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9DDD33" w14:textId="7D541261" w:rsidR="00B96BFD" w:rsidRPr="002E53E7" w:rsidRDefault="002A07CF" w:rsidP="00B96BFD">
      <w:pPr>
        <w:pBdr>
          <w:bottom w:val="single" w:sz="12" w:space="0" w:color="auto"/>
        </w:pBdr>
        <w:jc w:val="center"/>
        <w:rPr>
          <w:sz w:val="28"/>
          <w:szCs w:val="28"/>
        </w:rPr>
      </w:pPr>
      <w:r>
        <w:rPr>
          <w:noProof/>
        </w:rPr>
        <w:drawing>
          <wp:inline distT="0" distB="0" distL="0" distR="0" wp14:anchorId="73327C26" wp14:editId="6A9BFD5F">
            <wp:extent cx="1903730" cy="2286000"/>
            <wp:effectExtent l="0" t="0" r="1270" b="0"/>
            <wp:docPr id="27" name="Рисунок 27"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Герб"/>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3730" cy="2286000"/>
                    </a:xfrm>
                    <a:prstGeom prst="rect">
                      <a:avLst/>
                    </a:prstGeom>
                    <a:noFill/>
                    <a:ln>
                      <a:noFill/>
                    </a:ln>
                  </pic:spPr>
                </pic:pic>
              </a:graphicData>
            </a:graphic>
          </wp:inline>
        </w:drawing>
      </w:r>
    </w:p>
    <w:p w14:paraId="5D3BDA66" w14:textId="77777777" w:rsidR="00B96BFD" w:rsidRPr="00163615" w:rsidRDefault="00B96BFD" w:rsidP="00B96BFD">
      <w:pPr>
        <w:pBdr>
          <w:bottom w:val="single" w:sz="12" w:space="0" w:color="auto"/>
        </w:pBdr>
        <w:jc w:val="center"/>
        <w:rPr>
          <w:sz w:val="28"/>
          <w:szCs w:val="28"/>
        </w:rPr>
      </w:pPr>
      <w:r>
        <w:rPr>
          <w:bCs/>
          <w:color w:val="000000"/>
          <w:sz w:val="28"/>
          <w:szCs w:val="28"/>
          <w:bdr w:val="none" w:sz="0" w:space="0" w:color="auto" w:frame="1"/>
          <w:shd w:val="clear" w:color="auto" w:fill="FFFFFF"/>
        </w:rPr>
        <w:t>Городской округ Лотошино</w:t>
      </w:r>
      <w:r w:rsidRPr="00163615">
        <w:rPr>
          <w:sz w:val="28"/>
          <w:szCs w:val="28"/>
        </w:rPr>
        <w:t xml:space="preserve"> Московской области</w:t>
      </w:r>
    </w:p>
    <w:p w14:paraId="5C3651F8" w14:textId="77777777" w:rsidR="00B96BFD" w:rsidRPr="002E53E7" w:rsidRDefault="00B96BFD" w:rsidP="00B96BFD"/>
    <w:p w14:paraId="2AF38BE9" w14:textId="77777777" w:rsidR="00B96BFD" w:rsidRPr="002E53E7" w:rsidRDefault="00B96BFD" w:rsidP="00B96BFD">
      <w:pPr>
        <w:tabs>
          <w:tab w:val="left" w:pos="6315"/>
        </w:tabs>
        <w:ind w:left="5529"/>
      </w:pPr>
    </w:p>
    <w:p w14:paraId="5C4B23F0" w14:textId="77777777" w:rsidR="00B96BFD" w:rsidRPr="002E53E7" w:rsidRDefault="00B96BFD" w:rsidP="00B96BFD">
      <w:pPr>
        <w:tabs>
          <w:tab w:val="left" w:pos="6315"/>
        </w:tabs>
      </w:pPr>
    </w:p>
    <w:p w14:paraId="09C77459" w14:textId="77777777" w:rsidR="002A07CF" w:rsidRPr="002E53E7" w:rsidRDefault="002A07CF" w:rsidP="002A07CF">
      <w:pPr>
        <w:jc w:val="center"/>
        <w:rPr>
          <w:sz w:val="36"/>
          <w:szCs w:val="32"/>
        </w:rPr>
      </w:pPr>
      <w:r w:rsidRPr="002E53E7">
        <w:rPr>
          <w:sz w:val="36"/>
          <w:szCs w:val="32"/>
        </w:rPr>
        <w:t xml:space="preserve">СХЕМА ТЕПЛОСНАБЖЕНИЯ </w:t>
      </w:r>
    </w:p>
    <w:p w14:paraId="43C72305" w14:textId="77777777" w:rsidR="002A07CF" w:rsidRPr="002E53E7" w:rsidRDefault="002A07CF" w:rsidP="002A07CF">
      <w:pPr>
        <w:jc w:val="center"/>
        <w:rPr>
          <w:sz w:val="36"/>
          <w:szCs w:val="32"/>
        </w:rPr>
      </w:pPr>
      <w:r>
        <w:rPr>
          <w:sz w:val="36"/>
          <w:szCs w:val="32"/>
        </w:rPr>
        <w:t>ГОРОДСКОГО ОКРУГА ЛОТОШИНО</w:t>
      </w:r>
    </w:p>
    <w:p w14:paraId="4997427E" w14:textId="77777777" w:rsidR="002A07CF" w:rsidRPr="002E53E7" w:rsidRDefault="002A07CF" w:rsidP="002A07CF">
      <w:pPr>
        <w:jc w:val="center"/>
        <w:rPr>
          <w:sz w:val="36"/>
          <w:szCs w:val="32"/>
        </w:rPr>
      </w:pPr>
      <w:r w:rsidRPr="002E53E7">
        <w:rPr>
          <w:sz w:val="36"/>
          <w:szCs w:val="32"/>
        </w:rPr>
        <w:t xml:space="preserve">МОСКОВСКОЙ ОБЛАСТИ НА </w:t>
      </w:r>
      <w:r w:rsidRPr="00872C21">
        <w:rPr>
          <w:sz w:val="36"/>
          <w:szCs w:val="32"/>
        </w:rPr>
        <w:t xml:space="preserve">ПЕРИОД </w:t>
      </w:r>
      <w:r w:rsidRPr="00872C21">
        <w:rPr>
          <w:sz w:val="36"/>
          <w:szCs w:val="32"/>
          <w:lang w:val="en-US"/>
        </w:rPr>
        <w:t>C</w:t>
      </w:r>
      <w:r w:rsidRPr="00872C21">
        <w:rPr>
          <w:sz w:val="36"/>
          <w:szCs w:val="32"/>
        </w:rPr>
        <w:t xml:space="preserve"> 202</w:t>
      </w:r>
      <w:r>
        <w:rPr>
          <w:sz w:val="36"/>
          <w:szCs w:val="32"/>
        </w:rPr>
        <w:t>1</w:t>
      </w:r>
      <w:r w:rsidRPr="00872C21">
        <w:rPr>
          <w:sz w:val="36"/>
          <w:szCs w:val="32"/>
        </w:rPr>
        <w:t xml:space="preserve"> ДО 203</w:t>
      </w:r>
      <w:r>
        <w:rPr>
          <w:sz w:val="36"/>
          <w:szCs w:val="32"/>
        </w:rPr>
        <w:t>6</w:t>
      </w:r>
      <w:r w:rsidRPr="00872C21">
        <w:rPr>
          <w:sz w:val="36"/>
          <w:szCs w:val="32"/>
        </w:rPr>
        <w:t xml:space="preserve"> г.</w:t>
      </w:r>
    </w:p>
    <w:p w14:paraId="4ADEC725" w14:textId="77777777" w:rsidR="002A07CF" w:rsidRDefault="002A07CF" w:rsidP="002A07CF">
      <w:pPr>
        <w:tabs>
          <w:tab w:val="left" w:pos="6315"/>
        </w:tabs>
        <w:jc w:val="center"/>
        <w:rPr>
          <w:sz w:val="36"/>
          <w:szCs w:val="32"/>
        </w:rPr>
      </w:pPr>
      <w:r>
        <w:rPr>
          <w:sz w:val="36"/>
          <w:szCs w:val="32"/>
        </w:rPr>
        <w:t>(актуализация)</w:t>
      </w:r>
    </w:p>
    <w:p w14:paraId="6E7B76F4" w14:textId="77777777" w:rsidR="00B96BFD" w:rsidRDefault="00B96BFD" w:rsidP="00B96BFD">
      <w:pPr>
        <w:tabs>
          <w:tab w:val="left" w:pos="6315"/>
        </w:tabs>
        <w:jc w:val="center"/>
        <w:rPr>
          <w:sz w:val="36"/>
          <w:szCs w:val="32"/>
        </w:rPr>
      </w:pPr>
    </w:p>
    <w:p w14:paraId="5EB47757" w14:textId="77777777" w:rsidR="00B96BFD" w:rsidRPr="002E53E7" w:rsidRDefault="00B96BFD" w:rsidP="00B96BFD">
      <w:pPr>
        <w:tabs>
          <w:tab w:val="left" w:pos="6315"/>
        </w:tabs>
        <w:jc w:val="center"/>
        <w:rPr>
          <w:sz w:val="36"/>
          <w:szCs w:val="36"/>
        </w:rPr>
      </w:pPr>
      <w:r w:rsidRPr="002E53E7">
        <w:rPr>
          <w:sz w:val="36"/>
          <w:szCs w:val="36"/>
        </w:rPr>
        <w:t>ОБОСНОВЫВАЮЩИЕ МАТЕРИАЛЫ</w:t>
      </w:r>
    </w:p>
    <w:p w14:paraId="4C531E12" w14:textId="77777777" w:rsidR="00B96BFD" w:rsidRDefault="00B96BFD" w:rsidP="00B96BFD">
      <w:pPr>
        <w:tabs>
          <w:tab w:val="left" w:pos="6315"/>
        </w:tabs>
        <w:jc w:val="center"/>
        <w:rPr>
          <w:sz w:val="36"/>
          <w:szCs w:val="36"/>
        </w:rPr>
      </w:pPr>
    </w:p>
    <w:p w14:paraId="2BB56DBC" w14:textId="77777777" w:rsidR="00B96BFD" w:rsidRDefault="00B96BFD" w:rsidP="00B96BFD">
      <w:pPr>
        <w:tabs>
          <w:tab w:val="left" w:pos="6315"/>
        </w:tabs>
        <w:jc w:val="center"/>
        <w:rPr>
          <w:sz w:val="36"/>
          <w:szCs w:val="36"/>
        </w:rPr>
      </w:pPr>
    </w:p>
    <w:p w14:paraId="6A3F8CED" w14:textId="711B6FDC" w:rsidR="00B96BFD" w:rsidRDefault="00B96BFD" w:rsidP="00B96BFD">
      <w:pPr>
        <w:tabs>
          <w:tab w:val="left" w:pos="6315"/>
        </w:tabs>
        <w:suppressAutoHyphens/>
        <w:jc w:val="center"/>
        <w:rPr>
          <w:sz w:val="36"/>
          <w:szCs w:val="36"/>
        </w:rPr>
      </w:pPr>
      <w:r w:rsidRPr="0007273D">
        <w:rPr>
          <w:sz w:val="36"/>
          <w:szCs w:val="36"/>
        </w:rPr>
        <w:t xml:space="preserve">КНИГА </w:t>
      </w:r>
      <w:r>
        <w:rPr>
          <w:sz w:val="36"/>
          <w:szCs w:val="36"/>
        </w:rPr>
        <w:t>1</w:t>
      </w:r>
      <w:r w:rsidRPr="0007273D">
        <w:rPr>
          <w:sz w:val="36"/>
          <w:szCs w:val="36"/>
        </w:rPr>
        <w:t xml:space="preserve">. </w:t>
      </w:r>
      <w:r>
        <w:rPr>
          <w:sz w:val="36"/>
          <w:szCs w:val="36"/>
        </w:rPr>
        <w:t xml:space="preserve"> СУЩЕСТВУЮЩЕЕ ПОЛОЖЕНИЕ</w:t>
      </w:r>
    </w:p>
    <w:p w14:paraId="230E52D1" w14:textId="77777777" w:rsidR="00B96BFD" w:rsidRPr="00792BED" w:rsidRDefault="00B96BFD" w:rsidP="00B96BFD">
      <w:pPr>
        <w:tabs>
          <w:tab w:val="left" w:pos="6315"/>
        </w:tabs>
        <w:jc w:val="center"/>
        <w:rPr>
          <w:sz w:val="36"/>
          <w:szCs w:val="36"/>
        </w:rPr>
      </w:pPr>
    </w:p>
    <w:p w14:paraId="4984BFE3" w14:textId="77777777" w:rsidR="002A07CF" w:rsidRPr="002E53E7" w:rsidRDefault="002A07CF" w:rsidP="002A07CF">
      <w:pPr>
        <w:tabs>
          <w:tab w:val="left" w:pos="6315"/>
        </w:tabs>
        <w:suppressAutoHyphens/>
        <w:ind w:firstLine="709"/>
        <w:jc w:val="both"/>
      </w:pPr>
      <w:r w:rsidRPr="002E53E7">
        <w:t>Сведений, составляющих государственную тайну в соответствии с Указом Президента Российской Федерации от 30.11.1995 № 1203 «Об утверждении перечня сведений, отнесенных к государственной тайне», не содержится.</w:t>
      </w:r>
    </w:p>
    <w:p w14:paraId="04C2498D" w14:textId="77777777" w:rsidR="002A07CF" w:rsidRPr="002E53E7" w:rsidRDefault="002A07CF" w:rsidP="002A07CF">
      <w:pPr>
        <w:tabs>
          <w:tab w:val="left" w:pos="6315"/>
        </w:tabs>
        <w:rPr>
          <w:sz w:val="28"/>
          <w:szCs w:val="28"/>
        </w:rPr>
      </w:pPr>
    </w:p>
    <w:p w14:paraId="2C8C50C9" w14:textId="77777777" w:rsidR="002A07CF" w:rsidRPr="002E53E7" w:rsidRDefault="002A07CF" w:rsidP="002A07CF">
      <w:pPr>
        <w:tabs>
          <w:tab w:val="left" w:pos="6315"/>
        </w:tabs>
        <w:rPr>
          <w:sz w:val="28"/>
          <w:szCs w:val="28"/>
        </w:rPr>
      </w:pPr>
    </w:p>
    <w:p w14:paraId="1E03E917" w14:textId="77777777" w:rsidR="002A07CF" w:rsidRPr="002E53E7" w:rsidRDefault="002A07CF" w:rsidP="002A07CF">
      <w:pPr>
        <w:tabs>
          <w:tab w:val="left" w:pos="6315"/>
        </w:tabs>
        <w:rPr>
          <w:sz w:val="28"/>
          <w:szCs w:val="28"/>
        </w:rPr>
      </w:pPr>
    </w:p>
    <w:p w14:paraId="1711E86E" w14:textId="77777777" w:rsidR="002A07CF" w:rsidRDefault="002A07CF" w:rsidP="002A07CF">
      <w:pPr>
        <w:tabs>
          <w:tab w:val="left" w:pos="6315"/>
        </w:tabs>
        <w:rPr>
          <w:sz w:val="28"/>
          <w:szCs w:val="28"/>
        </w:rPr>
      </w:pPr>
      <w:r>
        <w:rPr>
          <w:sz w:val="28"/>
          <w:szCs w:val="28"/>
        </w:rPr>
        <w:t>Глава городского округа Лотошино   _____________       Е. Л. Долгасова</w:t>
      </w:r>
    </w:p>
    <w:p w14:paraId="250E8BF8" w14:textId="77777777" w:rsidR="002A07CF" w:rsidRDefault="002A07CF" w:rsidP="002A07CF">
      <w:pPr>
        <w:tabs>
          <w:tab w:val="left" w:pos="6315"/>
        </w:tabs>
        <w:rPr>
          <w:sz w:val="20"/>
          <w:szCs w:val="20"/>
        </w:rPr>
      </w:pPr>
      <w:r>
        <w:rPr>
          <w:sz w:val="20"/>
          <w:szCs w:val="20"/>
        </w:rPr>
        <w:t xml:space="preserve">                                                                                                          подпись</w:t>
      </w:r>
    </w:p>
    <w:p w14:paraId="3A1C71ED" w14:textId="77777777" w:rsidR="002A07CF" w:rsidRDefault="002A07CF" w:rsidP="002A07CF">
      <w:pPr>
        <w:tabs>
          <w:tab w:val="left" w:pos="6315"/>
        </w:tabs>
        <w:rPr>
          <w:sz w:val="28"/>
          <w:szCs w:val="28"/>
        </w:rPr>
      </w:pPr>
    </w:p>
    <w:p w14:paraId="704B59DA" w14:textId="77777777" w:rsidR="002A07CF" w:rsidRDefault="002A07CF" w:rsidP="002A07CF">
      <w:pPr>
        <w:tabs>
          <w:tab w:val="left" w:pos="6315"/>
        </w:tabs>
        <w:rPr>
          <w:sz w:val="28"/>
          <w:szCs w:val="28"/>
        </w:rPr>
      </w:pPr>
    </w:p>
    <w:p w14:paraId="15C2E859" w14:textId="77777777" w:rsidR="002A07CF" w:rsidRDefault="002A07CF" w:rsidP="002A07CF">
      <w:pPr>
        <w:tabs>
          <w:tab w:val="left" w:pos="6315"/>
        </w:tabs>
        <w:rPr>
          <w:sz w:val="28"/>
          <w:szCs w:val="28"/>
        </w:rPr>
      </w:pPr>
    </w:p>
    <w:p w14:paraId="71586463" w14:textId="77777777" w:rsidR="002A07CF" w:rsidRDefault="002A07CF" w:rsidP="002A07CF">
      <w:pPr>
        <w:tabs>
          <w:tab w:val="left" w:pos="6315"/>
        </w:tabs>
        <w:rPr>
          <w:sz w:val="28"/>
          <w:szCs w:val="28"/>
        </w:rPr>
      </w:pPr>
      <w:r>
        <w:rPr>
          <w:sz w:val="28"/>
          <w:szCs w:val="28"/>
        </w:rPr>
        <w:t xml:space="preserve">Разработчик: </w:t>
      </w:r>
    </w:p>
    <w:p w14:paraId="671023CC" w14:textId="77777777" w:rsidR="002A07CF" w:rsidRDefault="002A07CF" w:rsidP="002A07CF">
      <w:pPr>
        <w:tabs>
          <w:tab w:val="left" w:pos="6315"/>
        </w:tabs>
        <w:rPr>
          <w:sz w:val="28"/>
          <w:szCs w:val="28"/>
        </w:rPr>
      </w:pPr>
      <w:r>
        <w:rPr>
          <w:sz w:val="28"/>
          <w:szCs w:val="28"/>
        </w:rPr>
        <w:t>Общество с ограниченной ответственностью «Центр теплоэнергосбережений»</w:t>
      </w:r>
    </w:p>
    <w:p w14:paraId="713A306F" w14:textId="77777777" w:rsidR="002A07CF" w:rsidRDefault="002A07CF" w:rsidP="002A07CF">
      <w:pPr>
        <w:tabs>
          <w:tab w:val="left" w:pos="6315"/>
        </w:tabs>
        <w:rPr>
          <w:sz w:val="28"/>
          <w:szCs w:val="28"/>
        </w:rPr>
      </w:pPr>
      <w:r>
        <w:rPr>
          <w:sz w:val="28"/>
          <w:szCs w:val="28"/>
        </w:rPr>
        <w:t>Юр. Адрес: 107078, г. Москва, ул. Новая Басманная д.19, ср. 1, офис. 521</w:t>
      </w:r>
    </w:p>
    <w:p w14:paraId="6060FEAB" w14:textId="77777777" w:rsidR="002A07CF" w:rsidRDefault="002A07CF" w:rsidP="002A07CF">
      <w:pPr>
        <w:tabs>
          <w:tab w:val="left" w:pos="6315"/>
        </w:tabs>
        <w:rPr>
          <w:sz w:val="28"/>
          <w:szCs w:val="28"/>
        </w:rPr>
      </w:pPr>
    </w:p>
    <w:p w14:paraId="0416D924" w14:textId="77777777" w:rsidR="002A07CF" w:rsidRDefault="002A07CF" w:rsidP="002A07CF">
      <w:pPr>
        <w:tabs>
          <w:tab w:val="left" w:pos="6315"/>
        </w:tabs>
        <w:rPr>
          <w:sz w:val="28"/>
          <w:szCs w:val="28"/>
        </w:rPr>
      </w:pPr>
      <w:r>
        <w:rPr>
          <w:sz w:val="28"/>
          <w:szCs w:val="28"/>
        </w:rPr>
        <w:t>Генеральный директор                            ______________       А. Х. Регинский</w:t>
      </w:r>
    </w:p>
    <w:p w14:paraId="7B94E695" w14:textId="77777777" w:rsidR="002A07CF" w:rsidRDefault="002A07CF" w:rsidP="002A07CF">
      <w:pPr>
        <w:tabs>
          <w:tab w:val="left" w:pos="6315"/>
        </w:tabs>
        <w:rPr>
          <w:sz w:val="20"/>
          <w:szCs w:val="20"/>
        </w:rPr>
      </w:pPr>
      <w:r>
        <w:rPr>
          <w:sz w:val="20"/>
          <w:szCs w:val="20"/>
        </w:rPr>
        <w:t xml:space="preserve">                                                                                                              подпись</w:t>
      </w:r>
    </w:p>
    <w:p w14:paraId="4A278E03" w14:textId="77777777" w:rsidR="00B96BFD" w:rsidRPr="002E53E7" w:rsidRDefault="00B96BFD" w:rsidP="00B96BFD">
      <w:pPr>
        <w:tabs>
          <w:tab w:val="left" w:pos="6315"/>
        </w:tabs>
        <w:rPr>
          <w:sz w:val="28"/>
          <w:szCs w:val="28"/>
        </w:rPr>
      </w:pPr>
      <w:bookmarkStart w:id="0" w:name="_GoBack"/>
      <w:bookmarkEnd w:id="0"/>
    </w:p>
    <w:p w14:paraId="6A7FE0AE" w14:textId="77777777" w:rsidR="00B96BFD" w:rsidRPr="002E53E7" w:rsidRDefault="00B96BFD" w:rsidP="00B96BFD">
      <w:pPr>
        <w:tabs>
          <w:tab w:val="left" w:pos="6315"/>
        </w:tabs>
        <w:rPr>
          <w:sz w:val="28"/>
          <w:szCs w:val="28"/>
        </w:rPr>
      </w:pPr>
    </w:p>
    <w:p w14:paraId="46DB5A03" w14:textId="77777777" w:rsidR="00B96BFD" w:rsidRDefault="00B96BFD" w:rsidP="00B96BFD">
      <w:pPr>
        <w:tabs>
          <w:tab w:val="left" w:pos="2955"/>
        </w:tabs>
        <w:jc w:val="center"/>
        <w:sectPr w:rsidR="00B96BFD" w:rsidSect="00792BED">
          <w:headerReference w:type="default" r:id="rId9"/>
          <w:footerReference w:type="even" r:id="rId10"/>
          <w:footerReference w:type="default" r:id="rId11"/>
          <w:footerReference w:type="first" r:id="rId12"/>
          <w:type w:val="nextColumn"/>
          <w:pgSz w:w="11906" w:h="16838" w:code="9"/>
          <w:pgMar w:top="709" w:right="567" w:bottom="1134" w:left="1418" w:header="709" w:footer="567" w:gutter="0"/>
          <w:cols w:space="708"/>
          <w:titlePg/>
          <w:docGrid w:linePitch="360"/>
        </w:sectPr>
      </w:pPr>
    </w:p>
    <w:p w14:paraId="0D2D5D15" w14:textId="122DC6DB" w:rsidR="004D2AD9" w:rsidRPr="002E53E7" w:rsidRDefault="004D2AD9" w:rsidP="00591826">
      <w:pPr>
        <w:tabs>
          <w:tab w:val="left" w:pos="2955"/>
        </w:tabs>
        <w:jc w:val="center"/>
      </w:pPr>
      <w:r w:rsidRPr="002E53E7">
        <w:lastRenderedPageBreak/>
        <w:t>СОДЕРЖАНИЕ</w:t>
      </w:r>
    </w:p>
    <w:p w14:paraId="49F06685" w14:textId="5D8E19FA" w:rsidR="00A91D59" w:rsidRDefault="00797058">
      <w:pPr>
        <w:pStyle w:val="1f2"/>
        <w:tabs>
          <w:tab w:val="left" w:pos="480"/>
          <w:tab w:val="right" w:leader="dot" w:pos="9344"/>
        </w:tabs>
        <w:rPr>
          <w:rFonts w:eastAsiaTheme="minorEastAsia" w:cstheme="minorBidi"/>
          <w:b w:val="0"/>
          <w:bCs w:val="0"/>
          <w:caps w:val="0"/>
          <w:noProof/>
          <w:sz w:val="22"/>
          <w:szCs w:val="22"/>
        </w:rPr>
      </w:pPr>
      <w:r w:rsidRPr="002E53E7">
        <w:rPr>
          <w:rFonts w:ascii="Times New Roman" w:hAnsi="Times New Roman" w:cs="Times New Roman"/>
        </w:rPr>
        <w:fldChar w:fldCharType="begin"/>
      </w:r>
      <w:r w:rsidRPr="002E53E7">
        <w:rPr>
          <w:rFonts w:ascii="Times New Roman" w:hAnsi="Times New Roman" w:cs="Times New Roman"/>
        </w:rPr>
        <w:instrText xml:space="preserve"> TOC \o "2-3" \h \z \t "Заголовок 1;1;Maximyz Заголовок 1;1;заголовок 1;1;Уровень 1;1;Заголовок раздела ПИ;1;Maximyz Подзаголовок;1;Maximyz Заголовок 1 без номера;1;Maximyz Заголовок 2.1;2;Maximyz Заголовок 3.1;3" </w:instrText>
      </w:r>
      <w:r w:rsidRPr="002E53E7">
        <w:rPr>
          <w:rFonts w:ascii="Times New Roman" w:hAnsi="Times New Roman" w:cs="Times New Roman"/>
        </w:rPr>
        <w:fldChar w:fldCharType="separate"/>
      </w:r>
      <w:hyperlink w:anchor="_Toc73624484" w:history="1">
        <w:r w:rsidR="00A91D59" w:rsidRPr="0022449C">
          <w:rPr>
            <w:rStyle w:val="afffc"/>
            <w:noProof/>
            <w14:scene3d>
              <w14:camera w14:prst="orthographicFront"/>
              <w14:lightRig w14:rig="threePt" w14:dir="t">
                <w14:rot w14:lat="0" w14:lon="0" w14:rev="0"/>
              </w14:lightRig>
            </w14:scene3d>
          </w:rPr>
          <w:t>1</w:t>
        </w:r>
        <w:r w:rsidR="00A91D59">
          <w:rPr>
            <w:rFonts w:eastAsiaTheme="minorEastAsia" w:cstheme="minorBidi"/>
            <w:b w:val="0"/>
            <w:bCs w:val="0"/>
            <w:caps w:val="0"/>
            <w:noProof/>
            <w:sz w:val="22"/>
            <w:szCs w:val="22"/>
          </w:rPr>
          <w:tab/>
        </w:r>
        <w:r w:rsidR="00A91D59" w:rsidRPr="0022449C">
          <w:rPr>
            <w:rStyle w:val="afffc"/>
            <w:noProof/>
          </w:rPr>
          <w:t>ГЛАВА. СУЩЕСТВУЮЩЕЕ ПОЛОЖЕНИЕ В СФЕРЕ ПРОИЗВОДСТВА, ПЕРЕДАЧИ И ПОТРЕБЛЕНИЯ ТЕПЛОВОЙ ЭНЕРГИИ ДЛЯ ЦЕЛЕЙ ТЕПЛОСНАБЖЕНИЯ</w:t>
        </w:r>
        <w:r w:rsidR="00A91D59">
          <w:rPr>
            <w:noProof/>
            <w:webHidden/>
          </w:rPr>
          <w:tab/>
        </w:r>
        <w:r w:rsidR="00A91D59">
          <w:rPr>
            <w:noProof/>
            <w:webHidden/>
          </w:rPr>
          <w:fldChar w:fldCharType="begin"/>
        </w:r>
        <w:r w:rsidR="00A91D59">
          <w:rPr>
            <w:noProof/>
            <w:webHidden/>
          </w:rPr>
          <w:instrText xml:space="preserve"> PAGEREF _Toc73624484 \h </w:instrText>
        </w:r>
        <w:r w:rsidR="00A91D59">
          <w:rPr>
            <w:noProof/>
            <w:webHidden/>
          </w:rPr>
        </w:r>
        <w:r w:rsidR="00A91D59">
          <w:rPr>
            <w:noProof/>
            <w:webHidden/>
          </w:rPr>
          <w:fldChar w:fldCharType="separate"/>
        </w:r>
        <w:r w:rsidR="002A07CF">
          <w:rPr>
            <w:noProof/>
            <w:webHidden/>
          </w:rPr>
          <w:t>7</w:t>
        </w:r>
        <w:r w:rsidR="00A91D59">
          <w:rPr>
            <w:noProof/>
            <w:webHidden/>
          </w:rPr>
          <w:fldChar w:fldCharType="end"/>
        </w:r>
      </w:hyperlink>
    </w:p>
    <w:p w14:paraId="2699DE1A" w14:textId="20E6CC00" w:rsidR="00A91D59" w:rsidRDefault="002A07CF">
      <w:pPr>
        <w:pStyle w:val="27"/>
        <w:tabs>
          <w:tab w:val="left" w:pos="720"/>
          <w:tab w:val="right" w:leader="dot" w:pos="9344"/>
        </w:tabs>
        <w:rPr>
          <w:rFonts w:eastAsiaTheme="minorEastAsia" w:cstheme="minorBidi"/>
          <w:smallCaps w:val="0"/>
          <w:noProof/>
          <w:sz w:val="22"/>
          <w:szCs w:val="22"/>
        </w:rPr>
      </w:pPr>
      <w:hyperlink w:anchor="_Toc73624485" w:history="1">
        <w:r w:rsidR="00A91D59" w:rsidRPr="0022449C">
          <w:rPr>
            <w:rStyle w:val="afffc"/>
            <w:noProof/>
            <w14:scene3d>
              <w14:camera w14:prst="orthographicFront"/>
              <w14:lightRig w14:rig="threePt" w14:dir="t">
                <w14:rot w14:lat="0" w14:lon="0" w14:rev="0"/>
              </w14:lightRig>
            </w14:scene3d>
          </w:rPr>
          <w:t>1.1</w:t>
        </w:r>
        <w:r w:rsidR="00A91D59">
          <w:rPr>
            <w:rFonts w:eastAsiaTheme="minorEastAsia" w:cstheme="minorBidi"/>
            <w:smallCaps w:val="0"/>
            <w:noProof/>
            <w:sz w:val="22"/>
            <w:szCs w:val="22"/>
          </w:rPr>
          <w:tab/>
        </w:r>
        <w:r w:rsidR="00A91D59" w:rsidRPr="0022449C">
          <w:rPr>
            <w:rStyle w:val="afffc"/>
            <w:noProof/>
          </w:rPr>
          <w:t>Часть 1.  Функциональная структура теплоснабжения</w:t>
        </w:r>
        <w:r w:rsidR="00A91D59">
          <w:rPr>
            <w:noProof/>
            <w:webHidden/>
          </w:rPr>
          <w:tab/>
        </w:r>
        <w:r w:rsidR="00A91D59">
          <w:rPr>
            <w:noProof/>
            <w:webHidden/>
          </w:rPr>
          <w:fldChar w:fldCharType="begin"/>
        </w:r>
        <w:r w:rsidR="00A91D59">
          <w:rPr>
            <w:noProof/>
            <w:webHidden/>
          </w:rPr>
          <w:instrText xml:space="preserve"> PAGEREF _Toc73624485 \h </w:instrText>
        </w:r>
        <w:r w:rsidR="00A91D59">
          <w:rPr>
            <w:noProof/>
            <w:webHidden/>
          </w:rPr>
        </w:r>
        <w:r w:rsidR="00A91D59">
          <w:rPr>
            <w:noProof/>
            <w:webHidden/>
          </w:rPr>
          <w:fldChar w:fldCharType="separate"/>
        </w:r>
        <w:r>
          <w:rPr>
            <w:noProof/>
            <w:webHidden/>
          </w:rPr>
          <w:t>7</w:t>
        </w:r>
        <w:r w:rsidR="00A91D59">
          <w:rPr>
            <w:noProof/>
            <w:webHidden/>
          </w:rPr>
          <w:fldChar w:fldCharType="end"/>
        </w:r>
      </w:hyperlink>
    </w:p>
    <w:p w14:paraId="77EA407E" w14:textId="406DBDFE" w:rsidR="00A91D59" w:rsidRDefault="002A07CF">
      <w:pPr>
        <w:pStyle w:val="39"/>
        <w:rPr>
          <w:rFonts w:eastAsiaTheme="minorEastAsia" w:cstheme="minorBidi"/>
          <w:i w:val="0"/>
          <w:iCs w:val="0"/>
          <w:noProof/>
          <w:sz w:val="22"/>
          <w:szCs w:val="22"/>
        </w:rPr>
      </w:pPr>
      <w:hyperlink w:anchor="_Toc73624486" w:history="1">
        <w:r w:rsidR="00A91D59" w:rsidRPr="0022449C">
          <w:rPr>
            <w:rStyle w:val="afffc"/>
            <w:noProof/>
            <w14:scene3d>
              <w14:camera w14:prst="orthographicFront"/>
              <w14:lightRig w14:rig="threePt" w14:dir="t">
                <w14:rot w14:lat="0" w14:lon="0" w14:rev="0"/>
              </w14:lightRig>
            </w14:scene3d>
          </w:rPr>
          <w:t>1.1.1</w:t>
        </w:r>
        <w:r w:rsidR="00A91D59">
          <w:rPr>
            <w:rFonts w:eastAsiaTheme="minorEastAsia" w:cstheme="minorBidi"/>
            <w:i w:val="0"/>
            <w:iCs w:val="0"/>
            <w:noProof/>
            <w:sz w:val="22"/>
            <w:szCs w:val="22"/>
          </w:rPr>
          <w:tab/>
        </w:r>
        <w:r w:rsidR="00A91D59" w:rsidRPr="0022449C">
          <w:rPr>
            <w:rStyle w:val="afffc"/>
            <w:noProof/>
          </w:rPr>
          <w:t>Описание административного состава поселения, городского округа с указанием на единой ситуационной карте границ и наименований территорий, входящих в состав. Численный состав населения по территориям и элементам территориального (кадастрового) деления</w:t>
        </w:r>
        <w:r w:rsidR="00A91D59">
          <w:rPr>
            <w:noProof/>
            <w:webHidden/>
          </w:rPr>
          <w:tab/>
        </w:r>
        <w:r w:rsidR="00A91D59">
          <w:rPr>
            <w:noProof/>
            <w:webHidden/>
          </w:rPr>
          <w:fldChar w:fldCharType="begin"/>
        </w:r>
        <w:r w:rsidR="00A91D59">
          <w:rPr>
            <w:noProof/>
            <w:webHidden/>
          </w:rPr>
          <w:instrText xml:space="preserve"> PAGEREF _Toc73624486 \h </w:instrText>
        </w:r>
        <w:r w:rsidR="00A91D59">
          <w:rPr>
            <w:noProof/>
            <w:webHidden/>
          </w:rPr>
        </w:r>
        <w:r w:rsidR="00A91D59">
          <w:rPr>
            <w:noProof/>
            <w:webHidden/>
          </w:rPr>
          <w:fldChar w:fldCharType="separate"/>
        </w:r>
        <w:r>
          <w:rPr>
            <w:noProof/>
            <w:webHidden/>
          </w:rPr>
          <w:t>7</w:t>
        </w:r>
        <w:r w:rsidR="00A91D59">
          <w:rPr>
            <w:noProof/>
            <w:webHidden/>
          </w:rPr>
          <w:fldChar w:fldCharType="end"/>
        </w:r>
      </w:hyperlink>
    </w:p>
    <w:p w14:paraId="70B912B0" w14:textId="2646F081" w:rsidR="00A91D59" w:rsidRDefault="002A07CF">
      <w:pPr>
        <w:pStyle w:val="39"/>
        <w:rPr>
          <w:rFonts w:eastAsiaTheme="minorEastAsia" w:cstheme="minorBidi"/>
          <w:i w:val="0"/>
          <w:iCs w:val="0"/>
          <w:noProof/>
          <w:sz w:val="22"/>
          <w:szCs w:val="22"/>
        </w:rPr>
      </w:pPr>
      <w:hyperlink w:anchor="_Toc73624487" w:history="1">
        <w:r w:rsidR="00A91D59" w:rsidRPr="0022449C">
          <w:rPr>
            <w:rStyle w:val="afffc"/>
            <w:noProof/>
            <w14:scene3d>
              <w14:camera w14:prst="orthographicFront"/>
              <w14:lightRig w14:rig="threePt" w14:dir="t">
                <w14:rot w14:lat="0" w14:lon="0" w14:rev="0"/>
              </w14:lightRig>
            </w14:scene3d>
          </w:rPr>
          <w:t>1.1.2</w:t>
        </w:r>
        <w:r w:rsidR="00A91D59">
          <w:rPr>
            <w:rFonts w:eastAsiaTheme="minorEastAsia" w:cstheme="minorBidi"/>
            <w:i w:val="0"/>
            <w:iCs w:val="0"/>
            <w:noProof/>
            <w:sz w:val="22"/>
            <w:szCs w:val="22"/>
          </w:rPr>
          <w:tab/>
        </w:r>
        <w:r w:rsidR="00A91D59" w:rsidRPr="0022449C">
          <w:rPr>
            <w:rStyle w:val="afffc"/>
            <w:noProof/>
          </w:rPr>
          <w:t>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r w:rsidR="00A91D59">
          <w:rPr>
            <w:noProof/>
            <w:webHidden/>
          </w:rPr>
          <w:tab/>
        </w:r>
        <w:r w:rsidR="00A91D59">
          <w:rPr>
            <w:noProof/>
            <w:webHidden/>
          </w:rPr>
          <w:fldChar w:fldCharType="begin"/>
        </w:r>
        <w:r w:rsidR="00A91D59">
          <w:rPr>
            <w:noProof/>
            <w:webHidden/>
          </w:rPr>
          <w:instrText xml:space="preserve"> PAGEREF _Toc73624487 \h </w:instrText>
        </w:r>
        <w:r w:rsidR="00A91D59">
          <w:rPr>
            <w:noProof/>
            <w:webHidden/>
          </w:rPr>
        </w:r>
        <w:r w:rsidR="00A91D59">
          <w:rPr>
            <w:noProof/>
            <w:webHidden/>
          </w:rPr>
          <w:fldChar w:fldCharType="separate"/>
        </w:r>
        <w:r>
          <w:rPr>
            <w:noProof/>
            <w:webHidden/>
          </w:rPr>
          <w:t>11</w:t>
        </w:r>
        <w:r w:rsidR="00A91D59">
          <w:rPr>
            <w:noProof/>
            <w:webHidden/>
          </w:rPr>
          <w:fldChar w:fldCharType="end"/>
        </w:r>
      </w:hyperlink>
    </w:p>
    <w:p w14:paraId="070EDFF4" w14:textId="3977F219" w:rsidR="00A91D59" w:rsidRDefault="002A07CF">
      <w:pPr>
        <w:pStyle w:val="39"/>
        <w:rPr>
          <w:rFonts w:eastAsiaTheme="minorEastAsia" w:cstheme="minorBidi"/>
          <w:i w:val="0"/>
          <w:iCs w:val="0"/>
          <w:noProof/>
          <w:sz w:val="22"/>
          <w:szCs w:val="22"/>
        </w:rPr>
      </w:pPr>
      <w:hyperlink w:anchor="_Toc73624488" w:history="1">
        <w:r w:rsidR="00A91D59" w:rsidRPr="0022449C">
          <w:rPr>
            <w:rStyle w:val="afffc"/>
            <w:noProof/>
            <w14:scene3d>
              <w14:camera w14:prst="orthographicFront"/>
              <w14:lightRig w14:rig="threePt" w14:dir="t">
                <w14:rot w14:lat="0" w14:lon="0" w14:rev="0"/>
              </w14:lightRig>
            </w14:scene3d>
          </w:rPr>
          <w:t>1.1.3</w:t>
        </w:r>
        <w:r w:rsidR="00A91D59">
          <w:rPr>
            <w:rFonts w:eastAsiaTheme="minorEastAsia" w:cstheme="minorBidi"/>
            <w:i w:val="0"/>
            <w:iCs w:val="0"/>
            <w:noProof/>
            <w:sz w:val="22"/>
            <w:szCs w:val="22"/>
          </w:rPr>
          <w:tab/>
        </w:r>
        <w:r w:rsidR="00A91D59" w:rsidRPr="0022449C">
          <w:rPr>
            <w:rStyle w:val="afffc"/>
            <w:noProof/>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Схема поселения, городского округа с указанием зон деятельности (эксплуатационной ответственности) теплоснабжающих и теплосетевых организаций</w:t>
        </w:r>
        <w:r w:rsidR="00A91D59">
          <w:rPr>
            <w:noProof/>
            <w:webHidden/>
          </w:rPr>
          <w:tab/>
        </w:r>
        <w:r w:rsidR="00A91D59">
          <w:rPr>
            <w:noProof/>
            <w:webHidden/>
          </w:rPr>
          <w:fldChar w:fldCharType="begin"/>
        </w:r>
        <w:r w:rsidR="00A91D59">
          <w:rPr>
            <w:noProof/>
            <w:webHidden/>
          </w:rPr>
          <w:instrText xml:space="preserve"> PAGEREF _Toc73624488 \h </w:instrText>
        </w:r>
        <w:r w:rsidR="00A91D59">
          <w:rPr>
            <w:noProof/>
            <w:webHidden/>
          </w:rPr>
        </w:r>
        <w:r w:rsidR="00A91D59">
          <w:rPr>
            <w:noProof/>
            <w:webHidden/>
          </w:rPr>
          <w:fldChar w:fldCharType="separate"/>
        </w:r>
        <w:r>
          <w:rPr>
            <w:noProof/>
            <w:webHidden/>
          </w:rPr>
          <w:t>13</w:t>
        </w:r>
        <w:r w:rsidR="00A91D59">
          <w:rPr>
            <w:noProof/>
            <w:webHidden/>
          </w:rPr>
          <w:fldChar w:fldCharType="end"/>
        </w:r>
      </w:hyperlink>
    </w:p>
    <w:p w14:paraId="60B24A69" w14:textId="20BE337F" w:rsidR="00A91D59" w:rsidRDefault="002A07CF">
      <w:pPr>
        <w:pStyle w:val="39"/>
        <w:rPr>
          <w:rFonts w:eastAsiaTheme="minorEastAsia" w:cstheme="minorBidi"/>
          <w:i w:val="0"/>
          <w:iCs w:val="0"/>
          <w:noProof/>
          <w:sz w:val="22"/>
          <w:szCs w:val="22"/>
        </w:rPr>
      </w:pPr>
      <w:hyperlink w:anchor="_Toc73624489" w:history="1">
        <w:r w:rsidR="00A91D59" w:rsidRPr="0022449C">
          <w:rPr>
            <w:rStyle w:val="afffc"/>
            <w:noProof/>
            <w14:scene3d>
              <w14:camera w14:prst="orthographicFront"/>
              <w14:lightRig w14:rig="threePt" w14:dir="t">
                <w14:rot w14:lat="0" w14:lon="0" w14:rev="0"/>
              </w14:lightRig>
            </w14:scene3d>
          </w:rPr>
          <w:t>1.1.3.1.</w:t>
        </w:r>
        <w:r w:rsidR="00A91D59">
          <w:rPr>
            <w:rFonts w:eastAsiaTheme="minorEastAsia" w:cstheme="minorBidi"/>
            <w:i w:val="0"/>
            <w:iCs w:val="0"/>
            <w:noProof/>
            <w:sz w:val="22"/>
            <w:szCs w:val="22"/>
          </w:rPr>
          <w:tab/>
        </w:r>
        <w:r w:rsidR="00A91D59" w:rsidRPr="0022449C">
          <w:rPr>
            <w:rStyle w:val="afffc"/>
            <w:noProof/>
          </w:rPr>
          <w:t>Источники тепловой энергии МП «Лотошинское ЖКХ»</w:t>
        </w:r>
        <w:r w:rsidR="00A91D59">
          <w:rPr>
            <w:noProof/>
            <w:webHidden/>
          </w:rPr>
          <w:tab/>
        </w:r>
        <w:r w:rsidR="00A91D59">
          <w:rPr>
            <w:noProof/>
            <w:webHidden/>
          </w:rPr>
          <w:fldChar w:fldCharType="begin"/>
        </w:r>
        <w:r w:rsidR="00A91D59">
          <w:rPr>
            <w:noProof/>
            <w:webHidden/>
          </w:rPr>
          <w:instrText xml:space="preserve"> PAGEREF _Toc73624489 \h </w:instrText>
        </w:r>
        <w:r w:rsidR="00A91D59">
          <w:rPr>
            <w:noProof/>
            <w:webHidden/>
          </w:rPr>
        </w:r>
        <w:r w:rsidR="00A91D59">
          <w:rPr>
            <w:noProof/>
            <w:webHidden/>
          </w:rPr>
          <w:fldChar w:fldCharType="separate"/>
        </w:r>
        <w:r>
          <w:rPr>
            <w:noProof/>
            <w:webHidden/>
          </w:rPr>
          <w:t>13</w:t>
        </w:r>
        <w:r w:rsidR="00A91D59">
          <w:rPr>
            <w:noProof/>
            <w:webHidden/>
          </w:rPr>
          <w:fldChar w:fldCharType="end"/>
        </w:r>
      </w:hyperlink>
    </w:p>
    <w:p w14:paraId="32DD95E2" w14:textId="5B86BA64" w:rsidR="00A91D59" w:rsidRDefault="002A07CF">
      <w:pPr>
        <w:pStyle w:val="39"/>
        <w:rPr>
          <w:rFonts w:eastAsiaTheme="minorEastAsia" w:cstheme="minorBidi"/>
          <w:i w:val="0"/>
          <w:iCs w:val="0"/>
          <w:noProof/>
          <w:sz w:val="22"/>
          <w:szCs w:val="22"/>
        </w:rPr>
      </w:pPr>
      <w:hyperlink w:anchor="_Toc73624490" w:history="1">
        <w:r w:rsidR="00A91D59" w:rsidRPr="0022449C">
          <w:rPr>
            <w:rStyle w:val="afffc"/>
            <w:noProof/>
            <w14:scene3d>
              <w14:camera w14:prst="orthographicFront"/>
              <w14:lightRig w14:rig="threePt" w14:dir="t">
                <w14:rot w14:lat="0" w14:lon="0" w14:rev="0"/>
              </w14:lightRig>
            </w14:scene3d>
          </w:rPr>
          <w:t>1.1.3.2.</w:t>
        </w:r>
        <w:r w:rsidR="00A91D59">
          <w:rPr>
            <w:rFonts w:eastAsiaTheme="minorEastAsia" w:cstheme="minorBidi"/>
            <w:i w:val="0"/>
            <w:iCs w:val="0"/>
            <w:noProof/>
            <w:sz w:val="22"/>
            <w:szCs w:val="22"/>
          </w:rPr>
          <w:tab/>
        </w:r>
        <w:r w:rsidR="00A91D59" w:rsidRPr="0022449C">
          <w:rPr>
            <w:rStyle w:val="afffc"/>
            <w:noProof/>
          </w:rPr>
          <w:t>Ведомственные источники тепловой энергии</w:t>
        </w:r>
        <w:r w:rsidR="00A91D59">
          <w:rPr>
            <w:noProof/>
            <w:webHidden/>
          </w:rPr>
          <w:tab/>
        </w:r>
        <w:r w:rsidR="00A91D59">
          <w:rPr>
            <w:noProof/>
            <w:webHidden/>
          </w:rPr>
          <w:fldChar w:fldCharType="begin"/>
        </w:r>
        <w:r w:rsidR="00A91D59">
          <w:rPr>
            <w:noProof/>
            <w:webHidden/>
          </w:rPr>
          <w:instrText xml:space="preserve"> PAGEREF _Toc73624490 \h </w:instrText>
        </w:r>
        <w:r w:rsidR="00A91D59">
          <w:rPr>
            <w:noProof/>
            <w:webHidden/>
          </w:rPr>
        </w:r>
        <w:r w:rsidR="00A91D59">
          <w:rPr>
            <w:noProof/>
            <w:webHidden/>
          </w:rPr>
          <w:fldChar w:fldCharType="separate"/>
        </w:r>
        <w:r>
          <w:rPr>
            <w:noProof/>
            <w:webHidden/>
          </w:rPr>
          <w:t>14</w:t>
        </w:r>
        <w:r w:rsidR="00A91D59">
          <w:rPr>
            <w:noProof/>
            <w:webHidden/>
          </w:rPr>
          <w:fldChar w:fldCharType="end"/>
        </w:r>
      </w:hyperlink>
    </w:p>
    <w:p w14:paraId="79CBBC9D" w14:textId="349D16CA" w:rsidR="00A91D59" w:rsidRDefault="002A07CF">
      <w:pPr>
        <w:pStyle w:val="39"/>
        <w:rPr>
          <w:rFonts w:eastAsiaTheme="minorEastAsia" w:cstheme="minorBidi"/>
          <w:i w:val="0"/>
          <w:iCs w:val="0"/>
          <w:noProof/>
          <w:sz w:val="22"/>
          <w:szCs w:val="22"/>
        </w:rPr>
      </w:pPr>
      <w:hyperlink w:anchor="_Toc73624491" w:history="1">
        <w:r w:rsidR="00A91D59" w:rsidRPr="0022449C">
          <w:rPr>
            <w:rStyle w:val="afffc"/>
            <w:noProof/>
            <w14:scene3d>
              <w14:camera w14:prst="orthographicFront"/>
              <w14:lightRig w14:rig="threePt" w14:dir="t">
                <w14:rot w14:lat="0" w14:lon="0" w14:rev="0"/>
              </w14:lightRig>
            </w14:scene3d>
          </w:rPr>
          <w:t>1.1.4</w:t>
        </w:r>
        <w:r w:rsidR="00A91D59">
          <w:rPr>
            <w:rFonts w:eastAsiaTheme="minorEastAsia" w:cstheme="minorBidi"/>
            <w:i w:val="0"/>
            <w:iCs w:val="0"/>
            <w:noProof/>
            <w:sz w:val="22"/>
            <w:szCs w:val="22"/>
          </w:rPr>
          <w:tab/>
        </w:r>
        <w:r w:rsidR="00A91D59" w:rsidRPr="0022449C">
          <w:rPr>
            <w:rStyle w:val="afffc"/>
            <w:noProof/>
          </w:rPr>
          <w:t>Ситуационная схема зон действия источников централизованного теплоснабжения поселения, городского округа относительно потребителей с указанием мест расположения, наименований и адресов источников тепловой энергии. Описание зон действия котельных, указанных на ситуационной схеме</w:t>
        </w:r>
        <w:r w:rsidR="00A91D59">
          <w:rPr>
            <w:noProof/>
            <w:webHidden/>
          </w:rPr>
          <w:tab/>
        </w:r>
        <w:r w:rsidR="00A91D59">
          <w:rPr>
            <w:noProof/>
            <w:webHidden/>
          </w:rPr>
          <w:fldChar w:fldCharType="begin"/>
        </w:r>
        <w:r w:rsidR="00A91D59">
          <w:rPr>
            <w:noProof/>
            <w:webHidden/>
          </w:rPr>
          <w:instrText xml:space="preserve"> PAGEREF _Toc73624491 \h </w:instrText>
        </w:r>
        <w:r w:rsidR="00A91D59">
          <w:rPr>
            <w:noProof/>
            <w:webHidden/>
          </w:rPr>
        </w:r>
        <w:r w:rsidR="00A91D59">
          <w:rPr>
            <w:noProof/>
            <w:webHidden/>
          </w:rPr>
          <w:fldChar w:fldCharType="separate"/>
        </w:r>
        <w:r>
          <w:rPr>
            <w:noProof/>
            <w:webHidden/>
          </w:rPr>
          <w:t>27</w:t>
        </w:r>
        <w:r w:rsidR="00A91D59">
          <w:rPr>
            <w:noProof/>
            <w:webHidden/>
          </w:rPr>
          <w:fldChar w:fldCharType="end"/>
        </w:r>
      </w:hyperlink>
    </w:p>
    <w:p w14:paraId="180FD81C" w14:textId="0F560EC4" w:rsidR="00A91D59" w:rsidRDefault="002A07CF">
      <w:pPr>
        <w:pStyle w:val="39"/>
        <w:rPr>
          <w:rFonts w:eastAsiaTheme="minorEastAsia" w:cstheme="minorBidi"/>
          <w:i w:val="0"/>
          <w:iCs w:val="0"/>
          <w:noProof/>
          <w:sz w:val="22"/>
          <w:szCs w:val="22"/>
        </w:rPr>
      </w:pPr>
      <w:hyperlink w:anchor="_Toc73624492" w:history="1">
        <w:r w:rsidR="00A91D59" w:rsidRPr="0022449C">
          <w:rPr>
            <w:rStyle w:val="afffc"/>
            <w:noProof/>
            <w14:scene3d>
              <w14:camera w14:prst="orthographicFront"/>
              <w14:lightRig w14:rig="threePt" w14:dir="t">
                <w14:rot w14:lat="0" w14:lon="0" w14:rev="0"/>
              </w14:lightRig>
            </w14:scene3d>
          </w:rPr>
          <w:t>1.1.5</w:t>
        </w:r>
        <w:r w:rsidR="00A91D59">
          <w:rPr>
            <w:rFonts w:eastAsiaTheme="minorEastAsia" w:cstheme="minorBidi"/>
            <w:i w:val="0"/>
            <w:iCs w:val="0"/>
            <w:noProof/>
            <w:sz w:val="22"/>
            <w:szCs w:val="22"/>
          </w:rPr>
          <w:tab/>
        </w:r>
        <w:r w:rsidR="00A91D59" w:rsidRPr="0022449C">
          <w:rPr>
            <w:rStyle w:val="afffc"/>
            <w:noProof/>
          </w:rPr>
          <w:t>Описание зон действия индивидуального теплоснабжения</w:t>
        </w:r>
        <w:r w:rsidR="00A91D59">
          <w:rPr>
            <w:noProof/>
            <w:webHidden/>
          </w:rPr>
          <w:tab/>
        </w:r>
        <w:r w:rsidR="00A91D59">
          <w:rPr>
            <w:noProof/>
            <w:webHidden/>
          </w:rPr>
          <w:fldChar w:fldCharType="begin"/>
        </w:r>
        <w:r w:rsidR="00A91D59">
          <w:rPr>
            <w:noProof/>
            <w:webHidden/>
          </w:rPr>
          <w:instrText xml:space="preserve"> PAGEREF _Toc73624492 \h </w:instrText>
        </w:r>
        <w:r w:rsidR="00A91D59">
          <w:rPr>
            <w:noProof/>
            <w:webHidden/>
          </w:rPr>
        </w:r>
        <w:r w:rsidR="00A91D59">
          <w:rPr>
            <w:noProof/>
            <w:webHidden/>
          </w:rPr>
          <w:fldChar w:fldCharType="separate"/>
        </w:r>
        <w:r>
          <w:rPr>
            <w:noProof/>
            <w:webHidden/>
          </w:rPr>
          <w:t>31</w:t>
        </w:r>
        <w:r w:rsidR="00A91D59">
          <w:rPr>
            <w:noProof/>
            <w:webHidden/>
          </w:rPr>
          <w:fldChar w:fldCharType="end"/>
        </w:r>
      </w:hyperlink>
    </w:p>
    <w:p w14:paraId="32E2746D" w14:textId="3F1914D4" w:rsidR="00A91D59" w:rsidRDefault="002A07CF">
      <w:pPr>
        <w:pStyle w:val="39"/>
        <w:rPr>
          <w:rFonts w:eastAsiaTheme="minorEastAsia" w:cstheme="minorBidi"/>
          <w:i w:val="0"/>
          <w:iCs w:val="0"/>
          <w:noProof/>
          <w:sz w:val="22"/>
          <w:szCs w:val="22"/>
        </w:rPr>
      </w:pPr>
      <w:hyperlink w:anchor="_Toc73624493" w:history="1">
        <w:r w:rsidR="00A91D59" w:rsidRPr="0022449C">
          <w:rPr>
            <w:rStyle w:val="afffc"/>
            <w:noProof/>
            <w14:scene3d>
              <w14:camera w14:prst="orthographicFront"/>
              <w14:lightRig w14:rig="threePt" w14:dir="t">
                <w14:rot w14:lat="0" w14:lon="0" w14:rev="0"/>
              </w14:lightRig>
            </w14:scene3d>
          </w:rPr>
          <w:t>1.1.6</w:t>
        </w:r>
        <w:r w:rsidR="00A91D59">
          <w:rPr>
            <w:rFonts w:eastAsiaTheme="minorEastAsia" w:cstheme="minorBidi"/>
            <w:i w:val="0"/>
            <w:iCs w:val="0"/>
            <w:noProof/>
            <w:sz w:val="22"/>
            <w:szCs w:val="22"/>
          </w:rPr>
          <w:tab/>
        </w:r>
        <w:r w:rsidR="00A91D59" w:rsidRPr="0022449C">
          <w:rPr>
            <w:rStyle w:val="afffc"/>
            <w:noProof/>
          </w:rPr>
          <w:t>Описание изменений, произошедших в функциональной структуре теплоснабжения поселения, городского округа за период, предшествующий актуализации схемы теплоснабжения</w:t>
        </w:r>
        <w:r w:rsidR="00A91D59">
          <w:rPr>
            <w:noProof/>
            <w:webHidden/>
          </w:rPr>
          <w:tab/>
        </w:r>
        <w:r w:rsidR="00A91D59">
          <w:rPr>
            <w:noProof/>
            <w:webHidden/>
          </w:rPr>
          <w:fldChar w:fldCharType="begin"/>
        </w:r>
        <w:r w:rsidR="00A91D59">
          <w:rPr>
            <w:noProof/>
            <w:webHidden/>
          </w:rPr>
          <w:instrText xml:space="preserve"> PAGEREF _Toc73624493 \h </w:instrText>
        </w:r>
        <w:r w:rsidR="00A91D59">
          <w:rPr>
            <w:noProof/>
            <w:webHidden/>
          </w:rPr>
        </w:r>
        <w:r w:rsidR="00A91D59">
          <w:rPr>
            <w:noProof/>
            <w:webHidden/>
          </w:rPr>
          <w:fldChar w:fldCharType="separate"/>
        </w:r>
        <w:r>
          <w:rPr>
            <w:noProof/>
            <w:webHidden/>
          </w:rPr>
          <w:t>32</w:t>
        </w:r>
        <w:r w:rsidR="00A91D59">
          <w:rPr>
            <w:noProof/>
            <w:webHidden/>
          </w:rPr>
          <w:fldChar w:fldCharType="end"/>
        </w:r>
      </w:hyperlink>
    </w:p>
    <w:p w14:paraId="349953AA" w14:textId="14573CB7" w:rsidR="00A91D59" w:rsidRDefault="002A07CF">
      <w:pPr>
        <w:pStyle w:val="27"/>
        <w:tabs>
          <w:tab w:val="left" w:pos="720"/>
          <w:tab w:val="right" w:leader="dot" w:pos="9344"/>
        </w:tabs>
        <w:rPr>
          <w:rFonts w:eastAsiaTheme="minorEastAsia" w:cstheme="minorBidi"/>
          <w:smallCaps w:val="0"/>
          <w:noProof/>
          <w:sz w:val="22"/>
          <w:szCs w:val="22"/>
        </w:rPr>
      </w:pPr>
      <w:hyperlink w:anchor="_Toc73624494" w:history="1">
        <w:r w:rsidR="00A91D59" w:rsidRPr="0022449C">
          <w:rPr>
            <w:rStyle w:val="afffc"/>
            <w:noProof/>
            <w14:scene3d>
              <w14:camera w14:prst="orthographicFront"/>
              <w14:lightRig w14:rig="threePt" w14:dir="t">
                <w14:rot w14:lat="0" w14:lon="0" w14:rev="0"/>
              </w14:lightRig>
            </w14:scene3d>
          </w:rPr>
          <w:t>1.2</w:t>
        </w:r>
        <w:r w:rsidR="00A91D59">
          <w:rPr>
            <w:rFonts w:eastAsiaTheme="minorEastAsia" w:cstheme="minorBidi"/>
            <w:smallCaps w:val="0"/>
            <w:noProof/>
            <w:sz w:val="22"/>
            <w:szCs w:val="22"/>
          </w:rPr>
          <w:tab/>
        </w:r>
        <w:r w:rsidR="00A91D59" w:rsidRPr="0022449C">
          <w:rPr>
            <w:rStyle w:val="afffc"/>
            <w:noProof/>
          </w:rPr>
          <w:t>Часть 2. Источники тепловой энергии</w:t>
        </w:r>
        <w:r w:rsidR="00A91D59">
          <w:rPr>
            <w:noProof/>
            <w:webHidden/>
          </w:rPr>
          <w:tab/>
        </w:r>
        <w:r w:rsidR="00A91D59">
          <w:rPr>
            <w:noProof/>
            <w:webHidden/>
          </w:rPr>
          <w:fldChar w:fldCharType="begin"/>
        </w:r>
        <w:r w:rsidR="00A91D59">
          <w:rPr>
            <w:noProof/>
            <w:webHidden/>
          </w:rPr>
          <w:instrText xml:space="preserve"> PAGEREF _Toc73624494 \h </w:instrText>
        </w:r>
        <w:r w:rsidR="00A91D59">
          <w:rPr>
            <w:noProof/>
            <w:webHidden/>
          </w:rPr>
        </w:r>
        <w:r w:rsidR="00A91D59">
          <w:rPr>
            <w:noProof/>
            <w:webHidden/>
          </w:rPr>
          <w:fldChar w:fldCharType="separate"/>
        </w:r>
        <w:r>
          <w:rPr>
            <w:noProof/>
            <w:webHidden/>
          </w:rPr>
          <w:t>33</w:t>
        </w:r>
        <w:r w:rsidR="00A91D59">
          <w:rPr>
            <w:noProof/>
            <w:webHidden/>
          </w:rPr>
          <w:fldChar w:fldCharType="end"/>
        </w:r>
      </w:hyperlink>
    </w:p>
    <w:p w14:paraId="792B60F8" w14:textId="145F02B1" w:rsidR="00A91D59" w:rsidRDefault="002A07CF">
      <w:pPr>
        <w:pStyle w:val="39"/>
        <w:rPr>
          <w:rFonts w:eastAsiaTheme="minorEastAsia" w:cstheme="minorBidi"/>
          <w:i w:val="0"/>
          <w:iCs w:val="0"/>
          <w:noProof/>
          <w:sz w:val="22"/>
          <w:szCs w:val="22"/>
        </w:rPr>
      </w:pPr>
      <w:hyperlink w:anchor="_Toc73624495" w:history="1">
        <w:r w:rsidR="00A91D59" w:rsidRPr="0022449C">
          <w:rPr>
            <w:rStyle w:val="afffc"/>
            <w:noProof/>
            <w14:scene3d>
              <w14:camera w14:prst="orthographicFront"/>
              <w14:lightRig w14:rig="threePt" w14:dir="t">
                <w14:rot w14:lat="0" w14:lon="0" w14:rev="0"/>
              </w14:lightRig>
            </w14:scene3d>
          </w:rPr>
          <w:t>1.2.1</w:t>
        </w:r>
        <w:r w:rsidR="00A91D59">
          <w:rPr>
            <w:rFonts w:eastAsiaTheme="minorEastAsia" w:cstheme="minorBidi"/>
            <w:i w:val="0"/>
            <w:iCs w:val="0"/>
            <w:noProof/>
            <w:sz w:val="22"/>
            <w:szCs w:val="22"/>
          </w:rPr>
          <w:tab/>
        </w:r>
        <w:r w:rsidR="00A91D59" w:rsidRPr="0022449C">
          <w:rPr>
            <w:rStyle w:val="afffc"/>
            <w:noProof/>
          </w:rPr>
          <w:t>Структура и технические характеристики основного оборудования</w:t>
        </w:r>
        <w:r w:rsidR="00A91D59">
          <w:rPr>
            <w:noProof/>
            <w:webHidden/>
          </w:rPr>
          <w:tab/>
        </w:r>
        <w:r w:rsidR="00A91D59">
          <w:rPr>
            <w:noProof/>
            <w:webHidden/>
          </w:rPr>
          <w:fldChar w:fldCharType="begin"/>
        </w:r>
        <w:r w:rsidR="00A91D59">
          <w:rPr>
            <w:noProof/>
            <w:webHidden/>
          </w:rPr>
          <w:instrText xml:space="preserve"> PAGEREF _Toc73624495 \h </w:instrText>
        </w:r>
        <w:r w:rsidR="00A91D59">
          <w:rPr>
            <w:noProof/>
            <w:webHidden/>
          </w:rPr>
        </w:r>
        <w:r w:rsidR="00A91D59">
          <w:rPr>
            <w:noProof/>
            <w:webHidden/>
          </w:rPr>
          <w:fldChar w:fldCharType="separate"/>
        </w:r>
        <w:r>
          <w:rPr>
            <w:noProof/>
            <w:webHidden/>
          </w:rPr>
          <w:t>34</w:t>
        </w:r>
        <w:r w:rsidR="00A91D59">
          <w:rPr>
            <w:noProof/>
            <w:webHidden/>
          </w:rPr>
          <w:fldChar w:fldCharType="end"/>
        </w:r>
      </w:hyperlink>
    </w:p>
    <w:p w14:paraId="1033FD7D" w14:textId="6D79D960" w:rsidR="00A91D59" w:rsidRDefault="002A07CF">
      <w:pPr>
        <w:pStyle w:val="39"/>
        <w:rPr>
          <w:rFonts w:eastAsiaTheme="minorEastAsia" w:cstheme="minorBidi"/>
          <w:i w:val="0"/>
          <w:iCs w:val="0"/>
          <w:noProof/>
          <w:sz w:val="22"/>
          <w:szCs w:val="22"/>
        </w:rPr>
      </w:pPr>
      <w:hyperlink w:anchor="_Toc73624496" w:history="1">
        <w:r w:rsidR="00A91D59" w:rsidRPr="0022449C">
          <w:rPr>
            <w:rStyle w:val="afffc"/>
            <w:noProof/>
            <w14:scene3d>
              <w14:camera w14:prst="orthographicFront"/>
              <w14:lightRig w14:rig="threePt" w14:dir="t">
                <w14:rot w14:lat="0" w14:lon="0" w14:rev="0"/>
              </w14:lightRig>
            </w14:scene3d>
          </w:rPr>
          <w:t>1.2.1.1.</w:t>
        </w:r>
        <w:r w:rsidR="00A91D59">
          <w:rPr>
            <w:rFonts w:eastAsiaTheme="minorEastAsia" w:cstheme="minorBidi"/>
            <w:i w:val="0"/>
            <w:iCs w:val="0"/>
            <w:noProof/>
            <w:sz w:val="22"/>
            <w:szCs w:val="22"/>
          </w:rPr>
          <w:tab/>
        </w:r>
        <w:r w:rsidR="00A91D59" w:rsidRPr="0022449C">
          <w:rPr>
            <w:rStyle w:val="afffc"/>
            <w:noProof/>
          </w:rPr>
          <w:t>Основное и вспомогательное оборудование котельных МП «Лотошинское ЖКХ»</w:t>
        </w:r>
        <w:r w:rsidR="00A91D59">
          <w:rPr>
            <w:noProof/>
            <w:webHidden/>
          </w:rPr>
          <w:tab/>
        </w:r>
        <w:r w:rsidR="00A91D59">
          <w:rPr>
            <w:noProof/>
            <w:webHidden/>
          </w:rPr>
          <w:fldChar w:fldCharType="begin"/>
        </w:r>
        <w:r w:rsidR="00A91D59">
          <w:rPr>
            <w:noProof/>
            <w:webHidden/>
          </w:rPr>
          <w:instrText xml:space="preserve"> PAGEREF _Toc73624496 \h </w:instrText>
        </w:r>
        <w:r w:rsidR="00A91D59">
          <w:rPr>
            <w:noProof/>
            <w:webHidden/>
          </w:rPr>
        </w:r>
        <w:r w:rsidR="00A91D59">
          <w:rPr>
            <w:noProof/>
            <w:webHidden/>
          </w:rPr>
          <w:fldChar w:fldCharType="separate"/>
        </w:r>
        <w:r>
          <w:rPr>
            <w:noProof/>
            <w:webHidden/>
          </w:rPr>
          <w:t>38</w:t>
        </w:r>
        <w:r w:rsidR="00A91D59">
          <w:rPr>
            <w:noProof/>
            <w:webHidden/>
          </w:rPr>
          <w:fldChar w:fldCharType="end"/>
        </w:r>
      </w:hyperlink>
    </w:p>
    <w:p w14:paraId="35904D66" w14:textId="52031223" w:rsidR="00A91D59" w:rsidRDefault="002A07CF">
      <w:pPr>
        <w:pStyle w:val="39"/>
        <w:rPr>
          <w:rFonts w:eastAsiaTheme="minorEastAsia" w:cstheme="minorBidi"/>
          <w:i w:val="0"/>
          <w:iCs w:val="0"/>
          <w:noProof/>
          <w:sz w:val="22"/>
          <w:szCs w:val="22"/>
        </w:rPr>
      </w:pPr>
      <w:hyperlink w:anchor="_Toc73624497" w:history="1">
        <w:r w:rsidR="00A91D59" w:rsidRPr="0022449C">
          <w:rPr>
            <w:rStyle w:val="afffc"/>
            <w:noProof/>
            <w14:scene3d>
              <w14:camera w14:prst="orthographicFront"/>
              <w14:lightRig w14:rig="threePt" w14:dir="t">
                <w14:rot w14:lat="0" w14:lon="0" w14:rev="0"/>
              </w14:lightRig>
            </w14:scene3d>
          </w:rPr>
          <w:t>1.2.1.2.</w:t>
        </w:r>
        <w:r w:rsidR="00A91D59">
          <w:rPr>
            <w:rFonts w:eastAsiaTheme="minorEastAsia" w:cstheme="minorBidi"/>
            <w:i w:val="0"/>
            <w:iCs w:val="0"/>
            <w:noProof/>
            <w:sz w:val="22"/>
            <w:szCs w:val="22"/>
          </w:rPr>
          <w:tab/>
        </w:r>
        <w:r w:rsidR="00A91D59" w:rsidRPr="0022449C">
          <w:rPr>
            <w:rStyle w:val="afffc"/>
            <w:noProof/>
          </w:rPr>
          <w:t>Основное и вспомогательное оборудование ведомственных котельных.</w:t>
        </w:r>
        <w:r w:rsidR="00A91D59">
          <w:rPr>
            <w:noProof/>
            <w:webHidden/>
          </w:rPr>
          <w:tab/>
        </w:r>
        <w:r w:rsidR="00A91D59">
          <w:rPr>
            <w:noProof/>
            <w:webHidden/>
          </w:rPr>
          <w:fldChar w:fldCharType="begin"/>
        </w:r>
        <w:r w:rsidR="00A91D59">
          <w:rPr>
            <w:noProof/>
            <w:webHidden/>
          </w:rPr>
          <w:instrText xml:space="preserve"> PAGEREF _Toc73624497 \h </w:instrText>
        </w:r>
        <w:r w:rsidR="00A91D59">
          <w:rPr>
            <w:noProof/>
            <w:webHidden/>
          </w:rPr>
        </w:r>
        <w:r w:rsidR="00A91D59">
          <w:rPr>
            <w:noProof/>
            <w:webHidden/>
          </w:rPr>
          <w:fldChar w:fldCharType="separate"/>
        </w:r>
        <w:r>
          <w:rPr>
            <w:noProof/>
            <w:webHidden/>
          </w:rPr>
          <w:t>45</w:t>
        </w:r>
        <w:r w:rsidR="00A91D59">
          <w:rPr>
            <w:noProof/>
            <w:webHidden/>
          </w:rPr>
          <w:fldChar w:fldCharType="end"/>
        </w:r>
      </w:hyperlink>
    </w:p>
    <w:p w14:paraId="7BF6033D" w14:textId="38E09D46" w:rsidR="00A91D59" w:rsidRDefault="002A07CF">
      <w:pPr>
        <w:pStyle w:val="39"/>
        <w:rPr>
          <w:rFonts w:eastAsiaTheme="minorEastAsia" w:cstheme="minorBidi"/>
          <w:i w:val="0"/>
          <w:iCs w:val="0"/>
          <w:noProof/>
          <w:sz w:val="22"/>
          <w:szCs w:val="22"/>
        </w:rPr>
      </w:pPr>
      <w:hyperlink w:anchor="_Toc73624498" w:history="1">
        <w:r w:rsidR="00A91D59" w:rsidRPr="0022449C">
          <w:rPr>
            <w:rStyle w:val="afffc"/>
            <w:noProof/>
            <w14:scene3d>
              <w14:camera w14:prst="orthographicFront"/>
              <w14:lightRig w14:rig="threePt" w14:dir="t">
                <w14:rot w14:lat="0" w14:lon="0" w14:rev="0"/>
              </w14:lightRig>
            </w14:scene3d>
          </w:rPr>
          <w:t>1.2.2</w:t>
        </w:r>
        <w:r w:rsidR="00A91D59">
          <w:rPr>
            <w:rFonts w:eastAsiaTheme="minorEastAsia" w:cstheme="minorBidi"/>
            <w:i w:val="0"/>
            <w:iCs w:val="0"/>
            <w:noProof/>
            <w:sz w:val="22"/>
            <w:szCs w:val="22"/>
          </w:rPr>
          <w:tab/>
        </w:r>
        <w:r w:rsidR="00A91D59" w:rsidRPr="0022449C">
          <w:rPr>
            <w:rStyle w:val="afffc"/>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A91D59">
          <w:rPr>
            <w:noProof/>
            <w:webHidden/>
          </w:rPr>
          <w:tab/>
        </w:r>
        <w:r w:rsidR="00A91D59">
          <w:rPr>
            <w:noProof/>
            <w:webHidden/>
          </w:rPr>
          <w:fldChar w:fldCharType="begin"/>
        </w:r>
        <w:r w:rsidR="00A91D59">
          <w:rPr>
            <w:noProof/>
            <w:webHidden/>
          </w:rPr>
          <w:instrText xml:space="preserve"> PAGEREF _Toc73624498 \h </w:instrText>
        </w:r>
        <w:r w:rsidR="00A91D59">
          <w:rPr>
            <w:noProof/>
            <w:webHidden/>
          </w:rPr>
        </w:r>
        <w:r w:rsidR="00A91D59">
          <w:rPr>
            <w:noProof/>
            <w:webHidden/>
          </w:rPr>
          <w:fldChar w:fldCharType="separate"/>
        </w:r>
        <w:r>
          <w:rPr>
            <w:noProof/>
            <w:webHidden/>
          </w:rPr>
          <w:t>46</w:t>
        </w:r>
        <w:r w:rsidR="00A91D59">
          <w:rPr>
            <w:noProof/>
            <w:webHidden/>
          </w:rPr>
          <w:fldChar w:fldCharType="end"/>
        </w:r>
      </w:hyperlink>
    </w:p>
    <w:p w14:paraId="27E73C6A" w14:textId="072D9AD9" w:rsidR="00A91D59" w:rsidRDefault="002A07CF">
      <w:pPr>
        <w:pStyle w:val="39"/>
        <w:rPr>
          <w:rFonts w:eastAsiaTheme="minorEastAsia" w:cstheme="minorBidi"/>
          <w:i w:val="0"/>
          <w:iCs w:val="0"/>
          <w:noProof/>
          <w:sz w:val="22"/>
          <w:szCs w:val="22"/>
        </w:rPr>
      </w:pPr>
      <w:hyperlink w:anchor="_Toc73624499" w:history="1">
        <w:r w:rsidR="00A91D59" w:rsidRPr="0022449C">
          <w:rPr>
            <w:rStyle w:val="afffc"/>
            <w:noProof/>
            <w14:scene3d>
              <w14:camera w14:prst="orthographicFront"/>
              <w14:lightRig w14:rig="threePt" w14:dir="t">
                <w14:rot w14:lat="0" w14:lon="0" w14:rev="0"/>
              </w14:lightRig>
            </w14:scene3d>
          </w:rPr>
          <w:t>1.2.3</w:t>
        </w:r>
        <w:r w:rsidR="00A91D59">
          <w:rPr>
            <w:rFonts w:eastAsiaTheme="minorEastAsia" w:cstheme="minorBidi"/>
            <w:i w:val="0"/>
            <w:iCs w:val="0"/>
            <w:noProof/>
            <w:sz w:val="22"/>
            <w:szCs w:val="22"/>
          </w:rPr>
          <w:tab/>
        </w:r>
        <w:r w:rsidR="00A91D59" w:rsidRPr="0022449C">
          <w:rPr>
            <w:rStyle w:val="afffc"/>
            <w:noProof/>
          </w:rPr>
          <w:t>Ограничения тепловой мощности и параметры располагаемой тепловой мощности</w:t>
        </w:r>
        <w:r w:rsidR="00A91D59">
          <w:rPr>
            <w:noProof/>
            <w:webHidden/>
          </w:rPr>
          <w:tab/>
        </w:r>
        <w:r w:rsidR="00A91D59">
          <w:rPr>
            <w:noProof/>
            <w:webHidden/>
          </w:rPr>
          <w:fldChar w:fldCharType="begin"/>
        </w:r>
        <w:r w:rsidR="00A91D59">
          <w:rPr>
            <w:noProof/>
            <w:webHidden/>
          </w:rPr>
          <w:instrText xml:space="preserve"> PAGEREF _Toc73624499 \h </w:instrText>
        </w:r>
        <w:r w:rsidR="00A91D59">
          <w:rPr>
            <w:noProof/>
            <w:webHidden/>
          </w:rPr>
        </w:r>
        <w:r w:rsidR="00A91D59">
          <w:rPr>
            <w:noProof/>
            <w:webHidden/>
          </w:rPr>
          <w:fldChar w:fldCharType="separate"/>
        </w:r>
        <w:r>
          <w:rPr>
            <w:noProof/>
            <w:webHidden/>
          </w:rPr>
          <w:t>47</w:t>
        </w:r>
        <w:r w:rsidR="00A91D59">
          <w:rPr>
            <w:noProof/>
            <w:webHidden/>
          </w:rPr>
          <w:fldChar w:fldCharType="end"/>
        </w:r>
      </w:hyperlink>
    </w:p>
    <w:p w14:paraId="6D056EB8" w14:textId="647E288F" w:rsidR="00A91D59" w:rsidRDefault="002A07CF">
      <w:pPr>
        <w:pStyle w:val="39"/>
        <w:rPr>
          <w:rFonts w:eastAsiaTheme="minorEastAsia" w:cstheme="minorBidi"/>
          <w:i w:val="0"/>
          <w:iCs w:val="0"/>
          <w:noProof/>
          <w:sz w:val="22"/>
          <w:szCs w:val="22"/>
        </w:rPr>
      </w:pPr>
      <w:hyperlink w:anchor="_Toc73624500" w:history="1">
        <w:r w:rsidR="00A91D59" w:rsidRPr="0022449C">
          <w:rPr>
            <w:rStyle w:val="afffc"/>
            <w:noProof/>
            <w14:scene3d>
              <w14:camera w14:prst="orthographicFront"/>
              <w14:lightRig w14:rig="threePt" w14:dir="t">
                <w14:rot w14:lat="0" w14:lon="0" w14:rev="0"/>
              </w14:lightRig>
            </w14:scene3d>
          </w:rPr>
          <w:t>1.2.4</w:t>
        </w:r>
        <w:r w:rsidR="00A91D59">
          <w:rPr>
            <w:rFonts w:eastAsiaTheme="minorEastAsia" w:cstheme="minorBidi"/>
            <w:i w:val="0"/>
            <w:iCs w:val="0"/>
            <w:noProof/>
            <w:sz w:val="22"/>
            <w:szCs w:val="22"/>
          </w:rPr>
          <w:tab/>
        </w:r>
        <w:r w:rsidR="00A91D59" w:rsidRPr="0022449C">
          <w:rPr>
            <w:rStyle w:val="afffc"/>
            <w:noProof/>
          </w:rPr>
          <w:t>Затраты тепловой энергии (мощности) на собственные и хозяйственные нужды и параметры тепловой мощности нетто</w:t>
        </w:r>
        <w:r w:rsidR="00A91D59">
          <w:rPr>
            <w:noProof/>
            <w:webHidden/>
          </w:rPr>
          <w:tab/>
        </w:r>
        <w:r w:rsidR="00A91D59">
          <w:rPr>
            <w:noProof/>
            <w:webHidden/>
          </w:rPr>
          <w:fldChar w:fldCharType="begin"/>
        </w:r>
        <w:r w:rsidR="00A91D59">
          <w:rPr>
            <w:noProof/>
            <w:webHidden/>
          </w:rPr>
          <w:instrText xml:space="preserve"> PAGEREF _Toc73624500 \h </w:instrText>
        </w:r>
        <w:r w:rsidR="00A91D59">
          <w:rPr>
            <w:noProof/>
            <w:webHidden/>
          </w:rPr>
        </w:r>
        <w:r w:rsidR="00A91D59">
          <w:rPr>
            <w:noProof/>
            <w:webHidden/>
          </w:rPr>
          <w:fldChar w:fldCharType="separate"/>
        </w:r>
        <w:r>
          <w:rPr>
            <w:noProof/>
            <w:webHidden/>
          </w:rPr>
          <w:t>52</w:t>
        </w:r>
        <w:r w:rsidR="00A91D59">
          <w:rPr>
            <w:noProof/>
            <w:webHidden/>
          </w:rPr>
          <w:fldChar w:fldCharType="end"/>
        </w:r>
      </w:hyperlink>
    </w:p>
    <w:p w14:paraId="04757C3D" w14:textId="728729FB" w:rsidR="00A91D59" w:rsidRDefault="002A07CF">
      <w:pPr>
        <w:pStyle w:val="39"/>
        <w:rPr>
          <w:rFonts w:eastAsiaTheme="minorEastAsia" w:cstheme="minorBidi"/>
          <w:i w:val="0"/>
          <w:iCs w:val="0"/>
          <w:noProof/>
          <w:sz w:val="22"/>
          <w:szCs w:val="22"/>
        </w:rPr>
      </w:pPr>
      <w:hyperlink w:anchor="_Toc73624501" w:history="1">
        <w:r w:rsidR="00A91D59" w:rsidRPr="0022449C">
          <w:rPr>
            <w:rStyle w:val="afffc"/>
            <w:noProof/>
            <w14:scene3d>
              <w14:camera w14:prst="orthographicFront"/>
              <w14:lightRig w14:rig="threePt" w14:dir="t">
                <w14:rot w14:lat="0" w14:lon="0" w14:rev="0"/>
              </w14:lightRig>
            </w14:scene3d>
          </w:rPr>
          <w:t>1.2.5</w:t>
        </w:r>
        <w:r w:rsidR="00A91D59">
          <w:rPr>
            <w:rFonts w:eastAsiaTheme="minorEastAsia" w:cstheme="minorBidi"/>
            <w:i w:val="0"/>
            <w:iCs w:val="0"/>
            <w:noProof/>
            <w:sz w:val="22"/>
            <w:szCs w:val="22"/>
          </w:rPr>
          <w:tab/>
        </w:r>
        <w:r w:rsidR="00A91D59" w:rsidRPr="0022449C">
          <w:rPr>
            <w:rStyle w:val="afffc"/>
            <w:noProof/>
          </w:rPr>
          <w:t>Срок ввода в эксплуатацию основного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A91D59">
          <w:rPr>
            <w:noProof/>
            <w:webHidden/>
          </w:rPr>
          <w:tab/>
        </w:r>
        <w:r w:rsidR="00A91D59">
          <w:rPr>
            <w:noProof/>
            <w:webHidden/>
          </w:rPr>
          <w:fldChar w:fldCharType="begin"/>
        </w:r>
        <w:r w:rsidR="00A91D59">
          <w:rPr>
            <w:noProof/>
            <w:webHidden/>
          </w:rPr>
          <w:instrText xml:space="preserve"> PAGEREF _Toc73624501 \h </w:instrText>
        </w:r>
        <w:r w:rsidR="00A91D59">
          <w:rPr>
            <w:noProof/>
            <w:webHidden/>
          </w:rPr>
        </w:r>
        <w:r w:rsidR="00A91D59">
          <w:rPr>
            <w:noProof/>
            <w:webHidden/>
          </w:rPr>
          <w:fldChar w:fldCharType="separate"/>
        </w:r>
        <w:r>
          <w:rPr>
            <w:noProof/>
            <w:webHidden/>
          </w:rPr>
          <w:t>54</w:t>
        </w:r>
        <w:r w:rsidR="00A91D59">
          <w:rPr>
            <w:noProof/>
            <w:webHidden/>
          </w:rPr>
          <w:fldChar w:fldCharType="end"/>
        </w:r>
      </w:hyperlink>
    </w:p>
    <w:p w14:paraId="2A2BD926" w14:textId="4870CCE8" w:rsidR="00A91D59" w:rsidRDefault="002A07CF">
      <w:pPr>
        <w:pStyle w:val="39"/>
        <w:rPr>
          <w:rFonts w:eastAsiaTheme="minorEastAsia" w:cstheme="minorBidi"/>
          <w:i w:val="0"/>
          <w:iCs w:val="0"/>
          <w:noProof/>
          <w:sz w:val="22"/>
          <w:szCs w:val="22"/>
        </w:rPr>
      </w:pPr>
      <w:hyperlink w:anchor="_Toc73624502" w:history="1">
        <w:r w:rsidR="00A91D59" w:rsidRPr="0022449C">
          <w:rPr>
            <w:rStyle w:val="afffc"/>
            <w:noProof/>
            <w14:scene3d>
              <w14:camera w14:prst="orthographicFront"/>
              <w14:lightRig w14:rig="threePt" w14:dir="t">
                <w14:rot w14:lat="0" w14:lon="0" w14:rev="0"/>
              </w14:lightRig>
            </w14:scene3d>
          </w:rPr>
          <w:t>1.2.6</w:t>
        </w:r>
        <w:r w:rsidR="00A91D59">
          <w:rPr>
            <w:rFonts w:eastAsiaTheme="minorEastAsia" w:cstheme="minorBidi"/>
            <w:i w:val="0"/>
            <w:iCs w:val="0"/>
            <w:noProof/>
            <w:sz w:val="22"/>
            <w:szCs w:val="22"/>
          </w:rPr>
          <w:tab/>
        </w:r>
        <w:r w:rsidR="00A91D59" w:rsidRPr="0022449C">
          <w:rPr>
            <w:rStyle w:val="afffc"/>
            <w:noProof/>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A91D59">
          <w:rPr>
            <w:noProof/>
            <w:webHidden/>
          </w:rPr>
          <w:tab/>
        </w:r>
        <w:r w:rsidR="00A91D59">
          <w:rPr>
            <w:noProof/>
            <w:webHidden/>
          </w:rPr>
          <w:fldChar w:fldCharType="begin"/>
        </w:r>
        <w:r w:rsidR="00A91D59">
          <w:rPr>
            <w:noProof/>
            <w:webHidden/>
          </w:rPr>
          <w:instrText xml:space="preserve"> PAGEREF _Toc73624502 \h </w:instrText>
        </w:r>
        <w:r w:rsidR="00A91D59">
          <w:rPr>
            <w:noProof/>
            <w:webHidden/>
          </w:rPr>
        </w:r>
        <w:r w:rsidR="00A91D59">
          <w:rPr>
            <w:noProof/>
            <w:webHidden/>
          </w:rPr>
          <w:fldChar w:fldCharType="separate"/>
        </w:r>
        <w:r>
          <w:rPr>
            <w:noProof/>
            <w:webHidden/>
          </w:rPr>
          <w:t>59</w:t>
        </w:r>
        <w:r w:rsidR="00A91D59">
          <w:rPr>
            <w:noProof/>
            <w:webHidden/>
          </w:rPr>
          <w:fldChar w:fldCharType="end"/>
        </w:r>
      </w:hyperlink>
    </w:p>
    <w:p w14:paraId="6F3647FD" w14:textId="6845E5B3" w:rsidR="00A91D59" w:rsidRDefault="002A07CF">
      <w:pPr>
        <w:pStyle w:val="39"/>
        <w:rPr>
          <w:rFonts w:eastAsiaTheme="minorEastAsia" w:cstheme="minorBidi"/>
          <w:i w:val="0"/>
          <w:iCs w:val="0"/>
          <w:noProof/>
          <w:sz w:val="22"/>
          <w:szCs w:val="22"/>
        </w:rPr>
      </w:pPr>
      <w:hyperlink w:anchor="_Toc73624503" w:history="1">
        <w:r w:rsidR="00A91D59" w:rsidRPr="0022449C">
          <w:rPr>
            <w:rStyle w:val="afffc"/>
            <w:noProof/>
            <w14:scene3d>
              <w14:camera w14:prst="orthographicFront"/>
              <w14:lightRig w14:rig="threePt" w14:dir="t">
                <w14:rot w14:lat="0" w14:lon="0" w14:rev="0"/>
              </w14:lightRig>
            </w14:scene3d>
          </w:rPr>
          <w:t>1.2.7</w:t>
        </w:r>
        <w:r w:rsidR="00A91D59">
          <w:rPr>
            <w:rFonts w:eastAsiaTheme="minorEastAsia" w:cstheme="minorBidi"/>
            <w:i w:val="0"/>
            <w:iCs w:val="0"/>
            <w:noProof/>
            <w:sz w:val="22"/>
            <w:szCs w:val="22"/>
          </w:rPr>
          <w:tab/>
        </w:r>
        <w:r w:rsidR="00A91D59" w:rsidRPr="0022449C">
          <w:rPr>
            <w:rStyle w:val="afffc"/>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A91D59">
          <w:rPr>
            <w:noProof/>
            <w:webHidden/>
          </w:rPr>
          <w:tab/>
        </w:r>
        <w:r w:rsidR="00A91D59">
          <w:rPr>
            <w:noProof/>
            <w:webHidden/>
          </w:rPr>
          <w:fldChar w:fldCharType="begin"/>
        </w:r>
        <w:r w:rsidR="00A91D59">
          <w:rPr>
            <w:noProof/>
            <w:webHidden/>
          </w:rPr>
          <w:instrText xml:space="preserve"> PAGEREF _Toc73624503 \h </w:instrText>
        </w:r>
        <w:r w:rsidR="00A91D59">
          <w:rPr>
            <w:noProof/>
            <w:webHidden/>
          </w:rPr>
        </w:r>
        <w:r w:rsidR="00A91D59">
          <w:rPr>
            <w:noProof/>
            <w:webHidden/>
          </w:rPr>
          <w:fldChar w:fldCharType="separate"/>
        </w:r>
        <w:r>
          <w:rPr>
            <w:noProof/>
            <w:webHidden/>
          </w:rPr>
          <w:t>62</w:t>
        </w:r>
        <w:r w:rsidR="00A91D59">
          <w:rPr>
            <w:noProof/>
            <w:webHidden/>
          </w:rPr>
          <w:fldChar w:fldCharType="end"/>
        </w:r>
      </w:hyperlink>
    </w:p>
    <w:p w14:paraId="1074B62A" w14:textId="31CEEB47" w:rsidR="00A91D59" w:rsidRDefault="002A07CF">
      <w:pPr>
        <w:pStyle w:val="39"/>
        <w:rPr>
          <w:rFonts w:eastAsiaTheme="minorEastAsia" w:cstheme="minorBidi"/>
          <w:i w:val="0"/>
          <w:iCs w:val="0"/>
          <w:noProof/>
          <w:sz w:val="22"/>
          <w:szCs w:val="22"/>
        </w:rPr>
      </w:pPr>
      <w:hyperlink w:anchor="_Toc73624504" w:history="1">
        <w:r w:rsidR="00A91D59" w:rsidRPr="0022449C">
          <w:rPr>
            <w:rStyle w:val="afffc"/>
            <w:noProof/>
            <w14:scene3d>
              <w14:camera w14:prst="orthographicFront"/>
              <w14:lightRig w14:rig="threePt" w14:dir="t">
                <w14:rot w14:lat="0" w14:lon="0" w14:rev="0"/>
              </w14:lightRig>
            </w14:scene3d>
          </w:rPr>
          <w:t>1.2.7.1.</w:t>
        </w:r>
        <w:r w:rsidR="00A91D59">
          <w:rPr>
            <w:rFonts w:eastAsiaTheme="minorEastAsia" w:cstheme="minorBidi"/>
            <w:i w:val="0"/>
            <w:iCs w:val="0"/>
            <w:noProof/>
            <w:sz w:val="22"/>
            <w:szCs w:val="22"/>
          </w:rPr>
          <w:tab/>
        </w:r>
        <w:r w:rsidR="00A91D59" w:rsidRPr="0022449C">
          <w:rPr>
            <w:rStyle w:val="afffc"/>
            <w:noProof/>
          </w:rPr>
          <w:t>Критерии обоснования температурного графика</w:t>
        </w:r>
        <w:r w:rsidR="00A91D59">
          <w:rPr>
            <w:noProof/>
            <w:webHidden/>
          </w:rPr>
          <w:tab/>
        </w:r>
        <w:r w:rsidR="00A91D59">
          <w:rPr>
            <w:noProof/>
            <w:webHidden/>
          </w:rPr>
          <w:fldChar w:fldCharType="begin"/>
        </w:r>
        <w:r w:rsidR="00A91D59">
          <w:rPr>
            <w:noProof/>
            <w:webHidden/>
          </w:rPr>
          <w:instrText xml:space="preserve"> PAGEREF _Toc73624504 \h </w:instrText>
        </w:r>
        <w:r w:rsidR="00A91D59">
          <w:rPr>
            <w:noProof/>
            <w:webHidden/>
          </w:rPr>
        </w:r>
        <w:r w:rsidR="00A91D59">
          <w:rPr>
            <w:noProof/>
            <w:webHidden/>
          </w:rPr>
          <w:fldChar w:fldCharType="separate"/>
        </w:r>
        <w:r>
          <w:rPr>
            <w:noProof/>
            <w:webHidden/>
          </w:rPr>
          <w:t>66</w:t>
        </w:r>
        <w:r w:rsidR="00A91D59">
          <w:rPr>
            <w:noProof/>
            <w:webHidden/>
          </w:rPr>
          <w:fldChar w:fldCharType="end"/>
        </w:r>
      </w:hyperlink>
    </w:p>
    <w:p w14:paraId="687D2978" w14:textId="1F62905E" w:rsidR="00A91D59" w:rsidRDefault="002A07CF">
      <w:pPr>
        <w:pStyle w:val="39"/>
        <w:rPr>
          <w:rFonts w:eastAsiaTheme="minorEastAsia" w:cstheme="minorBidi"/>
          <w:i w:val="0"/>
          <w:iCs w:val="0"/>
          <w:noProof/>
          <w:sz w:val="22"/>
          <w:szCs w:val="22"/>
        </w:rPr>
      </w:pPr>
      <w:hyperlink w:anchor="_Toc73624505" w:history="1">
        <w:r w:rsidR="00A91D59" w:rsidRPr="0022449C">
          <w:rPr>
            <w:rStyle w:val="afffc"/>
            <w:noProof/>
            <w14:scene3d>
              <w14:camera w14:prst="orthographicFront"/>
              <w14:lightRig w14:rig="threePt" w14:dir="t">
                <w14:rot w14:lat="0" w14:lon="0" w14:rev="0"/>
              </w14:lightRig>
            </w14:scene3d>
          </w:rPr>
          <w:t>1.2.7.2.</w:t>
        </w:r>
        <w:r w:rsidR="00A91D59">
          <w:rPr>
            <w:rFonts w:eastAsiaTheme="minorEastAsia" w:cstheme="minorBidi"/>
            <w:i w:val="0"/>
            <w:iCs w:val="0"/>
            <w:noProof/>
            <w:sz w:val="22"/>
            <w:szCs w:val="22"/>
          </w:rPr>
          <w:tab/>
        </w:r>
        <w:r w:rsidR="00A91D59" w:rsidRPr="0022449C">
          <w:rPr>
            <w:rStyle w:val="afffc"/>
            <w:noProof/>
          </w:rPr>
          <w:t>Температурные графики котельных городского округа Лотошино</w:t>
        </w:r>
        <w:r w:rsidR="00A91D59">
          <w:rPr>
            <w:noProof/>
            <w:webHidden/>
          </w:rPr>
          <w:tab/>
        </w:r>
        <w:r w:rsidR="00A91D59">
          <w:rPr>
            <w:noProof/>
            <w:webHidden/>
          </w:rPr>
          <w:fldChar w:fldCharType="begin"/>
        </w:r>
        <w:r w:rsidR="00A91D59">
          <w:rPr>
            <w:noProof/>
            <w:webHidden/>
          </w:rPr>
          <w:instrText xml:space="preserve"> PAGEREF _Toc73624505 \h </w:instrText>
        </w:r>
        <w:r w:rsidR="00A91D59">
          <w:rPr>
            <w:noProof/>
            <w:webHidden/>
          </w:rPr>
        </w:r>
        <w:r w:rsidR="00A91D59">
          <w:rPr>
            <w:noProof/>
            <w:webHidden/>
          </w:rPr>
          <w:fldChar w:fldCharType="separate"/>
        </w:r>
        <w:r>
          <w:rPr>
            <w:noProof/>
            <w:webHidden/>
          </w:rPr>
          <w:t>68</w:t>
        </w:r>
        <w:r w:rsidR="00A91D59">
          <w:rPr>
            <w:noProof/>
            <w:webHidden/>
          </w:rPr>
          <w:fldChar w:fldCharType="end"/>
        </w:r>
      </w:hyperlink>
    </w:p>
    <w:p w14:paraId="24ACD3FC" w14:textId="48BBE607" w:rsidR="00A91D59" w:rsidRDefault="002A07CF">
      <w:pPr>
        <w:pStyle w:val="39"/>
        <w:rPr>
          <w:rFonts w:eastAsiaTheme="minorEastAsia" w:cstheme="minorBidi"/>
          <w:i w:val="0"/>
          <w:iCs w:val="0"/>
          <w:noProof/>
          <w:sz w:val="22"/>
          <w:szCs w:val="22"/>
        </w:rPr>
      </w:pPr>
      <w:hyperlink w:anchor="_Toc73624506" w:history="1">
        <w:r w:rsidR="00A91D59" w:rsidRPr="0022449C">
          <w:rPr>
            <w:rStyle w:val="afffc"/>
            <w:noProof/>
            <w14:scene3d>
              <w14:camera w14:prst="orthographicFront"/>
              <w14:lightRig w14:rig="threePt" w14:dir="t">
                <w14:rot w14:lat="0" w14:lon="0" w14:rev="0"/>
              </w14:lightRig>
            </w14:scene3d>
          </w:rPr>
          <w:t>1.2.8</w:t>
        </w:r>
        <w:r w:rsidR="00A91D59">
          <w:rPr>
            <w:rFonts w:eastAsiaTheme="minorEastAsia" w:cstheme="minorBidi"/>
            <w:i w:val="0"/>
            <w:iCs w:val="0"/>
            <w:noProof/>
            <w:sz w:val="22"/>
            <w:szCs w:val="22"/>
          </w:rPr>
          <w:tab/>
        </w:r>
        <w:r w:rsidR="00A91D59" w:rsidRPr="0022449C">
          <w:rPr>
            <w:rStyle w:val="afffc"/>
            <w:noProof/>
          </w:rPr>
          <w:t>Среднегодовая загрузка оборудования источников тепловой энергии</w:t>
        </w:r>
        <w:r w:rsidR="00A91D59">
          <w:rPr>
            <w:noProof/>
            <w:webHidden/>
          </w:rPr>
          <w:tab/>
        </w:r>
        <w:r w:rsidR="00A91D59">
          <w:rPr>
            <w:noProof/>
            <w:webHidden/>
          </w:rPr>
          <w:fldChar w:fldCharType="begin"/>
        </w:r>
        <w:r w:rsidR="00A91D59">
          <w:rPr>
            <w:noProof/>
            <w:webHidden/>
          </w:rPr>
          <w:instrText xml:space="preserve"> PAGEREF _Toc73624506 \h </w:instrText>
        </w:r>
        <w:r w:rsidR="00A91D59">
          <w:rPr>
            <w:noProof/>
            <w:webHidden/>
          </w:rPr>
        </w:r>
        <w:r w:rsidR="00A91D59">
          <w:rPr>
            <w:noProof/>
            <w:webHidden/>
          </w:rPr>
          <w:fldChar w:fldCharType="separate"/>
        </w:r>
        <w:r>
          <w:rPr>
            <w:noProof/>
            <w:webHidden/>
          </w:rPr>
          <w:t>68</w:t>
        </w:r>
        <w:r w:rsidR="00A91D59">
          <w:rPr>
            <w:noProof/>
            <w:webHidden/>
          </w:rPr>
          <w:fldChar w:fldCharType="end"/>
        </w:r>
      </w:hyperlink>
    </w:p>
    <w:p w14:paraId="154D39E6" w14:textId="6C3495B2" w:rsidR="00A91D59" w:rsidRDefault="002A07CF">
      <w:pPr>
        <w:pStyle w:val="39"/>
        <w:rPr>
          <w:rFonts w:eastAsiaTheme="minorEastAsia" w:cstheme="minorBidi"/>
          <w:i w:val="0"/>
          <w:iCs w:val="0"/>
          <w:noProof/>
          <w:sz w:val="22"/>
          <w:szCs w:val="22"/>
        </w:rPr>
      </w:pPr>
      <w:hyperlink w:anchor="_Toc73624507" w:history="1">
        <w:r w:rsidR="00A91D59" w:rsidRPr="0022449C">
          <w:rPr>
            <w:rStyle w:val="afffc"/>
            <w:noProof/>
            <w14:scene3d>
              <w14:camera w14:prst="orthographicFront"/>
              <w14:lightRig w14:rig="threePt" w14:dir="t">
                <w14:rot w14:lat="0" w14:lon="0" w14:rev="0"/>
              </w14:lightRig>
            </w14:scene3d>
          </w:rPr>
          <w:t>1.2.9</w:t>
        </w:r>
        <w:r w:rsidR="00A91D59">
          <w:rPr>
            <w:rFonts w:eastAsiaTheme="minorEastAsia" w:cstheme="minorBidi"/>
            <w:i w:val="0"/>
            <w:iCs w:val="0"/>
            <w:noProof/>
            <w:sz w:val="22"/>
            <w:szCs w:val="22"/>
          </w:rPr>
          <w:tab/>
        </w:r>
        <w:r w:rsidR="00A91D59" w:rsidRPr="0022449C">
          <w:rPr>
            <w:rStyle w:val="afffc"/>
            <w:noProof/>
          </w:rPr>
          <w:t>Способы учета тепловой энергии, отпущенной в тепловые сети</w:t>
        </w:r>
        <w:r w:rsidR="00A91D59">
          <w:rPr>
            <w:noProof/>
            <w:webHidden/>
          </w:rPr>
          <w:tab/>
        </w:r>
        <w:r w:rsidR="00A91D59">
          <w:rPr>
            <w:noProof/>
            <w:webHidden/>
          </w:rPr>
          <w:fldChar w:fldCharType="begin"/>
        </w:r>
        <w:r w:rsidR="00A91D59">
          <w:rPr>
            <w:noProof/>
            <w:webHidden/>
          </w:rPr>
          <w:instrText xml:space="preserve"> PAGEREF _Toc73624507 \h </w:instrText>
        </w:r>
        <w:r w:rsidR="00A91D59">
          <w:rPr>
            <w:noProof/>
            <w:webHidden/>
          </w:rPr>
        </w:r>
        <w:r w:rsidR="00A91D59">
          <w:rPr>
            <w:noProof/>
            <w:webHidden/>
          </w:rPr>
          <w:fldChar w:fldCharType="separate"/>
        </w:r>
        <w:r>
          <w:rPr>
            <w:noProof/>
            <w:webHidden/>
          </w:rPr>
          <w:t>69</w:t>
        </w:r>
        <w:r w:rsidR="00A91D59">
          <w:rPr>
            <w:noProof/>
            <w:webHidden/>
          </w:rPr>
          <w:fldChar w:fldCharType="end"/>
        </w:r>
      </w:hyperlink>
    </w:p>
    <w:p w14:paraId="4EB2EDBE" w14:textId="4C4D27B5" w:rsidR="00A91D59" w:rsidRDefault="002A07CF">
      <w:pPr>
        <w:pStyle w:val="39"/>
        <w:rPr>
          <w:rFonts w:eastAsiaTheme="minorEastAsia" w:cstheme="minorBidi"/>
          <w:i w:val="0"/>
          <w:iCs w:val="0"/>
          <w:noProof/>
          <w:sz w:val="22"/>
          <w:szCs w:val="22"/>
        </w:rPr>
      </w:pPr>
      <w:hyperlink w:anchor="_Toc73624508" w:history="1">
        <w:r w:rsidR="00A91D59" w:rsidRPr="0022449C">
          <w:rPr>
            <w:rStyle w:val="afffc"/>
            <w:noProof/>
            <w14:scene3d>
              <w14:camera w14:prst="orthographicFront"/>
              <w14:lightRig w14:rig="threePt" w14:dir="t">
                <w14:rot w14:lat="0" w14:lon="0" w14:rev="0"/>
              </w14:lightRig>
            </w14:scene3d>
          </w:rPr>
          <w:t>1.2.10</w:t>
        </w:r>
        <w:r w:rsidR="00A91D59">
          <w:rPr>
            <w:rFonts w:eastAsiaTheme="minorEastAsia" w:cstheme="minorBidi"/>
            <w:i w:val="0"/>
            <w:iCs w:val="0"/>
            <w:noProof/>
            <w:sz w:val="22"/>
            <w:szCs w:val="22"/>
          </w:rPr>
          <w:tab/>
        </w:r>
        <w:r w:rsidR="00A91D59" w:rsidRPr="0022449C">
          <w:rPr>
            <w:rStyle w:val="afffc"/>
            <w:noProof/>
          </w:rPr>
          <w:t>Статистика отказов и восстановлений оборудования источников тепловой энергии</w:t>
        </w:r>
        <w:r w:rsidR="00A91D59">
          <w:rPr>
            <w:noProof/>
            <w:webHidden/>
          </w:rPr>
          <w:tab/>
        </w:r>
        <w:r w:rsidR="00A91D59">
          <w:rPr>
            <w:noProof/>
            <w:webHidden/>
          </w:rPr>
          <w:fldChar w:fldCharType="begin"/>
        </w:r>
        <w:r w:rsidR="00A91D59">
          <w:rPr>
            <w:noProof/>
            <w:webHidden/>
          </w:rPr>
          <w:instrText xml:space="preserve"> PAGEREF _Toc73624508 \h </w:instrText>
        </w:r>
        <w:r w:rsidR="00A91D59">
          <w:rPr>
            <w:noProof/>
            <w:webHidden/>
          </w:rPr>
        </w:r>
        <w:r w:rsidR="00A91D59">
          <w:rPr>
            <w:noProof/>
            <w:webHidden/>
          </w:rPr>
          <w:fldChar w:fldCharType="separate"/>
        </w:r>
        <w:r>
          <w:rPr>
            <w:noProof/>
            <w:webHidden/>
          </w:rPr>
          <w:t>71</w:t>
        </w:r>
        <w:r w:rsidR="00A91D59">
          <w:rPr>
            <w:noProof/>
            <w:webHidden/>
          </w:rPr>
          <w:fldChar w:fldCharType="end"/>
        </w:r>
      </w:hyperlink>
    </w:p>
    <w:p w14:paraId="41576CE9" w14:textId="611734B4" w:rsidR="00A91D59" w:rsidRDefault="002A07CF">
      <w:pPr>
        <w:pStyle w:val="39"/>
        <w:rPr>
          <w:rFonts w:eastAsiaTheme="minorEastAsia" w:cstheme="minorBidi"/>
          <w:i w:val="0"/>
          <w:iCs w:val="0"/>
          <w:noProof/>
          <w:sz w:val="22"/>
          <w:szCs w:val="22"/>
        </w:rPr>
      </w:pPr>
      <w:hyperlink w:anchor="_Toc73624509" w:history="1">
        <w:r w:rsidR="00A91D59" w:rsidRPr="0022449C">
          <w:rPr>
            <w:rStyle w:val="afffc"/>
            <w:noProof/>
            <w14:scene3d>
              <w14:camera w14:prst="orthographicFront"/>
              <w14:lightRig w14:rig="threePt" w14:dir="t">
                <w14:rot w14:lat="0" w14:lon="0" w14:rev="0"/>
              </w14:lightRig>
            </w14:scene3d>
          </w:rPr>
          <w:t>1.2.11</w:t>
        </w:r>
        <w:r w:rsidR="00A91D59">
          <w:rPr>
            <w:rFonts w:eastAsiaTheme="minorEastAsia" w:cstheme="minorBidi"/>
            <w:i w:val="0"/>
            <w:iCs w:val="0"/>
            <w:noProof/>
            <w:sz w:val="22"/>
            <w:szCs w:val="22"/>
          </w:rPr>
          <w:tab/>
        </w:r>
        <w:r w:rsidR="00A91D59" w:rsidRPr="0022449C">
          <w:rPr>
            <w:rStyle w:val="afffc"/>
            <w:noProof/>
          </w:rPr>
          <w:t>Предписания надзорных органов по запрещению дальнейшей эксплуатации источников тепловой энергии</w:t>
        </w:r>
        <w:r w:rsidR="00A91D59">
          <w:rPr>
            <w:noProof/>
            <w:webHidden/>
          </w:rPr>
          <w:tab/>
        </w:r>
        <w:r w:rsidR="00A91D59">
          <w:rPr>
            <w:noProof/>
            <w:webHidden/>
          </w:rPr>
          <w:fldChar w:fldCharType="begin"/>
        </w:r>
        <w:r w:rsidR="00A91D59">
          <w:rPr>
            <w:noProof/>
            <w:webHidden/>
          </w:rPr>
          <w:instrText xml:space="preserve"> PAGEREF _Toc73624509 \h </w:instrText>
        </w:r>
        <w:r w:rsidR="00A91D59">
          <w:rPr>
            <w:noProof/>
            <w:webHidden/>
          </w:rPr>
        </w:r>
        <w:r w:rsidR="00A91D59">
          <w:rPr>
            <w:noProof/>
            <w:webHidden/>
          </w:rPr>
          <w:fldChar w:fldCharType="separate"/>
        </w:r>
        <w:r>
          <w:rPr>
            <w:noProof/>
            <w:webHidden/>
          </w:rPr>
          <w:t>71</w:t>
        </w:r>
        <w:r w:rsidR="00A91D59">
          <w:rPr>
            <w:noProof/>
            <w:webHidden/>
          </w:rPr>
          <w:fldChar w:fldCharType="end"/>
        </w:r>
      </w:hyperlink>
    </w:p>
    <w:p w14:paraId="51FA0D25" w14:textId="0FA8487D" w:rsidR="00A91D59" w:rsidRDefault="002A07CF">
      <w:pPr>
        <w:pStyle w:val="39"/>
        <w:rPr>
          <w:rFonts w:eastAsiaTheme="minorEastAsia" w:cstheme="minorBidi"/>
          <w:i w:val="0"/>
          <w:iCs w:val="0"/>
          <w:noProof/>
          <w:sz w:val="22"/>
          <w:szCs w:val="22"/>
        </w:rPr>
      </w:pPr>
      <w:hyperlink w:anchor="_Toc73624510" w:history="1">
        <w:r w:rsidR="00A91D59" w:rsidRPr="0022449C">
          <w:rPr>
            <w:rStyle w:val="afffc"/>
            <w:noProof/>
            <w14:scene3d>
              <w14:camera w14:prst="orthographicFront"/>
              <w14:lightRig w14:rig="threePt" w14:dir="t">
                <w14:rot w14:lat="0" w14:lon="0" w14:rev="0"/>
              </w14:lightRig>
            </w14:scene3d>
          </w:rPr>
          <w:t>1.2.12</w:t>
        </w:r>
        <w:r w:rsidR="00A91D59">
          <w:rPr>
            <w:rFonts w:eastAsiaTheme="minorEastAsia" w:cstheme="minorBidi"/>
            <w:i w:val="0"/>
            <w:iCs w:val="0"/>
            <w:noProof/>
            <w:sz w:val="22"/>
            <w:szCs w:val="22"/>
          </w:rPr>
          <w:tab/>
        </w:r>
        <w:r w:rsidR="00A91D59" w:rsidRPr="0022449C">
          <w:rPr>
            <w:rStyle w:val="afffc"/>
            <w:noProof/>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A91D59">
          <w:rPr>
            <w:noProof/>
            <w:webHidden/>
          </w:rPr>
          <w:tab/>
        </w:r>
        <w:r w:rsidR="00A91D59">
          <w:rPr>
            <w:noProof/>
            <w:webHidden/>
          </w:rPr>
          <w:fldChar w:fldCharType="begin"/>
        </w:r>
        <w:r w:rsidR="00A91D59">
          <w:rPr>
            <w:noProof/>
            <w:webHidden/>
          </w:rPr>
          <w:instrText xml:space="preserve"> PAGEREF _Toc73624510 \h </w:instrText>
        </w:r>
        <w:r w:rsidR="00A91D59">
          <w:rPr>
            <w:noProof/>
            <w:webHidden/>
          </w:rPr>
        </w:r>
        <w:r w:rsidR="00A91D59">
          <w:rPr>
            <w:noProof/>
            <w:webHidden/>
          </w:rPr>
          <w:fldChar w:fldCharType="separate"/>
        </w:r>
        <w:r>
          <w:rPr>
            <w:noProof/>
            <w:webHidden/>
          </w:rPr>
          <w:t>71</w:t>
        </w:r>
        <w:r w:rsidR="00A91D59">
          <w:rPr>
            <w:noProof/>
            <w:webHidden/>
          </w:rPr>
          <w:fldChar w:fldCharType="end"/>
        </w:r>
      </w:hyperlink>
    </w:p>
    <w:p w14:paraId="00D730DE" w14:textId="62E5553A" w:rsidR="00A91D59" w:rsidRDefault="002A07CF">
      <w:pPr>
        <w:pStyle w:val="39"/>
        <w:rPr>
          <w:rFonts w:eastAsiaTheme="minorEastAsia" w:cstheme="minorBidi"/>
          <w:i w:val="0"/>
          <w:iCs w:val="0"/>
          <w:noProof/>
          <w:sz w:val="22"/>
          <w:szCs w:val="22"/>
        </w:rPr>
      </w:pPr>
      <w:hyperlink w:anchor="_Toc73624511" w:history="1">
        <w:r w:rsidR="00A91D59" w:rsidRPr="0022449C">
          <w:rPr>
            <w:rStyle w:val="afffc"/>
            <w:noProof/>
            <w14:scene3d>
              <w14:camera w14:prst="orthographicFront"/>
              <w14:lightRig w14:rig="threePt" w14:dir="t">
                <w14:rot w14:lat="0" w14:lon="0" w14:rev="0"/>
              </w14:lightRig>
            </w14:scene3d>
          </w:rPr>
          <w:t>1.2.13</w:t>
        </w:r>
        <w:r w:rsidR="00A91D59">
          <w:rPr>
            <w:rFonts w:eastAsiaTheme="minorEastAsia" w:cstheme="minorBidi"/>
            <w:i w:val="0"/>
            <w:iCs w:val="0"/>
            <w:noProof/>
            <w:sz w:val="22"/>
            <w:szCs w:val="22"/>
          </w:rPr>
          <w:tab/>
        </w:r>
        <w:r w:rsidR="00A91D59" w:rsidRPr="0022449C">
          <w:rPr>
            <w:rStyle w:val="afffc"/>
            <w:noProof/>
          </w:rPr>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r w:rsidR="00A91D59">
          <w:rPr>
            <w:noProof/>
            <w:webHidden/>
          </w:rPr>
          <w:tab/>
        </w:r>
        <w:r w:rsidR="00A91D59">
          <w:rPr>
            <w:noProof/>
            <w:webHidden/>
          </w:rPr>
          <w:fldChar w:fldCharType="begin"/>
        </w:r>
        <w:r w:rsidR="00A91D59">
          <w:rPr>
            <w:noProof/>
            <w:webHidden/>
          </w:rPr>
          <w:instrText xml:space="preserve"> PAGEREF _Toc73624511 \h </w:instrText>
        </w:r>
        <w:r w:rsidR="00A91D59">
          <w:rPr>
            <w:noProof/>
            <w:webHidden/>
          </w:rPr>
        </w:r>
        <w:r w:rsidR="00A91D59">
          <w:rPr>
            <w:noProof/>
            <w:webHidden/>
          </w:rPr>
          <w:fldChar w:fldCharType="separate"/>
        </w:r>
        <w:r>
          <w:rPr>
            <w:noProof/>
            <w:webHidden/>
          </w:rPr>
          <w:t>71</w:t>
        </w:r>
        <w:r w:rsidR="00A91D59">
          <w:rPr>
            <w:noProof/>
            <w:webHidden/>
          </w:rPr>
          <w:fldChar w:fldCharType="end"/>
        </w:r>
      </w:hyperlink>
    </w:p>
    <w:p w14:paraId="5A7A61C1" w14:textId="071E6680" w:rsidR="00A91D59" w:rsidRDefault="002A07CF">
      <w:pPr>
        <w:pStyle w:val="27"/>
        <w:tabs>
          <w:tab w:val="left" w:pos="720"/>
          <w:tab w:val="right" w:leader="dot" w:pos="9344"/>
        </w:tabs>
        <w:rPr>
          <w:rFonts w:eastAsiaTheme="minorEastAsia" w:cstheme="minorBidi"/>
          <w:smallCaps w:val="0"/>
          <w:noProof/>
          <w:sz w:val="22"/>
          <w:szCs w:val="22"/>
        </w:rPr>
      </w:pPr>
      <w:hyperlink w:anchor="_Toc73624512" w:history="1">
        <w:r w:rsidR="00A91D59" w:rsidRPr="0022449C">
          <w:rPr>
            <w:rStyle w:val="afffc"/>
            <w:noProof/>
            <w14:scene3d>
              <w14:camera w14:prst="orthographicFront"/>
              <w14:lightRig w14:rig="threePt" w14:dir="t">
                <w14:rot w14:lat="0" w14:lon="0" w14:rev="0"/>
              </w14:lightRig>
            </w14:scene3d>
          </w:rPr>
          <w:t>1.3</w:t>
        </w:r>
        <w:r w:rsidR="00A91D59">
          <w:rPr>
            <w:rFonts w:eastAsiaTheme="minorEastAsia" w:cstheme="minorBidi"/>
            <w:smallCaps w:val="0"/>
            <w:noProof/>
            <w:sz w:val="22"/>
            <w:szCs w:val="22"/>
          </w:rPr>
          <w:tab/>
        </w:r>
        <w:r w:rsidR="00A91D59" w:rsidRPr="0022449C">
          <w:rPr>
            <w:rStyle w:val="afffc"/>
            <w:noProof/>
          </w:rPr>
          <w:t>Часть 3. Тепловые сети, сооружения на них</w:t>
        </w:r>
        <w:r w:rsidR="00A91D59">
          <w:rPr>
            <w:noProof/>
            <w:webHidden/>
          </w:rPr>
          <w:tab/>
        </w:r>
        <w:r w:rsidR="00A91D59">
          <w:rPr>
            <w:noProof/>
            <w:webHidden/>
          </w:rPr>
          <w:fldChar w:fldCharType="begin"/>
        </w:r>
        <w:r w:rsidR="00A91D59">
          <w:rPr>
            <w:noProof/>
            <w:webHidden/>
          </w:rPr>
          <w:instrText xml:space="preserve"> PAGEREF _Toc73624512 \h </w:instrText>
        </w:r>
        <w:r w:rsidR="00A91D59">
          <w:rPr>
            <w:noProof/>
            <w:webHidden/>
          </w:rPr>
        </w:r>
        <w:r w:rsidR="00A91D59">
          <w:rPr>
            <w:noProof/>
            <w:webHidden/>
          </w:rPr>
          <w:fldChar w:fldCharType="separate"/>
        </w:r>
        <w:r>
          <w:rPr>
            <w:noProof/>
            <w:webHidden/>
          </w:rPr>
          <w:t>72</w:t>
        </w:r>
        <w:r w:rsidR="00A91D59">
          <w:rPr>
            <w:noProof/>
            <w:webHidden/>
          </w:rPr>
          <w:fldChar w:fldCharType="end"/>
        </w:r>
      </w:hyperlink>
    </w:p>
    <w:p w14:paraId="2405104B" w14:textId="5195CFCC" w:rsidR="00A91D59" w:rsidRDefault="002A07CF">
      <w:pPr>
        <w:pStyle w:val="39"/>
        <w:rPr>
          <w:rFonts w:eastAsiaTheme="minorEastAsia" w:cstheme="minorBidi"/>
          <w:i w:val="0"/>
          <w:iCs w:val="0"/>
          <w:noProof/>
          <w:sz w:val="22"/>
          <w:szCs w:val="22"/>
        </w:rPr>
      </w:pPr>
      <w:hyperlink w:anchor="_Toc73624513" w:history="1">
        <w:r w:rsidR="00A91D59" w:rsidRPr="0022449C">
          <w:rPr>
            <w:rStyle w:val="afffc"/>
            <w:noProof/>
            <w14:scene3d>
              <w14:camera w14:prst="orthographicFront"/>
              <w14:lightRig w14:rig="threePt" w14:dir="t">
                <w14:rot w14:lat="0" w14:lon="0" w14:rev="0"/>
              </w14:lightRig>
            </w14:scene3d>
          </w:rPr>
          <w:t>1.3.1</w:t>
        </w:r>
        <w:r w:rsidR="00A91D59">
          <w:rPr>
            <w:rFonts w:eastAsiaTheme="minorEastAsia" w:cstheme="minorBidi"/>
            <w:i w:val="0"/>
            <w:iCs w:val="0"/>
            <w:noProof/>
            <w:sz w:val="22"/>
            <w:szCs w:val="22"/>
          </w:rPr>
          <w:tab/>
        </w:r>
        <w:r w:rsidR="00A91D59" w:rsidRPr="0022449C">
          <w:rPr>
            <w:rStyle w:val="afffc"/>
            <w:noProof/>
          </w:rPr>
          <w:t>Структура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A91D59">
          <w:rPr>
            <w:noProof/>
            <w:webHidden/>
          </w:rPr>
          <w:tab/>
        </w:r>
        <w:r w:rsidR="00A91D59">
          <w:rPr>
            <w:noProof/>
            <w:webHidden/>
          </w:rPr>
          <w:fldChar w:fldCharType="begin"/>
        </w:r>
        <w:r w:rsidR="00A91D59">
          <w:rPr>
            <w:noProof/>
            <w:webHidden/>
          </w:rPr>
          <w:instrText xml:space="preserve"> PAGEREF _Toc73624513 \h </w:instrText>
        </w:r>
        <w:r w:rsidR="00A91D59">
          <w:rPr>
            <w:noProof/>
            <w:webHidden/>
          </w:rPr>
        </w:r>
        <w:r w:rsidR="00A91D59">
          <w:rPr>
            <w:noProof/>
            <w:webHidden/>
          </w:rPr>
          <w:fldChar w:fldCharType="separate"/>
        </w:r>
        <w:r>
          <w:rPr>
            <w:noProof/>
            <w:webHidden/>
          </w:rPr>
          <w:t>72</w:t>
        </w:r>
        <w:r w:rsidR="00A91D59">
          <w:rPr>
            <w:noProof/>
            <w:webHidden/>
          </w:rPr>
          <w:fldChar w:fldCharType="end"/>
        </w:r>
      </w:hyperlink>
    </w:p>
    <w:p w14:paraId="714ED0C1" w14:textId="04740BA7" w:rsidR="00A91D59" w:rsidRDefault="002A07CF">
      <w:pPr>
        <w:pStyle w:val="39"/>
        <w:rPr>
          <w:rFonts w:eastAsiaTheme="minorEastAsia" w:cstheme="minorBidi"/>
          <w:i w:val="0"/>
          <w:iCs w:val="0"/>
          <w:noProof/>
          <w:sz w:val="22"/>
          <w:szCs w:val="22"/>
        </w:rPr>
      </w:pPr>
      <w:hyperlink w:anchor="_Toc73624514" w:history="1">
        <w:r w:rsidR="00A91D59" w:rsidRPr="0022449C">
          <w:rPr>
            <w:rStyle w:val="afffc"/>
            <w:noProof/>
            <w14:scene3d>
              <w14:camera w14:prst="orthographicFront"/>
              <w14:lightRig w14:rig="threePt" w14:dir="t">
                <w14:rot w14:lat="0" w14:lon="0" w14:rev="0"/>
              </w14:lightRig>
            </w14:scene3d>
          </w:rPr>
          <w:t>1.3.2</w:t>
        </w:r>
        <w:r w:rsidR="00A91D59">
          <w:rPr>
            <w:rFonts w:eastAsiaTheme="minorEastAsia" w:cstheme="minorBidi"/>
            <w:i w:val="0"/>
            <w:iCs w:val="0"/>
            <w:noProof/>
            <w:sz w:val="22"/>
            <w:szCs w:val="22"/>
          </w:rPr>
          <w:tab/>
        </w:r>
        <w:r w:rsidR="00A91D59" w:rsidRPr="0022449C">
          <w:rPr>
            <w:rStyle w:val="afffc"/>
            <w:noProof/>
          </w:rPr>
          <w:t>Карты (схемы) тепловых сетей в зонах действия источников тепловой энергии в электронной форме и (или) на бумажном носителе</w:t>
        </w:r>
        <w:r w:rsidR="00A91D59">
          <w:rPr>
            <w:noProof/>
            <w:webHidden/>
          </w:rPr>
          <w:tab/>
        </w:r>
        <w:r w:rsidR="00A91D59">
          <w:rPr>
            <w:noProof/>
            <w:webHidden/>
          </w:rPr>
          <w:fldChar w:fldCharType="begin"/>
        </w:r>
        <w:r w:rsidR="00A91D59">
          <w:rPr>
            <w:noProof/>
            <w:webHidden/>
          </w:rPr>
          <w:instrText xml:space="preserve"> PAGEREF _Toc73624514 \h </w:instrText>
        </w:r>
        <w:r w:rsidR="00A91D59">
          <w:rPr>
            <w:noProof/>
            <w:webHidden/>
          </w:rPr>
        </w:r>
        <w:r w:rsidR="00A91D59">
          <w:rPr>
            <w:noProof/>
            <w:webHidden/>
          </w:rPr>
          <w:fldChar w:fldCharType="separate"/>
        </w:r>
        <w:r>
          <w:rPr>
            <w:noProof/>
            <w:webHidden/>
          </w:rPr>
          <w:t>73</w:t>
        </w:r>
        <w:r w:rsidR="00A91D59">
          <w:rPr>
            <w:noProof/>
            <w:webHidden/>
          </w:rPr>
          <w:fldChar w:fldCharType="end"/>
        </w:r>
      </w:hyperlink>
    </w:p>
    <w:p w14:paraId="77AB6F33" w14:textId="71E38F02" w:rsidR="00A91D59" w:rsidRDefault="002A07CF">
      <w:pPr>
        <w:pStyle w:val="39"/>
        <w:rPr>
          <w:rFonts w:eastAsiaTheme="minorEastAsia" w:cstheme="minorBidi"/>
          <w:i w:val="0"/>
          <w:iCs w:val="0"/>
          <w:noProof/>
          <w:sz w:val="22"/>
          <w:szCs w:val="22"/>
        </w:rPr>
      </w:pPr>
      <w:hyperlink w:anchor="_Toc73624515" w:history="1">
        <w:r w:rsidR="00A91D59" w:rsidRPr="0022449C">
          <w:rPr>
            <w:rStyle w:val="afffc"/>
            <w:noProof/>
            <w14:scene3d>
              <w14:camera w14:prst="orthographicFront"/>
              <w14:lightRig w14:rig="threePt" w14:dir="t">
                <w14:rot w14:lat="0" w14:lon="0" w14:rev="0"/>
              </w14:lightRig>
            </w14:scene3d>
          </w:rPr>
          <w:t>1.3.3</w:t>
        </w:r>
        <w:r w:rsidR="00A91D59">
          <w:rPr>
            <w:rFonts w:eastAsiaTheme="minorEastAsia" w:cstheme="minorBidi"/>
            <w:i w:val="0"/>
            <w:iCs w:val="0"/>
            <w:noProof/>
            <w:sz w:val="22"/>
            <w:szCs w:val="22"/>
          </w:rPr>
          <w:tab/>
        </w:r>
        <w:r w:rsidR="00A91D59" w:rsidRPr="0022449C">
          <w:rPr>
            <w:rStyle w:val="afffc"/>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A91D59">
          <w:rPr>
            <w:noProof/>
            <w:webHidden/>
          </w:rPr>
          <w:tab/>
        </w:r>
        <w:r w:rsidR="00A91D59">
          <w:rPr>
            <w:noProof/>
            <w:webHidden/>
          </w:rPr>
          <w:fldChar w:fldCharType="begin"/>
        </w:r>
        <w:r w:rsidR="00A91D59">
          <w:rPr>
            <w:noProof/>
            <w:webHidden/>
          </w:rPr>
          <w:instrText xml:space="preserve"> PAGEREF _Toc73624515 \h </w:instrText>
        </w:r>
        <w:r w:rsidR="00A91D59">
          <w:rPr>
            <w:noProof/>
            <w:webHidden/>
          </w:rPr>
        </w:r>
        <w:r w:rsidR="00A91D59">
          <w:rPr>
            <w:noProof/>
            <w:webHidden/>
          </w:rPr>
          <w:fldChar w:fldCharType="separate"/>
        </w:r>
        <w:r>
          <w:rPr>
            <w:noProof/>
            <w:webHidden/>
          </w:rPr>
          <w:t>91</w:t>
        </w:r>
        <w:r w:rsidR="00A91D59">
          <w:rPr>
            <w:noProof/>
            <w:webHidden/>
          </w:rPr>
          <w:fldChar w:fldCharType="end"/>
        </w:r>
      </w:hyperlink>
    </w:p>
    <w:p w14:paraId="06D5F7BC" w14:textId="022D0602" w:rsidR="00A91D59" w:rsidRDefault="002A07CF">
      <w:pPr>
        <w:pStyle w:val="39"/>
        <w:rPr>
          <w:rFonts w:eastAsiaTheme="minorEastAsia" w:cstheme="minorBidi"/>
          <w:i w:val="0"/>
          <w:iCs w:val="0"/>
          <w:noProof/>
          <w:sz w:val="22"/>
          <w:szCs w:val="22"/>
        </w:rPr>
      </w:pPr>
      <w:hyperlink w:anchor="_Toc73624516" w:history="1">
        <w:r w:rsidR="00A91D59" w:rsidRPr="0022449C">
          <w:rPr>
            <w:rStyle w:val="afffc"/>
            <w:noProof/>
            <w14:scene3d>
              <w14:camera w14:prst="orthographicFront"/>
              <w14:lightRig w14:rig="threePt" w14:dir="t">
                <w14:rot w14:lat="0" w14:lon="0" w14:rev="0"/>
              </w14:lightRig>
            </w14:scene3d>
          </w:rPr>
          <w:t>1.3.3.1.</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№1</w:t>
        </w:r>
        <w:r w:rsidR="00A91D59">
          <w:rPr>
            <w:noProof/>
            <w:webHidden/>
          </w:rPr>
          <w:tab/>
        </w:r>
        <w:r w:rsidR="00A91D59">
          <w:rPr>
            <w:noProof/>
            <w:webHidden/>
          </w:rPr>
          <w:fldChar w:fldCharType="begin"/>
        </w:r>
        <w:r w:rsidR="00A91D59">
          <w:rPr>
            <w:noProof/>
            <w:webHidden/>
          </w:rPr>
          <w:instrText xml:space="preserve"> PAGEREF _Toc73624516 \h </w:instrText>
        </w:r>
        <w:r w:rsidR="00A91D59">
          <w:rPr>
            <w:noProof/>
            <w:webHidden/>
          </w:rPr>
        </w:r>
        <w:r w:rsidR="00A91D59">
          <w:rPr>
            <w:noProof/>
            <w:webHidden/>
          </w:rPr>
          <w:fldChar w:fldCharType="separate"/>
        </w:r>
        <w:r>
          <w:rPr>
            <w:noProof/>
            <w:webHidden/>
          </w:rPr>
          <w:t>92</w:t>
        </w:r>
        <w:r w:rsidR="00A91D59">
          <w:rPr>
            <w:noProof/>
            <w:webHidden/>
          </w:rPr>
          <w:fldChar w:fldCharType="end"/>
        </w:r>
      </w:hyperlink>
    </w:p>
    <w:p w14:paraId="598D92AE" w14:textId="4BDCD850" w:rsidR="00A91D59" w:rsidRDefault="002A07CF">
      <w:pPr>
        <w:pStyle w:val="39"/>
        <w:rPr>
          <w:rFonts w:eastAsiaTheme="minorEastAsia" w:cstheme="minorBidi"/>
          <w:i w:val="0"/>
          <w:iCs w:val="0"/>
          <w:noProof/>
          <w:sz w:val="22"/>
          <w:szCs w:val="22"/>
        </w:rPr>
      </w:pPr>
      <w:hyperlink w:anchor="_Toc73624517" w:history="1">
        <w:r w:rsidR="00A91D59" w:rsidRPr="0022449C">
          <w:rPr>
            <w:rStyle w:val="afffc"/>
            <w:noProof/>
            <w14:scene3d>
              <w14:camera w14:prst="orthographicFront"/>
              <w14:lightRig w14:rig="threePt" w14:dir="t">
                <w14:rot w14:lat="0" w14:lon="0" w14:rev="0"/>
              </w14:lightRig>
            </w14:scene3d>
          </w:rPr>
          <w:t>1.3.3.2.</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№2а</w:t>
        </w:r>
        <w:r w:rsidR="00A91D59">
          <w:rPr>
            <w:noProof/>
            <w:webHidden/>
          </w:rPr>
          <w:tab/>
        </w:r>
        <w:r w:rsidR="00A91D59">
          <w:rPr>
            <w:noProof/>
            <w:webHidden/>
          </w:rPr>
          <w:fldChar w:fldCharType="begin"/>
        </w:r>
        <w:r w:rsidR="00A91D59">
          <w:rPr>
            <w:noProof/>
            <w:webHidden/>
          </w:rPr>
          <w:instrText xml:space="preserve"> PAGEREF _Toc73624517 \h </w:instrText>
        </w:r>
        <w:r w:rsidR="00A91D59">
          <w:rPr>
            <w:noProof/>
            <w:webHidden/>
          </w:rPr>
        </w:r>
        <w:r w:rsidR="00A91D59">
          <w:rPr>
            <w:noProof/>
            <w:webHidden/>
          </w:rPr>
          <w:fldChar w:fldCharType="separate"/>
        </w:r>
        <w:r>
          <w:rPr>
            <w:noProof/>
            <w:webHidden/>
          </w:rPr>
          <w:t>93</w:t>
        </w:r>
        <w:r w:rsidR="00A91D59">
          <w:rPr>
            <w:noProof/>
            <w:webHidden/>
          </w:rPr>
          <w:fldChar w:fldCharType="end"/>
        </w:r>
      </w:hyperlink>
    </w:p>
    <w:p w14:paraId="2740FD92" w14:textId="6594D413" w:rsidR="00A91D59" w:rsidRDefault="002A07CF">
      <w:pPr>
        <w:pStyle w:val="39"/>
        <w:rPr>
          <w:rFonts w:eastAsiaTheme="minorEastAsia" w:cstheme="minorBidi"/>
          <w:i w:val="0"/>
          <w:iCs w:val="0"/>
          <w:noProof/>
          <w:sz w:val="22"/>
          <w:szCs w:val="22"/>
        </w:rPr>
      </w:pPr>
      <w:hyperlink w:anchor="_Toc73624518" w:history="1">
        <w:r w:rsidR="00A91D59" w:rsidRPr="0022449C">
          <w:rPr>
            <w:rStyle w:val="afffc"/>
            <w:noProof/>
            <w14:scene3d>
              <w14:camera w14:prst="orthographicFront"/>
              <w14:lightRig w14:rig="threePt" w14:dir="t">
                <w14:rot w14:lat="0" w14:lon="0" w14:rev="0"/>
              </w14:lightRig>
            </w14:scene3d>
          </w:rPr>
          <w:t>1.3.3.3.</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№3а</w:t>
        </w:r>
        <w:r w:rsidR="00A91D59">
          <w:rPr>
            <w:noProof/>
            <w:webHidden/>
          </w:rPr>
          <w:tab/>
        </w:r>
        <w:r w:rsidR="00A91D59">
          <w:rPr>
            <w:noProof/>
            <w:webHidden/>
          </w:rPr>
          <w:fldChar w:fldCharType="begin"/>
        </w:r>
        <w:r w:rsidR="00A91D59">
          <w:rPr>
            <w:noProof/>
            <w:webHidden/>
          </w:rPr>
          <w:instrText xml:space="preserve"> PAGEREF _Toc73624518 \h </w:instrText>
        </w:r>
        <w:r w:rsidR="00A91D59">
          <w:rPr>
            <w:noProof/>
            <w:webHidden/>
          </w:rPr>
        </w:r>
        <w:r w:rsidR="00A91D59">
          <w:rPr>
            <w:noProof/>
            <w:webHidden/>
          </w:rPr>
          <w:fldChar w:fldCharType="separate"/>
        </w:r>
        <w:r>
          <w:rPr>
            <w:noProof/>
            <w:webHidden/>
          </w:rPr>
          <w:t>94</w:t>
        </w:r>
        <w:r w:rsidR="00A91D59">
          <w:rPr>
            <w:noProof/>
            <w:webHidden/>
          </w:rPr>
          <w:fldChar w:fldCharType="end"/>
        </w:r>
      </w:hyperlink>
    </w:p>
    <w:p w14:paraId="034C9426" w14:textId="12C9E725" w:rsidR="00A91D59" w:rsidRDefault="002A07CF">
      <w:pPr>
        <w:pStyle w:val="39"/>
        <w:rPr>
          <w:rFonts w:eastAsiaTheme="minorEastAsia" w:cstheme="minorBidi"/>
          <w:i w:val="0"/>
          <w:iCs w:val="0"/>
          <w:noProof/>
          <w:sz w:val="22"/>
          <w:szCs w:val="22"/>
        </w:rPr>
      </w:pPr>
      <w:hyperlink w:anchor="_Toc73624519" w:history="1">
        <w:r w:rsidR="00A91D59" w:rsidRPr="0022449C">
          <w:rPr>
            <w:rStyle w:val="afffc"/>
            <w:noProof/>
            <w14:scene3d>
              <w14:camera w14:prst="orthographicFront"/>
              <w14:lightRig w14:rig="threePt" w14:dir="t">
                <w14:rot w14:lat="0" w14:lon="0" w14:rev="0"/>
              </w14:lightRig>
            </w14:scene3d>
          </w:rPr>
          <w:t>1.3.3.4.</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№4</w:t>
        </w:r>
        <w:r w:rsidR="00A91D59">
          <w:rPr>
            <w:noProof/>
            <w:webHidden/>
          </w:rPr>
          <w:tab/>
        </w:r>
        <w:r w:rsidR="00A91D59">
          <w:rPr>
            <w:noProof/>
            <w:webHidden/>
          </w:rPr>
          <w:fldChar w:fldCharType="begin"/>
        </w:r>
        <w:r w:rsidR="00A91D59">
          <w:rPr>
            <w:noProof/>
            <w:webHidden/>
          </w:rPr>
          <w:instrText xml:space="preserve"> PAGEREF _Toc73624519 \h </w:instrText>
        </w:r>
        <w:r w:rsidR="00A91D59">
          <w:rPr>
            <w:noProof/>
            <w:webHidden/>
          </w:rPr>
        </w:r>
        <w:r w:rsidR="00A91D59">
          <w:rPr>
            <w:noProof/>
            <w:webHidden/>
          </w:rPr>
          <w:fldChar w:fldCharType="separate"/>
        </w:r>
        <w:r>
          <w:rPr>
            <w:noProof/>
            <w:webHidden/>
          </w:rPr>
          <w:t>95</w:t>
        </w:r>
        <w:r w:rsidR="00A91D59">
          <w:rPr>
            <w:noProof/>
            <w:webHidden/>
          </w:rPr>
          <w:fldChar w:fldCharType="end"/>
        </w:r>
      </w:hyperlink>
    </w:p>
    <w:p w14:paraId="2BDC1B92" w14:textId="531AFFBE" w:rsidR="00A91D59" w:rsidRDefault="002A07CF">
      <w:pPr>
        <w:pStyle w:val="39"/>
        <w:rPr>
          <w:rFonts w:eastAsiaTheme="minorEastAsia" w:cstheme="minorBidi"/>
          <w:i w:val="0"/>
          <w:iCs w:val="0"/>
          <w:noProof/>
          <w:sz w:val="22"/>
          <w:szCs w:val="22"/>
        </w:rPr>
      </w:pPr>
      <w:hyperlink w:anchor="_Toc73624520" w:history="1">
        <w:r w:rsidR="00A91D59" w:rsidRPr="0022449C">
          <w:rPr>
            <w:rStyle w:val="afffc"/>
            <w:noProof/>
            <w14:scene3d>
              <w14:camera w14:prst="orthographicFront"/>
              <w14:lightRig w14:rig="threePt" w14:dir="t">
                <w14:rot w14:lat="0" w14:lon="0" w14:rev="0"/>
              </w14:lightRig>
            </w14:scene3d>
          </w:rPr>
          <w:t>1.3.3.5.</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№5</w:t>
        </w:r>
        <w:r w:rsidR="00A91D59">
          <w:rPr>
            <w:noProof/>
            <w:webHidden/>
          </w:rPr>
          <w:tab/>
        </w:r>
        <w:r w:rsidR="00A91D59">
          <w:rPr>
            <w:noProof/>
            <w:webHidden/>
          </w:rPr>
          <w:fldChar w:fldCharType="begin"/>
        </w:r>
        <w:r w:rsidR="00A91D59">
          <w:rPr>
            <w:noProof/>
            <w:webHidden/>
          </w:rPr>
          <w:instrText xml:space="preserve"> PAGEREF _Toc73624520 \h </w:instrText>
        </w:r>
        <w:r w:rsidR="00A91D59">
          <w:rPr>
            <w:noProof/>
            <w:webHidden/>
          </w:rPr>
        </w:r>
        <w:r w:rsidR="00A91D59">
          <w:rPr>
            <w:noProof/>
            <w:webHidden/>
          </w:rPr>
          <w:fldChar w:fldCharType="separate"/>
        </w:r>
        <w:r>
          <w:rPr>
            <w:noProof/>
            <w:webHidden/>
          </w:rPr>
          <w:t>96</w:t>
        </w:r>
        <w:r w:rsidR="00A91D59">
          <w:rPr>
            <w:noProof/>
            <w:webHidden/>
          </w:rPr>
          <w:fldChar w:fldCharType="end"/>
        </w:r>
      </w:hyperlink>
    </w:p>
    <w:p w14:paraId="361A787F" w14:textId="0DDFCDC9" w:rsidR="00A91D59" w:rsidRDefault="002A07CF">
      <w:pPr>
        <w:pStyle w:val="39"/>
        <w:rPr>
          <w:rFonts w:eastAsiaTheme="minorEastAsia" w:cstheme="minorBidi"/>
          <w:i w:val="0"/>
          <w:iCs w:val="0"/>
          <w:noProof/>
          <w:sz w:val="22"/>
          <w:szCs w:val="22"/>
        </w:rPr>
      </w:pPr>
      <w:hyperlink w:anchor="_Toc73624521" w:history="1">
        <w:r w:rsidR="00A91D59" w:rsidRPr="0022449C">
          <w:rPr>
            <w:rStyle w:val="afffc"/>
            <w:noProof/>
            <w14:scene3d>
              <w14:camera w14:prst="orthographicFront"/>
              <w14:lightRig w14:rig="threePt" w14:dir="t">
                <w14:rot w14:lat="0" w14:lon="0" w14:rev="0"/>
              </w14:lightRig>
            </w14:scene3d>
          </w:rPr>
          <w:t>1.3.3.6.</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№6</w:t>
        </w:r>
        <w:r w:rsidR="00A91D59">
          <w:rPr>
            <w:noProof/>
            <w:webHidden/>
          </w:rPr>
          <w:tab/>
        </w:r>
        <w:r w:rsidR="00A91D59">
          <w:rPr>
            <w:noProof/>
            <w:webHidden/>
          </w:rPr>
          <w:fldChar w:fldCharType="begin"/>
        </w:r>
        <w:r w:rsidR="00A91D59">
          <w:rPr>
            <w:noProof/>
            <w:webHidden/>
          </w:rPr>
          <w:instrText xml:space="preserve"> PAGEREF _Toc73624521 \h </w:instrText>
        </w:r>
        <w:r w:rsidR="00A91D59">
          <w:rPr>
            <w:noProof/>
            <w:webHidden/>
          </w:rPr>
        </w:r>
        <w:r w:rsidR="00A91D59">
          <w:rPr>
            <w:noProof/>
            <w:webHidden/>
          </w:rPr>
          <w:fldChar w:fldCharType="separate"/>
        </w:r>
        <w:r>
          <w:rPr>
            <w:noProof/>
            <w:webHidden/>
          </w:rPr>
          <w:t>97</w:t>
        </w:r>
        <w:r w:rsidR="00A91D59">
          <w:rPr>
            <w:noProof/>
            <w:webHidden/>
          </w:rPr>
          <w:fldChar w:fldCharType="end"/>
        </w:r>
      </w:hyperlink>
    </w:p>
    <w:p w14:paraId="308D836B" w14:textId="6597E811" w:rsidR="00A91D59" w:rsidRDefault="002A07CF">
      <w:pPr>
        <w:pStyle w:val="39"/>
        <w:rPr>
          <w:rFonts w:eastAsiaTheme="minorEastAsia" w:cstheme="minorBidi"/>
          <w:i w:val="0"/>
          <w:iCs w:val="0"/>
          <w:noProof/>
          <w:sz w:val="22"/>
          <w:szCs w:val="22"/>
        </w:rPr>
      </w:pPr>
      <w:hyperlink w:anchor="_Toc73624522" w:history="1">
        <w:r w:rsidR="00A91D59" w:rsidRPr="0022449C">
          <w:rPr>
            <w:rStyle w:val="afffc"/>
            <w:noProof/>
            <w14:scene3d>
              <w14:camera w14:prst="orthographicFront"/>
              <w14:lightRig w14:rig="threePt" w14:dir="t">
                <w14:rot w14:lat="0" w14:lon="0" w14:rev="0"/>
              </w14:lightRig>
            </w14:scene3d>
          </w:rPr>
          <w:t>1.3.3.7.</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№7</w:t>
        </w:r>
        <w:r w:rsidR="00A91D59">
          <w:rPr>
            <w:noProof/>
            <w:webHidden/>
          </w:rPr>
          <w:tab/>
        </w:r>
        <w:r w:rsidR="00A91D59">
          <w:rPr>
            <w:noProof/>
            <w:webHidden/>
          </w:rPr>
          <w:fldChar w:fldCharType="begin"/>
        </w:r>
        <w:r w:rsidR="00A91D59">
          <w:rPr>
            <w:noProof/>
            <w:webHidden/>
          </w:rPr>
          <w:instrText xml:space="preserve"> PAGEREF _Toc73624522 \h </w:instrText>
        </w:r>
        <w:r w:rsidR="00A91D59">
          <w:rPr>
            <w:noProof/>
            <w:webHidden/>
          </w:rPr>
        </w:r>
        <w:r w:rsidR="00A91D59">
          <w:rPr>
            <w:noProof/>
            <w:webHidden/>
          </w:rPr>
          <w:fldChar w:fldCharType="separate"/>
        </w:r>
        <w:r>
          <w:rPr>
            <w:noProof/>
            <w:webHidden/>
          </w:rPr>
          <w:t>98</w:t>
        </w:r>
        <w:r w:rsidR="00A91D59">
          <w:rPr>
            <w:noProof/>
            <w:webHidden/>
          </w:rPr>
          <w:fldChar w:fldCharType="end"/>
        </w:r>
      </w:hyperlink>
    </w:p>
    <w:p w14:paraId="3FF76D33" w14:textId="3F27F528" w:rsidR="00A91D59" w:rsidRDefault="002A07CF">
      <w:pPr>
        <w:pStyle w:val="39"/>
        <w:rPr>
          <w:rFonts w:eastAsiaTheme="minorEastAsia" w:cstheme="minorBidi"/>
          <w:i w:val="0"/>
          <w:iCs w:val="0"/>
          <w:noProof/>
          <w:sz w:val="22"/>
          <w:szCs w:val="22"/>
        </w:rPr>
      </w:pPr>
      <w:hyperlink w:anchor="_Toc73624523" w:history="1">
        <w:r w:rsidR="00A91D59" w:rsidRPr="0022449C">
          <w:rPr>
            <w:rStyle w:val="afffc"/>
            <w:noProof/>
            <w14:scene3d>
              <w14:camera w14:prst="orthographicFront"/>
              <w14:lightRig w14:rig="threePt" w14:dir="t">
                <w14:rot w14:lat="0" w14:lon="0" w14:rev="0"/>
              </w14:lightRig>
            </w14:scene3d>
          </w:rPr>
          <w:t>1.3.3.8.</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№8</w:t>
        </w:r>
        <w:r w:rsidR="00A91D59">
          <w:rPr>
            <w:noProof/>
            <w:webHidden/>
          </w:rPr>
          <w:tab/>
        </w:r>
        <w:r w:rsidR="00A91D59">
          <w:rPr>
            <w:noProof/>
            <w:webHidden/>
          </w:rPr>
          <w:fldChar w:fldCharType="begin"/>
        </w:r>
        <w:r w:rsidR="00A91D59">
          <w:rPr>
            <w:noProof/>
            <w:webHidden/>
          </w:rPr>
          <w:instrText xml:space="preserve"> PAGEREF _Toc73624523 \h </w:instrText>
        </w:r>
        <w:r w:rsidR="00A91D59">
          <w:rPr>
            <w:noProof/>
            <w:webHidden/>
          </w:rPr>
        </w:r>
        <w:r w:rsidR="00A91D59">
          <w:rPr>
            <w:noProof/>
            <w:webHidden/>
          </w:rPr>
          <w:fldChar w:fldCharType="separate"/>
        </w:r>
        <w:r>
          <w:rPr>
            <w:noProof/>
            <w:webHidden/>
          </w:rPr>
          <w:t>99</w:t>
        </w:r>
        <w:r w:rsidR="00A91D59">
          <w:rPr>
            <w:noProof/>
            <w:webHidden/>
          </w:rPr>
          <w:fldChar w:fldCharType="end"/>
        </w:r>
      </w:hyperlink>
    </w:p>
    <w:p w14:paraId="12250264" w14:textId="1B30469F" w:rsidR="00A91D59" w:rsidRDefault="002A07CF">
      <w:pPr>
        <w:pStyle w:val="39"/>
        <w:rPr>
          <w:rFonts w:eastAsiaTheme="minorEastAsia" w:cstheme="minorBidi"/>
          <w:i w:val="0"/>
          <w:iCs w:val="0"/>
          <w:noProof/>
          <w:sz w:val="22"/>
          <w:szCs w:val="22"/>
        </w:rPr>
      </w:pPr>
      <w:hyperlink w:anchor="_Toc73624524" w:history="1">
        <w:r w:rsidR="00A91D59" w:rsidRPr="0022449C">
          <w:rPr>
            <w:rStyle w:val="afffc"/>
            <w:noProof/>
            <w14:scene3d>
              <w14:camera w14:prst="orthographicFront"/>
              <w14:lightRig w14:rig="threePt" w14:dir="t">
                <w14:rot w14:lat="0" w14:lon="0" w14:rev="0"/>
              </w14:lightRig>
            </w14:scene3d>
          </w:rPr>
          <w:t>1.3.3.9.</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№9</w:t>
        </w:r>
        <w:r w:rsidR="00A91D59">
          <w:rPr>
            <w:noProof/>
            <w:webHidden/>
          </w:rPr>
          <w:tab/>
        </w:r>
        <w:r w:rsidR="00A91D59">
          <w:rPr>
            <w:noProof/>
            <w:webHidden/>
          </w:rPr>
          <w:fldChar w:fldCharType="begin"/>
        </w:r>
        <w:r w:rsidR="00A91D59">
          <w:rPr>
            <w:noProof/>
            <w:webHidden/>
          </w:rPr>
          <w:instrText xml:space="preserve"> PAGEREF _Toc73624524 \h </w:instrText>
        </w:r>
        <w:r w:rsidR="00A91D59">
          <w:rPr>
            <w:noProof/>
            <w:webHidden/>
          </w:rPr>
        </w:r>
        <w:r w:rsidR="00A91D59">
          <w:rPr>
            <w:noProof/>
            <w:webHidden/>
          </w:rPr>
          <w:fldChar w:fldCharType="separate"/>
        </w:r>
        <w:r>
          <w:rPr>
            <w:noProof/>
            <w:webHidden/>
          </w:rPr>
          <w:t>100</w:t>
        </w:r>
        <w:r w:rsidR="00A91D59">
          <w:rPr>
            <w:noProof/>
            <w:webHidden/>
          </w:rPr>
          <w:fldChar w:fldCharType="end"/>
        </w:r>
      </w:hyperlink>
    </w:p>
    <w:p w14:paraId="30D96708" w14:textId="1C66DAE6" w:rsidR="00A91D59" w:rsidRDefault="002A07CF">
      <w:pPr>
        <w:pStyle w:val="39"/>
        <w:rPr>
          <w:rFonts w:eastAsiaTheme="minorEastAsia" w:cstheme="minorBidi"/>
          <w:i w:val="0"/>
          <w:iCs w:val="0"/>
          <w:noProof/>
          <w:sz w:val="22"/>
          <w:szCs w:val="22"/>
        </w:rPr>
      </w:pPr>
      <w:hyperlink w:anchor="_Toc73624525" w:history="1">
        <w:r w:rsidR="00A91D59" w:rsidRPr="0022449C">
          <w:rPr>
            <w:rStyle w:val="afffc"/>
            <w:noProof/>
            <w14:scene3d>
              <w14:camera w14:prst="orthographicFront"/>
              <w14:lightRig w14:rig="threePt" w14:dir="t">
                <w14:rot w14:lat="0" w14:lon="0" w14:rev="0"/>
              </w14:lightRig>
            </w14:scene3d>
          </w:rPr>
          <w:t>1.3.3.10.</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№10</w:t>
        </w:r>
        <w:r w:rsidR="00A91D59">
          <w:rPr>
            <w:noProof/>
            <w:webHidden/>
          </w:rPr>
          <w:tab/>
        </w:r>
        <w:r w:rsidR="00A91D59">
          <w:rPr>
            <w:noProof/>
            <w:webHidden/>
          </w:rPr>
          <w:fldChar w:fldCharType="begin"/>
        </w:r>
        <w:r w:rsidR="00A91D59">
          <w:rPr>
            <w:noProof/>
            <w:webHidden/>
          </w:rPr>
          <w:instrText xml:space="preserve"> PAGEREF _Toc73624525 \h </w:instrText>
        </w:r>
        <w:r w:rsidR="00A91D59">
          <w:rPr>
            <w:noProof/>
            <w:webHidden/>
          </w:rPr>
        </w:r>
        <w:r w:rsidR="00A91D59">
          <w:rPr>
            <w:noProof/>
            <w:webHidden/>
          </w:rPr>
          <w:fldChar w:fldCharType="separate"/>
        </w:r>
        <w:r>
          <w:rPr>
            <w:noProof/>
            <w:webHidden/>
          </w:rPr>
          <w:t>101</w:t>
        </w:r>
        <w:r w:rsidR="00A91D59">
          <w:rPr>
            <w:noProof/>
            <w:webHidden/>
          </w:rPr>
          <w:fldChar w:fldCharType="end"/>
        </w:r>
      </w:hyperlink>
    </w:p>
    <w:p w14:paraId="1F527A4C" w14:textId="61C95996" w:rsidR="00A91D59" w:rsidRDefault="002A07CF">
      <w:pPr>
        <w:pStyle w:val="39"/>
        <w:rPr>
          <w:rFonts w:eastAsiaTheme="minorEastAsia" w:cstheme="minorBidi"/>
          <w:i w:val="0"/>
          <w:iCs w:val="0"/>
          <w:noProof/>
          <w:sz w:val="22"/>
          <w:szCs w:val="22"/>
        </w:rPr>
      </w:pPr>
      <w:hyperlink w:anchor="_Toc73624526" w:history="1">
        <w:r w:rsidR="00A91D59" w:rsidRPr="0022449C">
          <w:rPr>
            <w:rStyle w:val="afffc"/>
            <w:noProof/>
            <w14:scene3d>
              <w14:camera w14:prst="orthographicFront"/>
              <w14:lightRig w14:rig="threePt" w14:dir="t">
                <w14:rot w14:lat="0" w14:lon="0" w14:rev="0"/>
              </w14:lightRig>
            </w14:scene3d>
          </w:rPr>
          <w:t>1.3.3.11.</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№11</w:t>
        </w:r>
        <w:r w:rsidR="00A91D59">
          <w:rPr>
            <w:noProof/>
            <w:webHidden/>
          </w:rPr>
          <w:tab/>
        </w:r>
        <w:r w:rsidR="00A91D59">
          <w:rPr>
            <w:noProof/>
            <w:webHidden/>
          </w:rPr>
          <w:fldChar w:fldCharType="begin"/>
        </w:r>
        <w:r w:rsidR="00A91D59">
          <w:rPr>
            <w:noProof/>
            <w:webHidden/>
          </w:rPr>
          <w:instrText xml:space="preserve"> PAGEREF _Toc73624526 \h </w:instrText>
        </w:r>
        <w:r w:rsidR="00A91D59">
          <w:rPr>
            <w:noProof/>
            <w:webHidden/>
          </w:rPr>
        </w:r>
        <w:r w:rsidR="00A91D59">
          <w:rPr>
            <w:noProof/>
            <w:webHidden/>
          </w:rPr>
          <w:fldChar w:fldCharType="separate"/>
        </w:r>
        <w:r>
          <w:rPr>
            <w:noProof/>
            <w:webHidden/>
          </w:rPr>
          <w:t>102</w:t>
        </w:r>
        <w:r w:rsidR="00A91D59">
          <w:rPr>
            <w:noProof/>
            <w:webHidden/>
          </w:rPr>
          <w:fldChar w:fldCharType="end"/>
        </w:r>
      </w:hyperlink>
    </w:p>
    <w:p w14:paraId="3A2A67AA" w14:textId="0ED33E46" w:rsidR="00A91D59" w:rsidRDefault="002A07CF">
      <w:pPr>
        <w:pStyle w:val="39"/>
        <w:rPr>
          <w:rFonts w:eastAsiaTheme="minorEastAsia" w:cstheme="minorBidi"/>
          <w:i w:val="0"/>
          <w:iCs w:val="0"/>
          <w:noProof/>
          <w:sz w:val="22"/>
          <w:szCs w:val="22"/>
        </w:rPr>
      </w:pPr>
      <w:hyperlink w:anchor="_Toc73624527" w:history="1">
        <w:r w:rsidR="00A91D59" w:rsidRPr="0022449C">
          <w:rPr>
            <w:rStyle w:val="afffc"/>
            <w:noProof/>
            <w14:scene3d>
              <w14:camera w14:prst="orthographicFront"/>
              <w14:lightRig w14:rig="threePt" w14:dir="t">
                <w14:rot w14:lat="0" w14:lon="0" w14:rev="0"/>
              </w14:lightRig>
            </w14:scene3d>
          </w:rPr>
          <w:t>1.3.3.12.</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№12</w:t>
        </w:r>
        <w:r w:rsidR="00A91D59">
          <w:rPr>
            <w:noProof/>
            <w:webHidden/>
          </w:rPr>
          <w:tab/>
        </w:r>
        <w:r w:rsidR="00A91D59">
          <w:rPr>
            <w:noProof/>
            <w:webHidden/>
          </w:rPr>
          <w:fldChar w:fldCharType="begin"/>
        </w:r>
        <w:r w:rsidR="00A91D59">
          <w:rPr>
            <w:noProof/>
            <w:webHidden/>
          </w:rPr>
          <w:instrText xml:space="preserve"> PAGEREF _Toc73624527 \h </w:instrText>
        </w:r>
        <w:r w:rsidR="00A91D59">
          <w:rPr>
            <w:noProof/>
            <w:webHidden/>
          </w:rPr>
        </w:r>
        <w:r w:rsidR="00A91D59">
          <w:rPr>
            <w:noProof/>
            <w:webHidden/>
          </w:rPr>
          <w:fldChar w:fldCharType="separate"/>
        </w:r>
        <w:r>
          <w:rPr>
            <w:noProof/>
            <w:webHidden/>
          </w:rPr>
          <w:t>103</w:t>
        </w:r>
        <w:r w:rsidR="00A91D59">
          <w:rPr>
            <w:noProof/>
            <w:webHidden/>
          </w:rPr>
          <w:fldChar w:fldCharType="end"/>
        </w:r>
      </w:hyperlink>
    </w:p>
    <w:p w14:paraId="07D7A520" w14:textId="3CD105CD" w:rsidR="00A91D59" w:rsidRDefault="002A07CF">
      <w:pPr>
        <w:pStyle w:val="39"/>
        <w:rPr>
          <w:rFonts w:eastAsiaTheme="minorEastAsia" w:cstheme="minorBidi"/>
          <w:i w:val="0"/>
          <w:iCs w:val="0"/>
          <w:noProof/>
          <w:sz w:val="22"/>
          <w:szCs w:val="22"/>
        </w:rPr>
      </w:pPr>
      <w:hyperlink w:anchor="_Toc73624528" w:history="1">
        <w:r w:rsidR="00A91D59" w:rsidRPr="0022449C">
          <w:rPr>
            <w:rStyle w:val="afffc"/>
            <w:noProof/>
            <w14:scene3d>
              <w14:camera w14:prst="orthographicFront"/>
              <w14:lightRig w14:rig="threePt" w14:dir="t">
                <w14:rot w14:lat="0" w14:lon="0" w14:rev="0"/>
              </w14:lightRig>
            </w14:scene3d>
          </w:rPr>
          <w:t>1.3.3.13.</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№13</w:t>
        </w:r>
        <w:r w:rsidR="00A91D59">
          <w:rPr>
            <w:noProof/>
            <w:webHidden/>
          </w:rPr>
          <w:tab/>
        </w:r>
        <w:r w:rsidR="00A91D59">
          <w:rPr>
            <w:noProof/>
            <w:webHidden/>
          </w:rPr>
          <w:fldChar w:fldCharType="begin"/>
        </w:r>
        <w:r w:rsidR="00A91D59">
          <w:rPr>
            <w:noProof/>
            <w:webHidden/>
          </w:rPr>
          <w:instrText xml:space="preserve"> PAGEREF _Toc73624528 \h </w:instrText>
        </w:r>
        <w:r w:rsidR="00A91D59">
          <w:rPr>
            <w:noProof/>
            <w:webHidden/>
          </w:rPr>
        </w:r>
        <w:r w:rsidR="00A91D59">
          <w:rPr>
            <w:noProof/>
            <w:webHidden/>
          </w:rPr>
          <w:fldChar w:fldCharType="separate"/>
        </w:r>
        <w:r>
          <w:rPr>
            <w:noProof/>
            <w:webHidden/>
          </w:rPr>
          <w:t>104</w:t>
        </w:r>
        <w:r w:rsidR="00A91D59">
          <w:rPr>
            <w:noProof/>
            <w:webHidden/>
          </w:rPr>
          <w:fldChar w:fldCharType="end"/>
        </w:r>
      </w:hyperlink>
    </w:p>
    <w:p w14:paraId="76E67139" w14:textId="3C52D226" w:rsidR="00A91D59" w:rsidRDefault="002A07CF">
      <w:pPr>
        <w:pStyle w:val="39"/>
        <w:rPr>
          <w:rFonts w:eastAsiaTheme="minorEastAsia" w:cstheme="minorBidi"/>
          <w:i w:val="0"/>
          <w:iCs w:val="0"/>
          <w:noProof/>
          <w:sz w:val="22"/>
          <w:szCs w:val="22"/>
        </w:rPr>
      </w:pPr>
      <w:hyperlink w:anchor="_Toc73624529" w:history="1">
        <w:r w:rsidR="00A91D59" w:rsidRPr="0022449C">
          <w:rPr>
            <w:rStyle w:val="afffc"/>
            <w:noProof/>
            <w14:scene3d>
              <w14:camera w14:prst="orthographicFront"/>
              <w14:lightRig w14:rig="threePt" w14:dir="t">
                <w14:rot w14:lat="0" w14:lon="0" w14:rev="0"/>
              </w14:lightRig>
            </w14:scene3d>
          </w:rPr>
          <w:t>1.3.3.14.</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№14</w:t>
        </w:r>
        <w:r w:rsidR="00A91D59">
          <w:rPr>
            <w:noProof/>
            <w:webHidden/>
          </w:rPr>
          <w:tab/>
        </w:r>
        <w:r w:rsidR="00A91D59">
          <w:rPr>
            <w:noProof/>
            <w:webHidden/>
          </w:rPr>
          <w:fldChar w:fldCharType="begin"/>
        </w:r>
        <w:r w:rsidR="00A91D59">
          <w:rPr>
            <w:noProof/>
            <w:webHidden/>
          </w:rPr>
          <w:instrText xml:space="preserve"> PAGEREF _Toc73624529 \h </w:instrText>
        </w:r>
        <w:r w:rsidR="00A91D59">
          <w:rPr>
            <w:noProof/>
            <w:webHidden/>
          </w:rPr>
        </w:r>
        <w:r w:rsidR="00A91D59">
          <w:rPr>
            <w:noProof/>
            <w:webHidden/>
          </w:rPr>
          <w:fldChar w:fldCharType="separate"/>
        </w:r>
        <w:r>
          <w:rPr>
            <w:noProof/>
            <w:webHidden/>
          </w:rPr>
          <w:t>104</w:t>
        </w:r>
        <w:r w:rsidR="00A91D59">
          <w:rPr>
            <w:noProof/>
            <w:webHidden/>
          </w:rPr>
          <w:fldChar w:fldCharType="end"/>
        </w:r>
      </w:hyperlink>
    </w:p>
    <w:p w14:paraId="0192852E" w14:textId="634F98B2" w:rsidR="00A91D59" w:rsidRDefault="002A07CF">
      <w:pPr>
        <w:pStyle w:val="39"/>
        <w:rPr>
          <w:rFonts w:eastAsiaTheme="minorEastAsia" w:cstheme="minorBidi"/>
          <w:i w:val="0"/>
          <w:iCs w:val="0"/>
          <w:noProof/>
          <w:sz w:val="22"/>
          <w:szCs w:val="22"/>
        </w:rPr>
      </w:pPr>
      <w:hyperlink w:anchor="_Toc73624530" w:history="1">
        <w:r w:rsidR="00A91D59" w:rsidRPr="0022449C">
          <w:rPr>
            <w:rStyle w:val="afffc"/>
            <w:noProof/>
            <w14:scene3d>
              <w14:camera w14:prst="orthographicFront"/>
              <w14:lightRig w14:rig="threePt" w14:dir="t">
                <w14:rot w14:lat="0" w14:lon="0" w14:rev="0"/>
              </w14:lightRig>
            </w14:scene3d>
          </w:rPr>
          <w:t>1.3.3.15.</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№15</w:t>
        </w:r>
        <w:r w:rsidR="00A91D59">
          <w:rPr>
            <w:noProof/>
            <w:webHidden/>
          </w:rPr>
          <w:tab/>
        </w:r>
        <w:r w:rsidR="00A91D59">
          <w:rPr>
            <w:noProof/>
            <w:webHidden/>
          </w:rPr>
          <w:fldChar w:fldCharType="begin"/>
        </w:r>
        <w:r w:rsidR="00A91D59">
          <w:rPr>
            <w:noProof/>
            <w:webHidden/>
          </w:rPr>
          <w:instrText xml:space="preserve"> PAGEREF _Toc73624530 \h </w:instrText>
        </w:r>
        <w:r w:rsidR="00A91D59">
          <w:rPr>
            <w:noProof/>
            <w:webHidden/>
          </w:rPr>
        </w:r>
        <w:r w:rsidR="00A91D59">
          <w:rPr>
            <w:noProof/>
            <w:webHidden/>
          </w:rPr>
          <w:fldChar w:fldCharType="separate"/>
        </w:r>
        <w:r>
          <w:rPr>
            <w:noProof/>
            <w:webHidden/>
          </w:rPr>
          <w:t>105</w:t>
        </w:r>
        <w:r w:rsidR="00A91D59">
          <w:rPr>
            <w:noProof/>
            <w:webHidden/>
          </w:rPr>
          <w:fldChar w:fldCharType="end"/>
        </w:r>
      </w:hyperlink>
    </w:p>
    <w:p w14:paraId="6D0BF7B8" w14:textId="7DA58F0C" w:rsidR="00A91D59" w:rsidRDefault="002A07CF">
      <w:pPr>
        <w:pStyle w:val="39"/>
        <w:rPr>
          <w:rFonts w:eastAsiaTheme="minorEastAsia" w:cstheme="minorBidi"/>
          <w:i w:val="0"/>
          <w:iCs w:val="0"/>
          <w:noProof/>
          <w:sz w:val="22"/>
          <w:szCs w:val="22"/>
        </w:rPr>
      </w:pPr>
      <w:hyperlink w:anchor="_Toc73624531" w:history="1">
        <w:r w:rsidR="00A91D59" w:rsidRPr="0022449C">
          <w:rPr>
            <w:rStyle w:val="afffc"/>
            <w:noProof/>
            <w14:scene3d>
              <w14:camera w14:prst="orthographicFront"/>
              <w14:lightRig w14:rig="threePt" w14:dir="t">
                <w14:rot w14:lat="0" w14:lon="0" w14:rev="0"/>
              </w14:lightRig>
            </w14:scene3d>
          </w:rPr>
          <w:t>1.3.3.16.</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№16</w:t>
        </w:r>
        <w:r w:rsidR="00A91D59">
          <w:rPr>
            <w:noProof/>
            <w:webHidden/>
          </w:rPr>
          <w:tab/>
        </w:r>
        <w:r w:rsidR="00A91D59">
          <w:rPr>
            <w:noProof/>
            <w:webHidden/>
          </w:rPr>
          <w:fldChar w:fldCharType="begin"/>
        </w:r>
        <w:r w:rsidR="00A91D59">
          <w:rPr>
            <w:noProof/>
            <w:webHidden/>
          </w:rPr>
          <w:instrText xml:space="preserve"> PAGEREF _Toc73624531 \h </w:instrText>
        </w:r>
        <w:r w:rsidR="00A91D59">
          <w:rPr>
            <w:noProof/>
            <w:webHidden/>
          </w:rPr>
        </w:r>
        <w:r w:rsidR="00A91D59">
          <w:rPr>
            <w:noProof/>
            <w:webHidden/>
          </w:rPr>
          <w:fldChar w:fldCharType="separate"/>
        </w:r>
        <w:r>
          <w:rPr>
            <w:noProof/>
            <w:webHidden/>
          </w:rPr>
          <w:t>106</w:t>
        </w:r>
        <w:r w:rsidR="00A91D59">
          <w:rPr>
            <w:noProof/>
            <w:webHidden/>
          </w:rPr>
          <w:fldChar w:fldCharType="end"/>
        </w:r>
      </w:hyperlink>
    </w:p>
    <w:p w14:paraId="7F2B4F05" w14:textId="317AEA2B" w:rsidR="00A91D59" w:rsidRDefault="002A07CF">
      <w:pPr>
        <w:pStyle w:val="39"/>
        <w:rPr>
          <w:rFonts w:eastAsiaTheme="minorEastAsia" w:cstheme="minorBidi"/>
          <w:i w:val="0"/>
          <w:iCs w:val="0"/>
          <w:noProof/>
          <w:sz w:val="22"/>
          <w:szCs w:val="22"/>
        </w:rPr>
      </w:pPr>
      <w:hyperlink w:anchor="_Toc73624532" w:history="1">
        <w:r w:rsidR="00A91D59" w:rsidRPr="0022449C">
          <w:rPr>
            <w:rStyle w:val="afffc"/>
            <w:noProof/>
            <w14:scene3d>
              <w14:camera w14:prst="orthographicFront"/>
              <w14:lightRig w14:rig="threePt" w14:dir="t">
                <w14:rot w14:lat="0" w14:lon="0" w14:rev="0"/>
              </w14:lightRig>
            </w14:scene3d>
          </w:rPr>
          <w:t>1.3.3.17.</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№17</w:t>
        </w:r>
        <w:r w:rsidR="00A91D59">
          <w:rPr>
            <w:noProof/>
            <w:webHidden/>
          </w:rPr>
          <w:tab/>
        </w:r>
        <w:r w:rsidR="00A91D59">
          <w:rPr>
            <w:noProof/>
            <w:webHidden/>
          </w:rPr>
          <w:fldChar w:fldCharType="begin"/>
        </w:r>
        <w:r w:rsidR="00A91D59">
          <w:rPr>
            <w:noProof/>
            <w:webHidden/>
          </w:rPr>
          <w:instrText xml:space="preserve"> PAGEREF _Toc73624532 \h </w:instrText>
        </w:r>
        <w:r w:rsidR="00A91D59">
          <w:rPr>
            <w:noProof/>
            <w:webHidden/>
          </w:rPr>
        </w:r>
        <w:r w:rsidR="00A91D59">
          <w:rPr>
            <w:noProof/>
            <w:webHidden/>
          </w:rPr>
          <w:fldChar w:fldCharType="separate"/>
        </w:r>
        <w:r>
          <w:rPr>
            <w:noProof/>
            <w:webHidden/>
          </w:rPr>
          <w:t>107</w:t>
        </w:r>
        <w:r w:rsidR="00A91D59">
          <w:rPr>
            <w:noProof/>
            <w:webHidden/>
          </w:rPr>
          <w:fldChar w:fldCharType="end"/>
        </w:r>
      </w:hyperlink>
    </w:p>
    <w:p w14:paraId="3B835DE4" w14:textId="7AA0AF64" w:rsidR="00A91D59" w:rsidRDefault="002A07CF">
      <w:pPr>
        <w:pStyle w:val="39"/>
        <w:rPr>
          <w:rFonts w:eastAsiaTheme="minorEastAsia" w:cstheme="minorBidi"/>
          <w:i w:val="0"/>
          <w:iCs w:val="0"/>
          <w:noProof/>
          <w:sz w:val="22"/>
          <w:szCs w:val="22"/>
        </w:rPr>
      </w:pPr>
      <w:hyperlink w:anchor="_Toc73624533" w:history="1">
        <w:r w:rsidR="00A91D59" w:rsidRPr="0022449C">
          <w:rPr>
            <w:rStyle w:val="afffc"/>
            <w:noProof/>
            <w14:scene3d>
              <w14:camera w14:prst="orthographicFront"/>
              <w14:lightRig w14:rig="threePt" w14:dir="t">
                <w14:rot w14:lat="0" w14:lon="0" w14:rev="0"/>
              </w14:lightRig>
            </w14:scene3d>
          </w:rPr>
          <w:t>1.3.3.18.</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№18</w:t>
        </w:r>
        <w:r w:rsidR="00A91D59">
          <w:rPr>
            <w:noProof/>
            <w:webHidden/>
          </w:rPr>
          <w:tab/>
        </w:r>
        <w:r w:rsidR="00A91D59">
          <w:rPr>
            <w:noProof/>
            <w:webHidden/>
          </w:rPr>
          <w:fldChar w:fldCharType="begin"/>
        </w:r>
        <w:r w:rsidR="00A91D59">
          <w:rPr>
            <w:noProof/>
            <w:webHidden/>
          </w:rPr>
          <w:instrText xml:space="preserve"> PAGEREF _Toc73624533 \h </w:instrText>
        </w:r>
        <w:r w:rsidR="00A91D59">
          <w:rPr>
            <w:noProof/>
            <w:webHidden/>
          </w:rPr>
        </w:r>
        <w:r w:rsidR="00A91D59">
          <w:rPr>
            <w:noProof/>
            <w:webHidden/>
          </w:rPr>
          <w:fldChar w:fldCharType="separate"/>
        </w:r>
        <w:r>
          <w:rPr>
            <w:noProof/>
            <w:webHidden/>
          </w:rPr>
          <w:t>108</w:t>
        </w:r>
        <w:r w:rsidR="00A91D59">
          <w:rPr>
            <w:noProof/>
            <w:webHidden/>
          </w:rPr>
          <w:fldChar w:fldCharType="end"/>
        </w:r>
      </w:hyperlink>
    </w:p>
    <w:p w14:paraId="39B5BD09" w14:textId="16E1FCA4" w:rsidR="00A91D59" w:rsidRDefault="002A07CF">
      <w:pPr>
        <w:pStyle w:val="39"/>
        <w:rPr>
          <w:rFonts w:eastAsiaTheme="minorEastAsia" w:cstheme="minorBidi"/>
          <w:i w:val="0"/>
          <w:iCs w:val="0"/>
          <w:noProof/>
          <w:sz w:val="22"/>
          <w:szCs w:val="22"/>
        </w:rPr>
      </w:pPr>
      <w:hyperlink w:anchor="_Toc73624534" w:history="1">
        <w:r w:rsidR="00A91D59" w:rsidRPr="0022449C">
          <w:rPr>
            <w:rStyle w:val="afffc"/>
            <w:noProof/>
            <w14:scene3d>
              <w14:camera w14:prst="orthographicFront"/>
              <w14:lightRig w14:rig="threePt" w14:dir="t">
                <w14:rot w14:lat="0" w14:lon="0" w14:rev="0"/>
              </w14:lightRig>
            </w14:scene3d>
          </w:rPr>
          <w:t>1.3.3.19.</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№19</w:t>
        </w:r>
        <w:r w:rsidR="00A91D59">
          <w:rPr>
            <w:noProof/>
            <w:webHidden/>
          </w:rPr>
          <w:tab/>
        </w:r>
        <w:r w:rsidR="00A91D59">
          <w:rPr>
            <w:noProof/>
            <w:webHidden/>
          </w:rPr>
          <w:fldChar w:fldCharType="begin"/>
        </w:r>
        <w:r w:rsidR="00A91D59">
          <w:rPr>
            <w:noProof/>
            <w:webHidden/>
          </w:rPr>
          <w:instrText xml:space="preserve"> PAGEREF _Toc73624534 \h </w:instrText>
        </w:r>
        <w:r w:rsidR="00A91D59">
          <w:rPr>
            <w:noProof/>
            <w:webHidden/>
          </w:rPr>
        </w:r>
        <w:r w:rsidR="00A91D59">
          <w:rPr>
            <w:noProof/>
            <w:webHidden/>
          </w:rPr>
          <w:fldChar w:fldCharType="separate"/>
        </w:r>
        <w:r>
          <w:rPr>
            <w:noProof/>
            <w:webHidden/>
          </w:rPr>
          <w:t>108</w:t>
        </w:r>
        <w:r w:rsidR="00A91D59">
          <w:rPr>
            <w:noProof/>
            <w:webHidden/>
          </w:rPr>
          <w:fldChar w:fldCharType="end"/>
        </w:r>
      </w:hyperlink>
    </w:p>
    <w:p w14:paraId="0C21C782" w14:textId="5376338F" w:rsidR="00A91D59" w:rsidRDefault="002A07CF">
      <w:pPr>
        <w:pStyle w:val="39"/>
        <w:rPr>
          <w:rFonts w:eastAsiaTheme="minorEastAsia" w:cstheme="minorBidi"/>
          <w:i w:val="0"/>
          <w:iCs w:val="0"/>
          <w:noProof/>
          <w:sz w:val="22"/>
          <w:szCs w:val="22"/>
        </w:rPr>
      </w:pPr>
      <w:hyperlink w:anchor="_Toc73624535" w:history="1">
        <w:r w:rsidR="00A91D59" w:rsidRPr="0022449C">
          <w:rPr>
            <w:rStyle w:val="afffc"/>
            <w:noProof/>
            <w14:scene3d>
              <w14:camera w14:prst="orthographicFront"/>
              <w14:lightRig w14:rig="threePt" w14:dir="t">
                <w14:rot w14:lat="0" w14:lon="0" w14:rev="0"/>
              </w14:lightRig>
            </w14:scene3d>
          </w:rPr>
          <w:t>1.3.3.20.</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№20</w:t>
        </w:r>
        <w:r w:rsidR="00A91D59">
          <w:rPr>
            <w:noProof/>
            <w:webHidden/>
          </w:rPr>
          <w:tab/>
        </w:r>
        <w:r w:rsidR="00A91D59">
          <w:rPr>
            <w:noProof/>
            <w:webHidden/>
          </w:rPr>
          <w:fldChar w:fldCharType="begin"/>
        </w:r>
        <w:r w:rsidR="00A91D59">
          <w:rPr>
            <w:noProof/>
            <w:webHidden/>
          </w:rPr>
          <w:instrText xml:space="preserve"> PAGEREF _Toc73624535 \h </w:instrText>
        </w:r>
        <w:r w:rsidR="00A91D59">
          <w:rPr>
            <w:noProof/>
            <w:webHidden/>
          </w:rPr>
        </w:r>
        <w:r w:rsidR="00A91D59">
          <w:rPr>
            <w:noProof/>
            <w:webHidden/>
          </w:rPr>
          <w:fldChar w:fldCharType="separate"/>
        </w:r>
        <w:r>
          <w:rPr>
            <w:noProof/>
            <w:webHidden/>
          </w:rPr>
          <w:t>108</w:t>
        </w:r>
        <w:r w:rsidR="00A91D59">
          <w:rPr>
            <w:noProof/>
            <w:webHidden/>
          </w:rPr>
          <w:fldChar w:fldCharType="end"/>
        </w:r>
      </w:hyperlink>
    </w:p>
    <w:p w14:paraId="06EF736A" w14:textId="676F981A" w:rsidR="00A91D59" w:rsidRDefault="002A07CF">
      <w:pPr>
        <w:pStyle w:val="39"/>
        <w:rPr>
          <w:rFonts w:eastAsiaTheme="minorEastAsia" w:cstheme="minorBidi"/>
          <w:i w:val="0"/>
          <w:iCs w:val="0"/>
          <w:noProof/>
          <w:sz w:val="22"/>
          <w:szCs w:val="22"/>
        </w:rPr>
      </w:pPr>
      <w:hyperlink w:anchor="_Toc73624536" w:history="1">
        <w:r w:rsidR="00A91D59" w:rsidRPr="0022449C">
          <w:rPr>
            <w:rStyle w:val="afffc"/>
            <w:noProof/>
            <w14:scene3d>
              <w14:camera w14:prst="orthographicFront"/>
              <w14:lightRig w14:rig="threePt" w14:dir="t">
                <w14:rot w14:lat="0" w14:lon="0" w14:rev="0"/>
              </w14:lightRig>
            </w14:scene3d>
          </w:rPr>
          <w:t>1.3.3.21.</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№21</w:t>
        </w:r>
        <w:r w:rsidR="00A91D59">
          <w:rPr>
            <w:noProof/>
            <w:webHidden/>
          </w:rPr>
          <w:tab/>
        </w:r>
        <w:r w:rsidR="00A91D59">
          <w:rPr>
            <w:noProof/>
            <w:webHidden/>
          </w:rPr>
          <w:fldChar w:fldCharType="begin"/>
        </w:r>
        <w:r w:rsidR="00A91D59">
          <w:rPr>
            <w:noProof/>
            <w:webHidden/>
          </w:rPr>
          <w:instrText xml:space="preserve"> PAGEREF _Toc73624536 \h </w:instrText>
        </w:r>
        <w:r w:rsidR="00A91D59">
          <w:rPr>
            <w:noProof/>
            <w:webHidden/>
          </w:rPr>
        </w:r>
        <w:r w:rsidR="00A91D59">
          <w:rPr>
            <w:noProof/>
            <w:webHidden/>
          </w:rPr>
          <w:fldChar w:fldCharType="separate"/>
        </w:r>
        <w:r>
          <w:rPr>
            <w:noProof/>
            <w:webHidden/>
          </w:rPr>
          <w:t>109</w:t>
        </w:r>
        <w:r w:rsidR="00A91D59">
          <w:rPr>
            <w:noProof/>
            <w:webHidden/>
          </w:rPr>
          <w:fldChar w:fldCharType="end"/>
        </w:r>
      </w:hyperlink>
    </w:p>
    <w:p w14:paraId="2B2B4AED" w14:textId="71BBD664" w:rsidR="00A91D59" w:rsidRDefault="002A07CF">
      <w:pPr>
        <w:pStyle w:val="39"/>
        <w:rPr>
          <w:rFonts w:eastAsiaTheme="minorEastAsia" w:cstheme="minorBidi"/>
          <w:i w:val="0"/>
          <w:iCs w:val="0"/>
          <w:noProof/>
          <w:sz w:val="22"/>
          <w:szCs w:val="22"/>
        </w:rPr>
      </w:pPr>
      <w:hyperlink w:anchor="_Toc73624537" w:history="1">
        <w:r w:rsidR="00A91D59" w:rsidRPr="0022449C">
          <w:rPr>
            <w:rStyle w:val="afffc"/>
            <w:noProof/>
            <w14:scene3d>
              <w14:camera w14:prst="orthographicFront"/>
              <w14:lightRig w14:rig="threePt" w14:dir="t">
                <w14:rot w14:lat="0" w14:lon="0" w14:rev="0"/>
              </w14:lightRig>
            </w14:scene3d>
          </w:rPr>
          <w:t>1.3.3.22.</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№22</w:t>
        </w:r>
        <w:r w:rsidR="00A91D59">
          <w:rPr>
            <w:noProof/>
            <w:webHidden/>
          </w:rPr>
          <w:tab/>
        </w:r>
        <w:r w:rsidR="00A91D59">
          <w:rPr>
            <w:noProof/>
            <w:webHidden/>
          </w:rPr>
          <w:fldChar w:fldCharType="begin"/>
        </w:r>
        <w:r w:rsidR="00A91D59">
          <w:rPr>
            <w:noProof/>
            <w:webHidden/>
          </w:rPr>
          <w:instrText xml:space="preserve"> PAGEREF _Toc73624537 \h </w:instrText>
        </w:r>
        <w:r w:rsidR="00A91D59">
          <w:rPr>
            <w:noProof/>
            <w:webHidden/>
          </w:rPr>
        </w:r>
        <w:r w:rsidR="00A91D59">
          <w:rPr>
            <w:noProof/>
            <w:webHidden/>
          </w:rPr>
          <w:fldChar w:fldCharType="separate"/>
        </w:r>
        <w:r>
          <w:rPr>
            <w:noProof/>
            <w:webHidden/>
          </w:rPr>
          <w:t>109</w:t>
        </w:r>
        <w:r w:rsidR="00A91D59">
          <w:rPr>
            <w:noProof/>
            <w:webHidden/>
          </w:rPr>
          <w:fldChar w:fldCharType="end"/>
        </w:r>
      </w:hyperlink>
    </w:p>
    <w:p w14:paraId="36E64063" w14:textId="3DCE14EE" w:rsidR="00A91D59" w:rsidRDefault="002A07CF">
      <w:pPr>
        <w:pStyle w:val="39"/>
        <w:rPr>
          <w:rFonts w:eastAsiaTheme="minorEastAsia" w:cstheme="minorBidi"/>
          <w:i w:val="0"/>
          <w:iCs w:val="0"/>
          <w:noProof/>
          <w:sz w:val="22"/>
          <w:szCs w:val="22"/>
        </w:rPr>
      </w:pPr>
      <w:hyperlink w:anchor="_Toc73624538" w:history="1">
        <w:r w:rsidR="00A91D59" w:rsidRPr="0022449C">
          <w:rPr>
            <w:rStyle w:val="afffc"/>
            <w:noProof/>
            <w14:scene3d>
              <w14:camera w14:prst="orthographicFront"/>
              <w14:lightRig w14:rig="threePt" w14:dir="t">
                <w14:rot w14:lat="0" w14:lon="0" w14:rev="0"/>
              </w14:lightRig>
            </w14:scene3d>
          </w:rPr>
          <w:t>1.3.3.23.</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№23</w:t>
        </w:r>
        <w:r w:rsidR="00A91D59">
          <w:rPr>
            <w:noProof/>
            <w:webHidden/>
          </w:rPr>
          <w:tab/>
        </w:r>
        <w:r w:rsidR="00A91D59">
          <w:rPr>
            <w:noProof/>
            <w:webHidden/>
          </w:rPr>
          <w:fldChar w:fldCharType="begin"/>
        </w:r>
        <w:r w:rsidR="00A91D59">
          <w:rPr>
            <w:noProof/>
            <w:webHidden/>
          </w:rPr>
          <w:instrText xml:space="preserve"> PAGEREF _Toc73624538 \h </w:instrText>
        </w:r>
        <w:r w:rsidR="00A91D59">
          <w:rPr>
            <w:noProof/>
            <w:webHidden/>
          </w:rPr>
        </w:r>
        <w:r w:rsidR="00A91D59">
          <w:rPr>
            <w:noProof/>
            <w:webHidden/>
          </w:rPr>
          <w:fldChar w:fldCharType="separate"/>
        </w:r>
        <w:r>
          <w:rPr>
            <w:noProof/>
            <w:webHidden/>
          </w:rPr>
          <w:t>109</w:t>
        </w:r>
        <w:r w:rsidR="00A91D59">
          <w:rPr>
            <w:noProof/>
            <w:webHidden/>
          </w:rPr>
          <w:fldChar w:fldCharType="end"/>
        </w:r>
      </w:hyperlink>
    </w:p>
    <w:p w14:paraId="3A40EB16" w14:textId="48775169" w:rsidR="00A91D59" w:rsidRDefault="002A07CF">
      <w:pPr>
        <w:pStyle w:val="39"/>
        <w:rPr>
          <w:rFonts w:eastAsiaTheme="minorEastAsia" w:cstheme="minorBidi"/>
          <w:i w:val="0"/>
          <w:iCs w:val="0"/>
          <w:noProof/>
          <w:sz w:val="22"/>
          <w:szCs w:val="22"/>
        </w:rPr>
      </w:pPr>
      <w:hyperlink w:anchor="_Toc73624539" w:history="1">
        <w:r w:rsidR="00A91D59" w:rsidRPr="0022449C">
          <w:rPr>
            <w:rStyle w:val="afffc"/>
            <w:noProof/>
            <w14:scene3d>
              <w14:camera w14:prst="orthographicFront"/>
              <w14:lightRig w14:rig="threePt" w14:dir="t">
                <w14:rot w14:lat="0" w14:lon="0" w14:rev="0"/>
              </w14:lightRig>
            </w14:scene3d>
          </w:rPr>
          <w:t>1.3.3.1.</w:t>
        </w:r>
        <w:r w:rsidR="00A91D59">
          <w:rPr>
            <w:rFonts w:eastAsiaTheme="minorEastAsia" w:cstheme="minorBidi"/>
            <w:i w:val="0"/>
            <w:iCs w:val="0"/>
            <w:noProof/>
            <w:sz w:val="22"/>
            <w:szCs w:val="22"/>
          </w:rPr>
          <w:tab/>
        </w:r>
        <w:r w:rsidR="00A91D59" w:rsidRPr="0022449C">
          <w:rPr>
            <w:rStyle w:val="afffc"/>
            <w:noProof/>
          </w:rPr>
          <w:t>Параметры тепловой сети котельной ул. Рогова</w:t>
        </w:r>
        <w:r w:rsidR="00A91D59">
          <w:rPr>
            <w:noProof/>
            <w:webHidden/>
          </w:rPr>
          <w:tab/>
        </w:r>
        <w:r w:rsidR="00A91D59">
          <w:rPr>
            <w:noProof/>
            <w:webHidden/>
          </w:rPr>
          <w:fldChar w:fldCharType="begin"/>
        </w:r>
        <w:r w:rsidR="00A91D59">
          <w:rPr>
            <w:noProof/>
            <w:webHidden/>
          </w:rPr>
          <w:instrText xml:space="preserve"> PAGEREF _Toc73624539 \h </w:instrText>
        </w:r>
        <w:r w:rsidR="00A91D59">
          <w:rPr>
            <w:noProof/>
            <w:webHidden/>
          </w:rPr>
        </w:r>
        <w:r w:rsidR="00A91D59">
          <w:rPr>
            <w:noProof/>
            <w:webHidden/>
          </w:rPr>
          <w:fldChar w:fldCharType="separate"/>
        </w:r>
        <w:r>
          <w:rPr>
            <w:noProof/>
            <w:webHidden/>
          </w:rPr>
          <w:t>110</w:t>
        </w:r>
        <w:r w:rsidR="00A91D59">
          <w:rPr>
            <w:noProof/>
            <w:webHidden/>
          </w:rPr>
          <w:fldChar w:fldCharType="end"/>
        </w:r>
      </w:hyperlink>
    </w:p>
    <w:p w14:paraId="67876BA7" w14:textId="1D4579B2" w:rsidR="00A91D59" w:rsidRDefault="002A07CF">
      <w:pPr>
        <w:pStyle w:val="39"/>
        <w:rPr>
          <w:rFonts w:eastAsiaTheme="minorEastAsia" w:cstheme="minorBidi"/>
          <w:i w:val="0"/>
          <w:iCs w:val="0"/>
          <w:noProof/>
          <w:sz w:val="22"/>
          <w:szCs w:val="22"/>
        </w:rPr>
      </w:pPr>
      <w:hyperlink w:anchor="_Toc73624540" w:history="1">
        <w:r w:rsidR="00A91D59" w:rsidRPr="0022449C">
          <w:rPr>
            <w:rStyle w:val="afffc"/>
            <w:noProof/>
            <w14:scene3d>
              <w14:camera w14:prst="orthographicFront"/>
              <w14:lightRig w14:rig="threePt" w14:dir="t">
                <w14:rot w14:lat="0" w14:lon="0" w14:rev="0"/>
              </w14:lightRig>
            </w14:scene3d>
          </w:rPr>
          <w:t>1.3.4</w:t>
        </w:r>
        <w:r w:rsidR="00A91D59">
          <w:rPr>
            <w:rFonts w:eastAsiaTheme="minorEastAsia" w:cstheme="minorBidi"/>
            <w:i w:val="0"/>
            <w:iCs w:val="0"/>
            <w:noProof/>
            <w:sz w:val="22"/>
            <w:szCs w:val="22"/>
          </w:rPr>
          <w:tab/>
        </w:r>
        <w:r w:rsidR="00A91D59" w:rsidRPr="0022449C">
          <w:rPr>
            <w:rStyle w:val="afffc"/>
            <w:noProof/>
          </w:rPr>
          <w:t>Описание типов и количества секционирующей и регулирующей арматуры на тепловых сетях</w:t>
        </w:r>
        <w:r w:rsidR="00A91D59">
          <w:rPr>
            <w:noProof/>
            <w:webHidden/>
          </w:rPr>
          <w:tab/>
        </w:r>
        <w:r w:rsidR="00A91D59">
          <w:rPr>
            <w:noProof/>
            <w:webHidden/>
          </w:rPr>
          <w:fldChar w:fldCharType="begin"/>
        </w:r>
        <w:r w:rsidR="00A91D59">
          <w:rPr>
            <w:noProof/>
            <w:webHidden/>
          </w:rPr>
          <w:instrText xml:space="preserve"> PAGEREF _Toc73624540 \h </w:instrText>
        </w:r>
        <w:r w:rsidR="00A91D59">
          <w:rPr>
            <w:noProof/>
            <w:webHidden/>
          </w:rPr>
        </w:r>
        <w:r w:rsidR="00A91D59">
          <w:rPr>
            <w:noProof/>
            <w:webHidden/>
          </w:rPr>
          <w:fldChar w:fldCharType="separate"/>
        </w:r>
        <w:r>
          <w:rPr>
            <w:noProof/>
            <w:webHidden/>
          </w:rPr>
          <w:t>110</w:t>
        </w:r>
        <w:r w:rsidR="00A91D59">
          <w:rPr>
            <w:noProof/>
            <w:webHidden/>
          </w:rPr>
          <w:fldChar w:fldCharType="end"/>
        </w:r>
      </w:hyperlink>
    </w:p>
    <w:p w14:paraId="5139DC81" w14:textId="6177CA19" w:rsidR="00A91D59" w:rsidRDefault="002A07CF">
      <w:pPr>
        <w:pStyle w:val="39"/>
        <w:rPr>
          <w:rFonts w:eastAsiaTheme="minorEastAsia" w:cstheme="minorBidi"/>
          <w:i w:val="0"/>
          <w:iCs w:val="0"/>
          <w:noProof/>
          <w:sz w:val="22"/>
          <w:szCs w:val="22"/>
        </w:rPr>
      </w:pPr>
      <w:hyperlink w:anchor="_Toc73624541" w:history="1">
        <w:r w:rsidR="00A91D59" w:rsidRPr="0022449C">
          <w:rPr>
            <w:rStyle w:val="afffc"/>
            <w:noProof/>
            <w14:scene3d>
              <w14:camera w14:prst="orthographicFront"/>
              <w14:lightRig w14:rig="threePt" w14:dir="t">
                <w14:rot w14:lat="0" w14:lon="0" w14:rev="0"/>
              </w14:lightRig>
            </w14:scene3d>
          </w:rPr>
          <w:t>1.3.5</w:t>
        </w:r>
        <w:r w:rsidR="00A91D59">
          <w:rPr>
            <w:rFonts w:eastAsiaTheme="minorEastAsia" w:cstheme="minorBidi"/>
            <w:i w:val="0"/>
            <w:iCs w:val="0"/>
            <w:noProof/>
            <w:sz w:val="22"/>
            <w:szCs w:val="22"/>
          </w:rPr>
          <w:tab/>
        </w:r>
        <w:r w:rsidR="00A91D59" w:rsidRPr="0022449C">
          <w:rPr>
            <w:rStyle w:val="afffc"/>
            <w:noProof/>
          </w:rPr>
          <w:t>Описание типов и строительных особенностей тепловых пунктов, тепловых камер и павильонов</w:t>
        </w:r>
        <w:r w:rsidR="00A91D59">
          <w:rPr>
            <w:noProof/>
            <w:webHidden/>
          </w:rPr>
          <w:tab/>
        </w:r>
        <w:r w:rsidR="00A91D59">
          <w:rPr>
            <w:noProof/>
            <w:webHidden/>
          </w:rPr>
          <w:fldChar w:fldCharType="begin"/>
        </w:r>
        <w:r w:rsidR="00A91D59">
          <w:rPr>
            <w:noProof/>
            <w:webHidden/>
          </w:rPr>
          <w:instrText xml:space="preserve"> PAGEREF _Toc73624541 \h </w:instrText>
        </w:r>
        <w:r w:rsidR="00A91D59">
          <w:rPr>
            <w:noProof/>
            <w:webHidden/>
          </w:rPr>
        </w:r>
        <w:r w:rsidR="00A91D59">
          <w:rPr>
            <w:noProof/>
            <w:webHidden/>
          </w:rPr>
          <w:fldChar w:fldCharType="separate"/>
        </w:r>
        <w:r>
          <w:rPr>
            <w:noProof/>
            <w:webHidden/>
          </w:rPr>
          <w:t>111</w:t>
        </w:r>
        <w:r w:rsidR="00A91D59">
          <w:rPr>
            <w:noProof/>
            <w:webHidden/>
          </w:rPr>
          <w:fldChar w:fldCharType="end"/>
        </w:r>
      </w:hyperlink>
    </w:p>
    <w:p w14:paraId="33CD1DDA" w14:textId="145B9CE2" w:rsidR="00A91D59" w:rsidRDefault="002A07CF">
      <w:pPr>
        <w:pStyle w:val="39"/>
        <w:rPr>
          <w:rFonts w:eastAsiaTheme="minorEastAsia" w:cstheme="minorBidi"/>
          <w:i w:val="0"/>
          <w:iCs w:val="0"/>
          <w:noProof/>
          <w:sz w:val="22"/>
          <w:szCs w:val="22"/>
        </w:rPr>
      </w:pPr>
      <w:hyperlink w:anchor="_Toc73624542" w:history="1">
        <w:r w:rsidR="00A91D59" w:rsidRPr="0022449C">
          <w:rPr>
            <w:rStyle w:val="afffc"/>
            <w:noProof/>
            <w14:scene3d>
              <w14:camera w14:prst="orthographicFront"/>
              <w14:lightRig w14:rig="threePt" w14:dir="t">
                <w14:rot w14:lat="0" w14:lon="0" w14:rev="0"/>
              </w14:lightRig>
            </w14:scene3d>
          </w:rPr>
          <w:t>1.3.6</w:t>
        </w:r>
        <w:r w:rsidR="00A91D59">
          <w:rPr>
            <w:rFonts w:eastAsiaTheme="minorEastAsia" w:cstheme="minorBidi"/>
            <w:i w:val="0"/>
            <w:iCs w:val="0"/>
            <w:noProof/>
            <w:sz w:val="22"/>
            <w:szCs w:val="22"/>
          </w:rPr>
          <w:tab/>
        </w:r>
        <w:r w:rsidR="00A91D59" w:rsidRPr="0022449C">
          <w:rPr>
            <w:rStyle w:val="afffc"/>
            <w:noProof/>
          </w:rPr>
          <w:t>Описание графиков регулирования отпуска тепла в тепловые сети с анализом их обоснованности</w:t>
        </w:r>
        <w:r w:rsidR="00A91D59">
          <w:rPr>
            <w:noProof/>
            <w:webHidden/>
          </w:rPr>
          <w:tab/>
        </w:r>
        <w:r w:rsidR="00A91D59">
          <w:rPr>
            <w:noProof/>
            <w:webHidden/>
          </w:rPr>
          <w:fldChar w:fldCharType="begin"/>
        </w:r>
        <w:r w:rsidR="00A91D59">
          <w:rPr>
            <w:noProof/>
            <w:webHidden/>
          </w:rPr>
          <w:instrText xml:space="preserve"> PAGEREF _Toc73624542 \h </w:instrText>
        </w:r>
        <w:r w:rsidR="00A91D59">
          <w:rPr>
            <w:noProof/>
            <w:webHidden/>
          </w:rPr>
        </w:r>
        <w:r w:rsidR="00A91D59">
          <w:rPr>
            <w:noProof/>
            <w:webHidden/>
          </w:rPr>
          <w:fldChar w:fldCharType="separate"/>
        </w:r>
        <w:r>
          <w:rPr>
            <w:noProof/>
            <w:webHidden/>
          </w:rPr>
          <w:t>112</w:t>
        </w:r>
        <w:r w:rsidR="00A91D59">
          <w:rPr>
            <w:noProof/>
            <w:webHidden/>
          </w:rPr>
          <w:fldChar w:fldCharType="end"/>
        </w:r>
      </w:hyperlink>
    </w:p>
    <w:p w14:paraId="5EFEF7A1" w14:textId="67FD794E" w:rsidR="00A91D59" w:rsidRDefault="002A07CF">
      <w:pPr>
        <w:pStyle w:val="39"/>
        <w:rPr>
          <w:rFonts w:eastAsiaTheme="minorEastAsia" w:cstheme="minorBidi"/>
          <w:i w:val="0"/>
          <w:iCs w:val="0"/>
          <w:noProof/>
          <w:sz w:val="22"/>
          <w:szCs w:val="22"/>
        </w:rPr>
      </w:pPr>
      <w:hyperlink w:anchor="_Toc73624543" w:history="1">
        <w:r w:rsidR="00A91D59" w:rsidRPr="0022449C">
          <w:rPr>
            <w:rStyle w:val="afffc"/>
            <w:noProof/>
            <w14:scene3d>
              <w14:camera w14:prst="orthographicFront"/>
              <w14:lightRig w14:rig="threePt" w14:dir="t">
                <w14:rot w14:lat="0" w14:lon="0" w14:rev="0"/>
              </w14:lightRig>
            </w14:scene3d>
          </w:rPr>
          <w:t>1.3.7</w:t>
        </w:r>
        <w:r w:rsidR="00A91D59">
          <w:rPr>
            <w:rFonts w:eastAsiaTheme="minorEastAsia" w:cstheme="minorBidi"/>
            <w:i w:val="0"/>
            <w:iCs w:val="0"/>
            <w:noProof/>
            <w:sz w:val="22"/>
            <w:szCs w:val="22"/>
          </w:rPr>
          <w:tab/>
        </w:r>
        <w:r w:rsidR="00A91D59" w:rsidRPr="0022449C">
          <w:rPr>
            <w:rStyle w:val="afffc"/>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A91D59">
          <w:rPr>
            <w:noProof/>
            <w:webHidden/>
          </w:rPr>
          <w:tab/>
        </w:r>
        <w:r w:rsidR="00A91D59">
          <w:rPr>
            <w:noProof/>
            <w:webHidden/>
          </w:rPr>
          <w:fldChar w:fldCharType="begin"/>
        </w:r>
        <w:r w:rsidR="00A91D59">
          <w:rPr>
            <w:noProof/>
            <w:webHidden/>
          </w:rPr>
          <w:instrText xml:space="preserve"> PAGEREF _Toc73624543 \h </w:instrText>
        </w:r>
        <w:r w:rsidR="00A91D59">
          <w:rPr>
            <w:noProof/>
            <w:webHidden/>
          </w:rPr>
        </w:r>
        <w:r w:rsidR="00A91D59">
          <w:rPr>
            <w:noProof/>
            <w:webHidden/>
          </w:rPr>
          <w:fldChar w:fldCharType="separate"/>
        </w:r>
        <w:r>
          <w:rPr>
            <w:noProof/>
            <w:webHidden/>
          </w:rPr>
          <w:t>118</w:t>
        </w:r>
        <w:r w:rsidR="00A91D59">
          <w:rPr>
            <w:noProof/>
            <w:webHidden/>
          </w:rPr>
          <w:fldChar w:fldCharType="end"/>
        </w:r>
      </w:hyperlink>
    </w:p>
    <w:p w14:paraId="766EC79B" w14:textId="293CB737" w:rsidR="00A91D59" w:rsidRDefault="002A07CF">
      <w:pPr>
        <w:pStyle w:val="39"/>
        <w:rPr>
          <w:rFonts w:eastAsiaTheme="minorEastAsia" w:cstheme="minorBidi"/>
          <w:i w:val="0"/>
          <w:iCs w:val="0"/>
          <w:noProof/>
          <w:sz w:val="22"/>
          <w:szCs w:val="22"/>
        </w:rPr>
      </w:pPr>
      <w:hyperlink w:anchor="_Toc73624544" w:history="1">
        <w:r w:rsidR="00A91D59" w:rsidRPr="0022449C">
          <w:rPr>
            <w:rStyle w:val="afffc"/>
            <w:noProof/>
            <w14:scene3d>
              <w14:camera w14:prst="orthographicFront"/>
              <w14:lightRig w14:rig="threePt" w14:dir="t">
                <w14:rot w14:lat="0" w14:lon="0" w14:rev="0"/>
              </w14:lightRig>
            </w14:scene3d>
          </w:rPr>
          <w:t>1.3.8</w:t>
        </w:r>
        <w:r w:rsidR="00A91D59">
          <w:rPr>
            <w:rFonts w:eastAsiaTheme="minorEastAsia" w:cstheme="minorBidi"/>
            <w:i w:val="0"/>
            <w:iCs w:val="0"/>
            <w:noProof/>
            <w:sz w:val="22"/>
            <w:szCs w:val="22"/>
          </w:rPr>
          <w:tab/>
        </w:r>
        <w:r w:rsidR="00A91D59" w:rsidRPr="0022449C">
          <w:rPr>
            <w:rStyle w:val="afffc"/>
            <w:noProof/>
          </w:rPr>
          <w:t>Гидравлические режимы и пьезометрические графики тепловых сетей</w:t>
        </w:r>
        <w:r w:rsidR="00A91D59">
          <w:rPr>
            <w:noProof/>
            <w:webHidden/>
          </w:rPr>
          <w:tab/>
        </w:r>
        <w:r w:rsidR="00A91D59">
          <w:rPr>
            <w:noProof/>
            <w:webHidden/>
          </w:rPr>
          <w:fldChar w:fldCharType="begin"/>
        </w:r>
        <w:r w:rsidR="00A91D59">
          <w:rPr>
            <w:noProof/>
            <w:webHidden/>
          </w:rPr>
          <w:instrText xml:space="preserve"> PAGEREF _Toc73624544 \h </w:instrText>
        </w:r>
        <w:r w:rsidR="00A91D59">
          <w:rPr>
            <w:noProof/>
            <w:webHidden/>
          </w:rPr>
        </w:r>
        <w:r w:rsidR="00A91D59">
          <w:rPr>
            <w:noProof/>
            <w:webHidden/>
          </w:rPr>
          <w:fldChar w:fldCharType="separate"/>
        </w:r>
        <w:r>
          <w:rPr>
            <w:noProof/>
            <w:webHidden/>
          </w:rPr>
          <w:t>119</w:t>
        </w:r>
        <w:r w:rsidR="00A91D59">
          <w:rPr>
            <w:noProof/>
            <w:webHidden/>
          </w:rPr>
          <w:fldChar w:fldCharType="end"/>
        </w:r>
      </w:hyperlink>
    </w:p>
    <w:p w14:paraId="12EC89A3" w14:textId="4F685214" w:rsidR="00A91D59" w:rsidRDefault="002A07CF">
      <w:pPr>
        <w:pStyle w:val="39"/>
        <w:rPr>
          <w:rFonts w:eastAsiaTheme="minorEastAsia" w:cstheme="minorBidi"/>
          <w:i w:val="0"/>
          <w:iCs w:val="0"/>
          <w:noProof/>
          <w:sz w:val="22"/>
          <w:szCs w:val="22"/>
        </w:rPr>
      </w:pPr>
      <w:hyperlink w:anchor="_Toc73624545" w:history="1">
        <w:r w:rsidR="00A91D59" w:rsidRPr="0022449C">
          <w:rPr>
            <w:rStyle w:val="afffc"/>
            <w:noProof/>
            <w14:scene3d>
              <w14:camera w14:prst="orthographicFront"/>
              <w14:lightRig w14:rig="threePt" w14:dir="t">
                <w14:rot w14:lat="0" w14:lon="0" w14:rev="0"/>
              </w14:lightRig>
            </w14:scene3d>
          </w:rPr>
          <w:t>1.3.9</w:t>
        </w:r>
        <w:r w:rsidR="00A91D59">
          <w:rPr>
            <w:rFonts w:eastAsiaTheme="minorEastAsia" w:cstheme="minorBidi"/>
            <w:i w:val="0"/>
            <w:iCs w:val="0"/>
            <w:noProof/>
            <w:sz w:val="22"/>
            <w:szCs w:val="22"/>
          </w:rPr>
          <w:tab/>
        </w:r>
        <w:r w:rsidR="00A91D59" w:rsidRPr="0022449C">
          <w:rPr>
            <w:rStyle w:val="afffc"/>
            <w:noProof/>
          </w:rPr>
          <w:t>Статистику отказов тепловых сетей (аварий, инцидентов) за последние 5 лет</w:t>
        </w:r>
        <w:r w:rsidR="00A91D59">
          <w:rPr>
            <w:noProof/>
            <w:webHidden/>
          </w:rPr>
          <w:tab/>
        </w:r>
        <w:r w:rsidR="00A91D59">
          <w:rPr>
            <w:noProof/>
            <w:webHidden/>
          </w:rPr>
          <w:fldChar w:fldCharType="begin"/>
        </w:r>
        <w:r w:rsidR="00A91D59">
          <w:rPr>
            <w:noProof/>
            <w:webHidden/>
          </w:rPr>
          <w:instrText xml:space="preserve"> PAGEREF _Toc73624545 \h </w:instrText>
        </w:r>
        <w:r w:rsidR="00A91D59">
          <w:rPr>
            <w:noProof/>
            <w:webHidden/>
          </w:rPr>
        </w:r>
        <w:r w:rsidR="00A91D59">
          <w:rPr>
            <w:noProof/>
            <w:webHidden/>
          </w:rPr>
          <w:fldChar w:fldCharType="separate"/>
        </w:r>
        <w:r>
          <w:rPr>
            <w:noProof/>
            <w:webHidden/>
          </w:rPr>
          <w:t>119</w:t>
        </w:r>
        <w:r w:rsidR="00A91D59">
          <w:rPr>
            <w:noProof/>
            <w:webHidden/>
          </w:rPr>
          <w:fldChar w:fldCharType="end"/>
        </w:r>
      </w:hyperlink>
    </w:p>
    <w:p w14:paraId="1768DD4D" w14:textId="5386EAFB" w:rsidR="00A91D59" w:rsidRDefault="002A07CF">
      <w:pPr>
        <w:pStyle w:val="39"/>
        <w:rPr>
          <w:rFonts w:eastAsiaTheme="minorEastAsia" w:cstheme="minorBidi"/>
          <w:i w:val="0"/>
          <w:iCs w:val="0"/>
          <w:noProof/>
          <w:sz w:val="22"/>
          <w:szCs w:val="22"/>
        </w:rPr>
      </w:pPr>
      <w:hyperlink w:anchor="_Toc73624546" w:history="1">
        <w:r w:rsidR="00A91D59" w:rsidRPr="0022449C">
          <w:rPr>
            <w:rStyle w:val="afffc"/>
            <w:noProof/>
            <w14:scene3d>
              <w14:camera w14:prst="orthographicFront"/>
              <w14:lightRig w14:rig="threePt" w14:dir="t">
                <w14:rot w14:lat="0" w14:lon="0" w14:rev="0"/>
              </w14:lightRig>
            </w14:scene3d>
          </w:rPr>
          <w:t>1.3.10</w:t>
        </w:r>
        <w:r w:rsidR="00A91D59">
          <w:rPr>
            <w:rFonts w:eastAsiaTheme="minorEastAsia" w:cstheme="minorBidi"/>
            <w:i w:val="0"/>
            <w:iCs w:val="0"/>
            <w:noProof/>
            <w:sz w:val="22"/>
            <w:szCs w:val="22"/>
          </w:rPr>
          <w:tab/>
        </w:r>
        <w:r w:rsidR="00A91D59" w:rsidRPr="0022449C">
          <w:rPr>
            <w:rStyle w:val="afffc"/>
            <w:noProof/>
          </w:rPr>
          <w:t>Статистику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A91D59">
          <w:rPr>
            <w:noProof/>
            <w:webHidden/>
          </w:rPr>
          <w:tab/>
        </w:r>
        <w:r w:rsidR="00A91D59">
          <w:rPr>
            <w:noProof/>
            <w:webHidden/>
          </w:rPr>
          <w:fldChar w:fldCharType="begin"/>
        </w:r>
        <w:r w:rsidR="00A91D59">
          <w:rPr>
            <w:noProof/>
            <w:webHidden/>
          </w:rPr>
          <w:instrText xml:space="preserve"> PAGEREF _Toc73624546 \h </w:instrText>
        </w:r>
        <w:r w:rsidR="00A91D59">
          <w:rPr>
            <w:noProof/>
            <w:webHidden/>
          </w:rPr>
        </w:r>
        <w:r w:rsidR="00A91D59">
          <w:rPr>
            <w:noProof/>
            <w:webHidden/>
          </w:rPr>
          <w:fldChar w:fldCharType="separate"/>
        </w:r>
        <w:r>
          <w:rPr>
            <w:noProof/>
            <w:webHidden/>
          </w:rPr>
          <w:t>120</w:t>
        </w:r>
        <w:r w:rsidR="00A91D59">
          <w:rPr>
            <w:noProof/>
            <w:webHidden/>
          </w:rPr>
          <w:fldChar w:fldCharType="end"/>
        </w:r>
      </w:hyperlink>
    </w:p>
    <w:p w14:paraId="2CFE9775" w14:textId="43A4FFD9" w:rsidR="00A91D59" w:rsidRDefault="002A07CF">
      <w:pPr>
        <w:pStyle w:val="39"/>
        <w:rPr>
          <w:rFonts w:eastAsiaTheme="minorEastAsia" w:cstheme="minorBidi"/>
          <w:i w:val="0"/>
          <w:iCs w:val="0"/>
          <w:noProof/>
          <w:sz w:val="22"/>
          <w:szCs w:val="22"/>
        </w:rPr>
      </w:pPr>
      <w:hyperlink w:anchor="_Toc73624547" w:history="1">
        <w:r w:rsidR="00A91D59" w:rsidRPr="0022449C">
          <w:rPr>
            <w:rStyle w:val="afffc"/>
            <w:noProof/>
            <w14:scene3d>
              <w14:camera w14:prst="orthographicFront"/>
              <w14:lightRig w14:rig="threePt" w14:dir="t">
                <w14:rot w14:lat="0" w14:lon="0" w14:rev="0"/>
              </w14:lightRig>
            </w14:scene3d>
          </w:rPr>
          <w:t>1.3.11</w:t>
        </w:r>
        <w:r w:rsidR="00A91D59">
          <w:rPr>
            <w:rFonts w:eastAsiaTheme="minorEastAsia" w:cstheme="minorBidi"/>
            <w:i w:val="0"/>
            <w:iCs w:val="0"/>
            <w:noProof/>
            <w:sz w:val="22"/>
            <w:szCs w:val="22"/>
          </w:rPr>
          <w:tab/>
        </w:r>
        <w:r w:rsidR="00A91D59" w:rsidRPr="0022449C">
          <w:rPr>
            <w:rStyle w:val="afffc"/>
            <w:noProof/>
          </w:rPr>
          <w:t>Описание процедур диагностики состояния тепловых сетей и планирования капитальных (текущих) ремонтов</w:t>
        </w:r>
        <w:r w:rsidR="00A91D59">
          <w:rPr>
            <w:noProof/>
            <w:webHidden/>
          </w:rPr>
          <w:tab/>
        </w:r>
        <w:r w:rsidR="00A91D59">
          <w:rPr>
            <w:noProof/>
            <w:webHidden/>
          </w:rPr>
          <w:fldChar w:fldCharType="begin"/>
        </w:r>
        <w:r w:rsidR="00A91D59">
          <w:rPr>
            <w:noProof/>
            <w:webHidden/>
          </w:rPr>
          <w:instrText xml:space="preserve"> PAGEREF _Toc73624547 \h </w:instrText>
        </w:r>
        <w:r w:rsidR="00A91D59">
          <w:rPr>
            <w:noProof/>
            <w:webHidden/>
          </w:rPr>
        </w:r>
        <w:r w:rsidR="00A91D59">
          <w:rPr>
            <w:noProof/>
            <w:webHidden/>
          </w:rPr>
          <w:fldChar w:fldCharType="separate"/>
        </w:r>
        <w:r>
          <w:rPr>
            <w:noProof/>
            <w:webHidden/>
          </w:rPr>
          <w:t>121</w:t>
        </w:r>
        <w:r w:rsidR="00A91D59">
          <w:rPr>
            <w:noProof/>
            <w:webHidden/>
          </w:rPr>
          <w:fldChar w:fldCharType="end"/>
        </w:r>
      </w:hyperlink>
    </w:p>
    <w:p w14:paraId="3E053E18" w14:textId="62260F05" w:rsidR="00A91D59" w:rsidRDefault="002A07CF">
      <w:pPr>
        <w:pStyle w:val="39"/>
        <w:rPr>
          <w:rFonts w:eastAsiaTheme="minorEastAsia" w:cstheme="minorBidi"/>
          <w:i w:val="0"/>
          <w:iCs w:val="0"/>
          <w:noProof/>
          <w:sz w:val="22"/>
          <w:szCs w:val="22"/>
        </w:rPr>
      </w:pPr>
      <w:hyperlink w:anchor="_Toc73624548" w:history="1">
        <w:r w:rsidR="00A91D59" w:rsidRPr="0022449C">
          <w:rPr>
            <w:rStyle w:val="afffc"/>
            <w:noProof/>
            <w14:scene3d>
              <w14:camera w14:prst="orthographicFront"/>
              <w14:lightRig w14:rig="threePt" w14:dir="t">
                <w14:rot w14:lat="0" w14:lon="0" w14:rev="0"/>
              </w14:lightRig>
            </w14:scene3d>
          </w:rPr>
          <w:t>1.3.12</w:t>
        </w:r>
        <w:r w:rsidR="00A91D59">
          <w:rPr>
            <w:rFonts w:eastAsiaTheme="minorEastAsia" w:cstheme="minorBidi"/>
            <w:i w:val="0"/>
            <w:iCs w:val="0"/>
            <w:noProof/>
            <w:sz w:val="22"/>
            <w:szCs w:val="22"/>
          </w:rPr>
          <w:tab/>
        </w:r>
        <w:r w:rsidR="00A91D59" w:rsidRPr="0022449C">
          <w:rPr>
            <w:rStyle w:val="afffc"/>
            <w:noProof/>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A91D59">
          <w:rPr>
            <w:noProof/>
            <w:webHidden/>
          </w:rPr>
          <w:tab/>
        </w:r>
        <w:r w:rsidR="00A91D59">
          <w:rPr>
            <w:noProof/>
            <w:webHidden/>
          </w:rPr>
          <w:fldChar w:fldCharType="begin"/>
        </w:r>
        <w:r w:rsidR="00A91D59">
          <w:rPr>
            <w:noProof/>
            <w:webHidden/>
          </w:rPr>
          <w:instrText xml:space="preserve"> PAGEREF _Toc73624548 \h </w:instrText>
        </w:r>
        <w:r w:rsidR="00A91D59">
          <w:rPr>
            <w:noProof/>
            <w:webHidden/>
          </w:rPr>
        </w:r>
        <w:r w:rsidR="00A91D59">
          <w:rPr>
            <w:noProof/>
            <w:webHidden/>
          </w:rPr>
          <w:fldChar w:fldCharType="separate"/>
        </w:r>
        <w:r>
          <w:rPr>
            <w:noProof/>
            <w:webHidden/>
          </w:rPr>
          <w:t>122</w:t>
        </w:r>
        <w:r w:rsidR="00A91D59">
          <w:rPr>
            <w:noProof/>
            <w:webHidden/>
          </w:rPr>
          <w:fldChar w:fldCharType="end"/>
        </w:r>
      </w:hyperlink>
    </w:p>
    <w:p w14:paraId="6A2BE958" w14:textId="5078FB68" w:rsidR="00A91D59" w:rsidRDefault="002A07CF">
      <w:pPr>
        <w:pStyle w:val="39"/>
        <w:rPr>
          <w:rFonts w:eastAsiaTheme="minorEastAsia" w:cstheme="minorBidi"/>
          <w:i w:val="0"/>
          <w:iCs w:val="0"/>
          <w:noProof/>
          <w:sz w:val="22"/>
          <w:szCs w:val="22"/>
        </w:rPr>
      </w:pPr>
      <w:hyperlink w:anchor="_Toc73624549" w:history="1">
        <w:r w:rsidR="00A91D59" w:rsidRPr="0022449C">
          <w:rPr>
            <w:rStyle w:val="afffc"/>
            <w:noProof/>
            <w14:scene3d>
              <w14:camera w14:prst="orthographicFront"/>
              <w14:lightRig w14:rig="threePt" w14:dir="t">
                <w14:rot w14:lat="0" w14:lon="0" w14:rev="0"/>
              </w14:lightRig>
            </w14:scene3d>
          </w:rPr>
          <w:t>1.3.13</w:t>
        </w:r>
        <w:r w:rsidR="00A91D59">
          <w:rPr>
            <w:rFonts w:eastAsiaTheme="minorEastAsia" w:cstheme="minorBidi"/>
            <w:i w:val="0"/>
            <w:iCs w:val="0"/>
            <w:noProof/>
            <w:sz w:val="22"/>
            <w:szCs w:val="22"/>
          </w:rPr>
          <w:tab/>
        </w:r>
        <w:r w:rsidR="00A91D59" w:rsidRPr="0022449C">
          <w:rPr>
            <w:rStyle w:val="afffc"/>
            <w:noProof/>
          </w:rPr>
          <w:t>Нормативы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r w:rsidR="00A91D59">
          <w:rPr>
            <w:noProof/>
            <w:webHidden/>
          </w:rPr>
          <w:tab/>
        </w:r>
        <w:r w:rsidR="00A91D59">
          <w:rPr>
            <w:noProof/>
            <w:webHidden/>
          </w:rPr>
          <w:fldChar w:fldCharType="begin"/>
        </w:r>
        <w:r w:rsidR="00A91D59">
          <w:rPr>
            <w:noProof/>
            <w:webHidden/>
          </w:rPr>
          <w:instrText xml:space="preserve"> PAGEREF _Toc73624549 \h </w:instrText>
        </w:r>
        <w:r w:rsidR="00A91D59">
          <w:rPr>
            <w:noProof/>
            <w:webHidden/>
          </w:rPr>
        </w:r>
        <w:r w:rsidR="00A91D59">
          <w:rPr>
            <w:noProof/>
            <w:webHidden/>
          </w:rPr>
          <w:fldChar w:fldCharType="separate"/>
        </w:r>
        <w:r>
          <w:rPr>
            <w:noProof/>
            <w:webHidden/>
          </w:rPr>
          <w:t>123</w:t>
        </w:r>
        <w:r w:rsidR="00A91D59">
          <w:rPr>
            <w:noProof/>
            <w:webHidden/>
          </w:rPr>
          <w:fldChar w:fldCharType="end"/>
        </w:r>
      </w:hyperlink>
    </w:p>
    <w:p w14:paraId="31A3D1E0" w14:textId="72338BF3" w:rsidR="00A91D59" w:rsidRDefault="002A07CF">
      <w:pPr>
        <w:pStyle w:val="39"/>
        <w:rPr>
          <w:rFonts w:eastAsiaTheme="minorEastAsia" w:cstheme="minorBidi"/>
          <w:i w:val="0"/>
          <w:iCs w:val="0"/>
          <w:noProof/>
          <w:sz w:val="22"/>
          <w:szCs w:val="22"/>
        </w:rPr>
      </w:pPr>
      <w:hyperlink w:anchor="_Toc73624550" w:history="1">
        <w:r w:rsidR="00A91D59" w:rsidRPr="0022449C">
          <w:rPr>
            <w:rStyle w:val="afffc"/>
            <w:noProof/>
            <w14:scene3d>
              <w14:camera w14:prst="orthographicFront"/>
              <w14:lightRig w14:rig="threePt" w14:dir="t">
                <w14:rot w14:lat="0" w14:lon="0" w14:rev="0"/>
              </w14:lightRig>
            </w14:scene3d>
          </w:rPr>
          <w:t>1.3.13.1.</w:t>
        </w:r>
        <w:r w:rsidR="00A91D59">
          <w:rPr>
            <w:rFonts w:eastAsiaTheme="minorEastAsia" w:cstheme="minorBidi"/>
            <w:i w:val="0"/>
            <w:iCs w:val="0"/>
            <w:noProof/>
            <w:sz w:val="22"/>
            <w:szCs w:val="22"/>
          </w:rPr>
          <w:tab/>
        </w:r>
        <w:r w:rsidR="00A91D59" w:rsidRPr="0022449C">
          <w:rPr>
            <w:rStyle w:val="afffc"/>
            <w:noProof/>
          </w:rPr>
          <w:t>Определение часовых тепловых потерь при среднегодовых условиях работы тепловой сети по нормам тепловых потерь</w:t>
        </w:r>
        <w:r w:rsidR="00A91D59">
          <w:rPr>
            <w:noProof/>
            <w:webHidden/>
          </w:rPr>
          <w:tab/>
        </w:r>
        <w:r w:rsidR="00A91D59">
          <w:rPr>
            <w:noProof/>
            <w:webHidden/>
          </w:rPr>
          <w:fldChar w:fldCharType="begin"/>
        </w:r>
        <w:r w:rsidR="00A91D59">
          <w:rPr>
            <w:noProof/>
            <w:webHidden/>
          </w:rPr>
          <w:instrText xml:space="preserve"> PAGEREF _Toc73624550 \h </w:instrText>
        </w:r>
        <w:r w:rsidR="00A91D59">
          <w:rPr>
            <w:noProof/>
            <w:webHidden/>
          </w:rPr>
        </w:r>
        <w:r w:rsidR="00A91D59">
          <w:rPr>
            <w:noProof/>
            <w:webHidden/>
          </w:rPr>
          <w:fldChar w:fldCharType="separate"/>
        </w:r>
        <w:r>
          <w:rPr>
            <w:noProof/>
            <w:webHidden/>
          </w:rPr>
          <w:t>123</w:t>
        </w:r>
        <w:r w:rsidR="00A91D59">
          <w:rPr>
            <w:noProof/>
            <w:webHidden/>
          </w:rPr>
          <w:fldChar w:fldCharType="end"/>
        </w:r>
      </w:hyperlink>
    </w:p>
    <w:p w14:paraId="74B75058" w14:textId="3B8D4BF8" w:rsidR="00A91D59" w:rsidRDefault="002A07CF">
      <w:pPr>
        <w:pStyle w:val="39"/>
        <w:rPr>
          <w:rFonts w:eastAsiaTheme="minorEastAsia" w:cstheme="minorBidi"/>
          <w:i w:val="0"/>
          <w:iCs w:val="0"/>
          <w:noProof/>
          <w:sz w:val="22"/>
          <w:szCs w:val="22"/>
        </w:rPr>
      </w:pPr>
      <w:hyperlink w:anchor="_Toc73624551" w:history="1">
        <w:r w:rsidR="00A91D59" w:rsidRPr="0022449C">
          <w:rPr>
            <w:rStyle w:val="afffc"/>
            <w:noProof/>
            <w14:scene3d>
              <w14:camera w14:prst="orthographicFront"/>
              <w14:lightRig w14:rig="threePt" w14:dir="t">
                <w14:rot w14:lat="0" w14:lon="0" w14:rev="0"/>
              </w14:lightRig>
            </w14:scene3d>
          </w:rPr>
          <w:t>1.3.13.2.</w:t>
        </w:r>
        <w:r w:rsidR="00A91D59">
          <w:rPr>
            <w:rFonts w:eastAsiaTheme="minorEastAsia" w:cstheme="minorBidi"/>
            <w:i w:val="0"/>
            <w:iCs w:val="0"/>
            <w:noProof/>
            <w:sz w:val="22"/>
            <w:szCs w:val="22"/>
          </w:rPr>
          <w:tab/>
        </w:r>
        <w:r w:rsidR="00A91D59" w:rsidRPr="0022449C">
          <w:rPr>
            <w:rStyle w:val="afffc"/>
            <w:noProof/>
          </w:rPr>
          <w:t>Значения удельных часовых тепловых потерь</w:t>
        </w:r>
        <w:r w:rsidR="00A91D59">
          <w:rPr>
            <w:noProof/>
            <w:webHidden/>
          </w:rPr>
          <w:tab/>
        </w:r>
        <w:r w:rsidR="00A91D59">
          <w:rPr>
            <w:noProof/>
            <w:webHidden/>
          </w:rPr>
          <w:fldChar w:fldCharType="begin"/>
        </w:r>
        <w:r w:rsidR="00A91D59">
          <w:rPr>
            <w:noProof/>
            <w:webHidden/>
          </w:rPr>
          <w:instrText xml:space="preserve"> PAGEREF _Toc73624551 \h </w:instrText>
        </w:r>
        <w:r w:rsidR="00A91D59">
          <w:rPr>
            <w:noProof/>
            <w:webHidden/>
          </w:rPr>
        </w:r>
        <w:r w:rsidR="00A91D59">
          <w:rPr>
            <w:noProof/>
            <w:webHidden/>
          </w:rPr>
          <w:fldChar w:fldCharType="separate"/>
        </w:r>
        <w:r>
          <w:rPr>
            <w:noProof/>
            <w:webHidden/>
          </w:rPr>
          <w:t>124</w:t>
        </w:r>
        <w:r w:rsidR="00A91D59">
          <w:rPr>
            <w:noProof/>
            <w:webHidden/>
          </w:rPr>
          <w:fldChar w:fldCharType="end"/>
        </w:r>
      </w:hyperlink>
    </w:p>
    <w:p w14:paraId="3792353B" w14:textId="7127F077" w:rsidR="00A91D59" w:rsidRDefault="002A07CF">
      <w:pPr>
        <w:pStyle w:val="39"/>
        <w:rPr>
          <w:rFonts w:eastAsiaTheme="minorEastAsia" w:cstheme="minorBidi"/>
          <w:i w:val="0"/>
          <w:iCs w:val="0"/>
          <w:noProof/>
          <w:sz w:val="22"/>
          <w:szCs w:val="22"/>
        </w:rPr>
      </w:pPr>
      <w:hyperlink w:anchor="_Toc73624552" w:history="1">
        <w:r w:rsidR="00A91D59" w:rsidRPr="0022449C">
          <w:rPr>
            <w:rStyle w:val="afffc"/>
            <w:noProof/>
            <w14:scene3d>
              <w14:camera w14:prst="orthographicFront"/>
              <w14:lightRig w14:rig="threePt" w14:dir="t">
                <w14:rot w14:lat="0" w14:lon="0" w14:rev="0"/>
              </w14:lightRig>
            </w14:scene3d>
          </w:rPr>
          <w:t>1.3.13.3.</w:t>
        </w:r>
        <w:r w:rsidR="00A91D59">
          <w:rPr>
            <w:rFonts w:eastAsiaTheme="minorEastAsia" w:cstheme="minorBidi"/>
            <w:i w:val="0"/>
            <w:iCs w:val="0"/>
            <w:noProof/>
            <w:sz w:val="22"/>
            <w:szCs w:val="22"/>
          </w:rPr>
          <w:tab/>
        </w:r>
        <w:r w:rsidR="00A91D59" w:rsidRPr="0022449C">
          <w:rPr>
            <w:rStyle w:val="afffc"/>
            <w:noProof/>
          </w:rPr>
          <w:t>Значения удельных часовых тепловых потерь при среднегодовой (среднесезонной) разности температур сетевой воды и окружающей среды (грунта или воздуха)</w:t>
        </w:r>
        <w:r w:rsidR="00A91D59">
          <w:rPr>
            <w:noProof/>
            <w:webHidden/>
          </w:rPr>
          <w:tab/>
        </w:r>
        <w:r w:rsidR="00A91D59">
          <w:rPr>
            <w:noProof/>
            <w:webHidden/>
          </w:rPr>
          <w:fldChar w:fldCharType="begin"/>
        </w:r>
        <w:r w:rsidR="00A91D59">
          <w:rPr>
            <w:noProof/>
            <w:webHidden/>
          </w:rPr>
          <w:instrText xml:space="preserve"> PAGEREF _Toc73624552 \h </w:instrText>
        </w:r>
        <w:r w:rsidR="00A91D59">
          <w:rPr>
            <w:noProof/>
            <w:webHidden/>
          </w:rPr>
        </w:r>
        <w:r w:rsidR="00A91D59">
          <w:rPr>
            <w:noProof/>
            <w:webHidden/>
          </w:rPr>
          <w:fldChar w:fldCharType="separate"/>
        </w:r>
        <w:r>
          <w:rPr>
            <w:noProof/>
            <w:webHidden/>
          </w:rPr>
          <w:t>126</w:t>
        </w:r>
        <w:r w:rsidR="00A91D59">
          <w:rPr>
            <w:noProof/>
            <w:webHidden/>
          </w:rPr>
          <w:fldChar w:fldCharType="end"/>
        </w:r>
      </w:hyperlink>
    </w:p>
    <w:p w14:paraId="7F10FC9C" w14:textId="6D776546" w:rsidR="00A91D59" w:rsidRDefault="002A07CF">
      <w:pPr>
        <w:pStyle w:val="39"/>
        <w:rPr>
          <w:rFonts w:eastAsiaTheme="minorEastAsia" w:cstheme="minorBidi"/>
          <w:i w:val="0"/>
          <w:iCs w:val="0"/>
          <w:noProof/>
          <w:sz w:val="22"/>
          <w:szCs w:val="22"/>
        </w:rPr>
      </w:pPr>
      <w:hyperlink w:anchor="_Toc73624553" w:history="1">
        <w:r w:rsidR="00A91D59" w:rsidRPr="0022449C">
          <w:rPr>
            <w:rStyle w:val="afffc"/>
            <w:noProof/>
            <w14:scene3d>
              <w14:camera w14:prst="orthographicFront"/>
              <w14:lightRig w14:rig="threePt" w14:dir="t">
                <w14:rot w14:lat="0" w14:lon="0" w14:rev="0"/>
              </w14:lightRig>
            </w14:scene3d>
          </w:rPr>
          <w:t>1.3.13.4.</w:t>
        </w:r>
        <w:r w:rsidR="00A91D59">
          <w:rPr>
            <w:rFonts w:eastAsiaTheme="minorEastAsia" w:cstheme="minorBidi"/>
            <w:i w:val="0"/>
            <w:iCs w:val="0"/>
            <w:noProof/>
            <w:sz w:val="22"/>
            <w:szCs w:val="22"/>
          </w:rPr>
          <w:tab/>
        </w:r>
        <w:r w:rsidR="00A91D59" w:rsidRPr="0022449C">
          <w:rPr>
            <w:rStyle w:val="afffc"/>
            <w:noProof/>
          </w:rPr>
          <w:t>Определение часовых тепловых потерь тепловыми сетями, теплоизоляционные конструкции которых выполнены в соответствии с нормами</w:t>
        </w:r>
        <w:r w:rsidR="00A91D59">
          <w:rPr>
            <w:noProof/>
            <w:webHidden/>
          </w:rPr>
          <w:tab/>
        </w:r>
        <w:r w:rsidR="00A91D59">
          <w:rPr>
            <w:noProof/>
            <w:webHidden/>
          </w:rPr>
          <w:fldChar w:fldCharType="begin"/>
        </w:r>
        <w:r w:rsidR="00A91D59">
          <w:rPr>
            <w:noProof/>
            <w:webHidden/>
          </w:rPr>
          <w:instrText xml:space="preserve"> PAGEREF _Toc73624553 \h </w:instrText>
        </w:r>
        <w:r w:rsidR="00A91D59">
          <w:rPr>
            <w:noProof/>
            <w:webHidden/>
          </w:rPr>
        </w:r>
        <w:r w:rsidR="00A91D59">
          <w:rPr>
            <w:noProof/>
            <w:webHidden/>
          </w:rPr>
          <w:fldChar w:fldCharType="separate"/>
        </w:r>
        <w:r>
          <w:rPr>
            <w:noProof/>
            <w:webHidden/>
          </w:rPr>
          <w:t>128</w:t>
        </w:r>
        <w:r w:rsidR="00A91D59">
          <w:rPr>
            <w:noProof/>
            <w:webHidden/>
          </w:rPr>
          <w:fldChar w:fldCharType="end"/>
        </w:r>
      </w:hyperlink>
    </w:p>
    <w:p w14:paraId="49B7E741" w14:textId="5F6E927F" w:rsidR="00A91D59" w:rsidRDefault="002A07CF">
      <w:pPr>
        <w:pStyle w:val="39"/>
        <w:rPr>
          <w:rFonts w:eastAsiaTheme="minorEastAsia" w:cstheme="minorBidi"/>
          <w:i w:val="0"/>
          <w:iCs w:val="0"/>
          <w:noProof/>
          <w:sz w:val="22"/>
          <w:szCs w:val="22"/>
        </w:rPr>
      </w:pPr>
      <w:hyperlink w:anchor="_Toc73624554" w:history="1">
        <w:r w:rsidR="00A91D59" w:rsidRPr="0022449C">
          <w:rPr>
            <w:rStyle w:val="afffc"/>
            <w:noProof/>
            <w14:scene3d>
              <w14:camera w14:prst="orthographicFront"/>
              <w14:lightRig w14:rig="threePt" w14:dir="t">
                <w14:rot w14:lat="0" w14:lon="0" w14:rev="0"/>
              </w14:lightRig>
            </w14:scene3d>
          </w:rPr>
          <w:t>1.3.13.5.</w:t>
        </w:r>
        <w:r w:rsidR="00A91D59">
          <w:rPr>
            <w:rFonts w:eastAsiaTheme="minorEastAsia" w:cstheme="minorBidi"/>
            <w:i w:val="0"/>
            <w:iCs w:val="0"/>
            <w:noProof/>
            <w:sz w:val="22"/>
            <w:szCs w:val="22"/>
          </w:rPr>
          <w:tab/>
        </w:r>
        <w:r w:rsidR="00A91D59" w:rsidRPr="0022449C">
          <w:rPr>
            <w:rStyle w:val="afffc"/>
            <w:noProof/>
          </w:rPr>
          <w:t>Среднегодовые значения температур сетевой воды</w:t>
        </w:r>
        <w:r w:rsidR="00A91D59">
          <w:rPr>
            <w:noProof/>
            <w:webHidden/>
          </w:rPr>
          <w:tab/>
        </w:r>
        <w:r w:rsidR="00A91D59">
          <w:rPr>
            <w:noProof/>
            <w:webHidden/>
          </w:rPr>
          <w:fldChar w:fldCharType="begin"/>
        </w:r>
        <w:r w:rsidR="00A91D59">
          <w:rPr>
            <w:noProof/>
            <w:webHidden/>
          </w:rPr>
          <w:instrText xml:space="preserve"> PAGEREF _Toc73624554 \h </w:instrText>
        </w:r>
        <w:r w:rsidR="00A91D59">
          <w:rPr>
            <w:noProof/>
            <w:webHidden/>
          </w:rPr>
        </w:r>
        <w:r w:rsidR="00A91D59">
          <w:rPr>
            <w:noProof/>
            <w:webHidden/>
          </w:rPr>
          <w:fldChar w:fldCharType="separate"/>
        </w:r>
        <w:r>
          <w:rPr>
            <w:noProof/>
            <w:webHidden/>
          </w:rPr>
          <w:t>129</w:t>
        </w:r>
        <w:r w:rsidR="00A91D59">
          <w:rPr>
            <w:noProof/>
            <w:webHidden/>
          </w:rPr>
          <w:fldChar w:fldCharType="end"/>
        </w:r>
      </w:hyperlink>
    </w:p>
    <w:p w14:paraId="2F2F88BF" w14:textId="2F65C061" w:rsidR="00A91D59" w:rsidRDefault="002A07CF">
      <w:pPr>
        <w:pStyle w:val="39"/>
        <w:rPr>
          <w:rFonts w:eastAsiaTheme="minorEastAsia" w:cstheme="minorBidi"/>
          <w:i w:val="0"/>
          <w:iCs w:val="0"/>
          <w:noProof/>
          <w:sz w:val="22"/>
          <w:szCs w:val="22"/>
        </w:rPr>
      </w:pPr>
      <w:hyperlink w:anchor="_Toc73624555" w:history="1">
        <w:r w:rsidR="00A91D59" w:rsidRPr="0022449C">
          <w:rPr>
            <w:rStyle w:val="afffc"/>
            <w:noProof/>
            <w14:scene3d>
              <w14:camera w14:prst="orthographicFront"/>
              <w14:lightRig w14:rig="threePt" w14:dir="t">
                <w14:rot w14:lat="0" w14:lon="0" w14:rev="0"/>
              </w14:lightRig>
            </w14:scene3d>
          </w:rPr>
          <w:t>1.3.13.6.</w:t>
        </w:r>
        <w:r w:rsidR="00A91D59">
          <w:rPr>
            <w:rFonts w:eastAsiaTheme="minorEastAsia" w:cstheme="minorBidi"/>
            <w:i w:val="0"/>
            <w:iCs w:val="0"/>
            <w:noProof/>
            <w:sz w:val="22"/>
            <w:szCs w:val="22"/>
          </w:rPr>
          <w:tab/>
        </w:r>
        <w:r w:rsidR="00A91D59" w:rsidRPr="0022449C">
          <w:rPr>
            <w:rStyle w:val="afffc"/>
            <w:noProof/>
          </w:rPr>
          <w:t>Нормируемые эксплуатационные часовые тепловые потери через теплоизоляционные конструкции по видам прокладки</w:t>
        </w:r>
        <w:r w:rsidR="00A91D59">
          <w:rPr>
            <w:noProof/>
            <w:webHidden/>
          </w:rPr>
          <w:tab/>
        </w:r>
        <w:r w:rsidR="00A91D59">
          <w:rPr>
            <w:noProof/>
            <w:webHidden/>
          </w:rPr>
          <w:fldChar w:fldCharType="begin"/>
        </w:r>
        <w:r w:rsidR="00A91D59">
          <w:rPr>
            <w:noProof/>
            <w:webHidden/>
          </w:rPr>
          <w:instrText xml:space="preserve"> PAGEREF _Toc73624555 \h </w:instrText>
        </w:r>
        <w:r w:rsidR="00A91D59">
          <w:rPr>
            <w:noProof/>
            <w:webHidden/>
          </w:rPr>
        </w:r>
        <w:r w:rsidR="00A91D59">
          <w:rPr>
            <w:noProof/>
            <w:webHidden/>
          </w:rPr>
          <w:fldChar w:fldCharType="separate"/>
        </w:r>
        <w:r>
          <w:rPr>
            <w:noProof/>
            <w:webHidden/>
          </w:rPr>
          <w:t>129</w:t>
        </w:r>
        <w:r w:rsidR="00A91D59">
          <w:rPr>
            <w:noProof/>
            <w:webHidden/>
          </w:rPr>
          <w:fldChar w:fldCharType="end"/>
        </w:r>
      </w:hyperlink>
    </w:p>
    <w:p w14:paraId="4D9DE2F3" w14:textId="1ACE62A3" w:rsidR="00A91D59" w:rsidRDefault="002A07CF">
      <w:pPr>
        <w:pStyle w:val="39"/>
        <w:rPr>
          <w:rFonts w:eastAsiaTheme="minorEastAsia" w:cstheme="minorBidi"/>
          <w:i w:val="0"/>
          <w:iCs w:val="0"/>
          <w:noProof/>
          <w:sz w:val="22"/>
          <w:szCs w:val="22"/>
        </w:rPr>
      </w:pPr>
      <w:hyperlink w:anchor="_Toc73624556" w:history="1">
        <w:r w:rsidR="00A91D59" w:rsidRPr="0022449C">
          <w:rPr>
            <w:rStyle w:val="afffc"/>
            <w:noProof/>
            <w14:scene3d>
              <w14:camera w14:prst="orthographicFront"/>
              <w14:lightRig w14:rig="threePt" w14:dir="t">
                <w14:rot w14:lat="0" w14:lon="0" w14:rev="0"/>
              </w14:lightRig>
            </w14:scene3d>
          </w:rPr>
          <w:t>1.3.13.7.</w:t>
        </w:r>
        <w:r w:rsidR="00A91D59">
          <w:rPr>
            <w:rFonts w:eastAsiaTheme="minorEastAsia" w:cstheme="minorBidi"/>
            <w:i w:val="0"/>
            <w:iCs w:val="0"/>
            <w:noProof/>
            <w:sz w:val="22"/>
            <w:szCs w:val="22"/>
          </w:rPr>
          <w:tab/>
        </w:r>
        <w:r w:rsidR="00A91D59" w:rsidRPr="0022449C">
          <w:rPr>
            <w:rStyle w:val="afffc"/>
            <w:noProof/>
          </w:rPr>
          <w:t>Нормируемые эксплуатационные месячные тепловые потери через теплоизоляционные конструкции тепловой сети</w:t>
        </w:r>
        <w:r w:rsidR="00A91D59">
          <w:rPr>
            <w:noProof/>
            <w:webHidden/>
          </w:rPr>
          <w:tab/>
        </w:r>
        <w:r w:rsidR="00A91D59">
          <w:rPr>
            <w:noProof/>
            <w:webHidden/>
          </w:rPr>
          <w:fldChar w:fldCharType="begin"/>
        </w:r>
        <w:r w:rsidR="00A91D59">
          <w:rPr>
            <w:noProof/>
            <w:webHidden/>
          </w:rPr>
          <w:instrText xml:space="preserve"> PAGEREF _Toc73624556 \h </w:instrText>
        </w:r>
        <w:r w:rsidR="00A91D59">
          <w:rPr>
            <w:noProof/>
            <w:webHidden/>
          </w:rPr>
        </w:r>
        <w:r w:rsidR="00A91D59">
          <w:rPr>
            <w:noProof/>
            <w:webHidden/>
          </w:rPr>
          <w:fldChar w:fldCharType="separate"/>
        </w:r>
        <w:r>
          <w:rPr>
            <w:noProof/>
            <w:webHidden/>
          </w:rPr>
          <w:t>132</w:t>
        </w:r>
        <w:r w:rsidR="00A91D59">
          <w:rPr>
            <w:noProof/>
            <w:webHidden/>
          </w:rPr>
          <w:fldChar w:fldCharType="end"/>
        </w:r>
      </w:hyperlink>
    </w:p>
    <w:p w14:paraId="3D185CC5" w14:textId="0627432E" w:rsidR="00A91D59" w:rsidRDefault="002A07CF">
      <w:pPr>
        <w:pStyle w:val="39"/>
        <w:rPr>
          <w:rFonts w:eastAsiaTheme="minorEastAsia" w:cstheme="minorBidi"/>
          <w:i w:val="0"/>
          <w:iCs w:val="0"/>
          <w:noProof/>
          <w:sz w:val="22"/>
          <w:szCs w:val="22"/>
        </w:rPr>
      </w:pPr>
      <w:hyperlink w:anchor="_Toc73624557" w:history="1">
        <w:r w:rsidR="00A91D59" w:rsidRPr="0022449C">
          <w:rPr>
            <w:rStyle w:val="afffc"/>
            <w:noProof/>
            <w14:scene3d>
              <w14:camera w14:prst="orthographicFront"/>
              <w14:lightRig w14:rig="threePt" w14:dir="t">
                <w14:rot w14:lat="0" w14:lon="0" w14:rev="0"/>
              </w14:lightRig>
            </w14:scene3d>
          </w:rPr>
          <w:t>1.3.14</w:t>
        </w:r>
        <w:r w:rsidR="00A91D59">
          <w:rPr>
            <w:rFonts w:eastAsiaTheme="minorEastAsia" w:cstheme="minorBidi"/>
            <w:i w:val="0"/>
            <w:iCs w:val="0"/>
            <w:noProof/>
            <w:sz w:val="22"/>
            <w:szCs w:val="22"/>
          </w:rPr>
          <w:tab/>
        </w:r>
        <w:r w:rsidR="00A91D59" w:rsidRPr="0022449C">
          <w:rPr>
            <w:rStyle w:val="afffc"/>
            <w:noProof/>
          </w:rPr>
          <w:t>Оценка фактических тепловых потерь тепловой энергии при передаче тепловой энергии и теплоносителя по тепловым сетям за последние 3 года</w:t>
        </w:r>
        <w:r w:rsidR="00A91D59">
          <w:rPr>
            <w:noProof/>
            <w:webHidden/>
          </w:rPr>
          <w:tab/>
        </w:r>
        <w:r w:rsidR="00A91D59">
          <w:rPr>
            <w:noProof/>
            <w:webHidden/>
          </w:rPr>
          <w:fldChar w:fldCharType="begin"/>
        </w:r>
        <w:r w:rsidR="00A91D59">
          <w:rPr>
            <w:noProof/>
            <w:webHidden/>
          </w:rPr>
          <w:instrText xml:space="preserve"> PAGEREF _Toc73624557 \h </w:instrText>
        </w:r>
        <w:r w:rsidR="00A91D59">
          <w:rPr>
            <w:noProof/>
            <w:webHidden/>
          </w:rPr>
        </w:r>
        <w:r w:rsidR="00A91D59">
          <w:rPr>
            <w:noProof/>
            <w:webHidden/>
          </w:rPr>
          <w:fldChar w:fldCharType="separate"/>
        </w:r>
        <w:r>
          <w:rPr>
            <w:noProof/>
            <w:webHidden/>
          </w:rPr>
          <w:t>141</w:t>
        </w:r>
        <w:r w:rsidR="00A91D59">
          <w:rPr>
            <w:noProof/>
            <w:webHidden/>
          </w:rPr>
          <w:fldChar w:fldCharType="end"/>
        </w:r>
      </w:hyperlink>
    </w:p>
    <w:p w14:paraId="6AABB8E5" w14:textId="26B3E5A1" w:rsidR="00A91D59" w:rsidRDefault="002A07CF">
      <w:pPr>
        <w:pStyle w:val="39"/>
        <w:rPr>
          <w:rFonts w:eastAsiaTheme="minorEastAsia" w:cstheme="minorBidi"/>
          <w:i w:val="0"/>
          <w:iCs w:val="0"/>
          <w:noProof/>
          <w:sz w:val="22"/>
          <w:szCs w:val="22"/>
        </w:rPr>
      </w:pPr>
      <w:hyperlink w:anchor="_Toc73624558" w:history="1">
        <w:r w:rsidR="00A91D59" w:rsidRPr="0022449C">
          <w:rPr>
            <w:rStyle w:val="afffc"/>
            <w:noProof/>
            <w14:scene3d>
              <w14:camera w14:prst="orthographicFront"/>
              <w14:lightRig w14:rig="threePt" w14:dir="t">
                <w14:rot w14:lat="0" w14:lon="0" w14:rev="0"/>
              </w14:lightRig>
            </w14:scene3d>
          </w:rPr>
          <w:t>1.3.15</w:t>
        </w:r>
        <w:r w:rsidR="00A91D59">
          <w:rPr>
            <w:rFonts w:eastAsiaTheme="minorEastAsia" w:cstheme="minorBidi"/>
            <w:i w:val="0"/>
            <w:iCs w:val="0"/>
            <w:noProof/>
            <w:sz w:val="22"/>
            <w:szCs w:val="22"/>
          </w:rPr>
          <w:tab/>
        </w:r>
        <w:r w:rsidR="00A91D59" w:rsidRPr="0022449C">
          <w:rPr>
            <w:rStyle w:val="afffc"/>
            <w:noProof/>
          </w:rPr>
          <w:t>Предписания надзорных органов по запрещению дальнейшей эксплуатации участков тепловой сети и результаты их исполнения</w:t>
        </w:r>
        <w:r w:rsidR="00A91D59">
          <w:rPr>
            <w:noProof/>
            <w:webHidden/>
          </w:rPr>
          <w:tab/>
        </w:r>
        <w:r w:rsidR="00A91D59">
          <w:rPr>
            <w:noProof/>
            <w:webHidden/>
          </w:rPr>
          <w:fldChar w:fldCharType="begin"/>
        </w:r>
        <w:r w:rsidR="00A91D59">
          <w:rPr>
            <w:noProof/>
            <w:webHidden/>
          </w:rPr>
          <w:instrText xml:space="preserve"> PAGEREF _Toc73624558 \h </w:instrText>
        </w:r>
        <w:r w:rsidR="00A91D59">
          <w:rPr>
            <w:noProof/>
            <w:webHidden/>
          </w:rPr>
        </w:r>
        <w:r w:rsidR="00A91D59">
          <w:rPr>
            <w:noProof/>
            <w:webHidden/>
          </w:rPr>
          <w:fldChar w:fldCharType="separate"/>
        </w:r>
        <w:r>
          <w:rPr>
            <w:noProof/>
            <w:webHidden/>
          </w:rPr>
          <w:t>143</w:t>
        </w:r>
        <w:r w:rsidR="00A91D59">
          <w:rPr>
            <w:noProof/>
            <w:webHidden/>
          </w:rPr>
          <w:fldChar w:fldCharType="end"/>
        </w:r>
      </w:hyperlink>
    </w:p>
    <w:p w14:paraId="58E12665" w14:textId="0241CF36" w:rsidR="00A91D59" w:rsidRDefault="002A07CF">
      <w:pPr>
        <w:pStyle w:val="39"/>
        <w:rPr>
          <w:rFonts w:eastAsiaTheme="minorEastAsia" w:cstheme="minorBidi"/>
          <w:i w:val="0"/>
          <w:iCs w:val="0"/>
          <w:noProof/>
          <w:sz w:val="22"/>
          <w:szCs w:val="22"/>
        </w:rPr>
      </w:pPr>
      <w:hyperlink w:anchor="_Toc73624559" w:history="1">
        <w:r w:rsidR="00A91D59" w:rsidRPr="0022449C">
          <w:rPr>
            <w:rStyle w:val="afffc"/>
            <w:noProof/>
            <w14:scene3d>
              <w14:camera w14:prst="orthographicFront"/>
              <w14:lightRig w14:rig="threePt" w14:dir="t">
                <w14:rot w14:lat="0" w14:lon="0" w14:rev="0"/>
              </w14:lightRig>
            </w14:scene3d>
          </w:rPr>
          <w:t>1.3.16</w:t>
        </w:r>
        <w:r w:rsidR="00A91D59">
          <w:rPr>
            <w:rFonts w:eastAsiaTheme="minorEastAsia" w:cstheme="minorBidi"/>
            <w:i w:val="0"/>
            <w:iCs w:val="0"/>
            <w:noProof/>
            <w:sz w:val="22"/>
            <w:szCs w:val="22"/>
          </w:rPr>
          <w:tab/>
        </w:r>
        <w:r w:rsidR="00A91D59" w:rsidRPr="0022449C">
          <w:rPr>
            <w:rStyle w:val="afffc"/>
            <w:noProof/>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A91D59">
          <w:rPr>
            <w:noProof/>
            <w:webHidden/>
          </w:rPr>
          <w:tab/>
        </w:r>
        <w:r w:rsidR="00A91D59">
          <w:rPr>
            <w:noProof/>
            <w:webHidden/>
          </w:rPr>
          <w:fldChar w:fldCharType="begin"/>
        </w:r>
        <w:r w:rsidR="00A91D59">
          <w:rPr>
            <w:noProof/>
            <w:webHidden/>
          </w:rPr>
          <w:instrText xml:space="preserve"> PAGEREF _Toc73624559 \h </w:instrText>
        </w:r>
        <w:r w:rsidR="00A91D59">
          <w:rPr>
            <w:noProof/>
            <w:webHidden/>
          </w:rPr>
        </w:r>
        <w:r w:rsidR="00A91D59">
          <w:rPr>
            <w:noProof/>
            <w:webHidden/>
          </w:rPr>
          <w:fldChar w:fldCharType="separate"/>
        </w:r>
        <w:r>
          <w:rPr>
            <w:noProof/>
            <w:webHidden/>
          </w:rPr>
          <w:t>143</w:t>
        </w:r>
        <w:r w:rsidR="00A91D59">
          <w:rPr>
            <w:noProof/>
            <w:webHidden/>
          </w:rPr>
          <w:fldChar w:fldCharType="end"/>
        </w:r>
      </w:hyperlink>
    </w:p>
    <w:p w14:paraId="508ADE89" w14:textId="523947AC" w:rsidR="00A91D59" w:rsidRDefault="002A07CF">
      <w:pPr>
        <w:pStyle w:val="39"/>
        <w:rPr>
          <w:rFonts w:eastAsiaTheme="minorEastAsia" w:cstheme="minorBidi"/>
          <w:i w:val="0"/>
          <w:iCs w:val="0"/>
          <w:noProof/>
          <w:sz w:val="22"/>
          <w:szCs w:val="22"/>
        </w:rPr>
      </w:pPr>
      <w:hyperlink w:anchor="_Toc73624560" w:history="1">
        <w:r w:rsidR="00A91D59" w:rsidRPr="0022449C">
          <w:rPr>
            <w:rStyle w:val="afffc"/>
            <w:noProof/>
            <w14:scene3d>
              <w14:camera w14:prst="orthographicFront"/>
              <w14:lightRig w14:rig="threePt" w14:dir="t">
                <w14:rot w14:lat="0" w14:lon="0" w14:rev="0"/>
              </w14:lightRig>
            </w14:scene3d>
          </w:rPr>
          <w:t>1.3.17</w:t>
        </w:r>
        <w:r w:rsidR="00A91D59">
          <w:rPr>
            <w:rFonts w:eastAsiaTheme="minorEastAsia" w:cstheme="minorBidi"/>
            <w:i w:val="0"/>
            <w:iCs w:val="0"/>
            <w:noProof/>
            <w:sz w:val="22"/>
            <w:szCs w:val="22"/>
          </w:rPr>
          <w:tab/>
        </w:r>
        <w:r w:rsidR="00A91D59" w:rsidRPr="0022449C">
          <w:rPr>
            <w:rStyle w:val="afffc"/>
            <w:noProof/>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A91D59">
          <w:rPr>
            <w:noProof/>
            <w:webHidden/>
          </w:rPr>
          <w:tab/>
        </w:r>
        <w:r w:rsidR="00A91D59">
          <w:rPr>
            <w:noProof/>
            <w:webHidden/>
          </w:rPr>
          <w:fldChar w:fldCharType="begin"/>
        </w:r>
        <w:r w:rsidR="00A91D59">
          <w:rPr>
            <w:noProof/>
            <w:webHidden/>
          </w:rPr>
          <w:instrText xml:space="preserve"> PAGEREF _Toc73624560 \h </w:instrText>
        </w:r>
        <w:r w:rsidR="00A91D59">
          <w:rPr>
            <w:noProof/>
            <w:webHidden/>
          </w:rPr>
        </w:r>
        <w:r w:rsidR="00A91D59">
          <w:rPr>
            <w:noProof/>
            <w:webHidden/>
          </w:rPr>
          <w:fldChar w:fldCharType="separate"/>
        </w:r>
        <w:r>
          <w:rPr>
            <w:noProof/>
            <w:webHidden/>
          </w:rPr>
          <w:t>145</w:t>
        </w:r>
        <w:r w:rsidR="00A91D59">
          <w:rPr>
            <w:noProof/>
            <w:webHidden/>
          </w:rPr>
          <w:fldChar w:fldCharType="end"/>
        </w:r>
      </w:hyperlink>
    </w:p>
    <w:p w14:paraId="7A88128B" w14:textId="04D505DF" w:rsidR="00A91D59" w:rsidRDefault="002A07CF">
      <w:pPr>
        <w:pStyle w:val="39"/>
        <w:rPr>
          <w:rFonts w:eastAsiaTheme="minorEastAsia" w:cstheme="minorBidi"/>
          <w:i w:val="0"/>
          <w:iCs w:val="0"/>
          <w:noProof/>
          <w:sz w:val="22"/>
          <w:szCs w:val="22"/>
        </w:rPr>
      </w:pPr>
      <w:hyperlink w:anchor="_Toc73624561" w:history="1">
        <w:r w:rsidR="00A91D59" w:rsidRPr="0022449C">
          <w:rPr>
            <w:rStyle w:val="afffc"/>
            <w:noProof/>
            <w14:scene3d>
              <w14:camera w14:prst="orthographicFront"/>
              <w14:lightRig w14:rig="threePt" w14:dir="t">
                <w14:rot w14:lat="0" w14:lon="0" w14:rev="0"/>
              </w14:lightRig>
            </w14:scene3d>
          </w:rPr>
          <w:t>1.3.18</w:t>
        </w:r>
        <w:r w:rsidR="00A91D59">
          <w:rPr>
            <w:rFonts w:eastAsiaTheme="minorEastAsia" w:cstheme="minorBidi"/>
            <w:i w:val="0"/>
            <w:iCs w:val="0"/>
            <w:noProof/>
            <w:sz w:val="22"/>
            <w:szCs w:val="22"/>
          </w:rPr>
          <w:tab/>
        </w:r>
        <w:r w:rsidR="00A91D59" w:rsidRPr="0022449C">
          <w:rPr>
            <w:rStyle w:val="afffc"/>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A91D59">
          <w:rPr>
            <w:noProof/>
            <w:webHidden/>
          </w:rPr>
          <w:tab/>
        </w:r>
        <w:r w:rsidR="00A91D59">
          <w:rPr>
            <w:noProof/>
            <w:webHidden/>
          </w:rPr>
          <w:fldChar w:fldCharType="begin"/>
        </w:r>
        <w:r w:rsidR="00A91D59">
          <w:rPr>
            <w:noProof/>
            <w:webHidden/>
          </w:rPr>
          <w:instrText xml:space="preserve"> PAGEREF _Toc73624561 \h </w:instrText>
        </w:r>
        <w:r w:rsidR="00A91D59">
          <w:rPr>
            <w:noProof/>
            <w:webHidden/>
          </w:rPr>
        </w:r>
        <w:r w:rsidR="00A91D59">
          <w:rPr>
            <w:noProof/>
            <w:webHidden/>
          </w:rPr>
          <w:fldChar w:fldCharType="separate"/>
        </w:r>
        <w:r>
          <w:rPr>
            <w:noProof/>
            <w:webHidden/>
          </w:rPr>
          <w:t>146</w:t>
        </w:r>
        <w:r w:rsidR="00A91D59">
          <w:rPr>
            <w:noProof/>
            <w:webHidden/>
          </w:rPr>
          <w:fldChar w:fldCharType="end"/>
        </w:r>
      </w:hyperlink>
    </w:p>
    <w:p w14:paraId="513C6A76" w14:textId="1F4ED430" w:rsidR="00A91D59" w:rsidRDefault="002A07CF">
      <w:pPr>
        <w:pStyle w:val="39"/>
        <w:rPr>
          <w:rFonts w:eastAsiaTheme="minorEastAsia" w:cstheme="minorBidi"/>
          <w:i w:val="0"/>
          <w:iCs w:val="0"/>
          <w:noProof/>
          <w:sz w:val="22"/>
          <w:szCs w:val="22"/>
        </w:rPr>
      </w:pPr>
      <w:hyperlink w:anchor="_Toc73624562" w:history="1">
        <w:r w:rsidR="00A91D59" w:rsidRPr="0022449C">
          <w:rPr>
            <w:rStyle w:val="afffc"/>
            <w:noProof/>
            <w14:scene3d>
              <w14:camera w14:prst="orthographicFront"/>
              <w14:lightRig w14:rig="threePt" w14:dir="t">
                <w14:rot w14:lat="0" w14:lon="0" w14:rev="0"/>
              </w14:lightRig>
            </w14:scene3d>
          </w:rPr>
          <w:t>1.3.19</w:t>
        </w:r>
        <w:r w:rsidR="00A91D59">
          <w:rPr>
            <w:rFonts w:eastAsiaTheme="minorEastAsia" w:cstheme="minorBidi"/>
            <w:i w:val="0"/>
            <w:iCs w:val="0"/>
            <w:noProof/>
            <w:sz w:val="22"/>
            <w:szCs w:val="22"/>
          </w:rPr>
          <w:tab/>
        </w:r>
        <w:r w:rsidR="00A91D59" w:rsidRPr="0022449C">
          <w:rPr>
            <w:rStyle w:val="afffc"/>
            <w:noProof/>
          </w:rPr>
          <w:t>Уровень автоматизации и обслуживания центральных тепловых пунктов, насосных станций</w:t>
        </w:r>
        <w:r w:rsidR="00A91D59">
          <w:rPr>
            <w:noProof/>
            <w:webHidden/>
          </w:rPr>
          <w:tab/>
        </w:r>
        <w:r w:rsidR="00A91D59">
          <w:rPr>
            <w:noProof/>
            <w:webHidden/>
          </w:rPr>
          <w:fldChar w:fldCharType="begin"/>
        </w:r>
        <w:r w:rsidR="00A91D59">
          <w:rPr>
            <w:noProof/>
            <w:webHidden/>
          </w:rPr>
          <w:instrText xml:space="preserve"> PAGEREF _Toc73624562 \h </w:instrText>
        </w:r>
        <w:r w:rsidR="00A91D59">
          <w:rPr>
            <w:noProof/>
            <w:webHidden/>
          </w:rPr>
        </w:r>
        <w:r w:rsidR="00A91D59">
          <w:rPr>
            <w:noProof/>
            <w:webHidden/>
          </w:rPr>
          <w:fldChar w:fldCharType="separate"/>
        </w:r>
        <w:r>
          <w:rPr>
            <w:noProof/>
            <w:webHidden/>
          </w:rPr>
          <w:t>148</w:t>
        </w:r>
        <w:r w:rsidR="00A91D59">
          <w:rPr>
            <w:noProof/>
            <w:webHidden/>
          </w:rPr>
          <w:fldChar w:fldCharType="end"/>
        </w:r>
      </w:hyperlink>
    </w:p>
    <w:p w14:paraId="15CD1666" w14:textId="594B2370" w:rsidR="00A91D59" w:rsidRDefault="002A07CF">
      <w:pPr>
        <w:pStyle w:val="39"/>
        <w:rPr>
          <w:rFonts w:eastAsiaTheme="minorEastAsia" w:cstheme="minorBidi"/>
          <w:i w:val="0"/>
          <w:iCs w:val="0"/>
          <w:noProof/>
          <w:sz w:val="22"/>
          <w:szCs w:val="22"/>
        </w:rPr>
      </w:pPr>
      <w:hyperlink w:anchor="_Toc73624563" w:history="1">
        <w:r w:rsidR="00A91D59" w:rsidRPr="0022449C">
          <w:rPr>
            <w:rStyle w:val="afffc"/>
            <w:noProof/>
            <w14:scene3d>
              <w14:camera w14:prst="orthographicFront"/>
              <w14:lightRig w14:rig="threePt" w14:dir="t">
                <w14:rot w14:lat="0" w14:lon="0" w14:rev="0"/>
              </w14:lightRig>
            </w14:scene3d>
          </w:rPr>
          <w:t>1.3.20</w:t>
        </w:r>
        <w:r w:rsidR="00A91D59">
          <w:rPr>
            <w:rFonts w:eastAsiaTheme="minorEastAsia" w:cstheme="minorBidi"/>
            <w:i w:val="0"/>
            <w:iCs w:val="0"/>
            <w:noProof/>
            <w:sz w:val="22"/>
            <w:szCs w:val="22"/>
          </w:rPr>
          <w:tab/>
        </w:r>
        <w:r w:rsidR="00A91D59" w:rsidRPr="0022449C">
          <w:rPr>
            <w:rStyle w:val="afffc"/>
            <w:noProof/>
          </w:rPr>
          <w:t>Перечень выявленных бесхозяйных тепловых сетей и обоснование выбора организации, уполномоченной на их эксплуатацию</w:t>
        </w:r>
        <w:r w:rsidR="00A91D59">
          <w:rPr>
            <w:noProof/>
            <w:webHidden/>
          </w:rPr>
          <w:tab/>
        </w:r>
        <w:r w:rsidR="00A91D59">
          <w:rPr>
            <w:noProof/>
            <w:webHidden/>
          </w:rPr>
          <w:fldChar w:fldCharType="begin"/>
        </w:r>
        <w:r w:rsidR="00A91D59">
          <w:rPr>
            <w:noProof/>
            <w:webHidden/>
          </w:rPr>
          <w:instrText xml:space="preserve"> PAGEREF _Toc73624563 \h </w:instrText>
        </w:r>
        <w:r w:rsidR="00A91D59">
          <w:rPr>
            <w:noProof/>
            <w:webHidden/>
          </w:rPr>
        </w:r>
        <w:r w:rsidR="00A91D59">
          <w:rPr>
            <w:noProof/>
            <w:webHidden/>
          </w:rPr>
          <w:fldChar w:fldCharType="separate"/>
        </w:r>
        <w:r>
          <w:rPr>
            <w:noProof/>
            <w:webHidden/>
          </w:rPr>
          <w:t>148</w:t>
        </w:r>
        <w:r w:rsidR="00A91D59">
          <w:rPr>
            <w:noProof/>
            <w:webHidden/>
          </w:rPr>
          <w:fldChar w:fldCharType="end"/>
        </w:r>
      </w:hyperlink>
    </w:p>
    <w:p w14:paraId="77E0FF3F" w14:textId="0C9E2387" w:rsidR="00A91D59" w:rsidRDefault="002A07CF">
      <w:pPr>
        <w:pStyle w:val="39"/>
        <w:rPr>
          <w:rFonts w:eastAsiaTheme="minorEastAsia" w:cstheme="minorBidi"/>
          <w:i w:val="0"/>
          <w:iCs w:val="0"/>
          <w:noProof/>
          <w:sz w:val="22"/>
          <w:szCs w:val="22"/>
        </w:rPr>
      </w:pPr>
      <w:hyperlink w:anchor="_Toc73624564" w:history="1">
        <w:r w:rsidR="00A91D59" w:rsidRPr="0022449C">
          <w:rPr>
            <w:rStyle w:val="afffc"/>
            <w:noProof/>
            <w14:scene3d>
              <w14:camera w14:prst="orthographicFront"/>
              <w14:lightRig w14:rig="threePt" w14:dir="t">
                <w14:rot w14:lat="0" w14:lon="0" w14:rev="0"/>
              </w14:lightRig>
            </w14:scene3d>
          </w:rPr>
          <w:t>1.3.21</w:t>
        </w:r>
        <w:r w:rsidR="00A91D59">
          <w:rPr>
            <w:rFonts w:eastAsiaTheme="minorEastAsia" w:cstheme="minorBidi"/>
            <w:i w:val="0"/>
            <w:iCs w:val="0"/>
            <w:noProof/>
            <w:sz w:val="22"/>
            <w:szCs w:val="22"/>
          </w:rPr>
          <w:tab/>
        </w:r>
        <w:r w:rsidR="00A91D59" w:rsidRPr="0022449C">
          <w:rPr>
            <w:rStyle w:val="afffc"/>
            <w:noProof/>
          </w:rPr>
          <w:t>Данные энергетических характеристик тепловых сетей (при их наличии)</w:t>
        </w:r>
        <w:r w:rsidR="00A91D59">
          <w:rPr>
            <w:noProof/>
            <w:webHidden/>
          </w:rPr>
          <w:tab/>
        </w:r>
        <w:r w:rsidR="00A91D59">
          <w:rPr>
            <w:noProof/>
            <w:webHidden/>
          </w:rPr>
          <w:fldChar w:fldCharType="begin"/>
        </w:r>
        <w:r w:rsidR="00A91D59">
          <w:rPr>
            <w:noProof/>
            <w:webHidden/>
          </w:rPr>
          <w:instrText xml:space="preserve"> PAGEREF _Toc73624564 \h </w:instrText>
        </w:r>
        <w:r w:rsidR="00A91D59">
          <w:rPr>
            <w:noProof/>
            <w:webHidden/>
          </w:rPr>
        </w:r>
        <w:r w:rsidR="00A91D59">
          <w:rPr>
            <w:noProof/>
            <w:webHidden/>
          </w:rPr>
          <w:fldChar w:fldCharType="separate"/>
        </w:r>
        <w:r>
          <w:rPr>
            <w:noProof/>
            <w:webHidden/>
          </w:rPr>
          <w:t>149</w:t>
        </w:r>
        <w:r w:rsidR="00A91D59">
          <w:rPr>
            <w:noProof/>
            <w:webHidden/>
          </w:rPr>
          <w:fldChar w:fldCharType="end"/>
        </w:r>
      </w:hyperlink>
    </w:p>
    <w:p w14:paraId="0DAD1CEF" w14:textId="21401066" w:rsidR="00A91D59" w:rsidRDefault="002A07CF">
      <w:pPr>
        <w:pStyle w:val="39"/>
        <w:rPr>
          <w:rFonts w:eastAsiaTheme="minorEastAsia" w:cstheme="minorBidi"/>
          <w:i w:val="0"/>
          <w:iCs w:val="0"/>
          <w:noProof/>
          <w:sz w:val="22"/>
          <w:szCs w:val="22"/>
        </w:rPr>
      </w:pPr>
      <w:hyperlink w:anchor="_Toc73624565" w:history="1">
        <w:r w:rsidR="00A91D59" w:rsidRPr="0022449C">
          <w:rPr>
            <w:rStyle w:val="afffc"/>
            <w:noProof/>
            <w14:scene3d>
              <w14:camera w14:prst="orthographicFront"/>
              <w14:lightRig w14:rig="threePt" w14:dir="t">
                <w14:rot w14:lat="0" w14:lon="0" w14:rev="0"/>
              </w14:lightRig>
            </w14:scene3d>
          </w:rPr>
          <w:t>1.3.22</w:t>
        </w:r>
        <w:r w:rsidR="00A91D59">
          <w:rPr>
            <w:rFonts w:eastAsiaTheme="minorEastAsia" w:cstheme="minorBidi"/>
            <w:i w:val="0"/>
            <w:iCs w:val="0"/>
            <w:noProof/>
            <w:sz w:val="22"/>
            <w:szCs w:val="22"/>
          </w:rPr>
          <w:tab/>
        </w:r>
        <w:r w:rsidR="00A91D59" w:rsidRPr="0022449C">
          <w:rPr>
            <w:rStyle w:val="afffc"/>
            <w:noProof/>
          </w:rPr>
          <w:t>Описание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r w:rsidR="00A91D59">
          <w:rPr>
            <w:noProof/>
            <w:webHidden/>
          </w:rPr>
          <w:tab/>
        </w:r>
        <w:r w:rsidR="00A91D59">
          <w:rPr>
            <w:noProof/>
            <w:webHidden/>
          </w:rPr>
          <w:fldChar w:fldCharType="begin"/>
        </w:r>
        <w:r w:rsidR="00A91D59">
          <w:rPr>
            <w:noProof/>
            <w:webHidden/>
          </w:rPr>
          <w:instrText xml:space="preserve"> PAGEREF _Toc73624565 \h </w:instrText>
        </w:r>
        <w:r w:rsidR="00A91D59">
          <w:rPr>
            <w:noProof/>
            <w:webHidden/>
          </w:rPr>
        </w:r>
        <w:r w:rsidR="00A91D59">
          <w:rPr>
            <w:noProof/>
            <w:webHidden/>
          </w:rPr>
          <w:fldChar w:fldCharType="separate"/>
        </w:r>
        <w:r>
          <w:rPr>
            <w:noProof/>
            <w:webHidden/>
          </w:rPr>
          <w:t>152</w:t>
        </w:r>
        <w:r w:rsidR="00A91D59">
          <w:rPr>
            <w:noProof/>
            <w:webHidden/>
          </w:rPr>
          <w:fldChar w:fldCharType="end"/>
        </w:r>
      </w:hyperlink>
    </w:p>
    <w:p w14:paraId="453BB8D7" w14:textId="7817524B" w:rsidR="00A91D59" w:rsidRDefault="002A07CF">
      <w:pPr>
        <w:pStyle w:val="27"/>
        <w:tabs>
          <w:tab w:val="left" w:pos="720"/>
          <w:tab w:val="right" w:leader="dot" w:pos="9344"/>
        </w:tabs>
        <w:rPr>
          <w:rFonts w:eastAsiaTheme="minorEastAsia" w:cstheme="minorBidi"/>
          <w:smallCaps w:val="0"/>
          <w:noProof/>
          <w:sz w:val="22"/>
          <w:szCs w:val="22"/>
        </w:rPr>
      </w:pPr>
      <w:hyperlink w:anchor="_Toc73624566" w:history="1">
        <w:r w:rsidR="00A91D59" w:rsidRPr="0022449C">
          <w:rPr>
            <w:rStyle w:val="afffc"/>
            <w:noProof/>
            <w14:scene3d>
              <w14:camera w14:prst="orthographicFront"/>
              <w14:lightRig w14:rig="threePt" w14:dir="t">
                <w14:rot w14:lat="0" w14:lon="0" w14:rev="0"/>
              </w14:lightRig>
            </w14:scene3d>
          </w:rPr>
          <w:t>1.4</w:t>
        </w:r>
        <w:r w:rsidR="00A91D59">
          <w:rPr>
            <w:rFonts w:eastAsiaTheme="minorEastAsia" w:cstheme="minorBidi"/>
            <w:smallCaps w:val="0"/>
            <w:noProof/>
            <w:sz w:val="22"/>
            <w:szCs w:val="22"/>
          </w:rPr>
          <w:tab/>
        </w:r>
        <w:r w:rsidR="00A91D59" w:rsidRPr="0022449C">
          <w:rPr>
            <w:rStyle w:val="afffc"/>
            <w:noProof/>
          </w:rPr>
          <w:t>Часть 4. Зоны действия источников тепловой энергии</w:t>
        </w:r>
        <w:r w:rsidR="00A91D59">
          <w:rPr>
            <w:noProof/>
            <w:webHidden/>
          </w:rPr>
          <w:tab/>
        </w:r>
        <w:r w:rsidR="00A91D59">
          <w:rPr>
            <w:noProof/>
            <w:webHidden/>
          </w:rPr>
          <w:fldChar w:fldCharType="begin"/>
        </w:r>
        <w:r w:rsidR="00A91D59">
          <w:rPr>
            <w:noProof/>
            <w:webHidden/>
          </w:rPr>
          <w:instrText xml:space="preserve"> PAGEREF _Toc73624566 \h </w:instrText>
        </w:r>
        <w:r w:rsidR="00A91D59">
          <w:rPr>
            <w:noProof/>
            <w:webHidden/>
          </w:rPr>
        </w:r>
        <w:r w:rsidR="00A91D59">
          <w:rPr>
            <w:noProof/>
            <w:webHidden/>
          </w:rPr>
          <w:fldChar w:fldCharType="separate"/>
        </w:r>
        <w:r>
          <w:rPr>
            <w:noProof/>
            <w:webHidden/>
          </w:rPr>
          <w:t>152</w:t>
        </w:r>
        <w:r w:rsidR="00A91D59">
          <w:rPr>
            <w:noProof/>
            <w:webHidden/>
          </w:rPr>
          <w:fldChar w:fldCharType="end"/>
        </w:r>
      </w:hyperlink>
    </w:p>
    <w:p w14:paraId="1F2EFCE7" w14:textId="38F3B9A2" w:rsidR="00A91D59" w:rsidRDefault="002A07CF">
      <w:pPr>
        <w:pStyle w:val="27"/>
        <w:tabs>
          <w:tab w:val="left" w:pos="720"/>
          <w:tab w:val="right" w:leader="dot" w:pos="9344"/>
        </w:tabs>
        <w:rPr>
          <w:rFonts w:eastAsiaTheme="minorEastAsia" w:cstheme="minorBidi"/>
          <w:smallCaps w:val="0"/>
          <w:noProof/>
          <w:sz w:val="22"/>
          <w:szCs w:val="22"/>
        </w:rPr>
      </w:pPr>
      <w:hyperlink w:anchor="_Toc73624567" w:history="1">
        <w:r w:rsidR="00A91D59" w:rsidRPr="0022449C">
          <w:rPr>
            <w:rStyle w:val="afffc"/>
            <w:noProof/>
            <w14:scene3d>
              <w14:camera w14:prst="orthographicFront"/>
              <w14:lightRig w14:rig="threePt" w14:dir="t">
                <w14:rot w14:lat="0" w14:lon="0" w14:rev="0"/>
              </w14:lightRig>
            </w14:scene3d>
          </w:rPr>
          <w:t>1.5</w:t>
        </w:r>
        <w:r w:rsidR="00A91D59">
          <w:rPr>
            <w:rFonts w:eastAsiaTheme="minorEastAsia" w:cstheme="minorBidi"/>
            <w:smallCaps w:val="0"/>
            <w:noProof/>
            <w:sz w:val="22"/>
            <w:szCs w:val="22"/>
          </w:rPr>
          <w:tab/>
        </w:r>
        <w:r w:rsidR="00A91D59" w:rsidRPr="0022449C">
          <w:rPr>
            <w:rStyle w:val="afffc"/>
            <w:noProof/>
          </w:rPr>
          <w:t>Часть 5. Тепловые нагрузки потребителей тепловой энергии, групп потребителей тепловой энергии в зонах действия источников тепловой энергии</w:t>
        </w:r>
        <w:r w:rsidR="00A91D59">
          <w:rPr>
            <w:noProof/>
            <w:webHidden/>
          </w:rPr>
          <w:tab/>
        </w:r>
        <w:r w:rsidR="00A91D59">
          <w:rPr>
            <w:noProof/>
            <w:webHidden/>
          </w:rPr>
          <w:fldChar w:fldCharType="begin"/>
        </w:r>
        <w:r w:rsidR="00A91D59">
          <w:rPr>
            <w:noProof/>
            <w:webHidden/>
          </w:rPr>
          <w:instrText xml:space="preserve"> PAGEREF _Toc73624567 \h </w:instrText>
        </w:r>
        <w:r w:rsidR="00A91D59">
          <w:rPr>
            <w:noProof/>
            <w:webHidden/>
          </w:rPr>
        </w:r>
        <w:r w:rsidR="00A91D59">
          <w:rPr>
            <w:noProof/>
            <w:webHidden/>
          </w:rPr>
          <w:fldChar w:fldCharType="separate"/>
        </w:r>
        <w:r>
          <w:rPr>
            <w:noProof/>
            <w:webHidden/>
          </w:rPr>
          <w:t>153</w:t>
        </w:r>
        <w:r w:rsidR="00A91D59">
          <w:rPr>
            <w:noProof/>
            <w:webHidden/>
          </w:rPr>
          <w:fldChar w:fldCharType="end"/>
        </w:r>
      </w:hyperlink>
    </w:p>
    <w:p w14:paraId="68A8F9DD" w14:textId="266F6ED5" w:rsidR="00A91D59" w:rsidRDefault="002A07CF">
      <w:pPr>
        <w:pStyle w:val="39"/>
        <w:rPr>
          <w:rFonts w:eastAsiaTheme="minorEastAsia" w:cstheme="minorBidi"/>
          <w:i w:val="0"/>
          <w:iCs w:val="0"/>
          <w:noProof/>
          <w:sz w:val="22"/>
          <w:szCs w:val="22"/>
        </w:rPr>
      </w:pPr>
      <w:hyperlink w:anchor="_Toc73624568" w:history="1">
        <w:r w:rsidR="00A91D59" w:rsidRPr="0022449C">
          <w:rPr>
            <w:rStyle w:val="afffc"/>
            <w:noProof/>
            <w14:scene3d>
              <w14:camera w14:prst="orthographicFront"/>
              <w14:lightRig w14:rig="threePt" w14:dir="t">
                <w14:rot w14:lat="0" w14:lon="0" w14:rev="0"/>
              </w14:lightRig>
            </w14:scene3d>
          </w:rPr>
          <w:t>1.5.1</w:t>
        </w:r>
        <w:r w:rsidR="00A91D59">
          <w:rPr>
            <w:rFonts w:eastAsiaTheme="minorEastAsia" w:cstheme="minorBidi"/>
            <w:i w:val="0"/>
            <w:iCs w:val="0"/>
            <w:noProof/>
            <w:sz w:val="22"/>
            <w:szCs w:val="22"/>
          </w:rPr>
          <w:tab/>
        </w:r>
        <w:r w:rsidR="00A91D59" w:rsidRPr="0022449C">
          <w:rPr>
            <w:rStyle w:val="afffc"/>
            <w:noProof/>
          </w:rPr>
          <w:t>Объём потребления тепловой энергии в расчетных элементах территориального деления</w:t>
        </w:r>
        <w:r w:rsidR="00A91D59">
          <w:rPr>
            <w:noProof/>
            <w:webHidden/>
          </w:rPr>
          <w:tab/>
        </w:r>
        <w:r w:rsidR="00A91D59">
          <w:rPr>
            <w:noProof/>
            <w:webHidden/>
          </w:rPr>
          <w:fldChar w:fldCharType="begin"/>
        </w:r>
        <w:r w:rsidR="00A91D59">
          <w:rPr>
            <w:noProof/>
            <w:webHidden/>
          </w:rPr>
          <w:instrText xml:space="preserve"> PAGEREF _Toc73624568 \h </w:instrText>
        </w:r>
        <w:r w:rsidR="00A91D59">
          <w:rPr>
            <w:noProof/>
            <w:webHidden/>
          </w:rPr>
        </w:r>
        <w:r w:rsidR="00A91D59">
          <w:rPr>
            <w:noProof/>
            <w:webHidden/>
          </w:rPr>
          <w:fldChar w:fldCharType="separate"/>
        </w:r>
        <w:r>
          <w:rPr>
            <w:noProof/>
            <w:webHidden/>
          </w:rPr>
          <w:t>153</w:t>
        </w:r>
        <w:r w:rsidR="00A91D59">
          <w:rPr>
            <w:noProof/>
            <w:webHidden/>
          </w:rPr>
          <w:fldChar w:fldCharType="end"/>
        </w:r>
      </w:hyperlink>
    </w:p>
    <w:p w14:paraId="35868C38" w14:textId="1E5F1DAA" w:rsidR="00A91D59" w:rsidRDefault="002A07CF">
      <w:pPr>
        <w:pStyle w:val="39"/>
        <w:rPr>
          <w:rFonts w:eastAsiaTheme="minorEastAsia" w:cstheme="minorBidi"/>
          <w:i w:val="0"/>
          <w:iCs w:val="0"/>
          <w:noProof/>
          <w:sz w:val="22"/>
          <w:szCs w:val="22"/>
        </w:rPr>
      </w:pPr>
      <w:hyperlink w:anchor="_Toc73624569" w:history="1">
        <w:r w:rsidR="00A91D59" w:rsidRPr="0022449C">
          <w:rPr>
            <w:rStyle w:val="afffc"/>
            <w:noProof/>
            <w14:scene3d>
              <w14:camera w14:prst="orthographicFront"/>
              <w14:lightRig w14:rig="threePt" w14:dir="t">
                <w14:rot w14:lat="0" w14:lon="0" w14:rev="0"/>
              </w14:lightRig>
            </w14:scene3d>
          </w:rPr>
          <w:t>1.5.2</w:t>
        </w:r>
        <w:r w:rsidR="00A91D59">
          <w:rPr>
            <w:rFonts w:eastAsiaTheme="minorEastAsia" w:cstheme="minorBidi"/>
            <w:i w:val="0"/>
            <w:iCs w:val="0"/>
            <w:noProof/>
            <w:sz w:val="22"/>
            <w:szCs w:val="22"/>
          </w:rPr>
          <w:tab/>
        </w:r>
        <w:r w:rsidR="00A91D59" w:rsidRPr="0022449C">
          <w:rPr>
            <w:rStyle w:val="afffc"/>
            <w:noProof/>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A91D59">
          <w:rPr>
            <w:noProof/>
            <w:webHidden/>
          </w:rPr>
          <w:tab/>
        </w:r>
        <w:r w:rsidR="00A91D59">
          <w:rPr>
            <w:noProof/>
            <w:webHidden/>
          </w:rPr>
          <w:fldChar w:fldCharType="begin"/>
        </w:r>
        <w:r w:rsidR="00A91D59">
          <w:rPr>
            <w:noProof/>
            <w:webHidden/>
          </w:rPr>
          <w:instrText xml:space="preserve"> PAGEREF _Toc73624569 \h </w:instrText>
        </w:r>
        <w:r w:rsidR="00A91D59">
          <w:rPr>
            <w:noProof/>
            <w:webHidden/>
          </w:rPr>
        </w:r>
        <w:r w:rsidR="00A91D59">
          <w:rPr>
            <w:noProof/>
            <w:webHidden/>
          </w:rPr>
          <w:fldChar w:fldCharType="separate"/>
        </w:r>
        <w:r>
          <w:rPr>
            <w:noProof/>
            <w:webHidden/>
          </w:rPr>
          <w:t>154</w:t>
        </w:r>
        <w:r w:rsidR="00A91D59">
          <w:rPr>
            <w:noProof/>
            <w:webHidden/>
          </w:rPr>
          <w:fldChar w:fldCharType="end"/>
        </w:r>
      </w:hyperlink>
    </w:p>
    <w:p w14:paraId="05BE20A1" w14:textId="56F26AE2" w:rsidR="00A91D59" w:rsidRDefault="002A07CF">
      <w:pPr>
        <w:pStyle w:val="39"/>
        <w:rPr>
          <w:rFonts w:eastAsiaTheme="minorEastAsia" w:cstheme="minorBidi"/>
          <w:i w:val="0"/>
          <w:iCs w:val="0"/>
          <w:noProof/>
          <w:sz w:val="22"/>
          <w:szCs w:val="22"/>
        </w:rPr>
      </w:pPr>
      <w:hyperlink w:anchor="_Toc73624570" w:history="1">
        <w:r w:rsidR="00A91D59" w:rsidRPr="0022449C">
          <w:rPr>
            <w:rStyle w:val="afffc"/>
            <w:noProof/>
            <w14:scene3d>
              <w14:camera w14:prst="orthographicFront"/>
              <w14:lightRig w14:rig="threePt" w14:dir="t">
                <w14:rot w14:lat="0" w14:lon="0" w14:rev="0"/>
              </w14:lightRig>
            </w14:scene3d>
          </w:rPr>
          <w:t>1.5.3</w:t>
        </w:r>
        <w:r w:rsidR="00A91D59">
          <w:rPr>
            <w:rFonts w:eastAsiaTheme="minorEastAsia" w:cstheme="minorBidi"/>
            <w:i w:val="0"/>
            <w:iCs w:val="0"/>
            <w:noProof/>
            <w:sz w:val="22"/>
            <w:szCs w:val="22"/>
          </w:rPr>
          <w:tab/>
        </w:r>
        <w:r w:rsidR="00A91D59" w:rsidRPr="0022449C">
          <w:rPr>
            <w:rStyle w:val="afffc"/>
            <w:noProof/>
          </w:rPr>
          <w:t>Расчетные значения тепловых нагрузок источников тепловой энергии по каждому источнику</w:t>
        </w:r>
        <w:r w:rsidR="00A91D59">
          <w:rPr>
            <w:noProof/>
            <w:webHidden/>
          </w:rPr>
          <w:tab/>
        </w:r>
        <w:r w:rsidR="00A91D59">
          <w:rPr>
            <w:noProof/>
            <w:webHidden/>
          </w:rPr>
          <w:fldChar w:fldCharType="begin"/>
        </w:r>
        <w:r w:rsidR="00A91D59">
          <w:rPr>
            <w:noProof/>
            <w:webHidden/>
          </w:rPr>
          <w:instrText xml:space="preserve"> PAGEREF _Toc73624570 \h </w:instrText>
        </w:r>
        <w:r w:rsidR="00A91D59">
          <w:rPr>
            <w:noProof/>
            <w:webHidden/>
          </w:rPr>
        </w:r>
        <w:r w:rsidR="00A91D59">
          <w:rPr>
            <w:noProof/>
            <w:webHidden/>
          </w:rPr>
          <w:fldChar w:fldCharType="separate"/>
        </w:r>
        <w:r>
          <w:rPr>
            <w:noProof/>
            <w:webHidden/>
          </w:rPr>
          <w:t>154</w:t>
        </w:r>
        <w:r w:rsidR="00A91D59">
          <w:rPr>
            <w:noProof/>
            <w:webHidden/>
          </w:rPr>
          <w:fldChar w:fldCharType="end"/>
        </w:r>
      </w:hyperlink>
    </w:p>
    <w:p w14:paraId="69F6839F" w14:textId="3BFEEED4" w:rsidR="00A91D59" w:rsidRDefault="002A07CF">
      <w:pPr>
        <w:pStyle w:val="39"/>
        <w:rPr>
          <w:rFonts w:eastAsiaTheme="minorEastAsia" w:cstheme="minorBidi"/>
          <w:i w:val="0"/>
          <w:iCs w:val="0"/>
          <w:noProof/>
          <w:sz w:val="22"/>
          <w:szCs w:val="22"/>
        </w:rPr>
      </w:pPr>
      <w:hyperlink w:anchor="_Toc73624571" w:history="1">
        <w:r w:rsidR="00A91D59" w:rsidRPr="0022449C">
          <w:rPr>
            <w:rStyle w:val="afffc"/>
            <w:noProof/>
            <w14:scene3d>
              <w14:camera w14:prst="orthographicFront"/>
              <w14:lightRig w14:rig="threePt" w14:dir="t">
                <w14:rot w14:lat="0" w14:lon="0" w14:rev="0"/>
              </w14:lightRig>
            </w14:scene3d>
          </w:rPr>
          <w:t>1.5.4</w:t>
        </w:r>
        <w:r w:rsidR="00A91D59">
          <w:rPr>
            <w:rFonts w:eastAsiaTheme="minorEastAsia" w:cstheme="minorBidi"/>
            <w:i w:val="0"/>
            <w:iCs w:val="0"/>
            <w:noProof/>
            <w:sz w:val="22"/>
            <w:szCs w:val="22"/>
          </w:rPr>
          <w:tab/>
        </w:r>
        <w:r w:rsidR="00A91D59" w:rsidRPr="0022449C">
          <w:rPr>
            <w:rStyle w:val="afffc"/>
            <w:noProof/>
          </w:rPr>
          <w:t>Случаи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A91D59">
          <w:rPr>
            <w:noProof/>
            <w:webHidden/>
          </w:rPr>
          <w:tab/>
        </w:r>
        <w:r w:rsidR="00A91D59">
          <w:rPr>
            <w:noProof/>
            <w:webHidden/>
          </w:rPr>
          <w:fldChar w:fldCharType="begin"/>
        </w:r>
        <w:r w:rsidR="00A91D59">
          <w:rPr>
            <w:noProof/>
            <w:webHidden/>
          </w:rPr>
          <w:instrText xml:space="preserve"> PAGEREF _Toc73624571 \h </w:instrText>
        </w:r>
        <w:r w:rsidR="00A91D59">
          <w:rPr>
            <w:noProof/>
            <w:webHidden/>
          </w:rPr>
        </w:r>
        <w:r w:rsidR="00A91D59">
          <w:rPr>
            <w:noProof/>
            <w:webHidden/>
          </w:rPr>
          <w:fldChar w:fldCharType="separate"/>
        </w:r>
        <w:r>
          <w:rPr>
            <w:noProof/>
            <w:webHidden/>
          </w:rPr>
          <w:t>154</w:t>
        </w:r>
        <w:r w:rsidR="00A91D59">
          <w:rPr>
            <w:noProof/>
            <w:webHidden/>
          </w:rPr>
          <w:fldChar w:fldCharType="end"/>
        </w:r>
      </w:hyperlink>
    </w:p>
    <w:p w14:paraId="31246160" w14:textId="7B8AF4AD" w:rsidR="00A91D59" w:rsidRDefault="002A07CF">
      <w:pPr>
        <w:pStyle w:val="39"/>
        <w:rPr>
          <w:rFonts w:eastAsiaTheme="minorEastAsia" w:cstheme="minorBidi"/>
          <w:i w:val="0"/>
          <w:iCs w:val="0"/>
          <w:noProof/>
          <w:sz w:val="22"/>
          <w:szCs w:val="22"/>
        </w:rPr>
      </w:pPr>
      <w:hyperlink w:anchor="_Toc73624572" w:history="1">
        <w:r w:rsidR="00A91D59" w:rsidRPr="0022449C">
          <w:rPr>
            <w:rStyle w:val="afffc"/>
            <w:noProof/>
            <w14:scene3d>
              <w14:camera w14:prst="orthographicFront"/>
              <w14:lightRig w14:rig="threePt" w14:dir="t">
                <w14:rot w14:lat="0" w14:lon="0" w14:rev="0"/>
              </w14:lightRig>
            </w14:scene3d>
          </w:rPr>
          <w:t>1.5.5</w:t>
        </w:r>
        <w:r w:rsidR="00A91D59">
          <w:rPr>
            <w:rFonts w:eastAsiaTheme="minorEastAsia" w:cstheme="minorBidi"/>
            <w:i w:val="0"/>
            <w:iCs w:val="0"/>
            <w:noProof/>
            <w:sz w:val="22"/>
            <w:szCs w:val="22"/>
          </w:rPr>
          <w:tab/>
        </w:r>
        <w:r w:rsidR="00A91D59" w:rsidRPr="0022449C">
          <w:rPr>
            <w:rStyle w:val="afffc"/>
            <w:noProof/>
          </w:rPr>
          <w:t>Объём потребления тепловой энергии в расчетных элементах территориального деления за отопительный период и за год в целом</w:t>
        </w:r>
        <w:r w:rsidR="00A91D59">
          <w:rPr>
            <w:noProof/>
            <w:webHidden/>
          </w:rPr>
          <w:tab/>
        </w:r>
        <w:r w:rsidR="00A91D59">
          <w:rPr>
            <w:noProof/>
            <w:webHidden/>
          </w:rPr>
          <w:fldChar w:fldCharType="begin"/>
        </w:r>
        <w:r w:rsidR="00A91D59">
          <w:rPr>
            <w:noProof/>
            <w:webHidden/>
          </w:rPr>
          <w:instrText xml:space="preserve"> PAGEREF _Toc73624572 \h </w:instrText>
        </w:r>
        <w:r w:rsidR="00A91D59">
          <w:rPr>
            <w:noProof/>
            <w:webHidden/>
          </w:rPr>
        </w:r>
        <w:r w:rsidR="00A91D59">
          <w:rPr>
            <w:noProof/>
            <w:webHidden/>
          </w:rPr>
          <w:fldChar w:fldCharType="separate"/>
        </w:r>
        <w:r>
          <w:rPr>
            <w:noProof/>
            <w:webHidden/>
          </w:rPr>
          <w:t>155</w:t>
        </w:r>
        <w:r w:rsidR="00A91D59">
          <w:rPr>
            <w:noProof/>
            <w:webHidden/>
          </w:rPr>
          <w:fldChar w:fldCharType="end"/>
        </w:r>
      </w:hyperlink>
    </w:p>
    <w:p w14:paraId="5BB867F4" w14:textId="628A26DD" w:rsidR="00A91D59" w:rsidRDefault="002A07CF">
      <w:pPr>
        <w:pStyle w:val="39"/>
        <w:rPr>
          <w:rFonts w:eastAsiaTheme="minorEastAsia" w:cstheme="minorBidi"/>
          <w:i w:val="0"/>
          <w:iCs w:val="0"/>
          <w:noProof/>
          <w:sz w:val="22"/>
          <w:szCs w:val="22"/>
        </w:rPr>
      </w:pPr>
      <w:hyperlink w:anchor="_Toc73624573" w:history="1">
        <w:r w:rsidR="00A91D59" w:rsidRPr="0022449C">
          <w:rPr>
            <w:rStyle w:val="afffc"/>
            <w:noProof/>
            <w14:scene3d>
              <w14:camera w14:prst="orthographicFront"/>
              <w14:lightRig w14:rig="threePt" w14:dir="t">
                <w14:rot w14:lat="0" w14:lon="0" w14:rev="0"/>
              </w14:lightRig>
            </w14:scene3d>
          </w:rPr>
          <w:t>1.5.6</w:t>
        </w:r>
        <w:r w:rsidR="00A91D59">
          <w:rPr>
            <w:rFonts w:eastAsiaTheme="minorEastAsia" w:cstheme="minorBidi"/>
            <w:i w:val="0"/>
            <w:iCs w:val="0"/>
            <w:noProof/>
            <w:sz w:val="22"/>
            <w:szCs w:val="22"/>
          </w:rPr>
          <w:tab/>
        </w:r>
        <w:r w:rsidR="00A91D59" w:rsidRPr="0022449C">
          <w:rPr>
            <w:rStyle w:val="afffc"/>
            <w:noProof/>
          </w:rPr>
          <w:t>Объём потребления тепловой энергии при расчетных температурах наружного воздуха в зонах действия источника тепловой энергии</w:t>
        </w:r>
        <w:r w:rsidR="00A91D59">
          <w:rPr>
            <w:noProof/>
            <w:webHidden/>
          </w:rPr>
          <w:tab/>
        </w:r>
        <w:r w:rsidR="00A91D59">
          <w:rPr>
            <w:noProof/>
            <w:webHidden/>
          </w:rPr>
          <w:fldChar w:fldCharType="begin"/>
        </w:r>
        <w:r w:rsidR="00A91D59">
          <w:rPr>
            <w:noProof/>
            <w:webHidden/>
          </w:rPr>
          <w:instrText xml:space="preserve"> PAGEREF _Toc73624573 \h </w:instrText>
        </w:r>
        <w:r w:rsidR="00A91D59">
          <w:rPr>
            <w:noProof/>
            <w:webHidden/>
          </w:rPr>
        </w:r>
        <w:r w:rsidR="00A91D59">
          <w:rPr>
            <w:noProof/>
            <w:webHidden/>
          </w:rPr>
          <w:fldChar w:fldCharType="separate"/>
        </w:r>
        <w:r>
          <w:rPr>
            <w:noProof/>
            <w:webHidden/>
          </w:rPr>
          <w:t>156</w:t>
        </w:r>
        <w:r w:rsidR="00A91D59">
          <w:rPr>
            <w:noProof/>
            <w:webHidden/>
          </w:rPr>
          <w:fldChar w:fldCharType="end"/>
        </w:r>
      </w:hyperlink>
    </w:p>
    <w:p w14:paraId="4C78F1CD" w14:textId="062E5360" w:rsidR="00A91D59" w:rsidRDefault="002A07CF">
      <w:pPr>
        <w:pStyle w:val="39"/>
        <w:rPr>
          <w:rFonts w:eastAsiaTheme="minorEastAsia" w:cstheme="minorBidi"/>
          <w:i w:val="0"/>
          <w:iCs w:val="0"/>
          <w:noProof/>
          <w:sz w:val="22"/>
          <w:szCs w:val="22"/>
        </w:rPr>
      </w:pPr>
      <w:hyperlink w:anchor="_Toc73624574" w:history="1">
        <w:r w:rsidR="00A91D59" w:rsidRPr="0022449C">
          <w:rPr>
            <w:rStyle w:val="afffc"/>
            <w:noProof/>
            <w14:scene3d>
              <w14:camera w14:prst="orthographicFront"/>
              <w14:lightRig w14:rig="threePt" w14:dir="t">
                <w14:rot w14:lat="0" w14:lon="0" w14:rev="0"/>
              </w14:lightRig>
            </w14:scene3d>
          </w:rPr>
          <w:t>1.5.7</w:t>
        </w:r>
        <w:r w:rsidR="00A91D59">
          <w:rPr>
            <w:rFonts w:eastAsiaTheme="minorEastAsia" w:cstheme="minorBidi"/>
            <w:i w:val="0"/>
            <w:iCs w:val="0"/>
            <w:noProof/>
            <w:sz w:val="22"/>
            <w:szCs w:val="22"/>
          </w:rPr>
          <w:tab/>
        </w:r>
        <w:r w:rsidR="00A91D59" w:rsidRPr="0022449C">
          <w:rPr>
            <w:rStyle w:val="afffc"/>
            <w:noProof/>
          </w:rPr>
          <w:t>Существующие нормативы потребления тепловой энергии для населения на отопление и горячее водоснабжение</w:t>
        </w:r>
        <w:r w:rsidR="00A91D59">
          <w:rPr>
            <w:noProof/>
            <w:webHidden/>
          </w:rPr>
          <w:tab/>
        </w:r>
        <w:r w:rsidR="00A91D59">
          <w:rPr>
            <w:noProof/>
            <w:webHidden/>
          </w:rPr>
          <w:fldChar w:fldCharType="begin"/>
        </w:r>
        <w:r w:rsidR="00A91D59">
          <w:rPr>
            <w:noProof/>
            <w:webHidden/>
          </w:rPr>
          <w:instrText xml:space="preserve"> PAGEREF _Toc73624574 \h </w:instrText>
        </w:r>
        <w:r w:rsidR="00A91D59">
          <w:rPr>
            <w:noProof/>
            <w:webHidden/>
          </w:rPr>
        </w:r>
        <w:r w:rsidR="00A91D59">
          <w:rPr>
            <w:noProof/>
            <w:webHidden/>
          </w:rPr>
          <w:fldChar w:fldCharType="separate"/>
        </w:r>
        <w:r>
          <w:rPr>
            <w:noProof/>
            <w:webHidden/>
          </w:rPr>
          <w:t>159</w:t>
        </w:r>
        <w:r w:rsidR="00A91D59">
          <w:rPr>
            <w:noProof/>
            <w:webHidden/>
          </w:rPr>
          <w:fldChar w:fldCharType="end"/>
        </w:r>
      </w:hyperlink>
    </w:p>
    <w:p w14:paraId="56E13078" w14:textId="74850FBC" w:rsidR="00A91D59" w:rsidRDefault="002A07CF">
      <w:pPr>
        <w:pStyle w:val="39"/>
        <w:rPr>
          <w:rFonts w:eastAsiaTheme="minorEastAsia" w:cstheme="minorBidi"/>
          <w:i w:val="0"/>
          <w:iCs w:val="0"/>
          <w:noProof/>
          <w:sz w:val="22"/>
          <w:szCs w:val="22"/>
        </w:rPr>
      </w:pPr>
      <w:hyperlink w:anchor="_Toc73624575" w:history="1">
        <w:r w:rsidR="00A91D59" w:rsidRPr="0022449C">
          <w:rPr>
            <w:rStyle w:val="afffc"/>
            <w:noProof/>
            <w14:scene3d>
              <w14:camera w14:prst="orthographicFront"/>
              <w14:lightRig w14:rig="threePt" w14:dir="t">
                <w14:rot w14:lat="0" w14:lon="0" w14:rev="0"/>
              </w14:lightRig>
            </w14:scene3d>
          </w:rPr>
          <w:t>1.5.8</w:t>
        </w:r>
        <w:r w:rsidR="00A91D59">
          <w:rPr>
            <w:rFonts w:eastAsiaTheme="minorEastAsia" w:cstheme="minorBidi"/>
            <w:i w:val="0"/>
            <w:iCs w:val="0"/>
            <w:noProof/>
            <w:sz w:val="22"/>
            <w:szCs w:val="22"/>
          </w:rPr>
          <w:tab/>
        </w:r>
        <w:r w:rsidR="00A91D59" w:rsidRPr="0022449C">
          <w:rPr>
            <w:rStyle w:val="afffc"/>
            <w:noProof/>
          </w:rPr>
          <w:t>Тепловые нагрузки, указанные в договорах теплоснабжения</w:t>
        </w:r>
        <w:r w:rsidR="00A91D59">
          <w:rPr>
            <w:noProof/>
            <w:webHidden/>
          </w:rPr>
          <w:tab/>
        </w:r>
        <w:r w:rsidR="00A91D59">
          <w:rPr>
            <w:noProof/>
            <w:webHidden/>
          </w:rPr>
          <w:fldChar w:fldCharType="begin"/>
        </w:r>
        <w:r w:rsidR="00A91D59">
          <w:rPr>
            <w:noProof/>
            <w:webHidden/>
          </w:rPr>
          <w:instrText xml:space="preserve"> PAGEREF _Toc73624575 \h </w:instrText>
        </w:r>
        <w:r w:rsidR="00A91D59">
          <w:rPr>
            <w:noProof/>
            <w:webHidden/>
          </w:rPr>
        </w:r>
        <w:r w:rsidR="00A91D59">
          <w:rPr>
            <w:noProof/>
            <w:webHidden/>
          </w:rPr>
          <w:fldChar w:fldCharType="separate"/>
        </w:r>
        <w:r>
          <w:rPr>
            <w:noProof/>
            <w:webHidden/>
          </w:rPr>
          <w:t>161</w:t>
        </w:r>
        <w:r w:rsidR="00A91D59">
          <w:rPr>
            <w:noProof/>
            <w:webHidden/>
          </w:rPr>
          <w:fldChar w:fldCharType="end"/>
        </w:r>
      </w:hyperlink>
    </w:p>
    <w:p w14:paraId="180D541F" w14:textId="7D263A51" w:rsidR="00A91D59" w:rsidRDefault="002A07CF">
      <w:pPr>
        <w:pStyle w:val="39"/>
        <w:rPr>
          <w:rFonts w:eastAsiaTheme="minorEastAsia" w:cstheme="minorBidi"/>
          <w:i w:val="0"/>
          <w:iCs w:val="0"/>
          <w:noProof/>
          <w:sz w:val="22"/>
          <w:szCs w:val="22"/>
        </w:rPr>
      </w:pPr>
      <w:hyperlink w:anchor="_Toc73624576" w:history="1">
        <w:r w:rsidR="00A91D59" w:rsidRPr="0022449C">
          <w:rPr>
            <w:rStyle w:val="afffc"/>
            <w:noProof/>
            <w14:scene3d>
              <w14:camera w14:prst="orthographicFront"/>
              <w14:lightRig w14:rig="threePt" w14:dir="t">
                <w14:rot w14:lat="0" w14:lon="0" w14:rev="0"/>
              </w14:lightRig>
            </w14:scene3d>
          </w:rPr>
          <w:t>1.5.9</w:t>
        </w:r>
        <w:r w:rsidR="00A91D59">
          <w:rPr>
            <w:rFonts w:eastAsiaTheme="minorEastAsia" w:cstheme="minorBidi"/>
            <w:i w:val="0"/>
            <w:iCs w:val="0"/>
            <w:noProof/>
            <w:sz w:val="22"/>
            <w:szCs w:val="22"/>
          </w:rPr>
          <w:tab/>
        </w:r>
        <w:r w:rsidR="00A91D59" w:rsidRPr="0022449C">
          <w:rPr>
            <w:rStyle w:val="afffc"/>
            <w:noProof/>
          </w:rPr>
          <w:t>Сравнение величины договорной и расчетной тепловой нагрузки по зоне действия каждого источника тепловой энергии</w:t>
        </w:r>
        <w:r w:rsidR="00A91D59">
          <w:rPr>
            <w:noProof/>
            <w:webHidden/>
          </w:rPr>
          <w:tab/>
        </w:r>
        <w:r w:rsidR="00A91D59">
          <w:rPr>
            <w:noProof/>
            <w:webHidden/>
          </w:rPr>
          <w:fldChar w:fldCharType="begin"/>
        </w:r>
        <w:r w:rsidR="00A91D59">
          <w:rPr>
            <w:noProof/>
            <w:webHidden/>
          </w:rPr>
          <w:instrText xml:space="preserve"> PAGEREF _Toc73624576 \h </w:instrText>
        </w:r>
        <w:r w:rsidR="00A91D59">
          <w:rPr>
            <w:noProof/>
            <w:webHidden/>
          </w:rPr>
        </w:r>
        <w:r w:rsidR="00A91D59">
          <w:rPr>
            <w:noProof/>
            <w:webHidden/>
          </w:rPr>
          <w:fldChar w:fldCharType="separate"/>
        </w:r>
        <w:r>
          <w:rPr>
            <w:noProof/>
            <w:webHidden/>
          </w:rPr>
          <w:t>161</w:t>
        </w:r>
        <w:r w:rsidR="00A91D59">
          <w:rPr>
            <w:noProof/>
            <w:webHidden/>
          </w:rPr>
          <w:fldChar w:fldCharType="end"/>
        </w:r>
      </w:hyperlink>
    </w:p>
    <w:p w14:paraId="5260EBA6" w14:textId="718D44F4" w:rsidR="00A91D59" w:rsidRDefault="002A07CF">
      <w:pPr>
        <w:pStyle w:val="39"/>
        <w:rPr>
          <w:rFonts w:eastAsiaTheme="minorEastAsia" w:cstheme="minorBidi"/>
          <w:i w:val="0"/>
          <w:iCs w:val="0"/>
          <w:noProof/>
          <w:sz w:val="22"/>
          <w:szCs w:val="22"/>
        </w:rPr>
      </w:pPr>
      <w:hyperlink w:anchor="_Toc73624577" w:history="1">
        <w:r w:rsidR="00A91D59" w:rsidRPr="0022449C">
          <w:rPr>
            <w:rStyle w:val="afffc"/>
            <w:noProof/>
            <w14:scene3d>
              <w14:camera w14:prst="orthographicFront"/>
              <w14:lightRig w14:rig="threePt" w14:dir="t">
                <w14:rot w14:lat="0" w14:lon="0" w14:rev="0"/>
              </w14:lightRig>
            </w14:scene3d>
          </w:rPr>
          <w:t>1.5.10</w:t>
        </w:r>
        <w:r w:rsidR="00A91D59">
          <w:rPr>
            <w:rFonts w:eastAsiaTheme="minorEastAsia" w:cstheme="minorBidi"/>
            <w:i w:val="0"/>
            <w:iCs w:val="0"/>
            <w:noProof/>
            <w:sz w:val="22"/>
            <w:szCs w:val="22"/>
          </w:rPr>
          <w:tab/>
        </w:r>
        <w:r w:rsidR="00A91D59" w:rsidRPr="0022449C">
          <w:rPr>
            <w:rStyle w:val="afffc"/>
            <w:noProof/>
          </w:rPr>
          <w:t>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r w:rsidR="00A91D59">
          <w:rPr>
            <w:noProof/>
            <w:webHidden/>
          </w:rPr>
          <w:tab/>
        </w:r>
        <w:r w:rsidR="00A91D59">
          <w:rPr>
            <w:noProof/>
            <w:webHidden/>
          </w:rPr>
          <w:fldChar w:fldCharType="begin"/>
        </w:r>
        <w:r w:rsidR="00A91D59">
          <w:rPr>
            <w:noProof/>
            <w:webHidden/>
          </w:rPr>
          <w:instrText xml:space="preserve"> PAGEREF _Toc73624577 \h </w:instrText>
        </w:r>
        <w:r w:rsidR="00A91D59">
          <w:rPr>
            <w:noProof/>
            <w:webHidden/>
          </w:rPr>
        </w:r>
        <w:r w:rsidR="00A91D59">
          <w:rPr>
            <w:noProof/>
            <w:webHidden/>
          </w:rPr>
          <w:fldChar w:fldCharType="separate"/>
        </w:r>
        <w:r>
          <w:rPr>
            <w:noProof/>
            <w:webHidden/>
          </w:rPr>
          <w:t>161</w:t>
        </w:r>
        <w:r w:rsidR="00A91D59">
          <w:rPr>
            <w:noProof/>
            <w:webHidden/>
          </w:rPr>
          <w:fldChar w:fldCharType="end"/>
        </w:r>
      </w:hyperlink>
    </w:p>
    <w:p w14:paraId="6B3D1698" w14:textId="0362AA30" w:rsidR="00A91D59" w:rsidRDefault="002A07CF">
      <w:pPr>
        <w:pStyle w:val="27"/>
        <w:tabs>
          <w:tab w:val="left" w:pos="720"/>
          <w:tab w:val="right" w:leader="dot" w:pos="9344"/>
        </w:tabs>
        <w:rPr>
          <w:rFonts w:eastAsiaTheme="minorEastAsia" w:cstheme="minorBidi"/>
          <w:smallCaps w:val="0"/>
          <w:noProof/>
          <w:sz w:val="22"/>
          <w:szCs w:val="22"/>
        </w:rPr>
      </w:pPr>
      <w:hyperlink w:anchor="_Toc73624578" w:history="1">
        <w:r w:rsidR="00A91D59" w:rsidRPr="0022449C">
          <w:rPr>
            <w:rStyle w:val="afffc"/>
            <w:noProof/>
            <w14:scene3d>
              <w14:camera w14:prst="orthographicFront"/>
              <w14:lightRig w14:rig="threePt" w14:dir="t">
                <w14:rot w14:lat="0" w14:lon="0" w14:rev="0"/>
              </w14:lightRig>
            </w14:scene3d>
          </w:rPr>
          <w:t>1.6</w:t>
        </w:r>
        <w:r w:rsidR="00A91D59">
          <w:rPr>
            <w:rFonts w:eastAsiaTheme="minorEastAsia" w:cstheme="minorBidi"/>
            <w:smallCaps w:val="0"/>
            <w:noProof/>
            <w:sz w:val="22"/>
            <w:szCs w:val="22"/>
          </w:rPr>
          <w:tab/>
        </w:r>
        <w:r w:rsidR="00A91D59" w:rsidRPr="0022449C">
          <w:rPr>
            <w:rStyle w:val="afffc"/>
            <w:noProof/>
          </w:rPr>
          <w:t>Часть 6. Балансы тепловой мощности и тепловой нагрузки в зонах действия источников тепловой энергии</w:t>
        </w:r>
        <w:r w:rsidR="00A91D59">
          <w:rPr>
            <w:noProof/>
            <w:webHidden/>
          </w:rPr>
          <w:tab/>
        </w:r>
        <w:r w:rsidR="00A91D59">
          <w:rPr>
            <w:noProof/>
            <w:webHidden/>
          </w:rPr>
          <w:fldChar w:fldCharType="begin"/>
        </w:r>
        <w:r w:rsidR="00A91D59">
          <w:rPr>
            <w:noProof/>
            <w:webHidden/>
          </w:rPr>
          <w:instrText xml:space="preserve"> PAGEREF _Toc73624578 \h </w:instrText>
        </w:r>
        <w:r w:rsidR="00A91D59">
          <w:rPr>
            <w:noProof/>
            <w:webHidden/>
          </w:rPr>
        </w:r>
        <w:r w:rsidR="00A91D59">
          <w:rPr>
            <w:noProof/>
            <w:webHidden/>
          </w:rPr>
          <w:fldChar w:fldCharType="separate"/>
        </w:r>
        <w:r>
          <w:rPr>
            <w:noProof/>
            <w:webHidden/>
          </w:rPr>
          <w:t>162</w:t>
        </w:r>
        <w:r w:rsidR="00A91D59">
          <w:rPr>
            <w:noProof/>
            <w:webHidden/>
          </w:rPr>
          <w:fldChar w:fldCharType="end"/>
        </w:r>
      </w:hyperlink>
    </w:p>
    <w:p w14:paraId="2198B683" w14:textId="3A3B5C31" w:rsidR="00A91D59" w:rsidRDefault="002A07CF">
      <w:pPr>
        <w:pStyle w:val="39"/>
        <w:rPr>
          <w:rFonts w:eastAsiaTheme="minorEastAsia" w:cstheme="minorBidi"/>
          <w:i w:val="0"/>
          <w:iCs w:val="0"/>
          <w:noProof/>
          <w:sz w:val="22"/>
          <w:szCs w:val="22"/>
        </w:rPr>
      </w:pPr>
      <w:hyperlink w:anchor="_Toc73624579" w:history="1">
        <w:r w:rsidR="00A91D59" w:rsidRPr="0022449C">
          <w:rPr>
            <w:rStyle w:val="afffc"/>
            <w:noProof/>
            <w14:scene3d>
              <w14:camera w14:prst="orthographicFront"/>
              <w14:lightRig w14:rig="threePt" w14:dir="t">
                <w14:rot w14:lat="0" w14:lon="0" w14:rev="0"/>
              </w14:lightRig>
            </w14:scene3d>
          </w:rPr>
          <w:t>1.6.1</w:t>
        </w:r>
        <w:r w:rsidR="00A91D59">
          <w:rPr>
            <w:rFonts w:eastAsiaTheme="minorEastAsia" w:cstheme="minorBidi"/>
            <w:i w:val="0"/>
            <w:iCs w:val="0"/>
            <w:noProof/>
            <w:sz w:val="22"/>
            <w:szCs w:val="22"/>
          </w:rPr>
          <w:tab/>
        </w:r>
        <w:r w:rsidR="00A91D59" w:rsidRPr="0022449C">
          <w:rPr>
            <w:rStyle w:val="afffc"/>
            <w:noProof/>
          </w:rPr>
          <w:t>Структура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A91D59">
          <w:rPr>
            <w:noProof/>
            <w:webHidden/>
          </w:rPr>
          <w:tab/>
        </w:r>
        <w:r w:rsidR="00A91D59">
          <w:rPr>
            <w:noProof/>
            <w:webHidden/>
          </w:rPr>
          <w:fldChar w:fldCharType="begin"/>
        </w:r>
        <w:r w:rsidR="00A91D59">
          <w:rPr>
            <w:noProof/>
            <w:webHidden/>
          </w:rPr>
          <w:instrText xml:space="preserve"> PAGEREF _Toc73624579 \h </w:instrText>
        </w:r>
        <w:r w:rsidR="00A91D59">
          <w:rPr>
            <w:noProof/>
            <w:webHidden/>
          </w:rPr>
        </w:r>
        <w:r w:rsidR="00A91D59">
          <w:rPr>
            <w:noProof/>
            <w:webHidden/>
          </w:rPr>
          <w:fldChar w:fldCharType="separate"/>
        </w:r>
        <w:r>
          <w:rPr>
            <w:noProof/>
            <w:webHidden/>
          </w:rPr>
          <w:t>162</w:t>
        </w:r>
        <w:r w:rsidR="00A91D59">
          <w:rPr>
            <w:noProof/>
            <w:webHidden/>
          </w:rPr>
          <w:fldChar w:fldCharType="end"/>
        </w:r>
      </w:hyperlink>
    </w:p>
    <w:p w14:paraId="7A9E8BA4" w14:textId="1DB34BFF" w:rsidR="00A91D59" w:rsidRDefault="002A07CF">
      <w:pPr>
        <w:pStyle w:val="39"/>
        <w:rPr>
          <w:rFonts w:eastAsiaTheme="minorEastAsia" w:cstheme="minorBidi"/>
          <w:i w:val="0"/>
          <w:iCs w:val="0"/>
          <w:noProof/>
          <w:sz w:val="22"/>
          <w:szCs w:val="22"/>
        </w:rPr>
      </w:pPr>
      <w:hyperlink w:anchor="_Toc73624580" w:history="1">
        <w:r w:rsidR="00A91D59" w:rsidRPr="0022449C">
          <w:rPr>
            <w:rStyle w:val="afffc"/>
            <w:noProof/>
            <w14:scene3d>
              <w14:camera w14:prst="orthographicFront"/>
              <w14:lightRig w14:rig="threePt" w14:dir="t">
                <w14:rot w14:lat="0" w14:lon="0" w14:rev="0"/>
              </w14:lightRig>
            </w14:scene3d>
          </w:rPr>
          <w:t>1.6.2</w:t>
        </w:r>
        <w:r w:rsidR="00A91D59">
          <w:rPr>
            <w:rFonts w:eastAsiaTheme="minorEastAsia" w:cstheme="minorBidi"/>
            <w:i w:val="0"/>
            <w:iCs w:val="0"/>
            <w:noProof/>
            <w:sz w:val="22"/>
            <w:szCs w:val="22"/>
          </w:rPr>
          <w:tab/>
        </w:r>
        <w:r w:rsidR="00A91D59" w:rsidRPr="0022449C">
          <w:rPr>
            <w:rStyle w:val="afffc"/>
            <w:noProof/>
          </w:rPr>
          <w:t>Анализ резервов и дефицитов тепловой мощности нетто по каждому источнику тепловой энергии</w:t>
        </w:r>
        <w:r w:rsidR="00A91D59">
          <w:rPr>
            <w:noProof/>
            <w:webHidden/>
          </w:rPr>
          <w:tab/>
        </w:r>
        <w:r w:rsidR="00A91D59">
          <w:rPr>
            <w:noProof/>
            <w:webHidden/>
          </w:rPr>
          <w:fldChar w:fldCharType="begin"/>
        </w:r>
        <w:r w:rsidR="00A91D59">
          <w:rPr>
            <w:noProof/>
            <w:webHidden/>
          </w:rPr>
          <w:instrText xml:space="preserve"> PAGEREF _Toc73624580 \h </w:instrText>
        </w:r>
        <w:r w:rsidR="00A91D59">
          <w:rPr>
            <w:noProof/>
            <w:webHidden/>
          </w:rPr>
        </w:r>
        <w:r w:rsidR="00A91D59">
          <w:rPr>
            <w:noProof/>
            <w:webHidden/>
          </w:rPr>
          <w:fldChar w:fldCharType="separate"/>
        </w:r>
        <w:r>
          <w:rPr>
            <w:noProof/>
            <w:webHidden/>
          </w:rPr>
          <w:t>165</w:t>
        </w:r>
        <w:r w:rsidR="00A91D59">
          <w:rPr>
            <w:noProof/>
            <w:webHidden/>
          </w:rPr>
          <w:fldChar w:fldCharType="end"/>
        </w:r>
      </w:hyperlink>
    </w:p>
    <w:p w14:paraId="2F5FFA6E" w14:textId="3470612B" w:rsidR="00A91D59" w:rsidRDefault="002A07CF">
      <w:pPr>
        <w:pStyle w:val="39"/>
        <w:rPr>
          <w:rFonts w:eastAsiaTheme="minorEastAsia" w:cstheme="minorBidi"/>
          <w:i w:val="0"/>
          <w:iCs w:val="0"/>
          <w:noProof/>
          <w:sz w:val="22"/>
          <w:szCs w:val="22"/>
        </w:rPr>
      </w:pPr>
      <w:hyperlink w:anchor="_Toc73624581" w:history="1">
        <w:r w:rsidR="00A91D59" w:rsidRPr="0022449C">
          <w:rPr>
            <w:rStyle w:val="afffc"/>
            <w:noProof/>
            <w14:scene3d>
              <w14:camera w14:prst="orthographicFront"/>
              <w14:lightRig w14:rig="threePt" w14:dir="t">
                <w14:rot w14:lat="0" w14:lon="0" w14:rev="0"/>
              </w14:lightRig>
            </w14:scene3d>
          </w:rPr>
          <w:t>1.6.3</w:t>
        </w:r>
        <w:r w:rsidR="00A91D59">
          <w:rPr>
            <w:rFonts w:eastAsiaTheme="minorEastAsia" w:cstheme="minorBidi"/>
            <w:i w:val="0"/>
            <w:iCs w:val="0"/>
            <w:noProof/>
            <w:sz w:val="22"/>
            <w:szCs w:val="22"/>
          </w:rPr>
          <w:tab/>
        </w:r>
        <w:r w:rsidR="00A91D59" w:rsidRPr="0022449C">
          <w:rPr>
            <w:rStyle w:val="afffc"/>
            <w:noProof/>
          </w:rPr>
          <w:t>Анализ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r w:rsidR="00A91D59">
          <w:rPr>
            <w:noProof/>
            <w:webHidden/>
          </w:rPr>
          <w:tab/>
        </w:r>
        <w:r w:rsidR="00A91D59">
          <w:rPr>
            <w:noProof/>
            <w:webHidden/>
          </w:rPr>
          <w:fldChar w:fldCharType="begin"/>
        </w:r>
        <w:r w:rsidR="00A91D59">
          <w:rPr>
            <w:noProof/>
            <w:webHidden/>
          </w:rPr>
          <w:instrText xml:space="preserve"> PAGEREF _Toc73624581 \h </w:instrText>
        </w:r>
        <w:r w:rsidR="00A91D59">
          <w:rPr>
            <w:noProof/>
            <w:webHidden/>
          </w:rPr>
        </w:r>
        <w:r w:rsidR="00A91D59">
          <w:rPr>
            <w:noProof/>
            <w:webHidden/>
          </w:rPr>
          <w:fldChar w:fldCharType="separate"/>
        </w:r>
        <w:r>
          <w:rPr>
            <w:noProof/>
            <w:webHidden/>
          </w:rPr>
          <w:t>166</w:t>
        </w:r>
        <w:r w:rsidR="00A91D59">
          <w:rPr>
            <w:noProof/>
            <w:webHidden/>
          </w:rPr>
          <w:fldChar w:fldCharType="end"/>
        </w:r>
      </w:hyperlink>
    </w:p>
    <w:p w14:paraId="10171E83" w14:textId="4FA6505B" w:rsidR="00A91D59" w:rsidRDefault="002A07CF">
      <w:pPr>
        <w:pStyle w:val="39"/>
        <w:rPr>
          <w:rFonts w:eastAsiaTheme="minorEastAsia" w:cstheme="minorBidi"/>
          <w:i w:val="0"/>
          <w:iCs w:val="0"/>
          <w:noProof/>
          <w:sz w:val="22"/>
          <w:szCs w:val="22"/>
        </w:rPr>
      </w:pPr>
      <w:hyperlink w:anchor="_Toc73624582" w:history="1">
        <w:r w:rsidR="00A91D59" w:rsidRPr="0022449C">
          <w:rPr>
            <w:rStyle w:val="afffc"/>
            <w:noProof/>
            <w14:scene3d>
              <w14:camera w14:prst="orthographicFront"/>
              <w14:lightRig w14:rig="threePt" w14:dir="t">
                <w14:rot w14:lat="0" w14:lon="0" w14:rev="0"/>
              </w14:lightRig>
            </w14:scene3d>
          </w:rPr>
          <w:t>1.6.4</w:t>
        </w:r>
        <w:r w:rsidR="00A91D59">
          <w:rPr>
            <w:rFonts w:eastAsiaTheme="minorEastAsia" w:cstheme="minorBidi"/>
            <w:i w:val="0"/>
            <w:iCs w:val="0"/>
            <w:noProof/>
            <w:sz w:val="22"/>
            <w:szCs w:val="22"/>
          </w:rPr>
          <w:tab/>
        </w:r>
        <w:r w:rsidR="00A91D59" w:rsidRPr="0022449C">
          <w:rPr>
            <w:rStyle w:val="afffc"/>
            <w:noProof/>
          </w:rPr>
          <w:t>Анализ причины возникновения дефицитов тепловой мощности и последствий влияния дефицитов на качество теплоснабжения</w:t>
        </w:r>
        <w:r w:rsidR="00A91D59">
          <w:rPr>
            <w:noProof/>
            <w:webHidden/>
          </w:rPr>
          <w:tab/>
        </w:r>
        <w:r w:rsidR="00A91D59">
          <w:rPr>
            <w:noProof/>
            <w:webHidden/>
          </w:rPr>
          <w:fldChar w:fldCharType="begin"/>
        </w:r>
        <w:r w:rsidR="00A91D59">
          <w:rPr>
            <w:noProof/>
            <w:webHidden/>
          </w:rPr>
          <w:instrText xml:space="preserve"> PAGEREF _Toc73624582 \h </w:instrText>
        </w:r>
        <w:r w:rsidR="00A91D59">
          <w:rPr>
            <w:noProof/>
            <w:webHidden/>
          </w:rPr>
        </w:r>
        <w:r w:rsidR="00A91D59">
          <w:rPr>
            <w:noProof/>
            <w:webHidden/>
          </w:rPr>
          <w:fldChar w:fldCharType="separate"/>
        </w:r>
        <w:r>
          <w:rPr>
            <w:noProof/>
            <w:webHidden/>
          </w:rPr>
          <w:t>167</w:t>
        </w:r>
        <w:r w:rsidR="00A91D59">
          <w:rPr>
            <w:noProof/>
            <w:webHidden/>
          </w:rPr>
          <w:fldChar w:fldCharType="end"/>
        </w:r>
      </w:hyperlink>
    </w:p>
    <w:p w14:paraId="61FA452E" w14:textId="633A57FA" w:rsidR="00A91D59" w:rsidRDefault="002A07CF">
      <w:pPr>
        <w:pStyle w:val="39"/>
        <w:rPr>
          <w:rFonts w:eastAsiaTheme="minorEastAsia" w:cstheme="minorBidi"/>
          <w:i w:val="0"/>
          <w:iCs w:val="0"/>
          <w:noProof/>
          <w:sz w:val="22"/>
          <w:szCs w:val="22"/>
        </w:rPr>
      </w:pPr>
      <w:hyperlink w:anchor="_Toc73624583" w:history="1">
        <w:r w:rsidR="00A91D59" w:rsidRPr="0022449C">
          <w:rPr>
            <w:rStyle w:val="afffc"/>
            <w:noProof/>
            <w14:scene3d>
              <w14:camera w14:prst="orthographicFront"/>
              <w14:lightRig w14:rig="threePt" w14:dir="t">
                <w14:rot w14:lat="0" w14:lon="0" w14:rev="0"/>
              </w14:lightRig>
            </w14:scene3d>
          </w:rPr>
          <w:t>1.6.5</w:t>
        </w:r>
        <w:r w:rsidR="00A91D59">
          <w:rPr>
            <w:rFonts w:eastAsiaTheme="minorEastAsia" w:cstheme="minorBidi"/>
            <w:i w:val="0"/>
            <w:iCs w:val="0"/>
            <w:noProof/>
            <w:sz w:val="22"/>
            <w:szCs w:val="22"/>
          </w:rPr>
          <w:tab/>
        </w:r>
        <w:r w:rsidR="00A91D59" w:rsidRPr="0022449C">
          <w:rPr>
            <w:rStyle w:val="afffc"/>
            <w:noProof/>
          </w:rPr>
          <w:t>Анализ резервов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r w:rsidR="00A91D59">
          <w:rPr>
            <w:noProof/>
            <w:webHidden/>
          </w:rPr>
          <w:tab/>
        </w:r>
        <w:r w:rsidR="00A91D59">
          <w:rPr>
            <w:noProof/>
            <w:webHidden/>
          </w:rPr>
          <w:fldChar w:fldCharType="begin"/>
        </w:r>
        <w:r w:rsidR="00A91D59">
          <w:rPr>
            <w:noProof/>
            <w:webHidden/>
          </w:rPr>
          <w:instrText xml:space="preserve"> PAGEREF _Toc73624583 \h </w:instrText>
        </w:r>
        <w:r w:rsidR="00A91D59">
          <w:rPr>
            <w:noProof/>
            <w:webHidden/>
          </w:rPr>
        </w:r>
        <w:r w:rsidR="00A91D59">
          <w:rPr>
            <w:noProof/>
            <w:webHidden/>
          </w:rPr>
          <w:fldChar w:fldCharType="separate"/>
        </w:r>
        <w:r>
          <w:rPr>
            <w:noProof/>
            <w:webHidden/>
          </w:rPr>
          <w:t>168</w:t>
        </w:r>
        <w:r w:rsidR="00A91D59">
          <w:rPr>
            <w:noProof/>
            <w:webHidden/>
          </w:rPr>
          <w:fldChar w:fldCharType="end"/>
        </w:r>
      </w:hyperlink>
    </w:p>
    <w:p w14:paraId="593CDB63" w14:textId="5B953EB1" w:rsidR="00A91D59" w:rsidRDefault="002A07CF">
      <w:pPr>
        <w:pStyle w:val="39"/>
        <w:rPr>
          <w:rFonts w:eastAsiaTheme="minorEastAsia" w:cstheme="minorBidi"/>
          <w:i w:val="0"/>
          <w:iCs w:val="0"/>
          <w:noProof/>
          <w:sz w:val="22"/>
          <w:szCs w:val="22"/>
        </w:rPr>
      </w:pPr>
      <w:hyperlink w:anchor="_Toc73624584" w:history="1">
        <w:r w:rsidR="00A91D59" w:rsidRPr="0022449C">
          <w:rPr>
            <w:rStyle w:val="afffc"/>
            <w:noProof/>
            <w14:scene3d>
              <w14:camera w14:prst="orthographicFront"/>
              <w14:lightRig w14:rig="threePt" w14:dir="t">
                <w14:rot w14:lat="0" w14:lon="0" w14:rev="0"/>
              </w14:lightRig>
            </w14:scene3d>
          </w:rPr>
          <w:t>1.6.6</w:t>
        </w:r>
        <w:r w:rsidR="00A91D59">
          <w:rPr>
            <w:rFonts w:eastAsiaTheme="minorEastAsia" w:cstheme="minorBidi"/>
            <w:i w:val="0"/>
            <w:iCs w:val="0"/>
            <w:noProof/>
            <w:sz w:val="22"/>
            <w:szCs w:val="22"/>
          </w:rPr>
          <w:tab/>
        </w:r>
        <w:r w:rsidR="00A91D59" w:rsidRPr="0022449C">
          <w:rPr>
            <w:rStyle w:val="afffc"/>
            <w:noProof/>
          </w:rPr>
          <w:t>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введенных в эксплуатацию за период, предшествующий актуализации схемы теплоснабжения</w:t>
        </w:r>
        <w:r w:rsidR="00A91D59">
          <w:rPr>
            <w:noProof/>
            <w:webHidden/>
          </w:rPr>
          <w:tab/>
        </w:r>
        <w:r w:rsidR="00A91D59">
          <w:rPr>
            <w:noProof/>
            <w:webHidden/>
          </w:rPr>
          <w:fldChar w:fldCharType="begin"/>
        </w:r>
        <w:r w:rsidR="00A91D59">
          <w:rPr>
            <w:noProof/>
            <w:webHidden/>
          </w:rPr>
          <w:instrText xml:space="preserve"> PAGEREF _Toc73624584 \h </w:instrText>
        </w:r>
        <w:r w:rsidR="00A91D59">
          <w:rPr>
            <w:noProof/>
            <w:webHidden/>
          </w:rPr>
        </w:r>
        <w:r w:rsidR="00A91D59">
          <w:rPr>
            <w:noProof/>
            <w:webHidden/>
          </w:rPr>
          <w:fldChar w:fldCharType="separate"/>
        </w:r>
        <w:r>
          <w:rPr>
            <w:noProof/>
            <w:webHidden/>
          </w:rPr>
          <w:t>169</w:t>
        </w:r>
        <w:r w:rsidR="00A91D59">
          <w:rPr>
            <w:noProof/>
            <w:webHidden/>
          </w:rPr>
          <w:fldChar w:fldCharType="end"/>
        </w:r>
      </w:hyperlink>
    </w:p>
    <w:p w14:paraId="0EB95177" w14:textId="29406881" w:rsidR="00A91D59" w:rsidRDefault="002A07CF">
      <w:pPr>
        <w:pStyle w:val="27"/>
        <w:tabs>
          <w:tab w:val="left" w:pos="720"/>
          <w:tab w:val="right" w:leader="dot" w:pos="9344"/>
        </w:tabs>
        <w:rPr>
          <w:rFonts w:eastAsiaTheme="minorEastAsia" w:cstheme="minorBidi"/>
          <w:smallCaps w:val="0"/>
          <w:noProof/>
          <w:sz w:val="22"/>
          <w:szCs w:val="22"/>
        </w:rPr>
      </w:pPr>
      <w:hyperlink w:anchor="_Toc73624585" w:history="1">
        <w:r w:rsidR="00A91D59" w:rsidRPr="0022449C">
          <w:rPr>
            <w:rStyle w:val="afffc"/>
            <w:noProof/>
            <w14:scene3d>
              <w14:camera w14:prst="orthographicFront"/>
              <w14:lightRig w14:rig="threePt" w14:dir="t">
                <w14:rot w14:lat="0" w14:lon="0" w14:rev="0"/>
              </w14:lightRig>
            </w14:scene3d>
          </w:rPr>
          <w:t>1.7</w:t>
        </w:r>
        <w:r w:rsidR="00A91D59">
          <w:rPr>
            <w:rFonts w:eastAsiaTheme="minorEastAsia" w:cstheme="minorBidi"/>
            <w:smallCaps w:val="0"/>
            <w:noProof/>
            <w:sz w:val="22"/>
            <w:szCs w:val="22"/>
          </w:rPr>
          <w:tab/>
        </w:r>
        <w:r w:rsidR="00A91D59" w:rsidRPr="0022449C">
          <w:rPr>
            <w:rStyle w:val="afffc"/>
            <w:noProof/>
          </w:rPr>
          <w:t>Часть 7. Балансы теплоносителя</w:t>
        </w:r>
        <w:r w:rsidR="00A91D59">
          <w:rPr>
            <w:noProof/>
            <w:webHidden/>
          </w:rPr>
          <w:tab/>
        </w:r>
        <w:r w:rsidR="00A91D59">
          <w:rPr>
            <w:noProof/>
            <w:webHidden/>
          </w:rPr>
          <w:fldChar w:fldCharType="begin"/>
        </w:r>
        <w:r w:rsidR="00A91D59">
          <w:rPr>
            <w:noProof/>
            <w:webHidden/>
          </w:rPr>
          <w:instrText xml:space="preserve"> PAGEREF _Toc73624585 \h </w:instrText>
        </w:r>
        <w:r w:rsidR="00A91D59">
          <w:rPr>
            <w:noProof/>
            <w:webHidden/>
          </w:rPr>
        </w:r>
        <w:r w:rsidR="00A91D59">
          <w:rPr>
            <w:noProof/>
            <w:webHidden/>
          </w:rPr>
          <w:fldChar w:fldCharType="separate"/>
        </w:r>
        <w:r>
          <w:rPr>
            <w:noProof/>
            <w:webHidden/>
          </w:rPr>
          <w:t>169</w:t>
        </w:r>
        <w:r w:rsidR="00A91D59">
          <w:rPr>
            <w:noProof/>
            <w:webHidden/>
          </w:rPr>
          <w:fldChar w:fldCharType="end"/>
        </w:r>
      </w:hyperlink>
    </w:p>
    <w:p w14:paraId="7676F64D" w14:textId="3FDEC46C" w:rsidR="00A91D59" w:rsidRDefault="002A07CF">
      <w:pPr>
        <w:pStyle w:val="39"/>
        <w:rPr>
          <w:rFonts w:eastAsiaTheme="minorEastAsia" w:cstheme="minorBidi"/>
          <w:i w:val="0"/>
          <w:iCs w:val="0"/>
          <w:noProof/>
          <w:sz w:val="22"/>
          <w:szCs w:val="22"/>
        </w:rPr>
      </w:pPr>
      <w:hyperlink w:anchor="_Toc73624586" w:history="1">
        <w:r w:rsidR="00A91D59" w:rsidRPr="0022449C">
          <w:rPr>
            <w:rStyle w:val="afffc"/>
            <w:noProof/>
            <w14:scene3d>
              <w14:camera w14:prst="orthographicFront"/>
              <w14:lightRig w14:rig="threePt" w14:dir="t">
                <w14:rot w14:lat="0" w14:lon="0" w14:rev="0"/>
              </w14:lightRig>
            </w14:scene3d>
          </w:rPr>
          <w:t>1.7.1</w:t>
        </w:r>
        <w:r w:rsidR="00A91D59">
          <w:rPr>
            <w:rFonts w:eastAsiaTheme="minorEastAsia" w:cstheme="minorBidi"/>
            <w:i w:val="0"/>
            <w:iCs w:val="0"/>
            <w:noProof/>
            <w:sz w:val="22"/>
            <w:szCs w:val="22"/>
          </w:rPr>
          <w:tab/>
        </w:r>
        <w:r w:rsidR="00A91D59" w:rsidRPr="0022449C">
          <w:rPr>
            <w:rStyle w:val="afffc"/>
            <w:noProof/>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A91D59">
          <w:rPr>
            <w:noProof/>
            <w:webHidden/>
          </w:rPr>
          <w:tab/>
        </w:r>
        <w:r w:rsidR="00A91D59">
          <w:rPr>
            <w:noProof/>
            <w:webHidden/>
          </w:rPr>
          <w:fldChar w:fldCharType="begin"/>
        </w:r>
        <w:r w:rsidR="00A91D59">
          <w:rPr>
            <w:noProof/>
            <w:webHidden/>
          </w:rPr>
          <w:instrText xml:space="preserve"> PAGEREF _Toc73624586 \h </w:instrText>
        </w:r>
        <w:r w:rsidR="00A91D59">
          <w:rPr>
            <w:noProof/>
            <w:webHidden/>
          </w:rPr>
        </w:r>
        <w:r w:rsidR="00A91D59">
          <w:rPr>
            <w:noProof/>
            <w:webHidden/>
          </w:rPr>
          <w:fldChar w:fldCharType="separate"/>
        </w:r>
        <w:r>
          <w:rPr>
            <w:noProof/>
            <w:webHidden/>
          </w:rPr>
          <w:t>169</w:t>
        </w:r>
        <w:r w:rsidR="00A91D59">
          <w:rPr>
            <w:noProof/>
            <w:webHidden/>
          </w:rPr>
          <w:fldChar w:fldCharType="end"/>
        </w:r>
      </w:hyperlink>
    </w:p>
    <w:p w14:paraId="4CD3F164" w14:textId="1E3FE00C" w:rsidR="00A91D59" w:rsidRDefault="002A07CF">
      <w:pPr>
        <w:pStyle w:val="39"/>
        <w:rPr>
          <w:rFonts w:eastAsiaTheme="minorEastAsia" w:cstheme="minorBidi"/>
          <w:i w:val="0"/>
          <w:iCs w:val="0"/>
          <w:noProof/>
          <w:sz w:val="22"/>
          <w:szCs w:val="22"/>
        </w:rPr>
      </w:pPr>
      <w:hyperlink w:anchor="_Toc73624587" w:history="1">
        <w:r w:rsidR="00A91D59" w:rsidRPr="0022449C">
          <w:rPr>
            <w:rStyle w:val="afffc"/>
            <w:noProof/>
            <w14:scene3d>
              <w14:camera w14:prst="orthographicFront"/>
              <w14:lightRig w14:rig="threePt" w14:dir="t">
                <w14:rot w14:lat="0" w14:lon="0" w14:rev="0"/>
              </w14:lightRig>
            </w14:scene3d>
          </w:rPr>
          <w:t>1.7.2</w:t>
        </w:r>
        <w:r w:rsidR="00A91D59">
          <w:rPr>
            <w:rFonts w:eastAsiaTheme="minorEastAsia" w:cstheme="minorBidi"/>
            <w:i w:val="0"/>
            <w:iCs w:val="0"/>
            <w:noProof/>
            <w:sz w:val="22"/>
            <w:szCs w:val="22"/>
          </w:rPr>
          <w:tab/>
        </w:r>
        <w:r w:rsidR="00A91D59" w:rsidRPr="0022449C">
          <w:rPr>
            <w:rStyle w:val="afffc"/>
            <w:noProof/>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A91D59">
          <w:rPr>
            <w:noProof/>
            <w:webHidden/>
          </w:rPr>
          <w:tab/>
        </w:r>
        <w:r w:rsidR="00A91D59">
          <w:rPr>
            <w:noProof/>
            <w:webHidden/>
          </w:rPr>
          <w:fldChar w:fldCharType="begin"/>
        </w:r>
        <w:r w:rsidR="00A91D59">
          <w:rPr>
            <w:noProof/>
            <w:webHidden/>
          </w:rPr>
          <w:instrText xml:space="preserve"> PAGEREF _Toc73624587 \h </w:instrText>
        </w:r>
        <w:r w:rsidR="00A91D59">
          <w:rPr>
            <w:noProof/>
            <w:webHidden/>
          </w:rPr>
        </w:r>
        <w:r w:rsidR="00A91D59">
          <w:rPr>
            <w:noProof/>
            <w:webHidden/>
          </w:rPr>
          <w:fldChar w:fldCharType="separate"/>
        </w:r>
        <w:r>
          <w:rPr>
            <w:noProof/>
            <w:webHidden/>
          </w:rPr>
          <w:t>173</w:t>
        </w:r>
        <w:r w:rsidR="00A91D59">
          <w:rPr>
            <w:noProof/>
            <w:webHidden/>
          </w:rPr>
          <w:fldChar w:fldCharType="end"/>
        </w:r>
      </w:hyperlink>
    </w:p>
    <w:p w14:paraId="79E06842" w14:textId="233B9397" w:rsidR="00A91D59" w:rsidRDefault="002A07CF">
      <w:pPr>
        <w:pStyle w:val="39"/>
        <w:rPr>
          <w:rFonts w:eastAsiaTheme="minorEastAsia" w:cstheme="minorBidi"/>
          <w:i w:val="0"/>
          <w:iCs w:val="0"/>
          <w:noProof/>
          <w:sz w:val="22"/>
          <w:szCs w:val="22"/>
        </w:rPr>
      </w:pPr>
      <w:hyperlink w:anchor="_Toc73624588" w:history="1">
        <w:r w:rsidR="00A91D59" w:rsidRPr="0022449C">
          <w:rPr>
            <w:rStyle w:val="afffc"/>
            <w:noProof/>
            <w14:scene3d>
              <w14:camera w14:prst="orthographicFront"/>
              <w14:lightRig w14:rig="threePt" w14:dir="t">
                <w14:rot w14:lat="0" w14:lon="0" w14:rev="0"/>
              </w14:lightRig>
            </w14:scene3d>
          </w:rPr>
          <w:t>1.7.3</w:t>
        </w:r>
        <w:r w:rsidR="00A91D59">
          <w:rPr>
            <w:rFonts w:eastAsiaTheme="minorEastAsia" w:cstheme="minorBidi"/>
            <w:i w:val="0"/>
            <w:iCs w:val="0"/>
            <w:noProof/>
            <w:sz w:val="22"/>
            <w:szCs w:val="22"/>
          </w:rPr>
          <w:tab/>
        </w:r>
        <w:r w:rsidR="00A91D59" w:rsidRPr="0022449C">
          <w:rPr>
            <w:rStyle w:val="afffc"/>
            <w:noProof/>
          </w:rPr>
          <w:t>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этих установок, введенных в эксплуатацию в период, предшествующий актуализации схемы теплоснабжения</w:t>
        </w:r>
        <w:r w:rsidR="00A91D59">
          <w:rPr>
            <w:noProof/>
            <w:webHidden/>
          </w:rPr>
          <w:tab/>
        </w:r>
        <w:r w:rsidR="00A91D59">
          <w:rPr>
            <w:noProof/>
            <w:webHidden/>
          </w:rPr>
          <w:fldChar w:fldCharType="begin"/>
        </w:r>
        <w:r w:rsidR="00A91D59">
          <w:rPr>
            <w:noProof/>
            <w:webHidden/>
          </w:rPr>
          <w:instrText xml:space="preserve"> PAGEREF _Toc73624588 \h </w:instrText>
        </w:r>
        <w:r w:rsidR="00A91D59">
          <w:rPr>
            <w:noProof/>
            <w:webHidden/>
          </w:rPr>
        </w:r>
        <w:r w:rsidR="00A91D59">
          <w:rPr>
            <w:noProof/>
            <w:webHidden/>
          </w:rPr>
          <w:fldChar w:fldCharType="separate"/>
        </w:r>
        <w:r>
          <w:rPr>
            <w:noProof/>
            <w:webHidden/>
          </w:rPr>
          <w:t>174</w:t>
        </w:r>
        <w:r w:rsidR="00A91D59">
          <w:rPr>
            <w:noProof/>
            <w:webHidden/>
          </w:rPr>
          <w:fldChar w:fldCharType="end"/>
        </w:r>
      </w:hyperlink>
    </w:p>
    <w:p w14:paraId="310CB180" w14:textId="0C23EA78" w:rsidR="00A91D59" w:rsidRDefault="002A07CF">
      <w:pPr>
        <w:pStyle w:val="27"/>
        <w:tabs>
          <w:tab w:val="left" w:pos="720"/>
          <w:tab w:val="right" w:leader="dot" w:pos="9344"/>
        </w:tabs>
        <w:rPr>
          <w:rFonts w:eastAsiaTheme="minorEastAsia" w:cstheme="minorBidi"/>
          <w:smallCaps w:val="0"/>
          <w:noProof/>
          <w:sz w:val="22"/>
          <w:szCs w:val="22"/>
        </w:rPr>
      </w:pPr>
      <w:hyperlink w:anchor="_Toc73624589" w:history="1">
        <w:r w:rsidR="00A91D59" w:rsidRPr="0022449C">
          <w:rPr>
            <w:rStyle w:val="afffc"/>
            <w:noProof/>
            <w14:scene3d>
              <w14:camera w14:prst="orthographicFront"/>
              <w14:lightRig w14:rig="threePt" w14:dir="t">
                <w14:rot w14:lat="0" w14:lon="0" w14:rev="0"/>
              </w14:lightRig>
            </w14:scene3d>
          </w:rPr>
          <w:t>1.8</w:t>
        </w:r>
        <w:r w:rsidR="00A91D59">
          <w:rPr>
            <w:rFonts w:eastAsiaTheme="minorEastAsia" w:cstheme="minorBidi"/>
            <w:smallCaps w:val="0"/>
            <w:noProof/>
            <w:sz w:val="22"/>
            <w:szCs w:val="22"/>
          </w:rPr>
          <w:tab/>
        </w:r>
        <w:r w:rsidR="00A91D59" w:rsidRPr="0022449C">
          <w:rPr>
            <w:rStyle w:val="afffc"/>
            <w:noProof/>
          </w:rPr>
          <w:t>Часть 8. Топливные балансы источников тепловой энергии и система обеспечения топливом</w:t>
        </w:r>
        <w:r w:rsidR="00A91D59">
          <w:rPr>
            <w:noProof/>
            <w:webHidden/>
          </w:rPr>
          <w:tab/>
        </w:r>
        <w:r w:rsidR="00A91D59">
          <w:rPr>
            <w:noProof/>
            <w:webHidden/>
          </w:rPr>
          <w:fldChar w:fldCharType="begin"/>
        </w:r>
        <w:r w:rsidR="00A91D59">
          <w:rPr>
            <w:noProof/>
            <w:webHidden/>
          </w:rPr>
          <w:instrText xml:space="preserve"> PAGEREF _Toc73624589 \h </w:instrText>
        </w:r>
        <w:r w:rsidR="00A91D59">
          <w:rPr>
            <w:noProof/>
            <w:webHidden/>
          </w:rPr>
        </w:r>
        <w:r w:rsidR="00A91D59">
          <w:rPr>
            <w:noProof/>
            <w:webHidden/>
          </w:rPr>
          <w:fldChar w:fldCharType="separate"/>
        </w:r>
        <w:r>
          <w:rPr>
            <w:noProof/>
            <w:webHidden/>
          </w:rPr>
          <w:t>175</w:t>
        </w:r>
        <w:r w:rsidR="00A91D59">
          <w:rPr>
            <w:noProof/>
            <w:webHidden/>
          </w:rPr>
          <w:fldChar w:fldCharType="end"/>
        </w:r>
      </w:hyperlink>
    </w:p>
    <w:p w14:paraId="4F02495A" w14:textId="28570C5B" w:rsidR="00A91D59" w:rsidRDefault="002A07CF">
      <w:pPr>
        <w:pStyle w:val="39"/>
        <w:rPr>
          <w:rFonts w:eastAsiaTheme="minorEastAsia" w:cstheme="minorBidi"/>
          <w:i w:val="0"/>
          <w:iCs w:val="0"/>
          <w:noProof/>
          <w:sz w:val="22"/>
          <w:szCs w:val="22"/>
        </w:rPr>
      </w:pPr>
      <w:hyperlink w:anchor="_Toc73624590" w:history="1">
        <w:r w:rsidR="00A91D59" w:rsidRPr="0022449C">
          <w:rPr>
            <w:rStyle w:val="afffc"/>
            <w:noProof/>
            <w14:scene3d>
              <w14:camera w14:prst="orthographicFront"/>
              <w14:lightRig w14:rig="threePt" w14:dir="t">
                <w14:rot w14:lat="0" w14:lon="0" w14:rev="0"/>
              </w14:lightRig>
            </w14:scene3d>
          </w:rPr>
          <w:t>1.8.1</w:t>
        </w:r>
        <w:r w:rsidR="00A91D59">
          <w:rPr>
            <w:rFonts w:eastAsiaTheme="minorEastAsia" w:cstheme="minorBidi"/>
            <w:i w:val="0"/>
            <w:iCs w:val="0"/>
            <w:noProof/>
            <w:sz w:val="22"/>
            <w:szCs w:val="22"/>
          </w:rPr>
          <w:tab/>
        </w:r>
        <w:r w:rsidR="00A91D59" w:rsidRPr="0022449C">
          <w:rPr>
            <w:rStyle w:val="afffc"/>
            <w:noProof/>
          </w:rPr>
          <w:t>Виды и количество используемого основного топлива для каждого источника тепловой энергии</w:t>
        </w:r>
        <w:r w:rsidR="00A91D59">
          <w:rPr>
            <w:noProof/>
            <w:webHidden/>
          </w:rPr>
          <w:tab/>
        </w:r>
        <w:r w:rsidR="00A91D59">
          <w:rPr>
            <w:noProof/>
            <w:webHidden/>
          </w:rPr>
          <w:fldChar w:fldCharType="begin"/>
        </w:r>
        <w:r w:rsidR="00A91D59">
          <w:rPr>
            <w:noProof/>
            <w:webHidden/>
          </w:rPr>
          <w:instrText xml:space="preserve"> PAGEREF _Toc73624590 \h </w:instrText>
        </w:r>
        <w:r w:rsidR="00A91D59">
          <w:rPr>
            <w:noProof/>
            <w:webHidden/>
          </w:rPr>
        </w:r>
        <w:r w:rsidR="00A91D59">
          <w:rPr>
            <w:noProof/>
            <w:webHidden/>
          </w:rPr>
          <w:fldChar w:fldCharType="separate"/>
        </w:r>
        <w:r>
          <w:rPr>
            <w:noProof/>
            <w:webHidden/>
          </w:rPr>
          <w:t>175</w:t>
        </w:r>
        <w:r w:rsidR="00A91D59">
          <w:rPr>
            <w:noProof/>
            <w:webHidden/>
          </w:rPr>
          <w:fldChar w:fldCharType="end"/>
        </w:r>
      </w:hyperlink>
    </w:p>
    <w:p w14:paraId="25C4D0F9" w14:textId="42D00ABE" w:rsidR="00A91D59" w:rsidRDefault="002A07CF">
      <w:pPr>
        <w:pStyle w:val="39"/>
        <w:rPr>
          <w:rFonts w:eastAsiaTheme="minorEastAsia" w:cstheme="minorBidi"/>
          <w:i w:val="0"/>
          <w:iCs w:val="0"/>
          <w:noProof/>
          <w:sz w:val="22"/>
          <w:szCs w:val="22"/>
        </w:rPr>
      </w:pPr>
      <w:hyperlink w:anchor="_Toc73624591" w:history="1">
        <w:r w:rsidR="00A91D59" w:rsidRPr="0022449C">
          <w:rPr>
            <w:rStyle w:val="afffc"/>
            <w:noProof/>
            <w14:scene3d>
              <w14:camera w14:prst="orthographicFront"/>
              <w14:lightRig w14:rig="threePt" w14:dir="t">
                <w14:rot w14:lat="0" w14:lon="0" w14:rev="0"/>
              </w14:lightRig>
            </w14:scene3d>
          </w:rPr>
          <w:t>1.8.2</w:t>
        </w:r>
        <w:r w:rsidR="00A91D59">
          <w:rPr>
            <w:rFonts w:eastAsiaTheme="minorEastAsia" w:cstheme="minorBidi"/>
            <w:i w:val="0"/>
            <w:iCs w:val="0"/>
            <w:noProof/>
            <w:sz w:val="22"/>
            <w:szCs w:val="22"/>
          </w:rPr>
          <w:tab/>
        </w:r>
        <w:r w:rsidR="00A91D59" w:rsidRPr="0022449C">
          <w:rPr>
            <w:rStyle w:val="afffc"/>
            <w:noProof/>
          </w:rPr>
          <w:t>Виды резервного и аварийного топлива и возможности их обеспечения в соответствии с нормативными требованиями</w:t>
        </w:r>
        <w:r w:rsidR="00A91D59">
          <w:rPr>
            <w:noProof/>
            <w:webHidden/>
          </w:rPr>
          <w:tab/>
        </w:r>
        <w:r w:rsidR="00A91D59">
          <w:rPr>
            <w:noProof/>
            <w:webHidden/>
          </w:rPr>
          <w:fldChar w:fldCharType="begin"/>
        </w:r>
        <w:r w:rsidR="00A91D59">
          <w:rPr>
            <w:noProof/>
            <w:webHidden/>
          </w:rPr>
          <w:instrText xml:space="preserve"> PAGEREF _Toc73624591 \h </w:instrText>
        </w:r>
        <w:r w:rsidR="00A91D59">
          <w:rPr>
            <w:noProof/>
            <w:webHidden/>
          </w:rPr>
        </w:r>
        <w:r w:rsidR="00A91D59">
          <w:rPr>
            <w:noProof/>
            <w:webHidden/>
          </w:rPr>
          <w:fldChar w:fldCharType="separate"/>
        </w:r>
        <w:r>
          <w:rPr>
            <w:noProof/>
            <w:webHidden/>
          </w:rPr>
          <w:t>176</w:t>
        </w:r>
        <w:r w:rsidR="00A91D59">
          <w:rPr>
            <w:noProof/>
            <w:webHidden/>
          </w:rPr>
          <w:fldChar w:fldCharType="end"/>
        </w:r>
      </w:hyperlink>
    </w:p>
    <w:p w14:paraId="0A919AAE" w14:textId="1B0B9702" w:rsidR="00A91D59" w:rsidRDefault="002A07CF">
      <w:pPr>
        <w:pStyle w:val="39"/>
        <w:rPr>
          <w:rFonts w:eastAsiaTheme="minorEastAsia" w:cstheme="minorBidi"/>
          <w:i w:val="0"/>
          <w:iCs w:val="0"/>
          <w:noProof/>
          <w:sz w:val="22"/>
          <w:szCs w:val="22"/>
        </w:rPr>
      </w:pPr>
      <w:hyperlink w:anchor="_Toc73624592" w:history="1">
        <w:r w:rsidR="00A91D59" w:rsidRPr="0022449C">
          <w:rPr>
            <w:rStyle w:val="afffc"/>
            <w:noProof/>
            <w14:scene3d>
              <w14:camera w14:prst="orthographicFront"/>
              <w14:lightRig w14:rig="threePt" w14:dir="t">
                <w14:rot w14:lat="0" w14:lon="0" w14:rev="0"/>
              </w14:lightRig>
            </w14:scene3d>
          </w:rPr>
          <w:t>1.8.3</w:t>
        </w:r>
        <w:r w:rsidR="00A91D59">
          <w:rPr>
            <w:rFonts w:eastAsiaTheme="minorEastAsia" w:cstheme="minorBidi"/>
            <w:i w:val="0"/>
            <w:iCs w:val="0"/>
            <w:noProof/>
            <w:sz w:val="22"/>
            <w:szCs w:val="22"/>
          </w:rPr>
          <w:tab/>
        </w:r>
        <w:r w:rsidR="00A91D59" w:rsidRPr="0022449C">
          <w:rPr>
            <w:rStyle w:val="afffc"/>
            <w:noProof/>
          </w:rPr>
          <w:t>Особенности характеристик топлив в зависимости от мест поставки</w:t>
        </w:r>
        <w:r w:rsidR="00A91D59">
          <w:rPr>
            <w:noProof/>
            <w:webHidden/>
          </w:rPr>
          <w:tab/>
        </w:r>
        <w:r w:rsidR="00A91D59">
          <w:rPr>
            <w:noProof/>
            <w:webHidden/>
          </w:rPr>
          <w:fldChar w:fldCharType="begin"/>
        </w:r>
        <w:r w:rsidR="00A91D59">
          <w:rPr>
            <w:noProof/>
            <w:webHidden/>
          </w:rPr>
          <w:instrText xml:space="preserve"> PAGEREF _Toc73624592 \h </w:instrText>
        </w:r>
        <w:r w:rsidR="00A91D59">
          <w:rPr>
            <w:noProof/>
            <w:webHidden/>
          </w:rPr>
        </w:r>
        <w:r w:rsidR="00A91D59">
          <w:rPr>
            <w:noProof/>
            <w:webHidden/>
          </w:rPr>
          <w:fldChar w:fldCharType="separate"/>
        </w:r>
        <w:r>
          <w:rPr>
            <w:noProof/>
            <w:webHidden/>
          </w:rPr>
          <w:t>176</w:t>
        </w:r>
        <w:r w:rsidR="00A91D59">
          <w:rPr>
            <w:noProof/>
            <w:webHidden/>
          </w:rPr>
          <w:fldChar w:fldCharType="end"/>
        </w:r>
      </w:hyperlink>
    </w:p>
    <w:p w14:paraId="0EE7BDDC" w14:textId="50F4C4F7" w:rsidR="00A91D59" w:rsidRDefault="002A07CF">
      <w:pPr>
        <w:pStyle w:val="39"/>
        <w:rPr>
          <w:rFonts w:eastAsiaTheme="minorEastAsia" w:cstheme="minorBidi"/>
          <w:i w:val="0"/>
          <w:iCs w:val="0"/>
          <w:noProof/>
          <w:sz w:val="22"/>
          <w:szCs w:val="22"/>
        </w:rPr>
      </w:pPr>
      <w:hyperlink w:anchor="_Toc73624593" w:history="1">
        <w:r w:rsidR="00A91D59" w:rsidRPr="0022449C">
          <w:rPr>
            <w:rStyle w:val="afffc"/>
            <w:noProof/>
            <w14:scene3d>
              <w14:camera w14:prst="orthographicFront"/>
              <w14:lightRig w14:rig="threePt" w14:dir="t">
                <w14:rot w14:lat="0" w14:lon="0" w14:rev="0"/>
              </w14:lightRig>
            </w14:scene3d>
          </w:rPr>
          <w:t>1.8.4</w:t>
        </w:r>
        <w:r w:rsidR="00A91D59">
          <w:rPr>
            <w:rFonts w:eastAsiaTheme="minorEastAsia" w:cstheme="minorBidi"/>
            <w:i w:val="0"/>
            <w:iCs w:val="0"/>
            <w:noProof/>
            <w:sz w:val="22"/>
            <w:szCs w:val="22"/>
          </w:rPr>
          <w:tab/>
        </w:r>
        <w:r w:rsidR="00A91D59" w:rsidRPr="0022449C">
          <w:rPr>
            <w:rStyle w:val="afffc"/>
            <w:noProof/>
          </w:rPr>
          <w:t>Анализ использования местных видов топлива</w:t>
        </w:r>
        <w:r w:rsidR="00A91D59">
          <w:rPr>
            <w:noProof/>
            <w:webHidden/>
          </w:rPr>
          <w:tab/>
        </w:r>
        <w:r w:rsidR="00A91D59">
          <w:rPr>
            <w:noProof/>
            <w:webHidden/>
          </w:rPr>
          <w:fldChar w:fldCharType="begin"/>
        </w:r>
        <w:r w:rsidR="00A91D59">
          <w:rPr>
            <w:noProof/>
            <w:webHidden/>
          </w:rPr>
          <w:instrText xml:space="preserve"> PAGEREF _Toc73624593 \h </w:instrText>
        </w:r>
        <w:r w:rsidR="00A91D59">
          <w:rPr>
            <w:noProof/>
            <w:webHidden/>
          </w:rPr>
        </w:r>
        <w:r w:rsidR="00A91D59">
          <w:rPr>
            <w:noProof/>
            <w:webHidden/>
          </w:rPr>
          <w:fldChar w:fldCharType="separate"/>
        </w:r>
        <w:r>
          <w:rPr>
            <w:noProof/>
            <w:webHidden/>
          </w:rPr>
          <w:t>178</w:t>
        </w:r>
        <w:r w:rsidR="00A91D59">
          <w:rPr>
            <w:noProof/>
            <w:webHidden/>
          </w:rPr>
          <w:fldChar w:fldCharType="end"/>
        </w:r>
      </w:hyperlink>
    </w:p>
    <w:p w14:paraId="6B6B60AF" w14:textId="66DE1DF4" w:rsidR="00A91D59" w:rsidRDefault="002A07CF">
      <w:pPr>
        <w:pStyle w:val="39"/>
        <w:rPr>
          <w:rFonts w:eastAsiaTheme="minorEastAsia" w:cstheme="minorBidi"/>
          <w:i w:val="0"/>
          <w:iCs w:val="0"/>
          <w:noProof/>
          <w:sz w:val="22"/>
          <w:szCs w:val="22"/>
        </w:rPr>
      </w:pPr>
      <w:hyperlink w:anchor="_Toc73624594" w:history="1">
        <w:r w:rsidR="00A91D59" w:rsidRPr="0022449C">
          <w:rPr>
            <w:rStyle w:val="afffc"/>
            <w:noProof/>
            <w14:scene3d>
              <w14:camera w14:prst="orthographicFront"/>
              <w14:lightRig w14:rig="threePt" w14:dir="t">
                <w14:rot w14:lat="0" w14:lon="0" w14:rev="0"/>
              </w14:lightRig>
            </w14:scene3d>
          </w:rPr>
          <w:t>1.8.5</w:t>
        </w:r>
        <w:r w:rsidR="00A91D59">
          <w:rPr>
            <w:rFonts w:eastAsiaTheme="minorEastAsia" w:cstheme="minorBidi"/>
            <w:i w:val="0"/>
            <w:iCs w:val="0"/>
            <w:noProof/>
            <w:sz w:val="22"/>
            <w:szCs w:val="22"/>
          </w:rPr>
          <w:tab/>
        </w:r>
        <w:r w:rsidR="00A91D59" w:rsidRPr="0022449C">
          <w:rPr>
            <w:rStyle w:val="afffc"/>
            <w:noProof/>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A91D59">
          <w:rPr>
            <w:noProof/>
            <w:webHidden/>
          </w:rPr>
          <w:tab/>
        </w:r>
        <w:r w:rsidR="00A91D59">
          <w:rPr>
            <w:noProof/>
            <w:webHidden/>
          </w:rPr>
          <w:fldChar w:fldCharType="begin"/>
        </w:r>
        <w:r w:rsidR="00A91D59">
          <w:rPr>
            <w:noProof/>
            <w:webHidden/>
          </w:rPr>
          <w:instrText xml:space="preserve"> PAGEREF _Toc73624594 \h </w:instrText>
        </w:r>
        <w:r w:rsidR="00A91D59">
          <w:rPr>
            <w:noProof/>
            <w:webHidden/>
          </w:rPr>
        </w:r>
        <w:r w:rsidR="00A91D59">
          <w:rPr>
            <w:noProof/>
            <w:webHidden/>
          </w:rPr>
          <w:fldChar w:fldCharType="separate"/>
        </w:r>
        <w:r>
          <w:rPr>
            <w:noProof/>
            <w:webHidden/>
          </w:rPr>
          <w:t>179</w:t>
        </w:r>
        <w:r w:rsidR="00A91D59">
          <w:rPr>
            <w:noProof/>
            <w:webHidden/>
          </w:rPr>
          <w:fldChar w:fldCharType="end"/>
        </w:r>
      </w:hyperlink>
    </w:p>
    <w:p w14:paraId="11690985" w14:textId="3A146860" w:rsidR="00A91D59" w:rsidRDefault="002A07CF">
      <w:pPr>
        <w:pStyle w:val="39"/>
        <w:rPr>
          <w:rFonts w:eastAsiaTheme="minorEastAsia" w:cstheme="minorBidi"/>
          <w:i w:val="0"/>
          <w:iCs w:val="0"/>
          <w:noProof/>
          <w:sz w:val="22"/>
          <w:szCs w:val="22"/>
        </w:rPr>
      </w:pPr>
      <w:hyperlink w:anchor="_Toc73624595" w:history="1">
        <w:r w:rsidR="00A91D59" w:rsidRPr="0022449C">
          <w:rPr>
            <w:rStyle w:val="afffc"/>
            <w:noProof/>
            <w14:scene3d>
              <w14:camera w14:prst="orthographicFront"/>
              <w14:lightRig w14:rig="threePt" w14:dir="t">
                <w14:rot w14:lat="0" w14:lon="0" w14:rev="0"/>
              </w14:lightRig>
            </w14:scene3d>
          </w:rPr>
          <w:t>1.8.6</w:t>
        </w:r>
        <w:r w:rsidR="00A91D59">
          <w:rPr>
            <w:rFonts w:eastAsiaTheme="minorEastAsia" w:cstheme="minorBidi"/>
            <w:i w:val="0"/>
            <w:iCs w:val="0"/>
            <w:noProof/>
            <w:sz w:val="22"/>
            <w:szCs w:val="22"/>
          </w:rPr>
          <w:tab/>
        </w:r>
        <w:r w:rsidR="00A91D59" w:rsidRPr="0022449C">
          <w:rPr>
            <w:rStyle w:val="afffc"/>
            <w:noProof/>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sidR="00A91D59">
          <w:rPr>
            <w:noProof/>
            <w:webHidden/>
          </w:rPr>
          <w:tab/>
        </w:r>
        <w:r w:rsidR="00A91D59">
          <w:rPr>
            <w:noProof/>
            <w:webHidden/>
          </w:rPr>
          <w:fldChar w:fldCharType="begin"/>
        </w:r>
        <w:r w:rsidR="00A91D59">
          <w:rPr>
            <w:noProof/>
            <w:webHidden/>
          </w:rPr>
          <w:instrText xml:space="preserve"> PAGEREF _Toc73624595 \h </w:instrText>
        </w:r>
        <w:r w:rsidR="00A91D59">
          <w:rPr>
            <w:noProof/>
            <w:webHidden/>
          </w:rPr>
        </w:r>
        <w:r w:rsidR="00A91D59">
          <w:rPr>
            <w:noProof/>
            <w:webHidden/>
          </w:rPr>
          <w:fldChar w:fldCharType="separate"/>
        </w:r>
        <w:r>
          <w:rPr>
            <w:noProof/>
            <w:webHidden/>
          </w:rPr>
          <w:t>179</w:t>
        </w:r>
        <w:r w:rsidR="00A91D59">
          <w:rPr>
            <w:noProof/>
            <w:webHidden/>
          </w:rPr>
          <w:fldChar w:fldCharType="end"/>
        </w:r>
      </w:hyperlink>
    </w:p>
    <w:p w14:paraId="059EF52F" w14:textId="3FE5879F" w:rsidR="00A91D59" w:rsidRDefault="002A07CF">
      <w:pPr>
        <w:pStyle w:val="39"/>
        <w:rPr>
          <w:rFonts w:eastAsiaTheme="minorEastAsia" w:cstheme="minorBidi"/>
          <w:i w:val="0"/>
          <w:iCs w:val="0"/>
          <w:noProof/>
          <w:sz w:val="22"/>
          <w:szCs w:val="22"/>
        </w:rPr>
      </w:pPr>
      <w:hyperlink w:anchor="_Toc73624596" w:history="1">
        <w:r w:rsidR="00A91D59" w:rsidRPr="0022449C">
          <w:rPr>
            <w:rStyle w:val="afffc"/>
            <w:noProof/>
            <w14:scene3d>
              <w14:camera w14:prst="orthographicFront"/>
              <w14:lightRig w14:rig="threePt" w14:dir="t">
                <w14:rot w14:lat="0" w14:lon="0" w14:rev="0"/>
              </w14:lightRig>
            </w14:scene3d>
          </w:rPr>
          <w:t>1.8.7</w:t>
        </w:r>
        <w:r w:rsidR="00A91D59">
          <w:rPr>
            <w:rFonts w:eastAsiaTheme="minorEastAsia" w:cstheme="minorBidi"/>
            <w:i w:val="0"/>
            <w:iCs w:val="0"/>
            <w:noProof/>
            <w:sz w:val="22"/>
            <w:szCs w:val="22"/>
          </w:rPr>
          <w:tab/>
        </w:r>
        <w:r w:rsidR="00A91D59" w:rsidRPr="0022449C">
          <w:rPr>
            <w:rStyle w:val="afffc"/>
            <w:noProof/>
          </w:rPr>
          <w:t>Описание приоритетного направления развития топливного баланса поселения, городского округа</w:t>
        </w:r>
        <w:r w:rsidR="00A91D59">
          <w:rPr>
            <w:noProof/>
            <w:webHidden/>
          </w:rPr>
          <w:tab/>
        </w:r>
        <w:r w:rsidR="00A91D59">
          <w:rPr>
            <w:noProof/>
            <w:webHidden/>
          </w:rPr>
          <w:fldChar w:fldCharType="begin"/>
        </w:r>
        <w:r w:rsidR="00A91D59">
          <w:rPr>
            <w:noProof/>
            <w:webHidden/>
          </w:rPr>
          <w:instrText xml:space="preserve"> PAGEREF _Toc73624596 \h </w:instrText>
        </w:r>
        <w:r w:rsidR="00A91D59">
          <w:rPr>
            <w:noProof/>
            <w:webHidden/>
          </w:rPr>
        </w:r>
        <w:r w:rsidR="00A91D59">
          <w:rPr>
            <w:noProof/>
            <w:webHidden/>
          </w:rPr>
          <w:fldChar w:fldCharType="separate"/>
        </w:r>
        <w:r>
          <w:rPr>
            <w:noProof/>
            <w:webHidden/>
          </w:rPr>
          <w:t>179</w:t>
        </w:r>
        <w:r w:rsidR="00A91D59">
          <w:rPr>
            <w:noProof/>
            <w:webHidden/>
          </w:rPr>
          <w:fldChar w:fldCharType="end"/>
        </w:r>
      </w:hyperlink>
    </w:p>
    <w:p w14:paraId="3E30B296" w14:textId="40FE4984" w:rsidR="00A91D59" w:rsidRDefault="002A07CF">
      <w:pPr>
        <w:pStyle w:val="39"/>
        <w:rPr>
          <w:rFonts w:eastAsiaTheme="minorEastAsia" w:cstheme="minorBidi"/>
          <w:i w:val="0"/>
          <w:iCs w:val="0"/>
          <w:noProof/>
          <w:sz w:val="22"/>
          <w:szCs w:val="22"/>
        </w:rPr>
      </w:pPr>
      <w:hyperlink w:anchor="_Toc73624597" w:history="1">
        <w:r w:rsidR="00A91D59" w:rsidRPr="0022449C">
          <w:rPr>
            <w:rStyle w:val="afffc"/>
            <w:noProof/>
            <w14:scene3d>
              <w14:camera w14:prst="orthographicFront"/>
              <w14:lightRig w14:rig="threePt" w14:dir="t">
                <w14:rot w14:lat="0" w14:lon="0" w14:rev="0"/>
              </w14:lightRig>
            </w14:scene3d>
          </w:rPr>
          <w:t>1.8.8</w:t>
        </w:r>
        <w:r w:rsidR="00A91D59">
          <w:rPr>
            <w:rFonts w:eastAsiaTheme="minorEastAsia" w:cstheme="minorBidi"/>
            <w:i w:val="0"/>
            <w:iCs w:val="0"/>
            <w:noProof/>
            <w:sz w:val="22"/>
            <w:szCs w:val="22"/>
          </w:rPr>
          <w:tab/>
        </w:r>
        <w:r w:rsidR="00A91D59" w:rsidRPr="0022449C">
          <w:rPr>
            <w:rStyle w:val="afffc"/>
            <w:noProof/>
          </w:rPr>
          <w:t>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ввод в эксплуатацию которых осуществлен в период, предшествующий актуализации схемы теплоснабжения</w:t>
        </w:r>
        <w:r w:rsidR="00A91D59">
          <w:rPr>
            <w:noProof/>
            <w:webHidden/>
          </w:rPr>
          <w:tab/>
        </w:r>
        <w:r w:rsidR="00A91D59">
          <w:rPr>
            <w:noProof/>
            <w:webHidden/>
          </w:rPr>
          <w:fldChar w:fldCharType="begin"/>
        </w:r>
        <w:r w:rsidR="00A91D59">
          <w:rPr>
            <w:noProof/>
            <w:webHidden/>
          </w:rPr>
          <w:instrText xml:space="preserve"> PAGEREF _Toc73624597 \h </w:instrText>
        </w:r>
        <w:r w:rsidR="00A91D59">
          <w:rPr>
            <w:noProof/>
            <w:webHidden/>
          </w:rPr>
        </w:r>
        <w:r w:rsidR="00A91D59">
          <w:rPr>
            <w:noProof/>
            <w:webHidden/>
          </w:rPr>
          <w:fldChar w:fldCharType="separate"/>
        </w:r>
        <w:r>
          <w:rPr>
            <w:noProof/>
            <w:webHidden/>
          </w:rPr>
          <w:t>180</w:t>
        </w:r>
        <w:r w:rsidR="00A91D59">
          <w:rPr>
            <w:noProof/>
            <w:webHidden/>
          </w:rPr>
          <w:fldChar w:fldCharType="end"/>
        </w:r>
      </w:hyperlink>
    </w:p>
    <w:p w14:paraId="6D400C44" w14:textId="07BA53F5" w:rsidR="00A91D59" w:rsidRDefault="002A07CF">
      <w:pPr>
        <w:pStyle w:val="27"/>
        <w:tabs>
          <w:tab w:val="left" w:pos="720"/>
          <w:tab w:val="right" w:leader="dot" w:pos="9344"/>
        </w:tabs>
        <w:rPr>
          <w:rFonts w:eastAsiaTheme="minorEastAsia" w:cstheme="minorBidi"/>
          <w:smallCaps w:val="0"/>
          <w:noProof/>
          <w:sz w:val="22"/>
          <w:szCs w:val="22"/>
        </w:rPr>
      </w:pPr>
      <w:hyperlink w:anchor="_Toc73624598" w:history="1">
        <w:r w:rsidR="00A91D59" w:rsidRPr="0022449C">
          <w:rPr>
            <w:rStyle w:val="afffc"/>
            <w:noProof/>
            <w14:scene3d>
              <w14:camera w14:prst="orthographicFront"/>
              <w14:lightRig w14:rig="threePt" w14:dir="t">
                <w14:rot w14:lat="0" w14:lon="0" w14:rev="0"/>
              </w14:lightRig>
            </w14:scene3d>
          </w:rPr>
          <w:t>1.9</w:t>
        </w:r>
        <w:r w:rsidR="00A91D59">
          <w:rPr>
            <w:rFonts w:eastAsiaTheme="minorEastAsia" w:cstheme="minorBidi"/>
            <w:smallCaps w:val="0"/>
            <w:noProof/>
            <w:sz w:val="22"/>
            <w:szCs w:val="22"/>
          </w:rPr>
          <w:tab/>
        </w:r>
        <w:r w:rsidR="00A91D59" w:rsidRPr="0022449C">
          <w:rPr>
            <w:rStyle w:val="afffc"/>
            <w:noProof/>
          </w:rPr>
          <w:t>Часть 9. Надежность теплоснабжения</w:t>
        </w:r>
        <w:r w:rsidR="00A91D59">
          <w:rPr>
            <w:noProof/>
            <w:webHidden/>
          </w:rPr>
          <w:tab/>
        </w:r>
        <w:r w:rsidR="00A91D59">
          <w:rPr>
            <w:noProof/>
            <w:webHidden/>
          </w:rPr>
          <w:fldChar w:fldCharType="begin"/>
        </w:r>
        <w:r w:rsidR="00A91D59">
          <w:rPr>
            <w:noProof/>
            <w:webHidden/>
          </w:rPr>
          <w:instrText xml:space="preserve"> PAGEREF _Toc73624598 \h </w:instrText>
        </w:r>
        <w:r w:rsidR="00A91D59">
          <w:rPr>
            <w:noProof/>
            <w:webHidden/>
          </w:rPr>
        </w:r>
        <w:r w:rsidR="00A91D59">
          <w:rPr>
            <w:noProof/>
            <w:webHidden/>
          </w:rPr>
          <w:fldChar w:fldCharType="separate"/>
        </w:r>
        <w:r>
          <w:rPr>
            <w:noProof/>
            <w:webHidden/>
          </w:rPr>
          <w:t>181</w:t>
        </w:r>
        <w:r w:rsidR="00A91D59">
          <w:rPr>
            <w:noProof/>
            <w:webHidden/>
          </w:rPr>
          <w:fldChar w:fldCharType="end"/>
        </w:r>
      </w:hyperlink>
    </w:p>
    <w:p w14:paraId="4D237C7F" w14:textId="5FD3E82E" w:rsidR="00A91D59" w:rsidRDefault="002A07CF">
      <w:pPr>
        <w:pStyle w:val="39"/>
        <w:rPr>
          <w:rFonts w:eastAsiaTheme="minorEastAsia" w:cstheme="minorBidi"/>
          <w:i w:val="0"/>
          <w:iCs w:val="0"/>
          <w:noProof/>
          <w:sz w:val="22"/>
          <w:szCs w:val="22"/>
        </w:rPr>
      </w:pPr>
      <w:hyperlink w:anchor="_Toc73624599" w:history="1">
        <w:r w:rsidR="00A91D59" w:rsidRPr="0022449C">
          <w:rPr>
            <w:rStyle w:val="afffc"/>
            <w:noProof/>
            <w14:scene3d>
              <w14:camera w14:prst="orthographicFront"/>
              <w14:lightRig w14:rig="threePt" w14:dir="t">
                <w14:rot w14:lat="0" w14:lon="0" w14:rev="0"/>
              </w14:lightRig>
            </w14:scene3d>
          </w:rPr>
          <w:t>1.9.1</w:t>
        </w:r>
        <w:r w:rsidR="00A91D59">
          <w:rPr>
            <w:rFonts w:eastAsiaTheme="minorEastAsia" w:cstheme="minorBidi"/>
            <w:i w:val="0"/>
            <w:iCs w:val="0"/>
            <w:noProof/>
            <w:sz w:val="22"/>
            <w:szCs w:val="22"/>
          </w:rPr>
          <w:tab/>
        </w:r>
        <w:r w:rsidR="00A91D59" w:rsidRPr="0022449C">
          <w:rPr>
            <w:rStyle w:val="afffc"/>
            <w:noProof/>
          </w:rPr>
          <w:t>Показатели, определяемые в соответствии с методическими указаниями по разработке схем теплоснабжения</w:t>
        </w:r>
        <w:r w:rsidR="00A91D59">
          <w:rPr>
            <w:noProof/>
            <w:webHidden/>
          </w:rPr>
          <w:tab/>
        </w:r>
        <w:r w:rsidR="00A91D59">
          <w:rPr>
            <w:noProof/>
            <w:webHidden/>
          </w:rPr>
          <w:fldChar w:fldCharType="begin"/>
        </w:r>
        <w:r w:rsidR="00A91D59">
          <w:rPr>
            <w:noProof/>
            <w:webHidden/>
          </w:rPr>
          <w:instrText xml:space="preserve"> PAGEREF _Toc73624599 \h </w:instrText>
        </w:r>
        <w:r w:rsidR="00A91D59">
          <w:rPr>
            <w:noProof/>
            <w:webHidden/>
          </w:rPr>
        </w:r>
        <w:r w:rsidR="00A91D59">
          <w:rPr>
            <w:noProof/>
            <w:webHidden/>
          </w:rPr>
          <w:fldChar w:fldCharType="separate"/>
        </w:r>
        <w:r>
          <w:rPr>
            <w:noProof/>
            <w:webHidden/>
          </w:rPr>
          <w:t>181</w:t>
        </w:r>
        <w:r w:rsidR="00A91D59">
          <w:rPr>
            <w:noProof/>
            <w:webHidden/>
          </w:rPr>
          <w:fldChar w:fldCharType="end"/>
        </w:r>
      </w:hyperlink>
    </w:p>
    <w:p w14:paraId="656BEE46" w14:textId="2B24B31D" w:rsidR="00A91D59" w:rsidRDefault="002A07CF">
      <w:pPr>
        <w:pStyle w:val="39"/>
        <w:rPr>
          <w:rFonts w:eastAsiaTheme="minorEastAsia" w:cstheme="minorBidi"/>
          <w:i w:val="0"/>
          <w:iCs w:val="0"/>
          <w:noProof/>
          <w:sz w:val="22"/>
          <w:szCs w:val="22"/>
        </w:rPr>
      </w:pPr>
      <w:hyperlink w:anchor="_Toc73624600" w:history="1">
        <w:r w:rsidR="00A91D59" w:rsidRPr="0022449C">
          <w:rPr>
            <w:rStyle w:val="afffc"/>
            <w:noProof/>
            <w14:scene3d>
              <w14:camera w14:prst="orthographicFront"/>
              <w14:lightRig w14:rig="threePt" w14:dir="t">
                <w14:rot w14:lat="0" w14:lon="0" w14:rev="0"/>
              </w14:lightRig>
            </w14:scene3d>
          </w:rPr>
          <w:t>1.9.2</w:t>
        </w:r>
        <w:r w:rsidR="00A91D59">
          <w:rPr>
            <w:rFonts w:eastAsiaTheme="minorEastAsia" w:cstheme="minorBidi"/>
            <w:i w:val="0"/>
            <w:iCs w:val="0"/>
            <w:noProof/>
            <w:sz w:val="22"/>
            <w:szCs w:val="22"/>
          </w:rPr>
          <w:tab/>
        </w:r>
        <w:r w:rsidR="00A91D59" w:rsidRPr="0022449C">
          <w:rPr>
            <w:rStyle w:val="afffc"/>
            <w:noProof/>
          </w:rPr>
          <w:t>Значения потока отказов (частоты отказов) участков тепловых сетей</w:t>
        </w:r>
        <w:r w:rsidR="00A91D59">
          <w:rPr>
            <w:noProof/>
            <w:webHidden/>
          </w:rPr>
          <w:tab/>
        </w:r>
        <w:r w:rsidR="00A91D59">
          <w:rPr>
            <w:noProof/>
            <w:webHidden/>
          </w:rPr>
          <w:fldChar w:fldCharType="begin"/>
        </w:r>
        <w:r w:rsidR="00A91D59">
          <w:rPr>
            <w:noProof/>
            <w:webHidden/>
          </w:rPr>
          <w:instrText xml:space="preserve"> PAGEREF _Toc73624600 \h </w:instrText>
        </w:r>
        <w:r w:rsidR="00A91D59">
          <w:rPr>
            <w:noProof/>
            <w:webHidden/>
          </w:rPr>
        </w:r>
        <w:r w:rsidR="00A91D59">
          <w:rPr>
            <w:noProof/>
            <w:webHidden/>
          </w:rPr>
          <w:fldChar w:fldCharType="separate"/>
        </w:r>
        <w:r>
          <w:rPr>
            <w:noProof/>
            <w:webHidden/>
          </w:rPr>
          <w:t>188</w:t>
        </w:r>
        <w:r w:rsidR="00A91D59">
          <w:rPr>
            <w:noProof/>
            <w:webHidden/>
          </w:rPr>
          <w:fldChar w:fldCharType="end"/>
        </w:r>
      </w:hyperlink>
    </w:p>
    <w:p w14:paraId="78A0E0F9" w14:textId="02846C23" w:rsidR="00A91D59" w:rsidRDefault="002A07CF">
      <w:pPr>
        <w:pStyle w:val="39"/>
        <w:rPr>
          <w:rFonts w:eastAsiaTheme="minorEastAsia" w:cstheme="minorBidi"/>
          <w:i w:val="0"/>
          <w:iCs w:val="0"/>
          <w:noProof/>
          <w:sz w:val="22"/>
          <w:szCs w:val="22"/>
        </w:rPr>
      </w:pPr>
      <w:hyperlink w:anchor="_Toc73624601" w:history="1">
        <w:r w:rsidR="00A91D59" w:rsidRPr="0022449C">
          <w:rPr>
            <w:rStyle w:val="afffc"/>
            <w:noProof/>
            <w14:scene3d>
              <w14:camera w14:prst="orthographicFront"/>
              <w14:lightRig w14:rig="threePt" w14:dir="t">
                <w14:rot w14:lat="0" w14:lon="0" w14:rev="0"/>
              </w14:lightRig>
            </w14:scene3d>
          </w:rPr>
          <w:t>1.9.3</w:t>
        </w:r>
        <w:r w:rsidR="00A91D59">
          <w:rPr>
            <w:rFonts w:eastAsiaTheme="minorEastAsia" w:cstheme="minorBidi"/>
            <w:i w:val="0"/>
            <w:iCs w:val="0"/>
            <w:noProof/>
            <w:sz w:val="22"/>
            <w:szCs w:val="22"/>
          </w:rPr>
          <w:tab/>
        </w:r>
        <w:r w:rsidR="00A91D59" w:rsidRPr="0022449C">
          <w:rPr>
            <w:rStyle w:val="afffc"/>
            <w:noProof/>
          </w:rPr>
          <w:t>Частота отключения потребителей</w:t>
        </w:r>
        <w:r w:rsidR="00A91D59">
          <w:rPr>
            <w:noProof/>
            <w:webHidden/>
          </w:rPr>
          <w:tab/>
        </w:r>
        <w:r w:rsidR="00A91D59">
          <w:rPr>
            <w:noProof/>
            <w:webHidden/>
          </w:rPr>
          <w:fldChar w:fldCharType="begin"/>
        </w:r>
        <w:r w:rsidR="00A91D59">
          <w:rPr>
            <w:noProof/>
            <w:webHidden/>
          </w:rPr>
          <w:instrText xml:space="preserve"> PAGEREF _Toc73624601 \h </w:instrText>
        </w:r>
        <w:r w:rsidR="00A91D59">
          <w:rPr>
            <w:noProof/>
            <w:webHidden/>
          </w:rPr>
        </w:r>
        <w:r w:rsidR="00A91D59">
          <w:rPr>
            <w:noProof/>
            <w:webHidden/>
          </w:rPr>
          <w:fldChar w:fldCharType="separate"/>
        </w:r>
        <w:r>
          <w:rPr>
            <w:noProof/>
            <w:webHidden/>
          </w:rPr>
          <w:t>188</w:t>
        </w:r>
        <w:r w:rsidR="00A91D59">
          <w:rPr>
            <w:noProof/>
            <w:webHidden/>
          </w:rPr>
          <w:fldChar w:fldCharType="end"/>
        </w:r>
      </w:hyperlink>
    </w:p>
    <w:p w14:paraId="4EE39FBA" w14:textId="6D03166B" w:rsidR="00A91D59" w:rsidRDefault="002A07CF">
      <w:pPr>
        <w:pStyle w:val="39"/>
        <w:rPr>
          <w:rFonts w:eastAsiaTheme="minorEastAsia" w:cstheme="minorBidi"/>
          <w:i w:val="0"/>
          <w:iCs w:val="0"/>
          <w:noProof/>
          <w:sz w:val="22"/>
          <w:szCs w:val="22"/>
        </w:rPr>
      </w:pPr>
      <w:hyperlink w:anchor="_Toc73624602" w:history="1">
        <w:r w:rsidR="00A91D59" w:rsidRPr="0022449C">
          <w:rPr>
            <w:rStyle w:val="afffc"/>
            <w:noProof/>
            <w14:scene3d>
              <w14:camera w14:prst="orthographicFront"/>
              <w14:lightRig w14:rig="threePt" w14:dir="t">
                <w14:rot w14:lat="0" w14:lon="0" w14:rev="0"/>
              </w14:lightRig>
            </w14:scene3d>
          </w:rPr>
          <w:t>1.9.4</w:t>
        </w:r>
        <w:r w:rsidR="00A91D59">
          <w:rPr>
            <w:rFonts w:eastAsiaTheme="minorEastAsia" w:cstheme="minorBidi"/>
            <w:i w:val="0"/>
            <w:iCs w:val="0"/>
            <w:noProof/>
            <w:sz w:val="22"/>
            <w:szCs w:val="22"/>
          </w:rPr>
          <w:tab/>
        </w:r>
        <w:r w:rsidR="00A91D59" w:rsidRPr="0022449C">
          <w:rPr>
            <w:rStyle w:val="afffc"/>
            <w:noProof/>
          </w:rPr>
          <w:t>Значения потока (частоты) и времени восстановления теплоснабжения потребителей после отключений</w:t>
        </w:r>
        <w:r w:rsidR="00A91D59">
          <w:rPr>
            <w:noProof/>
            <w:webHidden/>
          </w:rPr>
          <w:tab/>
        </w:r>
        <w:r w:rsidR="00A91D59">
          <w:rPr>
            <w:noProof/>
            <w:webHidden/>
          </w:rPr>
          <w:fldChar w:fldCharType="begin"/>
        </w:r>
        <w:r w:rsidR="00A91D59">
          <w:rPr>
            <w:noProof/>
            <w:webHidden/>
          </w:rPr>
          <w:instrText xml:space="preserve"> PAGEREF _Toc73624602 \h </w:instrText>
        </w:r>
        <w:r w:rsidR="00A91D59">
          <w:rPr>
            <w:noProof/>
            <w:webHidden/>
          </w:rPr>
        </w:r>
        <w:r w:rsidR="00A91D59">
          <w:rPr>
            <w:noProof/>
            <w:webHidden/>
          </w:rPr>
          <w:fldChar w:fldCharType="separate"/>
        </w:r>
        <w:r>
          <w:rPr>
            <w:noProof/>
            <w:webHidden/>
          </w:rPr>
          <w:t>189</w:t>
        </w:r>
        <w:r w:rsidR="00A91D59">
          <w:rPr>
            <w:noProof/>
            <w:webHidden/>
          </w:rPr>
          <w:fldChar w:fldCharType="end"/>
        </w:r>
      </w:hyperlink>
    </w:p>
    <w:p w14:paraId="0D73725F" w14:textId="0D00D133" w:rsidR="00A91D59" w:rsidRDefault="002A07CF">
      <w:pPr>
        <w:pStyle w:val="39"/>
        <w:rPr>
          <w:rFonts w:eastAsiaTheme="minorEastAsia" w:cstheme="minorBidi"/>
          <w:i w:val="0"/>
          <w:iCs w:val="0"/>
          <w:noProof/>
          <w:sz w:val="22"/>
          <w:szCs w:val="22"/>
        </w:rPr>
      </w:pPr>
      <w:hyperlink w:anchor="_Toc73624603" w:history="1">
        <w:r w:rsidR="00A91D59" w:rsidRPr="0022449C">
          <w:rPr>
            <w:rStyle w:val="afffc"/>
            <w:noProof/>
            <w14:scene3d>
              <w14:camera w14:prst="orthographicFront"/>
              <w14:lightRig w14:rig="threePt" w14:dir="t">
                <w14:rot w14:lat="0" w14:lon="0" w14:rev="0"/>
              </w14:lightRig>
            </w14:scene3d>
          </w:rPr>
          <w:t>1.9.5</w:t>
        </w:r>
        <w:r w:rsidR="00A91D59">
          <w:rPr>
            <w:rFonts w:eastAsiaTheme="minorEastAsia" w:cstheme="minorBidi"/>
            <w:i w:val="0"/>
            <w:iCs w:val="0"/>
            <w:noProof/>
            <w:sz w:val="22"/>
            <w:szCs w:val="22"/>
          </w:rPr>
          <w:tab/>
        </w:r>
        <w:r w:rsidR="00A91D59" w:rsidRPr="0022449C">
          <w:rPr>
            <w:rStyle w:val="afffc"/>
            <w:noProof/>
          </w:rPr>
          <w:t>Карты-схемы тепловых сетей и зон ненормативной надежности и безопасности теплоснабжения</w:t>
        </w:r>
        <w:r w:rsidR="00A91D59">
          <w:rPr>
            <w:noProof/>
            <w:webHidden/>
          </w:rPr>
          <w:tab/>
        </w:r>
        <w:r w:rsidR="00A91D59">
          <w:rPr>
            <w:noProof/>
            <w:webHidden/>
          </w:rPr>
          <w:fldChar w:fldCharType="begin"/>
        </w:r>
        <w:r w:rsidR="00A91D59">
          <w:rPr>
            <w:noProof/>
            <w:webHidden/>
          </w:rPr>
          <w:instrText xml:space="preserve"> PAGEREF _Toc73624603 \h </w:instrText>
        </w:r>
        <w:r w:rsidR="00A91D59">
          <w:rPr>
            <w:noProof/>
            <w:webHidden/>
          </w:rPr>
        </w:r>
        <w:r w:rsidR="00A91D59">
          <w:rPr>
            <w:noProof/>
            <w:webHidden/>
          </w:rPr>
          <w:fldChar w:fldCharType="separate"/>
        </w:r>
        <w:r>
          <w:rPr>
            <w:noProof/>
            <w:webHidden/>
          </w:rPr>
          <w:t>190</w:t>
        </w:r>
        <w:r w:rsidR="00A91D59">
          <w:rPr>
            <w:noProof/>
            <w:webHidden/>
          </w:rPr>
          <w:fldChar w:fldCharType="end"/>
        </w:r>
      </w:hyperlink>
    </w:p>
    <w:p w14:paraId="20F76B26" w14:textId="38D901DA" w:rsidR="00A91D59" w:rsidRDefault="002A07CF">
      <w:pPr>
        <w:pStyle w:val="39"/>
        <w:rPr>
          <w:rFonts w:eastAsiaTheme="minorEastAsia" w:cstheme="minorBidi"/>
          <w:i w:val="0"/>
          <w:iCs w:val="0"/>
          <w:noProof/>
          <w:sz w:val="22"/>
          <w:szCs w:val="22"/>
        </w:rPr>
      </w:pPr>
      <w:hyperlink w:anchor="_Toc73624604" w:history="1">
        <w:r w:rsidR="00A91D59" w:rsidRPr="0022449C">
          <w:rPr>
            <w:rStyle w:val="afffc"/>
            <w:noProof/>
            <w14:scene3d>
              <w14:camera w14:prst="orthographicFront"/>
              <w14:lightRig w14:rig="threePt" w14:dir="t">
                <w14:rot w14:lat="0" w14:lon="0" w14:rev="0"/>
              </w14:lightRig>
            </w14:scene3d>
          </w:rPr>
          <w:t>1.9.1</w:t>
        </w:r>
        <w:r w:rsidR="00A91D59">
          <w:rPr>
            <w:rFonts w:eastAsiaTheme="minorEastAsia" w:cstheme="minorBidi"/>
            <w:i w:val="0"/>
            <w:iCs w:val="0"/>
            <w:noProof/>
            <w:sz w:val="22"/>
            <w:szCs w:val="22"/>
          </w:rPr>
          <w:tab/>
        </w:r>
        <w:r w:rsidR="00A91D59" w:rsidRPr="0022449C">
          <w:rPr>
            <w:rStyle w:val="afffc"/>
            <w:noProof/>
          </w:rPr>
          <w:t>Анализ аварийных ситуаций при теплоснабжении</w:t>
        </w:r>
        <w:r w:rsidR="00A91D59">
          <w:rPr>
            <w:noProof/>
            <w:webHidden/>
          </w:rPr>
          <w:tab/>
        </w:r>
        <w:r w:rsidR="00A91D59">
          <w:rPr>
            <w:noProof/>
            <w:webHidden/>
          </w:rPr>
          <w:fldChar w:fldCharType="begin"/>
        </w:r>
        <w:r w:rsidR="00A91D59">
          <w:rPr>
            <w:noProof/>
            <w:webHidden/>
          </w:rPr>
          <w:instrText xml:space="preserve"> PAGEREF _Toc73624604 \h </w:instrText>
        </w:r>
        <w:r w:rsidR="00A91D59">
          <w:rPr>
            <w:noProof/>
            <w:webHidden/>
          </w:rPr>
        </w:r>
        <w:r w:rsidR="00A91D59">
          <w:rPr>
            <w:noProof/>
            <w:webHidden/>
          </w:rPr>
          <w:fldChar w:fldCharType="separate"/>
        </w:r>
        <w:r>
          <w:rPr>
            <w:noProof/>
            <w:webHidden/>
          </w:rPr>
          <w:t>192</w:t>
        </w:r>
        <w:r w:rsidR="00A91D59">
          <w:rPr>
            <w:noProof/>
            <w:webHidden/>
          </w:rPr>
          <w:fldChar w:fldCharType="end"/>
        </w:r>
      </w:hyperlink>
    </w:p>
    <w:p w14:paraId="4ED652F7" w14:textId="503E29EE" w:rsidR="00A91D59" w:rsidRDefault="002A07CF">
      <w:pPr>
        <w:pStyle w:val="39"/>
        <w:rPr>
          <w:rFonts w:eastAsiaTheme="minorEastAsia" w:cstheme="minorBidi"/>
          <w:i w:val="0"/>
          <w:iCs w:val="0"/>
          <w:noProof/>
          <w:sz w:val="22"/>
          <w:szCs w:val="22"/>
        </w:rPr>
      </w:pPr>
      <w:hyperlink w:anchor="_Toc73624605" w:history="1">
        <w:r w:rsidR="00A91D59" w:rsidRPr="0022449C">
          <w:rPr>
            <w:rStyle w:val="afffc"/>
            <w:noProof/>
            <w14:scene3d>
              <w14:camera w14:prst="orthographicFront"/>
              <w14:lightRig w14:rig="threePt" w14:dir="t">
                <w14:rot w14:lat="0" w14:lon="0" w14:rev="0"/>
              </w14:lightRig>
            </w14:scene3d>
          </w:rPr>
          <w:t>1.9.2</w:t>
        </w:r>
        <w:r w:rsidR="00A91D59">
          <w:rPr>
            <w:rFonts w:eastAsiaTheme="minorEastAsia" w:cstheme="minorBidi"/>
            <w:i w:val="0"/>
            <w:iCs w:val="0"/>
            <w:noProof/>
            <w:sz w:val="22"/>
            <w:szCs w:val="22"/>
          </w:rPr>
          <w:tab/>
        </w:r>
        <w:r w:rsidR="00A91D59" w:rsidRPr="0022449C">
          <w:rPr>
            <w:rStyle w:val="afffc"/>
            <w:noProof/>
          </w:rPr>
          <w:t>Анализ времени восстановления теплоснабжения потребителей после аварийных отключений</w:t>
        </w:r>
        <w:r w:rsidR="00A91D59">
          <w:rPr>
            <w:noProof/>
            <w:webHidden/>
          </w:rPr>
          <w:tab/>
        </w:r>
        <w:r w:rsidR="00A91D59">
          <w:rPr>
            <w:noProof/>
            <w:webHidden/>
          </w:rPr>
          <w:fldChar w:fldCharType="begin"/>
        </w:r>
        <w:r w:rsidR="00A91D59">
          <w:rPr>
            <w:noProof/>
            <w:webHidden/>
          </w:rPr>
          <w:instrText xml:space="preserve"> PAGEREF _Toc73624605 \h </w:instrText>
        </w:r>
        <w:r w:rsidR="00A91D59">
          <w:rPr>
            <w:noProof/>
            <w:webHidden/>
          </w:rPr>
        </w:r>
        <w:r w:rsidR="00A91D59">
          <w:rPr>
            <w:noProof/>
            <w:webHidden/>
          </w:rPr>
          <w:fldChar w:fldCharType="separate"/>
        </w:r>
        <w:r>
          <w:rPr>
            <w:noProof/>
            <w:webHidden/>
          </w:rPr>
          <w:t>192</w:t>
        </w:r>
        <w:r w:rsidR="00A91D59">
          <w:rPr>
            <w:noProof/>
            <w:webHidden/>
          </w:rPr>
          <w:fldChar w:fldCharType="end"/>
        </w:r>
      </w:hyperlink>
    </w:p>
    <w:p w14:paraId="0F39B67C" w14:textId="29BA13C9" w:rsidR="00A91D59" w:rsidRDefault="002A07CF">
      <w:pPr>
        <w:pStyle w:val="39"/>
        <w:rPr>
          <w:rFonts w:eastAsiaTheme="minorEastAsia" w:cstheme="minorBidi"/>
          <w:i w:val="0"/>
          <w:iCs w:val="0"/>
          <w:noProof/>
          <w:sz w:val="22"/>
          <w:szCs w:val="22"/>
        </w:rPr>
      </w:pPr>
      <w:hyperlink w:anchor="_Toc73624606" w:history="1">
        <w:r w:rsidR="00A91D59" w:rsidRPr="0022449C">
          <w:rPr>
            <w:rStyle w:val="afffc"/>
            <w:noProof/>
            <w14:scene3d>
              <w14:camera w14:prst="orthographicFront"/>
              <w14:lightRig w14:rig="threePt" w14:dir="t">
                <w14:rot w14:lat="0" w14:lon="0" w14:rev="0"/>
              </w14:lightRig>
            </w14:scene3d>
          </w:rPr>
          <w:t>1.9.3</w:t>
        </w:r>
        <w:r w:rsidR="00A91D59">
          <w:rPr>
            <w:rFonts w:eastAsiaTheme="minorEastAsia" w:cstheme="minorBidi"/>
            <w:i w:val="0"/>
            <w:iCs w:val="0"/>
            <w:noProof/>
            <w:sz w:val="22"/>
            <w:szCs w:val="22"/>
          </w:rPr>
          <w:tab/>
        </w:r>
        <w:r w:rsidR="00A91D59" w:rsidRPr="0022449C">
          <w:rPr>
            <w:rStyle w:val="afffc"/>
            <w:noProof/>
          </w:rPr>
          <w:t>Описание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A91D59">
          <w:rPr>
            <w:noProof/>
            <w:webHidden/>
          </w:rPr>
          <w:tab/>
        </w:r>
        <w:r w:rsidR="00A91D59">
          <w:rPr>
            <w:noProof/>
            <w:webHidden/>
          </w:rPr>
          <w:fldChar w:fldCharType="begin"/>
        </w:r>
        <w:r w:rsidR="00A91D59">
          <w:rPr>
            <w:noProof/>
            <w:webHidden/>
          </w:rPr>
          <w:instrText xml:space="preserve"> PAGEREF _Toc73624606 \h </w:instrText>
        </w:r>
        <w:r w:rsidR="00A91D59">
          <w:rPr>
            <w:noProof/>
            <w:webHidden/>
          </w:rPr>
        </w:r>
        <w:r w:rsidR="00A91D59">
          <w:rPr>
            <w:noProof/>
            <w:webHidden/>
          </w:rPr>
          <w:fldChar w:fldCharType="separate"/>
        </w:r>
        <w:r>
          <w:rPr>
            <w:noProof/>
            <w:webHidden/>
          </w:rPr>
          <w:t>192</w:t>
        </w:r>
        <w:r w:rsidR="00A91D59">
          <w:rPr>
            <w:noProof/>
            <w:webHidden/>
          </w:rPr>
          <w:fldChar w:fldCharType="end"/>
        </w:r>
      </w:hyperlink>
    </w:p>
    <w:p w14:paraId="341A63FA" w14:textId="2A18D3D6" w:rsidR="00A91D59" w:rsidRDefault="002A07CF">
      <w:pPr>
        <w:pStyle w:val="27"/>
        <w:tabs>
          <w:tab w:val="left" w:pos="960"/>
          <w:tab w:val="right" w:leader="dot" w:pos="9344"/>
        </w:tabs>
        <w:rPr>
          <w:rFonts w:eastAsiaTheme="minorEastAsia" w:cstheme="minorBidi"/>
          <w:smallCaps w:val="0"/>
          <w:noProof/>
          <w:sz w:val="22"/>
          <w:szCs w:val="22"/>
        </w:rPr>
      </w:pPr>
      <w:hyperlink w:anchor="_Toc73624607" w:history="1">
        <w:r w:rsidR="00A91D59" w:rsidRPr="0022449C">
          <w:rPr>
            <w:rStyle w:val="afffc"/>
            <w:noProof/>
            <w14:scene3d>
              <w14:camera w14:prst="orthographicFront"/>
              <w14:lightRig w14:rig="threePt" w14:dir="t">
                <w14:rot w14:lat="0" w14:lon="0" w14:rev="0"/>
              </w14:lightRig>
            </w14:scene3d>
          </w:rPr>
          <w:t>1.10</w:t>
        </w:r>
        <w:r w:rsidR="00A91D59">
          <w:rPr>
            <w:rFonts w:eastAsiaTheme="minorEastAsia" w:cstheme="minorBidi"/>
            <w:smallCaps w:val="0"/>
            <w:noProof/>
            <w:sz w:val="22"/>
            <w:szCs w:val="22"/>
          </w:rPr>
          <w:tab/>
        </w:r>
        <w:r w:rsidR="00A91D59" w:rsidRPr="0022449C">
          <w:rPr>
            <w:rStyle w:val="afffc"/>
            <w:noProof/>
          </w:rPr>
          <w:t>Часть 10. Технико-экономические показатели теплоснабжающих и теплосетевых организаций</w:t>
        </w:r>
        <w:r w:rsidR="00A91D59">
          <w:rPr>
            <w:noProof/>
            <w:webHidden/>
          </w:rPr>
          <w:tab/>
        </w:r>
        <w:r w:rsidR="00A91D59">
          <w:rPr>
            <w:noProof/>
            <w:webHidden/>
          </w:rPr>
          <w:fldChar w:fldCharType="begin"/>
        </w:r>
        <w:r w:rsidR="00A91D59">
          <w:rPr>
            <w:noProof/>
            <w:webHidden/>
          </w:rPr>
          <w:instrText xml:space="preserve"> PAGEREF _Toc73624607 \h </w:instrText>
        </w:r>
        <w:r w:rsidR="00A91D59">
          <w:rPr>
            <w:noProof/>
            <w:webHidden/>
          </w:rPr>
        </w:r>
        <w:r w:rsidR="00A91D59">
          <w:rPr>
            <w:noProof/>
            <w:webHidden/>
          </w:rPr>
          <w:fldChar w:fldCharType="separate"/>
        </w:r>
        <w:r>
          <w:rPr>
            <w:noProof/>
            <w:webHidden/>
          </w:rPr>
          <w:t>193</w:t>
        </w:r>
        <w:r w:rsidR="00A91D59">
          <w:rPr>
            <w:noProof/>
            <w:webHidden/>
          </w:rPr>
          <w:fldChar w:fldCharType="end"/>
        </w:r>
      </w:hyperlink>
    </w:p>
    <w:p w14:paraId="737A38BF" w14:textId="73A0EF8A" w:rsidR="00A91D59" w:rsidRDefault="002A07CF">
      <w:pPr>
        <w:pStyle w:val="39"/>
        <w:rPr>
          <w:rFonts w:eastAsiaTheme="minorEastAsia" w:cstheme="minorBidi"/>
          <w:i w:val="0"/>
          <w:iCs w:val="0"/>
          <w:noProof/>
          <w:sz w:val="22"/>
          <w:szCs w:val="22"/>
        </w:rPr>
      </w:pPr>
      <w:hyperlink w:anchor="_Toc73624608" w:history="1">
        <w:r w:rsidR="00A91D59" w:rsidRPr="0022449C">
          <w:rPr>
            <w:rStyle w:val="afffc"/>
            <w:noProof/>
            <w14:scene3d>
              <w14:camera w14:prst="orthographicFront"/>
              <w14:lightRig w14:rig="threePt" w14:dir="t">
                <w14:rot w14:lat="0" w14:lon="0" w14:rev="0"/>
              </w14:lightRig>
            </w14:scene3d>
          </w:rPr>
          <w:t>1.10.1</w:t>
        </w:r>
        <w:r w:rsidR="00A91D59">
          <w:rPr>
            <w:rFonts w:eastAsiaTheme="minorEastAsia" w:cstheme="minorBidi"/>
            <w:i w:val="0"/>
            <w:iCs w:val="0"/>
            <w:noProof/>
            <w:sz w:val="22"/>
            <w:szCs w:val="22"/>
          </w:rPr>
          <w:tab/>
        </w:r>
        <w:r w:rsidR="00A91D59" w:rsidRPr="0022449C">
          <w:rPr>
            <w:rStyle w:val="afffc"/>
            <w:noProof/>
          </w:rPr>
          <w:t>Описание результатов хозяйственной деятельности каждой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w:t>
        </w:r>
        <w:r w:rsidR="00A91D59">
          <w:rPr>
            <w:noProof/>
            <w:webHidden/>
          </w:rPr>
          <w:tab/>
        </w:r>
        <w:r w:rsidR="00A91D59">
          <w:rPr>
            <w:noProof/>
            <w:webHidden/>
          </w:rPr>
          <w:fldChar w:fldCharType="begin"/>
        </w:r>
        <w:r w:rsidR="00A91D59">
          <w:rPr>
            <w:noProof/>
            <w:webHidden/>
          </w:rPr>
          <w:instrText xml:space="preserve"> PAGEREF _Toc73624608 \h </w:instrText>
        </w:r>
        <w:r w:rsidR="00A91D59">
          <w:rPr>
            <w:noProof/>
            <w:webHidden/>
          </w:rPr>
        </w:r>
        <w:r w:rsidR="00A91D59">
          <w:rPr>
            <w:noProof/>
            <w:webHidden/>
          </w:rPr>
          <w:fldChar w:fldCharType="separate"/>
        </w:r>
        <w:r>
          <w:rPr>
            <w:noProof/>
            <w:webHidden/>
          </w:rPr>
          <w:t>193</w:t>
        </w:r>
        <w:r w:rsidR="00A91D59">
          <w:rPr>
            <w:noProof/>
            <w:webHidden/>
          </w:rPr>
          <w:fldChar w:fldCharType="end"/>
        </w:r>
      </w:hyperlink>
    </w:p>
    <w:p w14:paraId="32DFE9CE" w14:textId="5FAB20FD" w:rsidR="00A91D59" w:rsidRDefault="002A07CF">
      <w:pPr>
        <w:pStyle w:val="39"/>
        <w:rPr>
          <w:rFonts w:eastAsiaTheme="minorEastAsia" w:cstheme="minorBidi"/>
          <w:i w:val="0"/>
          <w:iCs w:val="0"/>
          <w:noProof/>
          <w:sz w:val="22"/>
          <w:szCs w:val="22"/>
        </w:rPr>
      </w:pPr>
      <w:hyperlink w:anchor="_Toc73624609" w:history="1">
        <w:r w:rsidR="00A91D59" w:rsidRPr="0022449C">
          <w:rPr>
            <w:rStyle w:val="afffc"/>
            <w:noProof/>
            <w14:scene3d>
              <w14:camera w14:prst="orthographicFront"/>
              <w14:lightRig w14:rig="threePt" w14:dir="t">
                <w14:rot w14:lat="0" w14:lon="0" w14:rev="0"/>
              </w14:lightRig>
            </w14:scene3d>
          </w:rPr>
          <w:t>1.10.1.1.</w:t>
        </w:r>
        <w:r w:rsidR="00A91D59">
          <w:rPr>
            <w:rFonts w:eastAsiaTheme="minorEastAsia" w:cstheme="minorBidi"/>
            <w:i w:val="0"/>
            <w:iCs w:val="0"/>
            <w:noProof/>
            <w:sz w:val="22"/>
            <w:szCs w:val="22"/>
          </w:rPr>
          <w:tab/>
        </w:r>
        <w:r w:rsidR="00A91D59" w:rsidRPr="0022449C">
          <w:rPr>
            <w:rStyle w:val="afffc"/>
            <w:noProof/>
          </w:rPr>
          <w:t>Оценка полноты раскрытия информации каждой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w:t>
        </w:r>
        <w:r w:rsidR="00A91D59">
          <w:rPr>
            <w:noProof/>
            <w:webHidden/>
          </w:rPr>
          <w:tab/>
        </w:r>
        <w:r w:rsidR="00A91D59">
          <w:rPr>
            <w:noProof/>
            <w:webHidden/>
          </w:rPr>
          <w:fldChar w:fldCharType="begin"/>
        </w:r>
        <w:r w:rsidR="00A91D59">
          <w:rPr>
            <w:noProof/>
            <w:webHidden/>
          </w:rPr>
          <w:instrText xml:space="preserve"> PAGEREF _Toc73624609 \h </w:instrText>
        </w:r>
        <w:r w:rsidR="00A91D59">
          <w:rPr>
            <w:noProof/>
            <w:webHidden/>
          </w:rPr>
        </w:r>
        <w:r w:rsidR="00A91D59">
          <w:rPr>
            <w:noProof/>
            <w:webHidden/>
          </w:rPr>
          <w:fldChar w:fldCharType="separate"/>
        </w:r>
        <w:r>
          <w:rPr>
            <w:noProof/>
            <w:webHidden/>
          </w:rPr>
          <w:t>196</w:t>
        </w:r>
        <w:r w:rsidR="00A91D59">
          <w:rPr>
            <w:noProof/>
            <w:webHidden/>
          </w:rPr>
          <w:fldChar w:fldCharType="end"/>
        </w:r>
      </w:hyperlink>
    </w:p>
    <w:p w14:paraId="53194566" w14:textId="5D291249" w:rsidR="00A91D59" w:rsidRDefault="002A07CF">
      <w:pPr>
        <w:pStyle w:val="39"/>
        <w:rPr>
          <w:rFonts w:eastAsiaTheme="minorEastAsia" w:cstheme="minorBidi"/>
          <w:i w:val="0"/>
          <w:iCs w:val="0"/>
          <w:noProof/>
          <w:sz w:val="22"/>
          <w:szCs w:val="22"/>
        </w:rPr>
      </w:pPr>
      <w:hyperlink w:anchor="_Toc73624610" w:history="1">
        <w:r w:rsidR="00A91D59" w:rsidRPr="0022449C">
          <w:rPr>
            <w:rStyle w:val="afffc"/>
            <w:noProof/>
            <w14:scene3d>
              <w14:camera w14:prst="orthographicFront"/>
              <w14:lightRig w14:rig="threePt" w14:dir="t">
                <w14:rot w14:lat="0" w14:lon="0" w14:rev="0"/>
              </w14:lightRig>
            </w14:scene3d>
          </w:rPr>
          <w:t>1.10.2</w:t>
        </w:r>
        <w:r w:rsidR="00A91D59">
          <w:rPr>
            <w:rFonts w:eastAsiaTheme="minorEastAsia" w:cstheme="minorBidi"/>
            <w:i w:val="0"/>
            <w:iCs w:val="0"/>
            <w:noProof/>
            <w:sz w:val="22"/>
            <w:szCs w:val="22"/>
          </w:rPr>
          <w:tab/>
        </w:r>
        <w:r w:rsidR="00A91D59" w:rsidRPr="0022449C">
          <w:rPr>
            <w:rStyle w:val="afffc"/>
            <w:noProof/>
          </w:rPr>
          <w:t>Технико-экономические показатели работы каждой теплоснабжающей организации</w:t>
        </w:r>
        <w:r w:rsidR="00A91D59">
          <w:rPr>
            <w:noProof/>
            <w:webHidden/>
          </w:rPr>
          <w:tab/>
        </w:r>
        <w:r w:rsidR="00A91D59">
          <w:rPr>
            <w:noProof/>
            <w:webHidden/>
          </w:rPr>
          <w:fldChar w:fldCharType="begin"/>
        </w:r>
        <w:r w:rsidR="00A91D59">
          <w:rPr>
            <w:noProof/>
            <w:webHidden/>
          </w:rPr>
          <w:instrText xml:space="preserve"> PAGEREF _Toc73624610 \h </w:instrText>
        </w:r>
        <w:r w:rsidR="00A91D59">
          <w:rPr>
            <w:noProof/>
            <w:webHidden/>
          </w:rPr>
        </w:r>
        <w:r w:rsidR="00A91D59">
          <w:rPr>
            <w:noProof/>
            <w:webHidden/>
          </w:rPr>
          <w:fldChar w:fldCharType="separate"/>
        </w:r>
        <w:r>
          <w:rPr>
            <w:noProof/>
            <w:webHidden/>
          </w:rPr>
          <w:t>199</w:t>
        </w:r>
        <w:r w:rsidR="00A91D59">
          <w:rPr>
            <w:noProof/>
            <w:webHidden/>
          </w:rPr>
          <w:fldChar w:fldCharType="end"/>
        </w:r>
      </w:hyperlink>
    </w:p>
    <w:p w14:paraId="0B88316D" w14:textId="6246A7F1" w:rsidR="00A91D59" w:rsidRDefault="002A07CF">
      <w:pPr>
        <w:pStyle w:val="39"/>
        <w:rPr>
          <w:rFonts w:eastAsiaTheme="minorEastAsia" w:cstheme="minorBidi"/>
          <w:i w:val="0"/>
          <w:iCs w:val="0"/>
          <w:noProof/>
          <w:sz w:val="22"/>
          <w:szCs w:val="22"/>
        </w:rPr>
      </w:pPr>
      <w:hyperlink w:anchor="_Toc73624611" w:history="1">
        <w:r w:rsidR="00A91D59" w:rsidRPr="0022449C">
          <w:rPr>
            <w:rStyle w:val="afffc"/>
            <w:noProof/>
            <w14:scene3d>
              <w14:camera w14:prst="orthographicFront"/>
              <w14:lightRig w14:rig="threePt" w14:dir="t">
                <w14:rot w14:lat="0" w14:lon="0" w14:rev="0"/>
              </w14:lightRig>
            </w14:scene3d>
          </w:rPr>
          <w:t>1.10.2.1.</w:t>
        </w:r>
        <w:r w:rsidR="00A91D59">
          <w:rPr>
            <w:rFonts w:eastAsiaTheme="minorEastAsia" w:cstheme="minorBidi"/>
            <w:i w:val="0"/>
            <w:iCs w:val="0"/>
            <w:noProof/>
            <w:sz w:val="22"/>
            <w:szCs w:val="22"/>
          </w:rPr>
          <w:tab/>
        </w:r>
        <w:r w:rsidR="00A91D59" w:rsidRPr="0022449C">
          <w:rPr>
            <w:rStyle w:val="afffc"/>
            <w:noProof/>
          </w:rPr>
          <w:t>Технико-экономические показатели работы теплоснабжающей организации МП «Лотошинское ЖКХ»</w:t>
        </w:r>
        <w:r w:rsidR="00A91D59">
          <w:rPr>
            <w:noProof/>
            <w:webHidden/>
          </w:rPr>
          <w:tab/>
        </w:r>
        <w:r w:rsidR="00A91D59">
          <w:rPr>
            <w:noProof/>
            <w:webHidden/>
          </w:rPr>
          <w:fldChar w:fldCharType="begin"/>
        </w:r>
        <w:r w:rsidR="00A91D59">
          <w:rPr>
            <w:noProof/>
            <w:webHidden/>
          </w:rPr>
          <w:instrText xml:space="preserve"> PAGEREF _Toc73624611 \h </w:instrText>
        </w:r>
        <w:r w:rsidR="00A91D59">
          <w:rPr>
            <w:noProof/>
            <w:webHidden/>
          </w:rPr>
        </w:r>
        <w:r w:rsidR="00A91D59">
          <w:rPr>
            <w:noProof/>
            <w:webHidden/>
          </w:rPr>
          <w:fldChar w:fldCharType="separate"/>
        </w:r>
        <w:r>
          <w:rPr>
            <w:noProof/>
            <w:webHidden/>
          </w:rPr>
          <w:t>199</w:t>
        </w:r>
        <w:r w:rsidR="00A91D59">
          <w:rPr>
            <w:noProof/>
            <w:webHidden/>
          </w:rPr>
          <w:fldChar w:fldCharType="end"/>
        </w:r>
      </w:hyperlink>
    </w:p>
    <w:p w14:paraId="02DCCE23" w14:textId="30B1D5B2" w:rsidR="00A91D59" w:rsidRDefault="002A07CF">
      <w:pPr>
        <w:pStyle w:val="39"/>
        <w:rPr>
          <w:rFonts w:eastAsiaTheme="minorEastAsia" w:cstheme="minorBidi"/>
          <w:i w:val="0"/>
          <w:iCs w:val="0"/>
          <w:noProof/>
          <w:sz w:val="22"/>
          <w:szCs w:val="22"/>
        </w:rPr>
      </w:pPr>
      <w:hyperlink w:anchor="_Toc73624612" w:history="1">
        <w:r w:rsidR="00A91D59" w:rsidRPr="0022449C">
          <w:rPr>
            <w:rStyle w:val="afffc"/>
            <w:noProof/>
            <w14:scene3d>
              <w14:camera w14:prst="orthographicFront"/>
              <w14:lightRig w14:rig="threePt" w14:dir="t">
                <w14:rot w14:lat="0" w14:lon="0" w14:rev="0"/>
              </w14:lightRig>
            </w14:scene3d>
          </w:rPr>
          <w:t>1.10.3</w:t>
        </w:r>
        <w:r w:rsidR="00A91D59">
          <w:rPr>
            <w:rFonts w:eastAsiaTheme="minorEastAsia" w:cstheme="minorBidi"/>
            <w:i w:val="0"/>
            <w:iCs w:val="0"/>
            <w:noProof/>
            <w:sz w:val="22"/>
            <w:szCs w:val="22"/>
          </w:rPr>
          <w:tab/>
        </w:r>
        <w:r w:rsidR="00A91D59" w:rsidRPr="0022449C">
          <w:rPr>
            <w:rStyle w:val="afffc"/>
            <w:noProof/>
          </w:rPr>
          <w:t>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A91D59">
          <w:rPr>
            <w:noProof/>
            <w:webHidden/>
          </w:rPr>
          <w:tab/>
        </w:r>
        <w:r w:rsidR="00A91D59">
          <w:rPr>
            <w:noProof/>
            <w:webHidden/>
          </w:rPr>
          <w:fldChar w:fldCharType="begin"/>
        </w:r>
        <w:r w:rsidR="00A91D59">
          <w:rPr>
            <w:noProof/>
            <w:webHidden/>
          </w:rPr>
          <w:instrText xml:space="preserve"> PAGEREF _Toc73624612 \h </w:instrText>
        </w:r>
        <w:r w:rsidR="00A91D59">
          <w:rPr>
            <w:noProof/>
            <w:webHidden/>
          </w:rPr>
        </w:r>
        <w:r w:rsidR="00A91D59">
          <w:rPr>
            <w:noProof/>
            <w:webHidden/>
          </w:rPr>
          <w:fldChar w:fldCharType="separate"/>
        </w:r>
        <w:r>
          <w:rPr>
            <w:noProof/>
            <w:webHidden/>
          </w:rPr>
          <w:t>204</w:t>
        </w:r>
        <w:r w:rsidR="00A91D59">
          <w:rPr>
            <w:noProof/>
            <w:webHidden/>
          </w:rPr>
          <w:fldChar w:fldCharType="end"/>
        </w:r>
      </w:hyperlink>
    </w:p>
    <w:p w14:paraId="6BDCB648" w14:textId="42A9666E" w:rsidR="00A91D59" w:rsidRDefault="002A07CF">
      <w:pPr>
        <w:pStyle w:val="27"/>
        <w:tabs>
          <w:tab w:val="left" w:pos="960"/>
          <w:tab w:val="right" w:leader="dot" w:pos="9344"/>
        </w:tabs>
        <w:rPr>
          <w:rFonts w:eastAsiaTheme="minorEastAsia" w:cstheme="minorBidi"/>
          <w:smallCaps w:val="0"/>
          <w:noProof/>
          <w:sz w:val="22"/>
          <w:szCs w:val="22"/>
        </w:rPr>
      </w:pPr>
      <w:hyperlink w:anchor="_Toc73624613" w:history="1">
        <w:r w:rsidR="00A91D59" w:rsidRPr="0022449C">
          <w:rPr>
            <w:rStyle w:val="afffc"/>
            <w:noProof/>
            <w14:scene3d>
              <w14:camera w14:prst="orthographicFront"/>
              <w14:lightRig w14:rig="threePt" w14:dir="t">
                <w14:rot w14:lat="0" w14:lon="0" w14:rev="0"/>
              </w14:lightRig>
            </w14:scene3d>
          </w:rPr>
          <w:t>1.11</w:t>
        </w:r>
        <w:r w:rsidR="00A91D59">
          <w:rPr>
            <w:rFonts w:eastAsiaTheme="minorEastAsia" w:cstheme="minorBidi"/>
            <w:smallCaps w:val="0"/>
            <w:noProof/>
            <w:sz w:val="22"/>
            <w:szCs w:val="22"/>
          </w:rPr>
          <w:tab/>
        </w:r>
        <w:r w:rsidR="00A91D59" w:rsidRPr="0022449C">
          <w:rPr>
            <w:rStyle w:val="afffc"/>
            <w:noProof/>
          </w:rPr>
          <w:t>Часть 11. Цены (тарифы) в сфере теплоснабжения</w:t>
        </w:r>
        <w:r w:rsidR="00A91D59">
          <w:rPr>
            <w:noProof/>
            <w:webHidden/>
          </w:rPr>
          <w:tab/>
        </w:r>
        <w:r w:rsidR="00A91D59">
          <w:rPr>
            <w:noProof/>
            <w:webHidden/>
          </w:rPr>
          <w:fldChar w:fldCharType="begin"/>
        </w:r>
        <w:r w:rsidR="00A91D59">
          <w:rPr>
            <w:noProof/>
            <w:webHidden/>
          </w:rPr>
          <w:instrText xml:space="preserve"> PAGEREF _Toc73624613 \h </w:instrText>
        </w:r>
        <w:r w:rsidR="00A91D59">
          <w:rPr>
            <w:noProof/>
            <w:webHidden/>
          </w:rPr>
        </w:r>
        <w:r w:rsidR="00A91D59">
          <w:rPr>
            <w:noProof/>
            <w:webHidden/>
          </w:rPr>
          <w:fldChar w:fldCharType="separate"/>
        </w:r>
        <w:r>
          <w:rPr>
            <w:noProof/>
            <w:webHidden/>
          </w:rPr>
          <w:t>205</w:t>
        </w:r>
        <w:r w:rsidR="00A91D59">
          <w:rPr>
            <w:noProof/>
            <w:webHidden/>
          </w:rPr>
          <w:fldChar w:fldCharType="end"/>
        </w:r>
      </w:hyperlink>
    </w:p>
    <w:p w14:paraId="0D49D063" w14:textId="50506630" w:rsidR="00A91D59" w:rsidRDefault="002A07CF">
      <w:pPr>
        <w:pStyle w:val="39"/>
        <w:rPr>
          <w:rFonts w:eastAsiaTheme="minorEastAsia" w:cstheme="minorBidi"/>
          <w:i w:val="0"/>
          <w:iCs w:val="0"/>
          <w:noProof/>
          <w:sz w:val="22"/>
          <w:szCs w:val="22"/>
        </w:rPr>
      </w:pPr>
      <w:hyperlink w:anchor="_Toc73624614" w:history="1">
        <w:r w:rsidR="00A91D59" w:rsidRPr="0022449C">
          <w:rPr>
            <w:rStyle w:val="afffc"/>
            <w:noProof/>
            <w14:scene3d>
              <w14:camera w14:prst="orthographicFront"/>
              <w14:lightRig w14:rig="threePt" w14:dir="t">
                <w14:rot w14:lat="0" w14:lon="0" w14:rev="0"/>
              </w14:lightRig>
            </w14:scene3d>
          </w:rPr>
          <w:t>1.11.1</w:t>
        </w:r>
        <w:r w:rsidR="00A91D59">
          <w:rPr>
            <w:rFonts w:eastAsiaTheme="minorEastAsia" w:cstheme="minorBidi"/>
            <w:i w:val="0"/>
            <w:iCs w:val="0"/>
            <w:noProof/>
            <w:sz w:val="22"/>
            <w:szCs w:val="22"/>
          </w:rPr>
          <w:tab/>
        </w:r>
        <w:r w:rsidR="00A91D59" w:rsidRPr="0022449C">
          <w:rPr>
            <w:rStyle w:val="afffc"/>
            <w:noProof/>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A91D59">
          <w:rPr>
            <w:noProof/>
            <w:webHidden/>
          </w:rPr>
          <w:tab/>
        </w:r>
        <w:r w:rsidR="00A91D59">
          <w:rPr>
            <w:noProof/>
            <w:webHidden/>
          </w:rPr>
          <w:fldChar w:fldCharType="begin"/>
        </w:r>
        <w:r w:rsidR="00A91D59">
          <w:rPr>
            <w:noProof/>
            <w:webHidden/>
          </w:rPr>
          <w:instrText xml:space="preserve"> PAGEREF _Toc73624614 \h </w:instrText>
        </w:r>
        <w:r w:rsidR="00A91D59">
          <w:rPr>
            <w:noProof/>
            <w:webHidden/>
          </w:rPr>
        </w:r>
        <w:r w:rsidR="00A91D59">
          <w:rPr>
            <w:noProof/>
            <w:webHidden/>
          </w:rPr>
          <w:fldChar w:fldCharType="separate"/>
        </w:r>
        <w:r>
          <w:rPr>
            <w:noProof/>
            <w:webHidden/>
          </w:rPr>
          <w:t>205</w:t>
        </w:r>
        <w:r w:rsidR="00A91D59">
          <w:rPr>
            <w:noProof/>
            <w:webHidden/>
          </w:rPr>
          <w:fldChar w:fldCharType="end"/>
        </w:r>
      </w:hyperlink>
    </w:p>
    <w:p w14:paraId="63CC237B" w14:textId="7077FE90" w:rsidR="00A91D59" w:rsidRDefault="002A07CF">
      <w:pPr>
        <w:pStyle w:val="39"/>
        <w:rPr>
          <w:rFonts w:eastAsiaTheme="minorEastAsia" w:cstheme="minorBidi"/>
          <w:i w:val="0"/>
          <w:iCs w:val="0"/>
          <w:noProof/>
          <w:sz w:val="22"/>
          <w:szCs w:val="22"/>
        </w:rPr>
      </w:pPr>
      <w:hyperlink w:anchor="_Toc73624615" w:history="1">
        <w:r w:rsidR="00A91D59" w:rsidRPr="0022449C">
          <w:rPr>
            <w:rStyle w:val="afffc"/>
            <w:noProof/>
            <w14:scene3d>
              <w14:camera w14:prst="orthographicFront"/>
              <w14:lightRig w14:rig="threePt" w14:dir="t">
                <w14:rot w14:lat="0" w14:lon="0" w14:rev="0"/>
              </w14:lightRig>
            </w14:scene3d>
          </w:rPr>
          <w:t>1.11.2</w:t>
        </w:r>
        <w:r w:rsidR="00A91D59">
          <w:rPr>
            <w:rFonts w:eastAsiaTheme="minorEastAsia" w:cstheme="minorBidi"/>
            <w:i w:val="0"/>
            <w:iCs w:val="0"/>
            <w:noProof/>
            <w:sz w:val="22"/>
            <w:szCs w:val="22"/>
          </w:rPr>
          <w:tab/>
        </w:r>
        <w:r w:rsidR="00A91D59" w:rsidRPr="0022449C">
          <w:rPr>
            <w:rStyle w:val="afffc"/>
            <w:noProof/>
          </w:rPr>
          <w:t>Структуры цен (тарифов), установленных на момент разработки схемы теплоснабжения</w:t>
        </w:r>
        <w:r w:rsidR="00A91D59">
          <w:rPr>
            <w:noProof/>
            <w:webHidden/>
          </w:rPr>
          <w:tab/>
        </w:r>
        <w:r w:rsidR="00A91D59">
          <w:rPr>
            <w:noProof/>
            <w:webHidden/>
          </w:rPr>
          <w:fldChar w:fldCharType="begin"/>
        </w:r>
        <w:r w:rsidR="00A91D59">
          <w:rPr>
            <w:noProof/>
            <w:webHidden/>
          </w:rPr>
          <w:instrText xml:space="preserve"> PAGEREF _Toc73624615 \h </w:instrText>
        </w:r>
        <w:r w:rsidR="00A91D59">
          <w:rPr>
            <w:noProof/>
            <w:webHidden/>
          </w:rPr>
        </w:r>
        <w:r w:rsidR="00A91D59">
          <w:rPr>
            <w:noProof/>
            <w:webHidden/>
          </w:rPr>
          <w:fldChar w:fldCharType="separate"/>
        </w:r>
        <w:r>
          <w:rPr>
            <w:noProof/>
            <w:webHidden/>
          </w:rPr>
          <w:t>207</w:t>
        </w:r>
        <w:r w:rsidR="00A91D59">
          <w:rPr>
            <w:noProof/>
            <w:webHidden/>
          </w:rPr>
          <w:fldChar w:fldCharType="end"/>
        </w:r>
      </w:hyperlink>
    </w:p>
    <w:p w14:paraId="297A0465" w14:textId="000004B8" w:rsidR="00A91D59" w:rsidRDefault="002A07CF">
      <w:pPr>
        <w:pStyle w:val="39"/>
        <w:rPr>
          <w:rFonts w:eastAsiaTheme="minorEastAsia" w:cstheme="minorBidi"/>
          <w:i w:val="0"/>
          <w:iCs w:val="0"/>
          <w:noProof/>
          <w:sz w:val="22"/>
          <w:szCs w:val="22"/>
        </w:rPr>
      </w:pPr>
      <w:hyperlink w:anchor="_Toc73624616" w:history="1">
        <w:r w:rsidR="00A91D59" w:rsidRPr="0022449C">
          <w:rPr>
            <w:rStyle w:val="afffc"/>
            <w:noProof/>
            <w14:scene3d>
              <w14:camera w14:prst="orthographicFront"/>
              <w14:lightRig w14:rig="threePt" w14:dir="t">
                <w14:rot w14:lat="0" w14:lon="0" w14:rev="0"/>
              </w14:lightRig>
            </w14:scene3d>
          </w:rPr>
          <w:t>1.11.3</w:t>
        </w:r>
        <w:r w:rsidR="00A91D59">
          <w:rPr>
            <w:rFonts w:eastAsiaTheme="minorEastAsia" w:cstheme="minorBidi"/>
            <w:i w:val="0"/>
            <w:iCs w:val="0"/>
            <w:noProof/>
            <w:sz w:val="22"/>
            <w:szCs w:val="22"/>
          </w:rPr>
          <w:tab/>
        </w:r>
        <w:r w:rsidR="00A91D59" w:rsidRPr="0022449C">
          <w:rPr>
            <w:rStyle w:val="afffc"/>
            <w:noProof/>
          </w:rPr>
          <w:t>Платы за подключение к системе теплоснабжения и поступлений денежных средств от осуществления указанной деятельности</w:t>
        </w:r>
        <w:r w:rsidR="00A91D59">
          <w:rPr>
            <w:noProof/>
            <w:webHidden/>
          </w:rPr>
          <w:tab/>
        </w:r>
        <w:r w:rsidR="00A91D59">
          <w:rPr>
            <w:noProof/>
            <w:webHidden/>
          </w:rPr>
          <w:fldChar w:fldCharType="begin"/>
        </w:r>
        <w:r w:rsidR="00A91D59">
          <w:rPr>
            <w:noProof/>
            <w:webHidden/>
          </w:rPr>
          <w:instrText xml:space="preserve"> PAGEREF _Toc73624616 \h </w:instrText>
        </w:r>
        <w:r w:rsidR="00A91D59">
          <w:rPr>
            <w:noProof/>
            <w:webHidden/>
          </w:rPr>
        </w:r>
        <w:r w:rsidR="00A91D59">
          <w:rPr>
            <w:noProof/>
            <w:webHidden/>
          </w:rPr>
          <w:fldChar w:fldCharType="separate"/>
        </w:r>
        <w:r>
          <w:rPr>
            <w:noProof/>
            <w:webHidden/>
          </w:rPr>
          <w:t>213</w:t>
        </w:r>
        <w:r w:rsidR="00A91D59">
          <w:rPr>
            <w:noProof/>
            <w:webHidden/>
          </w:rPr>
          <w:fldChar w:fldCharType="end"/>
        </w:r>
      </w:hyperlink>
    </w:p>
    <w:p w14:paraId="490760F2" w14:textId="7434F504" w:rsidR="00A91D59" w:rsidRDefault="002A07CF">
      <w:pPr>
        <w:pStyle w:val="39"/>
        <w:rPr>
          <w:rFonts w:eastAsiaTheme="minorEastAsia" w:cstheme="minorBidi"/>
          <w:i w:val="0"/>
          <w:iCs w:val="0"/>
          <w:noProof/>
          <w:sz w:val="22"/>
          <w:szCs w:val="22"/>
        </w:rPr>
      </w:pPr>
      <w:hyperlink w:anchor="_Toc73624617" w:history="1">
        <w:r w:rsidR="00A91D59" w:rsidRPr="0022449C">
          <w:rPr>
            <w:rStyle w:val="afffc"/>
            <w:noProof/>
            <w14:scene3d>
              <w14:camera w14:prst="orthographicFront"/>
              <w14:lightRig w14:rig="threePt" w14:dir="t">
                <w14:rot w14:lat="0" w14:lon="0" w14:rev="0"/>
              </w14:lightRig>
            </w14:scene3d>
          </w:rPr>
          <w:t>1.11.4</w:t>
        </w:r>
        <w:r w:rsidR="00A91D59">
          <w:rPr>
            <w:rFonts w:eastAsiaTheme="minorEastAsia" w:cstheme="minorBidi"/>
            <w:i w:val="0"/>
            <w:iCs w:val="0"/>
            <w:noProof/>
            <w:sz w:val="22"/>
            <w:szCs w:val="22"/>
          </w:rPr>
          <w:tab/>
        </w:r>
        <w:r w:rsidR="00A91D59" w:rsidRPr="0022449C">
          <w:rPr>
            <w:rStyle w:val="afffc"/>
            <w:noProof/>
          </w:rPr>
          <w:t>Платы за услуги по поддержанию резервной тепловой мощности, в том числе для социально значимых категорий потребителей</w:t>
        </w:r>
        <w:r w:rsidR="00A91D59">
          <w:rPr>
            <w:noProof/>
            <w:webHidden/>
          </w:rPr>
          <w:tab/>
        </w:r>
        <w:r w:rsidR="00A91D59">
          <w:rPr>
            <w:noProof/>
            <w:webHidden/>
          </w:rPr>
          <w:fldChar w:fldCharType="begin"/>
        </w:r>
        <w:r w:rsidR="00A91D59">
          <w:rPr>
            <w:noProof/>
            <w:webHidden/>
          </w:rPr>
          <w:instrText xml:space="preserve"> PAGEREF _Toc73624617 \h </w:instrText>
        </w:r>
        <w:r w:rsidR="00A91D59">
          <w:rPr>
            <w:noProof/>
            <w:webHidden/>
          </w:rPr>
        </w:r>
        <w:r w:rsidR="00A91D59">
          <w:rPr>
            <w:noProof/>
            <w:webHidden/>
          </w:rPr>
          <w:fldChar w:fldCharType="separate"/>
        </w:r>
        <w:r>
          <w:rPr>
            <w:noProof/>
            <w:webHidden/>
          </w:rPr>
          <w:t>213</w:t>
        </w:r>
        <w:r w:rsidR="00A91D59">
          <w:rPr>
            <w:noProof/>
            <w:webHidden/>
          </w:rPr>
          <w:fldChar w:fldCharType="end"/>
        </w:r>
      </w:hyperlink>
    </w:p>
    <w:p w14:paraId="3B1EFDFA" w14:textId="15840DE2" w:rsidR="00A91D59" w:rsidRDefault="002A07CF">
      <w:pPr>
        <w:pStyle w:val="39"/>
        <w:rPr>
          <w:rFonts w:eastAsiaTheme="minorEastAsia" w:cstheme="minorBidi"/>
          <w:i w:val="0"/>
          <w:iCs w:val="0"/>
          <w:noProof/>
          <w:sz w:val="22"/>
          <w:szCs w:val="22"/>
        </w:rPr>
      </w:pPr>
      <w:hyperlink w:anchor="_Toc73624618" w:history="1">
        <w:r w:rsidR="00A91D59" w:rsidRPr="0022449C">
          <w:rPr>
            <w:rStyle w:val="afffc"/>
            <w:noProof/>
            <w14:scene3d>
              <w14:camera w14:prst="orthographicFront"/>
              <w14:lightRig w14:rig="threePt" w14:dir="t">
                <w14:rot w14:lat="0" w14:lon="0" w14:rev="0"/>
              </w14:lightRig>
            </w14:scene3d>
          </w:rPr>
          <w:t>1.11.5</w:t>
        </w:r>
        <w:r w:rsidR="00A91D59">
          <w:rPr>
            <w:rFonts w:eastAsiaTheme="minorEastAsia" w:cstheme="minorBidi"/>
            <w:i w:val="0"/>
            <w:iCs w:val="0"/>
            <w:noProof/>
            <w:sz w:val="22"/>
            <w:szCs w:val="22"/>
          </w:rPr>
          <w:tab/>
        </w:r>
        <w:r w:rsidR="00A91D59" w:rsidRPr="0022449C">
          <w:rPr>
            <w:rStyle w:val="afffc"/>
            <w:noProof/>
          </w:rPr>
          <w:t>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r w:rsidR="00A91D59">
          <w:rPr>
            <w:noProof/>
            <w:webHidden/>
          </w:rPr>
          <w:tab/>
        </w:r>
        <w:r w:rsidR="00A91D59">
          <w:rPr>
            <w:noProof/>
            <w:webHidden/>
          </w:rPr>
          <w:fldChar w:fldCharType="begin"/>
        </w:r>
        <w:r w:rsidR="00A91D59">
          <w:rPr>
            <w:noProof/>
            <w:webHidden/>
          </w:rPr>
          <w:instrText xml:space="preserve"> PAGEREF _Toc73624618 \h </w:instrText>
        </w:r>
        <w:r w:rsidR="00A91D59">
          <w:rPr>
            <w:noProof/>
            <w:webHidden/>
          </w:rPr>
        </w:r>
        <w:r w:rsidR="00A91D59">
          <w:rPr>
            <w:noProof/>
            <w:webHidden/>
          </w:rPr>
          <w:fldChar w:fldCharType="separate"/>
        </w:r>
        <w:r>
          <w:rPr>
            <w:noProof/>
            <w:webHidden/>
          </w:rPr>
          <w:t>214</w:t>
        </w:r>
        <w:r w:rsidR="00A91D59">
          <w:rPr>
            <w:noProof/>
            <w:webHidden/>
          </w:rPr>
          <w:fldChar w:fldCharType="end"/>
        </w:r>
      </w:hyperlink>
    </w:p>
    <w:p w14:paraId="2F024666" w14:textId="792B8953" w:rsidR="00A91D59" w:rsidRDefault="002A07CF">
      <w:pPr>
        <w:pStyle w:val="27"/>
        <w:tabs>
          <w:tab w:val="left" w:pos="960"/>
          <w:tab w:val="right" w:leader="dot" w:pos="9344"/>
        </w:tabs>
        <w:rPr>
          <w:rFonts w:eastAsiaTheme="minorEastAsia" w:cstheme="minorBidi"/>
          <w:smallCaps w:val="0"/>
          <w:noProof/>
          <w:sz w:val="22"/>
          <w:szCs w:val="22"/>
        </w:rPr>
      </w:pPr>
      <w:hyperlink w:anchor="_Toc73624619" w:history="1">
        <w:r w:rsidR="00A91D59" w:rsidRPr="0022449C">
          <w:rPr>
            <w:rStyle w:val="afffc"/>
            <w:noProof/>
            <w14:scene3d>
              <w14:camera w14:prst="orthographicFront"/>
              <w14:lightRig w14:rig="threePt" w14:dir="t">
                <w14:rot w14:lat="0" w14:lon="0" w14:rev="0"/>
              </w14:lightRig>
            </w14:scene3d>
          </w:rPr>
          <w:t>1.12</w:t>
        </w:r>
        <w:r w:rsidR="00A91D59">
          <w:rPr>
            <w:rFonts w:eastAsiaTheme="minorEastAsia" w:cstheme="minorBidi"/>
            <w:smallCaps w:val="0"/>
            <w:noProof/>
            <w:sz w:val="22"/>
            <w:szCs w:val="22"/>
          </w:rPr>
          <w:tab/>
        </w:r>
        <w:r w:rsidR="00A91D59" w:rsidRPr="0022449C">
          <w:rPr>
            <w:rStyle w:val="afffc"/>
            <w:noProof/>
          </w:rPr>
          <w:t>Часть 12. Описание существующих технических и технологических проблем в системах теплоснабжения поселения, городского округа</w:t>
        </w:r>
        <w:r w:rsidR="00A91D59">
          <w:rPr>
            <w:noProof/>
            <w:webHidden/>
          </w:rPr>
          <w:tab/>
        </w:r>
        <w:r w:rsidR="00A91D59">
          <w:rPr>
            <w:noProof/>
            <w:webHidden/>
          </w:rPr>
          <w:fldChar w:fldCharType="begin"/>
        </w:r>
        <w:r w:rsidR="00A91D59">
          <w:rPr>
            <w:noProof/>
            <w:webHidden/>
          </w:rPr>
          <w:instrText xml:space="preserve"> PAGEREF _Toc73624619 \h </w:instrText>
        </w:r>
        <w:r w:rsidR="00A91D59">
          <w:rPr>
            <w:noProof/>
            <w:webHidden/>
          </w:rPr>
        </w:r>
        <w:r w:rsidR="00A91D59">
          <w:rPr>
            <w:noProof/>
            <w:webHidden/>
          </w:rPr>
          <w:fldChar w:fldCharType="separate"/>
        </w:r>
        <w:r>
          <w:rPr>
            <w:noProof/>
            <w:webHidden/>
          </w:rPr>
          <w:t>216</w:t>
        </w:r>
        <w:r w:rsidR="00A91D59">
          <w:rPr>
            <w:noProof/>
            <w:webHidden/>
          </w:rPr>
          <w:fldChar w:fldCharType="end"/>
        </w:r>
      </w:hyperlink>
    </w:p>
    <w:p w14:paraId="05538416" w14:textId="35A8341F" w:rsidR="00A91D59" w:rsidRDefault="002A07CF">
      <w:pPr>
        <w:pStyle w:val="39"/>
        <w:rPr>
          <w:rFonts w:eastAsiaTheme="minorEastAsia" w:cstheme="minorBidi"/>
          <w:i w:val="0"/>
          <w:iCs w:val="0"/>
          <w:noProof/>
          <w:sz w:val="22"/>
          <w:szCs w:val="22"/>
        </w:rPr>
      </w:pPr>
      <w:hyperlink w:anchor="_Toc73624620" w:history="1">
        <w:r w:rsidR="00A91D59" w:rsidRPr="0022449C">
          <w:rPr>
            <w:rStyle w:val="afffc"/>
            <w:noProof/>
            <w14:scene3d>
              <w14:camera w14:prst="orthographicFront"/>
              <w14:lightRig w14:rig="threePt" w14:dir="t">
                <w14:rot w14:lat="0" w14:lon="0" w14:rev="0"/>
              </w14:lightRig>
            </w14:scene3d>
          </w:rPr>
          <w:t>1.12.1</w:t>
        </w:r>
        <w:r w:rsidR="00A91D59">
          <w:rPr>
            <w:rFonts w:eastAsiaTheme="minorEastAsia" w:cstheme="minorBidi"/>
            <w:i w:val="0"/>
            <w:iCs w:val="0"/>
            <w:noProof/>
            <w:sz w:val="22"/>
            <w:szCs w:val="22"/>
          </w:rPr>
          <w:tab/>
        </w:r>
        <w:r w:rsidR="00A91D59" w:rsidRPr="0022449C">
          <w:rPr>
            <w:rStyle w:val="afffc"/>
            <w:noProof/>
          </w:rPr>
          <w:t>Описание существующих проблем организации безопасного, качественного и надежного теплоснабжения (перечень причин, приводящих к снижению качества и надежности теплоснабжения, включая проблемы в работе теплопотребляющих установок потребителей)</w:t>
        </w:r>
        <w:r w:rsidR="00A91D59">
          <w:rPr>
            <w:noProof/>
            <w:webHidden/>
          </w:rPr>
          <w:tab/>
        </w:r>
        <w:r w:rsidR="00A91D59">
          <w:rPr>
            <w:noProof/>
            <w:webHidden/>
          </w:rPr>
          <w:fldChar w:fldCharType="begin"/>
        </w:r>
        <w:r w:rsidR="00A91D59">
          <w:rPr>
            <w:noProof/>
            <w:webHidden/>
          </w:rPr>
          <w:instrText xml:space="preserve"> PAGEREF _Toc73624620 \h </w:instrText>
        </w:r>
        <w:r w:rsidR="00A91D59">
          <w:rPr>
            <w:noProof/>
            <w:webHidden/>
          </w:rPr>
        </w:r>
        <w:r w:rsidR="00A91D59">
          <w:rPr>
            <w:noProof/>
            <w:webHidden/>
          </w:rPr>
          <w:fldChar w:fldCharType="separate"/>
        </w:r>
        <w:r>
          <w:rPr>
            <w:noProof/>
            <w:webHidden/>
          </w:rPr>
          <w:t>216</w:t>
        </w:r>
        <w:r w:rsidR="00A91D59">
          <w:rPr>
            <w:noProof/>
            <w:webHidden/>
          </w:rPr>
          <w:fldChar w:fldCharType="end"/>
        </w:r>
      </w:hyperlink>
    </w:p>
    <w:p w14:paraId="6FFEE8FA" w14:textId="2610BEBB" w:rsidR="00A91D59" w:rsidRDefault="002A07CF">
      <w:pPr>
        <w:pStyle w:val="39"/>
        <w:rPr>
          <w:rFonts w:eastAsiaTheme="minorEastAsia" w:cstheme="minorBidi"/>
          <w:i w:val="0"/>
          <w:iCs w:val="0"/>
          <w:noProof/>
          <w:sz w:val="22"/>
          <w:szCs w:val="22"/>
        </w:rPr>
      </w:pPr>
      <w:hyperlink w:anchor="_Toc73624621" w:history="1">
        <w:r w:rsidR="00A91D59" w:rsidRPr="0022449C">
          <w:rPr>
            <w:rStyle w:val="afffc"/>
            <w:noProof/>
            <w14:scene3d>
              <w14:camera w14:prst="orthographicFront"/>
              <w14:lightRig w14:rig="threePt" w14:dir="t">
                <w14:rot w14:lat="0" w14:lon="0" w14:rev="0"/>
              </w14:lightRig>
            </w14:scene3d>
          </w:rPr>
          <w:t>1.12.2</w:t>
        </w:r>
        <w:r w:rsidR="00A91D59">
          <w:rPr>
            <w:rFonts w:eastAsiaTheme="minorEastAsia" w:cstheme="minorBidi"/>
            <w:i w:val="0"/>
            <w:iCs w:val="0"/>
            <w:noProof/>
            <w:sz w:val="22"/>
            <w:szCs w:val="22"/>
          </w:rPr>
          <w:tab/>
        </w:r>
        <w:r w:rsidR="00A91D59" w:rsidRPr="0022449C">
          <w:rPr>
            <w:rStyle w:val="afffc"/>
            <w:noProof/>
          </w:rPr>
          <w:t>Описание существующих проблем развития систем теплоснабжения</w:t>
        </w:r>
        <w:r w:rsidR="00A91D59">
          <w:rPr>
            <w:noProof/>
            <w:webHidden/>
          </w:rPr>
          <w:tab/>
        </w:r>
        <w:r w:rsidR="00A91D59">
          <w:rPr>
            <w:noProof/>
            <w:webHidden/>
          </w:rPr>
          <w:fldChar w:fldCharType="begin"/>
        </w:r>
        <w:r w:rsidR="00A91D59">
          <w:rPr>
            <w:noProof/>
            <w:webHidden/>
          </w:rPr>
          <w:instrText xml:space="preserve"> PAGEREF _Toc73624621 \h </w:instrText>
        </w:r>
        <w:r w:rsidR="00A91D59">
          <w:rPr>
            <w:noProof/>
            <w:webHidden/>
          </w:rPr>
        </w:r>
        <w:r w:rsidR="00A91D59">
          <w:rPr>
            <w:noProof/>
            <w:webHidden/>
          </w:rPr>
          <w:fldChar w:fldCharType="separate"/>
        </w:r>
        <w:r>
          <w:rPr>
            <w:noProof/>
            <w:webHidden/>
          </w:rPr>
          <w:t>216</w:t>
        </w:r>
        <w:r w:rsidR="00A91D59">
          <w:rPr>
            <w:noProof/>
            <w:webHidden/>
          </w:rPr>
          <w:fldChar w:fldCharType="end"/>
        </w:r>
      </w:hyperlink>
    </w:p>
    <w:p w14:paraId="213CA660" w14:textId="06F6C33E" w:rsidR="00A91D59" w:rsidRDefault="002A07CF">
      <w:pPr>
        <w:pStyle w:val="39"/>
        <w:rPr>
          <w:rFonts w:eastAsiaTheme="minorEastAsia" w:cstheme="minorBidi"/>
          <w:i w:val="0"/>
          <w:iCs w:val="0"/>
          <w:noProof/>
          <w:sz w:val="22"/>
          <w:szCs w:val="22"/>
        </w:rPr>
      </w:pPr>
      <w:hyperlink w:anchor="_Toc73624622" w:history="1">
        <w:r w:rsidR="00A91D59" w:rsidRPr="0022449C">
          <w:rPr>
            <w:rStyle w:val="afffc"/>
            <w:noProof/>
            <w14:scene3d>
              <w14:camera w14:prst="orthographicFront"/>
              <w14:lightRig w14:rig="threePt" w14:dir="t">
                <w14:rot w14:lat="0" w14:lon="0" w14:rev="0"/>
              </w14:lightRig>
            </w14:scene3d>
          </w:rPr>
          <w:t>1.12.3</w:t>
        </w:r>
        <w:r w:rsidR="00A91D59">
          <w:rPr>
            <w:rFonts w:eastAsiaTheme="minorEastAsia" w:cstheme="minorBidi"/>
            <w:i w:val="0"/>
            <w:iCs w:val="0"/>
            <w:noProof/>
            <w:sz w:val="22"/>
            <w:szCs w:val="22"/>
          </w:rPr>
          <w:tab/>
        </w:r>
        <w:r w:rsidR="00A91D59" w:rsidRPr="0022449C">
          <w:rPr>
            <w:rStyle w:val="afffc"/>
            <w:noProof/>
          </w:rPr>
          <w:t>Описание существующих проблем надежного и эффективного снабжения топливом действующих систем теплоснабжения</w:t>
        </w:r>
        <w:r w:rsidR="00A91D59">
          <w:rPr>
            <w:noProof/>
            <w:webHidden/>
          </w:rPr>
          <w:tab/>
        </w:r>
        <w:r w:rsidR="00A91D59">
          <w:rPr>
            <w:noProof/>
            <w:webHidden/>
          </w:rPr>
          <w:fldChar w:fldCharType="begin"/>
        </w:r>
        <w:r w:rsidR="00A91D59">
          <w:rPr>
            <w:noProof/>
            <w:webHidden/>
          </w:rPr>
          <w:instrText xml:space="preserve"> PAGEREF _Toc73624622 \h </w:instrText>
        </w:r>
        <w:r w:rsidR="00A91D59">
          <w:rPr>
            <w:noProof/>
            <w:webHidden/>
          </w:rPr>
        </w:r>
        <w:r w:rsidR="00A91D59">
          <w:rPr>
            <w:noProof/>
            <w:webHidden/>
          </w:rPr>
          <w:fldChar w:fldCharType="separate"/>
        </w:r>
        <w:r>
          <w:rPr>
            <w:noProof/>
            <w:webHidden/>
          </w:rPr>
          <w:t>218</w:t>
        </w:r>
        <w:r w:rsidR="00A91D59">
          <w:rPr>
            <w:noProof/>
            <w:webHidden/>
          </w:rPr>
          <w:fldChar w:fldCharType="end"/>
        </w:r>
      </w:hyperlink>
    </w:p>
    <w:p w14:paraId="2EC7658D" w14:textId="56CAC5D0" w:rsidR="00A91D59" w:rsidRDefault="002A07CF">
      <w:pPr>
        <w:pStyle w:val="39"/>
        <w:rPr>
          <w:rFonts w:eastAsiaTheme="minorEastAsia" w:cstheme="minorBidi"/>
          <w:i w:val="0"/>
          <w:iCs w:val="0"/>
          <w:noProof/>
          <w:sz w:val="22"/>
          <w:szCs w:val="22"/>
        </w:rPr>
      </w:pPr>
      <w:hyperlink w:anchor="_Toc73624623" w:history="1">
        <w:r w:rsidR="00A91D59" w:rsidRPr="0022449C">
          <w:rPr>
            <w:rStyle w:val="afffc"/>
            <w:noProof/>
            <w14:scene3d>
              <w14:camera w14:prst="orthographicFront"/>
              <w14:lightRig w14:rig="threePt" w14:dir="t">
                <w14:rot w14:lat="0" w14:lon="0" w14:rev="0"/>
              </w14:lightRig>
            </w14:scene3d>
          </w:rPr>
          <w:t>1.12.4</w:t>
        </w:r>
        <w:r w:rsidR="00A91D59">
          <w:rPr>
            <w:rFonts w:eastAsiaTheme="minorEastAsia" w:cstheme="minorBidi"/>
            <w:i w:val="0"/>
            <w:iCs w:val="0"/>
            <w:noProof/>
            <w:sz w:val="22"/>
            <w:szCs w:val="22"/>
          </w:rPr>
          <w:tab/>
        </w:r>
        <w:r w:rsidR="00A91D59" w:rsidRPr="0022449C">
          <w:rPr>
            <w:rStyle w:val="afffc"/>
            <w:noProof/>
          </w:rPr>
          <w:t>Анализ предписаний надзорных органов об устранении нарушений, влияющих на безопасность и надежность системы теплоснабжения</w:t>
        </w:r>
        <w:r w:rsidR="00A91D59">
          <w:rPr>
            <w:noProof/>
            <w:webHidden/>
          </w:rPr>
          <w:tab/>
        </w:r>
        <w:r w:rsidR="00A91D59">
          <w:rPr>
            <w:noProof/>
            <w:webHidden/>
          </w:rPr>
          <w:fldChar w:fldCharType="begin"/>
        </w:r>
        <w:r w:rsidR="00A91D59">
          <w:rPr>
            <w:noProof/>
            <w:webHidden/>
          </w:rPr>
          <w:instrText xml:space="preserve"> PAGEREF _Toc73624623 \h </w:instrText>
        </w:r>
        <w:r w:rsidR="00A91D59">
          <w:rPr>
            <w:noProof/>
            <w:webHidden/>
          </w:rPr>
        </w:r>
        <w:r w:rsidR="00A91D59">
          <w:rPr>
            <w:noProof/>
            <w:webHidden/>
          </w:rPr>
          <w:fldChar w:fldCharType="separate"/>
        </w:r>
        <w:r>
          <w:rPr>
            <w:noProof/>
            <w:webHidden/>
          </w:rPr>
          <w:t>218</w:t>
        </w:r>
        <w:r w:rsidR="00A91D59">
          <w:rPr>
            <w:noProof/>
            <w:webHidden/>
          </w:rPr>
          <w:fldChar w:fldCharType="end"/>
        </w:r>
      </w:hyperlink>
    </w:p>
    <w:p w14:paraId="328FA04D" w14:textId="55D70697" w:rsidR="00A91D59" w:rsidRDefault="002A07CF">
      <w:pPr>
        <w:pStyle w:val="39"/>
        <w:rPr>
          <w:rFonts w:eastAsiaTheme="minorEastAsia" w:cstheme="minorBidi"/>
          <w:i w:val="0"/>
          <w:iCs w:val="0"/>
          <w:noProof/>
          <w:sz w:val="22"/>
          <w:szCs w:val="22"/>
        </w:rPr>
      </w:pPr>
      <w:hyperlink w:anchor="_Toc73624624" w:history="1">
        <w:r w:rsidR="00A91D59" w:rsidRPr="0022449C">
          <w:rPr>
            <w:rStyle w:val="afffc"/>
            <w:noProof/>
            <w14:scene3d>
              <w14:camera w14:prst="orthographicFront"/>
              <w14:lightRig w14:rig="threePt" w14:dir="t">
                <w14:rot w14:lat="0" w14:lon="0" w14:rev="0"/>
              </w14:lightRig>
            </w14:scene3d>
          </w:rPr>
          <w:t>1.12.5</w:t>
        </w:r>
        <w:r w:rsidR="00A91D59">
          <w:rPr>
            <w:rFonts w:eastAsiaTheme="minorEastAsia" w:cstheme="minorBidi"/>
            <w:i w:val="0"/>
            <w:iCs w:val="0"/>
            <w:noProof/>
            <w:sz w:val="22"/>
            <w:szCs w:val="22"/>
          </w:rPr>
          <w:tab/>
        </w:r>
        <w:r w:rsidR="00A91D59" w:rsidRPr="0022449C">
          <w:rPr>
            <w:rStyle w:val="afffc"/>
            <w:noProof/>
          </w:rPr>
          <w:t>Описание изменений технических и технологических проблем в системах теплоснабжения поселения, городского округа, произошедших в период, предшествующий актуализации схемы теплоснабжения</w:t>
        </w:r>
        <w:r w:rsidR="00A91D59">
          <w:rPr>
            <w:noProof/>
            <w:webHidden/>
          </w:rPr>
          <w:tab/>
        </w:r>
        <w:r w:rsidR="00A91D59">
          <w:rPr>
            <w:noProof/>
            <w:webHidden/>
          </w:rPr>
          <w:fldChar w:fldCharType="begin"/>
        </w:r>
        <w:r w:rsidR="00A91D59">
          <w:rPr>
            <w:noProof/>
            <w:webHidden/>
          </w:rPr>
          <w:instrText xml:space="preserve"> PAGEREF _Toc73624624 \h </w:instrText>
        </w:r>
        <w:r w:rsidR="00A91D59">
          <w:rPr>
            <w:noProof/>
            <w:webHidden/>
          </w:rPr>
        </w:r>
        <w:r w:rsidR="00A91D59">
          <w:rPr>
            <w:noProof/>
            <w:webHidden/>
          </w:rPr>
          <w:fldChar w:fldCharType="separate"/>
        </w:r>
        <w:r>
          <w:rPr>
            <w:noProof/>
            <w:webHidden/>
          </w:rPr>
          <w:t>218</w:t>
        </w:r>
        <w:r w:rsidR="00A91D59">
          <w:rPr>
            <w:noProof/>
            <w:webHidden/>
          </w:rPr>
          <w:fldChar w:fldCharType="end"/>
        </w:r>
      </w:hyperlink>
    </w:p>
    <w:p w14:paraId="40416B04" w14:textId="675F313A" w:rsidR="00487E99" w:rsidRPr="002E53E7" w:rsidRDefault="00797058" w:rsidP="00591826">
      <w:pPr>
        <w:tabs>
          <w:tab w:val="right" w:leader="dot" w:pos="10206"/>
        </w:tabs>
        <w:ind w:right="140"/>
        <w:jc w:val="center"/>
        <w:sectPr w:rsidR="00487E99" w:rsidRPr="002E53E7" w:rsidSect="00B96BFD">
          <w:footerReference w:type="even" r:id="rId13"/>
          <w:footerReference w:type="default" r:id="rId14"/>
          <w:footerReference w:type="first" r:id="rId15"/>
          <w:pgSz w:w="11906" w:h="16838" w:code="9"/>
          <w:pgMar w:top="851" w:right="851" w:bottom="851" w:left="1701" w:header="709" w:footer="567" w:gutter="0"/>
          <w:cols w:space="708"/>
          <w:docGrid w:linePitch="360"/>
        </w:sectPr>
      </w:pPr>
      <w:r w:rsidRPr="002E53E7">
        <w:fldChar w:fldCharType="end"/>
      </w:r>
      <w:bookmarkStart w:id="1" w:name="_Toc322010590"/>
      <w:bookmarkStart w:id="2" w:name="_Toc322010620"/>
      <w:bookmarkStart w:id="3" w:name="_Toc335135812"/>
      <w:bookmarkStart w:id="4" w:name="_Toc335135924"/>
    </w:p>
    <w:p w14:paraId="01B0E133" w14:textId="4D724F6F" w:rsidR="00C2547D" w:rsidRPr="002E53E7" w:rsidRDefault="00C2547D" w:rsidP="00B31BE8">
      <w:pPr>
        <w:pStyle w:val="1b"/>
        <w:numPr>
          <w:ilvl w:val="0"/>
          <w:numId w:val="6"/>
        </w:numPr>
      </w:pPr>
      <w:bookmarkStart w:id="5" w:name="_Toc352234951"/>
      <w:bookmarkStart w:id="6" w:name="_Toc73624484"/>
      <w:bookmarkEnd w:id="1"/>
      <w:bookmarkEnd w:id="2"/>
      <w:bookmarkEnd w:id="3"/>
      <w:bookmarkEnd w:id="4"/>
      <w:r w:rsidRPr="002E53E7">
        <w:lastRenderedPageBreak/>
        <w:t>ГЛАВА. СУЩЕСТВУЮЩЕЕ ПОЛОЖЕНИЕ В СФЕРЕ ПРОИЗВОДСТВА, ПЕРЕДАЧИ И ПОТРЕБЛЕНИЯ ТЕПЛОВОЙ ЭНЕРГИИ ДЛЯ ЦЕЛЕЙ ТЕПЛОСНАБЖЕНИЯ</w:t>
      </w:r>
      <w:bookmarkEnd w:id="5"/>
      <w:bookmarkEnd w:id="6"/>
    </w:p>
    <w:p w14:paraId="79BC0FC1" w14:textId="54C332AC" w:rsidR="00C2547D" w:rsidRDefault="00C2547D" w:rsidP="00FA272A">
      <w:pPr>
        <w:pStyle w:val="22"/>
      </w:pPr>
      <w:bookmarkStart w:id="7" w:name="_Toc352234952"/>
      <w:bookmarkStart w:id="8" w:name="_Toc73624485"/>
      <w:r w:rsidRPr="002E53E7">
        <w:t>Часть</w:t>
      </w:r>
      <w:r w:rsidR="00E43F60" w:rsidRPr="002E53E7">
        <w:t xml:space="preserve"> 1</w:t>
      </w:r>
      <w:r w:rsidR="00DB7C6C" w:rsidRPr="002E53E7">
        <w:t>.</w:t>
      </w:r>
      <w:r w:rsidRPr="002E53E7">
        <w:t xml:space="preserve">  </w:t>
      </w:r>
      <w:bookmarkEnd w:id="7"/>
      <w:r w:rsidR="009716B1" w:rsidRPr="002E53E7">
        <w:t>Функциональная структура теплоснабжения</w:t>
      </w:r>
      <w:bookmarkEnd w:id="8"/>
    </w:p>
    <w:p w14:paraId="2B0AC3F5" w14:textId="1B172D19" w:rsidR="00507B47" w:rsidRPr="00882783" w:rsidRDefault="00507B47" w:rsidP="00507B47">
      <w:pPr>
        <w:pStyle w:val="Maximyz0"/>
        <w:rPr>
          <w:szCs w:val="24"/>
        </w:rPr>
      </w:pPr>
      <w:r w:rsidRPr="00483970">
        <w:t xml:space="preserve">Теплоснабжение </w:t>
      </w:r>
      <w:r w:rsidR="00E46970">
        <w:t>городского округа</w:t>
      </w:r>
      <w:r w:rsidR="00882783">
        <w:t xml:space="preserve"> Лотошино</w:t>
      </w:r>
      <w:r w:rsidRPr="00483970">
        <w:t xml:space="preserve"> осуществляется как </w:t>
      </w:r>
      <w:r w:rsidRPr="00882783">
        <w:rPr>
          <w:szCs w:val="24"/>
        </w:rPr>
        <w:t>централизованно, так и децентрализовано.</w:t>
      </w:r>
    </w:p>
    <w:p w14:paraId="570C4526" w14:textId="3998AEAE" w:rsidR="00507B47" w:rsidRPr="00882783" w:rsidRDefault="00507B47" w:rsidP="00507B47">
      <w:pPr>
        <w:pStyle w:val="Maximyz0"/>
        <w:rPr>
          <w:szCs w:val="24"/>
        </w:rPr>
      </w:pPr>
      <w:r w:rsidRPr="00882783">
        <w:rPr>
          <w:szCs w:val="24"/>
        </w:rPr>
        <w:t>Централизованным теплоснабжением в</w:t>
      </w:r>
      <w:r w:rsidR="00A9409E" w:rsidRPr="00882783">
        <w:rPr>
          <w:szCs w:val="24"/>
        </w:rPr>
        <w:t xml:space="preserve"> </w:t>
      </w:r>
      <w:r w:rsidR="00882783" w:rsidRPr="00882783">
        <w:rPr>
          <w:szCs w:val="24"/>
        </w:rPr>
        <w:t>городском округе Лотошино</w:t>
      </w:r>
      <w:r w:rsidRPr="00882783">
        <w:rPr>
          <w:szCs w:val="24"/>
        </w:rPr>
        <w:t xml:space="preserve"> обеспечен жилищный фонд и объекты общественно-делового назначения, в том числе объекты социально-культурного и коммунально-бытового обслуживания.</w:t>
      </w:r>
    </w:p>
    <w:p w14:paraId="0CC5B706" w14:textId="77777777" w:rsidR="00507B47" w:rsidRPr="00483970" w:rsidRDefault="00507B47" w:rsidP="00507B47">
      <w:pPr>
        <w:pStyle w:val="Maximyz0"/>
      </w:pPr>
      <w:r w:rsidRPr="00483970">
        <w:t xml:space="preserve">Децентрализованным теплоснабжением обеспечивается в основном индивидуальная усадебная и коттеджная застройки. </w:t>
      </w:r>
    </w:p>
    <w:p w14:paraId="5F7BCA3F" w14:textId="77777777" w:rsidR="00507B47" w:rsidRPr="00507B47" w:rsidRDefault="00507B47" w:rsidP="00507B47">
      <w:pPr>
        <w:rPr>
          <w:lang w:eastAsia="en-US"/>
        </w:rPr>
      </w:pPr>
    </w:p>
    <w:p w14:paraId="66811B3E" w14:textId="062079FF" w:rsidR="00746D1D" w:rsidRPr="002E53E7" w:rsidRDefault="003E7C29" w:rsidP="00FA272A">
      <w:pPr>
        <w:pStyle w:val="32"/>
      </w:pPr>
      <w:bookmarkStart w:id="9" w:name="_Toc73624486"/>
      <w:r>
        <w:rPr>
          <w:color w:val="000000" w:themeColor="text1"/>
        </w:rPr>
        <w:t>Описание административного состава поселения, городского округа с указанием на единой ситуационной карте границ и наименований территорий, входящих в состав. Численный состав населения по территориям и элементам территориального (кадастрового) деления</w:t>
      </w:r>
      <w:bookmarkEnd w:id="9"/>
    </w:p>
    <w:p w14:paraId="41382121" w14:textId="77777777" w:rsidR="007058B8" w:rsidRDefault="007058B8" w:rsidP="007058B8">
      <w:pPr>
        <w:pStyle w:val="Maximyz0"/>
      </w:pPr>
      <w:r>
        <w:t xml:space="preserve">Городской округ Лотошино </w:t>
      </w:r>
      <w:r w:rsidRPr="00686C18">
        <w:t>расположен</w:t>
      </w:r>
      <w:r>
        <w:t xml:space="preserve"> </w:t>
      </w:r>
      <w:r w:rsidRPr="00DB6F12">
        <w:t>на северо-западе Московской области России</w:t>
      </w:r>
      <w:r w:rsidRPr="00686C18">
        <w:t>.</w:t>
      </w:r>
      <w:r>
        <w:t xml:space="preserve"> </w:t>
      </w:r>
    </w:p>
    <w:p w14:paraId="215BD199" w14:textId="77777777" w:rsidR="007058B8" w:rsidRPr="00686C18" w:rsidRDefault="007058B8" w:rsidP="007058B8">
      <w:pPr>
        <w:pStyle w:val="Maximyz0"/>
      </w:pPr>
      <w:r w:rsidRPr="00DB6F12">
        <w:t>Административный центр — рабочий посёлок Лотошино</w:t>
      </w:r>
      <w:r w:rsidRPr="00686C18">
        <w:t xml:space="preserve">. </w:t>
      </w:r>
    </w:p>
    <w:p w14:paraId="5A848F8E" w14:textId="77777777" w:rsidR="007058B8" w:rsidRDefault="007058B8" w:rsidP="007058B8">
      <w:pPr>
        <w:pStyle w:val="Maximyz0"/>
      </w:pPr>
      <w:r w:rsidRPr="00DB6F12">
        <w:t xml:space="preserve">Граничит с городскими округами </w:t>
      </w:r>
      <w:r>
        <w:t xml:space="preserve">Волоколамский, </w:t>
      </w:r>
      <w:r w:rsidRPr="00DB6F12">
        <w:t>Шаховская и Клин Московской области; Конаковским, Калининским, Старицким и Зубцовским районами Тверской области</w:t>
      </w:r>
      <w:r>
        <w:t>.</w:t>
      </w:r>
      <w:r w:rsidRPr="00DB6F12">
        <w:t xml:space="preserve"> </w:t>
      </w:r>
    </w:p>
    <w:p w14:paraId="2A842489" w14:textId="16095326" w:rsidR="007058B8" w:rsidRPr="00F06CDD" w:rsidRDefault="007058B8" w:rsidP="007058B8">
      <w:pPr>
        <w:pStyle w:val="Maximyz0"/>
      </w:pPr>
      <w:r w:rsidRPr="00F06CDD">
        <w:t xml:space="preserve">На рисунке </w:t>
      </w:r>
      <w:r w:rsidRPr="00F06CDD">
        <w:fldChar w:fldCharType="begin"/>
      </w:r>
      <w:r w:rsidRPr="00F06CDD">
        <w:instrText xml:space="preserve"> REF _Ref453849106 \h  \* MERGEFORMAT </w:instrText>
      </w:r>
      <w:r w:rsidRPr="00F06CDD">
        <w:fldChar w:fldCharType="separate"/>
      </w:r>
      <w:r w:rsidR="002A07CF" w:rsidRPr="002A07CF">
        <w:rPr>
          <w:vanish/>
        </w:rPr>
        <w:t xml:space="preserve">Рисунок </w:t>
      </w:r>
      <w:r w:rsidR="002A07CF">
        <w:rPr>
          <w:noProof/>
        </w:rPr>
        <w:t>1</w:t>
      </w:r>
      <w:r w:rsidR="002A07CF">
        <w:t>.</w:t>
      </w:r>
      <w:r w:rsidR="002A07CF">
        <w:rPr>
          <w:noProof/>
        </w:rPr>
        <w:t>1</w:t>
      </w:r>
      <w:r w:rsidRPr="00F06CDD">
        <w:fldChar w:fldCharType="end"/>
      </w:r>
      <w:r w:rsidRPr="00F06CDD">
        <w:t xml:space="preserve"> приведена единая ситуационная карта с обозначением границ и наименований территорий, входящих в состав </w:t>
      </w:r>
      <w:r>
        <w:t>городского округа Лотошино</w:t>
      </w:r>
      <w:r w:rsidRPr="00F06CDD">
        <w:t>.</w:t>
      </w:r>
    </w:p>
    <w:p w14:paraId="2A7A6F77" w14:textId="77777777" w:rsidR="007058B8" w:rsidRPr="00F06CDD" w:rsidRDefault="007058B8" w:rsidP="007058B8">
      <w:pPr>
        <w:pStyle w:val="Maximyz0"/>
        <w:rPr>
          <w:lang w:eastAsia="en-US"/>
        </w:rPr>
      </w:pPr>
    </w:p>
    <w:p w14:paraId="3612FDF3" w14:textId="77777777" w:rsidR="007058B8" w:rsidRPr="00F06CDD" w:rsidRDefault="007058B8" w:rsidP="007058B8">
      <w:pPr>
        <w:pStyle w:val="Maximyz0"/>
        <w:keepNext/>
        <w:spacing w:line="240" w:lineRule="auto"/>
        <w:ind w:firstLine="0"/>
        <w:jc w:val="center"/>
        <w:sectPr w:rsidR="007058B8" w:rsidRPr="00F06CDD" w:rsidSect="00932490">
          <w:footerReference w:type="default" r:id="rId16"/>
          <w:pgSz w:w="11906" w:h="16838"/>
          <w:pgMar w:top="1134" w:right="850" w:bottom="1134" w:left="1418" w:header="709" w:footer="709" w:gutter="0"/>
          <w:cols w:space="708"/>
          <w:docGrid w:linePitch="360"/>
        </w:sectPr>
      </w:pPr>
    </w:p>
    <w:p w14:paraId="11A52554" w14:textId="77777777" w:rsidR="007058B8" w:rsidRPr="00F06CDD" w:rsidRDefault="007058B8" w:rsidP="007058B8">
      <w:pPr>
        <w:pStyle w:val="Maximyz0"/>
        <w:keepNext/>
        <w:spacing w:line="240" w:lineRule="auto"/>
        <w:ind w:firstLine="0"/>
        <w:jc w:val="center"/>
      </w:pPr>
      <w:r w:rsidRPr="00A3312B">
        <w:rPr>
          <w:noProof/>
        </w:rPr>
        <w:lastRenderedPageBreak/>
        <w:drawing>
          <wp:inline distT="0" distB="0" distL="0" distR="0" wp14:anchorId="159B1ACD" wp14:editId="7A5FF818">
            <wp:extent cx="5939790" cy="4696146"/>
            <wp:effectExtent l="0" t="0" r="3810" b="9525"/>
            <wp:docPr id="4" name="Рисунок 4" descr="C:\Users\ACEH\Downloads\Фото\WhatsApp Image 2020-07-01 at 11.26.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CEH\Downloads\Фото\WhatsApp Image 2020-07-01 at 11.26.08.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790" cy="4696146"/>
                    </a:xfrm>
                    <a:prstGeom prst="rect">
                      <a:avLst/>
                    </a:prstGeom>
                    <a:noFill/>
                    <a:ln>
                      <a:noFill/>
                    </a:ln>
                  </pic:spPr>
                </pic:pic>
              </a:graphicData>
            </a:graphic>
          </wp:inline>
        </w:drawing>
      </w:r>
    </w:p>
    <w:p w14:paraId="0795B706" w14:textId="428FD344" w:rsidR="007058B8" w:rsidRPr="00F06CDD" w:rsidRDefault="007058B8" w:rsidP="007058B8">
      <w:pPr>
        <w:pStyle w:val="aff9"/>
        <w:jc w:val="center"/>
      </w:pPr>
      <w:bookmarkStart w:id="10" w:name="_Ref453849106"/>
      <w:r w:rsidRPr="00F06CDD">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1</w:t>
      </w:r>
      <w:r w:rsidR="00E61190">
        <w:rPr>
          <w:noProof/>
        </w:rPr>
        <w:fldChar w:fldCharType="end"/>
      </w:r>
      <w:bookmarkEnd w:id="10"/>
      <w:r w:rsidRPr="00F06CDD">
        <w:t xml:space="preserve"> - Единый ситуационный план </w:t>
      </w:r>
      <w:r>
        <w:t>городского округа Лотошино</w:t>
      </w:r>
    </w:p>
    <w:p w14:paraId="184032A4" w14:textId="4688F604" w:rsidR="002926AD" w:rsidRDefault="002926AD" w:rsidP="002926AD"/>
    <w:p w14:paraId="6BBF6544" w14:textId="236544BD" w:rsidR="007058B8" w:rsidRPr="00F06CDD" w:rsidRDefault="007058B8" w:rsidP="007058B8">
      <w:pPr>
        <w:pStyle w:val="Maximyz0"/>
      </w:pPr>
      <w:r w:rsidRPr="00F06CDD">
        <w:t xml:space="preserve">В таблице </w:t>
      </w:r>
      <w:r w:rsidRPr="00F06CDD">
        <w:fldChar w:fldCharType="begin"/>
      </w:r>
      <w:r w:rsidRPr="00F06CDD">
        <w:instrText xml:space="preserve"> REF _Ref420488173 \h  \* MERGEFORMAT </w:instrText>
      </w:r>
      <w:r w:rsidRPr="00F06CDD">
        <w:fldChar w:fldCharType="separate"/>
      </w:r>
      <w:r w:rsidR="002A07CF" w:rsidRPr="002A07CF">
        <w:rPr>
          <w:vanish/>
        </w:rPr>
        <w:t>Таблица</w:t>
      </w:r>
      <w:r w:rsidR="002A07CF" w:rsidRPr="00F06CDD">
        <w:t xml:space="preserve"> </w:t>
      </w:r>
      <w:r w:rsidR="002A07CF">
        <w:rPr>
          <w:noProof/>
        </w:rPr>
        <w:t>1</w:t>
      </w:r>
      <w:r w:rsidR="002A07CF">
        <w:t>.</w:t>
      </w:r>
      <w:r w:rsidR="002A07CF">
        <w:rPr>
          <w:noProof/>
        </w:rPr>
        <w:t>1</w:t>
      </w:r>
      <w:r w:rsidRPr="00F06CDD">
        <w:fldChar w:fldCharType="end"/>
      </w:r>
      <w:r w:rsidRPr="00F06CDD">
        <w:t xml:space="preserve"> представлена численность населения </w:t>
      </w:r>
      <w:r>
        <w:t>городского округа Лотошино</w:t>
      </w:r>
      <w:r w:rsidRPr="00F06CDD">
        <w:t xml:space="preserve"> по годам.</w:t>
      </w:r>
    </w:p>
    <w:p w14:paraId="289CCE5A" w14:textId="77777777" w:rsidR="007058B8" w:rsidRPr="00F06CDD" w:rsidRDefault="007058B8" w:rsidP="007058B8">
      <w:pPr>
        <w:pStyle w:val="Maximyz0"/>
      </w:pPr>
    </w:p>
    <w:p w14:paraId="22A514DC" w14:textId="04C6365E" w:rsidR="007058B8" w:rsidRPr="00F06CDD" w:rsidRDefault="007058B8" w:rsidP="007058B8">
      <w:pPr>
        <w:pStyle w:val="aff9"/>
        <w:keepNext/>
      </w:pPr>
      <w:bookmarkStart w:id="11" w:name="_Ref420488173"/>
      <w:r w:rsidRPr="00F06CDD">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1</w:t>
      </w:r>
      <w:r w:rsidR="00E61190">
        <w:rPr>
          <w:noProof/>
        </w:rPr>
        <w:fldChar w:fldCharType="end"/>
      </w:r>
      <w:bookmarkEnd w:id="11"/>
      <w:r w:rsidRPr="00F06CDD">
        <w:t xml:space="preserve"> - Численность населения </w:t>
      </w:r>
      <w:r>
        <w:t>городского округа Лотошино</w:t>
      </w:r>
      <w:r w:rsidRPr="00F06CDD">
        <w:t>, чел.</w:t>
      </w:r>
    </w:p>
    <w:tbl>
      <w:tblPr>
        <w:tblStyle w:val="afff5"/>
        <w:tblW w:w="5000" w:type="pct"/>
        <w:tblLook w:val="04A0" w:firstRow="1" w:lastRow="0" w:firstColumn="1" w:lastColumn="0" w:noHBand="0" w:noVBand="1"/>
      </w:tblPr>
      <w:tblGrid>
        <w:gridCol w:w="1040"/>
        <w:gridCol w:w="1039"/>
        <w:gridCol w:w="1039"/>
        <w:gridCol w:w="1039"/>
        <w:gridCol w:w="1039"/>
        <w:gridCol w:w="1039"/>
        <w:gridCol w:w="1039"/>
        <w:gridCol w:w="1039"/>
        <w:gridCol w:w="1032"/>
      </w:tblGrid>
      <w:tr w:rsidR="007058B8" w:rsidRPr="00697068" w14:paraId="5BEB0C4A" w14:textId="77777777" w:rsidTr="00932490">
        <w:trPr>
          <w:trHeight w:val="340"/>
          <w:tblHeader/>
        </w:trPr>
        <w:tc>
          <w:tcPr>
            <w:tcW w:w="556" w:type="pct"/>
            <w:vAlign w:val="center"/>
          </w:tcPr>
          <w:p w14:paraId="321DFE4F" w14:textId="77777777" w:rsidR="007058B8" w:rsidRPr="00697068" w:rsidRDefault="007058B8" w:rsidP="00932490">
            <w:pPr>
              <w:jc w:val="center"/>
              <w:rPr>
                <w:sz w:val="20"/>
                <w:szCs w:val="20"/>
              </w:rPr>
            </w:pPr>
            <w:r w:rsidRPr="00697068">
              <w:rPr>
                <w:sz w:val="20"/>
                <w:szCs w:val="20"/>
              </w:rPr>
              <w:t>2011</w:t>
            </w:r>
          </w:p>
        </w:tc>
        <w:tc>
          <w:tcPr>
            <w:tcW w:w="556" w:type="pct"/>
            <w:vAlign w:val="center"/>
          </w:tcPr>
          <w:p w14:paraId="43B1F3FE" w14:textId="77777777" w:rsidR="007058B8" w:rsidRPr="00697068" w:rsidRDefault="007058B8" w:rsidP="00932490">
            <w:pPr>
              <w:jc w:val="center"/>
              <w:rPr>
                <w:sz w:val="20"/>
                <w:szCs w:val="20"/>
              </w:rPr>
            </w:pPr>
            <w:r w:rsidRPr="00697068">
              <w:rPr>
                <w:sz w:val="20"/>
                <w:szCs w:val="20"/>
              </w:rPr>
              <w:t>2012</w:t>
            </w:r>
          </w:p>
        </w:tc>
        <w:tc>
          <w:tcPr>
            <w:tcW w:w="556" w:type="pct"/>
            <w:vAlign w:val="center"/>
          </w:tcPr>
          <w:p w14:paraId="1CEA2234" w14:textId="77777777" w:rsidR="007058B8" w:rsidRPr="00697068" w:rsidRDefault="007058B8" w:rsidP="00932490">
            <w:pPr>
              <w:jc w:val="center"/>
              <w:rPr>
                <w:sz w:val="20"/>
                <w:szCs w:val="20"/>
              </w:rPr>
            </w:pPr>
            <w:r w:rsidRPr="00697068">
              <w:rPr>
                <w:sz w:val="20"/>
                <w:szCs w:val="20"/>
              </w:rPr>
              <w:t>2013</w:t>
            </w:r>
          </w:p>
        </w:tc>
        <w:tc>
          <w:tcPr>
            <w:tcW w:w="556" w:type="pct"/>
            <w:vAlign w:val="center"/>
          </w:tcPr>
          <w:p w14:paraId="5D2EF0F1" w14:textId="77777777" w:rsidR="007058B8" w:rsidRPr="00697068" w:rsidRDefault="007058B8" w:rsidP="00932490">
            <w:pPr>
              <w:jc w:val="center"/>
              <w:rPr>
                <w:sz w:val="20"/>
                <w:szCs w:val="20"/>
              </w:rPr>
            </w:pPr>
            <w:r w:rsidRPr="00697068">
              <w:rPr>
                <w:sz w:val="20"/>
                <w:szCs w:val="20"/>
              </w:rPr>
              <w:t>2014</w:t>
            </w:r>
          </w:p>
        </w:tc>
        <w:tc>
          <w:tcPr>
            <w:tcW w:w="556" w:type="pct"/>
            <w:vAlign w:val="center"/>
          </w:tcPr>
          <w:p w14:paraId="6CDE3566" w14:textId="77777777" w:rsidR="007058B8" w:rsidRPr="00697068" w:rsidRDefault="007058B8" w:rsidP="00932490">
            <w:pPr>
              <w:jc w:val="center"/>
              <w:rPr>
                <w:sz w:val="20"/>
                <w:szCs w:val="20"/>
              </w:rPr>
            </w:pPr>
            <w:r w:rsidRPr="00697068">
              <w:rPr>
                <w:sz w:val="20"/>
                <w:szCs w:val="20"/>
              </w:rPr>
              <w:t>2015</w:t>
            </w:r>
          </w:p>
        </w:tc>
        <w:tc>
          <w:tcPr>
            <w:tcW w:w="556" w:type="pct"/>
            <w:vAlign w:val="center"/>
          </w:tcPr>
          <w:p w14:paraId="23B380D1" w14:textId="77777777" w:rsidR="007058B8" w:rsidRPr="00697068" w:rsidRDefault="007058B8" w:rsidP="00932490">
            <w:pPr>
              <w:jc w:val="center"/>
              <w:rPr>
                <w:sz w:val="20"/>
                <w:szCs w:val="20"/>
              </w:rPr>
            </w:pPr>
            <w:r w:rsidRPr="00697068">
              <w:rPr>
                <w:sz w:val="20"/>
                <w:szCs w:val="20"/>
              </w:rPr>
              <w:t>2016</w:t>
            </w:r>
          </w:p>
        </w:tc>
        <w:tc>
          <w:tcPr>
            <w:tcW w:w="556" w:type="pct"/>
            <w:vAlign w:val="center"/>
          </w:tcPr>
          <w:p w14:paraId="3861A805" w14:textId="77777777" w:rsidR="007058B8" w:rsidRPr="00697068" w:rsidRDefault="007058B8" w:rsidP="00932490">
            <w:pPr>
              <w:jc w:val="center"/>
              <w:rPr>
                <w:sz w:val="20"/>
                <w:szCs w:val="20"/>
              </w:rPr>
            </w:pPr>
            <w:r w:rsidRPr="00697068">
              <w:rPr>
                <w:sz w:val="20"/>
                <w:szCs w:val="20"/>
              </w:rPr>
              <w:t>2017</w:t>
            </w:r>
          </w:p>
        </w:tc>
        <w:tc>
          <w:tcPr>
            <w:tcW w:w="556" w:type="pct"/>
            <w:vAlign w:val="center"/>
          </w:tcPr>
          <w:p w14:paraId="15779658" w14:textId="77777777" w:rsidR="007058B8" w:rsidRPr="00697068" w:rsidRDefault="007058B8" w:rsidP="00932490">
            <w:pPr>
              <w:jc w:val="center"/>
              <w:rPr>
                <w:sz w:val="20"/>
                <w:szCs w:val="20"/>
              </w:rPr>
            </w:pPr>
            <w:r w:rsidRPr="00697068">
              <w:rPr>
                <w:sz w:val="20"/>
                <w:szCs w:val="20"/>
              </w:rPr>
              <w:t>2018</w:t>
            </w:r>
          </w:p>
        </w:tc>
        <w:tc>
          <w:tcPr>
            <w:tcW w:w="552" w:type="pct"/>
            <w:vAlign w:val="center"/>
          </w:tcPr>
          <w:p w14:paraId="27CF6F3C" w14:textId="77777777" w:rsidR="007058B8" w:rsidRPr="00697068" w:rsidRDefault="007058B8" w:rsidP="00932490">
            <w:pPr>
              <w:jc w:val="center"/>
              <w:rPr>
                <w:sz w:val="20"/>
                <w:szCs w:val="20"/>
              </w:rPr>
            </w:pPr>
            <w:r w:rsidRPr="00697068">
              <w:rPr>
                <w:sz w:val="20"/>
                <w:szCs w:val="20"/>
              </w:rPr>
              <w:t>2019</w:t>
            </w:r>
          </w:p>
        </w:tc>
      </w:tr>
      <w:tr w:rsidR="007058B8" w:rsidRPr="00697068" w14:paraId="3287972A" w14:textId="77777777" w:rsidTr="00932490">
        <w:trPr>
          <w:cantSplit/>
          <w:trHeight w:val="340"/>
        </w:trPr>
        <w:tc>
          <w:tcPr>
            <w:tcW w:w="556" w:type="pct"/>
            <w:shd w:val="clear" w:color="auto" w:fill="FFFFFF"/>
            <w:vAlign w:val="center"/>
          </w:tcPr>
          <w:p w14:paraId="63435543" w14:textId="77777777" w:rsidR="007058B8" w:rsidRPr="00697068" w:rsidRDefault="007058B8" w:rsidP="00932490">
            <w:pPr>
              <w:jc w:val="center"/>
              <w:rPr>
                <w:sz w:val="20"/>
                <w:szCs w:val="20"/>
              </w:rPr>
            </w:pPr>
            <w:r w:rsidRPr="00697068">
              <w:rPr>
                <w:rFonts w:ascii="Cambria Math" w:hAnsi="Cambria Math" w:cs="Cambria Math"/>
                <w:b/>
                <w:bCs/>
                <w:sz w:val="20"/>
                <w:szCs w:val="20"/>
              </w:rPr>
              <w:t>↘</w:t>
            </w:r>
            <w:r w:rsidRPr="00697068">
              <w:rPr>
                <w:sz w:val="20"/>
                <w:szCs w:val="20"/>
              </w:rPr>
              <w:t>17 672</w:t>
            </w:r>
          </w:p>
        </w:tc>
        <w:tc>
          <w:tcPr>
            <w:tcW w:w="556" w:type="pct"/>
            <w:shd w:val="clear" w:color="auto" w:fill="FFFFFF"/>
            <w:vAlign w:val="center"/>
          </w:tcPr>
          <w:p w14:paraId="292AD823" w14:textId="77777777" w:rsidR="007058B8" w:rsidRPr="00697068" w:rsidRDefault="007058B8" w:rsidP="00932490">
            <w:pPr>
              <w:jc w:val="center"/>
              <w:rPr>
                <w:sz w:val="20"/>
                <w:szCs w:val="20"/>
              </w:rPr>
            </w:pPr>
            <w:r w:rsidRPr="00697068">
              <w:rPr>
                <w:sz w:val="20"/>
                <w:szCs w:val="20"/>
              </w:rPr>
              <w:t>→17 672</w:t>
            </w:r>
          </w:p>
        </w:tc>
        <w:tc>
          <w:tcPr>
            <w:tcW w:w="556" w:type="pct"/>
            <w:shd w:val="clear" w:color="auto" w:fill="FFFFFF"/>
            <w:vAlign w:val="center"/>
          </w:tcPr>
          <w:p w14:paraId="6BB286A9" w14:textId="77777777" w:rsidR="007058B8" w:rsidRPr="00697068" w:rsidRDefault="007058B8" w:rsidP="00932490">
            <w:pPr>
              <w:jc w:val="center"/>
              <w:rPr>
                <w:b/>
                <w:bCs/>
                <w:sz w:val="20"/>
                <w:szCs w:val="20"/>
              </w:rPr>
            </w:pPr>
            <w:r w:rsidRPr="00697068">
              <w:rPr>
                <w:rFonts w:ascii="Cambria Math" w:hAnsi="Cambria Math" w:cs="Cambria Math"/>
                <w:b/>
                <w:bCs/>
                <w:sz w:val="20"/>
                <w:szCs w:val="20"/>
              </w:rPr>
              <w:t>↘</w:t>
            </w:r>
            <w:r w:rsidRPr="00697068">
              <w:rPr>
                <w:sz w:val="20"/>
                <w:szCs w:val="20"/>
              </w:rPr>
              <w:t>17 551</w:t>
            </w:r>
          </w:p>
        </w:tc>
        <w:tc>
          <w:tcPr>
            <w:tcW w:w="556" w:type="pct"/>
            <w:shd w:val="clear" w:color="auto" w:fill="FFFFFF"/>
            <w:vAlign w:val="center"/>
          </w:tcPr>
          <w:p w14:paraId="3AE4FA54" w14:textId="77777777" w:rsidR="007058B8" w:rsidRPr="00697068" w:rsidRDefault="007058B8" w:rsidP="00932490">
            <w:pPr>
              <w:jc w:val="center"/>
              <w:rPr>
                <w:b/>
                <w:bCs/>
                <w:sz w:val="20"/>
                <w:szCs w:val="20"/>
              </w:rPr>
            </w:pPr>
            <w:r w:rsidRPr="00697068">
              <w:rPr>
                <w:rFonts w:ascii="Cambria Math" w:hAnsi="Cambria Math" w:cs="Cambria Math"/>
                <w:b/>
                <w:bCs/>
                <w:sz w:val="20"/>
                <w:szCs w:val="20"/>
              </w:rPr>
              <w:t>↘</w:t>
            </w:r>
            <w:r w:rsidRPr="00697068">
              <w:rPr>
                <w:sz w:val="20"/>
                <w:szCs w:val="20"/>
              </w:rPr>
              <w:t>17 325</w:t>
            </w:r>
          </w:p>
        </w:tc>
        <w:tc>
          <w:tcPr>
            <w:tcW w:w="556" w:type="pct"/>
            <w:shd w:val="clear" w:color="auto" w:fill="FFFFFF"/>
            <w:vAlign w:val="center"/>
          </w:tcPr>
          <w:p w14:paraId="7D6448F2" w14:textId="77777777" w:rsidR="007058B8" w:rsidRPr="00697068" w:rsidRDefault="007058B8" w:rsidP="00932490">
            <w:pPr>
              <w:jc w:val="center"/>
              <w:rPr>
                <w:b/>
                <w:bCs/>
                <w:sz w:val="20"/>
                <w:szCs w:val="20"/>
              </w:rPr>
            </w:pPr>
            <w:r w:rsidRPr="00697068">
              <w:rPr>
                <w:rFonts w:ascii="Cambria Math" w:hAnsi="Cambria Math" w:cs="Cambria Math"/>
                <w:b/>
                <w:bCs/>
                <w:sz w:val="20"/>
                <w:szCs w:val="20"/>
              </w:rPr>
              <w:t>↘</w:t>
            </w:r>
            <w:r w:rsidRPr="00697068">
              <w:rPr>
                <w:sz w:val="20"/>
                <w:szCs w:val="20"/>
              </w:rPr>
              <w:t>17 182</w:t>
            </w:r>
          </w:p>
        </w:tc>
        <w:tc>
          <w:tcPr>
            <w:tcW w:w="556" w:type="pct"/>
            <w:shd w:val="clear" w:color="auto" w:fill="FFFFFF"/>
            <w:vAlign w:val="center"/>
          </w:tcPr>
          <w:p w14:paraId="0B4F635A" w14:textId="77777777" w:rsidR="007058B8" w:rsidRPr="00697068" w:rsidRDefault="007058B8" w:rsidP="00932490">
            <w:pPr>
              <w:jc w:val="center"/>
              <w:rPr>
                <w:b/>
                <w:bCs/>
                <w:sz w:val="20"/>
                <w:szCs w:val="20"/>
              </w:rPr>
            </w:pPr>
            <w:r w:rsidRPr="00697068">
              <w:rPr>
                <w:rFonts w:ascii="Cambria Math" w:hAnsi="Cambria Math" w:cs="Cambria Math"/>
                <w:b/>
                <w:bCs/>
                <w:sz w:val="20"/>
                <w:szCs w:val="20"/>
              </w:rPr>
              <w:t>↘</w:t>
            </w:r>
            <w:r w:rsidRPr="00697068">
              <w:rPr>
                <w:sz w:val="20"/>
                <w:szCs w:val="20"/>
              </w:rPr>
              <w:t>16 925</w:t>
            </w:r>
          </w:p>
        </w:tc>
        <w:tc>
          <w:tcPr>
            <w:tcW w:w="556" w:type="pct"/>
            <w:shd w:val="clear" w:color="auto" w:fill="FFFFFF"/>
            <w:vAlign w:val="center"/>
          </w:tcPr>
          <w:p w14:paraId="7FA33BD9" w14:textId="77777777" w:rsidR="007058B8" w:rsidRPr="00697068" w:rsidRDefault="007058B8" w:rsidP="00932490">
            <w:pPr>
              <w:jc w:val="center"/>
              <w:rPr>
                <w:b/>
                <w:bCs/>
                <w:sz w:val="20"/>
                <w:szCs w:val="20"/>
              </w:rPr>
            </w:pPr>
            <w:r w:rsidRPr="00697068">
              <w:rPr>
                <w:rFonts w:ascii="Cambria Math" w:hAnsi="Cambria Math" w:cs="Cambria Math"/>
                <w:b/>
                <w:bCs/>
                <w:sz w:val="20"/>
                <w:szCs w:val="20"/>
              </w:rPr>
              <w:t>↘</w:t>
            </w:r>
            <w:r w:rsidRPr="00697068">
              <w:rPr>
                <w:sz w:val="20"/>
                <w:szCs w:val="20"/>
              </w:rPr>
              <w:t>16 567</w:t>
            </w:r>
          </w:p>
        </w:tc>
        <w:tc>
          <w:tcPr>
            <w:tcW w:w="556" w:type="pct"/>
            <w:shd w:val="clear" w:color="auto" w:fill="FFFFFF"/>
            <w:vAlign w:val="center"/>
          </w:tcPr>
          <w:p w14:paraId="343BF0F7" w14:textId="77777777" w:rsidR="007058B8" w:rsidRPr="00697068" w:rsidRDefault="007058B8" w:rsidP="00932490">
            <w:pPr>
              <w:jc w:val="center"/>
              <w:rPr>
                <w:b/>
                <w:bCs/>
                <w:sz w:val="20"/>
                <w:szCs w:val="20"/>
              </w:rPr>
            </w:pPr>
            <w:r w:rsidRPr="00697068">
              <w:rPr>
                <w:rFonts w:ascii="Cambria Math" w:hAnsi="Cambria Math" w:cs="Cambria Math"/>
                <w:b/>
                <w:bCs/>
                <w:sz w:val="20"/>
                <w:szCs w:val="20"/>
              </w:rPr>
              <w:t>↘</w:t>
            </w:r>
            <w:r w:rsidRPr="00697068">
              <w:rPr>
                <w:sz w:val="20"/>
                <w:szCs w:val="20"/>
              </w:rPr>
              <w:t>16 344</w:t>
            </w:r>
          </w:p>
        </w:tc>
        <w:tc>
          <w:tcPr>
            <w:tcW w:w="552" w:type="pct"/>
            <w:shd w:val="clear" w:color="auto" w:fill="FFFFFF"/>
            <w:vAlign w:val="center"/>
          </w:tcPr>
          <w:p w14:paraId="7A97F464" w14:textId="77777777" w:rsidR="007058B8" w:rsidRPr="00697068" w:rsidRDefault="007058B8" w:rsidP="00932490">
            <w:pPr>
              <w:jc w:val="center"/>
              <w:rPr>
                <w:sz w:val="20"/>
                <w:szCs w:val="20"/>
              </w:rPr>
            </w:pPr>
            <w:r w:rsidRPr="00697068">
              <w:rPr>
                <w:rFonts w:ascii="Cambria Math" w:hAnsi="Cambria Math" w:cs="Cambria Math"/>
                <w:b/>
                <w:bCs/>
                <w:sz w:val="20"/>
                <w:szCs w:val="20"/>
              </w:rPr>
              <w:t>↘</w:t>
            </w:r>
            <w:r w:rsidRPr="00697068">
              <w:rPr>
                <w:sz w:val="20"/>
                <w:szCs w:val="20"/>
              </w:rPr>
              <w:t>16 126</w:t>
            </w:r>
          </w:p>
        </w:tc>
      </w:tr>
    </w:tbl>
    <w:p w14:paraId="16BF0366" w14:textId="77777777" w:rsidR="007058B8" w:rsidRPr="00F06CDD" w:rsidRDefault="007058B8" w:rsidP="007058B8">
      <w:pPr>
        <w:pStyle w:val="Maximyz0"/>
      </w:pPr>
    </w:p>
    <w:p w14:paraId="38F20B10" w14:textId="0E089630" w:rsidR="007058B8" w:rsidRPr="002202B6" w:rsidRDefault="007058B8" w:rsidP="007058B8">
      <w:pPr>
        <w:pStyle w:val="Maximyz0"/>
        <w:rPr>
          <w:lang w:eastAsia="en-US"/>
        </w:rPr>
      </w:pPr>
      <w:r>
        <w:t xml:space="preserve">Городской округ состоит из 124 населённых пунктов (таблица </w:t>
      </w:r>
      <w:r>
        <w:fldChar w:fldCharType="begin"/>
      </w:r>
      <w:r>
        <w:instrText xml:space="preserve"> REF _Ref41998888 \h  \* MERGEFORMAT </w:instrText>
      </w:r>
      <w:r>
        <w:fldChar w:fldCharType="separate"/>
      </w:r>
      <w:r w:rsidR="002A07CF" w:rsidRPr="002A07CF">
        <w:rPr>
          <w:vanish/>
        </w:rPr>
        <w:t xml:space="preserve">Таблица </w:t>
      </w:r>
      <w:r w:rsidR="002A07CF">
        <w:rPr>
          <w:noProof/>
        </w:rPr>
        <w:t>1</w:t>
      </w:r>
      <w:r w:rsidR="002A07CF">
        <w:t>.</w:t>
      </w:r>
      <w:r w:rsidR="002A07CF">
        <w:rPr>
          <w:noProof/>
        </w:rPr>
        <w:t>2</w:t>
      </w:r>
      <w:r>
        <w:fldChar w:fldCharType="end"/>
      </w:r>
      <w:r>
        <w:t>).</w:t>
      </w:r>
    </w:p>
    <w:p w14:paraId="51B48D02" w14:textId="29B30799" w:rsidR="007058B8" w:rsidRDefault="007058B8" w:rsidP="007058B8">
      <w:pPr>
        <w:pStyle w:val="aff9"/>
        <w:keepNext/>
      </w:pPr>
      <w:bookmarkStart w:id="12" w:name="_Ref41998888"/>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2</w:t>
      </w:r>
      <w:r w:rsidR="00E61190">
        <w:rPr>
          <w:noProof/>
        </w:rPr>
        <w:fldChar w:fldCharType="end"/>
      </w:r>
      <w:bookmarkEnd w:id="12"/>
      <w:r>
        <w:t xml:space="preserve"> - Перечень населённых пунктов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011"/>
        <w:gridCol w:w="3387"/>
        <w:gridCol w:w="2738"/>
        <w:gridCol w:w="2209"/>
      </w:tblGrid>
      <w:tr w:rsidR="007058B8" w:rsidRPr="00697068" w14:paraId="23E76B41" w14:textId="77777777" w:rsidTr="007058B8">
        <w:trPr>
          <w:trHeight w:val="57"/>
          <w:tblHeader/>
        </w:trPr>
        <w:tc>
          <w:tcPr>
            <w:tcW w:w="541" w:type="pct"/>
            <w:shd w:val="clear" w:color="auto" w:fill="auto"/>
            <w:tcMar>
              <w:top w:w="48" w:type="dxa"/>
              <w:left w:w="96" w:type="dxa"/>
              <w:bottom w:w="48" w:type="dxa"/>
              <w:right w:w="315" w:type="dxa"/>
            </w:tcMar>
            <w:vAlign w:val="center"/>
            <w:hideMark/>
          </w:tcPr>
          <w:p w14:paraId="16927659" w14:textId="77777777" w:rsidR="007058B8" w:rsidRPr="00697068" w:rsidRDefault="007058B8" w:rsidP="00932490">
            <w:pPr>
              <w:jc w:val="center"/>
              <w:rPr>
                <w:bCs/>
                <w:sz w:val="20"/>
                <w:szCs w:val="20"/>
              </w:rPr>
            </w:pPr>
            <w:r w:rsidRPr="00697068">
              <w:rPr>
                <w:bCs/>
                <w:sz w:val="20"/>
                <w:szCs w:val="20"/>
              </w:rPr>
              <w:t>№</w:t>
            </w:r>
          </w:p>
        </w:tc>
        <w:tc>
          <w:tcPr>
            <w:tcW w:w="1812" w:type="pct"/>
            <w:shd w:val="clear" w:color="auto" w:fill="auto"/>
            <w:tcMar>
              <w:top w:w="48" w:type="dxa"/>
              <w:left w:w="96" w:type="dxa"/>
              <w:bottom w:w="48" w:type="dxa"/>
              <w:right w:w="315" w:type="dxa"/>
            </w:tcMar>
            <w:vAlign w:val="center"/>
            <w:hideMark/>
          </w:tcPr>
          <w:p w14:paraId="0BD2E809" w14:textId="77777777" w:rsidR="007058B8" w:rsidRPr="00697068" w:rsidRDefault="007058B8" w:rsidP="00932490">
            <w:pPr>
              <w:jc w:val="center"/>
              <w:rPr>
                <w:bCs/>
                <w:sz w:val="20"/>
                <w:szCs w:val="20"/>
              </w:rPr>
            </w:pPr>
            <w:r w:rsidRPr="00697068">
              <w:rPr>
                <w:bCs/>
                <w:sz w:val="20"/>
                <w:szCs w:val="20"/>
              </w:rPr>
              <w:t>Населённый пункт</w:t>
            </w:r>
          </w:p>
        </w:tc>
        <w:tc>
          <w:tcPr>
            <w:tcW w:w="1465" w:type="pct"/>
            <w:shd w:val="clear" w:color="auto" w:fill="auto"/>
            <w:tcMar>
              <w:top w:w="48" w:type="dxa"/>
              <w:left w:w="96" w:type="dxa"/>
              <w:bottom w:w="48" w:type="dxa"/>
              <w:right w:w="315" w:type="dxa"/>
            </w:tcMar>
            <w:vAlign w:val="center"/>
            <w:hideMark/>
          </w:tcPr>
          <w:p w14:paraId="351C617C" w14:textId="77777777" w:rsidR="007058B8" w:rsidRPr="00697068" w:rsidRDefault="007058B8" w:rsidP="00932490">
            <w:pPr>
              <w:jc w:val="center"/>
              <w:rPr>
                <w:bCs/>
                <w:sz w:val="20"/>
                <w:szCs w:val="20"/>
              </w:rPr>
            </w:pPr>
            <w:r w:rsidRPr="00697068">
              <w:rPr>
                <w:bCs/>
                <w:sz w:val="20"/>
                <w:szCs w:val="20"/>
              </w:rPr>
              <w:t>Тип</w:t>
            </w:r>
          </w:p>
        </w:tc>
        <w:tc>
          <w:tcPr>
            <w:tcW w:w="1182" w:type="pct"/>
            <w:shd w:val="clear" w:color="auto" w:fill="auto"/>
            <w:tcMar>
              <w:top w:w="48" w:type="dxa"/>
              <w:left w:w="96" w:type="dxa"/>
              <w:bottom w:w="48" w:type="dxa"/>
              <w:right w:w="315" w:type="dxa"/>
            </w:tcMar>
            <w:vAlign w:val="center"/>
            <w:hideMark/>
          </w:tcPr>
          <w:p w14:paraId="1CD49F13" w14:textId="77777777" w:rsidR="007058B8" w:rsidRPr="00697068" w:rsidRDefault="007058B8" w:rsidP="00932490">
            <w:pPr>
              <w:jc w:val="center"/>
              <w:rPr>
                <w:bCs/>
                <w:sz w:val="20"/>
                <w:szCs w:val="20"/>
              </w:rPr>
            </w:pPr>
            <w:r w:rsidRPr="00697068">
              <w:rPr>
                <w:bCs/>
                <w:sz w:val="20"/>
                <w:szCs w:val="20"/>
              </w:rPr>
              <w:t>Население</w:t>
            </w:r>
          </w:p>
        </w:tc>
      </w:tr>
      <w:tr w:rsidR="007058B8" w:rsidRPr="00697068" w14:paraId="445E0F77" w14:textId="77777777" w:rsidTr="007058B8">
        <w:trPr>
          <w:trHeight w:val="57"/>
        </w:trPr>
        <w:tc>
          <w:tcPr>
            <w:tcW w:w="541" w:type="pct"/>
            <w:shd w:val="clear" w:color="auto" w:fill="auto"/>
            <w:tcMar>
              <w:top w:w="48" w:type="dxa"/>
              <w:left w:w="96" w:type="dxa"/>
              <w:bottom w:w="48" w:type="dxa"/>
              <w:right w:w="96" w:type="dxa"/>
            </w:tcMar>
            <w:vAlign w:val="center"/>
            <w:hideMark/>
          </w:tcPr>
          <w:p w14:paraId="000A5DCE" w14:textId="77777777" w:rsidR="007058B8" w:rsidRPr="00697068" w:rsidRDefault="007058B8" w:rsidP="00932490">
            <w:pPr>
              <w:jc w:val="center"/>
              <w:rPr>
                <w:sz w:val="20"/>
                <w:szCs w:val="20"/>
              </w:rPr>
            </w:pPr>
            <w:r w:rsidRPr="00697068">
              <w:rPr>
                <w:sz w:val="20"/>
                <w:szCs w:val="20"/>
              </w:rPr>
              <w:t>1</w:t>
            </w:r>
          </w:p>
        </w:tc>
        <w:tc>
          <w:tcPr>
            <w:tcW w:w="1812" w:type="pct"/>
            <w:shd w:val="clear" w:color="auto" w:fill="auto"/>
            <w:tcMar>
              <w:top w:w="48" w:type="dxa"/>
              <w:left w:w="96" w:type="dxa"/>
              <w:bottom w:w="48" w:type="dxa"/>
              <w:right w:w="96" w:type="dxa"/>
            </w:tcMar>
            <w:vAlign w:val="center"/>
            <w:hideMark/>
          </w:tcPr>
          <w:p w14:paraId="28BD5C5D" w14:textId="5EB32C3C" w:rsidR="007058B8" w:rsidRPr="00697068" w:rsidRDefault="002A07CF" w:rsidP="00932490">
            <w:pPr>
              <w:jc w:val="center"/>
              <w:rPr>
                <w:sz w:val="20"/>
                <w:szCs w:val="20"/>
              </w:rPr>
            </w:pPr>
            <w:hyperlink r:id="rId18" w:tooltip="Абушково" w:history="1">
              <w:r w:rsidR="007058B8" w:rsidRPr="00697068">
                <w:rPr>
                  <w:rStyle w:val="afffc"/>
                  <w:color w:val="auto"/>
                  <w:sz w:val="20"/>
                  <w:szCs w:val="20"/>
                  <w:u w:val="none"/>
                </w:rPr>
                <w:t>Абушково</w:t>
              </w:r>
            </w:hyperlink>
          </w:p>
        </w:tc>
        <w:tc>
          <w:tcPr>
            <w:tcW w:w="1465" w:type="pct"/>
            <w:shd w:val="clear" w:color="auto" w:fill="auto"/>
            <w:tcMar>
              <w:top w:w="48" w:type="dxa"/>
              <w:left w:w="96" w:type="dxa"/>
              <w:bottom w:w="48" w:type="dxa"/>
              <w:right w:w="96" w:type="dxa"/>
            </w:tcMar>
            <w:vAlign w:val="center"/>
            <w:hideMark/>
          </w:tcPr>
          <w:p w14:paraId="038D1BEE"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77526CB"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w:t>
            </w:r>
          </w:p>
        </w:tc>
      </w:tr>
      <w:tr w:rsidR="007058B8" w:rsidRPr="00697068" w14:paraId="16D1DF05" w14:textId="77777777" w:rsidTr="007058B8">
        <w:trPr>
          <w:trHeight w:val="57"/>
        </w:trPr>
        <w:tc>
          <w:tcPr>
            <w:tcW w:w="541" w:type="pct"/>
            <w:shd w:val="clear" w:color="auto" w:fill="auto"/>
            <w:tcMar>
              <w:top w:w="48" w:type="dxa"/>
              <w:left w:w="96" w:type="dxa"/>
              <w:bottom w:w="48" w:type="dxa"/>
              <w:right w:w="96" w:type="dxa"/>
            </w:tcMar>
            <w:vAlign w:val="center"/>
            <w:hideMark/>
          </w:tcPr>
          <w:p w14:paraId="67841A46" w14:textId="77777777" w:rsidR="007058B8" w:rsidRPr="00697068" w:rsidRDefault="007058B8" w:rsidP="00932490">
            <w:pPr>
              <w:jc w:val="center"/>
              <w:rPr>
                <w:sz w:val="20"/>
                <w:szCs w:val="20"/>
              </w:rPr>
            </w:pPr>
            <w:r w:rsidRPr="00697068">
              <w:rPr>
                <w:sz w:val="20"/>
                <w:szCs w:val="20"/>
              </w:rPr>
              <w:t>2</w:t>
            </w:r>
          </w:p>
        </w:tc>
        <w:tc>
          <w:tcPr>
            <w:tcW w:w="1812" w:type="pct"/>
            <w:shd w:val="clear" w:color="auto" w:fill="auto"/>
            <w:tcMar>
              <w:top w:w="48" w:type="dxa"/>
              <w:left w:w="96" w:type="dxa"/>
              <w:bottom w:w="48" w:type="dxa"/>
              <w:right w:w="96" w:type="dxa"/>
            </w:tcMar>
            <w:vAlign w:val="center"/>
            <w:hideMark/>
          </w:tcPr>
          <w:p w14:paraId="51F0EBA9" w14:textId="1AB4E1E0" w:rsidR="007058B8" w:rsidRPr="00697068" w:rsidRDefault="002A07CF" w:rsidP="00932490">
            <w:pPr>
              <w:jc w:val="center"/>
              <w:rPr>
                <w:sz w:val="20"/>
                <w:szCs w:val="20"/>
              </w:rPr>
            </w:pPr>
            <w:hyperlink r:id="rId19" w:tooltip="Агнищево" w:history="1">
              <w:r w:rsidR="007058B8" w:rsidRPr="00697068">
                <w:rPr>
                  <w:rStyle w:val="afffc"/>
                  <w:color w:val="auto"/>
                  <w:sz w:val="20"/>
                  <w:szCs w:val="20"/>
                  <w:u w:val="none"/>
                </w:rPr>
                <w:t>Агнищево</w:t>
              </w:r>
            </w:hyperlink>
          </w:p>
        </w:tc>
        <w:tc>
          <w:tcPr>
            <w:tcW w:w="1465" w:type="pct"/>
            <w:shd w:val="clear" w:color="auto" w:fill="auto"/>
            <w:tcMar>
              <w:top w:w="48" w:type="dxa"/>
              <w:left w:w="96" w:type="dxa"/>
              <w:bottom w:w="48" w:type="dxa"/>
              <w:right w:w="96" w:type="dxa"/>
            </w:tcMar>
            <w:vAlign w:val="center"/>
            <w:hideMark/>
          </w:tcPr>
          <w:p w14:paraId="228D9261"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C3560DE"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73</w:t>
            </w:r>
          </w:p>
        </w:tc>
      </w:tr>
      <w:tr w:rsidR="007058B8" w:rsidRPr="00697068" w14:paraId="22D89606" w14:textId="77777777" w:rsidTr="007058B8">
        <w:trPr>
          <w:trHeight w:val="57"/>
        </w:trPr>
        <w:tc>
          <w:tcPr>
            <w:tcW w:w="541" w:type="pct"/>
            <w:shd w:val="clear" w:color="auto" w:fill="auto"/>
            <w:tcMar>
              <w:top w:w="48" w:type="dxa"/>
              <w:left w:w="96" w:type="dxa"/>
              <w:bottom w:w="48" w:type="dxa"/>
              <w:right w:w="96" w:type="dxa"/>
            </w:tcMar>
            <w:vAlign w:val="center"/>
            <w:hideMark/>
          </w:tcPr>
          <w:p w14:paraId="0C658967" w14:textId="77777777" w:rsidR="007058B8" w:rsidRPr="00697068" w:rsidRDefault="007058B8" w:rsidP="00932490">
            <w:pPr>
              <w:jc w:val="center"/>
              <w:rPr>
                <w:sz w:val="20"/>
                <w:szCs w:val="20"/>
              </w:rPr>
            </w:pPr>
            <w:r w:rsidRPr="00697068">
              <w:rPr>
                <w:sz w:val="20"/>
                <w:szCs w:val="20"/>
              </w:rPr>
              <w:t>3</w:t>
            </w:r>
          </w:p>
        </w:tc>
        <w:tc>
          <w:tcPr>
            <w:tcW w:w="1812" w:type="pct"/>
            <w:shd w:val="clear" w:color="auto" w:fill="auto"/>
            <w:tcMar>
              <w:top w:w="48" w:type="dxa"/>
              <w:left w:w="96" w:type="dxa"/>
              <w:bottom w:w="48" w:type="dxa"/>
              <w:right w:w="96" w:type="dxa"/>
            </w:tcMar>
            <w:vAlign w:val="center"/>
            <w:hideMark/>
          </w:tcPr>
          <w:p w14:paraId="2E54EBF1" w14:textId="284A0D51" w:rsidR="007058B8" w:rsidRPr="00697068" w:rsidRDefault="002A07CF" w:rsidP="00932490">
            <w:pPr>
              <w:jc w:val="center"/>
              <w:rPr>
                <w:sz w:val="20"/>
                <w:szCs w:val="20"/>
              </w:rPr>
            </w:pPr>
            <w:hyperlink r:id="rId20" w:tooltip="Акулово (Лотошинский район)" w:history="1">
              <w:r w:rsidR="007058B8" w:rsidRPr="00697068">
                <w:rPr>
                  <w:rStyle w:val="afffc"/>
                  <w:color w:val="auto"/>
                  <w:sz w:val="20"/>
                  <w:szCs w:val="20"/>
                  <w:u w:val="none"/>
                </w:rPr>
                <w:t>Акулово</w:t>
              </w:r>
            </w:hyperlink>
          </w:p>
        </w:tc>
        <w:tc>
          <w:tcPr>
            <w:tcW w:w="1465" w:type="pct"/>
            <w:shd w:val="clear" w:color="auto" w:fill="auto"/>
            <w:tcMar>
              <w:top w:w="48" w:type="dxa"/>
              <w:left w:w="96" w:type="dxa"/>
              <w:bottom w:w="48" w:type="dxa"/>
              <w:right w:w="96" w:type="dxa"/>
            </w:tcMar>
            <w:vAlign w:val="center"/>
            <w:hideMark/>
          </w:tcPr>
          <w:p w14:paraId="0AEC46E2"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56806C6"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19</w:t>
            </w:r>
          </w:p>
        </w:tc>
      </w:tr>
      <w:tr w:rsidR="007058B8" w:rsidRPr="00697068" w14:paraId="324F4C87" w14:textId="77777777" w:rsidTr="007058B8">
        <w:trPr>
          <w:trHeight w:val="57"/>
        </w:trPr>
        <w:tc>
          <w:tcPr>
            <w:tcW w:w="541" w:type="pct"/>
            <w:shd w:val="clear" w:color="auto" w:fill="auto"/>
            <w:tcMar>
              <w:top w:w="48" w:type="dxa"/>
              <w:left w:w="96" w:type="dxa"/>
              <w:bottom w:w="48" w:type="dxa"/>
              <w:right w:w="96" w:type="dxa"/>
            </w:tcMar>
            <w:vAlign w:val="center"/>
            <w:hideMark/>
          </w:tcPr>
          <w:p w14:paraId="6A003194" w14:textId="77777777" w:rsidR="007058B8" w:rsidRPr="00697068" w:rsidRDefault="007058B8" w:rsidP="00932490">
            <w:pPr>
              <w:jc w:val="center"/>
              <w:rPr>
                <w:sz w:val="20"/>
                <w:szCs w:val="20"/>
              </w:rPr>
            </w:pPr>
            <w:r w:rsidRPr="00697068">
              <w:rPr>
                <w:sz w:val="20"/>
                <w:szCs w:val="20"/>
              </w:rPr>
              <w:t>4</w:t>
            </w:r>
          </w:p>
        </w:tc>
        <w:tc>
          <w:tcPr>
            <w:tcW w:w="1812" w:type="pct"/>
            <w:shd w:val="clear" w:color="auto" w:fill="auto"/>
            <w:tcMar>
              <w:top w:w="48" w:type="dxa"/>
              <w:left w:w="96" w:type="dxa"/>
              <w:bottom w:w="48" w:type="dxa"/>
              <w:right w:w="96" w:type="dxa"/>
            </w:tcMar>
            <w:vAlign w:val="center"/>
            <w:hideMark/>
          </w:tcPr>
          <w:p w14:paraId="247AECF5" w14:textId="3BEDA615" w:rsidR="007058B8" w:rsidRPr="00697068" w:rsidRDefault="002A07CF" w:rsidP="00932490">
            <w:pPr>
              <w:jc w:val="center"/>
              <w:rPr>
                <w:sz w:val="20"/>
                <w:szCs w:val="20"/>
              </w:rPr>
            </w:pPr>
            <w:hyperlink r:id="rId21" w:tooltip="Андрейково (Лотошинский район)" w:history="1">
              <w:r w:rsidR="007058B8" w:rsidRPr="00697068">
                <w:rPr>
                  <w:rStyle w:val="afffc"/>
                  <w:color w:val="auto"/>
                  <w:sz w:val="20"/>
                  <w:szCs w:val="20"/>
                  <w:u w:val="none"/>
                </w:rPr>
                <w:t>Андрейково</w:t>
              </w:r>
            </w:hyperlink>
          </w:p>
        </w:tc>
        <w:tc>
          <w:tcPr>
            <w:tcW w:w="1465" w:type="pct"/>
            <w:shd w:val="clear" w:color="auto" w:fill="auto"/>
            <w:tcMar>
              <w:top w:w="48" w:type="dxa"/>
              <w:left w:w="96" w:type="dxa"/>
              <w:bottom w:w="48" w:type="dxa"/>
              <w:right w:w="96" w:type="dxa"/>
            </w:tcMar>
            <w:vAlign w:val="center"/>
            <w:hideMark/>
          </w:tcPr>
          <w:p w14:paraId="1AE145F4"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4F45580A"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w:t>
            </w:r>
          </w:p>
        </w:tc>
      </w:tr>
      <w:tr w:rsidR="007058B8" w:rsidRPr="00697068" w14:paraId="1F7FFE34" w14:textId="77777777" w:rsidTr="007058B8">
        <w:trPr>
          <w:trHeight w:val="57"/>
        </w:trPr>
        <w:tc>
          <w:tcPr>
            <w:tcW w:w="541" w:type="pct"/>
            <w:shd w:val="clear" w:color="auto" w:fill="auto"/>
            <w:tcMar>
              <w:top w:w="48" w:type="dxa"/>
              <w:left w:w="96" w:type="dxa"/>
              <w:bottom w:w="48" w:type="dxa"/>
              <w:right w:w="96" w:type="dxa"/>
            </w:tcMar>
            <w:vAlign w:val="center"/>
            <w:hideMark/>
          </w:tcPr>
          <w:p w14:paraId="2737A92B" w14:textId="77777777" w:rsidR="007058B8" w:rsidRPr="00697068" w:rsidRDefault="007058B8" w:rsidP="00932490">
            <w:pPr>
              <w:jc w:val="center"/>
              <w:rPr>
                <w:sz w:val="20"/>
                <w:szCs w:val="20"/>
              </w:rPr>
            </w:pPr>
            <w:r w:rsidRPr="00697068">
              <w:rPr>
                <w:sz w:val="20"/>
                <w:szCs w:val="20"/>
              </w:rPr>
              <w:t>5</w:t>
            </w:r>
          </w:p>
        </w:tc>
        <w:tc>
          <w:tcPr>
            <w:tcW w:w="1812" w:type="pct"/>
            <w:shd w:val="clear" w:color="auto" w:fill="auto"/>
            <w:tcMar>
              <w:top w:w="48" w:type="dxa"/>
              <w:left w:w="96" w:type="dxa"/>
              <w:bottom w:w="48" w:type="dxa"/>
              <w:right w:w="96" w:type="dxa"/>
            </w:tcMar>
            <w:vAlign w:val="center"/>
            <w:hideMark/>
          </w:tcPr>
          <w:p w14:paraId="1D618D19" w14:textId="27093C50" w:rsidR="007058B8" w:rsidRPr="00697068" w:rsidRDefault="002A07CF" w:rsidP="00932490">
            <w:pPr>
              <w:jc w:val="center"/>
              <w:rPr>
                <w:sz w:val="20"/>
                <w:szCs w:val="20"/>
              </w:rPr>
            </w:pPr>
            <w:hyperlink r:id="rId22" w:tooltip="Аринькино" w:history="1">
              <w:r w:rsidR="007058B8" w:rsidRPr="00697068">
                <w:rPr>
                  <w:rStyle w:val="afffc"/>
                  <w:color w:val="auto"/>
                  <w:sz w:val="20"/>
                  <w:szCs w:val="20"/>
                  <w:u w:val="none"/>
                </w:rPr>
                <w:t>Аринькино</w:t>
              </w:r>
            </w:hyperlink>
          </w:p>
        </w:tc>
        <w:tc>
          <w:tcPr>
            <w:tcW w:w="1465" w:type="pct"/>
            <w:shd w:val="clear" w:color="auto" w:fill="auto"/>
            <w:tcMar>
              <w:top w:w="48" w:type="dxa"/>
              <w:left w:w="96" w:type="dxa"/>
              <w:bottom w:w="48" w:type="dxa"/>
              <w:right w:w="96" w:type="dxa"/>
            </w:tcMar>
            <w:vAlign w:val="center"/>
            <w:hideMark/>
          </w:tcPr>
          <w:p w14:paraId="426EAD95"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B05FB22"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6</w:t>
            </w:r>
          </w:p>
        </w:tc>
      </w:tr>
      <w:tr w:rsidR="007058B8" w:rsidRPr="00697068" w14:paraId="0D1C9E10" w14:textId="77777777" w:rsidTr="007058B8">
        <w:trPr>
          <w:trHeight w:val="57"/>
        </w:trPr>
        <w:tc>
          <w:tcPr>
            <w:tcW w:w="541" w:type="pct"/>
            <w:shd w:val="clear" w:color="auto" w:fill="auto"/>
            <w:tcMar>
              <w:top w:w="48" w:type="dxa"/>
              <w:left w:w="96" w:type="dxa"/>
              <w:bottom w:w="48" w:type="dxa"/>
              <w:right w:w="96" w:type="dxa"/>
            </w:tcMar>
            <w:vAlign w:val="center"/>
            <w:hideMark/>
          </w:tcPr>
          <w:p w14:paraId="0C47C2DF" w14:textId="77777777" w:rsidR="007058B8" w:rsidRPr="00697068" w:rsidRDefault="007058B8" w:rsidP="00932490">
            <w:pPr>
              <w:jc w:val="center"/>
              <w:rPr>
                <w:sz w:val="20"/>
                <w:szCs w:val="20"/>
              </w:rPr>
            </w:pPr>
            <w:r w:rsidRPr="00697068">
              <w:rPr>
                <w:sz w:val="20"/>
                <w:szCs w:val="20"/>
              </w:rPr>
              <w:t>6</w:t>
            </w:r>
          </w:p>
        </w:tc>
        <w:tc>
          <w:tcPr>
            <w:tcW w:w="1812" w:type="pct"/>
            <w:shd w:val="clear" w:color="auto" w:fill="auto"/>
            <w:tcMar>
              <w:top w:w="48" w:type="dxa"/>
              <w:left w:w="96" w:type="dxa"/>
              <w:bottom w:w="48" w:type="dxa"/>
              <w:right w:w="96" w:type="dxa"/>
            </w:tcMar>
            <w:vAlign w:val="center"/>
            <w:hideMark/>
          </w:tcPr>
          <w:p w14:paraId="380B9E68" w14:textId="285B83E2" w:rsidR="007058B8" w:rsidRPr="00697068" w:rsidRDefault="002A07CF" w:rsidP="00932490">
            <w:pPr>
              <w:jc w:val="center"/>
              <w:rPr>
                <w:sz w:val="20"/>
                <w:szCs w:val="20"/>
              </w:rPr>
            </w:pPr>
            <w:hyperlink r:id="rId23" w:tooltip="Астренёво" w:history="1">
              <w:r w:rsidR="007058B8" w:rsidRPr="00697068">
                <w:rPr>
                  <w:rStyle w:val="afffc"/>
                  <w:color w:val="auto"/>
                  <w:sz w:val="20"/>
                  <w:szCs w:val="20"/>
                  <w:u w:val="none"/>
                </w:rPr>
                <w:t>Астренёво</w:t>
              </w:r>
            </w:hyperlink>
          </w:p>
        </w:tc>
        <w:tc>
          <w:tcPr>
            <w:tcW w:w="1465" w:type="pct"/>
            <w:shd w:val="clear" w:color="auto" w:fill="auto"/>
            <w:tcMar>
              <w:top w:w="48" w:type="dxa"/>
              <w:left w:w="96" w:type="dxa"/>
              <w:bottom w:w="48" w:type="dxa"/>
              <w:right w:w="96" w:type="dxa"/>
            </w:tcMar>
            <w:vAlign w:val="center"/>
            <w:hideMark/>
          </w:tcPr>
          <w:p w14:paraId="30C8DADE"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4813D62"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w:t>
            </w:r>
          </w:p>
        </w:tc>
      </w:tr>
      <w:tr w:rsidR="007058B8" w:rsidRPr="00697068" w14:paraId="211F0D11" w14:textId="77777777" w:rsidTr="007058B8">
        <w:trPr>
          <w:trHeight w:val="57"/>
        </w:trPr>
        <w:tc>
          <w:tcPr>
            <w:tcW w:w="541" w:type="pct"/>
            <w:shd w:val="clear" w:color="auto" w:fill="auto"/>
            <w:tcMar>
              <w:top w:w="48" w:type="dxa"/>
              <w:left w:w="96" w:type="dxa"/>
              <w:bottom w:w="48" w:type="dxa"/>
              <w:right w:w="96" w:type="dxa"/>
            </w:tcMar>
            <w:vAlign w:val="center"/>
            <w:hideMark/>
          </w:tcPr>
          <w:p w14:paraId="1DE88DE7" w14:textId="77777777" w:rsidR="007058B8" w:rsidRPr="00697068" w:rsidRDefault="007058B8" w:rsidP="00932490">
            <w:pPr>
              <w:jc w:val="center"/>
              <w:rPr>
                <w:sz w:val="20"/>
                <w:szCs w:val="20"/>
              </w:rPr>
            </w:pPr>
            <w:r w:rsidRPr="00697068">
              <w:rPr>
                <w:sz w:val="20"/>
                <w:szCs w:val="20"/>
              </w:rPr>
              <w:t>7</w:t>
            </w:r>
          </w:p>
        </w:tc>
        <w:tc>
          <w:tcPr>
            <w:tcW w:w="1812" w:type="pct"/>
            <w:shd w:val="clear" w:color="auto" w:fill="auto"/>
            <w:tcMar>
              <w:top w:w="48" w:type="dxa"/>
              <w:left w:w="96" w:type="dxa"/>
              <w:bottom w:w="48" w:type="dxa"/>
              <w:right w:w="96" w:type="dxa"/>
            </w:tcMar>
            <w:vAlign w:val="center"/>
            <w:hideMark/>
          </w:tcPr>
          <w:p w14:paraId="7D989255" w14:textId="59DF3F21" w:rsidR="007058B8" w:rsidRPr="00697068" w:rsidRDefault="002A07CF" w:rsidP="00932490">
            <w:pPr>
              <w:jc w:val="center"/>
              <w:rPr>
                <w:sz w:val="20"/>
                <w:szCs w:val="20"/>
              </w:rPr>
            </w:pPr>
            <w:hyperlink r:id="rId24" w:tooltip="Афанасово (Лотошинский район)" w:history="1">
              <w:r w:rsidR="007058B8" w:rsidRPr="00697068">
                <w:rPr>
                  <w:rStyle w:val="afffc"/>
                  <w:color w:val="auto"/>
                  <w:sz w:val="20"/>
                  <w:szCs w:val="20"/>
                  <w:u w:val="none"/>
                </w:rPr>
                <w:t>Афанасово</w:t>
              </w:r>
            </w:hyperlink>
          </w:p>
        </w:tc>
        <w:tc>
          <w:tcPr>
            <w:tcW w:w="1465" w:type="pct"/>
            <w:shd w:val="clear" w:color="auto" w:fill="auto"/>
            <w:tcMar>
              <w:top w:w="48" w:type="dxa"/>
              <w:left w:w="96" w:type="dxa"/>
              <w:bottom w:w="48" w:type="dxa"/>
              <w:right w:w="96" w:type="dxa"/>
            </w:tcMar>
            <w:vAlign w:val="center"/>
            <w:hideMark/>
          </w:tcPr>
          <w:p w14:paraId="6132C8A7"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74489F95"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106</w:t>
            </w:r>
          </w:p>
        </w:tc>
      </w:tr>
      <w:tr w:rsidR="007058B8" w:rsidRPr="00697068" w14:paraId="1B94DB41" w14:textId="77777777" w:rsidTr="007058B8">
        <w:trPr>
          <w:trHeight w:val="57"/>
        </w:trPr>
        <w:tc>
          <w:tcPr>
            <w:tcW w:w="541" w:type="pct"/>
            <w:shd w:val="clear" w:color="auto" w:fill="auto"/>
            <w:tcMar>
              <w:top w:w="48" w:type="dxa"/>
              <w:left w:w="96" w:type="dxa"/>
              <w:bottom w:w="48" w:type="dxa"/>
              <w:right w:w="96" w:type="dxa"/>
            </w:tcMar>
            <w:vAlign w:val="center"/>
            <w:hideMark/>
          </w:tcPr>
          <w:p w14:paraId="3F451B6B" w14:textId="77777777" w:rsidR="007058B8" w:rsidRPr="00697068" w:rsidRDefault="007058B8" w:rsidP="00932490">
            <w:pPr>
              <w:jc w:val="center"/>
              <w:rPr>
                <w:sz w:val="20"/>
                <w:szCs w:val="20"/>
              </w:rPr>
            </w:pPr>
            <w:r w:rsidRPr="00697068">
              <w:rPr>
                <w:sz w:val="20"/>
                <w:szCs w:val="20"/>
              </w:rPr>
              <w:t>8</w:t>
            </w:r>
          </w:p>
        </w:tc>
        <w:tc>
          <w:tcPr>
            <w:tcW w:w="1812" w:type="pct"/>
            <w:shd w:val="clear" w:color="auto" w:fill="auto"/>
            <w:tcMar>
              <w:top w:w="48" w:type="dxa"/>
              <w:left w:w="96" w:type="dxa"/>
              <w:bottom w:w="48" w:type="dxa"/>
              <w:right w:w="96" w:type="dxa"/>
            </w:tcMar>
            <w:vAlign w:val="center"/>
            <w:hideMark/>
          </w:tcPr>
          <w:p w14:paraId="5939B455" w14:textId="6485C082" w:rsidR="007058B8" w:rsidRPr="00697068" w:rsidRDefault="002A07CF" w:rsidP="00932490">
            <w:pPr>
              <w:jc w:val="center"/>
              <w:rPr>
                <w:sz w:val="20"/>
                <w:szCs w:val="20"/>
              </w:rPr>
            </w:pPr>
            <w:hyperlink r:id="rId25" w:tooltip="Березняки (Лотошинский район)" w:history="1">
              <w:r w:rsidR="007058B8" w:rsidRPr="00697068">
                <w:rPr>
                  <w:rStyle w:val="afffc"/>
                  <w:color w:val="auto"/>
                  <w:sz w:val="20"/>
                  <w:szCs w:val="20"/>
                  <w:u w:val="none"/>
                </w:rPr>
                <w:t>Березняки</w:t>
              </w:r>
            </w:hyperlink>
          </w:p>
        </w:tc>
        <w:tc>
          <w:tcPr>
            <w:tcW w:w="1465" w:type="pct"/>
            <w:shd w:val="clear" w:color="auto" w:fill="auto"/>
            <w:tcMar>
              <w:top w:w="48" w:type="dxa"/>
              <w:left w:w="96" w:type="dxa"/>
              <w:bottom w:w="48" w:type="dxa"/>
              <w:right w:w="96" w:type="dxa"/>
            </w:tcMar>
            <w:vAlign w:val="center"/>
            <w:hideMark/>
          </w:tcPr>
          <w:p w14:paraId="15C80044"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4BEECF2" w14:textId="77777777" w:rsidR="007058B8" w:rsidRPr="00697068" w:rsidRDefault="007058B8" w:rsidP="00932490">
            <w:pPr>
              <w:jc w:val="center"/>
              <w:rPr>
                <w:sz w:val="20"/>
                <w:szCs w:val="20"/>
              </w:rPr>
            </w:pPr>
            <w:r w:rsidRPr="00697068">
              <w:rPr>
                <w:sz w:val="20"/>
                <w:szCs w:val="20"/>
              </w:rPr>
              <w:t>→0</w:t>
            </w:r>
          </w:p>
        </w:tc>
      </w:tr>
      <w:tr w:rsidR="007058B8" w:rsidRPr="00697068" w14:paraId="603E82E2" w14:textId="77777777" w:rsidTr="007058B8">
        <w:trPr>
          <w:trHeight w:val="57"/>
        </w:trPr>
        <w:tc>
          <w:tcPr>
            <w:tcW w:w="541" w:type="pct"/>
            <w:shd w:val="clear" w:color="auto" w:fill="auto"/>
            <w:tcMar>
              <w:top w:w="48" w:type="dxa"/>
              <w:left w:w="96" w:type="dxa"/>
              <w:bottom w:w="48" w:type="dxa"/>
              <w:right w:w="96" w:type="dxa"/>
            </w:tcMar>
            <w:vAlign w:val="center"/>
            <w:hideMark/>
          </w:tcPr>
          <w:p w14:paraId="38AC1033" w14:textId="77777777" w:rsidR="007058B8" w:rsidRPr="00697068" w:rsidRDefault="007058B8" w:rsidP="00932490">
            <w:pPr>
              <w:jc w:val="center"/>
              <w:rPr>
                <w:sz w:val="20"/>
                <w:szCs w:val="20"/>
              </w:rPr>
            </w:pPr>
            <w:r w:rsidRPr="00697068">
              <w:rPr>
                <w:sz w:val="20"/>
                <w:szCs w:val="20"/>
              </w:rPr>
              <w:t>9</w:t>
            </w:r>
          </w:p>
        </w:tc>
        <w:tc>
          <w:tcPr>
            <w:tcW w:w="1812" w:type="pct"/>
            <w:shd w:val="clear" w:color="auto" w:fill="auto"/>
            <w:tcMar>
              <w:top w:w="48" w:type="dxa"/>
              <w:left w:w="96" w:type="dxa"/>
              <w:bottom w:w="48" w:type="dxa"/>
              <w:right w:w="96" w:type="dxa"/>
            </w:tcMar>
            <w:vAlign w:val="center"/>
            <w:hideMark/>
          </w:tcPr>
          <w:p w14:paraId="3BF64839" w14:textId="7A372E2A" w:rsidR="007058B8" w:rsidRPr="00697068" w:rsidRDefault="002A07CF" w:rsidP="00932490">
            <w:pPr>
              <w:jc w:val="center"/>
              <w:rPr>
                <w:sz w:val="20"/>
                <w:szCs w:val="20"/>
              </w:rPr>
            </w:pPr>
            <w:hyperlink r:id="rId26" w:tooltip="Боборыкино (Лотошинский район)" w:history="1">
              <w:r w:rsidR="007058B8" w:rsidRPr="00697068">
                <w:rPr>
                  <w:rStyle w:val="afffc"/>
                  <w:color w:val="auto"/>
                  <w:sz w:val="20"/>
                  <w:szCs w:val="20"/>
                  <w:u w:val="none"/>
                </w:rPr>
                <w:t>Боборыкино</w:t>
              </w:r>
            </w:hyperlink>
          </w:p>
        </w:tc>
        <w:tc>
          <w:tcPr>
            <w:tcW w:w="1465" w:type="pct"/>
            <w:shd w:val="clear" w:color="auto" w:fill="auto"/>
            <w:tcMar>
              <w:top w:w="48" w:type="dxa"/>
              <w:left w:w="96" w:type="dxa"/>
              <w:bottom w:w="48" w:type="dxa"/>
              <w:right w:w="96" w:type="dxa"/>
            </w:tcMar>
            <w:vAlign w:val="center"/>
            <w:hideMark/>
          </w:tcPr>
          <w:p w14:paraId="723D886C"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DA78FA5"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29</w:t>
            </w:r>
          </w:p>
        </w:tc>
      </w:tr>
      <w:tr w:rsidR="007058B8" w:rsidRPr="00697068" w14:paraId="11640507" w14:textId="77777777" w:rsidTr="007058B8">
        <w:trPr>
          <w:trHeight w:val="57"/>
        </w:trPr>
        <w:tc>
          <w:tcPr>
            <w:tcW w:w="541" w:type="pct"/>
            <w:shd w:val="clear" w:color="auto" w:fill="auto"/>
            <w:tcMar>
              <w:top w:w="48" w:type="dxa"/>
              <w:left w:w="96" w:type="dxa"/>
              <w:bottom w:w="48" w:type="dxa"/>
              <w:right w:w="96" w:type="dxa"/>
            </w:tcMar>
            <w:vAlign w:val="center"/>
            <w:hideMark/>
          </w:tcPr>
          <w:p w14:paraId="592FFF0D" w14:textId="77777777" w:rsidR="007058B8" w:rsidRPr="00697068" w:rsidRDefault="007058B8" w:rsidP="00932490">
            <w:pPr>
              <w:jc w:val="center"/>
              <w:rPr>
                <w:sz w:val="20"/>
                <w:szCs w:val="20"/>
              </w:rPr>
            </w:pPr>
            <w:r w:rsidRPr="00697068">
              <w:rPr>
                <w:sz w:val="20"/>
                <w:szCs w:val="20"/>
              </w:rPr>
              <w:t>10</w:t>
            </w:r>
          </w:p>
        </w:tc>
        <w:tc>
          <w:tcPr>
            <w:tcW w:w="1812" w:type="pct"/>
            <w:shd w:val="clear" w:color="auto" w:fill="auto"/>
            <w:tcMar>
              <w:top w:w="48" w:type="dxa"/>
              <w:left w:w="96" w:type="dxa"/>
              <w:bottom w:w="48" w:type="dxa"/>
              <w:right w:w="96" w:type="dxa"/>
            </w:tcMar>
            <w:vAlign w:val="center"/>
            <w:hideMark/>
          </w:tcPr>
          <w:p w14:paraId="21588598" w14:textId="31F2F386" w:rsidR="007058B8" w:rsidRPr="00697068" w:rsidRDefault="002A07CF" w:rsidP="00932490">
            <w:pPr>
              <w:jc w:val="center"/>
              <w:rPr>
                <w:sz w:val="20"/>
                <w:szCs w:val="20"/>
              </w:rPr>
            </w:pPr>
            <w:hyperlink r:id="rId27" w:tooltip="Большая Сестра (посёлок)" w:history="1">
              <w:r w:rsidR="007058B8" w:rsidRPr="00697068">
                <w:rPr>
                  <w:rStyle w:val="afffc"/>
                  <w:color w:val="auto"/>
                  <w:sz w:val="20"/>
                  <w:szCs w:val="20"/>
                  <w:u w:val="none"/>
                </w:rPr>
                <w:t>Большая Сестра</w:t>
              </w:r>
            </w:hyperlink>
          </w:p>
        </w:tc>
        <w:tc>
          <w:tcPr>
            <w:tcW w:w="1465" w:type="pct"/>
            <w:shd w:val="clear" w:color="auto" w:fill="auto"/>
            <w:tcMar>
              <w:top w:w="48" w:type="dxa"/>
              <w:left w:w="96" w:type="dxa"/>
              <w:bottom w:w="48" w:type="dxa"/>
              <w:right w:w="96" w:type="dxa"/>
            </w:tcMar>
            <w:vAlign w:val="center"/>
            <w:hideMark/>
          </w:tcPr>
          <w:p w14:paraId="5C09D2F6" w14:textId="77777777" w:rsidR="007058B8" w:rsidRPr="00697068" w:rsidRDefault="007058B8" w:rsidP="00932490">
            <w:pPr>
              <w:jc w:val="center"/>
              <w:rPr>
                <w:sz w:val="20"/>
                <w:szCs w:val="20"/>
              </w:rPr>
            </w:pPr>
            <w:r w:rsidRPr="00697068">
              <w:rPr>
                <w:sz w:val="20"/>
                <w:szCs w:val="20"/>
              </w:rPr>
              <w:t>посёлок</w:t>
            </w:r>
          </w:p>
        </w:tc>
        <w:tc>
          <w:tcPr>
            <w:tcW w:w="1182" w:type="pct"/>
            <w:shd w:val="clear" w:color="auto" w:fill="auto"/>
            <w:tcMar>
              <w:top w:w="48" w:type="dxa"/>
              <w:left w:w="96" w:type="dxa"/>
              <w:bottom w:w="48" w:type="dxa"/>
              <w:right w:w="96" w:type="dxa"/>
            </w:tcMar>
            <w:vAlign w:val="center"/>
            <w:hideMark/>
          </w:tcPr>
          <w:p w14:paraId="7FEF10CA" w14:textId="77777777" w:rsidR="007058B8" w:rsidRPr="00697068" w:rsidRDefault="007058B8" w:rsidP="00932490">
            <w:pPr>
              <w:jc w:val="center"/>
              <w:rPr>
                <w:sz w:val="20"/>
                <w:szCs w:val="20"/>
              </w:rPr>
            </w:pPr>
            <w:r w:rsidRPr="00697068">
              <w:rPr>
                <w:sz w:val="20"/>
                <w:szCs w:val="20"/>
              </w:rPr>
              <w:t>→216</w:t>
            </w:r>
          </w:p>
        </w:tc>
      </w:tr>
      <w:tr w:rsidR="007058B8" w:rsidRPr="00697068" w14:paraId="45CC0549" w14:textId="77777777" w:rsidTr="007058B8">
        <w:trPr>
          <w:trHeight w:val="57"/>
        </w:trPr>
        <w:tc>
          <w:tcPr>
            <w:tcW w:w="541" w:type="pct"/>
            <w:shd w:val="clear" w:color="auto" w:fill="auto"/>
            <w:tcMar>
              <w:top w:w="48" w:type="dxa"/>
              <w:left w:w="96" w:type="dxa"/>
              <w:bottom w:w="48" w:type="dxa"/>
              <w:right w:w="96" w:type="dxa"/>
            </w:tcMar>
            <w:vAlign w:val="center"/>
            <w:hideMark/>
          </w:tcPr>
          <w:p w14:paraId="4521A9E5" w14:textId="77777777" w:rsidR="007058B8" w:rsidRPr="00697068" w:rsidRDefault="007058B8" w:rsidP="00932490">
            <w:pPr>
              <w:jc w:val="center"/>
              <w:rPr>
                <w:sz w:val="20"/>
                <w:szCs w:val="20"/>
              </w:rPr>
            </w:pPr>
            <w:r w:rsidRPr="00697068">
              <w:rPr>
                <w:sz w:val="20"/>
                <w:szCs w:val="20"/>
              </w:rPr>
              <w:lastRenderedPageBreak/>
              <w:t>11</w:t>
            </w:r>
          </w:p>
        </w:tc>
        <w:tc>
          <w:tcPr>
            <w:tcW w:w="1812" w:type="pct"/>
            <w:shd w:val="clear" w:color="auto" w:fill="auto"/>
            <w:tcMar>
              <w:top w:w="48" w:type="dxa"/>
              <w:left w:w="96" w:type="dxa"/>
              <w:bottom w:w="48" w:type="dxa"/>
              <w:right w:w="96" w:type="dxa"/>
            </w:tcMar>
            <w:vAlign w:val="center"/>
            <w:hideMark/>
          </w:tcPr>
          <w:p w14:paraId="377F938E" w14:textId="507535AB" w:rsidR="007058B8" w:rsidRPr="00697068" w:rsidRDefault="002A07CF" w:rsidP="00932490">
            <w:pPr>
              <w:jc w:val="center"/>
              <w:rPr>
                <w:sz w:val="20"/>
                <w:szCs w:val="20"/>
              </w:rPr>
            </w:pPr>
            <w:hyperlink r:id="rId28" w:tooltip="Борки (Лотошинский район)" w:history="1">
              <w:r w:rsidR="007058B8" w:rsidRPr="00697068">
                <w:rPr>
                  <w:rStyle w:val="afffc"/>
                  <w:color w:val="auto"/>
                  <w:sz w:val="20"/>
                  <w:szCs w:val="20"/>
                  <w:u w:val="none"/>
                </w:rPr>
                <w:t>Борки</w:t>
              </w:r>
            </w:hyperlink>
          </w:p>
        </w:tc>
        <w:tc>
          <w:tcPr>
            <w:tcW w:w="1465" w:type="pct"/>
            <w:shd w:val="clear" w:color="auto" w:fill="auto"/>
            <w:tcMar>
              <w:top w:w="48" w:type="dxa"/>
              <w:left w:w="96" w:type="dxa"/>
              <w:bottom w:w="48" w:type="dxa"/>
              <w:right w:w="96" w:type="dxa"/>
            </w:tcMar>
            <w:vAlign w:val="center"/>
            <w:hideMark/>
          </w:tcPr>
          <w:p w14:paraId="344C6E80"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7337FC03"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10</w:t>
            </w:r>
          </w:p>
        </w:tc>
      </w:tr>
      <w:tr w:rsidR="007058B8" w:rsidRPr="00697068" w14:paraId="01422154" w14:textId="77777777" w:rsidTr="007058B8">
        <w:trPr>
          <w:trHeight w:val="57"/>
        </w:trPr>
        <w:tc>
          <w:tcPr>
            <w:tcW w:w="541" w:type="pct"/>
            <w:shd w:val="clear" w:color="auto" w:fill="auto"/>
            <w:tcMar>
              <w:top w:w="48" w:type="dxa"/>
              <w:left w:w="96" w:type="dxa"/>
              <w:bottom w:w="48" w:type="dxa"/>
              <w:right w:w="96" w:type="dxa"/>
            </w:tcMar>
            <w:vAlign w:val="center"/>
            <w:hideMark/>
          </w:tcPr>
          <w:p w14:paraId="3EF3A7A6" w14:textId="77777777" w:rsidR="007058B8" w:rsidRPr="00697068" w:rsidRDefault="007058B8" w:rsidP="00932490">
            <w:pPr>
              <w:jc w:val="center"/>
              <w:rPr>
                <w:sz w:val="20"/>
                <w:szCs w:val="20"/>
              </w:rPr>
            </w:pPr>
            <w:r w:rsidRPr="00697068">
              <w:rPr>
                <w:sz w:val="20"/>
                <w:szCs w:val="20"/>
              </w:rPr>
              <w:t>12</w:t>
            </w:r>
          </w:p>
        </w:tc>
        <w:tc>
          <w:tcPr>
            <w:tcW w:w="1812" w:type="pct"/>
            <w:shd w:val="clear" w:color="auto" w:fill="auto"/>
            <w:tcMar>
              <w:top w:w="48" w:type="dxa"/>
              <w:left w:w="96" w:type="dxa"/>
              <w:bottom w:w="48" w:type="dxa"/>
              <w:right w:w="96" w:type="dxa"/>
            </w:tcMar>
            <w:vAlign w:val="center"/>
            <w:hideMark/>
          </w:tcPr>
          <w:p w14:paraId="247354E3" w14:textId="3B98C0BB" w:rsidR="007058B8" w:rsidRPr="00697068" w:rsidRDefault="002A07CF" w:rsidP="00932490">
            <w:pPr>
              <w:jc w:val="center"/>
              <w:rPr>
                <w:sz w:val="20"/>
                <w:szCs w:val="20"/>
              </w:rPr>
            </w:pPr>
            <w:hyperlink r:id="rId29" w:tooltip="Боровки (Московская область)" w:history="1">
              <w:r w:rsidR="007058B8" w:rsidRPr="00697068">
                <w:rPr>
                  <w:rStyle w:val="afffc"/>
                  <w:color w:val="auto"/>
                  <w:sz w:val="20"/>
                  <w:szCs w:val="20"/>
                  <w:u w:val="none"/>
                </w:rPr>
                <w:t>Боровки</w:t>
              </w:r>
            </w:hyperlink>
          </w:p>
        </w:tc>
        <w:tc>
          <w:tcPr>
            <w:tcW w:w="1465" w:type="pct"/>
            <w:shd w:val="clear" w:color="auto" w:fill="auto"/>
            <w:tcMar>
              <w:top w:w="48" w:type="dxa"/>
              <w:left w:w="96" w:type="dxa"/>
              <w:bottom w:w="48" w:type="dxa"/>
              <w:right w:w="96" w:type="dxa"/>
            </w:tcMar>
            <w:vAlign w:val="center"/>
            <w:hideMark/>
          </w:tcPr>
          <w:p w14:paraId="778C4A2D"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C0685A6"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12</w:t>
            </w:r>
          </w:p>
        </w:tc>
      </w:tr>
      <w:tr w:rsidR="007058B8" w:rsidRPr="00697068" w14:paraId="1E2817D7" w14:textId="77777777" w:rsidTr="007058B8">
        <w:trPr>
          <w:trHeight w:val="57"/>
        </w:trPr>
        <w:tc>
          <w:tcPr>
            <w:tcW w:w="541" w:type="pct"/>
            <w:shd w:val="clear" w:color="auto" w:fill="auto"/>
            <w:tcMar>
              <w:top w:w="48" w:type="dxa"/>
              <w:left w:w="96" w:type="dxa"/>
              <w:bottom w:w="48" w:type="dxa"/>
              <w:right w:w="96" w:type="dxa"/>
            </w:tcMar>
            <w:vAlign w:val="center"/>
            <w:hideMark/>
          </w:tcPr>
          <w:p w14:paraId="610535D5" w14:textId="77777777" w:rsidR="007058B8" w:rsidRPr="00697068" w:rsidRDefault="007058B8" w:rsidP="00932490">
            <w:pPr>
              <w:jc w:val="center"/>
              <w:rPr>
                <w:sz w:val="20"/>
                <w:szCs w:val="20"/>
              </w:rPr>
            </w:pPr>
            <w:r w:rsidRPr="00697068">
              <w:rPr>
                <w:sz w:val="20"/>
                <w:szCs w:val="20"/>
              </w:rPr>
              <w:t>13</w:t>
            </w:r>
          </w:p>
        </w:tc>
        <w:tc>
          <w:tcPr>
            <w:tcW w:w="1812" w:type="pct"/>
            <w:shd w:val="clear" w:color="auto" w:fill="auto"/>
            <w:tcMar>
              <w:top w:w="48" w:type="dxa"/>
              <w:left w:w="96" w:type="dxa"/>
              <w:bottom w:w="48" w:type="dxa"/>
              <w:right w:w="96" w:type="dxa"/>
            </w:tcMar>
            <w:vAlign w:val="center"/>
            <w:hideMark/>
          </w:tcPr>
          <w:p w14:paraId="1FEF0D90" w14:textId="6E269714" w:rsidR="007058B8" w:rsidRPr="00697068" w:rsidRDefault="002A07CF" w:rsidP="00932490">
            <w:pPr>
              <w:jc w:val="center"/>
              <w:rPr>
                <w:sz w:val="20"/>
                <w:szCs w:val="20"/>
              </w:rPr>
            </w:pPr>
            <w:hyperlink r:id="rId30" w:tooltip="Бородино (Лотошинский район)" w:history="1">
              <w:r w:rsidR="007058B8" w:rsidRPr="00697068">
                <w:rPr>
                  <w:rStyle w:val="afffc"/>
                  <w:color w:val="auto"/>
                  <w:sz w:val="20"/>
                  <w:szCs w:val="20"/>
                  <w:u w:val="none"/>
                </w:rPr>
                <w:t>Бородино</w:t>
              </w:r>
            </w:hyperlink>
          </w:p>
        </w:tc>
        <w:tc>
          <w:tcPr>
            <w:tcW w:w="1465" w:type="pct"/>
            <w:shd w:val="clear" w:color="auto" w:fill="auto"/>
            <w:tcMar>
              <w:top w:w="48" w:type="dxa"/>
              <w:left w:w="96" w:type="dxa"/>
              <w:bottom w:w="48" w:type="dxa"/>
              <w:right w:w="96" w:type="dxa"/>
            </w:tcMar>
            <w:vAlign w:val="center"/>
            <w:hideMark/>
          </w:tcPr>
          <w:p w14:paraId="30E822CF"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48C1C57"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6</w:t>
            </w:r>
          </w:p>
        </w:tc>
      </w:tr>
      <w:tr w:rsidR="007058B8" w:rsidRPr="00697068" w14:paraId="5575B75C" w14:textId="77777777" w:rsidTr="007058B8">
        <w:trPr>
          <w:trHeight w:val="57"/>
        </w:trPr>
        <w:tc>
          <w:tcPr>
            <w:tcW w:w="541" w:type="pct"/>
            <w:shd w:val="clear" w:color="auto" w:fill="auto"/>
            <w:tcMar>
              <w:top w:w="48" w:type="dxa"/>
              <w:left w:w="96" w:type="dxa"/>
              <w:bottom w:w="48" w:type="dxa"/>
              <w:right w:w="96" w:type="dxa"/>
            </w:tcMar>
            <w:vAlign w:val="center"/>
            <w:hideMark/>
          </w:tcPr>
          <w:p w14:paraId="03274B9B" w14:textId="77777777" w:rsidR="007058B8" w:rsidRPr="00697068" w:rsidRDefault="007058B8" w:rsidP="00932490">
            <w:pPr>
              <w:jc w:val="center"/>
              <w:rPr>
                <w:sz w:val="20"/>
                <w:szCs w:val="20"/>
              </w:rPr>
            </w:pPr>
            <w:r w:rsidRPr="00697068">
              <w:rPr>
                <w:sz w:val="20"/>
                <w:szCs w:val="20"/>
              </w:rPr>
              <w:t>14</w:t>
            </w:r>
          </w:p>
        </w:tc>
        <w:tc>
          <w:tcPr>
            <w:tcW w:w="1812" w:type="pct"/>
            <w:shd w:val="clear" w:color="auto" w:fill="auto"/>
            <w:tcMar>
              <w:top w:w="48" w:type="dxa"/>
              <w:left w:w="96" w:type="dxa"/>
              <w:bottom w:w="48" w:type="dxa"/>
              <w:right w:w="96" w:type="dxa"/>
            </w:tcMar>
            <w:vAlign w:val="center"/>
            <w:hideMark/>
          </w:tcPr>
          <w:p w14:paraId="158C2B24" w14:textId="597ECF9A" w:rsidR="007058B8" w:rsidRPr="00697068" w:rsidRDefault="002A07CF" w:rsidP="00932490">
            <w:pPr>
              <w:jc w:val="center"/>
              <w:rPr>
                <w:sz w:val="20"/>
                <w:szCs w:val="20"/>
              </w:rPr>
            </w:pPr>
            <w:hyperlink r:id="rId31" w:tooltip="Бренево (Московская область)" w:history="1">
              <w:r w:rsidR="007058B8" w:rsidRPr="00697068">
                <w:rPr>
                  <w:rStyle w:val="afffc"/>
                  <w:color w:val="auto"/>
                  <w:sz w:val="20"/>
                  <w:szCs w:val="20"/>
                  <w:u w:val="none"/>
                </w:rPr>
                <w:t>Бренево</w:t>
              </w:r>
            </w:hyperlink>
          </w:p>
        </w:tc>
        <w:tc>
          <w:tcPr>
            <w:tcW w:w="1465" w:type="pct"/>
            <w:shd w:val="clear" w:color="auto" w:fill="auto"/>
            <w:tcMar>
              <w:top w:w="48" w:type="dxa"/>
              <w:left w:w="96" w:type="dxa"/>
              <w:bottom w:w="48" w:type="dxa"/>
              <w:right w:w="96" w:type="dxa"/>
            </w:tcMar>
            <w:vAlign w:val="center"/>
            <w:hideMark/>
          </w:tcPr>
          <w:p w14:paraId="3D5FAF8A"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1ADE191A" w14:textId="77777777" w:rsidR="007058B8" w:rsidRPr="00697068" w:rsidRDefault="007058B8" w:rsidP="00932490">
            <w:pPr>
              <w:jc w:val="center"/>
              <w:rPr>
                <w:sz w:val="20"/>
                <w:szCs w:val="20"/>
              </w:rPr>
            </w:pPr>
            <w:r w:rsidRPr="00697068">
              <w:rPr>
                <w:sz w:val="20"/>
                <w:szCs w:val="20"/>
              </w:rPr>
              <w:t>→5</w:t>
            </w:r>
          </w:p>
        </w:tc>
      </w:tr>
      <w:tr w:rsidR="007058B8" w:rsidRPr="00697068" w14:paraId="2BC9F685" w14:textId="77777777" w:rsidTr="007058B8">
        <w:trPr>
          <w:trHeight w:val="57"/>
        </w:trPr>
        <w:tc>
          <w:tcPr>
            <w:tcW w:w="541" w:type="pct"/>
            <w:shd w:val="clear" w:color="auto" w:fill="auto"/>
            <w:tcMar>
              <w:top w:w="48" w:type="dxa"/>
              <w:left w:w="96" w:type="dxa"/>
              <w:bottom w:w="48" w:type="dxa"/>
              <w:right w:w="96" w:type="dxa"/>
            </w:tcMar>
            <w:vAlign w:val="center"/>
            <w:hideMark/>
          </w:tcPr>
          <w:p w14:paraId="2008381D" w14:textId="77777777" w:rsidR="007058B8" w:rsidRPr="00697068" w:rsidRDefault="007058B8" w:rsidP="00932490">
            <w:pPr>
              <w:jc w:val="center"/>
              <w:rPr>
                <w:sz w:val="20"/>
                <w:szCs w:val="20"/>
              </w:rPr>
            </w:pPr>
            <w:r w:rsidRPr="00697068">
              <w:rPr>
                <w:sz w:val="20"/>
                <w:szCs w:val="20"/>
              </w:rPr>
              <w:t>15</w:t>
            </w:r>
          </w:p>
        </w:tc>
        <w:tc>
          <w:tcPr>
            <w:tcW w:w="1812" w:type="pct"/>
            <w:shd w:val="clear" w:color="auto" w:fill="auto"/>
            <w:tcMar>
              <w:top w:w="48" w:type="dxa"/>
              <w:left w:w="96" w:type="dxa"/>
              <w:bottom w:w="48" w:type="dxa"/>
              <w:right w:w="96" w:type="dxa"/>
            </w:tcMar>
            <w:vAlign w:val="center"/>
            <w:hideMark/>
          </w:tcPr>
          <w:p w14:paraId="765D7564" w14:textId="70EF322A" w:rsidR="007058B8" w:rsidRPr="00697068" w:rsidRDefault="002A07CF" w:rsidP="00932490">
            <w:pPr>
              <w:jc w:val="center"/>
              <w:rPr>
                <w:sz w:val="20"/>
                <w:szCs w:val="20"/>
              </w:rPr>
            </w:pPr>
            <w:hyperlink r:id="rId32" w:tooltip="Брыково (Лотошинский район)" w:history="1">
              <w:r w:rsidR="007058B8" w:rsidRPr="00697068">
                <w:rPr>
                  <w:rStyle w:val="afffc"/>
                  <w:color w:val="auto"/>
                  <w:sz w:val="20"/>
                  <w:szCs w:val="20"/>
                  <w:u w:val="none"/>
                </w:rPr>
                <w:t>Брыково</w:t>
              </w:r>
            </w:hyperlink>
          </w:p>
        </w:tc>
        <w:tc>
          <w:tcPr>
            <w:tcW w:w="1465" w:type="pct"/>
            <w:shd w:val="clear" w:color="auto" w:fill="auto"/>
            <w:tcMar>
              <w:top w:w="48" w:type="dxa"/>
              <w:left w:w="96" w:type="dxa"/>
              <w:bottom w:w="48" w:type="dxa"/>
              <w:right w:w="96" w:type="dxa"/>
            </w:tcMar>
            <w:vAlign w:val="center"/>
            <w:hideMark/>
          </w:tcPr>
          <w:p w14:paraId="7A6D7AC1"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50B4103"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10</w:t>
            </w:r>
          </w:p>
        </w:tc>
      </w:tr>
      <w:tr w:rsidR="007058B8" w:rsidRPr="00697068" w14:paraId="0E3AA084" w14:textId="77777777" w:rsidTr="007058B8">
        <w:trPr>
          <w:trHeight w:val="57"/>
        </w:trPr>
        <w:tc>
          <w:tcPr>
            <w:tcW w:w="541" w:type="pct"/>
            <w:shd w:val="clear" w:color="auto" w:fill="auto"/>
            <w:tcMar>
              <w:top w:w="48" w:type="dxa"/>
              <w:left w:w="96" w:type="dxa"/>
              <w:bottom w:w="48" w:type="dxa"/>
              <w:right w:w="96" w:type="dxa"/>
            </w:tcMar>
            <w:vAlign w:val="center"/>
            <w:hideMark/>
          </w:tcPr>
          <w:p w14:paraId="7E030B67" w14:textId="77777777" w:rsidR="007058B8" w:rsidRPr="00697068" w:rsidRDefault="007058B8" w:rsidP="00932490">
            <w:pPr>
              <w:jc w:val="center"/>
              <w:rPr>
                <w:sz w:val="20"/>
                <w:szCs w:val="20"/>
              </w:rPr>
            </w:pPr>
            <w:r w:rsidRPr="00697068">
              <w:rPr>
                <w:sz w:val="20"/>
                <w:szCs w:val="20"/>
              </w:rPr>
              <w:t>16</w:t>
            </w:r>
          </w:p>
        </w:tc>
        <w:tc>
          <w:tcPr>
            <w:tcW w:w="1812" w:type="pct"/>
            <w:shd w:val="clear" w:color="auto" w:fill="auto"/>
            <w:tcMar>
              <w:top w:w="48" w:type="dxa"/>
              <w:left w:w="96" w:type="dxa"/>
              <w:bottom w:w="48" w:type="dxa"/>
              <w:right w:w="96" w:type="dxa"/>
            </w:tcMar>
            <w:vAlign w:val="center"/>
            <w:hideMark/>
          </w:tcPr>
          <w:p w14:paraId="55D96C5F" w14:textId="236472B1" w:rsidR="007058B8" w:rsidRPr="00697068" w:rsidRDefault="002A07CF" w:rsidP="00932490">
            <w:pPr>
              <w:jc w:val="center"/>
              <w:rPr>
                <w:sz w:val="20"/>
                <w:szCs w:val="20"/>
              </w:rPr>
            </w:pPr>
            <w:hyperlink r:id="rId33" w:tooltip="Быково (Лотошинский район)" w:history="1">
              <w:r w:rsidR="007058B8" w:rsidRPr="00697068">
                <w:rPr>
                  <w:rStyle w:val="afffc"/>
                  <w:color w:val="auto"/>
                  <w:sz w:val="20"/>
                  <w:szCs w:val="20"/>
                  <w:u w:val="none"/>
                </w:rPr>
                <w:t>Быково</w:t>
              </w:r>
            </w:hyperlink>
          </w:p>
        </w:tc>
        <w:tc>
          <w:tcPr>
            <w:tcW w:w="1465" w:type="pct"/>
            <w:shd w:val="clear" w:color="auto" w:fill="auto"/>
            <w:tcMar>
              <w:top w:w="48" w:type="dxa"/>
              <w:left w:w="96" w:type="dxa"/>
              <w:bottom w:w="48" w:type="dxa"/>
              <w:right w:w="96" w:type="dxa"/>
            </w:tcMar>
            <w:vAlign w:val="center"/>
            <w:hideMark/>
          </w:tcPr>
          <w:p w14:paraId="111F5F64"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7B9B41DC"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w:t>
            </w:r>
          </w:p>
        </w:tc>
      </w:tr>
      <w:tr w:rsidR="007058B8" w:rsidRPr="00697068" w14:paraId="6AC0E88F" w14:textId="77777777" w:rsidTr="007058B8">
        <w:trPr>
          <w:trHeight w:val="57"/>
        </w:trPr>
        <w:tc>
          <w:tcPr>
            <w:tcW w:w="541" w:type="pct"/>
            <w:shd w:val="clear" w:color="auto" w:fill="auto"/>
            <w:tcMar>
              <w:top w:w="48" w:type="dxa"/>
              <w:left w:w="96" w:type="dxa"/>
              <w:bottom w:w="48" w:type="dxa"/>
              <w:right w:w="96" w:type="dxa"/>
            </w:tcMar>
            <w:vAlign w:val="center"/>
            <w:hideMark/>
          </w:tcPr>
          <w:p w14:paraId="7A2CAAB6" w14:textId="77777777" w:rsidR="007058B8" w:rsidRPr="00697068" w:rsidRDefault="007058B8" w:rsidP="00932490">
            <w:pPr>
              <w:jc w:val="center"/>
              <w:rPr>
                <w:sz w:val="20"/>
                <w:szCs w:val="20"/>
              </w:rPr>
            </w:pPr>
            <w:r w:rsidRPr="00697068">
              <w:rPr>
                <w:sz w:val="20"/>
                <w:szCs w:val="20"/>
              </w:rPr>
              <w:t>17</w:t>
            </w:r>
          </w:p>
        </w:tc>
        <w:tc>
          <w:tcPr>
            <w:tcW w:w="1812" w:type="pct"/>
            <w:shd w:val="clear" w:color="auto" w:fill="auto"/>
            <w:tcMar>
              <w:top w:w="48" w:type="dxa"/>
              <w:left w:w="96" w:type="dxa"/>
              <w:bottom w:w="48" w:type="dxa"/>
              <w:right w:w="96" w:type="dxa"/>
            </w:tcMar>
            <w:vAlign w:val="center"/>
            <w:hideMark/>
          </w:tcPr>
          <w:p w14:paraId="1E9E0241" w14:textId="5F90A679" w:rsidR="007058B8" w:rsidRPr="00697068" w:rsidRDefault="002A07CF" w:rsidP="00932490">
            <w:pPr>
              <w:jc w:val="center"/>
              <w:rPr>
                <w:sz w:val="20"/>
                <w:szCs w:val="20"/>
              </w:rPr>
            </w:pPr>
            <w:hyperlink r:id="rId34" w:tooltip="Введенское (Лотошинский район)" w:history="1">
              <w:r w:rsidR="007058B8" w:rsidRPr="00697068">
                <w:rPr>
                  <w:rStyle w:val="afffc"/>
                  <w:color w:val="auto"/>
                  <w:sz w:val="20"/>
                  <w:szCs w:val="20"/>
                  <w:u w:val="none"/>
                </w:rPr>
                <w:t>Введенское</w:t>
              </w:r>
            </w:hyperlink>
          </w:p>
        </w:tc>
        <w:tc>
          <w:tcPr>
            <w:tcW w:w="1465" w:type="pct"/>
            <w:shd w:val="clear" w:color="auto" w:fill="auto"/>
            <w:tcMar>
              <w:top w:w="48" w:type="dxa"/>
              <w:left w:w="96" w:type="dxa"/>
              <w:bottom w:w="48" w:type="dxa"/>
              <w:right w:w="96" w:type="dxa"/>
            </w:tcMar>
            <w:vAlign w:val="center"/>
            <w:hideMark/>
          </w:tcPr>
          <w:p w14:paraId="2EC92E16"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76F9DDDA"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694</w:t>
            </w:r>
          </w:p>
        </w:tc>
      </w:tr>
      <w:tr w:rsidR="007058B8" w:rsidRPr="00697068" w14:paraId="4050AB96" w14:textId="77777777" w:rsidTr="007058B8">
        <w:trPr>
          <w:trHeight w:val="57"/>
        </w:trPr>
        <w:tc>
          <w:tcPr>
            <w:tcW w:w="541" w:type="pct"/>
            <w:shd w:val="clear" w:color="auto" w:fill="auto"/>
            <w:tcMar>
              <w:top w:w="48" w:type="dxa"/>
              <w:left w:w="96" w:type="dxa"/>
              <w:bottom w:w="48" w:type="dxa"/>
              <w:right w:w="96" w:type="dxa"/>
            </w:tcMar>
            <w:vAlign w:val="center"/>
            <w:hideMark/>
          </w:tcPr>
          <w:p w14:paraId="05A6933D" w14:textId="77777777" w:rsidR="007058B8" w:rsidRPr="00697068" w:rsidRDefault="007058B8" w:rsidP="00932490">
            <w:pPr>
              <w:jc w:val="center"/>
              <w:rPr>
                <w:sz w:val="20"/>
                <w:szCs w:val="20"/>
              </w:rPr>
            </w:pPr>
            <w:r w:rsidRPr="00697068">
              <w:rPr>
                <w:sz w:val="20"/>
                <w:szCs w:val="20"/>
              </w:rPr>
              <w:t>18</w:t>
            </w:r>
          </w:p>
        </w:tc>
        <w:tc>
          <w:tcPr>
            <w:tcW w:w="1812" w:type="pct"/>
            <w:shd w:val="clear" w:color="auto" w:fill="auto"/>
            <w:tcMar>
              <w:top w:w="48" w:type="dxa"/>
              <w:left w:w="96" w:type="dxa"/>
              <w:bottom w:w="48" w:type="dxa"/>
              <w:right w:w="96" w:type="dxa"/>
            </w:tcMar>
            <w:vAlign w:val="center"/>
            <w:hideMark/>
          </w:tcPr>
          <w:p w14:paraId="626B441B" w14:textId="4B4F564F" w:rsidR="007058B8" w:rsidRPr="00697068" w:rsidRDefault="002A07CF" w:rsidP="00932490">
            <w:pPr>
              <w:jc w:val="center"/>
              <w:rPr>
                <w:sz w:val="20"/>
                <w:szCs w:val="20"/>
              </w:rPr>
            </w:pPr>
            <w:hyperlink r:id="rId35" w:tooltip="Верейки (Московская область)" w:history="1">
              <w:r w:rsidR="007058B8" w:rsidRPr="00697068">
                <w:rPr>
                  <w:rStyle w:val="afffc"/>
                  <w:color w:val="auto"/>
                  <w:sz w:val="20"/>
                  <w:szCs w:val="20"/>
                  <w:u w:val="none"/>
                </w:rPr>
                <w:t>Верейки</w:t>
              </w:r>
            </w:hyperlink>
          </w:p>
        </w:tc>
        <w:tc>
          <w:tcPr>
            <w:tcW w:w="1465" w:type="pct"/>
            <w:shd w:val="clear" w:color="auto" w:fill="auto"/>
            <w:tcMar>
              <w:top w:w="48" w:type="dxa"/>
              <w:left w:w="96" w:type="dxa"/>
              <w:bottom w:w="48" w:type="dxa"/>
              <w:right w:w="96" w:type="dxa"/>
            </w:tcMar>
            <w:vAlign w:val="center"/>
            <w:hideMark/>
          </w:tcPr>
          <w:p w14:paraId="48209B72"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5F843E0" w14:textId="77777777" w:rsidR="007058B8" w:rsidRPr="00697068" w:rsidRDefault="007058B8" w:rsidP="00932490">
            <w:pPr>
              <w:jc w:val="center"/>
              <w:rPr>
                <w:sz w:val="20"/>
                <w:szCs w:val="20"/>
              </w:rPr>
            </w:pPr>
            <w:r w:rsidRPr="00697068">
              <w:rPr>
                <w:sz w:val="20"/>
                <w:szCs w:val="20"/>
              </w:rPr>
              <w:t>→0</w:t>
            </w:r>
          </w:p>
        </w:tc>
      </w:tr>
      <w:tr w:rsidR="007058B8" w:rsidRPr="00697068" w14:paraId="34C5A238" w14:textId="77777777" w:rsidTr="007058B8">
        <w:trPr>
          <w:trHeight w:val="57"/>
        </w:trPr>
        <w:tc>
          <w:tcPr>
            <w:tcW w:w="541" w:type="pct"/>
            <w:shd w:val="clear" w:color="auto" w:fill="auto"/>
            <w:tcMar>
              <w:top w:w="48" w:type="dxa"/>
              <w:left w:w="96" w:type="dxa"/>
              <w:bottom w:w="48" w:type="dxa"/>
              <w:right w:w="96" w:type="dxa"/>
            </w:tcMar>
            <w:vAlign w:val="center"/>
            <w:hideMark/>
          </w:tcPr>
          <w:p w14:paraId="71D370B5" w14:textId="77777777" w:rsidR="007058B8" w:rsidRPr="00697068" w:rsidRDefault="007058B8" w:rsidP="00932490">
            <w:pPr>
              <w:jc w:val="center"/>
              <w:rPr>
                <w:sz w:val="20"/>
                <w:szCs w:val="20"/>
              </w:rPr>
            </w:pPr>
            <w:r w:rsidRPr="00697068">
              <w:rPr>
                <w:sz w:val="20"/>
                <w:szCs w:val="20"/>
              </w:rPr>
              <w:t>19</w:t>
            </w:r>
          </w:p>
        </w:tc>
        <w:tc>
          <w:tcPr>
            <w:tcW w:w="1812" w:type="pct"/>
            <w:shd w:val="clear" w:color="auto" w:fill="auto"/>
            <w:tcMar>
              <w:top w:w="48" w:type="dxa"/>
              <w:left w:w="96" w:type="dxa"/>
              <w:bottom w:w="48" w:type="dxa"/>
              <w:right w:w="96" w:type="dxa"/>
            </w:tcMar>
            <w:vAlign w:val="center"/>
            <w:hideMark/>
          </w:tcPr>
          <w:p w14:paraId="5797BA13" w14:textId="3DAEF32F" w:rsidR="007058B8" w:rsidRPr="00697068" w:rsidRDefault="002A07CF" w:rsidP="00932490">
            <w:pPr>
              <w:jc w:val="center"/>
              <w:rPr>
                <w:sz w:val="20"/>
                <w:szCs w:val="20"/>
              </w:rPr>
            </w:pPr>
            <w:hyperlink r:id="rId36" w:tooltip="Владимировка (Лотошинский район)" w:history="1">
              <w:r w:rsidR="007058B8" w:rsidRPr="00697068">
                <w:rPr>
                  <w:rStyle w:val="afffc"/>
                  <w:color w:val="auto"/>
                  <w:sz w:val="20"/>
                  <w:szCs w:val="20"/>
                  <w:u w:val="none"/>
                </w:rPr>
                <w:t>Владимировка</w:t>
              </w:r>
            </w:hyperlink>
          </w:p>
        </w:tc>
        <w:tc>
          <w:tcPr>
            <w:tcW w:w="1465" w:type="pct"/>
            <w:shd w:val="clear" w:color="auto" w:fill="auto"/>
            <w:tcMar>
              <w:top w:w="48" w:type="dxa"/>
              <w:left w:w="96" w:type="dxa"/>
              <w:bottom w:w="48" w:type="dxa"/>
              <w:right w:w="96" w:type="dxa"/>
            </w:tcMar>
            <w:vAlign w:val="center"/>
            <w:hideMark/>
          </w:tcPr>
          <w:p w14:paraId="72CA6183"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90BCD08"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22</w:t>
            </w:r>
          </w:p>
        </w:tc>
      </w:tr>
      <w:tr w:rsidR="007058B8" w:rsidRPr="00697068" w14:paraId="250E5B47" w14:textId="77777777" w:rsidTr="007058B8">
        <w:trPr>
          <w:trHeight w:val="57"/>
        </w:trPr>
        <w:tc>
          <w:tcPr>
            <w:tcW w:w="541" w:type="pct"/>
            <w:shd w:val="clear" w:color="auto" w:fill="auto"/>
            <w:tcMar>
              <w:top w:w="48" w:type="dxa"/>
              <w:left w:w="96" w:type="dxa"/>
              <w:bottom w:w="48" w:type="dxa"/>
              <w:right w:w="96" w:type="dxa"/>
            </w:tcMar>
            <w:vAlign w:val="center"/>
            <w:hideMark/>
          </w:tcPr>
          <w:p w14:paraId="1CED10EB" w14:textId="77777777" w:rsidR="007058B8" w:rsidRPr="00697068" w:rsidRDefault="007058B8" w:rsidP="00932490">
            <w:pPr>
              <w:jc w:val="center"/>
              <w:rPr>
                <w:sz w:val="20"/>
                <w:szCs w:val="20"/>
              </w:rPr>
            </w:pPr>
            <w:r w:rsidRPr="00697068">
              <w:rPr>
                <w:sz w:val="20"/>
                <w:szCs w:val="20"/>
              </w:rPr>
              <w:t>20</w:t>
            </w:r>
          </w:p>
        </w:tc>
        <w:tc>
          <w:tcPr>
            <w:tcW w:w="1812" w:type="pct"/>
            <w:shd w:val="clear" w:color="auto" w:fill="auto"/>
            <w:tcMar>
              <w:top w:w="48" w:type="dxa"/>
              <w:left w:w="96" w:type="dxa"/>
              <w:bottom w:w="48" w:type="dxa"/>
              <w:right w:w="96" w:type="dxa"/>
            </w:tcMar>
            <w:vAlign w:val="center"/>
            <w:hideMark/>
          </w:tcPr>
          <w:p w14:paraId="4DAEC14A" w14:textId="7BB42DC8" w:rsidR="007058B8" w:rsidRPr="00697068" w:rsidRDefault="002A07CF" w:rsidP="00932490">
            <w:pPr>
              <w:jc w:val="center"/>
              <w:rPr>
                <w:sz w:val="20"/>
                <w:szCs w:val="20"/>
              </w:rPr>
            </w:pPr>
            <w:hyperlink r:id="rId37" w:tooltip="Власово (Лотошинский район)" w:history="1">
              <w:r w:rsidR="007058B8" w:rsidRPr="00697068">
                <w:rPr>
                  <w:rStyle w:val="afffc"/>
                  <w:color w:val="auto"/>
                  <w:sz w:val="20"/>
                  <w:szCs w:val="20"/>
                  <w:u w:val="none"/>
                </w:rPr>
                <w:t>Власово</w:t>
              </w:r>
            </w:hyperlink>
          </w:p>
        </w:tc>
        <w:tc>
          <w:tcPr>
            <w:tcW w:w="1465" w:type="pct"/>
            <w:shd w:val="clear" w:color="auto" w:fill="auto"/>
            <w:tcMar>
              <w:top w:w="48" w:type="dxa"/>
              <w:left w:w="96" w:type="dxa"/>
              <w:bottom w:w="48" w:type="dxa"/>
              <w:right w:w="96" w:type="dxa"/>
            </w:tcMar>
            <w:vAlign w:val="center"/>
            <w:hideMark/>
          </w:tcPr>
          <w:p w14:paraId="443A1D62"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048608DB"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16</w:t>
            </w:r>
          </w:p>
        </w:tc>
      </w:tr>
      <w:tr w:rsidR="007058B8" w:rsidRPr="00697068" w14:paraId="223B9183" w14:textId="77777777" w:rsidTr="007058B8">
        <w:trPr>
          <w:trHeight w:val="57"/>
        </w:trPr>
        <w:tc>
          <w:tcPr>
            <w:tcW w:w="541" w:type="pct"/>
            <w:shd w:val="clear" w:color="auto" w:fill="auto"/>
            <w:tcMar>
              <w:top w:w="48" w:type="dxa"/>
              <w:left w:w="96" w:type="dxa"/>
              <w:bottom w:w="48" w:type="dxa"/>
              <w:right w:w="96" w:type="dxa"/>
            </w:tcMar>
            <w:vAlign w:val="center"/>
            <w:hideMark/>
          </w:tcPr>
          <w:p w14:paraId="32D08298" w14:textId="77777777" w:rsidR="007058B8" w:rsidRPr="00697068" w:rsidRDefault="007058B8" w:rsidP="00932490">
            <w:pPr>
              <w:jc w:val="center"/>
              <w:rPr>
                <w:sz w:val="20"/>
                <w:szCs w:val="20"/>
              </w:rPr>
            </w:pPr>
            <w:r w:rsidRPr="00697068">
              <w:rPr>
                <w:sz w:val="20"/>
                <w:szCs w:val="20"/>
              </w:rPr>
              <w:t>21</w:t>
            </w:r>
          </w:p>
        </w:tc>
        <w:tc>
          <w:tcPr>
            <w:tcW w:w="1812" w:type="pct"/>
            <w:shd w:val="clear" w:color="auto" w:fill="auto"/>
            <w:tcMar>
              <w:top w:w="48" w:type="dxa"/>
              <w:left w:w="96" w:type="dxa"/>
              <w:bottom w:w="48" w:type="dxa"/>
              <w:right w:w="96" w:type="dxa"/>
            </w:tcMar>
            <w:vAlign w:val="center"/>
            <w:hideMark/>
          </w:tcPr>
          <w:p w14:paraId="042EC5DB" w14:textId="4A4D5E72" w:rsidR="007058B8" w:rsidRPr="00697068" w:rsidRDefault="002A07CF" w:rsidP="00932490">
            <w:pPr>
              <w:jc w:val="center"/>
              <w:rPr>
                <w:sz w:val="20"/>
                <w:szCs w:val="20"/>
              </w:rPr>
            </w:pPr>
            <w:hyperlink r:id="rId38" w:tooltip="Волково (Лотошинский район)" w:history="1">
              <w:r w:rsidR="007058B8" w:rsidRPr="00697068">
                <w:rPr>
                  <w:rStyle w:val="afffc"/>
                  <w:color w:val="auto"/>
                  <w:sz w:val="20"/>
                  <w:szCs w:val="20"/>
                  <w:u w:val="none"/>
                </w:rPr>
                <w:t>Волково</w:t>
              </w:r>
            </w:hyperlink>
          </w:p>
        </w:tc>
        <w:tc>
          <w:tcPr>
            <w:tcW w:w="1465" w:type="pct"/>
            <w:shd w:val="clear" w:color="auto" w:fill="auto"/>
            <w:tcMar>
              <w:top w:w="48" w:type="dxa"/>
              <w:left w:w="96" w:type="dxa"/>
              <w:bottom w:w="48" w:type="dxa"/>
              <w:right w:w="96" w:type="dxa"/>
            </w:tcMar>
            <w:vAlign w:val="center"/>
            <w:hideMark/>
          </w:tcPr>
          <w:p w14:paraId="116924B9"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09B28F99"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54</w:t>
            </w:r>
          </w:p>
        </w:tc>
      </w:tr>
      <w:tr w:rsidR="007058B8" w:rsidRPr="00697068" w14:paraId="22DC2813" w14:textId="77777777" w:rsidTr="007058B8">
        <w:trPr>
          <w:trHeight w:val="57"/>
        </w:trPr>
        <w:tc>
          <w:tcPr>
            <w:tcW w:w="541" w:type="pct"/>
            <w:shd w:val="clear" w:color="auto" w:fill="auto"/>
            <w:tcMar>
              <w:top w:w="48" w:type="dxa"/>
              <w:left w:w="96" w:type="dxa"/>
              <w:bottom w:w="48" w:type="dxa"/>
              <w:right w:w="96" w:type="dxa"/>
            </w:tcMar>
            <w:vAlign w:val="center"/>
            <w:hideMark/>
          </w:tcPr>
          <w:p w14:paraId="624A1984" w14:textId="77777777" w:rsidR="007058B8" w:rsidRPr="00697068" w:rsidRDefault="007058B8" w:rsidP="00932490">
            <w:pPr>
              <w:jc w:val="center"/>
              <w:rPr>
                <w:sz w:val="20"/>
                <w:szCs w:val="20"/>
              </w:rPr>
            </w:pPr>
            <w:r w:rsidRPr="00697068">
              <w:rPr>
                <w:sz w:val="20"/>
                <w:szCs w:val="20"/>
              </w:rPr>
              <w:t>22</w:t>
            </w:r>
          </w:p>
        </w:tc>
        <w:tc>
          <w:tcPr>
            <w:tcW w:w="1812" w:type="pct"/>
            <w:shd w:val="clear" w:color="auto" w:fill="auto"/>
            <w:tcMar>
              <w:top w:w="48" w:type="dxa"/>
              <w:left w:w="96" w:type="dxa"/>
              <w:bottom w:w="48" w:type="dxa"/>
              <w:right w:w="96" w:type="dxa"/>
            </w:tcMar>
            <w:vAlign w:val="center"/>
            <w:hideMark/>
          </w:tcPr>
          <w:p w14:paraId="4FC1CF5E" w14:textId="152D20F2" w:rsidR="007058B8" w:rsidRPr="00697068" w:rsidRDefault="002A07CF" w:rsidP="00932490">
            <w:pPr>
              <w:jc w:val="center"/>
              <w:rPr>
                <w:sz w:val="20"/>
                <w:szCs w:val="20"/>
              </w:rPr>
            </w:pPr>
            <w:hyperlink r:id="rId39" w:tooltip="Володино (Лотошинский район)" w:history="1">
              <w:r w:rsidR="007058B8" w:rsidRPr="00697068">
                <w:rPr>
                  <w:rStyle w:val="afffc"/>
                  <w:color w:val="auto"/>
                  <w:sz w:val="20"/>
                  <w:szCs w:val="20"/>
                  <w:u w:val="none"/>
                </w:rPr>
                <w:t>Володино</w:t>
              </w:r>
            </w:hyperlink>
          </w:p>
        </w:tc>
        <w:tc>
          <w:tcPr>
            <w:tcW w:w="1465" w:type="pct"/>
            <w:shd w:val="clear" w:color="auto" w:fill="auto"/>
            <w:tcMar>
              <w:top w:w="48" w:type="dxa"/>
              <w:left w:w="96" w:type="dxa"/>
              <w:bottom w:w="48" w:type="dxa"/>
              <w:right w:w="96" w:type="dxa"/>
            </w:tcMar>
            <w:vAlign w:val="center"/>
            <w:hideMark/>
          </w:tcPr>
          <w:p w14:paraId="593D30FF"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1B8D9D67"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44</w:t>
            </w:r>
          </w:p>
        </w:tc>
      </w:tr>
      <w:tr w:rsidR="007058B8" w:rsidRPr="00697068" w14:paraId="3E405A91" w14:textId="77777777" w:rsidTr="007058B8">
        <w:trPr>
          <w:trHeight w:val="57"/>
        </w:trPr>
        <w:tc>
          <w:tcPr>
            <w:tcW w:w="541" w:type="pct"/>
            <w:shd w:val="clear" w:color="auto" w:fill="auto"/>
            <w:tcMar>
              <w:top w:w="48" w:type="dxa"/>
              <w:left w:w="96" w:type="dxa"/>
              <w:bottom w:w="48" w:type="dxa"/>
              <w:right w:w="96" w:type="dxa"/>
            </w:tcMar>
            <w:vAlign w:val="center"/>
            <w:hideMark/>
          </w:tcPr>
          <w:p w14:paraId="72FA2875" w14:textId="77777777" w:rsidR="007058B8" w:rsidRPr="00697068" w:rsidRDefault="007058B8" w:rsidP="00932490">
            <w:pPr>
              <w:jc w:val="center"/>
              <w:rPr>
                <w:sz w:val="20"/>
                <w:szCs w:val="20"/>
              </w:rPr>
            </w:pPr>
            <w:r w:rsidRPr="00697068">
              <w:rPr>
                <w:sz w:val="20"/>
                <w:szCs w:val="20"/>
              </w:rPr>
              <w:t>23</w:t>
            </w:r>
          </w:p>
        </w:tc>
        <w:tc>
          <w:tcPr>
            <w:tcW w:w="1812" w:type="pct"/>
            <w:shd w:val="clear" w:color="auto" w:fill="auto"/>
            <w:tcMar>
              <w:top w:w="48" w:type="dxa"/>
              <w:left w:w="96" w:type="dxa"/>
              <w:bottom w:w="48" w:type="dxa"/>
              <w:right w:w="96" w:type="dxa"/>
            </w:tcMar>
            <w:vAlign w:val="center"/>
            <w:hideMark/>
          </w:tcPr>
          <w:p w14:paraId="01EEFC41" w14:textId="7F559C1B" w:rsidR="007058B8" w:rsidRPr="00697068" w:rsidRDefault="002A07CF" w:rsidP="00932490">
            <w:pPr>
              <w:jc w:val="center"/>
              <w:rPr>
                <w:sz w:val="20"/>
                <w:szCs w:val="20"/>
              </w:rPr>
            </w:pPr>
            <w:hyperlink r:id="rId40" w:tooltip="Воробьёво (Лотошинский район)" w:history="1">
              <w:r w:rsidR="007058B8" w:rsidRPr="00697068">
                <w:rPr>
                  <w:rStyle w:val="afffc"/>
                  <w:color w:val="auto"/>
                  <w:sz w:val="20"/>
                  <w:szCs w:val="20"/>
                  <w:u w:val="none"/>
                </w:rPr>
                <w:t>Воробьёво</w:t>
              </w:r>
            </w:hyperlink>
          </w:p>
        </w:tc>
        <w:tc>
          <w:tcPr>
            <w:tcW w:w="1465" w:type="pct"/>
            <w:shd w:val="clear" w:color="auto" w:fill="auto"/>
            <w:tcMar>
              <w:top w:w="48" w:type="dxa"/>
              <w:left w:w="96" w:type="dxa"/>
              <w:bottom w:w="48" w:type="dxa"/>
              <w:right w:w="96" w:type="dxa"/>
            </w:tcMar>
            <w:vAlign w:val="center"/>
            <w:hideMark/>
          </w:tcPr>
          <w:p w14:paraId="485004E2"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40D81F94"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25</w:t>
            </w:r>
          </w:p>
        </w:tc>
      </w:tr>
      <w:tr w:rsidR="007058B8" w:rsidRPr="00697068" w14:paraId="031A8594" w14:textId="77777777" w:rsidTr="007058B8">
        <w:trPr>
          <w:trHeight w:val="57"/>
        </w:trPr>
        <w:tc>
          <w:tcPr>
            <w:tcW w:w="541" w:type="pct"/>
            <w:shd w:val="clear" w:color="auto" w:fill="auto"/>
            <w:tcMar>
              <w:top w:w="48" w:type="dxa"/>
              <w:left w:w="96" w:type="dxa"/>
              <w:bottom w:w="48" w:type="dxa"/>
              <w:right w:w="96" w:type="dxa"/>
            </w:tcMar>
            <w:vAlign w:val="center"/>
            <w:hideMark/>
          </w:tcPr>
          <w:p w14:paraId="45DF326F" w14:textId="77777777" w:rsidR="007058B8" w:rsidRPr="00697068" w:rsidRDefault="007058B8" w:rsidP="00932490">
            <w:pPr>
              <w:jc w:val="center"/>
              <w:rPr>
                <w:sz w:val="20"/>
                <w:szCs w:val="20"/>
              </w:rPr>
            </w:pPr>
            <w:r w:rsidRPr="00697068">
              <w:rPr>
                <w:sz w:val="20"/>
                <w:szCs w:val="20"/>
              </w:rPr>
              <w:t>24</w:t>
            </w:r>
          </w:p>
        </w:tc>
        <w:tc>
          <w:tcPr>
            <w:tcW w:w="1812" w:type="pct"/>
            <w:shd w:val="clear" w:color="auto" w:fill="auto"/>
            <w:tcMar>
              <w:top w:w="48" w:type="dxa"/>
              <w:left w:w="96" w:type="dxa"/>
              <w:bottom w:w="48" w:type="dxa"/>
              <w:right w:w="96" w:type="dxa"/>
            </w:tcMar>
            <w:vAlign w:val="center"/>
            <w:hideMark/>
          </w:tcPr>
          <w:p w14:paraId="1E9EAA49" w14:textId="1252C0DB" w:rsidR="007058B8" w:rsidRPr="00697068" w:rsidRDefault="002A07CF" w:rsidP="00932490">
            <w:pPr>
              <w:jc w:val="center"/>
              <w:rPr>
                <w:sz w:val="20"/>
                <w:szCs w:val="20"/>
              </w:rPr>
            </w:pPr>
            <w:hyperlink r:id="rId41" w:tooltip="Высочки (Лотошинский район)" w:history="1">
              <w:r w:rsidR="007058B8" w:rsidRPr="00697068">
                <w:rPr>
                  <w:rStyle w:val="afffc"/>
                  <w:color w:val="auto"/>
                  <w:sz w:val="20"/>
                  <w:szCs w:val="20"/>
                  <w:u w:val="none"/>
                </w:rPr>
                <w:t>Высочки</w:t>
              </w:r>
            </w:hyperlink>
          </w:p>
        </w:tc>
        <w:tc>
          <w:tcPr>
            <w:tcW w:w="1465" w:type="pct"/>
            <w:shd w:val="clear" w:color="auto" w:fill="auto"/>
            <w:tcMar>
              <w:top w:w="48" w:type="dxa"/>
              <w:left w:w="96" w:type="dxa"/>
              <w:bottom w:w="48" w:type="dxa"/>
              <w:right w:w="96" w:type="dxa"/>
            </w:tcMar>
            <w:vAlign w:val="center"/>
            <w:hideMark/>
          </w:tcPr>
          <w:p w14:paraId="47F783D1"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7D88C5D5"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46</w:t>
            </w:r>
          </w:p>
        </w:tc>
      </w:tr>
      <w:tr w:rsidR="007058B8" w:rsidRPr="00697068" w14:paraId="67A5E785" w14:textId="77777777" w:rsidTr="007058B8">
        <w:trPr>
          <w:trHeight w:val="57"/>
        </w:trPr>
        <w:tc>
          <w:tcPr>
            <w:tcW w:w="541" w:type="pct"/>
            <w:shd w:val="clear" w:color="auto" w:fill="auto"/>
            <w:tcMar>
              <w:top w:w="48" w:type="dxa"/>
              <w:left w:w="96" w:type="dxa"/>
              <w:bottom w:w="48" w:type="dxa"/>
              <w:right w:w="96" w:type="dxa"/>
            </w:tcMar>
            <w:vAlign w:val="center"/>
            <w:hideMark/>
          </w:tcPr>
          <w:p w14:paraId="2B83225C" w14:textId="77777777" w:rsidR="007058B8" w:rsidRPr="00697068" w:rsidRDefault="007058B8" w:rsidP="00932490">
            <w:pPr>
              <w:jc w:val="center"/>
              <w:rPr>
                <w:sz w:val="20"/>
                <w:szCs w:val="20"/>
              </w:rPr>
            </w:pPr>
            <w:r w:rsidRPr="00697068">
              <w:rPr>
                <w:sz w:val="20"/>
                <w:szCs w:val="20"/>
              </w:rPr>
              <w:t>25</w:t>
            </w:r>
          </w:p>
        </w:tc>
        <w:tc>
          <w:tcPr>
            <w:tcW w:w="1812" w:type="pct"/>
            <w:shd w:val="clear" w:color="auto" w:fill="auto"/>
            <w:tcMar>
              <w:top w:w="48" w:type="dxa"/>
              <w:left w:w="96" w:type="dxa"/>
              <w:bottom w:w="48" w:type="dxa"/>
              <w:right w:w="96" w:type="dxa"/>
            </w:tcMar>
            <w:vAlign w:val="center"/>
            <w:hideMark/>
          </w:tcPr>
          <w:p w14:paraId="60C9E19D" w14:textId="0BBD4D94" w:rsidR="007058B8" w:rsidRPr="00697068" w:rsidRDefault="002A07CF" w:rsidP="00932490">
            <w:pPr>
              <w:jc w:val="center"/>
              <w:rPr>
                <w:sz w:val="20"/>
                <w:szCs w:val="20"/>
              </w:rPr>
            </w:pPr>
            <w:hyperlink r:id="rId42" w:tooltip="Вяхирево (Лотошинский район)" w:history="1">
              <w:r w:rsidR="007058B8" w:rsidRPr="00697068">
                <w:rPr>
                  <w:rStyle w:val="afffc"/>
                  <w:color w:val="auto"/>
                  <w:sz w:val="20"/>
                  <w:szCs w:val="20"/>
                  <w:u w:val="none"/>
                </w:rPr>
                <w:t>Вяхирево</w:t>
              </w:r>
            </w:hyperlink>
          </w:p>
        </w:tc>
        <w:tc>
          <w:tcPr>
            <w:tcW w:w="1465" w:type="pct"/>
            <w:shd w:val="clear" w:color="auto" w:fill="auto"/>
            <w:tcMar>
              <w:top w:w="48" w:type="dxa"/>
              <w:left w:w="96" w:type="dxa"/>
              <w:bottom w:w="48" w:type="dxa"/>
              <w:right w:w="96" w:type="dxa"/>
            </w:tcMar>
            <w:vAlign w:val="center"/>
            <w:hideMark/>
          </w:tcPr>
          <w:p w14:paraId="3BE12BBD"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4857B41F"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32</w:t>
            </w:r>
          </w:p>
        </w:tc>
      </w:tr>
      <w:tr w:rsidR="007058B8" w:rsidRPr="00697068" w14:paraId="49F3B78E" w14:textId="77777777" w:rsidTr="007058B8">
        <w:trPr>
          <w:trHeight w:val="57"/>
        </w:trPr>
        <w:tc>
          <w:tcPr>
            <w:tcW w:w="541" w:type="pct"/>
            <w:shd w:val="clear" w:color="auto" w:fill="auto"/>
            <w:tcMar>
              <w:top w:w="48" w:type="dxa"/>
              <w:left w:w="96" w:type="dxa"/>
              <w:bottom w:w="48" w:type="dxa"/>
              <w:right w:w="96" w:type="dxa"/>
            </w:tcMar>
            <w:vAlign w:val="center"/>
            <w:hideMark/>
          </w:tcPr>
          <w:p w14:paraId="62AFC67C" w14:textId="77777777" w:rsidR="007058B8" w:rsidRPr="00697068" w:rsidRDefault="007058B8" w:rsidP="00932490">
            <w:pPr>
              <w:jc w:val="center"/>
              <w:rPr>
                <w:sz w:val="20"/>
                <w:szCs w:val="20"/>
              </w:rPr>
            </w:pPr>
            <w:r w:rsidRPr="00697068">
              <w:rPr>
                <w:sz w:val="20"/>
                <w:szCs w:val="20"/>
              </w:rPr>
              <w:t>26</w:t>
            </w:r>
          </w:p>
        </w:tc>
        <w:tc>
          <w:tcPr>
            <w:tcW w:w="1812" w:type="pct"/>
            <w:shd w:val="clear" w:color="auto" w:fill="auto"/>
            <w:tcMar>
              <w:top w:w="48" w:type="dxa"/>
              <w:left w:w="96" w:type="dxa"/>
              <w:bottom w:w="48" w:type="dxa"/>
              <w:right w:w="96" w:type="dxa"/>
            </w:tcMar>
            <w:vAlign w:val="center"/>
            <w:hideMark/>
          </w:tcPr>
          <w:p w14:paraId="0C5E75D7" w14:textId="7855ED32" w:rsidR="007058B8" w:rsidRPr="00697068" w:rsidRDefault="002A07CF" w:rsidP="00932490">
            <w:pPr>
              <w:jc w:val="center"/>
              <w:rPr>
                <w:sz w:val="20"/>
                <w:szCs w:val="20"/>
              </w:rPr>
            </w:pPr>
            <w:hyperlink r:id="rId43" w:tooltip="Гаврилово (Лотошинский район)" w:history="1">
              <w:r w:rsidR="007058B8" w:rsidRPr="00697068">
                <w:rPr>
                  <w:rStyle w:val="afffc"/>
                  <w:color w:val="auto"/>
                  <w:sz w:val="20"/>
                  <w:szCs w:val="20"/>
                  <w:u w:val="none"/>
                </w:rPr>
                <w:t>Гаврилово</w:t>
              </w:r>
            </w:hyperlink>
          </w:p>
        </w:tc>
        <w:tc>
          <w:tcPr>
            <w:tcW w:w="1465" w:type="pct"/>
            <w:shd w:val="clear" w:color="auto" w:fill="auto"/>
            <w:tcMar>
              <w:top w:w="48" w:type="dxa"/>
              <w:left w:w="96" w:type="dxa"/>
              <w:bottom w:w="48" w:type="dxa"/>
              <w:right w:w="96" w:type="dxa"/>
            </w:tcMar>
            <w:vAlign w:val="center"/>
            <w:hideMark/>
          </w:tcPr>
          <w:p w14:paraId="1EDB7713"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473CFB1"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86</w:t>
            </w:r>
          </w:p>
        </w:tc>
      </w:tr>
      <w:tr w:rsidR="007058B8" w:rsidRPr="00697068" w14:paraId="4C84A1DD" w14:textId="77777777" w:rsidTr="007058B8">
        <w:trPr>
          <w:trHeight w:val="57"/>
        </w:trPr>
        <w:tc>
          <w:tcPr>
            <w:tcW w:w="541" w:type="pct"/>
            <w:shd w:val="clear" w:color="auto" w:fill="auto"/>
            <w:tcMar>
              <w:top w:w="48" w:type="dxa"/>
              <w:left w:w="96" w:type="dxa"/>
              <w:bottom w:w="48" w:type="dxa"/>
              <w:right w:w="96" w:type="dxa"/>
            </w:tcMar>
            <w:vAlign w:val="center"/>
            <w:hideMark/>
          </w:tcPr>
          <w:p w14:paraId="25D59EE6" w14:textId="77777777" w:rsidR="007058B8" w:rsidRPr="00697068" w:rsidRDefault="007058B8" w:rsidP="00932490">
            <w:pPr>
              <w:jc w:val="center"/>
              <w:rPr>
                <w:sz w:val="20"/>
                <w:szCs w:val="20"/>
              </w:rPr>
            </w:pPr>
            <w:r w:rsidRPr="00697068">
              <w:rPr>
                <w:sz w:val="20"/>
                <w:szCs w:val="20"/>
              </w:rPr>
              <w:t>27</w:t>
            </w:r>
          </w:p>
        </w:tc>
        <w:tc>
          <w:tcPr>
            <w:tcW w:w="1812" w:type="pct"/>
            <w:shd w:val="clear" w:color="auto" w:fill="auto"/>
            <w:tcMar>
              <w:top w:w="48" w:type="dxa"/>
              <w:left w:w="96" w:type="dxa"/>
              <w:bottom w:w="48" w:type="dxa"/>
              <w:right w:w="96" w:type="dxa"/>
            </w:tcMar>
            <w:vAlign w:val="center"/>
            <w:hideMark/>
          </w:tcPr>
          <w:p w14:paraId="0F3DAF01" w14:textId="13798D7B" w:rsidR="007058B8" w:rsidRPr="00697068" w:rsidRDefault="002A07CF" w:rsidP="00932490">
            <w:pPr>
              <w:jc w:val="center"/>
              <w:rPr>
                <w:sz w:val="20"/>
                <w:szCs w:val="20"/>
              </w:rPr>
            </w:pPr>
            <w:hyperlink r:id="rId44" w:tooltip="Горсткино (Московская область)" w:history="1">
              <w:r w:rsidR="007058B8" w:rsidRPr="00697068">
                <w:rPr>
                  <w:rStyle w:val="afffc"/>
                  <w:color w:val="auto"/>
                  <w:sz w:val="20"/>
                  <w:szCs w:val="20"/>
                  <w:u w:val="none"/>
                </w:rPr>
                <w:t>Горсткино</w:t>
              </w:r>
            </w:hyperlink>
          </w:p>
        </w:tc>
        <w:tc>
          <w:tcPr>
            <w:tcW w:w="1465" w:type="pct"/>
            <w:shd w:val="clear" w:color="auto" w:fill="auto"/>
            <w:tcMar>
              <w:top w:w="48" w:type="dxa"/>
              <w:left w:w="96" w:type="dxa"/>
              <w:bottom w:w="48" w:type="dxa"/>
              <w:right w:w="96" w:type="dxa"/>
            </w:tcMar>
            <w:vAlign w:val="center"/>
            <w:hideMark/>
          </w:tcPr>
          <w:p w14:paraId="4C6F7DD9"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C3BC86B"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13</w:t>
            </w:r>
          </w:p>
        </w:tc>
      </w:tr>
      <w:tr w:rsidR="007058B8" w:rsidRPr="00697068" w14:paraId="6B13A975" w14:textId="77777777" w:rsidTr="007058B8">
        <w:trPr>
          <w:trHeight w:val="57"/>
        </w:trPr>
        <w:tc>
          <w:tcPr>
            <w:tcW w:w="541" w:type="pct"/>
            <w:shd w:val="clear" w:color="auto" w:fill="auto"/>
            <w:tcMar>
              <w:top w:w="48" w:type="dxa"/>
              <w:left w:w="96" w:type="dxa"/>
              <w:bottom w:w="48" w:type="dxa"/>
              <w:right w:w="96" w:type="dxa"/>
            </w:tcMar>
            <w:vAlign w:val="center"/>
            <w:hideMark/>
          </w:tcPr>
          <w:p w14:paraId="174271D5" w14:textId="77777777" w:rsidR="007058B8" w:rsidRPr="00697068" w:rsidRDefault="007058B8" w:rsidP="00932490">
            <w:pPr>
              <w:jc w:val="center"/>
              <w:rPr>
                <w:sz w:val="20"/>
                <w:szCs w:val="20"/>
              </w:rPr>
            </w:pPr>
            <w:r w:rsidRPr="00697068">
              <w:rPr>
                <w:sz w:val="20"/>
                <w:szCs w:val="20"/>
              </w:rPr>
              <w:t>28</w:t>
            </w:r>
          </w:p>
        </w:tc>
        <w:tc>
          <w:tcPr>
            <w:tcW w:w="1812" w:type="pct"/>
            <w:shd w:val="clear" w:color="auto" w:fill="auto"/>
            <w:tcMar>
              <w:top w:w="48" w:type="dxa"/>
              <w:left w:w="96" w:type="dxa"/>
              <w:bottom w:w="48" w:type="dxa"/>
              <w:right w:w="96" w:type="dxa"/>
            </w:tcMar>
            <w:vAlign w:val="center"/>
            <w:hideMark/>
          </w:tcPr>
          <w:p w14:paraId="6B15A3FC" w14:textId="393553F8" w:rsidR="007058B8" w:rsidRPr="00697068" w:rsidRDefault="002A07CF" w:rsidP="00932490">
            <w:pPr>
              <w:jc w:val="center"/>
              <w:rPr>
                <w:sz w:val="20"/>
                <w:szCs w:val="20"/>
              </w:rPr>
            </w:pPr>
            <w:hyperlink r:id="rId45" w:tooltip="Горы-Мещерские" w:history="1">
              <w:r w:rsidR="007058B8" w:rsidRPr="00697068">
                <w:rPr>
                  <w:rStyle w:val="afffc"/>
                  <w:color w:val="auto"/>
                  <w:sz w:val="20"/>
                  <w:szCs w:val="20"/>
                  <w:u w:val="none"/>
                </w:rPr>
                <w:t>Горы-Мещерские</w:t>
              </w:r>
            </w:hyperlink>
          </w:p>
        </w:tc>
        <w:tc>
          <w:tcPr>
            <w:tcW w:w="1465" w:type="pct"/>
            <w:shd w:val="clear" w:color="auto" w:fill="auto"/>
            <w:tcMar>
              <w:top w:w="48" w:type="dxa"/>
              <w:left w:w="96" w:type="dxa"/>
              <w:bottom w:w="48" w:type="dxa"/>
              <w:right w:w="96" w:type="dxa"/>
            </w:tcMar>
            <w:vAlign w:val="center"/>
            <w:hideMark/>
          </w:tcPr>
          <w:p w14:paraId="3840EFCF"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E3CBC61"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3</w:t>
            </w:r>
          </w:p>
        </w:tc>
      </w:tr>
      <w:tr w:rsidR="007058B8" w:rsidRPr="00697068" w14:paraId="425CDAA1" w14:textId="77777777" w:rsidTr="007058B8">
        <w:trPr>
          <w:trHeight w:val="57"/>
        </w:trPr>
        <w:tc>
          <w:tcPr>
            <w:tcW w:w="541" w:type="pct"/>
            <w:shd w:val="clear" w:color="auto" w:fill="auto"/>
            <w:tcMar>
              <w:top w:w="48" w:type="dxa"/>
              <w:left w:w="96" w:type="dxa"/>
              <w:bottom w:w="48" w:type="dxa"/>
              <w:right w:w="96" w:type="dxa"/>
            </w:tcMar>
            <w:vAlign w:val="center"/>
            <w:hideMark/>
          </w:tcPr>
          <w:p w14:paraId="6C58CDA2" w14:textId="77777777" w:rsidR="007058B8" w:rsidRPr="00697068" w:rsidRDefault="007058B8" w:rsidP="00932490">
            <w:pPr>
              <w:jc w:val="center"/>
              <w:rPr>
                <w:sz w:val="20"/>
                <w:szCs w:val="20"/>
              </w:rPr>
            </w:pPr>
            <w:r w:rsidRPr="00697068">
              <w:rPr>
                <w:sz w:val="20"/>
                <w:szCs w:val="20"/>
              </w:rPr>
              <w:t>29</w:t>
            </w:r>
          </w:p>
        </w:tc>
        <w:tc>
          <w:tcPr>
            <w:tcW w:w="1812" w:type="pct"/>
            <w:shd w:val="clear" w:color="auto" w:fill="auto"/>
            <w:tcMar>
              <w:top w:w="48" w:type="dxa"/>
              <w:left w:w="96" w:type="dxa"/>
              <w:bottom w:w="48" w:type="dxa"/>
              <w:right w:w="96" w:type="dxa"/>
            </w:tcMar>
            <w:vAlign w:val="center"/>
            <w:hideMark/>
          </w:tcPr>
          <w:p w14:paraId="25D5C1DB" w14:textId="4DE311FB" w:rsidR="007058B8" w:rsidRPr="00697068" w:rsidRDefault="002A07CF" w:rsidP="00932490">
            <w:pPr>
              <w:jc w:val="center"/>
              <w:rPr>
                <w:sz w:val="20"/>
                <w:szCs w:val="20"/>
              </w:rPr>
            </w:pPr>
            <w:hyperlink r:id="rId46" w:tooltip="Грибаново (Лотошинский район)" w:history="1">
              <w:r w:rsidR="007058B8" w:rsidRPr="00697068">
                <w:rPr>
                  <w:rStyle w:val="afffc"/>
                  <w:color w:val="auto"/>
                  <w:sz w:val="20"/>
                  <w:szCs w:val="20"/>
                  <w:u w:val="none"/>
                </w:rPr>
                <w:t>Грибаново</w:t>
              </w:r>
            </w:hyperlink>
          </w:p>
        </w:tc>
        <w:tc>
          <w:tcPr>
            <w:tcW w:w="1465" w:type="pct"/>
            <w:shd w:val="clear" w:color="auto" w:fill="auto"/>
            <w:tcMar>
              <w:top w:w="48" w:type="dxa"/>
              <w:left w:w="96" w:type="dxa"/>
              <w:bottom w:w="48" w:type="dxa"/>
              <w:right w:w="96" w:type="dxa"/>
            </w:tcMar>
            <w:vAlign w:val="center"/>
            <w:hideMark/>
          </w:tcPr>
          <w:p w14:paraId="147AA7BB"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40817B1D"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12</w:t>
            </w:r>
          </w:p>
        </w:tc>
      </w:tr>
      <w:tr w:rsidR="007058B8" w:rsidRPr="00697068" w14:paraId="0C6DFF32" w14:textId="77777777" w:rsidTr="007058B8">
        <w:trPr>
          <w:trHeight w:val="57"/>
        </w:trPr>
        <w:tc>
          <w:tcPr>
            <w:tcW w:w="541" w:type="pct"/>
            <w:shd w:val="clear" w:color="auto" w:fill="auto"/>
            <w:tcMar>
              <w:top w:w="48" w:type="dxa"/>
              <w:left w:w="96" w:type="dxa"/>
              <w:bottom w:w="48" w:type="dxa"/>
              <w:right w:w="96" w:type="dxa"/>
            </w:tcMar>
            <w:vAlign w:val="center"/>
            <w:hideMark/>
          </w:tcPr>
          <w:p w14:paraId="7F3C3D2F" w14:textId="77777777" w:rsidR="007058B8" w:rsidRPr="00697068" w:rsidRDefault="007058B8" w:rsidP="00932490">
            <w:pPr>
              <w:jc w:val="center"/>
              <w:rPr>
                <w:sz w:val="20"/>
                <w:szCs w:val="20"/>
              </w:rPr>
            </w:pPr>
            <w:r w:rsidRPr="00697068">
              <w:rPr>
                <w:sz w:val="20"/>
                <w:szCs w:val="20"/>
              </w:rPr>
              <w:t>30</w:t>
            </w:r>
          </w:p>
        </w:tc>
        <w:tc>
          <w:tcPr>
            <w:tcW w:w="1812" w:type="pct"/>
            <w:shd w:val="clear" w:color="auto" w:fill="auto"/>
            <w:tcMar>
              <w:top w:w="48" w:type="dxa"/>
              <w:left w:w="96" w:type="dxa"/>
              <w:bottom w:w="48" w:type="dxa"/>
              <w:right w:w="96" w:type="dxa"/>
            </w:tcMar>
            <w:vAlign w:val="center"/>
            <w:hideMark/>
          </w:tcPr>
          <w:p w14:paraId="45042717" w14:textId="1B35AF90" w:rsidR="007058B8" w:rsidRPr="00697068" w:rsidRDefault="002A07CF" w:rsidP="00932490">
            <w:pPr>
              <w:jc w:val="center"/>
              <w:rPr>
                <w:sz w:val="20"/>
                <w:szCs w:val="20"/>
              </w:rPr>
            </w:pPr>
            <w:hyperlink r:id="rId47" w:tooltip="Григорово (Лотошинский район)" w:history="1">
              <w:r w:rsidR="007058B8" w:rsidRPr="00697068">
                <w:rPr>
                  <w:rStyle w:val="afffc"/>
                  <w:color w:val="auto"/>
                  <w:sz w:val="20"/>
                  <w:szCs w:val="20"/>
                  <w:u w:val="none"/>
                </w:rPr>
                <w:t>Григорово</w:t>
              </w:r>
            </w:hyperlink>
          </w:p>
        </w:tc>
        <w:tc>
          <w:tcPr>
            <w:tcW w:w="1465" w:type="pct"/>
            <w:shd w:val="clear" w:color="auto" w:fill="auto"/>
            <w:tcMar>
              <w:top w:w="48" w:type="dxa"/>
              <w:left w:w="96" w:type="dxa"/>
              <w:bottom w:w="48" w:type="dxa"/>
              <w:right w:w="96" w:type="dxa"/>
            </w:tcMar>
            <w:vAlign w:val="center"/>
            <w:hideMark/>
          </w:tcPr>
          <w:p w14:paraId="4B5C704D"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44D16BC" w14:textId="77777777" w:rsidR="007058B8" w:rsidRPr="00697068" w:rsidRDefault="007058B8" w:rsidP="00932490">
            <w:pPr>
              <w:jc w:val="center"/>
              <w:rPr>
                <w:sz w:val="20"/>
                <w:szCs w:val="20"/>
              </w:rPr>
            </w:pPr>
            <w:r w:rsidRPr="00697068">
              <w:rPr>
                <w:sz w:val="20"/>
                <w:szCs w:val="20"/>
              </w:rPr>
              <w:t>→0</w:t>
            </w:r>
          </w:p>
        </w:tc>
      </w:tr>
      <w:tr w:rsidR="007058B8" w:rsidRPr="00697068" w14:paraId="20F2A77A" w14:textId="77777777" w:rsidTr="007058B8">
        <w:trPr>
          <w:trHeight w:val="57"/>
        </w:trPr>
        <w:tc>
          <w:tcPr>
            <w:tcW w:w="541" w:type="pct"/>
            <w:shd w:val="clear" w:color="auto" w:fill="auto"/>
            <w:tcMar>
              <w:top w:w="48" w:type="dxa"/>
              <w:left w:w="96" w:type="dxa"/>
              <w:bottom w:w="48" w:type="dxa"/>
              <w:right w:w="96" w:type="dxa"/>
            </w:tcMar>
            <w:vAlign w:val="center"/>
            <w:hideMark/>
          </w:tcPr>
          <w:p w14:paraId="72E3CCEB" w14:textId="77777777" w:rsidR="007058B8" w:rsidRPr="00697068" w:rsidRDefault="007058B8" w:rsidP="00932490">
            <w:pPr>
              <w:jc w:val="center"/>
              <w:rPr>
                <w:sz w:val="20"/>
                <w:szCs w:val="20"/>
              </w:rPr>
            </w:pPr>
            <w:r w:rsidRPr="00697068">
              <w:rPr>
                <w:sz w:val="20"/>
                <w:szCs w:val="20"/>
              </w:rPr>
              <w:t>31</w:t>
            </w:r>
          </w:p>
        </w:tc>
        <w:tc>
          <w:tcPr>
            <w:tcW w:w="1812" w:type="pct"/>
            <w:shd w:val="clear" w:color="auto" w:fill="auto"/>
            <w:tcMar>
              <w:top w:w="48" w:type="dxa"/>
              <w:left w:w="96" w:type="dxa"/>
              <w:bottom w:w="48" w:type="dxa"/>
              <w:right w:w="96" w:type="dxa"/>
            </w:tcMar>
            <w:vAlign w:val="center"/>
            <w:hideMark/>
          </w:tcPr>
          <w:p w14:paraId="28395693" w14:textId="759CF7EF" w:rsidR="007058B8" w:rsidRPr="00697068" w:rsidRDefault="002A07CF" w:rsidP="00932490">
            <w:pPr>
              <w:jc w:val="center"/>
              <w:rPr>
                <w:sz w:val="20"/>
                <w:szCs w:val="20"/>
              </w:rPr>
            </w:pPr>
            <w:hyperlink r:id="rId48" w:tooltip="Добрино (Московская область)" w:history="1">
              <w:r w:rsidR="007058B8" w:rsidRPr="00697068">
                <w:rPr>
                  <w:rStyle w:val="afffc"/>
                  <w:color w:val="auto"/>
                  <w:sz w:val="20"/>
                  <w:szCs w:val="20"/>
                  <w:u w:val="none"/>
                </w:rPr>
                <w:t>Добрино</w:t>
              </w:r>
            </w:hyperlink>
          </w:p>
        </w:tc>
        <w:tc>
          <w:tcPr>
            <w:tcW w:w="1465" w:type="pct"/>
            <w:shd w:val="clear" w:color="auto" w:fill="auto"/>
            <w:tcMar>
              <w:top w:w="48" w:type="dxa"/>
              <w:left w:w="96" w:type="dxa"/>
              <w:bottom w:w="48" w:type="dxa"/>
              <w:right w:w="96" w:type="dxa"/>
            </w:tcMar>
            <w:vAlign w:val="center"/>
            <w:hideMark/>
          </w:tcPr>
          <w:p w14:paraId="3ABAFAFA"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23B1DCA"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7</w:t>
            </w:r>
          </w:p>
        </w:tc>
      </w:tr>
      <w:tr w:rsidR="007058B8" w:rsidRPr="00697068" w14:paraId="0D4AF0B7" w14:textId="77777777" w:rsidTr="007058B8">
        <w:trPr>
          <w:trHeight w:val="57"/>
        </w:trPr>
        <w:tc>
          <w:tcPr>
            <w:tcW w:w="541" w:type="pct"/>
            <w:shd w:val="clear" w:color="auto" w:fill="auto"/>
            <w:tcMar>
              <w:top w:w="48" w:type="dxa"/>
              <w:left w:w="96" w:type="dxa"/>
              <w:bottom w:w="48" w:type="dxa"/>
              <w:right w:w="96" w:type="dxa"/>
            </w:tcMar>
            <w:vAlign w:val="center"/>
            <w:hideMark/>
          </w:tcPr>
          <w:p w14:paraId="180FA5AD" w14:textId="77777777" w:rsidR="007058B8" w:rsidRPr="00697068" w:rsidRDefault="007058B8" w:rsidP="00932490">
            <w:pPr>
              <w:jc w:val="center"/>
              <w:rPr>
                <w:sz w:val="20"/>
                <w:szCs w:val="20"/>
              </w:rPr>
            </w:pPr>
            <w:r w:rsidRPr="00697068">
              <w:rPr>
                <w:sz w:val="20"/>
                <w:szCs w:val="20"/>
              </w:rPr>
              <w:t>32</w:t>
            </w:r>
          </w:p>
        </w:tc>
        <w:tc>
          <w:tcPr>
            <w:tcW w:w="1812" w:type="pct"/>
            <w:shd w:val="clear" w:color="auto" w:fill="auto"/>
            <w:tcMar>
              <w:top w:w="48" w:type="dxa"/>
              <w:left w:w="96" w:type="dxa"/>
              <w:bottom w:w="48" w:type="dxa"/>
              <w:right w:w="96" w:type="dxa"/>
            </w:tcMar>
            <w:vAlign w:val="center"/>
            <w:hideMark/>
          </w:tcPr>
          <w:p w14:paraId="2B5393B9" w14:textId="21E076C0" w:rsidR="007058B8" w:rsidRPr="00697068" w:rsidRDefault="002A07CF" w:rsidP="00932490">
            <w:pPr>
              <w:jc w:val="center"/>
              <w:rPr>
                <w:sz w:val="20"/>
                <w:szCs w:val="20"/>
              </w:rPr>
            </w:pPr>
            <w:hyperlink r:id="rId49" w:tooltip="Доры (Московская область)" w:history="1">
              <w:r w:rsidR="007058B8" w:rsidRPr="00697068">
                <w:rPr>
                  <w:rStyle w:val="afffc"/>
                  <w:color w:val="auto"/>
                  <w:sz w:val="20"/>
                  <w:szCs w:val="20"/>
                  <w:u w:val="none"/>
                </w:rPr>
                <w:t>Доры</w:t>
              </w:r>
            </w:hyperlink>
          </w:p>
        </w:tc>
        <w:tc>
          <w:tcPr>
            <w:tcW w:w="1465" w:type="pct"/>
            <w:shd w:val="clear" w:color="auto" w:fill="auto"/>
            <w:tcMar>
              <w:top w:w="48" w:type="dxa"/>
              <w:left w:w="96" w:type="dxa"/>
              <w:bottom w:w="48" w:type="dxa"/>
              <w:right w:w="96" w:type="dxa"/>
            </w:tcMar>
            <w:vAlign w:val="center"/>
            <w:hideMark/>
          </w:tcPr>
          <w:p w14:paraId="4056EAB0"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1762A8B"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540</w:t>
            </w:r>
          </w:p>
        </w:tc>
      </w:tr>
      <w:tr w:rsidR="007058B8" w:rsidRPr="00697068" w14:paraId="4EAEEB27" w14:textId="77777777" w:rsidTr="007058B8">
        <w:trPr>
          <w:trHeight w:val="57"/>
        </w:trPr>
        <w:tc>
          <w:tcPr>
            <w:tcW w:w="541" w:type="pct"/>
            <w:shd w:val="clear" w:color="auto" w:fill="auto"/>
            <w:tcMar>
              <w:top w:w="48" w:type="dxa"/>
              <w:left w:w="96" w:type="dxa"/>
              <w:bottom w:w="48" w:type="dxa"/>
              <w:right w:w="96" w:type="dxa"/>
            </w:tcMar>
            <w:vAlign w:val="center"/>
            <w:hideMark/>
          </w:tcPr>
          <w:p w14:paraId="0F014445" w14:textId="77777777" w:rsidR="007058B8" w:rsidRPr="00697068" w:rsidRDefault="007058B8" w:rsidP="00932490">
            <w:pPr>
              <w:jc w:val="center"/>
              <w:rPr>
                <w:sz w:val="20"/>
                <w:szCs w:val="20"/>
              </w:rPr>
            </w:pPr>
            <w:r w:rsidRPr="00697068">
              <w:rPr>
                <w:sz w:val="20"/>
                <w:szCs w:val="20"/>
              </w:rPr>
              <w:t>33</w:t>
            </w:r>
          </w:p>
        </w:tc>
        <w:tc>
          <w:tcPr>
            <w:tcW w:w="1812" w:type="pct"/>
            <w:shd w:val="clear" w:color="auto" w:fill="auto"/>
            <w:tcMar>
              <w:top w:w="48" w:type="dxa"/>
              <w:left w:w="96" w:type="dxa"/>
              <w:bottom w:w="48" w:type="dxa"/>
              <w:right w:w="96" w:type="dxa"/>
            </w:tcMar>
            <w:vAlign w:val="center"/>
            <w:hideMark/>
          </w:tcPr>
          <w:p w14:paraId="3EA4CFDA" w14:textId="3B385F05" w:rsidR="007058B8" w:rsidRPr="00697068" w:rsidRDefault="002A07CF" w:rsidP="00932490">
            <w:pPr>
              <w:jc w:val="center"/>
              <w:rPr>
                <w:sz w:val="20"/>
                <w:szCs w:val="20"/>
              </w:rPr>
            </w:pPr>
            <w:hyperlink r:id="rId50" w:tooltip="Егорье (Московская область)" w:history="1">
              <w:r w:rsidR="007058B8" w:rsidRPr="00697068">
                <w:rPr>
                  <w:rStyle w:val="afffc"/>
                  <w:color w:val="auto"/>
                  <w:sz w:val="20"/>
                  <w:szCs w:val="20"/>
                  <w:u w:val="none"/>
                </w:rPr>
                <w:t>Егорье</w:t>
              </w:r>
            </w:hyperlink>
          </w:p>
        </w:tc>
        <w:tc>
          <w:tcPr>
            <w:tcW w:w="1465" w:type="pct"/>
            <w:shd w:val="clear" w:color="auto" w:fill="auto"/>
            <w:tcMar>
              <w:top w:w="48" w:type="dxa"/>
              <w:left w:w="96" w:type="dxa"/>
              <w:bottom w:w="48" w:type="dxa"/>
              <w:right w:w="96" w:type="dxa"/>
            </w:tcMar>
            <w:vAlign w:val="center"/>
            <w:hideMark/>
          </w:tcPr>
          <w:p w14:paraId="53C6AE4B" w14:textId="77777777" w:rsidR="007058B8" w:rsidRPr="00697068" w:rsidRDefault="007058B8" w:rsidP="00932490">
            <w:pPr>
              <w:jc w:val="center"/>
              <w:rPr>
                <w:sz w:val="20"/>
                <w:szCs w:val="20"/>
              </w:rPr>
            </w:pPr>
            <w:r w:rsidRPr="00697068">
              <w:rPr>
                <w:sz w:val="20"/>
                <w:szCs w:val="20"/>
              </w:rPr>
              <w:t>село</w:t>
            </w:r>
          </w:p>
        </w:tc>
        <w:tc>
          <w:tcPr>
            <w:tcW w:w="1182" w:type="pct"/>
            <w:shd w:val="clear" w:color="auto" w:fill="auto"/>
            <w:tcMar>
              <w:top w:w="48" w:type="dxa"/>
              <w:left w:w="96" w:type="dxa"/>
              <w:bottom w:w="48" w:type="dxa"/>
              <w:right w:w="96" w:type="dxa"/>
            </w:tcMar>
            <w:vAlign w:val="center"/>
            <w:hideMark/>
          </w:tcPr>
          <w:p w14:paraId="081953C2"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3</w:t>
            </w:r>
          </w:p>
        </w:tc>
      </w:tr>
      <w:tr w:rsidR="007058B8" w:rsidRPr="00697068" w14:paraId="63923D37" w14:textId="77777777" w:rsidTr="007058B8">
        <w:trPr>
          <w:trHeight w:val="57"/>
        </w:trPr>
        <w:tc>
          <w:tcPr>
            <w:tcW w:w="541" w:type="pct"/>
            <w:shd w:val="clear" w:color="auto" w:fill="auto"/>
            <w:tcMar>
              <w:top w:w="48" w:type="dxa"/>
              <w:left w:w="96" w:type="dxa"/>
              <w:bottom w:w="48" w:type="dxa"/>
              <w:right w:w="96" w:type="dxa"/>
            </w:tcMar>
            <w:vAlign w:val="center"/>
            <w:hideMark/>
          </w:tcPr>
          <w:p w14:paraId="2780216B" w14:textId="77777777" w:rsidR="007058B8" w:rsidRPr="00697068" w:rsidRDefault="007058B8" w:rsidP="00932490">
            <w:pPr>
              <w:jc w:val="center"/>
              <w:rPr>
                <w:sz w:val="20"/>
                <w:szCs w:val="20"/>
              </w:rPr>
            </w:pPr>
            <w:r w:rsidRPr="00697068">
              <w:rPr>
                <w:sz w:val="20"/>
                <w:szCs w:val="20"/>
              </w:rPr>
              <w:t>34</w:t>
            </w:r>
          </w:p>
        </w:tc>
        <w:tc>
          <w:tcPr>
            <w:tcW w:w="1812" w:type="pct"/>
            <w:shd w:val="clear" w:color="auto" w:fill="auto"/>
            <w:tcMar>
              <w:top w:w="48" w:type="dxa"/>
              <w:left w:w="96" w:type="dxa"/>
              <w:bottom w:w="48" w:type="dxa"/>
              <w:right w:w="96" w:type="dxa"/>
            </w:tcMar>
            <w:vAlign w:val="center"/>
            <w:hideMark/>
          </w:tcPr>
          <w:p w14:paraId="798ECF13" w14:textId="7CA2104A" w:rsidR="007058B8" w:rsidRPr="00697068" w:rsidRDefault="002A07CF" w:rsidP="00932490">
            <w:pPr>
              <w:jc w:val="center"/>
              <w:rPr>
                <w:sz w:val="20"/>
                <w:szCs w:val="20"/>
              </w:rPr>
            </w:pPr>
            <w:hyperlink r:id="rId51" w:tooltip="Званово" w:history="1">
              <w:r w:rsidR="007058B8" w:rsidRPr="00697068">
                <w:rPr>
                  <w:rStyle w:val="afffc"/>
                  <w:color w:val="auto"/>
                  <w:sz w:val="20"/>
                  <w:szCs w:val="20"/>
                  <w:u w:val="none"/>
                </w:rPr>
                <w:t>Званово</w:t>
              </w:r>
            </w:hyperlink>
          </w:p>
        </w:tc>
        <w:tc>
          <w:tcPr>
            <w:tcW w:w="1465" w:type="pct"/>
            <w:shd w:val="clear" w:color="auto" w:fill="auto"/>
            <w:tcMar>
              <w:top w:w="48" w:type="dxa"/>
              <w:left w:w="96" w:type="dxa"/>
              <w:bottom w:w="48" w:type="dxa"/>
              <w:right w:w="96" w:type="dxa"/>
            </w:tcMar>
            <w:vAlign w:val="center"/>
            <w:hideMark/>
          </w:tcPr>
          <w:p w14:paraId="76AAF77F" w14:textId="77777777" w:rsidR="007058B8" w:rsidRPr="00697068" w:rsidRDefault="007058B8" w:rsidP="00932490">
            <w:pPr>
              <w:jc w:val="center"/>
              <w:rPr>
                <w:sz w:val="20"/>
                <w:szCs w:val="20"/>
              </w:rPr>
            </w:pPr>
            <w:r w:rsidRPr="00697068">
              <w:rPr>
                <w:sz w:val="20"/>
                <w:szCs w:val="20"/>
              </w:rPr>
              <w:t>село</w:t>
            </w:r>
          </w:p>
        </w:tc>
        <w:tc>
          <w:tcPr>
            <w:tcW w:w="1182" w:type="pct"/>
            <w:shd w:val="clear" w:color="auto" w:fill="auto"/>
            <w:tcMar>
              <w:top w:w="48" w:type="dxa"/>
              <w:left w:w="96" w:type="dxa"/>
              <w:bottom w:w="48" w:type="dxa"/>
              <w:right w:w="96" w:type="dxa"/>
            </w:tcMar>
            <w:vAlign w:val="center"/>
            <w:hideMark/>
          </w:tcPr>
          <w:p w14:paraId="17E5BD0C"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113</w:t>
            </w:r>
          </w:p>
        </w:tc>
      </w:tr>
      <w:tr w:rsidR="007058B8" w:rsidRPr="00697068" w14:paraId="540A6B90" w14:textId="77777777" w:rsidTr="007058B8">
        <w:trPr>
          <w:trHeight w:val="57"/>
        </w:trPr>
        <w:tc>
          <w:tcPr>
            <w:tcW w:w="541" w:type="pct"/>
            <w:shd w:val="clear" w:color="auto" w:fill="auto"/>
            <w:tcMar>
              <w:top w:w="48" w:type="dxa"/>
              <w:left w:w="96" w:type="dxa"/>
              <w:bottom w:w="48" w:type="dxa"/>
              <w:right w:w="96" w:type="dxa"/>
            </w:tcMar>
            <w:vAlign w:val="center"/>
            <w:hideMark/>
          </w:tcPr>
          <w:p w14:paraId="7C43483C" w14:textId="77777777" w:rsidR="007058B8" w:rsidRPr="00697068" w:rsidRDefault="007058B8" w:rsidP="00932490">
            <w:pPr>
              <w:jc w:val="center"/>
              <w:rPr>
                <w:sz w:val="20"/>
                <w:szCs w:val="20"/>
              </w:rPr>
            </w:pPr>
            <w:r w:rsidRPr="00697068">
              <w:rPr>
                <w:sz w:val="20"/>
                <w:szCs w:val="20"/>
              </w:rPr>
              <w:t>35</w:t>
            </w:r>
          </w:p>
        </w:tc>
        <w:tc>
          <w:tcPr>
            <w:tcW w:w="1812" w:type="pct"/>
            <w:shd w:val="clear" w:color="auto" w:fill="auto"/>
            <w:tcMar>
              <w:top w:w="48" w:type="dxa"/>
              <w:left w:w="96" w:type="dxa"/>
              <w:bottom w:w="48" w:type="dxa"/>
              <w:right w:w="96" w:type="dxa"/>
            </w:tcMar>
            <w:vAlign w:val="center"/>
            <w:hideMark/>
          </w:tcPr>
          <w:p w14:paraId="3C371D29" w14:textId="7057E00A" w:rsidR="007058B8" w:rsidRPr="00697068" w:rsidRDefault="002A07CF" w:rsidP="00932490">
            <w:pPr>
              <w:jc w:val="center"/>
              <w:rPr>
                <w:sz w:val="20"/>
                <w:szCs w:val="20"/>
              </w:rPr>
            </w:pPr>
            <w:hyperlink r:id="rId52" w:tooltip="Звягино (Московская область)" w:history="1">
              <w:r w:rsidR="007058B8" w:rsidRPr="00697068">
                <w:rPr>
                  <w:rStyle w:val="afffc"/>
                  <w:color w:val="auto"/>
                  <w:sz w:val="20"/>
                  <w:szCs w:val="20"/>
                  <w:u w:val="none"/>
                </w:rPr>
                <w:t>Звягино</w:t>
              </w:r>
            </w:hyperlink>
          </w:p>
        </w:tc>
        <w:tc>
          <w:tcPr>
            <w:tcW w:w="1465" w:type="pct"/>
            <w:shd w:val="clear" w:color="auto" w:fill="auto"/>
            <w:tcMar>
              <w:top w:w="48" w:type="dxa"/>
              <w:left w:w="96" w:type="dxa"/>
              <w:bottom w:w="48" w:type="dxa"/>
              <w:right w:w="96" w:type="dxa"/>
            </w:tcMar>
            <w:vAlign w:val="center"/>
            <w:hideMark/>
          </w:tcPr>
          <w:p w14:paraId="29666F02"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9BD73A5"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24</w:t>
            </w:r>
          </w:p>
        </w:tc>
      </w:tr>
      <w:tr w:rsidR="007058B8" w:rsidRPr="00697068" w14:paraId="1B076B35" w14:textId="77777777" w:rsidTr="007058B8">
        <w:trPr>
          <w:trHeight w:val="57"/>
        </w:trPr>
        <w:tc>
          <w:tcPr>
            <w:tcW w:w="541" w:type="pct"/>
            <w:shd w:val="clear" w:color="auto" w:fill="auto"/>
            <w:tcMar>
              <w:top w:w="48" w:type="dxa"/>
              <w:left w:w="96" w:type="dxa"/>
              <w:bottom w:w="48" w:type="dxa"/>
              <w:right w:w="96" w:type="dxa"/>
            </w:tcMar>
            <w:vAlign w:val="center"/>
            <w:hideMark/>
          </w:tcPr>
          <w:p w14:paraId="2ECD5F5C" w14:textId="77777777" w:rsidR="007058B8" w:rsidRPr="00697068" w:rsidRDefault="007058B8" w:rsidP="00932490">
            <w:pPr>
              <w:jc w:val="center"/>
              <w:rPr>
                <w:sz w:val="20"/>
                <w:szCs w:val="20"/>
              </w:rPr>
            </w:pPr>
            <w:r w:rsidRPr="00697068">
              <w:rPr>
                <w:sz w:val="20"/>
                <w:szCs w:val="20"/>
              </w:rPr>
              <w:t>36</w:t>
            </w:r>
          </w:p>
        </w:tc>
        <w:tc>
          <w:tcPr>
            <w:tcW w:w="1812" w:type="pct"/>
            <w:shd w:val="clear" w:color="auto" w:fill="auto"/>
            <w:tcMar>
              <w:top w:w="48" w:type="dxa"/>
              <w:left w:w="96" w:type="dxa"/>
              <w:bottom w:w="48" w:type="dxa"/>
              <w:right w:w="96" w:type="dxa"/>
            </w:tcMar>
            <w:vAlign w:val="center"/>
            <w:hideMark/>
          </w:tcPr>
          <w:p w14:paraId="17D0236B" w14:textId="763AD4E5" w:rsidR="007058B8" w:rsidRPr="00697068" w:rsidRDefault="002A07CF" w:rsidP="00932490">
            <w:pPr>
              <w:jc w:val="center"/>
              <w:rPr>
                <w:sz w:val="20"/>
                <w:szCs w:val="20"/>
              </w:rPr>
            </w:pPr>
            <w:hyperlink r:id="rId53" w:tooltip="Ивановское (Лотошинский район)" w:history="1">
              <w:r w:rsidR="007058B8" w:rsidRPr="00697068">
                <w:rPr>
                  <w:rStyle w:val="afffc"/>
                  <w:color w:val="auto"/>
                  <w:sz w:val="20"/>
                  <w:szCs w:val="20"/>
                  <w:u w:val="none"/>
                </w:rPr>
                <w:t>Ивановское</w:t>
              </w:r>
            </w:hyperlink>
          </w:p>
        </w:tc>
        <w:tc>
          <w:tcPr>
            <w:tcW w:w="1465" w:type="pct"/>
            <w:shd w:val="clear" w:color="auto" w:fill="auto"/>
            <w:tcMar>
              <w:top w:w="48" w:type="dxa"/>
              <w:left w:w="96" w:type="dxa"/>
              <w:bottom w:w="48" w:type="dxa"/>
              <w:right w:w="96" w:type="dxa"/>
            </w:tcMar>
            <w:vAlign w:val="center"/>
            <w:hideMark/>
          </w:tcPr>
          <w:p w14:paraId="26EB6EEE"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10B56A3"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161</w:t>
            </w:r>
          </w:p>
        </w:tc>
      </w:tr>
      <w:tr w:rsidR="007058B8" w:rsidRPr="00697068" w14:paraId="54BC403E" w14:textId="77777777" w:rsidTr="007058B8">
        <w:trPr>
          <w:trHeight w:val="57"/>
        </w:trPr>
        <w:tc>
          <w:tcPr>
            <w:tcW w:w="541" w:type="pct"/>
            <w:shd w:val="clear" w:color="auto" w:fill="auto"/>
            <w:tcMar>
              <w:top w:w="48" w:type="dxa"/>
              <w:left w:w="96" w:type="dxa"/>
              <w:bottom w:w="48" w:type="dxa"/>
              <w:right w:w="96" w:type="dxa"/>
            </w:tcMar>
            <w:vAlign w:val="center"/>
            <w:hideMark/>
          </w:tcPr>
          <w:p w14:paraId="06A88861" w14:textId="77777777" w:rsidR="007058B8" w:rsidRPr="00697068" w:rsidRDefault="007058B8" w:rsidP="00932490">
            <w:pPr>
              <w:jc w:val="center"/>
              <w:rPr>
                <w:sz w:val="20"/>
                <w:szCs w:val="20"/>
              </w:rPr>
            </w:pPr>
            <w:r w:rsidRPr="00697068">
              <w:rPr>
                <w:sz w:val="20"/>
                <w:szCs w:val="20"/>
              </w:rPr>
              <w:t>37</w:t>
            </w:r>
          </w:p>
        </w:tc>
        <w:tc>
          <w:tcPr>
            <w:tcW w:w="1812" w:type="pct"/>
            <w:shd w:val="clear" w:color="auto" w:fill="auto"/>
            <w:tcMar>
              <w:top w:w="48" w:type="dxa"/>
              <w:left w:w="96" w:type="dxa"/>
              <w:bottom w:w="48" w:type="dxa"/>
              <w:right w:w="96" w:type="dxa"/>
            </w:tcMar>
            <w:vAlign w:val="center"/>
            <w:hideMark/>
          </w:tcPr>
          <w:p w14:paraId="0A84A697" w14:textId="4A06395F" w:rsidR="007058B8" w:rsidRPr="00697068" w:rsidRDefault="002A07CF" w:rsidP="00932490">
            <w:pPr>
              <w:jc w:val="center"/>
              <w:rPr>
                <w:sz w:val="20"/>
                <w:szCs w:val="20"/>
              </w:rPr>
            </w:pPr>
            <w:hyperlink r:id="rId54" w:tooltip="Издетель (деревня)" w:history="1">
              <w:r w:rsidR="007058B8" w:rsidRPr="00697068">
                <w:rPr>
                  <w:rStyle w:val="afffc"/>
                  <w:color w:val="auto"/>
                  <w:sz w:val="20"/>
                  <w:szCs w:val="20"/>
                  <w:u w:val="none"/>
                </w:rPr>
                <w:t>Издетель</w:t>
              </w:r>
            </w:hyperlink>
          </w:p>
        </w:tc>
        <w:tc>
          <w:tcPr>
            <w:tcW w:w="1465" w:type="pct"/>
            <w:shd w:val="clear" w:color="auto" w:fill="auto"/>
            <w:tcMar>
              <w:top w:w="48" w:type="dxa"/>
              <w:left w:w="96" w:type="dxa"/>
              <w:bottom w:w="48" w:type="dxa"/>
              <w:right w:w="96" w:type="dxa"/>
            </w:tcMar>
            <w:vAlign w:val="center"/>
            <w:hideMark/>
          </w:tcPr>
          <w:p w14:paraId="1DF7AEEC"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41FE52D3"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13</w:t>
            </w:r>
          </w:p>
        </w:tc>
      </w:tr>
      <w:tr w:rsidR="007058B8" w:rsidRPr="00697068" w14:paraId="44223FED" w14:textId="77777777" w:rsidTr="007058B8">
        <w:trPr>
          <w:trHeight w:val="57"/>
        </w:trPr>
        <w:tc>
          <w:tcPr>
            <w:tcW w:w="541" w:type="pct"/>
            <w:shd w:val="clear" w:color="auto" w:fill="auto"/>
            <w:tcMar>
              <w:top w:w="48" w:type="dxa"/>
              <w:left w:w="96" w:type="dxa"/>
              <w:bottom w:w="48" w:type="dxa"/>
              <w:right w:w="96" w:type="dxa"/>
            </w:tcMar>
            <w:vAlign w:val="center"/>
            <w:hideMark/>
          </w:tcPr>
          <w:p w14:paraId="54F97153" w14:textId="77777777" w:rsidR="007058B8" w:rsidRPr="00697068" w:rsidRDefault="007058B8" w:rsidP="00932490">
            <w:pPr>
              <w:jc w:val="center"/>
              <w:rPr>
                <w:sz w:val="20"/>
                <w:szCs w:val="20"/>
              </w:rPr>
            </w:pPr>
            <w:r w:rsidRPr="00697068">
              <w:rPr>
                <w:sz w:val="20"/>
                <w:szCs w:val="20"/>
              </w:rPr>
              <w:t>38</w:t>
            </w:r>
          </w:p>
        </w:tc>
        <w:tc>
          <w:tcPr>
            <w:tcW w:w="1812" w:type="pct"/>
            <w:shd w:val="clear" w:color="auto" w:fill="auto"/>
            <w:tcMar>
              <w:top w:w="48" w:type="dxa"/>
              <w:left w:w="96" w:type="dxa"/>
              <w:bottom w:w="48" w:type="dxa"/>
              <w:right w:w="96" w:type="dxa"/>
            </w:tcMar>
            <w:vAlign w:val="center"/>
            <w:hideMark/>
          </w:tcPr>
          <w:p w14:paraId="007D5F16" w14:textId="6BD3C5CE" w:rsidR="007058B8" w:rsidRPr="00697068" w:rsidRDefault="002A07CF" w:rsidP="00932490">
            <w:pPr>
              <w:jc w:val="center"/>
              <w:rPr>
                <w:sz w:val="20"/>
                <w:szCs w:val="20"/>
              </w:rPr>
            </w:pPr>
            <w:hyperlink r:id="rId55" w:tooltip="Ильинское (Лотошинский район)" w:history="1">
              <w:r w:rsidR="007058B8" w:rsidRPr="00697068">
                <w:rPr>
                  <w:rStyle w:val="afffc"/>
                  <w:color w:val="auto"/>
                  <w:sz w:val="20"/>
                  <w:szCs w:val="20"/>
                  <w:u w:val="none"/>
                </w:rPr>
                <w:t>Ильинское</w:t>
              </w:r>
            </w:hyperlink>
          </w:p>
        </w:tc>
        <w:tc>
          <w:tcPr>
            <w:tcW w:w="1465" w:type="pct"/>
            <w:shd w:val="clear" w:color="auto" w:fill="auto"/>
            <w:tcMar>
              <w:top w:w="48" w:type="dxa"/>
              <w:left w:w="96" w:type="dxa"/>
              <w:bottom w:w="48" w:type="dxa"/>
              <w:right w:w="96" w:type="dxa"/>
            </w:tcMar>
            <w:vAlign w:val="center"/>
            <w:hideMark/>
          </w:tcPr>
          <w:p w14:paraId="64B591FA"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4AE0C80"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29</w:t>
            </w:r>
          </w:p>
        </w:tc>
      </w:tr>
      <w:tr w:rsidR="007058B8" w:rsidRPr="00697068" w14:paraId="792B02C7" w14:textId="77777777" w:rsidTr="007058B8">
        <w:trPr>
          <w:trHeight w:val="57"/>
        </w:trPr>
        <w:tc>
          <w:tcPr>
            <w:tcW w:w="541" w:type="pct"/>
            <w:shd w:val="clear" w:color="auto" w:fill="auto"/>
            <w:tcMar>
              <w:top w:w="48" w:type="dxa"/>
              <w:left w:w="96" w:type="dxa"/>
              <w:bottom w:w="48" w:type="dxa"/>
              <w:right w:w="96" w:type="dxa"/>
            </w:tcMar>
            <w:vAlign w:val="center"/>
            <w:hideMark/>
          </w:tcPr>
          <w:p w14:paraId="70FB2E21" w14:textId="77777777" w:rsidR="007058B8" w:rsidRPr="00697068" w:rsidRDefault="007058B8" w:rsidP="00932490">
            <w:pPr>
              <w:jc w:val="center"/>
              <w:rPr>
                <w:sz w:val="20"/>
                <w:szCs w:val="20"/>
              </w:rPr>
            </w:pPr>
            <w:r w:rsidRPr="00697068">
              <w:rPr>
                <w:sz w:val="20"/>
                <w:szCs w:val="20"/>
              </w:rPr>
              <w:t>39</w:t>
            </w:r>
          </w:p>
        </w:tc>
        <w:tc>
          <w:tcPr>
            <w:tcW w:w="1812" w:type="pct"/>
            <w:shd w:val="clear" w:color="auto" w:fill="auto"/>
            <w:tcMar>
              <w:top w:w="48" w:type="dxa"/>
              <w:left w:w="96" w:type="dxa"/>
              <w:bottom w:w="48" w:type="dxa"/>
              <w:right w:w="96" w:type="dxa"/>
            </w:tcMar>
            <w:vAlign w:val="center"/>
            <w:hideMark/>
          </w:tcPr>
          <w:p w14:paraId="6F258951" w14:textId="365856F0" w:rsidR="007058B8" w:rsidRPr="00697068" w:rsidRDefault="002A07CF" w:rsidP="00932490">
            <w:pPr>
              <w:jc w:val="center"/>
              <w:rPr>
                <w:sz w:val="20"/>
                <w:szCs w:val="20"/>
              </w:rPr>
            </w:pPr>
            <w:hyperlink r:id="rId56" w:tooltip="Калистово (Лотошинский район)" w:history="1">
              <w:r w:rsidR="007058B8" w:rsidRPr="00697068">
                <w:rPr>
                  <w:rStyle w:val="afffc"/>
                  <w:color w:val="auto"/>
                  <w:sz w:val="20"/>
                  <w:szCs w:val="20"/>
                  <w:u w:val="none"/>
                </w:rPr>
                <w:t>Калистово</w:t>
              </w:r>
            </w:hyperlink>
          </w:p>
        </w:tc>
        <w:tc>
          <w:tcPr>
            <w:tcW w:w="1465" w:type="pct"/>
            <w:shd w:val="clear" w:color="auto" w:fill="auto"/>
            <w:tcMar>
              <w:top w:w="48" w:type="dxa"/>
              <w:left w:w="96" w:type="dxa"/>
              <w:bottom w:w="48" w:type="dxa"/>
              <w:right w:w="96" w:type="dxa"/>
            </w:tcMar>
            <w:vAlign w:val="center"/>
            <w:hideMark/>
          </w:tcPr>
          <w:p w14:paraId="0E11E6D5"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FD13D56"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5</w:t>
            </w:r>
          </w:p>
        </w:tc>
      </w:tr>
      <w:tr w:rsidR="007058B8" w:rsidRPr="00697068" w14:paraId="1A0D441D" w14:textId="77777777" w:rsidTr="007058B8">
        <w:trPr>
          <w:trHeight w:val="57"/>
        </w:trPr>
        <w:tc>
          <w:tcPr>
            <w:tcW w:w="541" w:type="pct"/>
            <w:shd w:val="clear" w:color="auto" w:fill="auto"/>
            <w:tcMar>
              <w:top w:w="48" w:type="dxa"/>
              <w:left w:w="96" w:type="dxa"/>
              <w:bottom w:w="48" w:type="dxa"/>
              <w:right w:w="96" w:type="dxa"/>
            </w:tcMar>
            <w:vAlign w:val="center"/>
            <w:hideMark/>
          </w:tcPr>
          <w:p w14:paraId="021673C6" w14:textId="77777777" w:rsidR="007058B8" w:rsidRPr="00697068" w:rsidRDefault="007058B8" w:rsidP="00932490">
            <w:pPr>
              <w:jc w:val="center"/>
              <w:rPr>
                <w:sz w:val="20"/>
                <w:szCs w:val="20"/>
              </w:rPr>
            </w:pPr>
            <w:r w:rsidRPr="00697068">
              <w:rPr>
                <w:sz w:val="20"/>
                <w:szCs w:val="20"/>
              </w:rPr>
              <w:t>40</w:t>
            </w:r>
          </w:p>
        </w:tc>
        <w:tc>
          <w:tcPr>
            <w:tcW w:w="1812" w:type="pct"/>
            <w:shd w:val="clear" w:color="auto" w:fill="auto"/>
            <w:tcMar>
              <w:top w:w="48" w:type="dxa"/>
              <w:left w:w="96" w:type="dxa"/>
              <w:bottom w:w="48" w:type="dxa"/>
              <w:right w:w="96" w:type="dxa"/>
            </w:tcMar>
            <w:vAlign w:val="center"/>
            <w:hideMark/>
          </w:tcPr>
          <w:p w14:paraId="32642090" w14:textId="760C0CA0" w:rsidR="007058B8" w:rsidRPr="00697068" w:rsidRDefault="002A07CF" w:rsidP="00932490">
            <w:pPr>
              <w:jc w:val="center"/>
              <w:rPr>
                <w:sz w:val="20"/>
                <w:szCs w:val="20"/>
              </w:rPr>
            </w:pPr>
            <w:hyperlink r:id="rId57" w:tooltip="Калицино (Московская область)" w:history="1">
              <w:r w:rsidR="007058B8" w:rsidRPr="00697068">
                <w:rPr>
                  <w:rStyle w:val="afffc"/>
                  <w:color w:val="auto"/>
                  <w:sz w:val="20"/>
                  <w:szCs w:val="20"/>
                  <w:u w:val="none"/>
                </w:rPr>
                <w:t>Калицино</w:t>
              </w:r>
            </w:hyperlink>
          </w:p>
        </w:tc>
        <w:tc>
          <w:tcPr>
            <w:tcW w:w="1465" w:type="pct"/>
            <w:shd w:val="clear" w:color="auto" w:fill="auto"/>
            <w:tcMar>
              <w:top w:w="48" w:type="dxa"/>
              <w:left w:w="96" w:type="dxa"/>
              <w:bottom w:w="48" w:type="dxa"/>
              <w:right w:w="96" w:type="dxa"/>
            </w:tcMar>
            <w:vAlign w:val="center"/>
            <w:hideMark/>
          </w:tcPr>
          <w:p w14:paraId="4641FF8B"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CF5500F"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127</w:t>
            </w:r>
          </w:p>
        </w:tc>
      </w:tr>
      <w:tr w:rsidR="007058B8" w:rsidRPr="00697068" w14:paraId="45CECE42" w14:textId="77777777" w:rsidTr="007058B8">
        <w:trPr>
          <w:trHeight w:val="57"/>
        </w:trPr>
        <w:tc>
          <w:tcPr>
            <w:tcW w:w="541" w:type="pct"/>
            <w:shd w:val="clear" w:color="auto" w:fill="auto"/>
            <w:tcMar>
              <w:top w:w="48" w:type="dxa"/>
              <w:left w:w="96" w:type="dxa"/>
              <w:bottom w:w="48" w:type="dxa"/>
              <w:right w:w="96" w:type="dxa"/>
            </w:tcMar>
            <w:vAlign w:val="center"/>
            <w:hideMark/>
          </w:tcPr>
          <w:p w14:paraId="09FADF56" w14:textId="77777777" w:rsidR="007058B8" w:rsidRPr="00697068" w:rsidRDefault="007058B8" w:rsidP="00932490">
            <w:pPr>
              <w:jc w:val="center"/>
              <w:rPr>
                <w:sz w:val="20"/>
                <w:szCs w:val="20"/>
              </w:rPr>
            </w:pPr>
            <w:r w:rsidRPr="00697068">
              <w:rPr>
                <w:sz w:val="20"/>
                <w:szCs w:val="20"/>
              </w:rPr>
              <w:t>41</w:t>
            </w:r>
          </w:p>
        </w:tc>
        <w:tc>
          <w:tcPr>
            <w:tcW w:w="1812" w:type="pct"/>
            <w:shd w:val="clear" w:color="auto" w:fill="auto"/>
            <w:tcMar>
              <w:top w:w="48" w:type="dxa"/>
              <w:left w:w="96" w:type="dxa"/>
              <w:bottom w:w="48" w:type="dxa"/>
              <w:right w:w="96" w:type="dxa"/>
            </w:tcMar>
            <w:vAlign w:val="center"/>
            <w:hideMark/>
          </w:tcPr>
          <w:p w14:paraId="78568EB3" w14:textId="474D555A" w:rsidR="007058B8" w:rsidRPr="00697068" w:rsidRDefault="002A07CF" w:rsidP="00932490">
            <w:pPr>
              <w:jc w:val="center"/>
              <w:rPr>
                <w:sz w:val="20"/>
                <w:szCs w:val="20"/>
              </w:rPr>
            </w:pPr>
            <w:hyperlink r:id="rId58" w:tooltip="Канищево (Лотошинский район)" w:history="1">
              <w:r w:rsidR="007058B8" w:rsidRPr="00697068">
                <w:rPr>
                  <w:rStyle w:val="afffc"/>
                  <w:color w:val="auto"/>
                  <w:sz w:val="20"/>
                  <w:szCs w:val="20"/>
                  <w:u w:val="none"/>
                </w:rPr>
                <w:t>Канищево</w:t>
              </w:r>
            </w:hyperlink>
          </w:p>
        </w:tc>
        <w:tc>
          <w:tcPr>
            <w:tcW w:w="1465" w:type="pct"/>
            <w:shd w:val="clear" w:color="auto" w:fill="auto"/>
            <w:tcMar>
              <w:top w:w="48" w:type="dxa"/>
              <w:left w:w="96" w:type="dxa"/>
              <w:bottom w:w="48" w:type="dxa"/>
              <w:right w:w="96" w:type="dxa"/>
            </w:tcMar>
            <w:vAlign w:val="center"/>
            <w:hideMark/>
          </w:tcPr>
          <w:p w14:paraId="2BAD6C87"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729487E"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0</w:t>
            </w:r>
          </w:p>
        </w:tc>
      </w:tr>
      <w:tr w:rsidR="007058B8" w:rsidRPr="00697068" w14:paraId="64E99405" w14:textId="77777777" w:rsidTr="007058B8">
        <w:trPr>
          <w:trHeight w:val="57"/>
        </w:trPr>
        <w:tc>
          <w:tcPr>
            <w:tcW w:w="541" w:type="pct"/>
            <w:shd w:val="clear" w:color="auto" w:fill="auto"/>
            <w:tcMar>
              <w:top w:w="48" w:type="dxa"/>
              <w:left w:w="96" w:type="dxa"/>
              <w:bottom w:w="48" w:type="dxa"/>
              <w:right w:w="96" w:type="dxa"/>
            </w:tcMar>
            <w:vAlign w:val="center"/>
            <w:hideMark/>
          </w:tcPr>
          <w:p w14:paraId="29CB9491" w14:textId="77777777" w:rsidR="007058B8" w:rsidRPr="00697068" w:rsidRDefault="007058B8" w:rsidP="00932490">
            <w:pPr>
              <w:jc w:val="center"/>
              <w:rPr>
                <w:sz w:val="20"/>
                <w:szCs w:val="20"/>
              </w:rPr>
            </w:pPr>
            <w:r w:rsidRPr="00697068">
              <w:rPr>
                <w:sz w:val="20"/>
                <w:szCs w:val="20"/>
              </w:rPr>
              <w:t>42</w:t>
            </w:r>
          </w:p>
        </w:tc>
        <w:tc>
          <w:tcPr>
            <w:tcW w:w="1812" w:type="pct"/>
            <w:shd w:val="clear" w:color="auto" w:fill="auto"/>
            <w:tcMar>
              <w:top w:w="48" w:type="dxa"/>
              <w:left w:w="96" w:type="dxa"/>
              <w:bottom w:w="48" w:type="dxa"/>
              <w:right w:w="96" w:type="dxa"/>
            </w:tcMar>
            <w:vAlign w:val="center"/>
            <w:hideMark/>
          </w:tcPr>
          <w:p w14:paraId="020F494F" w14:textId="7CD04804" w:rsidR="007058B8" w:rsidRPr="00697068" w:rsidRDefault="002A07CF" w:rsidP="00932490">
            <w:pPr>
              <w:jc w:val="center"/>
              <w:rPr>
                <w:sz w:val="20"/>
                <w:szCs w:val="20"/>
              </w:rPr>
            </w:pPr>
            <w:hyperlink r:id="rId59" w:tooltip="Кельи (Московская область)" w:history="1">
              <w:r w:rsidR="007058B8" w:rsidRPr="00697068">
                <w:rPr>
                  <w:rStyle w:val="afffc"/>
                  <w:color w:val="auto"/>
                  <w:sz w:val="20"/>
                  <w:szCs w:val="20"/>
                  <w:u w:val="none"/>
                </w:rPr>
                <w:t>Кельи</w:t>
              </w:r>
            </w:hyperlink>
          </w:p>
        </w:tc>
        <w:tc>
          <w:tcPr>
            <w:tcW w:w="1465" w:type="pct"/>
            <w:shd w:val="clear" w:color="auto" w:fill="auto"/>
            <w:tcMar>
              <w:top w:w="48" w:type="dxa"/>
              <w:left w:w="96" w:type="dxa"/>
              <w:bottom w:w="48" w:type="dxa"/>
              <w:right w:w="96" w:type="dxa"/>
            </w:tcMar>
            <w:vAlign w:val="center"/>
            <w:hideMark/>
          </w:tcPr>
          <w:p w14:paraId="1F7C0BE1"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74E088B6"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23</w:t>
            </w:r>
          </w:p>
        </w:tc>
      </w:tr>
      <w:tr w:rsidR="007058B8" w:rsidRPr="00697068" w14:paraId="4BC9A68A" w14:textId="77777777" w:rsidTr="007058B8">
        <w:trPr>
          <w:trHeight w:val="57"/>
        </w:trPr>
        <w:tc>
          <w:tcPr>
            <w:tcW w:w="541" w:type="pct"/>
            <w:shd w:val="clear" w:color="auto" w:fill="auto"/>
            <w:tcMar>
              <w:top w:w="48" w:type="dxa"/>
              <w:left w:w="96" w:type="dxa"/>
              <w:bottom w:w="48" w:type="dxa"/>
              <w:right w:w="96" w:type="dxa"/>
            </w:tcMar>
            <w:vAlign w:val="center"/>
            <w:hideMark/>
          </w:tcPr>
          <w:p w14:paraId="6FE05EDA" w14:textId="77777777" w:rsidR="007058B8" w:rsidRPr="00697068" w:rsidRDefault="007058B8" w:rsidP="00932490">
            <w:pPr>
              <w:jc w:val="center"/>
              <w:rPr>
                <w:sz w:val="20"/>
                <w:szCs w:val="20"/>
              </w:rPr>
            </w:pPr>
            <w:r w:rsidRPr="00697068">
              <w:rPr>
                <w:sz w:val="20"/>
                <w:szCs w:val="20"/>
              </w:rPr>
              <w:t>43</w:t>
            </w:r>
          </w:p>
        </w:tc>
        <w:tc>
          <w:tcPr>
            <w:tcW w:w="1812" w:type="pct"/>
            <w:shd w:val="clear" w:color="auto" w:fill="auto"/>
            <w:tcMar>
              <w:top w:w="48" w:type="dxa"/>
              <w:left w:w="96" w:type="dxa"/>
              <w:bottom w:w="48" w:type="dxa"/>
              <w:right w:w="96" w:type="dxa"/>
            </w:tcMar>
            <w:vAlign w:val="center"/>
            <w:hideMark/>
          </w:tcPr>
          <w:p w14:paraId="0DA3C5A3" w14:textId="5D67B7FD" w:rsidR="007058B8" w:rsidRPr="00697068" w:rsidRDefault="002A07CF" w:rsidP="00932490">
            <w:pPr>
              <w:jc w:val="center"/>
              <w:rPr>
                <w:sz w:val="20"/>
                <w:szCs w:val="20"/>
              </w:rPr>
            </w:pPr>
            <w:hyperlink r:id="rId60" w:tooltip="Кировский (Московская область)" w:history="1">
              <w:r w:rsidR="007058B8" w:rsidRPr="00697068">
                <w:rPr>
                  <w:rStyle w:val="afffc"/>
                  <w:color w:val="auto"/>
                  <w:sz w:val="20"/>
                  <w:szCs w:val="20"/>
                  <w:u w:val="none"/>
                </w:rPr>
                <w:t>Кировский</w:t>
              </w:r>
            </w:hyperlink>
          </w:p>
        </w:tc>
        <w:tc>
          <w:tcPr>
            <w:tcW w:w="1465" w:type="pct"/>
            <w:shd w:val="clear" w:color="auto" w:fill="auto"/>
            <w:tcMar>
              <w:top w:w="48" w:type="dxa"/>
              <w:left w:w="96" w:type="dxa"/>
              <w:bottom w:w="48" w:type="dxa"/>
              <w:right w:w="96" w:type="dxa"/>
            </w:tcMar>
            <w:vAlign w:val="center"/>
            <w:hideMark/>
          </w:tcPr>
          <w:p w14:paraId="5EE1BC2E" w14:textId="77777777" w:rsidR="007058B8" w:rsidRPr="00697068" w:rsidRDefault="007058B8" w:rsidP="00932490">
            <w:pPr>
              <w:jc w:val="center"/>
              <w:rPr>
                <w:sz w:val="20"/>
                <w:szCs w:val="20"/>
              </w:rPr>
            </w:pPr>
            <w:r w:rsidRPr="00697068">
              <w:rPr>
                <w:sz w:val="20"/>
                <w:szCs w:val="20"/>
              </w:rPr>
              <w:t>посёлок</w:t>
            </w:r>
          </w:p>
        </w:tc>
        <w:tc>
          <w:tcPr>
            <w:tcW w:w="1182" w:type="pct"/>
            <w:shd w:val="clear" w:color="auto" w:fill="auto"/>
            <w:tcMar>
              <w:top w:w="48" w:type="dxa"/>
              <w:left w:w="96" w:type="dxa"/>
              <w:bottom w:w="48" w:type="dxa"/>
              <w:right w:w="96" w:type="dxa"/>
            </w:tcMar>
            <w:vAlign w:val="center"/>
            <w:hideMark/>
          </w:tcPr>
          <w:p w14:paraId="14FD12DF"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2334</w:t>
            </w:r>
          </w:p>
        </w:tc>
      </w:tr>
      <w:tr w:rsidR="007058B8" w:rsidRPr="00697068" w14:paraId="065BF12A" w14:textId="77777777" w:rsidTr="007058B8">
        <w:trPr>
          <w:trHeight w:val="57"/>
        </w:trPr>
        <w:tc>
          <w:tcPr>
            <w:tcW w:w="541" w:type="pct"/>
            <w:shd w:val="clear" w:color="auto" w:fill="auto"/>
            <w:tcMar>
              <w:top w:w="48" w:type="dxa"/>
              <w:left w:w="96" w:type="dxa"/>
              <w:bottom w:w="48" w:type="dxa"/>
              <w:right w:w="96" w:type="dxa"/>
            </w:tcMar>
            <w:vAlign w:val="center"/>
            <w:hideMark/>
          </w:tcPr>
          <w:p w14:paraId="1206D873" w14:textId="77777777" w:rsidR="007058B8" w:rsidRPr="00697068" w:rsidRDefault="007058B8" w:rsidP="00932490">
            <w:pPr>
              <w:jc w:val="center"/>
              <w:rPr>
                <w:sz w:val="20"/>
                <w:szCs w:val="20"/>
              </w:rPr>
            </w:pPr>
            <w:r w:rsidRPr="00697068">
              <w:rPr>
                <w:sz w:val="20"/>
                <w:szCs w:val="20"/>
              </w:rPr>
              <w:t>44</w:t>
            </w:r>
          </w:p>
        </w:tc>
        <w:tc>
          <w:tcPr>
            <w:tcW w:w="1812" w:type="pct"/>
            <w:shd w:val="clear" w:color="auto" w:fill="auto"/>
            <w:tcMar>
              <w:top w:w="48" w:type="dxa"/>
              <w:left w:w="96" w:type="dxa"/>
              <w:bottom w:w="48" w:type="dxa"/>
              <w:right w:w="96" w:type="dxa"/>
            </w:tcMar>
            <w:vAlign w:val="center"/>
            <w:hideMark/>
          </w:tcPr>
          <w:p w14:paraId="2BAA5EDD" w14:textId="6F0A4C89" w:rsidR="007058B8" w:rsidRPr="00697068" w:rsidRDefault="002A07CF" w:rsidP="00932490">
            <w:pPr>
              <w:jc w:val="center"/>
              <w:rPr>
                <w:sz w:val="20"/>
                <w:szCs w:val="20"/>
              </w:rPr>
            </w:pPr>
            <w:hyperlink r:id="rId61" w:tooltip="Клетки (Лотошинский район)" w:history="1">
              <w:r w:rsidR="007058B8" w:rsidRPr="00697068">
                <w:rPr>
                  <w:rStyle w:val="afffc"/>
                  <w:color w:val="auto"/>
                  <w:sz w:val="20"/>
                  <w:szCs w:val="20"/>
                  <w:u w:val="none"/>
                </w:rPr>
                <w:t>Клетки</w:t>
              </w:r>
            </w:hyperlink>
          </w:p>
        </w:tc>
        <w:tc>
          <w:tcPr>
            <w:tcW w:w="1465" w:type="pct"/>
            <w:shd w:val="clear" w:color="auto" w:fill="auto"/>
            <w:tcMar>
              <w:top w:w="48" w:type="dxa"/>
              <w:left w:w="96" w:type="dxa"/>
              <w:bottom w:w="48" w:type="dxa"/>
              <w:right w:w="96" w:type="dxa"/>
            </w:tcMar>
            <w:vAlign w:val="center"/>
            <w:hideMark/>
          </w:tcPr>
          <w:p w14:paraId="420608C5"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7C8B4827" w14:textId="77777777" w:rsidR="007058B8" w:rsidRPr="00697068" w:rsidRDefault="007058B8" w:rsidP="00932490">
            <w:pPr>
              <w:jc w:val="center"/>
              <w:rPr>
                <w:sz w:val="20"/>
                <w:szCs w:val="20"/>
              </w:rPr>
            </w:pPr>
            <w:r w:rsidRPr="00697068">
              <w:rPr>
                <w:sz w:val="20"/>
                <w:szCs w:val="20"/>
              </w:rPr>
              <w:t>→0</w:t>
            </w:r>
          </w:p>
        </w:tc>
      </w:tr>
      <w:tr w:rsidR="007058B8" w:rsidRPr="00697068" w14:paraId="474BE2E4" w14:textId="77777777" w:rsidTr="007058B8">
        <w:trPr>
          <w:trHeight w:val="57"/>
        </w:trPr>
        <w:tc>
          <w:tcPr>
            <w:tcW w:w="541" w:type="pct"/>
            <w:shd w:val="clear" w:color="auto" w:fill="auto"/>
            <w:tcMar>
              <w:top w:w="48" w:type="dxa"/>
              <w:left w:w="96" w:type="dxa"/>
              <w:bottom w:w="48" w:type="dxa"/>
              <w:right w:w="96" w:type="dxa"/>
            </w:tcMar>
            <w:vAlign w:val="center"/>
            <w:hideMark/>
          </w:tcPr>
          <w:p w14:paraId="103F8871" w14:textId="77777777" w:rsidR="007058B8" w:rsidRPr="00697068" w:rsidRDefault="007058B8" w:rsidP="00932490">
            <w:pPr>
              <w:jc w:val="center"/>
              <w:rPr>
                <w:sz w:val="20"/>
                <w:szCs w:val="20"/>
              </w:rPr>
            </w:pPr>
            <w:r w:rsidRPr="00697068">
              <w:rPr>
                <w:sz w:val="20"/>
                <w:szCs w:val="20"/>
              </w:rPr>
              <w:t>45</w:t>
            </w:r>
          </w:p>
        </w:tc>
        <w:tc>
          <w:tcPr>
            <w:tcW w:w="1812" w:type="pct"/>
            <w:shd w:val="clear" w:color="auto" w:fill="auto"/>
            <w:tcMar>
              <w:top w:w="48" w:type="dxa"/>
              <w:left w:w="96" w:type="dxa"/>
              <w:bottom w:w="48" w:type="dxa"/>
              <w:right w:w="96" w:type="dxa"/>
            </w:tcMar>
            <w:vAlign w:val="center"/>
            <w:hideMark/>
          </w:tcPr>
          <w:p w14:paraId="706202A8" w14:textId="7927059F" w:rsidR="007058B8" w:rsidRPr="00697068" w:rsidRDefault="002A07CF" w:rsidP="00932490">
            <w:pPr>
              <w:jc w:val="center"/>
              <w:rPr>
                <w:sz w:val="20"/>
                <w:szCs w:val="20"/>
              </w:rPr>
            </w:pPr>
            <w:hyperlink r:id="rId62" w:tooltip="Клусово (Лотошинский район)" w:history="1">
              <w:r w:rsidR="007058B8" w:rsidRPr="00697068">
                <w:rPr>
                  <w:rStyle w:val="afffc"/>
                  <w:color w:val="auto"/>
                  <w:sz w:val="20"/>
                  <w:szCs w:val="20"/>
                  <w:u w:val="none"/>
                </w:rPr>
                <w:t>Клусово</w:t>
              </w:r>
            </w:hyperlink>
          </w:p>
        </w:tc>
        <w:tc>
          <w:tcPr>
            <w:tcW w:w="1465" w:type="pct"/>
            <w:shd w:val="clear" w:color="auto" w:fill="auto"/>
            <w:tcMar>
              <w:top w:w="48" w:type="dxa"/>
              <w:left w:w="96" w:type="dxa"/>
              <w:bottom w:w="48" w:type="dxa"/>
              <w:right w:w="96" w:type="dxa"/>
            </w:tcMar>
            <w:vAlign w:val="center"/>
            <w:hideMark/>
          </w:tcPr>
          <w:p w14:paraId="7B0CDC4A"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76C0D6D"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6</w:t>
            </w:r>
          </w:p>
        </w:tc>
      </w:tr>
      <w:tr w:rsidR="007058B8" w:rsidRPr="00697068" w14:paraId="1BE50D9E" w14:textId="77777777" w:rsidTr="007058B8">
        <w:trPr>
          <w:trHeight w:val="57"/>
        </w:trPr>
        <w:tc>
          <w:tcPr>
            <w:tcW w:w="541" w:type="pct"/>
            <w:shd w:val="clear" w:color="auto" w:fill="auto"/>
            <w:tcMar>
              <w:top w:w="48" w:type="dxa"/>
              <w:left w:w="96" w:type="dxa"/>
              <w:bottom w:w="48" w:type="dxa"/>
              <w:right w:w="96" w:type="dxa"/>
            </w:tcMar>
            <w:vAlign w:val="center"/>
            <w:hideMark/>
          </w:tcPr>
          <w:p w14:paraId="454C2BEE" w14:textId="77777777" w:rsidR="007058B8" w:rsidRPr="00697068" w:rsidRDefault="007058B8" w:rsidP="00932490">
            <w:pPr>
              <w:jc w:val="center"/>
              <w:rPr>
                <w:sz w:val="20"/>
                <w:szCs w:val="20"/>
              </w:rPr>
            </w:pPr>
            <w:r w:rsidRPr="00697068">
              <w:rPr>
                <w:sz w:val="20"/>
                <w:szCs w:val="20"/>
              </w:rPr>
              <w:t>46</w:t>
            </w:r>
          </w:p>
        </w:tc>
        <w:tc>
          <w:tcPr>
            <w:tcW w:w="1812" w:type="pct"/>
            <w:shd w:val="clear" w:color="auto" w:fill="auto"/>
            <w:tcMar>
              <w:top w:w="48" w:type="dxa"/>
              <w:left w:w="96" w:type="dxa"/>
              <w:bottom w:w="48" w:type="dxa"/>
              <w:right w:w="96" w:type="dxa"/>
            </w:tcMar>
            <w:vAlign w:val="center"/>
            <w:hideMark/>
          </w:tcPr>
          <w:p w14:paraId="163E20E8" w14:textId="690FADA7" w:rsidR="007058B8" w:rsidRPr="00697068" w:rsidRDefault="002A07CF" w:rsidP="00932490">
            <w:pPr>
              <w:jc w:val="center"/>
              <w:rPr>
                <w:sz w:val="20"/>
                <w:szCs w:val="20"/>
              </w:rPr>
            </w:pPr>
            <w:hyperlink r:id="rId63" w:tooltip="Коноплёво (Московская область)" w:history="1">
              <w:r w:rsidR="007058B8" w:rsidRPr="00697068">
                <w:rPr>
                  <w:rStyle w:val="afffc"/>
                  <w:color w:val="auto"/>
                  <w:sz w:val="20"/>
                  <w:szCs w:val="20"/>
                  <w:u w:val="none"/>
                </w:rPr>
                <w:t>Коноплёво</w:t>
              </w:r>
            </w:hyperlink>
          </w:p>
        </w:tc>
        <w:tc>
          <w:tcPr>
            <w:tcW w:w="1465" w:type="pct"/>
            <w:shd w:val="clear" w:color="auto" w:fill="auto"/>
            <w:tcMar>
              <w:top w:w="48" w:type="dxa"/>
              <w:left w:w="96" w:type="dxa"/>
              <w:bottom w:w="48" w:type="dxa"/>
              <w:right w:w="96" w:type="dxa"/>
            </w:tcMar>
            <w:vAlign w:val="center"/>
            <w:hideMark/>
          </w:tcPr>
          <w:p w14:paraId="688116C8"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B53E0D5"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158</w:t>
            </w:r>
          </w:p>
        </w:tc>
      </w:tr>
      <w:tr w:rsidR="007058B8" w:rsidRPr="00697068" w14:paraId="66103651" w14:textId="77777777" w:rsidTr="007058B8">
        <w:trPr>
          <w:trHeight w:val="57"/>
        </w:trPr>
        <w:tc>
          <w:tcPr>
            <w:tcW w:w="541" w:type="pct"/>
            <w:shd w:val="clear" w:color="auto" w:fill="auto"/>
            <w:tcMar>
              <w:top w:w="48" w:type="dxa"/>
              <w:left w:w="96" w:type="dxa"/>
              <w:bottom w:w="48" w:type="dxa"/>
              <w:right w:w="96" w:type="dxa"/>
            </w:tcMar>
            <w:vAlign w:val="center"/>
            <w:hideMark/>
          </w:tcPr>
          <w:p w14:paraId="3D482FC1" w14:textId="77777777" w:rsidR="007058B8" w:rsidRPr="00697068" w:rsidRDefault="007058B8" w:rsidP="00932490">
            <w:pPr>
              <w:jc w:val="center"/>
              <w:rPr>
                <w:sz w:val="20"/>
                <w:szCs w:val="20"/>
              </w:rPr>
            </w:pPr>
            <w:r w:rsidRPr="00697068">
              <w:rPr>
                <w:sz w:val="20"/>
                <w:szCs w:val="20"/>
              </w:rPr>
              <w:t>47</w:t>
            </w:r>
          </w:p>
        </w:tc>
        <w:tc>
          <w:tcPr>
            <w:tcW w:w="1812" w:type="pct"/>
            <w:shd w:val="clear" w:color="auto" w:fill="auto"/>
            <w:tcMar>
              <w:top w:w="48" w:type="dxa"/>
              <w:left w:w="96" w:type="dxa"/>
              <w:bottom w:w="48" w:type="dxa"/>
              <w:right w:w="96" w:type="dxa"/>
            </w:tcMar>
            <w:vAlign w:val="center"/>
            <w:hideMark/>
          </w:tcPr>
          <w:p w14:paraId="155CD249" w14:textId="1985DA7A" w:rsidR="007058B8" w:rsidRPr="00697068" w:rsidRDefault="002A07CF" w:rsidP="00932490">
            <w:pPr>
              <w:jc w:val="center"/>
              <w:rPr>
                <w:sz w:val="20"/>
                <w:szCs w:val="20"/>
              </w:rPr>
            </w:pPr>
            <w:hyperlink r:id="rId64" w:tooltip="Корневское" w:history="1">
              <w:r w:rsidR="007058B8" w:rsidRPr="00697068">
                <w:rPr>
                  <w:rStyle w:val="afffc"/>
                  <w:color w:val="auto"/>
                  <w:sz w:val="20"/>
                  <w:szCs w:val="20"/>
                  <w:u w:val="none"/>
                </w:rPr>
                <w:t>Корневское</w:t>
              </w:r>
            </w:hyperlink>
          </w:p>
        </w:tc>
        <w:tc>
          <w:tcPr>
            <w:tcW w:w="1465" w:type="pct"/>
            <w:shd w:val="clear" w:color="auto" w:fill="auto"/>
            <w:tcMar>
              <w:top w:w="48" w:type="dxa"/>
              <w:left w:w="96" w:type="dxa"/>
              <w:bottom w:w="48" w:type="dxa"/>
              <w:right w:w="96" w:type="dxa"/>
            </w:tcMar>
            <w:vAlign w:val="center"/>
            <w:hideMark/>
          </w:tcPr>
          <w:p w14:paraId="24FC05D3" w14:textId="77777777" w:rsidR="007058B8" w:rsidRPr="00697068" w:rsidRDefault="007058B8" w:rsidP="00932490">
            <w:pPr>
              <w:jc w:val="center"/>
              <w:rPr>
                <w:sz w:val="20"/>
                <w:szCs w:val="20"/>
              </w:rPr>
            </w:pPr>
            <w:r w:rsidRPr="00697068">
              <w:rPr>
                <w:sz w:val="20"/>
                <w:szCs w:val="20"/>
              </w:rPr>
              <w:t>село</w:t>
            </w:r>
          </w:p>
        </w:tc>
        <w:tc>
          <w:tcPr>
            <w:tcW w:w="1182" w:type="pct"/>
            <w:shd w:val="clear" w:color="auto" w:fill="auto"/>
            <w:tcMar>
              <w:top w:w="48" w:type="dxa"/>
              <w:left w:w="96" w:type="dxa"/>
              <w:bottom w:w="48" w:type="dxa"/>
              <w:right w:w="96" w:type="dxa"/>
            </w:tcMar>
            <w:vAlign w:val="center"/>
            <w:hideMark/>
          </w:tcPr>
          <w:p w14:paraId="7378382E"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60</w:t>
            </w:r>
          </w:p>
        </w:tc>
      </w:tr>
      <w:tr w:rsidR="007058B8" w:rsidRPr="00697068" w14:paraId="3BA6093E" w14:textId="77777777" w:rsidTr="007058B8">
        <w:trPr>
          <w:trHeight w:val="57"/>
        </w:trPr>
        <w:tc>
          <w:tcPr>
            <w:tcW w:w="541" w:type="pct"/>
            <w:shd w:val="clear" w:color="auto" w:fill="auto"/>
            <w:tcMar>
              <w:top w:w="48" w:type="dxa"/>
              <w:left w:w="96" w:type="dxa"/>
              <w:bottom w:w="48" w:type="dxa"/>
              <w:right w:w="96" w:type="dxa"/>
            </w:tcMar>
            <w:vAlign w:val="center"/>
            <w:hideMark/>
          </w:tcPr>
          <w:p w14:paraId="1700BA23" w14:textId="77777777" w:rsidR="007058B8" w:rsidRPr="00697068" w:rsidRDefault="007058B8" w:rsidP="00932490">
            <w:pPr>
              <w:jc w:val="center"/>
              <w:rPr>
                <w:sz w:val="20"/>
                <w:szCs w:val="20"/>
              </w:rPr>
            </w:pPr>
            <w:r w:rsidRPr="00697068">
              <w:rPr>
                <w:sz w:val="20"/>
                <w:szCs w:val="20"/>
              </w:rPr>
              <w:t>48</w:t>
            </w:r>
          </w:p>
        </w:tc>
        <w:tc>
          <w:tcPr>
            <w:tcW w:w="1812" w:type="pct"/>
            <w:shd w:val="clear" w:color="auto" w:fill="auto"/>
            <w:tcMar>
              <w:top w:w="48" w:type="dxa"/>
              <w:left w:w="96" w:type="dxa"/>
              <w:bottom w:w="48" w:type="dxa"/>
              <w:right w:w="96" w:type="dxa"/>
            </w:tcMar>
            <w:vAlign w:val="center"/>
            <w:hideMark/>
          </w:tcPr>
          <w:p w14:paraId="11F19C19" w14:textId="3F1B48FF" w:rsidR="007058B8" w:rsidRPr="00697068" w:rsidRDefault="002A07CF" w:rsidP="00932490">
            <w:pPr>
              <w:jc w:val="center"/>
              <w:rPr>
                <w:sz w:val="20"/>
                <w:szCs w:val="20"/>
              </w:rPr>
            </w:pPr>
            <w:hyperlink r:id="rId65" w:tooltip="Котляково (Лотошинский район)" w:history="1">
              <w:r w:rsidR="007058B8" w:rsidRPr="00697068">
                <w:rPr>
                  <w:rStyle w:val="afffc"/>
                  <w:color w:val="auto"/>
                  <w:sz w:val="20"/>
                  <w:szCs w:val="20"/>
                  <w:u w:val="none"/>
                </w:rPr>
                <w:t>Котляково</w:t>
              </w:r>
            </w:hyperlink>
          </w:p>
        </w:tc>
        <w:tc>
          <w:tcPr>
            <w:tcW w:w="1465" w:type="pct"/>
            <w:shd w:val="clear" w:color="auto" w:fill="auto"/>
            <w:tcMar>
              <w:top w:w="48" w:type="dxa"/>
              <w:left w:w="96" w:type="dxa"/>
              <w:bottom w:w="48" w:type="dxa"/>
              <w:right w:w="96" w:type="dxa"/>
            </w:tcMar>
            <w:vAlign w:val="center"/>
            <w:hideMark/>
          </w:tcPr>
          <w:p w14:paraId="7CFE1437"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A5A7778"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5</w:t>
            </w:r>
          </w:p>
        </w:tc>
      </w:tr>
      <w:tr w:rsidR="007058B8" w:rsidRPr="00697068" w14:paraId="2C8A02A4" w14:textId="77777777" w:rsidTr="007058B8">
        <w:trPr>
          <w:trHeight w:val="57"/>
        </w:trPr>
        <w:tc>
          <w:tcPr>
            <w:tcW w:w="541" w:type="pct"/>
            <w:shd w:val="clear" w:color="auto" w:fill="auto"/>
            <w:tcMar>
              <w:top w:w="48" w:type="dxa"/>
              <w:left w:w="96" w:type="dxa"/>
              <w:bottom w:w="48" w:type="dxa"/>
              <w:right w:w="96" w:type="dxa"/>
            </w:tcMar>
            <w:vAlign w:val="center"/>
            <w:hideMark/>
          </w:tcPr>
          <w:p w14:paraId="6BBD5069" w14:textId="77777777" w:rsidR="007058B8" w:rsidRPr="00697068" w:rsidRDefault="007058B8" w:rsidP="00932490">
            <w:pPr>
              <w:jc w:val="center"/>
              <w:rPr>
                <w:sz w:val="20"/>
                <w:szCs w:val="20"/>
              </w:rPr>
            </w:pPr>
            <w:r w:rsidRPr="00697068">
              <w:rPr>
                <w:sz w:val="20"/>
                <w:szCs w:val="20"/>
              </w:rPr>
              <w:t>49</w:t>
            </w:r>
          </w:p>
        </w:tc>
        <w:tc>
          <w:tcPr>
            <w:tcW w:w="1812" w:type="pct"/>
            <w:shd w:val="clear" w:color="auto" w:fill="auto"/>
            <w:tcMar>
              <w:top w:w="48" w:type="dxa"/>
              <w:left w:w="96" w:type="dxa"/>
              <w:bottom w:w="48" w:type="dxa"/>
              <w:right w:w="96" w:type="dxa"/>
            </w:tcMar>
            <w:vAlign w:val="center"/>
            <w:hideMark/>
          </w:tcPr>
          <w:p w14:paraId="58C2B185" w14:textId="14CC2DD7" w:rsidR="007058B8" w:rsidRPr="00697068" w:rsidRDefault="002A07CF" w:rsidP="00932490">
            <w:pPr>
              <w:jc w:val="center"/>
              <w:rPr>
                <w:sz w:val="20"/>
                <w:szCs w:val="20"/>
              </w:rPr>
            </w:pPr>
            <w:hyperlink r:id="rId66" w:tooltip="Круглово (Лотошинский район)" w:history="1">
              <w:r w:rsidR="007058B8" w:rsidRPr="00697068">
                <w:rPr>
                  <w:rStyle w:val="afffc"/>
                  <w:color w:val="auto"/>
                  <w:sz w:val="20"/>
                  <w:szCs w:val="20"/>
                  <w:u w:val="none"/>
                </w:rPr>
                <w:t>Круглово</w:t>
              </w:r>
            </w:hyperlink>
          </w:p>
        </w:tc>
        <w:tc>
          <w:tcPr>
            <w:tcW w:w="1465" w:type="pct"/>
            <w:shd w:val="clear" w:color="auto" w:fill="auto"/>
            <w:tcMar>
              <w:top w:w="48" w:type="dxa"/>
              <w:left w:w="96" w:type="dxa"/>
              <w:bottom w:w="48" w:type="dxa"/>
              <w:right w:w="96" w:type="dxa"/>
            </w:tcMar>
            <w:vAlign w:val="center"/>
            <w:hideMark/>
          </w:tcPr>
          <w:p w14:paraId="40213261"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4967EC4"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45</w:t>
            </w:r>
          </w:p>
        </w:tc>
      </w:tr>
      <w:tr w:rsidR="007058B8" w:rsidRPr="00697068" w14:paraId="280FB1B3" w14:textId="77777777" w:rsidTr="007058B8">
        <w:trPr>
          <w:trHeight w:val="57"/>
        </w:trPr>
        <w:tc>
          <w:tcPr>
            <w:tcW w:w="541" w:type="pct"/>
            <w:shd w:val="clear" w:color="auto" w:fill="auto"/>
            <w:tcMar>
              <w:top w:w="48" w:type="dxa"/>
              <w:left w:w="96" w:type="dxa"/>
              <w:bottom w:w="48" w:type="dxa"/>
              <w:right w:w="96" w:type="dxa"/>
            </w:tcMar>
            <w:vAlign w:val="center"/>
            <w:hideMark/>
          </w:tcPr>
          <w:p w14:paraId="45941476" w14:textId="77777777" w:rsidR="007058B8" w:rsidRPr="00697068" w:rsidRDefault="007058B8" w:rsidP="00932490">
            <w:pPr>
              <w:jc w:val="center"/>
              <w:rPr>
                <w:sz w:val="20"/>
                <w:szCs w:val="20"/>
              </w:rPr>
            </w:pPr>
            <w:r w:rsidRPr="00697068">
              <w:rPr>
                <w:sz w:val="20"/>
                <w:szCs w:val="20"/>
              </w:rPr>
              <w:t>50</w:t>
            </w:r>
          </w:p>
        </w:tc>
        <w:tc>
          <w:tcPr>
            <w:tcW w:w="1812" w:type="pct"/>
            <w:shd w:val="clear" w:color="auto" w:fill="auto"/>
            <w:tcMar>
              <w:top w:w="48" w:type="dxa"/>
              <w:left w:w="96" w:type="dxa"/>
              <w:bottom w:w="48" w:type="dxa"/>
              <w:right w:w="96" w:type="dxa"/>
            </w:tcMar>
            <w:vAlign w:val="center"/>
            <w:hideMark/>
          </w:tcPr>
          <w:p w14:paraId="5CE1C643" w14:textId="7807445A" w:rsidR="007058B8" w:rsidRPr="00697068" w:rsidRDefault="002A07CF" w:rsidP="00932490">
            <w:pPr>
              <w:jc w:val="center"/>
              <w:rPr>
                <w:sz w:val="20"/>
                <w:szCs w:val="20"/>
              </w:rPr>
            </w:pPr>
            <w:hyperlink r:id="rId67" w:tooltip="Кряково (Московская область)" w:history="1">
              <w:r w:rsidR="007058B8" w:rsidRPr="00697068">
                <w:rPr>
                  <w:rStyle w:val="afffc"/>
                  <w:color w:val="auto"/>
                  <w:sz w:val="20"/>
                  <w:szCs w:val="20"/>
                  <w:u w:val="none"/>
                </w:rPr>
                <w:t>Кряково</w:t>
              </w:r>
            </w:hyperlink>
          </w:p>
        </w:tc>
        <w:tc>
          <w:tcPr>
            <w:tcW w:w="1465" w:type="pct"/>
            <w:shd w:val="clear" w:color="auto" w:fill="auto"/>
            <w:tcMar>
              <w:top w:w="48" w:type="dxa"/>
              <w:left w:w="96" w:type="dxa"/>
              <w:bottom w:w="48" w:type="dxa"/>
              <w:right w:w="96" w:type="dxa"/>
            </w:tcMar>
            <w:vAlign w:val="center"/>
            <w:hideMark/>
          </w:tcPr>
          <w:p w14:paraId="5C7FD88C"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FA35564"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27</w:t>
            </w:r>
          </w:p>
        </w:tc>
      </w:tr>
      <w:tr w:rsidR="007058B8" w:rsidRPr="00697068" w14:paraId="437FE797" w14:textId="77777777" w:rsidTr="007058B8">
        <w:trPr>
          <w:trHeight w:val="57"/>
        </w:trPr>
        <w:tc>
          <w:tcPr>
            <w:tcW w:w="541" w:type="pct"/>
            <w:shd w:val="clear" w:color="auto" w:fill="auto"/>
            <w:tcMar>
              <w:top w:w="48" w:type="dxa"/>
              <w:left w:w="96" w:type="dxa"/>
              <w:bottom w:w="48" w:type="dxa"/>
              <w:right w:w="96" w:type="dxa"/>
            </w:tcMar>
            <w:vAlign w:val="center"/>
            <w:hideMark/>
          </w:tcPr>
          <w:p w14:paraId="7D20E7BB" w14:textId="77777777" w:rsidR="007058B8" w:rsidRPr="00697068" w:rsidRDefault="007058B8" w:rsidP="00932490">
            <w:pPr>
              <w:jc w:val="center"/>
              <w:rPr>
                <w:sz w:val="20"/>
                <w:szCs w:val="20"/>
              </w:rPr>
            </w:pPr>
            <w:r w:rsidRPr="00697068">
              <w:rPr>
                <w:sz w:val="20"/>
                <w:szCs w:val="20"/>
              </w:rPr>
              <w:t>51</w:t>
            </w:r>
          </w:p>
        </w:tc>
        <w:tc>
          <w:tcPr>
            <w:tcW w:w="1812" w:type="pct"/>
            <w:shd w:val="clear" w:color="auto" w:fill="auto"/>
            <w:tcMar>
              <w:top w:w="48" w:type="dxa"/>
              <w:left w:w="96" w:type="dxa"/>
              <w:bottom w:w="48" w:type="dxa"/>
              <w:right w:w="96" w:type="dxa"/>
            </w:tcMar>
            <w:vAlign w:val="center"/>
            <w:hideMark/>
          </w:tcPr>
          <w:p w14:paraId="7266EA9D" w14:textId="49D63A30" w:rsidR="007058B8" w:rsidRPr="00697068" w:rsidRDefault="002A07CF" w:rsidP="00932490">
            <w:pPr>
              <w:jc w:val="center"/>
              <w:rPr>
                <w:sz w:val="20"/>
                <w:szCs w:val="20"/>
              </w:rPr>
            </w:pPr>
            <w:hyperlink r:id="rId68" w:tooltip="Кудрино (Лотошинский район)" w:history="1">
              <w:r w:rsidR="007058B8" w:rsidRPr="00697068">
                <w:rPr>
                  <w:rStyle w:val="afffc"/>
                  <w:color w:val="auto"/>
                  <w:sz w:val="20"/>
                  <w:szCs w:val="20"/>
                  <w:u w:val="none"/>
                </w:rPr>
                <w:t>Кудрино</w:t>
              </w:r>
            </w:hyperlink>
          </w:p>
        </w:tc>
        <w:tc>
          <w:tcPr>
            <w:tcW w:w="1465" w:type="pct"/>
            <w:shd w:val="clear" w:color="auto" w:fill="auto"/>
            <w:tcMar>
              <w:top w:w="48" w:type="dxa"/>
              <w:left w:w="96" w:type="dxa"/>
              <w:bottom w:w="48" w:type="dxa"/>
              <w:right w:w="96" w:type="dxa"/>
            </w:tcMar>
            <w:vAlign w:val="center"/>
            <w:hideMark/>
          </w:tcPr>
          <w:p w14:paraId="714388A3"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46DDBBF1"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3</w:t>
            </w:r>
          </w:p>
        </w:tc>
      </w:tr>
      <w:tr w:rsidR="007058B8" w:rsidRPr="00697068" w14:paraId="4A51DE16" w14:textId="77777777" w:rsidTr="007058B8">
        <w:trPr>
          <w:trHeight w:val="57"/>
        </w:trPr>
        <w:tc>
          <w:tcPr>
            <w:tcW w:w="541" w:type="pct"/>
            <w:shd w:val="clear" w:color="auto" w:fill="auto"/>
            <w:tcMar>
              <w:top w:w="48" w:type="dxa"/>
              <w:left w:w="96" w:type="dxa"/>
              <w:bottom w:w="48" w:type="dxa"/>
              <w:right w:w="96" w:type="dxa"/>
            </w:tcMar>
            <w:vAlign w:val="center"/>
            <w:hideMark/>
          </w:tcPr>
          <w:p w14:paraId="1CE459EF" w14:textId="77777777" w:rsidR="007058B8" w:rsidRPr="00697068" w:rsidRDefault="007058B8" w:rsidP="00932490">
            <w:pPr>
              <w:jc w:val="center"/>
              <w:rPr>
                <w:sz w:val="20"/>
                <w:szCs w:val="20"/>
              </w:rPr>
            </w:pPr>
            <w:r w:rsidRPr="00697068">
              <w:rPr>
                <w:sz w:val="20"/>
                <w:szCs w:val="20"/>
              </w:rPr>
              <w:t>52</w:t>
            </w:r>
          </w:p>
        </w:tc>
        <w:tc>
          <w:tcPr>
            <w:tcW w:w="1812" w:type="pct"/>
            <w:shd w:val="clear" w:color="auto" w:fill="auto"/>
            <w:tcMar>
              <w:top w:w="48" w:type="dxa"/>
              <w:left w:w="96" w:type="dxa"/>
              <w:bottom w:w="48" w:type="dxa"/>
              <w:right w:w="96" w:type="dxa"/>
            </w:tcMar>
            <w:vAlign w:val="center"/>
            <w:hideMark/>
          </w:tcPr>
          <w:p w14:paraId="7F5AE3A3" w14:textId="3A832944" w:rsidR="007058B8" w:rsidRPr="00697068" w:rsidRDefault="002A07CF" w:rsidP="00932490">
            <w:pPr>
              <w:jc w:val="center"/>
              <w:rPr>
                <w:sz w:val="20"/>
                <w:szCs w:val="20"/>
              </w:rPr>
            </w:pPr>
            <w:hyperlink r:id="rId69" w:tooltip="Кузяево (Лотошинский район)" w:history="1">
              <w:r w:rsidR="007058B8" w:rsidRPr="00697068">
                <w:rPr>
                  <w:rStyle w:val="afffc"/>
                  <w:color w:val="auto"/>
                  <w:sz w:val="20"/>
                  <w:szCs w:val="20"/>
                  <w:u w:val="none"/>
                </w:rPr>
                <w:t>Кузяево</w:t>
              </w:r>
            </w:hyperlink>
          </w:p>
        </w:tc>
        <w:tc>
          <w:tcPr>
            <w:tcW w:w="1465" w:type="pct"/>
            <w:shd w:val="clear" w:color="auto" w:fill="auto"/>
            <w:tcMar>
              <w:top w:w="48" w:type="dxa"/>
              <w:left w:w="96" w:type="dxa"/>
              <w:bottom w:w="48" w:type="dxa"/>
              <w:right w:w="96" w:type="dxa"/>
            </w:tcMar>
            <w:vAlign w:val="center"/>
            <w:hideMark/>
          </w:tcPr>
          <w:p w14:paraId="5CDBDECC"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79FF183D"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11</w:t>
            </w:r>
          </w:p>
        </w:tc>
      </w:tr>
      <w:tr w:rsidR="007058B8" w:rsidRPr="00697068" w14:paraId="3BA0F4B0" w14:textId="77777777" w:rsidTr="007058B8">
        <w:trPr>
          <w:trHeight w:val="57"/>
        </w:trPr>
        <w:tc>
          <w:tcPr>
            <w:tcW w:w="541" w:type="pct"/>
            <w:shd w:val="clear" w:color="auto" w:fill="auto"/>
            <w:tcMar>
              <w:top w:w="48" w:type="dxa"/>
              <w:left w:w="96" w:type="dxa"/>
              <w:bottom w:w="48" w:type="dxa"/>
              <w:right w:w="96" w:type="dxa"/>
            </w:tcMar>
            <w:vAlign w:val="center"/>
            <w:hideMark/>
          </w:tcPr>
          <w:p w14:paraId="41C1CAA2" w14:textId="77777777" w:rsidR="007058B8" w:rsidRPr="00697068" w:rsidRDefault="007058B8" w:rsidP="00932490">
            <w:pPr>
              <w:jc w:val="center"/>
              <w:rPr>
                <w:sz w:val="20"/>
                <w:szCs w:val="20"/>
              </w:rPr>
            </w:pPr>
            <w:r w:rsidRPr="00697068">
              <w:rPr>
                <w:sz w:val="20"/>
                <w:szCs w:val="20"/>
              </w:rPr>
              <w:lastRenderedPageBreak/>
              <w:t>53</w:t>
            </w:r>
          </w:p>
        </w:tc>
        <w:tc>
          <w:tcPr>
            <w:tcW w:w="1812" w:type="pct"/>
            <w:shd w:val="clear" w:color="auto" w:fill="auto"/>
            <w:tcMar>
              <w:top w:w="48" w:type="dxa"/>
              <w:left w:w="96" w:type="dxa"/>
              <w:bottom w:w="48" w:type="dxa"/>
              <w:right w:w="96" w:type="dxa"/>
            </w:tcMar>
            <w:vAlign w:val="center"/>
            <w:hideMark/>
          </w:tcPr>
          <w:p w14:paraId="42877E1F" w14:textId="54D2E9C6" w:rsidR="007058B8" w:rsidRPr="00697068" w:rsidRDefault="002A07CF" w:rsidP="00932490">
            <w:pPr>
              <w:jc w:val="center"/>
              <w:rPr>
                <w:sz w:val="20"/>
                <w:szCs w:val="20"/>
              </w:rPr>
            </w:pPr>
            <w:hyperlink r:id="rId70" w:tooltip="Кульпино (Лотошинский район)" w:history="1">
              <w:r w:rsidR="007058B8" w:rsidRPr="00697068">
                <w:rPr>
                  <w:rStyle w:val="afffc"/>
                  <w:color w:val="auto"/>
                  <w:sz w:val="20"/>
                  <w:szCs w:val="20"/>
                  <w:u w:val="none"/>
                </w:rPr>
                <w:t>Кульпино</w:t>
              </w:r>
            </w:hyperlink>
          </w:p>
        </w:tc>
        <w:tc>
          <w:tcPr>
            <w:tcW w:w="1465" w:type="pct"/>
            <w:shd w:val="clear" w:color="auto" w:fill="auto"/>
            <w:tcMar>
              <w:top w:w="48" w:type="dxa"/>
              <w:left w:w="96" w:type="dxa"/>
              <w:bottom w:w="48" w:type="dxa"/>
              <w:right w:w="96" w:type="dxa"/>
            </w:tcMar>
            <w:vAlign w:val="center"/>
            <w:hideMark/>
          </w:tcPr>
          <w:p w14:paraId="62FE39DC"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4DFE9B84"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385</w:t>
            </w:r>
          </w:p>
        </w:tc>
      </w:tr>
      <w:tr w:rsidR="007058B8" w:rsidRPr="00697068" w14:paraId="2BEF8C13" w14:textId="77777777" w:rsidTr="007058B8">
        <w:trPr>
          <w:trHeight w:val="57"/>
        </w:trPr>
        <w:tc>
          <w:tcPr>
            <w:tcW w:w="541" w:type="pct"/>
            <w:shd w:val="clear" w:color="auto" w:fill="auto"/>
            <w:tcMar>
              <w:top w:w="48" w:type="dxa"/>
              <w:left w:w="96" w:type="dxa"/>
              <w:bottom w:w="48" w:type="dxa"/>
              <w:right w:w="96" w:type="dxa"/>
            </w:tcMar>
            <w:vAlign w:val="center"/>
            <w:hideMark/>
          </w:tcPr>
          <w:p w14:paraId="28D7E6B2" w14:textId="77777777" w:rsidR="007058B8" w:rsidRPr="00697068" w:rsidRDefault="007058B8" w:rsidP="00932490">
            <w:pPr>
              <w:jc w:val="center"/>
              <w:rPr>
                <w:sz w:val="20"/>
                <w:szCs w:val="20"/>
              </w:rPr>
            </w:pPr>
            <w:r w:rsidRPr="00697068">
              <w:rPr>
                <w:sz w:val="20"/>
                <w:szCs w:val="20"/>
              </w:rPr>
              <w:t>54</w:t>
            </w:r>
          </w:p>
        </w:tc>
        <w:tc>
          <w:tcPr>
            <w:tcW w:w="1812" w:type="pct"/>
            <w:shd w:val="clear" w:color="auto" w:fill="auto"/>
            <w:tcMar>
              <w:top w:w="48" w:type="dxa"/>
              <w:left w:w="96" w:type="dxa"/>
              <w:bottom w:w="48" w:type="dxa"/>
              <w:right w:w="96" w:type="dxa"/>
            </w:tcMar>
            <w:vAlign w:val="center"/>
            <w:hideMark/>
          </w:tcPr>
          <w:p w14:paraId="7DB9FD92" w14:textId="3A5F2320" w:rsidR="007058B8" w:rsidRPr="00697068" w:rsidRDefault="002A07CF" w:rsidP="00932490">
            <w:pPr>
              <w:jc w:val="center"/>
              <w:rPr>
                <w:sz w:val="20"/>
                <w:szCs w:val="20"/>
              </w:rPr>
            </w:pPr>
            <w:hyperlink r:id="rId71" w:tooltip="Курвино" w:history="1">
              <w:r w:rsidR="007058B8" w:rsidRPr="00697068">
                <w:rPr>
                  <w:rStyle w:val="afffc"/>
                  <w:color w:val="auto"/>
                  <w:sz w:val="20"/>
                  <w:szCs w:val="20"/>
                  <w:u w:val="none"/>
                </w:rPr>
                <w:t>Курвино</w:t>
              </w:r>
            </w:hyperlink>
          </w:p>
        </w:tc>
        <w:tc>
          <w:tcPr>
            <w:tcW w:w="1465" w:type="pct"/>
            <w:shd w:val="clear" w:color="auto" w:fill="auto"/>
            <w:tcMar>
              <w:top w:w="48" w:type="dxa"/>
              <w:left w:w="96" w:type="dxa"/>
              <w:bottom w:w="48" w:type="dxa"/>
              <w:right w:w="96" w:type="dxa"/>
            </w:tcMar>
            <w:vAlign w:val="center"/>
            <w:hideMark/>
          </w:tcPr>
          <w:p w14:paraId="6341D21B"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F26509D"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7</w:t>
            </w:r>
          </w:p>
        </w:tc>
      </w:tr>
      <w:tr w:rsidR="007058B8" w:rsidRPr="00697068" w14:paraId="2F6E8228" w14:textId="77777777" w:rsidTr="007058B8">
        <w:trPr>
          <w:trHeight w:val="57"/>
        </w:trPr>
        <w:tc>
          <w:tcPr>
            <w:tcW w:w="541" w:type="pct"/>
            <w:shd w:val="clear" w:color="auto" w:fill="auto"/>
            <w:tcMar>
              <w:top w:w="48" w:type="dxa"/>
              <w:left w:w="96" w:type="dxa"/>
              <w:bottom w:w="48" w:type="dxa"/>
              <w:right w:w="96" w:type="dxa"/>
            </w:tcMar>
            <w:vAlign w:val="center"/>
            <w:hideMark/>
          </w:tcPr>
          <w:p w14:paraId="1FDD8441" w14:textId="77777777" w:rsidR="007058B8" w:rsidRPr="00697068" w:rsidRDefault="007058B8" w:rsidP="00932490">
            <w:pPr>
              <w:jc w:val="center"/>
              <w:rPr>
                <w:sz w:val="20"/>
                <w:szCs w:val="20"/>
              </w:rPr>
            </w:pPr>
            <w:r w:rsidRPr="00697068">
              <w:rPr>
                <w:sz w:val="20"/>
                <w:szCs w:val="20"/>
              </w:rPr>
              <w:t>55</w:t>
            </w:r>
          </w:p>
        </w:tc>
        <w:tc>
          <w:tcPr>
            <w:tcW w:w="1812" w:type="pct"/>
            <w:shd w:val="clear" w:color="auto" w:fill="auto"/>
            <w:tcMar>
              <w:top w:w="48" w:type="dxa"/>
              <w:left w:w="96" w:type="dxa"/>
              <w:bottom w:w="48" w:type="dxa"/>
              <w:right w:w="96" w:type="dxa"/>
            </w:tcMar>
            <w:vAlign w:val="center"/>
            <w:hideMark/>
          </w:tcPr>
          <w:p w14:paraId="102772CE" w14:textId="6ED3666D" w:rsidR="007058B8" w:rsidRPr="00697068" w:rsidRDefault="002A07CF" w:rsidP="00932490">
            <w:pPr>
              <w:jc w:val="center"/>
              <w:rPr>
                <w:sz w:val="20"/>
                <w:szCs w:val="20"/>
              </w:rPr>
            </w:pPr>
            <w:hyperlink r:id="rId72" w:tooltip="Курятниково" w:history="1">
              <w:r w:rsidR="007058B8" w:rsidRPr="00697068">
                <w:rPr>
                  <w:rStyle w:val="afffc"/>
                  <w:color w:val="auto"/>
                  <w:sz w:val="20"/>
                  <w:szCs w:val="20"/>
                  <w:u w:val="none"/>
                </w:rPr>
                <w:t>Курятниково</w:t>
              </w:r>
            </w:hyperlink>
          </w:p>
        </w:tc>
        <w:tc>
          <w:tcPr>
            <w:tcW w:w="1465" w:type="pct"/>
            <w:shd w:val="clear" w:color="auto" w:fill="auto"/>
            <w:tcMar>
              <w:top w:w="48" w:type="dxa"/>
              <w:left w:w="96" w:type="dxa"/>
              <w:bottom w:w="48" w:type="dxa"/>
              <w:right w:w="96" w:type="dxa"/>
            </w:tcMar>
            <w:vAlign w:val="center"/>
            <w:hideMark/>
          </w:tcPr>
          <w:p w14:paraId="546BFD5C"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4DE398EC"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w:t>
            </w:r>
          </w:p>
        </w:tc>
      </w:tr>
      <w:tr w:rsidR="007058B8" w:rsidRPr="00697068" w14:paraId="2C8404E5" w14:textId="77777777" w:rsidTr="007058B8">
        <w:trPr>
          <w:trHeight w:val="57"/>
        </w:trPr>
        <w:tc>
          <w:tcPr>
            <w:tcW w:w="541" w:type="pct"/>
            <w:shd w:val="clear" w:color="auto" w:fill="auto"/>
            <w:tcMar>
              <w:top w:w="48" w:type="dxa"/>
              <w:left w:w="96" w:type="dxa"/>
              <w:bottom w:w="48" w:type="dxa"/>
              <w:right w:w="96" w:type="dxa"/>
            </w:tcMar>
            <w:vAlign w:val="center"/>
            <w:hideMark/>
          </w:tcPr>
          <w:p w14:paraId="3D840C00" w14:textId="77777777" w:rsidR="007058B8" w:rsidRPr="00697068" w:rsidRDefault="007058B8" w:rsidP="00932490">
            <w:pPr>
              <w:jc w:val="center"/>
              <w:rPr>
                <w:sz w:val="20"/>
                <w:szCs w:val="20"/>
              </w:rPr>
            </w:pPr>
            <w:r w:rsidRPr="00697068">
              <w:rPr>
                <w:sz w:val="20"/>
                <w:szCs w:val="20"/>
              </w:rPr>
              <w:t>56</w:t>
            </w:r>
          </w:p>
        </w:tc>
        <w:tc>
          <w:tcPr>
            <w:tcW w:w="1812" w:type="pct"/>
            <w:shd w:val="clear" w:color="auto" w:fill="auto"/>
            <w:tcMar>
              <w:top w:w="48" w:type="dxa"/>
              <w:left w:w="96" w:type="dxa"/>
              <w:bottom w:w="48" w:type="dxa"/>
              <w:right w:w="96" w:type="dxa"/>
            </w:tcMar>
            <w:vAlign w:val="center"/>
            <w:hideMark/>
          </w:tcPr>
          <w:p w14:paraId="0DCD432E" w14:textId="3F0D61B4" w:rsidR="007058B8" w:rsidRPr="00697068" w:rsidRDefault="002A07CF" w:rsidP="00932490">
            <w:pPr>
              <w:jc w:val="center"/>
              <w:rPr>
                <w:sz w:val="20"/>
                <w:szCs w:val="20"/>
              </w:rPr>
            </w:pPr>
            <w:hyperlink r:id="rId73" w:tooltip="Кушелово" w:history="1">
              <w:r w:rsidR="007058B8" w:rsidRPr="00697068">
                <w:rPr>
                  <w:rStyle w:val="afffc"/>
                  <w:color w:val="auto"/>
                  <w:sz w:val="20"/>
                  <w:szCs w:val="20"/>
                  <w:u w:val="none"/>
                </w:rPr>
                <w:t>Кушелово</w:t>
              </w:r>
            </w:hyperlink>
          </w:p>
        </w:tc>
        <w:tc>
          <w:tcPr>
            <w:tcW w:w="1465" w:type="pct"/>
            <w:shd w:val="clear" w:color="auto" w:fill="auto"/>
            <w:tcMar>
              <w:top w:w="48" w:type="dxa"/>
              <w:left w:w="96" w:type="dxa"/>
              <w:bottom w:w="48" w:type="dxa"/>
              <w:right w:w="96" w:type="dxa"/>
            </w:tcMar>
            <w:vAlign w:val="center"/>
            <w:hideMark/>
          </w:tcPr>
          <w:p w14:paraId="1696F3C3"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8122E39"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32</w:t>
            </w:r>
          </w:p>
        </w:tc>
      </w:tr>
      <w:tr w:rsidR="007058B8" w:rsidRPr="00697068" w14:paraId="72DDD0A6" w14:textId="77777777" w:rsidTr="007058B8">
        <w:trPr>
          <w:trHeight w:val="57"/>
        </w:trPr>
        <w:tc>
          <w:tcPr>
            <w:tcW w:w="541" w:type="pct"/>
            <w:shd w:val="clear" w:color="auto" w:fill="auto"/>
            <w:tcMar>
              <w:top w:w="48" w:type="dxa"/>
              <w:left w:w="96" w:type="dxa"/>
              <w:bottom w:w="48" w:type="dxa"/>
              <w:right w:w="96" w:type="dxa"/>
            </w:tcMar>
            <w:vAlign w:val="center"/>
            <w:hideMark/>
          </w:tcPr>
          <w:p w14:paraId="5FBC83E8" w14:textId="77777777" w:rsidR="007058B8" w:rsidRPr="00697068" w:rsidRDefault="007058B8" w:rsidP="00932490">
            <w:pPr>
              <w:jc w:val="center"/>
              <w:rPr>
                <w:sz w:val="20"/>
                <w:szCs w:val="20"/>
              </w:rPr>
            </w:pPr>
            <w:r w:rsidRPr="00697068">
              <w:rPr>
                <w:sz w:val="20"/>
                <w:szCs w:val="20"/>
              </w:rPr>
              <w:t>57</w:t>
            </w:r>
          </w:p>
        </w:tc>
        <w:tc>
          <w:tcPr>
            <w:tcW w:w="1812" w:type="pct"/>
            <w:shd w:val="clear" w:color="auto" w:fill="auto"/>
            <w:tcMar>
              <w:top w:w="48" w:type="dxa"/>
              <w:left w:w="96" w:type="dxa"/>
              <w:bottom w:w="48" w:type="dxa"/>
              <w:right w:w="96" w:type="dxa"/>
            </w:tcMar>
            <w:vAlign w:val="center"/>
            <w:hideMark/>
          </w:tcPr>
          <w:p w14:paraId="5E1D3664" w14:textId="7F6A04D6" w:rsidR="007058B8" w:rsidRPr="00697068" w:rsidRDefault="002A07CF" w:rsidP="00932490">
            <w:pPr>
              <w:jc w:val="center"/>
              <w:rPr>
                <w:sz w:val="20"/>
                <w:szCs w:val="20"/>
              </w:rPr>
            </w:pPr>
            <w:hyperlink r:id="rId74" w:tooltip="Лотошино" w:history="1">
              <w:r w:rsidR="007058B8" w:rsidRPr="00697068">
                <w:rPr>
                  <w:rStyle w:val="afffc"/>
                  <w:color w:val="auto"/>
                  <w:sz w:val="20"/>
                  <w:szCs w:val="20"/>
                  <w:u w:val="none"/>
                </w:rPr>
                <w:t>Лотошино</w:t>
              </w:r>
            </w:hyperlink>
          </w:p>
        </w:tc>
        <w:tc>
          <w:tcPr>
            <w:tcW w:w="1465" w:type="pct"/>
            <w:shd w:val="clear" w:color="auto" w:fill="auto"/>
            <w:tcMar>
              <w:top w:w="48" w:type="dxa"/>
              <w:left w:w="96" w:type="dxa"/>
              <w:bottom w:w="48" w:type="dxa"/>
              <w:right w:w="96" w:type="dxa"/>
            </w:tcMar>
            <w:vAlign w:val="center"/>
            <w:hideMark/>
          </w:tcPr>
          <w:p w14:paraId="21BC95BD" w14:textId="77777777" w:rsidR="007058B8" w:rsidRPr="00697068" w:rsidRDefault="007058B8" w:rsidP="00932490">
            <w:pPr>
              <w:jc w:val="center"/>
              <w:rPr>
                <w:sz w:val="20"/>
                <w:szCs w:val="20"/>
              </w:rPr>
            </w:pPr>
            <w:r w:rsidRPr="00697068">
              <w:rPr>
                <w:sz w:val="20"/>
                <w:szCs w:val="20"/>
              </w:rPr>
              <w:t>рабочий посёлок</w:t>
            </w:r>
          </w:p>
        </w:tc>
        <w:tc>
          <w:tcPr>
            <w:tcW w:w="1182" w:type="pct"/>
            <w:shd w:val="clear" w:color="auto" w:fill="auto"/>
            <w:tcMar>
              <w:top w:w="48" w:type="dxa"/>
              <w:left w:w="96" w:type="dxa"/>
              <w:bottom w:w="48" w:type="dxa"/>
              <w:right w:w="96" w:type="dxa"/>
            </w:tcMar>
            <w:vAlign w:val="center"/>
            <w:hideMark/>
          </w:tcPr>
          <w:p w14:paraId="5AC92D5B"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4886</w:t>
            </w:r>
          </w:p>
        </w:tc>
      </w:tr>
      <w:tr w:rsidR="007058B8" w:rsidRPr="00697068" w14:paraId="1A2D977C" w14:textId="77777777" w:rsidTr="007058B8">
        <w:trPr>
          <w:trHeight w:val="57"/>
        </w:trPr>
        <w:tc>
          <w:tcPr>
            <w:tcW w:w="541" w:type="pct"/>
            <w:shd w:val="clear" w:color="auto" w:fill="auto"/>
            <w:tcMar>
              <w:top w:w="48" w:type="dxa"/>
              <w:left w:w="96" w:type="dxa"/>
              <w:bottom w:w="48" w:type="dxa"/>
              <w:right w:w="96" w:type="dxa"/>
            </w:tcMar>
            <w:vAlign w:val="center"/>
            <w:hideMark/>
          </w:tcPr>
          <w:p w14:paraId="429A7348" w14:textId="77777777" w:rsidR="007058B8" w:rsidRPr="00697068" w:rsidRDefault="007058B8" w:rsidP="00932490">
            <w:pPr>
              <w:jc w:val="center"/>
              <w:rPr>
                <w:sz w:val="20"/>
                <w:szCs w:val="20"/>
              </w:rPr>
            </w:pPr>
            <w:r w:rsidRPr="00697068">
              <w:rPr>
                <w:sz w:val="20"/>
                <w:szCs w:val="20"/>
              </w:rPr>
              <w:t>58</w:t>
            </w:r>
          </w:p>
        </w:tc>
        <w:tc>
          <w:tcPr>
            <w:tcW w:w="1812" w:type="pct"/>
            <w:shd w:val="clear" w:color="auto" w:fill="auto"/>
            <w:tcMar>
              <w:top w:w="48" w:type="dxa"/>
              <w:left w:w="96" w:type="dxa"/>
              <w:bottom w:w="48" w:type="dxa"/>
              <w:right w:w="96" w:type="dxa"/>
            </w:tcMar>
            <w:vAlign w:val="center"/>
            <w:hideMark/>
          </w:tcPr>
          <w:p w14:paraId="3A45581D" w14:textId="21488CC4" w:rsidR="007058B8" w:rsidRPr="00697068" w:rsidRDefault="002A07CF" w:rsidP="00932490">
            <w:pPr>
              <w:jc w:val="center"/>
              <w:rPr>
                <w:sz w:val="20"/>
                <w:szCs w:val="20"/>
              </w:rPr>
            </w:pPr>
            <w:hyperlink r:id="rId75" w:tooltip="Лужки (Лотошинский район)" w:history="1">
              <w:r w:rsidR="007058B8" w:rsidRPr="00697068">
                <w:rPr>
                  <w:rStyle w:val="afffc"/>
                  <w:color w:val="auto"/>
                  <w:sz w:val="20"/>
                  <w:szCs w:val="20"/>
                  <w:u w:val="none"/>
                </w:rPr>
                <w:t>Лужки</w:t>
              </w:r>
            </w:hyperlink>
          </w:p>
        </w:tc>
        <w:tc>
          <w:tcPr>
            <w:tcW w:w="1465" w:type="pct"/>
            <w:shd w:val="clear" w:color="auto" w:fill="auto"/>
            <w:tcMar>
              <w:top w:w="48" w:type="dxa"/>
              <w:left w:w="96" w:type="dxa"/>
              <w:bottom w:w="48" w:type="dxa"/>
              <w:right w:w="96" w:type="dxa"/>
            </w:tcMar>
            <w:vAlign w:val="center"/>
            <w:hideMark/>
          </w:tcPr>
          <w:p w14:paraId="11522AE7"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184495A5"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12</w:t>
            </w:r>
          </w:p>
        </w:tc>
      </w:tr>
      <w:tr w:rsidR="007058B8" w:rsidRPr="00697068" w14:paraId="3E31E19D" w14:textId="77777777" w:rsidTr="007058B8">
        <w:trPr>
          <w:trHeight w:val="57"/>
        </w:trPr>
        <w:tc>
          <w:tcPr>
            <w:tcW w:w="541" w:type="pct"/>
            <w:shd w:val="clear" w:color="auto" w:fill="auto"/>
            <w:tcMar>
              <w:top w:w="48" w:type="dxa"/>
              <w:left w:w="96" w:type="dxa"/>
              <w:bottom w:w="48" w:type="dxa"/>
              <w:right w:w="96" w:type="dxa"/>
            </w:tcMar>
            <w:vAlign w:val="center"/>
            <w:hideMark/>
          </w:tcPr>
          <w:p w14:paraId="621940E5" w14:textId="77777777" w:rsidR="007058B8" w:rsidRPr="00697068" w:rsidRDefault="007058B8" w:rsidP="00932490">
            <w:pPr>
              <w:jc w:val="center"/>
              <w:rPr>
                <w:sz w:val="20"/>
                <w:szCs w:val="20"/>
              </w:rPr>
            </w:pPr>
            <w:r w:rsidRPr="00697068">
              <w:rPr>
                <w:sz w:val="20"/>
                <w:szCs w:val="20"/>
              </w:rPr>
              <w:t>59</w:t>
            </w:r>
          </w:p>
        </w:tc>
        <w:tc>
          <w:tcPr>
            <w:tcW w:w="1812" w:type="pct"/>
            <w:shd w:val="clear" w:color="auto" w:fill="auto"/>
            <w:tcMar>
              <w:top w:w="48" w:type="dxa"/>
              <w:left w:w="96" w:type="dxa"/>
              <w:bottom w:w="48" w:type="dxa"/>
              <w:right w:w="96" w:type="dxa"/>
            </w:tcMar>
            <w:vAlign w:val="center"/>
            <w:hideMark/>
          </w:tcPr>
          <w:p w14:paraId="7DDB6AA7" w14:textId="774CFAF7" w:rsidR="007058B8" w:rsidRPr="00697068" w:rsidRDefault="002A07CF" w:rsidP="00932490">
            <w:pPr>
              <w:jc w:val="center"/>
              <w:rPr>
                <w:sz w:val="20"/>
                <w:szCs w:val="20"/>
              </w:rPr>
            </w:pPr>
            <w:hyperlink r:id="rId76" w:tooltip="Мазлово (Московская область)" w:history="1">
              <w:r w:rsidR="007058B8" w:rsidRPr="00697068">
                <w:rPr>
                  <w:rStyle w:val="afffc"/>
                  <w:color w:val="auto"/>
                  <w:sz w:val="20"/>
                  <w:szCs w:val="20"/>
                  <w:u w:val="none"/>
                </w:rPr>
                <w:t>Мазлово</w:t>
              </w:r>
            </w:hyperlink>
          </w:p>
        </w:tc>
        <w:tc>
          <w:tcPr>
            <w:tcW w:w="1465" w:type="pct"/>
            <w:shd w:val="clear" w:color="auto" w:fill="auto"/>
            <w:tcMar>
              <w:top w:w="48" w:type="dxa"/>
              <w:left w:w="96" w:type="dxa"/>
              <w:bottom w:w="48" w:type="dxa"/>
              <w:right w:w="96" w:type="dxa"/>
            </w:tcMar>
            <w:vAlign w:val="center"/>
            <w:hideMark/>
          </w:tcPr>
          <w:p w14:paraId="65978439"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00B86CC8" w14:textId="77777777" w:rsidR="007058B8" w:rsidRPr="00697068" w:rsidRDefault="007058B8" w:rsidP="00932490">
            <w:pPr>
              <w:jc w:val="center"/>
              <w:rPr>
                <w:sz w:val="20"/>
                <w:szCs w:val="20"/>
              </w:rPr>
            </w:pPr>
            <w:r w:rsidRPr="00697068">
              <w:rPr>
                <w:sz w:val="20"/>
                <w:szCs w:val="20"/>
              </w:rPr>
              <w:t>→2</w:t>
            </w:r>
          </w:p>
        </w:tc>
      </w:tr>
      <w:tr w:rsidR="007058B8" w:rsidRPr="00697068" w14:paraId="5F0006A4" w14:textId="77777777" w:rsidTr="007058B8">
        <w:trPr>
          <w:trHeight w:val="57"/>
        </w:trPr>
        <w:tc>
          <w:tcPr>
            <w:tcW w:w="541" w:type="pct"/>
            <w:shd w:val="clear" w:color="auto" w:fill="auto"/>
            <w:tcMar>
              <w:top w:w="48" w:type="dxa"/>
              <w:left w:w="96" w:type="dxa"/>
              <w:bottom w:w="48" w:type="dxa"/>
              <w:right w:w="96" w:type="dxa"/>
            </w:tcMar>
            <w:vAlign w:val="center"/>
            <w:hideMark/>
          </w:tcPr>
          <w:p w14:paraId="1AA91D47" w14:textId="77777777" w:rsidR="007058B8" w:rsidRPr="00697068" w:rsidRDefault="007058B8" w:rsidP="00932490">
            <w:pPr>
              <w:jc w:val="center"/>
              <w:rPr>
                <w:sz w:val="20"/>
                <w:szCs w:val="20"/>
              </w:rPr>
            </w:pPr>
            <w:r w:rsidRPr="00697068">
              <w:rPr>
                <w:sz w:val="20"/>
                <w:szCs w:val="20"/>
              </w:rPr>
              <w:t>60</w:t>
            </w:r>
          </w:p>
        </w:tc>
        <w:tc>
          <w:tcPr>
            <w:tcW w:w="1812" w:type="pct"/>
            <w:shd w:val="clear" w:color="auto" w:fill="auto"/>
            <w:tcMar>
              <w:top w:w="48" w:type="dxa"/>
              <w:left w:w="96" w:type="dxa"/>
              <w:bottom w:w="48" w:type="dxa"/>
              <w:right w:w="96" w:type="dxa"/>
            </w:tcMar>
            <w:vAlign w:val="center"/>
            <w:hideMark/>
          </w:tcPr>
          <w:p w14:paraId="64D4F88B" w14:textId="5F44C5AC" w:rsidR="007058B8" w:rsidRPr="00697068" w:rsidRDefault="002A07CF" w:rsidP="00932490">
            <w:pPr>
              <w:jc w:val="center"/>
              <w:rPr>
                <w:sz w:val="20"/>
                <w:szCs w:val="20"/>
              </w:rPr>
            </w:pPr>
            <w:hyperlink r:id="rId77" w:tooltip="Макарово (Лотошинский район)" w:history="1">
              <w:r w:rsidR="007058B8" w:rsidRPr="00697068">
                <w:rPr>
                  <w:rStyle w:val="afffc"/>
                  <w:color w:val="auto"/>
                  <w:sz w:val="20"/>
                  <w:szCs w:val="20"/>
                  <w:u w:val="none"/>
                </w:rPr>
                <w:t>Макарово</w:t>
              </w:r>
            </w:hyperlink>
          </w:p>
        </w:tc>
        <w:tc>
          <w:tcPr>
            <w:tcW w:w="1465" w:type="pct"/>
            <w:shd w:val="clear" w:color="auto" w:fill="auto"/>
            <w:tcMar>
              <w:top w:w="48" w:type="dxa"/>
              <w:left w:w="96" w:type="dxa"/>
              <w:bottom w:w="48" w:type="dxa"/>
              <w:right w:w="96" w:type="dxa"/>
            </w:tcMar>
            <w:vAlign w:val="center"/>
            <w:hideMark/>
          </w:tcPr>
          <w:p w14:paraId="594FDED6"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824989F"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w:t>
            </w:r>
          </w:p>
        </w:tc>
      </w:tr>
      <w:tr w:rsidR="007058B8" w:rsidRPr="00697068" w14:paraId="1DB5DE51" w14:textId="77777777" w:rsidTr="007058B8">
        <w:trPr>
          <w:trHeight w:val="57"/>
        </w:trPr>
        <w:tc>
          <w:tcPr>
            <w:tcW w:w="541" w:type="pct"/>
            <w:shd w:val="clear" w:color="auto" w:fill="auto"/>
            <w:tcMar>
              <w:top w:w="48" w:type="dxa"/>
              <w:left w:w="96" w:type="dxa"/>
              <w:bottom w:w="48" w:type="dxa"/>
              <w:right w:w="96" w:type="dxa"/>
            </w:tcMar>
            <w:vAlign w:val="center"/>
            <w:hideMark/>
          </w:tcPr>
          <w:p w14:paraId="1F0BBD96" w14:textId="77777777" w:rsidR="007058B8" w:rsidRPr="00697068" w:rsidRDefault="007058B8" w:rsidP="00932490">
            <w:pPr>
              <w:jc w:val="center"/>
              <w:rPr>
                <w:sz w:val="20"/>
                <w:szCs w:val="20"/>
              </w:rPr>
            </w:pPr>
            <w:r w:rsidRPr="00697068">
              <w:rPr>
                <w:sz w:val="20"/>
                <w:szCs w:val="20"/>
              </w:rPr>
              <w:t>61</w:t>
            </w:r>
          </w:p>
        </w:tc>
        <w:tc>
          <w:tcPr>
            <w:tcW w:w="1812" w:type="pct"/>
            <w:shd w:val="clear" w:color="auto" w:fill="auto"/>
            <w:tcMar>
              <w:top w:w="48" w:type="dxa"/>
              <w:left w:w="96" w:type="dxa"/>
              <w:bottom w:w="48" w:type="dxa"/>
              <w:right w:w="96" w:type="dxa"/>
            </w:tcMar>
            <w:vAlign w:val="center"/>
            <w:hideMark/>
          </w:tcPr>
          <w:p w14:paraId="2074EE93" w14:textId="6C603FB5" w:rsidR="007058B8" w:rsidRPr="00697068" w:rsidRDefault="002A07CF" w:rsidP="00932490">
            <w:pPr>
              <w:jc w:val="center"/>
              <w:rPr>
                <w:sz w:val="20"/>
                <w:szCs w:val="20"/>
              </w:rPr>
            </w:pPr>
            <w:hyperlink r:id="rId78" w:tooltip="Максимово (Московская область)" w:history="1">
              <w:r w:rsidR="007058B8" w:rsidRPr="00697068">
                <w:rPr>
                  <w:rStyle w:val="afffc"/>
                  <w:color w:val="auto"/>
                  <w:sz w:val="20"/>
                  <w:szCs w:val="20"/>
                  <w:u w:val="none"/>
                </w:rPr>
                <w:t>Максимово</w:t>
              </w:r>
            </w:hyperlink>
          </w:p>
        </w:tc>
        <w:tc>
          <w:tcPr>
            <w:tcW w:w="1465" w:type="pct"/>
            <w:shd w:val="clear" w:color="auto" w:fill="auto"/>
            <w:tcMar>
              <w:top w:w="48" w:type="dxa"/>
              <w:left w:w="96" w:type="dxa"/>
              <w:bottom w:w="48" w:type="dxa"/>
              <w:right w:w="96" w:type="dxa"/>
            </w:tcMar>
            <w:vAlign w:val="center"/>
            <w:hideMark/>
          </w:tcPr>
          <w:p w14:paraId="40F13107"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7FF2B926"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18</w:t>
            </w:r>
          </w:p>
        </w:tc>
      </w:tr>
      <w:tr w:rsidR="007058B8" w:rsidRPr="00697068" w14:paraId="320ED014" w14:textId="77777777" w:rsidTr="007058B8">
        <w:trPr>
          <w:trHeight w:val="57"/>
        </w:trPr>
        <w:tc>
          <w:tcPr>
            <w:tcW w:w="541" w:type="pct"/>
            <w:shd w:val="clear" w:color="auto" w:fill="auto"/>
            <w:tcMar>
              <w:top w:w="48" w:type="dxa"/>
              <w:left w:w="96" w:type="dxa"/>
              <w:bottom w:w="48" w:type="dxa"/>
              <w:right w:w="96" w:type="dxa"/>
            </w:tcMar>
            <w:vAlign w:val="center"/>
            <w:hideMark/>
          </w:tcPr>
          <w:p w14:paraId="651E9879" w14:textId="77777777" w:rsidR="007058B8" w:rsidRPr="00697068" w:rsidRDefault="007058B8" w:rsidP="00932490">
            <w:pPr>
              <w:jc w:val="center"/>
              <w:rPr>
                <w:sz w:val="20"/>
                <w:szCs w:val="20"/>
              </w:rPr>
            </w:pPr>
            <w:r w:rsidRPr="00697068">
              <w:rPr>
                <w:sz w:val="20"/>
                <w:szCs w:val="20"/>
              </w:rPr>
              <w:t>62</w:t>
            </w:r>
          </w:p>
        </w:tc>
        <w:tc>
          <w:tcPr>
            <w:tcW w:w="1812" w:type="pct"/>
            <w:shd w:val="clear" w:color="auto" w:fill="auto"/>
            <w:tcMar>
              <w:top w:w="48" w:type="dxa"/>
              <w:left w:w="96" w:type="dxa"/>
              <w:bottom w:w="48" w:type="dxa"/>
              <w:right w:w="96" w:type="dxa"/>
            </w:tcMar>
            <w:vAlign w:val="center"/>
            <w:hideMark/>
          </w:tcPr>
          <w:p w14:paraId="61CC4BFF" w14:textId="4378F5FE" w:rsidR="007058B8" w:rsidRPr="00697068" w:rsidRDefault="002A07CF" w:rsidP="00932490">
            <w:pPr>
              <w:jc w:val="center"/>
              <w:rPr>
                <w:sz w:val="20"/>
                <w:szCs w:val="20"/>
              </w:rPr>
            </w:pPr>
            <w:hyperlink r:id="rId79" w:tooltip="Мамоново (Лотошинский район)" w:history="1">
              <w:r w:rsidR="007058B8" w:rsidRPr="00697068">
                <w:rPr>
                  <w:rStyle w:val="afffc"/>
                  <w:color w:val="auto"/>
                  <w:sz w:val="20"/>
                  <w:szCs w:val="20"/>
                  <w:u w:val="none"/>
                </w:rPr>
                <w:t>Мамоново</w:t>
              </w:r>
            </w:hyperlink>
          </w:p>
        </w:tc>
        <w:tc>
          <w:tcPr>
            <w:tcW w:w="1465" w:type="pct"/>
            <w:shd w:val="clear" w:color="auto" w:fill="auto"/>
            <w:tcMar>
              <w:top w:w="48" w:type="dxa"/>
              <w:left w:w="96" w:type="dxa"/>
              <w:bottom w:w="48" w:type="dxa"/>
              <w:right w:w="96" w:type="dxa"/>
            </w:tcMar>
            <w:vAlign w:val="center"/>
            <w:hideMark/>
          </w:tcPr>
          <w:p w14:paraId="758C6102"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5726EBB"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44</w:t>
            </w:r>
          </w:p>
        </w:tc>
      </w:tr>
      <w:tr w:rsidR="007058B8" w:rsidRPr="00697068" w14:paraId="1C93D250" w14:textId="77777777" w:rsidTr="007058B8">
        <w:trPr>
          <w:trHeight w:val="57"/>
        </w:trPr>
        <w:tc>
          <w:tcPr>
            <w:tcW w:w="541" w:type="pct"/>
            <w:shd w:val="clear" w:color="auto" w:fill="auto"/>
            <w:tcMar>
              <w:top w:w="48" w:type="dxa"/>
              <w:left w:w="96" w:type="dxa"/>
              <w:bottom w:w="48" w:type="dxa"/>
              <w:right w:w="96" w:type="dxa"/>
            </w:tcMar>
            <w:vAlign w:val="center"/>
            <w:hideMark/>
          </w:tcPr>
          <w:p w14:paraId="7D51686D" w14:textId="77777777" w:rsidR="007058B8" w:rsidRPr="00697068" w:rsidRDefault="007058B8" w:rsidP="00932490">
            <w:pPr>
              <w:jc w:val="center"/>
              <w:rPr>
                <w:sz w:val="20"/>
                <w:szCs w:val="20"/>
              </w:rPr>
            </w:pPr>
            <w:r w:rsidRPr="00697068">
              <w:rPr>
                <w:sz w:val="20"/>
                <w:szCs w:val="20"/>
              </w:rPr>
              <w:t>63</w:t>
            </w:r>
          </w:p>
        </w:tc>
        <w:tc>
          <w:tcPr>
            <w:tcW w:w="1812" w:type="pct"/>
            <w:shd w:val="clear" w:color="auto" w:fill="auto"/>
            <w:tcMar>
              <w:top w:w="48" w:type="dxa"/>
              <w:left w:w="96" w:type="dxa"/>
              <w:bottom w:w="48" w:type="dxa"/>
              <w:right w:w="96" w:type="dxa"/>
            </w:tcMar>
            <w:vAlign w:val="center"/>
            <w:hideMark/>
          </w:tcPr>
          <w:p w14:paraId="372023A5" w14:textId="1281F934" w:rsidR="007058B8" w:rsidRPr="00697068" w:rsidRDefault="002A07CF" w:rsidP="00932490">
            <w:pPr>
              <w:jc w:val="center"/>
              <w:rPr>
                <w:sz w:val="20"/>
                <w:szCs w:val="20"/>
              </w:rPr>
            </w:pPr>
            <w:hyperlink r:id="rId80" w:tooltip="Марково (городское поселение Лотошино)" w:history="1">
              <w:r w:rsidR="007058B8" w:rsidRPr="00697068">
                <w:rPr>
                  <w:rStyle w:val="afffc"/>
                  <w:color w:val="auto"/>
                  <w:sz w:val="20"/>
                  <w:szCs w:val="20"/>
                  <w:u w:val="none"/>
                </w:rPr>
                <w:t>Марково</w:t>
              </w:r>
            </w:hyperlink>
          </w:p>
        </w:tc>
        <w:tc>
          <w:tcPr>
            <w:tcW w:w="1465" w:type="pct"/>
            <w:shd w:val="clear" w:color="auto" w:fill="auto"/>
            <w:tcMar>
              <w:top w:w="48" w:type="dxa"/>
              <w:left w:w="96" w:type="dxa"/>
              <w:bottom w:w="48" w:type="dxa"/>
              <w:right w:w="96" w:type="dxa"/>
            </w:tcMar>
            <w:vAlign w:val="center"/>
            <w:hideMark/>
          </w:tcPr>
          <w:p w14:paraId="67044921"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A766F2D"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57</w:t>
            </w:r>
          </w:p>
        </w:tc>
      </w:tr>
      <w:tr w:rsidR="007058B8" w:rsidRPr="00697068" w14:paraId="074B9566" w14:textId="77777777" w:rsidTr="007058B8">
        <w:trPr>
          <w:trHeight w:val="57"/>
        </w:trPr>
        <w:tc>
          <w:tcPr>
            <w:tcW w:w="541" w:type="pct"/>
            <w:shd w:val="clear" w:color="auto" w:fill="auto"/>
            <w:tcMar>
              <w:top w:w="48" w:type="dxa"/>
              <w:left w:w="96" w:type="dxa"/>
              <w:bottom w:w="48" w:type="dxa"/>
              <w:right w:w="96" w:type="dxa"/>
            </w:tcMar>
            <w:vAlign w:val="center"/>
            <w:hideMark/>
          </w:tcPr>
          <w:p w14:paraId="6DF80D0B" w14:textId="77777777" w:rsidR="007058B8" w:rsidRPr="00697068" w:rsidRDefault="007058B8" w:rsidP="00932490">
            <w:pPr>
              <w:jc w:val="center"/>
              <w:rPr>
                <w:sz w:val="20"/>
                <w:szCs w:val="20"/>
              </w:rPr>
            </w:pPr>
            <w:r w:rsidRPr="00697068">
              <w:rPr>
                <w:sz w:val="20"/>
                <w:szCs w:val="20"/>
              </w:rPr>
              <w:t>64</w:t>
            </w:r>
          </w:p>
        </w:tc>
        <w:tc>
          <w:tcPr>
            <w:tcW w:w="1812" w:type="pct"/>
            <w:shd w:val="clear" w:color="auto" w:fill="auto"/>
            <w:tcMar>
              <w:top w:w="48" w:type="dxa"/>
              <w:left w:w="96" w:type="dxa"/>
              <w:bottom w:w="48" w:type="dxa"/>
              <w:right w:w="96" w:type="dxa"/>
            </w:tcMar>
            <w:vAlign w:val="center"/>
            <w:hideMark/>
          </w:tcPr>
          <w:p w14:paraId="601951DC" w14:textId="1F41F0E5" w:rsidR="007058B8" w:rsidRPr="00697068" w:rsidRDefault="002A07CF" w:rsidP="00932490">
            <w:pPr>
              <w:jc w:val="center"/>
              <w:rPr>
                <w:sz w:val="20"/>
                <w:szCs w:val="20"/>
              </w:rPr>
            </w:pPr>
            <w:hyperlink r:id="rId81" w:tooltip="Марково (сельское поселение Ошейкинское)" w:history="1">
              <w:r w:rsidR="007058B8" w:rsidRPr="00697068">
                <w:rPr>
                  <w:rStyle w:val="afffc"/>
                  <w:color w:val="auto"/>
                  <w:sz w:val="20"/>
                  <w:szCs w:val="20"/>
                  <w:u w:val="none"/>
                </w:rPr>
                <w:t>Марково</w:t>
              </w:r>
            </w:hyperlink>
          </w:p>
        </w:tc>
        <w:tc>
          <w:tcPr>
            <w:tcW w:w="1465" w:type="pct"/>
            <w:shd w:val="clear" w:color="auto" w:fill="auto"/>
            <w:tcMar>
              <w:top w:w="48" w:type="dxa"/>
              <w:left w:w="96" w:type="dxa"/>
              <w:bottom w:w="48" w:type="dxa"/>
              <w:right w:w="96" w:type="dxa"/>
            </w:tcMar>
            <w:vAlign w:val="center"/>
            <w:hideMark/>
          </w:tcPr>
          <w:p w14:paraId="4666504B"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E23323F"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13</w:t>
            </w:r>
          </w:p>
        </w:tc>
      </w:tr>
      <w:tr w:rsidR="007058B8" w:rsidRPr="00697068" w14:paraId="54CBFA4C" w14:textId="77777777" w:rsidTr="007058B8">
        <w:trPr>
          <w:trHeight w:val="57"/>
        </w:trPr>
        <w:tc>
          <w:tcPr>
            <w:tcW w:w="541" w:type="pct"/>
            <w:shd w:val="clear" w:color="auto" w:fill="auto"/>
            <w:tcMar>
              <w:top w:w="48" w:type="dxa"/>
              <w:left w:w="96" w:type="dxa"/>
              <w:bottom w:w="48" w:type="dxa"/>
              <w:right w:w="96" w:type="dxa"/>
            </w:tcMar>
            <w:vAlign w:val="center"/>
            <w:hideMark/>
          </w:tcPr>
          <w:p w14:paraId="79AF1CDA" w14:textId="77777777" w:rsidR="007058B8" w:rsidRPr="00697068" w:rsidRDefault="007058B8" w:rsidP="00932490">
            <w:pPr>
              <w:jc w:val="center"/>
              <w:rPr>
                <w:sz w:val="20"/>
                <w:szCs w:val="20"/>
              </w:rPr>
            </w:pPr>
            <w:r w:rsidRPr="00697068">
              <w:rPr>
                <w:sz w:val="20"/>
                <w:szCs w:val="20"/>
              </w:rPr>
              <w:t>65</w:t>
            </w:r>
          </w:p>
        </w:tc>
        <w:tc>
          <w:tcPr>
            <w:tcW w:w="1812" w:type="pct"/>
            <w:shd w:val="clear" w:color="auto" w:fill="auto"/>
            <w:tcMar>
              <w:top w:w="48" w:type="dxa"/>
              <w:left w:w="96" w:type="dxa"/>
              <w:bottom w:w="48" w:type="dxa"/>
              <w:right w:w="96" w:type="dxa"/>
            </w:tcMar>
            <w:vAlign w:val="center"/>
            <w:hideMark/>
          </w:tcPr>
          <w:p w14:paraId="4DF2DD3E" w14:textId="3FC35317" w:rsidR="007058B8" w:rsidRPr="00697068" w:rsidRDefault="002A07CF" w:rsidP="00932490">
            <w:pPr>
              <w:jc w:val="center"/>
              <w:rPr>
                <w:sz w:val="20"/>
                <w:szCs w:val="20"/>
              </w:rPr>
            </w:pPr>
            <w:hyperlink r:id="rId82" w:tooltip="Мармыли" w:history="1">
              <w:r w:rsidR="007058B8" w:rsidRPr="00697068">
                <w:rPr>
                  <w:rStyle w:val="afffc"/>
                  <w:color w:val="auto"/>
                  <w:sz w:val="20"/>
                  <w:szCs w:val="20"/>
                  <w:u w:val="none"/>
                </w:rPr>
                <w:t>Мармыли</w:t>
              </w:r>
            </w:hyperlink>
          </w:p>
        </w:tc>
        <w:tc>
          <w:tcPr>
            <w:tcW w:w="1465" w:type="pct"/>
            <w:shd w:val="clear" w:color="auto" w:fill="auto"/>
            <w:tcMar>
              <w:top w:w="48" w:type="dxa"/>
              <w:left w:w="96" w:type="dxa"/>
              <w:bottom w:w="48" w:type="dxa"/>
              <w:right w:w="96" w:type="dxa"/>
            </w:tcMar>
            <w:vAlign w:val="center"/>
            <w:hideMark/>
          </w:tcPr>
          <w:p w14:paraId="791E6BB6"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1F171D4E"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w:t>
            </w:r>
          </w:p>
        </w:tc>
      </w:tr>
      <w:tr w:rsidR="007058B8" w:rsidRPr="00697068" w14:paraId="4D55FCBA" w14:textId="77777777" w:rsidTr="007058B8">
        <w:trPr>
          <w:trHeight w:val="57"/>
        </w:trPr>
        <w:tc>
          <w:tcPr>
            <w:tcW w:w="541" w:type="pct"/>
            <w:shd w:val="clear" w:color="auto" w:fill="auto"/>
            <w:tcMar>
              <w:top w:w="48" w:type="dxa"/>
              <w:left w:w="96" w:type="dxa"/>
              <w:bottom w:w="48" w:type="dxa"/>
              <w:right w:w="96" w:type="dxa"/>
            </w:tcMar>
            <w:vAlign w:val="center"/>
            <w:hideMark/>
          </w:tcPr>
          <w:p w14:paraId="304E21F5" w14:textId="77777777" w:rsidR="007058B8" w:rsidRPr="00697068" w:rsidRDefault="007058B8" w:rsidP="00932490">
            <w:pPr>
              <w:jc w:val="center"/>
              <w:rPr>
                <w:sz w:val="20"/>
                <w:szCs w:val="20"/>
              </w:rPr>
            </w:pPr>
            <w:r w:rsidRPr="00697068">
              <w:rPr>
                <w:sz w:val="20"/>
                <w:szCs w:val="20"/>
              </w:rPr>
              <w:t>66</w:t>
            </w:r>
          </w:p>
        </w:tc>
        <w:tc>
          <w:tcPr>
            <w:tcW w:w="1812" w:type="pct"/>
            <w:shd w:val="clear" w:color="auto" w:fill="auto"/>
            <w:tcMar>
              <w:top w:w="48" w:type="dxa"/>
              <w:left w:w="96" w:type="dxa"/>
              <w:bottom w:w="48" w:type="dxa"/>
              <w:right w:w="96" w:type="dxa"/>
            </w:tcMar>
            <w:vAlign w:val="center"/>
            <w:hideMark/>
          </w:tcPr>
          <w:p w14:paraId="40798082" w14:textId="43576149" w:rsidR="007058B8" w:rsidRPr="00697068" w:rsidRDefault="002A07CF" w:rsidP="00932490">
            <w:pPr>
              <w:jc w:val="center"/>
              <w:rPr>
                <w:sz w:val="20"/>
                <w:szCs w:val="20"/>
              </w:rPr>
            </w:pPr>
            <w:hyperlink r:id="rId83" w:tooltip="Мастищево" w:history="1">
              <w:r w:rsidR="007058B8" w:rsidRPr="00697068">
                <w:rPr>
                  <w:rStyle w:val="afffc"/>
                  <w:color w:val="auto"/>
                  <w:sz w:val="20"/>
                  <w:szCs w:val="20"/>
                  <w:u w:val="none"/>
                </w:rPr>
                <w:t>Мастищево</w:t>
              </w:r>
            </w:hyperlink>
          </w:p>
        </w:tc>
        <w:tc>
          <w:tcPr>
            <w:tcW w:w="1465" w:type="pct"/>
            <w:shd w:val="clear" w:color="auto" w:fill="auto"/>
            <w:tcMar>
              <w:top w:w="48" w:type="dxa"/>
              <w:left w:w="96" w:type="dxa"/>
              <w:bottom w:w="48" w:type="dxa"/>
              <w:right w:w="96" w:type="dxa"/>
            </w:tcMar>
            <w:vAlign w:val="center"/>
            <w:hideMark/>
          </w:tcPr>
          <w:p w14:paraId="1043C02A"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122FC2EF"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21</w:t>
            </w:r>
          </w:p>
        </w:tc>
      </w:tr>
      <w:tr w:rsidR="007058B8" w:rsidRPr="00697068" w14:paraId="11AB7168" w14:textId="77777777" w:rsidTr="007058B8">
        <w:trPr>
          <w:trHeight w:val="57"/>
        </w:trPr>
        <w:tc>
          <w:tcPr>
            <w:tcW w:w="541" w:type="pct"/>
            <w:shd w:val="clear" w:color="auto" w:fill="auto"/>
            <w:tcMar>
              <w:top w:w="48" w:type="dxa"/>
              <w:left w:w="96" w:type="dxa"/>
              <w:bottom w:w="48" w:type="dxa"/>
              <w:right w:w="96" w:type="dxa"/>
            </w:tcMar>
            <w:vAlign w:val="center"/>
            <w:hideMark/>
          </w:tcPr>
          <w:p w14:paraId="76CD445B" w14:textId="77777777" w:rsidR="007058B8" w:rsidRPr="00697068" w:rsidRDefault="007058B8" w:rsidP="00932490">
            <w:pPr>
              <w:jc w:val="center"/>
              <w:rPr>
                <w:sz w:val="20"/>
                <w:szCs w:val="20"/>
              </w:rPr>
            </w:pPr>
            <w:r w:rsidRPr="00697068">
              <w:rPr>
                <w:sz w:val="20"/>
                <w:szCs w:val="20"/>
              </w:rPr>
              <w:t>67</w:t>
            </w:r>
          </w:p>
        </w:tc>
        <w:tc>
          <w:tcPr>
            <w:tcW w:w="1812" w:type="pct"/>
            <w:shd w:val="clear" w:color="auto" w:fill="auto"/>
            <w:tcMar>
              <w:top w:w="48" w:type="dxa"/>
              <w:left w:w="96" w:type="dxa"/>
              <w:bottom w:w="48" w:type="dxa"/>
              <w:right w:w="96" w:type="dxa"/>
            </w:tcMar>
            <w:vAlign w:val="center"/>
            <w:hideMark/>
          </w:tcPr>
          <w:p w14:paraId="3BC460A1" w14:textId="0A3C15C0" w:rsidR="007058B8" w:rsidRPr="00697068" w:rsidRDefault="002A07CF" w:rsidP="00932490">
            <w:pPr>
              <w:jc w:val="center"/>
              <w:rPr>
                <w:sz w:val="20"/>
                <w:szCs w:val="20"/>
              </w:rPr>
            </w:pPr>
            <w:hyperlink r:id="rId84" w:tooltip="Матвейково (Лотошинский район)" w:history="1">
              <w:r w:rsidR="007058B8" w:rsidRPr="00697068">
                <w:rPr>
                  <w:rStyle w:val="afffc"/>
                  <w:color w:val="auto"/>
                  <w:sz w:val="20"/>
                  <w:szCs w:val="20"/>
                  <w:u w:val="none"/>
                </w:rPr>
                <w:t>Матвейково</w:t>
              </w:r>
            </w:hyperlink>
          </w:p>
        </w:tc>
        <w:tc>
          <w:tcPr>
            <w:tcW w:w="1465" w:type="pct"/>
            <w:shd w:val="clear" w:color="auto" w:fill="auto"/>
            <w:tcMar>
              <w:top w:w="48" w:type="dxa"/>
              <w:left w:w="96" w:type="dxa"/>
              <w:bottom w:w="48" w:type="dxa"/>
              <w:right w:w="96" w:type="dxa"/>
            </w:tcMar>
            <w:vAlign w:val="center"/>
            <w:hideMark/>
          </w:tcPr>
          <w:p w14:paraId="77BBC6D8"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79C83BCF"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3</w:t>
            </w:r>
          </w:p>
        </w:tc>
      </w:tr>
      <w:tr w:rsidR="007058B8" w:rsidRPr="00697068" w14:paraId="7ACA731F" w14:textId="77777777" w:rsidTr="007058B8">
        <w:trPr>
          <w:trHeight w:val="57"/>
        </w:trPr>
        <w:tc>
          <w:tcPr>
            <w:tcW w:w="541" w:type="pct"/>
            <w:shd w:val="clear" w:color="auto" w:fill="auto"/>
            <w:tcMar>
              <w:top w:w="48" w:type="dxa"/>
              <w:left w:w="96" w:type="dxa"/>
              <w:bottom w:w="48" w:type="dxa"/>
              <w:right w:w="96" w:type="dxa"/>
            </w:tcMar>
            <w:vAlign w:val="center"/>
            <w:hideMark/>
          </w:tcPr>
          <w:p w14:paraId="792A6A56" w14:textId="77777777" w:rsidR="007058B8" w:rsidRPr="00697068" w:rsidRDefault="007058B8" w:rsidP="00932490">
            <w:pPr>
              <w:jc w:val="center"/>
              <w:rPr>
                <w:sz w:val="20"/>
                <w:szCs w:val="20"/>
              </w:rPr>
            </w:pPr>
            <w:r w:rsidRPr="00697068">
              <w:rPr>
                <w:sz w:val="20"/>
                <w:szCs w:val="20"/>
              </w:rPr>
              <w:t>68</w:t>
            </w:r>
          </w:p>
        </w:tc>
        <w:tc>
          <w:tcPr>
            <w:tcW w:w="1812" w:type="pct"/>
            <w:shd w:val="clear" w:color="auto" w:fill="auto"/>
            <w:tcMar>
              <w:top w:w="48" w:type="dxa"/>
              <w:left w:w="96" w:type="dxa"/>
              <w:bottom w:w="48" w:type="dxa"/>
              <w:right w:w="96" w:type="dxa"/>
            </w:tcMar>
            <w:vAlign w:val="center"/>
            <w:hideMark/>
          </w:tcPr>
          <w:p w14:paraId="6B3E50FD" w14:textId="3E1B0D43" w:rsidR="007058B8" w:rsidRPr="00697068" w:rsidRDefault="002A07CF" w:rsidP="00932490">
            <w:pPr>
              <w:jc w:val="center"/>
              <w:rPr>
                <w:sz w:val="20"/>
                <w:szCs w:val="20"/>
              </w:rPr>
            </w:pPr>
            <w:hyperlink r:id="rId85" w:tooltip="Матюшкино (Московская область)" w:history="1">
              <w:r w:rsidR="007058B8" w:rsidRPr="00697068">
                <w:rPr>
                  <w:rStyle w:val="afffc"/>
                  <w:color w:val="auto"/>
                  <w:sz w:val="20"/>
                  <w:szCs w:val="20"/>
                  <w:u w:val="none"/>
                </w:rPr>
                <w:t>Матюшкино</w:t>
              </w:r>
            </w:hyperlink>
          </w:p>
        </w:tc>
        <w:tc>
          <w:tcPr>
            <w:tcW w:w="1465" w:type="pct"/>
            <w:shd w:val="clear" w:color="auto" w:fill="auto"/>
            <w:tcMar>
              <w:top w:w="48" w:type="dxa"/>
              <w:left w:w="96" w:type="dxa"/>
              <w:bottom w:w="48" w:type="dxa"/>
              <w:right w:w="96" w:type="dxa"/>
            </w:tcMar>
            <w:vAlign w:val="center"/>
            <w:hideMark/>
          </w:tcPr>
          <w:p w14:paraId="50B5DB8B"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BB4310B" w14:textId="77777777" w:rsidR="007058B8" w:rsidRPr="00697068" w:rsidRDefault="007058B8" w:rsidP="00932490">
            <w:pPr>
              <w:jc w:val="center"/>
              <w:rPr>
                <w:sz w:val="20"/>
                <w:szCs w:val="20"/>
              </w:rPr>
            </w:pPr>
            <w:r w:rsidRPr="00697068">
              <w:rPr>
                <w:sz w:val="20"/>
                <w:szCs w:val="20"/>
              </w:rPr>
              <w:t>→0</w:t>
            </w:r>
          </w:p>
        </w:tc>
      </w:tr>
      <w:tr w:rsidR="007058B8" w:rsidRPr="00697068" w14:paraId="3F33CB41" w14:textId="77777777" w:rsidTr="007058B8">
        <w:trPr>
          <w:trHeight w:val="57"/>
        </w:trPr>
        <w:tc>
          <w:tcPr>
            <w:tcW w:w="541" w:type="pct"/>
            <w:shd w:val="clear" w:color="auto" w:fill="auto"/>
            <w:tcMar>
              <w:top w:w="48" w:type="dxa"/>
              <w:left w:w="96" w:type="dxa"/>
              <w:bottom w:w="48" w:type="dxa"/>
              <w:right w:w="96" w:type="dxa"/>
            </w:tcMar>
            <w:vAlign w:val="center"/>
            <w:hideMark/>
          </w:tcPr>
          <w:p w14:paraId="43AF5D7A" w14:textId="77777777" w:rsidR="007058B8" w:rsidRPr="00697068" w:rsidRDefault="007058B8" w:rsidP="00932490">
            <w:pPr>
              <w:jc w:val="center"/>
              <w:rPr>
                <w:sz w:val="20"/>
                <w:szCs w:val="20"/>
              </w:rPr>
            </w:pPr>
            <w:r w:rsidRPr="00697068">
              <w:rPr>
                <w:sz w:val="20"/>
                <w:szCs w:val="20"/>
              </w:rPr>
              <w:t>69</w:t>
            </w:r>
          </w:p>
        </w:tc>
        <w:tc>
          <w:tcPr>
            <w:tcW w:w="1812" w:type="pct"/>
            <w:shd w:val="clear" w:color="auto" w:fill="auto"/>
            <w:tcMar>
              <w:top w:w="48" w:type="dxa"/>
              <w:left w:w="96" w:type="dxa"/>
              <w:bottom w:w="48" w:type="dxa"/>
              <w:right w:w="96" w:type="dxa"/>
            </w:tcMar>
            <w:vAlign w:val="center"/>
            <w:hideMark/>
          </w:tcPr>
          <w:p w14:paraId="39A1FCD8" w14:textId="2ED8AB1E" w:rsidR="007058B8" w:rsidRPr="00697068" w:rsidRDefault="002A07CF" w:rsidP="00932490">
            <w:pPr>
              <w:jc w:val="center"/>
              <w:rPr>
                <w:sz w:val="20"/>
                <w:szCs w:val="20"/>
              </w:rPr>
            </w:pPr>
            <w:hyperlink r:id="rId86" w:tooltip="Микулино (Московская область)" w:history="1">
              <w:r w:rsidR="007058B8" w:rsidRPr="00697068">
                <w:rPr>
                  <w:rStyle w:val="afffc"/>
                  <w:color w:val="auto"/>
                  <w:sz w:val="20"/>
                  <w:szCs w:val="20"/>
                  <w:u w:val="none"/>
                </w:rPr>
                <w:t>Микулино</w:t>
              </w:r>
            </w:hyperlink>
          </w:p>
        </w:tc>
        <w:tc>
          <w:tcPr>
            <w:tcW w:w="1465" w:type="pct"/>
            <w:shd w:val="clear" w:color="auto" w:fill="auto"/>
            <w:tcMar>
              <w:top w:w="48" w:type="dxa"/>
              <w:left w:w="96" w:type="dxa"/>
              <w:bottom w:w="48" w:type="dxa"/>
              <w:right w:w="96" w:type="dxa"/>
            </w:tcMar>
            <w:vAlign w:val="center"/>
            <w:hideMark/>
          </w:tcPr>
          <w:p w14:paraId="166DB70C" w14:textId="77777777" w:rsidR="007058B8" w:rsidRPr="00697068" w:rsidRDefault="007058B8" w:rsidP="00932490">
            <w:pPr>
              <w:jc w:val="center"/>
              <w:rPr>
                <w:sz w:val="20"/>
                <w:szCs w:val="20"/>
              </w:rPr>
            </w:pPr>
            <w:r w:rsidRPr="00697068">
              <w:rPr>
                <w:sz w:val="20"/>
                <w:szCs w:val="20"/>
              </w:rPr>
              <w:t>село</w:t>
            </w:r>
          </w:p>
        </w:tc>
        <w:tc>
          <w:tcPr>
            <w:tcW w:w="1182" w:type="pct"/>
            <w:shd w:val="clear" w:color="auto" w:fill="auto"/>
            <w:tcMar>
              <w:top w:w="48" w:type="dxa"/>
              <w:left w:w="96" w:type="dxa"/>
              <w:bottom w:w="48" w:type="dxa"/>
              <w:right w:w="96" w:type="dxa"/>
            </w:tcMar>
            <w:vAlign w:val="center"/>
            <w:hideMark/>
          </w:tcPr>
          <w:p w14:paraId="0A141344"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1455</w:t>
            </w:r>
          </w:p>
        </w:tc>
      </w:tr>
      <w:tr w:rsidR="007058B8" w:rsidRPr="00697068" w14:paraId="792F197E" w14:textId="77777777" w:rsidTr="007058B8">
        <w:trPr>
          <w:trHeight w:val="57"/>
        </w:trPr>
        <w:tc>
          <w:tcPr>
            <w:tcW w:w="541" w:type="pct"/>
            <w:shd w:val="clear" w:color="auto" w:fill="auto"/>
            <w:tcMar>
              <w:top w:w="48" w:type="dxa"/>
              <w:left w:w="96" w:type="dxa"/>
              <w:bottom w:w="48" w:type="dxa"/>
              <w:right w:w="96" w:type="dxa"/>
            </w:tcMar>
            <w:vAlign w:val="center"/>
            <w:hideMark/>
          </w:tcPr>
          <w:p w14:paraId="41095541" w14:textId="77777777" w:rsidR="007058B8" w:rsidRPr="00697068" w:rsidRDefault="007058B8" w:rsidP="00932490">
            <w:pPr>
              <w:jc w:val="center"/>
              <w:rPr>
                <w:sz w:val="20"/>
                <w:szCs w:val="20"/>
              </w:rPr>
            </w:pPr>
            <w:r w:rsidRPr="00697068">
              <w:rPr>
                <w:sz w:val="20"/>
                <w:szCs w:val="20"/>
              </w:rPr>
              <w:t>70</w:t>
            </w:r>
          </w:p>
        </w:tc>
        <w:tc>
          <w:tcPr>
            <w:tcW w:w="1812" w:type="pct"/>
            <w:shd w:val="clear" w:color="auto" w:fill="auto"/>
            <w:tcMar>
              <w:top w:w="48" w:type="dxa"/>
              <w:left w:w="96" w:type="dxa"/>
              <w:bottom w:w="48" w:type="dxa"/>
              <w:right w:w="96" w:type="dxa"/>
            </w:tcMar>
            <w:vAlign w:val="center"/>
            <w:hideMark/>
          </w:tcPr>
          <w:p w14:paraId="1E1873E2" w14:textId="49296754" w:rsidR="007058B8" w:rsidRPr="00697068" w:rsidRDefault="002A07CF" w:rsidP="00932490">
            <w:pPr>
              <w:jc w:val="center"/>
              <w:rPr>
                <w:sz w:val="20"/>
                <w:szCs w:val="20"/>
              </w:rPr>
            </w:pPr>
            <w:hyperlink r:id="rId87" w:tooltip="Михалёво (Лотошинский район)" w:history="1">
              <w:r w:rsidR="007058B8" w:rsidRPr="00697068">
                <w:rPr>
                  <w:rStyle w:val="afffc"/>
                  <w:color w:val="auto"/>
                  <w:sz w:val="20"/>
                  <w:szCs w:val="20"/>
                  <w:u w:val="none"/>
                </w:rPr>
                <w:t>Михалёво</w:t>
              </w:r>
            </w:hyperlink>
          </w:p>
        </w:tc>
        <w:tc>
          <w:tcPr>
            <w:tcW w:w="1465" w:type="pct"/>
            <w:shd w:val="clear" w:color="auto" w:fill="auto"/>
            <w:tcMar>
              <w:top w:w="48" w:type="dxa"/>
              <w:left w:w="96" w:type="dxa"/>
              <w:bottom w:w="48" w:type="dxa"/>
              <w:right w:w="96" w:type="dxa"/>
            </w:tcMar>
            <w:vAlign w:val="center"/>
            <w:hideMark/>
          </w:tcPr>
          <w:p w14:paraId="2B2273B4"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3BD889F"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455</w:t>
            </w:r>
          </w:p>
        </w:tc>
      </w:tr>
      <w:tr w:rsidR="007058B8" w:rsidRPr="00697068" w14:paraId="25DA441E" w14:textId="77777777" w:rsidTr="007058B8">
        <w:trPr>
          <w:trHeight w:val="57"/>
        </w:trPr>
        <w:tc>
          <w:tcPr>
            <w:tcW w:w="541" w:type="pct"/>
            <w:shd w:val="clear" w:color="auto" w:fill="auto"/>
            <w:tcMar>
              <w:top w:w="48" w:type="dxa"/>
              <w:left w:w="96" w:type="dxa"/>
              <w:bottom w:w="48" w:type="dxa"/>
              <w:right w:w="96" w:type="dxa"/>
            </w:tcMar>
            <w:vAlign w:val="center"/>
            <w:hideMark/>
          </w:tcPr>
          <w:p w14:paraId="1EF1FFE5" w14:textId="77777777" w:rsidR="007058B8" w:rsidRPr="00697068" w:rsidRDefault="007058B8" w:rsidP="00932490">
            <w:pPr>
              <w:jc w:val="center"/>
              <w:rPr>
                <w:sz w:val="20"/>
                <w:szCs w:val="20"/>
              </w:rPr>
            </w:pPr>
            <w:r w:rsidRPr="00697068">
              <w:rPr>
                <w:sz w:val="20"/>
                <w:szCs w:val="20"/>
              </w:rPr>
              <w:t>71</w:t>
            </w:r>
          </w:p>
        </w:tc>
        <w:tc>
          <w:tcPr>
            <w:tcW w:w="1812" w:type="pct"/>
            <w:shd w:val="clear" w:color="auto" w:fill="auto"/>
            <w:tcMar>
              <w:top w:w="48" w:type="dxa"/>
              <w:left w:w="96" w:type="dxa"/>
              <w:bottom w:w="48" w:type="dxa"/>
              <w:right w:w="96" w:type="dxa"/>
            </w:tcMar>
            <w:vAlign w:val="center"/>
            <w:hideMark/>
          </w:tcPr>
          <w:p w14:paraId="44F2B741" w14:textId="546DDBA7" w:rsidR="007058B8" w:rsidRPr="00697068" w:rsidRDefault="002A07CF" w:rsidP="00932490">
            <w:pPr>
              <w:jc w:val="center"/>
              <w:rPr>
                <w:sz w:val="20"/>
                <w:szCs w:val="20"/>
              </w:rPr>
            </w:pPr>
            <w:hyperlink r:id="rId88" w:tooltip="Могильцы (Лотошинский район)" w:history="1">
              <w:r w:rsidR="007058B8" w:rsidRPr="00697068">
                <w:rPr>
                  <w:rStyle w:val="afffc"/>
                  <w:color w:val="auto"/>
                  <w:sz w:val="20"/>
                  <w:szCs w:val="20"/>
                  <w:u w:val="none"/>
                </w:rPr>
                <w:t>Могильцы</w:t>
              </w:r>
            </w:hyperlink>
          </w:p>
        </w:tc>
        <w:tc>
          <w:tcPr>
            <w:tcW w:w="1465" w:type="pct"/>
            <w:shd w:val="clear" w:color="auto" w:fill="auto"/>
            <w:tcMar>
              <w:top w:w="48" w:type="dxa"/>
              <w:left w:w="96" w:type="dxa"/>
              <w:bottom w:w="48" w:type="dxa"/>
              <w:right w:w="96" w:type="dxa"/>
            </w:tcMar>
            <w:vAlign w:val="center"/>
            <w:hideMark/>
          </w:tcPr>
          <w:p w14:paraId="2E6D01E5"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6EE7A65"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0</w:t>
            </w:r>
          </w:p>
        </w:tc>
      </w:tr>
      <w:tr w:rsidR="007058B8" w:rsidRPr="00697068" w14:paraId="530C34EA" w14:textId="77777777" w:rsidTr="007058B8">
        <w:trPr>
          <w:trHeight w:val="57"/>
        </w:trPr>
        <w:tc>
          <w:tcPr>
            <w:tcW w:w="541" w:type="pct"/>
            <w:shd w:val="clear" w:color="auto" w:fill="auto"/>
            <w:tcMar>
              <w:top w:w="48" w:type="dxa"/>
              <w:left w:w="96" w:type="dxa"/>
              <w:bottom w:w="48" w:type="dxa"/>
              <w:right w:w="96" w:type="dxa"/>
            </w:tcMar>
            <w:vAlign w:val="center"/>
            <w:hideMark/>
          </w:tcPr>
          <w:p w14:paraId="4173FB0E" w14:textId="77777777" w:rsidR="007058B8" w:rsidRPr="00697068" w:rsidRDefault="007058B8" w:rsidP="00932490">
            <w:pPr>
              <w:jc w:val="center"/>
              <w:rPr>
                <w:sz w:val="20"/>
                <w:szCs w:val="20"/>
              </w:rPr>
            </w:pPr>
            <w:r w:rsidRPr="00697068">
              <w:rPr>
                <w:sz w:val="20"/>
                <w:szCs w:val="20"/>
              </w:rPr>
              <w:t>72</w:t>
            </w:r>
          </w:p>
        </w:tc>
        <w:tc>
          <w:tcPr>
            <w:tcW w:w="1812" w:type="pct"/>
            <w:shd w:val="clear" w:color="auto" w:fill="auto"/>
            <w:tcMar>
              <w:top w:w="48" w:type="dxa"/>
              <w:left w:w="96" w:type="dxa"/>
              <w:bottom w:w="48" w:type="dxa"/>
              <w:right w:w="96" w:type="dxa"/>
            </w:tcMar>
            <w:vAlign w:val="center"/>
            <w:hideMark/>
          </w:tcPr>
          <w:p w14:paraId="19731EDB" w14:textId="15908337" w:rsidR="007058B8" w:rsidRPr="00697068" w:rsidRDefault="002A07CF" w:rsidP="00932490">
            <w:pPr>
              <w:jc w:val="center"/>
              <w:rPr>
                <w:sz w:val="20"/>
                <w:szCs w:val="20"/>
              </w:rPr>
            </w:pPr>
            <w:hyperlink r:id="rId89" w:tooltip="Монасеино" w:history="1">
              <w:r w:rsidR="007058B8" w:rsidRPr="00697068">
                <w:rPr>
                  <w:rStyle w:val="afffc"/>
                  <w:color w:val="auto"/>
                  <w:sz w:val="20"/>
                  <w:szCs w:val="20"/>
                  <w:u w:val="none"/>
                </w:rPr>
                <w:t>Монасеино</w:t>
              </w:r>
            </w:hyperlink>
          </w:p>
        </w:tc>
        <w:tc>
          <w:tcPr>
            <w:tcW w:w="1465" w:type="pct"/>
            <w:shd w:val="clear" w:color="auto" w:fill="auto"/>
            <w:tcMar>
              <w:top w:w="48" w:type="dxa"/>
              <w:left w:w="96" w:type="dxa"/>
              <w:bottom w:w="48" w:type="dxa"/>
              <w:right w:w="96" w:type="dxa"/>
            </w:tcMar>
            <w:vAlign w:val="center"/>
            <w:hideMark/>
          </w:tcPr>
          <w:p w14:paraId="70737812"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18D23371"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329</w:t>
            </w:r>
          </w:p>
        </w:tc>
      </w:tr>
      <w:tr w:rsidR="007058B8" w:rsidRPr="00697068" w14:paraId="2B9744D7" w14:textId="77777777" w:rsidTr="007058B8">
        <w:trPr>
          <w:trHeight w:val="57"/>
        </w:trPr>
        <w:tc>
          <w:tcPr>
            <w:tcW w:w="541" w:type="pct"/>
            <w:shd w:val="clear" w:color="auto" w:fill="auto"/>
            <w:tcMar>
              <w:top w:w="48" w:type="dxa"/>
              <w:left w:w="96" w:type="dxa"/>
              <w:bottom w:w="48" w:type="dxa"/>
              <w:right w:w="96" w:type="dxa"/>
            </w:tcMar>
            <w:vAlign w:val="center"/>
            <w:hideMark/>
          </w:tcPr>
          <w:p w14:paraId="1656DE0F" w14:textId="77777777" w:rsidR="007058B8" w:rsidRPr="00697068" w:rsidRDefault="007058B8" w:rsidP="00932490">
            <w:pPr>
              <w:jc w:val="center"/>
              <w:rPr>
                <w:sz w:val="20"/>
                <w:szCs w:val="20"/>
              </w:rPr>
            </w:pPr>
            <w:r w:rsidRPr="00697068">
              <w:rPr>
                <w:sz w:val="20"/>
                <w:szCs w:val="20"/>
              </w:rPr>
              <w:t>73</w:t>
            </w:r>
          </w:p>
        </w:tc>
        <w:tc>
          <w:tcPr>
            <w:tcW w:w="1812" w:type="pct"/>
            <w:shd w:val="clear" w:color="auto" w:fill="auto"/>
            <w:tcMar>
              <w:top w:w="48" w:type="dxa"/>
              <w:left w:w="96" w:type="dxa"/>
              <w:bottom w:w="48" w:type="dxa"/>
              <w:right w:w="96" w:type="dxa"/>
            </w:tcMar>
            <w:vAlign w:val="center"/>
            <w:hideMark/>
          </w:tcPr>
          <w:p w14:paraId="1D91B241" w14:textId="64069DE2" w:rsidR="007058B8" w:rsidRPr="00697068" w:rsidRDefault="002A07CF" w:rsidP="00932490">
            <w:pPr>
              <w:jc w:val="center"/>
              <w:rPr>
                <w:sz w:val="20"/>
                <w:szCs w:val="20"/>
              </w:rPr>
            </w:pPr>
            <w:hyperlink r:id="rId90" w:tooltip="Натальино (Лотошинский район)" w:history="1">
              <w:r w:rsidR="007058B8" w:rsidRPr="00697068">
                <w:rPr>
                  <w:rStyle w:val="afffc"/>
                  <w:color w:val="auto"/>
                  <w:sz w:val="20"/>
                  <w:szCs w:val="20"/>
                  <w:u w:val="none"/>
                </w:rPr>
                <w:t>Натальино</w:t>
              </w:r>
            </w:hyperlink>
          </w:p>
        </w:tc>
        <w:tc>
          <w:tcPr>
            <w:tcW w:w="1465" w:type="pct"/>
            <w:shd w:val="clear" w:color="auto" w:fill="auto"/>
            <w:tcMar>
              <w:top w:w="48" w:type="dxa"/>
              <w:left w:w="96" w:type="dxa"/>
              <w:bottom w:w="48" w:type="dxa"/>
              <w:right w:w="96" w:type="dxa"/>
            </w:tcMar>
            <w:vAlign w:val="center"/>
            <w:hideMark/>
          </w:tcPr>
          <w:p w14:paraId="7970220E"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DD76700"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22</w:t>
            </w:r>
          </w:p>
        </w:tc>
      </w:tr>
      <w:tr w:rsidR="007058B8" w:rsidRPr="00697068" w14:paraId="3016940D" w14:textId="77777777" w:rsidTr="007058B8">
        <w:trPr>
          <w:trHeight w:val="57"/>
        </w:trPr>
        <w:tc>
          <w:tcPr>
            <w:tcW w:w="541" w:type="pct"/>
            <w:shd w:val="clear" w:color="auto" w:fill="auto"/>
            <w:tcMar>
              <w:top w:w="48" w:type="dxa"/>
              <w:left w:w="96" w:type="dxa"/>
              <w:bottom w:w="48" w:type="dxa"/>
              <w:right w:w="96" w:type="dxa"/>
            </w:tcMar>
            <w:vAlign w:val="center"/>
            <w:hideMark/>
          </w:tcPr>
          <w:p w14:paraId="6538BDC6" w14:textId="77777777" w:rsidR="007058B8" w:rsidRPr="00697068" w:rsidRDefault="007058B8" w:rsidP="00932490">
            <w:pPr>
              <w:jc w:val="center"/>
              <w:rPr>
                <w:sz w:val="20"/>
                <w:szCs w:val="20"/>
              </w:rPr>
            </w:pPr>
            <w:r w:rsidRPr="00697068">
              <w:rPr>
                <w:sz w:val="20"/>
                <w:szCs w:val="20"/>
              </w:rPr>
              <w:t>74</w:t>
            </w:r>
          </w:p>
        </w:tc>
        <w:tc>
          <w:tcPr>
            <w:tcW w:w="1812" w:type="pct"/>
            <w:shd w:val="clear" w:color="auto" w:fill="auto"/>
            <w:tcMar>
              <w:top w:w="48" w:type="dxa"/>
              <w:left w:w="96" w:type="dxa"/>
              <w:bottom w:w="48" w:type="dxa"/>
              <w:right w:w="96" w:type="dxa"/>
            </w:tcMar>
            <w:vAlign w:val="center"/>
            <w:hideMark/>
          </w:tcPr>
          <w:p w14:paraId="4CD554AF" w14:textId="6CE3DD30" w:rsidR="007058B8" w:rsidRPr="00697068" w:rsidRDefault="002A07CF" w:rsidP="00932490">
            <w:pPr>
              <w:jc w:val="center"/>
              <w:rPr>
                <w:sz w:val="20"/>
                <w:szCs w:val="20"/>
              </w:rPr>
            </w:pPr>
            <w:hyperlink r:id="rId91" w:tooltip="Немки (Московская область)" w:history="1">
              <w:r w:rsidR="007058B8" w:rsidRPr="00697068">
                <w:rPr>
                  <w:rStyle w:val="afffc"/>
                  <w:color w:val="auto"/>
                  <w:sz w:val="20"/>
                  <w:szCs w:val="20"/>
                  <w:u w:val="none"/>
                </w:rPr>
                <w:t>Немки</w:t>
              </w:r>
            </w:hyperlink>
          </w:p>
        </w:tc>
        <w:tc>
          <w:tcPr>
            <w:tcW w:w="1465" w:type="pct"/>
            <w:shd w:val="clear" w:color="auto" w:fill="auto"/>
            <w:tcMar>
              <w:top w:w="48" w:type="dxa"/>
              <w:left w:w="96" w:type="dxa"/>
              <w:bottom w:w="48" w:type="dxa"/>
              <w:right w:w="96" w:type="dxa"/>
            </w:tcMar>
            <w:vAlign w:val="center"/>
            <w:hideMark/>
          </w:tcPr>
          <w:p w14:paraId="2F1E8BCD" w14:textId="77777777" w:rsidR="007058B8" w:rsidRPr="00697068" w:rsidRDefault="007058B8" w:rsidP="00932490">
            <w:pPr>
              <w:jc w:val="center"/>
              <w:rPr>
                <w:sz w:val="20"/>
                <w:szCs w:val="20"/>
              </w:rPr>
            </w:pPr>
            <w:r w:rsidRPr="00697068">
              <w:rPr>
                <w:sz w:val="20"/>
                <w:szCs w:val="20"/>
              </w:rPr>
              <w:t>посёлок</w:t>
            </w:r>
          </w:p>
        </w:tc>
        <w:tc>
          <w:tcPr>
            <w:tcW w:w="1182" w:type="pct"/>
            <w:shd w:val="clear" w:color="auto" w:fill="auto"/>
            <w:tcMar>
              <w:top w:w="48" w:type="dxa"/>
              <w:left w:w="96" w:type="dxa"/>
              <w:bottom w:w="48" w:type="dxa"/>
              <w:right w:w="96" w:type="dxa"/>
            </w:tcMar>
            <w:vAlign w:val="center"/>
            <w:hideMark/>
          </w:tcPr>
          <w:p w14:paraId="41E6033A"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59</w:t>
            </w:r>
          </w:p>
        </w:tc>
      </w:tr>
      <w:tr w:rsidR="007058B8" w:rsidRPr="00697068" w14:paraId="64B17BF7" w14:textId="77777777" w:rsidTr="007058B8">
        <w:trPr>
          <w:trHeight w:val="57"/>
        </w:trPr>
        <w:tc>
          <w:tcPr>
            <w:tcW w:w="541" w:type="pct"/>
            <w:shd w:val="clear" w:color="auto" w:fill="auto"/>
            <w:tcMar>
              <w:top w:w="48" w:type="dxa"/>
              <w:left w:w="96" w:type="dxa"/>
              <w:bottom w:w="48" w:type="dxa"/>
              <w:right w:w="96" w:type="dxa"/>
            </w:tcMar>
            <w:vAlign w:val="center"/>
            <w:hideMark/>
          </w:tcPr>
          <w:p w14:paraId="6D3A713D" w14:textId="77777777" w:rsidR="007058B8" w:rsidRPr="00697068" w:rsidRDefault="007058B8" w:rsidP="00932490">
            <w:pPr>
              <w:jc w:val="center"/>
              <w:rPr>
                <w:sz w:val="20"/>
                <w:szCs w:val="20"/>
              </w:rPr>
            </w:pPr>
            <w:r w:rsidRPr="00697068">
              <w:rPr>
                <w:sz w:val="20"/>
                <w:szCs w:val="20"/>
              </w:rPr>
              <w:t>75</w:t>
            </w:r>
          </w:p>
        </w:tc>
        <w:tc>
          <w:tcPr>
            <w:tcW w:w="1812" w:type="pct"/>
            <w:shd w:val="clear" w:color="auto" w:fill="auto"/>
            <w:tcMar>
              <w:top w:w="48" w:type="dxa"/>
              <w:left w:w="96" w:type="dxa"/>
              <w:bottom w:w="48" w:type="dxa"/>
              <w:right w:w="96" w:type="dxa"/>
            </w:tcMar>
            <w:vAlign w:val="center"/>
            <w:hideMark/>
          </w:tcPr>
          <w:p w14:paraId="76172C0A" w14:textId="7CA95E77" w:rsidR="007058B8" w:rsidRPr="00697068" w:rsidRDefault="002A07CF" w:rsidP="00932490">
            <w:pPr>
              <w:jc w:val="center"/>
              <w:rPr>
                <w:sz w:val="20"/>
                <w:szCs w:val="20"/>
              </w:rPr>
            </w:pPr>
            <w:hyperlink r:id="rId92" w:tooltip="Нововасильевское (Лотошинский район)" w:history="1">
              <w:r w:rsidR="007058B8" w:rsidRPr="00697068">
                <w:rPr>
                  <w:rStyle w:val="afffc"/>
                  <w:color w:val="auto"/>
                  <w:sz w:val="20"/>
                  <w:szCs w:val="20"/>
                  <w:u w:val="none"/>
                </w:rPr>
                <w:t>Нововасильевское</w:t>
              </w:r>
            </w:hyperlink>
          </w:p>
        </w:tc>
        <w:tc>
          <w:tcPr>
            <w:tcW w:w="1465" w:type="pct"/>
            <w:shd w:val="clear" w:color="auto" w:fill="auto"/>
            <w:tcMar>
              <w:top w:w="48" w:type="dxa"/>
              <w:left w:w="96" w:type="dxa"/>
              <w:bottom w:w="48" w:type="dxa"/>
              <w:right w:w="96" w:type="dxa"/>
            </w:tcMar>
            <w:vAlign w:val="center"/>
            <w:hideMark/>
          </w:tcPr>
          <w:p w14:paraId="720177A3"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D5799BB"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119</w:t>
            </w:r>
          </w:p>
        </w:tc>
      </w:tr>
      <w:tr w:rsidR="007058B8" w:rsidRPr="00697068" w14:paraId="32538F54" w14:textId="77777777" w:rsidTr="007058B8">
        <w:trPr>
          <w:trHeight w:val="57"/>
        </w:trPr>
        <w:tc>
          <w:tcPr>
            <w:tcW w:w="541" w:type="pct"/>
            <w:shd w:val="clear" w:color="auto" w:fill="auto"/>
            <w:tcMar>
              <w:top w:w="48" w:type="dxa"/>
              <w:left w:w="96" w:type="dxa"/>
              <w:bottom w:w="48" w:type="dxa"/>
              <w:right w:w="96" w:type="dxa"/>
            </w:tcMar>
            <w:vAlign w:val="center"/>
            <w:hideMark/>
          </w:tcPr>
          <w:p w14:paraId="07ED9531" w14:textId="77777777" w:rsidR="007058B8" w:rsidRPr="00697068" w:rsidRDefault="007058B8" w:rsidP="00932490">
            <w:pPr>
              <w:jc w:val="center"/>
              <w:rPr>
                <w:sz w:val="20"/>
                <w:szCs w:val="20"/>
              </w:rPr>
            </w:pPr>
            <w:r w:rsidRPr="00697068">
              <w:rPr>
                <w:sz w:val="20"/>
                <w:szCs w:val="20"/>
              </w:rPr>
              <w:t>76</w:t>
            </w:r>
          </w:p>
        </w:tc>
        <w:tc>
          <w:tcPr>
            <w:tcW w:w="1812" w:type="pct"/>
            <w:shd w:val="clear" w:color="auto" w:fill="auto"/>
            <w:tcMar>
              <w:top w:w="48" w:type="dxa"/>
              <w:left w:w="96" w:type="dxa"/>
              <w:bottom w:w="48" w:type="dxa"/>
              <w:right w:w="96" w:type="dxa"/>
            </w:tcMar>
            <w:vAlign w:val="center"/>
            <w:hideMark/>
          </w:tcPr>
          <w:p w14:paraId="40811FD7" w14:textId="0899E7F5" w:rsidR="007058B8" w:rsidRPr="00697068" w:rsidRDefault="002A07CF" w:rsidP="00932490">
            <w:pPr>
              <w:jc w:val="center"/>
              <w:rPr>
                <w:sz w:val="20"/>
                <w:szCs w:val="20"/>
              </w:rPr>
            </w:pPr>
            <w:hyperlink r:id="rId93" w:tooltip="Новое Лисино" w:history="1">
              <w:r w:rsidR="007058B8" w:rsidRPr="00697068">
                <w:rPr>
                  <w:rStyle w:val="afffc"/>
                  <w:color w:val="auto"/>
                  <w:sz w:val="20"/>
                  <w:szCs w:val="20"/>
                  <w:u w:val="none"/>
                </w:rPr>
                <w:t>Новое Лисино</w:t>
              </w:r>
            </w:hyperlink>
          </w:p>
        </w:tc>
        <w:tc>
          <w:tcPr>
            <w:tcW w:w="1465" w:type="pct"/>
            <w:shd w:val="clear" w:color="auto" w:fill="auto"/>
            <w:tcMar>
              <w:top w:w="48" w:type="dxa"/>
              <w:left w:w="96" w:type="dxa"/>
              <w:bottom w:w="48" w:type="dxa"/>
              <w:right w:w="96" w:type="dxa"/>
            </w:tcMar>
            <w:vAlign w:val="center"/>
            <w:hideMark/>
          </w:tcPr>
          <w:p w14:paraId="34AF46EF"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434111C5"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39</w:t>
            </w:r>
          </w:p>
        </w:tc>
      </w:tr>
      <w:tr w:rsidR="007058B8" w:rsidRPr="00697068" w14:paraId="2E1582A3" w14:textId="77777777" w:rsidTr="007058B8">
        <w:trPr>
          <w:trHeight w:val="57"/>
        </w:trPr>
        <w:tc>
          <w:tcPr>
            <w:tcW w:w="541" w:type="pct"/>
            <w:shd w:val="clear" w:color="auto" w:fill="auto"/>
            <w:tcMar>
              <w:top w:w="48" w:type="dxa"/>
              <w:left w:w="96" w:type="dxa"/>
              <w:bottom w:w="48" w:type="dxa"/>
              <w:right w:w="96" w:type="dxa"/>
            </w:tcMar>
            <w:vAlign w:val="center"/>
            <w:hideMark/>
          </w:tcPr>
          <w:p w14:paraId="4AAE5E69" w14:textId="77777777" w:rsidR="007058B8" w:rsidRPr="00697068" w:rsidRDefault="007058B8" w:rsidP="00932490">
            <w:pPr>
              <w:jc w:val="center"/>
              <w:rPr>
                <w:sz w:val="20"/>
                <w:szCs w:val="20"/>
              </w:rPr>
            </w:pPr>
            <w:r w:rsidRPr="00697068">
              <w:rPr>
                <w:sz w:val="20"/>
                <w:szCs w:val="20"/>
              </w:rPr>
              <w:t>77</w:t>
            </w:r>
          </w:p>
        </w:tc>
        <w:tc>
          <w:tcPr>
            <w:tcW w:w="1812" w:type="pct"/>
            <w:shd w:val="clear" w:color="auto" w:fill="auto"/>
            <w:tcMar>
              <w:top w:w="48" w:type="dxa"/>
              <w:left w:w="96" w:type="dxa"/>
              <w:bottom w:w="48" w:type="dxa"/>
              <w:right w:w="96" w:type="dxa"/>
            </w:tcMar>
            <w:vAlign w:val="center"/>
            <w:hideMark/>
          </w:tcPr>
          <w:p w14:paraId="1E68B445" w14:textId="136444B3" w:rsidR="007058B8" w:rsidRPr="00697068" w:rsidRDefault="002A07CF" w:rsidP="00932490">
            <w:pPr>
              <w:jc w:val="center"/>
              <w:rPr>
                <w:sz w:val="20"/>
                <w:szCs w:val="20"/>
              </w:rPr>
            </w:pPr>
            <w:hyperlink r:id="rId94" w:tooltip="Новолотошино" w:history="1">
              <w:r w:rsidR="007058B8" w:rsidRPr="00697068">
                <w:rPr>
                  <w:rStyle w:val="afffc"/>
                  <w:color w:val="auto"/>
                  <w:sz w:val="20"/>
                  <w:szCs w:val="20"/>
                  <w:u w:val="none"/>
                </w:rPr>
                <w:t>Новолотошино</w:t>
              </w:r>
            </w:hyperlink>
          </w:p>
        </w:tc>
        <w:tc>
          <w:tcPr>
            <w:tcW w:w="1465" w:type="pct"/>
            <w:shd w:val="clear" w:color="auto" w:fill="auto"/>
            <w:tcMar>
              <w:top w:w="48" w:type="dxa"/>
              <w:left w:w="96" w:type="dxa"/>
              <w:bottom w:w="48" w:type="dxa"/>
              <w:right w:w="96" w:type="dxa"/>
            </w:tcMar>
            <w:vAlign w:val="center"/>
            <w:hideMark/>
          </w:tcPr>
          <w:p w14:paraId="31D8718A" w14:textId="77777777" w:rsidR="007058B8" w:rsidRPr="00697068" w:rsidRDefault="007058B8" w:rsidP="00932490">
            <w:pPr>
              <w:jc w:val="center"/>
              <w:rPr>
                <w:sz w:val="20"/>
                <w:szCs w:val="20"/>
              </w:rPr>
            </w:pPr>
            <w:r w:rsidRPr="00697068">
              <w:rPr>
                <w:sz w:val="20"/>
                <w:szCs w:val="20"/>
              </w:rPr>
              <w:t>посёлок</w:t>
            </w:r>
          </w:p>
        </w:tc>
        <w:tc>
          <w:tcPr>
            <w:tcW w:w="1182" w:type="pct"/>
            <w:shd w:val="clear" w:color="auto" w:fill="auto"/>
            <w:tcMar>
              <w:top w:w="48" w:type="dxa"/>
              <w:left w:w="96" w:type="dxa"/>
              <w:bottom w:w="48" w:type="dxa"/>
              <w:right w:w="96" w:type="dxa"/>
            </w:tcMar>
            <w:vAlign w:val="center"/>
            <w:hideMark/>
          </w:tcPr>
          <w:p w14:paraId="578896FE"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1067</w:t>
            </w:r>
          </w:p>
        </w:tc>
      </w:tr>
      <w:tr w:rsidR="007058B8" w:rsidRPr="00697068" w14:paraId="7DC128BB" w14:textId="77777777" w:rsidTr="007058B8">
        <w:trPr>
          <w:trHeight w:val="57"/>
        </w:trPr>
        <w:tc>
          <w:tcPr>
            <w:tcW w:w="541" w:type="pct"/>
            <w:shd w:val="clear" w:color="auto" w:fill="auto"/>
            <w:tcMar>
              <w:top w:w="48" w:type="dxa"/>
              <w:left w:w="96" w:type="dxa"/>
              <w:bottom w:w="48" w:type="dxa"/>
              <w:right w:w="96" w:type="dxa"/>
            </w:tcMar>
            <w:vAlign w:val="center"/>
            <w:hideMark/>
          </w:tcPr>
          <w:p w14:paraId="0A41846E" w14:textId="77777777" w:rsidR="007058B8" w:rsidRPr="00697068" w:rsidRDefault="007058B8" w:rsidP="00932490">
            <w:pPr>
              <w:jc w:val="center"/>
              <w:rPr>
                <w:sz w:val="20"/>
                <w:szCs w:val="20"/>
              </w:rPr>
            </w:pPr>
            <w:r w:rsidRPr="00697068">
              <w:rPr>
                <w:sz w:val="20"/>
                <w:szCs w:val="20"/>
              </w:rPr>
              <w:t>78</w:t>
            </w:r>
          </w:p>
        </w:tc>
        <w:tc>
          <w:tcPr>
            <w:tcW w:w="1812" w:type="pct"/>
            <w:shd w:val="clear" w:color="auto" w:fill="auto"/>
            <w:tcMar>
              <w:top w:w="48" w:type="dxa"/>
              <w:left w:w="96" w:type="dxa"/>
              <w:bottom w:w="48" w:type="dxa"/>
              <w:right w:w="96" w:type="dxa"/>
            </w:tcMar>
            <w:vAlign w:val="center"/>
            <w:hideMark/>
          </w:tcPr>
          <w:p w14:paraId="0E8221F1" w14:textId="08AC3E54" w:rsidR="007058B8" w:rsidRPr="00697068" w:rsidRDefault="002A07CF" w:rsidP="00932490">
            <w:pPr>
              <w:jc w:val="center"/>
              <w:rPr>
                <w:sz w:val="20"/>
                <w:szCs w:val="20"/>
              </w:rPr>
            </w:pPr>
            <w:hyperlink r:id="rId95" w:tooltip="Новошино (Лотошинский район)" w:history="1">
              <w:r w:rsidR="007058B8" w:rsidRPr="00697068">
                <w:rPr>
                  <w:rStyle w:val="afffc"/>
                  <w:color w:val="auto"/>
                  <w:sz w:val="20"/>
                  <w:szCs w:val="20"/>
                  <w:u w:val="none"/>
                </w:rPr>
                <w:t>Новошино</w:t>
              </w:r>
            </w:hyperlink>
          </w:p>
        </w:tc>
        <w:tc>
          <w:tcPr>
            <w:tcW w:w="1465" w:type="pct"/>
            <w:shd w:val="clear" w:color="auto" w:fill="auto"/>
            <w:tcMar>
              <w:top w:w="48" w:type="dxa"/>
              <w:left w:w="96" w:type="dxa"/>
              <w:bottom w:w="48" w:type="dxa"/>
              <w:right w:w="96" w:type="dxa"/>
            </w:tcMar>
            <w:vAlign w:val="center"/>
            <w:hideMark/>
          </w:tcPr>
          <w:p w14:paraId="315CD3F2"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13BC9FF"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79</w:t>
            </w:r>
          </w:p>
        </w:tc>
      </w:tr>
      <w:tr w:rsidR="007058B8" w:rsidRPr="00697068" w14:paraId="480A5400" w14:textId="77777777" w:rsidTr="007058B8">
        <w:trPr>
          <w:trHeight w:val="57"/>
        </w:trPr>
        <w:tc>
          <w:tcPr>
            <w:tcW w:w="541" w:type="pct"/>
            <w:shd w:val="clear" w:color="auto" w:fill="auto"/>
            <w:tcMar>
              <w:top w:w="48" w:type="dxa"/>
              <w:left w:w="96" w:type="dxa"/>
              <w:bottom w:w="48" w:type="dxa"/>
              <w:right w:w="96" w:type="dxa"/>
            </w:tcMar>
            <w:vAlign w:val="center"/>
            <w:hideMark/>
          </w:tcPr>
          <w:p w14:paraId="764479C1" w14:textId="77777777" w:rsidR="007058B8" w:rsidRPr="00697068" w:rsidRDefault="007058B8" w:rsidP="00932490">
            <w:pPr>
              <w:jc w:val="center"/>
              <w:rPr>
                <w:sz w:val="20"/>
                <w:szCs w:val="20"/>
              </w:rPr>
            </w:pPr>
            <w:r w:rsidRPr="00697068">
              <w:rPr>
                <w:sz w:val="20"/>
                <w:szCs w:val="20"/>
              </w:rPr>
              <w:t>79</w:t>
            </w:r>
          </w:p>
        </w:tc>
        <w:tc>
          <w:tcPr>
            <w:tcW w:w="1812" w:type="pct"/>
            <w:shd w:val="clear" w:color="auto" w:fill="auto"/>
            <w:tcMar>
              <w:top w:w="48" w:type="dxa"/>
              <w:left w:w="96" w:type="dxa"/>
              <w:bottom w:w="48" w:type="dxa"/>
              <w:right w:w="96" w:type="dxa"/>
            </w:tcMar>
            <w:vAlign w:val="center"/>
            <w:hideMark/>
          </w:tcPr>
          <w:p w14:paraId="3BFFC9A4" w14:textId="52DFD1F0" w:rsidR="007058B8" w:rsidRPr="00697068" w:rsidRDefault="002A07CF" w:rsidP="00932490">
            <w:pPr>
              <w:jc w:val="center"/>
              <w:rPr>
                <w:sz w:val="20"/>
                <w:szCs w:val="20"/>
              </w:rPr>
            </w:pPr>
            <w:hyperlink r:id="rId96" w:tooltip="Орешково (Лотошинский район)" w:history="1">
              <w:r w:rsidR="007058B8" w:rsidRPr="00697068">
                <w:rPr>
                  <w:rStyle w:val="afffc"/>
                  <w:color w:val="auto"/>
                  <w:sz w:val="20"/>
                  <w:szCs w:val="20"/>
                  <w:u w:val="none"/>
                </w:rPr>
                <w:t>Орешково</w:t>
              </w:r>
            </w:hyperlink>
          </w:p>
        </w:tc>
        <w:tc>
          <w:tcPr>
            <w:tcW w:w="1465" w:type="pct"/>
            <w:shd w:val="clear" w:color="auto" w:fill="auto"/>
            <w:tcMar>
              <w:top w:w="48" w:type="dxa"/>
              <w:left w:w="96" w:type="dxa"/>
              <w:bottom w:w="48" w:type="dxa"/>
              <w:right w:w="96" w:type="dxa"/>
            </w:tcMar>
            <w:vAlign w:val="center"/>
            <w:hideMark/>
          </w:tcPr>
          <w:p w14:paraId="5EE75B0A"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C9C6CE4"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7</w:t>
            </w:r>
          </w:p>
        </w:tc>
      </w:tr>
      <w:tr w:rsidR="007058B8" w:rsidRPr="00697068" w14:paraId="7341AC8B" w14:textId="77777777" w:rsidTr="007058B8">
        <w:trPr>
          <w:trHeight w:val="57"/>
        </w:trPr>
        <w:tc>
          <w:tcPr>
            <w:tcW w:w="541" w:type="pct"/>
            <w:shd w:val="clear" w:color="auto" w:fill="auto"/>
            <w:tcMar>
              <w:top w:w="48" w:type="dxa"/>
              <w:left w:w="96" w:type="dxa"/>
              <w:bottom w:w="48" w:type="dxa"/>
              <w:right w:w="96" w:type="dxa"/>
            </w:tcMar>
            <w:vAlign w:val="center"/>
            <w:hideMark/>
          </w:tcPr>
          <w:p w14:paraId="4F455080" w14:textId="77777777" w:rsidR="007058B8" w:rsidRPr="00697068" w:rsidRDefault="007058B8" w:rsidP="00932490">
            <w:pPr>
              <w:jc w:val="center"/>
              <w:rPr>
                <w:sz w:val="20"/>
                <w:szCs w:val="20"/>
              </w:rPr>
            </w:pPr>
            <w:r w:rsidRPr="00697068">
              <w:rPr>
                <w:sz w:val="20"/>
                <w:szCs w:val="20"/>
              </w:rPr>
              <w:t>80</w:t>
            </w:r>
          </w:p>
        </w:tc>
        <w:tc>
          <w:tcPr>
            <w:tcW w:w="1812" w:type="pct"/>
            <w:shd w:val="clear" w:color="auto" w:fill="auto"/>
            <w:tcMar>
              <w:top w:w="48" w:type="dxa"/>
              <w:left w:w="96" w:type="dxa"/>
              <w:bottom w:w="48" w:type="dxa"/>
              <w:right w:w="96" w:type="dxa"/>
            </w:tcMar>
            <w:vAlign w:val="center"/>
            <w:hideMark/>
          </w:tcPr>
          <w:p w14:paraId="312E29CC" w14:textId="6F85D195" w:rsidR="007058B8" w:rsidRPr="00697068" w:rsidRDefault="002A07CF" w:rsidP="00932490">
            <w:pPr>
              <w:jc w:val="center"/>
              <w:rPr>
                <w:sz w:val="20"/>
                <w:szCs w:val="20"/>
              </w:rPr>
            </w:pPr>
            <w:hyperlink r:id="rId97" w:tooltip="Ошейкино (Московская область)" w:history="1">
              <w:r w:rsidR="007058B8" w:rsidRPr="00697068">
                <w:rPr>
                  <w:rStyle w:val="afffc"/>
                  <w:color w:val="auto"/>
                  <w:sz w:val="20"/>
                  <w:szCs w:val="20"/>
                  <w:u w:val="none"/>
                </w:rPr>
                <w:t>Ошейкино</w:t>
              </w:r>
            </w:hyperlink>
          </w:p>
        </w:tc>
        <w:tc>
          <w:tcPr>
            <w:tcW w:w="1465" w:type="pct"/>
            <w:shd w:val="clear" w:color="auto" w:fill="auto"/>
            <w:tcMar>
              <w:top w:w="48" w:type="dxa"/>
              <w:left w:w="96" w:type="dxa"/>
              <w:bottom w:w="48" w:type="dxa"/>
              <w:right w:w="96" w:type="dxa"/>
            </w:tcMar>
            <w:vAlign w:val="center"/>
            <w:hideMark/>
          </w:tcPr>
          <w:p w14:paraId="53065525"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4FD44B5"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109</w:t>
            </w:r>
          </w:p>
        </w:tc>
      </w:tr>
      <w:tr w:rsidR="007058B8" w:rsidRPr="00697068" w14:paraId="6C5DA21B" w14:textId="77777777" w:rsidTr="007058B8">
        <w:trPr>
          <w:trHeight w:val="57"/>
        </w:trPr>
        <w:tc>
          <w:tcPr>
            <w:tcW w:w="541" w:type="pct"/>
            <w:shd w:val="clear" w:color="auto" w:fill="auto"/>
            <w:tcMar>
              <w:top w:w="48" w:type="dxa"/>
              <w:left w:w="96" w:type="dxa"/>
              <w:bottom w:w="48" w:type="dxa"/>
              <w:right w:w="96" w:type="dxa"/>
            </w:tcMar>
            <w:vAlign w:val="center"/>
            <w:hideMark/>
          </w:tcPr>
          <w:p w14:paraId="398533B4" w14:textId="77777777" w:rsidR="007058B8" w:rsidRPr="00697068" w:rsidRDefault="007058B8" w:rsidP="00932490">
            <w:pPr>
              <w:jc w:val="center"/>
              <w:rPr>
                <w:sz w:val="20"/>
                <w:szCs w:val="20"/>
              </w:rPr>
            </w:pPr>
            <w:r w:rsidRPr="00697068">
              <w:rPr>
                <w:sz w:val="20"/>
                <w:szCs w:val="20"/>
              </w:rPr>
              <w:t>81</w:t>
            </w:r>
          </w:p>
        </w:tc>
        <w:tc>
          <w:tcPr>
            <w:tcW w:w="1812" w:type="pct"/>
            <w:shd w:val="clear" w:color="auto" w:fill="auto"/>
            <w:tcMar>
              <w:top w:w="48" w:type="dxa"/>
              <w:left w:w="96" w:type="dxa"/>
              <w:bottom w:w="48" w:type="dxa"/>
              <w:right w:w="96" w:type="dxa"/>
            </w:tcMar>
            <w:vAlign w:val="center"/>
            <w:hideMark/>
          </w:tcPr>
          <w:p w14:paraId="461D46C0" w14:textId="7BC62275" w:rsidR="007058B8" w:rsidRPr="00697068" w:rsidRDefault="002A07CF" w:rsidP="00932490">
            <w:pPr>
              <w:jc w:val="center"/>
              <w:rPr>
                <w:sz w:val="20"/>
                <w:szCs w:val="20"/>
              </w:rPr>
            </w:pPr>
            <w:hyperlink r:id="rId98" w:tooltip="Ошенево" w:history="1">
              <w:r w:rsidR="007058B8" w:rsidRPr="00697068">
                <w:rPr>
                  <w:rStyle w:val="afffc"/>
                  <w:color w:val="auto"/>
                  <w:sz w:val="20"/>
                  <w:szCs w:val="20"/>
                  <w:u w:val="none"/>
                </w:rPr>
                <w:t>Ошенево</w:t>
              </w:r>
            </w:hyperlink>
          </w:p>
        </w:tc>
        <w:tc>
          <w:tcPr>
            <w:tcW w:w="1465" w:type="pct"/>
            <w:shd w:val="clear" w:color="auto" w:fill="auto"/>
            <w:tcMar>
              <w:top w:w="48" w:type="dxa"/>
              <w:left w:w="96" w:type="dxa"/>
              <w:bottom w:w="48" w:type="dxa"/>
              <w:right w:w="96" w:type="dxa"/>
            </w:tcMar>
            <w:vAlign w:val="center"/>
            <w:hideMark/>
          </w:tcPr>
          <w:p w14:paraId="6C2FFCBA"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07FF68A1"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12</w:t>
            </w:r>
          </w:p>
        </w:tc>
      </w:tr>
      <w:tr w:rsidR="007058B8" w:rsidRPr="00697068" w14:paraId="58322B00" w14:textId="77777777" w:rsidTr="007058B8">
        <w:trPr>
          <w:trHeight w:val="57"/>
        </w:trPr>
        <w:tc>
          <w:tcPr>
            <w:tcW w:w="541" w:type="pct"/>
            <w:shd w:val="clear" w:color="auto" w:fill="auto"/>
            <w:tcMar>
              <w:top w:w="48" w:type="dxa"/>
              <w:left w:w="96" w:type="dxa"/>
              <w:bottom w:w="48" w:type="dxa"/>
              <w:right w:w="96" w:type="dxa"/>
            </w:tcMar>
            <w:vAlign w:val="center"/>
            <w:hideMark/>
          </w:tcPr>
          <w:p w14:paraId="5F20D9CC" w14:textId="77777777" w:rsidR="007058B8" w:rsidRPr="00697068" w:rsidRDefault="007058B8" w:rsidP="00932490">
            <w:pPr>
              <w:jc w:val="center"/>
              <w:rPr>
                <w:sz w:val="20"/>
                <w:szCs w:val="20"/>
              </w:rPr>
            </w:pPr>
            <w:r w:rsidRPr="00697068">
              <w:rPr>
                <w:sz w:val="20"/>
                <w:szCs w:val="20"/>
              </w:rPr>
              <w:t>82</w:t>
            </w:r>
          </w:p>
        </w:tc>
        <w:tc>
          <w:tcPr>
            <w:tcW w:w="1812" w:type="pct"/>
            <w:shd w:val="clear" w:color="auto" w:fill="auto"/>
            <w:tcMar>
              <w:top w:w="48" w:type="dxa"/>
              <w:left w:w="96" w:type="dxa"/>
              <w:bottom w:w="48" w:type="dxa"/>
              <w:right w:w="96" w:type="dxa"/>
            </w:tcMar>
            <w:vAlign w:val="center"/>
            <w:hideMark/>
          </w:tcPr>
          <w:p w14:paraId="0A5047D8" w14:textId="7B24E0E8" w:rsidR="007058B8" w:rsidRPr="00697068" w:rsidRDefault="002A07CF" w:rsidP="00932490">
            <w:pPr>
              <w:jc w:val="center"/>
              <w:rPr>
                <w:sz w:val="20"/>
                <w:szCs w:val="20"/>
              </w:rPr>
            </w:pPr>
            <w:hyperlink r:id="rId99" w:tooltip="Павловское (Лотошинский район)" w:history="1">
              <w:r w:rsidR="007058B8" w:rsidRPr="00697068">
                <w:rPr>
                  <w:rStyle w:val="afffc"/>
                  <w:color w:val="auto"/>
                  <w:sz w:val="20"/>
                  <w:szCs w:val="20"/>
                  <w:u w:val="none"/>
                </w:rPr>
                <w:t>Павловское</w:t>
              </w:r>
            </w:hyperlink>
          </w:p>
        </w:tc>
        <w:tc>
          <w:tcPr>
            <w:tcW w:w="1465" w:type="pct"/>
            <w:shd w:val="clear" w:color="auto" w:fill="auto"/>
            <w:tcMar>
              <w:top w:w="48" w:type="dxa"/>
              <w:left w:w="96" w:type="dxa"/>
              <w:bottom w:w="48" w:type="dxa"/>
              <w:right w:w="96" w:type="dxa"/>
            </w:tcMar>
            <w:vAlign w:val="center"/>
            <w:hideMark/>
          </w:tcPr>
          <w:p w14:paraId="44E0F00D"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0466009D"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3</w:t>
            </w:r>
          </w:p>
        </w:tc>
      </w:tr>
      <w:tr w:rsidR="007058B8" w:rsidRPr="00697068" w14:paraId="642E3AA6" w14:textId="77777777" w:rsidTr="007058B8">
        <w:trPr>
          <w:trHeight w:val="57"/>
        </w:trPr>
        <w:tc>
          <w:tcPr>
            <w:tcW w:w="541" w:type="pct"/>
            <w:shd w:val="clear" w:color="auto" w:fill="auto"/>
            <w:tcMar>
              <w:top w:w="48" w:type="dxa"/>
              <w:left w:w="96" w:type="dxa"/>
              <w:bottom w:w="48" w:type="dxa"/>
              <w:right w:w="96" w:type="dxa"/>
            </w:tcMar>
            <w:vAlign w:val="center"/>
            <w:hideMark/>
          </w:tcPr>
          <w:p w14:paraId="17A88009" w14:textId="77777777" w:rsidR="007058B8" w:rsidRPr="00697068" w:rsidRDefault="007058B8" w:rsidP="00932490">
            <w:pPr>
              <w:jc w:val="center"/>
              <w:rPr>
                <w:sz w:val="20"/>
                <w:szCs w:val="20"/>
              </w:rPr>
            </w:pPr>
            <w:r w:rsidRPr="00697068">
              <w:rPr>
                <w:sz w:val="20"/>
                <w:szCs w:val="20"/>
              </w:rPr>
              <w:t>83</w:t>
            </w:r>
          </w:p>
        </w:tc>
        <w:tc>
          <w:tcPr>
            <w:tcW w:w="1812" w:type="pct"/>
            <w:shd w:val="clear" w:color="auto" w:fill="auto"/>
            <w:tcMar>
              <w:top w:w="48" w:type="dxa"/>
              <w:left w:w="96" w:type="dxa"/>
              <w:bottom w:w="48" w:type="dxa"/>
              <w:right w:w="96" w:type="dxa"/>
            </w:tcMar>
            <w:vAlign w:val="center"/>
            <w:hideMark/>
          </w:tcPr>
          <w:p w14:paraId="3644955D" w14:textId="50D50E9B" w:rsidR="007058B8" w:rsidRPr="00697068" w:rsidRDefault="002A07CF" w:rsidP="00932490">
            <w:pPr>
              <w:jc w:val="center"/>
              <w:rPr>
                <w:sz w:val="20"/>
                <w:szCs w:val="20"/>
              </w:rPr>
            </w:pPr>
            <w:hyperlink r:id="rId100" w:tooltip="Палкино (Московская область)" w:history="1">
              <w:r w:rsidR="007058B8" w:rsidRPr="00697068">
                <w:rPr>
                  <w:rStyle w:val="afffc"/>
                  <w:color w:val="auto"/>
                  <w:sz w:val="20"/>
                  <w:szCs w:val="20"/>
                  <w:u w:val="none"/>
                </w:rPr>
                <w:t>Палкино</w:t>
              </w:r>
            </w:hyperlink>
          </w:p>
        </w:tc>
        <w:tc>
          <w:tcPr>
            <w:tcW w:w="1465" w:type="pct"/>
            <w:shd w:val="clear" w:color="auto" w:fill="auto"/>
            <w:tcMar>
              <w:top w:w="48" w:type="dxa"/>
              <w:left w:w="96" w:type="dxa"/>
              <w:bottom w:w="48" w:type="dxa"/>
              <w:right w:w="96" w:type="dxa"/>
            </w:tcMar>
            <w:vAlign w:val="center"/>
            <w:hideMark/>
          </w:tcPr>
          <w:p w14:paraId="0022DE31"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4B2A344"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56</w:t>
            </w:r>
          </w:p>
        </w:tc>
      </w:tr>
      <w:tr w:rsidR="007058B8" w:rsidRPr="00697068" w14:paraId="5FAC3237" w14:textId="77777777" w:rsidTr="007058B8">
        <w:trPr>
          <w:trHeight w:val="57"/>
        </w:trPr>
        <w:tc>
          <w:tcPr>
            <w:tcW w:w="541" w:type="pct"/>
            <w:shd w:val="clear" w:color="auto" w:fill="auto"/>
            <w:tcMar>
              <w:top w:w="48" w:type="dxa"/>
              <w:left w:w="96" w:type="dxa"/>
              <w:bottom w:w="48" w:type="dxa"/>
              <w:right w:w="96" w:type="dxa"/>
            </w:tcMar>
            <w:vAlign w:val="center"/>
            <w:hideMark/>
          </w:tcPr>
          <w:p w14:paraId="5C8CDD73" w14:textId="77777777" w:rsidR="007058B8" w:rsidRPr="00697068" w:rsidRDefault="007058B8" w:rsidP="00932490">
            <w:pPr>
              <w:jc w:val="center"/>
              <w:rPr>
                <w:sz w:val="20"/>
                <w:szCs w:val="20"/>
              </w:rPr>
            </w:pPr>
            <w:r w:rsidRPr="00697068">
              <w:rPr>
                <w:sz w:val="20"/>
                <w:szCs w:val="20"/>
              </w:rPr>
              <w:t>84</w:t>
            </w:r>
          </w:p>
        </w:tc>
        <w:tc>
          <w:tcPr>
            <w:tcW w:w="1812" w:type="pct"/>
            <w:shd w:val="clear" w:color="auto" w:fill="auto"/>
            <w:tcMar>
              <w:top w:w="48" w:type="dxa"/>
              <w:left w:w="96" w:type="dxa"/>
              <w:bottom w:w="48" w:type="dxa"/>
              <w:right w:w="96" w:type="dxa"/>
            </w:tcMar>
            <w:vAlign w:val="center"/>
            <w:hideMark/>
          </w:tcPr>
          <w:p w14:paraId="23187B3E" w14:textId="189E208F" w:rsidR="007058B8" w:rsidRPr="00697068" w:rsidRDefault="002A07CF" w:rsidP="00932490">
            <w:pPr>
              <w:jc w:val="center"/>
              <w:rPr>
                <w:sz w:val="20"/>
                <w:szCs w:val="20"/>
              </w:rPr>
            </w:pPr>
            <w:hyperlink r:id="rId101" w:tooltip="Паршино (Лотошинский район)" w:history="1">
              <w:r w:rsidR="007058B8" w:rsidRPr="00697068">
                <w:rPr>
                  <w:rStyle w:val="afffc"/>
                  <w:color w:val="auto"/>
                  <w:sz w:val="20"/>
                  <w:szCs w:val="20"/>
                  <w:u w:val="none"/>
                </w:rPr>
                <w:t>Паршино</w:t>
              </w:r>
            </w:hyperlink>
          </w:p>
        </w:tc>
        <w:tc>
          <w:tcPr>
            <w:tcW w:w="1465" w:type="pct"/>
            <w:shd w:val="clear" w:color="auto" w:fill="auto"/>
            <w:tcMar>
              <w:top w:w="48" w:type="dxa"/>
              <w:left w:w="96" w:type="dxa"/>
              <w:bottom w:w="48" w:type="dxa"/>
              <w:right w:w="96" w:type="dxa"/>
            </w:tcMar>
            <w:vAlign w:val="center"/>
            <w:hideMark/>
          </w:tcPr>
          <w:p w14:paraId="7D3CB3AA"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1CC57F2A"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14</w:t>
            </w:r>
          </w:p>
        </w:tc>
      </w:tr>
      <w:tr w:rsidR="007058B8" w:rsidRPr="00697068" w14:paraId="286D295C" w14:textId="77777777" w:rsidTr="007058B8">
        <w:trPr>
          <w:trHeight w:val="57"/>
        </w:trPr>
        <w:tc>
          <w:tcPr>
            <w:tcW w:w="541" w:type="pct"/>
            <w:shd w:val="clear" w:color="auto" w:fill="auto"/>
            <w:tcMar>
              <w:top w:w="48" w:type="dxa"/>
              <w:left w:w="96" w:type="dxa"/>
              <w:bottom w:w="48" w:type="dxa"/>
              <w:right w:w="96" w:type="dxa"/>
            </w:tcMar>
            <w:vAlign w:val="center"/>
            <w:hideMark/>
          </w:tcPr>
          <w:p w14:paraId="6C0F5E84" w14:textId="77777777" w:rsidR="007058B8" w:rsidRPr="00697068" w:rsidRDefault="007058B8" w:rsidP="00932490">
            <w:pPr>
              <w:jc w:val="center"/>
              <w:rPr>
                <w:sz w:val="20"/>
                <w:szCs w:val="20"/>
              </w:rPr>
            </w:pPr>
            <w:r w:rsidRPr="00697068">
              <w:rPr>
                <w:sz w:val="20"/>
                <w:szCs w:val="20"/>
              </w:rPr>
              <w:t>85</w:t>
            </w:r>
          </w:p>
        </w:tc>
        <w:tc>
          <w:tcPr>
            <w:tcW w:w="1812" w:type="pct"/>
            <w:shd w:val="clear" w:color="auto" w:fill="auto"/>
            <w:tcMar>
              <w:top w:w="48" w:type="dxa"/>
              <w:left w:w="96" w:type="dxa"/>
              <w:bottom w:w="48" w:type="dxa"/>
              <w:right w:w="96" w:type="dxa"/>
            </w:tcMar>
            <w:vAlign w:val="center"/>
            <w:hideMark/>
          </w:tcPr>
          <w:p w14:paraId="24A9D56E" w14:textId="0553D609" w:rsidR="007058B8" w:rsidRPr="00697068" w:rsidRDefault="002A07CF" w:rsidP="00932490">
            <w:pPr>
              <w:jc w:val="center"/>
              <w:rPr>
                <w:sz w:val="20"/>
                <w:szCs w:val="20"/>
              </w:rPr>
            </w:pPr>
            <w:hyperlink r:id="rId102" w:tooltip="Пеньи" w:history="1">
              <w:r w:rsidR="007058B8" w:rsidRPr="00697068">
                <w:rPr>
                  <w:rStyle w:val="afffc"/>
                  <w:color w:val="auto"/>
                  <w:sz w:val="20"/>
                  <w:szCs w:val="20"/>
                  <w:u w:val="none"/>
                </w:rPr>
                <w:t>Пеньи</w:t>
              </w:r>
            </w:hyperlink>
          </w:p>
        </w:tc>
        <w:tc>
          <w:tcPr>
            <w:tcW w:w="1465" w:type="pct"/>
            <w:shd w:val="clear" w:color="auto" w:fill="auto"/>
            <w:tcMar>
              <w:top w:w="48" w:type="dxa"/>
              <w:left w:w="96" w:type="dxa"/>
              <w:bottom w:w="48" w:type="dxa"/>
              <w:right w:w="96" w:type="dxa"/>
            </w:tcMar>
            <w:vAlign w:val="center"/>
            <w:hideMark/>
          </w:tcPr>
          <w:p w14:paraId="226DB0F5"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52A723B"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62</w:t>
            </w:r>
          </w:p>
        </w:tc>
      </w:tr>
      <w:tr w:rsidR="007058B8" w:rsidRPr="00697068" w14:paraId="5359291C" w14:textId="77777777" w:rsidTr="007058B8">
        <w:trPr>
          <w:trHeight w:val="57"/>
        </w:trPr>
        <w:tc>
          <w:tcPr>
            <w:tcW w:w="541" w:type="pct"/>
            <w:shd w:val="clear" w:color="auto" w:fill="auto"/>
            <w:tcMar>
              <w:top w:w="48" w:type="dxa"/>
              <w:left w:w="96" w:type="dxa"/>
              <w:bottom w:w="48" w:type="dxa"/>
              <w:right w:w="96" w:type="dxa"/>
            </w:tcMar>
            <w:vAlign w:val="center"/>
            <w:hideMark/>
          </w:tcPr>
          <w:p w14:paraId="7ED885C9" w14:textId="77777777" w:rsidR="007058B8" w:rsidRPr="00697068" w:rsidRDefault="007058B8" w:rsidP="00932490">
            <w:pPr>
              <w:jc w:val="center"/>
              <w:rPr>
                <w:sz w:val="20"/>
                <w:szCs w:val="20"/>
              </w:rPr>
            </w:pPr>
            <w:r w:rsidRPr="00697068">
              <w:rPr>
                <w:sz w:val="20"/>
                <w:szCs w:val="20"/>
              </w:rPr>
              <w:t>86</w:t>
            </w:r>
          </w:p>
        </w:tc>
        <w:tc>
          <w:tcPr>
            <w:tcW w:w="1812" w:type="pct"/>
            <w:shd w:val="clear" w:color="auto" w:fill="auto"/>
            <w:tcMar>
              <w:top w:w="48" w:type="dxa"/>
              <w:left w:w="96" w:type="dxa"/>
              <w:bottom w:w="48" w:type="dxa"/>
              <w:right w:w="96" w:type="dxa"/>
            </w:tcMar>
            <w:vAlign w:val="center"/>
            <w:hideMark/>
          </w:tcPr>
          <w:p w14:paraId="53916847" w14:textId="7C46C0B4" w:rsidR="007058B8" w:rsidRPr="00697068" w:rsidRDefault="002A07CF" w:rsidP="00932490">
            <w:pPr>
              <w:jc w:val="center"/>
              <w:rPr>
                <w:sz w:val="20"/>
                <w:szCs w:val="20"/>
              </w:rPr>
            </w:pPr>
            <w:hyperlink r:id="rId103" w:tooltip="Петровское (Лотошинский район)" w:history="1">
              <w:r w:rsidR="007058B8" w:rsidRPr="00697068">
                <w:rPr>
                  <w:rStyle w:val="afffc"/>
                  <w:color w:val="auto"/>
                  <w:sz w:val="20"/>
                  <w:szCs w:val="20"/>
                  <w:u w:val="none"/>
                </w:rPr>
                <w:t>Петровское</w:t>
              </w:r>
            </w:hyperlink>
          </w:p>
        </w:tc>
        <w:tc>
          <w:tcPr>
            <w:tcW w:w="1465" w:type="pct"/>
            <w:shd w:val="clear" w:color="auto" w:fill="auto"/>
            <w:tcMar>
              <w:top w:w="48" w:type="dxa"/>
              <w:left w:w="96" w:type="dxa"/>
              <w:bottom w:w="48" w:type="dxa"/>
              <w:right w:w="96" w:type="dxa"/>
            </w:tcMar>
            <w:vAlign w:val="center"/>
            <w:hideMark/>
          </w:tcPr>
          <w:p w14:paraId="0C5A5A2A"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0141C618"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5</w:t>
            </w:r>
          </w:p>
        </w:tc>
      </w:tr>
      <w:tr w:rsidR="007058B8" w:rsidRPr="00697068" w14:paraId="4B37E5A6" w14:textId="77777777" w:rsidTr="007058B8">
        <w:trPr>
          <w:trHeight w:val="57"/>
        </w:trPr>
        <w:tc>
          <w:tcPr>
            <w:tcW w:w="541" w:type="pct"/>
            <w:shd w:val="clear" w:color="auto" w:fill="auto"/>
            <w:tcMar>
              <w:top w:w="48" w:type="dxa"/>
              <w:left w:w="96" w:type="dxa"/>
              <w:bottom w:w="48" w:type="dxa"/>
              <w:right w:w="96" w:type="dxa"/>
            </w:tcMar>
            <w:vAlign w:val="center"/>
            <w:hideMark/>
          </w:tcPr>
          <w:p w14:paraId="1E8AFF53" w14:textId="77777777" w:rsidR="007058B8" w:rsidRPr="00697068" w:rsidRDefault="007058B8" w:rsidP="00932490">
            <w:pPr>
              <w:jc w:val="center"/>
              <w:rPr>
                <w:sz w:val="20"/>
                <w:szCs w:val="20"/>
              </w:rPr>
            </w:pPr>
            <w:r w:rsidRPr="00697068">
              <w:rPr>
                <w:sz w:val="20"/>
                <w:szCs w:val="20"/>
              </w:rPr>
              <w:t>87</w:t>
            </w:r>
          </w:p>
        </w:tc>
        <w:tc>
          <w:tcPr>
            <w:tcW w:w="1812" w:type="pct"/>
            <w:shd w:val="clear" w:color="auto" w:fill="auto"/>
            <w:tcMar>
              <w:top w:w="48" w:type="dxa"/>
              <w:left w:w="96" w:type="dxa"/>
              <w:bottom w:w="48" w:type="dxa"/>
              <w:right w:w="96" w:type="dxa"/>
            </w:tcMar>
            <w:vAlign w:val="center"/>
            <w:hideMark/>
          </w:tcPr>
          <w:p w14:paraId="5571E486" w14:textId="415BA463" w:rsidR="007058B8" w:rsidRPr="00697068" w:rsidRDefault="002A07CF" w:rsidP="00932490">
            <w:pPr>
              <w:jc w:val="center"/>
              <w:rPr>
                <w:sz w:val="20"/>
                <w:szCs w:val="20"/>
              </w:rPr>
            </w:pPr>
            <w:hyperlink r:id="rId104" w:tooltip="Пешки (Лотошинский район)" w:history="1">
              <w:r w:rsidR="007058B8" w:rsidRPr="00697068">
                <w:rPr>
                  <w:rStyle w:val="afffc"/>
                  <w:color w:val="auto"/>
                  <w:sz w:val="20"/>
                  <w:szCs w:val="20"/>
                  <w:u w:val="none"/>
                </w:rPr>
                <w:t>Пешки</w:t>
              </w:r>
            </w:hyperlink>
          </w:p>
        </w:tc>
        <w:tc>
          <w:tcPr>
            <w:tcW w:w="1465" w:type="pct"/>
            <w:shd w:val="clear" w:color="auto" w:fill="auto"/>
            <w:tcMar>
              <w:top w:w="48" w:type="dxa"/>
              <w:left w:w="96" w:type="dxa"/>
              <w:bottom w:w="48" w:type="dxa"/>
              <w:right w:w="96" w:type="dxa"/>
            </w:tcMar>
            <w:vAlign w:val="center"/>
            <w:hideMark/>
          </w:tcPr>
          <w:p w14:paraId="0D58CC90"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2AC68A9"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w:t>
            </w:r>
          </w:p>
        </w:tc>
      </w:tr>
      <w:tr w:rsidR="007058B8" w:rsidRPr="00697068" w14:paraId="2FF3B103" w14:textId="77777777" w:rsidTr="007058B8">
        <w:trPr>
          <w:trHeight w:val="57"/>
        </w:trPr>
        <w:tc>
          <w:tcPr>
            <w:tcW w:w="541" w:type="pct"/>
            <w:shd w:val="clear" w:color="auto" w:fill="auto"/>
            <w:tcMar>
              <w:top w:w="48" w:type="dxa"/>
              <w:left w:w="96" w:type="dxa"/>
              <w:bottom w:w="48" w:type="dxa"/>
              <w:right w:w="96" w:type="dxa"/>
            </w:tcMar>
            <w:vAlign w:val="center"/>
            <w:hideMark/>
          </w:tcPr>
          <w:p w14:paraId="3A71EB5F" w14:textId="77777777" w:rsidR="007058B8" w:rsidRPr="00697068" w:rsidRDefault="007058B8" w:rsidP="00932490">
            <w:pPr>
              <w:jc w:val="center"/>
              <w:rPr>
                <w:sz w:val="20"/>
                <w:szCs w:val="20"/>
              </w:rPr>
            </w:pPr>
            <w:r w:rsidRPr="00697068">
              <w:rPr>
                <w:sz w:val="20"/>
                <w:szCs w:val="20"/>
              </w:rPr>
              <w:t>88</w:t>
            </w:r>
          </w:p>
        </w:tc>
        <w:tc>
          <w:tcPr>
            <w:tcW w:w="1812" w:type="pct"/>
            <w:shd w:val="clear" w:color="auto" w:fill="auto"/>
            <w:tcMar>
              <w:top w:w="48" w:type="dxa"/>
              <w:left w:w="96" w:type="dxa"/>
              <w:bottom w:w="48" w:type="dxa"/>
              <w:right w:w="96" w:type="dxa"/>
            </w:tcMar>
            <w:vAlign w:val="center"/>
            <w:hideMark/>
          </w:tcPr>
          <w:p w14:paraId="3F5F5BBA" w14:textId="73BE527D" w:rsidR="007058B8" w:rsidRPr="00697068" w:rsidRDefault="002A07CF" w:rsidP="00932490">
            <w:pPr>
              <w:jc w:val="center"/>
              <w:rPr>
                <w:sz w:val="20"/>
                <w:szCs w:val="20"/>
              </w:rPr>
            </w:pPr>
            <w:hyperlink r:id="rId105" w:tooltip="Плаксино (Лотошинский район)" w:history="1">
              <w:r w:rsidR="007058B8" w:rsidRPr="00697068">
                <w:rPr>
                  <w:rStyle w:val="afffc"/>
                  <w:color w:val="auto"/>
                  <w:sz w:val="20"/>
                  <w:szCs w:val="20"/>
                  <w:u w:val="none"/>
                </w:rPr>
                <w:t>Плаксино</w:t>
              </w:r>
            </w:hyperlink>
          </w:p>
        </w:tc>
        <w:tc>
          <w:tcPr>
            <w:tcW w:w="1465" w:type="pct"/>
            <w:shd w:val="clear" w:color="auto" w:fill="auto"/>
            <w:tcMar>
              <w:top w:w="48" w:type="dxa"/>
              <w:left w:w="96" w:type="dxa"/>
              <w:bottom w:w="48" w:type="dxa"/>
              <w:right w:w="96" w:type="dxa"/>
            </w:tcMar>
            <w:vAlign w:val="center"/>
            <w:hideMark/>
          </w:tcPr>
          <w:p w14:paraId="484EBB99"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0F7FABEF" w14:textId="77777777" w:rsidR="007058B8" w:rsidRPr="00697068" w:rsidRDefault="007058B8" w:rsidP="00932490">
            <w:pPr>
              <w:jc w:val="center"/>
              <w:rPr>
                <w:sz w:val="20"/>
                <w:szCs w:val="20"/>
              </w:rPr>
            </w:pPr>
            <w:r w:rsidRPr="00697068">
              <w:rPr>
                <w:sz w:val="20"/>
                <w:szCs w:val="20"/>
              </w:rPr>
              <w:t>→2</w:t>
            </w:r>
          </w:p>
        </w:tc>
      </w:tr>
      <w:tr w:rsidR="007058B8" w:rsidRPr="00697068" w14:paraId="7A46832A" w14:textId="77777777" w:rsidTr="007058B8">
        <w:trPr>
          <w:trHeight w:val="57"/>
        </w:trPr>
        <w:tc>
          <w:tcPr>
            <w:tcW w:w="541" w:type="pct"/>
            <w:shd w:val="clear" w:color="auto" w:fill="auto"/>
            <w:tcMar>
              <w:top w:w="48" w:type="dxa"/>
              <w:left w:w="96" w:type="dxa"/>
              <w:bottom w:w="48" w:type="dxa"/>
              <w:right w:w="96" w:type="dxa"/>
            </w:tcMar>
            <w:vAlign w:val="center"/>
            <w:hideMark/>
          </w:tcPr>
          <w:p w14:paraId="32DA9AFB" w14:textId="77777777" w:rsidR="007058B8" w:rsidRPr="00697068" w:rsidRDefault="007058B8" w:rsidP="00932490">
            <w:pPr>
              <w:jc w:val="center"/>
              <w:rPr>
                <w:sz w:val="20"/>
                <w:szCs w:val="20"/>
              </w:rPr>
            </w:pPr>
            <w:r w:rsidRPr="00697068">
              <w:rPr>
                <w:sz w:val="20"/>
                <w:szCs w:val="20"/>
              </w:rPr>
              <w:t>89</w:t>
            </w:r>
          </w:p>
        </w:tc>
        <w:tc>
          <w:tcPr>
            <w:tcW w:w="1812" w:type="pct"/>
            <w:shd w:val="clear" w:color="auto" w:fill="auto"/>
            <w:tcMar>
              <w:top w:w="48" w:type="dxa"/>
              <w:left w:w="96" w:type="dxa"/>
              <w:bottom w:w="48" w:type="dxa"/>
              <w:right w:w="96" w:type="dxa"/>
            </w:tcMar>
            <w:vAlign w:val="center"/>
            <w:hideMark/>
          </w:tcPr>
          <w:p w14:paraId="07784F53" w14:textId="676F6E28" w:rsidR="007058B8" w:rsidRPr="00697068" w:rsidRDefault="002A07CF" w:rsidP="00932490">
            <w:pPr>
              <w:jc w:val="center"/>
              <w:rPr>
                <w:sz w:val="20"/>
                <w:szCs w:val="20"/>
              </w:rPr>
            </w:pPr>
            <w:hyperlink r:id="rId106" w:tooltip="Плетенинское" w:history="1">
              <w:r w:rsidR="007058B8" w:rsidRPr="00697068">
                <w:rPr>
                  <w:rStyle w:val="afffc"/>
                  <w:color w:val="auto"/>
                  <w:sz w:val="20"/>
                  <w:szCs w:val="20"/>
                  <w:u w:val="none"/>
                </w:rPr>
                <w:t>Плетенинское</w:t>
              </w:r>
            </w:hyperlink>
          </w:p>
        </w:tc>
        <w:tc>
          <w:tcPr>
            <w:tcW w:w="1465" w:type="pct"/>
            <w:shd w:val="clear" w:color="auto" w:fill="auto"/>
            <w:tcMar>
              <w:top w:w="48" w:type="dxa"/>
              <w:left w:w="96" w:type="dxa"/>
              <w:bottom w:w="48" w:type="dxa"/>
              <w:right w:w="96" w:type="dxa"/>
            </w:tcMar>
            <w:vAlign w:val="center"/>
            <w:hideMark/>
          </w:tcPr>
          <w:p w14:paraId="2D87E936"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20A9016"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17</w:t>
            </w:r>
          </w:p>
        </w:tc>
      </w:tr>
      <w:tr w:rsidR="007058B8" w:rsidRPr="00697068" w14:paraId="4046666F" w14:textId="77777777" w:rsidTr="007058B8">
        <w:trPr>
          <w:trHeight w:val="57"/>
        </w:trPr>
        <w:tc>
          <w:tcPr>
            <w:tcW w:w="541" w:type="pct"/>
            <w:shd w:val="clear" w:color="auto" w:fill="auto"/>
            <w:tcMar>
              <w:top w:w="48" w:type="dxa"/>
              <w:left w:w="96" w:type="dxa"/>
              <w:bottom w:w="48" w:type="dxa"/>
              <w:right w:w="96" w:type="dxa"/>
            </w:tcMar>
            <w:vAlign w:val="center"/>
            <w:hideMark/>
          </w:tcPr>
          <w:p w14:paraId="7E22E707" w14:textId="77777777" w:rsidR="007058B8" w:rsidRPr="00697068" w:rsidRDefault="007058B8" w:rsidP="00932490">
            <w:pPr>
              <w:jc w:val="center"/>
              <w:rPr>
                <w:sz w:val="20"/>
                <w:szCs w:val="20"/>
              </w:rPr>
            </w:pPr>
            <w:r w:rsidRPr="00697068">
              <w:rPr>
                <w:sz w:val="20"/>
                <w:szCs w:val="20"/>
              </w:rPr>
              <w:t>90</w:t>
            </w:r>
          </w:p>
        </w:tc>
        <w:tc>
          <w:tcPr>
            <w:tcW w:w="1812" w:type="pct"/>
            <w:shd w:val="clear" w:color="auto" w:fill="auto"/>
            <w:tcMar>
              <w:top w:w="48" w:type="dxa"/>
              <w:left w:w="96" w:type="dxa"/>
              <w:bottom w:w="48" w:type="dxa"/>
              <w:right w:w="96" w:type="dxa"/>
            </w:tcMar>
            <w:vAlign w:val="center"/>
            <w:hideMark/>
          </w:tcPr>
          <w:p w14:paraId="1C05F2A7" w14:textId="38E1F256" w:rsidR="007058B8" w:rsidRPr="00697068" w:rsidRDefault="002A07CF" w:rsidP="00932490">
            <w:pPr>
              <w:jc w:val="center"/>
              <w:rPr>
                <w:sz w:val="20"/>
                <w:szCs w:val="20"/>
              </w:rPr>
            </w:pPr>
            <w:hyperlink r:id="rId107" w:tooltip="Поляны (Московская область)" w:history="1">
              <w:r w:rsidR="007058B8" w:rsidRPr="00697068">
                <w:rPr>
                  <w:rStyle w:val="afffc"/>
                  <w:color w:val="auto"/>
                  <w:sz w:val="20"/>
                  <w:szCs w:val="20"/>
                  <w:u w:val="none"/>
                </w:rPr>
                <w:t>Поляны</w:t>
              </w:r>
            </w:hyperlink>
          </w:p>
        </w:tc>
        <w:tc>
          <w:tcPr>
            <w:tcW w:w="1465" w:type="pct"/>
            <w:shd w:val="clear" w:color="auto" w:fill="auto"/>
            <w:tcMar>
              <w:top w:w="48" w:type="dxa"/>
              <w:left w:w="96" w:type="dxa"/>
              <w:bottom w:w="48" w:type="dxa"/>
              <w:right w:w="96" w:type="dxa"/>
            </w:tcMar>
            <w:vAlign w:val="center"/>
            <w:hideMark/>
          </w:tcPr>
          <w:p w14:paraId="2B3AB4EE"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063BD426"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w:t>
            </w:r>
          </w:p>
        </w:tc>
      </w:tr>
      <w:tr w:rsidR="007058B8" w:rsidRPr="00697068" w14:paraId="2B9E5E38" w14:textId="77777777" w:rsidTr="007058B8">
        <w:trPr>
          <w:trHeight w:val="57"/>
        </w:trPr>
        <w:tc>
          <w:tcPr>
            <w:tcW w:w="541" w:type="pct"/>
            <w:shd w:val="clear" w:color="auto" w:fill="auto"/>
            <w:tcMar>
              <w:top w:w="48" w:type="dxa"/>
              <w:left w:w="96" w:type="dxa"/>
              <w:bottom w:w="48" w:type="dxa"/>
              <w:right w:w="96" w:type="dxa"/>
            </w:tcMar>
            <w:vAlign w:val="center"/>
            <w:hideMark/>
          </w:tcPr>
          <w:p w14:paraId="67D485BE" w14:textId="77777777" w:rsidR="007058B8" w:rsidRPr="00697068" w:rsidRDefault="007058B8" w:rsidP="00932490">
            <w:pPr>
              <w:jc w:val="center"/>
              <w:rPr>
                <w:sz w:val="20"/>
                <w:szCs w:val="20"/>
              </w:rPr>
            </w:pPr>
            <w:r w:rsidRPr="00697068">
              <w:rPr>
                <w:sz w:val="20"/>
                <w:szCs w:val="20"/>
              </w:rPr>
              <w:t>91</w:t>
            </w:r>
          </w:p>
        </w:tc>
        <w:tc>
          <w:tcPr>
            <w:tcW w:w="1812" w:type="pct"/>
            <w:shd w:val="clear" w:color="auto" w:fill="auto"/>
            <w:tcMar>
              <w:top w:w="48" w:type="dxa"/>
              <w:left w:w="96" w:type="dxa"/>
              <w:bottom w:w="48" w:type="dxa"/>
              <w:right w:w="96" w:type="dxa"/>
            </w:tcMar>
            <w:vAlign w:val="center"/>
            <w:hideMark/>
          </w:tcPr>
          <w:p w14:paraId="5F1BA68F" w14:textId="4F1AA61B" w:rsidR="007058B8" w:rsidRPr="00697068" w:rsidRDefault="002A07CF" w:rsidP="00932490">
            <w:pPr>
              <w:jc w:val="center"/>
              <w:rPr>
                <w:sz w:val="20"/>
                <w:szCs w:val="20"/>
              </w:rPr>
            </w:pPr>
            <w:hyperlink r:id="rId108" w:tooltip="Раменье (Лотошинский район)" w:history="1">
              <w:r w:rsidR="007058B8" w:rsidRPr="00697068">
                <w:rPr>
                  <w:rStyle w:val="afffc"/>
                  <w:color w:val="auto"/>
                  <w:sz w:val="20"/>
                  <w:szCs w:val="20"/>
                  <w:u w:val="none"/>
                </w:rPr>
                <w:t>Раменье</w:t>
              </w:r>
            </w:hyperlink>
          </w:p>
        </w:tc>
        <w:tc>
          <w:tcPr>
            <w:tcW w:w="1465" w:type="pct"/>
            <w:shd w:val="clear" w:color="auto" w:fill="auto"/>
            <w:tcMar>
              <w:top w:w="48" w:type="dxa"/>
              <w:left w:w="96" w:type="dxa"/>
              <w:bottom w:w="48" w:type="dxa"/>
              <w:right w:w="96" w:type="dxa"/>
            </w:tcMar>
            <w:vAlign w:val="center"/>
            <w:hideMark/>
          </w:tcPr>
          <w:p w14:paraId="42D1A24D"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7F4C4274"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5</w:t>
            </w:r>
          </w:p>
        </w:tc>
      </w:tr>
      <w:tr w:rsidR="007058B8" w:rsidRPr="00697068" w14:paraId="15216F12" w14:textId="77777777" w:rsidTr="007058B8">
        <w:trPr>
          <w:trHeight w:val="57"/>
        </w:trPr>
        <w:tc>
          <w:tcPr>
            <w:tcW w:w="541" w:type="pct"/>
            <w:shd w:val="clear" w:color="auto" w:fill="auto"/>
            <w:tcMar>
              <w:top w:w="48" w:type="dxa"/>
              <w:left w:w="96" w:type="dxa"/>
              <w:bottom w:w="48" w:type="dxa"/>
              <w:right w:w="96" w:type="dxa"/>
            </w:tcMar>
            <w:vAlign w:val="center"/>
            <w:hideMark/>
          </w:tcPr>
          <w:p w14:paraId="75914A68" w14:textId="77777777" w:rsidR="007058B8" w:rsidRPr="00697068" w:rsidRDefault="007058B8" w:rsidP="00932490">
            <w:pPr>
              <w:jc w:val="center"/>
              <w:rPr>
                <w:sz w:val="20"/>
                <w:szCs w:val="20"/>
              </w:rPr>
            </w:pPr>
            <w:r w:rsidRPr="00697068">
              <w:rPr>
                <w:sz w:val="20"/>
                <w:szCs w:val="20"/>
              </w:rPr>
              <w:t>92</w:t>
            </w:r>
          </w:p>
        </w:tc>
        <w:tc>
          <w:tcPr>
            <w:tcW w:w="1812" w:type="pct"/>
            <w:shd w:val="clear" w:color="auto" w:fill="auto"/>
            <w:tcMar>
              <w:top w:w="48" w:type="dxa"/>
              <w:left w:w="96" w:type="dxa"/>
              <w:bottom w:w="48" w:type="dxa"/>
              <w:right w:w="96" w:type="dxa"/>
            </w:tcMar>
            <w:vAlign w:val="center"/>
            <w:hideMark/>
          </w:tcPr>
          <w:p w14:paraId="61E05D3C" w14:textId="4C6343FB" w:rsidR="007058B8" w:rsidRPr="00697068" w:rsidRDefault="002A07CF" w:rsidP="00932490">
            <w:pPr>
              <w:jc w:val="center"/>
              <w:rPr>
                <w:sz w:val="20"/>
                <w:szCs w:val="20"/>
              </w:rPr>
            </w:pPr>
            <w:hyperlink r:id="rId109" w:tooltip="Рахново (Московская область)" w:history="1">
              <w:r w:rsidR="007058B8" w:rsidRPr="00697068">
                <w:rPr>
                  <w:rStyle w:val="afffc"/>
                  <w:color w:val="auto"/>
                  <w:sz w:val="20"/>
                  <w:szCs w:val="20"/>
                  <w:u w:val="none"/>
                </w:rPr>
                <w:t>Рахново</w:t>
              </w:r>
            </w:hyperlink>
          </w:p>
        </w:tc>
        <w:tc>
          <w:tcPr>
            <w:tcW w:w="1465" w:type="pct"/>
            <w:shd w:val="clear" w:color="auto" w:fill="auto"/>
            <w:tcMar>
              <w:top w:w="48" w:type="dxa"/>
              <w:left w:w="96" w:type="dxa"/>
              <w:bottom w:w="48" w:type="dxa"/>
              <w:right w:w="96" w:type="dxa"/>
            </w:tcMar>
            <w:vAlign w:val="center"/>
            <w:hideMark/>
          </w:tcPr>
          <w:p w14:paraId="77659E89"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107FE283" w14:textId="77777777" w:rsidR="007058B8" w:rsidRPr="00697068" w:rsidRDefault="007058B8" w:rsidP="00932490">
            <w:pPr>
              <w:jc w:val="center"/>
              <w:rPr>
                <w:sz w:val="20"/>
                <w:szCs w:val="20"/>
              </w:rPr>
            </w:pPr>
            <w:r w:rsidRPr="00697068">
              <w:rPr>
                <w:sz w:val="20"/>
                <w:szCs w:val="20"/>
              </w:rPr>
              <w:t>→0</w:t>
            </w:r>
          </w:p>
        </w:tc>
      </w:tr>
      <w:tr w:rsidR="007058B8" w:rsidRPr="00697068" w14:paraId="496E43BE" w14:textId="77777777" w:rsidTr="007058B8">
        <w:trPr>
          <w:trHeight w:val="57"/>
        </w:trPr>
        <w:tc>
          <w:tcPr>
            <w:tcW w:w="541" w:type="pct"/>
            <w:shd w:val="clear" w:color="auto" w:fill="auto"/>
            <w:tcMar>
              <w:top w:w="48" w:type="dxa"/>
              <w:left w:w="96" w:type="dxa"/>
              <w:bottom w:w="48" w:type="dxa"/>
              <w:right w:w="96" w:type="dxa"/>
            </w:tcMar>
            <w:vAlign w:val="center"/>
            <w:hideMark/>
          </w:tcPr>
          <w:p w14:paraId="3EAEB0D9" w14:textId="77777777" w:rsidR="007058B8" w:rsidRPr="00697068" w:rsidRDefault="007058B8" w:rsidP="00932490">
            <w:pPr>
              <w:jc w:val="center"/>
              <w:rPr>
                <w:sz w:val="20"/>
                <w:szCs w:val="20"/>
              </w:rPr>
            </w:pPr>
            <w:r w:rsidRPr="00697068">
              <w:rPr>
                <w:sz w:val="20"/>
                <w:szCs w:val="20"/>
              </w:rPr>
              <w:t>93</w:t>
            </w:r>
          </w:p>
        </w:tc>
        <w:tc>
          <w:tcPr>
            <w:tcW w:w="1812" w:type="pct"/>
            <w:shd w:val="clear" w:color="auto" w:fill="auto"/>
            <w:tcMar>
              <w:top w:w="48" w:type="dxa"/>
              <w:left w:w="96" w:type="dxa"/>
              <w:bottom w:w="48" w:type="dxa"/>
              <w:right w:w="96" w:type="dxa"/>
            </w:tcMar>
            <w:vAlign w:val="center"/>
            <w:hideMark/>
          </w:tcPr>
          <w:p w14:paraId="4EC34E39" w14:textId="1733DCC9" w:rsidR="007058B8" w:rsidRPr="00697068" w:rsidRDefault="002A07CF" w:rsidP="00932490">
            <w:pPr>
              <w:jc w:val="center"/>
              <w:rPr>
                <w:sz w:val="20"/>
                <w:szCs w:val="20"/>
              </w:rPr>
            </w:pPr>
            <w:hyperlink r:id="rId110" w:tooltip="Редькино (Лотошинский район)" w:history="1">
              <w:r w:rsidR="007058B8" w:rsidRPr="00697068">
                <w:rPr>
                  <w:rStyle w:val="afffc"/>
                  <w:color w:val="auto"/>
                  <w:sz w:val="20"/>
                  <w:szCs w:val="20"/>
                  <w:u w:val="none"/>
                </w:rPr>
                <w:t>Редькино</w:t>
              </w:r>
            </w:hyperlink>
          </w:p>
        </w:tc>
        <w:tc>
          <w:tcPr>
            <w:tcW w:w="1465" w:type="pct"/>
            <w:shd w:val="clear" w:color="auto" w:fill="auto"/>
            <w:tcMar>
              <w:top w:w="48" w:type="dxa"/>
              <w:left w:w="96" w:type="dxa"/>
              <w:bottom w:w="48" w:type="dxa"/>
              <w:right w:w="96" w:type="dxa"/>
            </w:tcMar>
            <w:vAlign w:val="center"/>
            <w:hideMark/>
          </w:tcPr>
          <w:p w14:paraId="359CAEEF"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6EFD293" w14:textId="77777777" w:rsidR="007058B8" w:rsidRPr="00697068" w:rsidRDefault="007058B8" w:rsidP="00932490">
            <w:pPr>
              <w:jc w:val="center"/>
              <w:rPr>
                <w:sz w:val="20"/>
                <w:szCs w:val="20"/>
              </w:rPr>
            </w:pPr>
            <w:r w:rsidRPr="00697068">
              <w:rPr>
                <w:sz w:val="20"/>
                <w:szCs w:val="20"/>
              </w:rPr>
              <w:t>→0</w:t>
            </w:r>
          </w:p>
        </w:tc>
      </w:tr>
      <w:tr w:rsidR="007058B8" w:rsidRPr="00697068" w14:paraId="5CDEFBCF" w14:textId="77777777" w:rsidTr="007058B8">
        <w:trPr>
          <w:trHeight w:val="57"/>
        </w:trPr>
        <w:tc>
          <w:tcPr>
            <w:tcW w:w="541" w:type="pct"/>
            <w:shd w:val="clear" w:color="auto" w:fill="auto"/>
            <w:tcMar>
              <w:top w:w="48" w:type="dxa"/>
              <w:left w:w="96" w:type="dxa"/>
              <w:bottom w:w="48" w:type="dxa"/>
              <w:right w:w="96" w:type="dxa"/>
            </w:tcMar>
            <w:vAlign w:val="center"/>
            <w:hideMark/>
          </w:tcPr>
          <w:p w14:paraId="2629B0E8" w14:textId="77777777" w:rsidR="007058B8" w:rsidRPr="00697068" w:rsidRDefault="007058B8" w:rsidP="00932490">
            <w:pPr>
              <w:jc w:val="center"/>
              <w:rPr>
                <w:sz w:val="20"/>
                <w:szCs w:val="20"/>
              </w:rPr>
            </w:pPr>
            <w:r w:rsidRPr="00697068">
              <w:rPr>
                <w:sz w:val="20"/>
                <w:szCs w:val="20"/>
              </w:rPr>
              <w:t>94</w:t>
            </w:r>
          </w:p>
        </w:tc>
        <w:tc>
          <w:tcPr>
            <w:tcW w:w="1812" w:type="pct"/>
            <w:shd w:val="clear" w:color="auto" w:fill="auto"/>
            <w:tcMar>
              <w:top w:w="48" w:type="dxa"/>
              <w:left w:w="96" w:type="dxa"/>
              <w:bottom w:w="48" w:type="dxa"/>
              <w:right w:w="96" w:type="dxa"/>
            </w:tcMar>
            <w:vAlign w:val="center"/>
            <w:hideMark/>
          </w:tcPr>
          <w:p w14:paraId="287488CD" w14:textId="3BA9D460" w:rsidR="007058B8" w:rsidRPr="00697068" w:rsidRDefault="002A07CF" w:rsidP="00932490">
            <w:pPr>
              <w:jc w:val="center"/>
              <w:rPr>
                <w:sz w:val="20"/>
                <w:szCs w:val="20"/>
              </w:rPr>
            </w:pPr>
            <w:hyperlink r:id="rId111" w:tooltip="Речки (Лотошинский район)" w:history="1">
              <w:r w:rsidR="007058B8" w:rsidRPr="00697068">
                <w:rPr>
                  <w:rStyle w:val="afffc"/>
                  <w:color w:val="auto"/>
                  <w:sz w:val="20"/>
                  <w:szCs w:val="20"/>
                  <w:u w:val="none"/>
                </w:rPr>
                <w:t>Речки</w:t>
              </w:r>
            </w:hyperlink>
          </w:p>
        </w:tc>
        <w:tc>
          <w:tcPr>
            <w:tcW w:w="1465" w:type="pct"/>
            <w:shd w:val="clear" w:color="auto" w:fill="auto"/>
            <w:tcMar>
              <w:top w:w="48" w:type="dxa"/>
              <w:left w:w="96" w:type="dxa"/>
              <w:bottom w:w="48" w:type="dxa"/>
              <w:right w:w="96" w:type="dxa"/>
            </w:tcMar>
            <w:vAlign w:val="center"/>
            <w:hideMark/>
          </w:tcPr>
          <w:p w14:paraId="19B0F61E"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4DEA7FA"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85</w:t>
            </w:r>
          </w:p>
        </w:tc>
      </w:tr>
      <w:tr w:rsidR="007058B8" w:rsidRPr="00697068" w14:paraId="0D8BFC2B" w14:textId="77777777" w:rsidTr="007058B8">
        <w:trPr>
          <w:trHeight w:val="57"/>
        </w:trPr>
        <w:tc>
          <w:tcPr>
            <w:tcW w:w="541" w:type="pct"/>
            <w:shd w:val="clear" w:color="auto" w:fill="auto"/>
            <w:tcMar>
              <w:top w:w="48" w:type="dxa"/>
              <w:left w:w="96" w:type="dxa"/>
              <w:bottom w:w="48" w:type="dxa"/>
              <w:right w:w="96" w:type="dxa"/>
            </w:tcMar>
            <w:vAlign w:val="center"/>
            <w:hideMark/>
          </w:tcPr>
          <w:p w14:paraId="716F13CE" w14:textId="77777777" w:rsidR="007058B8" w:rsidRPr="00697068" w:rsidRDefault="007058B8" w:rsidP="00932490">
            <w:pPr>
              <w:jc w:val="center"/>
              <w:rPr>
                <w:sz w:val="20"/>
                <w:szCs w:val="20"/>
              </w:rPr>
            </w:pPr>
            <w:r w:rsidRPr="00697068">
              <w:rPr>
                <w:sz w:val="20"/>
                <w:szCs w:val="20"/>
              </w:rPr>
              <w:t>95</w:t>
            </w:r>
          </w:p>
        </w:tc>
        <w:tc>
          <w:tcPr>
            <w:tcW w:w="1812" w:type="pct"/>
            <w:shd w:val="clear" w:color="auto" w:fill="auto"/>
            <w:tcMar>
              <w:top w:w="48" w:type="dxa"/>
              <w:left w:w="96" w:type="dxa"/>
              <w:bottom w:w="48" w:type="dxa"/>
              <w:right w:w="96" w:type="dxa"/>
            </w:tcMar>
            <w:vAlign w:val="center"/>
            <w:hideMark/>
          </w:tcPr>
          <w:p w14:paraId="4D57BD59" w14:textId="7D453A0B" w:rsidR="007058B8" w:rsidRPr="00697068" w:rsidRDefault="002A07CF" w:rsidP="00932490">
            <w:pPr>
              <w:jc w:val="center"/>
              <w:rPr>
                <w:sz w:val="20"/>
                <w:szCs w:val="20"/>
              </w:rPr>
            </w:pPr>
            <w:hyperlink r:id="rId112" w:tooltip="Рождество (Лотошинский район)" w:history="1">
              <w:r w:rsidR="007058B8" w:rsidRPr="00697068">
                <w:rPr>
                  <w:rStyle w:val="afffc"/>
                  <w:color w:val="auto"/>
                  <w:sz w:val="20"/>
                  <w:szCs w:val="20"/>
                  <w:u w:val="none"/>
                </w:rPr>
                <w:t>Рождество</w:t>
              </w:r>
            </w:hyperlink>
          </w:p>
        </w:tc>
        <w:tc>
          <w:tcPr>
            <w:tcW w:w="1465" w:type="pct"/>
            <w:shd w:val="clear" w:color="auto" w:fill="auto"/>
            <w:tcMar>
              <w:top w:w="48" w:type="dxa"/>
              <w:left w:w="96" w:type="dxa"/>
              <w:bottom w:w="48" w:type="dxa"/>
              <w:right w:w="96" w:type="dxa"/>
            </w:tcMar>
            <w:vAlign w:val="center"/>
            <w:hideMark/>
          </w:tcPr>
          <w:p w14:paraId="3A07CE62"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8855147"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28</w:t>
            </w:r>
          </w:p>
        </w:tc>
      </w:tr>
      <w:tr w:rsidR="007058B8" w:rsidRPr="00697068" w14:paraId="71C84D16" w14:textId="77777777" w:rsidTr="007058B8">
        <w:trPr>
          <w:trHeight w:val="57"/>
        </w:trPr>
        <w:tc>
          <w:tcPr>
            <w:tcW w:w="541" w:type="pct"/>
            <w:shd w:val="clear" w:color="auto" w:fill="auto"/>
            <w:tcMar>
              <w:top w:w="48" w:type="dxa"/>
              <w:left w:w="96" w:type="dxa"/>
              <w:bottom w:w="48" w:type="dxa"/>
              <w:right w:w="96" w:type="dxa"/>
            </w:tcMar>
            <w:vAlign w:val="center"/>
            <w:hideMark/>
          </w:tcPr>
          <w:p w14:paraId="4E55BC43" w14:textId="77777777" w:rsidR="007058B8" w:rsidRPr="00697068" w:rsidRDefault="007058B8" w:rsidP="00932490">
            <w:pPr>
              <w:jc w:val="center"/>
              <w:rPr>
                <w:sz w:val="20"/>
                <w:szCs w:val="20"/>
              </w:rPr>
            </w:pPr>
            <w:r w:rsidRPr="00697068">
              <w:rPr>
                <w:sz w:val="20"/>
                <w:szCs w:val="20"/>
              </w:rPr>
              <w:lastRenderedPageBreak/>
              <w:t>96</w:t>
            </w:r>
          </w:p>
        </w:tc>
        <w:tc>
          <w:tcPr>
            <w:tcW w:w="1812" w:type="pct"/>
            <w:shd w:val="clear" w:color="auto" w:fill="auto"/>
            <w:tcMar>
              <w:top w:w="48" w:type="dxa"/>
              <w:left w:w="96" w:type="dxa"/>
              <w:bottom w:w="48" w:type="dxa"/>
              <w:right w:w="96" w:type="dxa"/>
            </w:tcMar>
            <w:vAlign w:val="center"/>
            <w:hideMark/>
          </w:tcPr>
          <w:p w14:paraId="4A242A7C" w14:textId="63D0A9A9" w:rsidR="007058B8" w:rsidRPr="00697068" w:rsidRDefault="002A07CF" w:rsidP="00932490">
            <w:pPr>
              <w:jc w:val="center"/>
              <w:rPr>
                <w:sz w:val="20"/>
                <w:szCs w:val="20"/>
              </w:rPr>
            </w:pPr>
            <w:hyperlink r:id="rId113" w:tooltip="Савостино (Московская область)" w:history="1">
              <w:r w:rsidR="007058B8" w:rsidRPr="00697068">
                <w:rPr>
                  <w:rStyle w:val="afffc"/>
                  <w:color w:val="auto"/>
                  <w:sz w:val="20"/>
                  <w:szCs w:val="20"/>
                  <w:u w:val="none"/>
                </w:rPr>
                <w:t>Савостино</w:t>
              </w:r>
            </w:hyperlink>
          </w:p>
        </w:tc>
        <w:tc>
          <w:tcPr>
            <w:tcW w:w="1465" w:type="pct"/>
            <w:shd w:val="clear" w:color="auto" w:fill="auto"/>
            <w:tcMar>
              <w:top w:w="48" w:type="dxa"/>
              <w:left w:w="96" w:type="dxa"/>
              <w:bottom w:w="48" w:type="dxa"/>
              <w:right w:w="96" w:type="dxa"/>
            </w:tcMar>
            <w:vAlign w:val="center"/>
            <w:hideMark/>
          </w:tcPr>
          <w:p w14:paraId="687EB036"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F3AE74D"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636</w:t>
            </w:r>
          </w:p>
        </w:tc>
      </w:tr>
      <w:tr w:rsidR="007058B8" w:rsidRPr="00697068" w14:paraId="312A0FED" w14:textId="77777777" w:rsidTr="007058B8">
        <w:trPr>
          <w:trHeight w:val="57"/>
        </w:trPr>
        <w:tc>
          <w:tcPr>
            <w:tcW w:w="541" w:type="pct"/>
            <w:shd w:val="clear" w:color="auto" w:fill="auto"/>
            <w:tcMar>
              <w:top w:w="48" w:type="dxa"/>
              <w:left w:w="96" w:type="dxa"/>
              <w:bottom w:w="48" w:type="dxa"/>
              <w:right w:w="96" w:type="dxa"/>
            </w:tcMar>
            <w:vAlign w:val="center"/>
            <w:hideMark/>
          </w:tcPr>
          <w:p w14:paraId="2C423636" w14:textId="77777777" w:rsidR="007058B8" w:rsidRPr="00697068" w:rsidRDefault="007058B8" w:rsidP="00932490">
            <w:pPr>
              <w:jc w:val="center"/>
              <w:rPr>
                <w:sz w:val="20"/>
                <w:szCs w:val="20"/>
              </w:rPr>
            </w:pPr>
            <w:r w:rsidRPr="00697068">
              <w:rPr>
                <w:sz w:val="20"/>
                <w:szCs w:val="20"/>
              </w:rPr>
              <w:t>97</w:t>
            </w:r>
          </w:p>
        </w:tc>
        <w:tc>
          <w:tcPr>
            <w:tcW w:w="1812" w:type="pct"/>
            <w:shd w:val="clear" w:color="auto" w:fill="auto"/>
            <w:tcMar>
              <w:top w:w="48" w:type="dxa"/>
              <w:left w:w="96" w:type="dxa"/>
              <w:bottom w:w="48" w:type="dxa"/>
              <w:right w:w="96" w:type="dxa"/>
            </w:tcMar>
            <w:vAlign w:val="center"/>
            <w:hideMark/>
          </w:tcPr>
          <w:p w14:paraId="03267AC8" w14:textId="5709A75D" w:rsidR="007058B8" w:rsidRPr="00697068" w:rsidRDefault="002A07CF" w:rsidP="00932490">
            <w:pPr>
              <w:jc w:val="center"/>
              <w:rPr>
                <w:sz w:val="20"/>
                <w:szCs w:val="20"/>
              </w:rPr>
            </w:pPr>
            <w:hyperlink r:id="rId114" w:tooltip="Себудово" w:history="1">
              <w:r w:rsidR="007058B8" w:rsidRPr="00697068">
                <w:rPr>
                  <w:rStyle w:val="afffc"/>
                  <w:color w:val="auto"/>
                  <w:sz w:val="20"/>
                  <w:szCs w:val="20"/>
                  <w:u w:val="none"/>
                </w:rPr>
                <w:t>Себудово</w:t>
              </w:r>
            </w:hyperlink>
          </w:p>
        </w:tc>
        <w:tc>
          <w:tcPr>
            <w:tcW w:w="1465" w:type="pct"/>
            <w:shd w:val="clear" w:color="auto" w:fill="auto"/>
            <w:tcMar>
              <w:top w:w="48" w:type="dxa"/>
              <w:left w:w="96" w:type="dxa"/>
              <w:bottom w:w="48" w:type="dxa"/>
              <w:right w:w="96" w:type="dxa"/>
            </w:tcMar>
            <w:vAlign w:val="center"/>
            <w:hideMark/>
          </w:tcPr>
          <w:p w14:paraId="7640F0DE"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46566EB"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w:t>
            </w:r>
          </w:p>
        </w:tc>
      </w:tr>
      <w:tr w:rsidR="007058B8" w:rsidRPr="00697068" w14:paraId="0B7D3F79" w14:textId="77777777" w:rsidTr="007058B8">
        <w:trPr>
          <w:trHeight w:val="57"/>
        </w:trPr>
        <w:tc>
          <w:tcPr>
            <w:tcW w:w="541" w:type="pct"/>
            <w:shd w:val="clear" w:color="auto" w:fill="auto"/>
            <w:tcMar>
              <w:top w:w="48" w:type="dxa"/>
              <w:left w:w="96" w:type="dxa"/>
              <w:bottom w:w="48" w:type="dxa"/>
              <w:right w:w="96" w:type="dxa"/>
            </w:tcMar>
            <w:vAlign w:val="center"/>
            <w:hideMark/>
          </w:tcPr>
          <w:p w14:paraId="35B1C6AC" w14:textId="77777777" w:rsidR="007058B8" w:rsidRPr="00697068" w:rsidRDefault="007058B8" w:rsidP="00932490">
            <w:pPr>
              <w:jc w:val="center"/>
              <w:rPr>
                <w:sz w:val="20"/>
                <w:szCs w:val="20"/>
              </w:rPr>
            </w:pPr>
            <w:r w:rsidRPr="00697068">
              <w:rPr>
                <w:sz w:val="20"/>
                <w:szCs w:val="20"/>
              </w:rPr>
              <w:t>98</w:t>
            </w:r>
          </w:p>
        </w:tc>
        <w:tc>
          <w:tcPr>
            <w:tcW w:w="1812" w:type="pct"/>
            <w:shd w:val="clear" w:color="auto" w:fill="auto"/>
            <w:tcMar>
              <w:top w:w="48" w:type="dxa"/>
              <w:left w:w="96" w:type="dxa"/>
              <w:bottom w:w="48" w:type="dxa"/>
              <w:right w:w="96" w:type="dxa"/>
            </w:tcMar>
            <w:vAlign w:val="center"/>
            <w:hideMark/>
          </w:tcPr>
          <w:p w14:paraId="001F8A95" w14:textId="28667500" w:rsidR="007058B8" w:rsidRPr="00697068" w:rsidRDefault="002A07CF" w:rsidP="00932490">
            <w:pPr>
              <w:jc w:val="center"/>
              <w:rPr>
                <w:sz w:val="20"/>
                <w:szCs w:val="20"/>
              </w:rPr>
            </w:pPr>
            <w:hyperlink r:id="rId115" w:tooltip="Сельменево" w:history="1">
              <w:r w:rsidR="007058B8" w:rsidRPr="00697068">
                <w:rPr>
                  <w:rStyle w:val="afffc"/>
                  <w:color w:val="auto"/>
                  <w:sz w:val="20"/>
                  <w:szCs w:val="20"/>
                  <w:u w:val="none"/>
                </w:rPr>
                <w:t>Сельменево</w:t>
              </w:r>
            </w:hyperlink>
          </w:p>
        </w:tc>
        <w:tc>
          <w:tcPr>
            <w:tcW w:w="1465" w:type="pct"/>
            <w:shd w:val="clear" w:color="auto" w:fill="auto"/>
            <w:tcMar>
              <w:top w:w="48" w:type="dxa"/>
              <w:left w:w="96" w:type="dxa"/>
              <w:bottom w:w="48" w:type="dxa"/>
              <w:right w:w="96" w:type="dxa"/>
            </w:tcMar>
            <w:vAlign w:val="center"/>
            <w:hideMark/>
          </w:tcPr>
          <w:p w14:paraId="55141E4A"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7FDAE482"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26</w:t>
            </w:r>
          </w:p>
        </w:tc>
      </w:tr>
      <w:tr w:rsidR="007058B8" w:rsidRPr="00697068" w14:paraId="41A34982" w14:textId="77777777" w:rsidTr="007058B8">
        <w:trPr>
          <w:trHeight w:val="57"/>
        </w:trPr>
        <w:tc>
          <w:tcPr>
            <w:tcW w:w="541" w:type="pct"/>
            <w:shd w:val="clear" w:color="auto" w:fill="auto"/>
            <w:tcMar>
              <w:top w:w="48" w:type="dxa"/>
              <w:left w:w="96" w:type="dxa"/>
              <w:bottom w:w="48" w:type="dxa"/>
              <w:right w:w="96" w:type="dxa"/>
            </w:tcMar>
            <w:vAlign w:val="center"/>
            <w:hideMark/>
          </w:tcPr>
          <w:p w14:paraId="5EF8BC54" w14:textId="77777777" w:rsidR="007058B8" w:rsidRPr="00697068" w:rsidRDefault="007058B8" w:rsidP="00932490">
            <w:pPr>
              <w:jc w:val="center"/>
              <w:rPr>
                <w:sz w:val="20"/>
                <w:szCs w:val="20"/>
              </w:rPr>
            </w:pPr>
            <w:r w:rsidRPr="00697068">
              <w:rPr>
                <w:sz w:val="20"/>
                <w:szCs w:val="20"/>
              </w:rPr>
              <w:t>99</w:t>
            </w:r>
          </w:p>
        </w:tc>
        <w:tc>
          <w:tcPr>
            <w:tcW w:w="1812" w:type="pct"/>
            <w:shd w:val="clear" w:color="auto" w:fill="auto"/>
            <w:tcMar>
              <w:top w:w="48" w:type="dxa"/>
              <w:left w:w="96" w:type="dxa"/>
              <w:bottom w:w="48" w:type="dxa"/>
              <w:right w:w="96" w:type="dxa"/>
            </w:tcMar>
            <w:vAlign w:val="center"/>
            <w:hideMark/>
          </w:tcPr>
          <w:p w14:paraId="075DC546" w14:textId="7DA34F26" w:rsidR="007058B8" w:rsidRPr="00697068" w:rsidRDefault="002A07CF" w:rsidP="00932490">
            <w:pPr>
              <w:jc w:val="center"/>
              <w:rPr>
                <w:sz w:val="20"/>
                <w:szCs w:val="20"/>
              </w:rPr>
            </w:pPr>
            <w:hyperlink r:id="rId116" w:tooltip="Сологино" w:history="1">
              <w:r w:rsidR="007058B8" w:rsidRPr="00697068">
                <w:rPr>
                  <w:rStyle w:val="afffc"/>
                  <w:color w:val="auto"/>
                  <w:sz w:val="20"/>
                  <w:szCs w:val="20"/>
                  <w:u w:val="none"/>
                </w:rPr>
                <w:t>Сологино</w:t>
              </w:r>
            </w:hyperlink>
          </w:p>
        </w:tc>
        <w:tc>
          <w:tcPr>
            <w:tcW w:w="1465" w:type="pct"/>
            <w:shd w:val="clear" w:color="auto" w:fill="auto"/>
            <w:tcMar>
              <w:top w:w="48" w:type="dxa"/>
              <w:left w:w="96" w:type="dxa"/>
              <w:bottom w:w="48" w:type="dxa"/>
              <w:right w:w="96" w:type="dxa"/>
            </w:tcMar>
            <w:vAlign w:val="center"/>
            <w:hideMark/>
          </w:tcPr>
          <w:p w14:paraId="3365D157"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41CD84F"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28</w:t>
            </w:r>
          </w:p>
        </w:tc>
      </w:tr>
      <w:tr w:rsidR="007058B8" w:rsidRPr="00697068" w14:paraId="7ABCD398" w14:textId="77777777" w:rsidTr="007058B8">
        <w:trPr>
          <w:trHeight w:val="57"/>
        </w:trPr>
        <w:tc>
          <w:tcPr>
            <w:tcW w:w="541" w:type="pct"/>
            <w:shd w:val="clear" w:color="auto" w:fill="auto"/>
            <w:tcMar>
              <w:top w:w="48" w:type="dxa"/>
              <w:left w:w="96" w:type="dxa"/>
              <w:bottom w:w="48" w:type="dxa"/>
              <w:right w:w="96" w:type="dxa"/>
            </w:tcMar>
            <w:vAlign w:val="center"/>
            <w:hideMark/>
          </w:tcPr>
          <w:p w14:paraId="3047CEE7" w14:textId="77777777" w:rsidR="007058B8" w:rsidRPr="00697068" w:rsidRDefault="007058B8" w:rsidP="00932490">
            <w:pPr>
              <w:jc w:val="center"/>
              <w:rPr>
                <w:sz w:val="20"/>
                <w:szCs w:val="20"/>
              </w:rPr>
            </w:pPr>
            <w:r w:rsidRPr="00697068">
              <w:rPr>
                <w:sz w:val="20"/>
                <w:szCs w:val="20"/>
              </w:rPr>
              <w:t>100</w:t>
            </w:r>
          </w:p>
        </w:tc>
        <w:tc>
          <w:tcPr>
            <w:tcW w:w="1812" w:type="pct"/>
            <w:shd w:val="clear" w:color="auto" w:fill="auto"/>
            <w:tcMar>
              <w:top w:w="48" w:type="dxa"/>
              <w:left w:w="96" w:type="dxa"/>
              <w:bottom w:w="48" w:type="dxa"/>
              <w:right w:w="96" w:type="dxa"/>
            </w:tcMar>
            <w:vAlign w:val="center"/>
            <w:hideMark/>
          </w:tcPr>
          <w:p w14:paraId="4DD9431E" w14:textId="7D204FF3" w:rsidR="007058B8" w:rsidRPr="00697068" w:rsidRDefault="002A07CF" w:rsidP="00932490">
            <w:pPr>
              <w:jc w:val="center"/>
              <w:rPr>
                <w:sz w:val="20"/>
                <w:szCs w:val="20"/>
              </w:rPr>
            </w:pPr>
            <w:hyperlink r:id="rId117" w:tooltip="Софийское (деревня)" w:history="1">
              <w:r w:rsidR="007058B8" w:rsidRPr="00697068">
                <w:rPr>
                  <w:rStyle w:val="afffc"/>
                  <w:color w:val="auto"/>
                  <w:sz w:val="20"/>
                  <w:szCs w:val="20"/>
                  <w:u w:val="none"/>
                </w:rPr>
                <w:t>Софийское</w:t>
              </w:r>
            </w:hyperlink>
          </w:p>
        </w:tc>
        <w:tc>
          <w:tcPr>
            <w:tcW w:w="1465" w:type="pct"/>
            <w:shd w:val="clear" w:color="auto" w:fill="auto"/>
            <w:tcMar>
              <w:top w:w="48" w:type="dxa"/>
              <w:left w:w="96" w:type="dxa"/>
              <w:bottom w:w="48" w:type="dxa"/>
              <w:right w:w="96" w:type="dxa"/>
            </w:tcMar>
            <w:vAlign w:val="center"/>
            <w:hideMark/>
          </w:tcPr>
          <w:p w14:paraId="22F0AF84"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068A17B9"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21</w:t>
            </w:r>
          </w:p>
        </w:tc>
      </w:tr>
      <w:tr w:rsidR="007058B8" w:rsidRPr="00697068" w14:paraId="43873458" w14:textId="77777777" w:rsidTr="007058B8">
        <w:trPr>
          <w:trHeight w:val="57"/>
        </w:trPr>
        <w:tc>
          <w:tcPr>
            <w:tcW w:w="541" w:type="pct"/>
            <w:shd w:val="clear" w:color="auto" w:fill="auto"/>
            <w:tcMar>
              <w:top w:w="48" w:type="dxa"/>
              <w:left w:w="96" w:type="dxa"/>
              <w:bottom w:w="48" w:type="dxa"/>
              <w:right w:w="96" w:type="dxa"/>
            </w:tcMar>
            <w:vAlign w:val="center"/>
            <w:hideMark/>
          </w:tcPr>
          <w:p w14:paraId="390E61AF" w14:textId="77777777" w:rsidR="007058B8" w:rsidRPr="00697068" w:rsidRDefault="007058B8" w:rsidP="00932490">
            <w:pPr>
              <w:jc w:val="center"/>
              <w:rPr>
                <w:sz w:val="20"/>
                <w:szCs w:val="20"/>
              </w:rPr>
            </w:pPr>
            <w:r w:rsidRPr="00697068">
              <w:rPr>
                <w:sz w:val="20"/>
                <w:szCs w:val="20"/>
              </w:rPr>
              <w:t>101</w:t>
            </w:r>
          </w:p>
        </w:tc>
        <w:tc>
          <w:tcPr>
            <w:tcW w:w="1812" w:type="pct"/>
            <w:shd w:val="clear" w:color="auto" w:fill="auto"/>
            <w:tcMar>
              <w:top w:w="48" w:type="dxa"/>
              <w:left w:w="96" w:type="dxa"/>
              <w:bottom w:w="48" w:type="dxa"/>
              <w:right w:w="96" w:type="dxa"/>
            </w:tcMar>
            <w:vAlign w:val="center"/>
            <w:hideMark/>
          </w:tcPr>
          <w:p w14:paraId="77C64CF7" w14:textId="5BA813E3" w:rsidR="007058B8" w:rsidRPr="00697068" w:rsidRDefault="002A07CF" w:rsidP="00932490">
            <w:pPr>
              <w:jc w:val="center"/>
              <w:rPr>
                <w:sz w:val="20"/>
                <w:szCs w:val="20"/>
              </w:rPr>
            </w:pPr>
            <w:hyperlink r:id="rId118" w:tooltip="Старое Лисино" w:history="1">
              <w:r w:rsidR="007058B8" w:rsidRPr="00697068">
                <w:rPr>
                  <w:rStyle w:val="afffc"/>
                  <w:color w:val="auto"/>
                  <w:sz w:val="20"/>
                  <w:szCs w:val="20"/>
                  <w:u w:val="none"/>
                </w:rPr>
                <w:t>Старое Лисино</w:t>
              </w:r>
            </w:hyperlink>
          </w:p>
        </w:tc>
        <w:tc>
          <w:tcPr>
            <w:tcW w:w="1465" w:type="pct"/>
            <w:shd w:val="clear" w:color="auto" w:fill="auto"/>
            <w:tcMar>
              <w:top w:w="48" w:type="dxa"/>
              <w:left w:w="96" w:type="dxa"/>
              <w:bottom w:w="48" w:type="dxa"/>
              <w:right w:w="96" w:type="dxa"/>
            </w:tcMar>
            <w:vAlign w:val="center"/>
            <w:hideMark/>
          </w:tcPr>
          <w:p w14:paraId="0D838A22"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0A56EB22"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7</w:t>
            </w:r>
          </w:p>
        </w:tc>
      </w:tr>
      <w:tr w:rsidR="007058B8" w:rsidRPr="00697068" w14:paraId="7FC85C41" w14:textId="77777777" w:rsidTr="007058B8">
        <w:trPr>
          <w:trHeight w:val="57"/>
        </w:trPr>
        <w:tc>
          <w:tcPr>
            <w:tcW w:w="541" w:type="pct"/>
            <w:shd w:val="clear" w:color="auto" w:fill="auto"/>
            <w:tcMar>
              <w:top w:w="48" w:type="dxa"/>
              <w:left w:w="96" w:type="dxa"/>
              <w:bottom w:w="48" w:type="dxa"/>
              <w:right w:w="96" w:type="dxa"/>
            </w:tcMar>
            <w:vAlign w:val="center"/>
            <w:hideMark/>
          </w:tcPr>
          <w:p w14:paraId="34EFE844" w14:textId="77777777" w:rsidR="007058B8" w:rsidRPr="00697068" w:rsidRDefault="007058B8" w:rsidP="00932490">
            <w:pPr>
              <w:jc w:val="center"/>
              <w:rPr>
                <w:sz w:val="20"/>
                <w:szCs w:val="20"/>
              </w:rPr>
            </w:pPr>
            <w:r w:rsidRPr="00697068">
              <w:rPr>
                <w:sz w:val="20"/>
                <w:szCs w:val="20"/>
              </w:rPr>
              <w:t>102</w:t>
            </w:r>
          </w:p>
        </w:tc>
        <w:tc>
          <w:tcPr>
            <w:tcW w:w="1812" w:type="pct"/>
            <w:shd w:val="clear" w:color="auto" w:fill="auto"/>
            <w:tcMar>
              <w:top w:w="48" w:type="dxa"/>
              <w:left w:w="96" w:type="dxa"/>
              <w:bottom w:w="48" w:type="dxa"/>
              <w:right w:w="96" w:type="dxa"/>
            </w:tcMar>
            <w:vAlign w:val="center"/>
            <w:hideMark/>
          </w:tcPr>
          <w:p w14:paraId="72AE3970" w14:textId="5A0FD9FC" w:rsidR="007058B8" w:rsidRPr="00697068" w:rsidRDefault="002A07CF" w:rsidP="00932490">
            <w:pPr>
              <w:jc w:val="center"/>
              <w:rPr>
                <w:sz w:val="20"/>
                <w:szCs w:val="20"/>
              </w:rPr>
            </w:pPr>
            <w:hyperlink r:id="rId119" w:tooltip="Степаньково (Лотошинский район)" w:history="1">
              <w:r w:rsidR="007058B8" w:rsidRPr="00697068">
                <w:rPr>
                  <w:rStyle w:val="afffc"/>
                  <w:color w:val="auto"/>
                  <w:sz w:val="20"/>
                  <w:szCs w:val="20"/>
                  <w:u w:val="none"/>
                </w:rPr>
                <w:t>Степаньково</w:t>
              </w:r>
            </w:hyperlink>
          </w:p>
        </w:tc>
        <w:tc>
          <w:tcPr>
            <w:tcW w:w="1465" w:type="pct"/>
            <w:shd w:val="clear" w:color="auto" w:fill="auto"/>
            <w:tcMar>
              <w:top w:w="48" w:type="dxa"/>
              <w:left w:w="96" w:type="dxa"/>
              <w:bottom w:w="48" w:type="dxa"/>
              <w:right w:w="96" w:type="dxa"/>
            </w:tcMar>
            <w:vAlign w:val="center"/>
            <w:hideMark/>
          </w:tcPr>
          <w:p w14:paraId="20DE7B7F"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123469B7"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17</w:t>
            </w:r>
          </w:p>
        </w:tc>
      </w:tr>
      <w:tr w:rsidR="007058B8" w:rsidRPr="00697068" w14:paraId="47754FED" w14:textId="77777777" w:rsidTr="007058B8">
        <w:trPr>
          <w:trHeight w:val="57"/>
        </w:trPr>
        <w:tc>
          <w:tcPr>
            <w:tcW w:w="541" w:type="pct"/>
            <w:shd w:val="clear" w:color="auto" w:fill="auto"/>
            <w:tcMar>
              <w:top w:w="48" w:type="dxa"/>
              <w:left w:w="96" w:type="dxa"/>
              <w:bottom w:w="48" w:type="dxa"/>
              <w:right w:w="96" w:type="dxa"/>
            </w:tcMar>
            <w:vAlign w:val="center"/>
            <w:hideMark/>
          </w:tcPr>
          <w:p w14:paraId="44883475" w14:textId="77777777" w:rsidR="007058B8" w:rsidRPr="00697068" w:rsidRDefault="007058B8" w:rsidP="00932490">
            <w:pPr>
              <w:jc w:val="center"/>
              <w:rPr>
                <w:sz w:val="20"/>
                <w:szCs w:val="20"/>
              </w:rPr>
            </w:pPr>
            <w:r w:rsidRPr="00697068">
              <w:rPr>
                <w:sz w:val="20"/>
                <w:szCs w:val="20"/>
              </w:rPr>
              <w:t>103</w:t>
            </w:r>
          </w:p>
        </w:tc>
        <w:tc>
          <w:tcPr>
            <w:tcW w:w="1812" w:type="pct"/>
            <w:shd w:val="clear" w:color="auto" w:fill="auto"/>
            <w:tcMar>
              <w:top w:w="48" w:type="dxa"/>
              <w:left w:w="96" w:type="dxa"/>
              <w:bottom w:w="48" w:type="dxa"/>
              <w:right w:w="96" w:type="dxa"/>
            </w:tcMar>
            <w:vAlign w:val="center"/>
            <w:hideMark/>
          </w:tcPr>
          <w:p w14:paraId="3851364F" w14:textId="2D2A6F51" w:rsidR="007058B8" w:rsidRPr="00697068" w:rsidRDefault="002A07CF" w:rsidP="00932490">
            <w:pPr>
              <w:jc w:val="center"/>
              <w:rPr>
                <w:sz w:val="20"/>
                <w:szCs w:val="20"/>
              </w:rPr>
            </w:pPr>
            <w:hyperlink r:id="rId120" w:tooltip="Стрешневы Горы" w:history="1">
              <w:r w:rsidR="007058B8" w:rsidRPr="00697068">
                <w:rPr>
                  <w:rStyle w:val="afffc"/>
                  <w:color w:val="auto"/>
                  <w:sz w:val="20"/>
                  <w:szCs w:val="20"/>
                  <w:u w:val="none"/>
                </w:rPr>
                <w:t>Стрешневы Горы</w:t>
              </w:r>
            </w:hyperlink>
          </w:p>
        </w:tc>
        <w:tc>
          <w:tcPr>
            <w:tcW w:w="1465" w:type="pct"/>
            <w:shd w:val="clear" w:color="auto" w:fill="auto"/>
            <w:tcMar>
              <w:top w:w="48" w:type="dxa"/>
              <w:left w:w="96" w:type="dxa"/>
              <w:bottom w:w="48" w:type="dxa"/>
              <w:right w:w="96" w:type="dxa"/>
            </w:tcMar>
            <w:vAlign w:val="center"/>
            <w:hideMark/>
          </w:tcPr>
          <w:p w14:paraId="1E9D4B52"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135F3B5E"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111</w:t>
            </w:r>
          </w:p>
        </w:tc>
      </w:tr>
      <w:tr w:rsidR="007058B8" w:rsidRPr="00697068" w14:paraId="2B72292F" w14:textId="77777777" w:rsidTr="007058B8">
        <w:trPr>
          <w:trHeight w:val="57"/>
        </w:trPr>
        <w:tc>
          <w:tcPr>
            <w:tcW w:w="541" w:type="pct"/>
            <w:shd w:val="clear" w:color="auto" w:fill="auto"/>
            <w:tcMar>
              <w:top w:w="48" w:type="dxa"/>
              <w:left w:w="96" w:type="dxa"/>
              <w:bottom w:w="48" w:type="dxa"/>
              <w:right w:w="96" w:type="dxa"/>
            </w:tcMar>
            <w:vAlign w:val="center"/>
            <w:hideMark/>
          </w:tcPr>
          <w:p w14:paraId="7A881B93" w14:textId="77777777" w:rsidR="007058B8" w:rsidRPr="00697068" w:rsidRDefault="007058B8" w:rsidP="00932490">
            <w:pPr>
              <w:jc w:val="center"/>
              <w:rPr>
                <w:sz w:val="20"/>
                <w:szCs w:val="20"/>
              </w:rPr>
            </w:pPr>
            <w:r w:rsidRPr="00697068">
              <w:rPr>
                <w:sz w:val="20"/>
                <w:szCs w:val="20"/>
              </w:rPr>
              <w:t>104</w:t>
            </w:r>
          </w:p>
        </w:tc>
        <w:tc>
          <w:tcPr>
            <w:tcW w:w="1812" w:type="pct"/>
            <w:shd w:val="clear" w:color="auto" w:fill="auto"/>
            <w:tcMar>
              <w:top w:w="48" w:type="dxa"/>
              <w:left w:w="96" w:type="dxa"/>
              <w:bottom w:w="48" w:type="dxa"/>
              <w:right w:w="96" w:type="dxa"/>
            </w:tcMar>
            <w:vAlign w:val="center"/>
            <w:hideMark/>
          </w:tcPr>
          <w:p w14:paraId="5296C67F" w14:textId="4FFD36F0" w:rsidR="007058B8" w:rsidRPr="00697068" w:rsidRDefault="002A07CF" w:rsidP="00932490">
            <w:pPr>
              <w:jc w:val="center"/>
              <w:rPr>
                <w:sz w:val="20"/>
                <w:szCs w:val="20"/>
              </w:rPr>
            </w:pPr>
            <w:hyperlink r:id="rId121" w:tooltip="Судниково (Лотошинский район)" w:history="1">
              <w:r w:rsidR="007058B8" w:rsidRPr="00697068">
                <w:rPr>
                  <w:rStyle w:val="afffc"/>
                  <w:color w:val="auto"/>
                  <w:sz w:val="20"/>
                  <w:szCs w:val="20"/>
                  <w:u w:val="none"/>
                </w:rPr>
                <w:t>Судниково</w:t>
              </w:r>
            </w:hyperlink>
          </w:p>
        </w:tc>
        <w:tc>
          <w:tcPr>
            <w:tcW w:w="1465" w:type="pct"/>
            <w:shd w:val="clear" w:color="auto" w:fill="auto"/>
            <w:tcMar>
              <w:top w:w="48" w:type="dxa"/>
              <w:left w:w="96" w:type="dxa"/>
              <w:bottom w:w="48" w:type="dxa"/>
              <w:right w:w="96" w:type="dxa"/>
            </w:tcMar>
            <w:vAlign w:val="center"/>
            <w:hideMark/>
          </w:tcPr>
          <w:p w14:paraId="7D49C5C8" w14:textId="77777777" w:rsidR="007058B8" w:rsidRPr="00697068" w:rsidRDefault="007058B8" w:rsidP="00932490">
            <w:pPr>
              <w:jc w:val="center"/>
              <w:rPr>
                <w:sz w:val="20"/>
                <w:szCs w:val="20"/>
              </w:rPr>
            </w:pPr>
            <w:r w:rsidRPr="00697068">
              <w:rPr>
                <w:sz w:val="20"/>
                <w:szCs w:val="20"/>
              </w:rPr>
              <w:t>село</w:t>
            </w:r>
          </w:p>
        </w:tc>
        <w:tc>
          <w:tcPr>
            <w:tcW w:w="1182" w:type="pct"/>
            <w:shd w:val="clear" w:color="auto" w:fill="auto"/>
            <w:tcMar>
              <w:top w:w="48" w:type="dxa"/>
              <w:left w:w="96" w:type="dxa"/>
              <w:bottom w:w="48" w:type="dxa"/>
              <w:right w:w="96" w:type="dxa"/>
            </w:tcMar>
            <w:vAlign w:val="center"/>
            <w:hideMark/>
          </w:tcPr>
          <w:p w14:paraId="12358D15"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16</w:t>
            </w:r>
          </w:p>
        </w:tc>
      </w:tr>
      <w:tr w:rsidR="007058B8" w:rsidRPr="00697068" w14:paraId="1FA50B43" w14:textId="77777777" w:rsidTr="007058B8">
        <w:trPr>
          <w:trHeight w:val="57"/>
        </w:trPr>
        <w:tc>
          <w:tcPr>
            <w:tcW w:w="541" w:type="pct"/>
            <w:shd w:val="clear" w:color="auto" w:fill="auto"/>
            <w:tcMar>
              <w:top w:w="48" w:type="dxa"/>
              <w:left w:w="96" w:type="dxa"/>
              <w:bottom w:w="48" w:type="dxa"/>
              <w:right w:w="96" w:type="dxa"/>
            </w:tcMar>
            <w:vAlign w:val="center"/>
            <w:hideMark/>
          </w:tcPr>
          <w:p w14:paraId="55A2BFA6" w14:textId="77777777" w:rsidR="007058B8" w:rsidRPr="00697068" w:rsidRDefault="007058B8" w:rsidP="00932490">
            <w:pPr>
              <w:jc w:val="center"/>
              <w:rPr>
                <w:sz w:val="20"/>
                <w:szCs w:val="20"/>
              </w:rPr>
            </w:pPr>
            <w:r w:rsidRPr="00697068">
              <w:rPr>
                <w:sz w:val="20"/>
                <w:szCs w:val="20"/>
              </w:rPr>
              <w:t>105</w:t>
            </w:r>
          </w:p>
        </w:tc>
        <w:tc>
          <w:tcPr>
            <w:tcW w:w="1812" w:type="pct"/>
            <w:shd w:val="clear" w:color="auto" w:fill="auto"/>
            <w:tcMar>
              <w:top w:w="48" w:type="dxa"/>
              <w:left w:w="96" w:type="dxa"/>
              <w:bottom w:w="48" w:type="dxa"/>
              <w:right w:w="96" w:type="dxa"/>
            </w:tcMar>
            <w:vAlign w:val="center"/>
            <w:hideMark/>
          </w:tcPr>
          <w:p w14:paraId="5F9F1965" w14:textId="40317E16" w:rsidR="007058B8" w:rsidRPr="00697068" w:rsidRDefault="002A07CF" w:rsidP="00932490">
            <w:pPr>
              <w:jc w:val="center"/>
              <w:rPr>
                <w:sz w:val="20"/>
                <w:szCs w:val="20"/>
              </w:rPr>
            </w:pPr>
            <w:hyperlink r:id="rId122" w:tooltip="Татарки (Лотошинский район)" w:history="1">
              <w:r w:rsidR="007058B8" w:rsidRPr="00697068">
                <w:rPr>
                  <w:rStyle w:val="afffc"/>
                  <w:color w:val="auto"/>
                  <w:sz w:val="20"/>
                  <w:szCs w:val="20"/>
                  <w:u w:val="none"/>
                </w:rPr>
                <w:t>Татарки</w:t>
              </w:r>
            </w:hyperlink>
          </w:p>
        </w:tc>
        <w:tc>
          <w:tcPr>
            <w:tcW w:w="1465" w:type="pct"/>
            <w:shd w:val="clear" w:color="auto" w:fill="auto"/>
            <w:tcMar>
              <w:top w:w="48" w:type="dxa"/>
              <w:left w:w="96" w:type="dxa"/>
              <w:bottom w:w="48" w:type="dxa"/>
              <w:right w:w="96" w:type="dxa"/>
            </w:tcMar>
            <w:vAlign w:val="center"/>
            <w:hideMark/>
          </w:tcPr>
          <w:p w14:paraId="759E2C94"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50211164"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12</w:t>
            </w:r>
          </w:p>
        </w:tc>
      </w:tr>
      <w:tr w:rsidR="007058B8" w:rsidRPr="00697068" w14:paraId="74D1B1B5" w14:textId="77777777" w:rsidTr="007058B8">
        <w:trPr>
          <w:trHeight w:val="57"/>
        </w:trPr>
        <w:tc>
          <w:tcPr>
            <w:tcW w:w="541" w:type="pct"/>
            <w:shd w:val="clear" w:color="auto" w:fill="auto"/>
            <w:tcMar>
              <w:top w:w="48" w:type="dxa"/>
              <w:left w:w="96" w:type="dxa"/>
              <w:bottom w:w="48" w:type="dxa"/>
              <w:right w:w="96" w:type="dxa"/>
            </w:tcMar>
            <w:vAlign w:val="center"/>
            <w:hideMark/>
          </w:tcPr>
          <w:p w14:paraId="19ADCC54" w14:textId="77777777" w:rsidR="007058B8" w:rsidRPr="00697068" w:rsidRDefault="007058B8" w:rsidP="00932490">
            <w:pPr>
              <w:jc w:val="center"/>
              <w:rPr>
                <w:sz w:val="20"/>
                <w:szCs w:val="20"/>
              </w:rPr>
            </w:pPr>
            <w:r w:rsidRPr="00697068">
              <w:rPr>
                <w:sz w:val="20"/>
                <w:szCs w:val="20"/>
              </w:rPr>
              <w:t>106</w:t>
            </w:r>
          </w:p>
        </w:tc>
        <w:tc>
          <w:tcPr>
            <w:tcW w:w="1812" w:type="pct"/>
            <w:shd w:val="clear" w:color="auto" w:fill="auto"/>
            <w:tcMar>
              <w:top w:w="48" w:type="dxa"/>
              <w:left w:w="96" w:type="dxa"/>
              <w:bottom w:w="48" w:type="dxa"/>
              <w:right w:w="96" w:type="dxa"/>
            </w:tcMar>
            <w:vAlign w:val="center"/>
            <w:hideMark/>
          </w:tcPr>
          <w:p w14:paraId="3B8474D4" w14:textId="45BEF738" w:rsidR="007058B8" w:rsidRPr="00697068" w:rsidRDefault="002A07CF" w:rsidP="00932490">
            <w:pPr>
              <w:jc w:val="center"/>
              <w:rPr>
                <w:sz w:val="20"/>
                <w:szCs w:val="20"/>
              </w:rPr>
            </w:pPr>
            <w:hyperlink r:id="rId123" w:tooltip="Татьянки" w:history="1">
              <w:r w:rsidR="007058B8" w:rsidRPr="00697068">
                <w:rPr>
                  <w:rStyle w:val="afffc"/>
                  <w:color w:val="auto"/>
                  <w:sz w:val="20"/>
                  <w:szCs w:val="20"/>
                  <w:u w:val="none"/>
                </w:rPr>
                <w:t>Татьянки</w:t>
              </w:r>
            </w:hyperlink>
          </w:p>
        </w:tc>
        <w:tc>
          <w:tcPr>
            <w:tcW w:w="1465" w:type="pct"/>
            <w:shd w:val="clear" w:color="auto" w:fill="auto"/>
            <w:tcMar>
              <w:top w:w="48" w:type="dxa"/>
              <w:left w:w="96" w:type="dxa"/>
              <w:bottom w:w="48" w:type="dxa"/>
              <w:right w:w="96" w:type="dxa"/>
            </w:tcMar>
            <w:vAlign w:val="center"/>
            <w:hideMark/>
          </w:tcPr>
          <w:p w14:paraId="6382B956"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90D0DA8"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0</w:t>
            </w:r>
          </w:p>
        </w:tc>
      </w:tr>
      <w:tr w:rsidR="007058B8" w:rsidRPr="00697068" w14:paraId="24D150D8" w14:textId="77777777" w:rsidTr="007058B8">
        <w:trPr>
          <w:trHeight w:val="57"/>
        </w:trPr>
        <w:tc>
          <w:tcPr>
            <w:tcW w:w="541" w:type="pct"/>
            <w:shd w:val="clear" w:color="auto" w:fill="auto"/>
            <w:tcMar>
              <w:top w:w="48" w:type="dxa"/>
              <w:left w:w="96" w:type="dxa"/>
              <w:bottom w:w="48" w:type="dxa"/>
              <w:right w:w="96" w:type="dxa"/>
            </w:tcMar>
            <w:vAlign w:val="center"/>
            <w:hideMark/>
          </w:tcPr>
          <w:p w14:paraId="2B9B5821" w14:textId="77777777" w:rsidR="007058B8" w:rsidRPr="00697068" w:rsidRDefault="007058B8" w:rsidP="00932490">
            <w:pPr>
              <w:jc w:val="center"/>
              <w:rPr>
                <w:sz w:val="20"/>
                <w:szCs w:val="20"/>
              </w:rPr>
            </w:pPr>
            <w:r w:rsidRPr="00697068">
              <w:rPr>
                <w:sz w:val="20"/>
                <w:szCs w:val="20"/>
              </w:rPr>
              <w:t>107</w:t>
            </w:r>
          </w:p>
        </w:tc>
        <w:tc>
          <w:tcPr>
            <w:tcW w:w="1812" w:type="pct"/>
            <w:shd w:val="clear" w:color="auto" w:fill="auto"/>
            <w:tcMar>
              <w:top w:w="48" w:type="dxa"/>
              <w:left w:w="96" w:type="dxa"/>
              <w:bottom w:w="48" w:type="dxa"/>
              <w:right w:w="96" w:type="dxa"/>
            </w:tcMar>
            <w:vAlign w:val="center"/>
            <w:hideMark/>
          </w:tcPr>
          <w:p w14:paraId="0190A8B5" w14:textId="4A1F0865" w:rsidR="007058B8" w:rsidRPr="00697068" w:rsidRDefault="002A07CF" w:rsidP="00932490">
            <w:pPr>
              <w:jc w:val="center"/>
              <w:rPr>
                <w:sz w:val="20"/>
                <w:szCs w:val="20"/>
              </w:rPr>
            </w:pPr>
            <w:hyperlink r:id="rId124" w:tooltip="Телешово (Лотошинский район)" w:history="1">
              <w:r w:rsidR="007058B8" w:rsidRPr="00697068">
                <w:rPr>
                  <w:rStyle w:val="afffc"/>
                  <w:color w:val="auto"/>
                  <w:sz w:val="20"/>
                  <w:szCs w:val="20"/>
                  <w:u w:val="none"/>
                </w:rPr>
                <w:t>Телешово</w:t>
              </w:r>
            </w:hyperlink>
          </w:p>
        </w:tc>
        <w:tc>
          <w:tcPr>
            <w:tcW w:w="1465" w:type="pct"/>
            <w:shd w:val="clear" w:color="auto" w:fill="auto"/>
            <w:tcMar>
              <w:top w:w="48" w:type="dxa"/>
              <w:left w:w="96" w:type="dxa"/>
              <w:bottom w:w="48" w:type="dxa"/>
              <w:right w:w="96" w:type="dxa"/>
            </w:tcMar>
            <w:vAlign w:val="center"/>
            <w:hideMark/>
          </w:tcPr>
          <w:p w14:paraId="25A4DC81"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40AC15E9"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15</w:t>
            </w:r>
          </w:p>
        </w:tc>
      </w:tr>
      <w:tr w:rsidR="007058B8" w:rsidRPr="00697068" w14:paraId="42A88C65" w14:textId="77777777" w:rsidTr="007058B8">
        <w:trPr>
          <w:trHeight w:val="57"/>
        </w:trPr>
        <w:tc>
          <w:tcPr>
            <w:tcW w:w="541" w:type="pct"/>
            <w:shd w:val="clear" w:color="auto" w:fill="auto"/>
            <w:tcMar>
              <w:top w:w="48" w:type="dxa"/>
              <w:left w:w="96" w:type="dxa"/>
              <w:bottom w:w="48" w:type="dxa"/>
              <w:right w:w="96" w:type="dxa"/>
            </w:tcMar>
            <w:vAlign w:val="center"/>
            <w:hideMark/>
          </w:tcPr>
          <w:p w14:paraId="0D172B50" w14:textId="77777777" w:rsidR="007058B8" w:rsidRPr="00697068" w:rsidRDefault="007058B8" w:rsidP="00932490">
            <w:pPr>
              <w:jc w:val="center"/>
              <w:rPr>
                <w:sz w:val="20"/>
                <w:szCs w:val="20"/>
              </w:rPr>
            </w:pPr>
            <w:r w:rsidRPr="00697068">
              <w:rPr>
                <w:sz w:val="20"/>
                <w:szCs w:val="20"/>
              </w:rPr>
              <w:t>108</w:t>
            </w:r>
          </w:p>
        </w:tc>
        <w:tc>
          <w:tcPr>
            <w:tcW w:w="1812" w:type="pct"/>
            <w:shd w:val="clear" w:color="auto" w:fill="auto"/>
            <w:tcMar>
              <w:top w:w="48" w:type="dxa"/>
              <w:left w:w="96" w:type="dxa"/>
              <w:bottom w:w="48" w:type="dxa"/>
              <w:right w:w="96" w:type="dxa"/>
            </w:tcMar>
            <w:vAlign w:val="center"/>
            <w:hideMark/>
          </w:tcPr>
          <w:p w14:paraId="4CE5626B" w14:textId="2391D77F" w:rsidR="007058B8" w:rsidRPr="00697068" w:rsidRDefault="002A07CF" w:rsidP="00932490">
            <w:pPr>
              <w:jc w:val="center"/>
              <w:rPr>
                <w:sz w:val="20"/>
                <w:szCs w:val="20"/>
              </w:rPr>
            </w:pPr>
            <w:hyperlink r:id="rId125" w:tooltip="Теребетово" w:history="1">
              <w:r w:rsidR="007058B8" w:rsidRPr="00697068">
                <w:rPr>
                  <w:rStyle w:val="afffc"/>
                  <w:color w:val="auto"/>
                  <w:sz w:val="20"/>
                  <w:szCs w:val="20"/>
                  <w:u w:val="none"/>
                </w:rPr>
                <w:t>Теребетово</w:t>
              </w:r>
            </w:hyperlink>
          </w:p>
        </w:tc>
        <w:tc>
          <w:tcPr>
            <w:tcW w:w="1465" w:type="pct"/>
            <w:shd w:val="clear" w:color="auto" w:fill="auto"/>
            <w:tcMar>
              <w:top w:w="48" w:type="dxa"/>
              <w:left w:w="96" w:type="dxa"/>
              <w:bottom w:w="48" w:type="dxa"/>
              <w:right w:w="96" w:type="dxa"/>
            </w:tcMar>
            <w:vAlign w:val="center"/>
            <w:hideMark/>
          </w:tcPr>
          <w:p w14:paraId="16FD9238"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18DF1EAD"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w:t>
            </w:r>
          </w:p>
        </w:tc>
      </w:tr>
      <w:tr w:rsidR="007058B8" w:rsidRPr="00697068" w14:paraId="1DCA6F45" w14:textId="77777777" w:rsidTr="007058B8">
        <w:trPr>
          <w:trHeight w:val="57"/>
        </w:trPr>
        <w:tc>
          <w:tcPr>
            <w:tcW w:w="541" w:type="pct"/>
            <w:shd w:val="clear" w:color="auto" w:fill="auto"/>
            <w:tcMar>
              <w:top w:w="48" w:type="dxa"/>
              <w:left w:w="96" w:type="dxa"/>
              <w:bottom w:w="48" w:type="dxa"/>
              <w:right w:w="96" w:type="dxa"/>
            </w:tcMar>
            <w:vAlign w:val="center"/>
            <w:hideMark/>
          </w:tcPr>
          <w:p w14:paraId="571EC559" w14:textId="77777777" w:rsidR="007058B8" w:rsidRPr="00697068" w:rsidRDefault="007058B8" w:rsidP="00932490">
            <w:pPr>
              <w:jc w:val="center"/>
              <w:rPr>
                <w:sz w:val="20"/>
                <w:szCs w:val="20"/>
              </w:rPr>
            </w:pPr>
            <w:r w:rsidRPr="00697068">
              <w:rPr>
                <w:sz w:val="20"/>
                <w:szCs w:val="20"/>
              </w:rPr>
              <w:t>109</w:t>
            </w:r>
          </w:p>
        </w:tc>
        <w:tc>
          <w:tcPr>
            <w:tcW w:w="1812" w:type="pct"/>
            <w:shd w:val="clear" w:color="auto" w:fill="auto"/>
            <w:tcMar>
              <w:top w:w="48" w:type="dxa"/>
              <w:left w:w="96" w:type="dxa"/>
              <w:bottom w:w="48" w:type="dxa"/>
              <w:right w:w="96" w:type="dxa"/>
            </w:tcMar>
            <w:vAlign w:val="center"/>
            <w:hideMark/>
          </w:tcPr>
          <w:p w14:paraId="5285CC2F" w14:textId="2D04DD95" w:rsidR="007058B8" w:rsidRPr="00697068" w:rsidRDefault="002A07CF" w:rsidP="00932490">
            <w:pPr>
              <w:jc w:val="center"/>
              <w:rPr>
                <w:sz w:val="20"/>
                <w:szCs w:val="20"/>
              </w:rPr>
            </w:pPr>
            <w:hyperlink r:id="rId126" w:tooltip="Тереховка (Московская область)" w:history="1">
              <w:r w:rsidR="007058B8" w:rsidRPr="00697068">
                <w:rPr>
                  <w:rStyle w:val="afffc"/>
                  <w:color w:val="auto"/>
                  <w:sz w:val="20"/>
                  <w:szCs w:val="20"/>
                  <w:u w:val="none"/>
                </w:rPr>
                <w:t>Тереховка</w:t>
              </w:r>
            </w:hyperlink>
          </w:p>
        </w:tc>
        <w:tc>
          <w:tcPr>
            <w:tcW w:w="1465" w:type="pct"/>
            <w:shd w:val="clear" w:color="auto" w:fill="auto"/>
            <w:tcMar>
              <w:top w:w="48" w:type="dxa"/>
              <w:left w:w="96" w:type="dxa"/>
              <w:bottom w:w="48" w:type="dxa"/>
              <w:right w:w="96" w:type="dxa"/>
            </w:tcMar>
            <w:vAlign w:val="center"/>
            <w:hideMark/>
          </w:tcPr>
          <w:p w14:paraId="71F713A5"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EB98259"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11</w:t>
            </w:r>
          </w:p>
        </w:tc>
      </w:tr>
      <w:tr w:rsidR="007058B8" w:rsidRPr="00697068" w14:paraId="1710BF46" w14:textId="77777777" w:rsidTr="007058B8">
        <w:trPr>
          <w:trHeight w:val="57"/>
        </w:trPr>
        <w:tc>
          <w:tcPr>
            <w:tcW w:w="541" w:type="pct"/>
            <w:shd w:val="clear" w:color="auto" w:fill="auto"/>
            <w:tcMar>
              <w:top w:w="48" w:type="dxa"/>
              <w:left w:w="96" w:type="dxa"/>
              <w:bottom w:w="48" w:type="dxa"/>
              <w:right w:w="96" w:type="dxa"/>
            </w:tcMar>
            <w:vAlign w:val="center"/>
            <w:hideMark/>
          </w:tcPr>
          <w:p w14:paraId="7A1B62DC" w14:textId="77777777" w:rsidR="007058B8" w:rsidRPr="00697068" w:rsidRDefault="007058B8" w:rsidP="00932490">
            <w:pPr>
              <w:jc w:val="center"/>
              <w:rPr>
                <w:sz w:val="20"/>
                <w:szCs w:val="20"/>
              </w:rPr>
            </w:pPr>
            <w:r w:rsidRPr="00697068">
              <w:rPr>
                <w:sz w:val="20"/>
                <w:szCs w:val="20"/>
              </w:rPr>
              <w:t>110</w:t>
            </w:r>
          </w:p>
        </w:tc>
        <w:tc>
          <w:tcPr>
            <w:tcW w:w="1812" w:type="pct"/>
            <w:shd w:val="clear" w:color="auto" w:fill="auto"/>
            <w:tcMar>
              <w:top w:w="48" w:type="dxa"/>
              <w:left w:w="96" w:type="dxa"/>
              <w:bottom w:w="48" w:type="dxa"/>
              <w:right w:w="96" w:type="dxa"/>
            </w:tcMar>
            <w:vAlign w:val="center"/>
            <w:hideMark/>
          </w:tcPr>
          <w:p w14:paraId="07AC85FD" w14:textId="2EB56AAE" w:rsidR="007058B8" w:rsidRPr="00697068" w:rsidRDefault="002A07CF" w:rsidP="00932490">
            <w:pPr>
              <w:jc w:val="center"/>
              <w:rPr>
                <w:sz w:val="20"/>
                <w:szCs w:val="20"/>
              </w:rPr>
            </w:pPr>
            <w:hyperlink r:id="rId127" w:tooltip="Торфяной (Московская область)" w:history="1">
              <w:r w:rsidR="007058B8" w:rsidRPr="00697068">
                <w:rPr>
                  <w:rStyle w:val="afffc"/>
                  <w:color w:val="auto"/>
                  <w:sz w:val="20"/>
                  <w:szCs w:val="20"/>
                  <w:u w:val="none"/>
                </w:rPr>
                <w:t>Торфяной</w:t>
              </w:r>
            </w:hyperlink>
          </w:p>
        </w:tc>
        <w:tc>
          <w:tcPr>
            <w:tcW w:w="1465" w:type="pct"/>
            <w:shd w:val="clear" w:color="auto" w:fill="auto"/>
            <w:tcMar>
              <w:top w:w="48" w:type="dxa"/>
              <w:left w:w="96" w:type="dxa"/>
              <w:bottom w:w="48" w:type="dxa"/>
              <w:right w:w="96" w:type="dxa"/>
            </w:tcMar>
            <w:vAlign w:val="center"/>
            <w:hideMark/>
          </w:tcPr>
          <w:p w14:paraId="009CFC54" w14:textId="77777777" w:rsidR="007058B8" w:rsidRPr="00697068" w:rsidRDefault="007058B8" w:rsidP="00932490">
            <w:pPr>
              <w:jc w:val="center"/>
              <w:rPr>
                <w:sz w:val="20"/>
                <w:szCs w:val="20"/>
              </w:rPr>
            </w:pPr>
            <w:r w:rsidRPr="00697068">
              <w:rPr>
                <w:sz w:val="20"/>
                <w:szCs w:val="20"/>
              </w:rPr>
              <w:t>посёлок</w:t>
            </w:r>
          </w:p>
        </w:tc>
        <w:tc>
          <w:tcPr>
            <w:tcW w:w="1182" w:type="pct"/>
            <w:shd w:val="clear" w:color="auto" w:fill="auto"/>
            <w:tcMar>
              <w:top w:w="48" w:type="dxa"/>
              <w:left w:w="96" w:type="dxa"/>
              <w:bottom w:w="48" w:type="dxa"/>
              <w:right w:w="96" w:type="dxa"/>
            </w:tcMar>
            <w:vAlign w:val="center"/>
            <w:hideMark/>
          </w:tcPr>
          <w:p w14:paraId="2188C596"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48</w:t>
            </w:r>
          </w:p>
        </w:tc>
      </w:tr>
      <w:tr w:rsidR="007058B8" w:rsidRPr="00697068" w14:paraId="091EAE34" w14:textId="77777777" w:rsidTr="007058B8">
        <w:trPr>
          <w:trHeight w:val="57"/>
        </w:trPr>
        <w:tc>
          <w:tcPr>
            <w:tcW w:w="541" w:type="pct"/>
            <w:shd w:val="clear" w:color="auto" w:fill="auto"/>
            <w:tcMar>
              <w:top w:w="48" w:type="dxa"/>
              <w:left w:w="96" w:type="dxa"/>
              <w:bottom w:w="48" w:type="dxa"/>
              <w:right w:w="96" w:type="dxa"/>
            </w:tcMar>
            <w:vAlign w:val="center"/>
            <w:hideMark/>
          </w:tcPr>
          <w:p w14:paraId="78868CBF" w14:textId="77777777" w:rsidR="007058B8" w:rsidRPr="00697068" w:rsidRDefault="007058B8" w:rsidP="00932490">
            <w:pPr>
              <w:jc w:val="center"/>
              <w:rPr>
                <w:sz w:val="20"/>
                <w:szCs w:val="20"/>
              </w:rPr>
            </w:pPr>
            <w:r w:rsidRPr="00697068">
              <w:rPr>
                <w:sz w:val="20"/>
                <w:szCs w:val="20"/>
              </w:rPr>
              <w:t>111</w:t>
            </w:r>
          </w:p>
        </w:tc>
        <w:tc>
          <w:tcPr>
            <w:tcW w:w="1812" w:type="pct"/>
            <w:shd w:val="clear" w:color="auto" w:fill="auto"/>
            <w:tcMar>
              <w:top w:w="48" w:type="dxa"/>
              <w:left w:w="96" w:type="dxa"/>
              <w:bottom w:w="48" w:type="dxa"/>
              <w:right w:w="96" w:type="dxa"/>
            </w:tcMar>
            <w:vAlign w:val="center"/>
            <w:hideMark/>
          </w:tcPr>
          <w:p w14:paraId="5CD2794D" w14:textId="00CA6EFB" w:rsidR="007058B8" w:rsidRPr="00697068" w:rsidRDefault="002A07CF" w:rsidP="00932490">
            <w:pPr>
              <w:jc w:val="center"/>
              <w:rPr>
                <w:sz w:val="20"/>
                <w:szCs w:val="20"/>
              </w:rPr>
            </w:pPr>
            <w:hyperlink r:id="rId128" w:tooltip="Турово (Лотошинский район)" w:history="1">
              <w:r w:rsidR="007058B8" w:rsidRPr="00697068">
                <w:rPr>
                  <w:rStyle w:val="afffc"/>
                  <w:color w:val="auto"/>
                  <w:sz w:val="20"/>
                  <w:szCs w:val="20"/>
                  <w:u w:val="none"/>
                </w:rPr>
                <w:t>Турово</w:t>
              </w:r>
            </w:hyperlink>
          </w:p>
        </w:tc>
        <w:tc>
          <w:tcPr>
            <w:tcW w:w="1465" w:type="pct"/>
            <w:shd w:val="clear" w:color="auto" w:fill="auto"/>
            <w:tcMar>
              <w:top w:w="48" w:type="dxa"/>
              <w:left w:w="96" w:type="dxa"/>
              <w:bottom w:w="48" w:type="dxa"/>
              <w:right w:w="96" w:type="dxa"/>
            </w:tcMar>
            <w:vAlign w:val="center"/>
            <w:hideMark/>
          </w:tcPr>
          <w:p w14:paraId="11847596"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19FC393"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17</w:t>
            </w:r>
          </w:p>
        </w:tc>
      </w:tr>
      <w:tr w:rsidR="007058B8" w:rsidRPr="00697068" w14:paraId="5EFD72D4" w14:textId="77777777" w:rsidTr="007058B8">
        <w:trPr>
          <w:trHeight w:val="57"/>
        </w:trPr>
        <w:tc>
          <w:tcPr>
            <w:tcW w:w="541" w:type="pct"/>
            <w:shd w:val="clear" w:color="auto" w:fill="auto"/>
            <w:tcMar>
              <w:top w:w="48" w:type="dxa"/>
              <w:left w:w="96" w:type="dxa"/>
              <w:bottom w:w="48" w:type="dxa"/>
              <w:right w:w="96" w:type="dxa"/>
            </w:tcMar>
            <w:vAlign w:val="center"/>
            <w:hideMark/>
          </w:tcPr>
          <w:p w14:paraId="790DC586" w14:textId="77777777" w:rsidR="007058B8" w:rsidRPr="00697068" w:rsidRDefault="007058B8" w:rsidP="00932490">
            <w:pPr>
              <w:jc w:val="center"/>
              <w:rPr>
                <w:sz w:val="20"/>
                <w:szCs w:val="20"/>
              </w:rPr>
            </w:pPr>
            <w:r w:rsidRPr="00697068">
              <w:rPr>
                <w:sz w:val="20"/>
                <w:szCs w:val="20"/>
              </w:rPr>
              <w:t>112</w:t>
            </w:r>
          </w:p>
        </w:tc>
        <w:tc>
          <w:tcPr>
            <w:tcW w:w="1812" w:type="pct"/>
            <w:shd w:val="clear" w:color="auto" w:fill="auto"/>
            <w:tcMar>
              <w:top w:w="48" w:type="dxa"/>
              <w:left w:w="96" w:type="dxa"/>
              <w:bottom w:w="48" w:type="dxa"/>
              <w:right w:w="96" w:type="dxa"/>
            </w:tcMar>
            <w:vAlign w:val="center"/>
            <w:hideMark/>
          </w:tcPr>
          <w:p w14:paraId="205F8E35" w14:textId="71103785" w:rsidR="007058B8" w:rsidRPr="00697068" w:rsidRDefault="002A07CF" w:rsidP="00932490">
            <w:pPr>
              <w:jc w:val="center"/>
              <w:rPr>
                <w:sz w:val="20"/>
                <w:szCs w:val="20"/>
              </w:rPr>
            </w:pPr>
            <w:hyperlink r:id="rId129" w:tooltip="Узорово" w:history="1">
              <w:r w:rsidR="007058B8" w:rsidRPr="00697068">
                <w:rPr>
                  <w:rStyle w:val="afffc"/>
                  <w:color w:val="auto"/>
                  <w:sz w:val="20"/>
                  <w:szCs w:val="20"/>
                  <w:u w:val="none"/>
                </w:rPr>
                <w:t>Узорово</w:t>
              </w:r>
            </w:hyperlink>
          </w:p>
        </w:tc>
        <w:tc>
          <w:tcPr>
            <w:tcW w:w="1465" w:type="pct"/>
            <w:shd w:val="clear" w:color="auto" w:fill="auto"/>
            <w:tcMar>
              <w:top w:w="48" w:type="dxa"/>
              <w:left w:w="96" w:type="dxa"/>
              <w:bottom w:w="48" w:type="dxa"/>
              <w:right w:w="96" w:type="dxa"/>
            </w:tcMar>
            <w:vAlign w:val="center"/>
            <w:hideMark/>
          </w:tcPr>
          <w:p w14:paraId="0CDF49B8"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D1BCFBD"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53</w:t>
            </w:r>
          </w:p>
        </w:tc>
      </w:tr>
      <w:tr w:rsidR="007058B8" w:rsidRPr="00697068" w14:paraId="46BFA3BC" w14:textId="77777777" w:rsidTr="007058B8">
        <w:trPr>
          <w:trHeight w:val="57"/>
        </w:trPr>
        <w:tc>
          <w:tcPr>
            <w:tcW w:w="541" w:type="pct"/>
            <w:shd w:val="clear" w:color="auto" w:fill="auto"/>
            <w:tcMar>
              <w:top w:w="48" w:type="dxa"/>
              <w:left w:w="96" w:type="dxa"/>
              <w:bottom w:w="48" w:type="dxa"/>
              <w:right w:w="96" w:type="dxa"/>
            </w:tcMar>
            <w:vAlign w:val="center"/>
            <w:hideMark/>
          </w:tcPr>
          <w:p w14:paraId="3C2B21E2" w14:textId="77777777" w:rsidR="007058B8" w:rsidRPr="00697068" w:rsidRDefault="007058B8" w:rsidP="00932490">
            <w:pPr>
              <w:jc w:val="center"/>
              <w:rPr>
                <w:sz w:val="20"/>
                <w:szCs w:val="20"/>
              </w:rPr>
            </w:pPr>
            <w:r w:rsidRPr="00697068">
              <w:rPr>
                <w:sz w:val="20"/>
                <w:szCs w:val="20"/>
              </w:rPr>
              <w:t>113</w:t>
            </w:r>
          </w:p>
        </w:tc>
        <w:tc>
          <w:tcPr>
            <w:tcW w:w="1812" w:type="pct"/>
            <w:shd w:val="clear" w:color="auto" w:fill="auto"/>
            <w:tcMar>
              <w:top w:w="48" w:type="dxa"/>
              <w:left w:w="96" w:type="dxa"/>
              <w:bottom w:w="48" w:type="dxa"/>
              <w:right w:w="96" w:type="dxa"/>
            </w:tcMar>
            <w:vAlign w:val="center"/>
            <w:hideMark/>
          </w:tcPr>
          <w:p w14:paraId="5DBFA009" w14:textId="162EED32" w:rsidR="007058B8" w:rsidRPr="00697068" w:rsidRDefault="002A07CF" w:rsidP="00932490">
            <w:pPr>
              <w:jc w:val="center"/>
              <w:rPr>
                <w:sz w:val="20"/>
                <w:szCs w:val="20"/>
              </w:rPr>
            </w:pPr>
            <w:hyperlink r:id="rId130" w:tooltip="Урусово (Московская область)" w:history="1">
              <w:r w:rsidR="007058B8" w:rsidRPr="00697068">
                <w:rPr>
                  <w:rStyle w:val="afffc"/>
                  <w:color w:val="auto"/>
                  <w:sz w:val="20"/>
                  <w:szCs w:val="20"/>
                  <w:u w:val="none"/>
                </w:rPr>
                <w:t>Урусово</w:t>
              </w:r>
            </w:hyperlink>
          </w:p>
        </w:tc>
        <w:tc>
          <w:tcPr>
            <w:tcW w:w="1465" w:type="pct"/>
            <w:shd w:val="clear" w:color="auto" w:fill="auto"/>
            <w:tcMar>
              <w:top w:w="48" w:type="dxa"/>
              <w:left w:w="96" w:type="dxa"/>
              <w:bottom w:w="48" w:type="dxa"/>
              <w:right w:w="96" w:type="dxa"/>
            </w:tcMar>
            <w:vAlign w:val="center"/>
            <w:hideMark/>
          </w:tcPr>
          <w:p w14:paraId="1B6B574F"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0001239B"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38</w:t>
            </w:r>
          </w:p>
        </w:tc>
      </w:tr>
      <w:tr w:rsidR="007058B8" w:rsidRPr="00697068" w14:paraId="0FF76BEA" w14:textId="77777777" w:rsidTr="007058B8">
        <w:trPr>
          <w:trHeight w:val="57"/>
        </w:trPr>
        <w:tc>
          <w:tcPr>
            <w:tcW w:w="541" w:type="pct"/>
            <w:shd w:val="clear" w:color="auto" w:fill="auto"/>
            <w:tcMar>
              <w:top w:w="48" w:type="dxa"/>
              <w:left w:w="96" w:type="dxa"/>
              <w:bottom w:w="48" w:type="dxa"/>
              <w:right w:w="96" w:type="dxa"/>
            </w:tcMar>
            <w:vAlign w:val="center"/>
            <w:hideMark/>
          </w:tcPr>
          <w:p w14:paraId="40F94681" w14:textId="77777777" w:rsidR="007058B8" w:rsidRPr="00697068" w:rsidRDefault="007058B8" w:rsidP="00932490">
            <w:pPr>
              <w:jc w:val="center"/>
              <w:rPr>
                <w:sz w:val="20"/>
                <w:szCs w:val="20"/>
              </w:rPr>
            </w:pPr>
            <w:r w:rsidRPr="00697068">
              <w:rPr>
                <w:sz w:val="20"/>
                <w:szCs w:val="20"/>
              </w:rPr>
              <w:t>114</w:t>
            </w:r>
          </w:p>
        </w:tc>
        <w:tc>
          <w:tcPr>
            <w:tcW w:w="1812" w:type="pct"/>
            <w:shd w:val="clear" w:color="auto" w:fill="auto"/>
            <w:tcMar>
              <w:top w:w="48" w:type="dxa"/>
              <w:left w:w="96" w:type="dxa"/>
              <w:bottom w:w="48" w:type="dxa"/>
              <w:right w:w="96" w:type="dxa"/>
            </w:tcMar>
            <w:vAlign w:val="center"/>
            <w:hideMark/>
          </w:tcPr>
          <w:p w14:paraId="36129715" w14:textId="214E4A31" w:rsidR="007058B8" w:rsidRPr="00697068" w:rsidRDefault="002A07CF" w:rsidP="00932490">
            <w:pPr>
              <w:jc w:val="center"/>
              <w:rPr>
                <w:sz w:val="20"/>
                <w:szCs w:val="20"/>
              </w:rPr>
            </w:pPr>
            <w:hyperlink r:id="rId131" w:tooltip="Ушаково (Московская область)" w:history="1">
              <w:r w:rsidR="007058B8" w:rsidRPr="00697068">
                <w:rPr>
                  <w:rStyle w:val="afffc"/>
                  <w:color w:val="auto"/>
                  <w:sz w:val="20"/>
                  <w:szCs w:val="20"/>
                  <w:u w:val="none"/>
                </w:rPr>
                <w:t>Ушаково</w:t>
              </w:r>
            </w:hyperlink>
          </w:p>
        </w:tc>
        <w:tc>
          <w:tcPr>
            <w:tcW w:w="1465" w:type="pct"/>
            <w:shd w:val="clear" w:color="auto" w:fill="auto"/>
            <w:tcMar>
              <w:top w:w="48" w:type="dxa"/>
              <w:left w:w="96" w:type="dxa"/>
              <w:bottom w:w="48" w:type="dxa"/>
              <w:right w:w="96" w:type="dxa"/>
            </w:tcMar>
            <w:vAlign w:val="center"/>
            <w:hideMark/>
          </w:tcPr>
          <w:p w14:paraId="023AE0C4"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7CD7467"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1139</w:t>
            </w:r>
          </w:p>
        </w:tc>
      </w:tr>
      <w:tr w:rsidR="007058B8" w:rsidRPr="00697068" w14:paraId="3A362513" w14:textId="77777777" w:rsidTr="007058B8">
        <w:trPr>
          <w:trHeight w:val="57"/>
        </w:trPr>
        <w:tc>
          <w:tcPr>
            <w:tcW w:w="541" w:type="pct"/>
            <w:shd w:val="clear" w:color="auto" w:fill="auto"/>
            <w:tcMar>
              <w:top w:w="48" w:type="dxa"/>
              <w:left w:w="96" w:type="dxa"/>
              <w:bottom w:w="48" w:type="dxa"/>
              <w:right w:w="96" w:type="dxa"/>
            </w:tcMar>
            <w:vAlign w:val="center"/>
            <w:hideMark/>
          </w:tcPr>
          <w:p w14:paraId="21F3A7FB" w14:textId="77777777" w:rsidR="007058B8" w:rsidRPr="00697068" w:rsidRDefault="007058B8" w:rsidP="00932490">
            <w:pPr>
              <w:jc w:val="center"/>
              <w:rPr>
                <w:sz w:val="20"/>
                <w:szCs w:val="20"/>
              </w:rPr>
            </w:pPr>
            <w:r w:rsidRPr="00697068">
              <w:rPr>
                <w:sz w:val="20"/>
                <w:szCs w:val="20"/>
              </w:rPr>
              <w:t>115</w:t>
            </w:r>
          </w:p>
        </w:tc>
        <w:tc>
          <w:tcPr>
            <w:tcW w:w="1812" w:type="pct"/>
            <w:shd w:val="clear" w:color="auto" w:fill="auto"/>
            <w:tcMar>
              <w:top w:w="48" w:type="dxa"/>
              <w:left w:w="96" w:type="dxa"/>
              <w:bottom w:w="48" w:type="dxa"/>
              <w:right w:w="96" w:type="dxa"/>
            </w:tcMar>
            <w:vAlign w:val="center"/>
            <w:hideMark/>
          </w:tcPr>
          <w:p w14:paraId="1B8015F6" w14:textId="53810806" w:rsidR="007058B8" w:rsidRPr="00697068" w:rsidRDefault="002A07CF" w:rsidP="00932490">
            <w:pPr>
              <w:jc w:val="center"/>
              <w:rPr>
                <w:sz w:val="20"/>
                <w:szCs w:val="20"/>
              </w:rPr>
            </w:pPr>
            <w:hyperlink r:id="rId132" w:tooltip="Харпай" w:history="1">
              <w:r w:rsidR="007058B8" w:rsidRPr="00697068">
                <w:rPr>
                  <w:rStyle w:val="afffc"/>
                  <w:color w:val="auto"/>
                  <w:sz w:val="20"/>
                  <w:szCs w:val="20"/>
                  <w:u w:val="none"/>
                </w:rPr>
                <w:t>Харпай</w:t>
              </w:r>
            </w:hyperlink>
          </w:p>
        </w:tc>
        <w:tc>
          <w:tcPr>
            <w:tcW w:w="1465" w:type="pct"/>
            <w:shd w:val="clear" w:color="auto" w:fill="auto"/>
            <w:tcMar>
              <w:top w:w="48" w:type="dxa"/>
              <w:left w:w="96" w:type="dxa"/>
              <w:bottom w:w="48" w:type="dxa"/>
              <w:right w:w="96" w:type="dxa"/>
            </w:tcMar>
            <w:vAlign w:val="center"/>
            <w:hideMark/>
          </w:tcPr>
          <w:p w14:paraId="1BD746AD"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2CBF1931"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4</w:t>
            </w:r>
          </w:p>
        </w:tc>
      </w:tr>
      <w:tr w:rsidR="007058B8" w:rsidRPr="00697068" w14:paraId="11FEB4C0" w14:textId="77777777" w:rsidTr="007058B8">
        <w:trPr>
          <w:trHeight w:val="57"/>
        </w:trPr>
        <w:tc>
          <w:tcPr>
            <w:tcW w:w="541" w:type="pct"/>
            <w:shd w:val="clear" w:color="auto" w:fill="auto"/>
            <w:tcMar>
              <w:top w:w="48" w:type="dxa"/>
              <w:left w:w="96" w:type="dxa"/>
              <w:bottom w:w="48" w:type="dxa"/>
              <w:right w:w="96" w:type="dxa"/>
            </w:tcMar>
            <w:vAlign w:val="center"/>
            <w:hideMark/>
          </w:tcPr>
          <w:p w14:paraId="4A390D30" w14:textId="77777777" w:rsidR="007058B8" w:rsidRPr="00697068" w:rsidRDefault="007058B8" w:rsidP="00932490">
            <w:pPr>
              <w:jc w:val="center"/>
              <w:rPr>
                <w:sz w:val="20"/>
                <w:szCs w:val="20"/>
              </w:rPr>
            </w:pPr>
            <w:r w:rsidRPr="00697068">
              <w:rPr>
                <w:sz w:val="20"/>
                <w:szCs w:val="20"/>
              </w:rPr>
              <w:t>116</w:t>
            </w:r>
          </w:p>
        </w:tc>
        <w:tc>
          <w:tcPr>
            <w:tcW w:w="1812" w:type="pct"/>
            <w:shd w:val="clear" w:color="auto" w:fill="auto"/>
            <w:tcMar>
              <w:top w:w="48" w:type="dxa"/>
              <w:left w:w="96" w:type="dxa"/>
              <w:bottom w:w="48" w:type="dxa"/>
              <w:right w:w="96" w:type="dxa"/>
            </w:tcMar>
            <w:vAlign w:val="center"/>
            <w:hideMark/>
          </w:tcPr>
          <w:p w14:paraId="09BBC8A0" w14:textId="181DC04C" w:rsidR="007058B8" w:rsidRPr="00697068" w:rsidRDefault="002A07CF" w:rsidP="00932490">
            <w:pPr>
              <w:jc w:val="center"/>
              <w:rPr>
                <w:sz w:val="20"/>
                <w:szCs w:val="20"/>
              </w:rPr>
            </w:pPr>
            <w:hyperlink r:id="rId133" w:tooltip="Хилово (Московская область)" w:history="1">
              <w:r w:rsidR="007058B8" w:rsidRPr="00697068">
                <w:rPr>
                  <w:rStyle w:val="afffc"/>
                  <w:color w:val="auto"/>
                  <w:sz w:val="20"/>
                  <w:szCs w:val="20"/>
                  <w:u w:val="none"/>
                </w:rPr>
                <w:t>Хилово</w:t>
              </w:r>
            </w:hyperlink>
          </w:p>
        </w:tc>
        <w:tc>
          <w:tcPr>
            <w:tcW w:w="1465" w:type="pct"/>
            <w:shd w:val="clear" w:color="auto" w:fill="auto"/>
            <w:tcMar>
              <w:top w:w="48" w:type="dxa"/>
              <w:left w:w="96" w:type="dxa"/>
              <w:bottom w:w="48" w:type="dxa"/>
              <w:right w:w="96" w:type="dxa"/>
            </w:tcMar>
            <w:vAlign w:val="center"/>
            <w:hideMark/>
          </w:tcPr>
          <w:p w14:paraId="040C61F8"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A171147"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9</w:t>
            </w:r>
          </w:p>
        </w:tc>
      </w:tr>
      <w:tr w:rsidR="007058B8" w:rsidRPr="00697068" w14:paraId="55782D5A" w14:textId="77777777" w:rsidTr="007058B8">
        <w:trPr>
          <w:trHeight w:val="57"/>
        </w:trPr>
        <w:tc>
          <w:tcPr>
            <w:tcW w:w="541" w:type="pct"/>
            <w:shd w:val="clear" w:color="auto" w:fill="auto"/>
            <w:tcMar>
              <w:top w:w="48" w:type="dxa"/>
              <w:left w:w="96" w:type="dxa"/>
              <w:bottom w:w="48" w:type="dxa"/>
              <w:right w:w="96" w:type="dxa"/>
            </w:tcMar>
            <w:vAlign w:val="center"/>
            <w:hideMark/>
          </w:tcPr>
          <w:p w14:paraId="7368E910" w14:textId="77777777" w:rsidR="007058B8" w:rsidRPr="00697068" w:rsidRDefault="007058B8" w:rsidP="00932490">
            <w:pPr>
              <w:jc w:val="center"/>
              <w:rPr>
                <w:sz w:val="20"/>
                <w:szCs w:val="20"/>
              </w:rPr>
            </w:pPr>
            <w:r w:rsidRPr="00697068">
              <w:rPr>
                <w:sz w:val="20"/>
                <w:szCs w:val="20"/>
              </w:rPr>
              <w:t>117</w:t>
            </w:r>
          </w:p>
        </w:tc>
        <w:tc>
          <w:tcPr>
            <w:tcW w:w="1812" w:type="pct"/>
            <w:shd w:val="clear" w:color="auto" w:fill="auto"/>
            <w:tcMar>
              <w:top w:w="48" w:type="dxa"/>
              <w:left w:w="96" w:type="dxa"/>
              <w:bottom w:w="48" w:type="dxa"/>
              <w:right w:w="96" w:type="dxa"/>
            </w:tcMar>
            <w:vAlign w:val="center"/>
            <w:hideMark/>
          </w:tcPr>
          <w:p w14:paraId="1AC1F750" w14:textId="4866EF96" w:rsidR="007058B8" w:rsidRPr="00697068" w:rsidRDefault="002A07CF" w:rsidP="00932490">
            <w:pPr>
              <w:jc w:val="center"/>
              <w:rPr>
                <w:sz w:val="20"/>
                <w:szCs w:val="20"/>
              </w:rPr>
            </w:pPr>
            <w:hyperlink r:id="rId134" w:tooltip="Хмелевки" w:history="1">
              <w:r w:rsidR="007058B8" w:rsidRPr="00697068">
                <w:rPr>
                  <w:rStyle w:val="afffc"/>
                  <w:color w:val="auto"/>
                  <w:sz w:val="20"/>
                  <w:szCs w:val="20"/>
                  <w:u w:val="none"/>
                </w:rPr>
                <w:t>Хмелевки</w:t>
              </w:r>
            </w:hyperlink>
          </w:p>
        </w:tc>
        <w:tc>
          <w:tcPr>
            <w:tcW w:w="1465" w:type="pct"/>
            <w:shd w:val="clear" w:color="auto" w:fill="auto"/>
            <w:tcMar>
              <w:top w:w="48" w:type="dxa"/>
              <w:left w:w="96" w:type="dxa"/>
              <w:bottom w:w="48" w:type="dxa"/>
              <w:right w:w="96" w:type="dxa"/>
            </w:tcMar>
            <w:vAlign w:val="center"/>
            <w:hideMark/>
          </w:tcPr>
          <w:p w14:paraId="1E396C24"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1BF65DC6"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8</w:t>
            </w:r>
          </w:p>
        </w:tc>
      </w:tr>
      <w:tr w:rsidR="007058B8" w:rsidRPr="00697068" w14:paraId="32996701" w14:textId="77777777" w:rsidTr="007058B8">
        <w:trPr>
          <w:trHeight w:val="57"/>
        </w:trPr>
        <w:tc>
          <w:tcPr>
            <w:tcW w:w="541" w:type="pct"/>
            <w:shd w:val="clear" w:color="auto" w:fill="auto"/>
            <w:tcMar>
              <w:top w:w="48" w:type="dxa"/>
              <w:left w:w="96" w:type="dxa"/>
              <w:bottom w:w="48" w:type="dxa"/>
              <w:right w:w="96" w:type="dxa"/>
            </w:tcMar>
            <w:vAlign w:val="center"/>
            <w:hideMark/>
          </w:tcPr>
          <w:p w14:paraId="7E70A6EA" w14:textId="77777777" w:rsidR="007058B8" w:rsidRPr="00697068" w:rsidRDefault="007058B8" w:rsidP="00932490">
            <w:pPr>
              <w:jc w:val="center"/>
              <w:rPr>
                <w:sz w:val="20"/>
                <w:szCs w:val="20"/>
              </w:rPr>
            </w:pPr>
            <w:r w:rsidRPr="00697068">
              <w:rPr>
                <w:sz w:val="20"/>
                <w:szCs w:val="20"/>
              </w:rPr>
              <w:t>118</w:t>
            </w:r>
          </w:p>
        </w:tc>
        <w:tc>
          <w:tcPr>
            <w:tcW w:w="1812" w:type="pct"/>
            <w:shd w:val="clear" w:color="auto" w:fill="auto"/>
            <w:tcMar>
              <w:top w:w="48" w:type="dxa"/>
              <w:left w:w="96" w:type="dxa"/>
              <w:bottom w:w="48" w:type="dxa"/>
              <w:right w:w="96" w:type="dxa"/>
            </w:tcMar>
            <w:vAlign w:val="center"/>
            <w:hideMark/>
          </w:tcPr>
          <w:p w14:paraId="42C05B50" w14:textId="30022E60" w:rsidR="007058B8" w:rsidRPr="00697068" w:rsidRDefault="002A07CF" w:rsidP="00932490">
            <w:pPr>
              <w:jc w:val="center"/>
              <w:rPr>
                <w:sz w:val="20"/>
                <w:szCs w:val="20"/>
              </w:rPr>
            </w:pPr>
            <w:hyperlink r:id="rId135" w:tooltip="Хранёво" w:history="1">
              <w:r w:rsidR="007058B8" w:rsidRPr="00697068">
                <w:rPr>
                  <w:rStyle w:val="afffc"/>
                  <w:color w:val="auto"/>
                  <w:sz w:val="20"/>
                  <w:szCs w:val="20"/>
                  <w:u w:val="none"/>
                </w:rPr>
                <w:t>Хранёво</w:t>
              </w:r>
            </w:hyperlink>
          </w:p>
        </w:tc>
        <w:tc>
          <w:tcPr>
            <w:tcW w:w="1465" w:type="pct"/>
            <w:shd w:val="clear" w:color="auto" w:fill="auto"/>
            <w:tcMar>
              <w:top w:w="48" w:type="dxa"/>
              <w:left w:w="96" w:type="dxa"/>
              <w:bottom w:w="48" w:type="dxa"/>
              <w:right w:w="96" w:type="dxa"/>
            </w:tcMar>
            <w:vAlign w:val="center"/>
            <w:hideMark/>
          </w:tcPr>
          <w:p w14:paraId="687BF316"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762989D3"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92</w:t>
            </w:r>
          </w:p>
        </w:tc>
      </w:tr>
      <w:tr w:rsidR="007058B8" w:rsidRPr="00697068" w14:paraId="3BF40C31" w14:textId="77777777" w:rsidTr="007058B8">
        <w:trPr>
          <w:trHeight w:val="57"/>
        </w:trPr>
        <w:tc>
          <w:tcPr>
            <w:tcW w:w="541" w:type="pct"/>
            <w:shd w:val="clear" w:color="auto" w:fill="auto"/>
            <w:tcMar>
              <w:top w:w="48" w:type="dxa"/>
              <w:left w:w="96" w:type="dxa"/>
              <w:bottom w:w="48" w:type="dxa"/>
              <w:right w:w="96" w:type="dxa"/>
            </w:tcMar>
            <w:vAlign w:val="center"/>
            <w:hideMark/>
          </w:tcPr>
          <w:p w14:paraId="421154E0" w14:textId="77777777" w:rsidR="007058B8" w:rsidRPr="00697068" w:rsidRDefault="007058B8" w:rsidP="00932490">
            <w:pPr>
              <w:jc w:val="center"/>
              <w:rPr>
                <w:sz w:val="20"/>
                <w:szCs w:val="20"/>
              </w:rPr>
            </w:pPr>
            <w:r w:rsidRPr="00697068">
              <w:rPr>
                <w:sz w:val="20"/>
                <w:szCs w:val="20"/>
              </w:rPr>
              <w:t>119</w:t>
            </w:r>
          </w:p>
        </w:tc>
        <w:tc>
          <w:tcPr>
            <w:tcW w:w="1812" w:type="pct"/>
            <w:shd w:val="clear" w:color="auto" w:fill="auto"/>
            <w:tcMar>
              <w:top w:w="48" w:type="dxa"/>
              <w:left w:w="96" w:type="dxa"/>
              <w:bottom w:w="48" w:type="dxa"/>
              <w:right w:w="96" w:type="dxa"/>
            </w:tcMar>
            <w:vAlign w:val="center"/>
            <w:hideMark/>
          </w:tcPr>
          <w:p w14:paraId="2DF1E21A" w14:textId="5EB9ED64" w:rsidR="007058B8" w:rsidRPr="00697068" w:rsidRDefault="002A07CF" w:rsidP="00932490">
            <w:pPr>
              <w:jc w:val="center"/>
              <w:rPr>
                <w:sz w:val="20"/>
                <w:szCs w:val="20"/>
              </w:rPr>
            </w:pPr>
            <w:hyperlink r:id="rId136" w:tooltip="Чапаево (Московская область)" w:history="1">
              <w:r w:rsidR="007058B8" w:rsidRPr="00697068">
                <w:rPr>
                  <w:rStyle w:val="afffc"/>
                  <w:color w:val="auto"/>
                  <w:sz w:val="20"/>
                  <w:szCs w:val="20"/>
                  <w:u w:val="none"/>
                </w:rPr>
                <w:t>Чапаево</w:t>
              </w:r>
            </w:hyperlink>
          </w:p>
        </w:tc>
        <w:tc>
          <w:tcPr>
            <w:tcW w:w="1465" w:type="pct"/>
            <w:shd w:val="clear" w:color="auto" w:fill="auto"/>
            <w:tcMar>
              <w:top w:w="48" w:type="dxa"/>
              <w:left w:w="96" w:type="dxa"/>
              <w:bottom w:w="48" w:type="dxa"/>
              <w:right w:w="96" w:type="dxa"/>
            </w:tcMar>
            <w:vAlign w:val="center"/>
            <w:hideMark/>
          </w:tcPr>
          <w:p w14:paraId="337BD949"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314B9731"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27</w:t>
            </w:r>
          </w:p>
        </w:tc>
      </w:tr>
      <w:tr w:rsidR="007058B8" w:rsidRPr="00697068" w14:paraId="20A68765" w14:textId="77777777" w:rsidTr="007058B8">
        <w:trPr>
          <w:trHeight w:val="57"/>
        </w:trPr>
        <w:tc>
          <w:tcPr>
            <w:tcW w:w="541" w:type="pct"/>
            <w:shd w:val="clear" w:color="auto" w:fill="auto"/>
            <w:tcMar>
              <w:top w:w="48" w:type="dxa"/>
              <w:left w:w="96" w:type="dxa"/>
              <w:bottom w:w="48" w:type="dxa"/>
              <w:right w:w="96" w:type="dxa"/>
            </w:tcMar>
            <w:vAlign w:val="center"/>
            <w:hideMark/>
          </w:tcPr>
          <w:p w14:paraId="1C848207" w14:textId="77777777" w:rsidR="007058B8" w:rsidRPr="00697068" w:rsidRDefault="007058B8" w:rsidP="00932490">
            <w:pPr>
              <w:jc w:val="center"/>
              <w:rPr>
                <w:sz w:val="20"/>
                <w:szCs w:val="20"/>
              </w:rPr>
            </w:pPr>
            <w:r w:rsidRPr="00697068">
              <w:rPr>
                <w:sz w:val="20"/>
                <w:szCs w:val="20"/>
              </w:rPr>
              <w:t>120</w:t>
            </w:r>
          </w:p>
        </w:tc>
        <w:tc>
          <w:tcPr>
            <w:tcW w:w="1812" w:type="pct"/>
            <w:shd w:val="clear" w:color="auto" w:fill="auto"/>
            <w:tcMar>
              <w:top w:w="48" w:type="dxa"/>
              <w:left w:w="96" w:type="dxa"/>
              <w:bottom w:w="48" w:type="dxa"/>
              <w:right w:w="96" w:type="dxa"/>
            </w:tcMar>
            <w:vAlign w:val="center"/>
            <w:hideMark/>
          </w:tcPr>
          <w:p w14:paraId="227D124C" w14:textId="1DD51156" w:rsidR="007058B8" w:rsidRPr="00697068" w:rsidRDefault="002A07CF" w:rsidP="00932490">
            <w:pPr>
              <w:jc w:val="center"/>
              <w:rPr>
                <w:sz w:val="20"/>
                <w:szCs w:val="20"/>
              </w:rPr>
            </w:pPr>
            <w:hyperlink r:id="rId137" w:tooltip="Чекчино" w:history="1">
              <w:r w:rsidR="007058B8" w:rsidRPr="00697068">
                <w:rPr>
                  <w:rStyle w:val="afffc"/>
                  <w:color w:val="auto"/>
                  <w:sz w:val="20"/>
                  <w:szCs w:val="20"/>
                  <w:u w:val="none"/>
                </w:rPr>
                <w:t>Чекчино</w:t>
              </w:r>
            </w:hyperlink>
          </w:p>
        </w:tc>
        <w:tc>
          <w:tcPr>
            <w:tcW w:w="1465" w:type="pct"/>
            <w:shd w:val="clear" w:color="auto" w:fill="auto"/>
            <w:tcMar>
              <w:top w:w="48" w:type="dxa"/>
              <w:left w:w="96" w:type="dxa"/>
              <w:bottom w:w="48" w:type="dxa"/>
              <w:right w:w="96" w:type="dxa"/>
            </w:tcMar>
            <w:vAlign w:val="center"/>
            <w:hideMark/>
          </w:tcPr>
          <w:p w14:paraId="3333B996"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6263905F"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19</w:t>
            </w:r>
          </w:p>
        </w:tc>
      </w:tr>
      <w:tr w:rsidR="007058B8" w:rsidRPr="00697068" w14:paraId="6DE81010" w14:textId="77777777" w:rsidTr="007058B8">
        <w:trPr>
          <w:trHeight w:val="57"/>
        </w:trPr>
        <w:tc>
          <w:tcPr>
            <w:tcW w:w="541" w:type="pct"/>
            <w:shd w:val="clear" w:color="auto" w:fill="auto"/>
            <w:tcMar>
              <w:top w:w="48" w:type="dxa"/>
              <w:left w:w="96" w:type="dxa"/>
              <w:bottom w:w="48" w:type="dxa"/>
              <w:right w:w="96" w:type="dxa"/>
            </w:tcMar>
            <w:vAlign w:val="center"/>
            <w:hideMark/>
          </w:tcPr>
          <w:p w14:paraId="2FA50356" w14:textId="77777777" w:rsidR="007058B8" w:rsidRPr="00697068" w:rsidRDefault="007058B8" w:rsidP="00932490">
            <w:pPr>
              <w:jc w:val="center"/>
              <w:rPr>
                <w:sz w:val="20"/>
                <w:szCs w:val="20"/>
              </w:rPr>
            </w:pPr>
            <w:r w:rsidRPr="00697068">
              <w:rPr>
                <w:sz w:val="20"/>
                <w:szCs w:val="20"/>
              </w:rPr>
              <w:t>121</w:t>
            </w:r>
          </w:p>
        </w:tc>
        <w:tc>
          <w:tcPr>
            <w:tcW w:w="1812" w:type="pct"/>
            <w:shd w:val="clear" w:color="auto" w:fill="auto"/>
            <w:tcMar>
              <w:top w:w="48" w:type="dxa"/>
              <w:left w:w="96" w:type="dxa"/>
              <w:bottom w:w="48" w:type="dxa"/>
              <w:right w:w="96" w:type="dxa"/>
            </w:tcMar>
            <w:vAlign w:val="center"/>
            <w:hideMark/>
          </w:tcPr>
          <w:p w14:paraId="687DC551" w14:textId="1206DB53" w:rsidR="007058B8" w:rsidRPr="00697068" w:rsidRDefault="002A07CF" w:rsidP="00932490">
            <w:pPr>
              <w:jc w:val="center"/>
              <w:rPr>
                <w:sz w:val="20"/>
                <w:szCs w:val="20"/>
              </w:rPr>
            </w:pPr>
            <w:hyperlink r:id="rId138" w:tooltip="Шелгуново (Московская область)" w:history="1">
              <w:r w:rsidR="007058B8" w:rsidRPr="00697068">
                <w:rPr>
                  <w:rStyle w:val="afffc"/>
                  <w:color w:val="auto"/>
                  <w:sz w:val="20"/>
                  <w:szCs w:val="20"/>
                  <w:u w:val="none"/>
                </w:rPr>
                <w:t>Шелгуново</w:t>
              </w:r>
            </w:hyperlink>
          </w:p>
        </w:tc>
        <w:tc>
          <w:tcPr>
            <w:tcW w:w="1465" w:type="pct"/>
            <w:shd w:val="clear" w:color="auto" w:fill="auto"/>
            <w:tcMar>
              <w:top w:w="48" w:type="dxa"/>
              <w:left w:w="96" w:type="dxa"/>
              <w:bottom w:w="48" w:type="dxa"/>
              <w:right w:w="96" w:type="dxa"/>
            </w:tcMar>
            <w:vAlign w:val="center"/>
            <w:hideMark/>
          </w:tcPr>
          <w:p w14:paraId="3C07B4C7"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0EAF15E8"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9</w:t>
            </w:r>
          </w:p>
        </w:tc>
      </w:tr>
      <w:tr w:rsidR="007058B8" w:rsidRPr="00697068" w14:paraId="4BCE11C1" w14:textId="77777777" w:rsidTr="007058B8">
        <w:trPr>
          <w:trHeight w:val="57"/>
        </w:trPr>
        <w:tc>
          <w:tcPr>
            <w:tcW w:w="541" w:type="pct"/>
            <w:shd w:val="clear" w:color="auto" w:fill="auto"/>
            <w:tcMar>
              <w:top w:w="48" w:type="dxa"/>
              <w:left w:w="96" w:type="dxa"/>
              <w:bottom w:w="48" w:type="dxa"/>
              <w:right w:w="96" w:type="dxa"/>
            </w:tcMar>
            <w:vAlign w:val="center"/>
            <w:hideMark/>
          </w:tcPr>
          <w:p w14:paraId="7ABD2B26" w14:textId="77777777" w:rsidR="007058B8" w:rsidRPr="00697068" w:rsidRDefault="007058B8" w:rsidP="00932490">
            <w:pPr>
              <w:jc w:val="center"/>
              <w:rPr>
                <w:sz w:val="20"/>
                <w:szCs w:val="20"/>
              </w:rPr>
            </w:pPr>
            <w:r w:rsidRPr="00697068">
              <w:rPr>
                <w:sz w:val="20"/>
                <w:szCs w:val="20"/>
              </w:rPr>
              <w:t>122</w:t>
            </w:r>
          </w:p>
        </w:tc>
        <w:tc>
          <w:tcPr>
            <w:tcW w:w="1812" w:type="pct"/>
            <w:shd w:val="clear" w:color="auto" w:fill="auto"/>
            <w:tcMar>
              <w:top w:w="48" w:type="dxa"/>
              <w:left w:w="96" w:type="dxa"/>
              <w:bottom w:w="48" w:type="dxa"/>
              <w:right w:w="96" w:type="dxa"/>
            </w:tcMar>
            <w:vAlign w:val="center"/>
            <w:hideMark/>
          </w:tcPr>
          <w:p w14:paraId="462D3C07" w14:textId="2C18B2C8" w:rsidR="007058B8" w:rsidRPr="00697068" w:rsidRDefault="002A07CF" w:rsidP="00932490">
            <w:pPr>
              <w:jc w:val="center"/>
              <w:rPr>
                <w:sz w:val="20"/>
                <w:szCs w:val="20"/>
              </w:rPr>
            </w:pPr>
            <w:hyperlink r:id="rId139" w:tooltip="Шилово (Лотошинский район)" w:history="1">
              <w:r w:rsidR="007058B8" w:rsidRPr="00697068">
                <w:rPr>
                  <w:rStyle w:val="afffc"/>
                  <w:color w:val="auto"/>
                  <w:sz w:val="20"/>
                  <w:szCs w:val="20"/>
                  <w:u w:val="none"/>
                </w:rPr>
                <w:t>Шилово</w:t>
              </w:r>
            </w:hyperlink>
          </w:p>
        </w:tc>
        <w:tc>
          <w:tcPr>
            <w:tcW w:w="1465" w:type="pct"/>
            <w:shd w:val="clear" w:color="auto" w:fill="auto"/>
            <w:tcMar>
              <w:top w:w="48" w:type="dxa"/>
              <w:left w:w="96" w:type="dxa"/>
              <w:bottom w:w="48" w:type="dxa"/>
              <w:right w:w="96" w:type="dxa"/>
            </w:tcMar>
            <w:vAlign w:val="center"/>
            <w:hideMark/>
          </w:tcPr>
          <w:p w14:paraId="5064AFAF"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41B4AFEE" w14:textId="77777777" w:rsidR="007058B8" w:rsidRPr="00697068" w:rsidRDefault="007058B8" w:rsidP="00932490">
            <w:pPr>
              <w:jc w:val="center"/>
              <w:rPr>
                <w:sz w:val="20"/>
                <w:szCs w:val="20"/>
              </w:rPr>
            </w:pPr>
            <w:r w:rsidRPr="00697068">
              <w:rPr>
                <w:sz w:val="20"/>
                <w:szCs w:val="20"/>
              </w:rPr>
              <w:t>→6</w:t>
            </w:r>
          </w:p>
        </w:tc>
      </w:tr>
      <w:tr w:rsidR="007058B8" w:rsidRPr="00697068" w14:paraId="5A0ABC36" w14:textId="77777777" w:rsidTr="007058B8">
        <w:trPr>
          <w:trHeight w:val="57"/>
        </w:trPr>
        <w:tc>
          <w:tcPr>
            <w:tcW w:w="541" w:type="pct"/>
            <w:shd w:val="clear" w:color="auto" w:fill="auto"/>
            <w:tcMar>
              <w:top w:w="48" w:type="dxa"/>
              <w:left w:w="96" w:type="dxa"/>
              <w:bottom w:w="48" w:type="dxa"/>
              <w:right w:w="96" w:type="dxa"/>
            </w:tcMar>
            <w:vAlign w:val="center"/>
            <w:hideMark/>
          </w:tcPr>
          <w:p w14:paraId="3B8C0037" w14:textId="77777777" w:rsidR="007058B8" w:rsidRPr="00697068" w:rsidRDefault="007058B8" w:rsidP="00932490">
            <w:pPr>
              <w:jc w:val="center"/>
              <w:rPr>
                <w:sz w:val="20"/>
                <w:szCs w:val="20"/>
              </w:rPr>
            </w:pPr>
            <w:r w:rsidRPr="00697068">
              <w:rPr>
                <w:sz w:val="20"/>
                <w:szCs w:val="20"/>
              </w:rPr>
              <w:t>123</w:t>
            </w:r>
          </w:p>
        </w:tc>
        <w:tc>
          <w:tcPr>
            <w:tcW w:w="1812" w:type="pct"/>
            <w:shd w:val="clear" w:color="auto" w:fill="auto"/>
            <w:tcMar>
              <w:top w:w="48" w:type="dxa"/>
              <w:left w:w="96" w:type="dxa"/>
              <w:bottom w:w="48" w:type="dxa"/>
              <w:right w:w="96" w:type="dxa"/>
            </w:tcMar>
            <w:vAlign w:val="center"/>
            <w:hideMark/>
          </w:tcPr>
          <w:p w14:paraId="04F1156D" w14:textId="4A8F5BE7" w:rsidR="007058B8" w:rsidRPr="00697068" w:rsidRDefault="002A07CF" w:rsidP="00932490">
            <w:pPr>
              <w:jc w:val="center"/>
              <w:rPr>
                <w:sz w:val="20"/>
                <w:szCs w:val="20"/>
              </w:rPr>
            </w:pPr>
            <w:hyperlink r:id="rId140" w:tooltip="Шубино (Лотошинский район)" w:history="1">
              <w:r w:rsidR="007058B8" w:rsidRPr="00697068">
                <w:rPr>
                  <w:rStyle w:val="afffc"/>
                  <w:color w:val="auto"/>
                  <w:sz w:val="20"/>
                  <w:szCs w:val="20"/>
                  <w:u w:val="none"/>
                </w:rPr>
                <w:t>Шубино</w:t>
              </w:r>
            </w:hyperlink>
          </w:p>
        </w:tc>
        <w:tc>
          <w:tcPr>
            <w:tcW w:w="1465" w:type="pct"/>
            <w:shd w:val="clear" w:color="auto" w:fill="auto"/>
            <w:tcMar>
              <w:top w:w="48" w:type="dxa"/>
              <w:left w:w="96" w:type="dxa"/>
              <w:bottom w:w="48" w:type="dxa"/>
              <w:right w:w="96" w:type="dxa"/>
            </w:tcMar>
            <w:vAlign w:val="center"/>
            <w:hideMark/>
          </w:tcPr>
          <w:p w14:paraId="2FCFA91A" w14:textId="77777777" w:rsidR="007058B8" w:rsidRPr="00697068" w:rsidRDefault="007058B8" w:rsidP="00932490">
            <w:pPr>
              <w:jc w:val="center"/>
              <w:rPr>
                <w:sz w:val="20"/>
                <w:szCs w:val="20"/>
              </w:rPr>
            </w:pPr>
            <w:r w:rsidRPr="00697068">
              <w:rPr>
                <w:sz w:val="20"/>
                <w:szCs w:val="20"/>
              </w:rPr>
              <w:t>деревня</w:t>
            </w:r>
          </w:p>
        </w:tc>
        <w:tc>
          <w:tcPr>
            <w:tcW w:w="1182" w:type="pct"/>
            <w:shd w:val="clear" w:color="auto" w:fill="auto"/>
            <w:tcMar>
              <w:top w:w="48" w:type="dxa"/>
              <w:left w:w="96" w:type="dxa"/>
              <w:bottom w:w="48" w:type="dxa"/>
              <w:right w:w="96" w:type="dxa"/>
            </w:tcMar>
            <w:vAlign w:val="center"/>
            <w:hideMark/>
          </w:tcPr>
          <w:p w14:paraId="4C970E41"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26</w:t>
            </w:r>
          </w:p>
        </w:tc>
      </w:tr>
      <w:tr w:rsidR="007058B8" w:rsidRPr="00697068" w14:paraId="202C15D6" w14:textId="77777777" w:rsidTr="007058B8">
        <w:trPr>
          <w:trHeight w:val="57"/>
        </w:trPr>
        <w:tc>
          <w:tcPr>
            <w:tcW w:w="541" w:type="pct"/>
            <w:shd w:val="clear" w:color="auto" w:fill="auto"/>
            <w:tcMar>
              <w:top w:w="48" w:type="dxa"/>
              <w:left w:w="96" w:type="dxa"/>
              <w:bottom w:w="48" w:type="dxa"/>
              <w:right w:w="96" w:type="dxa"/>
            </w:tcMar>
            <w:vAlign w:val="center"/>
            <w:hideMark/>
          </w:tcPr>
          <w:p w14:paraId="68E35355" w14:textId="77777777" w:rsidR="007058B8" w:rsidRPr="00697068" w:rsidRDefault="007058B8" w:rsidP="00932490">
            <w:pPr>
              <w:jc w:val="center"/>
              <w:rPr>
                <w:sz w:val="20"/>
                <w:szCs w:val="20"/>
              </w:rPr>
            </w:pPr>
            <w:r w:rsidRPr="00697068">
              <w:rPr>
                <w:sz w:val="20"/>
                <w:szCs w:val="20"/>
              </w:rPr>
              <w:t>124</w:t>
            </w:r>
          </w:p>
        </w:tc>
        <w:tc>
          <w:tcPr>
            <w:tcW w:w="1812" w:type="pct"/>
            <w:shd w:val="clear" w:color="auto" w:fill="auto"/>
            <w:tcMar>
              <w:top w:w="48" w:type="dxa"/>
              <w:left w:w="96" w:type="dxa"/>
              <w:bottom w:w="48" w:type="dxa"/>
              <w:right w:w="96" w:type="dxa"/>
            </w:tcMar>
            <w:vAlign w:val="center"/>
            <w:hideMark/>
          </w:tcPr>
          <w:p w14:paraId="7400DD69" w14:textId="78C57E10" w:rsidR="007058B8" w:rsidRPr="00697068" w:rsidRDefault="002A07CF" w:rsidP="00932490">
            <w:pPr>
              <w:jc w:val="center"/>
              <w:rPr>
                <w:sz w:val="20"/>
                <w:szCs w:val="20"/>
              </w:rPr>
            </w:pPr>
            <w:hyperlink r:id="rId141" w:tooltip="Щеглятьево (Лотошинский район)" w:history="1">
              <w:r w:rsidR="007058B8" w:rsidRPr="00697068">
                <w:rPr>
                  <w:rStyle w:val="afffc"/>
                  <w:color w:val="auto"/>
                  <w:sz w:val="20"/>
                  <w:szCs w:val="20"/>
                  <w:u w:val="none"/>
                </w:rPr>
                <w:t>Щеглятьево</w:t>
              </w:r>
            </w:hyperlink>
          </w:p>
        </w:tc>
        <w:tc>
          <w:tcPr>
            <w:tcW w:w="1465" w:type="pct"/>
            <w:shd w:val="clear" w:color="auto" w:fill="auto"/>
            <w:tcMar>
              <w:top w:w="48" w:type="dxa"/>
              <w:left w:w="96" w:type="dxa"/>
              <w:bottom w:w="48" w:type="dxa"/>
              <w:right w:w="96" w:type="dxa"/>
            </w:tcMar>
            <w:vAlign w:val="center"/>
            <w:hideMark/>
          </w:tcPr>
          <w:p w14:paraId="603AF6CF" w14:textId="77777777" w:rsidR="007058B8" w:rsidRPr="00697068" w:rsidRDefault="007058B8" w:rsidP="00932490">
            <w:pPr>
              <w:jc w:val="center"/>
              <w:rPr>
                <w:sz w:val="20"/>
                <w:szCs w:val="20"/>
              </w:rPr>
            </w:pPr>
            <w:r w:rsidRPr="00697068">
              <w:rPr>
                <w:sz w:val="20"/>
                <w:szCs w:val="20"/>
              </w:rPr>
              <w:t>село</w:t>
            </w:r>
          </w:p>
        </w:tc>
        <w:tc>
          <w:tcPr>
            <w:tcW w:w="1182" w:type="pct"/>
            <w:shd w:val="clear" w:color="auto" w:fill="auto"/>
            <w:tcMar>
              <w:top w:w="48" w:type="dxa"/>
              <w:left w:w="96" w:type="dxa"/>
              <w:bottom w:w="48" w:type="dxa"/>
              <w:right w:w="96" w:type="dxa"/>
            </w:tcMar>
            <w:vAlign w:val="center"/>
            <w:hideMark/>
          </w:tcPr>
          <w:p w14:paraId="511B522B" w14:textId="77777777" w:rsidR="007058B8" w:rsidRPr="00697068" w:rsidRDefault="007058B8" w:rsidP="00932490">
            <w:pPr>
              <w:jc w:val="center"/>
              <w:rPr>
                <w:sz w:val="20"/>
                <w:szCs w:val="20"/>
              </w:rPr>
            </w:pPr>
            <w:r w:rsidRPr="00697068">
              <w:rPr>
                <w:rFonts w:ascii="Cambria Math" w:hAnsi="Cambria Math" w:cs="Cambria Math"/>
                <w:bCs/>
                <w:sz w:val="20"/>
                <w:szCs w:val="20"/>
              </w:rPr>
              <w:t>↘</w:t>
            </w:r>
            <w:r w:rsidRPr="00697068">
              <w:rPr>
                <w:sz w:val="20"/>
                <w:szCs w:val="20"/>
              </w:rPr>
              <w:t>18</w:t>
            </w:r>
          </w:p>
        </w:tc>
      </w:tr>
    </w:tbl>
    <w:p w14:paraId="564E80E4" w14:textId="77777777" w:rsidR="007058B8" w:rsidRDefault="007058B8" w:rsidP="007058B8">
      <w:pPr>
        <w:pStyle w:val="Maximyz0"/>
        <w:rPr>
          <w:shd w:val="clear" w:color="auto" w:fill="FFFFFF"/>
          <w:lang w:eastAsia="en-US"/>
        </w:rPr>
      </w:pPr>
    </w:p>
    <w:p w14:paraId="1CB395FA" w14:textId="77777777" w:rsidR="007058B8" w:rsidRPr="00F06CDD" w:rsidRDefault="007058B8" w:rsidP="007058B8">
      <w:pPr>
        <w:pStyle w:val="Maximyz0"/>
      </w:pPr>
      <w:r w:rsidRPr="0021568B">
        <w:rPr>
          <w:shd w:val="clear" w:color="auto" w:fill="FFFFFF"/>
          <w:lang w:eastAsia="en-US"/>
        </w:rPr>
        <w:t xml:space="preserve">Территория </w:t>
      </w:r>
      <w:r>
        <w:rPr>
          <w:shd w:val="clear" w:color="auto" w:fill="FFFFFF"/>
          <w:lang w:eastAsia="en-US"/>
        </w:rPr>
        <w:t>городского округа Лотошино</w:t>
      </w:r>
      <w:r w:rsidRPr="0021568B">
        <w:rPr>
          <w:shd w:val="clear" w:color="auto" w:fill="FFFFFF"/>
          <w:lang w:eastAsia="en-US"/>
        </w:rPr>
        <w:t xml:space="preserve"> составляет </w:t>
      </w:r>
      <w:r w:rsidRPr="00697068">
        <w:rPr>
          <w:shd w:val="clear" w:color="auto" w:fill="FFFFFF"/>
          <w:lang w:eastAsia="en-US"/>
        </w:rPr>
        <w:t>97 957 га</w:t>
      </w:r>
      <w:r>
        <w:rPr>
          <w:shd w:val="clear" w:color="auto" w:fill="FFFFFF"/>
          <w:lang w:eastAsia="en-US"/>
        </w:rPr>
        <w:t xml:space="preserve"> </w:t>
      </w:r>
      <w:r w:rsidRPr="00697068">
        <w:rPr>
          <w:shd w:val="clear" w:color="auto" w:fill="FFFFFF"/>
          <w:lang w:eastAsia="en-US"/>
        </w:rPr>
        <w:t>(979,57 км²)</w:t>
      </w:r>
      <w:r w:rsidRPr="00F06CDD">
        <w:t xml:space="preserve">, плотность населения – </w:t>
      </w:r>
      <w:r>
        <w:t>16,46</w:t>
      </w:r>
      <w:r w:rsidRPr="00F06CDD">
        <w:t xml:space="preserve"> чел./км</w:t>
      </w:r>
      <w:r w:rsidRPr="00F06CDD">
        <w:rPr>
          <w:vertAlign w:val="superscript"/>
        </w:rPr>
        <w:t>2</w:t>
      </w:r>
      <w:r w:rsidRPr="00F06CDD">
        <w:t>.</w:t>
      </w:r>
      <w:r>
        <w:t xml:space="preserve"> </w:t>
      </w:r>
    </w:p>
    <w:p w14:paraId="0F52D32B" w14:textId="77777777" w:rsidR="007058B8" w:rsidRDefault="007058B8" w:rsidP="002926AD"/>
    <w:p w14:paraId="7CD04E35" w14:textId="4C0EF5DF" w:rsidR="009716B1" w:rsidRPr="002E53E7" w:rsidRDefault="003E7C29" w:rsidP="00FA272A">
      <w:pPr>
        <w:pStyle w:val="32"/>
      </w:pPr>
      <w:bookmarkStart w:id="13" w:name="_Toc73624487"/>
      <w:r>
        <w:rPr>
          <w:color w:val="000000" w:themeColor="text1"/>
        </w:rPr>
        <w:t>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bookmarkEnd w:id="13"/>
      <w:r w:rsidR="009716B1" w:rsidRPr="002E53E7">
        <w:t xml:space="preserve"> </w:t>
      </w:r>
    </w:p>
    <w:p w14:paraId="1236D53E" w14:textId="6DD0FB29" w:rsidR="00EF0420" w:rsidRDefault="00EF0420" w:rsidP="00EF0420">
      <w:pPr>
        <w:pStyle w:val="Maximyz0"/>
        <w:rPr>
          <w:lang w:eastAsia="en-US"/>
        </w:rPr>
      </w:pPr>
      <w:r>
        <w:rPr>
          <w:lang w:eastAsia="en-US"/>
        </w:rPr>
        <w:t xml:space="preserve">Теплоснабжение потребителей </w:t>
      </w:r>
      <w:r w:rsidR="00002360">
        <w:rPr>
          <w:lang w:eastAsia="en-US"/>
        </w:rPr>
        <w:t>г</w:t>
      </w:r>
      <w:r w:rsidR="00882783">
        <w:rPr>
          <w:lang w:eastAsia="en-US"/>
        </w:rPr>
        <w:t>ородского округа Лотошино</w:t>
      </w:r>
      <w:r w:rsidR="00152E2E">
        <w:rPr>
          <w:lang w:eastAsia="en-US"/>
        </w:rPr>
        <w:t xml:space="preserve"> </w:t>
      </w:r>
      <w:r>
        <w:rPr>
          <w:lang w:eastAsia="en-US"/>
        </w:rPr>
        <w:t xml:space="preserve">осуществляется как от централизованных, так и децентрализованных источников, преимущественно работающих на природном газе. Централизованным теплоснабжением обеспечены многоквартирные жилые дома, объекты социально-культурного и коммунально-бытового обслуживания </w:t>
      </w:r>
      <w:r>
        <w:rPr>
          <w:lang w:eastAsia="en-US"/>
        </w:rPr>
        <w:lastRenderedPageBreak/>
        <w:t xml:space="preserve">населения, общественные организации, а также объекты производственно-складского, промышленного и рекреационного назначения.   </w:t>
      </w:r>
    </w:p>
    <w:p w14:paraId="363582FC" w14:textId="79088D46" w:rsidR="00E57EA9" w:rsidRDefault="00E57EA9" w:rsidP="00E57EA9">
      <w:pPr>
        <w:pStyle w:val="Maximyz0"/>
      </w:pPr>
      <w:r w:rsidRPr="001B565C">
        <w:t>Централизованными источниками теплоснабжения являются муниципальные котельные</w:t>
      </w:r>
      <w:r>
        <w:t xml:space="preserve"> </w:t>
      </w:r>
      <w:r w:rsidR="001807E4">
        <w:t>МП «</w:t>
      </w:r>
      <w:r w:rsidR="00E36939">
        <w:t>Лотошинское ЖКХ</w:t>
      </w:r>
      <w:r w:rsidR="001807E4">
        <w:t>»</w:t>
      </w:r>
      <w:r>
        <w:t>,</w:t>
      </w:r>
      <w:r w:rsidRPr="001B565C">
        <w:t xml:space="preserve"> котельные производственных предприятий</w:t>
      </w:r>
      <w:r>
        <w:t xml:space="preserve"> и ведомств.</w:t>
      </w:r>
      <w:r w:rsidRPr="001B565C">
        <w:t xml:space="preserve"> </w:t>
      </w:r>
    </w:p>
    <w:p w14:paraId="5FEE6392" w14:textId="77777777" w:rsidR="00DC7A6D" w:rsidRDefault="00DC7A6D" w:rsidP="00DC7A6D">
      <w:pPr>
        <w:pStyle w:val="Maximyz0"/>
      </w:pPr>
      <w:r>
        <w:t>З</w:t>
      </w:r>
      <w:r w:rsidRPr="006F187E">
        <w:t>оны, не охваченные источниками централизованного теплоснабжения, имеют</w:t>
      </w:r>
      <w:r>
        <w:t xml:space="preserve"> автономное</w:t>
      </w:r>
      <w:r w:rsidRPr="006F187E">
        <w:t xml:space="preserve"> индивидуальное теплоснабжение.</w:t>
      </w:r>
    </w:p>
    <w:p w14:paraId="0B9387D8" w14:textId="23B42DAB" w:rsidR="00DC7A6D" w:rsidRDefault="00DC7A6D" w:rsidP="00DC7A6D">
      <w:pPr>
        <w:pStyle w:val="Maximyz0"/>
        <w:rPr>
          <w:rStyle w:val="FontStyle16"/>
        </w:rPr>
      </w:pPr>
      <w:r w:rsidRPr="006D7E45">
        <w:rPr>
          <w:rStyle w:val="FontStyle16"/>
        </w:rPr>
        <w:t>Системы теплоснабжения закрытые</w:t>
      </w:r>
      <w:r w:rsidR="00147F7B">
        <w:rPr>
          <w:rStyle w:val="FontStyle16"/>
        </w:rPr>
        <w:t>.</w:t>
      </w:r>
    </w:p>
    <w:p w14:paraId="73BE1C67" w14:textId="6FA531AF" w:rsidR="000D3DE3" w:rsidRPr="00152E2E" w:rsidRDefault="00152E2E" w:rsidP="00152E2E">
      <w:pPr>
        <w:pStyle w:val="Maximyz0"/>
        <w:spacing w:after="240"/>
      </w:pPr>
      <w:bookmarkStart w:id="14" w:name="_Hlk23841394"/>
      <w:r w:rsidRPr="00152E2E">
        <w:t>В</w:t>
      </w:r>
      <w:r w:rsidR="000D3DE3" w:rsidRPr="00152E2E">
        <w:t xml:space="preserve"> таблице </w:t>
      </w:r>
      <w:r w:rsidR="00A7765C">
        <w:fldChar w:fldCharType="begin"/>
      </w:r>
      <w:r w:rsidR="00A7765C">
        <w:instrText xml:space="preserve"> REF _Ref20485962 \h  \* MERGEFORMAT </w:instrText>
      </w:r>
      <w:r w:rsidR="00A7765C">
        <w:fldChar w:fldCharType="separate"/>
      </w:r>
      <w:r w:rsidR="002A07CF" w:rsidRPr="002A07CF">
        <w:rPr>
          <w:vanish/>
        </w:rPr>
        <w:t xml:space="preserve">Таблица </w:t>
      </w:r>
      <w:r w:rsidR="002A07CF">
        <w:rPr>
          <w:noProof/>
        </w:rPr>
        <w:t>1</w:t>
      </w:r>
      <w:r w:rsidR="002A07CF">
        <w:t>.</w:t>
      </w:r>
      <w:r w:rsidR="002A07CF">
        <w:rPr>
          <w:noProof/>
        </w:rPr>
        <w:t>3</w:t>
      </w:r>
      <w:r w:rsidR="00A7765C">
        <w:fldChar w:fldCharType="end"/>
      </w:r>
      <w:r w:rsidRPr="00152E2E">
        <w:t xml:space="preserve"> представлен перечень источников тепловой энергии в разрезе по теплоснабжающим организациям, оказывающим услуги централизованного теплоснабжения на правах собственника, арендатора или иного другого законного основания.</w:t>
      </w:r>
    </w:p>
    <w:p w14:paraId="47794769" w14:textId="165C75E5" w:rsidR="000D3DE3" w:rsidRPr="00F041E4" w:rsidRDefault="000D3DE3" w:rsidP="000D3DE3">
      <w:pPr>
        <w:pStyle w:val="aff9"/>
        <w:keepNext/>
      </w:pPr>
      <w:bookmarkStart w:id="15" w:name="_Ref20485962"/>
      <w:bookmarkStart w:id="16" w:name="_Hlk24102496"/>
      <w:r w:rsidRPr="00F041E4">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3</w:t>
      </w:r>
      <w:r w:rsidR="00E61190">
        <w:rPr>
          <w:noProof/>
        </w:rPr>
        <w:fldChar w:fldCharType="end"/>
      </w:r>
      <w:bookmarkEnd w:id="15"/>
      <w:r w:rsidRPr="00F041E4">
        <w:t xml:space="preserve"> </w:t>
      </w:r>
      <w:r w:rsidR="00A9409E">
        <w:t>–</w:t>
      </w:r>
      <w:r w:rsidRPr="00F041E4">
        <w:t xml:space="preserve"> </w:t>
      </w:r>
      <w:r w:rsidR="00152E2E" w:rsidRPr="00152E2E">
        <w:t xml:space="preserve">Перечень </w:t>
      </w:r>
      <w:r w:rsidR="00C13043" w:rsidRPr="00152E2E">
        <w:t>источников тепловой энергии</w:t>
      </w:r>
      <w:r w:rsidR="00152E2E" w:rsidRPr="00152E2E">
        <w:t xml:space="preserve"> на территории </w:t>
      </w:r>
      <w:r w:rsidR="008D6476">
        <w:t>г</w:t>
      </w:r>
      <w:r w:rsidR="00882783">
        <w:t>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927"/>
        <w:gridCol w:w="2691"/>
        <w:gridCol w:w="2807"/>
        <w:gridCol w:w="2432"/>
      </w:tblGrid>
      <w:tr w:rsidR="007D7336" w:rsidRPr="007D7336" w14:paraId="61444AE6" w14:textId="77777777" w:rsidTr="007058B8">
        <w:trPr>
          <w:trHeight w:val="20"/>
          <w:tblHeader/>
        </w:trPr>
        <w:tc>
          <w:tcPr>
            <w:tcW w:w="261" w:type="pct"/>
            <w:shd w:val="clear" w:color="000000" w:fill="FFFFFF"/>
            <w:vAlign w:val="center"/>
            <w:hideMark/>
          </w:tcPr>
          <w:p w14:paraId="50E92907" w14:textId="77777777" w:rsidR="007D7336" w:rsidRPr="007D7336" w:rsidRDefault="007D7336" w:rsidP="00152E2E">
            <w:pPr>
              <w:jc w:val="center"/>
              <w:rPr>
                <w:bCs/>
                <w:color w:val="000000"/>
                <w:sz w:val="20"/>
                <w:szCs w:val="20"/>
              </w:rPr>
            </w:pPr>
            <w:bookmarkStart w:id="17" w:name="_Hlk19528102"/>
            <w:r w:rsidRPr="007D7336">
              <w:rPr>
                <w:bCs/>
                <w:color w:val="000000"/>
                <w:sz w:val="20"/>
                <w:szCs w:val="20"/>
              </w:rPr>
              <w:t>№ п/п</w:t>
            </w:r>
          </w:p>
        </w:tc>
        <w:tc>
          <w:tcPr>
            <w:tcW w:w="496" w:type="pct"/>
            <w:shd w:val="clear" w:color="000000" w:fill="FFFFFF"/>
          </w:tcPr>
          <w:p w14:paraId="1A3E8856" w14:textId="7BCA94FB" w:rsidR="007D7336" w:rsidRPr="007D7336" w:rsidRDefault="007D7336" w:rsidP="004B51B9">
            <w:pPr>
              <w:jc w:val="center"/>
              <w:rPr>
                <w:bCs/>
                <w:color w:val="000000"/>
                <w:sz w:val="20"/>
                <w:szCs w:val="20"/>
              </w:rPr>
            </w:pPr>
            <w:r w:rsidRPr="004B51B9">
              <w:rPr>
                <w:bCs/>
                <w:color w:val="000000"/>
                <w:sz w:val="20"/>
                <w:szCs w:val="20"/>
              </w:rPr>
              <w:t>№ п/</w:t>
            </w:r>
            <w:r>
              <w:rPr>
                <w:bCs/>
                <w:color w:val="000000"/>
                <w:sz w:val="20"/>
                <w:szCs w:val="20"/>
              </w:rPr>
              <w:t>схеме</w:t>
            </w:r>
          </w:p>
        </w:tc>
        <w:tc>
          <w:tcPr>
            <w:tcW w:w="1440" w:type="pct"/>
            <w:shd w:val="clear" w:color="000000" w:fill="FFFFFF"/>
            <w:vAlign w:val="center"/>
            <w:hideMark/>
          </w:tcPr>
          <w:p w14:paraId="1BD7D0DB" w14:textId="5B6DB17A" w:rsidR="007D7336" w:rsidRPr="009B1386" w:rsidRDefault="007D7336" w:rsidP="004B51B9">
            <w:pPr>
              <w:jc w:val="center"/>
              <w:rPr>
                <w:bCs/>
                <w:color w:val="000000"/>
                <w:sz w:val="20"/>
                <w:szCs w:val="20"/>
              </w:rPr>
            </w:pPr>
            <w:r w:rsidRPr="009B1386">
              <w:rPr>
                <w:bCs/>
                <w:color w:val="000000"/>
                <w:sz w:val="20"/>
                <w:szCs w:val="20"/>
              </w:rPr>
              <w:t>Теплоснабжающая организация</w:t>
            </w:r>
          </w:p>
        </w:tc>
        <w:tc>
          <w:tcPr>
            <w:tcW w:w="1502" w:type="pct"/>
            <w:shd w:val="clear" w:color="000000" w:fill="FFFFFF"/>
            <w:vAlign w:val="center"/>
            <w:hideMark/>
          </w:tcPr>
          <w:p w14:paraId="22D1A351" w14:textId="041EC1A7" w:rsidR="007D7336" w:rsidRPr="009B1386" w:rsidRDefault="007D7336" w:rsidP="002C0766">
            <w:pPr>
              <w:jc w:val="center"/>
              <w:rPr>
                <w:bCs/>
                <w:color w:val="000000"/>
                <w:sz w:val="20"/>
                <w:szCs w:val="20"/>
              </w:rPr>
            </w:pPr>
            <w:r w:rsidRPr="009B1386">
              <w:rPr>
                <w:bCs/>
                <w:color w:val="000000"/>
                <w:sz w:val="20"/>
                <w:szCs w:val="20"/>
              </w:rPr>
              <w:t>Источники тепловой энергии</w:t>
            </w:r>
          </w:p>
        </w:tc>
        <w:tc>
          <w:tcPr>
            <w:tcW w:w="1301" w:type="pct"/>
            <w:shd w:val="clear" w:color="000000" w:fill="FFFFFF"/>
            <w:vAlign w:val="center"/>
            <w:hideMark/>
          </w:tcPr>
          <w:p w14:paraId="5F7331A4" w14:textId="77777777" w:rsidR="007D7336" w:rsidRPr="009B1386" w:rsidRDefault="007D7336" w:rsidP="002C0766">
            <w:pPr>
              <w:jc w:val="center"/>
              <w:rPr>
                <w:bCs/>
                <w:color w:val="000000"/>
                <w:sz w:val="20"/>
                <w:szCs w:val="20"/>
              </w:rPr>
            </w:pPr>
            <w:r w:rsidRPr="009B1386">
              <w:rPr>
                <w:bCs/>
                <w:color w:val="000000"/>
                <w:sz w:val="20"/>
                <w:szCs w:val="20"/>
              </w:rPr>
              <w:t>Адрес</w:t>
            </w:r>
          </w:p>
        </w:tc>
      </w:tr>
      <w:tr w:rsidR="009B1386" w:rsidRPr="007D7336" w14:paraId="5787A834" w14:textId="77777777" w:rsidTr="009D3A43">
        <w:trPr>
          <w:trHeight w:val="20"/>
        </w:trPr>
        <w:tc>
          <w:tcPr>
            <w:tcW w:w="261" w:type="pct"/>
            <w:shd w:val="clear" w:color="auto" w:fill="auto"/>
            <w:vAlign w:val="center"/>
          </w:tcPr>
          <w:p w14:paraId="790A9D1B" w14:textId="7E955C92" w:rsidR="009B1386" w:rsidRPr="007D7336" w:rsidRDefault="009B1386" w:rsidP="009B1386">
            <w:pPr>
              <w:jc w:val="center"/>
              <w:rPr>
                <w:color w:val="000000"/>
                <w:sz w:val="20"/>
                <w:szCs w:val="20"/>
              </w:rPr>
            </w:pPr>
            <w:r w:rsidRPr="007D7336">
              <w:rPr>
                <w:color w:val="000000"/>
                <w:sz w:val="20"/>
                <w:szCs w:val="20"/>
              </w:rPr>
              <w:t>1</w:t>
            </w:r>
          </w:p>
        </w:tc>
        <w:tc>
          <w:tcPr>
            <w:tcW w:w="496" w:type="pct"/>
            <w:vAlign w:val="center"/>
          </w:tcPr>
          <w:p w14:paraId="01ED1455" w14:textId="651538E5" w:rsidR="009B1386" w:rsidRPr="007D7336" w:rsidRDefault="009B1386" w:rsidP="009B1386">
            <w:pPr>
              <w:jc w:val="center"/>
              <w:rPr>
                <w:sz w:val="20"/>
                <w:szCs w:val="20"/>
              </w:rPr>
            </w:pPr>
            <w:r w:rsidRPr="007D7336">
              <w:rPr>
                <w:color w:val="000000"/>
                <w:sz w:val="20"/>
                <w:szCs w:val="20"/>
              </w:rPr>
              <w:t>1</w:t>
            </w:r>
          </w:p>
        </w:tc>
        <w:tc>
          <w:tcPr>
            <w:tcW w:w="1440" w:type="pct"/>
            <w:vAlign w:val="center"/>
          </w:tcPr>
          <w:p w14:paraId="273A1BFB" w14:textId="4BF527E1"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7B5039BB" w14:textId="415A0767" w:rsidR="009B1386" w:rsidRPr="009B1386" w:rsidRDefault="009B1386" w:rsidP="009B1386">
            <w:pPr>
              <w:jc w:val="center"/>
              <w:rPr>
                <w:color w:val="000000"/>
                <w:sz w:val="20"/>
                <w:szCs w:val="20"/>
              </w:rPr>
            </w:pPr>
            <w:r w:rsidRPr="009B1386">
              <w:rPr>
                <w:sz w:val="20"/>
                <w:szCs w:val="20"/>
              </w:rPr>
              <w:t>Котельная №1</w:t>
            </w:r>
          </w:p>
        </w:tc>
        <w:tc>
          <w:tcPr>
            <w:tcW w:w="1301" w:type="pct"/>
            <w:shd w:val="clear" w:color="auto" w:fill="auto"/>
          </w:tcPr>
          <w:p w14:paraId="22EC1FAB" w14:textId="53BA334E" w:rsidR="009B1386" w:rsidRPr="009B1386" w:rsidRDefault="009B1386" w:rsidP="009B1386">
            <w:pPr>
              <w:jc w:val="center"/>
              <w:rPr>
                <w:color w:val="000000"/>
                <w:sz w:val="20"/>
                <w:szCs w:val="20"/>
              </w:rPr>
            </w:pPr>
            <w:r w:rsidRPr="009B1386">
              <w:rPr>
                <w:sz w:val="20"/>
                <w:szCs w:val="20"/>
              </w:rPr>
              <w:t>М.О. п. Лотошино, Микрорайон, д.9</w:t>
            </w:r>
          </w:p>
        </w:tc>
      </w:tr>
      <w:tr w:rsidR="009B1386" w:rsidRPr="007D7336" w14:paraId="4A6A0B22" w14:textId="77777777" w:rsidTr="009D3A43">
        <w:trPr>
          <w:trHeight w:val="20"/>
        </w:trPr>
        <w:tc>
          <w:tcPr>
            <w:tcW w:w="261" w:type="pct"/>
            <w:shd w:val="clear" w:color="auto" w:fill="auto"/>
            <w:vAlign w:val="center"/>
          </w:tcPr>
          <w:p w14:paraId="198CB7AC" w14:textId="430D593B" w:rsidR="009B1386" w:rsidRPr="007D7336" w:rsidRDefault="009B1386" w:rsidP="009B1386">
            <w:pPr>
              <w:jc w:val="center"/>
              <w:rPr>
                <w:color w:val="000000"/>
                <w:sz w:val="20"/>
                <w:szCs w:val="20"/>
              </w:rPr>
            </w:pPr>
            <w:r w:rsidRPr="007D7336">
              <w:rPr>
                <w:color w:val="000000"/>
                <w:sz w:val="20"/>
                <w:szCs w:val="20"/>
              </w:rPr>
              <w:t>2</w:t>
            </w:r>
          </w:p>
        </w:tc>
        <w:tc>
          <w:tcPr>
            <w:tcW w:w="496" w:type="pct"/>
            <w:vAlign w:val="center"/>
          </w:tcPr>
          <w:p w14:paraId="30C41A07" w14:textId="7A348546" w:rsidR="009B1386" w:rsidRPr="007D7336" w:rsidRDefault="009B1386" w:rsidP="009B1386">
            <w:pPr>
              <w:jc w:val="center"/>
              <w:rPr>
                <w:sz w:val="20"/>
                <w:szCs w:val="20"/>
              </w:rPr>
            </w:pPr>
            <w:r w:rsidRPr="007D7336">
              <w:rPr>
                <w:color w:val="000000"/>
                <w:sz w:val="20"/>
                <w:szCs w:val="20"/>
              </w:rPr>
              <w:t>2</w:t>
            </w:r>
          </w:p>
        </w:tc>
        <w:tc>
          <w:tcPr>
            <w:tcW w:w="1440" w:type="pct"/>
            <w:vAlign w:val="center"/>
          </w:tcPr>
          <w:p w14:paraId="466F0345" w14:textId="1E281375"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2BDD5A57" w14:textId="27BF7E2F" w:rsidR="009B1386" w:rsidRPr="009B1386" w:rsidRDefault="009B1386" w:rsidP="009B1386">
            <w:pPr>
              <w:jc w:val="center"/>
              <w:rPr>
                <w:color w:val="000000"/>
                <w:sz w:val="20"/>
                <w:szCs w:val="20"/>
              </w:rPr>
            </w:pPr>
            <w:r w:rsidRPr="009B1386">
              <w:rPr>
                <w:sz w:val="20"/>
                <w:szCs w:val="20"/>
              </w:rPr>
              <w:t>Котельная №2а</w:t>
            </w:r>
          </w:p>
        </w:tc>
        <w:tc>
          <w:tcPr>
            <w:tcW w:w="1301" w:type="pct"/>
            <w:shd w:val="clear" w:color="auto" w:fill="auto"/>
          </w:tcPr>
          <w:p w14:paraId="65DF8123" w14:textId="5886A633" w:rsidR="009B1386" w:rsidRPr="009B1386" w:rsidRDefault="009B1386" w:rsidP="009B1386">
            <w:pPr>
              <w:jc w:val="center"/>
              <w:rPr>
                <w:color w:val="000000"/>
                <w:sz w:val="20"/>
                <w:szCs w:val="20"/>
              </w:rPr>
            </w:pPr>
            <w:r w:rsidRPr="009B1386">
              <w:rPr>
                <w:sz w:val="20"/>
                <w:szCs w:val="20"/>
              </w:rPr>
              <w:t>М.О. п. Кировский, ул. Волоколамское шоссе,д.4</w:t>
            </w:r>
          </w:p>
        </w:tc>
      </w:tr>
      <w:tr w:rsidR="009B1386" w:rsidRPr="007D7336" w14:paraId="52385A01" w14:textId="77777777" w:rsidTr="009D3A43">
        <w:trPr>
          <w:trHeight w:val="20"/>
        </w:trPr>
        <w:tc>
          <w:tcPr>
            <w:tcW w:w="261" w:type="pct"/>
            <w:shd w:val="clear" w:color="auto" w:fill="auto"/>
            <w:vAlign w:val="center"/>
          </w:tcPr>
          <w:p w14:paraId="7FA96EFE" w14:textId="72250093" w:rsidR="009B1386" w:rsidRPr="007D7336" w:rsidRDefault="009B1386" w:rsidP="009B1386">
            <w:pPr>
              <w:jc w:val="center"/>
              <w:rPr>
                <w:color w:val="000000"/>
                <w:sz w:val="20"/>
                <w:szCs w:val="20"/>
              </w:rPr>
            </w:pPr>
            <w:r w:rsidRPr="007D7336">
              <w:rPr>
                <w:color w:val="000000"/>
                <w:sz w:val="20"/>
                <w:szCs w:val="20"/>
              </w:rPr>
              <w:t>3</w:t>
            </w:r>
          </w:p>
        </w:tc>
        <w:tc>
          <w:tcPr>
            <w:tcW w:w="496" w:type="pct"/>
            <w:vAlign w:val="center"/>
          </w:tcPr>
          <w:p w14:paraId="74880F84" w14:textId="4BE9D7B3" w:rsidR="009B1386" w:rsidRPr="007D7336" w:rsidRDefault="009B1386" w:rsidP="009B1386">
            <w:pPr>
              <w:jc w:val="center"/>
              <w:rPr>
                <w:sz w:val="20"/>
                <w:szCs w:val="20"/>
              </w:rPr>
            </w:pPr>
            <w:r w:rsidRPr="007D7336">
              <w:rPr>
                <w:color w:val="000000"/>
                <w:sz w:val="20"/>
                <w:szCs w:val="20"/>
              </w:rPr>
              <w:t>3</w:t>
            </w:r>
          </w:p>
        </w:tc>
        <w:tc>
          <w:tcPr>
            <w:tcW w:w="1440" w:type="pct"/>
            <w:vAlign w:val="center"/>
          </w:tcPr>
          <w:p w14:paraId="2213F04D" w14:textId="66281DEB"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71F66E58" w14:textId="174B9EDE" w:rsidR="009B1386" w:rsidRPr="009B1386" w:rsidRDefault="009B1386" w:rsidP="009B1386">
            <w:pPr>
              <w:jc w:val="center"/>
              <w:rPr>
                <w:color w:val="000000"/>
                <w:sz w:val="20"/>
                <w:szCs w:val="20"/>
              </w:rPr>
            </w:pPr>
            <w:r w:rsidRPr="009B1386">
              <w:rPr>
                <w:sz w:val="20"/>
                <w:szCs w:val="20"/>
              </w:rPr>
              <w:t>Котельная №3а</w:t>
            </w:r>
          </w:p>
        </w:tc>
        <w:tc>
          <w:tcPr>
            <w:tcW w:w="1301" w:type="pct"/>
            <w:shd w:val="clear" w:color="auto" w:fill="auto"/>
          </w:tcPr>
          <w:p w14:paraId="15F424E6" w14:textId="44107B15" w:rsidR="009B1386" w:rsidRPr="009B1386" w:rsidRDefault="009B1386" w:rsidP="009B1386">
            <w:pPr>
              <w:jc w:val="center"/>
              <w:rPr>
                <w:color w:val="000000"/>
                <w:sz w:val="20"/>
                <w:szCs w:val="20"/>
              </w:rPr>
            </w:pPr>
            <w:r w:rsidRPr="009B1386">
              <w:rPr>
                <w:sz w:val="20"/>
                <w:szCs w:val="20"/>
              </w:rPr>
              <w:t>М.О. п. Лотошино, ул. Западная, д.1</w:t>
            </w:r>
          </w:p>
        </w:tc>
      </w:tr>
      <w:tr w:rsidR="009B1386" w:rsidRPr="007D7336" w14:paraId="3E5DB39F" w14:textId="77777777" w:rsidTr="009D3A43">
        <w:trPr>
          <w:trHeight w:val="20"/>
        </w:trPr>
        <w:tc>
          <w:tcPr>
            <w:tcW w:w="261" w:type="pct"/>
            <w:shd w:val="clear" w:color="auto" w:fill="auto"/>
            <w:vAlign w:val="center"/>
          </w:tcPr>
          <w:p w14:paraId="122EE1C4" w14:textId="109406EF" w:rsidR="009B1386" w:rsidRPr="007D7336" w:rsidRDefault="009B1386" w:rsidP="009B1386">
            <w:pPr>
              <w:jc w:val="center"/>
              <w:rPr>
                <w:color w:val="000000"/>
                <w:sz w:val="20"/>
                <w:szCs w:val="20"/>
              </w:rPr>
            </w:pPr>
            <w:r w:rsidRPr="007D7336">
              <w:rPr>
                <w:color w:val="000000"/>
                <w:sz w:val="20"/>
                <w:szCs w:val="20"/>
              </w:rPr>
              <w:t>4</w:t>
            </w:r>
          </w:p>
        </w:tc>
        <w:tc>
          <w:tcPr>
            <w:tcW w:w="496" w:type="pct"/>
            <w:vAlign w:val="center"/>
          </w:tcPr>
          <w:p w14:paraId="73846274" w14:textId="6504BEDF" w:rsidR="009B1386" w:rsidRPr="007D7336" w:rsidRDefault="009B1386" w:rsidP="009B1386">
            <w:pPr>
              <w:jc w:val="center"/>
              <w:rPr>
                <w:sz w:val="20"/>
                <w:szCs w:val="20"/>
              </w:rPr>
            </w:pPr>
            <w:r w:rsidRPr="007D7336">
              <w:rPr>
                <w:color w:val="000000"/>
                <w:sz w:val="20"/>
                <w:szCs w:val="20"/>
              </w:rPr>
              <w:t>4</w:t>
            </w:r>
          </w:p>
        </w:tc>
        <w:tc>
          <w:tcPr>
            <w:tcW w:w="1440" w:type="pct"/>
            <w:vAlign w:val="center"/>
          </w:tcPr>
          <w:p w14:paraId="2B97D91F" w14:textId="15D61CD4"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7B714796" w14:textId="3E7475DD" w:rsidR="009B1386" w:rsidRPr="009B1386" w:rsidRDefault="009B1386" w:rsidP="009B1386">
            <w:pPr>
              <w:jc w:val="center"/>
              <w:rPr>
                <w:color w:val="000000"/>
                <w:sz w:val="20"/>
                <w:szCs w:val="20"/>
              </w:rPr>
            </w:pPr>
            <w:r w:rsidRPr="009B1386">
              <w:rPr>
                <w:sz w:val="20"/>
                <w:szCs w:val="20"/>
              </w:rPr>
              <w:t>Котельная №4</w:t>
            </w:r>
          </w:p>
        </w:tc>
        <w:tc>
          <w:tcPr>
            <w:tcW w:w="1301" w:type="pct"/>
            <w:shd w:val="clear" w:color="auto" w:fill="auto"/>
          </w:tcPr>
          <w:p w14:paraId="43D430B7" w14:textId="3165594F" w:rsidR="009B1386" w:rsidRPr="009B1386" w:rsidRDefault="009B1386" w:rsidP="009B1386">
            <w:pPr>
              <w:jc w:val="center"/>
              <w:rPr>
                <w:color w:val="000000"/>
                <w:sz w:val="20"/>
                <w:szCs w:val="20"/>
              </w:rPr>
            </w:pPr>
            <w:r w:rsidRPr="009B1386">
              <w:rPr>
                <w:sz w:val="20"/>
                <w:szCs w:val="20"/>
              </w:rPr>
              <w:t>М.О. п. Лотошино, ул. Спортивная, д. 9</w:t>
            </w:r>
          </w:p>
        </w:tc>
      </w:tr>
      <w:tr w:rsidR="009B1386" w:rsidRPr="007D7336" w14:paraId="023B4DD3" w14:textId="77777777" w:rsidTr="009D3A43">
        <w:trPr>
          <w:trHeight w:val="20"/>
        </w:trPr>
        <w:tc>
          <w:tcPr>
            <w:tcW w:w="261" w:type="pct"/>
            <w:shd w:val="clear" w:color="auto" w:fill="auto"/>
            <w:vAlign w:val="center"/>
          </w:tcPr>
          <w:p w14:paraId="20FE3291" w14:textId="19DAB84C" w:rsidR="009B1386" w:rsidRPr="007D7336" w:rsidRDefault="009B1386" w:rsidP="009B1386">
            <w:pPr>
              <w:jc w:val="center"/>
              <w:rPr>
                <w:color w:val="000000"/>
                <w:sz w:val="20"/>
                <w:szCs w:val="20"/>
              </w:rPr>
            </w:pPr>
            <w:r w:rsidRPr="007D7336">
              <w:rPr>
                <w:color w:val="000000"/>
                <w:sz w:val="20"/>
                <w:szCs w:val="20"/>
              </w:rPr>
              <w:t>5</w:t>
            </w:r>
          </w:p>
        </w:tc>
        <w:tc>
          <w:tcPr>
            <w:tcW w:w="496" w:type="pct"/>
            <w:vAlign w:val="center"/>
          </w:tcPr>
          <w:p w14:paraId="0176D646" w14:textId="021B70D8" w:rsidR="009B1386" w:rsidRPr="007D7336" w:rsidRDefault="009B1386" w:rsidP="009B1386">
            <w:pPr>
              <w:jc w:val="center"/>
              <w:rPr>
                <w:sz w:val="20"/>
                <w:szCs w:val="20"/>
              </w:rPr>
            </w:pPr>
            <w:r w:rsidRPr="007D7336">
              <w:rPr>
                <w:color w:val="000000"/>
                <w:sz w:val="20"/>
                <w:szCs w:val="20"/>
              </w:rPr>
              <w:t>5</w:t>
            </w:r>
          </w:p>
        </w:tc>
        <w:tc>
          <w:tcPr>
            <w:tcW w:w="1440" w:type="pct"/>
            <w:vAlign w:val="center"/>
          </w:tcPr>
          <w:p w14:paraId="52E6B632" w14:textId="2F696CC0"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77E88DFA" w14:textId="5284E7EA" w:rsidR="009B1386" w:rsidRPr="009B1386" w:rsidRDefault="009B1386" w:rsidP="009B1386">
            <w:pPr>
              <w:jc w:val="center"/>
              <w:rPr>
                <w:color w:val="000000"/>
                <w:sz w:val="20"/>
                <w:szCs w:val="20"/>
              </w:rPr>
            </w:pPr>
            <w:r w:rsidRPr="009B1386">
              <w:rPr>
                <w:sz w:val="20"/>
                <w:szCs w:val="20"/>
              </w:rPr>
              <w:t>Котельная №5</w:t>
            </w:r>
          </w:p>
        </w:tc>
        <w:tc>
          <w:tcPr>
            <w:tcW w:w="1301" w:type="pct"/>
            <w:shd w:val="clear" w:color="auto" w:fill="auto"/>
          </w:tcPr>
          <w:p w14:paraId="2F9BACA7" w14:textId="1DE0838F" w:rsidR="009B1386" w:rsidRPr="009B1386" w:rsidRDefault="009B1386" w:rsidP="009B1386">
            <w:pPr>
              <w:jc w:val="center"/>
              <w:rPr>
                <w:color w:val="000000"/>
                <w:sz w:val="20"/>
                <w:szCs w:val="20"/>
              </w:rPr>
            </w:pPr>
            <w:r w:rsidRPr="009B1386">
              <w:rPr>
                <w:sz w:val="20"/>
                <w:szCs w:val="20"/>
              </w:rPr>
              <w:t>М.О. с. Микулино, ул. Школьная д.18</w:t>
            </w:r>
          </w:p>
        </w:tc>
      </w:tr>
      <w:tr w:rsidR="009B1386" w:rsidRPr="007D7336" w14:paraId="2D48B243" w14:textId="77777777" w:rsidTr="009D3A43">
        <w:trPr>
          <w:trHeight w:val="20"/>
        </w:trPr>
        <w:tc>
          <w:tcPr>
            <w:tcW w:w="261" w:type="pct"/>
            <w:shd w:val="clear" w:color="auto" w:fill="auto"/>
            <w:vAlign w:val="center"/>
          </w:tcPr>
          <w:p w14:paraId="0DD14422" w14:textId="76DCFB4C" w:rsidR="009B1386" w:rsidRPr="007D7336" w:rsidRDefault="009B1386" w:rsidP="009B1386">
            <w:pPr>
              <w:jc w:val="center"/>
              <w:rPr>
                <w:color w:val="000000"/>
                <w:sz w:val="20"/>
                <w:szCs w:val="20"/>
              </w:rPr>
            </w:pPr>
            <w:r w:rsidRPr="007D7336">
              <w:rPr>
                <w:color w:val="000000"/>
                <w:sz w:val="20"/>
                <w:szCs w:val="20"/>
              </w:rPr>
              <w:t>6</w:t>
            </w:r>
          </w:p>
        </w:tc>
        <w:tc>
          <w:tcPr>
            <w:tcW w:w="496" w:type="pct"/>
            <w:vAlign w:val="center"/>
          </w:tcPr>
          <w:p w14:paraId="6FE2ADA2" w14:textId="71C4BD4C" w:rsidR="009B1386" w:rsidRPr="007D7336" w:rsidRDefault="009B1386" w:rsidP="009B1386">
            <w:pPr>
              <w:jc w:val="center"/>
              <w:rPr>
                <w:sz w:val="20"/>
                <w:szCs w:val="20"/>
              </w:rPr>
            </w:pPr>
            <w:r w:rsidRPr="007D7336">
              <w:rPr>
                <w:color w:val="000000"/>
                <w:sz w:val="20"/>
                <w:szCs w:val="20"/>
              </w:rPr>
              <w:t>6</w:t>
            </w:r>
          </w:p>
        </w:tc>
        <w:tc>
          <w:tcPr>
            <w:tcW w:w="1440" w:type="pct"/>
            <w:vAlign w:val="center"/>
          </w:tcPr>
          <w:p w14:paraId="302F8885" w14:textId="45E009BF"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2A952AB0" w14:textId="4EFA2DFC" w:rsidR="009B1386" w:rsidRPr="009B1386" w:rsidRDefault="009B1386" w:rsidP="009B1386">
            <w:pPr>
              <w:jc w:val="center"/>
              <w:rPr>
                <w:color w:val="000000"/>
                <w:sz w:val="20"/>
                <w:szCs w:val="20"/>
              </w:rPr>
            </w:pPr>
            <w:r w:rsidRPr="009B1386">
              <w:rPr>
                <w:sz w:val="20"/>
                <w:szCs w:val="20"/>
              </w:rPr>
              <w:t>Котельная №6</w:t>
            </w:r>
          </w:p>
        </w:tc>
        <w:tc>
          <w:tcPr>
            <w:tcW w:w="1301" w:type="pct"/>
            <w:shd w:val="clear" w:color="auto" w:fill="auto"/>
          </w:tcPr>
          <w:p w14:paraId="379369A5" w14:textId="7DA5B9E4" w:rsidR="009B1386" w:rsidRPr="009B1386" w:rsidRDefault="009B1386" w:rsidP="009B1386">
            <w:pPr>
              <w:jc w:val="center"/>
              <w:rPr>
                <w:color w:val="000000"/>
                <w:sz w:val="20"/>
                <w:szCs w:val="20"/>
              </w:rPr>
            </w:pPr>
            <w:r w:rsidRPr="009B1386">
              <w:rPr>
                <w:sz w:val="20"/>
                <w:szCs w:val="20"/>
              </w:rPr>
              <w:t>М.О. п. Лотошино, ул 2-я Ветеринарная, д.23</w:t>
            </w:r>
          </w:p>
        </w:tc>
      </w:tr>
      <w:tr w:rsidR="009B1386" w:rsidRPr="007D7336" w14:paraId="2E857948" w14:textId="77777777" w:rsidTr="009D3A43">
        <w:trPr>
          <w:trHeight w:val="20"/>
        </w:trPr>
        <w:tc>
          <w:tcPr>
            <w:tcW w:w="261" w:type="pct"/>
            <w:shd w:val="clear" w:color="auto" w:fill="auto"/>
            <w:vAlign w:val="center"/>
          </w:tcPr>
          <w:p w14:paraId="28D2CA71" w14:textId="16A17B96" w:rsidR="009B1386" w:rsidRPr="007D7336" w:rsidRDefault="009B1386" w:rsidP="009B1386">
            <w:pPr>
              <w:jc w:val="center"/>
              <w:rPr>
                <w:color w:val="000000"/>
                <w:sz w:val="20"/>
                <w:szCs w:val="20"/>
              </w:rPr>
            </w:pPr>
            <w:r w:rsidRPr="007D7336">
              <w:rPr>
                <w:color w:val="000000"/>
                <w:sz w:val="20"/>
                <w:szCs w:val="20"/>
              </w:rPr>
              <w:t>7</w:t>
            </w:r>
          </w:p>
        </w:tc>
        <w:tc>
          <w:tcPr>
            <w:tcW w:w="496" w:type="pct"/>
            <w:vAlign w:val="center"/>
          </w:tcPr>
          <w:p w14:paraId="4404DFC9" w14:textId="239EFA9C" w:rsidR="009B1386" w:rsidRPr="007D7336" w:rsidRDefault="009B1386" w:rsidP="009B1386">
            <w:pPr>
              <w:jc w:val="center"/>
              <w:rPr>
                <w:sz w:val="20"/>
                <w:szCs w:val="20"/>
              </w:rPr>
            </w:pPr>
            <w:r w:rsidRPr="007D7336">
              <w:rPr>
                <w:color w:val="000000"/>
                <w:sz w:val="20"/>
                <w:szCs w:val="20"/>
              </w:rPr>
              <w:t>7</w:t>
            </w:r>
          </w:p>
        </w:tc>
        <w:tc>
          <w:tcPr>
            <w:tcW w:w="1440" w:type="pct"/>
            <w:vAlign w:val="center"/>
          </w:tcPr>
          <w:p w14:paraId="39AD15E9" w14:textId="1DF2EE5D"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402E62B6" w14:textId="7F2C660C" w:rsidR="009B1386" w:rsidRPr="009B1386" w:rsidRDefault="009B1386" w:rsidP="009B1386">
            <w:pPr>
              <w:jc w:val="center"/>
              <w:rPr>
                <w:color w:val="000000"/>
                <w:sz w:val="20"/>
                <w:szCs w:val="20"/>
              </w:rPr>
            </w:pPr>
            <w:r w:rsidRPr="009B1386">
              <w:rPr>
                <w:sz w:val="20"/>
                <w:szCs w:val="20"/>
              </w:rPr>
              <w:t>Котельная №7</w:t>
            </w:r>
          </w:p>
        </w:tc>
        <w:tc>
          <w:tcPr>
            <w:tcW w:w="1301" w:type="pct"/>
            <w:shd w:val="clear" w:color="auto" w:fill="auto"/>
          </w:tcPr>
          <w:p w14:paraId="4E8DBC81" w14:textId="02F2887C" w:rsidR="009B1386" w:rsidRPr="009B1386" w:rsidRDefault="009B1386" w:rsidP="009B1386">
            <w:pPr>
              <w:jc w:val="center"/>
              <w:rPr>
                <w:color w:val="000000"/>
                <w:sz w:val="20"/>
                <w:szCs w:val="20"/>
              </w:rPr>
            </w:pPr>
            <w:r w:rsidRPr="009B1386">
              <w:rPr>
                <w:sz w:val="20"/>
                <w:szCs w:val="20"/>
              </w:rPr>
              <w:t>М.О. п. Новолотошино, д.35</w:t>
            </w:r>
          </w:p>
        </w:tc>
      </w:tr>
      <w:tr w:rsidR="009B1386" w:rsidRPr="007D7336" w14:paraId="3D6F6FE6" w14:textId="77777777" w:rsidTr="009D3A43">
        <w:trPr>
          <w:trHeight w:val="20"/>
        </w:trPr>
        <w:tc>
          <w:tcPr>
            <w:tcW w:w="261" w:type="pct"/>
            <w:shd w:val="clear" w:color="auto" w:fill="auto"/>
            <w:vAlign w:val="center"/>
          </w:tcPr>
          <w:p w14:paraId="6DEEC235" w14:textId="4C0EEF66" w:rsidR="009B1386" w:rsidRPr="007D7336" w:rsidRDefault="009B1386" w:rsidP="009B1386">
            <w:pPr>
              <w:jc w:val="center"/>
              <w:rPr>
                <w:color w:val="000000"/>
                <w:sz w:val="20"/>
                <w:szCs w:val="20"/>
              </w:rPr>
            </w:pPr>
            <w:r w:rsidRPr="007D7336">
              <w:rPr>
                <w:color w:val="000000"/>
                <w:sz w:val="20"/>
                <w:szCs w:val="20"/>
              </w:rPr>
              <w:t>8</w:t>
            </w:r>
          </w:p>
        </w:tc>
        <w:tc>
          <w:tcPr>
            <w:tcW w:w="496" w:type="pct"/>
            <w:vAlign w:val="center"/>
          </w:tcPr>
          <w:p w14:paraId="399A74EB" w14:textId="2500EFBE" w:rsidR="009B1386" w:rsidRPr="007D7336" w:rsidRDefault="009B1386" w:rsidP="009B1386">
            <w:pPr>
              <w:jc w:val="center"/>
              <w:rPr>
                <w:sz w:val="20"/>
                <w:szCs w:val="20"/>
              </w:rPr>
            </w:pPr>
            <w:r w:rsidRPr="007D7336">
              <w:rPr>
                <w:color w:val="000000"/>
                <w:sz w:val="20"/>
                <w:szCs w:val="20"/>
              </w:rPr>
              <w:t>8</w:t>
            </w:r>
          </w:p>
        </w:tc>
        <w:tc>
          <w:tcPr>
            <w:tcW w:w="1440" w:type="pct"/>
            <w:vAlign w:val="center"/>
          </w:tcPr>
          <w:p w14:paraId="7B9D5739" w14:textId="57D62C19"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5E281C2B" w14:textId="1D22BCAA" w:rsidR="009B1386" w:rsidRPr="009B1386" w:rsidRDefault="009B1386" w:rsidP="009B1386">
            <w:pPr>
              <w:jc w:val="center"/>
              <w:rPr>
                <w:color w:val="000000"/>
                <w:sz w:val="20"/>
                <w:szCs w:val="20"/>
              </w:rPr>
            </w:pPr>
            <w:r w:rsidRPr="009B1386">
              <w:rPr>
                <w:sz w:val="20"/>
                <w:szCs w:val="20"/>
              </w:rPr>
              <w:t>Котельная № 8</w:t>
            </w:r>
          </w:p>
        </w:tc>
        <w:tc>
          <w:tcPr>
            <w:tcW w:w="1301" w:type="pct"/>
            <w:shd w:val="clear" w:color="auto" w:fill="auto"/>
          </w:tcPr>
          <w:p w14:paraId="43CD7E34" w14:textId="6DF219A8" w:rsidR="009B1386" w:rsidRPr="009B1386" w:rsidRDefault="009B1386" w:rsidP="009B1386">
            <w:pPr>
              <w:jc w:val="center"/>
              <w:rPr>
                <w:color w:val="000000"/>
                <w:sz w:val="20"/>
                <w:szCs w:val="20"/>
              </w:rPr>
            </w:pPr>
            <w:r w:rsidRPr="009B1386">
              <w:rPr>
                <w:sz w:val="20"/>
                <w:szCs w:val="20"/>
              </w:rPr>
              <w:t>М.О. д. Монасеино, ул. Территория школы, д.3</w:t>
            </w:r>
          </w:p>
        </w:tc>
      </w:tr>
      <w:tr w:rsidR="009B1386" w:rsidRPr="007D7336" w14:paraId="61271106" w14:textId="77777777" w:rsidTr="009D3A43">
        <w:trPr>
          <w:trHeight w:val="20"/>
        </w:trPr>
        <w:tc>
          <w:tcPr>
            <w:tcW w:w="261" w:type="pct"/>
            <w:shd w:val="clear" w:color="auto" w:fill="auto"/>
            <w:vAlign w:val="center"/>
          </w:tcPr>
          <w:p w14:paraId="1F5047BD" w14:textId="740307F3" w:rsidR="009B1386" w:rsidRPr="007D7336" w:rsidRDefault="009B1386" w:rsidP="009B1386">
            <w:pPr>
              <w:jc w:val="center"/>
              <w:rPr>
                <w:color w:val="000000"/>
                <w:sz w:val="20"/>
                <w:szCs w:val="20"/>
              </w:rPr>
            </w:pPr>
            <w:r w:rsidRPr="007D7336">
              <w:rPr>
                <w:color w:val="000000"/>
                <w:sz w:val="20"/>
                <w:szCs w:val="20"/>
              </w:rPr>
              <w:t>9</w:t>
            </w:r>
          </w:p>
        </w:tc>
        <w:tc>
          <w:tcPr>
            <w:tcW w:w="496" w:type="pct"/>
            <w:vAlign w:val="center"/>
          </w:tcPr>
          <w:p w14:paraId="692E6A7D" w14:textId="2FFA00ED" w:rsidR="009B1386" w:rsidRPr="007D7336" w:rsidRDefault="009B1386" w:rsidP="009B1386">
            <w:pPr>
              <w:jc w:val="center"/>
              <w:rPr>
                <w:sz w:val="20"/>
                <w:szCs w:val="20"/>
              </w:rPr>
            </w:pPr>
            <w:r w:rsidRPr="007D7336">
              <w:rPr>
                <w:color w:val="000000"/>
                <w:sz w:val="20"/>
                <w:szCs w:val="20"/>
              </w:rPr>
              <w:t>9</w:t>
            </w:r>
          </w:p>
        </w:tc>
        <w:tc>
          <w:tcPr>
            <w:tcW w:w="1440" w:type="pct"/>
            <w:vAlign w:val="center"/>
          </w:tcPr>
          <w:p w14:paraId="65DCDFD2" w14:textId="4FE1F99D"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65836409" w14:textId="01EECF59" w:rsidR="009B1386" w:rsidRPr="009B1386" w:rsidRDefault="009B1386" w:rsidP="009B1386">
            <w:pPr>
              <w:jc w:val="center"/>
              <w:rPr>
                <w:color w:val="000000"/>
                <w:sz w:val="20"/>
                <w:szCs w:val="20"/>
              </w:rPr>
            </w:pPr>
            <w:r w:rsidRPr="009B1386">
              <w:rPr>
                <w:sz w:val="20"/>
                <w:szCs w:val="20"/>
              </w:rPr>
              <w:t>Котельная №9</w:t>
            </w:r>
          </w:p>
        </w:tc>
        <w:tc>
          <w:tcPr>
            <w:tcW w:w="1301" w:type="pct"/>
            <w:shd w:val="clear" w:color="auto" w:fill="auto"/>
          </w:tcPr>
          <w:p w14:paraId="7CA1AAEC" w14:textId="58AE4F3C" w:rsidR="009B1386" w:rsidRPr="009B1386" w:rsidRDefault="009B1386" w:rsidP="009B1386">
            <w:pPr>
              <w:jc w:val="center"/>
              <w:rPr>
                <w:color w:val="000000"/>
                <w:sz w:val="20"/>
                <w:szCs w:val="20"/>
              </w:rPr>
            </w:pPr>
            <w:r w:rsidRPr="009B1386">
              <w:rPr>
                <w:sz w:val="20"/>
                <w:szCs w:val="20"/>
              </w:rPr>
              <w:t>М.О. п. Лотошино, ул. Тепличная, д.2</w:t>
            </w:r>
          </w:p>
        </w:tc>
      </w:tr>
      <w:tr w:rsidR="009B1386" w:rsidRPr="007D7336" w14:paraId="0FBF2962" w14:textId="77777777" w:rsidTr="009D3A43">
        <w:trPr>
          <w:trHeight w:val="20"/>
        </w:trPr>
        <w:tc>
          <w:tcPr>
            <w:tcW w:w="261" w:type="pct"/>
            <w:shd w:val="clear" w:color="auto" w:fill="auto"/>
            <w:vAlign w:val="center"/>
          </w:tcPr>
          <w:p w14:paraId="3B9BF185" w14:textId="3354E4B2" w:rsidR="009B1386" w:rsidRPr="007D7336" w:rsidRDefault="009B1386" w:rsidP="009B1386">
            <w:pPr>
              <w:jc w:val="center"/>
              <w:rPr>
                <w:color w:val="000000"/>
                <w:sz w:val="20"/>
                <w:szCs w:val="20"/>
              </w:rPr>
            </w:pPr>
            <w:r w:rsidRPr="007D7336">
              <w:rPr>
                <w:color w:val="000000"/>
                <w:sz w:val="20"/>
                <w:szCs w:val="20"/>
              </w:rPr>
              <w:t>10</w:t>
            </w:r>
          </w:p>
        </w:tc>
        <w:tc>
          <w:tcPr>
            <w:tcW w:w="496" w:type="pct"/>
            <w:vAlign w:val="center"/>
          </w:tcPr>
          <w:p w14:paraId="199F530A" w14:textId="250240B7" w:rsidR="009B1386" w:rsidRPr="007D7336" w:rsidRDefault="009B1386" w:rsidP="009B1386">
            <w:pPr>
              <w:jc w:val="center"/>
              <w:rPr>
                <w:sz w:val="20"/>
                <w:szCs w:val="20"/>
              </w:rPr>
            </w:pPr>
            <w:r w:rsidRPr="007D7336">
              <w:rPr>
                <w:color w:val="000000"/>
                <w:sz w:val="20"/>
                <w:szCs w:val="20"/>
              </w:rPr>
              <w:t>10</w:t>
            </w:r>
          </w:p>
        </w:tc>
        <w:tc>
          <w:tcPr>
            <w:tcW w:w="1440" w:type="pct"/>
            <w:vAlign w:val="center"/>
          </w:tcPr>
          <w:p w14:paraId="688D44E5" w14:textId="32BB7A7A"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0E98ED45" w14:textId="51A34040" w:rsidR="009B1386" w:rsidRPr="009B1386" w:rsidRDefault="009B1386" w:rsidP="009B1386">
            <w:pPr>
              <w:jc w:val="center"/>
              <w:rPr>
                <w:color w:val="000000"/>
                <w:sz w:val="20"/>
                <w:szCs w:val="20"/>
              </w:rPr>
            </w:pPr>
            <w:r w:rsidRPr="009B1386">
              <w:rPr>
                <w:sz w:val="20"/>
                <w:szCs w:val="20"/>
              </w:rPr>
              <w:t>Котельная №10</w:t>
            </w:r>
          </w:p>
        </w:tc>
        <w:tc>
          <w:tcPr>
            <w:tcW w:w="1301" w:type="pct"/>
            <w:shd w:val="clear" w:color="auto" w:fill="auto"/>
          </w:tcPr>
          <w:p w14:paraId="1BD32F02" w14:textId="7197E79C" w:rsidR="009B1386" w:rsidRPr="009B1386" w:rsidRDefault="009B1386" w:rsidP="009B1386">
            <w:pPr>
              <w:jc w:val="center"/>
              <w:rPr>
                <w:color w:val="000000"/>
                <w:sz w:val="20"/>
                <w:szCs w:val="20"/>
              </w:rPr>
            </w:pPr>
            <w:r w:rsidRPr="009B1386">
              <w:rPr>
                <w:sz w:val="20"/>
                <w:szCs w:val="20"/>
              </w:rPr>
              <w:t>М.О. д. Ошейкино, д.121</w:t>
            </w:r>
          </w:p>
        </w:tc>
      </w:tr>
      <w:tr w:rsidR="009B1386" w:rsidRPr="007D7336" w14:paraId="3CD3107F" w14:textId="77777777" w:rsidTr="009D3A43">
        <w:trPr>
          <w:trHeight w:val="20"/>
        </w:trPr>
        <w:tc>
          <w:tcPr>
            <w:tcW w:w="261" w:type="pct"/>
            <w:shd w:val="clear" w:color="auto" w:fill="auto"/>
            <w:vAlign w:val="center"/>
          </w:tcPr>
          <w:p w14:paraId="4790959E" w14:textId="5AD65E66" w:rsidR="009B1386" w:rsidRPr="007D7336" w:rsidRDefault="009B1386" w:rsidP="009B1386">
            <w:pPr>
              <w:jc w:val="center"/>
              <w:rPr>
                <w:color w:val="000000"/>
                <w:sz w:val="20"/>
                <w:szCs w:val="20"/>
              </w:rPr>
            </w:pPr>
            <w:r w:rsidRPr="007D7336">
              <w:rPr>
                <w:color w:val="000000"/>
                <w:sz w:val="20"/>
                <w:szCs w:val="20"/>
              </w:rPr>
              <w:t>11</w:t>
            </w:r>
          </w:p>
        </w:tc>
        <w:tc>
          <w:tcPr>
            <w:tcW w:w="496" w:type="pct"/>
            <w:vAlign w:val="center"/>
          </w:tcPr>
          <w:p w14:paraId="385E1C7F" w14:textId="6279844B" w:rsidR="009B1386" w:rsidRPr="007D7336" w:rsidRDefault="009B1386" w:rsidP="009B1386">
            <w:pPr>
              <w:jc w:val="center"/>
              <w:rPr>
                <w:sz w:val="20"/>
                <w:szCs w:val="20"/>
              </w:rPr>
            </w:pPr>
            <w:r w:rsidRPr="007D7336">
              <w:rPr>
                <w:color w:val="000000"/>
                <w:sz w:val="20"/>
                <w:szCs w:val="20"/>
              </w:rPr>
              <w:t>11</w:t>
            </w:r>
          </w:p>
        </w:tc>
        <w:tc>
          <w:tcPr>
            <w:tcW w:w="1440" w:type="pct"/>
            <w:vAlign w:val="center"/>
          </w:tcPr>
          <w:p w14:paraId="10C8BB59" w14:textId="58EC97FB"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7FC7FCDA" w14:textId="32DE9241" w:rsidR="009B1386" w:rsidRPr="009B1386" w:rsidRDefault="009B1386" w:rsidP="009B1386">
            <w:pPr>
              <w:jc w:val="center"/>
              <w:rPr>
                <w:color w:val="000000"/>
                <w:sz w:val="20"/>
                <w:szCs w:val="20"/>
              </w:rPr>
            </w:pPr>
            <w:r w:rsidRPr="009B1386">
              <w:rPr>
                <w:sz w:val="20"/>
                <w:szCs w:val="20"/>
              </w:rPr>
              <w:t>Котельная №11</w:t>
            </w:r>
          </w:p>
        </w:tc>
        <w:tc>
          <w:tcPr>
            <w:tcW w:w="1301" w:type="pct"/>
            <w:shd w:val="clear" w:color="auto" w:fill="auto"/>
          </w:tcPr>
          <w:p w14:paraId="363C27E3" w14:textId="0A01FE52" w:rsidR="009B1386" w:rsidRPr="009B1386" w:rsidRDefault="009B1386" w:rsidP="009B1386">
            <w:pPr>
              <w:jc w:val="center"/>
              <w:rPr>
                <w:color w:val="000000"/>
                <w:sz w:val="20"/>
                <w:szCs w:val="20"/>
              </w:rPr>
            </w:pPr>
            <w:r w:rsidRPr="009B1386">
              <w:rPr>
                <w:sz w:val="20"/>
                <w:szCs w:val="20"/>
              </w:rPr>
              <w:t>М.О. д. Ушаково, д.57</w:t>
            </w:r>
          </w:p>
        </w:tc>
      </w:tr>
      <w:tr w:rsidR="009B1386" w:rsidRPr="007D7336" w14:paraId="38FBFDB2" w14:textId="77777777" w:rsidTr="009D3A43">
        <w:trPr>
          <w:trHeight w:val="20"/>
        </w:trPr>
        <w:tc>
          <w:tcPr>
            <w:tcW w:w="261" w:type="pct"/>
            <w:shd w:val="clear" w:color="auto" w:fill="auto"/>
            <w:vAlign w:val="center"/>
          </w:tcPr>
          <w:p w14:paraId="2AC002FA" w14:textId="6CF051CF" w:rsidR="009B1386" w:rsidRPr="007D7336" w:rsidRDefault="009B1386" w:rsidP="009B1386">
            <w:pPr>
              <w:jc w:val="center"/>
              <w:rPr>
                <w:color w:val="000000"/>
                <w:sz w:val="20"/>
                <w:szCs w:val="20"/>
              </w:rPr>
            </w:pPr>
            <w:r w:rsidRPr="007D7336">
              <w:rPr>
                <w:color w:val="000000"/>
                <w:sz w:val="20"/>
                <w:szCs w:val="20"/>
              </w:rPr>
              <w:t>12</w:t>
            </w:r>
          </w:p>
        </w:tc>
        <w:tc>
          <w:tcPr>
            <w:tcW w:w="496" w:type="pct"/>
            <w:vAlign w:val="center"/>
          </w:tcPr>
          <w:p w14:paraId="515B45E3" w14:textId="6AD52CF3" w:rsidR="009B1386" w:rsidRPr="007D7336" w:rsidRDefault="009B1386" w:rsidP="009B1386">
            <w:pPr>
              <w:jc w:val="center"/>
              <w:rPr>
                <w:sz w:val="20"/>
                <w:szCs w:val="20"/>
              </w:rPr>
            </w:pPr>
            <w:r w:rsidRPr="007D7336">
              <w:rPr>
                <w:color w:val="000000"/>
                <w:sz w:val="20"/>
                <w:szCs w:val="20"/>
              </w:rPr>
              <w:t>12</w:t>
            </w:r>
          </w:p>
        </w:tc>
        <w:tc>
          <w:tcPr>
            <w:tcW w:w="1440" w:type="pct"/>
            <w:vAlign w:val="center"/>
          </w:tcPr>
          <w:p w14:paraId="233EF4C8" w14:textId="1F5ECC75"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41416CD4" w14:textId="41422FA1" w:rsidR="009B1386" w:rsidRPr="009B1386" w:rsidRDefault="009B1386" w:rsidP="009B1386">
            <w:pPr>
              <w:jc w:val="center"/>
              <w:rPr>
                <w:color w:val="000000"/>
                <w:sz w:val="20"/>
                <w:szCs w:val="20"/>
              </w:rPr>
            </w:pPr>
            <w:r w:rsidRPr="009B1386">
              <w:rPr>
                <w:sz w:val="20"/>
                <w:szCs w:val="20"/>
              </w:rPr>
              <w:t>Котельная №12</w:t>
            </w:r>
          </w:p>
        </w:tc>
        <w:tc>
          <w:tcPr>
            <w:tcW w:w="1301" w:type="pct"/>
            <w:shd w:val="clear" w:color="auto" w:fill="auto"/>
          </w:tcPr>
          <w:p w14:paraId="05F8E87F" w14:textId="7C73B488" w:rsidR="009B1386" w:rsidRPr="009B1386" w:rsidRDefault="009B1386" w:rsidP="009B1386">
            <w:pPr>
              <w:jc w:val="center"/>
              <w:rPr>
                <w:color w:val="000000"/>
                <w:sz w:val="20"/>
                <w:szCs w:val="20"/>
              </w:rPr>
            </w:pPr>
            <w:r w:rsidRPr="009B1386">
              <w:rPr>
                <w:sz w:val="20"/>
                <w:szCs w:val="20"/>
              </w:rPr>
              <w:t>М.О. д. Савостино, ул. Школьная, д.5а</w:t>
            </w:r>
          </w:p>
        </w:tc>
      </w:tr>
      <w:tr w:rsidR="009B1386" w:rsidRPr="007D7336" w14:paraId="1E136805" w14:textId="77777777" w:rsidTr="009D3A43">
        <w:trPr>
          <w:trHeight w:val="20"/>
        </w:trPr>
        <w:tc>
          <w:tcPr>
            <w:tcW w:w="261" w:type="pct"/>
            <w:shd w:val="clear" w:color="auto" w:fill="auto"/>
            <w:vAlign w:val="center"/>
          </w:tcPr>
          <w:p w14:paraId="005B1925" w14:textId="5A7F5B79" w:rsidR="009B1386" w:rsidRPr="007D7336" w:rsidRDefault="009B1386" w:rsidP="009B1386">
            <w:pPr>
              <w:jc w:val="center"/>
              <w:rPr>
                <w:color w:val="000000"/>
                <w:sz w:val="20"/>
                <w:szCs w:val="20"/>
              </w:rPr>
            </w:pPr>
            <w:r w:rsidRPr="007D7336">
              <w:rPr>
                <w:color w:val="000000"/>
                <w:sz w:val="20"/>
                <w:szCs w:val="20"/>
              </w:rPr>
              <w:t>13</w:t>
            </w:r>
          </w:p>
        </w:tc>
        <w:tc>
          <w:tcPr>
            <w:tcW w:w="496" w:type="pct"/>
            <w:vAlign w:val="center"/>
          </w:tcPr>
          <w:p w14:paraId="315C2A97" w14:textId="0F2A6236" w:rsidR="009B1386" w:rsidRPr="007D7336" w:rsidRDefault="009B1386" w:rsidP="009B1386">
            <w:pPr>
              <w:jc w:val="center"/>
              <w:rPr>
                <w:sz w:val="20"/>
                <w:szCs w:val="20"/>
              </w:rPr>
            </w:pPr>
            <w:r w:rsidRPr="007D7336">
              <w:rPr>
                <w:color w:val="000000"/>
                <w:sz w:val="20"/>
                <w:szCs w:val="20"/>
              </w:rPr>
              <w:t>13</w:t>
            </w:r>
          </w:p>
        </w:tc>
        <w:tc>
          <w:tcPr>
            <w:tcW w:w="1440" w:type="pct"/>
            <w:vAlign w:val="center"/>
          </w:tcPr>
          <w:p w14:paraId="41E03FD6" w14:textId="488ED517"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52FDD2B4" w14:textId="649EED1C" w:rsidR="009B1386" w:rsidRPr="009B1386" w:rsidRDefault="009B1386" w:rsidP="009B1386">
            <w:pPr>
              <w:jc w:val="center"/>
              <w:rPr>
                <w:color w:val="000000"/>
                <w:sz w:val="20"/>
                <w:szCs w:val="20"/>
              </w:rPr>
            </w:pPr>
            <w:r w:rsidRPr="009B1386">
              <w:rPr>
                <w:sz w:val="20"/>
                <w:szCs w:val="20"/>
              </w:rPr>
              <w:t>Котельная №13</w:t>
            </w:r>
          </w:p>
        </w:tc>
        <w:tc>
          <w:tcPr>
            <w:tcW w:w="1301" w:type="pct"/>
            <w:shd w:val="clear" w:color="auto" w:fill="auto"/>
          </w:tcPr>
          <w:p w14:paraId="6E892312" w14:textId="56CBE16C" w:rsidR="009B1386" w:rsidRPr="009B1386" w:rsidRDefault="009B1386" w:rsidP="009B1386">
            <w:pPr>
              <w:jc w:val="center"/>
              <w:rPr>
                <w:color w:val="000000"/>
                <w:sz w:val="20"/>
                <w:szCs w:val="20"/>
              </w:rPr>
            </w:pPr>
            <w:r w:rsidRPr="009B1386">
              <w:rPr>
                <w:sz w:val="20"/>
                <w:szCs w:val="20"/>
              </w:rPr>
              <w:t>М.О. п. Большая Сестра, д.30</w:t>
            </w:r>
          </w:p>
        </w:tc>
      </w:tr>
      <w:tr w:rsidR="009B1386" w:rsidRPr="007D7336" w14:paraId="36D5F574" w14:textId="77777777" w:rsidTr="009D3A43">
        <w:trPr>
          <w:trHeight w:val="20"/>
        </w:trPr>
        <w:tc>
          <w:tcPr>
            <w:tcW w:w="261" w:type="pct"/>
            <w:shd w:val="clear" w:color="auto" w:fill="auto"/>
            <w:vAlign w:val="center"/>
          </w:tcPr>
          <w:p w14:paraId="3FC9F470" w14:textId="62E512BD" w:rsidR="009B1386" w:rsidRPr="007D7336" w:rsidRDefault="009B1386" w:rsidP="009B1386">
            <w:pPr>
              <w:jc w:val="center"/>
              <w:rPr>
                <w:color w:val="000000"/>
                <w:sz w:val="20"/>
                <w:szCs w:val="20"/>
              </w:rPr>
            </w:pPr>
            <w:r w:rsidRPr="007D7336">
              <w:rPr>
                <w:color w:val="000000"/>
                <w:sz w:val="20"/>
                <w:szCs w:val="20"/>
              </w:rPr>
              <w:t>14</w:t>
            </w:r>
          </w:p>
        </w:tc>
        <w:tc>
          <w:tcPr>
            <w:tcW w:w="496" w:type="pct"/>
            <w:vAlign w:val="center"/>
          </w:tcPr>
          <w:p w14:paraId="5C1B9AA1" w14:textId="680675E0" w:rsidR="009B1386" w:rsidRPr="007D7336" w:rsidRDefault="009B1386" w:rsidP="009B1386">
            <w:pPr>
              <w:jc w:val="center"/>
              <w:rPr>
                <w:sz w:val="20"/>
                <w:szCs w:val="20"/>
              </w:rPr>
            </w:pPr>
            <w:r w:rsidRPr="007D7336">
              <w:rPr>
                <w:color w:val="000000"/>
                <w:sz w:val="20"/>
                <w:szCs w:val="20"/>
              </w:rPr>
              <w:t>14</w:t>
            </w:r>
          </w:p>
        </w:tc>
        <w:tc>
          <w:tcPr>
            <w:tcW w:w="1440" w:type="pct"/>
            <w:vAlign w:val="center"/>
          </w:tcPr>
          <w:p w14:paraId="41B346FA" w14:textId="3299DE3B"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15B6B9F1" w14:textId="6C1152F3" w:rsidR="009B1386" w:rsidRPr="009B1386" w:rsidRDefault="009B1386" w:rsidP="009B1386">
            <w:pPr>
              <w:jc w:val="center"/>
              <w:rPr>
                <w:color w:val="000000"/>
                <w:sz w:val="20"/>
                <w:szCs w:val="20"/>
              </w:rPr>
            </w:pPr>
            <w:r w:rsidRPr="009B1386">
              <w:rPr>
                <w:sz w:val="20"/>
                <w:szCs w:val="20"/>
              </w:rPr>
              <w:t>Котельная №14</w:t>
            </w:r>
          </w:p>
        </w:tc>
        <w:tc>
          <w:tcPr>
            <w:tcW w:w="1301" w:type="pct"/>
            <w:shd w:val="clear" w:color="auto" w:fill="auto"/>
          </w:tcPr>
          <w:p w14:paraId="1E081337" w14:textId="4EAC925E" w:rsidR="009B1386" w:rsidRPr="009B1386" w:rsidRDefault="009B1386" w:rsidP="009B1386">
            <w:pPr>
              <w:jc w:val="center"/>
              <w:rPr>
                <w:color w:val="000000"/>
                <w:sz w:val="20"/>
                <w:szCs w:val="20"/>
              </w:rPr>
            </w:pPr>
            <w:r w:rsidRPr="009B1386">
              <w:rPr>
                <w:sz w:val="20"/>
                <w:szCs w:val="20"/>
              </w:rPr>
              <w:t>М.О. д. Михалёво, Микрорайон, д.28</w:t>
            </w:r>
          </w:p>
        </w:tc>
      </w:tr>
      <w:tr w:rsidR="009B1386" w:rsidRPr="007D7336" w14:paraId="50980359" w14:textId="77777777" w:rsidTr="009D3A43">
        <w:trPr>
          <w:trHeight w:val="20"/>
        </w:trPr>
        <w:tc>
          <w:tcPr>
            <w:tcW w:w="261" w:type="pct"/>
            <w:shd w:val="clear" w:color="auto" w:fill="auto"/>
            <w:vAlign w:val="center"/>
          </w:tcPr>
          <w:p w14:paraId="05EA2D18" w14:textId="03E3E67D" w:rsidR="009B1386" w:rsidRPr="007D7336" w:rsidRDefault="009B1386" w:rsidP="009B1386">
            <w:pPr>
              <w:jc w:val="center"/>
              <w:rPr>
                <w:color w:val="000000"/>
                <w:sz w:val="20"/>
                <w:szCs w:val="20"/>
              </w:rPr>
            </w:pPr>
            <w:r w:rsidRPr="007D7336">
              <w:rPr>
                <w:color w:val="000000"/>
                <w:sz w:val="20"/>
                <w:szCs w:val="20"/>
              </w:rPr>
              <w:t>15</w:t>
            </w:r>
          </w:p>
        </w:tc>
        <w:tc>
          <w:tcPr>
            <w:tcW w:w="496" w:type="pct"/>
            <w:vAlign w:val="center"/>
          </w:tcPr>
          <w:p w14:paraId="10048188" w14:textId="5AE4FE6C" w:rsidR="009B1386" w:rsidRPr="007D7336" w:rsidRDefault="009B1386" w:rsidP="009B1386">
            <w:pPr>
              <w:jc w:val="center"/>
              <w:rPr>
                <w:sz w:val="20"/>
                <w:szCs w:val="20"/>
              </w:rPr>
            </w:pPr>
            <w:r w:rsidRPr="007D7336">
              <w:rPr>
                <w:color w:val="000000"/>
                <w:sz w:val="20"/>
                <w:szCs w:val="20"/>
              </w:rPr>
              <w:t>15</w:t>
            </w:r>
          </w:p>
        </w:tc>
        <w:tc>
          <w:tcPr>
            <w:tcW w:w="1440" w:type="pct"/>
            <w:vAlign w:val="center"/>
          </w:tcPr>
          <w:p w14:paraId="03D0B60F" w14:textId="20FC5E35"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02FE663F" w14:textId="368114FD" w:rsidR="009B1386" w:rsidRPr="009B1386" w:rsidRDefault="009B1386" w:rsidP="009B1386">
            <w:pPr>
              <w:jc w:val="center"/>
              <w:rPr>
                <w:color w:val="000000"/>
                <w:sz w:val="20"/>
                <w:szCs w:val="20"/>
              </w:rPr>
            </w:pPr>
            <w:r w:rsidRPr="009B1386">
              <w:rPr>
                <w:sz w:val="20"/>
                <w:szCs w:val="20"/>
              </w:rPr>
              <w:t>Котельная №15</w:t>
            </w:r>
          </w:p>
          <w:p w14:paraId="78E503BC" w14:textId="77777777" w:rsidR="009B1386" w:rsidRPr="009B1386" w:rsidRDefault="009B1386" w:rsidP="009B1386">
            <w:pPr>
              <w:jc w:val="center"/>
              <w:rPr>
                <w:sz w:val="20"/>
                <w:szCs w:val="20"/>
              </w:rPr>
            </w:pPr>
          </w:p>
        </w:tc>
        <w:tc>
          <w:tcPr>
            <w:tcW w:w="1301" w:type="pct"/>
            <w:shd w:val="clear" w:color="auto" w:fill="auto"/>
          </w:tcPr>
          <w:p w14:paraId="04CD3C89" w14:textId="0DC6FBB5" w:rsidR="009B1386" w:rsidRPr="009B1386" w:rsidRDefault="009B1386" w:rsidP="009B1386">
            <w:pPr>
              <w:jc w:val="center"/>
              <w:rPr>
                <w:color w:val="000000"/>
                <w:sz w:val="20"/>
                <w:szCs w:val="20"/>
              </w:rPr>
            </w:pPr>
            <w:r w:rsidRPr="009B1386">
              <w:rPr>
                <w:sz w:val="20"/>
                <w:szCs w:val="20"/>
              </w:rPr>
              <w:t>М.О. д. Кульпино, Микрорайон, д.19</w:t>
            </w:r>
          </w:p>
        </w:tc>
      </w:tr>
      <w:tr w:rsidR="009B1386" w:rsidRPr="007D7336" w14:paraId="6ABEFAF9" w14:textId="77777777" w:rsidTr="009D3A43">
        <w:trPr>
          <w:trHeight w:val="20"/>
        </w:trPr>
        <w:tc>
          <w:tcPr>
            <w:tcW w:w="261" w:type="pct"/>
            <w:shd w:val="clear" w:color="auto" w:fill="auto"/>
            <w:vAlign w:val="center"/>
          </w:tcPr>
          <w:p w14:paraId="7039290B" w14:textId="590DFCF6" w:rsidR="009B1386" w:rsidRPr="007D7336" w:rsidRDefault="009B1386" w:rsidP="009B1386">
            <w:pPr>
              <w:jc w:val="center"/>
              <w:rPr>
                <w:color w:val="000000"/>
                <w:sz w:val="20"/>
                <w:szCs w:val="20"/>
              </w:rPr>
            </w:pPr>
            <w:r w:rsidRPr="007D7336">
              <w:rPr>
                <w:color w:val="000000"/>
                <w:sz w:val="20"/>
                <w:szCs w:val="20"/>
              </w:rPr>
              <w:t>16</w:t>
            </w:r>
          </w:p>
        </w:tc>
        <w:tc>
          <w:tcPr>
            <w:tcW w:w="496" w:type="pct"/>
            <w:vAlign w:val="center"/>
          </w:tcPr>
          <w:p w14:paraId="06166F96" w14:textId="1E014C3B" w:rsidR="009B1386" w:rsidRPr="007D7336" w:rsidRDefault="009B1386" w:rsidP="009B1386">
            <w:pPr>
              <w:jc w:val="center"/>
              <w:rPr>
                <w:sz w:val="20"/>
                <w:szCs w:val="20"/>
              </w:rPr>
            </w:pPr>
            <w:r w:rsidRPr="007D7336">
              <w:rPr>
                <w:color w:val="000000"/>
                <w:sz w:val="20"/>
                <w:szCs w:val="20"/>
              </w:rPr>
              <w:t>16</w:t>
            </w:r>
          </w:p>
        </w:tc>
        <w:tc>
          <w:tcPr>
            <w:tcW w:w="1440" w:type="pct"/>
            <w:vAlign w:val="center"/>
          </w:tcPr>
          <w:p w14:paraId="5BE86BF4" w14:textId="5C27729F"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7E824B46" w14:textId="1ADAD87E" w:rsidR="009B1386" w:rsidRPr="009B1386" w:rsidRDefault="009B1386" w:rsidP="009B1386">
            <w:pPr>
              <w:jc w:val="center"/>
              <w:rPr>
                <w:color w:val="000000"/>
                <w:sz w:val="20"/>
                <w:szCs w:val="20"/>
              </w:rPr>
            </w:pPr>
            <w:r w:rsidRPr="009B1386">
              <w:rPr>
                <w:sz w:val="20"/>
                <w:szCs w:val="20"/>
              </w:rPr>
              <w:t>Котельная №16</w:t>
            </w:r>
          </w:p>
        </w:tc>
        <w:tc>
          <w:tcPr>
            <w:tcW w:w="1301" w:type="pct"/>
            <w:shd w:val="clear" w:color="auto" w:fill="auto"/>
          </w:tcPr>
          <w:p w14:paraId="678EC240" w14:textId="60B6D41A" w:rsidR="009B1386" w:rsidRPr="009B1386" w:rsidRDefault="009B1386" w:rsidP="009B1386">
            <w:pPr>
              <w:jc w:val="center"/>
              <w:rPr>
                <w:color w:val="000000"/>
                <w:sz w:val="20"/>
                <w:szCs w:val="20"/>
              </w:rPr>
            </w:pPr>
            <w:r w:rsidRPr="009B1386">
              <w:rPr>
                <w:sz w:val="20"/>
                <w:szCs w:val="20"/>
              </w:rPr>
              <w:t>М.О. с. Микулино, Микрорайон, д.19</w:t>
            </w:r>
          </w:p>
        </w:tc>
      </w:tr>
      <w:tr w:rsidR="009B1386" w:rsidRPr="007D7336" w14:paraId="3473C87E" w14:textId="77777777" w:rsidTr="009D3A43">
        <w:trPr>
          <w:trHeight w:val="20"/>
        </w:trPr>
        <w:tc>
          <w:tcPr>
            <w:tcW w:w="261" w:type="pct"/>
            <w:shd w:val="clear" w:color="auto" w:fill="auto"/>
            <w:vAlign w:val="center"/>
          </w:tcPr>
          <w:p w14:paraId="14C4FC38" w14:textId="08AE4203" w:rsidR="009B1386" w:rsidRPr="007D7336" w:rsidRDefault="009B1386" w:rsidP="009B1386">
            <w:pPr>
              <w:jc w:val="center"/>
              <w:rPr>
                <w:color w:val="000000"/>
                <w:sz w:val="20"/>
                <w:szCs w:val="20"/>
              </w:rPr>
            </w:pPr>
            <w:r w:rsidRPr="007D7336">
              <w:rPr>
                <w:color w:val="000000"/>
                <w:sz w:val="20"/>
                <w:szCs w:val="20"/>
              </w:rPr>
              <w:t>17</w:t>
            </w:r>
          </w:p>
        </w:tc>
        <w:tc>
          <w:tcPr>
            <w:tcW w:w="496" w:type="pct"/>
            <w:vAlign w:val="center"/>
          </w:tcPr>
          <w:p w14:paraId="586579B2" w14:textId="32D6227D" w:rsidR="009B1386" w:rsidRPr="007D7336" w:rsidRDefault="009B1386" w:rsidP="009B1386">
            <w:pPr>
              <w:jc w:val="center"/>
              <w:rPr>
                <w:sz w:val="20"/>
                <w:szCs w:val="20"/>
              </w:rPr>
            </w:pPr>
            <w:r w:rsidRPr="007D7336">
              <w:rPr>
                <w:color w:val="000000"/>
                <w:sz w:val="20"/>
                <w:szCs w:val="20"/>
              </w:rPr>
              <w:t>17</w:t>
            </w:r>
          </w:p>
        </w:tc>
        <w:tc>
          <w:tcPr>
            <w:tcW w:w="1440" w:type="pct"/>
            <w:vAlign w:val="center"/>
          </w:tcPr>
          <w:p w14:paraId="640CB92C" w14:textId="725B3433"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5728BC1A" w14:textId="376B30CB" w:rsidR="009B1386" w:rsidRPr="009B1386" w:rsidRDefault="009B1386" w:rsidP="009B1386">
            <w:pPr>
              <w:jc w:val="center"/>
              <w:rPr>
                <w:color w:val="000000"/>
                <w:sz w:val="20"/>
                <w:szCs w:val="20"/>
              </w:rPr>
            </w:pPr>
            <w:r w:rsidRPr="009B1386">
              <w:rPr>
                <w:sz w:val="20"/>
                <w:szCs w:val="20"/>
              </w:rPr>
              <w:t>Котельная №17</w:t>
            </w:r>
          </w:p>
        </w:tc>
        <w:tc>
          <w:tcPr>
            <w:tcW w:w="1301" w:type="pct"/>
            <w:shd w:val="clear" w:color="auto" w:fill="auto"/>
          </w:tcPr>
          <w:p w14:paraId="50C51998" w14:textId="059FB647" w:rsidR="009B1386" w:rsidRPr="009B1386" w:rsidRDefault="009B1386" w:rsidP="009B1386">
            <w:pPr>
              <w:jc w:val="center"/>
              <w:rPr>
                <w:color w:val="000000"/>
                <w:sz w:val="20"/>
                <w:szCs w:val="20"/>
              </w:rPr>
            </w:pPr>
            <w:r w:rsidRPr="009B1386">
              <w:rPr>
                <w:sz w:val="20"/>
                <w:szCs w:val="20"/>
              </w:rPr>
              <w:t>М.О. д. Введенское, Микрорайон, д.11а</w:t>
            </w:r>
          </w:p>
        </w:tc>
      </w:tr>
      <w:tr w:rsidR="009B1386" w:rsidRPr="007D7336" w14:paraId="6DAADC1C" w14:textId="77777777" w:rsidTr="009D3A43">
        <w:trPr>
          <w:trHeight w:val="20"/>
        </w:trPr>
        <w:tc>
          <w:tcPr>
            <w:tcW w:w="261" w:type="pct"/>
            <w:shd w:val="clear" w:color="auto" w:fill="auto"/>
            <w:vAlign w:val="center"/>
          </w:tcPr>
          <w:p w14:paraId="02B22918" w14:textId="20271BFF" w:rsidR="009B1386" w:rsidRPr="007D7336" w:rsidRDefault="009B1386" w:rsidP="009B1386">
            <w:pPr>
              <w:jc w:val="center"/>
              <w:rPr>
                <w:color w:val="000000"/>
                <w:sz w:val="20"/>
                <w:szCs w:val="20"/>
              </w:rPr>
            </w:pPr>
            <w:r w:rsidRPr="007D7336">
              <w:rPr>
                <w:color w:val="000000"/>
                <w:sz w:val="20"/>
                <w:szCs w:val="20"/>
              </w:rPr>
              <w:t>18</w:t>
            </w:r>
          </w:p>
        </w:tc>
        <w:tc>
          <w:tcPr>
            <w:tcW w:w="496" w:type="pct"/>
            <w:vAlign w:val="center"/>
          </w:tcPr>
          <w:p w14:paraId="70ED83AF" w14:textId="5BF5F1F2" w:rsidR="009B1386" w:rsidRPr="007D7336" w:rsidRDefault="009B1386" w:rsidP="009B1386">
            <w:pPr>
              <w:jc w:val="center"/>
              <w:rPr>
                <w:sz w:val="20"/>
                <w:szCs w:val="20"/>
              </w:rPr>
            </w:pPr>
            <w:r w:rsidRPr="007D7336">
              <w:rPr>
                <w:color w:val="000000"/>
                <w:sz w:val="20"/>
                <w:szCs w:val="20"/>
              </w:rPr>
              <w:t>18</w:t>
            </w:r>
          </w:p>
        </w:tc>
        <w:tc>
          <w:tcPr>
            <w:tcW w:w="1440" w:type="pct"/>
            <w:vAlign w:val="center"/>
          </w:tcPr>
          <w:p w14:paraId="07DF3F83" w14:textId="6B28D4E3"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1A943B23" w14:textId="318F82CD" w:rsidR="009B1386" w:rsidRPr="009B1386" w:rsidRDefault="009B1386" w:rsidP="009B1386">
            <w:pPr>
              <w:jc w:val="center"/>
              <w:rPr>
                <w:color w:val="000000"/>
                <w:sz w:val="20"/>
                <w:szCs w:val="20"/>
              </w:rPr>
            </w:pPr>
            <w:r w:rsidRPr="009B1386">
              <w:rPr>
                <w:sz w:val="20"/>
                <w:szCs w:val="20"/>
              </w:rPr>
              <w:t>Котельная №18</w:t>
            </w:r>
          </w:p>
        </w:tc>
        <w:tc>
          <w:tcPr>
            <w:tcW w:w="1301" w:type="pct"/>
            <w:shd w:val="clear" w:color="auto" w:fill="auto"/>
          </w:tcPr>
          <w:p w14:paraId="43AD628F" w14:textId="0728AAC7" w:rsidR="009B1386" w:rsidRPr="009B1386" w:rsidRDefault="009B1386" w:rsidP="009B1386">
            <w:pPr>
              <w:jc w:val="center"/>
              <w:rPr>
                <w:color w:val="000000"/>
                <w:sz w:val="20"/>
                <w:szCs w:val="20"/>
              </w:rPr>
            </w:pPr>
            <w:r w:rsidRPr="009B1386">
              <w:rPr>
                <w:sz w:val="20"/>
                <w:szCs w:val="20"/>
              </w:rPr>
              <w:t>М.О. д. Доры, д.67</w:t>
            </w:r>
          </w:p>
        </w:tc>
      </w:tr>
      <w:tr w:rsidR="009B1386" w:rsidRPr="007D7336" w14:paraId="10440D91" w14:textId="77777777" w:rsidTr="009D3A43">
        <w:trPr>
          <w:trHeight w:val="20"/>
        </w:trPr>
        <w:tc>
          <w:tcPr>
            <w:tcW w:w="261" w:type="pct"/>
            <w:shd w:val="clear" w:color="auto" w:fill="auto"/>
            <w:vAlign w:val="center"/>
          </w:tcPr>
          <w:p w14:paraId="7707C2C2" w14:textId="1769D43D" w:rsidR="009B1386" w:rsidRPr="007D7336" w:rsidRDefault="009B1386" w:rsidP="009B1386">
            <w:pPr>
              <w:jc w:val="center"/>
              <w:rPr>
                <w:color w:val="000000"/>
                <w:sz w:val="20"/>
                <w:szCs w:val="20"/>
              </w:rPr>
            </w:pPr>
            <w:r w:rsidRPr="007D7336">
              <w:rPr>
                <w:color w:val="000000"/>
                <w:sz w:val="20"/>
                <w:szCs w:val="20"/>
              </w:rPr>
              <w:t>19</w:t>
            </w:r>
          </w:p>
        </w:tc>
        <w:tc>
          <w:tcPr>
            <w:tcW w:w="496" w:type="pct"/>
            <w:vAlign w:val="center"/>
          </w:tcPr>
          <w:p w14:paraId="0D04A92E" w14:textId="054FB745" w:rsidR="009B1386" w:rsidRPr="007D7336" w:rsidRDefault="009B1386" w:rsidP="009B1386">
            <w:pPr>
              <w:jc w:val="center"/>
              <w:rPr>
                <w:sz w:val="20"/>
                <w:szCs w:val="20"/>
              </w:rPr>
            </w:pPr>
            <w:r w:rsidRPr="007D7336">
              <w:rPr>
                <w:color w:val="000000"/>
                <w:sz w:val="20"/>
                <w:szCs w:val="20"/>
              </w:rPr>
              <w:t>19</w:t>
            </w:r>
          </w:p>
        </w:tc>
        <w:tc>
          <w:tcPr>
            <w:tcW w:w="1440" w:type="pct"/>
            <w:vAlign w:val="center"/>
          </w:tcPr>
          <w:p w14:paraId="7FC774A0" w14:textId="682C080A"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21D20A8C" w14:textId="6EC5235A" w:rsidR="009B1386" w:rsidRPr="009B1386" w:rsidRDefault="009B1386" w:rsidP="009B1386">
            <w:pPr>
              <w:jc w:val="center"/>
              <w:rPr>
                <w:color w:val="000000"/>
                <w:sz w:val="20"/>
                <w:szCs w:val="20"/>
              </w:rPr>
            </w:pPr>
            <w:r w:rsidRPr="009B1386">
              <w:rPr>
                <w:sz w:val="20"/>
                <w:szCs w:val="20"/>
              </w:rPr>
              <w:t>Котельная №19</w:t>
            </w:r>
          </w:p>
        </w:tc>
        <w:tc>
          <w:tcPr>
            <w:tcW w:w="1301" w:type="pct"/>
            <w:shd w:val="clear" w:color="auto" w:fill="auto"/>
          </w:tcPr>
          <w:p w14:paraId="11EB7068" w14:textId="42E9EC53" w:rsidR="009B1386" w:rsidRPr="009B1386" w:rsidRDefault="009B1386" w:rsidP="009B1386">
            <w:pPr>
              <w:jc w:val="center"/>
              <w:rPr>
                <w:color w:val="000000"/>
                <w:sz w:val="20"/>
                <w:szCs w:val="20"/>
              </w:rPr>
            </w:pPr>
            <w:r w:rsidRPr="009B1386">
              <w:rPr>
                <w:sz w:val="20"/>
                <w:szCs w:val="20"/>
              </w:rPr>
              <w:t>М.О. д. Рождество д. 58/1</w:t>
            </w:r>
          </w:p>
        </w:tc>
      </w:tr>
      <w:tr w:rsidR="009B1386" w:rsidRPr="007D7336" w14:paraId="5DAD7974" w14:textId="77777777" w:rsidTr="009D3A43">
        <w:trPr>
          <w:trHeight w:val="20"/>
        </w:trPr>
        <w:tc>
          <w:tcPr>
            <w:tcW w:w="261" w:type="pct"/>
            <w:shd w:val="clear" w:color="auto" w:fill="auto"/>
            <w:vAlign w:val="center"/>
          </w:tcPr>
          <w:p w14:paraId="6B7D8424" w14:textId="51FFF064" w:rsidR="009B1386" w:rsidRPr="007D7336" w:rsidRDefault="009B1386" w:rsidP="009B1386">
            <w:pPr>
              <w:jc w:val="center"/>
              <w:rPr>
                <w:color w:val="000000"/>
                <w:sz w:val="20"/>
                <w:szCs w:val="20"/>
              </w:rPr>
            </w:pPr>
            <w:r w:rsidRPr="007D7336">
              <w:rPr>
                <w:color w:val="000000"/>
                <w:sz w:val="20"/>
                <w:szCs w:val="20"/>
              </w:rPr>
              <w:t>20</w:t>
            </w:r>
          </w:p>
        </w:tc>
        <w:tc>
          <w:tcPr>
            <w:tcW w:w="496" w:type="pct"/>
            <w:vAlign w:val="center"/>
          </w:tcPr>
          <w:p w14:paraId="1B07826A" w14:textId="5E368A30" w:rsidR="009B1386" w:rsidRPr="007D7336" w:rsidRDefault="009B1386" w:rsidP="009B1386">
            <w:pPr>
              <w:jc w:val="center"/>
              <w:rPr>
                <w:sz w:val="20"/>
                <w:szCs w:val="20"/>
              </w:rPr>
            </w:pPr>
            <w:r w:rsidRPr="007D7336">
              <w:rPr>
                <w:color w:val="000000"/>
                <w:sz w:val="20"/>
                <w:szCs w:val="20"/>
              </w:rPr>
              <w:t>20</w:t>
            </w:r>
          </w:p>
        </w:tc>
        <w:tc>
          <w:tcPr>
            <w:tcW w:w="1440" w:type="pct"/>
            <w:vAlign w:val="center"/>
          </w:tcPr>
          <w:p w14:paraId="49434008" w14:textId="555EAC9E"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33FC3C90" w14:textId="1476721E" w:rsidR="009B1386" w:rsidRPr="009B1386" w:rsidRDefault="009B1386" w:rsidP="009B1386">
            <w:pPr>
              <w:jc w:val="center"/>
              <w:rPr>
                <w:color w:val="000000"/>
                <w:sz w:val="20"/>
                <w:szCs w:val="20"/>
              </w:rPr>
            </w:pPr>
            <w:r w:rsidRPr="009B1386">
              <w:rPr>
                <w:sz w:val="20"/>
                <w:szCs w:val="20"/>
              </w:rPr>
              <w:t>Котельная №20</w:t>
            </w:r>
          </w:p>
        </w:tc>
        <w:tc>
          <w:tcPr>
            <w:tcW w:w="1301" w:type="pct"/>
            <w:shd w:val="clear" w:color="auto" w:fill="auto"/>
          </w:tcPr>
          <w:p w14:paraId="6EAC28FE" w14:textId="073B1AA3" w:rsidR="009B1386" w:rsidRPr="009B1386" w:rsidRDefault="009B1386" w:rsidP="009B1386">
            <w:pPr>
              <w:jc w:val="center"/>
              <w:rPr>
                <w:color w:val="000000"/>
                <w:sz w:val="20"/>
                <w:szCs w:val="20"/>
              </w:rPr>
            </w:pPr>
            <w:r w:rsidRPr="009B1386">
              <w:rPr>
                <w:sz w:val="20"/>
                <w:szCs w:val="20"/>
              </w:rPr>
              <w:t>М.О. п. Лотошино, ул. Центральная, д.4а</w:t>
            </w:r>
          </w:p>
        </w:tc>
      </w:tr>
      <w:tr w:rsidR="009B1386" w:rsidRPr="007D7336" w14:paraId="5D9EF597" w14:textId="77777777" w:rsidTr="009D3A43">
        <w:trPr>
          <w:trHeight w:val="20"/>
        </w:trPr>
        <w:tc>
          <w:tcPr>
            <w:tcW w:w="261" w:type="pct"/>
            <w:shd w:val="clear" w:color="auto" w:fill="auto"/>
            <w:vAlign w:val="center"/>
          </w:tcPr>
          <w:p w14:paraId="62C12F4E" w14:textId="62B60A10" w:rsidR="009B1386" w:rsidRPr="007D7336" w:rsidRDefault="009B1386" w:rsidP="009B1386">
            <w:pPr>
              <w:jc w:val="center"/>
              <w:rPr>
                <w:color w:val="000000"/>
                <w:sz w:val="20"/>
                <w:szCs w:val="20"/>
              </w:rPr>
            </w:pPr>
            <w:r w:rsidRPr="007D7336">
              <w:rPr>
                <w:color w:val="000000"/>
                <w:sz w:val="20"/>
                <w:szCs w:val="20"/>
              </w:rPr>
              <w:t>21</w:t>
            </w:r>
          </w:p>
        </w:tc>
        <w:tc>
          <w:tcPr>
            <w:tcW w:w="496" w:type="pct"/>
            <w:vAlign w:val="center"/>
          </w:tcPr>
          <w:p w14:paraId="742D2CBE" w14:textId="6D602F26" w:rsidR="009B1386" w:rsidRPr="007D7336" w:rsidRDefault="009B1386" w:rsidP="009B1386">
            <w:pPr>
              <w:jc w:val="center"/>
              <w:rPr>
                <w:sz w:val="20"/>
                <w:szCs w:val="20"/>
              </w:rPr>
            </w:pPr>
            <w:r w:rsidRPr="007D7336">
              <w:rPr>
                <w:color w:val="000000"/>
                <w:sz w:val="20"/>
                <w:szCs w:val="20"/>
              </w:rPr>
              <w:t>21</w:t>
            </w:r>
          </w:p>
        </w:tc>
        <w:tc>
          <w:tcPr>
            <w:tcW w:w="1440" w:type="pct"/>
            <w:vAlign w:val="center"/>
          </w:tcPr>
          <w:p w14:paraId="2840C0B1" w14:textId="2781A11F"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572D1BB8" w14:textId="2BA15991" w:rsidR="009B1386" w:rsidRPr="009B1386" w:rsidRDefault="009B1386" w:rsidP="009B1386">
            <w:pPr>
              <w:jc w:val="center"/>
              <w:rPr>
                <w:color w:val="000000"/>
                <w:sz w:val="20"/>
                <w:szCs w:val="20"/>
              </w:rPr>
            </w:pPr>
            <w:r w:rsidRPr="009B1386">
              <w:rPr>
                <w:sz w:val="20"/>
                <w:szCs w:val="20"/>
              </w:rPr>
              <w:t>Котельная №21</w:t>
            </w:r>
          </w:p>
        </w:tc>
        <w:tc>
          <w:tcPr>
            <w:tcW w:w="1301" w:type="pct"/>
            <w:shd w:val="clear" w:color="auto" w:fill="auto"/>
          </w:tcPr>
          <w:p w14:paraId="788D3E61" w14:textId="2ECCAFAF" w:rsidR="009B1386" w:rsidRPr="009B1386" w:rsidRDefault="009B1386" w:rsidP="009B1386">
            <w:pPr>
              <w:jc w:val="center"/>
              <w:rPr>
                <w:color w:val="000000"/>
                <w:sz w:val="20"/>
                <w:szCs w:val="20"/>
              </w:rPr>
            </w:pPr>
            <w:r w:rsidRPr="009B1386">
              <w:rPr>
                <w:sz w:val="20"/>
                <w:szCs w:val="20"/>
              </w:rPr>
              <w:t>М.О. п. Лотошино, ул. Кирова д.22</w:t>
            </w:r>
          </w:p>
        </w:tc>
      </w:tr>
      <w:tr w:rsidR="009B1386" w:rsidRPr="007D7336" w14:paraId="1165F749" w14:textId="77777777" w:rsidTr="009D3A43">
        <w:trPr>
          <w:trHeight w:val="20"/>
        </w:trPr>
        <w:tc>
          <w:tcPr>
            <w:tcW w:w="261" w:type="pct"/>
            <w:shd w:val="clear" w:color="auto" w:fill="auto"/>
            <w:vAlign w:val="center"/>
          </w:tcPr>
          <w:p w14:paraId="4F063D3D" w14:textId="7CACEA91" w:rsidR="009B1386" w:rsidRPr="007D7336" w:rsidRDefault="009B1386" w:rsidP="009B1386">
            <w:pPr>
              <w:jc w:val="center"/>
              <w:rPr>
                <w:color w:val="000000"/>
                <w:sz w:val="20"/>
                <w:szCs w:val="20"/>
              </w:rPr>
            </w:pPr>
            <w:r w:rsidRPr="007D7336">
              <w:rPr>
                <w:color w:val="000000"/>
                <w:sz w:val="20"/>
                <w:szCs w:val="20"/>
              </w:rPr>
              <w:t>22</w:t>
            </w:r>
          </w:p>
        </w:tc>
        <w:tc>
          <w:tcPr>
            <w:tcW w:w="496" w:type="pct"/>
            <w:vAlign w:val="center"/>
          </w:tcPr>
          <w:p w14:paraId="049D3494" w14:textId="1DFDAB3C" w:rsidR="009B1386" w:rsidRPr="007D7336" w:rsidRDefault="009B1386" w:rsidP="009B1386">
            <w:pPr>
              <w:jc w:val="center"/>
              <w:rPr>
                <w:sz w:val="20"/>
                <w:szCs w:val="20"/>
              </w:rPr>
            </w:pPr>
            <w:r w:rsidRPr="007D7336">
              <w:rPr>
                <w:color w:val="000000"/>
                <w:sz w:val="20"/>
                <w:szCs w:val="20"/>
              </w:rPr>
              <w:t>22</w:t>
            </w:r>
          </w:p>
        </w:tc>
        <w:tc>
          <w:tcPr>
            <w:tcW w:w="1440" w:type="pct"/>
            <w:vAlign w:val="center"/>
          </w:tcPr>
          <w:p w14:paraId="3D681E62" w14:textId="5F12D853"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5E626B8B" w14:textId="20DBE5F3" w:rsidR="009B1386" w:rsidRPr="009B1386" w:rsidRDefault="009B1386" w:rsidP="009B1386">
            <w:pPr>
              <w:jc w:val="center"/>
              <w:rPr>
                <w:color w:val="000000"/>
                <w:sz w:val="20"/>
                <w:szCs w:val="20"/>
              </w:rPr>
            </w:pPr>
            <w:r w:rsidRPr="009B1386">
              <w:rPr>
                <w:sz w:val="20"/>
                <w:szCs w:val="20"/>
              </w:rPr>
              <w:t>Котельная №22</w:t>
            </w:r>
          </w:p>
        </w:tc>
        <w:tc>
          <w:tcPr>
            <w:tcW w:w="1301" w:type="pct"/>
            <w:shd w:val="clear" w:color="auto" w:fill="auto"/>
          </w:tcPr>
          <w:p w14:paraId="00C49A74" w14:textId="2E713711" w:rsidR="009B1386" w:rsidRPr="009B1386" w:rsidRDefault="009B1386" w:rsidP="009B1386">
            <w:pPr>
              <w:jc w:val="center"/>
              <w:rPr>
                <w:color w:val="000000"/>
                <w:sz w:val="20"/>
                <w:szCs w:val="20"/>
              </w:rPr>
            </w:pPr>
            <w:r w:rsidRPr="009B1386">
              <w:rPr>
                <w:sz w:val="20"/>
                <w:szCs w:val="20"/>
              </w:rPr>
              <w:t>М.О. п. Лотошино, ул. Коммунальная д.6</w:t>
            </w:r>
          </w:p>
        </w:tc>
      </w:tr>
      <w:tr w:rsidR="009B1386" w:rsidRPr="007D7336" w14:paraId="6A87B553" w14:textId="77777777" w:rsidTr="009D3A43">
        <w:trPr>
          <w:trHeight w:val="20"/>
        </w:trPr>
        <w:tc>
          <w:tcPr>
            <w:tcW w:w="261" w:type="pct"/>
            <w:shd w:val="clear" w:color="auto" w:fill="auto"/>
            <w:vAlign w:val="center"/>
          </w:tcPr>
          <w:p w14:paraId="163F9D52" w14:textId="10AFA5F4" w:rsidR="009B1386" w:rsidRPr="007D7336" w:rsidRDefault="009B1386" w:rsidP="009B1386">
            <w:pPr>
              <w:jc w:val="center"/>
              <w:rPr>
                <w:color w:val="000000"/>
                <w:sz w:val="20"/>
                <w:szCs w:val="20"/>
              </w:rPr>
            </w:pPr>
            <w:r w:rsidRPr="007D7336">
              <w:rPr>
                <w:color w:val="000000"/>
                <w:sz w:val="20"/>
                <w:szCs w:val="20"/>
              </w:rPr>
              <w:t>23</w:t>
            </w:r>
          </w:p>
        </w:tc>
        <w:tc>
          <w:tcPr>
            <w:tcW w:w="496" w:type="pct"/>
            <w:vAlign w:val="center"/>
          </w:tcPr>
          <w:p w14:paraId="202D3F5C" w14:textId="279EDBF7" w:rsidR="009B1386" w:rsidRPr="007D7336" w:rsidRDefault="009B1386" w:rsidP="009B1386">
            <w:pPr>
              <w:jc w:val="center"/>
              <w:rPr>
                <w:sz w:val="20"/>
                <w:szCs w:val="20"/>
              </w:rPr>
            </w:pPr>
            <w:r w:rsidRPr="007D7336">
              <w:rPr>
                <w:color w:val="000000"/>
                <w:sz w:val="20"/>
                <w:szCs w:val="20"/>
              </w:rPr>
              <w:t>23</w:t>
            </w:r>
          </w:p>
        </w:tc>
        <w:tc>
          <w:tcPr>
            <w:tcW w:w="1440" w:type="pct"/>
            <w:vAlign w:val="center"/>
          </w:tcPr>
          <w:p w14:paraId="21831BD9" w14:textId="6EF716DA" w:rsidR="009B1386" w:rsidRPr="009B1386" w:rsidRDefault="009B1386" w:rsidP="009B1386">
            <w:pPr>
              <w:jc w:val="center"/>
              <w:rPr>
                <w:sz w:val="20"/>
                <w:szCs w:val="20"/>
              </w:rPr>
            </w:pPr>
            <w:r w:rsidRPr="009B1386">
              <w:rPr>
                <w:sz w:val="20"/>
                <w:szCs w:val="20"/>
              </w:rPr>
              <w:t>МП «</w:t>
            </w:r>
            <w:r w:rsidR="00E36939">
              <w:rPr>
                <w:sz w:val="20"/>
                <w:szCs w:val="20"/>
              </w:rPr>
              <w:t>Лотошинское ЖКХ</w:t>
            </w:r>
            <w:r w:rsidRPr="009B1386">
              <w:rPr>
                <w:sz w:val="20"/>
                <w:szCs w:val="20"/>
              </w:rPr>
              <w:t>»</w:t>
            </w:r>
          </w:p>
        </w:tc>
        <w:tc>
          <w:tcPr>
            <w:tcW w:w="1502" w:type="pct"/>
            <w:shd w:val="clear" w:color="auto" w:fill="auto"/>
            <w:vAlign w:val="center"/>
          </w:tcPr>
          <w:p w14:paraId="3DD00B21" w14:textId="68724E30" w:rsidR="009B1386" w:rsidRPr="009B1386" w:rsidRDefault="009B1386" w:rsidP="009B1386">
            <w:pPr>
              <w:jc w:val="center"/>
              <w:rPr>
                <w:color w:val="000000"/>
                <w:sz w:val="20"/>
                <w:szCs w:val="20"/>
              </w:rPr>
            </w:pPr>
            <w:r w:rsidRPr="009B1386">
              <w:rPr>
                <w:sz w:val="20"/>
                <w:szCs w:val="20"/>
              </w:rPr>
              <w:t>Котельная №23</w:t>
            </w:r>
          </w:p>
        </w:tc>
        <w:tc>
          <w:tcPr>
            <w:tcW w:w="1301" w:type="pct"/>
            <w:shd w:val="clear" w:color="auto" w:fill="auto"/>
          </w:tcPr>
          <w:p w14:paraId="7147CCC6" w14:textId="4CD2F8F0" w:rsidR="009B1386" w:rsidRPr="009B1386" w:rsidRDefault="009B1386" w:rsidP="009B1386">
            <w:pPr>
              <w:jc w:val="center"/>
              <w:rPr>
                <w:color w:val="000000"/>
                <w:sz w:val="20"/>
                <w:szCs w:val="20"/>
              </w:rPr>
            </w:pPr>
            <w:r w:rsidRPr="009B1386">
              <w:rPr>
                <w:sz w:val="20"/>
                <w:szCs w:val="20"/>
              </w:rPr>
              <w:t>М.О. п. Лотошино, ул.1-я Льнозаводская д.11</w:t>
            </w:r>
          </w:p>
        </w:tc>
      </w:tr>
      <w:tr w:rsidR="00AC404E" w:rsidRPr="007D7336" w14:paraId="671CE4AA" w14:textId="77777777" w:rsidTr="00AC404E">
        <w:trPr>
          <w:trHeight w:val="20"/>
        </w:trPr>
        <w:tc>
          <w:tcPr>
            <w:tcW w:w="261" w:type="pct"/>
            <w:shd w:val="clear" w:color="auto" w:fill="auto"/>
            <w:vAlign w:val="center"/>
          </w:tcPr>
          <w:p w14:paraId="51EAD1CD" w14:textId="34B134A5" w:rsidR="00AC404E" w:rsidRPr="007D7336" w:rsidRDefault="00AC404E" w:rsidP="00AC404E">
            <w:pPr>
              <w:jc w:val="center"/>
              <w:rPr>
                <w:color w:val="000000"/>
                <w:sz w:val="20"/>
                <w:szCs w:val="20"/>
              </w:rPr>
            </w:pPr>
            <w:r>
              <w:rPr>
                <w:color w:val="000000"/>
                <w:sz w:val="20"/>
                <w:szCs w:val="20"/>
              </w:rPr>
              <w:lastRenderedPageBreak/>
              <w:t>24</w:t>
            </w:r>
          </w:p>
        </w:tc>
        <w:tc>
          <w:tcPr>
            <w:tcW w:w="496" w:type="pct"/>
            <w:vAlign w:val="center"/>
          </w:tcPr>
          <w:p w14:paraId="387F7BCA" w14:textId="1AC9E785" w:rsidR="00AC404E" w:rsidRPr="007D7336" w:rsidRDefault="00AC404E" w:rsidP="00AC404E">
            <w:pPr>
              <w:jc w:val="center"/>
              <w:rPr>
                <w:color w:val="000000"/>
                <w:sz w:val="20"/>
                <w:szCs w:val="20"/>
              </w:rPr>
            </w:pPr>
            <w:r>
              <w:rPr>
                <w:color w:val="000000"/>
                <w:sz w:val="20"/>
                <w:szCs w:val="20"/>
              </w:rPr>
              <w:t>24</w:t>
            </w:r>
          </w:p>
        </w:tc>
        <w:tc>
          <w:tcPr>
            <w:tcW w:w="1440" w:type="pct"/>
            <w:vAlign w:val="center"/>
          </w:tcPr>
          <w:p w14:paraId="0DBCD7D1" w14:textId="4EC3A1EC" w:rsidR="00AC404E" w:rsidRPr="009B1386" w:rsidRDefault="00AC404E" w:rsidP="00AC404E">
            <w:pPr>
              <w:jc w:val="center"/>
              <w:rPr>
                <w:sz w:val="20"/>
                <w:szCs w:val="20"/>
              </w:rPr>
            </w:pPr>
            <w:r>
              <w:rPr>
                <w:sz w:val="20"/>
                <w:szCs w:val="20"/>
              </w:rPr>
              <w:t>ООО "Лотошинский Авто</w:t>
            </w:r>
            <w:r w:rsidRPr="007D7336">
              <w:rPr>
                <w:sz w:val="20"/>
                <w:szCs w:val="20"/>
              </w:rPr>
              <w:t>дор"</w:t>
            </w:r>
          </w:p>
        </w:tc>
        <w:tc>
          <w:tcPr>
            <w:tcW w:w="1502" w:type="pct"/>
            <w:shd w:val="clear" w:color="auto" w:fill="auto"/>
            <w:vAlign w:val="center"/>
          </w:tcPr>
          <w:p w14:paraId="20B021D4" w14:textId="4227B4F3" w:rsidR="00AC404E" w:rsidRPr="009B1386" w:rsidRDefault="00AC404E" w:rsidP="00AC404E">
            <w:pPr>
              <w:jc w:val="center"/>
              <w:rPr>
                <w:sz w:val="20"/>
                <w:szCs w:val="20"/>
              </w:rPr>
            </w:pPr>
            <w:r w:rsidRPr="007D7336">
              <w:rPr>
                <w:color w:val="000000"/>
                <w:sz w:val="20"/>
                <w:szCs w:val="20"/>
              </w:rPr>
              <w:t>Котельная ул.</w:t>
            </w:r>
            <w:r>
              <w:rPr>
                <w:color w:val="000000"/>
                <w:sz w:val="20"/>
                <w:szCs w:val="20"/>
              </w:rPr>
              <w:t xml:space="preserve"> </w:t>
            </w:r>
            <w:r w:rsidRPr="007D7336">
              <w:rPr>
                <w:color w:val="000000"/>
                <w:sz w:val="20"/>
                <w:szCs w:val="20"/>
              </w:rPr>
              <w:t>Рогова</w:t>
            </w:r>
          </w:p>
        </w:tc>
        <w:tc>
          <w:tcPr>
            <w:tcW w:w="1301" w:type="pct"/>
            <w:shd w:val="clear" w:color="auto" w:fill="auto"/>
            <w:vAlign w:val="center"/>
          </w:tcPr>
          <w:p w14:paraId="200E7EA3" w14:textId="08559C6E" w:rsidR="00AC404E" w:rsidRPr="009B1386" w:rsidRDefault="00AC404E" w:rsidP="00AC404E">
            <w:pPr>
              <w:jc w:val="center"/>
              <w:rPr>
                <w:sz w:val="20"/>
                <w:szCs w:val="20"/>
              </w:rPr>
            </w:pPr>
            <w:r w:rsidRPr="007D7336">
              <w:rPr>
                <w:sz w:val="20"/>
                <w:szCs w:val="20"/>
              </w:rPr>
              <w:t>М.О. п.</w:t>
            </w:r>
            <w:r>
              <w:rPr>
                <w:sz w:val="20"/>
                <w:szCs w:val="20"/>
              </w:rPr>
              <w:t xml:space="preserve"> </w:t>
            </w:r>
            <w:r w:rsidRPr="007D7336">
              <w:rPr>
                <w:sz w:val="20"/>
                <w:szCs w:val="20"/>
              </w:rPr>
              <w:t>Лотошино,</w:t>
            </w:r>
            <w:r>
              <w:rPr>
                <w:sz w:val="20"/>
                <w:szCs w:val="20"/>
              </w:rPr>
              <w:t xml:space="preserve"> </w:t>
            </w:r>
            <w:r w:rsidRPr="007D7336">
              <w:rPr>
                <w:color w:val="333333"/>
                <w:sz w:val="20"/>
                <w:szCs w:val="20"/>
                <w:shd w:val="clear" w:color="auto" w:fill="FFFFFF"/>
              </w:rPr>
              <w:t>ул</w:t>
            </w:r>
            <w:r>
              <w:rPr>
                <w:color w:val="333333"/>
                <w:sz w:val="20"/>
                <w:szCs w:val="20"/>
                <w:shd w:val="clear" w:color="auto" w:fill="FFFFFF"/>
              </w:rPr>
              <w:t>.</w:t>
            </w:r>
            <w:r w:rsidRPr="007D7336">
              <w:rPr>
                <w:color w:val="333333"/>
                <w:sz w:val="20"/>
                <w:szCs w:val="20"/>
                <w:shd w:val="clear" w:color="auto" w:fill="FFFFFF"/>
              </w:rPr>
              <w:t xml:space="preserve"> </w:t>
            </w:r>
            <w:r>
              <w:rPr>
                <w:color w:val="333333"/>
                <w:sz w:val="20"/>
                <w:szCs w:val="20"/>
                <w:shd w:val="clear" w:color="auto" w:fill="FFFFFF"/>
              </w:rPr>
              <w:t>Р</w:t>
            </w:r>
            <w:r w:rsidRPr="007D7336">
              <w:rPr>
                <w:color w:val="333333"/>
                <w:sz w:val="20"/>
                <w:szCs w:val="20"/>
                <w:shd w:val="clear" w:color="auto" w:fill="FFFFFF"/>
              </w:rPr>
              <w:t>огова, д 7</w:t>
            </w:r>
          </w:p>
        </w:tc>
      </w:tr>
      <w:bookmarkEnd w:id="16"/>
      <w:bookmarkEnd w:id="17"/>
    </w:tbl>
    <w:p w14:paraId="2B7B5304" w14:textId="71F5FC61" w:rsidR="00B672D4" w:rsidRDefault="00B672D4" w:rsidP="00B672D4">
      <w:pPr>
        <w:pStyle w:val="Maximyz0"/>
        <w:spacing w:line="240" w:lineRule="auto"/>
        <w:rPr>
          <w:sz w:val="20"/>
        </w:rPr>
      </w:pPr>
    </w:p>
    <w:p w14:paraId="0F18B82F" w14:textId="096E1EEF" w:rsidR="00E337FB" w:rsidRPr="00E337FB" w:rsidRDefault="00E337FB" w:rsidP="00E337FB">
      <w:pPr>
        <w:pStyle w:val="Maximyz0"/>
      </w:pPr>
      <w:r>
        <w:t xml:space="preserve">Ведомственные котельные </w:t>
      </w:r>
      <w:r w:rsidR="00147F7B">
        <w:t>г</w:t>
      </w:r>
      <w:r w:rsidR="00882783">
        <w:t>ородского округа Лотошино</w:t>
      </w:r>
      <w:r>
        <w:t xml:space="preserve"> представлены в таблице </w:t>
      </w:r>
      <w:r>
        <w:fldChar w:fldCharType="begin"/>
      </w:r>
      <w:r>
        <w:instrText xml:space="preserve"> REF _Ref24098930 \h </w:instrText>
      </w:r>
      <w:r w:rsidR="00FD368A">
        <w:instrText xml:space="preserve"> \* MERGEFORMAT </w:instrText>
      </w:r>
      <w:r>
        <w:fldChar w:fldCharType="separate"/>
      </w:r>
      <w:r w:rsidR="002A07CF" w:rsidRPr="002A07CF">
        <w:rPr>
          <w:vanish/>
        </w:rPr>
        <w:t xml:space="preserve">Таблица </w:t>
      </w:r>
      <w:r w:rsidR="002A07CF">
        <w:rPr>
          <w:noProof/>
        </w:rPr>
        <w:t>1</w:t>
      </w:r>
      <w:r w:rsidR="002A07CF">
        <w:t>.</w:t>
      </w:r>
      <w:r w:rsidR="002A07CF">
        <w:rPr>
          <w:noProof/>
        </w:rPr>
        <w:t>4</w:t>
      </w:r>
      <w:r>
        <w:fldChar w:fldCharType="end"/>
      </w:r>
      <w:r w:rsidR="00FD368A">
        <w:t>.</w:t>
      </w:r>
    </w:p>
    <w:p w14:paraId="197BF144" w14:textId="7922C7C4" w:rsidR="00E337FB" w:rsidRPr="001111BE" w:rsidRDefault="00E337FB" w:rsidP="00E337FB">
      <w:pPr>
        <w:pStyle w:val="aff9"/>
        <w:keepNext/>
      </w:pPr>
      <w:bookmarkStart w:id="18" w:name="_Ref24098930"/>
      <w:r w:rsidRPr="001111BE">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4</w:t>
      </w:r>
      <w:r w:rsidR="00E61190">
        <w:rPr>
          <w:noProof/>
        </w:rPr>
        <w:fldChar w:fldCharType="end"/>
      </w:r>
      <w:bookmarkEnd w:id="18"/>
      <w:r w:rsidRPr="001111BE">
        <w:t xml:space="preserve"> - Перечень </w:t>
      </w:r>
      <w:r>
        <w:t>ведомственных</w:t>
      </w:r>
      <w:r w:rsidRPr="001111BE">
        <w:t xml:space="preserve"> </w:t>
      </w:r>
      <w:r>
        <w:t>котельных</w:t>
      </w:r>
      <w:r w:rsidRPr="001111BE">
        <w:t xml:space="preserve"> </w:t>
      </w:r>
      <w:r w:rsidR="00147F7B">
        <w:t>г</w:t>
      </w:r>
      <w:r w:rsidR="00882783">
        <w:t>ородского округа Лотошино</w:t>
      </w:r>
      <w:r>
        <w:t>, обеспечивающих</w:t>
      </w:r>
      <w:r w:rsidRPr="00E337FB">
        <w:t xml:space="preserve"> население</w:t>
      </w:r>
      <w:r>
        <w:t xml:space="preserve">, </w:t>
      </w:r>
      <w:r w:rsidRPr="00E337FB">
        <w:t>соц.</w:t>
      </w:r>
      <w:r>
        <w:t xml:space="preserve"> с</w:t>
      </w:r>
      <w:r w:rsidRPr="00E337FB">
        <w:t>феру</w:t>
      </w:r>
      <w:r>
        <w:t xml:space="preserve"> и собственное потребление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873"/>
        <w:gridCol w:w="2747"/>
        <w:gridCol w:w="2841"/>
        <w:gridCol w:w="2398"/>
      </w:tblGrid>
      <w:tr w:rsidR="00E337FB" w:rsidRPr="004B51B9" w14:paraId="17C39255" w14:textId="77777777" w:rsidTr="00BD5A3B">
        <w:trPr>
          <w:trHeight w:val="283"/>
          <w:tblHeader/>
        </w:trPr>
        <w:tc>
          <w:tcPr>
            <w:tcW w:w="260" w:type="pct"/>
            <w:shd w:val="clear" w:color="auto" w:fill="auto"/>
            <w:vAlign w:val="center"/>
          </w:tcPr>
          <w:p w14:paraId="66A96C66" w14:textId="15B8EC77" w:rsidR="00E337FB" w:rsidRPr="004B51B9" w:rsidRDefault="00E337FB" w:rsidP="00E337FB">
            <w:pPr>
              <w:jc w:val="center"/>
              <w:rPr>
                <w:color w:val="000000"/>
                <w:sz w:val="20"/>
                <w:szCs w:val="20"/>
              </w:rPr>
            </w:pPr>
            <w:r w:rsidRPr="004B51B9">
              <w:rPr>
                <w:bCs/>
                <w:color w:val="000000"/>
                <w:sz w:val="20"/>
                <w:szCs w:val="20"/>
              </w:rPr>
              <w:t>№ п/п</w:t>
            </w:r>
          </w:p>
        </w:tc>
        <w:tc>
          <w:tcPr>
            <w:tcW w:w="467" w:type="pct"/>
          </w:tcPr>
          <w:p w14:paraId="5C90EC8B" w14:textId="69D6E683" w:rsidR="00E337FB" w:rsidRPr="004B51B9" w:rsidRDefault="00E337FB" w:rsidP="00E337FB">
            <w:pPr>
              <w:jc w:val="center"/>
              <w:rPr>
                <w:bCs/>
                <w:color w:val="000000"/>
                <w:sz w:val="20"/>
                <w:szCs w:val="20"/>
              </w:rPr>
            </w:pPr>
            <w:r w:rsidRPr="004B51B9">
              <w:rPr>
                <w:bCs/>
                <w:color w:val="000000"/>
                <w:sz w:val="20"/>
                <w:szCs w:val="20"/>
              </w:rPr>
              <w:t>№ п/</w:t>
            </w:r>
            <w:r>
              <w:rPr>
                <w:bCs/>
                <w:color w:val="000000"/>
                <w:sz w:val="20"/>
                <w:szCs w:val="20"/>
              </w:rPr>
              <w:t>схеме</w:t>
            </w:r>
          </w:p>
        </w:tc>
        <w:tc>
          <w:tcPr>
            <w:tcW w:w="1470" w:type="pct"/>
            <w:vAlign w:val="center"/>
          </w:tcPr>
          <w:p w14:paraId="0CB06078" w14:textId="675C5760" w:rsidR="00E337FB" w:rsidRPr="004B51B9" w:rsidRDefault="00E337FB" w:rsidP="00E337FB">
            <w:pPr>
              <w:jc w:val="center"/>
              <w:rPr>
                <w:sz w:val="20"/>
                <w:szCs w:val="20"/>
              </w:rPr>
            </w:pPr>
            <w:r w:rsidRPr="004B51B9">
              <w:rPr>
                <w:bCs/>
                <w:color w:val="000000"/>
                <w:sz w:val="20"/>
                <w:szCs w:val="20"/>
              </w:rPr>
              <w:t>Теплоснабжающая организация</w:t>
            </w:r>
          </w:p>
        </w:tc>
        <w:tc>
          <w:tcPr>
            <w:tcW w:w="1520" w:type="pct"/>
            <w:shd w:val="clear" w:color="auto" w:fill="auto"/>
            <w:vAlign w:val="center"/>
          </w:tcPr>
          <w:p w14:paraId="6571A625" w14:textId="25C88655" w:rsidR="00E337FB" w:rsidRPr="004B51B9" w:rsidRDefault="00E337FB" w:rsidP="00E337FB">
            <w:pPr>
              <w:jc w:val="center"/>
              <w:rPr>
                <w:color w:val="000000"/>
                <w:sz w:val="20"/>
                <w:szCs w:val="20"/>
              </w:rPr>
            </w:pPr>
            <w:r w:rsidRPr="004B51B9">
              <w:rPr>
                <w:bCs/>
                <w:color w:val="000000"/>
                <w:sz w:val="20"/>
                <w:szCs w:val="20"/>
              </w:rPr>
              <w:t>Источники тепловой энергии</w:t>
            </w:r>
          </w:p>
        </w:tc>
        <w:tc>
          <w:tcPr>
            <w:tcW w:w="1283" w:type="pct"/>
            <w:shd w:val="clear" w:color="auto" w:fill="auto"/>
            <w:vAlign w:val="center"/>
          </w:tcPr>
          <w:p w14:paraId="53FFCF61" w14:textId="74BC9D13" w:rsidR="00E337FB" w:rsidRPr="00E337FB" w:rsidRDefault="007D7336" w:rsidP="00E337FB">
            <w:pPr>
              <w:jc w:val="center"/>
              <w:rPr>
                <w:color w:val="000000"/>
                <w:sz w:val="20"/>
                <w:szCs w:val="20"/>
              </w:rPr>
            </w:pPr>
            <w:r w:rsidRPr="007D7336">
              <w:rPr>
                <w:bCs/>
                <w:color w:val="000000"/>
                <w:sz w:val="20"/>
                <w:szCs w:val="20"/>
              </w:rPr>
              <w:t>Адрес</w:t>
            </w:r>
          </w:p>
        </w:tc>
      </w:tr>
      <w:tr w:rsidR="00E337FB" w:rsidRPr="004B51B9" w14:paraId="71438432" w14:textId="77777777" w:rsidTr="00BD5A3B">
        <w:trPr>
          <w:trHeight w:val="283"/>
        </w:trPr>
        <w:tc>
          <w:tcPr>
            <w:tcW w:w="260" w:type="pct"/>
            <w:shd w:val="clear" w:color="auto" w:fill="auto"/>
            <w:vAlign w:val="center"/>
          </w:tcPr>
          <w:p w14:paraId="44D19567" w14:textId="30DB0A63" w:rsidR="00E337FB" w:rsidRPr="004B51B9" w:rsidRDefault="00E337FB" w:rsidP="00E337FB">
            <w:pPr>
              <w:jc w:val="center"/>
              <w:rPr>
                <w:color w:val="000000"/>
                <w:sz w:val="20"/>
                <w:szCs w:val="20"/>
              </w:rPr>
            </w:pPr>
            <w:r>
              <w:rPr>
                <w:color w:val="000000"/>
                <w:sz w:val="20"/>
                <w:szCs w:val="20"/>
              </w:rPr>
              <w:t>1</w:t>
            </w:r>
          </w:p>
        </w:tc>
        <w:tc>
          <w:tcPr>
            <w:tcW w:w="467" w:type="pct"/>
            <w:vAlign w:val="center"/>
          </w:tcPr>
          <w:p w14:paraId="37D0042A" w14:textId="42819D14" w:rsidR="00E337FB" w:rsidRPr="0010514F" w:rsidRDefault="007D7336" w:rsidP="00E337FB">
            <w:pPr>
              <w:jc w:val="center"/>
              <w:rPr>
                <w:sz w:val="20"/>
                <w:szCs w:val="20"/>
              </w:rPr>
            </w:pPr>
            <w:r>
              <w:rPr>
                <w:color w:val="000000"/>
                <w:sz w:val="20"/>
                <w:szCs w:val="20"/>
              </w:rPr>
              <w:t>24</w:t>
            </w:r>
          </w:p>
        </w:tc>
        <w:tc>
          <w:tcPr>
            <w:tcW w:w="1470" w:type="pct"/>
            <w:vAlign w:val="center"/>
          </w:tcPr>
          <w:p w14:paraId="375D780B" w14:textId="67A64B7B" w:rsidR="00E337FB" w:rsidRPr="004B51B9" w:rsidRDefault="003C070D" w:rsidP="00BD5A3B">
            <w:pPr>
              <w:jc w:val="center"/>
              <w:rPr>
                <w:sz w:val="20"/>
                <w:szCs w:val="20"/>
              </w:rPr>
            </w:pPr>
            <w:r>
              <w:rPr>
                <w:sz w:val="20"/>
                <w:szCs w:val="20"/>
              </w:rPr>
              <w:t>ООО "Лотошинский Авто</w:t>
            </w:r>
            <w:r w:rsidR="007D7336" w:rsidRPr="007D7336">
              <w:rPr>
                <w:sz w:val="20"/>
                <w:szCs w:val="20"/>
              </w:rPr>
              <w:t>дор"</w:t>
            </w:r>
          </w:p>
        </w:tc>
        <w:tc>
          <w:tcPr>
            <w:tcW w:w="1520" w:type="pct"/>
            <w:shd w:val="clear" w:color="auto" w:fill="auto"/>
            <w:vAlign w:val="center"/>
          </w:tcPr>
          <w:p w14:paraId="17D31FDB" w14:textId="6F91193E" w:rsidR="00E337FB" w:rsidRPr="004B51B9" w:rsidRDefault="007D7336" w:rsidP="00BD5A3B">
            <w:pPr>
              <w:jc w:val="center"/>
              <w:rPr>
                <w:color w:val="000000"/>
                <w:sz w:val="20"/>
                <w:szCs w:val="20"/>
              </w:rPr>
            </w:pPr>
            <w:r w:rsidRPr="007D7336">
              <w:rPr>
                <w:color w:val="000000"/>
                <w:sz w:val="20"/>
                <w:szCs w:val="20"/>
              </w:rPr>
              <w:t>Котельная ул.</w:t>
            </w:r>
            <w:r w:rsidR="009B1386">
              <w:rPr>
                <w:color w:val="000000"/>
                <w:sz w:val="20"/>
                <w:szCs w:val="20"/>
              </w:rPr>
              <w:t xml:space="preserve"> </w:t>
            </w:r>
            <w:r w:rsidRPr="007D7336">
              <w:rPr>
                <w:color w:val="000000"/>
                <w:sz w:val="20"/>
                <w:szCs w:val="20"/>
              </w:rPr>
              <w:t>Рогова</w:t>
            </w:r>
          </w:p>
        </w:tc>
        <w:tc>
          <w:tcPr>
            <w:tcW w:w="1283" w:type="pct"/>
            <w:shd w:val="clear" w:color="auto" w:fill="auto"/>
            <w:vAlign w:val="center"/>
          </w:tcPr>
          <w:p w14:paraId="1979D094" w14:textId="283AB327" w:rsidR="00E337FB" w:rsidRPr="00E337FB" w:rsidRDefault="005A5763" w:rsidP="00BD5A3B">
            <w:pPr>
              <w:jc w:val="center"/>
              <w:rPr>
                <w:color w:val="000000"/>
                <w:sz w:val="20"/>
                <w:szCs w:val="20"/>
              </w:rPr>
            </w:pPr>
            <w:r w:rsidRPr="007D7336">
              <w:rPr>
                <w:sz w:val="20"/>
                <w:szCs w:val="20"/>
              </w:rPr>
              <w:t>М.О. п.</w:t>
            </w:r>
            <w:r w:rsidR="00672CCE">
              <w:rPr>
                <w:sz w:val="20"/>
                <w:szCs w:val="20"/>
              </w:rPr>
              <w:t xml:space="preserve"> </w:t>
            </w:r>
            <w:r w:rsidRPr="007D7336">
              <w:rPr>
                <w:sz w:val="20"/>
                <w:szCs w:val="20"/>
              </w:rPr>
              <w:t>Лотошино,</w:t>
            </w:r>
            <w:r>
              <w:rPr>
                <w:sz w:val="20"/>
                <w:szCs w:val="20"/>
              </w:rPr>
              <w:t xml:space="preserve"> </w:t>
            </w:r>
            <w:r w:rsidRPr="007D7336">
              <w:rPr>
                <w:color w:val="333333"/>
                <w:sz w:val="20"/>
                <w:szCs w:val="20"/>
                <w:shd w:val="clear" w:color="auto" w:fill="FFFFFF"/>
              </w:rPr>
              <w:t>ул</w:t>
            </w:r>
            <w:r>
              <w:rPr>
                <w:color w:val="333333"/>
                <w:sz w:val="20"/>
                <w:szCs w:val="20"/>
                <w:shd w:val="clear" w:color="auto" w:fill="FFFFFF"/>
              </w:rPr>
              <w:t>.</w:t>
            </w:r>
            <w:r w:rsidRPr="007D7336">
              <w:rPr>
                <w:color w:val="333333"/>
                <w:sz w:val="20"/>
                <w:szCs w:val="20"/>
                <w:shd w:val="clear" w:color="auto" w:fill="FFFFFF"/>
              </w:rPr>
              <w:t xml:space="preserve"> </w:t>
            </w:r>
            <w:r>
              <w:rPr>
                <w:color w:val="333333"/>
                <w:sz w:val="20"/>
                <w:szCs w:val="20"/>
                <w:shd w:val="clear" w:color="auto" w:fill="FFFFFF"/>
              </w:rPr>
              <w:t>Р</w:t>
            </w:r>
            <w:r w:rsidRPr="007D7336">
              <w:rPr>
                <w:color w:val="333333"/>
                <w:sz w:val="20"/>
                <w:szCs w:val="20"/>
                <w:shd w:val="clear" w:color="auto" w:fill="FFFFFF"/>
              </w:rPr>
              <w:t>огова, д 7</w:t>
            </w:r>
          </w:p>
        </w:tc>
      </w:tr>
    </w:tbl>
    <w:p w14:paraId="70AFD34F" w14:textId="3587947F" w:rsidR="008E3CE1" w:rsidRDefault="008E3CE1" w:rsidP="008E3CE1">
      <w:pPr>
        <w:pStyle w:val="Maximyz0"/>
        <w:spacing w:line="240" w:lineRule="auto"/>
        <w:ind w:firstLine="0"/>
        <w:rPr>
          <w:sz w:val="20"/>
        </w:rPr>
      </w:pPr>
      <w:r>
        <w:rPr>
          <w:sz w:val="20"/>
        </w:rPr>
        <w:t>*</w:t>
      </w:r>
      <w:r w:rsidR="00147F7B">
        <w:rPr>
          <w:sz w:val="20"/>
        </w:rPr>
        <w:t>Теплоснабжение осуществляет</w:t>
      </w:r>
      <w:r w:rsidR="00B75A78">
        <w:rPr>
          <w:sz w:val="20"/>
        </w:rPr>
        <w:t xml:space="preserve"> </w:t>
      </w:r>
      <w:r w:rsidR="00B75A78" w:rsidRPr="007D7336">
        <w:rPr>
          <w:sz w:val="20"/>
        </w:rPr>
        <w:t>МП «</w:t>
      </w:r>
      <w:r w:rsidR="00E36939">
        <w:rPr>
          <w:sz w:val="20"/>
        </w:rPr>
        <w:t>Лотошинское ЖКХ</w:t>
      </w:r>
      <w:r w:rsidR="00B75A78" w:rsidRPr="007D7336">
        <w:rPr>
          <w:sz w:val="20"/>
        </w:rPr>
        <w:t>»</w:t>
      </w:r>
      <w:r w:rsidR="00B75A78">
        <w:rPr>
          <w:sz w:val="20"/>
        </w:rPr>
        <w:t xml:space="preserve">, покупая тепловую энергию </w:t>
      </w:r>
      <w:r w:rsidR="00B75A78" w:rsidRPr="007D7336">
        <w:rPr>
          <w:sz w:val="20"/>
        </w:rPr>
        <w:t xml:space="preserve">ООО </w:t>
      </w:r>
      <w:r w:rsidR="00B75A78">
        <w:rPr>
          <w:sz w:val="20"/>
        </w:rPr>
        <w:t>«Лотошинский Автодор».</w:t>
      </w:r>
    </w:p>
    <w:p w14:paraId="7CAAE0AE" w14:textId="77777777" w:rsidR="00330B14" w:rsidRDefault="00330B14" w:rsidP="00721BA6">
      <w:pPr>
        <w:pStyle w:val="Maximyz0"/>
        <w:spacing w:line="240" w:lineRule="auto"/>
        <w:ind w:firstLine="0"/>
      </w:pPr>
    </w:p>
    <w:p w14:paraId="47E34A45" w14:textId="4C0D19C9" w:rsidR="00746D1D" w:rsidRPr="002E53E7" w:rsidRDefault="003E7C29" w:rsidP="00FA272A">
      <w:pPr>
        <w:pStyle w:val="32"/>
      </w:pPr>
      <w:bookmarkStart w:id="19" w:name="_Toc73624488"/>
      <w:r>
        <w:rPr>
          <w:color w:val="000000" w:themeColor="text1"/>
        </w:rPr>
        <w:t>Описание зон деятельности (эксплуатационной ответственности) теплоснабжающих и теплосетевых организаций и</w:t>
      </w:r>
      <w:r>
        <w:t xml:space="preserve"> описание структуры договорных отношений между ними.</w:t>
      </w:r>
      <w:r>
        <w:rPr>
          <w:color w:val="000000" w:themeColor="text1"/>
        </w:rPr>
        <w:t xml:space="preserve"> Схема поселения, городского округа с указанием зон деятельности (эксплуатационной ответственности) теплоснабжающих и теплосетевых организаций</w:t>
      </w:r>
      <w:bookmarkEnd w:id="19"/>
    </w:p>
    <w:p w14:paraId="29DC25FB" w14:textId="0A132BB5" w:rsidR="00734690" w:rsidRDefault="004B2DA2" w:rsidP="00EB186F">
      <w:pPr>
        <w:pStyle w:val="Maximyz0"/>
        <w:rPr>
          <w:lang w:eastAsia="en-US"/>
        </w:rPr>
      </w:pPr>
      <w:r>
        <w:rPr>
          <w:lang w:eastAsia="en-US"/>
        </w:rPr>
        <w:t xml:space="preserve">На территории </w:t>
      </w:r>
      <w:r w:rsidR="00727609">
        <w:rPr>
          <w:lang w:eastAsia="en-US"/>
        </w:rPr>
        <w:t>г</w:t>
      </w:r>
      <w:r w:rsidR="00882783">
        <w:rPr>
          <w:lang w:eastAsia="en-US"/>
        </w:rPr>
        <w:t>ородского округа Лотошино</w:t>
      </w:r>
      <w:r>
        <w:rPr>
          <w:lang w:eastAsia="en-US"/>
        </w:rPr>
        <w:t xml:space="preserve"> функциониру</w:t>
      </w:r>
      <w:r w:rsidR="002E2326">
        <w:rPr>
          <w:lang w:eastAsia="en-US"/>
        </w:rPr>
        <w:t>е</w:t>
      </w:r>
      <w:r>
        <w:rPr>
          <w:lang w:eastAsia="en-US"/>
        </w:rPr>
        <w:t xml:space="preserve">т </w:t>
      </w:r>
      <w:r w:rsidR="007058B8">
        <w:rPr>
          <w:lang w:eastAsia="en-US"/>
        </w:rPr>
        <w:t>две</w:t>
      </w:r>
      <w:r>
        <w:rPr>
          <w:lang w:eastAsia="en-US"/>
        </w:rPr>
        <w:t xml:space="preserve"> организаци</w:t>
      </w:r>
      <w:bookmarkStart w:id="20" w:name="_Hlk531859476"/>
      <w:r w:rsidR="007058B8">
        <w:rPr>
          <w:lang w:eastAsia="en-US"/>
        </w:rPr>
        <w:t>и</w:t>
      </w:r>
      <w:r w:rsidR="002328F5">
        <w:rPr>
          <w:lang w:eastAsia="en-US"/>
        </w:rPr>
        <w:t>, имеющ</w:t>
      </w:r>
      <w:r w:rsidR="007058B8">
        <w:rPr>
          <w:lang w:eastAsia="en-US"/>
        </w:rPr>
        <w:t xml:space="preserve">ие </w:t>
      </w:r>
      <w:r w:rsidR="002328F5">
        <w:rPr>
          <w:lang w:eastAsia="en-US"/>
        </w:rPr>
        <w:t>в своем ведомстве источники тепловой энергии</w:t>
      </w:r>
      <w:r w:rsidR="00EB186F">
        <w:rPr>
          <w:lang w:eastAsia="en-US"/>
        </w:rPr>
        <w:t>.</w:t>
      </w:r>
    </w:p>
    <w:p w14:paraId="5343654C" w14:textId="5D7737EF" w:rsidR="00EE3F38" w:rsidRDefault="003E3B57" w:rsidP="00EE3F38">
      <w:pPr>
        <w:pStyle w:val="Maximyz0"/>
        <w:spacing w:after="240"/>
      </w:pPr>
      <w:r>
        <w:t xml:space="preserve">Перечень </w:t>
      </w:r>
      <w:r w:rsidRPr="002E53E7">
        <w:t>теплоснабжающих и теплосетевых организаций</w:t>
      </w:r>
      <w:r w:rsidRPr="0073142C">
        <w:t xml:space="preserve"> </w:t>
      </w:r>
      <w:r w:rsidR="00672CCE">
        <w:rPr>
          <w:lang w:eastAsia="en-US"/>
        </w:rPr>
        <w:t>г</w:t>
      </w:r>
      <w:r w:rsidR="00882783">
        <w:rPr>
          <w:lang w:eastAsia="en-US"/>
        </w:rPr>
        <w:t>ородского округа Лотошино</w:t>
      </w:r>
      <w:r w:rsidR="00EE3F38">
        <w:t xml:space="preserve"> </w:t>
      </w:r>
      <w:r>
        <w:t xml:space="preserve">представлен в </w:t>
      </w:r>
      <w:r w:rsidR="00EE3F38" w:rsidRPr="0073142C">
        <w:t>таблиц</w:t>
      </w:r>
      <w:r>
        <w:t>е</w:t>
      </w:r>
      <w:r w:rsidR="00EE3F38" w:rsidRPr="0073142C">
        <w:t xml:space="preserve"> </w:t>
      </w:r>
      <w:r w:rsidR="00EE3F38" w:rsidRPr="0073142C">
        <w:fldChar w:fldCharType="begin"/>
      </w:r>
      <w:r w:rsidR="00EE3F38" w:rsidRPr="0073142C">
        <w:instrText xml:space="preserve"> REF _Ref491851898 \h  \* MERGEFORMAT </w:instrText>
      </w:r>
      <w:r w:rsidR="00EE3F38" w:rsidRPr="0073142C">
        <w:fldChar w:fldCharType="separate"/>
      </w:r>
      <w:r w:rsidR="002A07CF" w:rsidRPr="002A07CF">
        <w:rPr>
          <w:vanish/>
        </w:rPr>
        <w:t xml:space="preserve">Таблица </w:t>
      </w:r>
      <w:r w:rsidR="002A07CF">
        <w:rPr>
          <w:noProof/>
        </w:rPr>
        <w:t>1</w:t>
      </w:r>
      <w:r w:rsidR="002A07CF">
        <w:t>.</w:t>
      </w:r>
      <w:r w:rsidR="002A07CF">
        <w:rPr>
          <w:noProof/>
        </w:rPr>
        <w:t>5</w:t>
      </w:r>
      <w:r w:rsidR="00EE3F38" w:rsidRPr="0073142C">
        <w:fldChar w:fldCharType="end"/>
      </w:r>
      <w:r>
        <w:t>.</w:t>
      </w:r>
    </w:p>
    <w:p w14:paraId="6DF6B80C" w14:textId="0FCDD900" w:rsidR="003E7C29" w:rsidRDefault="003E7C29" w:rsidP="003E7C29">
      <w:pPr>
        <w:pStyle w:val="Maximyz0"/>
        <w:rPr>
          <w:lang w:eastAsia="en-US"/>
        </w:rPr>
      </w:pPr>
      <w:r w:rsidRPr="00BD446D">
        <w:rPr>
          <w:lang w:eastAsia="en-US"/>
        </w:rPr>
        <w:t xml:space="preserve">Зоны эксплуатационной ответственности теплоснабжающих организации </w:t>
      </w:r>
      <w:r>
        <w:rPr>
          <w:lang w:eastAsia="en-US"/>
        </w:rPr>
        <w:t xml:space="preserve">городского округа Лотошино </w:t>
      </w:r>
      <w:r w:rsidRPr="00BD446D">
        <w:rPr>
          <w:lang w:eastAsia="en-US"/>
        </w:rPr>
        <w:t>представлен</w:t>
      </w:r>
      <w:r>
        <w:rPr>
          <w:lang w:eastAsia="en-US"/>
        </w:rPr>
        <w:t>ы</w:t>
      </w:r>
      <w:r w:rsidRPr="00BD446D">
        <w:rPr>
          <w:lang w:eastAsia="en-US"/>
        </w:rPr>
        <w:t xml:space="preserve"> на рисунк</w:t>
      </w:r>
      <w:r>
        <w:rPr>
          <w:lang w:eastAsia="en-US"/>
        </w:rPr>
        <w:t>ах</w:t>
      </w:r>
      <w:r w:rsidRPr="00BD446D">
        <w:rPr>
          <w:lang w:eastAsia="en-US"/>
        </w:rPr>
        <w:t xml:space="preserve"> </w:t>
      </w:r>
      <w:r>
        <w:rPr>
          <w:lang w:eastAsia="en-US"/>
        </w:rPr>
        <w:fldChar w:fldCharType="begin"/>
      </w:r>
      <w:r>
        <w:rPr>
          <w:lang w:eastAsia="en-US"/>
        </w:rPr>
        <w:instrText xml:space="preserve"> REF _Ref45872154 \h  \* MERGEFORMAT </w:instrText>
      </w:r>
      <w:r>
        <w:rPr>
          <w:lang w:eastAsia="en-US"/>
        </w:rPr>
      </w:r>
      <w:r>
        <w:rPr>
          <w:lang w:eastAsia="en-US"/>
        </w:rPr>
        <w:fldChar w:fldCharType="separate"/>
      </w:r>
      <w:r w:rsidR="002A07CF" w:rsidRPr="002A07CF">
        <w:rPr>
          <w:vanish/>
        </w:rPr>
        <w:t xml:space="preserve">Рисунок </w:t>
      </w:r>
      <w:r w:rsidR="002A07CF">
        <w:rPr>
          <w:noProof/>
        </w:rPr>
        <w:t>1</w:t>
      </w:r>
      <w:r w:rsidR="002A07CF">
        <w:t>.</w:t>
      </w:r>
      <w:r w:rsidR="002A07CF">
        <w:rPr>
          <w:noProof/>
        </w:rPr>
        <w:t>2</w:t>
      </w:r>
      <w:r>
        <w:rPr>
          <w:lang w:eastAsia="en-US"/>
        </w:rPr>
        <w:fldChar w:fldCharType="end"/>
      </w:r>
      <w:r>
        <w:rPr>
          <w:lang w:eastAsia="en-US"/>
        </w:rPr>
        <w:t xml:space="preserve">- </w:t>
      </w:r>
      <w:r>
        <w:rPr>
          <w:lang w:eastAsia="en-US"/>
        </w:rPr>
        <w:fldChar w:fldCharType="begin"/>
      </w:r>
      <w:r>
        <w:rPr>
          <w:lang w:eastAsia="en-US"/>
        </w:rPr>
        <w:instrText xml:space="preserve"> REF _Ref45270501 \h  \* MERGEFORMAT </w:instrText>
      </w:r>
      <w:r>
        <w:rPr>
          <w:lang w:eastAsia="en-US"/>
        </w:rPr>
      </w:r>
      <w:r>
        <w:rPr>
          <w:lang w:eastAsia="en-US"/>
        </w:rPr>
        <w:fldChar w:fldCharType="separate"/>
      </w:r>
      <w:r w:rsidR="002A07CF" w:rsidRPr="002A07CF">
        <w:rPr>
          <w:vanish/>
        </w:rPr>
        <w:t xml:space="preserve">Рисунок </w:t>
      </w:r>
      <w:r w:rsidR="002A07CF">
        <w:rPr>
          <w:noProof/>
        </w:rPr>
        <w:t>1</w:t>
      </w:r>
      <w:r w:rsidR="002A07CF">
        <w:t>.</w:t>
      </w:r>
      <w:r w:rsidR="002A07CF">
        <w:rPr>
          <w:noProof/>
        </w:rPr>
        <w:t>25</w:t>
      </w:r>
      <w:r>
        <w:rPr>
          <w:lang w:eastAsia="en-US"/>
        </w:rPr>
        <w:fldChar w:fldCharType="end"/>
      </w:r>
      <w:r>
        <w:rPr>
          <w:lang w:eastAsia="en-US"/>
        </w:rPr>
        <w:t>.</w:t>
      </w:r>
    </w:p>
    <w:p w14:paraId="5B91F63D" w14:textId="4A0D3361" w:rsidR="00EE3F38" w:rsidRPr="001111BE" w:rsidRDefault="00EE3F38" w:rsidP="00EE3F38">
      <w:pPr>
        <w:pStyle w:val="aff9"/>
        <w:keepNext/>
      </w:pPr>
      <w:bookmarkStart w:id="21" w:name="_Ref491851898"/>
      <w:r w:rsidRPr="001111BE">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5</w:t>
      </w:r>
      <w:r w:rsidR="00E61190">
        <w:rPr>
          <w:noProof/>
        </w:rPr>
        <w:fldChar w:fldCharType="end"/>
      </w:r>
      <w:bookmarkEnd w:id="21"/>
      <w:r w:rsidRPr="001111BE">
        <w:t xml:space="preserve"> - </w:t>
      </w:r>
      <w:r w:rsidR="00C13043" w:rsidRPr="00152E2E">
        <w:t>Перечень теплоснабжающих</w:t>
      </w:r>
      <w:r w:rsidR="00C13043">
        <w:t xml:space="preserve"> (</w:t>
      </w:r>
      <w:r w:rsidR="00C13043" w:rsidRPr="00152E2E">
        <w:t>теплосетевых</w:t>
      </w:r>
      <w:r w:rsidR="00C13043">
        <w:t>)</w:t>
      </w:r>
      <w:r w:rsidR="00C13043" w:rsidRPr="00152E2E">
        <w:t xml:space="preserve"> организаций, действующих на территории </w:t>
      </w:r>
      <w:r w:rsidR="00C13043">
        <w:t>городского округа Лотошино</w:t>
      </w:r>
      <w:r>
        <w:t xml:space="preserve"> </w:t>
      </w:r>
    </w:p>
    <w:tbl>
      <w:tblPr>
        <w:tblStyle w:val="TableGrid"/>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162" w:type="dxa"/>
          <w:right w:w="106" w:type="dxa"/>
        </w:tblCellMar>
        <w:tblLook w:val="04A0" w:firstRow="1" w:lastRow="0" w:firstColumn="1" w:lastColumn="0" w:noHBand="0" w:noVBand="1"/>
      </w:tblPr>
      <w:tblGrid>
        <w:gridCol w:w="568"/>
        <w:gridCol w:w="3867"/>
        <w:gridCol w:w="4910"/>
      </w:tblGrid>
      <w:tr w:rsidR="00EE3F38" w:rsidRPr="00D4230D" w14:paraId="1A9FBDF6" w14:textId="77777777" w:rsidTr="003E7C29">
        <w:trPr>
          <w:trHeight w:val="340"/>
          <w:tblHeader/>
        </w:trPr>
        <w:tc>
          <w:tcPr>
            <w:tcW w:w="304" w:type="pct"/>
            <w:shd w:val="clear" w:color="auto" w:fill="auto"/>
            <w:vAlign w:val="center"/>
          </w:tcPr>
          <w:p w14:paraId="09A07601" w14:textId="77777777" w:rsidR="00EE3F38" w:rsidRPr="00672CCE" w:rsidRDefault="00EE3F38" w:rsidP="00BA7901">
            <w:pPr>
              <w:spacing w:line="259" w:lineRule="auto"/>
              <w:jc w:val="center"/>
              <w:rPr>
                <w:rFonts w:ascii="Times New Roman" w:hAnsi="Times New Roman" w:cs="Times New Roman"/>
                <w:sz w:val="20"/>
                <w:szCs w:val="20"/>
              </w:rPr>
            </w:pPr>
            <w:bookmarkStart w:id="22" w:name="_Hlk528762243"/>
            <w:r w:rsidRPr="00672CCE">
              <w:rPr>
                <w:rFonts w:ascii="Times New Roman" w:hAnsi="Times New Roman" w:cs="Times New Roman"/>
                <w:sz w:val="20"/>
                <w:szCs w:val="20"/>
              </w:rPr>
              <w:t>№ п/п</w:t>
            </w:r>
          </w:p>
        </w:tc>
        <w:tc>
          <w:tcPr>
            <w:tcW w:w="2069" w:type="pct"/>
            <w:shd w:val="clear" w:color="auto" w:fill="auto"/>
            <w:vAlign w:val="center"/>
          </w:tcPr>
          <w:p w14:paraId="6BDBB0CB" w14:textId="77777777" w:rsidR="00EE3F38" w:rsidRPr="00672CCE" w:rsidRDefault="00EE3F38" w:rsidP="00BA7901">
            <w:pPr>
              <w:spacing w:line="259" w:lineRule="auto"/>
              <w:ind w:right="58"/>
              <w:jc w:val="center"/>
              <w:rPr>
                <w:rFonts w:ascii="Times New Roman" w:hAnsi="Times New Roman" w:cs="Times New Roman"/>
                <w:sz w:val="20"/>
                <w:szCs w:val="20"/>
              </w:rPr>
            </w:pPr>
            <w:r w:rsidRPr="00672CCE">
              <w:rPr>
                <w:rFonts w:ascii="Times New Roman" w:hAnsi="Times New Roman" w:cs="Times New Roman"/>
                <w:sz w:val="20"/>
                <w:szCs w:val="20"/>
              </w:rPr>
              <w:t>Название организации</w:t>
            </w:r>
          </w:p>
        </w:tc>
        <w:tc>
          <w:tcPr>
            <w:tcW w:w="2627" w:type="pct"/>
            <w:shd w:val="clear" w:color="auto" w:fill="auto"/>
            <w:vAlign w:val="center"/>
          </w:tcPr>
          <w:p w14:paraId="661A50EF" w14:textId="77777777" w:rsidR="00EE3F38" w:rsidRPr="00672CCE" w:rsidRDefault="00EE3F38" w:rsidP="00BA7901">
            <w:pPr>
              <w:spacing w:line="259" w:lineRule="auto"/>
              <w:ind w:right="55"/>
              <w:jc w:val="center"/>
              <w:rPr>
                <w:rFonts w:ascii="Times New Roman" w:hAnsi="Times New Roman" w:cs="Times New Roman"/>
                <w:sz w:val="20"/>
                <w:szCs w:val="20"/>
              </w:rPr>
            </w:pPr>
            <w:r w:rsidRPr="00672CCE">
              <w:rPr>
                <w:rFonts w:ascii="Times New Roman" w:hAnsi="Times New Roman" w:cs="Times New Roman"/>
                <w:sz w:val="20"/>
                <w:szCs w:val="20"/>
              </w:rPr>
              <w:t>Адрес</w:t>
            </w:r>
          </w:p>
        </w:tc>
      </w:tr>
      <w:tr w:rsidR="00EE3F38" w:rsidRPr="00D4230D" w14:paraId="5EBDFD98" w14:textId="77777777" w:rsidTr="003E7C29">
        <w:trPr>
          <w:trHeight w:val="340"/>
        </w:trPr>
        <w:tc>
          <w:tcPr>
            <w:tcW w:w="304" w:type="pct"/>
            <w:shd w:val="clear" w:color="auto" w:fill="auto"/>
            <w:vAlign w:val="center"/>
          </w:tcPr>
          <w:p w14:paraId="7D4757BC" w14:textId="77777777" w:rsidR="00EE3F38" w:rsidRPr="00672CCE" w:rsidRDefault="00EE3F38" w:rsidP="00BA7901">
            <w:pPr>
              <w:spacing w:line="259" w:lineRule="auto"/>
              <w:jc w:val="center"/>
              <w:rPr>
                <w:rFonts w:ascii="Times New Roman" w:hAnsi="Times New Roman" w:cs="Times New Roman"/>
                <w:sz w:val="20"/>
                <w:szCs w:val="20"/>
              </w:rPr>
            </w:pPr>
            <w:bookmarkStart w:id="23" w:name="_Hlk23492118"/>
            <w:r w:rsidRPr="00672CCE">
              <w:rPr>
                <w:rFonts w:ascii="Times New Roman" w:hAnsi="Times New Roman" w:cs="Times New Roman"/>
                <w:sz w:val="20"/>
                <w:szCs w:val="20"/>
              </w:rPr>
              <w:t>1</w:t>
            </w:r>
          </w:p>
        </w:tc>
        <w:tc>
          <w:tcPr>
            <w:tcW w:w="2069" w:type="pct"/>
            <w:shd w:val="clear" w:color="auto" w:fill="auto"/>
            <w:vAlign w:val="center"/>
          </w:tcPr>
          <w:p w14:paraId="34FDD18A" w14:textId="3932840B" w:rsidR="00EE3F38" w:rsidRPr="00672CCE" w:rsidRDefault="003C070D" w:rsidP="00BA7901">
            <w:pPr>
              <w:spacing w:line="259" w:lineRule="auto"/>
              <w:ind w:right="58"/>
              <w:rPr>
                <w:rFonts w:ascii="Times New Roman" w:hAnsi="Times New Roman" w:cs="Times New Roman"/>
                <w:sz w:val="20"/>
                <w:szCs w:val="20"/>
              </w:rPr>
            </w:pPr>
            <w:r w:rsidRPr="00672CCE">
              <w:rPr>
                <w:rFonts w:ascii="Times New Roman" w:hAnsi="Times New Roman" w:cs="Times New Roman"/>
                <w:sz w:val="20"/>
                <w:szCs w:val="20"/>
              </w:rPr>
              <w:t>МП «</w:t>
            </w:r>
            <w:r w:rsidR="00E36939">
              <w:rPr>
                <w:rFonts w:ascii="Times New Roman" w:hAnsi="Times New Roman" w:cs="Times New Roman"/>
                <w:sz w:val="20"/>
                <w:szCs w:val="20"/>
              </w:rPr>
              <w:t>Лотошинское ЖКХ</w:t>
            </w:r>
            <w:r w:rsidRPr="00672CCE">
              <w:rPr>
                <w:rFonts w:ascii="Times New Roman" w:hAnsi="Times New Roman" w:cs="Times New Roman"/>
                <w:sz w:val="20"/>
                <w:szCs w:val="20"/>
              </w:rPr>
              <w:t>»</w:t>
            </w:r>
          </w:p>
        </w:tc>
        <w:tc>
          <w:tcPr>
            <w:tcW w:w="2627" w:type="pct"/>
            <w:shd w:val="clear" w:color="auto" w:fill="auto"/>
            <w:vAlign w:val="center"/>
          </w:tcPr>
          <w:p w14:paraId="085C79EC" w14:textId="5444BC39" w:rsidR="00EE3F38" w:rsidRPr="00672CCE" w:rsidRDefault="003C070D" w:rsidP="00672CCE">
            <w:pPr>
              <w:spacing w:line="259" w:lineRule="auto"/>
              <w:ind w:left="13"/>
              <w:rPr>
                <w:rFonts w:ascii="Times New Roman" w:hAnsi="Times New Roman" w:cs="Times New Roman"/>
                <w:sz w:val="20"/>
                <w:szCs w:val="20"/>
              </w:rPr>
            </w:pPr>
            <w:r w:rsidRPr="00672CCE">
              <w:rPr>
                <w:rFonts w:ascii="Times New Roman" w:hAnsi="Times New Roman" w:cs="Times New Roman"/>
                <w:sz w:val="20"/>
                <w:szCs w:val="20"/>
              </w:rPr>
              <w:t xml:space="preserve">143800, Московская обл, </w:t>
            </w:r>
            <w:r w:rsidR="00672CCE" w:rsidRPr="00672CCE">
              <w:rPr>
                <w:rFonts w:ascii="Times New Roman" w:hAnsi="Times New Roman" w:cs="Times New Roman"/>
                <w:sz w:val="20"/>
                <w:szCs w:val="20"/>
              </w:rPr>
              <w:t>п.</w:t>
            </w:r>
            <w:r w:rsidRPr="00672CCE">
              <w:rPr>
                <w:rFonts w:ascii="Times New Roman" w:hAnsi="Times New Roman" w:cs="Times New Roman"/>
                <w:sz w:val="20"/>
                <w:szCs w:val="20"/>
              </w:rPr>
              <w:t xml:space="preserve"> Лотошино, ул. 1-я Льнозаводская, 11</w:t>
            </w:r>
          </w:p>
        </w:tc>
      </w:tr>
      <w:tr w:rsidR="00CB2DA3" w:rsidRPr="00D4230D" w14:paraId="2DFDACFE" w14:textId="77777777" w:rsidTr="003E7C29">
        <w:trPr>
          <w:trHeight w:val="340"/>
        </w:trPr>
        <w:tc>
          <w:tcPr>
            <w:tcW w:w="304" w:type="pct"/>
            <w:shd w:val="clear" w:color="auto" w:fill="auto"/>
            <w:vAlign w:val="center"/>
          </w:tcPr>
          <w:p w14:paraId="2C0EEBE1" w14:textId="0C55E43E" w:rsidR="00CB2DA3" w:rsidRPr="00672CCE" w:rsidRDefault="00CB2DA3" w:rsidP="00CB2DA3">
            <w:pPr>
              <w:spacing w:line="259" w:lineRule="auto"/>
              <w:jc w:val="center"/>
              <w:rPr>
                <w:rFonts w:ascii="Times New Roman" w:hAnsi="Times New Roman" w:cs="Times New Roman"/>
                <w:sz w:val="20"/>
                <w:szCs w:val="20"/>
              </w:rPr>
            </w:pPr>
            <w:r w:rsidRPr="00672CCE">
              <w:rPr>
                <w:rFonts w:ascii="Times New Roman" w:hAnsi="Times New Roman" w:cs="Times New Roman"/>
                <w:sz w:val="20"/>
                <w:szCs w:val="20"/>
              </w:rPr>
              <w:t>2</w:t>
            </w:r>
          </w:p>
        </w:tc>
        <w:tc>
          <w:tcPr>
            <w:tcW w:w="2069" w:type="pct"/>
            <w:shd w:val="clear" w:color="auto" w:fill="auto"/>
            <w:vAlign w:val="center"/>
          </w:tcPr>
          <w:p w14:paraId="537BDED2" w14:textId="6725FD8C" w:rsidR="00CB2DA3" w:rsidRPr="00672CCE" w:rsidRDefault="003C070D" w:rsidP="003C070D">
            <w:pPr>
              <w:spacing w:line="259" w:lineRule="auto"/>
              <w:ind w:right="58"/>
              <w:rPr>
                <w:rFonts w:ascii="Times New Roman" w:hAnsi="Times New Roman" w:cs="Times New Roman"/>
                <w:color w:val="000000"/>
                <w:sz w:val="20"/>
                <w:szCs w:val="20"/>
              </w:rPr>
            </w:pPr>
            <w:r w:rsidRPr="00672CCE">
              <w:rPr>
                <w:rFonts w:ascii="Times New Roman" w:hAnsi="Times New Roman" w:cs="Times New Roman"/>
                <w:sz w:val="20"/>
                <w:szCs w:val="20"/>
              </w:rPr>
              <w:t>ООО "Лотошинский Автодор"</w:t>
            </w:r>
          </w:p>
        </w:tc>
        <w:tc>
          <w:tcPr>
            <w:tcW w:w="2627" w:type="pct"/>
            <w:shd w:val="clear" w:color="auto" w:fill="auto"/>
            <w:vAlign w:val="center"/>
          </w:tcPr>
          <w:p w14:paraId="521FEE16" w14:textId="587B951F" w:rsidR="00CB2DA3" w:rsidRPr="00672CCE" w:rsidRDefault="00CB2DA3" w:rsidP="00672CCE">
            <w:pPr>
              <w:spacing w:line="259" w:lineRule="auto"/>
              <w:ind w:left="13"/>
              <w:rPr>
                <w:rFonts w:ascii="Times New Roman" w:hAnsi="Times New Roman" w:cs="Times New Roman"/>
                <w:sz w:val="20"/>
                <w:szCs w:val="20"/>
              </w:rPr>
            </w:pPr>
            <w:r w:rsidRPr="00672CCE">
              <w:rPr>
                <w:rFonts w:ascii="Times New Roman" w:hAnsi="Times New Roman" w:cs="Times New Roman"/>
                <w:color w:val="000000"/>
                <w:sz w:val="20"/>
                <w:szCs w:val="20"/>
              </w:rPr>
              <w:t>143</w:t>
            </w:r>
            <w:r w:rsidR="00672CCE" w:rsidRPr="00672CCE">
              <w:rPr>
                <w:rFonts w:ascii="Times New Roman" w:hAnsi="Times New Roman" w:cs="Times New Roman"/>
                <w:color w:val="000000"/>
                <w:sz w:val="20"/>
                <w:szCs w:val="20"/>
              </w:rPr>
              <w:t>800</w:t>
            </w:r>
            <w:r w:rsidRPr="00672CCE">
              <w:rPr>
                <w:rFonts w:ascii="Times New Roman" w:hAnsi="Times New Roman" w:cs="Times New Roman"/>
                <w:color w:val="000000"/>
                <w:sz w:val="20"/>
                <w:szCs w:val="20"/>
              </w:rPr>
              <w:t xml:space="preserve">, Московская обл., </w:t>
            </w:r>
            <w:r w:rsidR="00672CCE" w:rsidRPr="00672CCE">
              <w:rPr>
                <w:rFonts w:ascii="Times New Roman" w:hAnsi="Times New Roman" w:cs="Times New Roman"/>
                <w:sz w:val="20"/>
                <w:szCs w:val="20"/>
              </w:rPr>
              <w:t xml:space="preserve">п. Лотошино, </w:t>
            </w:r>
            <w:r w:rsidR="00672CCE" w:rsidRPr="00672CCE">
              <w:rPr>
                <w:rFonts w:ascii="Times New Roman" w:hAnsi="Times New Roman" w:cs="Times New Roman"/>
                <w:color w:val="333333"/>
                <w:sz w:val="20"/>
                <w:szCs w:val="20"/>
                <w:shd w:val="clear" w:color="auto" w:fill="FFFFFF"/>
              </w:rPr>
              <w:t>ул. Рогова, д 7</w:t>
            </w:r>
          </w:p>
        </w:tc>
      </w:tr>
      <w:bookmarkEnd w:id="14"/>
      <w:bookmarkEnd w:id="22"/>
      <w:bookmarkEnd w:id="23"/>
    </w:tbl>
    <w:p w14:paraId="3DFB2CA6" w14:textId="4386BEE7" w:rsidR="007058B8" w:rsidRDefault="007058B8" w:rsidP="00325670">
      <w:pPr>
        <w:pStyle w:val="Maximyz0"/>
        <w:rPr>
          <w:lang w:eastAsia="en-US"/>
        </w:rPr>
      </w:pPr>
    </w:p>
    <w:p w14:paraId="335E61F8" w14:textId="77777777" w:rsidR="003E7C29" w:rsidRPr="00DC08EB" w:rsidRDefault="003E7C29" w:rsidP="003E7C29">
      <w:pPr>
        <w:pStyle w:val="Maximyz4"/>
      </w:pPr>
      <w:bookmarkStart w:id="24" w:name="_Toc73624489"/>
      <w:r w:rsidRPr="00DC08EB">
        <w:t xml:space="preserve">Источники тепловой энергии </w:t>
      </w:r>
      <w:r>
        <w:t>МП «Лотошинское ЖКХ»</w:t>
      </w:r>
      <w:bookmarkEnd w:id="24"/>
    </w:p>
    <w:p w14:paraId="46E12E5A" w14:textId="77777777" w:rsidR="003E7C29" w:rsidRPr="003E1555" w:rsidRDefault="003E7C29" w:rsidP="003E7C29">
      <w:pPr>
        <w:pStyle w:val="Maximyz0"/>
      </w:pPr>
      <w:r w:rsidRPr="003E1555">
        <w:t>МП «</w:t>
      </w:r>
      <w:r>
        <w:t>Лотошинское ЖКХ</w:t>
      </w:r>
      <w:r w:rsidRPr="003E1555">
        <w:t xml:space="preserve">» является основной теплоснабжающей организацией и отпускает тепловую энергию потребителям городского округа Лотошино на нужды отопления, вентиляции и горячего водоснабжения жилых, административных, культурно-бытовых зданий, объекты социальной сферы, прочие объекты городской инфраструктуры. </w:t>
      </w:r>
    </w:p>
    <w:p w14:paraId="47BC0292" w14:textId="77777777" w:rsidR="003E7C29" w:rsidRPr="003E1555" w:rsidRDefault="003E7C29" w:rsidP="003E7C29">
      <w:pPr>
        <w:pStyle w:val="Maximyz0"/>
      </w:pPr>
      <w:r w:rsidRPr="003E1555">
        <w:t>Отпуск тепловой энергии на отопление, вентиляцию и ГВС производится только в виде горячей воды</w:t>
      </w:r>
    </w:p>
    <w:p w14:paraId="12BB66A5" w14:textId="77777777" w:rsidR="003E7C29" w:rsidRPr="003E1555" w:rsidRDefault="003E7C29" w:rsidP="003E7C29">
      <w:pPr>
        <w:pStyle w:val="Maximyz0"/>
      </w:pPr>
      <w:r w:rsidRPr="003E1555">
        <w:t xml:space="preserve">В теплоснабжении города муниципальное теплоснабжение составляет 98,34 %. </w:t>
      </w:r>
    </w:p>
    <w:p w14:paraId="3A5D85FC" w14:textId="77777777" w:rsidR="003E7C29" w:rsidRDefault="003E7C29" w:rsidP="003E7C29">
      <w:pPr>
        <w:pStyle w:val="Maximyz0"/>
      </w:pPr>
      <w:r w:rsidRPr="004368E7">
        <w:lastRenderedPageBreak/>
        <w:t>Зон</w:t>
      </w:r>
      <w:r>
        <w:t>а</w:t>
      </w:r>
      <w:r w:rsidRPr="004368E7">
        <w:t xml:space="preserve"> действия </w:t>
      </w:r>
      <w:r>
        <w:t>МП «Лотошинское ЖКХ» располагается во всех 3 планировочных районах городского округа, входящих в его состав.</w:t>
      </w:r>
    </w:p>
    <w:p w14:paraId="30E9D74F" w14:textId="77777777" w:rsidR="003E7C29" w:rsidRPr="003D72A1" w:rsidRDefault="003E7C29" w:rsidP="003E7C29">
      <w:pPr>
        <w:pStyle w:val="Maximyz0"/>
      </w:pPr>
      <w:r w:rsidRPr="0051422A">
        <w:t>Потребители тепловой энергии приобретают тепловую энергию</w:t>
      </w:r>
      <w:r w:rsidRPr="00AD1975">
        <w:t xml:space="preserve"> у </w:t>
      </w:r>
      <w:r>
        <w:t>МП «Лотошинское ЖКХ»</w:t>
      </w:r>
      <w:r w:rsidRPr="003D72A1">
        <w:t xml:space="preserve"> (теплоснабжающей организации) по договорам теплоснабжения, как правило</w:t>
      </w:r>
      <w:r>
        <w:t>,</w:t>
      </w:r>
      <w:r w:rsidRPr="003D72A1">
        <w:t xml:space="preserve"> с организациями</w:t>
      </w:r>
      <w:r>
        <w:t xml:space="preserve"> (юридическими лицами)</w:t>
      </w:r>
      <w:r w:rsidRPr="003D72A1">
        <w:t>. В отдельных случаях заключаются договоры с индивидуальными предпринимателями. Потребители оплачивают услуги</w:t>
      </w:r>
      <w:r>
        <w:t xml:space="preserve"> теплоснабжения</w:t>
      </w:r>
      <w:r w:rsidRPr="003D72A1">
        <w:t xml:space="preserve"> по регулируемым ценам (тарифам)</w:t>
      </w:r>
      <w:r>
        <w:t>, устанавливаемым региональными органами власти.</w:t>
      </w:r>
    </w:p>
    <w:p w14:paraId="15F5C579" w14:textId="77777777" w:rsidR="003E7C29" w:rsidRDefault="003E7C29" w:rsidP="003E7C29">
      <w:pPr>
        <w:pStyle w:val="Maximyz0"/>
      </w:pPr>
      <w:r>
        <w:t>Договоры с собственниками жилья ЖСК, ТСЖ и др. заключаются с каждым собственником. Договоры с остальными потребителями тепловой энергии (медицина, управление образования, торговля и др.) заключаются в соответствии с уставом этих организаций.</w:t>
      </w:r>
    </w:p>
    <w:p w14:paraId="7A96A4DE" w14:textId="5FEFE526" w:rsidR="003E7C29" w:rsidRDefault="003E7C29" w:rsidP="003E7C29">
      <w:pPr>
        <w:pStyle w:val="Maximyz4"/>
      </w:pPr>
      <w:bookmarkStart w:id="25" w:name="_Toc73624490"/>
      <w:r>
        <w:t>Ведомственные источники тепловой энергии</w:t>
      </w:r>
      <w:bookmarkEnd w:id="25"/>
    </w:p>
    <w:p w14:paraId="003FDB7A" w14:textId="77777777" w:rsidR="003E7C29" w:rsidRPr="003E1555" w:rsidRDefault="003E7C29" w:rsidP="003E7C29">
      <w:pPr>
        <w:pStyle w:val="Maximyz0"/>
      </w:pPr>
      <w:r>
        <w:t>ООО</w:t>
      </w:r>
      <w:r w:rsidRPr="003E1555">
        <w:t xml:space="preserve"> «Лотошинск</w:t>
      </w:r>
      <w:r>
        <w:t>ий автодор</w:t>
      </w:r>
      <w:r w:rsidRPr="003E1555">
        <w:t xml:space="preserve">» является </w:t>
      </w:r>
      <w:r>
        <w:t>единственной ведомственной</w:t>
      </w:r>
      <w:r w:rsidRPr="003E1555">
        <w:t xml:space="preserve"> теплоснабжающей организацией и отпускает тепловую энергию потребителям городского округа Лотошино на нужды отопления, вентиляции и горячего водоснабжения жилых, административных, культурно-бытовых зданий, объекты социальной сферы, прочие объекты городской инфраструктуры. </w:t>
      </w:r>
    </w:p>
    <w:p w14:paraId="2CD3907E" w14:textId="77777777" w:rsidR="003E7C29" w:rsidRPr="003E1555" w:rsidRDefault="003E7C29" w:rsidP="003E7C29">
      <w:pPr>
        <w:pStyle w:val="Maximyz0"/>
      </w:pPr>
      <w:r w:rsidRPr="003E1555">
        <w:t>Отпуск тепловой энергии на отопление, вентиляцию и ГВС производится только в виде горячей воды</w:t>
      </w:r>
    </w:p>
    <w:p w14:paraId="4B5AFBF4" w14:textId="77777777" w:rsidR="003E7C29" w:rsidRDefault="003E7C29" w:rsidP="003E7C29">
      <w:pPr>
        <w:pStyle w:val="Maximyz0"/>
      </w:pPr>
      <w:r>
        <w:t xml:space="preserve">В теплоснабжении городского округа </w:t>
      </w:r>
      <w:r w:rsidRPr="003E1555">
        <w:t>теплоснабжение</w:t>
      </w:r>
      <w:r>
        <w:t xml:space="preserve"> за счет ООО</w:t>
      </w:r>
      <w:r w:rsidRPr="003E1555">
        <w:t xml:space="preserve"> «Лотошинск</w:t>
      </w:r>
      <w:r>
        <w:t>ий автодор</w:t>
      </w:r>
      <w:r w:rsidRPr="003E1555">
        <w:t xml:space="preserve">» составляет </w:t>
      </w:r>
      <w:r>
        <w:t>1,66</w:t>
      </w:r>
      <w:r w:rsidRPr="003E1555">
        <w:t xml:space="preserve"> %</w:t>
      </w:r>
      <w:r>
        <w:t xml:space="preserve"> потребителей</w:t>
      </w:r>
      <w:r w:rsidRPr="003E1555">
        <w:t xml:space="preserve">. </w:t>
      </w:r>
    </w:p>
    <w:p w14:paraId="5AD7F217" w14:textId="77777777" w:rsidR="003E7C29" w:rsidRDefault="003E7C29" w:rsidP="00325670">
      <w:pPr>
        <w:pStyle w:val="Maximyz0"/>
        <w:rPr>
          <w:lang w:eastAsia="en-US"/>
        </w:rPr>
      </w:pPr>
    </w:p>
    <w:p w14:paraId="146C196E" w14:textId="77777777" w:rsidR="00D17309" w:rsidRDefault="00D17309" w:rsidP="00D17309">
      <w:pPr>
        <w:pStyle w:val="Maximyz0"/>
        <w:keepNext/>
      </w:pPr>
      <w:bookmarkStart w:id="26" w:name="_Hlk531859651"/>
      <w:r>
        <w:rPr>
          <w:noProof/>
        </w:rPr>
        <w:lastRenderedPageBreak/>
        <w:drawing>
          <wp:inline distT="0" distB="0" distL="0" distR="0" wp14:anchorId="0D7B16F4" wp14:editId="462C4AF5">
            <wp:extent cx="5223051" cy="3914775"/>
            <wp:effectExtent l="0" t="0" r="0" b="0"/>
            <wp:docPr id="26" name="Рисунок 2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5229295" cy="3919455"/>
                    </a:xfrm>
                    <a:prstGeom prst="rect">
                      <a:avLst/>
                    </a:prstGeom>
                  </pic:spPr>
                </pic:pic>
              </a:graphicData>
            </a:graphic>
          </wp:inline>
        </w:drawing>
      </w:r>
    </w:p>
    <w:p w14:paraId="1218572C" w14:textId="5C31F9CD" w:rsidR="00D17309" w:rsidRDefault="00D17309" w:rsidP="00D17309">
      <w:pPr>
        <w:pStyle w:val="aff9"/>
        <w:jc w:val="center"/>
      </w:pPr>
      <w:bookmarkStart w:id="27" w:name="_Ref45872154"/>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2</w:t>
      </w:r>
      <w:r w:rsidR="00E61190">
        <w:rPr>
          <w:noProof/>
        </w:rPr>
        <w:fldChar w:fldCharType="end"/>
      </w:r>
      <w:bookmarkEnd w:id="27"/>
      <w:r>
        <w:t xml:space="preserve"> - Зона эксплуатационной ответственности </w:t>
      </w:r>
      <w:r w:rsidR="00B95C8F" w:rsidRPr="00672CCE">
        <w:t>МП «</w:t>
      </w:r>
      <w:r w:rsidR="00B95C8F">
        <w:t>Лотошинское ЖКХ</w:t>
      </w:r>
      <w:r w:rsidR="00B95C8F" w:rsidRPr="00672CCE">
        <w:t>»</w:t>
      </w:r>
      <w:r w:rsidR="00F74B7A">
        <w:t xml:space="preserve"> (</w:t>
      </w:r>
      <w:r>
        <w:t>котельн</w:t>
      </w:r>
      <w:r w:rsidR="00F74B7A">
        <w:t>ая</w:t>
      </w:r>
      <w:r>
        <w:t xml:space="preserve"> №1</w:t>
      </w:r>
      <w:r w:rsidR="00F74B7A">
        <w:t>)</w:t>
      </w:r>
      <w:r w:rsidR="008B574D">
        <w:t xml:space="preserve"> </w:t>
      </w:r>
    </w:p>
    <w:p w14:paraId="4AD4EE07" w14:textId="77777777" w:rsidR="00D17309" w:rsidRPr="00EC6D12" w:rsidRDefault="00D17309" w:rsidP="00D17309"/>
    <w:p w14:paraId="65BC617A" w14:textId="77777777" w:rsidR="00D17309" w:rsidRDefault="00D17309" w:rsidP="00D17309">
      <w:pPr>
        <w:pStyle w:val="aff9"/>
        <w:keepNext/>
        <w:jc w:val="center"/>
      </w:pPr>
      <w:r>
        <w:rPr>
          <w:noProof/>
        </w:rPr>
        <w:drawing>
          <wp:inline distT="0" distB="0" distL="0" distR="0" wp14:anchorId="2C447B50" wp14:editId="5A3B6B87">
            <wp:extent cx="4638675" cy="4319312"/>
            <wp:effectExtent l="0" t="0" r="0" b="5080"/>
            <wp:docPr id="28" name="Рисунок 28"/>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43">
                      <a:extLst>
                        <a:ext uri="{28A0092B-C50C-407E-A947-70E740481C1C}">
                          <a14:useLocalDpi xmlns:a14="http://schemas.microsoft.com/office/drawing/2010/main" val="0"/>
                        </a:ext>
                      </a:extLst>
                    </a:blip>
                    <a:stretch>
                      <a:fillRect/>
                    </a:stretch>
                  </pic:blipFill>
                  <pic:spPr>
                    <a:xfrm>
                      <a:off x="0" y="0"/>
                      <a:ext cx="4650229" cy="4330070"/>
                    </a:xfrm>
                    <a:prstGeom prst="rect">
                      <a:avLst/>
                    </a:prstGeom>
                  </pic:spPr>
                </pic:pic>
              </a:graphicData>
            </a:graphic>
          </wp:inline>
        </w:drawing>
      </w:r>
    </w:p>
    <w:p w14:paraId="01C02267" w14:textId="7C5BB9D3" w:rsidR="00E74717"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3</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№2а) </w:t>
      </w:r>
    </w:p>
    <w:p w14:paraId="06F4647C" w14:textId="42F47AB9" w:rsidR="00D17309" w:rsidRDefault="00D17309" w:rsidP="00E74717">
      <w:pPr>
        <w:pStyle w:val="aff9"/>
      </w:pPr>
    </w:p>
    <w:p w14:paraId="68BF9062" w14:textId="77777777" w:rsidR="00D17309" w:rsidRDefault="00D17309" w:rsidP="00D17309">
      <w:pPr>
        <w:pStyle w:val="aff9"/>
        <w:keepNext/>
        <w:jc w:val="center"/>
      </w:pPr>
      <w:r>
        <w:rPr>
          <w:noProof/>
        </w:rPr>
        <w:lastRenderedPageBreak/>
        <w:drawing>
          <wp:inline distT="0" distB="0" distL="0" distR="0" wp14:anchorId="3498EE1D" wp14:editId="69F3A0BB">
            <wp:extent cx="4340295" cy="4276725"/>
            <wp:effectExtent l="0" t="0" r="3175" b="0"/>
            <wp:docPr id="3" name="Рисунок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4">
                      <a:extLst>
                        <a:ext uri="{28A0092B-C50C-407E-A947-70E740481C1C}">
                          <a14:useLocalDpi xmlns:a14="http://schemas.microsoft.com/office/drawing/2010/main" val="0"/>
                        </a:ext>
                      </a:extLst>
                    </a:blip>
                    <a:stretch>
                      <a:fillRect/>
                    </a:stretch>
                  </pic:blipFill>
                  <pic:spPr>
                    <a:xfrm>
                      <a:off x="0" y="0"/>
                      <a:ext cx="4351902" cy="4288162"/>
                    </a:xfrm>
                    <a:prstGeom prst="rect">
                      <a:avLst/>
                    </a:prstGeom>
                  </pic:spPr>
                </pic:pic>
              </a:graphicData>
            </a:graphic>
          </wp:inline>
        </w:drawing>
      </w:r>
    </w:p>
    <w:p w14:paraId="1812E74E" w14:textId="35D7F652" w:rsidR="00D17309"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4</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№3а)</w:t>
      </w:r>
    </w:p>
    <w:p w14:paraId="28405DCD" w14:textId="77777777" w:rsidR="00D17309" w:rsidRPr="00EC6D12" w:rsidRDefault="00D17309" w:rsidP="00D17309"/>
    <w:p w14:paraId="485B395E" w14:textId="77777777" w:rsidR="00D17309" w:rsidRDefault="00D17309" w:rsidP="00D17309">
      <w:pPr>
        <w:pStyle w:val="aff9"/>
        <w:jc w:val="center"/>
      </w:pPr>
      <w:r>
        <w:rPr>
          <w:noProof/>
        </w:rPr>
        <w:drawing>
          <wp:inline distT="0" distB="0" distL="0" distR="0" wp14:anchorId="426A09BD" wp14:editId="79046F66">
            <wp:extent cx="4924425" cy="4172652"/>
            <wp:effectExtent l="0" t="0" r="0" b="0"/>
            <wp:docPr id="29" name="Рисунок 29"/>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45">
                      <a:extLst>
                        <a:ext uri="{28A0092B-C50C-407E-A947-70E740481C1C}">
                          <a14:useLocalDpi xmlns:a14="http://schemas.microsoft.com/office/drawing/2010/main" val="0"/>
                        </a:ext>
                      </a:extLst>
                    </a:blip>
                    <a:stretch>
                      <a:fillRect/>
                    </a:stretch>
                  </pic:blipFill>
                  <pic:spPr>
                    <a:xfrm>
                      <a:off x="0" y="0"/>
                      <a:ext cx="4926920" cy="4174766"/>
                    </a:xfrm>
                    <a:prstGeom prst="rect">
                      <a:avLst/>
                    </a:prstGeom>
                  </pic:spPr>
                </pic:pic>
              </a:graphicData>
            </a:graphic>
          </wp:inline>
        </w:drawing>
      </w:r>
    </w:p>
    <w:p w14:paraId="11E0C5DA" w14:textId="062B1A5A" w:rsidR="00E74717"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5</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№4) </w:t>
      </w:r>
    </w:p>
    <w:p w14:paraId="6EB4B851" w14:textId="7712F67D" w:rsidR="00D17309" w:rsidRDefault="00D17309" w:rsidP="00D17309">
      <w:pPr>
        <w:pStyle w:val="aff9"/>
        <w:jc w:val="center"/>
      </w:pPr>
    </w:p>
    <w:p w14:paraId="260FEE38" w14:textId="77777777" w:rsidR="00D17309" w:rsidRDefault="00D17309" w:rsidP="00D17309">
      <w:pPr>
        <w:pStyle w:val="aff9"/>
        <w:keepNext/>
        <w:jc w:val="center"/>
      </w:pPr>
      <w:r>
        <w:rPr>
          <w:noProof/>
        </w:rPr>
        <w:drawing>
          <wp:inline distT="0" distB="0" distL="0" distR="0" wp14:anchorId="3A3290CB" wp14:editId="40E99596">
            <wp:extent cx="4505325" cy="4487987"/>
            <wp:effectExtent l="0" t="0" r="0" b="8255"/>
            <wp:docPr id="5" name="Рисунок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46">
                      <a:extLst>
                        <a:ext uri="{28A0092B-C50C-407E-A947-70E740481C1C}">
                          <a14:useLocalDpi xmlns:a14="http://schemas.microsoft.com/office/drawing/2010/main" val="0"/>
                        </a:ext>
                      </a:extLst>
                    </a:blip>
                    <a:stretch>
                      <a:fillRect/>
                    </a:stretch>
                  </pic:blipFill>
                  <pic:spPr>
                    <a:xfrm>
                      <a:off x="0" y="0"/>
                      <a:ext cx="4511853" cy="4494490"/>
                    </a:xfrm>
                    <a:prstGeom prst="rect">
                      <a:avLst/>
                    </a:prstGeom>
                  </pic:spPr>
                </pic:pic>
              </a:graphicData>
            </a:graphic>
          </wp:inline>
        </w:drawing>
      </w:r>
    </w:p>
    <w:p w14:paraId="4C32984F" w14:textId="6739CAAC" w:rsidR="00D17309"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6</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№5)</w:t>
      </w:r>
    </w:p>
    <w:p w14:paraId="4C09F0DB" w14:textId="77777777" w:rsidR="00D17309" w:rsidRPr="00D53384" w:rsidRDefault="00D17309" w:rsidP="00D17309"/>
    <w:p w14:paraId="3469D973" w14:textId="77777777" w:rsidR="00D17309" w:rsidRDefault="00D17309" w:rsidP="00D17309">
      <w:pPr>
        <w:pStyle w:val="aff9"/>
        <w:jc w:val="center"/>
      </w:pPr>
      <w:r>
        <w:rPr>
          <w:noProof/>
        </w:rPr>
        <w:drawing>
          <wp:inline distT="0" distB="0" distL="0" distR="0" wp14:anchorId="5C1C6D2A" wp14:editId="4994BDA6">
            <wp:extent cx="3631092" cy="3943350"/>
            <wp:effectExtent l="0" t="0" r="7620" b="0"/>
            <wp:docPr id="30" name="Рисунок 30"/>
            <wp:cNvGraphicFramePr/>
            <a:graphic xmlns:a="http://schemas.openxmlformats.org/drawingml/2006/main">
              <a:graphicData uri="http://schemas.openxmlformats.org/drawingml/2006/picture">
                <pic:pic xmlns:pic="http://schemas.openxmlformats.org/drawingml/2006/picture">
                  <pic:nvPicPr>
                    <pic:cNvPr id="6" name=""/>
                    <pic:cNvPicPr/>
                  </pic:nvPicPr>
                  <pic:blipFill rotWithShape="1">
                    <a:blip r:embed="rId147">
                      <a:extLst>
                        <a:ext uri="{28A0092B-C50C-407E-A947-70E740481C1C}">
                          <a14:useLocalDpi xmlns:a14="http://schemas.microsoft.com/office/drawing/2010/main" val="0"/>
                        </a:ext>
                      </a:extLst>
                    </a:blip>
                    <a:srcRect l="12213" t="8190" r="12213" b="8190"/>
                    <a:stretch/>
                  </pic:blipFill>
                  <pic:spPr bwMode="auto">
                    <a:xfrm>
                      <a:off x="0" y="0"/>
                      <a:ext cx="3642357" cy="3955583"/>
                    </a:xfrm>
                    <a:prstGeom prst="rect">
                      <a:avLst/>
                    </a:prstGeom>
                    <a:ln>
                      <a:noFill/>
                    </a:ln>
                    <a:extLst>
                      <a:ext uri="{53640926-AAD7-44D8-BBD7-CCE9431645EC}">
                        <a14:shadowObscured xmlns:a14="http://schemas.microsoft.com/office/drawing/2010/main"/>
                      </a:ext>
                    </a:extLst>
                  </pic:spPr>
                </pic:pic>
              </a:graphicData>
            </a:graphic>
          </wp:inline>
        </w:drawing>
      </w:r>
    </w:p>
    <w:p w14:paraId="2F005B0C" w14:textId="123F1A9E" w:rsidR="00E74717"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7</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№6) </w:t>
      </w:r>
    </w:p>
    <w:p w14:paraId="5BC7ED16" w14:textId="3BB1AC48" w:rsidR="00D17309" w:rsidRDefault="00D17309" w:rsidP="00D17309">
      <w:pPr>
        <w:pStyle w:val="aff9"/>
        <w:jc w:val="center"/>
      </w:pPr>
    </w:p>
    <w:p w14:paraId="1FDF5CCE" w14:textId="77777777" w:rsidR="00D17309" w:rsidRDefault="00D17309" w:rsidP="00D17309">
      <w:pPr>
        <w:pStyle w:val="aff9"/>
        <w:keepNext/>
        <w:jc w:val="center"/>
      </w:pPr>
      <w:r>
        <w:rPr>
          <w:noProof/>
        </w:rPr>
        <w:drawing>
          <wp:inline distT="0" distB="0" distL="0" distR="0" wp14:anchorId="6A3C5787" wp14:editId="27F6C829">
            <wp:extent cx="4800600" cy="4143174"/>
            <wp:effectExtent l="0" t="0" r="0" b="0"/>
            <wp:docPr id="7" name="Рисунок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48">
                      <a:extLst>
                        <a:ext uri="{28A0092B-C50C-407E-A947-70E740481C1C}">
                          <a14:useLocalDpi xmlns:a14="http://schemas.microsoft.com/office/drawing/2010/main" val="0"/>
                        </a:ext>
                      </a:extLst>
                    </a:blip>
                    <a:stretch>
                      <a:fillRect/>
                    </a:stretch>
                  </pic:blipFill>
                  <pic:spPr>
                    <a:xfrm>
                      <a:off x="0" y="0"/>
                      <a:ext cx="4804686" cy="4146700"/>
                    </a:xfrm>
                    <a:prstGeom prst="rect">
                      <a:avLst/>
                    </a:prstGeom>
                  </pic:spPr>
                </pic:pic>
              </a:graphicData>
            </a:graphic>
          </wp:inline>
        </w:drawing>
      </w:r>
    </w:p>
    <w:p w14:paraId="56F80F52" w14:textId="012FF775" w:rsidR="00D17309"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8</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№7)</w:t>
      </w:r>
    </w:p>
    <w:p w14:paraId="05709762" w14:textId="77777777" w:rsidR="00D17309" w:rsidRPr="00D53384" w:rsidRDefault="00D17309" w:rsidP="00D17309"/>
    <w:p w14:paraId="4B6C2EDE" w14:textId="77777777" w:rsidR="00D17309" w:rsidRDefault="00D17309" w:rsidP="00D17309">
      <w:pPr>
        <w:pStyle w:val="aff9"/>
        <w:jc w:val="center"/>
      </w:pPr>
      <w:r>
        <w:rPr>
          <w:noProof/>
        </w:rPr>
        <w:drawing>
          <wp:inline distT="0" distB="0" distL="0" distR="0" wp14:anchorId="416998DF" wp14:editId="0B1A83E6">
            <wp:extent cx="4333875" cy="4130014"/>
            <wp:effectExtent l="0" t="0" r="0" b="4445"/>
            <wp:docPr id="37" name="Рисунок 37"/>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49">
                      <a:extLst>
                        <a:ext uri="{28A0092B-C50C-407E-A947-70E740481C1C}">
                          <a14:useLocalDpi xmlns:a14="http://schemas.microsoft.com/office/drawing/2010/main" val="0"/>
                        </a:ext>
                      </a:extLst>
                    </a:blip>
                    <a:stretch>
                      <a:fillRect/>
                    </a:stretch>
                  </pic:blipFill>
                  <pic:spPr>
                    <a:xfrm>
                      <a:off x="0" y="0"/>
                      <a:ext cx="4339625" cy="4135494"/>
                    </a:xfrm>
                    <a:prstGeom prst="rect">
                      <a:avLst/>
                    </a:prstGeom>
                  </pic:spPr>
                </pic:pic>
              </a:graphicData>
            </a:graphic>
          </wp:inline>
        </w:drawing>
      </w:r>
    </w:p>
    <w:p w14:paraId="54743FED" w14:textId="4D8A38CC" w:rsidR="00E74717"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9</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№8)</w:t>
      </w:r>
    </w:p>
    <w:p w14:paraId="104ED132" w14:textId="4F6CA56C" w:rsidR="00D17309" w:rsidRDefault="00D17309" w:rsidP="00D17309">
      <w:pPr>
        <w:pStyle w:val="aff9"/>
        <w:jc w:val="center"/>
      </w:pPr>
    </w:p>
    <w:p w14:paraId="3ABC16C6" w14:textId="77777777" w:rsidR="00D17309" w:rsidRDefault="00D17309" w:rsidP="00D17309">
      <w:pPr>
        <w:pStyle w:val="aff9"/>
        <w:keepNext/>
        <w:jc w:val="center"/>
      </w:pPr>
      <w:r>
        <w:rPr>
          <w:noProof/>
        </w:rPr>
        <w:drawing>
          <wp:inline distT="0" distB="0" distL="0" distR="0" wp14:anchorId="1342BCB7" wp14:editId="024E67C4">
            <wp:extent cx="5011626" cy="4162425"/>
            <wp:effectExtent l="0" t="0" r="0" b="0"/>
            <wp:docPr id="9" name="Рисунок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50">
                      <a:extLst>
                        <a:ext uri="{28A0092B-C50C-407E-A947-70E740481C1C}">
                          <a14:useLocalDpi xmlns:a14="http://schemas.microsoft.com/office/drawing/2010/main" val="0"/>
                        </a:ext>
                      </a:extLst>
                    </a:blip>
                    <a:stretch>
                      <a:fillRect/>
                    </a:stretch>
                  </pic:blipFill>
                  <pic:spPr>
                    <a:xfrm>
                      <a:off x="0" y="0"/>
                      <a:ext cx="5017908" cy="4167643"/>
                    </a:xfrm>
                    <a:prstGeom prst="rect">
                      <a:avLst/>
                    </a:prstGeom>
                  </pic:spPr>
                </pic:pic>
              </a:graphicData>
            </a:graphic>
          </wp:inline>
        </w:drawing>
      </w:r>
    </w:p>
    <w:p w14:paraId="5CC278D4" w14:textId="64C253D9" w:rsidR="00D17309"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10</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№9)</w:t>
      </w:r>
    </w:p>
    <w:p w14:paraId="2BA2411F" w14:textId="77777777" w:rsidR="00D17309" w:rsidRPr="00725BCF" w:rsidRDefault="00D17309" w:rsidP="00D17309"/>
    <w:p w14:paraId="0AA90F84" w14:textId="77777777" w:rsidR="00D17309" w:rsidRDefault="00D17309" w:rsidP="00D17309">
      <w:pPr>
        <w:pStyle w:val="aff9"/>
        <w:jc w:val="center"/>
      </w:pPr>
      <w:r>
        <w:rPr>
          <w:noProof/>
        </w:rPr>
        <w:drawing>
          <wp:inline distT="0" distB="0" distL="0" distR="0" wp14:anchorId="14EF6EEC" wp14:editId="407F075D">
            <wp:extent cx="5600700" cy="4249921"/>
            <wp:effectExtent l="0" t="0" r="0" b="0"/>
            <wp:docPr id="10" name="Рисунок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51">
                      <a:extLst>
                        <a:ext uri="{28A0092B-C50C-407E-A947-70E740481C1C}">
                          <a14:useLocalDpi xmlns:a14="http://schemas.microsoft.com/office/drawing/2010/main" val="0"/>
                        </a:ext>
                      </a:extLst>
                    </a:blip>
                    <a:stretch>
                      <a:fillRect/>
                    </a:stretch>
                  </pic:blipFill>
                  <pic:spPr>
                    <a:xfrm>
                      <a:off x="0" y="0"/>
                      <a:ext cx="5604803" cy="4253034"/>
                    </a:xfrm>
                    <a:prstGeom prst="rect">
                      <a:avLst/>
                    </a:prstGeom>
                  </pic:spPr>
                </pic:pic>
              </a:graphicData>
            </a:graphic>
          </wp:inline>
        </w:drawing>
      </w:r>
    </w:p>
    <w:p w14:paraId="7440D7D8" w14:textId="3594870A" w:rsidR="00E74717"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11</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№10) </w:t>
      </w:r>
    </w:p>
    <w:p w14:paraId="12C4F8D9" w14:textId="76A565BD" w:rsidR="00D17309" w:rsidRDefault="00D17309" w:rsidP="00D17309">
      <w:pPr>
        <w:pStyle w:val="aff9"/>
        <w:jc w:val="center"/>
      </w:pPr>
    </w:p>
    <w:p w14:paraId="298B51A8" w14:textId="77777777" w:rsidR="00D17309" w:rsidRDefault="00D17309" w:rsidP="00D17309">
      <w:pPr>
        <w:pStyle w:val="aff9"/>
        <w:keepNext/>
        <w:jc w:val="center"/>
      </w:pPr>
      <w:r>
        <w:rPr>
          <w:noProof/>
        </w:rPr>
        <w:drawing>
          <wp:inline distT="0" distB="0" distL="0" distR="0" wp14:anchorId="644A4B08" wp14:editId="112D605B">
            <wp:extent cx="4895850" cy="4199209"/>
            <wp:effectExtent l="0" t="0" r="0" b="0"/>
            <wp:docPr id="11" name="Рисунок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52">
                      <a:extLst>
                        <a:ext uri="{28A0092B-C50C-407E-A947-70E740481C1C}">
                          <a14:useLocalDpi xmlns:a14="http://schemas.microsoft.com/office/drawing/2010/main" val="0"/>
                        </a:ext>
                      </a:extLst>
                    </a:blip>
                    <a:stretch>
                      <a:fillRect/>
                    </a:stretch>
                  </pic:blipFill>
                  <pic:spPr>
                    <a:xfrm>
                      <a:off x="0" y="0"/>
                      <a:ext cx="4899227" cy="4202105"/>
                    </a:xfrm>
                    <a:prstGeom prst="rect">
                      <a:avLst/>
                    </a:prstGeom>
                  </pic:spPr>
                </pic:pic>
              </a:graphicData>
            </a:graphic>
          </wp:inline>
        </w:drawing>
      </w:r>
    </w:p>
    <w:p w14:paraId="60C8760B" w14:textId="4966CD5C" w:rsidR="00D17309"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12</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№11)</w:t>
      </w:r>
    </w:p>
    <w:p w14:paraId="05655FF0" w14:textId="77777777" w:rsidR="00D17309" w:rsidRPr="00725BCF" w:rsidRDefault="00D17309" w:rsidP="00D17309"/>
    <w:p w14:paraId="1D1E28CC" w14:textId="77777777" w:rsidR="00D17309" w:rsidRDefault="00D17309" w:rsidP="00D17309">
      <w:pPr>
        <w:pStyle w:val="aff9"/>
        <w:jc w:val="center"/>
      </w:pPr>
      <w:r>
        <w:rPr>
          <w:noProof/>
        </w:rPr>
        <w:drawing>
          <wp:inline distT="0" distB="0" distL="0" distR="0" wp14:anchorId="14D62C7F" wp14:editId="7775C8C5">
            <wp:extent cx="4322197" cy="4143375"/>
            <wp:effectExtent l="0" t="0" r="2540" b="0"/>
            <wp:docPr id="12" name="Рисунок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53">
                      <a:extLst>
                        <a:ext uri="{28A0092B-C50C-407E-A947-70E740481C1C}">
                          <a14:useLocalDpi xmlns:a14="http://schemas.microsoft.com/office/drawing/2010/main" val="0"/>
                        </a:ext>
                      </a:extLst>
                    </a:blip>
                    <a:stretch>
                      <a:fillRect/>
                    </a:stretch>
                  </pic:blipFill>
                  <pic:spPr>
                    <a:xfrm>
                      <a:off x="0" y="0"/>
                      <a:ext cx="4335054" cy="4155700"/>
                    </a:xfrm>
                    <a:prstGeom prst="rect">
                      <a:avLst/>
                    </a:prstGeom>
                  </pic:spPr>
                </pic:pic>
              </a:graphicData>
            </a:graphic>
          </wp:inline>
        </w:drawing>
      </w:r>
    </w:p>
    <w:p w14:paraId="36C1E9F3" w14:textId="26BDBB33" w:rsidR="00E74717"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13</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№12) </w:t>
      </w:r>
    </w:p>
    <w:p w14:paraId="290FCCD6" w14:textId="4838EFC9" w:rsidR="00D17309" w:rsidRDefault="00D17309" w:rsidP="00D17309">
      <w:pPr>
        <w:pStyle w:val="aff9"/>
        <w:jc w:val="center"/>
      </w:pPr>
    </w:p>
    <w:p w14:paraId="5E320675" w14:textId="77777777" w:rsidR="00D17309" w:rsidRDefault="00D17309" w:rsidP="00D17309">
      <w:pPr>
        <w:pStyle w:val="aff9"/>
        <w:keepNext/>
        <w:jc w:val="center"/>
      </w:pPr>
      <w:r>
        <w:rPr>
          <w:noProof/>
        </w:rPr>
        <w:drawing>
          <wp:inline distT="0" distB="0" distL="0" distR="0" wp14:anchorId="7CA41617" wp14:editId="3DF0592E">
            <wp:extent cx="5650963" cy="4572000"/>
            <wp:effectExtent l="0" t="0" r="6985" b="0"/>
            <wp:docPr id="38" name="Рисунок 38"/>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54">
                      <a:extLst>
                        <a:ext uri="{28A0092B-C50C-407E-A947-70E740481C1C}">
                          <a14:useLocalDpi xmlns:a14="http://schemas.microsoft.com/office/drawing/2010/main" val="0"/>
                        </a:ext>
                      </a:extLst>
                    </a:blip>
                    <a:stretch>
                      <a:fillRect/>
                    </a:stretch>
                  </pic:blipFill>
                  <pic:spPr>
                    <a:xfrm>
                      <a:off x="0" y="0"/>
                      <a:ext cx="5660383" cy="4579622"/>
                    </a:xfrm>
                    <a:prstGeom prst="rect">
                      <a:avLst/>
                    </a:prstGeom>
                  </pic:spPr>
                </pic:pic>
              </a:graphicData>
            </a:graphic>
          </wp:inline>
        </w:drawing>
      </w:r>
    </w:p>
    <w:p w14:paraId="402E92BE" w14:textId="74B4530E" w:rsidR="00D17309"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14</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№13)</w:t>
      </w:r>
    </w:p>
    <w:p w14:paraId="55C04D80" w14:textId="77777777" w:rsidR="00D17309" w:rsidRDefault="00D17309" w:rsidP="00D17309">
      <w:pPr>
        <w:pStyle w:val="aff9"/>
        <w:jc w:val="center"/>
      </w:pPr>
      <w:r>
        <w:rPr>
          <w:noProof/>
        </w:rPr>
        <w:drawing>
          <wp:inline distT="0" distB="0" distL="0" distR="0" wp14:anchorId="489A180C" wp14:editId="5A995222">
            <wp:extent cx="5781675" cy="3444933"/>
            <wp:effectExtent l="0" t="0" r="0" b="3175"/>
            <wp:docPr id="14" name="Рисунок 14"/>
            <wp:cNvGraphicFramePr/>
            <a:graphic xmlns:a="http://schemas.openxmlformats.org/drawingml/2006/main">
              <a:graphicData uri="http://schemas.openxmlformats.org/drawingml/2006/picture">
                <pic:pic xmlns:pic="http://schemas.openxmlformats.org/drawingml/2006/picture">
                  <pic:nvPicPr>
                    <pic:cNvPr id="14" name=""/>
                    <pic:cNvPicPr/>
                  </pic:nvPicPr>
                  <pic:blipFill rotWithShape="1">
                    <a:blip r:embed="rId155">
                      <a:extLst>
                        <a:ext uri="{28A0092B-C50C-407E-A947-70E740481C1C}">
                          <a14:useLocalDpi xmlns:a14="http://schemas.microsoft.com/office/drawing/2010/main" val="0"/>
                        </a:ext>
                      </a:extLst>
                    </a:blip>
                    <a:srcRect t="19015" b="9031"/>
                    <a:stretch/>
                  </pic:blipFill>
                  <pic:spPr bwMode="auto">
                    <a:xfrm>
                      <a:off x="0" y="0"/>
                      <a:ext cx="5786838" cy="3448009"/>
                    </a:xfrm>
                    <a:prstGeom prst="rect">
                      <a:avLst/>
                    </a:prstGeom>
                    <a:ln>
                      <a:noFill/>
                    </a:ln>
                    <a:extLst>
                      <a:ext uri="{53640926-AAD7-44D8-BBD7-CCE9431645EC}">
                        <a14:shadowObscured xmlns:a14="http://schemas.microsoft.com/office/drawing/2010/main"/>
                      </a:ext>
                    </a:extLst>
                  </pic:spPr>
                </pic:pic>
              </a:graphicData>
            </a:graphic>
          </wp:inline>
        </w:drawing>
      </w:r>
    </w:p>
    <w:p w14:paraId="687B8BB2" w14:textId="0C6E0C85" w:rsidR="00E74717"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15</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№14) </w:t>
      </w:r>
    </w:p>
    <w:p w14:paraId="4D6A1678" w14:textId="66AB1B3B" w:rsidR="00D17309" w:rsidRDefault="00D17309" w:rsidP="00D17309">
      <w:pPr>
        <w:pStyle w:val="aff9"/>
        <w:jc w:val="center"/>
      </w:pPr>
    </w:p>
    <w:p w14:paraId="79ECD3CE" w14:textId="77777777" w:rsidR="00D17309" w:rsidRDefault="00D17309" w:rsidP="00D17309">
      <w:pPr>
        <w:pStyle w:val="aff9"/>
        <w:keepNext/>
        <w:jc w:val="center"/>
      </w:pPr>
      <w:r>
        <w:rPr>
          <w:noProof/>
        </w:rPr>
        <w:drawing>
          <wp:inline distT="0" distB="0" distL="0" distR="0" wp14:anchorId="46F0D105" wp14:editId="1F8F9186">
            <wp:extent cx="4305300" cy="4169982"/>
            <wp:effectExtent l="0" t="0" r="0" b="2540"/>
            <wp:docPr id="15" name="Рисунок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56">
                      <a:extLst>
                        <a:ext uri="{28A0092B-C50C-407E-A947-70E740481C1C}">
                          <a14:useLocalDpi xmlns:a14="http://schemas.microsoft.com/office/drawing/2010/main" val="0"/>
                        </a:ext>
                      </a:extLst>
                    </a:blip>
                    <a:stretch>
                      <a:fillRect/>
                    </a:stretch>
                  </pic:blipFill>
                  <pic:spPr>
                    <a:xfrm>
                      <a:off x="0" y="0"/>
                      <a:ext cx="4309573" cy="4174121"/>
                    </a:xfrm>
                    <a:prstGeom prst="rect">
                      <a:avLst/>
                    </a:prstGeom>
                  </pic:spPr>
                </pic:pic>
              </a:graphicData>
            </a:graphic>
          </wp:inline>
        </w:drawing>
      </w:r>
    </w:p>
    <w:p w14:paraId="0D867A5A" w14:textId="12E21C67" w:rsidR="00D17309"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16</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№15)</w:t>
      </w:r>
    </w:p>
    <w:p w14:paraId="7B10938D" w14:textId="77777777" w:rsidR="00D17309" w:rsidRPr="007D06F5" w:rsidRDefault="00D17309" w:rsidP="00D17309"/>
    <w:p w14:paraId="45F985A7" w14:textId="77777777" w:rsidR="00D17309" w:rsidRDefault="00D17309" w:rsidP="00D17309">
      <w:pPr>
        <w:pStyle w:val="aff9"/>
        <w:jc w:val="center"/>
      </w:pPr>
      <w:r>
        <w:rPr>
          <w:noProof/>
        </w:rPr>
        <w:drawing>
          <wp:inline distT="0" distB="0" distL="0" distR="0" wp14:anchorId="61CE79F3" wp14:editId="492948ED">
            <wp:extent cx="4685672" cy="4143375"/>
            <wp:effectExtent l="0" t="0" r="635" b="0"/>
            <wp:docPr id="39" name="Рисунок 39"/>
            <wp:cNvGraphicFramePr/>
            <a:graphic xmlns:a="http://schemas.openxmlformats.org/drawingml/2006/main">
              <a:graphicData uri="http://schemas.openxmlformats.org/drawingml/2006/picture">
                <pic:pic xmlns:pic="http://schemas.openxmlformats.org/drawingml/2006/picture">
                  <pic:nvPicPr>
                    <pic:cNvPr id="16" name=""/>
                    <pic:cNvPicPr/>
                  </pic:nvPicPr>
                  <pic:blipFill rotWithShape="1">
                    <a:blip r:embed="rId157">
                      <a:extLst>
                        <a:ext uri="{28A0092B-C50C-407E-A947-70E740481C1C}">
                          <a14:useLocalDpi xmlns:a14="http://schemas.microsoft.com/office/drawing/2010/main" val="0"/>
                        </a:ext>
                      </a:extLst>
                    </a:blip>
                    <a:srcRect b="10897"/>
                    <a:stretch/>
                  </pic:blipFill>
                  <pic:spPr bwMode="auto">
                    <a:xfrm>
                      <a:off x="0" y="0"/>
                      <a:ext cx="4689273" cy="4146560"/>
                    </a:xfrm>
                    <a:prstGeom prst="rect">
                      <a:avLst/>
                    </a:prstGeom>
                    <a:ln>
                      <a:noFill/>
                    </a:ln>
                    <a:extLst>
                      <a:ext uri="{53640926-AAD7-44D8-BBD7-CCE9431645EC}">
                        <a14:shadowObscured xmlns:a14="http://schemas.microsoft.com/office/drawing/2010/main"/>
                      </a:ext>
                    </a:extLst>
                  </pic:spPr>
                </pic:pic>
              </a:graphicData>
            </a:graphic>
          </wp:inline>
        </w:drawing>
      </w:r>
    </w:p>
    <w:p w14:paraId="412F1074" w14:textId="2ACE7A12" w:rsidR="00E74717"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17</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№16) </w:t>
      </w:r>
    </w:p>
    <w:p w14:paraId="10893435" w14:textId="4596F9EC" w:rsidR="00D17309" w:rsidRDefault="00D17309" w:rsidP="00D17309">
      <w:pPr>
        <w:pStyle w:val="aff9"/>
        <w:jc w:val="center"/>
      </w:pPr>
    </w:p>
    <w:p w14:paraId="7AA4953D" w14:textId="77777777" w:rsidR="00D17309" w:rsidRDefault="00D17309" w:rsidP="00D17309">
      <w:pPr>
        <w:pStyle w:val="aff9"/>
        <w:keepNext/>
        <w:jc w:val="center"/>
      </w:pPr>
      <w:r>
        <w:rPr>
          <w:noProof/>
        </w:rPr>
        <w:drawing>
          <wp:inline distT="0" distB="0" distL="0" distR="0" wp14:anchorId="4FDF8A48" wp14:editId="4DC8D25C">
            <wp:extent cx="5010150" cy="4187979"/>
            <wp:effectExtent l="0" t="0" r="0" b="3175"/>
            <wp:docPr id="17" name="Рисунок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58">
                      <a:extLst>
                        <a:ext uri="{28A0092B-C50C-407E-A947-70E740481C1C}">
                          <a14:useLocalDpi xmlns:a14="http://schemas.microsoft.com/office/drawing/2010/main" val="0"/>
                        </a:ext>
                      </a:extLst>
                    </a:blip>
                    <a:stretch>
                      <a:fillRect/>
                    </a:stretch>
                  </pic:blipFill>
                  <pic:spPr>
                    <a:xfrm>
                      <a:off x="0" y="0"/>
                      <a:ext cx="5013703" cy="4190949"/>
                    </a:xfrm>
                    <a:prstGeom prst="rect">
                      <a:avLst/>
                    </a:prstGeom>
                  </pic:spPr>
                </pic:pic>
              </a:graphicData>
            </a:graphic>
          </wp:inline>
        </w:drawing>
      </w:r>
    </w:p>
    <w:p w14:paraId="16FE4A03" w14:textId="01DC9D0D" w:rsidR="00D17309"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18</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№17)</w:t>
      </w:r>
    </w:p>
    <w:p w14:paraId="346A0A84" w14:textId="77777777" w:rsidR="00D17309" w:rsidRPr="007D06F5" w:rsidRDefault="00D17309" w:rsidP="00D17309"/>
    <w:p w14:paraId="632230FC" w14:textId="77777777" w:rsidR="00D17309" w:rsidRDefault="00D17309" w:rsidP="00D17309">
      <w:pPr>
        <w:pStyle w:val="aff9"/>
        <w:jc w:val="center"/>
      </w:pPr>
      <w:r>
        <w:rPr>
          <w:noProof/>
        </w:rPr>
        <w:drawing>
          <wp:inline distT="0" distB="0" distL="0" distR="0" wp14:anchorId="2C3AE3F9" wp14:editId="6A48850C">
            <wp:extent cx="4800600" cy="4237300"/>
            <wp:effectExtent l="0" t="0" r="0" b="0"/>
            <wp:docPr id="18" name="Рисунок 18"/>
            <wp:cNvGraphicFramePr/>
            <a:graphic xmlns:a="http://schemas.openxmlformats.org/drawingml/2006/main">
              <a:graphicData uri="http://schemas.openxmlformats.org/drawingml/2006/picture">
                <pic:pic xmlns:pic="http://schemas.openxmlformats.org/drawingml/2006/picture">
                  <pic:nvPicPr>
                    <pic:cNvPr id="18" name=""/>
                    <pic:cNvPicPr/>
                  </pic:nvPicPr>
                  <pic:blipFill rotWithShape="1">
                    <a:blip r:embed="rId159">
                      <a:extLst>
                        <a:ext uri="{28A0092B-C50C-407E-A947-70E740481C1C}">
                          <a14:useLocalDpi xmlns:a14="http://schemas.microsoft.com/office/drawing/2010/main" val="0"/>
                        </a:ext>
                      </a:extLst>
                    </a:blip>
                    <a:srcRect t="8098"/>
                    <a:stretch/>
                  </pic:blipFill>
                  <pic:spPr bwMode="auto">
                    <a:xfrm>
                      <a:off x="0" y="0"/>
                      <a:ext cx="4807035" cy="4242980"/>
                    </a:xfrm>
                    <a:prstGeom prst="rect">
                      <a:avLst/>
                    </a:prstGeom>
                    <a:ln>
                      <a:noFill/>
                    </a:ln>
                    <a:extLst>
                      <a:ext uri="{53640926-AAD7-44D8-BBD7-CCE9431645EC}">
                        <a14:shadowObscured xmlns:a14="http://schemas.microsoft.com/office/drawing/2010/main"/>
                      </a:ext>
                    </a:extLst>
                  </pic:spPr>
                </pic:pic>
              </a:graphicData>
            </a:graphic>
          </wp:inline>
        </w:drawing>
      </w:r>
    </w:p>
    <w:p w14:paraId="0440944D" w14:textId="21036877" w:rsidR="00E74717"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19</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№18) </w:t>
      </w:r>
    </w:p>
    <w:p w14:paraId="31BE14E1" w14:textId="3C860EA3" w:rsidR="00D17309" w:rsidRDefault="00D17309" w:rsidP="00D17309">
      <w:pPr>
        <w:pStyle w:val="aff9"/>
        <w:jc w:val="center"/>
      </w:pPr>
    </w:p>
    <w:p w14:paraId="6433D3B4" w14:textId="77777777" w:rsidR="00D17309" w:rsidRDefault="00D17309" w:rsidP="00D17309">
      <w:pPr>
        <w:pStyle w:val="aff9"/>
        <w:keepNext/>
        <w:jc w:val="center"/>
      </w:pPr>
      <w:r>
        <w:rPr>
          <w:noProof/>
        </w:rPr>
        <w:drawing>
          <wp:inline distT="0" distB="0" distL="0" distR="0" wp14:anchorId="7B250309" wp14:editId="55F25CC4">
            <wp:extent cx="4057650" cy="3377904"/>
            <wp:effectExtent l="0" t="0" r="0" b="0"/>
            <wp:docPr id="19" name="Рисунок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60">
                      <a:extLst>
                        <a:ext uri="{28A0092B-C50C-407E-A947-70E740481C1C}">
                          <a14:useLocalDpi xmlns:a14="http://schemas.microsoft.com/office/drawing/2010/main" val="0"/>
                        </a:ext>
                      </a:extLst>
                    </a:blip>
                    <a:stretch>
                      <a:fillRect/>
                    </a:stretch>
                  </pic:blipFill>
                  <pic:spPr>
                    <a:xfrm>
                      <a:off x="0" y="0"/>
                      <a:ext cx="4063957" cy="3383155"/>
                    </a:xfrm>
                    <a:prstGeom prst="rect">
                      <a:avLst/>
                    </a:prstGeom>
                  </pic:spPr>
                </pic:pic>
              </a:graphicData>
            </a:graphic>
          </wp:inline>
        </w:drawing>
      </w:r>
    </w:p>
    <w:p w14:paraId="334D83AC" w14:textId="6C0583EF" w:rsidR="00D17309"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20</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№19)</w:t>
      </w:r>
    </w:p>
    <w:p w14:paraId="3FC12AD0" w14:textId="77777777" w:rsidR="00D17309" w:rsidRPr="007D06F5" w:rsidRDefault="00D17309" w:rsidP="00D17309"/>
    <w:p w14:paraId="7094326B" w14:textId="77777777" w:rsidR="00D17309" w:rsidRDefault="00D17309" w:rsidP="00D17309">
      <w:pPr>
        <w:pStyle w:val="aff9"/>
        <w:keepNext/>
        <w:jc w:val="center"/>
      </w:pPr>
      <w:r>
        <w:rPr>
          <w:noProof/>
        </w:rPr>
        <w:drawing>
          <wp:inline distT="0" distB="0" distL="0" distR="0" wp14:anchorId="4DDDA5A4" wp14:editId="4B2867A2">
            <wp:extent cx="5867791" cy="4402411"/>
            <wp:effectExtent l="0" t="0" r="0" b="0"/>
            <wp:docPr id="20" name="Рисунок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61">
                      <a:extLst>
                        <a:ext uri="{28A0092B-C50C-407E-A947-70E740481C1C}">
                          <a14:useLocalDpi xmlns:a14="http://schemas.microsoft.com/office/drawing/2010/main" val="0"/>
                        </a:ext>
                      </a:extLst>
                    </a:blip>
                    <a:stretch>
                      <a:fillRect/>
                    </a:stretch>
                  </pic:blipFill>
                  <pic:spPr>
                    <a:xfrm>
                      <a:off x="0" y="0"/>
                      <a:ext cx="5867791" cy="4402411"/>
                    </a:xfrm>
                    <a:prstGeom prst="rect">
                      <a:avLst/>
                    </a:prstGeom>
                  </pic:spPr>
                </pic:pic>
              </a:graphicData>
            </a:graphic>
          </wp:inline>
        </w:drawing>
      </w:r>
    </w:p>
    <w:p w14:paraId="6E5363EC" w14:textId="59CF1430" w:rsidR="00E74717"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21</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№20) </w:t>
      </w:r>
    </w:p>
    <w:p w14:paraId="005F304E" w14:textId="102D3E9C" w:rsidR="00D17309" w:rsidRDefault="00D17309" w:rsidP="00D17309">
      <w:pPr>
        <w:pStyle w:val="aff9"/>
        <w:jc w:val="center"/>
      </w:pPr>
    </w:p>
    <w:p w14:paraId="5ECCD682" w14:textId="77777777" w:rsidR="00D17309" w:rsidRDefault="00D17309" w:rsidP="00D17309">
      <w:pPr>
        <w:pStyle w:val="aff9"/>
        <w:keepNext/>
        <w:jc w:val="center"/>
      </w:pPr>
      <w:r>
        <w:rPr>
          <w:noProof/>
        </w:rPr>
        <w:drawing>
          <wp:inline distT="0" distB="0" distL="0" distR="0" wp14:anchorId="681C90A2" wp14:editId="2AE58E70">
            <wp:extent cx="4210050" cy="3719462"/>
            <wp:effectExtent l="0" t="0" r="0" b="0"/>
            <wp:docPr id="21" name="Рисунок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162">
                      <a:extLst>
                        <a:ext uri="{28A0092B-C50C-407E-A947-70E740481C1C}">
                          <a14:useLocalDpi xmlns:a14="http://schemas.microsoft.com/office/drawing/2010/main" val="0"/>
                        </a:ext>
                      </a:extLst>
                    </a:blip>
                    <a:stretch>
                      <a:fillRect/>
                    </a:stretch>
                  </pic:blipFill>
                  <pic:spPr>
                    <a:xfrm>
                      <a:off x="0" y="0"/>
                      <a:ext cx="4212955" cy="3722028"/>
                    </a:xfrm>
                    <a:prstGeom prst="rect">
                      <a:avLst/>
                    </a:prstGeom>
                  </pic:spPr>
                </pic:pic>
              </a:graphicData>
            </a:graphic>
          </wp:inline>
        </w:drawing>
      </w:r>
    </w:p>
    <w:p w14:paraId="171E5DA4" w14:textId="506211D1" w:rsidR="00D17309" w:rsidRDefault="00D17309" w:rsidP="00F74B7A">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22</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№21)</w:t>
      </w:r>
    </w:p>
    <w:p w14:paraId="5A40D232" w14:textId="77777777" w:rsidR="00F74B7A" w:rsidRPr="00F74B7A" w:rsidRDefault="00F74B7A" w:rsidP="00F74B7A"/>
    <w:p w14:paraId="02FB0D36" w14:textId="77777777" w:rsidR="00D17309" w:rsidRDefault="00D17309" w:rsidP="00D17309">
      <w:pPr>
        <w:pStyle w:val="aff9"/>
        <w:keepNext/>
        <w:jc w:val="center"/>
      </w:pPr>
      <w:r>
        <w:rPr>
          <w:noProof/>
        </w:rPr>
        <w:drawing>
          <wp:inline distT="0" distB="0" distL="0" distR="0" wp14:anchorId="439634A1" wp14:editId="746DEB70">
            <wp:extent cx="4362450" cy="4269175"/>
            <wp:effectExtent l="0" t="0" r="0" b="0"/>
            <wp:docPr id="22" name="Рисунок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63">
                      <a:extLst>
                        <a:ext uri="{28A0092B-C50C-407E-A947-70E740481C1C}">
                          <a14:useLocalDpi xmlns:a14="http://schemas.microsoft.com/office/drawing/2010/main" val="0"/>
                        </a:ext>
                      </a:extLst>
                    </a:blip>
                    <a:stretch>
                      <a:fillRect/>
                    </a:stretch>
                  </pic:blipFill>
                  <pic:spPr>
                    <a:xfrm>
                      <a:off x="0" y="0"/>
                      <a:ext cx="4365124" cy="4271792"/>
                    </a:xfrm>
                    <a:prstGeom prst="rect">
                      <a:avLst/>
                    </a:prstGeom>
                  </pic:spPr>
                </pic:pic>
              </a:graphicData>
            </a:graphic>
          </wp:inline>
        </w:drawing>
      </w:r>
    </w:p>
    <w:p w14:paraId="323D09C4" w14:textId="36AF4D0E" w:rsidR="00E74717"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23</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№22) </w:t>
      </w:r>
    </w:p>
    <w:p w14:paraId="74367FAB" w14:textId="6AAC71C0" w:rsidR="00D17309" w:rsidRDefault="00D17309" w:rsidP="00D17309">
      <w:pPr>
        <w:pStyle w:val="aff9"/>
        <w:jc w:val="center"/>
      </w:pPr>
    </w:p>
    <w:p w14:paraId="69CCC605" w14:textId="77777777" w:rsidR="00D17309" w:rsidRDefault="00D17309" w:rsidP="00D17309">
      <w:pPr>
        <w:pStyle w:val="aff9"/>
        <w:keepNext/>
        <w:jc w:val="center"/>
      </w:pPr>
      <w:r>
        <w:rPr>
          <w:noProof/>
        </w:rPr>
        <w:drawing>
          <wp:inline distT="0" distB="0" distL="0" distR="0" wp14:anchorId="37EE178E" wp14:editId="440A83C5">
            <wp:extent cx="4267200" cy="3857997"/>
            <wp:effectExtent l="0" t="0" r="0" b="9525"/>
            <wp:docPr id="23" name="Рисунок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64">
                      <a:extLst>
                        <a:ext uri="{28A0092B-C50C-407E-A947-70E740481C1C}">
                          <a14:useLocalDpi xmlns:a14="http://schemas.microsoft.com/office/drawing/2010/main" val="0"/>
                        </a:ext>
                      </a:extLst>
                    </a:blip>
                    <a:stretch>
                      <a:fillRect/>
                    </a:stretch>
                  </pic:blipFill>
                  <pic:spPr>
                    <a:xfrm>
                      <a:off x="0" y="0"/>
                      <a:ext cx="4270730" cy="3861188"/>
                    </a:xfrm>
                    <a:prstGeom prst="rect">
                      <a:avLst/>
                    </a:prstGeom>
                  </pic:spPr>
                </pic:pic>
              </a:graphicData>
            </a:graphic>
          </wp:inline>
        </w:drawing>
      </w:r>
    </w:p>
    <w:p w14:paraId="6FD5AB2B" w14:textId="1AF5D014" w:rsidR="00D17309" w:rsidRDefault="00D17309" w:rsidP="00D17309">
      <w:pPr>
        <w:pStyle w:val="aff9"/>
        <w:jc w:val="center"/>
      </w:pPr>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24</w:t>
      </w:r>
      <w:r w:rsidR="00E61190">
        <w:rPr>
          <w:noProof/>
        </w:rPr>
        <w:fldChar w:fldCharType="end"/>
      </w:r>
      <w:r>
        <w:t xml:space="preserve"> - </w:t>
      </w:r>
      <w:r w:rsidR="00F74B7A">
        <w:t xml:space="preserve">Зона эксплуатационной ответственности </w:t>
      </w:r>
      <w:r w:rsidR="00F74B7A" w:rsidRPr="00672CCE">
        <w:t>МП «</w:t>
      </w:r>
      <w:r w:rsidR="00F74B7A">
        <w:t>Лотошинское ЖКХ</w:t>
      </w:r>
      <w:r w:rsidR="00F74B7A" w:rsidRPr="00672CCE">
        <w:t>»</w:t>
      </w:r>
      <w:r w:rsidR="00F74B7A">
        <w:t xml:space="preserve"> (котельная №23)</w:t>
      </w:r>
    </w:p>
    <w:p w14:paraId="73148C66" w14:textId="77777777" w:rsidR="00D17309" w:rsidRPr="007D06F5" w:rsidRDefault="00D17309" w:rsidP="00D17309"/>
    <w:p w14:paraId="765B27F4" w14:textId="77777777" w:rsidR="00D17309" w:rsidRDefault="00D17309" w:rsidP="00D17309">
      <w:pPr>
        <w:pStyle w:val="aff9"/>
        <w:keepNext/>
        <w:jc w:val="center"/>
      </w:pPr>
      <w:r>
        <w:rPr>
          <w:noProof/>
        </w:rPr>
        <w:drawing>
          <wp:inline distT="0" distB="0" distL="0" distR="0" wp14:anchorId="626DE698" wp14:editId="2D3440BE">
            <wp:extent cx="5867791" cy="4414330"/>
            <wp:effectExtent l="0" t="0" r="0" b="5715"/>
            <wp:docPr id="24" name="Рисунок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65">
                      <a:extLst>
                        <a:ext uri="{28A0092B-C50C-407E-A947-70E740481C1C}">
                          <a14:useLocalDpi xmlns:a14="http://schemas.microsoft.com/office/drawing/2010/main" val="0"/>
                        </a:ext>
                      </a:extLst>
                    </a:blip>
                    <a:stretch>
                      <a:fillRect/>
                    </a:stretch>
                  </pic:blipFill>
                  <pic:spPr>
                    <a:xfrm>
                      <a:off x="0" y="0"/>
                      <a:ext cx="5867791" cy="4414330"/>
                    </a:xfrm>
                    <a:prstGeom prst="rect">
                      <a:avLst/>
                    </a:prstGeom>
                  </pic:spPr>
                </pic:pic>
              </a:graphicData>
            </a:graphic>
          </wp:inline>
        </w:drawing>
      </w:r>
    </w:p>
    <w:p w14:paraId="2218A212" w14:textId="4BFADCE3" w:rsidR="00D17309" w:rsidRDefault="00D17309" w:rsidP="00D17309">
      <w:pPr>
        <w:pStyle w:val="aff9"/>
        <w:jc w:val="center"/>
      </w:pPr>
      <w:bookmarkStart w:id="28" w:name="_Ref45270501"/>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25</w:t>
      </w:r>
      <w:r w:rsidR="00E61190">
        <w:rPr>
          <w:noProof/>
        </w:rPr>
        <w:fldChar w:fldCharType="end"/>
      </w:r>
      <w:bookmarkEnd w:id="28"/>
      <w:r>
        <w:t xml:space="preserve"> - </w:t>
      </w:r>
      <w:r w:rsidR="00F74B7A">
        <w:t xml:space="preserve">Зона эксплуатационной ответственности </w:t>
      </w:r>
      <w:r w:rsidR="00F74B7A" w:rsidRPr="00672CCE">
        <w:t xml:space="preserve">ООО </w:t>
      </w:r>
      <w:r w:rsidR="00F74B7A">
        <w:t>«</w:t>
      </w:r>
      <w:r w:rsidR="00F74B7A" w:rsidRPr="00672CCE">
        <w:t>Лотошинский Автодор</w:t>
      </w:r>
      <w:r w:rsidR="00F74B7A">
        <w:t>» (котельная №24)</w:t>
      </w:r>
    </w:p>
    <w:p w14:paraId="260E4BB5" w14:textId="77777777" w:rsidR="00D17309" w:rsidRPr="00E239B7" w:rsidRDefault="00D17309" w:rsidP="00D17309">
      <w:pPr>
        <w:pStyle w:val="aff9"/>
        <w:jc w:val="center"/>
      </w:pPr>
    </w:p>
    <w:p w14:paraId="67E1C9E6" w14:textId="73028062" w:rsidR="00544A8F" w:rsidRPr="00D17309" w:rsidRDefault="00544A8F" w:rsidP="00D17309">
      <w:pPr>
        <w:pStyle w:val="aff9"/>
        <w:jc w:val="center"/>
        <w:sectPr w:rsidR="00544A8F" w:rsidRPr="00D17309" w:rsidSect="00D17309">
          <w:footerReference w:type="default" r:id="rId166"/>
          <w:pgSz w:w="11907" w:h="16840" w:code="9"/>
          <w:pgMar w:top="851" w:right="851" w:bottom="851" w:left="1701" w:header="709" w:footer="709" w:gutter="0"/>
          <w:cols w:space="708"/>
          <w:docGrid w:linePitch="360"/>
        </w:sectPr>
      </w:pPr>
    </w:p>
    <w:p w14:paraId="6311DBAF" w14:textId="2EE9C358" w:rsidR="00746D1D" w:rsidRPr="002E53E7" w:rsidRDefault="003E7C29" w:rsidP="00FA272A">
      <w:pPr>
        <w:pStyle w:val="32"/>
      </w:pPr>
      <w:bookmarkStart w:id="29" w:name="_Toc73624491"/>
      <w:bookmarkEnd w:id="20"/>
      <w:bookmarkEnd w:id="26"/>
      <w:r>
        <w:rPr>
          <w:color w:val="000000" w:themeColor="text1"/>
        </w:rPr>
        <w:t>Ситуационная схема зон действия источников централизованного теплоснабжения поселения, городского округа относительно потребителей с указанием мест расположения, наименований и адресов источников тепловой энергии. Описание зон действия котельных, указанных на ситуационной схеме</w:t>
      </w:r>
      <w:bookmarkEnd w:id="29"/>
    </w:p>
    <w:p w14:paraId="1638F759" w14:textId="77777777" w:rsidR="00EA3FE8" w:rsidRPr="002E53E7" w:rsidRDefault="00EA3FE8" w:rsidP="00EA3FE8">
      <w:pPr>
        <w:pStyle w:val="Maximyz0"/>
        <w:rPr>
          <w:i/>
        </w:rPr>
      </w:pPr>
      <w:r w:rsidRPr="002E53E7">
        <w:t>Зоной действия системы теплоснабжения является территория городского округа или её часть, границы которой устанавливаются по наиболее удаленным точкам подключения потребителей к тепловым сетям, входящим в схему теплоснабжения. Зона действия источника тепловой энергии – территория городского округа или ее часть, границы которой устанавливаются закрытыми секционирующими задвижками тепловой сети системы теплоснабжения. Если система теплоснабжения образована на базе единственного источника теплоты, то границы его (источника) зоны действия совпадают с границами системы теплоснабжения. Такие системы теплоснабжения принято назвать изолированными</w:t>
      </w:r>
      <w:r w:rsidRPr="002E53E7">
        <w:rPr>
          <w:i/>
        </w:rPr>
        <w:t>.</w:t>
      </w:r>
    </w:p>
    <w:p w14:paraId="2EF2CA85" w14:textId="76A68EF7" w:rsidR="00734690" w:rsidRDefault="00734690" w:rsidP="008D7A16">
      <w:pPr>
        <w:pStyle w:val="Maximyz0"/>
        <w:spacing w:after="240"/>
      </w:pPr>
      <w:r w:rsidRPr="00483970">
        <w:t>Зоны действия источников тепловой энергии</w:t>
      </w:r>
      <w:r w:rsidR="00DD721E">
        <w:t xml:space="preserve">, указанных на ситуационной </w:t>
      </w:r>
      <w:r w:rsidR="008063F7">
        <w:t>г</w:t>
      </w:r>
      <w:r w:rsidR="00882783">
        <w:t>ородского округа Лотошино</w:t>
      </w:r>
      <w:r>
        <w:t xml:space="preserve"> </w:t>
      </w:r>
      <w:r w:rsidRPr="00483970">
        <w:t>пр</w:t>
      </w:r>
      <w:r>
        <w:t>едставлены</w:t>
      </w:r>
      <w:r w:rsidRPr="00483970">
        <w:t xml:space="preserve"> в таблиц</w:t>
      </w:r>
      <w:r w:rsidR="00DD721E">
        <w:t>ах</w:t>
      </w:r>
      <w:r>
        <w:t xml:space="preserve"> </w:t>
      </w:r>
      <w:r>
        <w:fldChar w:fldCharType="begin"/>
      </w:r>
      <w:r>
        <w:instrText xml:space="preserve"> REF _Ref18921915 \h  \* MERGEFORMAT </w:instrText>
      </w:r>
      <w:r>
        <w:fldChar w:fldCharType="separate"/>
      </w:r>
      <w:r w:rsidR="002A07CF" w:rsidRPr="002A07CF">
        <w:rPr>
          <w:vanish/>
        </w:rPr>
        <w:t xml:space="preserve">Таблица </w:t>
      </w:r>
      <w:r w:rsidR="002A07CF">
        <w:rPr>
          <w:noProof/>
        </w:rPr>
        <w:t>1</w:t>
      </w:r>
      <w:r w:rsidR="002A07CF">
        <w:t>.</w:t>
      </w:r>
      <w:r w:rsidR="002A07CF">
        <w:rPr>
          <w:noProof/>
        </w:rPr>
        <w:t>6</w:t>
      </w:r>
      <w:r>
        <w:fldChar w:fldCharType="end"/>
      </w:r>
      <w:r w:rsidR="00470C94">
        <w:t>.</w:t>
      </w:r>
    </w:p>
    <w:p w14:paraId="27821D65" w14:textId="2FE0F28E" w:rsidR="00734690" w:rsidRPr="001111BE" w:rsidRDefault="00734690" w:rsidP="00734690">
      <w:pPr>
        <w:pStyle w:val="aff9"/>
        <w:keepNext/>
      </w:pPr>
      <w:bookmarkStart w:id="30" w:name="_Ref18921915"/>
      <w:r w:rsidRPr="001111BE">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6</w:t>
      </w:r>
      <w:r w:rsidR="00E61190">
        <w:rPr>
          <w:noProof/>
        </w:rPr>
        <w:fldChar w:fldCharType="end"/>
      </w:r>
      <w:bookmarkEnd w:id="30"/>
      <w:r w:rsidRPr="001111BE">
        <w:t xml:space="preserve"> </w:t>
      </w:r>
      <w:r w:rsidR="00A27360">
        <w:t>–</w:t>
      </w:r>
      <w:r w:rsidRPr="001111BE">
        <w:t xml:space="preserve"> </w:t>
      </w:r>
      <w:r w:rsidR="00EF2E50" w:rsidRPr="00EF2E50">
        <w:t xml:space="preserve">Зоны действия источников тепловой энергии </w:t>
      </w:r>
      <w:r w:rsidR="008063F7">
        <w:t>г</w:t>
      </w:r>
      <w:r w:rsidR="00882783">
        <w:t>ородского округа Лотошино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
        <w:gridCol w:w="711"/>
        <w:gridCol w:w="1916"/>
        <w:gridCol w:w="2653"/>
        <w:gridCol w:w="3436"/>
      </w:tblGrid>
      <w:tr w:rsidR="00E56DB4" w:rsidRPr="00270A13" w14:paraId="7295DAD1" w14:textId="77777777" w:rsidTr="008C070A">
        <w:trPr>
          <w:trHeight w:val="283"/>
          <w:tblHeader/>
        </w:trPr>
        <w:tc>
          <w:tcPr>
            <w:tcW w:w="0" w:type="auto"/>
            <w:shd w:val="clear" w:color="auto" w:fill="auto"/>
            <w:vAlign w:val="center"/>
            <w:hideMark/>
          </w:tcPr>
          <w:p w14:paraId="65A7CDC8" w14:textId="77777777" w:rsidR="00E56DB4" w:rsidRPr="00270A13" w:rsidRDefault="00E56DB4" w:rsidP="00E56DB4">
            <w:pPr>
              <w:jc w:val="center"/>
              <w:rPr>
                <w:bCs/>
                <w:color w:val="000000"/>
                <w:sz w:val="20"/>
                <w:szCs w:val="20"/>
              </w:rPr>
            </w:pPr>
            <w:bookmarkStart w:id="31" w:name="_Hlk45205873"/>
            <w:r w:rsidRPr="00270A13">
              <w:rPr>
                <w:bCs/>
                <w:color w:val="000000"/>
                <w:sz w:val="20"/>
                <w:szCs w:val="20"/>
              </w:rPr>
              <w:t>№ п/п</w:t>
            </w:r>
          </w:p>
        </w:tc>
        <w:tc>
          <w:tcPr>
            <w:tcW w:w="0" w:type="auto"/>
            <w:vAlign w:val="center"/>
          </w:tcPr>
          <w:p w14:paraId="29BFB7BC" w14:textId="388524FE" w:rsidR="00E56DB4" w:rsidRPr="00270A13" w:rsidRDefault="00E56DB4" w:rsidP="00E56DB4">
            <w:pPr>
              <w:jc w:val="center"/>
              <w:rPr>
                <w:bCs/>
                <w:color w:val="000000"/>
                <w:sz w:val="20"/>
                <w:szCs w:val="20"/>
              </w:rPr>
            </w:pPr>
            <w:r w:rsidRPr="00270A13">
              <w:rPr>
                <w:bCs/>
                <w:color w:val="000000"/>
                <w:sz w:val="20"/>
                <w:szCs w:val="20"/>
              </w:rPr>
              <w:t>№ п/сх</w:t>
            </w:r>
          </w:p>
        </w:tc>
        <w:tc>
          <w:tcPr>
            <w:tcW w:w="1916" w:type="dxa"/>
            <w:shd w:val="clear" w:color="auto" w:fill="auto"/>
            <w:vAlign w:val="center"/>
            <w:hideMark/>
          </w:tcPr>
          <w:p w14:paraId="718E5529" w14:textId="0F3AF28B" w:rsidR="00E56DB4" w:rsidRPr="00270A13" w:rsidRDefault="00E56DB4" w:rsidP="00E56DB4">
            <w:pPr>
              <w:jc w:val="center"/>
              <w:rPr>
                <w:bCs/>
                <w:color w:val="000000"/>
                <w:sz w:val="20"/>
                <w:szCs w:val="20"/>
              </w:rPr>
            </w:pPr>
            <w:r w:rsidRPr="00270A13">
              <w:rPr>
                <w:bCs/>
                <w:color w:val="000000"/>
                <w:sz w:val="20"/>
                <w:szCs w:val="20"/>
              </w:rPr>
              <w:t>Название котельной</w:t>
            </w:r>
          </w:p>
        </w:tc>
        <w:tc>
          <w:tcPr>
            <w:tcW w:w="2653" w:type="dxa"/>
            <w:shd w:val="clear" w:color="auto" w:fill="auto"/>
            <w:vAlign w:val="center"/>
            <w:hideMark/>
          </w:tcPr>
          <w:p w14:paraId="7C65E81F" w14:textId="77777777" w:rsidR="00E56DB4" w:rsidRPr="00270A13" w:rsidRDefault="00E56DB4" w:rsidP="00E56DB4">
            <w:pPr>
              <w:jc w:val="center"/>
              <w:rPr>
                <w:bCs/>
                <w:color w:val="000000"/>
                <w:sz w:val="20"/>
                <w:szCs w:val="20"/>
              </w:rPr>
            </w:pPr>
            <w:r w:rsidRPr="00270A13">
              <w:rPr>
                <w:bCs/>
                <w:color w:val="000000"/>
                <w:sz w:val="20"/>
                <w:szCs w:val="20"/>
              </w:rPr>
              <w:t>Адрес</w:t>
            </w:r>
          </w:p>
        </w:tc>
        <w:tc>
          <w:tcPr>
            <w:tcW w:w="0" w:type="auto"/>
            <w:shd w:val="clear" w:color="auto" w:fill="auto"/>
            <w:vAlign w:val="center"/>
            <w:hideMark/>
          </w:tcPr>
          <w:p w14:paraId="10143730" w14:textId="119B6E60" w:rsidR="00E56DB4" w:rsidRPr="00270A13" w:rsidRDefault="00E56DB4" w:rsidP="00E56DB4">
            <w:pPr>
              <w:jc w:val="center"/>
              <w:rPr>
                <w:bCs/>
                <w:color w:val="000000"/>
                <w:sz w:val="20"/>
                <w:szCs w:val="20"/>
              </w:rPr>
            </w:pPr>
            <w:r w:rsidRPr="00270A13">
              <w:rPr>
                <w:bCs/>
                <w:color w:val="000000"/>
                <w:sz w:val="20"/>
                <w:szCs w:val="20"/>
              </w:rPr>
              <w:t>Зона действия</w:t>
            </w:r>
          </w:p>
        </w:tc>
      </w:tr>
      <w:tr w:rsidR="00D05E5C" w:rsidRPr="00270A13" w14:paraId="4E00FA9C" w14:textId="77777777" w:rsidTr="008C070A">
        <w:trPr>
          <w:trHeight w:val="283"/>
        </w:trPr>
        <w:tc>
          <w:tcPr>
            <w:tcW w:w="0" w:type="auto"/>
            <w:shd w:val="clear" w:color="auto" w:fill="auto"/>
            <w:vAlign w:val="center"/>
            <w:hideMark/>
          </w:tcPr>
          <w:p w14:paraId="79F86E78" w14:textId="73A7C8E8" w:rsidR="00D05E5C" w:rsidRPr="00270A13" w:rsidRDefault="00D05E5C" w:rsidP="00D05E5C">
            <w:pPr>
              <w:jc w:val="center"/>
              <w:rPr>
                <w:color w:val="000000"/>
                <w:sz w:val="20"/>
                <w:szCs w:val="20"/>
              </w:rPr>
            </w:pPr>
            <w:r w:rsidRPr="00270A13">
              <w:rPr>
                <w:color w:val="000000"/>
                <w:sz w:val="20"/>
                <w:szCs w:val="20"/>
              </w:rPr>
              <w:t>1</w:t>
            </w:r>
          </w:p>
        </w:tc>
        <w:tc>
          <w:tcPr>
            <w:tcW w:w="0" w:type="auto"/>
            <w:vAlign w:val="center"/>
          </w:tcPr>
          <w:p w14:paraId="653ACA0A" w14:textId="548D56DB" w:rsidR="00D05E5C" w:rsidRPr="00270A13" w:rsidRDefault="00D05E5C" w:rsidP="00D05E5C">
            <w:pPr>
              <w:jc w:val="center"/>
              <w:rPr>
                <w:color w:val="000000"/>
                <w:sz w:val="20"/>
                <w:szCs w:val="20"/>
              </w:rPr>
            </w:pPr>
            <w:r w:rsidRPr="00270A13">
              <w:rPr>
                <w:color w:val="000000"/>
                <w:sz w:val="20"/>
                <w:szCs w:val="20"/>
              </w:rPr>
              <w:t>1</w:t>
            </w:r>
          </w:p>
        </w:tc>
        <w:tc>
          <w:tcPr>
            <w:tcW w:w="1916" w:type="dxa"/>
            <w:shd w:val="clear" w:color="auto" w:fill="auto"/>
            <w:vAlign w:val="center"/>
          </w:tcPr>
          <w:p w14:paraId="4AB2FD2F" w14:textId="2BA87BD5" w:rsidR="00D05E5C" w:rsidRPr="00270A13" w:rsidRDefault="00D05E5C" w:rsidP="00D05E5C">
            <w:pPr>
              <w:jc w:val="center"/>
              <w:rPr>
                <w:color w:val="000000"/>
                <w:sz w:val="20"/>
                <w:szCs w:val="20"/>
              </w:rPr>
            </w:pPr>
            <w:r w:rsidRPr="00270A13">
              <w:rPr>
                <w:sz w:val="20"/>
                <w:szCs w:val="20"/>
              </w:rPr>
              <w:t>Котельная №1</w:t>
            </w:r>
          </w:p>
        </w:tc>
        <w:tc>
          <w:tcPr>
            <w:tcW w:w="2653" w:type="dxa"/>
            <w:shd w:val="clear" w:color="auto" w:fill="auto"/>
            <w:vAlign w:val="center"/>
          </w:tcPr>
          <w:p w14:paraId="4FA7DD33" w14:textId="40226D05" w:rsidR="00D05E5C" w:rsidRPr="00270A13" w:rsidRDefault="00D05E5C" w:rsidP="00D05E5C">
            <w:pPr>
              <w:rPr>
                <w:color w:val="000000"/>
                <w:sz w:val="20"/>
                <w:szCs w:val="20"/>
              </w:rPr>
            </w:pPr>
            <w:r w:rsidRPr="00270A13">
              <w:rPr>
                <w:sz w:val="20"/>
                <w:szCs w:val="20"/>
              </w:rPr>
              <w:t>М.О. п. Лотошино, Микрорайон, д.9</w:t>
            </w:r>
          </w:p>
        </w:tc>
        <w:tc>
          <w:tcPr>
            <w:tcW w:w="0" w:type="auto"/>
            <w:shd w:val="clear" w:color="auto" w:fill="auto"/>
          </w:tcPr>
          <w:p w14:paraId="574D5D4B" w14:textId="6FA91F70" w:rsidR="00D05E5C" w:rsidRPr="00270A13" w:rsidRDefault="00D05E5C" w:rsidP="00F2261E">
            <w:pPr>
              <w:rPr>
                <w:color w:val="000000"/>
                <w:sz w:val="20"/>
                <w:szCs w:val="20"/>
              </w:rPr>
            </w:pPr>
            <w:r w:rsidRPr="00270A13">
              <w:rPr>
                <w:sz w:val="20"/>
                <w:szCs w:val="20"/>
              </w:rPr>
              <w:t>В границах улиц Калиниа и Сушзаводска</w:t>
            </w:r>
            <w:r w:rsidR="008B574D">
              <w:rPr>
                <w:sz w:val="20"/>
                <w:szCs w:val="20"/>
              </w:rPr>
              <w:t>я</w:t>
            </w:r>
          </w:p>
        </w:tc>
      </w:tr>
      <w:tr w:rsidR="00D05E5C" w:rsidRPr="00270A13" w14:paraId="261A8113" w14:textId="77777777" w:rsidTr="008C070A">
        <w:trPr>
          <w:trHeight w:val="283"/>
        </w:trPr>
        <w:tc>
          <w:tcPr>
            <w:tcW w:w="0" w:type="auto"/>
            <w:shd w:val="clear" w:color="auto" w:fill="auto"/>
            <w:vAlign w:val="center"/>
            <w:hideMark/>
          </w:tcPr>
          <w:p w14:paraId="169B0FE3" w14:textId="73F650D5" w:rsidR="00D05E5C" w:rsidRPr="00270A13" w:rsidRDefault="00D05E5C" w:rsidP="00D05E5C">
            <w:pPr>
              <w:jc w:val="center"/>
              <w:rPr>
                <w:color w:val="000000"/>
                <w:sz w:val="20"/>
                <w:szCs w:val="20"/>
              </w:rPr>
            </w:pPr>
            <w:r w:rsidRPr="00270A13">
              <w:rPr>
                <w:color w:val="000000"/>
                <w:sz w:val="20"/>
                <w:szCs w:val="20"/>
              </w:rPr>
              <w:t>2</w:t>
            </w:r>
          </w:p>
        </w:tc>
        <w:tc>
          <w:tcPr>
            <w:tcW w:w="0" w:type="auto"/>
            <w:vAlign w:val="center"/>
          </w:tcPr>
          <w:p w14:paraId="2AF52A30" w14:textId="4D4A0366" w:rsidR="00D05E5C" w:rsidRPr="00270A13" w:rsidRDefault="00D05E5C" w:rsidP="00D05E5C">
            <w:pPr>
              <w:jc w:val="center"/>
              <w:rPr>
                <w:color w:val="000000"/>
                <w:sz w:val="20"/>
                <w:szCs w:val="20"/>
              </w:rPr>
            </w:pPr>
            <w:r w:rsidRPr="00270A13">
              <w:rPr>
                <w:color w:val="000000"/>
                <w:sz w:val="20"/>
                <w:szCs w:val="20"/>
              </w:rPr>
              <w:t>2</w:t>
            </w:r>
          </w:p>
        </w:tc>
        <w:tc>
          <w:tcPr>
            <w:tcW w:w="1916" w:type="dxa"/>
            <w:shd w:val="clear" w:color="auto" w:fill="auto"/>
            <w:vAlign w:val="center"/>
          </w:tcPr>
          <w:p w14:paraId="55BD2971" w14:textId="0CB750A7" w:rsidR="00D05E5C" w:rsidRPr="00270A13" w:rsidRDefault="00D05E5C" w:rsidP="00D05E5C">
            <w:pPr>
              <w:jc w:val="center"/>
              <w:rPr>
                <w:color w:val="000000"/>
                <w:sz w:val="20"/>
                <w:szCs w:val="20"/>
              </w:rPr>
            </w:pPr>
            <w:r w:rsidRPr="00270A13">
              <w:rPr>
                <w:sz w:val="20"/>
                <w:szCs w:val="20"/>
              </w:rPr>
              <w:t>Котельная №2а</w:t>
            </w:r>
          </w:p>
        </w:tc>
        <w:tc>
          <w:tcPr>
            <w:tcW w:w="2653" w:type="dxa"/>
            <w:shd w:val="clear" w:color="auto" w:fill="auto"/>
            <w:vAlign w:val="center"/>
          </w:tcPr>
          <w:p w14:paraId="54EBB3CF" w14:textId="1EF5128C" w:rsidR="00D05E5C" w:rsidRPr="00270A13" w:rsidRDefault="00D05E5C" w:rsidP="00D05E5C">
            <w:pPr>
              <w:rPr>
                <w:color w:val="000000"/>
                <w:sz w:val="20"/>
                <w:szCs w:val="20"/>
              </w:rPr>
            </w:pPr>
            <w:r w:rsidRPr="00270A13">
              <w:rPr>
                <w:sz w:val="20"/>
                <w:szCs w:val="20"/>
              </w:rPr>
              <w:t>М.О. п. Кировский, ул. Волоколамское шоссе,д.4</w:t>
            </w:r>
          </w:p>
        </w:tc>
        <w:tc>
          <w:tcPr>
            <w:tcW w:w="0" w:type="auto"/>
            <w:shd w:val="clear" w:color="auto" w:fill="auto"/>
          </w:tcPr>
          <w:p w14:paraId="3B181641" w14:textId="70E48A57" w:rsidR="00D05E5C" w:rsidRPr="00270A13" w:rsidRDefault="00D05E5C" w:rsidP="00D05E5C">
            <w:pPr>
              <w:rPr>
                <w:color w:val="000000"/>
                <w:sz w:val="20"/>
                <w:szCs w:val="20"/>
              </w:rPr>
            </w:pPr>
            <w:r w:rsidRPr="00270A13">
              <w:rPr>
                <w:sz w:val="20"/>
                <w:szCs w:val="20"/>
              </w:rPr>
              <w:t>В границах улиц Лесная, Луговая и Волоколоамсое шоссе</w:t>
            </w:r>
          </w:p>
        </w:tc>
      </w:tr>
      <w:tr w:rsidR="00D05E5C" w:rsidRPr="00270A13" w14:paraId="4D14966E" w14:textId="77777777" w:rsidTr="008C070A">
        <w:trPr>
          <w:trHeight w:val="283"/>
        </w:trPr>
        <w:tc>
          <w:tcPr>
            <w:tcW w:w="0" w:type="auto"/>
            <w:shd w:val="clear" w:color="auto" w:fill="auto"/>
            <w:vAlign w:val="center"/>
            <w:hideMark/>
          </w:tcPr>
          <w:p w14:paraId="61D677FD" w14:textId="376A1BE1" w:rsidR="00D05E5C" w:rsidRPr="00270A13" w:rsidRDefault="00D05E5C" w:rsidP="00D05E5C">
            <w:pPr>
              <w:jc w:val="center"/>
              <w:rPr>
                <w:color w:val="000000"/>
                <w:sz w:val="20"/>
                <w:szCs w:val="20"/>
              </w:rPr>
            </w:pPr>
            <w:r w:rsidRPr="00270A13">
              <w:rPr>
                <w:color w:val="000000"/>
                <w:sz w:val="20"/>
                <w:szCs w:val="20"/>
              </w:rPr>
              <w:t>3</w:t>
            </w:r>
          </w:p>
        </w:tc>
        <w:tc>
          <w:tcPr>
            <w:tcW w:w="0" w:type="auto"/>
            <w:vAlign w:val="center"/>
          </w:tcPr>
          <w:p w14:paraId="79B2A348" w14:textId="2B7132DA" w:rsidR="00D05E5C" w:rsidRPr="00270A13" w:rsidRDefault="00D05E5C" w:rsidP="00D05E5C">
            <w:pPr>
              <w:jc w:val="center"/>
              <w:rPr>
                <w:color w:val="000000"/>
                <w:sz w:val="20"/>
                <w:szCs w:val="20"/>
              </w:rPr>
            </w:pPr>
            <w:r w:rsidRPr="00270A13">
              <w:rPr>
                <w:color w:val="000000"/>
                <w:sz w:val="20"/>
                <w:szCs w:val="20"/>
              </w:rPr>
              <w:t>3</w:t>
            </w:r>
          </w:p>
        </w:tc>
        <w:tc>
          <w:tcPr>
            <w:tcW w:w="1916" w:type="dxa"/>
            <w:shd w:val="clear" w:color="auto" w:fill="auto"/>
            <w:vAlign w:val="center"/>
          </w:tcPr>
          <w:p w14:paraId="7BC606B0" w14:textId="122A4D15" w:rsidR="00D05E5C" w:rsidRPr="00270A13" w:rsidRDefault="00D05E5C" w:rsidP="00D05E5C">
            <w:pPr>
              <w:jc w:val="center"/>
              <w:rPr>
                <w:color w:val="000000"/>
                <w:sz w:val="20"/>
                <w:szCs w:val="20"/>
              </w:rPr>
            </w:pPr>
            <w:r w:rsidRPr="00270A13">
              <w:rPr>
                <w:sz w:val="20"/>
                <w:szCs w:val="20"/>
              </w:rPr>
              <w:t>Котельная №3а</w:t>
            </w:r>
          </w:p>
        </w:tc>
        <w:tc>
          <w:tcPr>
            <w:tcW w:w="2653" w:type="dxa"/>
            <w:shd w:val="clear" w:color="auto" w:fill="auto"/>
            <w:vAlign w:val="center"/>
          </w:tcPr>
          <w:p w14:paraId="76FB8FB6" w14:textId="7278B833" w:rsidR="00D05E5C" w:rsidRPr="00270A13" w:rsidRDefault="00D05E5C" w:rsidP="00D05E5C">
            <w:pPr>
              <w:rPr>
                <w:color w:val="000000"/>
                <w:sz w:val="20"/>
                <w:szCs w:val="20"/>
              </w:rPr>
            </w:pPr>
            <w:r w:rsidRPr="00270A13">
              <w:rPr>
                <w:sz w:val="20"/>
                <w:szCs w:val="20"/>
              </w:rPr>
              <w:t>М.О. п. Лотошино, ул. Западная, д.1</w:t>
            </w:r>
          </w:p>
        </w:tc>
        <w:tc>
          <w:tcPr>
            <w:tcW w:w="0" w:type="auto"/>
            <w:shd w:val="clear" w:color="auto" w:fill="auto"/>
          </w:tcPr>
          <w:p w14:paraId="45EA6AEB" w14:textId="0A9C11F6" w:rsidR="00D05E5C" w:rsidRPr="00270A13" w:rsidRDefault="00D05E5C" w:rsidP="00D05E5C">
            <w:pPr>
              <w:rPr>
                <w:color w:val="000000"/>
                <w:sz w:val="20"/>
                <w:szCs w:val="20"/>
              </w:rPr>
            </w:pPr>
            <w:r w:rsidRPr="00270A13">
              <w:rPr>
                <w:sz w:val="20"/>
                <w:szCs w:val="20"/>
              </w:rPr>
              <w:t>В границах улиц Западная, 1 Льнозаводская и Калинина</w:t>
            </w:r>
          </w:p>
        </w:tc>
      </w:tr>
      <w:tr w:rsidR="00D05E5C" w:rsidRPr="00270A13" w14:paraId="65FC46BB" w14:textId="77777777" w:rsidTr="008C070A">
        <w:trPr>
          <w:trHeight w:val="283"/>
        </w:trPr>
        <w:tc>
          <w:tcPr>
            <w:tcW w:w="0" w:type="auto"/>
            <w:shd w:val="clear" w:color="auto" w:fill="auto"/>
            <w:vAlign w:val="center"/>
            <w:hideMark/>
          </w:tcPr>
          <w:p w14:paraId="29DBEABB" w14:textId="60031442" w:rsidR="00D05E5C" w:rsidRPr="00270A13" w:rsidRDefault="00D05E5C" w:rsidP="00D05E5C">
            <w:pPr>
              <w:jc w:val="center"/>
              <w:rPr>
                <w:color w:val="000000"/>
                <w:sz w:val="20"/>
                <w:szCs w:val="20"/>
              </w:rPr>
            </w:pPr>
            <w:r w:rsidRPr="00270A13">
              <w:rPr>
                <w:color w:val="000000"/>
                <w:sz w:val="20"/>
                <w:szCs w:val="20"/>
              </w:rPr>
              <w:t>4</w:t>
            </w:r>
          </w:p>
        </w:tc>
        <w:tc>
          <w:tcPr>
            <w:tcW w:w="0" w:type="auto"/>
            <w:vAlign w:val="center"/>
          </w:tcPr>
          <w:p w14:paraId="08F4C558" w14:textId="30B8A405" w:rsidR="00D05E5C" w:rsidRPr="00270A13" w:rsidRDefault="00D05E5C" w:rsidP="00D05E5C">
            <w:pPr>
              <w:jc w:val="center"/>
              <w:rPr>
                <w:color w:val="000000"/>
                <w:sz w:val="20"/>
                <w:szCs w:val="20"/>
              </w:rPr>
            </w:pPr>
            <w:r w:rsidRPr="00270A13">
              <w:rPr>
                <w:color w:val="000000"/>
                <w:sz w:val="20"/>
                <w:szCs w:val="20"/>
              </w:rPr>
              <w:t>4</w:t>
            </w:r>
          </w:p>
        </w:tc>
        <w:tc>
          <w:tcPr>
            <w:tcW w:w="1916" w:type="dxa"/>
            <w:shd w:val="clear" w:color="auto" w:fill="auto"/>
            <w:vAlign w:val="center"/>
          </w:tcPr>
          <w:p w14:paraId="55E9C45F" w14:textId="3E82002A" w:rsidR="00D05E5C" w:rsidRPr="00270A13" w:rsidRDefault="00D05E5C" w:rsidP="00D05E5C">
            <w:pPr>
              <w:jc w:val="center"/>
              <w:rPr>
                <w:color w:val="000000"/>
                <w:sz w:val="20"/>
                <w:szCs w:val="20"/>
              </w:rPr>
            </w:pPr>
            <w:r w:rsidRPr="00270A13">
              <w:rPr>
                <w:sz w:val="20"/>
                <w:szCs w:val="20"/>
              </w:rPr>
              <w:t>Котельная №4</w:t>
            </w:r>
          </w:p>
        </w:tc>
        <w:tc>
          <w:tcPr>
            <w:tcW w:w="2653" w:type="dxa"/>
            <w:shd w:val="clear" w:color="auto" w:fill="auto"/>
            <w:vAlign w:val="center"/>
          </w:tcPr>
          <w:p w14:paraId="041F64BB" w14:textId="54AA87BA" w:rsidR="00D05E5C" w:rsidRPr="00270A13" w:rsidRDefault="00D05E5C" w:rsidP="00D05E5C">
            <w:pPr>
              <w:rPr>
                <w:color w:val="000000"/>
                <w:sz w:val="20"/>
                <w:szCs w:val="20"/>
              </w:rPr>
            </w:pPr>
            <w:r w:rsidRPr="00270A13">
              <w:rPr>
                <w:sz w:val="20"/>
                <w:szCs w:val="20"/>
              </w:rPr>
              <w:t>М.О. п. Лотошино, ул. Спортивная, д. 9</w:t>
            </w:r>
          </w:p>
        </w:tc>
        <w:tc>
          <w:tcPr>
            <w:tcW w:w="0" w:type="auto"/>
            <w:shd w:val="clear" w:color="auto" w:fill="auto"/>
          </w:tcPr>
          <w:p w14:paraId="0841F90E" w14:textId="2069C2A4" w:rsidR="00D05E5C" w:rsidRPr="00270A13" w:rsidRDefault="00D05E5C" w:rsidP="00D05E5C">
            <w:pPr>
              <w:rPr>
                <w:color w:val="000000"/>
                <w:sz w:val="20"/>
                <w:szCs w:val="20"/>
              </w:rPr>
            </w:pPr>
            <w:r w:rsidRPr="00270A13">
              <w:rPr>
                <w:sz w:val="20"/>
                <w:szCs w:val="20"/>
              </w:rPr>
              <w:t>В границах улиц Калинина, Спортивная и Парковая</w:t>
            </w:r>
          </w:p>
        </w:tc>
      </w:tr>
      <w:tr w:rsidR="00D05E5C" w:rsidRPr="00270A13" w14:paraId="351B700A" w14:textId="77777777" w:rsidTr="008C070A">
        <w:trPr>
          <w:trHeight w:val="283"/>
        </w:trPr>
        <w:tc>
          <w:tcPr>
            <w:tcW w:w="0" w:type="auto"/>
            <w:shd w:val="clear" w:color="auto" w:fill="auto"/>
            <w:vAlign w:val="center"/>
            <w:hideMark/>
          </w:tcPr>
          <w:p w14:paraId="1A325A10" w14:textId="684F2DB7" w:rsidR="00D05E5C" w:rsidRPr="00270A13" w:rsidRDefault="00D05E5C" w:rsidP="00D05E5C">
            <w:pPr>
              <w:jc w:val="center"/>
              <w:rPr>
                <w:color w:val="000000"/>
                <w:sz w:val="20"/>
                <w:szCs w:val="20"/>
              </w:rPr>
            </w:pPr>
            <w:r w:rsidRPr="00270A13">
              <w:rPr>
                <w:color w:val="000000"/>
                <w:sz w:val="20"/>
                <w:szCs w:val="20"/>
              </w:rPr>
              <w:t>5</w:t>
            </w:r>
          </w:p>
        </w:tc>
        <w:tc>
          <w:tcPr>
            <w:tcW w:w="0" w:type="auto"/>
            <w:vAlign w:val="center"/>
          </w:tcPr>
          <w:p w14:paraId="06358FCD" w14:textId="367930F4" w:rsidR="00D05E5C" w:rsidRPr="00270A13" w:rsidRDefault="00D05E5C" w:rsidP="00D05E5C">
            <w:pPr>
              <w:jc w:val="center"/>
              <w:rPr>
                <w:color w:val="000000"/>
                <w:sz w:val="20"/>
                <w:szCs w:val="20"/>
              </w:rPr>
            </w:pPr>
            <w:r w:rsidRPr="00270A13">
              <w:rPr>
                <w:color w:val="000000"/>
                <w:sz w:val="20"/>
                <w:szCs w:val="20"/>
              </w:rPr>
              <w:t>5</w:t>
            </w:r>
          </w:p>
        </w:tc>
        <w:tc>
          <w:tcPr>
            <w:tcW w:w="1916" w:type="dxa"/>
            <w:shd w:val="clear" w:color="auto" w:fill="auto"/>
            <w:vAlign w:val="center"/>
          </w:tcPr>
          <w:p w14:paraId="1494A168" w14:textId="58836B82" w:rsidR="00D05E5C" w:rsidRPr="00270A13" w:rsidRDefault="00D05E5C" w:rsidP="00D05E5C">
            <w:pPr>
              <w:jc w:val="center"/>
              <w:rPr>
                <w:color w:val="000000"/>
                <w:sz w:val="20"/>
                <w:szCs w:val="20"/>
              </w:rPr>
            </w:pPr>
            <w:r w:rsidRPr="00270A13">
              <w:rPr>
                <w:sz w:val="20"/>
                <w:szCs w:val="20"/>
              </w:rPr>
              <w:t>Котельная №5</w:t>
            </w:r>
          </w:p>
        </w:tc>
        <w:tc>
          <w:tcPr>
            <w:tcW w:w="2653" w:type="dxa"/>
            <w:shd w:val="clear" w:color="auto" w:fill="auto"/>
            <w:vAlign w:val="center"/>
          </w:tcPr>
          <w:p w14:paraId="2500D1B9" w14:textId="4AA83E97" w:rsidR="00D05E5C" w:rsidRPr="00270A13" w:rsidRDefault="00D05E5C" w:rsidP="00D05E5C">
            <w:pPr>
              <w:rPr>
                <w:color w:val="000000"/>
                <w:sz w:val="20"/>
                <w:szCs w:val="20"/>
              </w:rPr>
            </w:pPr>
            <w:r w:rsidRPr="00270A13">
              <w:rPr>
                <w:sz w:val="20"/>
                <w:szCs w:val="20"/>
              </w:rPr>
              <w:t>М.О. с. Микулино, ул. Школьная д.18</w:t>
            </w:r>
          </w:p>
        </w:tc>
        <w:tc>
          <w:tcPr>
            <w:tcW w:w="0" w:type="auto"/>
            <w:shd w:val="clear" w:color="auto" w:fill="auto"/>
          </w:tcPr>
          <w:p w14:paraId="231699EA" w14:textId="145CD0DE" w:rsidR="00D05E5C" w:rsidRPr="00270A13" w:rsidRDefault="00D05E5C" w:rsidP="00D05E5C">
            <w:pPr>
              <w:rPr>
                <w:color w:val="000000"/>
                <w:sz w:val="20"/>
                <w:szCs w:val="20"/>
              </w:rPr>
            </w:pPr>
            <w:r w:rsidRPr="00270A13">
              <w:rPr>
                <w:sz w:val="20"/>
                <w:szCs w:val="20"/>
              </w:rPr>
              <w:t>В границах улиц Парковая и Школьная</w:t>
            </w:r>
          </w:p>
        </w:tc>
      </w:tr>
      <w:tr w:rsidR="00D05E5C" w:rsidRPr="00270A13" w14:paraId="0E7BC92C" w14:textId="77777777" w:rsidTr="008C070A">
        <w:trPr>
          <w:trHeight w:val="283"/>
        </w:trPr>
        <w:tc>
          <w:tcPr>
            <w:tcW w:w="0" w:type="auto"/>
            <w:shd w:val="clear" w:color="auto" w:fill="auto"/>
            <w:vAlign w:val="center"/>
          </w:tcPr>
          <w:p w14:paraId="78A5F4CA" w14:textId="62424A49" w:rsidR="00D05E5C" w:rsidRPr="00270A13" w:rsidRDefault="00D05E5C" w:rsidP="00D05E5C">
            <w:pPr>
              <w:jc w:val="center"/>
              <w:rPr>
                <w:color w:val="000000"/>
                <w:sz w:val="20"/>
                <w:szCs w:val="20"/>
              </w:rPr>
            </w:pPr>
            <w:r w:rsidRPr="00270A13">
              <w:rPr>
                <w:color w:val="000000"/>
                <w:sz w:val="20"/>
                <w:szCs w:val="20"/>
              </w:rPr>
              <w:t>6</w:t>
            </w:r>
          </w:p>
        </w:tc>
        <w:tc>
          <w:tcPr>
            <w:tcW w:w="0" w:type="auto"/>
            <w:vAlign w:val="center"/>
          </w:tcPr>
          <w:p w14:paraId="0953AC9D" w14:textId="6257D203" w:rsidR="00D05E5C" w:rsidRPr="00270A13" w:rsidRDefault="00D05E5C" w:rsidP="00D05E5C">
            <w:pPr>
              <w:jc w:val="center"/>
              <w:rPr>
                <w:color w:val="000000"/>
                <w:sz w:val="20"/>
                <w:szCs w:val="20"/>
              </w:rPr>
            </w:pPr>
            <w:r w:rsidRPr="00270A13">
              <w:rPr>
                <w:color w:val="000000"/>
                <w:sz w:val="20"/>
                <w:szCs w:val="20"/>
              </w:rPr>
              <w:t>6</w:t>
            </w:r>
          </w:p>
        </w:tc>
        <w:tc>
          <w:tcPr>
            <w:tcW w:w="1916" w:type="dxa"/>
            <w:shd w:val="clear" w:color="auto" w:fill="auto"/>
            <w:vAlign w:val="center"/>
          </w:tcPr>
          <w:p w14:paraId="11ACDC53" w14:textId="1F8B5FF7" w:rsidR="00D05E5C" w:rsidRPr="00270A13" w:rsidRDefault="00D05E5C" w:rsidP="00D05E5C">
            <w:pPr>
              <w:jc w:val="center"/>
              <w:rPr>
                <w:color w:val="000000"/>
                <w:sz w:val="20"/>
                <w:szCs w:val="20"/>
              </w:rPr>
            </w:pPr>
            <w:r w:rsidRPr="00270A13">
              <w:rPr>
                <w:sz w:val="20"/>
                <w:szCs w:val="20"/>
              </w:rPr>
              <w:t>Котельная №6</w:t>
            </w:r>
          </w:p>
        </w:tc>
        <w:tc>
          <w:tcPr>
            <w:tcW w:w="2653" w:type="dxa"/>
            <w:shd w:val="clear" w:color="auto" w:fill="auto"/>
            <w:vAlign w:val="center"/>
          </w:tcPr>
          <w:p w14:paraId="2F8D2835" w14:textId="7774C968" w:rsidR="00D05E5C" w:rsidRPr="00270A13" w:rsidRDefault="00D05E5C" w:rsidP="00D05E5C">
            <w:pPr>
              <w:rPr>
                <w:color w:val="000000"/>
                <w:sz w:val="20"/>
                <w:szCs w:val="20"/>
              </w:rPr>
            </w:pPr>
            <w:r w:rsidRPr="00270A13">
              <w:rPr>
                <w:sz w:val="20"/>
                <w:szCs w:val="20"/>
              </w:rPr>
              <w:t>М.О. п. Лотошино, ул 2-я Ветеринарная, д.23</w:t>
            </w:r>
          </w:p>
        </w:tc>
        <w:tc>
          <w:tcPr>
            <w:tcW w:w="0" w:type="auto"/>
            <w:shd w:val="clear" w:color="auto" w:fill="auto"/>
          </w:tcPr>
          <w:p w14:paraId="1F9E1441" w14:textId="47C58C78" w:rsidR="00D05E5C" w:rsidRPr="00270A13" w:rsidRDefault="00D05E5C" w:rsidP="00D05E5C">
            <w:pPr>
              <w:rPr>
                <w:color w:val="000000"/>
                <w:sz w:val="20"/>
                <w:szCs w:val="20"/>
              </w:rPr>
            </w:pPr>
            <w:r w:rsidRPr="00270A13">
              <w:rPr>
                <w:sz w:val="20"/>
                <w:szCs w:val="20"/>
              </w:rPr>
              <w:t>Вдоль улицы Ветеринарной</w:t>
            </w:r>
          </w:p>
        </w:tc>
      </w:tr>
      <w:tr w:rsidR="00D05E5C" w:rsidRPr="00270A13" w14:paraId="273FB1B0" w14:textId="77777777" w:rsidTr="008C070A">
        <w:trPr>
          <w:trHeight w:val="283"/>
        </w:trPr>
        <w:tc>
          <w:tcPr>
            <w:tcW w:w="0" w:type="auto"/>
            <w:shd w:val="clear" w:color="auto" w:fill="auto"/>
            <w:vAlign w:val="center"/>
          </w:tcPr>
          <w:p w14:paraId="76DDF226" w14:textId="48BC47D5" w:rsidR="00D05E5C" w:rsidRPr="00270A13" w:rsidRDefault="00D05E5C" w:rsidP="00D05E5C">
            <w:pPr>
              <w:jc w:val="center"/>
              <w:rPr>
                <w:color w:val="000000"/>
                <w:sz w:val="20"/>
                <w:szCs w:val="20"/>
              </w:rPr>
            </w:pPr>
            <w:r w:rsidRPr="00270A13">
              <w:rPr>
                <w:color w:val="000000"/>
                <w:sz w:val="20"/>
                <w:szCs w:val="20"/>
              </w:rPr>
              <w:t>7</w:t>
            </w:r>
          </w:p>
        </w:tc>
        <w:tc>
          <w:tcPr>
            <w:tcW w:w="0" w:type="auto"/>
            <w:vAlign w:val="center"/>
          </w:tcPr>
          <w:p w14:paraId="46179FCD" w14:textId="5E20A0F8" w:rsidR="00D05E5C" w:rsidRPr="00270A13" w:rsidRDefault="00D05E5C" w:rsidP="00D05E5C">
            <w:pPr>
              <w:jc w:val="center"/>
              <w:rPr>
                <w:color w:val="000000"/>
                <w:sz w:val="20"/>
                <w:szCs w:val="20"/>
              </w:rPr>
            </w:pPr>
            <w:r w:rsidRPr="00270A13">
              <w:rPr>
                <w:color w:val="000000"/>
                <w:sz w:val="20"/>
                <w:szCs w:val="20"/>
              </w:rPr>
              <w:t>7</w:t>
            </w:r>
          </w:p>
        </w:tc>
        <w:tc>
          <w:tcPr>
            <w:tcW w:w="1916" w:type="dxa"/>
            <w:shd w:val="clear" w:color="auto" w:fill="auto"/>
            <w:vAlign w:val="center"/>
          </w:tcPr>
          <w:p w14:paraId="3B9F91AB" w14:textId="6CB89D0E" w:rsidR="00D05E5C" w:rsidRPr="00270A13" w:rsidRDefault="00D05E5C" w:rsidP="00D05E5C">
            <w:pPr>
              <w:jc w:val="center"/>
              <w:rPr>
                <w:color w:val="000000"/>
                <w:sz w:val="20"/>
                <w:szCs w:val="20"/>
              </w:rPr>
            </w:pPr>
            <w:r w:rsidRPr="00270A13">
              <w:rPr>
                <w:sz w:val="20"/>
                <w:szCs w:val="20"/>
              </w:rPr>
              <w:t>Котельная №7</w:t>
            </w:r>
          </w:p>
        </w:tc>
        <w:tc>
          <w:tcPr>
            <w:tcW w:w="2653" w:type="dxa"/>
            <w:shd w:val="clear" w:color="auto" w:fill="auto"/>
            <w:vAlign w:val="center"/>
          </w:tcPr>
          <w:p w14:paraId="73A41C51" w14:textId="62332EC7" w:rsidR="00D05E5C" w:rsidRPr="00270A13" w:rsidRDefault="00D05E5C" w:rsidP="00D05E5C">
            <w:pPr>
              <w:rPr>
                <w:color w:val="000000"/>
                <w:sz w:val="20"/>
                <w:szCs w:val="20"/>
              </w:rPr>
            </w:pPr>
            <w:r w:rsidRPr="00270A13">
              <w:rPr>
                <w:sz w:val="20"/>
                <w:szCs w:val="20"/>
              </w:rPr>
              <w:t>М.О. п. Новолотошино, д.35</w:t>
            </w:r>
          </w:p>
        </w:tc>
        <w:tc>
          <w:tcPr>
            <w:tcW w:w="0" w:type="auto"/>
            <w:shd w:val="clear" w:color="auto" w:fill="auto"/>
          </w:tcPr>
          <w:p w14:paraId="06F6058D" w14:textId="00AABDCD" w:rsidR="00D05E5C" w:rsidRPr="00270A13" w:rsidRDefault="00D05E5C" w:rsidP="00D05E5C">
            <w:pPr>
              <w:rPr>
                <w:color w:val="000000"/>
                <w:sz w:val="20"/>
                <w:szCs w:val="20"/>
              </w:rPr>
            </w:pPr>
            <w:r w:rsidRPr="00270A13">
              <w:rPr>
                <w:sz w:val="20"/>
                <w:szCs w:val="20"/>
              </w:rPr>
              <w:t>Охватывает микрорайон Новолотошино</w:t>
            </w:r>
          </w:p>
        </w:tc>
      </w:tr>
      <w:tr w:rsidR="00D05E5C" w:rsidRPr="00270A13" w14:paraId="47A80B4D" w14:textId="77777777" w:rsidTr="008C070A">
        <w:trPr>
          <w:trHeight w:val="283"/>
        </w:trPr>
        <w:tc>
          <w:tcPr>
            <w:tcW w:w="0" w:type="auto"/>
            <w:shd w:val="clear" w:color="auto" w:fill="auto"/>
            <w:vAlign w:val="center"/>
          </w:tcPr>
          <w:p w14:paraId="1C6DB4C1" w14:textId="7A1C9C34" w:rsidR="00D05E5C" w:rsidRPr="00270A13" w:rsidRDefault="00D05E5C" w:rsidP="00D05E5C">
            <w:pPr>
              <w:jc w:val="center"/>
              <w:rPr>
                <w:color w:val="000000"/>
                <w:sz w:val="20"/>
                <w:szCs w:val="20"/>
              </w:rPr>
            </w:pPr>
            <w:r w:rsidRPr="00270A13">
              <w:rPr>
                <w:color w:val="000000"/>
                <w:sz w:val="20"/>
                <w:szCs w:val="20"/>
              </w:rPr>
              <w:t>8</w:t>
            </w:r>
          </w:p>
        </w:tc>
        <w:tc>
          <w:tcPr>
            <w:tcW w:w="0" w:type="auto"/>
            <w:vAlign w:val="center"/>
          </w:tcPr>
          <w:p w14:paraId="0E536F89" w14:textId="24CC28CE" w:rsidR="00D05E5C" w:rsidRPr="00270A13" w:rsidRDefault="00D05E5C" w:rsidP="00D05E5C">
            <w:pPr>
              <w:jc w:val="center"/>
              <w:rPr>
                <w:color w:val="000000"/>
                <w:sz w:val="20"/>
                <w:szCs w:val="20"/>
              </w:rPr>
            </w:pPr>
            <w:r w:rsidRPr="00270A13">
              <w:rPr>
                <w:color w:val="000000"/>
                <w:sz w:val="20"/>
                <w:szCs w:val="20"/>
              </w:rPr>
              <w:t>8</w:t>
            </w:r>
          </w:p>
        </w:tc>
        <w:tc>
          <w:tcPr>
            <w:tcW w:w="1916" w:type="dxa"/>
            <w:shd w:val="clear" w:color="auto" w:fill="auto"/>
            <w:vAlign w:val="center"/>
          </w:tcPr>
          <w:p w14:paraId="37BC1D5D" w14:textId="76BF1E4D" w:rsidR="00D05E5C" w:rsidRPr="00270A13" w:rsidRDefault="00D05E5C" w:rsidP="00D05E5C">
            <w:pPr>
              <w:jc w:val="center"/>
              <w:rPr>
                <w:color w:val="000000"/>
                <w:sz w:val="20"/>
                <w:szCs w:val="20"/>
              </w:rPr>
            </w:pPr>
            <w:r w:rsidRPr="00270A13">
              <w:rPr>
                <w:sz w:val="20"/>
                <w:szCs w:val="20"/>
              </w:rPr>
              <w:t>Котельная № 8</w:t>
            </w:r>
          </w:p>
        </w:tc>
        <w:tc>
          <w:tcPr>
            <w:tcW w:w="2653" w:type="dxa"/>
            <w:shd w:val="clear" w:color="auto" w:fill="auto"/>
            <w:vAlign w:val="center"/>
          </w:tcPr>
          <w:p w14:paraId="46BF5D0A" w14:textId="561B15DA" w:rsidR="00D05E5C" w:rsidRPr="00270A13" w:rsidRDefault="00D05E5C" w:rsidP="00D05E5C">
            <w:pPr>
              <w:rPr>
                <w:color w:val="000000"/>
                <w:sz w:val="20"/>
                <w:szCs w:val="20"/>
              </w:rPr>
            </w:pPr>
            <w:r w:rsidRPr="00270A13">
              <w:rPr>
                <w:sz w:val="20"/>
                <w:szCs w:val="20"/>
              </w:rPr>
              <w:t>М.О. д. Монасеино, ул. Территория школы, д.3</w:t>
            </w:r>
          </w:p>
        </w:tc>
        <w:tc>
          <w:tcPr>
            <w:tcW w:w="0" w:type="auto"/>
            <w:shd w:val="clear" w:color="auto" w:fill="auto"/>
          </w:tcPr>
          <w:p w14:paraId="366123D2" w14:textId="31400BA9" w:rsidR="00D05E5C" w:rsidRPr="00270A13" w:rsidRDefault="00D05E5C" w:rsidP="00D05E5C">
            <w:pPr>
              <w:rPr>
                <w:color w:val="000000"/>
                <w:sz w:val="20"/>
                <w:szCs w:val="20"/>
              </w:rPr>
            </w:pPr>
            <w:r w:rsidRPr="00270A13">
              <w:rPr>
                <w:sz w:val="20"/>
                <w:szCs w:val="20"/>
              </w:rPr>
              <w:t>Охватывает часть д. Монасеино</w:t>
            </w:r>
          </w:p>
        </w:tc>
      </w:tr>
      <w:tr w:rsidR="00D05E5C" w:rsidRPr="00270A13" w14:paraId="0D1D0E8A" w14:textId="77777777" w:rsidTr="008C070A">
        <w:trPr>
          <w:trHeight w:val="283"/>
        </w:trPr>
        <w:tc>
          <w:tcPr>
            <w:tcW w:w="0" w:type="auto"/>
            <w:shd w:val="clear" w:color="auto" w:fill="auto"/>
            <w:vAlign w:val="center"/>
          </w:tcPr>
          <w:p w14:paraId="71AE9915" w14:textId="36A17153" w:rsidR="00D05E5C" w:rsidRPr="00270A13" w:rsidRDefault="00D05E5C" w:rsidP="00D05E5C">
            <w:pPr>
              <w:jc w:val="center"/>
              <w:rPr>
                <w:color w:val="000000"/>
                <w:sz w:val="20"/>
                <w:szCs w:val="20"/>
              </w:rPr>
            </w:pPr>
            <w:r w:rsidRPr="00270A13">
              <w:rPr>
                <w:color w:val="000000"/>
                <w:sz w:val="20"/>
                <w:szCs w:val="20"/>
              </w:rPr>
              <w:t>9</w:t>
            </w:r>
          </w:p>
        </w:tc>
        <w:tc>
          <w:tcPr>
            <w:tcW w:w="0" w:type="auto"/>
            <w:vAlign w:val="center"/>
          </w:tcPr>
          <w:p w14:paraId="0FC168A8" w14:textId="47463117" w:rsidR="00D05E5C" w:rsidRPr="00270A13" w:rsidRDefault="00D05E5C" w:rsidP="00D05E5C">
            <w:pPr>
              <w:jc w:val="center"/>
              <w:rPr>
                <w:color w:val="000000"/>
                <w:sz w:val="20"/>
                <w:szCs w:val="20"/>
              </w:rPr>
            </w:pPr>
            <w:r w:rsidRPr="00270A13">
              <w:rPr>
                <w:color w:val="000000"/>
                <w:sz w:val="20"/>
                <w:szCs w:val="20"/>
              </w:rPr>
              <w:t>9</w:t>
            </w:r>
          </w:p>
        </w:tc>
        <w:tc>
          <w:tcPr>
            <w:tcW w:w="1916" w:type="dxa"/>
            <w:shd w:val="clear" w:color="auto" w:fill="auto"/>
            <w:vAlign w:val="center"/>
          </w:tcPr>
          <w:p w14:paraId="52339F08" w14:textId="4F972115" w:rsidR="00D05E5C" w:rsidRPr="00270A13" w:rsidRDefault="00D05E5C" w:rsidP="00D05E5C">
            <w:pPr>
              <w:jc w:val="center"/>
              <w:rPr>
                <w:color w:val="000000"/>
                <w:sz w:val="20"/>
                <w:szCs w:val="20"/>
              </w:rPr>
            </w:pPr>
            <w:r w:rsidRPr="00270A13">
              <w:rPr>
                <w:sz w:val="20"/>
                <w:szCs w:val="20"/>
              </w:rPr>
              <w:t>Котельная №9</w:t>
            </w:r>
          </w:p>
        </w:tc>
        <w:tc>
          <w:tcPr>
            <w:tcW w:w="2653" w:type="dxa"/>
            <w:shd w:val="clear" w:color="auto" w:fill="auto"/>
            <w:vAlign w:val="center"/>
          </w:tcPr>
          <w:p w14:paraId="2168DF08" w14:textId="766967A7" w:rsidR="00D05E5C" w:rsidRPr="00270A13" w:rsidRDefault="00D05E5C" w:rsidP="00D05E5C">
            <w:pPr>
              <w:rPr>
                <w:color w:val="000000"/>
                <w:sz w:val="20"/>
                <w:szCs w:val="20"/>
              </w:rPr>
            </w:pPr>
            <w:r w:rsidRPr="00270A13">
              <w:rPr>
                <w:sz w:val="20"/>
                <w:szCs w:val="20"/>
              </w:rPr>
              <w:t>М.О. п. Лотошино, ул. Тепличная, д.2</w:t>
            </w:r>
          </w:p>
        </w:tc>
        <w:tc>
          <w:tcPr>
            <w:tcW w:w="0" w:type="auto"/>
            <w:shd w:val="clear" w:color="auto" w:fill="auto"/>
          </w:tcPr>
          <w:p w14:paraId="4F4109AD" w14:textId="010C0FFE" w:rsidR="00D05E5C" w:rsidRPr="00270A13" w:rsidRDefault="00D05E5C" w:rsidP="00D05E5C">
            <w:pPr>
              <w:rPr>
                <w:color w:val="000000"/>
                <w:sz w:val="20"/>
                <w:szCs w:val="20"/>
              </w:rPr>
            </w:pPr>
            <w:r w:rsidRPr="00270A13">
              <w:rPr>
                <w:sz w:val="20"/>
                <w:szCs w:val="20"/>
              </w:rPr>
              <w:t>Вдоль улицы Тепличная</w:t>
            </w:r>
          </w:p>
        </w:tc>
      </w:tr>
      <w:tr w:rsidR="00D05E5C" w:rsidRPr="00270A13" w14:paraId="76F684F0" w14:textId="77777777" w:rsidTr="008C070A">
        <w:trPr>
          <w:trHeight w:val="283"/>
        </w:trPr>
        <w:tc>
          <w:tcPr>
            <w:tcW w:w="0" w:type="auto"/>
            <w:shd w:val="clear" w:color="auto" w:fill="auto"/>
            <w:vAlign w:val="center"/>
          </w:tcPr>
          <w:p w14:paraId="1EB53F79" w14:textId="6A854F7F" w:rsidR="00D05E5C" w:rsidRPr="00270A13" w:rsidRDefault="00D05E5C" w:rsidP="00D05E5C">
            <w:pPr>
              <w:jc w:val="center"/>
              <w:rPr>
                <w:color w:val="000000"/>
                <w:sz w:val="20"/>
                <w:szCs w:val="20"/>
              </w:rPr>
            </w:pPr>
            <w:r w:rsidRPr="00270A13">
              <w:rPr>
                <w:color w:val="000000"/>
                <w:sz w:val="20"/>
                <w:szCs w:val="20"/>
              </w:rPr>
              <w:t>10</w:t>
            </w:r>
          </w:p>
        </w:tc>
        <w:tc>
          <w:tcPr>
            <w:tcW w:w="0" w:type="auto"/>
            <w:vAlign w:val="center"/>
          </w:tcPr>
          <w:p w14:paraId="567AC3C5" w14:textId="6AD6196B" w:rsidR="00D05E5C" w:rsidRPr="00270A13" w:rsidRDefault="00D05E5C" w:rsidP="00D05E5C">
            <w:pPr>
              <w:jc w:val="center"/>
              <w:rPr>
                <w:color w:val="000000"/>
                <w:sz w:val="20"/>
                <w:szCs w:val="20"/>
              </w:rPr>
            </w:pPr>
            <w:r w:rsidRPr="00270A13">
              <w:rPr>
                <w:color w:val="000000"/>
                <w:sz w:val="20"/>
                <w:szCs w:val="20"/>
              </w:rPr>
              <w:t>10</w:t>
            </w:r>
          </w:p>
        </w:tc>
        <w:tc>
          <w:tcPr>
            <w:tcW w:w="1916" w:type="dxa"/>
            <w:shd w:val="clear" w:color="auto" w:fill="auto"/>
            <w:vAlign w:val="center"/>
          </w:tcPr>
          <w:p w14:paraId="2A50D2BC" w14:textId="014CA812" w:rsidR="00D05E5C" w:rsidRPr="00270A13" w:rsidRDefault="00D05E5C" w:rsidP="00D05E5C">
            <w:pPr>
              <w:jc w:val="center"/>
              <w:rPr>
                <w:color w:val="000000"/>
                <w:sz w:val="20"/>
                <w:szCs w:val="20"/>
              </w:rPr>
            </w:pPr>
            <w:r w:rsidRPr="00270A13">
              <w:rPr>
                <w:sz w:val="20"/>
                <w:szCs w:val="20"/>
              </w:rPr>
              <w:t>Котельная №10</w:t>
            </w:r>
          </w:p>
        </w:tc>
        <w:tc>
          <w:tcPr>
            <w:tcW w:w="2653" w:type="dxa"/>
            <w:shd w:val="clear" w:color="auto" w:fill="auto"/>
            <w:vAlign w:val="center"/>
          </w:tcPr>
          <w:p w14:paraId="79B13E99" w14:textId="44F748EF" w:rsidR="00D05E5C" w:rsidRPr="00270A13" w:rsidRDefault="00D05E5C" w:rsidP="00D05E5C">
            <w:pPr>
              <w:rPr>
                <w:color w:val="000000"/>
                <w:sz w:val="20"/>
                <w:szCs w:val="20"/>
              </w:rPr>
            </w:pPr>
            <w:r w:rsidRPr="00270A13">
              <w:rPr>
                <w:sz w:val="20"/>
                <w:szCs w:val="20"/>
              </w:rPr>
              <w:t>М.О. д. Ошейкино, д.121</w:t>
            </w:r>
          </w:p>
        </w:tc>
        <w:tc>
          <w:tcPr>
            <w:tcW w:w="0" w:type="auto"/>
            <w:shd w:val="clear" w:color="auto" w:fill="auto"/>
          </w:tcPr>
          <w:p w14:paraId="1FBB7EA7" w14:textId="46CE27BA" w:rsidR="00D05E5C" w:rsidRPr="00270A13" w:rsidRDefault="00D05E5C" w:rsidP="00D05E5C">
            <w:pPr>
              <w:rPr>
                <w:color w:val="000000"/>
                <w:sz w:val="20"/>
                <w:szCs w:val="20"/>
              </w:rPr>
            </w:pPr>
            <w:r w:rsidRPr="00270A13">
              <w:rPr>
                <w:sz w:val="20"/>
                <w:szCs w:val="20"/>
              </w:rPr>
              <w:t>Охватывает часть. д. Ошейкино</w:t>
            </w:r>
          </w:p>
        </w:tc>
      </w:tr>
      <w:tr w:rsidR="00D05E5C" w:rsidRPr="00270A13" w14:paraId="5963E02A" w14:textId="77777777" w:rsidTr="008C070A">
        <w:trPr>
          <w:trHeight w:val="283"/>
        </w:trPr>
        <w:tc>
          <w:tcPr>
            <w:tcW w:w="0" w:type="auto"/>
            <w:shd w:val="clear" w:color="auto" w:fill="auto"/>
            <w:vAlign w:val="center"/>
          </w:tcPr>
          <w:p w14:paraId="5367C955" w14:textId="1747ACE1" w:rsidR="00D05E5C" w:rsidRPr="00270A13" w:rsidRDefault="00D05E5C" w:rsidP="00D05E5C">
            <w:pPr>
              <w:jc w:val="center"/>
              <w:rPr>
                <w:color w:val="000000"/>
                <w:sz w:val="20"/>
                <w:szCs w:val="20"/>
              </w:rPr>
            </w:pPr>
            <w:r w:rsidRPr="00270A13">
              <w:rPr>
                <w:color w:val="000000"/>
                <w:sz w:val="20"/>
                <w:szCs w:val="20"/>
              </w:rPr>
              <w:t>11</w:t>
            </w:r>
          </w:p>
        </w:tc>
        <w:tc>
          <w:tcPr>
            <w:tcW w:w="0" w:type="auto"/>
            <w:vAlign w:val="center"/>
          </w:tcPr>
          <w:p w14:paraId="4AEC0ED2" w14:textId="329A0473" w:rsidR="00D05E5C" w:rsidRPr="00270A13" w:rsidRDefault="00D05E5C" w:rsidP="00D05E5C">
            <w:pPr>
              <w:jc w:val="center"/>
              <w:rPr>
                <w:color w:val="000000"/>
                <w:sz w:val="20"/>
                <w:szCs w:val="20"/>
              </w:rPr>
            </w:pPr>
            <w:r w:rsidRPr="00270A13">
              <w:rPr>
                <w:color w:val="000000"/>
                <w:sz w:val="20"/>
                <w:szCs w:val="20"/>
              </w:rPr>
              <w:t>11</w:t>
            </w:r>
          </w:p>
        </w:tc>
        <w:tc>
          <w:tcPr>
            <w:tcW w:w="1916" w:type="dxa"/>
            <w:shd w:val="clear" w:color="auto" w:fill="auto"/>
            <w:vAlign w:val="center"/>
          </w:tcPr>
          <w:p w14:paraId="4FA3AB3A" w14:textId="2C4C74C9" w:rsidR="00D05E5C" w:rsidRPr="00270A13" w:rsidRDefault="00D05E5C" w:rsidP="00D05E5C">
            <w:pPr>
              <w:jc w:val="center"/>
              <w:rPr>
                <w:color w:val="000000"/>
                <w:sz w:val="20"/>
                <w:szCs w:val="20"/>
              </w:rPr>
            </w:pPr>
            <w:r w:rsidRPr="00270A13">
              <w:rPr>
                <w:sz w:val="20"/>
                <w:szCs w:val="20"/>
              </w:rPr>
              <w:t>Котельная №11</w:t>
            </w:r>
          </w:p>
        </w:tc>
        <w:tc>
          <w:tcPr>
            <w:tcW w:w="2653" w:type="dxa"/>
            <w:shd w:val="clear" w:color="auto" w:fill="auto"/>
            <w:vAlign w:val="center"/>
          </w:tcPr>
          <w:p w14:paraId="54ECB8BF" w14:textId="25849CBB" w:rsidR="00D05E5C" w:rsidRPr="00270A13" w:rsidRDefault="00D05E5C" w:rsidP="00D05E5C">
            <w:pPr>
              <w:rPr>
                <w:color w:val="000000"/>
                <w:sz w:val="20"/>
                <w:szCs w:val="20"/>
              </w:rPr>
            </w:pPr>
            <w:r w:rsidRPr="00270A13">
              <w:rPr>
                <w:sz w:val="20"/>
                <w:szCs w:val="20"/>
              </w:rPr>
              <w:t>М.О. д. Ушаково, д.57</w:t>
            </w:r>
          </w:p>
        </w:tc>
        <w:tc>
          <w:tcPr>
            <w:tcW w:w="0" w:type="auto"/>
            <w:shd w:val="clear" w:color="auto" w:fill="auto"/>
          </w:tcPr>
          <w:p w14:paraId="187847B6" w14:textId="6DD6DF5A" w:rsidR="00D05E5C" w:rsidRPr="00270A13" w:rsidRDefault="00D05E5C" w:rsidP="00D05E5C">
            <w:pPr>
              <w:rPr>
                <w:color w:val="000000"/>
                <w:sz w:val="20"/>
                <w:szCs w:val="20"/>
              </w:rPr>
            </w:pPr>
            <w:r w:rsidRPr="00270A13">
              <w:rPr>
                <w:sz w:val="20"/>
                <w:szCs w:val="20"/>
              </w:rPr>
              <w:t>Охватывает часть д. Ушаково</w:t>
            </w:r>
          </w:p>
        </w:tc>
      </w:tr>
      <w:tr w:rsidR="00D05E5C" w:rsidRPr="00270A13" w14:paraId="58454B81" w14:textId="77777777" w:rsidTr="008C070A">
        <w:trPr>
          <w:trHeight w:val="283"/>
        </w:trPr>
        <w:tc>
          <w:tcPr>
            <w:tcW w:w="0" w:type="auto"/>
            <w:shd w:val="clear" w:color="auto" w:fill="auto"/>
            <w:vAlign w:val="center"/>
          </w:tcPr>
          <w:p w14:paraId="5179AA3A" w14:textId="33C0033D" w:rsidR="00D05E5C" w:rsidRPr="00270A13" w:rsidRDefault="00D05E5C" w:rsidP="00D05E5C">
            <w:pPr>
              <w:jc w:val="center"/>
              <w:rPr>
                <w:color w:val="000000"/>
                <w:sz w:val="20"/>
                <w:szCs w:val="20"/>
              </w:rPr>
            </w:pPr>
            <w:r w:rsidRPr="00270A13">
              <w:rPr>
                <w:color w:val="000000"/>
                <w:sz w:val="20"/>
                <w:szCs w:val="20"/>
              </w:rPr>
              <w:t>12</w:t>
            </w:r>
          </w:p>
        </w:tc>
        <w:tc>
          <w:tcPr>
            <w:tcW w:w="0" w:type="auto"/>
            <w:vAlign w:val="center"/>
          </w:tcPr>
          <w:p w14:paraId="1B1B5F1E" w14:textId="59A97CE1" w:rsidR="00D05E5C" w:rsidRPr="00270A13" w:rsidRDefault="00D05E5C" w:rsidP="00D05E5C">
            <w:pPr>
              <w:jc w:val="center"/>
              <w:rPr>
                <w:color w:val="000000"/>
                <w:sz w:val="20"/>
                <w:szCs w:val="20"/>
              </w:rPr>
            </w:pPr>
            <w:r w:rsidRPr="00270A13">
              <w:rPr>
                <w:color w:val="000000"/>
                <w:sz w:val="20"/>
                <w:szCs w:val="20"/>
              </w:rPr>
              <w:t>12</w:t>
            </w:r>
          </w:p>
        </w:tc>
        <w:tc>
          <w:tcPr>
            <w:tcW w:w="1916" w:type="dxa"/>
            <w:shd w:val="clear" w:color="auto" w:fill="auto"/>
            <w:vAlign w:val="center"/>
          </w:tcPr>
          <w:p w14:paraId="4384615D" w14:textId="1E118EF2" w:rsidR="00D05E5C" w:rsidRPr="00270A13" w:rsidRDefault="00D05E5C" w:rsidP="00D05E5C">
            <w:pPr>
              <w:jc w:val="center"/>
              <w:rPr>
                <w:color w:val="000000"/>
                <w:sz w:val="20"/>
                <w:szCs w:val="20"/>
              </w:rPr>
            </w:pPr>
            <w:r w:rsidRPr="00270A13">
              <w:rPr>
                <w:sz w:val="20"/>
                <w:szCs w:val="20"/>
              </w:rPr>
              <w:t>Котельная №12</w:t>
            </w:r>
          </w:p>
        </w:tc>
        <w:tc>
          <w:tcPr>
            <w:tcW w:w="2653" w:type="dxa"/>
            <w:shd w:val="clear" w:color="auto" w:fill="auto"/>
            <w:vAlign w:val="center"/>
          </w:tcPr>
          <w:p w14:paraId="48981503" w14:textId="51AEC7F6" w:rsidR="00D05E5C" w:rsidRPr="00270A13" w:rsidRDefault="00D05E5C" w:rsidP="00D05E5C">
            <w:pPr>
              <w:rPr>
                <w:color w:val="000000"/>
                <w:sz w:val="20"/>
                <w:szCs w:val="20"/>
              </w:rPr>
            </w:pPr>
            <w:r w:rsidRPr="00270A13">
              <w:rPr>
                <w:sz w:val="20"/>
                <w:szCs w:val="20"/>
              </w:rPr>
              <w:t>М.О. д. Савостино, ул. Школьная, д.5а</w:t>
            </w:r>
          </w:p>
        </w:tc>
        <w:tc>
          <w:tcPr>
            <w:tcW w:w="0" w:type="auto"/>
            <w:shd w:val="clear" w:color="auto" w:fill="auto"/>
          </w:tcPr>
          <w:p w14:paraId="0D6AE0F8" w14:textId="6743660C" w:rsidR="00D05E5C" w:rsidRPr="00270A13" w:rsidRDefault="00D05E5C" w:rsidP="00D05E5C">
            <w:pPr>
              <w:rPr>
                <w:color w:val="000000"/>
                <w:sz w:val="20"/>
                <w:szCs w:val="20"/>
              </w:rPr>
            </w:pPr>
            <w:r w:rsidRPr="00270A13">
              <w:rPr>
                <w:sz w:val="20"/>
                <w:szCs w:val="20"/>
              </w:rPr>
              <w:t>Охватывает часть д. Савостино</w:t>
            </w:r>
          </w:p>
        </w:tc>
      </w:tr>
      <w:tr w:rsidR="00D05E5C" w:rsidRPr="00270A13" w14:paraId="3768E481" w14:textId="77777777" w:rsidTr="008C070A">
        <w:trPr>
          <w:trHeight w:val="283"/>
        </w:trPr>
        <w:tc>
          <w:tcPr>
            <w:tcW w:w="0" w:type="auto"/>
            <w:shd w:val="clear" w:color="auto" w:fill="auto"/>
            <w:vAlign w:val="center"/>
          </w:tcPr>
          <w:p w14:paraId="1E14CA23" w14:textId="68490A48" w:rsidR="00D05E5C" w:rsidRPr="00270A13" w:rsidRDefault="00D05E5C" w:rsidP="00D05E5C">
            <w:pPr>
              <w:jc w:val="center"/>
              <w:rPr>
                <w:color w:val="000000"/>
                <w:sz w:val="20"/>
                <w:szCs w:val="20"/>
              </w:rPr>
            </w:pPr>
            <w:r w:rsidRPr="00270A13">
              <w:rPr>
                <w:color w:val="000000"/>
                <w:sz w:val="20"/>
                <w:szCs w:val="20"/>
              </w:rPr>
              <w:t>13</w:t>
            </w:r>
          </w:p>
        </w:tc>
        <w:tc>
          <w:tcPr>
            <w:tcW w:w="0" w:type="auto"/>
            <w:vAlign w:val="center"/>
          </w:tcPr>
          <w:p w14:paraId="5FAB6FE9" w14:textId="56289A0E" w:rsidR="00D05E5C" w:rsidRPr="00270A13" w:rsidRDefault="00D05E5C" w:rsidP="00D05E5C">
            <w:pPr>
              <w:jc w:val="center"/>
              <w:rPr>
                <w:color w:val="000000"/>
                <w:sz w:val="20"/>
                <w:szCs w:val="20"/>
              </w:rPr>
            </w:pPr>
            <w:r w:rsidRPr="00270A13">
              <w:rPr>
                <w:color w:val="000000"/>
                <w:sz w:val="20"/>
                <w:szCs w:val="20"/>
              </w:rPr>
              <w:t>13</w:t>
            </w:r>
          </w:p>
        </w:tc>
        <w:tc>
          <w:tcPr>
            <w:tcW w:w="1916" w:type="dxa"/>
            <w:shd w:val="clear" w:color="auto" w:fill="auto"/>
            <w:vAlign w:val="center"/>
          </w:tcPr>
          <w:p w14:paraId="1E9B52B2" w14:textId="446D4428" w:rsidR="00D05E5C" w:rsidRPr="00270A13" w:rsidRDefault="00D05E5C" w:rsidP="00D05E5C">
            <w:pPr>
              <w:jc w:val="center"/>
              <w:rPr>
                <w:color w:val="000000"/>
                <w:sz w:val="20"/>
                <w:szCs w:val="20"/>
              </w:rPr>
            </w:pPr>
            <w:r w:rsidRPr="00270A13">
              <w:rPr>
                <w:sz w:val="20"/>
                <w:szCs w:val="20"/>
              </w:rPr>
              <w:t>Котельная №13</w:t>
            </w:r>
          </w:p>
        </w:tc>
        <w:tc>
          <w:tcPr>
            <w:tcW w:w="2653" w:type="dxa"/>
            <w:shd w:val="clear" w:color="auto" w:fill="auto"/>
            <w:vAlign w:val="center"/>
          </w:tcPr>
          <w:p w14:paraId="47C0300F" w14:textId="751AA89E" w:rsidR="00D05E5C" w:rsidRPr="00270A13" w:rsidRDefault="00D05E5C" w:rsidP="00D05E5C">
            <w:pPr>
              <w:rPr>
                <w:color w:val="000000"/>
                <w:sz w:val="20"/>
                <w:szCs w:val="20"/>
              </w:rPr>
            </w:pPr>
            <w:r w:rsidRPr="00270A13">
              <w:rPr>
                <w:sz w:val="20"/>
                <w:szCs w:val="20"/>
              </w:rPr>
              <w:t>М.О. п. Большая Сестра, д.30</w:t>
            </w:r>
          </w:p>
        </w:tc>
        <w:tc>
          <w:tcPr>
            <w:tcW w:w="0" w:type="auto"/>
            <w:shd w:val="clear" w:color="auto" w:fill="auto"/>
          </w:tcPr>
          <w:p w14:paraId="33008E89" w14:textId="1FAEB8FF" w:rsidR="00D05E5C" w:rsidRPr="00270A13" w:rsidRDefault="00D05E5C" w:rsidP="00D05E5C">
            <w:pPr>
              <w:rPr>
                <w:color w:val="000000"/>
                <w:sz w:val="20"/>
                <w:szCs w:val="20"/>
              </w:rPr>
            </w:pPr>
            <w:r w:rsidRPr="00270A13">
              <w:rPr>
                <w:sz w:val="20"/>
                <w:szCs w:val="20"/>
              </w:rPr>
              <w:t>Охватывает часть п. Большая Сестра</w:t>
            </w:r>
          </w:p>
        </w:tc>
      </w:tr>
      <w:tr w:rsidR="00D05E5C" w:rsidRPr="00270A13" w14:paraId="5529F813" w14:textId="77777777" w:rsidTr="008C070A">
        <w:trPr>
          <w:trHeight w:val="283"/>
        </w:trPr>
        <w:tc>
          <w:tcPr>
            <w:tcW w:w="0" w:type="auto"/>
            <w:shd w:val="clear" w:color="auto" w:fill="auto"/>
            <w:vAlign w:val="center"/>
          </w:tcPr>
          <w:p w14:paraId="0E51B126" w14:textId="551C652A" w:rsidR="00D05E5C" w:rsidRPr="00270A13" w:rsidRDefault="00D05E5C" w:rsidP="00D05E5C">
            <w:pPr>
              <w:jc w:val="center"/>
              <w:rPr>
                <w:color w:val="000000"/>
                <w:sz w:val="20"/>
                <w:szCs w:val="20"/>
              </w:rPr>
            </w:pPr>
            <w:r w:rsidRPr="00270A13">
              <w:rPr>
                <w:color w:val="000000"/>
                <w:sz w:val="20"/>
                <w:szCs w:val="20"/>
              </w:rPr>
              <w:t>14</w:t>
            </w:r>
          </w:p>
        </w:tc>
        <w:tc>
          <w:tcPr>
            <w:tcW w:w="0" w:type="auto"/>
            <w:vAlign w:val="center"/>
          </w:tcPr>
          <w:p w14:paraId="164EF17C" w14:textId="6EAAEE83" w:rsidR="00D05E5C" w:rsidRPr="00270A13" w:rsidRDefault="00D05E5C" w:rsidP="00D05E5C">
            <w:pPr>
              <w:jc w:val="center"/>
              <w:rPr>
                <w:color w:val="000000"/>
                <w:sz w:val="20"/>
                <w:szCs w:val="20"/>
              </w:rPr>
            </w:pPr>
            <w:r w:rsidRPr="00270A13">
              <w:rPr>
                <w:color w:val="000000"/>
                <w:sz w:val="20"/>
                <w:szCs w:val="20"/>
              </w:rPr>
              <w:t>14</w:t>
            </w:r>
          </w:p>
        </w:tc>
        <w:tc>
          <w:tcPr>
            <w:tcW w:w="1916" w:type="dxa"/>
            <w:shd w:val="clear" w:color="auto" w:fill="auto"/>
            <w:vAlign w:val="center"/>
          </w:tcPr>
          <w:p w14:paraId="6F05ACCF" w14:textId="5BDA0303" w:rsidR="00D05E5C" w:rsidRPr="00270A13" w:rsidRDefault="00D05E5C" w:rsidP="00D05E5C">
            <w:pPr>
              <w:jc w:val="center"/>
              <w:rPr>
                <w:color w:val="000000"/>
                <w:sz w:val="20"/>
                <w:szCs w:val="20"/>
              </w:rPr>
            </w:pPr>
            <w:r w:rsidRPr="00270A13">
              <w:rPr>
                <w:sz w:val="20"/>
                <w:szCs w:val="20"/>
              </w:rPr>
              <w:t>Котельная №14</w:t>
            </w:r>
          </w:p>
        </w:tc>
        <w:tc>
          <w:tcPr>
            <w:tcW w:w="2653" w:type="dxa"/>
            <w:shd w:val="clear" w:color="auto" w:fill="auto"/>
            <w:vAlign w:val="center"/>
          </w:tcPr>
          <w:p w14:paraId="47C36F45" w14:textId="38DB3FDF" w:rsidR="00D05E5C" w:rsidRPr="00270A13" w:rsidRDefault="00D05E5C" w:rsidP="00D05E5C">
            <w:pPr>
              <w:rPr>
                <w:color w:val="000000"/>
                <w:sz w:val="20"/>
                <w:szCs w:val="20"/>
              </w:rPr>
            </w:pPr>
            <w:r w:rsidRPr="00270A13">
              <w:rPr>
                <w:sz w:val="20"/>
                <w:szCs w:val="20"/>
              </w:rPr>
              <w:t>М.О. д. Михалёво, Микрорайон, д.28</w:t>
            </w:r>
          </w:p>
        </w:tc>
        <w:tc>
          <w:tcPr>
            <w:tcW w:w="0" w:type="auto"/>
            <w:shd w:val="clear" w:color="auto" w:fill="auto"/>
          </w:tcPr>
          <w:p w14:paraId="2F907D77" w14:textId="0CFBD1ED" w:rsidR="00D05E5C" w:rsidRPr="00270A13" w:rsidRDefault="00D05E5C" w:rsidP="00D05E5C">
            <w:pPr>
              <w:rPr>
                <w:color w:val="000000"/>
                <w:sz w:val="20"/>
                <w:szCs w:val="20"/>
              </w:rPr>
            </w:pPr>
            <w:r w:rsidRPr="00270A13">
              <w:rPr>
                <w:sz w:val="20"/>
                <w:szCs w:val="20"/>
              </w:rPr>
              <w:t>Охватывает часть д. Михалёво</w:t>
            </w:r>
          </w:p>
        </w:tc>
      </w:tr>
      <w:tr w:rsidR="00D05E5C" w:rsidRPr="00270A13" w14:paraId="1028A9AA" w14:textId="77777777" w:rsidTr="008C070A">
        <w:trPr>
          <w:trHeight w:val="283"/>
        </w:trPr>
        <w:tc>
          <w:tcPr>
            <w:tcW w:w="0" w:type="auto"/>
            <w:shd w:val="clear" w:color="auto" w:fill="auto"/>
            <w:vAlign w:val="center"/>
          </w:tcPr>
          <w:p w14:paraId="4FCE0159" w14:textId="3D61E382" w:rsidR="00D05E5C" w:rsidRPr="00270A13" w:rsidRDefault="00D05E5C" w:rsidP="00D05E5C">
            <w:pPr>
              <w:jc w:val="center"/>
              <w:rPr>
                <w:color w:val="000000"/>
                <w:sz w:val="20"/>
                <w:szCs w:val="20"/>
              </w:rPr>
            </w:pPr>
            <w:r w:rsidRPr="00270A13">
              <w:rPr>
                <w:color w:val="000000"/>
                <w:sz w:val="20"/>
                <w:szCs w:val="20"/>
              </w:rPr>
              <w:t>15</w:t>
            </w:r>
          </w:p>
        </w:tc>
        <w:tc>
          <w:tcPr>
            <w:tcW w:w="0" w:type="auto"/>
            <w:vAlign w:val="center"/>
          </w:tcPr>
          <w:p w14:paraId="34A06CA8" w14:textId="2E8D1938" w:rsidR="00D05E5C" w:rsidRPr="00270A13" w:rsidRDefault="00D05E5C" w:rsidP="00D05E5C">
            <w:pPr>
              <w:jc w:val="center"/>
              <w:rPr>
                <w:color w:val="000000"/>
                <w:sz w:val="20"/>
                <w:szCs w:val="20"/>
              </w:rPr>
            </w:pPr>
            <w:r w:rsidRPr="00270A13">
              <w:rPr>
                <w:color w:val="000000"/>
                <w:sz w:val="20"/>
                <w:szCs w:val="20"/>
              </w:rPr>
              <w:t>15</w:t>
            </w:r>
          </w:p>
        </w:tc>
        <w:tc>
          <w:tcPr>
            <w:tcW w:w="1916" w:type="dxa"/>
            <w:shd w:val="clear" w:color="auto" w:fill="auto"/>
            <w:vAlign w:val="center"/>
          </w:tcPr>
          <w:p w14:paraId="3B370A86" w14:textId="77777777" w:rsidR="00D05E5C" w:rsidRPr="00270A13" w:rsidRDefault="00D05E5C" w:rsidP="00D05E5C">
            <w:pPr>
              <w:jc w:val="center"/>
              <w:rPr>
                <w:color w:val="000000"/>
                <w:sz w:val="20"/>
                <w:szCs w:val="20"/>
              </w:rPr>
            </w:pPr>
            <w:r w:rsidRPr="00270A13">
              <w:rPr>
                <w:sz w:val="20"/>
                <w:szCs w:val="20"/>
              </w:rPr>
              <w:t>Котельная №15</w:t>
            </w:r>
          </w:p>
          <w:p w14:paraId="2D169D82" w14:textId="55B27B75" w:rsidR="00D05E5C" w:rsidRPr="00270A13" w:rsidRDefault="00D05E5C" w:rsidP="00D05E5C">
            <w:pPr>
              <w:jc w:val="center"/>
              <w:rPr>
                <w:color w:val="000000"/>
                <w:sz w:val="20"/>
                <w:szCs w:val="20"/>
              </w:rPr>
            </w:pPr>
          </w:p>
        </w:tc>
        <w:tc>
          <w:tcPr>
            <w:tcW w:w="2653" w:type="dxa"/>
            <w:shd w:val="clear" w:color="auto" w:fill="auto"/>
            <w:vAlign w:val="center"/>
          </w:tcPr>
          <w:p w14:paraId="57A54676" w14:textId="589F6BB0" w:rsidR="00D05E5C" w:rsidRPr="00270A13" w:rsidRDefault="00D05E5C" w:rsidP="00D05E5C">
            <w:pPr>
              <w:rPr>
                <w:color w:val="000000"/>
                <w:sz w:val="20"/>
                <w:szCs w:val="20"/>
              </w:rPr>
            </w:pPr>
            <w:r w:rsidRPr="00270A13">
              <w:rPr>
                <w:sz w:val="20"/>
                <w:szCs w:val="20"/>
              </w:rPr>
              <w:t>М.О. д. Кульпино, Микрорайон, д.19</w:t>
            </w:r>
          </w:p>
        </w:tc>
        <w:tc>
          <w:tcPr>
            <w:tcW w:w="0" w:type="auto"/>
            <w:shd w:val="clear" w:color="auto" w:fill="auto"/>
          </w:tcPr>
          <w:p w14:paraId="7A8D0C95" w14:textId="33B128EC" w:rsidR="00D05E5C" w:rsidRPr="00270A13" w:rsidRDefault="00D05E5C" w:rsidP="00D05E5C">
            <w:pPr>
              <w:rPr>
                <w:color w:val="000000"/>
                <w:sz w:val="20"/>
                <w:szCs w:val="20"/>
              </w:rPr>
            </w:pPr>
            <w:r w:rsidRPr="00270A13">
              <w:rPr>
                <w:sz w:val="20"/>
                <w:szCs w:val="20"/>
              </w:rPr>
              <w:t>Охватывает часть д. Кульпино</w:t>
            </w:r>
          </w:p>
        </w:tc>
      </w:tr>
      <w:tr w:rsidR="00D05E5C" w:rsidRPr="00270A13" w14:paraId="2C353E85" w14:textId="77777777" w:rsidTr="008C070A">
        <w:trPr>
          <w:trHeight w:val="283"/>
        </w:trPr>
        <w:tc>
          <w:tcPr>
            <w:tcW w:w="0" w:type="auto"/>
            <w:shd w:val="clear" w:color="auto" w:fill="auto"/>
            <w:vAlign w:val="center"/>
          </w:tcPr>
          <w:p w14:paraId="4CC79AF5" w14:textId="6F61D79A" w:rsidR="00D05E5C" w:rsidRPr="00270A13" w:rsidRDefault="00D05E5C" w:rsidP="00D05E5C">
            <w:pPr>
              <w:jc w:val="center"/>
              <w:rPr>
                <w:color w:val="000000"/>
                <w:sz w:val="20"/>
                <w:szCs w:val="20"/>
              </w:rPr>
            </w:pPr>
            <w:r w:rsidRPr="00270A13">
              <w:rPr>
                <w:color w:val="000000"/>
                <w:sz w:val="20"/>
                <w:szCs w:val="20"/>
              </w:rPr>
              <w:t>16</w:t>
            </w:r>
          </w:p>
        </w:tc>
        <w:tc>
          <w:tcPr>
            <w:tcW w:w="0" w:type="auto"/>
            <w:vAlign w:val="center"/>
          </w:tcPr>
          <w:p w14:paraId="6F181EC6" w14:textId="760D361C" w:rsidR="00D05E5C" w:rsidRPr="00270A13" w:rsidRDefault="00D05E5C" w:rsidP="00D05E5C">
            <w:pPr>
              <w:jc w:val="center"/>
              <w:rPr>
                <w:color w:val="000000"/>
                <w:sz w:val="20"/>
                <w:szCs w:val="20"/>
              </w:rPr>
            </w:pPr>
            <w:r w:rsidRPr="00270A13">
              <w:rPr>
                <w:color w:val="000000"/>
                <w:sz w:val="20"/>
                <w:szCs w:val="20"/>
              </w:rPr>
              <w:t>16</w:t>
            </w:r>
          </w:p>
        </w:tc>
        <w:tc>
          <w:tcPr>
            <w:tcW w:w="1916" w:type="dxa"/>
            <w:shd w:val="clear" w:color="auto" w:fill="auto"/>
            <w:vAlign w:val="center"/>
          </w:tcPr>
          <w:p w14:paraId="20909068" w14:textId="717F7EEA" w:rsidR="00D05E5C" w:rsidRPr="00270A13" w:rsidRDefault="00D05E5C" w:rsidP="00D05E5C">
            <w:pPr>
              <w:jc w:val="center"/>
              <w:rPr>
                <w:color w:val="000000"/>
                <w:sz w:val="20"/>
                <w:szCs w:val="20"/>
              </w:rPr>
            </w:pPr>
            <w:r w:rsidRPr="00270A13">
              <w:rPr>
                <w:sz w:val="20"/>
                <w:szCs w:val="20"/>
              </w:rPr>
              <w:t>Котельная №16</w:t>
            </w:r>
          </w:p>
        </w:tc>
        <w:tc>
          <w:tcPr>
            <w:tcW w:w="2653" w:type="dxa"/>
            <w:shd w:val="clear" w:color="auto" w:fill="auto"/>
            <w:vAlign w:val="center"/>
          </w:tcPr>
          <w:p w14:paraId="6500B2BB" w14:textId="7D46E28D" w:rsidR="00D05E5C" w:rsidRPr="00270A13" w:rsidRDefault="00D05E5C" w:rsidP="00D05E5C">
            <w:pPr>
              <w:rPr>
                <w:color w:val="000000"/>
                <w:sz w:val="20"/>
                <w:szCs w:val="20"/>
              </w:rPr>
            </w:pPr>
            <w:r w:rsidRPr="00270A13">
              <w:rPr>
                <w:sz w:val="20"/>
                <w:szCs w:val="20"/>
              </w:rPr>
              <w:t>М.О. с. Микулино, Микрорайон, д.19</w:t>
            </w:r>
          </w:p>
        </w:tc>
        <w:tc>
          <w:tcPr>
            <w:tcW w:w="0" w:type="auto"/>
            <w:shd w:val="clear" w:color="auto" w:fill="auto"/>
          </w:tcPr>
          <w:p w14:paraId="66D59EAD" w14:textId="2E7BA593" w:rsidR="00D05E5C" w:rsidRPr="00270A13" w:rsidRDefault="00D05E5C" w:rsidP="00D05E5C">
            <w:pPr>
              <w:rPr>
                <w:color w:val="000000"/>
                <w:sz w:val="20"/>
                <w:szCs w:val="20"/>
              </w:rPr>
            </w:pPr>
            <w:r w:rsidRPr="00270A13">
              <w:rPr>
                <w:sz w:val="20"/>
                <w:szCs w:val="20"/>
              </w:rPr>
              <w:t>Охватывает часть с. Микулино</w:t>
            </w:r>
          </w:p>
        </w:tc>
      </w:tr>
      <w:tr w:rsidR="00D05E5C" w:rsidRPr="00270A13" w14:paraId="02319814" w14:textId="77777777" w:rsidTr="008C070A">
        <w:trPr>
          <w:trHeight w:val="283"/>
        </w:trPr>
        <w:tc>
          <w:tcPr>
            <w:tcW w:w="0" w:type="auto"/>
            <w:shd w:val="clear" w:color="auto" w:fill="auto"/>
            <w:vAlign w:val="center"/>
          </w:tcPr>
          <w:p w14:paraId="0B0D724D" w14:textId="179925EF" w:rsidR="00D05E5C" w:rsidRPr="00270A13" w:rsidRDefault="00D05E5C" w:rsidP="00D05E5C">
            <w:pPr>
              <w:jc w:val="center"/>
              <w:rPr>
                <w:color w:val="000000"/>
                <w:sz w:val="20"/>
                <w:szCs w:val="20"/>
              </w:rPr>
            </w:pPr>
            <w:r w:rsidRPr="00270A13">
              <w:rPr>
                <w:color w:val="000000"/>
                <w:sz w:val="20"/>
                <w:szCs w:val="20"/>
              </w:rPr>
              <w:t>17</w:t>
            </w:r>
          </w:p>
        </w:tc>
        <w:tc>
          <w:tcPr>
            <w:tcW w:w="0" w:type="auto"/>
            <w:vAlign w:val="center"/>
          </w:tcPr>
          <w:p w14:paraId="3519A32D" w14:textId="73E1B5EC" w:rsidR="00D05E5C" w:rsidRPr="00270A13" w:rsidRDefault="00D05E5C" w:rsidP="00D05E5C">
            <w:pPr>
              <w:jc w:val="center"/>
              <w:rPr>
                <w:color w:val="000000"/>
                <w:sz w:val="20"/>
                <w:szCs w:val="20"/>
              </w:rPr>
            </w:pPr>
            <w:r w:rsidRPr="00270A13">
              <w:rPr>
                <w:color w:val="000000"/>
                <w:sz w:val="20"/>
                <w:szCs w:val="20"/>
              </w:rPr>
              <w:t>17</w:t>
            </w:r>
          </w:p>
        </w:tc>
        <w:tc>
          <w:tcPr>
            <w:tcW w:w="1916" w:type="dxa"/>
            <w:shd w:val="clear" w:color="auto" w:fill="auto"/>
            <w:vAlign w:val="center"/>
          </w:tcPr>
          <w:p w14:paraId="1DE6B2FD" w14:textId="5C175109" w:rsidR="00D05E5C" w:rsidRPr="00270A13" w:rsidRDefault="00D05E5C" w:rsidP="00D05E5C">
            <w:pPr>
              <w:jc w:val="center"/>
              <w:rPr>
                <w:color w:val="000000"/>
                <w:sz w:val="20"/>
                <w:szCs w:val="20"/>
              </w:rPr>
            </w:pPr>
            <w:r w:rsidRPr="00270A13">
              <w:rPr>
                <w:sz w:val="20"/>
                <w:szCs w:val="20"/>
              </w:rPr>
              <w:t>Котельная №17</w:t>
            </w:r>
          </w:p>
        </w:tc>
        <w:tc>
          <w:tcPr>
            <w:tcW w:w="2653" w:type="dxa"/>
            <w:shd w:val="clear" w:color="auto" w:fill="auto"/>
            <w:vAlign w:val="center"/>
          </w:tcPr>
          <w:p w14:paraId="366D6489" w14:textId="3CE36CB0" w:rsidR="00D05E5C" w:rsidRPr="00270A13" w:rsidRDefault="00D05E5C" w:rsidP="00D05E5C">
            <w:pPr>
              <w:rPr>
                <w:color w:val="000000"/>
                <w:sz w:val="20"/>
                <w:szCs w:val="20"/>
              </w:rPr>
            </w:pPr>
            <w:r w:rsidRPr="00270A13">
              <w:rPr>
                <w:sz w:val="20"/>
                <w:szCs w:val="20"/>
              </w:rPr>
              <w:t>М.О. д. Введенское, Микрорайон, д.11а</w:t>
            </w:r>
          </w:p>
        </w:tc>
        <w:tc>
          <w:tcPr>
            <w:tcW w:w="0" w:type="auto"/>
            <w:shd w:val="clear" w:color="auto" w:fill="auto"/>
          </w:tcPr>
          <w:p w14:paraId="1DB6A055" w14:textId="588BC8F3" w:rsidR="00D05E5C" w:rsidRPr="00270A13" w:rsidRDefault="00D05E5C" w:rsidP="00D05E5C">
            <w:pPr>
              <w:rPr>
                <w:color w:val="000000"/>
                <w:sz w:val="20"/>
                <w:szCs w:val="20"/>
              </w:rPr>
            </w:pPr>
            <w:r w:rsidRPr="00270A13">
              <w:rPr>
                <w:sz w:val="20"/>
                <w:szCs w:val="20"/>
              </w:rPr>
              <w:t xml:space="preserve">Охватывает часть д. Введенское </w:t>
            </w:r>
          </w:p>
        </w:tc>
      </w:tr>
      <w:tr w:rsidR="00D05E5C" w:rsidRPr="00270A13" w14:paraId="66E9D8F2" w14:textId="77777777" w:rsidTr="008C070A">
        <w:trPr>
          <w:trHeight w:val="283"/>
        </w:trPr>
        <w:tc>
          <w:tcPr>
            <w:tcW w:w="0" w:type="auto"/>
            <w:shd w:val="clear" w:color="auto" w:fill="auto"/>
            <w:vAlign w:val="center"/>
          </w:tcPr>
          <w:p w14:paraId="195D873C" w14:textId="69510662" w:rsidR="00D05E5C" w:rsidRPr="00270A13" w:rsidRDefault="00D05E5C" w:rsidP="00D05E5C">
            <w:pPr>
              <w:jc w:val="center"/>
              <w:rPr>
                <w:color w:val="000000"/>
                <w:sz w:val="20"/>
                <w:szCs w:val="20"/>
              </w:rPr>
            </w:pPr>
            <w:r w:rsidRPr="00270A13">
              <w:rPr>
                <w:color w:val="000000"/>
                <w:sz w:val="20"/>
                <w:szCs w:val="20"/>
              </w:rPr>
              <w:t>18</w:t>
            </w:r>
          </w:p>
        </w:tc>
        <w:tc>
          <w:tcPr>
            <w:tcW w:w="0" w:type="auto"/>
            <w:vAlign w:val="center"/>
          </w:tcPr>
          <w:p w14:paraId="110A065A" w14:textId="350D125A" w:rsidR="00D05E5C" w:rsidRPr="00270A13" w:rsidRDefault="00D05E5C" w:rsidP="00D05E5C">
            <w:pPr>
              <w:jc w:val="center"/>
              <w:rPr>
                <w:color w:val="000000"/>
                <w:sz w:val="20"/>
                <w:szCs w:val="20"/>
              </w:rPr>
            </w:pPr>
            <w:r w:rsidRPr="00270A13">
              <w:rPr>
                <w:color w:val="000000"/>
                <w:sz w:val="20"/>
                <w:szCs w:val="20"/>
              </w:rPr>
              <w:t>18</w:t>
            </w:r>
          </w:p>
        </w:tc>
        <w:tc>
          <w:tcPr>
            <w:tcW w:w="1916" w:type="dxa"/>
            <w:shd w:val="clear" w:color="auto" w:fill="auto"/>
            <w:vAlign w:val="center"/>
          </w:tcPr>
          <w:p w14:paraId="3419B65B" w14:textId="02E955AE" w:rsidR="00D05E5C" w:rsidRPr="00270A13" w:rsidRDefault="00D05E5C" w:rsidP="00D05E5C">
            <w:pPr>
              <w:jc w:val="center"/>
              <w:rPr>
                <w:color w:val="000000"/>
                <w:sz w:val="20"/>
                <w:szCs w:val="20"/>
              </w:rPr>
            </w:pPr>
            <w:r w:rsidRPr="00270A13">
              <w:rPr>
                <w:sz w:val="20"/>
                <w:szCs w:val="20"/>
              </w:rPr>
              <w:t>Котельная №18</w:t>
            </w:r>
          </w:p>
        </w:tc>
        <w:tc>
          <w:tcPr>
            <w:tcW w:w="2653" w:type="dxa"/>
            <w:shd w:val="clear" w:color="auto" w:fill="auto"/>
            <w:vAlign w:val="center"/>
          </w:tcPr>
          <w:p w14:paraId="59758551" w14:textId="12A256B0" w:rsidR="00D05E5C" w:rsidRPr="00270A13" w:rsidRDefault="00D05E5C" w:rsidP="00D05E5C">
            <w:pPr>
              <w:rPr>
                <w:color w:val="000000"/>
                <w:sz w:val="20"/>
                <w:szCs w:val="20"/>
              </w:rPr>
            </w:pPr>
            <w:r w:rsidRPr="00270A13">
              <w:rPr>
                <w:sz w:val="20"/>
                <w:szCs w:val="20"/>
              </w:rPr>
              <w:t>М.О. д. Доры, д.67</w:t>
            </w:r>
          </w:p>
        </w:tc>
        <w:tc>
          <w:tcPr>
            <w:tcW w:w="0" w:type="auto"/>
            <w:shd w:val="clear" w:color="auto" w:fill="auto"/>
          </w:tcPr>
          <w:p w14:paraId="0C88607A" w14:textId="05A8F63C" w:rsidR="00D05E5C" w:rsidRPr="00270A13" w:rsidRDefault="00D05E5C" w:rsidP="00D05E5C">
            <w:pPr>
              <w:rPr>
                <w:color w:val="000000"/>
                <w:sz w:val="20"/>
                <w:szCs w:val="20"/>
              </w:rPr>
            </w:pPr>
            <w:r w:rsidRPr="00270A13">
              <w:rPr>
                <w:sz w:val="20"/>
                <w:szCs w:val="20"/>
              </w:rPr>
              <w:t>Охватывает часть д. Доры</w:t>
            </w:r>
          </w:p>
        </w:tc>
      </w:tr>
      <w:tr w:rsidR="00D05E5C" w:rsidRPr="00270A13" w14:paraId="03636A4F" w14:textId="77777777" w:rsidTr="008C070A">
        <w:trPr>
          <w:trHeight w:val="283"/>
        </w:trPr>
        <w:tc>
          <w:tcPr>
            <w:tcW w:w="0" w:type="auto"/>
            <w:shd w:val="clear" w:color="auto" w:fill="auto"/>
            <w:vAlign w:val="center"/>
          </w:tcPr>
          <w:p w14:paraId="6FCF69C7" w14:textId="646EBF28" w:rsidR="00D05E5C" w:rsidRPr="00270A13" w:rsidRDefault="00D05E5C" w:rsidP="00D05E5C">
            <w:pPr>
              <w:jc w:val="center"/>
              <w:rPr>
                <w:color w:val="000000"/>
                <w:sz w:val="20"/>
                <w:szCs w:val="20"/>
              </w:rPr>
            </w:pPr>
            <w:r w:rsidRPr="00270A13">
              <w:rPr>
                <w:color w:val="000000"/>
                <w:sz w:val="20"/>
                <w:szCs w:val="20"/>
              </w:rPr>
              <w:t>19</w:t>
            </w:r>
          </w:p>
        </w:tc>
        <w:tc>
          <w:tcPr>
            <w:tcW w:w="0" w:type="auto"/>
            <w:vAlign w:val="center"/>
          </w:tcPr>
          <w:p w14:paraId="1856EBE9" w14:textId="5185C4A9" w:rsidR="00D05E5C" w:rsidRPr="00270A13" w:rsidRDefault="00D05E5C" w:rsidP="00D05E5C">
            <w:pPr>
              <w:jc w:val="center"/>
              <w:rPr>
                <w:color w:val="000000"/>
                <w:sz w:val="20"/>
                <w:szCs w:val="20"/>
              </w:rPr>
            </w:pPr>
            <w:r w:rsidRPr="00270A13">
              <w:rPr>
                <w:color w:val="000000"/>
                <w:sz w:val="20"/>
                <w:szCs w:val="20"/>
              </w:rPr>
              <w:t>19</w:t>
            </w:r>
          </w:p>
        </w:tc>
        <w:tc>
          <w:tcPr>
            <w:tcW w:w="1916" w:type="dxa"/>
            <w:shd w:val="clear" w:color="auto" w:fill="auto"/>
            <w:vAlign w:val="center"/>
          </w:tcPr>
          <w:p w14:paraId="0319DFF9" w14:textId="2F82148A" w:rsidR="00D05E5C" w:rsidRPr="00270A13" w:rsidRDefault="00D05E5C" w:rsidP="00D05E5C">
            <w:pPr>
              <w:jc w:val="center"/>
              <w:rPr>
                <w:color w:val="000000"/>
                <w:sz w:val="20"/>
                <w:szCs w:val="20"/>
              </w:rPr>
            </w:pPr>
            <w:r w:rsidRPr="00270A13">
              <w:rPr>
                <w:sz w:val="20"/>
                <w:szCs w:val="20"/>
              </w:rPr>
              <w:t>Котельная №19</w:t>
            </w:r>
          </w:p>
        </w:tc>
        <w:tc>
          <w:tcPr>
            <w:tcW w:w="2653" w:type="dxa"/>
            <w:shd w:val="clear" w:color="auto" w:fill="auto"/>
            <w:vAlign w:val="center"/>
          </w:tcPr>
          <w:p w14:paraId="12B1FD7F" w14:textId="29036125" w:rsidR="00D05E5C" w:rsidRPr="00270A13" w:rsidRDefault="00D05E5C" w:rsidP="00D05E5C">
            <w:pPr>
              <w:rPr>
                <w:color w:val="000000"/>
                <w:sz w:val="20"/>
                <w:szCs w:val="20"/>
              </w:rPr>
            </w:pPr>
            <w:r w:rsidRPr="00270A13">
              <w:rPr>
                <w:sz w:val="20"/>
                <w:szCs w:val="20"/>
              </w:rPr>
              <w:t>М.О. д. Рождество д. 58/1</w:t>
            </w:r>
          </w:p>
        </w:tc>
        <w:tc>
          <w:tcPr>
            <w:tcW w:w="0" w:type="auto"/>
            <w:shd w:val="clear" w:color="auto" w:fill="auto"/>
          </w:tcPr>
          <w:p w14:paraId="5156A0CB" w14:textId="3DFB1B1D" w:rsidR="00D05E5C" w:rsidRPr="00270A13" w:rsidRDefault="00D05E5C" w:rsidP="00D05E5C">
            <w:pPr>
              <w:rPr>
                <w:color w:val="000000"/>
                <w:sz w:val="20"/>
                <w:szCs w:val="20"/>
              </w:rPr>
            </w:pPr>
            <w:r w:rsidRPr="00270A13">
              <w:rPr>
                <w:sz w:val="20"/>
                <w:szCs w:val="20"/>
              </w:rPr>
              <w:t>Котельная действует на одно здание</w:t>
            </w:r>
          </w:p>
        </w:tc>
      </w:tr>
      <w:tr w:rsidR="00D05E5C" w:rsidRPr="00270A13" w14:paraId="143A614C" w14:textId="77777777" w:rsidTr="008C070A">
        <w:trPr>
          <w:trHeight w:val="283"/>
        </w:trPr>
        <w:tc>
          <w:tcPr>
            <w:tcW w:w="0" w:type="auto"/>
            <w:shd w:val="clear" w:color="auto" w:fill="auto"/>
            <w:vAlign w:val="center"/>
          </w:tcPr>
          <w:p w14:paraId="67DC0704" w14:textId="07A84E68" w:rsidR="00D05E5C" w:rsidRPr="00270A13" w:rsidRDefault="00D05E5C" w:rsidP="00D05E5C">
            <w:pPr>
              <w:jc w:val="center"/>
              <w:rPr>
                <w:color w:val="000000"/>
                <w:sz w:val="20"/>
                <w:szCs w:val="20"/>
              </w:rPr>
            </w:pPr>
            <w:r w:rsidRPr="00270A13">
              <w:rPr>
                <w:color w:val="000000"/>
                <w:sz w:val="20"/>
                <w:szCs w:val="20"/>
              </w:rPr>
              <w:t>20</w:t>
            </w:r>
          </w:p>
        </w:tc>
        <w:tc>
          <w:tcPr>
            <w:tcW w:w="0" w:type="auto"/>
            <w:vAlign w:val="center"/>
          </w:tcPr>
          <w:p w14:paraId="28D48857" w14:textId="13D6698E" w:rsidR="00D05E5C" w:rsidRPr="00270A13" w:rsidRDefault="00D05E5C" w:rsidP="00D05E5C">
            <w:pPr>
              <w:jc w:val="center"/>
              <w:rPr>
                <w:color w:val="000000"/>
                <w:sz w:val="20"/>
                <w:szCs w:val="20"/>
              </w:rPr>
            </w:pPr>
            <w:r w:rsidRPr="00270A13">
              <w:rPr>
                <w:color w:val="000000"/>
                <w:sz w:val="20"/>
                <w:szCs w:val="20"/>
              </w:rPr>
              <w:t>20</w:t>
            </w:r>
          </w:p>
        </w:tc>
        <w:tc>
          <w:tcPr>
            <w:tcW w:w="1916" w:type="dxa"/>
            <w:shd w:val="clear" w:color="auto" w:fill="auto"/>
            <w:vAlign w:val="center"/>
          </w:tcPr>
          <w:p w14:paraId="7F06184A" w14:textId="2F3684D3" w:rsidR="00D05E5C" w:rsidRPr="00270A13" w:rsidRDefault="00D05E5C" w:rsidP="00D05E5C">
            <w:pPr>
              <w:jc w:val="center"/>
              <w:rPr>
                <w:color w:val="000000"/>
                <w:sz w:val="20"/>
                <w:szCs w:val="20"/>
              </w:rPr>
            </w:pPr>
            <w:r w:rsidRPr="00270A13">
              <w:rPr>
                <w:sz w:val="20"/>
                <w:szCs w:val="20"/>
              </w:rPr>
              <w:t>Котельная №20</w:t>
            </w:r>
          </w:p>
        </w:tc>
        <w:tc>
          <w:tcPr>
            <w:tcW w:w="2653" w:type="dxa"/>
            <w:shd w:val="clear" w:color="auto" w:fill="auto"/>
            <w:vAlign w:val="center"/>
          </w:tcPr>
          <w:p w14:paraId="27DEC80B" w14:textId="3EBD6135" w:rsidR="00D05E5C" w:rsidRPr="00270A13" w:rsidRDefault="00D05E5C" w:rsidP="00D05E5C">
            <w:pPr>
              <w:rPr>
                <w:color w:val="000000"/>
                <w:sz w:val="20"/>
                <w:szCs w:val="20"/>
              </w:rPr>
            </w:pPr>
            <w:r w:rsidRPr="00270A13">
              <w:rPr>
                <w:sz w:val="20"/>
                <w:szCs w:val="20"/>
              </w:rPr>
              <w:t>М.О. п. Лотошино, ул. Центральная, д.4а</w:t>
            </w:r>
          </w:p>
        </w:tc>
        <w:tc>
          <w:tcPr>
            <w:tcW w:w="0" w:type="auto"/>
            <w:shd w:val="clear" w:color="auto" w:fill="auto"/>
          </w:tcPr>
          <w:p w14:paraId="28AD1CE6" w14:textId="654BEDAB" w:rsidR="00D05E5C" w:rsidRPr="00270A13" w:rsidRDefault="00D05E5C" w:rsidP="00D05E5C">
            <w:pPr>
              <w:rPr>
                <w:color w:val="000000"/>
                <w:sz w:val="20"/>
                <w:szCs w:val="20"/>
              </w:rPr>
            </w:pPr>
            <w:r w:rsidRPr="00270A13">
              <w:rPr>
                <w:sz w:val="20"/>
                <w:szCs w:val="20"/>
              </w:rPr>
              <w:t>В границах улиц Центральная, Почтовая и Калинина</w:t>
            </w:r>
          </w:p>
        </w:tc>
      </w:tr>
      <w:tr w:rsidR="00D05E5C" w:rsidRPr="00270A13" w14:paraId="47DD4AE2" w14:textId="77777777" w:rsidTr="008C070A">
        <w:trPr>
          <w:trHeight w:val="283"/>
        </w:trPr>
        <w:tc>
          <w:tcPr>
            <w:tcW w:w="0" w:type="auto"/>
            <w:shd w:val="clear" w:color="auto" w:fill="auto"/>
            <w:vAlign w:val="center"/>
          </w:tcPr>
          <w:p w14:paraId="576CF722" w14:textId="5ED49C55" w:rsidR="00D05E5C" w:rsidRPr="00270A13" w:rsidRDefault="00D05E5C" w:rsidP="00D05E5C">
            <w:pPr>
              <w:jc w:val="center"/>
              <w:rPr>
                <w:color w:val="000000"/>
                <w:sz w:val="20"/>
                <w:szCs w:val="20"/>
              </w:rPr>
            </w:pPr>
            <w:r w:rsidRPr="00270A13">
              <w:rPr>
                <w:color w:val="000000"/>
                <w:sz w:val="20"/>
                <w:szCs w:val="20"/>
              </w:rPr>
              <w:t>21</w:t>
            </w:r>
          </w:p>
        </w:tc>
        <w:tc>
          <w:tcPr>
            <w:tcW w:w="0" w:type="auto"/>
            <w:vAlign w:val="center"/>
          </w:tcPr>
          <w:p w14:paraId="3A530807" w14:textId="239C1E1E" w:rsidR="00D05E5C" w:rsidRPr="00270A13" w:rsidRDefault="00D05E5C" w:rsidP="00D05E5C">
            <w:pPr>
              <w:jc w:val="center"/>
              <w:rPr>
                <w:color w:val="000000"/>
                <w:sz w:val="20"/>
                <w:szCs w:val="20"/>
              </w:rPr>
            </w:pPr>
            <w:r w:rsidRPr="00270A13">
              <w:rPr>
                <w:color w:val="000000"/>
                <w:sz w:val="20"/>
                <w:szCs w:val="20"/>
              </w:rPr>
              <w:t>21</w:t>
            </w:r>
          </w:p>
        </w:tc>
        <w:tc>
          <w:tcPr>
            <w:tcW w:w="1916" w:type="dxa"/>
            <w:shd w:val="clear" w:color="auto" w:fill="auto"/>
            <w:vAlign w:val="center"/>
          </w:tcPr>
          <w:p w14:paraId="0A51C0E6" w14:textId="5F424780" w:rsidR="00D05E5C" w:rsidRPr="00270A13" w:rsidRDefault="00D05E5C" w:rsidP="00D05E5C">
            <w:pPr>
              <w:jc w:val="center"/>
              <w:rPr>
                <w:color w:val="000000"/>
                <w:sz w:val="20"/>
                <w:szCs w:val="20"/>
              </w:rPr>
            </w:pPr>
            <w:r w:rsidRPr="00270A13">
              <w:rPr>
                <w:sz w:val="20"/>
                <w:szCs w:val="20"/>
              </w:rPr>
              <w:t>Котельная №21</w:t>
            </w:r>
          </w:p>
        </w:tc>
        <w:tc>
          <w:tcPr>
            <w:tcW w:w="2653" w:type="dxa"/>
            <w:shd w:val="clear" w:color="auto" w:fill="auto"/>
            <w:vAlign w:val="center"/>
          </w:tcPr>
          <w:p w14:paraId="7D620075" w14:textId="342AC979" w:rsidR="00D05E5C" w:rsidRPr="00270A13" w:rsidRDefault="00D05E5C" w:rsidP="00D05E5C">
            <w:pPr>
              <w:rPr>
                <w:color w:val="000000"/>
                <w:sz w:val="20"/>
                <w:szCs w:val="20"/>
              </w:rPr>
            </w:pPr>
            <w:r w:rsidRPr="00270A13">
              <w:rPr>
                <w:sz w:val="20"/>
                <w:szCs w:val="20"/>
              </w:rPr>
              <w:t>М.О. п. Лотошино, ул. Кирова д.22</w:t>
            </w:r>
          </w:p>
        </w:tc>
        <w:tc>
          <w:tcPr>
            <w:tcW w:w="0" w:type="auto"/>
            <w:shd w:val="clear" w:color="auto" w:fill="auto"/>
          </w:tcPr>
          <w:p w14:paraId="33B87E98" w14:textId="2CE99390" w:rsidR="00D05E5C" w:rsidRPr="00270A13" w:rsidRDefault="00D05E5C" w:rsidP="00D05E5C">
            <w:pPr>
              <w:rPr>
                <w:color w:val="000000"/>
                <w:sz w:val="20"/>
                <w:szCs w:val="20"/>
              </w:rPr>
            </w:pPr>
            <w:r w:rsidRPr="00270A13">
              <w:rPr>
                <w:sz w:val="20"/>
                <w:szCs w:val="20"/>
              </w:rPr>
              <w:t>Котельная действует на одно здание</w:t>
            </w:r>
          </w:p>
        </w:tc>
      </w:tr>
      <w:tr w:rsidR="00D05E5C" w:rsidRPr="00270A13" w14:paraId="066D840E" w14:textId="77777777" w:rsidTr="008C070A">
        <w:trPr>
          <w:trHeight w:val="283"/>
        </w:trPr>
        <w:tc>
          <w:tcPr>
            <w:tcW w:w="0" w:type="auto"/>
            <w:shd w:val="clear" w:color="auto" w:fill="auto"/>
            <w:vAlign w:val="center"/>
          </w:tcPr>
          <w:p w14:paraId="400AEAAE" w14:textId="1D7E5DB2" w:rsidR="00D05E5C" w:rsidRPr="00270A13" w:rsidRDefault="00D05E5C" w:rsidP="00D05E5C">
            <w:pPr>
              <w:jc w:val="center"/>
              <w:rPr>
                <w:color w:val="000000"/>
                <w:sz w:val="20"/>
                <w:szCs w:val="20"/>
              </w:rPr>
            </w:pPr>
            <w:r w:rsidRPr="00270A13">
              <w:rPr>
                <w:color w:val="000000"/>
                <w:sz w:val="20"/>
                <w:szCs w:val="20"/>
              </w:rPr>
              <w:t>22</w:t>
            </w:r>
          </w:p>
        </w:tc>
        <w:tc>
          <w:tcPr>
            <w:tcW w:w="0" w:type="auto"/>
            <w:vAlign w:val="center"/>
          </w:tcPr>
          <w:p w14:paraId="0D1AF1A9" w14:textId="373C1AD9" w:rsidR="00D05E5C" w:rsidRPr="00270A13" w:rsidRDefault="00D05E5C" w:rsidP="00D05E5C">
            <w:pPr>
              <w:jc w:val="center"/>
              <w:rPr>
                <w:color w:val="000000"/>
                <w:sz w:val="20"/>
                <w:szCs w:val="20"/>
              </w:rPr>
            </w:pPr>
            <w:r w:rsidRPr="00270A13">
              <w:rPr>
                <w:color w:val="000000"/>
                <w:sz w:val="20"/>
                <w:szCs w:val="20"/>
              </w:rPr>
              <w:t>22</w:t>
            </w:r>
          </w:p>
        </w:tc>
        <w:tc>
          <w:tcPr>
            <w:tcW w:w="1916" w:type="dxa"/>
            <w:shd w:val="clear" w:color="auto" w:fill="auto"/>
            <w:vAlign w:val="center"/>
          </w:tcPr>
          <w:p w14:paraId="7DD9EB26" w14:textId="69338458" w:rsidR="00D05E5C" w:rsidRPr="00270A13" w:rsidRDefault="00D05E5C" w:rsidP="00D05E5C">
            <w:pPr>
              <w:jc w:val="center"/>
              <w:rPr>
                <w:color w:val="000000"/>
                <w:sz w:val="20"/>
                <w:szCs w:val="20"/>
              </w:rPr>
            </w:pPr>
            <w:r w:rsidRPr="00270A13">
              <w:rPr>
                <w:sz w:val="20"/>
                <w:szCs w:val="20"/>
              </w:rPr>
              <w:t>Котельная №22</w:t>
            </w:r>
          </w:p>
        </w:tc>
        <w:tc>
          <w:tcPr>
            <w:tcW w:w="2653" w:type="dxa"/>
            <w:shd w:val="clear" w:color="auto" w:fill="auto"/>
            <w:vAlign w:val="center"/>
          </w:tcPr>
          <w:p w14:paraId="2C1F1E1F" w14:textId="7B7036DB" w:rsidR="00D05E5C" w:rsidRPr="00270A13" w:rsidRDefault="00D05E5C" w:rsidP="00D05E5C">
            <w:pPr>
              <w:rPr>
                <w:color w:val="000000"/>
                <w:sz w:val="20"/>
                <w:szCs w:val="20"/>
              </w:rPr>
            </w:pPr>
            <w:r w:rsidRPr="00270A13">
              <w:rPr>
                <w:sz w:val="20"/>
                <w:szCs w:val="20"/>
              </w:rPr>
              <w:t>М.О. п. Лотошино, ул. Коммунальная д.6</w:t>
            </w:r>
          </w:p>
        </w:tc>
        <w:tc>
          <w:tcPr>
            <w:tcW w:w="0" w:type="auto"/>
            <w:shd w:val="clear" w:color="auto" w:fill="auto"/>
          </w:tcPr>
          <w:p w14:paraId="40D354EB" w14:textId="17CEB802" w:rsidR="00D05E5C" w:rsidRPr="00270A13" w:rsidRDefault="00D05E5C" w:rsidP="00D05E5C">
            <w:pPr>
              <w:rPr>
                <w:color w:val="000000"/>
                <w:sz w:val="20"/>
                <w:szCs w:val="20"/>
              </w:rPr>
            </w:pPr>
            <w:r w:rsidRPr="00270A13">
              <w:rPr>
                <w:sz w:val="20"/>
                <w:szCs w:val="20"/>
              </w:rPr>
              <w:t>Котельная действует на одно здание</w:t>
            </w:r>
          </w:p>
        </w:tc>
      </w:tr>
      <w:tr w:rsidR="00D05E5C" w:rsidRPr="00270A13" w14:paraId="5750D813" w14:textId="77777777" w:rsidTr="008C070A">
        <w:trPr>
          <w:trHeight w:val="283"/>
        </w:trPr>
        <w:tc>
          <w:tcPr>
            <w:tcW w:w="0" w:type="auto"/>
            <w:shd w:val="clear" w:color="auto" w:fill="auto"/>
            <w:vAlign w:val="center"/>
          </w:tcPr>
          <w:p w14:paraId="382C1C72" w14:textId="13DD2FF6" w:rsidR="00D05E5C" w:rsidRPr="00270A13" w:rsidRDefault="00D05E5C" w:rsidP="00D05E5C">
            <w:pPr>
              <w:jc w:val="center"/>
              <w:rPr>
                <w:color w:val="000000"/>
                <w:sz w:val="20"/>
                <w:szCs w:val="20"/>
              </w:rPr>
            </w:pPr>
            <w:r w:rsidRPr="00270A13">
              <w:rPr>
                <w:color w:val="000000"/>
                <w:sz w:val="20"/>
                <w:szCs w:val="20"/>
              </w:rPr>
              <w:t>23</w:t>
            </w:r>
          </w:p>
        </w:tc>
        <w:tc>
          <w:tcPr>
            <w:tcW w:w="0" w:type="auto"/>
            <w:vAlign w:val="center"/>
          </w:tcPr>
          <w:p w14:paraId="1966EA27" w14:textId="17DEC848" w:rsidR="00D05E5C" w:rsidRPr="00270A13" w:rsidRDefault="00D05E5C" w:rsidP="00D05E5C">
            <w:pPr>
              <w:jc w:val="center"/>
              <w:rPr>
                <w:color w:val="000000"/>
                <w:sz w:val="20"/>
                <w:szCs w:val="20"/>
              </w:rPr>
            </w:pPr>
            <w:r w:rsidRPr="00270A13">
              <w:rPr>
                <w:color w:val="000000"/>
                <w:sz w:val="20"/>
                <w:szCs w:val="20"/>
              </w:rPr>
              <w:t>23</w:t>
            </w:r>
          </w:p>
        </w:tc>
        <w:tc>
          <w:tcPr>
            <w:tcW w:w="1916" w:type="dxa"/>
            <w:shd w:val="clear" w:color="auto" w:fill="auto"/>
            <w:vAlign w:val="center"/>
          </w:tcPr>
          <w:p w14:paraId="0F4C13EA" w14:textId="72EE510D" w:rsidR="00D05E5C" w:rsidRPr="00270A13" w:rsidRDefault="00D05E5C" w:rsidP="00D05E5C">
            <w:pPr>
              <w:jc w:val="center"/>
              <w:rPr>
                <w:color w:val="000000"/>
                <w:sz w:val="20"/>
                <w:szCs w:val="20"/>
              </w:rPr>
            </w:pPr>
            <w:r w:rsidRPr="00270A13">
              <w:rPr>
                <w:sz w:val="20"/>
                <w:szCs w:val="20"/>
              </w:rPr>
              <w:t>Котельная №23</w:t>
            </w:r>
          </w:p>
        </w:tc>
        <w:tc>
          <w:tcPr>
            <w:tcW w:w="2653" w:type="dxa"/>
            <w:shd w:val="clear" w:color="auto" w:fill="auto"/>
            <w:vAlign w:val="center"/>
          </w:tcPr>
          <w:p w14:paraId="74A4AAF5" w14:textId="0A648A01" w:rsidR="00D05E5C" w:rsidRPr="00270A13" w:rsidRDefault="00D05E5C" w:rsidP="00D05E5C">
            <w:pPr>
              <w:rPr>
                <w:color w:val="000000"/>
                <w:sz w:val="20"/>
                <w:szCs w:val="20"/>
              </w:rPr>
            </w:pPr>
            <w:r w:rsidRPr="00270A13">
              <w:rPr>
                <w:sz w:val="20"/>
                <w:szCs w:val="20"/>
              </w:rPr>
              <w:t>М.О. п. Лотошино, ул.1-я Льнозаводская д.11</w:t>
            </w:r>
          </w:p>
        </w:tc>
        <w:tc>
          <w:tcPr>
            <w:tcW w:w="0" w:type="auto"/>
            <w:shd w:val="clear" w:color="auto" w:fill="auto"/>
          </w:tcPr>
          <w:p w14:paraId="6C3F669F" w14:textId="7075DD25" w:rsidR="00D05E5C" w:rsidRPr="00270A13" w:rsidRDefault="00D05E5C" w:rsidP="00D05E5C">
            <w:pPr>
              <w:rPr>
                <w:color w:val="000000"/>
                <w:sz w:val="20"/>
                <w:szCs w:val="20"/>
              </w:rPr>
            </w:pPr>
            <w:r w:rsidRPr="00270A13">
              <w:rPr>
                <w:sz w:val="20"/>
                <w:szCs w:val="20"/>
              </w:rPr>
              <w:t>Котельная действует на одно здание</w:t>
            </w:r>
          </w:p>
        </w:tc>
      </w:tr>
      <w:tr w:rsidR="00D05E5C" w:rsidRPr="00270A13" w14:paraId="7F32E1E1" w14:textId="77777777" w:rsidTr="008C070A">
        <w:trPr>
          <w:trHeight w:val="283"/>
        </w:trPr>
        <w:tc>
          <w:tcPr>
            <w:tcW w:w="0" w:type="auto"/>
            <w:shd w:val="clear" w:color="auto" w:fill="auto"/>
            <w:vAlign w:val="center"/>
          </w:tcPr>
          <w:p w14:paraId="505D2460" w14:textId="2785AFFC" w:rsidR="00D05E5C" w:rsidRPr="00270A13" w:rsidRDefault="00D05E5C" w:rsidP="00D05E5C">
            <w:pPr>
              <w:jc w:val="center"/>
              <w:rPr>
                <w:color w:val="000000"/>
                <w:sz w:val="20"/>
                <w:szCs w:val="20"/>
              </w:rPr>
            </w:pPr>
            <w:r w:rsidRPr="00270A13">
              <w:rPr>
                <w:color w:val="000000"/>
                <w:sz w:val="20"/>
                <w:szCs w:val="20"/>
              </w:rPr>
              <w:t>24</w:t>
            </w:r>
          </w:p>
        </w:tc>
        <w:tc>
          <w:tcPr>
            <w:tcW w:w="0" w:type="auto"/>
            <w:vAlign w:val="center"/>
          </w:tcPr>
          <w:p w14:paraId="3624ACD1" w14:textId="58B636A4" w:rsidR="00D05E5C" w:rsidRPr="00270A13" w:rsidRDefault="00D05E5C" w:rsidP="00D05E5C">
            <w:pPr>
              <w:jc w:val="center"/>
              <w:rPr>
                <w:color w:val="000000"/>
                <w:sz w:val="20"/>
                <w:szCs w:val="20"/>
              </w:rPr>
            </w:pPr>
            <w:r w:rsidRPr="00270A13">
              <w:rPr>
                <w:color w:val="000000"/>
                <w:sz w:val="20"/>
                <w:szCs w:val="20"/>
              </w:rPr>
              <w:t>24</w:t>
            </w:r>
          </w:p>
        </w:tc>
        <w:tc>
          <w:tcPr>
            <w:tcW w:w="1916" w:type="dxa"/>
            <w:shd w:val="clear" w:color="auto" w:fill="auto"/>
            <w:vAlign w:val="center"/>
          </w:tcPr>
          <w:p w14:paraId="204948D9" w14:textId="1539D16F" w:rsidR="00D05E5C" w:rsidRPr="00270A13" w:rsidRDefault="00D05E5C" w:rsidP="00D05E5C">
            <w:pPr>
              <w:jc w:val="center"/>
              <w:rPr>
                <w:color w:val="000000"/>
                <w:sz w:val="20"/>
                <w:szCs w:val="20"/>
              </w:rPr>
            </w:pPr>
            <w:r w:rsidRPr="00270A13">
              <w:rPr>
                <w:color w:val="000000"/>
                <w:sz w:val="20"/>
                <w:szCs w:val="20"/>
              </w:rPr>
              <w:t>Котельная ул. Рогова</w:t>
            </w:r>
          </w:p>
        </w:tc>
        <w:tc>
          <w:tcPr>
            <w:tcW w:w="2653" w:type="dxa"/>
            <w:shd w:val="clear" w:color="auto" w:fill="auto"/>
            <w:vAlign w:val="center"/>
          </w:tcPr>
          <w:p w14:paraId="367C7BBC" w14:textId="4FA2A1CC" w:rsidR="00D05E5C" w:rsidRPr="00270A13" w:rsidRDefault="00D05E5C" w:rsidP="00D05E5C">
            <w:pPr>
              <w:rPr>
                <w:color w:val="000000"/>
                <w:sz w:val="20"/>
                <w:szCs w:val="20"/>
              </w:rPr>
            </w:pPr>
            <w:r w:rsidRPr="00270A13">
              <w:rPr>
                <w:sz w:val="20"/>
                <w:szCs w:val="20"/>
              </w:rPr>
              <w:t xml:space="preserve">М.О. п. Лотошино, </w:t>
            </w:r>
            <w:r w:rsidRPr="00270A13">
              <w:rPr>
                <w:color w:val="333333"/>
                <w:sz w:val="20"/>
                <w:szCs w:val="20"/>
                <w:shd w:val="clear" w:color="auto" w:fill="FFFFFF"/>
              </w:rPr>
              <w:t>ул. Рогова, д 7</w:t>
            </w:r>
          </w:p>
        </w:tc>
        <w:tc>
          <w:tcPr>
            <w:tcW w:w="0" w:type="auto"/>
            <w:shd w:val="clear" w:color="auto" w:fill="auto"/>
          </w:tcPr>
          <w:p w14:paraId="60A39909" w14:textId="74B1CC06" w:rsidR="00D05E5C" w:rsidRPr="00270A13" w:rsidRDefault="00D05E5C" w:rsidP="00D05E5C">
            <w:pPr>
              <w:rPr>
                <w:color w:val="000000"/>
                <w:sz w:val="20"/>
                <w:szCs w:val="20"/>
              </w:rPr>
            </w:pPr>
            <w:r w:rsidRPr="00270A13">
              <w:rPr>
                <w:sz w:val="20"/>
                <w:szCs w:val="20"/>
              </w:rPr>
              <w:t>Вдоль улицы Рогова</w:t>
            </w:r>
          </w:p>
        </w:tc>
      </w:tr>
      <w:bookmarkEnd w:id="31"/>
    </w:tbl>
    <w:p w14:paraId="43425E11" w14:textId="77777777" w:rsidR="008063F7" w:rsidRDefault="008063F7" w:rsidP="00FA1C2D">
      <w:pPr>
        <w:pStyle w:val="Maximyz0"/>
      </w:pPr>
    </w:p>
    <w:p w14:paraId="4ACF67AF" w14:textId="082E30FD" w:rsidR="00FA1C2D" w:rsidRDefault="00FA1C2D" w:rsidP="00FA1C2D">
      <w:pPr>
        <w:pStyle w:val="Maximyz0"/>
      </w:pPr>
      <w:r>
        <w:t xml:space="preserve">Зоны действия источников теплоснабжения </w:t>
      </w:r>
      <w:r w:rsidR="00002360">
        <w:t>г</w:t>
      </w:r>
      <w:r w:rsidR="00882783">
        <w:t>ородского округа Лотошино</w:t>
      </w:r>
      <w:r>
        <w:t xml:space="preserve"> совпадают с эксплуатационными зонами и приведены на рисунках </w:t>
      </w:r>
      <w:r w:rsidR="00186CE0">
        <w:fldChar w:fldCharType="begin"/>
      </w:r>
      <w:r w:rsidR="00186CE0">
        <w:instrText xml:space="preserve"> REF _Ref45872154 \h  \* MERGEFORMAT </w:instrText>
      </w:r>
      <w:r w:rsidR="00186CE0">
        <w:fldChar w:fldCharType="separate"/>
      </w:r>
      <w:r w:rsidR="002A07CF" w:rsidRPr="002A07CF">
        <w:rPr>
          <w:vanish/>
        </w:rPr>
        <w:t xml:space="preserve">Рисунок </w:t>
      </w:r>
      <w:r w:rsidR="002A07CF">
        <w:rPr>
          <w:noProof/>
        </w:rPr>
        <w:t>1</w:t>
      </w:r>
      <w:r w:rsidR="002A07CF">
        <w:t>.</w:t>
      </w:r>
      <w:r w:rsidR="002A07CF">
        <w:rPr>
          <w:noProof/>
        </w:rPr>
        <w:t>2</w:t>
      </w:r>
      <w:r w:rsidR="00186CE0">
        <w:fldChar w:fldCharType="end"/>
      </w:r>
      <w:r>
        <w:t>-</w:t>
      </w:r>
      <w:r w:rsidR="005C0AED">
        <w:t xml:space="preserve"> </w:t>
      </w:r>
      <w:r w:rsidR="005C0AED">
        <w:fldChar w:fldCharType="begin"/>
      </w:r>
      <w:r w:rsidR="005C0AED">
        <w:instrText xml:space="preserve"> REF _Ref45270501 \h  \* MERGEFORMAT </w:instrText>
      </w:r>
      <w:r w:rsidR="005C0AED">
        <w:fldChar w:fldCharType="separate"/>
      </w:r>
      <w:r w:rsidR="002A07CF" w:rsidRPr="002A07CF">
        <w:rPr>
          <w:vanish/>
        </w:rPr>
        <w:t xml:space="preserve">Рисунок </w:t>
      </w:r>
      <w:r w:rsidR="002A07CF">
        <w:rPr>
          <w:noProof/>
        </w:rPr>
        <w:t>1</w:t>
      </w:r>
      <w:r w:rsidR="002A07CF">
        <w:t>.</w:t>
      </w:r>
      <w:r w:rsidR="002A07CF">
        <w:rPr>
          <w:noProof/>
        </w:rPr>
        <w:t>25</w:t>
      </w:r>
      <w:r w:rsidR="005C0AED">
        <w:fldChar w:fldCharType="end"/>
      </w:r>
      <w:r>
        <w:t>.</w:t>
      </w:r>
    </w:p>
    <w:p w14:paraId="3F0AD2BB" w14:textId="44A455D7" w:rsidR="001C7F4E" w:rsidRPr="002E53E7" w:rsidRDefault="001C7F4E" w:rsidP="00504D95">
      <w:pPr>
        <w:pStyle w:val="Maximyz0"/>
        <w:ind w:firstLine="708"/>
      </w:pPr>
      <w:r w:rsidRPr="002E53E7">
        <w:t xml:space="preserve">Расположение источников тепловой энергии </w:t>
      </w:r>
      <w:r w:rsidR="008063F7">
        <w:t>г</w:t>
      </w:r>
      <w:r w:rsidR="00882783">
        <w:t>ородского округа Лотошино</w:t>
      </w:r>
      <w:r w:rsidR="00152E2E">
        <w:t xml:space="preserve"> </w:t>
      </w:r>
      <w:r w:rsidRPr="002E53E7">
        <w:t>приведено на рисунк</w:t>
      </w:r>
      <w:r w:rsidR="009C23C2">
        <w:t xml:space="preserve">е </w:t>
      </w:r>
      <w:r w:rsidR="00F961D6">
        <w:fldChar w:fldCharType="begin"/>
      </w:r>
      <w:r w:rsidR="00F961D6">
        <w:instrText xml:space="preserve"> REF _Ref24380824 \h  \* MERGEFORMAT </w:instrText>
      </w:r>
      <w:r w:rsidR="00F961D6">
        <w:fldChar w:fldCharType="separate"/>
      </w:r>
      <w:r w:rsidR="002A07CF" w:rsidRPr="002A07CF">
        <w:rPr>
          <w:vanish/>
        </w:rPr>
        <w:t xml:space="preserve">Рисунок </w:t>
      </w:r>
      <w:r w:rsidR="002A07CF">
        <w:rPr>
          <w:noProof/>
        </w:rPr>
        <w:t>1</w:t>
      </w:r>
      <w:r w:rsidR="002A07CF">
        <w:t>.</w:t>
      </w:r>
      <w:r w:rsidR="002A07CF">
        <w:rPr>
          <w:noProof/>
        </w:rPr>
        <w:t>26</w:t>
      </w:r>
      <w:r w:rsidR="00F961D6">
        <w:fldChar w:fldCharType="end"/>
      </w:r>
      <w:r w:rsidRPr="002E53E7">
        <w:t>.</w:t>
      </w:r>
    </w:p>
    <w:p w14:paraId="39FA52EA" w14:textId="77777777" w:rsidR="001C7F4E" w:rsidRDefault="001C7F4E" w:rsidP="001C7F4E">
      <w:pPr>
        <w:pStyle w:val="Maximyz0"/>
        <w:keepNext/>
        <w:spacing w:line="240" w:lineRule="auto"/>
        <w:ind w:firstLine="0"/>
      </w:pPr>
    </w:p>
    <w:p w14:paraId="14A55DC7" w14:textId="25200BF9" w:rsidR="00F961D6" w:rsidRPr="002E53E7" w:rsidRDefault="00F961D6" w:rsidP="00F961D6">
      <w:pPr>
        <w:pStyle w:val="Maximyz0"/>
        <w:keepNext/>
        <w:spacing w:line="240" w:lineRule="auto"/>
        <w:ind w:firstLine="0"/>
        <w:jc w:val="center"/>
      </w:pPr>
      <w:bookmarkStart w:id="32" w:name="_Hlk514583"/>
      <w:r>
        <w:rPr>
          <w:noProof/>
        </w:rPr>
        <w:drawing>
          <wp:inline distT="0" distB="0" distL="0" distR="0" wp14:anchorId="2D7166FC" wp14:editId="66EA2577">
            <wp:extent cx="6095431" cy="4822246"/>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3"/>
                    <pic:cNvPicPr>
                      <a:picLocks noChangeAspect="1" noChangeArrowheads="1"/>
                    </pic:cNvPicPr>
                  </pic:nvPicPr>
                  <pic:blipFill>
                    <a:blip r:embed="rId167">
                      <a:extLst>
                        <a:ext uri="{28A0092B-C50C-407E-A947-70E740481C1C}">
                          <a14:useLocalDpi xmlns:a14="http://schemas.microsoft.com/office/drawing/2010/main" val="0"/>
                        </a:ext>
                      </a:extLst>
                    </a:blip>
                    <a:stretch>
                      <a:fillRect/>
                    </a:stretch>
                  </pic:blipFill>
                  <pic:spPr bwMode="auto">
                    <a:xfrm>
                      <a:off x="0" y="0"/>
                      <a:ext cx="6101923" cy="4827382"/>
                    </a:xfrm>
                    <a:prstGeom prst="rect">
                      <a:avLst/>
                    </a:prstGeom>
                    <a:noFill/>
                    <a:ln>
                      <a:noFill/>
                    </a:ln>
                  </pic:spPr>
                </pic:pic>
              </a:graphicData>
            </a:graphic>
          </wp:inline>
        </w:drawing>
      </w:r>
    </w:p>
    <w:p w14:paraId="270B4C86" w14:textId="37EE60F1" w:rsidR="00F961D6" w:rsidRPr="002E53E7" w:rsidRDefault="00F961D6" w:rsidP="00F961D6">
      <w:pPr>
        <w:pStyle w:val="aff9"/>
        <w:jc w:val="center"/>
      </w:pPr>
      <w:bookmarkStart w:id="33" w:name="_Ref24380824"/>
      <w:r w:rsidRPr="002E53E7">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A9784A">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26</w:t>
      </w:r>
      <w:r w:rsidR="00E61190">
        <w:rPr>
          <w:noProof/>
        </w:rPr>
        <w:fldChar w:fldCharType="end"/>
      </w:r>
      <w:bookmarkEnd w:id="33"/>
      <w:r w:rsidRPr="002E53E7">
        <w:t xml:space="preserve"> </w:t>
      </w:r>
      <w:r>
        <w:t>–</w:t>
      </w:r>
      <w:r w:rsidRPr="002E53E7">
        <w:t xml:space="preserve"> Расположение источников тепловой энергии</w:t>
      </w:r>
      <w:r>
        <w:t xml:space="preserve"> на территории</w:t>
      </w:r>
      <w:r w:rsidRPr="002E53E7">
        <w:t xml:space="preserve"> </w:t>
      </w:r>
      <w:r w:rsidR="00147F7B">
        <w:t>г</w:t>
      </w:r>
      <w:r w:rsidR="00882783">
        <w:t>ородского округа Лотошино</w:t>
      </w:r>
      <w:r>
        <w:t xml:space="preserve"> </w:t>
      </w:r>
    </w:p>
    <w:p w14:paraId="2A894BCB" w14:textId="77777777" w:rsidR="00F961D6" w:rsidRPr="00F961D6" w:rsidRDefault="00F961D6" w:rsidP="00F961D6"/>
    <w:bookmarkEnd w:id="32"/>
    <w:p w14:paraId="637D3369" w14:textId="77777777" w:rsidR="001C7F4E" w:rsidRPr="002E53E7" w:rsidRDefault="001C7F4E" w:rsidP="004F730B">
      <w:pPr>
        <w:pStyle w:val="Maximyz0"/>
        <w:sectPr w:rsidR="001C7F4E" w:rsidRPr="002E53E7" w:rsidSect="00EA3FE8">
          <w:pgSz w:w="11907" w:h="16840" w:code="9"/>
          <w:pgMar w:top="1134" w:right="851" w:bottom="1134" w:left="1701" w:header="709" w:footer="709" w:gutter="0"/>
          <w:cols w:space="708"/>
          <w:docGrid w:linePitch="360"/>
        </w:sectPr>
      </w:pPr>
    </w:p>
    <w:p w14:paraId="1F1EB6BD" w14:textId="63E3F31A" w:rsidR="004A6ACC" w:rsidRPr="002E53E7" w:rsidRDefault="0002656F" w:rsidP="00246CB9">
      <w:pPr>
        <w:pStyle w:val="Maximyz0"/>
      </w:pPr>
      <w:bookmarkStart w:id="34" w:name="_Hlk529869777"/>
      <w:r w:rsidRPr="002E53E7">
        <w:t>Характеристики з</w:t>
      </w:r>
      <w:r w:rsidR="004A6ACC" w:rsidRPr="002E53E7">
        <w:t>он действия существующ</w:t>
      </w:r>
      <w:r w:rsidR="00A75D7B" w:rsidRPr="002E53E7">
        <w:t>их</w:t>
      </w:r>
      <w:r w:rsidR="004A6ACC" w:rsidRPr="002E53E7">
        <w:t xml:space="preserve"> систем теплоснабжения </w:t>
      </w:r>
      <w:r w:rsidR="00147F7B">
        <w:t>г</w:t>
      </w:r>
      <w:r w:rsidR="00882783">
        <w:t>ородского округа Лотошино</w:t>
      </w:r>
      <w:r w:rsidR="00152E2E">
        <w:t xml:space="preserve"> </w:t>
      </w:r>
      <w:r w:rsidRPr="002E53E7">
        <w:t xml:space="preserve">приведены в таблице </w:t>
      </w:r>
      <w:r w:rsidRPr="002E53E7">
        <w:fldChar w:fldCharType="begin"/>
      </w:r>
      <w:r w:rsidRPr="002E53E7">
        <w:instrText xml:space="preserve"> REF _Ref454371636 \h  \* MERGEFORMAT </w:instrText>
      </w:r>
      <w:r w:rsidRPr="002E53E7">
        <w:fldChar w:fldCharType="separate"/>
      </w:r>
      <w:r w:rsidR="002A07CF" w:rsidRPr="002A07CF">
        <w:rPr>
          <w:vanish/>
        </w:rPr>
        <w:t xml:space="preserve">Таблица </w:t>
      </w:r>
      <w:r w:rsidR="002A07CF">
        <w:t>1.7</w:t>
      </w:r>
      <w:r w:rsidRPr="002E53E7">
        <w:fldChar w:fldCharType="end"/>
      </w:r>
      <w:r w:rsidR="004A6ACC" w:rsidRPr="002E53E7">
        <w:t>.</w:t>
      </w:r>
    </w:p>
    <w:p w14:paraId="51B502D4" w14:textId="77777777" w:rsidR="0002656F" w:rsidRPr="002E53E7" w:rsidRDefault="0002656F" w:rsidP="00246CB9">
      <w:pPr>
        <w:pStyle w:val="Maximyz0"/>
      </w:pPr>
    </w:p>
    <w:p w14:paraId="785543D4" w14:textId="5539793D" w:rsidR="004A6ACC" w:rsidRPr="002E53E7" w:rsidRDefault="004A6ACC" w:rsidP="00246CB9">
      <w:pPr>
        <w:pStyle w:val="aff9"/>
        <w:keepNext/>
      </w:pPr>
      <w:bookmarkStart w:id="35" w:name="_Ref454371636"/>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7</w:t>
      </w:r>
      <w:r w:rsidR="00E61190">
        <w:rPr>
          <w:noProof/>
        </w:rPr>
        <w:fldChar w:fldCharType="end"/>
      </w:r>
      <w:bookmarkEnd w:id="35"/>
      <w:r w:rsidRPr="002E53E7">
        <w:t xml:space="preserve"> </w:t>
      </w:r>
      <w:r w:rsidR="00A27360">
        <w:t>–</w:t>
      </w:r>
      <w:r w:rsidRPr="002E53E7">
        <w:t xml:space="preserve"> Характеристики зон теплоснабжения</w:t>
      </w:r>
      <w:r w:rsidR="005D3D6D">
        <w:t xml:space="preserve"> котельных</w:t>
      </w:r>
      <w:r w:rsidRPr="002E53E7">
        <w:t xml:space="preserve"> </w:t>
      </w:r>
      <w:r w:rsidR="00147F7B">
        <w:t>г</w:t>
      </w:r>
      <w:r w:rsidR="00882783">
        <w:t>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710"/>
        <w:gridCol w:w="2691"/>
        <w:gridCol w:w="1699"/>
        <w:gridCol w:w="1276"/>
        <w:gridCol w:w="1134"/>
        <w:gridCol w:w="1269"/>
      </w:tblGrid>
      <w:tr w:rsidR="00600B3A" w:rsidRPr="00C27A3B" w14:paraId="2147AE0C" w14:textId="77777777" w:rsidTr="00EE4EE5">
        <w:trPr>
          <w:trHeight w:val="20"/>
          <w:tblHeader/>
        </w:trPr>
        <w:tc>
          <w:tcPr>
            <w:tcW w:w="302" w:type="pct"/>
            <w:shd w:val="clear" w:color="auto" w:fill="auto"/>
            <w:vAlign w:val="center"/>
            <w:hideMark/>
          </w:tcPr>
          <w:p w14:paraId="09EA4D3A" w14:textId="77777777" w:rsidR="00600B3A" w:rsidRPr="00C27A3B" w:rsidRDefault="00600B3A" w:rsidP="00FC3B9B">
            <w:pPr>
              <w:jc w:val="center"/>
              <w:rPr>
                <w:color w:val="000000"/>
                <w:sz w:val="20"/>
                <w:szCs w:val="20"/>
              </w:rPr>
            </w:pPr>
            <w:bookmarkStart w:id="36" w:name="_Hlk55163706"/>
            <w:bookmarkStart w:id="37" w:name="_Hlk275093"/>
            <w:r w:rsidRPr="00C27A3B">
              <w:rPr>
                <w:color w:val="000000"/>
                <w:sz w:val="20"/>
                <w:szCs w:val="20"/>
              </w:rPr>
              <w:t>№ п/п</w:t>
            </w:r>
          </w:p>
        </w:tc>
        <w:tc>
          <w:tcPr>
            <w:tcW w:w="380" w:type="pct"/>
            <w:shd w:val="clear" w:color="auto" w:fill="auto"/>
            <w:vAlign w:val="center"/>
            <w:hideMark/>
          </w:tcPr>
          <w:p w14:paraId="7CA1676F" w14:textId="77777777" w:rsidR="00600B3A" w:rsidRPr="00C27A3B" w:rsidRDefault="00600B3A" w:rsidP="00FC3B9B">
            <w:pPr>
              <w:jc w:val="center"/>
              <w:rPr>
                <w:color w:val="000000"/>
                <w:sz w:val="20"/>
                <w:szCs w:val="20"/>
              </w:rPr>
            </w:pPr>
            <w:r w:rsidRPr="00C27A3B">
              <w:rPr>
                <w:color w:val="000000"/>
                <w:sz w:val="20"/>
                <w:szCs w:val="20"/>
              </w:rPr>
              <w:t>№ п/сх</w:t>
            </w:r>
          </w:p>
        </w:tc>
        <w:tc>
          <w:tcPr>
            <w:tcW w:w="1440" w:type="pct"/>
            <w:shd w:val="clear" w:color="auto" w:fill="auto"/>
            <w:vAlign w:val="center"/>
            <w:hideMark/>
          </w:tcPr>
          <w:p w14:paraId="570A0476" w14:textId="77777777" w:rsidR="00600B3A" w:rsidRPr="00C27A3B" w:rsidRDefault="00600B3A" w:rsidP="00FC3B9B">
            <w:pPr>
              <w:jc w:val="center"/>
              <w:rPr>
                <w:color w:val="000000"/>
                <w:sz w:val="20"/>
                <w:szCs w:val="20"/>
              </w:rPr>
            </w:pPr>
            <w:r w:rsidRPr="00C27A3B">
              <w:rPr>
                <w:color w:val="000000"/>
                <w:sz w:val="20"/>
                <w:szCs w:val="20"/>
              </w:rPr>
              <w:t>Наименование ТСО</w:t>
            </w:r>
          </w:p>
        </w:tc>
        <w:tc>
          <w:tcPr>
            <w:tcW w:w="909" w:type="pct"/>
            <w:shd w:val="clear" w:color="auto" w:fill="auto"/>
            <w:vAlign w:val="center"/>
            <w:hideMark/>
          </w:tcPr>
          <w:p w14:paraId="3659F584" w14:textId="77777777" w:rsidR="00600B3A" w:rsidRPr="00C27A3B" w:rsidRDefault="00600B3A" w:rsidP="00FC3B9B">
            <w:pPr>
              <w:jc w:val="center"/>
              <w:rPr>
                <w:color w:val="000000"/>
                <w:sz w:val="20"/>
                <w:szCs w:val="20"/>
              </w:rPr>
            </w:pPr>
            <w:r w:rsidRPr="00C27A3B">
              <w:rPr>
                <w:color w:val="000000"/>
                <w:sz w:val="20"/>
                <w:szCs w:val="20"/>
              </w:rPr>
              <w:t>Наименование котельной</w:t>
            </w:r>
          </w:p>
        </w:tc>
        <w:tc>
          <w:tcPr>
            <w:tcW w:w="683" w:type="pct"/>
            <w:shd w:val="clear" w:color="auto" w:fill="auto"/>
            <w:vAlign w:val="center"/>
            <w:hideMark/>
          </w:tcPr>
          <w:p w14:paraId="342C89D8" w14:textId="77777777" w:rsidR="00600B3A" w:rsidRPr="00C27A3B" w:rsidRDefault="00600B3A" w:rsidP="00FC3B9B">
            <w:pPr>
              <w:jc w:val="center"/>
              <w:rPr>
                <w:color w:val="000000"/>
                <w:sz w:val="20"/>
                <w:szCs w:val="20"/>
              </w:rPr>
            </w:pPr>
            <w:r w:rsidRPr="00C27A3B">
              <w:rPr>
                <w:color w:val="000000"/>
                <w:sz w:val="20"/>
                <w:szCs w:val="20"/>
              </w:rPr>
              <w:t>Площадь зоны теплоснабжения, км</w:t>
            </w:r>
            <w:r w:rsidRPr="00C27A3B">
              <w:rPr>
                <w:color w:val="000000"/>
                <w:sz w:val="20"/>
                <w:szCs w:val="20"/>
                <w:vertAlign w:val="superscript"/>
              </w:rPr>
              <w:t>2</w:t>
            </w:r>
          </w:p>
        </w:tc>
        <w:tc>
          <w:tcPr>
            <w:tcW w:w="607" w:type="pct"/>
            <w:shd w:val="clear" w:color="auto" w:fill="auto"/>
            <w:vAlign w:val="center"/>
            <w:hideMark/>
          </w:tcPr>
          <w:p w14:paraId="04B68BC9" w14:textId="3353EA39" w:rsidR="009B1386" w:rsidRPr="00C27A3B" w:rsidRDefault="00600B3A" w:rsidP="00FC3B9B">
            <w:pPr>
              <w:jc w:val="center"/>
              <w:rPr>
                <w:color w:val="000000"/>
                <w:sz w:val="20"/>
                <w:szCs w:val="20"/>
              </w:rPr>
            </w:pPr>
            <w:r w:rsidRPr="00C27A3B">
              <w:rPr>
                <w:color w:val="000000"/>
                <w:sz w:val="20"/>
                <w:szCs w:val="20"/>
              </w:rPr>
              <w:t>Подключенная тепловая нагрузка,</w:t>
            </w:r>
          </w:p>
          <w:p w14:paraId="2BB0E27C" w14:textId="070277B2" w:rsidR="00600B3A" w:rsidRPr="00C27A3B" w:rsidRDefault="00600B3A" w:rsidP="00FC3B9B">
            <w:pPr>
              <w:jc w:val="center"/>
              <w:rPr>
                <w:color w:val="000000"/>
                <w:sz w:val="20"/>
                <w:szCs w:val="20"/>
              </w:rPr>
            </w:pPr>
            <w:r w:rsidRPr="00C27A3B">
              <w:rPr>
                <w:color w:val="000000"/>
                <w:sz w:val="20"/>
                <w:szCs w:val="20"/>
              </w:rPr>
              <w:t>Гкал/ч</w:t>
            </w:r>
          </w:p>
        </w:tc>
        <w:tc>
          <w:tcPr>
            <w:tcW w:w="679" w:type="pct"/>
            <w:shd w:val="clear" w:color="auto" w:fill="auto"/>
            <w:vAlign w:val="center"/>
            <w:hideMark/>
          </w:tcPr>
          <w:p w14:paraId="3BED7FAC" w14:textId="77777777" w:rsidR="00600B3A" w:rsidRPr="00C27A3B" w:rsidRDefault="00600B3A" w:rsidP="00FC3B9B">
            <w:pPr>
              <w:jc w:val="center"/>
              <w:rPr>
                <w:color w:val="000000"/>
                <w:sz w:val="20"/>
                <w:szCs w:val="20"/>
              </w:rPr>
            </w:pPr>
            <w:r w:rsidRPr="00C27A3B">
              <w:rPr>
                <w:color w:val="000000"/>
                <w:sz w:val="20"/>
                <w:szCs w:val="20"/>
              </w:rPr>
              <w:t>Плотность тепловой нагрузки, Гкал/(ч·км</w:t>
            </w:r>
            <w:r w:rsidRPr="00C27A3B">
              <w:rPr>
                <w:color w:val="000000"/>
                <w:sz w:val="20"/>
                <w:szCs w:val="20"/>
                <w:vertAlign w:val="superscript"/>
              </w:rPr>
              <w:t>2</w:t>
            </w:r>
            <w:r w:rsidRPr="00C27A3B">
              <w:rPr>
                <w:color w:val="000000"/>
                <w:sz w:val="20"/>
                <w:szCs w:val="20"/>
              </w:rPr>
              <w:t>)</w:t>
            </w:r>
          </w:p>
        </w:tc>
      </w:tr>
      <w:tr w:rsidR="00C27A3B" w:rsidRPr="00C27A3B" w14:paraId="56C6B50A" w14:textId="77777777" w:rsidTr="00C27A3B">
        <w:trPr>
          <w:trHeight w:val="20"/>
        </w:trPr>
        <w:tc>
          <w:tcPr>
            <w:tcW w:w="302" w:type="pct"/>
            <w:shd w:val="clear" w:color="auto" w:fill="auto"/>
            <w:noWrap/>
            <w:vAlign w:val="center"/>
            <w:hideMark/>
          </w:tcPr>
          <w:p w14:paraId="55ECBD8D" w14:textId="77777777" w:rsidR="00C27A3B" w:rsidRPr="00C27A3B" w:rsidRDefault="00C27A3B" w:rsidP="00C27A3B">
            <w:pPr>
              <w:jc w:val="center"/>
              <w:rPr>
                <w:color w:val="000000"/>
                <w:sz w:val="20"/>
                <w:szCs w:val="20"/>
              </w:rPr>
            </w:pPr>
            <w:r w:rsidRPr="00C27A3B">
              <w:rPr>
                <w:color w:val="000000"/>
                <w:sz w:val="20"/>
                <w:szCs w:val="20"/>
              </w:rPr>
              <w:t>1</w:t>
            </w:r>
          </w:p>
        </w:tc>
        <w:tc>
          <w:tcPr>
            <w:tcW w:w="380" w:type="pct"/>
            <w:shd w:val="clear" w:color="auto" w:fill="auto"/>
            <w:vAlign w:val="center"/>
            <w:hideMark/>
          </w:tcPr>
          <w:p w14:paraId="7630B717" w14:textId="77777777" w:rsidR="00C27A3B" w:rsidRPr="00C27A3B" w:rsidRDefault="00C27A3B" w:rsidP="00C27A3B">
            <w:pPr>
              <w:jc w:val="center"/>
              <w:rPr>
                <w:color w:val="000000"/>
                <w:sz w:val="20"/>
                <w:szCs w:val="20"/>
              </w:rPr>
            </w:pPr>
            <w:r w:rsidRPr="00C27A3B">
              <w:rPr>
                <w:color w:val="000000"/>
                <w:sz w:val="20"/>
                <w:szCs w:val="20"/>
              </w:rPr>
              <w:t>1</w:t>
            </w:r>
          </w:p>
        </w:tc>
        <w:tc>
          <w:tcPr>
            <w:tcW w:w="1440" w:type="pct"/>
            <w:shd w:val="clear" w:color="auto" w:fill="auto"/>
            <w:vAlign w:val="center"/>
            <w:hideMark/>
          </w:tcPr>
          <w:p w14:paraId="45ECEAA3" w14:textId="428EB6C6"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2CF23DAB" w14:textId="79F9A531" w:rsidR="00C27A3B" w:rsidRPr="00C27A3B" w:rsidRDefault="00C27A3B" w:rsidP="00C27A3B">
            <w:pPr>
              <w:jc w:val="center"/>
              <w:rPr>
                <w:color w:val="000000"/>
                <w:sz w:val="20"/>
                <w:szCs w:val="20"/>
              </w:rPr>
            </w:pPr>
            <w:r w:rsidRPr="00C27A3B">
              <w:rPr>
                <w:sz w:val="20"/>
                <w:szCs w:val="20"/>
              </w:rPr>
              <w:t>Котельная №1</w:t>
            </w:r>
          </w:p>
        </w:tc>
        <w:tc>
          <w:tcPr>
            <w:tcW w:w="683" w:type="pct"/>
            <w:shd w:val="clear" w:color="auto" w:fill="auto"/>
            <w:vAlign w:val="center"/>
          </w:tcPr>
          <w:p w14:paraId="6434836A" w14:textId="72FCB634" w:rsidR="00C27A3B" w:rsidRPr="00C27A3B" w:rsidRDefault="00C27A3B" w:rsidP="00C27A3B">
            <w:pPr>
              <w:jc w:val="center"/>
              <w:rPr>
                <w:color w:val="000000"/>
                <w:sz w:val="20"/>
                <w:szCs w:val="20"/>
              </w:rPr>
            </w:pPr>
            <w:r w:rsidRPr="00C27A3B">
              <w:rPr>
                <w:sz w:val="20"/>
                <w:szCs w:val="20"/>
              </w:rPr>
              <w:t>0,309</w:t>
            </w:r>
          </w:p>
        </w:tc>
        <w:tc>
          <w:tcPr>
            <w:tcW w:w="607" w:type="pct"/>
            <w:shd w:val="clear" w:color="auto" w:fill="auto"/>
            <w:vAlign w:val="center"/>
          </w:tcPr>
          <w:p w14:paraId="4DA25F7C" w14:textId="5C806F7F" w:rsidR="00C27A3B" w:rsidRPr="00C27A3B" w:rsidRDefault="00C27A3B" w:rsidP="00C27A3B">
            <w:pPr>
              <w:jc w:val="center"/>
              <w:rPr>
                <w:color w:val="000000"/>
                <w:sz w:val="20"/>
                <w:szCs w:val="20"/>
              </w:rPr>
            </w:pPr>
            <w:r w:rsidRPr="00C27A3B">
              <w:rPr>
                <w:color w:val="000000"/>
                <w:sz w:val="20"/>
                <w:szCs w:val="20"/>
              </w:rPr>
              <w:t>3,200</w:t>
            </w:r>
          </w:p>
        </w:tc>
        <w:tc>
          <w:tcPr>
            <w:tcW w:w="679" w:type="pct"/>
            <w:shd w:val="clear" w:color="auto" w:fill="auto"/>
            <w:noWrap/>
            <w:vAlign w:val="center"/>
          </w:tcPr>
          <w:p w14:paraId="6935FA0D" w14:textId="759B051E" w:rsidR="00C27A3B" w:rsidRPr="00C27A3B" w:rsidRDefault="00C27A3B" w:rsidP="00C27A3B">
            <w:pPr>
              <w:jc w:val="center"/>
              <w:rPr>
                <w:color w:val="000000"/>
                <w:sz w:val="20"/>
                <w:szCs w:val="20"/>
              </w:rPr>
            </w:pPr>
            <w:r w:rsidRPr="00C27A3B">
              <w:rPr>
                <w:color w:val="000000"/>
                <w:sz w:val="20"/>
                <w:szCs w:val="20"/>
              </w:rPr>
              <w:t>10,356</w:t>
            </w:r>
          </w:p>
        </w:tc>
      </w:tr>
      <w:tr w:rsidR="00C27A3B" w:rsidRPr="00C27A3B" w14:paraId="721C44C4" w14:textId="77777777" w:rsidTr="00C27A3B">
        <w:trPr>
          <w:trHeight w:val="20"/>
        </w:trPr>
        <w:tc>
          <w:tcPr>
            <w:tcW w:w="302" w:type="pct"/>
            <w:shd w:val="clear" w:color="auto" w:fill="auto"/>
            <w:noWrap/>
            <w:vAlign w:val="center"/>
            <w:hideMark/>
          </w:tcPr>
          <w:p w14:paraId="201C2530" w14:textId="77777777" w:rsidR="00C27A3B" w:rsidRPr="00C27A3B" w:rsidRDefault="00C27A3B" w:rsidP="00C27A3B">
            <w:pPr>
              <w:jc w:val="center"/>
              <w:rPr>
                <w:color w:val="000000"/>
                <w:sz w:val="20"/>
                <w:szCs w:val="20"/>
              </w:rPr>
            </w:pPr>
            <w:r w:rsidRPr="00C27A3B">
              <w:rPr>
                <w:color w:val="000000"/>
                <w:sz w:val="20"/>
                <w:szCs w:val="20"/>
              </w:rPr>
              <w:t>2</w:t>
            </w:r>
          </w:p>
        </w:tc>
        <w:tc>
          <w:tcPr>
            <w:tcW w:w="380" w:type="pct"/>
            <w:shd w:val="clear" w:color="auto" w:fill="auto"/>
            <w:vAlign w:val="center"/>
            <w:hideMark/>
          </w:tcPr>
          <w:p w14:paraId="72CB7322" w14:textId="77777777" w:rsidR="00C27A3B" w:rsidRPr="00C27A3B" w:rsidRDefault="00C27A3B" w:rsidP="00C27A3B">
            <w:pPr>
              <w:jc w:val="center"/>
              <w:rPr>
                <w:color w:val="000000"/>
                <w:sz w:val="20"/>
                <w:szCs w:val="20"/>
              </w:rPr>
            </w:pPr>
            <w:r w:rsidRPr="00C27A3B">
              <w:rPr>
                <w:color w:val="000000"/>
                <w:sz w:val="20"/>
                <w:szCs w:val="20"/>
              </w:rPr>
              <w:t>2</w:t>
            </w:r>
          </w:p>
        </w:tc>
        <w:tc>
          <w:tcPr>
            <w:tcW w:w="1440" w:type="pct"/>
            <w:shd w:val="clear" w:color="auto" w:fill="auto"/>
            <w:vAlign w:val="center"/>
            <w:hideMark/>
          </w:tcPr>
          <w:p w14:paraId="020CD13F" w14:textId="30D1393B"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40C414F6" w14:textId="236BD319" w:rsidR="00C27A3B" w:rsidRPr="00C27A3B" w:rsidRDefault="00C27A3B" w:rsidP="00C27A3B">
            <w:pPr>
              <w:jc w:val="center"/>
              <w:rPr>
                <w:color w:val="000000"/>
                <w:sz w:val="20"/>
                <w:szCs w:val="20"/>
              </w:rPr>
            </w:pPr>
            <w:r w:rsidRPr="00C27A3B">
              <w:rPr>
                <w:sz w:val="20"/>
                <w:szCs w:val="20"/>
              </w:rPr>
              <w:t>Котельная №2а</w:t>
            </w:r>
          </w:p>
        </w:tc>
        <w:tc>
          <w:tcPr>
            <w:tcW w:w="683" w:type="pct"/>
            <w:shd w:val="clear" w:color="auto" w:fill="auto"/>
            <w:vAlign w:val="center"/>
          </w:tcPr>
          <w:p w14:paraId="3D64E841" w14:textId="2C669105" w:rsidR="00C27A3B" w:rsidRPr="00C27A3B" w:rsidRDefault="00C27A3B" w:rsidP="00C27A3B">
            <w:pPr>
              <w:jc w:val="center"/>
              <w:rPr>
                <w:color w:val="000000"/>
                <w:sz w:val="20"/>
                <w:szCs w:val="20"/>
              </w:rPr>
            </w:pPr>
            <w:r w:rsidRPr="00C27A3B">
              <w:rPr>
                <w:sz w:val="20"/>
                <w:szCs w:val="20"/>
              </w:rPr>
              <w:t>0,725</w:t>
            </w:r>
          </w:p>
        </w:tc>
        <w:tc>
          <w:tcPr>
            <w:tcW w:w="607" w:type="pct"/>
            <w:shd w:val="clear" w:color="auto" w:fill="auto"/>
            <w:vAlign w:val="center"/>
          </w:tcPr>
          <w:p w14:paraId="632EC9A5" w14:textId="0CE77032" w:rsidR="00C27A3B" w:rsidRPr="00C27A3B" w:rsidRDefault="00C27A3B" w:rsidP="00C27A3B">
            <w:pPr>
              <w:jc w:val="center"/>
              <w:rPr>
                <w:color w:val="000000"/>
                <w:sz w:val="20"/>
                <w:szCs w:val="20"/>
              </w:rPr>
            </w:pPr>
            <w:r w:rsidRPr="00C27A3B">
              <w:rPr>
                <w:color w:val="000000"/>
                <w:sz w:val="20"/>
                <w:szCs w:val="20"/>
              </w:rPr>
              <w:t>6,300</w:t>
            </w:r>
          </w:p>
        </w:tc>
        <w:tc>
          <w:tcPr>
            <w:tcW w:w="679" w:type="pct"/>
            <w:shd w:val="clear" w:color="auto" w:fill="auto"/>
            <w:noWrap/>
            <w:vAlign w:val="center"/>
          </w:tcPr>
          <w:p w14:paraId="14FABC73" w14:textId="7ECC51E5" w:rsidR="00C27A3B" w:rsidRPr="00C27A3B" w:rsidRDefault="00C27A3B" w:rsidP="00C27A3B">
            <w:pPr>
              <w:jc w:val="center"/>
              <w:rPr>
                <w:color w:val="000000"/>
                <w:sz w:val="20"/>
                <w:szCs w:val="20"/>
              </w:rPr>
            </w:pPr>
            <w:r w:rsidRPr="00C27A3B">
              <w:rPr>
                <w:color w:val="000000"/>
                <w:sz w:val="20"/>
                <w:szCs w:val="20"/>
              </w:rPr>
              <w:t>8,690</w:t>
            </w:r>
          </w:p>
        </w:tc>
      </w:tr>
      <w:tr w:rsidR="00C27A3B" w:rsidRPr="00C27A3B" w14:paraId="6A1E5482" w14:textId="77777777" w:rsidTr="00C27A3B">
        <w:trPr>
          <w:trHeight w:val="20"/>
        </w:trPr>
        <w:tc>
          <w:tcPr>
            <w:tcW w:w="302" w:type="pct"/>
            <w:shd w:val="clear" w:color="auto" w:fill="auto"/>
            <w:noWrap/>
            <w:vAlign w:val="center"/>
            <w:hideMark/>
          </w:tcPr>
          <w:p w14:paraId="41870DDC" w14:textId="77777777" w:rsidR="00C27A3B" w:rsidRPr="00C27A3B" w:rsidRDefault="00C27A3B" w:rsidP="00C27A3B">
            <w:pPr>
              <w:jc w:val="center"/>
              <w:rPr>
                <w:color w:val="000000"/>
                <w:sz w:val="20"/>
                <w:szCs w:val="20"/>
              </w:rPr>
            </w:pPr>
            <w:r w:rsidRPr="00C27A3B">
              <w:rPr>
                <w:color w:val="000000"/>
                <w:sz w:val="20"/>
                <w:szCs w:val="20"/>
              </w:rPr>
              <w:t>3</w:t>
            </w:r>
          </w:p>
        </w:tc>
        <w:tc>
          <w:tcPr>
            <w:tcW w:w="380" w:type="pct"/>
            <w:shd w:val="clear" w:color="auto" w:fill="auto"/>
            <w:vAlign w:val="center"/>
            <w:hideMark/>
          </w:tcPr>
          <w:p w14:paraId="752B9818" w14:textId="77777777" w:rsidR="00C27A3B" w:rsidRPr="00C27A3B" w:rsidRDefault="00C27A3B" w:rsidP="00C27A3B">
            <w:pPr>
              <w:jc w:val="center"/>
              <w:rPr>
                <w:color w:val="000000"/>
                <w:sz w:val="20"/>
                <w:szCs w:val="20"/>
              </w:rPr>
            </w:pPr>
            <w:r w:rsidRPr="00C27A3B">
              <w:rPr>
                <w:color w:val="000000"/>
                <w:sz w:val="20"/>
                <w:szCs w:val="20"/>
              </w:rPr>
              <w:t>3</w:t>
            </w:r>
          </w:p>
        </w:tc>
        <w:tc>
          <w:tcPr>
            <w:tcW w:w="1440" w:type="pct"/>
            <w:shd w:val="clear" w:color="auto" w:fill="auto"/>
            <w:vAlign w:val="center"/>
            <w:hideMark/>
          </w:tcPr>
          <w:p w14:paraId="2476D57E" w14:textId="7D4B9514"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7DE91784" w14:textId="3AF577E9" w:rsidR="00C27A3B" w:rsidRPr="00C27A3B" w:rsidRDefault="00C27A3B" w:rsidP="00C27A3B">
            <w:pPr>
              <w:jc w:val="center"/>
              <w:rPr>
                <w:color w:val="000000"/>
                <w:sz w:val="20"/>
                <w:szCs w:val="20"/>
              </w:rPr>
            </w:pPr>
            <w:r w:rsidRPr="00C27A3B">
              <w:rPr>
                <w:sz w:val="20"/>
                <w:szCs w:val="20"/>
              </w:rPr>
              <w:t>Котельная №3а</w:t>
            </w:r>
          </w:p>
        </w:tc>
        <w:tc>
          <w:tcPr>
            <w:tcW w:w="683" w:type="pct"/>
            <w:shd w:val="clear" w:color="auto" w:fill="auto"/>
            <w:vAlign w:val="center"/>
          </w:tcPr>
          <w:p w14:paraId="72380D80" w14:textId="35453087" w:rsidR="00C27A3B" w:rsidRPr="00C27A3B" w:rsidRDefault="00C27A3B" w:rsidP="00C27A3B">
            <w:pPr>
              <w:jc w:val="center"/>
              <w:rPr>
                <w:color w:val="000000"/>
                <w:sz w:val="20"/>
                <w:szCs w:val="20"/>
              </w:rPr>
            </w:pPr>
            <w:r w:rsidRPr="00C27A3B">
              <w:rPr>
                <w:sz w:val="20"/>
                <w:szCs w:val="20"/>
              </w:rPr>
              <w:t>0,905</w:t>
            </w:r>
          </w:p>
        </w:tc>
        <w:tc>
          <w:tcPr>
            <w:tcW w:w="607" w:type="pct"/>
            <w:shd w:val="clear" w:color="auto" w:fill="auto"/>
            <w:vAlign w:val="center"/>
          </w:tcPr>
          <w:p w14:paraId="6B6ACCBA" w14:textId="5676DB44" w:rsidR="00C27A3B" w:rsidRPr="00C27A3B" w:rsidRDefault="00C27A3B" w:rsidP="00C27A3B">
            <w:pPr>
              <w:jc w:val="center"/>
              <w:rPr>
                <w:color w:val="000000"/>
                <w:sz w:val="20"/>
                <w:szCs w:val="20"/>
              </w:rPr>
            </w:pPr>
            <w:r w:rsidRPr="00C27A3B">
              <w:rPr>
                <w:color w:val="000000"/>
                <w:sz w:val="20"/>
                <w:szCs w:val="20"/>
              </w:rPr>
              <w:t>13,615</w:t>
            </w:r>
          </w:p>
        </w:tc>
        <w:tc>
          <w:tcPr>
            <w:tcW w:w="679" w:type="pct"/>
            <w:shd w:val="clear" w:color="auto" w:fill="auto"/>
            <w:noWrap/>
            <w:vAlign w:val="center"/>
          </w:tcPr>
          <w:p w14:paraId="7B3CE4B1" w14:textId="6A418A06" w:rsidR="00C27A3B" w:rsidRPr="00C27A3B" w:rsidRDefault="00C27A3B" w:rsidP="00C27A3B">
            <w:pPr>
              <w:jc w:val="center"/>
              <w:rPr>
                <w:color w:val="000000"/>
                <w:sz w:val="20"/>
                <w:szCs w:val="20"/>
              </w:rPr>
            </w:pPr>
            <w:r w:rsidRPr="00C27A3B">
              <w:rPr>
                <w:color w:val="000000"/>
                <w:sz w:val="20"/>
                <w:szCs w:val="20"/>
              </w:rPr>
              <w:t>15,044</w:t>
            </w:r>
          </w:p>
        </w:tc>
      </w:tr>
      <w:tr w:rsidR="00C27A3B" w:rsidRPr="00C27A3B" w14:paraId="0B5F64A7" w14:textId="77777777" w:rsidTr="00C27A3B">
        <w:trPr>
          <w:trHeight w:val="20"/>
        </w:trPr>
        <w:tc>
          <w:tcPr>
            <w:tcW w:w="302" w:type="pct"/>
            <w:shd w:val="clear" w:color="auto" w:fill="auto"/>
            <w:noWrap/>
            <w:vAlign w:val="center"/>
            <w:hideMark/>
          </w:tcPr>
          <w:p w14:paraId="289CE2F5" w14:textId="77777777" w:rsidR="00C27A3B" w:rsidRPr="00C27A3B" w:rsidRDefault="00C27A3B" w:rsidP="00C27A3B">
            <w:pPr>
              <w:jc w:val="center"/>
              <w:rPr>
                <w:color w:val="000000"/>
                <w:sz w:val="20"/>
                <w:szCs w:val="20"/>
              </w:rPr>
            </w:pPr>
            <w:r w:rsidRPr="00C27A3B">
              <w:rPr>
                <w:color w:val="000000"/>
                <w:sz w:val="20"/>
                <w:szCs w:val="20"/>
              </w:rPr>
              <w:t>4</w:t>
            </w:r>
          </w:p>
        </w:tc>
        <w:tc>
          <w:tcPr>
            <w:tcW w:w="380" w:type="pct"/>
            <w:shd w:val="clear" w:color="auto" w:fill="auto"/>
            <w:vAlign w:val="center"/>
            <w:hideMark/>
          </w:tcPr>
          <w:p w14:paraId="25BBA1C7" w14:textId="77777777" w:rsidR="00C27A3B" w:rsidRPr="00C27A3B" w:rsidRDefault="00C27A3B" w:rsidP="00C27A3B">
            <w:pPr>
              <w:jc w:val="center"/>
              <w:rPr>
                <w:color w:val="000000"/>
                <w:sz w:val="20"/>
                <w:szCs w:val="20"/>
              </w:rPr>
            </w:pPr>
            <w:r w:rsidRPr="00C27A3B">
              <w:rPr>
                <w:color w:val="000000"/>
                <w:sz w:val="20"/>
                <w:szCs w:val="20"/>
              </w:rPr>
              <w:t>4</w:t>
            </w:r>
          </w:p>
        </w:tc>
        <w:tc>
          <w:tcPr>
            <w:tcW w:w="1440" w:type="pct"/>
            <w:shd w:val="clear" w:color="auto" w:fill="auto"/>
            <w:vAlign w:val="center"/>
            <w:hideMark/>
          </w:tcPr>
          <w:p w14:paraId="2A3A21CA" w14:textId="2A04579E"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132F1BB3" w14:textId="5FF60068" w:rsidR="00C27A3B" w:rsidRPr="00C27A3B" w:rsidRDefault="00C27A3B" w:rsidP="00C27A3B">
            <w:pPr>
              <w:jc w:val="center"/>
              <w:rPr>
                <w:color w:val="000000"/>
                <w:sz w:val="20"/>
                <w:szCs w:val="20"/>
              </w:rPr>
            </w:pPr>
            <w:r w:rsidRPr="00C27A3B">
              <w:rPr>
                <w:sz w:val="20"/>
                <w:szCs w:val="20"/>
              </w:rPr>
              <w:t>Котельная №4</w:t>
            </w:r>
          </w:p>
        </w:tc>
        <w:tc>
          <w:tcPr>
            <w:tcW w:w="683" w:type="pct"/>
            <w:shd w:val="clear" w:color="auto" w:fill="auto"/>
            <w:vAlign w:val="center"/>
          </w:tcPr>
          <w:p w14:paraId="1146694A" w14:textId="1577F497" w:rsidR="00C27A3B" w:rsidRPr="00C27A3B" w:rsidRDefault="00C27A3B" w:rsidP="00C27A3B">
            <w:pPr>
              <w:jc w:val="center"/>
              <w:rPr>
                <w:color w:val="000000"/>
                <w:sz w:val="20"/>
                <w:szCs w:val="20"/>
              </w:rPr>
            </w:pPr>
            <w:r w:rsidRPr="00C27A3B">
              <w:rPr>
                <w:sz w:val="20"/>
                <w:szCs w:val="20"/>
              </w:rPr>
              <w:t>0,219</w:t>
            </w:r>
          </w:p>
        </w:tc>
        <w:tc>
          <w:tcPr>
            <w:tcW w:w="607" w:type="pct"/>
            <w:shd w:val="clear" w:color="auto" w:fill="auto"/>
            <w:vAlign w:val="center"/>
          </w:tcPr>
          <w:p w14:paraId="5541E564" w14:textId="40DAE05E" w:rsidR="00C27A3B" w:rsidRPr="00C27A3B" w:rsidRDefault="00C27A3B" w:rsidP="00C27A3B">
            <w:pPr>
              <w:jc w:val="center"/>
              <w:rPr>
                <w:color w:val="000000"/>
                <w:sz w:val="20"/>
                <w:szCs w:val="20"/>
              </w:rPr>
            </w:pPr>
            <w:r w:rsidRPr="00C27A3B">
              <w:rPr>
                <w:color w:val="000000"/>
                <w:sz w:val="20"/>
                <w:szCs w:val="20"/>
              </w:rPr>
              <w:t>1,430</w:t>
            </w:r>
          </w:p>
        </w:tc>
        <w:tc>
          <w:tcPr>
            <w:tcW w:w="679" w:type="pct"/>
            <w:shd w:val="clear" w:color="auto" w:fill="auto"/>
            <w:noWrap/>
            <w:vAlign w:val="center"/>
          </w:tcPr>
          <w:p w14:paraId="5C0A1F4B" w14:textId="153F7F23" w:rsidR="00C27A3B" w:rsidRPr="00C27A3B" w:rsidRDefault="00C27A3B" w:rsidP="00C27A3B">
            <w:pPr>
              <w:jc w:val="center"/>
              <w:rPr>
                <w:color w:val="000000"/>
                <w:sz w:val="20"/>
                <w:szCs w:val="20"/>
              </w:rPr>
            </w:pPr>
            <w:r w:rsidRPr="00C27A3B">
              <w:rPr>
                <w:color w:val="000000"/>
                <w:sz w:val="20"/>
                <w:szCs w:val="20"/>
              </w:rPr>
              <w:t>6,530</w:t>
            </w:r>
          </w:p>
        </w:tc>
      </w:tr>
      <w:tr w:rsidR="00C27A3B" w:rsidRPr="00C27A3B" w14:paraId="6FD58DC0" w14:textId="77777777" w:rsidTr="00C27A3B">
        <w:trPr>
          <w:trHeight w:val="20"/>
        </w:trPr>
        <w:tc>
          <w:tcPr>
            <w:tcW w:w="302" w:type="pct"/>
            <w:shd w:val="clear" w:color="auto" w:fill="auto"/>
            <w:noWrap/>
            <w:vAlign w:val="center"/>
            <w:hideMark/>
          </w:tcPr>
          <w:p w14:paraId="65A51D6D" w14:textId="77777777" w:rsidR="00C27A3B" w:rsidRPr="00C27A3B" w:rsidRDefault="00C27A3B" w:rsidP="00C27A3B">
            <w:pPr>
              <w:jc w:val="center"/>
              <w:rPr>
                <w:color w:val="000000"/>
                <w:sz w:val="20"/>
                <w:szCs w:val="20"/>
              </w:rPr>
            </w:pPr>
            <w:r w:rsidRPr="00C27A3B">
              <w:rPr>
                <w:color w:val="000000"/>
                <w:sz w:val="20"/>
                <w:szCs w:val="20"/>
              </w:rPr>
              <w:t>5</w:t>
            </w:r>
          </w:p>
        </w:tc>
        <w:tc>
          <w:tcPr>
            <w:tcW w:w="380" w:type="pct"/>
            <w:shd w:val="clear" w:color="auto" w:fill="auto"/>
            <w:vAlign w:val="center"/>
            <w:hideMark/>
          </w:tcPr>
          <w:p w14:paraId="0A66D8BC" w14:textId="77777777" w:rsidR="00C27A3B" w:rsidRPr="00C27A3B" w:rsidRDefault="00C27A3B" w:rsidP="00C27A3B">
            <w:pPr>
              <w:jc w:val="center"/>
              <w:rPr>
                <w:color w:val="000000"/>
                <w:sz w:val="20"/>
                <w:szCs w:val="20"/>
              </w:rPr>
            </w:pPr>
            <w:r w:rsidRPr="00C27A3B">
              <w:rPr>
                <w:color w:val="000000"/>
                <w:sz w:val="20"/>
                <w:szCs w:val="20"/>
              </w:rPr>
              <w:t>5</w:t>
            </w:r>
          </w:p>
        </w:tc>
        <w:tc>
          <w:tcPr>
            <w:tcW w:w="1440" w:type="pct"/>
            <w:shd w:val="clear" w:color="auto" w:fill="auto"/>
            <w:vAlign w:val="center"/>
            <w:hideMark/>
          </w:tcPr>
          <w:p w14:paraId="26955A9F" w14:textId="78FDA9E5"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4AC253B0" w14:textId="2494675D" w:rsidR="00C27A3B" w:rsidRPr="00C27A3B" w:rsidRDefault="00C27A3B" w:rsidP="00C27A3B">
            <w:pPr>
              <w:jc w:val="center"/>
              <w:rPr>
                <w:color w:val="000000"/>
                <w:sz w:val="20"/>
                <w:szCs w:val="20"/>
              </w:rPr>
            </w:pPr>
            <w:r w:rsidRPr="00C27A3B">
              <w:rPr>
                <w:sz w:val="20"/>
                <w:szCs w:val="20"/>
              </w:rPr>
              <w:t>Котельная №5</w:t>
            </w:r>
          </w:p>
        </w:tc>
        <w:tc>
          <w:tcPr>
            <w:tcW w:w="683" w:type="pct"/>
            <w:shd w:val="clear" w:color="auto" w:fill="auto"/>
            <w:vAlign w:val="center"/>
          </w:tcPr>
          <w:p w14:paraId="1C115D2F" w14:textId="2B74A9A8" w:rsidR="00C27A3B" w:rsidRPr="00C27A3B" w:rsidRDefault="00C27A3B" w:rsidP="00C27A3B">
            <w:pPr>
              <w:jc w:val="center"/>
              <w:rPr>
                <w:color w:val="000000"/>
                <w:sz w:val="20"/>
                <w:szCs w:val="20"/>
              </w:rPr>
            </w:pPr>
            <w:r w:rsidRPr="00C27A3B">
              <w:rPr>
                <w:sz w:val="20"/>
                <w:szCs w:val="20"/>
              </w:rPr>
              <w:t>0,440</w:t>
            </w:r>
          </w:p>
        </w:tc>
        <w:tc>
          <w:tcPr>
            <w:tcW w:w="607" w:type="pct"/>
            <w:shd w:val="clear" w:color="auto" w:fill="auto"/>
            <w:vAlign w:val="center"/>
          </w:tcPr>
          <w:p w14:paraId="61308A2C" w14:textId="6F615996" w:rsidR="00C27A3B" w:rsidRPr="00C27A3B" w:rsidRDefault="00C27A3B" w:rsidP="00C27A3B">
            <w:pPr>
              <w:jc w:val="center"/>
              <w:rPr>
                <w:color w:val="000000"/>
                <w:sz w:val="20"/>
                <w:szCs w:val="20"/>
              </w:rPr>
            </w:pPr>
            <w:r w:rsidRPr="00C27A3B">
              <w:rPr>
                <w:color w:val="000000"/>
                <w:sz w:val="20"/>
                <w:szCs w:val="20"/>
              </w:rPr>
              <w:t>2,604</w:t>
            </w:r>
          </w:p>
        </w:tc>
        <w:tc>
          <w:tcPr>
            <w:tcW w:w="679" w:type="pct"/>
            <w:shd w:val="clear" w:color="auto" w:fill="auto"/>
            <w:noWrap/>
            <w:vAlign w:val="center"/>
          </w:tcPr>
          <w:p w14:paraId="1E31995F" w14:textId="70BE5A46" w:rsidR="00C27A3B" w:rsidRPr="00C27A3B" w:rsidRDefault="00C27A3B" w:rsidP="00C27A3B">
            <w:pPr>
              <w:jc w:val="center"/>
              <w:rPr>
                <w:color w:val="000000"/>
                <w:sz w:val="20"/>
                <w:szCs w:val="20"/>
              </w:rPr>
            </w:pPr>
            <w:r w:rsidRPr="00C27A3B">
              <w:rPr>
                <w:color w:val="000000"/>
                <w:sz w:val="20"/>
                <w:szCs w:val="20"/>
              </w:rPr>
              <w:t>5,918</w:t>
            </w:r>
          </w:p>
        </w:tc>
      </w:tr>
      <w:tr w:rsidR="00C27A3B" w:rsidRPr="00C27A3B" w14:paraId="306DE8F2" w14:textId="77777777" w:rsidTr="00C27A3B">
        <w:trPr>
          <w:trHeight w:val="20"/>
        </w:trPr>
        <w:tc>
          <w:tcPr>
            <w:tcW w:w="302" w:type="pct"/>
            <w:shd w:val="clear" w:color="auto" w:fill="auto"/>
            <w:noWrap/>
            <w:vAlign w:val="center"/>
            <w:hideMark/>
          </w:tcPr>
          <w:p w14:paraId="6EAC0073" w14:textId="77777777" w:rsidR="00C27A3B" w:rsidRPr="00C27A3B" w:rsidRDefault="00C27A3B" w:rsidP="00C27A3B">
            <w:pPr>
              <w:jc w:val="center"/>
              <w:rPr>
                <w:color w:val="000000"/>
                <w:sz w:val="20"/>
                <w:szCs w:val="20"/>
              </w:rPr>
            </w:pPr>
            <w:r w:rsidRPr="00C27A3B">
              <w:rPr>
                <w:color w:val="000000"/>
                <w:sz w:val="20"/>
                <w:szCs w:val="20"/>
              </w:rPr>
              <w:t>6</w:t>
            </w:r>
          </w:p>
        </w:tc>
        <w:tc>
          <w:tcPr>
            <w:tcW w:w="380" w:type="pct"/>
            <w:shd w:val="clear" w:color="auto" w:fill="auto"/>
            <w:vAlign w:val="center"/>
            <w:hideMark/>
          </w:tcPr>
          <w:p w14:paraId="579A25CD" w14:textId="77777777" w:rsidR="00C27A3B" w:rsidRPr="00C27A3B" w:rsidRDefault="00C27A3B" w:rsidP="00C27A3B">
            <w:pPr>
              <w:jc w:val="center"/>
              <w:rPr>
                <w:color w:val="000000"/>
                <w:sz w:val="20"/>
                <w:szCs w:val="20"/>
              </w:rPr>
            </w:pPr>
            <w:r w:rsidRPr="00C27A3B">
              <w:rPr>
                <w:color w:val="000000"/>
                <w:sz w:val="20"/>
                <w:szCs w:val="20"/>
              </w:rPr>
              <w:t>6</w:t>
            </w:r>
          </w:p>
        </w:tc>
        <w:tc>
          <w:tcPr>
            <w:tcW w:w="1440" w:type="pct"/>
            <w:shd w:val="clear" w:color="auto" w:fill="auto"/>
            <w:vAlign w:val="center"/>
            <w:hideMark/>
          </w:tcPr>
          <w:p w14:paraId="4FA90436" w14:textId="5E85E3BF"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2213642F" w14:textId="0E31BC37" w:rsidR="00C27A3B" w:rsidRPr="00C27A3B" w:rsidRDefault="00C27A3B" w:rsidP="00C27A3B">
            <w:pPr>
              <w:jc w:val="center"/>
              <w:rPr>
                <w:color w:val="000000"/>
                <w:sz w:val="20"/>
                <w:szCs w:val="20"/>
              </w:rPr>
            </w:pPr>
            <w:r w:rsidRPr="00C27A3B">
              <w:rPr>
                <w:sz w:val="20"/>
                <w:szCs w:val="20"/>
              </w:rPr>
              <w:t>Котельная №6</w:t>
            </w:r>
          </w:p>
        </w:tc>
        <w:tc>
          <w:tcPr>
            <w:tcW w:w="683" w:type="pct"/>
            <w:shd w:val="clear" w:color="auto" w:fill="auto"/>
            <w:vAlign w:val="center"/>
          </w:tcPr>
          <w:p w14:paraId="5CF72D5F" w14:textId="70C1F864" w:rsidR="00C27A3B" w:rsidRPr="00C27A3B" w:rsidRDefault="00C27A3B" w:rsidP="00C27A3B">
            <w:pPr>
              <w:jc w:val="center"/>
              <w:rPr>
                <w:color w:val="000000"/>
                <w:sz w:val="20"/>
                <w:szCs w:val="20"/>
              </w:rPr>
            </w:pPr>
            <w:r w:rsidRPr="00C27A3B">
              <w:rPr>
                <w:sz w:val="20"/>
                <w:szCs w:val="20"/>
              </w:rPr>
              <w:t>0,082</w:t>
            </w:r>
          </w:p>
        </w:tc>
        <w:tc>
          <w:tcPr>
            <w:tcW w:w="607" w:type="pct"/>
            <w:shd w:val="clear" w:color="auto" w:fill="auto"/>
            <w:vAlign w:val="center"/>
          </w:tcPr>
          <w:p w14:paraId="11948E99" w14:textId="23CBC40C" w:rsidR="00C27A3B" w:rsidRPr="00C27A3B" w:rsidRDefault="00C27A3B" w:rsidP="00C27A3B">
            <w:pPr>
              <w:jc w:val="center"/>
              <w:rPr>
                <w:color w:val="000000"/>
                <w:sz w:val="20"/>
                <w:szCs w:val="20"/>
              </w:rPr>
            </w:pPr>
            <w:r w:rsidRPr="00C27A3B">
              <w:rPr>
                <w:color w:val="000000"/>
                <w:sz w:val="20"/>
                <w:szCs w:val="20"/>
              </w:rPr>
              <w:t>0,810</w:t>
            </w:r>
          </w:p>
        </w:tc>
        <w:tc>
          <w:tcPr>
            <w:tcW w:w="679" w:type="pct"/>
            <w:shd w:val="clear" w:color="auto" w:fill="auto"/>
            <w:noWrap/>
            <w:vAlign w:val="center"/>
          </w:tcPr>
          <w:p w14:paraId="0B2F4B71" w14:textId="5D100982" w:rsidR="00C27A3B" w:rsidRPr="00C27A3B" w:rsidRDefault="00C27A3B" w:rsidP="00C27A3B">
            <w:pPr>
              <w:jc w:val="center"/>
              <w:rPr>
                <w:color w:val="000000"/>
                <w:sz w:val="20"/>
                <w:szCs w:val="20"/>
              </w:rPr>
            </w:pPr>
            <w:r w:rsidRPr="00C27A3B">
              <w:rPr>
                <w:color w:val="000000"/>
                <w:sz w:val="20"/>
                <w:szCs w:val="20"/>
              </w:rPr>
              <w:t>9,878</w:t>
            </w:r>
          </w:p>
        </w:tc>
      </w:tr>
      <w:tr w:rsidR="00C27A3B" w:rsidRPr="00C27A3B" w14:paraId="464B6050" w14:textId="77777777" w:rsidTr="00C27A3B">
        <w:trPr>
          <w:trHeight w:val="20"/>
        </w:trPr>
        <w:tc>
          <w:tcPr>
            <w:tcW w:w="302" w:type="pct"/>
            <w:shd w:val="clear" w:color="auto" w:fill="auto"/>
            <w:noWrap/>
            <w:vAlign w:val="center"/>
            <w:hideMark/>
          </w:tcPr>
          <w:p w14:paraId="038E5CEA" w14:textId="77777777" w:rsidR="00C27A3B" w:rsidRPr="00C27A3B" w:rsidRDefault="00C27A3B" w:rsidP="00C27A3B">
            <w:pPr>
              <w:jc w:val="center"/>
              <w:rPr>
                <w:color w:val="000000"/>
                <w:sz w:val="20"/>
                <w:szCs w:val="20"/>
              </w:rPr>
            </w:pPr>
            <w:r w:rsidRPr="00C27A3B">
              <w:rPr>
                <w:color w:val="000000"/>
                <w:sz w:val="20"/>
                <w:szCs w:val="20"/>
              </w:rPr>
              <w:t>7</w:t>
            </w:r>
          </w:p>
        </w:tc>
        <w:tc>
          <w:tcPr>
            <w:tcW w:w="380" w:type="pct"/>
            <w:shd w:val="clear" w:color="auto" w:fill="auto"/>
            <w:vAlign w:val="center"/>
            <w:hideMark/>
          </w:tcPr>
          <w:p w14:paraId="078F3E0D" w14:textId="77777777" w:rsidR="00C27A3B" w:rsidRPr="00C27A3B" w:rsidRDefault="00C27A3B" w:rsidP="00C27A3B">
            <w:pPr>
              <w:jc w:val="center"/>
              <w:rPr>
                <w:color w:val="000000"/>
                <w:sz w:val="20"/>
                <w:szCs w:val="20"/>
              </w:rPr>
            </w:pPr>
            <w:r w:rsidRPr="00C27A3B">
              <w:rPr>
                <w:color w:val="000000"/>
                <w:sz w:val="20"/>
                <w:szCs w:val="20"/>
              </w:rPr>
              <w:t>7</w:t>
            </w:r>
          </w:p>
        </w:tc>
        <w:tc>
          <w:tcPr>
            <w:tcW w:w="1440" w:type="pct"/>
            <w:shd w:val="clear" w:color="auto" w:fill="auto"/>
            <w:vAlign w:val="center"/>
            <w:hideMark/>
          </w:tcPr>
          <w:p w14:paraId="1D4C1F50" w14:textId="12B51A7D"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0C5A0872" w14:textId="3018EF01" w:rsidR="00C27A3B" w:rsidRPr="00C27A3B" w:rsidRDefault="00C27A3B" w:rsidP="00C27A3B">
            <w:pPr>
              <w:jc w:val="center"/>
              <w:rPr>
                <w:color w:val="000000"/>
                <w:sz w:val="20"/>
                <w:szCs w:val="20"/>
              </w:rPr>
            </w:pPr>
            <w:r w:rsidRPr="00C27A3B">
              <w:rPr>
                <w:sz w:val="20"/>
                <w:szCs w:val="20"/>
              </w:rPr>
              <w:t>Котельная №7</w:t>
            </w:r>
          </w:p>
        </w:tc>
        <w:tc>
          <w:tcPr>
            <w:tcW w:w="683" w:type="pct"/>
            <w:shd w:val="clear" w:color="auto" w:fill="auto"/>
            <w:vAlign w:val="center"/>
          </w:tcPr>
          <w:p w14:paraId="7502C2B8" w14:textId="5F260204" w:rsidR="00C27A3B" w:rsidRPr="00C27A3B" w:rsidRDefault="00C27A3B" w:rsidP="00C27A3B">
            <w:pPr>
              <w:jc w:val="center"/>
              <w:rPr>
                <w:color w:val="000000"/>
                <w:sz w:val="20"/>
                <w:szCs w:val="20"/>
              </w:rPr>
            </w:pPr>
            <w:r w:rsidRPr="00C27A3B">
              <w:rPr>
                <w:sz w:val="20"/>
                <w:szCs w:val="20"/>
              </w:rPr>
              <w:t>0,323</w:t>
            </w:r>
          </w:p>
        </w:tc>
        <w:tc>
          <w:tcPr>
            <w:tcW w:w="607" w:type="pct"/>
            <w:shd w:val="clear" w:color="auto" w:fill="auto"/>
            <w:vAlign w:val="center"/>
          </w:tcPr>
          <w:p w14:paraId="05F50DB9" w14:textId="63042033" w:rsidR="00C27A3B" w:rsidRPr="00C27A3B" w:rsidRDefault="00C27A3B" w:rsidP="00C27A3B">
            <w:pPr>
              <w:jc w:val="center"/>
              <w:rPr>
                <w:color w:val="000000"/>
                <w:sz w:val="20"/>
                <w:szCs w:val="20"/>
              </w:rPr>
            </w:pPr>
            <w:r w:rsidRPr="00C27A3B">
              <w:rPr>
                <w:color w:val="000000"/>
                <w:sz w:val="20"/>
                <w:szCs w:val="20"/>
              </w:rPr>
              <w:t>3,890</w:t>
            </w:r>
          </w:p>
        </w:tc>
        <w:tc>
          <w:tcPr>
            <w:tcW w:w="679" w:type="pct"/>
            <w:shd w:val="clear" w:color="auto" w:fill="auto"/>
            <w:noWrap/>
            <w:vAlign w:val="center"/>
          </w:tcPr>
          <w:p w14:paraId="251C35DF" w14:textId="260F6E78" w:rsidR="00C27A3B" w:rsidRPr="00C27A3B" w:rsidRDefault="00C27A3B" w:rsidP="00C27A3B">
            <w:pPr>
              <w:jc w:val="center"/>
              <w:rPr>
                <w:color w:val="000000"/>
                <w:sz w:val="20"/>
                <w:szCs w:val="20"/>
              </w:rPr>
            </w:pPr>
            <w:r w:rsidRPr="00C27A3B">
              <w:rPr>
                <w:color w:val="000000"/>
                <w:sz w:val="20"/>
                <w:szCs w:val="20"/>
              </w:rPr>
              <w:t>12,043</w:t>
            </w:r>
          </w:p>
        </w:tc>
      </w:tr>
      <w:tr w:rsidR="00C27A3B" w:rsidRPr="00C27A3B" w14:paraId="1D7629D1" w14:textId="77777777" w:rsidTr="00C27A3B">
        <w:trPr>
          <w:trHeight w:val="20"/>
        </w:trPr>
        <w:tc>
          <w:tcPr>
            <w:tcW w:w="302" w:type="pct"/>
            <w:shd w:val="clear" w:color="auto" w:fill="auto"/>
            <w:noWrap/>
            <w:vAlign w:val="center"/>
            <w:hideMark/>
          </w:tcPr>
          <w:p w14:paraId="54BAAEA9" w14:textId="77777777" w:rsidR="00C27A3B" w:rsidRPr="00C27A3B" w:rsidRDefault="00C27A3B" w:rsidP="00C27A3B">
            <w:pPr>
              <w:jc w:val="center"/>
              <w:rPr>
                <w:color w:val="000000"/>
                <w:sz w:val="20"/>
                <w:szCs w:val="20"/>
              </w:rPr>
            </w:pPr>
            <w:r w:rsidRPr="00C27A3B">
              <w:rPr>
                <w:color w:val="000000"/>
                <w:sz w:val="20"/>
                <w:szCs w:val="20"/>
              </w:rPr>
              <w:t>8</w:t>
            </w:r>
          </w:p>
        </w:tc>
        <w:tc>
          <w:tcPr>
            <w:tcW w:w="380" w:type="pct"/>
            <w:shd w:val="clear" w:color="auto" w:fill="auto"/>
            <w:vAlign w:val="center"/>
            <w:hideMark/>
          </w:tcPr>
          <w:p w14:paraId="18CB5BD2" w14:textId="77777777" w:rsidR="00C27A3B" w:rsidRPr="00C27A3B" w:rsidRDefault="00C27A3B" w:rsidP="00C27A3B">
            <w:pPr>
              <w:jc w:val="center"/>
              <w:rPr>
                <w:color w:val="000000"/>
                <w:sz w:val="20"/>
                <w:szCs w:val="20"/>
              </w:rPr>
            </w:pPr>
            <w:r w:rsidRPr="00C27A3B">
              <w:rPr>
                <w:color w:val="000000"/>
                <w:sz w:val="20"/>
                <w:szCs w:val="20"/>
              </w:rPr>
              <w:t>8</w:t>
            </w:r>
          </w:p>
        </w:tc>
        <w:tc>
          <w:tcPr>
            <w:tcW w:w="1440" w:type="pct"/>
            <w:shd w:val="clear" w:color="auto" w:fill="auto"/>
            <w:vAlign w:val="center"/>
            <w:hideMark/>
          </w:tcPr>
          <w:p w14:paraId="4C8E3346" w14:textId="6BCF84EF"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0651CFD0" w14:textId="5567B684" w:rsidR="00C27A3B" w:rsidRPr="00C27A3B" w:rsidRDefault="00C27A3B" w:rsidP="00C27A3B">
            <w:pPr>
              <w:jc w:val="center"/>
              <w:rPr>
                <w:color w:val="000000"/>
                <w:sz w:val="20"/>
                <w:szCs w:val="20"/>
              </w:rPr>
            </w:pPr>
            <w:r w:rsidRPr="00C27A3B">
              <w:rPr>
                <w:sz w:val="20"/>
                <w:szCs w:val="20"/>
              </w:rPr>
              <w:t>Котельная № 8</w:t>
            </w:r>
          </w:p>
        </w:tc>
        <w:tc>
          <w:tcPr>
            <w:tcW w:w="683" w:type="pct"/>
            <w:shd w:val="clear" w:color="auto" w:fill="auto"/>
            <w:vAlign w:val="center"/>
          </w:tcPr>
          <w:p w14:paraId="0B9E07B4" w14:textId="317AFB1E" w:rsidR="00C27A3B" w:rsidRPr="00C27A3B" w:rsidRDefault="00C27A3B" w:rsidP="00C27A3B">
            <w:pPr>
              <w:jc w:val="center"/>
              <w:rPr>
                <w:color w:val="000000"/>
                <w:sz w:val="20"/>
                <w:szCs w:val="20"/>
              </w:rPr>
            </w:pPr>
            <w:r w:rsidRPr="00C27A3B">
              <w:rPr>
                <w:sz w:val="20"/>
                <w:szCs w:val="20"/>
              </w:rPr>
              <w:t>0,124</w:t>
            </w:r>
          </w:p>
        </w:tc>
        <w:tc>
          <w:tcPr>
            <w:tcW w:w="607" w:type="pct"/>
            <w:shd w:val="clear" w:color="auto" w:fill="auto"/>
            <w:vAlign w:val="center"/>
          </w:tcPr>
          <w:p w14:paraId="489A2D27" w14:textId="5E87B26C" w:rsidR="00C27A3B" w:rsidRPr="00C27A3B" w:rsidRDefault="00C27A3B" w:rsidP="00C27A3B">
            <w:pPr>
              <w:jc w:val="center"/>
              <w:rPr>
                <w:color w:val="000000"/>
                <w:sz w:val="20"/>
                <w:szCs w:val="20"/>
              </w:rPr>
            </w:pPr>
            <w:r w:rsidRPr="00C27A3B">
              <w:rPr>
                <w:color w:val="000000"/>
                <w:sz w:val="20"/>
                <w:szCs w:val="20"/>
              </w:rPr>
              <w:t>0,740</w:t>
            </w:r>
          </w:p>
        </w:tc>
        <w:tc>
          <w:tcPr>
            <w:tcW w:w="679" w:type="pct"/>
            <w:shd w:val="clear" w:color="auto" w:fill="auto"/>
            <w:noWrap/>
            <w:vAlign w:val="center"/>
          </w:tcPr>
          <w:p w14:paraId="5DC303D0" w14:textId="796DCB7E" w:rsidR="00C27A3B" w:rsidRPr="00C27A3B" w:rsidRDefault="00C27A3B" w:rsidP="00C27A3B">
            <w:pPr>
              <w:jc w:val="center"/>
              <w:rPr>
                <w:color w:val="000000"/>
                <w:sz w:val="20"/>
                <w:szCs w:val="20"/>
              </w:rPr>
            </w:pPr>
            <w:r w:rsidRPr="00C27A3B">
              <w:rPr>
                <w:color w:val="000000"/>
                <w:sz w:val="20"/>
                <w:szCs w:val="20"/>
              </w:rPr>
              <w:t>5,968</w:t>
            </w:r>
          </w:p>
        </w:tc>
      </w:tr>
      <w:tr w:rsidR="00C27A3B" w:rsidRPr="00C27A3B" w14:paraId="05B0EE42" w14:textId="77777777" w:rsidTr="00C27A3B">
        <w:trPr>
          <w:trHeight w:val="20"/>
        </w:trPr>
        <w:tc>
          <w:tcPr>
            <w:tcW w:w="302" w:type="pct"/>
            <w:shd w:val="clear" w:color="auto" w:fill="auto"/>
            <w:noWrap/>
            <w:vAlign w:val="center"/>
            <w:hideMark/>
          </w:tcPr>
          <w:p w14:paraId="592EF5F0" w14:textId="77777777" w:rsidR="00C27A3B" w:rsidRPr="00C27A3B" w:rsidRDefault="00C27A3B" w:rsidP="00C27A3B">
            <w:pPr>
              <w:jc w:val="center"/>
              <w:rPr>
                <w:color w:val="000000"/>
                <w:sz w:val="20"/>
                <w:szCs w:val="20"/>
              </w:rPr>
            </w:pPr>
            <w:r w:rsidRPr="00C27A3B">
              <w:rPr>
                <w:color w:val="000000"/>
                <w:sz w:val="20"/>
                <w:szCs w:val="20"/>
              </w:rPr>
              <w:t>9</w:t>
            </w:r>
          </w:p>
        </w:tc>
        <w:tc>
          <w:tcPr>
            <w:tcW w:w="380" w:type="pct"/>
            <w:shd w:val="clear" w:color="auto" w:fill="auto"/>
            <w:vAlign w:val="center"/>
            <w:hideMark/>
          </w:tcPr>
          <w:p w14:paraId="799DEF2C" w14:textId="77777777" w:rsidR="00C27A3B" w:rsidRPr="00C27A3B" w:rsidRDefault="00C27A3B" w:rsidP="00C27A3B">
            <w:pPr>
              <w:jc w:val="center"/>
              <w:rPr>
                <w:color w:val="000000"/>
                <w:sz w:val="20"/>
                <w:szCs w:val="20"/>
              </w:rPr>
            </w:pPr>
            <w:r w:rsidRPr="00C27A3B">
              <w:rPr>
                <w:color w:val="000000"/>
                <w:sz w:val="20"/>
                <w:szCs w:val="20"/>
              </w:rPr>
              <w:t>9</w:t>
            </w:r>
          </w:p>
        </w:tc>
        <w:tc>
          <w:tcPr>
            <w:tcW w:w="1440" w:type="pct"/>
            <w:shd w:val="clear" w:color="auto" w:fill="auto"/>
            <w:vAlign w:val="center"/>
            <w:hideMark/>
          </w:tcPr>
          <w:p w14:paraId="3AED55E8" w14:textId="0F7AA328"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3E0586EA" w14:textId="39838BBA" w:rsidR="00C27A3B" w:rsidRPr="00C27A3B" w:rsidRDefault="00C27A3B" w:rsidP="00C27A3B">
            <w:pPr>
              <w:jc w:val="center"/>
              <w:rPr>
                <w:color w:val="000000"/>
                <w:sz w:val="20"/>
                <w:szCs w:val="20"/>
              </w:rPr>
            </w:pPr>
            <w:r w:rsidRPr="00C27A3B">
              <w:rPr>
                <w:sz w:val="20"/>
                <w:szCs w:val="20"/>
              </w:rPr>
              <w:t>Котельная №9</w:t>
            </w:r>
          </w:p>
        </w:tc>
        <w:tc>
          <w:tcPr>
            <w:tcW w:w="683" w:type="pct"/>
            <w:shd w:val="clear" w:color="auto" w:fill="auto"/>
            <w:vAlign w:val="center"/>
          </w:tcPr>
          <w:p w14:paraId="75158C7B" w14:textId="69ACBA23" w:rsidR="00C27A3B" w:rsidRPr="00C27A3B" w:rsidRDefault="00C27A3B" w:rsidP="00C27A3B">
            <w:pPr>
              <w:jc w:val="center"/>
              <w:rPr>
                <w:color w:val="000000"/>
                <w:sz w:val="20"/>
                <w:szCs w:val="20"/>
              </w:rPr>
            </w:pPr>
            <w:r w:rsidRPr="00C27A3B">
              <w:rPr>
                <w:sz w:val="20"/>
                <w:szCs w:val="20"/>
              </w:rPr>
              <w:t>0,024</w:t>
            </w:r>
          </w:p>
        </w:tc>
        <w:tc>
          <w:tcPr>
            <w:tcW w:w="607" w:type="pct"/>
            <w:shd w:val="clear" w:color="auto" w:fill="auto"/>
            <w:vAlign w:val="center"/>
          </w:tcPr>
          <w:p w14:paraId="56BB43D7" w14:textId="0BE74C81" w:rsidR="00C27A3B" w:rsidRPr="00C27A3B" w:rsidRDefault="00C27A3B" w:rsidP="00C27A3B">
            <w:pPr>
              <w:jc w:val="center"/>
              <w:rPr>
                <w:color w:val="000000"/>
                <w:sz w:val="20"/>
                <w:szCs w:val="20"/>
              </w:rPr>
            </w:pPr>
            <w:r w:rsidRPr="00C27A3B">
              <w:rPr>
                <w:color w:val="000000"/>
                <w:sz w:val="20"/>
                <w:szCs w:val="20"/>
              </w:rPr>
              <w:t>0,360</w:t>
            </w:r>
          </w:p>
        </w:tc>
        <w:tc>
          <w:tcPr>
            <w:tcW w:w="679" w:type="pct"/>
            <w:shd w:val="clear" w:color="auto" w:fill="auto"/>
            <w:noWrap/>
            <w:vAlign w:val="center"/>
          </w:tcPr>
          <w:p w14:paraId="6926845E" w14:textId="0877FA33" w:rsidR="00C27A3B" w:rsidRPr="00C27A3B" w:rsidRDefault="00C27A3B" w:rsidP="00C27A3B">
            <w:pPr>
              <w:jc w:val="center"/>
              <w:rPr>
                <w:color w:val="000000"/>
                <w:sz w:val="20"/>
                <w:szCs w:val="20"/>
              </w:rPr>
            </w:pPr>
            <w:r w:rsidRPr="00C27A3B">
              <w:rPr>
                <w:color w:val="000000"/>
                <w:sz w:val="20"/>
                <w:szCs w:val="20"/>
              </w:rPr>
              <w:t>15,000</w:t>
            </w:r>
          </w:p>
        </w:tc>
      </w:tr>
      <w:tr w:rsidR="00C27A3B" w:rsidRPr="00C27A3B" w14:paraId="49C0F606" w14:textId="77777777" w:rsidTr="00C27A3B">
        <w:trPr>
          <w:trHeight w:val="20"/>
        </w:trPr>
        <w:tc>
          <w:tcPr>
            <w:tcW w:w="302" w:type="pct"/>
            <w:shd w:val="clear" w:color="auto" w:fill="auto"/>
            <w:noWrap/>
            <w:vAlign w:val="center"/>
            <w:hideMark/>
          </w:tcPr>
          <w:p w14:paraId="6FB100DD" w14:textId="77777777" w:rsidR="00C27A3B" w:rsidRPr="00C27A3B" w:rsidRDefault="00C27A3B" w:rsidP="00C27A3B">
            <w:pPr>
              <w:jc w:val="center"/>
              <w:rPr>
                <w:color w:val="000000"/>
                <w:sz w:val="20"/>
                <w:szCs w:val="20"/>
              </w:rPr>
            </w:pPr>
            <w:r w:rsidRPr="00C27A3B">
              <w:rPr>
                <w:color w:val="000000"/>
                <w:sz w:val="20"/>
                <w:szCs w:val="20"/>
              </w:rPr>
              <w:t>10</w:t>
            </w:r>
          </w:p>
        </w:tc>
        <w:tc>
          <w:tcPr>
            <w:tcW w:w="380" w:type="pct"/>
            <w:shd w:val="clear" w:color="auto" w:fill="auto"/>
            <w:vAlign w:val="center"/>
            <w:hideMark/>
          </w:tcPr>
          <w:p w14:paraId="747B0289" w14:textId="77777777" w:rsidR="00C27A3B" w:rsidRPr="00C27A3B" w:rsidRDefault="00C27A3B" w:rsidP="00C27A3B">
            <w:pPr>
              <w:jc w:val="center"/>
              <w:rPr>
                <w:color w:val="000000"/>
                <w:sz w:val="20"/>
                <w:szCs w:val="20"/>
              </w:rPr>
            </w:pPr>
            <w:r w:rsidRPr="00C27A3B">
              <w:rPr>
                <w:color w:val="000000"/>
                <w:sz w:val="20"/>
                <w:szCs w:val="20"/>
              </w:rPr>
              <w:t>10</w:t>
            </w:r>
          </w:p>
        </w:tc>
        <w:tc>
          <w:tcPr>
            <w:tcW w:w="1440" w:type="pct"/>
            <w:shd w:val="clear" w:color="auto" w:fill="auto"/>
            <w:vAlign w:val="center"/>
            <w:hideMark/>
          </w:tcPr>
          <w:p w14:paraId="2E1D4379" w14:textId="04AB7180"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33B23C9E" w14:textId="7E1FB301" w:rsidR="00C27A3B" w:rsidRPr="00C27A3B" w:rsidRDefault="00C27A3B" w:rsidP="00C27A3B">
            <w:pPr>
              <w:jc w:val="center"/>
              <w:rPr>
                <w:color w:val="000000"/>
                <w:sz w:val="20"/>
                <w:szCs w:val="20"/>
              </w:rPr>
            </w:pPr>
            <w:r w:rsidRPr="00C27A3B">
              <w:rPr>
                <w:sz w:val="20"/>
                <w:szCs w:val="20"/>
              </w:rPr>
              <w:t>Котельная №10</w:t>
            </w:r>
          </w:p>
        </w:tc>
        <w:tc>
          <w:tcPr>
            <w:tcW w:w="683" w:type="pct"/>
            <w:shd w:val="clear" w:color="auto" w:fill="auto"/>
            <w:vAlign w:val="center"/>
          </w:tcPr>
          <w:p w14:paraId="57CC540F" w14:textId="6756D72C" w:rsidR="00C27A3B" w:rsidRPr="00C27A3B" w:rsidRDefault="00C27A3B" w:rsidP="00C27A3B">
            <w:pPr>
              <w:jc w:val="center"/>
              <w:rPr>
                <w:color w:val="000000"/>
                <w:sz w:val="20"/>
                <w:szCs w:val="20"/>
              </w:rPr>
            </w:pPr>
            <w:r w:rsidRPr="00C27A3B">
              <w:rPr>
                <w:sz w:val="20"/>
                <w:szCs w:val="20"/>
              </w:rPr>
              <w:t>0,040</w:t>
            </w:r>
          </w:p>
        </w:tc>
        <w:tc>
          <w:tcPr>
            <w:tcW w:w="607" w:type="pct"/>
            <w:shd w:val="clear" w:color="auto" w:fill="auto"/>
            <w:vAlign w:val="center"/>
          </w:tcPr>
          <w:p w14:paraId="54C1BB69" w14:textId="39067A5A" w:rsidR="00C27A3B" w:rsidRPr="00C27A3B" w:rsidRDefault="00C27A3B" w:rsidP="00C27A3B">
            <w:pPr>
              <w:jc w:val="center"/>
              <w:rPr>
                <w:color w:val="000000"/>
                <w:sz w:val="20"/>
                <w:szCs w:val="20"/>
              </w:rPr>
            </w:pPr>
            <w:r w:rsidRPr="00C27A3B">
              <w:rPr>
                <w:color w:val="000000"/>
                <w:sz w:val="20"/>
                <w:szCs w:val="20"/>
              </w:rPr>
              <w:t>0,630</w:t>
            </w:r>
          </w:p>
        </w:tc>
        <w:tc>
          <w:tcPr>
            <w:tcW w:w="679" w:type="pct"/>
            <w:shd w:val="clear" w:color="auto" w:fill="auto"/>
            <w:noWrap/>
            <w:vAlign w:val="center"/>
          </w:tcPr>
          <w:p w14:paraId="273F7D91" w14:textId="6EBB772A" w:rsidR="00C27A3B" w:rsidRPr="00C27A3B" w:rsidRDefault="00C27A3B" w:rsidP="00C27A3B">
            <w:pPr>
              <w:jc w:val="center"/>
              <w:rPr>
                <w:color w:val="000000"/>
                <w:sz w:val="20"/>
                <w:szCs w:val="20"/>
              </w:rPr>
            </w:pPr>
            <w:r w:rsidRPr="00C27A3B">
              <w:rPr>
                <w:color w:val="000000"/>
                <w:sz w:val="20"/>
                <w:szCs w:val="20"/>
              </w:rPr>
              <w:t>15,750</w:t>
            </w:r>
          </w:p>
        </w:tc>
      </w:tr>
      <w:tr w:rsidR="00C27A3B" w:rsidRPr="00C27A3B" w14:paraId="40EEB09A" w14:textId="77777777" w:rsidTr="00C27A3B">
        <w:trPr>
          <w:trHeight w:val="20"/>
        </w:trPr>
        <w:tc>
          <w:tcPr>
            <w:tcW w:w="302" w:type="pct"/>
            <w:shd w:val="clear" w:color="auto" w:fill="auto"/>
            <w:noWrap/>
            <w:vAlign w:val="center"/>
            <w:hideMark/>
          </w:tcPr>
          <w:p w14:paraId="0AAB0F90" w14:textId="77777777" w:rsidR="00C27A3B" w:rsidRPr="00C27A3B" w:rsidRDefault="00C27A3B" w:rsidP="00C27A3B">
            <w:pPr>
              <w:jc w:val="center"/>
              <w:rPr>
                <w:color w:val="000000"/>
                <w:sz w:val="20"/>
                <w:szCs w:val="20"/>
              </w:rPr>
            </w:pPr>
            <w:r w:rsidRPr="00C27A3B">
              <w:rPr>
                <w:color w:val="000000"/>
                <w:sz w:val="20"/>
                <w:szCs w:val="20"/>
              </w:rPr>
              <w:t>11</w:t>
            </w:r>
          </w:p>
        </w:tc>
        <w:tc>
          <w:tcPr>
            <w:tcW w:w="380" w:type="pct"/>
            <w:shd w:val="clear" w:color="auto" w:fill="auto"/>
            <w:vAlign w:val="center"/>
            <w:hideMark/>
          </w:tcPr>
          <w:p w14:paraId="5F80B072" w14:textId="77777777" w:rsidR="00C27A3B" w:rsidRPr="00C27A3B" w:rsidRDefault="00C27A3B" w:rsidP="00C27A3B">
            <w:pPr>
              <w:jc w:val="center"/>
              <w:rPr>
                <w:color w:val="000000"/>
                <w:sz w:val="20"/>
                <w:szCs w:val="20"/>
              </w:rPr>
            </w:pPr>
            <w:r w:rsidRPr="00C27A3B">
              <w:rPr>
                <w:color w:val="000000"/>
                <w:sz w:val="20"/>
                <w:szCs w:val="20"/>
              </w:rPr>
              <w:t>11</w:t>
            </w:r>
          </w:p>
        </w:tc>
        <w:tc>
          <w:tcPr>
            <w:tcW w:w="1440" w:type="pct"/>
            <w:shd w:val="clear" w:color="auto" w:fill="auto"/>
            <w:vAlign w:val="center"/>
            <w:hideMark/>
          </w:tcPr>
          <w:p w14:paraId="66FDFAE6" w14:textId="3B7B1269"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388F4291" w14:textId="5D47690B" w:rsidR="00C27A3B" w:rsidRPr="00C27A3B" w:rsidRDefault="00C27A3B" w:rsidP="00C27A3B">
            <w:pPr>
              <w:jc w:val="center"/>
              <w:rPr>
                <w:color w:val="000000"/>
                <w:sz w:val="20"/>
                <w:szCs w:val="20"/>
              </w:rPr>
            </w:pPr>
            <w:r w:rsidRPr="00C27A3B">
              <w:rPr>
                <w:sz w:val="20"/>
                <w:szCs w:val="20"/>
              </w:rPr>
              <w:t>Котельная №11</w:t>
            </w:r>
          </w:p>
        </w:tc>
        <w:tc>
          <w:tcPr>
            <w:tcW w:w="683" w:type="pct"/>
            <w:shd w:val="clear" w:color="auto" w:fill="auto"/>
            <w:vAlign w:val="center"/>
          </w:tcPr>
          <w:p w14:paraId="6AF97590" w14:textId="02C5E8F3" w:rsidR="00C27A3B" w:rsidRPr="00C27A3B" w:rsidRDefault="00C27A3B" w:rsidP="00C27A3B">
            <w:pPr>
              <w:jc w:val="center"/>
              <w:rPr>
                <w:color w:val="000000"/>
                <w:sz w:val="20"/>
                <w:szCs w:val="20"/>
              </w:rPr>
            </w:pPr>
            <w:r w:rsidRPr="00C27A3B">
              <w:rPr>
                <w:sz w:val="20"/>
                <w:szCs w:val="20"/>
              </w:rPr>
              <w:t>0,287</w:t>
            </w:r>
          </w:p>
        </w:tc>
        <w:tc>
          <w:tcPr>
            <w:tcW w:w="607" w:type="pct"/>
            <w:shd w:val="clear" w:color="auto" w:fill="auto"/>
            <w:vAlign w:val="center"/>
          </w:tcPr>
          <w:p w14:paraId="7F1FFAB0" w14:textId="6F81EC49" w:rsidR="00C27A3B" w:rsidRPr="00C27A3B" w:rsidRDefault="00C27A3B" w:rsidP="00C27A3B">
            <w:pPr>
              <w:jc w:val="center"/>
              <w:rPr>
                <w:color w:val="000000"/>
                <w:sz w:val="20"/>
                <w:szCs w:val="20"/>
              </w:rPr>
            </w:pPr>
            <w:r w:rsidRPr="00C27A3B">
              <w:rPr>
                <w:color w:val="000000"/>
                <w:sz w:val="20"/>
                <w:szCs w:val="20"/>
              </w:rPr>
              <w:t>3,160</w:t>
            </w:r>
          </w:p>
        </w:tc>
        <w:tc>
          <w:tcPr>
            <w:tcW w:w="679" w:type="pct"/>
            <w:shd w:val="clear" w:color="auto" w:fill="auto"/>
            <w:noWrap/>
            <w:vAlign w:val="center"/>
          </w:tcPr>
          <w:p w14:paraId="08E12901" w14:textId="08551973" w:rsidR="00C27A3B" w:rsidRPr="00C27A3B" w:rsidRDefault="00C27A3B" w:rsidP="00C27A3B">
            <w:pPr>
              <w:jc w:val="center"/>
              <w:rPr>
                <w:color w:val="000000"/>
                <w:sz w:val="20"/>
                <w:szCs w:val="20"/>
              </w:rPr>
            </w:pPr>
            <w:r w:rsidRPr="00C27A3B">
              <w:rPr>
                <w:color w:val="000000"/>
                <w:sz w:val="20"/>
                <w:szCs w:val="20"/>
              </w:rPr>
              <w:t>11,010</w:t>
            </w:r>
          </w:p>
        </w:tc>
      </w:tr>
      <w:tr w:rsidR="00C27A3B" w:rsidRPr="00C27A3B" w14:paraId="0202A40E" w14:textId="77777777" w:rsidTr="00C27A3B">
        <w:trPr>
          <w:trHeight w:val="20"/>
        </w:trPr>
        <w:tc>
          <w:tcPr>
            <w:tcW w:w="302" w:type="pct"/>
            <w:shd w:val="clear" w:color="auto" w:fill="auto"/>
            <w:noWrap/>
            <w:vAlign w:val="center"/>
            <w:hideMark/>
          </w:tcPr>
          <w:p w14:paraId="1FF9E85A" w14:textId="77777777" w:rsidR="00C27A3B" w:rsidRPr="00C27A3B" w:rsidRDefault="00C27A3B" w:rsidP="00C27A3B">
            <w:pPr>
              <w:jc w:val="center"/>
              <w:rPr>
                <w:color w:val="000000"/>
                <w:sz w:val="20"/>
                <w:szCs w:val="20"/>
              </w:rPr>
            </w:pPr>
            <w:r w:rsidRPr="00C27A3B">
              <w:rPr>
                <w:color w:val="000000"/>
                <w:sz w:val="20"/>
                <w:szCs w:val="20"/>
              </w:rPr>
              <w:t>12</w:t>
            </w:r>
          </w:p>
        </w:tc>
        <w:tc>
          <w:tcPr>
            <w:tcW w:w="380" w:type="pct"/>
            <w:shd w:val="clear" w:color="auto" w:fill="auto"/>
            <w:vAlign w:val="center"/>
            <w:hideMark/>
          </w:tcPr>
          <w:p w14:paraId="51538775" w14:textId="77777777" w:rsidR="00C27A3B" w:rsidRPr="00C27A3B" w:rsidRDefault="00C27A3B" w:rsidP="00C27A3B">
            <w:pPr>
              <w:jc w:val="center"/>
              <w:rPr>
                <w:color w:val="000000"/>
                <w:sz w:val="20"/>
                <w:szCs w:val="20"/>
              </w:rPr>
            </w:pPr>
            <w:r w:rsidRPr="00C27A3B">
              <w:rPr>
                <w:color w:val="000000"/>
                <w:sz w:val="20"/>
                <w:szCs w:val="20"/>
              </w:rPr>
              <w:t>12</w:t>
            </w:r>
          </w:p>
        </w:tc>
        <w:tc>
          <w:tcPr>
            <w:tcW w:w="1440" w:type="pct"/>
            <w:shd w:val="clear" w:color="auto" w:fill="auto"/>
            <w:vAlign w:val="center"/>
            <w:hideMark/>
          </w:tcPr>
          <w:p w14:paraId="0C806747" w14:textId="2DEBF742"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3506C51E" w14:textId="63E70BA5" w:rsidR="00C27A3B" w:rsidRPr="00C27A3B" w:rsidRDefault="00C27A3B" w:rsidP="00C27A3B">
            <w:pPr>
              <w:jc w:val="center"/>
              <w:rPr>
                <w:color w:val="000000"/>
                <w:sz w:val="20"/>
                <w:szCs w:val="20"/>
              </w:rPr>
            </w:pPr>
            <w:r w:rsidRPr="00C27A3B">
              <w:rPr>
                <w:sz w:val="20"/>
                <w:szCs w:val="20"/>
              </w:rPr>
              <w:t>Котельная №12</w:t>
            </w:r>
          </w:p>
        </w:tc>
        <w:tc>
          <w:tcPr>
            <w:tcW w:w="683" w:type="pct"/>
            <w:shd w:val="clear" w:color="auto" w:fill="auto"/>
            <w:vAlign w:val="center"/>
          </w:tcPr>
          <w:p w14:paraId="5FC4DDD2" w14:textId="281A0D5E" w:rsidR="00C27A3B" w:rsidRPr="00C27A3B" w:rsidRDefault="00C27A3B" w:rsidP="00C27A3B">
            <w:pPr>
              <w:jc w:val="center"/>
              <w:rPr>
                <w:color w:val="000000"/>
                <w:sz w:val="20"/>
                <w:szCs w:val="20"/>
              </w:rPr>
            </w:pPr>
            <w:r w:rsidRPr="00C27A3B">
              <w:rPr>
                <w:sz w:val="20"/>
                <w:szCs w:val="20"/>
              </w:rPr>
              <w:t>0,228</w:t>
            </w:r>
          </w:p>
        </w:tc>
        <w:tc>
          <w:tcPr>
            <w:tcW w:w="607" w:type="pct"/>
            <w:shd w:val="clear" w:color="auto" w:fill="auto"/>
            <w:vAlign w:val="center"/>
          </w:tcPr>
          <w:p w14:paraId="1E7EBDE6" w14:textId="6BA7A3EE" w:rsidR="00C27A3B" w:rsidRPr="00C27A3B" w:rsidRDefault="00C27A3B" w:rsidP="00C27A3B">
            <w:pPr>
              <w:jc w:val="center"/>
              <w:rPr>
                <w:color w:val="000000"/>
                <w:sz w:val="20"/>
                <w:szCs w:val="20"/>
              </w:rPr>
            </w:pPr>
            <w:r w:rsidRPr="00C27A3B">
              <w:rPr>
                <w:color w:val="000000"/>
                <w:sz w:val="20"/>
                <w:szCs w:val="20"/>
              </w:rPr>
              <w:t>2,120</w:t>
            </w:r>
          </w:p>
        </w:tc>
        <w:tc>
          <w:tcPr>
            <w:tcW w:w="679" w:type="pct"/>
            <w:shd w:val="clear" w:color="auto" w:fill="auto"/>
            <w:noWrap/>
            <w:vAlign w:val="center"/>
          </w:tcPr>
          <w:p w14:paraId="7F47D6A6" w14:textId="194B87DC" w:rsidR="00C27A3B" w:rsidRPr="00C27A3B" w:rsidRDefault="00C27A3B" w:rsidP="00C27A3B">
            <w:pPr>
              <w:jc w:val="center"/>
              <w:rPr>
                <w:color w:val="000000"/>
                <w:sz w:val="20"/>
                <w:szCs w:val="20"/>
              </w:rPr>
            </w:pPr>
            <w:r w:rsidRPr="00C27A3B">
              <w:rPr>
                <w:color w:val="000000"/>
                <w:sz w:val="20"/>
                <w:szCs w:val="20"/>
              </w:rPr>
              <w:t>9,298</w:t>
            </w:r>
          </w:p>
        </w:tc>
      </w:tr>
      <w:tr w:rsidR="00C27A3B" w:rsidRPr="00C27A3B" w14:paraId="692C7A6B" w14:textId="77777777" w:rsidTr="00C27A3B">
        <w:trPr>
          <w:trHeight w:val="20"/>
        </w:trPr>
        <w:tc>
          <w:tcPr>
            <w:tcW w:w="302" w:type="pct"/>
            <w:shd w:val="clear" w:color="auto" w:fill="auto"/>
            <w:noWrap/>
            <w:vAlign w:val="center"/>
            <w:hideMark/>
          </w:tcPr>
          <w:p w14:paraId="3A5C6967" w14:textId="77777777" w:rsidR="00C27A3B" w:rsidRPr="00C27A3B" w:rsidRDefault="00C27A3B" w:rsidP="00C27A3B">
            <w:pPr>
              <w:jc w:val="center"/>
              <w:rPr>
                <w:color w:val="000000"/>
                <w:sz w:val="20"/>
                <w:szCs w:val="20"/>
              </w:rPr>
            </w:pPr>
            <w:r w:rsidRPr="00C27A3B">
              <w:rPr>
                <w:color w:val="000000"/>
                <w:sz w:val="20"/>
                <w:szCs w:val="20"/>
              </w:rPr>
              <w:t>13</w:t>
            </w:r>
          </w:p>
        </w:tc>
        <w:tc>
          <w:tcPr>
            <w:tcW w:w="380" w:type="pct"/>
            <w:shd w:val="clear" w:color="auto" w:fill="auto"/>
            <w:vAlign w:val="center"/>
            <w:hideMark/>
          </w:tcPr>
          <w:p w14:paraId="064476BB" w14:textId="77777777" w:rsidR="00C27A3B" w:rsidRPr="00C27A3B" w:rsidRDefault="00C27A3B" w:rsidP="00C27A3B">
            <w:pPr>
              <w:jc w:val="center"/>
              <w:rPr>
                <w:color w:val="000000"/>
                <w:sz w:val="20"/>
                <w:szCs w:val="20"/>
              </w:rPr>
            </w:pPr>
            <w:r w:rsidRPr="00C27A3B">
              <w:rPr>
                <w:color w:val="000000"/>
                <w:sz w:val="20"/>
                <w:szCs w:val="20"/>
              </w:rPr>
              <w:t>13</w:t>
            </w:r>
          </w:p>
        </w:tc>
        <w:tc>
          <w:tcPr>
            <w:tcW w:w="1440" w:type="pct"/>
            <w:shd w:val="clear" w:color="auto" w:fill="auto"/>
            <w:vAlign w:val="center"/>
            <w:hideMark/>
          </w:tcPr>
          <w:p w14:paraId="0B8B940B" w14:textId="5DCF4A99"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04BB0EA4" w14:textId="4563263B" w:rsidR="00C27A3B" w:rsidRPr="00C27A3B" w:rsidRDefault="00C27A3B" w:rsidP="00C27A3B">
            <w:pPr>
              <w:jc w:val="center"/>
              <w:rPr>
                <w:color w:val="000000"/>
                <w:sz w:val="20"/>
                <w:szCs w:val="20"/>
              </w:rPr>
            </w:pPr>
            <w:r w:rsidRPr="00C27A3B">
              <w:rPr>
                <w:sz w:val="20"/>
                <w:szCs w:val="20"/>
              </w:rPr>
              <w:t>Котельная №13</w:t>
            </w:r>
          </w:p>
        </w:tc>
        <w:tc>
          <w:tcPr>
            <w:tcW w:w="683" w:type="pct"/>
            <w:shd w:val="clear" w:color="auto" w:fill="auto"/>
            <w:vAlign w:val="center"/>
          </w:tcPr>
          <w:p w14:paraId="172D563D" w14:textId="5B18EAE5" w:rsidR="00C27A3B" w:rsidRPr="00C27A3B" w:rsidRDefault="00C27A3B" w:rsidP="00C27A3B">
            <w:pPr>
              <w:jc w:val="center"/>
              <w:rPr>
                <w:color w:val="000000"/>
                <w:sz w:val="20"/>
                <w:szCs w:val="20"/>
              </w:rPr>
            </w:pPr>
            <w:r w:rsidRPr="00C27A3B">
              <w:rPr>
                <w:sz w:val="20"/>
                <w:szCs w:val="20"/>
              </w:rPr>
              <w:t>0,223</w:t>
            </w:r>
          </w:p>
        </w:tc>
        <w:tc>
          <w:tcPr>
            <w:tcW w:w="607" w:type="pct"/>
            <w:shd w:val="clear" w:color="auto" w:fill="auto"/>
            <w:vAlign w:val="center"/>
          </w:tcPr>
          <w:p w14:paraId="41521F87" w14:textId="1A9452A7" w:rsidR="00C27A3B" w:rsidRPr="00C27A3B" w:rsidRDefault="00C27A3B" w:rsidP="00C27A3B">
            <w:pPr>
              <w:jc w:val="center"/>
              <w:rPr>
                <w:color w:val="000000"/>
                <w:sz w:val="20"/>
                <w:szCs w:val="20"/>
              </w:rPr>
            </w:pPr>
            <w:r w:rsidRPr="00C27A3B">
              <w:rPr>
                <w:color w:val="000000"/>
                <w:sz w:val="20"/>
                <w:szCs w:val="20"/>
              </w:rPr>
              <w:t>0,620</w:t>
            </w:r>
          </w:p>
        </w:tc>
        <w:tc>
          <w:tcPr>
            <w:tcW w:w="679" w:type="pct"/>
            <w:shd w:val="clear" w:color="auto" w:fill="auto"/>
            <w:noWrap/>
            <w:vAlign w:val="center"/>
          </w:tcPr>
          <w:p w14:paraId="06904ED2" w14:textId="1E0840A0" w:rsidR="00C27A3B" w:rsidRPr="00C27A3B" w:rsidRDefault="00C27A3B" w:rsidP="00C27A3B">
            <w:pPr>
              <w:jc w:val="center"/>
              <w:rPr>
                <w:color w:val="000000"/>
                <w:sz w:val="20"/>
                <w:szCs w:val="20"/>
              </w:rPr>
            </w:pPr>
            <w:r w:rsidRPr="00C27A3B">
              <w:rPr>
                <w:color w:val="000000"/>
                <w:sz w:val="20"/>
                <w:szCs w:val="20"/>
              </w:rPr>
              <w:t>2,780</w:t>
            </w:r>
          </w:p>
        </w:tc>
      </w:tr>
      <w:tr w:rsidR="00C27A3B" w:rsidRPr="00C27A3B" w14:paraId="2619C881" w14:textId="77777777" w:rsidTr="00C27A3B">
        <w:trPr>
          <w:trHeight w:val="20"/>
        </w:trPr>
        <w:tc>
          <w:tcPr>
            <w:tcW w:w="302" w:type="pct"/>
            <w:shd w:val="clear" w:color="auto" w:fill="auto"/>
            <w:noWrap/>
            <w:vAlign w:val="center"/>
            <w:hideMark/>
          </w:tcPr>
          <w:p w14:paraId="6A615A8C" w14:textId="77777777" w:rsidR="00C27A3B" w:rsidRPr="00C27A3B" w:rsidRDefault="00C27A3B" w:rsidP="00C27A3B">
            <w:pPr>
              <w:jc w:val="center"/>
              <w:rPr>
                <w:color w:val="000000"/>
                <w:sz w:val="20"/>
                <w:szCs w:val="20"/>
              </w:rPr>
            </w:pPr>
            <w:r w:rsidRPr="00C27A3B">
              <w:rPr>
                <w:color w:val="000000"/>
                <w:sz w:val="20"/>
                <w:szCs w:val="20"/>
              </w:rPr>
              <w:t>14</w:t>
            </w:r>
          </w:p>
        </w:tc>
        <w:tc>
          <w:tcPr>
            <w:tcW w:w="380" w:type="pct"/>
            <w:shd w:val="clear" w:color="auto" w:fill="auto"/>
            <w:vAlign w:val="center"/>
            <w:hideMark/>
          </w:tcPr>
          <w:p w14:paraId="33DB9A7B" w14:textId="77777777" w:rsidR="00C27A3B" w:rsidRPr="00C27A3B" w:rsidRDefault="00C27A3B" w:rsidP="00C27A3B">
            <w:pPr>
              <w:jc w:val="center"/>
              <w:rPr>
                <w:color w:val="000000"/>
                <w:sz w:val="20"/>
                <w:szCs w:val="20"/>
              </w:rPr>
            </w:pPr>
            <w:r w:rsidRPr="00C27A3B">
              <w:rPr>
                <w:color w:val="000000"/>
                <w:sz w:val="20"/>
                <w:szCs w:val="20"/>
              </w:rPr>
              <w:t>14</w:t>
            </w:r>
          </w:p>
        </w:tc>
        <w:tc>
          <w:tcPr>
            <w:tcW w:w="1440" w:type="pct"/>
            <w:shd w:val="clear" w:color="auto" w:fill="auto"/>
            <w:vAlign w:val="center"/>
            <w:hideMark/>
          </w:tcPr>
          <w:p w14:paraId="0AC23090" w14:textId="309E882A"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56CDA98D" w14:textId="33C07F9C" w:rsidR="00C27A3B" w:rsidRPr="00C27A3B" w:rsidRDefault="00C27A3B" w:rsidP="00C27A3B">
            <w:pPr>
              <w:jc w:val="center"/>
              <w:rPr>
                <w:color w:val="000000"/>
                <w:sz w:val="20"/>
                <w:szCs w:val="20"/>
              </w:rPr>
            </w:pPr>
            <w:r w:rsidRPr="00C27A3B">
              <w:rPr>
                <w:sz w:val="20"/>
                <w:szCs w:val="20"/>
              </w:rPr>
              <w:t>Котельная №14</w:t>
            </w:r>
          </w:p>
        </w:tc>
        <w:tc>
          <w:tcPr>
            <w:tcW w:w="683" w:type="pct"/>
            <w:shd w:val="clear" w:color="auto" w:fill="auto"/>
            <w:vAlign w:val="center"/>
          </w:tcPr>
          <w:p w14:paraId="2AEE6AA1" w14:textId="0098F2E8" w:rsidR="00C27A3B" w:rsidRPr="00C27A3B" w:rsidRDefault="00C27A3B" w:rsidP="00C27A3B">
            <w:pPr>
              <w:jc w:val="center"/>
              <w:rPr>
                <w:color w:val="000000"/>
                <w:sz w:val="20"/>
                <w:szCs w:val="20"/>
              </w:rPr>
            </w:pPr>
            <w:r w:rsidRPr="00C27A3B">
              <w:rPr>
                <w:sz w:val="20"/>
                <w:szCs w:val="20"/>
              </w:rPr>
              <w:t>0,209</w:t>
            </w:r>
          </w:p>
        </w:tc>
        <w:tc>
          <w:tcPr>
            <w:tcW w:w="607" w:type="pct"/>
            <w:shd w:val="clear" w:color="auto" w:fill="auto"/>
            <w:vAlign w:val="center"/>
          </w:tcPr>
          <w:p w14:paraId="177D6541" w14:textId="58E6F030" w:rsidR="00C27A3B" w:rsidRPr="00C27A3B" w:rsidRDefault="00C27A3B" w:rsidP="00C27A3B">
            <w:pPr>
              <w:jc w:val="center"/>
              <w:rPr>
                <w:color w:val="000000"/>
                <w:sz w:val="20"/>
                <w:szCs w:val="20"/>
              </w:rPr>
            </w:pPr>
            <w:r w:rsidRPr="00C27A3B">
              <w:rPr>
                <w:color w:val="000000"/>
                <w:sz w:val="20"/>
                <w:szCs w:val="20"/>
              </w:rPr>
              <w:t>1,460</w:t>
            </w:r>
          </w:p>
        </w:tc>
        <w:tc>
          <w:tcPr>
            <w:tcW w:w="679" w:type="pct"/>
            <w:shd w:val="clear" w:color="auto" w:fill="auto"/>
            <w:noWrap/>
            <w:vAlign w:val="center"/>
          </w:tcPr>
          <w:p w14:paraId="40A21C05" w14:textId="49F3A867" w:rsidR="00C27A3B" w:rsidRPr="00C27A3B" w:rsidRDefault="00C27A3B" w:rsidP="00C27A3B">
            <w:pPr>
              <w:jc w:val="center"/>
              <w:rPr>
                <w:color w:val="000000"/>
                <w:sz w:val="20"/>
                <w:szCs w:val="20"/>
              </w:rPr>
            </w:pPr>
            <w:r w:rsidRPr="00C27A3B">
              <w:rPr>
                <w:color w:val="000000"/>
                <w:sz w:val="20"/>
                <w:szCs w:val="20"/>
              </w:rPr>
              <w:t>6,986</w:t>
            </w:r>
          </w:p>
        </w:tc>
      </w:tr>
      <w:tr w:rsidR="00C27A3B" w:rsidRPr="00C27A3B" w14:paraId="53843F9A" w14:textId="77777777" w:rsidTr="00C27A3B">
        <w:trPr>
          <w:trHeight w:val="20"/>
        </w:trPr>
        <w:tc>
          <w:tcPr>
            <w:tcW w:w="302" w:type="pct"/>
            <w:shd w:val="clear" w:color="auto" w:fill="auto"/>
            <w:noWrap/>
            <w:vAlign w:val="center"/>
            <w:hideMark/>
          </w:tcPr>
          <w:p w14:paraId="462DCACA" w14:textId="77777777" w:rsidR="00C27A3B" w:rsidRPr="00C27A3B" w:rsidRDefault="00C27A3B" w:rsidP="00C27A3B">
            <w:pPr>
              <w:jc w:val="center"/>
              <w:rPr>
                <w:color w:val="000000"/>
                <w:sz w:val="20"/>
                <w:szCs w:val="20"/>
              </w:rPr>
            </w:pPr>
            <w:r w:rsidRPr="00C27A3B">
              <w:rPr>
                <w:color w:val="000000"/>
                <w:sz w:val="20"/>
                <w:szCs w:val="20"/>
              </w:rPr>
              <w:t>15</w:t>
            </w:r>
          </w:p>
        </w:tc>
        <w:tc>
          <w:tcPr>
            <w:tcW w:w="380" w:type="pct"/>
            <w:shd w:val="clear" w:color="auto" w:fill="auto"/>
            <w:vAlign w:val="center"/>
            <w:hideMark/>
          </w:tcPr>
          <w:p w14:paraId="65C97DA0" w14:textId="77777777" w:rsidR="00C27A3B" w:rsidRPr="00C27A3B" w:rsidRDefault="00C27A3B" w:rsidP="00C27A3B">
            <w:pPr>
              <w:jc w:val="center"/>
              <w:rPr>
                <w:color w:val="000000"/>
                <w:sz w:val="20"/>
                <w:szCs w:val="20"/>
              </w:rPr>
            </w:pPr>
            <w:r w:rsidRPr="00C27A3B">
              <w:rPr>
                <w:color w:val="000000"/>
                <w:sz w:val="20"/>
                <w:szCs w:val="20"/>
              </w:rPr>
              <w:t>15</w:t>
            </w:r>
          </w:p>
        </w:tc>
        <w:tc>
          <w:tcPr>
            <w:tcW w:w="1440" w:type="pct"/>
            <w:shd w:val="clear" w:color="auto" w:fill="auto"/>
            <w:vAlign w:val="center"/>
            <w:hideMark/>
          </w:tcPr>
          <w:p w14:paraId="7DE53F95" w14:textId="7341F958"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56A734F6" w14:textId="77777777" w:rsidR="00C27A3B" w:rsidRPr="00C27A3B" w:rsidRDefault="00C27A3B" w:rsidP="00C27A3B">
            <w:pPr>
              <w:jc w:val="center"/>
              <w:rPr>
                <w:color w:val="000000"/>
                <w:sz w:val="20"/>
                <w:szCs w:val="20"/>
              </w:rPr>
            </w:pPr>
            <w:r w:rsidRPr="00C27A3B">
              <w:rPr>
                <w:sz w:val="20"/>
                <w:szCs w:val="20"/>
              </w:rPr>
              <w:t>Котельная №15</w:t>
            </w:r>
          </w:p>
          <w:p w14:paraId="5EC53CE0" w14:textId="7AEC4F32" w:rsidR="00C27A3B" w:rsidRPr="00C27A3B" w:rsidRDefault="00C27A3B" w:rsidP="00C27A3B">
            <w:pPr>
              <w:jc w:val="center"/>
              <w:rPr>
                <w:color w:val="000000"/>
                <w:sz w:val="20"/>
                <w:szCs w:val="20"/>
              </w:rPr>
            </w:pPr>
          </w:p>
        </w:tc>
        <w:tc>
          <w:tcPr>
            <w:tcW w:w="683" w:type="pct"/>
            <w:shd w:val="clear" w:color="auto" w:fill="auto"/>
            <w:vAlign w:val="center"/>
          </w:tcPr>
          <w:p w14:paraId="4FBD400E" w14:textId="752BBFAB" w:rsidR="00C27A3B" w:rsidRPr="00C27A3B" w:rsidRDefault="00C27A3B" w:rsidP="00C27A3B">
            <w:pPr>
              <w:jc w:val="center"/>
              <w:rPr>
                <w:color w:val="000000"/>
                <w:sz w:val="20"/>
                <w:szCs w:val="20"/>
              </w:rPr>
            </w:pPr>
            <w:r w:rsidRPr="00C27A3B">
              <w:rPr>
                <w:sz w:val="20"/>
                <w:szCs w:val="20"/>
              </w:rPr>
              <w:t>0,204</w:t>
            </w:r>
          </w:p>
        </w:tc>
        <w:tc>
          <w:tcPr>
            <w:tcW w:w="607" w:type="pct"/>
            <w:shd w:val="clear" w:color="auto" w:fill="auto"/>
            <w:vAlign w:val="center"/>
          </w:tcPr>
          <w:p w14:paraId="2A4F3B65" w14:textId="70AFD7FC" w:rsidR="00C27A3B" w:rsidRPr="00C27A3B" w:rsidRDefault="00C27A3B" w:rsidP="00C27A3B">
            <w:pPr>
              <w:jc w:val="center"/>
              <w:rPr>
                <w:color w:val="000000"/>
                <w:sz w:val="20"/>
                <w:szCs w:val="20"/>
              </w:rPr>
            </w:pPr>
            <w:r w:rsidRPr="00C27A3B">
              <w:rPr>
                <w:color w:val="000000"/>
                <w:sz w:val="20"/>
                <w:szCs w:val="20"/>
              </w:rPr>
              <w:t>1,320</w:t>
            </w:r>
          </w:p>
        </w:tc>
        <w:tc>
          <w:tcPr>
            <w:tcW w:w="679" w:type="pct"/>
            <w:shd w:val="clear" w:color="auto" w:fill="auto"/>
            <w:noWrap/>
            <w:vAlign w:val="center"/>
          </w:tcPr>
          <w:p w14:paraId="3CA65128" w14:textId="38B0B06F" w:rsidR="00C27A3B" w:rsidRPr="00C27A3B" w:rsidRDefault="00C27A3B" w:rsidP="00C27A3B">
            <w:pPr>
              <w:jc w:val="center"/>
              <w:rPr>
                <w:color w:val="000000"/>
                <w:sz w:val="20"/>
                <w:szCs w:val="20"/>
              </w:rPr>
            </w:pPr>
            <w:r w:rsidRPr="00C27A3B">
              <w:rPr>
                <w:color w:val="000000"/>
                <w:sz w:val="20"/>
                <w:szCs w:val="20"/>
              </w:rPr>
              <w:t>6,471</w:t>
            </w:r>
          </w:p>
        </w:tc>
      </w:tr>
      <w:tr w:rsidR="00C27A3B" w:rsidRPr="00C27A3B" w14:paraId="55C0ADF6" w14:textId="77777777" w:rsidTr="00C27A3B">
        <w:trPr>
          <w:trHeight w:val="20"/>
        </w:trPr>
        <w:tc>
          <w:tcPr>
            <w:tcW w:w="302" w:type="pct"/>
            <w:shd w:val="clear" w:color="auto" w:fill="auto"/>
            <w:noWrap/>
            <w:vAlign w:val="center"/>
            <w:hideMark/>
          </w:tcPr>
          <w:p w14:paraId="1388C925" w14:textId="77777777" w:rsidR="00C27A3B" w:rsidRPr="00C27A3B" w:rsidRDefault="00C27A3B" w:rsidP="00C27A3B">
            <w:pPr>
              <w:jc w:val="center"/>
              <w:rPr>
                <w:color w:val="000000"/>
                <w:sz w:val="20"/>
                <w:szCs w:val="20"/>
              </w:rPr>
            </w:pPr>
            <w:r w:rsidRPr="00C27A3B">
              <w:rPr>
                <w:color w:val="000000"/>
                <w:sz w:val="20"/>
                <w:szCs w:val="20"/>
              </w:rPr>
              <w:t>16</w:t>
            </w:r>
          </w:p>
        </w:tc>
        <w:tc>
          <w:tcPr>
            <w:tcW w:w="380" w:type="pct"/>
            <w:shd w:val="clear" w:color="auto" w:fill="auto"/>
            <w:vAlign w:val="center"/>
            <w:hideMark/>
          </w:tcPr>
          <w:p w14:paraId="01994DE3" w14:textId="77777777" w:rsidR="00C27A3B" w:rsidRPr="00C27A3B" w:rsidRDefault="00C27A3B" w:rsidP="00C27A3B">
            <w:pPr>
              <w:jc w:val="center"/>
              <w:rPr>
                <w:color w:val="000000"/>
                <w:sz w:val="20"/>
                <w:szCs w:val="20"/>
              </w:rPr>
            </w:pPr>
            <w:r w:rsidRPr="00C27A3B">
              <w:rPr>
                <w:color w:val="000000"/>
                <w:sz w:val="20"/>
                <w:szCs w:val="20"/>
              </w:rPr>
              <w:t>16</w:t>
            </w:r>
          </w:p>
        </w:tc>
        <w:tc>
          <w:tcPr>
            <w:tcW w:w="1440" w:type="pct"/>
            <w:shd w:val="clear" w:color="auto" w:fill="auto"/>
            <w:vAlign w:val="center"/>
            <w:hideMark/>
          </w:tcPr>
          <w:p w14:paraId="714DAED7" w14:textId="4E953A8B"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4C3962D8" w14:textId="26E5704E" w:rsidR="00C27A3B" w:rsidRPr="00C27A3B" w:rsidRDefault="00C27A3B" w:rsidP="00C27A3B">
            <w:pPr>
              <w:jc w:val="center"/>
              <w:rPr>
                <w:color w:val="000000"/>
                <w:sz w:val="20"/>
                <w:szCs w:val="20"/>
              </w:rPr>
            </w:pPr>
            <w:r w:rsidRPr="00C27A3B">
              <w:rPr>
                <w:sz w:val="20"/>
                <w:szCs w:val="20"/>
              </w:rPr>
              <w:t>Котельная №16</w:t>
            </w:r>
          </w:p>
        </w:tc>
        <w:tc>
          <w:tcPr>
            <w:tcW w:w="683" w:type="pct"/>
            <w:shd w:val="clear" w:color="auto" w:fill="auto"/>
            <w:vAlign w:val="center"/>
          </w:tcPr>
          <w:p w14:paraId="5091DDB2" w14:textId="7E2AD2CA" w:rsidR="00C27A3B" w:rsidRPr="00C27A3B" w:rsidRDefault="00C27A3B" w:rsidP="00C27A3B">
            <w:pPr>
              <w:jc w:val="center"/>
              <w:rPr>
                <w:color w:val="000000"/>
                <w:sz w:val="20"/>
                <w:szCs w:val="20"/>
              </w:rPr>
            </w:pPr>
            <w:r w:rsidRPr="00C27A3B">
              <w:rPr>
                <w:sz w:val="20"/>
                <w:szCs w:val="20"/>
              </w:rPr>
              <w:t>0,259</w:t>
            </w:r>
          </w:p>
        </w:tc>
        <w:tc>
          <w:tcPr>
            <w:tcW w:w="607" w:type="pct"/>
            <w:shd w:val="clear" w:color="auto" w:fill="auto"/>
            <w:vAlign w:val="center"/>
          </w:tcPr>
          <w:p w14:paraId="06F2DEB8" w14:textId="1896878C" w:rsidR="00C27A3B" w:rsidRPr="00C27A3B" w:rsidRDefault="00C27A3B" w:rsidP="00C27A3B">
            <w:pPr>
              <w:jc w:val="center"/>
              <w:rPr>
                <w:color w:val="000000"/>
                <w:sz w:val="20"/>
                <w:szCs w:val="20"/>
              </w:rPr>
            </w:pPr>
            <w:r w:rsidRPr="00C27A3B">
              <w:rPr>
                <w:color w:val="000000"/>
                <w:sz w:val="20"/>
                <w:szCs w:val="20"/>
              </w:rPr>
              <w:t>2,010</w:t>
            </w:r>
          </w:p>
        </w:tc>
        <w:tc>
          <w:tcPr>
            <w:tcW w:w="679" w:type="pct"/>
            <w:shd w:val="clear" w:color="auto" w:fill="auto"/>
            <w:noWrap/>
            <w:vAlign w:val="center"/>
          </w:tcPr>
          <w:p w14:paraId="2E56DF49" w14:textId="1FC2A161" w:rsidR="00C27A3B" w:rsidRPr="00C27A3B" w:rsidRDefault="00C27A3B" w:rsidP="00C27A3B">
            <w:pPr>
              <w:jc w:val="center"/>
              <w:rPr>
                <w:color w:val="000000"/>
                <w:sz w:val="20"/>
                <w:szCs w:val="20"/>
              </w:rPr>
            </w:pPr>
            <w:r w:rsidRPr="00C27A3B">
              <w:rPr>
                <w:color w:val="000000"/>
                <w:sz w:val="20"/>
                <w:szCs w:val="20"/>
              </w:rPr>
              <w:t>7,761</w:t>
            </w:r>
          </w:p>
        </w:tc>
      </w:tr>
      <w:tr w:rsidR="00C27A3B" w:rsidRPr="00C27A3B" w14:paraId="32816DFF" w14:textId="77777777" w:rsidTr="00C27A3B">
        <w:trPr>
          <w:trHeight w:val="20"/>
        </w:trPr>
        <w:tc>
          <w:tcPr>
            <w:tcW w:w="302" w:type="pct"/>
            <w:shd w:val="clear" w:color="auto" w:fill="auto"/>
            <w:noWrap/>
            <w:vAlign w:val="center"/>
            <w:hideMark/>
          </w:tcPr>
          <w:p w14:paraId="5BDEAA48" w14:textId="77777777" w:rsidR="00C27A3B" w:rsidRPr="00C27A3B" w:rsidRDefault="00C27A3B" w:rsidP="00C27A3B">
            <w:pPr>
              <w:jc w:val="center"/>
              <w:rPr>
                <w:color w:val="000000"/>
                <w:sz w:val="20"/>
                <w:szCs w:val="20"/>
              </w:rPr>
            </w:pPr>
            <w:r w:rsidRPr="00C27A3B">
              <w:rPr>
                <w:color w:val="000000"/>
                <w:sz w:val="20"/>
                <w:szCs w:val="20"/>
              </w:rPr>
              <w:t>17</w:t>
            </w:r>
          </w:p>
        </w:tc>
        <w:tc>
          <w:tcPr>
            <w:tcW w:w="380" w:type="pct"/>
            <w:shd w:val="clear" w:color="auto" w:fill="auto"/>
            <w:vAlign w:val="center"/>
            <w:hideMark/>
          </w:tcPr>
          <w:p w14:paraId="083765ED" w14:textId="77777777" w:rsidR="00C27A3B" w:rsidRPr="00C27A3B" w:rsidRDefault="00C27A3B" w:rsidP="00C27A3B">
            <w:pPr>
              <w:jc w:val="center"/>
              <w:rPr>
                <w:color w:val="000000"/>
                <w:sz w:val="20"/>
                <w:szCs w:val="20"/>
              </w:rPr>
            </w:pPr>
            <w:r w:rsidRPr="00C27A3B">
              <w:rPr>
                <w:color w:val="000000"/>
                <w:sz w:val="20"/>
                <w:szCs w:val="20"/>
              </w:rPr>
              <w:t>17</w:t>
            </w:r>
          </w:p>
        </w:tc>
        <w:tc>
          <w:tcPr>
            <w:tcW w:w="1440" w:type="pct"/>
            <w:shd w:val="clear" w:color="auto" w:fill="auto"/>
            <w:vAlign w:val="center"/>
            <w:hideMark/>
          </w:tcPr>
          <w:p w14:paraId="504DD970" w14:textId="1E932D79"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559B7B32" w14:textId="0FE5205C" w:rsidR="00C27A3B" w:rsidRPr="00C27A3B" w:rsidRDefault="00C27A3B" w:rsidP="00C27A3B">
            <w:pPr>
              <w:jc w:val="center"/>
              <w:rPr>
                <w:color w:val="000000"/>
                <w:sz w:val="20"/>
                <w:szCs w:val="20"/>
              </w:rPr>
            </w:pPr>
            <w:r w:rsidRPr="00C27A3B">
              <w:rPr>
                <w:sz w:val="20"/>
                <w:szCs w:val="20"/>
              </w:rPr>
              <w:t>Котельная №17</w:t>
            </w:r>
          </w:p>
        </w:tc>
        <w:tc>
          <w:tcPr>
            <w:tcW w:w="683" w:type="pct"/>
            <w:shd w:val="clear" w:color="auto" w:fill="auto"/>
            <w:vAlign w:val="center"/>
          </w:tcPr>
          <w:p w14:paraId="48D22161" w14:textId="3E2FFCEE" w:rsidR="00C27A3B" w:rsidRPr="00C27A3B" w:rsidRDefault="00C27A3B" w:rsidP="00C27A3B">
            <w:pPr>
              <w:jc w:val="center"/>
              <w:rPr>
                <w:color w:val="000000"/>
                <w:sz w:val="20"/>
                <w:szCs w:val="20"/>
              </w:rPr>
            </w:pPr>
            <w:r w:rsidRPr="00C27A3B">
              <w:rPr>
                <w:sz w:val="20"/>
                <w:szCs w:val="20"/>
              </w:rPr>
              <w:t>0,200</w:t>
            </w:r>
          </w:p>
        </w:tc>
        <w:tc>
          <w:tcPr>
            <w:tcW w:w="607" w:type="pct"/>
            <w:shd w:val="clear" w:color="auto" w:fill="auto"/>
            <w:vAlign w:val="center"/>
          </w:tcPr>
          <w:p w14:paraId="40575583" w14:textId="43CCB7AA" w:rsidR="00C27A3B" w:rsidRPr="00C27A3B" w:rsidRDefault="00C27A3B" w:rsidP="00C27A3B">
            <w:pPr>
              <w:jc w:val="center"/>
              <w:rPr>
                <w:color w:val="000000"/>
                <w:sz w:val="20"/>
                <w:szCs w:val="20"/>
              </w:rPr>
            </w:pPr>
            <w:r w:rsidRPr="00C27A3B">
              <w:rPr>
                <w:color w:val="000000"/>
                <w:sz w:val="20"/>
                <w:szCs w:val="20"/>
              </w:rPr>
              <w:t>2,110</w:t>
            </w:r>
          </w:p>
        </w:tc>
        <w:tc>
          <w:tcPr>
            <w:tcW w:w="679" w:type="pct"/>
            <w:shd w:val="clear" w:color="auto" w:fill="auto"/>
            <w:noWrap/>
            <w:vAlign w:val="center"/>
          </w:tcPr>
          <w:p w14:paraId="7178632B" w14:textId="0DC5F173" w:rsidR="00C27A3B" w:rsidRPr="00C27A3B" w:rsidRDefault="00C27A3B" w:rsidP="00C27A3B">
            <w:pPr>
              <w:jc w:val="center"/>
              <w:rPr>
                <w:color w:val="000000"/>
                <w:sz w:val="20"/>
                <w:szCs w:val="20"/>
              </w:rPr>
            </w:pPr>
            <w:r w:rsidRPr="00C27A3B">
              <w:rPr>
                <w:color w:val="000000"/>
                <w:sz w:val="20"/>
                <w:szCs w:val="20"/>
              </w:rPr>
              <w:t>10,550</w:t>
            </w:r>
          </w:p>
        </w:tc>
      </w:tr>
      <w:tr w:rsidR="00C27A3B" w:rsidRPr="00C27A3B" w14:paraId="74BA0157" w14:textId="77777777" w:rsidTr="00C27A3B">
        <w:trPr>
          <w:trHeight w:val="20"/>
        </w:trPr>
        <w:tc>
          <w:tcPr>
            <w:tcW w:w="302" w:type="pct"/>
            <w:shd w:val="clear" w:color="auto" w:fill="auto"/>
            <w:noWrap/>
            <w:vAlign w:val="center"/>
            <w:hideMark/>
          </w:tcPr>
          <w:p w14:paraId="2A658F67" w14:textId="77777777" w:rsidR="00C27A3B" w:rsidRPr="00C27A3B" w:rsidRDefault="00C27A3B" w:rsidP="00C27A3B">
            <w:pPr>
              <w:jc w:val="center"/>
              <w:rPr>
                <w:color w:val="000000"/>
                <w:sz w:val="20"/>
                <w:szCs w:val="20"/>
              </w:rPr>
            </w:pPr>
            <w:r w:rsidRPr="00C27A3B">
              <w:rPr>
                <w:color w:val="000000"/>
                <w:sz w:val="20"/>
                <w:szCs w:val="20"/>
              </w:rPr>
              <w:t>18</w:t>
            </w:r>
          </w:p>
        </w:tc>
        <w:tc>
          <w:tcPr>
            <w:tcW w:w="380" w:type="pct"/>
            <w:shd w:val="clear" w:color="auto" w:fill="auto"/>
            <w:vAlign w:val="center"/>
            <w:hideMark/>
          </w:tcPr>
          <w:p w14:paraId="153B2C00" w14:textId="77777777" w:rsidR="00C27A3B" w:rsidRPr="00C27A3B" w:rsidRDefault="00C27A3B" w:rsidP="00C27A3B">
            <w:pPr>
              <w:jc w:val="center"/>
              <w:rPr>
                <w:color w:val="000000"/>
                <w:sz w:val="20"/>
                <w:szCs w:val="20"/>
              </w:rPr>
            </w:pPr>
            <w:r w:rsidRPr="00C27A3B">
              <w:rPr>
                <w:color w:val="000000"/>
                <w:sz w:val="20"/>
                <w:szCs w:val="20"/>
              </w:rPr>
              <w:t>18</w:t>
            </w:r>
          </w:p>
        </w:tc>
        <w:tc>
          <w:tcPr>
            <w:tcW w:w="1440" w:type="pct"/>
            <w:shd w:val="clear" w:color="auto" w:fill="auto"/>
            <w:vAlign w:val="center"/>
            <w:hideMark/>
          </w:tcPr>
          <w:p w14:paraId="1A13BDB7" w14:textId="4700BB20"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0261D46D" w14:textId="646384BE" w:rsidR="00C27A3B" w:rsidRPr="00C27A3B" w:rsidRDefault="00C27A3B" w:rsidP="00C27A3B">
            <w:pPr>
              <w:jc w:val="center"/>
              <w:rPr>
                <w:color w:val="000000"/>
                <w:sz w:val="20"/>
                <w:szCs w:val="20"/>
              </w:rPr>
            </w:pPr>
            <w:r w:rsidRPr="00C27A3B">
              <w:rPr>
                <w:sz w:val="20"/>
                <w:szCs w:val="20"/>
              </w:rPr>
              <w:t>Котельная №18</w:t>
            </w:r>
          </w:p>
        </w:tc>
        <w:tc>
          <w:tcPr>
            <w:tcW w:w="683" w:type="pct"/>
            <w:shd w:val="clear" w:color="auto" w:fill="auto"/>
            <w:vAlign w:val="center"/>
          </w:tcPr>
          <w:p w14:paraId="7E1EFCE3" w14:textId="73C14EE0" w:rsidR="00C27A3B" w:rsidRPr="00C27A3B" w:rsidRDefault="00C27A3B" w:rsidP="00C27A3B">
            <w:pPr>
              <w:jc w:val="center"/>
              <w:rPr>
                <w:color w:val="000000"/>
                <w:sz w:val="20"/>
                <w:szCs w:val="20"/>
              </w:rPr>
            </w:pPr>
            <w:r w:rsidRPr="00C27A3B">
              <w:rPr>
                <w:sz w:val="20"/>
                <w:szCs w:val="20"/>
              </w:rPr>
              <w:t>0,303</w:t>
            </w:r>
          </w:p>
        </w:tc>
        <w:tc>
          <w:tcPr>
            <w:tcW w:w="607" w:type="pct"/>
            <w:shd w:val="clear" w:color="auto" w:fill="auto"/>
            <w:vAlign w:val="center"/>
          </w:tcPr>
          <w:p w14:paraId="05D87F84" w14:textId="2B1D8063" w:rsidR="00C27A3B" w:rsidRPr="00C27A3B" w:rsidRDefault="00C27A3B" w:rsidP="00C27A3B">
            <w:pPr>
              <w:jc w:val="center"/>
              <w:rPr>
                <w:color w:val="000000"/>
                <w:sz w:val="20"/>
                <w:szCs w:val="20"/>
              </w:rPr>
            </w:pPr>
            <w:r w:rsidRPr="00C27A3B">
              <w:rPr>
                <w:color w:val="000000"/>
                <w:sz w:val="20"/>
                <w:szCs w:val="20"/>
              </w:rPr>
              <w:t>1,150</w:t>
            </w:r>
          </w:p>
        </w:tc>
        <w:tc>
          <w:tcPr>
            <w:tcW w:w="679" w:type="pct"/>
            <w:shd w:val="clear" w:color="auto" w:fill="auto"/>
            <w:noWrap/>
            <w:vAlign w:val="center"/>
          </w:tcPr>
          <w:p w14:paraId="5DA0967C" w14:textId="2FD85ACA" w:rsidR="00C27A3B" w:rsidRPr="00C27A3B" w:rsidRDefault="00C27A3B" w:rsidP="00C27A3B">
            <w:pPr>
              <w:jc w:val="center"/>
              <w:rPr>
                <w:color w:val="000000"/>
                <w:sz w:val="20"/>
                <w:szCs w:val="20"/>
              </w:rPr>
            </w:pPr>
            <w:r w:rsidRPr="00C27A3B">
              <w:rPr>
                <w:color w:val="000000"/>
                <w:sz w:val="20"/>
                <w:szCs w:val="20"/>
              </w:rPr>
              <w:t>3,795</w:t>
            </w:r>
          </w:p>
        </w:tc>
      </w:tr>
      <w:tr w:rsidR="00C27A3B" w:rsidRPr="00C27A3B" w14:paraId="04E91627" w14:textId="77777777" w:rsidTr="00C27A3B">
        <w:trPr>
          <w:trHeight w:val="20"/>
        </w:trPr>
        <w:tc>
          <w:tcPr>
            <w:tcW w:w="302" w:type="pct"/>
            <w:shd w:val="clear" w:color="auto" w:fill="auto"/>
            <w:noWrap/>
            <w:vAlign w:val="center"/>
            <w:hideMark/>
          </w:tcPr>
          <w:p w14:paraId="1ED24ED5" w14:textId="77777777" w:rsidR="00C27A3B" w:rsidRPr="00C27A3B" w:rsidRDefault="00C27A3B" w:rsidP="00C27A3B">
            <w:pPr>
              <w:jc w:val="center"/>
              <w:rPr>
                <w:color w:val="000000"/>
                <w:sz w:val="20"/>
                <w:szCs w:val="20"/>
              </w:rPr>
            </w:pPr>
            <w:r w:rsidRPr="00C27A3B">
              <w:rPr>
                <w:color w:val="000000"/>
                <w:sz w:val="20"/>
                <w:szCs w:val="20"/>
              </w:rPr>
              <w:t>19</w:t>
            </w:r>
          </w:p>
        </w:tc>
        <w:tc>
          <w:tcPr>
            <w:tcW w:w="380" w:type="pct"/>
            <w:shd w:val="clear" w:color="auto" w:fill="auto"/>
            <w:vAlign w:val="center"/>
            <w:hideMark/>
          </w:tcPr>
          <w:p w14:paraId="05270E56" w14:textId="77777777" w:rsidR="00C27A3B" w:rsidRPr="00C27A3B" w:rsidRDefault="00C27A3B" w:rsidP="00C27A3B">
            <w:pPr>
              <w:jc w:val="center"/>
              <w:rPr>
                <w:color w:val="000000"/>
                <w:sz w:val="20"/>
                <w:szCs w:val="20"/>
              </w:rPr>
            </w:pPr>
            <w:r w:rsidRPr="00C27A3B">
              <w:rPr>
                <w:color w:val="000000"/>
                <w:sz w:val="20"/>
                <w:szCs w:val="20"/>
              </w:rPr>
              <w:t>19</w:t>
            </w:r>
          </w:p>
        </w:tc>
        <w:tc>
          <w:tcPr>
            <w:tcW w:w="1440" w:type="pct"/>
            <w:shd w:val="clear" w:color="auto" w:fill="auto"/>
            <w:vAlign w:val="center"/>
            <w:hideMark/>
          </w:tcPr>
          <w:p w14:paraId="465D9B42" w14:textId="5B8DE316"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101A1EA7" w14:textId="6700E3C2" w:rsidR="00C27A3B" w:rsidRPr="00C27A3B" w:rsidRDefault="00C27A3B" w:rsidP="00C27A3B">
            <w:pPr>
              <w:jc w:val="center"/>
              <w:rPr>
                <w:color w:val="000000"/>
                <w:sz w:val="20"/>
                <w:szCs w:val="20"/>
              </w:rPr>
            </w:pPr>
            <w:r w:rsidRPr="00C27A3B">
              <w:rPr>
                <w:sz w:val="20"/>
                <w:szCs w:val="20"/>
              </w:rPr>
              <w:t>Котельная №19</w:t>
            </w:r>
          </w:p>
        </w:tc>
        <w:tc>
          <w:tcPr>
            <w:tcW w:w="683" w:type="pct"/>
            <w:shd w:val="clear" w:color="auto" w:fill="auto"/>
            <w:vAlign w:val="center"/>
          </w:tcPr>
          <w:p w14:paraId="5516A0D1" w14:textId="2E0FE009" w:rsidR="00C27A3B" w:rsidRPr="00C27A3B" w:rsidRDefault="00C27A3B" w:rsidP="00C27A3B">
            <w:pPr>
              <w:jc w:val="center"/>
              <w:rPr>
                <w:color w:val="000000"/>
                <w:sz w:val="20"/>
                <w:szCs w:val="20"/>
              </w:rPr>
            </w:pPr>
            <w:r w:rsidRPr="00C27A3B">
              <w:rPr>
                <w:sz w:val="20"/>
                <w:szCs w:val="20"/>
              </w:rPr>
              <w:t>0,002</w:t>
            </w:r>
          </w:p>
        </w:tc>
        <w:tc>
          <w:tcPr>
            <w:tcW w:w="607" w:type="pct"/>
            <w:shd w:val="clear" w:color="auto" w:fill="auto"/>
            <w:vAlign w:val="center"/>
          </w:tcPr>
          <w:p w14:paraId="60245BF3" w14:textId="4DC7B620" w:rsidR="00C27A3B" w:rsidRPr="00C27A3B" w:rsidRDefault="00C27A3B" w:rsidP="00C27A3B">
            <w:pPr>
              <w:jc w:val="center"/>
              <w:rPr>
                <w:color w:val="000000"/>
                <w:sz w:val="20"/>
                <w:szCs w:val="20"/>
              </w:rPr>
            </w:pPr>
            <w:r w:rsidRPr="00C27A3B">
              <w:rPr>
                <w:color w:val="000000"/>
                <w:sz w:val="20"/>
                <w:szCs w:val="20"/>
              </w:rPr>
              <w:t>0,040</w:t>
            </w:r>
          </w:p>
        </w:tc>
        <w:tc>
          <w:tcPr>
            <w:tcW w:w="679" w:type="pct"/>
            <w:shd w:val="clear" w:color="auto" w:fill="auto"/>
            <w:noWrap/>
            <w:vAlign w:val="center"/>
          </w:tcPr>
          <w:p w14:paraId="6DE853F0" w14:textId="5D17738E" w:rsidR="00C27A3B" w:rsidRPr="00C27A3B" w:rsidRDefault="00C27A3B" w:rsidP="00C27A3B">
            <w:pPr>
              <w:jc w:val="center"/>
              <w:rPr>
                <w:color w:val="000000"/>
                <w:sz w:val="20"/>
                <w:szCs w:val="20"/>
              </w:rPr>
            </w:pPr>
            <w:r w:rsidRPr="00C27A3B">
              <w:rPr>
                <w:color w:val="000000"/>
                <w:sz w:val="20"/>
                <w:szCs w:val="20"/>
              </w:rPr>
              <w:t>20,000</w:t>
            </w:r>
          </w:p>
        </w:tc>
      </w:tr>
      <w:tr w:rsidR="00C27A3B" w:rsidRPr="00C27A3B" w14:paraId="247A9A5F" w14:textId="77777777" w:rsidTr="00C27A3B">
        <w:trPr>
          <w:trHeight w:val="20"/>
        </w:trPr>
        <w:tc>
          <w:tcPr>
            <w:tcW w:w="302" w:type="pct"/>
            <w:shd w:val="clear" w:color="auto" w:fill="auto"/>
            <w:noWrap/>
            <w:vAlign w:val="center"/>
            <w:hideMark/>
          </w:tcPr>
          <w:p w14:paraId="7D03824C" w14:textId="77777777" w:rsidR="00C27A3B" w:rsidRPr="00C27A3B" w:rsidRDefault="00C27A3B" w:rsidP="00C27A3B">
            <w:pPr>
              <w:jc w:val="center"/>
              <w:rPr>
                <w:color w:val="000000"/>
                <w:sz w:val="20"/>
                <w:szCs w:val="20"/>
              </w:rPr>
            </w:pPr>
            <w:r w:rsidRPr="00C27A3B">
              <w:rPr>
                <w:color w:val="000000"/>
                <w:sz w:val="20"/>
                <w:szCs w:val="20"/>
              </w:rPr>
              <w:t>20</w:t>
            </w:r>
          </w:p>
        </w:tc>
        <w:tc>
          <w:tcPr>
            <w:tcW w:w="380" w:type="pct"/>
            <w:shd w:val="clear" w:color="auto" w:fill="auto"/>
            <w:vAlign w:val="center"/>
            <w:hideMark/>
          </w:tcPr>
          <w:p w14:paraId="0AAA9D4A" w14:textId="77777777" w:rsidR="00C27A3B" w:rsidRPr="00C27A3B" w:rsidRDefault="00C27A3B" w:rsidP="00C27A3B">
            <w:pPr>
              <w:jc w:val="center"/>
              <w:rPr>
                <w:color w:val="000000"/>
                <w:sz w:val="20"/>
                <w:szCs w:val="20"/>
              </w:rPr>
            </w:pPr>
            <w:r w:rsidRPr="00C27A3B">
              <w:rPr>
                <w:color w:val="000000"/>
                <w:sz w:val="20"/>
                <w:szCs w:val="20"/>
              </w:rPr>
              <w:t>20</w:t>
            </w:r>
          </w:p>
        </w:tc>
        <w:tc>
          <w:tcPr>
            <w:tcW w:w="1440" w:type="pct"/>
            <w:shd w:val="clear" w:color="auto" w:fill="auto"/>
            <w:vAlign w:val="center"/>
            <w:hideMark/>
          </w:tcPr>
          <w:p w14:paraId="4E60E724" w14:textId="55F69B02"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76901FF3" w14:textId="1A5F412A" w:rsidR="00C27A3B" w:rsidRPr="00C27A3B" w:rsidRDefault="00C27A3B" w:rsidP="00C27A3B">
            <w:pPr>
              <w:jc w:val="center"/>
              <w:rPr>
                <w:color w:val="000000"/>
                <w:sz w:val="20"/>
                <w:szCs w:val="20"/>
              </w:rPr>
            </w:pPr>
            <w:r w:rsidRPr="00C27A3B">
              <w:rPr>
                <w:sz w:val="20"/>
                <w:szCs w:val="20"/>
              </w:rPr>
              <w:t>Котельная №20</w:t>
            </w:r>
          </w:p>
        </w:tc>
        <w:tc>
          <w:tcPr>
            <w:tcW w:w="683" w:type="pct"/>
            <w:shd w:val="clear" w:color="auto" w:fill="auto"/>
            <w:vAlign w:val="center"/>
          </w:tcPr>
          <w:p w14:paraId="12269F3F" w14:textId="0D380FA2" w:rsidR="00C27A3B" w:rsidRPr="00C27A3B" w:rsidRDefault="00C27A3B" w:rsidP="00C27A3B">
            <w:pPr>
              <w:jc w:val="center"/>
              <w:rPr>
                <w:color w:val="000000"/>
                <w:sz w:val="20"/>
                <w:szCs w:val="20"/>
              </w:rPr>
            </w:pPr>
            <w:r w:rsidRPr="00C27A3B">
              <w:rPr>
                <w:sz w:val="20"/>
                <w:szCs w:val="20"/>
              </w:rPr>
              <w:t>0,073</w:t>
            </w:r>
          </w:p>
        </w:tc>
        <w:tc>
          <w:tcPr>
            <w:tcW w:w="607" w:type="pct"/>
            <w:shd w:val="clear" w:color="auto" w:fill="auto"/>
            <w:vAlign w:val="center"/>
          </w:tcPr>
          <w:p w14:paraId="6EB7F200" w14:textId="3DFE209C" w:rsidR="00C27A3B" w:rsidRPr="00C27A3B" w:rsidRDefault="00C27A3B" w:rsidP="00C27A3B">
            <w:pPr>
              <w:jc w:val="center"/>
              <w:rPr>
                <w:color w:val="000000"/>
                <w:sz w:val="20"/>
                <w:szCs w:val="20"/>
              </w:rPr>
            </w:pPr>
            <w:r w:rsidRPr="00C27A3B">
              <w:rPr>
                <w:color w:val="000000"/>
                <w:sz w:val="20"/>
                <w:szCs w:val="20"/>
              </w:rPr>
              <w:t>0,520</w:t>
            </w:r>
          </w:p>
        </w:tc>
        <w:tc>
          <w:tcPr>
            <w:tcW w:w="679" w:type="pct"/>
            <w:shd w:val="clear" w:color="auto" w:fill="auto"/>
            <w:noWrap/>
            <w:vAlign w:val="center"/>
          </w:tcPr>
          <w:p w14:paraId="21CBDA18" w14:textId="02827FF7" w:rsidR="00C27A3B" w:rsidRPr="00C27A3B" w:rsidRDefault="00C27A3B" w:rsidP="00C27A3B">
            <w:pPr>
              <w:jc w:val="center"/>
              <w:rPr>
                <w:color w:val="000000"/>
                <w:sz w:val="20"/>
                <w:szCs w:val="20"/>
              </w:rPr>
            </w:pPr>
            <w:r w:rsidRPr="00C27A3B">
              <w:rPr>
                <w:color w:val="000000"/>
                <w:sz w:val="20"/>
                <w:szCs w:val="20"/>
              </w:rPr>
              <w:t>7,123</w:t>
            </w:r>
          </w:p>
        </w:tc>
      </w:tr>
      <w:tr w:rsidR="00C27A3B" w:rsidRPr="00C27A3B" w14:paraId="522C6DFE" w14:textId="77777777" w:rsidTr="00C27A3B">
        <w:trPr>
          <w:trHeight w:val="20"/>
        </w:trPr>
        <w:tc>
          <w:tcPr>
            <w:tcW w:w="302" w:type="pct"/>
            <w:shd w:val="clear" w:color="auto" w:fill="auto"/>
            <w:noWrap/>
            <w:vAlign w:val="center"/>
            <w:hideMark/>
          </w:tcPr>
          <w:p w14:paraId="0E80E536" w14:textId="77777777" w:rsidR="00C27A3B" w:rsidRPr="00C27A3B" w:rsidRDefault="00C27A3B" w:rsidP="00C27A3B">
            <w:pPr>
              <w:jc w:val="center"/>
              <w:rPr>
                <w:color w:val="000000"/>
                <w:sz w:val="20"/>
                <w:szCs w:val="20"/>
              </w:rPr>
            </w:pPr>
            <w:r w:rsidRPr="00C27A3B">
              <w:rPr>
                <w:color w:val="000000"/>
                <w:sz w:val="20"/>
                <w:szCs w:val="20"/>
              </w:rPr>
              <w:t>21</w:t>
            </w:r>
          </w:p>
        </w:tc>
        <w:tc>
          <w:tcPr>
            <w:tcW w:w="380" w:type="pct"/>
            <w:shd w:val="clear" w:color="auto" w:fill="auto"/>
            <w:vAlign w:val="center"/>
            <w:hideMark/>
          </w:tcPr>
          <w:p w14:paraId="01E61306" w14:textId="77777777" w:rsidR="00C27A3B" w:rsidRPr="00C27A3B" w:rsidRDefault="00C27A3B" w:rsidP="00C27A3B">
            <w:pPr>
              <w:jc w:val="center"/>
              <w:rPr>
                <w:color w:val="000000"/>
                <w:sz w:val="20"/>
                <w:szCs w:val="20"/>
              </w:rPr>
            </w:pPr>
            <w:r w:rsidRPr="00C27A3B">
              <w:rPr>
                <w:color w:val="000000"/>
                <w:sz w:val="20"/>
                <w:szCs w:val="20"/>
              </w:rPr>
              <w:t>21</w:t>
            </w:r>
          </w:p>
        </w:tc>
        <w:tc>
          <w:tcPr>
            <w:tcW w:w="1440" w:type="pct"/>
            <w:shd w:val="clear" w:color="auto" w:fill="auto"/>
            <w:vAlign w:val="center"/>
            <w:hideMark/>
          </w:tcPr>
          <w:p w14:paraId="72748ED0" w14:textId="19D7E81B"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7C97C642" w14:textId="4B677780" w:rsidR="00C27A3B" w:rsidRPr="00C27A3B" w:rsidRDefault="00C27A3B" w:rsidP="00C27A3B">
            <w:pPr>
              <w:jc w:val="center"/>
              <w:rPr>
                <w:color w:val="000000"/>
                <w:sz w:val="20"/>
                <w:szCs w:val="20"/>
              </w:rPr>
            </w:pPr>
            <w:r w:rsidRPr="00C27A3B">
              <w:rPr>
                <w:sz w:val="20"/>
                <w:szCs w:val="20"/>
              </w:rPr>
              <w:t>Котельная №21</w:t>
            </w:r>
          </w:p>
        </w:tc>
        <w:tc>
          <w:tcPr>
            <w:tcW w:w="683" w:type="pct"/>
            <w:shd w:val="clear" w:color="auto" w:fill="auto"/>
            <w:vAlign w:val="center"/>
          </w:tcPr>
          <w:p w14:paraId="659DDD1E" w14:textId="698463A4" w:rsidR="00C27A3B" w:rsidRPr="00C27A3B" w:rsidRDefault="00C27A3B" w:rsidP="00C27A3B">
            <w:pPr>
              <w:jc w:val="center"/>
              <w:rPr>
                <w:color w:val="000000"/>
                <w:sz w:val="20"/>
                <w:szCs w:val="20"/>
              </w:rPr>
            </w:pPr>
            <w:r w:rsidRPr="00C27A3B">
              <w:rPr>
                <w:sz w:val="20"/>
                <w:szCs w:val="20"/>
              </w:rPr>
              <w:t>0,010</w:t>
            </w:r>
          </w:p>
        </w:tc>
        <w:tc>
          <w:tcPr>
            <w:tcW w:w="607" w:type="pct"/>
            <w:shd w:val="clear" w:color="auto" w:fill="auto"/>
            <w:vAlign w:val="center"/>
          </w:tcPr>
          <w:p w14:paraId="7438AD93" w14:textId="6C22B079" w:rsidR="00C27A3B" w:rsidRPr="00C27A3B" w:rsidRDefault="00C27A3B" w:rsidP="00C27A3B">
            <w:pPr>
              <w:jc w:val="center"/>
              <w:rPr>
                <w:color w:val="000000"/>
                <w:sz w:val="20"/>
                <w:szCs w:val="20"/>
              </w:rPr>
            </w:pPr>
            <w:r w:rsidRPr="00C27A3B">
              <w:rPr>
                <w:color w:val="000000"/>
                <w:sz w:val="20"/>
                <w:szCs w:val="20"/>
              </w:rPr>
              <w:t>0,061</w:t>
            </w:r>
          </w:p>
        </w:tc>
        <w:tc>
          <w:tcPr>
            <w:tcW w:w="679" w:type="pct"/>
            <w:shd w:val="clear" w:color="auto" w:fill="auto"/>
            <w:noWrap/>
            <w:vAlign w:val="center"/>
          </w:tcPr>
          <w:p w14:paraId="3D67CCE6" w14:textId="648CA3D1" w:rsidR="00C27A3B" w:rsidRPr="00C27A3B" w:rsidRDefault="00C27A3B" w:rsidP="00C27A3B">
            <w:pPr>
              <w:jc w:val="center"/>
              <w:rPr>
                <w:color w:val="000000"/>
                <w:sz w:val="20"/>
                <w:szCs w:val="20"/>
              </w:rPr>
            </w:pPr>
            <w:r w:rsidRPr="00C27A3B">
              <w:rPr>
                <w:color w:val="000000"/>
                <w:sz w:val="20"/>
                <w:szCs w:val="20"/>
              </w:rPr>
              <w:t>6,100</w:t>
            </w:r>
          </w:p>
        </w:tc>
      </w:tr>
      <w:tr w:rsidR="00C27A3B" w:rsidRPr="00C27A3B" w14:paraId="1E4CF754" w14:textId="77777777" w:rsidTr="00C27A3B">
        <w:trPr>
          <w:trHeight w:val="20"/>
        </w:trPr>
        <w:tc>
          <w:tcPr>
            <w:tcW w:w="302" w:type="pct"/>
            <w:shd w:val="clear" w:color="auto" w:fill="auto"/>
            <w:noWrap/>
            <w:vAlign w:val="center"/>
            <w:hideMark/>
          </w:tcPr>
          <w:p w14:paraId="0D848C55" w14:textId="77777777" w:rsidR="00C27A3B" w:rsidRPr="00C27A3B" w:rsidRDefault="00C27A3B" w:rsidP="00C27A3B">
            <w:pPr>
              <w:jc w:val="center"/>
              <w:rPr>
                <w:color w:val="000000"/>
                <w:sz w:val="20"/>
                <w:szCs w:val="20"/>
              </w:rPr>
            </w:pPr>
            <w:r w:rsidRPr="00C27A3B">
              <w:rPr>
                <w:color w:val="000000"/>
                <w:sz w:val="20"/>
                <w:szCs w:val="20"/>
              </w:rPr>
              <w:t>22</w:t>
            </w:r>
          </w:p>
        </w:tc>
        <w:tc>
          <w:tcPr>
            <w:tcW w:w="380" w:type="pct"/>
            <w:shd w:val="clear" w:color="auto" w:fill="auto"/>
            <w:vAlign w:val="center"/>
            <w:hideMark/>
          </w:tcPr>
          <w:p w14:paraId="3108514D" w14:textId="77777777" w:rsidR="00C27A3B" w:rsidRPr="00C27A3B" w:rsidRDefault="00C27A3B" w:rsidP="00C27A3B">
            <w:pPr>
              <w:jc w:val="center"/>
              <w:rPr>
                <w:color w:val="000000"/>
                <w:sz w:val="20"/>
                <w:szCs w:val="20"/>
              </w:rPr>
            </w:pPr>
            <w:r w:rsidRPr="00C27A3B">
              <w:rPr>
                <w:color w:val="000000"/>
                <w:sz w:val="20"/>
                <w:szCs w:val="20"/>
              </w:rPr>
              <w:t>22</w:t>
            </w:r>
          </w:p>
        </w:tc>
        <w:tc>
          <w:tcPr>
            <w:tcW w:w="1440" w:type="pct"/>
            <w:shd w:val="clear" w:color="auto" w:fill="auto"/>
            <w:vAlign w:val="center"/>
            <w:hideMark/>
          </w:tcPr>
          <w:p w14:paraId="2723C832" w14:textId="35A4C992"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22C3FC1C" w14:textId="17EA27EF" w:rsidR="00C27A3B" w:rsidRPr="00C27A3B" w:rsidRDefault="00C27A3B" w:rsidP="00C27A3B">
            <w:pPr>
              <w:jc w:val="center"/>
              <w:rPr>
                <w:color w:val="000000"/>
                <w:sz w:val="20"/>
                <w:szCs w:val="20"/>
              </w:rPr>
            </w:pPr>
            <w:r w:rsidRPr="00C27A3B">
              <w:rPr>
                <w:sz w:val="20"/>
                <w:szCs w:val="20"/>
              </w:rPr>
              <w:t>Котельная №22</w:t>
            </w:r>
          </w:p>
        </w:tc>
        <w:tc>
          <w:tcPr>
            <w:tcW w:w="683" w:type="pct"/>
            <w:shd w:val="clear" w:color="auto" w:fill="auto"/>
            <w:vAlign w:val="center"/>
          </w:tcPr>
          <w:p w14:paraId="53AB7EC2" w14:textId="7ED70A62" w:rsidR="00C27A3B" w:rsidRPr="00C27A3B" w:rsidRDefault="00C27A3B" w:rsidP="00C27A3B">
            <w:pPr>
              <w:jc w:val="center"/>
              <w:rPr>
                <w:color w:val="000000"/>
                <w:sz w:val="20"/>
                <w:szCs w:val="20"/>
              </w:rPr>
            </w:pPr>
            <w:r w:rsidRPr="00C27A3B">
              <w:rPr>
                <w:sz w:val="20"/>
                <w:szCs w:val="20"/>
              </w:rPr>
              <w:t>0,003</w:t>
            </w:r>
          </w:p>
        </w:tc>
        <w:tc>
          <w:tcPr>
            <w:tcW w:w="607" w:type="pct"/>
            <w:shd w:val="clear" w:color="auto" w:fill="auto"/>
            <w:vAlign w:val="center"/>
          </w:tcPr>
          <w:p w14:paraId="752AC857" w14:textId="6E96D123" w:rsidR="00C27A3B" w:rsidRPr="00C27A3B" w:rsidRDefault="00C27A3B" w:rsidP="00C27A3B">
            <w:pPr>
              <w:jc w:val="center"/>
              <w:rPr>
                <w:color w:val="000000"/>
                <w:sz w:val="20"/>
                <w:szCs w:val="20"/>
              </w:rPr>
            </w:pPr>
            <w:r w:rsidRPr="00C27A3B">
              <w:rPr>
                <w:color w:val="000000"/>
                <w:sz w:val="20"/>
                <w:szCs w:val="20"/>
              </w:rPr>
              <w:t>0,040</w:t>
            </w:r>
          </w:p>
        </w:tc>
        <w:tc>
          <w:tcPr>
            <w:tcW w:w="679" w:type="pct"/>
            <w:shd w:val="clear" w:color="auto" w:fill="auto"/>
            <w:noWrap/>
            <w:vAlign w:val="center"/>
          </w:tcPr>
          <w:p w14:paraId="0554B914" w14:textId="3F7FB8DB" w:rsidR="00C27A3B" w:rsidRPr="00C27A3B" w:rsidRDefault="00C27A3B" w:rsidP="00C27A3B">
            <w:pPr>
              <w:jc w:val="center"/>
              <w:rPr>
                <w:color w:val="000000"/>
                <w:sz w:val="20"/>
                <w:szCs w:val="20"/>
              </w:rPr>
            </w:pPr>
            <w:r w:rsidRPr="00C27A3B">
              <w:rPr>
                <w:color w:val="000000"/>
                <w:sz w:val="20"/>
                <w:szCs w:val="20"/>
              </w:rPr>
              <w:t>13,333</w:t>
            </w:r>
          </w:p>
        </w:tc>
      </w:tr>
      <w:tr w:rsidR="00C27A3B" w:rsidRPr="00C27A3B" w14:paraId="3E7C68D0" w14:textId="77777777" w:rsidTr="00C27A3B">
        <w:trPr>
          <w:trHeight w:val="20"/>
        </w:trPr>
        <w:tc>
          <w:tcPr>
            <w:tcW w:w="302" w:type="pct"/>
            <w:shd w:val="clear" w:color="auto" w:fill="auto"/>
            <w:noWrap/>
            <w:vAlign w:val="center"/>
            <w:hideMark/>
          </w:tcPr>
          <w:p w14:paraId="09B91ACD" w14:textId="77777777" w:rsidR="00C27A3B" w:rsidRPr="00C27A3B" w:rsidRDefault="00C27A3B" w:rsidP="00C27A3B">
            <w:pPr>
              <w:jc w:val="center"/>
              <w:rPr>
                <w:color w:val="000000"/>
                <w:sz w:val="20"/>
                <w:szCs w:val="20"/>
              </w:rPr>
            </w:pPr>
            <w:r w:rsidRPr="00C27A3B">
              <w:rPr>
                <w:color w:val="000000"/>
                <w:sz w:val="20"/>
                <w:szCs w:val="20"/>
              </w:rPr>
              <w:t>23</w:t>
            </w:r>
          </w:p>
        </w:tc>
        <w:tc>
          <w:tcPr>
            <w:tcW w:w="380" w:type="pct"/>
            <w:shd w:val="clear" w:color="auto" w:fill="auto"/>
            <w:vAlign w:val="center"/>
            <w:hideMark/>
          </w:tcPr>
          <w:p w14:paraId="1D45D050" w14:textId="77777777" w:rsidR="00C27A3B" w:rsidRPr="00C27A3B" w:rsidRDefault="00C27A3B" w:rsidP="00C27A3B">
            <w:pPr>
              <w:jc w:val="center"/>
              <w:rPr>
                <w:color w:val="000000"/>
                <w:sz w:val="20"/>
                <w:szCs w:val="20"/>
              </w:rPr>
            </w:pPr>
            <w:r w:rsidRPr="00C27A3B">
              <w:rPr>
                <w:color w:val="000000"/>
                <w:sz w:val="20"/>
                <w:szCs w:val="20"/>
              </w:rPr>
              <w:t>23</w:t>
            </w:r>
          </w:p>
        </w:tc>
        <w:tc>
          <w:tcPr>
            <w:tcW w:w="1440" w:type="pct"/>
            <w:shd w:val="clear" w:color="auto" w:fill="auto"/>
            <w:vAlign w:val="center"/>
            <w:hideMark/>
          </w:tcPr>
          <w:p w14:paraId="1A555C7D" w14:textId="5C122DB4" w:rsidR="00C27A3B" w:rsidRPr="00C27A3B" w:rsidRDefault="00C27A3B" w:rsidP="00C27A3B">
            <w:pPr>
              <w:jc w:val="center"/>
              <w:rPr>
                <w:color w:val="000000"/>
                <w:sz w:val="20"/>
                <w:szCs w:val="20"/>
              </w:rPr>
            </w:pPr>
            <w:r w:rsidRPr="00C27A3B">
              <w:rPr>
                <w:sz w:val="20"/>
                <w:szCs w:val="20"/>
              </w:rPr>
              <w:t>МП «Лотошинское ЖКХ»</w:t>
            </w:r>
          </w:p>
        </w:tc>
        <w:tc>
          <w:tcPr>
            <w:tcW w:w="909" w:type="pct"/>
            <w:shd w:val="clear" w:color="auto" w:fill="auto"/>
            <w:vAlign w:val="center"/>
            <w:hideMark/>
          </w:tcPr>
          <w:p w14:paraId="57C9EF91" w14:textId="70389485" w:rsidR="00C27A3B" w:rsidRPr="00C27A3B" w:rsidRDefault="00C27A3B" w:rsidP="00C27A3B">
            <w:pPr>
              <w:jc w:val="center"/>
              <w:rPr>
                <w:color w:val="000000"/>
                <w:sz w:val="20"/>
                <w:szCs w:val="20"/>
              </w:rPr>
            </w:pPr>
            <w:r w:rsidRPr="00C27A3B">
              <w:rPr>
                <w:sz w:val="20"/>
                <w:szCs w:val="20"/>
              </w:rPr>
              <w:t>Котельная №23</w:t>
            </w:r>
          </w:p>
        </w:tc>
        <w:tc>
          <w:tcPr>
            <w:tcW w:w="683" w:type="pct"/>
            <w:shd w:val="clear" w:color="auto" w:fill="auto"/>
            <w:vAlign w:val="center"/>
          </w:tcPr>
          <w:p w14:paraId="78F86471" w14:textId="6197E48C" w:rsidR="00C27A3B" w:rsidRPr="00C27A3B" w:rsidRDefault="00C27A3B" w:rsidP="00C27A3B">
            <w:pPr>
              <w:jc w:val="center"/>
              <w:rPr>
                <w:color w:val="000000"/>
                <w:sz w:val="20"/>
                <w:szCs w:val="20"/>
              </w:rPr>
            </w:pPr>
            <w:r w:rsidRPr="00C27A3B">
              <w:rPr>
                <w:sz w:val="20"/>
                <w:szCs w:val="20"/>
              </w:rPr>
              <w:t>0,003</w:t>
            </w:r>
          </w:p>
        </w:tc>
        <w:tc>
          <w:tcPr>
            <w:tcW w:w="607" w:type="pct"/>
            <w:shd w:val="clear" w:color="auto" w:fill="auto"/>
            <w:vAlign w:val="center"/>
          </w:tcPr>
          <w:p w14:paraId="6C3229ED" w14:textId="31FDBD2A" w:rsidR="00C27A3B" w:rsidRPr="00C27A3B" w:rsidRDefault="00C27A3B" w:rsidP="00C27A3B">
            <w:pPr>
              <w:jc w:val="center"/>
              <w:rPr>
                <w:color w:val="000000"/>
                <w:sz w:val="20"/>
                <w:szCs w:val="20"/>
              </w:rPr>
            </w:pPr>
            <w:r w:rsidRPr="00C27A3B">
              <w:rPr>
                <w:color w:val="000000"/>
                <w:sz w:val="20"/>
                <w:szCs w:val="20"/>
              </w:rPr>
              <w:t>0,040</w:t>
            </w:r>
          </w:p>
        </w:tc>
        <w:tc>
          <w:tcPr>
            <w:tcW w:w="679" w:type="pct"/>
            <w:shd w:val="clear" w:color="auto" w:fill="auto"/>
            <w:noWrap/>
            <w:vAlign w:val="center"/>
          </w:tcPr>
          <w:p w14:paraId="5B7F5212" w14:textId="5FBE4CD5" w:rsidR="00C27A3B" w:rsidRPr="00C27A3B" w:rsidRDefault="00C27A3B" w:rsidP="00C27A3B">
            <w:pPr>
              <w:jc w:val="center"/>
              <w:rPr>
                <w:color w:val="000000"/>
                <w:sz w:val="20"/>
                <w:szCs w:val="20"/>
              </w:rPr>
            </w:pPr>
            <w:r w:rsidRPr="00C27A3B">
              <w:rPr>
                <w:color w:val="000000"/>
                <w:sz w:val="20"/>
                <w:szCs w:val="20"/>
              </w:rPr>
              <w:t>13,333</w:t>
            </w:r>
          </w:p>
        </w:tc>
      </w:tr>
      <w:tr w:rsidR="00C27A3B" w:rsidRPr="00C27A3B" w14:paraId="4C5BC87F" w14:textId="77777777" w:rsidTr="00C27A3B">
        <w:trPr>
          <w:trHeight w:val="20"/>
        </w:trPr>
        <w:tc>
          <w:tcPr>
            <w:tcW w:w="302" w:type="pct"/>
            <w:shd w:val="clear" w:color="auto" w:fill="auto"/>
            <w:noWrap/>
            <w:vAlign w:val="center"/>
            <w:hideMark/>
          </w:tcPr>
          <w:p w14:paraId="45CDB919" w14:textId="77777777" w:rsidR="00C27A3B" w:rsidRPr="00C27A3B" w:rsidRDefault="00C27A3B" w:rsidP="00C27A3B">
            <w:pPr>
              <w:jc w:val="center"/>
              <w:rPr>
                <w:color w:val="000000"/>
                <w:sz w:val="20"/>
                <w:szCs w:val="20"/>
              </w:rPr>
            </w:pPr>
            <w:r w:rsidRPr="00C27A3B">
              <w:rPr>
                <w:color w:val="000000"/>
                <w:sz w:val="20"/>
                <w:szCs w:val="20"/>
              </w:rPr>
              <w:t>24</w:t>
            </w:r>
          </w:p>
        </w:tc>
        <w:tc>
          <w:tcPr>
            <w:tcW w:w="380" w:type="pct"/>
            <w:shd w:val="clear" w:color="auto" w:fill="auto"/>
            <w:vAlign w:val="center"/>
            <w:hideMark/>
          </w:tcPr>
          <w:p w14:paraId="0042BD24" w14:textId="77777777" w:rsidR="00C27A3B" w:rsidRPr="00C27A3B" w:rsidRDefault="00C27A3B" w:rsidP="00C27A3B">
            <w:pPr>
              <w:jc w:val="center"/>
              <w:rPr>
                <w:color w:val="000000"/>
                <w:sz w:val="20"/>
                <w:szCs w:val="20"/>
              </w:rPr>
            </w:pPr>
            <w:r w:rsidRPr="00C27A3B">
              <w:rPr>
                <w:color w:val="000000"/>
                <w:sz w:val="20"/>
                <w:szCs w:val="20"/>
              </w:rPr>
              <w:t>24</w:t>
            </w:r>
          </w:p>
        </w:tc>
        <w:tc>
          <w:tcPr>
            <w:tcW w:w="1440" w:type="pct"/>
            <w:shd w:val="clear" w:color="auto" w:fill="auto"/>
            <w:vAlign w:val="center"/>
            <w:hideMark/>
          </w:tcPr>
          <w:p w14:paraId="1B5EC561" w14:textId="36862B64" w:rsidR="00C27A3B" w:rsidRPr="00C27A3B" w:rsidRDefault="00C27A3B" w:rsidP="00C27A3B">
            <w:pPr>
              <w:jc w:val="center"/>
              <w:rPr>
                <w:color w:val="000000"/>
                <w:sz w:val="20"/>
                <w:szCs w:val="20"/>
              </w:rPr>
            </w:pPr>
            <w:r w:rsidRPr="00C27A3B">
              <w:rPr>
                <w:sz w:val="20"/>
                <w:szCs w:val="20"/>
              </w:rPr>
              <w:t>ООО "Лотошинский Автодор"</w:t>
            </w:r>
          </w:p>
        </w:tc>
        <w:tc>
          <w:tcPr>
            <w:tcW w:w="909" w:type="pct"/>
            <w:shd w:val="clear" w:color="auto" w:fill="auto"/>
            <w:vAlign w:val="center"/>
            <w:hideMark/>
          </w:tcPr>
          <w:p w14:paraId="1DC6CFAB" w14:textId="544E6AC5" w:rsidR="00C27A3B" w:rsidRPr="00C27A3B" w:rsidRDefault="00C27A3B" w:rsidP="00C27A3B">
            <w:pPr>
              <w:jc w:val="center"/>
              <w:rPr>
                <w:color w:val="000000"/>
                <w:sz w:val="20"/>
                <w:szCs w:val="20"/>
              </w:rPr>
            </w:pPr>
            <w:r w:rsidRPr="00C27A3B">
              <w:rPr>
                <w:color w:val="000000"/>
                <w:sz w:val="20"/>
                <w:szCs w:val="20"/>
              </w:rPr>
              <w:t>Котельная ул. Рогова</w:t>
            </w:r>
          </w:p>
        </w:tc>
        <w:tc>
          <w:tcPr>
            <w:tcW w:w="683" w:type="pct"/>
            <w:shd w:val="clear" w:color="auto" w:fill="auto"/>
            <w:vAlign w:val="center"/>
          </w:tcPr>
          <w:p w14:paraId="6F19822C" w14:textId="1B5291CD" w:rsidR="00C27A3B" w:rsidRPr="00C27A3B" w:rsidRDefault="00C27A3B" w:rsidP="00C27A3B">
            <w:pPr>
              <w:jc w:val="center"/>
              <w:rPr>
                <w:color w:val="000000"/>
                <w:sz w:val="20"/>
                <w:szCs w:val="20"/>
              </w:rPr>
            </w:pPr>
            <w:r w:rsidRPr="00C27A3B">
              <w:rPr>
                <w:sz w:val="20"/>
                <w:szCs w:val="20"/>
              </w:rPr>
              <w:t>0,</w:t>
            </w:r>
            <w:r w:rsidRPr="00C27A3B">
              <w:rPr>
                <w:sz w:val="20"/>
                <w:szCs w:val="20"/>
                <w:lang w:val="en-US"/>
              </w:rPr>
              <w:t>12</w:t>
            </w:r>
            <w:r w:rsidRPr="00C27A3B">
              <w:rPr>
                <w:sz w:val="20"/>
                <w:szCs w:val="20"/>
              </w:rPr>
              <w:t>9</w:t>
            </w:r>
          </w:p>
        </w:tc>
        <w:tc>
          <w:tcPr>
            <w:tcW w:w="607" w:type="pct"/>
            <w:shd w:val="clear" w:color="auto" w:fill="auto"/>
            <w:vAlign w:val="center"/>
          </w:tcPr>
          <w:p w14:paraId="40A3D4E2" w14:textId="7E55F06D" w:rsidR="00C27A3B" w:rsidRPr="00C27A3B" w:rsidRDefault="00C27A3B" w:rsidP="00C27A3B">
            <w:pPr>
              <w:jc w:val="center"/>
              <w:rPr>
                <w:color w:val="000000"/>
                <w:sz w:val="20"/>
                <w:szCs w:val="20"/>
              </w:rPr>
            </w:pPr>
            <w:r w:rsidRPr="00C27A3B">
              <w:rPr>
                <w:color w:val="000000"/>
                <w:sz w:val="20"/>
                <w:szCs w:val="20"/>
              </w:rPr>
              <w:t>0,860</w:t>
            </w:r>
          </w:p>
        </w:tc>
        <w:tc>
          <w:tcPr>
            <w:tcW w:w="679" w:type="pct"/>
            <w:shd w:val="clear" w:color="auto" w:fill="auto"/>
            <w:noWrap/>
            <w:vAlign w:val="center"/>
          </w:tcPr>
          <w:p w14:paraId="682AC887" w14:textId="022F25D4" w:rsidR="00C27A3B" w:rsidRPr="00C27A3B" w:rsidRDefault="00C27A3B" w:rsidP="00C27A3B">
            <w:pPr>
              <w:jc w:val="center"/>
              <w:rPr>
                <w:color w:val="000000"/>
                <w:sz w:val="20"/>
                <w:szCs w:val="20"/>
              </w:rPr>
            </w:pPr>
            <w:r w:rsidRPr="00C27A3B">
              <w:rPr>
                <w:color w:val="000000"/>
                <w:sz w:val="20"/>
                <w:szCs w:val="20"/>
              </w:rPr>
              <w:t>6,667</w:t>
            </w:r>
          </w:p>
        </w:tc>
      </w:tr>
      <w:tr w:rsidR="00C27A3B" w:rsidRPr="002E25F1" w14:paraId="752E8B93" w14:textId="77777777" w:rsidTr="0077221F">
        <w:trPr>
          <w:trHeight w:val="20"/>
        </w:trPr>
        <w:tc>
          <w:tcPr>
            <w:tcW w:w="3031" w:type="pct"/>
            <w:gridSpan w:val="4"/>
            <w:shd w:val="clear" w:color="auto" w:fill="auto"/>
            <w:noWrap/>
            <w:vAlign w:val="center"/>
          </w:tcPr>
          <w:p w14:paraId="5E53DB17" w14:textId="5DEAF778" w:rsidR="00C27A3B" w:rsidRPr="00C27A3B" w:rsidRDefault="00C27A3B" w:rsidP="00C27A3B">
            <w:pPr>
              <w:jc w:val="center"/>
              <w:rPr>
                <w:color w:val="000000"/>
                <w:sz w:val="20"/>
                <w:szCs w:val="20"/>
              </w:rPr>
            </w:pPr>
            <w:r w:rsidRPr="00C27A3B">
              <w:rPr>
                <w:color w:val="000000"/>
                <w:sz w:val="20"/>
                <w:szCs w:val="20"/>
              </w:rPr>
              <w:t>Итого:</w:t>
            </w:r>
          </w:p>
        </w:tc>
        <w:tc>
          <w:tcPr>
            <w:tcW w:w="683" w:type="pct"/>
            <w:shd w:val="clear" w:color="auto" w:fill="auto"/>
            <w:vAlign w:val="bottom"/>
          </w:tcPr>
          <w:p w14:paraId="5208FBB6" w14:textId="79763726" w:rsidR="00C27A3B" w:rsidRPr="00C27A3B" w:rsidRDefault="00C27A3B" w:rsidP="00C27A3B">
            <w:pPr>
              <w:jc w:val="center"/>
              <w:rPr>
                <w:sz w:val="20"/>
                <w:szCs w:val="20"/>
              </w:rPr>
            </w:pPr>
            <w:r w:rsidRPr="00C27A3B">
              <w:rPr>
                <w:color w:val="000000"/>
                <w:sz w:val="20"/>
                <w:szCs w:val="20"/>
              </w:rPr>
              <w:t>5,324</w:t>
            </w:r>
          </w:p>
        </w:tc>
        <w:tc>
          <w:tcPr>
            <w:tcW w:w="607" w:type="pct"/>
            <w:shd w:val="clear" w:color="auto" w:fill="auto"/>
            <w:vAlign w:val="bottom"/>
          </w:tcPr>
          <w:p w14:paraId="3DAD66B5" w14:textId="2C5D0FBC" w:rsidR="00C27A3B" w:rsidRPr="00C27A3B" w:rsidRDefault="00C27A3B" w:rsidP="00C27A3B">
            <w:pPr>
              <w:jc w:val="center"/>
              <w:rPr>
                <w:color w:val="000000"/>
                <w:sz w:val="20"/>
                <w:szCs w:val="20"/>
              </w:rPr>
            </w:pPr>
            <w:r w:rsidRPr="00C27A3B">
              <w:rPr>
                <w:color w:val="000000"/>
                <w:sz w:val="20"/>
                <w:szCs w:val="20"/>
              </w:rPr>
              <w:t>49,090</w:t>
            </w:r>
          </w:p>
        </w:tc>
        <w:tc>
          <w:tcPr>
            <w:tcW w:w="679" w:type="pct"/>
            <w:shd w:val="clear" w:color="auto" w:fill="auto"/>
            <w:noWrap/>
            <w:vAlign w:val="bottom"/>
          </w:tcPr>
          <w:p w14:paraId="404A15AE" w14:textId="4877371B" w:rsidR="00C27A3B" w:rsidRPr="00C27A3B" w:rsidRDefault="00C27A3B" w:rsidP="00C27A3B">
            <w:pPr>
              <w:jc w:val="center"/>
              <w:rPr>
                <w:sz w:val="20"/>
                <w:szCs w:val="20"/>
              </w:rPr>
            </w:pPr>
            <w:r w:rsidRPr="00C27A3B">
              <w:rPr>
                <w:color w:val="000000"/>
                <w:sz w:val="20"/>
                <w:szCs w:val="20"/>
              </w:rPr>
              <w:t>230,385</w:t>
            </w:r>
          </w:p>
        </w:tc>
      </w:tr>
      <w:bookmarkEnd w:id="36"/>
    </w:tbl>
    <w:p w14:paraId="53E68FF6" w14:textId="77777777" w:rsidR="003253D8" w:rsidRPr="00600B3A" w:rsidRDefault="003253D8" w:rsidP="00627FB9"/>
    <w:bookmarkEnd w:id="34"/>
    <w:bookmarkEnd w:id="37"/>
    <w:p w14:paraId="1DE58A22" w14:textId="77777777" w:rsidR="004A6ACC" w:rsidRPr="002E53E7" w:rsidRDefault="004A6ACC" w:rsidP="00246CB9">
      <w:pPr>
        <w:pStyle w:val="Maximyz0"/>
      </w:pPr>
      <w:r w:rsidRPr="002E53E7">
        <w:t>В зоне застройки с высокой плотностью тепловой нагрузки рекомендуется шире использовать индивидуальные источники теплоснабжения (встроенно-пристроенные котельные, крышные котельные или теплоснабжение от квартирных теплогенераторов).</w:t>
      </w:r>
    </w:p>
    <w:p w14:paraId="09F10AFA" w14:textId="77777777" w:rsidR="004A6ACC" w:rsidRPr="002E53E7" w:rsidRDefault="004A6ACC" w:rsidP="00246CB9">
      <w:pPr>
        <w:pStyle w:val="Maximyz0"/>
      </w:pPr>
      <w:r w:rsidRPr="002E53E7">
        <w:t>Эффективность систем теплоснабжения в зоне действия источников теплоснабжения оценивается по относительной материальной характеристике тепловых сетей. Чем ниже показатель, тем эффективность действия системы теплоснабжения в зоне выше.</w:t>
      </w:r>
    </w:p>
    <w:p w14:paraId="7F3EDD60" w14:textId="5DD1539B" w:rsidR="004A6ACC" w:rsidRDefault="004A6ACC" w:rsidP="00470C94">
      <w:pPr>
        <w:pStyle w:val="Maximyz0"/>
        <w:spacing w:after="240"/>
      </w:pPr>
      <w:r w:rsidRPr="002E53E7">
        <w:t>Относительная материальная характеристика тепловой сети представляет собой отношение материальной характеристики к присоединенной тепловой нагрузки в зоне действия системы теплоснабжения.</w:t>
      </w:r>
    </w:p>
    <w:p w14:paraId="79EEA4B4" w14:textId="424F7ED6" w:rsidR="00A87F63" w:rsidRDefault="00A87F63" w:rsidP="00A87F63">
      <w:pPr>
        <w:pStyle w:val="aff9"/>
        <w:keepNext/>
      </w:pPr>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8</w:t>
      </w:r>
      <w:r w:rsidR="00E61190">
        <w:rPr>
          <w:noProof/>
        </w:rPr>
        <w:fldChar w:fldCharType="end"/>
      </w:r>
      <w:r w:rsidRPr="002E53E7">
        <w:t xml:space="preserve"> </w:t>
      </w:r>
      <w:r w:rsidR="00A27360">
        <w:t>–</w:t>
      </w:r>
      <w:r w:rsidRPr="002E53E7">
        <w:t xml:space="preserve"> Относительная материальная характеристика </w:t>
      </w:r>
      <w:r w:rsidRPr="00F92EEF">
        <w:t>теплов</w:t>
      </w:r>
      <w:r>
        <w:t xml:space="preserve">ых </w:t>
      </w:r>
      <w:r w:rsidRPr="00F92EEF">
        <w:t>сет</w:t>
      </w:r>
      <w:r>
        <w:t xml:space="preserve">ей котельных на территории </w:t>
      </w:r>
      <w:r w:rsidR="003E1555">
        <w:t>г</w:t>
      </w:r>
      <w:r w:rsidR="00882783">
        <w:t>ородского округа Лотошино</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568"/>
        <w:gridCol w:w="2552"/>
        <w:gridCol w:w="1700"/>
        <w:gridCol w:w="1418"/>
        <w:gridCol w:w="1276"/>
        <w:gridCol w:w="1269"/>
      </w:tblGrid>
      <w:tr w:rsidR="008466E6" w:rsidRPr="00C27A3B" w14:paraId="636BE595" w14:textId="77777777" w:rsidTr="00B70210">
        <w:trPr>
          <w:trHeight w:val="20"/>
          <w:tblHeader/>
        </w:trPr>
        <w:tc>
          <w:tcPr>
            <w:tcW w:w="566" w:type="dxa"/>
            <w:shd w:val="clear" w:color="auto" w:fill="auto"/>
            <w:vAlign w:val="center"/>
            <w:hideMark/>
          </w:tcPr>
          <w:p w14:paraId="550D7B09" w14:textId="77777777" w:rsidR="008466E6" w:rsidRPr="00C27A3B" w:rsidRDefault="008466E6">
            <w:pPr>
              <w:jc w:val="center"/>
              <w:rPr>
                <w:color w:val="000000"/>
                <w:sz w:val="20"/>
                <w:szCs w:val="20"/>
              </w:rPr>
            </w:pPr>
            <w:bookmarkStart w:id="38" w:name="_Hlk55163715"/>
            <w:r w:rsidRPr="00C27A3B">
              <w:rPr>
                <w:color w:val="000000"/>
                <w:sz w:val="20"/>
                <w:szCs w:val="20"/>
              </w:rPr>
              <w:t>№ п/п</w:t>
            </w:r>
          </w:p>
        </w:tc>
        <w:tc>
          <w:tcPr>
            <w:tcW w:w="568" w:type="dxa"/>
            <w:shd w:val="clear" w:color="auto" w:fill="auto"/>
            <w:vAlign w:val="center"/>
            <w:hideMark/>
          </w:tcPr>
          <w:p w14:paraId="0135E2DD" w14:textId="77777777" w:rsidR="008466E6" w:rsidRPr="00C27A3B" w:rsidRDefault="008466E6">
            <w:pPr>
              <w:jc w:val="center"/>
              <w:rPr>
                <w:color w:val="000000"/>
                <w:sz w:val="20"/>
                <w:szCs w:val="20"/>
              </w:rPr>
            </w:pPr>
            <w:r w:rsidRPr="00C27A3B">
              <w:rPr>
                <w:color w:val="000000"/>
                <w:sz w:val="20"/>
                <w:szCs w:val="20"/>
              </w:rPr>
              <w:t>№ п/сх</w:t>
            </w:r>
          </w:p>
        </w:tc>
        <w:tc>
          <w:tcPr>
            <w:tcW w:w="2552" w:type="dxa"/>
            <w:shd w:val="clear" w:color="auto" w:fill="auto"/>
            <w:vAlign w:val="center"/>
            <w:hideMark/>
          </w:tcPr>
          <w:p w14:paraId="0B4CDC8E" w14:textId="77777777" w:rsidR="008466E6" w:rsidRPr="00C27A3B" w:rsidRDefault="008466E6">
            <w:pPr>
              <w:jc w:val="center"/>
              <w:rPr>
                <w:color w:val="000000"/>
                <w:sz w:val="20"/>
                <w:szCs w:val="20"/>
              </w:rPr>
            </w:pPr>
            <w:r w:rsidRPr="00C27A3B">
              <w:rPr>
                <w:color w:val="000000"/>
                <w:sz w:val="20"/>
                <w:szCs w:val="20"/>
              </w:rPr>
              <w:t>Наименование ТСО</w:t>
            </w:r>
          </w:p>
        </w:tc>
        <w:tc>
          <w:tcPr>
            <w:tcW w:w="1700" w:type="dxa"/>
            <w:shd w:val="clear" w:color="auto" w:fill="auto"/>
            <w:vAlign w:val="center"/>
            <w:hideMark/>
          </w:tcPr>
          <w:p w14:paraId="1EB5E3C5" w14:textId="77777777" w:rsidR="008466E6" w:rsidRPr="00C27A3B" w:rsidRDefault="008466E6">
            <w:pPr>
              <w:jc w:val="center"/>
              <w:rPr>
                <w:color w:val="000000"/>
                <w:sz w:val="20"/>
                <w:szCs w:val="20"/>
              </w:rPr>
            </w:pPr>
            <w:r w:rsidRPr="00C27A3B">
              <w:rPr>
                <w:color w:val="000000"/>
                <w:sz w:val="20"/>
                <w:szCs w:val="20"/>
              </w:rPr>
              <w:t>Наименование котельной</w:t>
            </w:r>
          </w:p>
        </w:tc>
        <w:tc>
          <w:tcPr>
            <w:tcW w:w="1418" w:type="dxa"/>
            <w:shd w:val="clear" w:color="auto" w:fill="auto"/>
            <w:vAlign w:val="center"/>
            <w:hideMark/>
          </w:tcPr>
          <w:p w14:paraId="42EFB3AD" w14:textId="77777777" w:rsidR="008466E6" w:rsidRPr="00C27A3B" w:rsidRDefault="008466E6">
            <w:pPr>
              <w:jc w:val="center"/>
              <w:rPr>
                <w:color w:val="000000"/>
                <w:sz w:val="20"/>
                <w:szCs w:val="20"/>
              </w:rPr>
            </w:pPr>
            <w:r w:rsidRPr="00C27A3B">
              <w:rPr>
                <w:color w:val="000000"/>
                <w:sz w:val="20"/>
                <w:szCs w:val="20"/>
              </w:rPr>
              <w:t>Подключенная тепловая нагрузка, Гкал/ч</w:t>
            </w:r>
          </w:p>
        </w:tc>
        <w:tc>
          <w:tcPr>
            <w:tcW w:w="1276" w:type="dxa"/>
            <w:shd w:val="clear" w:color="auto" w:fill="auto"/>
            <w:vAlign w:val="center"/>
            <w:hideMark/>
          </w:tcPr>
          <w:p w14:paraId="30139344" w14:textId="77777777" w:rsidR="00846160" w:rsidRPr="00C27A3B" w:rsidRDefault="008466E6" w:rsidP="00A81529">
            <w:pPr>
              <w:jc w:val="center"/>
              <w:rPr>
                <w:color w:val="000000"/>
                <w:sz w:val="20"/>
                <w:szCs w:val="20"/>
              </w:rPr>
            </w:pPr>
            <w:r w:rsidRPr="00C27A3B">
              <w:rPr>
                <w:color w:val="000000"/>
                <w:sz w:val="20"/>
                <w:szCs w:val="20"/>
              </w:rPr>
              <w:t>Материальная характеристика тепловой сети,</w:t>
            </w:r>
          </w:p>
          <w:p w14:paraId="00CCD166" w14:textId="3EAFD1F3" w:rsidR="008466E6" w:rsidRPr="00C27A3B" w:rsidRDefault="008466E6" w:rsidP="00A81529">
            <w:pPr>
              <w:jc w:val="center"/>
              <w:rPr>
                <w:color w:val="000000"/>
                <w:sz w:val="20"/>
                <w:szCs w:val="20"/>
              </w:rPr>
            </w:pPr>
            <w:r w:rsidRPr="00C27A3B">
              <w:rPr>
                <w:color w:val="000000"/>
                <w:sz w:val="20"/>
                <w:szCs w:val="20"/>
              </w:rPr>
              <w:t>м</w:t>
            </w:r>
            <w:r w:rsidRPr="00C27A3B">
              <w:rPr>
                <w:color w:val="000000"/>
                <w:sz w:val="20"/>
                <w:szCs w:val="20"/>
                <w:vertAlign w:val="superscript"/>
              </w:rPr>
              <w:t>2</w:t>
            </w:r>
          </w:p>
        </w:tc>
        <w:tc>
          <w:tcPr>
            <w:tcW w:w="1269" w:type="dxa"/>
            <w:shd w:val="clear" w:color="auto" w:fill="auto"/>
            <w:vAlign w:val="center"/>
            <w:hideMark/>
          </w:tcPr>
          <w:p w14:paraId="4C89F43F" w14:textId="77777777" w:rsidR="008466E6" w:rsidRPr="00C27A3B" w:rsidRDefault="008466E6" w:rsidP="00A81529">
            <w:pPr>
              <w:jc w:val="center"/>
              <w:rPr>
                <w:color w:val="000000"/>
                <w:sz w:val="20"/>
                <w:szCs w:val="20"/>
              </w:rPr>
            </w:pPr>
            <w:r w:rsidRPr="00C27A3B">
              <w:rPr>
                <w:color w:val="000000"/>
                <w:sz w:val="20"/>
                <w:szCs w:val="20"/>
              </w:rPr>
              <w:t>Относительная материальная характеристика тепловой сети, м</w:t>
            </w:r>
            <w:r w:rsidRPr="00C27A3B">
              <w:rPr>
                <w:color w:val="000000"/>
                <w:sz w:val="20"/>
                <w:szCs w:val="20"/>
                <w:vertAlign w:val="superscript"/>
              </w:rPr>
              <w:t>2</w:t>
            </w:r>
            <w:r w:rsidRPr="00C27A3B">
              <w:rPr>
                <w:color w:val="000000"/>
                <w:sz w:val="20"/>
                <w:szCs w:val="20"/>
              </w:rPr>
              <w:t>/Гкал/ч</w:t>
            </w:r>
          </w:p>
        </w:tc>
      </w:tr>
      <w:tr w:rsidR="00C27A3B" w:rsidRPr="00C27A3B" w14:paraId="51B44DC8" w14:textId="77777777" w:rsidTr="005105C2">
        <w:trPr>
          <w:trHeight w:val="20"/>
        </w:trPr>
        <w:tc>
          <w:tcPr>
            <w:tcW w:w="566" w:type="dxa"/>
            <w:shd w:val="clear" w:color="auto" w:fill="auto"/>
            <w:noWrap/>
            <w:vAlign w:val="center"/>
            <w:hideMark/>
          </w:tcPr>
          <w:p w14:paraId="3D53827C" w14:textId="77777777" w:rsidR="00C27A3B" w:rsidRPr="00C27A3B" w:rsidRDefault="00C27A3B" w:rsidP="00C27A3B">
            <w:pPr>
              <w:jc w:val="center"/>
              <w:rPr>
                <w:color w:val="000000"/>
                <w:sz w:val="20"/>
                <w:szCs w:val="20"/>
              </w:rPr>
            </w:pPr>
            <w:r w:rsidRPr="00C27A3B">
              <w:rPr>
                <w:color w:val="000000"/>
                <w:sz w:val="20"/>
                <w:szCs w:val="20"/>
              </w:rPr>
              <w:t>1</w:t>
            </w:r>
          </w:p>
        </w:tc>
        <w:tc>
          <w:tcPr>
            <w:tcW w:w="568" w:type="dxa"/>
            <w:shd w:val="clear" w:color="auto" w:fill="auto"/>
            <w:vAlign w:val="center"/>
            <w:hideMark/>
          </w:tcPr>
          <w:p w14:paraId="47C1A477" w14:textId="77777777" w:rsidR="00C27A3B" w:rsidRPr="00C27A3B" w:rsidRDefault="00C27A3B" w:rsidP="00C27A3B">
            <w:pPr>
              <w:jc w:val="center"/>
              <w:rPr>
                <w:color w:val="000000"/>
                <w:sz w:val="20"/>
                <w:szCs w:val="20"/>
              </w:rPr>
            </w:pPr>
            <w:r w:rsidRPr="00C27A3B">
              <w:rPr>
                <w:color w:val="000000"/>
                <w:sz w:val="20"/>
                <w:szCs w:val="20"/>
              </w:rPr>
              <w:t>1</w:t>
            </w:r>
          </w:p>
        </w:tc>
        <w:tc>
          <w:tcPr>
            <w:tcW w:w="2552" w:type="dxa"/>
            <w:shd w:val="clear" w:color="auto" w:fill="auto"/>
            <w:vAlign w:val="center"/>
          </w:tcPr>
          <w:p w14:paraId="6ACF45C4" w14:textId="2AB9A0F8"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2CB4568F" w14:textId="061F1132" w:rsidR="00C27A3B" w:rsidRPr="00C27A3B" w:rsidRDefault="00C27A3B" w:rsidP="00C27A3B">
            <w:pPr>
              <w:rPr>
                <w:color w:val="000000"/>
                <w:sz w:val="20"/>
                <w:szCs w:val="20"/>
              </w:rPr>
            </w:pPr>
            <w:r w:rsidRPr="00C27A3B">
              <w:rPr>
                <w:sz w:val="20"/>
                <w:szCs w:val="20"/>
              </w:rPr>
              <w:t>Котельная №1</w:t>
            </w:r>
          </w:p>
        </w:tc>
        <w:tc>
          <w:tcPr>
            <w:tcW w:w="1418" w:type="dxa"/>
            <w:shd w:val="clear" w:color="auto" w:fill="auto"/>
            <w:vAlign w:val="center"/>
          </w:tcPr>
          <w:p w14:paraId="1D696439" w14:textId="0998B55B" w:rsidR="00C27A3B" w:rsidRPr="00C27A3B" w:rsidRDefault="00C27A3B" w:rsidP="00C27A3B">
            <w:pPr>
              <w:jc w:val="center"/>
              <w:rPr>
                <w:color w:val="000000"/>
                <w:sz w:val="20"/>
                <w:szCs w:val="20"/>
              </w:rPr>
            </w:pPr>
            <w:r w:rsidRPr="00C27A3B">
              <w:rPr>
                <w:color w:val="000000"/>
                <w:sz w:val="20"/>
                <w:szCs w:val="20"/>
              </w:rPr>
              <w:t>3,200</w:t>
            </w:r>
          </w:p>
        </w:tc>
        <w:tc>
          <w:tcPr>
            <w:tcW w:w="1276" w:type="dxa"/>
            <w:shd w:val="clear" w:color="auto" w:fill="auto"/>
            <w:noWrap/>
            <w:vAlign w:val="center"/>
          </w:tcPr>
          <w:p w14:paraId="6F36A1FD" w14:textId="4A435AB5" w:rsidR="00C27A3B" w:rsidRPr="00C27A3B" w:rsidRDefault="00C27A3B" w:rsidP="00C27A3B">
            <w:pPr>
              <w:jc w:val="center"/>
              <w:rPr>
                <w:color w:val="000000"/>
                <w:sz w:val="20"/>
                <w:szCs w:val="20"/>
              </w:rPr>
            </w:pPr>
            <w:r w:rsidRPr="00C27A3B">
              <w:rPr>
                <w:sz w:val="20"/>
                <w:szCs w:val="20"/>
              </w:rPr>
              <w:t>448,20</w:t>
            </w:r>
          </w:p>
        </w:tc>
        <w:tc>
          <w:tcPr>
            <w:tcW w:w="1269" w:type="dxa"/>
            <w:shd w:val="clear" w:color="auto" w:fill="auto"/>
            <w:noWrap/>
            <w:vAlign w:val="bottom"/>
          </w:tcPr>
          <w:p w14:paraId="1DF16B76" w14:textId="26834B39" w:rsidR="00C27A3B" w:rsidRPr="00C27A3B" w:rsidRDefault="00C27A3B" w:rsidP="00C27A3B">
            <w:pPr>
              <w:jc w:val="center"/>
              <w:rPr>
                <w:color w:val="000000"/>
                <w:sz w:val="20"/>
                <w:szCs w:val="20"/>
              </w:rPr>
            </w:pPr>
            <w:r w:rsidRPr="00C27A3B">
              <w:rPr>
                <w:color w:val="000000"/>
                <w:sz w:val="20"/>
                <w:szCs w:val="20"/>
              </w:rPr>
              <w:t>140,063</w:t>
            </w:r>
          </w:p>
        </w:tc>
      </w:tr>
      <w:tr w:rsidR="00C27A3B" w:rsidRPr="00C27A3B" w14:paraId="135F1F5C" w14:textId="77777777" w:rsidTr="005105C2">
        <w:trPr>
          <w:trHeight w:val="20"/>
        </w:trPr>
        <w:tc>
          <w:tcPr>
            <w:tcW w:w="566" w:type="dxa"/>
            <w:shd w:val="clear" w:color="auto" w:fill="auto"/>
            <w:noWrap/>
            <w:vAlign w:val="center"/>
            <w:hideMark/>
          </w:tcPr>
          <w:p w14:paraId="0D18C92D" w14:textId="77777777" w:rsidR="00C27A3B" w:rsidRPr="00C27A3B" w:rsidRDefault="00C27A3B" w:rsidP="00C27A3B">
            <w:pPr>
              <w:jc w:val="center"/>
              <w:rPr>
                <w:color w:val="000000"/>
                <w:sz w:val="20"/>
                <w:szCs w:val="20"/>
              </w:rPr>
            </w:pPr>
            <w:r w:rsidRPr="00C27A3B">
              <w:rPr>
                <w:color w:val="000000"/>
                <w:sz w:val="20"/>
                <w:szCs w:val="20"/>
              </w:rPr>
              <w:t>2</w:t>
            </w:r>
          </w:p>
        </w:tc>
        <w:tc>
          <w:tcPr>
            <w:tcW w:w="568" w:type="dxa"/>
            <w:shd w:val="clear" w:color="auto" w:fill="auto"/>
            <w:vAlign w:val="center"/>
            <w:hideMark/>
          </w:tcPr>
          <w:p w14:paraId="0AEA7CD2" w14:textId="77777777" w:rsidR="00C27A3B" w:rsidRPr="00C27A3B" w:rsidRDefault="00C27A3B" w:rsidP="00C27A3B">
            <w:pPr>
              <w:jc w:val="center"/>
              <w:rPr>
                <w:color w:val="000000"/>
                <w:sz w:val="20"/>
                <w:szCs w:val="20"/>
              </w:rPr>
            </w:pPr>
            <w:r w:rsidRPr="00C27A3B">
              <w:rPr>
                <w:color w:val="000000"/>
                <w:sz w:val="20"/>
                <w:szCs w:val="20"/>
              </w:rPr>
              <w:t>2</w:t>
            </w:r>
          </w:p>
        </w:tc>
        <w:tc>
          <w:tcPr>
            <w:tcW w:w="2552" w:type="dxa"/>
            <w:shd w:val="clear" w:color="auto" w:fill="auto"/>
            <w:vAlign w:val="center"/>
          </w:tcPr>
          <w:p w14:paraId="60C343FA" w14:textId="5D17373D"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3E13B6CC" w14:textId="5B540689" w:rsidR="00C27A3B" w:rsidRPr="00C27A3B" w:rsidRDefault="00C27A3B" w:rsidP="00C27A3B">
            <w:pPr>
              <w:rPr>
                <w:color w:val="000000"/>
                <w:sz w:val="20"/>
                <w:szCs w:val="20"/>
              </w:rPr>
            </w:pPr>
            <w:r w:rsidRPr="00C27A3B">
              <w:rPr>
                <w:sz w:val="20"/>
                <w:szCs w:val="20"/>
              </w:rPr>
              <w:t>Котельная №2а</w:t>
            </w:r>
          </w:p>
        </w:tc>
        <w:tc>
          <w:tcPr>
            <w:tcW w:w="1418" w:type="dxa"/>
            <w:shd w:val="clear" w:color="auto" w:fill="auto"/>
            <w:vAlign w:val="center"/>
          </w:tcPr>
          <w:p w14:paraId="155875F2" w14:textId="304DD9CD" w:rsidR="00C27A3B" w:rsidRPr="00C27A3B" w:rsidRDefault="00C27A3B" w:rsidP="00C27A3B">
            <w:pPr>
              <w:jc w:val="center"/>
              <w:rPr>
                <w:color w:val="000000"/>
                <w:sz w:val="20"/>
                <w:szCs w:val="20"/>
              </w:rPr>
            </w:pPr>
            <w:r w:rsidRPr="00C27A3B">
              <w:rPr>
                <w:color w:val="000000"/>
                <w:sz w:val="20"/>
                <w:szCs w:val="20"/>
              </w:rPr>
              <w:t>6,300</w:t>
            </w:r>
          </w:p>
        </w:tc>
        <w:tc>
          <w:tcPr>
            <w:tcW w:w="1276" w:type="dxa"/>
            <w:shd w:val="clear" w:color="auto" w:fill="auto"/>
            <w:noWrap/>
            <w:vAlign w:val="center"/>
          </w:tcPr>
          <w:p w14:paraId="7DB1837A" w14:textId="14FBAE98" w:rsidR="00C27A3B" w:rsidRPr="00C27A3B" w:rsidRDefault="00C27A3B" w:rsidP="00C27A3B">
            <w:pPr>
              <w:jc w:val="center"/>
              <w:rPr>
                <w:color w:val="000000"/>
                <w:sz w:val="20"/>
                <w:szCs w:val="20"/>
              </w:rPr>
            </w:pPr>
            <w:r w:rsidRPr="00C27A3B">
              <w:rPr>
                <w:sz w:val="20"/>
                <w:szCs w:val="20"/>
              </w:rPr>
              <w:t>1422,52</w:t>
            </w:r>
          </w:p>
        </w:tc>
        <w:tc>
          <w:tcPr>
            <w:tcW w:w="1269" w:type="dxa"/>
            <w:shd w:val="clear" w:color="auto" w:fill="auto"/>
            <w:noWrap/>
            <w:vAlign w:val="bottom"/>
          </w:tcPr>
          <w:p w14:paraId="1E0DD2DD" w14:textId="3DDB130D" w:rsidR="00C27A3B" w:rsidRPr="00C27A3B" w:rsidRDefault="00C27A3B" w:rsidP="00C27A3B">
            <w:pPr>
              <w:jc w:val="center"/>
              <w:rPr>
                <w:color w:val="000000"/>
                <w:sz w:val="20"/>
                <w:szCs w:val="20"/>
              </w:rPr>
            </w:pPr>
            <w:r w:rsidRPr="00C27A3B">
              <w:rPr>
                <w:color w:val="000000"/>
                <w:sz w:val="20"/>
                <w:szCs w:val="20"/>
              </w:rPr>
              <w:t>225,797</w:t>
            </w:r>
          </w:p>
        </w:tc>
      </w:tr>
      <w:tr w:rsidR="00C27A3B" w:rsidRPr="00C27A3B" w14:paraId="317DD85C" w14:textId="77777777" w:rsidTr="005105C2">
        <w:trPr>
          <w:trHeight w:val="20"/>
        </w:trPr>
        <w:tc>
          <w:tcPr>
            <w:tcW w:w="566" w:type="dxa"/>
            <w:shd w:val="clear" w:color="auto" w:fill="auto"/>
            <w:noWrap/>
            <w:vAlign w:val="center"/>
            <w:hideMark/>
          </w:tcPr>
          <w:p w14:paraId="4342D34E" w14:textId="77777777" w:rsidR="00C27A3B" w:rsidRPr="00C27A3B" w:rsidRDefault="00C27A3B" w:rsidP="00C27A3B">
            <w:pPr>
              <w:jc w:val="center"/>
              <w:rPr>
                <w:color w:val="000000"/>
                <w:sz w:val="20"/>
                <w:szCs w:val="20"/>
              </w:rPr>
            </w:pPr>
            <w:r w:rsidRPr="00C27A3B">
              <w:rPr>
                <w:color w:val="000000"/>
                <w:sz w:val="20"/>
                <w:szCs w:val="20"/>
              </w:rPr>
              <w:t>3</w:t>
            </w:r>
          </w:p>
        </w:tc>
        <w:tc>
          <w:tcPr>
            <w:tcW w:w="568" w:type="dxa"/>
            <w:shd w:val="clear" w:color="auto" w:fill="auto"/>
            <w:vAlign w:val="center"/>
            <w:hideMark/>
          </w:tcPr>
          <w:p w14:paraId="75B12ABA" w14:textId="77777777" w:rsidR="00C27A3B" w:rsidRPr="00C27A3B" w:rsidRDefault="00C27A3B" w:rsidP="00C27A3B">
            <w:pPr>
              <w:jc w:val="center"/>
              <w:rPr>
                <w:color w:val="000000"/>
                <w:sz w:val="20"/>
                <w:szCs w:val="20"/>
              </w:rPr>
            </w:pPr>
            <w:r w:rsidRPr="00C27A3B">
              <w:rPr>
                <w:color w:val="000000"/>
                <w:sz w:val="20"/>
                <w:szCs w:val="20"/>
              </w:rPr>
              <w:t>3</w:t>
            </w:r>
          </w:p>
        </w:tc>
        <w:tc>
          <w:tcPr>
            <w:tcW w:w="2552" w:type="dxa"/>
            <w:shd w:val="clear" w:color="auto" w:fill="auto"/>
            <w:vAlign w:val="center"/>
          </w:tcPr>
          <w:p w14:paraId="28C12825" w14:textId="7D9298A1"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152DCF9D" w14:textId="25D6F9E4" w:rsidR="00C27A3B" w:rsidRPr="00C27A3B" w:rsidRDefault="00C27A3B" w:rsidP="00C27A3B">
            <w:pPr>
              <w:rPr>
                <w:color w:val="000000"/>
                <w:sz w:val="20"/>
                <w:szCs w:val="20"/>
              </w:rPr>
            </w:pPr>
            <w:r w:rsidRPr="00C27A3B">
              <w:rPr>
                <w:sz w:val="20"/>
                <w:szCs w:val="20"/>
              </w:rPr>
              <w:t>Котельная №3а</w:t>
            </w:r>
          </w:p>
        </w:tc>
        <w:tc>
          <w:tcPr>
            <w:tcW w:w="1418" w:type="dxa"/>
            <w:shd w:val="clear" w:color="auto" w:fill="auto"/>
            <w:vAlign w:val="center"/>
          </w:tcPr>
          <w:p w14:paraId="1982680B" w14:textId="3E1E430C" w:rsidR="00C27A3B" w:rsidRPr="00C27A3B" w:rsidRDefault="00C27A3B" w:rsidP="00C27A3B">
            <w:pPr>
              <w:jc w:val="center"/>
              <w:rPr>
                <w:color w:val="000000"/>
                <w:sz w:val="20"/>
                <w:szCs w:val="20"/>
              </w:rPr>
            </w:pPr>
            <w:r w:rsidRPr="00C27A3B">
              <w:rPr>
                <w:color w:val="000000"/>
                <w:sz w:val="20"/>
                <w:szCs w:val="20"/>
              </w:rPr>
              <w:t>13,615</w:t>
            </w:r>
          </w:p>
        </w:tc>
        <w:tc>
          <w:tcPr>
            <w:tcW w:w="1276" w:type="dxa"/>
            <w:shd w:val="clear" w:color="auto" w:fill="auto"/>
            <w:noWrap/>
            <w:vAlign w:val="center"/>
          </w:tcPr>
          <w:p w14:paraId="3ADE35B4" w14:textId="1665B2B8" w:rsidR="00C27A3B" w:rsidRPr="00C27A3B" w:rsidRDefault="00C27A3B" w:rsidP="00C27A3B">
            <w:pPr>
              <w:jc w:val="center"/>
              <w:rPr>
                <w:color w:val="000000"/>
                <w:sz w:val="20"/>
                <w:szCs w:val="20"/>
              </w:rPr>
            </w:pPr>
            <w:r w:rsidRPr="00C27A3B">
              <w:rPr>
                <w:sz w:val="20"/>
                <w:szCs w:val="20"/>
              </w:rPr>
              <w:t>2425,46</w:t>
            </w:r>
          </w:p>
        </w:tc>
        <w:tc>
          <w:tcPr>
            <w:tcW w:w="1269" w:type="dxa"/>
            <w:shd w:val="clear" w:color="auto" w:fill="auto"/>
            <w:noWrap/>
            <w:vAlign w:val="bottom"/>
          </w:tcPr>
          <w:p w14:paraId="79BF0DB5" w14:textId="1C213501" w:rsidR="00C27A3B" w:rsidRPr="00C27A3B" w:rsidRDefault="00C27A3B" w:rsidP="00C27A3B">
            <w:pPr>
              <w:jc w:val="center"/>
              <w:rPr>
                <w:color w:val="000000"/>
                <w:sz w:val="20"/>
                <w:szCs w:val="20"/>
              </w:rPr>
            </w:pPr>
            <w:r w:rsidRPr="00C27A3B">
              <w:rPr>
                <w:color w:val="000000"/>
                <w:sz w:val="20"/>
                <w:szCs w:val="20"/>
              </w:rPr>
              <w:t>178,146</w:t>
            </w:r>
          </w:p>
        </w:tc>
      </w:tr>
      <w:tr w:rsidR="00C27A3B" w:rsidRPr="00C27A3B" w14:paraId="5D946D0C" w14:textId="77777777" w:rsidTr="005105C2">
        <w:trPr>
          <w:trHeight w:val="20"/>
        </w:trPr>
        <w:tc>
          <w:tcPr>
            <w:tcW w:w="566" w:type="dxa"/>
            <w:shd w:val="clear" w:color="auto" w:fill="auto"/>
            <w:noWrap/>
            <w:vAlign w:val="center"/>
            <w:hideMark/>
          </w:tcPr>
          <w:p w14:paraId="43E201C9" w14:textId="77777777" w:rsidR="00C27A3B" w:rsidRPr="00C27A3B" w:rsidRDefault="00C27A3B" w:rsidP="00C27A3B">
            <w:pPr>
              <w:jc w:val="center"/>
              <w:rPr>
                <w:color w:val="000000"/>
                <w:sz w:val="20"/>
                <w:szCs w:val="20"/>
              </w:rPr>
            </w:pPr>
            <w:r w:rsidRPr="00C27A3B">
              <w:rPr>
                <w:color w:val="000000"/>
                <w:sz w:val="20"/>
                <w:szCs w:val="20"/>
              </w:rPr>
              <w:t>4</w:t>
            </w:r>
          </w:p>
        </w:tc>
        <w:tc>
          <w:tcPr>
            <w:tcW w:w="568" w:type="dxa"/>
            <w:shd w:val="clear" w:color="auto" w:fill="auto"/>
            <w:vAlign w:val="center"/>
            <w:hideMark/>
          </w:tcPr>
          <w:p w14:paraId="506B56FB" w14:textId="77777777" w:rsidR="00C27A3B" w:rsidRPr="00C27A3B" w:rsidRDefault="00C27A3B" w:rsidP="00C27A3B">
            <w:pPr>
              <w:jc w:val="center"/>
              <w:rPr>
                <w:color w:val="000000"/>
                <w:sz w:val="20"/>
                <w:szCs w:val="20"/>
              </w:rPr>
            </w:pPr>
            <w:r w:rsidRPr="00C27A3B">
              <w:rPr>
                <w:color w:val="000000"/>
                <w:sz w:val="20"/>
                <w:szCs w:val="20"/>
              </w:rPr>
              <w:t>4</w:t>
            </w:r>
          </w:p>
        </w:tc>
        <w:tc>
          <w:tcPr>
            <w:tcW w:w="2552" w:type="dxa"/>
            <w:shd w:val="clear" w:color="auto" w:fill="auto"/>
            <w:vAlign w:val="center"/>
          </w:tcPr>
          <w:p w14:paraId="40F4C8A7" w14:textId="333FA0DC"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09C296F9" w14:textId="27D62DC7" w:rsidR="00C27A3B" w:rsidRPr="00C27A3B" w:rsidRDefault="00C27A3B" w:rsidP="00C27A3B">
            <w:pPr>
              <w:rPr>
                <w:color w:val="000000"/>
                <w:sz w:val="20"/>
                <w:szCs w:val="20"/>
              </w:rPr>
            </w:pPr>
            <w:r w:rsidRPr="00C27A3B">
              <w:rPr>
                <w:sz w:val="20"/>
                <w:szCs w:val="20"/>
              </w:rPr>
              <w:t>Котельная №4</w:t>
            </w:r>
          </w:p>
        </w:tc>
        <w:tc>
          <w:tcPr>
            <w:tcW w:w="1418" w:type="dxa"/>
            <w:shd w:val="clear" w:color="auto" w:fill="auto"/>
            <w:vAlign w:val="center"/>
          </w:tcPr>
          <w:p w14:paraId="09267BF1" w14:textId="34AC3191" w:rsidR="00C27A3B" w:rsidRPr="00C27A3B" w:rsidRDefault="00C27A3B" w:rsidP="00C27A3B">
            <w:pPr>
              <w:jc w:val="center"/>
              <w:rPr>
                <w:color w:val="000000"/>
                <w:sz w:val="20"/>
                <w:szCs w:val="20"/>
              </w:rPr>
            </w:pPr>
            <w:r w:rsidRPr="00C27A3B">
              <w:rPr>
                <w:color w:val="000000"/>
                <w:sz w:val="20"/>
                <w:szCs w:val="20"/>
              </w:rPr>
              <w:t>1,430</w:t>
            </w:r>
          </w:p>
        </w:tc>
        <w:tc>
          <w:tcPr>
            <w:tcW w:w="1276" w:type="dxa"/>
            <w:shd w:val="clear" w:color="auto" w:fill="auto"/>
            <w:noWrap/>
            <w:vAlign w:val="center"/>
          </w:tcPr>
          <w:p w14:paraId="246D89D8" w14:textId="56860AD8" w:rsidR="00C27A3B" w:rsidRPr="00C27A3B" w:rsidRDefault="00C27A3B" w:rsidP="00C27A3B">
            <w:pPr>
              <w:jc w:val="center"/>
              <w:rPr>
                <w:color w:val="000000"/>
                <w:sz w:val="20"/>
                <w:szCs w:val="20"/>
              </w:rPr>
            </w:pPr>
            <w:r w:rsidRPr="00C27A3B">
              <w:rPr>
                <w:sz w:val="20"/>
                <w:szCs w:val="20"/>
              </w:rPr>
              <w:t>337,01</w:t>
            </w:r>
          </w:p>
        </w:tc>
        <w:tc>
          <w:tcPr>
            <w:tcW w:w="1269" w:type="dxa"/>
            <w:shd w:val="clear" w:color="auto" w:fill="auto"/>
            <w:noWrap/>
            <w:vAlign w:val="bottom"/>
          </w:tcPr>
          <w:p w14:paraId="194DED47" w14:textId="7FFBD0D6" w:rsidR="00C27A3B" w:rsidRPr="00C27A3B" w:rsidRDefault="00C27A3B" w:rsidP="00C27A3B">
            <w:pPr>
              <w:jc w:val="center"/>
              <w:rPr>
                <w:color w:val="000000"/>
                <w:sz w:val="20"/>
                <w:szCs w:val="20"/>
              </w:rPr>
            </w:pPr>
            <w:r w:rsidRPr="00C27A3B">
              <w:rPr>
                <w:color w:val="000000"/>
                <w:sz w:val="20"/>
                <w:szCs w:val="20"/>
              </w:rPr>
              <w:t>235,671</w:t>
            </w:r>
          </w:p>
        </w:tc>
      </w:tr>
      <w:tr w:rsidR="00C27A3B" w:rsidRPr="00C27A3B" w14:paraId="5922D608" w14:textId="77777777" w:rsidTr="005105C2">
        <w:trPr>
          <w:trHeight w:val="20"/>
        </w:trPr>
        <w:tc>
          <w:tcPr>
            <w:tcW w:w="566" w:type="dxa"/>
            <w:shd w:val="clear" w:color="auto" w:fill="auto"/>
            <w:noWrap/>
            <w:vAlign w:val="center"/>
            <w:hideMark/>
          </w:tcPr>
          <w:p w14:paraId="22283E4D" w14:textId="77777777" w:rsidR="00C27A3B" w:rsidRPr="00C27A3B" w:rsidRDefault="00C27A3B" w:rsidP="00C27A3B">
            <w:pPr>
              <w:jc w:val="center"/>
              <w:rPr>
                <w:color w:val="000000"/>
                <w:sz w:val="20"/>
                <w:szCs w:val="20"/>
              </w:rPr>
            </w:pPr>
            <w:r w:rsidRPr="00C27A3B">
              <w:rPr>
                <w:color w:val="000000"/>
                <w:sz w:val="20"/>
                <w:szCs w:val="20"/>
              </w:rPr>
              <w:t>5</w:t>
            </w:r>
          </w:p>
        </w:tc>
        <w:tc>
          <w:tcPr>
            <w:tcW w:w="568" w:type="dxa"/>
            <w:shd w:val="clear" w:color="auto" w:fill="auto"/>
            <w:vAlign w:val="center"/>
            <w:hideMark/>
          </w:tcPr>
          <w:p w14:paraId="7CEADABF" w14:textId="77777777" w:rsidR="00C27A3B" w:rsidRPr="00C27A3B" w:rsidRDefault="00C27A3B" w:rsidP="00C27A3B">
            <w:pPr>
              <w:jc w:val="center"/>
              <w:rPr>
                <w:color w:val="000000"/>
                <w:sz w:val="20"/>
                <w:szCs w:val="20"/>
              </w:rPr>
            </w:pPr>
            <w:r w:rsidRPr="00C27A3B">
              <w:rPr>
                <w:color w:val="000000"/>
                <w:sz w:val="20"/>
                <w:szCs w:val="20"/>
              </w:rPr>
              <w:t>5</w:t>
            </w:r>
          </w:p>
        </w:tc>
        <w:tc>
          <w:tcPr>
            <w:tcW w:w="2552" w:type="dxa"/>
            <w:shd w:val="clear" w:color="auto" w:fill="auto"/>
            <w:vAlign w:val="center"/>
          </w:tcPr>
          <w:p w14:paraId="58D6DC3A" w14:textId="5EB2CE75"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45CB8D3D" w14:textId="474648FE" w:rsidR="00C27A3B" w:rsidRPr="00C27A3B" w:rsidRDefault="00C27A3B" w:rsidP="00C27A3B">
            <w:pPr>
              <w:rPr>
                <w:color w:val="000000"/>
                <w:sz w:val="20"/>
                <w:szCs w:val="20"/>
              </w:rPr>
            </w:pPr>
            <w:r w:rsidRPr="00C27A3B">
              <w:rPr>
                <w:sz w:val="20"/>
                <w:szCs w:val="20"/>
              </w:rPr>
              <w:t>Котельная №5</w:t>
            </w:r>
          </w:p>
        </w:tc>
        <w:tc>
          <w:tcPr>
            <w:tcW w:w="1418" w:type="dxa"/>
            <w:shd w:val="clear" w:color="auto" w:fill="auto"/>
            <w:vAlign w:val="center"/>
          </w:tcPr>
          <w:p w14:paraId="2CF633C7" w14:textId="1EAC88CE" w:rsidR="00C27A3B" w:rsidRPr="00C27A3B" w:rsidRDefault="00C27A3B" w:rsidP="00C27A3B">
            <w:pPr>
              <w:jc w:val="center"/>
              <w:rPr>
                <w:color w:val="000000"/>
                <w:sz w:val="20"/>
                <w:szCs w:val="20"/>
              </w:rPr>
            </w:pPr>
            <w:r w:rsidRPr="00C27A3B">
              <w:rPr>
                <w:color w:val="000000"/>
                <w:sz w:val="20"/>
                <w:szCs w:val="20"/>
              </w:rPr>
              <w:t>2,604</w:t>
            </w:r>
          </w:p>
        </w:tc>
        <w:tc>
          <w:tcPr>
            <w:tcW w:w="1276" w:type="dxa"/>
            <w:shd w:val="clear" w:color="auto" w:fill="auto"/>
            <w:noWrap/>
            <w:vAlign w:val="center"/>
          </w:tcPr>
          <w:p w14:paraId="7C2D323B" w14:textId="6F5ADDAD" w:rsidR="00C27A3B" w:rsidRPr="00C27A3B" w:rsidRDefault="00C27A3B" w:rsidP="00C27A3B">
            <w:pPr>
              <w:jc w:val="center"/>
              <w:rPr>
                <w:color w:val="000000"/>
                <w:sz w:val="20"/>
                <w:szCs w:val="20"/>
              </w:rPr>
            </w:pPr>
            <w:r w:rsidRPr="00C27A3B">
              <w:rPr>
                <w:sz w:val="20"/>
                <w:szCs w:val="20"/>
              </w:rPr>
              <w:t>813,78</w:t>
            </w:r>
          </w:p>
        </w:tc>
        <w:tc>
          <w:tcPr>
            <w:tcW w:w="1269" w:type="dxa"/>
            <w:shd w:val="clear" w:color="auto" w:fill="auto"/>
            <w:noWrap/>
            <w:vAlign w:val="bottom"/>
          </w:tcPr>
          <w:p w14:paraId="6CECF293" w14:textId="4239BD31" w:rsidR="00C27A3B" w:rsidRPr="00C27A3B" w:rsidRDefault="00C27A3B" w:rsidP="00C27A3B">
            <w:pPr>
              <w:jc w:val="center"/>
              <w:rPr>
                <w:color w:val="000000"/>
                <w:sz w:val="20"/>
                <w:szCs w:val="20"/>
              </w:rPr>
            </w:pPr>
            <w:r w:rsidRPr="00C27A3B">
              <w:rPr>
                <w:color w:val="000000"/>
                <w:sz w:val="20"/>
                <w:szCs w:val="20"/>
              </w:rPr>
              <w:t>312,512</w:t>
            </w:r>
          </w:p>
        </w:tc>
      </w:tr>
      <w:tr w:rsidR="00C27A3B" w:rsidRPr="00C27A3B" w14:paraId="708E401D" w14:textId="77777777" w:rsidTr="005105C2">
        <w:trPr>
          <w:trHeight w:val="20"/>
        </w:trPr>
        <w:tc>
          <w:tcPr>
            <w:tcW w:w="566" w:type="dxa"/>
            <w:shd w:val="clear" w:color="auto" w:fill="auto"/>
            <w:noWrap/>
            <w:vAlign w:val="center"/>
            <w:hideMark/>
          </w:tcPr>
          <w:p w14:paraId="2879C8A6" w14:textId="77777777" w:rsidR="00C27A3B" w:rsidRPr="00C27A3B" w:rsidRDefault="00C27A3B" w:rsidP="00C27A3B">
            <w:pPr>
              <w:jc w:val="center"/>
              <w:rPr>
                <w:color w:val="000000"/>
                <w:sz w:val="20"/>
                <w:szCs w:val="20"/>
              </w:rPr>
            </w:pPr>
            <w:r w:rsidRPr="00C27A3B">
              <w:rPr>
                <w:color w:val="000000"/>
                <w:sz w:val="20"/>
                <w:szCs w:val="20"/>
              </w:rPr>
              <w:t>6</w:t>
            </w:r>
          </w:p>
        </w:tc>
        <w:tc>
          <w:tcPr>
            <w:tcW w:w="568" w:type="dxa"/>
            <w:shd w:val="clear" w:color="auto" w:fill="auto"/>
            <w:vAlign w:val="center"/>
            <w:hideMark/>
          </w:tcPr>
          <w:p w14:paraId="631356AE" w14:textId="77777777" w:rsidR="00C27A3B" w:rsidRPr="00C27A3B" w:rsidRDefault="00C27A3B" w:rsidP="00C27A3B">
            <w:pPr>
              <w:jc w:val="center"/>
              <w:rPr>
                <w:color w:val="000000"/>
                <w:sz w:val="20"/>
                <w:szCs w:val="20"/>
              </w:rPr>
            </w:pPr>
            <w:r w:rsidRPr="00C27A3B">
              <w:rPr>
                <w:color w:val="000000"/>
                <w:sz w:val="20"/>
                <w:szCs w:val="20"/>
              </w:rPr>
              <w:t>6</w:t>
            </w:r>
          </w:p>
        </w:tc>
        <w:tc>
          <w:tcPr>
            <w:tcW w:w="2552" w:type="dxa"/>
            <w:shd w:val="clear" w:color="auto" w:fill="auto"/>
            <w:vAlign w:val="center"/>
          </w:tcPr>
          <w:p w14:paraId="77F12AE6" w14:textId="08DB3A9B"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7A07A3A6" w14:textId="1A470F5E" w:rsidR="00C27A3B" w:rsidRPr="00C27A3B" w:rsidRDefault="00C27A3B" w:rsidP="00C27A3B">
            <w:pPr>
              <w:rPr>
                <w:color w:val="000000"/>
                <w:sz w:val="20"/>
                <w:szCs w:val="20"/>
              </w:rPr>
            </w:pPr>
            <w:r w:rsidRPr="00C27A3B">
              <w:rPr>
                <w:sz w:val="20"/>
                <w:szCs w:val="20"/>
              </w:rPr>
              <w:t>Котельная №6</w:t>
            </w:r>
          </w:p>
        </w:tc>
        <w:tc>
          <w:tcPr>
            <w:tcW w:w="1418" w:type="dxa"/>
            <w:shd w:val="clear" w:color="auto" w:fill="auto"/>
            <w:vAlign w:val="center"/>
          </w:tcPr>
          <w:p w14:paraId="121E1F4D" w14:textId="634EB481" w:rsidR="00C27A3B" w:rsidRPr="00C27A3B" w:rsidRDefault="00C27A3B" w:rsidP="00C27A3B">
            <w:pPr>
              <w:jc w:val="center"/>
              <w:rPr>
                <w:color w:val="000000"/>
                <w:sz w:val="20"/>
                <w:szCs w:val="20"/>
              </w:rPr>
            </w:pPr>
            <w:r w:rsidRPr="00C27A3B">
              <w:rPr>
                <w:color w:val="000000"/>
                <w:sz w:val="20"/>
                <w:szCs w:val="20"/>
              </w:rPr>
              <w:t>0,810</w:t>
            </w:r>
          </w:p>
        </w:tc>
        <w:tc>
          <w:tcPr>
            <w:tcW w:w="1276" w:type="dxa"/>
            <w:shd w:val="clear" w:color="auto" w:fill="auto"/>
            <w:noWrap/>
            <w:vAlign w:val="center"/>
          </w:tcPr>
          <w:p w14:paraId="28A39A86" w14:textId="0BF7348E" w:rsidR="00C27A3B" w:rsidRPr="00C27A3B" w:rsidRDefault="00C27A3B" w:rsidP="00C27A3B">
            <w:pPr>
              <w:jc w:val="center"/>
              <w:rPr>
                <w:color w:val="000000"/>
                <w:sz w:val="20"/>
                <w:szCs w:val="20"/>
              </w:rPr>
            </w:pPr>
            <w:r w:rsidRPr="00C27A3B">
              <w:rPr>
                <w:sz w:val="20"/>
                <w:szCs w:val="20"/>
              </w:rPr>
              <w:t>152,46</w:t>
            </w:r>
          </w:p>
        </w:tc>
        <w:tc>
          <w:tcPr>
            <w:tcW w:w="1269" w:type="dxa"/>
            <w:shd w:val="clear" w:color="auto" w:fill="auto"/>
            <w:noWrap/>
            <w:vAlign w:val="bottom"/>
          </w:tcPr>
          <w:p w14:paraId="276BE072" w14:textId="1593C0C0" w:rsidR="00C27A3B" w:rsidRPr="00C27A3B" w:rsidRDefault="00C27A3B" w:rsidP="00C27A3B">
            <w:pPr>
              <w:jc w:val="center"/>
              <w:rPr>
                <w:color w:val="000000"/>
                <w:sz w:val="20"/>
                <w:szCs w:val="20"/>
              </w:rPr>
            </w:pPr>
            <w:r w:rsidRPr="00C27A3B">
              <w:rPr>
                <w:color w:val="000000"/>
                <w:sz w:val="20"/>
                <w:szCs w:val="20"/>
              </w:rPr>
              <w:t>188,222</w:t>
            </w:r>
          </w:p>
        </w:tc>
      </w:tr>
      <w:tr w:rsidR="00C27A3B" w:rsidRPr="00C27A3B" w14:paraId="01017159" w14:textId="77777777" w:rsidTr="005105C2">
        <w:trPr>
          <w:trHeight w:val="20"/>
        </w:trPr>
        <w:tc>
          <w:tcPr>
            <w:tcW w:w="566" w:type="dxa"/>
            <w:shd w:val="clear" w:color="auto" w:fill="auto"/>
            <w:noWrap/>
            <w:vAlign w:val="center"/>
            <w:hideMark/>
          </w:tcPr>
          <w:p w14:paraId="1C3E9C69" w14:textId="77777777" w:rsidR="00C27A3B" w:rsidRPr="00C27A3B" w:rsidRDefault="00C27A3B" w:rsidP="00C27A3B">
            <w:pPr>
              <w:jc w:val="center"/>
              <w:rPr>
                <w:color w:val="000000"/>
                <w:sz w:val="20"/>
                <w:szCs w:val="20"/>
              </w:rPr>
            </w:pPr>
            <w:r w:rsidRPr="00C27A3B">
              <w:rPr>
                <w:color w:val="000000"/>
                <w:sz w:val="20"/>
                <w:szCs w:val="20"/>
              </w:rPr>
              <w:t>7</w:t>
            </w:r>
          </w:p>
        </w:tc>
        <w:tc>
          <w:tcPr>
            <w:tcW w:w="568" w:type="dxa"/>
            <w:shd w:val="clear" w:color="auto" w:fill="auto"/>
            <w:vAlign w:val="center"/>
            <w:hideMark/>
          </w:tcPr>
          <w:p w14:paraId="290335FF" w14:textId="77777777" w:rsidR="00C27A3B" w:rsidRPr="00C27A3B" w:rsidRDefault="00C27A3B" w:rsidP="00C27A3B">
            <w:pPr>
              <w:jc w:val="center"/>
              <w:rPr>
                <w:color w:val="000000"/>
                <w:sz w:val="20"/>
                <w:szCs w:val="20"/>
              </w:rPr>
            </w:pPr>
            <w:r w:rsidRPr="00C27A3B">
              <w:rPr>
                <w:color w:val="000000"/>
                <w:sz w:val="20"/>
                <w:szCs w:val="20"/>
              </w:rPr>
              <w:t>7</w:t>
            </w:r>
          </w:p>
        </w:tc>
        <w:tc>
          <w:tcPr>
            <w:tcW w:w="2552" w:type="dxa"/>
            <w:shd w:val="clear" w:color="auto" w:fill="auto"/>
            <w:vAlign w:val="center"/>
          </w:tcPr>
          <w:p w14:paraId="7B3B46E8" w14:textId="618945FB"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2C1C393B" w14:textId="39B87396" w:rsidR="00C27A3B" w:rsidRPr="00C27A3B" w:rsidRDefault="00C27A3B" w:rsidP="00C27A3B">
            <w:pPr>
              <w:rPr>
                <w:color w:val="000000"/>
                <w:sz w:val="20"/>
                <w:szCs w:val="20"/>
              </w:rPr>
            </w:pPr>
            <w:r w:rsidRPr="00C27A3B">
              <w:rPr>
                <w:sz w:val="20"/>
                <w:szCs w:val="20"/>
              </w:rPr>
              <w:t>Котельная №7</w:t>
            </w:r>
          </w:p>
        </w:tc>
        <w:tc>
          <w:tcPr>
            <w:tcW w:w="1418" w:type="dxa"/>
            <w:shd w:val="clear" w:color="auto" w:fill="auto"/>
            <w:vAlign w:val="center"/>
          </w:tcPr>
          <w:p w14:paraId="51CC4527" w14:textId="1DCBC483" w:rsidR="00C27A3B" w:rsidRPr="00C27A3B" w:rsidRDefault="00C27A3B" w:rsidP="00C27A3B">
            <w:pPr>
              <w:jc w:val="center"/>
              <w:rPr>
                <w:color w:val="000000"/>
                <w:sz w:val="20"/>
                <w:szCs w:val="20"/>
              </w:rPr>
            </w:pPr>
            <w:r w:rsidRPr="00C27A3B">
              <w:rPr>
                <w:color w:val="000000"/>
                <w:sz w:val="20"/>
                <w:szCs w:val="20"/>
              </w:rPr>
              <w:t>3,890</w:t>
            </w:r>
          </w:p>
        </w:tc>
        <w:tc>
          <w:tcPr>
            <w:tcW w:w="1276" w:type="dxa"/>
            <w:shd w:val="clear" w:color="auto" w:fill="auto"/>
            <w:noWrap/>
            <w:vAlign w:val="center"/>
          </w:tcPr>
          <w:p w14:paraId="2485D644" w14:textId="25A7E50F" w:rsidR="00C27A3B" w:rsidRPr="00C27A3B" w:rsidRDefault="00C27A3B" w:rsidP="00C27A3B">
            <w:pPr>
              <w:jc w:val="center"/>
              <w:rPr>
                <w:color w:val="000000"/>
                <w:sz w:val="20"/>
                <w:szCs w:val="20"/>
              </w:rPr>
            </w:pPr>
            <w:r w:rsidRPr="00C27A3B">
              <w:rPr>
                <w:sz w:val="20"/>
                <w:szCs w:val="20"/>
              </w:rPr>
              <w:t>686,10</w:t>
            </w:r>
          </w:p>
        </w:tc>
        <w:tc>
          <w:tcPr>
            <w:tcW w:w="1269" w:type="dxa"/>
            <w:shd w:val="clear" w:color="auto" w:fill="auto"/>
            <w:noWrap/>
            <w:vAlign w:val="bottom"/>
          </w:tcPr>
          <w:p w14:paraId="3D79B42A" w14:textId="68932415" w:rsidR="00C27A3B" w:rsidRPr="00C27A3B" w:rsidRDefault="00C27A3B" w:rsidP="00C27A3B">
            <w:pPr>
              <w:jc w:val="center"/>
              <w:rPr>
                <w:color w:val="000000"/>
                <w:sz w:val="20"/>
                <w:szCs w:val="20"/>
              </w:rPr>
            </w:pPr>
            <w:r w:rsidRPr="00C27A3B">
              <w:rPr>
                <w:color w:val="000000"/>
                <w:sz w:val="20"/>
                <w:szCs w:val="20"/>
              </w:rPr>
              <w:t>176,375</w:t>
            </w:r>
          </w:p>
        </w:tc>
      </w:tr>
      <w:tr w:rsidR="00C27A3B" w:rsidRPr="00C27A3B" w14:paraId="549CC84C" w14:textId="77777777" w:rsidTr="005105C2">
        <w:trPr>
          <w:trHeight w:val="20"/>
        </w:trPr>
        <w:tc>
          <w:tcPr>
            <w:tcW w:w="566" w:type="dxa"/>
            <w:shd w:val="clear" w:color="auto" w:fill="auto"/>
            <w:noWrap/>
            <w:vAlign w:val="center"/>
            <w:hideMark/>
          </w:tcPr>
          <w:p w14:paraId="2F661EC0" w14:textId="77777777" w:rsidR="00C27A3B" w:rsidRPr="00C27A3B" w:rsidRDefault="00C27A3B" w:rsidP="00C27A3B">
            <w:pPr>
              <w:jc w:val="center"/>
              <w:rPr>
                <w:color w:val="000000"/>
                <w:sz w:val="20"/>
                <w:szCs w:val="20"/>
              </w:rPr>
            </w:pPr>
            <w:r w:rsidRPr="00C27A3B">
              <w:rPr>
                <w:color w:val="000000"/>
                <w:sz w:val="20"/>
                <w:szCs w:val="20"/>
              </w:rPr>
              <w:t>8</w:t>
            </w:r>
          </w:p>
        </w:tc>
        <w:tc>
          <w:tcPr>
            <w:tcW w:w="568" w:type="dxa"/>
            <w:shd w:val="clear" w:color="auto" w:fill="auto"/>
            <w:vAlign w:val="center"/>
            <w:hideMark/>
          </w:tcPr>
          <w:p w14:paraId="7BB68729" w14:textId="77777777" w:rsidR="00C27A3B" w:rsidRPr="00C27A3B" w:rsidRDefault="00C27A3B" w:rsidP="00C27A3B">
            <w:pPr>
              <w:jc w:val="center"/>
              <w:rPr>
                <w:color w:val="000000"/>
                <w:sz w:val="20"/>
                <w:szCs w:val="20"/>
              </w:rPr>
            </w:pPr>
            <w:r w:rsidRPr="00C27A3B">
              <w:rPr>
                <w:color w:val="000000"/>
                <w:sz w:val="20"/>
                <w:szCs w:val="20"/>
              </w:rPr>
              <w:t>8</w:t>
            </w:r>
          </w:p>
        </w:tc>
        <w:tc>
          <w:tcPr>
            <w:tcW w:w="2552" w:type="dxa"/>
            <w:shd w:val="clear" w:color="auto" w:fill="auto"/>
            <w:vAlign w:val="center"/>
          </w:tcPr>
          <w:p w14:paraId="246C2C51" w14:textId="653A7804"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64ECD765" w14:textId="009C2381" w:rsidR="00C27A3B" w:rsidRPr="00C27A3B" w:rsidRDefault="00C27A3B" w:rsidP="00C27A3B">
            <w:pPr>
              <w:rPr>
                <w:color w:val="000000"/>
                <w:sz w:val="20"/>
                <w:szCs w:val="20"/>
              </w:rPr>
            </w:pPr>
            <w:r w:rsidRPr="00C27A3B">
              <w:rPr>
                <w:sz w:val="20"/>
                <w:szCs w:val="20"/>
              </w:rPr>
              <w:t>Котельная № 8</w:t>
            </w:r>
          </w:p>
        </w:tc>
        <w:tc>
          <w:tcPr>
            <w:tcW w:w="1418" w:type="dxa"/>
            <w:shd w:val="clear" w:color="auto" w:fill="auto"/>
            <w:vAlign w:val="center"/>
          </w:tcPr>
          <w:p w14:paraId="6D1031D4" w14:textId="547BD312" w:rsidR="00C27A3B" w:rsidRPr="00C27A3B" w:rsidRDefault="00C27A3B" w:rsidP="00C27A3B">
            <w:pPr>
              <w:jc w:val="center"/>
              <w:rPr>
                <w:color w:val="000000"/>
                <w:sz w:val="20"/>
                <w:szCs w:val="20"/>
              </w:rPr>
            </w:pPr>
            <w:r w:rsidRPr="00C27A3B">
              <w:rPr>
                <w:color w:val="000000"/>
                <w:sz w:val="20"/>
                <w:szCs w:val="20"/>
              </w:rPr>
              <w:t>0,740</w:t>
            </w:r>
          </w:p>
        </w:tc>
        <w:tc>
          <w:tcPr>
            <w:tcW w:w="1276" w:type="dxa"/>
            <w:shd w:val="clear" w:color="auto" w:fill="auto"/>
            <w:noWrap/>
            <w:vAlign w:val="center"/>
          </w:tcPr>
          <w:p w14:paraId="215480B0" w14:textId="350B3024" w:rsidR="00C27A3B" w:rsidRPr="00C27A3B" w:rsidRDefault="00C27A3B" w:rsidP="00C27A3B">
            <w:pPr>
              <w:jc w:val="center"/>
              <w:rPr>
                <w:color w:val="000000"/>
                <w:sz w:val="20"/>
                <w:szCs w:val="20"/>
              </w:rPr>
            </w:pPr>
            <w:r w:rsidRPr="00C27A3B">
              <w:rPr>
                <w:sz w:val="20"/>
                <w:szCs w:val="20"/>
              </w:rPr>
              <w:t>163,16</w:t>
            </w:r>
          </w:p>
        </w:tc>
        <w:tc>
          <w:tcPr>
            <w:tcW w:w="1269" w:type="dxa"/>
            <w:shd w:val="clear" w:color="auto" w:fill="auto"/>
            <w:noWrap/>
            <w:vAlign w:val="bottom"/>
          </w:tcPr>
          <w:p w14:paraId="41D99E5A" w14:textId="6CAF488D" w:rsidR="00C27A3B" w:rsidRPr="00C27A3B" w:rsidRDefault="00C27A3B" w:rsidP="00C27A3B">
            <w:pPr>
              <w:jc w:val="center"/>
              <w:rPr>
                <w:color w:val="000000"/>
                <w:sz w:val="20"/>
                <w:szCs w:val="20"/>
              </w:rPr>
            </w:pPr>
            <w:r w:rsidRPr="00C27A3B">
              <w:rPr>
                <w:color w:val="000000"/>
                <w:sz w:val="20"/>
                <w:szCs w:val="20"/>
              </w:rPr>
              <w:t>220,486</w:t>
            </w:r>
          </w:p>
        </w:tc>
      </w:tr>
      <w:tr w:rsidR="00C27A3B" w:rsidRPr="00C27A3B" w14:paraId="015E2C83" w14:textId="77777777" w:rsidTr="005105C2">
        <w:trPr>
          <w:trHeight w:val="20"/>
        </w:trPr>
        <w:tc>
          <w:tcPr>
            <w:tcW w:w="566" w:type="dxa"/>
            <w:shd w:val="clear" w:color="auto" w:fill="auto"/>
            <w:noWrap/>
            <w:vAlign w:val="center"/>
            <w:hideMark/>
          </w:tcPr>
          <w:p w14:paraId="1DBCF124" w14:textId="77777777" w:rsidR="00C27A3B" w:rsidRPr="00C27A3B" w:rsidRDefault="00C27A3B" w:rsidP="00C27A3B">
            <w:pPr>
              <w:jc w:val="center"/>
              <w:rPr>
                <w:color w:val="000000"/>
                <w:sz w:val="20"/>
                <w:szCs w:val="20"/>
              </w:rPr>
            </w:pPr>
            <w:r w:rsidRPr="00C27A3B">
              <w:rPr>
                <w:color w:val="000000"/>
                <w:sz w:val="20"/>
                <w:szCs w:val="20"/>
              </w:rPr>
              <w:t>9</w:t>
            </w:r>
          </w:p>
        </w:tc>
        <w:tc>
          <w:tcPr>
            <w:tcW w:w="568" w:type="dxa"/>
            <w:shd w:val="clear" w:color="auto" w:fill="auto"/>
            <w:vAlign w:val="center"/>
            <w:hideMark/>
          </w:tcPr>
          <w:p w14:paraId="747BAA45" w14:textId="77777777" w:rsidR="00C27A3B" w:rsidRPr="00C27A3B" w:rsidRDefault="00C27A3B" w:rsidP="00C27A3B">
            <w:pPr>
              <w:jc w:val="center"/>
              <w:rPr>
                <w:color w:val="000000"/>
                <w:sz w:val="20"/>
                <w:szCs w:val="20"/>
              </w:rPr>
            </w:pPr>
            <w:r w:rsidRPr="00C27A3B">
              <w:rPr>
                <w:color w:val="000000"/>
                <w:sz w:val="20"/>
                <w:szCs w:val="20"/>
              </w:rPr>
              <w:t>9</w:t>
            </w:r>
          </w:p>
        </w:tc>
        <w:tc>
          <w:tcPr>
            <w:tcW w:w="2552" w:type="dxa"/>
            <w:shd w:val="clear" w:color="auto" w:fill="auto"/>
            <w:vAlign w:val="center"/>
          </w:tcPr>
          <w:p w14:paraId="4740221C" w14:textId="20BD122C"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02696E8F" w14:textId="13F3C2F0" w:rsidR="00C27A3B" w:rsidRPr="00C27A3B" w:rsidRDefault="00C27A3B" w:rsidP="00C27A3B">
            <w:pPr>
              <w:rPr>
                <w:color w:val="000000"/>
                <w:sz w:val="20"/>
                <w:szCs w:val="20"/>
              </w:rPr>
            </w:pPr>
            <w:r w:rsidRPr="00C27A3B">
              <w:rPr>
                <w:sz w:val="20"/>
                <w:szCs w:val="20"/>
              </w:rPr>
              <w:t>Котельная №9</w:t>
            </w:r>
          </w:p>
        </w:tc>
        <w:tc>
          <w:tcPr>
            <w:tcW w:w="1418" w:type="dxa"/>
            <w:shd w:val="clear" w:color="auto" w:fill="auto"/>
            <w:vAlign w:val="center"/>
          </w:tcPr>
          <w:p w14:paraId="21C30405" w14:textId="6ADC69AB" w:rsidR="00C27A3B" w:rsidRPr="00C27A3B" w:rsidRDefault="00C27A3B" w:rsidP="00C27A3B">
            <w:pPr>
              <w:jc w:val="center"/>
              <w:rPr>
                <w:color w:val="000000"/>
                <w:sz w:val="20"/>
                <w:szCs w:val="20"/>
              </w:rPr>
            </w:pPr>
            <w:r w:rsidRPr="00C27A3B">
              <w:rPr>
                <w:color w:val="000000"/>
                <w:sz w:val="20"/>
                <w:szCs w:val="20"/>
              </w:rPr>
              <w:t>0,360</w:t>
            </w:r>
          </w:p>
        </w:tc>
        <w:tc>
          <w:tcPr>
            <w:tcW w:w="1276" w:type="dxa"/>
            <w:shd w:val="clear" w:color="auto" w:fill="auto"/>
            <w:noWrap/>
            <w:vAlign w:val="center"/>
          </w:tcPr>
          <w:p w14:paraId="517E03C4" w14:textId="094297B1" w:rsidR="00C27A3B" w:rsidRPr="00C27A3B" w:rsidRDefault="00C27A3B" w:rsidP="00C27A3B">
            <w:pPr>
              <w:jc w:val="center"/>
              <w:rPr>
                <w:color w:val="000000"/>
                <w:sz w:val="20"/>
                <w:szCs w:val="20"/>
              </w:rPr>
            </w:pPr>
            <w:r w:rsidRPr="00C27A3B">
              <w:rPr>
                <w:sz w:val="20"/>
                <w:szCs w:val="20"/>
              </w:rPr>
              <w:t>18,97</w:t>
            </w:r>
          </w:p>
        </w:tc>
        <w:tc>
          <w:tcPr>
            <w:tcW w:w="1269" w:type="dxa"/>
            <w:shd w:val="clear" w:color="auto" w:fill="auto"/>
            <w:noWrap/>
            <w:vAlign w:val="bottom"/>
          </w:tcPr>
          <w:p w14:paraId="6A635FC6" w14:textId="7B59418D" w:rsidR="00C27A3B" w:rsidRPr="00C27A3B" w:rsidRDefault="00C27A3B" w:rsidP="00C27A3B">
            <w:pPr>
              <w:jc w:val="center"/>
              <w:rPr>
                <w:color w:val="000000"/>
                <w:sz w:val="20"/>
                <w:szCs w:val="20"/>
              </w:rPr>
            </w:pPr>
            <w:r w:rsidRPr="00C27A3B">
              <w:rPr>
                <w:color w:val="000000"/>
                <w:sz w:val="20"/>
                <w:szCs w:val="20"/>
              </w:rPr>
              <w:t>52,694</w:t>
            </w:r>
          </w:p>
        </w:tc>
      </w:tr>
      <w:tr w:rsidR="00C27A3B" w:rsidRPr="00C27A3B" w14:paraId="1920F420" w14:textId="77777777" w:rsidTr="005105C2">
        <w:trPr>
          <w:trHeight w:val="20"/>
        </w:trPr>
        <w:tc>
          <w:tcPr>
            <w:tcW w:w="566" w:type="dxa"/>
            <w:shd w:val="clear" w:color="auto" w:fill="auto"/>
            <w:noWrap/>
            <w:vAlign w:val="center"/>
            <w:hideMark/>
          </w:tcPr>
          <w:p w14:paraId="14DE618E" w14:textId="77777777" w:rsidR="00C27A3B" w:rsidRPr="00C27A3B" w:rsidRDefault="00C27A3B" w:rsidP="00C27A3B">
            <w:pPr>
              <w:jc w:val="center"/>
              <w:rPr>
                <w:color w:val="000000"/>
                <w:sz w:val="20"/>
                <w:szCs w:val="20"/>
              </w:rPr>
            </w:pPr>
            <w:r w:rsidRPr="00C27A3B">
              <w:rPr>
                <w:color w:val="000000"/>
                <w:sz w:val="20"/>
                <w:szCs w:val="20"/>
              </w:rPr>
              <w:t>10</w:t>
            </w:r>
          </w:p>
        </w:tc>
        <w:tc>
          <w:tcPr>
            <w:tcW w:w="568" w:type="dxa"/>
            <w:shd w:val="clear" w:color="auto" w:fill="auto"/>
            <w:vAlign w:val="center"/>
            <w:hideMark/>
          </w:tcPr>
          <w:p w14:paraId="32512E66" w14:textId="77777777" w:rsidR="00C27A3B" w:rsidRPr="00C27A3B" w:rsidRDefault="00C27A3B" w:rsidP="00C27A3B">
            <w:pPr>
              <w:jc w:val="center"/>
              <w:rPr>
                <w:color w:val="000000"/>
                <w:sz w:val="20"/>
                <w:szCs w:val="20"/>
              </w:rPr>
            </w:pPr>
            <w:r w:rsidRPr="00C27A3B">
              <w:rPr>
                <w:color w:val="000000"/>
                <w:sz w:val="20"/>
                <w:szCs w:val="20"/>
              </w:rPr>
              <w:t>10</w:t>
            </w:r>
          </w:p>
        </w:tc>
        <w:tc>
          <w:tcPr>
            <w:tcW w:w="2552" w:type="dxa"/>
            <w:shd w:val="clear" w:color="auto" w:fill="auto"/>
            <w:vAlign w:val="center"/>
          </w:tcPr>
          <w:p w14:paraId="6F6DCBAB" w14:textId="0910C9BF"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622B41B0" w14:textId="1491CE26" w:rsidR="00C27A3B" w:rsidRPr="00C27A3B" w:rsidRDefault="00C27A3B" w:rsidP="00C27A3B">
            <w:pPr>
              <w:rPr>
                <w:color w:val="000000"/>
                <w:sz w:val="20"/>
                <w:szCs w:val="20"/>
              </w:rPr>
            </w:pPr>
            <w:r w:rsidRPr="00C27A3B">
              <w:rPr>
                <w:sz w:val="20"/>
                <w:szCs w:val="20"/>
              </w:rPr>
              <w:t>Котельная №10</w:t>
            </w:r>
          </w:p>
        </w:tc>
        <w:tc>
          <w:tcPr>
            <w:tcW w:w="1418" w:type="dxa"/>
            <w:shd w:val="clear" w:color="auto" w:fill="auto"/>
            <w:vAlign w:val="center"/>
          </w:tcPr>
          <w:p w14:paraId="3083E803" w14:textId="28333868" w:rsidR="00C27A3B" w:rsidRPr="00C27A3B" w:rsidRDefault="00C27A3B" w:rsidP="00C27A3B">
            <w:pPr>
              <w:jc w:val="center"/>
              <w:rPr>
                <w:color w:val="000000"/>
                <w:sz w:val="20"/>
                <w:szCs w:val="20"/>
              </w:rPr>
            </w:pPr>
            <w:r w:rsidRPr="00C27A3B">
              <w:rPr>
                <w:color w:val="000000"/>
                <w:sz w:val="20"/>
                <w:szCs w:val="20"/>
              </w:rPr>
              <w:t>0,630</w:t>
            </w:r>
          </w:p>
        </w:tc>
        <w:tc>
          <w:tcPr>
            <w:tcW w:w="1276" w:type="dxa"/>
            <w:shd w:val="clear" w:color="auto" w:fill="auto"/>
            <w:noWrap/>
            <w:vAlign w:val="center"/>
          </w:tcPr>
          <w:p w14:paraId="4F688438" w14:textId="5AC22722" w:rsidR="00C27A3B" w:rsidRPr="00C27A3B" w:rsidRDefault="00C27A3B" w:rsidP="00C27A3B">
            <w:pPr>
              <w:jc w:val="center"/>
              <w:rPr>
                <w:color w:val="000000"/>
                <w:sz w:val="20"/>
                <w:szCs w:val="20"/>
              </w:rPr>
            </w:pPr>
            <w:r w:rsidRPr="00C27A3B">
              <w:rPr>
                <w:sz w:val="20"/>
                <w:szCs w:val="20"/>
              </w:rPr>
              <w:t>46,39</w:t>
            </w:r>
          </w:p>
        </w:tc>
        <w:tc>
          <w:tcPr>
            <w:tcW w:w="1269" w:type="dxa"/>
            <w:shd w:val="clear" w:color="auto" w:fill="auto"/>
            <w:noWrap/>
            <w:vAlign w:val="bottom"/>
          </w:tcPr>
          <w:p w14:paraId="77A53CF8" w14:textId="4340DB84" w:rsidR="00C27A3B" w:rsidRPr="00C27A3B" w:rsidRDefault="00C27A3B" w:rsidP="00C27A3B">
            <w:pPr>
              <w:jc w:val="center"/>
              <w:rPr>
                <w:color w:val="000000"/>
                <w:sz w:val="20"/>
                <w:szCs w:val="20"/>
              </w:rPr>
            </w:pPr>
            <w:r w:rsidRPr="00C27A3B">
              <w:rPr>
                <w:color w:val="000000"/>
                <w:sz w:val="20"/>
                <w:szCs w:val="20"/>
              </w:rPr>
              <w:t>73,635</w:t>
            </w:r>
          </w:p>
        </w:tc>
      </w:tr>
      <w:tr w:rsidR="00C27A3B" w:rsidRPr="00C27A3B" w14:paraId="339B1BEE" w14:textId="77777777" w:rsidTr="005105C2">
        <w:trPr>
          <w:trHeight w:val="20"/>
        </w:trPr>
        <w:tc>
          <w:tcPr>
            <w:tcW w:w="566" w:type="dxa"/>
            <w:shd w:val="clear" w:color="auto" w:fill="auto"/>
            <w:noWrap/>
            <w:vAlign w:val="center"/>
            <w:hideMark/>
          </w:tcPr>
          <w:p w14:paraId="2042372F" w14:textId="77777777" w:rsidR="00C27A3B" w:rsidRPr="00C27A3B" w:rsidRDefault="00C27A3B" w:rsidP="00C27A3B">
            <w:pPr>
              <w:jc w:val="center"/>
              <w:rPr>
                <w:color w:val="000000"/>
                <w:sz w:val="20"/>
                <w:szCs w:val="20"/>
              </w:rPr>
            </w:pPr>
            <w:r w:rsidRPr="00C27A3B">
              <w:rPr>
                <w:color w:val="000000"/>
                <w:sz w:val="20"/>
                <w:szCs w:val="20"/>
              </w:rPr>
              <w:t>11</w:t>
            </w:r>
          </w:p>
        </w:tc>
        <w:tc>
          <w:tcPr>
            <w:tcW w:w="568" w:type="dxa"/>
            <w:shd w:val="clear" w:color="auto" w:fill="auto"/>
            <w:vAlign w:val="center"/>
            <w:hideMark/>
          </w:tcPr>
          <w:p w14:paraId="274BCB76" w14:textId="77777777" w:rsidR="00C27A3B" w:rsidRPr="00C27A3B" w:rsidRDefault="00C27A3B" w:rsidP="00C27A3B">
            <w:pPr>
              <w:jc w:val="center"/>
              <w:rPr>
                <w:color w:val="000000"/>
                <w:sz w:val="20"/>
                <w:szCs w:val="20"/>
              </w:rPr>
            </w:pPr>
            <w:r w:rsidRPr="00C27A3B">
              <w:rPr>
                <w:color w:val="000000"/>
                <w:sz w:val="20"/>
                <w:szCs w:val="20"/>
              </w:rPr>
              <w:t>11</w:t>
            </w:r>
          </w:p>
        </w:tc>
        <w:tc>
          <w:tcPr>
            <w:tcW w:w="2552" w:type="dxa"/>
            <w:shd w:val="clear" w:color="auto" w:fill="auto"/>
            <w:vAlign w:val="center"/>
          </w:tcPr>
          <w:p w14:paraId="21C928FD" w14:textId="16373C37"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3D363173" w14:textId="2A64AE9C" w:rsidR="00C27A3B" w:rsidRPr="00C27A3B" w:rsidRDefault="00C27A3B" w:rsidP="00C27A3B">
            <w:pPr>
              <w:rPr>
                <w:color w:val="000000"/>
                <w:sz w:val="20"/>
                <w:szCs w:val="20"/>
              </w:rPr>
            </w:pPr>
            <w:r w:rsidRPr="00C27A3B">
              <w:rPr>
                <w:sz w:val="20"/>
                <w:szCs w:val="20"/>
              </w:rPr>
              <w:t>Котельная №11</w:t>
            </w:r>
          </w:p>
        </w:tc>
        <w:tc>
          <w:tcPr>
            <w:tcW w:w="1418" w:type="dxa"/>
            <w:shd w:val="clear" w:color="auto" w:fill="auto"/>
            <w:vAlign w:val="center"/>
          </w:tcPr>
          <w:p w14:paraId="6313E3D0" w14:textId="519C7D4F" w:rsidR="00C27A3B" w:rsidRPr="00C27A3B" w:rsidRDefault="00C27A3B" w:rsidP="00C27A3B">
            <w:pPr>
              <w:jc w:val="center"/>
              <w:rPr>
                <w:color w:val="000000"/>
                <w:sz w:val="20"/>
                <w:szCs w:val="20"/>
              </w:rPr>
            </w:pPr>
            <w:r w:rsidRPr="00C27A3B">
              <w:rPr>
                <w:color w:val="000000"/>
                <w:sz w:val="20"/>
                <w:szCs w:val="20"/>
              </w:rPr>
              <w:t>3,160</w:t>
            </w:r>
          </w:p>
        </w:tc>
        <w:tc>
          <w:tcPr>
            <w:tcW w:w="1276" w:type="dxa"/>
            <w:shd w:val="clear" w:color="auto" w:fill="auto"/>
            <w:noWrap/>
            <w:vAlign w:val="center"/>
          </w:tcPr>
          <w:p w14:paraId="0D179701" w14:textId="65642847" w:rsidR="00C27A3B" w:rsidRPr="00C27A3B" w:rsidRDefault="00C27A3B" w:rsidP="00C27A3B">
            <w:pPr>
              <w:jc w:val="center"/>
              <w:rPr>
                <w:color w:val="000000"/>
                <w:sz w:val="20"/>
                <w:szCs w:val="20"/>
              </w:rPr>
            </w:pPr>
            <w:r w:rsidRPr="00C27A3B">
              <w:rPr>
                <w:sz w:val="20"/>
                <w:szCs w:val="20"/>
              </w:rPr>
              <w:t>715,23</w:t>
            </w:r>
          </w:p>
        </w:tc>
        <w:tc>
          <w:tcPr>
            <w:tcW w:w="1269" w:type="dxa"/>
            <w:shd w:val="clear" w:color="auto" w:fill="auto"/>
            <w:noWrap/>
            <w:vAlign w:val="bottom"/>
          </w:tcPr>
          <w:p w14:paraId="5D08BF2D" w14:textId="62DFC968" w:rsidR="00C27A3B" w:rsidRPr="00C27A3B" w:rsidRDefault="00C27A3B" w:rsidP="00C27A3B">
            <w:pPr>
              <w:jc w:val="center"/>
              <w:rPr>
                <w:color w:val="000000"/>
                <w:sz w:val="20"/>
                <w:szCs w:val="20"/>
              </w:rPr>
            </w:pPr>
            <w:r w:rsidRPr="00C27A3B">
              <w:rPr>
                <w:color w:val="000000"/>
                <w:sz w:val="20"/>
                <w:szCs w:val="20"/>
              </w:rPr>
              <w:t>226,339</w:t>
            </w:r>
          </w:p>
        </w:tc>
      </w:tr>
      <w:tr w:rsidR="00C27A3B" w:rsidRPr="00C27A3B" w14:paraId="4F00CD19" w14:textId="77777777" w:rsidTr="005105C2">
        <w:trPr>
          <w:trHeight w:val="20"/>
        </w:trPr>
        <w:tc>
          <w:tcPr>
            <w:tcW w:w="566" w:type="dxa"/>
            <w:shd w:val="clear" w:color="auto" w:fill="auto"/>
            <w:noWrap/>
            <w:vAlign w:val="center"/>
            <w:hideMark/>
          </w:tcPr>
          <w:p w14:paraId="608B5998" w14:textId="77777777" w:rsidR="00C27A3B" w:rsidRPr="00C27A3B" w:rsidRDefault="00C27A3B" w:rsidP="00C27A3B">
            <w:pPr>
              <w:jc w:val="center"/>
              <w:rPr>
                <w:color w:val="000000"/>
                <w:sz w:val="20"/>
                <w:szCs w:val="20"/>
              </w:rPr>
            </w:pPr>
            <w:r w:rsidRPr="00C27A3B">
              <w:rPr>
                <w:color w:val="000000"/>
                <w:sz w:val="20"/>
                <w:szCs w:val="20"/>
              </w:rPr>
              <w:t>12</w:t>
            </w:r>
          </w:p>
        </w:tc>
        <w:tc>
          <w:tcPr>
            <w:tcW w:w="568" w:type="dxa"/>
            <w:shd w:val="clear" w:color="auto" w:fill="auto"/>
            <w:vAlign w:val="center"/>
            <w:hideMark/>
          </w:tcPr>
          <w:p w14:paraId="5CF8F7C8" w14:textId="77777777" w:rsidR="00C27A3B" w:rsidRPr="00C27A3B" w:rsidRDefault="00C27A3B" w:rsidP="00C27A3B">
            <w:pPr>
              <w:jc w:val="center"/>
              <w:rPr>
                <w:color w:val="000000"/>
                <w:sz w:val="20"/>
                <w:szCs w:val="20"/>
              </w:rPr>
            </w:pPr>
            <w:r w:rsidRPr="00C27A3B">
              <w:rPr>
                <w:color w:val="000000"/>
                <w:sz w:val="20"/>
                <w:szCs w:val="20"/>
              </w:rPr>
              <w:t>12</w:t>
            </w:r>
          </w:p>
        </w:tc>
        <w:tc>
          <w:tcPr>
            <w:tcW w:w="2552" w:type="dxa"/>
            <w:shd w:val="clear" w:color="auto" w:fill="auto"/>
            <w:vAlign w:val="center"/>
          </w:tcPr>
          <w:p w14:paraId="56468C25" w14:textId="0E6E5209"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6B7B5522" w14:textId="4399AF1A" w:rsidR="00C27A3B" w:rsidRPr="00C27A3B" w:rsidRDefault="00C27A3B" w:rsidP="00C27A3B">
            <w:pPr>
              <w:rPr>
                <w:color w:val="000000"/>
                <w:sz w:val="20"/>
                <w:szCs w:val="20"/>
              </w:rPr>
            </w:pPr>
            <w:r w:rsidRPr="00C27A3B">
              <w:rPr>
                <w:sz w:val="20"/>
                <w:szCs w:val="20"/>
              </w:rPr>
              <w:t>Котельная №12</w:t>
            </w:r>
          </w:p>
        </w:tc>
        <w:tc>
          <w:tcPr>
            <w:tcW w:w="1418" w:type="dxa"/>
            <w:shd w:val="clear" w:color="auto" w:fill="auto"/>
            <w:vAlign w:val="center"/>
          </w:tcPr>
          <w:p w14:paraId="757DF68E" w14:textId="7DE4A358" w:rsidR="00C27A3B" w:rsidRPr="00C27A3B" w:rsidRDefault="00C27A3B" w:rsidP="00C27A3B">
            <w:pPr>
              <w:jc w:val="center"/>
              <w:rPr>
                <w:color w:val="000000"/>
                <w:sz w:val="20"/>
                <w:szCs w:val="20"/>
              </w:rPr>
            </w:pPr>
            <w:r w:rsidRPr="00C27A3B">
              <w:rPr>
                <w:color w:val="000000"/>
                <w:sz w:val="20"/>
                <w:szCs w:val="20"/>
              </w:rPr>
              <w:t>2,120</w:t>
            </w:r>
          </w:p>
        </w:tc>
        <w:tc>
          <w:tcPr>
            <w:tcW w:w="1276" w:type="dxa"/>
            <w:shd w:val="clear" w:color="auto" w:fill="auto"/>
            <w:noWrap/>
            <w:vAlign w:val="center"/>
          </w:tcPr>
          <w:p w14:paraId="7C689381" w14:textId="4E6A1F55" w:rsidR="00C27A3B" w:rsidRPr="00C27A3B" w:rsidRDefault="00C27A3B" w:rsidP="00C27A3B">
            <w:pPr>
              <w:jc w:val="center"/>
              <w:rPr>
                <w:color w:val="000000"/>
                <w:sz w:val="20"/>
                <w:szCs w:val="20"/>
              </w:rPr>
            </w:pPr>
            <w:r w:rsidRPr="00C27A3B">
              <w:rPr>
                <w:sz w:val="20"/>
                <w:szCs w:val="20"/>
              </w:rPr>
              <w:t>389,09</w:t>
            </w:r>
          </w:p>
        </w:tc>
        <w:tc>
          <w:tcPr>
            <w:tcW w:w="1269" w:type="dxa"/>
            <w:shd w:val="clear" w:color="auto" w:fill="auto"/>
            <w:noWrap/>
            <w:vAlign w:val="bottom"/>
          </w:tcPr>
          <w:p w14:paraId="52EFA7AF" w14:textId="00D57DDB" w:rsidR="00C27A3B" w:rsidRPr="00C27A3B" w:rsidRDefault="00C27A3B" w:rsidP="00C27A3B">
            <w:pPr>
              <w:jc w:val="center"/>
              <w:rPr>
                <w:color w:val="000000"/>
                <w:sz w:val="20"/>
                <w:szCs w:val="20"/>
              </w:rPr>
            </w:pPr>
            <w:r w:rsidRPr="00C27A3B">
              <w:rPr>
                <w:color w:val="000000"/>
                <w:sz w:val="20"/>
                <w:szCs w:val="20"/>
              </w:rPr>
              <w:t>183,533</w:t>
            </w:r>
          </w:p>
        </w:tc>
      </w:tr>
      <w:tr w:rsidR="00C27A3B" w:rsidRPr="00C27A3B" w14:paraId="3D2CFFBD" w14:textId="77777777" w:rsidTr="005105C2">
        <w:trPr>
          <w:trHeight w:val="20"/>
        </w:trPr>
        <w:tc>
          <w:tcPr>
            <w:tcW w:w="566" w:type="dxa"/>
            <w:shd w:val="clear" w:color="auto" w:fill="auto"/>
            <w:noWrap/>
            <w:vAlign w:val="center"/>
            <w:hideMark/>
          </w:tcPr>
          <w:p w14:paraId="6CC920D4" w14:textId="77777777" w:rsidR="00C27A3B" w:rsidRPr="00C27A3B" w:rsidRDefault="00C27A3B" w:rsidP="00C27A3B">
            <w:pPr>
              <w:jc w:val="center"/>
              <w:rPr>
                <w:color w:val="000000"/>
                <w:sz w:val="20"/>
                <w:szCs w:val="20"/>
              </w:rPr>
            </w:pPr>
            <w:r w:rsidRPr="00C27A3B">
              <w:rPr>
                <w:color w:val="000000"/>
                <w:sz w:val="20"/>
                <w:szCs w:val="20"/>
              </w:rPr>
              <w:t>13</w:t>
            </w:r>
          </w:p>
        </w:tc>
        <w:tc>
          <w:tcPr>
            <w:tcW w:w="568" w:type="dxa"/>
            <w:shd w:val="clear" w:color="auto" w:fill="auto"/>
            <w:vAlign w:val="center"/>
            <w:hideMark/>
          </w:tcPr>
          <w:p w14:paraId="7AFD62AB" w14:textId="77777777" w:rsidR="00C27A3B" w:rsidRPr="00C27A3B" w:rsidRDefault="00C27A3B" w:rsidP="00C27A3B">
            <w:pPr>
              <w:jc w:val="center"/>
              <w:rPr>
                <w:color w:val="000000"/>
                <w:sz w:val="20"/>
                <w:szCs w:val="20"/>
              </w:rPr>
            </w:pPr>
            <w:r w:rsidRPr="00C27A3B">
              <w:rPr>
                <w:color w:val="000000"/>
                <w:sz w:val="20"/>
                <w:szCs w:val="20"/>
              </w:rPr>
              <w:t>13</w:t>
            </w:r>
          </w:p>
        </w:tc>
        <w:tc>
          <w:tcPr>
            <w:tcW w:w="2552" w:type="dxa"/>
            <w:shd w:val="clear" w:color="auto" w:fill="auto"/>
            <w:vAlign w:val="center"/>
          </w:tcPr>
          <w:p w14:paraId="65BF2B7C" w14:textId="7B2B63EF"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71F42D81" w14:textId="09BA714C" w:rsidR="00C27A3B" w:rsidRPr="00C27A3B" w:rsidRDefault="00C27A3B" w:rsidP="00C27A3B">
            <w:pPr>
              <w:rPr>
                <w:color w:val="000000"/>
                <w:sz w:val="20"/>
                <w:szCs w:val="20"/>
              </w:rPr>
            </w:pPr>
            <w:r w:rsidRPr="00C27A3B">
              <w:rPr>
                <w:sz w:val="20"/>
                <w:szCs w:val="20"/>
              </w:rPr>
              <w:t>Котельная №13</w:t>
            </w:r>
          </w:p>
        </w:tc>
        <w:tc>
          <w:tcPr>
            <w:tcW w:w="1418" w:type="dxa"/>
            <w:shd w:val="clear" w:color="auto" w:fill="auto"/>
            <w:vAlign w:val="center"/>
          </w:tcPr>
          <w:p w14:paraId="3F829890" w14:textId="15A0B69E" w:rsidR="00C27A3B" w:rsidRPr="00C27A3B" w:rsidRDefault="00C27A3B" w:rsidP="00C27A3B">
            <w:pPr>
              <w:jc w:val="center"/>
              <w:rPr>
                <w:color w:val="000000"/>
                <w:sz w:val="20"/>
                <w:szCs w:val="20"/>
              </w:rPr>
            </w:pPr>
            <w:r w:rsidRPr="00C27A3B">
              <w:rPr>
                <w:color w:val="000000"/>
                <w:sz w:val="20"/>
                <w:szCs w:val="20"/>
              </w:rPr>
              <w:t>0,620</w:t>
            </w:r>
          </w:p>
        </w:tc>
        <w:tc>
          <w:tcPr>
            <w:tcW w:w="1276" w:type="dxa"/>
            <w:shd w:val="clear" w:color="auto" w:fill="auto"/>
            <w:noWrap/>
            <w:vAlign w:val="center"/>
          </w:tcPr>
          <w:p w14:paraId="102398F8" w14:textId="5840DD2A" w:rsidR="00C27A3B" w:rsidRPr="00C27A3B" w:rsidRDefault="00C27A3B" w:rsidP="00C27A3B">
            <w:pPr>
              <w:jc w:val="center"/>
              <w:rPr>
                <w:color w:val="000000"/>
                <w:sz w:val="20"/>
                <w:szCs w:val="20"/>
              </w:rPr>
            </w:pPr>
            <w:r w:rsidRPr="00C27A3B">
              <w:rPr>
                <w:sz w:val="20"/>
                <w:szCs w:val="20"/>
              </w:rPr>
              <w:t>232,89</w:t>
            </w:r>
          </w:p>
        </w:tc>
        <w:tc>
          <w:tcPr>
            <w:tcW w:w="1269" w:type="dxa"/>
            <w:shd w:val="clear" w:color="auto" w:fill="auto"/>
            <w:noWrap/>
            <w:vAlign w:val="bottom"/>
          </w:tcPr>
          <w:p w14:paraId="40B00E9A" w14:textId="43044F0A" w:rsidR="00C27A3B" w:rsidRPr="00C27A3B" w:rsidRDefault="00C27A3B" w:rsidP="00C27A3B">
            <w:pPr>
              <w:jc w:val="center"/>
              <w:rPr>
                <w:color w:val="000000"/>
                <w:sz w:val="20"/>
                <w:szCs w:val="20"/>
              </w:rPr>
            </w:pPr>
            <w:r w:rsidRPr="00C27A3B">
              <w:rPr>
                <w:color w:val="000000"/>
                <w:sz w:val="20"/>
                <w:szCs w:val="20"/>
              </w:rPr>
              <w:t>375,629</w:t>
            </w:r>
          </w:p>
        </w:tc>
      </w:tr>
      <w:tr w:rsidR="00C27A3B" w:rsidRPr="00C27A3B" w14:paraId="47FCF4ED" w14:textId="77777777" w:rsidTr="005105C2">
        <w:trPr>
          <w:trHeight w:val="20"/>
        </w:trPr>
        <w:tc>
          <w:tcPr>
            <w:tcW w:w="566" w:type="dxa"/>
            <w:shd w:val="clear" w:color="auto" w:fill="auto"/>
            <w:noWrap/>
            <w:vAlign w:val="center"/>
            <w:hideMark/>
          </w:tcPr>
          <w:p w14:paraId="025BCEAE" w14:textId="77777777" w:rsidR="00C27A3B" w:rsidRPr="00C27A3B" w:rsidRDefault="00C27A3B" w:rsidP="00C27A3B">
            <w:pPr>
              <w:jc w:val="center"/>
              <w:rPr>
                <w:color w:val="000000"/>
                <w:sz w:val="20"/>
                <w:szCs w:val="20"/>
              </w:rPr>
            </w:pPr>
            <w:r w:rsidRPr="00C27A3B">
              <w:rPr>
                <w:color w:val="000000"/>
                <w:sz w:val="20"/>
                <w:szCs w:val="20"/>
              </w:rPr>
              <w:t>14</w:t>
            </w:r>
          </w:p>
        </w:tc>
        <w:tc>
          <w:tcPr>
            <w:tcW w:w="568" w:type="dxa"/>
            <w:shd w:val="clear" w:color="auto" w:fill="auto"/>
            <w:vAlign w:val="center"/>
            <w:hideMark/>
          </w:tcPr>
          <w:p w14:paraId="17149499" w14:textId="77777777" w:rsidR="00C27A3B" w:rsidRPr="00C27A3B" w:rsidRDefault="00C27A3B" w:rsidP="00C27A3B">
            <w:pPr>
              <w:jc w:val="center"/>
              <w:rPr>
                <w:color w:val="000000"/>
                <w:sz w:val="20"/>
                <w:szCs w:val="20"/>
              </w:rPr>
            </w:pPr>
            <w:r w:rsidRPr="00C27A3B">
              <w:rPr>
                <w:color w:val="000000"/>
                <w:sz w:val="20"/>
                <w:szCs w:val="20"/>
              </w:rPr>
              <w:t>14</w:t>
            </w:r>
          </w:p>
        </w:tc>
        <w:tc>
          <w:tcPr>
            <w:tcW w:w="2552" w:type="dxa"/>
            <w:shd w:val="clear" w:color="auto" w:fill="auto"/>
            <w:vAlign w:val="center"/>
          </w:tcPr>
          <w:p w14:paraId="0B956B95" w14:textId="538796D8"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7E4CEDDF" w14:textId="1C04C8F2" w:rsidR="00C27A3B" w:rsidRPr="00C27A3B" w:rsidRDefault="00C27A3B" w:rsidP="00C27A3B">
            <w:pPr>
              <w:rPr>
                <w:color w:val="000000"/>
                <w:sz w:val="20"/>
                <w:szCs w:val="20"/>
              </w:rPr>
            </w:pPr>
            <w:r w:rsidRPr="00C27A3B">
              <w:rPr>
                <w:sz w:val="20"/>
                <w:szCs w:val="20"/>
              </w:rPr>
              <w:t>Котельная №14</w:t>
            </w:r>
          </w:p>
        </w:tc>
        <w:tc>
          <w:tcPr>
            <w:tcW w:w="1418" w:type="dxa"/>
            <w:shd w:val="clear" w:color="auto" w:fill="auto"/>
            <w:vAlign w:val="center"/>
          </w:tcPr>
          <w:p w14:paraId="684E6D6F" w14:textId="4B00F43A" w:rsidR="00C27A3B" w:rsidRPr="00C27A3B" w:rsidRDefault="00C27A3B" w:rsidP="00C27A3B">
            <w:pPr>
              <w:jc w:val="center"/>
              <w:rPr>
                <w:color w:val="000000"/>
                <w:sz w:val="20"/>
                <w:szCs w:val="20"/>
              </w:rPr>
            </w:pPr>
            <w:r w:rsidRPr="00C27A3B">
              <w:rPr>
                <w:color w:val="000000"/>
                <w:sz w:val="20"/>
                <w:szCs w:val="20"/>
              </w:rPr>
              <w:t>1,460</w:t>
            </w:r>
          </w:p>
        </w:tc>
        <w:tc>
          <w:tcPr>
            <w:tcW w:w="1276" w:type="dxa"/>
            <w:shd w:val="clear" w:color="auto" w:fill="auto"/>
            <w:noWrap/>
            <w:vAlign w:val="center"/>
          </w:tcPr>
          <w:p w14:paraId="23C92B0B" w14:textId="4B717391" w:rsidR="00C27A3B" w:rsidRPr="00C27A3B" w:rsidRDefault="00C27A3B" w:rsidP="00C27A3B">
            <w:pPr>
              <w:jc w:val="center"/>
              <w:rPr>
                <w:color w:val="000000"/>
                <w:sz w:val="20"/>
                <w:szCs w:val="20"/>
              </w:rPr>
            </w:pPr>
            <w:r w:rsidRPr="00C27A3B">
              <w:rPr>
                <w:sz w:val="20"/>
                <w:szCs w:val="20"/>
              </w:rPr>
              <w:t>510,24</w:t>
            </w:r>
          </w:p>
        </w:tc>
        <w:tc>
          <w:tcPr>
            <w:tcW w:w="1269" w:type="dxa"/>
            <w:shd w:val="clear" w:color="auto" w:fill="auto"/>
            <w:noWrap/>
            <w:vAlign w:val="bottom"/>
          </w:tcPr>
          <w:p w14:paraId="7785182A" w14:textId="4E3BFFC9" w:rsidR="00C27A3B" w:rsidRPr="00C27A3B" w:rsidRDefault="00C27A3B" w:rsidP="00C27A3B">
            <w:pPr>
              <w:jc w:val="center"/>
              <w:rPr>
                <w:color w:val="000000"/>
                <w:sz w:val="20"/>
                <w:szCs w:val="20"/>
              </w:rPr>
            </w:pPr>
            <w:r w:rsidRPr="00C27A3B">
              <w:rPr>
                <w:color w:val="000000"/>
                <w:sz w:val="20"/>
                <w:szCs w:val="20"/>
              </w:rPr>
              <w:t>349,479</w:t>
            </w:r>
          </w:p>
        </w:tc>
      </w:tr>
      <w:tr w:rsidR="00C27A3B" w:rsidRPr="00C27A3B" w14:paraId="0865E127" w14:textId="77777777" w:rsidTr="005105C2">
        <w:trPr>
          <w:trHeight w:val="20"/>
        </w:trPr>
        <w:tc>
          <w:tcPr>
            <w:tcW w:w="566" w:type="dxa"/>
            <w:shd w:val="clear" w:color="auto" w:fill="auto"/>
            <w:noWrap/>
            <w:vAlign w:val="center"/>
            <w:hideMark/>
          </w:tcPr>
          <w:p w14:paraId="4E4CF0B4" w14:textId="77777777" w:rsidR="00C27A3B" w:rsidRPr="00C27A3B" w:rsidRDefault="00C27A3B" w:rsidP="00C27A3B">
            <w:pPr>
              <w:jc w:val="center"/>
              <w:rPr>
                <w:color w:val="000000"/>
                <w:sz w:val="20"/>
                <w:szCs w:val="20"/>
              </w:rPr>
            </w:pPr>
            <w:r w:rsidRPr="00C27A3B">
              <w:rPr>
                <w:color w:val="000000"/>
                <w:sz w:val="20"/>
                <w:szCs w:val="20"/>
              </w:rPr>
              <w:t>15</w:t>
            </w:r>
          </w:p>
        </w:tc>
        <w:tc>
          <w:tcPr>
            <w:tcW w:w="568" w:type="dxa"/>
            <w:shd w:val="clear" w:color="auto" w:fill="auto"/>
            <w:vAlign w:val="center"/>
            <w:hideMark/>
          </w:tcPr>
          <w:p w14:paraId="78BB039A" w14:textId="77777777" w:rsidR="00C27A3B" w:rsidRPr="00C27A3B" w:rsidRDefault="00C27A3B" w:rsidP="00C27A3B">
            <w:pPr>
              <w:jc w:val="center"/>
              <w:rPr>
                <w:color w:val="000000"/>
                <w:sz w:val="20"/>
                <w:szCs w:val="20"/>
              </w:rPr>
            </w:pPr>
            <w:r w:rsidRPr="00C27A3B">
              <w:rPr>
                <w:color w:val="000000"/>
                <w:sz w:val="20"/>
                <w:szCs w:val="20"/>
              </w:rPr>
              <w:t>15</w:t>
            </w:r>
          </w:p>
        </w:tc>
        <w:tc>
          <w:tcPr>
            <w:tcW w:w="2552" w:type="dxa"/>
            <w:shd w:val="clear" w:color="auto" w:fill="auto"/>
            <w:vAlign w:val="center"/>
          </w:tcPr>
          <w:p w14:paraId="39861F76" w14:textId="4992EBAC"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01D5BB89" w14:textId="77777777" w:rsidR="00C27A3B" w:rsidRPr="00C27A3B" w:rsidRDefault="00C27A3B" w:rsidP="00C27A3B">
            <w:pPr>
              <w:jc w:val="center"/>
              <w:rPr>
                <w:color w:val="000000"/>
                <w:sz w:val="20"/>
                <w:szCs w:val="20"/>
              </w:rPr>
            </w:pPr>
            <w:r w:rsidRPr="00C27A3B">
              <w:rPr>
                <w:sz w:val="20"/>
                <w:szCs w:val="20"/>
              </w:rPr>
              <w:t>Котельная №15</w:t>
            </w:r>
          </w:p>
          <w:p w14:paraId="6971B6B9" w14:textId="196EED8F" w:rsidR="00C27A3B" w:rsidRPr="00C27A3B" w:rsidRDefault="00C27A3B" w:rsidP="00C27A3B">
            <w:pPr>
              <w:rPr>
                <w:color w:val="000000"/>
                <w:sz w:val="20"/>
                <w:szCs w:val="20"/>
              </w:rPr>
            </w:pPr>
          </w:p>
        </w:tc>
        <w:tc>
          <w:tcPr>
            <w:tcW w:w="1418" w:type="dxa"/>
            <w:shd w:val="clear" w:color="auto" w:fill="auto"/>
            <w:vAlign w:val="center"/>
          </w:tcPr>
          <w:p w14:paraId="4A7BD4A3" w14:textId="469F269F" w:rsidR="00C27A3B" w:rsidRPr="00C27A3B" w:rsidRDefault="00C27A3B" w:rsidP="00C27A3B">
            <w:pPr>
              <w:jc w:val="center"/>
              <w:rPr>
                <w:color w:val="000000"/>
                <w:sz w:val="20"/>
                <w:szCs w:val="20"/>
              </w:rPr>
            </w:pPr>
            <w:r w:rsidRPr="00C27A3B">
              <w:rPr>
                <w:color w:val="000000"/>
                <w:sz w:val="20"/>
                <w:szCs w:val="20"/>
              </w:rPr>
              <w:t>1,320</w:t>
            </w:r>
          </w:p>
        </w:tc>
        <w:tc>
          <w:tcPr>
            <w:tcW w:w="1276" w:type="dxa"/>
            <w:shd w:val="clear" w:color="auto" w:fill="auto"/>
            <w:noWrap/>
            <w:vAlign w:val="center"/>
          </w:tcPr>
          <w:p w14:paraId="0B994D9B" w14:textId="5A6B5D50" w:rsidR="00C27A3B" w:rsidRPr="00C27A3B" w:rsidRDefault="00C27A3B" w:rsidP="00C27A3B">
            <w:pPr>
              <w:jc w:val="center"/>
              <w:rPr>
                <w:color w:val="000000"/>
                <w:sz w:val="20"/>
                <w:szCs w:val="20"/>
              </w:rPr>
            </w:pPr>
            <w:r w:rsidRPr="00C27A3B">
              <w:rPr>
                <w:sz w:val="20"/>
                <w:szCs w:val="20"/>
              </w:rPr>
              <w:t>320,81</w:t>
            </w:r>
          </w:p>
        </w:tc>
        <w:tc>
          <w:tcPr>
            <w:tcW w:w="1269" w:type="dxa"/>
            <w:shd w:val="clear" w:color="auto" w:fill="auto"/>
            <w:noWrap/>
            <w:vAlign w:val="bottom"/>
          </w:tcPr>
          <w:p w14:paraId="1342E55D" w14:textId="544E54B7" w:rsidR="00C27A3B" w:rsidRPr="00C27A3B" w:rsidRDefault="00C27A3B" w:rsidP="00C27A3B">
            <w:pPr>
              <w:jc w:val="center"/>
              <w:rPr>
                <w:color w:val="000000"/>
                <w:sz w:val="20"/>
                <w:szCs w:val="20"/>
              </w:rPr>
            </w:pPr>
            <w:r w:rsidRPr="00C27A3B">
              <w:rPr>
                <w:color w:val="000000"/>
                <w:sz w:val="20"/>
                <w:szCs w:val="20"/>
              </w:rPr>
              <w:t>243,038</w:t>
            </w:r>
          </w:p>
        </w:tc>
      </w:tr>
      <w:tr w:rsidR="00C27A3B" w:rsidRPr="00C27A3B" w14:paraId="67E32FC9" w14:textId="77777777" w:rsidTr="005105C2">
        <w:trPr>
          <w:trHeight w:val="20"/>
        </w:trPr>
        <w:tc>
          <w:tcPr>
            <w:tcW w:w="566" w:type="dxa"/>
            <w:shd w:val="clear" w:color="auto" w:fill="auto"/>
            <w:noWrap/>
            <w:vAlign w:val="center"/>
            <w:hideMark/>
          </w:tcPr>
          <w:p w14:paraId="477B49C4" w14:textId="77777777" w:rsidR="00C27A3B" w:rsidRPr="00C27A3B" w:rsidRDefault="00C27A3B" w:rsidP="00C27A3B">
            <w:pPr>
              <w:jc w:val="center"/>
              <w:rPr>
                <w:color w:val="000000"/>
                <w:sz w:val="20"/>
                <w:szCs w:val="20"/>
              </w:rPr>
            </w:pPr>
            <w:r w:rsidRPr="00C27A3B">
              <w:rPr>
                <w:color w:val="000000"/>
                <w:sz w:val="20"/>
                <w:szCs w:val="20"/>
              </w:rPr>
              <w:t>16</w:t>
            </w:r>
          </w:p>
        </w:tc>
        <w:tc>
          <w:tcPr>
            <w:tcW w:w="568" w:type="dxa"/>
            <w:shd w:val="clear" w:color="auto" w:fill="auto"/>
            <w:vAlign w:val="center"/>
            <w:hideMark/>
          </w:tcPr>
          <w:p w14:paraId="5FC9D1AC" w14:textId="77777777" w:rsidR="00C27A3B" w:rsidRPr="00C27A3B" w:rsidRDefault="00C27A3B" w:rsidP="00C27A3B">
            <w:pPr>
              <w:jc w:val="center"/>
              <w:rPr>
                <w:color w:val="000000"/>
                <w:sz w:val="20"/>
                <w:szCs w:val="20"/>
              </w:rPr>
            </w:pPr>
            <w:r w:rsidRPr="00C27A3B">
              <w:rPr>
                <w:color w:val="000000"/>
                <w:sz w:val="20"/>
                <w:szCs w:val="20"/>
              </w:rPr>
              <w:t>16</w:t>
            </w:r>
          </w:p>
        </w:tc>
        <w:tc>
          <w:tcPr>
            <w:tcW w:w="2552" w:type="dxa"/>
            <w:shd w:val="clear" w:color="auto" w:fill="auto"/>
            <w:vAlign w:val="center"/>
          </w:tcPr>
          <w:p w14:paraId="5C7D9BC8" w14:textId="46FCAAD4"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59CE41DD" w14:textId="26AF7A37" w:rsidR="00C27A3B" w:rsidRPr="00C27A3B" w:rsidRDefault="00C27A3B" w:rsidP="00C27A3B">
            <w:pPr>
              <w:rPr>
                <w:color w:val="000000"/>
                <w:sz w:val="20"/>
                <w:szCs w:val="20"/>
              </w:rPr>
            </w:pPr>
            <w:r w:rsidRPr="00C27A3B">
              <w:rPr>
                <w:sz w:val="20"/>
                <w:szCs w:val="20"/>
              </w:rPr>
              <w:t>Котельная №16</w:t>
            </w:r>
          </w:p>
        </w:tc>
        <w:tc>
          <w:tcPr>
            <w:tcW w:w="1418" w:type="dxa"/>
            <w:shd w:val="clear" w:color="auto" w:fill="auto"/>
            <w:vAlign w:val="center"/>
          </w:tcPr>
          <w:p w14:paraId="58C19EF0" w14:textId="3452DE30" w:rsidR="00C27A3B" w:rsidRPr="00C27A3B" w:rsidRDefault="00C27A3B" w:rsidP="00C27A3B">
            <w:pPr>
              <w:jc w:val="center"/>
              <w:rPr>
                <w:color w:val="000000"/>
                <w:sz w:val="20"/>
                <w:szCs w:val="20"/>
              </w:rPr>
            </w:pPr>
            <w:r w:rsidRPr="00C27A3B">
              <w:rPr>
                <w:color w:val="000000"/>
                <w:sz w:val="20"/>
                <w:szCs w:val="20"/>
              </w:rPr>
              <w:t>2,010</w:t>
            </w:r>
          </w:p>
        </w:tc>
        <w:tc>
          <w:tcPr>
            <w:tcW w:w="1276" w:type="dxa"/>
            <w:shd w:val="clear" w:color="auto" w:fill="auto"/>
            <w:noWrap/>
            <w:vAlign w:val="center"/>
          </w:tcPr>
          <w:p w14:paraId="16FB4D5C" w14:textId="63E7A585" w:rsidR="00C27A3B" w:rsidRPr="00C27A3B" w:rsidRDefault="00C27A3B" w:rsidP="00C27A3B">
            <w:pPr>
              <w:jc w:val="center"/>
              <w:rPr>
                <w:color w:val="000000"/>
                <w:sz w:val="20"/>
                <w:szCs w:val="20"/>
              </w:rPr>
            </w:pPr>
            <w:r w:rsidRPr="00C27A3B">
              <w:rPr>
                <w:sz w:val="20"/>
                <w:szCs w:val="20"/>
              </w:rPr>
              <w:t>567,25</w:t>
            </w:r>
          </w:p>
        </w:tc>
        <w:tc>
          <w:tcPr>
            <w:tcW w:w="1269" w:type="dxa"/>
            <w:shd w:val="clear" w:color="auto" w:fill="auto"/>
            <w:noWrap/>
            <w:vAlign w:val="bottom"/>
          </w:tcPr>
          <w:p w14:paraId="41D372AD" w14:textId="23498CFB" w:rsidR="00C27A3B" w:rsidRPr="00C27A3B" w:rsidRDefault="00C27A3B" w:rsidP="00C27A3B">
            <w:pPr>
              <w:jc w:val="center"/>
              <w:rPr>
                <w:color w:val="000000"/>
                <w:sz w:val="20"/>
                <w:szCs w:val="20"/>
              </w:rPr>
            </w:pPr>
            <w:r w:rsidRPr="00C27A3B">
              <w:rPr>
                <w:color w:val="000000"/>
                <w:sz w:val="20"/>
                <w:szCs w:val="20"/>
              </w:rPr>
              <w:t>282,214</w:t>
            </w:r>
          </w:p>
        </w:tc>
      </w:tr>
      <w:tr w:rsidR="00C27A3B" w:rsidRPr="00C27A3B" w14:paraId="6A62F151" w14:textId="77777777" w:rsidTr="005105C2">
        <w:trPr>
          <w:trHeight w:val="20"/>
        </w:trPr>
        <w:tc>
          <w:tcPr>
            <w:tcW w:w="566" w:type="dxa"/>
            <w:shd w:val="clear" w:color="auto" w:fill="auto"/>
            <w:noWrap/>
            <w:vAlign w:val="center"/>
            <w:hideMark/>
          </w:tcPr>
          <w:p w14:paraId="11AD232A" w14:textId="77777777" w:rsidR="00C27A3B" w:rsidRPr="00C27A3B" w:rsidRDefault="00C27A3B" w:rsidP="00C27A3B">
            <w:pPr>
              <w:jc w:val="center"/>
              <w:rPr>
                <w:color w:val="000000"/>
                <w:sz w:val="20"/>
                <w:szCs w:val="20"/>
              </w:rPr>
            </w:pPr>
            <w:r w:rsidRPr="00C27A3B">
              <w:rPr>
                <w:color w:val="000000"/>
                <w:sz w:val="20"/>
                <w:szCs w:val="20"/>
              </w:rPr>
              <w:t>17</w:t>
            </w:r>
          </w:p>
        </w:tc>
        <w:tc>
          <w:tcPr>
            <w:tcW w:w="568" w:type="dxa"/>
            <w:shd w:val="clear" w:color="auto" w:fill="auto"/>
            <w:vAlign w:val="center"/>
            <w:hideMark/>
          </w:tcPr>
          <w:p w14:paraId="3A2AC060" w14:textId="77777777" w:rsidR="00C27A3B" w:rsidRPr="00C27A3B" w:rsidRDefault="00C27A3B" w:rsidP="00C27A3B">
            <w:pPr>
              <w:jc w:val="center"/>
              <w:rPr>
                <w:color w:val="000000"/>
                <w:sz w:val="20"/>
                <w:szCs w:val="20"/>
              </w:rPr>
            </w:pPr>
            <w:r w:rsidRPr="00C27A3B">
              <w:rPr>
                <w:color w:val="000000"/>
                <w:sz w:val="20"/>
                <w:szCs w:val="20"/>
              </w:rPr>
              <w:t>17</w:t>
            </w:r>
          </w:p>
        </w:tc>
        <w:tc>
          <w:tcPr>
            <w:tcW w:w="2552" w:type="dxa"/>
            <w:shd w:val="clear" w:color="auto" w:fill="auto"/>
            <w:vAlign w:val="center"/>
          </w:tcPr>
          <w:p w14:paraId="1522EC9B" w14:textId="380208FA"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77DBC5F4" w14:textId="0612AF39" w:rsidR="00C27A3B" w:rsidRPr="00C27A3B" w:rsidRDefault="00C27A3B" w:rsidP="00C27A3B">
            <w:pPr>
              <w:rPr>
                <w:color w:val="000000"/>
                <w:sz w:val="20"/>
                <w:szCs w:val="20"/>
              </w:rPr>
            </w:pPr>
            <w:r w:rsidRPr="00C27A3B">
              <w:rPr>
                <w:sz w:val="20"/>
                <w:szCs w:val="20"/>
              </w:rPr>
              <w:t>Котельная №17</w:t>
            </w:r>
          </w:p>
        </w:tc>
        <w:tc>
          <w:tcPr>
            <w:tcW w:w="1418" w:type="dxa"/>
            <w:shd w:val="clear" w:color="auto" w:fill="auto"/>
            <w:vAlign w:val="center"/>
          </w:tcPr>
          <w:p w14:paraId="45462511" w14:textId="4F9BC69A" w:rsidR="00C27A3B" w:rsidRPr="00C27A3B" w:rsidRDefault="00C27A3B" w:rsidP="00C27A3B">
            <w:pPr>
              <w:jc w:val="center"/>
              <w:rPr>
                <w:color w:val="000000"/>
                <w:sz w:val="20"/>
                <w:szCs w:val="20"/>
              </w:rPr>
            </w:pPr>
            <w:r w:rsidRPr="00C27A3B">
              <w:rPr>
                <w:color w:val="000000"/>
                <w:sz w:val="20"/>
                <w:szCs w:val="20"/>
              </w:rPr>
              <w:t>2,110</w:t>
            </w:r>
          </w:p>
        </w:tc>
        <w:tc>
          <w:tcPr>
            <w:tcW w:w="1276" w:type="dxa"/>
            <w:shd w:val="clear" w:color="auto" w:fill="auto"/>
            <w:noWrap/>
            <w:vAlign w:val="center"/>
          </w:tcPr>
          <w:p w14:paraId="2F08C7BB" w14:textId="48C5C8E4" w:rsidR="00C27A3B" w:rsidRPr="00C27A3B" w:rsidRDefault="00C27A3B" w:rsidP="00C27A3B">
            <w:pPr>
              <w:jc w:val="center"/>
              <w:rPr>
                <w:color w:val="000000"/>
                <w:sz w:val="20"/>
                <w:szCs w:val="20"/>
              </w:rPr>
            </w:pPr>
            <w:r w:rsidRPr="00C27A3B">
              <w:rPr>
                <w:sz w:val="20"/>
                <w:szCs w:val="20"/>
              </w:rPr>
              <w:t>534,83</w:t>
            </w:r>
          </w:p>
        </w:tc>
        <w:tc>
          <w:tcPr>
            <w:tcW w:w="1269" w:type="dxa"/>
            <w:shd w:val="clear" w:color="auto" w:fill="auto"/>
            <w:noWrap/>
            <w:vAlign w:val="bottom"/>
          </w:tcPr>
          <w:p w14:paraId="7EE32081" w14:textId="6E75A6DE" w:rsidR="00C27A3B" w:rsidRPr="00C27A3B" w:rsidRDefault="00C27A3B" w:rsidP="00C27A3B">
            <w:pPr>
              <w:jc w:val="center"/>
              <w:rPr>
                <w:color w:val="000000"/>
                <w:sz w:val="20"/>
                <w:szCs w:val="20"/>
              </w:rPr>
            </w:pPr>
            <w:r w:rsidRPr="00C27A3B">
              <w:rPr>
                <w:color w:val="000000"/>
                <w:sz w:val="20"/>
                <w:szCs w:val="20"/>
              </w:rPr>
              <w:t>253,474</w:t>
            </w:r>
          </w:p>
        </w:tc>
      </w:tr>
      <w:tr w:rsidR="00C27A3B" w:rsidRPr="00C27A3B" w14:paraId="1FE10726" w14:textId="77777777" w:rsidTr="005105C2">
        <w:trPr>
          <w:trHeight w:val="20"/>
        </w:trPr>
        <w:tc>
          <w:tcPr>
            <w:tcW w:w="566" w:type="dxa"/>
            <w:shd w:val="clear" w:color="auto" w:fill="auto"/>
            <w:noWrap/>
            <w:vAlign w:val="center"/>
            <w:hideMark/>
          </w:tcPr>
          <w:p w14:paraId="70D0A563" w14:textId="77777777" w:rsidR="00C27A3B" w:rsidRPr="00C27A3B" w:rsidRDefault="00C27A3B" w:rsidP="00C27A3B">
            <w:pPr>
              <w:jc w:val="center"/>
              <w:rPr>
                <w:color w:val="000000"/>
                <w:sz w:val="20"/>
                <w:szCs w:val="20"/>
              </w:rPr>
            </w:pPr>
            <w:r w:rsidRPr="00C27A3B">
              <w:rPr>
                <w:color w:val="000000"/>
                <w:sz w:val="20"/>
                <w:szCs w:val="20"/>
              </w:rPr>
              <w:t>18</w:t>
            </w:r>
          </w:p>
        </w:tc>
        <w:tc>
          <w:tcPr>
            <w:tcW w:w="568" w:type="dxa"/>
            <w:shd w:val="clear" w:color="auto" w:fill="auto"/>
            <w:vAlign w:val="center"/>
            <w:hideMark/>
          </w:tcPr>
          <w:p w14:paraId="0F65B590" w14:textId="77777777" w:rsidR="00C27A3B" w:rsidRPr="00C27A3B" w:rsidRDefault="00C27A3B" w:rsidP="00C27A3B">
            <w:pPr>
              <w:jc w:val="center"/>
              <w:rPr>
                <w:color w:val="000000"/>
                <w:sz w:val="20"/>
                <w:szCs w:val="20"/>
              </w:rPr>
            </w:pPr>
            <w:r w:rsidRPr="00C27A3B">
              <w:rPr>
                <w:color w:val="000000"/>
                <w:sz w:val="20"/>
                <w:szCs w:val="20"/>
              </w:rPr>
              <w:t>18</w:t>
            </w:r>
          </w:p>
        </w:tc>
        <w:tc>
          <w:tcPr>
            <w:tcW w:w="2552" w:type="dxa"/>
            <w:shd w:val="clear" w:color="auto" w:fill="auto"/>
            <w:vAlign w:val="center"/>
          </w:tcPr>
          <w:p w14:paraId="4BF30CAF" w14:textId="66D8D109"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463A7854" w14:textId="3B08BC4C" w:rsidR="00C27A3B" w:rsidRPr="00C27A3B" w:rsidRDefault="00C27A3B" w:rsidP="00C27A3B">
            <w:pPr>
              <w:rPr>
                <w:color w:val="000000"/>
                <w:sz w:val="20"/>
                <w:szCs w:val="20"/>
              </w:rPr>
            </w:pPr>
            <w:r w:rsidRPr="00C27A3B">
              <w:rPr>
                <w:sz w:val="20"/>
                <w:szCs w:val="20"/>
              </w:rPr>
              <w:t>Котельная №18</w:t>
            </w:r>
          </w:p>
        </w:tc>
        <w:tc>
          <w:tcPr>
            <w:tcW w:w="1418" w:type="dxa"/>
            <w:shd w:val="clear" w:color="auto" w:fill="auto"/>
            <w:vAlign w:val="center"/>
          </w:tcPr>
          <w:p w14:paraId="4C2717CA" w14:textId="0B552380" w:rsidR="00C27A3B" w:rsidRPr="00C27A3B" w:rsidRDefault="00C27A3B" w:rsidP="00C27A3B">
            <w:pPr>
              <w:jc w:val="center"/>
              <w:rPr>
                <w:color w:val="000000"/>
                <w:sz w:val="20"/>
                <w:szCs w:val="20"/>
              </w:rPr>
            </w:pPr>
            <w:r w:rsidRPr="00C27A3B">
              <w:rPr>
                <w:color w:val="000000"/>
                <w:sz w:val="20"/>
                <w:szCs w:val="20"/>
              </w:rPr>
              <w:t>1,150</w:t>
            </w:r>
          </w:p>
        </w:tc>
        <w:tc>
          <w:tcPr>
            <w:tcW w:w="1276" w:type="dxa"/>
            <w:shd w:val="clear" w:color="auto" w:fill="auto"/>
            <w:noWrap/>
            <w:vAlign w:val="center"/>
          </w:tcPr>
          <w:p w14:paraId="12C88218" w14:textId="66B8AA0B" w:rsidR="00C27A3B" w:rsidRPr="00C27A3B" w:rsidRDefault="00C27A3B" w:rsidP="00C27A3B">
            <w:pPr>
              <w:jc w:val="center"/>
              <w:rPr>
                <w:color w:val="000000"/>
                <w:sz w:val="20"/>
                <w:szCs w:val="20"/>
              </w:rPr>
            </w:pPr>
            <w:r w:rsidRPr="00C27A3B">
              <w:rPr>
                <w:sz w:val="20"/>
                <w:szCs w:val="20"/>
              </w:rPr>
              <w:t>413,61</w:t>
            </w:r>
          </w:p>
        </w:tc>
        <w:tc>
          <w:tcPr>
            <w:tcW w:w="1269" w:type="dxa"/>
            <w:shd w:val="clear" w:color="auto" w:fill="auto"/>
            <w:noWrap/>
            <w:vAlign w:val="bottom"/>
          </w:tcPr>
          <w:p w14:paraId="313380CD" w14:textId="46FC1E38" w:rsidR="00C27A3B" w:rsidRPr="00C27A3B" w:rsidRDefault="00C27A3B" w:rsidP="00C27A3B">
            <w:pPr>
              <w:jc w:val="center"/>
              <w:rPr>
                <w:color w:val="000000"/>
                <w:sz w:val="20"/>
                <w:szCs w:val="20"/>
              </w:rPr>
            </w:pPr>
            <w:r w:rsidRPr="00C27A3B">
              <w:rPr>
                <w:color w:val="000000"/>
                <w:sz w:val="20"/>
                <w:szCs w:val="20"/>
              </w:rPr>
              <w:t>359,661</w:t>
            </w:r>
          </w:p>
        </w:tc>
      </w:tr>
      <w:tr w:rsidR="00C27A3B" w:rsidRPr="00C27A3B" w14:paraId="41C908DC" w14:textId="77777777" w:rsidTr="005105C2">
        <w:trPr>
          <w:trHeight w:val="20"/>
        </w:trPr>
        <w:tc>
          <w:tcPr>
            <w:tcW w:w="566" w:type="dxa"/>
            <w:shd w:val="clear" w:color="auto" w:fill="auto"/>
            <w:noWrap/>
            <w:vAlign w:val="center"/>
            <w:hideMark/>
          </w:tcPr>
          <w:p w14:paraId="16DC0C02" w14:textId="77777777" w:rsidR="00C27A3B" w:rsidRPr="00C27A3B" w:rsidRDefault="00C27A3B" w:rsidP="00C27A3B">
            <w:pPr>
              <w:jc w:val="center"/>
              <w:rPr>
                <w:color w:val="000000"/>
                <w:sz w:val="20"/>
                <w:szCs w:val="20"/>
              </w:rPr>
            </w:pPr>
            <w:r w:rsidRPr="00C27A3B">
              <w:rPr>
                <w:color w:val="000000"/>
                <w:sz w:val="20"/>
                <w:szCs w:val="20"/>
              </w:rPr>
              <w:t>19</w:t>
            </w:r>
          </w:p>
        </w:tc>
        <w:tc>
          <w:tcPr>
            <w:tcW w:w="568" w:type="dxa"/>
            <w:shd w:val="clear" w:color="auto" w:fill="auto"/>
            <w:vAlign w:val="center"/>
            <w:hideMark/>
          </w:tcPr>
          <w:p w14:paraId="12C55BFB" w14:textId="77777777" w:rsidR="00C27A3B" w:rsidRPr="00C27A3B" w:rsidRDefault="00C27A3B" w:rsidP="00C27A3B">
            <w:pPr>
              <w:jc w:val="center"/>
              <w:rPr>
                <w:color w:val="000000"/>
                <w:sz w:val="20"/>
                <w:szCs w:val="20"/>
              </w:rPr>
            </w:pPr>
            <w:r w:rsidRPr="00C27A3B">
              <w:rPr>
                <w:color w:val="000000"/>
                <w:sz w:val="20"/>
                <w:szCs w:val="20"/>
              </w:rPr>
              <w:t>19</w:t>
            </w:r>
          </w:p>
        </w:tc>
        <w:tc>
          <w:tcPr>
            <w:tcW w:w="2552" w:type="dxa"/>
            <w:shd w:val="clear" w:color="auto" w:fill="auto"/>
            <w:vAlign w:val="center"/>
          </w:tcPr>
          <w:p w14:paraId="386668F4" w14:textId="521181C2"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4BD51808" w14:textId="1B939E9C" w:rsidR="00C27A3B" w:rsidRPr="00C27A3B" w:rsidRDefault="00C27A3B" w:rsidP="00C27A3B">
            <w:pPr>
              <w:rPr>
                <w:color w:val="000000"/>
                <w:sz w:val="20"/>
                <w:szCs w:val="20"/>
              </w:rPr>
            </w:pPr>
            <w:r w:rsidRPr="00C27A3B">
              <w:rPr>
                <w:sz w:val="20"/>
                <w:szCs w:val="20"/>
              </w:rPr>
              <w:t>Котельная №19</w:t>
            </w:r>
          </w:p>
        </w:tc>
        <w:tc>
          <w:tcPr>
            <w:tcW w:w="1418" w:type="dxa"/>
            <w:shd w:val="clear" w:color="auto" w:fill="auto"/>
            <w:vAlign w:val="center"/>
          </w:tcPr>
          <w:p w14:paraId="4907B802" w14:textId="1223DABB" w:rsidR="00C27A3B" w:rsidRPr="00C27A3B" w:rsidRDefault="00C27A3B" w:rsidP="00C27A3B">
            <w:pPr>
              <w:jc w:val="center"/>
              <w:rPr>
                <w:color w:val="000000"/>
                <w:sz w:val="20"/>
                <w:szCs w:val="20"/>
              </w:rPr>
            </w:pPr>
            <w:r w:rsidRPr="00C27A3B">
              <w:rPr>
                <w:color w:val="000000"/>
                <w:sz w:val="20"/>
                <w:szCs w:val="20"/>
              </w:rPr>
              <w:t>0,040</w:t>
            </w:r>
          </w:p>
        </w:tc>
        <w:tc>
          <w:tcPr>
            <w:tcW w:w="1276" w:type="dxa"/>
            <w:shd w:val="clear" w:color="auto" w:fill="auto"/>
            <w:noWrap/>
            <w:vAlign w:val="center"/>
          </w:tcPr>
          <w:p w14:paraId="482AFB0B" w14:textId="55605251" w:rsidR="00C27A3B" w:rsidRPr="00C27A3B" w:rsidRDefault="00C27A3B" w:rsidP="00C27A3B">
            <w:pPr>
              <w:jc w:val="center"/>
              <w:rPr>
                <w:color w:val="000000"/>
                <w:sz w:val="20"/>
                <w:szCs w:val="20"/>
              </w:rPr>
            </w:pPr>
            <w:r w:rsidRPr="00C27A3B">
              <w:rPr>
                <w:sz w:val="20"/>
                <w:szCs w:val="20"/>
              </w:rPr>
              <w:t>0,00</w:t>
            </w:r>
          </w:p>
        </w:tc>
        <w:tc>
          <w:tcPr>
            <w:tcW w:w="1269" w:type="dxa"/>
            <w:shd w:val="clear" w:color="auto" w:fill="auto"/>
            <w:noWrap/>
            <w:vAlign w:val="bottom"/>
          </w:tcPr>
          <w:p w14:paraId="33EDB86D" w14:textId="5C016F40" w:rsidR="00C27A3B" w:rsidRPr="00C27A3B" w:rsidRDefault="00C27A3B" w:rsidP="00C27A3B">
            <w:pPr>
              <w:jc w:val="center"/>
              <w:rPr>
                <w:color w:val="000000"/>
                <w:sz w:val="20"/>
                <w:szCs w:val="20"/>
              </w:rPr>
            </w:pPr>
            <w:r w:rsidRPr="00C27A3B">
              <w:rPr>
                <w:color w:val="000000"/>
                <w:sz w:val="20"/>
                <w:szCs w:val="20"/>
              </w:rPr>
              <w:t>0,000</w:t>
            </w:r>
          </w:p>
        </w:tc>
      </w:tr>
      <w:tr w:rsidR="00C27A3B" w:rsidRPr="00C27A3B" w14:paraId="60940005" w14:textId="77777777" w:rsidTr="005105C2">
        <w:trPr>
          <w:trHeight w:val="20"/>
        </w:trPr>
        <w:tc>
          <w:tcPr>
            <w:tcW w:w="566" w:type="dxa"/>
            <w:shd w:val="clear" w:color="auto" w:fill="auto"/>
            <w:noWrap/>
            <w:vAlign w:val="center"/>
            <w:hideMark/>
          </w:tcPr>
          <w:p w14:paraId="5865C2E7" w14:textId="77777777" w:rsidR="00C27A3B" w:rsidRPr="00C27A3B" w:rsidRDefault="00C27A3B" w:rsidP="00C27A3B">
            <w:pPr>
              <w:jc w:val="center"/>
              <w:rPr>
                <w:color w:val="000000"/>
                <w:sz w:val="20"/>
                <w:szCs w:val="20"/>
              </w:rPr>
            </w:pPr>
            <w:r w:rsidRPr="00C27A3B">
              <w:rPr>
                <w:color w:val="000000"/>
                <w:sz w:val="20"/>
                <w:szCs w:val="20"/>
              </w:rPr>
              <w:t>20</w:t>
            </w:r>
          </w:p>
        </w:tc>
        <w:tc>
          <w:tcPr>
            <w:tcW w:w="568" w:type="dxa"/>
            <w:shd w:val="clear" w:color="auto" w:fill="auto"/>
            <w:vAlign w:val="center"/>
            <w:hideMark/>
          </w:tcPr>
          <w:p w14:paraId="52F2EFBC" w14:textId="77777777" w:rsidR="00C27A3B" w:rsidRPr="00C27A3B" w:rsidRDefault="00C27A3B" w:rsidP="00C27A3B">
            <w:pPr>
              <w:jc w:val="center"/>
              <w:rPr>
                <w:color w:val="000000"/>
                <w:sz w:val="20"/>
                <w:szCs w:val="20"/>
              </w:rPr>
            </w:pPr>
            <w:r w:rsidRPr="00C27A3B">
              <w:rPr>
                <w:color w:val="000000"/>
                <w:sz w:val="20"/>
                <w:szCs w:val="20"/>
              </w:rPr>
              <w:t>20</w:t>
            </w:r>
          </w:p>
        </w:tc>
        <w:tc>
          <w:tcPr>
            <w:tcW w:w="2552" w:type="dxa"/>
            <w:shd w:val="clear" w:color="auto" w:fill="auto"/>
            <w:vAlign w:val="center"/>
          </w:tcPr>
          <w:p w14:paraId="4CE3D4A4" w14:textId="4DE3D3C3"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5B616D25" w14:textId="57314FC9" w:rsidR="00C27A3B" w:rsidRPr="00C27A3B" w:rsidRDefault="00C27A3B" w:rsidP="00C27A3B">
            <w:pPr>
              <w:rPr>
                <w:color w:val="000000"/>
                <w:sz w:val="20"/>
                <w:szCs w:val="20"/>
              </w:rPr>
            </w:pPr>
            <w:r w:rsidRPr="00C27A3B">
              <w:rPr>
                <w:sz w:val="20"/>
                <w:szCs w:val="20"/>
              </w:rPr>
              <w:t>Котельная №20</w:t>
            </w:r>
          </w:p>
        </w:tc>
        <w:tc>
          <w:tcPr>
            <w:tcW w:w="1418" w:type="dxa"/>
            <w:shd w:val="clear" w:color="auto" w:fill="auto"/>
            <w:vAlign w:val="center"/>
          </w:tcPr>
          <w:p w14:paraId="43A50EEA" w14:textId="640803B0" w:rsidR="00C27A3B" w:rsidRPr="00C27A3B" w:rsidRDefault="00C27A3B" w:rsidP="00C27A3B">
            <w:pPr>
              <w:jc w:val="center"/>
              <w:rPr>
                <w:color w:val="000000"/>
                <w:sz w:val="20"/>
                <w:szCs w:val="20"/>
              </w:rPr>
            </w:pPr>
            <w:r w:rsidRPr="00C27A3B">
              <w:rPr>
                <w:color w:val="000000"/>
                <w:sz w:val="20"/>
                <w:szCs w:val="20"/>
              </w:rPr>
              <w:t>0,520</w:t>
            </w:r>
          </w:p>
        </w:tc>
        <w:tc>
          <w:tcPr>
            <w:tcW w:w="1276" w:type="dxa"/>
            <w:shd w:val="clear" w:color="auto" w:fill="auto"/>
            <w:noWrap/>
            <w:vAlign w:val="center"/>
          </w:tcPr>
          <w:p w14:paraId="2E3A051F" w14:textId="6B42E3F6" w:rsidR="00C27A3B" w:rsidRPr="00C27A3B" w:rsidRDefault="00C27A3B" w:rsidP="00C27A3B">
            <w:pPr>
              <w:jc w:val="center"/>
              <w:rPr>
                <w:color w:val="000000"/>
                <w:sz w:val="20"/>
                <w:szCs w:val="20"/>
              </w:rPr>
            </w:pPr>
            <w:r w:rsidRPr="00C27A3B">
              <w:rPr>
                <w:sz w:val="20"/>
                <w:szCs w:val="20"/>
              </w:rPr>
              <w:t>86,40</w:t>
            </w:r>
          </w:p>
        </w:tc>
        <w:tc>
          <w:tcPr>
            <w:tcW w:w="1269" w:type="dxa"/>
            <w:shd w:val="clear" w:color="auto" w:fill="auto"/>
            <w:noWrap/>
            <w:vAlign w:val="bottom"/>
          </w:tcPr>
          <w:p w14:paraId="02E32F23" w14:textId="6504CD08" w:rsidR="00C27A3B" w:rsidRPr="00C27A3B" w:rsidRDefault="00C27A3B" w:rsidP="00C27A3B">
            <w:pPr>
              <w:jc w:val="center"/>
              <w:rPr>
                <w:color w:val="000000"/>
                <w:sz w:val="20"/>
                <w:szCs w:val="20"/>
              </w:rPr>
            </w:pPr>
            <w:r w:rsidRPr="00C27A3B">
              <w:rPr>
                <w:color w:val="000000"/>
                <w:sz w:val="20"/>
                <w:szCs w:val="20"/>
              </w:rPr>
              <w:t>166,154</w:t>
            </w:r>
          </w:p>
        </w:tc>
      </w:tr>
      <w:tr w:rsidR="00C27A3B" w:rsidRPr="00C27A3B" w14:paraId="5564DF9C" w14:textId="77777777" w:rsidTr="005105C2">
        <w:trPr>
          <w:trHeight w:val="20"/>
        </w:trPr>
        <w:tc>
          <w:tcPr>
            <w:tcW w:w="566" w:type="dxa"/>
            <w:shd w:val="clear" w:color="auto" w:fill="auto"/>
            <w:noWrap/>
            <w:vAlign w:val="center"/>
            <w:hideMark/>
          </w:tcPr>
          <w:p w14:paraId="28D1A366" w14:textId="77777777" w:rsidR="00C27A3B" w:rsidRPr="00C27A3B" w:rsidRDefault="00C27A3B" w:rsidP="00C27A3B">
            <w:pPr>
              <w:jc w:val="center"/>
              <w:rPr>
                <w:color w:val="000000"/>
                <w:sz w:val="20"/>
                <w:szCs w:val="20"/>
              </w:rPr>
            </w:pPr>
            <w:r w:rsidRPr="00C27A3B">
              <w:rPr>
                <w:color w:val="000000"/>
                <w:sz w:val="20"/>
                <w:szCs w:val="20"/>
              </w:rPr>
              <w:t>21</w:t>
            </w:r>
          </w:p>
        </w:tc>
        <w:tc>
          <w:tcPr>
            <w:tcW w:w="568" w:type="dxa"/>
            <w:shd w:val="clear" w:color="auto" w:fill="auto"/>
            <w:vAlign w:val="center"/>
            <w:hideMark/>
          </w:tcPr>
          <w:p w14:paraId="0D7659E6" w14:textId="77777777" w:rsidR="00C27A3B" w:rsidRPr="00C27A3B" w:rsidRDefault="00C27A3B" w:rsidP="00C27A3B">
            <w:pPr>
              <w:jc w:val="center"/>
              <w:rPr>
                <w:color w:val="000000"/>
                <w:sz w:val="20"/>
                <w:szCs w:val="20"/>
              </w:rPr>
            </w:pPr>
            <w:r w:rsidRPr="00C27A3B">
              <w:rPr>
                <w:color w:val="000000"/>
                <w:sz w:val="20"/>
                <w:szCs w:val="20"/>
              </w:rPr>
              <w:t>21</w:t>
            </w:r>
          </w:p>
        </w:tc>
        <w:tc>
          <w:tcPr>
            <w:tcW w:w="2552" w:type="dxa"/>
            <w:shd w:val="clear" w:color="auto" w:fill="auto"/>
            <w:vAlign w:val="center"/>
          </w:tcPr>
          <w:p w14:paraId="106377DE" w14:textId="7E2DCC1D"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52FA32AC" w14:textId="2A251744" w:rsidR="00C27A3B" w:rsidRPr="00C27A3B" w:rsidRDefault="00C27A3B" w:rsidP="00C27A3B">
            <w:pPr>
              <w:rPr>
                <w:color w:val="000000"/>
                <w:sz w:val="20"/>
                <w:szCs w:val="20"/>
              </w:rPr>
            </w:pPr>
            <w:r w:rsidRPr="00C27A3B">
              <w:rPr>
                <w:sz w:val="20"/>
                <w:szCs w:val="20"/>
              </w:rPr>
              <w:t>Котельная №21</w:t>
            </w:r>
          </w:p>
        </w:tc>
        <w:tc>
          <w:tcPr>
            <w:tcW w:w="1418" w:type="dxa"/>
            <w:shd w:val="clear" w:color="auto" w:fill="auto"/>
            <w:vAlign w:val="center"/>
          </w:tcPr>
          <w:p w14:paraId="6376E512" w14:textId="01247D23" w:rsidR="00C27A3B" w:rsidRPr="00C27A3B" w:rsidRDefault="00C27A3B" w:rsidP="00C27A3B">
            <w:pPr>
              <w:jc w:val="center"/>
              <w:rPr>
                <w:color w:val="000000"/>
                <w:sz w:val="20"/>
                <w:szCs w:val="20"/>
              </w:rPr>
            </w:pPr>
            <w:r w:rsidRPr="00C27A3B">
              <w:rPr>
                <w:color w:val="000000"/>
                <w:sz w:val="20"/>
                <w:szCs w:val="20"/>
              </w:rPr>
              <w:t>0,061</w:t>
            </w:r>
          </w:p>
        </w:tc>
        <w:tc>
          <w:tcPr>
            <w:tcW w:w="1276" w:type="dxa"/>
            <w:shd w:val="clear" w:color="auto" w:fill="auto"/>
            <w:noWrap/>
            <w:vAlign w:val="center"/>
          </w:tcPr>
          <w:p w14:paraId="633ED5A7" w14:textId="00303BD9" w:rsidR="00C27A3B" w:rsidRPr="00C27A3B" w:rsidRDefault="00C27A3B" w:rsidP="00C27A3B">
            <w:pPr>
              <w:jc w:val="center"/>
              <w:rPr>
                <w:color w:val="000000"/>
                <w:sz w:val="20"/>
                <w:szCs w:val="20"/>
              </w:rPr>
            </w:pPr>
            <w:r w:rsidRPr="00C27A3B">
              <w:rPr>
                <w:sz w:val="20"/>
                <w:szCs w:val="20"/>
              </w:rPr>
              <w:t>0,00</w:t>
            </w:r>
          </w:p>
        </w:tc>
        <w:tc>
          <w:tcPr>
            <w:tcW w:w="1269" w:type="dxa"/>
            <w:shd w:val="clear" w:color="auto" w:fill="auto"/>
            <w:noWrap/>
            <w:vAlign w:val="bottom"/>
          </w:tcPr>
          <w:p w14:paraId="7C975A01" w14:textId="5917A949" w:rsidR="00C27A3B" w:rsidRPr="00C27A3B" w:rsidRDefault="00C27A3B" w:rsidP="00C27A3B">
            <w:pPr>
              <w:jc w:val="center"/>
              <w:rPr>
                <w:color w:val="000000"/>
                <w:sz w:val="20"/>
                <w:szCs w:val="20"/>
              </w:rPr>
            </w:pPr>
            <w:r w:rsidRPr="00C27A3B">
              <w:rPr>
                <w:color w:val="000000"/>
                <w:sz w:val="20"/>
                <w:szCs w:val="20"/>
              </w:rPr>
              <w:t>0,000</w:t>
            </w:r>
          </w:p>
        </w:tc>
      </w:tr>
      <w:tr w:rsidR="00C27A3B" w:rsidRPr="00C27A3B" w14:paraId="4FC65D9C" w14:textId="77777777" w:rsidTr="005105C2">
        <w:trPr>
          <w:trHeight w:val="20"/>
        </w:trPr>
        <w:tc>
          <w:tcPr>
            <w:tcW w:w="566" w:type="dxa"/>
            <w:shd w:val="clear" w:color="auto" w:fill="auto"/>
            <w:noWrap/>
            <w:vAlign w:val="center"/>
            <w:hideMark/>
          </w:tcPr>
          <w:p w14:paraId="19E33845" w14:textId="77777777" w:rsidR="00C27A3B" w:rsidRPr="00C27A3B" w:rsidRDefault="00C27A3B" w:rsidP="00C27A3B">
            <w:pPr>
              <w:jc w:val="center"/>
              <w:rPr>
                <w:color w:val="000000"/>
                <w:sz w:val="20"/>
                <w:szCs w:val="20"/>
              </w:rPr>
            </w:pPr>
            <w:r w:rsidRPr="00C27A3B">
              <w:rPr>
                <w:color w:val="000000"/>
                <w:sz w:val="20"/>
                <w:szCs w:val="20"/>
              </w:rPr>
              <w:t>22</w:t>
            </w:r>
          </w:p>
        </w:tc>
        <w:tc>
          <w:tcPr>
            <w:tcW w:w="568" w:type="dxa"/>
            <w:shd w:val="clear" w:color="auto" w:fill="auto"/>
            <w:vAlign w:val="center"/>
            <w:hideMark/>
          </w:tcPr>
          <w:p w14:paraId="3CF26551" w14:textId="77777777" w:rsidR="00C27A3B" w:rsidRPr="00C27A3B" w:rsidRDefault="00C27A3B" w:rsidP="00C27A3B">
            <w:pPr>
              <w:jc w:val="center"/>
              <w:rPr>
                <w:color w:val="000000"/>
                <w:sz w:val="20"/>
                <w:szCs w:val="20"/>
              </w:rPr>
            </w:pPr>
            <w:r w:rsidRPr="00C27A3B">
              <w:rPr>
                <w:color w:val="000000"/>
                <w:sz w:val="20"/>
                <w:szCs w:val="20"/>
              </w:rPr>
              <w:t>22</w:t>
            </w:r>
          </w:p>
        </w:tc>
        <w:tc>
          <w:tcPr>
            <w:tcW w:w="2552" w:type="dxa"/>
            <w:shd w:val="clear" w:color="auto" w:fill="auto"/>
            <w:vAlign w:val="center"/>
          </w:tcPr>
          <w:p w14:paraId="3A259B62" w14:textId="19DD9F69"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4FC6D8F7" w14:textId="7DC07210" w:rsidR="00C27A3B" w:rsidRPr="00C27A3B" w:rsidRDefault="00C27A3B" w:rsidP="00C27A3B">
            <w:pPr>
              <w:rPr>
                <w:color w:val="000000"/>
                <w:sz w:val="20"/>
                <w:szCs w:val="20"/>
              </w:rPr>
            </w:pPr>
            <w:r w:rsidRPr="00C27A3B">
              <w:rPr>
                <w:sz w:val="20"/>
                <w:szCs w:val="20"/>
              </w:rPr>
              <w:t>Котельная №22</w:t>
            </w:r>
          </w:p>
        </w:tc>
        <w:tc>
          <w:tcPr>
            <w:tcW w:w="1418" w:type="dxa"/>
            <w:shd w:val="clear" w:color="auto" w:fill="auto"/>
            <w:vAlign w:val="center"/>
          </w:tcPr>
          <w:p w14:paraId="1A7E57D2" w14:textId="303E1D76" w:rsidR="00C27A3B" w:rsidRPr="00C27A3B" w:rsidRDefault="00C27A3B" w:rsidP="00C27A3B">
            <w:pPr>
              <w:jc w:val="center"/>
              <w:rPr>
                <w:color w:val="000000"/>
                <w:sz w:val="20"/>
                <w:szCs w:val="20"/>
              </w:rPr>
            </w:pPr>
            <w:r w:rsidRPr="00C27A3B">
              <w:rPr>
                <w:color w:val="000000"/>
                <w:sz w:val="20"/>
                <w:szCs w:val="20"/>
              </w:rPr>
              <w:t>0,040</w:t>
            </w:r>
          </w:p>
        </w:tc>
        <w:tc>
          <w:tcPr>
            <w:tcW w:w="1276" w:type="dxa"/>
            <w:shd w:val="clear" w:color="auto" w:fill="auto"/>
            <w:noWrap/>
            <w:vAlign w:val="center"/>
          </w:tcPr>
          <w:p w14:paraId="7BFBCFD4" w14:textId="5574A176" w:rsidR="00C27A3B" w:rsidRPr="00C27A3B" w:rsidRDefault="00C27A3B" w:rsidP="00C27A3B">
            <w:pPr>
              <w:jc w:val="center"/>
              <w:rPr>
                <w:color w:val="000000"/>
                <w:sz w:val="20"/>
                <w:szCs w:val="20"/>
              </w:rPr>
            </w:pPr>
            <w:r w:rsidRPr="00C27A3B">
              <w:rPr>
                <w:sz w:val="20"/>
                <w:szCs w:val="20"/>
              </w:rPr>
              <w:t>0,00</w:t>
            </w:r>
          </w:p>
        </w:tc>
        <w:tc>
          <w:tcPr>
            <w:tcW w:w="1269" w:type="dxa"/>
            <w:shd w:val="clear" w:color="auto" w:fill="auto"/>
            <w:noWrap/>
            <w:vAlign w:val="bottom"/>
          </w:tcPr>
          <w:p w14:paraId="0660EF3B" w14:textId="7C199957" w:rsidR="00C27A3B" w:rsidRPr="00C27A3B" w:rsidRDefault="00C27A3B" w:rsidP="00C27A3B">
            <w:pPr>
              <w:jc w:val="center"/>
              <w:rPr>
                <w:color w:val="000000"/>
                <w:sz w:val="20"/>
                <w:szCs w:val="20"/>
              </w:rPr>
            </w:pPr>
            <w:r w:rsidRPr="00C27A3B">
              <w:rPr>
                <w:color w:val="000000"/>
                <w:sz w:val="20"/>
                <w:szCs w:val="20"/>
              </w:rPr>
              <w:t>0,000</w:t>
            </w:r>
          </w:p>
        </w:tc>
      </w:tr>
      <w:tr w:rsidR="00C27A3B" w:rsidRPr="00C27A3B" w14:paraId="76BDBBEF" w14:textId="77777777" w:rsidTr="005105C2">
        <w:trPr>
          <w:trHeight w:val="20"/>
        </w:trPr>
        <w:tc>
          <w:tcPr>
            <w:tcW w:w="566" w:type="dxa"/>
            <w:shd w:val="clear" w:color="auto" w:fill="auto"/>
            <w:noWrap/>
            <w:vAlign w:val="center"/>
            <w:hideMark/>
          </w:tcPr>
          <w:p w14:paraId="080205D6" w14:textId="77777777" w:rsidR="00C27A3B" w:rsidRPr="00C27A3B" w:rsidRDefault="00C27A3B" w:rsidP="00C27A3B">
            <w:pPr>
              <w:jc w:val="center"/>
              <w:rPr>
                <w:color w:val="000000"/>
                <w:sz w:val="20"/>
                <w:szCs w:val="20"/>
              </w:rPr>
            </w:pPr>
            <w:r w:rsidRPr="00C27A3B">
              <w:rPr>
                <w:color w:val="000000"/>
                <w:sz w:val="20"/>
                <w:szCs w:val="20"/>
              </w:rPr>
              <w:t>23</w:t>
            </w:r>
          </w:p>
        </w:tc>
        <w:tc>
          <w:tcPr>
            <w:tcW w:w="568" w:type="dxa"/>
            <w:shd w:val="clear" w:color="auto" w:fill="auto"/>
            <w:vAlign w:val="center"/>
            <w:hideMark/>
          </w:tcPr>
          <w:p w14:paraId="50A6A640" w14:textId="77777777" w:rsidR="00C27A3B" w:rsidRPr="00C27A3B" w:rsidRDefault="00C27A3B" w:rsidP="00C27A3B">
            <w:pPr>
              <w:jc w:val="center"/>
              <w:rPr>
                <w:color w:val="000000"/>
                <w:sz w:val="20"/>
                <w:szCs w:val="20"/>
              </w:rPr>
            </w:pPr>
            <w:r w:rsidRPr="00C27A3B">
              <w:rPr>
                <w:color w:val="000000"/>
                <w:sz w:val="20"/>
                <w:szCs w:val="20"/>
              </w:rPr>
              <w:t>23</w:t>
            </w:r>
          </w:p>
        </w:tc>
        <w:tc>
          <w:tcPr>
            <w:tcW w:w="2552" w:type="dxa"/>
            <w:shd w:val="clear" w:color="auto" w:fill="auto"/>
            <w:vAlign w:val="center"/>
          </w:tcPr>
          <w:p w14:paraId="2444D858" w14:textId="3EA7C948" w:rsidR="00C27A3B" w:rsidRPr="00C27A3B" w:rsidRDefault="00C27A3B" w:rsidP="00C27A3B">
            <w:pPr>
              <w:jc w:val="center"/>
              <w:rPr>
                <w:color w:val="000000"/>
                <w:sz w:val="20"/>
                <w:szCs w:val="20"/>
              </w:rPr>
            </w:pPr>
            <w:r w:rsidRPr="00C27A3B">
              <w:rPr>
                <w:sz w:val="20"/>
                <w:szCs w:val="20"/>
              </w:rPr>
              <w:t>МП «Лотошинское ЖКХ»</w:t>
            </w:r>
          </w:p>
        </w:tc>
        <w:tc>
          <w:tcPr>
            <w:tcW w:w="1700" w:type="dxa"/>
            <w:shd w:val="clear" w:color="auto" w:fill="auto"/>
            <w:vAlign w:val="center"/>
          </w:tcPr>
          <w:p w14:paraId="002C5B73" w14:textId="18FB64F5" w:rsidR="00C27A3B" w:rsidRPr="00C27A3B" w:rsidRDefault="00C27A3B" w:rsidP="00C27A3B">
            <w:pPr>
              <w:rPr>
                <w:color w:val="000000"/>
                <w:sz w:val="20"/>
                <w:szCs w:val="20"/>
              </w:rPr>
            </w:pPr>
            <w:r w:rsidRPr="00C27A3B">
              <w:rPr>
                <w:sz w:val="20"/>
                <w:szCs w:val="20"/>
              </w:rPr>
              <w:t>Котельная №23</w:t>
            </w:r>
          </w:p>
        </w:tc>
        <w:tc>
          <w:tcPr>
            <w:tcW w:w="1418" w:type="dxa"/>
            <w:shd w:val="clear" w:color="auto" w:fill="auto"/>
            <w:vAlign w:val="center"/>
          </w:tcPr>
          <w:p w14:paraId="40BCF616" w14:textId="5CAE5DA6" w:rsidR="00C27A3B" w:rsidRPr="00C27A3B" w:rsidRDefault="00C27A3B" w:rsidP="00C27A3B">
            <w:pPr>
              <w:jc w:val="center"/>
              <w:rPr>
                <w:color w:val="000000"/>
                <w:sz w:val="20"/>
                <w:szCs w:val="20"/>
              </w:rPr>
            </w:pPr>
            <w:r w:rsidRPr="00C27A3B">
              <w:rPr>
                <w:color w:val="000000"/>
                <w:sz w:val="20"/>
                <w:szCs w:val="20"/>
              </w:rPr>
              <w:t>0,040</w:t>
            </w:r>
          </w:p>
        </w:tc>
        <w:tc>
          <w:tcPr>
            <w:tcW w:w="1276" w:type="dxa"/>
            <w:shd w:val="clear" w:color="auto" w:fill="auto"/>
            <w:noWrap/>
            <w:vAlign w:val="center"/>
          </w:tcPr>
          <w:p w14:paraId="2C398362" w14:textId="76631D75" w:rsidR="00C27A3B" w:rsidRPr="00C27A3B" w:rsidRDefault="00C27A3B" w:rsidP="00C27A3B">
            <w:pPr>
              <w:jc w:val="center"/>
              <w:rPr>
                <w:color w:val="000000"/>
                <w:sz w:val="20"/>
                <w:szCs w:val="20"/>
              </w:rPr>
            </w:pPr>
            <w:r w:rsidRPr="00C27A3B">
              <w:rPr>
                <w:sz w:val="20"/>
                <w:szCs w:val="20"/>
              </w:rPr>
              <w:t>0,00</w:t>
            </w:r>
          </w:p>
        </w:tc>
        <w:tc>
          <w:tcPr>
            <w:tcW w:w="1269" w:type="dxa"/>
            <w:shd w:val="clear" w:color="auto" w:fill="auto"/>
            <w:noWrap/>
            <w:vAlign w:val="bottom"/>
          </w:tcPr>
          <w:p w14:paraId="35722337" w14:textId="4FF3A6B4" w:rsidR="00C27A3B" w:rsidRPr="00C27A3B" w:rsidRDefault="00C27A3B" w:rsidP="00C27A3B">
            <w:pPr>
              <w:jc w:val="center"/>
              <w:rPr>
                <w:color w:val="000000"/>
                <w:sz w:val="20"/>
                <w:szCs w:val="20"/>
              </w:rPr>
            </w:pPr>
            <w:r w:rsidRPr="00C27A3B">
              <w:rPr>
                <w:color w:val="000000"/>
                <w:sz w:val="20"/>
                <w:szCs w:val="20"/>
              </w:rPr>
              <w:t>0,000</w:t>
            </w:r>
          </w:p>
        </w:tc>
      </w:tr>
      <w:tr w:rsidR="00C27A3B" w:rsidRPr="00C27A3B" w14:paraId="79B99B05" w14:textId="77777777" w:rsidTr="005105C2">
        <w:trPr>
          <w:trHeight w:val="20"/>
        </w:trPr>
        <w:tc>
          <w:tcPr>
            <w:tcW w:w="566" w:type="dxa"/>
            <w:shd w:val="clear" w:color="auto" w:fill="auto"/>
            <w:noWrap/>
            <w:vAlign w:val="center"/>
            <w:hideMark/>
          </w:tcPr>
          <w:p w14:paraId="67DFC08D" w14:textId="77777777" w:rsidR="00C27A3B" w:rsidRPr="00C27A3B" w:rsidRDefault="00C27A3B" w:rsidP="00C27A3B">
            <w:pPr>
              <w:jc w:val="center"/>
              <w:rPr>
                <w:color w:val="000000"/>
                <w:sz w:val="20"/>
                <w:szCs w:val="20"/>
              </w:rPr>
            </w:pPr>
            <w:r w:rsidRPr="00C27A3B">
              <w:rPr>
                <w:color w:val="000000"/>
                <w:sz w:val="20"/>
                <w:szCs w:val="20"/>
              </w:rPr>
              <w:t>24</w:t>
            </w:r>
          </w:p>
        </w:tc>
        <w:tc>
          <w:tcPr>
            <w:tcW w:w="568" w:type="dxa"/>
            <w:shd w:val="clear" w:color="auto" w:fill="auto"/>
            <w:vAlign w:val="center"/>
            <w:hideMark/>
          </w:tcPr>
          <w:p w14:paraId="0DEABD76" w14:textId="77777777" w:rsidR="00C27A3B" w:rsidRPr="00C27A3B" w:rsidRDefault="00C27A3B" w:rsidP="00C27A3B">
            <w:pPr>
              <w:jc w:val="center"/>
              <w:rPr>
                <w:color w:val="000000"/>
                <w:sz w:val="20"/>
                <w:szCs w:val="20"/>
              </w:rPr>
            </w:pPr>
            <w:r w:rsidRPr="00C27A3B">
              <w:rPr>
                <w:color w:val="000000"/>
                <w:sz w:val="20"/>
                <w:szCs w:val="20"/>
              </w:rPr>
              <w:t>24</w:t>
            </w:r>
          </w:p>
        </w:tc>
        <w:tc>
          <w:tcPr>
            <w:tcW w:w="2552" w:type="dxa"/>
            <w:shd w:val="clear" w:color="auto" w:fill="auto"/>
            <w:vAlign w:val="center"/>
          </w:tcPr>
          <w:p w14:paraId="0173225A" w14:textId="7F5CD913" w:rsidR="00C27A3B" w:rsidRPr="00C27A3B" w:rsidRDefault="00C27A3B" w:rsidP="00C27A3B">
            <w:pPr>
              <w:jc w:val="center"/>
              <w:rPr>
                <w:color w:val="000000"/>
                <w:sz w:val="20"/>
                <w:szCs w:val="20"/>
              </w:rPr>
            </w:pPr>
            <w:r w:rsidRPr="00C27A3B">
              <w:rPr>
                <w:sz w:val="20"/>
                <w:szCs w:val="20"/>
              </w:rPr>
              <w:t>ООО "Лотошинский Автодор"</w:t>
            </w:r>
          </w:p>
        </w:tc>
        <w:tc>
          <w:tcPr>
            <w:tcW w:w="1700" w:type="dxa"/>
            <w:shd w:val="clear" w:color="auto" w:fill="auto"/>
            <w:vAlign w:val="center"/>
          </w:tcPr>
          <w:p w14:paraId="38F978F0" w14:textId="2800B872" w:rsidR="00C27A3B" w:rsidRPr="00C27A3B" w:rsidRDefault="00C27A3B" w:rsidP="00C27A3B">
            <w:pPr>
              <w:rPr>
                <w:color w:val="000000"/>
                <w:sz w:val="20"/>
                <w:szCs w:val="20"/>
              </w:rPr>
            </w:pPr>
            <w:r w:rsidRPr="00C27A3B">
              <w:rPr>
                <w:color w:val="000000"/>
                <w:sz w:val="20"/>
                <w:szCs w:val="20"/>
              </w:rPr>
              <w:t>Котельная ул. Рогова</w:t>
            </w:r>
          </w:p>
        </w:tc>
        <w:tc>
          <w:tcPr>
            <w:tcW w:w="1418" w:type="dxa"/>
            <w:shd w:val="clear" w:color="auto" w:fill="auto"/>
            <w:vAlign w:val="center"/>
          </w:tcPr>
          <w:p w14:paraId="55A16967" w14:textId="75ECDD59" w:rsidR="00C27A3B" w:rsidRPr="00C27A3B" w:rsidRDefault="00C27A3B" w:rsidP="00C27A3B">
            <w:pPr>
              <w:jc w:val="center"/>
              <w:rPr>
                <w:color w:val="000000"/>
                <w:sz w:val="20"/>
                <w:szCs w:val="20"/>
              </w:rPr>
            </w:pPr>
            <w:r w:rsidRPr="00C27A3B">
              <w:rPr>
                <w:color w:val="000000"/>
                <w:sz w:val="20"/>
                <w:szCs w:val="20"/>
              </w:rPr>
              <w:t>0,860</w:t>
            </w:r>
          </w:p>
        </w:tc>
        <w:tc>
          <w:tcPr>
            <w:tcW w:w="1276" w:type="dxa"/>
            <w:shd w:val="clear" w:color="auto" w:fill="auto"/>
            <w:noWrap/>
            <w:vAlign w:val="center"/>
          </w:tcPr>
          <w:p w14:paraId="2C556E09" w14:textId="6E0DF09F" w:rsidR="00C27A3B" w:rsidRPr="00C27A3B" w:rsidRDefault="00C27A3B" w:rsidP="00C27A3B">
            <w:pPr>
              <w:jc w:val="center"/>
              <w:rPr>
                <w:color w:val="000000"/>
                <w:sz w:val="20"/>
                <w:szCs w:val="20"/>
              </w:rPr>
            </w:pPr>
            <w:r w:rsidRPr="00C27A3B">
              <w:rPr>
                <w:color w:val="000000"/>
                <w:sz w:val="20"/>
                <w:szCs w:val="20"/>
              </w:rPr>
              <w:t>87,8</w:t>
            </w:r>
          </w:p>
        </w:tc>
        <w:tc>
          <w:tcPr>
            <w:tcW w:w="1269" w:type="dxa"/>
            <w:shd w:val="clear" w:color="auto" w:fill="auto"/>
            <w:noWrap/>
            <w:vAlign w:val="bottom"/>
          </w:tcPr>
          <w:p w14:paraId="646B0C09" w14:textId="61FA3A47" w:rsidR="00C27A3B" w:rsidRPr="00C27A3B" w:rsidRDefault="00C27A3B" w:rsidP="00C27A3B">
            <w:pPr>
              <w:jc w:val="center"/>
              <w:rPr>
                <w:color w:val="000000"/>
                <w:sz w:val="20"/>
                <w:szCs w:val="20"/>
              </w:rPr>
            </w:pPr>
            <w:r w:rsidRPr="00C27A3B">
              <w:rPr>
                <w:color w:val="000000"/>
                <w:sz w:val="20"/>
                <w:szCs w:val="20"/>
              </w:rPr>
              <w:t>102,093</w:t>
            </w:r>
          </w:p>
        </w:tc>
      </w:tr>
      <w:tr w:rsidR="00C27A3B" w:rsidRPr="00A81529" w14:paraId="36C1091C" w14:textId="77777777" w:rsidTr="0077221F">
        <w:trPr>
          <w:trHeight w:val="20"/>
        </w:trPr>
        <w:tc>
          <w:tcPr>
            <w:tcW w:w="5386" w:type="dxa"/>
            <w:gridSpan w:val="4"/>
            <w:shd w:val="clear" w:color="auto" w:fill="auto"/>
            <w:noWrap/>
            <w:vAlign w:val="center"/>
          </w:tcPr>
          <w:p w14:paraId="02DBFC12" w14:textId="2AFDD969" w:rsidR="00C27A3B" w:rsidRPr="00C27A3B" w:rsidRDefault="00C27A3B" w:rsidP="00C27A3B">
            <w:pPr>
              <w:jc w:val="center"/>
              <w:rPr>
                <w:color w:val="000000"/>
                <w:sz w:val="20"/>
                <w:szCs w:val="20"/>
              </w:rPr>
            </w:pPr>
            <w:r w:rsidRPr="00C27A3B">
              <w:rPr>
                <w:color w:val="000000"/>
                <w:sz w:val="20"/>
                <w:szCs w:val="20"/>
              </w:rPr>
              <w:t>Итого:</w:t>
            </w:r>
          </w:p>
        </w:tc>
        <w:tc>
          <w:tcPr>
            <w:tcW w:w="1418" w:type="dxa"/>
            <w:shd w:val="clear" w:color="auto" w:fill="auto"/>
            <w:vAlign w:val="bottom"/>
          </w:tcPr>
          <w:p w14:paraId="4C61F037" w14:textId="44E8B9BD" w:rsidR="00C27A3B" w:rsidRPr="00C27A3B" w:rsidRDefault="00C27A3B" w:rsidP="00C27A3B">
            <w:pPr>
              <w:jc w:val="center"/>
              <w:rPr>
                <w:sz w:val="20"/>
                <w:szCs w:val="20"/>
              </w:rPr>
            </w:pPr>
            <w:r w:rsidRPr="00C27A3B">
              <w:rPr>
                <w:color w:val="000000"/>
                <w:sz w:val="20"/>
                <w:szCs w:val="20"/>
              </w:rPr>
              <w:t>49,090</w:t>
            </w:r>
          </w:p>
        </w:tc>
        <w:tc>
          <w:tcPr>
            <w:tcW w:w="1276" w:type="dxa"/>
            <w:shd w:val="clear" w:color="auto" w:fill="auto"/>
            <w:noWrap/>
            <w:vAlign w:val="bottom"/>
          </w:tcPr>
          <w:p w14:paraId="6449583B" w14:textId="7621A2BA" w:rsidR="00C27A3B" w:rsidRPr="00C27A3B" w:rsidRDefault="00C27A3B" w:rsidP="00C27A3B">
            <w:pPr>
              <w:jc w:val="center"/>
              <w:rPr>
                <w:color w:val="000000"/>
                <w:sz w:val="20"/>
                <w:szCs w:val="20"/>
              </w:rPr>
            </w:pPr>
            <w:r w:rsidRPr="00C27A3B">
              <w:rPr>
                <w:color w:val="000000"/>
                <w:sz w:val="20"/>
                <w:szCs w:val="20"/>
              </w:rPr>
              <w:t>10372,2</w:t>
            </w:r>
          </w:p>
        </w:tc>
        <w:tc>
          <w:tcPr>
            <w:tcW w:w="1269" w:type="dxa"/>
            <w:shd w:val="clear" w:color="auto" w:fill="auto"/>
            <w:noWrap/>
            <w:vAlign w:val="bottom"/>
          </w:tcPr>
          <w:p w14:paraId="6CCAAFA4" w14:textId="036CA698" w:rsidR="00C27A3B" w:rsidRPr="00C27A3B" w:rsidRDefault="00C27A3B" w:rsidP="00C27A3B">
            <w:pPr>
              <w:jc w:val="center"/>
              <w:rPr>
                <w:sz w:val="20"/>
                <w:szCs w:val="20"/>
              </w:rPr>
            </w:pPr>
            <w:r w:rsidRPr="00C27A3B">
              <w:rPr>
                <w:color w:val="000000"/>
                <w:sz w:val="20"/>
                <w:szCs w:val="20"/>
              </w:rPr>
              <w:t>5096,301</w:t>
            </w:r>
          </w:p>
        </w:tc>
      </w:tr>
      <w:bookmarkEnd w:id="38"/>
    </w:tbl>
    <w:p w14:paraId="1F1BFA41" w14:textId="77777777" w:rsidR="000A355C" w:rsidRPr="00BB0BE8" w:rsidRDefault="000A355C" w:rsidP="000A355C">
      <w:pPr>
        <w:rPr>
          <w:bCs/>
          <w:sz w:val="20"/>
          <w:szCs w:val="20"/>
        </w:rPr>
      </w:pPr>
    </w:p>
    <w:p w14:paraId="65493213" w14:textId="191F4034" w:rsidR="007C084C" w:rsidRPr="002E53E7" w:rsidRDefault="007C084C" w:rsidP="007C084C">
      <w:pPr>
        <w:pStyle w:val="Maximyz0"/>
      </w:pPr>
      <w:r w:rsidRPr="002E53E7">
        <w:t xml:space="preserve">В случаях больших значений относительной материальной характеристики тепловых сетей по зоне действия котельной, говорит о недостаточной эффективности процесса теплоснабжения; причем относительная материальная характеристика меньше там, где высока плотность присоединенной нагрузки. </w:t>
      </w:r>
    </w:p>
    <w:p w14:paraId="5245F782" w14:textId="51CD3FC2" w:rsidR="004A6ACC" w:rsidRPr="002E53E7" w:rsidRDefault="004A6ACC" w:rsidP="00246CB9">
      <w:pPr>
        <w:pStyle w:val="Maximyz0"/>
      </w:pPr>
      <w:r w:rsidRPr="002E53E7">
        <w:t xml:space="preserve">Эффективность проектов по расширению зоны действия источника тепловой энергии за счет подключения новых потребителей </w:t>
      </w:r>
      <w:r w:rsidR="00FD5CD3" w:rsidRPr="002E53E7">
        <w:t>можно оценить,</w:t>
      </w:r>
      <w:r w:rsidRPr="002E53E7">
        <w:t xml:space="preserve"> используя данный параметр.</w:t>
      </w:r>
    </w:p>
    <w:p w14:paraId="613512C3" w14:textId="77777777" w:rsidR="004A6ACC" w:rsidRPr="002E53E7" w:rsidRDefault="004A6ACC" w:rsidP="00246CB9">
      <w:pPr>
        <w:pStyle w:val="Maximyz0"/>
      </w:pPr>
      <w:r w:rsidRPr="002E53E7">
        <w:t xml:space="preserve">При этом материальная характеристика определяется с учетом всех изменяемых тепловых сетей в результате их реконструкции, связанной с увеличением диаметров и длин, для всех планируемых к строительству магистральных и распределительных тепловых сетей. Учитывается измененная нагрузка на отопление, вентиляцию и горячее водоснабжение, которая будет присоединена к тепловым сетям в результате расширения зоны действия источника тепловой энергии. </w:t>
      </w:r>
    </w:p>
    <w:p w14:paraId="4C1DA931" w14:textId="77777777" w:rsidR="004A6ACC" w:rsidRPr="002E53E7" w:rsidRDefault="004A6ACC" w:rsidP="00246CB9">
      <w:pPr>
        <w:pStyle w:val="Maximyz0"/>
      </w:pPr>
      <w:r w:rsidRPr="002E53E7">
        <w:t>Чем меньше величина относительной материальной характеристики, вычисленная по результатам расширения зоны действия источника тепла, тем эффективнее проект реконструкции системы теплоснабжения.</w:t>
      </w:r>
    </w:p>
    <w:p w14:paraId="67E40859" w14:textId="6254D4D7" w:rsidR="00BF3576" w:rsidRPr="00E272CF" w:rsidRDefault="00BF3576" w:rsidP="00544A8F">
      <w:pPr>
        <w:pStyle w:val="aff9"/>
        <w:jc w:val="center"/>
      </w:pPr>
      <w:bookmarkStart w:id="39" w:name="_Hlk514758"/>
    </w:p>
    <w:p w14:paraId="32213E3C" w14:textId="381AC317" w:rsidR="00BF3576" w:rsidRPr="00E272CF" w:rsidRDefault="00BF3576" w:rsidP="00BF3576">
      <w:pPr>
        <w:pStyle w:val="aff9"/>
        <w:keepNext/>
        <w:jc w:val="center"/>
      </w:pPr>
    </w:p>
    <w:p w14:paraId="7FB9E0B0" w14:textId="39D837CE" w:rsidR="005B1222" w:rsidRDefault="005B1222" w:rsidP="005B1222">
      <w:pPr>
        <w:pStyle w:val="32"/>
      </w:pPr>
      <w:bookmarkStart w:id="40" w:name="_Toc73624492"/>
      <w:bookmarkEnd w:id="39"/>
      <w:r>
        <w:t>Описание зон действия индивидуального теплоснабжения</w:t>
      </w:r>
      <w:bookmarkEnd w:id="40"/>
    </w:p>
    <w:p w14:paraId="6FE04E9B" w14:textId="7659BC8C" w:rsidR="006D31E4" w:rsidRPr="002E53E7" w:rsidRDefault="006D31E4" w:rsidP="006D31E4">
      <w:pPr>
        <w:pStyle w:val="Maximyz0"/>
      </w:pPr>
      <w:r w:rsidRPr="002E53E7">
        <w:t xml:space="preserve">Зоны действия индивидуального теплоснабжения в </w:t>
      </w:r>
      <w:r w:rsidR="003762FA">
        <w:t>городском округе</w:t>
      </w:r>
      <w:r w:rsidR="00AB41CC">
        <w:t xml:space="preserve"> Лотошино</w:t>
      </w:r>
      <w:r w:rsidR="00E73B37">
        <w:t xml:space="preserve"> </w:t>
      </w:r>
      <w:r w:rsidRPr="002E53E7">
        <w:t xml:space="preserve">сформированы в микрорайонах с коттеджной и усадебной застройкой. Данные здания, как правило, не присоединены к системам централизованного теплоснабжения. </w:t>
      </w:r>
    </w:p>
    <w:p w14:paraId="0329A082" w14:textId="2CD22F80" w:rsidR="003F6C7A" w:rsidRPr="002E53E7" w:rsidRDefault="00D04927" w:rsidP="003F6C7A">
      <w:pPr>
        <w:pStyle w:val="Maximyz0"/>
      </w:pPr>
      <w:r w:rsidRPr="002E53E7">
        <w:rPr>
          <w:lang w:eastAsia="en-US"/>
        </w:rPr>
        <w:t xml:space="preserve"> </w:t>
      </w:r>
      <w:r w:rsidR="003C79CE" w:rsidRPr="003C79CE">
        <w:rPr>
          <w:lang w:eastAsia="en-US"/>
        </w:rPr>
        <w:t xml:space="preserve">Теплоснабжение индивидуальных жилых домов на территории городского округа осуществляется децентрализовано – в основном от ёмкостных водонагревателей с отводом продуктов сгорания в дымоход типа АГВ, АОГВ (аппаратов отопительных газовых бытовых с водяным контуром), АКГВ (аппаратов, комбинированных с водяным контуром для отопления и горячего водоснабжения) и пр. Для отопления и приготовления горячей воды, население в индивидуальных домах также использует теплогенераторы на жидком (дизельном) и твёрдом (пиллеты) топливе, дровяные печи и электроводонагреватели.  </w:t>
      </w:r>
    </w:p>
    <w:p w14:paraId="39B2C2AE" w14:textId="77777777" w:rsidR="00D04927" w:rsidRPr="002E53E7" w:rsidRDefault="00D04927" w:rsidP="00596AD6">
      <w:pPr>
        <w:pStyle w:val="Maximyz0"/>
      </w:pPr>
      <w:r w:rsidRPr="002E53E7">
        <w:t xml:space="preserve">Централизованное теплоснабжение проектируемого частного сектора не рассматривается в связи с высокой стоимостью отпускаемой тепловой энергии и в целях сокращения затрат на производство и транспортировку тепловой энергии (строительство котельных и наружных тепловых сетей).  </w:t>
      </w:r>
    </w:p>
    <w:p w14:paraId="19E35E2B" w14:textId="77777777" w:rsidR="00D04927" w:rsidRPr="002E53E7" w:rsidRDefault="00D04927" w:rsidP="00596AD6">
      <w:pPr>
        <w:pStyle w:val="Maximyz0"/>
      </w:pPr>
      <w:r w:rsidRPr="002E53E7">
        <w:t>В качестве генераторов тепла частной застройки предусмотрено использование индивидуальных автоматизированных настенных газовых котлов с закрытой камерой сгорания, которые работают одновременно на отопление и горячее водоснабжение. Настенные котлы отличаются компактностью, минимальными размерами, наличием циркуляционного насоса, высоким коэффициентом полезного</w:t>
      </w:r>
      <w:r w:rsidRPr="002E53E7">
        <w:rPr>
          <w:color w:val="0000FF"/>
        </w:rPr>
        <w:t xml:space="preserve"> </w:t>
      </w:r>
      <w:r w:rsidRPr="002E53E7">
        <w:t xml:space="preserve">действия (к.п.д. более 91%). В котлах используется осушенный природный газ с теплотворной способностью </w:t>
      </w:r>
      <w:r w:rsidRPr="002E53E7">
        <w:rPr>
          <w:rFonts w:eastAsia="Times New Roman"/>
          <w:i/>
        </w:rPr>
        <w:t>Q</w:t>
      </w:r>
      <w:r w:rsidRPr="002E53E7">
        <w:rPr>
          <w:rFonts w:eastAsia="Times New Roman"/>
          <w:i/>
          <w:sz w:val="22"/>
          <w:vertAlign w:val="subscript"/>
        </w:rPr>
        <w:t>н</w:t>
      </w:r>
      <w:r w:rsidRPr="002E53E7">
        <w:rPr>
          <w:rFonts w:eastAsia="Times New Roman"/>
          <w:i/>
          <w:sz w:val="22"/>
          <w:vertAlign w:val="superscript"/>
        </w:rPr>
        <w:t xml:space="preserve">р </w:t>
      </w:r>
      <w:r w:rsidRPr="002E53E7">
        <w:rPr>
          <w:rFonts w:eastAsia="Times New Roman"/>
          <w:i/>
        </w:rPr>
        <w:t>=</w:t>
      </w:r>
      <w:r w:rsidRPr="002E53E7">
        <w:t xml:space="preserve">8000 </w:t>
      </w:r>
      <w:r w:rsidRPr="002E53E7">
        <w:rPr>
          <w:rFonts w:eastAsia="Times New Roman"/>
          <w:i/>
        </w:rPr>
        <w:t>ккал</w:t>
      </w:r>
      <w:r w:rsidRPr="002E53E7">
        <w:t>/</w:t>
      </w:r>
      <w:r w:rsidRPr="002E53E7">
        <w:rPr>
          <w:rFonts w:eastAsia="Times New Roman"/>
          <w:i/>
        </w:rPr>
        <w:t>нм</w:t>
      </w:r>
      <w:r w:rsidRPr="002E53E7">
        <w:rPr>
          <w:rFonts w:eastAsia="Times New Roman"/>
          <w:i/>
          <w:sz w:val="22"/>
          <w:vertAlign w:val="superscript"/>
        </w:rPr>
        <w:t xml:space="preserve">3 </w:t>
      </w:r>
      <w:r w:rsidRPr="002E53E7">
        <w:t xml:space="preserve">(35000 </w:t>
      </w:r>
      <w:r w:rsidRPr="002E53E7">
        <w:rPr>
          <w:rFonts w:eastAsia="Times New Roman"/>
        </w:rPr>
        <w:t>кдж/нм</w:t>
      </w:r>
      <w:r w:rsidRPr="002E53E7">
        <w:rPr>
          <w:rFonts w:eastAsia="Times New Roman"/>
          <w:vertAlign w:val="superscript"/>
        </w:rPr>
        <w:t>3</w:t>
      </w:r>
      <w:r w:rsidRPr="002E53E7">
        <w:t xml:space="preserve">). </w:t>
      </w:r>
    </w:p>
    <w:p w14:paraId="42A060C0" w14:textId="77777777" w:rsidR="00D04927" w:rsidRPr="002E53E7" w:rsidRDefault="00D04927" w:rsidP="00596AD6">
      <w:pPr>
        <w:pStyle w:val="Maximyz0"/>
      </w:pPr>
      <w:r w:rsidRPr="002E53E7">
        <w:t xml:space="preserve">Применение автономного теплоснабжения здания вместо централизованного теплоснабжения позволяет: </w:t>
      </w:r>
    </w:p>
    <w:p w14:paraId="1DAC8A62" w14:textId="77777777" w:rsidR="00D04927" w:rsidRPr="002E53E7" w:rsidRDefault="00D04927" w:rsidP="00B31BE8">
      <w:pPr>
        <w:pStyle w:val="Maximyz0"/>
        <w:numPr>
          <w:ilvl w:val="0"/>
          <w:numId w:val="40"/>
        </w:numPr>
      </w:pPr>
      <w:r w:rsidRPr="002E53E7">
        <w:t xml:space="preserve">снизить затраты на монтаж и эксплуатацию теплотрассы; </w:t>
      </w:r>
    </w:p>
    <w:p w14:paraId="7F4582E7" w14:textId="77777777" w:rsidR="00D04927" w:rsidRPr="002E53E7" w:rsidRDefault="00D04927" w:rsidP="00B31BE8">
      <w:pPr>
        <w:pStyle w:val="Maximyz0"/>
        <w:numPr>
          <w:ilvl w:val="0"/>
          <w:numId w:val="40"/>
        </w:numPr>
      </w:pPr>
      <w:r w:rsidRPr="002E53E7">
        <w:t xml:space="preserve">снизить потери тепла и теплоносителя при транспортировке к потребителю; </w:t>
      </w:r>
    </w:p>
    <w:p w14:paraId="28BBC5B1" w14:textId="77777777" w:rsidR="00D04927" w:rsidRPr="002E53E7" w:rsidRDefault="00D04927" w:rsidP="00B31BE8">
      <w:pPr>
        <w:pStyle w:val="Maximyz0"/>
        <w:numPr>
          <w:ilvl w:val="0"/>
          <w:numId w:val="40"/>
        </w:numPr>
      </w:pPr>
      <w:r w:rsidRPr="002E53E7">
        <w:t xml:space="preserve">осуществлять оперативное регулирование тепловой мощности газовых котлов в соответствии с конкретными условиями. </w:t>
      </w:r>
    </w:p>
    <w:p w14:paraId="469BCED3" w14:textId="77777777" w:rsidR="00D04927" w:rsidRPr="002E53E7" w:rsidRDefault="00D04927" w:rsidP="00CB4F4B">
      <w:pPr>
        <w:pStyle w:val="Maximyz0"/>
      </w:pPr>
      <w:r w:rsidRPr="002E53E7">
        <w:t xml:space="preserve">Учитывая, что проектируемые общественные здания (магазины) в районах малоэтажной застройки имеют небольшую площадь и тепловую нагрузку, их теплоснабжение также предлагается решить за счет установки индивидуальных источников тепла, размещаемых во вспомогательных помещениях с отдельным входом для обслуживания.  </w:t>
      </w:r>
    </w:p>
    <w:p w14:paraId="1A3BE4D8" w14:textId="21D33E4B" w:rsidR="00D04927" w:rsidRPr="002E53E7" w:rsidRDefault="009130C2" w:rsidP="009C23C2">
      <w:pPr>
        <w:pStyle w:val="Maximyz0"/>
      </w:pPr>
      <w:r w:rsidRPr="002E53E7">
        <w:t xml:space="preserve">Зоны действия индивидуальных источников теплоснабжения </w:t>
      </w:r>
      <w:r w:rsidR="00AB41CC">
        <w:t>г</w:t>
      </w:r>
      <w:r w:rsidR="00882783">
        <w:t>ородского округа Лотошино</w:t>
      </w:r>
      <w:r w:rsidR="00152E2E">
        <w:t xml:space="preserve"> </w:t>
      </w:r>
      <w:r w:rsidRPr="002E53E7">
        <w:t>представлены на рисунке</w:t>
      </w:r>
      <w:r w:rsidR="00ED0692" w:rsidRPr="002E53E7">
        <w:t xml:space="preserve"> </w:t>
      </w:r>
      <w:r w:rsidR="00ED0692" w:rsidRPr="002E53E7">
        <w:fldChar w:fldCharType="begin"/>
      </w:r>
      <w:r w:rsidR="00ED0692" w:rsidRPr="002E53E7">
        <w:instrText xml:space="preserve"> REF _Ref454373323 \h  \* MERGEFORMAT </w:instrText>
      </w:r>
      <w:r w:rsidR="00ED0692" w:rsidRPr="002E53E7">
        <w:fldChar w:fldCharType="separate"/>
      </w:r>
      <w:r w:rsidR="002A07CF" w:rsidRPr="002A07CF">
        <w:rPr>
          <w:vanish/>
        </w:rPr>
        <w:t xml:space="preserve">Рисунок </w:t>
      </w:r>
      <w:r w:rsidR="002A07CF">
        <w:rPr>
          <w:noProof/>
        </w:rPr>
        <w:t>1</w:t>
      </w:r>
      <w:r w:rsidR="002A07CF" w:rsidRPr="009C23C2">
        <w:t>.</w:t>
      </w:r>
      <w:r w:rsidR="002A07CF">
        <w:rPr>
          <w:noProof/>
        </w:rPr>
        <w:t>27</w:t>
      </w:r>
      <w:r w:rsidR="00ED0692" w:rsidRPr="002E53E7">
        <w:fldChar w:fldCharType="end"/>
      </w:r>
      <w:r w:rsidR="00ED0692" w:rsidRPr="002E53E7">
        <w:t>.</w:t>
      </w:r>
    </w:p>
    <w:p w14:paraId="160673FD" w14:textId="45942488" w:rsidR="00AB22BD" w:rsidRDefault="00AB22BD" w:rsidP="009C23C2">
      <w:pPr>
        <w:pStyle w:val="Maximyz0"/>
        <w:keepNext/>
        <w:spacing w:line="240" w:lineRule="auto"/>
        <w:ind w:firstLine="0"/>
      </w:pPr>
    </w:p>
    <w:p w14:paraId="5782DABB" w14:textId="6DE6E958" w:rsidR="00D04927" w:rsidRPr="009C23C2" w:rsidRDefault="00731127" w:rsidP="009C23C2">
      <w:pPr>
        <w:pStyle w:val="Maximyz0"/>
        <w:keepNext/>
        <w:spacing w:line="240" w:lineRule="auto"/>
        <w:ind w:firstLine="0"/>
        <w:jc w:val="center"/>
      </w:pPr>
      <w:r w:rsidRPr="009C23C2">
        <w:rPr>
          <w:noProof/>
        </w:rPr>
        <w:drawing>
          <wp:inline distT="0" distB="0" distL="0" distR="0" wp14:anchorId="261CF089" wp14:editId="006C7AB0">
            <wp:extent cx="5410481" cy="4660710"/>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5416826" cy="4666176"/>
                    </a:xfrm>
                    <a:prstGeom prst="rect">
                      <a:avLst/>
                    </a:prstGeom>
                    <a:noFill/>
                    <a:ln>
                      <a:noFill/>
                    </a:ln>
                  </pic:spPr>
                </pic:pic>
              </a:graphicData>
            </a:graphic>
          </wp:inline>
        </w:drawing>
      </w:r>
    </w:p>
    <w:p w14:paraId="0075112A" w14:textId="450B3240" w:rsidR="00D04927" w:rsidRPr="002E53E7" w:rsidRDefault="00D04927" w:rsidP="009C23C2">
      <w:pPr>
        <w:pStyle w:val="aff9"/>
        <w:jc w:val="center"/>
        <w:rPr>
          <w:lang w:eastAsia="en-US"/>
        </w:rPr>
      </w:pPr>
      <w:bookmarkStart w:id="41" w:name="_Ref454373323"/>
      <w:r w:rsidRPr="009C23C2">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A9784A" w:rsidRPr="009C23C2">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27</w:t>
      </w:r>
      <w:r w:rsidR="00E61190">
        <w:rPr>
          <w:noProof/>
        </w:rPr>
        <w:fldChar w:fldCharType="end"/>
      </w:r>
      <w:bookmarkEnd w:id="41"/>
      <w:r w:rsidRPr="009C23C2">
        <w:t xml:space="preserve"> </w:t>
      </w:r>
      <w:r w:rsidR="00A27360" w:rsidRPr="009C23C2">
        <w:t>–</w:t>
      </w:r>
      <w:r w:rsidRPr="009C23C2">
        <w:t xml:space="preserve"> Зоны действия индивидуального теплоснабжения</w:t>
      </w:r>
      <w:r w:rsidR="00ED0692" w:rsidRPr="009C23C2">
        <w:t xml:space="preserve"> </w:t>
      </w:r>
      <w:r w:rsidR="00AB41CC" w:rsidRPr="009C23C2">
        <w:t>г</w:t>
      </w:r>
      <w:r w:rsidR="00882783" w:rsidRPr="009C23C2">
        <w:t>ородского округа Лотошино</w:t>
      </w:r>
      <w:r w:rsidR="00EE7D8E">
        <w:t xml:space="preserve"> </w:t>
      </w:r>
    </w:p>
    <w:p w14:paraId="7DDE6A8D" w14:textId="77777777" w:rsidR="00133AF4" w:rsidRPr="002E53E7" w:rsidRDefault="00133AF4" w:rsidP="00E77DC4">
      <w:pPr>
        <w:pStyle w:val="Maximyz0"/>
        <w:rPr>
          <w:lang w:eastAsia="en-US"/>
        </w:rPr>
      </w:pPr>
    </w:p>
    <w:p w14:paraId="53FA0157" w14:textId="77777777" w:rsidR="00654B84" w:rsidRDefault="00654B84" w:rsidP="002C2357">
      <w:pPr>
        <w:pStyle w:val="32"/>
      </w:pPr>
      <w:bookmarkStart w:id="42" w:name="_Toc73624493"/>
      <w:r w:rsidRPr="002E53E7">
        <w:t xml:space="preserve">Описание изменений, произошедших в функциональной структуре теплоснабжения </w:t>
      </w:r>
      <w:r w:rsidRPr="00595C3B">
        <w:t>поселен</w:t>
      </w:r>
      <w:r w:rsidRPr="002E53E7">
        <w:t>ия, городского округа за период, предшествующий актуализации схемы теплоснабжения</w:t>
      </w:r>
      <w:bookmarkEnd w:id="42"/>
    </w:p>
    <w:p w14:paraId="04A8820D" w14:textId="1C48F4DD" w:rsidR="00133AF4" w:rsidRPr="00133AF4" w:rsidRDefault="00AB41CC" w:rsidP="00AB41CC">
      <w:pPr>
        <w:pStyle w:val="Maximyz0"/>
        <w:spacing w:after="240"/>
        <w:ind w:firstLine="360"/>
        <w:sectPr w:rsidR="00133AF4" w:rsidRPr="00133AF4" w:rsidSect="00CB4F4B">
          <w:pgSz w:w="11906" w:h="16838" w:code="9"/>
          <w:pgMar w:top="1134" w:right="851" w:bottom="1134" w:left="1701" w:header="709" w:footer="709" w:gutter="0"/>
          <w:cols w:space="708"/>
          <w:docGrid w:linePitch="360"/>
        </w:sectPr>
      </w:pPr>
      <w:bookmarkStart w:id="43" w:name="_Hlk531357602"/>
      <w:r>
        <w:t>Изменения</w:t>
      </w:r>
      <w:r w:rsidR="00133AF4" w:rsidRPr="00133AF4">
        <w:t xml:space="preserve"> в функциональной структуре теплоснабжения городского округа</w:t>
      </w:r>
      <w:r>
        <w:t xml:space="preserve"> Лотошино</w:t>
      </w:r>
      <w:r w:rsidR="00133AF4" w:rsidRPr="00133AF4">
        <w:t xml:space="preserve"> за период, предшествующий актуализации схемы теплоснабжения</w:t>
      </w:r>
      <w:r>
        <w:t xml:space="preserve"> отсутствуют.</w:t>
      </w:r>
    </w:p>
    <w:p w14:paraId="1F186C0F" w14:textId="437E54BA" w:rsidR="00C2547D" w:rsidRPr="002E53E7" w:rsidRDefault="00C2547D" w:rsidP="00FA272A">
      <w:pPr>
        <w:pStyle w:val="22"/>
      </w:pPr>
      <w:bookmarkStart w:id="44" w:name="_Toc352234953"/>
      <w:bookmarkStart w:id="45" w:name="_Toc73624494"/>
      <w:bookmarkEnd w:id="43"/>
      <w:r w:rsidRPr="002E53E7">
        <w:t>Часть</w:t>
      </w:r>
      <w:r w:rsidR="007F02F3" w:rsidRPr="002E53E7">
        <w:t xml:space="preserve"> 2</w:t>
      </w:r>
      <w:r w:rsidR="00DB7C6C" w:rsidRPr="002E53E7">
        <w:t>.</w:t>
      </w:r>
      <w:r w:rsidRPr="002E53E7">
        <w:t xml:space="preserve"> Источники тепловой энергии</w:t>
      </w:r>
      <w:bookmarkEnd w:id="44"/>
      <w:bookmarkEnd w:id="45"/>
    </w:p>
    <w:p w14:paraId="3E9628C0" w14:textId="77777777" w:rsidR="004A3097" w:rsidRPr="002E53E7" w:rsidRDefault="00C25319" w:rsidP="00E77DC4">
      <w:pPr>
        <w:pStyle w:val="Maximyz0"/>
      </w:pPr>
      <w:r w:rsidRPr="002E53E7">
        <w:t>По своему назначению котельные делятся на следующие группы:</w:t>
      </w:r>
    </w:p>
    <w:p w14:paraId="1073C840" w14:textId="77777777" w:rsidR="004A3097" w:rsidRPr="002E53E7" w:rsidRDefault="00C25319" w:rsidP="00B31BE8">
      <w:pPr>
        <w:pStyle w:val="Maximyz0"/>
        <w:numPr>
          <w:ilvl w:val="0"/>
          <w:numId w:val="45"/>
        </w:numPr>
        <w:rPr>
          <w:lang w:eastAsia="en-US"/>
        </w:rPr>
      </w:pPr>
      <w:r w:rsidRPr="002E53E7">
        <w:t>отопительные, предназначенные для теплоснабжения систем отопления, вентиляции, горячего водоснабжения жилых, общественных и других зданий;</w:t>
      </w:r>
    </w:p>
    <w:p w14:paraId="5D242E62" w14:textId="77777777" w:rsidR="004A3097" w:rsidRPr="002E53E7" w:rsidRDefault="00C25319" w:rsidP="00B31BE8">
      <w:pPr>
        <w:pStyle w:val="Maximyz0"/>
        <w:numPr>
          <w:ilvl w:val="0"/>
          <w:numId w:val="45"/>
        </w:numPr>
        <w:rPr>
          <w:lang w:eastAsia="en-US"/>
        </w:rPr>
      </w:pPr>
      <w:r w:rsidRPr="002E53E7">
        <w:t xml:space="preserve"> производственные, обеспечивающие паром и горячей водой технологические процессы промышленных предприятий;</w:t>
      </w:r>
    </w:p>
    <w:p w14:paraId="332BEB3A" w14:textId="77777777" w:rsidR="004A3097" w:rsidRPr="002E53E7" w:rsidRDefault="00C25319" w:rsidP="00B31BE8">
      <w:pPr>
        <w:pStyle w:val="Maximyz0"/>
        <w:numPr>
          <w:ilvl w:val="0"/>
          <w:numId w:val="45"/>
        </w:numPr>
        <w:rPr>
          <w:lang w:eastAsia="en-US"/>
        </w:rPr>
      </w:pPr>
      <w:r w:rsidRPr="002E53E7">
        <w:t xml:space="preserve"> производственно-отопительные, обеспечивающие паром и горячей водой различных потребителей.</w:t>
      </w:r>
    </w:p>
    <w:p w14:paraId="0F6D6339" w14:textId="77777777" w:rsidR="004D729E" w:rsidRDefault="00C25319" w:rsidP="004D729E">
      <w:pPr>
        <w:pStyle w:val="Maximyz0"/>
        <w:ind w:firstLine="708"/>
        <w:rPr>
          <w:lang w:eastAsia="en-US"/>
        </w:rPr>
      </w:pPr>
      <w:r w:rsidRPr="002E53E7">
        <w:t xml:space="preserve"> В зависимости от вида вырабатываемого теплоносителя котельные делятся на водогрейные, паровые</w:t>
      </w:r>
      <w:r w:rsidRPr="002E53E7">
        <w:rPr>
          <w:lang w:eastAsia="en-US"/>
        </w:rPr>
        <w:t xml:space="preserve"> и пароводогрейные.</w:t>
      </w:r>
      <w:bookmarkStart w:id="46" w:name="_Ref397334673"/>
    </w:p>
    <w:p w14:paraId="23C22137" w14:textId="53B4028F" w:rsidR="004D729E" w:rsidRDefault="004D729E" w:rsidP="004D729E">
      <w:pPr>
        <w:pStyle w:val="Maximyz0"/>
        <w:rPr>
          <w:lang w:eastAsia="en-US"/>
        </w:rPr>
      </w:pPr>
      <w:r>
        <w:rPr>
          <w:lang w:eastAsia="en-US"/>
        </w:rPr>
        <w:t xml:space="preserve">В настоящее время </w:t>
      </w:r>
      <w:r w:rsidRPr="00603A84">
        <w:rPr>
          <w:lang w:eastAsia="en-US"/>
        </w:rPr>
        <w:t>в</w:t>
      </w:r>
      <w:r>
        <w:rPr>
          <w:lang w:eastAsia="en-US"/>
        </w:rPr>
        <w:t xml:space="preserve"> городском округе Лотошино </w:t>
      </w:r>
      <w:r w:rsidRPr="00603A84">
        <w:rPr>
          <w:lang w:eastAsia="en-US"/>
        </w:rPr>
        <w:t xml:space="preserve">функционируют </w:t>
      </w:r>
      <w:r w:rsidR="00AB41CC">
        <w:rPr>
          <w:lang w:eastAsia="en-US"/>
        </w:rPr>
        <w:t>23</w:t>
      </w:r>
      <w:r>
        <w:rPr>
          <w:lang w:eastAsia="en-US"/>
        </w:rPr>
        <w:t xml:space="preserve"> отопительные водогрейные</w:t>
      </w:r>
      <w:r w:rsidRPr="00603A84">
        <w:rPr>
          <w:lang w:eastAsia="en-US"/>
        </w:rPr>
        <w:t xml:space="preserve"> котельны</w:t>
      </w:r>
      <w:r>
        <w:rPr>
          <w:lang w:eastAsia="en-US"/>
        </w:rPr>
        <w:t>е</w:t>
      </w:r>
      <w:r w:rsidRPr="00603A84">
        <w:rPr>
          <w:lang w:eastAsia="en-US"/>
        </w:rPr>
        <w:t xml:space="preserve">, находящиеся на балансе </w:t>
      </w:r>
      <w:r w:rsidR="001807E4">
        <w:rPr>
          <w:lang w:eastAsia="en-US"/>
        </w:rPr>
        <w:t>МП «</w:t>
      </w:r>
      <w:r w:rsidR="00E36939">
        <w:rPr>
          <w:lang w:eastAsia="en-US"/>
        </w:rPr>
        <w:t>Лотошинское ЖКХ</w:t>
      </w:r>
      <w:r w:rsidR="001807E4">
        <w:rPr>
          <w:lang w:eastAsia="en-US"/>
        </w:rPr>
        <w:t>»</w:t>
      </w:r>
      <w:r w:rsidR="00AB41CC">
        <w:rPr>
          <w:lang w:eastAsia="en-US"/>
        </w:rPr>
        <w:t xml:space="preserve"> и одна производственно-отопительная котельная </w:t>
      </w:r>
      <w:r w:rsidR="00AB41CC" w:rsidRPr="00AB41CC">
        <w:rPr>
          <w:lang w:eastAsia="en-US"/>
        </w:rPr>
        <w:t xml:space="preserve">ООО </w:t>
      </w:r>
      <w:r w:rsidR="00872C21">
        <w:rPr>
          <w:lang w:eastAsia="en-US"/>
        </w:rPr>
        <w:t>«</w:t>
      </w:r>
      <w:r w:rsidR="00AB41CC" w:rsidRPr="00AB41CC">
        <w:rPr>
          <w:lang w:eastAsia="en-US"/>
        </w:rPr>
        <w:t>Лотошинский Автодор</w:t>
      </w:r>
      <w:r w:rsidR="00872C21">
        <w:rPr>
          <w:lang w:eastAsia="en-US"/>
        </w:rPr>
        <w:t>»</w:t>
      </w:r>
      <w:r w:rsidRPr="00603A84">
        <w:rPr>
          <w:lang w:eastAsia="en-US"/>
        </w:rPr>
        <w:t xml:space="preserve"> </w:t>
      </w:r>
      <w:r>
        <w:rPr>
          <w:lang w:eastAsia="en-US"/>
        </w:rPr>
        <w:t>(таблица</w:t>
      </w:r>
      <w:r w:rsidR="005C0AED">
        <w:rPr>
          <w:lang w:eastAsia="en-US"/>
        </w:rPr>
        <w:t xml:space="preserve"> </w:t>
      </w:r>
      <w:r w:rsidR="005C0AED">
        <w:rPr>
          <w:lang w:eastAsia="en-US"/>
        </w:rPr>
        <w:fldChar w:fldCharType="begin"/>
      </w:r>
      <w:r w:rsidR="005C0AED">
        <w:rPr>
          <w:lang w:eastAsia="en-US"/>
        </w:rPr>
        <w:instrText xml:space="preserve"> REF _Ref45283479 \h  \* MERGEFORMAT </w:instrText>
      </w:r>
      <w:r w:rsidR="005C0AED">
        <w:rPr>
          <w:lang w:eastAsia="en-US"/>
        </w:rPr>
      </w:r>
      <w:r w:rsidR="005C0AED">
        <w:rPr>
          <w:lang w:eastAsia="en-US"/>
        </w:rPr>
        <w:fldChar w:fldCharType="separate"/>
      </w:r>
      <w:r w:rsidR="002A07CF" w:rsidRPr="002A07CF">
        <w:rPr>
          <w:vanish/>
        </w:rPr>
        <w:t xml:space="preserve">Таблица </w:t>
      </w:r>
      <w:r w:rsidR="002A07CF">
        <w:rPr>
          <w:noProof/>
        </w:rPr>
        <w:t>1</w:t>
      </w:r>
      <w:r w:rsidR="002A07CF">
        <w:t>.</w:t>
      </w:r>
      <w:r w:rsidR="002A07CF">
        <w:rPr>
          <w:noProof/>
        </w:rPr>
        <w:t>9</w:t>
      </w:r>
      <w:r w:rsidR="005C0AED">
        <w:rPr>
          <w:lang w:eastAsia="en-US"/>
        </w:rPr>
        <w:fldChar w:fldCharType="end"/>
      </w:r>
      <w:r>
        <w:rPr>
          <w:lang w:eastAsia="en-US"/>
        </w:rPr>
        <w:t>).</w:t>
      </w:r>
    </w:p>
    <w:p w14:paraId="1DA201C7" w14:textId="4E44DFCE" w:rsidR="004D729E" w:rsidRDefault="004D729E" w:rsidP="004D729E">
      <w:pPr>
        <w:pStyle w:val="Maximyz0"/>
        <w:ind w:firstLine="708"/>
      </w:pPr>
      <w:bookmarkStart w:id="47" w:name="_Ref45283479"/>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9</w:t>
      </w:r>
      <w:r w:rsidR="00E61190">
        <w:rPr>
          <w:noProof/>
        </w:rPr>
        <w:fldChar w:fldCharType="end"/>
      </w:r>
      <w:bookmarkEnd w:id="46"/>
      <w:bookmarkEnd w:id="47"/>
      <w:r>
        <w:t xml:space="preserve"> </w:t>
      </w:r>
      <w:r w:rsidR="00AB41CC">
        <w:t>–</w:t>
      </w:r>
      <w:r>
        <w:t xml:space="preserve"> </w:t>
      </w:r>
      <w:r w:rsidR="005C0AED">
        <w:t>К</w:t>
      </w:r>
      <w:r w:rsidR="00AB41CC">
        <w:t>отельные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
        <w:gridCol w:w="1768"/>
        <w:gridCol w:w="2142"/>
        <w:gridCol w:w="1134"/>
        <w:gridCol w:w="1134"/>
        <w:gridCol w:w="1134"/>
        <w:gridCol w:w="1411"/>
      </w:tblGrid>
      <w:tr w:rsidR="004D729E" w:rsidRPr="00832C91" w14:paraId="2391E9C1" w14:textId="77777777" w:rsidTr="004D729E">
        <w:trPr>
          <w:trHeight w:val="334"/>
          <w:tblHeader/>
        </w:trPr>
        <w:tc>
          <w:tcPr>
            <w:tcW w:w="332" w:type="pct"/>
            <w:vMerge w:val="restart"/>
            <w:shd w:val="clear" w:color="auto" w:fill="auto"/>
            <w:vAlign w:val="center"/>
            <w:hideMark/>
          </w:tcPr>
          <w:p w14:paraId="6B2AE191" w14:textId="7754E8A1" w:rsidR="004D729E" w:rsidRPr="00864061" w:rsidRDefault="004D729E" w:rsidP="004D729E">
            <w:pPr>
              <w:jc w:val="center"/>
              <w:rPr>
                <w:sz w:val="20"/>
                <w:szCs w:val="20"/>
              </w:rPr>
            </w:pPr>
            <w:r w:rsidRPr="00864061">
              <w:rPr>
                <w:sz w:val="20"/>
                <w:szCs w:val="20"/>
              </w:rPr>
              <w:t>№ п/п</w:t>
            </w:r>
          </w:p>
        </w:tc>
        <w:tc>
          <w:tcPr>
            <w:tcW w:w="946" w:type="pct"/>
            <w:vMerge w:val="restart"/>
            <w:shd w:val="clear" w:color="000000" w:fill="FFFFFF"/>
            <w:vAlign w:val="center"/>
            <w:hideMark/>
          </w:tcPr>
          <w:p w14:paraId="671C734E" w14:textId="018AC07C" w:rsidR="004D729E" w:rsidRPr="00864061" w:rsidRDefault="004D729E" w:rsidP="004D729E">
            <w:pPr>
              <w:jc w:val="center"/>
              <w:rPr>
                <w:sz w:val="20"/>
                <w:szCs w:val="20"/>
              </w:rPr>
            </w:pPr>
            <w:r w:rsidRPr="00864061">
              <w:rPr>
                <w:sz w:val="20"/>
                <w:szCs w:val="20"/>
              </w:rPr>
              <w:t>Наименование котельной</w:t>
            </w:r>
          </w:p>
        </w:tc>
        <w:tc>
          <w:tcPr>
            <w:tcW w:w="1146" w:type="pct"/>
            <w:vMerge w:val="restart"/>
            <w:shd w:val="clear" w:color="000000" w:fill="FFFFFF"/>
            <w:vAlign w:val="center"/>
          </w:tcPr>
          <w:p w14:paraId="75AF4148" w14:textId="29FF47B3" w:rsidR="004D729E" w:rsidRPr="00864061" w:rsidRDefault="004D729E" w:rsidP="004D729E">
            <w:pPr>
              <w:jc w:val="center"/>
              <w:rPr>
                <w:sz w:val="20"/>
                <w:szCs w:val="20"/>
              </w:rPr>
            </w:pPr>
            <w:r w:rsidRPr="00864061">
              <w:rPr>
                <w:sz w:val="20"/>
                <w:szCs w:val="20"/>
              </w:rPr>
              <w:t>Адрес котельной</w:t>
            </w:r>
          </w:p>
        </w:tc>
        <w:tc>
          <w:tcPr>
            <w:tcW w:w="607" w:type="pct"/>
            <w:vMerge w:val="restart"/>
            <w:shd w:val="clear" w:color="000000" w:fill="FFFFFF"/>
            <w:vAlign w:val="center"/>
            <w:hideMark/>
          </w:tcPr>
          <w:p w14:paraId="49806C73" w14:textId="00631F2A" w:rsidR="004D729E" w:rsidRPr="00864061" w:rsidRDefault="004D729E" w:rsidP="004D729E">
            <w:pPr>
              <w:jc w:val="center"/>
              <w:rPr>
                <w:sz w:val="20"/>
                <w:szCs w:val="20"/>
              </w:rPr>
            </w:pPr>
            <w:r w:rsidRPr="00864061">
              <w:rPr>
                <w:sz w:val="20"/>
                <w:szCs w:val="20"/>
              </w:rPr>
              <w:t>Год ввода котельной в эксплуатацию</w:t>
            </w:r>
          </w:p>
        </w:tc>
        <w:tc>
          <w:tcPr>
            <w:tcW w:w="1214" w:type="pct"/>
            <w:gridSpan w:val="2"/>
            <w:shd w:val="clear" w:color="000000" w:fill="FFFFFF"/>
            <w:vAlign w:val="center"/>
            <w:hideMark/>
          </w:tcPr>
          <w:p w14:paraId="5ECD4DF1" w14:textId="77777777" w:rsidR="004D729E" w:rsidRPr="00864061" w:rsidRDefault="004D729E" w:rsidP="004D729E">
            <w:pPr>
              <w:jc w:val="center"/>
              <w:rPr>
                <w:sz w:val="20"/>
                <w:szCs w:val="20"/>
              </w:rPr>
            </w:pPr>
            <w:r w:rsidRPr="00864061">
              <w:rPr>
                <w:sz w:val="20"/>
                <w:szCs w:val="20"/>
              </w:rPr>
              <w:t>Вид топлива</w:t>
            </w:r>
          </w:p>
        </w:tc>
        <w:tc>
          <w:tcPr>
            <w:tcW w:w="755" w:type="pct"/>
            <w:vMerge w:val="restart"/>
            <w:shd w:val="clear" w:color="000000" w:fill="FFFFFF"/>
            <w:vAlign w:val="center"/>
            <w:hideMark/>
          </w:tcPr>
          <w:p w14:paraId="05341269" w14:textId="77777777" w:rsidR="004D729E" w:rsidRPr="00864061" w:rsidRDefault="004D729E" w:rsidP="004D729E">
            <w:pPr>
              <w:jc w:val="center"/>
              <w:rPr>
                <w:sz w:val="20"/>
                <w:szCs w:val="20"/>
              </w:rPr>
            </w:pPr>
            <w:r w:rsidRPr="00864061">
              <w:rPr>
                <w:sz w:val="20"/>
                <w:szCs w:val="20"/>
              </w:rPr>
              <w:t>Установленная мощность котельной, Гкал/час</w:t>
            </w:r>
          </w:p>
        </w:tc>
      </w:tr>
      <w:tr w:rsidR="004D729E" w:rsidRPr="00864061" w14:paraId="3D5F13A6" w14:textId="77777777" w:rsidTr="004D729E">
        <w:trPr>
          <w:trHeight w:val="473"/>
          <w:tblHeader/>
        </w:trPr>
        <w:tc>
          <w:tcPr>
            <w:tcW w:w="332" w:type="pct"/>
            <w:vMerge/>
            <w:vAlign w:val="center"/>
            <w:hideMark/>
          </w:tcPr>
          <w:p w14:paraId="2FC1499C" w14:textId="77777777" w:rsidR="004D729E" w:rsidRPr="00864061" w:rsidRDefault="004D729E" w:rsidP="004D729E">
            <w:pPr>
              <w:jc w:val="center"/>
              <w:rPr>
                <w:sz w:val="20"/>
                <w:szCs w:val="20"/>
              </w:rPr>
            </w:pPr>
          </w:p>
        </w:tc>
        <w:tc>
          <w:tcPr>
            <w:tcW w:w="946" w:type="pct"/>
            <w:vMerge/>
            <w:vAlign w:val="center"/>
            <w:hideMark/>
          </w:tcPr>
          <w:p w14:paraId="2531BDDD" w14:textId="77777777" w:rsidR="004D729E" w:rsidRPr="00864061" w:rsidRDefault="004D729E" w:rsidP="004D729E">
            <w:pPr>
              <w:jc w:val="center"/>
              <w:rPr>
                <w:sz w:val="20"/>
                <w:szCs w:val="20"/>
              </w:rPr>
            </w:pPr>
          </w:p>
        </w:tc>
        <w:tc>
          <w:tcPr>
            <w:tcW w:w="1146" w:type="pct"/>
            <w:vMerge/>
          </w:tcPr>
          <w:p w14:paraId="41948887" w14:textId="77777777" w:rsidR="004D729E" w:rsidRPr="00864061" w:rsidRDefault="004D729E" w:rsidP="004D729E">
            <w:pPr>
              <w:jc w:val="center"/>
              <w:rPr>
                <w:sz w:val="20"/>
                <w:szCs w:val="20"/>
              </w:rPr>
            </w:pPr>
          </w:p>
        </w:tc>
        <w:tc>
          <w:tcPr>
            <w:tcW w:w="607" w:type="pct"/>
            <w:vMerge/>
            <w:vAlign w:val="center"/>
            <w:hideMark/>
          </w:tcPr>
          <w:p w14:paraId="004D991C" w14:textId="5F685BBF" w:rsidR="004D729E" w:rsidRPr="00864061" w:rsidRDefault="004D729E" w:rsidP="004D729E">
            <w:pPr>
              <w:jc w:val="center"/>
              <w:rPr>
                <w:sz w:val="20"/>
                <w:szCs w:val="20"/>
              </w:rPr>
            </w:pPr>
          </w:p>
        </w:tc>
        <w:tc>
          <w:tcPr>
            <w:tcW w:w="607" w:type="pct"/>
            <w:shd w:val="clear" w:color="000000" w:fill="FFFFFF"/>
            <w:vAlign w:val="center"/>
            <w:hideMark/>
          </w:tcPr>
          <w:p w14:paraId="3BF78823" w14:textId="77777777" w:rsidR="004D729E" w:rsidRPr="00864061" w:rsidRDefault="004D729E" w:rsidP="004D729E">
            <w:pPr>
              <w:jc w:val="center"/>
              <w:rPr>
                <w:sz w:val="20"/>
                <w:szCs w:val="20"/>
              </w:rPr>
            </w:pPr>
            <w:r w:rsidRPr="00864061">
              <w:rPr>
                <w:sz w:val="20"/>
                <w:szCs w:val="20"/>
              </w:rPr>
              <w:t>основное</w:t>
            </w:r>
          </w:p>
        </w:tc>
        <w:tc>
          <w:tcPr>
            <w:tcW w:w="607" w:type="pct"/>
            <w:shd w:val="clear" w:color="000000" w:fill="FFFFFF"/>
            <w:vAlign w:val="center"/>
            <w:hideMark/>
          </w:tcPr>
          <w:p w14:paraId="222E6CB4" w14:textId="77777777" w:rsidR="004D729E" w:rsidRPr="00864061" w:rsidRDefault="004D729E" w:rsidP="004D729E">
            <w:pPr>
              <w:jc w:val="center"/>
              <w:rPr>
                <w:sz w:val="20"/>
                <w:szCs w:val="20"/>
              </w:rPr>
            </w:pPr>
            <w:r w:rsidRPr="00864061">
              <w:rPr>
                <w:sz w:val="20"/>
                <w:szCs w:val="20"/>
              </w:rPr>
              <w:t>резервное</w:t>
            </w:r>
          </w:p>
        </w:tc>
        <w:tc>
          <w:tcPr>
            <w:tcW w:w="755" w:type="pct"/>
            <w:vMerge/>
            <w:vAlign w:val="center"/>
            <w:hideMark/>
          </w:tcPr>
          <w:p w14:paraId="6A0CE9EA" w14:textId="77777777" w:rsidR="004D729E" w:rsidRPr="00864061" w:rsidRDefault="004D729E" w:rsidP="004D729E">
            <w:pPr>
              <w:jc w:val="center"/>
              <w:rPr>
                <w:sz w:val="20"/>
                <w:szCs w:val="20"/>
              </w:rPr>
            </w:pPr>
          </w:p>
        </w:tc>
      </w:tr>
      <w:tr w:rsidR="00AB41CC" w:rsidRPr="00864061" w14:paraId="7873A22B" w14:textId="77777777" w:rsidTr="00092F7E">
        <w:trPr>
          <w:trHeight w:val="473"/>
        </w:trPr>
        <w:tc>
          <w:tcPr>
            <w:tcW w:w="332" w:type="pct"/>
            <w:vAlign w:val="center"/>
          </w:tcPr>
          <w:p w14:paraId="3EFC7A8C" w14:textId="5AA0FD8C" w:rsidR="00AB41CC" w:rsidRPr="00864061" w:rsidRDefault="00AB41CC" w:rsidP="00AB41CC">
            <w:pPr>
              <w:jc w:val="center"/>
              <w:rPr>
                <w:sz w:val="20"/>
                <w:szCs w:val="20"/>
              </w:rPr>
            </w:pPr>
            <w:r>
              <w:rPr>
                <w:sz w:val="20"/>
                <w:szCs w:val="20"/>
              </w:rPr>
              <w:t>1</w:t>
            </w:r>
          </w:p>
        </w:tc>
        <w:tc>
          <w:tcPr>
            <w:tcW w:w="946" w:type="pct"/>
            <w:vAlign w:val="center"/>
          </w:tcPr>
          <w:p w14:paraId="60A894B8" w14:textId="38AAF703" w:rsidR="00AB41CC" w:rsidRPr="00864061" w:rsidRDefault="00AB41CC" w:rsidP="00AB41CC">
            <w:pPr>
              <w:jc w:val="center"/>
              <w:rPr>
                <w:sz w:val="20"/>
                <w:szCs w:val="20"/>
              </w:rPr>
            </w:pPr>
            <w:r w:rsidRPr="00864061">
              <w:rPr>
                <w:sz w:val="20"/>
                <w:szCs w:val="20"/>
              </w:rPr>
              <w:t>Котельная №1</w:t>
            </w:r>
          </w:p>
          <w:p w14:paraId="76F6353B" w14:textId="129CBDCD" w:rsidR="00AB41CC" w:rsidRPr="00864061" w:rsidRDefault="00AB41CC" w:rsidP="00AB41CC">
            <w:pPr>
              <w:jc w:val="center"/>
              <w:rPr>
                <w:sz w:val="20"/>
                <w:szCs w:val="20"/>
              </w:rPr>
            </w:pPr>
          </w:p>
        </w:tc>
        <w:tc>
          <w:tcPr>
            <w:tcW w:w="1146" w:type="pct"/>
            <w:vAlign w:val="center"/>
          </w:tcPr>
          <w:p w14:paraId="5E65199C" w14:textId="4DAFB79C" w:rsidR="00AB41CC" w:rsidRPr="00864061" w:rsidRDefault="00AB41CC" w:rsidP="00AB41CC">
            <w:pPr>
              <w:jc w:val="center"/>
              <w:rPr>
                <w:sz w:val="20"/>
                <w:szCs w:val="20"/>
              </w:rPr>
            </w:pPr>
            <w:r w:rsidRPr="007D7336">
              <w:rPr>
                <w:sz w:val="20"/>
                <w:szCs w:val="20"/>
              </w:rPr>
              <w:t>М.О. п.</w:t>
            </w:r>
            <w:r>
              <w:rPr>
                <w:sz w:val="20"/>
                <w:szCs w:val="20"/>
              </w:rPr>
              <w:t xml:space="preserve"> </w:t>
            </w:r>
            <w:r w:rsidRPr="007D7336">
              <w:rPr>
                <w:sz w:val="20"/>
                <w:szCs w:val="20"/>
              </w:rPr>
              <w:t>Лотошино, Микрорайон, д.9</w:t>
            </w:r>
          </w:p>
        </w:tc>
        <w:tc>
          <w:tcPr>
            <w:tcW w:w="607" w:type="pct"/>
            <w:vAlign w:val="center"/>
          </w:tcPr>
          <w:p w14:paraId="67945534" w14:textId="156FB087" w:rsidR="00AB41CC" w:rsidRPr="00AB41CC" w:rsidRDefault="00AB41CC" w:rsidP="00AB41CC">
            <w:pPr>
              <w:jc w:val="center"/>
              <w:rPr>
                <w:sz w:val="20"/>
                <w:szCs w:val="20"/>
                <w:lang w:val="en-US"/>
              </w:rPr>
            </w:pPr>
            <w:r w:rsidRPr="00AB41CC">
              <w:rPr>
                <w:sz w:val="20"/>
                <w:szCs w:val="20"/>
              </w:rPr>
              <w:t>2005</w:t>
            </w:r>
          </w:p>
        </w:tc>
        <w:tc>
          <w:tcPr>
            <w:tcW w:w="607" w:type="pct"/>
            <w:shd w:val="clear" w:color="000000" w:fill="FFFFFF"/>
            <w:vAlign w:val="center"/>
          </w:tcPr>
          <w:p w14:paraId="40959C6F" w14:textId="1037A9F1"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469F216B" w14:textId="427F3115" w:rsidR="00AB41CC" w:rsidRPr="00864061" w:rsidRDefault="00AB41CC" w:rsidP="00AB41CC">
            <w:pPr>
              <w:jc w:val="center"/>
              <w:rPr>
                <w:sz w:val="20"/>
                <w:szCs w:val="20"/>
              </w:rPr>
            </w:pPr>
            <w:r w:rsidRPr="00864061">
              <w:rPr>
                <w:sz w:val="20"/>
                <w:szCs w:val="20"/>
              </w:rPr>
              <w:t>-</w:t>
            </w:r>
          </w:p>
        </w:tc>
        <w:tc>
          <w:tcPr>
            <w:tcW w:w="755" w:type="pct"/>
            <w:vAlign w:val="center"/>
          </w:tcPr>
          <w:p w14:paraId="61D1F091" w14:textId="43C0C54D" w:rsidR="00AB41CC" w:rsidRPr="00AB41CC" w:rsidRDefault="00AB41CC" w:rsidP="00AB41CC">
            <w:pPr>
              <w:jc w:val="center"/>
              <w:rPr>
                <w:sz w:val="20"/>
                <w:szCs w:val="20"/>
              </w:rPr>
            </w:pPr>
            <w:r w:rsidRPr="00AB41CC">
              <w:rPr>
                <w:color w:val="000000"/>
                <w:sz w:val="20"/>
                <w:szCs w:val="20"/>
              </w:rPr>
              <w:t>4,48</w:t>
            </w:r>
          </w:p>
        </w:tc>
      </w:tr>
      <w:tr w:rsidR="00AB41CC" w:rsidRPr="00864061" w14:paraId="1C54F808" w14:textId="77777777" w:rsidTr="00092F7E">
        <w:trPr>
          <w:trHeight w:val="473"/>
        </w:trPr>
        <w:tc>
          <w:tcPr>
            <w:tcW w:w="332" w:type="pct"/>
            <w:vAlign w:val="center"/>
          </w:tcPr>
          <w:p w14:paraId="653707C7" w14:textId="37570284" w:rsidR="00AB41CC" w:rsidRPr="00864061" w:rsidRDefault="00AB41CC" w:rsidP="00AB41CC">
            <w:pPr>
              <w:jc w:val="center"/>
              <w:rPr>
                <w:sz w:val="20"/>
                <w:szCs w:val="20"/>
              </w:rPr>
            </w:pPr>
            <w:r>
              <w:rPr>
                <w:sz w:val="20"/>
                <w:szCs w:val="20"/>
              </w:rPr>
              <w:t>2</w:t>
            </w:r>
          </w:p>
        </w:tc>
        <w:tc>
          <w:tcPr>
            <w:tcW w:w="946" w:type="pct"/>
            <w:vAlign w:val="center"/>
          </w:tcPr>
          <w:p w14:paraId="40F11F0E" w14:textId="11D30A8E" w:rsidR="00AB41CC" w:rsidRPr="00864061" w:rsidRDefault="00AB41CC" w:rsidP="00AB41CC">
            <w:pPr>
              <w:jc w:val="center"/>
              <w:rPr>
                <w:sz w:val="20"/>
                <w:szCs w:val="20"/>
              </w:rPr>
            </w:pPr>
            <w:r w:rsidRPr="00864061">
              <w:rPr>
                <w:sz w:val="20"/>
                <w:szCs w:val="20"/>
              </w:rPr>
              <w:t>Котельная №2а</w:t>
            </w:r>
          </w:p>
          <w:p w14:paraId="0B323DBB" w14:textId="158391C5" w:rsidR="00AB41CC" w:rsidRPr="00864061" w:rsidRDefault="00AB41CC" w:rsidP="00AB41CC">
            <w:pPr>
              <w:jc w:val="center"/>
              <w:rPr>
                <w:sz w:val="20"/>
                <w:szCs w:val="20"/>
              </w:rPr>
            </w:pPr>
          </w:p>
        </w:tc>
        <w:tc>
          <w:tcPr>
            <w:tcW w:w="1146" w:type="pct"/>
            <w:vAlign w:val="center"/>
          </w:tcPr>
          <w:p w14:paraId="2176D9A5" w14:textId="1CBD3452" w:rsidR="00AB41CC" w:rsidRPr="00864061" w:rsidRDefault="00AB41CC" w:rsidP="00AB41CC">
            <w:pPr>
              <w:jc w:val="center"/>
              <w:rPr>
                <w:sz w:val="20"/>
                <w:szCs w:val="20"/>
              </w:rPr>
            </w:pPr>
            <w:r w:rsidRPr="007D7336">
              <w:rPr>
                <w:sz w:val="20"/>
                <w:szCs w:val="20"/>
              </w:rPr>
              <w:t>М.О. п.</w:t>
            </w:r>
            <w:r>
              <w:rPr>
                <w:sz w:val="20"/>
                <w:szCs w:val="20"/>
              </w:rPr>
              <w:t xml:space="preserve"> </w:t>
            </w:r>
            <w:r w:rsidRPr="007D7336">
              <w:rPr>
                <w:sz w:val="20"/>
                <w:szCs w:val="20"/>
              </w:rPr>
              <w:t>Кировский, ул.</w:t>
            </w:r>
            <w:r>
              <w:rPr>
                <w:sz w:val="20"/>
                <w:szCs w:val="20"/>
              </w:rPr>
              <w:t xml:space="preserve"> </w:t>
            </w:r>
            <w:r w:rsidRPr="007D7336">
              <w:rPr>
                <w:sz w:val="20"/>
                <w:szCs w:val="20"/>
              </w:rPr>
              <w:t>Волоколамское шоссе,д.4</w:t>
            </w:r>
          </w:p>
        </w:tc>
        <w:tc>
          <w:tcPr>
            <w:tcW w:w="607" w:type="pct"/>
            <w:vAlign w:val="center"/>
          </w:tcPr>
          <w:p w14:paraId="678856F2" w14:textId="73AD5EBE" w:rsidR="00AB41CC" w:rsidRPr="00AB41CC" w:rsidRDefault="00AB41CC" w:rsidP="00AB41CC">
            <w:pPr>
              <w:jc w:val="center"/>
              <w:rPr>
                <w:sz w:val="20"/>
                <w:szCs w:val="20"/>
                <w:lang w:val="en-US"/>
              </w:rPr>
            </w:pPr>
            <w:r w:rsidRPr="00AB41CC">
              <w:rPr>
                <w:sz w:val="20"/>
                <w:szCs w:val="20"/>
              </w:rPr>
              <w:t>2006</w:t>
            </w:r>
          </w:p>
        </w:tc>
        <w:tc>
          <w:tcPr>
            <w:tcW w:w="607" w:type="pct"/>
            <w:shd w:val="clear" w:color="000000" w:fill="FFFFFF"/>
            <w:vAlign w:val="center"/>
          </w:tcPr>
          <w:p w14:paraId="747C711B" w14:textId="2D15C2F8"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650C07ED" w14:textId="00028359" w:rsidR="00AB41CC" w:rsidRPr="00864061" w:rsidRDefault="00F2261E" w:rsidP="00AB41CC">
            <w:pPr>
              <w:jc w:val="center"/>
              <w:rPr>
                <w:sz w:val="20"/>
                <w:szCs w:val="20"/>
              </w:rPr>
            </w:pPr>
            <w:r w:rsidRPr="00864061">
              <w:rPr>
                <w:sz w:val="20"/>
                <w:szCs w:val="20"/>
              </w:rPr>
              <w:t>-</w:t>
            </w:r>
          </w:p>
        </w:tc>
        <w:tc>
          <w:tcPr>
            <w:tcW w:w="755" w:type="pct"/>
            <w:vAlign w:val="center"/>
          </w:tcPr>
          <w:p w14:paraId="1998F753" w14:textId="0F7A4D44" w:rsidR="00AB41CC" w:rsidRPr="00AB41CC" w:rsidRDefault="00AB41CC" w:rsidP="00AB41CC">
            <w:pPr>
              <w:jc w:val="center"/>
              <w:rPr>
                <w:sz w:val="20"/>
                <w:szCs w:val="20"/>
              </w:rPr>
            </w:pPr>
            <w:r w:rsidRPr="00AB41CC">
              <w:rPr>
                <w:color w:val="000000"/>
                <w:sz w:val="20"/>
                <w:szCs w:val="20"/>
              </w:rPr>
              <w:t>7,74</w:t>
            </w:r>
          </w:p>
        </w:tc>
      </w:tr>
      <w:tr w:rsidR="00AB41CC" w:rsidRPr="00864061" w14:paraId="0859A88C" w14:textId="77777777" w:rsidTr="00092F7E">
        <w:trPr>
          <w:trHeight w:val="473"/>
        </w:trPr>
        <w:tc>
          <w:tcPr>
            <w:tcW w:w="332" w:type="pct"/>
            <w:vAlign w:val="center"/>
          </w:tcPr>
          <w:p w14:paraId="554965D0" w14:textId="7677D18D" w:rsidR="00AB41CC" w:rsidRPr="00864061" w:rsidRDefault="00AB41CC" w:rsidP="00AB41CC">
            <w:pPr>
              <w:jc w:val="center"/>
              <w:rPr>
                <w:sz w:val="20"/>
                <w:szCs w:val="20"/>
              </w:rPr>
            </w:pPr>
            <w:r>
              <w:rPr>
                <w:sz w:val="20"/>
                <w:szCs w:val="20"/>
              </w:rPr>
              <w:t>3</w:t>
            </w:r>
          </w:p>
        </w:tc>
        <w:tc>
          <w:tcPr>
            <w:tcW w:w="946" w:type="pct"/>
            <w:vAlign w:val="center"/>
          </w:tcPr>
          <w:p w14:paraId="47463339" w14:textId="6848A29B" w:rsidR="00AB41CC" w:rsidRPr="00864061" w:rsidRDefault="00AB41CC" w:rsidP="00AB41CC">
            <w:pPr>
              <w:jc w:val="center"/>
              <w:rPr>
                <w:sz w:val="20"/>
                <w:szCs w:val="20"/>
              </w:rPr>
            </w:pPr>
            <w:r w:rsidRPr="00864061">
              <w:rPr>
                <w:sz w:val="20"/>
                <w:szCs w:val="20"/>
              </w:rPr>
              <w:t>Котельная №3а</w:t>
            </w:r>
          </w:p>
          <w:p w14:paraId="7BD3B31A" w14:textId="2AD17BFC" w:rsidR="00AB41CC" w:rsidRPr="00864061" w:rsidRDefault="00AB41CC" w:rsidP="00AB41CC">
            <w:pPr>
              <w:jc w:val="center"/>
              <w:rPr>
                <w:sz w:val="20"/>
                <w:szCs w:val="20"/>
              </w:rPr>
            </w:pPr>
          </w:p>
        </w:tc>
        <w:tc>
          <w:tcPr>
            <w:tcW w:w="1146" w:type="pct"/>
            <w:vAlign w:val="center"/>
          </w:tcPr>
          <w:p w14:paraId="038AE4C9" w14:textId="3748813E" w:rsidR="00AB41CC" w:rsidRPr="00864061" w:rsidRDefault="00AB41CC" w:rsidP="00AB41CC">
            <w:pPr>
              <w:jc w:val="center"/>
              <w:rPr>
                <w:sz w:val="20"/>
                <w:szCs w:val="20"/>
              </w:rPr>
            </w:pPr>
            <w:r w:rsidRPr="007D7336">
              <w:rPr>
                <w:sz w:val="20"/>
                <w:szCs w:val="20"/>
              </w:rPr>
              <w:t>М.О. п.</w:t>
            </w:r>
            <w:r>
              <w:rPr>
                <w:sz w:val="20"/>
                <w:szCs w:val="20"/>
              </w:rPr>
              <w:t xml:space="preserve"> </w:t>
            </w:r>
            <w:r w:rsidRPr="007D7336">
              <w:rPr>
                <w:sz w:val="20"/>
                <w:szCs w:val="20"/>
              </w:rPr>
              <w:t>Лотошино, ул.</w:t>
            </w:r>
            <w:r>
              <w:rPr>
                <w:sz w:val="20"/>
                <w:szCs w:val="20"/>
              </w:rPr>
              <w:t xml:space="preserve"> </w:t>
            </w:r>
            <w:r w:rsidRPr="007D7336">
              <w:rPr>
                <w:sz w:val="20"/>
                <w:szCs w:val="20"/>
              </w:rPr>
              <w:t>Западная, д.1</w:t>
            </w:r>
          </w:p>
        </w:tc>
        <w:tc>
          <w:tcPr>
            <w:tcW w:w="607" w:type="pct"/>
            <w:vAlign w:val="center"/>
          </w:tcPr>
          <w:p w14:paraId="02779BB6" w14:textId="147EC75F" w:rsidR="00AB41CC" w:rsidRPr="00AB41CC" w:rsidRDefault="00AB41CC" w:rsidP="00AB41CC">
            <w:pPr>
              <w:jc w:val="center"/>
              <w:rPr>
                <w:sz w:val="20"/>
                <w:szCs w:val="20"/>
                <w:lang w:val="en-US"/>
              </w:rPr>
            </w:pPr>
            <w:r w:rsidRPr="00AB41CC">
              <w:rPr>
                <w:sz w:val="20"/>
                <w:szCs w:val="20"/>
              </w:rPr>
              <w:t>1998</w:t>
            </w:r>
          </w:p>
        </w:tc>
        <w:tc>
          <w:tcPr>
            <w:tcW w:w="607" w:type="pct"/>
            <w:shd w:val="clear" w:color="000000" w:fill="FFFFFF"/>
            <w:vAlign w:val="center"/>
          </w:tcPr>
          <w:p w14:paraId="419D3A6F" w14:textId="4A188F80"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47D77956" w14:textId="2B46023C" w:rsidR="00AB41CC" w:rsidRPr="00864061" w:rsidRDefault="00AB41CC" w:rsidP="00AB41CC">
            <w:pPr>
              <w:jc w:val="center"/>
              <w:rPr>
                <w:sz w:val="20"/>
                <w:szCs w:val="20"/>
              </w:rPr>
            </w:pPr>
            <w:r w:rsidRPr="00864061">
              <w:rPr>
                <w:sz w:val="20"/>
                <w:szCs w:val="20"/>
              </w:rPr>
              <w:t>-</w:t>
            </w:r>
          </w:p>
        </w:tc>
        <w:tc>
          <w:tcPr>
            <w:tcW w:w="755" w:type="pct"/>
            <w:vAlign w:val="center"/>
          </w:tcPr>
          <w:p w14:paraId="3056ADE3" w14:textId="78D6B1C1" w:rsidR="00AB41CC" w:rsidRPr="00AB41CC" w:rsidRDefault="00AB41CC" w:rsidP="00AB41CC">
            <w:pPr>
              <w:jc w:val="center"/>
              <w:rPr>
                <w:sz w:val="20"/>
                <w:szCs w:val="20"/>
              </w:rPr>
            </w:pPr>
            <w:r w:rsidRPr="00AB41CC">
              <w:rPr>
                <w:color w:val="000000"/>
                <w:sz w:val="20"/>
                <w:szCs w:val="20"/>
              </w:rPr>
              <w:t>20</w:t>
            </w:r>
            <w:r>
              <w:rPr>
                <w:color w:val="000000"/>
                <w:sz w:val="20"/>
                <w:szCs w:val="20"/>
              </w:rPr>
              <w:t>,0</w:t>
            </w:r>
          </w:p>
        </w:tc>
      </w:tr>
      <w:tr w:rsidR="00AB41CC" w:rsidRPr="00864061" w14:paraId="2BDD8D11" w14:textId="77777777" w:rsidTr="00092F7E">
        <w:trPr>
          <w:trHeight w:val="473"/>
        </w:trPr>
        <w:tc>
          <w:tcPr>
            <w:tcW w:w="332" w:type="pct"/>
            <w:vAlign w:val="center"/>
          </w:tcPr>
          <w:p w14:paraId="0279B5E2" w14:textId="35E6C299" w:rsidR="00AB41CC" w:rsidRPr="00864061" w:rsidRDefault="00AB41CC" w:rsidP="00AB41CC">
            <w:pPr>
              <w:jc w:val="center"/>
              <w:rPr>
                <w:sz w:val="20"/>
                <w:szCs w:val="20"/>
              </w:rPr>
            </w:pPr>
            <w:r>
              <w:rPr>
                <w:sz w:val="20"/>
                <w:szCs w:val="20"/>
              </w:rPr>
              <w:t>4</w:t>
            </w:r>
          </w:p>
        </w:tc>
        <w:tc>
          <w:tcPr>
            <w:tcW w:w="946" w:type="pct"/>
            <w:vAlign w:val="center"/>
          </w:tcPr>
          <w:p w14:paraId="735C445C" w14:textId="4592F6EA" w:rsidR="00AB41CC" w:rsidRPr="00864061" w:rsidRDefault="00AB41CC" w:rsidP="00AB41CC">
            <w:pPr>
              <w:jc w:val="center"/>
              <w:rPr>
                <w:sz w:val="20"/>
                <w:szCs w:val="20"/>
              </w:rPr>
            </w:pPr>
            <w:r w:rsidRPr="00864061">
              <w:rPr>
                <w:sz w:val="20"/>
                <w:szCs w:val="20"/>
              </w:rPr>
              <w:t>Котельная №4</w:t>
            </w:r>
          </w:p>
          <w:p w14:paraId="124349E4" w14:textId="0CB90A14" w:rsidR="00AB41CC" w:rsidRPr="00864061" w:rsidRDefault="00AB41CC" w:rsidP="00AB41CC">
            <w:pPr>
              <w:jc w:val="center"/>
              <w:rPr>
                <w:sz w:val="20"/>
                <w:szCs w:val="20"/>
              </w:rPr>
            </w:pPr>
          </w:p>
        </w:tc>
        <w:tc>
          <w:tcPr>
            <w:tcW w:w="1146" w:type="pct"/>
            <w:vAlign w:val="center"/>
          </w:tcPr>
          <w:p w14:paraId="3A765871" w14:textId="696BC12C" w:rsidR="00AB41CC" w:rsidRPr="00864061" w:rsidRDefault="00AB41CC" w:rsidP="00AB41CC">
            <w:pPr>
              <w:jc w:val="center"/>
              <w:rPr>
                <w:sz w:val="20"/>
                <w:szCs w:val="20"/>
              </w:rPr>
            </w:pPr>
            <w:r w:rsidRPr="007D7336">
              <w:rPr>
                <w:sz w:val="20"/>
                <w:szCs w:val="20"/>
              </w:rPr>
              <w:t>М.О. п.</w:t>
            </w:r>
            <w:r>
              <w:rPr>
                <w:sz w:val="20"/>
                <w:szCs w:val="20"/>
              </w:rPr>
              <w:t xml:space="preserve"> </w:t>
            </w:r>
            <w:r w:rsidRPr="007D7336">
              <w:rPr>
                <w:sz w:val="20"/>
                <w:szCs w:val="20"/>
              </w:rPr>
              <w:t>Лотошино, ул.</w:t>
            </w:r>
            <w:r>
              <w:rPr>
                <w:sz w:val="20"/>
                <w:szCs w:val="20"/>
              </w:rPr>
              <w:t xml:space="preserve"> </w:t>
            </w:r>
            <w:r w:rsidRPr="007D7336">
              <w:rPr>
                <w:sz w:val="20"/>
                <w:szCs w:val="20"/>
              </w:rPr>
              <w:t>Спортивная, д. 9</w:t>
            </w:r>
          </w:p>
        </w:tc>
        <w:tc>
          <w:tcPr>
            <w:tcW w:w="607" w:type="pct"/>
            <w:vAlign w:val="center"/>
          </w:tcPr>
          <w:p w14:paraId="692BC2C3" w14:textId="1F8E4F31" w:rsidR="00AB41CC" w:rsidRPr="00AB41CC" w:rsidRDefault="00AB41CC" w:rsidP="00AB41CC">
            <w:pPr>
              <w:jc w:val="center"/>
              <w:rPr>
                <w:sz w:val="20"/>
                <w:szCs w:val="20"/>
                <w:lang w:val="en-US"/>
              </w:rPr>
            </w:pPr>
            <w:r w:rsidRPr="00AB41CC">
              <w:rPr>
                <w:sz w:val="20"/>
                <w:szCs w:val="20"/>
              </w:rPr>
              <w:t>1984</w:t>
            </w:r>
          </w:p>
        </w:tc>
        <w:tc>
          <w:tcPr>
            <w:tcW w:w="607" w:type="pct"/>
            <w:shd w:val="clear" w:color="000000" w:fill="FFFFFF"/>
            <w:vAlign w:val="center"/>
          </w:tcPr>
          <w:p w14:paraId="4EDB9944" w14:textId="37D07E61"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5993AB28" w14:textId="548D2D1F" w:rsidR="00AB41CC" w:rsidRPr="00864061" w:rsidRDefault="00AB41CC" w:rsidP="00AB41CC">
            <w:pPr>
              <w:jc w:val="center"/>
              <w:rPr>
                <w:sz w:val="20"/>
                <w:szCs w:val="20"/>
              </w:rPr>
            </w:pPr>
            <w:r w:rsidRPr="00864061">
              <w:rPr>
                <w:sz w:val="20"/>
                <w:szCs w:val="20"/>
              </w:rPr>
              <w:t>-</w:t>
            </w:r>
          </w:p>
        </w:tc>
        <w:tc>
          <w:tcPr>
            <w:tcW w:w="755" w:type="pct"/>
            <w:vAlign w:val="center"/>
          </w:tcPr>
          <w:p w14:paraId="1119F520" w14:textId="4D5A0B45" w:rsidR="00AB41CC" w:rsidRPr="00AB41CC" w:rsidRDefault="00AB41CC" w:rsidP="00AB41CC">
            <w:pPr>
              <w:jc w:val="center"/>
              <w:rPr>
                <w:sz w:val="20"/>
                <w:szCs w:val="20"/>
              </w:rPr>
            </w:pPr>
            <w:r w:rsidRPr="00AB41CC">
              <w:rPr>
                <w:color w:val="000000"/>
                <w:sz w:val="20"/>
                <w:szCs w:val="20"/>
              </w:rPr>
              <w:t>3,5</w:t>
            </w:r>
          </w:p>
        </w:tc>
      </w:tr>
      <w:tr w:rsidR="00AB41CC" w:rsidRPr="00864061" w14:paraId="418309D5" w14:textId="77777777" w:rsidTr="00092F7E">
        <w:trPr>
          <w:trHeight w:val="473"/>
        </w:trPr>
        <w:tc>
          <w:tcPr>
            <w:tcW w:w="332" w:type="pct"/>
            <w:vAlign w:val="center"/>
          </w:tcPr>
          <w:p w14:paraId="21F47918" w14:textId="3E40E50F" w:rsidR="00AB41CC" w:rsidRPr="00864061" w:rsidRDefault="00AB41CC" w:rsidP="00AB41CC">
            <w:pPr>
              <w:jc w:val="center"/>
              <w:rPr>
                <w:sz w:val="20"/>
                <w:szCs w:val="20"/>
              </w:rPr>
            </w:pPr>
            <w:r>
              <w:rPr>
                <w:sz w:val="20"/>
                <w:szCs w:val="20"/>
              </w:rPr>
              <w:t>5</w:t>
            </w:r>
          </w:p>
        </w:tc>
        <w:tc>
          <w:tcPr>
            <w:tcW w:w="946" w:type="pct"/>
            <w:vAlign w:val="center"/>
          </w:tcPr>
          <w:p w14:paraId="5CF0A3B8" w14:textId="32174A59" w:rsidR="00AB41CC" w:rsidRPr="00864061" w:rsidRDefault="00AB41CC" w:rsidP="00AB41CC">
            <w:pPr>
              <w:jc w:val="center"/>
              <w:rPr>
                <w:sz w:val="20"/>
                <w:szCs w:val="20"/>
              </w:rPr>
            </w:pPr>
            <w:r w:rsidRPr="00864061">
              <w:rPr>
                <w:sz w:val="20"/>
                <w:szCs w:val="20"/>
              </w:rPr>
              <w:t>Котельная № 5</w:t>
            </w:r>
          </w:p>
          <w:p w14:paraId="3AD65294" w14:textId="77777777" w:rsidR="00AB41CC" w:rsidRPr="00864061" w:rsidRDefault="00AB41CC" w:rsidP="00AB41CC">
            <w:pPr>
              <w:jc w:val="center"/>
              <w:rPr>
                <w:sz w:val="20"/>
                <w:szCs w:val="20"/>
              </w:rPr>
            </w:pPr>
          </w:p>
        </w:tc>
        <w:tc>
          <w:tcPr>
            <w:tcW w:w="1146" w:type="pct"/>
            <w:vAlign w:val="center"/>
          </w:tcPr>
          <w:p w14:paraId="4B2ACED5" w14:textId="27843608" w:rsidR="00AB41CC" w:rsidRPr="00864061" w:rsidRDefault="00AB41CC" w:rsidP="00AB41CC">
            <w:pPr>
              <w:jc w:val="center"/>
              <w:rPr>
                <w:sz w:val="20"/>
                <w:szCs w:val="20"/>
              </w:rPr>
            </w:pPr>
            <w:r w:rsidRPr="007D7336">
              <w:rPr>
                <w:sz w:val="20"/>
                <w:szCs w:val="20"/>
              </w:rPr>
              <w:t>М.О. с.</w:t>
            </w:r>
            <w:r>
              <w:rPr>
                <w:sz w:val="20"/>
                <w:szCs w:val="20"/>
              </w:rPr>
              <w:t xml:space="preserve"> </w:t>
            </w:r>
            <w:r w:rsidRPr="007D7336">
              <w:rPr>
                <w:sz w:val="20"/>
                <w:szCs w:val="20"/>
              </w:rPr>
              <w:t>Микулино, ул. Школьная д.18</w:t>
            </w:r>
          </w:p>
        </w:tc>
        <w:tc>
          <w:tcPr>
            <w:tcW w:w="607" w:type="pct"/>
            <w:vAlign w:val="center"/>
          </w:tcPr>
          <w:p w14:paraId="444D9DC4" w14:textId="3757AA31" w:rsidR="00AB41CC" w:rsidRPr="00AB41CC" w:rsidRDefault="00AB41CC" w:rsidP="00AB41CC">
            <w:pPr>
              <w:jc w:val="center"/>
              <w:rPr>
                <w:sz w:val="20"/>
                <w:szCs w:val="20"/>
              </w:rPr>
            </w:pPr>
            <w:r w:rsidRPr="00AB41CC">
              <w:rPr>
                <w:sz w:val="20"/>
                <w:szCs w:val="20"/>
              </w:rPr>
              <w:t>1989</w:t>
            </w:r>
          </w:p>
        </w:tc>
        <w:tc>
          <w:tcPr>
            <w:tcW w:w="607" w:type="pct"/>
            <w:shd w:val="clear" w:color="000000" w:fill="FFFFFF"/>
            <w:vAlign w:val="center"/>
          </w:tcPr>
          <w:p w14:paraId="70AA409E" w14:textId="11C9825F"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4E7DD420" w14:textId="7A9B34EC" w:rsidR="00AB41CC" w:rsidRPr="00864061" w:rsidRDefault="00AB41CC" w:rsidP="00AB41CC">
            <w:pPr>
              <w:jc w:val="center"/>
              <w:rPr>
                <w:sz w:val="20"/>
                <w:szCs w:val="20"/>
              </w:rPr>
            </w:pPr>
            <w:r w:rsidRPr="00864061">
              <w:rPr>
                <w:sz w:val="20"/>
                <w:szCs w:val="20"/>
              </w:rPr>
              <w:t>-</w:t>
            </w:r>
          </w:p>
        </w:tc>
        <w:tc>
          <w:tcPr>
            <w:tcW w:w="755" w:type="pct"/>
            <w:vAlign w:val="center"/>
          </w:tcPr>
          <w:p w14:paraId="4C3FAAAA" w14:textId="210E0F6D" w:rsidR="00AB41CC" w:rsidRPr="009E05FC" w:rsidRDefault="00AB41CC" w:rsidP="009E05FC">
            <w:pPr>
              <w:jc w:val="center"/>
              <w:rPr>
                <w:sz w:val="20"/>
                <w:szCs w:val="20"/>
                <w:lang w:val="en-US"/>
              </w:rPr>
            </w:pPr>
            <w:r w:rsidRPr="00AB41CC">
              <w:rPr>
                <w:color w:val="000000"/>
                <w:sz w:val="20"/>
                <w:szCs w:val="20"/>
              </w:rPr>
              <w:t>2,</w:t>
            </w:r>
            <w:r w:rsidR="009E05FC">
              <w:rPr>
                <w:color w:val="000000"/>
                <w:sz w:val="20"/>
                <w:szCs w:val="20"/>
                <w:lang w:val="en-US"/>
              </w:rPr>
              <w:t>58</w:t>
            </w:r>
          </w:p>
        </w:tc>
      </w:tr>
      <w:tr w:rsidR="00AB41CC" w:rsidRPr="00864061" w14:paraId="51F1BE59" w14:textId="77777777" w:rsidTr="00092F7E">
        <w:trPr>
          <w:trHeight w:val="473"/>
        </w:trPr>
        <w:tc>
          <w:tcPr>
            <w:tcW w:w="332" w:type="pct"/>
            <w:vAlign w:val="center"/>
          </w:tcPr>
          <w:p w14:paraId="4B9E2B24" w14:textId="4B2B0CFB" w:rsidR="00AB41CC" w:rsidRPr="00864061" w:rsidRDefault="00AB41CC" w:rsidP="00AB41CC">
            <w:pPr>
              <w:jc w:val="center"/>
              <w:rPr>
                <w:sz w:val="20"/>
                <w:szCs w:val="20"/>
              </w:rPr>
            </w:pPr>
            <w:r>
              <w:rPr>
                <w:sz w:val="20"/>
                <w:szCs w:val="20"/>
              </w:rPr>
              <w:t>6</w:t>
            </w:r>
          </w:p>
        </w:tc>
        <w:tc>
          <w:tcPr>
            <w:tcW w:w="946" w:type="pct"/>
            <w:vAlign w:val="center"/>
          </w:tcPr>
          <w:p w14:paraId="5927CE38" w14:textId="77777777" w:rsidR="00AB41CC" w:rsidRPr="00864061" w:rsidRDefault="00AB41CC" w:rsidP="00AB41CC">
            <w:pPr>
              <w:jc w:val="center"/>
              <w:rPr>
                <w:sz w:val="20"/>
                <w:szCs w:val="20"/>
              </w:rPr>
            </w:pPr>
            <w:r w:rsidRPr="00864061">
              <w:rPr>
                <w:sz w:val="20"/>
                <w:szCs w:val="20"/>
              </w:rPr>
              <w:t>Котельная №6</w:t>
            </w:r>
          </w:p>
          <w:p w14:paraId="0DE9EABC" w14:textId="5A757B32" w:rsidR="00AB41CC" w:rsidRPr="00864061" w:rsidRDefault="00AB41CC" w:rsidP="00AB41CC">
            <w:pPr>
              <w:jc w:val="center"/>
              <w:rPr>
                <w:sz w:val="20"/>
                <w:szCs w:val="20"/>
              </w:rPr>
            </w:pPr>
          </w:p>
        </w:tc>
        <w:tc>
          <w:tcPr>
            <w:tcW w:w="1146" w:type="pct"/>
            <w:vAlign w:val="center"/>
          </w:tcPr>
          <w:p w14:paraId="61DEDBED" w14:textId="6E935744" w:rsidR="00AB41CC" w:rsidRPr="00864061" w:rsidRDefault="00AB41CC" w:rsidP="00AB41CC">
            <w:pPr>
              <w:jc w:val="center"/>
              <w:rPr>
                <w:sz w:val="20"/>
                <w:szCs w:val="20"/>
              </w:rPr>
            </w:pPr>
            <w:r w:rsidRPr="007D7336">
              <w:rPr>
                <w:sz w:val="20"/>
                <w:szCs w:val="20"/>
              </w:rPr>
              <w:t>М.О. п.</w:t>
            </w:r>
            <w:r>
              <w:rPr>
                <w:sz w:val="20"/>
                <w:szCs w:val="20"/>
              </w:rPr>
              <w:t xml:space="preserve"> </w:t>
            </w:r>
            <w:r w:rsidRPr="007D7336">
              <w:rPr>
                <w:sz w:val="20"/>
                <w:szCs w:val="20"/>
              </w:rPr>
              <w:t>Лотошино, ул 2-я</w:t>
            </w:r>
            <w:r>
              <w:rPr>
                <w:sz w:val="20"/>
                <w:szCs w:val="20"/>
              </w:rPr>
              <w:t xml:space="preserve"> </w:t>
            </w:r>
            <w:r w:rsidRPr="007D7336">
              <w:rPr>
                <w:sz w:val="20"/>
                <w:szCs w:val="20"/>
              </w:rPr>
              <w:t>Ветеринарная, д.23</w:t>
            </w:r>
          </w:p>
        </w:tc>
        <w:tc>
          <w:tcPr>
            <w:tcW w:w="607" w:type="pct"/>
            <w:vAlign w:val="center"/>
          </w:tcPr>
          <w:p w14:paraId="3DA804B0" w14:textId="7370C83D" w:rsidR="00AB41CC" w:rsidRPr="00AB41CC" w:rsidRDefault="00AB41CC" w:rsidP="00AB41CC">
            <w:pPr>
              <w:jc w:val="center"/>
              <w:rPr>
                <w:sz w:val="20"/>
                <w:szCs w:val="20"/>
                <w:lang w:val="en-US"/>
              </w:rPr>
            </w:pPr>
            <w:r w:rsidRPr="00AB41CC">
              <w:rPr>
                <w:sz w:val="20"/>
                <w:szCs w:val="20"/>
              </w:rPr>
              <w:t>1989</w:t>
            </w:r>
          </w:p>
        </w:tc>
        <w:tc>
          <w:tcPr>
            <w:tcW w:w="607" w:type="pct"/>
            <w:shd w:val="clear" w:color="000000" w:fill="FFFFFF"/>
            <w:vAlign w:val="center"/>
          </w:tcPr>
          <w:p w14:paraId="71C8BBDC" w14:textId="6C481043"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3CDBE4A7" w14:textId="23A4CF28" w:rsidR="00AB41CC" w:rsidRPr="00864061" w:rsidRDefault="00AB41CC" w:rsidP="00AB41CC">
            <w:pPr>
              <w:jc w:val="center"/>
              <w:rPr>
                <w:sz w:val="20"/>
                <w:szCs w:val="20"/>
              </w:rPr>
            </w:pPr>
            <w:r w:rsidRPr="00864061">
              <w:rPr>
                <w:sz w:val="20"/>
                <w:szCs w:val="20"/>
              </w:rPr>
              <w:t>-</w:t>
            </w:r>
          </w:p>
        </w:tc>
        <w:tc>
          <w:tcPr>
            <w:tcW w:w="755" w:type="pct"/>
            <w:vAlign w:val="center"/>
          </w:tcPr>
          <w:p w14:paraId="5ADFACB7" w14:textId="10711607" w:rsidR="00AB41CC" w:rsidRPr="00AB41CC" w:rsidRDefault="00AB41CC" w:rsidP="00AB41CC">
            <w:pPr>
              <w:jc w:val="center"/>
              <w:rPr>
                <w:sz w:val="20"/>
                <w:szCs w:val="20"/>
              </w:rPr>
            </w:pPr>
            <w:r w:rsidRPr="00AB41CC">
              <w:rPr>
                <w:color w:val="000000"/>
                <w:sz w:val="20"/>
                <w:szCs w:val="20"/>
              </w:rPr>
              <w:t>2,4</w:t>
            </w:r>
          </w:p>
        </w:tc>
      </w:tr>
      <w:tr w:rsidR="00AB41CC" w:rsidRPr="00864061" w14:paraId="29BAFC14" w14:textId="77777777" w:rsidTr="00092F7E">
        <w:trPr>
          <w:trHeight w:val="473"/>
        </w:trPr>
        <w:tc>
          <w:tcPr>
            <w:tcW w:w="332" w:type="pct"/>
            <w:vAlign w:val="center"/>
          </w:tcPr>
          <w:p w14:paraId="64D1B6D1" w14:textId="69144C46" w:rsidR="00AB41CC" w:rsidRPr="00864061" w:rsidRDefault="00AB41CC" w:rsidP="00AB41CC">
            <w:pPr>
              <w:jc w:val="center"/>
              <w:rPr>
                <w:sz w:val="20"/>
                <w:szCs w:val="20"/>
              </w:rPr>
            </w:pPr>
            <w:r>
              <w:rPr>
                <w:sz w:val="20"/>
                <w:szCs w:val="20"/>
              </w:rPr>
              <w:t>7</w:t>
            </w:r>
          </w:p>
        </w:tc>
        <w:tc>
          <w:tcPr>
            <w:tcW w:w="946" w:type="pct"/>
            <w:vAlign w:val="center"/>
          </w:tcPr>
          <w:p w14:paraId="2FA0B1E0" w14:textId="77777777" w:rsidR="00AB41CC" w:rsidRPr="00864061" w:rsidRDefault="00AB41CC" w:rsidP="00AB41CC">
            <w:pPr>
              <w:jc w:val="center"/>
              <w:rPr>
                <w:sz w:val="20"/>
                <w:szCs w:val="20"/>
              </w:rPr>
            </w:pPr>
            <w:r w:rsidRPr="00864061">
              <w:rPr>
                <w:sz w:val="20"/>
                <w:szCs w:val="20"/>
              </w:rPr>
              <w:t>Котельная № 7</w:t>
            </w:r>
          </w:p>
          <w:p w14:paraId="5C5F499D" w14:textId="4842067E" w:rsidR="00AB41CC" w:rsidRPr="00864061" w:rsidRDefault="00AB41CC" w:rsidP="00AB41CC">
            <w:pPr>
              <w:jc w:val="center"/>
              <w:rPr>
                <w:sz w:val="20"/>
                <w:szCs w:val="20"/>
              </w:rPr>
            </w:pPr>
          </w:p>
        </w:tc>
        <w:tc>
          <w:tcPr>
            <w:tcW w:w="1146" w:type="pct"/>
            <w:vAlign w:val="center"/>
          </w:tcPr>
          <w:p w14:paraId="4E97F622" w14:textId="660810A1" w:rsidR="00AB41CC" w:rsidRPr="00864061" w:rsidRDefault="00AB41CC" w:rsidP="00AB41CC">
            <w:pPr>
              <w:jc w:val="center"/>
              <w:rPr>
                <w:sz w:val="20"/>
                <w:szCs w:val="20"/>
              </w:rPr>
            </w:pPr>
            <w:r w:rsidRPr="007D7336">
              <w:rPr>
                <w:sz w:val="20"/>
                <w:szCs w:val="20"/>
              </w:rPr>
              <w:t>М.О. п.</w:t>
            </w:r>
            <w:r>
              <w:rPr>
                <w:sz w:val="20"/>
                <w:szCs w:val="20"/>
              </w:rPr>
              <w:t xml:space="preserve"> </w:t>
            </w:r>
            <w:r w:rsidRPr="007D7336">
              <w:rPr>
                <w:sz w:val="20"/>
                <w:szCs w:val="20"/>
              </w:rPr>
              <w:t>Новолотошино, д.35</w:t>
            </w:r>
          </w:p>
        </w:tc>
        <w:tc>
          <w:tcPr>
            <w:tcW w:w="607" w:type="pct"/>
            <w:vAlign w:val="center"/>
          </w:tcPr>
          <w:p w14:paraId="36CA57FC" w14:textId="58BBD416" w:rsidR="00AB41CC" w:rsidRPr="00AB41CC" w:rsidRDefault="00AB41CC" w:rsidP="00AB41CC">
            <w:pPr>
              <w:jc w:val="center"/>
              <w:rPr>
                <w:sz w:val="20"/>
                <w:szCs w:val="20"/>
                <w:lang w:val="en-US"/>
              </w:rPr>
            </w:pPr>
            <w:r w:rsidRPr="00AB41CC">
              <w:rPr>
                <w:sz w:val="20"/>
                <w:szCs w:val="20"/>
              </w:rPr>
              <w:t>2006</w:t>
            </w:r>
          </w:p>
        </w:tc>
        <w:tc>
          <w:tcPr>
            <w:tcW w:w="607" w:type="pct"/>
            <w:shd w:val="clear" w:color="000000" w:fill="FFFFFF"/>
            <w:vAlign w:val="center"/>
          </w:tcPr>
          <w:p w14:paraId="0B9E2C07" w14:textId="04ABEBE8"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4E0BB4FA" w14:textId="5285C380" w:rsidR="00AB41CC" w:rsidRPr="00864061" w:rsidRDefault="00AB41CC" w:rsidP="00AB41CC">
            <w:pPr>
              <w:jc w:val="center"/>
              <w:rPr>
                <w:sz w:val="20"/>
                <w:szCs w:val="20"/>
              </w:rPr>
            </w:pPr>
            <w:r w:rsidRPr="00864061">
              <w:rPr>
                <w:sz w:val="20"/>
                <w:szCs w:val="20"/>
              </w:rPr>
              <w:t>-</w:t>
            </w:r>
          </w:p>
        </w:tc>
        <w:tc>
          <w:tcPr>
            <w:tcW w:w="755" w:type="pct"/>
            <w:vAlign w:val="center"/>
          </w:tcPr>
          <w:p w14:paraId="322AA9A5" w14:textId="4C0FDAE8" w:rsidR="00AB41CC" w:rsidRPr="00AB41CC" w:rsidRDefault="00AB41CC" w:rsidP="00AB41CC">
            <w:pPr>
              <w:jc w:val="center"/>
              <w:rPr>
                <w:sz w:val="20"/>
                <w:szCs w:val="20"/>
              </w:rPr>
            </w:pPr>
            <w:r w:rsidRPr="00AB41CC">
              <w:rPr>
                <w:color w:val="000000"/>
                <w:sz w:val="20"/>
                <w:szCs w:val="20"/>
              </w:rPr>
              <w:t>4,47</w:t>
            </w:r>
          </w:p>
        </w:tc>
      </w:tr>
      <w:tr w:rsidR="00AB41CC" w:rsidRPr="00864061" w14:paraId="547C5632" w14:textId="77777777" w:rsidTr="00092F7E">
        <w:trPr>
          <w:trHeight w:val="473"/>
        </w:trPr>
        <w:tc>
          <w:tcPr>
            <w:tcW w:w="332" w:type="pct"/>
            <w:vAlign w:val="center"/>
          </w:tcPr>
          <w:p w14:paraId="394B22F2" w14:textId="1A9B3879" w:rsidR="00AB41CC" w:rsidRPr="00864061" w:rsidRDefault="00AB41CC" w:rsidP="00AB41CC">
            <w:pPr>
              <w:jc w:val="center"/>
              <w:rPr>
                <w:sz w:val="20"/>
                <w:szCs w:val="20"/>
              </w:rPr>
            </w:pPr>
            <w:r>
              <w:rPr>
                <w:sz w:val="20"/>
                <w:szCs w:val="20"/>
              </w:rPr>
              <w:t>8</w:t>
            </w:r>
          </w:p>
        </w:tc>
        <w:tc>
          <w:tcPr>
            <w:tcW w:w="946" w:type="pct"/>
            <w:vAlign w:val="center"/>
          </w:tcPr>
          <w:p w14:paraId="73925FD5" w14:textId="77777777" w:rsidR="00AB41CC" w:rsidRPr="00864061" w:rsidRDefault="00AB41CC" w:rsidP="00AB41CC">
            <w:pPr>
              <w:jc w:val="center"/>
              <w:rPr>
                <w:sz w:val="20"/>
                <w:szCs w:val="20"/>
              </w:rPr>
            </w:pPr>
            <w:r w:rsidRPr="00864061">
              <w:rPr>
                <w:sz w:val="20"/>
                <w:szCs w:val="20"/>
              </w:rPr>
              <w:t>Котельная №8</w:t>
            </w:r>
          </w:p>
          <w:p w14:paraId="12885E95" w14:textId="2B4D3BC0" w:rsidR="00AB41CC" w:rsidRPr="00864061" w:rsidRDefault="00AB41CC" w:rsidP="00AB41CC">
            <w:pPr>
              <w:jc w:val="center"/>
              <w:rPr>
                <w:sz w:val="20"/>
                <w:szCs w:val="20"/>
              </w:rPr>
            </w:pPr>
          </w:p>
        </w:tc>
        <w:tc>
          <w:tcPr>
            <w:tcW w:w="1146" w:type="pct"/>
            <w:vAlign w:val="center"/>
          </w:tcPr>
          <w:p w14:paraId="14A1243E" w14:textId="77C287EA" w:rsidR="00AB41CC" w:rsidRPr="00864061" w:rsidRDefault="00AB41CC" w:rsidP="00AB41CC">
            <w:pPr>
              <w:jc w:val="center"/>
              <w:rPr>
                <w:sz w:val="20"/>
                <w:szCs w:val="20"/>
              </w:rPr>
            </w:pPr>
            <w:r w:rsidRPr="007D7336">
              <w:rPr>
                <w:sz w:val="20"/>
                <w:szCs w:val="20"/>
              </w:rPr>
              <w:t>М.О. д.</w:t>
            </w:r>
            <w:r>
              <w:rPr>
                <w:sz w:val="20"/>
                <w:szCs w:val="20"/>
              </w:rPr>
              <w:t xml:space="preserve"> </w:t>
            </w:r>
            <w:r w:rsidRPr="007D7336">
              <w:rPr>
                <w:sz w:val="20"/>
                <w:szCs w:val="20"/>
              </w:rPr>
              <w:t>Монасеино,</w:t>
            </w:r>
            <w:r>
              <w:rPr>
                <w:sz w:val="20"/>
                <w:szCs w:val="20"/>
              </w:rPr>
              <w:t xml:space="preserve"> </w:t>
            </w:r>
            <w:r w:rsidRPr="007D7336">
              <w:rPr>
                <w:sz w:val="20"/>
                <w:szCs w:val="20"/>
              </w:rPr>
              <w:t>ул.</w:t>
            </w:r>
            <w:r>
              <w:rPr>
                <w:sz w:val="20"/>
                <w:szCs w:val="20"/>
              </w:rPr>
              <w:t xml:space="preserve"> </w:t>
            </w:r>
            <w:r w:rsidRPr="007D7336">
              <w:rPr>
                <w:sz w:val="20"/>
                <w:szCs w:val="20"/>
              </w:rPr>
              <w:t>Территория школы, д.3</w:t>
            </w:r>
          </w:p>
        </w:tc>
        <w:tc>
          <w:tcPr>
            <w:tcW w:w="607" w:type="pct"/>
            <w:vAlign w:val="center"/>
          </w:tcPr>
          <w:p w14:paraId="04F81526" w14:textId="5D0C0DEE" w:rsidR="00AB41CC" w:rsidRPr="00AB41CC" w:rsidRDefault="00AB41CC" w:rsidP="00AB41CC">
            <w:pPr>
              <w:jc w:val="center"/>
              <w:rPr>
                <w:sz w:val="20"/>
                <w:szCs w:val="20"/>
                <w:lang w:val="en-US"/>
              </w:rPr>
            </w:pPr>
            <w:r w:rsidRPr="00AB41CC">
              <w:rPr>
                <w:sz w:val="20"/>
                <w:szCs w:val="20"/>
              </w:rPr>
              <w:t>2008</w:t>
            </w:r>
          </w:p>
        </w:tc>
        <w:tc>
          <w:tcPr>
            <w:tcW w:w="607" w:type="pct"/>
            <w:shd w:val="clear" w:color="000000" w:fill="FFFFFF"/>
            <w:vAlign w:val="center"/>
          </w:tcPr>
          <w:p w14:paraId="3C50163E" w14:textId="70A9E362"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67720E48" w14:textId="4085174B" w:rsidR="00AB41CC" w:rsidRPr="00864061" w:rsidRDefault="00AB41CC" w:rsidP="00AB41CC">
            <w:pPr>
              <w:jc w:val="center"/>
              <w:rPr>
                <w:sz w:val="20"/>
                <w:szCs w:val="20"/>
              </w:rPr>
            </w:pPr>
            <w:r w:rsidRPr="00864061">
              <w:rPr>
                <w:sz w:val="20"/>
                <w:szCs w:val="20"/>
              </w:rPr>
              <w:t>-</w:t>
            </w:r>
          </w:p>
        </w:tc>
        <w:tc>
          <w:tcPr>
            <w:tcW w:w="755" w:type="pct"/>
            <w:vAlign w:val="center"/>
          </w:tcPr>
          <w:p w14:paraId="1D9ABE1E" w14:textId="20A31683" w:rsidR="00AB41CC" w:rsidRPr="00AB41CC" w:rsidRDefault="00AB41CC" w:rsidP="00AB41CC">
            <w:pPr>
              <w:jc w:val="center"/>
              <w:rPr>
                <w:sz w:val="20"/>
                <w:szCs w:val="20"/>
              </w:rPr>
            </w:pPr>
            <w:r w:rsidRPr="00AB41CC">
              <w:rPr>
                <w:color w:val="000000"/>
                <w:sz w:val="20"/>
                <w:szCs w:val="20"/>
              </w:rPr>
              <w:t>0,86</w:t>
            </w:r>
          </w:p>
        </w:tc>
      </w:tr>
      <w:tr w:rsidR="00AB41CC" w:rsidRPr="00864061" w14:paraId="2876FC86" w14:textId="77777777" w:rsidTr="00092F7E">
        <w:trPr>
          <w:trHeight w:val="473"/>
        </w:trPr>
        <w:tc>
          <w:tcPr>
            <w:tcW w:w="332" w:type="pct"/>
            <w:vAlign w:val="center"/>
          </w:tcPr>
          <w:p w14:paraId="781FA833" w14:textId="500A1C65" w:rsidR="00AB41CC" w:rsidRPr="00864061" w:rsidRDefault="00AB41CC" w:rsidP="00AB41CC">
            <w:pPr>
              <w:jc w:val="center"/>
              <w:rPr>
                <w:sz w:val="20"/>
                <w:szCs w:val="20"/>
              </w:rPr>
            </w:pPr>
            <w:r>
              <w:rPr>
                <w:sz w:val="20"/>
                <w:szCs w:val="20"/>
              </w:rPr>
              <w:t>9</w:t>
            </w:r>
          </w:p>
        </w:tc>
        <w:tc>
          <w:tcPr>
            <w:tcW w:w="946" w:type="pct"/>
            <w:vAlign w:val="center"/>
          </w:tcPr>
          <w:p w14:paraId="54D636E8" w14:textId="77777777" w:rsidR="00AB41CC" w:rsidRPr="00864061" w:rsidRDefault="00AB41CC" w:rsidP="00AB41CC">
            <w:pPr>
              <w:jc w:val="center"/>
              <w:rPr>
                <w:sz w:val="20"/>
                <w:szCs w:val="20"/>
              </w:rPr>
            </w:pPr>
            <w:r w:rsidRPr="00864061">
              <w:rPr>
                <w:sz w:val="20"/>
                <w:szCs w:val="20"/>
              </w:rPr>
              <w:t>Котельная №9</w:t>
            </w:r>
          </w:p>
          <w:p w14:paraId="7184B26C" w14:textId="27E8119C" w:rsidR="00AB41CC" w:rsidRPr="00864061" w:rsidRDefault="00AB41CC" w:rsidP="00AB41CC">
            <w:pPr>
              <w:jc w:val="center"/>
              <w:rPr>
                <w:sz w:val="20"/>
                <w:szCs w:val="20"/>
              </w:rPr>
            </w:pPr>
          </w:p>
        </w:tc>
        <w:tc>
          <w:tcPr>
            <w:tcW w:w="1146" w:type="pct"/>
            <w:vAlign w:val="center"/>
          </w:tcPr>
          <w:p w14:paraId="0ABDC9DB" w14:textId="79B7D51F" w:rsidR="00AB41CC" w:rsidRPr="00864061" w:rsidRDefault="00AB41CC" w:rsidP="00AB41CC">
            <w:pPr>
              <w:jc w:val="center"/>
              <w:rPr>
                <w:sz w:val="20"/>
                <w:szCs w:val="20"/>
              </w:rPr>
            </w:pPr>
            <w:r w:rsidRPr="007D7336">
              <w:rPr>
                <w:sz w:val="20"/>
                <w:szCs w:val="20"/>
              </w:rPr>
              <w:t>М.О. п. Лотошино, ул.</w:t>
            </w:r>
            <w:r>
              <w:rPr>
                <w:sz w:val="20"/>
                <w:szCs w:val="20"/>
              </w:rPr>
              <w:t xml:space="preserve"> </w:t>
            </w:r>
            <w:r w:rsidRPr="007D7336">
              <w:rPr>
                <w:sz w:val="20"/>
                <w:szCs w:val="20"/>
              </w:rPr>
              <w:t>Тепличная, д.2</w:t>
            </w:r>
          </w:p>
        </w:tc>
        <w:tc>
          <w:tcPr>
            <w:tcW w:w="607" w:type="pct"/>
            <w:vAlign w:val="center"/>
          </w:tcPr>
          <w:p w14:paraId="2DF58A56" w14:textId="5A61B679" w:rsidR="00AB41CC" w:rsidRPr="00AB41CC" w:rsidRDefault="00AB41CC" w:rsidP="00AB41CC">
            <w:pPr>
              <w:jc w:val="center"/>
              <w:rPr>
                <w:sz w:val="20"/>
                <w:szCs w:val="20"/>
                <w:lang w:val="en-US"/>
              </w:rPr>
            </w:pPr>
            <w:r w:rsidRPr="00AB41CC">
              <w:rPr>
                <w:sz w:val="20"/>
                <w:szCs w:val="20"/>
              </w:rPr>
              <w:t>1996</w:t>
            </w:r>
          </w:p>
        </w:tc>
        <w:tc>
          <w:tcPr>
            <w:tcW w:w="607" w:type="pct"/>
            <w:shd w:val="clear" w:color="000000" w:fill="FFFFFF"/>
            <w:vAlign w:val="center"/>
          </w:tcPr>
          <w:p w14:paraId="3FC8CC6D" w14:textId="4CDB7947"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15573A81" w14:textId="1AC87B40" w:rsidR="00AB41CC" w:rsidRPr="00864061" w:rsidRDefault="00AB41CC" w:rsidP="00AB41CC">
            <w:pPr>
              <w:jc w:val="center"/>
              <w:rPr>
                <w:sz w:val="20"/>
                <w:szCs w:val="20"/>
              </w:rPr>
            </w:pPr>
            <w:r w:rsidRPr="00864061">
              <w:rPr>
                <w:sz w:val="20"/>
                <w:szCs w:val="20"/>
              </w:rPr>
              <w:t>-</w:t>
            </w:r>
          </w:p>
        </w:tc>
        <w:tc>
          <w:tcPr>
            <w:tcW w:w="755" w:type="pct"/>
            <w:vAlign w:val="center"/>
          </w:tcPr>
          <w:p w14:paraId="4E6C3696" w14:textId="35B34DF5" w:rsidR="00AB41CC" w:rsidRPr="00AB41CC" w:rsidRDefault="00AB41CC" w:rsidP="00AB41CC">
            <w:pPr>
              <w:jc w:val="center"/>
              <w:rPr>
                <w:sz w:val="20"/>
                <w:szCs w:val="20"/>
              </w:rPr>
            </w:pPr>
            <w:r w:rsidRPr="00AB41CC">
              <w:rPr>
                <w:color w:val="000000"/>
                <w:sz w:val="20"/>
                <w:szCs w:val="20"/>
              </w:rPr>
              <w:t>0,3</w:t>
            </w:r>
          </w:p>
        </w:tc>
      </w:tr>
      <w:tr w:rsidR="00AB41CC" w:rsidRPr="00864061" w14:paraId="374BAAAC" w14:textId="77777777" w:rsidTr="00092F7E">
        <w:trPr>
          <w:trHeight w:val="473"/>
        </w:trPr>
        <w:tc>
          <w:tcPr>
            <w:tcW w:w="332" w:type="pct"/>
            <w:vAlign w:val="center"/>
          </w:tcPr>
          <w:p w14:paraId="23BABADF" w14:textId="03B4D9DF" w:rsidR="00AB41CC" w:rsidRPr="00864061" w:rsidRDefault="00AB41CC" w:rsidP="00AB41CC">
            <w:pPr>
              <w:jc w:val="center"/>
              <w:rPr>
                <w:sz w:val="20"/>
                <w:szCs w:val="20"/>
              </w:rPr>
            </w:pPr>
            <w:r>
              <w:rPr>
                <w:sz w:val="20"/>
                <w:szCs w:val="20"/>
              </w:rPr>
              <w:t>10</w:t>
            </w:r>
          </w:p>
        </w:tc>
        <w:tc>
          <w:tcPr>
            <w:tcW w:w="946" w:type="pct"/>
            <w:vAlign w:val="center"/>
          </w:tcPr>
          <w:p w14:paraId="7A613CEE" w14:textId="77777777" w:rsidR="00AB41CC" w:rsidRPr="00864061" w:rsidRDefault="00AB41CC" w:rsidP="00AB41CC">
            <w:pPr>
              <w:jc w:val="center"/>
              <w:rPr>
                <w:sz w:val="20"/>
                <w:szCs w:val="20"/>
              </w:rPr>
            </w:pPr>
            <w:r w:rsidRPr="00864061">
              <w:rPr>
                <w:sz w:val="20"/>
                <w:szCs w:val="20"/>
              </w:rPr>
              <w:t>Котельная № 10</w:t>
            </w:r>
          </w:p>
          <w:p w14:paraId="4D9FC5FE" w14:textId="77777777" w:rsidR="00AB41CC" w:rsidRPr="00864061" w:rsidRDefault="00AB41CC" w:rsidP="00AB41CC">
            <w:pPr>
              <w:jc w:val="center"/>
              <w:rPr>
                <w:sz w:val="20"/>
                <w:szCs w:val="20"/>
              </w:rPr>
            </w:pPr>
          </w:p>
        </w:tc>
        <w:tc>
          <w:tcPr>
            <w:tcW w:w="1146" w:type="pct"/>
            <w:vAlign w:val="center"/>
          </w:tcPr>
          <w:p w14:paraId="057B77F8" w14:textId="41B9EAB4" w:rsidR="00AB41CC" w:rsidRPr="00864061" w:rsidRDefault="00AB41CC" w:rsidP="00AB41CC">
            <w:pPr>
              <w:jc w:val="center"/>
              <w:rPr>
                <w:sz w:val="20"/>
                <w:szCs w:val="20"/>
              </w:rPr>
            </w:pPr>
            <w:r w:rsidRPr="007D7336">
              <w:rPr>
                <w:sz w:val="20"/>
                <w:szCs w:val="20"/>
              </w:rPr>
              <w:t>М.О. д. Ошейкино, д.121</w:t>
            </w:r>
          </w:p>
        </w:tc>
        <w:tc>
          <w:tcPr>
            <w:tcW w:w="607" w:type="pct"/>
            <w:vAlign w:val="center"/>
          </w:tcPr>
          <w:p w14:paraId="6CB61EA3" w14:textId="76706E7D" w:rsidR="00AB41CC" w:rsidRPr="00AB41CC" w:rsidRDefault="00AB41CC" w:rsidP="00AB41CC">
            <w:pPr>
              <w:jc w:val="center"/>
              <w:rPr>
                <w:sz w:val="20"/>
                <w:szCs w:val="20"/>
              </w:rPr>
            </w:pPr>
            <w:r w:rsidRPr="00AB41CC">
              <w:rPr>
                <w:sz w:val="20"/>
                <w:szCs w:val="20"/>
              </w:rPr>
              <w:t>1998</w:t>
            </w:r>
          </w:p>
        </w:tc>
        <w:tc>
          <w:tcPr>
            <w:tcW w:w="607" w:type="pct"/>
            <w:shd w:val="clear" w:color="000000" w:fill="FFFFFF"/>
            <w:vAlign w:val="center"/>
          </w:tcPr>
          <w:p w14:paraId="21C2403D" w14:textId="745E5DCB"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342722BA" w14:textId="634137A5" w:rsidR="00AB41CC" w:rsidRPr="00864061" w:rsidRDefault="00AB41CC" w:rsidP="00AB41CC">
            <w:pPr>
              <w:jc w:val="center"/>
              <w:rPr>
                <w:sz w:val="20"/>
                <w:szCs w:val="20"/>
              </w:rPr>
            </w:pPr>
            <w:r w:rsidRPr="00864061">
              <w:rPr>
                <w:sz w:val="20"/>
                <w:szCs w:val="20"/>
              </w:rPr>
              <w:t>-</w:t>
            </w:r>
          </w:p>
        </w:tc>
        <w:tc>
          <w:tcPr>
            <w:tcW w:w="755" w:type="pct"/>
            <w:vAlign w:val="center"/>
          </w:tcPr>
          <w:p w14:paraId="5C6C06BF" w14:textId="540996D2" w:rsidR="00AB41CC" w:rsidRPr="00AB41CC" w:rsidRDefault="00AB41CC" w:rsidP="00AB41CC">
            <w:pPr>
              <w:jc w:val="center"/>
              <w:rPr>
                <w:sz w:val="20"/>
                <w:szCs w:val="20"/>
              </w:rPr>
            </w:pPr>
            <w:r w:rsidRPr="00AB41CC">
              <w:rPr>
                <w:color w:val="000000"/>
                <w:sz w:val="20"/>
                <w:szCs w:val="20"/>
              </w:rPr>
              <w:t>0,7</w:t>
            </w:r>
          </w:p>
        </w:tc>
      </w:tr>
      <w:tr w:rsidR="00AB41CC" w:rsidRPr="00864061" w14:paraId="7E5A43C2" w14:textId="77777777" w:rsidTr="00092F7E">
        <w:trPr>
          <w:trHeight w:val="473"/>
        </w:trPr>
        <w:tc>
          <w:tcPr>
            <w:tcW w:w="332" w:type="pct"/>
            <w:vAlign w:val="center"/>
          </w:tcPr>
          <w:p w14:paraId="3EEF62F4" w14:textId="43681F9E" w:rsidR="00AB41CC" w:rsidRPr="00864061" w:rsidRDefault="00AB41CC" w:rsidP="00AB41CC">
            <w:pPr>
              <w:jc w:val="center"/>
              <w:rPr>
                <w:sz w:val="20"/>
                <w:szCs w:val="20"/>
              </w:rPr>
            </w:pPr>
            <w:r>
              <w:rPr>
                <w:sz w:val="20"/>
                <w:szCs w:val="20"/>
              </w:rPr>
              <w:t>11</w:t>
            </w:r>
          </w:p>
        </w:tc>
        <w:tc>
          <w:tcPr>
            <w:tcW w:w="946" w:type="pct"/>
            <w:vAlign w:val="center"/>
          </w:tcPr>
          <w:p w14:paraId="201D82A0" w14:textId="77777777" w:rsidR="00AB41CC" w:rsidRPr="00864061" w:rsidRDefault="00AB41CC" w:rsidP="00AB41CC">
            <w:pPr>
              <w:jc w:val="center"/>
              <w:rPr>
                <w:sz w:val="20"/>
                <w:szCs w:val="20"/>
              </w:rPr>
            </w:pPr>
            <w:r w:rsidRPr="00864061">
              <w:rPr>
                <w:sz w:val="20"/>
                <w:szCs w:val="20"/>
              </w:rPr>
              <w:t>Котельная № 11</w:t>
            </w:r>
          </w:p>
          <w:p w14:paraId="00B3EF5B" w14:textId="77777777" w:rsidR="00AB41CC" w:rsidRPr="00864061" w:rsidRDefault="00AB41CC" w:rsidP="00AB41CC">
            <w:pPr>
              <w:jc w:val="center"/>
              <w:rPr>
                <w:sz w:val="20"/>
                <w:szCs w:val="20"/>
              </w:rPr>
            </w:pPr>
          </w:p>
        </w:tc>
        <w:tc>
          <w:tcPr>
            <w:tcW w:w="1146" w:type="pct"/>
            <w:vAlign w:val="center"/>
          </w:tcPr>
          <w:p w14:paraId="11F218D4" w14:textId="55D91BC0" w:rsidR="00AB41CC" w:rsidRPr="00864061" w:rsidRDefault="00AB41CC" w:rsidP="00AB41CC">
            <w:pPr>
              <w:jc w:val="center"/>
              <w:rPr>
                <w:sz w:val="20"/>
                <w:szCs w:val="20"/>
              </w:rPr>
            </w:pPr>
            <w:r w:rsidRPr="007D7336">
              <w:rPr>
                <w:sz w:val="20"/>
                <w:szCs w:val="20"/>
              </w:rPr>
              <w:t>М.О. д. Ушаково, д.57</w:t>
            </w:r>
          </w:p>
        </w:tc>
        <w:tc>
          <w:tcPr>
            <w:tcW w:w="607" w:type="pct"/>
            <w:vAlign w:val="center"/>
          </w:tcPr>
          <w:p w14:paraId="0FAF3B49" w14:textId="3C206ED6" w:rsidR="00AB41CC" w:rsidRPr="00AB41CC" w:rsidRDefault="00AB41CC" w:rsidP="00AB41CC">
            <w:pPr>
              <w:jc w:val="center"/>
              <w:rPr>
                <w:sz w:val="20"/>
                <w:szCs w:val="20"/>
              </w:rPr>
            </w:pPr>
            <w:r w:rsidRPr="00AB41CC">
              <w:rPr>
                <w:sz w:val="20"/>
                <w:szCs w:val="20"/>
              </w:rPr>
              <w:t>2008</w:t>
            </w:r>
          </w:p>
        </w:tc>
        <w:tc>
          <w:tcPr>
            <w:tcW w:w="607" w:type="pct"/>
            <w:shd w:val="clear" w:color="000000" w:fill="FFFFFF"/>
            <w:vAlign w:val="center"/>
          </w:tcPr>
          <w:p w14:paraId="50821C53" w14:textId="1F877886"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2A857236" w14:textId="2B276A1F" w:rsidR="00AB41CC" w:rsidRPr="00864061" w:rsidRDefault="00AB41CC" w:rsidP="00AB41CC">
            <w:pPr>
              <w:jc w:val="center"/>
              <w:rPr>
                <w:sz w:val="20"/>
                <w:szCs w:val="20"/>
              </w:rPr>
            </w:pPr>
            <w:r w:rsidRPr="00864061">
              <w:rPr>
                <w:sz w:val="20"/>
                <w:szCs w:val="20"/>
              </w:rPr>
              <w:t>-</w:t>
            </w:r>
          </w:p>
        </w:tc>
        <w:tc>
          <w:tcPr>
            <w:tcW w:w="755" w:type="pct"/>
            <w:vAlign w:val="center"/>
          </w:tcPr>
          <w:p w14:paraId="5C7B3983" w14:textId="09D29A30" w:rsidR="00AB41CC" w:rsidRPr="00AB41CC" w:rsidRDefault="00AB41CC" w:rsidP="00AB41CC">
            <w:pPr>
              <w:jc w:val="center"/>
              <w:rPr>
                <w:sz w:val="20"/>
                <w:szCs w:val="20"/>
              </w:rPr>
            </w:pPr>
            <w:r w:rsidRPr="00AB41CC">
              <w:rPr>
                <w:color w:val="000000"/>
                <w:sz w:val="20"/>
                <w:szCs w:val="20"/>
              </w:rPr>
              <w:t>3,44</w:t>
            </w:r>
          </w:p>
        </w:tc>
      </w:tr>
      <w:tr w:rsidR="00AB41CC" w:rsidRPr="00864061" w14:paraId="5FDFE0CB" w14:textId="77777777" w:rsidTr="00092F7E">
        <w:trPr>
          <w:trHeight w:val="473"/>
        </w:trPr>
        <w:tc>
          <w:tcPr>
            <w:tcW w:w="332" w:type="pct"/>
            <w:vAlign w:val="center"/>
          </w:tcPr>
          <w:p w14:paraId="527DEDEC" w14:textId="1B77244B" w:rsidR="00AB41CC" w:rsidRPr="00864061" w:rsidRDefault="00AB41CC" w:rsidP="00AB41CC">
            <w:pPr>
              <w:jc w:val="center"/>
              <w:rPr>
                <w:sz w:val="20"/>
                <w:szCs w:val="20"/>
              </w:rPr>
            </w:pPr>
            <w:r>
              <w:rPr>
                <w:sz w:val="20"/>
                <w:szCs w:val="20"/>
              </w:rPr>
              <w:t>12</w:t>
            </w:r>
          </w:p>
        </w:tc>
        <w:tc>
          <w:tcPr>
            <w:tcW w:w="946" w:type="pct"/>
            <w:vAlign w:val="center"/>
          </w:tcPr>
          <w:p w14:paraId="5038D3E6" w14:textId="77777777" w:rsidR="00AB41CC" w:rsidRPr="00864061" w:rsidRDefault="00AB41CC" w:rsidP="00AB41CC">
            <w:pPr>
              <w:jc w:val="center"/>
              <w:rPr>
                <w:sz w:val="20"/>
                <w:szCs w:val="20"/>
              </w:rPr>
            </w:pPr>
            <w:r w:rsidRPr="00864061">
              <w:rPr>
                <w:sz w:val="20"/>
                <w:szCs w:val="20"/>
              </w:rPr>
              <w:t>Котельная № 12</w:t>
            </w:r>
          </w:p>
          <w:p w14:paraId="441D5585" w14:textId="77777777" w:rsidR="00AB41CC" w:rsidRPr="00864061" w:rsidRDefault="00AB41CC" w:rsidP="00AB41CC">
            <w:pPr>
              <w:jc w:val="center"/>
              <w:rPr>
                <w:sz w:val="20"/>
                <w:szCs w:val="20"/>
              </w:rPr>
            </w:pPr>
          </w:p>
        </w:tc>
        <w:tc>
          <w:tcPr>
            <w:tcW w:w="1146" w:type="pct"/>
            <w:vAlign w:val="center"/>
          </w:tcPr>
          <w:p w14:paraId="3466A08A" w14:textId="7CA04442" w:rsidR="00AB41CC" w:rsidRPr="00864061" w:rsidRDefault="00AB41CC" w:rsidP="00AB41CC">
            <w:pPr>
              <w:jc w:val="center"/>
              <w:rPr>
                <w:sz w:val="20"/>
                <w:szCs w:val="20"/>
              </w:rPr>
            </w:pPr>
            <w:r w:rsidRPr="007D7336">
              <w:rPr>
                <w:sz w:val="20"/>
                <w:szCs w:val="20"/>
              </w:rPr>
              <w:t>М.О. д. Савостино, ул.</w:t>
            </w:r>
            <w:r>
              <w:rPr>
                <w:sz w:val="20"/>
                <w:szCs w:val="20"/>
              </w:rPr>
              <w:t xml:space="preserve"> </w:t>
            </w:r>
            <w:r w:rsidRPr="007D7336">
              <w:rPr>
                <w:sz w:val="20"/>
                <w:szCs w:val="20"/>
              </w:rPr>
              <w:t>Школьная, д.5а</w:t>
            </w:r>
          </w:p>
        </w:tc>
        <w:tc>
          <w:tcPr>
            <w:tcW w:w="607" w:type="pct"/>
            <w:vAlign w:val="center"/>
          </w:tcPr>
          <w:p w14:paraId="6029A413" w14:textId="5C39D75D" w:rsidR="00AB41CC" w:rsidRPr="00AB41CC" w:rsidRDefault="00AB41CC" w:rsidP="00AB41CC">
            <w:pPr>
              <w:jc w:val="center"/>
              <w:rPr>
                <w:sz w:val="20"/>
                <w:szCs w:val="20"/>
              </w:rPr>
            </w:pPr>
            <w:r w:rsidRPr="00AB41CC">
              <w:rPr>
                <w:sz w:val="20"/>
                <w:szCs w:val="20"/>
              </w:rPr>
              <w:t>2007</w:t>
            </w:r>
          </w:p>
        </w:tc>
        <w:tc>
          <w:tcPr>
            <w:tcW w:w="607" w:type="pct"/>
            <w:shd w:val="clear" w:color="000000" w:fill="FFFFFF"/>
            <w:vAlign w:val="center"/>
          </w:tcPr>
          <w:p w14:paraId="388853DB" w14:textId="341A73DC"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6105C210" w14:textId="563A697A" w:rsidR="00AB41CC" w:rsidRPr="00864061" w:rsidRDefault="00F2261E" w:rsidP="00AB41CC">
            <w:pPr>
              <w:jc w:val="center"/>
              <w:rPr>
                <w:sz w:val="20"/>
                <w:szCs w:val="20"/>
              </w:rPr>
            </w:pPr>
            <w:r w:rsidRPr="00864061">
              <w:rPr>
                <w:sz w:val="20"/>
                <w:szCs w:val="20"/>
              </w:rPr>
              <w:t>-</w:t>
            </w:r>
          </w:p>
        </w:tc>
        <w:tc>
          <w:tcPr>
            <w:tcW w:w="755" w:type="pct"/>
            <w:vAlign w:val="center"/>
          </w:tcPr>
          <w:p w14:paraId="34F2C0EC" w14:textId="7C4ECC30" w:rsidR="00AB41CC" w:rsidRPr="00AB41CC" w:rsidRDefault="00AB41CC" w:rsidP="00AB41CC">
            <w:pPr>
              <w:jc w:val="center"/>
              <w:rPr>
                <w:sz w:val="20"/>
                <w:szCs w:val="20"/>
              </w:rPr>
            </w:pPr>
            <w:r w:rsidRPr="00AB41CC">
              <w:rPr>
                <w:color w:val="000000"/>
                <w:sz w:val="20"/>
                <w:szCs w:val="20"/>
              </w:rPr>
              <w:t>2,6</w:t>
            </w:r>
          </w:p>
        </w:tc>
      </w:tr>
      <w:tr w:rsidR="00AB41CC" w:rsidRPr="00864061" w14:paraId="4FBACCB1" w14:textId="77777777" w:rsidTr="00092F7E">
        <w:trPr>
          <w:trHeight w:val="473"/>
        </w:trPr>
        <w:tc>
          <w:tcPr>
            <w:tcW w:w="332" w:type="pct"/>
            <w:vAlign w:val="center"/>
          </w:tcPr>
          <w:p w14:paraId="567270DE" w14:textId="404A6C2A" w:rsidR="00AB41CC" w:rsidRPr="00864061" w:rsidRDefault="00AB41CC" w:rsidP="00AB41CC">
            <w:pPr>
              <w:jc w:val="center"/>
              <w:rPr>
                <w:sz w:val="20"/>
                <w:szCs w:val="20"/>
              </w:rPr>
            </w:pPr>
            <w:r>
              <w:rPr>
                <w:sz w:val="20"/>
                <w:szCs w:val="20"/>
              </w:rPr>
              <w:t>13</w:t>
            </w:r>
          </w:p>
        </w:tc>
        <w:tc>
          <w:tcPr>
            <w:tcW w:w="946" w:type="pct"/>
            <w:vAlign w:val="center"/>
          </w:tcPr>
          <w:p w14:paraId="7F60C81D" w14:textId="0DB25ABC" w:rsidR="00AB41CC" w:rsidRPr="00864061" w:rsidRDefault="00AB41CC" w:rsidP="00AB41CC">
            <w:pPr>
              <w:jc w:val="center"/>
              <w:rPr>
                <w:sz w:val="20"/>
                <w:szCs w:val="20"/>
              </w:rPr>
            </w:pPr>
            <w:r w:rsidRPr="00864061">
              <w:rPr>
                <w:sz w:val="20"/>
                <w:szCs w:val="20"/>
              </w:rPr>
              <w:t xml:space="preserve">Котельная № 13 </w:t>
            </w:r>
            <w:r w:rsidRPr="00864061">
              <w:rPr>
                <w:sz w:val="20"/>
                <w:szCs w:val="20"/>
              </w:rPr>
              <w:br/>
            </w:r>
          </w:p>
        </w:tc>
        <w:tc>
          <w:tcPr>
            <w:tcW w:w="1146" w:type="pct"/>
            <w:vAlign w:val="center"/>
          </w:tcPr>
          <w:p w14:paraId="3EEA0E13" w14:textId="3D12B364" w:rsidR="00AB41CC" w:rsidRPr="00864061" w:rsidRDefault="00AB41CC" w:rsidP="00AB41CC">
            <w:pPr>
              <w:jc w:val="center"/>
              <w:rPr>
                <w:sz w:val="20"/>
                <w:szCs w:val="20"/>
              </w:rPr>
            </w:pPr>
            <w:r w:rsidRPr="007D7336">
              <w:rPr>
                <w:sz w:val="20"/>
                <w:szCs w:val="20"/>
              </w:rPr>
              <w:t>М.О. п.</w:t>
            </w:r>
            <w:r>
              <w:rPr>
                <w:sz w:val="20"/>
                <w:szCs w:val="20"/>
              </w:rPr>
              <w:t xml:space="preserve"> </w:t>
            </w:r>
            <w:r w:rsidRPr="007D7336">
              <w:rPr>
                <w:sz w:val="20"/>
                <w:szCs w:val="20"/>
              </w:rPr>
              <w:t>Большая Сестра, д.30</w:t>
            </w:r>
          </w:p>
        </w:tc>
        <w:tc>
          <w:tcPr>
            <w:tcW w:w="607" w:type="pct"/>
            <w:vAlign w:val="center"/>
          </w:tcPr>
          <w:p w14:paraId="342ACD63" w14:textId="743F3B44" w:rsidR="00AB41CC" w:rsidRPr="00AB41CC" w:rsidRDefault="00AB41CC" w:rsidP="00AB41CC">
            <w:pPr>
              <w:jc w:val="center"/>
              <w:rPr>
                <w:sz w:val="20"/>
                <w:szCs w:val="20"/>
              </w:rPr>
            </w:pPr>
            <w:r w:rsidRPr="00AB41CC">
              <w:rPr>
                <w:sz w:val="20"/>
                <w:szCs w:val="20"/>
              </w:rPr>
              <w:t>2008</w:t>
            </w:r>
          </w:p>
        </w:tc>
        <w:tc>
          <w:tcPr>
            <w:tcW w:w="607" w:type="pct"/>
            <w:shd w:val="clear" w:color="000000" w:fill="FFFFFF"/>
            <w:vAlign w:val="center"/>
          </w:tcPr>
          <w:p w14:paraId="69162AAD" w14:textId="289E83A8"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12701547" w14:textId="642D9DDE" w:rsidR="00AB41CC" w:rsidRPr="00864061" w:rsidRDefault="00AB41CC" w:rsidP="00AB41CC">
            <w:pPr>
              <w:jc w:val="center"/>
              <w:rPr>
                <w:sz w:val="20"/>
                <w:szCs w:val="20"/>
              </w:rPr>
            </w:pPr>
            <w:r w:rsidRPr="00864061">
              <w:rPr>
                <w:sz w:val="20"/>
                <w:szCs w:val="20"/>
              </w:rPr>
              <w:t>-</w:t>
            </w:r>
          </w:p>
        </w:tc>
        <w:tc>
          <w:tcPr>
            <w:tcW w:w="755" w:type="pct"/>
            <w:vAlign w:val="center"/>
          </w:tcPr>
          <w:p w14:paraId="70ED03E1" w14:textId="68A63C11" w:rsidR="00AB41CC" w:rsidRPr="00AB41CC" w:rsidRDefault="00AB41CC" w:rsidP="00AB41CC">
            <w:pPr>
              <w:jc w:val="center"/>
              <w:rPr>
                <w:sz w:val="20"/>
                <w:szCs w:val="20"/>
              </w:rPr>
            </w:pPr>
            <w:r w:rsidRPr="00AB41CC">
              <w:rPr>
                <w:color w:val="000000"/>
                <w:sz w:val="20"/>
                <w:szCs w:val="20"/>
              </w:rPr>
              <w:t>1,72</w:t>
            </w:r>
          </w:p>
        </w:tc>
      </w:tr>
      <w:tr w:rsidR="00AB41CC" w:rsidRPr="00864061" w14:paraId="46E7FE0A" w14:textId="77777777" w:rsidTr="00092F7E">
        <w:trPr>
          <w:trHeight w:val="473"/>
        </w:trPr>
        <w:tc>
          <w:tcPr>
            <w:tcW w:w="332" w:type="pct"/>
            <w:vAlign w:val="center"/>
          </w:tcPr>
          <w:p w14:paraId="250971E9" w14:textId="3E6354A6" w:rsidR="00AB41CC" w:rsidRPr="00864061" w:rsidRDefault="00AB41CC" w:rsidP="00AB41CC">
            <w:pPr>
              <w:jc w:val="center"/>
              <w:rPr>
                <w:sz w:val="20"/>
                <w:szCs w:val="20"/>
              </w:rPr>
            </w:pPr>
            <w:r>
              <w:rPr>
                <w:sz w:val="20"/>
                <w:szCs w:val="20"/>
              </w:rPr>
              <w:t>14</w:t>
            </w:r>
          </w:p>
        </w:tc>
        <w:tc>
          <w:tcPr>
            <w:tcW w:w="946" w:type="pct"/>
            <w:vAlign w:val="center"/>
          </w:tcPr>
          <w:p w14:paraId="19CED834" w14:textId="428BFBEB" w:rsidR="00AB41CC" w:rsidRPr="00864061" w:rsidRDefault="00AB41CC" w:rsidP="00AB41CC">
            <w:pPr>
              <w:jc w:val="center"/>
              <w:rPr>
                <w:sz w:val="20"/>
                <w:szCs w:val="20"/>
              </w:rPr>
            </w:pPr>
            <w:r w:rsidRPr="00864061">
              <w:rPr>
                <w:sz w:val="20"/>
                <w:szCs w:val="20"/>
              </w:rPr>
              <w:t>Котельная №14</w:t>
            </w:r>
          </w:p>
          <w:p w14:paraId="7663CAA9" w14:textId="2DFA2844" w:rsidR="00AB41CC" w:rsidRPr="00864061" w:rsidRDefault="00AB41CC" w:rsidP="00AB41CC">
            <w:pPr>
              <w:jc w:val="center"/>
              <w:rPr>
                <w:sz w:val="20"/>
                <w:szCs w:val="20"/>
              </w:rPr>
            </w:pPr>
          </w:p>
        </w:tc>
        <w:tc>
          <w:tcPr>
            <w:tcW w:w="1146" w:type="pct"/>
            <w:vAlign w:val="center"/>
          </w:tcPr>
          <w:p w14:paraId="6D62BF7C" w14:textId="6498AE7D" w:rsidR="00AB41CC" w:rsidRPr="00864061" w:rsidRDefault="00AB41CC" w:rsidP="00AB41CC">
            <w:pPr>
              <w:jc w:val="center"/>
              <w:rPr>
                <w:sz w:val="20"/>
                <w:szCs w:val="20"/>
              </w:rPr>
            </w:pPr>
            <w:r w:rsidRPr="007D7336">
              <w:rPr>
                <w:sz w:val="20"/>
                <w:szCs w:val="20"/>
              </w:rPr>
              <w:t>М.О. д. Михалёво, Микрорайон, д.28</w:t>
            </w:r>
          </w:p>
        </w:tc>
        <w:tc>
          <w:tcPr>
            <w:tcW w:w="607" w:type="pct"/>
            <w:vAlign w:val="center"/>
          </w:tcPr>
          <w:p w14:paraId="0058EF43" w14:textId="5E40A9D2" w:rsidR="00AB41CC" w:rsidRPr="00AB41CC" w:rsidRDefault="00AB41CC" w:rsidP="00AB41CC">
            <w:pPr>
              <w:jc w:val="center"/>
              <w:rPr>
                <w:sz w:val="20"/>
                <w:szCs w:val="20"/>
                <w:lang w:val="en-US"/>
              </w:rPr>
            </w:pPr>
            <w:r w:rsidRPr="00AB41CC">
              <w:rPr>
                <w:sz w:val="20"/>
                <w:szCs w:val="20"/>
              </w:rPr>
              <w:t>1991</w:t>
            </w:r>
          </w:p>
        </w:tc>
        <w:tc>
          <w:tcPr>
            <w:tcW w:w="607" w:type="pct"/>
            <w:shd w:val="clear" w:color="000000" w:fill="FFFFFF"/>
            <w:vAlign w:val="center"/>
          </w:tcPr>
          <w:p w14:paraId="6EDF9083" w14:textId="758E0D7D"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11B7F41F" w14:textId="65A868D9" w:rsidR="00AB41CC" w:rsidRPr="00864061" w:rsidRDefault="00AB41CC" w:rsidP="00AB41CC">
            <w:pPr>
              <w:jc w:val="center"/>
              <w:rPr>
                <w:sz w:val="20"/>
                <w:szCs w:val="20"/>
              </w:rPr>
            </w:pPr>
            <w:r w:rsidRPr="00864061">
              <w:rPr>
                <w:sz w:val="20"/>
                <w:szCs w:val="20"/>
              </w:rPr>
              <w:t>-</w:t>
            </w:r>
          </w:p>
        </w:tc>
        <w:tc>
          <w:tcPr>
            <w:tcW w:w="755" w:type="pct"/>
            <w:vAlign w:val="center"/>
          </w:tcPr>
          <w:p w14:paraId="591CF4CB" w14:textId="66A81AED" w:rsidR="00AB41CC" w:rsidRPr="00AB41CC" w:rsidRDefault="00AB41CC" w:rsidP="00AB41CC">
            <w:pPr>
              <w:jc w:val="center"/>
              <w:rPr>
                <w:sz w:val="20"/>
                <w:szCs w:val="20"/>
              </w:rPr>
            </w:pPr>
            <w:r w:rsidRPr="00AB41CC">
              <w:rPr>
                <w:color w:val="000000"/>
                <w:sz w:val="20"/>
                <w:szCs w:val="20"/>
              </w:rPr>
              <w:t>3,6</w:t>
            </w:r>
          </w:p>
        </w:tc>
      </w:tr>
      <w:tr w:rsidR="00AB41CC" w:rsidRPr="00864061" w14:paraId="6629DB5E" w14:textId="77777777" w:rsidTr="00092F7E">
        <w:trPr>
          <w:trHeight w:val="473"/>
        </w:trPr>
        <w:tc>
          <w:tcPr>
            <w:tcW w:w="332" w:type="pct"/>
            <w:vAlign w:val="center"/>
          </w:tcPr>
          <w:p w14:paraId="007D147A" w14:textId="6FE88DC6" w:rsidR="00AB41CC" w:rsidRPr="00864061" w:rsidRDefault="00AB41CC" w:rsidP="00AB41CC">
            <w:pPr>
              <w:jc w:val="center"/>
              <w:rPr>
                <w:sz w:val="20"/>
                <w:szCs w:val="20"/>
              </w:rPr>
            </w:pPr>
            <w:r>
              <w:rPr>
                <w:sz w:val="20"/>
                <w:szCs w:val="20"/>
              </w:rPr>
              <w:t>15</w:t>
            </w:r>
          </w:p>
        </w:tc>
        <w:tc>
          <w:tcPr>
            <w:tcW w:w="946" w:type="pct"/>
            <w:vAlign w:val="center"/>
          </w:tcPr>
          <w:p w14:paraId="1D8AA10A" w14:textId="77777777" w:rsidR="00AB41CC" w:rsidRPr="00864061" w:rsidRDefault="00AB41CC" w:rsidP="00AB41CC">
            <w:pPr>
              <w:jc w:val="center"/>
              <w:rPr>
                <w:sz w:val="20"/>
                <w:szCs w:val="20"/>
              </w:rPr>
            </w:pPr>
            <w:r w:rsidRPr="00864061">
              <w:rPr>
                <w:sz w:val="20"/>
                <w:szCs w:val="20"/>
              </w:rPr>
              <w:t>Котельная №15</w:t>
            </w:r>
          </w:p>
          <w:p w14:paraId="59874FAE" w14:textId="47879FAA" w:rsidR="00AB41CC" w:rsidRPr="00864061" w:rsidRDefault="00AB41CC" w:rsidP="00AB41CC">
            <w:pPr>
              <w:jc w:val="center"/>
              <w:rPr>
                <w:sz w:val="20"/>
                <w:szCs w:val="20"/>
              </w:rPr>
            </w:pPr>
          </w:p>
        </w:tc>
        <w:tc>
          <w:tcPr>
            <w:tcW w:w="1146" w:type="pct"/>
            <w:vAlign w:val="center"/>
          </w:tcPr>
          <w:p w14:paraId="3708AB5E" w14:textId="30B2D1FF" w:rsidR="00AB41CC" w:rsidRPr="00864061" w:rsidRDefault="00AB41CC" w:rsidP="00AB41CC">
            <w:pPr>
              <w:jc w:val="center"/>
              <w:rPr>
                <w:sz w:val="20"/>
                <w:szCs w:val="20"/>
              </w:rPr>
            </w:pPr>
            <w:r w:rsidRPr="007D7336">
              <w:rPr>
                <w:sz w:val="20"/>
                <w:szCs w:val="20"/>
              </w:rPr>
              <w:t>М.О. д. Кульпино, Микрорайон, д.19</w:t>
            </w:r>
          </w:p>
        </w:tc>
        <w:tc>
          <w:tcPr>
            <w:tcW w:w="607" w:type="pct"/>
            <w:vAlign w:val="center"/>
          </w:tcPr>
          <w:p w14:paraId="62A2FC54" w14:textId="654B42DA" w:rsidR="00AB41CC" w:rsidRPr="00AB41CC" w:rsidRDefault="00AB41CC" w:rsidP="00AB41CC">
            <w:pPr>
              <w:jc w:val="center"/>
              <w:rPr>
                <w:sz w:val="20"/>
                <w:szCs w:val="20"/>
                <w:lang w:val="en-US"/>
              </w:rPr>
            </w:pPr>
            <w:r w:rsidRPr="00AB41CC">
              <w:rPr>
                <w:sz w:val="20"/>
                <w:szCs w:val="20"/>
              </w:rPr>
              <w:t>1990</w:t>
            </w:r>
          </w:p>
        </w:tc>
        <w:tc>
          <w:tcPr>
            <w:tcW w:w="607" w:type="pct"/>
            <w:shd w:val="clear" w:color="000000" w:fill="FFFFFF"/>
            <w:vAlign w:val="center"/>
          </w:tcPr>
          <w:p w14:paraId="21B711C9" w14:textId="08CB312A"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07321BBF" w14:textId="7629D40C" w:rsidR="00AB41CC" w:rsidRPr="00864061" w:rsidRDefault="00AB41CC" w:rsidP="00AB41CC">
            <w:pPr>
              <w:jc w:val="center"/>
              <w:rPr>
                <w:sz w:val="20"/>
                <w:szCs w:val="20"/>
              </w:rPr>
            </w:pPr>
            <w:r w:rsidRPr="00864061">
              <w:rPr>
                <w:sz w:val="20"/>
                <w:szCs w:val="20"/>
              </w:rPr>
              <w:t>-</w:t>
            </w:r>
          </w:p>
        </w:tc>
        <w:tc>
          <w:tcPr>
            <w:tcW w:w="755" w:type="pct"/>
            <w:vAlign w:val="center"/>
          </w:tcPr>
          <w:p w14:paraId="285F2C0E" w14:textId="487950EC" w:rsidR="00AB41CC" w:rsidRPr="00AB41CC" w:rsidRDefault="00AB41CC" w:rsidP="00AB41CC">
            <w:pPr>
              <w:jc w:val="center"/>
              <w:rPr>
                <w:sz w:val="20"/>
                <w:szCs w:val="20"/>
              </w:rPr>
            </w:pPr>
            <w:r w:rsidRPr="00AB41CC">
              <w:rPr>
                <w:color w:val="000000"/>
                <w:sz w:val="20"/>
                <w:szCs w:val="20"/>
              </w:rPr>
              <w:t>4,8</w:t>
            </w:r>
          </w:p>
        </w:tc>
      </w:tr>
      <w:tr w:rsidR="00AB41CC" w:rsidRPr="00864061" w14:paraId="748CC405" w14:textId="77777777" w:rsidTr="00092F7E">
        <w:trPr>
          <w:trHeight w:val="473"/>
        </w:trPr>
        <w:tc>
          <w:tcPr>
            <w:tcW w:w="332" w:type="pct"/>
            <w:vAlign w:val="center"/>
          </w:tcPr>
          <w:p w14:paraId="04C72F0E" w14:textId="7F76A08E" w:rsidR="00AB41CC" w:rsidRPr="00864061" w:rsidRDefault="00AB41CC" w:rsidP="00AB41CC">
            <w:pPr>
              <w:jc w:val="center"/>
              <w:rPr>
                <w:sz w:val="20"/>
                <w:szCs w:val="20"/>
              </w:rPr>
            </w:pPr>
            <w:r>
              <w:rPr>
                <w:sz w:val="20"/>
                <w:szCs w:val="20"/>
              </w:rPr>
              <w:t>16</w:t>
            </w:r>
          </w:p>
        </w:tc>
        <w:tc>
          <w:tcPr>
            <w:tcW w:w="946" w:type="pct"/>
            <w:vAlign w:val="center"/>
          </w:tcPr>
          <w:p w14:paraId="6B7C0B0A" w14:textId="77777777" w:rsidR="00AB41CC" w:rsidRPr="00864061" w:rsidRDefault="00AB41CC" w:rsidP="00AB41CC">
            <w:pPr>
              <w:jc w:val="center"/>
              <w:rPr>
                <w:sz w:val="20"/>
                <w:szCs w:val="20"/>
              </w:rPr>
            </w:pPr>
            <w:r w:rsidRPr="00864061">
              <w:rPr>
                <w:sz w:val="20"/>
                <w:szCs w:val="20"/>
              </w:rPr>
              <w:t>Котельная № 16</w:t>
            </w:r>
          </w:p>
          <w:p w14:paraId="6864DA17" w14:textId="77777777" w:rsidR="00AB41CC" w:rsidRPr="00864061" w:rsidRDefault="00AB41CC" w:rsidP="00AB41CC">
            <w:pPr>
              <w:jc w:val="center"/>
              <w:rPr>
                <w:sz w:val="20"/>
                <w:szCs w:val="20"/>
              </w:rPr>
            </w:pPr>
          </w:p>
        </w:tc>
        <w:tc>
          <w:tcPr>
            <w:tcW w:w="1146" w:type="pct"/>
            <w:vAlign w:val="center"/>
          </w:tcPr>
          <w:p w14:paraId="000F926E" w14:textId="3C1BD868" w:rsidR="00AB41CC" w:rsidRPr="00864061" w:rsidRDefault="00AB41CC" w:rsidP="00AB41CC">
            <w:pPr>
              <w:jc w:val="center"/>
              <w:rPr>
                <w:sz w:val="20"/>
                <w:szCs w:val="20"/>
              </w:rPr>
            </w:pPr>
            <w:r w:rsidRPr="007D7336">
              <w:rPr>
                <w:sz w:val="20"/>
                <w:szCs w:val="20"/>
              </w:rPr>
              <w:t>М.О. с.</w:t>
            </w:r>
            <w:r>
              <w:rPr>
                <w:sz w:val="20"/>
                <w:szCs w:val="20"/>
              </w:rPr>
              <w:t xml:space="preserve"> </w:t>
            </w:r>
            <w:r w:rsidRPr="007D7336">
              <w:rPr>
                <w:sz w:val="20"/>
                <w:szCs w:val="20"/>
              </w:rPr>
              <w:t>Микулино, Микрорайон, д.19</w:t>
            </w:r>
          </w:p>
        </w:tc>
        <w:tc>
          <w:tcPr>
            <w:tcW w:w="607" w:type="pct"/>
            <w:vAlign w:val="center"/>
          </w:tcPr>
          <w:p w14:paraId="707132EA" w14:textId="174AD2B7" w:rsidR="00AB41CC" w:rsidRPr="00AB41CC" w:rsidRDefault="00AB41CC" w:rsidP="00AB41CC">
            <w:pPr>
              <w:jc w:val="center"/>
              <w:rPr>
                <w:sz w:val="20"/>
                <w:szCs w:val="20"/>
              </w:rPr>
            </w:pPr>
            <w:r w:rsidRPr="00AB41CC">
              <w:rPr>
                <w:sz w:val="20"/>
                <w:szCs w:val="20"/>
              </w:rPr>
              <w:t>1988</w:t>
            </w:r>
          </w:p>
        </w:tc>
        <w:tc>
          <w:tcPr>
            <w:tcW w:w="607" w:type="pct"/>
            <w:shd w:val="clear" w:color="000000" w:fill="FFFFFF"/>
            <w:vAlign w:val="center"/>
          </w:tcPr>
          <w:p w14:paraId="41BB3A9D" w14:textId="073D7D36"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46C46709" w14:textId="5CF93D75" w:rsidR="00AB41CC" w:rsidRPr="00864061" w:rsidRDefault="00AB41CC" w:rsidP="00AB41CC">
            <w:pPr>
              <w:jc w:val="center"/>
              <w:rPr>
                <w:sz w:val="20"/>
                <w:szCs w:val="20"/>
              </w:rPr>
            </w:pPr>
            <w:r w:rsidRPr="00864061">
              <w:rPr>
                <w:sz w:val="20"/>
                <w:szCs w:val="20"/>
              </w:rPr>
              <w:t>-</w:t>
            </w:r>
          </w:p>
        </w:tc>
        <w:tc>
          <w:tcPr>
            <w:tcW w:w="755" w:type="pct"/>
            <w:vAlign w:val="center"/>
          </w:tcPr>
          <w:p w14:paraId="77B1A17A" w14:textId="4CFDCE9B" w:rsidR="00AB41CC" w:rsidRPr="00AB41CC" w:rsidRDefault="00AB41CC" w:rsidP="00AB41CC">
            <w:pPr>
              <w:jc w:val="center"/>
              <w:rPr>
                <w:sz w:val="20"/>
                <w:szCs w:val="20"/>
              </w:rPr>
            </w:pPr>
            <w:r w:rsidRPr="00AB41CC">
              <w:rPr>
                <w:color w:val="000000"/>
                <w:sz w:val="20"/>
                <w:szCs w:val="20"/>
              </w:rPr>
              <w:t>3,6</w:t>
            </w:r>
          </w:p>
        </w:tc>
      </w:tr>
      <w:tr w:rsidR="00AB41CC" w:rsidRPr="00864061" w14:paraId="08C380B3" w14:textId="77777777" w:rsidTr="00092F7E">
        <w:trPr>
          <w:trHeight w:val="473"/>
        </w:trPr>
        <w:tc>
          <w:tcPr>
            <w:tcW w:w="332" w:type="pct"/>
            <w:vAlign w:val="center"/>
          </w:tcPr>
          <w:p w14:paraId="1AD1D727" w14:textId="0D350CE5" w:rsidR="00AB41CC" w:rsidRPr="00864061" w:rsidRDefault="00AB41CC" w:rsidP="00AB41CC">
            <w:pPr>
              <w:jc w:val="center"/>
              <w:rPr>
                <w:sz w:val="20"/>
                <w:szCs w:val="20"/>
              </w:rPr>
            </w:pPr>
            <w:r>
              <w:rPr>
                <w:sz w:val="20"/>
                <w:szCs w:val="20"/>
              </w:rPr>
              <w:t>17</w:t>
            </w:r>
          </w:p>
        </w:tc>
        <w:tc>
          <w:tcPr>
            <w:tcW w:w="946" w:type="pct"/>
            <w:vAlign w:val="center"/>
          </w:tcPr>
          <w:p w14:paraId="7F37ABF6" w14:textId="0F4C3A12" w:rsidR="00AB41CC" w:rsidRPr="00864061" w:rsidRDefault="00AB41CC" w:rsidP="00AB41CC">
            <w:pPr>
              <w:jc w:val="center"/>
              <w:rPr>
                <w:sz w:val="20"/>
                <w:szCs w:val="20"/>
              </w:rPr>
            </w:pPr>
            <w:r w:rsidRPr="00864061">
              <w:rPr>
                <w:sz w:val="20"/>
                <w:szCs w:val="20"/>
              </w:rPr>
              <w:t>Котельная № 17</w:t>
            </w:r>
          </w:p>
        </w:tc>
        <w:tc>
          <w:tcPr>
            <w:tcW w:w="1146" w:type="pct"/>
            <w:vAlign w:val="center"/>
          </w:tcPr>
          <w:p w14:paraId="15CCF06F" w14:textId="11901B3E" w:rsidR="00AB41CC" w:rsidRPr="00864061" w:rsidRDefault="00AB41CC" w:rsidP="00AB41CC">
            <w:pPr>
              <w:jc w:val="center"/>
              <w:rPr>
                <w:sz w:val="20"/>
                <w:szCs w:val="20"/>
              </w:rPr>
            </w:pPr>
            <w:r w:rsidRPr="007D7336">
              <w:rPr>
                <w:sz w:val="20"/>
                <w:szCs w:val="20"/>
              </w:rPr>
              <w:t>М.О. д. Введенское, Микрорайон, д.11а</w:t>
            </w:r>
          </w:p>
        </w:tc>
        <w:tc>
          <w:tcPr>
            <w:tcW w:w="607" w:type="pct"/>
            <w:vAlign w:val="center"/>
          </w:tcPr>
          <w:p w14:paraId="723093BC" w14:textId="20F13BA5" w:rsidR="00AB41CC" w:rsidRPr="00AB41CC" w:rsidRDefault="00AB41CC" w:rsidP="00AB41CC">
            <w:pPr>
              <w:jc w:val="center"/>
              <w:rPr>
                <w:sz w:val="20"/>
                <w:szCs w:val="20"/>
              </w:rPr>
            </w:pPr>
            <w:r w:rsidRPr="00AB41CC">
              <w:rPr>
                <w:sz w:val="20"/>
                <w:szCs w:val="20"/>
              </w:rPr>
              <w:t>1984</w:t>
            </w:r>
          </w:p>
        </w:tc>
        <w:tc>
          <w:tcPr>
            <w:tcW w:w="607" w:type="pct"/>
            <w:shd w:val="clear" w:color="000000" w:fill="FFFFFF"/>
            <w:vAlign w:val="center"/>
          </w:tcPr>
          <w:p w14:paraId="4CA08317" w14:textId="725CDBC9"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44D1E37F" w14:textId="6F689AF6" w:rsidR="00AB41CC" w:rsidRPr="00864061" w:rsidRDefault="00AB41CC" w:rsidP="00AB41CC">
            <w:pPr>
              <w:jc w:val="center"/>
              <w:rPr>
                <w:sz w:val="20"/>
                <w:szCs w:val="20"/>
              </w:rPr>
            </w:pPr>
            <w:r w:rsidRPr="00864061">
              <w:rPr>
                <w:sz w:val="20"/>
                <w:szCs w:val="20"/>
              </w:rPr>
              <w:t>-</w:t>
            </w:r>
          </w:p>
        </w:tc>
        <w:tc>
          <w:tcPr>
            <w:tcW w:w="755" w:type="pct"/>
            <w:vAlign w:val="center"/>
          </w:tcPr>
          <w:p w14:paraId="43114652" w14:textId="59687B21" w:rsidR="00AB41CC" w:rsidRPr="00AB41CC" w:rsidRDefault="00AB41CC" w:rsidP="00AB41CC">
            <w:pPr>
              <w:jc w:val="center"/>
              <w:rPr>
                <w:sz w:val="20"/>
                <w:szCs w:val="20"/>
              </w:rPr>
            </w:pPr>
            <w:r w:rsidRPr="00AB41CC">
              <w:rPr>
                <w:color w:val="000000"/>
                <w:sz w:val="20"/>
                <w:szCs w:val="20"/>
              </w:rPr>
              <w:t>4,2</w:t>
            </w:r>
          </w:p>
        </w:tc>
      </w:tr>
      <w:tr w:rsidR="00AB41CC" w:rsidRPr="00864061" w14:paraId="5F722312" w14:textId="77777777" w:rsidTr="00092F7E">
        <w:trPr>
          <w:trHeight w:val="473"/>
        </w:trPr>
        <w:tc>
          <w:tcPr>
            <w:tcW w:w="332" w:type="pct"/>
            <w:vAlign w:val="center"/>
          </w:tcPr>
          <w:p w14:paraId="4211CFD5" w14:textId="390B1451" w:rsidR="00AB41CC" w:rsidRPr="00864061" w:rsidRDefault="00AB41CC" w:rsidP="00AB41CC">
            <w:pPr>
              <w:jc w:val="center"/>
              <w:rPr>
                <w:sz w:val="20"/>
                <w:szCs w:val="20"/>
              </w:rPr>
            </w:pPr>
            <w:r>
              <w:rPr>
                <w:sz w:val="20"/>
                <w:szCs w:val="20"/>
              </w:rPr>
              <w:t>18</w:t>
            </w:r>
          </w:p>
        </w:tc>
        <w:tc>
          <w:tcPr>
            <w:tcW w:w="946" w:type="pct"/>
            <w:vAlign w:val="center"/>
          </w:tcPr>
          <w:p w14:paraId="160635EB" w14:textId="77777777" w:rsidR="00AB41CC" w:rsidRPr="00864061" w:rsidRDefault="00AB41CC" w:rsidP="00AB41CC">
            <w:pPr>
              <w:jc w:val="center"/>
              <w:rPr>
                <w:sz w:val="20"/>
                <w:szCs w:val="20"/>
              </w:rPr>
            </w:pPr>
            <w:r w:rsidRPr="00864061">
              <w:rPr>
                <w:sz w:val="20"/>
                <w:szCs w:val="20"/>
              </w:rPr>
              <w:t>Котельная № 18</w:t>
            </w:r>
          </w:p>
          <w:p w14:paraId="405EFCDD" w14:textId="77777777" w:rsidR="00AB41CC" w:rsidRPr="00864061" w:rsidRDefault="00AB41CC" w:rsidP="00AB41CC">
            <w:pPr>
              <w:jc w:val="center"/>
              <w:rPr>
                <w:sz w:val="20"/>
                <w:szCs w:val="20"/>
              </w:rPr>
            </w:pPr>
          </w:p>
        </w:tc>
        <w:tc>
          <w:tcPr>
            <w:tcW w:w="1146" w:type="pct"/>
            <w:vAlign w:val="center"/>
          </w:tcPr>
          <w:p w14:paraId="17178600" w14:textId="0BF44698" w:rsidR="00AB41CC" w:rsidRPr="00864061" w:rsidRDefault="00AB41CC" w:rsidP="00AB41CC">
            <w:pPr>
              <w:jc w:val="center"/>
              <w:rPr>
                <w:sz w:val="20"/>
                <w:szCs w:val="20"/>
              </w:rPr>
            </w:pPr>
            <w:r w:rsidRPr="007D7336">
              <w:rPr>
                <w:sz w:val="20"/>
                <w:szCs w:val="20"/>
              </w:rPr>
              <w:t>М.О. д. Доры, д.67</w:t>
            </w:r>
          </w:p>
        </w:tc>
        <w:tc>
          <w:tcPr>
            <w:tcW w:w="607" w:type="pct"/>
            <w:vAlign w:val="center"/>
          </w:tcPr>
          <w:p w14:paraId="7C7C6E0F" w14:textId="043DDF7E" w:rsidR="00AB41CC" w:rsidRPr="00AB41CC" w:rsidRDefault="00AB41CC" w:rsidP="00AB41CC">
            <w:pPr>
              <w:jc w:val="center"/>
              <w:rPr>
                <w:sz w:val="20"/>
                <w:szCs w:val="20"/>
              </w:rPr>
            </w:pPr>
            <w:r w:rsidRPr="00AB41CC">
              <w:rPr>
                <w:sz w:val="20"/>
                <w:szCs w:val="20"/>
              </w:rPr>
              <w:t>1998</w:t>
            </w:r>
          </w:p>
        </w:tc>
        <w:tc>
          <w:tcPr>
            <w:tcW w:w="607" w:type="pct"/>
            <w:shd w:val="clear" w:color="000000" w:fill="FFFFFF"/>
            <w:vAlign w:val="center"/>
          </w:tcPr>
          <w:p w14:paraId="4C974144" w14:textId="62B4221E"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61AFA571" w14:textId="338DCC37" w:rsidR="00AB41CC" w:rsidRPr="00864061" w:rsidRDefault="00AB41CC" w:rsidP="00AB41CC">
            <w:pPr>
              <w:jc w:val="center"/>
              <w:rPr>
                <w:sz w:val="20"/>
                <w:szCs w:val="20"/>
              </w:rPr>
            </w:pPr>
            <w:r w:rsidRPr="00864061">
              <w:rPr>
                <w:sz w:val="20"/>
                <w:szCs w:val="20"/>
              </w:rPr>
              <w:t>-</w:t>
            </w:r>
          </w:p>
        </w:tc>
        <w:tc>
          <w:tcPr>
            <w:tcW w:w="755" w:type="pct"/>
            <w:vAlign w:val="center"/>
          </w:tcPr>
          <w:p w14:paraId="2A6AD4CA" w14:textId="31E18E91" w:rsidR="00AB41CC" w:rsidRPr="00AB41CC" w:rsidRDefault="00AB41CC" w:rsidP="00AB41CC">
            <w:pPr>
              <w:jc w:val="center"/>
              <w:rPr>
                <w:sz w:val="20"/>
                <w:szCs w:val="20"/>
              </w:rPr>
            </w:pPr>
            <w:r w:rsidRPr="00AB41CC">
              <w:rPr>
                <w:color w:val="000000"/>
                <w:sz w:val="20"/>
                <w:szCs w:val="20"/>
              </w:rPr>
              <w:t>2,2</w:t>
            </w:r>
          </w:p>
        </w:tc>
      </w:tr>
      <w:tr w:rsidR="00AB41CC" w:rsidRPr="00864061" w14:paraId="27F429DA" w14:textId="77777777" w:rsidTr="00092F7E">
        <w:trPr>
          <w:trHeight w:val="473"/>
        </w:trPr>
        <w:tc>
          <w:tcPr>
            <w:tcW w:w="332" w:type="pct"/>
            <w:vAlign w:val="center"/>
          </w:tcPr>
          <w:p w14:paraId="0FB9FBB0" w14:textId="11DF514B" w:rsidR="00AB41CC" w:rsidRPr="00864061" w:rsidRDefault="00AB41CC" w:rsidP="00AB41CC">
            <w:pPr>
              <w:jc w:val="center"/>
              <w:rPr>
                <w:sz w:val="20"/>
                <w:szCs w:val="20"/>
              </w:rPr>
            </w:pPr>
            <w:r>
              <w:rPr>
                <w:sz w:val="20"/>
                <w:szCs w:val="20"/>
              </w:rPr>
              <w:t>19</w:t>
            </w:r>
          </w:p>
        </w:tc>
        <w:tc>
          <w:tcPr>
            <w:tcW w:w="946" w:type="pct"/>
            <w:vAlign w:val="center"/>
          </w:tcPr>
          <w:p w14:paraId="349512F1" w14:textId="77777777" w:rsidR="00AB41CC" w:rsidRPr="00864061" w:rsidRDefault="00AB41CC" w:rsidP="00AB41CC">
            <w:pPr>
              <w:jc w:val="center"/>
              <w:rPr>
                <w:sz w:val="20"/>
                <w:szCs w:val="20"/>
              </w:rPr>
            </w:pPr>
            <w:r w:rsidRPr="00864061">
              <w:rPr>
                <w:sz w:val="20"/>
                <w:szCs w:val="20"/>
              </w:rPr>
              <w:t>Котельная №19</w:t>
            </w:r>
          </w:p>
          <w:p w14:paraId="6CF944F5" w14:textId="1E477A8D" w:rsidR="00AB41CC" w:rsidRPr="00864061" w:rsidRDefault="00AB41CC" w:rsidP="00AB41CC">
            <w:pPr>
              <w:jc w:val="center"/>
              <w:rPr>
                <w:sz w:val="20"/>
                <w:szCs w:val="20"/>
              </w:rPr>
            </w:pPr>
          </w:p>
        </w:tc>
        <w:tc>
          <w:tcPr>
            <w:tcW w:w="1146" w:type="pct"/>
            <w:vAlign w:val="center"/>
          </w:tcPr>
          <w:p w14:paraId="31D769C9" w14:textId="2FB9A52C" w:rsidR="00AB41CC" w:rsidRPr="00864061" w:rsidRDefault="00AB41CC" w:rsidP="00AB41CC">
            <w:pPr>
              <w:jc w:val="center"/>
              <w:rPr>
                <w:sz w:val="20"/>
                <w:szCs w:val="20"/>
              </w:rPr>
            </w:pPr>
            <w:r w:rsidRPr="007D7336">
              <w:rPr>
                <w:sz w:val="20"/>
                <w:szCs w:val="20"/>
              </w:rPr>
              <w:t>М.О.</w:t>
            </w:r>
            <w:r>
              <w:rPr>
                <w:sz w:val="20"/>
                <w:szCs w:val="20"/>
              </w:rPr>
              <w:t xml:space="preserve"> </w:t>
            </w:r>
            <w:r w:rsidRPr="007D7336">
              <w:rPr>
                <w:sz w:val="20"/>
                <w:szCs w:val="20"/>
              </w:rPr>
              <w:t>д.</w:t>
            </w:r>
            <w:r>
              <w:rPr>
                <w:sz w:val="20"/>
                <w:szCs w:val="20"/>
              </w:rPr>
              <w:t xml:space="preserve"> </w:t>
            </w:r>
            <w:r w:rsidRPr="007D7336">
              <w:rPr>
                <w:sz w:val="20"/>
                <w:szCs w:val="20"/>
              </w:rPr>
              <w:t>Рождество д. 58/1</w:t>
            </w:r>
          </w:p>
        </w:tc>
        <w:tc>
          <w:tcPr>
            <w:tcW w:w="607" w:type="pct"/>
            <w:vAlign w:val="center"/>
          </w:tcPr>
          <w:p w14:paraId="30020462" w14:textId="0649BEEE" w:rsidR="00AB41CC" w:rsidRPr="00AB41CC" w:rsidRDefault="00AB41CC" w:rsidP="00AB41CC">
            <w:pPr>
              <w:jc w:val="center"/>
              <w:rPr>
                <w:sz w:val="20"/>
                <w:szCs w:val="20"/>
                <w:lang w:val="en-US"/>
              </w:rPr>
            </w:pPr>
            <w:r w:rsidRPr="00AB41CC">
              <w:rPr>
                <w:sz w:val="20"/>
                <w:szCs w:val="20"/>
              </w:rPr>
              <w:t>2014</w:t>
            </w:r>
          </w:p>
        </w:tc>
        <w:tc>
          <w:tcPr>
            <w:tcW w:w="607" w:type="pct"/>
            <w:shd w:val="clear" w:color="000000" w:fill="FFFFFF"/>
            <w:vAlign w:val="center"/>
          </w:tcPr>
          <w:p w14:paraId="586EFE90" w14:textId="501EA077" w:rsidR="00AB41CC" w:rsidRPr="00832C91" w:rsidRDefault="00C6625C" w:rsidP="00AB41CC">
            <w:pPr>
              <w:jc w:val="center"/>
              <w:rPr>
                <w:sz w:val="20"/>
                <w:szCs w:val="20"/>
              </w:rPr>
            </w:pPr>
            <w:r>
              <w:rPr>
                <w:sz w:val="20"/>
                <w:szCs w:val="20"/>
              </w:rPr>
              <w:t>легкое нефтяное</w:t>
            </w:r>
          </w:p>
        </w:tc>
        <w:tc>
          <w:tcPr>
            <w:tcW w:w="607" w:type="pct"/>
            <w:shd w:val="clear" w:color="000000" w:fill="FFFFFF"/>
            <w:vAlign w:val="center"/>
          </w:tcPr>
          <w:p w14:paraId="3528C7C9" w14:textId="2D8D34DF" w:rsidR="00AB41CC" w:rsidRPr="00864061" w:rsidRDefault="00F2261E" w:rsidP="00AB41CC">
            <w:pPr>
              <w:jc w:val="center"/>
              <w:rPr>
                <w:sz w:val="20"/>
                <w:szCs w:val="20"/>
              </w:rPr>
            </w:pPr>
            <w:r w:rsidRPr="00864061">
              <w:rPr>
                <w:sz w:val="20"/>
                <w:szCs w:val="20"/>
              </w:rPr>
              <w:t>-</w:t>
            </w:r>
          </w:p>
        </w:tc>
        <w:tc>
          <w:tcPr>
            <w:tcW w:w="755" w:type="pct"/>
            <w:vAlign w:val="center"/>
          </w:tcPr>
          <w:p w14:paraId="78852BF4" w14:textId="36808AB3" w:rsidR="00AB41CC" w:rsidRPr="00AB41CC" w:rsidRDefault="00AB41CC" w:rsidP="00AB41CC">
            <w:pPr>
              <w:jc w:val="center"/>
              <w:rPr>
                <w:sz w:val="20"/>
                <w:szCs w:val="20"/>
              </w:rPr>
            </w:pPr>
            <w:r w:rsidRPr="00AB41CC">
              <w:rPr>
                <w:color w:val="000000"/>
                <w:sz w:val="20"/>
                <w:szCs w:val="20"/>
              </w:rPr>
              <w:t>0,06</w:t>
            </w:r>
          </w:p>
        </w:tc>
      </w:tr>
      <w:tr w:rsidR="00AB41CC" w:rsidRPr="00864061" w14:paraId="6406E190" w14:textId="77777777" w:rsidTr="00092F7E">
        <w:trPr>
          <w:trHeight w:val="473"/>
        </w:trPr>
        <w:tc>
          <w:tcPr>
            <w:tcW w:w="332" w:type="pct"/>
            <w:vAlign w:val="center"/>
          </w:tcPr>
          <w:p w14:paraId="7A84F616" w14:textId="489A78FE" w:rsidR="00AB41CC" w:rsidRPr="00864061" w:rsidRDefault="00AB41CC" w:rsidP="00AB41CC">
            <w:pPr>
              <w:jc w:val="center"/>
              <w:rPr>
                <w:sz w:val="20"/>
                <w:szCs w:val="20"/>
              </w:rPr>
            </w:pPr>
            <w:r>
              <w:rPr>
                <w:sz w:val="20"/>
                <w:szCs w:val="20"/>
              </w:rPr>
              <w:t>20</w:t>
            </w:r>
          </w:p>
        </w:tc>
        <w:tc>
          <w:tcPr>
            <w:tcW w:w="946" w:type="pct"/>
            <w:vAlign w:val="center"/>
          </w:tcPr>
          <w:p w14:paraId="0180BD92" w14:textId="77777777" w:rsidR="00AB41CC" w:rsidRPr="00864061" w:rsidRDefault="00AB41CC" w:rsidP="00AB41CC">
            <w:pPr>
              <w:jc w:val="center"/>
              <w:rPr>
                <w:sz w:val="20"/>
                <w:szCs w:val="20"/>
              </w:rPr>
            </w:pPr>
            <w:r w:rsidRPr="00864061">
              <w:rPr>
                <w:sz w:val="20"/>
                <w:szCs w:val="20"/>
              </w:rPr>
              <w:t>Котельная №20</w:t>
            </w:r>
          </w:p>
          <w:p w14:paraId="59E1B5BB" w14:textId="35D2B93D" w:rsidR="00AB41CC" w:rsidRPr="00864061" w:rsidRDefault="00AB41CC" w:rsidP="00AB41CC">
            <w:pPr>
              <w:jc w:val="center"/>
              <w:rPr>
                <w:sz w:val="20"/>
                <w:szCs w:val="20"/>
              </w:rPr>
            </w:pPr>
          </w:p>
        </w:tc>
        <w:tc>
          <w:tcPr>
            <w:tcW w:w="1146" w:type="pct"/>
            <w:vAlign w:val="center"/>
          </w:tcPr>
          <w:p w14:paraId="4305BDFF" w14:textId="76B5A8E6" w:rsidR="00AB41CC" w:rsidRPr="00864061" w:rsidRDefault="00AB41CC" w:rsidP="00AB41CC">
            <w:pPr>
              <w:jc w:val="center"/>
              <w:rPr>
                <w:sz w:val="20"/>
                <w:szCs w:val="20"/>
              </w:rPr>
            </w:pPr>
            <w:r w:rsidRPr="007D7336">
              <w:rPr>
                <w:sz w:val="20"/>
                <w:szCs w:val="20"/>
              </w:rPr>
              <w:t>М.О. п.</w:t>
            </w:r>
            <w:r>
              <w:rPr>
                <w:sz w:val="20"/>
                <w:szCs w:val="20"/>
              </w:rPr>
              <w:t xml:space="preserve"> </w:t>
            </w:r>
            <w:r w:rsidRPr="007D7336">
              <w:rPr>
                <w:sz w:val="20"/>
                <w:szCs w:val="20"/>
              </w:rPr>
              <w:t>Лотошино, ул.</w:t>
            </w:r>
            <w:r>
              <w:rPr>
                <w:sz w:val="20"/>
                <w:szCs w:val="20"/>
              </w:rPr>
              <w:t xml:space="preserve"> </w:t>
            </w:r>
            <w:r w:rsidRPr="007D7336">
              <w:rPr>
                <w:sz w:val="20"/>
                <w:szCs w:val="20"/>
              </w:rPr>
              <w:t>Центральная, д.4а</w:t>
            </w:r>
          </w:p>
        </w:tc>
        <w:tc>
          <w:tcPr>
            <w:tcW w:w="607" w:type="pct"/>
            <w:vAlign w:val="center"/>
          </w:tcPr>
          <w:p w14:paraId="4E56AB2A" w14:textId="4C3885CF" w:rsidR="00AB41CC" w:rsidRPr="00AB41CC" w:rsidRDefault="00AB41CC" w:rsidP="00AB41CC">
            <w:pPr>
              <w:jc w:val="center"/>
              <w:rPr>
                <w:sz w:val="20"/>
                <w:szCs w:val="20"/>
                <w:lang w:val="en-US"/>
              </w:rPr>
            </w:pPr>
            <w:r w:rsidRPr="00AB41CC">
              <w:rPr>
                <w:sz w:val="20"/>
                <w:szCs w:val="20"/>
              </w:rPr>
              <w:t>2006</w:t>
            </w:r>
          </w:p>
        </w:tc>
        <w:tc>
          <w:tcPr>
            <w:tcW w:w="607" w:type="pct"/>
            <w:shd w:val="clear" w:color="000000" w:fill="FFFFFF"/>
            <w:vAlign w:val="center"/>
          </w:tcPr>
          <w:p w14:paraId="6DF147B1" w14:textId="08499C57" w:rsidR="00AB41CC" w:rsidRPr="00864061" w:rsidRDefault="00AB41CC" w:rsidP="00AB41CC">
            <w:pPr>
              <w:jc w:val="center"/>
              <w:rPr>
                <w:sz w:val="20"/>
                <w:szCs w:val="20"/>
              </w:rPr>
            </w:pPr>
            <w:r w:rsidRPr="00864061">
              <w:rPr>
                <w:sz w:val="20"/>
                <w:szCs w:val="20"/>
              </w:rPr>
              <w:t>природный газ</w:t>
            </w:r>
          </w:p>
        </w:tc>
        <w:tc>
          <w:tcPr>
            <w:tcW w:w="607" w:type="pct"/>
            <w:shd w:val="clear" w:color="000000" w:fill="FFFFFF"/>
            <w:vAlign w:val="center"/>
          </w:tcPr>
          <w:p w14:paraId="5C583E8B" w14:textId="0AFF656A" w:rsidR="00AB41CC" w:rsidRPr="00864061" w:rsidRDefault="00AB41CC" w:rsidP="00AB41CC">
            <w:pPr>
              <w:jc w:val="center"/>
              <w:rPr>
                <w:sz w:val="20"/>
                <w:szCs w:val="20"/>
              </w:rPr>
            </w:pPr>
            <w:r w:rsidRPr="00864061">
              <w:rPr>
                <w:sz w:val="20"/>
                <w:szCs w:val="20"/>
              </w:rPr>
              <w:t>-</w:t>
            </w:r>
          </w:p>
        </w:tc>
        <w:tc>
          <w:tcPr>
            <w:tcW w:w="755" w:type="pct"/>
            <w:vAlign w:val="center"/>
          </w:tcPr>
          <w:p w14:paraId="40645468" w14:textId="03722660" w:rsidR="00AB41CC" w:rsidRPr="00AB41CC" w:rsidRDefault="00AB41CC" w:rsidP="00AB41CC">
            <w:pPr>
              <w:jc w:val="center"/>
              <w:rPr>
                <w:sz w:val="20"/>
                <w:szCs w:val="20"/>
              </w:rPr>
            </w:pPr>
            <w:r w:rsidRPr="00AB41CC">
              <w:rPr>
                <w:color w:val="000000"/>
                <w:sz w:val="20"/>
                <w:szCs w:val="20"/>
              </w:rPr>
              <w:t>0,86</w:t>
            </w:r>
          </w:p>
        </w:tc>
      </w:tr>
      <w:tr w:rsidR="00AB41CC" w:rsidRPr="00864061" w14:paraId="007DD0E3" w14:textId="77777777" w:rsidTr="00092F7E">
        <w:trPr>
          <w:trHeight w:val="473"/>
        </w:trPr>
        <w:tc>
          <w:tcPr>
            <w:tcW w:w="332" w:type="pct"/>
            <w:vAlign w:val="center"/>
          </w:tcPr>
          <w:p w14:paraId="2497CA75" w14:textId="74A85EB4" w:rsidR="00AB41CC" w:rsidRDefault="00AB41CC" w:rsidP="00AB41CC">
            <w:pPr>
              <w:jc w:val="center"/>
              <w:rPr>
                <w:sz w:val="20"/>
                <w:szCs w:val="20"/>
              </w:rPr>
            </w:pPr>
            <w:r>
              <w:rPr>
                <w:sz w:val="20"/>
                <w:szCs w:val="20"/>
              </w:rPr>
              <w:t>21</w:t>
            </w:r>
          </w:p>
        </w:tc>
        <w:tc>
          <w:tcPr>
            <w:tcW w:w="946" w:type="pct"/>
            <w:vAlign w:val="center"/>
          </w:tcPr>
          <w:p w14:paraId="6E3E9FB3" w14:textId="5DC619B8" w:rsidR="00AB41CC" w:rsidRPr="00864061" w:rsidRDefault="00AB41CC" w:rsidP="00AB41CC">
            <w:pPr>
              <w:jc w:val="center"/>
              <w:rPr>
                <w:sz w:val="20"/>
                <w:szCs w:val="20"/>
              </w:rPr>
            </w:pPr>
            <w:r>
              <w:rPr>
                <w:sz w:val="20"/>
                <w:szCs w:val="20"/>
              </w:rPr>
              <w:t>Котельная №21</w:t>
            </w:r>
          </w:p>
        </w:tc>
        <w:tc>
          <w:tcPr>
            <w:tcW w:w="1146" w:type="pct"/>
            <w:vAlign w:val="center"/>
          </w:tcPr>
          <w:p w14:paraId="738194E1" w14:textId="2F9E81E4" w:rsidR="00AB41CC" w:rsidRPr="00206FA0" w:rsidRDefault="00AB41CC" w:rsidP="00AB41CC">
            <w:pPr>
              <w:jc w:val="center"/>
              <w:rPr>
                <w:sz w:val="20"/>
                <w:szCs w:val="20"/>
              </w:rPr>
            </w:pPr>
            <w:r w:rsidRPr="007D7336">
              <w:rPr>
                <w:sz w:val="20"/>
                <w:szCs w:val="20"/>
              </w:rPr>
              <w:t>М.О. п.</w:t>
            </w:r>
            <w:r>
              <w:rPr>
                <w:sz w:val="20"/>
                <w:szCs w:val="20"/>
              </w:rPr>
              <w:t xml:space="preserve"> </w:t>
            </w:r>
            <w:r w:rsidRPr="007D7336">
              <w:rPr>
                <w:sz w:val="20"/>
                <w:szCs w:val="20"/>
              </w:rPr>
              <w:t>Лотошино, ул.</w:t>
            </w:r>
            <w:r>
              <w:rPr>
                <w:sz w:val="20"/>
                <w:szCs w:val="20"/>
              </w:rPr>
              <w:t xml:space="preserve"> </w:t>
            </w:r>
            <w:r w:rsidRPr="007D7336">
              <w:rPr>
                <w:sz w:val="20"/>
                <w:szCs w:val="20"/>
              </w:rPr>
              <w:t>Кирова д.22</w:t>
            </w:r>
          </w:p>
        </w:tc>
        <w:tc>
          <w:tcPr>
            <w:tcW w:w="607" w:type="pct"/>
            <w:vAlign w:val="center"/>
          </w:tcPr>
          <w:p w14:paraId="4D396982" w14:textId="4A4245F6" w:rsidR="00AB41CC" w:rsidRPr="00AB41CC" w:rsidRDefault="00AB41CC" w:rsidP="00AB41CC">
            <w:pPr>
              <w:jc w:val="center"/>
              <w:rPr>
                <w:sz w:val="20"/>
                <w:szCs w:val="20"/>
              </w:rPr>
            </w:pPr>
            <w:r w:rsidRPr="00AB41CC">
              <w:rPr>
                <w:sz w:val="20"/>
                <w:szCs w:val="20"/>
              </w:rPr>
              <w:t>2005</w:t>
            </w:r>
          </w:p>
        </w:tc>
        <w:tc>
          <w:tcPr>
            <w:tcW w:w="607" w:type="pct"/>
            <w:shd w:val="clear" w:color="000000" w:fill="FFFFFF"/>
            <w:vAlign w:val="center"/>
          </w:tcPr>
          <w:p w14:paraId="2E917E1D" w14:textId="06C5C0AD" w:rsidR="00AB41CC" w:rsidRPr="00864061" w:rsidRDefault="00AB41CC" w:rsidP="00AB41CC">
            <w:pPr>
              <w:jc w:val="center"/>
              <w:rPr>
                <w:sz w:val="20"/>
                <w:szCs w:val="20"/>
              </w:rPr>
            </w:pPr>
            <w:r w:rsidRPr="00136269">
              <w:rPr>
                <w:sz w:val="20"/>
                <w:szCs w:val="20"/>
              </w:rPr>
              <w:t>природный газ</w:t>
            </w:r>
          </w:p>
        </w:tc>
        <w:tc>
          <w:tcPr>
            <w:tcW w:w="607" w:type="pct"/>
            <w:shd w:val="clear" w:color="000000" w:fill="FFFFFF"/>
            <w:vAlign w:val="center"/>
          </w:tcPr>
          <w:p w14:paraId="1E9FE8DE" w14:textId="6DF75C01" w:rsidR="00AB41CC" w:rsidRPr="00864061" w:rsidRDefault="00AB41CC" w:rsidP="00AB41CC">
            <w:pPr>
              <w:jc w:val="center"/>
              <w:rPr>
                <w:sz w:val="20"/>
                <w:szCs w:val="20"/>
              </w:rPr>
            </w:pPr>
            <w:r w:rsidRPr="00AA5F53">
              <w:rPr>
                <w:sz w:val="20"/>
                <w:szCs w:val="20"/>
              </w:rPr>
              <w:t>-</w:t>
            </w:r>
          </w:p>
        </w:tc>
        <w:tc>
          <w:tcPr>
            <w:tcW w:w="755" w:type="pct"/>
            <w:vAlign w:val="center"/>
          </w:tcPr>
          <w:p w14:paraId="77B54750" w14:textId="4E281F43" w:rsidR="00AB41CC" w:rsidRPr="00AB41CC" w:rsidRDefault="00AB41CC" w:rsidP="00AB41CC">
            <w:pPr>
              <w:jc w:val="center"/>
              <w:rPr>
                <w:sz w:val="20"/>
                <w:szCs w:val="20"/>
              </w:rPr>
            </w:pPr>
            <w:r w:rsidRPr="00AB41CC">
              <w:rPr>
                <w:color w:val="000000"/>
                <w:sz w:val="20"/>
                <w:szCs w:val="20"/>
              </w:rPr>
              <w:t>0,086</w:t>
            </w:r>
          </w:p>
        </w:tc>
      </w:tr>
      <w:tr w:rsidR="00AB41CC" w:rsidRPr="00864061" w14:paraId="34A02774" w14:textId="77777777" w:rsidTr="00092F7E">
        <w:trPr>
          <w:trHeight w:val="473"/>
        </w:trPr>
        <w:tc>
          <w:tcPr>
            <w:tcW w:w="332" w:type="pct"/>
            <w:vAlign w:val="center"/>
          </w:tcPr>
          <w:p w14:paraId="1932D7DE" w14:textId="7A634292" w:rsidR="00AB41CC" w:rsidRDefault="00AB41CC" w:rsidP="00AB41CC">
            <w:pPr>
              <w:jc w:val="center"/>
              <w:rPr>
                <w:sz w:val="20"/>
                <w:szCs w:val="20"/>
              </w:rPr>
            </w:pPr>
            <w:r>
              <w:rPr>
                <w:sz w:val="20"/>
                <w:szCs w:val="20"/>
              </w:rPr>
              <w:t>22</w:t>
            </w:r>
          </w:p>
        </w:tc>
        <w:tc>
          <w:tcPr>
            <w:tcW w:w="946" w:type="pct"/>
            <w:vAlign w:val="center"/>
          </w:tcPr>
          <w:p w14:paraId="4E9013A6" w14:textId="3BDC0785" w:rsidR="00AB41CC" w:rsidRPr="00864061" w:rsidRDefault="00AB41CC" w:rsidP="00AB41CC">
            <w:pPr>
              <w:jc w:val="center"/>
              <w:rPr>
                <w:sz w:val="20"/>
                <w:szCs w:val="20"/>
              </w:rPr>
            </w:pPr>
            <w:r>
              <w:rPr>
                <w:sz w:val="20"/>
                <w:szCs w:val="20"/>
              </w:rPr>
              <w:t>Котельная №22</w:t>
            </w:r>
          </w:p>
        </w:tc>
        <w:tc>
          <w:tcPr>
            <w:tcW w:w="1146" w:type="pct"/>
            <w:vAlign w:val="center"/>
          </w:tcPr>
          <w:p w14:paraId="084EA365" w14:textId="1A1C35FB" w:rsidR="00AB41CC" w:rsidRPr="00206FA0" w:rsidRDefault="00AB41CC" w:rsidP="00AB41CC">
            <w:pPr>
              <w:jc w:val="center"/>
              <w:rPr>
                <w:sz w:val="20"/>
                <w:szCs w:val="20"/>
              </w:rPr>
            </w:pPr>
            <w:r w:rsidRPr="007D7336">
              <w:rPr>
                <w:sz w:val="20"/>
                <w:szCs w:val="20"/>
              </w:rPr>
              <w:t>М.О. п.</w:t>
            </w:r>
            <w:r>
              <w:rPr>
                <w:sz w:val="20"/>
                <w:szCs w:val="20"/>
              </w:rPr>
              <w:t xml:space="preserve"> </w:t>
            </w:r>
            <w:r w:rsidRPr="007D7336">
              <w:rPr>
                <w:sz w:val="20"/>
                <w:szCs w:val="20"/>
              </w:rPr>
              <w:t>Лотошино, ул.</w:t>
            </w:r>
            <w:r>
              <w:rPr>
                <w:sz w:val="20"/>
                <w:szCs w:val="20"/>
              </w:rPr>
              <w:t xml:space="preserve"> </w:t>
            </w:r>
            <w:r w:rsidRPr="007D7336">
              <w:rPr>
                <w:sz w:val="20"/>
                <w:szCs w:val="20"/>
              </w:rPr>
              <w:t>Коммунальная д.6</w:t>
            </w:r>
          </w:p>
        </w:tc>
        <w:tc>
          <w:tcPr>
            <w:tcW w:w="607" w:type="pct"/>
            <w:vAlign w:val="center"/>
          </w:tcPr>
          <w:p w14:paraId="4BDF163C" w14:textId="1272B480" w:rsidR="00AB41CC" w:rsidRPr="00AB41CC" w:rsidRDefault="00AB41CC" w:rsidP="00AB41CC">
            <w:pPr>
              <w:jc w:val="center"/>
              <w:rPr>
                <w:sz w:val="20"/>
                <w:szCs w:val="20"/>
              </w:rPr>
            </w:pPr>
            <w:r w:rsidRPr="00AB41CC">
              <w:rPr>
                <w:sz w:val="20"/>
                <w:szCs w:val="20"/>
              </w:rPr>
              <w:t>1990</w:t>
            </w:r>
          </w:p>
        </w:tc>
        <w:tc>
          <w:tcPr>
            <w:tcW w:w="607" w:type="pct"/>
            <w:shd w:val="clear" w:color="000000" w:fill="FFFFFF"/>
            <w:vAlign w:val="center"/>
          </w:tcPr>
          <w:p w14:paraId="4864CCA5" w14:textId="6B7D706E" w:rsidR="00AB41CC" w:rsidRPr="00864061" w:rsidRDefault="00AB41CC" w:rsidP="00AB41CC">
            <w:pPr>
              <w:jc w:val="center"/>
              <w:rPr>
                <w:sz w:val="20"/>
                <w:szCs w:val="20"/>
              </w:rPr>
            </w:pPr>
            <w:r w:rsidRPr="00136269">
              <w:rPr>
                <w:sz w:val="20"/>
                <w:szCs w:val="20"/>
              </w:rPr>
              <w:t>природный газ</w:t>
            </w:r>
          </w:p>
        </w:tc>
        <w:tc>
          <w:tcPr>
            <w:tcW w:w="607" w:type="pct"/>
            <w:shd w:val="clear" w:color="000000" w:fill="FFFFFF"/>
            <w:vAlign w:val="center"/>
          </w:tcPr>
          <w:p w14:paraId="5E0BAF67" w14:textId="45917784" w:rsidR="00AB41CC" w:rsidRPr="00864061" w:rsidRDefault="00AB41CC" w:rsidP="00AB41CC">
            <w:pPr>
              <w:jc w:val="center"/>
              <w:rPr>
                <w:sz w:val="20"/>
                <w:szCs w:val="20"/>
              </w:rPr>
            </w:pPr>
            <w:r w:rsidRPr="00AA5F53">
              <w:rPr>
                <w:sz w:val="20"/>
                <w:szCs w:val="20"/>
              </w:rPr>
              <w:t>-</w:t>
            </w:r>
          </w:p>
        </w:tc>
        <w:tc>
          <w:tcPr>
            <w:tcW w:w="755" w:type="pct"/>
            <w:vAlign w:val="center"/>
          </w:tcPr>
          <w:p w14:paraId="0154FDFB" w14:textId="77FB8639" w:rsidR="00AB41CC" w:rsidRPr="00AB41CC" w:rsidRDefault="00AB41CC" w:rsidP="00AB41CC">
            <w:pPr>
              <w:jc w:val="center"/>
              <w:rPr>
                <w:sz w:val="20"/>
                <w:szCs w:val="20"/>
              </w:rPr>
            </w:pPr>
            <w:r w:rsidRPr="00AB41CC">
              <w:rPr>
                <w:color w:val="000000"/>
                <w:sz w:val="20"/>
                <w:szCs w:val="20"/>
              </w:rPr>
              <w:t>0,04</w:t>
            </w:r>
          </w:p>
        </w:tc>
      </w:tr>
      <w:tr w:rsidR="00AB41CC" w:rsidRPr="00864061" w14:paraId="55FD2EBD" w14:textId="77777777" w:rsidTr="00092F7E">
        <w:trPr>
          <w:trHeight w:val="473"/>
        </w:trPr>
        <w:tc>
          <w:tcPr>
            <w:tcW w:w="332" w:type="pct"/>
            <w:vAlign w:val="center"/>
          </w:tcPr>
          <w:p w14:paraId="690372D6" w14:textId="355A3525" w:rsidR="00AB41CC" w:rsidRDefault="00AB41CC" w:rsidP="00AB41CC">
            <w:pPr>
              <w:jc w:val="center"/>
              <w:rPr>
                <w:sz w:val="20"/>
                <w:szCs w:val="20"/>
              </w:rPr>
            </w:pPr>
            <w:r>
              <w:rPr>
                <w:sz w:val="20"/>
                <w:szCs w:val="20"/>
              </w:rPr>
              <w:t>23</w:t>
            </w:r>
          </w:p>
        </w:tc>
        <w:tc>
          <w:tcPr>
            <w:tcW w:w="946" w:type="pct"/>
            <w:vAlign w:val="center"/>
          </w:tcPr>
          <w:p w14:paraId="4459646B" w14:textId="78D75A8C" w:rsidR="00AB41CC" w:rsidRPr="00864061" w:rsidRDefault="00AB41CC" w:rsidP="00AB41CC">
            <w:pPr>
              <w:jc w:val="center"/>
              <w:rPr>
                <w:sz w:val="20"/>
                <w:szCs w:val="20"/>
              </w:rPr>
            </w:pPr>
            <w:r>
              <w:rPr>
                <w:sz w:val="20"/>
                <w:szCs w:val="20"/>
              </w:rPr>
              <w:t>Котельная №23</w:t>
            </w:r>
          </w:p>
        </w:tc>
        <w:tc>
          <w:tcPr>
            <w:tcW w:w="1146" w:type="pct"/>
            <w:vAlign w:val="center"/>
          </w:tcPr>
          <w:p w14:paraId="346E2D32" w14:textId="55AD2E5F" w:rsidR="00AB41CC" w:rsidRPr="00206FA0" w:rsidRDefault="00AB41CC" w:rsidP="00AB41CC">
            <w:pPr>
              <w:jc w:val="center"/>
              <w:rPr>
                <w:sz w:val="20"/>
                <w:szCs w:val="20"/>
              </w:rPr>
            </w:pPr>
            <w:r w:rsidRPr="007D7336">
              <w:rPr>
                <w:sz w:val="20"/>
                <w:szCs w:val="20"/>
              </w:rPr>
              <w:t>М.О. п.</w:t>
            </w:r>
            <w:r>
              <w:rPr>
                <w:sz w:val="20"/>
                <w:szCs w:val="20"/>
              </w:rPr>
              <w:t xml:space="preserve"> </w:t>
            </w:r>
            <w:r w:rsidRPr="007D7336">
              <w:rPr>
                <w:sz w:val="20"/>
                <w:szCs w:val="20"/>
              </w:rPr>
              <w:t>Лотошино, ул.1-я Льнозаводская д.11</w:t>
            </w:r>
          </w:p>
        </w:tc>
        <w:tc>
          <w:tcPr>
            <w:tcW w:w="607" w:type="pct"/>
            <w:vAlign w:val="center"/>
          </w:tcPr>
          <w:p w14:paraId="01C8A638" w14:textId="27C45DA2" w:rsidR="00AB41CC" w:rsidRPr="00AB41CC" w:rsidRDefault="00AB41CC" w:rsidP="00AB41CC">
            <w:pPr>
              <w:jc w:val="center"/>
              <w:rPr>
                <w:sz w:val="20"/>
                <w:szCs w:val="20"/>
              </w:rPr>
            </w:pPr>
            <w:r w:rsidRPr="00AB41CC">
              <w:rPr>
                <w:sz w:val="20"/>
                <w:szCs w:val="20"/>
              </w:rPr>
              <w:t>1990</w:t>
            </w:r>
          </w:p>
        </w:tc>
        <w:tc>
          <w:tcPr>
            <w:tcW w:w="607" w:type="pct"/>
            <w:shd w:val="clear" w:color="000000" w:fill="FFFFFF"/>
            <w:vAlign w:val="center"/>
          </w:tcPr>
          <w:p w14:paraId="099D57A9" w14:textId="464F2605" w:rsidR="00AB41CC" w:rsidRPr="00864061" w:rsidRDefault="00AB41CC" w:rsidP="00AB41CC">
            <w:pPr>
              <w:jc w:val="center"/>
              <w:rPr>
                <w:sz w:val="20"/>
                <w:szCs w:val="20"/>
              </w:rPr>
            </w:pPr>
            <w:r w:rsidRPr="00136269">
              <w:rPr>
                <w:sz w:val="20"/>
                <w:szCs w:val="20"/>
              </w:rPr>
              <w:t>природный газ</w:t>
            </w:r>
          </w:p>
        </w:tc>
        <w:tc>
          <w:tcPr>
            <w:tcW w:w="607" w:type="pct"/>
            <w:shd w:val="clear" w:color="000000" w:fill="FFFFFF"/>
            <w:vAlign w:val="center"/>
          </w:tcPr>
          <w:p w14:paraId="7438B367" w14:textId="78A2E52E" w:rsidR="00AB41CC" w:rsidRPr="00864061" w:rsidRDefault="00AB41CC" w:rsidP="00AB41CC">
            <w:pPr>
              <w:jc w:val="center"/>
              <w:rPr>
                <w:sz w:val="20"/>
                <w:szCs w:val="20"/>
              </w:rPr>
            </w:pPr>
            <w:r w:rsidRPr="00AA5F53">
              <w:rPr>
                <w:sz w:val="20"/>
                <w:szCs w:val="20"/>
              </w:rPr>
              <w:t>-</w:t>
            </w:r>
          </w:p>
        </w:tc>
        <w:tc>
          <w:tcPr>
            <w:tcW w:w="755" w:type="pct"/>
            <w:vAlign w:val="center"/>
          </w:tcPr>
          <w:p w14:paraId="3E47726A" w14:textId="01A1BA29" w:rsidR="00AB41CC" w:rsidRPr="00AB41CC" w:rsidRDefault="00AB41CC" w:rsidP="00AB41CC">
            <w:pPr>
              <w:jc w:val="center"/>
              <w:rPr>
                <w:sz w:val="20"/>
                <w:szCs w:val="20"/>
              </w:rPr>
            </w:pPr>
            <w:r w:rsidRPr="00AB41CC">
              <w:rPr>
                <w:color w:val="000000"/>
                <w:sz w:val="20"/>
                <w:szCs w:val="20"/>
              </w:rPr>
              <w:t>0,04</w:t>
            </w:r>
          </w:p>
        </w:tc>
      </w:tr>
      <w:tr w:rsidR="00150C11" w:rsidRPr="00864061" w14:paraId="770EE2F5" w14:textId="77777777" w:rsidTr="00092F7E">
        <w:trPr>
          <w:trHeight w:val="473"/>
        </w:trPr>
        <w:tc>
          <w:tcPr>
            <w:tcW w:w="332" w:type="pct"/>
            <w:vAlign w:val="center"/>
          </w:tcPr>
          <w:p w14:paraId="74EA5CCE" w14:textId="3408C11F" w:rsidR="00150C11" w:rsidRDefault="00150C11" w:rsidP="00150C11">
            <w:pPr>
              <w:jc w:val="center"/>
              <w:rPr>
                <w:sz w:val="20"/>
                <w:szCs w:val="20"/>
              </w:rPr>
            </w:pPr>
            <w:r>
              <w:rPr>
                <w:sz w:val="20"/>
                <w:szCs w:val="20"/>
              </w:rPr>
              <w:t>24</w:t>
            </w:r>
          </w:p>
        </w:tc>
        <w:tc>
          <w:tcPr>
            <w:tcW w:w="946" w:type="pct"/>
            <w:vAlign w:val="center"/>
          </w:tcPr>
          <w:p w14:paraId="5DF74E1C" w14:textId="01C53CD9" w:rsidR="00150C11" w:rsidRDefault="00092F7E" w:rsidP="00150C11">
            <w:pPr>
              <w:jc w:val="center"/>
              <w:rPr>
                <w:sz w:val="20"/>
                <w:szCs w:val="20"/>
              </w:rPr>
            </w:pPr>
            <w:r w:rsidRPr="00092F7E">
              <w:rPr>
                <w:sz w:val="20"/>
                <w:szCs w:val="20"/>
              </w:rPr>
              <w:t>Котельная ул. Рогова</w:t>
            </w:r>
          </w:p>
        </w:tc>
        <w:tc>
          <w:tcPr>
            <w:tcW w:w="1146" w:type="pct"/>
            <w:vAlign w:val="center"/>
          </w:tcPr>
          <w:p w14:paraId="737C6B00" w14:textId="250C6D4E" w:rsidR="00150C11" w:rsidRPr="007D7336" w:rsidRDefault="00092F7E" w:rsidP="00150C11">
            <w:pPr>
              <w:jc w:val="center"/>
              <w:rPr>
                <w:sz w:val="20"/>
                <w:szCs w:val="20"/>
              </w:rPr>
            </w:pPr>
            <w:r w:rsidRPr="00092F7E">
              <w:rPr>
                <w:sz w:val="20"/>
                <w:szCs w:val="20"/>
              </w:rPr>
              <w:t>М.О. п. Лотошино, ул. Рогова, д 7</w:t>
            </w:r>
          </w:p>
        </w:tc>
        <w:tc>
          <w:tcPr>
            <w:tcW w:w="607" w:type="pct"/>
            <w:vAlign w:val="center"/>
          </w:tcPr>
          <w:p w14:paraId="0721CF3F" w14:textId="2640B8DB" w:rsidR="00150C11" w:rsidRPr="00AB41CC" w:rsidRDefault="00150C11" w:rsidP="00150C11">
            <w:pPr>
              <w:jc w:val="center"/>
              <w:rPr>
                <w:sz w:val="20"/>
                <w:szCs w:val="20"/>
              </w:rPr>
            </w:pPr>
            <w:r>
              <w:rPr>
                <w:sz w:val="20"/>
                <w:szCs w:val="20"/>
              </w:rPr>
              <w:t>1991</w:t>
            </w:r>
          </w:p>
        </w:tc>
        <w:tc>
          <w:tcPr>
            <w:tcW w:w="607" w:type="pct"/>
            <w:shd w:val="clear" w:color="000000" w:fill="FFFFFF"/>
            <w:vAlign w:val="center"/>
          </w:tcPr>
          <w:p w14:paraId="37185B42" w14:textId="43C5E9A7" w:rsidR="00150C11" w:rsidRPr="00136269" w:rsidRDefault="00150C11" w:rsidP="00150C11">
            <w:pPr>
              <w:jc w:val="center"/>
              <w:rPr>
                <w:sz w:val="20"/>
                <w:szCs w:val="20"/>
              </w:rPr>
            </w:pPr>
            <w:r w:rsidRPr="00136269">
              <w:rPr>
                <w:sz w:val="20"/>
                <w:szCs w:val="20"/>
              </w:rPr>
              <w:t>природный газ</w:t>
            </w:r>
          </w:p>
        </w:tc>
        <w:tc>
          <w:tcPr>
            <w:tcW w:w="607" w:type="pct"/>
            <w:shd w:val="clear" w:color="000000" w:fill="FFFFFF"/>
            <w:vAlign w:val="center"/>
          </w:tcPr>
          <w:p w14:paraId="3C71D5BC" w14:textId="1AA18C67" w:rsidR="00150C11" w:rsidRPr="00AA5F53" w:rsidRDefault="00150C11" w:rsidP="00150C11">
            <w:pPr>
              <w:jc w:val="center"/>
              <w:rPr>
                <w:sz w:val="20"/>
                <w:szCs w:val="20"/>
              </w:rPr>
            </w:pPr>
            <w:r w:rsidRPr="00AA5F53">
              <w:rPr>
                <w:sz w:val="20"/>
                <w:szCs w:val="20"/>
              </w:rPr>
              <w:t>-</w:t>
            </w:r>
          </w:p>
        </w:tc>
        <w:tc>
          <w:tcPr>
            <w:tcW w:w="755" w:type="pct"/>
            <w:vAlign w:val="center"/>
          </w:tcPr>
          <w:p w14:paraId="76215034" w14:textId="75CCDB05" w:rsidR="00150C11" w:rsidRPr="00AB41CC" w:rsidRDefault="00150C11" w:rsidP="00150C11">
            <w:pPr>
              <w:jc w:val="center"/>
              <w:rPr>
                <w:color w:val="000000"/>
                <w:sz w:val="20"/>
                <w:szCs w:val="20"/>
              </w:rPr>
            </w:pPr>
            <w:r>
              <w:rPr>
                <w:color w:val="000000"/>
                <w:sz w:val="20"/>
                <w:szCs w:val="20"/>
              </w:rPr>
              <w:t>6,45</w:t>
            </w:r>
          </w:p>
        </w:tc>
      </w:tr>
    </w:tbl>
    <w:p w14:paraId="440ADAF0" w14:textId="2D9586E2" w:rsidR="00DC08EB" w:rsidRDefault="00DC08EB" w:rsidP="004A3097">
      <w:pPr>
        <w:pStyle w:val="Maximyz0"/>
        <w:ind w:firstLine="708"/>
        <w:rPr>
          <w:lang w:eastAsia="en-US"/>
        </w:rPr>
      </w:pPr>
    </w:p>
    <w:p w14:paraId="114F174D" w14:textId="0BB3DD00" w:rsidR="00736437" w:rsidRPr="002E53E7" w:rsidRDefault="001C73DC" w:rsidP="001C73DC">
      <w:pPr>
        <w:pStyle w:val="32"/>
      </w:pPr>
      <w:bookmarkStart w:id="48" w:name="_Toc73624495"/>
      <w:r>
        <w:t>С</w:t>
      </w:r>
      <w:r w:rsidR="00736437" w:rsidRPr="002E53E7">
        <w:t>труктура и технические характеристики основного оборудования</w:t>
      </w:r>
      <w:bookmarkEnd w:id="48"/>
    </w:p>
    <w:p w14:paraId="22544446" w14:textId="77777777" w:rsidR="002A07CF" w:rsidRPr="002A07CF" w:rsidRDefault="00736437" w:rsidP="002A07CF">
      <w:pPr>
        <w:pStyle w:val="Maximyz0"/>
        <w:rPr>
          <w:vanish/>
        </w:rPr>
        <w:sectPr w:rsidR="002A07CF" w:rsidRPr="002A07CF" w:rsidSect="00D9785B">
          <w:pgSz w:w="11906" w:h="16838" w:code="9"/>
          <w:pgMar w:top="851" w:right="851" w:bottom="851" w:left="1701" w:header="708" w:footer="708" w:gutter="0"/>
          <w:cols w:space="708"/>
          <w:docGrid w:linePitch="360"/>
        </w:sectPr>
      </w:pPr>
      <w:r w:rsidRPr="002E53E7">
        <w:rPr>
          <w:b/>
          <w:bCs/>
          <w:szCs w:val="24"/>
          <w:lang w:eastAsia="en-US"/>
        </w:rPr>
        <w:t xml:space="preserve"> </w:t>
      </w:r>
      <w:r w:rsidR="00437290" w:rsidRPr="002E53E7">
        <w:rPr>
          <w:lang w:eastAsia="en-US"/>
        </w:rPr>
        <w:t>Основные технические характеристики кот</w:t>
      </w:r>
      <w:r w:rsidR="00897809" w:rsidRPr="002E53E7">
        <w:rPr>
          <w:lang w:eastAsia="en-US"/>
        </w:rPr>
        <w:t>е</w:t>
      </w:r>
      <w:r w:rsidR="00437290" w:rsidRPr="002E53E7">
        <w:rPr>
          <w:lang w:eastAsia="en-US"/>
        </w:rPr>
        <w:t>льн</w:t>
      </w:r>
      <w:r w:rsidR="00D65F84" w:rsidRPr="002E53E7">
        <w:rPr>
          <w:lang w:eastAsia="en-US"/>
        </w:rPr>
        <w:t>ых</w:t>
      </w:r>
      <w:r w:rsidR="003A7529">
        <w:rPr>
          <w:lang w:eastAsia="en-US"/>
        </w:rPr>
        <w:t xml:space="preserve"> </w:t>
      </w:r>
      <w:r w:rsidR="0093129A">
        <w:rPr>
          <w:lang w:eastAsia="en-US"/>
        </w:rPr>
        <w:t>г</w:t>
      </w:r>
      <w:r w:rsidR="00882783">
        <w:rPr>
          <w:lang w:eastAsia="en-US"/>
        </w:rPr>
        <w:t>ородского округа Лотошино</w:t>
      </w:r>
      <w:r w:rsidR="00152E2E">
        <w:rPr>
          <w:lang w:eastAsia="en-US"/>
        </w:rPr>
        <w:t xml:space="preserve"> </w:t>
      </w:r>
      <w:r w:rsidR="005D1FB6" w:rsidRPr="002E53E7">
        <w:rPr>
          <w:lang w:eastAsia="en-US"/>
        </w:rPr>
        <w:t>приведены</w:t>
      </w:r>
      <w:r w:rsidR="00437290" w:rsidRPr="002E53E7">
        <w:rPr>
          <w:lang w:eastAsia="en-US"/>
        </w:rPr>
        <w:t xml:space="preserve"> в таблице </w:t>
      </w:r>
      <w:r w:rsidR="000D1014" w:rsidRPr="002E53E7">
        <w:rPr>
          <w:lang w:eastAsia="en-US"/>
        </w:rPr>
        <w:fldChar w:fldCharType="begin"/>
      </w:r>
      <w:r w:rsidR="000D1014" w:rsidRPr="002E53E7">
        <w:rPr>
          <w:lang w:eastAsia="en-US"/>
        </w:rPr>
        <w:instrText xml:space="preserve"> REF _Ref397587348 \h  \* MERGEFORMAT </w:instrText>
      </w:r>
      <w:r w:rsidR="000D1014" w:rsidRPr="002E53E7">
        <w:rPr>
          <w:lang w:eastAsia="en-US"/>
        </w:rPr>
      </w:r>
      <w:r w:rsidR="000D1014" w:rsidRPr="002E53E7">
        <w:rPr>
          <w:lang w:eastAsia="en-US"/>
        </w:rPr>
        <w:fldChar w:fldCharType="separate"/>
      </w:r>
    </w:p>
    <w:p w14:paraId="56DF5CBB" w14:textId="4D77CEA8" w:rsidR="008B5DEA" w:rsidRDefault="002A07CF" w:rsidP="00744729">
      <w:pPr>
        <w:pStyle w:val="Maximyz0"/>
        <w:rPr>
          <w:lang w:eastAsia="en-US"/>
        </w:rPr>
      </w:pPr>
      <w:r w:rsidRPr="002A07CF">
        <w:rPr>
          <w:vanish/>
        </w:rPr>
        <w:t>Таблица</w:t>
      </w:r>
      <w:r w:rsidRPr="002E53E7">
        <w:rPr>
          <w:noProof/>
        </w:rPr>
        <w:t xml:space="preserve"> </w:t>
      </w:r>
      <w:r>
        <w:t>1</w:t>
      </w:r>
      <w:r>
        <w:rPr>
          <w:noProof/>
        </w:rPr>
        <w:t>.10</w:t>
      </w:r>
      <w:r w:rsidR="000D1014" w:rsidRPr="002E53E7">
        <w:rPr>
          <w:lang w:eastAsia="en-US"/>
        </w:rPr>
        <w:fldChar w:fldCharType="end"/>
      </w:r>
      <w:r w:rsidR="000D1014" w:rsidRPr="002E53E7">
        <w:rPr>
          <w:lang w:eastAsia="en-US"/>
        </w:rPr>
        <w:t>.</w:t>
      </w:r>
    </w:p>
    <w:p w14:paraId="513DA5F8" w14:textId="77777777" w:rsidR="00744729" w:rsidRDefault="00744729" w:rsidP="00744729">
      <w:pPr>
        <w:pStyle w:val="Maximyz0"/>
        <w:rPr>
          <w:lang w:eastAsia="en-US"/>
        </w:rPr>
      </w:pPr>
    </w:p>
    <w:p w14:paraId="46A76873" w14:textId="77777777" w:rsidR="00237C0D" w:rsidRDefault="00237C0D" w:rsidP="00CC7586">
      <w:pPr>
        <w:pStyle w:val="aff9"/>
        <w:keepNext/>
        <w:sectPr w:rsidR="00237C0D" w:rsidSect="00D9785B">
          <w:pgSz w:w="11906" w:h="16838" w:code="9"/>
          <w:pgMar w:top="851" w:right="851" w:bottom="851" w:left="1701" w:header="708" w:footer="708" w:gutter="0"/>
          <w:cols w:space="708"/>
          <w:docGrid w:linePitch="360"/>
        </w:sectPr>
      </w:pPr>
      <w:bookmarkStart w:id="49" w:name="_Ref397587348"/>
    </w:p>
    <w:p w14:paraId="5E86AD9A" w14:textId="4BE806E3" w:rsidR="00086C72" w:rsidRDefault="00086C72" w:rsidP="00CC7586">
      <w:pPr>
        <w:pStyle w:val="aff9"/>
        <w:keepNext/>
      </w:pPr>
      <w:bookmarkStart w:id="50" w:name="_Hlk21529253"/>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10</w:t>
      </w:r>
      <w:r w:rsidR="00E61190">
        <w:rPr>
          <w:noProof/>
        </w:rPr>
        <w:fldChar w:fldCharType="end"/>
      </w:r>
      <w:bookmarkEnd w:id="49"/>
      <w:r w:rsidRPr="002E53E7">
        <w:t xml:space="preserve"> </w:t>
      </w:r>
      <w:r w:rsidR="00A27360">
        <w:t>–</w:t>
      </w:r>
      <w:r w:rsidRPr="002E53E7">
        <w:t xml:space="preserve"> Технические характеристики котельных</w:t>
      </w:r>
      <w:r w:rsidR="003A7529" w:rsidRPr="003A7529">
        <w:t xml:space="preserve">, эксплуатируемых </w:t>
      </w:r>
      <w:r w:rsidR="001807E4">
        <w:t>МП «</w:t>
      </w:r>
      <w:r w:rsidR="00E36939">
        <w:t>Лотошинское ЖКХ</w:t>
      </w:r>
      <w:r w:rsidR="001807E4">
        <w:t>»</w:t>
      </w:r>
      <w:r w:rsidR="003A7529">
        <w:t xml:space="preserve">, </w:t>
      </w:r>
      <w:r w:rsidRPr="002E53E7">
        <w:t xml:space="preserve"> </w:t>
      </w:r>
      <w:r w:rsidR="0093129A">
        <w:t>г</w:t>
      </w:r>
      <w:r w:rsidR="00882783">
        <w:t>ородского округа Лотошино</w:t>
      </w:r>
      <w:r w:rsidR="00152E2E">
        <w:t xml:space="preserve"> </w:t>
      </w:r>
    </w:p>
    <w:tbl>
      <w:tblPr>
        <w:tblStyle w:val="afff5"/>
        <w:tblpPr w:leftFromText="180" w:rightFromText="180" w:vertAnchor="text" w:tblpY="1"/>
        <w:tblOverlap w:val="never"/>
        <w:tblW w:w="4852" w:type="pct"/>
        <w:tblLook w:val="04A0" w:firstRow="1" w:lastRow="0" w:firstColumn="1" w:lastColumn="0" w:noHBand="0" w:noVBand="1"/>
      </w:tblPr>
      <w:tblGrid>
        <w:gridCol w:w="544"/>
        <w:gridCol w:w="1624"/>
        <w:gridCol w:w="1281"/>
        <w:gridCol w:w="1513"/>
        <w:gridCol w:w="747"/>
        <w:gridCol w:w="740"/>
        <w:gridCol w:w="1242"/>
        <w:gridCol w:w="1345"/>
        <w:gridCol w:w="1154"/>
        <w:gridCol w:w="1110"/>
        <w:gridCol w:w="1136"/>
        <w:gridCol w:w="1124"/>
        <w:gridCol w:w="1118"/>
      </w:tblGrid>
      <w:tr w:rsidR="004370D2" w:rsidRPr="00477EB9" w14:paraId="7E0D64BC" w14:textId="77777777" w:rsidTr="004370D2">
        <w:trPr>
          <w:tblHeader/>
        </w:trPr>
        <w:tc>
          <w:tcPr>
            <w:tcW w:w="185" w:type="pct"/>
            <w:shd w:val="clear" w:color="auto" w:fill="auto"/>
            <w:vAlign w:val="center"/>
          </w:tcPr>
          <w:bookmarkEnd w:id="50"/>
          <w:p w14:paraId="6D0B2114" w14:textId="77777777" w:rsidR="004370D2" w:rsidRPr="00C27A3B" w:rsidRDefault="004370D2" w:rsidP="001009F1">
            <w:pPr>
              <w:jc w:val="center"/>
              <w:rPr>
                <w:sz w:val="20"/>
                <w:szCs w:val="20"/>
                <w:lang w:eastAsia="en-US"/>
              </w:rPr>
            </w:pPr>
            <w:r w:rsidRPr="00C27A3B">
              <w:rPr>
                <w:sz w:val="20"/>
                <w:szCs w:val="20"/>
                <w:lang w:eastAsia="en-US"/>
              </w:rPr>
              <w:t>№ п/п</w:t>
            </w:r>
          </w:p>
        </w:tc>
        <w:tc>
          <w:tcPr>
            <w:tcW w:w="553" w:type="pct"/>
            <w:shd w:val="clear" w:color="auto" w:fill="auto"/>
            <w:vAlign w:val="center"/>
          </w:tcPr>
          <w:p w14:paraId="5F00FBA4" w14:textId="77777777" w:rsidR="004370D2" w:rsidRPr="00C27A3B" w:rsidRDefault="004370D2" w:rsidP="001009F1">
            <w:pPr>
              <w:jc w:val="center"/>
              <w:rPr>
                <w:sz w:val="20"/>
                <w:szCs w:val="20"/>
                <w:lang w:eastAsia="en-US"/>
              </w:rPr>
            </w:pPr>
            <w:r w:rsidRPr="00C27A3B">
              <w:rPr>
                <w:sz w:val="20"/>
                <w:szCs w:val="20"/>
                <w:lang w:eastAsia="en-US"/>
              </w:rPr>
              <w:t>Наименование</w:t>
            </w:r>
          </w:p>
          <w:p w14:paraId="43C2BAB0" w14:textId="77777777" w:rsidR="004370D2" w:rsidRPr="00C27A3B" w:rsidRDefault="004370D2" w:rsidP="001009F1">
            <w:pPr>
              <w:jc w:val="center"/>
              <w:rPr>
                <w:sz w:val="20"/>
                <w:szCs w:val="20"/>
                <w:lang w:eastAsia="en-US"/>
              </w:rPr>
            </w:pPr>
            <w:r w:rsidRPr="00C27A3B">
              <w:rPr>
                <w:sz w:val="20"/>
                <w:szCs w:val="20"/>
                <w:lang w:eastAsia="en-US"/>
              </w:rPr>
              <w:t>котельной</w:t>
            </w:r>
          </w:p>
        </w:tc>
        <w:tc>
          <w:tcPr>
            <w:tcW w:w="436" w:type="pct"/>
            <w:shd w:val="clear" w:color="auto" w:fill="auto"/>
            <w:vAlign w:val="center"/>
          </w:tcPr>
          <w:p w14:paraId="2080D24C" w14:textId="77777777" w:rsidR="004370D2" w:rsidRPr="00C27A3B" w:rsidRDefault="004370D2" w:rsidP="001009F1">
            <w:pPr>
              <w:jc w:val="center"/>
              <w:rPr>
                <w:sz w:val="20"/>
                <w:szCs w:val="20"/>
                <w:lang w:eastAsia="en-US"/>
              </w:rPr>
            </w:pPr>
            <w:r w:rsidRPr="00C27A3B">
              <w:rPr>
                <w:sz w:val="20"/>
                <w:szCs w:val="20"/>
                <w:lang w:eastAsia="en-US"/>
              </w:rPr>
              <w:t>Тип</w:t>
            </w:r>
          </w:p>
          <w:p w14:paraId="091077B8" w14:textId="77777777" w:rsidR="004370D2" w:rsidRPr="00C27A3B" w:rsidRDefault="004370D2" w:rsidP="001009F1">
            <w:pPr>
              <w:jc w:val="center"/>
              <w:rPr>
                <w:sz w:val="20"/>
                <w:szCs w:val="20"/>
                <w:lang w:eastAsia="en-US"/>
              </w:rPr>
            </w:pPr>
            <w:r w:rsidRPr="00C27A3B">
              <w:rPr>
                <w:sz w:val="20"/>
                <w:szCs w:val="20"/>
                <w:lang w:eastAsia="en-US"/>
              </w:rPr>
              <w:t>котельной</w:t>
            </w:r>
          </w:p>
        </w:tc>
        <w:tc>
          <w:tcPr>
            <w:tcW w:w="515" w:type="pct"/>
            <w:shd w:val="clear" w:color="auto" w:fill="auto"/>
            <w:vAlign w:val="center"/>
          </w:tcPr>
          <w:p w14:paraId="57CD739B" w14:textId="77777777" w:rsidR="004370D2" w:rsidRPr="00C27A3B" w:rsidRDefault="004370D2" w:rsidP="001009F1">
            <w:pPr>
              <w:jc w:val="center"/>
              <w:rPr>
                <w:sz w:val="20"/>
                <w:szCs w:val="20"/>
                <w:lang w:eastAsia="en-US"/>
              </w:rPr>
            </w:pPr>
            <w:r w:rsidRPr="00C27A3B">
              <w:rPr>
                <w:sz w:val="20"/>
                <w:szCs w:val="20"/>
                <w:lang w:eastAsia="en-US"/>
              </w:rPr>
              <w:t>Тип котла</w:t>
            </w:r>
          </w:p>
        </w:tc>
        <w:tc>
          <w:tcPr>
            <w:tcW w:w="254" w:type="pct"/>
          </w:tcPr>
          <w:p w14:paraId="7FD8F020" w14:textId="77777777" w:rsidR="004370D2" w:rsidRPr="00C27A3B" w:rsidRDefault="004370D2" w:rsidP="001009F1">
            <w:pPr>
              <w:jc w:val="center"/>
              <w:rPr>
                <w:sz w:val="20"/>
                <w:szCs w:val="20"/>
                <w:lang w:eastAsia="en-US"/>
              </w:rPr>
            </w:pPr>
            <w:r w:rsidRPr="00C27A3B">
              <w:rPr>
                <w:sz w:val="20"/>
                <w:szCs w:val="20"/>
              </w:rPr>
              <w:t>Стационарный номер</w:t>
            </w:r>
          </w:p>
        </w:tc>
        <w:tc>
          <w:tcPr>
            <w:tcW w:w="252" w:type="pct"/>
            <w:shd w:val="clear" w:color="auto" w:fill="auto"/>
            <w:vAlign w:val="center"/>
          </w:tcPr>
          <w:p w14:paraId="4080EE44" w14:textId="77777777" w:rsidR="004370D2" w:rsidRPr="00C27A3B" w:rsidRDefault="004370D2" w:rsidP="001009F1">
            <w:pPr>
              <w:jc w:val="center"/>
              <w:rPr>
                <w:sz w:val="20"/>
                <w:szCs w:val="20"/>
                <w:lang w:eastAsia="en-US"/>
              </w:rPr>
            </w:pPr>
            <w:r w:rsidRPr="00C27A3B">
              <w:rPr>
                <w:sz w:val="20"/>
                <w:szCs w:val="20"/>
                <w:lang w:eastAsia="en-US"/>
              </w:rPr>
              <w:t>Количество котлов, шт.</w:t>
            </w:r>
          </w:p>
        </w:tc>
        <w:tc>
          <w:tcPr>
            <w:tcW w:w="423" w:type="pct"/>
            <w:shd w:val="clear" w:color="auto" w:fill="auto"/>
            <w:vAlign w:val="center"/>
          </w:tcPr>
          <w:p w14:paraId="2D417D3F" w14:textId="77777777" w:rsidR="004370D2" w:rsidRPr="00C27A3B" w:rsidRDefault="004370D2" w:rsidP="001009F1">
            <w:pPr>
              <w:jc w:val="center"/>
              <w:rPr>
                <w:sz w:val="20"/>
                <w:szCs w:val="20"/>
                <w:lang w:eastAsia="en-US"/>
              </w:rPr>
            </w:pPr>
            <w:r w:rsidRPr="00C27A3B">
              <w:rPr>
                <w:sz w:val="20"/>
                <w:szCs w:val="20"/>
                <w:lang w:eastAsia="en-US"/>
              </w:rPr>
              <w:t>Год</w:t>
            </w:r>
          </w:p>
          <w:p w14:paraId="446EABDC" w14:textId="77777777" w:rsidR="004370D2" w:rsidRPr="00C27A3B" w:rsidRDefault="004370D2" w:rsidP="001009F1">
            <w:pPr>
              <w:jc w:val="center"/>
              <w:rPr>
                <w:sz w:val="20"/>
                <w:szCs w:val="20"/>
                <w:lang w:eastAsia="en-US"/>
              </w:rPr>
            </w:pPr>
            <w:r w:rsidRPr="00C27A3B">
              <w:rPr>
                <w:sz w:val="20"/>
                <w:szCs w:val="20"/>
                <w:lang w:eastAsia="en-US"/>
              </w:rPr>
              <w:t>установки</w:t>
            </w:r>
          </w:p>
        </w:tc>
        <w:tc>
          <w:tcPr>
            <w:tcW w:w="458" w:type="pct"/>
            <w:shd w:val="clear" w:color="auto" w:fill="auto"/>
            <w:vAlign w:val="center"/>
          </w:tcPr>
          <w:p w14:paraId="64C3E5D2" w14:textId="77777777" w:rsidR="004370D2" w:rsidRPr="00C27A3B" w:rsidRDefault="004370D2" w:rsidP="001009F1">
            <w:pPr>
              <w:jc w:val="center"/>
              <w:rPr>
                <w:sz w:val="20"/>
                <w:szCs w:val="20"/>
                <w:lang w:eastAsia="en-US"/>
              </w:rPr>
            </w:pPr>
            <w:r w:rsidRPr="00C27A3B">
              <w:rPr>
                <w:sz w:val="20"/>
                <w:szCs w:val="20"/>
                <w:lang w:eastAsia="en-US"/>
              </w:rPr>
              <w:t>Вид топлива</w:t>
            </w:r>
          </w:p>
        </w:tc>
        <w:tc>
          <w:tcPr>
            <w:tcW w:w="393" w:type="pct"/>
            <w:shd w:val="clear" w:color="auto" w:fill="auto"/>
            <w:vAlign w:val="center"/>
          </w:tcPr>
          <w:p w14:paraId="4A548D65" w14:textId="77777777" w:rsidR="004370D2" w:rsidRPr="00C27A3B" w:rsidRDefault="004370D2" w:rsidP="001009F1">
            <w:pPr>
              <w:jc w:val="center"/>
              <w:rPr>
                <w:sz w:val="20"/>
                <w:szCs w:val="20"/>
                <w:lang w:eastAsia="en-US"/>
              </w:rPr>
            </w:pPr>
            <w:r w:rsidRPr="00C27A3B">
              <w:rPr>
                <w:sz w:val="20"/>
                <w:szCs w:val="20"/>
                <w:lang w:eastAsia="en-US"/>
              </w:rPr>
              <w:t>Годовой расход топлива, т.у.т.</w:t>
            </w:r>
          </w:p>
        </w:tc>
        <w:tc>
          <w:tcPr>
            <w:tcW w:w="378" w:type="pct"/>
            <w:shd w:val="clear" w:color="auto" w:fill="auto"/>
            <w:vAlign w:val="center"/>
          </w:tcPr>
          <w:p w14:paraId="28C128F2" w14:textId="77777777" w:rsidR="004370D2" w:rsidRPr="00C27A3B" w:rsidRDefault="004370D2" w:rsidP="001009F1">
            <w:pPr>
              <w:jc w:val="center"/>
              <w:rPr>
                <w:sz w:val="20"/>
                <w:szCs w:val="20"/>
                <w:lang w:eastAsia="en-US"/>
              </w:rPr>
            </w:pPr>
            <w:r w:rsidRPr="00C27A3B">
              <w:rPr>
                <w:sz w:val="20"/>
                <w:szCs w:val="20"/>
                <w:lang w:eastAsia="en-US"/>
              </w:rPr>
              <w:t>КПД, %</w:t>
            </w:r>
          </w:p>
        </w:tc>
        <w:tc>
          <w:tcPr>
            <w:tcW w:w="387" w:type="pct"/>
            <w:shd w:val="clear" w:color="auto" w:fill="auto"/>
            <w:vAlign w:val="center"/>
          </w:tcPr>
          <w:p w14:paraId="154C89CF" w14:textId="77777777" w:rsidR="004370D2" w:rsidRPr="00C27A3B" w:rsidRDefault="004370D2" w:rsidP="001009F1">
            <w:pPr>
              <w:jc w:val="center"/>
              <w:rPr>
                <w:sz w:val="20"/>
                <w:szCs w:val="20"/>
                <w:lang w:eastAsia="en-US"/>
              </w:rPr>
            </w:pPr>
            <w:r w:rsidRPr="00C27A3B">
              <w:rPr>
                <w:sz w:val="20"/>
                <w:szCs w:val="20"/>
                <w:lang w:eastAsia="en-US"/>
              </w:rPr>
              <w:t>Тепловая производительность котла, Гкал/ч</w:t>
            </w:r>
          </w:p>
        </w:tc>
        <w:tc>
          <w:tcPr>
            <w:tcW w:w="383" w:type="pct"/>
            <w:shd w:val="clear" w:color="auto" w:fill="auto"/>
            <w:vAlign w:val="center"/>
          </w:tcPr>
          <w:p w14:paraId="344F7F06" w14:textId="77777777" w:rsidR="004370D2" w:rsidRPr="00C27A3B" w:rsidRDefault="004370D2" w:rsidP="001009F1">
            <w:pPr>
              <w:jc w:val="center"/>
              <w:rPr>
                <w:sz w:val="20"/>
                <w:szCs w:val="20"/>
                <w:lang w:eastAsia="en-US"/>
              </w:rPr>
            </w:pPr>
            <w:r w:rsidRPr="00C27A3B">
              <w:rPr>
                <w:sz w:val="20"/>
                <w:szCs w:val="20"/>
                <w:lang w:eastAsia="en-US"/>
              </w:rPr>
              <w:t>Тепловая мощность котельной, Гкал/ч</w:t>
            </w:r>
          </w:p>
        </w:tc>
        <w:tc>
          <w:tcPr>
            <w:tcW w:w="381" w:type="pct"/>
            <w:shd w:val="clear" w:color="auto" w:fill="auto"/>
            <w:vAlign w:val="center"/>
          </w:tcPr>
          <w:p w14:paraId="68C8E531" w14:textId="77777777" w:rsidR="004370D2" w:rsidRPr="00C27A3B" w:rsidRDefault="004370D2" w:rsidP="001009F1">
            <w:pPr>
              <w:jc w:val="center"/>
              <w:rPr>
                <w:sz w:val="20"/>
                <w:szCs w:val="20"/>
                <w:lang w:eastAsia="en-US"/>
              </w:rPr>
            </w:pPr>
            <w:r w:rsidRPr="00C27A3B">
              <w:rPr>
                <w:sz w:val="20"/>
                <w:szCs w:val="20"/>
                <w:lang w:eastAsia="en-US"/>
              </w:rPr>
              <w:t>Подключенная нагрузка, Гкал/ч</w:t>
            </w:r>
          </w:p>
        </w:tc>
      </w:tr>
      <w:tr w:rsidR="004370D2" w:rsidRPr="00477EB9" w14:paraId="649B640E" w14:textId="77777777" w:rsidTr="0035384A">
        <w:trPr>
          <w:trHeight w:val="60"/>
        </w:trPr>
        <w:tc>
          <w:tcPr>
            <w:tcW w:w="185" w:type="pct"/>
            <w:vMerge w:val="restart"/>
            <w:shd w:val="clear" w:color="auto" w:fill="auto"/>
            <w:vAlign w:val="center"/>
          </w:tcPr>
          <w:p w14:paraId="62DE7BA1" w14:textId="77777777" w:rsidR="004370D2" w:rsidRPr="00C27A3B" w:rsidRDefault="004370D2" w:rsidP="001009F1">
            <w:pPr>
              <w:jc w:val="center"/>
              <w:rPr>
                <w:sz w:val="20"/>
                <w:szCs w:val="20"/>
                <w:lang w:eastAsia="en-US"/>
              </w:rPr>
            </w:pPr>
            <w:r w:rsidRPr="00C27A3B">
              <w:rPr>
                <w:sz w:val="20"/>
                <w:szCs w:val="20"/>
                <w:lang w:eastAsia="en-US"/>
              </w:rPr>
              <w:t>1</w:t>
            </w:r>
          </w:p>
        </w:tc>
        <w:tc>
          <w:tcPr>
            <w:tcW w:w="553" w:type="pct"/>
            <w:vMerge w:val="restart"/>
            <w:shd w:val="clear" w:color="auto" w:fill="auto"/>
            <w:vAlign w:val="center"/>
          </w:tcPr>
          <w:p w14:paraId="0C39A8BB" w14:textId="77777777" w:rsidR="004370D2" w:rsidRPr="00C27A3B" w:rsidRDefault="004370D2" w:rsidP="0035384A">
            <w:pPr>
              <w:rPr>
                <w:sz w:val="20"/>
                <w:szCs w:val="20"/>
                <w:lang w:eastAsia="en-US"/>
              </w:rPr>
            </w:pPr>
            <w:r w:rsidRPr="00C27A3B">
              <w:rPr>
                <w:sz w:val="20"/>
                <w:szCs w:val="20"/>
                <w:lang w:eastAsia="en-US"/>
              </w:rPr>
              <w:t>Котельная №1</w:t>
            </w:r>
          </w:p>
        </w:tc>
        <w:tc>
          <w:tcPr>
            <w:tcW w:w="436" w:type="pct"/>
            <w:vMerge w:val="restart"/>
            <w:shd w:val="clear" w:color="auto" w:fill="auto"/>
            <w:vAlign w:val="center"/>
          </w:tcPr>
          <w:p w14:paraId="1B0ACE3A"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tcPr>
          <w:p w14:paraId="089634B5" w14:textId="77777777" w:rsidR="004370D2" w:rsidRPr="00C27A3B" w:rsidRDefault="004370D2" w:rsidP="001009F1">
            <w:pPr>
              <w:jc w:val="center"/>
              <w:rPr>
                <w:sz w:val="20"/>
                <w:szCs w:val="20"/>
                <w:lang w:eastAsia="en-US"/>
              </w:rPr>
            </w:pPr>
            <w:r w:rsidRPr="00C27A3B">
              <w:rPr>
                <w:sz w:val="20"/>
                <w:szCs w:val="20"/>
              </w:rPr>
              <w:t xml:space="preserve">ЗИОСАБ-1600 </w:t>
            </w:r>
          </w:p>
        </w:tc>
        <w:tc>
          <w:tcPr>
            <w:tcW w:w="254" w:type="pct"/>
          </w:tcPr>
          <w:p w14:paraId="0570A89F"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4E019D53" w14:textId="77777777" w:rsidR="004370D2" w:rsidRPr="00C27A3B" w:rsidRDefault="004370D2" w:rsidP="001009F1">
            <w:pPr>
              <w:jc w:val="center"/>
              <w:rPr>
                <w:sz w:val="20"/>
                <w:szCs w:val="20"/>
                <w:lang w:val="en-US" w:eastAsia="en-US"/>
              </w:rPr>
            </w:pPr>
            <w:r w:rsidRPr="00C27A3B">
              <w:rPr>
                <w:sz w:val="20"/>
                <w:szCs w:val="20"/>
                <w:lang w:val="en-US" w:eastAsia="en-US"/>
              </w:rPr>
              <w:t>4</w:t>
            </w:r>
          </w:p>
        </w:tc>
        <w:tc>
          <w:tcPr>
            <w:tcW w:w="423" w:type="pct"/>
            <w:shd w:val="clear" w:color="auto" w:fill="auto"/>
            <w:vAlign w:val="center"/>
          </w:tcPr>
          <w:p w14:paraId="2EFD5085" w14:textId="77777777" w:rsidR="004370D2" w:rsidRPr="00C27A3B" w:rsidRDefault="004370D2" w:rsidP="001009F1">
            <w:pPr>
              <w:jc w:val="center"/>
              <w:rPr>
                <w:sz w:val="20"/>
                <w:szCs w:val="20"/>
                <w:lang w:eastAsia="en-US"/>
              </w:rPr>
            </w:pPr>
            <w:r w:rsidRPr="00C27A3B">
              <w:rPr>
                <w:sz w:val="20"/>
                <w:szCs w:val="20"/>
                <w:lang w:eastAsia="en-US"/>
              </w:rPr>
              <w:t>2005</w:t>
            </w:r>
          </w:p>
        </w:tc>
        <w:tc>
          <w:tcPr>
            <w:tcW w:w="458" w:type="pct"/>
            <w:vMerge w:val="restart"/>
            <w:shd w:val="clear" w:color="auto" w:fill="auto"/>
            <w:vAlign w:val="center"/>
          </w:tcPr>
          <w:p w14:paraId="4706D037" w14:textId="77777777" w:rsidR="004370D2" w:rsidRPr="00C27A3B" w:rsidRDefault="004370D2" w:rsidP="0035384A">
            <w:pPr>
              <w:jc w:val="center"/>
              <w:rPr>
                <w:sz w:val="20"/>
                <w:szCs w:val="20"/>
                <w:lang w:eastAsia="en-US"/>
              </w:rPr>
            </w:pPr>
            <w:r w:rsidRPr="00C27A3B">
              <w:rPr>
                <w:sz w:val="20"/>
                <w:szCs w:val="20"/>
              </w:rPr>
              <w:t>Природный газ</w:t>
            </w:r>
          </w:p>
        </w:tc>
        <w:tc>
          <w:tcPr>
            <w:tcW w:w="393" w:type="pct"/>
            <w:shd w:val="clear" w:color="auto" w:fill="auto"/>
            <w:vAlign w:val="center"/>
          </w:tcPr>
          <w:p w14:paraId="6B6E95E9" w14:textId="77777777" w:rsidR="004370D2" w:rsidRPr="00C27A3B" w:rsidRDefault="004370D2" w:rsidP="0035384A">
            <w:pPr>
              <w:jc w:val="center"/>
              <w:rPr>
                <w:sz w:val="20"/>
                <w:szCs w:val="20"/>
                <w:lang w:eastAsia="en-US"/>
              </w:rPr>
            </w:pPr>
            <w:r w:rsidRPr="00C27A3B">
              <w:rPr>
                <w:sz w:val="20"/>
                <w:szCs w:val="20"/>
                <w:lang w:eastAsia="en-US"/>
              </w:rPr>
              <w:t>159,08</w:t>
            </w:r>
          </w:p>
        </w:tc>
        <w:tc>
          <w:tcPr>
            <w:tcW w:w="378" w:type="pct"/>
            <w:shd w:val="clear" w:color="auto" w:fill="auto"/>
            <w:vAlign w:val="center"/>
          </w:tcPr>
          <w:p w14:paraId="0C79F3E0" w14:textId="77777777" w:rsidR="004370D2" w:rsidRPr="00C27A3B" w:rsidRDefault="004370D2" w:rsidP="0035384A">
            <w:pPr>
              <w:jc w:val="center"/>
              <w:rPr>
                <w:sz w:val="20"/>
                <w:szCs w:val="20"/>
                <w:lang w:eastAsia="en-US"/>
              </w:rPr>
            </w:pPr>
            <w:r w:rsidRPr="00C27A3B">
              <w:rPr>
                <w:sz w:val="20"/>
                <w:szCs w:val="20"/>
                <w:lang w:eastAsia="en-US"/>
              </w:rPr>
              <w:t>89,8</w:t>
            </w:r>
          </w:p>
        </w:tc>
        <w:tc>
          <w:tcPr>
            <w:tcW w:w="387" w:type="pct"/>
            <w:shd w:val="clear" w:color="auto" w:fill="auto"/>
            <w:vAlign w:val="center"/>
          </w:tcPr>
          <w:p w14:paraId="3D8D7EF7" w14:textId="77777777" w:rsidR="004370D2" w:rsidRPr="00C27A3B" w:rsidRDefault="004370D2" w:rsidP="0035384A">
            <w:pPr>
              <w:jc w:val="center"/>
              <w:rPr>
                <w:sz w:val="20"/>
                <w:szCs w:val="20"/>
                <w:lang w:eastAsia="en-US"/>
              </w:rPr>
            </w:pPr>
            <w:r w:rsidRPr="00C27A3B">
              <w:rPr>
                <w:sz w:val="20"/>
                <w:szCs w:val="20"/>
                <w:lang w:eastAsia="en-US"/>
              </w:rPr>
              <w:t>1,38</w:t>
            </w:r>
          </w:p>
        </w:tc>
        <w:tc>
          <w:tcPr>
            <w:tcW w:w="383" w:type="pct"/>
            <w:vMerge w:val="restart"/>
            <w:shd w:val="clear" w:color="auto" w:fill="auto"/>
            <w:vAlign w:val="center"/>
          </w:tcPr>
          <w:p w14:paraId="784C921C" w14:textId="77777777" w:rsidR="004370D2" w:rsidRPr="00C27A3B" w:rsidRDefault="004370D2" w:rsidP="0035384A">
            <w:pPr>
              <w:jc w:val="center"/>
              <w:rPr>
                <w:sz w:val="20"/>
                <w:szCs w:val="20"/>
                <w:lang w:eastAsia="en-US"/>
              </w:rPr>
            </w:pPr>
            <w:r w:rsidRPr="00C27A3B">
              <w:rPr>
                <w:sz w:val="20"/>
                <w:szCs w:val="20"/>
                <w:lang w:eastAsia="en-US"/>
              </w:rPr>
              <w:t>4,42</w:t>
            </w:r>
          </w:p>
        </w:tc>
        <w:tc>
          <w:tcPr>
            <w:tcW w:w="381" w:type="pct"/>
            <w:vMerge w:val="restart"/>
            <w:shd w:val="clear" w:color="auto" w:fill="auto"/>
            <w:vAlign w:val="center"/>
          </w:tcPr>
          <w:p w14:paraId="2C8E27D8" w14:textId="39DDD669" w:rsidR="004370D2" w:rsidRPr="00C27A3B" w:rsidRDefault="00C27A3B" w:rsidP="0035384A">
            <w:pPr>
              <w:jc w:val="center"/>
              <w:rPr>
                <w:sz w:val="20"/>
                <w:szCs w:val="20"/>
                <w:lang w:eastAsia="en-US"/>
              </w:rPr>
            </w:pPr>
            <w:r>
              <w:rPr>
                <w:sz w:val="20"/>
                <w:szCs w:val="20"/>
                <w:lang w:eastAsia="en-US"/>
              </w:rPr>
              <w:t>3,200</w:t>
            </w:r>
          </w:p>
        </w:tc>
      </w:tr>
      <w:tr w:rsidR="004370D2" w:rsidRPr="00477EB9" w14:paraId="5290A848" w14:textId="77777777" w:rsidTr="0035384A">
        <w:trPr>
          <w:trHeight w:val="60"/>
        </w:trPr>
        <w:tc>
          <w:tcPr>
            <w:tcW w:w="185" w:type="pct"/>
            <w:vMerge/>
            <w:shd w:val="clear" w:color="auto" w:fill="auto"/>
            <w:vAlign w:val="center"/>
          </w:tcPr>
          <w:p w14:paraId="385A5E14"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7DD7FBCE" w14:textId="77777777" w:rsidR="004370D2" w:rsidRPr="00C27A3B" w:rsidRDefault="004370D2" w:rsidP="0035384A">
            <w:pPr>
              <w:rPr>
                <w:sz w:val="20"/>
                <w:szCs w:val="20"/>
                <w:lang w:eastAsia="en-US"/>
              </w:rPr>
            </w:pPr>
          </w:p>
        </w:tc>
        <w:tc>
          <w:tcPr>
            <w:tcW w:w="436" w:type="pct"/>
            <w:vMerge/>
            <w:shd w:val="clear" w:color="auto" w:fill="auto"/>
            <w:vAlign w:val="center"/>
          </w:tcPr>
          <w:p w14:paraId="61E4062B" w14:textId="77777777" w:rsidR="004370D2" w:rsidRPr="00C27A3B" w:rsidRDefault="004370D2" w:rsidP="001009F1">
            <w:pPr>
              <w:jc w:val="center"/>
              <w:rPr>
                <w:sz w:val="20"/>
                <w:szCs w:val="20"/>
              </w:rPr>
            </w:pPr>
          </w:p>
        </w:tc>
        <w:tc>
          <w:tcPr>
            <w:tcW w:w="515" w:type="pct"/>
            <w:shd w:val="clear" w:color="auto" w:fill="auto"/>
          </w:tcPr>
          <w:p w14:paraId="03CD950A" w14:textId="77777777" w:rsidR="004370D2" w:rsidRPr="00C27A3B" w:rsidRDefault="004370D2" w:rsidP="001009F1">
            <w:pPr>
              <w:jc w:val="center"/>
              <w:rPr>
                <w:sz w:val="20"/>
                <w:szCs w:val="20"/>
                <w:lang w:eastAsia="en-US"/>
              </w:rPr>
            </w:pPr>
            <w:r w:rsidRPr="00C27A3B">
              <w:rPr>
                <w:sz w:val="20"/>
                <w:szCs w:val="20"/>
              </w:rPr>
              <w:t xml:space="preserve">ЗИОСАБ-1600 </w:t>
            </w:r>
          </w:p>
        </w:tc>
        <w:tc>
          <w:tcPr>
            <w:tcW w:w="254" w:type="pct"/>
          </w:tcPr>
          <w:p w14:paraId="00DB45F4" w14:textId="77777777" w:rsidR="004370D2" w:rsidRPr="00C27A3B" w:rsidRDefault="004370D2" w:rsidP="001009F1">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77174049" w14:textId="77777777" w:rsidR="004370D2" w:rsidRPr="00C27A3B" w:rsidRDefault="004370D2" w:rsidP="001009F1">
            <w:pPr>
              <w:jc w:val="center"/>
              <w:rPr>
                <w:sz w:val="20"/>
                <w:szCs w:val="20"/>
                <w:lang w:eastAsia="en-US"/>
              </w:rPr>
            </w:pPr>
          </w:p>
        </w:tc>
        <w:tc>
          <w:tcPr>
            <w:tcW w:w="423" w:type="pct"/>
            <w:shd w:val="clear" w:color="auto" w:fill="auto"/>
          </w:tcPr>
          <w:p w14:paraId="520A1586" w14:textId="77777777" w:rsidR="004370D2" w:rsidRPr="00C27A3B" w:rsidRDefault="004370D2" w:rsidP="001009F1">
            <w:pPr>
              <w:jc w:val="center"/>
              <w:rPr>
                <w:sz w:val="20"/>
                <w:szCs w:val="20"/>
                <w:lang w:val="en-US" w:eastAsia="en-US"/>
              </w:rPr>
            </w:pPr>
            <w:r w:rsidRPr="00C27A3B">
              <w:rPr>
                <w:sz w:val="20"/>
                <w:szCs w:val="20"/>
              </w:rPr>
              <w:t>2005</w:t>
            </w:r>
          </w:p>
        </w:tc>
        <w:tc>
          <w:tcPr>
            <w:tcW w:w="458" w:type="pct"/>
            <w:vMerge/>
            <w:shd w:val="clear" w:color="auto" w:fill="auto"/>
            <w:vAlign w:val="center"/>
          </w:tcPr>
          <w:p w14:paraId="67E8955C" w14:textId="77777777" w:rsidR="004370D2" w:rsidRPr="00C27A3B" w:rsidRDefault="004370D2" w:rsidP="0035384A">
            <w:pPr>
              <w:jc w:val="center"/>
              <w:rPr>
                <w:sz w:val="20"/>
                <w:szCs w:val="20"/>
                <w:lang w:eastAsia="en-US"/>
              </w:rPr>
            </w:pPr>
          </w:p>
        </w:tc>
        <w:tc>
          <w:tcPr>
            <w:tcW w:w="393" w:type="pct"/>
            <w:shd w:val="clear" w:color="auto" w:fill="auto"/>
            <w:vAlign w:val="center"/>
          </w:tcPr>
          <w:p w14:paraId="60B6E8E6" w14:textId="77777777" w:rsidR="004370D2" w:rsidRPr="00C27A3B" w:rsidRDefault="004370D2" w:rsidP="0035384A">
            <w:pPr>
              <w:jc w:val="center"/>
              <w:rPr>
                <w:sz w:val="20"/>
                <w:szCs w:val="20"/>
                <w:lang w:eastAsia="en-US"/>
              </w:rPr>
            </w:pPr>
            <w:r w:rsidRPr="00C27A3B">
              <w:rPr>
                <w:sz w:val="20"/>
                <w:szCs w:val="20"/>
                <w:lang w:eastAsia="en-US"/>
              </w:rPr>
              <w:t>158,90</w:t>
            </w:r>
          </w:p>
        </w:tc>
        <w:tc>
          <w:tcPr>
            <w:tcW w:w="378" w:type="pct"/>
            <w:shd w:val="clear" w:color="auto" w:fill="auto"/>
            <w:vAlign w:val="center"/>
          </w:tcPr>
          <w:p w14:paraId="6411B0C5" w14:textId="77777777" w:rsidR="004370D2" w:rsidRPr="00C27A3B" w:rsidRDefault="004370D2" w:rsidP="0035384A">
            <w:pPr>
              <w:jc w:val="center"/>
              <w:rPr>
                <w:sz w:val="20"/>
                <w:szCs w:val="20"/>
                <w:lang w:eastAsia="en-US"/>
              </w:rPr>
            </w:pPr>
            <w:r w:rsidRPr="00C27A3B">
              <w:rPr>
                <w:sz w:val="20"/>
                <w:szCs w:val="20"/>
                <w:lang w:eastAsia="en-US"/>
              </w:rPr>
              <w:t>89,9</w:t>
            </w:r>
          </w:p>
        </w:tc>
        <w:tc>
          <w:tcPr>
            <w:tcW w:w="387" w:type="pct"/>
            <w:shd w:val="clear" w:color="auto" w:fill="auto"/>
            <w:vAlign w:val="center"/>
          </w:tcPr>
          <w:p w14:paraId="15B76104" w14:textId="77777777" w:rsidR="004370D2" w:rsidRPr="00C27A3B" w:rsidRDefault="004370D2" w:rsidP="0035384A">
            <w:pPr>
              <w:jc w:val="center"/>
              <w:rPr>
                <w:sz w:val="20"/>
                <w:szCs w:val="20"/>
                <w:lang w:eastAsia="en-US"/>
              </w:rPr>
            </w:pPr>
            <w:r w:rsidRPr="00C27A3B">
              <w:rPr>
                <w:sz w:val="20"/>
                <w:szCs w:val="20"/>
                <w:lang w:eastAsia="en-US"/>
              </w:rPr>
              <w:t>1,32</w:t>
            </w:r>
          </w:p>
        </w:tc>
        <w:tc>
          <w:tcPr>
            <w:tcW w:w="383" w:type="pct"/>
            <w:vMerge/>
            <w:shd w:val="clear" w:color="auto" w:fill="auto"/>
            <w:vAlign w:val="center"/>
          </w:tcPr>
          <w:p w14:paraId="37119C10"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399CE1D6" w14:textId="77777777" w:rsidR="004370D2" w:rsidRPr="00C27A3B" w:rsidRDefault="004370D2" w:rsidP="0035384A">
            <w:pPr>
              <w:jc w:val="center"/>
              <w:rPr>
                <w:sz w:val="20"/>
                <w:szCs w:val="20"/>
                <w:lang w:eastAsia="en-US"/>
              </w:rPr>
            </w:pPr>
          </w:p>
        </w:tc>
      </w:tr>
      <w:tr w:rsidR="004370D2" w:rsidRPr="00477EB9" w14:paraId="3583B87D" w14:textId="77777777" w:rsidTr="0035384A">
        <w:trPr>
          <w:trHeight w:val="60"/>
        </w:trPr>
        <w:tc>
          <w:tcPr>
            <w:tcW w:w="185" w:type="pct"/>
            <w:vMerge/>
            <w:shd w:val="clear" w:color="auto" w:fill="auto"/>
            <w:vAlign w:val="center"/>
          </w:tcPr>
          <w:p w14:paraId="1294AE52"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6CF0434C" w14:textId="77777777" w:rsidR="004370D2" w:rsidRPr="00C27A3B" w:rsidRDefault="004370D2" w:rsidP="0035384A">
            <w:pPr>
              <w:rPr>
                <w:sz w:val="20"/>
                <w:szCs w:val="20"/>
                <w:lang w:eastAsia="en-US"/>
              </w:rPr>
            </w:pPr>
          </w:p>
        </w:tc>
        <w:tc>
          <w:tcPr>
            <w:tcW w:w="436" w:type="pct"/>
            <w:vMerge/>
            <w:shd w:val="clear" w:color="auto" w:fill="auto"/>
            <w:vAlign w:val="center"/>
          </w:tcPr>
          <w:p w14:paraId="5852ADB3" w14:textId="77777777" w:rsidR="004370D2" w:rsidRPr="00C27A3B" w:rsidRDefault="004370D2" w:rsidP="001009F1">
            <w:pPr>
              <w:jc w:val="center"/>
              <w:rPr>
                <w:sz w:val="20"/>
                <w:szCs w:val="20"/>
              </w:rPr>
            </w:pPr>
          </w:p>
        </w:tc>
        <w:tc>
          <w:tcPr>
            <w:tcW w:w="515" w:type="pct"/>
            <w:shd w:val="clear" w:color="auto" w:fill="auto"/>
          </w:tcPr>
          <w:p w14:paraId="76DE85DD" w14:textId="77777777" w:rsidR="004370D2" w:rsidRPr="00C27A3B" w:rsidRDefault="004370D2" w:rsidP="001009F1">
            <w:pPr>
              <w:jc w:val="center"/>
              <w:rPr>
                <w:sz w:val="20"/>
                <w:szCs w:val="20"/>
                <w:lang w:eastAsia="en-US"/>
              </w:rPr>
            </w:pPr>
            <w:r w:rsidRPr="00C27A3B">
              <w:rPr>
                <w:sz w:val="20"/>
                <w:szCs w:val="20"/>
              </w:rPr>
              <w:t xml:space="preserve">ЗИОСАБ-1000 </w:t>
            </w:r>
          </w:p>
        </w:tc>
        <w:tc>
          <w:tcPr>
            <w:tcW w:w="254" w:type="pct"/>
          </w:tcPr>
          <w:p w14:paraId="51C26752" w14:textId="77777777" w:rsidR="004370D2" w:rsidRPr="00C27A3B" w:rsidRDefault="004370D2" w:rsidP="001009F1">
            <w:pPr>
              <w:jc w:val="center"/>
              <w:rPr>
                <w:sz w:val="20"/>
                <w:szCs w:val="20"/>
                <w:lang w:eastAsia="en-US"/>
              </w:rPr>
            </w:pPr>
            <w:r w:rsidRPr="00C27A3B">
              <w:rPr>
                <w:sz w:val="20"/>
                <w:szCs w:val="20"/>
                <w:lang w:eastAsia="en-US"/>
              </w:rPr>
              <w:t>3-С</w:t>
            </w:r>
          </w:p>
        </w:tc>
        <w:tc>
          <w:tcPr>
            <w:tcW w:w="252" w:type="pct"/>
            <w:vMerge/>
            <w:shd w:val="clear" w:color="auto" w:fill="auto"/>
            <w:vAlign w:val="center"/>
          </w:tcPr>
          <w:p w14:paraId="2A028E54" w14:textId="77777777" w:rsidR="004370D2" w:rsidRPr="00C27A3B" w:rsidRDefault="004370D2" w:rsidP="001009F1">
            <w:pPr>
              <w:jc w:val="center"/>
              <w:rPr>
                <w:sz w:val="20"/>
                <w:szCs w:val="20"/>
                <w:lang w:eastAsia="en-US"/>
              </w:rPr>
            </w:pPr>
          </w:p>
        </w:tc>
        <w:tc>
          <w:tcPr>
            <w:tcW w:w="423" w:type="pct"/>
            <w:shd w:val="clear" w:color="auto" w:fill="auto"/>
          </w:tcPr>
          <w:p w14:paraId="3F1B08AE" w14:textId="77777777" w:rsidR="004370D2" w:rsidRPr="00C27A3B" w:rsidRDefault="004370D2" w:rsidP="001009F1">
            <w:pPr>
              <w:jc w:val="center"/>
              <w:rPr>
                <w:sz w:val="20"/>
                <w:szCs w:val="20"/>
                <w:lang w:val="en-US" w:eastAsia="en-US"/>
              </w:rPr>
            </w:pPr>
            <w:r w:rsidRPr="00C27A3B">
              <w:rPr>
                <w:sz w:val="20"/>
                <w:szCs w:val="20"/>
              </w:rPr>
              <w:t>2005</w:t>
            </w:r>
          </w:p>
        </w:tc>
        <w:tc>
          <w:tcPr>
            <w:tcW w:w="458" w:type="pct"/>
            <w:vMerge/>
            <w:shd w:val="clear" w:color="auto" w:fill="auto"/>
            <w:vAlign w:val="center"/>
          </w:tcPr>
          <w:p w14:paraId="0B28BEBA" w14:textId="77777777" w:rsidR="004370D2" w:rsidRPr="00C27A3B" w:rsidRDefault="004370D2" w:rsidP="0035384A">
            <w:pPr>
              <w:jc w:val="center"/>
              <w:rPr>
                <w:sz w:val="20"/>
                <w:szCs w:val="20"/>
                <w:lang w:eastAsia="en-US"/>
              </w:rPr>
            </w:pPr>
          </w:p>
        </w:tc>
        <w:tc>
          <w:tcPr>
            <w:tcW w:w="393" w:type="pct"/>
            <w:shd w:val="clear" w:color="auto" w:fill="auto"/>
            <w:vAlign w:val="center"/>
          </w:tcPr>
          <w:p w14:paraId="35298BEF" w14:textId="77777777" w:rsidR="004370D2" w:rsidRPr="00C27A3B" w:rsidRDefault="004370D2" w:rsidP="0035384A">
            <w:pPr>
              <w:jc w:val="center"/>
              <w:rPr>
                <w:sz w:val="20"/>
                <w:szCs w:val="20"/>
                <w:lang w:eastAsia="en-US"/>
              </w:rPr>
            </w:pPr>
            <w:r w:rsidRPr="00C27A3B">
              <w:rPr>
                <w:sz w:val="20"/>
                <w:szCs w:val="20"/>
                <w:lang w:eastAsia="en-US"/>
              </w:rPr>
              <w:t>156,64</w:t>
            </w:r>
          </w:p>
        </w:tc>
        <w:tc>
          <w:tcPr>
            <w:tcW w:w="378" w:type="pct"/>
            <w:shd w:val="clear" w:color="auto" w:fill="auto"/>
            <w:vAlign w:val="center"/>
          </w:tcPr>
          <w:p w14:paraId="15EA29AB" w14:textId="77777777" w:rsidR="004370D2" w:rsidRPr="00C27A3B" w:rsidRDefault="004370D2" w:rsidP="0035384A">
            <w:pPr>
              <w:jc w:val="center"/>
              <w:rPr>
                <w:sz w:val="20"/>
                <w:szCs w:val="20"/>
                <w:lang w:eastAsia="en-US"/>
              </w:rPr>
            </w:pPr>
            <w:r w:rsidRPr="00C27A3B">
              <w:rPr>
                <w:sz w:val="20"/>
                <w:szCs w:val="20"/>
                <w:lang w:eastAsia="en-US"/>
              </w:rPr>
              <w:t>91,2</w:t>
            </w:r>
          </w:p>
        </w:tc>
        <w:tc>
          <w:tcPr>
            <w:tcW w:w="387" w:type="pct"/>
            <w:shd w:val="clear" w:color="auto" w:fill="auto"/>
            <w:vAlign w:val="center"/>
          </w:tcPr>
          <w:p w14:paraId="534D306E" w14:textId="77777777" w:rsidR="004370D2" w:rsidRPr="00C27A3B" w:rsidRDefault="004370D2" w:rsidP="0035384A">
            <w:pPr>
              <w:jc w:val="center"/>
              <w:rPr>
                <w:sz w:val="20"/>
                <w:szCs w:val="20"/>
                <w:lang w:eastAsia="en-US"/>
              </w:rPr>
            </w:pPr>
            <w:r w:rsidRPr="00C27A3B">
              <w:rPr>
                <w:sz w:val="20"/>
                <w:szCs w:val="20"/>
                <w:lang w:eastAsia="en-US"/>
              </w:rPr>
              <w:t>0,86</w:t>
            </w:r>
          </w:p>
        </w:tc>
        <w:tc>
          <w:tcPr>
            <w:tcW w:w="383" w:type="pct"/>
            <w:vMerge/>
            <w:shd w:val="clear" w:color="auto" w:fill="auto"/>
            <w:vAlign w:val="center"/>
          </w:tcPr>
          <w:p w14:paraId="5347C559"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036ADBED" w14:textId="77777777" w:rsidR="004370D2" w:rsidRPr="00C27A3B" w:rsidRDefault="004370D2" w:rsidP="0035384A">
            <w:pPr>
              <w:jc w:val="center"/>
              <w:rPr>
                <w:sz w:val="20"/>
                <w:szCs w:val="20"/>
                <w:lang w:eastAsia="en-US"/>
              </w:rPr>
            </w:pPr>
          </w:p>
        </w:tc>
      </w:tr>
      <w:tr w:rsidR="004370D2" w:rsidRPr="00477EB9" w14:paraId="7976CE90" w14:textId="77777777" w:rsidTr="0035384A">
        <w:trPr>
          <w:trHeight w:val="60"/>
        </w:trPr>
        <w:tc>
          <w:tcPr>
            <w:tcW w:w="185" w:type="pct"/>
            <w:vMerge/>
            <w:shd w:val="clear" w:color="auto" w:fill="auto"/>
            <w:vAlign w:val="center"/>
          </w:tcPr>
          <w:p w14:paraId="19495F64"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2EDD39D9" w14:textId="77777777" w:rsidR="004370D2" w:rsidRPr="00C27A3B" w:rsidRDefault="004370D2" w:rsidP="0035384A">
            <w:pPr>
              <w:rPr>
                <w:sz w:val="20"/>
                <w:szCs w:val="20"/>
                <w:lang w:eastAsia="en-US"/>
              </w:rPr>
            </w:pPr>
          </w:p>
        </w:tc>
        <w:tc>
          <w:tcPr>
            <w:tcW w:w="436" w:type="pct"/>
            <w:vMerge/>
            <w:shd w:val="clear" w:color="auto" w:fill="auto"/>
            <w:vAlign w:val="center"/>
          </w:tcPr>
          <w:p w14:paraId="78010E59" w14:textId="77777777" w:rsidR="004370D2" w:rsidRPr="00C27A3B" w:rsidRDefault="004370D2" w:rsidP="001009F1">
            <w:pPr>
              <w:jc w:val="center"/>
              <w:rPr>
                <w:sz w:val="20"/>
                <w:szCs w:val="20"/>
              </w:rPr>
            </w:pPr>
          </w:p>
        </w:tc>
        <w:tc>
          <w:tcPr>
            <w:tcW w:w="515" w:type="pct"/>
            <w:shd w:val="clear" w:color="auto" w:fill="auto"/>
          </w:tcPr>
          <w:p w14:paraId="5B906856" w14:textId="77777777" w:rsidR="004370D2" w:rsidRPr="00C27A3B" w:rsidRDefault="004370D2" w:rsidP="001009F1">
            <w:pPr>
              <w:jc w:val="center"/>
              <w:rPr>
                <w:sz w:val="20"/>
                <w:szCs w:val="20"/>
                <w:lang w:eastAsia="en-US"/>
              </w:rPr>
            </w:pPr>
            <w:r w:rsidRPr="00C27A3B">
              <w:rPr>
                <w:sz w:val="20"/>
                <w:szCs w:val="20"/>
              </w:rPr>
              <w:t xml:space="preserve">ЗИОСАБ-1000 </w:t>
            </w:r>
          </w:p>
        </w:tc>
        <w:tc>
          <w:tcPr>
            <w:tcW w:w="254" w:type="pct"/>
          </w:tcPr>
          <w:p w14:paraId="4DFF9CC2" w14:textId="77777777" w:rsidR="004370D2" w:rsidRPr="00C27A3B" w:rsidRDefault="004370D2" w:rsidP="001009F1">
            <w:pPr>
              <w:jc w:val="center"/>
              <w:rPr>
                <w:sz w:val="20"/>
                <w:szCs w:val="20"/>
                <w:lang w:eastAsia="en-US"/>
              </w:rPr>
            </w:pPr>
            <w:r w:rsidRPr="00C27A3B">
              <w:rPr>
                <w:sz w:val="20"/>
                <w:szCs w:val="20"/>
                <w:lang w:eastAsia="en-US"/>
              </w:rPr>
              <w:t>4</w:t>
            </w:r>
          </w:p>
        </w:tc>
        <w:tc>
          <w:tcPr>
            <w:tcW w:w="252" w:type="pct"/>
            <w:vMerge/>
            <w:shd w:val="clear" w:color="auto" w:fill="auto"/>
            <w:vAlign w:val="center"/>
          </w:tcPr>
          <w:p w14:paraId="622D9F6F" w14:textId="77777777" w:rsidR="004370D2" w:rsidRPr="00C27A3B" w:rsidRDefault="004370D2" w:rsidP="001009F1">
            <w:pPr>
              <w:jc w:val="center"/>
              <w:rPr>
                <w:sz w:val="20"/>
                <w:szCs w:val="20"/>
                <w:lang w:eastAsia="en-US"/>
              </w:rPr>
            </w:pPr>
          </w:p>
        </w:tc>
        <w:tc>
          <w:tcPr>
            <w:tcW w:w="423" w:type="pct"/>
            <w:shd w:val="clear" w:color="auto" w:fill="auto"/>
          </w:tcPr>
          <w:p w14:paraId="0B4A40D1" w14:textId="77777777" w:rsidR="004370D2" w:rsidRPr="00C27A3B" w:rsidRDefault="004370D2" w:rsidP="001009F1">
            <w:pPr>
              <w:jc w:val="center"/>
              <w:rPr>
                <w:sz w:val="20"/>
                <w:szCs w:val="20"/>
                <w:lang w:val="en-US" w:eastAsia="en-US"/>
              </w:rPr>
            </w:pPr>
            <w:r w:rsidRPr="00C27A3B">
              <w:rPr>
                <w:sz w:val="20"/>
                <w:szCs w:val="20"/>
              </w:rPr>
              <w:t>2005</w:t>
            </w:r>
          </w:p>
        </w:tc>
        <w:tc>
          <w:tcPr>
            <w:tcW w:w="458" w:type="pct"/>
            <w:vMerge/>
            <w:shd w:val="clear" w:color="auto" w:fill="auto"/>
            <w:vAlign w:val="center"/>
          </w:tcPr>
          <w:p w14:paraId="3AA53D16" w14:textId="77777777" w:rsidR="004370D2" w:rsidRPr="00C27A3B" w:rsidRDefault="004370D2" w:rsidP="0035384A">
            <w:pPr>
              <w:jc w:val="center"/>
              <w:rPr>
                <w:sz w:val="20"/>
                <w:szCs w:val="20"/>
                <w:lang w:eastAsia="en-US"/>
              </w:rPr>
            </w:pPr>
          </w:p>
        </w:tc>
        <w:tc>
          <w:tcPr>
            <w:tcW w:w="393" w:type="pct"/>
            <w:shd w:val="clear" w:color="auto" w:fill="auto"/>
            <w:vAlign w:val="center"/>
          </w:tcPr>
          <w:p w14:paraId="70254071" w14:textId="77777777" w:rsidR="004370D2" w:rsidRPr="00C27A3B" w:rsidRDefault="004370D2" w:rsidP="0035384A">
            <w:pPr>
              <w:jc w:val="center"/>
              <w:rPr>
                <w:sz w:val="20"/>
                <w:szCs w:val="20"/>
                <w:lang w:eastAsia="en-US"/>
              </w:rPr>
            </w:pPr>
            <w:r w:rsidRPr="00C27A3B">
              <w:rPr>
                <w:sz w:val="20"/>
                <w:szCs w:val="20"/>
                <w:lang w:eastAsia="en-US"/>
              </w:rPr>
              <w:t>158,90</w:t>
            </w:r>
          </w:p>
        </w:tc>
        <w:tc>
          <w:tcPr>
            <w:tcW w:w="378" w:type="pct"/>
            <w:shd w:val="clear" w:color="auto" w:fill="auto"/>
            <w:vAlign w:val="center"/>
          </w:tcPr>
          <w:p w14:paraId="60262BE1" w14:textId="77777777" w:rsidR="004370D2" w:rsidRPr="00C27A3B" w:rsidRDefault="004370D2" w:rsidP="0035384A">
            <w:pPr>
              <w:jc w:val="center"/>
              <w:rPr>
                <w:sz w:val="20"/>
                <w:szCs w:val="20"/>
                <w:lang w:eastAsia="en-US"/>
              </w:rPr>
            </w:pPr>
            <w:r w:rsidRPr="00C27A3B">
              <w:rPr>
                <w:sz w:val="20"/>
                <w:szCs w:val="20"/>
                <w:lang w:eastAsia="en-US"/>
              </w:rPr>
              <w:t>89,9</w:t>
            </w:r>
          </w:p>
        </w:tc>
        <w:tc>
          <w:tcPr>
            <w:tcW w:w="387" w:type="pct"/>
            <w:shd w:val="clear" w:color="auto" w:fill="auto"/>
            <w:vAlign w:val="center"/>
          </w:tcPr>
          <w:p w14:paraId="336E4841" w14:textId="77777777" w:rsidR="004370D2" w:rsidRPr="00C27A3B" w:rsidRDefault="004370D2" w:rsidP="0035384A">
            <w:pPr>
              <w:jc w:val="center"/>
              <w:rPr>
                <w:sz w:val="20"/>
                <w:szCs w:val="20"/>
                <w:lang w:eastAsia="en-US"/>
              </w:rPr>
            </w:pPr>
            <w:r w:rsidRPr="00C27A3B">
              <w:rPr>
                <w:sz w:val="20"/>
                <w:szCs w:val="20"/>
                <w:lang w:eastAsia="en-US"/>
              </w:rPr>
              <w:t>0,86</w:t>
            </w:r>
          </w:p>
        </w:tc>
        <w:tc>
          <w:tcPr>
            <w:tcW w:w="383" w:type="pct"/>
            <w:vMerge/>
            <w:shd w:val="clear" w:color="auto" w:fill="auto"/>
            <w:vAlign w:val="center"/>
          </w:tcPr>
          <w:p w14:paraId="28D6C692"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528CAA87" w14:textId="77777777" w:rsidR="004370D2" w:rsidRPr="00C27A3B" w:rsidRDefault="004370D2" w:rsidP="0035384A">
            <w:pPr>
              <w:jc w:val="center"/>
              <w:rPr>
                <w:sz w:val="20"/>
                <w:szCs w:val="20"/>
                <w:lang w:eastAsia="en-US"/>
              </w:rPr>
            </w:pPr>
          </w:p>
        </w:tc>
      </w:tr>
      <w:tr w:rsidR="004370D2" w:rsidRPr="00477EB9" w14:paraId="3B7EF6E3" w14:textId="77777777" w:rsidTr="0035384A">
        <w:trPr>
          <w:trHeight w:val="60"/>
        </w:trPr>
        <w:tc>
          <w:tcPr>
            <w:tcW w:w="185" w:type="pct"/>
            <w:vMerge w:val="restart"/>
            <w:shd w:val="clear" w:color="auto" w:fill="auto"/>
            <w:vAlign w:val="center"/>
          </w:tcPr>
          <w:p w14:paraId="5DDF5C21" w14:textId="77777777" w:rsidR="004370D2" w:rsidRPr="00C27A3B" w:rsidRDefault="004370D2" w:rsidP="001009F1">
            <w:pPr>
              <w:jc w:val="center"/>
              <w:rPr>
                <w:sz w:val="20"/>
                <w:szCs w:val="20"/>
                <w:lang w:eastAsia="en-US"/>
              </w:rPr>
            </w:pPr>
            <w:r w:rsidRPr="00C27A3B">
              <w:rPr>
                <w:sz w:val="20"/>
                <w:szCs w:val="20"/>
                <w:lang w:eastAsia="en-US"/>
              </w:rPr>
              <w:t>2</w:t>
            </w:r>
          </w:p>
        </w:tc>
        <w:tc>
          <w:tcPr>
            <w:tcW w:w="553" w:type="pct"/>
            <w:vMerge w:val="restart"/>
            <w:shd w:val="clear" w:color="auto" w:fill="auto"/>
            <w:vAlign w:val="center"/>
          </w:tcPr>
          <w:p w14:paraId="5CDE3487" w14:textId="77777777" w:rsidR="004370D2" w:rsidRPr="00C27A3B" w:rsidRDefault="004370D2" w:rsidP="0035384A">
            <w:pPr>
              <w:rPr>
                <w:sz w:val="20"/>
                <w:szCs w:val="20"/>
                <w:lang w:eastAsia="en-US"/>
              </w:rPr>
            </w:pPr>
            <w:r w:rsidRPr="00C27A3B">
              <w:rPr>
                <w:sz w:val="20"/>
                <w:szCs w:val="20"/>
                <w:lang w:eastAsia="en-US"/>
              </w:rPr>
              <w:t>Котельная №2а</w:t>
            </w:r>
          </w:p>
        </w:tc>
        <w:tc>
          <w:tcPr>
            <w:tcW w:w="436" w:type="pct"/>
            <w:vMerge w:val="restart"/>
            <w:shd w:val="clear" w:color="auto" w:fill="auto"/>
            <w:vAlign w:val="center"/>
          </w:tcPr>
          <w:p w14:paraId="53921760"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tcPr>
          <w:p w14:paraId="2697B324" w14:textId="77777777" w:rsidR="004370D2" w:rsidRPr="00C27A3B" w:rsidRDefault="004370D2" w:rsidP="001009F1">
            <w:pPr>
              <w:jc w:val="center"/>
              <w:rPr>
                <w:sz w:val="20"/>
                <w:szCs w:val="20"/>
              </w:rPr>
            </w:pPr>
            <w:r w:rsidRPr="00C27A3B">
              <w:rPr>
                <w:sz w:val="20"/>
                <w:szCs w:val="20"/>
              </w:rPr>
              <w:t xml:space="preserve">ЗИОСАБ-3000 </w:t>
            </w:r>
          </w:p>
        </w:tc>
        <w:tc>
          <w:tcPr>
            <w:tcW w:w="254" w:type="pct"/>
          </w:tcPr>
          <w:p w14:paraId="24C029D2" w14:textId="77777777" w:rsidR="004370D2" w:rsidRPr="00C27A3B" w:rsidRDefault="004370D2" w:rsidP="001009F1">
            <w:pPr>
              <w:jc w:val="center"/>
              <w:rPr>
                <w:sz w:val="20"/>
                <w:szCs w:val="20"/>
                <w:lang w:val="en-US" w:eastAsia="en-US"/>
              </w:rPr>
            </w:pPr>
            <w:r w:rsidRPr="00C27A3B">
              <w:rPr>
                <w:sz w:val="20"/>
                <w:szCs w:val="20"/>
                <w:lang w:val="en-US" w:eastAsia="en-US"/>
              </w:rPr>
              <w:t>1</w:t>
            </w:r>
          </w:p>
        </w:tc>
        <w:tc>
          <w:tcPr>
            <w:tcW w:w="252" w:type="pct"/>
            <w:vMerge w:val="restart"/>
            <w:shd w:val="clear" w:color="auto" w:fill="auto"/>
            <w:vAlign w:val="center"/>
          </w:tcPr>
          <w:p w14:paraId="7B112A89" w14:textId="77777777" w:rsidR="004370D2" w:rsidRPr="00C27A3B" w:rsidRDefault="004370D2" w:rsidP="001009F1">
            <w:pPr>
              <w:jc w:val="center"/>
              <w:rPr>
                <w:sz w:val="20"/>
                <w:szCs w:val="20"/>
                <w:lang w:val="en-US" w:eastAsia="en-US"/>
              </w:rPr>
            </w:pPr>
            <w:r w:rsidRPr="00C27A3B">
              <w:rPr>
                <w:sz w:val="20"/>
                <w:szCs w:val="20"/>
                <w:lang w:val="en-US" w:eastAsia="en-US"/>
              </w:rPr>
              <w:t>3</w:t>
            </w:r>
          </w:p>
        </w:tc>
        <w:tc>
          <w:tcPr>
            <w:tcW w:w="423" w:type="pct"/>
            <w:shd w:val="clear" w:color="auto" w:fill="auto"/>
            <w:vAlign w:val="center"/>
          </w:tcPr>
          <w:p w14:paraId="5C99D463" w14:textId="77777777" w:rsidR="004370D2" w:rsidRPr="00C27A3B" w:rsidRDefault="004370D2" w:rsidP="001009F1">
            <w:pPr>
              <w:jc w:val="center"/>
              <w:rPr>
                <w:sz w:val="20"/>
                <w:szCs w:val="20"/>
                <w:lang w:eastAsia="en-US"/>
              </w:rPr>
            </w:pPr>
            <w:r w:rsidRPr="00C27A3B">
              <w:rPr>
                <w:sz w:val="20"/>
                <w:szCs w:val="20"/>
                <w:lang w:eastAsia="en-US"/>
              </w:rPr>
              <w:t>2006</w:t>
            </w:r>
          </w:p>
        </w:tc>
        <w:tc>
          <w:tcPr>
            <w:tcW w:w="458" w:type="pct"/>
            <w:vMerge w:val="restart"/>
            <w:shd w:val="clear" w:color="auto" w:fill="auto"/>
            <w:vAlign w:val="center"/>
          </w:tcPr>
          <w:p w14:paraId="1475B54E" w14:textId="77777777" w:rsidR="004370D2" w:rsidRPr="00C27A3B" w:rsidRDefault="004370D2" w:rsidP="0035384A">
            <w:pPr>
              <w:jc w:val="center"/>
              <w:rPr>
                <w:sz w:val="20"/>
                <w:szCs w:val="20"/>
                <w:lang w:eastAsia="en-US"/>
              </w:rPr>
            </w:pPr>
            <w:r w:rsidRPr="00C27A3B">
              <w:rPr>
                <w:sz w:val="20"/>
                <w:szCs w:val="20"/>
              </w:rPr>
              <w:t>Природный газ</w:t>
            </w:r>
          </w:p>
        </w:tc>
        <w:tc>
          <w:tcPr>
            <w:tcW w:w="393" w:type="pct"/>
            <w:shd w:val="clear" w:color="auto" w:fill="auto"/>
            <w:vAlign w:val="center"/>
          </w:tcPr>
          <w:p w14:paraId="02B934ED" w14:textId="77777777" w:rsidR="004370D2" w:rsidRPr="00C27A3B" w:rsidRDefault="004370D2" w:rsidP="0035384A">
            <w:pPr>
              <w:jc w:val="center"/>
              <w:rPr>
                <w:sz w:val="20"/>
                <w:szCs w:val="20"/>
              </w:rPr>
            </w:pPr>
            <w:r w:rsidRPr="00C27A3B">
              <w:rPr>
                <w:sz w:val="20"/>
                <w:szCs w:val="20"/>
              </w:rPr>
              <w:t>156,30</w:t>
            </w:r>
          </w:p>
        </w:tc>
        <w:tc>
          <w:tcPr>
            <w:tcW w:w="378" w:type="pct"/>
            <w:shd w:val="clear" w:color="auto" w:fill="auto"/>
            <w:vAlign w:val="center"/>
          </w:tcPr>
          <w:p w14:paraId="1630156F" w14:textId="77777777" w:rsidR="004370D2" w:rsidRPr="00C27A3B" w:rsidRDefault="004370D2" w:rsidP="0035384A">
            <w:pPr>
              <w:jc w:val="center"/>
              <w:rPr>
                <w:sz w:val="20"/>
                <w:szCs w:val="20"/>
                <w:lang w:eastAsia="en-US"/>
              </w:rPr>
            </w:pPr>
            <w:r w:rsidRPr="00C27A3B">
              <w:rPr>
                <w:sz w:val="20"/>
                <w:szCs w:val="20"/>
                <w:lang w:val="en-US" w:eastAsia="en-US"/>
              </w:rPr>
              <w:t>91</w:t>
            </w:r>
            <w:r w:rsidRPr="00C27A3B">
              <w:rPr>
                <w:sz w:val="20"/>
                <w:szCs w:val="20"/>
                <w:lang w:eastAsia="en-US"/>
              </w:rPr>
              <w:t>,4</w:t>
            </w:r>
          </w:p>
        </w:tc>
        <w:tc>
          <w:tcPr>
            <w:tcW w:w="387" w:type="pct"/>
            <w:shd w:val="clear" w:color="auto" w:fill="auto"/>
            <w:vAlign w:val="center"/>
          </w:tcPr>
          <w:p w14:paraId="4DB2F2AE" w14:textId="77777777" w:rsidR="004370D2" w:rsidRPr="00C27A3B" w:rsidRDefault="004370D2" w:rsidP="0035384A">
            <w:pPr>
              <w:jc w:val="center"/>
              <w:rPr>
                <w:sz w:val="20"/>
                <w:szCs w:val="20"/>
                <w:lang w:eastAsia="en-US"/>
              </w:rPr>
            </w:pPr>
            <w:r w:rsidRPr="00C27A3B">
              <w:rPr>
                <w:sz w:val="20"/>
                <w:szCs w:val="20"/>
                <w:lang w:eastAsia="en-US"/>
              </w:rPr>
              <w:t>2,4</w:t>
            </w:r>
          </w:p>
        </w:tc>
        <w:tc>
          <w:tcPr>
            <w:tcW w:w="383" w:type="pct"/>
            <w:vMerge w:val="restart"/>
            <w:shd w:val="clear" w:color="auto" w:fill="auto"/>
            <w:vAlign w:val="center"/>
          </w:tcPr>
          <w:p w14:paraId="6514E642" w14:textId="77777777" w:rsidR="004370D2" w:rsidRPr="00C27A3B" w:rsidRDefault="004370D2" w:rsidP="0035384A">
            <w:pPr>
              <w:jc w:val="center"/>
              <w:rPr>
                <w:sz w:val="20"/>
                <w:szCs w:val="20"/>
                <w:lang w:eastAsia="en-US"/>
              </w:rPr>
            </w:pPr>
            <w:r w:rsidRPr="00C27A3B">
              <w:rPr>
                <w:sz w:val="20"/>
                <w:szCs w:val="20"/>
                <w:lang w:eastAsia="en-US"/>
              </w:rPr>
              <w:t>7,69</w:t>
            </w:r>
          </w:p>
        </w:tc>
        <w:tc>
          <w:tcPr>
            <w:tcW w:w="381" w:type="pct"/>
            <w:vMerge w:val="restart"/>
            <w:shd w:val="clear" w:color="auto" w:fill="auto"/>
            <w:vAlign w:val="center"/>
          </w:tcPr>
          <w:p w14:paraId="6DD26524" w14:textId="531798FD" w:rsidR="004370D2" w:rsidRPr="00C27A3B" w:rsidRDefault="00C27A3B" w:rsidP="0035384A">
            <w:pPr>
              <w:jc w:val="center"/>
              <w:rPr>
                <w:sz w:val="20"/>
                <w:szCs w:val="20"/>
                <w:lang w:eastAsia="en-US"/>
              </w:rPr>
            </w:pPr>
            <w:r>
              <w:rPr>
                <w:sz w:val="20"/>
                <w:szCs w:val="20"/>
                <w:lang w:eastAsia="en-US"/>
              </w:rPr>
              <w:t>6,300</w:t>
            </w:r>
          </w:p>
        </w:tc>
      </w:tr>
      <w:tr w:rsidR="004370D2" w:rsidRPr="00477EB9" w14:paraId="13794FF3" w14:textId="77777777" w:rsidTr="0035384A">
        <w:trPr>
          <w:trHeight w:val="60"/>
        </w:trPr>
        <w:tc>
          <w:tcPr>
            <w:tcW w:w="185" w:type="pct"/>
            <w:vMerge/>
            <w:shd w:val="clear" w:color="auto" w:fill="auto"/>
            <w:vAlign w:val="center"/>
          </w:tcPr>
          <w:p w14:paraId="10D23005"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6A88E337" w14:textId="77777777" w:rsidR="004370D2" w:rsidRPr="00C27A3B" w:rsidRDefault="004370D2" w:rsidP="0035384A">
            <w:pPr>
              <w:rPr>
                <w:sz w:val="20"/>
                <w:szCs w:val="20"/>
                <w:lang w:eastAsia="en-US"/>
              </w:rPr>
            </w:pPr>
          </w:p>
        </w:tc>
        <w:tc>
          <w:tcPr>
            <w:tcW w:w="436" w:type="pct"/>
            <w:vMerge/>
            <w:shd w:val="clear" w:color="auto" w:fill="auto"/>
            <w:vAlign w:val="center"/>
          </w:tcPr>
          <w:p w14:paraId="2081A60D" w14:textId="77777777" w:rsidR="004370D2" w:rsidRPr="00C27A3B" w:rsidRDefault="004370D2" w:rsidP="001009F1">
            <w:pPr>
              <w:jc w:val="center"/>
              <w:rPr>
                <w:sz w:val="20"/>
                <w:szCs w:val="20"/>
              </w:rPr>
            </w:pPr>
          </w:p>
        </w:tc>
        <w:tc>
          <w:tcPr>
            <w:tcW w:w="515" w:type="pct"/>
            <w:shd w:val="clear" w:color="auto" w:fill="auto"/>
          </w:tcPr>
          <w:p w14:paraId="28CBF7DF" w14:textId="77777777" w:rsidR="004370D2" w:rsidRPr="00C27A3B" w:rsidRDefault="004370D2" w:rsidP="001009F1">
            <w:pPr>
              <w:jc w:val="center"/>
              <w:rPr>
                <w:sz w:val="20"/>
                <w:szCs w:val="20"/>
              </w:rPr>
            </w:pPr>
            <w:r w:rsidRPr="00C27A3B">
              <w:rPr>
                <w:sz w:val="20"/>
                <w:szCs w:val="20"/>
              </w:rPr>
              <w:t xml:space="preserve">ЗИОСАБ-3000 </w:t>
            </w:r>
          </w:p>
        </w:tc>
        <w:tc>
          <w:tcPr>
            <w:tcW w:w="254" w:type="pct"/>
          </w:tcPr>
          <w:p w14:paraId="33F0F3DD" w14:textId="77777777" w:rsidR="004370D2" w:rsidRPr="00C27A3B" w:rsidRDefault="004370D2" w:rsidP="001009F1">
            <w:pPr>
              <w:jc w:val="center"/>
              <w:rPr>
                <w:sz w:val="20"/>
                <w:szCs w:val="20"/>
                <w:lang w:val="en-US" w:eastAsia="en-US"/>
              </w:rPr>
            </w:pPr>
            <w:r w:rsidRPr="00C27A3B">
              <w:rPr>
                <w:sz w:val="20"/>
                <w:szCs w:val="20"/>
                <w:lang w:val="en-US" w:eastAsia="en-US"/>
              </w:rPr>
              <w:t>2</w:t>
            </w:r>
          </w:p>
        </w:tc>
        <w:tc>
          <w:tcPr>
            <w:tcW w:w="252" w:type="pct"/>
            <w:vMerge/>
            <w:shd w:val="clear" w:color="auto" w:fill="auto"/>
            <w:vAlign w:val="center"/>
          </w:tcPr>
          <w:p w14:paraId="3DC8348F" w14:textId="77777777" w:rsidR="004370D2" w:rsidRPr="00C27A3B" w:rsidRDefault="004370D2" w:rsidP="001009F1">
            <w:pPr>
              <w:jc w:val="center"/>
              <w:rPr>
                <w:sz w:val="20"/>
                <w:szCs w:val="20"/>
                <w:lang w:val="en-US" w:eastAsia="en-US"/>
              </w:rPr>
            </w:pPr>
          </w:p>
        </w:tc>
        <w:tc>
          <w:tcPr>
            <w:tcW w:w="423" w:type="pct"/>
            <w:shd w:val="clear" w:color="auto" w:fill="auto"/>
          </w:tcPr>
          <w:p w14:paraId="44953288" w14:textId="77777777" w:rsidR="004370D2" w:rsidRPr="00C27A3B" w:rsidRDefault="004370D2" w:rsidP="001009F1">
            <w:pPr>
              <w:jc w:val="center"/>
              <w:rPr>
                <w:sz w:val="20"/>
                <w:szCs w:val="20"/>
                <w:lang w:eastAsia="en-US"/>
              </w:rPr>
            </w:pPr>
            <w:r w:rsidRPr="00C27A3B">
              <w:rPr>
                <w:sz w:val="20"/>
                <w:szCs w:val="20"/>
              </w:rPr>
              <w:t>2006</w:t>
            </w:r>
          </w:p>
        </w:tc>
        <w:tc>
          <w:tcPr>
            <w:tcW w:w="458" w:type="pct"/>
            <w:vMerge/>
            <w:shd w:val="clear" w:color="auto" w:fill="auto"/>
            <w:vAlign w:val="center"/>
          </w:tcPr>
          <w:p w14:paraId="2AC06A6B" w14:textId="77777777" w:rsidR="004370D2" w:rsidRPr="00C27A3B" w:rsidRDefault="004370D2" w:rsidP="0035384A">
            <w:pPr>
              <w:jc w:val="center"/>
              <w:rPr>
                <w:sz w:val="20"/>
                <w:szCs w:val="20"/>
                <w:lang w:eastAsia="en-US"/>
              </w:rPr>
            </w:pPr>
          </w:p>
        </w:tc>
        <w:tc>
          <w:tcPr>
            <w:tcW w:w="393" w:type="pct"/>
            <w:shd w:val="clear" w:color="auto" w:fill="auto"/>
            <w:vAlign w:val="center"/>
          </w:tcPr>
          <w:p w14:paraId="32BF4AA3" w14:textId="77777777" w:rsidR="004370D2" w:rsidRPr="00C27A3B" w:rsidRDefault="004370D2" w:rsidP="0035384A">
            <w:pPr>
              <w:jc w:val="center"/>
              <w:rPr>
                <w:sz w:val="20"/>
                <w:szCs w:val="20"/>
              </w:rPr>
            </w:pPr>
            <w:r w:rsidRPr="00C27A3B">
              <w:rPr>
                <w:sz w:val="20"/>
                <w:szCs w:val="20"/>
              </w:rPr>
              <w:t>156,64</w:t>
            </w:r>
          </w:p>
        </w:tc>
        <w:tc>
          <w:tcPr>
            <w:tcW w:w="378" w:type="pct"/>
            <w:shd w:val="clear" w:color="auto" w:fill="auto"/>
            <w:vAlign w:val="center"/>
          </w:tcPr>
          <w:p w14:paraId="6F9F18CB" w14:textId="77777777" w:rsidR="004370D2" w:rsidRPr="00C27A3B" w:rsidRDefault="004370D2" w:rsidP="0035384A">
            <w:pPr>
              <w:jc w:val="center"/>
              <w:rPr>
                <w:sz w:val="20"/>
                <w:szCs w:val="20"/>
                <w:lang w:eastAsia="en-US"/>
              </w:rPr>
            </w:pPr>
            <w:r w:rsidRPr="00C27A3B">
              <w:rPr>
                <w:sz w:val="20"/>
                <w:szCs w:val="20"/>
                <w:lang w:eastAsia="en-US"/>
              </w:rPr>
              <w:t>91,2</w:t>
            </w:r>
          </w:p>
        </w:tc>
        <w:tc>
          <w:tcPr>
            <w:tcW w:w="387" w:type="pct"/>
            <w:shd w:val="clear" w:color="auto" w:fill="auto"/>
            <w:vAlign w:val="center"/>
          </w:tcPr>
          <w:p w14:paraId="45870BD2" w14:textId="77777777" w:rsidR="004370D2" w:rsidRPr="00C27A3B" w:rsidRDefault="004370D2" w:rsidP="0035384A">
            <w:pPr>
              <w:jc w:val="center"/>
              <w:rPr>
                <w:sz w:val="20"/>
                <w:szCs w:val="20"/>
                <w:lang w:eastAsia="en-US"/>
              </w:rPr>
            </w:pPr>
            <w:r w:rsidRPr="00C27A3B">
              <w:rPr>
                <w:sz w:val="20"/>
                <w:szCs w:val="20"/>
                <w:lang w:eastAsia="en-US"/>
              </w:rPr>
              <w:t>2,89</w:t>
            </w:r>
          </w:p>
        </w:tc>
        <w:tc>
          <w:tcPr>
            <w:tcW w:w="383" w:type="pct"/>
            <w:vMerge/>
            <w:shd w:val="clear" w:color="auto" w:fill="auto"/>
            <w:vAlign w:val="center"/>
          </w:tcPr>
          <w:p w14:paraId="68DD5CAA"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0F38DCBF" w14:textId="77777777" w:rsidR="004370D2" w:rsidRPr="00C27A3B" w:rsidRDefault="004370D2" w:rsidP="0035384A">
            <w:pPr>
              <w:jc w:val="center"/>
              <w:rPr>
                <w:sz w:val="20"/>
                <w:szCs w:val="20"/>
                <w:lang w:eastAsia="en-US"/>
              </w:rPr>
            </w:pPr>
          </w:p>
        </w:tc>
      </w:tr>
      <w:tr w:rsidR="004370D2" w:rsidRPr="00477EB9" w14:paraId="2C9D9395" w14:textId="77777777" w:rsidTr="0035384A">
        <w:trPr>
          <w:trHeight w:val="60"/>
        </w:trPr>
        <w:tc>
          <w:tcPr>
            <w:tcW w:w="185" w:type="pct"/>
            <w:vMerge/>
            <w:shd w:val="clear" w:color="auto" w:fill="auto"/>
            <w:vAlign w:val="center"/>
          </w:tcPr>
          <w:p w14:paraId="2FFCD879"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12096078" w14:textId="77777777" w:rsidR="004370D2" w:rsidRPr="00C27A3B" w:rsidRDefault="004370D2" w:rsidP="0035384A">
            <w:pPr>
              <w:rPr>
                <w:sz w:val="20"/>
                <w:szCs w:val="20"/>
                <w:lang w:eastAsia="en-US"/>
              </w:rPr>
            </w:pPr>
          </w:p>
        </w:tc>
        <w:tc>
          <w:tcPr>
            <w:tcW w:w="436" w:type="pct"/>
            <w:vMerge/>
            <w:shd w:val="clear" w:color="auto" w:fill="auto"/>
            <w:vAlign w:val="center"/>
          </w:tcPr>
          <w:p w14:paraId="0CC68C27" w14:textId="77777777" w:rsidR="004370D2" w:rsidRPr="00C27A3B" w:rsidRDefault="004370D2" w:rsidP="001009F1">
            <w:pPr>
              <w:jc w:val="center"/>
              <w:rPr>
                <w:sz w:val="20"/>
                <w:szCs w:val="20"/>
              </w:rPr>
            </w:pPr>
          </w:p>
        </w:tc>
        <w:tc>
          <w:tcPr>
            <w:tcW w:w="515" w:type="pct"/>
            <w:shd w:val="clear" w:color="auto" w:fill="auto"/>
          </w:tcPr>
          <w:p w14:paraId="37FB5C41" w14:textId="77777777" w:rsidR="004370D2" w:rsidRPr="00C27A3B" w:rsidRDefault="004370D2" w:rsidP="001009F1">
            <w:pPr>
              <w:jc w:val="center"/>
              <w:rPr>
                <w:sz w:val="20"/>
                <w:szCs w:val="20"/>
              </w:rPr>
            </w:pPr>
            <w:r w:rsidRPr="00C27A3B">
              <w:rPr>
                <w:sz w:val="20"/>
                <w:szCs w:val="20"/>
              </w:rPr>
              <w:t xml:space="preserve">ЗИОСАБ-3000 </w:t>
            </w:r>
          </w:p>
        </w:tc>
        <w:tc>
          <w:tcPr>
            <w:tcW w:w="254" w:type="pct"/>
          </w:tcPr>
          <w:p w14:paraId="410F0A45" w14:textId="77777777" w:rsidR="004370D2" w:rsidRPr="00C27A3B" w:rsidRDefault="004370D2" w:rsidP="001009F1">
            <w:pPr>
              <w:jc w:val="center"/>
              <w:rPr>
                <w:sz w:val="20"/>
                <w:szCs w:val="20"/>
                <w:lang w:val="en-US" w:eastAsia="en-US"/>
              </w:rPr>
            </w:pPr>
            <w:r w:rsidRPr="00C27A3B">
              <w:rPr>
                <w:sz w:val="20"/>
                <w:szCs w:val="20"/>
                <w:lang w:val="en-US" w:eastAsia="en-US"/>
              </w:rPr>
              <w:t>3</w:t>
            </w:r>
          </w:p>
        </w:tc>
        <w:tc>
          <w:tcPr>
            <w:tcW w:w="252" w:type="pct"/>
            <w:vMerge/>
            <w:shd w:val="clear" w:color="auto" w:fill="auto"/>
            <w:vAlign w:val="center"/>
          </w:tcPr>
          <w:p w14:paraId="7909DF0A" w14:textId="77777777" w:rsidR="004370D2" w:rsidRPr="00C27A3B" w:rsidRDefault="004370D2" w:rsidP="001009F1">
            <w:pPr>
              <w:jc w:val="center"/>
              <w:rPr>
                <w:sz w:val="20"/>
                <w:szCs w:val="20"/>
                <w:lang w:val="en-US" w:eastAsia="en-US"/>
              </w:rPr>
            </w:pPr>
          </w:p>
        </w:tc>
        <w:tc>
          <w:tcPr>
            <w:tcW w:w="423" w:type="pct"/>
            <w:shd w:val="clear" w:color="auto" w:fill="auto"/>
          </w:tcPr>
          <w:p w14:paraId="0ABE8B02" w14:textId="77777777" w:rsidR="004370D2" w:rsidRPr="00C27A3B" w:rsidRDefault="004370D2" w:rsidP="001009F1">
            <w:pPr>
              <w:jc w:val="center"/>
              <w:rPr>
                <w:sz w:val="20"/>
                <w:szCs w:val="20"/>
                <w:lang w:eastAsia="en-US"/>
              </w:rPr>
            </w:pPr>
            <w:r w:rsidRPr="00C27A3B">
              <w:rPr>
                <w:sz w:val="20"/>
                <w:szCs w:val="20"/>
              </w:rPr>
              <w:t>2006</w:t>
            </w:r>
          </w:p>
        </w:tc>
        <w:tc>
          <w:tcPr>
            <w:tcW w:w="458" w:type="pct"/>
            <w:vMerge/>
            <w:shd w:val="clear" w:color="auto" w:fill="auto"/>
            <w:vAlign w:val="center"/>
          </w:tcPr>
          <w:p w14:paraId="4AE76F51" w14:textId="77777777" w:rsidR="004370D2" w:rsidRPr="00C27A3B" w:rsidRDefault="004370D2" w:rsidP="0035384A">
            <w:pPr>
              <w:jc w:val="center"/>
              <w:rPr>
                <w:sz w:val="20"/>
                <w:szCs w:val="20"/>
                <w:lang w:eastAsia="en-US"/>
              </w:rPr>
            </w:pPr>
          </w:p>
        </w:tc>
        <w:tc>
          <w:tcPr>
            <w:tcW w:w="393" w:type="pct"/>
            <w:shd w:val="clear" w:color="auto" w:fill="auto"/>
            <w:vAlign w:val="center"/>
          </w:tcPr>
          <w:p w14:paraId="2BA65AFB" w14:textId="77777777" w:rsidR="004370D2" w:rsidRPr="00C27A3B" w:rsidRDefault="004370D2" w:rsidP="0035384A">
            <w:pPr>
              <w:jc w:val="center"/>
              <w:rPr>
                <w:sz w:val="20"/>
                <w:szCs w:val="20"/>
              </w:rPr>
            </w:pPr>
            <w:r w:rsidRPr="00C27A3B">
              <w:rPr>
                <w:sz w:val="20"/>
                <w:szCs w:val="20"/>
              </w:rPr>
              <w:t>156,98</w:t>
            </w:r>
          </w:p>
        </w:tc>
        <w:tc>
          <w:tcPr>
            <w:tcW w:w="378" w:type="pct"/>
            <w:shd w:val="clear" w:color="auto" w:fill="auto"/>
            <w:vAlign w:val="center"/>
          </w:tcPr>
          <w:p w14:paraId="27FD1FE2" w14:textId="77777777" w:rsidR="004370D2" w:rsidRPr="00C27A3B" w:rsidRDefault="004370D2" w:rsidP="0035384A">
            <w:pPr>
              <w:jc w:val="center"/>
              <w:rPr>
                <w:sz w:val="20"/>
                <w:szCs w:val="20"/>
                <w:lang w:eastAsia="en-US"/>
              </w:rPr>
            </w:pPr>
            <w:r w:rsidRPr="00C27A3B">
              <w:rPr>
                <w:sz w:val="20"/>
                <w:szCs w:val="20"/>
                <w:lang w:eastAsia="en-US"/>
              </w:rPr>
              <w:t>91,0</w:t>
            </w:r>
          </w:p>
        </w:tc>
        <w:tc>
          <w:tcPr>
            <w:tcW w:w="387" w:type="pct"/>
            <w:shd w:val="clear" w:color="auto" w:fill="auto"/>
            <w:vAlign w:val="center"/>
          </w:tcPr>
          <w:p w14:paraId="34BCECA1" w14:textId="77777777" w:rsidR="004370D2" w:rsidRPr="00C27A3B" w:rsidRDefault="004370D2" w:rsidP="0035384A">
            <w:pPr>
              <w:jc w:val="center"/>
              <w:rPr>
                <w:sz w:val="20"/>
                <w:szCs w:val="20"/>
                <w:lang w:eastAsia="en-US"/>
              </w:rPr>
            </w:pPr>
            <w:r w:rsidRPr="00C27A3B">
              <w:rPr>
                <w:sz w:val="20"/>
                <w:szCs w:val="20"/>
                <w:lang w:eastAsia="en-US"/>
              </w:rPr>
              <w:t>2,4</w:t>
            </w:r>
          </w:p>
        </w:tc>
        <w:tc>
          <w:tcPr>
            <w:tcW w:w="383" w:type="pct"/>
            <w:vMerge/>
            <w:shd w:val="clear" w:color="auto" w:fill="auto"/>
            <w:vAlign w:val="center"/>
          </w:tcPr>
          <w:p w14:paraId="4ECEB9EC"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6BBF7FFA" w14:textId="77777777" w:rsidR="004370D2" w:rsidRPr="00C27A3B" w:rsidRDefault="004370D2" w:rsidP="0035384A">
            <w:pPr>
              <w:jc w:val="center"/>
              <w:rPr>
                <w:sz w:val="20"/>
                <w:szCs w:val="20"/>
                <w:lang w:eastAsia="en-US"/>
              </w:rPr>
            </w:pPr>
          </w:p>
        </w:tc>
      </w:tr>
      <w:tr w:rsidR="004370D2" w:rsidRPr="00477EB9" w14:paraId="3E2504D1" w14:textId="77777777" w:rsidTr="0035384A">
        <w:trPr>
          <w:trHeight w:val="60"/>
        </w:trPr>
        <w:tc>
          <w:tcPr>
            <w:tcW w:w="185" w:type="pct"/>
            <w:vMerge w:val="restart"/>
            <w:shd w:val="clear" w:color="auto" w:fill="auto"/>
            <w:vAlign w:val="center"/>
          </w:tcPr>
          <w:p w14:paraId="3433750D" w14:textId="77777777" w:rsidR="004370D2" w:rsidRPr="00C27A3B" w:rsidRDefault="004370D2" w:rsidP="001009F1">
            <w:pPr>
              <w:jc w:val="center"/>
              <w:rPr>
                <w:sz w:val="20"/>
                <w:szCs w:val="20"/>
                <w:lang w:eastAsia="en-US"/>
              </w:rPr>
            </w:pPr>
            <w:r w:rsidRPr="00C27A3B">
              <w:rPr>
                <w:sz w:val="20"/>
                <w:szCs w:val="20"/>
                <w:lang w:eastAsia="en-US"/>
              </w:rPr>
              <w:t>3</w:t>
            </w:r>
          </w:p>
        </w:tc>
        <w:tc>
          <w:tcPr>
            <w:tcW w:w="553" w:type="pct"/>
            <w:vMerge w:val="restart"/>
            <w:shd w:val="clear" w:color="auto" w:fill="auto"/>
            <w:vAlign w:val="center"/>
          </w:tcPr>
          <w:p w14:paraId="351E36DC" w14:textId="77777777" w:rsidR="004370D2" w:rsidRPr="00C27A3B" w:rsidRDefault="004370D2" w:rsidP="0035384A">
            <w:pPr>
              <w:rPr>
                <w:sz w:val="20"/>
                <w:szCs w:val="20"/>
                <w:lang w:eastAsia="en-US"/>
              </w:rPr>
            </w:pPr>
            <w:r w:rsidRPr="00C27A3B">
              <w:rPr>
                <w:sz w:val="20"/>
                <w:szCs w:val="20"/>
                <w:lang w:eastAsia="en-US"/>
              </w:rPr>
              <w:t>Котельная №3а</w:t>
            </w:r>
          </w:p>
        </w:tc>
        <w:tc>
          <w:tcPr>
            <w:tcW w:w="436" w:type="pct"/>
            <w:vMerge w:val="restart"/>
            <w:shd w:val="clear" w:color="auto" w:fill="auto"/>
            <w:vAlign w:val="center"/>
          </w:tcPr>
          <w:p w14:paraId="632B662B"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tcPr>
          <w:p w14:paraId="12FB6E12" w14:textId="77777777" w:rsidR="004370D2" w:rsidRPr="00C27A3B" w:rsidRDefault="004370D2" w:rsidP="001009F1">
            <w:pPr>
              <w:jc w:val="center"/>
              <w:rPr>
                <w:sz w:val="20"/>
                <w:szCs w:val="20"/>
              </w:rPr>
            </w:pPr>
            <w:r w:rsidRPr="00C27A3B">
              <w:rPr>
                <w:sz w:val="20"/>
                <w:szCs w:val="20"/>
              </w:rPr>
              <w:t>КВ-ГМ-10-150</w:t>
            </w:r>
          </w:p>
        </w:tc>
        <w:tc>
          <w:tcPr>
            <w:tcW w:w="254" w:type="pct"/>
          </w:tcPr>
          <w:p w14:paraId="52BA51F9"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vMerge w:val="restart"/>
            <w:shd w:val="clear" w:color="auto" w:fill="auto"/>
          </w:tcPr>
          <w:p w14:paraId="50E7A874" w14:textId="77777777" w:rsidR="004370D2" w:rsidRPr="00C27A3B" w:rsidRDefault="004370D2" w:rsidP="001009F1">
            <w:pPr>
              <w:jc w:val="center"/>
              <w:rPr>
                <w:sz w:val="20"/>
                <w:szCs w:val="20"/>
                <w:lang w:eastAsia="en-US"/>
              </w:rPr>
            </w:pPr>
            <w:r w:rsidRPr="00C27A3B">
              <w:rPr>
                <w:sz w:val="20"/>
                <w:szCs w:val="20"/>
                <w:lang w:eastAsia="en-US"/>
              </w:rPr>
              <w:t>2</w:t>
            </w:r>
          </w:p>
        </w:tc>
        <w:tc>
          <w:tcPr>
            <w:tcW w:w="423" w:type="pct"/>
            <w:shd w:val="clear" w:color="auto" w:fill="auto"/>
          </w:tcPr>
          <w:p w14:paraId="623652AA" w14:textId="77777777" w:rsidR="004370D2" w:rsidRPr="00C27A3B" w:rsidRDefault="004370D2" w:rsidP="001009F1">
            <w:pPr>
              <w:jc w:val="center"/>
              <w:rPr>
                <w:sz w:val="20"/>
                <w:szCs w:val="20"/>
                <w:lang w:eastAsia="en-US"/>
              </w:rPr>
            </w:pPr>
            <w:r w:rsidRPr="00C27A3B">
              <w:rPr>
                <w:sz w:val="20"/>
                <w:szCs w:val="20"/>
                <w:lang w:eastAsia="en-US"/>
              </w:rPr>
              <w:t>1998</w:t>
            </w:r>
          </w:p>
        </w:tc>
        <w:tc>
          <w:tcPr>
            <w:tcW w:w="458" w:type="pct"/>
            <w:vMerge w:val="restart"/>
            <w:shd w:val="clear" w:color="auto" w:fill="auto"/>
            <w:vAlign w:val="center"/>
          </w:tcPr>
          <w:p w14:paraId="590E2C82" w14:textId="77777777" w:rsidR="004370D2" w:rsidRPr="00C27A3B" w:rsidRDefault="004370D2" w:rsidP="0035384A">
            <w:pPr>
              <w:jc w:val="center"/>
              <w:rPr>
                <w:sz w:val="20"/>
                <w:szCs w:val="20"/>
                <w:lang w:eastAsia="en-US"/>
              </w:rPr>
            </w:pPr>
            <w:r w:rsidRPr="00C27A3B">
              <w:rPr>
                <w:sz w:val="20"/>
                <w:szCs w:val="20"/>
              </w:rPr>
              <w:t>Природный газ</w:t>
            </w:r>
          </w:p>
        </w:tc>
        <w:tc>
          <w:tcPr>
            <w:tcW w:w="393" w:type="pct"/>
            <w:shd w:val="clear" w:color="auto" w:fill="auto"/>
            <w:vAlign w:val="center"/>
          </w:tcPr>
          <w:p w14:paraId="0FCE4E85" w14:textId="77777777" w:rsidR="004370D2" w:rsidRPr="00C27A3B" w:rsidRDefault="004370D2" w:rsidP="0035384A">
            <w:pPr>
              <w:jc w:val="center"/>
              <w:rPr>
                <w:sz w:val="20"/>
                <w:szCs w:val="20"/>
              </w:rPr>
            </w:pPr>
            <w:r w:rsidRPr="00C27A3B">
              <w:rPr>
                <w:sz w:val="20"/>
                <w:szCs w:val="20"/>
              </w:rPr>
              <w:t>155,95</w:t>
            </w:r>
          </w:p>
        </w:tc>
        <w:tc>
          <w:tcPr>
            <w:tcW w:w="378" w:type="pct"/>
            <w:shd w:val="clear" w:color="auto" w:fill="auto"/>
            <w:vAlign w:val="center"/>
          </w:tcPr>
          <w:p w14:paraId="78A70F3E" w14:textId="77777777" w:rsidR="004370D2" w:rsidRPr="00C27A3B" w:rsidRDefault="004370D2" w:rsidP="0035384A">
            <w:pPr>
              <w:jc w:val="center"/>
              <w:rPr>
                <w:sz w:val="20"/>
                <w:szCs w:val="20"/>
                <w:lang w:eastAsia="en-US"/>
              </w:rPr>
            </w:pPr>
            <w:r w:rsidRPr="00C27A3B">
              <w:rPr>
                <w:sz w:val="20"/>
                <w:szCs w:val="20"/>
                <w:lang w:eastAsia="en-US"/>
              </w:rPr>
              <w:t>91,6</w:t>
            </w:r>
          </w:p>
        </w:tc>
        <w:tc>
          <w:tcPr>
            <w:tcW w:w="387" w:type="pct"/>
            <w:shd w:val="clear" w:color="auto" w:fill="auto"/>
            <w:vAlign w:val="center"/>
          </w:tcPr>
          <w:p w14:paraId="3C00AFF1" w14:textId="77777777" w:rsidR="004370D2" w:rsidRPr="00C27A3B" w:rsidRDefault="004370D2" w:rsidP="0035384A">
            <w:pPr>
              <w:jc w:val="center"/>
              <w:rPr>
                <w:sz w:val="20"/>
                <w:szCs w:val="20"/>
                <w:lang w:eastAsia="en-US"/>
              </w:rPr>
            </w:pPr>
            <w:r w:rsidRPr="00C27A3B">
              <w:rPr>
                <w:sz w:val="20"/>
                <w:szCs w:val="20"/>
                <w:lang w:eastAsia="en-US"/>
              </w:rPr>
              <w:t>7,358</w:t>
            </w:r>
          </w:p>
        </w:tc>
        <w:tc>
          <w:tcPr>
            <w:tcW w:w="383" w:type="pct"/>
            <w:vMerge w:val="restart"/>
            <w:shd w:val="clear" w:color="auto" w:fill="auto"/>
            <w:vAlign w:val="center"/>
          </w:tcPr>
          <w:p w14:paraId="016A721E" w14:textId="77777777" w:rsidR="004370D2" w:rsidRPr="00C27A3B" w:rsidRDefault="004370D2" w:rsidP="0035384A">
            <w:pPr>
              <w:jc w:val="center"/>
              <w:rPr>
                <w:sz w:val="20"/>
                <w:szCs w:val="20"/>
                <w:lang w:eastAsia="en-US"/>
              </w:rPr>
            </w:pPr>
            <w:r w:rsidRPr="00C27A3B">
              <w:rPr>
                <w:sz w:val="20"/>
                <w:szCs w:val="20"/>
                <w:lang w:eastAsia="en-US"/>
              </w:rPr>
              <w:t>13,944</w:t>
            </w:r>
          </w:p>
        </w:tc>
        <w:tc>
          <w:tcPr>
            <w:tcW w:w="381" w:type="pct"/>
            <w:vMerge w:val="restart"/>
            <w:shd w:val="clear" w:color="auto" w:fill="auto"/>
            <w:vAlign w:val="center"/>
          </w:tcPr>
          <w:p w14:paraId="6BA899E6" w14:textId="46A03EAE" w:rsidR="004370D2" w:rsidRPr="00C27A3B" w:rsidRDefault="00C27A3B" w:rsidP="0035384A">
            <w:pPr>
              <w:jc w:val="center"/>
              <w:rPr>
                <w:sz w:val="20"/>
                <w:szCs w:val="20"/>
                <w:lang w:eastAsia="en-US"/>
              </w:rPr>
            </w:pPr>
            <w:r>
              <w:rPr>
                <w:sz w:val="20"/>
                <w:szCs w:val="20"/>
                <w:lang w:eastAsia="en-US"/>
              </w:rPr>
              <w:t>13,615</w:t>
            </w:r>
          </w:p>
        </w:tc>
      </w:tr>
      <w:tr w:rsidR="004370D2" w:rsidRPr="00477EB9" w14:paraId="2A8A5BD7" w14:textId="77777777" w:rsidTr="0035384A">
        <w:trPr>
          <w:trHeight w:val="60"/>
        </w:trPr>
        <w:tc>
          <w:tcPr>
            <w:tcW w:w="185" w:type="pct"/>
            <w:vMerge/>
            <w:shd w:val="clear" w:color="auto" w:fill="auto"/>
            <w:vAlign w:val="center"/>
          </w:tcPr>
          <w:p w14:paraId="2D369979"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22AA7EBE" w14:textId="77777777" w:rsidR="004370D2" w:rsidRPr="00C27A3B" w:rsidRDefault="004370D2" w:rsidP="0035384A">
            <w:pPr>
              <w:rPr>
                <w:sz w:val="20"/>
                <w:szCs w:val="20"/>
                <w:lang w:eastAsia="en-US"/>
              </w:rPr>
            </w:pPr>
          </w:p>
        </w:tc>
        <w:tc>
          <w:tcPr>
            <w:tcW w:w="436" w:type="pct"/>
            <w:vMerge/>
            <w:shd w:val="clear" w:color="auto" w:fill="auto"/>
            <w:vAlign w:val="center"/>
          </w:tcPr>
          <w:p w14:paraId="01CCF2F4" w14:textId="77777777" w:rsidR="004370D2" w:rsidRPr="00C27A3B" w:rsidRDefault="004370D2" w:rsidP="001009F1">
            <w:pPr>
              <w:jc w:val="center"/>
              <w:rPr>
                <w:sz w:val="20"/>
                <w:szCs w:val="20"/>
              </w:rPr>
            </w:pPr>
          </w:p>
        </w:tc>
        <w:tc>
          <w:tcPr>
            <w:tcW w:w="515" w:type="pct"/>
            <w:shd w:val="clear" w:color="auto" w:fill="auto"/>
          </w:tcPr>
          <w:p w14:paraId="2E912966" w14:textId="77777777" w:rsidR="004370D2" w:rsidRPr="00C27A3B" w:rsidRDefault="004370D2" w:rsidP="001009F1">
            <w:pPr>
              <w:jc w:val="center"/>
              <w:rPr>
                <w:sz w:val="20"/>
                <w:szCs w:val="20"/>
              </w:rPr>
            </w:pPr>
            <w:r w:rsidRPr="00C27A3B">
              <w:rPr>
                <w:sz w:val="20"/>
                <w:szCs w:val="20"/>
              </w:rPr>
              <w:t>КВ-ГМ-10-150</w:t>
            </w:r>
          </w:p>
        </w:tc>
        <w:tc>
          <w:tcPr>
            <w:tcW w:w="254" w:type="pct"/>
          </w:tcPr>
          <w:p w14:paraId="11EDEEB9" w14:textId="77777777" w:rsidR="004370D2" w:rsidRPr="00C27A3B" w:rsidRDefault="004370D2" w:rsidP="001009F1">
            <w:pPr>
              <w:jc w:val="center"/>
              <w:rPr>
                <w:sz w:val="20"/>
                <w:szCs w:val="20"/>
                <w:lang w:eastAsia="en-US"/>
              </w:rPr>
            </w:pPr>
            <w:r w:rsidRPr="00C27A3B">
              <w:rPr>
                <w:sz w:val="20"/>
                <w:szCs w:val="20"/>
                <w:lang w:eastAsia="en-US"/>
              </w:rPr>
              <w:t>2</w:t>
            </w:r>
          </w:p>
        </w:tc>
        <w:tc>
          <w:tcPr>
            <w:tcW w:w="252" w:type="pct"/>
            <w:vMerge/>
            <w:shd w:val="clear" w:color="auto" w:fill="auto"/>
          </w:tcPr>
          <w:p w14:paraId="6FEBF051" w14:textId="77777777" w:rsidR="004370D2" w:rsidRPr="00C27A3B" w:rsidRDefault="004370D2" w:rsidP="001009F1">
            <w:pPr>
              <w:jc w:val="center"/>
              <w:rPr>
                <w:sz w:val="20"/>
                <w:szCs w:val="20"/>
                <w:lang w:eastAsia="en-US"/>
              </w:rPr>
            </w:pPr>
          </w:p>
        </w:tc>
        <w:tc>
          <w:tcPr>
            <w:tcW w:w="423" w:type="pct"/>
            <w:shd w:val="clear" w:color="auto" w:fill="auto"/>
          </w:tcPr>
          <w:p w14:paraId="496F4DB5" w14:textId="77777777" w:rsidR="004370D2" w:rsidRPr="00C27A3B" w:rsidRDefault="004370D2" w:rsidP="001009F1">
            <w:pPr>
              <w:jc w:val="center"/>
              <w:rPr>
                <w:sz w:val="20"/>
                <w:szCs w:val="20"/>
                <w:lang w:eastAsia="en-US"/>
              </w:rPr>
            </w:pPr>
            <w:r w:rsidRPr="00C27A3B">
              <w:rPr>
                <w:sz w:val="20"/>
                <w:szCs w:val="20"/>
                <w:lang w:eastAsia="en-US"/>
              </w:rPr>
              <w:t>1998</w:t>
            </w:r>
          </w:p>
        </w:tc>
        <w:tc>
          <w:tcPr>
            <w:tcW w:w="458" w:type="pct"/>
            <w:vMerge/>
            <w:shd w:val="clear" w:color="auto" w:fill="auto"/>
            <w:vAlign w:val="center"/>
          </w:tcPr>
          <w:p w14:paraId="4E050360" w14:textId="77777777" w:rsidR="004370D2" w:rsidRPr="00C27A3B" w:rsidRDefault="004370D2" w:rsidP="0035384A">
            <w:pPr>
              <w:jc w:val="center"/>
              <w:rPr>
                <w:sz w:val="20"/>
                <w:szCs w:val="20"/>
                <w:lang w:eastAsia="en-US"/>
              </w:rPr>
            </w:pPr>
          </w:p>
        </w:tc>
        <w:tc>
          <w:tcPr>
            <w:tcW w:w="393" w:type="pct"/>
            <w:shd w:val="clear" w:color="auto" w:fill="auto"/>
            <w:vAlign w:val="center"/>
          </w:tcPr>
          <w:p w14:paraId="315F65EC" w14:textId="77777777" w:rsidR="004370D2" w:rsidRPr="00C27A3B" w:rsidRDefault="004370D2" w:rsidP="0035384A">
            <w:pPr>
              <w:jc w:val="center"/>
              <w:rPr>
                <w:sz w:val="20"/>
                <w:szCs w:val="20"/>
              </w:rPr>
            </w:pPr>
            <w:r w:rsidRPr="00C27A3B">
              <w:rPr>
                <w:sz w:val="20"/>
                <w:szCs w:val="20"/>
              </w:rPr>
              <w:t>155,73</w:t>
            </w:r>
          </w:p>
        </w:tc>
        <w:tc>
          <w:tcPr>
            <w:tcW w:w="378" w:type="pct"/>
            <w:shd w:val="clear" w:color="auto" w:fill="auto"/>
            <w:vAlign w:val="center"/>
          </w:tcPr>
          <w:p w14:paraId="33D5E5BA" w14:textId="77777777" w:rsidR="004370D2" w:rsidRPr="00C27A3B" w:rsidRDefault="004370D2" w:rsidP="0035384A">
            <w:pPr>
              <w:jc w:val="center"/>
              <w:rPr>
                <w:sz w:val="20"/>
                <w:szCs w:val="20"/>
                <w:lang w:eastAsia="en-US"/>
              </w:rPr>
            </w:pPr>
            <w:r w:rsidRPr="00C27A3B">
              <w:rPr>
                <w:sz w:val="20"/>
                <w:szCs w:val="20"/>
                <w:lang w:eastAsia="en-US"/>
              </w:rPr>
              <w:t>91,73</w:t>
            </w:r>
          </w:p>
        </w:tc>
        <w:tc>
          <w:tcPr>
            <w:tcW w:w="387" w:type="pct"/>
            <w:shd w:val="clear" w:color="auto" w:fill="auto"/>
            <w:vAlign w:val="center"/>
          </w:tcPr>
          <w:p w14:paraId="2FDAE5FD" w14:textId="77777777" w:rsidR="004370D2" w:rsidRPr="00C27A3B" w:rsidRDefault="004370D2" w:rsidP="0035384A">
            <w:pPr>
              <w:jc w:val="center"/>
              <w:rPr>
                <w:sz w:val="20"/>
                <w:szCs w:val="20"/>
                <w:lang w:eastAsia="en-US"/>
              </w:rPr>
            </w:pPr>
            <w:r w:rsidRPr="00C27A3B">
              <w:rPr>
                <w:sz w:val="20"/>
                <w:szCs w:val="20"/>
                <w:lang w:eastAsia="en-US"/>
              </w:rPr>
              <w:t>6,586</w:t>
            </w:r>
          </w:p>
        </w:tc>
        <w:tc>
          <w:tcPr>
            <w:tcW w:w="383" w:type="pct"/>
            <w:vMerge/>
            <w:shd w:val="clear" w:color="auto" w:fill="auto"/>
            <w:vAlign w:val="center"/>
          </w:tcPr>
          <w:p w14:paraId="7BB5F771"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0EE2B6C5" w14:textId="77777777" w:rsidR="004370D2" w:rsidRPr="00C27A3B" w:rsidRDefault="004370D2" w:rsidP="0035384A">
            <w:pPr>
              <w:jc w:val="center"/>
              <w:rPr>
                <w:sz w:val="20"/>
                <w:szCs w:val="20"/>
                <w:lang w:eastAsia="en-US"/>
              </w:rPr>
            </w:pPr>
          </w:p>
        </w:tc>
      </w:tr>
      <w:tr w:rsidR="004370D2" w:rsidRPr="00477EB9" w14:paraId="114D599A" w14:textId="77777777" w:rsidTr="0035384A">
        <w:trPr>
          <w:trHeight w:val="60"/>
        </w:trPr>
        <w:tc>
          <w:tcPr>
            <w:tcW w:w="185" w:type="pct"/>
            <w:vMerge w:val="restart"/>
            <w:shd w:val="clear" w:color="auto" w:fill="auto"/>
            <w:vAlign w:val="center"/>
          </w:tcPr>
          <w:p w14:paraId="18F20A65" w14:textId="77777777" w:rsidR="004370D2" w:rsidRPr="00C27A3B" w:rsidRDefault="004370D2" w:rsidP="001009F1">
            <w:pPr>
              <w:jc w:val="center"/>
              <w:rPr>
                <w:sz w:val="20"/>
                <w:szCs w:val="20"/>
                <w:lang w:eastAsia="en-US"/>
              </w:rPr>
            </w:pPr>
            <w:r w:rsidRPr="00C27A3B">
              <w:rPr>
                <w:sz w:val="20"/>
                <w:szCs w:val="20"/>
                <w:lang w:eastAsia="en-US"/>
              </w:rPr>
              <w:t>4</w:t>
            </w:r>
          </w:p>
        </w:tc>
        <w:tc>
          <w:tcPr>
            <w:tcW w:w="553" w:type="pct"/>
            <w:vMerge w:val="restart"/>
            <w:shd w:val="clear" w:color="auto" w:fill="auto"/>
            <w:vAlign w:val="center"/>
          </w:tcPr>
          <w:p w14:paraId="18857C84" w14:textId="77777777" w:rsidR="004370D2" w:rsidRPr="00C27A3B" w:rsidRDefault="004370D2" w:rsidP="0035384A">
            <w:pPr>
              <w:rPr>
                <w:sz w:val="20"/>
                <w:szCs w:val="20"/>
                <w:lang w:eastAsia="en-US"/>
              </w:rPr>
            </w:pPr>
            <w:r w:rsidRPr="00C27A3B">
              <w:rPr>
                <w:sz w:val="20"/>
                <w:szCs w:val="20"/>
                <w:lang w:eastAsia="en-US"/>
              </w:rPr>
              <w:t>Котельная №4</w:t>
            </w:r>
          </w:p>
        </w:tc>
        <w:tc>
          <w:tcPr>
            <w:tcW w:w="436" w:type="pct"/>
            <w:vMerge w:val="restart"/>
            <w:shd w:val="clear" w:color="auto" w:fill="auto"/>
            <w:vAlign w:val="center"/>
          </w:tcPr>
          <w:p w14:paraId="540693CB"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tcPr>
          <w:p w14:paraId="1B60A34C" w14:textId="77777777" w:rsidR="004370D2" w:rsidRPr="00C27A3B" w:rsidRDefault="004370D2" w:rsidP="001009F1">
            <w:pPr>
              <w:jc w:val="center"/>
              <w:rPr>
                <w:sz w:val="20"/>
                <w:szCs w:val="20"/>
              </w:rPr>
            </w:pPr>
            <w:r w:rsidRPr="00C27A3B">
              <w:rPr>
                <w:sz w:val="20"/>
                <w:szCs w:val="20"/>
              </w:rPr>
              <w:t>Е1/9-1Г*</w:t>
            </w:r>
          </w:p>
        </w:tc>
        <w:tc>
          <w:tcPr>
            <w:tcW w:w="254" w:type="pct"/>
          </w:tcPr>
          <w:p w14:paraId="65655833"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7BF58234" w14:textId="77777777" w:rsidR="004370D2" w:rsidRPr="00C27A3B" w:rsidRDefault="004370D2" w:rsidP="001009F1">
            <w:pPr>
              <w:jc w:val="center"/>
              <w:rPr>
                <w:sz w:val="20"/>
                <w:szCs w:val="20"/>
                <w:lang w:eastAsia="en-US"/>
              </w:rPr>
            </w:pPr>
            <w:r w:rsidRPr="00C27A3B">
              <w:rPr>
                <w:sz w:val="20"/>
                <w:szCs w:val="20"/>
                <w:lang w:eastAsia="en-US"/>
              </w:rPr>
              <w:t>6</w:t>
            </w:r>
          </w:p>
        </w:tc>
        <w:tc>
          <w:tcPr>
            <w:tcW w:w="423" w:type="pct"/>
            <w:shd w:val="clear" w:color="auto" w:fill="auto"/>
            <w:vAlign w:val="center"/>
          </w:tcPr>
          <w:p w14:paraId="1490F164" w14:textId="77777777" w:rsidR="004370D2" w:rsidRPr="00C27A3B" w:rsidRDefault="004370D2" w:rsidP="001009F1">
            <w:pPr>
              <w:jc w:val="center"/>
              <w:rPr>
                <w:sz w:val="20"/>
                <w:szCs w:val="20"/>
                <w:lang w:eastAsia="en-US"/>
              </w:rPr>
            </w:pPr>
            <w:r w:rsidRPr="00C27A3B">
              <w:rPr>
                <w:sz w:val="20"/>
                <w:szCs w:val="20"/>
                <w:lang w:eastAsia="en-US"/>
              </w:rPr>
              <w:t>1984</w:t>
            </w:r>
          </w:p>
        </w:tc>
        <w:tc>
          <w:tcPr>
            <w:tcW w:w="458" w:type="pct"/>
            <w:vMerge w:val="restart"/>
            <w:shd w:val="clear" w:color="auto" w:fill="auto"/>
            <w:vAlign w:val="center"/>
          </w:tcPr>
          <w:p w14:paraId="17893D68" w14:textId="77777777" w:rsidR="004370D2" w:rsidRPr="00C27A3B" w:rsidRDefault="004370D2" w:rsidP="0035384A">
            <w:pPr>
              <w:jc w:val="center"/>
              <w:rPr>
                <w:sz w:val="20"/>
                <w:szCs w:val="20"/>
                <w:lang w:eastAsia="en-US"/>
              </w:rPr>
            </w:pPr>
            <w:r w:rsidRPr="00C27A3B">
              <w:rPr>
                <w:sz w:val="20"/>
                <w:szCs w:val="20"/>
              </w:rPr>
              <w:t>Природный газ</w:t>
            </w:r>
          </w:p>
        </w:tc>
        <w:tc>
          <w:tcPr>
            <w:tcW w:w="393" w:type="pct"/>
            <w:shd w:val="clear" w:color="auto" w:fill="auto"/>
            <w:vAlign w:val="center"/>
          </w:tcPr>
          <w:p w14:paraId="07057B7A" w14:textId="77777777" w:rsidR="004370D2" w:rsidRPr="00C27A3B" w:rsidRDefault="004370D2" w:rsidP="0035384A">
            <w:pPr>
              <w:jc w:val="center"/>
              <w:rPr>
                <w:sz w:val="20"/>
                <w:szCs w:val="20"/>
              </w:rPr>
            </w:pPr>
            <w:r w:rsidRPr="00C27A3B">
              <w:rPr>
                <w:sz w:val="20"/>
                <w:szCs w:val="20"/>
                <w:lang w:eastAsia="en-US"/>
              </w:rPr>
              <w:t>-</w:t>
            </w:r>
          </w:p>
        </w:tc>
        <w:tc>
          <w:tcPr>
            <w:tcW w:w="378" w:type="pct"/>
            <w:shd w:val="clear" w:color="auto" w:fill="auto"/>
            <w:vAlign w:val="center"/>
          </w:tcPr>
          <w:p w14:paraId="785EAFBD" w14:textId="77777777" w:rsidR="004370D2" w:rsidRPr="00C27A3B" w:rsidRDefault="004370D2" w:rsidP="0035384A">
            <w:pPr>
              <w:jc w:val="center"/>
              <w:rPr>
                <w:sz w:val="20"/>
                <w:szCs w:val="20"/>
                <w:lang w:eastAsia="en-US"/>
              </w:rPr>
            </w:pPr>
            <w:r w:rsidRPr="00C27A3B">
              <w:rPr>
                <w:sz w:val="20"/>
                <w:szCs w:val="20"/>
                <w:lang w:eastAsia="en-US"/>
              </w:rPr>
              <w:t>-</w:t>
            </w:r>
          </w:p>
        </w:tc>
        <w:tc>
          <w:tcPr>
            <w:tcW w:w="387" w:type="pct"/>
            <w:shd w:val="clear" w:color="auto" w:fill="auto"/>
            <w:vAlign w:val="center"/>
          </w:tcPr>
          <w:p w14:paraId="6388DD3E" w14:textId="77777777" w:rsidR="004370D2" w:rsidRPr="00C27A3B" w:rsidRDefault="004370D2" w:rsidP="0035384A">
            <w:pPr>
              <w:jc w:val="center"/>
              <w:rPr>
                <w:sz w:val="20"/>
                <w:szCs w:val="20"/>
                <w:lang w:eastAsia="en-US"/>
              </w:rPr>
            </w:pPr>
            <w:r w:rsidRPr="00C27A3B">
              <w:rPr>
                <w:sz w:val="20"/>
                <w:szCs w:val="20"/>
                <w:lang w:eastAsia="en-US"/>
              </w:rPr>
              <w:t>-</w:t>
            </w:r>
          </w:p>
        </w:tc>
        <w:tc>
          <w:tcPr>
            <w:tcW w:w="383" w:type="pct"/>
            <w:vMerge w:val="restart"/>
            <w:shd w:val="clear" w:color="auto" w:fill="auto"/>
            <w:vAlign w:val="center"/>
          </w:tcPr>
          <w:p w14:paraId="149C8FD5" w14:textId="77777777" w:rsidR="004370D2" w:rsidRPr="00C27A3B" w:rsidRDefault="004370D2" w:rsidP="0035384A">
            <w:pPr>
              <w:jc w:val="center"/>
              <w:rPr>
                <w:sz w:val="20"/>
                <w:szCs w:val="20"/>
                <w:lang w:eastAsia="en-US"/>
              </w:rPr>
            </w:pPr>
            <w:r w:rsidRPr="00C27A3B">
              <w:rPr>
                <w:sz w:val="20"/>
                <w:szCs w:val="20"/>
                <w:lang w:eastAsia="en-US"/>
              </w:rPr>
              <w:t>2,6</w:t>
            </w:r>
          </w:p>
        </w:tc>
        <w:tc>
          <w:tcPr>
            <w:tcW w:w="381" w:type="pct"/>
            <w:vMerge w:val="restart"/>
            <w:shd w:val="clear" w:color="auto" w:fill="auto"/>
            <w:vAlign w:val="center"/>
          </w:tcPr>
          <w:p w14:paraId="55469EF7" w14:textId="243F6969" w:rsidR="004370D2" w:rsidRPr="00C27A3B" w:rsidRDefault="00C27A3B" w:rsidP="0035384A">
            <w:pPr>
              <w:jc w:val="center"/>
              <w:rPr>
                <w:sz w:val="20"/>
                <w:szCs w:val="20"/>
                <w:lang w:eastAsia="en-US"/>
              </w:rPr>
            </w:pPr>
            <w:r>
              <w:rPr>
                <w:sz w:val="20"/>
                <w:szCs w:val="20"/>
                <w:lang w:eastAsia="en-US"/>
              </w:rPr>
              <w:t>1,430</w:t>
            </w:r>
          </w:p>
        </w:tc>
      </w:tr>
      <w:tr w:rsidR="004370D2" w:rsidRPr="00477EB9" w14:paraId="3C1D2793" w14:textId="77777777" w:rsidTr="0035384A">
        <w:trPr>
          <w:trHeight w:val="60"/>
        </w:trPr>
        <w:tc>
          <w:tcPr>
            <w:tcW w:w="185" w:type="pct"/>
            <w:vMerge/>
            <w:shd w:val="clear" w:color="auto" w:fill="auto"/>
            <w:vAlign w:val="center"/>
          </w:tcPr>
          <w:p w14:paraId="5F7323B0"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5F2D005C" w14:textId="77777777" w:rsidR="004370D2" w:rsidRPr="00C27A3B" w:rsidRDefault="004370D2" w:rsidP="0035384A">
            <w:pPr>
              <w:rPr>
                <w:sz w:val="20"/>
                <w:szCs w:val="20"/>
                <w:lang w:eastAsia="en-US"/>
              </w:rPr>
            </w:pPr>
          </w:p>
        </w:tc>
        <w:tc>
          <w:tcPr>
            <w:tcW w:w="436" w:type="pct"/>
            <w:vMerge/>
            <w:shd w:val="clear" w:color="auto" w:fill="auto"/>
            <w:vAlign w:val="center"/>
          </w:tcPr>
          <w:p w14:paraId="5C73B910" w14:textId="77777777" w:rsidR="004370D2" w:rsidRPr="00C27A3B" w:rsidRDefault="004370D2" w:rsidP="001009F1">
            <w:pPr>
              <w:jc w:val="center"/>
              <w:rPr>
                <w:sz w:val="20"/>
                <w:szCs w:val="20"/>
              </w:rPr>
            </w:pPr>
          </w:p>
        </w:tc>
        <w:tc>
          <w:tcPr>
            <w:tcW w:w="515" w:type="pct"/>
            <w:shd w:val="clear" w:color="auto" w:fill="auto"/>
          </w:tcPr>
          <w:p w14:paraId="5E8F8D60" w14:textId="77777777" w:rsidR="004370D2" w:rsidRPr="00C27A3B" w:rsidRDefault="004370D2" w:rsidP="001009F1">
            <w:pPr>
              <w:jc w:val="center"/>
              <w:rPr>
                <w:sz w:val="20"/>
                <w:szCs w:val="20"/>
              </w:rPr>
            </w:pPr>
            <w:r w:rsidRPr="00C27A3B">
              <w:rPr>
                <w:sz w:val="20"/>
                <w:szCs w:val="20"/>
              </w:rPr>
              <w:t>Е1/9-1Г*</w:t>
            </w:r>
          </w:p>
        </w:tc>
        <w:tc>
          <w:tcPr>
            <w:tcW w:w="254" w:type="pct"/>
          </w:tcPr>
          <w:p w14:paraId="442F91AA" w14:textId="77777777" w:rsidR="004370D2" w:rsidRPr="00C27A3B" w:rsidRDefault="004370D2" w:rsidP="001009F1">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6FF3EEE9" w14:textId="77777777" w:rsidR="004370D2" w:rsidRPr="00C27A3B" w:rsidRDefault="004370D2" w:rsidP="001009F1">
            <w:pPr>
              <w:jc w:val="center"/>
              <w:rPr>
                <w:sz w:val="20"/>
                <w:szCs w:val="20"/>
                <w:lang w:eastAsia="en-US"/>
              </w:rPr>
            </w:pPr>
          </w:p>
        </w:tc>
        <w:tc>
          <w:tcPr>
            <w:tcW w:w="423" w:type="pct"/>
            <w:shd w:val="clear" w:color="auto" w:fill="auto"/>
            <w:vAlign w:val="center"/>
          </w:tcPr>
          <w:p w14:paraId="7C215DC5" w14:textId="77777777" w:rsidR="004370D2" w:rsidRPr="00C27A3B" w:rsidRDefault="004370D2" w:rsidP="001009F1">
            <w:pPr>
              <w:jc w:val="center"/>
              <w:rPr>
                <w:sz w:val="20"/>
                <w:szCs w:val="20"/>
                <w:lang w:eastAsia="en-US"/>
              </w:rPr>
            </w:pPr>
            <w:r w:rsidRPr="00C27A3B">
              <w:rPr>
                <w:sz w:val="20"/>
                <w:szCs w:val="20"/>
                <w:lang w:eastAsia="en-US"/>
              </w:rPr>
              <w:t>1984</w:t>
            </w:r>
          </w:p>
        </w:tc>
        <w:tc>
          <w:tcPr>
            <w:tcW w:w="458" w:type="pct"/>
            <w:vMerge/>
            <w:shd w:val="clear" w:color="auto" w:fill="auto"/>
            <w:vAlign w:val="center"/>
          </w:tcPr>
          <w:p w14:paraId="27175BF5" w14:textId="77777777" w:rsidR="004370D2" w:rsidRPr="00C27A3B" w:rsidRDefault="004370D2" w:rsidP="0035384A">
            <w:pPr>
              <w:jc w:val="center"/>
              <w:rPr>
                <w:sz w:val="20"/>
                <w:szCs w:val="20"/>
              </w:rPr>
            </w:pPr>
          </w:p>
        </w:tc>
        <w:tc>
          <w:tcPr>
            <w:tcW w:w="393" w:type="pct"/>
            <w:shd w:val="clear" w:color="auto" w:fill="auto"/>
            <w:vAlign w:val="center"/>
          </w:tcPr>
          <w:p w14:paraId="462F968D" w14:textId="77777777" w:rsidR="004370D2" w:rsidRPr="00C27A3B" w:rsidRDefault="004370D2" w:rsidP="0035384A">
            <w:pPr>
              <w:jc w:val="center"/>
              <w:rPr>
                <w:sz w:val="20"/>
                <w:szCs w:val="20"/>
              </w:rPr>
            </w:pPr>
            <w:r w:rsidRPr="00C27A3B">
              <w:rPr>
                <w:sz w:val="20"/>
                <w:szCs w:val="20"/>
                <w:lang w:eastAsia="en-US"/>
              </w:rPr>
              <w:t>-</w:t>
            </w:r>
          </w:p>
        </w:tc>
        <w:tc>
          <w:tcPr>
            <w:tcW w:w="378" w:type="pct"/>
            <w:shd w:val="clear" w:color="auto" w:fill="auto"/>
            <w:vAlign w:val="center"/>
          </w:tcPr>
          <w:p w14:paraId="2AAF832E" w14:textId="77777777" w:rsidR="004370D2" w:rsidRPr="00C27A3B" w:rsidRDefault="004370D2" w:rsidP="0035384A">
            <w:pPr>
              <w:jc w:val="center"/>
              <w:rPr>
                <w:sz w:val="20"/>
                <w:szCs w:val="20"/>
                <w:lang w:eastAsia="en-US"/>
              </w:rPr>
            </w:pPr>
            <w:r w:rsidRPr="00C27A3B">
              <w:rPr>
                <w:sz w:val="20"/>
                <w:szCs w:val="20"/>
                <w:lang w:eastAsia="en-US"/>
              </w:rPr>
              <w:t>-</w:t>
            </w:r>
          </w:p>
        </w:tc>
        <w:tc>
          <w:tcPr>
            <w:tcW w:w="387" w:type="pct"/>
            <w:shd w:val="clear" w:color="auto" w:fill="auto"/>
            <w:vAlign w:val="center"/>
          </w:tcPr>
          <w:p w14:paraId="2A483B07" w14:textId="77777777" w:rsidR="004370D2" w:rsidRPr="00C27A3B" w:rsidRDefault="004370D2" w:rsidP="0035384A">
            <w:pPr>
              <w:jc w:val="center"/>
              <w:rPr>
                <w:sz w:val="20"/>
                <w:szCs w:val="20"/>
                <w:lang w:eastAsia="en-US"/>
              </w:rPr>
            </w:pPr>
            <w:r w:rsidRPr="00C27A3B">
              <w:rPr>
                <w:sz w:val="20"/>
                <w:szCs w:val="20"/>
                <w:lang w:eastAsia="en-US"/>
              </w:rPr>
              <w:t>-</w:t>
            </w:r>
          </w:p>
        </w:tc>
        <w:tc>
          <w:tcPr>
            <w:tcW w:w="383" w:type="pct"/>
            <w:vMerge/>
            <w:shd w:val="clear" w:color="auto" w:fill="auto"/>
            <w:vAlign w:val="center"/>
          </w:tcPr>
          <w:p w14:paraId="300D41AD"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079D644A" w14:textId="77777777" w:rsidR="004370D2" w:rsidRPr="00C27A3B" w:rsidRDefault="004370D2" w:rsidP="0035384A">
            <w:pPr>
              <w:jc w:val="center"/>
              <w:rPr>
                <w:sz w:val="20"/>
                <w:szCs w:val="20"/>
                <w:lang w:eastAsia="en-US"/>
              </w:rPr>
            </w:pPr>
          </w:p>
        </w:tc>
      </w:tr>
      <w:tr w:rsidR="004370D2" w:rsidRPr="00477EB9" w14:paraId="5F97A487" w14:textId="77777777" w:rsidTr="0035384A">
        <w:trPr>
          <w:trHeight w:val="60"/>
        </w:trPr>
        <w:tc>
          <w:tcPr>
            <w:tcW w:w="185" w:type="pct"/>
            <w:vMerge/>
            <w:shd w:val="clear" w:color="auto" w:fill="auto"/>
            <w:vAlign w:val="center"/>
          </w:tcPr>
          <w:p w14:paraId="45841130"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76942FA8" w14:textId="77777777" w:rsidR="004370D2" w:rsidRPr="00C27A3B" w:rsidRDefault="004370D2" w:rsidP="0035384A">
            <w:pPr>
              <w:rPr>
                <w:sz w:val="20"/>
                <w:szCs w:val="20"/>
                <w:lang w:eastAsia="en-US"/>
              </w:rPr>
            </w:pPr>
          </w:p>
        </w:tc>
        <w:tc>
          <w:tcPr>
            <w:tcW w:w="436" w:type="pct"/>
            <w:vMerge/>
            <w:shd w:val="clear" w:color="auto" w:fill="auto"/>
            <w:vAlign w:val="center"/>
          </w:tcPr>
          <w:p w14:paraId="2DF53C57" w14:textId="77777777" w:rsidR="004370D2" w:rsidRPr="00C27A3B" w:rsidRDefault="004370D2" w:rsidP="001009F1">
            <w:pPr>
              <w:jc w:val="center"/>
              <w:rPr>
                <w:sz w:val="20"/>
                <w:szCs w:val="20"/>
              </w:rPr>
            </w:pPr>
          </w:p>
        </w:tc>
        <w:tc>
          <w:tcPr>
            <w:tcW w:w="515" w:type="pct"/>
            <w:shd w:val="clear" w:color="auto" w:fill="auto"/>
            <w:vAlign w:val="center"/>
          </w:tcPr>
          <w:p w14:paraId="34189645" w14:textId="77777777" w:rsidR="004370D2" w:rsidRPr="00C27A3B" w:rsidRDefault="004370D2" w:rsidP="001009F1">
            <w:pPr>
              <w:jc w:val="center"/>
              <w:rPr>
                <w:sz w:val="20"/>
                <w:szCs w:val="20"/>
              </w:rPr>
            </w:pPr>
            <w:r w:rsidRPr="00C27A3B">
              <w:rPr>
                <w:sz w:val="20"/>
                <w:szCs w:val="20"/>
              </w:rPr>
              <w:t>Е1/9-1Г</w:t>
            </w:r>
          </w:p>
        </w:tc>
        <w:tc>
          <w:tcPr>
            <w:tcW w:w="254" w:type="pct"/>
          </w:tcPr>
          <w:p w14:paraId="2E49A58A" w14:textId="77777777" w:rsidR="004370D2" w:rsidRPr="00C27A3B" w:rsidRDefault="004370D2" w:rsidP="001009F1">
            <w:pPr>
              <w:jc w:val="center"/>
              <w:rPr>
                <w:sz w:val="20"/>
                <w:szCs w:val="20"/>
                <w:lang w:eastAsia="en-US"/>
              </w:rPr>
            </w:pPr>
            <w:r w:rsidRPr="00C27A3B">
              <w:rPr>
                <w:sz w:val="20"/>
                <w:szCs w:val="20"/>
                <w:lang w:eastAsia="en-US"/>
              </w:rPr>
              <w:t>3</w:t>
            </w:r>
          </w:p>
        </w:tc>
        <w:tc>
          <w:tcPr>
            <w:tcW w:w="252" w:type="pct"/>
            <w:vMerge/>
            <w:shd w:val="clear" w:color="auto" w:fill="auto"/>
            <w:vAlign w:val="center"/>
          </w:tcPr>
          <w:p w14:paraId="5A607C1E" w14:textId="77777777" w:rsidR="004370D2" w:rsidRPr="00C27A3B" w:rsidRDefault="004370D2" w:rsidP="001009F1">
            <w:pPr>
              <w:jc w:val="center"/>
              <w:rPr>
                <w:sz w:val="20"/>
                <w:szCs w:val="20"/>
                <w:lang w:eastAsia="en-US"/>
              </w:rPr>
            </w:pPr>
          </w:p>
        </w:tc>
        <w:tc>
          <w:tcPr>
            <w:tcW w:w="423" w:type="pct"/>
            <w:shd w:val="clear" w:color="auto" w:fill="auto"/>
            <w:vAlign w:val="center"/>
          </w:tcPr>
          <w:p w14:paraId="428674B3" w14:textId="77777777" w:rsidR="004370D2" w:rsidRPr="00C27A3B" w:rsidRDefault="004370D2" w:rsidP="001009F1">
            <w:pPr>
              <w:jc w:val="center"/>
              <w:rPr>
                <w:sz w:val="20"/>
                <w:szCs w:val="20"/>
                <w:lang w:eastAsia="en-US"/>
              </w:rPr>
            </w:pPr>
            <w:r w:rsidRPr="00C27A3B">
              <w:rPr>
                <w:sz w:val="20"/>
                <w:szCs w:val="20"/>
                <w:lang w:eastAsia="en-US"/>
              </w:rPr>
              <w:t>1984</w:t>
            </w:r>
          </w:p>
        </w:tc>
        <w:tc>
          <w:tcPr>
            <w:tcW w:w="458" w:type="pct"/>
            <w:vMerge/>
            <w:shd w:val="clear" w:color="auto" w:fill="auto"/>
            <w:vAlign w:val="center"/>
          </w:tcPr>
          <w:p w14:paraId="3B37BCC9" w14:textId="77777777" w:rsidR="004370D2" w:rsidRPr="00C27A3B" w:rsidRDefault="004370D2" w:rsidP="0035384A">
            <w:pPr>
              <w:jc w:val="center"/>
              <w:rPr>
                <w:sz w:val="20"/>
                <w:szCs w:val="20"/>
              </w:rPr>
            </w:pPr>
          </w:p>
        </w:tc>
        <w:tc>
          <w:tcPr>
            <w:tcW w:w="393" w:type="pct"/>
            <w:shd w:val="clear" w:color="auto" w:fill="auto"/>
            <w:vAlign w:val="center"/>
          </w:tcPr>
          <w:p w14:paraId="645248FA" w14:textId="77777777" w:rsidR="004370D2" w:rsidRPr="00C27A3B" w:rsidRDefault="004370D2" w:rsidP="0035384A">
            <w:pPr>
              <w:jc w:val="center"/>
              <w:rPr>
                <w:sz w:val="20"/>
                <w:szCs w:val="20"/>
              </w:rPr>
            </w:pPr>
            <w:r w:rsidRPr="00C27A3B">
              <w:rPr>
                <w:sz w:val="20"/>
                <w:szCs w:val="20"/>
              </w:rPr>
              <w:t>179,1</w:t>
            </w:r>
          </w:p>
        </w:tc>
        <w:tc>
          <w:tcPr>
            <w:tcW w:w="378" w:type="pct"/>
            <w:shd w:val="clear" w:color="auto" w:fill="auto"/>
            <w:vAlign w:val="center"/>
          </w:tcPr>
          <w:p w14:paraId="43C6967B" w14:textId="77777777" w:rsidR="004370D2" w:rsidRPr="00C27A3B" w:rsidRDefault="004370D2" w:rsidP="0035384A">
            <w:pPr>
              <w:jc w:val="center"/>
              <w:rPr>
                <w:sz w:val="20"/>
                <w:szCs w:val="20"/>
                <w:lang w:eastAsia="en-US"/>
              </w:rPr>
            </w:pPr>
            <w:r w:rsidRPr="00C27A3B">
              <w:rPr>
                <w:sz w:val="20"/>
                <w:szCs w:val="20"/>
                <w:lang w:eastAsia="en-US"/>
              </w:rPr>
              <w:t>83,5</w:t>
            </w:r>
          </w:p>
        </w:tc>
        <w:tc>
          <w:tcPr>
            <w:tcW w:w="387" w:type="pct"/>
            <w:shd w:val="clear" w:color="auto" w:fill="auto"/>
            <w:vAlign w:val="center"/>
          </w:tcPr>
          <w:p w14:paraId="3487C998" w14:textId="77777777" w:rsidR="004370D2" w:rsidRPr="00C27A3B" w:rsidRDefault="004370D2" w:rsidP="0035384A">
            <w:pPr>
              <w:jc w:val="center"/>
              <w:rPr>
                <w:sz w:val="20"/>
                <w:szCs w:val="20"/>
                <w:lang w:eastAsia="en-US"/>
              </w:rPr>
            </w:pPr>
            <w:r w:rsidRPr="00C27A3B">
              <w:rPr>
                <w:sz w:val="20"/>
                <w:szCs w:val="20"/>
                <w:lang w:eastAsia="en-US"/>
              </w:rPr>
              <w:t>0,7</w:t>
            </w:r>
          </w:p>
        </w:tc>
        <w:tc>
          <w:tcPr>
            <w:tcW w:w="383" w:type="pct"/>
            <w:vMerge/>
            <w:shd w:val="clear" w:color="auto" w:fill="auto"/>
            <w:vAlign w:val="center"/>
          </w:tcPr>
          <w:p w14:paraId="584DAF0C"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37414F9A" w14:textId="77777777" w:rsidR="004370D2" w:rsidRPr="00C27A3B" w:rsidRDefault="004370D2" w:rsidP="0035384A">
            <w:pPr>
              <w:jc w:val="center"/>
              <w:rPr>
                <w:sz w:val="20"/>
                <w:szCs w:val="20"/>
                <w:lang w:eastAsia="en-US"/>
              </w:rPr>
            </w:pPr>
          </w:p>
        </w:tc>
      </w:tr>
      <w:tr w:rsidR="004370D2" w:rsidRPr="00477EB9" w14:paraId="5B9719C5" w14:textId="77777777" w:rsidTr="0035384A">
        <w:trPr>
          <w:trHeight w:val="60"/>
        </w:trPr>
        <w:tc>
          <w:tcPr>
            <w:tcW w:w="185" w:type="pct"/>
            <w:vMerge/>
            <w:shd w:val="clear" w:color="auto" w:fill="auto"/>
            <w:vAlign w:val="center"/>
          </w:tcPr>
          <w:p w14:paraId="578FCA39"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424DDE39" w14:textId="77777777" w:rsidR="004370D2" w:rsidRPr="00C27A3B" w:rsidRDefault="004370D2" w:rsidP="0035384A">
            <w:pPr>
              <w:rPr>
                <w:sz w:val="20"/>
                <w:szCs w:val="20"/>
                <w:lang w:eastAsia="en-US"/>
              </w:rPr>
            </w:pPr>
          </w:p>
        </w:tc>
        <w:tc>
          <w:tcPr>
            <w:tcW w:w="436" w:type="pct"/>
            <w:vMerge/>
            <w:shd w:val="clear" w:color="auto" w:fill="auto"/>
            <w:vAlign w:val="center"/>
          </w:tcPr>
          <w:p w14:paraId="405311AA" w14:textId="77777777" w:rsidR="004370D2" w:rsidRPr="00C27A3B" w:rsidRDefault="004370D2" w:rsidP="001009F1">
            <w:pPr>
              <w:jc w:val="center"/>
              <w:rPr>
                <w:sz w:val="20"/>
                <w:szCs w:val="20"/>
              </w:rPr>
            </w:pPr>
          </w:p>
        </w:tc>
        <w:tc>
          <w:tcPr>
            <w:tcW w:w="515" w:type="pct"/>
            <w:shd w:val="clear" w:color="auto" w:fill="auto"/>
          </w:tcPr>
          <w:p w14:paraId="4DD9823F" w14:textId="77777777" w:rsidR="004370D2" w:rsidRPr="00C27A3B" w:rsidRDefault="004370D2" w:rsidP="001009F1">
            <w:pPr>
              <w:jc w:val="center"/>
              <w:rPr>
                <w:sz w:val="20"/>
                <w:szCs w:val="20"/>
              </w:rPr>
            </w:pPr>
            <w:r w:rsidRPr="00C27A3B">
              <w:rPr>
                <w:sz w:val="20"/>
                <w:szCs w:val="20"/>
              </w:rPr>
              <w:t>Е1/9-1Г</w:t>
            </w:r>
          </w:p>
        </w:tc>
        <w:tc>
          <w:tcPr>
            <w:tcW w:w="254" w:type="pct"/>
          </w:tcPr>
          <w:p w14:paraId="2C667C69" w14:textId="77777777" w:rsidR="004370D2" w:rsidRPr="00C27A3B" w:rsidRDefault="004370D2" w:rsidP="001009F1">
            <w:pPr>
              <w:jc w:val="center"/>
              <w:rPr>
                <w:sz w:val="20"/>
                <w:szCs w:val="20"/>
                <w:lang w:eastAsia="en-US"/>
              </w:rPr>
            </w:pPr>
            <w:r w:rsidRPr="00C27A3B">
              <w:rPr>
                <w:sz w:val="20"/>
                <w:szCs w:val="20"/>
                <w:lang w:eastAsia="en-US"/>
              </w:rPr>
              <w:t>4</w:t>
            </w:r>
          </w:p>
        </w:tc>
        <w:tc>
          <w:tcPr>
            <w:tcW w:w="252" w:type="pct"/>
            <w:vMerge/>
            <w:shd w:val="clear" w:color="auto" w:fill="auto"/>
            <w:vAlign w:val="center"/>
          </w:tcPr>
          <w:p w14:paraId="72BF9398" w14:textId="77777777" w:rsidR="004370D2" w:rsidRPr="00C27A3B" w:rsidRDefault="004370D2" w:rsidP="001009F1">
            <w:pPr>
              <w:jc w:val="center"/>
              <w:rPr>
                <w:sz w:val="20"/>
                <w:szCs w:val="20"/>
                <w:lang w:eastAsia="en-US"/>
              </w:rPr>
            </w:pPr>
          </w:p>
        </w:tc>
        <w:tc>
          <w:tcPr>
            <w:tcW w:w="423" w:type="pct"/>
            <w:shd w:val="clear" w:color="auto" w:fill="auto"/>
            <w:vAlign w:val="center"/>
          </w:tcPr>
          <w:p w14:paraId="3A8E2B0D" w14:textId="77777777" w:rsidR="004370D2" w:rsidRPr="00C27A3B" w:rsidRDefault="004370D2" w:rsidP="001009F1">
            <w:pPr>
              <w:jc w:val="center"/>
              <w:rPr>
                <w:sz w:val="20"/>
                <w:szCs w:val="20"/>
                <w:lang w:eastAsia="en-US"/>
              </w:rPr>
            </w:pPr>
            <w:r w:rsidRPr="00C27A3B">
              <w:rPr>
                <w:sz w:val="20"/>
                <w:szCs w:val="20"/>
                <w:lang w:eastAsia="en-US"/>
              </w:rPr>
              <w:t>1984</w:t>
            </w:r>
          </w:p>
        </w:tc>
        <w:tc>
          <w:tcPr>
            <w:tcW w:w="458" w:type="pct"/>
            <w:vMerge/>
            <w:shd w:val="clear" w:color="auto" w:fill="auto"/>
            <w:vAlign w:val="center"/>
          </w:tcPr>
          <w:p w14:paraId="7B165CDF" w14:textId="77777777" w:rsidR="004370D2" w:rsidRPr="00C27A3B" w:rsidRDefault="004370D2" w:rsidP="0035384A">
            <w:pPr>
              <w:jc w:val="center"/>
              <w:rPr>
                <w:sz w:val="20"/>
                <w:szCs w:val="20"/>
                <w:lang w:eastAsia="en-US"/>
              </w:rPr>
            </w:pPr>
          </w:p>
        </w:tc>
        <w:tc>
          <w:tcPr>
            <w:tcW w:w="393" w:type="pct"/>
            <w:shd w:val="clear" w:color="auto" w:fill="auto"/>
            <w:vAlign w:val="center"/>
          </w:tcPr>
          <w:p w14:paraId="23F5DE56" w14:textId="77777777" w:rsidR="004370D2" w:rsidRPr="00C27A3B" w:rsidRDefault="004370D2" w:rsidP="0035384A">
            <w:pPr>
              <w:jc w:val="center"/>
              <w:rPr>
                <w:sz w:val="20"/>
                <w:szCs w:val="20"/>
              </w:rPr>
            </w:pPr>
            <w:r w:rsidRPr="00C27A3B">
              <w:rPr>
                <w:sz w:val="20"/>
                <w:szCs w:val="20"/>
              </w:rPr>
              <w:t>165,1</w:t>
            </w:r>
          </w:p>
        </w:tc>
        <w:tc>
          <w:tcPr>
            <w:tcW w:w="378" w:type="pct"/>
            <w:shd w:val="clear" w:color="auto" w:fill="auto"/>
            <w:vAlign w:val="center"/>
          </w:tcPr>
          <w:p w14:paraId="2A5F3E85" w14:textId="77777777" w:rsidR="004370D2" w:rsidRPr="00C27A3B" w:rsidRDefault="004370D2" w:rsidP="0035384A">
            <w:pPr>
              <w:jc w:val="center"/>
              <w:rPr>
                <w:sz w:val="20"/>
                <w:szCs w:val="20"/>
                <w:lang w:eastAsia="en-US"/>
              </w:rPr>
            </w:pPr>
            <w:r w:rsidRPr="00C27A3B">
              <w:rPr>
                <w:sz w:val="20"/>
                <w:szCs w:val="20"/>
                <w:lang w:eastAsia="en-US"/>
              </w:rPr>
              <w:t>85,2</w:t>
            </w:r>
          </w:p>
        </w:tc>
        <w:tc>
          <w:tcPr>
            <w:tcW w:w="387" w:type="pct"/>
            <w:shd w:val="clear" w:color="auto" w:fill="auto"/>
            <w:vAlign w:val="center"/>
          </w:tcPr>
          <w:p w14:paraId="22EE2D6A" w14:textId="77777777" w:rsidR="004370D2" w:rsidRPr="00C27A3B" w:rsidRDefault="004370D2" w:rsidP="0035384A">
            <w:pPr>
              <w:jc w:val="center"/>
              <w:rPr>
                <w:sz w:val="20"/>
                <w:szCs w:val="20"/>
                <w:lang w:eastAsia="en-US"/>
              </w:rPr>
            </w:pPr>
            <w:r w:rsidRPr="00C27A3B">
              <w:rPr>
                <w:sz w:val="20"/>
                <w:szCs w:val="20"/>
                <w:lang w:eastAsia="en-US"/>
              </w:rPr>
              <w:t>0,63</w:t>
            </w:r>
          </w:p>
        </w:tc>
        <w:tc>
          <w:tcPr>
            <w:tcW w:w="383" w:type="pct"/>
            <w:vMerge/>
            <w:shd w:val="clear" w:color="auto" w:fill="auto"/>
            <w:vAlign w:val="center"/>
          </w:tcPr>
          <w:p w14:paraId="2650FEB8"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0C48B010" w14:textId="77777777" w:rsidR="004370D2" w:rsidRPr="00C27A3B" w:rsidRDefault="004370D2" w:rsidP="0035384A">
            <w:pPr>
              <w:jc w:val="center"/>
              <w:rPr>
                <w:sz w:val="20"/>
                <w:szCs w:val="20"/>
                <w:lang w:eastAsia="en-US"/>
              </w:rPr>
            </w:pPr>
          </w:p>
        </w:tc>
      </w:tr>
      <w:tr w:rsidR="004370D2" w:rsidRPr="00477EB9" w14:paraId="16AC6872" w14:textId="77777777" w:rsidTr="0035384A">
        <w:trPr>
          <w:trHeight w:val="60"/>
        </w:trPr>
        <w:tc>
          <w:tcPr>
            <w:tcW w:w="185" w:type="pct"/>
            <w:vMerge/>
            <w:shd w:val="clear" w:color="auto" w:fill="auto"/>
            <w:vAlign w:val="center"/>
          </w:tcPr>
          <w:p w14:paraId="4EC4911A"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65FF79EB" w14:textId="77777777" w:rsidR="004370D2" w:rsidRPr="00C27A3B" w:rsidRDefault="004370D2" w:rsidP="0035384A">
            <w:pPr>
              <w:rPr>
                <w:sz w:val="20"/>
                <w:szCs w:val="20"/>
                <w:lang w:eastAsia="en-US"/>
              </w:rPr>
            </w:pPr>
          </w:p>
        </w:tc>
        <w:tc>
          <w:tcPr>
            <w:tcW w:w="436" w:type="pct"/>
            <w:vMerge/>
            <w:shd w:val="clear" w:color="auto" w:fill="auto"/>
            <w:vAlign w:val="center"/>
          </w:tcPr>
          <w:p w14:paraId="14F526A8" w14:textId="77777777" w:rsidR="004370D2" w:rsidRPr="00C27A3B" w:rsidRDefault="004370D2" w:rsidP="001009F1">
            <w:pPr>
              <w:jc w:val="center"/>
              <w:rPr>
                <w:sz w:val="20"/>
                <w:szCs w:val="20"/>
              </w:rPr>
            </w:pPr>
          </w:p>
        </w:tc>
        <w:tc>
          <w:tcPr>
            <w:tcW w:w="515" w:type="pct"/>
            <w:shd w:val="clear" w:color="auto" w:fill="auto"/>
          </w:tcPr>
          <w:p w14:paraId="1BD8BF4B" w14:textId="77777777" w:rsidR="004370D2" w:rsidRPr="00C27A3B" w:rsidRDefault="004370D2" w:rsidP="001009F1">
            <w:pPr>
              <w:jc w:val="center"/>
              <w:rPr>
                <w:sz w:val="20"/>
                <w:szCs w:val="20"/>
              </w:rPr>
            </w:pPr>
            <w:r w:rsidRPr="00C27A3B">
              <w:rPr>
                <w:sz w:val="20"/>
                <w:szCs w:val="20"/>
              </w:rPr>
              <w:t>Е1/9-1Г</w:t>
            </w:r>
          </w:p>
        </w:tc>
        <w:tc>
          <w:tcPr>
            <w:tcW w:w="254" w:type="pct"/>
          </w:tcPr>
          <w:p w14:paraId="652F65ED" w14:textId="77777777" w:rsidR="004370D2" w:rsidRPr="00C27A3B" w:rsidRDefault="004370D2" w:rsidP="001009F1">
            <w:pPr>
              <w:jc w:val="center"/>
              <w:rPr>
                <w:sz w:val="20"/>
                <w:szCs w:val="20"/>
                <w:lang w:eastAsia="en-US"/>
              </w:rPr>
            </w:pPr>
            <w:r w:rsidRPr="00C27A3B">
              <w:rPr>
                <w:sz w:val="20"/>
                <w:szCs w:val="20"/>
                <w:lang w:eastAsia="en-US"/>
              </w:rPr>
              <w:t>5</w:t>
            </w:r>
          </w:p>
        </w:tc>
        <w:tc>
          <w:tcPr>
            <w:tcW w:w="252" w:type="pct"/>
            <w:vMerge/>
            <w:shd w:val="clear" w:color="auto" w:fill="auto"/>
            <w:vAlign w:val="center"/>
          </w:tcPr>
          <w:p w14:paraId="66663273" w14:textId="77777777" w:rsidR="004370D2" w:rsidRPr="00C27A3B" w:rsidRDefault="004370D2" w:rsidP="001009F1">
            <w:pPr>
              <w:jc w:val="center"/>
              <w:rPr>
                <w:sz w:val="20"/>
                <w:szCs w:val="20"/>
                <w:lang w:eastAsia="en-US"/>
              </w:rPr>
            </w:pPr>
          </w:p>
        </w:tc>
        <w:tc>
          <w:tcPr>
            <w:tcW w:w="423" w:type="pct"/>
            <w:shd w:val="clear" w:color="auto" w:fill="auto"/>
            <w:vAlign w:val="center"/>
          </w:tcPr>
          <w:p w14:paraId="79AA618E" w14:textId="77777777" w:rsidR="004370D2" w:rsidRPr="00C27A3B" w:rsidRDefault="004370D2" w:rsidP="001009F1">
            <w:pPr>
              <w:jc w:val="center"/>
              <w:rPr>
                <w:sz w:val="20"/>
                <w:szCs w:val="20"/>
                <w:lang w:eastAsia="en-US"/>
              </w:rPr>
            </w:pPr>
            <w:r w:rsidRPr="00C27A3B">
              <w:rPr>
                <w:sz w:val="20"/>
                <w:szCs w:val="20"/>
                <w:lang w:eastAsia="en-US"/>
              </w:rPr>
              <w:t>1984</w:t>
            </w:r>
          </w:p>
        </w:tc>
        <w:tc>
          <w:tcPr>
            <w:tcW w:w="458" w:type="pct"/>
            <w:vMerge/>
            <w:shd w:val="clear" w:color="auto" w:fill="auto"/>
            <w:vAlign w:val="center"/>
          </w:tcPr>
          <w:p w14:paraId="186D877D" w14:textId="77777777" w:rsidR="004370D2" w:rsidRPr="00C27A3B" w:rsidRDefault="004370D2" w:rsidP="0035384A">
            <w:pPr>
              <w:jc w:val="center"/>
              <w:rPr>
                <w:sz w:val="20"/>
                <w:szCs w:val="20"/>
                <w:lang w:eastAsia="en-US"/>
              </w:rPr>
            </w:pPr>
          </w:p>
        </w:tc>
        <w:tc>
          <w:tcPr>
            <w:tcW w:w="393" w:type="pct"/>
            <w:shd w:val="clear" w:color="auto" w:fill="auto"/>
            <w:vAlign w:val="center"/>
          </w:tcPr>
          <w:p w14:paraId="3CF38679" w14:textId="77777777" w:rsidR="004370D2" w:rsidRPr="00C27A3B" w:rsidRDefault="004370D2" w:rsidP="0035384A">
            <w:pPr>
              <w:jc w:val="center"/>
              <w:rPr>
                <w:sz w:val="20"/>
                <w:szCs w:val="20"/>
              </w:rPr>
            </w:pPr>
            <w:r w:rsidRPr="00C27A3B">
              <w:rPr>
                <w:sz w:val="20"/>
                <w:szCs w:val="20"/>
              </w:rPr>
              <w:t>163,8</w:t>
            </w:r>
          </w:p>
        </w:tc>
        <w:tc>
          <w:tcPr>
            <w:tcW w:w="378" w:type="pct"/>
            <w:shd w:val="clear" w:color="auto" w:fill="auto"/>
            <w:vAlign w:val="center"/>
          </w:tcPr>
          <w:p w14:paraId="657AB568" w14:textId="77777777" w:rsidR="004370D2" w:rsidRPr="00C27A3B" w:rsidRDefault="004370D2" w:rsidP="0035384A">
            <w:pPr>
              <w:jc w:val="center"/>
              <w:rPr>
                <w:sz w:val="20"/>
                <w:szCs w:val="20"/>
                <w:lang w:eastAsia="en-US"/>
              </w:rPr>
            </w:pPr>
            <w:r w:rsidRPr="00C27A3B">
              <w:rPr>
                <w:sz w:val="20"/>
                <w:szCs w:val="20"/>
                <w:lang w:eastAsia="en-US"/>
              </w:rPr>
              <w:t>84,2</w:t>
            </w:r>
          </w:p>
        </w:tc>
        <w:tc>
          <w:tcPr>
            <w:tcW w:w="387" w:type="pct"/>
            <w:shd w:val="clear" w:color="auto" w:fill="auto"/>
            <w:vAlign w:val="center"/>
          </w:tcPr>
          <w:p w14:paraId="2F8E54BD" w14:textId="77777777" w:rsidR="004370D2" w:rsidRPr="00C27A3B" w:rsidRDefault="004370D2" w:rsidP="0035384A">
            <w:pPr>
              <w:jc w:val="center"/>
              <w:rPr>
                <w:sz w:val="20"/>
                <w:szCs w:val="20"/>
                <w:lang w:eastAsia="en-US"/>
              </w:rPr>
            </w:pPr>
            <w:r w:rsidRPr="00C27A3B">
              <w:rPr>
                <w:sz w:val="20"/>
                <w:szCs w:val="20"/>
                <w:lang w:eastAsia="en-US"/>
              </w:rPr>
              <w:t>0,61</w:t>
            </w:r>
          </w:p>
        </w:tc>
        <w:tc>
          <w:tcPr>
            <w:tcW w:w="383" w:type="pct"/>
            <w:vMerge/>
            <w:shd w:val="clear" w:color="auto" w:fill="auto"/>
            <w:vAlign w:val="center"/>
          </w:tcPr>
          <w:p w14:paraId="0255971A"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28927C04" w14:textId="77777777" w:rsidR="004370D2" w:rsidRPr="00C27A3B" w:rsidRDefault="004370D2" w:rsidP="0035384A">
            <w:pPr>
              <w:jc w:val="center"/>
              <w:rPr>
                <w:sz w:val="20"/>
                <w:szCs w:val="20"/>
                <w:lang w:eastAsia="en-US"/>
              </w:rPr>
            </w:pPr>
          </w:p>
        </w:tc>
      </w:tr>
      <w:tr w:rsidR="004370D2" w:rsidRPr="00477EB9" w14:paraId="3264C174" w14:textId="77777777" w:rsidTr="0035384A">
        <w:trPr>
          <w:trHeight w:val="60"/>
        </w:trPr>
        <w:tc>
          <w:tcPr>
            <w:tcW w:w="185" w:type="pct"/>
            <w:vMerge/>
            <w:shd w:val="clear" w:color="auto" w:fill="auto"/>
            <w:vAlign w:val="center"/>
          </w:tcPr>
          <w:p w14:paraId="6F2F905D"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0EC22D69" w14:textId="77777777" w:rsidR="004370D2" w:rsidRPr="00C27A3B" w:rsidRDefault="004370D2" w:rsidP="0035384A">
            <w:pPr>
              <w:rPr>
                <w:sz w:val="20"/>
                <w:szCs w:val="20"/>
                <w:lang w:eastAsia="en-US"/>
              </w:rPr>
            </w:pPr>
          </w:p>
        </w:tc>
        <w:tc>
          <w:tcPr>
            <w:tcW w:w="436" w:type="pct"/>
            <w:vMerge/>
            <w:shd w:val="clear" w:color="auto" w:fill="auto"/>
            <w:vAlign w:val="center"/>
          </w:tcPr>
          <w:p w14:paraId="4A54BEBB" w14:textId="77777777" w:rsidR="004370D2" w:rsidRPr="00C27A3B" w:rsidRDefault="004370D2" w:rsidP="001009F1">
            <w:pPr>
              <w:jc w:val="center"/>
              <w:rPr>
                <w:sz w:val="20"/>
                <w:szCs w:val="20"/>
              </w:rPr>
            </w:pPr>
          </w:p>
        </w:tc>
        <w:tc>
          <w:tcPr>
            <w:tcW w:w="515" w:type="pct"/>
            <w:shd w:val="clear" w:color="auto" w:fill="auto"/>
          </w:tcPr>
          <w:p w14:paraId="3025DE82" w14:textId="77777777" w:rsidR="004370D2" w:rsidRPr="00C27A3B" w:rsidRDefault="004370D2" w:rsidP="001009F1">
            <w:pPr>
              <w:jc w:val="center"/>
              <w:rPr>
                <w:sz w:val="20"/>
                <w:szCs w:val="20"/>
              </w:rPr>
            </w:pPr>
            <w:r w:rsidRPr="00C27A3B">
              <w:rPr>
                <w:sz w:val="20"/>
                <w:szCs w:val="20"/>
              </w:rPr>
              <w:t>Е1/9-1Г</w:t>
            </w:r>
          </w:p>
        </w:tc>
        <w:tc>
          <w:tcPr>
            <w:tcW w:w="254" w:type="pct"/>
          </w:tcPr>
          <w:p w14:paraId="37D5DB26" w14:textId="77777777" w:rsidR="004370D2" w:rsidRPr="00C27A3B" w:rsidRDefault="004370D2" w:rsidP="001009F1">
            <w:pPr>
              <w:jc w:val="center"/>
              <w:rPr>
                <w:sz w:val="20"/>
                <w:szCs w:val="20"/>
                <w:lang w:eastAsia="en-US"/>
              </w:rPr>
            </w:pPr>
            <w:r w:rsidRPr="00C27A3B">
              <w:rPr>
                <w:sz w:val="20"/>
                <w:szCs w:val="20"/>
                <w:lang w:eastAsia="en-US"/>
              </w:rPr>
              <w:t>6</w:t>
            </w:r>
          </w:p>
        </w:tc>
        <w:tc>
          <w:tcPr>
            <w:tcW w:w="252" w:type="pct"/>
            <w:vMerge/>
            <w:shd w:val="clear" w:color="auto" w:fill="auto"/>
            <w:vAlign w:val="center"/>
          </w:tcPr>
          <w:p w14:paraId="224503F1" w14:textId="77777777" w:rsidR="004370D2" w:rsidRPr="00C27A3B" w:rsidRDefault="004370D2" w:rsidP="001009F1">
            <w:pPr>
              <w:jc w:val="center"/>
              <w:rPr>
                <w:sz w:val="20"/>
                <w:szCs w:val="20"/>
                <w:lang w:eastAsia="en-US"/>
              </w:rPr>
            </w:pPr>
          </w:p>
        </w:tc>
        <w:tc>
          <w:tcPr>
            <w:tcW w:w="423" w:type="pct"/>
            <w:shd w:val="clear" w:color="auto" w:fill="auto"/>
            <w:vAlign w:val="center"/>
          </w:tcPr>
          <w:p w14:paraId="4CB504CC" w14:textId="77777777" w:rsidR="004370D2" w:rsidRPr="00C27A3B" w:rsidRDefault="004370D2" w:rsidP="001009F1">
            <w:pPr>
              <w:jc w:val="center"/>
              <w:rPr>
                <w:sz w:val="20"/>
                <w:szCs w:val="20"/>
                <w:lang w:eastAsia="en-US"/>
              </w:rPr>
            </w:pPr>
            <w:r w:rsidRPr="00C27A3B">
              <w:rPr>
                <w:sz w:val="20"/>
                <w:szCs w:val="20"/>
                <w:lang w:eastAsia="en-US"/>
              </w:rPr>
              <w:t>1984</w:t>
            </w:r>
          </w:p>
        </w:tc>
        <w:tc>
          <w:tcPr>
            <w:tcW w:w="458" w:type="pct"/>
            <w:vMerge/>
            <w:shd w:val="clear" w:color="auto" w:fill="auto"/>
            <w:vAlign w:val="center"/>
          </w:tcPr>
          <w:p w14:paraId="5785F48D" w14:textId="77777777" w:rsidR="004370D2" w:rsidRPr="00C27A3B" w:rsidRDefault="004370D2" w:rsidP="0035384A">
            <w:pPr>
              <w:jc w:val="center"/>
              <w:rPr>
                <w:sz w:val="20"/>
                <w:szCs w:val="20"/>
                <w:lang w:eastAsia="en-US"/>
              </w:rPr>
            </w:pPr>
          </w:p>
        </w:tc>
        <w:tc>
          <w:tcPr>
            <w:tcW w:w="393" w:type="pct"/>
            <w:shd w:val="clear" w:color="auto" w:fill="auto"/>
            <w:vAlign w:val="center"/>
          </w:tcPr>
          <w:p w14:paraId="4903BB62" w14:textId="77777777" w:rsidR="004370D2" w:rsidRPr="00C27A3B" w:rsidRDefault="004370D2" w:rsidP="0035384A">
            <w:pPr>
              <w:jc w:val="center"/>
              <w:rPr>
                <w:sz w:val="20"/>
                <w:szCs w:val="20"/>
              </w:rPr>
            </w:pPr>
            <w:r w:rsidRPr="00C27A3B">
              <w:rPr>
                <w:sz w:val="20"/>
                <w:szCs w:val="20"/>
                <w:lang w:eastAsia="en-US"/>
              </w:rPr>
              <w:t>164,0</w:t>
            </w:r>
          </w:p>
        </w:tc>
        <w:tc>
          <w:tcPr>
            <w:tcW w:w="378" w:type="pct"/>
            <w:shd w:val="clear" w:color="auto" w:fill="auto"/>
            <w:vAlign w:val="center"/>
          </w:tcPr>
          <w:p w14:paraId="2F38899A" w14:textId="77777777" w:rsidR="004370D2" w:rsidRPr="00C27A3B" w:rsidRDefault="004370D2" w:rsidP="0035384A">
            <w:pPr>
              <w:jc w:val="center"/>
              <w:rPr>
                <w:sz w:val="20"/>
                <w:szCs w:val="20"/>
                <w:lang w:eastAsia="en-US"/>
              </w:rPr>
            </w:pPr>
            <w:r w:rsidRPr="00C27A3B">
              <w:rPr>
                <w:sz w:val="20"/>
                <w:szCs w:val="20"/>
                <w:lang w:eastAsia="en-US"/>
              </w:rPr>
              <w:t>85,2</w:t>
            </w:r>
          </w:p>
        </w:tc>
        <w:tc>
          <w:tcPr>
            <w:tcW w:w="387" w:type="pct"/>
            <w:shd w:val="clear" w:color="auto" w:fill="auto"/>
            <w:vAlign w:val="center"/>
          </w:tcPr>
          <w:p w14:paraId="27039B1C" w14:textId="77777777" w:rsidR="004370D2" w:rsidRPr="00C27A3B" w:rsidRDefault="004370D2" w:rsidP="0035384A">
            <w:pPr>
              <w:jc w:val="center"/>
              <w:rPr>
                <w:sz w:val="20"/>
                <w:szCs w:val="20"/>
                <w:lang w:eastAsia="en-US"/>
              </w:rPr>
            </w:pPr>
            <w:r w:rsidRPr="00C27A3B">
              <w:rPr>
                <w:sz w:val="20"/>
                <w:szCs w:val="20"/>
                <w:lang w:eastAsia="en-US"/>
              </w:rPr>
              <w:t>0,66</w:t>
            </w:r>
          </w:p>
        </w:tc>
        <w:tc>
          <w:tcPr>
            <w:tcW w:w="383" w:type="pct"/>
            <w:vMerge/>
            <w:shd w:val="clear" w:color="auto" w:fill="auto"/>
            <w:vAlign w:val="center"/>
          </w:tcPr>
          <w:p w14:paraId="5062438F"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64C69C3D" w14:textId="77777777" w:rsidR="004370D2" w:rsidRPr="00C27A3B" w:rsidRDefault="004370D2" w:rsidP="0035384A">
            <w:pPr>
              <w:jc w:val="center"/>
              <w:rPr>
                <w:sz w:val="20"/>
                <w:szCs w:val="20"/>
                <w:lang w:eastAsia="en-US"/>
              </w:rPr>
            </w:pPr>
          </w:p>
        </w:tc>
      </w:tr>
      <w:tr w:rsidR="004370D2" w:rsidRPr="00477EB9" w14:paraId="068B0253" w14:textId="77777777" w:rsidTr="0035384A">
        <w:trPr>
          <w:trHeight w:val="60"/>
        </w:trPr>
        <w:tc>
          <w:tcPr>
            <w:tcW w:w="185" w:type="pct"/>
            <w:vMerge w:val="restart"/>
            <w:shd w:val="clear" w:color="auto" w:fill="auto"/>
            <w:vAlign w:val="center"/>
          </w:tcPr>
          <w:p w14:paraId="5E5E4B31" w14:textId="77777777" w:rsidR="004370D2" w:rsidRPr="00C27A3B" w:rsidRDefault="004370D2" w:rsidP="001009F1">
            <w:pPr>
              <w:jc w:val="center"/>
              <w:rPr>
                <w:sz w:val="20"/>
                <w:szCs w:val="20"/>
                <w:lang w:eastAsia="en-US"/>
              </w:rPr>
            </w:pPr>
            <w:r w:rsidRPr="00C27A3B">
              <w:rPr>
                <w:sz w:val="20"/>
                <w:szCs w:val="20"/>
                <w:lang w:eastAsia="en-US"/>
              </w:rPr>
              <w:t>5</w:t>
            </w:r>
          </w:p>
        </w:tc>
        <w:tc>
          <w:tcPr>
            <w:tcW w:w="553" w:type="pct"/>
            <w:vMerge w:val="restart"/>
            <w:shd w:val="clear" w:color="auto" w:fill="auto"/>
            <w:vAlign w:val="center"/>
          </w:tcPr>
          <w:p w14:paraId="62777EA6" w14:textId="77777777" w:rsidR="004370D2" w:rsidRPr="00C27A3B" w:rsidRDefault="004370D2" w:rsidP="0035384A">
            <w:pPr>
              <w:rPr>
                <w:sz w:val="20"/>
                <w:szCs w:val="20"/>
                <w:lang w:eastAsia="en-US"/>
              </w:rPr>
            </w:pPr>
            <w:r w:rsidRPr="00C27A3B">
              <w:rPr>
                <w:sz w:val="20"/>
                <w:szCs w:val="20"/>
              </w:rPr>
              <w:t>Котельная №5</w:t>
            </w:r>
          </w:p>
        </w:tc>
        <w:tc>
          <w:tcPr>
            <w:tcW w:w="436" w:type="pct"/>
            <w:vMerge w:val="restart"/>
            <w:shd w:val="clear" w:color="auto" w:fill="auto"/>
            <w:vAlign w:val="center"/>
          </w:tcPr>
          <w:p w14:paraId="1D429D12"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tcPr>
          <w:p w14:paraId="1F906B32" w14:textId="77777777" w:rsidR="004370D2" w:rsidRPr="00C27A3B" w:rsidRDefault="004370D2" w:rsidP="001009F1">
            <w:pPr>
              <w:jc w:val="center"/>
              <w:rPr>
                <w:sz w:val="20"/>
                <w:szCs w:val="20"/>
              </w:rPr>
            </w:pPr>
            <w:r w:rsidRPr="00C27A3B">
              <w:rPr>
                <w:sz w:val="20"/>
                <w:szCs w:val="20"/>
              </w:rPr>
              <w:t>КВа-1,0 Гн</w:t>
            </w:r>
          </w:p>
        </w:tc>
        <w:tc>
          <w:tcPr>
            <w:tcW w:w="254" w:type="pct"/>
          </w:tcPr>
          <w:p w14:paraId="026D24BA" w14:textId="77777777" w:rsidR="004370D2" w:rsidRPr="00C27A3B" w:rsidRDefault="004370D2" w:rsidP="001009F1">
            <w:pPr>
              <w:jc w:val="center"/>
              <w:rPr>
                <w:sz w:val="20"/>
                <w:szCs w:val="20"/>
              </w:rPr>
            </w:pPr>
            <w:r w:rsidRPr="00C27A3B">
              <w:rPr>
                <w:sz w:val="20"/>
                <w:szCs w:val="20"/>
              </w:rPr>
              <w:t>1</w:t>
            </w:r>
          </w:p>
        </w:tc>
        <w:tc>
          <w:tcPr>
            <w:tcW w:w="252" w:type="pct"/>
            <w:vMerge w:val="restart"/>
            <w:shd w:val="clear" w:color="auto" w:fill="auto"/>
            <w:vAlign w:val="center"/>
          </w:tcPr>
          <w:p w14:paraId="30269298" w14:textId="77777777" w:rsidR="004370D2" w:rsidRPr="00C27A3B" w:rsidRDefault="004370D2" w:rsidP="001009F1">
            <w:pPr>
              <w:jc w:val="center"/>
              <w:rPr>
                <w:sz w:val="20"/>
                <w:szCs w:val="20"/>
                <w:lang w:eastAsia="en-US"/>
              </w:rPr>
            </w:pPr>
            <w:r w:rsidRPr="00C27A3B">
              <w:rPr>
                <w:sz w:val="20"/>
                <w:szCs w:val="20"/>
              </w:rPr>
              <w:t>3</w:t>
            </w:r>
          </w:p>
        </w:tc>
        <w:tc>
          <w:tcPr>
            <w:tcW w:w="423" w:type="pct"/>
            <w:shd w:val="clear" w:color="auto" w:fill="auto"/>
          </w:tcPr>
          <w:p w14:paraId="52D28C57" w14:textId="77777777" w:rsidR="004370D2" w:rsidRPr="00C27A3B" w:rsidRDefault="004370D2" w:rsidP="001009F1">
            <w:pPr>
              <w:jc w:val="center"/>
              <w:rPr>
                <w:sz w:val="20"/>
                <w:szCs w:val="20"/>
                <w:lang w:eastAsia="en-US"/>
              </w:rPr>
            </w:pPr>
            <w:r w:rsidRPr="00C27A3B">
              <w:rPr>
                <w:sz w:val="20"/>
                <w:szCs w:val="20"/>
              </w:rPr>
              <w:t>1989</w:t>
            </w:r>
          </w:p>
        </w:tc>
        <w:tc>
          <w:tcPr>
            <w:tcW w:w="458" w:type="pct"/>
            <w:vMerge w:val="restart"/>
            <w:shd w:val="clear" w:color="auto" w:fill="auto"/>
            <w:vAlign w:val="center"/>
          </w:tcPr>
          <w:p w14:paraId="725EBC25" w14:textId="77777777" w:rsidR="004370D2" w:rsidRPr="00C27A3B" w:rsidRDefault="004370D2" w:rsidP="0035384A">
            <w:pPr>
              <w:jc w:val="center"/>
              <w:rPr>
                <w:sz w:val="20"/>
                <w:szCs w:val="20"/>
                <w:lang w:eastAsia="en-US"/>
              </w:rPr>
            </w:pPr>
            <w:r w:rsidRPr="00C27A3B">
              <w:rPr>
                <w:sz w:val="20"/>
                <w:szCs w:val="20"/>
              </w:rPr>
              <w:t>Природный газ</w:t>
            </w:r>
          </w:p>
        </w:tc>
        <w:tc>
          <w:tcPr>
            <w:tcW w:w="393" w:type="pct"/>
            <w:shd w:val="clear" w:color="auto" w:fill="auto"/>
            <w:vAlign w:val="center"/>
          </w:tcPr>
          <w:p w14:paraId="3764CFC7" w14:textId="77777777" w:rsidR="004370D2" w:rsidRPr="00C27A3B" w:rsidRDefault="004370D2" w:rsidP="0035384A">
            <w:pPr>
              <w:jc w:val="center"/>
              <w:rPr>
                <w:sz w:val="20"/>
                <w:szCs w:val="20"/>
              </w:rPr>
            </w:pPr>
            <w:r w:rsidRPr="00C27A3B">
              <w:rPr>
                <w:sz w:val="20"/>
                <w:szCs w:val="20"/>
              </w:rPr>
              <w:t>159,62</w:t>
            </w:r>
          </w:p>
        </w:tc>
        <w:tc>
          <w:tcPr>
            <w:tcW w:w="378" w:type="pct"/>
            <w:shd w:val="clear" w:color="auto" w:fill="auto"/>
            <w:vAlign w:val="center"/>
          </w:tcPr>
          <w:p w14:paraId="3183D458" w14:textId="77777777" w:rsidR="004370D2" w:rsidRPr="00C27A3B" w:rsidRDefault="004370D2" w:rsidP="0035384A">
            <w:pPr>
              <w:jc w:val="center"/>
              <w:rPr>
                <w:sz w:val="20"/>
                <w:szCs w:val="20"/>
                <w:lang w:eastAsia="en-US"/>
              </w:rPr>
            </w:pPr>
            <w:r w:rsidRPr="00C27A3B">
              <w:rPr>
                <w:sz w:val="20"/>
                <w:szCs w:val="20"/>
                <w:lang w:eastAsia="en-US"/>
              </w:rPr>
              <w:t>89,5</w:t>
            </w:r>
          </w:p>
        </w:tc>
        <w:tc>
          <w:tcPr>
            <w:tcW w:w="387" w:type="pct"/>
            <w:shd w:val="clear" w:color="auto" w:fill="auto"/>
            <w:vAlign w:val="center"/>
          </w:tcPr>
          <w:p w14:paraId="2975FFA6" w14:textId="77777777" w:rsidR="004370D2" w:rsidRPr="00C27A3B" w:rsidRDefault="004370D2" w:rsidP="0035384A">
            <w:pPr>
              <w:jc w:val="center"/>
              <w:rPr>
                <w:sz w:val="20"/>
                <w:szCs w:val="20"/>
                <w:lang w:eastAsia="en-US"/>
              </w:rPr>
            </w:pPr>
            <w:r w:rsidRPr="00C27A3B">
              <w:rPr>
                <w:sz w:val="20"/>
                <w:szCs w:val="20"/>
                <w:lang w:eastAsia="en-US"/>
              </w:rPr>
              <w:t>0,65</w:t>
            </w:r>
          </w:p>
        </w:tc>
        <w:tc>
          <w:tcPr>
            <w:tcW w:w="383" w:type="pct"/>
            <w:vMerge w:val="restart"/>
            <w:shd w:val="clear" w:color="auto" w:fill="auto"/>
            <w:vAlign w:val="center"/>
          </w:tcPr>
          <w:p w14:paraId="2EDD4851" w14:textId="77777777" w:rsidR="004370D2" w:rsidRPr="00C27A3B" w:rsidRDefault="004370D2" w:rsidP="0035384A">
            <w:pPr>
              <w:jc w:val="center"/>
              <w:rPr>
                <w:sz w:val="20"/>
                <w:szCs w:val="20"/>
                <w:lang w:val="en-US" w:eastAsia="en-US"/>
              </w:rPr>
            </w:pPr>
            <w:r w:rsidRPr="00C27A3B">
              <w:rPr>
                <w:sz w:val="20"/>
                <w:szCs w:val="20"/>
                <w:lang w:val="en-US" w:eastAsia="en-US"/>
              </w:rPr>
              <w:t>2,248</w:t>
            </w:r>
          </w:p>
        </w:tc>
        <w:tc>
          <w:tcPr>
            <w:tcW w:w="381" w:type="pct"/>
            <w:vMerge w:val="restart"/>
            <w:shd w:val="clear" w:color="auto" w:fill="auto"/>
            <w:vAlign w:val="center"/>
          </w:tcPr>
          <w:p w14:paraId="7A2C0A10" w14:textId="1261BAFE" w:rsidR="004370D2" w:rsidRPr="00C27A3B" w:rsidRDefault="00C27A3B" w:rsidP="0035384A">
            <w:pPr>
              <w:jc w:val="center"/>
              <w:rPr>
                <w:sz w:val="20"/>
                <w:szCs w:val="20"/>
                <w:lang w:eastAsia="en-US"/>
              </w:rPr>
            </w:pPr>
            <w:r>
              <w:rPr>
                <w:sz w:val="20"/>
                <w:szCs w:val="20"/>
                <w:lang w:eastAsia="en-US"/>
              </w:rPr>
              <w:t>2,604</w:t>
            </w:r>
          </w:p>
        </w:tc>
      </w:tr>
      <w:tr w:rsidR="004370D2" w:rsidRPr="00477EB9" w14:paraId="26E91CC2" w14:textId="77777777" w:rsidTr="0035384A">
        <w:trPr>
          <w:trHeight w:val="60"/>
        </w:trPr>
        <w:tc>
          <w:tcPr>
            <w:tcW w:w="185" w:type="pct"/>
            <w:vMerge/>
            <w:shd w:val="clear" w:color="auto" w:fill="auto"/>
            <w:vAlign w:val="center"/>
          </w:tcPr>
          <w:p w14:paraId="1DE4DD08"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70003C31" w14:textId="77777777" w:rsidR="004370D2" w:rsidRPr="00C27A3B" w:rsidRDefault="004370D2" w:rsidP="0035384A">
            <w:pPr>
              <w:rPr>
                <w:sz w:val="20"/>
                <w:szCs w:val="20"/>
              </w:rPr>
            </w:pPr>
          </w:p>
        </w:tc>
        <w:tc>
          <w:tcPr>
            <w:tcW w:w="436" w:type="pct"/>
            <w:vMerge/>
            <w:shd w:val="clear" w:color="auto" w:fill="auto"/>
            <w:vAlign w:val="center"/>
          </w:tcPr>
          <w:p w14:paraId="54121E28" w14:textId="77777777" w:rsidR="004370D2" w:rsidRPr="00C27A3B" w:rsidRDefault="004370D2" w:rsidP="001009F1">
            <w:pPr>
              <w:jc w:val="center"/>
              <w:rPr>
                <w:sz w:val="20"/>
                <w:szCs w:val="20"/>
              </w:rPr>
            </w:pPr>
          </w:p>
        </w:tc>
        <w:tc>
          <w:tcPr>
            <w:tcW w:w="515" w:type="pct"/>
            <w:shd w:val="clear" w:color="auto" w:fill="auto"/>
          </w:tcPr>
          <w:p w14:paraId="561BD632" w14:textId="77777777" w:rsidR="004370D2" w:rsidRPr="00C27A3B" w:rsidRDefault="004370D2" w:rsidP="001009F1">
            <w:pPr>
              <w:jc w:val="center"/>
              <w:rPr>
                <w:sz w:val="20"/>
                <w:szCs w:val="20"/>
              </w:rPr>
            </w:pPr>
            <w:r w:rsidRPr="00C27A3B">
              <w:rPr>
                <w:sz w:val="20"/>
                <w:szCs w:val="20"/>
              </w:rPr>
              <w:t>КВа-1,0 Гн</w:t>
            </w:r>
          </w:p>
        </w:tc>
        <w:tc>
          <w:tcPr>
            <w:tcW w:w="254" w:type="pct"/>
          </w:tcPr>
          <w:p w14:paraId="04F52B10" w14:textId="77777777" w:rsidR="004370D2" w:rsidRPr="00C27A3B" w:rsidRDefault="004370D2" w:rsidP="001009F1">
            <w:pPr>
              <w:jc w:val="center"/>
              <w:rPr>
                <w:sz w:val="20"/>
                <w:szCs w:val="20"/>
              </w:rPr>
            </w:pPr>
            <w:r w:rsidRPr="00C27A3B">
              <w:rPr>
                <w:sz w:val="20"/>
                <w:szCs w:val="20"/>
              </w:rPr>
              <w:t>2</w:t>
            </w:r>
          </w:p>
        </w:tc>
        <w:tc>
          <w:tcPr>
            <w:tcW w:w="252" w:type="pct"/>
            <w:vMerge/>
            <w:shd w:val="clear" w:color="auto" w:fill="auto"/>
            <w:vAlign w:val="center"/>
          </w:tcPr>
          <w:p w14:paraId="4C81B1B2" w14:textId="77777777" w:rsidR="004370D2" w:rsidRPr="00C27A3B" w:rsidRDefault="004370D2" w:rsidP="001009F1">
            <w:pPr>
              <w:jc w:val="center"/>
              <w:rPr>
                <w:sz w:val="20"/>
                <w:szCs w:val="20"/>
              </w:rPr>
            </w:pPr>
          </w:p>
        </w:tc>
        <w:tc>
          <w:tcPr>
            <w:tcW w:w="423" w:type="pct"/>
            <w:shd w:val="clear" w:color="auto" w:fill="auto"/>
          </w:tcPr>
          <w:p w14:paraId="268ACBF0" w14:textId="77777777" w:rsidR="004370D2" w:rsidRPr="00C27A3B" w:rsidRDefault="004370D2" w:rsidP="001009F1">
            <w:pPr>
              <w:jc w:val="center"/>
              <w:rPr>
                <w:sz w:val="20"/>
                <w:szCs w:val="20"/>
              </w:rPr>
            </w:pPr>
            <w:r w:rsidRPr="00C27A3B">
              <w:rPr>
                <w:sz w:val="20"/>
                <w:szCs w:val="20"/>
              </w:rPr>
              <w:t>1989</w:t>
            </w:r>
          </w:p>
        </w:tc>
        <w:tc>
          <w:tcPr>
            <w:tcW w:w="458" w:type="pct"/>
            <w:vMerge/>
            <w:shd w:val="clear" w:color="auto" w:fill="auto"/>
            <w:vAlign w:val="center"/>
          </w:tcPr>
          <w:p w14:paraId="35BE7A99" w14:textId="77777777" w:rsidR="004370D2" w:rsidRPr="00C27A3B" w:rsidRDefault="004370D2" w:rsidP="0035384A">
            <w:pPr>
              <w:jc w:val="center"/>
              <w:rPr>
                <w:sz w:val="20"/>
                <w:szCs w:val="20"/>
              </w:rPr>
            </w:pPr>
          </w:p>
        </w:tc>
        <w:tc>
          <w:tcPr>
            <w:tcW w:w="393" w:type="pct"/>
            <w:shd w:val="clear" w:color="auto" w:fill="auto"/>
            <w:vAlign w:val="center"/>
          </w:tcPr>
          <w:p w14:paraId="67721333" w14:textId="77777777" w:rsidR="004370D2" w:rsidRPr="00C27A3B" w:rsidRDefault="004370D2" w:rsidP="0035384A">
            <w:pPr>
              <w:jc w:val="center"/>
              <w:rPr>
                <w:sz w:val="20"/>
                <w:szCs w:val="20"/>
              </w:rPr>
            </w:pPr>
            <w:r w:rsidRPr="00C27A3B">
              <w:rPr>
                <w:sz w:val="20"/>
                <w:szCs w:val="20"/>
              </w:rPr>
              <w:t>158,73</w:t>
            </w:r>
          </w:p>
        </w:tc>
        <w:tc>
          <w:tcPr>
            <w:tcW w:w="378" w:type="pct"/>
            <w:shd w:val="clear" w:color="auto" w:fill="auto"/>
            <w:vAlign w:val="center"/>
          </w:tcPr>
          <w:p w14:paraId="1E5780A5" w14:textId="77777777" w:rsidR="004370D2" w:rsidRPr="00C27A3B" w:rsidRDefault="004370D2" w:rsidP="0035384A">
            <w:pPr>
              <w:jc w:val="center"/>
              <w:rPr>
                <w:sz w:val="20"/>
                <w:szCs w:val="20"/>
              </w:rPr>
            </w:pPr>
            <w:r w:rsidRPr="00C27A3B">
              <w:rPr>
                <w:sz w:val="20"/>
                <w:szCs w:val="20"/>
              </w:rPr>
              <w:t>90,0</w:t>
            </w:r>
          </w:p>
        </w:tc>
        <w:tc>
          <w:tcPr>
            <w:tcW w:w="387" w:type="pct"/>
            <w:shd w:val="clear" w:color="auto" w:fill="auto"/>
            <w:vAlign w:val="center"/>
          </w:tcPr>
          <w:p w14:paraId="1DEEE9C0" w14:textId="77777777" w:rsidR="004370D2" w:rsidRPr="00C27A3B" w:rsidRDefault="004370D2" w:rsidP="0035384A">
            <w:pPr>
              <w:jc w:val="center"/>
              <w:rPr>
                <w:sz w:val="20"/>
                <w:szCs w:val="20"/>
              </w:rPr>
            </w:pPr>
            <w:r w:rsidRPr="00C27A3B">
              <w:rPr>
                <w:sz w:val="20"/>
                <w:szCs w:val="20"/>
              </w:rPr>
              <w:t>0,93</w:t>
            </w:r>
          </w:p>
        </w:tc>
        <w:tc>
          <w:tcPr>
            <w:tcW w:w="383" w:type="pct"/>
            <w:vMerge/>
            <w:shd w:val="clear" w:color="auto" w:fill="auto"/>
            <w:vAlign w:val="center"/>
          </w:tcPr>
          <w:p w14:paraId="718A19E1" w14:textId="77777777" w:rsidR="004370D2" w:rsidRPr="00C27A3B" w:rsidRDefault="004370D2" w:rsidP="0035384A">
            <w:pPr>
              <w:jc w:val="center"/>
              <w:rPr>
                <w:sz w:val="20"/>
                <w:szCs w:val="20"/>
              </w:rPr>
            </w:pPr>
          </w:p>
        </w:tc>
        <w:tc>
          <w:tcPr>
            <w:tcW w:w="381" w:type="pct"/>
            <w:vMerge/>
            <w:shd w:val="clear" w:color="auto" w:fill="auto"/>
            <w:vAlign w:val="center"/>
          </w:tcPr>
          <w:p w14:paraId="5A0FB03E" w14:textId="77777777" w:rsidR="004370D2" w:rsidRPr="00C27A3B" w:rsidRDefault="004370D2" w:rsidP="0035384A">
            <w:pPr>
              <w:jc w:val="center"/>
              <w:rPr>
                <w:sz w:val="20"/>
                <w:szCs w:val="20"/>
              </w:rPr>
            </w:pPr>
          </w:p>
        </w:tc>
      </w:tr>
      <w:tr w:rsidR="004370D2" w:rsidRPr="00477EB9" w14:paraId="15E192E7" w14:textId="77777777" w:rsidTr="0035384A">
        <w:trPr>
          <w:trHeight w:val="60"/>
        </w:trPr>
        <w:tc>
          <w:tcPr>
            <w:tcW w:w="185" w:type="pct"/>
            <w:vMerge/>
            <w:shd w:val="clear" w:color="auto" w:fill="auto"/>
            <w:vAlign w:val="center"/>
          </w:tcPr>
          <w:p w14:paraId="5800F6F9"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380F86A6" w14:textId="77777777" w:rsidR="004370D2" w:rsidRPr="00C27A3B" w:rsidRDefault="004370D2" w:rsidP="0035384A">
            <w:pPr>
              <w:rPr>
                <w:sz w:val="20"/>
                <w:szCs w:val="20"/>
              </w:rPr>
            </w:pPr>
          </w:p>
        </w:tc>
        <w:tc>
          <w:tcPr>
            <w:tcW w:w="436" w:type="pct"/>
            <w:vMerge/>
            <w:shd w:val="clear" w:color="auto" w:fill="auto"/>
            <w:vAlign w:val="center"/>
          </w:tcPr>
          <w:p w14:paraId="46AD6020" w14:textId="77777777" w:rsidR="004370D2" w:rsidRPr="00C27A3B" w:rsidRDefault="004370D2" w:rsidP="001009F1">
            <w:pPr>
              <w:jc w:val="center"/>
              <w:rPr>
                <w:sz w:val="20"/>
                <w:szCs w:val="20"/>
              </w:rPr>
            </w:pPr>
          </w:p>
        </w:tc>
        <w:tc>
          <w:tcPr>
            <w:tcW w:w="515" w:type="pct"/>
            <w:shd w:val="clear" w:color="auto" w:fill="auto"/>
          </w:tcPr>
          <w:p w14:paraId="044D92F5" w14:textId="77777777" w:rsidR="004370D2" w:rsidRPr="00C27A3B" w:rsidRDefault="004370D2" w:rsidP="001009F1">
            <w:pPr>
              <w:jc w:val="center"/>
              <w:rPr>
                <w:sz w:val="20"/>
                <w:szCs w:val="20"/>
              </w:rPr>
            </w:pPr>
            <w:r w:rsidRPr="00C27A3B">
              <w:rPr>
                <w:sz w:val="20"/>
                <w:szCs w:val="20"/>
              </w:rPr>
              <w:t>КВа-1,0 Гн</w:t>
            </w:r>
          </w:p>
        </w:tc>
        <w:tc>
          <w:tcPr>
            <w:tcW w:w="254" w:type="pct"/>
          </w:tcPr>
          <w:p w14:paraId="2F0B60A0" w14:textId="77777777" w:rsidR="004370D2" w:rsidRPr="00C27A3B" w:rsidRDefault="004370D2" w:rsidP="001009F1">
            <w:pPr>
              <w:jc w:val="center"/>
              <w:rPr>
                <w:sz w:val="20"/>
                <w:szCs w:val="20"/>
              </w:rPr>
            </w:pPr>
            <w:r w:rsidRPr="00C27A3B">
              <w:rPr>
                <w:sz w:val="20"/>
                <w:szCs w:val="20"/>
              </w:rPr>
              <w:t>3</w:t>
            </w:r>
          </w:p>
        </w:tc>
        <w:tc>
          <w:tcPr>
            <w:tcW w:w="252" w:type="pct"/>
            <w:vMerge/>
            <w:shd w:val="clear" w:color="auto" w:fill="auto"/>
            <w:vAlign w:val="center"/>
          </w:tcPr>
          <w:p w14:paraId="6286A6A0" w14:textId="77777777" w:rsidR="004370D2" w:rsidRPr="00C27A3B" w:rsidRDefault="004370D2" w:rsidP="001009F1">
            <w:pPr>
              <w:jc w:val="center"/>
              <w:rPr>
                <w:sz w:val="20"/>
                <w:szCs w:val="20"/>
              </w:rPr>
            </w:pPr>
          </w:p>
        </w:tc>
        <w:tc>
          <w:tcPr>
            <w:tcW w:w="423" w:type="pct"/>
            <w:shd w:val="clear" w:color="auto" w:fill="auto"/>
          </w:tcPr>
          <w:p w14:paraId="62B3336C" w14:textId="77777777" w:rsidR="004370D2" w:rsidRPr="00C27A3B" w:rsidRDefault="004370D2" w:rsidP="001009F1">
            <w:pPr>
              <w:jc w:val="center"/>
              <w:rPr>
                <w:sz w:val="20"/>
                <w:szCs w:val="20"/>
              </w:rPr>
            </w:pPr>
            <w:r w:rsidRPr="00C27A3B">
              <w:rPr>
                <w:sz w:val="20"/>
                <w:szCs w:val="20"/>
              </w:rPr>
              <w:t>1989</w:t>
            </w:r>
          </w:p>
        </w:tc>
        <w:tc>
          <w:tcPr>
            <w:tcW w:w="458" w:type="pct"/>
            <w:vMerge/>
            <w:shd w:val="clear" w:color="auto" w:fill="auto"/>
            <w:vAlign w:val="center"/>
          </w:tcPr>
          <w:p w14:paraId="0FC89446" w14:textId="77777777" w:rsidR="004370D2" w:rsidRPr="00C27A3B" w:rsidRDefault="004370D2" w:rsidP="0035384A">
            <w:pPr>
              <w:jc w:val="center"/>
              <w:rPr>
                <w:sz w:val="20"/>
                <w:szCs w:val="20"/>
              </w:rPr>
            </w:pPr>
          </w:p>
        </w:tc>
        <w:tc>
          <w:tcPr>
            <w:tcW w:w="393" w:type="pct"/>
            <w:shd w:val="clear" w:color="auto" w:fill="auto"/>
            <w:vAlign w:val="center"/>
          </w:tcPr>
          <w:p w14:paraId="1CECF356" w14:textId="77777777" w:rsidR="004370D2" w:rsidRPr="00C27A3B" w:rsidRDefault="004370D2" w:rsidP="0035384A">
            <w:pPr>
              <w:jc w:val="center"/>
              <w:rPr>
                <w:sz w:val="20"/>
                <w:szCs w:val="20"/>
              </w:rPr>
            </w:pPr>
            <w:r w:rsidRPr="00C27A3B">
              <w:rPr>
                <w:sz w:val="20"/>
                <w:szCs w:val="20"/>
              </w:rPr>
              <w:t>158,38</w:t>
            </w:r>
          </w:p>
        </w:tc>
        <w:tc>
          <w:tcPr>
            <w:tcW w:w="378" w:type="pct"/>
            <w:shd w:val="clear" w:color="auto" w:fill="auto"/>
            <w:vAlign w:val="center"/>
          </w:tcPr>
          <w:p w14:paraId="493FDCAB" w14:textId="77777777" w:rsidR="004370D2" w:rsidRPr="00C27A3B" w:rsidRDefault="004370D2" w:rsidP="0035384A">
            <w:pPr>
              <w:jc w:val="center"/>
              <w:rPr>
                <w:sz w:val="20"/>
                <w:szCs w:val="20"/>
              </w:rPr>
            </w:pPr>
            <w:r w:rsidRPr="00C27A3B">
              <w:rPr>
                <w:sz w:val="20"/>
                <w:szCs w:val="20"/>
              </w:rPr>
              <w:t>90,2</w:t>
            </w:r>
          </w:p>
        </w:tc>
        <w:tc>
          <w:tcPr>
            <w:tcW w:w="387" w:type="pct"/>
            <w:shd w:val="clear" w:color="auto" w:fill="auto"/>
            <w:vAlign w:val="center"/>
          </w:tcPr>
          <w:p w14:paraId="32016F54" w14:textId="77777777" w:rsidR="004370D2" w:rsidRPr="00C27A3B" w:rsidRDefault="004370D2" w:rsidP="0035384A">
            <w:pPr>
              <w:jc w:val="center"/>
              <w:rPr>
                <w:sz w:val="20"/>
                <w:szCs w:val="20"/>
              </w:rPr>
            </w:pPr>
            <w:r w:rsidRPr="00C27A3B">
              <w:rPr>
                <w:sz w:val="20"/>
                <w:szCs w:val="20"/>
              </w:rPr>
              <w:t>0,668</w:t>
            </w:r>
          </w:p>
        </w:tc>
        <w:tc>
          <w:tcPr>
            <w:tcW w:w="383" w:type="pct"/>
            <w:vMerge/>
            <w:shd w:val="clear" w:color="auto" w:fill="auto"/>
            <w:vAlign w:val="center"/>
          </w:tcPr>
          <w:p w14:paraId="7C18AFDF" w14:textId="77777777" w:rsidR="004370D2" w:rsidRPr="00C27A3B" w:rsidRDefault="004370D2" w:rsidP="0035384A">
            <w:pPr>
              <w:jc w:val="center"/>
              <w:rPr>
                <w:sz w:val="20"/>
                <w:szCs w:val="20"/>
              </w:rPr>
            </w:pPr>
          </w:p>
        </w:tc>
        <w:tc>
          <w:tcPr>
            <w:tcW w:w="381" w:type="pct"/>
            <w:vMerge/>
            <w:shd w:val="clear" w:color="auto" w:fill="auto"/>
            <w:vAlign w:val="center"/>
          </w:tcPr>
          <w:p w14:paraId="5A1FED5B" w14:textId="77777777" w:rsidR="004370D2" w:rsidRPr="00C27A3B" w:rsidRDefault="004370D2" w:rsidP="0035384A">
            <w:pPr>
              <w:jc w:val="center"/>
              <w:rPr>
                <w:sz w:val="20"/>
                <w:szCs w:val="20"/>
              </w:rPr>
            </w:pPr>
          </w:p>
        </w:tc>
      </w:tr>
      <w:tr w:rsidR="004370D2" w:rsidRPr="00477EB9" w14:paraId="594E66DA" w14:textId="77777777" w:rsidTr="0035384A">
        <w:trPr>
          <w:trHeight w:val="60"/>
        </w:trPr>
        <w:tc>
          <w:tcPr>
            <w:tcW w:w="185" w:type="pct"/>
            <w:vMerge w:val="restart"/>
            <w:shd w:val="clear" w:color="auto" w:fill="auto"/>
            <w:vAlign w:val="center"/>
          </w:tcPr>
          <w:p w14:paraId="09CD6F67" w14:textId="77777777" w:rsidR="004370D2" w:rsidRPr="00C27A3B" w:rsidRDefault="004370D2" w:rsidP="001009F1">
            <w:pPr>
              <w:jc w:val="center"/>
              <w:rPr>
                <w:sz w:val="20"/>
                <w:szCs w:val="20"/>
                <w:lang w:eastAsia="en-US"/>
              </w:rPr>
            </w:pPr>
            <w:r w:rsidRPr="00C27A3B">
              <w:rPr>
                <w:sz w:val="20"/>
                <w:szCs w:val="20"/>
                <w:lang w:eastAsia="en-US"/>
              </w:rPr>
              <w:t>6</w:t>
            </w:r>
          </w:p>
        </w:tc>
        <w:tc>
          <w:tcPr>
            <w:tcW w:w="553" w:type="pct"/>
            <w:vMerge w:val="restart"/>
            <w:shd w:val="clear" w:color="auto" w:fill="auto"/>
            <w:vAlign w:val="center"/>
          </w:tcPr>
          <w:p w14:paraId="293780D6" w14:textId="77777777" w:rsidR="004370D2" w:rsidRPr="00C27A3B" w:rsidRDefault="004370D2" w:rsidP="0035384A">
            <w:pPr>
              <w:rPr>
                <w:sz w:val="20"/>
                <w:szCs w:val="20"/>
                <w:lang w:eastAsia="en-US"/>
              </w:rPr>
            </w:pPr>
            <w:r w:rsidRPr="00C27A3B">
              <w:rPr>
                <w:sz w:val="20"/>
                <w:szCs w:val="20"/>
              </w:rPr>
              <w:t>Котельная №6</w:t>
            </w:r>
          </w:p>
        </w:tc>
        <w:tc>
          <w:tcPr>
            <w:tcW w:w="436" w:type="pct"/>
            <w:vMerge w:val="restart"/>
            <w:shd w:val="clear" w:color="auto" w:fill="auto"/>
            <w:vAlign w:val="center"/>
          </w:tcPr>
          <w:p w14:paraId="515650FB"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vAlign w:val="center"/>
          </w:tcPr>
          <w:p w14:paraId="776D92B5" w14:textId="77777777" w:rsidR="004370D2" w:rsidRPr="00C27A3B" w:rsidRDefault="004370D2" w:rsidP="001009F1">
            <w:pPr>
              <w:jc w:val="center"/>
              <w:rPr>
                <w:sz w:val="20"/>
                <w:szCs w:val="20"/>
              </w:rPr>
            </w:pPr>
            <w:r w:rsidRPr="00C27A3B">
              <w:rPr>
                <w:sz w:val="20"/>
                <w:szCs w:val="20"/>
              </w:rPr>
              <w:t>Братск-1Г</w:t>
            </w:r>
          </w:p>
        </w:tc>
        <w:tc>
          <w:tcPr>
            <w:tcW w:w="254" w:type="pct"/>
          </w:tcPr>
          <w:p w14:paraId="41A22EAD"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05E585AF" w14:textId="77777777" w:rsidR="004370D2" w:rsidRPr="00C27A3B" w:rsidRDefault="004370D2" w:rsidP="001009F1">
            <w:pPr>
              <w:jc w:val="center"/>
              <w:rPr>
                <w:sz w:val="20"/>
                <w:szCs w:val="20"/>
                <w:lang w:eastAsia="en-US"/>
              </w:rPr>
            </w:pPr>
            <w:r w:rsidRPr="00C27A3B">
              <w:rPr>
                <w:sz w:val="20"/>
                <w:szCs w:val="20"/>
                <w:lang w:eastAsia="en-US"/>
              </w:rPr>
              <w:t>3</w:t>
            </w:r>
          </w:p>
        </w:tc>
        <w:tc>
          <w:tcPr>
            <w:tcW w:w="423" w:type="pct"/>
            <w:shd w:val="clear" w:color="auto" w:fill="auto"/>
          </w:tcPr>
          <w:p w14:paraId="51462E17" w14:textId="77777777" w:rsidR="004370D2" w:rsidRPr="00C27A3B" w:rsidRDefault="004370D2" w:rsidP="001009F1">
            <w:pPr>
              <w:jc w:val="center"/>
              <w:rPr>
                <w:sz w:val="20"/>
                <w:szCs w:val="20"/>
                <w:lang w:eastAsia="en-US"/>
              </w:rPr>
            </w:pPr>
            <w:r w:rsidRPr="00C27A3B">
              <w:rPr>
                <w:sz w:val="20"/>
                <w:szCs w:val="20"/>
              </w:rPr>
              <w:t>1989</w:t>
            </w:r>
          </w:p>
        </w:tc>
        <w:tc>
          <w:tcPr>
            <w:tcW w:w="458" w:type="pct"/>
            <w:vMerge w:val="restart"/>
            <w:shd w:val="clear" w:color="auto" w:fill="auto"/>
            <w:vAlign w:val="center"/>
          </w:tcPr>
          <w:p w14:paraId="0C6305F2" w14:textId="77777777" w:rsidR="004370D2" w:rsidRPr="00C27A3B" w:rsidRDefault="004370D2" w:rsidP="0035384A">
            <w:pPr>
              <w:jc w:val="center"/>
              <w:rPr>
                <w:sz w:val="20"/>
                <w:szCs w:val="20"/>
                <w:lang w:eastAsia="en-US"/>
              </w:rPr>
            </w:pPr>
            <w:r w:rsidRPr="00C27A3B">
              <w:rPr>
                <w:sz w:val="20"/>
                <w:szCs w:val="20"/>
              </w:rPr>
              <w:t>Природный газ</w:t>
            </w:r>
          </w:p>
        </w:tc>
        <w:tc>
          <w:tcPr>
            <w:tcW w:w="393" w:type="pct"/>
            <w:shd w:val="clear" w:color="auto" w:fill="auto"/>
            <w:vAlign w:val="center"/>
          </w:tcPr>
          <w:p w14:paraId="4DE7C35E" w14:textId="77777777" w:rsidR="004370D2" w:rsidRPr="00C27A3B" w:rsidRDefault="004370D2" w:rsidP="0035384A">
            <w:pPr>
              <w:jc w:val="center"/>
              <w:rPr>
                <w:sz w:val="20"/>
                <w:szCs w:val="20"/>
              </w:rPr>
            </w:pPr>
            <w:r w:rsidRPr="00C27A3B">
              <w:rPr>
                <w:sz w:val="20"/>
                <w:szCs w:val="20"/>
              </w:rPr>
              <w:t>186,92</w:t>
            </w:r>
          </w:p>
        </w:tc>
        <w:tc>
          <w:tcPr>
            <w:tcW w:w="378" w:type="pct"/>
            <w:shd w:val="clear" w:color="auto" w:fill="auto"/>
            <w:vAlign w:val="center"/>
          </w:tcPr>
          <w:p w14:paraId="4F3EDEAA" w14:textId="77777777" w:rsidR="004370D2" w:rsidRPr="00C27A3B" w:rsidRDefault="004370D2" w:rsidP="0035384A">
            <w:pPr>
              <w:jc w:val="center"/>
              <w:rPr>
                <w:sz w:val="20"/>
                <w:szCs w:val="20"/>
                <w:lang w:eastAsia="en-US"/>
              </w:rPr>
            </w:pPr>
            <w:r w:rsidRPr="00C27A3B">
              <w:rPr>
                <w:sz w:val="20"/>
                <w:szCs w:val="20"/>
                <w:lang w:eastAsia="en-US"/>
              </w:rPr>
              <w:t>78,0</w:t>
            </w:r>
          </w:p>
        </w:tc>
        <w:tc>
          <w:tcPr>
            <w:tcW w:w="387" w:type="pct"/>
            <w:shd w:val="clear" w:color="auto" w:fill="auto"/>
            <w:vAlign w:val="center"/>
          </w:tcPr>
          <w:p w14:paraId="39F100B7" w14:textId="77777777" w:rsidR="004370D2" w:rsidRPr="00C27A3B" w:rsidRDefault="004370D2" w:rsidP="0035384A">
            <w:pPr>
              <w:jc w:val="center"/>
              <w:rPr>
                <w:sz w:val="20"/>
                <w:szCs w:val="20"/>
                <w:lang w:eastAsia="en-US"/>
              </w:rPr>
            </w:pPr>
            <w:r w:rsidRPr="00C27A3B">
              <w:rPr>
                <w:sz w:val="20"/>
                <w:szCs w:val="20"/>
                <w:lang w:eastAsia="en-US"/>
              </w:rPr>
              <w:t>0,756</w:t>
            </w:r>
          </w:p>
        </w:tc>
        <w:tc>
          <w:tcPr>
            <w:tcW w:w="383" w:type="pct"/>
            <w:vMerge w:val="restart"/>
            <w:shd w:val="clear" w:color="auto" w:fill="auto"/>
            <w:vAlign w:val="center"/>
          </w:tcPr>
          <w:p w14:paraId="6DB547F7" w14:textId="77777777" w:rsidR="004370D2" w:rsidRPr="00C27A3B" w:rsidRDefault="004370D2" w:rsidP="0035384A">
            <w:pPr>
              <w:jc w:val="center"/>
              <w:rPr>
                <w:sz w:val="20"/>
                <w:szCs w:val="20"/>
                <w:lang w:eastAsia="en-US"/>
              </w:rPr>
            </w:pPr>
            <w:r w:rsidRPr="00C27A3B">
              <w:rPr>
                <w:sz w:val="20"/>
                <w:szCs w:val="20"/>
                <w:lang w:eastAsia="en-US"/>
              </w:rPr>
              <w:t>2,126</w:t>
            </w:r>
          </w:p>
        </w:tc>
        <w:tc>
          <w:tcPr>
            <w:tcW w:w="381" w:type="pct"/>
            <w:vMerge w:val="restart"/>
            <w:shd w:val="clear" w:color="auto" w:fill="auto"/>
            <w:vAlign w:val="center"/>
          </w:tcPr>
          <w:p w14:paraId="5E96C69D" w14:textId="68190747" w:rsidR="004370D2" w:rsidRPr="00C27A3B" w:rsidRDefault="00C27A3B" w:rsidP="0035384A">
            <w:pPr>
              <w:jc w:val="center"/>
              <w:rPr>
                <w:sz w:val="20"/>
                <w:szCs w:val="20"/>
                <w:lang w:eastAsia="en-US"/>
              </w:rPr>
            </w:pPr>
            <w:r>
              <w:rPr>
                <w:sz w:val="20"/>
                <w:szCs w:val="20"/>
                <w:lang w:eastAsia="en-US"/>
              </w:rPr>
              <w:t>0,810</w:t>
            </w:r>
          </w:p>
        </w:tc>
      </w:tr>
      <w:tr w:rsidR="004370D2" w:rsidRPr="00477EB9" w14:paraId="24FD7289" w14:textId="77777777" w:rsidTr="0035384A">
        <w:trPr>
          <w:trHeight w:val="60"/>
        </w:trPr>
        <w:tc>
          <w:tcPr>
            <w:tcW w:w="185" w:type="pct"/>
            <w:vMerge/>
            <w:shd w:val="clear" w:color="auto" w:fill="auto"/>
            <w:vAlign w:val="center"/>
          </w:tcPr>
          <w:p w14:paraId="2FCC8FAA"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55B037C3" w14:textId="77777777" w:rsidR="004370D2" w:rsidRPr="00C27A3B" w:rsidRDefault="004370D2" w:rsidP="0035384A">
            <w:pPr>
              <w:rPr>
                <w:sz w:val="20"/>
                <w:szCs w:val="20"/>
              </w:rPr>
            </w:pPr>
          </w:p>
        </w:tc>
        <w:tc>
          <w:tcPr>
            <w:tcW w:w="436" w:type="pct"/>
            <w:vMerge/>
            <w:shd w:val="clear" w:color="auto" w:fill="auto"/>
            <w:vAlign w:val="center"/>
          </w:tcPr>
          <w:p w14:paraId="645806DC" w14:textId="77777777" w:rsidR="004370D2" w:rsidRPr="00C27A3B" w:rsidRDefault="004370D2" w:rsidP="001009F1">
            <w:pPr>
              <w:jc w:val="center"/>
              <w:rPr>
                <w:sz w:val="20"/>
                <w:szCs w:val="20"/>
              </w:rPr>
            </w:pPr>
          </w:p>
        </w:tc>
        <w:tc>
          <w:tcPr>
            <w:tcW w:w="515" w:type="pct"/>
            <w:shd w:val="clear" w:color="auto" w:fill="auto"/>
          </w:tcPr>
          <w:p w14:paraId="200C09A7" w14:textId="77777777" w:rsidR="004370D2" w:rsidRPr="00C27A3B" w:rsidRDefault="004370D2" w:rsidP="001009F1">
            <w:pPr>
              <w:jc w:val="center"/>
              <w:rPr>
                <w:sz w:val="20"/>
                <w:szCs w:val="20"/>
              </w:rPr>
            </w:pPr>
            <w:r w:rsidRPr="00C27A3B">
              <w:rPr>
                <w:sz w:val="20"/>
                <w:szCs w:val="20"/>
              </w:rPr>
              <w:t>Братск-1Г</w:t>
            </w:r>
          </w:p>
        </w:tc>
        <w:tc>
          <w:tcPr>
            <w:tcW w:w="254" w:type="pct"/>
          </w:tcPr>
          <w:p w14:paraId="08DB1C72" w14:textId="77777777" w:rsidR="004370D2" w:rsidRPr="00C27A3B" w:rsidRDefault="004370D2" w:rsidP="001009F1">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58DEED8C" w14:textId="77777777" w:rsidR="004370D2" w:rsidRPr="00C27A3B" w:rsidRDefault="004370D2" w:rsidP="001009F1">
            <w:pPr>
              <w:jc w:val="center"/>
              <w:rPr>
                <w:sz w:val="20"/>
                <w:szCs w:val="20"/>
                <w:lang w:eastAsia="en-US"/>
              </w:rPr>
            </w:pPr>
          </w:p>
        </w:tc>
        <w:tc>
          <w:tcPr>
            <w:tcW w:w="423" w:type="pct"/>
            <w:shd w:val="clear" w:color="auto" w:fill="auto"/>
          </w:tcPr>
          <w:p w14:paraId="7B4BED2C" w14:textId="77777777" w:rsidR="004370D2" w:rsidRPr="00C27A3B" w:rsidRDefault="004370D2" w:rsidP="001009F1">
            <w:pPr>
              <w:jc w:val="center"/>
              <w:rPr>
                <w:sz w:val="20"/>
                <w:szCs w:val="20"/>
                <w:lang w:eastAsia="en-US"/>
              </w:rPr>
            </w:pPr>
            <w:r w:rsidRPr="00C27A3B">
              <w:rPr>
                <w:sz w:val="20"/>
                <w:szCs w:val="20"/>
              </w:rPr>
              <w:t>1989</w:t>
            </w:r>
          </w:p>
        </w:tc>
        <w:tc>
          <w:tcPr>
            <w:tcW w:w="458" w:type="pct"/>
            <w:vMerge/>
            <w:shd w:val="clear" w:color="auto" w:fill="auto"/>
            <w:vAlign w:val="center"/>
          </w:tcPr>
          <w:p w14:paraId="2AD69E9B" w14:textId="77777777" w:rsidR="004370D2" w:rsidRPr="00C27A3B" w:rsidRDefault="004370D2" w:rsidP="0035384A">
            <w:pPr>
              <w:jc w:val="center"/>
              <w:rPr>
                <w:sz w:val="20"/>
                <w:szCs w:val="20"/>
                <w:lang w:eastAsia="en-US"/>
              </w:rPr>
            </w:pPr>
          </w:p>
        </w:tc>
        <w:tc>
          <w:tcPr>
            <w:tcW w:w="393" w:type="pct"/>
            <w:shd w:val="clear" w:color="auto" w:fill="auto"/>
            <w:vAlign w:val="center"/>
          </w:tcPr>
          <w:p w14:paraId="068F7043" w14:textId="77777777" w:rsidR="004370D2" w:rsidRPr="00C27A3B" w:rsidRDefault="004370D2" w:rsidP="0035384A">
            <w:pPr>
              <w:jc w:val="center"/>
              <w:rPr>
                <w:sz w:val="20"/>
                <w:szCs w:val="20"/>
              </w:rPr>
            </w:pPr>
            <w:r w:rsidRPr="00C27A3B">
              <w:rPr>
                <w:sz w:val="20"/>
                <w:szCs w:val="20"/>
              </w:rPr>
              <w:t>186,9</w:t>
            </w:r>
          </w:p>
        </w:tc>
        <w:tc>
          <w:tcPr>
            <w:tcW w:w="378" w:type="pct"/>
            <w:shd w:val="clear" w:color="auto" w:fill="auto"/>
            <w:vAlign w:val="center"/>
          </w:tcPr>
          <w:p w14:paraId="47D2668C" w14:textId="77777777" w:rsidR="004370D2" w:rsidRPr="00C27A3B" w:rsidRDefault="004370D2" w:rsidP="0035384A">
            <w:pPr>
              <w:jc w:val="center"/>
              <w:rPr>
                <w:sz w:val="20"/>
                <w:szCs w:val="20"/>
                <w:lang w:eastAsia="en-US"/>
              </w:rPr>
            </w:pPr>
            <w:r w:rsidRPr="00C27A3B">
              <w:rPr>
                <w:sz w:val="20"/>
                <w:szCs w:val="20"/>
                <w:lang w:eastAsia="en-US"/>
              </w:rPr>
              <w:t>76,4</w:t>
            </w:r>
          </w:p>
        </w:tc>
        <w:tc>
          <w:tcPr>
            <w:tcW w:w="387" w:type="pct"/>
            <w:shd w:val="clear" w:color="auto" w:fill="auto"/>
            <w:vAlign w:val="center"/>
          </w:tcPr>
          <w:p w14:paraId="6DB4E924" w14:textId="77777777" w:rsidR="004370D2" w:rsidRPr="00C27A3B" w:rsidRDefault="004370D2" w:rsidP="0035384A">
            <w:pPr>
              <w:jc w:val="center"/>
              <w:rPr>
                <w:sz w:val="20"/>
                <w:szCs w:val="20"/>
                <w:lang w:eastAsia="en-US"/>
              </w:rPr>
            </w:pPr>
            <w:r w:rsidRPr="00C27A3B">
              <w:rPr>
                <w:sz w:val="20"/>
                <w:szCs w:val="20"/>
                <w:lang w:eastAsia="en-US"/>
              </w:rPr>
              <w:t>0,72</w:t>
            </w:r>
          </w:p>
        </w:tc>
        <w:tc>
          <w:tcPr>
            <w:tcW w:w="383" w:type="pct"/>
            <w:vMerge/>
            <w:shd w:val="clear" w:color="auto" w:fill="auto"/>
            <w:vAlign w:val="center"/>
          </w:tcPr>
          <w:p w14:paraId="5060F394"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326D4504" w14:textId="77777777" w:rsidR="004370D2" w:rsidRPr="00C27A3B" w:rsidRDefault="004370D2" w:rsidP="0035384A">
            <w:pPr>
              <w:jc w:val="center"/>
              <w:rPr>
                <w:sz w:val="20"/>
                <w:szCs w:val="20"/>
                <w:lang w:eastAsia="en-US"/>
              </w:rPr>
            </w:pPr>
          </w:p>
        </w:tc>
      </w:tr>
      <w:tr w:rsidR="004370D2" w:rsidRPr="00477EB9" w14:paraId="5924DC88" w14:textId="77777777" w:rsidTr="0035384A">
        <w:trPr>
          <w:trHeight w:val="60"/>
        </w:trPr>
        <w:tc>
          <w:tcPr>
            <w:tcW w:w="185" w:type="pct"/>
            <w:vMerge/>
            <w:shd w:val="clear" w:color="auto" w:fill="auto"/>
            <w:vAlign w:val="center"/>
          </w:tcPr>
          <w:p w14:paraId="2A1FC192"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1F51C2AD" w14:textId="77777777" w:rsidR="004370D2" w:rsidRPr="00C27A3B" w:rsidRDefault="004370D2" w:rsidP="0035384A">
            <w:pPr>
              <w:rPr>
                <w:sz w:val="20"/>
                <w:szCs w:val="20"/>
              </w:rPr>
            </w:pPr>
          </w:p>
        </w:tc>
        <w:tc>
          <w:tcPr>
            <w:tcW w:w="436" w:type="pct"/>
            <w:vMerge/>
            <w:shd w:val="clear" w:color="auto" w:fill="auto"/>
            <w:vAlign w:val="center"/>
          </w:tcPr>
          <w:p w14:paraId="1EA62903" w14:textId="77777777" w:rsidR="004370D2" w:rsidRPr="00C27A3B" w:rsidRDefault="004370D2" w:rsidP="001009F1">
            <w:pPr>
              <w:jc w:val="center"/>
              <w:rPr>
                <w:sz w:val="20"/>
                <w:szCs w:val="20"/>
              </w:rPr>
            </w:pPr>
          </w:p>
        </w:tc>
        <w:tc>
          <w:tcPr>
            <w:tcW w:w="515" w:type="pct"/>
            <w:shd w:val="clear" w:color="auto" w:fill="auto"/>
          </w:tcPr>
          <w:p w14:paraId="67801A79" w14:textId="77777777" w:rsidR="004370D2" w:rsidRPr="00C27A3B" w:rsidRDefault="004370D2" w:rsidP="001009F1">
            <w:pPr>
              <w:jc w:val="center"/>
              <w:rPr>
                <w:sz w:val="20"/>
                <w:szCs w:val="20"/>
              </w:rPr>
            </w:pPr>
            <w:r w:rsidRPr="00C27A3B">
              <w:rPr>
                <w:sz w:val="20"/>
                <w:szCs w:val="20"/>
              </w:rPr>
              <w:t>Братск-1Г</w:t>
            </w:r>
          </w:p>
        </w:tc>
        <w:tc>
          <w:tcPr>
            <w:tcW w:w="254" w:type="pct"/>
          </w:tcPr>
          <w:p w14:paraId="3884919D" w14:textId="77777777" w:rsidR="004370D2" w:rsidRPr="00C27A3B" w:rsidRDefault="004370D2" w:rsidP="001009F1">
            <w:pPr>
              <w:jc w:val="center"/>
              <w:rPr>
                <w:sz w:val="20"/>
                <w:szCs w:val="20"/>
                <w:lang w:eastAsia="en-US"/>
              </w:rPr>
            </w:pPr>
            <w:r w:rsidRPr="00C27A3B">
              <w:rPr>
                <w:sz w:val="20"/>
                <w:szCs w:val="20"/>
                <w:lang w:eastAsia="en-US"/>
              </w:rPr>
              <w:t>3</w:t>
            </w:r>
          </w:p>
        </w:tc>
        <w:tc>
          <w:tcPr>
            <w:tcW w:w="252" w:type="pct"/>
            <w:vMerge/>
            <w:shd w:val="clear" w:color="auto" w:fill="auto"/>
            <w:vAlign w:val="center"/>
          </w:tcPr>
          <w:p w14:paraId="50D2FEF6" w14:textId="77777777" w:rsidR="004370D2" w:rsidRPr="00C27A3B" w:rsidRDefault="004370D2" w:rsidP="001009F1">
            <w:pPr>
              <w:jc w:val="center"/>
              <w:rPr>
                <w:sz w:val="20"/>
                <w:szCs w:val="20"/>
                <w:lang w:eastAsia="en-US"/>
              </w:rPr>
            </w:pPr>
          </w:p>
        </w:tc>
        <w:tc>
          <w:tcPr>
            <w:tcW w:w="423" w:type="pct"/>
            <w:shd w:val="clear" w:color="auto" w:fill="auto"/>
          </w:tcPr>
          <w:p w14:paraId="498C15C8" w14:textId="77777777" w:rsidR="004370D2" w:rsidRPr="00C27A3B" w:rsidRDefault="004370D2" w:rsidP="001009F1">
            <w:pPr>
              <w:jc w:val="center"/>
              <w:rPr>
                <w:sz w:val="20"/>
                <w:szCs w:val="20"/>
                <w:lang w:eastAsia="en-US"/>
              </w:rPr>
            </w:pPr>
            <w:r w:rsidRPr="00C27A3B">
              <w:rPr>
                <w:sz w:val="20"/>
                <w:szCs w:val="20"/>
              </w:rPr>
              <w:t>1989</w:t>
            </w:r>
          </w:p>
        </w:tc>
        <w:tc>
          <w:tcPr>
            <w:tcW w:w="458" w:type="pct"/>
            <w:vMerge/>
            <w:shd w:val="clear" w:color="auto" w:fill="auto"/>
            <w:vAlign w:val="center"/>
          </w:tcPr>
          <w:p w14:paraId="1E2C8182" w14:textId="77777777" w:rsidR="004370D2" w:rsidRPr="00C27A3B" w:rsidRDefault="004370D2" w:rsidP="0035384A">
            <w:pPr>
              <w:jc w:val="center"/>
              <w:rPr>
                <w:sz w:val="20"/>
                <w:szCs w:val="20"/>
                <w:lang w:eastAsia="en-US"/>
              </w:rPr>
            </w:pPr>
          </w:p>
        </w:tc>
        <w:tc>
          <w:tcPr>
            <w:tcW w:w="393" w:type="pct"/>
            <w:shd w:val="clear" w:color="auto" w:fill="auto"/>
            <w:vAlign w:val="center"/>
          </w:tcPr>
          <w:p w14:paraId="2C7128A0" w14:textId="77777777" w:rsidR="004370D2" w:rsidRPr="00C27A3B" w:rsidRDefault="004370D2" w:rsidP="0035384A">
            <w:pPr>
              <w:jc w:val="center"/>
              <w:rPr>
                <w:sz w:val="20"/>
                <w:szCs w:val="20"/>
              </w:rPr>
            </w:pPr>
            <w:r w:rsidRPr="00C27A3B">
              <w:rPr>
                <w:sz w:val="20"/>
                <w:szCs w:val="20"/>
              </w:rPr>
              <w:t>75,98</w:t>
            </w:r>
          </w:p>
        </w:tc>
        <w:tc>
          <w:tcPr>
            <w:tcW w:w="378" w:type="pct"/>
            <w:shd w:val="clear" w:color="auto" w:fill="auto"/>
            <w:vAlign w:val="center"/>
          </w:tcPr>
          <w:p w14:paraId="0C305825" w14:textId="77777777" w:rsidR="004370D2" w:rsidRPr="00C27A3B" w:rsidRDefault="004370D2" w:rsidP="0035384A">
            <w:pPr>
              <w:jc w:val="center"/>
              <w:rPr>
                <w:sz w:val="20"/>
                <w:szCs w:val="20"/>
                <w:lang w:eastAsia="en-US"/>
              </w:rPr>
            </w:pPr>
            <w:r w:rsidRPr="00C27A3B">
              <w:rPr>
                <w:sz w:val="20"/>
                <w:szCs w:val="20"/>
                <w:lang w:eastAsia="en-US"/>
              </w:rPr>
              <w:t>187,92</w:t>
            </w:r>
          </w:p>
        </w:tc>
        <w:tc>
          <w:tcPr>
            <w:tcW w:w="387" w:type="pct"/>
            <w:shd w:val="clear" w:color="auto" w:fill="auto"/>
            <w:vAlign w:val="center"/>
          </w:tcPr>
          <w:p w14:paraId="35B24B00" w14:textId="77777777" w:rsidR="004370D2" w:rsidRPr="00C27A3B" w:rsidRDefault="004370D2" w:rsidP="0035384A">
            <w:pPr>
              <w:jc w:val="center"/>
              <w:rPr>
                <w:sz w:val="20"/>
                <w:szCs w:val="20"/>
                <w:lang w:eastAsia="en-US"/>
              </w:rPr>
            </w:pPr>
            <w:r w:rsidRPr="00C27A3B">
              <w:rPr>
                <w:sz w:val="20"/>
                <w:szCs w:val="20"/>
                <w:lang w:eastAsia="en-US"/>
              </w:rPr>
              <w:t>0,65</w:t>
            </w:r>
          </w:p>
        </w:tc>
        <w:tc>
          <w:tcPr>
            <w:tcW w:w="383" w:type="pct"/>
            <w:vMerge/>
            <w:shd w:val="clear" w:color="auto" w:fill="auto"/>
            <w:vAlign w:val="center"/>
          </w:tcPr>
          <w:p w14:paraId="13F40463"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13590516" w14:textId="77777777" w:rsidR="004370D2" w:rsidRPr="00C27A3B" w:rsidRDefault="004370D2" w:rsidP="0035384A">
            <w:pPr>
              <w:jc w:val="center"/>
              <w:rPr>
                <w:sz w:val="20"/>
                <w:szCs w:val="20"/>
                <w:lang w:eastAsia="en-US"/>
              </w:rPr>
            </w:pPr>
          </w:p>
        </w:tc>
      </w:tr>
      <w:tr w:rsidR="004370D2" w:rsidRPr="00477EB9" w14:paraId="616D6BBD" w14:textId="77777777" w:rsidTr="0035384A">
        <w:trPr>
          <w:trHeight w:val="60"/>
        </w:trPr>
        <w:tc>
          <w:tcPr>
            <w:tcW w:w="185" w:type="pct"/>
            <w:vMerge w:val="restart"/>
            <w:shd w:val="clear" w:color="auto" w:fill="auto"/>
            <w:vAlign w:val="center"/>
          </w:tcPr>
          <w:p w14:paraId="762D2871" w14:textId="77777777" w:rsidR="004370D2" w:rsidRPr="00C27A3B" w:rsidRDefault="004370D2" w:rsidP="001009F1">
            <w:pPr>
              <w:jc w:val="center"/>
              <w:rPr>
                <w:sz w:val="20"/>
                <w:szCs w:val="20"/>
                <w:lang w:eastAsia="en-US"/>
              </w:rPr>
            </w:pPr>
            <w:r w:rsidRPr="00C27A3B">
              <w:rPr>
                <w:sz w:val="20"/>
                <w:szCs w:val="20"/>
                <w:lang w:eastAsia="en-US"/>
              </w:rPr>
              <w:t>7</w:t>
            </w:r>
          </w:p>
        </w:tc>
        <w:tc>
          <w:tcPr>
            <w:tcW w:w="553" w:type="pct"/>
            <w:vMerge w:val="restart"/>
            <w:shd w:val="clear" w:color="auto" w:fill="auto"/>
            <w:vAlign w:val="center"/>
          </w:tcPr>
          <w:p w14:paraId="3D756B7D" w14:textId="77777777" w:rsidR="004370D2" w:rsidRPr="00C27A3B" w:rsidRDefault="004370D2" w:rsidP="0035384A">
            <w:pPr>
              <w:rPr>
                <w:sz w:val="20"/>
                <w:szCs w:val="20"/>
              </w:rPr>
            </w:pPr>
            <w:r w:rsidRPr="00C27A3B">
              <w:rPr>
                <w:sz w:val="20"/>
                <w:szCs w:val="20"/>
              </w:rPr>
              <w:t>Котельная №7</w:t>
            </w:r>
          </w:p>
        </w:tc>
        <w:tc>
          <w:tcPr>
            <w:tcW w:w="436" w:type="pct"/>
            <w:vMerge w:val="restart"/>
            <w:shd w:val="clear" w:color="auto" w:fill="auto"/>
            <w:vAlign w:val="center"/>
          </w:tcPr>
          <w:p w14:paraId="5CA97EBD" w14:textId="77777777" w:rsidR="004370D2" w:rsidRPr="00C27A3B" w:rsidRDefault="004370D2" w:rsidP="001009F1">
            <w:pPr>
              <w:jc w:val="center"/>
              <w:rPr>
                <w:sz w:val="20"/>
                <w:szCs w:val="20"/>
              </w:rPr>
            </w:pPr>
            <w:r w:rsidRPr="00C27A3B">
              <w:rPr>
                <w:sz w:val="20"/>
                <w:szCs w:val="20"/>
              </w:rPr>
              <w:t>отопительная</w:t>
            </w:r>
          </w:p>
        </w:tc>
        <w:tc>
          <w:tcPr>
            <w:tcW w:w="515" w:type="pct"/>
            <w:shd w:val="clear" w:color="auto" w:fill="auto"/>
          </w:tcPr>
          <w:p w14:paraId="6D6FFAD0" w14:textId="77777777" w:rsidR="004370D2" w:rsidRPr="00C27A3B" w:rsidRDefault="004370D2" w:rsidP="001009F1">
            <w:pPr>
              <w:jc w:val="center"/>
              <w:rPr>
                <w:sz w:val="20"/>
                <w:szCs w:val="20"/>
              </w:rPr>
            </w:pPr>
            <w:r w:rsidRPr="00C27A3B">
              <w:rPr>
                <w:sz w:val="20"/>
                <w:szCs w:val="20"/>
              </w:rPr>
              <w:t>ЗИОСАБ-1600</w:t>
            </w:r>
          </w:p>
        </w:tc>
        <w:tc>
          <w:tcPr>
            <w:tcW w:w="254" w:type="pct"/>
          </w:tcPr>
          <w:p w14:paraId="7BF5FBD0"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26CA5D50" w14:textId="77777777" w:rsidR="004370D2" w:rsidRPr="00C27A3B" w:rsidRDefault="004370D2" w:rsidP="001009F1">
            <w:pPr>
              <w:jc w:val="center"/>
              <w:rPr>
                <w:sz w:val="20"/>
                <w:szCs w:val="20"/>
                <w:lang w:eastAsia="en-US"/>
              </w:rPr>
            </w:pPr>
            <w:r w:rsidRPr="00C27A3B">
              <w:rPr>
                <w:sz w:val="20"/>
                <w:szCs w:val="20"/>
                <w:lang w:eastAsia="en-US"/>
              </w:rPr>
              <w:t>4</w:t>
            </w:r>
          </w:p>
        </w:tc>
        <w:tc>
          <w:tcPr>
            <w:tcW w:w="423" w:type="pct"/>
            <w:shd w:val="clear" w:color="auto" w:fill="auto"/>
            <w:vAlign w:val="center"/>
          </w:tcPr>
          <w:p w14:paraId="3C6A9E8E" w14:textId="77777777" w:rsidR="004370D2" w:rsidRPr="00C27A3B" w:rsidRDefault="004370D2" w:rsidP="001009F1">
            <w:pPr>
              <w:jc w:val="center"/>
              <w:rPr>
                <w:sz w:val="20"/>
                <w:szCs w:val="20"/>
                <w:lang w:eastAsia="en-US"/>
              </w:rPr>
            </w:pPr>
            <w:r w:rsidRPr="00C27A3B">
              <w:rPr>
                <w:sz w:val="20"/>
                <w:szCs w:val="20"/>
                <w:lang w:eastAsia="en-US"/>
              </w:rPr>
              <w:t>2006</w:t>
            </w:r>
          </w:p>
        </w:tc>
        <w:tc>
          <w:tcPr>
            <w:tcW w:w="458" w:type="pct"/>
            <w:vMerge w:val="restart"/>
            <w:shd w:val="clear" w:color="auto" w:fill="auto"/>
            <w:vAlign w:val="center"/>
          </w:tcPr>
          <w:p w14:paraId="615174EA" w14:textId="77777777" w:rsidR="004370D2" w:rsidRPr="00C27A3B" w:rsidRDefault="004370D2" w:rsidP="0035384A">
            <w:pPr>
              <w:jc w:val="center"/>
              <w:rPr>
                <w:sz w:val="20"/>
                <w:szCs w:val="20"/>
                <w:lang w:eastAsia="en-US"/>
              </w:rPr>
            </w:pPr>
            <w:r w:rsidRPr="00C27A3B">
              <w:rPr>
                <w:sz w:val="20"/>
                <w:szCs w:val="20"/>
              </w:rPr>
              <w:t>Природный газ</w:t>
            </w:r>
          </w:p>
        </w:tc>
        <w:tc>
          <w:tcPr>
            <w:tcW w:w="393" w:type="pct"/>
            <w:shd w:val="clear" w:color="auto" w:fill="auto"/>
            <w:vAlign w:val="center"/>
          </w:tcPr>
          <w:p w14:paraId="0CFF3237" w14:textId="77777777" w:rsidR="004370D2" w:rsidRPr="00C27A3B" w:rsidRDefault="004370D2" w:rsidP="0035384A">
            <w:pPr>
              <w:jc w:val="center"/>
              <w:rPr>
                <w:sz w:val="20"/>
                <w:szCs w:val="20"/>
              </w:rPr>
            </w:pPr>
            <w:r w:rsidRPr="00C27A3B">
              <w:rPr>
                <w:sz w:val="20"/>
                <w:szCs w:val="20"/>
              </w:rPr>
              <w:t>152,3</w:t>
            </w:r>
          </w:p>
        </w:tc>
        <w:tc>
          <w:tcPr>
            <w:tcW w:w="378" w:type="pct"/>
            <w:shd w:val="clear" w:color="auto" w:fill="auto"/>
            <w:vAlign w:val="center"/>
          </w:tcPr>
          <w:p w14:paraId="35362F77" w14:textId="77777777" w:rsidR="004370D2" w:rsidRPr="00C27A3B" w:rsidRDefault="004370D2" w:rsidP="0035384A">
            <w:pPr>
              <w:jc w:val="center"/>
              <w:rPr>
                <w:sz w:val="20"/>
                <w:szCs w:val="20"/>
                <w:lang w:eastAsia="en-US"/>
              </w:rPr>
            </w:pPr>
            <w:r w:rsidRPr="00C27A3B">
              <w:rPr>
                <w:sz w:val="20"/>
                <w:szCs w:val="20"/>
                <w:lang w:eastAsia="en-US"/>
              </w:rPr>
              <w:t>92,0</w:t>
            </w:r>
          </w:p>
        </w:tc>
        <w:tc>
          <w:tcPr>
            <w:tcW w:w="387" w:type="pct"/>
            <w:shd w:val="clear" w:color="auto" w:fill="auto"/>
            <w:vAlign w:val="center"/>
          </w:tcPr>
          <w:p w14:paraId="7AC7A6A4" w14:textId="77777777" w:rsidR="004370D2" w:rsidRPr="00C27A3B" w:rsidRDefault="004370D2" w:rsidP="0035384A">
            <w:pPr>
              <w:jc w:val="center"/>
              <w:rPr>
                <w:sz w:val="20"/>
                <w:szCs w:val="20"/>
                <w:lang w:eastAsia="en-US"/>
              </w:rPr>
            </w:pPr>
            <w:r w:rsidRPr="00C27A3B">
              <w:rPr>
                <w:sz w:val="20"/>
                <w:szCs w:val="20"/>
                <w:lang w:eastAsia="en-US"/>
              </w:rPr>
              <w:t>1,35</w:t>
            </w:r>
          </w:p>
        </w:tc>
        <w:tc>
          <w:tcPr>
            <w:tcW w:w="383" w:type="pct"/>
            <w:vMerge w:val="restart"/>
            <w:shd w:val="clear" w:color="auto" w:fill="auto"/>
            <w:vAlign w:val="center"/>
          </w:tcPr>
          <w:p w14:paraId="5850ED8B" w14:textId="77777777" w:rsidR="004370D2" w:rsidRPr="00C27A3B" w:rsidRDefault="004370D2" w:rsidP="0035384A">
            <w:pPr>
              <w:jc w:val="center"/>
              <w:rPr>
                <w:sz w:val="20"/>
                <w:szCs w:val="20"/>
                <w:lang w:eastAsia="en-US"/>
              </w:rPr>
            </w:pPr>
            <w:r w:rsidRPr="00C27A3B">
              <w:rPr>
                <w:sz w:val="20"/>
                <w:szCs w:val="20"/>
                <w:lang w:eastAsia="en-US"/>
              </w:rPr>
              <w:t>4,7</w:t>
            </w:r>
          </w:p>
        </w:tc>
        <w:tc>
          <w:tcPr>
            <w:tcW w:w="381" w:type="pct"/>
            <w:vMerge w:val="restart"/>
            <w:shd w:val="clear" w:color="auto" w:fill="auto"/>
            <w:vAlign w:val="center"/>
          </w:tcPr>
          <w:p w14:paraId="33B5D306" w14:textId="0B914D75" w:rsidR="004370D2" w:rsidRPr="00C27A3B" w:rsidRDefault="00C27A3B" w:rsidP="0035384A">
            <w:pPr>
              <w:jc w:val="center"/>
              <w:rPr>
                <w:sz w:val="20"/>
                <w:szCs w:val="20"/>
                <w:lang w:eastAsia="en-US"/>
              </w:rPr>
            </w:pPr>
            <w:r>
              <w:rPr>
                <w:sz w:val="20"/>
                <w:szCs w:val="20"/>
                <w:lang w:eastAsia="en-US"/>
              </w:rPr>
              <w:t>3,890</w:t>
            </w:r>
          </w:p>
        </w:tc>
      </w:tr>
      <w:tr w:rsidR="004370D2" w:rsidRPr="00477EB9" w14:paraId="246FAE75" w14:textId="77777777" w:rsidTr="0035384A">
        <w:trPr>
          <w:trHeight w:val="60"/>
        </w:trPr>
        <w:tc>
          <w:tcPr>
            <w:tcW w:w="185" w:type="pct"/>
            <w:vMerge/>
            <w:shd w:val="clear" w:color="auto" w:fill="auto"/>
            <w:vAlign w:val="center"/>
          </w:tcPr>
          <w:p w14:paraId="3DCB1457"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32D82FEA" w14:textId="77777777" w:rsidR="004370D2" w:rsidRPr="00C27A3B" w:rsidRDefault="004370D2" w:rsidP="0035384A">
            <w:pPr>
              <w:rPr>
                <w:sz w:val="20"/>
                <w:szCs w:val="20"/>
              </w:rPr>
            </w:pPr>
          </w:p>
        </w:tc>
        <w:tc>
          <w:tcPr>
            <w:tcW w:w="436" w:type="pct"/>
            <w:vMerge/>
            <w:shd w:val="clear" w:color="auto" w:fill="auto"/>
            <w:vAlign w:val="center"/>
          </w:tcPr>
          <w:p w14:paraId="2AB2E379" w14:textId="77777777" w:rsidR="004370D2" w:rsidRPr="00C27A3B" w:rsidRDefault="004370D2" w:rsidP="001009F1">
            <w:pPr>
              <w:jc w:val="center"/>
              <w:rPr>
                <w:sz w:val="20"/>
                <w:szCs w:val="20"/>
              </w:rPr>
            </w:pPr>
          </w:p>
        </w:tc>
        <w:tc>
          <w:tcPr>
            <w:tcW w:w="515" w:type="pct"/>
            <w:shd w:val="clear" w:color="auto" w:fill="auto"/>
          </w:tcPr>
          <w:p w14:paraId="2BCD6D07" w14:textId="77777777" w:rsidR="004370D2" w:rsidRPr="00C27A3B" w:rsidRDefault="004370D2" w:rsidP="001009F1">
            <w:pPr>
              <w:jc w:val="center"/>
              <w:rPr>
                <w:sz w:val="20"/>
                <w:szCs w:val="20"/>
              </w:rPr>
            </w:pPr>
            <w:r w:rsidRPr="00C27A3B">
              <w:rPr>
                <w:sz w:val="20"/>
                <w:szCs w:val="20"/>
              </w:rPr>
              <w:t>ЗИОСАБ-1600</w:t>
            </w:r>
          </w:p>
        </w:tc>
        <w:tc>
          <w:tcPr>
            <w:tcW w:w="254" w:type="pct"/>
          </w:tcPr>
          <w:p w14:paraId="02DC77BE" w14:textId="77777777" w:rsidR="004370D2" w:rsidRPr="00C27A3B" w:rsidRDefault="004370D2" w:rsidP="001009F1">
            <w:pPr>
              <w:jc w:val="center"/>
              <w:rPr>
                <w:sz w:val="20"/>
                <w:szCs w:val="20"/>
                <w:lang w:eastAsia="en-US"/>
              </w:rPr>
            </w:pPr>
            <w:r w:rsidRPr="00C27A3B">
              <w:rPr>
                <w:sz w:val="20"/>
                <w:szCs w:val="20"/>
                <w:lang w:eastAsia="en-US"/>
              </w:rPr>
              <w:t>2-С</w:t>
            </w:r>
          </w:p>
        </w:tc>
        <w:tc>
          <w:tcPr>
            <w:tcW w:w="252" w:type="pct"/>
            <w:vMerge/>
            <w:shd w:val="clear" w:color="auto" w:fill="auto"/>
            <w:vAlign w:val="center"/>
          </w:tcPr>
          <w:p w14:paraId="5EEA7177" w14:textId="77777777" w:rsidR="004370D2" w:rsidRPr="00C27A3B" w:rsidRDefault="004370D2" w:rsidP="001009F1">
            <w:pPr>
              <w:jc w:val="center"/>
              <w:rPr>
                <w:sz w:val="20"/>
                <w:szCs w:val="20"/>
                <w:lang w:eastAsia="en-US"/>
              </w:rPr>
            </w:pPr>
          </w:p>
        </w:tc>
        <w:tc>
          <w:tcPr>
            <w:tcW w:w="423" w:type="pct"/>
            <w:shd w:val="clear" w:color="auto" w:fill="auto"/>
          </w:tcPr>
          <w:p w14:paraId="630FB9F9" w14:textId="77777777" w:rsidR="004370D2" w:rsidRPr="00C27A3B" w:rsidRDefault="004370D2" w:rsidP="001009F1">
            <w:pPr>
              <w:jc w:val="center"/>
              <w:rPr>
                <w:sz w:val="20"/>
                <w:szCs w:val="20"/>
                <w:lang w:eastAsia="en-US"/>
              </w:rPr>
            </w:pPr>
            <w:r w:rsidRPr="00C27A3B">
              <w:rPr>
                <w:sz w:val="20"/>
                <w:szCs w:val="20"/>
              </w:rPr>
              <w:t>2006</w:t>
            </w:r>
          </w:p>
        </w:tc>
        <w:tc>
          <w:tcPr>
            <w:tcW w:w="458" w:type="pct"/>
            <w:vMerge/>
            <w:shd w:val="clear" w:color="auto" w:fill="auto"/>
            <w:vAlign w:val="center"/>
          </w:tcPr>
          <w:p w14:paraId="6D5E6AD5" w14:textId="77777777" w:rsidR="004370D2" w:rsidRPr="00C27A3B" w:rsidRDefault="004370D2" w:rsidP="0035384A">
            <w:pPr>
              <w:jc w:val="center"/>
              <w:rPr>
                <w:sz w:val="20"/>
                <w:szCs w:val="20"/>
                <w:lang w:eastAsia="en-US"/>
              </w:rPr>
            </w:pPr>
          </w:p>
        </w:tc>
        <w:tc>
          <w:tcPr>
            <w:tcW w:w="393" w:type="pct"/>
            <w:shd w:val="clear" w:color="auto" w:fill="auto"/>
            <w:vAlign w:val="center"/>
          </w:tcPr>
          <w:p w14:paraId="5A35645D" w14:textId="77777777" w:rsidR="004370D2" w:rsidRPr="00C27A3B" w:rsidRDefault="004370D2" w:rsidP="0035384A">
            <w:pPr>
              <w:jc w:val="center"/>
              <w:rPr>
                <w:sz w:val="20"/>
                <w:szCs w:val="20"/>
              </w:rPr>
            </w:pPr>
            <w:r w:rsidRPr="00C27A3B">
              <w:rPr>
                <w:sz w:val="20"/>
                <w:szCs w:val="20"/>
              </w:rPr>
              <w:t>155,45</w:t>
            </w:r>
          </w:p>
        </w:tc>
        <w:tc>
          <w:tcPr>
            <w:tcW w:w="378" w:type="pct"/>
            <w:shd w:val="clear" w:color="auto" w:fill="auto"/>
            <w:vAlign w:val="center"/>
          </w:tcPr>
          <w:p w14:paraId="4D582EB5" w14:textId="77777777" w:rsidR="004370D2" w:rsidRPr="00C27A3B" w:rsidRDefault="004370D2" w:rsidP="0035384A">
            <w:pPr>
              <w:jc w:val="center"/>
              <w:rPr>
                <w:sz w:val="20"/>
                <w:szCs w:val="20"/>
                <w:lang w:eastAsia="en-US"/>
              </w:rPr>
            </w:pPr>
            <w:r w:rsidRPr="00C27A3B">
              <w:rPr>
                <w:sz w:val="20"/>
                <w:szCs w:val="20"/>
                <w:lang w:eastAsia="en-US"/>
              </w:rPr>
              <w:t>91,9</w:t>
            </w:r>
          </w:p>
        </w:tc>
        <w:tc>
          <w:tcPr>
            <w:tcW w:w="387" w:type="pct"/>
            <w:shd w:val="clear" w:color="auto" w:fill="auto"/>
            <w:vAlign w:val="center"/>
          </w:tcPr>
          <w:p w14:paraId="4B04B74F" w14:textId="77777777" w:rsidR="004370D2" w:rsidRPr="00C27A3B" w:rsidRDefault="004370D2" w:rsidP="0035384A">
            <w:pPr>
              <w:jc w:val="center"/>
              <w:rPr>
                <w:sz w:val="20"/>
                <w:szCs w:val="20"/>
                <w:lang w:eastAsia="en-US"/>
              </w:rPr>
            </w:pPr>
            <w:r w:rsidRPr="00C27A3B">
              <w:rPr>
                <w:sz w:val="20"/>
                <w:szCs w:val="20"/>
                <w:lang w:eastAsia="en-US"/>
              </w:rPr>
              <w:t>1,35</w:t>
            </w:r>
          </w:p>
        </w:tc>
        <w:tc>
          <w:tcPr>
            <w:tcW w:w="383" w:type="pct"/>
            <w:vMerge/>
            <w:shd w:val="clear" w:color="auto" w:fill="auto"/>
            <w:vAlign w:val="center"/>
          </w:tcPr>
          <w:p w14:paraId="0EF93E93"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0AE23DF6" w14:textId="77777777" w:rsidR="004370D2" w:rsidRPr="00C27A3B" w:rsidRDefault="004370D2" w:rsidP="0035384A">
            <w:pPr>
              <w:jc w:val="center"/>
              <w:rPr>
                <w:sz w:val="20"/>
                <w:szCs w:val="20"/>
                <w:lang w:eastAsia="en-US"/>
              </w:rPr>
            </w:pPr>
          </w:p>
        </w:tc>
      </w:tr>
      <w:tr w:rsidR="004370D2" w:rsidRPr="00477EB9" w14:paraId="133AEB72" w14:textId="77777777" w:rsidTr="0035384A">
        <w:trPr>
          <w:trHeight w:val="60"/>
        </w:trPr>
        <w:tc>
          <w:tcPr>
            <w:tcW w:w="185" w:type="pct"/>
            <w:vMerge/>
            <w:shd w:val="clear" w:color="auto" w:fill="auto"/>
            <w:vAlign w:val="center"/>
          </w:tcPr>
          <w:p w14:paraId="6B8478CC"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541B1016" w14:textId="77777777" w:rsidR="004370D2" w:rsidRPr="00C27A3B" w:rsidRDefault="004370D2" w:rsidP="0035384A">
            <w:pPr>
              <w:rPr>
                <w:sz w:val="20"/>
                <w:szCs w:val="20"/>
              </w:rPr>
            </w:pPr>
          </w:p>
        </w:tc>
        <w:tc>
          <w:tcPr>
            <w:tcW w:w="436" w:type="pct"/>
            <w:vMerge/>
            <w:shd w:val="clear" w:color="auto" w:fill="auto"/>
            <w:vAlign w:val="center"/>
          </w:tcPr>
          <w:p w14:paraId="2D44FE13" w14:textId="77777777" w:rsidR="004370D2" w:rsidRPr="00C27A3B" w:rsidRDefault="004370D2" w:rsidP="001009F1">
            <w:pPr>
              <w:jc w:val="center"/>
              <w:rPr>
                <w:sz w:val="20"/>
                <w:szCs w:val="20"/>
              </w:rPr>
            </w:pPr>
          </w:p>
        </w:tc>
        <w:tc>
          <w:tcPr>
            <w:tcW w:w="515" w:type="pct"/>
            <w:shd w:val="clear" w:color="auto" w:fill="auto"/>
          </w:tcPr>
          <w:p w14:paraId="4AD3EFD3" w14:textId="77777777" w:rsidR="004370D2" w:rsidRPr="00C27A3B" w:rsidRDefault="004370D2" w:rsidP="001009F1">
            <w:pPr>
              <w:jc w:val="center"/>
              <w:rPr>
                <w:sz w:val="20"/>
                <w:szCs w:val="20"/>
              </w:rPr>
            </w:pPr>
            <w:r w:rsidRPr="00C27A3B">
              <w:rPr>
                <w:sz w:val="20"/>
                <w:szCs w:val="20"/>
              </w:rPr>
              <w:t>ЗИОСАБ-1000</w:t>
            </w:r>
          </w:p>
        </w:tc>
        <w:tc>
          <w:tcPr>
            <w:tcW w:w="254" w:type="pct"/>
          </w:tcPr>
          <w:p w14:paraId="3FA45216" w14:textId="77777777" w:rsidR="004370D2" w:rsidRPr="00C27A3B" w:rsidRDefault="004370D2" w:rsidP="001009F1">
            <w:pPr>
              <w:jc w:val="center"/>
              <w:rPr>
                <w:sz w:val="20"/>
                <w:szCs w:val="20"/>
                <w:lang w:eastAsia="en-US"/>
              </w:rPr>
            </w:pPr>
            <w:r w:rsidRPr="00C27A3B">
              <w:rPr>
                <w:sz w:val="20"/>
                <w:szCs w:val="20"/>
                <w:lang w:eastAsia="en-US"/>
              </w:rPr>
              <w:t>3</w:t>
            </w:r>
          </w:p>
        </w:tc>
        <w:tc>
          <w:tcPr>
            <w:tcW w:w="252" w:type="pct"/>
            <w:vMerge/>
            <w:shd w:val="clear" w:color="auto" w:fill="auto"/>
            <w:vAlign w:val="center"/>
          </w:tcPr>
          <w:p w14:paraId="1DEDE711" w14:textId="77777777" w:rsidR="004370D2" w:rsidRPr="00C27A3B" w:rsidRDefault="004370D2" w:rsidP="001009F1">
            <w:pPr>
              <w:jc w:val="center"/>
              <w:rPr>
                <w:sz w:val="20"/>
                <w:szCs w:val="20"/>
                <w:lang w:eastAsia="en-US"/>
              </w:rPr>
            </w:pPr>
          </w:p>
        </w:tc>
        <w:tc>
          <w:tcPr>
            <w:tcW w:w="423" w:type="pct"/>
            <w:shd w:val="clear" w:color="auto" w:fill="auto"/>
          </w:tcPr>
          <w:p w14:paraId="4AC63F2E" w14:textId="77777777" w:rsidR="004370D2" w:rsidRPr="00C27A3B" w:rsidRDefault="004370D2" w:rsidP="001009F1">
            <w:pPr>
              <w:jc w:val="center"/>
              <w:rPr>
                <w:sz w:val="20"/>
                <w:szCs w:val="20"/>
                <w:lang w:eastAsia="en-US"/>
              </w:rPr>
            </w:pPr>
            <w:r w:rsidRPr="00C27A3B">
              <w:rPr>
                <w:sz w:val="20"/>
                <w:szCs w:val="20"/>
              </w:rPr>
              <w:t>2006</w:t>
            </w:r>
          </w:p>
        </w:tc>
        <w:tc>
          <w:tcPr>
            <w:tcW w:w="458" w:type="pct"/>
            <w:vMerge/>
            <w:shd w:val="clear" w:color="auto" w:fill="auto"/>
            <w:vAlign w:val="center"/>
          </w:tcPr>
          <w:p w14:paraId="3272B6E8" w14:textId="77777777" w:rsidR="004370D2" w:rsidRPr="00C27A3B" w:rsidRDefault="004370D2" w:rsidP="0035384A">
            <w:pPr>
              <w:jc w:val="center"/>
              <w:rPr>
                <w:sz w:val="20"/>
                <w:szCs w:val="20"/>
                <w:lang w:eastAsia="en-US"/>
              </w:rPr>
            </w:pPr>
          </w:p>
        </w:tc>
        <w:tc>
          <w:tcPr>
            <w:tcW w:w="393" w:type="pct"/>
            <w:shd w:val="clear" w:color="auto" w:fill="auto"/>
            <w:vAlign w:val="center"/>
          </w:tcPr>
          <w:p w14:paraId="75DFAB09" w14:textId="77777777" w:rsidR="004370D2" w:rsidRPr="00C27A3B" w:rsidRDefault="004370D2" w:rsidP="0035384A">
            <w:pPr>
              <w:jc w:val="center"/>
              <w:rPr>
                <w:sz w:val="20"/>
                <w:szCs w:val="20"/>
              </w:rPr>
            </w:pPr>
            <w:r w:rsidRPr="00C27A3B">
              <w:rPr>
                <w:sz w:val="20"/>
                <w:szCs w:val="20"/>
              </w:rPr>
              <w:t>156,64</w:t>
            </w:r>
          </w:p>
        </w:tc>
        <w:tc>
          <w:tcPr>
            <w:tcW w:w="378" w:type="pct"/>
            <w:shd w:val="clear" w:color="auto" w:fill="auto"/>
            <w:vAlign w:val="center"/>
          </w:tcPr>
          <w:p w14:paraId="20B1606C" w14:textId="77777777" w:rsidR="004370D2" w:rsidRPr="00C27A3B" w:rsidRDefault="004370D2" w:rsidP="0035384A">
            <w:pPr>
              <w:jc w:val="center"/>
              <w:rPr>
                <w:sz w:val="20"/>
                <w:szCs w:val="20"/>
                <w:lang w:eastAsia="en-US"/>
              </w:rPr>
            </w:pPr>
            <w:r w:rsidRPr="00C27A3B">
              <w:rPr>
                <w:sz w:val="20"/>
                <w:szCs w:val="20"/>
                <w:lang w:eastAsia="en-US"/>
              </w:rPr>
              <w:t>91,2</w:t>
            </w:r>
          </w:p>
        </w:tc>
        <w:tc>
          <w:tcPr>
            <w:tcW w:w="387" w:type="pct"/>
            <w:shd w:val="clear" w:color="auto" w:fill="auto"/>
            <w:vAlign w:val="center"/>
          </w:tcPr>
          <w:p w14:paraId="4FCCD54B" w14:textId="77777777" w:rsidR="004370D2" w:rsidRPr="00C27A3B" w:rsidRDefault="004370D2" w:rsidP="0035384A">
            <w:pPr>
              <w:jc w:val="center"/>
              <w:rPr>
                <w:sz w:val="20"/>
                <w:szCs w:val="20"/>
                <w:lang w:eastAsia="en-US"/>
              </w:rPr>
            </w:pPr>
            <w:r w:rsidRPr="00C27A3B">
              <w:rPr>
                <w:sz w:val="20"/>
                <w:szCs w:val="20"/>
                <w:lang w:eastAsia="en-US"/>
              </w:rPr>
              <w:t>1,04</w:t>
            </w:r>
          </w:p>
        </w:tc>
        <w:tc>
          <w:tcPr>
            <w:tcW w:w="383" w:type="pct"/>
            <w:vMerge/>
            <w:shd w:val="clear" w:color="auto" w:fill="auto"/>
            <w:vAlign w:val="center"/>
          </w:tcPr>
          <w:p w14:paraId="001F71B8"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515A60A8" w14:textId="77777777" w:rsidR="004370D2" w:rsidRPr="00C27A3B" w:rsidRDefault="004370D2" w:rsidP="0035384A">
            <w:pPr>
              <w:jc w:val="center"/>
              <w:rPr>
                <w:sz w:val="20"/>
                <w:szCs w:val="20"/>
                <w:lang w:eastAsia="en-US"/>
              </w:rPr>
            </w:pPr>
          </w:p>
        </w:tc>
      </w:tr>
      <w:tr w:rsidR="004370D2" w:rsidRPr="00477EB9" w14:paraId="199F7E05" w14:textId="77777777" w:rsidTr="0035384A">
        <w:trPr>
          <w:trHeight w:val="60"/>
        </w:trPr>
        <w:tc>
          <w:tcPr>
            <w:tcW w:w="185" w:type="pct"/>
            <w:vMerge/>
            <w:shd w:val="clear" w:color="auto" w:fill="auto"/>
            <w:vAlign w:val="center"/>
          </w:tcPr>
          <w:p w14:paraId="5667312E"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4FD69777" w14:textId="77777777" w:rsidR="004370D2" w:rsidRPr="00C27A3B" w:rsidRDefault="004370D2" w:rsidP="0035384A">
            <w:pPr>
              <w:rPr>
                <w:sz w:val="20"/>
                <w:szCs w:val="20"/>
                <w:lang w:eastAsia="en-US"/>
              </w:rPr>
            </w:pPr>
          </w:p>
        </w:tc>
        <w:tc>
          <w:tcPr>
            <w:tcW w:w="436" w:type="pct"/>
            <w:vMerge/>
            <w:shd w:val="clear" w:color="auto" w:fill="auto"/>
            <w:vAlign w:val="center"/>
          </w:tcPr>
          <w:p w14:paraId="767D7D54" w14:textId="77777777" w:rsidR="004370D2" w:rsidRPr="00C27A3B" w:rsidRDefault="004370D2" w:rsidP="001009F1">
            <w:pPr>
              <w:jc w:val="center"/>
              <w:rPr>
                <w:sz w:val="20"/>
                <w:szCs w:val="20"/>
                <w:lang w:eastAsia="en-US"/>
              </w:rPr>
            </w:pPr>
          </w:p>
        </w:tc>
        <w:tc>
          <w:tcPr>
            <w:tcW w:w="515" w:type="pct"/>
            <w:shd w:val="clear" w:color="auto" w:fill="auto"/>
            <w:vAlign w:val="center"/>
          </w:tcPr>
          <w:p w14:paraId="473DFC32" w14:textId="77777777" w:rsidR="004370D2" w:rsidRPr="00C27A3B" w:rsidRDefault="004370D2" w:rsidP="001009F1">
            <w:pPr>
              <w:jc w:val="center"/>
              <w:rPr>
                <w:sz w:val="20"/>
                <w:szCs w:val="20"/>
              </w:rPr>
            </w:pPr>
            <w:r w:rsidRPr="00C27A3B">
              <w:rPr>
                <w:sz w:val="20"/>
                <w:szCs w:val="20"/>
              </w:rPr>
              <w:t>ЗИОСАБ-1000</w:t>
            </w:r>
          </w:p>
        </w:tc>
        <w:tc>
          <w:tcPr>
            <w:tcW w:w="254" w:type="pct"/>
          </w:tcPr>
          <w:p w14:paraId="3000ED98" w14:textId="77777777" w:rsidR="004370D2" w:rsidRPr="00C27A3B" w:rsidRDefault="004370D2" w:rsidP="001009F1">
            <w:pPr>
              <w:jc w:val="center"/>
              <w:rPr>
                <w:sz w:val="20"/>
                <w:szCs w:val="20"/>
                <w:lang w:eastAsia="en-US"/>
              </w:rPr>
            </w:pPr>
            <w:r w:rsidRPr="00C27A3B">
              <w:rPr>
                <w:sz w:val="20"/>
                <w:szCs w:val="20"/>
                <w:lang w:eastAsia="en-US"/>
              </w:rPr>
              <w:t>4</w:t>
            </w:r>
          </w:p>
        </w:tc>
        <w:tc>
          <w:tcPr>
            <w:tcW w:w="252" w:type="pct"/>
            <w:vMerge/>
            <w:shd w:val="clear" w:color="auto" w:fill="auto"/>
            <w:vAlign w:val="center"/>
          </w:tcPr>
          <w:p w14:paraId="2EA7BB7C" w14:textId="77777777" w:rsidR="004370D2" w:rsidRPr="00C27A3B" w:rsidRDefault="004370D2" w:rsidP="001009F1">
            <w:pPr>
              <w:jc w:val="center"/>
              <w:rPr>
                <w:sz w:val="20"/>
                <w:szCs w:val="20"/>
                <w:lang w:eastAsia="en-US"/>
              </w:rPr>
            </w:pPr>
          </w:p>
        </w:tc>
        <w:tc>
          <w:tcPr>
            <w:tcW w:w="423" w:type="pct"/>
            <w:shd w:val="clear" w:color="auto" w:fill="auto"/>
          </w:tcPr>
          <w:p w14:paraId="73D040A9" w14:textId="77777777" w:rsidR="004370D2" w:rsidRPr="00C27A3B" w:rsidRDefault="004370D2" w:rsidP="001009F1">
            <w:pPr>
              <w:jc w:val="center"/>
              <w:rPr>
                <w:sz w:val="20"/>
                <w:szCs w:val="20"/>
                <w:lang w:eastAsia="en-US"/>
              </w:rPr>
            </w:pPr>
            <w:r w:rsidRPr="00C27A3B">
              <w:rPr>
                <w:sz w:val="20"/>
                <w:szCs w:val="20"/>
              </w:rPr>
              <w:t>2006</w:t>
            </w:r>
          </w:p>
        </w:tc>
        <w:tc>
          <w:tcPr>
            <w:tcW w:w="458" w:type="pct"/>
            <w:vMerge/>
            <w:shd w:val="clear" w:color="auto" w:fill="auto"/>
            <w:vAlign w:val="center"/>
          </w:tcPr>
          <w:p w14:paraId="174D9194" w14:textId="77777777" w:rsidR="004370D2" w:rsidRPr="00C27A3B" w:rsidRDefault="004370D2" w:rsidP="0035384A">
            <w:pPr>
              <w:jc w:val="center"/>
              <w:rPr>
                <w:sz w:val="20"/>
                <w:szCs w:val="20"/>
                <w:lang w:eastAsia="en-US"/>
              </w:rPr>
            </w:pPr>
          </w:p>
        </w:tc>
        <w:tc>
          <w:tcPr>
            <w:tcW w:w="393" w:type="pct"/>
            <w:shd w:val="clear" w:color="auto" w:fill="auto"/>
            <w:vAlign w:val="center"/>
          </w:tcPr>
          <w:p w14:paraId="15D689C0" w14:textId="77777777" w:rsidR="004370D2" w:rsidRPr="00C27A3B" w:rsidRDefault="004370D2" w:rsidP="0035384A">
            <w:pPr>
              <w:jc w:val="center"/>
              <w:rPr>
                <w:sz w:val="20"/>
                <w:szCs w:val="20"/>
              </w:rPr>
            </w:pPr>
            <w:r w:rsidRPr="00C27A3B">
              <w:rPr>
                <w:sz w:val="20"/>
                <w:szCs w:val="20"/>
              </w:rPr>
              <w:t>156,47</w:t>
            </w:r>
          </w:p>
        </w:tc>
        <w:tc>
          <w:tcPr>
            <w:tcW w:w="378" w:type="pct"/>
            <w:shd w:val="clear" w:color="auto" w:fill="auto"/>
            <w:vAlign w:val="center"/>
          </w:tcPr>
          <w:p w14:paraId="626F39F4" w14:textId="77777777" w:rsidR="004370D2" w:rsidRPr="00C27A3B" w:rsidRDefault="004370D2" w:rsidP="0035384A">
            <w:pPr>
              <w:jc w:val="center"/>
              <w:rPr>
                <w:sz w:val="20"/>
                <w:szCs w:val="20"/>
                <w:lang w:eastAsia="en-US"/>
              </w:rPr>
            </w:pPr>
            <w:r w:rsidRPr="00C27A3B">
              <w:rPr>
                <w:sz w:val="20"/>
                <w:szCs w:val="20"/>
                <w:lang w:eastAsia="en-US"/>
              </w:rPr>
              <w:t>91,3</w:t>
            </w:r>
          </w:p>
        </w:tc>
        <w:tc>
          <w:tcPr>
            <w:tcW w:w="387" w:type="pct"/>
            <w:shd w:val="clear" w:color="auto" w:fill="auto"/>
            <w:vAlign w:val="center"/>
          </w:tcPr>
          <w:p w14:paraId="600F301D" w14:textId="77777777" w:rsidR="004370D2" w:rsidRPr="00C27A3B" w:rsidRDefault="004370D2" w:rsidP="0035384A">
            <w:pPr>
              <w:jc w:val="center"/>
              <w:rPr>
                <w:sz w:val="20"/>
                <w:szCs w:val="20"/>
                <w:lang w:eastAsia="en-US"/>
              </w:rPr>
            </w:pPr>
            <w:r w:rsidRPr="00C27A3B">
              <w:rPr>
                <w:sz w:val="20"/>
                <w:szCs w:val="20"/>
                <w:lang w:eastAsia="en-US"/>
              </w:rPr>
              <w:t>0,96</w:t>
            </w:r>
          </w:p>
        </w:tc>
        <w:tc>
          <w:tcPr>
            <w:tcW w:w="383" w:type="pct"/>
            <w:vMerge/>
            <w:shd w:val="clear" w:color="auto" w:fill="auto"/>
            <w:vAlign w:val="center"/>
          </w:tcPr>
          <w:p w14:paraId="41B5A6A5"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70C6E72C" w14:textId="77777777" w:rsidR="004370D2" w:rsidRPr="00C27A3B" w:rsidRDefault="004370D2" w:rsidP="0035384A">
            <w:pPr>
              <w:jc w:val="center"/>
              <w:rPr>
                <w:sz w:val="20"/>
                <w:szCs w:val="20"/>
                <w:lang w:eastAsia="en-US"/>
              </w:rPr>
            </w:pPr>
          </w:p>
        </w:tc>
      </w:tr>
      <w:tr w:rsidR="004370D2" w:rsidRPr="00477EB9" w14:paraId="6A69BF2B" w14:textId="77777777" w:rsidTr="0035384A">
        <w:trPr>
          <w:trHeight w:val="60"/>
        </w:trPr>
        <w:tc>
          <w:tcPr>
            <w:tcW w:w="185" w:type="pct"/>
            <w:vMerge w:val="restart"/>
            <w:shd w:val="clear" w:color="auto" w:fill="auto"/>
            <w:vAlign w:val="center"/>
          </w:tcPr>
          <w:p w14:paraId="16B2432F" w14:textId="77777777" w:rsidR="004370D2" w:rsidRPr="00C27A3B" w:rsidRDefault="004370D2" w:rsidP="001009F1">
            <w:pPr>
              <w:jc w:val="center"/>
              <w:rPr>
                <w:sz w:val="20"/>
                <w:szCs w:val="20"/>
                <w:lang w:eastAsia="en-US"/>
              </w:rPr>
            </w:pPr>
            <w:r w:rsidRPr="00C27A3B">
              <w:rPr>
                <w:sz w:val="20"/>
                <w:szCs w:val="20"/>
                <w:lang w:eastAsia="en-US"/>
              </w:rPr>
              <w:t>8</w:t>
            </w:r>
          </w:p>
        </w:tc>
        <w:tc>
          <w:tcPr>
            <w:tcW w:w="553" w:type="pct"/>
            <w:vMerge w:val="restart"/>
            <w:shd w:val="clear" w:color="auto" w:fill="auto"/>
            <w:vAlign w:val="center"/>
          </w:tcPr>
          <w:p w14:paraId="4FC832D9" w14:textId="77777777" w:rsidR="004370D2" w:rsidRPr="00C27A3B" w:rsidRDefault="004370D2" w:rsidP="0035384A">
            <w:pPr>
              <w:rPr>
                <w:sz w:val="20"/>
                <w:szCs w:val="20"/>
                <w:lang w:eastAsia="en-US"/>
              </w:rPr>
            </w:pPr>
            <w:r w:rsidRPr="00C27A3B">
              <w:rPr>
                <w:sz w:val="20"/>
                <w:szCs w:val="20"/>
              </w:rPr>
              <w:t>Котельная №8</w:t>
            </w:r>
          </w:p>
        </w:tc>
        <w:tc>
          <w:tcPr>
            <w:tcW w:w="436" w:type="pct"/>
            <w:vMerge w:val="restart"/>
            <w:shd w:val="clear" w:color="auto" w:fill="auto"/>
            <w:vAlign w:val="center"/>
          </w:tcPr>
          <w:p w14:paraId="4E538154"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vAlign w:val="center"/>
          </w:tcPr>
          <w:p w14:paraId="74954CD4" w14:textId="77777777" w:rsidR="004370D2" w:rsidRPr="00C27A3B" w:rsidRDefault="004370D2" w:rsidP="001009F1">
            <w:pPr>
              <w:jc w:val="center"/>
              <w:rPr>
                <w:sz w:val="20"/>
                <w:szCs w:val="20"/>
              </w:rPr>
            </w:pPr>
            <w:r w:rsidRPr="00C27A3B">
              <w:rPr>
                <w:sz w:val="20"/>
                <w:szCs w:val="20"/>
              </w:rPr>
              <w:t xml:space="preserve">ЗИОСАБ-500 </w:t>
            </w:r>
          </w:p>
        </w:tc>
        <w:tc>
          <w:tcPr>
            <w:tcW w:w="254" w:type="pct"/>
          </w:tcPr>
          <w:p w14:paraId="1EB14EA3"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1322932B" w14:textId="77777777" w:rsidR="004370D2" w:rsidRPr="00C27A3B" w:rsidRDefault="004370D2" w:rsidP="001009F1">
            <w:pPr>
              <w:jc w:val="center"/>
              <w:rPr>
                <w:sz w:val="20"/>
                <w:szCs w:val="20"/>
                <w:lang w:eastAsia="en-US"/>
              </w:rPr>
            </w:pPr>
            <w:r w:rsidRPr="00C27A3B">
              <w:rPr>
                <w:sz w:val="20"/>
                <w:szCs w:val="20"/>
                <w:lang w:eastAsia="en-US"/>
              </w:rPr>
              <w:t>2</w:t>
            </w:r>
          </w:p>
        </w:tc>
        <w:tc>
          <w:tcPr>
            <w:tcW w:w="423" w:type="pct"/>
            <w:shd w:val="clear" w:color="auto" w:fill="auto"/>
            <w:vAlign w:val="center"/>
          </w:tcPr>
          <w:p w14:paraId="307484D4" w14:textId="77777777" w:rsidR="004370D2" w:rsidRPr="00C27A3B" w:rsidRDefault="004370D2" w:rsidP="001009F1">
            <w:pPr>
              <w:jc w:val="center"/>
              <w:rPr>
                <w:sz w:val="20"/>
                <w:szCs w:val="20"/>
                <w:lang w:eastAsia="en-US"/>
              </w:rPr>
            </w:pPr>
            <w:r w:rsidRPr="00C27A3B">
              <w:rPr>
                <w:sz w:val="20"/>
                <w:szCs w:val="20"/>
                <w:lang w:eastAsia="en-US"/>
              </w:rPr>
              <w:t>2008</w:t>
            </w:r>
          </w:p>
        </w:tc>
        <w:tc>
          <w:tcPr>
            <w:tcW w:w="458" w:type="pct"/>
            <w:vMerge w:val="restart"/>
            <w:shd w:val="clear" w:color="auto" w:fill="auto"/>
            <w:vAlign w:val="center"/>
          </w:tcPr>
          <w:p w14:paraId="0118994D" w14:textId="77777777" w:rsidR="004370D2" w:rsidRPr="00C27A3B" w:rsidRDefault="004370D2" w:rsidP="0035384A">
            <w:pPr>
              <w:jc w:val="center"/>
              <w:rPr>
                <w:sz w:val="20"/>
                <w:szCs w:val="20"/>
                <w:lang w:eastAsia="en-US"/>
              </w:rPr>
            </w:pPr>
            <w:r w:rsidRPr="00C27A3B">
              <w:rPr>
                <w:sz w:val="20"/>
                <w:szCs w:val="20"/>
              </w:rPr>
              <w:t>Природный газ</w:t>
            </w:r>
          </w:p>
        </w:tc>
        <w:tc>
          <w:tcPr>
            <w:tcW w:w="393" w:type="pct"/>
            <w:shd w:val="clear" w:color="auto" w:fill="auto"/>
            <w:vAlign w:val="center"/>
          </w:tcPr>
          <w:p w14:paraId="27BDE21C" w14:textId="77777777" w:rsidR="004370D2" w:rsidRPr="00C27A3B" w:rsidRDefault="004370D2" w:rsidP="0035384A">
            <w:pPr>
              <w:jc w:val="center"/>
              <w:rPr>
                <w:sz w:val="20"/>
                <w:szCs w:val="20"/>
              </w:rPr>
            </w:pPr>
            <w:r w:rsidRPr="00C27A3B">
              <w:rPr>
                <w:sz w:val="20"/>
                <w:szCs w:val="20"/>
              </w:rPr>
              <w:t>158,55</w:t>
            </w:r>
          </w:p>
        </w:tc>
        <w:tc>
          <w:tcPr>
            <w:tcW w:w="378" w:type="pct"/>
            <w:shd w:val="clear" w:color="auto" w:fill="auto"/>
            <w:vAlign w:val="center"/>
          </w:tcPr>
          <w:p w14:paraId="3A981C6C" w14:textId="77777777" w:rsidR="004370D2" w:rsidRPr="00C27A3B" w:rsidRDefault="004370D2" w:rsidP="0035384A">
            <w:pPr>
              <w:jc w:val="center"/>
              <w:rPr>
                <w:sz w:val="20"/>
                <w:szCs w:val="20"/>
                <w:lang w:eastAsia="en-US"/>
              </w:rPr>
            </w:pPr>
            <w:r w:rsidRPr="00C27A3B">
              <w:rPr>
                <w:sz w:val="20"/>
                <w:szCs w:val="20"/>
                <w:lang w:eastAsia="en-US"/>
              </w:rPr>
              <w:t>90,1</w:t>
            </w:r>
          </w:p>
        </w:tc>
        <w:tc>
          <w:tcPr>
            <w:tcW w:w="387" w:type="pct"/>
            <w:shd w:val="clear" w:color="auto" w:fill="auto"/>
            <w:vAlign w:val="center"/>
          </w:tcPr>
          <w:p w14:paraId="78872ED0" w14:textId="77777777" w:rsidR="004370D2" w:rsidRPr="00C27A3B" w:rsidRDefault="004370D2" w:rsidP="0035384A">
            <w:pPr>
              <w:jc w:val="center"/>
              <w:rPr>
                <w:sz w:val="20"/>
                <w:szCs w:val="20"/>
                <w:lang w:val="en-US" w:eastAsia="en-US"/>
              </w:rPr>
            </w:pPr>
            <w:r w:rsidRPr="00C27A3B">
              <w:rPr>
                <w:sz w:val="20"/>
                <w:szCs w:val="20"/>
                <w:lang w:val="en-US" w:eastAsia="en-US"/>
              </w:rPr>
              <w:t>0</w:t>
            </w:r>
            <w:r w:rsidRPr="00C27A3B">
              <w:rPr>
                <w:sz w:val="20"/>
                <w:szCs w:val="20"/>
                <w:lang w:eastAsia="en-US"/>
              </w:rPr>
              <w:t>,</w:t>
            </w:r>
            <w:r w:rsidRPr="00C27A3B">
              <w:rPr>
                <w:sz w:val="20"/>
                <w:szCs w:val="20"/>
                <w:lang w:val="en-US" w:eastAsia="en-US"/>
              </w:rPr>
              <w:t>4</w:t>
            </w:r>
          </w:p>
        </w:tc>
        <w:tc>
          <w:tcPr>
            <w:tcW w:w="383" w:type="pct"/>
            <w:vMerge w:val="restart"/>
            <w:shd w:val="clear" w:color="auto" w:fill="auto"/>
            <w:vAlign w:val="center"/>
          </w:tcPr>
          <w:p w14:paraId="751BE655" w14:textId="77777777" w:rsidR="004370D2" w:rsidRPr="00C27A3B" w:rsidRDefault="004370D2" w:rsidP="0035384A">
            <w:pPr>
              <w:jc w:val="center"/>
              <w:rPr>
                <w:sz w:val="20"/>
                <w:szCs w:val="20"/>
                <w:lang w:eastAsia="en-US"/>
              </w:rPr>
            </w:pPr>
            <w:r w:rsidRPr="00C27A3B">
              <w:rPr>
                <w:sz w:val="20"/>
                <w:szCs w:val="20"/>
                <w:lang w:eastAsia="en-US"/>
              </w:rPr>
              <w:t>0,82</w:t>
            </w:r>
          </w:p>
        </w:tc>
        <w:tc>
          <w:tcPr>
            <w:tcW w:w="381" w:type="pct"/>
            <w:vMerge w:val="restart"/>
            <w:shd w:val="clear" w:color="auto" w:fill="auto"/>
            <w:vAlign w:val="center"/>
          </w:tcPr>
          <w:p w14:paraId="4A6045FC" w14:textId="398FE0BF" w:rsidR="004370D2" w:rsidRPr="00C27A3B" w:rsidRDefault="00C27A3B" w:rsidP="0035384A">
            <w:pPr>
              <w:jc w:val="center"/>
              <w:rPr>
                <w:sz w:val="20"/>
                <w:szCs w:val="20"/>
                <w:lang w:eastAsia="en-US"/>
              </w:rPr>
            </w:pPr>
            <w:r>
              <w:rPr>
                <w:sz w:val="20"/>
                <w:szCs w:val="20"/>
                <w:lang w:eastAsia="en-US"/>
              </w:rPr>
              <w:t>0,740</w:t>
            </w:r>
          </w:p>
        </w:tc>
      </w:tr>
      <w:tr w:rsidR="004370D2" w:rsidRPr="00477EB9" w14:paraId="1F282192" w14:textId="77777777" w:rsidTr="0035384A">
        <w:trPr>
          <w:trHeight w:val="60"/>
        </w:trPr>
        <w:tc>
          <w:tcPr>
            <w:tcW w:w="185" w:type="pct"/>
            <w:vMerge/>
            <w:shd w:val="clear" w:color="auto" w:fill="auto"/>
            <w:vAlign w:val="center"/>
          </w:tcPr>
          <w:p w14:paraId="75D7C0AA"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7107371C" w14:textId="77777777" w:rsidR="004370D2" w:rsidRPr="00C27A3B" w:rsidRDefault="004370D2" w:rsidP="0035384A">
            <w:pPr>
              <w:rPr>
                <w:sz w:val="20"/>
                <w:szCs w:val="20"/>
              </w:rPr>
            </w:pPr>
          </w:p>
        </w:tc>
        <w:tc>
          <w:tcPr>
            <w:tcW w:w="436" w:type="pct"/>
            <w:vMerge/>
            <w:shd w:val="clear" w:color="auto" w:fill="auto"/>
            <w:vAlign w:val="center"/>
          </w:tcPr>
          <w:p w14:paraId="3CDA2907" w14:textId="77777777" w:rsidR="004370D2" w:rsidRPr="00C27A3B" w:rsidRDefault="004370D2" w:rsidP="001009F1">
            <w:pPr>
              <w:jc w:val="center"/>
              <w:rPr>
                <w:sz w:val="20"/>
                <w:szCs w:val="20"/>
              </w:rPr>
            </w:pPr>
          </w:p>
        </w:tc>
        <w:tc>
          <w:tcPr>
            <w:tcW w:w="515" w:type="pct"/>
            <w:shd w:val="clear" w:color="auto" w:fill="auto"/>
            <w:vAlign w:val="center"/>
          </w:tcPr>
          <w:p w14:paraId="1864D520" w14:textId="77777777" w:rsidR="004370D2" w:rsidRPr="00C27A3B" w:rsidRDefault="004370D2" w:rsidP="001009F1">
            <w:pPr>
              <w:jc w:val="center"/>
              <w:rPr>
                <w:sz w:val="20"/>
                <w:szCs w:val="20"/>
              </w:rPr>
            </w:pPr>
            <w:r w:rsidRPr="00C27A3B">
              <w:rPr>
                <w:sz w:val="20"/>
                <w:szCs w:val="20"/>
              </w:rPr>
              <w:t xml:space="preserve">ЗИОСАБ-500 </w:t>
            </w:r>
          </w:p>
        </w:tc>
        <w:tc>
          <w:tcPr>
            <w:tcW w:w="254" w:type="pct"/>
          </w:tcPr>
          <w:p w14:paraId="6F50EF75" w14:textId="77777777" w:rsidR="004370D2" w:rsidRPr="00C27A3B" w:rsidRDefault="004370D2" w:rsidP="001009F1">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0EFF5C9C" w14:textId="77777777" w:rsidR="004370D2" w:rsidRPr="00C27A3B" w:rsidRDefault="004370D2" w:rsidP="001009F1">
            <w:pPr>
              <w:jc w:val="center"/>
              <w:rPr>
                <w:sz w:val="20"/>
                <w:szCs w:val="20"/>
                <w:lang w:eastAsia="en-US"/>
              </w:rPr>
            </w:pPr>
          </w:p>
        </w:tc>
        <w:tc>
          <w:tcPr>
            <w:tcW w:w="423" w:type="pct"/>
            <w:shd w:val="clear" w:color="auto" w:fill="auto"/>
            <w:vAlign w:val="center"/>
          </w:tcPr>
          <w:p w14:paraId="75907EF2" w14:textId="77777777" w:rsidR="004370D2" w:rsidRPr="00C27A3B" w:rsidRDefault="004370D2" w:rsidP="001009F1">
            <w:pPr>
              <w:jc w:val="center"/>
              <w:rPr>
                <w:sz w:val="20"/>
                <w:szCs w:val="20"/>
                <w:lang w:eastAsia="en-US"/>
              </w:rPr>
            </w:pPr>
            <w:r w:rsidRPr="00C27A3B">
              <w:rPr>
                <w:sz w:val="20"/>
                <w:szCs w:val="20"/>
                <w:lang w:eastAsia="en-US"/>
              </w:rPr>
              <w:t>2008</w:t>
            </w:r>
          </w:p>
        </w:tc>
        <w:tc>
          <w:tcPr>
            <w:tcW w:w="458" w:type="pct"/>
            <w:vMerge/>
            <w:shd w:val="clear" w:color="auto" w:fill="auto"/>
            <w:vAlign w:val="center"/>
          </w:tcPr>
          <w:p w14:paraId="4363058C" w14:textId="77777777" w:rsidR="004370D2" w:rsidRPr="00C27A3B" w:rsidRDefault="004370D2" w:rsidP="0035384A">
            <w:pPr>
              <w:jc w:val="center"/>
              <w:rPr>
                <w:sz w:val="20"/>
                <w:szCs w:val="20"/>
                <w:lang w:eastAsia="en-US"/>
              </w:rPr>
            </w:pPr>
          </w:p>
        </w:tc>
        <w:tc>
          <w:tcPr>
            <w:tcW w:w="393" w:type="pct"/>
            <w:shd w:val="clear" w:color="auto" w:fill="auto"/>
            <w:vAlign w:val="center"/>
          </w:tcPr>
          <w:p w14:paraId="48D89A9C" w14:textId="77777777" w:rsidR="004370D2" w:rsidRPr="00C27A3B" w:rsidRDefault="004370D2" w:rsidP="0035384A">
            <w:pPr>
              <w:jc w:val="center"/>
              <w:rPr>
                <w:sz w:val="20"/>
                <w:szCs w:val="20"/>
              </w:rPr>
            </w:pPr>
            <w:r w:rsidRPr="00C27A3B">
              <w:rPr>
                <w:sz w:val="20"/>
                <w:szCs w:val="20"/>
              </w:rPr>
              <w:t>158,73</w:t>
            </w:r>
          </w:p>
        </w:tc>
        <w:tc>
          <w:tcPr>
            <w:tcW w:w="378" w:type="pct"/>
            <w:shd w:val="clear" w:color="auto" w:fill="auto"/>
            <w:vAlign w:val="center"/>
          </w:tcPr>
          <w:p w14:paraId="38B028D7" w14:textId="77777777" w:rsidR="004370D2" w:rsidRPr="00C27A3B" w:rsidRDefault="004370D2" w:rsidP="0035384A">
            <w:pPr>
              <w:jc w:val="center"/>
              <w:rPr>
                <w:sz w:val="20"/>
                <w:szCs w:val="20"/>
                <w:lang w:eastAsia="en-US"/>
              </w:rPr>
            </w:pPr>
            <w:r w:rsidRPr="00C27A3B">
              <w:rPr>
                <w:sz w:val="20"/>
                <w:szCs w:val="20"/>
                <w:lang w:eastAsia="en-US"/>
              </w:rPr>
              <w:t>90,0</w:t>
            </w:r>
          </w:p>
        </w:tc>
        <w:tc>
          <w:tcPr>
            <w:tcW w:w="387" w:type="pct"/>
            <w:shd w:val="clear" w:color="auto" w:fill="auto"/>
            <w:vAlign w:val="center"/>
          </w:tcPr>
          <w:p w14:paraId="591B9599" w14:textId="77777777" w:rsidR="004370D2" w:rsidRPr="00C27A3B" w:rsidRDefault="004370D2" w:rsidP="0035384A">
            <w:pPr>
              <w:jc w:val="center"/>
              <w:rPr>
                <w:sz w:val="20"/>
                <w:szCs w:val="20"/>
                <w:lang w:eastAsia="en-US"/>
              </w:rPr>
            </w:pPr>
            <w:r w:rsidRPr="00C27A3B">
              <w:rPr>
                <w:sz w:val="20"/>
                <w:szCs w:val="20"/>
                <w:lang w:eastAsia="en-US"/>
              </w:rPr>
              <w:t>0,42</w:t>
            </w:r>
          </w:p>
        </w:tc>
        <w:tc>
          <w:tcPr>
            <w:tcW w:w="383" w:type="pct"/>
            <w:vMerge/>
            <w:shd w:val="clear" w:color="auto" w:fill="auto"/>
            <w:vAlign w:val="center"/>
          </w:tcPr>
          <w:p w14:paraId="1246F217"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46C21839" w14:textId="77777777" w:rsidR="004370D2" w:rsidRPr="00C27A3B" w:rsidRDefault="004370D2" w:rsidP="0035384A">
            <w:pPr>
              <w:jc w:val="center"/>
              <w:rPr>
                <w:sz w:val="20"/>
                <w:szCs w:val="20"/>
                <w:lang w:eastAsia="en-US"/>
              </w:rPr>
            </w:pPr>
          </w:p>
        </w:tc>
      </w:tr>
      <w:tr w:rsidR="004370D2" w:rsidRPr="00477EB9" w14:paraId="0B9DEBB8" w14:textId="77777777" w:rsidTr="0035384A">
        <w:trPr>
          <w:trHeight w:val="60"/>
        </w:trPr>
        <w:tc>
          <w:tcPr>
            <w:tcW w:w="185" w:type="pct"/>
            <w:shd w:val="clear" w:color="auto" w:fill="auto"/>
            <w:vAlign w:val="center"/>
          </w:tcPr>
          <w:p w14:paraId="619C8FDD" w14:textId="77777777" w:rsidR="004370D2" w:rsidRPr="00C27A3B" w:rsidRDefault="004370D2" w:rsidP="001009F1">
            <w:pPr>
              <w:jc w:val="center"/>
              <w:rPr>
                <w:sz w:val="20"/>
                <w:szCs w:val="20"/>
                <w:lang w:eastAsia="en-US"/>
              </w:rPr>
            </w:pPr>
            <w:r w:rsidRPr="00C27A3B">
              <w:rPr>
                <w:sz w:val="20"/>
                <w:szCs w:val="20"/>
                <w:lang w:eastAsia="en-US"/>
              </w:rPr>
              <w:t>9</w:t>
            </w:r>
          </w:p>
        </w:tc>
        <w:tc>
          <w:tcPr>
            <w:tcW w:w="553" w:type="pct"/>
            <w:shd w:val="clear" w:color="auto" w:fill="auto"/>
            <w:vAlign w:val="center"/>
          </w:tcPr>
          <w:p w14:paraId="4E480978" w14:textId="77777777" w:rsidR="004370D2" w:rsidRPr="00C27A3B" w:rsidRDefault="004370D2" w:rsidP="0035384A">
            <w:pPr>
              <w:rPr>
                <w:sz w:val="20"/>
                <w:szCs w:val="20"/>
                <w:lang w:eastAsia="en-US"/>
              </w:rPr>
            </w:pPr>
            <w:r w:rsidRPr="00C27A3B">
              <w:rPr>
                <w:sz w:val="20"/>
                <w:szCs w:val="20"/>
              </w:rPr>
              <w:t>Котельная №9</w:t>
            </w:r>
          </w:p>
        </w:tc>
        <w:tc>
          <w:tcPr>
            <w:tcW w:w="436" w:type="pct"/>
            <w:shd w:val="clear" w:color="auto" w:fill="auto"/>
            <w:vAlign w:val="center"/>
          </w:tcPr>
          <w:p w14:paraId="3CA027EC"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vAlign w:val="center"/>
          </w:tcPr>
          <w:p w14:paraId="67284EB7" w14:textId="77777777" w:rsidR="004370D2" w:rsidRPr="00C27A3B" w:rsidRDefault="004370D2" w:rsidP="001009F1">
            <w:pPr>
              <w:jc w:val="center"/>
              <w:rPr>
                <w:sz w:val="20"/>
                <w:szCs w:val="20"/>
                <w:lang w:val="en-US"/>
              </w:rPr>
            </w:pPr>
            <w:r w:rsidRPr="00C27A3B">
              <w:rPr>
                <w:sz w:val="20"/>
                <w:szCs w:val="20"/>
                <w:lang w:val="en-US"/>
              </w:rPr>
              <w:t>Riello 3900</w:t>
            </w:r>
          </w:p>
        </w:tc>
        <w:tc>
          <w:tcPr>
            <w:tcW w:w="254" w:type="pct"/>
            <w:vAlign w:val="center"/>
          </w:tcPr>
          <w:p w14:paraId="1060B559"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shd w:val="clear" w:color="auto" w:fill="auto"/>
            <w:vAlign w:val="center"/>
          </w:tcPr>
          <w:p w14:paraId="6919DC44" w14:textId="77777777" w:rsidR="004370D2" w:rsidRPr="00C27A3B" w:rsidRDefault="004370D2" w:rsidP="001009F1">
            <w:pPr>
              <w:jc w:val="center"/>
              <w:rPr>
                <w:sz w:val="20"/>
                <w:szCs w:val="20"/>
                <w:lang w:eastAsia="en-US"/>
              </w:rPr>
            </w:pPr>
            <w:r w:rsidRPr="00C27A3B">
              <w:rPr>
                <w:sz w:val="20"/>
                <w:szCs w:val="20"/>
                <w:lang w:eastAsia="en-US"/>
              </w:rPr>
              <w:t>1</w:t>
            </w:r>
          </w:p>
        </w:tc>
        <w:tc>
          <w:tcPr>
            <w:tcW w:w="423" w:type="pct"/>
            <w:shd w:val="clear" w:color="auto" w:fill="auto"/>
            <w:vAlign w:val="center"/>
          </w:tcPr>
          <w:p w14:paraId="2023FABE" w14:textId="77777777" w:rsidR="004370D2" w:rsidRPr="00C27A3B" w:rsidRDefault="004370D2" w:rsidP="001009F1">
            <w:pPr>
              <w:jc w:val="center"/>
              <w:rPr>
                <w:sz w:val="20"/>
                <w:szCs w:val="20"/>
                <w:lang w:eastAsia="en-US"/>
              </w:rPr>
            </w:pPr>
            <w:r w:rsidRPr="00C27A3B">
              <w:rPr>
                <w:sz w:val="20"/>
                <w:szCs w:val="20"/>
                <w:lang w:eastAsia="en-US"/>
              </w:rPr>
              <w:t>1996</w:t>
            </w:r>
          </w:p>
        </w:tc>
        <w:tc>
          <w:tcPr>
            <w:tcW w:w="458" w:type="pct"/>
            <w:shd w:val="clear" w:color="auto" w:fill="auto"/>
            <w:vAlign w:val="center"/>
          </w:tcPr>
          <w:p w14:paraId="1F56FCEE" w14:textId="77777777" w:rsidR="004370D2" w:rsidRPr="00C27A3B" w:rsidRDefault="004370D2" w:rsidP="0035384A">
            <w:pPr>
              <w:jc w:val="center"/>
              <w:rPr>
                <w:sz w:val="20"/>
                <w:szCs w:val="20"/>
                <w:lang w:eastAsia="en-US"/>
              </w:rPr>
            </w:pPr>
            <w:r w:rsidRPr="00C27A3B">
              <w:rPr>
                <w:sz w:val="20"/>
                <w:szCs w:val="20"/>
              </w:rPr>
              <w:t>Природный газ</w:t>
            </w:r>
          </w:p>
        </w:tc>
        <w:tc>
          <w:tcPr>
            <w:tcW w:w="393" w:type="pct"/>
            <w:shd w:val="clear" w:color="auto" w:fill="auto"/>
            <w:vAlign w:val="center"/>
          </w:tcPr>
          <w:p w14:paraId="6731E8E3" w14:textId="77777777" w:rsidR="004370D2" w:rsidRPr="00C27A3B" w:rsidRDefault="004370D2" w:rsidP="0035384A">
            <w:pPr>
              <w:jc w:val="center"/>
              <w:rPr>
                <w:sz w:val="20"/>
                <w:szCs w:val="20"/>
                <w:lang w:val="en-US"/>
              </w:rPr>
            </w:pPr>
            <w:r w:rsidRPr="00C27A3B">
              <w:rPr>
                <w:sz w:val="20"/>
                <w:szCs w:val="20"/>
                <w:lang w:val="en-US"/>
              </w:rPr>
              <w:t>165</w:t>
            </w:r>
            <w:r w:rsidRPr="00C27A3B">
              <w:rPr>
                <w:sz w:val="20"/>
                <w:szCs w:val="20"/>
              </w:rPr>
              <w:t>,</w:t>
            </w:r>
            <w:r w:rsidRPr="00C27A3B">
              <w:rPr>
                <w:sz w:val="20"/>
                <w:szCs w:val="20"/>
                <w:lang w:val="en-US"/>
              </w:rPr>
              <w:t>73</w:t>
            </w:r>
          </w:p>
        </w:tc>
        <w:tc>
          <w:tcPr>
            <w:tcW w:w="378" w:type="pct"/>
            <w:shd w:val="clear" w:color="auto" w:fill="auto"/>
            <w:vAlign w:val="center"/>
          </w:tcPr>
          <w:p w14:paraId="00C02FAD" w14:textId="77777777" w:rsidR="004370D2" w:rsidRPr="00C27A3B" w:rsidRDefault="004370D2" w:rsidP="0035384A">
            <w:pPr>
              <w:jc w:val="center"/>
              <w:rPr>
                <w:sz w:val="20"/>
                <w:szCs w:val="20"/>
                <w:lang w:eastAsia="en-US"/>
              </w:rPr>
            </w:pPr>
            <w:r w:rsidRPr="00C27A3B">
              <w:rPr>
                <w:sz w:val="20"/>
                <w:szCs w:val="20"/>
                <w:lang w:eastAsia="en-US"/>
              </w:rPr>
              <w:t>86,2</w:t>
            </w:r>
          </w:p>
        </w:tc>
        <w:tc>
          <w:tcPr>
            <w:tcW w:w="387" w:type="pct"/>
            <w:shd w:val="clear" w:color="auto" w:fill="auto"/>
            <w:vAlign w:val="center"/>
          </w:tcPr>
          <w:p w14:paraId="67F19FD7" w14:textId="77777777" w:rsidR="004370D2" w:rsidRPr="00C27A3B" w:rsidRDefault="004370D2" w:rsidP="0035384A">
            <w:pPr>
              <w:jc w:val="center"/>
              <w:rPr>
                <w:sz w:val="20"/>
                <w:szCs w:val="20"/>
                <w:lang w:val="en-US" w:eastAsia="en-US"/>
              </w:rPr>
            </w:pPr>
            <w:r w:rsidRPr="00C27A3B">
              <w:rPr>
                <w:sz w:val="20"/>
                <w:szCs w:val="20"/>
                <w:lang w:val="en-US" w:eastAsia="en-US"/>
              </w:rPr>
              <w:t>0</w:t>
            </w:r>
            <w:r w:rsidRPr="00C27A3B">
              <w:rPr>
                <w:sz w:val="20"/>
                <w:szCs w:val="20"/>
                <w:lang w:eastAsia="en-US"/>
              </w:rPr>
              <w:t>,</w:t>
            </w:r>
            <w:r w:rsidRPr="00C27A3B">
              <w:rPr>
                <w:sz w:val="20"/>
                <w:szCs w:val="20"/>
                <w:lang w:val="en-US" w:eastAsia="en-US"/>
              </w:rPr>
              <w:t>37</w:t>
            </w:r>
          </w:p>
        </w:tc>
        <w:tc>
          <w:tcPr>
            <w:tcW w:w="383" w:type="pct"/>
            <w:shd w:val="clear" w:color="auto" w:fill="auto"/>
            <w:vAlign w:val="center"/>
          </w:tcPr>
          <w:p w14:paraId="3B8DEA73" w14:textId="77777777" w:rsidR="004370D2" w:rsidRPr="00C27A3B" w:rsidRDefault="004370D2" w:rsidP="0035384A">
            <w:pPr>
              <w:jc w:val="center"/>
              <w:rPr>
                <w:sz w:val="20"/>
                <w:szCs w:val="20"/>
                <w:lang w:eastAsia="en-US"/>
              </w:rPr>
            </w:pPr>
            <w:r w:rsidRPr="00C27A3B">
              <w:rPr>
                <w:sz w:val="20"/>
                <w:szCs w:val="20"/>
                <w:lang w:eastAsia="en-US"/>
              </w:rPr>
              <w:t>0,37</w:t>
            </w:r>
          </w:p>
        </w:tc>
        <w:tc>
          <w:tcPr>
            <w:tcW w:w="381" w:type="pct"/>
            <w:shd w:val="clear" w:color="auto" w:fill="auto"/>
            <w:vAlign w:val="center"/>
          </w:tcPr>
          <w:p w14:paraId="4E681FEF" w14:textId="4D6F2C95" w:rsidR="004370D2" w:rsidRPr="00C27A3B" w:rsidRDefault="00C27A3B" w:rsidP="0035384A">
            <w:pPr>
              <w:jc w:val="center"/>
              <w:rPr>
                <w:sz w:val="20"/>
                <w:szCs w:val="20"/>
                <w:lang w:eastAsia="en-US"/>
              </w:rPr>
            </w:pPr>
            <w:r>
              <w:rPr>
                <w:sz w:val="20"/>
                <w:szCs w:val="20"/>
                <w:lang w:eastAsia="en-US"/>
              </w:rPr>
              <w:t>0,360</w:t>
            </w:r>
          </w:p>
        </w:tc>
      </w:tr>
      <w:tr w:rsidR="004370D2" w:rsidRPr="00477EB9" w14:paraId="03C4436C" w14:textId="77777777" w:rsidTr="0035384A">
        <w:trPr>
          <w:trHeight w:val="60"/>
        </w:trPr>
        <w:tc>
          <w:tcPr>
            <w:tcW w:w="185" w:type="pct"/>
            <w:vMerge w:val="restart"/>
            <w:shd w:val="clear" w:color="auto" w:fill="auto"/>
            <w:vAlign w:val="center"/>
          </w:tcPr>
          <w:p w14:paraId="4468A7CB" w14:textId="77777777" w:rsidR="004370D2" w:rsidRPr="00C27A3B" w:rsidRDefault="004370D2" w:rsidP="001009F1">
            <w:pPr>
              <w:jc w:val="center"/>
              <w:rPr>
                <w:sz w:val="20"/>
                <w:szCs w:val="20"/>
                <w:lang w:eastAsia="en-US"/>
              </w:rPr>
            </w:pPr>
            <w:r w:rsidRPr="00C27A3B">
              <w:rPr>
                <w:sz w:val="20"/>
                <w:szCs w:val="20"/>
                <w:lang w:eastAsia="en-US"/>
              </w:rPr>
              <w:t>10</w:t>
            </w:r>
          </w:p>
        </w:tc>
        <w:tc>
          <w:tcPr>
            <w:tcW w:w="553" w:type="pct"/>
            <w:vMerge w:val="restart"/>
            <w:shd w:val="clear" w:color="auto" w:fill="auto"/>
            <w:vAlign w:val="center"/>
          </w:tcPr>
          <w:p w14:paraId="7DF9E831" w14:textId="77777777" w:rsidR="004370D2" w:rsidRPr="00C27A3B" w:rsidRDefault="004370D2" w:rsidP="0035384A">
            <w:pPr>
              <w:rPr>
                <w:sz w:val="20"/>
                <w:szCs w:val="20"/>
                <w:lang w:eastAsia="en-US"/>
              </w:rPr>
            </w:pPr>
            <w:r w:rsidRPr="00C27A3B">
              <w:rPr>
                <w:sz w:val="20"/>
                <w:szCs w:val="20"/>
                <w:lang w:eastAsia="en-US"/>
              </w:rPr>
              <w:t>Котельная №10</w:t>
            </w:r>
          </w:p>
        </w:tc>
        <w:tc>
          <w:tcPr>
            <w:tcW w:w="436" w:type="pct"/>
            <w:vMerge w:val="restart"/>
            <w:shd w:val="clear" w:color="auto" w:fill="auto"/>
            <w:vAlign w:val="center"/>
          </w:tcPr>
          <w:p w14:paraId="774D8AA5"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vAlign w:val="center"/>
          </w:tcPr>
          <w:p w14:paraId="74CCDD0A" w14:textId="77777777" w:rsidR="004370D2" w:rsidRPr="00C27A3B" w:rsidRDefault="004370D2" w:rsidP="001009F1">
            <w:pPr>
              <w:jc w:val="center"/>
              <w:rPr>
                <w:sz w:val="20"/>
                <w:szCs w:val="20"/>
              </w:rPr>
            </w:pPr>
            <w:r w:rsidRPr="00C27A3B">
              <w:rPr>
                <w:sz w:val="20"/>
                <w:szCs w:val="20"/>
              </w:rPr>
              <w:t xml:space="preserve">ЭВЖК-0,4М </w:t>
            </w:r>
          </w:p>
        </w:tc>
        <w:tc>
          <w:tcPr>
            <w:tcW w:w="254" w:type="pct"/>
          </w:tcPr>
          <w:p w14:paraId="7248C7A2"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6D1F8D8E" w14:textId="77777777" w:rsidR="004370D2" w:rsidRPr="00C27A3B" w:rsidRDefault="004370D2" w:rsidP="001009F1">
            <w:pPr>
              <w:jc w:val="center"/>
              <w:rPr>
                <w:sz w:val="20"/>
                <w:szCs w:val="20"/>
                <w:lang w:eastAsia="en-US"/>
              </w:rPr>
            </w:pPr>
            <w:r w:rsidRPr="00C27A3B">
              <w:rPr>
                <w:sz w:val="20"/>
                <w:szCs w:val="20"/>
                <w:lang w:eastAsia="en-US"/>
              </w:rPr>
              <w:t>2</w:t>
            </w:r>
          </w:p>
        </w:tc>
        <w:tc>
          <w:tcPr>
            <w:tcW w:w="423" w:type="pct"/>
            <w:shd w:val="clear" w:color="auto" w:fill="auto"/>
            <w:vAlign w:val="center"/>
          </w:tcPr>
          <w:p w14:paraId="6E867C97" w14:textId="77777777" w:rsidR="004370D2" w:rsidRPr="00C27A3B" w:rsidRDefault="004370D2" w:rsidP="001009F1">
            <w:pPr>
              <w:jc w:val="center"/>
              <w:rPr>
                <w:sz w:val="20"/>
                <w:szCs w:val="20"/>
                <w:lang w:eastAsia="en-US"/>
              </w:rPr>
            </w:pPr>
            <w:r w:rsidRPr="00C27A3B">
              <w:rPr>
                <w:sz w:val="20"/>
                <w:szCs w:val="20"/>
                <w:lang w:eastAsia="en-US"/>
              </w:rPr>
              <w:t>1998</w:t>
            </w:r>
          </w:p>
        </w:tc>
        <w:tc>
          <w:tcPr>
            <w:tcW w:w="458" w:type="pct"/>
            <w:vMerge w:val="restart"/>
            <w:shd w:val="clear" w:color="auto" w:fill="auto"/>
            <w:vAlign w:val="center"/>
          </w:tcPr>
          <w:p w14:paraId="38669E5F" w14:textId="77777777" w:rsidR="004370D2" w:rsidRPr="00C27A3B" w:rsidRDefault="004370D2" w:rsidP="0035384A">
            <w:pPr>
              <w:jc w:val="center"/>
              <w:rPr>
                <w:sz w:val="20"/>
                <w:szCs w:val="20"/>
                <w:lang w:eastAsia="en-US"/>
              </w:rPr>
            </w:pPr>
            <w:r w:rsidRPr="00C27A3B">
              <w:rPr>
                <w:sz w:val="20"/>
                <w:szCs w:val="20"/>
                <w:lang w:eastAsia="en-US"/>
              </w:rPr>
              <w:t>Природный газ</w:t>
            </w:r>
          </w:p>
        </w:tc>
        <w:tc>
          <w:tcPr>
            <w:tcW w:w="393" w:type="pct"/>
            <w:shd w:val="clear" w:color="auto" w:fill="auto"/>
            <w:vAlign w:val="center"/>
          </w:tcPr>
          <w:p w14:paraId="53D6838B" w14:textId="77777777" w:rsidR="004370D2" w:rsidRPr="00C27A3B" w:rsidRDefault="004370D2" w:rsidP="0035384A">
            <w:pPr>
              <w:jc w:val="center"/>
              <w:rPr>
                <w:sz w:val="20"/>
                <w:szCs w:val="20"/>
              </w:rPr>
            </w:pPr>
            <w:r w:rsidRPr="00C27A3B">
              <w:rPr>
                <w:sz w:val="20"/>
                <w:szCs w:val="20"/>
              </w:rPr>
              <w:t>158,90</w:t>
            </w:r>
          </w:p>
        </w:tc>
        <w:tc>
          <w:tcPr>
            <w:tcW w:w="378" w:type="pct"/>
            <w:shd w:val="clear" w:color="auto" w:fill="auto"/>
            <w:vAlign w:val="center"/>
          </w:tcPr>
          <w:p w14:paraId="67814DF3" w14:textId="77777777" w:rsidR="004370D2" w:rsidRPr="00C27A3B" w:rsidRDefault="004370D2" w:rsidP="0035384A">
            <w:pPr>
              <w:jc w:val="center"/>
              <w:rPr>
                <w:sz w:val="20"/>
                <w:szCs w:val="20"/>
                <w:lang w:eastAsia="en-US"/>
              </w:rPr>
            </w:pPr>
            <w:r w:rsidRPr="00C27A3B">
              <w:rPr>
                <w:sz w:val="20"/>
                <w:szCs w:val="20"/>
                <w:lang w:eastAsia="en-US"/>
              </w:rPr>
              <w:t>89,9</w:t>
            </w:r>
          </w:p>
        </w:tc>
        <w:tc>
          <w:tcPr>
            <w:tcW w:w="387" w:type="pct"/>
            <w:shd w:val="clear" w:color="auto" w:fill="auto"/>
            <w:vAlign w:val="center"/>
          </w:tcPr>
          <w:p w14:paraId="6698570A" w14:textId="77777777" w:rsidR="004370D2" w:rsidRPr="00C27A3B" w:rsidRDefault="004370D2" w:rsidP="0035384A">
            <w:pPr>
              <w:jc w:val="center"/>
              <w:rPr>
                <w:sz w:val="20"/>
                <w:szCs w:val="20"/>
                <w:lang w:eastAsia="en-US"/>
              </w:rPr>
            </w:pPr>
            <w:r w:rsidRPr="00C27A3B">
              <w:rPr>
                <w:sz w:val="20"/>
                <w:szCs w:val="20"/>
                <w:lang w:eastAsia="en-US"/>
              </w:rPr>
              <w:t>0,345</w:t>
            </w:r>
          </w:p>
        </w:tc>
        <w:tc>
          <w:tcPr>
            <w:tcW w:w="383" w:type="pct"/>
            <w:vMerge w:val="restart"/>
            <w:shd w:val="clear" w:color="auto" w:fill="auto"/>
            <w:vAlign w:val="center"/>
          </w:tcPr>
          <w:p w14:paraId="7D500CD2" w14:textId="77777777" w:rsidR="004370D2" w:rsidRPr="00C27A3B" w:rsidRDefault="004370D2" w:rsidP="0035384A">
            <w:pPr>
              <w:jc w:val="center"/>
              <w:rPr>
                <w:sz w:val="20"/>
                <w:szCs w:val="20"/>
                <w:lang w:eastAsia="en-US"/>
              </w:rPr>
            </w:pPr>
            <w:r w:rsidRPr="00C27A3B">
              <w:rPr>
                <w:sz w:val="20"/>
                <w:szCs w:val="20"/>
                <w:lang w:eastAsia="en-US"/>
              </w:rPr>
              <w:t>0,666</w:t>
            </w:r>
          </w:p>
        </w:tc>
        <w:tc>
          <w:tcPr>
            <w:tcW w:w="381" w:type="pct"/>
            <w:vMerge w:val="restart"/>
            <w:shd w:val="clear" w:color="auto" w:fill="auto"/>
            <w:vAlign w:val="center"/>
          </w:tcPr>
          <w:p w14:paraId="0308CD9A" w14:textId="716CFEDB" w:rsidR="004370D2" w:rsidRPr="00C27A3B" w:rsidRDefault="00C27A3B" w:rsidP="0035384A">
            <w:pPr>
              <w:jc w:val="center"/>
              <w:rPr>
                <w:sz w:val="20"/>
                <w:szCs w:val="20"/>
                <w:lang w:eastAsia="en-US"/>
              </w:rPr>
            </w:pPr>
            <w:r>
              <w:rPr>
                <w:sz w:val="20"/>
                <w:szCs w:val="20"/>
                <w:lang w:eastAsia="en-US"/>
              </w:rPr>
              <w:t>0,630</w:t>
            </w:r>
          </w:p>
        </w:tc>
      </w:tr>
      <w:tr w:rsidR="004370D2" w:rsidRPr="00477EB9" w14:paraId="61407624" w14:textId="77777777" w:rsidTr="0035384A">
        <w:trPr>
          <w:trHeight w:val="60"/>
        </w:trPr>
        <w:tc>
          <w:tcPr>
            <w:tcW w:w="185" w:type="pct"/>
            <w:vMerge/>
            <w:shd w:val="clear" w:color="auto" w:fill="auto"/>
            <w:vAlign w:val="center"/>
          </w:tcPr>
          <w:p w14:paraId="1B5B3BBD"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160F804B" w14:textId="77777777" w:rsidR="004370D2" w:rsidRPr="00C27A3B" w:rsidRDefault="004370D2" w:rsidP="001009F1">
            <w:pPr>
              <w:jc w:val="center"/>
              <w:rPr>
                <w:sz w:val="20"/>
                <w:szCs w:val="20"/>
                <w:lang w:eastAsia="en-US"/>
              </w:rPr>
            </w:pPr>
          </w:p>
        </w:tc>
        <w:tc>
          <w:tcPr>
            <w:tcW w:w="436" w:type="pct"/>
            <w:vMerge/>
            <w:shd w:val="clear" w:color="auto" w:fill="auto"/>
            <w:vAlign w:val="center"/>
          </w:tcPr>
          <w:p w14:paraId="6BB98224" w14:textId="77777777" w:rsidR="004370D2" w:rsidRPr="00C27A3B" w:rsidRDefault="004370D2" w:rsidP="001009F1">
            <w:pPr>
              <w:jc w:val="center"/>
              <w:rPr>
                <w:sz w:val="20"/>
                <w:szCs w:val="20"/>
              </w:rPr>
            </w:pPr>
          </w:p>
        </w:tc>
        <w:tc>
          <w:tcPr>
            <w:tcW w:w="515" w:type="pct"/>
            <w:shd w:val="clear" w:color="auto" w:fill="auto"/>
            <w:vAlign w:val="center"/>
          </w:tcPr>
          <w:p w14:paraId="46C28CCF" w14:textId="77777777" w:rsidR="004370D2" w:rsidRPr="00C27A3B" w:rsidRDefault="004370D2" w:rsidP="001009F1">
            <w:pPr>
              <w:jc w:val="center"/>
              <w:rPr>
                <w:sz w:val="20"/>
                <w:szCs w:val="20"/>
              </w:rPr>
            </w:pPr>
            <w:r w:rsidRPr="00C27A3B">
              <w:rPr>
                <w:sz w:val="20"/>
                <w:szCs w:val="20"/>
              </w:rPr>
              <w:t>ЭВЖК-0,4М</w:t>
            </w:r>
          </w:p>
        </w:tc>
        <w:tc>
          <w:tcPr>
            <w:tcW w:w="254" w:type="pct"/>
          </w:tcPr>
          <w:p w14:paraId="30A0CED2" w14:textId="77777777" w:rsidR="004370D2" w:rsidRPr="00C27A3B" w:rsidRDefault="004370D2" w:rsidP="001009F1">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242B1E2A" w14:textId="77777777" w:rsidR="004370D2" w:rsidRPr="00C27A3B" w:rsidRDefault="004370D2" w:rsidP="001009F1">
            <w:pPr>
              <w:jc w:val="center"/>
              <w:rPr>
                <w:sz w:val="20"/>
                <w:szCs w:val="20"/>
                <w:lang w:eastAsia="en-US"/>
              </w:rPr>
            </w:pPr>
          </w:p>
        </w:tc>
        <w:tc>
          <w:tcPr>
            <w:tcW w:w="423" w:type="pct"/>
            <w:shd w:val="clear" w:color="auto" w:fill="auto"/>
            <w:vAlign w:val="center"/>
          </w:tcPr>
          <w:p w14:paraId="2530FCDD" w14:textId="77777777" w:rsidR="004370D2" w:rsidRPr="00C27A3B" w:rsidRDefault="004370D2" w:rsidP="001009F1">
            <w:pPr>
              <w:jc w:val="center"/>
              <w:rPr>
                <w:sz w:val="20"/>
                <w:szCs w:val="20"/>
                <w:lang w:eastAsia="en-US"/>
              </w:rPr>
            </w:pPr>
            <w:r w:rsidRPr="00C27A3B">
              <w:rPr>
                <w:sz w:val="20"/>
                <w:szCs w:val="20"/>
                <w:lang w:eastAsia="en-US"/>
              </w:rPr>
              <w:t>1998</w:t>
            </w:r>
          </w:p>
        </w:tc>
        <w:tc>
          <w:tcPr>
            <w:tcW w:w="458" w:type="pct"/>
            <w:vMerge/>
            <w:shd w:val="clear" w:color="auto" w:fill="auto"/>
            <w:vAlign w:val="center"/>
          </w:tcPr>
          <w:p w14:paraId="63616853" w14:textId="77777777" w:rsidR="004370D2" w:rsidRPr="00C27A3B" w:rsidRDefault="004370D2" w:rsidP="0035384A">
            <w:pPr>
              <w:jc w:val="center"/>
              <w:rPr>
                <w:sz w:val="20"/>
                <w:szCs w:val="20"/>
                <w:lang w:eastAsia="en-US"/>
              </w:rPr>
            </w:pPr>
          </w:p>
        </w:tc>
        <w:tc>
          <w:tcPr>
            <w:tcW w:w="393" w:type="pct"/>
            <w:shd w:val="clear" w:color="auto" w:fill="auto"/>
            <w:vAlign w:val="center"/>
          </w:tcPr>
          <w:p w14:paraId="2AEC2147" w14:textId="77777777" w:rsidR="004370D2" w:rsidRPr="00C27A3B" w:rsidRDefault="004370D2" w:rsidP="0035384A">
            <w:pPr>
              <w:jc w:val="center"/>
              <w:rPr>
                <w:sz w:val="20"/>
                <w:szCs w:val="20"/>
              </w:rPr>
            </w:pPr>
            <w:r w:rsidRPr="00C27A3B">
              <w:rPr>
                <w:sz w:val="20"/>
                <w:szCs w:val="20"/>
              </w:rPr>
              <w:t>170,88</w:t>
            </w:r>
          </w:p>
        </w:tc>
        <w:tc>
          <w:tcPr>
            <w:tcW w:w="378" w:type="pct"/>
            <w:shd w:val="clear" w:color="auto" w:fill="auto"/>
            <w:vAlign w:val="center"/>
          </w:tcPr>
          <w:p w14:paraId="3FC57490" w14:textId="77777777" w:rsidR="004370D2" w:rsidRPr="00C27A3B" w:rsidRDefault="004370D2" w:rsidP="0035384A">
            <w:pPr>
              <w:jc w:val="center"/>
              <w:rPr>
                <w:sz w:val="20"/>
                <w:szCs w:val="20"/>
                <w:lang w:eastAsia="en-US"/>
              </w:rPr>
            </w:pPr>
            <w:r w:rsidRPr="00C27A3B">
              <w:rPr>
                <w:sz w:val="20"/>
                <w:szCs w:val="20"/>
                <w:lang w:eastAsia="en-US"/>
              </w:rPr>
              <w:t>89,6</w:t>
            </w:r>
          </w:p>
        </w:tc>
        <w:tc>
          <w:tcPr>
            <w:tcW w:w="387" w:type="pct"/>
            <w:shd w:val="clear" w:color="auto" w:fill="auto"/>
            <w:vAlign w:val="center"/>
          </w:tcPr>
          <w:p w14:paraId="15159500" w14:textId="77777777" w:rsidR="004370D2" w:rsidRPr="00C27A3B" w:rsidRDefault="004370D2" w:rsidP="0035384A">
            <w:pPr>
              <w:jc w:val="center"/>
              <w:rPr>
                <w:sz w:val="20"/>
                <w:szCs w:val="20"/>
                <w:lang w:eastAsia="en-US"/>
              </w:rPr>
            </w:pPr>
            <w:r w:rsidRPr="00C27A3B">
              <w:rPr>
                <w:sz w:val="20"/>
                <w:szCs w:val="20"/>
                <w:lang w:eastAsia="en-US"/>
              </w:rPr>
              <w:t>0,321</w:t>
            </w:r>
          </w:p>
        </w:tc>
        <w:tc>
          <w:tcPr>
            <w:tcW w:w="383" w:type="pct"/>
            <w:vMerge/>
            <w:shd w:val="clear" w:color="auto" w:fill="auto"/>
            <w:vAlign w:val="center"/>
          </w:tcPr>
          <w:p w14:paraId="7801EEEC"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7D37D056" w14:textId="77777777" w:rsidR="004370D2" w:rsidRPr="00C27A3B" w:rsidRDefault="004370D2" w:rsidP="0035384A">
            <w:pPr>
              <w:jc w:val="center"/>
              <w:rPr>
                <w:sz w:val="20"/>
                <w:szCs w:val="20"/>
                <w:lang w:eastAsia="en-US"/>
              </w:rPr>
            </w:pPr>
          </w:p>
        </w:tc>
      </w:tr>
      <w:tr w:rsidR="004370D2" w:rsidRPr="00477EB9" w14:paraId="3F5E46BF" w14:textId="77777777" w:rsidTr="0035384A">
        <w:trPr>
          <w:trHeight w:val="60"/>
        </w:trPr>
        <w:tc>
          <w:tcPr>
            <w:tcW w:w="185" w:type="pct"/>
            <w:vMerge w:val="restart"/>
            <w:shd w:val="clear" w:color="auto" w:fill="auto"/>
            <w:vAlign w:val="center"/>
          </w:tcPr>
          <w:p w14:paraId="01012982" w14:textId="77777777" w:rsidR="004370D2" w:rsidRPr="00C27A3B" w:rsidRDefault="004370D2" w:rsidP="001009F1">
            <w:pPr>
              <w:jc w:val="center"/>
              <w:rPr>
                <w:sz w:val="20"/>
                <w:szCs w:val="20"/>
                <w:lang w:eastAsia="en-US"/>
              </w:rPr>
            </w:pPr>
            <w:r w:rsidRPr="00C27A3B">
              <w:rPr>
                <w:sz w:val="20"/>
                <w:szCs w:val="20"/>
                <w:lang w:eastAsia="en-US"/>
              </w:rPr>
              <w:t>11</w:t>
            </w:r>
          </w:p>
        </w:tc>
        <w:tc>
          <w:tcPr>
            <w:tcW w:w="553" w:type="pct"/>
            <w:vMerge w:val="restart"/>
            <w:shd w:val="clear" w:color="auto" w:fill="auto"/>
            <w:vAlign w:val="center"/>
          </w:tcPr>
          <w:p w14:paraId="24A21F51" w14:textId="77777777" w:rsidR="004370D2" w:rsidRPr="00C27A3B" w:rsidRDefault="004370D2" w:rsidP="0035384A">
            <w:pPr>
              <w:rPr>
                <w:sz w:val="20"/>
                <w:szCs w:val="20"/>
                <w:lang w:eastAsia="en-US"/>
              </w:rPr>
            </w:pPr>
            <w:r w:rsidRPr="00C27A3B">
              <w:rPr>
                <w:sz w:val="20"/>
                <w:szCs w:val="20"/>
                <w:lang w:eastAsia="en-US"/>
              </w:rPr>
              <w:t>Котельная №11</w:t>
            </w:r>
          </w:p>
        </w:tc>
        <w:tc>
          <w:tcPr>
            <w:tcW w:w="436" w:type="pct"/>
            <w:vMerge w:val="restart"/>
            <w:shd w:val="clear" w:color="auto" w:fill="auto"/>
            <w:vAlign w:val="center"/>
          </w:tcPr>
          <w:p w14:paraId="7A983E04"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vAlign w:val="center"/>
          </w:tcPr>
          <w:p w14:paraId="3D9011C2" w14:textId="77777777" w:rsidR="004370D2" w:rsidRPr="00C27A3B" w:rsidRDefault="004370D2" w:rsidP="001009F1">
            <w:pPr>
              <w:jc w:val="center"/>
              <w:rPr>
                <w:sz w:val="20"/>
                <w:szCs w:val="20"/>
              </w:rPr>
            </w:pPr>
            <w:r w:rsidRPr="00C27A3B">
              <w:rPr>
                <w:sz w:val="20"/>
                <w:szCs w:val="20"/>
              </w:rPr>
              <w:t>ЗИОСАБ-1600</w:t>
            </w:r>
          </w:p>
        </w:tc>
        <w:tc>
          <w:tcPr>
            <w:tcW w:w="254" w:type="pct"/>
          </w:tcPr>
          <w:p w14:paraId="5B0609BB"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11B02500" w14:textId="77777777" w:rsidR="004370D2" w:rsidRPr="00C27A3B" w:rsidRDefault="004370D2" w:rsidP="001009F1">
            <w:pPr>
              <w:jc w:val="center"/>
              <w:rPr>
                <w:sz w:val="20"/>
                <w:szCs w:val="20"/>
                <w:lang w:eastAsia="en-US"/>
              </w:rPr>
            </w:pPr>
            <w:r w:rsidRPr="00C27A3B">
              <w:rPr>
                <w:sz w:val="20"/>
                <w:szCs w:val="20"/>
                <w:lang w:eastAsia="en-US"/>
              </w:rPr>
              <w:t>4</w:t>
            </w:r>
          </w:p>
        </w:tc>
        <w:tc>
          <w:tcPr>
            <w:tcW w:w="423" w:type="pct"/>
            <w:shd w:val="clear" w:color="auto" w:fill="auto"/>
            <w:vAlign w:val="center"/>
          </w:tcPr>
          <w:p w14:paraId="2D883137" w14:textId="77777777" w:rsidR="004370D2" w:rsidRPr="00C27A3B" w:rsidRDefault="004370D2" w:rsidP="001009F1">
            <w:pPr>
              <w:jc w:val="center"/>
              <w:rPr>
                <w:sz w:val="20"/>
                <w:szCs w:val="20"/>
                <w:lang w:eastAsia="en-US"/>
              </w:rPr>
            </w:pPr>
            <w:r w:rsidRPr="00C27A3B">
              <w:rPr>
                <w:sz w:val="20"/>
                <w:szCs w:val="20"/>
                <w:lang w:eastAsia="en-US"/>
              </w:rPr>
              <w:t>2008</w:t>
            </w:r>
          </w:p>
        </w:tc>
        <w:tc>
          <w:tcPr>
            <w:tcW w:w="458" w:type="pct"/>
            <w:vMerge w:val="restart"/>
            <w:shd w:val="clear" w:color="auto" w:fill="auto"/>
            <w:vAlign w:val="center"/>
          </w:tcPr>
          <w:p w14:paraId="5CD4D801" w14:textId="77777777" w:rsidR="004370D2" w:rsidRPr="00C27A3B" w:rsidRDefault="004370D2" w:rsidP="0035384A">
            <w:pPr>
              <w:jc w:val="center"/>
              <w:rPr>
                <w:sz w:val="20"/>
                <w:szCs w:val="20"/>
                <w:lang w:eastAsia="en-US"/>
              </w:rPr>
            </w:pPr>
            <w:r w:rsidRPr="00C27A3B">
              <w:rPr>
                <w:sz w:val="20"/>
                <w:szCs w:val="20"/>
                <w:lang w:eastAsia="en-US"/>
              </w:rPr>
              <w:t>Природный газ</w:t>
            </w:r>
          </w:p>
        </w:tc>
        <w:tc>
          <w:tcPr>
            <w:tcW w:w="393" w:type="pct"/>
            <w:shd w:val="clear" w:color="auto" w:fill="auto"/>
            <w:vAlign w:val="center"/>
          </w:tcPr>
          <w:p w14:paraId="6C6F9413" w14:textId="77777777" w:rsidR="004370D2" w:rsidRPr="00C27A3B" w:rsidRDefault="004370D2" w:rsidP="0035384A">
            <w:pPr>
              <w:jc w:val="center"/>
              <w:rPr>
                <w:sz w:val="20"/>
                <w:szCs w:val="20"/>
              </w:rPr>
            </w:pPr>
            <w:r w:rsidRPr="00C27A3B">
              <w:rPr>
                <w:sz w:val="20"/>
                <w:szCs w:val="20"/>
              </w:rPr>
              <w:t>161,42</w:t>
            </w:r>
          </w:p>
        </w:tc>
        <w:tc>
          <w:tcPr>
            <w:tcW w:w="378" w:type="pct"/>
            <w:shd w:val="clear" w:color="auto" w:fill="auto"/>
            <w:vAlign w:val="center"/>
          </w:tcPr>
          <w:p w14:paraId="0F908475" w14:textId="77777777" w:rsidR="004370D2" w:rsidRPr="00C27A3B" w:rsidRDefault="004370D2" w:rsidP="0035384A">
            <w:pPr>
              <w:jc w:val="center"/>
              <w:rPr>
                <w:sz w:val="20"/>
                <w:szCs w:val="20"/>
                <w:lang w:eastAsia="en-US"/>
              </w:rPr>
            </w:pPr>
            <w:r w:rsidRPr="00C27A3B">
              <w:rPr>
                <w:sz w:val="20"/>
                <w:szCs w:val="20"/>
                <w:lang w:eastAsia="en-US"/>
              </w:rPr>
              <w:t>88,5</w:t>
            </w:r>
          </w:p>
        </w:tc>
        <w:tc>
          <w:tcPr>
            <w:tcW w:w="387" w:type="pct"/>
            <w:shd w:val="clear" w:color="auto" w:fill="auto"/>
            <w:vAlign w:val="center"/>
          </w:tcPr>
          <w:p w14:paraId="3636312E" w14:textId="77777777" w:rsidR="004370D2" w:rsidRPr="00C27A3B" w:rsidRDefault="004370D2" w:rsidP="0035384A">
            <w:pPr>
              <w:jc w:val="center"/>
              <w:rPr>
                <w:sz w:val="20"/>
                <w:szCs w:val="20"/>
                <w:lang w:eastAsia="en-US"/>
              </w:rPr>
            </w:pPr>
            <w:r w:rsidRPr="00C27A3B">
              <w:rPr>
                <w:sz w:val="20"/>
                <w:szCs w:val="20"/>
                <w:lang w:eastAsia="en-US"/>
              </w:rPr>
              <w:t>0,8</w:t>
            </w:r>
          </w:p>
        </w:tc>
        <w:tc>
          <w:tcPr>
            <w:tcW w:w="383" w:type="pct"/>
            <w:vMerge w:val="restart"/>
            <w:shd w:val="clear" w:color="auto" w:fill="auto"/>
            <w:vAlign w:val="center"/>
          </w:tcPr>
          <w:p w14:paraId="58097FC9" w14:textId="77777777" w:rsidR="004370D2" w:rsidRPr="00C27A3B" w:rsidRDefault="004370D2" w:rsidP="0035384A">
            <w:pPr>
              <w:jc w:val="center"/>
              <w:rPr>
                <w:sz w:val="20"/>
                <w:szCs w:val="20"/>
                <w:lang w:eastAsia="en-US"/>
              </w:rPr>
            </w:pPr>
            <w:r w:rsidRPr="00C27A3B">
              <w:rPr>
                <w:sz w:val="20"/>
                <w:szCs w:val="20"/>
                <w:lang w:eastAsia="en-US"/>
              </w:rPr>
              <w:t>3,27</w:t>
            </w:r>
          </w:p>
        </w:tc>
        <w:tc>
          <w:tcPr>
            <w:tcW w:w="381" w:type="pct"/>
            <w:vMerge w:val="restart"/>
            <w:shd w:val="clear" w:color="auto" w:fill="auto"/>
            <w:vAlign w:val="center"/>
          </w:tcPr>
          <w:p w14:paraId="7F782632" w14:textId="61B9D6F3" w:rsidR="004370D2" w:rsidRPr="00C27A3B" w:rsidRDefault="00C27A3B" w:rsidP="0035384A">
            <w:pPr>
              <w:jc w:val="center"/>
              <w:rPr>
                <w:sz w:val="20"/>
                <w:szCs w:val="20"/>
                <w:lang w:eastAsia="en-US"/>
              </w:rPr>
            </w:pPr>
            <w:r>
              <w:rPr>
                <w:sz w:val="20"/>
                <w:szCs w:val="20"/>
                <w:lang w:eastAsia="en-US"/>
              </w:rPr>
              <w:t>3,160</w:t>
            </w:r>
          </w:p>
        </w:tc>
      </w:tr>
      <w:tr w:rsidR="004370D2" w:rsidRPr="00477EB9" w14:paraId="5B7AE42F" w14:textId="77777777" w:rsidTr="0035384A">
        <w:trPr>
          <w:trHeight w:val="60"/>
        </w:trPr>
        <w:tc>
          <w:tcPr>
            <w:tcW w:w="185" w:type="pct"/>
            <w:vMerge/>
            <w:shd w:val="clear" w:color="auto" w:fill="auto"/>
            <w:vAlign w:val="center"/>
          </w:tcPr>
          <w:p w14:paraId="1ECCED86"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36C0E2E1" w14:textId="77777777" w:rsidR="004370D2" w:rsidRPr="00C27A3B" w:rsidRDefault="004370D2" w:rsidP="0035384A">
            <w:pPr>
              <w:rPr>
                <w:sz w:val="20"/>
                <w:szCs w:val="20"/>
                <w:lang w:eastAsia="en-US"/>
              </w:rPr>
            </w:pPr>
          </w:p>
        </w:tc>
        <w:tc>
          <w:tcPr>
            <w:tcW w:w="436" w:type="pct"/>
            <w:vMerge/>
            <w:shd w:val="clear" w:color="auto" w:fill="auto"/>
            <w:vAlign w:val="center"/>
          </w:tcPr>
          <w:p w14:paraId="20CCAA3B" w14:textId="77777777" w:rsidR="004370D2" w:rsidRPr="00C27A3B" w:rsidRDefault="004370D2" w:rsidP="001009F1">
            <w:pPr>
              <w:jc w:val="center"/>
              <w:rPr>
                <w:sz w:val="20"/>
                <w:szCs w:val="20"/>
              </w:rPr>
            </w:pPr>
          </w:p>
        </w:tc>
        <w:tc>
          <w:tcPr>
            <w:tcW w:w="515" w:type="pct"/>
            <w:shd w:val="clear" w:color="auto" w:fill="auto"/>
            <w:vAlign w:val="center"/>
          </w:tcPr>
          <w:p w14:paraId="66AB60C3" w14:textId="77777777" w:rsidR="004370D2" w:rsidRPr="00C27A3B" w:rsidRDefault="004370D2" w:rsidP="001009F1">
            <w:pPr>
              <w:jc w:val="center"/>
              <w:rPr>
                <w:sz w:val="20"/>
                <w:szCs w:val="20"/>
              </w:rPr>
            </w:pPr>
            <w:r w:rsidRPr="00C27A3B">
              <w:rPr>
                <w:sz w:val="20"/>
                <w:szCs w:val="20"/>
              </w:rPr>
              <w:t>ЗИОСАБ-1600</w:t>
            </w:r>
          </w:p>
        </w:tc>
        <w:tc>
          <w:tcPr>
            <w:tcW w:w="254" w:type="pct"/>
          </w:tcPr>
          <w:p w14:paraId="57AC160B" w14:textId="77777777" w:rsidR="004370D2" w:rsidRPr="00C27A3B" w:rsidRDefault="004370D2" w:rsidP="001009F1">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7FD691D6" w14:textId="77777777" w:rsidR="004370D2" w:rsidRPr="00C27A3B" w:rsidRDefault="004370D2" w:rsidP="001009F1">
            <w:pPr>
              <w:jc w:val="center"/>
              <w:rPr>
                <w:sz w:val="20"/>
                <w:szCs w:val="20"/>
                <w:lang w:eastAsia="en-US"/>
              </w:rPr>
            </w:pPr>
          </w:p>
        </w:tc>
        <w:tc>
          <w:tcPr>
            <w:tcW w:w="423" w:type="pct"/>
            <w:shd w:val="clear" w:color="auto" w:fill="auto"/>
            <w:vAlign w:val="center"/>
          </w:tcPr>
          <w:p w14:paraId="65A5C9E2" w14:textId="77777777" w:rsidR="004370D2" w:rsidRPr="00C27A3B" w:rsidRDefault="004370D2" w:rsidP="001009F1">
            <w:pPr>
              <w:jc w:val="center"/>
              <w:rPr>
                <w:sz w:val="20"/>
                <w:szCs w:val="20"/>
                <w:lang w:eastAsia="en-US"/>
              </w:rPr>
            </w:pPr>
            <w:r w:rsidRPr="00C27A3B">
              <w:rPr>
                <w:sz w:val="20"/>
                <w:szCs w:val="20"/>
                <w:lang w:eastAsia="en-US"/>
              </w:rPr>
              <w:t>2008</w:t>
            </w:r>
          </w:p>
        </w:tc>
        <w:tc>
          <w:tcPr>
            <w:tcW w:w="458" w:type="pct"/>
            <w:vMerge/>
            <w:shd w:val="clear" w:color="auto" w:fill="auto"/>
            <w:vAlign w:val="center"/>
          </w:tcPr>
          <w:p w14:paraId="243EC8C8" w14:textId="77777777" w:rsidR="004370D2" w:rsidRPr="00C27A3B" w:rsidRDefault="004370D2" w:rsidP="0035384A">
            <w:pPr>
              <w:jc w:val="center"/>
              <w:rPr>
                <w:sz w:val="20"/>
                <w:szCs w:val="20"/>
                <w:lang w:eastAsia="en-US"/>
              </w:rPr>
            </w:pPr>
          </w:p>
        </w:tc>
        <w:tc>
          <w:tcPr>
            <w:tcW w:w="393" w:type="pct"/>
            <w:shd w:val="clear" w:color="auto" w:fill="auto"/>
            <w:vAlign w:val="center"/>
          </w:tcPr>
          <w:p w14:paraId="17A966CB" w14:textId="77777777" w:rsidR="004370D2" w:rsidRPr="00C27A3B" w:rsidRDefault="004370D2" w:rsidP="0035384A">
            <w:pPr>
              <w:jc w:val="center"/>
              <w:rPr>
                <w:sz w:val="20"/>
                <w:szCs w:val="20"/>
              </w:rPr>
            </w:pPr>
            <w:r w:rsidRPr="00C27A3B">
              <w:rPr>
                <w:sz w:val="20"/>
                <w:szCs w:val="20"/>
              </w:rPr>
              <w:t>161,42</w:t>
            </w:r>
          </w:p>
        </w:tc>
        <w:tc>
          <w:tcPr>
            <w:tcW w:w="378" w:type="pct"/>
            <w:shd w:val="clear" w:color="auto" w:fill="auto"/>
            <w:vAlign w:val="center"/>
          </w:tcPr>
          <w:p w14:paraId="58D92DD2" w14:textId="77777777" w:rsidR="004370D2" w:rsidRPr="00C27A3B" w:rsidRDefault="004370D2" w:rsidP="0035384A">
            <w:pPr>
              <w:jc w:val="center"/>
              <w:rPr>
                <w:sz w:val="20"/>
                <w:szCs w:val="20"/>
                <w:lang w:eastAsia="en-US"/>
              </w:rPr>
            </w:pPr>
            <w:r w:rsidRPr="00C27A3B">
              <w:rPr>
                <w:sz w:val="20"/>
                <w:szCs w:val="20"/>
                <w:lang w:eastAsia="en-US"/>
              </w:rPr>
              <w:t>88,5</w:t>
            </w:r>
          </w:p>
        </w:tc>
        <w:tc>
          <w:tcPr>
            <w:tcW w:w="387" w:type="pct"/>
            <w:shd w:val="clear" w:color="auto" w:fill="auto"/>
            <w:vAlign w:val="center"/>
          </w:tcPr>
          <w:p w14:paraId="1EBFB459" w14:textId="77777777" w:rsidR="004370D2" w:rsidRPr="00C27A3B" w:rsidRDefault="004370D2" w:rsidP="0035384A">
            <w:pPr>
              <w:jc w:val="center"/>
              <w:rPr>
                <w:sz w:val="20"/>
                <w:szCs w:val="20"/>
                <w:lang w:eastAsia="en-US"/>
              </w:rPr>
            </w:pPr>
            <w:r w:rsidRPr="00C27A3B">
              <w:rPr>
                <w:sz w:val="20"/>
                <w:szCs w:val="20"/>
                <w:lang w:eastAsia="en-US"/>
              </w:rPr>
              <w:t>0,8</w:t>
            </w:r>
          </w:p>
        </w:tc>
        <w:tc>
          <w:tcPr>
            <w:tcW w:w="383" w:type="pct"/>
            <w:vMerge/>
            <w:shd w:val="clear" w:color="auto" w:fill="auto"/>
            <w:vAlign w:val="center"/>
          </w:tcPr>
          <w:p w14:paraId="3B7672C1"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4A1D2756" w14:textId="77777777" w:rsidR="004370D2" w:rsidRPr="00C27A3B" w:rsidRDefault="004370D2" w:rsidP="0035384A">
            <w:pPr>
              <w:jc w:val="center"/>
              <w:rPr>
                <w:sz w:val="20"/>
                <w:szCs w:val="20"/>
                <w:lang w:eastAsia="en-US"/>
              </w:rPr>
            </w:pPr>
          </w:p>
        </w:tc>
      </w:tr>
      <w:tr w:rsidR="004370D2" w:rsidRPr="00477EB9" w14:paraId="48B37E0A" w14:textId="77777777" w:rsidTr="0035384A">
        <w:trPr>
          <w:trHeight w:val="60"/>
        </w:trPr>
        <w:tc>
          <w:tcPr>
            <w:tcW w:w="185" w:type="pct"/>
            <w:vMerge/>
            <w:shd w:val="clear" w:color="auto" w:fill="auto"/>
            <w:vAlign w:val="center"/>
          </w:tcPr>
          <w:p w14:paraId="1490C607"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1109C40D" w14:textId="77777777" w:rsidR="004370D2" w:rsidRPr="00C27A3B" w:rsidRDefault="004370D2" w:rsidP="0035384A">
            <w:pPr>
              <w:rPr>
                <w:sz w:val="20"/>
                <w:szCs w:val="20"/>
                <w:lang w:eastAsia="en-US"/>
              </w:rPr>
            </w:pPr>
          </w:p>
        </w:tc>
        <w:tc>
          <w:tcPr>
            <w:tcW w:w="436" w:type="pct"/>
            <w:vMerge/>
            <w:shd w:val="clear" w:color="auto" w:fill="auto"/>
            <w:vAlign w:val="center"/>
          </w:tcPr>
          <w:p w14:paraId="3EB2E178" w14:textId="77777777" w:rsidR="004370D2" w:rsidRPr="00C27A3B" w:rsidRDefault="004370D2" w:rsidP="001009F1">
            <w:pPr>
              <w:jc w:val="center"/>
              <w:rPr>
                <w:sz w:val="20"/>
                <w:szCs w:val="20"/>
              </w:rPr>
            </w:pPr>
          </w:p>
        </w:tc>
        <w:tc>
          <w:tcPr>
            <w:tcW w:w="515" w:type="pct"/>
            <w:shd w:val="clear" w:color="auto" w:fill="auto"/>
            <w:vAlign w:val="center"/>
          </w:tcPr>
          <w:p w14:paraId="6F807BA7" w14:textId="77777777" w:rsidR="004370D2" w:rsidRPr="00C27A3B" w:rsidRDefault="004370D2" w:rsidP="001009F1">
            <w:pPr>
              <w:jc w:val="center"/>
              <w:rPr>
                <w:sz w:val="20"/>
                <w:szCs w:val="20"/>
              </w:rPr>
            </w:pPr>
            <w:r w:rsidRPr="00C27A3B">
              <w:rPr>
                <w:sz w:val="20"/>
                <w:szCs w:val="20"/>
              </w:rPr>
              <w:t>ЗИОСАБ-1600</w:t>
            </w:r>
          </w:p>
        </w:tc>
        <w:tc>
          <w:tcPr>
            <w:tcW w:w="254" w:type="pct"/>
          </w:tcPr>
          <w:p w14:paraId="2F14A550" w14:textId="77777777" w:rsidR="004370D2" w:rsidRPr="00C27A3B" w:rsidRDefault="004370D2" w:rsidP="001009F1">
            <w:pPr>
              <w:jc w:val="center"/>
              <w:rPr>
                <w:sz w:val="20"/>
                <w:szCs w:val="20"/>
                <w:lang w:eastAsia="en-US"/>
              </w:rPr>
            </w:pPr>
            <w:r w:rsidRPr="00C27A3B">
              <w:rPr>
                <w:sz w:val="20"/>
                <w:szCs w:val="20"/>
                <w:lang w:eastAsia="en-US"/>
              </w:rPr>
              <w:t>3</w:t>
            </w:r>
          </w:p>
        </w:tc>
        <w:tc>
          <w:tcPr>
            <w:tcW w:w="252" w:type="pct"/>
            <w:vMerge/>
            <w:shd w:val="clear" w:color="auto" w:fill="auto"/>
            <w:vAlign w:val="center"/>
          </w:tcPr>
          <w:p w14:paraId="4616BA6A" w14:textId="77777777" w:rsidR="004370D2" w:rsidRPr="00C27A3B" w:rsidRDefault="004370D2" w:rsidP="001009F1">
            <w:pPr>
              <w:jc w:val="center"/>
              <w:rPr>
                <w:sz w:val="20"/>
                <w:szCs w:val="20"/>
                <w:lang w:eastAsia="en-US"/>
              </w:rPr>
            </w:pPr>
          </w:p>
        </w:tc>
        <w:tc>
          <w:tcPr>
            <w:tcW w:w="423" w:type="pct"/>
            <w:shd w:val="clear" w:color="auto" w:fill="auto"/>
            <w:vAlign w:val="center"/>
          </w:tcPr>
          <w:p w14:paraId="70FA51DE" w14:textId="77777777" w:rsidR="004370D2" w:rsidRPr="00C27A3B" w:rsidRDefault="004370D2" w:rsidP="001009F1">
            <w:pPr>
              <w:jc w:val="center"/>
              <w:rPr>
                <w:sz w:val="20"/>
                <w:szCs w:val="20"/>
                <w:lang w:eastAsia="en-US"/>
              </w:rPr>
            </w:pPr>
            <w:r w:rsidRPr="00C27A3B">
              <w:rPr>
                <w:sz w:val="20"/>
                <w:szCs w:val="20"/>
                <w:lang w:eastAsia="en-US"/>
              </w:rPr>
              <w:t>2008</w:t>
            </w:r>
          </w:p>
        </w:tc>
        <w:tc>
          <w:tcPr>
            <w:tcW w:w="458" w:type="pct"/>
            <w:vMerge/>
            <w:shd w:val="clear" w:color="auto" w:fill="auto"/>
            <w:vAlign w:val="center"/>
          </w:tcPr>
          <w:p w14:paraId="4E2397ED" w14:textId="77777777" w:rsidR="004370D2" w:rsidRPr="00C27A3B" w:rsidRDefault="004370D2" w:rsidP="0035384A">
            <w:pPr>
              <w:jc w:val="center"/>
              <w:rPr>
                <w:sz w:val="20"/>
                <w:szCs w:val="20"/>
                <w:lang w:eastAsia="en-US"/>
              </w:rPr>
            </w:pPr>
          </w:p>
        </w:tc>
        <w:tc>
          <w:tcPr>
            <w:tcW w:w="393" w:type="pct"/>
            <w:shd w:val="clear" w:color="auto" w:fill="auto"/>
            <w:vAlign w:val="center"/>
          </w:tcPr>
          <w:p w14:paraId="468836B0" w14:textId="77777777" w:rsidR="004370D2" w:rsidRPr="00C27A3B" w:rsidRDefault="004370D2" w:rsidP="0035384A">
            <w:pPr>
              <w:jc w:val="center"/>
              <w:rPr>
                <w:sz w:val="20"/>
                <w:szCs w:val="20"/>
              </w:rPr>
            </w:pPr>
            <w:r w:rsidRPr="00C27A3B">
              <w:rPr>
                <w:sz w:val="20"/>
                <w:szCs w:val="20"/>
              </w:rPr>
              <w:t>161,78</w:t>
            </w:r>
          </w:p>
        </w:tc>
        <w:tc>
          <w:tcPr>
            <w:tcW w:w="378" w:type="pct"/>
            <w:shd w:val="clear" w:color="auto" w:fill="auto"/>
            <w:vAlign w:val="center"/>
          </w:tcPr>
          <w:p w14:paraId="72A6E4BD" w14:textId="77777777" w:rsidR="004370D2" w:rsidRPr="00C27A3B" w:rsidRDefault="004370D2" w:rsidP="0035384A">
            <w:pPr>
              <w:jc w:val="center"/>
              <w:rPr>
                <w:sz w:val="20"/>
                <w:szCs w:val="20"/>
                <w:lang w:eastAsia="en-US"/>
              </w:rPr>
            </w:pPr>
            <w:r w:rsidRPr="00C27A3B">
              <w:rPr>
                <w:sz w:val="20"/>
                <w:szCs w:val="20"/>
                <w:lang w:eastAsia="en-US"/>
              </w:rPr>
              <w:t>88,3</w:t>
            </w:r>
          </w:p>
        </w:tc>
        <w:tc>
          <w:tcPr>
            <w:tcW w:w="387" w:type="pct"/>
            <w:shd w:val="clear" w:color="auto" w:fill="auto"/>
            <w:vAlign w:val="center"/>
          </w:tcPr>
          <w:p w14:paraId="07A20898" w14:textId="77777777" w:rsidR="004370D2" w:rsidRPr="00C27A3B" w:rsidRDefault="004370D2" w:rsidP="0035384A">
            <w:pPr>
              <w:jc w:val="center"/>
              <w:rPr>
                <w:sz w:val="20"/>
                <w:szCs w:val="20"/>
                <w:lang w:eastAsia="en-US"/>
              </w:rPr>
            </w:pPr>
            <w:r w:rsidRPr="00C27A3B">
              <w:rPr>
                <w:sz w:val="20"/>
                <w:szCs w:val="20"/>
                <w:lang w:eastAsia="en-US"/>
              </w:rPr>
              <w:t>0,87</w:t>
            </w:r>
          </w:p>
        </w:tc>
        <w:tc>
          <w:tcPr>
            <w:tcW w:w="383" w:type="pct"/>
            <w:vMerge/>
            <w:shd w:val="clear" w:color="auto" w:fill="auto"/>
            <w:vAlign w:val="center"/>
          </w:tcPr>
          <w:p w14:paraId="6E307247"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539CFD6F" w14:textId="77777777" w:rsidR="004370D2" w:rsidRPr="00C27A3B" w:rsidRDefault="004370D2" w:rsidP="0035384A">
            <w:pPr>
              <w:jc w:val="center"/>
              <w:rPr>
                <w:sz w:val="20"/>
                <w:szCs w:val="20"/>
                <w:lang w:eastAsia="en-US"/>
              </w:rPr>
            </w:pPr>
          </w:p>
        </w:tc>
      </w:tr>
      <w:tr w:rsidR="004370D2" w:rsidRPr="00477EB9" w14:paraId="1E50A35B" w14:textId="77777777" w:rsidTr="0035384A">
        <w:trPr>
          <w:trHeight w:val="60"/>
        </w:trPr>
        <w:tc>
          <w:tcPr>
            <w:tcW w:w="185" w:type="pct"/>
            <w:vMerge/>
            <w:shd w:val="clear" w:color="auto" w:fill="auto"/>
            <w:vAlign w:val="center"/>
          </w:tcPr>
          <w:p w14:paraId="28F722FF"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2C06508D" w14:textId="77777777" w:rsidR="004370D2" w:rsidRPr="00C27A3B" w:rsidRDefault="004370D2" w:rsidP="0035384A">
            <w:pPr>
              <w:rPr>
                <w:sz w:val="20"/>
                <w:szCs w:val="20"/>
                <w:lang w:eastAsia="en-US"/>
              </w:rPr>
            </w:pPr>
          </w:p>
        </w:tc>
        <w:tc>
          <w:tcPr>
            <w:tcW w:w="436" w:type="pct"/>
            <w:vMerge/>
            <w:shd w:val="clear" w:color="auto" w:fill="auto"/>
            <w:vAlign w:val="center"/>
          </w:tcPr>
          <w:p w14:paraId="094D08BE" w14:textId="77777777" w:rsidR="004370D2" w:rsidRPr="00C27A3B" w:rsidRDefault="004370D2" w:rsidP="001009F1">
            <w:pPr>
              <w:jc w:val="center"/>
              <w:rPr>
                <w:sz w:val="20"/>
                <w:szCs w:val="20"/>
              </w:rPr>
            </w:pPr>
          </w:p>
        </w:tc>
        <w:tc>
          <w:tcPr>
            <w:tcW w:w="515" w:type="pct"/>
            <w:shd w:val="clear" w:color="auto" w:fill="auto"/>
            <w:vAlign w:val="center"/>
          </w:tcPr>
          <w:p w14:paraId="6B551A7E" w14:textId="77777777" w:rsidR="004370D2" w:rsidRPr="00C27A3B" w:rsidRDefault="004370D2" w:rsidP="001009F1">
            <w:pPr>
              <w:jc w:val="center"/>
              <w:rPr>
                <w:sz w:val="20"/>
                <w:szCs w:val="20"/>
              </w:rPr>
            </w:pPr>
            <w:r w:rsidRPr="00C27A3B">
              <w:rPr>
                <w:sz w:val="20"/>
                <w:szCs w:val="20"/>
              </w:rPr>
              <w:t>ЗИОСАБ-1600</w:t>
            </w:r>
          </w:p>
        </w:tc>
        <w:tc>
          <w:tcPr>
            <w:tcW w:w="254" w:type="pct"/>
          </w:tcPr>
          <w:p w14:paraId="3AE639D4" w14:textId="77777777" w:rsidR="004370D2" w:rsidRPr="00C27A3B" w:rsidRDefault="004370D2" w:rsidP="001009F1">
            <w:pPr>
              <w:jc w:val="center"/>
              <w:rPr>
                <w:sz w:val="20"/>
                <w:szCs w:val="20"/>
                <w:lang w:eastAsia="en-US"/>
              </w:rPr>
            </w:pPr>
            <w:r w:rsidRPr="00C27A3B">
              <w:rPr>
                <w:sz w:val="20"/>
                <w:szCs w:val="20"/>
                <w:lang w:eastAsia="en-US"/>
              </w:rPr>
              <w:t>4</w:t>
            </w:r>
          </w:p>
        </w:tc>
        <w:tc>
          <w:tcPr>
            <w:tcW w:w="252" w:type="pct"/>
            <w:vMerge/>
            <w:shd w:val="clear" w:color="auto" w:fill="auto"/>
            <w:vAlign w:val="center"/>
          </w:tcPr>
          <w:p w14:paraId="2D453CC7" w14:textId="77777777" w:rsidR="004370D2" w:rsidRPr="00C27A3B" w:rsidRDefault="004370D2" w:rsidP="001009F1">
            <w:pPr>
              <w:jc w:val="center"/>
              <w:rPr>
                <w:sz w:val="20"/>
                <w:szCs w:val="20"/>
                <w:lang w:eastAsia="en-US"/>
              </w:rPr>
            </w:pPr>
          </w:p>
        </w:tc>
        <w:tc>
          <w:tcPr>
            <w:tcW w:w="423" w:type="pct"/>
            <w:shd w:val="clear" w:color="auto" w:fill="auto"/>
            <w:vAlign w:val="center"/>
          </w:tcPr>
          <w:p w14:paraId="54397210" w14:textId="77777777" w:rsidR="004370D2" w:rsidRPr="00C27A3B" w:rsidRDefault="004370D2" w:rsidP="001009F1">
            <w:pPr>
              <w:jc w:val="center"/>
              <w:rPr>
                <w:sz w:val="20"/>
                <w:szCs w:val="20"/>
                <w:lang w:eastAsia="en-US"/>
              </w:rPr>
            </w:pPr>
            <w:r w:rsidRPr="00C27A3B">
              <w:rPr>
                <w:sz w:val="20"/>
                <w:szCs w:val="20"/>
                <w:lang w:eastAsia="en-US"/>
              </w:rPr>
              <w:t>2008</w:t>
            </w:r>
          </w:p>
        </w:tc>
        <w:tc>
          <w:tcPr>
            <w:tcW w:w="458" w:type="pct"/>
            <w:vMerge/>
            <w:shd w:val="clear" w:color="auto" w:fill="auto"/>
            <w:vAlign w:val="center"/>
          </w:tcPr>
          <w:p w14:paraId="3AD9AC80" w14:textId="77777777" w:rsidR="004370D2" w:rsidRPr="00C27A3B" w:rsidRDefault="004370D2" w:rsidP="0035384A">
            <w:pPr>
              <w:jc w:val="center"/>
              <w:rPr>
                <w:sz w:val="20"/>
                <w:szCs w:val="20"/>
                <w:lang w:eastAsia="en-US"/>
              </w:rPr>
            </w:pPr>
          </w:p>
        </w:tc>
        <w:tc>
          <w:tcPr>
            <w:tcW w:w="393" w:type="pct"/>
            <w:shd w:val="clear" w:color="auto" w:fill="auto"/>
            <w:vAlign w:val="center"/>
          </w:tcPr>
          <w:p w14:paraId="4BBB786D" w14:textId="77777777" w:rsidR="004370D2" w:rsidRPr="00C27A3B" w:rsidRDefault="004370D2" w:rsidP="0035384A">
            <w:pPr>
              <w:jc w:val="center"/>
              <w:rPr>
                <w:sz w:val="20"/>
                <w:szCs w:val="20"/>
              </w:rPr>
            </w:pPr>
            <w:r w:rsidRPr="00C27A3B">
              <w:rPr>
                <w:sz w:val="20"/>
                <w:szCs w:val="20"/>
              </w:rPr>
              <w:t>161,78</w:t>
            </w:r>
          </w:p>
        </w:tc>
        <w:tc>
          <w:tcPr>
            <w:tcW w:w="378" w:type="pct"/>
            <w:shd w:val="clear" w:color="auto" w:fill="auto"/>
            <w:vAlign w:val="center"/>
          </w:tcPr>
          <w:p w14:paraId="7207C3D6" w14:textId="77777777" w:rsidR="004370D2" w:rsidRPr="00C27A3B" w:rsidRDefault="004370D2" w:rsidP="0035384A">
            <w:pPr>
              <w:jc w:val="center"/>
              <w:rPr>
                <w:sz w:val="20"/>
                <w:szCs w:val="20"/>
                <w:lang w:eastAsia="en-US"/>
              </w:rPr>
            </w:pPr>
            <w:r w:rsidRPr="00C27A3B">
              <w:rPr>
                <w:sz w:val="20"/>
                <w:szCs w:val="20"/>
                <w:lang w:eastAsia="en-US"/>
              </w:rPr>
              <w:t>88,3</w:t>
            </w:r>
          </w:p>
        </w:tc>
        <w:tc>
          <w:tcPr>
            <w:tcW w:w="387" w:type="pct"/>
            <w:shd w:val="clear" w:color="auto" w:fill="auto"/>
            <w:vAlign w:val="center"/>
          </w:tcPr>
          <w:p w14:paraId="2EF0EB92" w14:textId="77777777" w:rsidR="004370D2" w:rsidRPr="00C27A3B" w:rsidRDefault="004370D2" w:rsidP="0035384A">
            <w:pPr>
              <w:jc w:val="center"/>
              <w:rPr>
                <w:sz w:val="20"/>
                <w:szCs w:val="20"/>
                <w:lang w:eastAsia="en-US"/>
              </w:rPr>
            </w:pPr>
            <w:r w:rsidRPr="00C27A3B">
              <w:rPr>
                <w:sz w:val="20"/>
                <w:szCs w:val="20"/>
                <w:lang w:eastAsia="en-US"/>
              </w:rPr>
              <w:t>0,8</w:t>
            </w:r>
          </w:p>
        </w:tc>
        <w:tc>
          <w:tcPr>
            <w:tcW w:w="383" w:type="pct"/>
            <w:vMerge/>
            <w:shd w:val="clear" w:color="auto" w:fill="auto"/>
            <w:vAlign w:val="center"/>
          </w:tcPr>
          <w:p w14:paraId="6B89F935"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272A56CC" w14:textId="77777777" w:rsidR="004370D2" w:rsidRPr="00C27A3B" w:rsidRDefault="004370D2" w:rsidP="0035384A">
            <w:pPr>
              <w:jc w:val="center"/>
              <w:rPr>
                <w:sz w:val="20"/>
                <w:szCs w:val="20"/>
                <w:lang w:eastAsia="en-US"/>
              </w:rPr>
            </w:pPr>
          </w:p>
        </w:tc>
      </w:tr>
      <w:tr w:rsidR="004370D2" w:rsidRPr="00477EB9" w14:paraId="5B4205AD" w14:textId="77777777" w:rsidTr="0035384A">
        <w:trPr>
          <w:trHeight w:val="60"/>
        </w:trPr>
        <w:tc>
          <w:tcPr>
            <w:tcW w:w="185" w:type="pct"/>
            <w:vMerge w:val="restart"/>
            <w:shd w:val="clear" w:color="auto" w:fill="auto"/>
            <w:vAlign w:val="center"/>
          </w:tcPr>
          <w:p w14:paraId="1697AC55" w14:textId="77777777" w:rsidR="004370D2" w:rsidRPr="00C27A3B" w:rsidRDefault="004370D2" w:rsidP="001009F1">
            <w:pPr>
              <w:jc w:val="center"/>
              <w:rPr>
                <w:sz w:val="20"/>
                <w:szCs w:val="20"/>
                <w:lang w:eastAsia="en-US"/>
              </w:rPr>
            </w:pPr>
            <w:r w:rsidRPr="00C27A3B">
              <w:rPr>
                <w:sz w:val="20"/>
                <w:szCs w:val="20"/>
                <w:lang w:eastAsia="en-US"/>
              </w:rPr>
              <w:t>12</w:t>
            </w:r>
          </w:p>
        </w:tc>
        <w:tc>
          <w:tcPr>
            <w:tcW w:w="553" w:type="pct"/>
            <w:vMerge w:val="restart"/>
            <w:shd w:val="clear" w:color="auto" w:fill="auto"/>
            <w:vAlign w:val="center"/>
          </w:tcPr>
          <w:p w14:paraId="53BAFD4A" w14:textId="77777777" w:rsidR="004370D2" w:rsidRPr="00C27A3B" w:rsidRDefault="004370D2" w:rsidP="0035384A">
            <w:pPr>
              <w:rPr>
                <w:sz w:val="20"/>
                <w:szCs w:val="20"/>
                <w:lang w:eastAsia="en-US"/>
              </w:rPr>
            </w:pPr>
            <w:r w:rsidRPr="00C27A3B">
              <w:rPr>
                <w:sz w:val="20"/>
                <w:szCs w:val="20"/>
              </w:rPr>
              <w:t>Котельная №12</w:t>
            </w:r>
          </w:p>
        </w:tc>
        <w:tc>
          <w:tcPr>
            <w:tcW w:w="436" w:type="pct"/>
            <w:vMerge w:val="restart"/>
            <w:shd w:val="clear" w:color="auto" w:fill="auto"/>
            <w:vAlign w:val="center"/>
          </w:tcPr>
          <w:p w14:paraId="4793D381"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tcPr>
          <w:p w14:paraId="0D25CA9E" w14:textId="77777777" w:rsidR="004370D2" w:rsidRPr="00C27A3B" w:rsidRDefault="004370D2" w:rsidP="001009F1">
            <w:pPr>
              <w:jc w:val="center"/>
              <w:rPr>
                <w:sz w:val="20"/>
                <w:szCs w:val="20"/>
              </w:rPr>
            </w:pPr>
            <w:r w:rsidRPr="00C27A3B">
              <w:rPr>
                <w:sz w:val="20"/>
                <w:szCs w:val="20"/>
              </w:rPr>
              <w:t>ЗИОСАБ-1600</w:t>
            </w:r>
          </w:p>
        </w:tc>
        <w:tc>
          <w:tcPr>
            <w:tcW w:w="254" w:type="pct"/>
          </w:tcPr>
          <w:p w14:paraId="7DDABF33" w14:textId="77777777" w:rsidR="004370D2" w:rsidRPr="00C27A3B" w:rsidRDefault="004370D2" w:rsidP="001009F1">
            <w:pPr>
              <w:jc w:val="center"/>
              <w:rPr>
                <w:sz w:val="20"/>
                <w:szCs w:val="20"/>
              </w:rPr>
            </w:pPr>
            <w:r w:rsidRPr="00C27A3B">
              <w:rPr>
                <w:sz w:val="20"/>
                <w:szCs w:val="20"/>
              </w:rPr>
              <w:t>1</w:t>
            </w:r>
          </w:p>
        </w:tc>
        <w:tc>
          <w:tcPr>
            <w:tcW w:w="252" w:type="pct"/>
            <w:vMerge w:val="restart"/>
            <w:shd w:val="clear" w:color="auto" w:fill="auto"/>
            <w:vAlign w:val="center"/>
          </w:tcPr>
          <w:p w14:paraId="4BE60362" w14:textId="77777777" w:rsidR="004370D2" w:rsidRPr="00C27A3B" w:rsidRDefault="004370D2" w:rsidP="001009F1">
            <w:pPr>
              <w:jc w:val="center"/>
              <w:rPr>
                <w:sz w:val="20"/>
                <w:szCs w:val="20"/>
                <w:lang w:eastAsia="en-US"/>
              </w:rPr>
            </w:pPr>
            <w:r w:rsidRPr="00C27A3B">
              <w:rPr>
                <w:sz w:val="20"/>
                <w:szCs w:val="20"/>
              </w:rPr>
              <w:t>3</w:t>
            </w:r>
          </w:p>
        </w:tc>
        <w:tc>
          <w:tcPr>
            <w:tcW w:w="423" w:type="pct"/>
            <w:shd w:val="clear" w:color="auto" w:fill="auto"/>
          </w:tcPr>
          <w:p w14:paraId="521CAA2E" w14:textId="77777777" w:rsidR="004370D2" w:rsidRPr="00C27A3B" w:rsidRDefault="004370D2" w:rsidP="001009F1">
            <w:pPr>
              <w:jc w:val="center"/>
              <w:rPr>
                <w:sz w:val="20"/>
                <w:szCs w:val="20"/>
                <w:lang w:eastAsia="en-US"/>
              </w:rPr>
            </w:pPr>
            <w:r w:rsidRPr="00C27A3B">
              <w:rPr>
                <w:sz w:val="20"/>
                <w:szCs w:val="20"/>
                <w:lang w:eastAsia="en-US"/>
              </w:rPr>
              <w:t>2007</w:t>
            </w:r>
          </w:p>
        </w:tc>
        <w:tc>
          <w:tcPr>
            <w:tcW w:w="458" w:type="pct"/>
            <w:vMerge w:val="restart"/>
            <w:shd w:val="clear" w:color="auto" w:fill="auto"/>
            <w:vAlign w:val="center"/>
          </w:tcPr>
          <w:p w14:paraId="30B98FE9" w14:textId="77777777" w:rsidR="004370D2" w:rsidRPr="00C27A3B" w:rsidRDefault="004370D2" w:rsidP="0035384A">
            <w:pPr>
              <w:jc w:val="center"/>
              <w:rPr>
                <w:sz w:val="20"/>
                <w:szCs w:val="20"/>
                <w:lang w:eastAsia="en-US"/>
              </w:rPr>
            </w:pPr>
            <w:r w:rsidRPr="00C27A3B">
              <w:rPr>
                <w:sz w:val="20"/>
                <w:szCs w:val="20"/>
              </w:rPr>
              <w:t>Природный газ</w:t>
            </w:r>
          </w:p>
        </w:tc>
        <w:tc>
          <w:tcPr>
            <w:tcW w:w="393" w:type="pct"/>
            <w:shd w:val="clear" w:color="auto" w:fill="auto"/>
            <w:vAlign w:val="center"/>
          </w:tcPr>
          <w:p w14:paraId="59D2B862" w14:textId="77777777" w:rsidR="004370D2" w:rsidRPr="00C27A3B" w:rsidRDefault="004370D2" w:rsidP="0035384A">
            <w:pPr>
              <w:jc w:val="center"/>
              <w:rPr>
                <w:sz w:val="20"/>
                <w:szCs w:val="20"/>
              </w:rPr>
            </w:pPr>
            <w:r w:rsidRPr="00C27A3B">
              <w:rPr>
                <w:sz w:val="20"/>
                <w:szCs w:val="20"/>
              </w:rPr>
              <w:t>155,61</w:t>
            </w:r>
          </w:p>
        </w:tc>
        <w:tc>
          <w:tcPr>
            <w:tcW w:w="378" w:type="pct"/>
            <w:shd w:val="clear" w:color="auto" w:fill="auto"/>
            <w:vAlign w:val="center"/>
          </w:tcPr>
          <w:p w14:paraId="03F8602C" w14:textId="77777777" w:rsidR="004370D2" w:rsidRPr="00C27A3B" w:rsidRDefault="004370D2" w:rsidP="0035384A">
            <w:pPr>
              <w:jc w:val="center"/>
              <w:rPr>
                <w:sz w:val="20"/>
                <w:szCs w:val="20"/>
                <w:lang w:eastAsia="en-US"/>
              </w:rPr>
            </w:pPr>
            <w:r w:rsidRPr="00C27A3B">
              <w:rPr>
                <w:sz w:val="20"/>
                <w:szCs w:val="20"/>
                <w:lang w:eastAsia="en-US"/>
              </w:rPr>
              <w:t>91,8</w:t>
            </w:r>
          </w:p>
        </w:tc>
        <w:tc>
          <w:tcPr>
            <w:tcW w:w="387" w:type="pct"/>
            <w:shd w:val="clear" w:color="auto" w:fill="auto"/>
            <w:vAlign w:val="center"/>
          </w:tcPr>
          <w:p w14:paraId="6A8E1FEB" w14:textId="77777777" w:rsidR="004370D2" w:rsidRPr="00C27A3B" w:rsidRDefault="004370D2" w:rsidP="0035384A">
            <w:pPr>
              <w:jc w:val="center"/>
              <w:rPr>
                <w:sz w:val="20"/>
                <w:szCs w:val="20"/>
                <w:lang w:eastAsia="en-US"/>
              </w:rPr>
            </w:pPr>
            <w:r w:rsidRPr="00C27A3B">
              <w:rPr>
                <w:sz w:val="20"/>
                <w:szCs w:val="20"/>
                <w:lang w:eastAsia="en-US"/>
              </w:rPr>
              <w:t>0,72</w:t>
            </w:r>
          </w:p>
        </w:tc>
        <w:tc>
          <w:tcPr>
            <w:tcW w:w="383" w:type="pct"/>
            <w:vMerge w:val="restart"/>
            <w:shd w:val="clear" w:color="auto" w:fill="auto"/>
            <w:vAlign w:val="center"/>
          </w:tcPr>
          <w:p w14:paraId="696B7374" w14:textId="77777777" w:rsidR="004370D2" w:rsidRPr="00C27A3B" w:rsidRDefault="004370D2" w:rsidP="0035384A">
            <w:pPr>
              <w:jc w:val="center"/>
              <w:rPr>
                <w:sz w:val="20"/>
                <w:szCs w:val="20"/>
                <w:lang w:eastAsia="en-US"/>
              </w:rPr>
            </w:pPr>
            <w:r w:rsidRPr="00C27A3B">
              <w:rPr>
                <w:sz w:val="20"/>
                <w:szCs w:val="20"/>
                <w:lang w:eastAsia="en-US"/>
              </w:rPr>
              <w:t>2,48</w:t>
            </w:r>
          </w:p>
        </w:tc>
        <w:tc>
          <w:tcPr>
            <w:tcW w:w="381" w:type="pct"/>
            <w:vMerge w:val="restart"/>
            <w:shd w:val="clear" w:color="auto" w:fill="auto"/>
            <w:vAlign w:val="center"/>
          </w:tcPr>
          <w:p w14:paraId="5A39175C" w14:textId="3EB668EC" w:rsidR="004370D2" w:rsidRPr="00C27A3B" w:rsidRDefault="00C27A3B" w:rsidP="0035384A">
            <w:pPr>
              <w:jc w:val="center"/>
              <w:rPr>
                <w:sz w:val="20"/>
                <w:szCs w:val="20"/>
                <w:lang w:eastAsia="en-US"/>
              </w:rPr>
            </w:pPr>
            <w:r>
              <w:rPr>
                <w:sz w:val="20"/>
                <w:szCs w:val="20"/>
                <w:lang w:eastAsia="en-US"/>
              </w:rPr>
              <w:t>2,120</w:t>
            </w:r>
          </w:p>
        </w:tc>
      </w:tr>
      <w:tr w:rsidR="004370D2" w:rsidRPr="00477EB9" w14:paraId="5C053ACF" w14:textId="77777777" w:rsidTr="0035384A">
        <w:trPr>
          <w:trHeight w:val="60"/>
        </w:trPr>
        <w:tc>
          <w:tcPr>
            <w:tcW w:w="185" w:type="pct"/>
            <w:vMerge/>
            <w:shd w:val="clear" w:color="auto" w:fill="auto"/>
            <w:vAlign w:val="center"/>
          </w:tcPr>
          <w:p w14:paraId="0EE0B536"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5D9499A7" w14:textId="77777777" w:rsidR="004370D2" w:rsidRPr="00C27A3B" w:rsidRDefault="004370D2" w:rsidP="0035384A">
            <w:pPr>
              <w:rPr>
                <w:sz w:val="20"/>
                <w:szCs w:val="20"/>
              </w:rPr>
            </w:pPr>
          </w:p>
        </w:tc>
        <w:tc>
          <w:tcPr>
            <w:tcW w:w="436" w:type="pct"/>
            <w:vMerge/>
            <w:shd w:val="clear" w:color="auto" w:fill="auto"/>
            <w:vAlign w:val="center"/>
          </w:tcPr>
          <w:p w14:paraId="28D78EFC" w14:textId="77777777" w:rsidR="004370D2" w:rsidRPr="00C27A3B" w:rsidRDefault="004370D2" w:rsidP="001009F1">
            <w:pPr>
              <w:jc w:val="center"/>
              <w:rPr>
                <w:sz w:val="20"/>
                <w:szCs w:val="20"/>
              </w:rPr>
            </w:pPr>
          </w:p>
        </w:tc>
        <w:tc>
          <w:tcPr>
            <w:tcW w:w="515" w:type="pct"/>
            <w:shd w:val="clear" w:color="auto" w:fill="auto"/>
          </w:tcPr>
          <w:p w14:paraId="709521ED" w14:textId="77777777" w:rsidR="004370D2" w:rsidRPr="00C27A3B" w:rsidRDefault="004370D2" w:rsidP="001009F1">
            <w:pPr>
              <w:jc w:val="center"/>
              <w:rPr>
                <w:sz w:val="20"/>
                <w:szCs w:val="20"/>
              </w:rPr>
            </w:pPr>
            <w:r w:rsidRPr="00C27A3B">
              <w:rPr>
                <w:sz w:val="20"/>
                <w:szCs w:val="20"/>
              </w:rPr>
              <w:t>ЗИОСАБ-1600</w:t>
            </w:r>
          </w:p>
        </w:tc>
        <w:tc>
          <w:tcPr>
            <w:tcW w:w="254" w:type="pct"/>
          </w:tcPr>
          <w:p w14:paraId="24436CC6" w14:textId="77777777" w:rsidR="004370D2" w:rsidRPr="00C27A3B" w:rsidRDefault="004370D2" w:rsidP="001009F1">
            <w:pPr>
              <w:jc w:val="center"/>
              <w:rPr>
                <w:sz w:val="20"/>
                <w:szCs w:val="20"/>
              </w:rPr>
            </w:pPr>
            <w:r w:rsidRPr="00C27A3B">
              <w:rPr>
                <w:sz w:val="20"/>
                <w:szCs w:val="20"/>
              </w:rPr>
              <w:t>2</w:t>
            </w:r>
          </w:p>
        </w:tc>
        <w:tc>
          <w:tcPr>
            <w:tcW w:w="252" w:type="pct"/>
            <w:vMerge/>
            <w:shd w:val="clear" w:color="auto" w:fill="auto"/>
          </w:tcPr>
          <w:p w14:paraId="49B09C28" w14:textId="77777777" w:rsidR="004370D2" w:rsidRPr="00C27A3B" w:rsidRDefault="004370D2" w:rsidP="001009F1">
            <w:pPr>
              <w:jc w:val="center"/>
              <w:rPr>
                <w:sz w:val="20"/>
                <w:szCs w:val="20"/>
              </w:rPr>
            </w:pPr>
          </w:p>
        </w:tc>
        <w:tc>
          <w:tcPr>
            <w:tcW w:w="423" w:type="pct"/>
            <w:shd w:val="clear" w:color="auto" w:fill="auto"/>
          </w:tcPr>
          <w:p w14:paraId="1763752A" w14:textId="77777777" w:rsidR="004370D2" w:rsidRPr="00C27A3B" w:rsidRDefault="004370D2" w:rsidP="001009F1">
            <w:pPr>
              <w:jc w:val="center"/>
              <w:rPr>
                <w:sz w:val="20"/>
                <w:szCs w:val="20"/>
              </w:rPr>
            </w:pPr>
            <w:r w:rsidRPr="00C27A3B">
              <w:rPr>
                <w:sz w:val="20"/>
                <w:szCs w:val="20"/>
              </w:rPr>
              <w:t>2007</w:t>
            </w:r>
          </w:p>
        </w:tc>
        <w:tc>
          <w:tcPr>
            <w:tcW w:w="458" w:type="pct"/>
            <w:vMerge/>
            <w:shd w:val="clear" w:color="auto" w:fill="auto"/>
            <w:vAlign w:val="center"/>
          </w:tcPr>
          <w:p w14:paraId="5D927C6F" w14:textId="77777777" w:rsidR="004370D2" w:rsidRPr="00C27A3B" w:rsidRDefault="004370D2" w:rsidP="0035384A">
            <w:pPr>
              <w:jc w:val="center"/>
              <w:rPr>
                <w:sz w:val="20"/>
                <w:szCs w:val="20"/>
              </w:rPr>
            </w:pPr>
          </w:p>
        </w:tc>
        <w:tc>
          <w:tcPr>
            <w:tcW w:w="393" w:type="pct"/>
            <w:shd w:val="clear" w:color="auto" w:fill="auto"/>
            <w:vAlign w:val="center"/>
          </w:tcPr>
          <w:p w14:paraId="57BCA6A8" w14:textId="77777777" w:rsidR="004370D2" w:rsidRPr="00C27A3B" w:rsidRDefault="004370D2" w:rsidP="0035384A">
            <w:pPr>
              <w:jc w:val="center"/>
              <w:rPr>
                <w:sz w:val="20"/>
                <w:szCs w:val="20"/>
              </w:rPr>
            </w:pPr>
            <w:r w:rsidRPr="00C27A3B">
              <w:rPr>
                <w:sz w:val="20"/>
                <w:szCs w:val="20"/>
              </w:rPr>
              <w:t>156,55</w:t>
            </w:r>
          </w:p>
        </w:tc>
        <w:tc>
          <w:tcPr>
            <w:tcW w:w="378" w:type="pct"/>
            <w:shd w:val="clear" w:color="auto" w:fill="auto"/>
            <w:vAlign w:val="center"/>
          </w:tcPr>
          <w:p w14:paraId="7B52704A" w14:textId="77777777" w:rsidR="004370D2" w:rsidRPr="00C27A3B" w:rsidRDefault="004370D2" w:rsidP="0035384A">
            <w:pPr>
              <w:jc w:val="center"/>
              <w:rPr>
                <w:sz w:val="20"/>
                <w:szCs w:val="20"/>
              </w:rPr>
            </w:pPr>
            <w:r w:rsidRPr="00C27A3B">
              <w:rPr>
                <w:sz w:val="20"/>
                <w:szCs w:val="20"/>
              </w:rPr>
              <w:t>91,2</w:t>
            </w:r>
          </w:p>
        </w:tc>
        <w:tc>
          <w:tcPr>
            <w:tcW w:w="387" w:type="pct"/>
            <w:shd w:val="clear" w:color="auto" w:fill="auto"/>
            <w:vAlign w:val="center"/>
          </w:tcPr>
          <w:p w14:paraId="24AAD15A" w14:textId="77777777" w:rsidR="004370D2" w:rsidRPr="00C27A3B" w:rsidRDefault="004370D2" w:rsidP="0035384A">
            <w:pPr>
              <w:jc w:val="center"/>
              <w:rPr>
                <w:sz w:val="20"/>
                <w:szCs w:val="20"/>
              </w:rPr>
            </w:pPr>
            <w:r w:rsidRPr="00C27A3B">
              <w:rPr>
                <w:sz w:val="20"/>
                <w:szCs w:val="20"/>
              </w:rPr>
              <w:t>0,88</w:t>
            </w:r>
          </w:p>
        </w:tc>
        <w:tc>
          <w:tcPr>
            <w:tcW w:w="383" w:type="pct"/>
            <w:vMerge/>
            <w:shd w:val="clear" w:color="auto" w:fill="auto"/>
            <w:vAlign w:val="center"/>
          </w:tcPr>
          <w:p w14:paraId="482E36F2" w14:textId="77777777" w:rsidR="004370D2" w:rsidRPr="00C27A3B" w:rsidRDefault="004370D2" w:rsidP="0035384A">
            <w:pPr>
              <w:jc w:val="center"/>
              <w:rPr>
                <w:sz w:val="20"/>
                <w:szCs w:val="20"/>
              </w:rPr>
            </w:pPr>
          </w:p>
        </w:tc>
        <w:tc>
          <w:tcPr>
            <w:tcW w:w="381" w:type="pct"/>
            <w:vMerge/>
            <w:shd w:val="clear" w:color="auto" w:fill="auto"/>
            <w:vAlign w:val="center"/>
          </w:tcPr>
          <w:p w14:paraId="2FFEC62B" w14:textId="77777777" w:rsidR="004370D2" w:rsidRPr="00C27A3B" w:rsidRDefault="004370D2" w:rsidP="0035384A">
            <w:pPr>
              <w:jc w:val="center"/>
              <w:rPr>
                <w:sz w:val="20"/>
                <w:szCs w:val="20"/>
              </w:rPr>
            </w:pPr>
          </w:p>
        </w:tc>
      </w:tr>
      <w:tr w:rsidR="004370D2" w:rsidRPr="00477EB9" w14:paraId="7E9B9CBC" w14:textId="77777777" w:rsidTr="0035384A">
        <w:trPr>
          <w:trHeight w:val="60"/>
        </w:trPr>
        <w:tc>
          <w:tcPr>
            <w:tcW w:w="185" w:type="pct"/>
            <w:vMerge/>
            <w:shd w:val="clear" w:color="auto" w:fill="auto"/>
            <w:vAlign w:val="center"/>
          </w:tcPr>
          <w:p w14:paraId="4FADF336"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5F583A8D" w14:textId="77777777" w:rsidR="004370D2" w:rsidRPr="00C27A3B" w:rsidRDefault="004370D2" w:rsidP="0035384A">
            <w:pPr>
              <w:rPr>
                <w:sz w:val="20"/>
                <w:szCs w:val="20"/>
              </w:rPr>
            </w:pPr>
          </w:p>
        </w:tc>
        <w:tc>
          <w:tcPr>
            <w:tcW w:w="436" w:type="pct"/>
            <w:vMerge/>
            <w:shd w:val="clear" w:color="auto" w:fill="auto"/>
            <w:vAlign w:val="center"/>
          </w:tcPr>
          <w:p w14:paraId="56CB2E8E" w14:textId="77777777" w:rsidR="004370D2" w:rsidRPr="00C27A3B" w:rsidRDefault="004370D2" w:rsidP="001009F1">
            <w:pPr>
              <w:jc w:val="center"/>
              <w:rPr>
                <w:sz w:val="20"/>
                <w:szCs w:val="20"/>
              </w:rPr>
            </w:pPr>
          </w:p>
        </w:tc>
        <w:tc>
          <w:tcPr>
            <w:tcW w:w="515" w:type="pct"/>
            <w:shd w:val="clear" w:color="auto" w:fill="auto"/>
          </w:tcPr>
          <w:p w14:paraId="4BC5D6AD" w14:textId="77777777" w:rsidR="004370D2" w:rsidRPr="00C27A3B" w:rsidRDefault="004370D2" w:rsidP="001009F1">
            <w:pPr>
              <w:jc w:val="center"/>
              <w:rPr>
                <w:sz w:val="20"/>
                <w:szCs w:val="20"/>
              </w:rPr>
            </w:pPr>
            <w:r w:rsidRPr="00C27A3B">
              <w:rPr>
                <w:sz w:val="20"/>
                <w:szCs w:val="20"/>
              </w:rPr>
              <w:t>ЗИОСАБ-1600</w:t>
            </w:r>
          </w:p>
        </w:tc>
        <w:tc>
          <w:tcPr>
            <w:tcW w:w="254" w:type="pct"/>
          </w:tcPr>
          <w:p w14:paraId="7FC9838F" w14:textId="77777777" w:rsidR="004370D2" w:rsidRPr="00C27A3B" w:rsidRDefault="004370D2" w:rsidP="001009F1">
            <w:pPr>
              <w:jc w:val="center"/>
              <w:rPr>
                <w:sz w:val="20"/>
                <w:szCs w:val="20"/>
              </w:rPr>
            </w:pPr>
            <w:r w:rsidRPr="00C27A3B">
              <w:rPr>
                <w:sz w:val="20"/>
                <w:szCs w:val="20"/>
              </w:rPr>
              <w:t>3</w:t>
            </w:r>
          </w:p>
        </w:tc>
        <w:tc>
          <w:tcPr>
            <w:tcW w:w="252" w:type="pct"/>
            <w:vMerge/>
            <w:shd w:val="clear" w:color="auto" w:fill="auto"/>
          </w:tcPr>
          <w:p w14:paraId="70C9078C" w14:textId="77777777" w:rsidR="004370D2" w:rsidRPr="00C27A3B" w:rsidRDefault="004370D2" w:rsidP="001009F1">
            <w:pPr>
              <w:jc w:val="center"/>
              <w:rPr>
                <w:sz w:val="20"/>
                <w:szCs w:val="20"/>
              </w:rPr>
            </w:pPr>
          </w:p>
        </w:tc>
        <w:tc>
          <w:tcPr>
            <w:tcW w:w="423" w:type="pct"/>
            <w:shd w:val="clear" w:color="auto" w:fill="auto"/>
          </w:tcPr>
          <w:p w14:paraId="6B3376C6" w14:textId="77777777" w:rsidR="004370D2" w:rsidRPr="00C27A3B" w:rsidRDefault="004370D2" w:rsidP="001009F1">
            <w:pPr>
              <w:jc w:val="center"/>
              <w:rPr>
                <w:sz w:val="20"/>
                <w:szCs w:val="20"/>
              </w:rPr>
            </w:pPr>
            <w:r w:rsidRPr="00C27A3B">
              <w:rPr>
                <w:sz w:val="20"/>
                <w:szCs w:val="20"/>
              </w:rPr>
              <w:t>2007</w:t>
            </w:r>
          </w:p>
        </w:tc>
        <w:tc>
          <w:tcPr>
            <w:tcW w:w="458" w:type="pct"/>
            <w:vMerge/>
            <w:shd w:val="clear" w:color="auto" w:fill="auto"/>
            <w:vAlign w:val="center"/>
          </w:tcPr>
          <w:p w14:paraId="30607FF1" w14:textId="77777777" w:rsidR="004370D2" w:rsidRPr="00C27A3B" w:rsidRDefault="004370D2" w:rsidP="0035384A">
            <w:pPr>
              <w:jc w:val="center"/>
              <w:rPr>
                <w:sz w:val="20"/>
                <w:szCs w:val="20"/>
              </w:rPr>
            </w:pPr>
          </w:p>
        </w:tc>
        <w:tc>
          <w:tcPr>
            <w:tcW w:w="393" w:type="pct"/>
            <w:shd w:val="clear" w:color="auto" w:fill="auto"/>
            <w:vAlign w:val="center"/>
          </w:tcPr>
          <w:p w14:paraId="01191DB1" w14:textId="77777777" w:rsidR="004370D2" w:rsidRPr="00C27A3B" w:rsidRDefault="004370D2" w:rsidP="0035384A">
            <w:pPr>
              <w:jc w:val="center"/>
              <w:rPr>
                <w:sz w:val="20"/>
                <w:szCs w:val="20"/>
              </w:rPr>
            </w:pPr>
            <w:r w:rsidRPr="00C27A3B">
              <w:rPr>
                <w:sz w:val="20"/>
                <w:szCs w:val="20"/>
              </w:rPr>
              <w:t>157,99</w:t>
            </w:r>
          </w:p>
        </w:tc>
        <w:tc>
          <w:tcPr>
            <w:tcW w:w="378" w:type="pct"/>
            <w:shd w:val="clear" w:color="auto" w:fill="auto"/>
            <w:vAlign w:val="center"/>
          </w:tcPr>
          <w:p w14:paraId="3B94BA4F" w14:textId="77777777" w:rsidR="004370D2" w:rsidRPr="00C27A3B" w:rsidRDefault="004370D2" w:rsidP="0035384A">
            <w:pPr>
              <w:jc w:val="center"/>
              <w:rPr>
                <w:sz w:val="20"/>
                <w:szCs w:val="20"/>
              </w:rPr>
            </w:pPr>
            <w:r w:rsidRPr="00C27A3B">
              <w:rPr>
                <w:sz w:val="20"/>
                <w:szCs w:val="20"/>
              </w:rPr>
              <w:t>90,4</w:t>
            </w:r>
          </w:p>
        </w:tc>
        <w:tc>
          <w:tcPr>
            <w:tcW w:w="387" w:type="pct"/>
            <w:shd w:val="clear" w:color="auto" w:fill="auto"/>
            <w:vAlign w:val="center"/>
          </w:tcPr>
          <w:p w14:paraId="53BC4C94" w14:textId="77777777" w:rsidR="004370D2" w:rsidRPr="00C27A3B" w:rsidRDefault="004370D2" w:rsidP="0035384A">
            <w:pPr>
              <w:jc w:val="center"/>
              <w:rPr>
                <w:sz w:val="20"/>
                <w:szCs w:val="20"/>
              </w:rPr>
            </w:pPr>
            <w:r w:rsidRPr="00C27A3B">
              <w:rPr>
                <w:sz w:val="20"/>
                <w:szCs w:val="20"/>
              </w:rPr>
              <w:t>0,88</w:t>
            </w:r>
          </w:p>
        </w:tc>
        <w:tc>
          <w:tcPr>
            <w:tcW w:w="383" w:type="pct"/>
            <w:vMerge/>
            <w:shd w:val="clear" w:color="auto" w:fill="auto"/>
            <w:vAlign w:val="center"/>
          </w:tcPr>
          <w:p w14:paraId="79D2B3F0" w14:textId="77777777" w:rsidR="004370D2" w:rsidRPr="00C27A3B" w:rsidRDefault="004370D2" w:rsidP="0035384A">
            <w:pPr>
              <w:jc w:val="center"/>
              <w:rPr>
                <w:sz w:val="20"/>
                <w:szCs w:val="20"/>
              </w:rPr>
            </w:pPr>
          </w:p>
        </w:tc>
        <w:tc>
          <w:tcPr>
            <w:tcW w:w="381" w:type="pct"/>
            <w:vMerge/>
            <w:shd w:val="clear" w:color="auto" w:fill="auto"/>
            <w:vAlign w:val="center"/>
          </w:tcPr>
          <w:p w14:paraId="234DE6CA" w14:textId="77777777" w:rsidR="004370D2" w:rsidRPr="00C27A3B" w:rsidRDefault="004370D2" w:rsidP="0035384A">
            <w:pPr>
              <w:jc w:val="center"/>
              <w:rPr>
                <w:sz w:val="20"/>
                <w:szCs w:val="20"/>
              </w:rPr>
            </w:pPr>
          </w:p>
        </w:tc>
      </w:tr>
      <w:tr w:rsidR="004370D2" w:rsidRPr="00477EB9" w14:paraId="24541118" w14:textId="77777777" w:rsidTr="0035384A">
        <w:trPr>
          <w:trHeight w:val="60"/>
        </w:trPr>
        <w:tc>
          <w:tcPr>
            <w:tcW w:w="185" w:type="pct"/>
            <w:vMerge w:val="restart"/>
            <w:shd w:val="clear" w:color="auto" w:fill="auto"/>
            <w:vAlign w:val="center"/>
          </w:tcPr>
          <w:p w14:paraId="32D8D1D5" w14:textId="77777777" w:rsidR="004370D2" w:rsidRPr="00C27A3B" w:rsidRDefault="004370D2" w:rsidP="001009F1">
            <w:pPr>
              <w:jc w:val="center"/>
              <w:rPr>
                <w:sz w:val="20"/>
                <w:szCs w:val="20"/>
                <w:lang w:eastAsia="en-US"/>
              </w:rPr>
            </w:pPr>
            <w:r w:rsidRPr="00C27A3B">
              <w:rPr>
                <w:sz w:val="20"/>
                <w:szCs w:val="20"/>
                <w:lang w:eastAsia="en-US"/>
              </w:rPr>
              <w:t>13</w:t>
            </w:r>
          </w:p>
        </w:tc>
        <w:tc>
          <w:tcPr>
            <w:tcW w:w="553" w:type="pct"/>
            <w:vMerge w:val="restart"/>
            <w:shd w:val="clear" w:color="auto" w:fill="auto"/>
            <w:vAlign w:val="center"/>
          </w:tcPr>
          <w:p w14:paraId="42F6A3D5" w14:textId="77777777" w:rsidR="004370D2" w:rsidRPr="00C27A3B" w:rsidRDefault="004370D2" w:rsidP="0035384A">
            <w:pPr>
              <w:rPr>
                <w:sz w:val="20"/>
                <w:szCs w:val="20"/>
                <w:lang w:eastAsia="en-US"/>
              </w:rPr>
            </w:pPr>
            <w:r w:rsidRPr="00C27A3B">
              <w:rPr>
                <w:sz w:val="20"/>
                <w:szCs w:val="20"/>
                <w:lang w:eastAsia="en-US"/>
              </w:rPr>
              <w:t>Котельная №13</w:t>
            </w:r>
          </w:p>
        </w:tc>
        <w:tc>
          <w:tcPr>
            <w:tcW w:w="436" w:type="pct"/>
            <w:vMerge w:val="restart"/>
            <w:shd w:val="clear" w:color="auto" w:fill="auto"/>
            <w:vAlign w:val="center"/>
          </w:tcPr>
          <w:p w14:paraId="0AF7F8DA"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vAlign w:val="center"/>
          </w:tcPr>
          <w:p w14:paraId="661267D5" w14:textId="77777777" w:rsidR="004370D2" w:rsidRPr="00C27A3B" w:rsidRDefault="004370D2" w:rsidP="001009F1">
            <w:pPr>
              <w:jc w:val="center"/>
              <w:rPr>
                <w:sz w:val="20"/>
                <w:szCs w:val="20"/>
              </w:rPr>
            </w:pPr>
            <w:r w:rsidRPr="00C27A3B">
              <w:rPr>
                <w:sz w:val="20"/>
                <w:szCs w:val="20"/>
              </w:rPr>
              <w:t>ЗИОСАБ-1000</w:t>
            </w:r>
          </w:p>
        </w:tc>
        <w:tc>
          <w:tcPr>
            <w:tcW w:w="254" w:type="pct"/>
          </w:tcPr>
          <w:p w14:paraId="6B264FC3"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37CECF92" w14:textId="77777777" w:rsidR="004370D2" w:rsidRPr="00C27A3B" w:rsidRDefault="004370D2" w:rsidP="001009F1">
            <w:pPr>
              <w:jc w:val="center"/>
              <w:rPr>
                <w:sz w:val="20"/>
                <w:szCs w:val="20"/>
                <w:lang w:eastAsia="en-US"/>
              </w:rPr>
            </w:pPr>
            <w:r w:rsidRPr="00C27A3B">
              <w:rPr>
                <w:sz w:val="20"/>
                <w:szCs w:val="20"/>
                <w:lang w:eastAsia="en-US"/>
              </w:rPr>
              <w:t>2</w:t>
            </w:r>
          </w:p>
        </w:tc>
        <w:tc>
          <w:tcPr>
            <w:tcW w:w="423" w:type="pct"/>
            <w:shd w:val="clear" w:color="auto" w:fill="auto"/>
            <w:vAlign w:val="center"/>
          </w:tcPr>
          <w:p w14:paraId="13FDE4E4" w14:textId="77777777" w:rsidR="004370D2" w:rsidRPr="00C27A3B" w:rsidRDefault="004370D2" w:rsidP="001009F1">
            <w:pPr>
              <w:jc w:val="center"/>
              <w:rPr>
                <w:sz w:val="20"/>
                <w:szCs w:val="20"/>
                <w:lang w:eastAsia="en-US"/>
              </w:rPr>
            </w:pPr>
            <w:r w:rsidRPr="00C27A3B">
              <w:rPr>
                <w:sz w:val="20"/>
                <w:szCs w:val="20"/>
                <w:lang w:eastAsia="en-US"/>
              </w:rPr>
              <w:t>2010</w:t>
            </w:r>
          </w:p>
        </w:tc>
        <w:tc>
          <w:tcPr>
            <w:tcW w:w="458" w:type="pct"/>
            <w:vMerge w:val="restart"/>
            <w:shd w:val="clear" w:color="auto" w:fill="auto"/>
            <w:vAlign w:val="center"/>
          </w:tcPr>
          <w:p w14:paraId="0E42B1EF" w14:textId="77777777" w:rsidR="004370D2" w:rsidRPr="00C27A3B" w:rsidRDefault="004370D2" w:rsidP="0035384A">
            <w:pPr>
              <w:jc w:val="center"/>
              <w:rPr>
                <w:sz w:val="20"/>
                <w:szCs w:val="20"/>
                <w:lang w:eastAsia="en-US"/>
              </w:rPr>
            </w:pPr>
            <w:r w:rsidRPr="00C27A3B">
              <w:rPr>
                <w:sz w:val="20"/>
                <w:szCs w:val="20"/>
                <w:lang w:eastAsia="en-US"/>
              </w:rPr>
              <w:t>Природный газ</w:t>
            </w:r>
          </w:p>
        </w:tc>
        <w:tc>
          <w:tcPr>
            <w:tcW w:w="393" w:type="pct"/>
            <w:shd w:val="clear" w:color="auto" w:fill="auto"/>
            <w:vAlign w:val="center"/>
          </w:tcPr>
          <w:p w14:paraId="2FB0CCA8" w14:textId="77777777" w:rsidR="004370D2" w:rsidRPr="00C27A3B" w:rsidRDefault="004370D2" w:rsidP="0035384A">
            <w:pPr>
              <w:jc w:val="center"/>
              <w:rPr>
                <w:sz w:val="20"/>
                <w:szCs w:val="20"/>
              </w:rPr>
            </w:pPr>
            <w:r w:rsidRPr="00C27A3B">
              <w:rPr>
                <w:sz w:val="20"/>
                <w:szCs w:val="20"/>
              </w:rPr>
              <w:t>160,51</w:t>
            </w:r>
          </w:p>
        </w:tc>
        <w:tc>
          <w:tcPr>
            <w:tcW w:w="378" w:type="pct"/>
            <w:shd w:val="clear" w:color="auto" w:fill="auto"/>
            <w:vAlign w:val="center"/>
          </w:tcPr>
          <w:p w14:paraId="2CA810AA" w14:textId="77777777" w:rsidR="004370D2" w:rsidRPr="00C27A3B" w:rsidRDefault="004370D2" w:rsidP="0035384A">
            <w:pPr>
              <w:jc w:val="center"/>
              <w:rPr>
                <w:sz w:val="20"/>
                <w:szCs w:val="20"/>
                <w:lang w:eastAsia="en-US"/>
              </w:rPr>
            </w:pPr>
            <w:r w:rsidRPr="00C27A3B">
              <w:rPr>
                <w:sz w:val="20"/>
                <w:szCs w:val="20"/>
                <w:lang w:eastAsia="en-US"/>
              </w:rPr>
              <w:t>89,0</w:t>
            </w:r>
          </w:p>
        </w:tc>
        <w:tc>
          <w:tcPr>
            <w:tcW w:w="387" w:type="pct"/>
            <w:shd w:val="clear" w:color="auto" w:fill="auto"/>
            <w:vAlign w:val="center"/>
          </w:tcPr>
          <w:p w14:paraId="4694161C" w14:textId="77777777" w:rsidR="004370D2" w:rsidRPr="00C27A3B" w:rsidRDefault="004370D2" w:rsidP="0035384A">
            <w:pPr>
              <w:jc w:val="center"/>
              <w:rPr>
                <w:sz w:val="20"/>
                <w:szCs w:val="20"/>
                <w:lang w:eastAsia="en-US"/>
              </w:rPr>
            </w:pPr>
            <w:r w:rsidRPr="00C27A3B">
              <w:rPr>
                <w:sz w:val="20"/>
                <w:szCs w:val="20"/>
                <w:lang w:eastAsia="en-US"/>
              </w:rPr>
              <w:t>0,626</w:t>
            </w:r>
          </w:p>
        </w:tc>
        <w:tc>
          <w:tcPr>
            <w:tcW w:w="383" w:type="pct"/>
            <w:vMerge w:val="restart"/>
            <w:shd w:val="clear" w:color="auto" w:fill="auto"/>
            <w:vAlign w:val="center"/>
          </w:tcPr>
          <w:p w14:paraId="3A210D89" w14:textId="77777777" w:rsidR="004370D2" w:rsidRPr="00C27A3B" w:rsidRDefault="004370D2" w:rsidP="0035384A">
            <w:pPr>
              <w:jc w:val="center"/>
              <w:rPr>
                <w:sz w:val="20"/>
                <w:szCs w:val="20"/>
                <w:lang w:eastAsia="en-US"/>
              </w:rPr>
            </w:pPr>
            <w:r w:rsidRPr="00C27A3B">
              <w:rPr>
                <w:sz w:val="20"/>
                <w:szCs w:val="20"/>
                <w:lang w:eastAsia="en-US"/>
              </w:rPr>
              <w:t>1,253</w:t>
            </w:r>
          </w:p>
        </w:tc>
        <w:tc>
          <w:tcPr>
            <w:tcW w:w="381" w:type="pct"/>
            <w:vMerge w:val="restart"/>
            <w:shd w:val="clear" w:color="auto" w:fill="auto"/>
            <w:vAlign w:val="center"/>
          </w:tcPr>
          <w:p w14:paraId="211100B0" w14:textId="10E525B1" w:rsidR="004370D2" w:rsidRPr="00C27A3B" w:rsidRDefault="00C27A3B" w:rsidP="0035384A">
            <w:pPr>
              <w:jc w:val="center"/>
              <w:rPr>
                <w:sz w:val="20"/>
                <w:szCs w:val="20"/>
                <w:lang w:eastAsia="en-US"/>
              </w:rPr>
            </w:pPr>
            <w:r>
              <w:rPr>
                <w:sz w:val="20"/>
                <w:szCs w:val="20"/>
                <w:lang w:eastAsia="en-US"/>
              </w:rPr>
              <w:t>0,620</w:t>
            </w:r>
          </w:p>
        </w:tc>
      </w:tr>
      <w:tr w:rsidR="004370D2" w:rsidRPr="00477EB9" w14:paraId="12820A19" w14:textId="77777777" w:rsidTr="0035384A">
        <w:trPr>
          <w:trHeight w:val="60"/>
        </w:trPr>
        <w:tc>
          <w:tcPr>
            <w:tcW w:w="185" w:type="pct"/>
            <w:vMerge/>
            <w:shd w:val="clear" w:color="auto" w:fill="auto"/>
            <w:vAlign w:val="center"/>
          </w:tcPr>
          <w:p w14:paraId="48207F30"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21BC3A7E" w14:textId="77777777" w:rsidR="004370D2" w:rsidRPr="00C27A3B" w:rsidRDefault="004370D2" w:rsidP="0035384A">
            <w:pPr>
              <w:rPr>
                <w:sz w:val="20"/>
                <w:szCs w:val="20"/>
                <w:lang w:eastAsia="en-US"/>
              </w:rPr>
            </w:pPr>
          </w:p>
        </w:tc>
        <w:tc>
          <w:tcPr>
            <w:tcW w:w="436" w:type="pct"/>
            <w:vMerge/>
            <w:shd w:val="clear" w:color="auto" w:fill="auto"/>
            <w:vAlign w:val="center"/>
          </w:tcPr>
          <w:p w14:paraId="4D1CB662" w14:textId="77777777" w:rsidR="004370D2" w:rsidRPr="00C27A3B" w:rsidRDefault="004370D2" w:rsidP="001009F1">
            <w:pPr>
              <w:jc w:val="center"/>
              <w:rPr>
                <w:sz w:val="20"/>
                <w:szCs w:val="20"/>
              </w:rPr>
            </w:pPr>
          </w:p>
        </w:tc>
        <w:tc>
          <w:tcPr>
            <w:tcW w:w="515" w:type="pct"/>
            <w:shd w:val="clear" w:color="auto" w:fill="auto"/>
            <w:vAlign w:val="center"/>
          </w:tcPr>
          <w:p w14:paraId="618DB9CC" w14:textId="77777777" w:rsidR="004370D2" w:rsidRPr="00C27A3B" w:rsidRDefault="004370D2" w:rsidP="001009F1">
            <w:pPr>
              <w:jc w:val="center"/>
              <w:rPr>
                <w:sz w:val="20"/>
                <w:szCs w:val="20"/>
              </w:rPr>
            </w:pPr>
            <w:r w:rsidRPr="00C27A3B">
              <w:rPr>
                <w:sz w:val="20"/>
                <w:szCs w:val="20"/>
              </w:rPr>
              <w:t>ЗИОСАБ-1000</w:t>
            </w:r>
          </w:p>
        </w:tc>
        <w:tc>
          <w:tcPr>
            <w:tcW w:w="254" w:type="pct"/>
          </w:tcPr>
          <w:p w14:paraId="151DAC0A" w14:textId="77777777" w:rsidR="004370D2" w:rsidRPr="00C27A3B" w:rsidRDefault="004370D2" w:rsidP="001009F1">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2E5DC8CF" w14:textId="77777777" w:rsidR="004370D2" w:rsidRPr="00C27A3B" w:rsidRDefault="004370D2" w:rsidP="001009F1">
            <w:pPr>
              <w:jc w:val="center"/>
              <w:rPr>
                <w:sz w:val="20"/>
                <w:szCs w:val="20"/>
                <w:lang w:eastAsia="en-US"/>
              </w:rPr>
            </w:pPr>
          </w:p>
        </w:tc>
        <w:tc>
          <w:tcPr>
            <w:tcW w:w="423" w:type="pct"/>
            <w:shd w:val="clear" w:color="auto" w:fill="auto"/>
            <w:vAlign w:val="center"/>
          </w:tcPr>
          <w:p w14:paraId="5EED8A7C" w14:textId="77777777" w:rsidR="004370D2" w:rsidRPr="00C27A3B" w:rsidRDefault="004370D2" w:rsidP="001009F1">
            <w:pPr>
              <w:jc w:val="center"/>
              <w:rPr>
                <w:sz w:val="20"/>
                <w:szCs w:val="20"/>
                <w:lang w:eastAsia="en-US"/>
              </w:rPr>
            </w:pPr>
            <w:r w:rsidRPr="00C27A3B">
              <w:rPr>
                <w:sz w:val="20"/>
                <w:szCs w:val="20"/>
                <w:lang w:eastAsia="en-US"/>
              </w:rPr>
              <w:t>2010</w:t>
            </w:r>
          </w:p>
        </w:tc>
        <w:tc>
          <w:tcPr>
            <w:tcW w:w="458" w:type="pct"/>
            <w:vMerge/>
            <w:shd w:val="clear" w:color="auto" w:fill="auto"/>
            <w:vAlign w:val="center"/>
          </w:tcPr>
          <w:p w14:paraId="59E6965B" w14:textId="77777777" w:rsidR="004370D2" w:rsidRPr="00C27A3B" w:rsidRDefault="004370D2" w:rsidP="0035384A">
            <w:pPr>
              <w:jc w:val="center"/>
              <w:rPr>
                <w:sz w:val="20"/>
                <w:szCs w:val="20"/>
                <w:lang w:eastAsia="en-US"/>
              </w:rPr>
            </w:pPr>
          </w:p>
        </w:tc>
        <w:tc>
          <w:tcPr>
            <w:tcW w:w="393" w:type="pct"/>
            <w:shd w:val="clear" w:color="auto" w:fill="auto"/>
            <w:vAlign w:val="center"/>
          </w:tcPr>
          <w:p w14:paraId="7E22FCB1" w14:textId="77777777" w:rsidR="004370D2" w:rsidRPr="00C27A3B" w:rsidRDefault="004370D2" w:rsidP="0035384A">
            <w:pPr>
              <w:jc w:val="center"/>
              <w:rPr>
                <w:sz w:val="20"/>
                <w:szCs w:val="20"/>
              </w:rPr>
            </w:pPr>
            <w:r w:rsidRPr="00C27A3B">
              <w:rPr>
                <w:sz w:val="20"/>
                <w:szCs w:val="20"/>
              </w:rPr>
              <w:t>160,33</w:t>
            </w:r>
          </w:p>
        </w:tc>
        <w:tc>
          <w:tcPr>
            <w:tcW w:w="378" w:type="pct"/>
            <w:shd w:val="clear" w:color="auto" w:fill="auto"/>
            <w:vAlign w:val="center"/>
          </w:tcPr>
          <w:p w14:paraId="1F451820" w14:textId="77777777" w:rsidR="004370D2" w:rsidRPr="00C27A3B" w:rsidRDefault="004370D2" w:rsidP="0035384A">
            <w:pPr>
              <w:jc w:val="center"/>
              <w:rPr>
                <w:sz w:val="20"/>
                <w:szCs w:val="20"/>
                <w:lang w:eastAsia="en-US"/>
              </w:rPr>
            </w:pPr>
            <w:r w:rsidRPr="00C27A3B">
              <w:rPr>
                <w:sz w:val="20"/>
                <w:szCs w:val="20"/>
                <w:lang w:eastAsia="en-US"/>
              </w:rPr>
              <w:t>89,1</w:t>
            </w:r>
          </w:p>
        </w:tc>
        <w:tc>
          <w:tcPr>
            <w:tcW w:w="387" w:type="pct"/>
            <w:shd w:val="clear" w:color="auto" w:fill="auto"/>
            <w:vAlign w:val="center"/>
          </w:tcPr>
          <w:p w14:paraId="38BB46FC" w14:textId="77777777" w:rsidR="004370D2" w:rsidRPr="00C27A3B" w:rsidRDefault="004370D2" w:rsidP="0035384A">
            <w:pPr>
              <w:jc w:val="center"/>
              <w:rPr>
                <w:sz w:val="20"/>
                <w:szCs w:val="20"/>
                <w:lang w:eastAsia="en-US"/>
              </w:rPr>
            </w:pPr>
            <w:r w:rsidRPr="00C27A3B">
              <w:rPr>
                <w:sz w:val="20"/>
                <w:szCs w:val="20"/>
                <w:lang w:eastAsia="en-US"/>
              </w:rPr>
              <w:t>0,627</w:t>
            </w:r>
          </w:p>
        </w:tc>
        <w:tc>
          <w:tcPr>
            <w:tcW w:w="383" w:type="pct"/>
            <w:vMerge/>
            <w:shd w:val="clear" w:color="auto" w:fill="auto"/>
            <w:vAlign w:val="center"/>
          </w:tcPr>
          <w:p w14:paraId="039F16B4"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0936B31D" w14:textId="77777777" w:rsidR="004370D2" w:rsidRPr="00C27A3B" w:rsidRDefault="004370D2" w:rsidP="0035384A">
            <w:pPr>
              <w:jc w:val="center"/>
              <w:rPr>
                <w:sz w:val="20"/>
                <w:szCs w:val="20"/>
                <w:lang w:eastAsia="en-US"/>
              </w:rPr>
            </w:pPr>
          </w:p>
        </w:tc>
      </w:tr>
      <w:tr w:rsidR="004370D2" w:rsidRPr="00477EB9" w14:paraId="7910C185" w14:textId="77777777" w:rsidTr="0035384A">
        <w:trPr>
          <w:trHeight w:val="60"/>
        </w:trPr>
        <w:tc>
          <w:tcPr>
            <w:tcW w:w="185" w:type="pct"/>
            <w:vMerge w:val="restart"/>
            <w:shd w:val="clear" w:color="auto" w:fill="auto"/>
            <w:vAlign w:val="center"/>
          </w:tcPr>
          <w:p w14:paraId="21CA1B27" w14:textId="77777777" w:rsidR="004370D2" w:rsidRPr="00C27A3B" w:rsidRDefault="004370D2" w:rsidP="001009F1">
            <w:pPr>
              <w:jc w:val="center"/>
              <w:rPr>
                <w:sz w:val="20"/>
                <w:szCs w:val="20"/>
                <w:lang w:eastAsia="en-US"/>
              </w:rPr>
            </w:pPr>
            <w:r w:rsidRPr="00C27A3B">
              <w:rPr>
                <w:sz w:val="20"/>
                <w:szCs w:val="20"/>
                <w:lang w:eastAsia="en-US"/>
              </w:rPr>
              <w:t>14</w:t>
            </w:r>
          </w:p>
        </w:tc>
        <w:tc>
          <w:tcPr>
            <w:tcW w:w="553" w:type="pct"/>
            <w:vMerge w:val="restart"/>
            <w:shd w:val="clear" w:color="auto" w:fill="auto"/>
            <w:vAlign w:val="center"/>
          </w:tcPr>
          <w:p w14:paraId="6180783D" w14:textId="77777777" w:rsidR="004370D2" w:rsidRPr="00C27A3B" w:rsidRDefault="004370D2" w:rsidP="0035384A">
            <w:pPr>
              <w:rPr>
                <w:sz w:val="20"/>
                <w:szCs w:val="20"/>
                <w:lang w:eastAsia="en-US"/>
              </w:rPr>
            </w:pPr>
            <w:r w:rsidRPr="00C27A3B">
              <w:rPr>
                <w:sz w:val="20"/>
                <w:szCs w:val="20"/>
                <w:lang w:eastAsia="en-US"/>
              </w:rPr>
              <w:t>Котельная №14</w:t>
            </w:r>
          </w:p>
        </w:tc>
        <w:tc>
          <w:tcPr>
            <w:tcW w:w="436" w:type="pct"/>
            <w:vMerge w:val="restart"/>
            <w:shd w:val="clear" w:color="auto" w:fill="auto"/>
            <w:vAlign w:val="center"/>
          </w:tcPr>
          <w:p w14:paraId="1891AA88"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vAlign w:val="center"/>
          </w:tcPr>
          <w:p w14:paraId="2747EC3D" w14:textId="77777777" w:rsidR="004370D2" w:rsidRPr="00C27A3B" w:rsidRDefault="004370D2" w:rsidP="001009F1">
            <w:pPr>
              <w:jc w:val="center"/>
              <w:rPr>
                <w:sz w:val="20"/>
                <w:szCs w:val="20"/>
              </w:rPr>
            </w:pPr>
            <w:r w:rsidRPr="00C27A3B">
              <w:rPr>
                <w:sz w:val="20"/>
                <w:szCs w:val="20"/>
              </w:rPr>
              <w:t>ЗИО-60</w:t>
            </w:r>
          </w:p>
        </w:tc>
        <w:tc>
          <w:tcPr>
            <w:tcW w:w="254" w:type="pct"/>
          </w:tcPr>
          <w:p w14:paraId="0D3EA8EB"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37E30129" w14:textId="77777777" w:rsidR="004370D2" w:rsidRPr="00C27A3B" w:rsidRDefault="004370D2" w:rsidP="001009F1">
            <w:pPr>
              <w:jc w:val="center"/>
              <w:rPr>
                <w:sz w:val="20"/>
                <w:szCs w:val="20"/>
                <w:lang w:eastAsia="en-US"/>
              </w:rPr>
            </w:pPr>
            <w:r w:rsidRPr="00C27A3B">
              <w:rPr>
                <w:sz w:val="20"/>
                <w:szCs w:val="20"/>
                <w:lang w:eastAsia="en-US"/>
              </w:rPr>
              <w:t>4</w:t>
            </w:r>
          </w:p>
        </w:tc>
        <w:tc>
          <w:tcPr>
            <w:tcW w:w="423" w:type="pct"/>
            <w:shd w:val="clear" w:color="auto" w:fill="auto"/>
            <w:vAlign w:val="center"/>
          </w:tcPr>
          <w:p w14:paraId="1AB047CE" w14:textId="77777777" w:rsidR="004370D2" w:rsidRPr="00C27A3B" w:rsidRDefault="004370D2" w:rsidP="001009F1">
            <w:pPr>
              <w:jc w:val="center"/>
              <w:rPr>
                <w:sz w:val="20"/>
                <w:szCs w:val="20"/>
                <w:lang w:eastAsia="en-US"/>
              </w:rPr>
            </w:pPr>
            <w:r w:rsidRPr="00C27A3B">
              <w:rPr>
                <w:sz w:val="20"/>
                <w:szCs w:val="20"/>
                <w:lang w:eastAsia="en-US"/>
              </w:rPr>
              <w:t>1991</w:t>
            </w:r>
          </w:p>
        </w:tc>
        <w:tc>
          <w:tcPr>
            <w:tcW w:w="458" w:type="pct"/>
            <w:vMerge w:val="restart"/>
            <w:shd w:val="clear" w:color="auto" w:fill="auto"/>
            <w:vAlign w:val="center"/>
          </w:tcPr>
          <w:p w14:paraId="77BF6F5E" w14:textId="77777777" w:rsidR="004370D2" w:rsidRPr="00C27A3B" w:rsidRDefault="004370D2" w:rsidP="0035384A">
            <w:pPr>
              <w:jc w:val="center"/>
              <w:rPr>
                <w:sz w:val="20"/>
                <w:szCs w:val="20"/>
                <w:lang w:eastAsia="en-US"/>
              </w:rPr>
            </w:pPr>
            <w:r w:rsidRPr="00C27A3B">
              <w:rPr>
                <w:sz w:val="20"/>
                <w:szCs w:val="20"/>
                <w:lang w:eastAsia="en-US"/>
              </w:rPr>
              <w:t>Природный газ</w:t>
            </w:r>
          </w:p>
        </w:tc>
        <w:tc>
          <w:tcPr>
            <w:tcW w:w="393" w:type="pct"/>
            <w:shd w:val="clear" w:color="auto" w:fill="auto"/>
            <w:vAlign w:val="center"/>
          </w:tcPr>
          <w:p w14:paraId="06205892" w14:textId="77777777" w:rsidR="004370D2" w:rsidRPr="00C27A3B" w:rsidRDefault="004370D2" w:rsidP="0035384A">
            <w:pPr>
              <w:jc w:val="center"/>
              <w:rPr>
                <w:sz w:val="20"/>
                <w:szCs w:val="20"/>
              </w:rPr>
            </w:pPr>
            <w:r w:rsidRPr="00C27A3B">
              <w:rPr>
                <w:sz w:val="20"/>
                <w:szCs w:val="20"/>
              </w:rPr>
              <w:t>164,96</w:t>
            </w:r>
          </w:p>
        </w:tc>
        <w:tc>
          <w:tcPr>
            <w:tcW w:w="378" w:type="pct"/>
            <w:shd w:val="clear" w:color="auto" w:fill="auto"/>
            <w:vAlign w:val="center"/>
          </w:tcPr>
          <w:p w14:paraId="21F2906A" w14:textId="77777777" w:rsidR="004370D2" w:rsidRPr="00C27A3B" w:rsidRDefault="004370D2" w:rsidP="0035384A">
            <w:pPr>
              <w:jc w:val="center"/>
              <w:rPr>
                <w:sz w:val="20"/>
                <w:szCs w:val="20"/>
                <w:lang w:eastAsia="en-US"/>
              </w:rPr>
            </w:pPr>
            <w:r w:rsidRPr="00C27A3B">
              <w:rPr>
                <w:sz w:val="20"/>
                <w:szCs w:val="20"/>
                <w:lang w:eastAsia="en-US"/>
              </w:rPr>
              <w:t>86,6</w:t>
            </w:r>
          </w:p>
        </w:tc>
        <w:tc>
          <w:tcPr>
            <w:tcW w:w="387" w:type="pct"/>
            <w:shd w:val="clear" w:color="auto" w:fill="auto"/>
            <w:vAlign w:val="center"/>
          </w:tcPr>
          <w:p w14:paraId="719AEEE6" w14:textId="77777777" w:rsidR="004370D2" w:rsidRPr="00C27A3B" w:rsidRDefault="004370D2" w:rsidP="0035384A">
            <w:pPr>
              <w:jc w:val="center"/>
              <w:rPr>
                <w:sz w:val="20"/>
                <w:szCs w:val="20"/>
                <w:lang w:eastAsia="en-US"/>
              </w:rPr>
            </w:pPr>
            <w:r w:rsidRPr="00C27A3B">
              <w:rPr>
                <w:sz w:val="20"/>
                <w:szCs w:val="20"/>
                <w:lang w:eastAsia="en-US"/>
              </w:rPr>
              <w:t>0,83</w:t>
            </w:r>
          </w:p>
        </w:tc>
        <w:tc>
          <w:tcPr>
            <w:tcW w:w="383" w:type="pct"/>
            <w:vMerge w:val="restart"/>
            <w:shd w:val="clear" w:color="auto" w:fill="auto"/>
            <w:vAlign w:val="center"/>
          </w:tcPr>
          <w:p w14:paraId="5FCBD6D4" w14:textId="77777777" w:rsidR="004370D2" w:rsidRPr="00C27A3B" w:rsidRDefault="004370D2" w:rsidP="0035384A">
            <w:pPr>
              <w:jc w:val="center"/>
              <w:rPr>
                <w:sz w:val="20"/>
                <w:szCs w:val="20"/>
                <w:lang w:eastAsia="en-US"/>
              </w:rPr>
            </w:pPr>
            <w:r w:rsidRPr="00C27A3B">
              <w:rPr>
                <w:sz w:val="20"/>
                <w:szCs w:val="20"/>
                <w:lang w:eastAsia="en-US"/>
              </w:rPr>
              <w:t>3,144</w:t>
            </w:r>
          </w:p>
        </w:tc>
        <w:tc>
          <w:tcPr>
            <w:tcW w:w="381" w:type="pct"/>
            <w:vMerge w:val="restart"/>
            <w:shd w:val="clear" w:color="auto" w:fill="auto"/>
            <w:vAlign w:val="center"/>
          </w:tcPr>
          <w:p w14:paraId="29FD64CC" w14:textId="6D69751E" w:rsidR="004370D2" w:rsidRPr="00C27A3B" w:rsidRDefault="00C27A3B" w:rsidP="0035384A">
            <w:pPr>
              <w:jc w:val="center"/>
              <w:rPr>
                <w:sz w:val="20"/>
                <w:szCs w:val="20"/>
                <w:lang w:eastAsia="en-US"/>
              </w:rPr>
            </w:pPr>
            <w:r>
              <w:rPr>
                <w:sz w:val="20"/>
                <w:szCs w:val="20"/>
                <w:lang w:eastAsia="en-US"/>
              </w:rPr>
              <w:t>1,460</w:t>
            </w:r>
          </w:p>
        </w:tc>
      </w:tr>
      <w:tr w:rsidR="004370D2" w:rsidRPr="00477EB9" w14:paraId="4C73DC63" w14:textId="77777777" w:rsidTr="0035384A">
        <w:trPr>
          <w:trHeight w:val="60"/>
        </w:trPr>
        <w:tc>
          <w:tcPr>
            <w:tcW w:w="185" w:type="pct"/>
            <w:vMerge/>
            <w:shd w:val="clear" w:color="auto" w:fill="auto"/>
            <w:vAlign w:val="center"/>
          </w:tcPr>
          <w:p w14:paraId="12DCFC3D"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42C55972" w14:textId="77777777" w:rsidR="004370D2" w:rsidRPr="00C27A3B" w:rsidRDefault="004370D2" w:rsidP="0035384A">
            <w:pPr>
              <w:rPr>
                <w:sz w:val="20"/>
                <w:szCs w:val="20"/>
                <w:lang w:eastAsia="en-US"/>
              </w:rPr>
            </w:pPr>
          </w:p>
        </w:tc>
        <w:tc>
          <w:tcPr>
            <w:tcW w:w="436" w:type="pct"/>
            <w:vMerge/>
            <w:shd w:val="clear" w:color="auto" w:fill="auto"/>
            <w:vAlign w:val="center"/>
          </w:tcPr>
          <w:p w14:paraId="2805477A" w14:textId="77777777" w:rsidR="004370D2" w:rsidRPr="00C27A3B" w:rsidRDefault="004370D2" w:rsidP="001009F1">
            <w:pPr>
              <w:jc w:val="center"/>
              <w:rPr>
                <w:sz w:val="20"/>
                <w:szCs w:val="20"/>
              </w:rPr>
            </w:pPr>
          </w:p>
        </w:tc>
        <w:tc>
          <w:tcPr>
            <w:tcW w:w="515" w:type="pct"/>
            <w:shd w:val="clear" w:color="auto" w:fill="auto"/>
            <w:vAlign w:val="center"/>
          </w:tcPr>
          <w:p w14:paraId="6D93DDB9" w14:textId="77777777" w:rsidR="004370D2" w:rsidRPr="00C27A3B" w:rsidRDefault="004370D2" w:rsidP="001009F1">
            <w:pPr>
              <w:jc w:val="center"/>
              <w:rPr>
                <w:sz w:val="20"/>
                <w:szCs w:val="20"/>
              </w:rPr>
            </w:pPr>
            <w:r w:rsidRPr="00C27A3B">
              <w:rPr>
                <w:sz w:val="20"/>
                <w:szCs w:val="20"/>
                <w:lang w:eastAsia="en-US"/>
              </w:rPr>
              <w:t>ЗИО-60</w:t>
            </w:r>
          </w:p>
        </w:tc>
        <w:tc>
          <w:tcPr>
            <w:tcW w:w="254" w:type="pct"/>
          </w:tcPr>
          <w:p w14:paraId="5CADEA35" w14:textId="77777777" w:rsidR="004370D2" w:rsidRPr="00C27A3B" w:rsidRDefault="004370D2" w:rsidP="001009F1">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16FED197" w14:textId="77777777" w:rsidR="004370D2" w:rsidRPr="00C27A3B" w:rsidRDefault="004370D2" w:rsidP="001009F1">
            <w:pPr>
              <w:jc w:val="center"/>
              <w:rPr>
                <w:sz w:val="20"/>
                <w:szCs w:val="20"/>
                <w:lang w:eastAsia="en-US"/>
              </w:rPr>
            </w:pPr>
          </w:p>
        </w:tc>
        <w:tc>
          <w:tcPr>
            <w:tcW w:w="423" w:type="pct"/>
            <w:shd w:val="clear" w:color="auto" w:fill="auto"/>
          </w:tcPr>
          <w:p w14:paraId="48BB5BA1" w14:textId="77777777" w:rsidR="004370D2" w:rsidRPr="00C27A3B" w:rsidRDefault="004370D2" w:rsidP="001009F1">
            <w:pPr>
              <w:jc w:val="center"/>
              <w:rPr>
                <w:sz w:val="20"/>
                <w:szCs w:val="20"/>
                <w:lang w:eastAsia="en-US"/>
              </w:rPr>
            </w:pPr>
            <w:r w:rsidRPr="00C27A3B">
              <w:rPr>
                <w:sz w:val="20"/>
                <w:szCs w:val="20"/>
                <w:lang w:eastAsia="en-US"/>
              </w:rPr>
              <w:t>1991</w:t>
            </w:r>
          </w:p>
        </w:tc>
        <w:tc>
          <w:tcPr>
            <w:tcW w:w="458" w:type="pct"/>
            <w:vMerge/>
            <w:shd w:val="clear" w:color="auto" w:fill="auto"/>
            <w:vAlign w:val="center"/>
          </w:tcPr>
          <w:p w14:paraId="56B71E28" w14:textId="77777777" w:rsidR="004370D2" w:rsidRPr="00C27A3B" w:rsidRDefault="004370D2" w:rsidP="0035384A">
            <w:pPr>
              <w:jc w:val="center"/>
              <w:rPr>
                <w:sz w:val="20"/>
                <w:szCs w:val="20"/>
                <w:lang w:eastAsia="en-US"/>
              </w:rPr>
            </w:pPr>
          </w:p>
        </w:tc>
        <w:tc>
          <w:tcPr>
            <w:tcW w:w="393" w:type="pct"/>
            <w:shd w:val="clear" w:color="auto" w:fill="auto"/>
            <w:vAlign w:val="center"/>
          </w:tcPr>
          <w:p w14:paraId="4A0CC93C" w14:textId="77777777" w:rsidR="004370D2" w:rsidRPr="00C27A3B" w:rsidRDefault="004370D2" w:rsidP="0035384A">
            <w:pPr>
              <w:jc w:val="center"/>
              <w:rPr>
                <w:sz w:val="20"/>
                <w:szCs w:val="20"/>
              </w:rPr>
            </w:pPr>
            <w:r w:rsidRPr="00C27A3B">
              <w:rPr>
                <w:sz w:val="20"/>
                <w:szCs w:val="20"/>
              </w:rPr>
              <w:t>164,96</w:t>
            </w:r>
          </w:p>
        </w:tc>
        <w:tc>
          <w:tcPr>
            <w:tcW w:w="378" w:type="pct"/>
            <w:shd w:val="clear" w:color="auto" w:fill="auto"/>
            <w:vAlign w:val="center"/>
          </w:tcPr>
          <w:p w14:paraId="6790E16E" w14:textId="77777777" w:rsidR="004370D2" w:rsidRPr="00C27A3B" w:rsidRDefault="004370D2" w:rsidP="0035384A">
            <w:pPr>
              <w:jc w:val="center"/>
              <w:rPr>
                <w:sz w:val="20"/>
                <w:szCs w:val="20"/>
                <w:lang w:eastAsia="en-US"/>
              </w:rPr>
            </w:pPr>
            <w:r w:rsidRPr="00C27A3B">
              <w:rPr>
                <w:sz w:val="20"/>
                <w:szCs w:val="20"/>
                <w:lang w:eastAsia="en-US"/>
              </w:rPr>
              <w:t>86,4</w:t>
            </w:r>
          </w:p>
        </w:tc>
        <w:tc>
          <w:tcPr>
            <w:tcW w:w="387" w:type="pct"/>
            <w:shd w:val="clear" w:color="auto" w:fill="auto"/>
            <w:vAlign w:val="center"/>
          </w:tcPr>
          <w:p w14:paraId="3C25229C" w14:textId="77777777" w:rsidR="004370D2" w:rsidRPr="00C27A3B" w:rsidRDefault="004370D2" w:rsidP="0035384A">
            <w:pPr>
              <w:jc w:val="center"/>
              <w:rPr>
                <w:sz w:val="20"/>
                <w:szCs w:val="20"/>
                <w:lang w:eastAsia="en-US"/>
              </w:rPr>
            </w:pPr>
            <w:r w:rsidRPr="00C27A3B">
              <w:rPr>
                <w:sz w:val="20"/>
                <w:szCs w:val="20"/>
                <w:lang w:eastAsia="en-US"/>
              </w:rPr>
              <w:t>0,81</w:t>
            </w:r>
          </w:p>
        </w:tc>
        <w:tc>
          <w:tcPr>
            <w:tcW w:w="383" w:type="pct"/>
            <w:vMerge/>
            <w:shd w:val="clear" w:color="auto" w:fill="auto"/>
            <w:vAlign w:val="center"/>
          </w:tcPr>
          <w:p w14:paraId="77AD98DB"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59CDEFC2" w14:textId="77777777" w:rsidR="004370D2" w:rsidRPr="00C27A3B" w:rsidRDefault="004370D2" w:rsidP="0035384A">
            <w:pPr>
              <w:jc w:val="center"/>
              <w:rPr>
                <w:sz w:val="20"/>
                <w:szCs w:val="20"/>
                <w:lang w:eastAsia="en-US"/>
              </w:rPr>
            </w:pPr>
          </w:p>
        </w:tc>
      </w:tr>
      <w:tr w:rsidR="004370D2" w:rsidRPr="00477EB9" w14:paraId="2DE4F450" w14:textId="77777777" w:rsidTr="0035384A">
        <w:trPr>
          <w:trHeight w:val="60"/>
        </w:trPr>
        <w:tc>
          <w:tcPr>
            <w:tcW w:w="185" w:type="pct"/>
            <w:vMerge/>
            <w:shd w:val="clear" w:color="auto" w:fill="auto"/>
            <w:vAlign w:val="center"/>
          </w:tcPr>
          <w:p w14:paraId="13DAA5EC"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461C0E0C" w14:textId="77777777" w:rsidR="004370D2" w:rsidRPr="00C27A3B" w:rsidRDefault="004370D2" w:rsidP="0035384A">
            <w:pPr>
              <w:rPr>
                <w:sz w:val="20"/>
                <w:szCs w:val="20"/>
                <w:lang w:eastAsia="en-US"/>
              </w:rPr>
            </w:pPr>
          </w:p>
        </w:tc>
        <w:tc>
          <w:tcPr>
            <w:tcW w:w="436" w:type="pct"/>
            <w:vMerge/>
            <w:shd w:val="clear" w:color="auto" w:fill="auto"/>
            <w:vAlign w:val="center"/>
          </w:tcPr>
          <w:p w14:paraId="3D53CEDB" w14:textId="77777777" w:rsidR="004370D2" w:rsidRPr="00C27A3B" w:rsidRDefault="004370D2" w:rsidP="001009F1">
            <w:pPr>
              <w:jc w:val="center"/>
              <w:rPr>
                <w:sz w:val="20"/>
                <w:szCs w:val="20"/>
              </w:rPr>
            </w:pPr>
          </w:p>
        </w:tc>
        <w:tc>
          <w:tcPr>
            <w:tcW w:w="515" w:type="pct"/>
            <w:shd w:val="clear" w:color="auto" w:fill="auto"/>
            <w:vAlign w:val="center"/>
          </w:tcPr>
          <w:p w14:paraId="533381FF" w14:textId="77777777" w:rsidR="004370D2" w:rsidRPr="00C27A3B" w:rsidRDefault="004370D2" w:rsidP="001009F1">
            <w:pPr>
              <w:jc w:val="center"/>
              <w:rPr>
                <w:sz w:val="20"/>
                <w:szCs w:val="20"/>
              </w:rPr>
            </w:pPr>
            <w:r w:rsidRPr="00C27A3B">
              <w:rPr>
                <w:sz w:val="20"/>
                <w:szCs w:val="20"/>
                <w:lang w:eastAsia="en-US"/>
              </w:rPr>
              <w:t>ЗИО-60</w:t>
            </w:r>
          </w:p>
        </w:tc>
        <w:tc>
          <w:tcPr>
            <w:tcW w:w="254" w:type="pct"/>
          </w:tcPr>
          <w:p w14:paraId="7A0EF6B0" w14:textId="77777777" w:rsidR="004370D2" w:rsidRPr="00C27A3B" w:rsidRDefault="004370D2" w:rsidP="001009F1">
            <w:pPr>
              <w:jc w:val="center"/>
              <w:rPr>
                <w:sz w:val="20"/>
                <w:szCs w:val="20"/>
                <w:lang w:eastAsia="en-US"/>
              </w:rPr>
            </w:pPr>
            <w:r w:rsidRPr="00C27A3B">
              <w:rPr>
                <w:sz w:val="20"/>
                <w:szCs w:val="20"/>
                <w:lang w:eastAsia="en-US"/>
              </w:rPr>
              <w:t>3</w:t>
            </w:r>
          </w:p>
        </w:tc>
        <w:tc>
          <w:tcPr>
            <w:tcW w:w="252" w:type="pct"/>
            <w:vMerge/>
            <w:shd w:val="clear" w:color="auto" w:fill="auto"/>
            <w:vAlign w:val="center"/>
          </w:tcPr>
          <w:p w14:paraId="2B1AC316" w14:textId="77777777" w:rsidR="004370D2" w:rsidRPr="00C27A3B" w:rsidRDefault="004370D2" w:rsidP="001009F1">
            <w:pPr>
              <w:jc w:val="center"/>
              <w:rPr>
                <w:sz w:val="20"/>
                <w:szCs w:val="20"/>
                <w:lang w:eastAsia="en-US"/>
              </w:rPr>
            </w:pPr>
          </w:p>
        </w:tc>
        <w:tc>
          <w:tcPr>
            <w:tcW w:w="423" w:type="pct"/>
            <w:shd w:val="clear" w:color="auto" w:fill="auto"/>
          </w:tcPr>
          <w:p w14:paraId="3CBAF44A" w14:textId="77777777" w:rsidR="004370D2" w:rsidRPr="00C27A3B" w:rsidRDefault="004370D2" w:rsidP="001009F1">
            <w:pPr>
              <w:jc w:val="center"/>
              <w:rPr>
                <w:sz w:val="20"/>
                <w:szCs w:val="20"/>
                <w:lang w:eastAsia="en-US"/>
              </w:rPr>
            </w:pPr>
            <w:r w:rsidRPr="00C27A3B">
              <w:rPr>
                <w:sz w:val="20"/>
                <w:szCs w:val="20"/>
                <w:lang w:eastAsia="en-US"/>
              </w:rPr>
              <w:t>1991</w:t>
            </w:r>
          </w:p>
        </w:tc>
        <w:tc>
          <w:tcPr>
            <w:tcW w:w="458" w:type="pct"/>
            <w:vMerge/>
            <w:shd w:val="clear" w:color="auto" w:fill="auto"/>
            <w:vAlign w:val="center"/>
          </w:tcPr>
          <w:p w14:paraId="6B3A97CB" w14:textId="77777777" w:rsidR="004370D2" w:rsidRPr="00C27A3B" w:rsidRDefault="004370D2" w:rsidP="0035384A">
            <w:pPr>
              <w:jc w:val="center"/>
              <w:rPr>
                <w:sz w:val="20"/>
                <w:szCs w:val="20"/>
                <w:lang w:eastAsia="en-US"/>
              </w:rPr>
            </w:pPr>
          </w:p>
        </w:tc>
        <w:tc>
          <w:tcPr>
            <w:tcW w:w="393" w:type="pct"/>
            <w:shd w:val="clear" w:color="auto" w:fill="auto"/>
            <w:vAlign w:val="center"/>
          </w:tcPr>
          <w:p w14:paraId="41DE2994" w14:textId="77777777" w:rsidR="004370D2" w:rsidRPr="00C27A3B" w:rsidRDefault="004370D2" w:rsidP="0035384A">
            <w:pPr>
              <w:jc w:val="center"/>
              <w:rPr>
                <w:sz w:val="20"/>
                <w:szCs w:val="20"/>
              </w:rPr>
            </w:pPr>
            <w:r w:rsidRPr="00C27A3B">
              <w:rPr>
                <w:sz w:val="20"/>
                <w:szCs w:val="20"/>
              </w:rPr>
              <w:t>165,5</w:t>
            </w:r>
          </w:p>
        </w:tc>
        <w:tc>
          <w:tcPr>
            <w:tcW w:w="378" w:type="pct"/>
            <w:shd w:val="clear" w:color="auto" w:fill="auto"/>
            <w:vAlign w:val="center"/>
          </w:tcPr>
          <w:p w14:paraId="02EDDCB9" w14:textId="77777777" w:rsidR="004370D2" w:rsidRPr="00C27A3B" w:rsidRDefault="004370D2" w:rsidP="0035384A">
            <w:pPr>
              <w:jc w:val="center"/>
              <w:rPr>
                <w:sz w:val="20"/>
                <w:szCs w:val="20"/>
                <w:lang w:eastAsia="en-US"/>
              </w:rPr>
            </w:pPr>
            <w:r w:rsidRPr="00C27A3B">
              <w:rPr>
                <w:sz w:val="20"/>
                <w:szCs w:val="20"/>
                <w:lang w:eastAsia="en-US"/>
              </w:rPr>
              <w:t>86,3</w:t>
            </w:r>
          </w:p>
        </w:tc>
        <w:tc>
          <w:tcPr>
            <w:tcW w:w="387" w:type="pct"/>
            <w:shd w:val="clear" w:color="auto" w:fill="auto"/>
            <w:vAlign w:val="center"/>
          </w:tcPr>
          <w:p w14:paraId="7A396365" w14:textId="77777777" w:rsidR="004370D2" w:rsidRPr="00C27A3B" w:rsidRDefault="004370D2" w:rsidP="0035384A">
            <w:pPr>
              <w:jc w:val="center"/>
              <w:rPr>
                <w:sz w:val="20"/>
                <w:szCs w:val="20"/>
                <w:lang w:eastAsia="en-US"/>
              </w:rPr>
            </w:pPr>
            <w:r w:rsidRPr="00C27A3B">
              <w:rPr>
                <w:sz w:val="20"/>
                <w:szCs w:val="20"/>
                <w:lang w:eastAsia="en-US"/>
              </w:rPr>
              <w:t>0,793</w:t>
            </w:r>
          </w:p>
        </w:tc>
        <w:tc>
          <w:tcPr>
            <w:tcW w:w="383" w:type="pct"/>
            <w:vMerge/>
            <w:shd w:val="clear" w:color="auto" w:fill="auto"/>
            <w:vAlign w:val="center"/>
          </w:tcPr>
          <w:p w14:paraId="06A710C2"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523A9EA5" w14:textId="77777777" w:rsidR="004370D2" w:rsidRPr="00C27A3B" w:rsidRDefault="004370D2" w:rsidP="0035384A">
            <w:pPr>
              <w:jc w:val="center"/>
              <w:rPr>
                <w:sz w:val="20"/>
                <w:szCs w:val="20"/>
                <w:lang w:eastAsia="en-US"/>
              </w:rPr>
            </w:pPr>
          </w:p>
        </w:tc>
      </w:tr>
      <w:tr w:rsidR="004370D2" w:rsidRPr="00477EB9" w14:paraId="4CE2AD71" w14:textId="77777777" w:rsidTr="0035384A">
        <w:trPr>
          <w:trHeight w:val="60"/>
        </w:trPr>
        <w:tc>
          <w:tcPr>
            <w:tcW w:w="185" w:type="pct"/>
            <w:vMerge/>
            <w:shd w:val="clear" w:color="auto" w:fill="auto"/>
            <w:vAlign w:val="center"/>
          </w:tcPr>
          <w:p w14:paraId="437D68C5"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3D2920E3" w14:textId="77777777" w:rsidR="004370D2" w:rsidRPr="00C27A3B" w:rsidRDefault="004370D2" w:rsidP="0035384A">
            <w:pPr>
              <w:rPr>
                <w:sz w:val="20"/>
                <w:szCs w:val="20"/>
                <w:lang w:eastAsia="en-US"/>
              </w:rPr>
            </w:pPr>
          </w:p>
        </w:tc>
        <w:tc>
          <w:tcPr>
            <w:tcW w:w="436" w:type="pct"/>
            <w:vMerge/>
            <w:shd w:val="clear" w:color="auto" w:fill="auto"/>
            <w:vAlign w:val="center"/>
          </w:tcPr>
          <w:p w14:paraId="6DDF7DB4" w14:textId="77777777" w:rsidR="004370D2" w:rsidRPr="00C27A3B" w:rsidRDefault="004370D2" w:rsidP="001009F1">
            <w:pPr>
              <w:jc w:val="center"/>
              <w:rPr>
                <w:sz w:val="20"/>
                <w:szCs w:val="20"/>
              </w:rPr>
            </w:pPr>
          </w:p>
        </w:tc>
        <w:tc>
          <w:tcPr>
            <w:tcW w:w="515" w:type="pct"/>
            <w:shd w:val="clear" w:color="auto" w:fill="auto"/>
            <w:vAlign w:val="center"/>
          </w:tcPr>
          <w:p w14:paraId="31E6490B" w14:textId="77777777" w:rsidR="004370D2" w:rsidRPr="00C27A3B" w:rsidRDefault="004370D2" w:rsidP="001009F1">
            <w:pPr>
              <w:jc w:val="center"/>
              <w:rPr>
                <w:sz w:val="20"/>
                <w:szCs w:val="20"/>
              </w:rPr>
            </w:pPr>
            <w:r w:rsidRPr="00C27A3B">
              <w:rPr>
                <w:sz w:val="20"/>
                <w:szCs w:val="20"/>
                <w:lang w:eastAsia="en-US"/>
              </w:rPr>
              <w:t>ЗИО-60</w:t>
            </w:r>
          </w:p>
        </w:tc>
        <w:tc>
          <w:tcPr>
            <w:tcW w:w="254" w:type="pct"/>
          </w:tcPr>
          <w:p w14:paraId="6A8CFF23" w14:textId="77777777" w:rsidR="004370D2" w:rsidRPr="00C27A3B" w:rsidRDefault="004370D2" w:rsidP="001009F1">
            <w:pPr>
              <w:jc w:val="center"/>
              <w:rPr>
                <w:sz w:val="20"/>
                <w:szCs w:val="20"/>
                <w:lang w:eastAsia="en-US"/>
              </w:rPr>
            </w:pPr>
            <w:r w:rsidRPr="00C27A3B">
              <w:rPr>
                <w:sz w:val="20"/>
                <w:szCs w:val="20"/>
                <w:lang w:eastAsia="en-US"/>
              </w:rPr>
              <w:t>4</w:t>
            </w:r>
          </w:p>
        </w:tc>
        <w:tc>
          <w:tcPr>
            <w:tcW w:w="252" w:type="pct"/>
            <w:vMerge/>
            <w:shd w:val="clear" w:color="auto" w:fill="auto"/>
            <w:vAlign w:val="center"/>
          </w:tcPr>
          <w:p w14:paraId="3E24E13E" w14:textId="77777777" w:rsidR="004370D2" w:rsidRPr="00C27A3B" w:rsidRDefault="004370D2" w:rsidP="001009F1">
            <w:pPr>
              <w:jc w:val="center"/>
              <w:rPr>
                <w:sz w:val="20"/>
                <w:szCs w:val="20"/>
                <w:lang w:eastAsia="en-US"/>
              </w:rPr>
            </w:pPr>
          </w:p>
        </w:tc>
        <w:tc>
          <w:tcPr>
            <w:tcW w:w="423" w:type="pct"/>
            <w:shd w:val="clear" w:color="auto" w:fill="auto"/>
          </w:tcPr>
          <w:p w14:paraId="27E1E735" w14:textId="77777777" w:rsidR="004370D2" w:rsidRPr="00C27A3B" w:rsidRDefault="004370D2" w:rsidP="001009F1">
            <w:pPr>
              <w:jc w:val="center"/>
              <w:rPr>
                <w:sz w:val="20"/>
                <w:szCs w:val="20"/>
                <w:lang w:eastAsia="en-US"/>
              </w:rPr>
            </w:pPr>
            <w:r w:rsidRPr="00C27A3B">
              <w:rPr>
                <w:sz w:val="20"/>
                <w:szCs w:val="20"/>
                <w:lang w:eastAsia="en-US"/>
              </w:rPr>
              <w:t>1991</w:t>
            </w:r>
          </w:p>
        </w:tc>
        <w:tc>
          <w:tcPr>
            <w:tcW w:w="458" w:type="pct"/>
            <w:vMerge/>
            <w:shd w:val="clear" w:color="auto" w:fill="auto"/>
            <w:vAlign w:val="center"/>
          </w:tcPr>
          <w:p w14:paraId="206FB45F" w14:textId="77777777" w:rsidR="004370D2" w:rsidRPr="00C27A3B" w:rsidRDefault="004370D2" w:rsidP="0035384A">
            <w:pPr>
              <w:jc w:val="center"/>
              <w:rPr>
                <w:sz w:val="20"/>
                <w:szCs w:val="20"/>
                <w:lang w:eastAsia="en-US"/>
              </w:rPr>
            </w:pPr>
          </w:p>
        </w:tc>
        <w:tc>
          <w:tcPr>
            <w:tcW w:w="393" w:type="pct"/>
            <w:shd w:val="clear" w:color="auto" w:fill="auto"/>
            <w:vAlign w:val="center"/>
          </w:tcPr>
          <w:p w14:paraId="78676B5D" w14:textId="77777777" w:rsidR="004370D2" w:rsidRPr="00C27A3B" w:rsidRDefault="004370D2" w:rsidP="0035384A">
            <w:pPr>
              <w:jc w:val="center"/>
              <w:rPr>
                <w:sz w:val="20"/>
                <w:szCs w:val="20"/>
              </w:rPr>
            </w:pPr>
            <w:r w:rsidRPr="00C27A3B">
              <w:rPr>
                <w:sz w:val="20"/>
                <w:szCs w:val="20"/>
              </w:rPr>
              <w:t>179,47</w:t>
            </w:r>
          </w:p>
        </w:tc>
        <w:tc>
          <w:tcPr>
            <w:tcW w:w="378" w:type="pct"/>
            <w:shd w:val="clear" w:color="auto" w:fill="auto"/>
            <w:vAlign w:val="center"/>
          </w:tcPr>
          <w:p w14:paraId="328EBA3C" w14:textId="77777777" w:rsidR="004370D2" w:rsidRPr="00C27A3B" w:rsidRDefault="004370D2" w:rsidP="0035384A">
            <w:pPr>
              <w:jc w:val="center"/>
              <w:rPr>
                <w:sz w:val="20"/>
                <w:szCs w:val="20"/>
                <w:lang w:eastAsia="en-US"/>
              </w:rPr>
            </w:pPr>
            <w:r w:rsidRPr="00C27A3B">
              <w:rPr>
                <w:sz w:val="20"/>
                <w:szCs w:val="20"/>
                <w:lang w:eastAsia="en-US"/>
              </w:rPr>
              <w:t>79,4</w:t>
            </w:r>
          </w:p>
        </w:tc>
        <w:tc>
          <w:tcPr>
            <w:tcW w:w="387" w:type="pct"/>
            <w:shd w:val="clear" w:color="auto" w:fill="auto"/>
            <w:vAlign w:val="center"/>
          </w:tcPr>
          <w:p w14:paraId="288B558F" w14:textId="77777777" w:rsidR="004370D2" w:rsidRPr="00C27A3B" w:rsidRDefault="004370D2" w:rsidP="0035384A">
            <w:pPr>
              <w:jc w:val="center"/>
              <w:rPr>
                <w:sz w:val="20"/>
                <w:szCs w:val="20"/>
                <w:lang w:eastAsia="en-US"/>
              </w:rPr>
            </w:pPr>
            <w:r w:rsidRPr="00C27A3B">
              <w:rPr>
                <w:sz w:val="20"/>
                <w:szCs w:val="20"/>
                <w:lang w:eastAsia="en-US"/>
              </w:rPr>
              <w:t>0,711</w:t>
            </w:r>
          </w:p>
        </w:tc>
        <w:tc>
          <w:tcPr>
            <w:tcW w:w="383" w:type="pct"/>
            <w:vMerge/>
            <w:shd w:val="clear" w:color="auto" w:fill="auto"/>
            <w:vAlign w:val="center"/>
          </w:tcPr>
          <w:p w14:paraId="045E068D"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262DFA29" w14:textId="77777777" w:rsidR="004370D2" w:rsidRPr="00C27A3B" w:rsidRDefault="004370D2" w:rsidP="0035384A">
            <w:pPr>
              <w:jc w:val="center"/>
              <w:rPr>
                <w:sz w:val="20"/>
                <w:szCs w:val="20"/>
                <w:lang w:eastAsia="en-US"/>
              </w:rPr>
            </w:pPr>
          </w:p>
        </w:tc>
      </w:tr>
      <w:tr w:rsidR="004370D2" w:rsidRPr="00477EB9" w14:paraId="3A39D415" w14:textId="77777777" w:rsidTr="0035384A">
        <w:trPr>
          <w:trHeight w:val="60"/>
        </w:trPr>
        <w:tc>
          <w:tcPr>
            <w:tcW w:w="185" w:type="pct"/>
            <w:vMerge w:val="restart"/>
            <w:shd w:val="clear" w:color="auto" w:fill="auto"/>
            <w:vAlign w:val="center"/>
          </w:tcPr>
          <w:p w14:paraId="2F24AAE2" w14:textId="77777777" w:rsidR="004370D2" w:rsidRPr="00C27A3B" w:rsidRDefault="004370D2" w:rsidP="001009F1">
            <w:pPr>
              <w:jc w:val="center"/>
              <w:rPr>
                <w:sz w:val="20"/>
                <w:szCs w:val="20"/>
                <w:lang w:eastAsia="en-US"/>
              </w:rPr>
            </w:pPr>
            <w:r w:rsidRPr="00C27A3B">
              <w:rPr>
                <w:sz w:val="20"/>
                <w:szCs w:val="20"/>
                <w:lang w:eastAsia="en-US"/>
              </w:rPr>
              <w:t>15</w:t>
            </w:r>
          </w:p>
        </w:tc>
        <w:tc>
          <w:tcPr>
            <w:tcW w:w="553" w:type="pct"/>
            <w:vMerge w:val="restart"/>
            <w:shd w:val="clear" w:color="auto" w:fill="auto"/>
            <w:vAlign w:val="center"/>
          </w:tcPr>
          <w:p w14:paraId="2CBC69FB" w14:textId="77777777" w:rsidR="004370D2" w:rsidRPr="00C27A3B" w:rsidRDefault="004370D2" w:rsidP="0035384A">
            <w:pPr>
              <w:rPr>
                <w:sz w:val="20"/>
                <w:szCs w:val="20"/>
                <w:lang w:eastAsia="en-US"/>
              </w:rPr>
            </w:pPr>
            <w:r w:rsidRPr="00C27A3B">
              <w:rPr>
                <w:sz w:val="20"/>
                <w:szCs w:val="20"/>
                <w:lang w:eastAsia="en-US"/>
              </w:rPr>
              <w:t>Котельная №15</w:t>
            </w:r>
          </w:p>
        </w:tc>
        <w:tc>
          <w:tcPr>
            <w:tcW w:w="436" w:type="pct"/>
            <w:vMerge w:val="restart"/>
            <w:shd w:val="clear" w:color="auto" w:fill="auto"/>
            <w:vAlign w:val="center"/>
          </w:tcPr>
          <w:p w14:paraId="533A9FC5"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vAlign w:val="center"/>
          </w:tcPr>
          <w:p w14:paraId="0B101D64" w14:textId="77777777" w:rsidR="004370D2" w:rsidRPr="00C27A3B" w:rsidRDefault="004370D2" w:rsidP="001009F1">
            <w:pPr>
              <w:jc w:val="center"/>
              <w:rPr>
                <w:sz w:val="20"/>
                <w:szCs w:val="20"/>
              </w:rPr>
            </w:pPr>
            <w:r w:rsidRPr="00C27A3B">
              <w:rPr>
                <w:sz w:val="20"/>
                <w:szCs w:val="20"/>
              </w:rPr>
              <w:t>КВа-1,0Гн</w:t>
            </w:r>
          </w:p>
        </w:tc>
        <w:tc>
          <w:tcPr>
            <w:tcW w:w="254" w:type="pct"/>
          </w:tcPr>
          <w:p w14:paraId="04442A1F"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4610A1DB" w14:textId="77777777" w:rsidR="004370D2" w:rsidRPr="00C27A3B" w:rsidRDefault="004370D2" w:rsidP="001009F1">
            <w:pPr>
              <w:jc w:val="center"/>
              <w:rPr>
                <w:sz w:val="20"/>
                <w:szCs w:val="20"/>
                <w:lang w:eastAsia="en-US"/>
              </w:rPr>
            </w:pPr>
            <w:r w:rsidRPr="00C27A3B">
              <w:rPr>
                <w:sz w:val="20"/>
                <w:szCs w:val="20"/>
                <w:lang w:eastAsia="en-US"/>
              </w:rPr>
              <w:t>6</w:t>
            </w:r>
          </w:p>
        </w:tc>
        <w:tc>
          <w:tcPr>
            <w:tcW w:w="423" w:type="pct"/>
            <w:shd w:val="clear" w:color="auto" w:fill="auto"/>
            <w:vAlign w:val="center"/>
          </w:tcPr>
          <w:p w14:paraId="071E2A0D" w14:textId="77777777" w:rsidR="004370D2" w:rsidRPr="00C27A3B" w:rsidRDefault="004370D2" w:rsidP="001009F1">
            <w:pPr>
              <w:jc w:val="center"/>
              <w:rPr>
                <w:sz w:val="20"/>
                <w:szCs w:val="20"/>
                <w:lang w:eastAsia="en-US"/>
              </w:rPr>
            </w:pPr>
            <w:r w:rsidRPr="00C27A3B">
              <w:rPr>
                <w:sz w:val="20"/>
                <w:szCs w:val="20"/>
                <w:lang w:eastAsia="en-US"/>
              </w:rPr>
              <w:t>1990</w:t>
            </w:r>
          </w:p>
        </w:tc>
        <w:tc>
          <w:tcPr>
            <w:tcW w:w="458" w:type="pct"/>
            <w:vMerge w:val="restart"/>
            <w:shd w:val="clear" w:color="auto" w:fill="auto"/>
            <w:vAlign w:val="center"/>
          </w:tcPr>
          <w:p w14:paraId="2B3FDFE2" w14:textId="77777777" w:rsidR="004370D2" w:rsidRPr="00C27A3B" w:rsidRDefault="004370D2" w:rsidP="0035384A">
            <w:pPr>
              <w:jc w:val="center"/>
              <w:rPr>
                <w:sz w:val="20"/>
                <w:szCs w:val="20"/>
                <w:lang w:eastAsia="en-US"/>
              </w:rPr>
            </w:pPr>
            <w:r w:rsidRPr="00C27A3B">
              <w:rPr>
                <w:sz w:val="20"/>
                <w:szCs w:val="20"/>
                <w:lang w:eastAsia="en-US"/>
              </w:rPr>
              <w:t>Природный газ</w:t>
            </w:r>
          </w:p>
        </w:tc>
        <w:tc>
          <w:tcPr>
            <w:tcW w:w="393" w:type="pct"/>
            <w:shd w:val="clear" w:color="auto" w:fill="auto"/>
            <w:vAlign w:val="center"/>
          </w:tcPr>
          <w:p w14:paraId="4C7CAC8E" w14:textId="77777777" w:rsidR="004370D2" w:rsidRPr="00C27A3B" w:rsidRDefault="004370D2" w:rsidP="0035384A">
            <w:pPr>
              <w:jc w:val="center"/>
              <w:rPr>
                <w:sz w:val="20"/>
                <w:szCs w:val="20"/>
              </w:rPr>
            </w:pPr>
            <w:r w:rsidRPr="00C27A3B">
              <w:rPr>
                <w:sz w:val="20"/>
                <w:szCs w:val="20"/>
              </w:rPr>
              <w:t>176,37</w:t>
            </w:r>
          </w:p>
        </w:tc>
        <w:tc>
          <w:tcPr>
            <w:tcW w:w="378" w:type="pct"/>
            <w:shd w:val="clear" w:color="auto" w:fill="auto"/>
            <w:vAlign w:val="center"/>
          </w:tcPr>
          <w:p w14:paraId="65F49A0D" w14:textId="77777777" w:rsidR="004370D2" w:rsidRPr="00C27A3B" w:rsidRDefault="004370D2" w:rsidP="0035384A">
            <w:pPr>
              <w:jc w:val="center"/>
              <w:rPr>
                <w:sz w:val="20"/>
                <w:szCs w:val="20"/>
                <w:lang w:eastAsia="en-US"/>
              </w:rPr>
            </w:pPr>
            <w:r w:rsidRPr="00C27A3B">
              <w:rPr>
                <w:sz w:val="20"/>
                <w:szCs w:val="20"/>
                <w:lang w:eastAsia="en-US"/>
              </w:rPr>
              <w:t>81,0</w:t>
            </w:r>
          </w:p>
        </w:tc>
        <w:tc>
          <w:tcPr>
            <w:tcW w:w="387" w:type="pct"/>
            <w:shd w:val="clear" w:color="auto" w:fill="auto"/>
            <w:vAlign w:val="center"/>
          </w:tcPr>
          <w:p w14:paraId="73C6D616" w14:textId="77777777" w:rsidR="004370D2" w:rsidRPr="00C27A3B" w:rsidRDefault="004370D2" w:rsidP="0035384A">
            <w:pPr>
              <w:jc w:val="center"/>
              <w:rPr>
                <w:sz w:val="20"/>
                <w:szCs w:val="20"/>
                <w:lang w:eastAsia="en-US"/>
              </w:rPr>
            </w:pPr>
            <w:r w:rsidRPr="00C27A3B">
              <w:rPr>
                <w:sz w:val="20"/>
                <w:szCs w:val="20"/>
                <w:lang w:eastAsia="en-US"/>
              </w:rPr>
              <w:t>0,8</w:t>
            </w:r>
          </w:p>
        </w:tc>
        <w:tc>
          <w:tcPr>
            <w:tcW w:w="383" w:type="pct"/>
            <w:vMerge w:val="restart"/>
            <w:shd w:val="clear" w:color="auto" w:fill="auto"/>
            <w:vAlign w:val="center"/>
          </w:tcPr>
          <w:p w14:paraId="2E100361" w14:textId="77777777" w:rsidR="004370D2" w:rsidRPr="00C27A3B" w:rsidRDefault="004370D2" w:rsidP="0035384A">
            <w:pPr>
              <w:jc w:val="center"/>
              <w:rPr>
                <w:sz w:val="20"/>
                <w:szCs w:val="20"/>
                <w:lang w:eastAsia="en-US"/>
              </w:rPr>
            </w:pPr>
            <w:r w:rsidRPr="00C27A3B">
              <w:rPr>
                <w:sz w:val="20"/>
                <w:szCs w:val="20"/>
                <w:lang w:eastAsia="en-US"/>
              </w:rPr>
              <w:t>4,32</w:t>
            </w:r>
          </w:p>
        </w:tc>
        <w:tc>
          <w:tcPr>
            <w:tcW w:w="381" w:type="pct"/>
            <w:vMerge w:val="restart"/>
            <w:shd w:val="clear" w:color="auto" w:fill="auto"/>
            <w:vAlign w:val="center"/>
          </w:tcPr>
          <w:p w14:paraId="375E5D9B" w14:textId="7BF36455" w:rsidR="004370D2" w:rsidRPr="00C27A3B" w:rsidRDefault="00C27A3B" w:rsidP="0035384A">
            <w:pPr>
              <w:jc w:val="center"/>
              <w:rPr>
                <w:sz w:val="20"/>
                <w:szCs w:val="20"/>
                <w:lang w:eastAsia="en-US"/>
              </w:rPr>
            </w:pPr>
            <w:r>
              <w:rPr>
                <w:sz w:val="20"/>
                <w:szCs w:val="20"/>
                <w:lang w:eastAsia="en-US"/>
              </w:rPr>
              <w:t>1,320</w:t>
            </w:r>
          </w:p>
        </w:tc>
      </w:tr>
      <w:tr w:rsidR="004370D2" w:rsidRPr="00477EB9" w14:paraId="5E2E01C0" w14:textId="77777777" w:rsidTr="0035384A">
        <w:trPr>
          <w:trHeight w:val="60"/>
        </w:trPr>
        <w:tc>
          <w:tcPr>
            <w:tcW w:w="185" w:type="pct"/>
            <w:vMerge/>
            <w:shd w:val="clear" w:color="auto" w:fill="auto"/>
            <w:vAlign w:val="center"/>
          </w:tcPr>
          <w:p w14:paraId="5789FC20"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639A30F0" w14:textId="77777777" w:rsidR="004370D2" w:rsidRPr="00C27A3B" w:rsidRDefault="004370D2" w:rsidP="0035384A">
            <w:pPr>
              <w:rPr>
                <w:sz w:val="20"/>
                <w:szCs w:val="20"/>
                <w:lang w:eastAsia="en-US"/>
              </w:rPr>
            </w:pPr>
          </w:p>
        </w:tc>
        <w:tc>
          <w:tcPr>
            <w:tcW w:w="436" w:type="pct"/>
            <w:vMerge/>
            <w:shd w:val="clear" w:color="auto" w:fill="auto"/>
            <w:vAlign w:val="center"/>
          </w:tcPr>
          <w:p w14:paraId="2D5454CF" w14:textId="77777777" w:rsidR="004370D2" w:rsidRPr="00C27A3B" w:rsidRDefault="004370D2" w:rsidP="001009F1">
            <w:pPr>
              <w:jc w:val="center"/>
              <w:rPr>
                <w:sz w:val="20"/>
                <w:szCs w:val="20"/>
              </w:rPr>
            </w:pPr>
          </w:p>
        </w:tc>
        <w:tc>
          <w:tcPr>
            <w:tcW w:w="515" w:type="pct"/>
            <w:shd w:val="clear" w:color="auto" w:fill="auto"/>
            <w:vAlign w:val="center"/>
          </w:tcPr>
          <w:p w14:paraId="17465913" w14:textId="77777777" w:rsidR="004370D2" w:rsidRPr="00C27A3B" w:rsidRDefault="004370D2" w:rsidP="001009F1">
            <w:pPr>
              <w:jc w:val="center"/>
              <w:rPr>
                <w:sz w:val="20"/>
                <w:szCs w:val="20"/>
              </w:rPr>
            </w:pPr>
            <w:r w:rsidRPr="00C27A3B">
              <w:rPr>
                <w:sz w:val="20"/>
                <w:szCs w:val="20"/>
              </w:rPr>
              <w:t>КВа-1,0Гн</w:t>
            </w:r>
          </w:p>
        </w:tc>
        <w:tc>
          <w:tcPr>
            <w:tcW w:w="254" w:type="pct"/>
          </w:tcPr>
          <w:p w14:paraId="00D3F982" w14:textId="77777777" w:rsidR="004370D2" w:rsidRPr="00C27A3B" w:rsidRDefault="004370D2" w:rsidP="001009F1">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5F17AE44" w14:textId="77777777" w:rsidR="004370D2" w:rsidRPr="00C27A3B" w:rsidRDefault="004370D2" w:rsidP="001009F1">
            <w:pPr>
              <w:jc w:val="center"/>
              <w:rPr>
                <w:sz w:val="20"/>
                <w:szCs w:val="20"/>
                <w:lang w:eastAsia="en-US"/>
              </w:rPr>
            </w:pPr>
          </w:p>
        </w:tc>
        <w:tc>
          <w:tcPr>
            <w:tcW w:w="423" w:type="pct"/>
            <w:shd w:val="clear" w:color="auto" w:fill="auto"/>
          </w:tcPr>
          <w:p w14:paraId="2A854FD5" w14:textId="77777777" w:rsidR="004370D2" w:rsidRPr="00C27A3B" w:rsidRDefault="004370D2" w:rsidP="001009F1">
            <w:pPr>
              <w:jc w:val="center"/>
              <w:rPr>
                <w:sz w:val="20"/>
                <w:szCs w:val="20"/>
                <w:lang w:eastAsia="en-US"/>
              </w:rPr>
            </w:pPr>
            <w:r w:rsidRPr="00C27A3B">
              <w:rPr>
                <w:sz w:val="20"/>
                <w:szCs w:val="20"/>
                <w:lang w:eastAsia="en-US"/>
              </w:rPr>
              <w:t>1990</w:t>
            </w:r>
          </w:p>
        </w:tc>
        <w:tc>
          <w:tcPr>
            <w:tcW w:w="458" w:type="pct"/>
            <w:vMerge/>
            <w:shd w:val="clear" w:color="auto" w:fill="auto"/>
            <w:vAlign w:val="center"/>
          </w:tcPr>
          <w:p w14:paraId="57545740" w14:textId="77777777" w:rsidR="004370D2" w:rsidRPr="00C27A3B" w:rsidRDefault="004370D2" w:rsidP="0035384A">
            <w:pPr>
              <w:jc w:val="center"/>
              <w:rPr>
                <w:sz w:val="20"/>
                <w:szCs w:val="20"/>
                <w:lang w:eastAsia="en-US"/>
              </w:rPr>
            </w:pPr>
          </w:p>
        </w:tc>
        <w:tc>
          <w:tcPr>
            <w:tcW w:w="393" w:type="pct"/>
            <w:shd w:val="clear" w:color="auto" w:fill="auto"/>
            <w:vAlign w:val="center"/>
          </w:tcPr>
          <w:p w14:paraId="59A406EB" w14:textId="77777777" w:rsidR="004370D2" w:rsidRPr="00C27A3B" w:rsidRDefault="004370D2" w:rsidP="0035384A">
            <w:pPr>
              <w:jc w:val="center"/>
              <w:rPr>
                <w:sz w:val="20"/>
                <w:szCs w:val="20"/>
              </w:rPr>
            </w:pPr>
            <w:r w:rsidRPr="00C27A3B">
              <w:rPr>
                <w:sz w:val="20"/>
                <w:szCs w:val="20"/>
              </w:rPr>
              <w:t>175,93</w:t>
            </w:r>
          </w:p>
        </w:tc>
        <w:tc>
          <w:tcPr>
            <w:tcW w:w="378" w:type="pct"/>
            <w:shd w:val="clear" w:color="auto" w:fill="auto"/>
            <w:vAlign w:val="center"/>
          </w:tcPr>
          <w:p w14:paraId="04AA48F4" w14:textId="77777777" w:rsidR="004370D2" w:rsidRPr="00C27A3B" w:rsidRDefault="004370D2" w:rsidP="0035384A">
            <w:pPr>
              <w:jc w:val="center"/>
              <w:rPr>
                <w:sz w:val="20"/>
                <w:szCs w:val="20"/>
                <w:lang w:eastAsia="en-US"/>
              </w:rPr>
            </w:pPr>
            <w:r w:rsidRPr="00C27A3B">
              <w:rPr>
                <w:sz w:val="20"/>
                <w:szCs w:val="20"/>
                <w:lang w:eastAsia="en-US"/>
              </w:rPr>
              <w:t>81,2</w:t>
            </w:r>
          </w:p>
        </w:tc>
        <w:tc>
          <w:tcPr>
            <w:tcW w:w="387" w:type="pct"/>
            <w:shd w:val="clear" w:color="auto" w:fill="auto"/>
            <w:vAlign w:val="center"/>
          </w:tcPr>
          <w:p w14:paraId="13BD7B7B" w14:textId="77777777" w:rsidR="004370D2" w:rsidRPr="00C27A3B" w:rsidRDefault="004370D2" w:rsidP="0035384A">
            <w:pPr>
              <w:jc w:val="center"/>
              <w:rPr>
                <w:sz w:val="20"/>
                <w:szCs w:val="20"/>
                <w:lang w:eastAsia="en-US"/>
              </w:rPr>
            </w:pPr>
            <w:r w:rsidRPr="00C27A3B">
              <w:rPr>
                <w:sz w:val="20"/>
                <w:szCs w:val="20"/>
                <w:lang w:eastAsia="en-US"/>
              </w:rPr>
              <w:t>0,73</w:t>
            </w:r>
          </w:p>
        </w:tc>
        <w:tc>
          <w:tcPr>
            <w:tcW w:w="383" w:type="pct"/>
            <w:vMerge/>
            <w:shd w:val="clear" w:color="auto" w:fill="auto"/>
            <w:vAlign w:val="center"/>
          </w:tcPr>
          <w:p w14:paraId="6736D20E"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3D256204" w14:textId="77777777" w:rsidR="004370D2" w:rsidRPr="00C27A3B" w:rsidRDefault="004370D2" w:rsidP="0035384A">
            <w:pPr>
              <w:jc w:val="center"/>
              <w:rPr>
                <w:sz w:val="20"/>
                <w:szCs w:val="20"/>
                <w:lang w:eastAsia="en-US"/>
              </w:rPr>
            </w:pPr>
          </w:p>
        </w:tc>
      </w:tr>
      <w:tr w:rsidR="004370D2" w:rsidRPr="00477EB9" w14:paraId="08644460" w14:textId="77777777" w:rsidTr="0035384A">
        <w:trPr>
          <w:trHeight w:val="60"/>
        </w:trPr>
        <w:tc>
          <w:tcPr>
            <w:tcW w:w="185" w:type="pct"/>
            <w:vMerge/>
            <w:shd w:val="clear" w:color="auto" w:fill="auto"/>
            <w:vAlign w:val="center"/>
          </w:tcPr>
          <w:p w14:paraId="26061BD6"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5366A899" w14:textId="77777777" w:rsidR="004370D2" w:rsidRPr="00C27A3B" w:rsidRDefault="004370D2" w:rsidP="0035384A">
            <w:pPr>
              <w:rPr>
                <w:sz w:val="20"/>
                <w:szCs w:val="20"/>
                <w:lang w:eastAsia="en-US"/>
              </w:rPr>
            </w:pPr>
          </w:p>
        </w:tc>
        <w:tc>
          <w:tcPr>
            <w:tcW w:w="436" w:type="pct"/>
            <w:vMerge/>
            <w:shd w:val="clear" w:color="auto" w:fill="auto"/>
            <w:vAlign w:val="center"/>
          </w:tcPr>
          <w:p w14:paraId="245ED6D7" w14:textId="77777777" w:rsidR="004370D2" w:rsidRPr="00C27A3B" w:rsidRDefault="004370D2" w:rsidP="001009F1">
            <w:pPr>
              <w:jc w:val="center"/>
              <w:rPr>
                <w:sz w:val="20"/>
                <w:szCs w:val="20"/>
              </w:rPr>
            </w:pPr>
          </w:p>
        </w:tc>
        <w:tc>
          <w:tcPr>
            <w:tcW w:w="515" w:type="pct"/>
            <w:shd w:val="clear" w:color="auto" w:fill="auto"/>
            <w:vAlign w:val="center"/>
          </w:tcPr>
          <w:p w14:paraId="6564C71A" w14:textId="77777777" w:rsidR="004370D2" w:rsidRPr="00C27A3B" w:rsidRDefault="004370D2" w:rsidP="001009F1">
            <w:pPr>
              <w:jc w:val="center"/>
              <w:rPr>
                <w:sz w:val="20"/>
                <w:szCs w:val="20"/>
              </w:rPr>
            </w:pPr>
            <w:r w:rsidRPr="00C27A3B">
              <w:rPr>
                <w:sz w:val="20"/>
                <w:szCs w:val="20"/>
              </w:rPr>
              <w:t>КВа-1,0Гн</w:t>
            </w:r>
          </w:p>
        </w:tc>
        <w:tc>
          <w:tcPr>
            <w:tcW w:w="254" w:type="pct"/>
          </w:tcPr>
          <w:p w14:paraId="663717D8" w14:textId="77777777" w:rsidR="004370D2" w:rsidRPr="00C27A3B" w:rsidRDefault="004370D2" w:rsidP="001009F1">
            <w:pPr>
              <w:jc w:val="center"/>
              <w:rPr>
                <w:sz w:val="20"/>
                <w:szCs w:val="20"/>
                <w:lang w:eastAsia="en-US"/>
              </w:rPr>
            </w:pPr>
            <w:r w:rsidRPr="00C27A3B">
              <w:rPr>
                <w:sz w:val="20"/>
                <w:szCs w:val="20"/>
                <w:lang w:eastAsia="en-US"/>
              </w:rPr>
              <w:t>3</w:t>
            </w:r>
          </w:p>
        </w:tc>
        <w:tc>
          <w:tcPr>
            <w:tcW w:w="252" w:type="pct"/>
            <w:vMerge/>
            <w:shd w:val="clear" w:color="auto" w:fill="auto"/>
            <w:vAlign w:val="center"/>
          </w:tcPr>
          <w:p w14:paraId="6A9AACC8" w14:textId="77777777" w:rsidR="004370D2" w:rsidRPr="00C27A3B" w:rsidRDefault="004370D2" w:rsidP="001009F1">
            <w:pPr>
              <w:jc w:val="center"/>
              <w:rPr>
                <w:sz w:val="20"/>
                <w:szCs w:val="20"/>
                <w:lang w:eastAsia="en-US"/>
              </w:rPr>
            </w:pPr>
          </w:p>
        </w:tc>
        <w:tc>
          <w:tcPr>
            <w:tcW w:w="423" w:type="pct"/>
            <w:shd w:val="clear" w:color="auto" w:fill="auto"/>
          </w:tcPr>
          <w:p w14:paraId="4AE36366" w14:textId="77777777" w:rsidR="004370D2" w:rsidRPr="00C27A3B" w:rsidRDefault="004370D2" w:rsidP="001009F1">
            <w:pPr>
              <w:jc w:val="center"/>
              <w:rPr>
                <w:sz w:val="20"/>
                <w:szCs w:val="20"/>
                <w:lang w:eastAsia="en-US"/>
              </w:rPr>
            </w:pPr>
            <w:r w:rsidRPr="00C27A3B">
              <w:rPr>
                <w:sz w:val="20"/>
                <w:szCs w:val="20"/>
                <w:lang w:eastAsia="en-US"/>
              </w:rPr>
              <w:t>1990</w:t>
            </w:r>
          </w:p>
        </w:tc>
        <w:tc>
          <w:tcPr>
            <w:tcW w:w="458" w:type="pct"/>
            <w:vMerge/>
            <w:shd w:val="clear" w:color="auto" w:fill="auto"/>
            <w:vAlign w:val="center"/>
          </w:tcPr>
          <w:p w14:paraId="10692BBB" w14:textId="77777777" w:rsidR="004370D2" w:rsidRPr="00C27A3B" w:rsidRDefault="004370D2" w:rsidP="0035384A">
            <w:pPr>
              <w:jc w:val="center"/>
              <w:rPr>
                <w:sz w:val="20"/>
                <w:szCs w:val="20"/>
                <w:lang w:eastAsia="en-US"/>
              </w:rPr>
            </w:pPr>
          </w:p>
        </w:tc>
        <w:tc>
          <w:tcPr>
            <w:tcW w:w="393" w:type="pct"/>
            <w:shd w:val="clear" w:color="auto" w:fill="auto"/>
            <w:vAlign w:val="center"/>
          </w:tcPr>
          <w:p w14:paraId="2DBF5916" w14:textId="77777777" w:rsidR="004370D2" w:rsidRPr="00C27A3B" w:rsidRDefault="004370D2" w:rsidP="0035384A">
            <w:pPr>
              <w:jc w:val="center"/>
              <w:rPr>
                <w:sz w:val="20"/>
                <w:szCs w:val="20"/>
              </w:rPr>
            </w:pPr>
            <w:r w:rsidRPr="00C27A3B">
              <w:rPr>
                <w:sz w:val="20"/>
                <w:szCs w:val="20"/>
              </w:rPr>
              <w:t>178,12</w:t>
            </w:r>
          </w:p>
        </w:tc>
        <w:tc>
          <w:tcPr>
            <w:tcW w:w="378" w:type="pct"/>
            <w:shd w:val="clear" w:color="auto" w:fill="auto"/>
            <w:vAlign w:val="center"/>
          </w:tcPr>
          <w:p w14:paraId="20C964A8" w14:textId="77777777" w:rsidR="004370D2" w:rsidRPr="00C27A3B" w:rsidRDefault="004370D2" w:rsidP="0035384A">
            <w:pPr>
              <w:jc w:val="center"/>
              <w:rPr>
                <w:sz w:val="20"/>
                <w:szCs w:val="20"/>
                <w:lang w:eastAsia="en-US"/>
              </w:rPr>
            </w:pPr>
            <w:r w:rsidRPr="00C27A3B">
              <w:rPr>
                <w:sz w:val="20"/>
                <w:szCs w:val="20"/>
                <w:lang w:eastAsia="en-US"/>
              </w:rPr>
              <w:t>80,2</w:t>
            </w:r>
          </w:p>
        </w:tc>
        <w:tc>
          <w:tcPr>
            <w:tcW w:w="387" w:type="pct"/>
            <w:shd w:val="clear" w:color="auto" w:fill="auto"/>
            <w:vAlign w:val="center"/>
          </w:tcPr>
          <w:p w14:paraId="69273554" w14:textId="77777777" w:rsidR="004370D2" w:rsidRPr="00C27A3B" w:rsidRDefault="004370D2" w:rsidP="0035384A">
            <w:pPr>
              <w:jc w:val="center"/>
              <w:rPr>
                <w:sz w:val="20"/>
                <w:szCs w:val="20"/>
                <w:lang w:eastAsia="en-US"/>
              </w:rPr>
            </w:pPr>
            <w:r w:rsidRPr="00C27A3B">
              <w:rPr>
                <w:sz w:val="20"/>
                <w:szCs w:val="20"/>
                <w:lang w:eastAsia="en-US"/>
              </w:rPr>
              <w:t>0,77</w:t>
            </w:r>
          </w:p>
        </w:tc>
        <w:tc>
          <w:tcPr>
            <w:tcW w:w="383" w:type="pct"/>
            <w:vMerge/>
            <w:shd w:val="clear" w:color="auto" w:fill="auto"/>
            <w:vAlign w:val="center"/>
          </w:tcPr>
          <w:p w14:paraId="2035CF7A"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4B654DBE" w14:textId="77777777" w:rsidR="004370D2" w:rsidRPr="00C27A3B" w:rsidRDefault="004370D2" w:rsidP="0035384A">
            <w:pPr>
              <w:jc w:val="center"/>
              <w:rPr>
                <w:sz w:val="20"/>
                <w:szCs w:val="20"/>
                <w:lang w:eastAsia="en-US"/>
              </w:rPr>
            </w:pPr>
          </w:p>
        </w:tc>
      </w:tr>
      <w:tr w:rsidR="004370D2" w:rsidRPr="00477EB9" w14:paraId="45D2750A" w14:textId="77777777" w:rsidTr="0035384A">
        <w:trPr>
          <w:trHeight w:val="60"/>
        </w:trPr>
        <w:tc>
          <w:tcPr>
            <w:tcW w:w="185" w:type="pct"/>
            <w:vMerge/>
            <w:shd w:val="clear" w:color="auto" w:fill="auto"/>
            <w:vAlign w:val="center"/>
          </w:tcPr>
          <w:p w14:paraId="099FBBE5"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4FF7E954" w14:textId="77777777" w:rsidR="004370D2" w:rsidRPr="00C27A3B" w:rsidRDefault="004370D2" w:rsidP="0035384A">
            <w:pPr>
              <w:rPr>
                <w:sz w:val="20"/>
                <w:szCs w:val="20"/>
                <w:lang w:eastAsia="en-US"/>
              </w:rPr>
            </w:pPr>
          </w:p>
        </w:tc>
        <w:tc>
          <w:tcPr>
            <w:tcW w:w="436" w:type="pct"/>
            <w:vMerge/>
            <w:shd w:val="clear" w:color="auto" w:fill="auto"/>
            <w:vAlign w:val="center"/>
          </w:tcPr>
          <w:p w14:paraId="74BF0AA3" w14:textId="77777777" w:rsidR="004370D2" w:rsidRPr="00C27A3B" w:rsidRDefault="004370D2" w:rsidP="001009F1">
            <w:pPr>
              <w:jc w:val="center"/>
              <w:rPr>
                <w:sz w:val="20"/>
                <w:szCs w:val="20"/>
              </w:rPr>
            </w:pPr>
          </w:p>
        </w:tc>
        <w:tc>
          <w:tcPr>
            <w:tcW w:w="515" w:type="pct"/>
            <w:shd w:val="clear" w:color="auto" w:fill="auto"/>
            <w:vAlign w:val="center"/>
          </w:tcPr>
          <w:p w14:paraId="60080839" w14:textId="77777777" w:rsidR="004370D2" w:rsidRPr="00C27A3B" w:rsidRDefault="004370D2" w:rsidP="001009F1">
            <w:pPr>
              <w:jc w:val="center"/>
              <w:rPr>
                <w:sz w:val="20"/>
                <w:szCs w:val="20"/>
              </w:rPr>
            </w:pPr>
            <w:r w:rsidRPr="00C27A3B">
              <w:rPr>
                <w:sz w:val="20"/>
                <w:szCs w:val="20"/>
              </w:rPr>
              <w:t>КВа-1,0Гн</w:t>
            </w:r>
          </w:p>
        </w:tc>
        <w:tc>
          <w:tcPr>
            <w:tcW w:w="254" w:type="pct"/>
          </w:tcPr>
          <w:p w14:paraId="2F305A09" w14:textId="77777777" w:rsidR="004370D2" w:rsidRPr="00C27A3B" w:rsidRDefault="004370D2" w:rsidP="001009F1">
            <w:pPr>
              <w:jc w:val="center"/>
              <w:rPr>
                <w:sz w:val="20"/>
                <w:szCs w:val="20"/>
                <w:lang w:eastAsia="en-US"/>
              </w:rPr>
            </w:pPr>
            <w:r w:rsidRPr="00C27A3B">
              <w:rPr>
                <w:sz w:val="20"/>
                <w:szCs w:val="20"/>
                <w:lang w:eastAsia="en-US"/>
              </w:rPr>
              <w:t>4</w:t>
            </w:r>
          </w:p>
        </w:tc>
        <w:tc>
          <w:tcPr>
            <w:tcW w:w="252" w:type="pct"/>
            <w:vMerge/>
            <w:shd w:val="clear" w:color="auto" w:fill="auto"/>
            <w:vAlign w:val="center"/>
          </w:tcPr>
          <w:p w14:paraId="6CFAD140" w14:textId="77777777" w:rsidR="004370D2" w:rsidRPr="00C27A3B" w:rsidRDefault="004370D2" w:rsidP="001009F1">
            <w:pPr>
              <w:jc w:val="center"/>
              <w:rPr>
                <w:sz w:val="20"/>
                <w:szCs w:val="20"/>
                <w:lang w:eastAsia="en-US"/>
              </w:rPr>
            </w:pPr>
          </w:p>
        </w:tc>
        <w:tc>
          <w:tcPr>
            <w:tcW w:w="423" w:type="pct"/>
            <w:shd w:val="clear" w:color="auto" w:fill="auto"/>
          </w:tcPr>
          <w:p w14:paraId="6D3A771D" w14:textId="77777777" w:rsidR="004370D2" w:rsidRPr="00C27A3B" w:rsidRDefault="004370D2" w:rsidP="001009F1">
            <w:pPr>
              <w:jc w:val="center"/>
              <w:rPr>
                <w:sz w:val="20"/>
                <w:szCs w:val="20"/>
                <w:lang w:eastAsia="en-US"/>
              </w:rPr>
            </w:pPr>
            <w:r w:rsidRPr="00C27A3B">
              <w:rPr>
                <w:sz w:val="20"/>
                <w:szCs w:val="20"/>
                <w:lang w:eastAsia="en-US"/>
              </w:rPr>
              <w:t>1990</w:t>
            </w:r>
          </w:p>
        </w:tc>
        <w:tc>
          <w:tcPr>
            <w:tcW w:w="458" w:type="pct"/>
            <w:vMerge/>
            <w:shd w:val="clear" w:color="auto" w:fill="auto"/>
            <w:vAlign w:val="center"/>
          </w:tcPr>
          <w:p w14:paraId="76F87EE8" w14:textId="77777777" w:rsidR="004370D2" w:rsidRPr="00C27A3B" w:rsidRDefault="004370D2" w:rsidP="0035384A">
            <w:pPr>
              <w:jc w:val="center"/>
              <w:rPr>
                <w:sz w:val="20"/>
                <w:szCs w:val="20"/>
                <w:lang w:eastAsia="en-US"/>
              </w:rPr>
            </w:pPr>
          </w:p>
        </w:tc>
        <w:tc>
          <w:tcPr>
            <w:tcW w:w="393" w:type="pct"/>
            <w:shd w:val="clear" w:color="auto" w:fill="auto"/>
            <w:vAlign w:val="center"/>
          </w:tcPr>
          <w:p w14:paraId="36296F5C" w14:textId="77777777" w:rsidR="004370D2" w:rsidRPr="00C27A3B" w:rsidRDefault="004370D2" w:rsidP="0035384A">
            <w:pPr>
              <w:jc w:val="center"/>
              <w:rPr>
                <w:sz w:val="20"/>
                <w:szCs w:val="20"/>
              </w:rPr>
            </w:pPr>
            <w:r w:rsidRPr="00C27A3B">
              <w:rPr>
                <w:sz w:val="20"/>
                <w:szCs w:val="20"/>
              </w:rPr>
              <w:t>176,6</w:t>
            </w:r>
          </w:p>
        </w:tc>
        <w:tc>
          <w:tcPr>
            <w:tcW w:w="378" w:type="pct"/>
            <w:shd w:val="clear" w:color="auto" w:fill="auto"/>
            <w:vAlign w:val="center"/>
          </w:tcPr>
          <w:p w14:paraId="6EA1F79B" w14:textId="77777777" w:rsidR="004370D2" w:rsidRPr="00C27A3B" w:rsidRDefault="004370D2" w:rsidP="0035384A">
            <w:pPr>
              <w:jc w:val="center"/>
              <w:rPr>
                <w:sz w:val="20"/>
                <w:szCs w:val="20"/>
                <w:lang w:eastAsia="en-US"/>
              </w:rPr>
            </w:pPr>
            <w:r w:rsidRPr="00C27A3B">
              <w:rPr>
                <w:sz w:val="20"/>
                <w:szCs w:val="20"/>
                <w:lang w:eastAsia="en-US"/>
              </w:rPr>
              <w:t>80,8</w:t>
            </w:r>
          </w:p>
        </w:tc>
        <w:tc>
          <w:tcPr>
            <w:tcW w:w="387" w:type="pct"/>
            <w:shd w:val="clear" w:color="auto" w:fill="auto"/>
            <w:vAlign w:val="center"/>
          </w:tcPr>
          <w:p w14:paraId="56A4F7AF" w14:textId="77777777" w:rsidR="004370D2" w:rsidRPr="00C27A3B" w:rsidRDefault="004370D2" w:rsidP="0035384A">
            <w:pPr>
              <w:jc w:val="center"/>
              <w:rPr>
                <w:sz w:val="20"/>
                <w:szCs w:val="20"/>
                <w:lang w:eastAsia="en-US"/>
              </w:rPr>
            </w:pPr>
            <w:r w:rsidRPr="00C27A3B">
              <w:rPr>
                <w:sz w:val="20"/>
                <w:szCs w:val="20"/>
                <w:lang w:eastAsia="en-US"/>
              </w:rPr>
              <w:t>0,78</w:t>
            </w:r>
          </w:p>
        </w:tc>
        <w:tc>
          <w:tcPr>
            <w:tcW w:w="383" w:type="pct"/>
            <w:vMerge/>
            <w:shd w:val="clear" w:color="auto" w:fill="auto"/>
            <w:vAlign w:val="center"/>
          </w:tcPr>
          <w:p w14:paraId="11BED084"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6052068F" w14:textId="77777777" w:rsidR="004370D2" w:rsidRPr="00C27A3B" w:rsidRDefault="004370D2" w:rsidP="0035384A">
            <w:pPr>
              <w:jc w:val="center"/>
              <w:rPr>
                <w:sz w:val="20"/>
                <w:szCs w:val="20"/>
                <w:lang w:eastAsia="en-US"/>
              </w:rPr>
            </w:pPr>
          </w:p>
        </w:tc>
      </w:tr>
      <w:tr w:rsidR="004370D2" w:rsidRPr="00477EB9" w14:paraId="0AB531D5" w14:textId="77777777" w:rsidTr="0035384A">
        <w:trPr>
          <w:trHeight w:val="60"/>
        </w:trPr>
        <w:tc>
          <w:tcPr>
            <w:tcW w:w="185" w:type="pct"/>
            <w:vMerge/>
            <w:shd w:val="clear" w:color="auto" w:fill="auto"/>
            <w:vAlign w:val="center"/>
          </w:tcPr>
          <w:p w14:paraId="35E0D959"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0DFF0792" w14:textId="77777777" w:rsidR="004370D2" w:rsidRPr="00C27A3B" w:rsidRDefault="004370D2" w:rsidP="0035384A">
            <w:pPr>
              <w:rPr>
                <w:sz w:val="20"/>
                <w:szCs w:val="20"/>
                <w:lang w:eastAsia="en-US"/>
              </w:rPr>
            </w:pPr>
          </w:p>
        </w:tc>
        <w:tc>
          <w:tcPr>
            <w:tcW w:w="436" w:type="pct"/>
            <w:vMerge/>
            <w:shd w:val="clear" w:color="auto" w:fill="auto"/>
            <w:vAlign w:val="center"/>
          </w:tcPr>
          <w:p w14:paraId="0BD23685" w14:textId="77777777" w:rsidR="004370D2" w:rsidRPr="00C27A3B" w:rsidRDefault="004370D2" w:rsidP="001009F1">
            <w:pPr>
              <w:jc w:val="center"/>
              <w:rPr>
                <w:sz w:val="20"/>
                <w:szCs w:val="20"/>
              </w:rPr>
            </w:pPr>
          </w:p>
        </w:tc>
        <w:tc>
          <w:tcPr>
            <w:tcW w:w="515" w:type="pct"/>
            <w:shd w:val="clear" w:color="auto" w:fill="auto"/>
            <w:vAlign w:val="center"/>
          </w:tcPr>
          <w:p w14:paraId="1A8254ED" w14:textId="77777777" w:rsidR="004370D2" w:rsidRPr="00C27A3B" w:rsidRDefault="004370D2" w:rsidP="001009F1">
            <w:pPr>
              <w:jc w:val="center"/>
              <w:rPr>
                <w:sz w:val="20"/>
                <w:szCs w:val="20"/>
              </w:rPr>
            </w:pPr>
            <w:r w:rsidRPr="00C27A3B">
              <w:rPr>
                <w:sz w:val="20"/>
                <w:szCs w:val="20"/>
              </w:rPr>
              <w:t>КВа-1,0Гн</w:t>
            </w:r>
          </w:p>
        </w:tc>
        <w:tc>
          <w:tcPr>
            <w:tcW w:w="254" w:type="pct"/>
          </w:tcPr>
          <w:p w14:paraId="1500BBF3" w14:textId="77777777" w:rsidR="004370D2" w:rsidRPr="00C27A3B" w:rsidRDefault="004370D2" w:rsidP="001009F1">
            <w:pPr>
              <w:jc w:val="center"/>
              <w:rPr>
                <w:sz w:val="20"/>
                <w:szCs w:val="20"/>
                <w:lang w:eastAsia="en-US"/>
              </w:rPr>
            </w:pPr>
            <w:r w:rsidRPr="00C27A3B">
              <w:rPr>
                <w:sz w:val="20"/>
                <w:szCs w:val="20"/>
                <w:lang w:eastAsia="en-US"/>
              </w:rPr>
              <w:t>5</w:t>
            </w:r>
          </w:p>
        </w:tc>
        <w:tc>
          <w:tcPr>
            <w:tcW w:w="252" w:type="pct"/>
            <w:vMerge/>
            <w:shd w:val="clear" w:color="auto" w:fill="auto"/>
            <w:vAlign w:val="center"/>
          </w:tcPr>
          <w:p w14:paraId="5837276D" w14:textId="77777777" w:rsidR="004370D2" w:rsidRPr="00C27A3B" w:rsidRDefault="004370D2" w:rsidP="001009F1">
            <w:pPr>
              <w:jc w:val="center"/>
              <w:rPr>
                <w:sz w:val="20"/>
                <w:szCs w:val="20"/>
                <w:lang w:eastAsia="en-US"/>
              </w:rPr>
            </w:pPr>
          </w:p>
        </w:tc>
        <w:tc>
          <w:tcPr>
            <w:tcW w:w="423" w:type="pct"/>
            <w:shd w:val="clear" w:color="auto" w:fill="auto"/>
          </w:tcPr>
          <w:p w14:paraId="56F06BBE" w14:textId="77777777" w:rsidR="004370D2" w:rsidRPr="00C27A3B" w:rsidRDefault="004370D2" w:rsidP="001009F1">
            <w:pPr>
              <w:jc w:val="center"/>
              <w:rPr>
                <w:sz w:val="20"/>
                <w:szCs w:val="20"/>
                <w:lang w:eastAsia="en-US"/>
              </w:rPr>
            </w:pPr>
            <w:r w:rsidRPr="00C27A3B">
              <w:rPr>
                <w:sz w:val="20"/>
                <w:szCs w:val="20"/>
                <w:lang w:eastAsia="en-US"/>
              </w:rPr>
              <w:t>1990</w:t>
            </w:r>
          </w:p>
        </w:tc>
        <w:tc>
          <w:tcPr>
            <w:tcW w:w="458" w:type="pct"/>
            <w:vMerge/>
            <w:shd w:val="clear" w:color="auto" w:fill="auto"/>
            <w:vAlign w:val="center"/>
          </w:tcPr>
          <w:p w14:paraId="60624E7C" w14:textId="77777777" w:rsidR="004370D2" w:rsidRPr="00C27A3B" w:rsidRDefault="004370D2" w:rsidP="0035384A">
            <w:pPr>
              <w:jc w:val="center"/>
              <w:rPr>
                <w:sz w:val="20"/>
                <w:szCs w:val="20"/>
                <w:lang w:eastAsia="en-US"/>
              </w:rPr>
            </w:pPr>
          </w:p>
        </w:tc>
        <w:tc>
          <w:tcPr>
            <w:tcW w:w="393" w:type="pct"/>
            <w:shd w:val="clear" w:color="auto" w:fill="auto"/>
            <w:vAlign w:val="center"/>
          </w:tcPr>
          <w:p w14:paraId="3669CB8E" w14:textId="77777777" w:rsidR="004370D2" w:rsidRPr="00C27A3B" w:rsidRDefault="004370D2" w:rsidP="0035384A">
            <w:pPr>
              <w:jc w:val="center"/>
              <w:rPr>
                <w:sz w:val="20"/>
                <w:szCs w:val="20"/>
              </w:rPr>
            </w:pPr>
            <w:r w:rsidRPr="00C27A3B">
              <w:rPr>
                <w:sz w:val="20"/>
                <w:szCs w:val="20"/>
              </w:rPr>
              <w:t>176,6</w:t>
            </w:r>
          </w:p>
        </w:tc>
        <w:tc>
          <w:tcPr>
            <w:tcW w:w="378" w:type="pct"/>
            <w:shd w:val="clear" w:color="auto" w:fill="auto"/>
            <w:vAlign w:val="center"/>
          </w:tcPr>
          <w:p w14:paraId="13B2DEA1" w14:textId="77777777" w:rsidR="004370D2" w:rsidRPr="00C27A3B" w:rsidRDefault="004370D2" w:rsidP="0035384A">
            <w:pPr>
              <w:jc w:val="center"/>
              <w:rPr>
                <w:sz w:val="20"/>
                <w:szCs w:val="20"/>
                <w:lang w:eastAsia="en-US"/>
              </w:rPr>
            </w:pPr>
            <w:r w:rsidRPr="00C27A3B">
              <w:rPr>
                <w:sz w:val="20"/>
                <w:szCs w:val="20"/>
                <w:lang w:eastAsia="en-US"/>
              </w:rPr>
              <w:t>80,8</w:t>
            </w:r>
          </w:p>
        </w:tc>
        <w:tc>
          <w:tcPr>
            <w:tcW w:w="387" w:type="pct"/>
            <w:shd w:val="clear" w:color="auto" w:fill="auto"/>
            <w:vAlign w:val="center"/>
          </w:tcPr>
          <w:p w14:paraId="50138A5F" w14:textId="77777777" w:rsidR="004370D2" w:rsidRPr="00C27A3B" w:rsidRDefault="004370D2" w:rsidP="0035384A">
            <w:pPr>
              <w:jc w:val="center"/>
              <w:rPr>
                <w:sz w:val="20"/>
                <w:szCs w:val="20"/>
                <w:lang w:eastAsia="en-US"/>
              </w:rPr>
            </w:pPr>
            <w:r w:rsidRPr="00C27A3B">
              <w:rPr>
                <w:sz w:val="20"/>
                <w:szCs w:val="20"/>
                <w:lang w:eastAsia="en-US"/>
              </w:rPr>
              <w:t>0,56</w:t>
            </w:r>
          </w:p>
        </w:tc>
        <w:tc>
          <w:tcPr>
            <w:tcW w:w="383" w:type="pct"/>
            <w:vMerge/>
            <w:shd w:val="clear" w:color="auto" w:fill="auto"/>
            <w:vAlign w:val="center"/>
          </w:tcPr>
          <w:p w14:paraId="18B04E15"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3EB040DD" w14:textId="77777777" w:rsidR="004370D2" w:rsidRPr="00C27A3B" w:rsidRDefault="004370D2" w:rsidP="0035384A">
            <w:pPr>
              <w:jc w:val="center"/>
              <w:rPr>
                <w:sz w:val="20"/>
                <w:szCs w:val="20"/>
                <w:lang w:eastAsia="en-US"/>
              </w:rPr>
            </w:pPr>
          </w:p>
        </w:tc>
      </w:tr>
      <w:tr w:rsidR="004370D2" w:rsidRPr="00477EB9" w14:paraId="3E4381CB" w14:textId="77777777" w:rsidTr="0035384A">
        <w:trPr>
          <w:trHeight w:val="60"/>
        </w:trPr>
        <w:tc>
          <w:tcPr>
            <w:tcW w:w="185" w:type="pct"/>
            <w:vMerge/>
            <w:shd w:val="clear" w:color="auto" w:fill="auto"/>
            <w:vAlign w:val="center"/>
          </w:tcPr>
          <w:p w14:paraId="64458029"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59527F2F" w14:textId="77777777" w:rsidR="004370D2" w:rsidRPr="00C27A3B" w:rsidRDefault="004370D2" w:rsidP="0035384A">
            <w:pPr>
              <w:rPr>
                <w:sz w:val="20"/>
                <w:szCs w:val="20"/>
                <w:lang w:eastAsia="en-US"/>
              </w:rPr>
            </w:pPr>
          </w:p>
        </w:tc>
        <w:tc>
          <w:tcPr>
            <w:tcW w:w="436" w:type="pct"/>
            <w:vMerge/>
            <w:shd w:val="clear" w:color="auto" w:fill="auto"/>
            <w:vAlign w:val="center"/>
          </w:tcPr>
          <w:p w14:paraId="4CE60331" w14:textId="77777777" w:rsidR="004370D2" w:rsidRPr="00C27A3B" w:rsidRDefault="004370D2" w:rsidP="001009F1">
            <w:pPr>
              <w:jc w:val="center"/>
              <w:rPr>
                <w:sz w:val="20"/>
                <w:szCs w:val="20"/>
              </w:rPr>
            </w:pPr>
          </w:p>
        </w:tc>
        <w:tc>
          <w:tcPr>
            <w:tcW w:w="515" w:type="pct"/>
            <w:shd w:val="clear" w:color="auto" w:fill="auto"/>
            <w:vAlign w:val="center"/>
          </w:tcPr>
          <w:p w14:paraId="2F1555D4" w14:textId="77777777" w:rsidR="004370D2" w:rsidRPr="00C27A3B" w:rsidRDefault="004370D2" w:rsidP="001009F1">
            <w:pPr>
              <w:jc w:val="center"/>
              <w:rPr>
                <w:sz w:val="20"/>
                <w:szCs w:val="20"/>
              </w:rPr>
            </w:pPr>
            <w:r w:rsidRPr="00C27A3B">
              <w:rPr>
                <w:sz w:val="20"/>
                <w:szCs w:val="20"/>
              </w:rPr>
              <w:t>КВа-1,0Гн</w:t>
            </w:r>
          </w:p>
        </w:tc>
        <w:tc>
          <w:tcPr>
            <w:tcW w:w="254" w:type="pct"/>
          </w:tcPr>
          <w:p w14:paraId="608A767D" w14:textId="77777777" w:rsidR="004370D2" w:rsidRPr="00C27A3B" w:rsidRDefault="004370D2" w:rsidP="001009F1">
            <w:pPr>
              <w:jc w:val="center"/>
              <w:rPr>
                <w:sz w:val="20"/>
                <w:szCs w:val="20"/>
                <w:lang w:eastAsia="en-US"/>
              </w:rPr>
            </w:pPr>
            <w:r w:rsidRPr="00C27A3B">
              <w:rPr>
                <w:sz w:val="20"/>
                <w:szCs w:val="20"/>
                <w:lang w:eastAsia="en-US"/>
              </w:rPr>
              <w:t>6</w:t>
            </w:r>
          </w:p>
        </w:tc>
        <w:tc>
          <w:tcPr>
            <w:tcW w:w="252" w:type="pct"/>
            <w:vMerge/>
            <w:shd w:val="clear" w:color="auto" w:fill="auto"/>
            <w:vAlign w:val="center"/>
          </w:tcPr>
          <w:p w14:paraId="3AF07666" w14:textId="77777777" w:rsidR="004370D2" w:rsidRPr="00C27A3B" w:rsidRDefault="004370D2" w:rsidP="001009F1">
            <w:pPr>
              <w:jc w:val="center"/>
              <w:rPr>
                <w:sz w:val="20"/>
                <w:szCs w:val="20"/>
                <w:lang w:eastAsia="en-US"/>
              </w:rPr>
            </w:pPr>
          </w:p>
        </w:tc>
        <w:tc>
          <w:tcPr>
            <w:tcW w:w="423" w:type="pct"/>
            <w:shd w:val="clear" w:color="auto" w:fill="auto"/>
          </w:tcPr>
          <w:p w14:paraId="35FAEA7E" w14:textId="77777777" w:rsidR="004370D2" w:rsidRPr="00C27A3B" w:rsidRDefault="004370D2" w:rsidP="001009F1">
            <w:pPr>
              <w:jc w:val="center"/>
              <w:rPr>
                <w:sz w:val="20"/>
                <w:szCs w:val="20"/>
                <w:lang w:eastAsia="en-US"/>
              </w:rPr>
            </w:pPr>
            <w:r w:rsidRPr="00C27A3B">
              <w:rPr>
                <w:sz w:val="20"/>
                <w:szCs w:val="20"/>
                <w:lang w:eastAsia="en-US"/>
              </w:rPr>
              <w:t>1990</w:t>
            </w:r>
          </w:p>
        </w:tc>
        <w:tc>
          <w:tcPr>
            <w:tcW w:w="458" w:type="pct"/>
            <w:vMerge/>
            <w:shd w:val="clear" w:color="auto" w:fill="auto"/>
            <w:vAlign w:val="center"/>
          </w:tcPr>
          <w:p w14:paraId="7602A987" w14:textId="77777777" w:rsidR="004370D2" w:rsidRPr="00C27A3B" w:rsidRDefault="004370D2" w:rsidP="0035384A">
            <w:pPr>
              <w:jc w:val="center"/>
              <w:rPr>
                <w:sz w:val="20"/>
                <w:szCs w:val="20"/>
                <w:lang w:eastAsia="en-US"/>
              </w:rPr>
            </w:pPr>
          </w:p>
        </w:tc>
        <w:tc>
          <w:tcPr>
            <w:tcW w:w="393" w:type="pct"/>
            <w:shd w:val="clear" w:color="auto" w:fill="auto"/>
            <w:vAlign w:val="center"/>
          </w:tcPr>
          <w:p w14:paraId="5F2EA45D" w14:textId="77777777" w:rsidR="004370D2" w:rsidRPr="00C27A3B" w:rsidRDefault="004370D2" w:rsidP="0035384A">
            <w:pPr>
              <w:jc w:val="center"/>
              <w:rPr>
                <w:sz w:val="20"/>
                <w:szCs w:val="20"/>
              </w:rPr>
            </w:pPr>
            <w:r w:rsidRPr="00C27A3B">
              <w:rPr>
                <w:sz w:val="20"/>
                <w:szCs w:val="20"/>
              </w:rPr>
              <w:t>174,0</w:t>
            </w:r>
          </w:p>
        </w:tc>
        <w:tc>
          <w:tcPr>
            <w:tcW w:w="378" w:type="pct"/>
            <w:shd w:val="clear" w:color="auto" w:fill="auto"/>
            <w:vAlign w:val="center"/>
          </w:tcPr>
          <w:p w14:paraId="1B647B99" w14:textId="77777777" w:rsidR="004370D2" w:rsidRPr="00C27A3B" w:rsidRDefault="004370D2" w:rsidP="0035384A">
            <w:pPr>
              <w:jc w:val="center"/>
              <w:rPr>
                <w:sz w:val="20"/>
                <w:szCs w:val="20"/>
                <w:lang w:eastAsia="en-US"/>
              </w:rPr>
            </w:pPr>
            <w:r w:rsidRPr="00C27A3B">
              <w:rPr>
                <w:sz w:val="20"/>
                <w:szCs w:val="20"/>
                <w:lang w:eastAsia="en-US"/>
              </w:rPr>
              <w:t>82,0</w:t>
            </w:r>
          </w:p>
        </w:tc>
        <w:tc>
          <w:tcPr>
            <w:tcW w:w="387" w:type="pct"/>
            <w:shd w:val="clear" w:color="auto" w:fill="auto"/>
            <w:vAlign w:val="center"/>
          </w:tcPr>
          <w:p w14:paraId="78E66110" w14:textId="77777777" w:rsidR="004370D2" w:rsidRPr="00C27A3B" w:rsidRDefault="004370D2" w:rsidP="0035384A">
            <w:pPr>
              <w:jc w:val="center"/>
              <w:rPr>
                <w:sz w:val="20"/>
                <w:szCs w:val="20"/>
                <w:lang w:eastAsia="en-US"/>
              </w:rPr>
            </w:pPr>
            <w:r w:rsidRPr="00C27A3B">
              <w:rPr>
                <w:sz w:val="20"/>
                <w:szCs w:val="20"/>
                <w:lang w:eastAsia="en-US"/>
              </w:rPr>
              <w:t>0,68</w:t>
            </w:r>
          </w:p>
        </w:tc>
        <w:tc>
          <w:tcPr>
            <w:tcW w:w="383" w:type="pct"/>
            <w:vMerge/>
            <w:shd w:val="clear" w:color="auto" w:fill="auto"/>
            <w:vAlign w:val="center"/>
          </w:tcPr>
          <w:p w14:paraId="3926A3C4"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1A6560E9" w14:textId="77777777" w:rsidR="004370D2" w:rsidRPr="00C27A3B" w:rsidRDefault="004370D2" w:rsidP="0035384A">
            <w:pPr>
              <w:jc w:val="center"/>
              <w:rPr>
                <w:sz w:val="20"/>
                <w:szCs w:val="20"/>
                <w:lang w:eastAsia="en-US"/>
              </w:rPr>
            </w:pPr>
          </w:p>
        </w:tc>
      </w:tr>
      <w:tr w:rsidR="004370D2" w:rsidRPr="00477EB9" w14:paraId="4DE31459" w14:textId="77777777" w:rsidTr="0035384A">
        <w:trPr>
          <w:trHeight w:val="60"/>
        </w:trPr>
        <w:tc>
          <w:tcPr>
            <w:tcW w:w="185" w:type="pct"/>
            <w:vMerge w:val="restart"/>
            <w:shd w:val="clear" w:color="auto" w:fill="auto"/>
            <w:vAlign w:val="center"/>
          </w:tcPr>
          <w:p w14:paraId="3ED71699" w14:textId="77777777" w:rsidR="004370D2" w:rsidRPr="00C27A3B" w:rsidRDefault="004370D2" w:rsidP="001009F1">
            <w:pPr>
              <w:jc w:val="center"/>
              <w:rPr>
                <w:sz w:val="20"/>
                <w:szCs w:val="20"/>
                <w:lang w:eastAsia="en-US"/>
              </w:rPr>
            </w:pPr>
            <w:r w:rsidRPr="00C27A3B">
              <w:rPr>
                <w:sz w:val="20"/>
                <w:szCs w:val="20"/>
                <w:lang w:eastAsia="en-US"/>
              </w:rPr>
              <w:t>16</w:t>
            </w:r>
          </w:p>
        </w:tc>
        <w:tc>
          <w:tcPr>
            <w:tcW w:w="553" w:type="pct"/>
            <w:vMerge w:val="restart"/>
            <w:shd w:val="clear" w:color="auto" w:fill="auto"/>
            <w:vAlign w:val="center"/>
          </w:tcPr>
          <w:p w14:paraId="5C8ABADB" w14:textId="77777777" w:rsidR="004370D2" w:rsidRPr="00C27A3B" w:rsidRDefault="004370D2" w:rsidP="0035384A">
            <w:pPr>
              <w:rPr>
                <w:sz w:val="20"/>
                <w:szCs w:val="20"/>
                <w:lang w:eastAsia="en-US"/>
              </w:rPr>
            </w:pPr>
            <w:r w:rsidRPr="00C27A3B">
              <w:rPr>
                <w:sz w:val="20"/>
                <w:szCs w:val="20"/>
              </w:rPr>
              <w:t>Котельная №16</w:t>
            </w:r>
          </w:p>
        </w:tc>
        <w:tc>
          <w:tcPr>
            <w:tcW w:w="436" w:type="pct"/>
            <w:vMerge w:val="restart"/>
            <w:shd w:val="clear" w:color="auto" w:fill="auto"/>
            <w:vAlign w:val="center"/>
          </w:tcPr>
          <w:p w14:paraId="512F4424"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tcPr>
          <w:p w14:paraId="1D55F817" w14:textId="77777777" w:rsidR="004370D2" w:rsidRPr="00C27A3B" w:rsidRDefault="004370D2" w:rsidP="001009F1">
            <w:pPr>
              <w:jc w:val="center"/>
              <w:rPr>
                <w:sz w:val="20"/>
                <w:szCs w:val="20"/>
              </w:rPr>
            </w:pPr>
            <w:r w:rsidRPr="00C27A3B">
              <w:rPr>
                <w:sz w:val="20"/>
                <w:szCs w:val="20"/>
              </w:rPr>
              <w:t>ЗИО-60</w:t>
            </w:r>
          </w:p>
        </w:tc>
        <w:tc>
          <w:tcPr>
            <w:tcW w:w="254" w:type="pct"/>
          </w:tcPr>
          <w:p w14:paraId="061B4A20" w14:textId="77777777" w:rsidR="004370D2" w:rsidRPr="00C27A3B" w:rsidRDefault="004370D2" w:rsidP="001009F1">
            <w:pPr>
              <w:jc w:val="center"/>
              <w:rPr>
                <w:sz w:val="20"/>
                <w:szCs w:val="20"/>
              </w:rPr>
            </w:pPr>
            <w:r w:rsidRPr="00C27A3B">
              <w:rPr>
                <w:sz w:val="20"/>
                <w:szCs w:val="20"/>
              </w:rPr>
              <w:t>1</w:t>
            </w:r>
          </w:p>
        </w:tc>
        <w:tc>
          <w:tcPr>
            <w:tcW w:w="252" w:type="pct"/>
            <w:vMerge w:val="restart"/>
            <w:shd w:val="clear" w:color="auto" w:fill="auto"/>
            <w:vAlign w:val="center"/>
          </w:tcPr>
          <w:p w14:paraId="5FF750D7" w14:textId="77777777" w:rsidR="004370D2" w:rsidRPr="00C27A3B" w:rsidRDefault="004370D2" w:rsidP="001009F1">
            <w:pPr>
              <w:jc w:val="center"/>
              <w:rPr>
                <w:sz w:val="20"/>
                <w:szCs w:val="20"/>
                <w:lang w:eastAsia="en-US"/>
              </w:rPr>
            </w:pPr>
            <w:r w:rsidRPr="00C27A3B">
              <w:rPr>
                <w:sz w:val="20"/>
                <w:szCs w:val="20"/>
              </w:rPr>
              <w:t>4</w:t>
            </w:r>
          </w:p>
        </w:tc>
        <w:tc>
          <w:tcPr>
            <w:tcW w:w="423" w:type="pct"/>
            <w:shd w:val="clear" w:color="auto" w:fill="auto"/>
          </w:tcPr>
          <w:p w14:paraId="2DE5302F" w14:textId="77777777" w:rsidR="004370D2" w:rsidRPr="00C27A3B" w:rsidRDefault="004370D2" w:rsidP="001009F1">
            <w:pPr>
              <w:jc w:val="center"/>
              <w:rPr>
                <w:sz w:val="20"/>
                <w:szCs w:val="20"/>
                <w:lang w:eastAsia="en-US"/>
              </w:rPr>
            </w:pPr>
            <w:r w:rsidRPr="00C27A3B">
              <w:rPr>
                <w:sz w:val="20"/>
                <w:szCs w:val="20"/>
              </w:rPr>
              <w:t>1988</w:t>
            </w:r>
          </w:p>
        </w:tc>
        <w:tc>
          <w:tcPr>
            <w:tcW w:w="458" w:type="pct"/>
            <w:vMerge w:val="restart"/>
            <w:shd w:val="clear" w:color="auto" w:fill="auto"/>
            <w:vAlign w:val="center"/>
          </w:tcPr>
          <w:p w14:paraId="4C763A03" w14:textId="77777777" w:rsidR="004370D2" w:rsidRPr="00C27A3B" w:rsidRDefault="004370D2" w:rsidP="0035384A">
            <w:pPr>
              <w:jc w:val="center"/>
              <w:rPr>
                <w:sz w:val="20"/>
                <w:szCs w:val="20"/>
                <w:lang w:eastAsia="en-US"/>
              </w:rPr>
            </w:pPr>
            <w:r w:rsidRPr="00C27A3B">
              <w:rPr>
                <w:sz w:val="20"/>
                <w:szCs w:val="20"/>
              </w:rPr>
              <w:t>Природный газ</w:t>
            </w:r>
          </w:p>
        </w:tc>
        <w:tc>
          <w:tcPr>
            <w:tcW w:w="393" w:type="pct"/>
            <w:shd w:val="clear" w:color="auto" w:fill="auto"/>
            <w:vAlign w:val="center"/>
          </w:tcPr>
          <w:p w14:paraId="6E9C751B" w14:textId="77777777" w:rsidR="004370D2" w:rsidRPr="00C27A3B" w:rsidRDefault="004370D2" w:rsidP="0035384A">
            <w:pPr>
              <w:jc w:val="center"/>
              <w:rPr>
                <w:sz w:val="20"/>
                <w:szCs w:val="20"/>
              </w:rPr>
            </w:pPr>
            <w:r w:rsidRPr="00C27A3B">
              <w:rPr>
                <w:sz w:val="20"/>
                <w:szCs w:val="20"/>
              </w:rPr>
              <w:t>183,76</w:t>
            </w:r>
          </w:p>
        </w:tc>
        <w:tc>
          <w:tcPr>
            <w:tcW w:w="378" w:type="pct"/>
            <w:shd w:val="clear" w:color="auto" w:fill="auto"/>
            <w:vAlign w:val="center"/>
          </w:tcPr>
          <w:p w14:paraId="03457BDB" w14:textId="77777777" w:rsidR="004370D2" w:rsidRPr="00C27A3B" w:rsidRDefault="004370D2" w:rsidP="0035384A">
            <w:pPr>
              <w:jc w:val="center"/>
              <w:rPr>
                <w:sz w:val="20"/>
                <w:szCs w:val="20"/>
                <w:lang w:eastAsia="en-US"/>
              </w:rPr>
            </w:pPr>
            <w:r w:rsidRPr="00C27A3B">
              <w:rPr>
                <w:sz w:val="20"/>
                <w:szCs w:val="20"/>
                <w:lang w:eastAsia="en-US"/>
              </w:rPr>
              <w:t>77,7</w:t>
            </w:r>
          </w:p>
        </w:tc>
        <w:tc>
          <w:tcPr>
            <w:tcW w:w="387" w:type="pct"/>
            <w:shd w:val="clear" w:color="auto" w:fill="auto"/>
            <w:vAlign w:val="center"/>
          </w:tcPr>
          <w:p w14:paraId="1BAD3B88" w14:textId="77777777" w:rsidR="004370D2" w:rsidRPr="00C27A3B" w:rsidRDefault="004370D2" w:rsidP="0035384A">
            <w:pPr>
              <w:jc w:val="center"/>
              <w:rPr>
                <w:sz w:val="20"/>
                <w:szCs w:val="20"/>
                <w:lang w:eastAsia="en-US"/>
              </w:rPr>
            </w:pPr>
            <w:r w:rsidRPr="00C27A3B">
              <w:rPr>
                <w:sz w:val="20"/>
                <w:szCs w:val="20"/>
                <w:lang w:eastAsia="en-US"/>
              </w:rPr>
              <w:t>0,465</w:t>
            </w:r>
          </w:p>
        </w:tc>
        <w:tc>
          <w:tcPr>
            <w:tcW w:w="383" w:type="pct"/>
            <w:vMerge w:val="restart"/>
            <w:shd w:val="clear" w:color="auto" w:fill="auto"/>
            <w:vAlign w:val="center"/>
          </w:tcPr>
          <w:p w14:paraId="5FD18202" w14:textId="77777777" w:rsidR="004370D2" w:rsidRPr="00C27A3B" w:rsidRDefault="004370D2" w:rsidP="0035384A">
            <w:pPr>
              <w:jc w:val="center"/>
              <w:rPr>
                <w:sz w:val="20"/>
                <w:szCs w:val="20"/>
                <w:lang w:eastAsia="en-US"/>
              </w:rPr>
            </w:pPr>
            <w:r w:rsidRPr="00C27A3B">
              <w:rPr>
                <w:sz w:val="20"/>
                <w:szCs w:val="20"/>
                <w:lang w:eastAsia="en-US"/>
              </w:rPr>
              <w:t>1,789</w:t>
            </w:r>
          </w:p>
        </w:tc>
        <w:tc>
          <w:tcPr>
            <w:tcW w:w="381" w:type="pct"/>
            <w:vMerge w:val="restart"/>
            <w:shd w:val="clear" w:color="auto" w:fill="auto"/>
            <w:vAlign w:val="center"/>
          </w:tcPr>
          <w:p w14:paraId="03758103" w14:textId="007F1F3A" w:rsidR="004370D2" w:rsidRPr="00C27A3B" w:rsidRDefault="00C27A3B" w:rsidP="0035384A">
            <w:pPr>
              <w:jc w:val="center"/>
              <w:rPr>
                <w:sz w:val="20"/>
                <w:szCs w:val="20"/>
                <w:lang w:eastAsia="en-US"/>
              </w:rPr>
            </w:pPr>
            <w:r>
              <w:rPr>
                <w:sz w:val="20"/>
                <w:szCs w:val="20"/>
                <w:lang w:eastAsia="en-US"/>
              </w:rPr>
              <w:t>2,010</w:t>
            </w:r>
          </w:p>
        </w:tc>
      </w:tr>
      <w:tr w:rsidR="004370D2" w:rsidRPr="00477EB9" w14:paraId="48ADD810" w14:textId="77777777" w:rsidTr="0035384A">
        <w:trPr>
          <w:trHeight w:val="60"/>
        </w:trPr>
        <w:tc>
          <w:tcPr>
            <w:tcW w:w="185" w:type="pct"/>
            <w:vMerge/>
            <w:shd w:val="clear" w:color="auto" w:fill="auto"/>
            <w:vAlign w:val="center"/>
          </w:tcPr>
          <w:p w14:paraId="1B908662"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12800E3C" w14:textId="77777777" w:rsidR="004370D2" w:rsidRPr="00C27A3B" w:rsidRDefault="004370D2" w:rsidP="0035384A">
            <w:pPr>
              <w:rPr>
                <w:sz w:val="20"/>
                <w:szCs w:val="20"/>
              </w:rPr>
            </w:pPr>
          </w:p>
        </w:tc>
        <w:tc>
          <w:tcPr>
            <w:tcW w:w="436" w:type="pct"/>
            <w:vMerge/>
            <w:shd w:val="clear" w:color="auto" w:fill="auto"/>
            <w:vAlign w:val="center"/>
          </w:tcPr>
          <w:p w14:paraId="55AEC2DA" w14:textId="77777777" w:rsidR="004370D2" w:rsidRPr="00C27A3B" w:rsidRDefault="004370D2" w:rsidP="001009F1">
            <w:pPr>
              <w:jc w:val="center"/>
              <w:rPr>
                <w:sz w:val="20"/>
                <w:szCs w:val="20"/>
              </w:rPr>
            </w:pPr>
          </w:p>
        </w:tc>
        <w:tc>
          <w:tcPr>
            <w:tcW w:w="515" w:type="pct"/>
            <w:shd w:val="clear" w:color="auto" w:fill="auto"/>
          </w:tcPr>
          <w:p w14:paraId="2C7601BC" w14:textId="77777777" w:rsidR="004370D2" w:rsidRPr="00C27A3B" w:rsidRDefault="004370D2" w:rsidP="001009F1">
            <w:pPr>
              <w:jc w:val="center"/>
              <w:rPr>
                <w:sz w:val="20"/>
                <w:szCs w:val="20"/>
              </w:rPr>
            </w:pPr>
            <w:r w:rsidRPr="00C27A3B">
              <w:rPr>
                <w:sz w:val="20"/>
                <w:szCs w:val="20"/>
              </w:rPr>
              <w:t>ЗИО-60</w:t>
            </w:r>
          </w:p>
        </w:tc>
        <w:tc>
          <w:tcPr>
            <w:tcW w:w="254" w:type="pct"/>
          </w:tcPr>
          <w:p w14:paraId="462D4949" w14:textId="77777777" w:rsidR="004370D2" w:rsidRPr="00C27A3B" w:rsidRDefault="004370D2" w:rsidP="001009F1">
            <w:pPr>
              <w:jc w:val="center"/>
              <w:rPr>
                <w:sz w:val="20"/>
                <w:szCs w:val="20"/>
              </w:rPr>
            </w:pPr>
            <w:r w:rsidRPr="00C27A3B">
              <w:rPr>
                <w:sz w:val="20"/>
                <w:szCs w:val="20"/>
              </w:rPr>
              <w:t>2</w:t>
            </w:r>
          </w:p>
        </w:tc>
        <w:tc>
          <w:tcPr>
            <w:tcW w:w="252" w:type="pct"/>
            <w:vMerge/>
            <w:shd w:val="clear" w:color="auto" w:fill="auto"/>
            <w:vAlign w:val="center"/>
          </w:tcPr>
          <w:p w14:paraId="52615401" w14:textId="77777777" w:rsidR="004370D2" w:rsidRPr="00C27A3B" w:rsidRDefault="004370D2" w:rsidP="001009F1">
            <w:pPr>
              <w:jc w:val="center"/>
              <w:rPr>
                <w:sz w:val="20"/>
                <w:szCs w:val="20"/>
              </w:rPr>
            </w:pPr>
          </w:p>
        </w:tc>
        <w:tc>
          <w:tcPr>
            <w:tcW w:w="423" w:type="pct"/>
            <w:shd w:val="clear" w:color="auto" w:fill="auto"/>
          </w:tcPr>
          <w:p w14:paraId="7AE08612" w14:textId="77777777" w:rsidR="004370D2" w:rsidRPr="00C27A3B" w:rsidRDefault="004370D2" w:rsidP="001009F1">
            <w:pPr>
              <w:jc w:val="center"/>
              <w:rPr>
                <w:sz w:val="20"/>
                <w:szCs w:val="20"/>
              </w:rPr>
            </w:pPr>
            <w:r w:rsidRPr="00C27A3B">
              <w:rPr>
                <w:sz w:val="20"/>
                <w:szCs w:val="20"/>
              </w:rPr>
              <w:t>1988</w:t>
            </w:r>
          </w:p>
        </w:tc>
        <w:tc>
          <w:tcPr>
            <w:tcW w:w="458" w:type="pct"/>
            <w:vMerge/>
            <w:shd w:val="clear" w:color="auto" w:fill="auto"/>
            <w:vAlign w:val="center"/>
          </w:tcPr>
          <w:p w14:paraId="12846D55" w14:textId="77777777" w:rsidR="004370D2" w:rsidRPr="00C27A3B" w:rsidRDefault="004370D2" w:rsidP="0035384A">
            <w:pPr>
              <w:jc w:val="center"/>
              <w:rPr>
                <w:sz w:val="20"/>
                <w:szCs w:val="20"/>
              </w:rPr>
            </w:pPr>
          </w:p>
        </w:tc>
        <w:tc>
          <w:tcPr>
            <w:tcW w:w="393" w:type="pct"/>
            <w:shd w:val="clear" w:color="auto" w:fill="auto"/>
            <w:vAlign w:val="center"/>
          </w:tcPr>
          <w:p w14:paraId="7D63150A" w14:textId="77777777" w:rsidR="004370D2" w:rsidRPr="00C27A3B" w:rsidRDefault="004370D2" w:rsidP="0035384A">
            <w:pPr>
              <w:jc w:val="center"/>
              <w:rPr>
                <w:sz w:val="20"/>
                <w:szCs w:val="20"/>
              </w:rPr>
            </w:pPr>
            <w:r w:rsidRPr="00C27A3B">
              <w:rPr>
                <w:sz w:val="20"/>
                <w:szCs w:val="20"/>
              </w:rPr>
              <w:t>183,79</w:t>
            </w:r>
          </w:p>
        </w:tc>
        <w:tc>
          <w:tcPr>
            <w:tcW w:w="378" w:type="pct"/>
            <w:shd w:val="clear" w:color="auto" w:fill="auto"/>
            <w:vAlign w:val="center"/>
          </w:tcPr>
          <w:p w14:paraId="5D2B258E" w14:textId="77777777" w:rsidR="004370D2" w:rsidRPr="00C27A3B" w:rsidRDefault="004370D2" w:rsidP="0035384A">
            <w:pPr>
              <w:jc w:val="center"/>
              <w:rPr>
                <w:sz w:val="20"/>
                <w:szCs w:val="20"/>
              </w:rPr>
            </w:pPr>
            <w:r w:rsidRPr="00C27A3B">
              <w:rPr>
                <w:sz w:val="20"/>
                <w:szCs w:val="20"/>
              </w:rPr>
              <w:t>77,9</w:t>
            </w:r>
          </w:p>
        </w:tc>
        <w:tc>
          <w:tcPr>
            <w:tcW w:w="387" w:type="pct"/>
            <w:shd w:val="clear" w:color="auto" w:fill="auto"/>
            <w:vAlign w:val="center"/>
          </w:tcPr>
          <w:p w14:paraId="5B4C9B6A" w14:textId="77777777" w:rsidR="004370D2" w:rsidRPr="00C27A3B" w:rsidRDefault="004370D2" w:rsidP="0035384A">
            <w:pPr>
              <w:jc w:val="center"/>
              <w:rPr>
                <w:sz w:val="20"/>
                <w:szCs w:val="20"/>
              </w:rPr>
            </w:pPr>
            <w:r w:rsidRPr="00C27A3B">
              <w:rPr>
                <w:sz w:val="20"/>
                <w:szCs w:val="20"/>
              </w:rPr>
              <w:t>0,465</w:t>
            </w:r>
          </w:p>
        </w:tc>
        <w:tc>
          <w:tcPr>
            <w:tcW w:w="383" w:type="pct"/>
            <w:vMerge/>
            <w:shd w:val="clear" w:color="auto" w:fill="auto"/>
            <w:vAlign w:val="center"/>
          </w:tcPr>
          <w:p w14:paraId="24F321C1" w14:textId="77777777" w:rsidR="004370D2" w:rsidRPr="00C27A3B" w:rsidRDefault="004370D2" w:rsidP="0035384A">
            <w:pPr>
              <w:jc w:val="center"/>
              <w:rPr>
                <w:sz w:val="20"/>
                <w:szCs w:val="20"/>
              </w:rPr>
            </w:pPr>
          </w:p>
        </w:tc>
        <w:tc>
          <w:tcPr>
            <w:tcW w:w="381" w:type="pct"/>
            <w:vMerge/>
            <w:shd w:val="clear" w:color="auto" w:fill="auto"/>
            <w:vAlign w:val="center"/>
          </w:tcPr>
          <w:p w14:paraId="1E62A056" w14:textId="77777777" w:rsidR="004370D2" w:rsidRPr="00C27A3B" w:rsidRDefault="004370D2" w:rsidP="0035384A">
            <w:pPr>
              <w:jc w:val="center"/>
              <w:rPr>
                <w:sz w:val="20"/>
                <w:szCs w:val="20"/>
              </w:rPr>
            </w:pPr>
          </w:p>
        </w:tc>
      </w:tr>
      <w:tr w:rsidR="004370D2" w:rsidRPr="00477EB9" w14:paraId="7A2784EF" w14:textId="77777777" w:rsidTr="0035384A">
        <w:trPr>
          <w:trHeight w:val="60"/>
        </w:trPr>
        <w:tc>
          <w:tcPr>
            <w:tcW w:w="185" w:type="pct"/>
            <w:vMerge/>
            <w:shd w:val="clear" w:color="auto" w:fill="auto"/>
            <w:vAlign w:val="center"/>
          </w:tcPr>
          <w:p w14:paraId="5046A8F7"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41CCECB0" w14:textId="77777777" w:rsidR="004370D2" w:rsidRPr="00C27A3B" w:rsidRDefault="004370D2" w:rsidP="0035384A">
            <w:pPr>
              <w:rPr>
                <w:sz w:val="20"/>
                <w:szCs w:val="20"/>
              </w:rPr>
            </w:pPr>
          </w:p>
        </w:tc>
        <w:tc>
          <w:tcPr>
            <w:tcW w:w="436" w:type="pct"/>
            <w:vMerge/>
            <w:shd w:val="clear" w:color="auto" w:fill="auto"/>
            <w:vAlign w:val="center"/>
          </w:tcPr>
          <w:p w14:paraId="6DA0F76C" w14:textId="77777777" w:rsidR="004370D2" w:rsidRPr="00C27A3B" w:rsidRDefault="004370D2" w:rsidP="001009F1">
            <w:pPr>
              <w:jc w:val="center"/>
              <w:rPr>
                <w:sz w:val="20"/>
                <w:szCs w:val="20"/>
              </w:rPr>
            </w:pPr>
          </w:p>
        </w:tc>
        <w:tc>
          <w:tcPr>
            <w:tcW w:w="515" w:type="pct"/>
            <w:shd w:val="clear" w:color="auto" w:fill="auto"/>
          </w:tcPr>
          <w:p w14:paraId="5340E21E" w14:textId="77777777" w:rsidR="004370D2" w:rsidRPr="00C27A3B" w:rsidRDefault="004370D2" w:rsidP="001009F1">
            <w:pPr>
              <w:jc w:val="center"/>
              <w:rPr>
                <w:sz w:val="20"/>
                <w:szCs w:val="20"/>
              </w:rPr>
            </w:pPr>
            <w:r w:rsidRPr="00C27A3B">
              <w:rPr>
                <w:sz w:val="20"/>
                <w:szCs w:val="20"/>
              </w:rPr>
              <w:t>ЗИО-60</w:t>
            </w:r>
          </w:p>
        </w:tc>
        <w:tc>
          <w:tcPr>
            <w:tcW w:w="254" w:type="pct"/>
          </w:tcPr>
          <w:p w14:paraId="7B2F8AB6" w14:textId="77777777" w:rsidR="004370D2" w:rsidRPr="00C27A3B" w:rsidRDefault="004370D2" w:rsidP="001009F1">
            <w:pPr>
              <w:jc w:val="center"/>
              <w:rPr>
                <w:sz w:val="20"/>
                <w:szCs w:val="20"/>
              </w:rPr>
            </w:pPr>
            <w:r w:rsidRPr="00C27A3B">
              <w:rPr>
                <w:sz w:val="20"/>
                <w:szCs w:val="20"/>
              </w:rPr>
              <w:t>3</w:t>
            </w:r>
          </w:p>
        </w:tc>
        <w:tc>
          <w:tcPr>
            <w:tcW w:w="252" w:type="pct"/>
            <w:vMerge/>
            <w:shd w:val="clear" w:color="auto" w:fill="auto"/>
            <w:vAlign w:val="center"/>
          </w:tcPr>
          <w:p w14:paraId="69E964F2" w14:textId="77777777" w:rsidR="004370D2" w:rsidRPr="00C27A3B" w:rsidRDefault="004370D2" w:rsidP="001009F1">
            <w:pPr>
              <w:jc w:val="center"/>
              <w:rPr>
                <w:sz w:val="20"/>
                <w:szCs w:val="20"/>
              </w:rPr>
            </w:pPr>
          </w:p>
        </w:tc>
        <w:tc>
          <w:tcPr>
            <w:tcW w:w="423" w:type="pct"/>
            <w:shd w:val="clear" w:color="auto" w:fill="auto"/>
          </w:tcPr>
          <w:p w14:paraId="39D2896E" w14:textId="77777777" w:rsidR="004370D2" w:rsidRPr="00C27A3B" w:rsidRDefault="004370D2" w:rsidP="001009F1">
            <w:pPr>
              <w:jc w:val="center"/>
              <w:rPr>
                <w:sz w:val="20"/>
                <w:szCs w:val="20"/>
              </w:rPr>
            </w:pPr>
            <w:r w:rsidRPr="00C27A3B">
              <w:rPr>
                <w:sz w:val="20"/>
                <w:szCs w:val="20"/>
              </w:rPr>
              <w:t>1988</w:t>
            </w:r>
          </w:p>
        </w:tc>
        <w:tc>
          <w:tcPr>
            <w:tcW w:w="458" w:type="pct"/>
            <w:vMerge/>
            <w:shd w:val="clear" w:color="auto" w:fill="auto"/>
            <w:vAlign w:val="center"/>
          </w:tcPr>
          <w:p w14:paraId="5CEF21EB" w14:textId="77777777" w:rsidR="004370D2" w:rsidRPr="00C27A3B" w:rsidRDefault="004370D2" w:rsidP="0035384A">
            <w:pPr>
              <w:jc w:val="center"/>
              <w:rPr>
                <w:sz w:val="20"/>
                <w:szCs w:val="20"/>
              </w:rPr>
            </w:pPr>
          </w:p>
        </w:tc>
        <w:tc>
          <w:tcPr>
            <w:tcW w:w="393" w:type="pct"/>
            <w:shd w:val="clear" w:color="auto" w:fill="auto"/>
            <w:vAlign w:val="center"/>
          </w:tcPr>
          <w:p w14:paraId="5CF50FDB" w14:textId="77777777" w:rsidR="004370D2" w:rsidRPr="00C27A3B" w:rsidRDefault="004370D2" w:rsidP="0035384A">
            <w:pPr>
              <w:jc w:val="center"/>
              <w:rPr>
                <w:sz w:val="20"/>
                <w:szCs w:val="20"/>
              </w:rPr>
            </w:pPr>
            <w:r w:rsidRPr="00C27A3B">
              <w:rPr>
                <w:sz w:val="20"/>
                <w:szCs w:val="20"/>
              </w:rPr>
              <w:t>180,60</w:t>
            </w:r>
          </w:p>
        </w:tc>
        <w:tc>
          <w:tcPr>
            <w:tcW w:w="378" w:type="pct"/>
            <w:shd w:val="clear" w:color="auto" w:fill="auto"/>
            <w:vAlign w:val="center"/>
          </w:tcPr>
          <w:p w14:paraId="406E3C72" w14:textId="77777777" w:rsidR="004370D2" w:rsidRPr="00C27A3B" w:rsidRDefault="004370D2" w:rsidP="0035384A">
            <w:pPr>
              <w:jc w:val="center"/>
              <w:rPr>
                <w:sz w:val="20"/>
                <w:szCs w:val="20"/>
              </w:rPr>
            </w:pPr>
            <w:r w:rsidRPr="00C27A3B">
              <w:rPr>
                <w:sz w:val="20"/>
                <w:szCs w:val="20"/>
              </w:rPr>
              <w:t>79,1</w:t>
            </w:r>
          </w:p>
        </w:tc>
        <w:tc>
          <w:tcPr>
            <w:tcW w:w="387" w:type="pct"/>
            <w:shd w:val="clear" w:color="auto" w:fill="auto"/>
            <w:vAlign w:val="center"/>
          </w:tcPr>
          <w:p w14:paraId="6011ACDD" w14:textId="77777777" w:rsidR="004370D2" w:rsidRPr="00C27A3B" w:rsidRDefault="004370D2" w:rsidP="0035384A">
            <w:pPr>
              <w:jc w:val="center"/>
              <w:rPr>
                <w:sz w:val="20"/>
                <w:szCs w:val="20"/>
              </w:rPr>
            </w:pPr>
            <w:r w:rsidRPr="00C27A3B">
              <w:rPr>
                <w:sz w:val="20"/>
                <w:szCs w:val="20"/>
              </w:rPr>
              <w:t>0,398</w:t>
            </w:r>
          </w:p>
        </w:tc>
        <w:tc>
          <w:tcPr>
            <w:tcW w:w="383" w:type="pct"/>
            <w:vMerge/>
            <w:shd w:val="clear" w:color="auto" w:fill="auto"/>
            <w:vAlign w:val="center"/>
          </w:tcPr>
          <w:p w14:paraId="2121971E" w14:textId="77777777" w:rsidR="004370D2" w:rsidRPr="00C27A3B" w:rsidRDefault="004370D2" w:rsidP="0035384A">
            <w:pPr>
              <w:jc w:val="center"/>
              <w:rPr>
                <w:sz w:val="20"/>
                <w:szCs w:val="20"/>
              </w:rPr>
            </w:pPr>
          </w:p>
        </w:tc>
        <w:tc>
          <w:tcPr>
            <w:tcW w:w="381" w:type="pct"/>
            <w:vMerge/>
            <w:shd w:val="clear" w:color="auto" w:fill="auto"/>
            <w:vAlign w:val="center"/>
          </w:tcPr>
          <w:p w14:paraId="20AF24E7" w14:textId="77777777" w:rsidR="004370D2" w:rsidRPr="00C27A3B" w:rsidRDefault="004370D2" w:rsidP="0035384A">
            <w:pPr>
              <w:jc w:val="center"/>
              <w:rPr>
                <w:sz w:val="20"/>
                <w:szCs w:val="20"/>
              </w:rPr>
            </w:pPr>
          </w:p>
        </w:tc>
      </w:tr>
      <w:tr w:rsidR="004370D2" w:rsidRPr="00477EB9" w14:paraId="5674848E" w14:textId="77777777" w:rsidTr="0035384A">
        <w:trPr>
          <w:trHeight w:val="60"/>
        </w:trPr>
        <w:tc>
          <w:tcPr>
            <w:tcW w:w="185" w:type="pct"/>
            <w:vMerge/>
            <w:shd w:val="clear" w:color="auto" w:fill="auto"/>
            <w:vAlign w:val="center"/>
          </w:tcPr>
          <w:p w14:paraId="5923CEEA"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4DC5DE38" w14:textId="77777777" w:rsidR="004370D2" w:rsidRPr="00C27A3B" w:rsidRDefault="004370D2" w:rsidP="0035384A">
            <w:pPr>
              <w:rPr>
                <w:sz w:val="20"/>
                <w:szCs w:val="20"/>
              </w:rPr>
            </w:pPr>
          </w:p>
        </w:tc>
        <w:tc>
          <w:tcPr>
            <w:tcW w:w="436" w:type="pct"/>
            <w:vMerge/>
            <w:shd w:val="clear" w:color="auto" w:fill="auto"/>
            <w:vAlign w:val="center"/>
          </w:tcPr>
          <w:p w14:paraId="3AEAE3CF" w14:textId="77777777" w:rsidR="004370D2" w:rsidRPr="00C27A3B" w:rsidRDefault="004370D2" w:rsidP="001009F1">
            <w:pPr>
              <w:jc w:val="center"/>
              <w:rPr>
                <w:sz w:val="20"/>
                <w:szCs w:val="20"/>
              </w:rPr>
            </w:pPr>
          </w:p>
        </w:tc>
        <w:tc>
          <w:tcPr>
            <w:tcW w:w="515" w:type="pct"/>
            <w:shd w:val="clear" w:color="auto" w:fill="auto"/>
          </w:tcPr>
          <w:p w14:paraId="60325164" w14:textId="77777777" w:rsidR="004370D2" w:rsidRPr="00C27A3B" w:rsidRDefault="004370D2" w:rsidP="001009F1">
            <w:pPr>
              <w:jc w:val="center"/>
              <w:rPr>
                <w:sz w:val="20"/>
                <w:szCs w:val="20"/>
              </w:rPr>
            </w:pPr>
            <w:r w:rsidRPr="00C27A3B">
              <w:rPr>
                <w:sz w:val="20"/>
                <w:szCs w:val="20"/>
              </w:rPr>
              <w:t>ЗИО-60</w:t>
            </w:r>
          </w:p>
        </w:tc>
        <w:tc>
          <w:tcPr>
            <w:tcW w:w="254" w:type="pct"/>
          </w:tcPr>
          <w:p w14:paraId="05695754" w14:textId="77777777" w:rsidR="004370D2" w:rsidRPr="00C27A3B" w:rsidRDefault="004370D2" w:rsidP="001009F1">
            <w:pPr>
              <w:jc w:val="center"/>
              <w:rPr>
                <w:sz w:val="20"/>
                <w:szCs w:val="20"/>
              </w:rPr>
            </w:pPr>
            <w:r w:rsidRPr="00C27A3B">
              <w:rPr>
                <w:sz w:val="20"/>
                <w:szCs w:val="20"/>
              </w:rPr>
              <w:t>4</w:t>
            </w:r>
          </w:p>
        </w:tc>
        <w:tc>
          <w:tcPr>
            <w:tcW w:w="252" w:type="pct"/>
            <w:vMerge/>
            <w:shd w:val="clear" w:color="auto" w:fill="auto"/>
            <w:vAlign w:val="center"/>
          </w:tcPr>
          <w:p w14:paraId="3547D781" w14:textId="77777777" w:rsidR="004370D2" w:rsidRPr="00C27A3B" w:rsidRDefault="004370D2" w:rsidP="001009F1">
            <w:pPr>
              <w:jc w:val="center"/>
              <w:rPr>
                <w:sz w:val="20"/>
                <w:szCs w:val="20"/>
              </w:rPr>
            </w:pPr>
          </w:p>
        </w:tc>
        <w:tc>
          <w:tcPr>
            <w:tcW w:w="423" w:type="pct"/>
            <w:shd w:val="clear" w:color="auto" w:fill="auto"/>
          </w:tcPr>
          <w:p w14:paraId="20234D3A" w14:textId="77777777" w:rsidR="004370D2" w:rsidRPr="00C27A3B" w:rsidRDefault="004370D2" w:rsidP="001009F1">
            <w:pPr>
              <w:jc w:val="center"/>
              <w:rPr>
                <w:sz w:val="20"/>
                <w:szCs w:val="20"/>
              </w:rPr>
            </w:pPr>
            <w:r w:rsidRPr="00C27A3B">
              <w:rPr>
                <w:sz w:val="20"/>
                <w:szCs w:val="20"/>
              </w:rPr>
              <w:t>1988</w:t>
            </w:r>
          </w:p>
        </w:tc>
        <w:tc>
          <w:tcPr>
            <w:tcW w:w="458" w:type="pct"/>
            <w:vMerge/>
            <w:shd w:val="clear" w:color="auto" w:fill="auto"/>
            <w:vAlign w:val="center"/>
          </w:tcPr>
          <w:p w14:paraId="055669FD" w14:textId="77777777" w:rsidR="004370D2" w:rsidRPr="00C27A3B" w:rsidRDefault="004370D2" w:rsidP="0035384A">
            <w:pPr>
              <w:jc w:val="center"/>
              <w:rPr>
                <w:sz w:val="20"/>
                <w:szCs w:val="20"/>
              </w:rPr>
            </w:pPr>
          </w:p>
        </w:tc>
        <w:tc>
          <w:tcPr>
            <w:tcW w:w="393" w:type="pct"/>
            <w:shd w:val="clear" w:color="auto" w:fill="auto"/>
            <w:vAlign w:val="center"/>
          </w:tcPr>
          <w:p w14:paraId="5F2CC010" w14:textId="77777777" w:rsidR="004370D2" w:rsidRPr="00C27A3B" w:rsidRDefault="004370D2" w:rsidP="0035384A">
            <w:pPr>
              <w:jc w:val="center"/>
              <w:rPr>
                <w:sz w:val="20"/>
                <w:szCs w:val="20"/>
              </w:rPr>
            </w:pPr>
            <w:r w:rsidRPr="00C27A3B">
              <w:rPr>
                <w:sz w:val="20"/>
                <w:szCs w:val="20"/>
              </w:rPr>
              <w:t>183,6</w:t>
            </w:r>
          </w:p>
        </w:tc>
        <w:tc>
          <w:tcPr>
            <w:tcW w:w="378" w:type="pct"/>
            <w:shd w:val="clear" w:color="auto" w:fill="auto"/>
            <w:vAlign w:val="center"/>
          </w:tcPr>
          <w:p w14:paraId="52D105A5" w14:textId="77777777" w:rsidR="004370D2" w:rsidRPr="00C27A3B" w:rsidRDefault="004370D2" w:rsidP="0035384A">
            <w:pPr>
              <w:jc w:val="center"/>
              <w:rPr>
                <w:sz w:val="20"/>
                <w:szCs w:val="20"/>
              </w:rPr>
            </w:pPr>
            <w:r w:rsidRPr="00C27A3B">
              <w:rPr>
                <w:sz w:val="20"/>
                <w:szCs w:val="20"/>
              </w:rPr>
              <w:t>77,7</w:t>
            </w:r>
          </w:p>
        </w:tc>
        <w:tc>
          <w:tcPr>
            <w:tcW w:w="387" w:type="pct"/>
            <w:shd w:val="clear" w:color="auto" w:fill="auto"/>
            <w:vAlign w:val="center"/>
          </w:tcPr>
          <w:p w14:paraId="37D270FF" w14:textId="77777777" w:rsidR="004370D2" w:rsidRPr="00C27A3B" w:rsidRDefault="004370D2" w:rsidP="0035384A">
            <w:pPr>
              <w:jc w:val="center"/>
              <w:rPr>
                <w:sz w:val="20"/>
                <w:szCs w:val="20"/>
              </w:rPr>
            </w:pPr>
            <w:r w:rsidRPr="00C27A3B">
              <w:rPr>
                <w:sz w:val="20"/>
                <w:szCs w:val="20"/>
              </w:rPr>
              <w:t>0,461</w:t>
            </w:r>
          </w:p>
        </w:tc>
        <w:tc>
          <w:tcPr>
            <w:tcW w:w="383" w:type="pct"/>
            <w:vMerge/>
            <w:shd w:val="clear" w:color="auto" w:fill="auto"/>
            <w:vAlign w:val="center"/>
          </w:tcPr>
          <w:p w14:paraId="1F45A940" w14:textId="77777777" w:rsidR="004370D2" w:rsidRPr="00C27A3B" w:rsidRDefault="004370D2" w:rsidP="0035384A">
            <w:pPr>
              <w:jc w:val="center"/>
              <w:rPr>
                <w:sz w:val="20"/>
                <w:szCs w:val="20"/>
              </w:rPr>
            </w:pPr>
          </w:p>
        </w:tc>
        <w:tc>
          <w:tcPr>
            <w:tcW w:w="381" w:type="pct"/>
            <w:vMerge/>
            <w:shd w:val="clear" w:color="auto" w:fill="auto"/>
            <w:vAlign w:val="center"/>
          </w:tcPr>
          <w:p w14:paraId="4E7AC215" w14:textId="77777777" w:rsidR="004370D2" w:rsidRPr="00C27A3B" w:rsidRDefault="004370D2" w:rsidP="0035384A">
            <w:pPr>
              <w:jc w:val="center"/>
              <w:rPr>
                <w:sz w:val="20"/>
                <w:szCs w:val="20"/>
              </w:rPr>
            </w:pPr>
          </w:p>
        </w:tc>
      </w:tr>
      <w:tr w:rsidR="004370D2" w:rsidRPr="00477EB9" w14:paraId="7C9F2AF3" w14:textId="77777777" w:rsidTr="0035384A">
        <w:trPr>
          <w:trHeight w:val="60"/>
        </w:trPr>
        <w:tc>
          <w:tcPr>
            <w:tcW w:w="185" w:type="pct"/>
            <w:vMerge w:val="restart"/>
            <w:shd w:val="clear" w:color="auto" w:fill="auto"/>
            <w:vAlign w:val="center"/>
          </w:tcPr>
          <w:p w14:paraId="4F0E2F20" w14:textId="77777777" w:rsidR="004370D2" w:rsidRPr="00C27A3B" w:rsidRDefault="004370D2" w:rsidP="001009F1">
            <w:pPr>
              <w:jc w:val="center"/>
              <w:rPr>
                <w:sz w:val="20"/>
                <w:szCs w:val="20"/>
                <w:lang w:eastAsia="en-US"/>
              </w:rPr>
            </w:pPr>
            <w:r w:rsidRPr="00C27A3B">
              <w:rPr>
                <w:sz w:val="20"/>
                <w:szCs w:val="20"/>
                <w:lang w:eastAsia="en-US"/>
              </w:rPr>
              <w:t>17</w:t>
            </w:r>
          </w:p>
        </w:tc>
        <w:tc>
          <w:tcPr>
            <w:tcW w:w="553" w:type="pct"/>
            <w:vMerge w:val="restart"/>
            <w:shd w:val="clear" w:color="auto" w:fill="auto"/>
            <w:vAlign w:val="center"/>
          </w:tcPr>
          <w:p w14:paraId="6E32BBE9" w14:textId="77777777" w:rsidR="004370D2" w:rsidRPr="00C27A3B" w:rsidRDefault="004370D2" w:rsidP="0035384A">
            <w:pPr>
              <w:rPr>
                <w:sz w:val="20"/>
                <w:szCs w:val="20"/>
                <w:lang w:eastAsia="en-US"/>
              </w:rPr>
            </w:pPr>
            <w:r w:rsidRPr="00C27A3B">
              <w:rPr>
                <w:sz w:val="20"/>
                <w:szCs w:val="20"/>
                <w:lang w:eastAsia="en-US"/>
              </w:rPr>
              <w:t>Котельная №17</w:t>
            </w:r>
          </w:p>
        </w:tc>
        <w:tc>
          <w:tcPr>
            <w:tcW w:w="436" w:type="pct"/>
            <w:vMerge w:val="restart"/>
            <w:shd w:val="clear" w:color="auto" w:fill="auto"/>
            <w:vAlign w:val="center"/>
          </w:tcPr>
          <w:p w14:paraId="2B5FB8F4"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tcPr>
          <w:p w14:paraId="12474448" w14:textId="77777777" w:rsidR="004370D2" w:rsidRPr="00C27A3B" w:rsidRDefault="004370D2" w:rsidP="001009F1">
            <w:pPr>
              <w:jc w:val="center"/>
              <w:rPr>
                <w:sz w:val="20"/>
                <w:szCs w:val="20"/>
              </w:rPr>
            </w:pPr>
            <w:r w:rsidRPr="00C27A3B">
              <w:rPr>
                <w:sz w:val="20"/>
                <w:szCs w:val="20"/>
              </w:rPr>
              <w:t>Минск-1*</w:t>
            </w:r>
          </w:p>
        </w:tc>
        <w:tc>
          <w:tcPr>
            <w:tcW w:w="254" w:type="pct"/>
          </w:tcPr>
          <w:p w14:paraId="53133740" w14:textId="77777777" w:rsidR="004370D2" w:rsidRPr="00C27A3B" w:rsidRDefault="004370D2" w:rsidP="001009F1">
            <w:pPr>
              <w:jc w:val="center"/>
              <w:rPr>
                <w:sz w:val="20"/>
                <w:szCs w:val="20"/>
                <w:lang w:eastAsia="en-US"/>
              </w:rPr>
            </w:pPr>
            <w:r w:rsidRPr="00C27A3B">
              <w:rPr>
                <w:sz w:val="20"/>
                <w:szCs w:val="20"/>
              </w:rPr>
              <w:t>1</w:t>
            </w:r>
          </w:p>
        </w:tc>
        <w:tc>
          <w:tcPr>
            <w:tcW w:w="252" w:type="pct"/>
            <w:vMerge w:val="restart"/>
            <w:shd w:val="clear" w:color="auto" w:fill="auto"/>
            <w:vAlign w:val="center"/>
          </w:tcPr>
          <w:p w14:paraId="233B7BD3" w14:textId="77777777" w:rsidR="004370D2" w:rsidRPr="00C27A3B" w:rsidRDefault="004370D2" w:rsidP="001009F1">
            <w:pPr>
              <w:jc w:val="center"/>
              <w:rPr>
                <w:sz w:val="20"/>
                <w:szCs w:val="20"/>
                <w:lang w:eastAsia="en-US"/>
              </w:rPr>
            </w:pPr>
            <w:r w:rsidRPr="00C27A3B">
              <w:rPr>
                <w:sz w:val="20"/>
                <w:szCs w:val="20"/>
                <w:lang w:eastAsia="en-US"/>
              </w:rPr>
              <w:t>5</w:t>
            </w:r>
          </w:p>
        </w:tc>
        <w:tc>
          <w:tcPr>
            <w:tcW w:w="423" w:type="pct"/>
            <w:shd w:val="clear" w:color="auto" w:fill="auto"/>
            <w:vAlign w:val="center"/>
          </w:tcPr>
          <w:p w14:paraId="3C0A24DF" w14:textId="77777777" w:rsidR="004370D2" w:rsidRPr="00C27A3B" w:rsidRDefault="004370D2" w:rsidP="001009F1">
            <w:pPr>
              <w:jc w:val="center"/>
              <w:rPr>
                <w:sz w:val="20"/>
                <w:szCs w:val="20"/>
                <w:lang w:eastAsia="en-US"/>
              </w:rPr>
            </w:pPr>
            <w:r w:rsidRPr="00C27A3B">
              <w:rPr>
                <w:sz w:val="20"/>
                <w:szCs w:val="20"/>
                <w:lang w:eastAsia="en-US"/>
              </w:rPr>
              <w:t>1984</w:t>
            </w:r>
          </w:p>
        </w:tc>
        <w:tc>
          <w:tcPr>
            <w:tcW w:w="458" w:type="pct"/>
            <w:vMerge w:val="restart"/>
            <w:shd w:val="clear" w:color="auto" w:fill="auto"/>
            <w:vAlign w:val="center"/>
          </w:tcPr>
          <w:p w14:paraId="6C3542F8" w14:textId="77777777" w:rsidR="004370D2" w:rsidRPr="00C27A3B" w:rsidRDefault="004370D2" w:rsidP="0035384A">
            <w:pPr>
              <w:jc w:val="center"/>
              <w:rPr>
                <w:sz w:val="20"/>
                <w:szCs w:val="20"/>
                <w:lang w:eastAsia="en-US"/>
              </w:rPr>
            </w:pPr>
            <w:r w:rsidRPr="00C27A3B">
              <w:rPr>
                <w:sz w:val="20"/>
                <w:szCs w:val="20"/>
                <w:lang w:eastAsia="en-US"/>
              </w:rPr>
              <w:t>Природный газ</w:t>
            </w:r>
          </w:p>
        </w:tc>
        <w:tc>
          <w:tcPr>
            <w:tcW w:w="393" w:type="pct"/>
            <w:shd w:val="clear" w:color="auto" w:fill="auto"/>
            <w:vAlign w:val="center"/>
          </w:tcPr>
          <w:p w14:paraId="52571AA1" w14:textId="77777777" w:rsidR="004370D2" w:rsidRPr="00C27A3B" w:rsidRDefault="004370D2" w:rsidP="0035384A">
            <w:pPr>
              <w:jc w:val="center"/>
              <w:rPr>
                <w:sz w:val="20"/>
                <w:szCs w:val="20"/>
              </w:rPr>
            </w:pPr>
            <w:r w:rsidRPr="00C27A3B">
              <w:rPr>
                <w:sz w:val="20"/>
                <w:szCs w:val="20"/>
              </w:rPr>
              <w:t>-</w:t>
            </w:r>
          </w:p>
        </w:tc>
        <w:tc>
          <w:tcPr>
            <w:tcW w:w="378" w:type="pct"/>
            <w:shd w:val="clear" w:color="auto" w:fill="auto"/>
            <w:vAlign w:val="center"/>
          </w:tcPr>
          <w:p w14:paraId="72A57A1D" w14:textId="77777777" w:rsidR="004370D2" w:rsidRPr="00C27A3B" w:rsidRDefault="004370D2" w:rsidP="0035384A">
            <w:pPr>
              <w:jc w:val="center"/>
              <w:rPr>
                <w:sz w:val="20"/>
                <w:szCs w:val="20"/>
                <w:lang w:eastAsia="en-US"/>
              </w:rPr>
            </w:pPr>
            <w:r w:rsidRPr="00C27A3B">
              <w:rPr>
                <w:sz w:val="20"/>
                <w:szCs w:val="20"/>
                <w:lang w:eastAsia="en-US"/>
              </w:rPr>
              <w:t>-</w:t>
            </w:r>
          </w:p>
        </w:tc>
        <w:tc>
          <w:tcPr>
            <w:tcW w:w="387" w:type="pct"/>
            <w:shd w:val="clear" w:color="auto" w:fill="auto"/>
            <w:vAlign w:val="center"/>
          </w:tcPr>
          <w:p w14:paraId="514A8C64" w14:textId="77777777" w:rsidR="004370D2" w:rsidRPr="00C27A3B" w:rsidRDefault="004370D2" w:rsidP="0035384A">
            <w:pPr>
              <w:jc w:val="center"/>
              <w:rPr>
                <w:sz w:val="20"/>
                <w:szCs w:val="20"/>
                <w:lang w:eastAsia="en-US"/>
              </w:rPr>
            </w:pPr>
            <w:r w:rsidRPr="00C27A3B">
              <w:rPr>
                <w:sz w:val="20"/>
                <w:szCs w:val="20"/>
                <w:lang w:eastAsia="en-US"/>
              </w:rPr>
              <w:t>-</w:t>
            </w:r>
          </w:p>
        </w:tc>
        <w:tc>
          <w:tcPr>
            <w:tcW w:w="383" w:type="pct"/>
            <w:vMerge w:val="restart"/>
            <w:shd w:val="clear" w:color="auto" w:fill="auto"/>
            <w:vAlign w:val="center"/>
          </w:tcPr>
          <w:p w14:paraId="33F8BADC" w14:textId="77777777" w:rsidR="004370D2" w:rsidRPr="00C27A3B" w:rsidRDefault="004370D2" w:rsidP="0035384A">
            <w:pPr>
              <w:jc w:val="center"/>
              <w:rPr>
                <w:sz w:val="20"/>
                <w:szCs w:val="20"/>
                <w:lang w:eastAsia="en-US"/>
              </w:rPr>
            </w:pPr>
            <w:r w:rsidRPr="00C27A3B">
              <w:rPr>
                <w:sz w:val="20"/>
                <w:szCs w:val="20"/>
                <w:lang w:eastAsia="en-US"/>
              </w:rPr>
              <w:t>2,37</w:t>
            </w:r>
          </w:p>
        </w:tc>
        <w:tc>
          <w:tcPr>
            <w:tcW w:w="381" w:type="pct"/>
            <w:vMerge w:val="restart"/>
            <w:shd w:val="clear" w:color="auto" w:fill="auto"/>
            <w:vAlign w:val="center"/>
          </w:tcPr>
          <w:p w14:paraId="68255E4A" w14:textId="173AE4CA" w:rsidR="004370D2" w:rsidRPr="00C27A3B" w:rsidRDefault="00C27A3B" w:rsidP="0035384A">
            <w:pPr>
              <w:jc w:val="center"/>
              <w:rPr>
                <w:sz w:val="20"/>
                <w:szCs w:val="20"/>
                <w:lang w:eastAsia="en-US"/>
              </w:rPr>
            </w:pPr>
            <w:r>
              <w:rPr>
                <w:sz w:val="20"/>
                <w:szCs w:val="20"/>
                <w:lang w:eastAsia="en-US"/>
              </w:rPr>
              <w:t>2,110</w:t>
            </w:r>
          </w:p>
        </w:tc>
      </w:tr>
      <w:tr w:rsidR="004370D2" w:rsidRPr="00477EB9" w14:paraId="18E185D4" w14:textId="77777777" w:rsidTr="0035384A">
        <w:trPr>
          <w:trHeight w:val="60"/>
        </w:trPr>
        <w:tc>
          <w:tcPr>
            <w:tcW w:w="185" w:type="pct"/>
            <w:vMerge/>
            <w:shd w:val="clear" w:color="auto" w:fill="auto"/>
            <w:vAlign w:val="center"/>
          </w:tcPr>
          <w:p w14:paraId="013FA5F7"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01CEA79C" w14:textId="77777777" w:rsidR="004370D2" w:rsidRPr="00C27A3B" w:rsidRDefault="004370D2" w:rsidP="0035384A">
            <w:pPr>
              <w:rPr>
                <w:sz w:val="20"/>
                <w:szCs w:val="20"/>
                <w:lang w:eastAsia="en-US"/>
              </w:rPr>
            </w:pPr>
          </w:p>
        </w:tc>
        <w:tc>
          <w:tcPr>
            <w:tcW w:w="436" w:type="pct"/>
            <w:vMerge/>
            <w:shd w:val="clear" w:color="auto" w:fill="auto"/>
            <w:vAlign w:val="center"/>
          </w:tcPr>
          <w:p w14:paraId="7000CBF5" w14:textId="77777777" w:rsidR="004370D2" w:rsidRPr="00C27A3B" w:rsidRDefault="004370D2" w:rsidP="001009F1">
            <w:pPr>
              <w:jc w:val="center"/>
              <w:rPr>
                <w:sz w:val="20"/>
                <w:szCs w:val="20"/>
              </w:rPr>
            </w:pPr>
          </w:p>
        </w:tc>
        <w:tc>
          <w:tcPr>
            <w:tcW w:w="515" w:type="pct"/>
            <w:shd w:val="clear" w:color="auto" w:fill="auto"/>
            <w:vAlign w:val="center"/>
          </w:tcPr>
          <w:p w14:paraId="699D7BDC" w14:textId="77777777" w:rsidR="004370D2" w:rsidRPr="00C27A3B" w:rsidRDefault="004370D2" w:rsidP="001009F1">
            <w:pPr>
              <w:jc w:val="center"/>
              <w:rPr>
                <w:sz w:val="20"/>
                <w:szCs w:val="20"/>
                <w:lang w:eastAsia="en-US"/>
              </w:rPr>
            </w:pPr>
            <w:r w:rsidRPr="00C27A3B">
              <w:rPr>
                <w:sz w:val="20"/>
                <w:szCs w:val="20"/>
                <w:lang w:eastAsia="en-US"/>
              </w:rPr>
              <w:t>ЗИО-60</w:t>
            </w:r>
          </w:p>
        </w:tc>
        <w:tc>
          <w:tcPr>
            <w:tcW w:w="254" w:type="pct"/>
          </w:tcPr>
          <w:p w14:paraId="59A59032" w14:textId="77777777" w:rsidR="004370D2" w:rsidRPr="00C27A3B" w:rsidRDefault="004370D2" w:rsidP="001009F1">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3F99AFDF" w14:textId="77777777" w:rsidR="004370D2" w:rsidRPr="00C27A3B" w:rsidRDefault="004370D2" w:rsidP="001009F1">
            <w:pPr>
              <w:jc w:val="center"/>
              <w:rPr>
                <w:sz w:val="20"/>
                <w:szCs w:val="20"/>
                <w:lang w:eastAsia="en-US"/>
              </w:rPr>
            </w:pPr>
          </w:p>
        </w:tc>
        <w:tc>
          <w:tcPr>
            <w:tcW w:w="423" w:type="pct"/>
            <w:shd w:val="clear" w:color="auto" w:fill="auto"/>
            <w:vAlign w:val="center"/>
          </w:tcPr>
          <w:p w14:paraId="05FCD276" w14:textId="77777777" w:rsidR="004370D2" w:rsidRPr="00C27A3B" w:rsidRDefault="004370D2" w:rsidP="001009F1">
            <w:pPr>
              <w:jc w:val="center"/>
              <w:rPr>
                <w:sz w:val="20"/>
                <w:szCs w:val="20"/>
                <w:lang w:eastAsia="en-US"/>
              </w:rPr>
            </w:pPr>
            <w:r w:rsidRPr="00C27A3B">
              <w:rPr>
                <w:sz w:val="20"/>
                <w:szCs w:val="20"/>
                <w:lang w:eastAsia="en-US"/>
              </w:rPr>
              <w:t>1984</w:t>
            </w:r>
          </w:p>
        </w:tc>
        <w:tc>
          <w:tcPr>
            <w:tcW w:w="458" w:type="pct"/>
            <w:vMerge/>
            <w:shd w:val="clear" w:color="auto" w:fill="auto"/>
            <w:vAlign w:val="center"/>
          </w:tcPr>
          <w:p w14:paraId="4F22A12E" w14:textId="77777777" w:rsidR="004370D2" w:rsidRPr="00C27A3B" w:rsidRDefault="004370D2" w:rsidP="0035384A">
            <w:pPr>
              <w:jc w:val="center"/>
              <w:rPr>
                <w:sz w:val="20"/>
                <w:szCs w:val="20"/>
                <w:lang w:eastAsia="en-US"/>
              </w:rPr>
            </w:pPr>
          </w:p>
        </w:tc>
        <w:tc>
          <w:tcPr>
            <w:tcW w:w="393" w:type="pct"/>
            <w:shd w:val="clear" w:color="auto" w:fill="auto"/>
            <w:vAlign w:val="center"/>
          </w:tcPr>
          <w:p w14:paraId="7E8E30E8" w14:textId="77777777" w:rsidR="004370D2" w:rsidRPr="00C27A3B" w:rsidRDefault="004370D2" w:rsidP="0035384A">
            <w:pPr>
              <w:jc w:val="center"/>
              <w:rPr>
                <w:sz w:val="20"/>
                <w:szCs w:val="20"/>
              </w:rPr>
            </w:pPr>
            <w:r w:rsidRPr="00C27A3B">
              <w:rPr>
                <w:sz w:val="20"/>
                <w:szCs w:val="20"/>
              </w:rPr>
              <w:t>178,35</w:t>
            </w:r>
          </w:p>
        </w:tc>
        <w:tc>
          <w:tcPr>
            <w:tcW w:w="378" w:type="pct"/>
            <w:shd w:val="clear" w:color="auto" w:fill="auto"/>
            <w:vAlign w:val="center"/>
          </w:tcPr>
          <w:p w14:paraId="2FF73443" w14:textId="77777777" w:rsidR="004370D2" w:rsidRPr="00C27A3B" w:rsidRDefault="004370D2" w:rsidP="0035384A">
            <w:pPr>
              <w:jc w:val="center"/>
              <w:rPr>
                <w:sz w:val="20"/>
                <w:szCs w:val="20"/>
                <w:lang w:eastAsia="en-US"/>
              </w:rPr>
            </w:pPr>
            <w:r w:rsidRPr="00C27A3B">
              <w:rPr>
                <w:sz w:val="20"/>
                <w:szCs w:val="20"/>
                <w:lang w:eastAsia="en-US"/>
              </w:rPr>
              <w:t>80,1</w:t>
            </w:r>
          </w:p>
        </w:tc>
        <w:tc>
          <w:tcPr>
            <w:tcW w:w="387" w:type="pct"/>
            <w:shd w:val="clear" w:color="auto" w:fill="auto"/>
            <w:vAlign w:val="center"/>
          </w:tcPr>
          <w:p w14:paraId="399CAB1B" w14:textId="77777777" w:rsidR="004370D2" w:rsidRPr="00C27A3B" w:rsidRDefault="004370D2" w:rsidP="0035384A">
            <w:pPr>
              <w:jc w:val="center"/>
              <w:rPr>
                <w:sz w:val="20"/>
                <w:szCs w:val="20"/>
                <w:lang w:eastAsia="en-US"/>
              </w:rPr>
            </w:pPr>
            <w:r w:rsidRPr="00C27A3B">
              <w:rPr>
                <w:sz w:val="20"/>
                <w:szCs w:val="20"/>
                <w:lang w:eastAsia="en-US"/>
              </w:rPr>
              <w:t>0,65</w:t>
            </w:r>
          </w:p>
        </w:tc>
        <w:tc>
          <w:tcPr>
            <w:tcW w:w="383" w:type="pct"/>
            <w:vMerge/>
            <w:shd w:val="clear" w:color="auto" w:fill="auto"/>
            <w:vAlign w:val="center"/>
          </w:tcPr>
          <w:p w14:paraId="4A5D1090"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6F513169" w14:textId="77777777" w:rsidR="004370D2" w:rsidRPr="00C27A3B" w:rsidRDefault="004370D2" w:rsidP="0035384A">
            <w:pPr>
              <w:jc w:val="center"/>
              <w:rPr>
                <w:sz w:val="20"/>
                <w:szCs w:val="20"/>
                <w:lang w:eastAsia="en-US"/>
              </w:rPr>
            </w:pPr>
          </w:p>
        </w:tc>
      </w:tr>
      <w:tr w:rsidR="004370D2" w:rsidRPr="00477EB9" w14:paraId="1E235025" w14:textId="77777777" w:rsidTr="0035384A">
        <w:trPr>
          <w:trHeight w:val="60"/>
        </w:trPr>
        <w:tc>
          <w:tcPr>
            <w:tcW w:w="185" w:type="pct"/>
            <w:vMerge/>
            <w:shd w:val="clear" w:color="auto" w:fill="auto"/>
            <w:vAlign w:val="center"/>
          </w:tcPr>
          <w:p w14:paraId="1ED7D316"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58C9A7E4" w14:textId="77777777" w:rsidR="004370D2" w:rsidRPr="00C27A3B" w:rsidRDefault="004370D2" w:rsidP="0035384A">
            <w:pPr>
              <w:rPr>
                <w:sz w:val="20"/>
                <w:szCs w:val="20"/>
                <w:lang w:eastAsia="en-US"/>
              </w:rPr>
            </w:pPr>
          </w:p>
        </w:tc>
        <w:tc>
          <w:tcPr>
            <w:tcW w:w="436" w:type="pct"/>
            <w:vMerge/>
            <w:shd w:val="clear" w:color="auto" w:fill="auto"/>
            <w:vAlign w:val="center"/>
          </w:tcPr>
          <w:p w14:paraId="4B3AB8CF" w14:textId="77777777" w:rsidR="004370D2" w:rsidRPr="00C27A3B" w:rsidRDefault="004370D2" w:rsidP="001009F1">
            <w:pPr>
              <w:jc w:val="center"/>
              <w:rPr>
                <w:sz w:val="20"/>
                <w:szCs w:val="20"/>
                <w:lang w:eastAsia="en-US"/>
              </w:rPr>
            </w:pPr>
          </w:p>
        </w:tc>
        <w:tc>
          <w:tcPr>
            <w:tcW w:w="515" w:type="pct"/>
            <w:shd w:val="clear" w:color="auto" w:fill="auto"/>
            <w:vAlign w:val="center"/>
          </w:tcPr>
          <w:p w14:paraId="26D0B504" w14:textId="77777777" w:rsidR="004370D2" w:rsidRPr="00C27A3B" w:rsidRDefault="004370D2" w:rsidP="001009F1">
            <w:pPr>
              <w:jc w:val="center"/>
              <w:rPr>
                <w:sz w:val="20"/>
                <w:szCs w:val="20"/>
              </w:rPr>
            </w:pPr>
            <w:r w:rsidRPr="00C27A3B">
              <w:rPr>
                <w:sz w:val="20"/>
                <w:szCs w:val="20"/>
                <w:lang w:eastAsia="en-US"/>
              </w:rPr>
              <w:t>ЗИО-60</w:t>
            </w:r>
          </w:p>
        </w:tc>
        <w:tc>
          <w:tcPr>
            <w:tcW w:w="254" w:type="pct"/>
          </w:tcPr>
          <w:p w14:paraId="2FBD2FCC" w14:textId="77777777" w:rsidR="004370D2" w:rsidRPr="00C27A3B" w:rsidRDefault="004370D2" w:rsidP="001009F1">
            <w:pPr>
              <w:jc w:val="center"/>
              <w:rPr>
                <w:sz w:val="20"/>
                <w:szCs w:val="20"/>
                <w:lang w:eastAsia="en-US"/>
              </w:rPr>
            </w:pPr>
            <w:r w:rsidRPr="00C27A3B">
              <w:rPr>
                <w:sz w:val="20"/>
                <w:szCs w:val="20"/>
                <w:lang w:eastAsia="en-US"/>
              </w:rPr>
              <w:t>3</w:t>
            </w:r>
          </w:p>
        </w:tc>
        <w:tc>
          <w:tcPr>
            <w:tcW w:w="252" w:type="pct"/>
            <w:vMerge/>
            <w:shd w:val="clear" w:color="auto" w:fill="auto"/>
            <w:vAlign w:val="center"/>
          </w:tcPr>
          <w:p w14:paraId="07DF7AAE" w14:textId="77777777" w:rsidR="004370D2" w:rsidRPr="00C27A3B" w:rsidRDefault="004370D2" w:rsidP="001009F1">
            <w:pPr>
              <w:jc w:val="center"/>
              <w:rPr>
                <w:sz w:val="20"/>
                <w:szCs w:val="20"/>
                <w:lang w:eastAsia="en-US"/>
              </w:rPr>
            </w:pPr>
          </w:p>
        </w:tc>
        <w:tc>
          <w:tcPr>
            <w:tcW w:w="423" w:type="pct"/>
            <w:shd w:val="clear" w:color="auto" w:fill="auto"/>
            <w:vAlign w:val="center"/>
          </w:tcPr>
          <w:p w14:paraId="23722953" w14:textId="77777777" w:rsidR="004370D2" w:rsidRPr="00C27A3B" w:rsidRDefault="004370D2" w:rsidP="001009F1">
            <w:pPr>
              <w:jc w:val="center"/>
              <w:rPr>
                <w:sz w:val="20"/>
                <w:szCs w:val="20"/>
                <w:lang w:eastAsia="en-US"/>
              </w:rPr>
            </w:pPr>
            <w:r w:rsidRPr="00C27A3B">
              <w:rPr>
                <w:sz w:val="20"/>
                <w:szCs w:val="20"/>
                <w:lang w:eastAsia="en-US"/>
              </w:rPr>
              <w:t>1984</w:t>
            </w:r>
          </w:p>
        </w:tc>
        <w:tc>
          <w:tcPr>
            <w:tcW w:w="458" w:type="pct"/>
            <w:vMerge/>
            <w:shd w:val="clear" w:color="auto" w:fill="auto"/>
            <w:vAlign w:val="center"/>
          </w:tcPr>
          <w:p w14:paraId="6DA80CE6" w14:textId="77777777" w:rsidR="004370D2" w:rsidRPr="00C27A3B" w:rsidRDefault="004370D2" w:rsidP="0035384A">
            <w:pPr>
              <w:jc w:val="center"/>
              <w:rPr>
                <w:sz w:val="20"/>
                <w:szCs w:val="20"/>
                <w:lang w:eastAsia="en-US"/>
              </w:rPr>
            </w:pPr>
          </w:p>
        </w:tc>
        <w:tc>
          <w:tcPr>
            <w:tcW w:w="393" w:type="pct"/>
            <w:shd w:val="clear" w:color="auto" w:fill="auto"/>
            <w:vAlign w:val="center"/>
          </w:tcPr>
          <w:p w14:paraId="6303B2C9" w14:textId="77777777" w:rsidR="004370D2" w:rsidRPr="00C27A3B" w:rsidRDefault="004370D2" w:rsidP="0035384A">
            <w:pPr>
              <w:jc w:val="center"/>
              <w:rPr>
                <w:sz w:val="20"/>
                <w:szCs w:val="20"/>
              </w:rPr>
            </w:pPr>
            <w:r w:rsidRPr="00C27A3B">
              <w:rPr>
                <w:sz w:val="20"/>
                <w:szCs w:val="20"/>
              </w:rPr>
              <w:t>179,02</w:t>
            </w:r>
          </w:p>
        </w:tc>
        <w:tc>
          <w:tcPr>
            <w:tcW w:w="378" w:type="pct"/>
            <w:shd w:val="clear" w:color="auto" w:fill="auto"/>
            <w:vAlign w:val="center"/>
          </w:tcPr>
          <w:p w14:paraId="1FEEC421" w14:textId="77777777" w:rsidR="004370D2" w:rsidRPr="00C27A3B" w:rsidRDefault="004370D2" w:rsidP="0035384A">
            <w:pPr>
              <w:jc w:val="center"/>
              <w:rPr>
                <w:sz w:val="20"/>
                <w:szCs w:val="20"/>
                <w:lang w:eastAsia="en-US"/>
              </w:rPr>
            </w:pPr>
            <w:r w:rsidRPr="00C27A3B">
              <w:rPr>
                <w:sz w:val="20"/>
                <w:szCs w:val="20"/>
                <w:lang w:eastAsia="en-US"/>
              </w:rPr>
              <w:t>79,8</w:t>
            </w:r>
          </w:p>
        </w:tc>
        <w:tc>
          <w:tcPr>
            <w:tcW w:w="387" w:type="pct"/>
            <w:shd w:val="clear" w:color="auto" w:fill="auto"/>
            <w:vAlign w:val="center"/>
          </w:tcPr>
          <w:p w14:paraId="25E6EA2D" w14:textId="77777777" w:rsidR="004370D2" w:rsidRPr="00C27A3B" w:rsidRDefault="004370D2" w:rsidP="0035384A">
            <w:pPr>
              <w:jc w:val="center"/>
              <w:rPr>
                <w:sz w:val="20"/>
                <w:szCs w:val="20"/>
                <w:lang w:eastAsia="en-US"/>
              </w:rPr>
            </w:pPr>
            <w:r w:rsidRPr="00C27A3B">
              <w:rPr>
                <w:sz w:val="20"/>
                <w:szCs w:val="20"/>
                <w:lang w:eastAsia="en-US"/>
              </w:rPr>
              <w:t>0,57</w:t>
            </w:r>
          </w:p>
        </w:tc>
        <w:tc>
          <w:tcPr>
            <w:tcW w:w="383" w:type="pct"/>
            <w:vMerge/>
            <w:shd w:val="clear" w:color="auto" w:fill="auto"/>
            <w:vAlign w:val="center"/>
          </w:tcPr>
          <w:p w14:paraId="26B27F11"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28C163ED" w14:textId="77777777" w:rsidR="004370D2" w:rsidRPr="00C27A3B" w:rsidRDefault="004370D2" w:rsidP="0035384A">
            <w:pPr>
              <w:jc w:val="center"/>
              <w:rPr>
                <w:sz w:val="20"/>
                <w:szCs w:val="20"/>
                <w:lang w:eastAsia="en-US"/>
              </w:rPr>
            </w:pPr>
          </w:p>
        </w:tc>
      </w:tr>
      <w:tr w:rsidR="004370D2" w:rsidRPr="00477EB9" w14:paraId="3AD836AA" w14:textId="77777777" w:rsidTr="0035384A">
        <w:trPr>
          <w:trHeight w:val="60"/>
        </w:trPr>
        <w:tc>
          <w:tcPr>
            <w:tcW w:w="185" w:type="pct"/>
            <w:vMerge/>
            <w:shd w:val="clear" w:color="auto" w:fill="auto"/>
            <w:vAlign w:val="center"/>
          </w:tcPr>
          <w:p w14:paraId="4BC65523"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12BCF450" w14:textId="77777777" w:rsidR="004370D2" w:rsidRPr="00C27A3B" w:rsidRDefault="004370D2" w:rsidP="0035384A">
            <w:pPr>
              <w:rPr>
                <w:sz w:val="20"/>
                <w:szCs w:val="20"/>
                <w:lang w:eastAsia="en-US"/>
              </w:rPr>
            </w:pPr>
          </w:p>
        </w:tc>
        <w:tc>
          <w:tcPr>
            <w:tcW w:w="436" w:type="pct"/>
            <w:vMerge/>
            <w:shd w:val="clear" w:color="auto" w:fill="auto"/>
            <w:vAlign w:val="center"/>
          </w:tcPr>
          <w:p w14:paraId="75F5574F" w14:textId="77777777" w:rsidR="004370D2" w:rsidRPr="00C27A3B" w:rsidRDefault="004370D2" w:rsidP="001009F1">
            <w:pPr>
              <w:jc w:val="center"/>
              <w:rPr>
                <w:sz w:val="20"/>
                <w:szCs w:val="20"/>
                <w:lang w:eastAsia="en-US"/>
              </w:rPr>
            </w:pPr>
          </w:p>
        </w:tc>
        <w:tc>
          <w:tcPr>
            <w:tcW w:w="515" w:type="pct"/>
            <w:shd w:val="clear" w:color="auto" w:fill="auto"/>
            <w:vAlign w:val="center"/>
          </w:tcPr>
          <w:p w14:paraId="60235F05" w14:textId="77777777" w:rsidR="004370D2" w:rsidRPr="00C27A3B" w:rsidRDefault="004370D2" w:rsidP="001009F1">
            <w:pPr>
              <w:jc w:val="center"/>
              <w:rPr>
                <w:sz w:val="20"/>
                <w:szCs w:val="20"/>
                <w:lang w:eastAsia="en-US"/>
              </w:rPr>
            </w:pPr>
            <w:r w:rsidRPr="00C27A3B">
              <w:rPr>
                <w:sz w:val="20"/>
                <w:szCs w:val="20"/>
                <w:lang w:eastAsia="en-US"/>
              </w:rPr>
              <w:t>ЗИО-60</w:t>
            </w:r>
          </w:p>
        </w:tc>
        <w:tc>
          <w:tcPr>
            <w:tcW w:w="254" w:type="pct"/>
          </w:tcPr>
          <w:p w14:paraId="48011D41" w14:textId="77777777" w:rsidR="004370D2" w:rsidRPr="00C27A3B" w:rsidRDefault="004370D2" w:rsidP="001009F1">
            <w:pPr>
              <w:jc w:val="center"/>
              <w:rPr>
                <w:sz w:val="20"/>
                <w:szCs w:val="20"/>
                <w:lang w:eastAsia="en-US"/>
              </w:rPr>
            </w:pPr>
            <w:r w:rsidRPr="00C27A3B">
              <w:rPr>
                <w:sz w:val="20"/>
                <w:szCs w:val="20"/>
                <w:lang w:eastAsia="en-US"/>
              </w:rPr>
              <w:t>4</w:t>
            </w:r>
          </w:p>
        </w:tc>
        <w:tc>
          <w:tcPr>
            <w:tcW w:w="252" w:type="pct"/>
            <w:vMerge/>
            <w:shd w:val="clear" w:color="auto" w:fill="auto"/>
            <w:vAlign w:val="center"/>
          </w:tcPr>
          <w:p w14:paraId="6DCC29AA" w14:textId="77777777" w:rsidR="004370D2" w:rsidRPr="00C27A3B" w:rsidRDefault="004370D2" w:rsidP="001009F1">
            <w:pPr>
              <w:jc w:val="center"/>
              <w:rPr>
                <w:sz w:val="20"/>
                <w:szCs w:val="20"/>
                <w:lang w:eastAsia="en-US"/>
              </w:rPr>
            </w:pPr>
          </w:p>
        </w:tc>
        <w:tc>
          <w:tcPr>
            <w:tcW w:w="423" w:type="pct"/>
            <w:shd w:val="clear" w:color="auto" w:fill="auto"/>
            <w:vAlign w:val="center"/>
          </w:tcPr>
          <w:p w14:paraId="4C6763E8" w14:textId="77777777" w:rsidR="004370D2" w:rsidRPr="00C27A3B" w:rsidRDefault="004370D2" w:rsidP="001009F1">
            <w:pPr>
              <w:jc w:val="center"/>
              <w:rPr>
                <w:sz w:val="20"/>
                <w:szCs w:val="20"/>
                <w:lang w:eastAsia="en-US"/>
              </w:rPr>
            </w:pPr>
            <w:r w:rsidRPr="00C27A3B">
              <w:rPr>
                <w:sz w:val="20"/>
                <w:szCs w:val="20"/>
                <w:lang w:eastAsia="en-US"/>
              </w:rPr>
              <w:t>1984</w:t>
            </w:r>
          </w:p>
        </w:tc>
        <w:tc>
          <w:tcPr>
            <w:tcW w:w="458" w:type="pct"/>
            <w:vMerge/>
            <w:shd w:val="clear" w:color="auto" w:fill="auto"/>
            <w:vAlign w:val="center"/>
          </w:tcPr>
          <w:p w14:paraId="35708C94" w14:textId="77777777" w:rsidR="004370D2" w:rsidRPr="00C27A3B" w:rsidRDefault="004370D2" w:rsidP="0035384A">
            <w:pPr>
              <w:jc w:val="center"/>
              <w:rPr>
                <w:sz w:val="20"/>
                <w:szCs w:val="20"/>
                <w:lang w:eastAsia="en-US"/>
              </w:rPr>
            </w:pPr>
          </w:p>
        </w:tc>
        <w:tc>
          <w:tcPr>
            <w:tcW w:w="393" w:type="pct"/>
            <w:shd w:val="clear" w:color="auto" w:fill="auto"/>
            <w:vAlign w:val="center"/>
          </w:tcPr>
          <w:p w14:paraId="39CDE6AD" w14:textId="77777777" w:rsidR="004370D2" w:rsidRPr="00C27A3B" w:rsidRDefault="004370D2" w:rsidP="0035384A">
            <w:pPr>
              <w:jc w:val="center"/>
              <w:rPr>
                <w:sz w:val="20"/>
                <w:szCs w:val="20"/>
              </w:rPr>
            </w:pPr>
            <w:r w:rsidRPr="00C27A3B">
              <w:rPr>
                <w:sz w:val="20"/>
                <w:szCs w:val="20"/>
              </w:rPr>
              <w:t>178,9</w:t>
            </w:r>
          </w:p>
        </w:tc>
        <w:tc>
          <w:tcPr>
            <w:tcW w:w="378" w:type="pct"/>
            <w:shd w:val="clear" w:color="auto" w:fill="auto"/>
            <w:vAlign w:val="center"/>
          </w:tcPr>
          <w:p w14:paraId="2B175DAE" w14:textId="77777777" w:rsidR="004370D2" w:rsidRPr="00C27A3B" w:rsidRDefault="004370D2" w:rsidP="0035384A">
            <w:pPr>
              <w:jc w:val="center"/>
              <w:rPr>
                <w:sz w:val="20"/>
                <w:szCs w:val="20"/>
                <w:lang w:eastAsia="en-US"/>
              </w:rPr>
            </w:pPr>
            <w:r w:rsidRPr="00C27A3B">
              <w:rPr>
                <w:sz w:val="20"/>
                <w:szCs w:val="20"/>
                <w:lang w:eastAsia="en-US"/>
              </w:rPr>
              <w:t>79,8</w:t>
            </w:r>
          </w:p>
        </w:tc>
        <w:tc>
          <w:tcPr>
            <w:tcW w:w="387" w:type="pct"/>
            <w:shd w:val="clear" w:color="auto" w:fill="auto"/>
            <w:vAlign w:val="center"/>
          </w:tcPr>
          <w:p w14:paraId="3A71A617" w14:textId="77777777" w:rsidR="004370D2" w:rsidRPr="00C27A3B" w:rsidRDefault="004370D2" w:rsidP="0035384A">
            <w:pPr>
              <w:jc w:val="center"/>
              <w:rPr>
                <w:sz w:val="20"/>
                <w:szCs w:val="20"/>
                <w:lang w:eastAsia="en-US"/>
              </w:rPr>
            </w:pPr>
            <w:r w:rsidRPr="00C27A3B">
              <w:rPr>
                <w:sz w:val="20"/>
                <w:szCs w:val="20"/>
                <w:lang w:eastAsia="en-US"/>
              </w:rPr>
              <w:t>0,54</w:t>
            </w:r>
          </w:p>
        </w:tc>
        <w:tc>
          <w:tcPr>
            <w:tcW w:w="383" w:type="pct"/>
            <w:vMerge/>
            <w:shd w:val="clear" w:color="auto" w:fill="auto"/>
            <w:vAlign w:val="center"/>
          </w:tcPr>
          <w:p w14:paraId="34FD9DF1"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00A0FB60" w14:textId="77777777" w:rsidR="004370D2" w:rsidRPr="00C27A3B" w:rsidRDefault="004370D2" w:rsidP="0035384A">
            <w:pPr>
              <w:jc w:val="center"/>
              <w:rPr>
                <w:sz w:val="20"/>
                <w:szCs w:val="20"/>
                <w:lang w:eastAsia="en-US"/>
              </w:rPr>
            </w:pPr>
          </w:p>
        </w:tc>
      </w:tr>
      <w:tr w:rsidR="004370D2" w:rsidRPr="00477EB9" w14:paraId="1F00BF42" w14:textId="77777777" w:rsidTr="0035384A">
        <w:trPr>
          <w:trHeight w:val="60"/>
        </w:trPr>
        <w:tc>
          <w:tcPr>
            <w:tcW w:w="185" w:type="pct"/>
            <w:vMerge/>
            <w:shd w:val="clear" w:color="auto" w:fill="auto"/>
            <w:vAlign w:val="center"/>
          </w:tcPr>
          <w:p w14:paraId="13B5F8B8" w14:textId="77777777" w:rsidR="004370D2" w:rsidRPr="00C27A3B" w:rsidRDefault="004370D2" w:rsidP="001009F1">
            <w:pPr>
              <w:jc w:val="center"/>
              <w:rPr>
                <w:sz w:val="20"/>
                <w:szCs w:val="20"/>
                <w:lang w:eastAsia="en-US"/>
              </w:rPr>
            </w:pPr>
          </w:p>
        </w:tc>
        <w:tc>
          <w:tcPr>
            <w:tcW w:w="553" w:type="pct"/>
            <w:vMerge/>
            <w:shd w:val="clear" w:color="auto" w:fill="auto"/>
            <w:vAlign w:val="center"/>
          </w:tcPr>
          <w:p w14:paraId="47136B6F" w14:textId="77777777" w:rsidR="004370D2" w:rsidRPr="00C27A3B" w:rsidRDefault="004370D2" w:rsidP="0035384A">
            <w:pPr>
              <w:rPr>
                <w:sz w:val="20"/>
                <w:szCs w:val="20"/>
                <w:lang w:eastAsia="en-US"/>
              </w:rPr>
            </w:pPr>
          </w:p>
        </w:tc>
        <w:tc>
          <w:tcPr>
            <w:tcW w:w="436" w:type="pct"/>
            <w:vMerge/>
            <w:shd w:val="clear" w:color="auto" w:fill="auto"/>
            <w:vAlign w:val="center"/>
          </w:tcPr>
          <w:p w14:paraId="4F0D4AD4" w14:textId="77777777" w:rsidR="004370D2" w:rsidRPr="00C27A3B" w:rsidRDefault="004370D2" w:rsidP="001009F1">
            <w:pPr>
              <w:jc w:val="center"/>
              <w:rPr>
                <w:sz w:val="20"/>
                <w:szCs w:val="20"/>
                <w:lang w:eastAsia="en-US"/>
              </w:rPr>
            </w:pPr>
          </w:p>
        </w:tc>
        <w:tc>
          <w:tcPr>
            <w:tcW w:w="515" w:type="pct"/>
            <w:shd w:val="clear" w:color="auto" w:fill="auto"/>
            <w:vAlign w:val="center"/>
          </w:tcPr>
          <w:p w14:paraId="4BFC881F" w14:textId="77777777" w:rsidR="004370D2" w:rsidRPr="00C27A3B" w:rsidRDefault="004370D2" w:rsidP="001009F1">
            <w:pPr>
              <w:jc w:val="center"/>
              <w:rPr>
                <w:sz w:val="20"/>
                <w:szCs w:val="20"/>
                <w:lang w:eastAsia="en-US"/>
              </w:rPr>
            </w:pPr>
            <w:r w:rsidRPr="00C27A3B">
              <w:rPr>
                <w:sz w:val="20"/>
                <w:szCs w:val="20"/>
                <w:lang w:eastAsia="en-US"/>
              </w:rPr>
              <w:t>ЗИО-60</w:t>
            </w:r>
          </w:p>
        </w:tc>
        <w:tc>
          <w:tcPr>
            <w:tcW w:w="254" w:type="pct"/>
          </w:tcPr>
          <w:p w14:paraId="31FEF6B0" w14:textId="77777777" w:rsidR="004370D2" w:rsidRPr="00C27A3B" w:rsidRDefault="004370D2" w:rsidP="001009F1">
            <w:pPr>
              <w:jc w:val="center"/>
              <w:rPr>
                <w:sz w:val="20"/>
                <w:szCs w:val="20"/>
                <w:lang w:eastAsia="en-US"/>
              </w:rPr>
            </w:pPr>
            <w:r w:rsidRPr="00C27A3B">
              <w:rPr>
                <w:sz w:val="20"/>
                <w:szCs w:val="20"/>
                <w:lang w:eastAsia="en-US"/>
              </w:rPr>
              <w:t>5</w:t>
            </w:r>
          </w:p>
        </w:tc>
        <w:tc>
          <w:tcPr>
            <w:tcW w:w="252" w:type="pct"/>
            <w:vMerge/>
            <w:shd w:val="clear" w:color="auto" w:fill="auto"/>
            <w:vAlign w:val="center"/>
          </w:tcPr>
          <w:p w14:paraId="1D4A8738" w14:textId="77777777" w:rsidR="004370D2" w:rsidRPr="00C27A3B" w:rsidRDefault="004370D2" w:rsidP="001009F1">
            <w:pPr>
              <w:jc w:val="center"/>
              <w:rPr>
                <w:sz w:val="20"/>
                <w:szCs w:val="20"/>
                <w:lang w:eastAsia="en-US"/>
              </w:rPr>
            </w:pPr>
          </w:p>
        </w:tc>
        <w:tc>
          <w:tcPr>
            <w:tcW w:w="423" w:type="pct"/>
            <w:shd w:val="clear" w:color="auto" w:fill="auto"/>
            <w:vAlign w:val="center"/>
          </w:tcPr>
          <w:p w14:paraId="4F323B8C" w14:textId="77777777" w:rsidR="004370D2" w:rsidRPr="00C27A3B" w:rsidRDefault="004370D2" w:rsidP="001009F1">
            <w:pPr>
              <w:jc w:val="center"/>
              <w:rPr>
                <w:sz w:val="20"/>
                <w:szCs w:val="20"/>
                <w:lang w:eastAsia="en-US"/>
              </w:rPr>
            </w:pPr>
            <w:r w:rsidRPr="00C27A3B">
              <w:rPr>
                <w:sz w:val="20"/>
                <w:szCs w:val="20"/>
                <w:lang w:eastAsia="en-US"/>
              </w:rPr>
              <w:t>1984</w:t>
            </w:r>
          </w:p>
        </w:tc>
        <w:tc>
          <w:tcPr>
            <w:tcW w:w="458" w:type="pct"/>
            <w:vMerge/>
            <w:shd w:val="clear" w:color="auto" w:fill="auto"/>
            <w:vAlign w:val="center"/>
          </w:tcPr>
          <w:p w14:paraId="55233948" w14:textId="77777777" w:rsidR="004370D2" w:rsidRPr="00C27A3B" w:rsidRDefault="004370D2" w:rsidP="0035384A">
            <w:pPr>
              <w:jc w:val="center"/>
              <w:rPr>
                <w:sz w:val="20"/>
                <w:szCs w:val="20"/>
                <w:lang w:eastAsia="en-US"/>
              </w:rPr>
            </w:pPr>
          </w:p>
        </w:tc>
        <w:tc>
          <w:tcPr>
            <w:tcW w:w="393" w:type="pct"/>
            <w:shd w:val="clear" w:color="auto" w:fill="auto"/>
            <w:vAlign w:val="center"/>
          </w:tcPr>
          <w:p w14:paraId="43596DAD" w14:textId="77777777" w:rsidR="004370D2" w:rsidRPr="00C27A3B" w:rsidRDefault="004370D2" w:rsidP="0035384A">
            <w:pPr>
              <w:jc w:val="center"/>
              <w:rPr>
                <w:sz w:val="20"/>
                <w:szCs w:val="20"/>
              </w:rPr>
            </w:pPr>
            <w:r w:rsidRPr="00C27A3B">
              <w:rPr>
                <w:sz w:val="20"/>
                <w:szCs w:val="20"/>
              </w:rPr>
              <w:t>179,5</w:t>
            </w:r>
          </w:p>
        </w:tc>
        <w:tc>
          <w:tcPr>
            <w:tcW w:w="378" w:type="pct"/>
            <w:shd w:val="clear" w:color="auto" w:fill="auto"/>
            <w:vAlign w:val="center"/>
          </w:tcPr>
          <w:p w14:paraId="58D15C9D" w14:textId="77777777" w:rsidR="004370D2" w:rsidRPr="00C27A3B" w:rsidRDefault="004370D2" w:rsidP="0035384A">
            <w:pPr>
              <w:jc w:val="center"/>
              <w:rPr>
                <w:sz w:val="20"/>
                <w:szCs w:val="20"/>
                <w:lang w:eastAsia="en-US"/>
              </w:rPr>
            </w:pPr>
            <w:r w:rsidRPr="00C27A3B">
              <w:rPr>
                <w:sz w:val="20"/>
                <w:szCs w:val="20"/>
                <w:lang w:eastAsia="en-US"/>
              </w:rPr>
              <w:t>79,5</w:t>
            </w:r>
          </w:p>
        </w:tc>
        <w:tc>
          <w:tcPr>
            <w:tcW w:w="387" w:type="pct"/>
            <w:shd w:val="clear" w:color="auto" w:fill="auto"/>
            <w:vAlign w:val="center"/>
          </w:tcPr>
          <w:p w14:paraId="72DAD9E9" w14:textId="77777777" w:rsidR="004370D2" w:rsidRPr="00C27A3B" w:rsidRDefault="004370D2" w:rsidP="0035384A">
            <w:pPr>
              <w:jc w:val="center"/>
              <w:rPr>
                <w:sz w:val="20"/>
                <w:szCs w:val="20"/>
                <w:lang w:eastAsia="en-US"/>
              </w:rPr>
            </w:pPr>
            <w:r w:rsidRPr="00C27A3B">
              <w:rPr>
                <w:sz w:val="20"/>
                <w:szCs w:val="20"/>
                <w:lang w:eastAsia="en-US"/>
              </w:rPr>
              <w:t>0,61</w:t>
            </w:r>
          </w:p>
        </w:tc>
        <w:tc>
          <w:tcPr>
            <w:tcW w:w="383" w:type="pct"/>
            <w:vMerge/>
            <w:shd w:val="clear" w:color="auto" w:fill="auto"/>
            <w:vAlign w:val="center"/>
          </w:tcPr>
          <w:p w14:paraId="50E6A88B"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3BDCC1BA" w14:textId="77777777" w:rsidR="004370D2" w:rsidRPr="00C27A3B" w:rsidRDefault="004370D2" w:rsidP="0035384A">
            <w:pPr>
              <w:jc w:val="center"/>
              <w:rPr>
                <w:sz w:val="20"/>
                <w:szCs w:val="20"/>
                <w:lang w:eastAsia="en-US"/>
              </w:rPr>
            </w:pPr>
          </w:p>
        </w:tc>
      </w:tr>
      <w:tr w:rsidR="004370D2" w:rsidRPr="00477EB9" w14:paraId="4871C755" w14:textId="77777777" w:rsidTr="0035384A">
        <w:trPr>
          <w:trHeight w:val="179"/>
        </w:trPr>
        <w:tc>
          <w:tcPr>
            <w:tcW w:w="185" w:type="pct"/>
            <w:vMerge w:val="restart"/>
            <w:shd w:val="clear" w:color="auto" w:fill="auto"/>
            <w:vAlign w:val="center"/>
          </w:tcPr>
          <w:p w14:paraId="7AB613C6" w14:textId="77777777" w:rsidR="004370D2" w:rsidRPr="00C27A3B" w:rsidRDefault="004370D2" w:rsidP="001009F1">
            <w:pPr>
              <w:jc w:val="center"/>
              <w:rPr>
                <w:sz w:val="20"/>
                <w:szCs w:val="20"/>
              </w:rPr>
            </w:pPr>
            <w:r w:rsidRPr="00C27A3B">
              <w:rPr>
                <w:sz w:val="20"/>
                <w:szCs w:val="20"/>
              </w:rPr>
              <w:t>18</w:t>
            </w:r>
          </w:p>
        </w:tc>
        <w:tc>
          <w:tcPr>
            <w:tcW w:w="553" w:type="pct"/>
            <w:vMerge w:val="restart"/>
            <w:shd w:val="clear" w:color="auto" w:fill="auto"/>
            <w:vAlign w:val="center"/>
          </w:tcPr>
          <w:p w14:paraId="36219A1A" w14:textId="77777777" w:rsidR="004370D2" w:rsidRPr="00C27A3B" w:rsidRDefault="004370D2" w:rsidP="0035384A">
            <w:pPr>
              <w:rPr>
                <w:sz w:val="20"/>
                <w:szCs w:val="20"/>
              </w:rPr>
            </w:pPr>
            <w:r w:rsidRPr="00C27A3B">
              <w:rPr>
                <w:sz w:val="20"/>
                <w:szCs w:val="20"/>
                <w:lang w:eastAsia="en-US"/>
              </w:rPr>
              <w:t>Котельная №18</w:t>
            </w:r>
          </w:p>
        </w:tc>
        <w:tc>
          <w:tcPr>
            <w:tcW w:w="436" w:type="pct"/>
            <w:vMerge w:val="restart"/>
            <w:shd w:val="clear" w:color="auto" w:fill="auto"/>
            <w:vAlign w:val="center"/>
          </w:tcPr>
          <w:p w14:paraId="4221A4FF"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vAlign w:val="center"/>
          </w:tcPr>
          <w:p w14:paraId="1FC3A467" w14:textId="77777777" w:rsidR="004370D2" w:rsidRPr="00C27A3B" w:rsidRDefault="004370D2" w:rsidP="001009F1">
            <w:pPr>
              <w:jc w:val="center"/>
              <w:rPr>
                <w:sz w:val="20"/>
                <w:szCs w:val="20"/>
                <w:lang w:eastAsia="en-US"/>
              </w:rPr>
            </w:pPr>
            <w:r w:rsidRPr="00C27A3B">
              <w:rPr>
                <w:sz w:val="20"/>
                <w:szCs w:val="20"/>
                <w:lang w:eastAsia="en-US"/>
              </w:rPr>
              <w:t>КСВа-0,63</w:t>
            </w:r>
          </w:p>
        </w:tc>
        <w:tc>
          <w:tcPr>
            <w:tcW w:w="254" w:type="pct"/>
          </w:tcPr>
          <w:p w14:paraId="2F86CE1F"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619E58C5" w14:textId="77777777" w:rsidR="004370D2" w:rsidRPr="00C27A3B" w:rsidRDefault="004370D2" w:rsidP="001009F1">
            <w:pPr>
              <w:jc w:val="center"/>
              <w:rPr>
                <w:sz w:val="20"/>
                <w:szCs w:val="20"/>
                <w:lang w:eastAsia="en-US"/>
              </w:rPr>
            </w:pPr>
            <w:r w:rsidRPr="00C27A3B">
              <w:rPr>
                <w:sz w:val="20"/>
                <w:szCs w:val="20"/>
                <w:lang w:eastAsia="en-US"/>
              </w:rPr>
              <w:t>4</w:t>
            </w:r>
          </w:p>
        </w:tc>
        <w:tc>
          <w:tcPr>
            <w:tcW w:w="423" w:type="pct"/>
            <w:shd w:val="clear" w:color="auto" w:fill="auto"/>
            <w:vAlign w:val="center"/>
          </w:tcPr>
          <w:p w14:paraId="12C071C9" w14:textId="77777777" w:rsidR="004370D2" w:rsidRPr="00C27A3B" w:rsidRDefault="004370D2" w:rsidP="001009F1">
            <w:pPr>
              <w:jc w:val="center"/>
              <w:rPr>
                <w:sz w:val="20"/>
                <w:szCs w:val="20"/>
                <w:lang w:eastAsia="en-US"/>
              </w:rPr>
            </w:pPr>
            <w:r w:rsidRPr="00C27A3B">
              <w:rPr>
                <w:sz w:val="20"/>
                <w:szCs w:val="20"/>
                <w:lang w:eastAsia="en-US"/>
              </w:rPr>
              <w:t>1998</w:t>
            </w:r>
          </w:p>
        </w:tc>
        <w:tc>
          <w:tcPr>
            <w:tcW w:w="458" w:type="pct"/>
            <w:vMerge w:val="restart"/>
            <w:shd w:val="clear" w:color="auto" w:fill="auto"/>
            <w:vAlign w:val="center"/>
          </w:tcPr>
          <w:p w14:paraId="7BD9D4ED" w14:textId="77777777" w:rsidR="004370D2" w:rsidRPr="00C27A3B" w:rsidRDefault="004370D2" w:rsidP="0035384A">
            <w:pPr>
              <w:jc w:val="center"/>
              <w:rPr>
                <w:sz w:val="20"/>
                <w:szCs w:val="20"/>
                <w:lang w:eastAsia="en-US"/>
              </w:rPr>
            </w:pPr>
            <w:r w:rsidRPr="00C27A3B">
              <w:rPr>
                <w:sz w:val="20"/>
                <w:szCs w:val="20"/>
                <w:lang w:eastAsia="en-US"/>
              </w:rPr>
              <w:t>Природный газ</w:t>
            </w:r>
          </w:p>
        </w:tc>
        <w:tc>
          <w:tcPr>
            <w:tcW w:w="393" w:type="pct"/>
            <w:tcBorders>
              <w:right w:val="single" w:sz="4" w:space="0" w:color="auto"/>
            </w:tcBorders>
            <w:shd w:val="clear" w:color="auto" w:fill="auto"/>
            <w:vAlign w:val="center"/>
          </w:tcPr>
          <w:p w14:paraId="6ECA8F0A" w14:textId="77777777" w:rsidR="004370D2" w:rsidRPr="00C27A3B" w:rsidRDefault="004370D2" w:rsidP="0035384A">
            <w:pPr>
              <w:jc w:val="center"/>
              <w:rPr>
                <w:sz w:val="20"/>
                <w:szCs w:val="20"/>
                <w:lang w:eastAsia="en-US"/>
              </w:rPr>
            </w:pPr>
            <w:r w:rsidRPr="00C27A3B">
              <w:rPr>
                <w:sz w:val="20"/>
                <w:szCs w:val="20"/>
                <w:lang w:eastAsia="en-US"/>
              </w:rPr>
              <w:t>156,3</w:t>
            </w:r>
          </w:p>
        </w:tc>
        <w:tc>
          <w:tcPr>
            <w:tcW w:w="378" w:type="pct"/>
            <w:tcBorders>
              <w:top w:val="single" w:sz="4" w:space="0" w:color="auto"/>
              <w:left w:val="single" w:sz="4" w:space="0" w:color="auto"/>
              <w:right w:val="single" w:sz="4" w:space="0" w:color="auto"/>
            </w:tcBorders>
            <w:shd w:val="clear" w:color="auto" w:fill="auto"/>
            <w:vAlign w:val="center"/>
          </w:tcPr>
          <w:p w14:paraId="6BDE7814" w14:textId="77777777" w:rsidR="004370D2" w:rsidRPr="00C27A3B" w:rsidRDefault="004370D2" w:rsidP="0035384A">
            <w:pPr>
              <w:jc w:val="center"/>
              <w:rPr>
                <w:sz w:val="20"/>
                <w:szCs w:val="20"/>
                <w:lang w:eastAsia="en-US"/>
              </w:rPr>
            </w:pPr>
            <w:r w:rsidRPr="00C27A3B">
              <w:rPr>
                <w:sz w:val="20"/>
                <w:szCs w:val="20"/>
                <w:lang w:eastAsia="en-US"/>
              </w:rPr>
              <w:t>91,4</w:t>
            </w:r>
          </w:p>
        </w:tc>
        <w:tc>
          <w:tcPr>
            <w:tcW w:w="387" w:type="pct"/>
            <w:tcBorders>
              <w:left w:val="single" w:sz="4" w:space="0" w:color="auto"/>
            </w:tcBorders>
            <w:shd w:val="clear" w:color="auto" w:fill="auto"/>
            <w:vAlign w:val="center"/>
          </w:tcPr>
          <w:p w14:paraId="50B1846F" w14:textId="77777777" w:rsidR="004370D2" w:rsidRPr="00C27A3B" w:rsidRDefault="004370D2" w:rsidP="0035384A">
            <w:pPr>
              <w:jc w:val="center"/>
              <w:rPr>
                <w:sz w:val="20"/>
                <w:szCs w:val="20"/>
                <w:lang w:eastAsia="en-US"/>
              </w:rPr>
            </w:pPr>
            <w:r w:rsidRPr="00C27A3B">
              <w:rPr>
                <w:sz w:val="20"/>
                <w:szCs w:val="20"/>
                <w:lang w:eastAsia="en-US"/>
              </w:rPr>
              <w:t>0,52</w:t>
            </w:r>
          </w:p>
        </w:tc>
        <w:tc>
          <w:tcPr>
            <w:tcW w:w="383" w:type="pct"/>
            <w:vMerge w:val="restart"/>
            <w:shd w:val="clear" w:color="auto" w:fill="auto"/>
            <w:vAlign w:val="center"/>
          </w:tcPr>
          <w:p w14:paraId="45328930" w14:textId="77777777" w:rsidR="004370D2" w:rsidRPr="00C27A3B" w:rsidRDefault="004370D2" w:rsidP="0035384A">
            <w:pPr>
              <w:jc w:val="center"/>
              <w:rPr>
                <w:sz w:val="20"/>
                <w:szCs w:val="20"/>
                <w:lang w:eastAsia="en-US"/>
              </w:rPr>
            </w:pPr>
            <w:r w:rsidRPr="00C27A3B">
              <w:rPr>
                <w:sz w:val="20"/>
                <w:szCs w:val="20"/>
                <w:lang w:eastAsia="en-US"/>
              </w:rPr>
              <w:t>1,87</w:t>
            </w:r>
          </w:p>
        </w:tc>
        <w:tc>
          <w:tcPr>
            <w:tcW w:w="381" w:type="pct"/>
            <w:vMerge w:val="restart"/>
            <w:shd w:val="clear" w:color="auto" w:fill="auto"/>
            <w:vAlign w:val="center"/>
          </w:tcPr>
          <w:p w14:paraId="3EC5E1BC" w14:textId="7F4E5FE8" w:rsidR="004370D2" w:rsidRPr="00C27A3B" w:rsidRDefault="00C27A3B" w:rsidP="0035384A">
            <w:pPr>
              <w:jc w:val="center"/>
              <w:rPr>
                <w:sz w:val="20"/>
                <w:szCs w:val="20"/>
                <w:lang w:eastAsia="en-US"/>
              </w:rPr>
            </w:pPr>
            <w:r>
              <w:rPr>
                <w:sz w:val="20"/>
                <w:szCs w:val="20"/>
                <w:lang w:eastAsia="en-US"/>
              </w:rPr>
              <w:t>1,150</w:t>
            </w:r>
          </w:p>
        </w:tc>
      </w:tr>
      <w:tr w:rsidR="004370D2" w:rsidRPr="00477EB9" w14:paraId="2E75A071" w14:textId="77777777" w:rsidTr="0035384A">
        <w:trPr>
          <w:trHeight w:val="84"/>
        </w:trPr>
        <w:tc>
          <w:tcPr>
            <w:tcW w:w="185" w:type="pct"/>
            <w:vMerge/>
            <w:shd w:val="clear" w:color="auto" w:fill="auto"/>
            <w:vAlign w:val="center"/>
          </w:tcPr>
          <w:p w14:paraId="4FF8E025" w14:textId="77777777" w:rsidR="004370D2" w:rsidRPr="00C27A3B" w:rsidRDefault="004370D2" w:rsidP="001009F1">
            <w:pPr>
              <w:jc w:val="center"/>
              <w:rPr>
                <w:sz w:val="20"/>
                <w:szCs w:val="20"/>
              </w:rPr>
            </w:pPr>
          </w:p>
        </w:tc>
        <w:tc>
          <w:tcPr>
            <w:tcW w:w="553" w:type="pct"/>
            <w:vMerge/>
            <w:shd w:val="clear" w:color="auto" w:fill="auto"/>
            <w:vAlign w:val="center"/>
          </w:tcPr>
          <w:p w14:paraId="19BBC43C" w14:textId="77777777" w:rsidR="004370D2" w:rsidRPr="00C27A3B" w:rsidRDefault="004370D2" w:rsidP="0035384A">
            <w:pPr>
              <w:rPr>
                <w:sz w:val="20"/>
                <w:szCs w:val="20"/>
              </w:rPr>
            </w:pPr>
          </w:p>
        </w:tc>
        <w:tc>
          <w:tcPr>
            <w:tcW w:w="436" w:type="pct"/>
            <w:vMerge/>
            <w:shd w:val="clear" w:color="auto" w:fill="auto"/>
            <w:vAlign w:val="center"/>
          </w:tcPr>
          <w:p w14:paraId="5363EEA3" w14:textId="77777777" w:rsidR="004370D2" w:rsidRPr="00C27A3B" w:rsidRDefault="004370D2" w:rsidP="001009F1">
            <w:pPr>
              <w:jc w:val="center"/>
              <w:rPr>
                <w:sz w:val="20"/>
                <w:szCs w:val="20"/>
                <w:lang w:eastAsia="en-US"/>
              </w:rPr>
            </w:pPr>
          </w:p>
        </w:tc>
        <w:tc>
          <w:tcPr>
            <w:tcW w:w="515" w:type="pct"/>
            <w:shd w:val="clear" w:color="auto" w:fill="auto"/>
            <w:vAlign w:val="center"/>
          </w:tcPr>
          <w:p w14:paraId="3BC6CFF0" w14:textId="77777777" w:rsidR="004370D2" w:rsidRPr="00C27A3B" w:rsidRDefault="004370D2" w:rsidP="001009F1">
            <w:pPr>
              <w:jc w:val="center"/>
              <w:rPr>
                <w:sz w:val="20"/>
                <w:szCs w:val="20"/>
                <w:lang w:eastAsia="en-US"/>
              </w:rPr>
            </w:pPr>
            <w:r w:rsidRPr="00C27A3B">
              <w:rPr>
                <w:sz w:val="20"/>
                <w:szCs w:val="20"/>
                <w:lang w:eastAsia="en-US"/>
              </w:rPr>
              <w:t>КСВа-0,63</w:t>
            </w:r>
          </w:p>
        </w:tc>
        <w:tc>
          <w:tcPr>
            <w:tcW w:w="254" w:type="pct"/>
          </w:tcPr>
          <w:p w14:paraId="5523F32B" w14:textId="77777777" w:rsidR="004370D2" w:rsidRPr="00C27A3B" w:rsidRDefault="004370D2" w:rsidP="001009F1">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5F348F50" w14:textId="77777777" w:rsidR="004370D2" w:rsidRPr="00C27A3B" w:rsidRDefault="004370D2" w:rsidP="001009F1">
            <w:pPr>
              <w:jc w:val="center"/>
              <w:rPr>
                <w:sz w:val="20"/>
                <w:szCs w:val="20"/>
                <w:lang w:eastAsia="en-US"/>
              </w:rPr>
            </w:pPr>
          </w:p>
        </w:tc>
        <w:tc>
          <w:tcPr>
            <w:tcW w:w="423" w:type="pct"/>
            <w:shd w:val="clear" w:color="auto" w:fill="auto"/>
          </w:tcPr>
          <w:p w14:paraId="7E6ACFF8" w14:textId="77777777" w:rsidR="004370D2" w:rsidRPr="00C27A3B" w:rsidRDefault="004370D2" w:rsidP="001009F1">
            <w:pPr>
              <w:jc w:val="center"/>
              <w:rPr>
                <w:sz w:val="20"/>
                <w:szCs w:val="20"/>
                <w:lang w:eastAsia="en-US"/>
              </w:rPr>
            </w:pPr>
            <w:r w:rsidRPr="00C27A3B">
              <w:rPr>
                <w:sz w:val="20"/>
                <w:szCs w:val="20"/>
              </w:rPr>
              <w:t>1998</w:t>
            </w:r>
          </w:p>
        </w:tc>
        <w:tc>
          <w:tcPr>
            <w:tcW w:w="458" w:type="pct"/>
            <w:vMerge/>
            <w:shd w:val="clear" w:color="auto" w:fill="auto"/>
            <w:vAlign w:val="center"/>
          </w:tcPr>
          <w:p w14:paraId="62B94A1D" w14:textId="77777777" w:rsidR="004370D2" w:rsidRPr="00C27A3B" w:rsidRDefault="004370D2" w:rsidP="0035384A">
            <w:pPr>
              <w:jc w:val="center"/>
              <w:rPr>
                <w:sz w:val="20"/>
                <w:szCs w:val="20"/>
                <w:lang w:eastAsia="en-US"/>
              </w:rPr>
            </w:pPr>
          </w:p>
        </w:tc>
        <w:tc>
          <w:tcPr>
            <w:tcW w:w="393" w:type="pct"/>
            <w:tcBorders>
              <w:right w:val="single" w:sz="4" w:space="0" w:color="auto"/>
            </w:tcBorders>
            <w:shd w:val="clear" w:color="auto" w:fill="auto"/>
            <w:vAlign w:val="center"/>
          </w:tcPr>
          <w:p w14:paraId="795D1F76" w14:textId="77777777" w:rsidR="004370D2" w:rsidRPr="00C27A3B" w:rsidRDefault="004370D2" w:rsidP="0035384A">
            <w:pPr>
              <w:jc w:val="center"/>
              <w:rPr>
                <w:sz w:val="20"/>
                <w:szCs w:val="20"/>
                <w:lang w:eastAsia="en-US"/>
              </w:rPr>
            </w:pPr>
            <w:r w:rsidRPr="00C27A3B">
              <w:rPr>
                <w:sz w:val="20"/>
                <w:szCs w:val="20"/>
                <w:lang w:eastAsia="en-US"/>
              </w:rPr>
              <w:t>155,62</w:t>
            </w:r>
          </w:p>
        </w:tc>
        <w:tc>
          <w:tcPr>
            <w:tcW w:w="378" w:type="pct"/>
            <w:tcBorders>
              <w:left w:val="single" w:sz="4" w:space="0" w:color="auto"/>
              <w:right w:val="single" w:sz="4" w:space="0" w:color="auto"/>
            </w:tcBorders>
            <w:shd w:val="clear" w:color="auto" w:fill="auto"/>
            <w:vAlign w:val="center"/>
          </w:tcPr>
          <w:p w14:paraId="048CE569" w14:textId="77777777" w:rsidR="004370D2" w:rsidRPr="00C27A3B" w:rsidRDefault="004370D2" w:rsidP="0035384A">
            <w:pPr>
              <w:jc w:val="center"/>
              <w:rPr>
                <w:sz w:val="20"/>
                <w:szCs w:val="20"/>
                <w:lang w:eastAsia="en-US"/>
              </w:rPr>
            </w:pPr>
            <w:r w:rsidRPr="00C27A3B">
              <w:rPr>
                <w:sz w:val="20"/>
                <w:szCs w:val="20"/>
                <w:lang w:eastAsia="en-US"/>
              </w:rPr>
              <w:t>91,8</w:t>
            </w:r>
          </w:p>
        </w:tc>
        <w:tc>
          <w:tcPr>
            <w:tcW w:w="387" w:type="pct"/>
            <w:tcBorders>
              <w:left w:val="single" w:sz="4" w:space="0" w:color="auto"/>
            </w:tcBorders>
            <w:shd w:val="clear" w:color="auto" w:fill="auto"/>
            <w:vAlign w:val="center"/>
          </w:tcPr>
          <w:p w14:paraId="2C49A438" w14:textId="77777777" w:rsidR="004370D2" w:rsidRPr="00C27A3B" w:rsidRDefault="004370D2" w:rsidP="0035384A">
            <w:pPr>
              <w:jc w:val="center"/>
              <w:rPr>
                <w:sz w:val="20"/>
                <w:szCs w:val="20"/>
                <w:lang w:eastAsia="en-US"/>
              </w:rPr>
            </w:pPr>
            <w:r w:rsidRPr="00C27A3B">
              <w:rPr>
                <w:sz w:val="20"/>
                <w:szCs w:val="20"/>
                <w:lang w:eastAsia="en-US"/>
              </w:rPr>
              <w:t>0,5</w:t>
            </w:r>
          </w:p>
        </w:tc>
        <w:tc>
          <w:tcPr>
            <w:tcW w:w="383" w:type="pct"/>
            <w:vMerge/>
            <w:shd w:val="clear" w:color="auto" w:fill="auto"/>
            <w:vAlign w:val="center"/>
          </w:tcPr>
          <w:p w14:paraId="202DBF3A"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160DE778" w14:textId="77777777" w:rsidR="004370D2" w:rsidRPr="00C27A3B" w:rsidRDefault="004370D2" w:rsidP="0035384A">
            <w:pPr>
              <w:jc w:val="center"/>
              <w:rPr>
                <w:sz w:val="20"/>
                <w:szCs w:val="20"/>
                <w:lang w:eastAsia="en-US"/>
              </w:rPr>
            </w:pPr>
          </w:p>
        </w:tc>
      </w:tr>
      <w:tr w:rsidR="004370D2" w:rsidRPr="00477EB9" w14:paraId="3DA527F3" w14:textId="77777777" w:rsidTr="0035384A">
        <w:trPr>
          <w:trHeight w:val="84"/>
        </w:trPr>
        <w:tc>
          <w:tcPr>
            <w:tcW w:w="185" w:type="pct"/>
            <w:vMerge/>
            <w:shd w:val="clear" w:color="auto" w:fill="auto"/>
            <w:vAlign w:val="center"/>
          </w:tcPr>
          <w:p w14:paraId="7198CB37" w14:textId="77777777" w:rsidR="004370D2" w:rsidRPr="00C27A3B" w:rsidRDefault="004370D2" w:rsidP="001009F1">
            <w:pPr>
              <w:jc w:val="center"/>
              <w:rPr>
                <w:sz w:val="20"/>
                <w:szCs w:val="20"/>
              </w:rPr>
            </w:pPr>
          </w:p>
        </w:tc>
        <w:tc>
          <w:tcPr>
            <w:tcW w:w="553" w:type="pct"/>
            <w:vMerge/>
            <w:shd w:val="clear" w:color="auto" w:fill="auto"/>
            <w:vAlign w:val="center"/>
          </w:tcPr>
          <w:p w14:paraId="0DB8F7B7" w14:textId="77777777" w:rsidR="004370D2" w:rsidRPr="00C27A3B" w:rsidRDefault="004370D2" w:rsidP="0035384A">
            <w:pPr>
              <w:rPr>
                <w:sz w:val="20"/>
                <w:szCs w:val="20"/>
              </w:rPr>
            </w:pPr>
          </w:p>
        </w:tc>
        <w:tc>
          <w:tcPr>
            <w:tcW w:w="436" w:type="pct"/>
            <w:vMerge/>
            <w:shd w:val="clear" w:color="auto" w:fill="auto"/>
            <w:vAlign w:val="center"/>
          </w:tcPr>
          <w:p w14:paraId="0C03EF57" w14:textId="77777777" w:rsidR="004370D2" w:rsidRPr="00C27A3B" w:rsidRDefault="004370D2" w:rsidP="001009F1">
            <w:pPr>
              <w:jc w:val="center"/>
              <w:rPr>
                <w:sz w:val="20"/>
                <w:szCs w:val="20"/>
                <w:lang w:eastAsia="en-US"/>
              </w:rPr>
            </w:pPr>
          </w:p>
        </w:tc>
        <w:tc>
          <w:tcPr>
            <w:tcW w:w="515" w:type="pct"/>
            <w:shd w:val="clear" w:color="auto" w:fill="auto"/>
            <w:vAlign w:val="center"/>
          </w:tcPr>
          <w:p w14:paraId="0E019781" w14:textId="77777777" w:rsidR="004370D2" w:rsidRPr="00C27A3B" w:rsidRDefault="004370D2" w:rsidP="001009F1">
            <w:pPr>
              <w:jc w:val="center"/>
              <w:rPr>
                <w:sz w:val="20"/>
                <w:szCs w:val="20"/>
                <w:lang w:eastAsia="en-US"/>
              </w:rPr>
            </w:pPr>
            <w:r w:rsidRPr="00C27A3B">
              <w:rPr>
                <w:sz w:val="20"/>
                <w:szCs w:val="20"/>
                <w:lang w:eastAsia="en-US"/>
              </w:rPr>
              <w:t>КСВа-0,63</w:t>
            </w:r>
          </w:p>
        </w:tc>
        <w:tc>
          <w:tcPr>
            <w:tcW w:w="254" w:type="pct"/>
          </w:tcPr>
          <w:p w14:paraId="6E1DDA7F" w14:textId="77777777" w:rsidR="004370D2" w:rsidRPr="00C27A3B" w:rsidRDefault="004370D2" w:rsidP="001009F1">
            <w:pPr>
              <w:jc w:val="center"/>
              <w:rPr>
                <w:sz w:val="20"/>
                <w:szCs w:val="20"/>
                <w:lang w:eastAsia="en-US"/>
              </w:rPr>
            </w:pPr>
            <w:r w:rsidRPr="00C27A3B">
              <w:rPr>
                <w:sz w:val="20"/>
                <w:szCs w:val="20"/>
                <w:lang w:eastAsia="en-US"/>
              </w:rPr>
              <w:t>3</w:t>
            </w:r>
          </w:p>
        </w:tc>
        <w:tc>
          <w:tcPr>
            <w:tcW w:w="252" w:type="pct"/>
            <w:vMerge/>
            <w:shd w:val="clear" w:color="auto" w:fill="auto"/>
            <w:vAlign w:val="center"/>
          </w:tcPr>
          <w:p w14:paraId="0A54218B" w14:textId="77777777" w:rsidR="004370D2" w:rsidRPr="00C27A3B" w:rsidRDefault="004370D2" w:rsidP="001009F1">
            <w:pPr>
              <w:jc w:val="center"/>
              <w:rPr>
                <w:sz w:val="20"/>
                <w:szCs w:val="20"/>
                <w:lang w:eastAsia="en-US"/>
              </w:rPr>
            </w:pPr>
          </w:p>
        </w:tc>
        <w:tc>
          <w:tcPr>
            <w:tcW w:w="423" w:type="pct"/>
            <w:shd w:val="clear" w:color="auto" w:fill="auto"/>
          </w:tcPr>
          <w:p w14:paraId="58977815" w14:textId="77777777" w:rsidR="004370D2" w:rsidRPr="00C27A3B" w:rsidRDefault="004370D2" w:rsidP="001009F1">
            <w:pPr>
              <w:jc w:val="center"/>
              <w:rPr>
                <w:sz w:val="20"/>
                <w:szCs w:val="20"/>
                <w:lang w:eastAsia="en-US"/>
              </w:rPr>
            </w:pPr>
            <w:r w:rsidRPr="00C27A3B">
              <w:rPr>
                <w:sz w:val="20"/>
                <w:szCs w:val="20"/>
              </w:rPr>
              <w:t>1998</w:t>
            </w:r>
          </w:p>
        </w:tc>
        <w:tc>
          <w:tcPr>
            <w:tcW w:w="458" w:type="pct"/>
            <w:vMerge/>
            <w:shd w:val="clear" w:color="auto" w:fill="auto"/>
            <w:vAlign w:val="center"/>
          </w:tcPr>
          <w:p w14:paraId="45E6AC5F" w14:textId="77777777" w:rsidR="004370D2" w:rsidRPr="00C27A3B" w:rsidRDefault="004370D2" w:rsidP="0035384A">
            <w:pPr>
              <w:jc w:val="center"/>
              <w:rPr>
                <w:sz w:val="20"/>
                <w:szCs w:val="20"/>
                <w:lang w:eastAsia="en-US"/>
              </w:rPr>
            </w:pPr>
          </w:p>
        </w:tc>
        <w:tc>
          <w:tcPr>
            <w:tcW w:w="393" w:type="pct"/>
            <w:tcBorders>
              <w:right w:val="single" w:sz="4" w:space="0" w:color="auto"/>
            </w:tcBorders>
            <w:shd w:val="clear" w:color="auto" w:fill="auto"/>
            <w:vAlign w:val="center"/>
          </w:tcPr>
          <w:p w14:paraId="3D6FA42F" w14:textId="77777777" w:rsidR="004370D2" w:rsidRPr="00C27A3B" w:rsidRDefault="004370D2" w:rsidP="0035384A">
            <w:pPr>
              <w:jc w:val="center"/>
              <w:rPr>
                <w:sz w:val="20"/>
                <w:szCs w:val="20"/>
                <w:lang w:eastAsia="en-US"/>
              </w:rPr>
            </w:pPr>
            <w:r w:rsidRPr="00C27A3B">
              <w:rPr>
                <w:sz w:val="20"/>
                <w:szCs w:val="20"/>
                <w:lang w:eastAsia="en-US"/>
              </w:rPr>
              <w:t>178,12</w:t>
            </w:r>
          </w:p>
        </w:tc>
        <w:tc>
          <w:tcPr>
            <w:tcW w:w="378" w:type="pct"/>
            <w:tcBorders>
              <w:left w:val="single" w:sz="4" w:space="0" w:color="auto"/>
              <w:right w:val="single" w:sz="4" w:space="0" w:color="auto"/>
            </w:tcBorders>
            <w:shd w:val="clear" w:color="auto" w:fill="auto"/>
            <w:vAlign w:val="center"/>
          </w:tcPr>
          <w:p w14:paraId="7EFA7996" w14:textId="77777777" w:rsidR="004370D2" w:rsidRPr="00C27A3B" w:rsidRDefault="004370D2" w:rsidP="0035384A">
            <w:pPr>
              <w:jc w:val="center"/>
              <w:rPr>
                <w:sz w:val="20"/>
                <w:szCs w:val="20"/>
                <w:lang w:eastAsia="en-US"/>
              </w:rPr>
            </w:pPr>
            <w:r w:rsidRPr="00C27A3B">
              <w:rPr>
                <w:sz w:val="20"/>
                <w:szCs w:val="20"/>
                <w:lang w:eastAsia="en-US"/>
              </w:rPr>
              <w:t>80,2</w:t>
            </w:r>
          </w:p>
        </w:tc>
        <w:tc>
          <w:tcPr>
            <w:tcW w:w="387" w:type="pct"/>
            <w:tcBorders>
              <w:left w:val="single" w:sz="4" w:space="0" w:color="auto"/>
            </w:tcBorders>
            <w:shd w:val="clear" w:color="auto" w:fill="auto"/>
            <w:vAlign w:val="center"/>
          </w:tcPr>
          <w:p w14:paraId="6A175983" w14:textId="77777777" w:rsidR="004370D2" w:rsidRPr="00C27A3B" w:rsidRDefault="004370D2" w:rsidP="0035384A">
            <w:pPr>
              <w:jc w:val="center"/>
              <w:rPr>
                <w:sz w:val="20"/>
                <w:szCs w:val="20"/>
                <w:lang w:eastAsia="en-US"/>
              </w:rPr>
            </w:pPr>
            <w:r w:rsidRPr="00C27A3B">
              <w:rPr>
                <w:sz w:val="20"/>
                <w:szCs w:val="20"/>
                <w:lang w:eastAsia="en-US"/>
              </w:rPr>
              <w:t>0,43</w:t>
            </w:r>
          </w:p>
        </w:tc>
        <w:tc>
          <w:tcPr>
            <w:tcW w:w="383" w:type="pct"/>
            <w:vMerge/>
            <w:shd w:val="clear" w:color="auto" w:fill="auto"/>
            <w:vAlign w:val="center"/>
          </w:tcPr>
          <w:p w14:paraId="1CD1F7B2"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3E1819DE" w14:textId="77777777" w:rsidR="004370D2" w:rsidRPr="00C27A3B" w:rsidRDefault="004370D2" w:rsidP="0035384A">
            <w:pPr>
              <w:jc w:val="center"/>
              <w:rPr>
                <w:sz w:val="20"/>
                <w:szCs w:val="20"/>
                <w:lang w:eastAsia="en-US"/>
              </w:rPr>
            </w:pPr>
          </w:p>
        </w:tc>
      </w:tr>
      <w:tr w:rsidR="004370D2" w:rsidRPr="00477EB9" w14:paraId="3F23068E" w14:textId="77777777" w:rsidTr="0035384A">
        <w:trPr>
          <w:trHeight w:val="84"/>
        </w:trPr>
        <w:tc>
          <w:tcPr>
            <w:tcW w:w="185" w:type="pct"/>
            <w:vMerge/>
            <w:shd w:val="clear" w:color="auto" w:fill="auto"/>
            <w:vAlign w:val="center"/>
          </w:tcPr>
          <w:p w14:paraId="03FA6801" w14:textId="77777777" w:rsidR="004370D2" w:rsidRPr="00C27A3B" w:rsidRDefault="004370D2" w:rsidP="001009F1">
            <w:pPr>
              <w:jc w:val="center"/>
              <w:rPr>
                <w:sz w:val="20"/>
                <w:szCs w:val="20"/>
              </w:rPr>
            </w:pPr>
          </w:p>
        </w:tc>
        <w:tc>
          <w:tcPr>
            <w:tcW w:w="553" w:type="pct"/>
            <w:vMerge/>
            <w:shd w:val="clear" w:color="auto" w:fill="auto"/>
            <w:vAlign w:val="center"/>
          </w:tcPr>
          <w:p w14:paraId="38748FDB" w14:textId="77777777" w:rsidR="004370D2" w:rsidRPr="00C27A3B" w:rsidRDefault="004370D2" w:rsidP="0035384A">
            <w:pPr>
              <w:rPr>
                <w:sz w:val="20"/>
                <w:szCs w:val="20"/>
              </w:rPr>
            </w:pPr>
          </w:p>
        </w:tc>
        <w:tc>
          <w:tcPr>
            <w:tcW w:w="436" w:type="pct"/>
            <w:vMerge/>
            <w:shd w:val="clear" w:color="auto" w:fill="auto"/>
            <w:vAlign w:val="center"/>
          </w:tcPr>
          <w:p w14:paraId="6ABFA5D0" w14:textId="77777777" w:rsidR="004370D2" w:rsidRPr="00C27A3B" w:rsidRDefault="004370D2" w:rsidP="001009F1">
            <w:pPr>
              <w:jc w:val="center"/>
              <w:rPr>
                <w:sz w:val="20"/>
                <w:szCs w:val="20"/>
                <w:lang w:eastAsia="en-US"/>
              </w:rPr>
            </w:pPr>
          </w:p>
        </w:tc>
        <w:tc>
          <w:tcPr>
            <w:tcW w:w="515" w:type="pct"/>
            <w:shd w:val="clear" w:color="auto" w:fill="auto"/>
            <w:vAlign w:val="center"/>
          </w:tcPr>
          <w:p w14:paraId="554913EC" w14:textId="77777777" w:rsidR="004370D2" w:rsidRPr="00C27A3B" w:rsidRDefault="004370D2" w:rsidP="001009F1">
            <w:pPr>
              <w:jc w:val="center"/>
              <w:rPr>
                <w:sz w:val="20"/>
                <w:szCs w:val="20"/>
                <w:lang w:eastAsia="en-US"/>
              </w:rPr>
            </w:pPr>
            <w:r w:rsidRPr="00C27A3B">
              <w:rPr>
                <w:sz w:val="20"/>
                <w:szCs w:val="20"/>
                <w:lang w:eastAsia="en-US"/>
              </w:rPr>
              <w:t>КСВа-0,63</w:t>
            </w:r>
          </w:p>
        </w:tc>
        <w:tc>
          <w:tcPr>
            <w:tcW w:w="254" w:type="pct"/>
          </w:tcPr>
          <w:p w14:paraId="6F8E2C22" w14:textId="77777777" w:rsidR="004370D2" w:rsidRPr="00C27A3B" w:rsidRDefault="004370D2" w:rsidP="001009F1">
            <w:pPr>
              <w:jc w:val="center"/>
              <w:rPr>
                <w:sz w:val="20"/>
                <w:szCs w:val="20"/>
                <w:lang w:eastAsia="en-US"/>
              </w:rPr>
            </w:pPr>
            <w:r w:rsidRPr="00C27A3B">
              <w:rPr>
                <w:sz w:val="20"/>
                <w:szCs w:val="20"/>
                <w:lang w:eastAsia="en-US"/>
              </w:rPr>
              <w:t>4</w:t>
            </w:r>
          </w:p>
        </w:tc>
        <w:tc>
          <w:tcPr>
            <w:tcW w:w="252" w:type="pct"/>
            <w:vMerge/>
            <w:shd w:val="clear" w:color="auto" w:fill="auto"/>
            <w:vAlign w:val="center"/>
          </w:tcPr>
          <w:p w14:paraId="3C4007AB" w14:textId="77777777" w:rsidR="004370D2" w:rsidRPr="00C27A3B" w:rsidRDefault="004370D2" w:rsidP="001009F1">
            <w:pPr>
              <w:jc w:val="center"/>
              <w:rPr>
                <w:sz w:val="20"/>
                <w:szCs w:val="20"/>
                <w:lang w:eastAsia="en-US"/>
              </w:rPr>
            </w:pPr>
          </w:p>
        </w:tc>
        <w:tc>
          <w:tcPr>
            <w:tcW w:w="423" w:type="pct"/>
            <w:shd w:val="clear" w:color="auto" w:fill="auto"/>
          </w:tcPr>
          <w:p w14:paraId="7F72F393" w14:textId="77777777" w:rsidR="004370D2" w:rsidRPr="00C27A3B" w:rsidRDefault="004370D2" w:rsidP="001009F1">
            <w:pPr>
              <w:jc w:val="center"/>
              <w:rPr>
                <w:sz w:val="20"/>
                <w:szCs w:val="20"/>
                <w:lang w:eastAsia="en-US"/>
              </w:rPr>
            </w:pPr>
            <w:r w:rsidRPr="00C27A3B">
              <w:rPr>
                <w:sz w:val="20"/>
                <w:szCs w:val="20"/>
              </w:rPr>
              <w:t>1998</w:t>
            </w:r>
          </w:p>
        </w:tc>
        <w:tc>
          <w:tcPr>
            <w:tcW w:w="458" w:type="pct"/>
            <w:vMerge/>
            <w:shd w:val="clear" w:color="auto" w:fill="auto"/>
            <w:vAlign w:val="center"/>
          </w:tcPr>
          <w:p w14:paraId="77F7410A" w14:textId="77777777" w:rsidR="004370D2" w:rsidRPr="00C27A3B" w:rsidRDefault="004370D2" w:rsidP="0035384A">
            <w:pPr>
              <w:jc w:val="center"/>
              <w:rPr>
                <w:sz w:val="20"/>
                <w:szCs w:val="20"/>
                <w:lang w:eastAsia="en-US"/>
              </w:rPr>
            </w:pPr>
          </w:p>
        </w:tc>
        <w:tc>
          <w:tcPr>
            <w:tcW w:w="393" w:type="pct"/>
            <w:tcBorders>
              <w:right w:val="single" w:sz="4" w:space="0" w:color="auto"/>
            </w:tcBorders>
            <w:shd w:val="clear" w:color="auto" w:fill="auto"/>
            <w:vAlign w:val="center"/>
          </w:tcPr>
          <w:p w14:paraId="63871989" w14:textId="77777777" w:rsidR="004370D2" w:rsidRPr="00C27A3B" w:rsidRDefault="004370D2" w:rsidP="0035384A">
            <w:pPr>
              <w:jc w:val="center"/>
              <w:rPr>
                <w:sz w:val="20"/>
                <w:szCs w:val="20"/>
                <w:lang w:eastAsia="en-US"/>
              </w:rPr>
            </w:pPr>
            <w:r w:rsidRPr="00C27A3B">
              <w:rPr>
                <w:sz w:val="20"/>
                <w:szCs w:val="20"/>
                <w:lang w:eastAsia="en-US"/>
              </w:rPr>
              <w:t>178,79</w:t>
            </w:r>
          </w:p>
        </w:tc>
        <w:tc>
          <w:tcPr>
            <w:tcW w:w="378" w:type="pct"/>
            <w:tcBorders>
              <w:left w:val="single" w:sz="4" w:space="0" w:color="auto"/>
              <w:bottom w:val="single" w:sz="4" w:space="0" w:color="auto"/>
              <w:right w:val="single" w:sz="4" w:space="0" w:color="auto"/>
            </w:tcBorders>
            <w:shd w:val="clear" w:color="auto" w:fill="auto"/>
            <w:vAlign w:val="center"/>
          </w:tcPr>
          <w:p w14:paraId="50EB952E" w14:textId="77777777" w:rsidR="004370D2" w:rsidRPr="00C27A3B" w:rsidRDefault="004370D2" w:rsidP="0035384A">
            <w:pPr>
              <w:jc w:val="center"/>
              <w:rPr>
                <w:sz w:val="20"/>
                <w:szCs w:val="20"/>
                <w:lang w:eastAsia="en-US"/>
              </w:rPr>
            </w:pPr>
            <w:r w:rsidRPr="00C27A3B">
              <w:rPr>
                <w:sz w:val="20"/>
                <w:szCs w:val="20"/>
                <w:lang w:eastAsia="en-US"/>
              </w:rPr>
              <w:t>79,9</w:t>
            </w:r>
          </w:p>
        </w:tc>
        <w:tc>
          <w:tcPr>
            <w:tcW w:w="387" w:type="pct"/>
            <w:tcBorders>
              <w:left w:val="single" w:sz="4" w:space="0" w:color="auto"/>
            </w:tcBorders>
            <w:shd w:val="clear" w:color="auto" w:fill="auto"/>
            <w:vAlign w:val="center"/>
          </w:tcPr>
          <w:p w14:paraId="78C6DB93" w14:textId="77777777" w:rsidR="004370D2" w:rsidRPr="00C27A3B" w:rsidRDefault="004370D2" w:rsidP="0035384A">
            <w:pPr>
              <w:jc w:val="center"/>
              <w:rPr>
                <w:sz w:val="20"/>
                <w:szCs w:val="20"/>
                <w:lang w:eastAsia="en-US"/>
              </w:rPr>
            </w:pPr>
            <w:r w:rsidRPr="00C27A3B">
              <w:rPr>
                <w:sz w:val="20"/>
                <w:szCs w:val="20"/>
                <w:lang w:eastAsia="en-US"/>
              </w:rPr>
              <w:t>0,42</w:t>
            </w:r>
          </w:p>
        </w:tc>
        <w:tc>
          <w:tcPr>
            <w:tcW w:w="383" w:type="pct"/>
            <w:vMerge/>
            <w:shd w:val="clear" w:color="auto" w:fill="auto"/>
            <w:vAlign w:val="center"/>
          </w:tcPr>
          <w:p w14:paraId="7FE29CBF"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33A43F74" w14:textId="77777777" w:rsidR="004370D2" w:rsidRPr="00C27A3B" w:rsidRDefault="004370D2" w:rsidP="0035384A">
            <w:pPr>
              <w:jc w:val="center"/>
              <w:rPr>
                <w:sz w:val="20"/>
                <w:szCs w:val="20"/>
                <w:lang w:eastAsia="en-US"/>
              </w:rPr>
            </w:pPr>
          </w:p>
        </w:tc>
      </w:tr>
      <w:tr w:rsidR="004370D2" w:rsidRPr="00477EB9" w14:paraId="074D8598" w14:textId="77777777" w:rsidTr="0035384A">
        <w:trPr>
          <w:trHeight w:val="84"/>
        </w:trPr>
        <w:tc>
          <w:tcPr>
            <w:tcW w:w="185" w:type="pct"/>
            <w:shd w:val="clear" w:color="auto" w:fill="auto"/>
            <w:vAlign w:val="center"/>
          </w:tcPr>
          <w:p w14:paraId="3DBF3F04" w14:textId="77777777" w:rsidR="004370D2" w:rsidRPr="00C27A3B" w:rsidRDefault="004370D2" w:rsidP="001009F1">
            <w:pPr>
              <w:jc w:val="center"/>
              <w:rPr>
                <w:sz w:val="20"/>
                <w:szCs w:val="20"/>
              </w:rPr>
            </w:pPr>
            <w:r w:rsidRPr="00C27A3B">
              <w:rPr>
                <w:sz w:val="20"/>
                <w:szCs w:val="20"/>
              </w:rPr>
              <w:t>19</w:t>
            </w:r>
          </w:p>
        </w:tc>
        <w:tc>
          <w:tcPr>
            <w:tcW w:w="553" w:type="pct"/>
            <w:shd w:val="clear" w:color="auto" w:fill="auto"/>
            <w:vAlign w:val="center"/>
          </w:tcPr>
          <w:p w14:paraId="6CE15697" w14:textId="77777777" w:rsidR="004370D2" w:rsidRPr="00C27A3B" w:rsidRDefault="004370D2" w:rsidP="0035384A">
            <w:pPr>
              <w:rPr>
                <w:sz w:val="20"/>
                <w:szCs w:val="20"/>
              </w:rPr>
            </w:pPr>
            <w:r w:rsidRPr="00C27A3B">
              <w:rPr>
                <w:sz w:val="20"/>
                <w:szCs w:val="20"/>
                <w:lang w:eastAsia="en-US"/>
              </w:rPr>
              <w:t>Котельная №19</w:t>
            </w:r>
          </w:p>
        </w:tc>
        <w:tc>
          <w:tcPr>
            <w:tcW w:w="436" w:type="pct"/>
            <w:shd w:val="clear" w:color="auto" w:fill="auto"/>
            <w:vAlign w:val="center"/>
          </w:tcPr>
          <w:p w14:paraId="1BC3CC67"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vAlign w:val="center"/>
          </w:tcPr>
          <w:p w14:paraId="41855479" w14:textId="77777777" w:rsidR="004370D2" w:rsidRPr="00C27A3B" w:rsidRDefault="004370D2" w:rsidP="001009F1">
            <w:pPr>
              <w:jc w:val="center"/>
              <w:rPr>
                <w:sz w:val="20"/>
                <w:szCs w:val="20"/>
                <w:lang w:eastAsia="en-US"/>
              </w:rPr>
            </w:pPr>
            <w:r w:rsidRPr="00C27A3B">
              <w:rPr>
                <w:sz w:val="20"/>
                <w:szCs w:val="20"/>
                <w:lang w:eastAsia="en-US"/>
              </w:rPr>
              <w:t>Китарами**</w:t>
            </w:r>
          </w:p>
        </w:tc>
        <w:tc>
          <w:tcPr>
            <w:tcW w:w="254" w:type="pct"/>
            <w:vAlign w:val="center"/>
          </w:tcPr>
          <w:p w14:paraId="3306839E" w14:textId="77777777" w:rsidR="004370D2" w:rsidRPr="00C27A3B" w:rsidRDefault="004370D2" w:rsidP="001009F1">
            <w:pPr>
              <w:jc w:val="center"/>
              <w:rPr>
                <w:sz w:val="20"/>
                <w:szCs w:val="20"/>
                <w:lang w:eastAsia="en-US"/>
              </w:rPr>
            </w:pPr>
            <w:r w:rsidRPr="00C27A3B">
              <w:rPr>
                <w:sz w:val="20"/>
                <w:szCs w:val="20"/>
                <w:lang w:eastAsia="en-US"/>
              </w:rPr>
              <w:t>-</w:t>
            </w:r>
          </w:p>
        </w:tc>
        <w:tc>
          <w:tcPr>
            <w:tcW w:w="252" w:type="pct"/>
            <w:shd w:val="clear" w:color="auto" w:fill="auto"/>
            <w:vAlign w:val="center"/>
          </w:tcPr>
          <w:p w14:paraId="1BF42030" w14:textId="77777777" w:rsidR="004370D2" w:rsidRPr="00C27A3B" w:rsidRDefault="004370D2" w:rsidP="001009F1">
            <w:pPr>
              <w:jc w:val="center"/>
              <w:rPr>
                <w:sz w:val="20"/>
                <w:szCs w:val="20"/>
                <w:lang w:eastAsia="en-US"/>
              </w:rPr>
            </w:pPr>
            <w:r w:rsidRPr="00C27A3B">
              <w:rPr>
                <w:sz w:val="20"/>
                <w:szCs w:val="20"/>
                <w:lang w:eastAsia="en-US"/>
              </w:rPr>
              <w:t>2</w:t>
            </w:r>
          </w:p>
        </w:tc>
        <w:tc>
          <w:tcPr>
            <w:tcW w:w="423" w:type="pct"/>
            <w:shd w:val="clear" w:color="auto" w:fill="auto"/>
            <w:vAlign w:val="center"/>
          </w:tcPr>
          <w:p w14:paraId="7F839877" w14:textId="77777777" w:rsidR="004370D2" w:rsidRPr="00C27A3B" w:rsidRDefault="004370D2" w:rsidP="001009F1">
            <w:pPr>
              <w:jc w:val="center"/>
              <w:rPr>
                <w:sz w:val="20"/>
                <w:szCs w:val="20"/>
                <w:lang w:eastAsia="en-US"/>
              </w:rPr>
            </w:pPr>
            <w:r w:rsidRPr="00C27A3B">
              <w:rPr>
                <w:sz w:val="20"/>
                <w:szCs w:val="20"/>
                <w:lang w:eastAsia="en-US"/>
              </w:rPr>
              <w:t>2014</w:t>
            </w:r>
          </w:p>
        </w:tc>
        <w:tc>
          <w:tcPr>
            <w:tcW w:w="458" w:type="pct"/>
            <w:shd w:val="clear" w:color="auto" w:fill="auto"/>
            <w:vAlign w:val="center"/>
          </w:tcPr>
          <w:p w14:paraId="767D14EC" w14:textId="77777777" w:rsidR="004370D2" w:rsidRPr="00C27A3B" w:rsidRDefault="004370D2" w:rsidP="0035384A">
            <w:pPr>
              <w:jc w:val="center"/>
              <w:rPr>
                <w:sz w:val="20"/>
                <w:szCs w:val="20"/>
                <w:lang w:eastAsia="en-US"/>
              </w:rPr>
            </w:pPr>
            <w:r w:rsidRPr="00C27A3B">
              <w:rPr>
                <w:sz w:val="20"/>
                <w:szCs w:val="20"/>
                <w:lang w:eastAsia="en-US"/>
              </w:rPr>
              <w:t>Легкое нефтяное</w:t>
            </w:r>
          </w:p>
        </w:tc>
        <w:tc>
          <w:tcPr>
            <w:tcW w:w="393" w:type="pct"/>
            <w:tcBorders>
              <w:right w:val="single" w:sz="4" w:space="0" w:color="auto"/>
            </w:tcBorders>
            <w:shd w:val="clear" w:color="auto" w:fill="auto"/>
            <w:vAlign w:val="center"/>
          </w:tcPr>
          <w:p w14:paraId="3798A024" w14:textId="77777777" w:rsidR="004370D2" w:rsidRPr="00C27A3B" w:rsidRDefault="004370D2" w:rsidP="0035384A">
            <w:pPr>
              <w:jc w:val="center"/>
              <w:rPr>
                <w:sz w:val="20"/>
                <w:szCs w:val="20"/>
                <w:lang w:eastAsia="en-US"/>
              </w:rPr>
            </w:pPr>
            <w:r w:rsidRPr="00C27A3B">
              <w:rPr>
                <w:sz w:val="20"/>
                <w:szCs w:val="20"/>
                <w:lang w:eastAsia="en-US"/>
              </w:rPr>
              <w:t>-</w:t>
            </w:r>
          </w:p>
        </w:tc>
        <w:tc>
          <w:tcPr>
            <w:tcW w:w="378" w:type="pct"/>
            <w:tcBorders>
              <w:left w:val="single" w:sz="4" w:space="0" w:color="auto"/>
              <w:bottom w:val="single" w:sz="4" w:space="0" w:color="auto"/>
              <w:right w:val="single" w:sz="4" w:space="0" w:color="auto"/>
            </w:tcBorders>
            <w:shd w:val="clear" w:color="auto" w:fill="auto"/>
            <w:vAlign w:val="center"/>
          </w:tcPr>
          <w:p w14:paraId="75444909" w14:textId="77777777" w:rsidR="004370D2" w:rsidRPr="00C27A3B" w:rsidRDefault="004370D2" w:rsidP="0035384A">
            <w:pPr>
              <w:jc w:val="center"/>
              <w:rPr>
                <w:sz w:val="20"/>
                <w:szCs w:val="20"/>
                <w:lang w:eastAsia="en-US"/>
              </w:rPr>
            </w:pPr>
            <w:r w:rsidRPr="00C27A3B">
              <w:rPr>
                <w:sz w:val="20"/>
                <w:szCs w:val="20"/>
                <w:lang w:eastAsia="en-US"/>
              </w:rPr>
              <w:t>-</w:t>
            </w:r>
          </w:p>
        </w:tc>
        <w:tc>
          <w:tcPr>
            <w:tcW w:w="387" w:type="pct"/>
            <w:tcBorders>
              <w:left w:val="single" w:sz="4" w:space="0" w:color="auto"/>
            </w:tcBorders>
            <w:shd w:val="clear" w:color="auto" w:fill="auto"/>
            <w:vAlign w:val="center"/>
          </w:tcPr>
          <w:p w14:paraId="57B2D4CE" w14:textId="77777777" w:rsidR="004370D2" w:rsidRPr="00C27A3B" w:rsidRDefault="004370D2" w:rsidP="0035384A">
            <w:pPr>
              <w:jc w:val="center"/>
              <w:rPr>
                <w:sz w:val="20"/>
                <w:szCs w:val="20"/>
                <w:lang w:eastAsia="en-US"/>
              </w:rPr>
            </w:pPr>
            <w:r w:rsidRPr="00C27A3B">
              <w:rPr>
                <w:sz w:val="20"/>
                <w:szCs w:val="20"/>
                <w:lang w:eastAsia="en-US"/>
              </w:rPr>
              <w:t>0,06</w:t>
            </w:r>
          </w:p>
        </w:tc>
        <w:tc>
          <w:tcPr>
            <w:tcW w:w="383" w:type="pct"/>
            <w:shd w:val="clear" w:color="auto" w:fill="auto"/>
            <w:vAlign w:val="center"/>
          </w:tcPr>
          <w:p w14:paraId="029ACA77" w14:textId="77777777" w:rsidR="004370D2" w:rsidRPr="00C27A3B" w:rsidRDefault="004370D2" w:rsidP="0035384A">
            <w:pPr>
              <w:jc w:val="center"/>
              <w:rPr>
                <w:sz w:val="20"/>
                <w:szCs w:val="20"/>
                <w:lang w:eastAsia="en-US"/>
              </w:rPr>
            </w:pPr>
            <w:r w:rsidRPr="00C27A3B">
              <w:rPr>
                <w:sz w:val="20"/>
                <w:szCs w:val="20"/>
                <w:lang w:eastAsia="en-US"/>
              </w:rPr>
              <w:t>0,06</w:t>
            </w:r>
          </w:p>
        </w:tc>
        <w:tc>
          <w:tcPr>
            <w:tcW w:w="381" w:type="pct"/>
            <w:shd w:val="clear" w:color="auto" w:fill="auto"/>
            <w:vAlign w:val="center"/>
          </w:tcPr>
          <w:p w14:paraId="0755F2BA" w14:textId="7A088309" w:rsidR="004370D2" w:rsidRPr="00C27A3B" w:rsidRDefault="00C27A3B" w:rsidP="0035384A">
            <w:pPr>
              <w:jc w:val="center"/>
              <w:rPr>
                <w:sz w:val="20"/>
                <w:szCs w:val="20"/>
                <w:lang w:eastAsia="en-US"/>
              </w:rPr>
            </w:pPr>
            <w:r>
              <w:rPr>
                <w:sz w:val="20"/>
                <w:szCs w:val="20"/>
                <w:lang w:eastAsia="en-US"/>
              </w:rPr>
              <w:t>0,040</w:t>
            </w:r>
          </w:p>
        </w:tc>
      </w:tr>
      <w:tr w:rsidR="004370D2" w:rsidRPr="00477EB9" w14:paraId="644C22EB" w14:textId="77777777" w:rsidTr="0035384A">
        <w:trPr>
          <w:trHeight w:val="84"/>
        </w:trPr>
        <w:tc>
          <w:tcPr>
            <w:tcW w:w="185" w:type="pct"/>
            <w:vMerge w:val="restart"/>
            <w:shd w:val="clear" w:color="auto" w:fill="auto"/>
            <w:vAlign w:val="center"/>
          </w:tcPr>
          <w:p w14:paraId="440ACF48" w14:textId="77777777" w:rsidR="004370D2" w:rsidRPr="00C27A3B" w:rsidRDefault="004370D2" w:rsidP="001009F1">
            <w:pPr>
              <w:jc w:val="center"/>
              <w:rPr>
                <w:sz w:val="20"/>
                <w:szCs w:val="20"/>
              </w:rPr>
            </w:pPr>
            <w:r w:rsidRPr="00C27A3B">
              <w:rPr>
                <w:sz w:val="20"/>
                <w:szCs w:val="20"/>
              </w:rPr>
              <w:t>20</w:t>
            </w:r>
          </w:p>
        </w:tc>
        <w:tc>
          <w:tcPr>
            <w:tcW w:w="553" w:type="pct"/>
            <w:vMerge w:val="restart"/>
            <w:shd w:val="clear" w:color="auto" w:fill="auto"/>
            <w:vAlign w:val="center"/>
          </w:tcPr>
          <w:p w14:paraId="6DBEDB24" w14:textId="77777777" w:rsidR="004370D2" w:rsidRPr="00C27A3B" w:rsidRDefault="004370D2" w:rsidP="0035384A">
            <w:pPr>
              <w:rPr>
                <w:sz w:val="20"/>
                <w:szCs w:val="20"/>
              </w:rPr>
            </w:pPr>
            <w:r w:rsidRPr="00C27A3B">
              <w:rPr>
                <w:sz w:val="20"/>
                <w:szCs w:val="20"/>
              </w:rPr>
              <w:t>Котельная №20</w:t>
            </w:r>
          </w:p>
        </w:tc>
        <w:tc>
          <w:tcPr>
            <w:tcW w:w="436" w:type="pct"/>
            <w:vMerge w:val="restart"/>
            <w:shd w:val="clear" w:color="auto" w:fill="auto"/>
            <w:vAlign w:val="center"/>
          </w:tcPr>
          <w:p w14:paraId="4DE9F328"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vAlign w:val="center"/>
          </w:tcPr>
          <w:p w14:paraId="232221C5" w14:textId="77777777" w:rsidR="004370D2" w:rsidRPr="00C27A3B" w:rsidRDefault="004370D2" w:rsidP="001009F1">
            <w:pPr>
              <w:jc w:val="center"/>
              <w:rPr>
                <w:sz w:val="20"/>
                <w:szCs w:val="20"/>
                <w:lang w:eastAsia="en-US"/>
              </w:rPr>
            </w:pPr>
            <w:r w:rsidRPr="00C27A3B">
              <w:rPr>
                <w:sz w:val="20"/>
                <w:szCs w:val="20"/>
              </w:rPr>
              <w:t>ЗИОСАБ-500</w:t>
            </w:r>
          </w:p>
        </w:tc>
        <w:tc>
          <w:tcPr>
            <w:tcW w:w="254" w:type="pct"/>
          </w:tcPr>
          <w:p w14:paraId="6F764D0B"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28768DF7" w14:textId="77777777" w:rsidR="004370D2" w:rsidRPr="00C27A3B" w:rsidRDefault="004370D2" w:rsidP="001009F1">
            <w:pPr>
              <w:jc w:val="center"/>
              <w:rPr>
                <w:sz w:val="20"/>
                <w:szCs w:val="20"/>
                <w:lang w:eastAsia="en-US"/>
              </w:rPr>
            </w:pPr>
            <w:r w:rsidRPr="00C27A3B">
              <w:rPr>
                <w:sz w:val="20"/>
                <w:szCs w:val="20"/>
                <w:lang w:eastAsia="en-US"/>
              </w:rPr>
              <w:t>2</w:t>
            </w:r>
          </w:p>
        </w:tc>
        <w:tc>
          <w:tcPr>
            <w:tcW w:w="423" w:type="pct"/>
            <w:shd w:val="clear" w:color="auto" w:fill="auto"/>
            <w:vAlign w:val="center"/>
          </w:tcPr>
          <w:p w14:paraId="67311704" w14:textId="77777777" w:rsidR="004370D2" w:rsidRPr="00C27A3B" w:rsidRDefault="004370D2" w:rsidP="001009F1">
            <w:pPr>
              <w:jc w:val="center"/>
              <w:rPr>
                <w:sz w:val="20"/>
                <w:szCs w:val="20"/>
                <w:lang w:eastAsia="en-US"/>
              </w:rPr>
            </w:pPr>
            <w:r w:rsidRPr="00C27A3B">
              <w:rPr>
                <w:sz w:val="20"/>
                <w:szCs w:val="20"/>
                <w:lang w:eastAsia="en-US"/>
              </w:rPr>
              <w:t>2006</w:t>
            </w:r>
          </w:p>
        </w:tc>
        <w:tc>
          <w:tcPr>
            <w:tcW w:w="458" w:type="pct"/>
            <w:vMerge w:val="restart"/>
            <w:shd w:val="clear" w:color="auto" w:fill="auto"/>
            <w:vAlign w:val="center"/>
          </w:tcPr>
          <w:p w14:paraId="614CEFEF" w14:textId="77777777" w:rsidR="004370D2" w:rsidRPr="00C27A3B" w:rsidRDefault="004370D2" w:rsidP="0035384A">
            <w:pPr>
              <w:jc w:val="center"/>
              <w:rPr>
                <w:sz w:val="20"/>
                <w:szCs w:val="20"/>
                <w:lang w:eastAsia="en-US"/>
              </w:rPr>
            </w:pPr>
            <w:r w:rsidRPr="00C27A3B">
              <w:rPr>
                <w:sz w:val="20"/>
                <w:szCs w:val="20"/>
                <w:lang w:eastAsia="en-US"/>
              </w:rPr>
              <w:t>Природный газ</w:t>
            </w:r>
          </w:p>
        </w:tc>
        <w:tc>
          <w:tcPr>
            <w:tcW w:w="393" w:type="pct"/>
            <w:tcBorders>
              <w:right w:val="single" w:sz="4" w:space="0" w:color="auto"/>
            </w:tcBorders>
            <w:shd w:val="clear" w:color="auto" w:fill="auto"/>
            <w:vAlign w:val="center"/>
          </w:tcPr>
          <w:p w14:paraId="5F9D8AD9" w14:textId="77777777" w:rsidR="004370D2" w:rsidRPr="00C27A3B" w:rsidRDefault="004370D2" w:rsidP="0035384A">
            <w:pPr>
              <w:jc w:val="center"/>
              <w:rPr>
                <w:sz w:val="20"/>
                <w:szCs w:val="20"/>
                <w:lang w:eastAsia="en-US"/>
              </w:rPr>
            </w:pPr>
            <w:r w:rsidRPr="00C27A3B">
              <w:rPr>
                <w:sz w:val="20"/>
                <w:szCs w:val="20"/>
                <w:lang w:eastAsia="en-US"/>
              </w:rPr>
              <w:t>161,42</w:t>
            </w:r>
          </w:p>
        </w:tc>
        <w:tc>
          <w:tcPr>
            <w:tcW w:w="378" w:type="pct"/>
            <w:tcBorders>
              <w:left w:val="single" w:sz="4" w:space="0" w:color="auto"/>
              <w:bottom w:val="single" w:sz="4" w:space="0" w:color="auto"/>
              <w:right w:val="single" w:sz="4" w:space="0" w:color="auto"/>
            </w:tcBorders>
            <w:shd w:val="clear" w:color="auto" w:fill="auto"/>
            <w:vAlign w:val="center"/>
          </w:tcPr>
          <w:p w14:paraId="39E49DAB" w14:textId="77777777" w:rsidR="004370D2" w:rsidRPr="00C27A3B" w:rsidRDefault="004370D2" w:rsidP="0035384A">
            <w:pPr>
              <w:jc w:val="center"/>
              <w:rPr>
                <w:sz w:val="20"/>
                <w:szCs w:val="20"/>
                <w:lang w:eastAsia="en-US"/>
              </w:rPr>
            </w:pPr>
            <w:r w:rsidRPr="00C27A3B">
              <w:rPr>
                <w:sz w:val="20"/>
                <w:szCs w:val="20"/>
                <w:lang w:eastAsia="en-US"/>
              </w:rPr>
              <w:t>88,5</w:t>
            </w:r>
          </w:p>
        </w:tc>
        <w:tc>
          <w:tcPr>
            <w:tcW w:w="387" w:type="pct"/>
            <w:tcBorders>
              <w:left w:val="single" w:sz="4" w:space="0" w:color="auto"/>
            </w:tcBorders>
            <w:shd w:val="clear" w:color="auto" w:fill="auto"/>
            <w:vAlign w:val="center"/>
          </w:tcPr>
          <w:p w14:paraId="1281861C" w14:textId="77777777" w:rsidR="004370D2" w:rsidRPr="00C27A3B" w:rsidRDefault="004370D2" w:rsidP="0035384A">
            <w:pPr>
              <w:jc w:val="center"/>
              <w:rPr>
                <w:sz w:val="20"/>
                <w:szCs w:val="20"/>
                <w:lang w:eastAsia="en-US"/>
              </w:rPr>
            </w:pPr>
            <w:r w:rsidRPr="00C27A3B">
              <w:rPr>
                <w:sz w:val="20"/>
                <w:szCs w:val="20"/>
                <w:lang w:eastAsia="en-US"/>
              </w:rPr>
              <w:t>0,4</w:t>
            </w:r>
          </w:p>
        </w:tc>
        <w:tc>
          <w:tcPr>
            <w:tcW w:w="383" w:type="pct"/>
            <w:vMerge w:val="restart"/>
            <w:shd w:val="clear" w:color="auto" w:fill="auto"/>
            <w:vAlign w:val="center"/>
          </w:tcPr>
          <w:p w14:paraId="0E02A39C" w14:textId="77777777" w:rsidR="004370D2" w:rsidRPr="00C27A3B" w:rsidRDefault="004370D2" w:rsidP="0035384A">
            <w:pPr>
              <w:jc w:val="center"/>
              <w:rPr>
                <w:sz w:val="20"/>
                <w:szCs w:val="20"/>
                <w:lang w:eastAsia="en-US"/>
              </w:rPr>
            </w:pPr>
            <w:r w:rsidRPr="00C27A3B">
              <w:rPr>
                <w:sz w:val="20"/>
                <w:szCs w:val="20"/>
                <w:lang w:eastAsia="en-US"/>
              </w:rPr>
              <w:t>0,8</w:t>
            </w:r>
          </w:p>
        </w:tc>
        <w:tc>
          <w:tcPr>
            <w:tcW w:w="381" w:type="pct"/>
            <w:vMerge w:val="restart"/>
            <w:shd w:val="clear" w:color="auto" w:fill="auto"/>
            <w:vAlign w:val="center"/>
          </w:tcPr>
          <w:p w14:paraId="164B5D6F" w14:textId="5434BDE1" w:rsidR="004370D2" w:rsidRPr="00C27A3B" w:rsidRDefault="00C27A3B" w:rsidP="0035384A">
            <w:pPr>
              <w:jc w:val="center"/>
              <w:rPr>
                <w:sz w:val="20"/>
                <w:szCs w:val="20"/>
                <w:lang w:eastAsia="en-US"/>
              </w:rPr>
            </w:pPr>
            <w:r>
              <w:rPr>
                <w:sz w:val="20"/>
                <w:szCs w:val="20"/>
                <w:lang w:eastAsia="en-US"/>
              </w:rPr>
              <w:t>0,520</w:t>
            </w:r>
          </w:p>
        </w:tc>
      </w:tr>
      <w:tr w:rsidR="004370D2" w:rsidRPr="00477EB9" w14:paraId="450AEAA3" w14:textId="77777777" w:rsidTr="0035384A">
        <w:trPr>
          <w:trHeight w:val="84"/>
        </w:trPr>
        <w:tc>
          <w:tcPr>
            <w:tcW w:w="185" w:type="pct"/>
            <w:vMerge/>
            <w:shd w:val="clear" w:color="auto" w:fill="auto"/>
            <w:vAlign w:val="center"/>
          </w:tcPr>
          <w:p w14:paraId="57E48908" w14:textId="77777777" w:rsidR="004370D2" w:rsidRPr="00C27A3B" w:rsidRDefault="004370D2" w:rsidP="001009F1">
            <w:pPr>
              <w:jc w:val="center"/>
              <w:rPr>
                <w:sz w:val="20"/>
                <w:szCs w:val="20"/>
              </w:rPr>
            </w:pPr>
          </w:p>
        </w:tc>
        <w:tc>
          <w:tcPr>
            <w:tcW w:w="553" w:type="pct"/>
            <w:vMerge/>
            <w:shd w:val="clear" w:color="auto" w:fill="auto"/>
            <w:vAlign w:val="center"/>
          </w:tcPr>
          <w:p w14:paraId="7569D4D0" w14:textId="77777777" w:rsidR="004370D2" w:rsidRPr="00C27A3B" w:rsidRDefault="004370D2" w:rsidP="0035384A">
            <w:pPr>
              <w:rPr>
                <w:sz w:val="20"/>
                <w:szCs w:val="20"/>
              </w:rPr>
            </w:pPr>
          </w:p>
        </w:tc>
        <w:tc>
          <w:tcPr>
            <w:tcW w:w="436" w:type="pct"/>
            <w:vMerge/>
            <w:shd w:val="clear" w:color="auto" w:fill="auto"/>
            <w:vAlign w:val="center"/>
          </w:tcPr>
          <w:p w14:paraId="781638C1" w14:textId="77777777" w:rsidR="004370D2" w:rsidRPr="00C27A3B" w:rsidRDefault="004370D2" w:rsidP="001009F1">
            <w:pPr>
              <w:jc w:val="center"/>
              <w:rPr>
                <w:sz w:val="20"/>
                <w:szCs w:val="20"/>
                <w:lang w:eastAsia="en-US"/>
              </w:rPr>
            </w:pPr>
          </w:p>
        </w:tc>
        <w:tc>
          <w:tcPr>
            <w:tcW w:w="515" w:type="pct"/>
            <w:shd w:val="clear" w:color="auto" w:fill="auto"/>
            <w:vAlign w:val="center"/>
          </w:tcPr>
          <w:p w14:paraId="078C346F" w14:textId="77777777" w:rsidR="004370D2" w:rsidRPr="00C27A3B" w:rsidRDefault="004370D2" w:rsidP="001009F1">
            <w:pPr>
              <w:jc w:val="center"/>
              <w:rPr>
                <w:sz w:val="20"/>
                <w:szCs w:val="20"/>
                <w:lang w:eastAsia="en-US"/>
              </w:rPr>
            </w:pPr>
            <w:r w:rsidRPr="00C27A3B">
              <w:rPr>
                <w:sz w:val="20"/>
                <w:szCs w:val="20"/>
              </w:rPr>
              <w:t>ЗИОСАБ-500</w:t>
            </w:r>
          </w:p>
        </w:tc>
        <w:tc>
          <w:tcPr>
            <w:tcW w:w="254" w:type="pct"/>
          </w:tcPr>
          <w:p w14:paraId="28C44497" w14:textId="77777777" w:rsidR="004370D2" w:rsidRPr="00C27A3B" w:rsidRDefault="004370D2" w:rsidP="001009F1">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0C882C86" w14:textId="77777777" w:rsidR="004370D2" w:rsidRPr="00C27A3B" w:rsidRDefault="004370D2" w:rsidP="001009F1">
            <w:pPr>
              <w:jc w:val="center"/>
              <w:rPr>
                <w:sz w:val="20"/>
                <w:szCs w:val="20"/>
                <w:lang w:eastAsia="en-US"/>
              </w:rPr>
            </w:pPr>
          </w:p>
        </w:tc>
        <w:tc>
          <w:tcPr>
            <w:tcW w:w="423" w:type="pct"/>
            <w:shd w:val="clear" w:color="auto" w:fill="auto"/>
            <w:vAlign w:val="center"/>
          </w:tcPr>
          <w:p w14:paraId="5F20D816" w14:textId="77777777" w:rsidR="004370D2" w:rsidRPr="00C27A3B" w:rsidRDefault="004370D2" w:rsidP="001009F1">
            <w:pPr>
              <w:jc w:val="center"/>
              <w:rPr>
                <w:sz w:val="20"/>
                <w:szCs w:val="20"/>
                <w:lang w:eastAsia="en-US"/>
              </w:rPr>
            </w:pPr>
            <w:r w:rsidRPr="00C27A3B">
              <w:rPr>
                <w:sz w:val="20"/>
                <w:szCs w:val="20"/>
                <w:lang w:eastAsia="en-US"/>
              </w:rPr>
              <w:t>2006</w:t>
            </w:r>
          </w:p>
        </w:tc>
        <w:tc>
          <w:tcPr>
            <w:tcW w:w="458" w:type="pct"/>
            <w:vMerge/>
            <w:shd w:val="clear" w:color="auto" w:fill="auto"/>
            <w:vAlign w:val="center"/>
          </w:tcPr>
          <w:p w14:paraId="0A0EA1CE" w14:textId="77777777" w:rsidR="004370D2" w:rsidRPr="00C27A3B" w:rsidRDefault="004370D2" w:rsidP="0035384A">
            <w:pPr>
              <w:jc w:val="center"/>
              <w:rPr>
                <w:sz w:val="20"/>
                <w:szCs w:val="20"/>
                <w:lang w:eastAsia="en-US"/>
              </w:rPr>
            </w:pPr>
          </w:p>
        </w:tc>
        <w:tc>
          <w:tcPr>
            <w:tcW w:w="393" w:type="pct"/>
            <w:tcBorders>
              <w:right w:val="single" w:sz="4" w:space="0" w:color="auto"/>
            </w:tcBorders>
            <w:shd w:val="clear" w:color="auto" w:fill="auto"/>
            <w:vAlign w:val="center"/>
          </w:tcPr>
          <w:p w14:paraId="6E621F32" w14:textId="77777777" w:rsidR="004370D2" w:rsidRPr="00C27A3B" w:rsidRDefault="004370D2" w:rsidP="0035384A">
            <w:pPr>
              <w:jc w:val="center"/>
              <w:rPr>
                <w:sz w:val="20"/>
                <w:szCs w:val="20"/>
                <w:lang w:eastAsia="en-US"/>
              </w:rPr>
            </w:pPr>
            <w:r w:rsidRPr="00C27A3B">
              <w:rPr>
                <w:sz w:val="20"/>
                <w:szCs w:val="20"/>
                <w:lang w:eastAsia="en-US"/>
              </w:rPr>
              <w:t>159,62</w:t>
            </w:r>
          </w:p>
        </w:tc>
        <w:tc>
          <w:tcPr>
            <w:tcW w:w="378" w:type="pct"/>
            <w:tcBorders>
              <w:left w:val="single" w:sz="4" w:space="0" w:color="auto"/>
              <w:bottom w:val="single" w:sz="4" w:space="0" w:color="auto"/>
              <w:right w:val="single" w:sz="4" w:space="0" w:color="auto"/>
            </w:tcBorders>
            <w:shd w:val="clear" w:color="auto" w:fill="auto"/>
            <w:vAlign w:val="center"/>
          </w:tcPr>
          <w:p w14:paraId="4553A651" w14:textId="77777777" w:rsidR="004370D2" w:rsidRPr="00C27A3B" w:rsidRDefault="004370D2" w:rsidP="0035384A">
            <w:pPr>
              <w:jc w:val="center"/>
              <w:rPr>
                <w:sz w:val="20"/>
                <w:szCs w:val="20"/>
                <w:lang w:eastAsia="en-US"/>
              </w:rPr>
            </w:pPr>
            <w:r w:rsidRPr="00C27A3B">
              <w:rPr>
                <w:sz w:val="20"/>
                <w:szCs w:val="20"/>
                <w:lang w:eastAsia="en-US"/>
              </w:rPr>
              <w:t>89,5</w:t>
            </w:r>
          </w:p>
        </w:tc>
        <w:tc>
          <w:tcPr>
            <w:tcW w:w="387" w:type="pct"/>
            <w:tcBorders>
              <w:left w:val="single" w:sz="4" w:space="0" w:color="auto"/>
            </w:tcBorders>
            <w:shd w:val="clear" w:color="auto" w:fill="auto"/>
            <w:vAlign w:val="center"/>
          </w:tcPr>
          <w:p w14:paraId="352053A8" w14:textId="77777777" w:rsidR="004370D2" w:rsidRPr="00C27A3B" w:rsidRDefault="004370D2" w:rsidP="0035384A">
            <w:pPr>
              <w:jc w:val="center"/>
              <w:rPr>
                <w:sz w:val="20"/>
                <w:szCs w:val="20"/>
                <w:lang w:eastAsia="en-US"/>
              </w:rPr>
            </w:pPr>
            <w:r w:rsidRPr="00C27A3B">
              <w:rPr>
                <w:sz w:val="20"/>
                <w:szCs w:val="20"/>
                <w:lang w:eastAsia="en-US"/>
              </w:rPr>
              <w:t>0,4</w:t>
            </w:r>
          </w:p>
        </w:tc>
        <w:tc>
          <w:tcPr>
            <w:tcW w:w="383" w:type="pct"/>
            <w:vMerge/>
            <w:shd w:val="clear" w:color="auto" w:fill="auto"/>
            <w:vAlign w:val="center"/>
          </w:tcPr>
          <w:p w14:paraId="343632E4" w14:textId="77777777" w:rsidR="004370D2" w:rsidRPr="00C27A3B" w:rsidRDefault="004370D2" w:rsidP="0035384A">
            <w:pPr>
              <w:jc w:val="center"/>
              <w:rPr>
                <w:sz w:val="20"/>
                <w:szCs w:val="20"/>
                <w:lang w:eastAsia="en-US"/>
              </w:rPr>
            </w:pPr>
          </w:p>
        </w:tc>
        <w:tc>
          <w:tcPr>
            <w:tcW w:w="381" w:type="pct"/>
            <w:vMerge/>
            <w:shd w:val="clear" w:color="auto" w:fill="auto"/>
            <w:vAlign w:val="center"/>
          </w:tcPr>
          <w:p w14:paraId="1E4B2D05" w14:textId="77777777" w:rsidR="004370D2" w:rsidRPr="00C27A3B" w:rsidRDefault="004370D2" w:rsidP="0035384A">
            <w:pPr>
              <w:jc w:val="center"/>
              <w:rPr>
                <w:sz w:val="20"/>
                <w:szCs w:val="20"/>
                <w:lang w:eastAsia="en-US"/>
              </w:rPr>
            </w:pPr>
          </w:p>
        </w:tc>
      </w:tr>
      <w:tr w:rsidR="004370D2" w:rsidRPr="00477EB9" w14:paraId="0BC22E3F" w14:textId="77777777" w:rsidTr="0035384A">
        <w:trPr>
          <w:trHeight w:val="84"/>
        </w:trPr>
        <w:tc>
          <w:tcPr>
            <w:tcW w:w="185" w:type="pct"/>
            <w:shd w:val="clear" w:color="auto" w:fill="auto"/>
            <w:vAlign w:val="center"/>
          </w:tcPr>
          <w:p w14:paraId="4ED8568A" w14:textId="77777777" w:rsidR="004370D2" w:rsidRPr="00C27A3B" w:rsidRDefault="004370D2" w:rsidP="001009F1">
            <w:pPr>
              <w:jc w:val="center"/>
              <w:rPr>
                <w:sz w:val="20"/>
                <w:szCs w:val="20"/>
              </w:rPr>
            </w:pPr>
            <w:r w:rsidRPr="00C27A3B">
              <w:rPr>
                <w:sz w:val="20"/>
                <w:szCs w:val="20"/>
              </w:rPr>
              <w:t>21</w:t>
            </w:r>
          </w:p>
        </w:tc>
        <w:tc>
          <w:tcPr>
            <w:tcW w:w="553" w:type="pct"/>
            <w:shd w:val="clear" w:color="auto" w:fill="auto"/>
            <w:vAlign w:val="center"/>
          </w:tcPr>
          <w:p w14:paraId="5C7CD87A" w14:textId="77777777" w:rsidR="004370D2" w:rsidRPr="00C27A3B" w:rsidRDefault="004370D2" w:rsidP="0035384A">
            <w:pPr>
              <w:rPr>
                <w:sz w:val="20"/>
                <w:szCs w:val="20"/>
              </w:rPr>
            </w:pPr>
            <w:r w:rsidRPr="00C27A3B">
              <w:rPr>
                <w:sz w:val="20"/>
                <w:szCs w:val="20"/>
              </w:rPr>
              <w:t>Котельная №21</w:t>
            </w:r>
          </w:p>
        </w:tc>
        <w:tc>
          <w:tcPr>
            <w:tcW w:w="436" w:type="pct"/>
            <w:shd w:val="clear" w:color="auto" w:fill="auto"/>
            <w:vAlign w:val="center"/>
          </w:tcPr>
          <w:p w14:paraId="3C89B330"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vAlign w:val="center"/>
          </w:tcPr>
          <w:p w14:paraId="09ABFD60" w14:textId="77777777" w:rsidR="004370D2" w:rsidRPr="00C27A3B" w:rsidRDefault="004370D2" w:rsidP="001009F1">
            <w:pPr>
              <w:jc w:val="center"/>
              <w:rPr>
                <w:sz w:val="20"/>
                <w:szCs w:val="20"/>
                <w:lang w:eastAsia="en-US"/>
              </w:rPr>
            </w:pPr>
            <w:r w:rsidRPr="00C27A3B">
              <w:rPr>
                <w:sz w:val="20"/>
                <w:szCs w:val="20"/>
                <w:lang w:eastAsia="en-US"/>
              </w:rPr>
              <w:t>Хопёр-100А</w:t>
            </w:r>
          </w:p>
        </w:tc>
        <w:tc>
          <w:tcPr>
            <w:tcW w:w="254" w:type="pct"/>
            <w:vAlign w:val="center"/>
          </w:tcPr>
          <w:p w14:paraId="2624038C" w14:textId="77777777" w:rsidR="004370D2" w:rsidRPr="00C27A3B" w:rsidRDefault="004370D2" w:rsidP="001009F1">
            <w:pPr>
              <w:jc w:val="center"/>
              <w:rPr>
                <w:sz w:val="20"/>
                <w:szCs w:val="20"/>
                <w:lang w:eastAsia="en-US"/>
              </w:rPr>
            </w:pPr>
            <w:r w:rsidRPr="00C27A3B">
              <w:rPr>
                <w:sz w:val="20"/>
                <w:szCs w:val="20"/>
                <w:lang w:eastAsia="en-US"/>
              </w:rPr>
              <w:t>1</w:t>
            </w:r>
          </w:p>
        </w:tc>
        <w:tc>
          <w:tcPr>
            <w:tcW w:w="252" w:type="pct"/>
            <w:shd w:val="clear" w:color="auto" w:fill="auto"/>
            <w:vAlign w:val="center"/>
          </w:tcPr>
          <w:p w14:paraId="4EA8EA20" w14:textId="77777777" w:rsidR="004370D2" w:rsidRPr="00C27A3B" w:rsidRDefault="004370D2" w:rsidP="001009F1">
            <w:pPr>
              <w:jc w:val="center"/>
              <w:rPr>
                <w:sz w:val="20"/>
                <w:szCs w:val="20"/>
                <w:lang w:eastAsia="en-US"/>
              </w:rPr>
            </w:pPr>
            <w:r w:rsidRPr="00C27A3B">
              <w:rPr>
                <w:sz w:val="20"/>
                <w:szCs w:val="20"/>
                <w:lang w:eastAsia="en-US"/>
              </w:rPr>
              <w:t>1</w:t>
            </w:r>
          </w:p>
        </w:tc>
        <w:tc>
          <w:tcPr>
            <w:tcW w:w="423" w:type="pct"/>
            <w:shd w:val="clear" w:color="auto" w:fill="auto"/>
            <w:vAlign w:val="center"/>
          </w:tcPr>
          <w:p w14:paraId="412AA66A" w14:textId="77777777" w:rsidR="004370D2" w:rsidRPr="00C27A3B" w:rsidRDefault="004370D2" w:rsidP="001009F1">
            <w:pPr>
              <w:jc w:val="center"/>
              <w:rPr>
                <w:sz w:val="20"/>
                <w:szCs w:val="20"/>
                <w:lang w:eastAsia="en-US"/>
              </w:rPr>
            </w:pPr>
            <w:r w:rsidRPr="00C27A3B">
              <w:rPr>
                <w:sz w:val="20"/>
                <w:szCs w:val="20"/>
                <w:lang w:eastAsia="en-US"/>
              </w:rPr>
              <w:t>2005</w:t>
            </w:r>
          </w:p>
        </w:tc>
        <w:tc>
          <w:tcPr>
            <w:tcW w:w="458" w:type="pct"/>
            <w:shd w:val="clear" w:color="auto" w:fill="auto"/>
            <w:vAlign w:val="center"/>
          </w:tcPr>
          <w:p w14:paraId="1C3F13B7" w14:textId="77777777" w:rsidR="004370D2" w:rsidRPr="00C27A3B" w:rsidRDefault="004370D2" w:rsidP="0035384A">
            <w:pPr>
              <w:jc w:val="center"/>
              <w:rPr>
                <w:sz w:val="20"/>
                <w:szCs w:val="20"/>
                <w:lang w:eastAsia="en-US"/>
              </w:rPr>
            </w:pPr>
            <w:r w:rsidRPr="00C27A3B">
              <w:rPr>
                <w:sz w:val="20"/>
                <w:szCs w:val="20"/>
                <w:lang w:eastAsia="en-US"/>
              </w:rPr>
              <w:t>Природный газ</w:t>
            </w:r>
          </w:p>
        </w:tc>
        <w:tc>
          <w:tcPr>
            <w:tcW w:w="393" w:type="pct"/>
            <w:tcBorders>
              <w:right w:val="single" w:sz="4" w:space="0" w:color="auto"/>
            </w:tcBorders>
            <w:shd w:val="clear" w:color="auto" w:fill="auto"/>
            <w:vAlign w:val="center"/>
          </w:tcPr>
          <w:p w14:paraId="3AE419D7" w14:textId="77777777" w:rsidR="004370D2" w:rsidRPr="00C27A3B" w:rsidRDefault="004370D2" w:rsidP="0035384A">
            <w:pPr>
              <w:jc w:val="center"/>
              <w:rPr>
                <w:sz w:val="20"/>
                <w:szCs w:val="20"/>
                <w:lang w:eastAsia="en-US"/>
              </w:rPr>
            </w:pPr>
            <w:r w:rsidRPr="00C27A3B">
              <w:rPr>
                <w:sz w:val="20"/>
                <w:szCs w:val="20"/>
                <w:lang w:eastAsia="en-US"/>
              </w:rPr>
              <w:t>159,79</w:t>
            </w:r>
          </w:p>
        </w:tc>
        <w:tc>
          <w:tcPr>
            <w:tcW w:w="378" w:type="pct"/>
            <w:tcBorders>
              <w:left w:val="single" w:sz="4" w:space="0" w:color="auto"/>
              <w:bottom w:val="single" w:sz="4" w:space="0" w:color="auto"/>
              <w:right w:val="single" w:sz="4" w:space="0" w:color="auto"/>
            </w:tcBorders>
            <w:shd w:val="clear" w:color="auto" w:fill="auto"/>
            <w:vAlign w:val="center"/>
          </w:tcPr>
          <w:p w14:paraId="5BC01616" w14:textId="77777777" w:rsidR="004370D2" w:rsidRPr="00C27A3B" w:rsidRDefault="004370D2" w:rsidP="0035384A">
            <w:pPr>
              <w:jc w:val="center"/>
              <w:rPr>
                <w:sz w:val="20"/>
                <w:szCs w:val="20"/>
                <w:lang w:eastAsia="en-US"/>
              </w:rPr>
            </w:pPr>
            <w:r w:rsidRPr="00C27A3B">
              <w:rPr>
                <w:sz w:val="20"/>
                <w:szCs w:val="20"/>
                <w:lang w:eastAsia="en-US"/>
              </w:rPr>
              <w:t>89,4</w:t>
            </w:r>
          </w:p>
        </w:tc>
        <w:tc>
          <w:tcPr>
            <w:tcW w:w="387" w:type="pct"/>
            <w:tcBorders>
              <w:left w:val="single" w:sz="4" w:space="0" w:color="auto"/>
            </w:tcBorders>
            <w:shd w:val="clear" w:color="auto" w:fill="auto"/>
            <w:vAlign w:val="center"/>
          </w:tcPr>
          <w:p w14:paraId="731C20AE" w14:textId="77777777" w:rsidR="004370D2" w:rsidRPr="00C27A3B" w:rsidRDefault="004370D2" w:rsidP="0035384A">
            <w:pPr>
              <w:jc w:val="center"/>
              <w:rPr>
                <w:sz w:val="20"/>
                <w:szCs w:val="20"/>
                <w:lang w:eastAsia="en-US"/>
              </w:rPr>
            </w:pPr>
            <w:r w:rsidRPr="00C27A3B">
              <w:rPr>
                <w:sz w:val="20"/>
                <w:szCs w:val="20"/>
                <w:lang w:eastAsia="en-US"/>
              </w:rPr>
              <w:t>0,032</w:t>
            </w:r>
          </w:p>
        </w:tc>
        <w:tc>
          <w:tcPr>
            <w:tcW w:w="383" w:type="pct"/>
            <w:shd w:val="clear" w:color="auto" w:fill="auto"/>
            <w:vAlign w:val="center"/>
          </w:tcPr>
          <w:p w14:paraId="191EB97C" w14:textId="66A4C13A" w:rsidR="004370D2" w:rsidRPr="00C27A3B" w:rsidRDefault="004370D2" w:rsidP="0035384A">
            <w:pPr>
              <w:jc w:val="center"/>
              <w:rPr>
                <w:sz w:val="20"/>
                <w:szCs w:val="20"/>
                <w:lang w:eastAsia="en-US"/>
              </w:rPr>
            </w:pPr>
            <w:r w:rsidRPr="00C27A3B">
              <w:rPr>
                <w:sz w:val="20"/>
                <w:szCs w:val="20"/>
                <w:lang w:eastAsia="en-US"/>
              </w:rPr>
              <w:t>0,</w:t>
            </w:r>
            <w:r w:rsidR="00534A78" w:rsidRPr="00C27A3B">
              <w:rPr>
                <w:sz w:val="20"/>
                <w:szCs w:val="20"/>
                <w:lang w:val="en-US" w:eastAsia="en-US"/>
              </w:rPr>
              <w:t>0</w:t>
            </w:r>
            <w:r w:rsidRPr="00C27A3B">
              <w:rPr>
                <w:sz w:val="20"/>
                <w:szCs w:val="20"/>
                <w:lang w:eastAsia="en-US"/>
              </w:rPr>
              <w:t>32</w:t>
            </w:r>
          </w:p>
        </w:tc>
        <w:tc>
          <w:tcPr>
            <w:tcW w:w="381" w:type="pct"/>
            <w:shd w:val="clear" w:color="auto" w:fill="auto"/>
            <w:vAlign w:val="center"/>
          </w:tcPr>
          <w:p w14:paraId="4ABE90B4" w14:textId="36C2AE3E" w:rsidR="004370D2" w:rsidRPr="00C27A3B" w:rsidRDefault="00C27A3B" w:rsidP="0035384A">
            <w:pPr>
              <w:jc w:val="center"/>
              <w:rPr>
                <w:sz w:val="20"/>
                <w:szCs w:val="20"/>
                <w:lang w:eastAsia="en-US"/>
              </w:rPr>
            </w:pPr>
            <w:r>
              <w:rPr>
                <w:sz w:val="20"/>
                <w:szCs w:val="20"/>
                <w:lang w:eastAsia="en-US"/>
              </w:rPr>
              <w:t>0,061</w:t>
            </w:r>
          </w:p>
        </w:tc>
      </w:tr>
      <w:tr w:rsidR="004370D2" w:rsidRPr="00477EB9" w14:paraId="62C73826" w14:textId="77777777" w:rsidTr="0035384A">
        <w:trPr>
          <w:trHeight w:val="84"/>
        </w:trPr>
        <w:tc>
          <w:tcPr>
            <w:tcW w:w="185" w:type="pct"/>
            <w:vMerge w:val="restart"/>
            <w:shd w:val="clear" w:color="auto" w:fill="auto"/>
            <w:vAlign w:val="center"/>
          </w:tcPr>
          <w:p w14:paraId="3374ED18" w14:textId="77777777" w:rsidR="004370D2" w:rsidRPr="00C27A3B" w:rsidRDefault="004370D2" w:rsidP="001009F1">
            <w:pPr>
              <w:jc w:val="center"/>
              <w:rPr>
                <w:sz w:val="20"/>
                <w:szCs w:val="20"/>
              </w:rPr>
            </w:pPr>
            <w:r w:rsidRPr="00C27A3B">
              <w:rPr>
                <w:sz w:val="20"/>
                <w:szCs w:val="20"/>
              </w:rPr>
              <w:t>22</w:t>
            </w:r>
          </w:p>
        </w:tc>
        <w:tc>
          <w:tcPr>
            <w:tcW w:w="553" w:type="pct"/>
            <w:vMerge w:val="restart"/>
            <w:shd w:val="clear" w:color="auto" w:fill="auto"/>
            <w:vAlign w:val="center"/>
          </w:tcPr>
          <w:p w14:paraId="27B89321" w14:textId="77777777" w:rsidR="004370D2" w:rsidRPr="00C27A3B" w:rsidRDefault="004370D2" w:rsidP="0035384A">
            <w:pPr>
              <w:rPr>
                <w:sz w:val="20"/>
                <w:szCs w:val="20"/>
              </w:rPr>
            </w:pPr>
            <w:r w:rsidRPr="00C27A3B">
              <w:rPr>
                <w:sz w:val="20"/>
                <w:szCs w:val="20"/>
              </w:rPr>
              <w:t>Котельная №22</w:t>
            </w:r>
          </w:p>
        </w:tc>
        <w:tc>
          <w:tcPr>
            <w:tcW w:w="436" w:type="pct"/>
            <w:vMerge w:val="restart"/>
            <w:shd w:val="clear" w:color="auto" w:fill="auto"/>
            <w:vAlign w:val="center"/>
          </w:tcPr>
          <w:p w14:paraId="6EF1118E" w14:textId="77777777" w:rsidR="004370D2" w:rsidRPr="00C27A3B" w:rsidRDefault="004370D2" w:rsidP="001009F1">
            <w:pPr>
              <w:jc w:val="center"/>
              <w:rPr>
                <w:sz w:val="20"/>
                <w:szCs w:val="20"/>
                <w:lang w:eastAsia="en-US"/>
              </w:rPr>
            </w:pPr>
            <w:r w:rsidRPr="00C27A3B">
              <w:rPr>
                <w:sz w:val="20"/>
                <w:szCs w:val="20"/>
              </w:rPr>
              <w:t>отопительная</w:t>
            </w:r>
          </w:p>
        </w:tc>
        <w:tc>
          <w:tcPr>
            <w:tcW w:w="515" w:type="pct"/>
            <w:shd w:val="clear" w:color="auto" w:fill="auto"/>
            <w:vAlign w:val="center"/>
          </w:tcPr>
          <w:p w14:paraId="313B7A1C" w14:textId="77777777" w:rsidR="004370D2" w:rsidRPr="00C27A3B" w:rsidRDefault="004370D2" w:rsidP="001009F1">
            <w:pPr>
              <w:jc w:val="center"/>
              <w:rPr>
                <w:sz w:val="20"/>
                <w:szCs w:val="20"/>
                <w:lang w:eastAsia="en-US"/>
              </w:rPr>
            </w:pPr>
            <w:r w:rsidRPr="00C27A3B">
              <w:rPr>
                <w:sz w:val="20"/>
                <w:szCs w:val="20"/>
              </w:rPr>
              <w:t>АОГВ-23**</w:t>
            </w:r>
          </w:p>
        </w:tc>
        <w:tc>
          <w:tcPr>
            <w:tcW w:w="254" w:type="pct"/>
            <w:vAlign w:val="center"/>
          </w:tcPr>
          <w:p w14:paraId="51C85206" w14:textId="77777777" w:rsidR="004370D2" w:rsidRPr="00C27A3B" w:rsidRDefault="004370D2" w:rsidP="001009F1">
            <w:pPr>
              <w:jc w:val="center"/>
              <w:rPr>
                <w:sz w:val="20"/>
                <w:szCs w:val="20"/>
                <w:lang w:eastAsia="en-US"/>
              </w:rPr>
            </w:pPr>
            <w:r w:rsidRPr="00C27A3B">
              <w:rPr>
                <w:sz w:val="20"/>
                <w:szCs w:val="20"/>
              </w:rPr>
              <w:t>1</w:t>
            </w:r>
          </w:p>
        </w:tc>
        <w:tc>
          <w:tcPr>
            <w:tcW w:w="252" w:type="pct"/>
            <w:vMerge w:val="restart"/>
            <w:shd w:val="clear" w:color="auto" w:fill="auto"/>
            <w:vAlign w:val="center"/>
          </w:tcPr>
          <w:p w14:paraId="0CFF7F75" w14:textId="77777777" w:rsidR="004370D2" w:rsidRPr="00C27A3B" w:rsidRDefault="004370D2" w:rsidP="001009F1">
            <w:pPr>
              <w:jc w:val="center"/>
              <w:rPr>
                <w:sz w:val="20"/>
                <w:szCs w:val="20"/>
                <w:lang w:eastAsia="en-US"/>
              </w:rPr>
            </w:pPr>
            <w:r w:rsidRPr="00C27A3B">
              <w:rPr>
                <w:sz w:val="20"/>
                <w:szCs w:val="20"/>
              </w:rPr>
              <w:t>2</w:t>
            </w:r>
          </w:p>
        </w:tc>
        <w:tc>
          <w:tcPr>
            <w:tcW w:w="423" w:type="pct"/>
            <w:shd w:val="clear" w:color="auto" w:fill="auto"/>
          </w:tcPr>
          <w:p w14:paraId="40C965B9" w14:textId="77777777" w:rsidR="004370D2" w:rsidRPr="00C27A3B" w:rsidRDefault="004370D2" w:rsidP="001009F1">
            <w:pPr>
              <w:jc w:val="center"/>
              <w:rPr>
                <w:sz w:val="20"/>
                <w:szCs w:val="20"/>
                <w:lang w:eastAsia="en-US"/>
              </w:rPr>
            </w:pPr>
            <w:r w:rsidRPr="00C27A3B">
              <w:rPr>
                <w:sz w:val="20"/>
                <w:szCs w:val="20"/>
              </w:rPr>
              <w:t>1990</w:t>
            </w:r>
          </w:p>
        </w:tc>
        <w:tc>
          <w:tcPr>
            <w:tcW w:w="458" w:type="pct"/>
            <w:vMerge w:val="restart"/>
            <w:shd w:val="clear" w:color="auto" w:fill="auto"/>
            <w:vAlign w:val="center"/>
          </w:tcPr>
          <w:p w14:paraId="09504938" w14:textId="77777777" w:rsidR="004370D2" w:rsidRPr="00C27A3B" w:rsidRDefault="004370D2" w:rsidP="0035384A">
            <w:pPr>
              <w:jc w:val="center"/>
              <w:rPr>
                <w:sz w:val="20"/>
                <w:szCs w:val="20"/>
                <w:lang w:eastAsia="en-US"/>
              </w:rPr>
            </w:pPr>
            <w:r w:rsidRPr="00C27A3B">
              <w:rPr>
                <w:sz w:val="20"/>
                <w:szCs w:val="20"/>
              </w:rPr>
              <w:t>Природный газ</w:t>
            </w:r>
          </w:p>
        </w:tc>
        <w:tc>
          <w:tcPr>
            <w:tcW w:w="393" w:type="pct"/>
            <w:tcBorders>
              <w:right w:val="single" w:sz="4" w:space="0" w:color="auto"/>
            </w:tcBorders>
            <w:shd w:val="clear" w:color="auto" w:fill="auto"/>
            <w:vAlign w:val="center"/>
          </w:tcPr>
          <w:p w14:paraId="6815A91B" w14:textId="77777777" w:rsidR="004370D2" w:rsidRPr="00C27A3B" w:rsidRDefault="004370D2" w:rsidP="0035384A">
            <w:pPr>
              <w:jc w:val="center"/>
              <w:rPr>
                <w:sz w:val="20"/>
                <w:szCs w:val="20"/>
                <w:lang w:eastAsia="en-US"/>
              </w:rPr>
            </w:pPr>
            <w:r w:rsidRPr="00C27A3B">
              <w:rPr>
                <w:sz w:val="20"/>
                <w:szCs w:val="20"/>
              </w:rPr>
              <w:t>160,0</w:t>
            </w:r>
          </w:p>
        </w:tc>
        <w:tc>
          <w:tcPr>
            <w:tcW w:w="378" w:type="pct"/>
            <w:tcBorders>
              <w:left w:val="single" w:sz="4" w:space="0" w:color="auto"/>
              <w:bottom w:val="single" w:sz="4" w:space="0" w:color="auto"/>
              <w:right w:val="single" w:sz="4" w:space="0" w:color="auto"/>
            </w:tcBorders>
            <w:shd w:val="clear" w:color="auto" w:fill="auto"/>
            <w:vAlign w:val="center"/>
          </w:tcPr>
          <w:p w14:paraId="220560C1" w14:textId="77777777" w:rsidR="004370D2" w:rsidRPr="00C27A3B" w:rsidRDefault="004370D2" w:rsidP="0035384A">
            <w:pPr>
              <w:jc w:val="center"/>
              <w:rPr>
                <w:sz w:val="20"/>
                <w:szCs w:val="20"/>
                <w:lang w:eastAsia="en-US"/>
              </w:rPr>
            </w:pPr>
            <w:r w:rsidRPr="00C27A3B">
              <w:rPr>
                <w:sz w:val="20"/>
                <w:szCs w:val="20"/>
              </w:rPr>
              <w:t>88,0</w:t>
            </w:r>
          </w:p>
        </w:tc>
        <w:tc>
          <w:tcPr>
            <w:tcW w:w="387" w:type="pct"/>
            <w:tcBorders>
              <w:left w:val="single" w:sz="4" w:space="0" w:color="auto"/>
            </w:tcBorders>
            <w:shd w:val="clear" w:color="auto" w:fill="auto"/>
            <w:vAlign w:val="center"/>
          </w:tcPr>
          <w:p w14:paraId="435D8DD3" w14:textId="77777777" w:rsidR="004370D2" w:rsidRPr="00C27A3B" w:rsidRDefault="004370D2" w:rsidP="0035384A">
            <w:pPr>
              <w:jc w:val="center"/>
              <w:rPr>
                <w:sz w:val="20"/>
                <w:szCs w:val="20"/>
                <w:lang w:eastAsia="en-US"/>
              </w:rPr>
            </w:pPr>
            <w:r w:rsidRPr="00C27A3B">
              <w:rPr>
                <w:sz w:val="20"/>
                <w:szCs w:val="20"/>
              </w:rPr>
              <w:t>0,0199</w:t>
            </w:r>
          </w:p>
        </w:tc>
        <w:tc>
          <w:tcPr>
            <w:tcW w:w="383" w:type="pct"/>
            <w:vMerge w:val="restart"/>
            <w:shd w:val="clear" w:color="auto" w:fill="auto"/>
            <w:vAlign w:val="center"/>
          </w:tcPr>
          <w:p w14:paraId="7716BCF4" w14:textId="77777777" w:rsidR="004370D2" w:rsidRPr="00C27A3B" w:rsidRDefault="004370D2" w:rsidP="0035384A">
            <w:pPr>
              <w:jc w:val="center"/>
              <w:rPr>
                <w:sz w:val="20"/>
                <w:szCs w:val="20"/>
                <w:lang w:eastAsia="en-US"/>
              </w:rPr>
            </w:pPr>
            <w:r w:rsidRPr="00C27A3B">
              <w:rPr>
                <w:sz w:val="20"/>
                <w:szCs w:val="20"/>
              </w:rPr>
              <w:t>0,0398</w:t>
            </w:r>
          </w:p>
        </w:tc>
        <w:tc>
          <w:tcPr>
            <w:tcW w:w="381" w:type="pct"/>
            <w:vMerge w:val="restart"/>
            <w:shd w:val="clear" w:color="auto" w:fill="auto"/>
            <w:vAlign w:val="center"/>
          </w:tcPr>
          <w:p w14:paraId="3E5BCCA9" w14:textId="5A36A897" w:rsidR="004370D2" w:rsidRPr="00C27A3B" w:rsidRDefault="004370D2" w:rsidP="0035384A">
            <w:pPr>
              <w:jc w:val="center"/>
              <w:rPr>
                <w:sz w:val="20"/>
                <w:szCs w:val="20"/>
                <w:lang w:eastAsia="en-US"/>
              </w:rPr>
            </w:pPr>
            <w:r w:rsidRPr="00C27A3B">
              <w:rPr>
                <w:sz w:val="20"/>
                <w:szCs w:val="20"/>
                <w:lang w:eastAsia="en-US"/>
              </w:rPr>
              <w:t>0,04</w:t>
            </w:r>
            <w:r w:rsidR="00C27A3B">
              <w:rPr>
                <w:sz w:val="20"/>
                <w:szCs w:val="20"/>
                <w:lang w:eastAsia="en-US"/>
              </w:rPr>
              <w:t>0</w:t>
            </w:r>
          </w:p>
        </w:tc>
      </w:tr>
      <w:tr w:rsidR="004370D2" w:rsidRPr="00477EB9" w14:paraId="13C2BFA4" w14:textId="77777777" w:rsidTr="0035384A">
        <w:trPr>
          <w:trHeight w:val="84"/>
        </w:trPr>
        <w:tc>
          <w:tcPr>
            <w:tcW w:w="185" w:type="pct"/>
            <w:vMerge/>
            <w:shd w:val="clear" w:color="auto" w:fill="auto"/>
            <w:vAlign w:val="center"/>
          </w:tcPr>
          <w:p w14:paraId="0FC1F1F5" w14:textId="77777777" w:rsidR="004370D2" w:rsidRPr="00C27A3B" w:rsidRDefault="004370D2" w:rsidP="001009F1">
            <w:pPr>
              <w:jc w:val="center"/>
              <w:rPr>
                <w:sz w:val="20"/>
                <w:szCs w:val="20"/>
              </w:rPr>
            </w:pPr>
          </w:p>
        </w:tc>
        <w:tc>
          <w:tcPr>
            <w:tcW w:w="553" w:type="pct"/>
            <w:vMerge/>
            <w:shd w:val="clear" w:color="auto" w:fill="auto"/>
            <w:vAlign w:val="center"/>
          </w:tcPr>
          <w:p w14:paraId="1E6C09EA" w14:textId="77777777" w:rsidR="004370D2" w:rsidRPr="00C27A3B" w:rsidRDefault="004370D2" w:rsidP="0035384A">
            <w:pPr>
              <w:rPr>
                <w:sz w:val="20"/>
                <w:szCs w:val="20"/>
              </w:rPr>
            </w:pPr>
          </w:p>
        </w:tc>
        <w:tc>
          <w:tcPr>
            <w:tcW w:w="436" w:type="pct"/>
            <w:vMerge/>
            <w:shd w:val="clear" w:color="auto" w:fill="auto"/>
            <w:vAlign w:val="center"/>
          </w:tcPr>
          <w:p w14:paraId="31C51B8B" w14:textId="77777777" w:rsidR="004370D2" w:rsidRPr="00C27A3B" w:rsidRDefault="004370D2" w:rsidP="001009F1">
            <w:pPr>
              <w:jc w:val="center"/>
              <w:rPr>
                <w:sz w:val="20"/>
                <w:szCs w:val="20"/>
              </w:rPr>
            </w:pPr>
          </w:p>
        </w:tc>
        <w:tc>
          <w:tcPr>
            <w:tcW w:w="515" w:type="pct"/>
            <w:shd w:val="clear" w:color="auto" w:fill="auto"/>
            <w:vAlign w:val="center"/>
          </w:tcPr>
          <w:p w14:paraId="71BE6C8C" w14:textId="77777777" w:rsidR="004370D2" w:rsidRPr="00C27A3B" w:rsidRDefault="004370D2" w:rsidP="001009F1">
            <w:pPr>
              <w:jc w:val="center"/>
              <w:rPr>
                <w:sz w:val="20"/>
                <w:szCs w:val="20"/>
              </w:rPr>
            </w:pPr>
            <w:r w:rsidRPr="00C27A3B">
              <w:rPr>
                <w:sz w:val="20"/>
                <w:szCs w:val="20"/>
              </w:rPr>
              <w:t>АОГВ-23**</w:t>
            </w:r>
          </w:p>
        </w:tc>
        <w:tc>
          <w:tcPr>
            <w:tcW w:w="254" w:type="pct"/>
            <w:vAlign w:val="center"/>
          </w:tcPr>
          <w:p w14:paraId="31573AE2" w14:textId="77777777" w:rsidR="004370D2" w:rsidRPr="00C27A3B" w:rsidRDefault="004370D2" w:rsidP="001009F1">
            <w:pPr>
              <w:jc w:val="center"/>
              <w:rPr>
                <w:sz w:val="20"/>
                <w:szCs w:val="20"/>
              </w:rPr>
            </w:pPr>
            <w:r w:rsidRPr="00C27A3B">
              <w:rPr>
                <w:sz w:val="20"/>
                <w:szCs w:val="20"/>
              </w:rPr>
              <w:t>2</w:t>
            </w:r>
          </w:p>
        </w:tc>
        <w:tc>
          <w:tcPr>
            <w:tcW w:w="252" w:type="pct"/>
            <w:vMerge/>
            <w:shd w:val="clear" w:color="auto" w:fill="auto"/>
            <w:vAlign w:val="center"/>
          </w:tcPr>
          <w:p w14:paraId="7A7ACC09" w14:textId="77777777" w:rsidR="004370D2" w:rsidRPr="00C27A3B" w:rsidRDefault="004370D2" w:rsidP="001009F1">
            <w:pPr>
              <w:jc w:val="center"/>
              <w:rPr>
                <w:sz w:val="20"/>
                <w:szCs w:val="20"/>
              </w:rPr>
            </w:pPr>
          </w:p>
        </w:tc>
        <w:tc>
          <w:tcPr>
            <w:tcW w:w="423" w:type="pct"/>
            <w:shd w:val="clear" w:color="auto" w:fill="auto"/>
          </w:tcPr>
          <w:p w14:paraId="53F2709A" w14:textId="77777777" w:rsidR="004370D2" w:rsidRPr="00C27A3B" w:rsidRDefault="004370D2" w:rsidP="001009F1">
            <w:pPr>
              <w:jc w:val="center"/>
              <w:rPr>
                <w:sz w:val="20"/>
                <w:szCs w:val="20"/>
              </w:rPr>
            </w:pPr>
            <w:r w:rsidRPr="00C27A3B">
              <w:rPr>
                <w:sz w:val="20"/>
                <w:szCs w:val="20"/>
              </w:rPr>
              <w:t>1990</w:t>
            </w:r>
          </w:p>
        </w:tc>
        <w:tc>
          <w:tcPr>
            <w:tcW w:w="458" w:type="pct"/>
            <w:vMerge/>
            <w:shd w:val="clear" w:color="auto" w:fill="auto"/>
            <w:vAlign w:val="center"/>
          </w:tcPr>
          <w:p w14:paraId="16D69D30" w14:textId="77777777" w:rsidR="004370D2" w:rsidRPr="00C27A3B" w:rsidRDefault="004370D2" w:rsidP="0035384A">
            <w:pPr>
              <w:jc w:val="center"/>
              <w:rPr>
                <w:sz w:val="20"/>
                <w:szCs w:val="20"/>
              </w:rPr>
            </w:pPr>
          </w:p>
        </w:tc>
        <w:tc>
          <w:tcPr>
            <w:tcW w:w="393" w:type="pct"/>
            <w:tcBorders>
              <w:right w:val="single" w:sz="4" w:space="0" w:color="auto"/>
            </w:tcBorders>
            <w:shd w:val="clear" w:color="auto" w:fill="auto"/>
            <w:vAlign w:val="center"/>
          </w:tcPr>
          <w:p w14:paraId="4258FABA" w14:textId="16514B3F" w:rsidR="004370D2" w:rsidRPr="00C27A3B" w:rsidRDefault="004370D2" w:rsidP="0035384A">
            <w:pPr>
              <w:jc w:val="center"/>
              <w:rPr>
                <w:sz w:val="20"/>
                <w:szCs w:val="20"/>
              </w:rPr>
            </w:pPr>
            <w:r w:rsidRPr="00C27A3B">
              <w:rPr>
                <w:sz w:val="20"/>
                <w:szCs w:val="20"/>
              </w:rPr>
              <w:t>160,</w:t>
            </w:r>
            <w:r w:rsidR="00640495" w:rsidRPr="00C27A3B">
              <w:rPr>
                <w:sz w:val="20"/>
                <w:szCs w:val="20"/>
              </w:rPr>
              <w:t>0</w:t>
            </w:r>
          </w:p>
        </w:tc>
        <w:tc>
          <w:tcPr>
            <w:tcW w:w="378" w:type="pct"/>
            <w:tcBorders>
              <w:left w:val="single" w:sz="4" w:space="0" w:color="auto"/>
              <w:bottom w:val="single" w:sz="4" w:space="0" w:color="auto"/>
              <w:right w:val="single" w:sz="4" w:space="0" w:color="auto"/>
            </w:tcBorders>
            <w:shd w:val="clear" w:color="auto" w:fill="auto"/>
            <w:vAlign w:val="center"/>
          </w:tcPr>
          <w:p w14:paraId="6A978590" w14:textId="77777777" w:rsidR="004370D2" w:rsidRPr="00C27A3B" w:rsidRDefault="004370D2" w:rsidP="0035384A">
            <w:pPr>
              <w:jc w:val="center"/>
              <w:rPr>
                <w:sz w:val="20"/>
                <w:szCs w:val="20"/>
              </w:rPr>
            </w:pPr>
            <w:r w:rsidRPr="00C27A3B">
              <w:rPr>
                <w:sz w:val="20"/>
                <w:szCs w:val="20"/>
              </w:rPr>
              <w:t>88,0</w:t>
            </w:r>
          </w:p>
        </w:tc>
        <w:tc>
          <w:tcPr>
            <w:tcW w:w="387" w:type="pct"/>
            <w:tcBorders>
              <w:left w:val="single" w:sz="4" w:space="0" w:color="auto"/>
            </w:tcBorders>
            <w:shd w:val="clear" w:color="auto" w:fill="auto"/>
            <w:vAlign w:val="center"/>
          </w:tcPr>
          <w:p w14:paraId="51EBD6E7" w14:textId="77777777" w:rsidR="004370D2" w:rsidRPr="00C27A3B" w:rsidRDefault="004370D2" w:rsidP="0035384A">
            <w:pPr>
              <w:jc w:val="center"/>
              <w:rPr>
                <w:sz w:val="20"/>
                <w:szCs w:val="20"/>
              </w:rPr>
            </w:pPr>
            <w:r w:rsidRPr="00C27A3B">
              <w:rPr>
                <w:sz w:val="20"/>
                <w:szCs w:val="20"/>
              </w:rPr>
              <w:t>0,0199</w:t>
            </w:r>
          </w:p>
        </w:tc>
        <w:tc>
          <w:tcPr>
            <w:tcW w:w="383" w:type="pct"/>
            <w:vMerge/>
            <w:shd w:val="clear" w:color="auto" w:fill="auto"/>
            <w:vAlign w:val="center"/>
          </w:tcPr>
          <w:p w14:paraId="5FA043D8" w14:textId="77777777" w:rsidR="004370D2" w:rsidRPr="00C27A3B" w:rsidRDefault="004370D2" w:rsidP="0035384A">
            <w:pPr>
              <w:jc w:val="center"/>
              <w:rPr>
                <w:sz w:val="20"/>
                <w:szCs w:val="20"/>
              </w:rPr>
            </w:pPr>
          </w:p>
        </w:tc>
        <w:tc>
          <w:tcPr>
            <w:tcW w:w="381" w:type="pct"/>
            <w:vMerge/>
            <w:shd w:val="clear" w:color="auto" w:fill="auto"/>
            <w:vAlign w:val="center"/>
          </w:tcPr>
          <w:p w14:paraId="22578CD6" w14:textId="77777777" w:rsidR="004370D2" w:rsidRPr="00C27A3B" w:rsidRDefault="004370D2" w:rsidP="0035384A">
            <w:pPr>
              <w:jc w:val="center"/>
              <w:rPr>
                <w:sz w:val="20"/>
                <w:szCs w:val="20"/>
                <w:lang w:eastAsia="en-US"/>
              </w:rPr>
            </w:pPr>
          </w:p>
        </w:tc>
      </w:tr>
      <w:tr w:rsidR="00640495" w:rsidRPr="00477EB9" w14:paraId="310F28AD" w14:textId="77777777" w:rsidTr="0035384A">
        <w:trPr>
          <w:trHeight w:val="84"/>
        </w:trPr>
        <w:tc>
          <w:tcPr>
            <w:tcW w:w="185" w:type="pct"/>
            <w:vMerge w:val="restart"/>
            <w:shd w:val="clear" w:color="auto" w:fill="auto"/>
            <w:vAlign w:val="center"/>
          </w:tcPr>
          <w:p w14:paraId="313EBE83" w14:textId="77777777" w:rsidR="00640495" w:rsidRPr="00C27A3B" w:rsidRDefault="00640495" w:rsidP="00640495">
            <w:pPr>
              <w:jc w:val="center"/>
              <w:rPr>
                <w:sz w:val="20"/>
                <w:szCs w:val="20"/>
              </w:rPr>
            </w:pPr>
            <w:r w:rsidRPr="00C27A3B">
              <w:rPr>
                <w:sz w:val="20"/>
                <w:szCs w:val="20"/>
              </w:rPr>
              <w:t>23</w:t>
            </w:r>
          </w:p>
        </w:tc>
        <w:tc>
          <w:tcPr>
            <w:tcW w:w="553" w:type="pct"/>
            <w:vMerge w:val="restart"/>
            <w:shd w:val="clear" w:color="auto" w:fill="auto"/>
            <w:vAlign w:val="center"/>
          </w:tcPr>
          <w:p w14:paraId="4F1F6974" w14:textId="77777777" w:rsidR="00640495" w:rsidRPr="00C27A3B" w:rsidRDefault="00640495" w:rsidP="0035384A">
            <w:pPr>
              <w:rPr>
                <w:sz w:val="20"/>
                <w:szCs w:val="20"/>
              </w:rPr>
            </w:pPr>
            <w:r w:rsidRPr="00C27A3B">
              <w:rPr>
                <w:sz w:val="20"/>
                <w:szCs w:val="20"/>
              </w:rPr>
              <w:t>Котельная №23</w:t>
            </w:r>
          </w:p>
        </w:tc>
        <w:tc>
          <w:tcPr>
            <w:tcW w:w="436" w:type="pct"/>
            <w:vMerge w:val="restart"/>
            <w:shd w:val="clear" w:color="auto" w:fill="auto"/>
            <w:vAlign w:val="center"/>
          </w:tcPr>
          <w:p w14:paraId="031D5405" w14:textId="77777777" w:rsidR="00640495" w:rsidRPr="00C27A3B" w:rsidRDefault="00640495" w:rsidP="00640495">
            <w:pPr>
              <w:jc w:val="center"/>
              <w:rPr>
                <w:sz w:val="20"/>
                <w:szCs w:val="20"/>
                <w:lang w:eastAsia="en-US"/>
              </w:rPr>
            </w:pPr>
            <w:r w:rsidRPr="00C27A3B">
              <w:rPr>
                <w:sz w:val="20"/>
                <w:szCs w:val="20"/>
              </w:rPr>
              <w:t>отопительная</w:t>
            </w:r>
          </w:p>
        </w:tc>
        <w:tc>
          <w:tcPr>
            <w:tcW w:w="515" w:type="pct"/>
            <w:shd w:val="clear" w:color="auto" w:fill="auto"/>
            <w:vAlign w:val="center"/>
          </w:tcPr>
          <w:p w14:paraId="172D053B" w14:textId="77777777" w:rsidR="00640495" w:rsidRPr="00C27A3B" w:rsidRDefault="00640495" w:rsidP="00640495">
            <w:pPr>
              <w:jc w:val="center"/>
              <w:rPr>
                <w:sz w:val="20"/>
                <w:szCs w:val="20"/>
                <w:lang w:eastAsia="en-US"/>
              </w:rPr>
            </w:pPr>
            <w:r w:rsidRPr="00C27A3B">
              <w:rPr>
                <w:sz w:val="20"/>
                <w:szCs w:val="20"/>
                <w:lang w:eastAsia="en-US"/>
              </w:rPr>
              <w:t>АОГВ-23**</w:t>
            </w:r>
          </w:p>
        </w:tc>
        <w:tc>
          <w:tcPr>
            <w:tcW w:w="254" w:type="pct"/>
            <w:vAlign w:val="center"/>
          </w:tcPr>
          <w:p w14:paraId="352E71DE" w14:textId="77777777" w:rsidR="00640495" w:rsidRPr="00C27A3B" w:rsidRDefault="00640495" w:rsidP="00640495">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51D31C6D" w14:textId="01D11D29" w:rsidR="00640495" w:rsidRPr="00C27A3B" w:rsidRDefault="00640495" w:rsidP="00640495">
            <w:pPr>
              <w:jc w:val="center"/>
              <w:rPr>
                <w:sz w:val="20"/>
                <w:szCs w:val="20"/>
                <w:lang w:eastAsia="en-US"/>
              </w:rPr>
            </w:pPr>
            <w:r w:rsidRPr="00C27A3B">
              <w:rPr>
                <w:sz w:val="20"/>
                <w:szCs w:val="20"/>
                <w:lang w:eastAsia="en-US"/>
              </w:rPr>
              <w:t>2</w:t>
            </w:r>
          </w:p>
        </w:tc>
        <w:tc>
          <w:tcPr>
            <w:tcW w:w="423" w:type="pct"/>
            <w:shd w:val="clear" w:color="auto" w:fill="auto"/>
          </w:tcPr>
          <w:p w14:paraId="2AF66614" w14:textId="0CE3DB12" w:rsidR="00640495" w:rsidRPr="00C27A3B" w:rsidRDefault="00640495" w:rsidP="00640495">
            <w:pPr>
              <w:jc w:val="center"/>
              <w:rPr>
                <w:sz w:val="20"/>
                <w:szCs w:val="20"/>
                <w:lang w:eastAsia="en-US"/>
              </w:rPr>
            </w:pPr>
            <w:r w:rsidRPr="00C27A3B">
              <w:rPr>
                <w:sz w:val="20"/>
                <w:szCs w:val="20"/>
              </w:rPr>
              <w:t>1990</w:t>
            </w:r>
          </w:p>
        </w:tc>
        <w:tc>
          <w:tcPr>
            <w:tcW w:w="458" w:type="pct"/>
            <w:vMerge w:val="restart"/>
            <w:shd w:val="clear" w:color="auto" w:fill="auto"/>
            <w:vAlign w:val="center"/>
          </w:tcPr>
          <w:p w14:paraId="49B6D6FF" w14:textId="75A46905" w:rsidR="00640495" w:rsidRPr="00C27A3B" w:rsidRDefault="00640495" w:rsidP="0035384A">
            <w:pPr>
              <w:jc w:val="center"/>
              <w:rPr>
                <w:sz w:val="20"/>
                <w:szCs w:val="20"/>
                <w:lang w:eastAsia="en-US"/>
              </w:rPr>
            </w:pPr>
            <w:r w:rsidRPr="00C27A3B">
              <w:rPr>
                <w:sz w:val="20"/>
                <w:szCs w:val="20"/>
              </w:rPr>
              <w:t>Природный газ</w:t>
            </w:r>
          </w:p>
        </w:tc>
        <w:tc>
          <w:tcPr>
            <w:tcW w:w="393" w:type="pct"/>
            <w:tcBorders>
              <w:right w:val="single" w:sz="4" w:space="0" w:color="auto"/>
            </w:tcBorders>
            <w:shd w:val="clear" w:color="auto" w:fill="auto"/>
            <w:vAlign w:val="center"/>
          </w:tcPr>
          <w:p w14:paraId="0662C44A" w14:textId="0CC3A99F" w:rsidR="00640495" w:rsidRPr="00C27A3B" w:rsidRDefault="00640495" w:rsidP="0035384A">
            <w:pPr>
              <w:jc w:val="center"/>
              <w:rPr>
                <w:sz w:val="20"/>
                <w:szCs w:val="20"/>
                <w:lang w:eastAsia="en-US"/>
              </w:rPr>
            </w:pPr>
            <w:r w:rsidRPr="00C27A3B">
              <w:rPr>
                <w:sz w:val="20"/>
                <w:szCs w:val="20"/>
              </w:rPr>
              <w:t>160,0</w:t>
            </w:r>
          </w:p>
        </w:tc>
        <w:tc>
          <w:tcPr>
            <w:tcW w:w="378" w:type="pct"/>
            <w:tcBorders>
              <w:left w:val="single" w:sz="4" w:space="0" w:color="auto"/>
              <w:right w:val="single" w:sz="4" w:space="0" w:color="auto"/>
            </w:tcBorders>
            <w:shd w:val="clear" w:color="auto" w:fill="auto"/>
            <w:vAlign w:val="center"/>
          </w:tcPr>
          <w:p w14:paraId="16110195" w14:textId="774D695A" w:rsidR="00640495" w:rsidRPr="00C27A3B" w:rsidRDefault="00640495" w:rsidP="0035384A">
            <w:pPr>
              <w:jc w:val="center"/>
              <w:rPr>
                <w:sz w:val="20"/>
                <w:szCs w:val="20"/>
                <w:lang w:eastAsia="en-US"/>
              </w:rPr>
            </w:pPr>
            <w:r w:rsidRPr="00C27A3B">
              <w:rPr>
                <w:sz w:val="20"/>
                <w:szCs w:val="20"/>
              </w:rPr>
              <w:t>88,0</w:t>
            </w:r>
          </w:p>
        </w:tc>
        <w:tc>
          <w:tcPr>
            <w:tcW w:w="387" w:type="pct"/>
            <w:tcBorders>
              <w:left w:val="single" w:sz="4" w:space="0" w:color="auto"/>
            </w:tcBorders>
            <w:shd w:val="clear" w:color="auto" w:fill="auto"/>
            <w:vAlign w:val="center"/>
          </w:tcPr>
          <w:p w14:paraId="25767B89" w14:textId="07DC9069" w:rsidR="00640495" w:rsidRPr="00C27A3B" w:rsidRDefault="00640495" w:rsidP="0035384A">
            <w:pPr>
              <w:jc w:val="center"/>
              <w:rPr>
                <w:sz w:val="20"/>
                <w:szCs w:val="20"/>
                <w:lang w:eastAsia="en-US"/>
              </w:rPr>
            </w:pPr>
            <w:r w:rsidRPr="00C27A3B">
              <w:rPr>
                <w:sz w:val="20"/>
                <w:szCs w:val="20"/>
              </w:rPr>
              <w:t>0,0199</w:t>
            </w:r>
          </w:p>
        </w:tc>
        <w:tc>
          <w:tcPr>
            <w:tcW w:w="383" w:type="pct"/>
            <w:vMerge w:val="restart"/>
            <w:shd w:val="clear" w:color="auto" w:fill="auto"/>
            <w:vAlign w:val="center"/>
          </w:tcPr>
          <w:p w14:paraId="4D6DF868" w14:textId="20F6F6D9" w:rsidR="00640495" w:rsidRPr="00C27A3B" w:rsidRDefault="00640495" w:rsidP="0035384A">
            <w:pPr>
              <w:jc w:val="center"/>
              <w:rPr>
                <w:sz w:val="20"/>
                <w:szCs w:val="20"/>
                <w:lang w:eastAsia="en-US"/>
              </w:rPr>
            </w:pPr>
            <w:r w:rsidRPr="00C27A3B">
              <w:rPr>
                <w:sz w:val="20"/>
                <w:szCs w:val="20"/>
              </w:rPr>
              <w:t>0,0398</w:t>
            </w:r>
          </w:p>
        </w:tc>
        <w:tc>
          <w:tcPr>
            <w:tcW w:w="381" w:type="pct"/>
            <w:vMerge w:val="restart"/>
            <w:shd w:val="clear" w:color="auto" w:fill="auto"/>
            <w:vAlign w:val="center"/>
          </w:tcPr>
          <w:p w14:paraId="0EDF8C1F" w14:textId="13A0AE6B" w:rsidR="00640495" w:rsidRPr="00C27A3B" w:rsidRDefault="00640495" w:rsidP="0035384A">
            <w:pPr>
              <w:jc w:val="center"/>
              <w:rPr>
                <w:sz w:val="20"/>
                <w:szCs w:val="20"/>
                <w:lang w:eastAsia="en-US"/>
              </w:rPr>
            </w:pPr>
            <w:r w:rsidRPr="00C27A3B">
              <w:rPr>
                <w:sz w:val="20"/>
                <w:szCs w:val="20"/>
                <w:lang w:eastAsia="en-US"/>
              </w:rPr>
              <w:t>0,04</w:t>
            </w:r>
            <w:r w:rsidR="00C27A3B">
              <w:rPr>
                <w:sz w:val="20"/>
                <w:szCs w:val="20"/>
                <w:lang w:eastAsia="en-US"/>
              </w:rPr>
              <w:t>0</w:t>
            </w:r>
          </w:p>
        </w:tc>
      </w:tr>
      <w:tr w:rsidR="00640495" w:rsidRPr="00477EB9" w14:paraId="56E51BFA" w14:textId="77777777" w:rsidTr="0035384A">
        <w:trPr>
          <w:trHeight w:val="84"/>
        </w:trPr>
        <w:tc>
          <w:tcPr>
            <w:tcW w:w="185" w:type="pct"/>
            <w:vMerge/>
            <w:shd w:val="clear" w:color="auto" w:fill="auto"/>
            <w:vAlign w:val="center"/>
          </w:tcPr>
          <w:p w14:paraId="53D65D68" w14:textId="77777777" w:rsidR="00640495" w:rsidRPr="00C27A3B" w:rsidRDefault="00640495" w:rsidP="00640495">
            <w:pPr>
              <w:jc w:val="center"/>
              <w:rPr>
                <w:sz w:val="20"/>
                <w:szCs w:val="20"/>
              </w:rPr>
            </w:pPr>
          </w:p>
        </w:tc>
        <w:tc>
          <w:tcPr>
            <w:tcW w:w="553" w:type="pct"/>
            <w:vMerge/>
            <w:shd w:val="clear" w:color="auto" w:fill="auto"/>
            <w:vAlign w:val="center"/>
          </w:tcPr>
          <w:p w14:paraId="61CA3E3D" w14:textId="77777777" w:rsidR="00640495" w:rsidRPr="00C27A3B" w:rsidRDefault="00640495" w:rsidP="0035384A">
            <w:pPr>
              <w:rPr>
                <w:sz w:val="20"/>
                <w:szCs w:val="20"/>
              </w:rPr>
            </w:pPr>
          </w:p>
        </w:tc>
        <w:tc>
          <w:tcPr>
            <w:tcW w:w="436" w:type="pct"/>
            <w:vMerge/>
            <w:shd w:val="clear" w:color="auto" w:fill="auto"/>
            <w:vAlign w:val="center"/>
          </w:tcPr>
          <w:p w14:paraId="26C293BC" w14:textId="77777777" w:rsidR="00640495" w:rsidRPr="00C27A3B" w:rsidRDefault="00640495" w:rsidP="00640495">
            <w:pPr>
              <w:jc w:val="center"/>
              <w:rPr>
                <w:sz w:val="20"/>
                <w:szCs w:val="20"/>
              </w:rPr>
            </w:pPr>
          </w:p>
        </w:tc>
        <w:tc>
          <w:tcPr>
            <w:tcW w:w="515" w:type="pct"/>
            <w:shd w:val="clear" w:color="auto" w:fill="auto"/>
            <w:vAlign w:val="center"/>
          </w:tcPr>
          <w:p w14:paraId="11AA6A84" w14:textId="614A8DFE" w:rsidR="00640495" w:rsidRPr="00C27A3B" w:rsidRDefault="00640495" w:rsidP="00640495">
            <w:pPr>
              <w:jc w:val="center"/>
              <w:rPr>
                <w:sz w:val="20"/>
                <w:szCs w:val="20"/>
                <w:lang w:eastAsia="en-US"/>
              </w:rPr>
            </w:pPr>
            <w:r w:rsidRPr="00C27A3B">
              <w:rPr>
                <w:sz w:val="20"/>
                <w:szCs w:val="20"/>
                <w:lang w:eastAsia="en-US"/>
              </w:rPr>
              <w:t>АОГВ-23**</w:t>
            </w:r>
          </w:p>
        </w:tc>
        <w:tc>
          <w:tcPr>
            <w:tcW w:w="254" w:type="pct"/>
            <w:vAlign w:val="center"/>
          </w:tcPr>
          <w:p w14:paraId="51C50DEA" w14:textId="6A238CA5" w:rsidR="00640495" w:rsidRPr="00C27A3B" w:rsidRDefault="00640495" w:rsidP="00640495">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0FB39A2F" w14:textId="77777777" w:rsidR="00640495" w:rsidRPr="00C27A3B" w:rsidRDefault="00640495" w:rsidP="00640495">
            <w:pPr>
              <w:jc w:val="center"/>
              <w:rPr>
                <w:sz w:val="20"/>
                <w:szCs w:val="20"/>
                <w:lang w:eastAsia="en-US"/>
              </w:rPr>
            </w:pPr>
          </w:p>
        </w:tc>
        <w:tc>
          <w:tcPr>
            <w:tcW w:w="423" w:type="pct"/>
            <w:shd w:val="clear" w:color="auto" w:fill="auto"/>
          </w:tcPr>
          <w:p w14:paraId="782EBE2F" w14:textId="3D68A4D8" w:rsidR="00640495" w:rsidRPr="00C27A3B" w:rsidRDefault="00640495" w:rsidP="00640495">
            <w:pPr>
              <w:jc w:val="center"/>
              <w:rPr>
                <w:sz w:val="20"/>
                <w:szCs w:val="20"/>
                <w:lang w:eastAsia="en-US"/>
              </w:rPr>
            </w:pPr>
            <w:r w:rsidRPr="00C27A3B">
              <w:rPr>
                <w:sz w:val="20"/>
                <w:szCs w:val="20"/>
              </w:rPr>
              <w:t>1990</w:t>
            </w:r>
          </w:p>
        </w:tc>
        <w:tc>
          <w:tcPr>
            <w:tcW w:w="458" w:type="pct"/>
            <w:vMerge/>
            <w:shd w:val="clear" w:color="auto" w:fill="auto"/>
            <w:vAlign w:val="center"/>
          </w:tcPr>
          <w:p w14:paraId="34430B5C" w14:textId="77777777" w:rsidR="00640495" w:rsidRPr="00C27A3B" w:rsidRDefault="00640495" w:rsidP="0035384A">
            <w:pPr>
              <w:jc w:val="center"/>
              <w:rPr>
                <w:sz w:val="20"/>
                <w:szCs w:val="20"/>
                <w:lang w:eastAsia="en-US"/>
              </w:rPr>
            </w:pPr>
          </w:p>
        </w:tc>
        <w:tc>
          <w:tcPr>
            <w:tcW w:w="393" w:type="pct"/>
            <w:tcBorders>
              <w:right w:val="single" w:sz="4" w:space="0" w:color="auto"/>
            </w:tcBorders>
            <w:shd w:val="clear" w:color="auto" w:fill="auto"/>
            <w:vAlign w:val="center"/>
          </w:tcPr>
          <w:p w14:paraId="0B178CAF" w14:textId="7288CD47" w:rsidR="00640495" w:rsidRPr="00C27A3B" w:rsidRDefault="00640495" w:rsidP="0035384A">
            <w:pPr>
              <w:jc w:val="center"/>
              <w:rPr>
                <w:sz w:val="20"/>
                <w:szCs w:val="20"/>
                <w:lang w:eastAsia="en-US"/>
              </w:rPr>
            </w:pPr>
            <w:r w:rsidRPr="00C27A3B">
              <w:rPr>
                <w:sz w:val="20"/>
                <w:szCs w:val="20"/>
              </w:rPr>
              <w:t>160,0</w:t>
            </w:r>
          </w:p>
        </w:tc>
        <w:tc>
          <w:tcPr>
            <w:tcW w:w="378" w:type="pct"/>
            <w:tcBorders>
              <w:left w:val="single" w:sz="4" w:space="0" w:color="auto"/>
              <w:right w:val="single" w:sz="4" w:space="0" w:color="auto"/>
            </w:tcBorders>
            <w:shd w:val="clear" w:color="auto" w:fill="auto"/>
            <w:vAlign w:val="center"/>
          </w:tcPr>
          <w:p w14:paraId="217CDB42" w14:textId="053822B2" w:rsidR="00640495" w:rsidRPr="00C27A3B" w:rsidRDefault="00640495" w:rsidP="0035384A">
            <w:pPr>
              <w:jc w:val="center"/>
              <w:rPr>
                <w:sz w:val="20"/>
                <w:szCs w:val="20"/>
                <w:lang w:eastAsia="en-US"/>
              </w:rPr>
            </w:pPr>
            <w:r w:rsidRPr="00C27A3B">
              <w:rPr>
                <w:sz w:val="20"/>
                <w:szCs w:val="20"/>
              </w:rPr>
              <w:t>88,0</w:t>
            </w:r>
          </w:p>
        </w:tc>
        <w:tc>
          <w:tcPr>
            <w:tcW w:w="387" w:type="pct"/>
            <w:tcBorders>
              <w:left w:val="single" w:sz="4" w:space="0" w:color="auto"/>
            </w:tcBorders>
            <w:shd w:val="clear" w:color="auto" w:fill="auto"/>
            <w:vAlign w:val="center"/>
          </w:tcPr>
          <w:p w14:paraId="4DF449F8" w14:textId="5597AA8E" w:rsidR="00640495" w:rsidRPr="00C27A3B" w:rsidRDefault="00640495" w:rsidP="0035384A">
            <w:pPr>
              <w:jc w:val="center"/>
              <w:rPr>
                <w:sz w:val="20"/>
                <w:szCs w:val="20"/>
                <w:lang w:eastAsia="en-US"/>
              </w:rPr>
            </w:pPr>
            <w:r w:rsidRPr="00C27A3B">
              <w:rPr>
                <w:sz w:val="20"/>
                <w:szCs w:val="20"/>
              </w:rPr>
              <w:t>0,0199</w:t>
            </w:r>
          </w:p>
        </w:tc>
        <w:tc>
          <w:tcPr>
            <w:tcW w:w="383" w:type="pct"/>
            <w:vMerge/>
            <w:shd w:val="clear" w:color="auto" w:fill="auto"/>
            <w:vAlign w:val="center"/>
          </w:tcPr>
          <w:p w14:paraId="2FC68483" w14:textId="77777777" w:rsidR="00640495" w:rsidRPr="00C27A3B" w:rsidRDefault="00640495" w:rsidP="0035384A">
            <w:pPr>
              <w:jc w:val="center"/>
              <w:rPr>
                <w:sz w:val="20"/>
                <w:szCs w:val="20"/>
                <w:lang w:eastAsia="en-US"/>
              </w:rPr>
            </w:pPr>
          </w:p>
        </w:tc>
        <w:tc>
          <w:tcPr>
            <w:tcW w:w="381" w:type="pct"/>
            <w:vMerge/>
            <w:shd w:val="clear" w:color="auto" w:fill="auto"/>
            <w:vAlign w:val="center"/>
          </w:tcPr>
          <w:p w14:paraId="6DD67220" w14:textId="77777777" w:rsidR="00640495" w:rsidRPr="00C27A3B" w:rsidRDefault="00640495" w:rsidP="0035384A">
            <w:pPr>
              <w:jc w:val="center"/>
              <w:rPr>
                <w:sz w:val="20"/>
                <w:szCs w:val="20"/>
                <w:lang w:eastAsia="en-US"/>
              </w:rPr>
            </w:pPr>
          </w:p>
        </w:tc>
      </w:tr>
      <w:tr w:rsidR="0033797E" w:rsidRPr="00477EB9" w14:paraId="799B1744" w14:textId="77777777" w:rsidTr="0035384A">
        <w:trPr>
          <w:trHeight w:val="144"/>
        </w:trPr>
        <w:tc>
          <w:tcPr>
            <w:tcW w:w="185" w:type="pct"/>
            <w:vMerge w:val="restart"/>
            <w:shd w:val="clear" w:color="auto" w:fill="auto"/>
            <w:vAlign w:val="center"/>
          </w:tcPr>
          <w:p w14:paraId="2D983D28" w14:textId="77777777" w:rsidR="0033797E" w:rsidRPr="00C27A3B" w:rsidRDefault="0033797E" w:rsidP="001009F1">
            <w:pPr>
              <w:jc w:val="center"/>
              <w:rPr>
                <w:sz w:val="20"/>
                <w:szCs w:val="20"/>
              </w:rPr>
            </w:pPr>
            <w:r w:rsidRPr="00C27A3B">
              <w:rPr>
                <w:sz w:val="20"/>
                <w:szCs w:val="20"/>
              </w:rPr>
              <w:t>24</w:t>
            </w:r>
          </w:p>
        </w:tc>
        <w:tc>
          <w:tcPr>
            <w:tcW w:w="553" w:type="pct"/>
            <w:vMerge w:val="restart"/>
            <w:shd w:val="clear" w:color="auto" w:fill="auto"/>
            <w:vAlign w:val="center"/>
          </w:tcPr>
          <w:p w14:paraId="446EE5DF" w14:textId="77777777" w:rsidR="0033797E" w:rsidRPr="00C27A3B" w:rsidRDefault="0033797E" w:rsidP="0035384A">
            <w:pPr>
              <w:rPr>
                <w:sz w:val="20"/>
                <w:szCs w:val="20"/>
              </w:rPr>
            </w:pPr>
            <w:r w:rsidRPr="00C27A3B">
              <w:rPr>
                <w:sz w:val="20"/>
                <w:szCs w:val="20"/>
              </w:rPr>
              <w:t>Котельная ул. Рогова</w:t>
            </w:r>
          </w:p>
        </w:tc>
        <w:tc>
          <w:tcPr>
            <w:tcW w:w="436" w:type="pct"/>
            <w:vMerge w:val="restart"/>
            <w:shd w:val="clear" w:color="auto" w:fill="auto"/>
            <w:vAlign w:val="center"/>
          </w:tcPr>
          <w:p w14:paraId="6D757AA5" w14:textId="2A8296AF" w:rsidR="0033797E" w:rsidRPr="00C27A3B" w:rsidRDefault="0033797E" w:rsidP="001009F1">
            <w:pPr>
              <w:jc w:val="center"/>
              <w:rPr>
                <w:sz w:val="20"/>
                <w:szCs w:val="20"/>
              </w:rPr>
            </w:pPr>
            <w:r w:rsidRPr="00C27A3B">
              <w:rPr>
                <w:sz w:val="20"/>
                <w:szCs w:val="20"/>
              </w:rPr>
              <w:t>производственно-отоительная</w:t>
            </w:r>
          </w:p>
        </w:tc>
        <w:tc>
          <w:tcPr>
            <w:tcW w:w="515" w:type="pct"/>
            <w:shd w:val="clear" w:color="auto" w:fill="auto"/>
            <w:vAlign w:val="center"/>
          </w:tcPr>
          <w:p w14:paraId="4EEEF597" w14:textId="1F567AF8" w:rsidR="0033797E" w:rsidRPr="00C27A3B" w:rsidRDefault="0033797E" w:rsidP="0033797E">
            <w:pPr>
              <w:jc w:val="center"/>
              <w:rPr>
                <w:sz w:val="20"/>
                <w:szCs w:val="20"/>
                <w:lang w:eastAsia="en-US"/>
              </w:rPr>
            </w:pPr>
            <w:r w:rsidRPr="00C27A3B">
              <w:rPr>
                <w:sz w:val="20"/>
                <w:szCs w:val="20"/>
              </w:rPr>
              <w:t>КСВа-2.5 ГС</w:t>
            </w:r>
          </w:p>
        </w:tc>
        <w:tc>
          <w:tcPr>
            <w:tcW w:w="254" w:type="pct"/>
          </w:tcPr>
          <w:p w14:paraId="40508031" w14:textId="5E4F82D3" w:rsidR="0033797E" w:rsidRPr="00C27A3B" w:rsidRDefault="0033797E" w:rsidP="001009F1">
            <w:pPr>
              <w:jc w:val="center"/>
              <w:rPr>
                <w:sz w:val="20"/>
                <w:szCs w:val="20"/>
                <w:lang w:eastAsia="en-US"/>
              </w:rPr>
            </w:pPr>
            <w:r w:rsidRPr="00C27A3B">
              <w:rPr>
                <w:sz w:val="20"/>
                <w:szCs w:val="20"/>
                <w:lang w:eastAsia="en-US"/>
              </w:rPr>
              <w:t>1</w:t>
            </w:r>
          </w:p>
        </w:tc>
        <w:tc>
          <w:tcPr>
            <w:tcW w:w="252" w:type="pct"/>
            <w:vMerge w:val="restart"/>
            <w:shd w:val="clear" w:color="auto" w:fill="auto"/>
            <w:vAlign w:val="center"/>
          </w:tcPr>
          <w:p w14:paraId="6B52A593" w14:textId="77777777" w:rsidR="0033797E" w:rsidRPr="00C27A3B" w:rsidRDefault="0033797E" w:rsidP="001009F1">
            <w:pPr>
              <w:jc w:val="center"/>
              <w:rPr>
                <w:sz w:val="20"/>
                <w:szCs w:val="20"/>
                <w:lang w:eastAsia="en-US"/>
              </w:rPr>
            </w:pPr>
            <w:r w:rsidRPr="00C27A3B">
              <w:rPr>
                <w:sz w:val="20"/>
                <w:szCs w:val="20"/>
                <w:lang w:eastAsia="en-US"/>
              </w:rPr>
              <w:t>3</w:t>
            </w:r>
          </w:p>
        </w:tc>
        <w:tc>
          <w:tcPr>
            <w:tcW w:w="423" w:type="pct"/>
            <w:vMerge w:val="restart"/>
            <w:shd w:val="clear" w:color="auto" w:fill="auto"/>
            <w:vAlign w:val="center"/>
          </w:tcPr>
          <w:p w14:paraId="5CA6E712" w14:textId="77777777" w:rsidR="0033797E" w:rsidRPr="00C27A3B" w:rsidRDefault="0033797E" w:rsidP="001009F1">
            <w:pPr>
              <w:jc w:val="center"/>
              <w:rPr>
                <w:sz w:val="20"/>
                <w:szCs w:val="20"/>
                <w:lang w:eastAsia="en-US"/>
              </w:rPr>
            </w:pPr>
            <w:r w:rsidRPr="00C27A3B">
              <w:rPr>
                <w:sz w:val="20"/>
                <w:szCs w:val="20"/>
                <w:lang w:eastAsia="en-US"/>
              </w:rPr>
              <w:t>1991</w:t>
            </w:r>
          </w:p>
        </w:tc>
        <w:tc>
          <w:tcPr>
            <w:tcW w:w="458" w:type="pct"/>
            <w:vMerge w:val="restart"/>
            <w:shd w:val="clear" w:color="auto" w:fill="auto"/>
            <w:vAlign w:val="center"/>
          </w:tcPr>
          <w:p w14:paraId="09FB8252" w14:textId="77777777" w:rsidR="0033797E" w:rsidRPr="00C27A3B" w:rsidRDefault="0033797E" w:rsidP="0035384A">
            <w:pPr>
              <w:jc w:val="center"/>
              <w:rPr>
                <w:sz w:val="20"/>
                <w:szCs w:val="20"/>
                <w:lang w:eastAsia="en-US"/>
              </w:rPr>
            </w:pPr>
            <w:r w:rsidRPr="00C27A3B">
              <w:rPr>
                <w:sz w:val="20"/>
                <w:szCs w:val="20"/>
                <w:lang w:eastAsia="en-US"/>
              </w:rPr>
              <w:t>Природный газ</w:t>
            </w:r>
          </w:p>
        </w:tc>
        <w:tc>
          <w:tcPr>
            <w:tcW w:w="393" w:type="pct"/>
            <w:vMerge w:val="restart"/>
            <w:tcBorders>
              <w:right w:val="single" w:sz="4" w:space="0" w:color="auto"/>
            </w:tcBorders>
            <w:shd w:val="clear" w:color="auto" w:fill="auto"/>
            <w:vAlign w:val="center"/>
          </w:tcPr>
          <w:p w14:paraId="10C34308" w14:textId="77777777" w:rsidR="0033797E" w:rsidRPr="00C27A3B" w:rsidRDefault="0033797E" w:rsidP="0035384A">
            <w:pPr>
              <w:jc w:val="center"/>
              <w:rPr>
                <w:sz w:val="20"/>
                <w:szCs w:val="20"/>
                <w:lang w:eastAsia="en-US"/>
              </w:rPr>
            </w:pPr>
            <w:r w:rsidRPr="00C27A3B">
              <w:rPr>
                <w:sz w:val="20"/>
                <w:szCs w:val="20"/>
                <w:lang w:eastAsia="en-US"/>
              </w:rPr>
              <w:t>-</w:t>
            </w:r>
          </w:p>
        </w:tc>
        <w:tc>
          <w:tcPr>
            <w:tcW w:w="378" w:type="pct"/>
            <w:vMerge w:val="restart"/>
            <w:tcBorders>
              <w:left w:val="single" w:sz="4" w:space="0" w:color="auto"/>
              <w:right w:val="single" w:sz="4" w:space="0" w:color="auto"/>
            </w:tcBorders>
            <w:shd w:val="clear" w:color="auto" w:fill="auto"/>
            <w:vAlign w:val="center"/>
          </w:tcPr>
          <w:p w14:paraId="2DEF4912" w14:textId="77777777" w:rsidR="0033797E" w:rsidRPr="00C27A3B" w:rsidRDefault="0033797E" w:rsidP="0035384A">
            <w:pPr>
              <w:jc w:val="center"/>
              <w:rPr>
                <w:sz w:val="20"/>
                <w:szCs w:val="20"/>
                <w:lang w:eastAsia="en-US"/>
              </w:rPr>
            </w:pPr>
            <w:r w:rsidRPr="00C27A3B">
              <w:rPr>
                <w:sz w:val="20"/>
                <w:szCs w:val="20"/>
                <w:lang w:eastAsia="en-US"/>
              </w:rPr>
              <w:t>-</w:t>
            </w:r>
          </w:p>
        </w:tc>
        <w:tc>
          <w:tcPr>
            <w:tcW w:w="387" w:type="pct"/>
            <w:vMerge w:val="restart"/>
            <w:tcBorders>
              <w:left w:val="single" w:sz="4" w:space="0" w:color="auto"/>
            </w:tcBorders>
            <w:shd w:val="clear" w:color="auto" w:fill="auto"/>
            <w:vAlign w:val="center"/>
          </w:tcPr>
          <w:p w14:paraId="4FD31619" w14:textId="77777777" w:rsidR="0033797E" w:rsidRPr="00C27A3B" w:rsidRDefault="0033797E" w:rsidP="0035384A">
            <w:pPr>
              <w:jc w:val="center"/>
              <w:rPr>
                <w:sz w:val="20"/>
                <w:szCs w:val="20"/>
                <w:lang w:eastAsia="en-US"/>
              </w:rPr>
            </w:pPr>
            <w:r w:rsidRPr="00C27A3B">
              <w:rPr>
                <w:sz w:val="20"/>
                <w:szCs w:val="20"/>
                <w:lang w:eastAsia="en-US"/>
              </w:rPr>
              <w:t>6,45</w:t>
            </w:r>
          </w:p>
        </w:tc>
        <w:tc>
          <w:tcPr>
            <w:tcW w:w="383" w:type="pct"/>
            <w:vMerge w:val="restart"/>
            <w:shd w:val="clear" w:color="auto" w:fill="auto"/>
            <w:vAlign w:val="center"/>
          </w:tcPr>
          <w:p w14:paraId="70039FC3" w14:textId="77777777" w:rsidR="0033797E" w:rsidRPr="00C27A3B" w:rsidRDefault="0033797E" w:rsidP="0035384A">
            <w:pPr>
              <w:jc w:val="center"/>
              <w:rPr>
                <w:sz w:val="20"/>
                <w:szCs w:val="20"/>
                <w:lang w:eastAsia="en-US"/>
              </w:rPr>
            </w:pPr>
            <w:r w:rsidRPr="00C27A3B">
              <w:rPr>
                <w:sz w:val="20"/>
                <w:szCs w:val="20"/>
                <w:lang w:eastAsia="en-US"/>
              </w:rPr>
              <w:t>6,45</w:t>
            </w:r>
          </w:p>
        </w:tc>
        <w:tc>
          <w:tcPr>
            <w:tcW w:w="381" w:type="pct"/>
            <w:vMerge w:val="restart"/>
            <w:shd w:val="clear" w:color="auto" w:fill="auto"/>
            <w:vAlign w:val="center"/>
          </w:tcPr>
          <w:p w14:paraId="5614DE25" w14:textId="0CC6085B" w:rsidR="0033797E" w:rsidRPr="00C27A3B" w:rsidRDefault="000D4937" w:rsidP="0035384A">
            <w:pPr>
              <w:jc w:val="center"/>
              <w:rPr>
                <w:sz w:val="20"/>
                <w:szCs w:val="20"/>
                <w:lang w:eastAsia="en-US"/>
              </w:rPr>
            </w:pPr>
            <w:r>
              <w:rPr>
                <w:sz w:val="20"/>
                <w:szCs w:val="20"/>
                <w:lang w:eastAsia="en-US"/>
              </w:rPr>
              <w:t>0,860</w:t>
            </w:r>
          </w:p>
        </w:tc>
      </w:tr>
      <w:tr w:rsidR="0033797E" w:rsidRPr="00477EB9" w14:paraId="232CFE5D" w14:textId="77777777" w:rsidTr="0033797E">
        <w:trPr>
          <w:trHeight w:val="143"/>
        </w:trPr>
        <w:tc>
          <w:tcPr>
            <w:tcW w:w="185" w:type="pct"/>
            <w:vMerge/>
            <w:shd w:val="clear" w:color="auto" w:fill="auto"/>
            <w:vAlign w:val="center"/>
          </w:tcPr>
          <w:p w14:paraId="0A4F56C8" w14:textId="77777777" w:rsidR="0033797E" w:rsidRPr="00C27A3B" w:rsidRDefault="0033797E" w:rsidP="001009F1">
            <w:pPr>
              <w:jc w:val="center"/>
              <w:rPr>
                <w:sz w:val="20"/>
                <w:szCs w:val="20"/>
              </w:rPr>
            </w:pPr>
          </w:p>
        </w:tc>
        <w:tc>
          <w:tcPr>
            <w:tcW w:w="553" w:type="pct"/>
            <w:vMerge/>
            <w:shd w:val="clear" w:color="auto" w:fill="auto"/>
            <w:vAlign w:val="center"/>
          </w:tcPr>
          <w:p w14:paraId="20C0EC88" w14:textId="77777777" w:rsidR="0033797E" w:rsidRPr="00C27A3B" w:rsidRDefault="0033797E" w:rsidP="001009F1">
            <w:pPr>
              <w:jc w:val="center"/>
              <w:rPr>
                <w:sz w:val="20"/>
                <w:szCs w:val="20"/>
              </w:rPr>
            </w:pPr>
          </w:p>
        </w:tc>
        <w:tc>
          <w:tcPr>
            <w:tcW w:w="436" w:type="pct"/>
            <w:vMerge/>
            <w:shd w:val="clear" w:color="auto" w:fill="auto"/>
            <w:vAlign w:val="center"/>
          </w:tcPr>
          <w:p w14:paraId="243EE7E3" w14:textId="77777777" w:rsidR="0033797E" w:rsidRPr="00C27A3B" w:rsidRDefault="0033797E" w:rsidP="001009F1">
            <w:pPr>
              <w:jc w:val="center"/>
              <w:rPr>
                <w:sz w:val="20"/>
                <w:szCs w:val="20"/>
              </w:rPr>
            </w:pPr>
          </w:p>
        </w:tc>
        <w:tc>
          <w:tcPr>
            <w:tcW w:w="515" w:type="pct"/>
            <w:shd w:val="clear" w:color="auto" w:fill="auto"/>
            <w:vAlign w:val="center"/>
          </w:tcPr>
          <w:p w14:paraId="1C52B813" w14:textId="1F8D23BF" w:rsidR="0033797E" w:rsidRPr="00C27A3B" w:rsidRDefault="0033797E" w:rsidP="0033797E">
            <w:pPr>
              <w:jc w:val="center"/>
              <w:rPr>
                <w:sz w:val="20"/>
                <w:szCs w:val="20"/>
                <w:lang w:eastAsia="en-US"/>
              </w:rPr>
            </w:pPr>
            <w:r w:rsidRPr="00C27A3B">
              <w:rPr>
                <w:sz w:val="20"/>
                <w:szCs w:val="20"/>
              </w:rPr>
              <w:t>КСВа-2.5 ГС</w:t>
            </w:r>
          </w:p>
        </w:tc>
        <w:tc>
          <w:tcPr>
            <w:tcW w:w="254" w:type="pct"/>
          </w:tcPr>
          <w:p w14:paraId="2C6C64C1" w14:textId="1695F5D2" w:rsidR="0033797E" w:rsidRPr="00C27A3B" w:rsidRDefault="0033797E" w:rsidP="001009F1">
            <w:pPr>
              <w:jc w:val="center"/>
              <w:rPr>
                <w:sz w:val="20"/>
                <w:szCs w:val="20"/>
                <w:lang w:eastAsia="en-US"/>
              </w:rPr>
            </w:pPr>
            <w:r w:rsidRPr="00C27A3B">
              <w:rPr>
                <w:sz w:val="20"/>
                <w:szCs w:val="20"/>
                <w:lang w:eastAsia="en-US"/>
              </w:rPr>
              <w:t>2</w:t>
            </w:r>
          </w:p>
        </w:tc>
        <w:tc>
          <w:tcPr>
            <w:tcW w:w="252" w:type="pct"/>
            <w:vMerge/>
            <w:shd w:val="clear" w:color="auto" w:fill="auto"/>
            <w:vAlign w:val="center"/>
          </w:tcPr>
          <w:p w14:paraId="55620E43" w14:textId="77777777" w:rsidR="0033797E" w:rsidRPr="00C27A3B" w:rsidRDefault="0033797E" w:rsidP="001009F1">
            <w:pPr>
              <w:jc w:val="center"/>
              <w:rPr>
                <w:sz w:val="20"/>
                <w:szCs w:val="20"/>
                <w:lang w:eastAsia="en-US"/>
              </w:rPr>
            </w:pPr>
          </w:p>
        </w:tc>
        <w:tc>
          <w:tcPr>
            <w:tcW w:w="423" w:type="pct"/>
            <w:vMerge/>
            <w:shd w:val="clear" w:color="auto" w:fill="auto"/>
            <w:vAlign w:val="center"/>
          </w:tcPr>
          <w:p w14:paraId="2DCA0B7D" w14:textId="77777777" w:rsidR="0033797E" w:rsidRPr="00C27A3B" w:rsidRDefault="0033797E" w:rsidP="001009F1">
            <w:pPr>
              <w:jc w:val="center"/>
              <w:rPr>
                <w:sz w:val="20"/>
                <w:szCs w:val="20"/>
                <w:lang w:eastAsia="en-US"/>
              </w:rPr>
            </w:pPr>
          </w:p>
        </w:tc>
        <w:tc>
          <w:tcPr>
            <w:tcW w:w="458" w:type="pct"/>
            <w:vMerge/>
            <w:shd w:val="clear" w:color="auto" w:fill="auto"/>
            <w:vAlign w:val="center"/>
          </w:tcPr>
          <w:p w14:paraId="3B278A82" w14:textId="77777777" w:rsidR="0033797E" w:rsidRPr="00C27A3B" w:rsidRDefault="0033797E" w:rsidP="001009F1">
            <w:pPr>
              <w:jc w:val="center"/>
              <w:rPr>
                <w:sz w:val="20"/>
                <w:szCs w:val="20"/>
                <w:lang w:eastAsia="en-US"/>
              </w:rPr>
            </w:pPr>
          </w:p>
        </w:tc>
        <w:tc>
          <w:tcPr>
            <w:tcW w:w="393" w:type="pct"/>
            <w:vMerge/>
            <w:tcBorders>
              <w:right w:val="single" w:sz="4" w:space="0" w:color="auto"/>
            </w:tcBorders>
            <w:shd w:val="clear" w:color="auto" w:fill="auto"/>
            <w:vAlign w:val="center"/>
          </w:tcPr>
          <w:p w14:paraId="76F97DBB" w14:textId="77777777" w:rsidR="0033797E" w:rsidRPr="00C27A3B" w:rsidRDefault="0033797E" w:rsidP="001009F1">
            <w:pPr>
              <w:jc w:val="center"/>
              <w:rPr>
                <w:sz w:val="20"/>
                <w:szCs w:val="20"/>
                <w:lang w:eastAsia="en-US"/>
              </w:rPr>
            </w:pPr>
          </w:p>
        </w:tc>
        <w:tc>
          <w:tcPr>
            <w:tcW w:w="378" w:type="pct"/>
            <w:vMerge/>
            <w:tcBorders>
              <w:left w:val="single" w:sz="4" w:space="0" w:color="auto"/>
              <w:right w:val="single" w:sz="4" w:space="0" w:color="auto"/>
            </w:tcBorders>
            <w:shd w:val="clear" w:color="auto" w:fill="auto"/>
            <w:vAlign w:val="center"/>
          </w:tcPr>
          <w:p w14:paraId="5C596D56" w14:textId="77777777" w:rsidR="0033797E" w:rsidRPr="00C27A3B" w:rsidRDefault="0033797E" w:rsidP="001009F1">
            <w:pPr>
              <w:jc w:val="center"/>
              <w:rPr>
                <w:sz w:val="20"/>
                <w:szCs w:val="20"/>
                <w:lang w:eastAsia="en-US"/>
              </w:rPr>
            </w:pPr>
          </w:p>
        </w:tc>
        <w:tc>
          <w:tcPr>
            <w:tcW w:w="387" w:type="pct"/>
            <w:vMerge/>
            <w:tcBorders>
              <w:left w:val="single" w:sz="4" w:space="0" w:color="auto"/>
            </w:tcBorders>
            <w:shd w:val="clear" w:color="auto" w:fill="auto"/>
            <w:vAlign w:val="center"/>
          </w:tcPr>
          <w:p w14:paraId="6DC46690" w14:textId="77777777" w:rsidR="0033797E" w:rsidRPr="00C27A3B" w:rsidRDefault="0033797E" w:rsidP="001009F1">
            <w:pPr>
              <w:jc w:val="center"/>
              <w:rPr>
                <w:sz w:val="20"/>
                <w:szCs w:val="20"/>
                <w:lang w:eastAsia="en-US"/>
              </w:rPr>
            </w:pPr>
          </w:p>
        </w:tc>
        <w:tc>
          <w:tcPr>
            <w:tcW w:w="383" w:type="pct"/>
            <w:vMerge/>
            <w:shd w:val="clear" w:color="auto" w:fill="auto"/>
            <w:vAlign w:val="center"/>
          </w:tcPr>
          <w:p w14:paraId="229F98DA" w14:textId="77777777" w:rsidR="0033797E" w:rsidRPr="00C27A3B" w:rsidRDefault="0033797E" w:rsidP="001009F1">
            <w:pPr>
              <w:jc w:val="center"/>
              <w:rPr>
                <w:sz w:val="20"/>
                <w:szCs w:val="20"/>
                <w:lang w:eastAsia="en-US"/>
              </w:rPr>
            </w:pPr>
          </w:p>
        </w:tc>
        <w:tc>
          <w:tcPr>
            <w:tcW w:w="381" w:type="pct"/>
            <w:vMerge/>
            <w:shd w:val="clear" w:color="auto" w:fill="auto"/>
            <w:vAlign w:val="center"/>
          </w:tcPr>
          <w:p w14:paraId="5FB7A475" w14:textId="77777777" w:rsidR="0033797E" w:rsidRPr="00C27A3B" w:rsidRDefault="0033797E" w:rsidP="001009F1">
            <w:pPr>
              <w:jc w:val="center"/>
              <w:rPr>
                <w:sz w:val="20"/>
                <w:szCs w:val="20"/>
                <w:lang w:eastAsia="en-US"/>
              </w:rPr>
            </w:pPr>
          </w:p>
        </w:tc>
      </w:tr>
      <w:tr w:rsidR="0033797E" w:rsidRPr="00477EB9" w14:paraId="5D867550" w14:textId="77777777" w:rsidTr="001009F1">
        <w:trPr>
          <w:trHeight w:val="143"/>
        </w:trPr>
        <w:tc>
          <w:tcPr>
            <w:tcW w:w="185" w:type="pct"/>
            <w:vMerge/>
            <w:shd w:val="clear" w:color="auto" w:fill="auto"/>
            <w:vAlign w:val="center"/>
          </w:tcPr>
          <w:p w14:paraId="1F171468" w14:textId="77777777" w:rsidR="0033797E" w:rsidRPr="00C27A3B" w:rsidRDefault="0033797E" w:rsidP="001009F1">
            <w:pPr>
              <w:jc w:val="center"/>
              <w:rPr>
                <w:sz w:val="20"/>
                <w:szCs w:val="20"/>
              </w:rPr>
            </w:pPr>
          </w:p>
        </w:tc>
        <w:tc>
          <w:tcPr>
            <w:tcW w:w="553" w:type="pct"/>
            <w:vMerge/>
            <w:shd w:val="clear" w:color="auto" w:fill="auto"/>
            <w:vAlign w:val="center"/>
          </w:tcPr>
          <w:p w14:paraId="537693DA" w14:textId="77777777" w:rsidR="0033797E" w:rsidRPr="00C27A3B" w:rsidRDefault="0033797E" w:rsidP="001009F1">
            <w:pPr>
              <w:jc w:val="center"/>
              <w:rPr>
                <w:sz w:val="20"/>
                <w:szCs w:val="20"/>
              </w:rPr>
            </w:pPr>
          </w:p>
        </w:tc>
        <w:tc>
          <w:tcPr>
            <w:tcW w:w="436" w:type="pct"/>
            <w:vMerge/>
            <w:shd w:val="clear" w:color="auto" w:fill="auto"/>
            <w:vAlign w:val="center"/>
          </w:tcPr>
          <w:p w14:paraId="0712E346" w14:textId="77777777" w:rsidR="0033797E" w:rsidRPr="00C27A3B" w:rsidRDefault="0033797E" w:rsidP="001009F1">
            <w:pPr>
              <w:jc w:val="center"/>
              <w:rPr>
                <w:sz w:val="20"/>
                <w:szCs w:val="20"/>
              </w:rPr>
            </w:pPr>
          </w:p>
        </w:tc>
        <w:tc>
          <w:tcPr>
            <w:tcW w:w="515" w:type="pct"/>
            <w:shd w:val="clear" w:color="auto" w:fill="auto"/>
            <w:vAlign w:val="center"/>
          </w:tcPr>
          <w:p w14:paraId="7AA59612" w14:textId="58453A5D" w:rsidR="0033797E" w:rsidRPr="00C27A3B" w:rsidRDefault="0033797E" w:rsidP="0033797E">
            <w:pPr>
              <w:jc w:val="center"/>
              <w:rPr>
                <w:sz w:val="20"/>
                <w:szCs w:val="20"/>
                <w:lang w:eastAsia="en-US"/>
              </w:rPr>
            </w:pPr>
            <w:r w:rsidRPr="00C27A3B">
              <w:rPr>
                <w:sz w:val="20"/>
                <w:szCs w:val="20"/>
              </w:rPr>
              <w:t>КСВа-2.5 ГС</w:t>
            </w:r>
          </w:p>
        </w:tc>
        <w:tc>
          <w:tcPr>
            <w:tcW w:w="254" w:type="pct"/>
          </w:tcPr>
          <w:p w14:paraId="3D7B1FBC" w14:textId="5568D3F8" w:rsidR="0033797E" w:rsidRPr="00C27A3B" w:rsidRDefault="0033797E" w:rsidP="001009F1">
            <w:pPr>
              <w:jc w:val="center"/>
              <w:rPr>
                <w:sz w:val="20"/>
                <w:szCs w:val="20"/>
                <w:lang w:eastAsia="en-US"/>
              </w:rPr>
            </w:pPr>
            <w:r w:rsidRPr="00C27A3B">
              <w:rPr>
                <w:sz w:val="20"/>
                <w:szCs w:val="20"/>
                <w:lang w:eastAsia="en-US"/>
              </w:rPr>
              <w:t>3</w:t>
            </w:r>
          </w:p>
        </w:tc>
        <w:tc>
          <w:tcPr>
            <w:tcW w:w="252" w:type="pct"/>
            <w:vMerge/>
            <w:shd w:val="clear" w:color="auto" w:fill="auto"/>
            <w:vAlign w:val="center"/>
          </w:tcPr>
          <w:p w14:paraId="377D380E" w14:textId="77777777" w:rsidR="0033797E" w:rsidRPr="00C27A3B" w:rsidRDefault="0033797E" w:rsidP="001009F1">
            <w:pPr>
              <w:jc w:val="center"/>
              <w:rPr>
                <w:sz w:val="20"/>
                <w:szCs w:val="20"/>
                <w:lang w:eastAsia="en-US"/>
              </w:rPr>
            </w:pPr>
          </w:p>
        </w:tc>
        <w:tc>
          <w:tcPr>
            <w:tcW w:w="423" w:type="pct"/>
            <w:vMerge/>
            <w:shd w:val="clear" w:color="auto" w:fill="auto"/>
            <w:vAlign w:val="center"/>
          </w:tcPr>
          <w:p w14:paraId="59DC32DF" w14:textId="77777777" w:rsidR="0033797E" w:rsidRPr="00C27A3B" w:rsidRDefault="0033797E" w:rsidP="001009F1">
            <w:pPr>
              <w:jc w:val="center"/>
              <w:rPr>
                <w:sz w:val="20"/>
                <w:szCs w:val="20"/>
                <w:lang w:eastAsia="en-US"/>
              </w:rPr>
            </w:pPr>
          </w:p>
        </w:tc>
        <w:tc>
          <w:tcPr>
            <w:tcW w:w="458" w:type="pct"/>
            <w:vMerge/>
            <w:shd w:val="clear" w:color="auto" w:fill="auto"/>
            <w:vAlign w:val="center"/>
          </w:tcPr>
          <w:p w14:paraId="6F988148" w14:textId="77777777" w:rsidR="0033797E" w:rsidRPr="00C27A3B" w:rsidRDefault="0033797E" w:rsidP="001009F1">
            <w:pPr>
              <w:jc w:val="center"/>
              <w:rPr>
                <w:sz w:val="20"/>
                <w:szCs w:val="20"/>
                <w:lang w:eastAsia="en-US"/>
              </w:rPr>
            </w:pPr>
          </w:p>
        </w:tc>
        <w:tc>
          <w:tcPr>
            <w:tcW w:w="393" w:type="pct"/>
            <w:vMerge/>
            <w:tcBorders>
              <w:right w:val="single" w:sz="4" w:space="0" w:color="auto"/>
            </w:tcBorders>
            <w:shd w:val="clear" w:color="auto" w:fill="auto"/>
            <w:vAlign w:val="center"/>
          </w:tcPr>
          <w:p w14:paraId="48A4930E" w14:textId="77777777" w:rsidR="0033797E" w:rsidRPr="00C27A3B" w:rsidRDefault="0033797E" w:rsidP="001009F1">
            <w:pPr>
              <w:jc w:val="center"/>
              <w:rPr>
                <w:sz w:val="20"/>
                <w:szCs w:val="20"/>
                <w:lang w:eastAsia="en-US"/>
              </w:rPr>
            </w:pPr>
          </w:p>
        </w:tc>
        <w:tc>
          <w:tcPr>
            <w:tcW w:w="378" w:type="pct"/>
            <w:vMerge/>
            <w:tcBorders>
              <w:left w:val="single" w:sz="4" w:space="0" w:color="auto"/>
              <w:bottom w:val="single" w:sz="4" w:space="0" w:color="auto"/>
              <w:right w:val="single" w:sz="4" w:space="0" w:color="auto"/>
            </w:tcBorders>
            <w:shd w:val="clear" w:color="auto" w:fill="auto"/>
            <w:vAlign w:val="center"/>
          </w:tcPr>
          <w:p w14:paraId="6CAA4923" w14:textId="77777777" w:rsidR="0033797E" w:rsidRPr="00C27A3B" w:rsidRDefault="0033797E" w:rsidP="001009F1">
            <w:pPr>
              <w:jc w:val="center"/>
              <w:rPr>
                <w:sz w:val="20"/>
                <w:szCs w:val="20"/>
                <w:lang w:eastAsia="en-US"/>
              </w:rPr>
            </w:pPr>
          </w:p>
        </w:tc>
        <w:tc>
          <w:tcPr>
            <w:tcW w:w="387" w:type="pct"/>
            <w:vMerge/>
            <w:tcBorders>
              <w:left w:val="single" w:sz="4" w:space="0" w:color="auto"/>
            </w:tcBorders>
            <w:shd w:val="clear" w:color="auto" w:fill="auto"/>
            <w:vAlign w:val="center"/>
          </w:tcPr>
          <w:p w14:paraId="5BC4C7BD" w14:textId="77777777" w:rsidR="0033797E" w:rsidRPr="00C27A3B" w:rsidRDefault="0033797E" w:rsidP="001009F1">
            <w:pPr>
              <w:jc w:val="center"/>
              <w:rPr>
                <w:sz w:val="20"/>
                <w:szCs w:val="20"/>
                <w:lang w:eastAsia="en-US"/>
              </w:rPr>
            </w:pPr>
          </w:p>
        </w:tc>
        <w:tc>
          <w:tcPr>
            <w:tcW w:w="383" w:type="pct"/>
            <w:vMerge/>
            <w:shd w:val="clear" w:color="auto" w:fill="auto"/>
            <w:vAlign w:val="center"/>
          </w:tcPr>
          <w:p w14:paraId="272F7999" w14:textId="77777777" w:rsidR="0033797E" w:rsidRPr="00C27A3B" w:rsidRDefault="0033797E" w:rsidP="001009F1">
            <w:pPr>
              <w:jc w:val="center"/>
              <w:rPr>
                <w:sz w:val="20"/>
                <w:szCs w:val="20"/>
                <w:lang w:eastAsia="en-US"/>
              </w:rPr>
            </w:pPr>
          </w:p>
        </w:tc>
        <w:tc>
          <w:tcPr>
            <w:tcW w:w="381" w:type="pct"/>
            <w:vMerge/>
            <w:shd w:val="clear" w:color="auto" w:fill="auto"/>
            <w:vAlign w:val="center"/>
          </w:tcPr>
          <w:p w14:paraId="6358B78D" w14:textId="77777777" w:rsidR="0033797E" w:rsidRPr="00C27A3B" w:rsidRDefault="0033797E" w:rsidP="001009F1">
            <w:pPr>
              <w:jc w:val="center"/>
              <w:rPr>
                <w:sz w:val="20"/>
                <w:szCs w:val="20"/>
                <w:lang w:eastAsia="en-US"/>
              </w:rPr>
            </w:pPr>
          </w:p>
        </w:tc>
      </w:tr>
    </w:tbl>
    <w:p w14:paraId="0059DD92" w14:textId="569F6540" w:rsidR="00237C0D" w:rsidRPr="00727B23" w:rsidRDefault="0093129A" w:rsidP="008D6DCD">
      <w:pPr>
        <w:tabs>
          <w:tab w:val="left" w:pos="990"/>
        </w:tabs>
      </w:pPr>
      <w:r>
        <w:br w:type="textWrapping" w:clear="all"/>
      </w:r>
      <w:r w:rsidR="00727B23">
        <w:t>* - котлоагрегаты находятся в неисправном состоянии</w:t>
      </w:r>
      <w:r w:rsidR="00727B23" w:rsidRPr="00727B23">
        <w:t>;</w:t>
      </w:r>
    </w:p>
    <w:p w14:paraId="75E6F0BE" w14:textId="41A8D0AB" w:rsidR="00727B23" w:rsidRPr="00237C0D" w:rsidRDefault="00727B23" w:rsidP="008D6DCD">
      <w:pPr>
        <w:tabs>
          <w:tab w:val="left" w:pos="990"/>
        </w:tabs>
        <w:sectPr w:rsidR="00727B23" w:rsidRPr="00237C0D" w:rsidSect="00237C0D">
          <w:pgSz w:w="16838" w:h="11906" w:orient="landscape" w:code="9"/>
          <w:pgMar w:top="1701" w:right="851" w:bottom="851" w:left="851" w:header="709" w:footer="709" w:gutter="0"/>
          <w:cols w:space="708"/>
          <w:docGrid w:linePitch="360"/>
        </w:sectPr>
      </w:pPr>
      <w:r>
        <w:t xml:space="preserve">** - котлоагрегаты не имеют режимных карт </w:t>
      </w:r>
      <w:r w:rsidR="008326F3">
        <w:t>, производительность взя</w:t>
      </w:r>
      <w:r w:rsidR="00AF2AFA">
        <w:t>та по номинальной мощности котла</w:t>
      </w:r>
    </w:p>
    <w:p w14:paraId="6E1B5863" w14:textId="77777777" w:rsidR="00AF2AFA" w:rsidRPr="00FC1EF3" w:rsidRDefault="00AF2AFA" w:rsidP="00AF2AFA"/>
    <w:p w14:paraId="2A1AB764" w14:textId="77777777" w:rsidR="00AF2AFA" w:rsidRDefault="00AF2AFA" w:rsidP="00AF2AFA">
      <w:pPr>
        <w:pStyle w:val="Maximyz4"/>
      </w:pPr>
      <w:bookmarkStart w:id="51" w:name="_Toc73624496"/>
      <w:bookmarkStart w:id="52" w:name="_Toc438212230"/>
      <w:r w:rsidRPr="005B3DA0">
        <w:t>Основное</w:t>
      </w:r>
      <w:r>
        <w:t xml:space="preserve"> и вспомогательное</w:t>
      </w:r>
      <w:r w:rsidRPr="005B3DA0">
        <w:t xml:space="preserve"> оборудование котельн</w:t>
      </w:r>
      <w:r>
        <w:t>ых МП «Лотошинское ЖКХ»</w:t>
      </w:r>
      <w:bookmarkEnd w:id="51"/>
    </w:p>
    <w:p w14:paraId="5DFA40AE" w14:textId="0B0BFB10" w:rsidR="00AF2AFA" w:rsidRDefault="00AF2AFA" w:rsidP="00AF2AFA">
      <w:pPr>
        <w:pStyle w:val="Maximyz0"/>
        <w:rPr>
          <w:lang w:eastAsia="en-US"/>
        </w:rPr>
      </w:pPr>
      <w:r w:rsidRPr="002E53E7">
        <w:rPr>
          <w:lang w:eastAsia="en-US"/>
        </w:rPr>
        <w:t>Основн</w:t>
      </w:r>
      <w:r>
        <w:rPr>
          <w:lang w:eastAsia="en-US"/>
        </w:rPr>
        <w:t xml:space="preserve">ое  и вспомогательное оборудование </w:t>
      </w:r>
      <w:r w:rsidRPr="002E53E7">
        <w:rPr>
          <w:lang w:eastAsia="en-US"/>
        </w:rPr>
        <w:t xml:space="preserve"> </w:t>
      </w:r>
      <w:r w:rsidRPr="005B3DA0">
        <w:t>котельн</w:t>
      </w:r>
      <w:r>
        <w:t xml:space="preserve">ых МП «Лотошинское ЖКХ» городского округа </w:t>
      </w:r>
      <w:r>
        <w:rPr>
          <w:lang w:eastAsia="en-US"/>
        </w:rPr>
        <w:t xml:space="preserve">Лотошино </w:t>
      </w:r>
      <w:r w:rsidRPr="002E53E7">
        <w:rPr>
          <w:lang w:eastAsia="en-US"/>
        </w:rPr>
        <w:t>приведены в таблице</w:t>
      </w:r>
      <w:r>
        <w:rPr>
          <w:lang w:eastAsia="en-US"/>
        </w:rPr>
        <w:t xml:space="preserve"> </w:t>
      </w:r>
      <w:r>
        <w:rPr>
          <w:lang w:eastAsia="en-US"/>
        </w:rPr>
        <w:fldChar w:fldCharType="begin"/>
      </w:r>
      <w:r>
        <w:rPr>
          <w:lang w:eastAsia="en-US"/>
        </w:rPr>
        <w:instrText xml:space="preserve"> REF _Ref46388677 \h  \* MERGEFORMAT </w:instrText>
      </w:r>
      <w:r>
        <w:rPr>
          <w:lang w:eastAsia="en-US"/>
        </w:rPr>
      </w:r>
      <w:r>
        <w:rPr>
          <w:lang w:eastAsia="en-US"/>
        </w:rPr>
        <w:fldChar w:fldCharType="separate"/>
      </w:r>
      <w:r w:rsidR="002A07CF" w:rsidRPr="002A07CF">
        <w:rPr>
          <w:vanish/>
        </w:rPr>
        <w:t xml:space="preserve">Таблица </w:t>
      </w:r>
      <w:r w:rsidR="002A07CF">
        <w:rPr>
          <w:noProof/>
        </w:rPr>
        <w:t>1</w:t>
      </w:r>
      <w:r w:rsidR="002A07CF">
        <w:t>.</w:t>
      </w:r>
      <w:r w:rsidR="002A07CF">
        <w:rPr>
          <w:noProof/>
        </w:rPr>
        <w:t>11</w:t>
      </w:r>
      <w:r>
        <w:rPr>
          <w:lang w:eastAsia="en-US"/>
        </w:rPr>
        <w:fldChar w:fldCharType="end"/>
      </w:r>
    </w:p>
    <w:p w14:paraId="64904CBE" w14:textId="77777777" w:rsidR="00AF2AFA" w:rsidRPr="0033797E" w:rsidRDefault="00AF2AFA" w:rsidP="00AF2AFA">
      <w:pPr>
        <w:rPr>
          <w:lang w:eastAsia="en-US"/>
        </w:rPr>
      </w:pPr>
    </w:p>
    <w:p w14:paraId="0EDD06B1" w14:textId="0ADBBCFF" w:rsidR="00AF2AFA" w:rsidRDefault="00AF2AFA" w:rsidP="00AF2AFA">
      <w:pPr>
        <w:pStyle w:val="aff9"/>
        <w:keepNext/>
      </w:pPr>
      <w:bookmarkStart w:id="53" w:name="_Ref46388677"/>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11</w:t>
      </w:r>
      <w:r w:rsidR="00E61190">
        <w:rPr>
          <w:noProof/>
        </w:rPr>
        <w:fldChar w:fldCharType="end"/>
      </w:r>
      <w:bookmarkEnd w:id="53"/>
      <w:r>
        <w:t xml:space="preserve"> - </w:t>
      </w:r>
      <w:r w:rsidRPr="006551A8">
        <w:t>Основное  и вспомогательное оборудование  котельных МП «Лотошинское ЖКХ»</w:t>
      </w:r>
    </w:p>
    <w:tbl>
      <w:tblPr>
        <w:tblW w:w="9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6123"/>
        <w:gridCol w:w="853"/>
        <w:gridCol w:w="1154"/>
      </w:tblGrid>
      <w:tr w:rsidR="00AF2AFA" w:rsidRPr="001C73DC" w14:paraId="458C7FDA" w14:textId="77777777" w:rsidTr="00B876E2">
        <w:trPr>
          <w:trHeight w:val="300"/>
          <w:tblHeader/>
        </w:trPr>
        <w:tc>
          <w:tcPr>
            <w:tcW w:w="960" w:type="dxa"/>
            <w:shd w:val="clear" w:color="auto" w:fill="auto"/>
            <w:noWrap/>
            <w:vAlign w:val="center"/>
          </w:tcPr>
          <w:p w14:paraId="50567CD5" w14:textId="77777777" w:rsidR="00AF2AFA" w:rsidRPr="001C73DC" w:rsidRDefault="00AF2AFA" w:rsidP="00B876E2">
            <w:pPr>
              <w:jc w:val="center"/>
              <w:rPr>
                <w:color w:val="000000"/>
                <w:sz w:val="20"/>
                <w:szCs w:val="20"/>
              </w:rPr>
            </w:pPr>
            <w:r>
              <w:rPr>
                <w:color w:val="000000"/>
                <w:sz w:val="20"/>
                <w:szCs w:val="20"/>
              </w:rPr>
              <w:t>№ п/п</w:t>
            </w:r>
          </w:p>
        </w:tc>
        <w:tc>
          <w:tcPr>
            <w:tcW w:w="6123" w:type="dxa"/>
            <w:shd w:val="clear" w:color="auto" w:fill="auto"/>
            <w:noWrap/>
            <w:vAlign w:val="center"/>
          </w:tcPr>
          <w:p w14:paraId="20FFCAA0" w14:textId="77777777" w:rsidR="00AF2AFA" w:rsidRPr="001C73DC" w:rsidRDefault="00AF2AFA" w:rsidP="00B876E2">
            <w:pPr>
              <w:rPr>
                <w:color w:val="000000"/>
                <w:sz w:val="20"/>
                <w:szCs w:val="20"/>
              </w:rPr>
            </w:pPr>
            <w:r>
              <w:rPr>
                <w:color w:val="000000"/>
                <w:sz w:val="20"/>
                <w:szCs w:val="20"/>
              </w:rPr>
              <w:t>Наименование оборудования</w:t>
            </w:r>
          </w:p>
        </w:tc>
        <w:tc>
          <w:tcPr>
            <w:tcW w:w="853" w:type="dxa"/>
            <w:shd w:val="clear" w:color="auto" w:fill="auto"/>
            <w:noWrap/>
            <w:vAlign w:val="center"/>
          </w:tcPr>
          <w:p w14:paraId="100D2E66" w14:textId="77777777" w:rsidR="00AF2AFA" w:rsidRPr="001C73DC" w:rsidRDefault="00AF2AFA" w:rsidP="00B876E2">
            <w:pPr>
              <w:jc w:val="center"/>
              <w:rPr>
                <w:color w:val="000000"/>
                <w:sz w:val="20"/>
                <w:szCs w:val="20"/>
              </w:rPr>
            </w:pPr>
            <w:r>
              <w:rPr>
                <w:color w:val="000000"/>
                <w:sz w:val="20"/>
                <w:szCs w:val="20"/>
              </w:rPr>
              <w:t>Ед.изм.</w:t>
            </w:r>
          </w:p>
        </w:tc>
        <w:tc>
          <w:tcPr>
            <w:tcW w:w="1154" w:type="dxa"/>
            <w:shd w:val="clear" w:color="auto" w:fill="auto"/>
            <w:noWrap/>
            <w:vAlign w:val="center"/>
          </w:tcPr>
          <w:p w14:paraId="64B9C376" w14:textId="77777777" w:rsidR="00AF2AFA" w:rsidRPr="001C73DC" w:rsidRDefault="00AF2AFA" w:rsidP="00B876E2">
            <w:pPr>
              <w:jc w:val="center"/>
              <w:rPr>
                <w:color w:val="000000"/>
                <w:sz w:val="20"/>
                <w:szCs w:val="20"/>
              </w:rPr>
            </w:pPr>
            <w:r>
              <w:rPr>
                <w:color w:val="000000"/>
                <w:sz w:val="20"/>
                <w:szCs w:val="20"/>
              </w:rPr>
              <w:t>Кол-во</w:t>
            </w:r>
          </w:p>
        </w:tc>
      </w:tr>
      <w:tr w:rsidR="00AF2AFA" w:rsidRPr="001C73DC" w14:paraId="41C1E91F" w14:textId="77777777" w:rsidTr="00B876E2">
        <w:trPr>
          <w:trHeight w:val="300"/>
        </w:trPr>
        <w:tc>
          <w:tcPr>
            <w:tcW w:w="960" w:type="dxa"/>
            <w:shd w:val="clear" w:color="auto" w:fill="auto"/>
            <w:noWrap/>
            <w:vAlign w:val="center"/>
          </w:tcPr>
          <w:p w14:paraId="3A119CF2" w14:textId="77777777" w:rsidR="00AF2AFA" w:rsidRPr="001C73DC" w:rsidRDefault="00AF2AFA" w:rsidP="00B876E2">
            <w:pPr>
              <w:jc w:val="center"/>
              <w:rPr>
                <w:color w:val="000000"/>
                <w:sz w:val="20"/>
                <w:szCs w:val="20"/>
              </w:rPr>
            </w:pPr>
            <w:r w:rsidRPr="001C73DC">
              <w:rPr>
                <w:color w:val="000000"/>
                <w:sz w:val="20"/>
                <w:szCs w:val="20"/>
              </w:rPr>
              <w:t>1</w:t>
            </w:r>
          </w:p>
        </w:tc>
        <w:tc>
          <w:tcPr>
            <w:tcW w:w="8130" w:type="dxa"/>
            <w:gridSpan w:val="3"/>
            <w:shd w:val="clear" w:color="auto" w:fill="auto"/>
            <w:noWrap/>
            <w:vAlign w:val="center"/>
          </w:tcPr>
          <w:p w14:paraId="50BEC615"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№1</w:t>
            </w:r>
          </w:p>
        </w:tc>
      </w:tr>
      <w:tr w:rsidR="00AF2AFA" w:rsidRPr="001C73DC" w14:paraId="20ADC487" w14:textId="77777777" w:rsidTr="00B876E2">
        <w:trPr>
          <w:trHeight w:val="300"/>
        </w:trPr>
        <w:tc>
          <w:tcPr>
            <w:tcW w:w="960" w:type="dxa"/>
            <w:shd w:val="clear" w:color="auto" w:fill="auto"/>
            <w:noWrap/>
            <w:vAlign w:val="center"/>
          </w:tcPr>
          <w:p w14:paraId="47192DC4" w14:textId="77777777" w:rsidR="00AF2AFA" w:rsidRPr="001C73DC" w:rsidRDefault="00AF2AFA" w:rsidP="00B876E2">
            <w:pPr>
              <w:jc w:val="center"/>
              <w:rPr>
                <w:color w:val="000000"/>
                <w:sz w:val="20"/>
                <w:szCs w:val="20"/>
              </w:rPr>
            </w:pPr>
            <w:r w:rsidRPr="001C73DC">
              <w:rPr>
                <w:color w:val="000000"/>
                <w:sz w:val="20"/>
                <w:szCs w:val="20"/>
              </w:rPr>
              <w:t>1.1</w:t>
            </w:r>
          </w:p>
        </w:tc>
        <w:tc>
          <w:tcPr>
            <w:tcW w:w="6123" w:type="dxa"/>
            <w:shd w:val="clear" w:color="auto" w:fill="auto"/>
            <w:noWrap/>
            <w:vAlign w:val="center"/>
          </w:tcPr>
          <w:p w14:paraId="2BFD9A70" w14:textId="77777777" w:rsidR="00AF2AFA" w:rsidRPr="001C73DC" w:rsidRDefault="00AF2AFA" w:rsidP="00B876E2">
            <w:pPr>
              <w:rPr>
                <w:color w:val="000000"/>
                <w:sz w:val="20"/>
                <w:szCs w:val="20"/>
              </w:rPr>
            </w:pPr>
            <w:r w:rsidRPr="001C73DC">
              <w:rPr>
                <w:color w:val="000000"/>
                <w:sz w:val="20"/>
                <w:szCs w:val="20"/>
              </w:rPr>
              <w:t>Горелки Oilon GP-90H</w:t>
            </w:r>
          </w:p>
        </w:tc>
        <w:tc>
          <w:tcPr>
            <w:tcW w:w="853" w:type="dxa"/>
            <w:shd w:val="clear" w:color="auto" w:fill="auto"/>
            <w:noWrap/>
            <w:vAlign w:val="center"/>
          </w:tcPr>
          <w:p w14:paraId="3B1A732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tcPr>
          <w:p w14:paraId="00C1AA45"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525350F4" w14:textId="77777777" w:rsidTr="00B876E2">
        <w:trPr>
          <w:trHeight w:val="300"/>
        </w:trPr>
        <w:tc>
          <w:tcPr>
            <w:tcW w:w="960" w:type="dxa"/>
            <w:shd w:val="clear" w:color="auto" w:fill="auto"/>
            <w:noWrap/>
            <w:vAlign w:val="center"/>
            <w:hideMark/>
          </w:tcPr>
          <w:p w14:paraId="45593002" w14:textId="77777777" w:rsidR="00AF2AFA" w:rsidRPr="001C73DC" w:rsidRDefault="00AF2AFA" w:rsidP="00B876E2">
            <w:pPr>
              <w:jc w:val="center"/>
              <w:rPr>
                <w:color w:val="000000"/>
                <w:sz w:val="20"/>
                <w:szCs w:val="20"/>
              </w:rPr>
            </w:pPr>
            <w:r w:rsidRPr="001C73DC">
              <w:rPr>
                <w:color w:val="000000"/>
                <w:sz w:val="20"/>
                <w:szCs w:val="20"/>
              </w:rPr>
              <w:t>1.2</w:t>
            </w:r>
          </w:p>
        </w:tc>
        <w:tc>
          <w:tcPr>
            <w:tcW w:w="6123" w:type="dxa"/>
            <w:shd w:val="clear" w:color="auto" w:fill="auto"/>
            <w:noWrap/>
            <w:vAlign w:val="center"/>
            <w:hideMark/>
          </w:tcPr>
          <w:p w14:paraId="09938E37" w14:textId="77777777" w:rsidR="00AF2AFA" w:rsidRPr="001C73DC" w:rsidRDefault="00AF2AFA" w:rsidP="00B876E2">
            <w:pPr>
              <w:rPr>
                <w:color w:val="000000"/>
                <w:sz w:val="20"/>
                <w:szCs w:val="20"/>
              </w:rPr>
            </w:pPr>
            <w:r w:rsidRPr="001C73DC">
              <w:rPr>
                <w:color w:val="000000"/>
                <w:sz w:val="20"/>
                <w:szCs w:val="20"/>
              </w:rPr>
              <w:t>Горелки Oilon GP-140H</w:t>
            </w:r>
          </w:p>
        </w:tc>
        <w:tc>
          <w:tcPr>
            <w:tcW w:w="853" w:type="dxa"/>
            <w:shd w:val="clear" w:color="auto" w:fill="auto"/>
            <w:noWrap/>
            <w:vAlign w:val="center"/>
            <w:hideMark/>
          </w:tcPr>
          <w:p w14:paraId="7CC388B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46142F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F58FAF9" w14:textId="77777777" w:rsidTr="00B876E2">
        <w:trPr>
          <w:trHeight w:val="300"/>
        </w:trPr>
        <w:tc>
          <w:tcPr>
            <w:tcW w:w="960" w:type="dxa"/>
            <w:shd w:val="clear" w:color="auto" w:fill="auto"/>
            <w:noWrap/>
            <w:vAlign w:val="center"/>
            <w:hideMark/>
          </w:tcPr>
          <w:p w14:paraId="61557C47" w14:textId="77777777" w:rsidR="00AF2AFA" w:rsidRPr="001C73DC" w:rsidRDefault="00AF2AFA" w:rsidP="00B876E2">
            <w:pPr>
              <w:jc w:val="center"/>
              <w:rPr>
                <w:color w:val="000000"/>
                <w:sz w:val="20"/>
                <w:szCs w:val="20"/>
              </w:rPr>
            </w:pPr>
            <w:r w:rsidRPr="001C73DC">
              <w:rPr>
                <w:color w:val="000000"/>
                <w:sz w:val="20"/>
                <w:szCs w:val="20"/>
              </w:rPr>
              <w:t>1.3</w:t>
            </w:r>
          </w:p>
        </w:tc>
        <w:tc>
          <w:tcPr>
            <w:tcW w:w="6123" w:type="dxa"/>
            <w:shd w:val="clear" w:color="auto" w:fill="auto"/>
            <w:noWrap/>
            <w:vAlign w:val="center"/>
            <w:hideMark/>
          </w:tcPr>
          <w:p w14:paraId="278D8F41"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Oilon GP-140H</w:t>
            </w:r>
          </w:p>
        </w:tc>
        <w:tc>
          <w:tcPr>
            <w:tcW w:w="853" w:type="dxa"/>
            <w:shd w:val="clear" w:color="auto" w:fill="auto"/>
            <w:noWrap/>
            <w:vAlign w:val="center"/>
            <w:hideMark/>
          </w:tcPr>
          <w:p w14:paraId="7CBD73D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B113CDF"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54B85625" w14:textId="77777777" w:rsidTr="00B876E2">
        <w:trPr>
          <w:trHeight w:val="300"/>
        </w:trPr>
        <w:tc>
          <w:tcPr>
            <w:tcW w:w="960" w:type="dxa"/>
            <w:shd w:val="clear" w:color="auto" w:fill="auto"/>
            <w:noWrap/>
            <w:vAlign w:val="center"/>
            <w:hideMark/>
          </w:tcPr>
          <w:p w14:paraId="03A0F2A2" w14:textId="77777777" w:rsidR="00AF2AFA" w:rsidRPr="001C73DC" w:rsidRDefault="00AF2AFA" w:rsidP="00B876E2">
            <w:pPr>
              <w:jc w:val="center"/>
              <w:rPr>
                <w:color w:val="000000"/>
                <w:sz w:val="20"/>
                <w:szCs w:val="20"/>
              </w:rPr>
            </w:pPr>
            <w:r w:rsidRPr="001C73DC">
              <w:rPr>
                <w:color w:val="000000"/>
                <w:sz w:val="20"/>
                <w:szCs w:val="20"/>
              </w:rPr>
              <w:t>1.4</w:t>
            </w:r>
          </w:p>
        </w:tc>
        <w:tc>
          <w:tcPr>
            <w:tcW w:w="6123" w:type="dxa"/>
            <w:shd w:val="clear" w:color="auto" w:fill="auto"/>
            <w:noWrap/>
            <w:vAlign w:val="center"/>
            <w:hideMark/>
          </w:tcPr>
          <w:p w14:paraId="5088F1F7"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Oilon GP-90H</w:t>
            </w:r>
          </w:p>
        </w:tc>
        <w:tc>
          <w:tcPr>
            <w:tcW w:w="853" w:type="dxa"/>
            <w:shd w:val="clear" w:color="auto" w:fill="auto"/>
            <w:noWrap/>
            <w:vAlign w:val="center"/>
            <w:hideMark/>
          </w:tcPr>
          <w:p w14:paraId="30B764A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69D1EEE"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740B7C53" w14:textId="77777777" w:rsidTr="00B876E2">
        <w:trPr>
          <w:trHeight w:val="300"/>
        </w:trPr>
        <w:tc>
          <w:tcPr>
            <w:tcW w:w="960" w:type="dxa"/>
            <w:shd w:val="clear" w:color="auto" w:fill="auto"/>
            <w:noWrap/>
            <w:vAlign w:val="center"/>
            <w:hideMark/>
          </w:tcPr>
          <w:p w14:paraId="3ECDA06F" w14:textId="77777777" w:rsidR="00AF2AFA" w:rsidRPr="001C73DC" w:rsidRDefault="00AF2AFA" w:rsidP="00B876E2">
            <w:pPr>
              <w:jc w:val="center"/>
              <w:rPr>
                <w:color w:val="000000"/>
                <w:sz w:val="20"/>
                <w:szCs w:val="20"/>
              </w:rPr>
            </w:pPr>
            <w:r w:rsidRPr="001C73DC">
              <w:rPr>
                <w:color w:val="000000"/>
                <w:sz w:val="20"/>
                <w:szCs w:val="20"/>
              </w:rPr>
              <w:t>1.5</w:t>
            </w:r>
          </w:p>
        </w:tc>
        <w:tc>
          <w:tcPr>
            <w:tcW w:w="6123" w:type="dxa"/>
            <w:shd w:val="clear" w:color="auto" w:fill="auto"/>
            <w:noWrap/>
            <w:vAlign w:val="center"/>
            <w:hideMark/>
          </w:tcPr>
          <w:p w14:paraId="719097BD" w14:textId="2056FA4A" w:rsidR="00AF2AFA" w:rsidRPr="001C73DC" w:rsidRDefault="00AF2AFA" w:rsidP="00B876E2">
            <w:pPr>
              <w:rPr>
                <w:color w:val="000000"/>
                <w:sz w:val="20"/>
                <w:szCs w:val="20"/>
              </w:rPr>
            </w:pPr>
            <w:r w:rsidRPr="001C73DC">
              <w:rPr>
                <w:color w:val="000000"/>
                <w:sz w:val="20"/>
                <w:szCs w:val="20"/>
              </w:rPr>
              <w:t>Узел учёта газа</w:t>
            </w:r>
          </w:p>
        </w:tc>
        <w:tc>
          <w:tcPr>
            <w:tcW w:w="853" w:type="dxa"/>
            <w:shd w:val="clear" w:color="auto" w:fill="auto"/>
            <w:noWrap/>
            <w:vAlign w:val="center"/>
            <w:hideMark/>
          </w:tcPr>
          <w:p w14:paraId="531A308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EC5C461"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D98EF05" w14:textId="77777777" w:rsidTr="00B876E2">
        <w:trPr>
          <w:trHeight w:val="300"/>
        </w:trPr>
        <w:tc>
          <w:tcPr>
            <w:tcW w:w="960" w:type="dxa"/>
            <w:shd w:val="clear" w:color="auto" w:fill="auto"/>
            <w:noWrap/>
            <w:vAlign w:val="center"/>
            <w:hideMark/>
          </w:tcPr>
          <w:p w14:paraId="77AD7A1B" w14:textId="77777777" w:rsidR="00AF2AFA" w:rsidRPr="001C73DC" w:rsidRDefault="00AF2AFA" w:rsidP="00B876E2">
            <w:pPr>
              <w:jc w:val="center"/>
              <w:rPr>
                <w:color w:val="000000"/>
                <w:sz w:val="20"/>
                <w:szCs w:val="20"/>
              </w:rPr>
            </w:pPr>
            <w:r w:rsidRPr="001C73DC">
              <w:rPr>
                <w:color w:val="000000"/>
                <w:sz w:val="20"/>
                <w:szCs w:val="20"/>
              </w:rPr>
              <w:t>1.6</w:t>
            </w:r>
          </w:p>
        </w:tc>
        <w:tc>
          <w:tcPr>
            <w:tcW w:w="6123" w:type="dxa"/>
            <w:shd w:val="clear" w:color="auto" w:fill="auto"/>
            <w:noWrap/>
            <w:vAlign w:val="center"/>
            <w:hideMark/>
          </w:tcPr>
          <w:p w14:paraId="553244AF" w14:textId="77777777" w:rsidR="00AF2AFA" w:rsidRPr="001C73DC" w:rsidRDefault="00AF2AFA" w:rsidP="00B876E2">
            <w:pPr>
              <w:rPr>
                <w:color w:val="000000"/>
                <w:sz w:val="20"/>
                <w:szCs w:val="20"/>
              </w:rPr>
            </w:pPr>
            <w:r w:rsidRPr="001C73DC">
              <w:rPr>
                <w:color w:val="000000"/>
                <w:sz w:val="20"/>
                <w:szCs w:val="20"/>
              </w:rPr>
              <w:t>ГРУ</w:t>
            </w:r>
          </w:p>
        </w:tc>
        <w:tc>
          <w:tcPr>
            <w:tcW w:w="853" w:type="dxa"/>
            <w:shd w:val="clear" w:color="auto" w:fill="auto"/>
            <w:noWrap/>
            <w:vAlign w:val="center"/>
            <w:hideMark/>
          </w:tcPr>
          <w:p w14:paraId="0481D68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410A50F"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E7DB1A5" w14:textId="77777777" w:rsidTr="00B876E2">
        <w:trPr>
          <w:trHeight w:val="300"/>
        </w:trPr>
        <w:tc>
          <w:tcPr>
            <w:tcW w:w="960" w:type="dxa"/>
            <w:shd w:val="clear" w:color="auto" w:fill="auto"/>
            <w:noWrap/>
            <w:vAlign w:val="center"/>
            <w:hideMark/>
          </w:tcPr>
          <w:p w14:paraId="3F1639A1" w14:textId="77777777" w:rsidR="00AF2AFA" w:rsidRPr="001C73DC" w:rsidRDefault="00AF2AFA" w:rsidP="00B876E2">
            <w:pPr>
              <w:jc w:val="center"/>
              <w:rPr>
                <w:color w:val="000000"/>
                <w:sz w:val="20"/>
                <w:szCs w:val="20"/>
              </w:rPr>
            </w:pPr>
            <w:r w:rsidRPr="001C73DC">
              <w:rPr>
                <w:color w:val="000000"/>
                <w:sz w:val="20"/>
                <w:szCs w:val="20"/>
              </w:rPr>
              <w:t>1.7</w:t>
            </w:r>
          </w:p>
        </w:tc>
        <w:tc>
          <w:tcPr>
            <w:tcW w:w="6123" w:type="dxa"/>
            <w:shd w:val="clear" w:color="auto" w:fill="auto"/>
            <w:noWrap/>
            <w:vAlign w:val="center"/>
            <w:hideMark/>
          </w:tcPr>
          <w:p w14:paraId="52ADB2C6"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NB-50-125-144</w:t>
            </w:r>
          </w:p>
        </w:tc>
        <w:tc>
          <w:tcPr>
            <w:tcW w:w="853" w:type="dxa"/>
            <w:shd w:val="clear" w:color="auto" w:fill="auto"/>
            <w:noWrap/>
            <w:vAlign w:val="center"/>
            <w:hideMark/>
          </w:tcPr>
          <w:p w14:paraId="6CB0353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EF740CC"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28075DC" w14:textId="77777777" w:rsidTr="00B876E2">
        <w:trPr>
          <w:trHeight w:val="300"/>
        </w:trPr>
        <w:tc>
          <w:tcPr>
            <w:tcW w:w="960" w:type="dxa"/>
            <w:shd w:val="clear" w:color="auto" w:fill="auto"/>
            <w:noWrap/>
            <w:vAlign w:val="center"/>
            <w:hideMark/>
          </w:tcPr>
          <w:p w14:paraId="2714D11F" w14:textId="77777777" w:rsidR="00AF2AFA" w:rsidRPr="001C73DC" w:rsidRDefault="00AF2AFA" w:rsidP="00B876E2">
            <w:pPr>
              <w:jc w:val="center"/>
              <w:rPr>
                <w:color w:val="000000"/>
                <w:sz w:val="20"/>
                <w:szCs w:val="20"/>
              </w:rPr>
            </w:pPr>
            <w:r w:rsidRPr="001C73DC">
              <w:rPr>
                <w:color w:val="000000"/>
                <w:sz w:val="20"/>
                <w:szCs w:val="20"/>
              </w:rPr>
              <w:t>1.8</w:t>
            </w:r>
          </w:p>
        </w:tc>
        <w:tc>
          <w:tcPr>
            <w:tcW w:w="6123" w:type="dxa"/>
            <w:shd w:val="clear" w:color="auto" w:fill="auto"/>
            <w:noWrap/>
            <w:vAlign w:val="center"/>
            <w:hideMark/>
          </w:tcPr>
          <w:p w14:paraId="64A7655B"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IL-100/165-22/2</w:t>
            </w:r>
          </w:p>
        </w:tc>
        <w:tc>
          <w:tcPr>
            <w:tcW w:w="853" w:type="dxa"/>
            <w:shd w:val="clear" w:color="auto" w:fill="auto"/>
            <w:noWrap/>
            <w:vAlign w:val="center"/>
            <w:hideMark/>
          </w:tcPr>
          <w:p w14:paraId="04E83EC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CBC6520"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8ECE6F9" w14:textId="77777777" w:rsidTr="00B876E2">
        <w:trPr>
          <w:trHeight w:val="300"/>
        </w:trPr>
        <w:tc>
          <w:tcPr>
            <w:tcW w:w="960" w:type="dxa"/>
            <w:shd w:val="clear" w:color="auto" w:fill="auto"/>
            <w:noWrap/>
            <w:vAlign w:val="center"/>
            <w:hideMark/>
          </w:tcPr>
          <w:p w14:paraId="55364EB7" w14:textId="77777777" w:rsidR="00AF2AFA" w:rsidRPr="001C73DC" w:rsidRDefault="00AF2AFA" w:rsidP="00B876E2">
            <w:pPr>
              <w:jc w:val="center"/>
              <w:rPr>
                <w:color w:val="000000"/>
                <w:sz w:val="20"/>
                <w:szCs w:val="20"/>
              </w:rPr>
            </w:pPr>
            <w:r w:rsidRPr="001C73DC">
              <w:rPr>
                <w:color w:val="000000"/>
                <w:sz w:val="20"/>
                <w:szCs w:val="20"/>
              </w:rPr>
              <w:t>1.9</w:t>
            </w:r>
          </w:p>
        </w:tc>
        <w:tc>
          <w:tcPr>
            <w:tcW w:w="6123" w:type="dxa"/>
            <w:shd w:val="clear" w:color="auto" w:fill="auto"/>
            <w:noWrap/>
            <w:vAlign w:val="center"/>
            <w:hideMark/>
          </w:tcPr>
          <w:p w14:paraId="1F769B7F"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подачи горячей воды NB-32-125-142</w:t>
            </w:r>
          </w:p>
        </w:tc>
        <w:tc>
          <w:tcPr>
            <w:tcW w:w="853" w:type="dxa"/>
            <w:shd w:val="clear" w:color="auto" w:fill="auto"/>
            <w:noWrap/>
            <w:vAlign w:val="center"/>
            <w:hideMark/>
          </w:tcPr>
          <w:p w14:paraId="243828E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9854676"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60C6439" w14:textId="77777777" w:rsidTr="00B876E2">
        <w:trPr>
          <w:trHeight w:val="300"/>
        </w:trPr>
        <w:tc>
          <w:tcPr>
            <w:tcW w:w="960" w:type="dxa"/>
            <w:shd w:val="clear" w:color="auto" w:fill="auto"/>
            <w:noWrap/>
            <w:vAlign w:val="center"/>
            <w:hideMark/>
          </w:tcPr>
          <w:p w14:paraId="2365AA96" w14:textId="77777777" w:rsidR="00AF2AFA" w:rsidRPr="001C73DC" w:rsidRDefault="00AF2AFA" w:rsidP="00B876E2">
            <w:pPr>
              <w:jc w:val="center"/>
              <w:rPr>
                <w:color w:val="000000"/>
                <w:sz w:val="20"/>
                <w:szCs w:val="20"/>
              </w:rPr>
            </w:pPr>
            <w:r w:rsidRPr="001C73DC">
              <w:rPr>
                <w:color w:val="000000"/>
                <w:sz w:val="20"/>
                <w:szCs w:val="20"/>
              </w:rPr>
              <w:t>1.10</w:t>
            </w:r>
          </w:p>
        </w:tc>
        <w:tc>
          <w:tcPr>
            <w:tcW w:w="6123" w:type="dxa"/>
            <w:shd w:val="clear" w:color="auto" w:fill="auto"/>
            <w:noWrap/>
            <w:vAlign w:val="center"/>
            <w:hideMark/>
          </w:tcPr>
          <w:p w14:paraId="0E4E04F4"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НПД NB-32-125/130</w:t>
            </w:r>
          </w:p>
        </w:tc>
        <w:tc>
          <w:tcPr>
            <w:tcW w:w="853" w:type="dxa"/>
            <w:shd w:val="clear" w:color="auto" w:fill="auto"/>
            <w:noWrap/>
            <w:vAlign w:val="center"/>
            <w:hideMark/>
          </w:tcPr>
          <w:p w14:paraId="6220AA8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A3BDFFB"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A5B46C9" w14:textId="77777777" w:rsidTr="00B876E2">
        <w:trPr>
          <w:trHeight w:val="285"/>
        </w:trPr>
        <w:tc>
          <w:tcPr>
            <w:tcW w:w="960" w:type="dxa"/>
            <w:shd w:val="clear" w:color="auto" w:fill="auto"/>
            <w:noWrap/>
            <w:vAlign w:val="center"/>
            <w:hideMark/>
          </w:tcPr>
          <w:p w14:paraId="246D8F7D" w14:textId="77777777" w:rsidR="00AF2AFA" w:rsidRPr="001C73DC" w:rsidRDefault="00AF2AFA" w:rsidP="00B876E2">
            <w:pPr>
              <w:jc w:val="center"/>
              <w:rPr>
                <w:color w:val="000000"/>
                <w:sz w:val="20"/>
                <w:szCs w:val="20"/>
              </w:rPr>
            </w:pPr>
            <w:r w:rsidRPr="001C73DC">
              <w:rPr>
                <w:color w:val="000000"/>
                <w:sz w:val="20"/>
                <w:szCs w:val="20"/>
              </w:rPr>
              <w:t>1.11</w:t>
            </w:r>
          </w:p>
        </w:tc>
        <w:tc>
          <w:tcPr>
            <w:tcW w:w="6123" w:type="dxa"/>
            <w:shd w:val="clear" w:color="auto" w:fill="auto"/>
            <w:noWrap/>
            <w:vAlign w:val="center"/>
            <w:hideMark/>
          </w:tcPr>
          <w:p w14:paraId="1A266B68"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циркуляционный на ГВС NB-32-125/130</w:t>
            </w:r>
          </w:p>
        </w:tc>
        <w:tc>
          <w:tcPr>
            <w:tcW w:w="853" w:type="dxa"/>
            <w:shd w:val="clear" w:color="auto" w:fill="auto"/>
            <w:noWrap/>
            <w:vAlign w:val="center"/>
            <w:hideMark/>
          </w:tcPr>
          <w:p w14:paraId="4EF322B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0878738"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5DC6DC82" w14:textId="77777777" w:rsidTr="00B876E2">
        <w:trPr>
          <w:trHeight w:val="300"/>
        </w:trPr>
        <w:tc>
          <w:tcPr>
            <w:tcW w:w="960" w:type="dxa"/>
            <w:shd w:val="clear" w:color="auto" w:fill="auto"/>
            <w:noWrap/>
            <w:vAlign w:val="center"/>
            <w:hideMark/>
          </w:tcPr>
          <w:p w14:paraId="2AB765E3" w14:textId="77777777" w:rsidR="00AF2AFA" w:rsidRPr="001C73DC" w:rsidRDefault="00AF2AFA" w:rsidP="00B876E2">
            <w:pPr>
              <w:jc w:val="center"/>
              <w:rPr>
                <w:color w:val="000000"/>
                <w:sz w:val="20"/>
                <w:szCs w:val="20"/>
              </w:rPr>
            </w:pPr>
            <w:r w:rsidRPr="001C73DC">
              <w:rPr>
                <w:color w:val="000000"/>
                <w:sz w:val="20"/>
                <w:szCs w:val="20"/>
              </w:rPr>
              <w:t>1.12</w:t>
            </w:r>
          </w:p>
        </w:tc>
        <w:tc>
          <w:tcPr>
            <w:tcW w:w="6123" w:type="dxa"/>
            <w:shd w:val="clear" w:color="auto" w:fill="auto"/>
            <w:noWrap/>
            <w:vAlign w:val="center"/>
            <w:hideMark/>
          </w:tcPr>
          <w:p w14:paraId="58CC7946"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циркуляционный NB-65-125/137</w:t>
            </w:r>
          </w:p>
        </w:tc>
        <w:tc>
          <w:tcPr>
            <w:tcW w:w="853" w:type="dxa"/>
            <w:shd w:val="clear" w:color="auto" w:fill="auto"/>
            <w:noWrap/>
            <w:vAlign w:val="center"/>
            <w:hideMark/>
          </w:tcPr>
          <w:p w14:paraId="37555B0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0920B42"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908CBEB" w14:textId="77777777" w:rsidTr="00B876E2">
        <w:trPr>
          <w:trHeight w:val="300"/>
        </w:trPr>
        <w:tc>
          <w:tcPr>
            <w:tcW w:w="960" w:type="dxa"/>
            <w:shd w:val="clear" w:color="auto" w:fill="auto"/>
            <w:noWrap/>
            <w:vAlign w:val="center"/>
            <w:hideMark/>
          </w:tcPr>
          <w:p w14:paraId="310658E5" w14:textId="77777777" w:rsidR="00AF2AFA" w:rsidRPr="001C73DC" w:rsidRDefault="00AF2AFA" w:rsidP="00B876E2">
            <w:pPr>
              <w:jc w:val="center"/>
              <w:rPr>
                <w:color w:val="000000"/>
                <w:sz w:val="20"/>
                <w:szCs w:val="20"/>
              </w:rPr>
            </w:pPr>
            <w:r w:rsidRPr="001C73DC">
              <w:rPr>
                <w:color w:val="000000"/>
                <w:sz w:val="20"/>
                <w:szCs w:val="20"/>
              </w:rPr>
              <w:t>1.13</w:t>
            </w:r>
          </w:p>
        </w:tc>
        <w:tc>
          <w:tcPr>
            <w:tcW w:w="6123" w:type="dxa"/>
            <w:shd w:val="clear" w:color="auto" w:fill="auto"/>
            <w:noWrap/>
            <w:vAlign w:val="center"/>
            <w:hideMark/>
          </w:tcPr>
          <w:p w14:paraId="5B8D11B8"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подпиточный CR-3-7</w:t>
            </w:r>
          </w:p>
        </w:tc>
        <w:tc>
          <w:tcPr>
            <w:tcW w:w="853" w:type="dxa"/>
            <w:shd w:val="clear" w:color="auto" w:fill="auto"/>
            <w:noWrap/>
            <w:vAlign w:val="center"/>
            <w:hideMark/>
          </w:tcPr>
          <w:p w14:paraId="4DEDB97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3F0696A"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1513128" w14:textId="77777777" w:rsidTr="00B876E2">
        <w:trPr>
          <w:trHeight w:val="300"/>
        </w:trPr>
        <w:tc>
          <w:tcPr>
            <w:tcW w:w="960" w:type="dxa"/>
            <w:shd w:val="clear" w:color="auto" w:fill="auto"/>
            <w:noWrap/>
            <w:vAlign w:val="center"/>
            <w:hideMark/>
          </w:tcPr>
          <w:p w14:paraId="5183C9FE" w14:textId="77777777" w:rsidR="00AF2AFA" w:rsidRPr="001C73DC" w:rsidRDefault="00AF2AFA" w:rsidP="00B876E2">
            <w:pPr>
              <w:jc w:val="center"/>
              <w:rPr>
                <w:color w:val="000000"/>
                <w:sz w:val="20"/>
                <w:szCs w:val="20"/>
              </w:rPr>
            </w:pPr>
            <w:r w:rsidRPr="001C73DC">
              <w:rPr>
                <w:color w:val="000000"/>
                <w:sz w:val="20"/>
                <w:szCs w:val="20"/>
              </w:rPr>
              <w:t>1.14</w:t>
            </w:r>
          </w:p>
        </w:tc>
        <w:tc>
          <w:tcPr>
            <w:tcW w:w="6123" w:type="dxa"/>
            <w:shd w:val="clear" w:color="auto" w:fill="auto"/>
            <w:noWrap/>
            <w:vAlign w:val="center"/>
            <w:hideMark/>
          </w:tcPr>
          <w:p w14:paraId="47E8E406"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рециркуляционный UPS-80-30F</w:t>
            </w:r>
          </w:p>
        </w:tc>
        <w:tc>
          <w:tcPr>
            <w:tcW w:w="853" w:type="dxa"/>
            <w:shd w:val="clear" w:color="auto" w:fill="auto"/>
            <w:noWrap/>
            <w:vAlign w:val="center"/>
            <w:hideMark/>
          </w:tcPr>
          <w:p w14:paraId="4C80905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B2E7BD2"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FA9C396" w14:textId="77777777" w:rsidTr="00B876E2">
        <w:trPr>
          <w:trHeight w:val="300"/>
        </w:trPr>
        <w:tc>
          <w:tcPr>
            <w:tcW w:w="960" w:type="dxa"/>
            <w:shd w:val="clear" w:color="auto" w:fill="auto"/>
            <w:noWrap/>
            <w:vAlign w:val="center"/>
            <w:hideMark/>
          </w:tcPr>
          <w:p w14:paraId="62D7ADC3" w14:textId="77777777" w:rsidR="00AF2AFA" w:rsidRPr="001C73DC" w:rsidRDefault="00AF2AFA" w:rsidP="00B876E2">
            <w:pPr>
              <w:jc w:val="center"/>
              <w:rPr>
                <w:color w:val="000000"/>
                <w:sz w:val="20"/>
                <w:szCs w:val="20"/>
              </w:rPr>
            </w:pPr>
            <w:r w:rsidRPr="001C73DC">
              <w:rPr>
                <w:color w:val="000000"/>
                <w:sz w:val="20"/>
                <w:szCs w:val="20"/>
              </w:rPr>
              <w:t>1.15</w:t>
            </w:r>
          </w:p>
        </w:tc>
        <w:tc>
          <w:tcPr>
            <w:tcW w:w="6123" w:type="dxa"/>
            <w:shd w:val="clear" w:color="auto" w:fill="auto"/>
            <w:noWrap/>
            <w:vAlign w:val="center"/>
            <w:hideMark/>
          </w:tcPr>
          <w:p w14:paraId="0731F0B4"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рециркуляционный UPS-65-30F</w:t>
            </w:r>
          </w:p>
        </w:tc>
        <w:tc>
          <w:tcPr>
            <w:tcW w:w="853" w:type="dxa"/>
            <w:shd w:val="clear" w:color="auto" w:fill="auto"/>
            <w:noWrap/>
            <w:vAlign w:val="center"/>
            <w:hideMark/>
          </w:tcPr>
          <w:p w14:paraId="21EBDB3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045C52A"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5846A7F6" w14:textId="77777777" w:rsidTr="00B876E2">
        <w:trPr>
          <w:trHeight w:val="300"/>
        </w:trPr>
        <w:tc>
          <w:tcPr>
            <w:tcW w:w="960" w:type="dxa"/>
            <w:shd w:val="clear" w:color="auto" w:fill="auto"/>
            <w:noWrap/>
            <w:vAlign w:val="center"/>
            <w:hideMark/>
          </w:tcPr>
          <w:p w14:paraId="6EC1178C" w14:textId="77777777" w:rsidR="00AF2AFA" w:rsidRPr="001C73DC" w:rsidRDefault="00AF2AFA" w:rsidP="00B876E2">
            <w:pPr>
              <w:jc w:val="center"/>
              <w:rPr>
                <w:color w:val="000000"/>
                <w:sz w:val="20"/>
                <w:szCs w:val="20"/>
              </w:rPr>
            </w:pPr>
            <w:r w:rsidRPr="001C73DC">
              <w:rPr>
                <w:color w:val="000000"/>
                <w:sz w:val="20"/>
                <w:szCs w:val="20"/>
              </w:rPr>
              <w:t>1.16</w:t>
            </w:r>
          </w:p>
        </w:tc>
        <w:tc>
          <w:tcPr>
            <w:tcW w:w="6123" w:type="dxa"/>
            <w:shd w:val="clear" w:color="auto" w:fill="auto"/>
            <w:noWrap/>
            <w:vAlign w:val="center"/>
            <w:hideMark/>
          </w:tcPr>
          <w:p w14:paraId="00B14FB2" w14:textId="77777777" w:rsidR="00AF2AFA" w:rsidRPr="001C73DC" w:rsidRDefault="00AF2AFA" w:rsidP="00B876E2">
            <w:pPr>
              <w:rPr>
                <w:color w:val="000000"/>
                <w:sz w:val="20"/>
                <w:szCs w:val="20"/>
              </w:rPr>
            </w:pPr>
            <w:r>
              <w:rPr>
                <w:color w:val="000000"/>
                <w:sz w:val="20"/>
                <w:szCs w:val="20"/>
              </w:rPr>
              <w:t>Вентилятор</w:t>
            </w:r>
            <w:r w:rsidRPr="001C73DC">
              <w:rPr>
                <w:color w:val="000000"/>
                <w:sz w:val="20"/>
                <w:szCs w:val="20"/>
              </w:rPr>
              <w:t xml:space="preserve"> 10RLL2-372</w:t>
            </w:r>
          </w:p>
        </w:tc>
        <w:tc>
          <w:tcPr>
            <w:tcW w:w="853" w:type="dxa"/>
            <w:shd w:val="clear" w:color="auto" w:fill="auto"/>
            <w:noWrap/>
            <w:vAlign w:val="center"/>
            <w:hideMark/>
          </w:tcPr>
          <w:p w14:paraId="2D4B20A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62F867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5ADBB28" w14:textId="77777777" w:rsidTr="00B876E2">
        <w:trPr>
          <w:trHeight w:val="300"/>
        </w:trPr>
        <w:tc>
          <w:tcPr>
            <w:tcW w:w="960" w:type="dxa"/>
            <w:shd w:val="clear" w:color="auto" w:fill="auto"/>
            <w:noWrap/>
            <w:vAlign w:val="center"/>
            <w:hideMark/>
          </w:tcPr>
          <w:p w14:paraId="29A65BFD" w14:textId="77777777" w:rsidR="00AF2AFA" w:rsidRPr="001C73DC" w:rsidRDefault="00AF2AFA" w:rsidP="00B876E2">
            <w:pPr>
              <w:jc w:val="center"/>
              <w:rPr>
                <w:color w:val="000000"/>
                <w:sz w:val="20"/>
                <w:szCs w:val="20"/>
              </w:rPr>
            </w:pPr>
            <w:r w:rsidRPr="001C73DC">
              <w:rPr>
                <w:color w:val="000000"/>
                <w:sz w:val="20"/>
                <w:szCs w:val="20"/>
              </w:rPr>
              <w:t>1.17</w:t>
            </w:r>
          </w:p>
        </w:tc>
        <w:tc>
          <w:tcPr>
            <w:tcW w:w="6123" w:type="dxa"/>
            <w:shd w:val="clear" w:color="auto" w:fill="auto"/>
            <w:noWrap/>
            <w:vAlign w:val="center"/>
            <w:hideMark/>
          </w:tcPr>
          <w:p w14:paraId="6E23C7A8" w14:textId="77777777" w:rsidR="00AF2AFA" w:rsidRPr="001C73DC" w:rsidRDefault="00AF2AFA" w:rsidP="00B876E2">
            <w:pPr>
              <w:rPr>
                <w:color w:val="000000"/>
                <w:sz w:val="20"/>
                <w:szCs w:val="20"/>
              </w:rPr>
            </w:pPr>
            <w:r>
              <w:rPr>
                <w:color w:val="000000"/>
                <w:sz w:val="20"/>
                <w:szCs w:val="20"/>
              </w:rPr>
              <w:t>Вентилятор</w:t>
            </w:r>
            <w:r w:rsidRPr="001C73DC">
              <w:rPr>
                <w:color w:val="000000"/>
                <w:sz w:val="20"/>
                <w:szCs w:val="20"/>
              </w:rPr>
              <w:t xml:space="preserve"> 9LL2-054</w:t>
            </w:r>
          </w:p>
        </w:tc>
        <w:tc>
          <w:tcPr>
            <w:tcW w:w="853" w:type="dxa"/>
            <w:shd w:val="clear" w:color="auto" w:fill="auto"/>
            <w:noWrap/>
            <w:vAlign w:val="center"/>
            <w:hideMark/>
          </w:tcPr>
          <w:p w14:paraId="6DAF748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F178DF4"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0A00FAF" w14:textId="77777777" w:rsidTr="00B876E2">
        <w:trPr>
          <w:trHeight w:val="300"/>
        </w:trPr>
        <w:tc>
          <w:tcPr>
            <w:tcW w:w="960" w:type="dxa"/>
            <w:shd w:val="clear" w:color="auto" w:fill="auto"/>
            <w:noWrap/>
            <w:vAlign w:val="center"/>
            <w:hideMark/>
          </w:tcPr>
          <w:p w14:paraId="34F1CE90" w14:textId="77777777" w:rsidR="00AF2AFA" w:rsidRPr="001C73DC" w:rsidRDefault="00AF2AFA" w:rsidP="00B876E2">
            <w:pPr>
              <w:jc w:val="center"/>
              <w:rPr>
                <w:color w:val="000000"/>
                <w:sz w:val="20"/>
                <w:szCs w:val="20"/>
              </w:rPr>
            </w:pPr>
            <w:r w:rsidRPr="001C73DC">
              <w:rPr>
                <w:color w:val="000000"/>
                <w:sz w:val="20"/>
                <w:szCs w:val="20"/>
              </w:rPr>
              <w:t>1.18</w:t>
            </w:r>
          </w:p>
        </w:tc>
        <w:tc>
          <w:tcPr>
            <w:tcW w:w="6123" w:type="dxa"/>
            <w:shd w:val="clear" w:color="auto" w:fill="auto"/>
            <w:noWrap/>
            <w:vAlign w:val="center"/>
            <w:hideMark/>
          </w:tcPr>
          <w:p w14:paraId="3B8E4CC5" w14:textId="77777777" w:rsidR="00AF2AFA" w:rsidRPr="001C73DC" w:rsidRDefault="00AF2AFA" w:rsidP="00B876E2">
            <w:pPr>
              <w:rPr>
                <w:color w:val="000000"/>
                <w:sz w:val="20"/>
                <w:szCs w:val="20"/>
              </w:rPr>
            </w:pPr>
            <w:r w:rsidRPr="001C73DC">
              <w:rPr>
                <w:color w:val="000000"/>
                <w:sz w:val="20"/>
                <w:szCs w:val="20"/>
              </w:rPr>
              <w:t>Теплообменник GC16M40 РОСВЕП</w:t>
            </w:r>
          </w:p>
        </w:tc>
        <w:tc>
          <w:tcPr>
            <w:tcW w:w="853" w:type="dxa"/>
            <w:shd w:val="clear" w:color="auto" w:fill="auto"/>
            <w:noWrap/>
            <w:vAlign w:val="center"/>
            <w:hideMark/>
          </w:tcPr>
          <w:p w14:paraId="5D23EEF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6936BEC"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84EC3B4" w14:textId="77777777" w:rsidTr="00B876E2">
        <w:trPr>
          <w:trHeight w:val="300"/>
        </w:trPr>
        <w:tc>
          <w:tcPr>
            <w:tcW w:w="960" w:type="dxa"/>
            <w:shd w:val="clear" w:color="auto" w:fill="auto"/>
            <w:noWrap/>
            <w:vAlign w:val="center"/>
            <w:hideMark/>
          </w:tcPr>
          <w:p w14:paraId="378662F9" w14:textId="77777777" w:rsidR="00AF2AFA" w:rsidRPr="001C73DC" w:rsidRDefault="00AF2AFA" w:rsidP="00B876E2">
            <w:pPr>
              <w:jc w:val="center"/>
              <w:rPr>
                <w:color w:val="000000"/>
                <w:sz w:val="20"/>
                <w:szCs w:val="20"/>
              </w:rPr>
            </w:pPr>
            <w:r w:rsidRPr="001C73DC">
              <w:rPr>
                <w:color w:val="000000"/>
                <w:sz w:val="20"/>
                <w:szCs w:val="20"/>
              </w:rPr>
              <w:t>1.19</w:t>
            </w:r>
          </w:p>
        </w:tc>
        <w:tc>
          <w:tcPr>
            <w:tcW w:w="6123" w:type="dxa"/>
            <w:shd w:val="clear" w:color="auto" w:fill="auto"/>
            <w:noWrap/>
            <w:vAlign w:val="center"/>
            <w:hideMark/>
          </w:tcPr>
          <w:p w14:paraId="398FBF5A" w14:textId="43CCA86C" w:rsidR="00AF2AFA" w:rsidRPr="001C73DC" w:rsidRDefault="00AF2AFA" w:rsidP="00B876E2">
            <w:pPr>
              <w:rPr>
                <w:color w:val="000000"/>
                <w:sz w:val="20"/>
                <w:szCs w:val="20"/>
              </w:rPr>
            </w:pPr>
            <w:r w:rsidRPr="001C73DC">
              <w:rPr>
                <w:color w:val="000000"/>
                <w:sz w:val="20"/>
                <w:szCs w:val="20"/>
              </w:rPr>
              <w:t>Теплообменник  РОСВЕП GCD-016-M-4-P-40</w:t>
            </w:r>
          </w:p>
        </w:tc>
        <w:tc>
          <w:tcPr>
            <w:tcW w:w="853" w:type="dxa"/>
            <w:shd w:val="clear" w:color="auto" w:fill="auto"/>
            <w:noWrap/>
            <w:vAlign w:val="center"/>
            <w:hideMark/>
          </w:tcPr>
          <w:p w14:paraId="5AACB1D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E2E7BC3"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98E1991" w14:textId="77777777" w:rsidTr="00B876E2">
        <w:trPr>
          <w:trHeight w:val="300"/>
        </w:trPr>
        <w:tc>
          <w:tcPr>
            <w:tcW w:w="960" w:type="dxa"/>
            <w:shd w:val="clear" w:color="auto" w:fill="auto"/>
            <w:noWrap/>
            <w:vAlign w:val="center"/>
            <w:hideMark/>
          </w:tcPr>
          <w:p w14:paraId="10B69E65" w14:textId="77777777" w:rsidR="00AF2AFA" w:rsidRPr="001C73DC" w:rsidRDefault="00AF2AFA" w:rsidP="00B876E2">
            <w:pPr>
              <w:jc w:val="center"/>
              <w:rPr>
                <w:color w:val="000000"/>
                <w:sz w:val="20"/>
                <w:szCs w:val="20"/>
              </w:rPr>
            </w:pPr>
            <w:r w:rsidRPr="001C73DC">
              <w:rPr>
                <w:color w:val="000000"/>
                <w:sz w:val="20"/>
                <w:szCs w:val="20"/>
              </w:rPr>
              <w:t>1.20</w:t>
            </w:r>
          </w:p>
        </w:tc>
        <w:tc>
          <w:tcPr>
            <w:tcW w:w="6123" w:type="dxa"/>
            <w:shd w:val="clear" w:color="auto" w:fill="auto"/>
            <w:noWrap/>
            <w:vAlign w:val="center"/>
            <w:hideMark/>
          </w:tcPr>
          <w:p w14:paraId="48E73F8A" w14:textId="77777777" w:rsidR="00AF2AFA" w:rsidRPr="001C73DC" w:rsidRDefault="00AF2AFA" w:rsidP="00B876E2">
            <w:pPr>
              <w:rPr>
                <w:color w:val="000000"/>
                <w:sz w:val="20"/>
                <w:szCs w:val="20"/>
              </w:rPr>
            </w:pPr>
            <w:r w:rsidRPr="001C73DC">
              <w:rPr>
                <w:color w:val="000000"/>
                <w:sz w:val="20"/>
                <w:szCs w:val="20"/>
              </w:rPr>
              <w:t>Теплообменник GC42-Нх95 РОСВЕП</w:t>
            </w:r>
          </w:p>
        </w:tc>
        <w:tc>
          <w:tcPr>
            <w:tcW w:w="853" w:type="dxa"/>
            <w:shd w:val="clear" w:color="auto" w:fill="auto"/>
            <w:noWrap/>
            <w:vAlign w:val="center"/>
            <w:hideMark/>
          </w:tcPr>
          <w:p w14:paraId="6A7D697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84426B7"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8C9B243" w14:textId="77777777" w:rsidTr="00B876E2">
        <w:trPr>
          <w:trHeight w:val="300"/>
        </w:trPr>
        <w:tc>
          <w:tcPr>
            <w:tcW w:w="960" w:type="dxa"/>
            <w:shd w:val="clear" w:color="auto" w:fill="auto"/>
            <w:noWrap/>
            <w:vAlign w:val="center"/>
            <w:hideMark/>
          </w:tcPr>
          <w:p w14:paraId="7B779668" w14:textId="77777777" w:rsidR="00AF2AFA" w:rsidRPr="001C73DC" w:rsidRDefault="00AF2AFA" w:rsidP="00B876E2">
            <w:pPr>
              <w:jc w:val="center"/>
              <w:rPr>
                <w:color w:val="000000"/>
                <w:sz w:val="20"/>
                <w:szCs w:val="20"/>
              </w:rPr>
            </w:pPr>
            <w:r w:rsidRPr="001C73DC">
              <w:rPr>
                <w:color w:val="000000"/>
                <w:sz w:val="20"/>
                <w:szCs w:val="20"/>
              </w:rPr>
              <w:t>1.21</w:t>
            </w:r>
          </w:p>
        </w:tc>
        <w:tc>
          <w:tcPr>
            <w:tcW w:w="6123" w:type="dxa"/>
            <w:shd w:val="clear" w:color="auto" w:fill="auto"/>
            <w:noWrap/>
            <w:vAlign w:val="center"/>
            <w:hideMark/>
          </w:tcPr>
          <w:p w14:paraId="35D1FF9B" w14:textId="77777777" w:rsidR="00AF2AFA" w:rsidRPr="001C73DC" w:rsidRDefault="00AF2AFA" w:rsidP="00B876E2">
            <w:pPr>
              <w:rPr>
                <w:color w:val="000000"/>
                <w:sz w:val="20"/>
                <w:szCs w:val="20"/>
              </w:rPr>
            </w:pPr>
            <w:r w:rsidRPr="001C73DC">
              <w:rPr>
                <w:color w:val="000000"/>
                <w:sz w:val="20"/>
                <w:szCs w:val="20"/>
              </w:rPr>
              <w:t>Фильтр натрий-катионитовый Hidro Tech SSF 1054-5600 SEM</w:t>
            </w:r>
          </w:p>
        </w:tc>
        <w:tc>
          <w:tcPr>
            <w:tcW w:w="853" w:type="dxa"/>
            <w:shd w:val="clear" w:color="auto" w:fill="auto"/>
            <w:noWrap/>
            <w:vAlign w:val="center"/>
            <w:hideMark/>
          </w:tcPr>
          <w:p w14:paraId="54479F7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ABDA758"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6FD79D2" w14:textId="77777777" w:rsidTr="00B876E2">
        <w:trPr>
          <w:trHeight w:val="300"/>
        </w:trPr>
        <w:tc>
          <w:tcPr>
            <w:tcW w:w="960" w:type="dxa"/>
            <w:shd w:val="clear" w:color="auto" w:fill="auto"/>
            <w:noWrap/>
            <w:vAlign w:val="center"/>
            <w:hideMark/>
          </w:tcPr>
          <w:p w14:paraId="2CC87F45" w14:textId="77777777" w:rsidR="00AF2AFA" w:rsidRPr="001C73DC" w:rsidRDefault="00AF2AFA" w:rsidP="00B876E2">
            <w:pPr>
              <w:jc w:val="center"/>
              <w:rPr>
                <w:color w:val="000000"/>
                <w:sz w:val="20"/>
                <w:szCs w:val="20"/>
              </w:rPr>
            </w:pPr>
            <w:r w:rsidRPr="001C73DC">
              <w:rPr>
                <w:color w:val="000000"/>
                <w:sz w:val="20"/>
                <w:szCs w:val="20"/>
              </w:rPr>
              <w:t>1.22</w:t>
            </w:r>
          </w:p>
        </w:tc>
        <w:tc>
          <w:tcPr>
            <w:tcW w:w="6123" w:type="dxa"/>
            <w:shd w:val="clear" w:color="auto" w:fill="auto"/>
            <w:noWrap/>
            <w:vAlign w:val="center"/>
            <w:hideMark/>
          </w:tcPr>
          <w:p w14:paraId="22C7461F" w14:textId="77777777" w:rsidR="00AF2AFA" w:rsidRPr="001C73DC" w:rsidRDefault="00AF2AFA" w:rsidP="00B876E2">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51D9D4C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CC39A2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D151E88" w14:textId="77777777" w:rsidTr="00B876E2">
        <w:trPr>
          <w:trHeight w:val="300"/>
        </w:trPr>
        <w:tc>
          <w:tcPr>
            <w:tcW w:w="960" w:type="dxa"/>
            <w:shd w:val="clear" w:color="auto" w:fill="auto"/>
            <w:noWrap/>
            <w:vAlign w:val="center"/>
            <w:hideMark/>
          </w:tcPr>
          <w:p w14:paraId="25375B36" w14:textId="77777777" w:rsidR="00AF2AFA" w:rsidRPr="001C73DC" w:rsidRDefault="00AF2AFA" w:rsidP="00B876E2">
            <w:pPr>
              <w:jc w:val="center"/>
              <w:rPr>
                <w:color w:val="000000"/>
                <w:sz w:val="20"/>
                <w:szCs w:val="20"/>
              </w:rPr>
            </w:pPr>
            <w:r w:rsidRPr="001C73DC">
              <w:rPr>
                <w:color w:val="000000"/>
                <w:sz w:val="20"/>
                <w:szCs w:val="20"/>
              </w:rPr>
              <w:t>1.23</w:t>
            </w:r>
          </w:p>
        </w:tc>
        <w:tc>
          <w:tcPr>
            <w:tcW w:w="6123" w:type="dxa"/>
            <w:shd w:val="clear" w:color="auto" w:fill="auto"/>
            <w:noWrap/>
            <w:vAlign w:val="center"/>
            <w:hideMark/>
          </w:tcPr>
          <w:p w14:paraId="57B2EC00" w14:textId="77777777" w:rsidR="00AF2AFA" w:rsidRPr="001C73DC" w:rsidRDefault="00AF2AFA" w:rsidP="00B876E2">
            <w:pPr>
              <w:rPr>
                <w:color w:val="000000"/>
                <w:sz w:val="20"/>
                <w:szCs w:val="20"/>
              </w:rPr>
            </w:pPr>
            <w:r w:rsidRPr="001C73DC">
              <w:rPr>
                <w:color w:val="000000"/>
                <w:sz w:val="20"/>
                <w:szCs w:val="20"/>
              </w:rPr>
              <w:t>Бак аккумуляторный V-75м3</w:t>
            </w:r>
          </w:p>
        </w:tc>
        <w:tc>
          <w:tcPr>
            <w:tcW w:w="853" w:type="dxa"/>
            <w:shd w:val="clear" w:color="auto" w:fill="auto"/>
            <w:noWrap/>
            <w:vAlign w:val="center"/>
            <w:hideMark/>
          </w:tcPr>
          <w:p w14:paraId="06149D7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FEA5D96"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4E32116" w14:textId="77777777" w:rsidTr="00B876E2">
        <w:trPr>
          <w:trHeight w:val="300"/>
        </w:trPr>
        <w:tc>
          <w:tcPr>
            <w:tcW w:w="960" w:type="dxa"/>
            <w:shd w:val="clear" w:color="auto" w:fill="auto"/>
            <w:noWrap/>
            <w:vAlign w:val="center"/>
            <w:hideMark/>
          </w:tcPr>
          <w:p w14:paraId="6E41157B" w14:textId="77777777" w:rsidR="00AF2AFA" w:rsidRPr="001C73DC" w:rsidRDefault="00AF2AFA" w:rsidP="00B876E2">
            <w:pPr>
              <w:jc w:val="center"/>
              <w:rPr>
                <w:color w:val="000000"/>
                <w:sz w:val="20"/>
                <w:szCs w:val="20"/>
              </w:rPr>
            </w:pPr>
            <w:r w:rsidRPr="001C73DC">
              <w:rPr>
                <w:color w:val="000000"/>
                <w:sz w:val="20"/>
                <w:szCs w:val="20"/>
              </w:rPr>
              <w:t>1.24</w:t>
            </w:r>
          </w:p>
        </w:tc>
        <w:tc>
          <w:tcPr>
            <w:tcW w:w="6123" w:type="dxa"/>
            <w:shd w:val="clear" w:color="auto" w:fill="auto"/>
            <w:noWrap/>
            <w:vAlign w:val="center"/>
            <w:hideMark/>
          </w:tcPr>
          <w:p w14:paraId="51E1F3DD" w14:textId="77777777" w:rsidR="00AF2AFA" w:rsidRPr="001C73DC" w:rsidRDefault="00AF2AFA" w:rsidP="00B876E2">
            <w:pPr>
              <w:rPr>
                <w:color w:val="000000"/>
                <w:sz w:val="20"/>
                <w:szCs w:val="20"/>
              </w:rPr>
            </w:pPr>
            <w:r w:rsidRPr="001C73DC">
              <w:rPr>
                <w:color w:val="000000"/>
                <w:sz w:val="20"/>
                <w:szCs w:val="20"/>
              </w:rPr>
              <w:t>Дымовая труба кирпичная  Д-1000мм,   H-30м</w:t>
            </w:r>
          </w:p>
        </w:tc>
        <w:tc>
          <w:tcPr>
            <w:tcW w:w="853" w:type="dxa"/>
            <w:shd w:val="clear" w:color="auto" w:fill="auto"/>
            <w:noWrap/>
            <w:vAlign w:val="center"/>
            <w:hideMark/>
          </w:tcPr>
          <w:p w14:paraId="6455399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48EC9DE"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4D38EA0" w14:textId="77777777" w:rsidTr="00B876E2">
        <w:trPr>
          <w:trHeight w:val="300"/>
        </w:trPr>
        <w:tc>
          <w:tcPr>
            <w:tcW w:w="960" w:type="dxa"/>
            <w:shd w:val="clear" w:color="auto" w:fill="auto"/>
            <w:noWrap/>
            <w:vAlign w:val="center"/>
            <w:hideMark/>
          </w:tcPr>
          <w:p w14:paraId="78794838" w14:textId="77777777" w:rsidR="00AF2AFA" w:rsidRPr="001C73DC" w:rsidRDefault="00AF2AFA" w:rsidP="00B876E2">
            <w:pPr>
              <w:jc w:val="center"/>
              <w:rPr>
                <w:color w:val="000000"/>
                <w:sz w:val="20"/>
                <w:szCs w:val="20"/>
              </w:rPr>
            </w:pPr>
            <w:r w:rsidRPr="001C73DC">
              <w:rPr>
                <w:color w:val="000000"/>
                <w:sz w:val="20"/>
                <w:szCs w:val="20"/>
              </w:rPr>
              <w:t>2</w:t>
            </w:r>
          </w:p>
        </w:tc>
        <w:tc>
          <w:tcPr>
            <w:tcW w:w="8130" w:type="dxa"/>
            <w:gridSpan w:val="3"/>
            <w:shd w:val="clear" w:color="auto" w:fill="auto"/>
            <w:noWrap/>
            <w:vAlign w:val="center"/>
            <w:hideMark/>
          </w:tcPr>
          <w:p w14:paraId="5FD47684"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№2а</w:t>
            </w:r>
          </w:p>
        </w:tc>
      </w:tr>
      <w:tr w:rsidR="00AF2AFA" w:rsidRPr="001C73DC" w14:paraId="2B5A814E" w14:textId="77777777" w:rsidTr="00B876E2">
        <w:trPr>
          <w:trHeight w:val="300"/>
        </w:trPr>
        <w:tc>
          <w:tcPr>
            <w:tcW w:w="960" w:type="dxa"/>
            <w:shd w:val="clear" w:color="auto" w:fill="auto"/>
            <w:noWrap/>
            <w:vAlign w:val="center"/>
            <w:hideMark/>
          </w:tcPr>
          <w:p w14:paraId="731386CF" w14:textId="77777777" w:rsidR="00AF2AFA" w:rsidRPr="001C73DC" w:rsidRDefault="00AF2AFA" w:rsidP="00B876E2">
            <w:pPr>
              <w:jc w:val="center"/>
              <w:rPr>
                <w:color w:val="000000"/>
                <w:sz w:val="20"/>
                <w:szCs w:val="20"/>
              </w:rPr>
            </w:pPr>
            <w:r w:rsidRPr="001C73DC">
              <w:rPr>
                <w:color w:val="000000"/>
                <w:sz w:val="20"/>
                <w:szCs w:val="20"/>
              </w:rPr>
              <w:t>2.1</w:t>
            </w:r>
          </w:p>
        </w:tc>
        <w:tc>
          <w:tcPr>
            <w:tcW w:w="6123" w:type="dxa"/>
            <w:shd w:val="clear" w:color="auto" w:fill="auto"/>
            <w:noWrap/>
            <w:vAlign w:val="center"/>
            <w:hideMark/>
          </w:tcPr>
          <w:p w14:paraId="4F27A89C"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Weishaupt</w:t>
            </w:r>
          </w:p>
        </w:tc>
        <w:tc>
          <w:tcPr>
            <w:tcW w:w="853" w:type="dxa"/>
            <w:shd w:val="clear" w:color="auto" w:fill="auto"/>
            <w:noWrap/>
            <w:vAlign w:val="center"/>
            <w:hideMark/>
          </w:tcPr>
          <w:p w14:paraId="3F7C5AC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0B3C35D"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23FEEA50" w14:textId="77777777" w:rsidTr="00B876E2">
        <w:trPr>
          <w:trHeight w:val="300"/>
        </w:trPr>
        <w:tc>
          <w:tcPr>
            <w:tcW w:w="960" w:type="dxa"/>
            <w:shd w:val="clear" w:color="auto" w:fill="auto"/>
            <w:noWrap/>
            <w:vAlign w:val="center"/>
            <w:hideMark/>
          </w:tcPr>
          <w:p w14:paraId="4A1F61DB" w14:textId="77777777" w:rsidR="00AF2AFA" w:rsidRPr="001C73DC" w:rsidRDefault="00AF2AFA" w:rsidP="00B876E2">
            <w:pPr>
              <w:jc w:val="center"/>
              <w:rPr>
                <w:color w:val="000000"/>
                <w:sz w:val="20"/>
                <w:szCs w:val="20"/>
              </w:rPr>
            </w:pPr>
            <w:r w:rsidRPr="001C73DC">
              <w:rPr>
                <w:color w:val="000000"/>
                <w:sz w:val="20"/>
                <w:szCs w:val="20"/>
              </w:rPr>
              <w:t>2.2</w:t>
            </w:r>
          </w:p>
        </w:tc>
        <w:tc>
          <w:tcPr>
            <w:tcW w:w="6123" w:type="dxa"/>
            <w:shd w:val="clear" w:color="auto" w:fill="auto"/>
            <w:noWrap/>
            <w:vAlign w:val="center"/>
            <w:hideMark/>
          </w:tcPr>
          <w:p w14:paraId="30F9E434" w14:textId="1D661246" w:rsidR="00AF2AFA" w:rsidRPr="001C73DC" w:rsidRDefault="00AF2AFA" w:rsidP="00B876E2">
            <w:pPr>
              <w:rPr>
                <w:color w:val="000000"/>
                <w:sz w:val="20"/>
                <w:szCs w:val="20"/>
              </w:rPr>
            </w:pPr>
            <w:r w:rsidRPr="001C73DC">
              <w:rPr>
                <w:color w:val="000000"/>
                <w:sz w:val="20"/>
                <w:szCs w:val="20"/>
              </w:rPr>
              <w:t>Узел учёта газа</w:t>
            </w:r>
          </w:p>
        </w:tc>
        <w:tc>
          <w:tcPr>
            <w:tcW w:w="853" w:type="dxa"/>
            <w:shd w:val="clear" w:color="auto" w:fill="auto"/>
            <w:noWrap/>
            <w:vAlign w:val="center"/>
            <w:hideMark/>
          </w:tcPr>
          <w:p w14:paraId="7DB469F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D52291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0D5FACD" w14:textId="77777777" w:rsidTr="00B876E2">
        <w:trPr>
          <w:trHeight w:val="300"/>
        </w:trPr>
        <w:tc>
          <w:tcPr>
            <w:tcW w:w="960" w:type="dxa"/>
            <w:shd w:val="clear" w:color="auto" w:fill="auto"/>
            <w:noWrap/>
            <w:vAlign w:val="center"/>
            <w:hideMark/>
          </w:tcPr>
          <w:p w14:paraId="056FD72F" w14:textId="77777777" w:rsidR="00AF2AFA" w:rsidRPr="001C73DC" w:rsidRDefault="00AF2AFA" w:rsidP="00B876E2">
            <w:pPr>
              <w:jc w:val="center"/>
              <w:rPr>
                <w:color w:val="000000"/>
                <w:sz w:val="20"/>
                <w:szCs w:val="20"/>
              </w:rPr>
            </w:pPr>
            <w:r w:rsidRPr="001C73DC">
              <w:rPr>
                <w:color w:val="000000"/>
                <w:sz w:val="20"/>
                <w:szCs w:val="20"/>
              </w:rPr>
              <w:t>2.3</w:t>
            </w:r>
          </w:p>
        </w:tc>
        <w:tc>
          <w:tcPr>
            <w:tcW w:w="6123" w:type="dxa"/>
            <w:shd w:val="clear" w:color="auto" w:fill="auto"/>
            <w:noWrap/>
            <w:vAlign w:val="center"/>
            <w:hideMark/>
          </w:tcPr>
          <w:p w14:paraId="2E9ECA91" w14:textId="77777777" w:rsidR="00AF2AFA" w:rsidRPr="001C73DC" w:rsidRDefault="00AF2AFA" w:rsidP="00B876E2">
            <w:pPr>
              <w:rPr>
                <w:color w:val="000000"/>
                <w:sz w:val="20"/>
                <w:szCs w:val="20"/>
              </w:rPr>
            </w:pPr>
            <w:r w:rsidRPr="001C73DC">
              <w:rPr>
                <w:color w:val="000000"/>
                <w:sz w:val="20"/>
                <w:szCs w:val="20"/>
              </w:rPr>
              <w:t>ГРУ</w:t>
            </w:r>
          </w:p>
        </w:tc>
        <w:tc>
          <w:tcPr>
            <w:tcW w:w="853" w:type="dxa"/>
            <w:shd w:val="clear" w:color="auto" w:fill="auto"/>
            <w:noWrap/>
            <w:vAlign w:val="center"/>
            <w:hideMark/>
          </w:tcPr>
          <w:p w14:paraId="1CCDE1C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15ABB73"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3F20688" w14:textId="77777777" w:rsidTr="00B876E2">
        <w:trPr>
          <w:trHeight w:val="300"/>
        </w:trPr>
        <w:tc>
          <w:tcPr>
            <w:tcW w:w="960" w:type="dxa"/>
            <w:shd w:val="clear" w:color="auto" w:fill="auto"/>
            <w:noWrap/>
            <w:vAlign w:val="center"/>
            <w:hideMark/>
          </w:tcPr>
          <w:p w14:paraId="1C036404" w14:textId="77777777" w:rsidR="00AF2AFA" w:rsidRPr="001C73DC" w:rsidRDefault="00AF2AFA" w:rsidP="00B876E2">
            <w:pPr>
              <w:jc w:val="center"/>
              <w:rPr>
                <w:color w:val="000000"/>
                <w:sz w:val="20"/>
                <w:szCs w:val="20"/>
              </w:rPr>
            </w:pPr>
            <w:r w:rsidRPr="001C73DC">
              <w:rPr>
                <w:color w:val="000000"/>
                <w:sz w:val="20"/>
                <w:szCs w:val="20"/>
              </w:rPr>
              <w:t>2.4</w:t>
            </w:r>
          </w:p>
        </w:tc>
        <w:tc>
          <w:tcPr>
            <w:tcW w:w="6123" w:type="dxa"/>
            <w:shd w:val="clear" w:color="auto" w:fill="auto"/>
            <w:noWrap/>
            <w:vAlign w:val="center"/>
            <w:hideMark/>
          </w:tcPr>
          <w:p w14:paraId="4920A340"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Wilo IL125/340-30/4</w:t>
            </w:r>
          </w:p>
        </w:tc>
        <w:tc>
          <w:tcPr>
            <w:tcW w:w="853" w:type="dxa"/>
            <w:shd w:val="clear" w:color="auto" w:fill="auto"/>
            <w:noWrap/>
            <w:vAlign w:val="center"/>
            <w:hideMark/>
          </w:tcPr>
          <w:p w14:paraId="0423B82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95B705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1EF3E51" w14:textId="77777777" w:rsidTr="00B876E2">
        <w:trPr>
          <w:trHeight w:val="300"/>
        </w:trPr>
        <w:tc>
          <w:tcPr>
            <w:tcW w:w="960" w:type="dxa"/>
            <w:shd w:val="clear" w:color="auto" w:fill="auto"/>
            <w:noWrap/>
            <w:vAlign w:val="center"/>
            <w:hideMark/>
          </w:tcPr>
          <w:p w14:paraId="26F18771" w14:textId="77777777" w:rsidR="00AF2AFA" w:rsidRPr="001C73DC" w:rsidRDefault="00AF2AFA" w:rsidP="00B876E2">
            <w:pPr>
              <w:jc w:val="center"/>
              <w:rPr>
                <w:color w:val="000000"/>
                <w:sz w:val="20"/>
                <w:szCs w:val="20"/>
              </w:rPr>
            </w:pPr>
            <w:r w:rsidRPr="001C73DC">
              <w:rPr>
                <w:color w:val="000000"/>
                <w:sz w:val="20"/>
                <w:szCs w:val="20"/>
              </w:rPr>
              <w:t>2.5</w:t>
            </w:r>
          </w:p>
        </w:tc>
        <w:tc>
          <w:tcPr>
            <w:tcW w:w="6123" w:type="dxa"/>
            <w:shd w:val="clear" w:color="auto" w:fill="auto"/>
            <w:noWrap/>
            <w:vAlign w:val="center"/>
            <w:hideMark/>
          </w:tcPr>
          <w:p w14:paraId="1AE5D398"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Willo IL150/340-45/4</w:t>
            </w:r>
          </w:p>
        </w:tc>
        <w:tc>
          <w:tcPr>
            <w:tcW w:w="853" w:type="dxa"/>
            <w:shd w:val="clear" w:color="auto" w:fill="auto"/>
            <w:noWrap/>
            <w:vAlign w:val="center"/>
            <w:hideMark/>
          </w:tcPr>
          <w:p w14:paraId="7DF3240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3B99753"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734E9E5" w14:textId="77777777" w:rsidTr="00B876E2">
        <w:trPr>
          <w:trHeight w:val="300"/>
        </w:trPr>
        <w:tc>
          <w:tcPr>
            <w:tcW w:w="960" w:type="dxa"/>
            <w:shd w:val="clear" w:color="auto" w:fill="auto"/>
            <w:noWrap/>
            <w:vAlign w:val="center"/>
            <w:hideMark/>
          </w:tcPr>
          <w:p w14:paraId="42368A4F" w14:textId="77777777" w:rsidR="00AF2AFA" w:rsidRPr="001C73DC" w:rsidRDefault="00AF2AFA" w:rsidP="00B876E2">
            <w:pPr>
              <w:jc w:val="center"/>
              <w:rPr>
                <w:color w:val="000000"/>
                <w:sz w:val="20"/>
                <w:szCs w:val="20"/>
              </w:rPr>
            </w:pPr>
            <w:r w:rsidRPr="001C73DC">
              <w:rPr>
                <w:color w:val="000000"/>
                <w:sz w:val="20"/>
                <w:szCs w:val="20"/>
              </w:rPr>
              <w:t>2.6</w:t>
            </w:r>
          </w:p>
        </w:tc>
        <w:tc>
          <w:tcPr>
            <w:tcW w:w="6123" w:type="dxa"/>
            <w:shd w:val="clear" w:color="auto" w:fill="auto"/>
            <w:noWrap/>
            <w:vAlign w:val="center"/>
            <w:hideMark/>
          </w:tcPr>
          <w:p w14:paraId="4164CD38"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подачи горячей воды Wilo IL 65/170-11/2</w:t>
            </w:r>
          </w:p>
        </w:tc>
        <w:tc>
          <w:tcPr>
            <w:tcW w:w="853" w:type="dxa"/>
            <w:shd w:val="clear" w:color="auto" w:fill="auto"/>
            <w:noWrap/>
            <w:vAlign w:val="center"/>
            <w:hideMark/>
          </w:tcPr>
          <w:p w14:paraId="5321B2F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EDC5EFD"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464DF892" w14:textId="77777777" w:rsidTr="00B876E2">
        <w:trPr>
          <w:trHeight w:val="300"/>
        </w:trPr>
        <w:tc>
          <w:tcPr>
            <w:tcW w:w="960" w:type="dxa"/>
            <w:shd w:val="clear" w:color="auto" w:fill="auto"/>
            <w:noWrap/>
            <w:vAlign w:val="center"/>
            <w:hideMark/>
          </w:tcPr>
          <w:p w14:paraId="43FDFC2A" w14:textId="77777777" w:rsidR="00AF2AFA" w:rsidRPr="001C73DC" w:rsidRDefault="00AF2AFA" w:rsidP="00B876E2">
            <w:pPr>
              <w:jc w:val="center"/>
              <w:rPr>
                <w:color w:val="000000"/>
                <w:sz w:val="20"/>
                <w:szCs w:val="20"/>
              </w:rPr>
            </w:pPr>
            <w:r w:rsidRPr="001C73DC">
              <w:rPr>
                <w:color w:val="000000"/>
                <w:sz w:val="20"/>
                <w:szCs w:val="20"/>
              </w:rPr>
              <w:t>2.7</w:t>
            </w:r>
          </w:p>
        </w:tc>
        <w:tc>
          <w:tcPr>
            <w:tcW w:w="6123" w:type="dxa"/>
            <w:shd w:val="clear" w:color="auto" w:fill="auto"/>
            <w:noWrap/>
            <w:vAlign w:val="center"/>
            <w:hideMark/>
          </w:tcPr>
          <w:p w14:paraId="01BFA869"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котловой Willo  IL 100/160-2,2/4</w:t>
            </w:r>
          </w:p>
        </w:tc>
        <w:tc>
          <w:tcPr>
            <w:tcW w:w="853" w:type="dxa"/>
            <w:shd w:val="clear" w:color="auto" w:fill="auto"/>
            <w:noWrap/>
            <w:vAlign w:val="center"/>
            <w:hideMark/>
          </w:tcPr>
          <w:p w14:paraId="30AC6CC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1D51330"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264158E1" w14:textId="77777777" w:rsidTr="00B876E2">
        <w:trPr>
          <w:trHeight w:val="300"/>
        </w:trPr>
        <w:tc>
          <w:tcPr>
            <w:tcW w:w="960" w:type="dxa"/>
            <w:shd w:val="clear" w:color="auto" w:fill="auto"/>
            <w:noWrap/>
            <w:vAlign w:val="center"/>
            <w:hideMark/>
          </w:tcPr>
          <w:p w14:paraId="3845D49A" w14:textId="77777777" w:rsidR="00AF2AFA" w:rsidRPr="001C73DC" w:rsidRDefault="00AF2AFA" w:rsidP="00B876E2">
            <w:pPr>
              <w:jc w:val="center"/>
              <w:rPr>
                <w:color w:val="000000"/>
                <w:sz w:val="20"/>
                <w:szCs w:val="20"/>
              </w:rPr>
            </w:pPr>
            <w:r w:rsidRPr="001C73DC">
              <w:rPr>
                <w:color w:val="000000"/>
                <w:sz w:val="20"/>
                <w:szCs w:val="20"/>
              </w:rPr>
              <w:t>2.8</w:t>
            </w:r>
          </w:p>
        </w:tc>
        <w:tc>
          <w:tcPr>
            <w:tcW w:w="6123" w:type="dxa"/>
            <w:shd w:val="clear" w:color="auto" w:fill="auto"/>
            <w:noWrap/>
            <w:vAlign w:val="center"/>
            <w:hideMark/>
          </w:tcPr>
          <w:p w14:paraId="69F9F06F"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подпиточный Wilо МН 204-1/Е/3-400-50-2</w:t>
            </w:r>
          </w:p>
        </w:tc>
        <w:tc>
          <w:tcPr>
            <w:tcW w:w="853" w:type="dxa"/>
            <w:shd w:val="clear" w:color="auto" w:fill="auto"/>
            <w:noWrap/>
            <w:vAlign w:val="center"/>
            <w:hideMark/>
          </w:tcPr>
          <w:p w14:paraId="3489C00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39856A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796437A" w14:textId="77777777" w:rsidTr="00B876E2">
        <w:trPr>
          <w:trHeight w:val="300"/>
        </w:trPr>
        <w:tc>
          <w:tcPr>
            <w:tcW w:w="960" w:type="dxa"/>
            <w:shd w:val="clear" w:color="auto" w:fill="auto"/>
            <w:noWrap/>
            <w:vAlign w:val="center"/>
            <w:hideMark/>
          </w:tcPr>
          <w:p w14:paraId="33FB6E28" w14:textId="77777777" w:rsidR="00AF2AFA" w:rsidRPr="001C73DC" w:rsidRDefault="00AF2AFA" w:rsidP="00B876E2">
            <w:pPr>
              <w:jc w:val="center"/>
              <w:rPr>
                <w:color w:val="000000"/>
                <w:sz w:val="20"/>
                <w:szCs w:val="20"/>
              </w:rPr>
            </w:pPr>
            <w:r w:rsidRPr="001C73DC">
              <w:rPr>
                <w:color w:val="000000"/>
                <w:sz w:val="20"/>
                <w:szCs w:val="20"/>
              </w:rPr>
              <w:t>2.9</w:t>
            </w:r>
          </w:p>
        </w:tc>
        <w:tc>
          <w:tcPr>
            <w:tcW w:w="6123" w:type="dxa"/>
            <w:shd w:val="clear" w:color="auto" w:fill="auto"/>
            <w:noWrap/>
            <w:vAlign w:val="center"/>
            <w:hideMark/>
          </w:tcPr>
          <w:p w14:paraId="4FBDB3C5"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холодной воды Wilo IL 80/150-11/4</w:t>
            </w:r>
          </w:p>
        </w:tc>
        <w:tc>
          <w:tcPr>
            <w:tcW w:w="853" w:type="dxa"/>
            <w:shd w:val="clear" w:color="auto" w:fill="auto"/>
            <w:noWrap/>
            <w:vAlign w:val="center"/>
            <w:hideMark/>
          </w:tcPr>
          <w:p w14:paraId="3BA6721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B73E14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85EE350" w14:textId="77777777" w:rsidTr="00B876E2">
        <w:trPr>
          <w:trHeight w:val="300"/>
        </w:trPr>
        <w:tc>
          <w:tcPr>
            <w:tcW w:w="960" w:type="dxa"/>
            <w:shd w:val="clear" w:color="auto" w:fill="auto"/>
            <w:noWrap/>
            <w:vAlign w:val="center"/>
            <w:hideMark/>
          </w:tcPr>
          <w:p w14:paraId="4AA75B56" w14:textId="77777777" w:rsidR="00AF2AFA" w:rsidRPr="001C73DC" w:rsidRDefault="00AF2AFA" w:rsidP="00B876E2">
            <w:pPr>
              <w:jc w:val="center"/>
              <w:rPr>
                <w:color w:val="000000"/>
                <w:sz w:val="20"/>
                <w:szCs w:val="20"/>
              </w:rPr>
            </w:pPr>
            <w:r w:rsidRPr="001C73DC">
              <w:rPr>
                <w:color w:val="000000"/>
                <w:sz w:val="20"/>
                <w:szCs w:val="20"/>
              </w:rPr>
              <w:t>2.10</w:t>
            </w:r>
          </w:p>
        </w:tc>
        <w:tc>
          <w:tcPr>
            <w:tcW w:w="6123" w:type="dxa"/>
            <w:shd w:val="clear" w:color="auto" w:fill="auto"/>
            <w:noWrap/>
            <w:vAlign w:val="center"/>
            <w:hideMark/>
          </w:tcPr>
          <w:p w14:paraId="1167DF0B" w14:textId="77777777" w:rsidR="00AF2AFA" w:rsidRPr="001C73DC" w:rsidRDefault="00AF2AFA" w:rsidP="00B876E2">
            <w:pPr>
              <w:rPr>
                <w:color w:val="000000"/>
                <w:sz w:val="20"/>
                <w:szCs w:val="20"/>
              </w:rPr>
            </w:pPr>
            <w:r w:rsidRPr="001C73DC">
              <w:rPr>
                <w:color w:val="000000"/>
                <w:sz w:val="20"/>
                <w:szCs w:val="20"/>
              </w:rPr>
              <w:t>горелка Weishaupt D132/120-2</w:t>
            </w:r>
          </w:p>
        </w:tc>
        <w:tc>
          <w:tcPr>
            <w:tcW w:w="853" w:type="dxa"/>
            <w:shd w:val="clear" w:color="auto" w:fill="auto"/>
            <w:noWrap/>
            <w:vAlign w:val="center"/>
            <w:hideMark/>
          </w:tcPr>
          <w:p w14:paraId="58E4529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A40F0B3"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069FF07C" w14:textId="77777777" w:rsidTr="00B876E2">
        <w:trPr>
          <w:trHeight w:val="300"/>
        </w:trPr>
        <w:tc>
          <w:tcPr>
            <w:tcW w:w="960" w:type="dxa"/>
            <w:shd w:val="clear" w:color="auto" w:fill="auto"/>
            <w:noWrap/>
            <w:vAlign w:val="center"/>
            <w:hideMark/>
          </w:tcPr>
          <w:p w14:paraId="2B433733" w14:textId="77777777" w:rsidR="00AF2AFA" w:rsidRPr="001C73DC" w:rsidRDefault="00AF2AFA" w:rsidP="00B876E2">
            <w:pPr>
              <w:jc w:val="center"/>
              <w:rPr>
                <w:color w:val="000000"/>
                <w:sz w:val="20"/>
                <w:szCs w:val="20"/>
              </w:rPr>
            </w:pPr>
            <w:r w:rsidRPr="001C73DC">
              <w:rPr>
                <w:color w:val="000000"/>
                <w:sz w:val="20"/>
                <w:szCs w:val="20"/>
              </w:rPr>
              <w:t>2.11</w:t>
            </w:r>
          </w:p>
        </w:tc>
        <w:tc>
          <w:tcPr>
            <w:tcW w:w="6123" w:type="dxa"/>
            <w:shd w:val="clear" w:color="auto" w:fill="auto"/>
            <w:noWrap/>
            <w:vAlign w:val="center"/>
            <w:hideMark/>
          </w:tcPr>
          <w:p w14:paraId="4CA96FC6" w14:textId="77777777" w:rsidR="00AF2AFA" w:rsidRPr="001C73DC" w:rsidRDefault="00AF2AFA" w:rsidP="00B876E2">
            <w:pPr>
              <w:rPr>
                <w:color w:val="000000"/>
                <w:sz w:val="20"/>
                <w:szCs w:val="20"/>
              </w:rPr>
            </w:pPr>
            <w:r w:rsidRPr="001C73DC">
              <w:rPr>
                <w:color w:val="000000"/>
                <w:sz w:val="20"/>
                <w:szCs w:val="20"/>
              </w:rPr>
              <w:t>Теплообменник машим пекс VT40</w:t>
            </w:r>
          </w:p>
        </w:tc>
        <w:tc>
          <w:tcPr>
            <w:tcW w:w="853" w:type="dxa"/>
            <w:shd w:val="clear" w:color="auto" w:fill="auto"/>
            <w:noWrap/>
            <w:vAlign w:val="center"/>
            <w:hideMark/>
          </w:tcPr>
          <w:p w14:paraId="1B31ED6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56C4BAC"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845624B" w14:textId="77777777" w:rsidTr="00B876E2">
        <w:trPr>
          <w:trHeight w:val="300"/>
        </w:trPr>
        <w:tc>
          <w:tcPr>
            <w:tcW w:w="960" w:type="dxa"/>
            <w:shd w:val="clear" w:color="auto" w:fill="auto"/>
            <w:noWrap/>
            <w:vAlign w:val="center"/>
            <w:hideMark/>
          </w:tcPr>
          <w:p w14:paraId="40D98735" w14:textId="77777777" w:rsidR="00AF2AFA" w:rsidRPr="001C73DC" w:rsidRDefault="00AF2AFA" w:rsidP="00B876E2">
            <w:pPr>
              <w:jc w:val="center"/>
              <w:rPr>
                <w:color w:val="000000"/>
                <w:sz w:val="20"/>
                <w:szCs w:val="20"/>
              </w:rPr>
            </w:pPr>
            <w:r w:rsidRPr="001C73DC">
              <w:rPr>
                <w:color w:val="000000"/>
                <w:sz w:val="20"/>
                <w:szCs w:val="20"/>
              </w:rPr>
              <w:t>2.12</w:t>
            </w:r>
          </w:p>
        </w:tc>
        <w:tc>
          <w:tcPr>
            <w:tcW w:w="6123" w:type="dxa"/>
            <w:shd w:val="clear" w:color="auto" w:fill="auto"/>
            <w:noWrap/>
            <w:vAlign w:val="center"/>
            <w:hideMark/>
          </w:tcPr>
          <w:p w14:paraId="7424E500" w14:textId="77777777" w:rsidR="00AF2AFA" w:rsidRPr="001C73DC" w:rsidRDefault="00AF2AFA" w:rsidP="00B876E2">
            <w:pPr>
              <w:rPr>
                <w:color w:val="000000"/>
                <w:sz w:val="20"/>
                <w:szCs w:val="20"/>
              </w:rPr>
            </w:pPr>
            <w:r w:rsidRPr="001C73DC">
              <w:rPr>
                <w:color w:val="000000"/>
                <w:sz w:val="20"/>
                <w:szCs w:val="20"/>
              </w:rPr>
              <w:t>Теплообменник машим пекс VI40</w:t>
            </w:r>
          </w:p>
        </w:tc>
        <w:tc>
          <w:tcPr>
            <w:tcW w:w="853" w:type="dxa"/>
            <w:shd w:val="clear" w:color="auto" w:fill="auto"/>
            <w:noWrap/>
            <w:vAlign w:val="center"/>
            <w:hideMark/>
          </w:tcPr>
          <w:p w14:paraId="46722EA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574AE0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F7D0B71" w14:textId="77777777" w:rsidTr="00B876E2">
        <w:trPr>
          <w:trHeight w:val="300"/>
        </w:trPr>
        <w:tc>
          <w:tcPr>
            <w:tcW w:w="960" w:type="dxa"/>
            <w:shd w:val="clear" w:color="auto" w:fill="auto"/>
            <w:noWrap/>
            <w:vAlign w:val="center"/>
            <w:hideMark/>
          </w:tcPr>
          <w:p w14:paraId="68D8949C" w14:textId="77777777" w:rsidR="00AF2AFA" w:rsidRPr="001C73DC" w:rsidRDefault="00AF2AFA" w:rsidP="00B876E2">
            <w:pPr>
              <w:jc w:val="center"/>
              <w:rPr>
                <w:color w:val="000000"/>
                <w:sz w:val="20"/>
                <w:szCs w:val="20"/>
              </w:rPr>
            </w:pPr>
            <w:r w:rsidRPr="001C73DC">
              <w:rPr>
                <w:color w:val="000000"/>
                <w:sz w:val="20"/>
                <w:szCs w:val="20"/>
              </w:rPr>
              <w:t>2.13</w:t>
            </w:r>
          </w:p>
        </w:tc>
        <w:tc>
          <w:tcPr>
            <w:tcW w:w="6123" w:type="dxa"/>
            <w:shd w:val="clear" w:color="auto" w:fill="auto"/>
            <w:noWrap/>
            <w:vAlign w:val="center"/>
            <w:hideMark/>
          </w:tcPr>
          <w:p w14:paraId="57CA1BCF" w14:textId="6FD7D581" w:rsidR="00AF2AFA" w:rsidRPr="001C73DC" w:rsidRDefault="00AF2AFA" w:rsidP="00B876E2">
            <w:pPr>
              <w:rPr>
                <w:color w:val="000000"/>
                <w:sz w:val="20"/>
                <w:szCs w:val="20"/>
              </w:rPr>
            </w:pPr>
            <w:r w:rsidRPr="001C73DC">
              <w:rPr>
                <w:color w:val="000000"/>
                <w:sz w:val="20"/>
                <w:szCs w:val="20"/>
              </w:rPr>
              <w:t>Фильтр натрий-катионитовый</w:t>
            </w:r>
          </w:p>
        </w:tc>
        <w:tc>
          <w:tcPr>
            <w:tcW w:w="853" w:type="dxa"/>
            <w:shd w:val="clear" w:color="auto" w:fill="auto"/>
            <w:noWrap/>
            <w:vAlign w:val="center"/>
            <w:hideMark/>
          </w:tcPr>
          <w:p w14:paraId="7F99A6B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49CD3FB"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14057D7" w14:textId="77777777" w:rsidTr="00B876E2">
        <w:trPr>
          <w:trHeight w:val="300"/>
        </w:trPr>
        <w:tc>
          <w:tcPr>
            <w:tcW w:w="960" w:type="dxa"/>
            <w:shd w:val="clear" w:color="auto" w:fill="auto"/>
            <w:noWrap/>
            <w:vAlign w:val="center"/>
            <w:hideMark/>
          </w:tcPr>
          <w:p w14:paraId="0B2CBDEE" w14:textId="77777777" w:rsidR="00AF2AFA" w:rsidRPr="001C73DC" w:rsidRDefault="00AF2AFA" w:rsidP="00B876E2">
            <w:pPr>
              <w:jc w:val="center"/>
              <w:rPr>
                <w:color w:val="000000"/>
                <w:sz w:val="20"/>
                <w:szCs w:val="20"/>
              </w:rPr>
            </w:pPr>
            <w:r w:rsidRPr="001C73DC">
              <w:rPr>
                <w:color w:val="000000"/>
                <w:sz w:val="20"/>
                <w:szCs w:val="20"/>
              </w:rPr>
              <w:t>2.14</w:t>
            </w:r>
          </w:p>
        </w:tc>
        <w:tc>
          <w:tcPr>
            <w:tcW w:w="6123" w:type="dxa"/>
            <w:shd w:val="clear" w:color="auto" w:fill="auto"/>
            <w:noWrap/>
            <w:vAlign w:val="center"/>
            <w:hideMark/>
          </w:tcPr>
          <w:p w14:paraId="4E7EF8B3" w14:textId="77777777" w:rsidR="00AF2AFA" w:rsidRPr="001C73DC" w:rsidRDefault="00AF2AFA" w:rsidP="00B876E2">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7817CF6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47D981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6AC56AF" w14:textId="77777777" w:rsidTr="00B876E2">
        <w:trPr>
          <w:trHeight w:val="300"/>
        </w:trPr>
        <w:tc>
          <w:tcPr>
            <w:tcW w:w="960" w:type="dxa"/>
            <w:shd w:val="clear" w:color="auto" w:fill="auto"/>
            <w:noWrap/>
            <w:vAlign w:val="center"/>
            <w:hideMark/>
          </w:tcPr>
          <w:p w14:paraId="3C769066" w14:textId="77777777" w:rsidR="00AF2AFA" w:rsidRPr="001C73DC" w:rsidRDefault="00AF2AFA" w:rsidP="00B876E2">
            <w:pPr>
              <w:jc w:val="center"/>
              <w:rPr>
                <w:color w:val="000000"/>
                <w:sz w:val="20"/>
                <w:szCs w:val="20"/>
              </w:rPr>
            </w:pPr>
            <w:r w:rsidRPr="001C73DC">
              <w:rPr>
                <w:color w:val="000000"/>
                <w:sz w:val="20"/>
                <w:szCs w:val="20"/>
              </w:rPr>
              <w:t>2.15</w:t>
            </w:r>
          </w:p>
        </w:tc>
        <w:tc>
          <w:tcPr>
            <w:tcW w:w="6123" w:type="dxa"/>
            <w:shd w:val="clear" w:color="auto" w:fill="auto"/>
            <w:noWrap/>
            <w:vAlign w:val="center"/>
            <w:hideMark/>
          </w:tcPr>
          <w:p w14:paraId="2B8E62DC" w14:textId="77777777" w:rsidR="00AF2AFA" w:rsidRPr="001C73DC" w:rsidRDefault="00AF2AFA" w:rsidP="00B876E2">
            <w:pPr>
              <w:rPr>
                <w:color w:val="000000"/>
                <w:sz w:val="20"/>
                <w:szCs w:val="20"/>
              </w:rPr>
            </w:pPr>
            <w:r w:rsidRPr="001C73DC">
              <w:rPr>
                <w:color w:val="000000"/>
                <w:sz w:val="20"/>
                <w:szCs w:val="20"/>
              </w:rPr>
              <w:t>Бак аккумуляторный V-</w:t>
            </w:r>
            <w:r>
              <w:rPr>
                <w:color w:val="000000"/>
                <w:sz w:val="20"/>
                <w:szCs w:val="20"/>
              </w:rPr>
              <w:t>40</w:t>
            </w:r>
            <w:r w:rsidRPr="001C73DC">
              <w:rPr>
                <w:color w:val="000000"/>
                <w:sz w:val="20"/>
                <w:szCs w:val="20"/>
              </w:rPr>
              <w:t>м3</w:t>
            </w:r>
          </w:p>
        </w:tc>
        <w:tc>
          <w:tcPr>
            <w:tcW w:w="853" w:type="dxa"/>
            <w:shd w:val="clear" w:color="auto" w:fill="auto"/>
            <w:noWrap/>
            <w:vAlign w:val="center"/>
            <w:hideMark/>
          </w:tcPr>
          <w:p w14:paraId="1073688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67E4F13"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528725DC" w14:textId="77777777" w:rsidTr="00B876E2">
        <w:trPr>
          <w:trHeight w:val="300"/>
        </w:trPr>
        <w:tc>
          <w:tcPr>
            <w:tcW w:w="960" w:type="dxa"/>
            <w:shd w:val="clear" w:color="auto" w:fill="auto"/>
            <w:noWrap/>
            <w:vAlign w:val="center"/>
            <w:hideMark/>
          </w:tcPr>
          <w:p w14:paraId="3C8635B1" w14:textId="77777777" w:rsidR="00AF2AFA" w:rsidRPr="001C73DC" w:rsidRDefault="00AF2AFA" w:rsidP="00B876E2">
            <w:pPr>
              <w:jc w:val="center"/>
              <w:rPr>
                <w:color w:val="000000"/>
                <w:sz w:val="20"/>
                <w:szCs w:val="20"/>
              </w:rPr>
            </w:pPr>
            <w:r w:rsidRPr="001C73DC">
              <w:rPr>
                <w:color w:val="000000"/>
                <w:sz w:val="20"/>
                <w:szCs w:val="20"/>
              </w:rPr>
              <w:t>2.16</w:t>
            </w:r>
          </w:p>
        </w:tc>
        <w:tc>
          <w:tcPr>
            <w:tcW w:w="6123" w:type="dxa"/>
            <w:shd w:val="clear" w:color="auto" w:fill="auto"/>
            <w:noWrap/>
            <w:vAlign w:val="center"/>
            <w:hideMark/>
          </w:tcPr>
          <w:p w14:paraId="03C69109" w14:textId="77777777" w:rsidR="00AF2AFA" w:rsidRPr="001C73DC" w:rsidRDefault="00AF2AFA" w:rsidP="00B876E2">
            <w:pPr>
              <w:rPr>
                <w:color w:val="000000"/>
                <w:sz w:val="20"/>
                <w:szCs w:val="20"/>
              </w:rPr>
            </w:pPr>
            <w:r w:rsidRPr="001C73DC">
              <w:rPr>
                <w:color w:val="000000"/>
                <w:sz w:val="20"/>
                <w:szCs w:val="20"/>
              </w:rPr>
              <w:t>Шкаф телеметрии Аксон- ХL</w:t>
            </w:r>
          </w:p>
        </w:tc>
        <w:tc>
          <w:tcPr>
            <w:tcW w:w="853" w:type="dxa"/>
            <w:shd w:val="clear" w:color="auto" w:fill="auto"/>
            <w:noWrap/>
            <w:vAlign w:val="center"/>
            <w:hideMark/>
          </w:tcPr>
          <w:p w14:paraId="73B6AF8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279B7A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238036B" w14:textId="77777777" w:rsidTr="00B876E2">
        <w:trPr>
          <w:trHeight w:val="300"/>
        </w:trPr>
        <w:tc>
          <w:tcPr>
            <w:tcW w:w="960" w:type="dxa"/>
            <w:shd w:val="clear" w:color="auto" w:fill="auto"/>
            <w:noWrap/>
            <w:vAlign w:val="center"/>
            <w:hideMark/>
          </w:tcPr>
          <w:p w14:paraId="25C4387F" w14:textId="77777777" w:rsidR="00AF2AFA" w:rsidRPr="001C73DC" w:rsidRDefault="00AF2AFA" w:rsidP="00B876E2">
            <w:pPr>
              <w:jc w:val="center"/>
              <w:rPr>
                <w:color w:val="000000"/>
                <w:sz w:val="20"/>
                <w:szCs w:val="20"/>
              </w:rPr>
            </w:pPr>
            <w:r w:rsidRPr="001C73DC">
              <w:rPr>
                <w:color w:val="000000"/>
                <w:sz w:val="20"/>
                <w:szCs w:val="20"/>
              </w:rPr>
              <w:t>2.17</w:t>
            </w:r>
          </w:p>
        </w:tc>
        <w:tc>
          <w:tcPr>
            <w:tcW w:w="6123" w:type="dxa"/>
            <w:shd w:val="clear" w:color="auto" w:fill="auto"/>
            <w:noWrap/>
            <w:vAlign w:val="center"/>
            <w:hideMark/>
          </w:tcPr>
          <w:p w14:paraId="73B8363A" w14:textId="77777777" w:rsidR="00AF2AFA" w:rsidRPr="001C73DC" w:rsidRDefault="00AF2AFA" w:rsidP="00B876E2">
            <w:pPr>
              <w:rPr>
                <w:color w:val="000000"/>
                <w:sz w:val="20"/>
                <w:szCs w:val="20"/>
              </w:rPr>
            </w:pPr>
            <w:r w:rsidRPr="001C73DC">
              <w:rPr>
                <w:color w:val="000000"/>
                <w:sz w:val="20"/>
                <w:szCs w:val="20"/>
              </w:rPr>
              <w:t>Дымовая труба кирпичная Д-1200мм, H-28м</w:t>
            </w:r>
          </w:p>
        </w:tc>
        <w:tc>
          <w:tcPr>
            <w:tcW w:w="853" w:type="dxa"/>
            <w:shd w:val="clear" w:color="auto" w:fill="auto"/>
            <w:noWrap/>
            <w:vAlign w:val="center"/>
            <w:hideMark/>
          </w:tcPr>
          <w:p w14:paraId="7D0543F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E0CF5A1"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80C9A23" w14:textId="77777777" w:rsidTr="00B876E2">
        <w:trPr>
          <w:trHeight w:val="300"/>
        </w:trPr>
        <w:tc>
          <w:tcPr>
            <w:tcW w:w="960" w:type="dxa"/>
            <w:shd w:val="clear" w:color="auto" w:fill="auto"/>
            <w:noWrap/>
            <w:vAlign w:val="center"/>
            <w:hideMark/>
          </w:tcPr>
          <w:p w14:paraId="19E80939" w14:textId="77777777" w:rsidR="00AF2AFA" w:rsidRPr="001C73DC" w:rsidRDefault="00AF2AFA" w:rsidP="00B876E2">
            <w:pPr>
              <w:jc w:val="center"/>
              <w:rPr>
                <w:color w:val="000000"/>
                <w:sz w:val="20"/>
                <w:szCs w:val="20"/>
              </w:rPr>
            </w:pPr>
            <w:r w:rsidRPr="001C73DC">
              <w:rPr>
                <w:color w:val="000000"/>
                <w:sz w:val="20"/>
                <w:szCs w:val="20"/>
              </w:rPr>
              <w:t>3</w:t>
            </w:r>
          </w:p>
        </w:tc>
        <w:tc>
          <w:tcPr>
            <w:tcW w:w="8130" w:type="dxa"/>
            <w:gridSpan w:val="3"/>
            <w:shd w:val="clear" w:color="auto" w:fill="auto"/>
            <w:noWrap/>
            <w:vAlign w:val="center"/>
            <w:hideMark/>
          </w:tcPr>
          <w:p w14:paraId="75B69204"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№3а</w:t>
            </w:r>
          </w:p>
        </w:tc>
      </w:tr>
      <w:tr w:rsidR="00AF2AFA" w:rsidRPr="001C73DC" w14:paraId="45FFF69F" w14:textId="77777777" w:rsidTr="00B876E2">
        <w:trPr>
          <w:trHeight w:val="300"/>
        </w:trPr>
        <w:tc>
          <w:tcPr>
            <w:tcW w:w="960" w:type="dxa"/>
            <w:shd w:val="clear" w:color="auto" w:fill="auto"/>
            <w:noWrap/>
            <w:vAlign w:val="center"/>
            <w:hideMark/>
          </w:tcPr>
          <w:p w14:paraId="16822621" w14:textId="77777777" w:rsidR="00AF2AFA" w:rsidRPr="001C73DC" w:rsidRDefault="00AF2AFA" w:rsidP="00B876E2">
            <w:pPr>
              <w:jc w:val="center"/>
              <w:rPr>
                <w:color w:val="000000"/>
                <w:sz w:val="20"/>
                <w:szCs w:val="20"/>
              </w:rPr>
            </w:pPr>
            <w:r w:rsidRPr="001C73DC">
              <w:rPr>
                <w:color w:val="000000"/>
                <w:sz w:val="20"/>
                <w:szCs w:val="20"/>
              </w:rPr>
              <w:t>3.1</w:t>
            </w:r>
          </w:p>
        </w:tc>
        <w:tc>
          <w:tcPr>
            <w:tcW w:w="6123" w:type="dxa"/>
            <w:shd w:val="clear" w:color="auto" w:fill="auto"/>
            <w:noWrap/>
            <w:vAlign w:val="center"/>
            <w:hideMark/>
          </w:tcPr>
          <w:p w14:paraId="19FD8BBE"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Контур-2</w:t>
            </w:r>
          </w:p>
        </w:tc>
        <w:tc>
          <w:tcPr>
            <w:tcW w:w="853" w:type="dxa"/>
            <w:shd w:val="clear" w:color="auto" w:fill="auto"/>
            <w:noWrap/>
            <w:vAlign w:val="center"/>
            <w:hideMark/>
          </w:tcPr>
          <w:p w14:paraId="2EE6C40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5FA14E1"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2CEA0C4" w14:textId="77777777" w:rsidTr="00B876E2">
        <w:trPr>
          <w:trHeight w:val="300"/>
        </w:trPr>
        <w:tc>
          <w:tcPr>
            <w:tcW w:w="960" w:type="dxa"/>
            <w:shd w:val="clear" w:color="auto" w:fill="auto"/>
            <w:noWrap/>
            <w:vAlign w:val="center"/>
            <w:hideMark/>
          </w:tcPr>
          <w:p w14:paraId="07A50769" w14:textId="77777777" w:rsidR="00AF2AFA" w:rsidRPr="001C73DC" w:rsidRDefault="00AF2AFA" w:rsidP="00B876E2">
            <w:pPr>
              <w:jc w:val="center"/>
              <w:rPr>
                <w:color w:val="000000"/>
                <w:sz w:val="20"/>
                <w:szCs w:val="20"/>
              </w:rPr>
            </w:pPr>
            <w:r w:rsidRPr="001C73DC">
              <w:rPr>
                <w:color w:val="000000"/>
                <w:sz w:val="20"/>
                <w:szCs w:val="20"/>
              </w:rPr>
              <w:t>3.2</w:t>
            </w:r>
          </w:p>
        </w:tc>
        <w:tc>
          <w:tcPr>
            <w:tcW w:w="6123" w:type="dxa"/>
            <w:shd w:val="clear" w:color="auto" w:fill="auto"/>
            <w:noWrap/>
            <w:vAlign w:val="center"/>
            <w:hideMark/>
          </w:tcPr>
          <w:p w14:paraId="6119EBDC" w14:textId="46269A0B" w:rsidR="00AF2AFA" w:rsidRPr="001C73DC" w:rsidRDefault="00AF2AFA" w:rsidP="00B876E2">
            <w:pPr>
              <w:rPr>
                <w:color w:val="000000"/>
                <w:sz w:val="20"/>
                <w:szCs w:val="20"/>
              </w:rPr>
            </w:pPr>
            <w:r w:rsidRPr="001C73DC">
              <w:rPr>
                <w:color w:val="000000"/>
                <w:sz w:val="20"/>
                <w:szCs w:val="20"/>
              </w:rPr>
              <w:t>Узел учёта газа</w:t>
            </w:r>
          </w:p>
        </w:tc>
        <w:tc>
          <w:tcPr>
            <w:tcW w:w="853" w:type="dxa"/>
            <w:shd w:val="clear" w:color="auto" w:fill="auto"/>
            <w:noWrap/>
            <w:vAlign w:val="center"/>
            <w:hideMark/>
          </w:tcPr>
          <w:p w14:paraId="3A7A30E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CB33A40"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52B3880D" w14:textId="77777777" w:rsidTr="00B876E2">
        <w:trPr>
          <w:trHeight w:val="300"/>
        </w:trPr>
        <w:tc>
          <w:tcPr>
            <w:tcW w:w="960" w:type="dxa"/>
            <w:shd w:val="clear" w:color="auto" w:fill="auto"/>
            <w:noWrap/>
            <w:vAlign w:val="center"/>
            <w:hideMark/>
          </w:tcPr>
          <w:p w14:paraId="4BFA27E4" w14:textId="77777777" w:rsidR="00AF2AFA" w:rsidRPr="001C73DC" w:rsidRDefault="00AF2AFA" w:rsidP="00B876E2">
            <w:pPr>
              <w:jc w:val="center"/>
              <w:rPr>
                <w:color w:val="000000"/>
                <w:sz w:val="20"/>
                <w:szCs w:val="20"/>
              </w:rPr>
            </w:pPr>
            <w:r w:rsidRPr="001C73DC">
              <w:rPr>
                <w:color w:val="000000"/>
                <w:sz w:val="20"/>
                <w:szCs w:val="20"/>
              </w:rPr>
              <w:t>3.3</w:t>
            </w:r>
          </w:p>
        </w:tc>
        <w:tc>
          <w:tcPr>
            <w:tcW w:w="6123" w:type="dxa"/>
            <w:shd w:val="clear" w:color="auto" w:fill="auto"/>
            <w:noWrap/>
            <w:vAlign w:val="center"/>
            <w:hideMark/>
          </w:tcPr>
          <w:p w14:paraId="56D92182" w14:textId="77777777" w:rsidR="00AF2AFA" w:rsidRPr="001C73DC" w:rsidRDefault="00AF2AFA" w:rsidP="00B876E2">
            <w:pPr>
              <w:rPr>
                <w:color w:val="000000"/>
                <w:sz w:val="20"/>
                <w:szCs w:val="20"/>
              </w:rPr>
            </w:pPr>
            <w:r w:rsidRPr="001C73DC">
              <w:rPr>
                <w:color w:val="000000"/>
                <w:sz w:val="20"/>
                <w:szCs w:val="20"/>
              </w:rPr>
              <w:t>ГРУ</w:t>
            </w:r>
          </w:p>
        </w:tc>
        <w:tc>
          <w:tcPr>
            <w:tcW w:w="853" w:type="dxa"/>
            <w:shd w:val="clear" w:color="auto" w:fill="auto"/>
            <w:noWrap/>
            <w:vAlign w:val="center"/>
            <w:hideMark/>
          </w:tcPr>
          <w:p w14:paraId="62E7543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F978418"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B83BE93" w14:textId="77777777" w:rsidTr="00B876E2">
        <w:trPr>
          <w:trHeight w:val="300"/>
        </w:trPr>
        <w:tc>
          <w:tcPr>
            <w:tcW w:w="960" w:type="dxa"/>
            <w:shd w:val="clear" w:color="auto" w:fill="auto"/>
            <w:noWrap/>
            <w:vAlign w:val="center"/>
            <w:hideMark/>
          </w:tcPr>
          <w:p w14:paraId="4C7733D0" w14:textId="77777777" w:rsidR="00AF2AFA" w:rsidRPr="001C73DC" w:rsidRDefault="00AF2AFA" w:rsidP="00B876E2">
            <w:pPr>
              <w:jc w:val="center"/>
              <w:rPr>
                <w:color w:val="000000"/>
                <w:sz w:val="20"/>
                <w:szCs w:val="20"/>
              </w:rPr>
            </w:pPr>
            <w:r w:rsidRPr="001C73DC">
              <w:rPr>
                <w:color w:val="000000"/>
                <w:sz w:val="20"/>
                <w:szCs w:val="20"/>
              </w:rPr>
              <w:t>3.4</w:t>
            </w:r>
          </w:p>
        </w:tc>
        <w:tc>
          <w:tcPr>
            <w:tcW w:w="6123" w:type="dxa"/>
            <w:shd w:val="clear" w:color="auto" w:fill="auto"/>
            <w:noWrap/>
            <w:vAlign w:val="center"/>
            <w:hideMark/>
          </w:tcPr>
          <w:p w14:paraId="140B8B48" w14:textId="77777777" w:rsidR="00AF2AFA" w:rsidRPr="001C73DC" w:rsidRDefault="00AF2AFA" w:rsidP="00B876E2">
            <w:pPr>
              <w:rPr>
                <w:color w:val="000000"/>
                <w:sz w:val="20"/>
                <w:szCs w:val="20"/>
              </w:rPr>
            </w:pPr>
            <w:r w:rsidRPr="001C73DC">
              <w:rPr>
                <w:color w:val="000000"/>
                <w:sz w:val="20"/>
                <w:szCs w:val="20"/>
              </w:rPr>
              <w:t>Горелки РГМГ-10</w:t>
            </w:r>
          </w:p>
        </w:tc>
        <w:tc>
          <w:tcPr>
            <w:tcW w:w="853" w:type="dxa"/>
            <w:shd w:val="clear" w:color="auto" w:fill="auto"/>
            <w:noWrap/>
            <w:vAlign w:val="center"/>
            <w:hideMark/>
          </w:tcPr>
          <w:p w14:paraId="19EAFF0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746A062"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322823C" w14:textId="77777777" w:rsidTr="00B876E2">
        <w:trPr>
          <w:trHeight w:val="300"/>
        </w:trPr>
        <w:tc>
          <w:tcPr>
            <w:tcW w:w="960" w:type="dxa"/>
            <w:shd w:val="clear" w:color="auto" w:fill="auto"/>
            <w:noWrap/>
            <w:vAlign w:val="center"/>
            <w:hideMark/>
          </w:tcPr>
          <w:p w14:paraId="2832C141" w14:textId="77777777" w:rsidR="00AF2AFA" w:rsidRPr="001C73DC" w:rsidRDefault="00AF2AFA" w:rsidP="00B876E2">
            <w:pPr>
              <w:jc w:val="center"/>
              <w:rPr>
                <w:color w:val="000000"/>
                <w:sz w:val="20"/>
                <w:szCs w:val="20"/>
              </w:rPr>
            </w:pPr>
            <w:r w:rsidRPr="001C73DC">
              <w:rPr>
                <w:color w:val="000000"/>
                <w:sz w:val="20"/>
                <w:szCs w:val="20"/>
              </w:rPr>
              <w:t>3.5</w:t>
            </w:r>
          </w:p>
        </w:tc>
        <w:tc>
          <w:tcPr>
            <w:tcW w:w="6123" w:type="dxa"/>
            <w:shd w:val="clear" w:color="auto" w:fill="auto"/>
            <w:noWrap/>
            <w:vAlign w:val="center"/>
            <w:hideMark/>
          </w:tcPr>
          <w:p w14:paraId="3E2CA8C4"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К160-30(к)</w:t>
            </w:r>
          </w:p>
        </w:tc>
        <w:tc>
          <w:tcPr>
            <w:tcW w:w="853" w:type="dxa"/>
            <w:shd w:val="clear" w:color="auto" w:fill="auto"/>
            <w:noWrap/>
            <w:vAlign w:val="center"/>
            <w:hideMark/>
          </w:tcPr>
          <w:p w14:paraId="52532BF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BCB5902"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CAEECB3" w14:textId="77777777" w:rsidTr="00B876E2">
        <w:trPr>
          <w:trHeight w:val="300"/>
        </w:trPr>
        <w:tc>
          <w:tcPr>
            <w:tcW w:w="960" w:type="dxa"/>
            <w:shd w:val="clear" w:color="auto" w:fill="auto"/>
            <w:noWrap/>
            <w:vAlign w:val="center"/>
            <w:hideMark/>
          </w:tcPr>
          <w:p w14:paraId="7DEB0FD6" w14:textId="77777777" w:rsidR="00AF2AFA" w:rsidRPr="001C73DC" w:rsidRDefault="00AF2AFA" w:rsidP="00B876E2">
            <w:pPr>
              <w:jc w:val="center"/>
              <w:rPr>
                <w:color w:val="000000"/>
                <w:sz w:val="20"/>
                <w:szCs w:val="20"/>
              </w:rPr>
            </w:pPr>
            <w:r w:rsidRPr="001C73DC">
              <w:rPr>
                <w:color w:val="000000"/>
                <w:sz w:val="20"/>
                <w:szCs w:val="20"/>
              </w:rPr>
              <w:t>3.6</w:t>
            </w:r>
          </w:p>
        </w:tc>
        <w:tc>
          <w:tcPr>
            <w:tcW w:w="6123" w:type="dxa"/>
            <w:shd w:val="clear" w:color="auto" w:fill="auto"/>
            <w:noWrap/>
            <w:vAlign w:val="center"/>
            <w:hideMark/>
          </w:tcPr>
          <w:p w14:paraId="3DCB6EFE"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летний К100-65-200а</w:t>
            </w:r>
          </w:p>
        </w:tc>
        <w:tc>
          <w:tcPr>
            <w:tcW w:w="853" w:type="dxa"/>
            <w:shd w:val="clear" w:color="auto" w:fill="auto"/>
            <w:noWrap/>
            <w:vAlign w:val="center"/>
            <w:hideMark/>
          </w:tcPr>
          <w:p w14:paraId="406DCFA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FC326A8"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D23E7B4" w14:textId="77777777" w:rsidTr="00B876E2">
        <w:trPr>
          <w:trHeight w:val="300"/>
        </w:trPr>
        <w:tc>
          <w:tcPr>
            <w:tcW w:w="960" w:type="dxa"/>
            <w:shd w:val="clear" w:color="auto" w:fill="auto"/>
            <w:noWrap/>
            <w:vAlign w:val="center"/>
            <w:hideMark/>
          </w:tcPr>
          <w:p w14:paraId="2DBB578F" w14:textId="77777777" w:rsidR="00AF2AFA" w:rsidRPr="001C73DC" w:rsidRDefault="00AF2AFA" w:rsidP="00B876E2">
            <w:pPr>
              <w:jc w:val="center"/>
              <w:rPr>
                <w:color w:val="000000"/>
                <w:sz w:val="20"/>
                <w:szCs w:val="20"/>
              </w:rPr>
            </w:pPr>
            <w:r w:rsidRPr="001C73DC">
              <w:rPr>
                <w:color w:val="000000"/>
                <w:sz w:val="20"/>
                <w:szCs w:val="20"/>
              </w:rPr>
              <w:t>3.7</w:t>
            </w:r>
          </w:p>
        </w:tc>
        <w:tc>
          <w:tcPr>
            <w:tcW w:w="6123" w:type="dxa"/>
            <w:shd w:val="clear" w:color="auto" w:fill="auto"/>
            <w:noWrap/>
            <w:vAlign w:val="center"/>
            <w:hideMark/>
          </w:tcPr>
          <w:p w14:paraId="071ADC33"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горячего водоснабжения К90-55а</w:t>
            </w:r>
          </w:p>
        </w:tc>
        <w:tc>
          <w:tcPr>
            <w:tcW w:w="853" w:type="dxa"/>
            <w:shd w:val="clear" w:color="auto" w:fill="auto"/>
            <w:noWrap/>
            <w:vAlign w:val="center"/>
            <w:hideMark/>
          </w:tcPr>
          <w:p w14:paraId="2C7E3C7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1E1591A"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781D0580" w14:textId="77777777" w:rsidTr="00B876E2">
        <w:trPr>
          <w:trHeight w:val="300"/>
        </w:trPr>
        <w:tc>
          <w:tcPr>
            <w:tcW w:w="960" w:type="dxa"/>
            <w:shd w:val="clear" w:color="auto" w:fill="auto"/>
            <w:noWrap/>
            <w:vAlign w:val="center"/>
            <w:hideMark/>
          </w:tcPr>
          <w:p w14:paraId="257CB325" w14:textId="77777777" w:rsidR="00AF2AFA" w:rsidRPr="001C73DC" w:rsidRDefault="00AF2AFA" w:rsidP="00B876E2">
            <w:pPr>
              <w:jc w:val="center"/>
              <w:rPr>
                <w:color w:val="000000"/>
                <w:sz w:val="20"/>
                <w:szCs w:val="20"/>
              </w:rPr>
            </w:pPr>
            <w:r w:rsidRPr="001C73DC">
              <w:rPr>
                <w:color w:val="000000"/>
                <w:sz w:val="20"/>
                <w:szCs w:val="20"/>
              </w:rPr>
              <w:t>3.8</w:t>
            </w:r>
          </w:p>
        </w:tc>
        <w:tc>
          <w:tcPr>
            <w:tcW w:w="6123" w:type="dxa"/>
            <w:shd w:val="clear" w:color="auto" w:fill="auto"/>
            <w:noWrap/>
            <w:vAlign w:val="center"/>
            <w:hideMark/>
          </w:tcPr>
          <w:p w14:paraId="3BF15940"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рециркуляционный НКУ-90</w:t>
            </w:r>
          </w:p>
        </w:tc>
        <w:tc>
          <w:tcPr>
            <w:tcW w:w="853" w:type="dxa"/>
            <w:shd w:val="clear" w:color="auto" w:fill="auto"/>
            <w:noWrap/>
            <w:vAlign w:val="center"/>
            <w:hideMark/>
          </w:tcPr>
          <w:p w14:paraId="34F9B8A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B2EA92D"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5A69C00" w14:textId="77777777" w:rsidTr="00B876E2">
        <w:trPr>
          <w:trHeight w:val="300"/>
        </w:trPr>
        <w:tc>
          <w:tcPr>
            <w:tcW w:w="960" w:type="dxa"/>
            <w:shd w:val="clear" w:color="auto" w:fill="auto"/>
            <w:noWrap/>
            <w:vAlign w:val="center"/>
            <w:hideMark/>
          </w:tcPr>
          <w:p w14:paraId="0C68FDE8" w14:textId="77777777" w:rsidR="00AF2AFA" w:rsidRPr="001C73DC" w:rsidRDefault="00AF2AFA" w:rsidP="00B876E2">
            <w:pPr>
              <w:jc w:val="center"/>
              <w:rPr>
                <w:color w:val="000000"/>
                <w:sz w:val="20"/>
                <w:szCs w:val="20"/>
              </w:rPr>
            </w:pPr>
            <w:r w:rsidRPr="001C73DC">
              <w:rPr>
                <w:color w:val="000000"/>
                <w:sz w:val="20"/>
                <w:szCs w:val="20"/>
              </w:rPr>
              <w:t>3.9</w:t>
            </w:r>
          </w:p>
        </w:tc>
        <w:tc>
          <w:tcPr>
            <w:tcW w:w="6123" w:type="dxa"/>
            <w:shd w:val="clear" w:color="auto" w:fill="auto"/>
            <w:noWrap/>
            <w:vAlign w:val="center"/>
            <w:hideMark/>
          </w:tcPr>
          <w:p w14:paraId="32E1713E"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солевой АИР</w:t>
            </w:r>
          </w:p>
        </w:tc>
        <w:tc>
          <w:tcPr>
            <w:tcW w:w="853" w:type="dxa"/>
            <w:shd w:val="clear" w:color="auto" w:fill="auto"/>
            <w:noWrap/>
            <w:vAlign w:val="center"/>
            <w:hideMark/>
          </w:tcPr>
          <w:p w14:paraId="0DC227B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C79BF23"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28B3C9F5" w14:textId="77777777" w:rsidTr="00B876E2">
        <w:trPr>
          <w:trHeight w:val="300"/>
        </w:trPr>
        <w:tc>
          <w:tcPr>
            <w:tcW w:w="960" w:type="dxa"/>
            <w:shd w:val="clear" w:color="auto" w:fill="auto"/>
            <w:noWrap/>
            <w:vAlign w:val="center"/>
            <w:hideMark/>
          </w:tcPr>
          <w:p w14:paraId="33BB7043" w14:textId="77777777" w:rsidR="00AF2AFA" w:rsidRPr="001C73DC" w:rsidRDefault="00AF2AFA" w:rsidP="00B876E2">
            <w:pPr>
              <w:jc w:val="center"/>
              <w:rPr>
                <w:color w:val="000000"/>
                <w:sz w:val="20"/>
                <w:szCs w:val="20"/>
              </w:rPr>
            </w:pPr>
            <w:r w:rsidRPr="001C73DC">
              <w:rPr>
                <w:color w:val="000000"/>
                <w:sz w:val="20"/>
                <w:szCs w:val="20"/>
              </w:rPr>
              <w:t>3.10</w:t>
            </w:r>
          </w:p>
        </w:tc>
        <w:tc>
          <w:tcPr>
            <w:tcW w:w="6123" w:type="dxa"/>
            <w:shd w:val="clear" w:color="auto" w:fill="auto"/>
            <w:noWrap/>
            <w:vAlign w:val="center"/>
            <w:hideMark/>
          </w:tcPr>
          <w:p w14:paraId="38CE8006"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солевой Х50-32-25-Д-С</w:t>
            </w:r>
          </w:p>
        </w:tc>
        <w:tc>
          <w:tcPr>
            <w:tcW w:w="853" w:type="dxa"/>
            <w:shd w:val="clear" w:color="auto" w:fill="auto"/>
            <w:noWrap/>
            <w:vAlign w:val="center"/>
            <w:hideMark/>
          </w:tcPr>
          <w:p w14:paraId="65123D2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7C19668"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15D4DBC" w14:textId="77777777" w:rsidTr="00B876E2">
        <w:trPr>
          <w:trHeight w:val="300"/>
        </w:trPr>
        <w:tc>
          <w:tcPr>
            <w:tcW w:w="960" w:type="dxa"/>
            <w:shd w:val="clear" w:color="auto" w:fill="auto"/>
            <w:noWrap/>
            <w:vAlign w:val="center"/>
            <w:hideMark/>
          </w:tcPr>
          <w:p w14:paraId="14577BFF" w14:textId="77777777" w:rsidR="00AF2AFA" w:rsidRPr="001C73DC" w:rsidRDefault="00AF2AFA" w:rsidP="00B876E2">
            <w:pPr>
              <w:jc w:val="center"/>
              <w:rPr>
                <w:color w:val="000000"/>
                <w:sz w:val="20"/>
                <w:szCs w:val="20"/>
              </w:rPr>
            </w:pPr>
            <w:r w:rsidRPr="001C73DC">
              <w:rPr>
                <w:color w:val="000000"/>
                <w:sz w:val="20"/>
                <w:szCs w:val="20"/>
              </w:rPr>
              <w:t>3.11</w:t>
            </w:r>
          </w:p>
        </w:tc>
        <w:tc>
          <w:tcPr>
            <w:tcW w:w="6123" w:type="dxa"/>
            <w:shd w:val="clear" w:color="auto" w:fill="auto"/>
            <w:noWrap/>
            <w:vAlign w:val="center"/>
            <w:hideMark/>
          </w:tcPr>
          <w:p w14:paraId="7B3C9DC1"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подпиточный К80-50-200</w:t>
            </w:r>
          </w:p>
        </w:tc>
        <w:tc>
          <w:tcPr>
            <w:tcW w:w="853" w:type="dxa"/>
            <w:shd w:val="clear" w:color="auto" w:fill="auto"/>
            <w:noWrap/>
            <w:vAlign w:val="center"/>
            <w:hideMark/>
          </w:tcPr>
          <w:p w14:paraId="5F7CF73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823D2DD"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8387F55" w14:textId="77777777" w:rsidTr="00B876E2">
        <w:trPr>
          <w:trHeight w:val="300"/>
        </w:trPr>
        <w:tc>
          <w:tcPr>
            <w:tcW w:w="960" w:type="dxa"/>
            <w:shd w:val="clear" w:color="auto" w:fill="auto"/>
            <w:noWrap/>
            <w:vAlign w:val="center"/>
            <w:hideMark/>
          </w:tcPr>
          <w:p w14:paraId="237C2341" w14:textId="77777777" w:rsidR="00AF2AFA" w:rsidRPr="001C73DC" w:rsidRDefault="00AF2AFA" w:rsidP="00B876E2">
            <w:pPr>
              <w:jc w:val="center"/>
              <w:rPr>
                <w:color w:val="000000"/>
                <w:sz w:val="20"/>
                <w:szCs w:val="20"/>
              </w:rPr>
            </w:pPr>
            <w:r w:rsidRPr="001C73DC">
              <w:rPr>
                <w:color w:val="000000"/>
                <w:sz w:val="20"/>
                <w:szCs w:val="20"/>
              </w:rPr>
              <w:t>3.12</w:t>
            </w:r>
          </w:p>
        </w:tc>
        <w:tc>
          <w:tcPr>
            <w:tcW w:w="6123" w:type="dxa"/>
            <w:shd w:val="clear" w:color="auto" w:fill="auto"/>
            <w:noWrap/>
            <w:vAlign w:val="center"/>
            <w:hideMark/>
          </w:tcPr>
          <w:p w14:paraId="6C613520" w14:textId="77777777" w:rsidR="00AF2AFA" w:rsidRPr="001C73DC" w:rsidRDefault="00AF2AFA" w:rsidP="00B876E2">
            <w:pPr>
              <w:rPr>
                <w:color w:val="000000"/>
                <w:sz w:val="20"/>
                <w:szCs w:val="20"/>
              </w:rPr>
            </w:pPr>
            <w:r>
              <w:rPr>
                <w:color w:val="000000"/>
                <w:sz w:val="20"/>
                <w:szCs w:val="20"/>
              </w:rPr>
              <w:t>Вентилятор</w:t>
            </w:r>
            <w:r w:rsidRPr="001C73DC">
              <w:rPr>
                <w:color w:val="000000"/>
                <w:sz w:val="20"/>
                <w:szCs w:val="20"/>
              </w:rPr>
              <w:t xml:space="preserve"> ВДМ</w:t>
            </w:r>
          </w:p>
        </w:tc>
        <w:tc>
          <w:tcPr>
            <w:tcW w:w="853" w:type="dxa"/>
            <w:shd w:val="clear" w:color="auto" w:fill="auto"/>
            <w:noWrap/>
            <w:vAlign w:val="center"/>
            <w:hideMark/>
          </w:tcPr>
          <w:p w14:paraId="683FF58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8BAFAE8"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65D4273" w14:textId="77777777" w:rsidTr="00B876E2">
        <w:trPr>
          <w:trHeight w:val="300"/>
        </w:trPr>
        <w:tc>
          <w:tcPr>
            <w:tcW w:w="960" w:type="dxa"/>
            <w:shd w:val="clear" w:color="auto" w:fill="auto"/>
            <w:noWrap/>
            <w:vAlign w:val="center"/>
            <w:hideMark/>
          </w:tcPr>
          <w:p w14:paraId="6A79ACD4" w14:textId="77777777" w:rsidR="00AF2AFA" w:rsidRPr="001C73DC" w:rsidRDefault="00AF2AFA" w:rsidP="00B876E2">
            <w:pPr>
              <w:jc w:val="center"/>
              <w:rPr>
                <w:color w:val="000000"/>
                <w:sz w:val="20"/>
                <w:szCs w:val="20"/>
              </w:rPr>
            </w:pPr>
            <w:r w:rsidRPr="001C73DC">
              <w:rPr>
                <w:color w:val="000000"/>
                <w:sz w:val="20"/>
                <w:szCs w:val="20"/>
              </w:rPr>
              <w:t>3.13</w:t>
            </w:r>
          </w:p>
        </w:tc>
        <w:tc>
          <w:tcPr>
            <w:tcW w:w="6123" w:type="dxa"/>
            <w:shd w:val="clear" w:color="auto" w:fill="auto"/>
            <w:noWrap/>
            <w:vAlign w:val="center"/>
            <w:hideMark/>
          </w:tcPr>
          <w:p w14:paraId="58E82FC2" w14:textId="77777777" w:rsidR="00AF2AFA" w:rsidRPr="001C73DC" w:rsidRDefault="00AF2AFA" w:rsidP="00B876E2">
            <w:pPr>
              <w:rPr>
                <w:color w:val="000000"/>
                <w:sz w:val="20"/>
                <w:szCs w:val="20"/>
              </w:rPr>
            </w:pPr>
            <w:r>
              <w:rPr>
                <w:color w:val="000000"/>
                <w:sz w:val="20"/>
                <w:szCs w:val="20"/>
              </w:rPr>
              <w:t>Дымосос</w:t>
            </w:r>
            <w:r w:rsidRPr="001C73DC">
              <w:rPr>
                <w:color w:val="000000"/>
                <w:sz w:val="20"/>
                <w:szCs w:val="20"/>
              </w:rPr>
              <w:t xml:space="preserve"> Д-3,5</w:t>
            </w:r>
          </w:p>
        </w:tc>
        <w:tc>
          <w:tcPr>
            <w:tcW w:w="853" w:type="dxa"/>
            <w:shd w:val="clear" w:color="auto" w:fill="auto"/>
            <w:noWrap/>
            <w:vAlign w:val="center"/>
            <w:hideMark/>
          </w:tcPr>
          <w:p w14:paraId="5E7D112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F07B951"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DAEB91F" w14:textId="77777777" w:rsidTr="00B876E2">
        <w:trPr>
          <w:trHeight w:val="300"/>
        </w:trPr>
        <w:tc>
          <w:tcPr>
            <w:tcW w:w="960" w:type="dxa"/>
            <w:shd w:val="clear" w:color="auto" w:fill="auto"/>
            <w:noWrap/>
            <w:vAlign w:val="center"/>
            <w:hideMark/>
          </w:tcPr>
          <w:p w14:paraId="22CB1085" w14:textId="77777777" w:rsidR="00AF2AFA" w:rsidRPr="001C73DC" w:rsidRDefault="00AF2AFA" w:rsidP="00B876E2">
            <w:pPr>
              <w:jc w:val="center"/>
              <w:rPr>
                <w:color w:val="000000"/>
                <w:sz w:val="20"/>
                <w:szCs w:val="20"/>
              </w:rPr>
            </w:pPr>
            <w:r w:rsidRPr="001C73DC">
              <w:rPr>
                <w:color w:val="000000"/>
                <w:sz w:val="20"/>
                <w:szCs w:val="20"/>
              </w:rPr>
              <w:t>3.14</w:t>
            </w:r>
          </w:p>
        </w:tc>
        <w:tc>
          <w:tcPr>
            <w:tcW w:w="6123" w:type="dxa"/>
            <w:shd w:val="clear" w:color="auto" w:fill="auto"/>
            <w:noWrap/>
            <w:vAlign w:val="center"/>
            <w:hideMark/>
          </w:tcPr>
          <w:p w14:paraId="63457084" w14:textId="77777777" w:rsidR="00AF2AFA" w:rsidRPr="001C73DC" w:rsidRDefault="00AF2AFA" w:rsidP="00B876E2">
            <w:pPr>
              <w:rPr>
                <w:color w:val="000000"/>
                <w:sz w:val="20"/>
                <w:szCs w:val="20"/>
              </w:rPr>
            </w:pPr>
            <w:r w:rsidRPr="001C73DC">
              <w:rPr>
                <w:color w:val="000000"/>
                <w:sz w:val="20"/>
                <w:szCs w:val="20"/>
              </w:rPr>
              <w:t>Теплообменник  Секция ПВ1 273х2-Г,0- 10,28-Т</w:t>
            </w:r>
          </w:p>
        </w:tc>
        <w:tc>
          <w:tcPr>
            <w:tcW w:w="853" w:type="dxa"/>
            <w:shd w:val="clear" w:color="auto" w:fill="auto"/>
            <w:noWrap/>
            <w:vAlign w:val="center"/>
            <w:hideMark/>
          </w:tcPr>
          <w:p w14:paraId="79FA6C9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725BC1F"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B225A87" w14:textId="77777777" w:rsidTr="00B876E2">
        <w:trPr>
          <w:trHeight w:val="300"/>
        </w:trPr>
        <w:tc>
          <w:tcPr>
            <w:tcW w:w="960" w:type="dxa"/>
            <w:shd w:val="clear" w:color="auto" w:fill="auto"/>
            <w:noWrap/>
            <w:vAlign w:val="center"/>
            <w:hideMark/>
          </w:tcPr>
          <w:p w14:paraId="53009528" w14:textId="77777777" w:rsidR="00AF2AFA" w:rsidRPr="001C73DC" w:rsidRDefault="00AF2AFA" w:rsidP="00B876E2">
            <w:pPr>
              <w:jc w:val="center"/>
              <w:rPr>
                <w:color w:val="000000"/>
                <w:sz w:val="20"/>
                <w:szCs w:val="20"/>
              </w:rPr>
            </w:pPr>
            <w:r w:rsidRPr="001C73DC">
              <w:rPr>
                <w:color w:val="000000"/>
                <w:sz w:val="20"/>
                <w:szCs w:val="20"/>
              </w:rPr>
              <w:t>3.15</w:t>
            </w:r>
          </w:p>
        </w:tc>
        <w:tc>
          <w:tcPr>
            <w:tcW w:w="6123" w:type="dxa"/>
            <w:shd w:val="clear" w:color="auto" w:fill="auto"/>
            <w:noWrap/>
            <w:vAlign w:val="center"/>
            <w:hideMark/>
          </w:tcPr>
          <w:p w14:paraId="5866F087" w14:textId="77777777" w:rsidR="00AF2AFA" w:rsidRPr="001C73DC" w:rsidRDefault="00AF2AFA" w:rsidP="00B876E2">
            <w:pPr>
              <w:rPr>
                <w:color w:val="000000"/>
                <w:sz w:val="20"/>
                <w:szCs w:val="20"/>
              </w:rPr>
            </w:pPr>
            <w:r w:rsidRPr="001C73DC">
              <w:rPr>
                <w:color w:val="000000"/>
                <w:sz w:val="20"/>
                <w:szCs w:val="20"/>
              </w:rPr>
              <w:t>Теплообменник  Iступени</w:t>
            </w:r>
          </w:p>
        </w:tc>
        <w:tc>
          <w:tcPr>
            <w:tcW w:w="853" w:type="dxa"/>
            <w:shd w:val="clear" w:color="auto" w:fill="auto"/>
            <w:noWrap/>
            <w:vAlign w:val="center"/>
            <w:hideMark/>
          </w:tcPr>
          <w:p w14:paraId="0026527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935AC5D"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B9F15F8" w14:textId="77777777" w:rsidTr="00B876E2">
        <w:trPr>
          <w:trHeight w:val="300"/>
        </w:trPr>
        <w:tc>
          <w:tcPr>
            <w:tcW w:w="960" w:type="dxa"/>
            <w:shd w:val="clear" w:color="auto" w:fill="auto"/>
            <w:noWrap/>
            <w:vAlign w:val="center"/>
            <w:hideMark/>
          </w:tcPr>
          <w:p w14:paraId="6FF7E719" w14:textId="77777777" w:rsidR="00AF2AFA" w:rsidRPr="001C73DC" w:rsidRDefault="00AF2AFA" w:rsidP="00B876E2">
            <w:pPr>
              <w:jc w:val="center"/>
              <w:rPr>
                <w:color w:val="000000"/>
                <w:sz w:val="20"/>
                <w:szCs w:val="20"/>
              </w:rPr>
            </w:pPr>
            <w:r w:rsidRPr="001C73DC">
              <w:rPr>
                <w:color w:val="000000"/>
                <w:sz w:val="20"/>
                <w:szCs w:val="20"/>
              </w:rPr>
              <w:t>3.16</w:t>
            </w:r>
          </w:p>
        </w:tc>
        <w:tc>
          <w:tcPr>
            <w:tcW w:w="6123" w:type="dxa"/>
            <w:shd w:val="clear" w:color="auto" w:fill="auto"/>
            <w:noWrap/>
            <w:vAlign w:val="center"/>
            <w:hideMark/>
          </w:tcPr>
          <w:p w14:paraId="1469A63E" w14:textId="77777777" w:rsidR="00AF2AFA" w:rsidRPr="001C73DC" w:rsidRDefault="00AF2AFA" w:rsidP="00B876E2">
            <w:pPr>
              <w:rPr>
                <w:color w:val="000000"/>
                <w:sz w:val="20"/>
                <w:szCs w:val="20"/>
              </w:rPr>
            </w:pPr>
            <w:r w:rsidRPr="001C73DC">
              <w:rPr>
                <w:color w:val="000000"/>
                <w:sz w:val="20"/>
                <w:szCs w:val="20"/>
              </w:rPr>
              <w:t>Теплообменник  IIступени</w:t>
            </w:r>
          </w:p>
        </w:tc>
        <w:tc>
          <w:tcPr>
            <w:tcW w:w="853" w:type="dxa"/>
            <w:shd w:val="clear" w:color="auto" w:fill="auto"/>
            <w:noWrap/>
            <w:vAlign w:val="center"/>
            <w:hideMark/>
          </w:tcPr>
          <w:p w14:paraId="341B4B4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622AEF8"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E04A841" w14:textId="77777777" w:rsidTr="00B876E2">
        <w:trPr>
          <w:trHeight w:val="300"/>
        </w:trPr>
        <w:tc>
          <w:tcPr>
            <w:tcW w:w="960" w:type="dxa"/>
            <w:shd w:val="clear" w:color="auto" w:fill="auto"/>
            <w:noWrap/>
            <w:vAlign w:val="center"/>
            <w:hideMark/>
          </w:tcPr>
          <w:p w14:paraId="311A9593" w14:textId="77777777" w:rsidR="00AF2AFA" w:rsidRPr="001C73DC" w:rsidRDefault="00AF2AFA" w:rsidP="00B876E2">
            <w:pPr>
              <w:jc w:val="center"/>
              <w:rPr>
                <w:color w:val="000000"/>
                <w:sz w:val="20"/>
                <w:szCs w:val="20"/>
              </w:rPr>
            </w:pPr>
            <w:r w:rsidRPr="001C73DC">
              <w:rPr>
                <w:color w:val="000000"/>
                <w:sz w:val="20"/>
                <w:szCs w:val="20"/>
              </w:rPr>
              <w:t>3.17</w:t>
            </w:r>
          </w:p>
        </w:tc>
        <w:tc>
          <w:tcPr>
            <w:tcW w:w="6123" w:type="dxa"/>
            <w:shd w:val="clear" w:color="auto" w:fill="auto"/>
            <w:noWrap/>
            <w:vAlign w:val="center"/>
            <w:hideMark/>
          </w:tcPr>
          <w:p w14:paraId="63E8F102" w14:textId="2268B139" w:rsidR="00AF2AFA" w:rsidRPr="001C73DC" w:rsidRDefault="00AF2AFA" w:rsidP="00B876E2">
            <w:pPr>
              <w:rPr>
                <w:color w:val="000000"/>
                <w:sz w:val="20"/>
                <w:szCs w:val="20"/>
              </w:rPr>
            </w:pPr>
            <w:r w:rsidRPr="001C73DC">
              <w:rPr>
                <w:color w:val="000000"/>
                <w:sz w:val="20"/>
                <w:szCs w:val="20"/>
              </w:rPr>
              <w:t xml:space="preserve">Теплообменник  </w:t>
            </w:r>
            <w:r w:rsidR="001F7E0C">
              <w:rPr>
                <w:color w:val="000000"/>
                <w:sz w:val="20"/>
                <w:szCs w:val="20"/>
              </w:rPr>
              <w:t>ГВС</w:t>
            </w:r>
          </w:p>
        </w:tc>
        <w:tc>
          <w:tcPr>
            <w:tcW w:w="853" w:type="dxa"/>
            <w:shd w:val="clear" w:color="auto" w:fill="auto"/>
            <w:noWrap/>
            <w:vAlign w:val="center"/>
            <w:hideMark/>
          </w:tcPr>
          <w:p w14:paraId="7A72B3F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D6DF2B4"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0BF74AD3" w14:textId="77777777" w:rsidTr="00B876E2">
        <w:trPr>
          <w:trHeight w:val="300"/>
        </w:trPr>
        <w:tc>
          <w:tcPr>
            <w:tcW w:w="960" w:type="dxa"/>
            <w:shd w:val="clear" w:color="auto" w:fill="auto"/>
            <w:noWrap/>
            <w:vAlign w:val="center"/>
            <w:hideMark/>
          </w:tcPr>
          <w:p w14:paraId="33B77651" w14:textId="77777777" w:rsidR="00AF2AFA" w:rsidRPr="001C73DC" w:rsidRDefault="00AF2AFA" w:rsidP="00B876E2">
            <w:pPr>
              <w:jc w:val="center"/>
              <w:rPr>
                <w:color w:val="000000"/>
                <w:sz w:val="20"/>
                <w:szCs w:val="20"/>
              </w:rPr>
            </w:pPr>
            <w:r w:rsidRPr="001C73DC">
              <w:rPr>
                <w:color w:val="000000"/>
                <w:sz w:val="20"/>
                <w:szCs w:val="20"/>
              </w:rPr>
              <w:t>3.18</w:t>
            </w:r>
          </w:p>
        </w:tc>
        <w:tc>
          <w:tcPr>
            <w:tcW w:w="6123" w:type="dxa"/>
            <w:shd w:val="clear" w:color="auto" w:fill="auto"/>
            <w:noWrap/>
            <w:vAlign w:val="center"/>
            <w:hideMark/>
          </w:tcPr>
          <w:p w14:paraId="2042DDD1" w14:textId="77777777" w:rsidR="00AF2AFA" w:rsidRPr="001C73DC" w:rsidRDefault="00AF2AFA" w:rsidP="00B876E2">
            <w:pPr>
              <w:rPr>
                <w:color w:val="000000"/>
                <w:sz w:val="20"/>
                <w:szCs w:val="20"/>
              </w:rPr>
            </w:pPr>
            <w:r w:rsidRPr="001C73DC">
              <w:rPr>
                <w:color w:val="000000"/>
                <w:sz w:val="20"/>
                <w:szCs w:val="20"/>
              </w:rPr>
              <w:t>Бак аккумуляторный V-400м3</w:t>
            </w:r>
          </w:p>
        </w:tc>
        <w:tc>
          <w:tcPr>
            <w:tcW w:w="853" w:type="dxa"/>
            <w:shd w:val="clear" w:color="auto" w:fill="auto"/>
            <w:noWrap/>
            <w:vAlign w:val="center"/>
            <w:hideMark/>
          </w:tcPr>
          <w:p w14:paraId="40444CF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749F98D"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54128F51" w14:textId="77777777" w:rsidTr="00B876E2">
        <w:trPr>
          <w:trHeight w:val="300"/>
        </w:trPr>
        <w:tc>
          <w:tcPr>
            <w:tcW w:w="960" w:type="dxa"/>
            <w:shd w:val="clear" w:color="auto" w:fill="auto"/>
            <w:noWrap/>
            <w:vAlign w:val="center"/>
            <w:hideMark/>
          </w:tcPr>
          <w:p w14:paraId="28FE47C3" w14:textId="77777777" w:rsidR="00AF2AFA" w:rsidRPr="001C73DC" w:rsidRDefault="00AF2AFA" w:rsidP="00B876E2">
            <w:pPr>
              <w:jc w:val="center"/>
              <w:rPr>
                <w:color w:val="000000"/>
                <w:sz w:val="20"/>
                <w:szCs w:val="20"/>
              </w:rPr>
            </w:pPr>
            <w:r w:rsidRPr="001C73DC">
              <w:rPr>
                <w:color w:val="000000"/>
                <w:sz w:val="20"/>
                <w:szCs w:val="20"/>
              </w:rPr>
              <w:t>3.19</w:t>
            </w:r>
          </w:p>
        </w:tc>
        <w:tc>
          <w:tcPr>
            <w:tcW w:w="6123" w:type="dxa"/>
            <w:shd w:val="clear" w:color="auto" w:fill="auto"/>
            <w:noWrap/>
            <w:vAlign w:val="center"/>
            <w:hideMark/>
          </w:tcPr>
          <w:p w14:paraId="3E13C5C7" w14:textId="77777777" w:rsidR="00AF2AFA" w:rsidRPr="001C73DC" w:rsidRDefault="00AF2AFA" w:rsidP="00B876E2">
            <w:pPr>
              <w:rPr>
                <w:color w:val="000000"/>
                <w:sz w:val="20"/>
                <w:szCs w:val="20"/>
              </w:rPr>
            </w:pPr>
            <w:r w:rsidRPr="001C73DC">
              <w:rPr>
                <w:color w:val="000000"/>
                <w:sz w:val="20"/>
                <w:szCs w:val="20"/>
              </w:rPr>
              <w:t>Бункер мокрого хранения соли, металл, 1,5*3*1,3</w:t>
            </w:r>
          </w:p>
        </w:tc>
        <w:tc>
          <w:tcPr>
            <w:tcW w:w="853" w:type="dxa"/>
            <w:shd w:val="clear" w:color="auto" w:fill="auto"/>
            <w:noWrap/>
            <w:vAlign w:val="center"/>
            <w:hideMark/>
          </w:tcPr>
          <w:p w14:paraId="1797372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F2B1D5F"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34FA55A" w14:textId="77777777" w:rsidTr="00B876E2">
        <w:trPr>
          <w:trHeight w:val="300"/>
        </w:trPr>
        <w:tc>
          <w:tcPr>
            <w:tcW w:w="960" w:type="dxa"/>
            <w:shd w:val="clear" w:color="auto" w:fill="auto"/>
            <w:noWrap/>
            <w:vAlign w:val="center"/>
            <w:hideMark/>
          </w:tcPr>
          <w:p w14:paraId="6710ED0A" w14:textId="77777777" w:rsidR="00AF2AFA" w:rsidRPr="001C73DC" w:rsidRDefault="00AF2AFA" w:rsidP="00B876E2">
            <w:pPr>
              <w:jc w:val="center"/>
              <w:rPr>
                <w:color w:val="000000"/>
                <w:sz w:val="20"/>
                <w:szCs w:val="20"/>
              </w:rPr>
            </w:pPr>
            <w:r w:rsidRPr="001C73DC">
              <w:rPr>
                <w:color w:val="000000"/>
                <w:sz w:val="20"/>
                <w:szCs w:val="20"/>
              </w:rPr>
              <w:t>3.20</w:t>
            </w:r>
          </w:p>
        </w:tc>
        <w:tc>
          <w:tcPr>
            <w:tcW w:w="6123" w:type="dxa"/>
            <w:shd w:val="clear" w:color="auto" w:fill="auto"/>
            <w:noWrap/>
            <w:vAlign w:val="center"/>
            <w:hideMark/>
          </w:tcPr>
          <w:p w14:paraId="0F6297F0" w14:textId="77777777" w:rsidR="00AF2AFA" w:rsidRPr="001C73DC" w:rsidRDefault="00AF2AFA" w:rsidP="00B876E2">
            <w:pPr>
              <w:rPr>
                <w:color w:val="000000"/>
                <w:sz w:val="20"/>
                <w:szCs w:val="20"/>
              </w:rPr>
            </w:pPr>
            <w:r w:rsidRPr="001C73DC">
              <w:rPr>
                <w:color w:val="000000"/>
                <w:sz w:val="20"/>
                <w:szCs w:val="20"/>
              </w:rPr>
              <w:t>Бункер мокрого хранения соли, пластиковый, 70л,</w:t>
            </w:r>
          </w:p>
        </w:tc>
        <w:tc>
          <w:tcPr>
            <w:tcW w:w="853" w:type="dxa"/>
            <w:shd w:val="clear" w:color="auto" w:fill="auto"/>
            <w:noWrap/>
            <w:vAlign w:val="center"/>
            <w:hideMark/>
          </w:tcPr>
          <w:p w14:paraId="546B9CF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F71943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27DA9F1" w14:textId="77777777" w:rsidTr="00B876E2">
        <w:trPr>
          <w:trHeight w:val="300"/>
        </w:trPr>
        <w:tc>
          <w:tcPr>
            <w:tcW w:w="960" w:type="dxa"/>
            <w:shd w:val="clear" w:color="auto" w:fill="auto"/>
            <w:noWrap/>
            <w:vAlign w:val="center"/>
            <w:hideMark/>
          </w:tcPr>
          <w:p w14:paraId="218716FC" w14:textId="77777777" w:rsidR="00AF2AFA" w:rsidRPr="001C73DC" w:rsidRDefault="00AF2AFA" w:rsidP="00B876E2">
            <w:pPr>
              <w:jc w:val="center"/>
              <w:rPr>
                <w:color w:val="000000"/>
                <w:sz w:val="20"/>
                <w:szCs w:val="20"/>
              </w:rPr>
            </w:pPr>
            <w:r w:rsidRPr="001C73DC">
              <w:rPr>
                <w:color w:val="000000"/>
                <w:sz w:val="20"/>
                <w:szCs w:val="20"/>
              </w:rPr>
              <w:t>3.21</w:t>
            </w:r>
          </w:p>
        </w:tc>
        <w:tc>
          <w:tcPr>
            <w:tcW w:w="6123" w:type="dxa"/>
            <w:shd w:val="clear" w:color="auto" w:fill="auto"/>
            <w:noWrap/>
            <w:vAlign w:val="center"/>
            <w:hideMark/>
          </w:tcPr>
          <w:p w14:paraId="5689783F" w14:textId="51F06C4A" w:rsidR="00AF2AFA" w:rsidRPr="001C73DC" w:rsidRDefault="00AF2AFA" w:rsidP="00B876E2">
            <w:pPr>
              <w:rPr>
                <w:color w:val="000000"/>
                <w:sz w:val="20"/>
                <w:szCs w:val="20"/>
              </w:rPr>
            </w:pPr>
            <w:r w:rsidRPr="001C73DC">
              <w:rPr>
                <w:color w:val="000000"/>
                <w:sz w:val="20"/>
                <w:szCs w:val="20"/>
              </w:rPr>
              <w:t>Фильтр механический</w:t>
            </w:r>
          </w:p>
        </w:tc>
        <w:tc>
          <w:tcPr>
            <w:tcW w:w="853" w:type="dxa"/>
            <w:shd w:val="clear" w:color="auto" w:fill="auto"/>
            <w:noWrap/>
            <w:vAlign w:val="center"/>
            <w:hideMark/>
          </w:tcPr>
          <w:p w14:paraId="72D6EA4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9E71E2E"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28B64936" w14:textId="77777777" w:rsidTr="00B876E2">
        <w:trPr>
          <w:trHeight w:val="300"/>
        </w:trPr>
        <w:tc>
          <w:tcPr>
            <w:tcW w:w="960" w:type="dxa"/>
            <w:shd w:val="clear" w:color="auto" w:fill="auto"/>
            <w:noWrap/>
            <w:vAlign w:val="center"/>
            <w:hideMark/>
          </w:tcPr>
          <w:p w14:paraId="59ED7D95" w14:textId="77777777" w:rsidR="00AF2AFA" w:rsidRPr="001C73DC" w:rsidRDefault="00AF2AFA" w:rsidP="00B876E2">
            <w:pPr>
              <w:jc w:val="center"/>
              <w:rPr>
                <w:color w:val="000000"/>
                <w:sz w:val="20"/>
                <w:szCs w:val="20"/>
              </w:rPr>
            </w:pPr>
            <w:r w:rsidRPr="001C73DC">
              <w:rPr>
                <w:color w:val="000000"/>
                <w:sz w:val="20"/>
                <w:szCs w:val="20"/>
              </w:rPr>
              <w:t>3.22</w:t>
            </w:r>
          </w:p>
        </w:tc>
        <w:tc>
          <w:tcPr>
            <w:tcW w:w="6123" w:type="dxa"/>
            <w:shd w:val="clear" w:color="auto" w:fill="auto"/>
            <w:noWrap/>
            <w:vAlign w:val="center"/>
            <w:hideMark/>
          </w:tcPr>
          <w:p w14:paraId="06F7A0DD" w14:textId="77777777" w:rsidR="00AF2AFA" w:rsidRPr="001C73DC" w:rsidRDefault="00AF2AFA" w:rsidP="00B876E2">
            <w:pPr>
              <w:rPr>
                <w:color w:val="000000"/>
                <w:sz w:val="20"/>
                <w:szCs w:val="20"/>
              </w:rPr>
            </w:pPr>
            <w:r w:rsidRPr="001C73DC">
              <w:rPr>
                <w:color w:val="000000"/>
                <w:sz w:val="20"/>
                <w:szCs w:val="20"/>
              </w:rPr>
              <w:t>Фильтр натрий-катионитовый</w:t>
            </w:r>
          </w:p>
        </w:tc>
        <w:tc>
          <w:tcPr>
            <w:tcW w:w="853" w:type="dxa"/>
            <w:shd w:val="clear" w:color="auto" w:fill="auto"/>
            <w:noWrap/>
            <w:vAlign w:val="center"/>
            <w:hideMark/>
          </w:tcPr>
          <w:p w14:paraId="64E2E8B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005C728"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27CD477D" w14:textId="77777777" w:rsidTr="00B876E2">
        <w:trPr>
          <w:trHeight w:val="300"/>
        </w:trPr>
        <w:tc>
          <w:tcPr>
            <w:tcW w:w="960" w:type="dxa"/>
            <w:shd w:val="clear" w:color="auto" w:fill="auto"/>
            <w:noWrap/>
            <w:vAlign w:val="center"/>
            <w:hideMark/>
          </w:tcPr>
          <w:p w14:paraId="742363DF" w14:textId="77777777" w:rsidR="00AF2AFA" w:rsidRPr="001C73DC" w:rsidRDefault="00AF2AFA" w:rsidP="00B876E2">
            <w:pPr>
              <w:jc w:val="center"/>
              <w:rPr>
                <w:color w:val="000000"/>
                <w:sz w:val="20"/>
                <w:szCs w:val="20"/>
              </w:rPr>
            </w:pPr>
            <w:r w:rsidRPr="001C73DC">
              <w:rPr>
                <w:color w:val="000000"/>
                <w:sz w:val="20"/>
                <w:szCs w:val="20"/>
              </w:rPr>
              <w:t>3.23</w:t>
            </w:r>
          </w:p>
        </w:tc>
        <w:tc>
          <w:tcPr>
            <w:tcW w:w="6123" w:type="dxa"/>
            <w:shd w:val="clear" w:color="auto" w:fill="auto"/>
            <w:noWrap/>
            <w:vAlign w:val="center"/>
            <w:hideMark/>
          </w:tcPr>
          <w:p w14:paraId="0CBB5841" w14:textId="77777777" w:rsidR="00AF2AFA" w:rsidRPr="001C73DC" w:rsidRDefault="00AF2AFA" w:rsidP="00B876E2">
            <w:pPr>
              <w:rPr>
                <w:color w:val="000000"/>
                <w:sz w:val="20"/>
                <w:szCs w:val="20"/>
              </w:rPr>
            </w:pPr>
            <w:r w:rsidRPr="001C73DC">
              <w:rPr>
                <w:color w:val="000000"/>
                <w:sz w:val="20"/>
                <w:szCs w:val="20"/>
              </w:rPr>
              <w:t>Бак подпитки котлов V=14м3</w:t>
            </w:r>
          </w:p>
        </w:tc>
        <w:tc>
          <w:tcPr>
            <w:tcW w:w="853" w:type="dxa"/>
            <w:shd w:val="clear" w:color="auto" w:fill="auto"/>
            <w:noWrap/>
            <w:vAlign w:val="center"/>
            <w:hideMark/>
          </w:tcPr>
          <w:p w14:paraId="0A355B0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BF10157"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6C2A77E" w14:textId="77777777" w:rsidTr="00B876E2">
        <w:trPr>
          <w:trHeight w:val="300"/>
        </w:trPr>
        <w:tc>
          <w:tcPr>
            <w:tcW w:w="960" w:type="dxa"/>
            <w:shd w:val="clear" w:color="auto" w:fill="auto"/>
            <w:noWrap/>
            <w:vAlign w:val="center"/>
            <w:hideMark/>
          </w:tcPr>
          <w:p w14:paraId="093C5AEF" w14:textId="77777777" w:rsidR="00AF2AFA" w:rsidRPr="001C73DC" w:rsidRDefault="00AF2AFA" w:rsidP="00B876E2">
            <w:pPr>
              <w:jc w:val="center"/>
              <w:rPr>
                <w:color w:val="000000"/>
                <w:sz w:val="20"/>
                <w:szCs w:val="20"/>
              </w:rPr>
            </w:pPr>
            <w:r w:rsidRPr="001C73DC">
              <w:rPr>
                <w:color w:val="000000"/>
                <w:sz w:val="20"/>
                <w:szCs w:val="20"/>
              </w:rPr>
              <w:t>3.24</w:t>
            </w:r>
          </w:p>
        </w:tc>
        <w:tc>
          <w:tcPr>
            <w:tcW w:w="6123" w:type="dxa"/>
            <w:shd w:val="clear" w:color="auto" w:fill="auto"/>
            <w:noWrap/>
            <w:vAlign w:val="center"/>
            <w:hideMark/>
          </w:tcPr>
          <w:p w14:paraId="6B79321A" w14:textId="77777777" w:rsidR="00AF2AFA" w:rsidRPr="001C73DC" w:rsidRDefault="00AF2AFA" w:rsidP="00B876E2">
            <w:pPr>
              <w:rPr>
                <w:color w:val="000000"/>
                <w:sz w:val="20"/>
                <w:szCs w:val="20"/>
              </w:rPr>
            </w:pPr>
            <w:r w:rsidRPr="001C73DC">
              <w:rPr>
                <w:color w:val="000000"/>
                <w:sz w:val="20"/>
                <w:szCs w:val="20"/>
              </w:rPr>
              <w:t>Бак солерастворитель V=1м3</w:t>
            </w:r>
          </w:p>
        </w:tc>
        <w:tc>
          <w:tcPr>
            <w:tcW w:w="853" w:type="dxa"/>
            <w:shd w:val="clear" w:color="auto" w:fill="auto"/>
            <w:noWrap/>
            <w:vAlign w:val="center"/>
            <w:hideMark/>
          </w:tcPr>
          <w:p w14:paraId="238400E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A22DE9B"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0B31E7C" w14:textId="77777777" w:rsidTr="00B876E2">
        <w:trPr>
          <w:trHeight w:val="300"/>
        </w:trPr>
        <w:tc>
          <w:tcPr>
            <w:tcW w:w="960" w:type="dxa"/>
            <w:shd w:val="clear" w:color="auto" w:fill="auto"/>
            <w:noWrap/>
            <w:vAlign w:val="center"/>
            <w:hideMark/>
          </w:tcPr>
          <w:p w14:paraId="34A055AE" w14:textId="77777777" w:rsidR="00AF2AFA" w:rsidRPr="001C73DC" w:rsidRDefault="00AF2AFA" w:rsidP="00B876E2">
            <w:pPr>
              <w:jc w:val="center"/>
              <w:rPr>
                <w:color w:val="000000"/>
                <w:sz w:val="20"/>
                <w:szCs w:val="20"/>
              </w:rPr>
            </w:pPr>
            <w:r w:rsidRPr="001C73DC">
              <w:rPr>
                <w:color w:val="000000"/>
                <w:sz w:val="20"/>
                <w:szCs w:val="20"/>
              </w:rPr>
              <w:t>3.25</w:t>
            </w:r>
          </w:p>
        </w:tc>
        <w:tc>
          <w:tcPr>
            <w:tcW w:w="6123" w:type="dxa"/>
            <w:shd w:val="clear" w:color="auto" w:fill="auto"/>
            <w:noWrap/>
            <w:vAlign w:val="center"/>
            <w:hideMark/>
          </w:tcPr>
          <w:p w14:paraId="0603C3F0" w14:textId="77777777" w:rsidR="00AF2AFA" w:rsidRPr="001C73DC" w:rsidRDefault="00AF2AFA" w:rsidP="00B876E2">
            <w:pPr>
              <w:rPr>
                <w:color w:val="000000"/>
                <w:sz w:val="20"/>
                <w:szCs w:val="20"/>
              </w:rPr>
            </w:pPr>
            <w:r w:rsidRPr="001C73DC">
              <w:rPr>
                <w:color w:val="000000"/>
                <w:sz w:val="20"/>
                <w:szCs w:val="20"/>
              </w:rPr>
              <w:t>Дымовая труба ж/б  Д-2200м,   H-60м</w:t>
            </w:r>
          </w:p>
        </w:tc>
        <w:tc>
          <w:tcPr>
            <w:tcW w:w="853" w:type="dxa"/>
            <w:shd w:val="clear" w:color="auto" w:fill="auto"/>
            <w:noWrap/>
            <w:vAlign w:val="center"/>
            <w:hideMark/>
          </w:tcPr>
          <w:p w14:paraId="59808BD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38216D8"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5A6C62A9" w14:textId="77777777" w:rsidTr="00B876E2">
        <w:trPr>
          <w:trHeight w:val="300"/>
        </w:trPr>
        <w:tc>
          <w:tcPr>
            <w:tcW w:w="960" w:type="dxa"/>
            <w:shd w:val="clear" w:color="auto" w:fill="auto"/>
            <w:noWrap/>
            <w:vAlign w:val="center"/>
            <w:hideMark/>
          </w:tcPr>
          <w:p w14:paraId="12A52F80" w14:textId="77777777" w:rsidR="00AF2AFA" w:rsidRPr="001C73DC" w:rsidRDefault="00AF2AFA" w:rsidP="00B876E2">
            <w:pPr>
              <w:jc w:val="center"/>
              <w:rPr>
                <w:color w:val="000000"/>
                <w:sz w:val="20"/>
                <w:szCs w:val="20"/>
              </w:rPr>
            </w:pPr>
            <w:r w:rsidRPr="001C73DC">
              <w:rPr>
                <w:color w:val="000000"/>
                <w:sz w:val="20"/>
                <w:szCs w:val="20"/>
              </w:rPr>
              <w:t>4</w:t>
            </w:r>
          </w:p>
        </w:tc>
        <w:tc>
          <w:tcPr>
            <w:tcW w:w="8130" w:type="dxa"/>
            <w:gridSpan w:val="3"/>
            <w:shd w:val="clear" w:color="auto" w:fill="auto"/>
            <w:noWrap/>
            <w:vAlign w:val="center"/>
            <w:hideMark/>
          </w:tcPr>
          <w:p w14:paraId="661BFAAB"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№4</w:t>
            </w:r>
          </w:p>
        </w:tc>
      </w:tr>
      <w:tr w:rsidR="00AF2AFA" w:rsidRPr="001C73DC" w14:paraId="63A42066" w14:textId="77777777" w:rsidTr="00B876E2">
        <w:trPr>
          <w:trHeight w:val="300"/>
        </w:trPr>
        <w:tc>
          <w:tcPr>
            <w:tcW w:w="960" w:type="dxa"/>
            <w:shd w:val="clear" w:color="auto" w:fill="auto"/>
            <w:noWrap/>
            <w:vAlign w:val="center"/>
            <w:hideMark/>
          </w:tcPr>
          <w:p w14:paraId="0B11E6DB" w14:textId="77777777" w:rsidR="00AF2AFA" w:rsidRPr="001C73DC" w:rsidRDefault="00AF2AFA" w:rsidP="00B876E2">
            <w:pPr>
              <w:jc w:val="center"/>
              <w:rPr>
                <w:color w:val="000000"/>
                <w:sz w:val="20"/>
                <w:szCs w:val="20"/>
              </w:rPr>
            </w:pPr>
            <w:r w:rsidRPr="001C73DC">
              <w:rPr>
                <w:color w:val="000000"/>
                <w:sz w:val="20"/>
                <w:szCs w:val="20"/>
              </w:rPr>
              <w:t>4.1</w:t>
            </w:r>
          </w:p>
        </w:tc>
        <w:tc>
          <w:tcPr>
            <w:tcW w:w="6123" w:type="dxa"/>
            <w:shd w:val="clear" w:color="auto" w:fill="auto"/>
            <w:noWrap/>
            <w:vAlign w:val="center"/>
            <w:hideMark/>
          </w:tcPr>
          <w:p w14:paraId="48D223E5"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АМКУ</w:t>
            </w:r>
          </w:p>
        </w:tc>
        <w:tc>
          <w:tcPr>
            <w:tcW w:w="853" w:type="dxa"/>
            <w:shd w:val="clear" w:color="auto" w:fill="auto"/>
            <w:noWrap/>
            <w:vAlign w:val="center"/>
            <w:hideMark/>
          </w:tcPr>
          <w:p w14:paraId="40B7D4D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76D3556" w14:textId="77777777" w:rsidR="00AF2AFA" w:rsidRPr="001C73DC" w:rsidRDefault="00AF2AFA" w:rsidP="00B876E2">
            <w:pPr>
              <w:jc w:val="center"/>
              <w:rPr>
                <w:color w:val="000000"/>
                <w:sz w:val="20"/>
                <w:szCs w:val="20"/>
              </w:rPr>
            </w:pPr>
            <w:r w:rsidRPr="001C73DC">
              <w:rPr>
                <w:color w:val="000000"/>
                <w:sz w:val="20"/>
                <w:szCs w:val="20"/>
              </w:rPr>
              <w:t>6,0</w:t>
            </w:r>
          </w:p>
        </w:tc>
      </w:tr>
      <w:tr w:rsidR="00AF2AFA" w:rsidRPr="001C73DC" w14:paraId="18FF4D99" w14:textId="77777777" w:rsidTr="00B876E2">
        <w:trPr>
          <w:trHeight w:val="300"/>
        </w:trPr>
        <w:tc>
          <w:tcPr>
            <w:tcW w:w="960" w:type="dxa"/>
            <w:shd w:val="clear" w:color="auto" w:fill="auto"/>
            <w:noWrap/>
            <w:vAlign w:val="center"/>
            <w:hideMark/>
          </w:tcPr>
          <w:p w14:paraId="2A7BC212" w14:textId="77777777" w:rsidR="00AF2AFA" w:rsidRPr="001C73DC" w:rsidRDefault="00AF2AFA" w:rsidP="00B876E2">
            <w:pPr>
              <w:jc w:val="center"/>
              <w:rPr>
                <w:color w:val="000000"/>
                <w:sz w:val="20"/>
                <w:szCs w:val="20"/>
              </w:rPr>
            </w:pPr>
            <w:r w:rsidRPr="001C73DC">
              <w:rPr>
                <w:color w:val="000000"/>
                <w:sz w:val="20"/>
                <w:szCs w:val="20"/>
              </w:rPr>
              <w:t>4.2</w:t>
            </w:r>
          </w:p>
        </w:tc>
        <w:tc>
          <w:tcPr>
            <w:tcW w:w="6123" w:type="dxa"/>
            <w:shd w:val="clear" w:color="auto" w:fill="auto"/>
            <w:noWrap/>
            <w:vAlign w:val="center"/>
            <w:hideMark/>
          </w:tcPr>
          <w:p w14:paraId="68D0FE49" w14:textId="0F7739FD" w:rsidR="00AF2AFA" w:rsidRPr="001C73DC" w:rsidRDefault="00AF2AFA" w:rsidP="00B876E2">
            <w:pPr>
              <w:rPr>
                <w:color w:val="000000"/>
                <w:sz w:val="20"/>
                <w:szCs w:val="20"/>
              </w:rPr>
            </w:pPr>
            <w:r w:rsidRPr="001C73DC">
              <w:rPr>
                <w:color w:val="000000"/>
                <w:sz w:val="20"/>
                <w:szCs w:val="20"/>
              </w:rPr>
              <w:t>Узел учёта газа</w:t>
            </w:r>
          </w:p>
        </w:tc>
        <w:tc>
          <w:tcPr>
            <w:tcW w:w="853" w:type="dxa"/>
            <w:shd w:val="clear" w:color="auto" w:fill="auto"/>
            <w:noWrap/>
            <w:vAlign w:val="center"/>
            <w:hideMark/>
          </w:tcPr>
          <w:p w14:paraId="34B816E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5527FD8"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669AD43" w14:textId="77777777" w:rsidTr="00B876E2">
        <w:trPr>
          <w:trHeight w:val="300"/>
        </w:trPr>
        <w:tc>
          <w:tcPr>
            <w:tcW w:w="960" w:type="dxa"/>
            <w:shd w:val="clear" w:color="auto" w:fill="auto"/>
            <w:noWrap/>
            <w:vAlign w:val="center"/>
            <w:hideMark/>
          </w:tcPr>
          <w:p w14:paraId="1550AF0A" w14:textId="77777777" w:rsidR="00AF2AFA" w:rsidRPr="001C73DC" w:rsidRDefault="00AF2AFA" w:rsidP="00B876E2">
            <w:pPr>
              <w:jc w:val="center"/>
              <w:rPr>
                <w:color w:val="000000"/>
                <w:sz w:val="20"/>
                <w:szCs w:val="20"/>
              </w:rPr>
            </w:pPr>
            <w:r w:rsidRPr="001C73DC">
              <w:rPr>
                <w:color w:val="000000"/>
                <w:sz w:val="20"/>
                <w:szCs w:val="20"/>
              </w:rPr>
              <w:t>4.3</w:t>
            </w:r>
          </w:p>
        </w:tc>
        <w:tc>
          <w:tcPr>
            <w:tcW w:w="6123" w:type="dxa"/>
            <w:shd w:val="clear" w:color="auto" w:fill="auto"/>
            <w:noWrap/>
            <w:vAlign w:val="center"/>
            <w:hideMark/>
          </w:tcPr>
          <w:p w14:paraId="5357DEE9" w14:textId="77777777" w:rsidR="00AF2AFA" w:rsidRPr="001C73DC" w:rsidRDefault="00AF2AFA" w:rsidP="00B876E2">
            <w:pPr>
              <w:rPr>
                <w:color w:val="000000"/>
                <w:sz w:val="20"/>
                <w:szCs w:val="20"/>
              </w:rPr>
            </w:pPr>
            <w:r w:rsidRPr="001C73DC">
              <w:rPr>
                <w:color w:val="000000"/>
                <w:sz w:val="20"/>
                <w:szCs w:val="20"/>
              </w:rPr>
              <w:t>ГРУ</w:t>
            </w:r>
          </w:p>
        </w:tc>
        <w:tc>
          <w:tcPr>
            <w:tcW w:w="853" w:type="dxa"/>
            <w:shd w:val="clear" w:color="auto" w:fill="auto"/>
            <w:noWrap/>
            <w:vAlign w:val="center"/>
            <w:hideMark/>
          </w:tcPr>
          <w:p w14:paraId="6D0F670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2F0AEAC"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FC3495E" w14:textId="77777777" w:rsidTr="00B876E2">
        <w:trPr>
          <w:trHeight w:val="300"/>
        </w:trPr>
        <w:tc>
          <w:tcPr>
            <w:tcW w:w="960" w:type="dxa"/>
            <w:shd w:val="clear" w:color="auto" w:fill="auto"/>
            <w:noWrap/>
            <w:vAlign w:val="center"/>
            <w:hideMark/>
          </w:tcPr>
          <w:p w14:paraId="7F28C6B2" w14:textId="77777777" w:rsidR="00AF2AFA" w:rsidRPr="001C73DC" w:rsidRDefault="00AF2AFA" w:rsidP="00B876E2">
            <w:pPr>
              <w:jc w:val="center"/>
              <w:rPr>
                <w:color w:val="000000"/>
                <w:sz w:val="20"/>
                <w:szCs w:val="20"/>
              </w:rPr>
            </w:pPr>
            <w:r w:rsidRPr="001C73DC">
              <w:rPr>
                <w:color w:val="000000"/>
                <w:sz w:val="20"/>
                <w:szCs w:val="20"/>
              </w:rPr>
              <w:t>4.4</w:t>
            </w:r>
          </w:p>
        </w:tc>
        <w:tc>
          <w:tcPr>
            <w:tcW w:w="6123" w:type="dxa"/>
            <w:shd w:val="clear" w:color="auto" w:fill="auto"/>
            <w:noWrap/>
            <w:vAlign w:val="center"/>
            <w:hideMark/>
          </w:tcPr>
          <w:p w14:paraId="5A5B85F6" w14:textId="77777777" w:rsidR="00AF2AFA" w:rsidRPr="001C73DC" w:rsidRDefault="00AF2AFA" w:rsidP="00B876E2">
            <w:pPr>
              <w:rPr>
                <w:color w:val="000000"/>
                <w:sz w:val="20"/>
                <w:szCs w:val="20"/>
              </w:rPr>
            </w:pPr>
            <w:r w:rsidRPr="001C73DC">
              <w:rPr>
                <w:color w:val="000000"/>
                <w:sz w:val="20"/>
                <w:szCs w:val="20"/>
              </w:rPr>
              <w:t>Горелки Г-1,0</w:t>
            </w:r>
          </w:p>
        </w:tc>
        <w:tc>
          <w:tcPr>
            <w:tcW w:w="853" w:type="dxa"/>
            <w:shd w:val="clear" w:color="auto" w:fill="auto"/>
            <w:noWrap/>
            <w:vAlign w:val="center"/>
            <w:hideMark/>
          </w:tcPr>
          <w:p w14:paraId="042F0C6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BFBA3B0" w14:textId="77777777" w:rsidR="00AF2AFA" w:rsidRPr="001C73DC" w:rsidRDefault="00AF2AFA" w:rsidP="00B876E2">
            <w:pPr>
              <w:jc w:val="center"/>
              <w:rPr>
                <w:color w:val="000000"/>
                <w:sz w:val="20"/>
                <w:szCs w:val="20"/>
              </w:rPr>
            </w:pPr>
            <w:r w:rsidRPr="001C73DC">
              <w:rPr>
                <w:color w:val="000000"/>
                <w:sz w:val="20"/>
                <w:szCs w:val="20"/>
              </w:rPr>
              <w:t>6,0</w:t>
            </w:r>
          </w:p>
        </w:tc>
      </w:tr>
      <w:tr w:rsidR="00AF2AFA" w:rsidRPr="001C73DC" w14:paraId="38420873" w14:textId="77777777" w:rsidTr="00B876E2">
        <w:trPr>
          <w:trHeight w:val="300"/>
        </w:trPr>
        <w:tc>
          <w:tcPr>
            <w:tcW w:w="960" w:type="dxa"/>
            <w:shd w:val="clear" w:color="auto" w:fill="auto"/>
            <w:noWrap/>
            <w:vAlign w:val="center"/>
            <w:hideMark/>
          </w:tcPr>
          <w:p w14:paraId="21E257FE" w14:textId="77777777" w:rsidR="00AF2AFA" w:rsidRPr="001C73DC" w:rsidRDefault="00AF2AFA" w:rsidP="00B876E2">
            <w:pPr>
              <w:jc w:val="center"/>
              <w:rPr>
                <w:color w:val="000000"/>
                <w:sz w:val="20"/>
                <w:szCs w:val="20"/>
              </w:rPr>
            </w:pPr>
            <w:r w:rsidRPr="001C73DC">
              <w:rPr>
                <w:color w:val="000000"/>
                <w:sz w:val="20"/>
                <w:szCs w:val="20"/>
              </w:rPr>
              <w:t>4.5</w:t>
            </w:r>
          </w:p>
        </w:tc>
        <w:tc>
          <w:tcPr>
            <w:tcW w:w="6123" w:type="dxa"/>
            <w:shd w:val="clear" w:color="auto" w:fill="auto"/>
            <w:noWrap/>
            <w:vAlign w:val="center"/>
            <w:hideMark/>
          </w:tcPr>
          <w:p w14:paraId="035671A3"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сырой воды 2К-6а</w:t>
            </w:r>
          </w:p>
        </w:tc>
        <w:tc>
          <w:tcPr>
            <w:tcW w:w="853" w:type="dxa"/>
            <w:shd w:val="clear" w:color="auto" w:fill="auto"/>
            <w:noWrap/>
            <w:vAlign w:val="center"/>
            <w:hideMark/>
          </w:tcPr>
          <w:p w14:paraId="26521CD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728EE12"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380903B" w14:textId="77777777" w:rsidTr="00B876E2">
        <w:trPr>
          <w:trHeight w:val="300"/>
        </w:trPr>
        <w:tc>
          <w:tcPr>
            <w:tcW w:w="960" w:type="dxa"/>
            <w:shd w:val="clear" w:color="auto" w:fill="auto"/>
            <w:noWrap/>
            <w:vAlign w:val="center"/>
            <w:hideMark/>
          </w:tcPr>
          <w:p w14:paraId="584AEA6F" w14:textId="77777777" w:rsidR="00AF2AFA" w:rsidRPr="001C73DC" w:rsidRDefault="00AF2AFA" w:rsidP="00B876E2">
            <w:pPr>
              <w:jc w:val="center"/>
              <w:rPr>
                <w:color w:val="000000"/>
                <w:sz w:val="20"/>
                <w:szCs w:val="20"/>
              </w:rPr>
            </w:pPr>
            <w:r w:rsidRPr="001C73DC">
              <w:rPr>
                <w:color w:val="000000"/>
                <w:sz w:val="20"/>
                <w:szCs w:val="20"/>
              </w:rPr>
              <w:t>4.6</w:t>
            </w:r>
          </w:p>
        </w:tc>
        <w:tc>
          <w:tcPr>
            <w:tcW w:w="6123" w:type="dxa"/>
            <w:shd w:val="clear" w:color="auto" w:fill="auto"/>
            <w:noWrap/>
            <w:vAlign w:val="center"/>
            <w:hideMark/>
          </w:tcPr>
          <w:p w14:paraId="4D10892D"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конденсатный 1,5К-6б</w:t>
            </w:r>
          </w:p>
        </w:tc>
        <w:tc>
          <w:tcPr>
            <w:tcW w:w="853" w:type="dxa"/>
            <w:shd w:val="clear" w:color="auto" w:fill="auto"/>
            <w:noWrap/>
            <w:vAlign w:val="center"/>
            <w:hideMark/>
          </w:tcPr>
          <w:p w14:paraId="0E6B6FE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AB16BC7"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FCF811F" w14:textId="77777777" w:rsidTr="00B876E2">
        <w:trPr>
          <w:trHeight w:val="300"/>
        </w:trPr>
        <w:tc>
          <w:tcPr>
            <w:tcW w:w="960" w:type="dxa"/>
            <w:shd w:val="clear" w:color="auto" w:fill="auto"/>
            <w:noWrap/>
            <w:vAlign w:val="center"/>
            <w:hideMark/>
          </w:tcPr>
          <w:p w14:paraId="4629E03B" w14:textId="77777777" w:rsidR="00AF2AFA" w:rsidRPr="001C73DC" w:rsidRDefault="00AF2AFA" w:rsidP="00B876E2">
            <w:pPr>
              <w:jc w:val="center"/>
              <w:rPr>
                <w:color w:val="000000"/>
                <w:sz w:val="20"/>
                <w:szCs w:val="20"/>
              </w:rPr>
            </w:pPr>
            <w:r w:rsidRPr="001C73DC">
              <w:rPr>
                <w:color w:val="000000"/>
                <w:sz w:val="20"/>
                <w:szCs w:val="20"/>
              </w:rPr>
              <w:t>4.7</w:t>
            </w:r>
          </w:p>
        </w:tc>
        <w:tc>
          <w:tcPr>
            <w:tcW w:w="6123" w:type="dxa"/>
            <w:shd w:val="clear" w:color="auto" w:fill="auto"/>
            <w:noWrap/>
            <w:vAlign w:val="center"/>
            <w:hideMark/>
          </w:tcPr>
          <w:p w14:paraId="4F8C0522"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промывочной воды 2К-6а</w:t>
            </w:r>
          </w:p>
        </w:tc>
        <w:tc>
          <w:tcPr>
            <w:tcW w:w="853" w:type="dxa"/>
            <w:shd w:val="clear" w:color="auto" w:fill="auto"/>
            <w:noWrap/>
            <w:vAlign w:val="center"/>
            <w:hideMark/>
          </w:tcPr>
          <w:p w14:paraId="49ADD10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C39C88D"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4414633" w14:textId="77777777" w:rsidTr="00B876E2">
        <w:trPr>
          <w:trHeight w:val="300"/>
        </w:trPr>
        <w:tc>
          <w:tcPr>
            <w:tcW w:w="960" w:type="dxa"/>
            <w:shd w:val="clear" w:color="auto" w:fill="auto"/>
            <w:noWrap/>
            <w:vAlign w:val="center"/>
            <w:hideMark/>
          </w:tcPr>
          <w:p w14:paraId="16994912" w14:textId="77777777" w:rsidR="00AF2AFA" w:rsidRPr="001C73DC" w:rsidRDefault="00AF2AFA" w:rsidP="00B876E2">
            <w:pPr>
              <w:jc w:val="center"/>
              <w:rPr>
                <w:color w:val="000000"/>
                <w:sz w:val="20"/>
                <w:szCs w:val="20"/>
              </w:rPr>
            </w:pPr>
            <w:r w:rsidRPr="001C73DC">
              <w:rPr>
                <w:color w:val="000000"/>
                <w:sz w:val="20"/>
                <w:szCs w:val="20"/>
              </w:rPr>
              <w:t>4.8</w:t>
            </w:r>
          </w:p>
        </w:tc>
        <w:tc>
          <w:tcPr>
            <w:tcW w:w="6123" w:type="dxa"/>
            <w:shd w:val="clear" w:color="auto" w:fill="auto"/>
            <w:noWrap/>
            <w:vAlign w:val="center"/>
            <w:hideMark/>
          </w:tcPr>
          <w:p w14:paraId="119503F8"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солевой Х8/18-Д-1</w:t>
            </w:r>
          </w:p>
        </w:tc>
        <w:tc>
          <w:tcPr>
            <w:tcW w:w="853" w:type="dxa"/>
            <w:shd w:val="clear" w:color="auto" w:fill="auto"/>
            <w:noWrap/>
            <w:vAlign w:val="center"/>
            <w:hideMark/>
          </w:tcPr>
          <w:p w14:paraId="1CC5FF1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2D6C49A"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ADC93DC" w14:textId="77777777" w:rsidTr="00B876E2">
        <w:trPr>
          <w:trHeight w:val="300"/>
        </w:trPr>
        <w:tc>
          <w:tcPr>
            <w:tcW w:w="960" w:type="dxa"/>
            <w:shd w:val="clear" w:color="auto" w:fill="auto"/>
            <w:noWrap/>
            <w:vAlign w:val="center"/>
            <w:hideMark/>
          </w:tcPr>
          <w:p w14:paraId="472EEEEA" w14:textId="77777777" w:rsidR="00AF2AFA" w:rsidRPr="001C73DC" w:rsidRDefault="00AF2AFA" w:rsidP="00B876E2">
            <w:pPr>
              <w:jc w:val="center"/>
              <w:rPr>
                <w:color w:val="000000"/>
                <w:sz w:val="20"/>
                <w:szCs w:val="20"/>
              </w:rPr>
            </w:pPr>
            <w:r w:rsidRPr="001C73DC">
              <w:rPr>
                <w:color w:val="000000"/>
                <w:sz w:val="20"/>
                <w:szCs w:val="20"/>
              </w:rPr>
              <w:t>4.9</w:t>
            </w:r>
          </w:p>
        </w:tc>
        <w:tc>
          <w:tcPr>
            <w:tcW w:w="6123" w:type="dxa"/>
            <w:shd w:val="clear" w:color="auto" w:fill="auto"/>
            <w:noWrap/>
            <w:vAlign w:val="center"/>
            <w:hideMark/>
          </w:tcPr>
          <w:p w14:paraId="6E905F6C"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подпиточный Вкс-1/16а-у2</w:t>
            </w:r>
          </w:p>
        </w:tc>
        <w:tc>
          <w:tcPr>
            <w:tcW w:w="853" w:type="dxa"/>
            <w:shd w:val="clear" w:color="auto" w:fill="auto"/>
            <w:noWrap/>
            <w:vAlign w:val="center"/>
            <w:hideMark/>
          </w:tcPr>
          <w:p w14:paraId="33A998F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C5DF06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72F76E4" w14:textId="77777777" w:rsidTr="00B876E2">
        <w:trPr>
          <w:trHeight w:val="300"/>
        </w:trPr>
        <w:tc>
          <w:tcPr>
            <w:tcW w:w="960" w:type="dxa"/>
            <w:shd w:val="clear" w:color="auto" w:fill="auto"/>
            <w:noWrap/>
            <w:vAlign w:val="center"/>
            <w:hideMark/>
          </w:tcPr>
          <w:p w14:paraId="4B211CBD" w14:textId="77777777" w:rsidR="00AF2AFA" w:rsidRPr="001C73DC" w:rsidRDefault="00AF2AFA" w:rsidP="00B876E2">
            <w:pPr>
              <w:jc w:val="center"/>
              <w:rPr>
                <w:color w:val="000000"/>
                <w:sz w:val="20"/>
                <w:szCs w:val="20"/>
              </w:rPr>
            </w:pPr>
            <w:r w:rsidRPr="001C73DC">
              <w:rPr>
                <w:color w:val="000000"/>
                <w:sz w:val="20"/>
                <w:szCs w:val="20"/>
              </w:rPr>
              <w:t>4.10</w:t>
            </w:r>
          </w:p>
        </w:tc>
        <w:tc>
          <w:tcPr>
            <w:tcW w:w="6123" w:type="dxa"/>
            <w:shd w:val="clear" w:color="auto" w:fill="auto"/>
            <w:noWrap/>
            <w:vAlign w:val="center"/>
            <w:hideMark/>
          </w:tcPr>
          <w:p w14:paraId="505852E1"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горячего водоснабжения 2К-6</w:t>
            </w:r>
          </w:p>
        </w:tc>
        <w:tc>
          <w:tcPr>
            <w:tcW w:w="853" w:type="dxa"/>
            <w:shd w:val="clear" w:color="auto" w:fill="auto"/>
            <w:noWrap/>
            <w:vAlign w:val="center"/>
            <w:hideMark/>
          </w:tcPr>
          <w:p w14:paraId="677061D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D678393"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218F1A17" w14:textId="77777777" w:rsidTr="00B876E2">
        <w:trPr>
          <w:trHeight w:val="300"/>
        </w:trPr>
        <w:tc>
          <w:tcPr>
            <w:tcW w:w="960" w:type="dxa"/>
            <w:shd w:val="clear" w:color="auto" w:fill="auto"/>
            <w:noWrap/>
            <w:vAlign w:val="center"/>
            <w:hideMark/>
          </w:tcPr>
          <w:p w14:paraId="22F0F686" w14:textId="77777777" w:rsidR="00AF2AFA" w:rsidRPr="001C73DC" w:rsidRDefault="00AF2AFA" w:rsidP="00B876E2">
            <w:pPr>
              <w:jc w:val="center"/>
              <w:rPr>
                <w:color w:val="000000"/>
                <w:sz w:val="20"/>
                <w:szCs w:val="20"/>
              </w:rPr>
            </w:pPr>
            <w:r w:rsidRPr="001C73DC">
              <w:rPr>
                <w:color w:val="000000"/>
                <w:sz w:val="20"/>
                <w:szCs w:val="20"/>
              </w:rPr>
              <w:t>4.11</w:t>
            </w:r>
          </w:p>
        </w:tc>
        <w:tc>
          <w:tcPr>
            <w:tcW w:w="6123" w:type="dxa"/>
            <w:shd w:val="clear" w:color="auto" w:fill="auto"/>
            <w:noWrap/>
            <w:vAlign w:val="center"/>
            <w:hideMark/>
          </w:tcPr>
          <w:p w14:paraId="112E4986"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4КМ-12</w:t>
            </w:r>
          </w:p>
        </w:tc>
        <w:tc>
          <w:tcPr>
            <w:tcW w:w="853" w:type="dxa"/>
            <w:shd w:val="clear" w:color="auto" w:fill="auto"/>
            <w:noWrap/>
            <w:vAlign w:val="center"/>
            <w:hideMark/>
          </w:tcPr>
          <w:p w14:paraId="37C7612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6E746AC"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3723428" w14:textId="77777777" w:rsidTr="00B876E2">
        <w:trPr>
          <w:trHeight w:val="300"/>
        </w:trPr>
        <w:tc>
          <w:tcPr>
            <w:tcW w:w="960" w:type="dxa"/>
            <w:shd w:val="clear" w:color="auto" w:fill="auto"/>
            <w:noWrap/>
            <w:vAlign w:val="center"/>
            <w:hideMark/>
          </w:tcPr>
          <w:p w14:paraId="09E8A386" w14:textId="77777777" w:rsidR="00AF2AFA" w:rsidRPr="001C73DC" w:rsidRDefault="00AF2AFA" w:rsidP="00B876E2">
            <w:pPr>
              <w:jc w:val="center"/>
              <w:rPr>
                <w:color w:val="000000"/>
                <w:sz w:val="20"/>
                <w:szCs w:val="20"/>
              </w:rPr>
            </w:pPr>
            <w:r w:rsidRPr="001C73DC">
              <w:rPr>
                <w:color w:val="000000"/>
                <w:sz w:val="20"/>
                <w:szCs w:val="20"/>
              </w:rPr>
              <w:t>4.12</w:t>
            </w:r>
          </w:p>
        </w:tc>
        <w:tc>
          <w:tcPr>
            <w:tcW w:w="6123" w:type="dxa"/>
            <w:shd w:val="clear" w:color="auto" w:fill="auto"/>
            <w:noWrap/>
            <w:vAlign w:val="center"/>
            <w:hideMark/>
          </w:tcPr>
          <w:p w14:paraId="3CD603E0"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питательный ПН-1,6/16</w:t>
            </w:r>
          </w:p>
        </w:tc>
        <w:tc>
          <w:tcPr>
            <w:tcW w:w="853" w:type="dxa"/>
            <w:shd w:val="clear" w:color="auto" w:fill="auto"/>
            <w:noWrap/>
            <w:vAlign w:val="center"/>
            <w:hideMark/>
          </w:tcPr>
          <w:p w14:paraId="795F8B0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1667A64" w14:textId="77777777" w:rsidR="00AF2AFA" w:rsidRPr="001C73DC" w:rsidRDefault="00AF2AFA" w:rsidP="00B876E2">
            <w:pPr>
              <w:jc w:val="center"/>
              <w:rPr>
                <w:color w:val="000000"/>
                <w:sz w:val="20"/>
                <w:szCs w:val="20"/>
              </w:rPr>
            </w:pPr>
            <w:r w:rsidRPr="001C73DC">
              <w:rPr>
                <w:color w:val="000000"/>
                <w:sz w:val="20"/>
                <w:szCs w:val="20"/>
              </w:rPr>
              <w:t>6,0</w:t>
            </w:r>
          </w:p>
        </w:tc>
      </w:tr>
      <w:tr w:rsidR="00AF2AFA" w:rsidRPr="001C73DC" w14:paraId="4BAE89D8" w14:textId="77777777" w:rsidTr="00B876E2">
        <w:trPr>
          <w:trHeight w:val="300"/>
        </w:trPr>
        <w:tc>
          <w:tcPr>
            <w:tcW w:w="960" w:type="dxa"/>
            <w:shd w:val="clear" w:color="auto" w:fill="auto"/>
            <w:noWrap/>
            <w:vAlign w:val="center"/>
            <w:hideMark/>
          </w:tcPr>
          <w:p w14:paraId="3F47B69A" w14:textId="77777777" w:rsidR="00AF2AFA" w:rsidRPr="001C73DC" w:rsidRDefault="00AF2AFA" w:rsidP="00B876E2">
            <w:pPr>
              <w:jc w:val="center"/>
              <w:rPr>
                <w:color w:val="000000"/>
                <w:sz w:val="20"/>
                <w:szCs w:val="20"/>
              </w:rPr>
            </w:pPr>
            <w:r w:rsidRPr="001C73DC">
              <w:rPr>
                <w:color w:val="000000"/>
                <w:sz w:val="20"/>
                <w:szCs w:val="20"/>
              </w:rPr>
              <w:t>4.13</w:t>
            </w:r>
          </w:p>
        </w:tc>
        <w:tc>
          <w:tcPr>
            <w:tcW w:w="6123" w:type="dxa"/>
            <w:shd w:val="clear" w:color="auto" w:fill="auto"/>
            <w:noWrap/>
            <w:vAlign w:val="center"/>
            <w:hideMark/>
          </w:tcPr>
          <w:p w14:paraId="3D350424" w14:textId="77777777" w:rsidR="00AF2AFA" w:rsidRPr="001C73DC" w:rsidRDefault="00AF2AFA" w:rsidP="00B876E2">
            <w:pPr>
              <w:rPr>
                <w:color w:val="000000"/>
                <w:sz w:val="20"/>
                <w:szCs w:val="20"/>
              </w:rPr>
            </w:pPr>
            <w:r>
              <w:rPr>
                <w:color w:val="000000"/>
                <w:sz w:val="20"/>
                <w:szCs w:val="20"/>
              </w:rPr>
              <w:t>Вентилятор</w:t>
            </w:r>
            <w:r w:rsidRPr="001C73DC">
              <w:rPr>
                <w:color w:val="000000"/>
                <w:sz w:val="20"/>
                <w:szCs w:val="20"/>
              </w:rPr>
              <w:t xml:space="preserve"> ВД-2,7</w:t>
            </w:r>
          </w:p>
        </w:tc>
        <w:tc>
          <w:tcPr>
            <w:tcW w:w="853" w:type="dxa"/>
            <w:shd w:val="clear" w:color="auto" w:fill="auto"/>
            <w:noWrap/>
            <w:vAlign w:val="center"/>
            <w:hideMark/>
          </w:tcPr>
          <w:p w14:paraId="35ECBCE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61701D7" w14:textId="77777777" w:rsidR="00AF2AFA" w:rsidRPr="001C73DC" w:rsidRDefault="00AF2AFA" w:rsidP="00B876E2">
            <w:pPr>
              <w:jc w:val="center"/>
              <w:rPr>
                <w:color w:val="000000"/>
                <w:sz w:val="20"/>
                <w:szCs w:val="20"/>
              </w:rPr>
            </w:pPr>
            <w:r w:rsidRPr="001C73DC">
              <w:rPr>
                <w:color w:val="000000"/>
                <w:sz w:val="20"/>
                <w:szCs w:val="20"/>
              </w:rPr>
              <w:t>6,0</w:t>
            </w:r>
          </w:p>
        </w:tc>
      </w:tr>
      <w:tr w:rsidR="00AF2AFA" w:rsidRPr="001C73DC" w14:paraId="6CA8AEC0" w14:textId="77777777" w:rsidTr="00B876E2">
        <w:trPr>
          <w:trHeight w:val="300"/>
        </w:trPr>
        <w:tc>
          <w:tcPr>
            <w:tcW w:w="960" w:type="dxa"/>
            <w:shd w:val="clear" w:color="auto" w:fill="auto"/>
            <w:noWrap/>
            <w:vAlign w:val="center"/>
            <w:hideMark/>
          </w:tcPr>
          <w:p w14:paraId="01EAFD29" w14:textId="77777777" w:rsidR="00AF2AFA" w:rsidRPr="001C73DC" w:rsidRDefault="00AF2AFA" w:rsidP="00B876E2">
            <w:pPr>
              <w:jc w:val="center"/>
              <w:rPr>
                <w:color w:val="000000"/>
                <w:sz w:val="20"/>
                <w:szCs w:val="20"/>
              </w:rPr>
            </w:pPr>
            <w:r w:rsidRPr="001C73DC">
              <w:rPr>
                <w:color w:val="000000"/>
                <w:sz w:val="20"/>
                <w:szCs w:val="20"/>
              </w:rPr>
              <w:t>4.14</w:t>
            </w:r>
          </w:p>
        </w:tc>
        <w:tc>
          <w:tcPr>
            <w:tcW w:w="6123" w:type="dxa"/>
            <w:shd w:val="clear" w:color="auto" w:fill="auto"/>
            <w:noWrap/>
            <w:vAlign w:val="center"/>
            <w:hideMark/>
          </w:tcPr>
          <w:p w14:paraId="2EFED1A2" w14:textId="77777777" w:rsidR="00AF2AFA" w:rsidRPr="001C73DC" w:rsidRDefault="00AF2AFA" w:rsidP="00B876E2">
            <w:pPr>
              <w:rPr>
                <w:color w:val="000000"/>
                <w:sz w:val="20"/>
                <w:szCs w:val="20"/>
              </w:rPr>
            </w:pPr>
            <w:r>
              <w:rPr>
                <w:color w:val="000000"/>
                <w:sz w:val="20"/>
                <w:szCs w:val="20"/>
              </w:rPr>
              <w:t>Дымосос</w:t>
            </w:r>
            <w:r w:rsidRPr="001C73DC">
              <w:rPr>
                <w:color w:val="000000"/>
                <w:sz w:val="20"/>
                <w:szCs w:val="20"/>
              </w:rPr>
              <w:t xml:space="preserve"> Д-3,5М</w:t>
            </w:r>
          </w:p>
        </w:tc>
        <w:tc>
          <w:tcPr>
            <w:tcW w:w="853" w:type="dxa"/>
            <w:shd w:val="clear" w:color="auto" w:fill="auto"/>
            <w:noWrap/>
            <w:vAlign w:val="center"/>
            <w:hideMark/>
          </w:tcPr>
          <w:p w14:paraId="00BCEF2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B2E5CBD" w14:textId="77777777" w:rsidR="00AF2AFA" w:rsidRPr="001C73DC" w:rsidRDefault="00AF2AFA" w:rsidP="00B876E2">
            <w:pPr>
              <w:jc w:val="center"/>
              <w:rPr>
                <w:color w:val="000000"/>
                <w:sz w:val="20"/>
                <w:szCs w:val="20"/>
              </w:rPr>
            </w:pPr>
            <w:r w:rsidRPr="001C73DC">
              <w:rPr>
                <w:color w:val="000000"/>
                <w:sz w:val="20"/>
                <w:szCs w:val="20"/>
              </w:rPr>
              <w:t>6,0</w:t>
            </w:r>
          </w:p>
        </w:tc>
      </w:tr>
      <w:tr w:rsidR="00AF2AFA" w:rsidRPr="001C73DC" w14:paraId="6B20A1BE" w14:textId="77777777" w:rsidTr="00B876E2">
        <w:trPr>
          <w:trHeight w:val="300"/>
        </w:trPr>
        <w:tc>
          <w:tcPr>
            <w:tcW w:w="960" w:type="dxa"/>
            <w:shd w:val="clear" w:color="auto" w:fill="auto"/>
            <w:noWrap/>
            <w:vAlign w:val="center"/>
            <w:hideMark/>
          </w:tcPr>
          <w:p w14:paraId="1E44FD4E" w14:textId="77777777" w:rsidR="00AF2AFA" w:rsidRPr="001C73DC" w:rsidRDefault="00AF2AFA" w:rsidP="00B876E2">
            <w:pPr>
              <w:jc w:val="center"/>
              <w:rPr>
                <w:color w:val="000000"/>
                <w:sz w:val="20"/>
                <w:szCs w:val="20"/>
              </w:rPr>
            </w:pPr>
            <w:r w:rsidRPr="001C73DC">
              <w:rPr>
                <w:color w:val="000000"/>
                <w:sz w:val="20"/>
                <w:szCs w:val="20"/>
              </w:rPr>
              <w:t>4.15</w:t>
            </w:r>
          </w:p>
        </w:tc>
        <w:tc>
          <w:tcPr>
            <w:tcW w:w="6123" w:type="dxa"/>
            <w:shd w:val="clear" w:color="auto" w:fill="auto"/>
            <w:noWrap/>
            <w:vAlign w:val="center"/>
            <w:hideMark/>
          </w:tcPr>
          <w:p w14:paraId="57B64F0F" w14:textId="77777777" w:rsidR="00AF2AFA" w:rsidRPr="001C73DC" w:rsidRDefault="00AF2AFA" w:rsidP="00B876E2">
            <w:pPr>
              <w:rPr>
                <w:color w:val="000000"/>
                <w:sz w:val="20"/>
                <w:szCs w:val="20"/>
              </w:rPr>
            </w:pPr>
            <w:r w:rsidRPr="001C73DC">
              <w:rPr>
                <w:color w:val="000000"/>
                <w:sz w:val="20"/>
                <w:szCs w:val="20"/>
              </w:rPr>
              <w:t>Теплообменник ПП2-9-07-4</w:t>
            </w:r>
          </w:p>
        </w:tc>
        <w:tc>
          <w:tcPr>
            <w:tcW w:w="853" w:type="dxa"/>
            <w:shd w:val="clear" w:color="auto" w:fill="auto"/>
            <w:noWrap/>
            <w:vAlign w:val="center"/>
            <w:hideMark/>
          </w:tcPr>
          <w:p w14:paraId="0803D55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61CD4E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AFFD173" w14:textId="77777777" w:rsidTr="00B876E2">
        <w:trPr>
          <w:trHeight w:val="300"/>
        </w:trPr>
        <w:tc>
          <w:tcPr>
            <w:tcW w:w="960" w:type="dxa"/>
            <w:shd w:val="clear" w:color="auto" w:fill="auto"/>
            <w:noWrap/>
            <w:vAlign w:val="center"/>
            <w:hideMark/>
          </w:tcPr>
          <w:p w14:paraId="5DE9F194" w14:textId="77777777" w:rsidR="00AF2AFA" w:rsidRPr="001C73DC" w:rsidRDefault="00AF2AFA" w:rsidP="00B876E2">
            <w:pPr>
              <w:jc w:val="center"/>
              <w:rPr>
                <w:color w:val="000000"/>
                <w:sz w:val="20"/>
                <w:szCs w:val="20"/>
              </w:rPr>
            </w:pPr>
            <w:r w:rsidRPr="001C73DC">
              <w:rPr>
                <w:color w:val="000000"/>
                <w:sz w:val="20"/>
                <w:szCs w:val="20"/>
              </w:rPr>
              <w:t>4.16</w:t>
            </w:r>
          </w:p>
        </w:tc>
        <w:tc>
          <w:tcPr>
            <w:tcW w:w="6123" w:type="dxa"/>
            <w:shd w:val="clear" w:color="auto" w:fill="auto"/>
            <w:noWrap/>
            <w:vAlign w:val="center"/>
            <w:hideMark/>
          </w:tcPr>
          <w:p w14:paraId="72E5A8D5" w14:textId="77777777" w:rsidR="00AF2AFA" w:rsidRPr="001C73DC" w:rsidRDefault="00AF2AFA" w:rsidP="00B876E2">
            <w:pPr>
              <w:rPr>
                <w:color w:val="000000"/>
                <w:sz w:val="20"/>
                <w:szCs w:val="20"/>
              </w:rPr>
            </w:pPr>
            <w:r w:rsidRPr="001C73DC">
              <w:rPr>
                <w:color w:val="000000"/>
                <w:sz w:val="20"/>
                <w:szCs w:val="20"/>
              </w:rPr>
              <w:t>Теплообменник ПП2-6-0,2-2</w:t>
            </w:r>
          </w:p>
        </w:tc>
        <w:tc>
          <w:tcPr>
            <w:tcW w:w="853" w:type="dxa"/>
            <w:shd w:val="clear" w:color="auto" w:fill="auto"/>
            <w:noWrap/>
            <w:vAlign w:val="center"/>
            <w:hideMark/>
          </w:tcPr>
          <w:p w14:paraId="6F8AED0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FB5580D"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F13A24D" w14:textId="77777777" w:rsidTr="00B876E2">
        <w:trPr>
          <w:trHeight w:val="300"/>
        </w:trPr>
        <w:tc>
          <w:tcPr>
            <w:tcW w:w="960" w:type="dxa"/>
            <w:shd w:val="clear" w:color="auto" w:fill="auto"/>
            <w:noWrap/>
            <w:vAlign w:val="center"/>
            <w:hideMark/>
          </w:tcPr>
          <w:p w14:paraId="331303BE" w14:textId="77777777" w:rsidR="00AF2AFA" w:rsidRPr="001C73DC" w:rsidRDefault="00AF2AFA" w:rsidP="00B876E2">
            <w:pPr>
              <w:jc w:val="center"/>
              <w:rPr>
                <w:color w:val="000000"/>
                <w:sz w:val="20"/>
                <w:szCs w:val="20"/>
              </w:rPr>
            </w:pPr>
            <w:r w:rsidRPr="001C73DC">
              <w:rPr>
                <w:color w:val="000000"/>
                <w:sz w:val="20"/>
                <w:szCs w:val="20"/>
              </w:rPr>
              <w:t>4.17</w:t>
            </w:r>
          </w:p>
        </w:tc>
        <w:tc>
          <w:tcPr>
            <w:tcW w:w="6123" w:type="dxa"/>
            <w:shd w:val="clear" w:color="auto" w:fill="auto"/>
            <w:noWrap/>
            <w:vAlign w:val="center"/>
            <w:hideMark/>
          </w:tcPr>
          <w:p w14:paraId="7B835721" w14:textId="77777777" w:rsidR="00AF2AFA" w:rsidRPr="001C73DC" w:rsidRDefault="00AF2AFA" w:rsidP="00B876E2">
            <w:pPr>
              <w:rPr>
                <w:color w:val="000000"/>
                <w:sz w:val="20"/>
                <w:szCs w:val="20"/>
              </w:rPr>
            </w:pPr>
            <w:r w:rsidRPr="001C73DC">
              <w:rPr>
                <w:color w:val="000000"/>
                <w:sz w:val="20"/>
                <w:szCs w:val="20"/>
              </w:rPr>
              <w:t>Теплообменник ПП2-6,3-0,2-2</w:t>
            </w:r>
          </w:p>
        </w:tc>
        <w:tc>
          <w:tcPr>
            <w:tcW w:w="853" w:type="dxa"/>
            <w:shd w:val="clear" w:color="auto" w:fill="auto"/>
            <w:noWrap/>
            <w:vAlign w:val="center"/>
            <w:hideMark/>
          </w:tcPr>
          <w:p w14:paraId="78B2754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14A6BBA"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226813C" w14:textId="77777777" w:rsidTr="00B876E2">
        <w:trPr>
          <w:trHeight w:val="300"/>
        </w:trPr>
        <w:tc>
          <w:tcPr>
            <w:tcW w:w="960" w:type="dxa"/>
            <w:shd w:val="clear" w:color="auto" w:fill="auto"/>
            <w:noWrap/>
            <w:vAlign w:val="center"/>
            <w:hideMark/>
          </w:tcPr>
          <w:p w14:paraId="3F4634D2" w14:textId="77777777" w:rsidR="00AF2AFA" w:rsidRPr="001C73DC" w:rsidRDefault="00AF2AFA" w:rsidP="00B876E2">
            <w:pPr>
              <w:jc w:val="center"/>
              <w:rPr>
                <w:color w:val="000000"/>
                <w:sz w:val="20"/>
                <w:szCs w:val="20"/>
              </w:rPr>
            </w:pPr>
            <w:r w:rsidRPr="001C73DC">
              <w:rPr>
                <w:color w:val="000000"/>
                <w:sz w:val="20"/>
                <w:szCs w:val="20"/>
              </w:rPr>
              <w:t>4.18</w:t>
            </w:r>
          </w:p>
        </w:tc>
        <w:tc>
          <w:tcPr>
            <w:tcW w:w="6123" w:type="dxa"/>
            <w:shd w:val="clear" w:color="auto" w:fill="auto"/>
            <w:noWrap/>
            <w:vAlign w:val="center"/>
            <w:hideMark/>
          </w:tcPr>
          <w:p w14:paraId="036535C2" w14:textId="77777777" w:rsidR="00AF2AFA" w:rsidRPr="001C73DC" w:rsidRDefault="00AF2AFA" w:rsidP="00B876E2">
            <w:pPr>
              <w:rPr>
                <w:color w:val="000000"/>
                <w:sz w:val="20"/>
                <w:szCs w:val="20"/>
              </w:rPr>
            </w:pPr>
            <w:r w:rsidRPr="001C73DC">
              <w:rPr>
                <w:color w:val="000000"/>
                <w:sz w:val="20"/>
                <w:szCs w:val="20"/>
              </w:rPr>
              <w:t>Фильтр механический 1500</w:t>
            </w:r>
          </w:p>
        </w:tc>
        <w:tc>
          <w:tcPr>
            <w:tcW w:w="853" w:type="dxa"/>
            <w:shd w:val="clear" w:color="auto" w:fill="auto"/>
            <w:noWrap/>
            <w:vAlign w:val="center"/>
            <w:hideMark/>
          </w:tcPr>
          <w:p w14:paraId="5CCC024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9815855"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4D062A30" w14:textId="77777777" w:rsidTr="00B876E2">
        <w:trPr>
          <w:trHeight w:val="300"/>
        </w:trPr>
        <w:tc>
          <w:tcPr>
            <w:tcW w:w="960" w:type="dxa"/>
            <w:shd w:val="clear" w:color="auto" w:fill="auto"/>
            <w:noWrap/>
            <w:vAlign w:val="center"/>
            <w:hideMark/>
          </w:tcPr>
          <w:p w14:paraId="6A3891CB" w14:textId="77777777" w:rsidR="00AF2AFA" w:rsidRPr="001C73DC" w:rsidRDefault="00AF2AFA" w:rsidP="00B876E2">
            <w:pPr>
              <w:jc w:val="center"/>
              <w:rPr>
                <w:color w:val="000000"/>
                <w:sz w:val="20"/>
                <w:szCs w:val="20"/>
              </w:rPr>
            </w:pPr>
            <w:r w:rsidRPr="001C73DC">
              <w:rPr>
                <w:color w:val="000000"/>
                <w:sz w:val="20"/>
                <w:szCs w:val="20"/>
              </w:rPr>
              <w:t>4.19</w:t>
            </w:r>
          </w:p>
        </w:tc>
        <w:tc>
          <w:tcPr>
            <w:tcW w:w="6123" w:type="dxa"/>
            <w:shd w:val="clear" w:color="auto" w:fill="auto"/>
            <w:noWrap/>
            <w:vAlign w:val="center"/>
            <w:hideMark/>
          </w:tcPr>
          <w:p w14:paraId="173DFF07" w14:textId="77777777" w:rsidR="00AF2AFA" w:rsidRPr="001C73DC" w:rsidRDefault="00AF2AFA" w:rsidP="00B876E2">
            <w:pPr>
              <w:rPr>
                <w:color w:val="000000"/>
                <w:sz w:val="20"/>
                <w:szCs w:val="20"/>
              </w:rPr>
            </w:pPr>
            <w:r w:rsidRPr="001C73DC">
              <w:rPr>
                <w:color w:val="000000"/>
                <w:sz w:val="20"/>
                <w:szCs w:val="20"/>
              </w:rPr>
              <w:t>Фильтр натрий-катионитовый II ступени</w:t>
            </w:r>
          </w:p>
        </w:tc>
        <w:tc>
          <w:tcPr>
            <w:tcW w:w="853" w:type="dxa"/>
            <w:shd w:val="clear" w:color="auto" w:fill="auto"/>
            <w:noWrap/>
            <w:vAlign w:val="center"/>
            <w:hideMark/>
          </w:tcPr>
          <w:p w14:paraId="406D60B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F236C7F"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1EC9B36A" w14:textId="77777777" w:rsidTr="00B876E2">
        <w:trPr>
          <w:trHeight w:val="300"/>
        </w:trPr>
        <w:tc>
          <w:tcPr>
            <w:tcW w:w="960" w:type="dxa"/>
            <w:shd w:val="clear" w:color="auto" w:fill="auto"/>
            <w:noWrap/>
            <w:vAlign w:val="center"/>
            <w:hideMark/>
          </w:tcPr>
          <w:p w14:paraId="008D5C6B" w14:textId="77777777" w:rsidR="00AF2AFA" w:rsidRPr="001C73DC" w:rsidRDefault="00AF2AFA" w:rsidP="00B876E2">
            <w:pPr>
              <w:jc w:val="center"/>
              <w:rPr>
                <w:color w:val="000000"/>
                <w:sz w:val="20"/>
                <w:szCs w:val="20"/>
              </w:rPr>
            </w:pPr>
            <w:r w:rsidRPr="001C73DC">
              <w:rPr>
                <w:color w:val="000000"/>
                <w:sz w:val="20"/>
                <w:szCs w:val="20"/>
              </w:rPr>
              <w:t>4.20</w:t>
            </w:r>
          </w:p>
        </w:tc>
        <w:tc>
          <w:tcPr>
            <w:tcW w:w="6123" w:type="dxa"/>
            <w:shd w:val="clear" w:color="auto" w:fill="auto"/>
            <w:noWrap/>
            <w:vAlign w:val="center"/>
            <w:hideMark/>
          </w:tcPr>
          <w:p w14:paraId="4A1F1457" w14:textId="77777777" w:rsidR="00AF2AFA" w:rsidRPr="001C73DC" w:rsidRDefault="00AF2AFA" w:rsidP="00B876E2">
            <w:pPr>
              <w:rPr>
                <w:color w:val="000000"/>
                <w:sz w:val="20"/>
                <w:szCs w:val="20"/>
              </w:rPr>
            </w:pPr>
            <w:r w:rsidRPr="001C73DC">
              <w:rPr>
                <w:color w:val="000000"/>
                <w:sz w:val="20"/>
                <w:szCs w:val="20"/>
              </w:rPr>
              <w:t>Фильтр натрий-катионитовый I ступени</w:t>
            </w:r>
          </w:p>
        </w:tc>
        <w:tc>
          <w:tcPr>
            <w:tcW w:w="853" w:type="dxa"/>
            <w:shd w:val="clear" w:color="auto" w:fill="auto"/>
            <w:noWrap/>
            <w:vAlign w:val="center"/>
            <w:hideMark/>
          </w:tcPr>
          <w:p w14:paraId="255C328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D0B8A6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A226802" w14:textId="77777777" w:rsidTr="00B876E2">
        <w:trPr>
          <w:trHeight w:val="300"/>
        </w:trPr>
        <w:tc>
          <w:tcPr>
            <w:tcW w:w="960" w:type="dxa"/>
            <w:shd w:val="clear" w:color="auto" w:fill="auto"/>
            <w:noWrap/>
            <w:vAlign w:val="center"/>
            <w:hideMark/>
          </w:tcPr>
          <w:p w14:paraId="3AF4B81C" w14:textId="77777777" w:rsidR="00AF2AFA" w:rsidRPr="001C73DC" w:rsidRDefault="00AF2AFA" w:rsidP="00B876E2">
            <w:pPr>
              <w:jc w:val="center"/>
              <w:rPr>
                <w:color w:val="000000"/>
                <w:sz w:val="20"/>
                <w:szCs w:val="20"/>
              </w:rPr>
            </w:pPr>
            <w:r w:rsidRPr="001C73DC">
              <w:rPr>
                <w:color w:val="000000"/>
                <w:sz w:val="20"/>
                <w:szCs w:val="20"/>
              </w:rPr>
              <w:t>4.21</w:t>
            </w:r>
          </w:p>
        </w:tc>
        <w:tc>
          <w:tcPr>
            <w:tcW w:w="6123" w:type="dxa"/>
            <w:shd w:val="clear" w:color="auto" w:fill="auto"/>
            <w:noWrap/>
            <w:vAlign w:val="center"/>
            <w:hideMark/>
          </w:tcPr>
          <w:p w14:paraId="5947D267" w14:textId="77777777" w:rsidR="00AF2AFA" w:rsidRPr="001C73DC" w:rsidRDefault="00AF2AFA" w:rsidP="00B876E2">
            <w:pPr>
              <w:rPr>
                <w:color w:val="000000"/>
                <w:sz w:val="20"/>
                <w:szCs w:val="20"/>
              </w:rPr>
            </w:pPr>
            <w:r w:rsidRPr="001C73DC">
              <w:rPr>
                <w:color w:val="000000"/>
                <w:sz w:val="20"/>
                <w:szCs w:val="20"/>
              </w:rPr>
              <w:t>Бак аккумуляторный V-50м3</w:t>
            </w:r>
          </w:p>
        </w:tc>
        <w:tc>
          <w:tcPr>
            <w:tcW w:w="853" w:type="dxa"/>
            <w:shd w:val="clear" w:color="auto" w:fill="auto"/>
            <w:noWrap/>
            <w:vAlign w:val="center"/>
            <w:hideMark/>
          </w:tcPr>
          <w:p w14:paraId="335F972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53695EC"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8089732" w14:textId="77777777" w:rsidTr="00B876E2">
        <w:trPr>
          <w:trHeight w:val="300"/>
        </w:trPr>
        <w:tc>
          <w:tcPr>
            <w:tcW w:w="960" w:type="dxa"/>
            <w:shd w:val="clear" w:color="auto" w:fill="auto"/>
            <w:noWrap/>
            <w:vAlign w:val="center"/>
            <w:hideMark/>
          </w:tcPr>
          <w:p w14:paraId="24FCF683" w14:textId="77777777" w:rsidR="00AF2AFA" w:rsidRPr="001C73DC" w:rsidRDefault="00AF2AFA" w:rsidP="00B876E2">
            <w:pPr>
              <w:jc w:val="center"/>
              <w:rPr>
                <w:color w:val="000000"/>
                <w:sz w:val="20"/>
                <w:szCs w:val="20"/>
              </w:rPr>
            </w:pPr>
            <w:r w:rsidRPr="001C73DC">
              <w:rPr>
                <w:color w:val="000000"/>
                <w:sz w:val="20"/>
                <w:szCs w:val="20"/>
              </w:rPr>
              <w:t>4.22</w:t>
            </w:r>
          </w:p>
        </w:tc>
        <w:tc>
          <w:tcPr>
            <w:tcW w:w="6123" w:type="dxa"/>
            <w:shd w:val="clear" w:color="auto" w:fill="auto"/>
            <w:noWrap/>
            <w:vAlign w:val="center"/>
            <w:hideMark/>
          </w:tcPr>
          <w:p w14:paraId="1789B4A4" w14:textId="77777777" w:rsidR="00AF2AFA" w:rsidRPr="001C73DC" w:rsidRDefault="00AF2AFA" w:rsidP="00B876E2">
            <w:pPr>
              <w:rPr>
                <w:color w:val="000000"/>
                <w:sz w:val="20"/>
                <w:szCs w:val="20"/>
              </w:rPr>
            </w:pPr>
            <w:r w:rsidRPr="001C73DC">
              <w:rPr>
                <w:color w:val="000000"/>
                <w:sz w:val="20"/>
                <w:szCs w:val="20"/>
              </w:rPr>
              <w:t>Бак деаэратор V-25м3</w:t>
            </w:r>
          </w:p>
        </w:tc>
        <w:tc>
          <w:tcPr>
            <w:tcW w:w="853" w:type="dxa"/>
            <w:shd w:val="clear" w:color="auto" w:fill="auto"/>
            <w:noWrap/>
            <w:vAlign w:val="center"/>
            <w:hideMark/>
          </w:tcPr>
          <w:p w14:paraId="18E3C22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49B61EC"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0E36B64" w14:textId="77777777" w:rsidTr="00B876E2">
        <w:trPr>
          <w:trHeight w:val="300"/>
        </w:trPr>
        <w:tc>
          <w:tcPr>
            <w:tcW w:w="960" w:type="dxa"/>
            <w:shd w:val="clear" w:color="auto" w:fill="auto"/>
            <w:noWrap/>
            <w:vAlign w:val="center"/>
            <w:hideMark/>
          </w:tcPr>
          <w:p w14:paraId="4C9D0166" w14:textId="77777777" w:rsidR="00AF2AFA" w:rsidRPr="001C73DC" w:rsidRDefault="00AF2AFA" w:rsidP="00B876E2">
            <w:pPr>
              <w:jc w:val="center"/>
              <w:rPr>
                <w:color w:val="000000"/>
                <w:sz w:val="20"/>
                <w:szCs w:val="20"/>
              </w:rPr>
            </w:pPr>
            <w:r w:rsidRPr="001C73DC">
              <w:rPr>
                <w:color w:val="000000"/>
                <w:sz w:val="20"/>
                <w:szCs w:val="20"/>
              </w:rPr>
              <w:t>4.23</w:t>
            </w:r>
          </w:p>
        </w:tc>
        <w:tc>
          <w:tcPr>
            <w:tcW w:w="6123" w:type="dxa"/>
            <w:shd w:val="clear" w:color="auto" w:fill="auto"/>
            <w:noWrap/>
            <w:vAlign w:val="center"/>
            <w:hideMark/>
          </w:tcPr>
          <w:p w14:paraId="3E4B94A6" w14:textId="77777777" w:rsidR="00AF2AFA" w:rsidRPr="001C73DC" w:rsidRDefault="00AF2AFA" w:rsidP="00B876E2">
            <w:pPr>
              <w:rPr>
                <w:color w:val="000000"/>
                <w:sz w:val="20"/>
                <w:szCs w:val="20"/>
              </w:rPr>
            </w:pPr>
            <w:r w:rsidRPr="001C73DC">
              <w:rPr>
                <w:color w:val="000000"/>
                <w:sz w:val="20"/>
                <w:szCs w:val="20"/>
              </w:rPr>
              <w:t>Дымовая труба металл   Д=630мм,  H-34м</w:t>
            </w:r>
          </w:p>
        </w:tc>
        <w:tc>
          <w:tcPr>
            <w:tcW w:w="853" w:type="dxa"/>
            <w:shd w:val="clear" w:color="auto" w:fill="auto"/>
            <w:noWrap/>
            <w:vAlign w:val="center"/>
            <w:hideMark/>
          </w:tcPr>
          <w:p w14:paraId="7492820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3939C64"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5CA40125" w14:textId="77777777" w:rsidTr="00B876E2">
        <w:trPr>
          <w:trHeight w:val="300"/>
        </w:trPr>
        <w:tc>
          <w:tcPr>
            <w:tcW w:w="960" w:type="dxa"/>
            <w:shd w:val="clear" w:color="auto" w:fill="auto"/>
            <w:noWrap/>
            <w:vAlign w:val="center"/>
            <w:hideMark/>
          </w:tcPr>
          <w:p w14:paraId="6F9BA49B" w14:textId="77777777" w:rsidR="00AF2AFA" w:rsidRPr="001C73DC" w:rsidRDefault="00AF2AFA" w:rsidP="00B876E2">
            <w:pPr>
              <w:jc w:val="center"/>
              <w:rPr>
                <w:color w:val="000000"/>
                <w:sz w:val="20"/>
                <w:szCs w:val="20"/>
              </w:rPr>
            </w:pPr>
            <w:r w:rsidRPr="001C73DC">
              <w:rPr>
                <w:color w:val="000000"/>
                <w:sz w:val="20"/>
                <w:szCs w:val="20"/>
              </w:rPr>
              <w:t>4.24</w:t>
            </w:r>
          </w:p>
        </w:tc>
        <w:tc>
          <w:tcPr>
            <w:tcW w:w="6123" w:type="dxa"/>
            <w:shd w:val="clear" w:color="auto" w:fill="auto"/>
            <w:noWrap/>
            <w:vAlign w:val="center"/>
            <w:hideMark/>
          </w:tcPr>
          <w:p w14:paraId="4106C0E0" w14:textId="77777777" w:rsidR="00AF2AFA" w:rsidRPr="001C73DC" w:rsidRDefault="00AF2AFA" w:rsidP="00B876E2">
            <w:pPr>
              <w:rPr>
                <w:color w:val="000000"/>
                <w:sz w:val="20"/>
                <w:szCs w:val="20"/>
              </w:rPr>
            </w:pPr>
            <w:r w:rsidRPr="001C73DC">
              <w:rPr>
                <w:color w:val="000000"/>
                <w:sz w:val="20"/>
                <w:szCs w:val="20"/>
              </w:rPr>
              <w:t>Бак мокрого хранения соли</w:t>
            </w:r>
          </w:p>
        </w:tc>
        <w:tc>
          <w:tcPr>
            <w:tcW w:w="853" w:type="dxa"/>
            <w:shd w:val="clear" w:color="auto" w:fill="auto"/>
            <w:noWrap/>
            <w:vAlign w:val="center"/>
            <w:hideMark/>
          </w:tcPr>
          <w:p w14:paraId="3B2220E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7540080"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3207A88" w14:textId="77777777" w:rsidTr="00B876E2">
        <w:trPr>
          <w:trHeight w:val="300"/>
        </w:trPr>
        <w:tc>
          <w:tcPr>
            <w:tcW w:w="960" w:type="dxa"/>
            <w:shd w:val="clear" w:color="auto" w:fill="auto"/>
            <w:noWrap/>
            <w:vAlign w:val="center"/>
            <w:hideMark/>
          </w:tcPr>
          <w:p w14:paraId="1ACCCFB2" w14:textId="77777777" w:rsidR="00AF2AFA" w:rsidRPr="001C73DC" w:rsidRDefault="00AF2AFA" w:rsidP="00B876E2">
            <w:pPr>
              <w:jc w:val="center"/>
              <w:rPr>
                <w:color w:val="000000"/>
                <w:sz w:val="20"/>
                <w:szCs w:val="20"/>
              </w:rPr>
            </w:pPr>
            <w:r w:rsidRPr="001C73DC">
              <w:rPr>
                <w:color w:val="000000"/>
                <w:sz w:val="20"/>
                <w:szCs w:val="20"/>
              </w:rPr>
              <w:t>4.25</w:t>
            </w:r>
          </w:p>
        </w:tc>
        <w:tc>
          <w:tcPr>
            <w:tcW w:w="6123" w:type="dxa"/>
            <w:shd w:val="clear" w:color="auto" w:fill="auto"/>
            <w:noWrap/>
            <w:vAlign w:val="center"/>
            <w:hideMark/>
          </w:tcPr>
          <w:p w14:paraId="3E489EAE" w14:textId="77777777" w:rsidR="00AF2AFA" w:rsidRPr="001C73DC" w:rsidRDefault="00AF2AFA" w:rsidP="00B876E2">
            <w:pPr>
              <w:rPr>
                <w:color w:val="000000"/>
                <w:sz w:val="20"/>
                <w:szCs w:val="20"/>
              </w:rPr>
            </w:pPr>
            <w:r w:rsidRPr="001C73DC">
              <w:rPr>
                <w:color w:val="000000"/>
                <w:sz w:val="20"/>
                <w:szCs w:val="20"/>
              </w:rPr>
              <w:t>Бак мерник</w:t>
            </w:r>
          </w:p>
        </w:tc>
        <w:tc>
          <w:tcPr>
            <w:tcW w:w="853" w:type="dxa"/>
            <w:shd w:val="clear" w:color="auto" w:fill="auto"/>
            <w:noWrap/>
            <w:vAlign w:val="center"/>
            <w:hideMark/>
          </w:tcPr>
          <w:p w14:paraId="02FC49D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3A95B4E"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62A119F" w14:textId="77777777" w:rsidTr="00B876E2">
        <w:trPr>
          <w:trHeight w:val="300"/>
        </w:trPr>
        <w:tc>
          <w:tcPr>
            <w:tcW w:w="960" w:type="dxa"/>
            <w:shd w:val="clear" w:color="auto" w:fill="auto"/>
            <w:noWrap/>
            <w:vAlign w:val="center"/>
            <w:hideMark/>
          </w:tcPr>
          <w:p w14:paraId="000990EC" w14:textId="77777777" w:rsidR="00AF2AFA" w:rsidRPr="001C73DC" w:rsidRDefault="00AF2AFA" w:rsidP="00B876E2">
            <w:pPr>
              <w:jc w:val="center"/>
              <w:rPr>
                <w:color w:val="000000"/>
                <w:sz w:val="20"/>
                <w:szCs w:val="20"/>
              </w:rPr>
            </w:pPr>
            <w:r w:rsidRPr="001C73DC">
              <w:rPr>
                <w:color w:val="000000"/>
                <w:sz w:val="20"/>
                <w:szCs w:val="20"/>
              </w:rPr>
              <w:t>4.26</w:t>
            </w:r>
          </w:p>
        </w:tc>
        <w:tc>
          <w:tcPr>
            <w:tcW w:w="6123" w:type="dxa"/>
            <w:shd w:val="clear" w:color="auto" w:fill="auto"/>
            <w:noWrap/>
            <w:vAlign w:val="center"/>
            <w:hideMark/>
          </w:tcPr>
          <w:p w14:paraId="0A09553A" w14:textId="77777777" w:rsidR="00AF2AFA" w:rsidRPr="001C73DC" w:rsidRDefault="00AF2AFA" w:rsidP="00B876E2">
            <w:pPr>
              <w:rPr>
                <w:color w:val="000000"/>
                <w:sz w:val="20"/>
                <w:szCs w:val="20"/>
              </w:rPr>
            </w:pPr>
            <w:r w:rsidRPr="001C73DC">
              <w:rPr>
                <w:color w:val="000000"/>
                <w:sz w:val="20"/>
                <w:szCs w:val="20"/>
              </w:rPr>
              <w:t>Трубная система  ПП2-6,3-0,2-2</w:t>
            </w:r>
          </w:p>
        </w:tc>
        <w:tc>
          <w:tcPr>
            <w:tcW w:w="853" w:type="dxa"/>
            <w:shd w:val="clear" w:color="auto" w:fill="auto"/>
            <w:noWrap/>
            <w:vAlign w:val="center"/>
            <w:hideMark/>
          </w:tcPr>
          <w:p w14:paraId="23173AF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D3E9D6C"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8FD8CC1" w14:textId="77777777" w:rsidTr="00B876E2">
        <w:trPr>
          <w:trHeight w:val="300"/>
        </w:trPr>
        <w:tc>
          <w:tcPr>
            <w:tcW w:w="960" w:type="dxa"/>
            <w:shd w:val="clear" w:color="auto" w:fill="auto"/>
            <w:noWrap/>
            <w:vAlign w:val="center"/>
            <w:hideMark/>
          </w:tcPr>
          <w:p w14:paraId="46F2F55A" w14:textId="77777777" w:rsidR="00AF2AFA" w:rsidRPr="001C73DC" w:rsidRDefault="00AF2AFA" w:rsidP="00B876E2">
            <w:pPr>
              <w:jc w:val="center"/>
              <w:rPr>
                <w:color w:val="000000"/>
                <w:sz w:val="20"/>
                <w:szCs w:val="20"/>
              </w:rPr>
            </w:pPr>
            <w:r w:rsidRPr="001C73DC">
              <w:rPr>
                <w:color w:val="000000"/>
                <w:sz w:val="20"/>
                <w:szCs w:val="20"/>
              </w:rPr>
              <w:t>5</w:t>
            </w:r>
          </w:p>
        </w:tc>
        <w:tc>
          <w:tcPr>
            <w:tcW w:w="8130" w:type="dxa"/>
            <w:gridSpan w:val="3"/>
            <w:shd w:val="clear" w:color="auto" w:fill="auto"/>
            <w:noWrap/>
            <w:vAlign w:val="center"/>
            <w:hideMark/>
          </w:tcPr>
          <w:p w14:paraId="71BB4972"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№5</w:t>
            </w:r>
          </w:p>
        </w:tc>
      </w:tr>
      <w:tr w:rsidR="00AF2AFA" w:rsidRPr="001C73DC" w14:paraId="2AFC4A1C" w14:textId="77777777" w:rsidTr="00B876E2">
        <w:trPr>
          <w:trHeight w:val="300"/>
        </w:trPr>
        <w:tc>
          <w:tcPr>
            <w:tcW w:w="960" w:type="dxa"/>
            <w:shd w:val="clear" w:color="auto" w:fill="auto"/>
            <w:noWrap/>
            <w:vAlign w:val="center"/>
            <w:hideMark/>
          </w:tcPr>
          <w:p w14:paraId="720DA925" w14:textId="77777777" w:rsidR="00AF2AFA" w:rsidRPr="001C73DC" w:rsidRDefault="00AF2AFA" w:rsidP="00B876E2">
            <w:pPr>
              <w:jc w:val="center"/>
              <w:rPr>
                <w:color w:val="000000"/>
                <w:sz w:val="20"/>
                <w:szCs w:val="20"/>
              </w:rPr>
            </w:pPr>
            <w:r w:rsidRPr="001C73DC">
              <w:rPr>
                <w:color w:val="000000"/>
                <w:sz w:val="20"/>
                <w:szCs w:val="20"/>
              </w:rPr>
              <w:t>5.1</w:t>
            </w:r>
          </w:p>
        </w:tc>
        <w:tc>
          <w:tcPr>
            <w:tcW w:w="6123" w:type="dxa"/>
            <w:shd w:val="clear" w:color="auto" w:fill="auto"/>
            <w:noWrap/>
            <w:vAlign w:val="center"/>
            <w:hideMark/>
          </w:tcPr>
          <w:p w14:paraId="111ED2E6"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Бурс-1ВМ</w:t>
            </w:r>
          </w:p>
        </w:tc>
        <w:tc>
          <w:tcPr>
            <w:tcW w:w="853" w:type="dxa"/>
            <w:shd w:val="clear" w:color="auto" w:fill="auto"/>
            <w:noWrap/>
            <w:vAlign w:val="center"/>
            <w:hideMark/>
          </w:tcPr>
          <w:p w14:paraId="668D8F1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FB7D892"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3FF7504D" w14:textId="77777777" w:rsidTr="00B876E2">
        <w:trPr>
          <w:trHeight w:val="300"/>
        </w:trPr>
        <w:tc>
          <w:tcPr>
            <w:tcW w:w="960" w:type="dxa"/>
            <w:shd w:val="clear" w:color="auto" w:fill="auto"/>
            <w:noWrap/>
            <w:vAlign w:val="center"/>
            <w:hideMark/>
          </w:tcPr>
          <w:p w14:paraId="2BB3CB52" w14:textId="77777777" w:rsidR="00AF2AFA" w:rsidRPr="001C73DC" w:rsidRDefault="00AF2AFA" w:rsidP="00B876E2">
            <w:pPr>
              <w:jc w:val="center"/>
              <w:rPr>
                <w:color w:val="000000"/>
                <w:sz w:val="20"/>
                <w:szCs w:val="20"/>
              </w:rPr>
            </w:pPr>
            <w:r w:rsidRPr="001C73DC">
              <w:rPr>
                <w:color w:val="000000"/>
                <w:sz w:val="20"/>
                <w:szCs w:val="20"/>
              </w:rPr>
              <w:t>5.2</w:t>
            </w:r>
          </w:p>
        </w:tc>
        <w:tc>
          <w:tcPr>
            <w:tcW w:w="6123" w:type="dxa"/>
            <w:shd w:val="clear" w:color="auto" w:fill="auto"/>
            <w:noWrap/>
            <w:vAlign w:val="center"/>
            <w:hideMark/>
          </w:tcPr>
          <w:p w14:paraId="2B8BD6A4" w14:textId="6BF84FFC" w:rsidR="00AF2AFA" w:rsidRPr="001C73DC" w:rsidRDefault="00AF2AFA" w:rsidP="00B876E2">
            <w:pPr>
              <w:rPr>
                <w:color w:val="000000"/>
                <w:sz w:val="20"/>
                <w:szCs w:val="20"/>
              </w:rPr>
            </w:pPr>
            <w:r w:rsidRPr="001C73DC">
              <w:rPr>
                <w:color w:val="000000"/>
                <w:sz w:val="20"/>
                <w:szCs w:val="20"/>
              </w:rPr>
              <w:t>Узел учёта газа</w:t>
            </w:r>
          </w:p>
        </w:tc>
        <w:tc>
          <w:tcPr>
            <w:tcW w:w="853" w:type="dxa"/>
            <w:shd w:val="clear" w:color="auto" w:fill="auto"/>
            <w:noWrap/>
            <w:vAlign w:val="center"/>
            <w:hideMark/>
          </w:tcPr>
          <w:p w14:paraId="2EB620D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C172BC8"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7258406" w14:textId="77777777" w:rsidTr="00B876E2">
        <w:trPr>
          <w:trHeight w:val="300"/>
        </w:trPr>
        <w:tc>
          <w:tcPr>
            <w:tcW w:w="960" w:type="dxa"/>
            <w:shd w:val="clear" w:color="auto" w:fill="auto"/>
            <w:noWrap/>
            <w:vAlign w:val="center"/>
            <w:hideMark/>
          </w:tcPr>
          <w:p w14:paraId="0DD0801A" w14:textId="77777777" w:rsidR="00AF2AFA" w:rsidRPr="001C73DC" w:rsidRDefault="00AF2AFA" w:rsidP="00B876E2">
            <w:pPr>
              <w:jc w:val="center"/>
              <w:rPr>
                <w:color w:val="000000"/>
                <w:sz w:val="20"/>
                <w:szCs w:val="20"/>
              </w:rPr>
            </w:pPr>
            <w:r w:rsidRPr="001C73DC">
              <w:rPr>
                <w:color w:val="000000"/>
                <w:sz w:val="20"/>
                <w:szCs w:val="20"/>
              </w:rPr>
              <w:t>5.3</w:t>
            </w:r>
          </w:p>
        </w:tc>
        <w:tc>
          <w:tcPr>
            <w:tcW w:w="6123" w:type="dxa"/>
            <w:shd w:val="clear" w:color="auto" w:fill="auto"/>
            <w:noWrap/>
            <w:vAlign w:val="center"/>
            <w:hideMark/>
          </w:tcPr>
          <w:p w14:paraId="12CF2F07" w14:textId="77777777" w:rsidR="00AF2AFA" w:rsidRPr="001C73DC" w:rsidRDefault="00AF2AFA" w:rsidP="00B876E2">
            <w:pPr>
              <w:rPr>
                <w:color w:val="000000"/>
                <w:sz w:val="20"/>
                <w:szCs w:val="20"/>
              </w:rPr>
            </w:pPr>
            <w:r w:rsidRPr="001C73DC">
              <w:rPr>
                <w:color w:val="000000"/>
                <w:sz w:val="20"/>
                <w:szCs w:val="20"/>
              </w:rPr>
              <w:t>ГРУ</w:t>
            </w:r>
          </w:p>
        </w:tc>
        <w:tc>
          <w:tcPr>
            <w:tcW w:w="853" w:type="dxa"/>
            <w:shd w:val="clear" w:color="auto" w:fill="auto"/>
            <w:noWrap/>
            <w:vAlign w:val="center"/>
            <w:hideMark/>
          </w:tcPr>
          <w:p w14:paraId="314BE14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70D5FEB"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50695F34" w14:textId="77777777" w:rsidTr="00B876E2">
        <w:trPr>
          <w:trHeight w:val="300"/>
        </w:trPr>
        <w:tc>
          <w:tcPr>
            <w:tcW w:w="960" w:type="dxa"/>
            <w:shd w:val="clear" w:color="auto" w:fill="auto"/>
            <w:noWrap/>
            <w:vAlign w:val="center"/>
            <w:hideMark/>
          </w:tcPr>
          <w:p w14:paraId="2546C93A" w14:textId="77777777" w:rsidR="00AF2AFA" w:rsidRPr="001C73DC" w:rsidRDefault="00AF2AFA" w:rsidP="00B876E2">
            <w:pPr>
              <w:jc w:val="center"/>
              <w:rPr>
                <w:color w:val="000000"/>
                <w:sz w:val="20"/>
                <w:szCs w:val="20"/>
              </w:rPr>
            </w:pPr>
            <w:r w:rsidRPr="001C73DC">
              <w:rPr>
                <w:color w:val="000000"/>
                <w:sz w:val="20"/>
                <w:szCs w:val="20"/>
              </w:rPr>
              <w:t>5.4</w:t>
            </w:r>
          </w:p>
        </w:tc>
        <w:tc>
          <w:tcPr>
            <w:tcW w:w="6123" w:type="dxa"/>
            <w:shd w:val="clear" w:color="auto" w:fill="auto"/>
            <w:noWrap/>
            <w:vAlign w:val="center"/>
            <w:hideMark/>
          </w:tcPr>
          <w:p w14:paraId="27A270E4" w14:textId="77777777" w:rsidR="00AF2AFA" w:rsidRPr="001C73DC" w:rsidRDefault="00AF2AFA" w:rsidP="00B876E2">
            <w:pPr>
              <w:rPr>
                <w:color w:val="000000"/>
                <w:sz w:val="20"/>
                <w:szCs w:val="20"/>
              </w:rPr>
            </w:pPr>
            <w:r w:rsidRPr="001C73DC">
              <w:rPr>
                <w:color w:val="000000"/>
                <w:sz w:val="20"/>
                <w:szCs w:val="20"/>
              </w:rPr>
              <w:t>Горелки Л1-Н</w:t>
            </w:r>
          </w:p>
        </w:tc>
        <w:tc>
          <w:tcPr>
            <w:tcW w:w="853" w:type="dxa"/>
            <w:shd w:val="clear" w:color="auto" w:fill="auto"/>
            <w:noWrap/>
            <w:vAlign w:val="center"/>
            <w:hideMark/>
          </w:tcPr>
          <w:p w14:paraId="1DD1A4D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EAE5116"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5D793DA8" w14:textId="77777777" w:rsidTr="00B876E2">
        <w:trPr>
          <w:trHeight w:val="300"/>
        </w:trPr>
        <w:tc>
          <w:tcPr>
            <w:tcW w:w="960" w:type="dxa"/>
            <w:shd w:val="clear" w:color="auto" w:fill="auto"/>
            <w:noWrap/>
            <w:vAlign w:val="center"/>
            <w:hideMark/>
          </w:tcPr>
          <w:p w14:paraId="75764027" w14:textId="77777777" w:rsidR="00AF2AFA" w:rsidRPr="001C73DC" w:rsidRDefault="00AF2AFA" w:rsidP="00B876E2">
            <w:pPr>
              <w:jc w:val="center"/>
              <w:rPr>
                <w:color w:val="000000"/>
                <w:sz w:val="20"/>
                <w:szCs w:val="20"/>
              </w:rPr>
            </w:pPr>
            <w:r w:rsidRPr="001C73DC">
              <w:rPr>
                <w:color w:val="000000"/>
                <w:sz w:val="20"/>
                <w:szCs w:val="20"/>
              </w:rPr>
              <w:t>5.5</w:t>
            </w:r>
          </w:p>
        </w:tc>
        <w:tc>
          <w:tcPr>
            <w:tcW w:w="6123" w:type="dxa"/>
            <w:shd w:val="clear" w:color="auto" w:fill="auto"/>
            <w:noWrap/>
            <w:vAlign w:val="center"/>
            <w:hideMark/>
          </w:tcPr>
          <w:p w14:paraId="54881872" w14:textId="77777777" w:rsidR="00AF2AFA" w:rsidRPr="001C73DC" w:rsidRDefault="00AF2AFA" w:rsidP="00B876E2">
            <w:pPr>
              <w:rPr>
                <w:color w:val="000000"/>
                <w:sz w:val="20"/>
                <w:szCs w:val="20"/>
              </w:rPr>
            </w:pPr>
            <w:r w:rsidRPr="001C73DC">
              <w:rPr>
                <w:color w:val="000000"/>
                <w:sz w:val="20"/>
                <w:szCs w:val="20"/>
              </w:rPr>
              <w:t>Теплообменник гвс ВВП-108-2000</w:t>
            </w:r>
          </w:p>
        </w:tc>
        <w:tc>
          <w:tcPr>
            <w:tcW w:w="853" w:type="dxa"/>
            <w:shd w:val="clear" w:color="auto" w:fill="auto"/>
            <w:noWrap/>
            <w:vAlign w:val="center"/>
            <w:hideMark/>
          </w:tcPr>
          <w:p w14:paraId="041EA60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6D53C5B"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7E9625F7" w14:textId="77777777" w:rsidTr="00B876E2">
        <w:trPr>
          <w:trHeight w:val="300"/>
        </w:trPr>
        <w:tc>
          <w:tcPr>
            <w:tcW w:w="960" w:type="dxa"/>
            <w:shd w:val="clear" w:color="auto" w:fill="auto"/>
            <w:noWrap/>
            <w:vAlign w:val="center"/>
            <w:hideMark/>
          </w:tcPr>
          <w:p w14:paraId="0F3F44A1" w14:textId="77777777" w:rsidR="00AF2AFA" w:rsidRPr="001C73DC" w:rsidRDefault="00AF2AFA" w:rsidP="00B876E2">
            <w:pPr>
              <w:jc w:val="center"/>
              <w:rPr>
                <w:color w:val="000000"/>
                <w:sz w:val="20"/>
                <w:szCs w:val="20"/>
              </w:rPr>
            </w:pPr>
            <w:r w:rsidRPr="001C73DC">
              <w:rPr>
                <w:color w:val="000000"/>
                <w:sz w:val="20"/>
                <w:szCs w:val="20"/>
              </w:rPr>
              <w:t>5.6</w:t>
            </w:r>
          </w:p>
        </w:tc>
        <w:tc>
          <w:tcPr>
            <w:tcW w:w="6123" w:type="dxa"/>
            <w:shd w:val="clear" w:color="auto" w:fill="auto"/>
            <w:noWrap/>
            <w:vAlign w:val="center"/>
            <w:hideMark/>
          </w:tcPr>
          <w:p w14:paraId="09388BDD" w14:textId="77777777" w:rsidR="00AF2AFA" w:rsidRPr="001C73DC" w:rsidRDefault="00AF2AFA" w:rsidP="00B876E2">
            <w:pPr>
              <w:rPr>
                <w:color w:val="000000"/>
                <w:sz w:val="20"/>
                <w:szCs w:val="20"/>
              </w:rPr>
            </w:pPr>
            <w:r w:rsidRPr="001C73DC">
              <w:rPr>
                <w:color w:val="000000"/>
                <w:sz w:val="20"/>
                <w:szCs w:val="20"/>
              </w:rPr>
              <w:t>Теплообменник гвс ВВП-159-2000</w:t>
            </w:r>
          </w:p>
        </w:tc>
        <w:tc>
          <w:tcPr>
            <w:tcW w:w="853" w:type="dxa"/>
            <w:shd w:val="clear" w:color="auto" w:fill="auto"/>
            <w:noWrap/>
            <w:vAlign w:val="center"/>
            <w:hideMark/>
          </w:tcPr>
          <w:p w14:paraId="595A59A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A2F2B1E"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15AAC88" w14:textId="77777777" w:rsidTr="00B876E2">
        <w:trPr>
          <w:trHeight w:val="300"/>
        </w:trPr>
        <w:tc>
          <w:tcPr>
            <w:tcW w:w="960" w:type="dxa"/>
            <w:shd w:val="clear" w:color="auto" w:fill="auto"/>
            <w:noWrap/>
            <w:vAlign w:val="center"/>
            <w:hideMark/>
          </w:tcPr>
          <w:p w14:paraId="613B6F89" w14:textId="77777777" w:rsidR="00AF2AFA" w:rsidRPr="001C73DC" w:rsidRDefault="00AF2AFA" w:rsidP="00B876E2">
            <w:pPr>
              <w:jc w:val="center"/>
              <w:rPr>
                <w:color w:val="000000"/>
                <w:sz w:val="20"/>
                <w:szCs w:val="20"/>
              </w:rPr>
            </w:pPr>
            <w:r w:rsidRPr="001C73DC">
              <w:rPr>
                <w:color w:val="000000"/>
                <w:sz w:val="20"/>
                <w:szCs w:val="20"/>
              </w:rPr>
              <w:t>5.7</w:t>
            </w:r>
          </w:p>
        </w:tc>
        <w:tc>
          <w:tcPr>
            <w:tcW w:w="6123" w:type="dxa"/>
            <w:shd w:val="clear" w:color="auto" w:fill="auto"/>
            <w:noWrap/>
            <w:vAlign w:val="center"/>
            <w:hideMark/>
          </w:tcPr>
          <w:p w14:paraId="4032CFE2" w14:textId="77777777" w:rsidR="00AF2AFA" w:rsidRPr="001C73DC" w:rsidRDefault="00AF2AFA" w:rsidP="00B876E2">
            <w:pPr>
              <w:rPr>
                <w:color w:val="000000"/>
                <w:sz w:val="20"/>
                <w:szCs w:val="20"/>
              </w:rPr>
            </w:pPr>
            <w:r w:rsidRPr="001C73DC">
              <w:rPr>
                <w:color w:val="000000"/>
                <w:sz w:val="20"/>
                <w:szCs w:val="20"/>
              </w:rPr>
              <w:t>Теплообменник от ВВП-219-4000</w:t>
            </w:r>
          </w:p>
        </w:tc>
        <w:tc>
          <w:tcPr>
            <w:tcW w:w="853" w:type="dxa"/>
            <w:shd w:val="clear" w:color="auto" w:fill="auto"/>
            <w:noWrap/>
            <w:vAlign w:val="center"/>
            <w:hideMark/>
          </w:tcPr>
          <w:p w14:paraId="785DE74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57E178F" w14:textId="77777777" w:rsidR="00AF2AFA" w:rsidRPr="001C73DC" w:rsidRDefault="00AF2AFA" w:rsidP="00B876E2">
            <w:pPr>
              <w:jc w:val="center"/>
              <w:rPr>
                <w:color w:val="000000"/>
                <w:sz w:val="20"/>
                <w:szCs w:val="20"/>
              </w:rPr>
            </w:pPr>
            <w:r w:rsidRPr="001C73DC">
              <w:rPr>
                <w:color w:val="000000"/>
                <w:sz w:val="20"/>
                <w:szCs w:val="20"/>
              </w:rPr>
              <w:t>6,0</w:t>
            </w:r>
          </w:p>
        </w:tc>
      </w:tr>
      <w:tr w:rsidR="00AF2AFA" w:rsidRPr="001C73DC" w14:paraId="310AFBDA" w14:textId="77777777" w:rsidTr="00B876E2">
        <w:trPr>
          <w:trHeight w:val="300"/>
        </w:trPr>
        <w:tc>
          <w:tcPr>
            <w:tcW w:w="960" w:type="dxa"/>
            <w:shd w:val="clear" w:color="auto" w:fill="auto"/>
            <w:noWrap/>
            <w:vAlign w:val="center"/>
            <w:hideMark/>
          </w:tcPr>
          <w:p w14:paraId="5E99A03E" w14:textId="77777777" w:rsidR="00AF2AFA" w:rsidRPr="001C73DC" w:rsidRDefault="00AF2AFA" w:rsidP="00B876E2">
            <w:pPr>
              <w:jc w:val="center"/>
              <w:rPr>
                <w:color w:val="000000"/>
                <w:sz w:val="20"/>
                <w:szCs w:val="20"/>
              </w:rPr>
            </w:pPr>
            <w:r w:rsidRPr="001C73DC">
              <w:rPr>
                <w:color w:val="000000"/>
                <w:sz w:val="20"/>
                <w:szCs w:val="20"/>
              </w:rPr>
              <w:t>5.8</w:t>
            </w:r>
          </w:p>
        </w:tc>
        <w:tc>
          <w:tcPr>
            <w:tcW w:w="6123" w:type="dxa"/>
            <w:shd w:val="clear" w:color="auto" w:fill="auto"/>
            <w:noWrap/>
            <w:vAlign w:val="center"/>
            <w:hideMark/>
          </w:tcPr>
          <w:p w14:paraId="46A54543" w14:textId="302175C7" w:rsidR="00AF2AFA" w:rsidRPr="001C73DC" w:rsidRDefault="00AF2AFA" w:rsidP="00B876E2">
            <w:pPr>
              <w:rPr>
                <w:color w:val="000000"/>
                <w:sz w:val="20"/>
                <w:szCs w:val="20"/>
              </w:rPr>
            </w:pPr>
            <w:r w:rsidRPr="001C73DC">
              <w:rPr>
                <w:color w:val="000000"/>
                <w:sz w:val="20"/>
                <w:szCs w:val="20"/>
              </w:rPr>
              <w:t>Фильтр натрий-катионитовый</w:t>
            </w:r>
          </w:p>
        </w:tc>
        <w:tc>
          <w:tcPr>
            <w:tcW w:w="853" w:type="dxa"/>
            <w:shd w:val="clear" w:color="auto" w:fill="auto"/>
            <w:noWrap/>
            <w:vAlign w:val="center"/>
            <w:hideMark/>
          </w:tcPr>
          <w:p w14:paraId="4D5EF3E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EBFD995"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7959007C" w14:textId="77777777" w:rsidTr="00B876E2">
        <w:trPr>
          <w:trHeight w:val="300"/>
        </w:trPr>
        <w:tc>
          <w:tcPr>
            <w:tcW w:w="960" w:type="dxa"/>
            <w:shd w:val="clear" w:color="auto" w:fill="auto"/>
            <w:noWrap/>
            <w:vAlign w:val="center"/>
            <w:hideMark/>
          </w:tcPr>
          <w:p w14:paraId="0D6CA20E" w14:textId="77777777" w:rsidR="00AF2AFA" w:rsidRPr="001C73DC" w:rsidRDefault="00AF2AFA" w:rsidP="00B876E2">
            <w:pPr>
              <w:jc w:val="center"/>
              <w:rPr>
                <w:color w:val="000000"/>
                <w:sz w:val="20"/>
                <w:szCs w:val="20"/>
              </w:rPr>
            </w:pPr>
            <w:r w:rsidRPr="001C73DC">
              <w:rPr>
                <w:color w:val="000000"/>
                <w:sz w:val="20"/>
                <w:szCs w:val="20"/>
              </w:rPr>
              <w:t>5.9</w:t>
            </w:r>
          </w:p>
        </w:tc>
        <w:tc>
          <w:tcPr>
            <w:tcW w:w="6123" w:type="dxa"/>
            <w:shd w:val="clear" w:color="auto" w:fill="auto"/>
            <w:noWrap/>
            <w:vAlign w:val="center"/>
            <w:hideMark/>
          </w:tcPr>
          <w:p w14:paraId="1B91ADFB"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К 100-65-200</w:t>
            </w:r>
          </w:p>
        </w:tc>
        <w:tc>
          <w:tcPr>
            <w:tcW w:w="853" w:type="dxa"/>
            <w:shd w:val="clear" w:color="auto" w:fill="auto"/>
            <w:noWrap/>
            <w:vAlign w:val="center"/>
            <w:hideMark/>
          </w:tcPr>
          <w:p w14:paraId="3ECC472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DD3971D"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73C38360" w14:textId="77777777" w:rsidTr="00B876E2">
        <w:trPr>
          <w:trHeight w:val="300"/>
        </w:trPr>
        <w:tc>
          <w:tcPr>
            <w:tcW w:w="960" w:type="dxa"/>
            <w:shd w:val="clear" w:color="auto" w:fill="auto"/>
            <w:noWrap/>
            <w:vAlign w:val="center"/>
            <w:hideMark/>
          </w:tcPr>
          <w:p w14:paraId="667483CA" w14:textId="77777777" w:rsidR="00AF2AFA" w:rsidRPr="001C73DC" w:rsidRDefault="00AF2AFA" w:rsidP="00B876E2">
            <w:pPr>
              <w:jc w:val="center"/>
              <w:rPr>
                <w:color w:val="000000"/>
                <w:sz w:val="20"/>
                <w:szCs w:val="20"/>
              </w:rPr>
            </w:pPr>
            <w:r w:rsidRPr="001C73DC">
              <w:rPr>
                <w:color w:val="000000"/>
                <w:sz w:val="20"/>
                <w:szCs w:val="20"/>
              </w:rPr>
              <w:t>5.10</w:t>
            </w:r>
          </w:p>
        </w:tc>
        <w:tc>
          <w:tcPr>
            <w:tcW w:w="6123" w:type="dxa"/>
            <w:shd w:val="clear" w:color="auto" w:fill="auto"/>
            <w:noWrap/>
            <w:vAlign w:val="center"/>
            <w:hideMark/>
          </w:tcPr>
          <w:p w14:paraId="1EF0C835"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ГВС КМ-65-50-160</w:t>
            </w:r>
          </w:p>
        </w:tc>
        <w:tc>
          <w:tcPr>
            <w:tcW w:w="853" w:type="dxa"/>
            <w:shd w:val="clear" w:color="auto" w:fill="auto"/>
            <w:noWrap/>
            <w:vAlign w:val="center"/>
            <w:hideMark/>
          </w:tcPr>
          <w:p w14:paraId="163D5B5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AE5FA63"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867F5B3" w14:textId="77777777" w:rsidTr="00B876E2">
        <w:trPr>
          <w:trHeight w:val="300"/>
        </w:trPr>
        <w:tc>
          <w:tcPr>
            <w:tcW w:w="960" w:type="dxa"/>
            <w:shd w:val="clear" w:color="auto" w:fill="auto"/>
            <w:noWrap/>
            <w:vAlign w:val="center"/>
            <w:hideMark/>
          </w:tcPr>
          <w:p w14:paraId="2E93EACB" w14:textId="77777777" w:rsidR="00AF2AFA" w:rsidRPr="001C73DC" w:rsidRDefault="00AF2AFA" w:rsidP="00B876E2">
            <w:pPr>
              <w:jc w:val="center"/>
              <w:rPr>
                <w:color w:val="000000"/>
                <w:sz w:val="20"/>
                <w:szCs w:val="20"/>
              </w:rPr>
            </w:pPr>
            <w:r w:rsidRPr="001C73DC">
              <w:rPr>
                <w:color w:val="000000"/>
                <w:sz w:val="20"/>
                <w:szCs w:val="20"/>
              </w:rPr>
              <w:t>5.11</w:t>
            </w:r>
          </w:p>
        </w:tc>
        <w:tc>
          <w:tcPr>
            <w:tcW w:w="6123" w:type="dxa"/>
            <w:shd w:val="clear" w:color="auto" w:fill="auto"/>
            <w:noWrap/>
            <w:vAlign w:val="center"/>
            <w:hideMark/>
          </w:tcPr>
          <w:p w14:paraId="7BA33D64"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подпиточный К-50-32-125</w:t>
            </w:r>
          </w:p>
        </w:tc>
        <w:tc>
          <w:tcPr>
            <w:tcW w:w="853" w:type="dxa"/>
            <w:shd w:val="clear" w:color="auto" w:fill="auto"/>
            <w:noWrap/>
            <w:vAlign w:val="center"/>
            <w:hideMark/>
          </w:tcPr>
          <w:p w14:paraId="407728C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6633EAB"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616C591" w14:textId="77777777" w:rsidTr="00B876E2">
        <w:trPr>
          <w:trHeight w:val="300"/>
        </w:trPr>
        <w:tc>
          <w:tcPr>
            <w:tcW w:w="960" w:type="dxa"/>
            <w:shd w:val="clear" w:color="auto" w:fill="auto"/>
            <w:noWrap/>
            <w:vAlign w:val="center"/>
            <w:hideMark/>
          </w:tcPr>
          <w:p w14:paraId="674983C1" w14:textId="77777777" w:rsidR="00AF2AFA" w:rsidRPr="001C73DC" w:rsidRDefault="00AF2AFA" w:rsidP="00B876E2">
            <w:pPr>
              <w:jc w:val="center"/>
              <w:rPr>
                <w:color w:val="000000"/>
                <w:sz w:val="20"/>
                <w:szCs w:val="20"/>
              </w:rPr>
            </w:pPr>
            <w:r w:rsidRPr="001C73DC">
              <w:rPr>
                <w:color w:val="000000"/>
                <w:sz w:val="20"/>
                <w:szCs w:val="20"/>
              </w:rPr>
              <w:t>5.12</w:t>
            </w:r>
          </w:p>
        </w:tc>
        <w:tc>
          <w:tcPr>
            <w:tcW w:w="6123" w:type="dxa"/>
            <w:shd w:val="clear" w:color="auto" w:fill="auto"/>
            <w:noWrap/>
            <w:vAlign w:val="center"/>
            <w:hideMark/>
          </w:tcPr>
          <w:p w14:paraId="0A507801"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(контур школы) К80-65-160</w:t>
            </w:r>
          </w:p>
        </w:tc>
        <w:tc>
          <w:tcPr>
            <w:tcW w:w="853" w:type="dxa"/>
            <w:shd w:val="clear" w:color="auto" w:fill="auto"/>
            <w:noWrap/>
            <w:vAlign w:val="center"/>
            <w:hideMark/>
          </w:tcPr>
          <w:p w14:paraId="4C187FA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2E4FEFB"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70D726E4" w14:textId="77777777" w:rsidTr="00B876E2">
        <w:trPr>
          <w:trHeight w:val="300"/>
        </w:trPr>
        <w:tc>
          <w:tcPr>
            <w:tcW w:w="960" w:type="dxa"/>
            <w:shd w:val="clear" w:color="auto" w:fill="auto"/>
            <w:noWrap/>
            <w:vAlign w:val="center"/>
            <w:hideMark/>
          </w:tcPr>
          <w:p w14:paraId="32A6121C" w14:textId="77777777" w:rsidR="00AF2AFA" w:rsidRPr="001C73DC" w:rsidRDefault="00AF2AFA" w:rsidP="00B876E2">
            <w:pPr>
              <w:jc w:val="center"/>
              <w:rPr>
                <w:color w:val="000000"/>
                <w:sz w:val="20"/>
                <w:szCs w:val="20"/>
              </w:rPr>
            </w:pPr>
            <w:r w:rsidRPr="001C73DC">
              <w:rPr>
                <w:color w:val="000000"/>
                <w:sz w:val="20"/>
                <w:szCs w:val="20"/>
              </w:rPr>
              <w:t>5.13</w:t>
            </w:r>
          </w:p>
        </w:tc>
        <w:tc>
          <w:tcPr>
            <w:tcW w:w="6123" w:type="dxa"/>
            <w:shd w:val="clear" w:color="auto" w:fill="auto"/>
            <w:noWrap/>
            <w:vAlign w:val="center"/>
            <w:hideMark/>
          </w:tcPr>
          <w:p w14:paraId="28118C1F"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холодной воды К 20/30</w:t>
            </w:r>
          </w:p>
        </w:tc>
        <w:tc>
          <w:tcPr>
            <w:tcW w:w="853" w:type="dxa"/>
            <w:shd w:val="clear" w:color="auto" w:fill="auto"/>
            <w:noWrap/>
            <w:vAlign w:val="center"/>
            <w:hideMark/>
          </w:tcPr>
          <w:p w14:paraId="443953D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651F2A9"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F1D7733" w14:textId="77777777" w:rsidTr="00B876E2">
        <w:trPr>
          <w:trHeight w:val="300"/>
        </w:trPr>
        <w:tc>
          <w:tcPr>
            <w:tcW w:w="960" w:type="dxa"/>
            <w:shd w:val="clear" w:color="auto" w:fill="auto"/>
            <w:noWrap/>
            <w:vAlign w:val="center"/>
            <w:hideMark/>
          </w:tcPr>
          <w:p w14:paraId="08FBEF71" w14:textId="77777777" w:rsidR="00AF2AFA" w:rsidRPr="001C73DC" w:rsidRDefault="00AF2AFA" w:rsidP="00B876E2">
            <w:pPr>
              <w:jc w:val="center"/>
              <w:rPr>
                <w:color w:val="000000"/>
                <w:sz w:val="20"/>
                <w:szCs w:val="20"/>
              </w:rPr>
            </w:pPr>
            <w:r w:rsidRPr="001C73DC">
              <w:rPr>
                <w:color w:val="000000"/>
                <w:sz w:val="20"/>
                <w:szCs w:val="20"/>
              </w:rPr>
              <w:t>5.14</w:t>
            </w:r>
          </w:p>
        </w:tc>
        <w:tc>
          <w:tcPr>
            <w:tcW w:w="6123" w:type="dxa"/>
            <w:shd w:val="clear" w:color="auto" w:fill="auto"/>
            <w:noWrap/>
            <w:vAlign w:val="center"/>
            <w:hideMark/>
          </w:tcPr>
          <w:p w14:paraId="441D8A35" w14:textId="77777777" w:rsidR="00AF2AFA" w:rsidRPr="001C73DC" w:rsidRDefault="00AF2AFA" w:rsidP="00B876E2">
            <w:pPr>
              <w:rPr>
                <w:color w:val="000000"/>
                <w:sz w:val="20"/>
                <w:szCs w:val="20"/>
              </w:rPr>
            </w:pPr>
            <w:r>
              <w:rPr>
                <w:color w:val="000000"/>
                <w:sz w:val="20"/>
                <w:szCs w:val="20"/>
              </w:rPr>
              <w:t>Насос</w:t>
            </w:r>
          </w:p>
        </w:tc>
        <w:tc>
          <w:tcPr>
            <w:tcW w:w="853" w:type="dxa"/>
            <w:shd w:val="clear" w:color="auto" w:fill="auto"/>
            <w:noWrap/>
            <w:vAlign w:val="center"/>
            <w:hideMark/>
          </w:tcPr>
          <w:p w14:paraId="3C4BEA0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75DA8B1"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C1EA6BC" w14:textId="77777777" w:rsidTr="00B876E2">
        <w:trPr>
          <w:trHeight w:val="300"/>
        </w:trPr>
        <w:tc>
          <w:tcPr>
            <w:tcW w:w="960" w:type="dxa"/>
            <w:shd w:val="clear" w:color="auto" w:fill="auto"/>
            <w:noWrap/>
            <w:vAlign w:val="center"/>
            <w:hideMark/>
          </w:tcPr>
          <w:p w14:paraId="5872C4C1" w14:textId="77777777" w:rsidR="00AF2AFA" w:rsidRPr="001C73DC" w:rsidRDefault="00AF2AFA" w:rsidP="00B876E2">
            <w:pPr>
              <w:jc w:val="center"/>
              <w:rPr>
                <w:color w:val="000000"/>
                <w:sz w:val="20"/>
                <w:szCs w:val="20"/>
              </w:rPr>
            </w:pPr>
            <w:r w:rsidRPr="001C73DC">
              <w:rPr>
                <w:color w:val="000000"/>
                <w:sz w:val="20"/>
                <w:szCs w:val="20"/>
              </w:rPr>
              <w:t>5.15</w:t>
            </w:r>
          </w:p>
        </w:tc>
        <w:tc>
          <w:tcPr>
            <w:tcW w:w="6123" w:type="dxa"/>
            <w:shd w:val="clear" w:color="auto" w:fill="auto"/>
            <w:noWrap/>
            <w:vAlign w:val="center"/>
            <w:hideMark/>
          </w:tcPr>
          <w:p w14:paraId="45F3093D" w14:textId="0EB01742" w:rsidR="00AF2AFA" w:rsidRPr="001C73DC" w:rsidRDefault="00AF2AFA" w:rsidP="00B876E2">
            <w:pPr>
              <w:rPr>
                <w:color w:val="000000"/>
                <w:sz w:val="20"/>
                <w:szCs w:val="20"/>
              </w:rPr>
            </w:pPr>
            <w:r>
              <w:rPr>
                <w:color w:val="000000"/>
                <w:sz w:val="20"/>
                <w:szCs w:val="20"/>
              </w:rPr>
              <w:t>Вентилятор</w:t>
            </w:r>
            <w:r w:rsidRPr="001C73DC">
              <w:rPr>
                <w:color w:val="000000"/>
                <w:sz w:val="20"/>
                <w:szCs w:val="20"/>
              </w:rPr>
              <w:t xml:space="preserve"> горелки</w:t>
            </w:r>
          </w:p>
        </w:tc>
        <w:tc>
          <w:tcPr>
            <w:tcW w:w="853" w:type="dxa"/>
            <w:shd w:val="clear" w:color="auto" w:fill="auto"/>
            <w:noWrap/>
            <w:vAlign w:val="center"/>
            <w:hideMark/>
          </w:tcPr>
          <w:p w14:paraId="17B63CE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54C5326"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4A9AF5A2" w14:textId="77777777" w:rsidTr="00B876E2">
        <w:trPr>
          <w:trHeight w:val="300"/>
        </w:trPr>
        <w:tc>
          <w:tcPr>
            <w:tcW w:w="960" w:type="dxa"/>
            <w:shd w:val="clear" w:color="auto" w:fill="auto"/>
            <w:noWrap/>
            <w:vAlign w:val="center"/>
            <w:hideMark/>
          </w:tcPr>
          <w:p w14:paraId="5EEF2A2D" w14:textId="77777777" w:rsidR="00AF2AFA" w:rsidRPr="001C73DC" w:rsidRDefault="00AF2AFA" w:rsidP="00B876E2">
            <w:pPr>
              <w:jc w:val="center"/>
              <w:rPr>
                <w:color w:val="000000"/>
                <w:sz w:val="20"/>
                <w:szCs w:val="20"/>
              </w:rPr>
            </w:pPr>
            <w:r w:rsidRPr="001C73DC">
              <w:rPr>
                <w:color w:val="000000"/>
                <w:sz w:val="20"/>
                <w:szCs w:val="20"/>
              </w:rPr>
              <w:t>5.16</w:t>
            </w:r>
          </w:p>
        </w:tc>
        <w:tc>
          <w:tcPr>
            <w:tcW w:w="6123" w:type="dxa"/>
            <w:shd w:val="clear" w:color="auto" w:fill="auto"/>
            <w:noWrap/>
            <w:vAlign w:val="center"/>
            <w:hideMark/>
          </w:tcPr>
          <w:p w14:paraId="1831DCD0" w14:textId="77777777" w:rsidR="00AF2AFA" w:rsidRPr="001C73DC" w:rsidRDefault="00AF2AFA" w:rsidP="00B876E2">
            <w:pPr>
              <w:rPr>
                <w:color w:val="000000"/>
                <w:sz w:val="20"/>
                <w:szCs w:val="20"/>
              </w:rPr>
            </w:pPr>
            <w:r>
              <w:rPr>
                <w:color w:val="000000"/>
                <w:sz w:val="20"/>
                <w:szCs w:val="20"/>
              </w:rPr>
              <w:t>Дымосос</w:t>
            </w:r>
          </w:p>
        </w:tc>
        <w:tc>
          <w:tcPr>
            <w:tcW w:w="853" w:type="dxa"/>
            <w:shd w:val="clear" w:color="auto" w:fill="auto"/>
            <w:noWrap/>
            <w:vAlign w:val="center"/>
            <w:hideMark/>
          </w:tcPr>
          <w:p w14:paraId="4BF0D09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07EC6BB"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B81BEE8" w14:textId="77777777" w:rsidTr="00B876E2">
        <w:trPr>
          <w:trHeight w:val="300"/>
        </w:trPr>
        <w:tc>
          <w:tcPr>
            <w:tcW w:w="960" w:type="dxa"/>
            <w:shd w:val="clear" w:color="auto" w:fill="auto"/>
            <w:noWrap/>
            <w:vAlign w:val="center"/>
            <w:hideMark/>
          </w:tcPr>
          <w:p w14:paraId="35CE31E0" w14:textId="77777777" w:rsidR="00AF2AFA" w:rsidRPr="001C73DC" w:rsidRDefault="00AF2AFA" w:rsidP="00B876E2">
            <w:pPr>
              <w:jc w:val="center"/>
              <w:rPr>
                <w:color w:val="000000"/>
                <w:sz w:val="20"/>
                <w:szCs w:val="20"/>
              </w:rPr>
            </w:pPr>
            <w:r w:rsidRPr="001C73DC">
              <w:rPr>
                <w:color w:val="000000"/>
                <w:sz w:val="20"/>
                <w:szCs w:val="20"/>
              </w:rPr>
              <w:t>5.17</w:t>
            </w:r>
          </w:p>
        </w:tc>
        <w:tc>
          <w:tcPr>
            <w:tcW w:w="6123" w:type="dxa"/>
            <w:shd w:val="clear" w:color="auto" w:fill="auto"/>
            <w:noWrap/>
            <w:vAlign w:val="center"/>
            <w:hideMark/>
          </w:tcPr>
          <w:p w14:paraId="425C390A" w14:textId="77777777" w:rsidR="00AF2AFA" w:rsidRPr="001C73DC" w:rsidRDefault="00AF2AFA" w:rsidP="00B876E2">
            <w:pPr>
              <w:rPr>
                <w:color w:val="000000"/>
                <w:sz w:val="20"/>
                <w:szCs w:val="20"/>
              </w:rPr>
            </w:pPr>
            <w:r w:rsidRPr="001C73DC">
              <w:rPr>
                <w:color w:val="000000"/>
                <w:sz w:val="20"/>
                <w:szCs w:val="20"/>
              </w:rPr>
              <w:t>Бак аккумуляторный V-25м3</w:t>
            </w:r>
          </w:p>
        </w:tc>
        <w:tc>
          <w:tcPr>
            <w:tcW w:w="853" w:type="dxa"/>
            <w:shd w:val="clear" w:color="auto" w:fill="auto"/>
            <w:noWrap/>
            <w:vAlign w:val="center"/>
            <w:hideMark/>
          </w:tcPr>
          <w:p w14:paraId="6705063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6CCD7DB"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7DBD0AF" w14:textId="77777777" w:rsidTr="00B876E2">
        <w:trPr>
          <w:trHeight w:val="300"/>
        </w:trPr>
        <w:tc>
          <w:tcPr>
            <w:tcW w:w="960" w:type="dxa"/>
            <w:shd w:val="clear" w:color="auto" w:fill="auto"/>
            <w:noWrap/>
            <w:vAlign w:val="center"/>
            <w:hideMark/>
          </w:tcPr>
          <w:p w14:paraId="7B8595A8" w14:textId="77777777" w:rsidR="00AF2AFA" w:rsidRPr="001C73DC" w:rsidRDefault="00AF2AFA" w:rsidP="00B876E2">
            <w:pPr>
              <w:jc w:val="center"/>
              <w:rPr>
                <w:color w:val="000000"/>
                <w:sz w:val="20"/>
                <w:szCs w:val="20"/>
              </w:rPr>
            </w:pPr>
            <w:r w:rsidRPr="001C73DC">
              <w:rPr>
                <w:color w:val="000000"/>
                <w:sz w:val="20"/>
                <w:szCs w:val="20"/>
              </w:rPr>
              <w:t>5.18</w:t>
            </w:r>
          </w:p>
        </w:tc>
        <w:tc>
          <w:tcPr>
            <w:tcW w:w="6123" w:type="dxa"/>
            <w:shd w:val="clear" w:color="auto" w:fill="auto"/>
            <w:noWrap/>
            <w:vAlign w:val="center"/>
            <w:hideMark/>
          </w:tcPr>
          <w:p w14:paraId="4ECB43E5" w14:textId="77777777" w:rsidR="00AF2AFA" w:rsidRPr="001C73DC" w:rsidRDefault="00AF2AFA" w:rsidP="00B876E2">
            <w:pPr>
              <w:rPr>
                <w:color w:val="000000"/>
                <w:sz w:val="20"/>
                <w:szCs w:val="20"/>
              </w:rPr>
            </w:pPr>
            <w:r w:rsidRPr="001C73DC">
              <w:rPr>
                <w:color w:val="000000"/>
                <w:sz w:val="20"/>
                <w:szCs w:val="20"/>
              </w:rPr>
              <w:t>Дымовая труба металлическая  Д=600мм,  H-32м</w:t>
            </w:r>
          </w:p>
        </w:tc>
        <w:tc>
          <w:tcPr>
            <w:tcW w:w="853" w:type="dxa"/>
            <w:shd w:val="clear" w:color="auto" w:fill="auto"/>
            <w:noWrap/>
            <w:vAlign w:val="center"/>
            <w:hideMark/>
          </w:tcPr>
          <w:p w14:paraId="66F8776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50910F1"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5C1650F" w14:textId="77777777" w:rsidTr="00B876E2">
        <w:trPr>
          <w:trHeight w:val="300"/>
        </w:trPr>
        <w:tc>
          <w:tcPr>
            <w:tcW w:w="960" w:type="dxa"/>
            <w:shd w:val="clear" w:color="auto" w:fill="auto"/>
            <w:noWrap/>
            <w:vAlign w:val="center"/>
            <w:hideMark/>
          </w:tcPr>
          <w:p w14:paraId="36E188F7" w14:textId="77777777" w:rsidR="00AF2AFA" w:rsidRPr="001C73DC" w:rsidRDefault="00AF2AFA" w:rsidP="00B876E2">
            <w:pPr>
              <w:jc w:val="center"/>
              <w:rPr>
                <w:color w:val="000000"/>
                <w:sz w:val="20"/>
                <w:szCs w:val="20"/>
              </w:rPr>
            </w:pPr>
            <w:r w:rsidRPr="001C73DC">
              <w:rPr>
                <w:color w:val="000000"/>
                <w:sz w:val="20"/>
                <w:szCs w:val="20"/>
              </w:rPr>
              <w:t>5.19</w:t>
            </w:r>
          </w:p>
        </w:tc>
        <w:tc>
          <w:tcPr>
            <w:tcW w:w="6123" w:type="dxa"/>
            <w:shd w:val="clear" w:color="auto" w:fill="auto"/>
            <w:noWrap/>
            <w:vAlign w:val="center"/>
            <w:hideMark/>
          </w:tcPr>
          <w:p w14:paraId="055038D6" w14:textId="77777777" w:rsidR="00AF2AFA" w:rsidRPr="001C73DC" w:rsidRDefault="00AF2AFA" w:rsidP="00B876E2">
            <w:pPr>
              <w:rPr>
                <w:color w:val="000000"/>
                <w:sz w:val="20"/>
                <w:szCs w:val="20"/>
              </w:rPr>
            </w:pPr>
            <w:r w:rsidRPr="001C73DC">
              <w:rPr>
                <w:color w:val="000000"/>
                <w:sz w:val="20"/>
                <w:szCs w:val="20"/>
              </w:rPr>
              <w:t>Блок управления Бурс-1ВМ</w:t>
            </w:r>
          </w:p>
        </w:tc>
        <w:tc>
          <w:tcPr>
            <w:tcW w:w="853" w:type="dxa"/>
            <w:shd w:val="clear" w:color="auto" w:fill="auto"/>
            <w:noWrap/>
            <w:vAlign w:val="center"/>
            <w:hideMark/>
          </w:tcPr>
          <w:p w14:paraId="71A119B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C63A518"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D8F2973" w14:textId="77777777" w:rsidTr="00B876E2">
        <w:trPr>
          <w:trHeight w:val="300"/>
        </w:trPr>
        <w:tc>
          <w:tcPr>
            <w:tcW w:w="960" w:type="dxa"/>
            <w:shd w:val="clear" w:color="auto" w:fill="auto"/>
            <w:noWrap/>
            <w:vAlign w:val="center"/>
            <w:hideMark/>
          </w:tcPr>
          <w:p w14:paraId="074EB40A" w14:textId="77777777" w:rsidR="00AF2AFA" w:rsidRPr="001C73DC" w:rsidRDefault="00AF2AFA" w:rsidP="00B876E2">
            <w:pPr>
              <w:jc w:val="center"/>
              <w:rPr>
                <w:color w:val="000000"/>
                <w:sz w:val="20"/>
                <w:szCs w:val="20"/>
              </w:rPr>
            </w:pPr>
            <w:r w:rsidRPr="001C73DC">
              <w:rPr>
                <w:color w:val="000000"/>
                <w:sz w:val="20"/>
                <w:szCs w:val="20"/>
              </w:rPr>
              <w:t>6</w:t>
            </w:r>
          </w:p>
        </w:tc>
        <w:tc>
          <w:tcPr>
            <w:tcW w:w="8130" w:type="dxa"/>
            <w:gridSpan w:val="3"/>
            <w:shd w:val="clear" w:color="auto" w:fill="auto"/>
            <w:noWrap/>
            <w:vAlign w:val="center"/>
            <w:hideMark/>
          </w:tcPr>
          <w:p w14:paraId="715D90F6" w14:textId="77777777" w:rsidR="00AF2AFA" w:rsidRPr="001C73DC" w:rsidRDefault="00AF2AFA" w:rsidP="00B876E2">
            <w:pPr>
              <w:rPr>
                <w:color w:val="000000"/>
                <w:sz w:val="20"/>
                <w:szCs w:val="20"/>
              </w:rPr>
            </w:pPr>
            <w:r w:rsidRPr="001C73DC">
              <w:rPr>
                <w:color w:val="000000"/>
                <w:sz w:val="20"/>
                <w:szCs w:val="20"/>
              </w:rPr>
              <w:t>Кот</w:t>
            </w:r>
            <w:r>
              <w:rPr>
                <w:color w:val="000000"/>
                <w:sz w:val="20"/>
                <w:szCs w:val="20"/>
              </w:rPr>
              <w:t>е</w:t>
            </w:r>
            <w:r w:rsidRPr="001C73DC">
              <w:rPr>
                <w:color w:val="000000"/>
                <w:sz w:val="20"/>
                <w:szCs w:val="20"/>
              </w:rPr>
              <w:t>льная №6</w:t>
            </w:r>
          </w:p>
        </w:tc>
      </w:tr>
      <w:tr w:rsidR="00AF2AFA" w:rsidRPr="001C73DC" w14:paraId="2DA6DD30" w14:textId="77777777" w:rsidTr="00B876E2">
        <w:trPr>
          <w:trHeight w:val="300"/>
        </w:trPr>
        <w:tc>
          <w:tcPr>
            <w:tcW w:w="960" w:type="dxa"/>
            <w:shd w:val="clear" w:color="auto" w:fill="auto"/>
            <w:noWrap/>
            <w:vAlign w:val="center"/>
            <w:hideMark/>
          </w:tcPr>
          <w:p w14:paraId="6835F2D2" w14:textId="77777777" w:rsidR="00AF2AFA" w:rsidRPr="001C73DC" w:rsidRDefault="00AF2AFA" w:rsidP="00B876E2">
            <w:pPr>
              <w:jc w:val="center"/>
              <w:rPr>
                <w:color w:val="000000"/>
                <w:sz w:val="20"/>
                <w:szCs w:val="20"/>
              </w:rPr>
            </w:pPr>
            <w:r w:rsidRPr="001C73DC">
              <w:rPr>
                <w:color w:val="000000"/>
                <w:sz w:val="20"/>
                <w:szCs w:val="20"/>
              </w:rPr>
              <w:t>6.1</w:t>
            </w:r>
          </w:p>
        </w:tc>
        <w:tc>
          <w:tcPr>
            <w:tcW w:w="6123" w:type="dxa"/>
            <w:shd w:val="clear" w:color="auto" w:fill="auto"/>
            <w:noWrap/>
            <w:vAlign w:val="center"/>
            <w:hideMark/>
          </w:tcPr>
          <w:p w14:paraId="78B15E84" w14:textId="1478E8CA" w:rsidR="00AF2AFA" w:rsidRPr="001C73DC" w:rsidRDefault="00AF2AFA" w:rsidP="00B876E2">
            <w:pPr>
              <w:rPr>
                <w:color w:val="000000"/>
                <w:sz w:val="20"/>
                <w:szCs w:val="20"/>
              </w:rPr>
            </w:pPr>
            <w:r w:rsidRPr="001C73DC">
              <w:rPr>
                <w:color w:val="000000"/>
                <w:sz w:val="20"/>
                <w:szCs w:val="20"/>
              </w:rPr>
              <w:t>Узел учёта газа</w:t>
            </w:r>
          </w:p>
        </w:tc>
        <w:tc>
          <w:tcPr>
            <w:tcW w:w="853" w:type="dxa"/>
            <w:shd w:val="clear" w:color="auto" w:fill="auto"/>
            <w:noWrap/>
            <w:vAlign w:val="center"/>
            <w:hideMark/>
          </w:tcPr>
          <w:p w14:paraId="4783F44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C3FFBAD"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CE80651" w14:textId="77777777" w:rsidTr="00B876E2">
        <w:trPr>
          <w:trHeight w:val="300"/>
        </w:trPr>
        <w:tc>
          <w:tcPr>
            <w:tcW w:w="960" w:type="dxa"/>
            <w:shd w:val="clear" w:color="auto" w:fill="auto"/>
            <w:noWrap/>
            <w:vAlign w:val="center"/>
            <w:hideMark/>
          </w:tcPr>
          <w:p w14:paraId="75803CE5" w14:textId="77777777" w:rsidR="00AF2AFA" w:rsidRPr="001C73DC" w:rsidRDefault="00AF2AFA" w:rsidP="00B876E2">
            <w:pPr>
              <w:jc w:val="center"/>
              <w:rPr>
                <w:color w:val="000000"/>
                <w:sz w:val="20"/>
                <w:szCs w:val="20"/>
              </w:rPr>
            </w:pPr>
            <w:r w:rsidRPr="001C73DC">
              <w:rPr>
                <w:color w:val="000000"/>
                <w:sz w:val="20"/>
                <w:szCs w:val="20"/>
              </w:rPr>
              <w:t>6.2</w:t>
            </w:r>
          </w:p>
        </w:tc>
        <w:tc>
          <w:tcPr>
            <w:tcW w:w="6123" w:type="dxa"/>
            <w:shd w:val="clear" w:color="auto" w:fill="auto"/>
            <w:noWrap/>
            <w:vAlign w:val="center"/>
            <w:hideMark/>
          </w:tcPr>
          <w:p w14:paraId="53AD21D0"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АМКО</w:t>
            </w:r>
          </w:p>
        </w:tc>
        <w:tc>
          <w:tcPr>
            <w:tcW w:w="853" w:type="dxa"/>
            <w:shd w:val="clear" w:color="auto" w:fill="auto"/>
            <w:noWrap/>
            <w:vAlign w:val="center"/>
            <w:hideMark/>
          </w:tcPr>
          <w:p w14:paraId="33F715E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90F5978"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33A332C1" w14:textId="77777777" w:rsidTr="00B876E2">
        <w:trPr>
          <w:trHeight w:val="300"/>
        </w:trPr>
        <w:tc>
          <w:tcPr>
            <w:tcW w:w="960" w:type="dxa"/>
            <w:shd w:val="clear" w:color="auto" w:fill="auto"/>
            <w:noWrap/>
            <w:vAlign w:val="center"/>
            <w:hideMark/>
          </w:tcPr>
          <w:p w14:paraId="7C473454" w14:textId="77777777" w:rsidR="00AF2AFA" w:rsidRPr="001C73DC" w:rsidRDefault="00AF2AFA" w:rsidP="00B876E2">
            <w:pPr>
              <w:jc w:val="center"/>
              <w:rPr>
                <w:color w:val="000000"/>
                <w:sz w:val="20"/>
                <w:szCs w:val="20"/>
              </w:rPr>
            </w:pPr>
            <w:r w:rsidRPr="001C73DC">
              <w:rPr>
                <w:color w:val="000000"/>
                <w:sz w:val="20"/>
                <w:szCs w:val="20"/>
              </w:rPr>
              <w:t>6.3</w:t>
            </w:r>
          </w:p>
        </w:tc>
        <w:tc>
          <w:tcPr>
            <w:tcW w:w="6123" w:type="dxa"/>
            <w:shd w:val="clear" w:color="auto" w:fill="auto"/>
            <w:noWrap/>
            <w:vAlign w:val="center"/>
            <w:hideMark/>
          </w:tcPr>
          <w:p w14:paraId="52AF71BA" w14:textId="77777777" w:rsidR="00AF2AFA" w:rsidRPr="001C73DC" w:rsidRDefault="00AF2AFA" w:rsidP="00B876E2">
            <w:pPr>
              <w:rPr>
                <w:color w:val="000000"/>
                <w:sz w:val="20"/>
                <w:szCs w:val="20"/>
              </w:rPr>
            </w:pPr>
            <w:r w:rsidRPr="001C73DC">
              <w:rPr>
                <w:color w:val="000000"/>
                <w:sz w:val="20"/>
                <w:szCs w:val="20"/>
              </w:rPr>
              <w:t>Теплообменник 2 секции водоводяной</w:t>
            </w:r>
          </w:p>
        </w:tc>
        <w:tc>
          <w:tcPr>
            <w:tcW w:w="853" w:type="dxa"/>
            <w:shd w:val="clear" w:color="auto" w:fill="auto"/>
            <w:noWrap/>
            <w:vAlign w:val="center"/>
            <w:hideMark/>
          </w:tcPr>
          <w:p w14:paraId="2FAAC61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57EFC55"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F73E711" w14:textId="77777777" w:rsidTr="00B876E2">
        <w:trPr>
          <w:trHeight w:val="300"/>
        </w:trPr>
        <w:tc>
          <w:tcPr>
            <w:tcW w:w="960" w:type="dxa"/>
            <w:shd w:val="clear" w:color="auto" w:fill="auto"/>
            <w:noWrap/>
            <w:vAlign w:val="center"/>
            <w:hideMark/>
          </w:tcPr>
          <w:p w14:paraId="16DEE2D8" w14:textId="77777777" w:rsidR="00AF2AFA" w:rsidRPr="001C73DC" w:rsidRDefault="00AF2AFA" w:rsidP="00B876E2">
            <w:pPr>
              <w:jc w:val="center"/>
              <w:rPr>
                <w:color w:val="000000"/>
                <w:sz w:val="20"/>
                <w:szCs w:val="20"/>
              </w:rPr>
            </w:pPr>
            <w:r w:rsidRPr="001C73DC">
              <w:rPr>
                <w:color w:val="000000"/>
                <w:sz w:val="20"/>
                <w:szCs w:val="20"/>
              </w:rPr>
              <w:t>6.4</w:t>
            </w:r>
          </w:p>
        </w:tc>
        <w:tc>
          <w:tcPr>
            <w:tcW w:w="6123" w:type="dxa"/>
            <w:shd w:val="clear" w:color="auto" w:fill="auto"/>
            <w:noWrap/>
            <w:vAlign w:val="center"/>
            <w:hideMark/>
          </w:tcPr>
          <w:p w14:paraId="7FB12BF1" w14:textId="77777777" w:rsidR="00AF2AFA" w:rsidRPr="001C73DC" w:rsidRDefault="00AF2AFA" w:rsidP="00B876E2">
            <w:pPr>
              <w:rPr>
                <w:color w:val="000000"/>
                <w:sz w:val="20"/>
                <w:szCs w:val="20"/>
              </w:rPr>
            </w:pPr>
            <w:r w:rsidRPr="001C73DC">
              <w:rPr>
                <w:color w:val="000000"/>
                <w:sz w:val="20"/>
                <w:szCs w:val="20"/>
              </w:rPr>
              <w:t>Химводоочистка Фильтры Na - катионитовые</w:t>
            </w:r>
          </w:p>
        </w:tc>
        <w:tc>
          <w:tcPr>
            <w:tcW w:w="853" w:type="dxa"/>
            <w:shd w:val="clear" w:color="auto" w:fill="auto"/>
            <w:noWrap/>
            <w:vAlign w:val="center"/>
            <w:hideMark/>
          </w:tcPr>
          <w:p w14:paraId="4AEFB49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8EFB808"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4D717EE" w14:textId="77777777" w:rsidTr="00B876E2">
        <w:trPr>
          <w:trHeight w:val="300"/>
        </w:trPr>
        <w:tc>
          <w:tcPr>
            <w:tcW w:w="960" w:type="dxa"/>
            <w:shd w:val="clear" w:color="auto" w:fill="auto"/>
            <w:noWrap/>
            <w:vAlign w:val="center"/>
            <w:hideMark/>
          </w:tcPr>
          <w:p w14:paraId="2C74610D" w14:textId="77777777" w:rsidR="00AF2AFA" w:rsidRPr="001C73DC" w:rsidRDefault="00AF2AFA" w:rsidP="00B876E2">
            <w:pPr>
              <w:jc w:val="center"/>
              <w:rPr>
                <w:color w:val="000000"/>
                <w:sz w:val="20"/>
                <w:szCs w:val="20"/>
              </w:rPr>
            </w:pPr>
            <w:r w:rsidRPr="001C73DC">
              <w:rPr>
                <w:color w:val="000000"/>
                <w:sz w:val="20"/>
                <w:szCs w:val="20"/>
              </w:rPr>
              <w:t>6.5</w:t>
            </w:r>
          </w:p>
        </w:tc>
        <w:tc>
          <w:tcPr>
            <w:tcW w:w="6123" w:type="dxa"/>
            <w:shd w:val="clear" w:color="auto" w:fill="auto"/>
            <w:noWrap/>
            <w:vAlign w:val="center"/>
            <w:hideMark/>
          </w:tcPr>
          <w:p w14:paraId="07BBFC74"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КМ-80-50-200/2</w:t>
            </w:r>
          </w:p>
        </w:tc>
        <w:tc>
          <w:tcPr>
            <w:tcW w:w="853" w:type="dxa"/>
            <w:shd w:val="clear" w:color="auto" w:fill="auto"/>
            <w:noWrap/>
            <w:vAlign w:val="center"/>
            <w:hideMark/>
          </w:tcPr>
          <w:p w14:paraId="51D0A19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BD4FC12"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EED315F" w14:textId="77777777" w:rsidTr="00B876E2">
        <w:trPr>
          <w:trHeight w:val="300"/>
        </w:trPr>
        <w:tc>
          <w:tcPr>
            <w:tcW w:w="960" w:type="dxa"/>
            <w:shd w:val="clear" w:color="auto" w:fill="auto"/>
            <w:noWrap/>
            <w:vAlign w:val="center"/>
            <w:hideMark/>
          </w:tcPr>
          <w:p w14:paraId="0ABDD3B1" w14:textId="77777777" w:rsidR="00AF2AFA" w:rsidRPr="001C73DC" w:rsidRDefault="00AF2AFA" w:rsidP="00B876E2">
            <w:pPr>
              <w:jc w:val="center"/>
              <w:rPr>
                <w:color w:val="000000"/>
                <w:sz w:val="20"/>
                <w:szCs w:val="20"/>
              </w:rPr>
            </w:pPr>
            <w:r w:rsidRPr="001C73DC">
              <w:rPr>
                <w:color w:val="000000"/>
                <w:sz w:val="20"/>
                <w:szCs w:val="20"/>
              </w:rPr>
              <w:t>6.6</w:t>
            </w:r>
          </w:p>
        </w:tc>
        <w:tc>
          <w:tcPr>
            <w:tcW w:w="6123" w:type="dxa"/>
            <w:shd w:val="clear" w:color="auto" w:fill="auto"/>
            <w:noWrap/>
            <w:vAlign w:val="center"/>
            <w:hideMark/>
          </w:tcPr>
          <w:p w14:paraId="2F6ED2B1"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НВ50-125/144</w:t>
            </w:r>
          </w:p>
        </w:tc>
        <w:tc>
          <w:tcPr>
            <w:tcW w:w="853" w:type="dxa"/>
            <w:shd w:val="clear" w:color="auto" w:fill="auto"/>
            <w:noWrap/>
            <w:vAlign w:val="center"/>
            <w:hideMark/>
          </w:tcPr>
          <w:p w14:paraId="49959C4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B9930AE"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A644796" w14:textId="77777777" w:rsidTr="00B876E2">
        <w:trPr>
          <w:trHeight w:val="300"/>
        </w:trPr>
        <w:tc>
          <w:tcPr>
            <w:tcW w:w="960" w:type="dxa"/>
            <w:shd w:val="clear" w:color="auto" w:fill="auto"/>
            <w:noWrap/>
            <w:vAlign w:val="center"/>
            <w:hideMark/>
          </w:tcPr>
          <w:p w14:paraId="3C8BB8CB" w14:textId="77777777" w:rsidR="00AF2AFA" w:rsidRPr="001C73DC" w:rsidRDefault="00AF2AFA" w:rsidP="00B876E2">
            <w:pPr>
              <w:jc w:val="center"/>
              <w:rPr>
                <w:color w:val="000000"/>
                <w:sz w:val="20"/>
                <w:szCs w:val="20"/>
              </w:rPr>
            </w:pPr>
            <w:r w:rsidRPr="001C73DC">
              <w:rPr>
                <w:color w:val="000000"/>
                <w:sz w:val="20"/>
                <w:szCs w:val="20"/>
              </w:rPr>
              <w:t>6.7</w:t>
            </w:r>
          </w:p>
        </w:tc>
        <w:tc>
          <w:tcPr>
            <w:tcW w:w="6123" w:type="dxa"/>
            <w:shd w:val="clear" w:color="auto" w:fill="auto"/>
            <w:noWrap/>
            <w:vAlign w:val="center"/>
            <w:hideMark/>
          </w:tcPr>
          <w:p w14:paraId="573D0ED3"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горячего водоснабжения К65-50-160</w:t>
            </w:r>
          </w:p>
        </w:tc>
        <w:tc>
          <w:tcPr>
            <w:tcW w:w="853" w:type="dxa"/>
            <w:shd w:val="clear" w:color="auto" w:fill="auto"/>
            <w:noWrap/>
            <w:vAlign w:val="center"/>
            <w:hideMark/>
          </w:tcPr>
          <w:p w14:paraId="5C6E8EA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8630930"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01A1997" w14:textId="77777777" w:rsidTr="00B876E2">
        <w:trPr>
          <w:trHeight w:val="300"/>
        </w:trPr>
        <w:tc>
          <w:tcPr>
            <w:tcW w:w="960" w:type="dxa"/>
            <w:shd w:val="clear" w:color="auto" w:fill="auto"/>
            <w:noWrap/>
            <w:vAlign w:val="center"/>
            <w:hideMark/>
          </w:tcPr>
          <w:p w14:paraId="641B1477" w14:textId="77777777" w:rsidR="00AF2AFA" w:rsidRPr="001C73DC" w:rsidRDefault="00AF2AFA" w:rsidP="00B876E2">
            <w:pPr>
              <w:jc w:val="center"/>
              <w:rPr>
                <w:color w:val="000000"/>
                <w:sz w:val="20"/>
                <w:szCs w:val="20"/>
              </w:rPr>
            </w:pPr>
            <w:r w:rsidRPr="001C73DC">
              <w:rPr>
                <w:color w:val="000000"/>
                <w:sz w:val="20"/>
                <w:szCs w:val="20"/>
              </w:rPr>
              <w:t>6.8</w:t>
            </w:r>
          </w:p>
        </w:tc>
        <w:tc>
          <w:tcPr>
            <w:tcW w:w="6123" w:type="dxa"/>
            <w:shd w:val="clear" w:color="auto" w:fill="auto"/>
            <w:noWrap/>
            <w:vAlign w:val="center"/>
            <w:hideMark/>
          </w:tcPr>
          <w:p w14:paraId="7DED044D"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горячего водоснабжения КМ80-65-160/2</w:t>
            </w:r>
          </w:p>
        </w:tc>
        <w:tc>
          <w:tcPr>
            <w:tcW w:w="853" w:type="dxa"/>
            <w:shd w:val="clear" w:color="auto" w:fill="auto"/>
            <w:noWrap/>
            <w:vAlign w:val="center"/>
            <w:hideMark/>
          </w:tcPr>
          <w:p w14:paraId="08CAED7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C04D2DB"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D20F6FC" w14:textId="77777777" w:rsidTr="00B876E2">
        <w:trPr>
          <w:trHeight w:val="300"/>
        </w:trPr>
        <w:tc>
          <w:tcPr>
            <w:tcW w:w="960" w:type="dxa"/>
            <w:shd w:val="clear" w:color="auto" w:fill="auto"/>
            <w:noWrap/>
            <w:vAlign w:val="center"/>
            <w:hideMark/>
          </w:tcPr>
          <w:p w14:paraId="54547D69" w14:textId="77777777" w:rsidR="00AF2AFA" w:rsidRPr="001C73DC" w:rsidRDefault="00AF2AFA" w:rsidP="00B876E2">
            <w:pPr>
              <w:jc w:val="center"/>
              <w:rPr>
                <w:color w:val="000000"/>
                <w:sz w:val="20"/>
                <w:szCs w:val="20"/>
              </w:rPr>
            </w:pPr>
            <w:r w:rsidRPr="001C73DC">
              <w:rPr>
                <w:color w:val="000000"/>
                <w:sz w:val="20"/>
                <w:szCs w:val="20"/>
              </w:rPr>
              <w:t>6.9</w:t>
            </w:r>
          </w:p>
        </w:tc>
        <w:tc>
          <w:tcPr>
            <w:tcW w:w="6123" w:type="dxa"/>
            <w:shd w:val="clear" w:color="auto" w:fill="auto"/>
            <w:noWrap/>
            <w:vAlign w:val="center"/>
            <w:hideMark/>
          </w:tcPr>
          <w:p w14:paraId="485C10E4"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подпиточный АИР 80-42В-2У2</w:t>
            </w:r>
          </w:p>
        </w:tc>
        <w:tc>
          <w:tcPr>
            <w:tcW w:w="853" w:type="dxa"/>
            <w:shd w:val="clear" w:color="auto" w:fill="auto"/>
            <w:noWrap/>
            <w:vAlign w:val="center"/>
            <w:hideMark/>
          </w:tcPr>
          <w:p w14:paraId="0F00DC5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F10A89A"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77614A96" w14:textId="77777777" w:rsidTr="00B876E2">
        <w:trPr>
          <w:trHeight w:val="300"/>
        </w:trPr>
        <w:tc>
          <w:tcPr>
            <w:tcW w:w="960" w:type="dxa"/>
            <w:shd w:val="clear" w:color="auto" w:fill="auto"/>
            <w:noWrap/>
            <w:vAlign w:val="center"/>
            <w:hideMark/>
          </w:tcPr>
          <w:p w14:paraId="64AFEF9F" w14:textId="77777777" w:rsidR="00AF2AFA" w:rsidRPr="001C73DC" w:rsidRDefault="00AF2AFA" w:rsidP="00B876E2">
            <w:pPr>
              <w:jc w:val="center"/>
              <w:rPr>
                <w:color w:val="000000"/>
                <w:sz w:val="20"/>
                <w:szCs w:val="20"/>
              </w:rPr>
            </w:pPr>
            <w:r w:rsidRPr="001C73DC">
              <w:rPr>
                <w:color w:val="000000"/>
                <w:sz w:val="20"/>
                <w:szCs w:val="20"/>
              </w:rPr>
              <w:t>6.10</w:t>
            </w:r>
          </w:p>
        </w:tc>
        <w:tc>
          <w:tcPr>
            <w:tcW w:w="6123" w:type="dxa"/>
            <w:shd w:val="clear" w:color="auto" w:fill="auto"/>
            <w:noWrap/>
            <w:vAlign w:val="center"/>
            <w:hideMark/>
          </w:tcPr>
          <w:p w14:paraId="4C888AF1" w14:textId="77777777" w:rsidR="00AF2AFA" w:rsidRPr="001C73DC" w:rsidRDefault="00AF2AFA" w:rsidP="00B876E2">
            <w:pPr>
              <w:rPr>
                <w:color w:val="000000"/>
                <w:sz w:val="20"/>
                <w:szCs w:val="20"/>
              </w:rPr>
            </w:pPr>
            <w:r>
              <w:rPr>
                <w:color w:val="000000"/>
                <w:sz w:val="20"/>
                <w:szCs w:val="20"/>
              </w:rPr>
              <w:t>Вентилятор</w:t>
            </w:r>
            <w:r w:rsidRPr="001C73DC">
              <w:rPr>
                <w:color w:val="000000"/>
                <w:sz w:val="20"/>
                <w:szCs w:val="20"/>
              </w:rPr>
              <w:t xml:space="preserve"> АИР80-42В2У2</w:t>
            </w:r>
          </w:p>
        </w:tc>
        <w:tc>
          <w:tcPr>
            <w:tcW w:w="853" w:type="dxa"/>
            <w:shd w:val="clear" w:color="auto" w:fill="auto"/>
            <w:noWrap/>
            <w:vAlign w:val="center"/>
            <w:hideMark/>
          </w:tcPr>
          <w:p w14:paraId="2D4713C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ACE4CB4"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3D4FC5A8" w14:textId="77777777" w:rsidTr="00B876E2">
        <w:trPr>
          <w:trHeight w:val="300"/>
        </w:trPr>
        <w:tc>
          <w:tcPr>
            <w:tcW w:w="960" w:type="dxa"/>
            <w:shd w:val="clear" w:color="auto" w:fill="auto"/>
            <w:noWrap/>
            <w:vAlign w:val="center"/>
            <w:hideMark/>
          </w:tcPr>
          <w:p w14:paraId="6A775B58" w14:textId="77777777" w:rsidR="00AF2AFA" w:rsidRPr="001C73DC" w:rsidRDefault="00AF2AFA" w:rsidP="00B876E2">
            <w:pPr>
              <w:jc w:val="center"/>
              <w:rPr>
                <w:color w:val="000000"/>
                <w:sz w:val="20"/>
                <w:szCs w:val="20"/>
              </w:rPr>
            </w:pPr>
            <w:r w:rsidRPr="001C73DC">
              <w:rPr>
                <w:color w:val="000000"/>
                <w:sz w:val="20"/>
                <w:szCs w:val="20"/>
              </w:rPr>
              <w:t>6.11</w:t>
            </w:r>
          </w:p>
        </w:tc>
        <w:tc>
          <w:tcPr>
            <w:tcW w:w="6123" w:type="dxa"/>
            <w:shd w:val="clear" w:color="auto" w:fill="auto"/>
            <w:noWrap/>
            <w:vAlign w:val="center"/>
            <w:hideMark/>
          </w:tcPr>
          <w:p w14:paraId="7FF82CBC" w14:textId="77777777" w:rsidR="00AF2AFA" w:rsidRPr="001C73DC" w:rsidRDefault="00AF2AFA" w:rsidP="00B876E2">
            <w:pPr>
              <w:rPr>
                <w:color w:val="000000"/>
                <w:sz w:val="20"/>
                <w:szCs w:val="20"/>
              </w:rPr>
            </w:pPr>
            <w:r>
              <w:rPr>
                <w:color w:val="000000"/>
                <w:sz w:val="20"/>
                <w:szCs w:val="20"/>
              </w:rPr>
              <w:t>Дымосос</w:t>
            </w:r>
            <w:r w:rsidRPr="001C73DC">
              <w:rPr>
                <w:color w:val="000000"/>
                <w:sz w:val="20"/>
                <w:szCs w:val="20"/>
              </w:rPr>
              <w:t xml:space="preserve"> 4АМ160S-6</w:t>
            </w:r>
          </w:p>
        </w:tc>
        <w:tc>
          <w:tcPr>
            <w:tcW w:w="853" w:type="dxa"/>
            <w:shd w:val="clear" w:color="auto" w:fill="auto"/>
            <w:noWrap/>
            <w:vAlign w:val="center"/>
            <w:hideMark/>
          </w:tcPr>
          <w:p w14:paraId="6ED92C7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C8BE152"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7E50FD1" w14:textId="77777777" w:rsidTr="00B876E2">
        <w:trPr>
          <w:trHeight w:val="300"/>
        </w:trPr>
        <w:tc>
          <w:tcPr>
            <w:tcW w:w="960" w:type="dxa"/>
            <w:shd w:val="clear" w:color="auto" w:fill="auto"/>
            <w:noWrap/>
            <w:vAlign w:val="center"/>
            <w:hideMark/>
          </w:tcPr>
          <w:p w14:paraId="385E80B8" w14:textId="77777777" w:rsidR="00AF2AFA" w:rsidRPr="001C73DC" w:rsidRDefault="00AF2AFA" w:rsidP="00B876E2">
            <w:pPr>
              <w:jc w:val="center"/>
              <w:rPr>
                <w:color w:val="000000"/>
                <w:sz w:val="20"/>
                <w:szCs w:val="20"/>
              </w:rPr>
            </w:pPr>
            <w:r w:rsidRPr="001C73DC">
              <w:rPr>
                <w:color w:val="000000"/>
                <w:sz w:val="20"/>
                <w:szCs w:val="20"/>
              </w:rPr>
              <w:t>6.12</w:t>
            </w:r>
          </w:p>
        </w:tc>
        <w:tc>
          <w:tcPr>
            <w:tcW w:w="6123" w:type="dxa"/>
            <w:shd w:val="clear" w:color="auto" w:fill="auto"/>
            <w:noWrap/>
            <w:vAlign w:val="center"/>
            <w:hideMark/>
          </w:tcPr>
          <w:p w14:paraId="1C7CDFA6" w14:textId="77777777" w:rsidR="00AF2AFA" w:rsidRPr="001C73DC" w:rsidRDefault="00AF2AFA" w:rsidP="00B876E2">
            <w:pPr>
              <w:rPr>
                <w:color w:val="000000"/>
                <w:sz w:val="20"/>
                <w:szCs w:val="20"/>
              </w:rPr>
            </w:pPr>
            <w:r w:rsidRPr="001C73DC">
              <w:rPr>
                <w:color w:val="000000"/>
                <w:sz w:val="20"/>
                <w:szCs w:val="20"/>
              </w:rPr>
              <w:t>Баки аккумуляторные V=25м3</w:t>
            </w:r>
          </w:p>
        </w:tc>
        <w:tc>
          <w:tcPr>
            <w:tcW w:w="853" w:type="dxa"/>
            <w:shd w:val="clear" w:color="auto" w:fill="auto"/>
            <w:noWrap/>
            <w:vAlign w:val="center"/>
            <w:hideMark/>
          </w:tcPr>
          <w:p w14:paraId="7D9C9DB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C5C9C4C"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56960F38" w14:textId="77777777" w:rsidTr="00B876E2">
        <w:trPr>
          <w:trHeight w:val="300"/>
        </w:trPr>
        <w:tc>
          <w:tcPr>
            <w:tcW w:w="960" w:type="dxa"/>
            <w:shd w:val="clear" w:color="auto" w:fill="auto"/>
            <w:noWrap/>
            <w:vAlign w:val="center"/>
            <w:hideMark/>
          </w:tcPr>
          <w:p w14:paraId="799C704E" w14:textId="77777777" w:rsidR="00AF2AFA" w:rsidRPr="001C73DC" w:rsidRDefault="00AF2AFA" w:rsidP="00B876E2">
            <w:pPr>
              <w:jc w:val="center"/>
              <w:rPr>
                <w:color w:val="000000"/>
                <w:sz w:val="20"/>
                <w:szCs w:val="20"/>
              </w:rPr>
            </w:pPr>
            <w:r w:rsidRPr="001C73DC">
              <w:rPr>
                <w:color w:val="000000"/>
                <w:sz w:val="20"/>
                <w:szCs w:val="20"/>
              </w:rPr>
              <w:t>6.13</w:t>
            </w:r>
          </w:p>
        </w:tc>
        <w:tc>
          <w:tcPr>
            <w:tcW w:w="6123" w:type="dxa"/>
            <w:shd w:val="clear" w:color="auto" w:fill="auto"/>
            <w:noWrap/>
            <w:vAlign w:val="center"/>
            <w:hideMark/>
          </w:tcPr>
          <w:p w14:paraId="018D6710" w14:textId="77777777" w:rsidR="00AF2AFA" w:rsidRPr="001C73DC" w:rsidRDefault="00AF2AFA" w:rsidP="00B876E2">
            <w:pPr>
              <w:rPr>
                <w:color w:val="000000"/>
                <w:sz w:val="20"/>
                <w:szCs w:val="20"/>
              </w:rPr>
            </w:pPr>
            <w:r w:rsidRPr="001C73DC">
              <w:rPr>
                <w:color w:val="000000"/>
                <w:sz w:val="20"/>
                <w:szCs w:val="20"/>
              </w:rPr>
              <w:t>Емкости для хранения жидкого топлива V=50м3</w:t>
            </w:r>
          </w:p>
        </w:tc>
        <w:tc>
          <w:tcPr>
            <w:tcW w:w="853" w:type="dxa"/>
            <w:shd w:val="clear" w:color="auto" w:fill="auto"/>
            <w:noWrap/>
            <w:vAlign w:val="center"/>
            <w:hideMark/>
          </w:tcPr>
          <w:p w14:paraId="28B774B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104F775"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CBF53A8" w14:textId="77777777" w:rsidTr="00B876E2">
        <w:trPr>
          <w:trHeight w:val="300"/>
        </w:trPr>
        <w:tc>
          <w:tcPr>
            <w:tcW w:w="960" w:type="dxa"/>
            <w:shd w:val="clear" w:color="auto" w:fill="auto"/>
            <w:noWrap/>
            <w:vAlign w:val="center"/>
            <w:hideMark/>
          </w:tcPr>
          <w:p w14:paraId="55D2B304" w14:textId="77777777" w:rsidR="00AF2AFA" w:rsidRPr="001C73DC" w:rsidRDefault="00AF2AFA" w:rsidP="00B876E2">
            <w:pPr>
              <w:jc w:val="center"/>
              <w:rPr>
                <w:color w:val="000000"/>
                <w:sz w:val="20"/>
                <w:szCs w:val="20"/>
              </w:rPr>
            </w:pPr>
            <w:r w:rsidRPr="001C73DC">
              <w:rPr>
                <w:color w:val="000000"/>
                <w:sz w:val="20"/>
                <w:szCs w:val="20"/>
              </w:rPr>
              <w:t>6.14</w:t>
            </w:r>
          </w:p>
        </w:tc>
        <w:tc>
          <w:tcPr>
            <w:tcW w:w="6123" w:type="dxa"/>
            <w:shd w:val="clear" w:color="auto" w:fill="auto"/>
            <w:noWrap/>
            <w:vAlign w:val="center"/>
            <w:hideMark/>
          </w:tcPr>
          <w:p w14:paraId="0F2A968B" w14:textId="77777777" w:rsidR="00AF2AFA" w:rsidRPr="001C73DC" w:rsidRDefault="00AF2AFA" w:rsidP="00B876E2">
            <w:pPr>
              <w:rPr>
                <w:color w:val="000000"/>
                <w:sz w:val="20"/>
                <w:szCs w:val="20"/>
              </w:rPr>
            </w:pPr>
            <w:r w:rsidRPr="001C73DC">
              <w:rPr>
                <w:color w:val="000000"/>
                <w:sz w:val="20"/>
                <w:szCs w:val="20"/>
              </w:rPr>
              <w:t>Дымовая труба металл   Д=650мм,  H-33м</w:t>
            </w:r>
          </w:p>
        </w:tc>
        <w:tc>
          <w:tcPr>
            <w:tcW w:w="853" w:type="dxa"/>
            <w:shd w:val="clear" w:color="auto" w:fill="auto"/>
            <w:noWrap/>
            <w:vAlign w:val="center"/>
            <w:hideMark/>
          </w:tcPr>
          <w:p w14:paraId="6FDE102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51EE18B"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F7A43F3" w14:textId="77777777" w:rsidTr="00B876E2">
        <w:trPr>
          <w:trHeight w:val="300"/>
        </w:trPr>
        <w:tc>
          <w:tcPr>
            <w:tcW w:w="960" w:type="dxa"/>
            <w:shd w:val="clear" w:color="auto" w:fill="auto"/>
            <w:noWrap/>
            <w:vAlign w:val="center"/>
            <w:hideMark/>
          </w:tcPr>
          <w:p w14:paraId="52F93CC8" w14:textId="77777777" w:rsidR="00AF2AFA" w:rsidRPr="001C73DC" w:rsidRDefault="00AF2AFA" w:rsidP="00B876E2">
            <w:pPr>
              <w:jc w:val="center"/>
              <w:rPr>
                <w:color w:val="000000"/>
                <w:sz w:val="20"/>
                <w:szCs w:val="20"/>
              </w:rPr>
            </w:pPr>
            <w:r w:rsidRPr="001C73DC">
              <w:rPr>
                <w:color w:val="000000"/>
                <w:sz w:val="20"/>
                <w:szCs w:val="20"/>
              </w:rPr>
              <w:t>7</w:t>
            </w:r>
          </w:p>
        </w:tc>
        <w:tc>
          <w:tcPr>
            <w:tcW w:w="8130" w:type="dxa"/>
            <w:gridSpan w:val="3"/>
            <w:shd w:val="clear" w:color="auto" w:fill="auto"/>
            <w:noWrap/>
            <w:vAlign w:val="center"/>
            <w:hideMark/>
          </w:tcPr>
          <w:p w14:paraId="3E9D9C19"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№7</w:t>
            </w:r>
          </w:p>
        </w:tc>
      </w:tr>
      <w:tr w:rsidR="00AF2AFA" w:rsidRPr="001C73DC" w14:paraId="0361ADB6" w14:textId="77777777" w:rsidTr="00B876E2">
        <w:trPr>
          <w:trHeight w:val="300"/>
        </w:trPr>
        <w:tc>
          <w:tcPr>
            <w:tcW w:w="960" w:type="dxa"/>
            <w:shd w:val="clear" w:color="auto" w:fill="auto"/>
            <w:noWrap/>
            <w:vAlign w:val="center"/>
            <w:hideMark/>
          </w:tcPr>
          <w:p w14:paraId="508D8516" w14:textId="77777777" w:rsidR="00AF2AFA" w:rsidRPr="001C73DC" w:rsidRDefault="00AF2AFA" w:rsidP="00B876E2">
            <w:pPr>
              <w:jc w:val="center"/>
              <w:rPr>
                <w:color w:val="000000"/>
                <w:sz w:val="20"/>
                <w:szCs w:val="20"/>
              </w:rPr>
            </w:pPr>
            <w:r w:rsidRPr="001C73DC">
              <w:rPr>
                <w:color w:val="000000"/>
                <w:sz w:val="20"/>
                <w:szCs w:val="20"/>
              </w:rPr>
              <w:t>7.1</w:t>
            </w:r>
          </w:p>
        </w:tc>
        <w:tc>
          <w:tcPr>
            <w:tcW w:w="6123" w:type="dxa"/>
            <w:shd w:val="clear" w:color="auto" w:fill="auto"/>
            <w:noWrap/>
            <w:vAlign w:val="center"/>
            <w:hideMark/>
          </w:tcPr>
          <w:p w14:paraId="60378597" w14:textId="7D874E7E" w:rsidR="00AF2AFA" w:rsidRPr="001C73DC" w:rsidRDefault="00AF2AFA" w:rsidP="00B876E2">
            <w:pPr>
              <w:rPr>
                <w:color w:val="000000"/>
                <w:sz w:val="20"/>
                <w:szCs w:val="20"/>
              </w:rPr>
            </w:pPr>
            <w:r w:rsidRPr="001C73DC">
              <w:rPr>
                <w:color w:val="000000"/>
                <w:sz w:val="20"/>
                <w:szCs w:val="20"/>
              </w:rPr>
              <w:t>Узел учёта газа</w:t>
            </w:r>
          </w:p>
        </w:tc>
        <w:tc>
          <w:tcPr>
            <w:tcW w:w="853" w:type="dxa"/>
            <w:shd w:val="clear" w:color="auto" w:fill="auto"/>
            <w:noWrap/>
            <w:vAlign w:val="center"/>
            <w:hideMark/>
          </w:tcPr>
          <w:p w14:paraId="4D0CE19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2369794"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27A4B12" w14:textId="77777777" w:rsidTr="00B876E2">
        <w:trPr>
          <w:trHeight w:val="300"/>
        </w:trPr>
        <w:tc>
          <w:tcPr>
            <w:tcW w:w="960" w:type="dxa"/>
            <w:shd w:val="clear" w:color="auto" w:fill="auto"/>
            <w:noWrap/>
            <w:vAlign w:val="center"/>
            <w:hideMark/>
          </w:tcPr>
          <w:p w14:paraId="5551C149" w14:textId="77777777" w:rsidR="00AF2AFA" w:rsidRPr="001C73DC" w:rsidRDefault="00AF2AFA" w:rsidP="00B876E2">
            <w:pPr>
              <w:jc w:val="center"/>
              <w:rPr>
                <w:color w:val="000000"/>
                <w:sz w:val="20"/>
                <w:szCs w:val="20"/>
              </w:rPr>
            </w:pPr>
            <w:r w:rsidRPr="001C73DC">
              <w:rPr>
                <w:color w:val="000000"/>
                <w:sz w:val="20"/>
                <w:szCs w:val="20"/>
              </w:rPr>
              <w:t>7.2</w:t>
            </w:r>
          </w:p>
        </w:tc>
        <w:tc>
          <w:tcPr>
            <w:tcW w:w="6123" w:type="dxa"/>
            <w:shd w:val="clear" w:color="auto" w:fill="auto"/>
            <w:noWrap/>
            <w:vAlign w:val="center"/>
            <w:hideMark/>
          </w:tcPr>
          <w:p w14:paraId="3C70F7C2"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OLLON</w:t>
            </w:r>
          </w:p>
        </w:tc>
        <w:tc>
          <w:tcPr>
            <w:tcW w:w="853" w:type="dxa"/>
            <w:shd w:val="clear" w:color="auto" w:fill="auto"/>
            <w:noWrap/>
            <w:vAlign w:val="center"/>
            <w:hideMark/>
          </w:tcPr>
          <w:p w14:paraId="54DDADC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75FD4F9" w14:textId="77777777" w:rsidR="00AF2AFA" w:rsidRPr="001C73DC" w:rsidRDefault="00AF2AFA" w:rsidP="00B876E2">
            <w:pPr>
              <w:jc w:val="center"/>
              <w:rPr>
                <w:color w:val="000000"/>
                <w:sz w:val="20"/>
                <w:szCs w:val="20"/>
              </w:rPr>
            </w:pPr>
            <w:r w:rsidRPr="001C73DC">
              <w:rPr>
                <w:color w:val="000000"/>
                <w:sz w:val="20"/>
                <w:szCs w:val="20"/>
              </w:rPr>
              <w:t>4,0</w:t>
            </w:r>
          </w:p>
        </w:tc>
      </w:tr>
      <w:tr w:rsidR="00AF2AFA" w:rsidRPr="001C73DC" w14:paraId="7DCE4732" w14:textId="77777777" w:rsidTr="00B876E2">
        <w:trPr>
          <w:trHeight w:val="300"/>
        </w:trPr>
        <w:tc>
          <w:tcPr>
            <w:tcW w:w="960" w:type="dxa"/>
            <w:shd w:val="clear" w:color="auto" w:fill="auto"/>
            <w:noWrap/>
            <w:vAlign w:val="center"/>
            <w:hideMark/>
          </w:tcPr>
          <w:p w14:paraId="789EB99E" w14:textId="77777777" w:rsidR="00AF2AFA" w:rsidRPr="001C73DC" w:rsidRDefault="00AF2AFA" w:rsidP="00B876E2">
            <w:pPr>
              <w:jc w:val="center"/>
              <w:rPr>
                <w:color w:val="000000"/>
                <w:sz w:val="20"/>
                <w:szCs w:val="20"/>
              </w:rPr>
            </w:pPr>
            <w:r w:rsidRPr="001C73DC">
              <w:rPr>
                <w:color w:val="000000"/>
                <w:sz w:val="20"/>
                <w:szCs w:val="20"/>
              </w:rPr>
              <w:t>7.3</w:t>
            </w:r>
          </w:p>
        </w:tc>
        <w:tc>
          <w:tcPr>
            <w:tcW w:w="6123" w:type="dxa"/>
            <w:shd w:val="clear" w:color="auto" w:fill="auto"/>
            <w:noWrap/>
            <w:vAlign w:val="center"/>
            <w:hideMark/>
          </w:tcPr>
          <w:p w14:paraId="7C43D88F" w14:textId="77777777" w:rsidR="00AF2AFA" w:rsidRPr="001C73DC" w:rsidRDefault="00AF2AFA" w:rsidP="00B876E2">
            <w:pPr>
              <w:rPr>
                <w:color w:val="000000"/>
                <w:sz w:val="20"/>
                <w:szCs w:val="20"/>
              </w:rPr>
            </w:pPr>
            <w:r w:rsidRPr="001C73DC">
              <w:rPr>
                <w:color w:val="000000"/>
                <w:sz w:val="20"/>
                <w:szCs w:val="20"/>
              </w:rPr>
              <w:t>Теплообменник пластинчатый HHN 47</w:t>
            </w:r>
          </w:p>
        </w:tc>
        <w:tc>
          <w:tcPr>
            <w:tcW w:w="853" w:type="dxa"/>
            <w:shd w:val="clear" w:color="auto" w:fill="auto"/>
            <w:noWrap/>
            <w:vAlign w:val="center"/>
            <w:hideMark/>
          </w:tcPr>
          <w:p w14:paraId="51D7D10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F7A9C62"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08F158A" w14:textId="77777777" w:rsidTr="00B876E2">
        <w:trPr>
          <w:trHeight w:val="300"/>
        </w:trPr>
        <w:tc>
          <w:tcPr>
            <w:tcW w:w="960" w:type="dxa"/>
            <w:shd w:val="clear" w:color="auto" w:fill="auto"/>
            <w:noWrap/>
            <w:vAlign w:val="center"/>
            <w:hideMark/>
          </w:tcPr>
          <w:p w14:paraId="6D8E4312" w14:textId="77777777" w:rsidR="00AF2AFA" w:rsidRPr="001C73DC" w:rsidRDefault="00AF2AFA" w:rsidP="00B876E2">
            <w:pPr>
              <w:jc w:val="center"/>
              <w:rPr>
                <w:color w:val="000000"/>
                <w:sz w:val="20"/>
                <w:szCs w:val="20"/>
              </w:rPr>
            </w:pPr>
            <w:r w:rsidRPr="001C73DC">
              <w:rPr>
                <w:color w:val="000000"/>
                <w:sz w:val="20"/>
                <w:szCs w:val="20"/>
              </w:rPr>
              <w:t>7.4</w:t>
            </w:r>
          </w:p>
        </w:tc>
        <w:tc>
          <w:tcPr>
            <w:tcW w:w="6123" w:type="dxa"/>
            <w:shd w:val="clear" w:color="auto" w:fill="auto"/>
            <w:noWrap/>
            <w:vAlign w:val="center"/>
            <w:hideMark/>
          </w:tcPr>
          <w:p w14:paraId="05AFF7C3" w14:textId="77777777" w:rsidR="00AF2AFA" w:rsidRPr="001C73DC" w:rsidRDefault="00AF2AFA" w:rsidP="00B876E2">
            <w:pPr>
              <w:rPr>
                <w:color w:val="000000"/>
                <w:sz w:val="20"/>
                <w:szCs w:val="20"/>
              </w:rPr>
            </w:pPr>
            <w:r w:rsidRPr="001C73DC">
              <w:rPr>
                <w:color w:val="000000"/>
                <w:sz w:val="20"/>
                <w:szCs w:val="20"/>
              </w:rPr>
              <w:t>Теплообменник пластинчатый HHN 14</w:t>
            </w:r>
          </w:p>
        </w:tc>
        <w:tc>
          <w:tcPr>
            <w:tcW w:w="853" w:type="dxa"/>
            <w:shd w:val="clear" w:color="auto" w:fill="auto"/>
            <w:noWrap/>
            <w:vAlign w:val="center"/>
            <w:hideMark/>
          </w:tcPr>
          <w:p w14:paraId="4AC0AEC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CFF132A"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305321A" w14:textId="77777777" w:rsidTr="00B876E2">
        <w:trPr>
          <w:trHeight w:val="300"/>
        </w:trPr>
        <w:tc>
          <w:tcPr>
            <w:tcW w:w="960" w:type="dxa"/>
            <w:shd w:val="clear" w:color="auto" w:fill="auto"/>
            <w:noWrap/>
            <w:vAlign w:val="center"/>
            <w:hideMark/>
          </w:tcPr>
          <w:p w14:paraId="4C3A1C75" w14:textId="77777777" w:rsidR="00AF2AFA" w:rsidRPr="001C73DC" w:rsidRDefault="00AF2AFA" w:rsidP="00B876E2">
            <w:pPr>
              <w:jc w:val="center"/>
              <w:rPr>
                <w:color w:val="000000"/>
                <w:sz w:val="20"/>
                <w:szCs w:val="20"/>
              </w:rPr>
            </w:pPr>
            <w:r w:rsidRPr="001C73DC">
              <w:rPr>
                <w:color w:val="000000"/>
                <w:sz w:val="20"/>
                <w:szCs w:val="20"/>
              </w:rPr>
              <w:t>7.5</w:t>
            </w:r>
          </w:p>
        </w:tc>
        <w:tc>
          <w:tcPr>
            <w:tcW w:w="6123" w:type="dxa"/>
            <w:shd w:val="clear" w:color="auto" w:fill="auto"/>
            <w:noWrap/>
            <w:vAlign w:val="center"/>
            <w:hideMark/>
          </w:tcPr>
          <w:p w14:paraId="6C629FB9" w14:textId="77777777" w:rsidR="00AF2AFA" w:rsidRPr="001C73DC" w:rsidRDefault="00AF2AFA" w:rsidP="00B876E2">
            <w:pPr>
              <w:rPr>
                <w:color w:val="000000"/>
                <w:sz w:val="20"/>
                <w:szCs w:val="20"/>
              </w:rPr>
            </w:pPr>
            <w:r w:rsidRPr="001C73DC">
              <w:rPr>
                <w:color w:val="000000"/>
                <w:sz w:val="20"/>
                <w:szCs w:val="20"/>
              </w:rPr>
              <w:t>Теплообменник пластинчатый HHN 04</w:t>
            </w:r>
          </w:p>
        </w:tc>
        <w:tc>
          <w:tcPr>
            <w:tcW w:w="853" w:type="dxa"/>
            <w:shd w:val="clear" w:color="auto" w:fill="auto"/>
            <w:noWrap/>
            <w:vAlign w:val="center"/>
            <w:hideMark/>
          </w:tcPr>
          <w:p w14:paraId="1E9679A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DC53EC1"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F124B2C" w14:textId="77777777" w:rsidTr="00B876E2">
        <w:trPr>
          <w:trHeight w:val="300"/>
        </w:trPr>
        <w:tc>
          <w:tcPr>
            <w:tcW w:w="960" w:type="dxa"/>
            <w:shd w:val="clear" w:color="auto" w:fill="auto"/>
            <w:noWrap/>
            <w:vAlign w:val="center"/>
            <w:hideMark/>
          </w:tcPr>
          <w:p w14:paraId="595FEDEE" w14:textId="77777777" w:rsidR="00AF2AFA" w:rsidRPr="001C73DC" w:rsidRDefault="00AF2AFA" w:rsidP="00B876E2">
            <w:pPr>
              <w:jc w:val="center"/>
              <w:rPr>
                <w:color w:val="000000"/>
                <w:sz w:val="20"/>
                <w:szCs w:val="20"/>
              </w:rPr>
            </w:pPr>
            <w:r w:rsidRPr="001C73DC">
              <w:rPr>
                <w:color w:val="000000"/>
                <w:sz w:val="20"/>
                <w:szCs w:val="20"/>
              </w:rPr>
              <w:t>7.6</w:t>
            </w:r>
          </w:p>
        </w:tc>
        <w:tc>
          <w:tcPr>
            <w:tcW w:w="6123" w:type="dxa"/>
            <w:shd w:val="clear" w:color="auto" w:fill="auto"/>
            <w:noWrap/>
            <w:vAlign w:val="center"/>
            <w:hideMark/>
          </w:tcPr>
          <w:p w14:paraId="50379F2C" w14:textId="77777777" w:rsidR="00AF2AFA" w:rsidRPr="001C73DC" w:rsidRDefault="00AF2AFA" w:rsidP="00B876E2">
            <w:pPr>
              <w:rPr>
                <w:color w:val="000000"/>
                <w:sz w:val="20"/>
                <w:szCs w:val="20"/>
              </w:rPr>
            </w:pPr>
            <w:r w:rsidRPr="001C73DC">
              <w:rPr>
                <w:color w:val="000000"/>
                <w:sz w:val="20"/>
                <w:szCs w:val="20"/>
              </w:rPr>
              <w:t>Теплообменник пластинчатый HHN 14-016</w:t>
            </w:r>
          </w:p>
        </w:tc>
        <w:tc>
          <w:tcPr>
            <w:tcW w:w="853" w:type="dxa"/>
            <w:shd w:val="clear" w:color="auto" w:fill="auto"/>
            <w:noWrap/>
            <w:vAlign w:val="center"/>
            <w:hideMark/>
          </w:tcPr>
          <w:p w14:paraId="00E2416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2F43E9A"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B7487FD" w14:textId="77777777" w:rsidTr="00B876E2">
        <w:trPr>
          <w:trHeight w:val="300"/>
        </w:trPr>
        <w:tc>
          <w:tcPr>
            <w:tcW w:w="960" w:type="dxa"/>
            <w:shd w:val="clear" w:color="auto" w:fill="auto"/>
            <w:noWrap/>
            <w:vAlign w:val="center"/>
            <w:hideMark/>
          </w:tcPr>
          <w:p w14:paraId="2BDAC949" w14:textId="77777777" w:rsidR="00AF2AFA" w:rsidRPr="001C73DC" w:rsidRDefault="00AF2AFA" w:rsidP="00B876E2">
            <w:pPr>
              <w:jc w:val="center"/>
              <w:rPr>
                <w:color w:val="000000"/>
                <w:sz w:val="20"/>
                <w:szCs w:val="20"/>
              </w:rPr>
            </w:pPr>
            <w:r w:rsidRPr="001C73DC">
              <w:rPr>
                <w:color w:val="000000"/>
                <w:sz w:val="20"/>
                <w:szCs w:val="20"/>
              </w:rPr>
              <w:t>7.7</w:t>
            </w:r>
          </w:p>
        </w:tc>
        <w:tc>
          <w:tcPr>
            <w:tcW w:w="6123" w:type="dxa"/>
            <w:shd w:val="clear" w:color="auto" w:fill="auto"/>
            <w:noWrap/>
            <w:vAlign w:val="center"/>
            <w:hideMark/>
          </w:tcPr>
          <w:p w14:paraId="0368CF36" w14:textId="77777777" w:rsidR="00AF2AFA" w:rsidRPr="001C73DC" w:rsidRDefault="00AF2AFA" w:rsidP="00B876E2">
            <w:pPr>
              <w:rPr>
                <w:color w:val="000000"/>
                <w:sz w:val="20"/>
                <w:szCs w:val="20"/>
              </w:rPr>
            </w:pPr>
            <w:r w:rsidRPr="001C73DC">
              <w:rPr>
                <w:color w:val="000000"/>
                <w:sz w:val="20"/>
                <w:szCs w:val="20"/>
              </w:rPr>
              <w:t>Фильтры Na - катионитовые Hydro</w:t>
            </w:r>
            <w:r>
              <w:rPr>
                <w:color w:val="000000"/>
                <w:sz w:val="20"/>
                <w:szCs w:val="20"/>
                <w:lang w:val="en-US"/>
              </w:rPr>
              <w:t>t</w:t>
            </w:r>
            <w:r w:rsidRPr="001C73DC">
              <w:rPr>
                <w:color w:val="000000"/>
                <w:sz w:val="20"/>
                <w:szCs w:val="20"/>
              </w:rPr>
              <w:t>he</w:t>
            </w:r>
            <w:r>
              <w:rPr>
                <w:color w:val="000000"/>
                <w:sz w:val="20"/>
                <w:szCs w:val="20"/>
                <w:lang w:val="en-US"/>
              </w:rPr>
              <w:t>rm</w:t>
            </w:r>
            <w:r w:rsidRPr="001C73DC">
              <w:rPr>
                <w:color w:val="000000"/>
                <w:sz w:val="20"/>
                <w:szCs w:val="20"/>
              </w:rPr>
              <w:t xml:space="preserve"> 140</w:t>
            </w:r>
          </w:p>
        </w:tc>
        <w:tc>
          <w:tcPr>
            <w:tcW w:w="853" w:type="dxa"/>
            <w:shd w:val="clear" w:color="auto" w:fill="auto"/>
            <w:noWrap/>
            <w:vAlign w:val="center"/>
            <w:hideMark/>
          </w:tcPr>
          <w:p w14:paraId="66E20E5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94D7455"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F7951E5" w14:textId="77777777" w:rsidTr="00B876E2">
        <w:trPr>
          <w:trHeight w:val="300"/>
        </w:trPr>
        <w:tc>
          <w:tcPr>
            <w:tcW w:w="960" w:type="dxa"/>
            <w:shd w:val="clear" w:color="auto" w:fill="auto"/>
            <w:noWrap/>
            <w:vAlign w:val="center"/>
            <w:hideMark/>
          </w:tcPr>
          <w:p w14:paraId="4091EE12" w14:textId="77777777" w:rsidR="00AF2AFA" w:rsidRPr="001C73DC" w:rsidRDefault="00AF2AFA" w:rsidP="00B876E2">
            <w:pPr>
              <w:jc w:val="center"/>
              <w:rPr>
                <w:color w:val="000000"/>
                <w:sz w:val="20"/>
                <w:szCs w:val="20"/>
              </w:rPr>
            </w:pPr>
            <w:r w:rsidRPr="001C73DC">
              <w:rPr>
                <w:color w:val="000000"/>
                <w:sz w:val="20"/>
                <w:szCs w:val="20"/>
              </w:rPr>
              <w:t>7.8</w:t>
            </w:r>
          </w:p>
        </w:tc>
        <w:tc>
          <w:tcPr>
            <w:tcW w:w="6123" w:type="dxa"/>
            <w:shd w:val="clear" w:color="auto" w:fill="auto"/>
            <w:noWrap/>
            <w:vAlign w:val="center"/>
            <w:hideMark/>
          </w:tcPr>
          <w:p w14:paraId="3966F770"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NB-80-160/167</w:t>
            </w:r>
          </w:p>
        </w:tc>
        <w:tc>
          <w:tcPr>
            <w:tcW w:w="853" w:type="dxa"/>
            <w:shd w:val="clear" w:color="auto" w:fill="auto"/>
            <w:noWrap/>
            <w:vAlign w:val="center"/>
            <w:hideMark/>
          </w:tcPr>
          <w:p w14:paraId="3E2F67C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BADA3FF"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F930CF3" w14:textId="77777777" w:rsidTr="00B876E2">
        <w:trPr>
          <w:trHeight w:val="300"/>
        </w:trPr>
        <w:tc>
          <w:tcPr>
            <w:tcW w:w="960" w:type="dxa"/>
            <w:shd w:val="clear" w:color="auto" w:fill="auto"/>
            <w:noWrap/>
            <w:vAlign w:val="center"/>
            <w:hideMark/>
          </w:tcPr>
          <w:p w14:paraId="3C477304" w14:textId="77777777" w:rsidR="00AF2AFA" w:rsidRPr="001C73DC" w:rsidRDefault="00AF2AFA" w:rsidP="00B876E2">
            <w:pPr>
              <w:jc w:val="center"/>
              <w:rPr>
                <w:color w:val="000000"/>
                <w:sz w:val="20"/>
                <w:szCs w:val="20"/>
              </w:rPr>
            </w:pPr>
            <w:r w:rsidRPr="001C73DC">
              <w:rPr>
                <w:color w:val="000000"/>
                <w:sz w:val="20"/>
                <w:szCs w:val="20"/>
              </w:rPr>
              <w:t>7.9</w:t>
            </w:r>
          </w:p>
        </w:tc>
        <w:tc>
          <w:tcPr>
            <w:tcW w:w="6123" w:type="dxa"/>
            <w:shd w:val="clear" w:color="auto" w:fill="auto"/>
            <w:noWrap/>
            <w:vAlign w:val="center"/>
            <w:hideMark/>
          </w:tcPr>
          <w:p w14:paraId="1C143C78"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подачи горячей воды ТР 32-460/2</w:t>
            </w:r>
          </w:p>
        </w:tc>
        <w:tc>
          <w:tcPr>
            <w:tcW w:w="853" w:type="dxa"/>
            <w:shd w:val="clear" w:color="auto" w:fill="auto"/>
            <w:noWrap/>
            <w:vAlign w:val="center"/>
            <w:hideMark/>
          </w:tcPr>
          <w:p w14:paraId="4F607D2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3AEAF97"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38BBDBB" w14:textId="77777777" w:rsidTr="00B876E2">
        <w:trPr>
          <w:trHeight w:val="300"/>
        </w:trPr>
        <w:tc>
          <w:tcPr>
            <w:tcW w:w="960" w:type="dxa"/>
            <w:shd w:val="clear" w:color="auto" w:fill="auto"/>
            <w:noWrap/>
            <w:vAlign w:val="center"/>
            <w:hideMark/>
          </w:tcPr>
          <w:p w14:paraId="676478A1" w14:textId="77777777" w:rsidR="00AF2AFA" w:rsidRPr="001C73DC" w:rsidRDefault="00AF2AFA" w:rsidP="00B876E2">
            <w:pPr>
              <w:jc w:val="center"/>
              <w:rPr>
                <w:color w:val="000000"/>
                <w:sz w:val="20"/>
                <w:szCs w:val="20"/>
              </w:rPr>
            </w:pPr>
            <w:r w:rsidRPr="001C73DC">
              <w:rPr>
                <w:color w:val="000000"/>
                <w:sz w:val="20"/>
                <w:szCs w:val="20"/>
              </w:rPr>
              <w:t>7.10</w:t>
            </w:r>
          </w:p>
        </w:tc>
        <w:tc>
          <w:tcPr>
            <w:tcW w:w="6123" w:type="dxa"/>
            <w:shd w:val="clear" w:color="auto" w:fill="auto"/>
            <w:noWrap/>
            <w:vAlign w:val="center"/>
            <w:hideMark/>
          </w:tcPr>
          <w:p w14:paraId="147494BA"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циркуляционный NB 65-160/157</w:t>
            </w:r>
          </w:p>
        </w:tc>
        <w:tc>
          <w:tcPr>
            <w:tcW w:w="853" w:type="dxa"/>
            <w:shd w:val="clear" w:color="auto" w:fill="auto"/>
            <w:noWrap/>
            <w:vAlign w:val="center"/>
            <w:hideMark/>
          </w:tcPr>
          <w:p w14:paraId="577A6E0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EDCB155"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DA264C9" w14:textId="77777777" w:rsidTr="00B876E2">
        <w:trPr>
          <w:trHeight w:val="300"/>
        </w:trPr>
        <w:tc>
          <w:tcPr>
            <w:tcW w:w="960" w:type="dxa"/>
            <w:shd w:val="clear" w:color="auto" w:fill="auto"/>
            <w:noWrap/>
            <w:vAlign w:val="center"/>
            <w:hideMark/>
          </w:tcPr>
          <w:p w14:paraId="62FA7D15" w14:textId="77777777" w:rsidR="00AF2AFA" w:rsidRPr="001C73DC" w:rsidRDefault="00AF2AFA" w:rsidP="00B876E2">
            <w:pPr>
              <w:jc w:val="center"/>
              <w:rPr>
                <w:color w:val="000000"/>
                <w:sz w:val="20"/>
                <w:szCs w:val="20"/>
              </w:rPr>
            </w:pPr>
            <w:r w:rsidRPr="001C73DC">
              <w:rPr>
                <w:color w:val="000000"/>
                <w:sz w:val="20"/>
                <w:szCs w:val="20"/>
              </w:rPr>
              <w:t>7.11</w:t>
            </w:r>
          </w:p>
        </w:tc>
        <w:tc>
          <w:tcPr>
            <w:tcW w:w="6123" w:type="dxa"/>
            <w:shd w:val="clear" w:color="auto" w:fill="auto"/>
            <w:noWrap/>
            <w:vAlign w:val="center"/>
            <w:hideMark/>
          </w:tcPr>
          <w:p w14:paraId="3E9D79C7"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холодной воды CR-20-04</w:t>
            </w:r>
          </w:p>
        </w:tc>
        <w:tc>
          <w:tcPr>
            <w:tcW w:w="853" w:type="dxa"/>
            <w:shd w:val="clear" w:color="auto" w:fill="auto"/>
            <w:noWrap/>
            <w:vAlign w:val="center"/>
            <w:hideMark/>
          </w:tcPr>
          <w:p w14:paraId="3A55976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09DB7D7"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D560236" w14:textId="77777777" w:rsidTr="00B876E2">
        <w:trPr>
          <w:trHeight w:val="300"/>
        </w:trPr>
        <w:tc>
          <w:tcPr>
            <w:tcW w:w="960" w:type="dxa"/>
            <w:shd w:val="clear" w:color="auto" w:fill="auto"/>
            <w:noWrap/>
            <w:vAlign w:val="center"/>
            <w:hideMark/>
          </w:tcPr>
          <w:p w14:paraId="1A0136E9" w14:textId="77777777" w:rsidR="00AF2AFA" w:rsidRPr="001C73DC" w:rsidRDefault="00AF2AFA" w:rsidP="00B876E2">
            <w:pPr>
              <w:jc w:val="center"/>
              <w:rPr>
                <w:color w:val="000000"/>
                <w:sz w:val="20"/>
                <w:szCs w:val="20"/>
              </w:rPr>
            </w:pPr>
            <w:r w:rsidRPr="001C73DC">
              <w:rPr>
                <w:color w:val="000000"/>
                <w:sz w:val="20"/>
                <w:szCs w:val="20"/>
              </w:rPr>
              <w:t>7.12</w:t>
            </w:r>
          </w:p>
        </w:tc>
        <w:tc>
          <w:tcPr>
            <w:tcW w:w="6123" w:type="dxa"/>
            <w:shd w:val="clear" w:color="auto" w:fill="auto"/>
            <w:noWrap/>
            <w:vAlign w:val="center"/>
            <w:hideMark/>
          </w:tcPr>
          <w:p w14:paraId="3BA436F3"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горячей воды AF112М/2Н-11</w:t>
            </w:r>
          </w:p>
        </w:tc>
        <w:tc>
          <w:tcPr>
            <w:tcW w:w="853" w:type="dxa"/>
            <w:shd w:val="clear" w:color="auto" w:fill="auto"/>
            <w:noWrap/>
            <w:vAlign w:val="center"/>
            <w:hideMark/>
          </w:tcPr>
          <w:p w14:paraId="25DCEBD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75119C2"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0646C47" w14:textId="77777777" w:rsidTr="00B876E2">
        <w:trPr>
          <w:trHeight w:val="300"/>
        </w:trPr>
        <w:tc>
          <w:tcPr>
            <w:tcW w:w="960" w:type="dxa"/>
            <w:shd w:val="clear" w:color="auto" w:fill="auto"/>
            <w:noWrap/>
            <w:vAlign w:val="center"/>
            <w:hideMark/>
          </w:tcPr>
          <w:p w14:paraId="179FD08C" w14:textId="77777777" w:rsidR="00AF2AFA" w:rsidRPr="001C73DC" w:rsidRDefault="00AF2AFA" w:rsidP="00B876E2">
            <w:pPr>
              <w:jc w:val="center"/>
              <w:rPr>
                <w:color w:val="000000"/>
                <w:sz w:val="20"/>
                <w:szCs w:val="20"/>
              </w:rPr>
            </w:pPr>
            <w:r w:rsidRPr="001C73DC">
              <w:rPr>
                <w:color w:val="000000"/>
                <w:sz w:val="20"/>
                <w:szCs w:val="20"/>
              </w:rPr>
              <w:t>7.13</w:t>
            </w:r>
          </w:p>
        </w:tc>
        <w:tc>
          <w:tcPr>
            <w:tcW w:w="6123" w:type="dxa"/>
            <w:shd w:val="clear" w:color="auto" w:fill="auto"/>
            <w:noWrap/>
            <w:vAlign w:val="center"/>
            <w:hideMark/>
          </w:tcPr>
          <w:p w14:paraId="6910594F" w14:textId="77777777" w:rsidR="00AF2AFA" w:rsidRPr="001C73DC" w:rsidRDefault="00AF2AFA" w:rsidP="00B876E2">
            <w:pPr>
              <w:rPr>
                <w:color w:val="000000"/>
                <w:sz w:val="20"/>
                <w:szCs w:val="20"/>
              </w:rPr>
            </w:pPr>
            <w:r>
              <w:rPr>
                <w:color w:val="000000"/>
                <w:sz w:val="20"/>
                <w:szCs w:val="20"/>
              </w:rPr>
              <w:t>Вентилятор</w:t>
            </w:r>
            <w:r w:rsidRPr="001C73DC">
              <w:rPr>
                <w:color w:val="000000"/>
                <w:sz w:val="20"/>
                <w:szCs w:val="20"/>
              </w:rPr>
              <w:t xml:space="preserve"> 9LJ2-054</w:t>
            </w:r>
          </w:p>
        </w:tc>
        <w:tc>
          <w:tcPr>
            <w:tcW w:w="853" w:type="dxa"/>
            <w:shd w:val="clear" w:color="auto" w:fill="auto"/>
            <w:noWrap/>
            <w:vAlign w:val="center"/>
            <w:hideMark/>
          </w:tcPr>
          <w:p w14:paraId="333F0C5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4C9E50A"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E63AFBB" w14:textId="77777777" w:rsidTr="00B876E2">
        <w:trPr>
          <w:trHeight w:val="300"/>
        </w:trPr>
        <w:tc>
          <w:tcPr>
            <w:tcW w:w="960" w:type="dxa"/>
            <w:shd w:val="clear" w:color="auto" w:fill="auto"/>
            <w:noWrap/>
            <w:vAlign w:val="center"/>
            <w:hideMark/>
          </w:tcPr>
          <w:p w14:paraId="479AA9BF" w14:textId="77777777" w:rsidR="00AF2AFA" w:rsidRPr="001C73DC" w:rsidRDefault="00AF2AFA" w:rsidP="00B876E2">
            <w:pPr>
              <w:jc w:val="center"/>
              <w:rPr>
                <w:color w:val="000000"/>
                <w:sz w:val="20"/>
                <w:szCs w:val="20"/>
              </w:rPr>
            </w:pPr>
            <w:r w:rsidRPr="001C73DC">
              <w:rPr>
                <w:color w:val="000000"/>
                <w:sz w:val="20"/>
                <w:szCs w:val="20"/>
              </w:rPr>
              <w:t>7.14</w:t>
            </w:r>
          </w:p>
        </w:tc>
        <w:tc>
          <w:tcPr>
            <w:tcW w:w="6123" w:type="dxa"/>
            <w:shd w:val="clear" w:color="auto" w:fill="auto"/>
            <w:noWrap/>
            <w:vAlign w:val="center"/>
            <w:hideMark/>
          </w:tcPr>
          <w:p w14:paraId="136EE8F2" w14:textId="77777777" w:rsidR="00AF2AFA" w:rsidRPr="001C73DC" w:rsidRDefault="00AF2AFA" w:rsidP="00B876E2">
            <w:pPr>
              <w:rPr>
                <w:color w:val="000000"/>
                <w:sz w:val="20"/>
                <w:szCs w:val="20"/>
              </w:rPr>
            </w:pPr>
            <w:r>
              <w:rPr>
                <w:color w:val="000000"/>
                <w:sz w:val="20"/>
                <w:szCs w:val="20"/>
              </w:rPr>
              <w:t>Вентилятор</w:t>
            </w:r>
            <w:r w:rsidRPr="001C73DC">
              <w:rPr>
                <w:color w:val="000000"/>
                <w:sz w:val="20"/>
                <w:szCs w:val="20"/>
              </w:rPr>
              <w:t xml:space="preserve"> 10RLL2-372</w:t>
            </w:r>
          </w:p>
        </w:tc>
        <w:tc>
          <w:tcPr>
            <w:tcW w:w="853" w:type="dxa"/>
            <w:shd w:val="clear" w:color="auto" w:fill="auto"/>
            <w:noWrap/>
            <w:vAlign w:val="center"/>
            <w:hideMark/>
          </w:tcPr>
          <w:p w14:paraId="20EB364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A8D00C6"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CF78B3C" w14:textId="77777777" w:rsidTr="00B876E2">
        <w:trPr>
          <w:trHeight w:val="300"/>
        </w:trPr>
        <w:tc>
          <w:tcPr>
            <w:tcW w:w="960" w:type="dxa"/>
            <w:shd w:val="clear" w:color="auto" w:fill="auto"/>
            <w:noWrap/>
            <w:vAlign w:val="center"/>
            <w:hideMark/>
          </w:tcPr>
          <w:p w14:paraId="21595FE5" w14:textId="77777777" w:rsidR="00AF2AFA" w:rsidRPr="001C73DC" w:rsidRDefault="00AF2AFA" w:rsidP="00B876E2">
            <w:pPr>
              <w:jc w:val="center"/>
              <w:rPr>
                <w:color w:val="000000"/>
                <w:sz w:val="20"/>
                <w:szCs w:val="20"/>
              </w:rPr>
            </w:pPr>
            <w:r w:rsidRPr="001C73DC">
              <w:rPr>
                <w:color w:val="000000"/>
                <w:sz w:val="20"/>
                <w:szCs w:val="20"/>
              </w:rPr>
              <w:t>7.15</w:t>
            </w:r>
          </w:p>
        </w:tc>
        <w:tc>
          <w:tcPr>
            <w:tcW w:w="6123" w:type="dxa"/>
            <w:shd w:val="clear" w:color="auto" w:fill="auto"/>
            <w:noWrap/>
            <w:vAlign w:val="center"/>
            <w:hideMark/>
          </w:tcPr>
          <w:p w14:paraId="7CC08830"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рециркуляционный UPS-80-30F</w:t>
            </w:r>
          </w:p>
        </w:tc>
        <w:tc>
          <w:tcPr>
            <w:tcW w:w="853" w:type="dxa"/>
            <w:shd w:val="clear" w:color="auto" w:fill="auto"/>
            <w:noWrap/>
            <w:vAlign w:val="center"/>
            <w:hideMark/>
          </w:tcPr>
          <w:p w14:paraId="01359BE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0AA3673"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6BA918C" w14:textId="77777777" w:rsidTr="00B876E2">
        <w:trPr>
          <w:trHeight w:val="300"/>
        </w:trPr>
        <w:tc>
          <w:tcPr>
            <w:tcW w:w="960" w:type="dxa"/>
            <w:shd w:val="clear" w:color="auto" w:fill="auto"/>
            <w:noWrap/>
            <w:vAlign w:val="center"/>
            <w:hideMark/>
          </w:tcPr>
          <w:p w14:paraId="5FA53746" w14:textId="77777777" w:rsidR="00AF2AFA" w:rsidRPr="001C73DC" w:rsidRDefault="00AF2AFA" w:rsidP="00B876E2">
            <w:pPr>
              <w:jc w:val="center"/>
              <w:rPr>
                <w:color w:val="000000"/>
                <w:sz w:val="20"/>
                <w:szCs w:val="20"/>
              </w:rPr>
            </w:pPr>
            <w:r w:rsidRPr="001C73DC">
              <w:rPr>
                <w:color w:val="000000"/>
                <w:sz w:val="20"/>
                <w:szCs w:val="20"/>
              </w:rPr>
              <w:t>7.16</w:t>
            </w:r>
          </w:p>
        </w:tc>
        <w:tc>
          <w:tcPr>
            <w:tcW w:w="6123" w:type="dxa"/>
            <w:shd w:val="clear" w:color="auto" w:fill="auto"/>
            <w:noWrap/>
            <w:vAlign w:val="center"/>
            <w:hideMark/>
          </w:tcPr>
          <w:p w14:paraId="60466C01"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рециркуляционный UPS-65-30F</w:t>
            </w:r>
          </w:p>
        </w:tc>
        <w:tc>
          <w:tcPr>
            <w:tcW w:w="853" w:type="dxa"/>
            <w:shd w:val="clear" w:color="auto" w:fill="auto"/>
            <w:noWrap/>
            <w:vAlign w:val="center"/>
            <w:hideMark/>
          </w:tcPr>
          <w:p w14:paraId="08AA565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9BF9B6E"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5AD9E7D5" w14:textId="77777777" w:rsidTr="00B876E2">
        <w:trPr>
          <w:trHeight w:val="300"/>
        </w:trPr>
        <w:tc>
          <w:tcPr>
            <w:tcW w:w="960" w:type="dxa"/>
            <w:shd w:val="clear" w:color="auto" w:fill="auto"/>
            <w:noWrap/>
            <w:vAlign w:val="center"/>
            <w:hideMark/>
          </w:tcPr>
          <w:p w14:paraId="0E6E5F62" w14:textId="77777777" w:rsidR="00AF2AFA" w:rsidRPr="001C73DC" w:rsidRDefault="00AF2AFA" w:rsidP="00B876E2">
            <w:pPr>
              <w:jc w:val="center"/>
              <w:rPr>
                <w:color w:val="000000"/>
                <w:sz w:val="20"/>
                <w:szCs w:val="20"/>
              </w:rPr>
            </w:pPr>
            <w:r w:rsidRPr="001C73DC">
              <w:rPr>
                <w:color w:val="000000"/>
                <w:sz w:val="20"/>
                <w:szCs w:val="20"/>
              </w:rPr>
              <w:t>7.17</w:t>
            </w:r>
          </w:p>
        </w:tc>
        <w:tc>
          <w:tcPr>
            <w:tcW w:w="6123" w:type="dxa"/>
            <w:shd w:val="clear" w:color="auto" w:fill="auto"/>
            <w:noWrap/>
            <w:vAlign w:val="center"/>
            <w:hideMark/>
          </w:tcPr>
          <w:p w14:paraId="3B4DFCEE"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подпиточный CR-3/8</w:t>
            </w:r>
          </w:p>
        </w:tc>
        <w:tc>
          <w:tcPr>
            <w:tcW w:w="853" w:type="dxa"/>
            <w:shd w:val="clear" w:color="auto" w:fill="auto"/>
            <w:noWrap/>
            <w:vAlign w:val="center"/>
            <w:hideMark/>
          </w:tcPr>
          <w:p w14:paraId="39ED177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7AB1F3A" w14:textId="77777777" w:rsidR="00AF2AFA" w:rsidRPr="001C73DC" w:rsidRDefault="00AF2AFA" w:rsidP="00B876E2">
            <w:pPr>
              <w:jc w:val="center"/>
              <w:rPr>
                <w:color w:val="000000"/>
                <w:sz w:val="20"/>
                <w:szCs w:val="20"/>
              </w:rPr>
            </w:pPr>
            <w:r w:rsidRPr="001C73DC">
              <w:rPr>
                <w:color w:val="000000"/>
                <w:sz w:val="20"/>
                <w:szCs w:val="20"/>
              </w:rPr>
              <w:t>4,0</w:t>
            </w:r>
          </w:p>
        </w:tc>
      </w:tr>
      <w:tr w:rsidR="00AF2AFA" w:rsidRPr="001C73DC" w14:paraId="5211893B" w14:textId="77777777" w:rsidTr="00B876E2">
        <w:trPr>
          <w:trHeight w:val="300"/>
        </w:trPr>
        <w:tc>
          <w:tcPr>
            <w:tcW w:w="960" w:type="dxa"/>
            <w:shd w:val="clear" w:color="auto" w:fill="auto"/>
            <w:noWrap/>
            <w:vAlign w:val="center"/>
            <w:hideMark/>
          </w:tcPr>
          <w:p w14:paraId="749FC891" w14:textId="77777777" w:rsidR="00AF2AFA" w:rsidRPr="001C73DC" w:rsidRDefault="00AF2AFA" w:rsidP="00B876E2">
            <w:pPr>
              <w:jc w:val="center"/>
              <w:rPr>
                <w:color w:val="000000"/>
                <w:sz w:val="20"/>
                <w:szCs w:val="20"/>
              </w:rPr>
            </w:pPr>
            <w:r w:rsidRPr="001C73DC">
              <w:rPr>
                <w:color w:val="000000"/>
                <w:sz w:val="20"/>
                <w:szCs w:val="20"/>
              </w:rPr>
              <w:t>7.18</w:t>
            </w:r>
          </w:p>
        </w:tc>
        <w:tc>
          <w:tcPr>
            <w:tcW w:w="6123" w:type="dxa"/>
            <w:shd w:val="clear" w:color="auto" w:fill="auto"/>
            <w:noWrap/>
            <w:vAlign w:val="center"/>
            <w:hideMark/>
          </w:tcPr>
          <w:p w14:paraId="30DE5BFC" w14:textId="77777777" w:rsidR="00AF2AFA" w:rsidRPr="001C73DC" w:rsidRDefault="00AF2AFA" w:rsidP="00B876E2">
            <w:pPr>
              <w:rPr>
                <w:color w:val="000000"/>
                <w:sz w:val="20"/>
                <w:szCs w:val="20"/>
              </w:rPr>
            </w:pPr>
            <w:r w:rsidRPr="001C73DC">
              <w:rPr>
                <w:color w:val="000000"/>
                <w:sz w:val="20"/>
                <w:szCs w:val="20"/>
              </w:rPr>
              <w:t>Бак аккумуляторны</w:t>
            </w:r>
            <w:r>
              <w:rPr>
                <w:color w:val="000000"/>
                <w:sz w:val="20"/>
                <w:szCs w:val="20"/>
              </w:rPr>
              <w:t>й</w:t>
            </w:r>
            <w:r w:rsidRPr="001C73DC">
              <w:rPr>
                <w:color w:val="000000"/>
                <w:sz w:val="20"/>
                <w:szCs w:val="20"/>
              </w:rPr>
              <w:t xml:space="preserve"> V=</w:t>
            </w:r>
            <w:r>
              <w:rPr>
                <w:color w:val="000000"/>
                <w:sz w:val="20"/>
                <w:szCs w:val="20"/>
              </w:rPr>
              <w:t>50</w:t>
            </w:r>
            <w:r w:rsidRPr="001C73DC">
              <w:rPr>
                <w:color w:val="000000"/>
                <w:sz w:val="20"/>
                <w:szCs w:val="20"/>
              </w:rPr>
              <w:t>м3</w:t>
            </w:r>
          </w:p>
        </w:tc>
        <w:tc>
          <w:tcPr>
            <w:tcW w:w="853" w:type="dxa"/>
            <w:shd w:val="clear" w:color="auto" w:fill="auto"/>
            <w:noWrap/>
            <w:vAlign w:val="center"/>
            <w:hideMark/>
          </w:tcPr>
          <w:p w14:paraId="5D7BAF6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D041E76" w14:textId="77777777" w:rsidR="00AF2AFA" w:rsidRPr="001C73DC" w:rsidRDefault="00AF2AFA" w:rsidP="00B876E2">
            <w:pPr>
              <w:jc w:val="center"/>
              <w:rPr>
                <w:color w:val="000000"/>
                <w:sz w:val="20"/>
                <w:szCs w:val="20"/>
              </w:rPr>
            </w:pPr>
            <w:r>
              <w:rPr>
                <w:color w:val="000000"/>
                <w:sz w:val="20"/>
                <w:szCs w:val="20"/>
              </w:rPr>
              <w:t>1</w:t>
            </w:r>
            <w:r w:rsidRPr="001C73DC">
              <w:rPr>
                <w:color w:val="000000"/>
                <w:sz w:val="20"/>
                <w:szCs w:val="20"/>
              </w:rPr>
              <w:t>,0</w:t>
            </w:r>
          </w:p>
        </w:tc>
      </w:tr>
      <w:tr w:rsidR="00AF2AFA" w:rsidRPr="001C73DC" w14:paraId="7CDBBAD1" w14:textId="77777777" w:rsidTr="00B876E2">
        <w:trPr>
          <w:trHeight w:val="300"/>
        </w:trPr>
        <w:tc>
          <w:tcPr>
            <w:tcW w:w="960" w:type="dxa"/>
            <w:shd w:val="clear" w:color="auto" w:fill="auto"/>
            <w:noWrap/>
            <w:vAlign w:val="center"/>
          </w:tcPr>
          <w:p w14:paraId="05CA79B9" w14:textId="77777777" w:rsidR="00AF2AFA" w:rsidRPr="001C73DC" w:rsidRDefault="00AF2AFA" w:rsidP="00B876E2">
            <w:pPr>
              <w:jc w:val="center"/>
              <w:rPr>
                <w:color w:val="000000"/>
                <w:sz w:val="20"/>
                <w:szCs w:val="20"/>
              </w:rPr>
            </w:pPr>
            <w:r w:rsidRPr="001C73DC">
              <w:rPr>
                <w:color w:val="000000"/>
                <w:sz w:val="20"/>
                <w:szCs w:val="20"/>
              </w:rPr>
              <w:t>7.1</w:t>
            </w:r>
            <w:r>
              <w:rPr>
                <w:color w:val="000000"/>
                <w:sz w:val="20"/>
                <w:szCs w:val="20"/>
              </w:rPr>
              <w:t>9</w:t>
            </w:r>
          </w:p>
        </w:tc>
        <w:tc>
          <w:tcPr>
            <w:tcW w:w="6123" w:type="dxa"/>
            <w:shd w:val="clear" w:color="auto" w:fill="auto"/>
            <w:noWrap/>
            <w:vAlign w:val="center"/>
          </w:tcPr>
          <w:p w14:paraId="43AC6727" w14:textId="77777777" w:rsidR="00AF2AFA" w:rsidRPr="001C73DC" w:rsidRDefault="00AF2AFA" w:rsidP="00B876E2">
            <w:pPr>
              <w:rPr>
                <w:color w:val="000000"/>
                <w:sz w:val="20"/>
                <w:szCs w:val="20"/>
              </w:rPr>
            </w:pPr>
            <w:r w:rsidRPr="001C73DC">
              <w:rPr>
                <w:color w:val="000000"/>
                <w:sz w:val="20"/>
                <w:szCs w:val="20"/>
              </w:rPr>
              <w:t>Бак аккумуляторны</w:t>
            </w:r>
            <w:r>
              <w:rPr>
                <w:color w:val="000000"/>
                <w:sz w:val="20"/>
                <w:szCs w:val="20"/>
              </w:rPr>
              <w:t>й</w:t>
            </w:r>
            <w:r w:rsidRPr="001C73DC">
              <w:rPr>
                <w:color w:val="000000"/>
                <w:sz w:val="20"/>
                <w:szCs w:val="20"/>
              </w:rPr>
              <w:t xml:space="preserve"> V=</w:t>
            </w:r>
            <w:r>
              <w:rPr>
                <w:color w:val="000000"/>
                <w:sz w:val="20"/>
                <w:szCs w:val="20"/>
              </w:rPr>
              <w:t>25</w:t>
            </w:r>
            <w:r w:rsidRPr="001C73DC">
              <w:rPr>
                <w:color w:val="000000"/>
                <w:sz w:val="20"/>
                <w:szCs w:val="20"/>
              </w:rPr>
              <w:t>м3</w:t>
            </w:r>
          </w:p>
        </w:tc>
        <w:tc>
          <w:tcPr>
            <w:tcW w:w="853" w:type="dxa"/>
            <w:shd w:val="clear" w:color="auto" w:fill="auto"/>
            <w:noWrap/>
            <w:vAlign w:val="center"/>
          </w:tcPr>
          <w:p w14:paraId="47FE1EC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tcPr>
          <w:p w14:paraId="7AF0A44B" w14:textId="77777777" w:rsidR="00AF2AFA" w:rsidRDefault="00AF2AFA" w:rsidP="00B876E2">
            <w:pPr>
              <w:jc w:val="center"/>
              <w:rPr>
                <w:color w:val="000000"/>
                <w:sz w:val="20"/>
                <w:szCs w:val="20"/>
              </w:rPr>
            </w:pPr>
            <w:r>
              <w:rPr>
                <w:color w:val="000000"/>
                <w:sz w:val="20"/>
                <w:szCs w:val="20"/>
              </w:rPr>
              <w:t>1</w:t>
            </w:r>
            <w:r w:rsidRPr="001C73DC">
              <w:rPr>
                <w:color w:val="000000"/>
                <w:sz w:val="20"/>
                <w:szCs w:val="20"/>
              </w:rPr>
              <w:t>,0</w:t>
            </w:r>
          </w:p>
        </w:tc>
      </w:tr>
      <w:tr w:rsidR="00AF2AFA" w:rsidRPr="001C73DC" w14:paraId="13218A4D" w14:textId="77777777" w:rsidTr="00B876E2">
        <w:trPr>
          <w:trHeight w:val="300"/>
        </w:trPr>
        <w:tc>
          <w:tcPr>
            <w:tcW w:w="960" w:type="dxa"/>
            <w:shd w:val="clear" w:color="auto" w:fill="auto"/>
            <w:noWrap/>
            <w:vAlign w:val="center"/>
            <w:hideMark/>
          </w:tcPr>
          <w:p w14:paraId="149AE195" w14:textId="77777777" w:rsidR="00AF2AFA" w:rsidRPr="001C73DC" w:rsidRDefault="00AF2AFA" w:rsidP="00B876E2">
            <w:pPr>
              <w:jc w:val="center"/>
              <w:rPr>
                <w:color w:val="000000"/>
                <w:sz w:val="20"/>
                <w:szCs w:val="20"/>
              </w:rPr>
            </w:pPr>
            <w:r w:rsidRPr="001C73DC">
              <w:rPr>
                <w:color w:val="000000"/>
                <w:sz w:val="20"/>
                <w:szCs w:val="20"/>
              </w:rPr>
              <w:t>7.</w:t>
            </w:r>
            <w:r>
              <w:rPr>
                <w:color w:val="000000"/>
                <w:sz w:val="20"/>
                <w:szCs w:val="20"/>
              </w:rPr>
              <w:t>20</w:t>
            </w:r>
          </w:p>
        </w:tc>
        <w:tc>
          <w:tcPr>
            <w:tcW w:w="6123" w:type="dxa"/>
            <w:shd w:val="clear" w:color="auto" w:fill="auto"/>
            <w:noWrap/>
            <w:vAlign w:val="center"/>
            <w:hideMark/>
          </w:tcPr>
          <w:p w14:paraId="14CCDC23" w14:textId="77777777" w:rsidR="00AF2AFA" w:rsidRPr="001C73DC" w:rsidRDefault="00AF2AFA" w:rsidP="00B876E2">
            <w:pPr>
              <w:rPr>
                <w:color w:val="000000"/>
                <w:sz w:val="20"/>
                <w:szCs w:val="20"/>
              </w:rPr>
            </w:pPr>
            <w:r w:rsidRPr="001C73DC">
              <w:rPr>
                <w:color w:val="000000"/>
                <w:sz w:val="20"/>
                <w:szCs w:val="20"/>
              </w:rPr>
              <w:t>Дымовая труба металл   Д=800мм,  H-23,5м</w:t>
            </w:r>
          </w:p>
        </w:tc>
        <w:tc>
          <w:tcPr>
            <w:tcW w:w="853" w:type="dxa"/>
            <w:shd w:val="clear" w:color="auto" w:fill="auto"/>
            <w:noWrap/>
            <w:vAlign w:val="center"/>
            <w:hideMark/>
          </w:tcPr>
          <w:p w14:paraId="1225D76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0C43B3E"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38ADBE2" w14:textId="77777777" w:rsidTr="00B876E2">
        <w:trPr>
          <w:trHeight w:val="300"/>
        </w:trPr>
        <w:tc>
          <w:tcPr>
            <w:tcW w:w="960" w:type="dxa"/>
            <w:shd w:val="clear" w:color="auto" w:fill="auto"/>
            <w:noWrap/>
            <w:vAlign w:val="center"/>
            <w:hideMark/>
          </w:tcPr>
          <w:p w14:paraId="08C3581C" w14:textId="77777777" w:rsidR="00AF2AFA" w:rsidRPr="001C73DC" w:rsidRDefault="00AF2AFA" w:rsidP="00B876E2">
            <w:pPr>
              <w:jc w:val="center"/>
              <w:rPr>
                <w:color w:val="000000"/>
                <w:sz w:val="20"/>
                <w:szCs w:val="20"/>
              </w:rPr>
            </w:pPr>
            <w:r w:rsidRPr="001C73DC">
              <w:rPr>
                <w:color w:val="000000"/>
                <w:sz w:val="20"/>
                <w:szCs w:val="20"/>
              </w:rPr>
              <w:t>8</w:t>
            </w:r>
          </w:p>
        </w:tc>
        <w:tc>
          <w:tcPr>
            <w:tcW w:w="8130" w:type="dxa"/>
            <w:gridSpan w:val="3"/>
            <w:shd w:val="clear" w:color="auto" w:fill="auto"/>
            <w:noWrap/>
            <w:vAlign w:val="center"/>
            <w:hideMark/>
          </w:tcPr>
          <w:p w14:paraId="4917DD1F"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№8</w:t>
            </w:r>
          </w:p>
        </w:tc>
      </w:tr>
      <w:tr w:rsidR="00AF2AFA" w:rsidRPr="001C73DC" w14:paraId="3331B644" w14:textId="77777777" w:rsidTr="00B876E2">
        <w:trPr>
          <w:trHeight w:val="300"/>
        </w:trPr>
        <w:tc>
          <w:tcPr>
            <w:tcW w:w="960" w:type="dxa"/>
            <w:shd w:val="clear" w:color="auto" w:fill="auto"/>
            <w:noWrap/>
            <w:vAlign w:val="center"/>
            <w:hideMark/>
          </w:tcPr>
          <w:p w14:paraId="71223CF9" w14:textId="77777777" w:rsidR="00AF2AFA" w:rsidRPr="001C73DC" w:rsidRDefault="00AF2AFA" w:rsidP="00B876E2">
            <w:pPr>
              <w:jc w:val="center"/>
              <w:rPr>
                <w:color w:val="000000"/>
                <w:sz w:val="20"/>
                <w:szCs w:val="20"/>
              </w:rPr>
            </w:pPr>
            <w:r w:rsidRPr="001C73DC">
              <w:rPr>
                <w:color w:val="000000"/>
                <w:sz w:val="20"/>
                <w:szCs w:val="20"/>
              </w:rPr>
              <w:t>8.1</w:t>
            </w:r>
          </w:p>
        </w:tc>
        <w:tc>
          <w:tcPr>
            <w:tcW w:w="6123" w:type="dxa"/>
            <w:shd w:val="clear" w:color="auto" w:fill="auto"/>
            <w:noWrap/>
            <w:vAlign w:val="center"/>
            <w:hideMark/>
          </w:tcPr>
          <w:p w14:paraId="498A0E6C" w14:textId="77777777" w:rsidR="00AF2AFA" w:rsidRPr="001C73DC" w:rsidRDefault="00AF2AFA" w:rsidP="00B876E2">
            <w:pPr>
              <w:rPr>
                <w:color w:val="000000"/>
                <w:sz w:val="20"/>
                <w:szCs w:val="20"/>
              </w:rPr>
            </w:pPr>
            <w:r w:rsidRPr="001C73DC">
              <w:rPr>
                <w:color w:val="000000"/>
                <w:sz w:val="20"/>
                <w:szCs w:val="20"/>
              </w:rPr>
              <w:t>Водогрейный котел ЗиоСаб-500</w:t>
            </w:r>
          </w:p>
        </w:tc>
        <w:tc>
          <w:tcPr>
            <w:tcW w:w="853" w:type="dxa"/>
            <w:shd w:val="clear" w:color="auto" w:fill="auto"/>
            <w:noWrap/>
            <w:vAlign w:val="center"/>
            <w:hideMark/>
          </w:tcPr>
          <w:p w14:paraId="505829B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1451B35"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59F3820B" w14:textId="77777777" w:rsidTr="00B876E2">
        <w:trPr>
          <w:trHeight w:val="300"/>
        </w:trPr>
        <w:tc>
          <w:tcPr>
            <w:tcW w:w="960" w:type="dxa"/>
            <w:shd w:val="clear" w:color="auto" w:fill="auto"/>
            <w:noWrap/>
            <w:vAlign w:val="center"/>
            <w:hideMark/>
          </w:tcPr>
          <w:p w14:paraId="152A2BC4" w14:textId="77777777" w:rsidR="00AF2AFA" w:rsidRPr="001C73DC" w:rsidRDefault="00AF2AFA" w:rsidP="00B876E2">
            <w:pPr>
              <w:jc w:val="center"/>
              <w:rPr>
                <w:color w:val="000000"/>
                <w:sz w:val="20"/>
                <w:szCs w:val="20"/>
              </w:rPr>
            </w:pPr>
            <w:r w:rsidRPr="001C73DC">
              <w:rPr>
                <w:color w:val="000000"/>
                <w:sz w:val="20"/>
                <w:szCs w:val="20"/>
              </w:rPr>
              <w:t>8.2</w:t>
            </w:r>
          </w:p>
        </w:tc>
        <w:tc>
          <w:tcPr>
            <w:tcW w:w="6123" w:type="dxa"/>
            <w:shd w:val="clear" w:color="auto" w:fill="auto"/>
            <w:noWrap/>
            <w:vAlign w:val="center"/>
            <w:hideMark/>
          </w:tcPr>
          <w:p w14:paraId="0DDDC89C"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Riello</w:t>
            </w:r>
          </w:p>
        </w:tc>
        <w:tc>
          <w:tcPr>
            <w:tcW w:w="853" w:type="dxa"/>
            <w:shd w:val="clear" w:color="auto" w:fill="auto"/>
            <w:noWrap/>
            <w:vAlign w:val="center"/>
            <w:hideMark/>
          </w:tcPr>
          <w:p w14:paraId="1065CA5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C0F170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AEDE0DD" w14:textId="77777777" w:rsidTr="00B876E2">
        <w:trPr>
          <w:trHeight w:val="300"/>
        </w:trPr>
        <w:tc>
          <w:tcPr>
            <w:tcW w:w="960" w:type="dxa"/>
            <w:shd w:val="clear" w:color="auto" w:fill="auto"/>
            <w:noWrap/>
            <w:vAlign w:val="center"/>
            <w:hideMark/>
          </w:tcPr>
          <w:p w14:paraId="6DD0CEAA" w14:textId="77777777" w:rsidR="00AF2AFA" w:rsidRPr="001C73DC" w:rsidRDefault="00AF2AFA" w:rsidP="00B876E2">
            <w:pPr>
              <w:jc w:val="center"/>
              <w:rPr>
                <w:color w:val="000000"/>
                <w:sz w:val="20"/>
                <w:szCs w:val="20"/>
              </w:rPr>
            </w:pPr>
            <w:r w:rsidRPr="001C73DC">
              <w:rPr>
                <w:color w:val="000000"/>
                <w:sz w:val="20"/>
                <w:szCs w:val="20"/>
              </w:rPr>
              <w:t>8.3</w:t>
            </w:r>
          </w:p>
        </w:tc>
        <w:tc>
          <w:tcPr>
            <w:tcW w:w="6123" w:type="dxa"/>
            <w:shd w:val="clear" w:color="auto" w:fill="auto"/>
            <w:noWrap/>
            <w:vAlign w:val="center"/>
            <w:hideMark/>
          </w:tcPr>
          <w:p w14:paraId="7E953475" w14:textId="77777777" w:rsidR="00AF2AFA" w:rsidRPr="001C73DC" w:rsidRDefault="00AF2AFA" w:rsidP="00B876E2">
            <w:pPr>
              <w:rPr>
                <w:color w:val="000000"/>
                <w:sz w:val="20"/>
                <w:szCs w:val="20"/>
              </w:rPr>
            </w:pPr>
            <w:r w:rsidRPr="001C73DC">
              <w:rPr>
                <w:color w:val="000000"/>
                <w:sz w:val="20"/>
                <w:szCs w:val="20"/>
              </w:rPr>
              <w:t>Теплообменник d 76 мм ВВП6-86х4000Р</w:t>
            </w:r>
          </w:p>
        </w:tc>
        <w:tc>
          <w:tcPr>
            <w:tcW w:w="853" w:type="dxa"/>
            <w:shd w:val="clear" w:color="auto" w:fill="auto"/>
            <w:noWrap/>
            <w:vAlign w:val="center"/>
            <w:hideMark/>
          </w:tcPr>
          <w:p w14:paraId="3D0A718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4B12539"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D4966C9" w14:textId="77777777" w:rsidTr="00B876E2">
        <w:trPr>
          <w:trHeight w:val="300"/>
        </w:trPr>
        <w:tc>
          <w:tcPr>
            <w:tcW w:w="960" w:type="dxa"/>
            <w:shd w:val="clear" w:color="auto" w:fill="auto"/>
            <w:noWrap/>
            <w:vAlign w:val="center"/>
            <w:hideMark/>
          </w:tcPr>
          <w:p w14:paraId="02D83A02" w14:textId="77777777" w:rsidR="00AF2AFA" w:rsidRPr="001C73DC" w:rsidRDefault="00AF2AFA" w:rsidP="00B876E2">
            <w:pPr>
              <w:jc w:val="center"/>
              <w:rPr>
                <w:color w:val="000000"/>
                <w:sz w:val="20"/>
                <w:szCs w:val="20"/>
              </w:rPr>
            </w:pPr>
            <w:r w:rsidRPr="001C73DC">
              <w:rPr>
                <w:color w:val="000000"/>
                <w:sz w:val="20"/>
                <w:szCs w:val="20"/>
              </w:rPr>
              <w:t>8.4</w:t>
            </w:r>
          </w:p>
        </w:tc>
        <w:tc>
          <w:tcPr>
            <w:tcW w:w="6123" w:type="dxa"/>
            <w:shd w:val="clear" w:color="auto" w:fill="auto"/>
            <w:noWrap/>
            <w:vAlign w:val="center"/>
            <w:hideMark/>
          </w:tcPr>
          <w:p w14:paraId="3C360949" w14:textId="77777777" w:rsidR="00AF2AFA" w:rsidRPr="001C73DC" w:rsidRDefault="00AF2AFA" w:rsidP="00B876E2">
            <w:pPr>
              <w:rPr>
                <w:color w:val="000000"/>
                <w:sz w:val="20"/>
                <w:szCs w:val="20"/>
              </w:rPr>
            </w:pPr>
            <w:r w:rsidRPr="001C73DC">
              <w:rPr>
                <w:color w:val="000000"/>
                <w:sz w:val="20"/>
                <w:szCs w:val="20"/>
              </w:rPr>
              <w:t>Теплообменник d 76 мм ВВП10-168х4000Р</w:t>
            </w:r>
          </w:p>
        </w:tc>
        <w:tc>
          <w:tcPr>
            <w:tcW w:w="853" w:type="dxa"/>
            <w:shd w:val="clear" w:color="auto" w:fill="auto"/>
            <w:noWrap/>
            <w:vAlign w:val="center"/>
            <w:hideMark/>
          </w:tcPr>
          <w:p w14:paraId="000F15F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DCA19B7"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888D1C4" w14:textId="77777777" w:rsidTr="00B876E2">
        <w:trPr>
          <w:trHeight w:val="300"/>
        </w:trPr>
        <w:tc>
          <w:tcPr>
            <w:tcW w:w="960" w:type="dxa"/>
            <w:shd w:val="clear" w:color="auto" w:fill="auto"/>
            <w:noWrap/>
            <w:vAlign w:val="center"/>
            <w:hideMark/>
          </w:tcPr>
          <w:p w14:paraId="73F9044F" w14:textId="77777777" w:rsidR="00AF2AFA" w:rsidRPr="001C73DC" w:rsidRDefault="00AF2AFA" w:rsidP="00B876E2">
            <w:pPr>
              <w:jc w:val="center"/>
              <w:rPr>
                <w:color w:val="000000"/>
                <w:sz w:val="20"/>
                <w:szCs w:val="20"/>
              </w:rPr>
            </w:pPr>
            <w:r w:rsidRPr="001C73DC">
              <w:rPr>
                <w:color w:val="000000"/>
                <w:sz w:val="20"/>
                <w:szCs w:val="20"/>
              </w:rPr>
              <w:t>8.5</w:t>
            </w:r>
          </w:p>
        </w:tc>
        <w:tc>
          <w:tcPr>
            <w:tcW w:w="6123" w:type="dxa"/>
            <w:shd w:val="clear" w:color="auto" w:fill="auto"/>
            <w:noWrap/>
            <w:vAlign w:val="center"/>
            <w:hideMark/>
          </w:tcPr>
          <w:p w14:paraId="33273BFE" w14:textId="77777777" w:rsidR="00AF2AFA" w:rsidRPr="001C73DC" w:rsidRDefault="00AF2AFA" w:rsidP="00B876E2">
            <w:pPr>
              <w:rPr>
                <w:color w:val="000000"/>
                <w:sz w:val="20"/>
                <w:szCs w:val="20"/>
              </w:rPr>
            </w:pPr>
            <w:r w:rsidRPr="001C73DC">
              <w:rPr>
                <w:color w:val="000000"/>
                <w:sz w:val="20"/>
                <w:szCs w:val="20"/>
              </w:rPr>
              <w:t>гру</w:t>
            </w:r>
          </w:p>
        </w:tc>
        <w:tc>
          <w:tcPr>
            <w:tcW w:w="853" w:type="dxa"/>
            <w:shd w:val="clear" w:color="auto" w:fill="auto"/>
            <w:noWrap/>
            <w:vAlign w:val="center"/>
            <w:hideMark/>
          </w:tcPr>
          <w:p w14:paraId="03354B5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E979701"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6EE6C37" w14:textId="77777777" w:rsidTr="00B876E2">
        <w:trPr>
          <w:trHeight w:val="300"/>
        </w:trPr>
        <w:tc>
          <w:tcPr>
            <w:tcW w:w="960" w:type="dxa"/>
            <w:shd w:val="clear" w:color="auto" w:fill="auto"/>
            <w:noWrap/>
            <w:vAlign w:val="center"/>
            <w:hideMark/>
          </w:tcPr>
          <w:p w14:paraId="03E412DD" w14:textId="77777777" w:rsidR="00AF2AFA" w:rsidRPr="001C73DC" w:rsidRDefault="00AF2AFA" w:rsidP="00B876E2">
            <w:pPr>
              <w:jc w:val="center"/>
              <w:rPr>
                <w:color w:val="000000"/>
                <w:sz w:val="20"/>
                <w:szCs w:val="20"/>
              </w:rPr>
            </w:pPr>
            <w:r w:rsidRPr="001C73DC">
              <w:rPr>
                <w:color w:val="000000"/>
                <w:sz w:val="20"/>
                <w:szCs w:val="20"/>
              </w:rPr>
              <w:t>8.6</w:t>
            </w:r>
          </w:p>
        </w:tc>
        <w:tc>
          <w:tcPr>
            <w:tcW w:w="6123" w:type="dxa"/>
            <w:shd w:val="clear" w:color="auto" w:fill="auto"/>
            <w:noWrap/>
            <w:vAlign w:val="center"/>
            <w:hideMark/>
          </w:tcPr>
          <w:p w14:paraId="5FB466C6" w14:textId="77777777" w:rsidR="00AF2AFA" w:rsidRPr="001C73DC" w:rsidRDefault="00AF2AFA" w:rsidP="00B876E2">
            <w:pPr>
              <w:rPr>
                <w:color w:val="000000"/>
                <w:sz w:val="20"/>
                <w:szCs w:val="20"/>
              </w:rPr>
            </w:pPr>
            <w:r w:rsidRPr="001C73DC">
              <w:rPr>
                <w:color w:val="000000"/>
                <w:sz w:val="20"/>
                <w:szCs w:val="20"/>
              </w:rPr>
              <w:t>Фильтры Na - катионитовые Hydrotech STF</w:t>
            </w:r>
          </w:p>
        </w:tc>
        <w:tc>
          <w:tcPr>
            <w:tcW w:w="853" w:type="dxa"/>
            <w:shd w:val="clear" w:color="auto" w:fill="auto"/>
            <w:noWrap/>
            <w:vAlign w:val="center"/>
            <w:hideMark/>
          </w:tcPr>
          <w:p w14:paraId="26D7A68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A1B5DE8"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D07F657" w14:textId="77777777" w:rsidTr="00B876E2">
        <w:trPr>
          <w:trHeight w:val="300"/>
        </w:trPr>
        <w:tc>
          <w:tcPr>
            <w:tcW w:w="960" w:type="dxa"/>
            <w:shd w:val="clear" w:color="auto" w:fill="auto"/>
            <w:noWrap/>
            <w:vAlign w:val="center"/>
            <w:hideMark/>
          </w:tcPr>
          <w:p w14:paraId="43BA5924" w14:textId="77777777" w:rsidR="00AF2AFA" w:rsidRPr="001C73DC" w:rsidRDefault="00AF2AFA" w:rsidP="00B876E2">
            <w:pPr>
              <w:jc w:val="center"/>
              <w:rPr>
                <w:color w:val="000000"/>
                <w:sz w:val="20"/>
                <w:szCs w:val="20"/>
              </w:rPr>
            </w:pPr>
            <w:r w:rsidRPr="001C73DC">
              <w:rPr>
                <w:color w:val="000000"/>
                <w:sz w:val="20"/>
                <w:szCs w:val="20"/>
              </w:rPr>
              <w:t>8.7</w:t>
            </w:r>
          </w:p>
        </w:tc>
        <w:tc>
          <w:tcPr>
            <w:tcW w:w="6123" w:type="dxa"/>
            <w:shd w:val="clear" w:color="auto" w:fill="auto"/>
            <w:noWrap/>
            <w:vAlign w:val="center"/>
            <w:hideMark/>
          </w:tcPr>
          <w:p w14:paraId="5EFA87C7"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Willo IPL32/165-3/2</w:t>
            </w:r>
          </w:p>
        </w:tc>
        <w:tc>
          <w:tcPr>
            <w:tcW w:w="853" w:type="dxa"/>
            <w:shd w:val="clear" w:color="auto" w:fill="auto"/>
            <w:noWrap/>
            <w:vAlign w:val="center"/>
            <w:hideMark/>
          </w:tcPr>
          <w:p w14:paraId="4C37C4F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28D2D1A"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0D59A7F9" w14:textId="77777777" w:rsidTr="00B876E2">
        <w:trPr>
          <w:trHeight w:val="300"/>
        </w:trPr>
        <w:tc>
          <w:tcPr>
            <w:tcW w:w="960" w:type="dxa"/>
            <w:shd w:val="clear" w:color="auto" w:fill="auto"/>
            <w:noWrap/>
            <w:vAlign w:val="center"/>
            <w:hideMark/>
          </w:tcPr>
          <w:p w14:paraId="458254C7" w14:textId="77777777" w:rsidR="00AF2AFA" w:rsidRPr="001C73DC" w:rsidRDefault="00AF2AFA" w:rsidP="00B876E2">
            <w:pPr>
              <w:jc w:val="center"/>
              <w:rPr>
                <w:color w:val="000000"/>
                <w:sz w:val="20"/>
                <w:szCs w:val="20"/>
              </w:rPr>
            </w:pPr>
            <w:r w:rsidRPr="001C73DC">
              <w:rPr>
                <w:color w:val="000000"/>
                <w:sz w:val="20"/>
                <w:szCs w:val="20"/>
              </w:rPr>
              <w:t>8.8</w:t>
            </w:r>
          </w:p>
        </w:tc>
        <w:tc>
          <w:tcPr>
            <w:tcW w:w="6123" w:type="dxa"/>
            <w:shd w:val="clear" w:color="auto" w:fill="auto"/>
            <w:noWrap/>
            <w:vAlign w:val="center"/>
            <w:hideMark/>
          </w:tcPr>
          <w:p w14:paraId="33FB22B9"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подачи горячей воды Willo IPL 32/160-1,1/2</w:t>
            </w:r>
          </w:p>
        </w:tc>
        <w:tc>
          <w:tcPr>
            <w:tcW w:w="853" w:type="dxa"/>
            <w:shd w:val="clear" w:color="auto" w:fill="auto"/>
            <w:noWrap/>
            <w:vAlign w:val="center"/>
            <w:hideMark/>
          </w:tcPr>
          <w:p w14:paraId="446FD12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0B86725"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07E0BFE" w14:textId="77777777" w:rsidTr="00B876E2">
        <w:trPr>
          <w:trHeight w:val="300"/>
        </w:trPr>
        <w:tc>
          <w:tcPr>
            <w:tcW w:w="960" w:type="dxa"/>
            <w:shd w:val="clear" w:color="auto" w:fill="auto"/>
            <w:noWrap/>
            <w:vAlign w:val="center"/>
            <w:hideMark/>
          </w:tcPr>
          <w:p w14:paraId="438DB168" w14:textId="77777777" w:rsidR="00AF2AFA" w:rsidRPr="001C73DC" w:rsidRDefault="00AF2AFA" w:rsidP="00B876E2">
            <w:pPr>
              <w:jc w:val="center"/>
              <w:rPr>
                <w:color w:val="000000"/>
                <w:sz w:val="20"/>
                <w:szCs w:val="20"/>
              </w:rPr>
            </w:pPr>
            <w:r w:rsidRPr="001C73DC">
              <w:rPr>
                <w:color w:val="000000"/>
                <w:sz w:val="20"/>
                <w:szCs w:val="20"/>
              </w:rPr>
              <w:t>8.9</w:t>
            </w:r>
          </w:p>
        </w:tc>
        <w:tc>
          <w:tcPr>
            <w:tcW w:w="6123" w:type="dxa"/>
            <w:shd w:val="clear" w:color="auto" w:fill="auto"/>
            <w:noWrap/>
            <w:vAlign w:val="center"/>
            <w:hideMark/>
          </w:tcPr>
          <w:p w14:paraId="2DDBB43B"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котловой Willo ТОП-S 550/7</w:t>
            </w:r>
          </w:p>
        </w:tc>
        <w:tc>
          <w:tcPr>
            <w:tcW w:w="853" w:type="dxa"/>
            <w:shd w:val="clear" w:color="auto" w:fill="auto"/>
            <w:noWrap/>
            <w:vAlign w:val="center"/>
            <w:hideMark/>
          </w:tcPr>
          <w:p w14:paraId="609DFFE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86FB4F6"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58050310" w14:textId="77777777" w:rsidTr="00B876E2">
        <w:trPr>
          <w:trHeight w:val="300"/>
        </w:trPr>
        <w:tc>
          <w:tcPr>
            <w:tcW w:w="960" w:type="dxa"/>
            <w:shd w:val="clear" w:color="auto" w:fill="auto"/>
            <w:noWrap/>
            <w:vAlign w:val="center"/>
            <w:hideMark/>
          </w:tcPr>
          <w:p w14:paraId="5E9F0C2D" w14:textId="77777777" w:rsidR="00AF2AFA" w:rsidRPr="001C73DC" w:rsidRDefault="00AF2AFA" w:rsidP="00B876E2">
            <w:pPr>
              <w:jc w:val="center"/>
              <w:rPr>
                <w:color w:val="000000"/>
                <w:sz w:val="20"/>
                <w:szCs w:val="20"/>
              </w:rPr>
            </w:pPr>
            <w:r w:rsidRPr="001C73DC">
              <w:rPr>
                <w:color w:val="000000"/>
                <w:sz w:val="20"/>
                <w:szCs w:val="20"/>
              </w:rPr>
              <w:t>8.10</w:t>
            </w:r>
          </w:p>
        </w:tc>
        <w:tc>
          <w:tcPr>
            <w:tcW w:w="6123" w:type="dxa"/>
            <w:shd w:val="clear" w:color="auto" w:fill="auto"/>
            <w:noWrap/>
            <w:vAlign w:val="center"/>
            <w:hideMark/>
          </w:tcPr>
          <w:p w14:paraId="16A312AF"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подпиточный Willo FG-202-Х-1/0,55</w:t>
            </w:r>
          </w:p>
        </w:tc>
        <w:tc>
          <w:tcPr>
            <w:tcW w:w="853" w:type="dxa"/>
            <w:shd w:val="clear" w:color="auto" w:fill="auto"/>
            <w:noWrap/>
            <w:vAlign w:val="center"/>
            <w:hideMark/>
          </w:tcPr>
          <w:p w14:paraId="0910927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BD0100F"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8F02E55" w14:textId="77777777" w:rsidTr="00B876E2">
        <w:trPr>
          <w:trHeight w:val="300"/>
        </w:trPr>
        <w:tc>
          <w:tcPr>
            <w:tcW w:w="960" w:type="dxa"/>
            <w:shd w:val="clear" w:color="auto" w:fill="auto"/>
            <w:noWrap/>
            <w:vAlign w:val="center"/>
            <w:hideMark/>
          </w:tcPr>
          <w:p w14:paraId="53536111" w14:textId="77777777" w:rsidR="00AF2AFA" w:rsidRPr="001C73DC" w:rsidRDefault="00AF2AFA" w:rsidP="00B876E2">
            <w:pPr>
              <w:jc w:val="center"/>
              <w:rPr>
                <w:color w:val="000000"/>
                <w:sz w:val="20"/>
                <w:szCs w:val="20"/>
              </w:rPr>
            </w:pPr>
            <w:r w:rsidRPr="001C73DC">
              <w:rPr>
                <w:color w:val="000000"/>
                <w:sz w:val="20"/>
                <w:szCs w:val="20"/>
              </w:rPr>
              <w:t>8.11</w:t>
            </w:r>
          </w:p>
        </w:tc>
        <w:tc>
          <w:tcPr>
            <w:tcW w:w="6123" w:type="dxa"/>
            <w:shd w:val="clear" w:color="auto" w:fill="auto"/>
            <w:noWrap/>
            <w:vAlign w:val="center"/>
            <w:hideMark/>
          </w:tcPr>
          <w:p w14:paraId="40BFA45D"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топливный АИ 90L-4 ПАУ 3/2,2</w:t>
            </w:r>
          </w:p>
        </w:tc>
        <w:tc>
          <w:tcPr>
            <w:tcW w:w="853" w:type="dxa"/>
            <w:shd w:val="clear" w:color="auto" w:fill="auto"/>
            <w:noWrap/>
            <w:vAlign w:val="center"/>
            <w:hideMark/>
          </w:tcPr>
          <w:p w14:paraId="13115FC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C94F10D"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70AB22C" w14:textId="77777777" w:rsidTr="00B876E2">
        <w:trPr>
          <w:trHeight w:val="300"/>
        </w:trPr>
        <w:tc>
          <w:tcPr>
            <w:tcW w:w="960" w:type="dxa"/>
            <w:shd w:val="clear" w:color="auto" w:fill="auto"/>
            <w:noWrap/>
            <w:vAlign w:val="center"/>
            <w:hideMark/>
          </w:tcPr>
          <w:p w14:paraId="512E259B" w14:textId="77777777" w:rsidR="00AF2AFA" w:rsidRPr="001C73DC" w:rsidRDefault="00AF2AFA" w:rsidP="00B876E2">
            <w:pPr>
              <w:jc w:val="center"/>
              <w:rPr>
                <w:color w:val="000000"/>
                <w:sz w:val="20"/>
                <w:szCs w:val="20"/>
              </w:rPr>
            </w:pPr>
            <w:r w:rsidRPr="001C73DC">
              <w:rPr>
                <w:color w:val="000000"/>
                <w:sz w:val="20"/>
                <w:szCs w:val="20"/>
              </w:rPr>
              <w:t>8.12</w:t>
            </w:r>
          </w:p>
        </w:tc>
        <w:tc>
          <w:tcPr>
            <w:tcW w:w="6123" w:type="dxa"/>
            <w:shd w:val="clear" w:color="auto" w:fill="auto"/>
            <w:noWrap/>
            <w:vAlign w:val="center"/>
            <w:hideMark/>
          </w:tcPr>
          <w:p w14:paraId="72658405" w14:textId="77777777" w:rsidR="00AF2AFA" w:rsidRPr="001C73DC" w:rsidRDefault="00AF2AFA" w:rsidP="00B876E2">
            <w:pPr>
              <w:rPr>
                <w:color w:val="000000"/>
                <w:sz w:val="20"/>
                <w:szCs w:val="20"/>
              </w:rPr>
            </w:pPr>
            <w:r w:rsidRPr="001C73DC">
              <w:rPr>
                <w:color w:val="000000"/>
                <w:sz w:val="20"/>
                <w:szCs w:val="20"/>
              </w:rPr>
              <w:t>горелка Riello</w:t>
            </w:r>
          </w:p>
        </w:tc>
        <w:tc>
          <w:tcPr>
            <w:tcW w:w="853" w:type="dxa"/>
            <w:shd w:val="clear" w:color="auto" w:fill="auto"/>
            <w:noWrap/>
            <w:vAlign w:val="center"/>
            <w:hideMark/>
          </w:tcPr>
          <w:p w14:paraId="3B86B66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A10F16D"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7A14DA82" w14:textId="77777777" w:rsidTr="00B876E2">
        <w:trPr>
          <w:trHeight w:val="300"/>
        </w:trPr>
        <w:tc>
          <w:tcPr>
            <w:tcW w:w="960" w:type="dxa"/>
            <w:shd w:val="clear" w:color="auto" w:fill="auto"/>
            <w:noWrap/>
            <w:vAlign w:val="center"/>
            <w:hideMark/>
          </w:tcPr>
          <w:p w14:paraId="30621814" w14:textId="77777777" w:rsidR="00AF2AFA" w:rsidRPr="001C73DC" w:rsidRDefault="00AF2AFA" w:rsidP="00B876E2">
            <w:pPr>
              <w:jc w:val="center"/>
              <w:rPr>
                <w:color w:val="000000"/>
                <w:sz w:val="20"/>
                <w:szCs w:val="20"/>
              </w:rPr>
            </w:pPr>
            <w:r w:rsidRPr="001C73DC">
              <w:rPr>
                <w:color w:val="000000"/>
                <w:sz w:val="20"/>
                <w:szCs w:val="20"/>
              </w:rPr>
              <w:t>8.13</w:t>
            </w:r>
          </w:p>
        </w:tc>
        <w:tc>
          <w:tcPr>
            <w:tcW w:w="6123" w:type="dxa"/>
            <w:shd w:val="clear" w:color="auto" w:fill="auto"/>
            <w:noWrap/>
            <w:vAlign w:val="center"/>
            <w:hideMark/>
          </w:tcPr>
          <w:p w14:paraId="3E4285CA" w14:textId="77777777" w:rsidR="00AF2AFA" w:rsidRPr="001C73DC" w:rsidRDefault="00AF2AFA" w:rsidP="00B876E2">
            <w:pPr>
              <w:rPr>
                <w:color w:val="000000"/>
                <w:sz w:val="20"/>
                <w:szCs w:val="20"/>
              </w:rPr>
            </w:pPr>
            <w:r w:rsidRPr="001C73DC">
              <w:rPr>
                <w:color w:val="000000"/>
                <w:sz w:val="20"/>
                <w:szCs w:val="20"/>
              </w:rPr>
              <w:t>Баки аккумуляторные V=25м3</w:t>
            </w:r>
          </w:p>
        </w:tc>
        <w:tc>
          <w:tcPr>
            <w:tcW w:w="853" w:type="dxa"/>
            <w:shd w:val="clear" w:color="auto" w:fill="auto"/>
            <w:noWrap/>
            <w:vAlign w:val="center"/>
            <w:hideMark/>
          </w:tcPr>
          <w:p w14:paraId="19137E0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BD5F49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8EE42EF" w14:textId="77777777" w:rsidTr="00B876E2">
        <w:trPr>
          <w:trHeight w:val="300"/>
        </w:trPr>
        <w:tc>
          <w:tcPr>
            <w:tcW w:w="960" w:type="dxa"/>
            <w:shd w:val="clear" w:color="auto" w:fill="auto"/>
            <w:noWrap/>
            <w:vAlign w:val="center"/>
            <w:hideMark/>
          </w:tcPr>
          <w:p w14:paraId="0D0F9A07" w14:textId="77777777" w:rsidR="00AF2AFA" w:rsidRPr="001C73DC" w:rsidRDefault="00AF2AFA" w:rsidP="00B876E2">
            <w:pPr>
              <w:jc w:val="center"/>
              <w:rPr>
                <w:color w:val="000000"/>
                <w:sz w:val="20"/>
                <w:szCs w:val="20"/>
              </w:rPr>
            </w:pPr>
            <w:r w:rsidRPr="001C73DC">
              <w:rPr>
                <w:color w:val="000000"/>
                <w:sz w:val="20"/>
                <w:szCs w:val="20"/>
              </w:rPr>
              <w:t>8.14</w:t>
            </w:r>
          </w:p>
        </w:tc>
        <w:tc>
          <w:tcPr>
            <w:tcW w:w="6123" w:type="dxa"/>
            <w:shd w:val="clear" w:color="auto" w:fill="auto"/>
            <w:noWrap/>
            <w:vAlign w:val="center"/>
            <w:hideMark/>
          </w:tcPr>
          <w:p w14:paraId="2A94A821" w14:textId="4ADB320E" w:rsidR="00AF2AFA" w:rsidRPr="001C73DC" w:rsidRDefault="00AF2AFA" w:rsidP="00B876E2">
            <w:pPr>
              <w:rPr>
                <w:color w:val="000000"/>
                <w:sz w:val="20"/>
                <w:szCs w:val="20"/>
              </w:rPr>
            </w:pPr>
            <w:r w:rsidRPr="001C73DC">
              <w:rPr>
                <w:color w:val="000000"/>
                <w:sz w:val="20"/>
                <w:szCs w:val="20"/>
              </w:rPr>
              <w:t>Узел учёта газа</w:t>
            </w:r>
          </w:p>
        </w:tc>
        <w:tc>
          <w:tcPr>
            <w:tcW w:w="853" w:type="dxa"/>
            <w:shd w:val="clear" w:color="auto" w:fill="auto"/>
            <w:noWrap/>
            <w:vAlign w:val="center"/>
            <w:hideMark/>
          </w:tcPr>
          <w:p w14:paraId="2402CC9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A6E6A3C"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A9C5421" w14:textId="77777777" w:rsidTr="00B876E2">
        <w:trPr>
          <w:trHeight w:val="300"/>
        </w:trPr>
        <w:tc>
          <w:tcPr>
            <w:tcW w:w="960" w:type="dxa"/>
            <w:shd w:val="clear" w:color="auto" w:fill="auto"/>
            <w:noWrap/>
            <w:vAlign w:val="center"/>
            <w:hideMark/>
          </w:tcPr>
          <w:p w14:paraId="078A9B14" w14:textId="77777777" w:rsidR="00AF2AFA" w:rsidRPr="001C73DC" w:rsidRDefault="00AF2AFA" w:rsidP="00B876E2">
            <w:pPr>
              <w:jc w:val="center"/>
              <w:rPr>
                <w:color w:val="000000"/>
                <w:sz w:val="20"/>
                <w:szCs w:val="20"/>
              </w:rPr>
            </w:pPr>
            <w:r w:rsidRPr="001C73DC">
              <w:rPr>
                <w:color w:val="000000"/>
                <w:sz w:val="20"/>
                <w:szCs w:val="20"/>
              </w:rPr>
              <w:t>8.15</w:t>
            </w:r>
          </w:p>
        </w:tc>
        <w:tc>
          <w:tcPr>
            <w:tcW w:w="6123" w:type="dxa"/>
            <w:shd w:val="clear" w:color="auto" w:fill="auto"/>
            <w:noWrap/>
            <w:vAlign w:val="center"/>
            <w:hideMark/>
          </w:tcPr>
          <w:p w14:paraId="6B6BEFFB" w14:textId="77777777" w:rsidR="00AF2AFA" w:rsidRPr="001C73DC" w:rsidRDefault="00AF2AFA" w:rsidP="00B876E2">
            <w:pPr>
              <w:rPr>
                <w:color w:val="000000"/>
                <w:sz w:val="20"/>
                <w:szCs w:val="20"/>
              </w:rPr>
            </w:pPr>
            <w:r w:rsidRPr="001C73DC">
              <w:rPr>
                <w:color w:val="000000"/>
                <w:sz w:val="20"/>
                <w:szCs w:val="20"/>
              </w:rPr>
              <w:t>Дымовая труба сталь   Д=377мм,  H-10м</w:t>
            </w:r>
          </w:p>
        </w:tc>
        <w:tc>
          <w:tcPr>
            <w:tcW w:w="853" w:type="dxa"/>
            <w:shd w:val="clear" w:color="auto" w:fill="auto"/>
            <w:noWrap/>
            <w:vAlign w:val="center"/>
            <w:hideMark/>
          </w:tcPr>
          <w:p w14:paraId="26E2665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67D290A"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EEA86B6" w14:textId="77777777" w:rsidTr="00B876E2">
        <w:trPr>
          <w:trHeight w:val="300"/>
        </w:trPr>
        <w:tc>
          <w:tcPr>
            <w:tcW w:w="960" w:type="dxa"/>
            <w:shd w:val="clear" w:color="auto" w:fill="auto"/>
            <w:noWrap/>
            <w:vAlign w:val="center"/>
            <w:hideMark/>
          </w:tcPr>
          <w:p w14:paraId="7A543440" w14:textId="77777777" w:rsidR="00AF2AFA" w:rsidRPr="001C73DC" w:rsidRDefault="00AF2AFA" w:rsidP="00B876E2">
            <w:pPr>
              <w:jc w:val="center"/>
              <w:rPr>
                <w:color w:val="000000"/>
                <w:sz w:val="20"/>
                <w:szCs w:val="20"/>
              </w:rPr>
            </w:pPr>
            <w:r w:rsidRPr="001C73DC">
              <w:rPr>
                <w:color w:val="000000"/>
                <w:sz w:val="20"/>
                <w:szCs w:val="20"/>
              </w:rPr>
              <w:t>9</w:t>
            </w:r>
          </w:p>
        </w:tc>
        <w:tc>
          <w:tcPr>
            <w:tcW w:w="8130" w:type="dxa"/>
            <w:gridSpan w:val="3"/>
            <w:shd w:val="clear" w:color="auto" w:fill="auto"/>
            <w:noWrap/>
            <w:vAlign w:val="center"/>
            <w:hideMark/>
          </w:tcPr>
          <w:p w14:paraId="0B657948"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№9</w:t>
            </w:r>
          </w:p>
        </w:tc>
      </w:tr>
      <w:tr w:rsidR="00AF2AFA" w:rsidRPr="001C73DC" w14:paraId="6FC117E8" w14:textId="77777777" w:rsidTr="00B876E2">
        <w:trPr>
          <w:trHeight w:val="300"/>
        </w:trPr>
        <w:tc>
          <w:tcPr>
            <w:tcW w:w="960" w:type="dxa"/>
            <w:shd w:val="clear" w:color="auto" w:fill="auto"/>
            <w:noWrap/>
            <w:vAlign w:val="center"/>
            <w:hideMark/>
          </w:tcPr>
          <w:p w14:paraId="163EDFDE" w14:textId="77777777" w:rsidR="00AF2AFA" w:rsidRPr="001C73DC" w:rsidRDefault="00AF2AFA" w:rsidP="00B876E2">
            <w:pPr>
              <w:jc w:val="center"/>
              <w:rPr>
                <w:color w:val="000000"/>
                <w:sz w:val="20"/>
                <w:szCs w:val="20"/>
              </w:rPr>
            </w:pPr>
            <w:r w:rsidRPr="001C73DC">
              <w:rPr>
                <w:color w:val="000000"/>
                <w:sz w:val="20"/>
                <w:szCs w:val="20"/>
              </w:rPr>
              <w:t>9.1</w:t>
            </w:r>
          </w:p>
        </w:tc>
        <w:tc>
          <w:tcPr>
            <w:tcW w:w="6123" w:type="dxa"/>
            <w:shd w:val="clear" w:color="auto" w:fill="auto"/>
            <w:noWrap/>
            <w:vAlign w:val="center"/>
            <w:hideMark/>
          </w:tcPr>
          <w:p w14:paraId="051F02C5"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Риелло</w:t>
            </w:r>
          </w:p>
        </w:tc>
        <w:tc>
          <w:tcPr>
            <w:tcW w:w="853" w:type="dxa"/>
            <w:shd w:val="clear" w:color="auto" w:fill="auto"/>
            <w:noWrap/>
            <w:vAlign w:val="center"/>
            <w:hideMark/>
          </w:tcPr>
          <w:p w14:paraId="11B9FF1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77C89D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0D99322" w14:textId="77777777" w:rsidTr="00B876E2">
        <w:trPr>
          <w:trHeight w:val="300"/>
        </w:trPr>
        <w:tc>
          <w:tcPr>
            <w:tcW w:w="960" w:type="dxa"/>
            <w:shd w:val="clear" w:color="auto" w:fill="auto"/>
            <w:noWrap/>
            <w:vAlign w:val="center"/>
            <w:hideMark/>
          </w:tcPr>
          <w:p w14:paraId="5DBF0375" w14:textId="77777777" w:rsidR="00AF2AFA" w:rsidRPr="001C73DC" w:rsidRDefault="00AF2AFA" w:rsidP="00B876E2">
            <w:pPr>
              <w:jc w:val="center"/>
              <w:rPr>
                <w:color w:val="000000"/>
                <w:sz w:val="20"/>
                <w:szCs w:val="20"/>
              </w:rPr>
            </w:pPr>
            <w:r w:rsidRPr="001C73DC">
              <w:rPr>
                <w:color w:val="000000"/>
                <w:sz w:val="20"/>
                <w:szCs w:val="20"/>
              </w:rPr>
              <w:t>9.2</w:t>
            </w:r>
          </w:p>
        </w:tc>
        <w:tc>
          <w:tcPr>
            <w:tcW w:w="6123" w:type="dxa"/>
            <w:shd w:val="clear" w:color="auto" w:fill="auto"/>
            <w:noWrap/>
            <w:vAlign w:val="center"/>
            <w:hideMark/>
          </w:tcPr>
          <w:p w14:paraId="03F49A2A" w14:textId="561C2DB5" w:rsidR="00AF2AFA" w:rsidRPr="001C73DC" w:rsidRDefault="00AF2AFA" w:rsidP="00B876E2">
            <w:pPr>
              <w:rPr>
                <w:color w:val="000000"/>
                <w:sz w:val="20"/>
                <w:szCs w:val="20"/>
              </w:rPr>
            </w:pPr>
            <w:r w:rsidRPr="001C73DC">
              <w:rPr>
                <w:color w:val="000000"/>
                <w:sz w:val="20"/>
                <w:szCs w:val="20"/>
              </w:rPr>
              <w:t>Узел учета газа</w:t>
            </w:r>
          </w:p>
        </w:tc>
        <w:tc>
          <w:tcPr>
            <w:tcW w:w="853" w:type="dxa"/>
            <w:shd w:val="clear" w:color="auto" w:fill="auto"/>
            <w:noWrap/>
            <w:vAlign w:val="center"/>
            <w:hideMark/>
          </w:tcPr>
          <w:p w14:paraId="59CAFDF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B7EF714"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7B6805E" w14:textId="77777777" w:rsidTr="00B876E2">
        <w:trPr>
          <w:trHeight w:val="300"/>
        </w:trPr>
        <w:tc>
          <w:tcPr>
            <w:tcW w:w="960" w:type="dxa"/>
            <w:shd w:val="clear" w:color="auto" w:fill="auto"/>
            <w:noWrap/>
            <w:vAlign w:val="center"/>
            <w:hideMark/>
          </w:tcPr>
          <w:p w14:paraId="25EE432A" w14:textId="77777777" w:rsidR="00AF2AFA" w:rsidRPr="001C73DC" w:rsidRDefault="00AF2AFA" w:rsidP="00B876E2">
            <w:pPr>
              <w:jc w:val="center"/>
              <w:rPr>
                <w:color w:val="000000"/>
                <w:sz w:val="20"/>
                <w:szCs w:val="20"/>
              </w:rPr>
            </w:pPr>
            <w:r w:rsidRPr="001C73DC">
              <w:rPr>
                <w:color w:val="000000"/>
                <w:sz w:val="20"/>
                <w:szCs w:val="20"/>
              </w:rPr>
              <w:t>9.3</w:t>
            </w:r>
          </w:p>
        </w:tc>
        <w:tc>
          <w:tcPr>
            <w:tcW w:w="6123" w:type="dxa"/>
            <w:shd w:val="clear" w:color="auto" w:fill="auto"/>
            <w:noWrap/>
            <w:vAlign w:val="center"/>
            <w:hideMark/>
          </w:tcPr>
          <w:p w14:paraId="4093647F" w14:textId="77777777" w:rsidR="00AF2AFA" w:rsidRPr="001C73DC" w:rsidRDefault="00AF2AFA" w:rsidP="00B876E2">
            <w:pPr>
              <w:rPr>
                <w:color w:val="000000"/>
                <w:sz w:val="20"/>
                <w:szCs w:val="20"/>
              </w:rPr>
            </w:pPr>
            <w:r w:rsidRPr="001C73DC">
              <w:rPr>
                <w:color w:val="000000"/>
                <w:sz w:val="20"/>
                <w:szCs w:val="20"/>
              </w:rPr>
              <w:t>Горелка GE 301 AR фирмы" Риелло"</w:t>
            </w:r>
          </w:p>
        </w:tc>
        <w:tc>
          <w:tcPr>
            <w:tcW w:w="853" w:type="dxa"/>
            <w:shd w:val="clear" w:color="auto" w:fill="auto"/>
            <w:noWrap/>
            <w:vAlign w:val="center"/>
            <w:hideMark/>
          </w:tcPr>
          <w:p w14:paraId="7183257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F4225F1"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BF8F568" w14:textId="77777777" w:rsidTr="00B876E2">
        <w:trPr>
          <w:trHeight w:val="300"/>
        </w:trPr>
        <w:tc>
          <w:tcPr>
            <w:tcW w:w="960" w:type="dxa"/>
            <w:shd w:val="clear" w:color="auto" w:fill="auto"/>
            <w:noWrap/>
            <w:vAlign w:val="center"/>
            <w:hideMark/>
          </w:tcPr>
          <w:p w14:paraId="6F676C9D" w14:textId="77777777" w:rsidR="00AF2AFA" w:rsidRPr="001C73DC" w:rsidRDefault="00AF2AFA" w:rsidP="00B876E2">
            <w:pPr>
              <w:jc w:val="center"/>
              <w:rPr>
                <w:color w:val="000000"/>
                <w:sz w:val="20"/>
                <w:szCs w:val="20"/>
              </w:rPr>
            </w:pPr>
            <w:r w:rsidRPr="001C73DC">
              <w:rPr>
                <w:color w:val="000000"/>
                <w:sz w:val="20"/>
                <w:szCs w:val="20"/>
              </w:rPr>
              <w:t>9.4</w:t>
            </w:r>
          </w:p>
        </w:tc>
        <w:tc>
          <w:tcPr>
            <w:tcW w:w="6123" w:type="dxa"/>
            <w:shd w:val="clear" w:color="auto" w:fill="auto"/>
            <w:noWrap/>
            <w:vAlign w:val="center"/>
            <w:hideMark/>
          </w:tcPr>
          <w:p w14:paraId="6DBEB466" w14:textId="77777777" w:rsidR="00AF2AFA" w:rsidRPr="001C73DC" w:rsidRDefault="00AF2AFA" w:rsidP="00B876E2">
            <w:pPr>
              <w:rPr>
                <w:color w:val="000000"/>
                <w:sz w:val="20"/>
                <w:szCs w:val="20"/>
              </w:rPr>
            </w:pPr>
            <w:r w:rsidRPr="001C73DC">
              <w:rPr>
                <w:color w:val="000000"/>
                <w:sz w:val="20"/>
                <w:szCs w:val="20"/>
              </w:rPr>
              <w:t>ГРУ (РДУК, ПСК-50, ПЗК 50)</w:t>
            </w:r>
          </w:p>
        </w:tc>
        <w:tc>
          <w:tcPr>
            <w:tcW w:w="853" w:type="dxa"/>
            <w:shd w:val="clear" w:color="auto" w:fill="auto"/>
            <w:noWrap/>
            <w:vAlign w:val="center"/>
            <w:hideMark/>
          </w:tcPr>
          <w:p w14:paraId="481BA68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7CFDA5C"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93EB6E6" w14:textId="77777777" w:rsidTr="00B876E2">
        <w:trPr>
          <w:trHeight w:val="300"/>
        </w:trPr>
        <w:tc>
          <w:tcPr>
            <w:tcW w:w="960" w:type="dxa"/>
            <w:shd w:val="clear" w:color="auto" w:fill="auto"/>
            <w:noWrap/>
            <w:vAlign w:val="center"/>
            <w:hideMark/>
          </w:tcPr>
          <w:p w14:paraId="08EB6589" w14:textId="77777777" w:rsidR="00AF2AFA" w:rsidRPr="001C73DC" w:rsidRDefault="00AF2AFA" w:rsidP="00B876E2">
            <w:pPr>
              <w:jc w:val="center"/>
              <w:rPr>
                <w:color w:val="000000"/>
                <w:sz w:val="20"/>
                <w:szCs w:val="20"/>
              </w:rPr>
            </w:pPr>
            <w:r w:rsidRPr="001C73DC">
              <w:rPr>
                <w:color w:val="000000"/>
                <w:sz w:val="20"/>
                <w:szCs w:val="20"/>
              </w:rPr>
              <w:t>9.5</w:t>
            </w:r>
          </w:p>
        </w:tc>
        <w:tc>
          <w:tcPr>
            <w:tcW w:w="6123" w:type="dxa"/>
            <w:shd w:val="clear" w:color="auto" w:fill="auto"/>
            <w:noWrap/>
            <w:vAlign w:val="center"/>
            <w:hideMark/>
          </w:tcPr>
          <w:p w14:paraId="49A2E893"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АIS100LC2КУ3</w:t>
            </w:r>
          </w:p>
        </w:tc>
        <w:tc>
          <w:tcPr>
            <w:tcW w:w="853" w:type="dxa"/>
            <w:shd w:val="clear" w:color="auto" w:fill="auto"/>
            <w:noWrap/>
            <w:vAlign w:val="center"/>
            <w:hideMark/>
          </w:tcPr>
          <w:p w14:paraId="09C124E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1B148B2"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DF583F4" w14:textId="77777777" w:rsidTr="00B876E2">
        <w:trPr>
          <w:trHeight w:val="300"/>
        </w:trPr>
        <w:tc>
          <w:tcPr>
            <w:tcW w:w="960" w:type="dxa"/>
            <w:shd w:val="clear" w:color="auto" w:fill="auto"/>
            <w:noWrap/>
            <w:vAlign w:val="center"/>
            <w:hideMark/>
          </w:tcPr>
          <w:p w14:paraId="15FB4E0E" w14:textId="77777777" w:rsidR="00AF2AFA" w:rsidRPr="001C73DC" w:rsidRDefault="00AF2AFA" w:rsidP="00B876E2">
            <w:pPr>
              <w:jc w:val="center"/>
              <w:rPr>
                <w:color w:val="000000"/>
                <w:sz w:val="20"/>
                <w:szCs w:val="20"/>
              </w:rPr>
            </w:pPr>
            <w:r w:rsidRPr="001C73DC">
              <w:rPr>
                <w:color w:val="000000"/>
                <w:sz w:val="20"/>
                <w:szCs w:val="20"/>
              </w:rPr>
              <w:t>9.6</w:t>
            </w:r>
          </w:p>
        </w:tc>
        <w:tc>
          <w:tcPr>
            <w:tcW w:w="6123" w:type="dxa"/>
            <w:shd w:val="clear" w:color="auto" w:fill="auto"/>
            <w:noWrap/>
            <w:vAlign w:val="center"/>
            <w:hideMark/>
          </w:tcPr>
          <w:p w14:paraId="64EE20E9"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циркуляционный гвс КМ50-32-125</w:t>
            </w:r>
          </w:p>
        </w:tc>
        <w:tc>
          <w:tcPr>
            <w:tcW w:w="853" w:type="dxa"/>
            <w:shd w:val="clear" w:color="auto" w:fill="auto"/>
            <w:noWrap/>
            <w:vAlign w:val="center"/>
            <w:hideMark/>
          </w:tcPr>
          <w:p w14:paraId="1E7182D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3B4E65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10C4170" w14:textId="77777777" w:rsidTr="00B876E2">
        <w:trPr>
          <w:trHeight w:val="300"/>
        </w:trPr>
        <w:tc>
          <w:tcPr>
            <w:tcW w:w="960" w:type="dxa"/>
            <w:shd w:val="clear" w:color="auto" w:fill="auto"/>
            <w:noWrap/>
            <w:vAlign w:val="center"/>
            <w:hideMark/>
          </w:tcPr>
          <w:p w14:paraId="5ED3F424" w14:textId="77777777" w:rsidR="00AF2AFA" w:rsidRPr="001C73DC" w:rsidRDefault="00AF2AFA" w:rsidP="00B876E2">
            <w:pPr>
              <w:jc w:val="center"/>
              <w:rPr>
                <w:color w:val="000000"/>
                <w:sz w:val="20"/>
                <w:szCs w:val="20"/>
              </w:rPr>
            </w:pPr>
            <w:r w:rsidRPr="001C73DC">
              <w:rPr>
                <w:color w:val="000000"/>
                <w:sz w:val="20"/>
                <w:szCs w:val="20"/>
              </w:rPr>
              <w:t>9.7</w:t>
            </w:r>
          </w:p>
        </w:tc>
        <w:tc>
          <w:tcPr>
            <w:tcW w:w="6123" w:type="dxa"/>
            <w:shd w:val="clear" w:color="auto" w:fill="auto"/>
            <w:noWrap/>
            <w:vAlign w:val="center"/>
            <w:hideMark/>
          </w:tcPr>
          <w:p w14:paraId="0449F461" w14:textId="77777777" w:rsidR="00AF2AFA" w:rsidRPr="001C73DC" w:rsidRDefault="00AF2AFA" w:rsidP="00B876E2">
            <w:pPr>
              <w:rPr>
                <w:color w:val="000000"/>
                <w:sz w:val="20"/>
                <w:szCs w:val="20"/>
              </w:rPr>
            </w:pPr>
            <w:r>
              <w:rPr>
                <w:color w:val="000000"/>
                <w:sz w:val="20"/>
                <w:szCs w:val="20"/>
              </w:rPr>
              <w:t>Вентилятор</w:t>
            </w:r>
            <w:r w:rsidRPr="001C73DC">
              <w:rPr>
                <w:color w:val="000000"/>
                <w:sz w:val="20"/>
                <w:szCs w:val="20"/>
              </w:rPr>
              <w:t xml:space="preserve"> 811Т1</w:t>
            </w:r>
          </w:p>
        </w:tc>
        <w:tc>
          <w:tcPr>
            <w:tcW w:w="853" w:type="dxa"/>
            <w:shd w:val="clear" w:color="auto" w:fill="auto"/>
            <w:noWrap/>
            <w:vAlign w:val="center"/>
            <w:hideMark/>
          </w:tcPr>
          <w:p w14:paraId="2430E4E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2CA96EA"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71BD175C" w14:textId="77777777" w:rsidTr="00B876E2">
        <w:trPr>
          <w:trHeight w:val="300"/>
        </w:trPr>
        <w:tc>
          <w:tcPr>
            <w:tcW w:w="960" w:type="dxa"/>
            <w:shd w:val="clear" w:color="auto" w:fill="auto"/>
            <w:noWrap/>
            <w:vAlign w:val="center"/>
            <w:hideMark/>
          </w:tcPr>
          <w:p w14:paraId="3E372288" w14:textId="77777777" w:rsidR="00AF2AFA" w:rsidRPr="001C73DC" w:rsidRDefault="00AF2AFA" w:rsidP="00B876E2">
            <w:pPr>
              <w:jc w:val="center"/>
              <w:rPr>
                <w:color w:val="000000"/>
                <w:sz w:val="20"/>
                <w:szCs w:val="20"/>
              </w:rPr>
            </w:pPr>
            <w:r w:rsidRPr="001C73DC">
              <w:rPr>
                <w:color w:val="000000"/>
                <w:sz w:val="20"/>
                <w:szCs w:val="20"/>
              </w:rPr>
              <w:t>9.8</w:t>
            </w:r>
          </w:p>
        </w:tc>
        <w:tc>
          <w:tcPr>
            <w:tcW w:w="6123" w:type="dxa"/>
            <w:shd w:val="clear" w:color="auto" w:fill="auto"/>
            <w:noWrap/>
            <w:vAlign w:val="center"/>
            <w:hideMark/>
          </w:tcPr>
          <w:p w14:paraId="643498C4" w14:textId="77777777" w:rsidR="00AF2AFA" w:rsidRPr="001C73DC" w:rsidRDefault="00AF2AFA" w:rsidP="00B876E2">
            <w:pPr>
              <w:rPr>
                <w:color w:val="000000"/>
                <w:sz w:val="20"/>
                <w:szCs w:val="20"/>
              </w:rPr>
            </w:pPr>
            <w:r w:rsidRPr="001C73DC">
              <w:rPr>
                <w:color w:val="000000"/>
                <w:sz w:val="20"/>
                <w:szCs w:val="20"/>
              </w:rPr>
              <w:t>Водоподогреватель</w:t>
            </w:r>
          </w:p>
        </w:tc>
        <w:tc>
          <w:tcPr>
            <w:tcW w:w="853" w:type="dxa"/>
            <w:shd w:val="clear" w:color="auto" w:fill="auto"/>
            <w:noWrap/>
            <w:vAlign w:val="center"/>
            <w:hideMark/>
          </w:tcPr>
          <w:p w14:paraId="50D57D7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93BAF34"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2E0E3B6" w14:textId="77777777" w:rsidTr="00B876E2">
        <w:trPr>
          <w:trHeight w:val="300"/>
        </w:trPr>
        <w:tc>
          <w:tcPr>
            <w:tcW w:w="960" w:type="dxa"/>
            <w:shd w:val="clear" w:color="auto" w:fill="auto"/>
            <w:noWrap/>
            <w:vAlign w:val="center"/>
            <w:hideMark/>
          </w:tcPr>
          <w:p w14:paraId="7E360A79" w14:textId="77777777" w:rsidR="00AF2AFA" w:rsidRPr="001C73DC" w:rsidRDefault="00AF2AFA" w:rsidP="00B876E2">
            <w:pPr>
              <w:jc w:val="center"/>
              <w:rPr>
                <w:color w:val="000000"/>
                <w:sz w:val="20"/>
                <w:szCs w:val="20"/>
              </w:rPr>
            </w:pPr>
            <w:r w:rsidRPr="001C73DC">
              <w:rPr>
                <w:color w:val="000000"/>
                <w:sz w:val="20"/>
                <w:szCs w:val="20"/>
              </w:rPr>
              <w:t>9.9</w:t>
            </w:r>
          </w:p>
        </w:tc>
        <w:tc>
          <w:tcPr>
            <w:tcW w:w="6123" w:type="dxa"/>
            <w:shd w:val="clear" w:color="auto" w:fill="auto"/>
            <w:noWrap/>
            <w:vAlign w:val="center"/>
            <w:hideMark/>
          </w:tcPr>
          <w:p w14:paraId="7A3CAD14" w14:textId="77777777" w:rsidR="00AF2AFA" w:rsidRPr="001C73DC" w:rsidRDefault="00AF2AFA" w:rsidP="00B876E2">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04C8D27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73F4FB0"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365AD8F" w14:textId="77777777" w:rsidTr="00B876E2">
        <w:trPr>
          <w:trHeight w:val="300"/>
        </w:trPr>
        <w:tc>
          <w:tcPr>
            <w:tcW w:w="960" w:type="dxa"/>
            <w:shd w:val="clear" w:color="auto" w:fill="auto"/>
            <w:noWrap/>
            <w:vAlign w:val="center"/>
            <w:hideMark/>
          </w:tcPr>
          <w:p w14:paraId="488C8F9D" w14:textId="77777777" w:rsidR="00AF2AFA" w:rsidRPr="001C73DC" w:rsidRDefault="00AF2AFA" w:rsidP="00B876E2">
            <w:pPr>
              <w:jc w:val="center"/>
              <w:rPr>
                <w:color w:val="000000"/>
                <w:sz w:val="20"/>
                <w:szCs w:val="20"/>
              </w:rPr>
            </w:pPr>
            <w:r w:rsidRPr="001C73DC">
              <w:rPr>
                <w:color w:val="000000"/>
                <w:sz w:val="20"/>
                <w:szCs w:val="20"/>
              </w:rPr>
              <w:t>9.10</w:t>
            </w:r>
          </w:p>
        </w:tc>
        <w:tc>
          <w:tcPr>
            <w:tcW w:w="6123" w:type="dxa"/>
            <w:shd w:val="clear" w:color="auto" w:fill="auto"/>
            <w:noWrap/>
            <w:vAlign w:val="center"/>
            <w:hideMark/>
          </w:tcPr>
          <w:p w14:paraId="536E5359" w14:textId="77777777" w:rsidR="00AF2AFA" w:rsidRPr="001C73DC" w:rsidRDefault="00AF2AFA" w:rsidP="00B876E2">
            <w:pPr>
              <w:rPr>
                <w:color w:val="000000"/>
                <w:sz w:val="20"/>
                <w:szCs w:val="20"/>
              </w:rPr>
            </w:pPr>
            <w:r w:rsidRPr="001C73DC">
              <w:rPr>
                <w:color w:val="000000"/>
                <w:sz w:val="20"/>
                <w:szCs w:val="20"/>
              </w:rPr>
              <w:t>Бак аккумуляторный V-2м3</w:t>
            </w:r>
          </w:p>
        </w:tc>
        <w:tc>
          <w:tcPr>
            <w:tcW w:w="853" w:type="dxa"/>
            <w:shd w:val="clear" w:color="auto" w:fill="auto"/>
            <w:noWrap/>
            <w:vAlign w:val="center"/>
            <w:hideMark/>
          </w:tcPr>
          <w:p w14:paraId="4A806AF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B93E284"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B883BB8" w14:textId="77777777" w:rsidTr="00B876E2">
        <w:trPr>
          <w:trHeight w:val="300"/>
        </w:trPr>
        <w:tc>
          <w:tcPr>
            <w:tcW w:w="960" w:type="dxa"/>
            <w:shd w:val="clear" w:color="auto" w:fill="auto"/>
            <w:noWrap/>
            <w:vAlign w:val="center"/>
            <w:hideMark/>
          </w:tcPr>
          <w:p w14:paraId="5EC004FD" w14:textId="77777777" w:rsidR="00AF2AFA" w:rsidRPr="001C73DC" w:rsidRDefault="00AF2AFA" w:rsidP="00B876E2">
            <w:pPr>
              <w:jc w:val="center"/>
              <w:rPr>
                <w:color w:val="000000"/>
                <w:sz w:val="20"/>
                <w:szCs w:val="20"/>
              </w:rPr>
            </w:pPr>
            <w:r w:rsidRPr="001C73DC">
              <w:rPr>
                <w:color w:val="000000"/>
                <w:sz w:val="20"/>
                <w:szCs w:val="20"/>
              </w:rPr>
              <w:t>9.11</w:t>
            </w:r>
          </w:p>
        </w:tc>
        <w:tc>
          <w:tcPr>
            <w:tcW w:w="6123" w:type="dxa"/>
            <w:shd w:val="clear" w:color="auto" w:fill="auto"/>
            <w:noWrap/>
            <w:vAlign w:val="center"/>
            <w:hideMark/>
          </w:tcPr>
          <w:p w14:paraId="078C470A" w14:textId="77777777" w:rsidR="00AF2AFA" w:rsidRPr="001C73DC" w:rsidRDefault="00AF2AFA" w:rsidP="00B876E2">
            <w:pPr>
              <w:rPr>
                <w:color w:val="000000"/>
                <w:sz w:val="20"/>
                <w:szCs w:val="20"/>
              </w:rPr>
            </w:pPr>
            <w:r w:rsidRPr="001C73DC">
              <w:rPr>
                <w:color w:val="000000"/>
                <w:sz w:val="20"/>
                <w:szCs w:val="20"/>
              </w:rPr>
              <w:t>Дымовая труба металл D=300мм; Н-8,4м</w:t>
            </w:r>
          </w:p>
        </w:tc>
        <w:tc>
          <w:tcPr>
            <w:tcW w:w="853" w:type="dxa"/>
            <w:shd w:val="clear" w:color="auto" w:fill="auto"/>
            <w:noWrap/>
            <w:vAlign w:val="center"/>
            <w:hideMark/>
          </w:tcPr>
          <w:p w14:paraId="2B8DF80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0717453"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2D2D59D" w14:textId="77777777" w:rsidTr="00B876E2">
        <w:trPr>
          <w:trHeight w:val="300"/>
        </w:trPr>
        <w:tc>
          <w:tcPr>
            <w:tcW w:w="960" w:type="dxa"/>
            <w:shd w:val="clear" w:color="auto" w:fill="auto"/>
            <w:noWrap/>
            <w:vAlign w:val="center"/>
            <w:hideMark/>
          </w:tcPr>
          <w:p w14:paraId="5467B1B9" w14:textId="77777777" w:rsidR="00AF2AFA" w:rsidRPr="001C73DC" w:rsidRDefault="00AF2AFA" w:rsidP="00B876E2">
            <w:pPr>
              <w:jc w:val="center"/>
              <w:rPr>
                <w:color w:val="000000"/>
                <w:sz w:val="20"/>
                <w:szCs w:val="20"/>
              </w:rPr>
            </w:pPr>
            <w:r w:rsidRPr="001C73DC">
              <w:rPr>
                <w:color w:val="000000"/>
                <w:sz w:val="20"/>
                <w:szCs w:val="20"/>
              </w:rPr>
              <w:t>10</w:t>
            </w:r>
          </w:p>
        </w:tc>
        <w:tc>
          <w:tcPr>
            <w:tcW w:w="8130" w:type="dxa"/>
            <w:gridSpan w:val="3"/>
            <w:shd w:val="clear" w:color="auto" w:fill="auto"/>
            <w:noWrap/>
            <w:vAlign w:val="center"/>
            <w:hideMark/>
          </w:tcPr>
          <w:p w14:paraId="2919EE2C"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№10</w:t>
            </w:r>
          </w:p>
        </w:tc>
      </w:tr>
      <w:tr w:rsidR="00AF2AFA" w:rsidRPr="001C73DC" w14:paraId="28340515" w14:textId="77777777" w:rsidTr="00B876E2">
        <w:trPr>
          <w:trHeight w:val="300"/>
        </w:trPr>
        <w:tc>
          <w:tcPr>
            <w:tcW w:w="960" w:type="dxa"/>
            <w:shd w:val="clear" w:color="auto" w:fill="auto"/>
            <w:noWrap/>
            <w:vAlign w:val="center"/>
            <w:hideMark/>
          </w:tcPr>
          <w:p w14:paraId="4D59DAC0" w14:textId="77777777" w:rsidR="00AF2AFA" w:rsidRPr="001C73DC" w:rsidRDefault="00AF2AFA" w:rsidP="00B876E2">
            <w:pPr>
              <w:jc w:val="center"/>
              <w:rPr>
                <w:color w:val="000000"/>
                <w:sz w:val="20"/>
                <w:szCs w:val="20"/>
              </w:rPr>
            </w:pPr>
            <w:r w:rsidRPr="001C73DC">
              <w:rPr>
                <w:color w:val="000000"/>
                <w:sz w:val="20"/>
                <w:szCs w:val="20"/>
              </w:rPr>
              <w:t>10.1</w:t>
            </w:r>
          </w:p>
        </w:tc>
        <w:tc>
          <w:tcPr>
            <w:tcW w:w="6123" w:type="dxa"/>
            <w:shd w:val="clear" w:color="auto" w:fill="auto"/>
            <w:noWrap/>
            <w:vAlign w:val="center"/>
            <w:hideMark/>
          </w:tcPr>
          <w:p w14:paraId="0B29D51D" w14:textId="121264CE" w:rsidR="00AF2AFA" w:rsidRPr="001C73DC" w:rsidRDefault="00AF2AFA" w:rsidP="00B876E2">
            <w:pPr>
              <w:rPr>
                <w:color w:val="000000"/>
                <w:sz w:val="20"/>
                <w:szCs w:val="20"/>
              </w:rPr>
            </w:pPr>
            <w:r w:rsidRPr="001C73DC">
              <w:rPr>
                <w:color w:val="000000"/>
                <w:sz w:val="20"/>
                <w:szCs w:val="20"/>
              </w:rPr>
              <w:t>Узел учета газа</w:t>
            </w:r>
          </w:p>
        </w:tc>
        <w:tc>
          <w:tcPr>
            <w:tcW w:w="853" w:type="dxa"/>
            <w:shd w:val="clear" w:color="auto" w:fill="auto"/>
            <w:noWrap/>
            <w:vAlign w:val="center"/>
            <w:hideMark/>
          </w:tcPr>
          <w:p w14:paraId="5EE1797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AFD084C"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A0576A6" w14:textId="77777777" w:rsidTr="00B876E2">
        <w:trPr>
          <w:trHeight w:val="300"/>
        </w:trPr>
        <w:tc>
          <w:tcPr>
            <w:tcW w:w="960" w:type="dxa"/>
            <w:shd w:val="clear" w:color="auto" w:fill="auto"/>
            <w:noWrap/>
            <w:vAlign w:val="center"/>
            <w:hideMark/>
          </w:tcPr>
          <w:p w14:paraId="6EB3B651" w14:textId="77777777" w:rsidR="00AF2AFA" w:rsidRPr="001C73DC" w:rsidRDefault="00AF2AFA" w:rsidP="00B876E2">
            <w:pPr>
              <w:jc w:val="center"/>
              <w:rPr>
                <w:color w:val="000000"/>
                <w:sz w:val="20"/>
                <w:szCs w:val="20"/>
              </w:rPr>
            </w:pPr>
            <w:r w:rsidRPr="001C73DC">
              <w:rPr>
                <w:color w:val="000000"/>
                <w:sz w:val="20"/>
                <w:szCs w:val="20"/>
              </w:rPr>
              <w:t>10.2</w:t>
            </w:r>
          </w:p>
        </w:tc>
        <w:tc>
          <w:tcPr>
            <w:tcW w:w="6123" w:type="dxa"/>
            <w:shd w:val="clear" w:color="auto" w:fill="auto"/>
            <w:noWrap/>
            <w:vAlign w:val="center"/>
            <w:hideMark/>
          </w:tcPr>
          <w:p w14:paraId="7F662A66"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Драйцлер ЭЗСК</w:t>
            </w:r>
          </w:p>
        </w:tc>
        <w:tc>
          <w:tcPr>
            <w:tcW w:w="853" w:type="dxa"/>
            <w:shd w:val="clear" w:color="auto" w:fill="auto"/>
            <w:noWrap/>
            <w:vAlign w:val="center"/>
            <w:hideMark/>
          </w:tcPr>
          <w:p w14:paraId="0D75775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E6F971F"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A590A6D" w14:textId="77777777" w:rsidTr="00B876E2">
        <w:trPr>
          <w:trHeight w:val="300"/>
        </w:trPr>
        <w:tc>
          <w:tcPr>
            <w:tcW w:w="960" w:type="dxa"/>
            <w:shd w:val="clear" w:color="auto" w:fill="auto"/>
            <w:noWrap/>
            <w:vAlign w:val="center"/>
            <w:hideMark/>
          </w:tcPr>
          <w:p w14:paraId="4EA597D8" w14:textId="77777777" w:rsidR="00AF2AFA" w:rsidRPr="001C73DC" w:rsidRDefault="00AF2AFA" w:rsidP="00B876E2">
            <w:pPr>
              <w:jc w:val="center"/>
              <w:rPr>
                <w:color w:val="000000"/>
                <w:sz w:val="20"/>
                <w:szCs w:val="20"/>
              </w:rPr>
            </w:pPr>
            <w:r w:rsidRPr="001C73DC">
              <w:rPr>
                <w:color w:val="000000"/>
                <w:sz w:val="20"/>
                <w:szCs w:val="20"/>
              </w:rPr>
              <w:t>10.3</w:t>
            </w:r>
          </w:p>
        </w:tc>
        <w:tc>
          <w:tcPr>
            <w:tcW w:w="6123" w:type="dxa"/>
            <w:shd w:val="clear" w:color="auto" w:fill="auto"/>
            <w:noWrap/>
            <w:vAlign w:val="center"/>
            <w:hideMark/>
          </w:tcPr>
          <w:p w14:paraId="41BF15A1" w14:textId="77777777" w:rsidR="00AF2AFA" w:rsidRPr="001C73DC" w:rsidRDefault="00AF2AFA" w:rsidP="00B876E2">
            <w:pPr>
              <w:rPr>
                <w:color w:val="000000"/>
                <w:sz w:val="20"/>
                <w:szCs w:val="20"/>
              </w:rPr>
            </w:pPr>
            <w:r w:rsidRPr="001C73DC">
              <w:rPr>
                <w:color w:val="000000"/>
                <w:sz w:val="20"/>
                <w:szCs w:val="20"/>
              </w:rPr>
              <w:t>Теплообменник ГВС</w:t>
            </w:r>
          </w:p>
        </w:tc>
        <w:tc>
          <w:tcPr>
            <w:tcW w:w="853" w:type="dxa"/>
            <w:shd w:val="clear" w:color="auto" w:fill="auto"/>
            <w:noWrap/>
            <w:vAlign w:val="center"/>
            <w:hideMark/>
          </w:tcPr>
          <w:p w14:paraId="5AADAB5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393DB83"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87DDA32" w14:textId="77777777" w:rsidTr="00B876E2">
        <w:trPr>
          <w:trHeight w:val="300"/>
        </w:trPr>
        <w:tc>
          <w:tcPr>
            <w:tcW w:w="960" w:type="dxa"/>
            <w:shd w:val="clear" w:color="auto" w:fill="auto"/>
            <w:noWrap/>
            <w:vAlign w:val="center"/>
            <w:hideMark/>
          </w:tcPr>
          <w:p w14:paraId="74F1EFA1" w14:textId="77777777" w:rsidR="00AF2AFA" w:rsidRPr="001C73DC" w:rsidRDefault="00AF2AFA" w:rsidP="00B876E2">
            <w:pPr>
              <w:jc w:val="center"/>
              <w:rPr>
                <w:color w:val="000000"/>
                <w:sz w:val="20"/>
                <w:szCs w:val="20"/>
              </w:rPr>
            </w:pPr>
            <w:r w:rsidRPr="001C73DC">
              <w:rPr>
                <w:color w:val="000000"/>
                <w:sz w:val="20"/>
                <w:szCs w:val="20"/>
              </w:rPr>
              <w:t>10.4</w:t>
            </w:r>
          </w:p>
        </w:tc>
        <w:tc>
          <w:tcPr>
            <w:tcW w:w="6123" w:type="dxa"/>
            <w:shd w:val="clear" w:color="auto" w:fill="auto"/>
            <w:noWrap/>
            <w:vAlign w:val="center"/>
            <w:hideMark/>
          </w:tcPr>
          <w:p w14:paraId="0082F33F" w14:textId="77777777" w:rsidR="00AF2AFA" w:rsidRPr="001C73DC" w:rsidRDefault="00AF2AFA" w:rsidP="00B876E2">
            <w:pPr>
              <w:rPr>
                <w:color w:val="000000"/>
                <w:sz w:val="20"/>
                <w:szCs w:val="20"/>
              </w:rPr>
            </w:pPr>
            <w:r w:rsidRPr="001C73DC">
              <w:rPr>
                <w:color w:val="000000"/>
                <w:sz w:val="20"/>
                <w:szCs w:val="20"/>
              </w:rPr>
              <w:t>Теплообменник 325*2-Г-1,0-14,24</w:t>
            </w:r>
          </w:p>
        </w:tc>
        <w:tc>
          <w:tcPr>
            <w:tcW w:w="853" w:type="dxa"/>
            <w:shd w:val="clear" w:color="auto" w:fill="auto"/>
            <w:noWrap/>
            <w:vAlign w:val="center"/>
            <w:hideMark/>
          </w:tcPr>
          <w:p w14:paraId="3ABA5FD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AFAF460"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0197958" w14:textId="77777777" w:rsidTr="00B876E2">
        <w:trPr>
          <w:trHeight w:val="300"/>
        </w:trPr>
        <w:tc>
          <w:tcPr>
            <w:tcW w:w="960" w:type="dxa"/>
            <w:shd w:val="clear" w:color="auto" w:fill="auto"/>
            <w:noWrap/>
            <w:vAlign w:val="center"/>
            <w:hideMark/>
          </w:tcPr>
          <w:p w14:paraId="7F288966" w14:textId="77777777" w:rsidR="00AF2AFA" w:rsidRPr="001C73DC" w:rsidRDefault="00AF2AFA" w:rsidP="00B876E2">
            <w:pPr>
              <w:jc w:val="center"/>
              <w:rPr>
                <w:color w:val="000000"/>
                <w:sz w:val="20"/>
                <w:szCs w:val="20"/>
              </w:rPr>
            </w:pPr>
            <w:r w:rsidRPr="001C73DC">
              <w:rPr>
                <w:color w:val="000000"/>
                <w:sz w:val="20"/>
                <w:szCs w:val="20"/>
              </w:rPr>
              <w:t>10.5</w:t>
            </w:r>
          </w:p>
        </w:tc>
        <w:tc>
          <w:tcPr>
            <w:tcW w:w="6123" w:type="dxa"/>
            <w:shd w:val="clear" w:color="auto" w:fill="auto"/>
            <w:noWrap/>
            <w:vAlign w:val="center"/>
            <w:hideMark/>
          </w:tcPr>
          <w:p w14:paraId="512C1B12" w14:textId="77777777" w:rsidR="00AF2AFA" w:rsidRPr="001C73DC" w:rsidRDefault="00AF2AFA" w:rsidP="00B876E2">
            <w:pPr>
              <w:rPr>
                <w:color w:val="000000"/>
                <w:sz w:val="20"/>
                <w:szCs w:val="20"/>
              </w:rPr>
            </w:pPr>
            <w:r w:rsidRPr="001C73DC">
              <w:rPr>
                <w:color w:val="000000"/>
                <w:sz w:val="20"/>
                <w:szCs w:val="20"/>
              </w:rPr>
              <w:t>Химводоочистка АСДР "Комплексон-6"</w:t>
            </w:r>
          </w:p>
        </w:tc>
        <w:tc>
          <w:tcPr>
            <w:tcW w:w="853" w:type="dxa"/>
            <w:shd w:val="clear" w:color="auto" w:fill="auto"/>
            <w:noWrap/>
            <w:vAlign w:val="center"/>
            <w:hideMark/>
          </w:tcPr>
          <w:p w14:paraId="241755B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E3EF3BE"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5E64534" w14:textId="77777777" w:rsidTr="00B876E2">
        <w:trPr>
          <w:trHeight w:val="300"/>
        </w:trPr>
        <w:tc>
          <w:tcPr>
            <w:tcW w:w="960" w:type="dxa"/>
            <w:shd w:val="clear" w:color="auto" w:fill="auto"/>
            <w:noWrap/>
            <w:vAlign w:val="center"/>
            <w:hideMark/>
          </w:tcPr>
          <w:p w14:paraId="2C50FD16" w14:textId="77777777" w:rsidR="00AF2AFA" w:rsidRPr="001C73DC" w:rsidRDefault="00AF2AFA" w:rsidP="00B876E2">
            <w:pPr>
              <w:jc w:val="center"/>
              <w:rPr>
                <w:color w:val="000000"/>
                <w:sz w:val="20"/>
                <w:szCs w:val="20"/>
              </w:rPr>
            </w:pPr>
            <w:r w:rsidRPr="001C73DC">
              <w:rPr>
                <w:color w:val="000000"/>
                <w:sz w:val="20"/>
                <w:szCs w:val="20"/>
              </w:rPr>
              <w:t>10.6</w:t>
            </w:r>
          </w:p>
        </w:tc>
        <w:tc>
          <w:tcPr>
            <w:tcW w:w="6123" w:type="dxa"/>
            <w:shd w:val="clear" w:color="auto" w:fill="auto"/>
            <w:noWrap/>
            <w:vAlign w:val="center"/>
            <w:hideMark/>
          </w:tcPr>
          <w:p w14:paraId="3A09FFD9"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1-го контура сетевой CR</w:t>
            </w:r>
          </w:p>
        </w:tc>
        <w:tc>
          <w:tcPr>
            <w:tcW w:w="853" w:type="dxa"/>
            <w:shd w:val="clear" w:color="auto" w:fill="auto"/>
            <w:noWrap/>
            <w:vAlign w:val="center"/>
            <w:hideMark/>
          </w:tcPr>
          <w:p w14:paraId="2CA8ECE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795B8FA"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58A79904" w14:textId="77777777" w:rsidTr="00B876E2">
        <w:trPr>
          <w:trHeight w:val="300"/>
        </w:trPr>
        <w:tc>
          <w:tcPr>
            <w:tcW w:w="960" w:type="dxa"/>
            <w:shd w:val="clear" w:color="auto" w:fill="auto"/>
            <w:noWrap/>
            <w:vAlign w:val="center"/>
            <w:hideMark/>
          </w:tcPr>
          <w:p w14:paraId="1DF9DBCC" w14:textId="77777777" w:rsidR="00AF2AFA" w:rsidRPr="001C73DC" w:rsidRDefault="00AF2AFA" w:rsidP="00B876E2">
            <w:pPr>
              <w:jc w:val="center"/>
              <w:rPr>
                <w:color w:val="000000"/>
                <w:sz w:val="20"/>
                <w:szCs w:val="20"/>
              </w:rPr>
            </w:pPr>
            <w:r w:rsidRPr="001C73DC">
              <w:rPr>
                <w:color w:val="000000"/>
                <w:sz w:val="20"/>
                <w:szCs w:val="20"/>
              </w:rPr>
              <w:t>10.7</w:t>
            </w:r>
          </w:p>
        </w:tc>
        <w:tc>
          <w:tcPr>
            <w:tcW w:w="6123" w:type="dxa"/>
            <w:shd w:val="clear" w:color="auto" w:fill="auto"/>
            <w:noWrap/>
            <w:vAlign w:val="center"/>
            <w:hideMark/>
          </w:tcPr>
          <w:p w14:paraId="1571D6FC"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горячего водоснабжения CR</w:t>
            </w:r>
          </w:p>
        </w:tc>
        <w:tc>
          <w:tcPr>
            <w:tcW w:w="853" w:type="dxa"/>
            <w:shd w:val="clear" w:color="auto" w:fill="auto"/>
            <w:noWrap/>
            <w:vAlign w:val="center"/>
            <w:hideMark/>
          </w:tcPr>
          <w:p w14:paraId="4B514C0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8DE7127"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3C5A02A" w14:textId="77777777" w:rsidTr="00B876E2">
        <w:trPr>
          <w:trHeight w:val="300"/>
        </w:trPr>
        <w:tc>
          <w:tcPr>
            <w:tcW w:w="960" w:type="dxa"/>
            <w:shd w:val="clear" w:color="auto" w:fill="auto"/>
            <w:noWrap/>
            <w:vAlign w:val="center"/>
            <w:hideMark/>
          </w:tcPr>
          <w:p w14:paraId="30A622F8" w14:textId="77777777" w:rsidR="00AF2AFA" w:rsidRPr="001C73DC" w:rsidRDefault="00AF2AFA" w:rsidP="00B876E2">
            <w:pPr>
              <w:jc w:val="center"/>
              <w:rPr>
                <w:color w:val="000000"/>
                <w:sz w:val="20"/>
                <w:szCs w:val="20"/>
              </w:rPr>
            </w:pPr>
            <w:r w:rsidRPr="001C73DC">
              <w:rPr>
                <w:color w:val="000000"/>
                <w:sz w:val="20"/>
                <w:szCs w:val="20"/>
              </w:rPr>
              <w:t>10.8</w:t>
            </w:r>
          </w:p>
        </w:tc>
        <w:tc>
          <w:tcPr>
            <w:tcW w:w="6123" w:type="dxa"/>
            <w:shd w:val="clear" w:color="auto" w:fill="auto"/>
            <w:noWrap/>
            <w:vAlign w:val="center"/>
            <w:hideMark/>
          </w:tcPr>
          <w:p w14:paraId="709848E0" w14:textId="66B1E376" w:rsidR="00AF2AFA" w:rsidRPr="001C73DC" w:rsidRDefault="00AF2AFA" w:rsidP="00B876E2">
            <w:pPr>
              <w:rPr>
                <w:color w:val="000000"/>
                <w:sz w:val="20"/>
                <w:szCs w:val="20"/>
              </w:rPr>
            </w:pPr>
            <w:r w:rsidRPr="001C73DC">
              <w:rPr>
                <w:color w:val="000000"/>
                <w:sz w:val="20"/>
                <w:szCs w:val="20"/>
              </w:rPr>
              <w:t xml:space="preserve">подпиточный </w:t>
            </w:r>
            <w:r>
              <w:rPr>
                <w:color w:val="000000"/>
                <w:sz w:val="20"/>
                <w:szCs w:val="20"/>
              </w:rPr>
              <w:t>Насос</w:t>
            </w:r>
          </w:p>
        </w:tc>
        <w:tc>
          <w:tcPr>
            <w:tcW w:w="853" w:type="dxa"/>
            <w:shd w:val="clear" w:color="auto" w:fill="auto"/>
            <w:noWrap/>
            <w:vAlign w:val="center"/>
            <w:hideMark/>
          </w:tcPr>
          <w:p w14:paraId="1D30AFD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FD68552"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35302B3" w14:textId="77777777" w:rsidTr="00B876E2">
        <w:trPr>
          <w:trHeight w:val="300"/>
        </w:trPr>
        <w:tc>
          <w:tcPr>
            <w:tcW w:w="960" w:type="dxa"/>
            <w:shd w:val="clear" w:color="auto" w:fill="auto"/>
            <w:noWrap/>
            <w:vAlign w:val="center"/>
            <w:hideMark/>
          </w:tcPr>
          <w:p w14:paraId="1F9E2B06" w14:textId="77777777" w:rsidR="00AF2AFA" w:rsidRPr="001C73DC" w:rsidRDefault="00AF2AFA" w:rsidP="00B876E2">
            <w:pPr>
              <w:jc w:val="center"/>
              <w:rPr>
                <w:color w:val="000000"/>
                <w:sz w:val="20"/>
                <w:szCs w:val="20"/>
              </w:rPr>
            </w:pPr>
            <w:r w:rsidRPr="001C73DC">
              <w:rPr>
                <w:color w:val="000000"/>
                <w:sz w:val="20"/>
                <w:szCs w:val="20"/>
              </w:rPr>
              <w:t>10.9</w:t>
            </w:r>
          </w:p>
        </w:tc>
        <w:tc>
          <w:tcPr>
            <w:tcW w:w="6123" w:type="dxa"/>
            <w:shd w:val="clear" w:color="auto" w:fill="auto"/>
            <w:noWrap/>
            <w:vAlign w:val="center"/>
            <w:hideMark/>
          </w:tcPr>
          <w:p w14:paraId="11E54EC3" w14:textId="77777777" w:rsidR="00AF2AFA" w:rsidRPr="001C73DC" w:rsidRDefault="00AF2AFA" w:rsidP="00B876E2">
            <w:pPr>
              <w:rPr>
                <w:color w:val="000000"/>
                <w:sz w:val="20"/>
                <w:szCs w:val="20"/>
              </w:rPr>
            </w:pPr>
            <w:r w:rsidRPr="001C73DC">
              <w:rPr>
                <w:color w:val="000000"/>
                <w:sz w:val="20"/>
                <w:szCs w:val="20"/>
              </w:rPr>
              <w:t xml:space="preserve">сетевой </w:t>
            </w:r>
            <w:r>
              <w:rPr>
                <w:color w:val="000000"/>
                <w:sz w:val="20"/>
                <w:szCs w:val="20"/>
              </w:rPr>
              <w:t>Насос</w:t>
            </w:r>
            <w:r w:rsidRPr="001C73DC">
              <w:rPr>
                <w:color w:val="000000"/>
                <w:sz w:val="20"/>
                <w:szCs w:val="20"/>
              </w:rPr>
              <w:t xml:space="preserve"> АМ132М2У2</w:t>
            </w:r>
          </w:p>
        </w:tc>
        <w:tc>
          <w:tcPr>
            <w:tcW w:w="853" w:type="dxa"/>
            <w:shd w:val="clear" w:color="auto" w:fill="auto"/>
            <w:noWrap/>
            <w:vAlign w:val="center"/>
            <w:hideMark/>
          </w:tcPr>
          <w:p w14:paraId="250B508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E1E1687"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475F471" w14:textId="77777777" w:rsidTr="00B876E2">
        <w:trPr>
          <w:trHeight w:val="300"/>
        </w:trPr>
        <w:tc>
          <w:tcPr>
            <w:tcW w:w="960" w:type="dxa"/>
            <w:shd w:val="clear" w:color="auto" w:fill="auto"/>
            <w:noWrap/>
            <w:vAlign w:val="center"/>
            <w:hideMark/>
          </w:tcPr>
          <w:p w14:paraId="429B55B5" w14:textId="77777777" w:rsidR="00AF2AFA" w:rsidRPr="001C73DC" w:rsidRDefault="00AF2AFA" w:rsidP="00B876E2">
            <w:pPr>
              <w:jc w:val="center"/>
              <w:rPr>
                <w:color w:val="000000"/>
                <w:sz w:val="20"/>
                <w:szCs w:val="20"/>
              </w:rPr>
            </w:pPr>
            <w:r w:rsidRPr="001C73DC">
              <w:rPr>
                <w:color w:val="000000"/>
                <w:sz w:val="20"/>
                <w:szCs w:val="20"/>
              </w:rPr>
              <w:t>10.10</w:t>
            </w:r>
          </w:p>
        </w:tc>
        <w:tc>
          <w:tcPr>
            <w:tcW w:w="6123" w:type="dxa"/>
            <w:shd w:val="clear" w:color="auto" w:fill="auto"/>
            <w:noWrap/>
            <w:vAlign w:val="center"/>
            <w:hideMark/>
          </w:tcPr>
          <w:p w14:paraId="5C33E1EF" w14:textId="517021A6" w:rsidR="00AF2AFA" w:rsidRPr="001C73DC" w:rsidRDefault="00AF2AFA" w:rsidP="00B876E2">
            <w:pPr>
              <w:rPr>
                <w:color w:val="000000"/>
                <w:sz w:val="20"/>
                <w:szCs w:val="20"/>
              </w:rPr>
            </w:pPr>
            <w:r>
              <w:rPr>
                <w:color w:val="000000"/>
                <w:sz w:val="20"/>
                <w:szCs w:val="20"/>
              </w:rPr>
              <w:t>Вентилятор</w:t>
            </w:r>
          </w:p>
        </w:tc>
        <w:tc>
          <w:tcPr>
            <w:tcW w:w="853" w:type="dxa"/>
            <w:shd w:val="clear" w:color="auto" w:fill="auto"/>
            <w:noWrap/>
            <w:vAlign w:val="center"/>
            <w:hideMark/>
          </w:tcPr>
          <w:p w14:paraId="4D6F7E3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949EF81"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57F7634" w14:textId="77777777" w:rsidTr="00B876E2">
        <w:trPr>
          <w:trHeight w:val="300"/>
        </w:trPr>
        <w:tc>
          <w:tcPr>
            <w:tcW w:w="960" w:type="dxa"/>
            <w:shd w:val="clear" w:color="auto" w:fill="auto"/>
            <w:noWrap/>
            <w:vAlign w:val="center"/>
            <w:hideMark/>
          </w:tcPr>
          <w:p w14:paraId="2C2F5EF4" w14:textId="77777777" w:rsidR="00AF2AFA" w:rsidRPr="001C73DC" w:rsidRDefault="00AF2AFA" w:rsidP="00B876E2">
            <w:pPr>
              <w:jc w:val="center"/>
              <w:rPr>
                <w:color w:val="000000"/>
                <w:sz w:val="20"/>
                <w:szCs w:val="20"/>
              </w:rPr>
            </w:pPr>
            <w:r w:rsidRPr="001C73DC">
              <w:rPr>
                <w:color w:val="000000"/>
                <w:sz w:val="20"/>
                <w:szCs w:val="20"/>
              </w:rPr>
              <w:t>10.11</w:t>
            </w:r>
          </w:p>
        </w:tc>
        <w:tc>
          <w:tcPr>
            <w:tcW w:w="6123" w:type="dxa"/>
            <w:shd w:val="clear" w:color="auto" w:fill="auto"/>
            <w:noWrap/>
            <w:vAlign w:val="center"/>
            <w:hideMark/>
          </w:tcPr>
          <w:p w14:paraId="305A908E" w14:textId="77777777" w:rsidR="00AF2AFA" w:rsidRPr="001C73DC" w:rsidRDefault="00AF2AFA" w:rsidP="00B876E2">
            <w:pPr>
              <w:rPr>
                <w:color w:val="000000"/>
                <w:sz w:val="20"/>
                <w:szCs w:val="20"/>
              </w:rPr>
            </w:pPr>
            <w:r w:rsidRPr="001C73DC">
              <w:rPr>
                <w:color w:val="000000"/>
                <w:sz w:val="20"/>
                <w:szCs w:val="20"/>
              </w:rPr>
              <w:t>горелка</w:t>
            </w:r>
          </w:p>
        </w:tc>
        <w:tc>
          <w:tcPr>
            <w:tcW w:w="853" w:type="dxa"/>
            <w:shd w:val="clear" w:color="auto" w:fill="auto"/>
            <w:noWrap/>
            <w:vAlign w:val="center"/>
            <w:hideMark/>
          </w:tcPr>
          <w:p w14:paraId="1D68703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AA63657"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79074F93" w14:textId="77777777" w:rsidTr="00B876E2">
        <w:trPr>
          <w:trHeight w:val="300"/>
        </w:trPr>
        <w:tc>
          <w:tcPr>
            <w:tcW w:w="960" w:type="dxa"/>
            <w:shd w:val="clear" w:color="auto" w:fill="auto"/>
            <w:noWrap/>
            <w:vAlign w:val="center"/>
            <w:hideMark/>
          </w:tcPr>
          <w:p w14:paraId="65E6977C" w14:textId="77777777" w:rsidR="00AF2AFA" w:rsidRPr="001C73DC" w:rsidRDefault="00AF2AFA" w:rsidP="00B876E2">
            <w:pPr>
              <w:jc w:val="center"/>
              <w:rPr>
                <w:color w:val="000000"/>
                <w:sz w:val="20"/>
                <w:szCs w:val="20"/>
              </w:rPr>
            </w:pPr>
            <w:r w:rsidRPr="001C73DC">
              <w:rPr>
                <w:color w:val="000000"/>
                <w:sz w:val="20"/>
                <w:szCs w:val="20"/>
              </w:rPr>
              <w:t>10.12</w:t>
            </w:r>
          </w:p>
        </w:tc>
        <w:tc>
          <w:tcPr>
            <w:tcW w:w="6123" w:type="dxa"/>
            <w:shd w:val="clear" w:color="auto" w:fill="auto"/>
            <w:noWrap/>
            <w:vAlign w:val="center"/>
            <w:hideMark/>
          </w:tcPr>
          <w:p w14:paraId="5A4E4DC8" w14:textId="77777777" w:rsidR="00AF2AFA" w:rsidRPr="001C73DC" w:rsidRDefault="00AF2AFA" w:rsidP="00B876E2">
            <w:pPr>
              <w:rPr>
                <w:color w:val="000000"/>
                <w:sz w:val="20"/>
                <w:szCs w:val="20"/>
              </w:rPr>
            </w:pPr>
            <w:r w:rsidRPr="001C73DC">
              <w:rPr>
                <w:color w:val="000000"/>
                <w:sz w:val="20"/>
                <w:szCs w:val="20"/>
              </w:rPr>
              <w:t>Баки аккумуляторные V=10м3</w:t>
            </w:r>
          </w:p>
        </w:tc>
        <w:tc>
          <w:tcPr>
            <w:tcW w:w="853" w:type="dxa"/>
            <w:shd w:val="clear" w:color="auto" w:fill="auto"/>
            <w:noWrap/>
            <w:vAlign w:val="center"/>
            <w:hideMark/>
          </w:tcPr>
          <w:p w14:paraId="090AD46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F83A96A"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AB4C1E0" w14:textId="77777777" w:rsidTr="00B876E2">
        <w:trPr>
          <w:trHeight w:val="300"/>
        </w:trPr>
        <w:tc>
          <w:tcPr>
            <w:tcW w:w="960" w:type="dxa"/>
            <w:shd w:val="clear" w:color="auto" w:fill="auto"/>
            <w:noWrap/>
            <w:vAlign w:val="center"/>
            <w:hideMark/>
          </w:tcPr>
          <w:p w14:paraId="2884B536" w14:textId="77777777" w:rsidR="00AF2AFA" w:rsidRPr="001C73DC" w:rsidRDefault="00AF2AFA" w:rsidP="00B876E2">
            <w:pPr>
              <w:jc w:val="center"/>
              <w:rPr>
                <w:color w:val="000000"/>
                <w:sz w:val="20"/>
                <w:szCs w:val="20"/>
              </w:rPr>
            </w:pPr>
            <w:r w:rsidRPr="001C73DC">
              <w:rPr>
                <w:color w:val="000000"/>
                <w:sz w:val="20"/>
                <w:szCs w:val="20"/>
              </w:rPr>
              <w:t>10.13</w:t>
            </w:r>
          </w:p>
        </w:tc>
        <w:tc>
          <w:tcPr>
            <w:tcW w:w="6123" w:type="dxa"/>
            <w:shd w:val="clear" w:color="auto" w:fill="auto"/>
            <w:noWrap/>
            <w:vAlign w:val="center"/>
            <w:hideMark/>
          </w:tcPr>
          <w:p w14:paraId="0628A75F" w14:textId="77777777" w:rsidR="00AF2AFA" w:rsidRPr="001C73DC" w:rsidRDefault="00AF2AFA" w:rsidP="00B876E2">
            <w:pPr>
              <w:rPr>
                <w:color w:val="000000"/>
                <w:sz w:val="20"/>
                <w:szCs w:val="20"/>
              </w:rPr>
            </w:pPr>
            <w:r w:rsidRPr="001C73DC">
              <w:rPr>
                <w:color w:val="000000"/>
                <w:sz w:val="20"/>
                <w:szCs w:val="20"/>
              </w:rPr>
              <w:t>Дымовая труба металл D=273мм; Н-6,0м</w:t>
            </w:r>
          </w:p>
        </w:tc>
        <w:tc>
          <w:tcPr>
            <w:tcW w:w="853" w:type="dxa"/>
            <w:shd w:val="clear" w:color="auto" w:fill="auto"/>
            <w:noWrap/>
            <w:vAlign w:val="center"/>
            <w:hideMark/>
          </w:tcPr>
          <w:p w14:paraId="60A9975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51ED3EB"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42DDDEE" w14:textId="77777777" w:rsidTr="00B876E2">
        <w:trPr>
          <w:trHeight w:val="300"/>
        </w:trPr>
        <w:tc>
          <w:tcPr>
            <w:tcW w:w="960" w:type="dxa"/>
            <w:shd w:val="clear" w:color="auto" w:fill="auto"/>
            <w:noWrap/>
            <w:vAlign w:val="center"/>
            <w:hideMark/>
          </w:tcPr>
          <w:p w14:paraId="337E909B" w14:textId="77777777" w:rsidR="00AF2AFA" w:rsidRPr="001C73DC" w:rsidRDefault="00AF2AFA" w:rsidP="00B876E2">
            <w:pPr>
              <w:jc w:val="center"/>
              <w:rPr>
                <w:color w:val="000000"/>
                <w:sz w:val="20"/>
                <w:szCs w:val="20"/>
              </w:rPr>
            </w:pPr>
            <w:r w:rsidRPr="001C73DC">
              <w:rPr>
                <w:color w:val="000000"/>
                <w:sz w:val="20"/>
                <w:szCs w:val="20"/>
              </w:rPr>
              <w:t>10.14</w:t>
            </w:r>
          </w:p>
        </w:tc>
        <w:tc>
          <w:tcPr>
            <w:tcW w:w="6123" w:type="dxa"/>
            <w:shd w:val="clear" w:color="auto" w:fill="auto"/>
            <w:noWrap/>
            <w:vAlign w:val="center"/>
            <w:hideMark/>
          </w:tcPr>
          <w:p w14:paraId="197E692C" w14:textId="77777777" w:rsidR="00AF2AFA" w:rsidRPr="001C73DC" w:rsidRDefault="00AF2AFA" w:rsidP="00B876E2">
            <w:pPr>
              <w:rPr>
                <w:color w:val="000000"/>
                <w:sz w:val="20"/>
                <w:szCs w:val="20"/>
              </w:rPr>
            </w:pPr>
            <w:r w:rsidRPr="001C73DC">
              <w:rPr>
                <w:color w:val="000000"/>
                <w:sz w:val="20"/>
                <w:szCs w:val="20"/>
              </w:rPr>
              <w:t>гру</w:t>
            </w:r>
          </w:p>
        </w:tc>
        <w:tc>
          <w:tcPr>
            <w:tcW w:w="853" w:type="dxa"/>
            <w:shd w:val="clear" w:color="auto" w:fill="auto"/>
            <w:noWrap/>
            <w:vAlign w:val="center"/>
            <w:hideMark/>
          </w:tcPr>
          <w:p w14:paraId="21956ED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CC8F361"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D31AC04" w14:textId="77777777" w:rsidTr="00B876E2">
        <w:trPr>
          <w:trHeight w:val="300"/>
        </w:trPr>
        <w:tc>
          <w:tcPr>
            <w:tcW w:w="960" w:type="dxa"/>
            <w:shd w:val="clear" w:color="auto" w:fill="auto"/>
            <w:noWrap/>
            <w:vAlign w:val="center"/>
            <w:hideMark/>
          </w:tcPr>
          <w:p w14:paraId="2EA7B985" w14:textId="77777777" w:rsidR="00AF2AFA" w:rsidRPr="001C73DC" w:rsidRDefault="00AF2AFA" w:rsidP="00B876E2">
            <w:pPr>
              <w:jc w:val="center"/>
              <w:rPr>
                <w:color w:val="000000"/>
                <w:sz w:val="20"/>
                <w:szCs w:val="20"/>
              </w:rPr>
            </w:pPr>
            <w:r w:rsidRPr="001C73DC">
              <w:rPr>
                <w:color w:val="000000"/>
                <w:sz w:val="20"/>
                <w:szCs w:val="20"/>
              </w:rPr>
              <w:t>10.15</w:t>
            </w:r>
          </w:p>
        </w:tc>
        <w:tc>
          <w:tcPr>
            <w:tcW w:w="6123" w:type="dxa"/>
            <w:shd w:val="clear" w:color="auto" w:fill="auto"/>
            <w:noWrap/>
            <w:vAlign w:val="center"/>
            <w:hideMark/>
          </w:tcPr>
          <w:p w14:paraId="7384F6C9" w14:textId="77777777" w:rsidR="00AF2AFA" w:rsidRPr="001C73DC" w:rsidRDefault="00AF2AFA" w:rsidP="00B876E2">
            <w:pPr>
              <w:rPr>
                <w:color w:val="000000"/>
                <w:sz w:val="20"/>
                <w:szCs w:val="20"/>
              </w:rPr>
            </w:pPr>
            <w:r w:rsidRPr="001C73DC">
              <w:rPr>
                <w:color w:val="000000"/>
                <w:sz w:val="20"/>
                <w:szCs w:val="20"/>
              </w:rPr>
              <w:t>Теплообменник 325*2-Г-1,0-14,24 c калачом</w:t>
            </w:r>
          </w:p>
        </w:tc>
        <w:tc>
          <w:tcPr>
            <w:tcW w:w="853" w:type="dxa"/>
            <w:shd w:val="clear" w:color="auto" w:fill="auto"/>
            <w:noWrap/>
            <w:vAlign w:val="center"/>
            <w:hideMark/>
          </w:tcPr>
          <w:p w14:paraId="4EFC643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39CB0A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0082B44" w14:textId="77777777" w:rsidTr="00B876E2">
        <w:trPr>
          <w:trHeight w:val="300"/>
        </w:trPr>
        <w:tc>
          <w:tcPr>
            <w:tcW w:w="960" w:type="dxa"/>
            <w:shd w:val="clear" w:color="auto" w:fill="auto"/>
            <w:noWrap/>
            <w:vAlign w:val="center"/>
            <w:hideMark/>
          </w:tcPr>
          <w:p w14:paraId="25A0FBE2" w14:textId="77777777" w:rsidR="00AF2AFA" w:rsidRPr="001C73DC" w:rsidRDefault="00AF2AFA" w:rsidP="00B876E2">
            <w:pPr>
              <w:jc w:val="center"/>
              <w:rPr>
                <w:color w:val="000000"/>
                <w:sz w:val="20"/>
                <w:szCs w:val="20"/>
              </w:rPr>
            </w:pPr>
            <w:r w:rsidRPr="001C73DC">
              <w:rPr>
                <w:color w:val="000000"/>
                <w:sz w:val="20"/>
                <w:szCs w:val="20"/>
              </w:rPr>
              <w:t>11</w:t>
            </w:r>
          </w:p>
        </w:tc>
        <w:tc>
          <w:tcPr>
            <w:tcW w:w="8130" w:type="dxa"/>
            <w:gridSpan w:val="3"/>
            <w:shd w:val="clear" w:color="auto" w:fill="auto"/>
            <w:noWrap/>
            <w:vAlign w:val="center"/>
            <w:hideMark/>
          </w:tcPr>
          <w:p w14:paraId="2BEBCC45"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№11</w:t>
            </w:r>
          </w:p>
        </w:tc>
      </w:tr>
      <w:tr w:rsidR="00AF2AFA" w:rsidRPr="001C73DC" w14:paraId="7FDA2ECA" w14:textId="77777777" w:rsidTr="00B876E2">
        <w:trPr>
          <w:trHeight w:val="300"/>
        </w:trPr>
        <w:tc>
          <w:tcPr>
            <w:tcW w:w="960" w:type="dxa"/>
            <w:shd w:val="clear" w:color="auto" w:fill="auto"/>
            <w:noWrap/>
            <w:vAlign w:val="center"/>
            <w:hideMark/>
          </w:tcPr>
          <w:p w14:paraId="24708C06" w14:textId="77777777" w:rsidR="00AF2AFA" w:rsidRPr="001C73DC" w:rsidRDefault="00AF2AFA" w:rsidP="00B876E2">
            <w:pPr>
              <w:jc w:val="center"/>
              <w:rPr>
                <w:color w:val="000000"/>
                <w:sz w:val="20"/>
                <w:szCs w:val="20"/>
              </w:rPr>
            </w:pPr>
            <w:r w:rsidRPr="001C73DC">
              <w:rPr>
                <w:color w:val="000000"/>
                <w:sz w:val="20"/>
                <w:szCs w:val="20"/>
              </w:rPr>
              <w:t>11.1</w:t>
            </w:r>
          </w:p>
        </w:tc>
        <w:tc>
          <w:tcPr>
            <w:tcW w:w="6123" w:type="dxa"/>
            <w:shd w:val="clear" w:color="auto" w:fill="auto"/>
            <w:noWrap/>
            <w:vAlign w:val="center"/>
            <w:hideMark/>
          </w:tcPr>
          <w:p w14:paraId="0CB87E20" w14:textId="55C7B9D7" w:rsidR="00AF2AFA" w:rsidRPr="001C73DC" w:rsidRDefault="00AF2AFA" w:rsidP="00B876E2">
            <w:pPr>
              <w:rPr>
                <w:color w:val="000000"/>
                <w:sz w:val="20"/>
                <w:szCs w:val="20"/>
              </w:rPr>
            </w:pPr>
            <w:r w:rsidRPr="001C73DC">
              <w:rPr>
                <w:color w:val="000000"/>
                <w:sz w:val="20"/>
                <w:szCs w:val="20"/>
              </w:rPr>
              <w:t>Узел учета газа</w:t>
            </w:r>
          </w:p>
        </w:tc>
        <w:tc>
          <w:tcPr>
            <w:tcW w:w="853" w:type="dxa"/>
            <w:shd w:val="clear" w:color="auto" w:fill="auto"/>
            <w:noWrap/>
            <w:vAlign w:val="center"/>
            <w:hideMark/>
          </w:tcPr>
          <w:p w14:paraId="1CCB511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EF2B36D"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0025C21" w14:textId="77777777" w:rsidTr="00B876E2">
        <w:trPr>
          <w:trHeight w:val="300"/>
        </w:trPr>
        <w:tc>
          <w:tcPr>
            <w:tcW w:w="960" w:type="dxa"/>
            <w:shd w:val="clear" w:color="auto" w:fill="auto"/>
            <w:noWrap/>
            <w:vAlign w:val="center"/>
            <w:hideMark/>
          </w:tcPr>
          <w:p w14:paraId="7042058C" w14:textId="77777777" w:rsidR="00AF2AFA" w:rsidRPr="001C73DC" w:rsidRDefault="00AF2AFA" w:rsidP="00B876E2">
            <w:pPr>
              <w:jc w:val="center"/>
              <w:rPr>
                <w:color w:val="000000"/>
                <w:sz w:val="20"/>
                <w:szCs w:val="20"/>
              </w:rPr>
            </w:pPr>
            <w:r w:rsidRPr="001C73DC">
              <w:rPr>
                <w:color w:val="000000"/>
                <w:sz w:val="20"/>
                <w:szCs w:val="20"/>
              </w:rPr>
              <w:t>11.2</w:t>
            </w:r>
          </w:p>
        </w:tc>
        <w:tc>
          <w:tcPr>
            <w:tcW w:w="6123" w:type="dxa"/>
            <w:shd w:val="clear" w:color="auto" w:fill="auto"/>
            <w:noWrap/>
            <w:vAlign w:val="center"/>
            <w:hideMark/>
          </w:tcPr>
          <w:p w14:paraId="2FDBC9F7"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Weishaupt</w:t>
            </w:r>
          </w:p>
        </w:tc>
        <w:tc>
          <w:tcPr>
            <w:tcW w:w="853" w:type="dxa"/>
            <w:shd w:val="clear" w:color="auto" w:fill="auto"/>
            <w:noWrap/>
            <w:vAlign w:val="center"/>
            <w:hideMark/>
          </w:tcPr>
          <w:p w14:paraId="1DDFD72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F4EE05F" w14:textId="77777777" w:rsidR="00AF2AFA" w:rsidRPr="001C73DC" w:rsidRDefault="00AF2AFA" w:rsidP="00B876E2">
            <w:pPr>
              <w:jc w:val="center"/>
              <w:rPr>
                <w:color w:val="000000"/>
                <w:sz w:val="20"/>
                <w:szCs w:val="20"/>
              </w:rPr>
            </w:pPr>
            <w:r w:rsidRPr="001C73DC">
              <w:rPr>
                <w:color w:val="000000"/>
                <w:sz w:val="20"/>
                <w:szCs w:val="20"/>
              </w:rPr>
              <w:t>4,0</w:t>
            </w:r>
          </w:p>
        </w:tc>
      </w:tr>
      <w:tr w:rsidR="00AF2AFA" w:rsidRPr="001C73DC" w14:paraId="2ECF8AB7" w14:textId="77777777" w:rsidTr="00B876E2">
        <w:trPr>
          <w:trHeight w:val="300"/>
        </w:trPr>
        <w:tc>
          <w:tcPr>
            <w:tcW w:w="960" w:type="dxa"/>
            <w:shd w:val="clear" w:color="auto" w:fill="auto"/>
            <w:noWrap/>
            <w:vAlign w:val="center"/>
            <w:hideMark/>
          </w:tcPr>
          <w:p w14:paraId="759519A1" w14:textId="77777777" w:rsidR="00AF2AFA" w:rsidRPr="001C73DC" w:rsidRDefault="00AF2AFA" w:rsidP="00B876E2">
            <w:pPr>
              <w:jc w:val="center"/>
              <w:rPr>
                <w:color w:val="000000"/>
                <w:sz w:val="20"/>
                <w:szCs w:val="20"/>
              </w:rPr>
            </w:pPr>
            <w:r w:rsidRPr="001C73DC">
              <w:rPr>
                <w:color w:val="000000"/>
                <w:sz w:val="20"/>
                <w:szCs w:val="20"/>
              </w:rPr>
              <w:t>11.3</w:t>
            </w:r>
          </w:p>
        </w:tc>
        <w:tc>
          <w:tcPr>
            <w:tcW w:w="6123" w:type="dxa"/>
            <w:shd w:val="clear" w:color="auto" w:fill="auto"/>
            <w:noWrap/>
            <w:vAlign w:val="center"/>
            <w:hideMark/>
          </w:tcPr>
          <w:p w14:paraId="740525CE" w14:textId="77777777" w:rsidR="00AF2AFA" w:rsidRPr="001C73DC" w:rsidRDefault="00AF2AFA" w:rsidP="00B876E2">
            <w:pPr>
              <w:rPr>
                <w:color w:val="000000"/>
                <w:sz w:val="20"/>
                <w:szCs w:val="20"/>
              </w:rPr>
            </w:pPr>
            <w:r w:rsidRPr="001C73DC">
              <w:rPr>
                <w:color w:val="000000"/>
                <w:sz w:val="20"/>
                <w:szCs w:val="20"/>
              </w:rPr>
              <w:t>Теплообменник d 180х2000 мм</w:t>
            </w:r>
          </w:p>
        </w:tc>
        <w:tc>
          <w:tcPr>
            <w:tcW w:w="853" w:type="dxa"/>
            <w:shd w:val="clear" w:color="auto" w:fill="auto"/>
            <w:noWrap/>
            <w:vAlign w:val="center"/>
            <w:hideMark/>
          </w:tcPr>
          <w:p w14:paraId="0488424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A62792C" w14:textId="77777777" w:rsidR="00AF2AFA" w:rsidRPr="001C73DC" w:rsidRDefault="00AF2AFA" w:rsidP="00B876E2">
            <w:pPr>
              <w:jc w:val="center"/>
              <w:rPr>
                <w:color w:val="000000"/>
                <w:sz w:val="20"/>
                <w:szCs w:val="20"/>
              </w:rPr>
            </w:pPr>
            <w:r w:rsidRPr="001C73DC">
              <w:rPr>
                <w:color w:val="000000"/>
                <w:sz w:val="20"/>
                <w:szCs w:val="20"/>
              </w:rPr>
              <w:t>8,0</w:t>
            </w:r>
          </w:p>
        </w:tc>
      </w:tr>
      <w:tr w:rsidR="00AF2AFA" w:rsidRPr="001C73DC" w14:paraId="5A70CD33" w14:textId="77777777" w:rsidTr="00B876E2">
        <w:trPr>
          <w:trHeight w:val="300"/>
        </w:trPr>
        <w:tc>
          <w:tcPr>
            <w:tcW w:w="960" w:type="dxa"/>
            <w:shd w:val="clear" w:color="auto" w:fill="auto"/>
            <w:noWrap/>
            <w:vAlign w:val="center"/>
            <w:hideMark/>
          </w:tcPr>
          <w:p w14:paraId="6B096086" w14:textId="77777777" w:rsidR="00AF2AFA" w:rsidRPr="001C73DC" w:rsidRDefault="00AF2AFA" w:rsidP="00B876E2">
            <w:pPr>
              <w:jc w:val="center"/>
              <w:rPr>
                <w:color w:val="000000"/>
                <w:sz w:val="20"/>
                <w:szCs w:val="20"/>
              </w:rPr>
            </w:pPr>
            <w:r w:rsidRPr="001C73DC">
              <w:rPr>
                <w:color w:val="000000"/>
                <w:sz w:val="20"/>
                <w:szCs w:val="20"/>
              </w:rPr>
              <w:t>11.4</w:t>
            </w:r>
          </w:p>
        </w:tc>
        <w:tc>
          <w:tcPr>
            <w:tcW w:w="6123" w:type="dxa"/>
            <w:shd w:val="clear" w:color="auto" w:fill="auto"/>
            <w:noWrap/>
            <w:vAlign w:val="center"/>
            <w:hideMark/>
          </w:tcPr>
          <w:p w14:paraId="61C8F0E9"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IL 100/160-18,5/2</w:t>
            </w:r>
          </w:p>
        </w:tc>
        <w:tc>
          <w:tcPr>
            <w:tcW w:w="853" w:type="dxa"/>
            <w:shd w:val="clear" w:color="auto" w:fill="auto"/>
            <w:noWrap/>
            <w:vAlign w:val="center"/>
            <w:hideMark/>
          </w:tcPr>
          <w:p w14:paraId="74CEFAC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3777FDB"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84DC302" w14:textId="77777777" w:rsidTr="00B876E2">
        <w:trPr>
          <w:trHeight w:val="300"/>
        </w:trPr>
        <w:tc>
          <w:tcPr>
            <w:tcW w:w="960" w:type="dxa"/>
            <w:shd w:val="clear" w:color="auto" w:fill="auto"/>
            <w:noWrap/>
            <w:vAlign w:val="center"/>
            <w:hideMark/>
          </w:tcPr>
          <w:p w14:paraId="347CF2CC" w14:textId="77777777" w:rsidR="00AF2AFA" w:rsidRPr="001C73DC" w:rsidRDefault="00AF2AFA" w:rsidP="00B876E2">
            <w:pPr>
              <w:jc w:val="center"/>
              <w:rPr>
                <w:color w:val="000000"/>
                <w:sz w:val="20"/>
                <w:szCs w:val="20"/>
              </w:rPr>
            </w:pPr>
            <w:r w:rsidRPr="001C73DC">
              <w:rPr>
                <w:color w:val="000000"/>
                <w:sz w:val="20"/>
                <w:szCs w:val="20"/>
              </w:rPr>
              <w:t>11.5</w:t>
            </w:r>
          </w:p>
        </w:tc>
        <w:tc>
          <w:tcPr>
            <w:tcW w:w="6123" w:type="dxa"/>
            <w:shd w:val="clear" w:color="auto" w:fill="auto"/>
            <w:noWrap/>
            <w:vAlign w:val="center"/>
            <w:hideMark/>
          </w:tcPr>
          <w:p w14:paraId="387B4AB6"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подачи горячей воды NKP-G32-125/142/А/BAQE/-3/-2</w:t>
            </w:r>
          </w:p>
        </w:tc>
        <w:tc>
          <w:tcPr>
            <w:tcW w:w="853" w:type="dxa"/>
            <w:shd w:val="clear" w:color="auto" w:fill="auto"/>
            <w:noWrap/>
            <w:vAlign w:val="center"/>
            <w:hideMark/>
          </w:tcPr>
          <w:p w14:paraId="6CEDF05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F2A6410"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7C122A2" w14:textId="77777777" w:rsidTr="00B876E2">
        <w:trPr>
          <w:trHeight w:val="300"/>
        </w:trPr>
        <w:tc>
          <w:tcPr>
            <w:tcW w:w="960" w:type="dxa"/>
            <w:shd w:val="clear" w:color="auto" w:fill="auto"/>
            <w:noWrap/>
            <w:vAlign w:val="center"/>
            <w:hideMark/>
          </w:tcPr>
          <w:p w14:paraId="7A3EEDAD" w14:textId="77777777" w:rsidR="00AF2AFA" w:rsidRPr="001C73DC" w:rsidRDefault="00AF2AFA" w:rsidP="00B876E2">
            <w:pPr>
              <w:jc w:val="center"/>
              <w:rPr>
                <w:color w:val="000000"/>
                <w:sz w:val="20"/>
                <w:szCs w:val="20"/>
              </w:rPr>
            </w:pPr>
            <w:r w:rsidRPr="001C73DC">
              <w:rPr>
                <w:color w:val="000000"/>
                <w:sz w:val="20"/>
                <w:szCs w:val="20"/>
              </w:rPr>
              <w:t>11.6</w:t>
            </w:r>
          </w:p>
        </w:tc>
        <w:tc>
          <w:tcPr>
            <w:tcW w:w="6123" w:type="dxa"/>
            <w:shd w:val="clear" w:color="auto" w:fill="auto"/>
            <w:noWrap/>
            <w:vAlign w:val="center"/>
            <w:hideMark/>
          </w:tcPr>
          <w:p w14:paraId="5B3110C3"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циркуляционный  IPL 65/120-2,2/2</w:t>
            </w:r>
          </w:p>
        </w:tc>
        <w:tc>
          <w:tcPr>
            <w:tcW w:w="853" w:type="dxa"/>
            <w:shd w:val="clear" w:color="auto" w:fill="auto"/>
            <w:noWrap/>
            <w:vAlign w:val="center"/>
            <w:hideMark/>
          </w:tcPr>
          <w:p w14:paraId="045D000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ED7CC2F"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B2418E9" w14:textId="77777777" w:rsidTr="00B876E2">
        <w:trPr>
          <w:trHeight w:val="300"/>
        </w:trPr>
        <w:tc>
          <w:tcPr>
            <w:tcW w:w="960" w:type="dxa"/>
            <w:shd w:val="clear" w:color="auto" w:fill="auto"/>
            <w:noWrap/>
            <w:vAlign w:val="center"/>
            <w:hideMark/>
          </w:tcPr>
          <w:p w14:paraId="075A6890" w14:textId="77777777" w:rsidR="00AF2AFA" w:rsidRPr="001C73DC" w:rsidRDefault="00AF2AFA" w:rsidP="00B876E2">
            <w:pPr>
              <w:jc w:val="center"/>
              <w:rPr>
                <w:color w:val="000000"/>
                <w:sz w:val="20"/>
                <w:szCs w:val="20"/>
              </w:rPr>
            </w:pPr>
            <w:r w:rsidRPr="001C73DC">
              <w:rPr>
                <w:color w:val="000000"/>
                <w:sz w:val="20"/>
                <w:szCs w:val="20"/>
              </w:rPr>
              <w:t>11.7</w:t>
            </w:r>
          </w:p>
        </w:tc>
        <w:tc>
          <w:tcPr>
            <w:tcW w:w="6123" w:type="dxa"/>
            <w:shd w:val="clear" w:color="auto" w:fill="auto"/>
            <w:noWrap/>
            <w:vAlign w:val="center"/>
            <w:hideMark/>
          </w:tcPr>
          <w:p w14:paraId="326A0945" w14:textId="77777777" w:rsidR="00AF2AFA" w:rsidRPr="001C73DC" w:rsidRDefault="00AF2AFA" w:rsidP="00B876E2">
            <w:pPr>
              <w:rPr>
                <w:color w:val="000000"/>
                <w:sz w:val="20"/>
                <w:szCs w:val="20"/>
              </w:rPr>
            </w:pPr>
            <w:r w:rsidRPr="001C73DC">
              <w:rPr>
                <w:color w:val="000000"/>
                <w:sz w:val="20"/>
                <w:szCs w:val="20"/>
              </w:rPr>
              <w:t>горелка D 90/90-2/1</w:t>
            </w:r>
          </w:p>
        </w:tc>
        <w:tc>
          <w:tcPr>
            <w:tcW w:w="853" w:type="dxa"/>
            <w:shd w:val="clear" w:color="auto" w:fill="auto"/>
            <w:noWrap/>
            <w:vAlign w:val="center"/>
            <w:hideMark/>
          </w:tcPr>
          <w:p w14:paraId="28F2754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88B17FC" w14:textId="77777777" w:rsidR="00AF2AFA" w:rsidRPr="001C73DC" w:rsidRDefault="00AF2AFA" w:rsidP="00B876E2">
            <w:pPr>
              <w:jc w:val="center"/>
              <w:rPr>
                <w:color w:val="000000"/>
                <w:sz w:val="20"/>
                <w:szCs w:val="20"/>
              </w:rPr>
            </w:pPr>
            <w:r w:rsidRPr="001C73DC">
              <w:rPr>
                <w:color w:val="000000"/>
                <w:sz w:val="20"/>
                <w:szCs w:val="20"/>
              </w:rPr>
              <w:t>4,0</w:t>
            </w:r>
          </w:p>
        </w:tc>
      </w:tr>
      <w:tr w:rsidR="00AF2AFA" w:rsidRPr="001C73DC" w14:paraId="55CC59B8" w14:textId="77777777" w:rsidTr="00B876E2">
        <w:trPr>
          <w:trHeight w:val="300"/>
        </w:trPr>
        <w:tc>
          <w:tcPr>
            <w:tcW w:w="960" w:type="dxa"/>
            <w:shd w:val="clear" w:color="auto" w:fill="auto"/>
            <w:noWrap/>
            <w:vAlign w:val="center"/>
            <w:hideMark/>
          </w:tcPr>
          <w:p w14:paraId="02DC4797" w14:textId="77777777" w:rsidR="00AF2AFA" w:rsidRPr="001C73DC" w:rsidRDefault="00AF2AFA" w:rsidP="00B876E2">
            <w:pPr>
              <w:jc w:val="center"/>
              <w:rPr>
                <w:color w:val="000000"/>
                <w:sz w:val="20"/>
                <w:szCs w:val="20"/>
              </w:rPr>
            </w:pPr>
            <w:r w:rsidRPr="001C73DC">
              <w:rPr>
                <w:color w:val="000000"/>
                <w:sz w:val="20"/>
                <w:szCs w:val="20"/>
              </w:rPr>
              <w:t>11.8</w:t>
            </w:r>
          </w:p>
        </w:tc>
        <w:tc>
          <w:tcPr>
            <w:tcW w:w="6123" w:type="dxa"/>
            <w:shd w:val="clear" w:color="auto" w:fill="auto"/>
            <w:noWrap/>
            <w:vAlign w:val="center"/>
            <w:hideMark/>
          </w:tcPr>
          <w:p w14:paraId="57B30E06"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подпиточный холодной воды МН1403-1/Е/3-400-50-2/В</w:t>
            </w:r>
          </w:p>
        </w:tc>
        <w:tc>
          <w:tcPr>
            <w:tcW w:w="853" w:type="dxa"/>
            <w:shd w:val="clear" w:color="auto" w:fill="auto"/>
            <w:noWrap/>
            <w:vAlign w:val="center"/>
            <w:hideMark/>
          </w:tcPr>
          <w:p w14:paraId="0B2DCF6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77B71DE"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5BD4501" w14:textId="77777777" w:rsidTr="00B876E2">
        <w:trPr>
          <w:trHeight w:val="300"/>
        </w:trPr>
        <w:tc>
          <w:tcPr>
            <w:tcW w:w="960" w:type="dxa"/>
            <w:shd w:val="clear" w:color="auto" w:fill="auto"/>
            <w:noWrap/>
            <w:vAlign w:val="center"/>
            <w:hideMark/>
          </w:tcPr>
          <w:p w14:paraId="1B9ABC4A" w14:textId="77777777" w:rsidR="00AF2AFA" w:rsidRPr="001C73DC" w:rsidRDefault="00AF2AFA" w:rsidP="00B876E2">
            <w:pPr>
              <w:jc w:val="center"/>
              <w:rPr>
                <w:color w:val="000000"/>
                <w:sz w:val="20"/>
                <w:szCs w:val="20"/>
              </w:rPr>
            </w:pPr>
            <w:r w:rsidRPr="001C73DC">
              <w:rPr>
                <w:color w:val="000000"/>
                <w:sz w:val="20"/>
                <w:szCs w:val="20"/>
              </w:rPr>
              <w:t>11.9</w:t>
            </w:r>
          </w:p>
        </w:tc>
        <w:tc>
          <w:tcPr>
            <w:tcW w:w="6123" w:type="dxa"/>
            <w:shd w:val="clear" w:color="auto" w:fill="auto"/>
            <w:noWrap/>
            <w:vAlign w:val="center"/>
            <w:hideMark/>
          </w:tcPr>
          <w:p w14:paraId="1A36318F"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А180М4</w:t>
            </w:r>
          </w:p>
        </w:tc>
        <w:tc>
          <w:tcPr>
            <w:tcW w:w="853" w:type="dxa"/>
            <w:shd w:val="clear" w:color="auto" w:fill="auto"/>
            <w:noWrap/>
            <w:vAlign w:val="center"/>
            <w:hideMark/>
          </w:tcPr>
          <w:p w14:paraId="2C180A2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14A2D6C"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2A24CE6" w14:textId="77777777" w:rsidTr="00B876E2">
        <w:trPr>
          <w:trHeight w:val="300"/>
        </w:trPr>
        <w:tc>
          <w:tcPr>
            <w:tcW w:w="960" w:type="dxa"/>
            <w:shd w:val="clear" w:color="auto" w:fill="auto"/>
            <w:noWrap/>
            <w:vAlign w:val="center"/>
            <w:hideMark/>
          </w:tcPr>
          <w:p w14:paraId="490CF6C1" w14:textId="77777777" w:rsidR="00AF2AFA" w:rsidRPr="001C73DC" w:rsidRDefault="00AF2AFA" w:rsidP="00B876E2">
            <w:pPr>
              <w:jc w:val="center"/>
              <w:rPr>
                <w:color w:val="000000"/>
                <w:sz w:val="20"/>
                <w:szCs w:val="20"/>
              </w:rPr>
            </w:pPr>
            <w:r w:rsidRPr="001C73DC">
              <w:rPr>
                <w:color w:val="000000"/>
                <w:sz w:val="20"/>
                <w:szCs w:val="20"/>
              </w:rPr>
              <w:t>11.10</w:t>
            </w:r>
          </w:p>
        </w:tc>
        <w:tc>
          <w:tcPr>
            <w:tcW w:w="6123" w:type="dxa"/>
            <w:shd w:val="clear" w:color="auto" w:fill="auto"/>
            <w:noWrap/>
            <w:vAlign w:val="center"/>
            <w:hideMark/>
          </w:tcPr>
          <w:p w14:paraId="11631738" w14:textId="77777777" w:rsidR="00AF2AFA" w:rsidRPr="001C73DC" w:rsidRDefault="00AF2AFA" w:rsidP="00B876E2">
            <w:pPr>
              <w:rPr>
                <w:color w:val="000000"/>
                <w:sz w:val="20"/>
                <w:szCs w:val="20"/>
              </w:rPr>
            </w:pPr>
            <w:r w:rsidRPr="001C73DC">
              <w:rPr>
                <w:color w:val="000000"/>
                <w:sz w:val="20"/>
                <w:szCs w:val="20"/>
              </w:rPr>
              <w:t>Баки аккумуляторные V=25м3</w:t>
            </w:r>
          </w:p>
        </w:tc>
        <w:tc>
          <w:tcPr>
            <w:tcW w:w="853" w:type="dxa"/>
            <w:shd w:val="clear" w:color="auto" w:fill="auto"/>
            <w:noWrap/>
            <w:vAlign w:val="center"/>
            <w:hideMark/>
          </w:tcPr>
          <w:p w14:paraId="217E6F4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A809A0B"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04EA3AF" w14:textId="77777777" w:rsidTr="00B876E2">
        <w:trPr>
          <w:trHeight w:val="300"/>
        </w:trPr>
        <w:tc>
          <w:tcPr>
            <w:tcW w:w="960" w:type="dxa"/>
            <w:shd w:val="clear" w:color="auto" w:fill="auto"/>
            <w:noWrap/>
            <w:vAlign w:val="center"/>
            <w:hideMark/>
          </w:tcPr>
          <w:p w14:paraId="276CD02C" w14:textId="77777777" w:rsidR="00AF2AFA" w:rsidRPr="001C73DC" w:rsidRDefault="00AF2AFA" w:rsidP="00B876E2">
            <w:pPr>
              <w:jc w:val="center"/>
              <w:rPr>
                <w:color w:val="000000"/>
                <w:sz w:val="20"/>
                <w:szCs w:val="20"/>
              </w:rPr>
            </w:pPr>
            <w:r w:rsidRPr="001C73DC">
              <w:rPr>
                <w:color w:val="000000"/>
                <w:sz w:val="20"/>
                <w:szCs w:val="20"/>
              </w:rPr>
              <w:t>11.11</w:t>
            </w:r>
          </w:p>
        </w:tc>
        <w:tc>
          <w:tcPr>
            <w:tcW w:w="6123" w:type="dxa"/>
            <w:shd w:val="clear" w:color="auto" w:fill="auto"/>
            <w:noWrap/>
            <w:vAlign w:val="center"/>
            <w:hideMark/>
          </w:tcPr>
          <w:p w14:paraId="147AFFCE" w14:textId="77777777" w:rsidR="00AF2AFA" w:rsidRPr="001C73DC" w:rsidRDefault="00AF2AFA" w:rsidP="00B876E2">
            <w:pPr>
              <w:rPr>
                <w:color w:val="000000"/>
                <w:sz w:val="20"/>
                <w:szCs w:val="20"/>
              </w:rPr>
            </w:pPr>
            <w:r w:rsidRPr="001C73DC">
              <w:rPr>
                <w:color w:val="000000"/>
                <w:sz w:val="20"/>
                <w:szCs w:val="20"/>
              </w:rPr>
              <w:t>Дымовая труба  сталь D=400мм; Н-18,15м</w:t>
            </w:r>
          </w:p>
        </w:tc>
        <w:tc>
          <w:tcPr>
            <w:tcW w:w="853" w:type="dxa"/>
            <w:shd w:val="clear" w:color="auto" w:fill="auto"/>
            <w:noWrap/>
            <w:vAlign w:val="center"/>
            <w:hideMark/>
          </w:tcPr>
          <w:p w14:paraId="4DB447D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8340FCB" w14:textId="77777777" w:rsidR="00AF2AFA" w:rsidRPr="001C73DC" w:rsidRDefault="00AF2AFA" w:rsidP="00B876E2">
            <w:pPr>
              <w:jc w:val="center"/>
              <w:rPr>
                <w:color w:val="000000"/>
                <w:sz w:val="20"/>
                <w:szCs w:val="20"/>
              </w:rPr>
            </w:pPr>
            <w:r w:rsidRPr="001C73DC">
              <w:rPr>
                <w:color w:val="000000"/>
                <w:sz w:val="20"/>
                <w:szCs w:val="20"/>
              </w:rPr>
              <w:t>4,0</w:t>
            </w:r>
          </w:p>
        </w:tc>
      </w:tr>
      <w:tr w:rsidR="00AF2AFA" w:rsidRPr="001C73DC" w14:paraId="3A4C14FA" w14:textId="77777777" w:rsidTr="00B876E2">
        <w:trPr>
          <w:trHeight w:val="300"/>
        </w:trPr>
        <w:tc>
          <w:tcPr>
            <w:tcW w:w="960" w:type="dxa"/>
            <w:shd w:val="clear" w:color="auto" w:fill="auto"/>
            <w:noWrap/>
            <w:vAlign w:val="center"/>
            <w:hideMark/>
          </w:tcPr>
          <w:p w14:paraId="03EA2840" w14:textId="77777777" w:rsidR="00AF2AFA" w:rsidRPr="001C73DC" w:rsidRDefault="00AF2AFA" w:rsidP="00B876E2">
            <w:pPr>
              <w:jc w:val="center"/>
              <w:rPr>
                <w:color w:val="000000"/>
                <w:sz w:val="20"/>
                <w:szCs w:val="20"/>
              </w:rPr>
            </w:pPr>
            <w:r w:rsidRPr="001C73DC">
              <w:rPr>
                <w:color w:val="000000"/>
                <w:sz w:val="20"/>
                <w:szCs w:val="20"/>
              </w:rPr>
              <w:t>11.12</w:t>
            </w:r>
          </w:p>
        </w:tc>
        <w:tc>
          <w:tcPr>
            <w:tcW w:w="6123" w:type="dxa"/>
            <w:shd w:val="clear" w:color="auto" w:fill="auto"/>
            <w:noWrap/>
            <w:vAlign w:val="center"/>
            <w:hideMark/>
          </w:tcPr>
          <w:p w14:paraId="4916D127" w14:textId="6A315375" w:rsidR="00AF2AFA" w:rsidRPr="001C73DC" w:rsidRDefault="00AF2AFA" w:rsidP="00B876E2">
            <w:pPr>
              <w:rPr>
                <w:color w:val="000000"/>
                <w:sz w:val="20"/>
                <w:szCs w:val="20"/>
              </w:rPr>
            </w:pPr>
            <w:r w:rsidRPr="001C73DC">
              <w:rPr>
                <w:color w:val="000000"/>
                <w:sz w:val="20"/>
                <w:szCs w:val="20"/>
              </w:rPr>
              <w:t>Фильтры Na - катионитовые</w:t>
            </w:r>
          </w:p>
        </w:tc>
        <w:tc>
          <w:tcPr>
            <w:tcW w:w="853" w:type="dxa"/>
            <w:shd w:val="clear" w:color="auto" w:fill="auto"/>
            <w:noWrap/>
            <w:vAlign w:val="center"/>
            <w:hideMark/>
          </w:tcPr>
          <w:p w14:paraId="0B629DF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152A335"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03D61B8" w14:textId="77777777" w:rsidTr="00B876E2">
        <w:trPr>
          <w:trHeight w:val="300"/>
        </w:trPr>
        <w:tc>
          <w:tcPr>
            <w:tcW w:w="960" w:type="dxa"/>
            <w:shd w:val="clear" w:color="auto" w:fill="auto"/>
            <w:noWrap/>
            <w:vAlign w:val="center"/>
            <w:hideMark/>
          </w:tcPr>
          <w:p w14:paraId="13CD83CE" w14:textId="77777777" w:rsidR="00AF2AFA" w:rsidRPr="001C73DC" w:rsidRDefault="00AF2AFA" w:rsidP="00B876E2">
            <w:pPr>
              <w:jc w:val="center"/>
              <w:rPr>
                <w:color w:val="000000"/>
                <w:sz w:val="20"/>
                <w:szCs w:val="20"/>
              </w:rPr>
            </w:pPr>
            <w:r w:rsidRPr="001C73DC">
              <w:rPr>
                <w:color w:val="000000"/>
                <w:sz w:val="20"/>
                <w:szCs w:val="20"/>
              </w:rPr>
              <w:t>11.13</w:t>
            </w:r>
          </w:p>
        </w:tc>
        <w:tc>
          <w:tcPr>
            <w:tcW w:w="6123" w:type="dxa"/>
            <w:shd w:val="clear" w:color="auto" w:fill="auto"/>
            <w:noWrap/>
            <w:vAlign w:val="center"/>
            <w:hideMark/>
          </w:tcPr>
          <w:p w14:paraId="4E46262A" w14:textId="77777777" w:rsidR="00AF2AFA" w:rsidRPr="001C73DC" w:rsidRDefault="00AF2AFA" w:rsidP="00B876E2">
            <w:pPr>
              <w:rPr>
                <w:color w:val="000000"/>
                <w:sz w:val="20"/>
                <w:szCs w:val="20"/>
              </w:rPr>
            </w:pPr>
            <w:r w:rsidRPr="001C73DC">
              <w:rPr>
                <w:color w:val="000000"/>
                <w:sz w:val="20"/>
                <w:szCs w:val="20"/>
              </w:rPr>
              <w:t>гру</w:t>
            </w:r>
          </w:p>
        </w:tc>
        <w:tc>
          <w:tcPr>
            <w:tcW w:w="853" w:type="dxa"/>
            <w:shd w:val="clear" w:color="auto" w:fill="auto"/>
            <w:noWrap/>
            <w:vAlign w:val="center"/>
            <w:hideMark/>
          </w:tcPr>
          <w:p w14:paraId="7432F92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28DAD47"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5DDD96F" w14:textId="77777777" w:rsidTr="00B876E2">
        <w:trPr>
          <w:trHeight w:val="300"/>
        </w:trPr>
        <w:tc>
          <w:tcPr>
            <w:tcW w:w="960" w:type="dxa"/>
            <w:shd w:val="clear" w:color="auto" w:fill="auto"/>
            <w:noWrap/>
            <w:vAlign w:val="center"/>
            <w:hideMark/>
          </w:tcPr>
          <w:p w14:paraId="7DDAC361" w14:textId="77777777" w:rsidR="00AF2AFA" w:rsidRPr="001C73DC" w:rsidRDefault="00AF2AFA" w:rsidP="00B876E2">
            <w:pPr>
              <w:jc w:val="center"/>
              <w:rPr>
                <w:color w:val="000000"/>
                <w:sz w:val="20"/>
                <w:szCs w:val="20"/>
              </w:rPr>
            </w:pPr>
            <w:r w:rsidRPr="001C73DC">
              <w:rPr>
                <w:color w:val="000000"/>
                <w:sz w:val="20"/>
                <w:szCs w:val="20"/>
              </w:rPr>
              <w:t>11.14</w:t>
            </w:r>
          </w:p>
        </w:tc>
        <w:tc>
          <w:tcPr>
            <w:tcW w:w="6123" w:type="dxa"/>
            <w:shd w:val="clear" w:color="auto" w:fill="auto"/>
            <w:noWrap/>
            <w:vAlign w:val="center"/>
            <w:hideMark/>
          </w:tcPr>
          <w:p w14:paraId="4C866409" w14:textId="77777777" w:rsidR="00AF2AFA" w:rsidRPr="001C73DC" w:rsidRDefault="00AF2AFA" w:rsidP="00B876E2">
            <w:pPr>
              <w:rPr>
                <w:color w:val="000000"/>
                <w:sz w:val="20"/>
                <w:szCs w:val="20"/>
              </w:rPr>
            </w:pPr>
            <w:r w:rsidRPr="001C73DC">
              <w:rPr>
                <w:color w:val="000000"/>
                <w:sz w:val="20"/>
                <w:szCs w:val="20"/>
              </w:rPr>
              <w:t>Насос с сухим ротором в блочном исполнении BL32/170-5,5/2,Wilo2786231</w:t>
            </w:r>
          </w:p>
        </w:tc>
        <w:tc>
          <w:tcPr>
            <w:tcW w:w="853" w:type="dxa"/>
            <w:shd w:val="clear" w:color="auto" w:fill="auto"/>
            <w:noWrap/>
            <w:vAlign w:val="center"/>
            <w:hideMark/>
          </w:tcPr>
          <w:p w14:paraId="5AB89A9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70F6D37"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493F77E" w14:textId="77777777" w:rsidTr="00B876E2">
        <w:trPr>
          <w:trHeight w:val="300"/>
        </w:trPr>
        <w:tc>
          <w:tcPr>
            <w:tcW w:w="960" w:type="dxa"/>
            <w:shd w:val="clear" w:color="auto" w:fill="auto"/>
            <w:noWrap/>
            <w:vAlign w:val="center"/>
            <w:hideMark/>
          </w:tcPr>
          <w:p w14:paraId="4AEB33F1" w14:textId="77777777" w:rsidR="00AF2AFA" w:rsidRPr="001C73DC" w:rsidRDefault="00AF2AFA" w:rsidP="00B876E2">
            <w:pPr>
              <w:jc w:val="center"/>
              <w:rPr>
                <w:color w:val="000000"/>
                <w:sz w:val="20"/>
                <w:szCs w:val="20"/>
              </w:rPr>
            </w:pPr>
            <w:r w:rsidRPr="001C73DC">
              <w:rPr>
                <w:color w:val="000000"/>
                <w:sz w:val="20"/>
                <w:szCs w:val="20"/>
              </w:rPr>
              <w:t>12</w:t>
            </w:r>
          </w:p>
        </w:tc>
        <w:tc>
          <w:tcPr>
            <w:tcW w:w="8130" w:type="dxa"/>
            <w:gridSpan w:val="3"/>
            <w:shd w:val="clear" w:color="auto" w:fill="auto"/>
            <w:noWrap/>
            <w:vAlign w:val="center"/>
            <w:hideMark/>
          </w:tcPr>
          <w:p w14:paraId="3C347C5E"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№12</w:t>
            </w:r>
          </w:p>
        </w:tc>
      </w:tr>
      <w:tr w:rsidR="00AF2AFA" w:rsidRPr="001C73DC" w14:paraId="00AEC5BC" w14:textId="77777777" w:rsidTr="00B876E2">
        <w:trPr>
          <w:trHeight w:val="300"/>
        </w:trPr>
        <w:tc>
          <w:tcPr>
            <w:tcW w:w="960" w:type="dxa"/>
            <w:shd w:val="clear" w:color="auto" w:fill="auto"/>
            <w:noWrap/>
            <w:vAlign w:val="center"/>
            <w:hideMark/>
          </w:tcPr>
          <w:p w14:paraId="7B8A7257" w14:textId="77777777" w:rsidR="00AF2AFA" w:rsidRPr="001C73DC" w:rsidRDefault="00AF2AFA" w:rsidP="00B876E2">
            <w:pPr>
              <w:jc w:val="center"/>
              <w:rPr>
                <w:color w:val="000000"/>
                <w:sz w:val="20"/>
                <w:szCs w:val="20"/>
              </w:rPr>
            </w:pPr>
            <w:r w:rsidRPr="001C73DC">
              <w:rPr>
                <w:color w:val="000000"/>
                <w:sz w:val="20"/>
                <w:szCs w:val="20"/>
              </w:rPr>
              <w:t>12.1</w:t>
            </w:r>
          </w:p>
        </w:tc>
        <w:tc>
          <w:tcPr>
            <w:tcW w:w="6123" w:type="dxa"/>
            <w:shd w:val="clear" w:color="auto" w:fill="auto"/>
            <w:noWrap/>
            <w:vAlign w:val="center"/>
            <w:hideMark/>
          </w:tcPr>
          <w:p w14:paraId="09515E15"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Weishaupt</w:t>
            </w:r>
          </w:p>
        </w:tc>
        <w:tc>
          <w:tcPr>
            <w:tcW w:w="853" w:type="dxa"/>
            <w:shd w:val="clear" w:color="auto" w:fill="auto"/>
            <w:noWrap/>
            <w:vAlign w:val="center"/>
            <w:hideMark/>
          </w:tcPr>
          <w:p w14:paraId="1193037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FF838FB"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71DAE66E" w14:textId="77777777" w:rsidTr="00B876E2">
        <w:trPr>
          <w:trHeight w:val="300"/>
        </w:trPr>
        <w:tc>
          <w:tcPr>
            <w:tcW w:w="960" w:type="dxa"/>
            <w:shd w:val="clear" w:color="auto" w:fill="auto"/>
            <w:noWrap/>
            <w:vAlign w:val="center"/>
            <w:hideMark/>
          </w:tcPr>
          <w:p w14:paraId="4BE47AE3" w14:textId="77777777" w:rsidR="00AF2AFA" w:rsidRPr="001C73DC" w:rsidRDefault="00AF2AFA" w:rsidP="00B876E2">
            <w:pPr>
              <w:jc w:val="center"/>
              <w:rPr>
                <w:color w:val="000000"/>
                <w:sz w:val="20"/>
                <w:szCs w:val="20"/>
              </w:rPr>
            </w:pPr>
            <w:r w:rsidRPr="001C73DC">
              <w:rPr>
                <w:color w:val="000000"/>
                <w:sz w:val="20"/>
                <w:szCs w:val="20"/>
              </w:rPr>
              <w:t>12.2</w:t>
            </w:r>
          </w:p>
        </w:tc>
        <w:tc>
          <w:tcPr>
            <w:tcW w:w="6123" w:type="dxa"/>
            <w:shd w:val="clear" w:color="auto" w:fill="auto"/>
            <w:noWrap/>
            <w:vAlign w:val="center"/>
            <w:hideMark/>
          </w:tcPr>
          <w:p w14:paraId="174B3C26" w14:textId="015B8DFE" w:rsidR="00AF2AFA" w:rsidRPr="001C73DC" w:rsidRDefault="00AF2AFA" w:rsidP="00B876E2">
            <w:pPr>
              <w:rPr>
                <w:color w:val="000000"/>
                <w:sz w:val="20"/>
                <w:szCs w:val="20"/>
              </w:rPr>
            </w:pPr>
            <w:r w:rsidRPr="001C73DC">
              <w:rPr>
                <w:color w:val="000000"/>
                <w:sz w:val="20"/>
                <w:szCs w:val="20"/>
              </w:rPr>
              <w:t>Узел учета газа</w:t>
            </w:r>
          </w:p>
        </w:tc>
        <w:tc>
          <w:tcPr>
            <w:tcW w:w="853" w:type="dxa"/>
            <w:shd w:val="clear" w:color="auto" w:fill="auto"/>
            <w:noWrap/>
            <w:vAlign w:val="center"/>
            <w:hideMark/>
          </w:tcPr>
          <w:p w14:paraId="3C4F290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3E6370E"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CCA0CF1" w14:textId="77777777" w:rsidTr="00B876E2">
        <w:trPr>
          <w:trHeight w:val="300"/>
        </w:trPr>
        <w:tc>
          <w:tcPr>
            <w:tcW w:w="960" w:type="dxa"/>
            <w:shd w:val="clear" w:color="auto" w:fill="auto"/>
            <w:noWrap/>
            <w:vAlign w:val="center"/>
            <w:hideMark/>
          </w:tcPr>
          <w:p w14:paraId="75C6FBB3" w14:textId="77777777" w:rsidR="00AF2AFA" w:rsidRPr="001C73DC" w:rsidRDefault="00AF2AFA" w:rsidP="00B876E2">
            <w:pPr>
              <w:jc w:val="center"/>
              <w:rPr>
                <w:color w:val="000000"/>
                <w:sz w:val="20"/>
                <w:szCs w:val="20"/>
              </w:rPr>
            </w:pPr>
            <w:r w:rsidRPr="001C73DC">
              <w:rPr>
                <w:color w:val="000000"/>
                <w:sz w:val="20"/>
                <w:szCs w:val="20"/>
              </w:rPr>
              <w:t>12.3</w:t>
            </w:r>
          </w:p>
        </w:tc>
        <w:tc>
          <w:tcPr>
            <w:tcW w:w="6123" w:type="dxa"/>
            <w:shd w:val="clear" w:color="auto" w:fill="auto"/>
            <w:noWrap/>
            <w:vAlign w:val="center"/>
            <w:hideMark/>
          </w:tcPr>
          <w:p w14:paraId="6DB2F809" w14:textId="77777777" w:rsidR="00AF2AFA" w:rsidRPr="001C73DC" w:rsidRDefault="00AF2AFA" w:rsidP="00B876E2">
            <w:pPr>
              <w:rPr>
                <w:color w:val="000000"/>
                <w:sz w:val="20"/>
                <w:szCs w:val="20"/>
              </w:rPr>
            </w:pPr>
            <w:r w:rsidRPr="001C73DC">
              <w:rPr>
                <w:color w:val="000000"/>
                <w:sz w:val="20"/>
                <w:szCs w:val="20"/>
              </w:rPr>
              <w:t>Теплообменник  тепловой сети  VT20PH VL</w:t>
            </w:r>
          </w:p>
        </w:tc>
        <w:tc>
          <w:tcPr>
            <w:tcW w:w="853" w:type="dxa"/>
            <w:shd w:val="clear" w:color="auto" w:fill="auto"/>
            <w:noWrap/>
            <w:vAlign w:val="center"/>
            <w:hideMark/>
          </w:tcPr>
          <w:p w14:paraId="05E274C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BA67B03"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5D12C0D" w14:textId="77777777" w:rsidTr="00B876E2">
        <w:trPr>
          <w:trHeight w:val="300"/>
        </w:trPr>
        <w:tc>
          <w:tcPr>
            <w:tcW w:w="960" w:type="dxa"/>
            <w:shd w:val="clear" w:color="auto" w:fill="auto"/>
            <w:noWrap/>
            <w:vAlign w:val="center"/>
            <w:hideMark/>
          </w:tcPr>
          <w:p w14:paraId="0E5F2DC7" w14:textId="77777777" w:rsidR="00AF2AFA" w:rsidRPr="001C73DC" w:rsidRDefault="00AF2AFA" w:rsidP="00B876E2">
            <w:pPr>
              <w:jc w:val="center"/>
              <w:rPr>
                <w:color w:val="000000"/>
                <w:sz w:val="20"/>
                <w:szCs w:val="20"/>
              </w:rPr>
            </w:pPr>
            <w:r w:rsidRPr="001C73DC">
              <w:rPr>
                <w:color w:val="000000"/>
                <w:sz w:val="20"/>
                <w:szCs w:val="20"/>
              </w:rPr>
              <w:t>12.4</w:t>
            </w:r>
          </w:p>
        </w:tc>
        <w:tc>
          <w:tcPr>
            <w:tcW w:w="6123" w:type="dxa"/>
            <w:shd w:val="clear" w:color="auto" w:fill="auto"/>
            <w:noWrap/>
            <w:vAlign w:val="center"/>
            <w:hideMark/>
          </w:tcPr>
          <w:p w14:paraId="746BF5EB" w14:textId="77777777" w:rsidR="00AF2AFA" w:rsidRPr="001C73DC" w:rsidRDefault="00AF2AFA" w:rsidP="00B876E2">
            <w:pPr>
              <w:rPr>
                <w:color w:val="000000"/>
                <w:sz w:val="20"/>
                <w:szCs w:val="20"/>
              </w:rPr>
            </w:pPr>
            <w:r w:rsidRPr="001C73DC">
              <w:rPr>
                <w:color w:val="000000"/>
                <w:sz w:val="20"/>
                <w:szCs w:val="20"/>
              </w:rPr>
              <w:t>Теплообменник  гвс  VT10PH VK</w:t>
            </w:r>
          </w:p>
        </w:tc>
        <w:tc>
          <w:tcPr>
            <w:tcW w:w="853" w:type="dxa"/>
            <w:shd w:val="clear" w:color="auto" w:fill="auto"/>
            <w:noWrap/>
            <w:vAlign w:val="center"/>
            <w:hideMark/>
          </w:tcPr>
          <w:p w14:paraId="6CC6354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AF6B6D8"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2F178EA" w14:textId="77777777" w:rsidTr="00B876E2">
        <w:trPr>
          <w:trHeight w:val="300"/>
        </w:trPr>
        <w:tc>
          <w:tcPr>
            <w:tcW w:w="960" w:type="dxa"/>
            <w:shd w:val="clear" w:color="auto" w:fill="auto"/>
            <w:noWrap/>
            <w:vAlign w:val="center"/>
            <w:hideMark/>
          </w:tcPr>
          <w:p w14:paraId="3493AF50" w14:textId="77777777" w:rsidR="00AF2AFA" w:rsidRPr="001C73DC" w:rsidRDefault="00AF2AFA" w:rsidP="00B876E2">
            <w:pPr>
              <w:jc w:val="center"/>
              <w:rPr>
                <w:color w:val="000000"/>
                <w:sz w:val="20"/>
                <w:szCs w:val="20"/>
              </w:rPr>
            </w:pPr>
            <w:r w:rsidRPr="001C73DC">
              <w:rPr>
                <w:color w:val="000000"/>
                <w:sz w:val="20"/>
                <w:szCs w:val="20"/>
              </w:rPr>
              <w:t>12.5</w:t>
            </w:r>
          </w:p>
        </w:tc>
        <w:tc>
          <w:tcPr>
            <w:tcW w:w="6123" w:type="dxa"/>
            <w:shd w:val="clear" w:color="auto" w:fill="auto"/>
            <w:noWrap/>
            <w:vAlign w:val="center"/>
            <w:hideMark/>
          </w:tcPr>
          <w:p w14:paraId="20B95992"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IL 65/170-11/2</w:t>
            </w:r>
          </w:p>
        </w:tc>
        <w:tc>
          <w:tcPr>
            <w:tcW w:w="853" w:type="dxa"/>
            <w:shd w:val="clear" w:color="auto" w:fill="auto"/>
            <w:noWrap/>
            <w:vAlign w:val="center"/>
            <w:hideMark/>
          </w:tcPr>
          <w:p w14:paraId="01ADF0C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8FB1216"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1ADBC3F" w14:textId="77777777" w:rsidTr="00B876E2">
        <w:trPr>
          <w:trHeight w:val="300"/>
        </w:trPr>
        <w:tc>
          <w:tcPr>
            <w:tcW w:w="960" w:type="dxa"/>
            <w:shd w:val="clear" w:color="auto" w:fill="auto"/>
            <w:noWrap/>
            <w:vAlign w:val="center"/>
            <w:hideMark/>
          </w:tcPr>
          <w:p w14:paraId="24B865D8" w14:textId="77777777" w:rsidR="00AF2AFA" w:rsidRPr="001C73DC" w:rsidRDefault="00AF2AFA" w:rsidP="00B876E2">
            <w:pPr>
              <w:jc w:val="center"/>
              <w:rPr>
                <w:color w:val="000000"/>
                <w:sz w:val="20"/>
                <w:szCs w:val="20"/>
              </w:rPr>
            </w:pPr>
            <w:r w:rsidRPr="001C73DC">
              <w:rPr>
                <w:color w:val="000000"/>
                <w:sz w:val="20"/>
                <w:szCs w:val="20"/>
              </w:rPr>
              <w:t>12.6</w:t>
            </w:r>
          </w:p>
        </w:tc>
        <w:tc>
          <w:tcPr>
            <w:tcW w:w="6123" w:type="dxa"/>
            <w:shd w:val="clear" w:color="auto" w:fill="auto"/>
            <w:noWrap/>
            <w:vAlign w:val="center"/>
            <w:hideMark/>
          </w:tcPr>
          <w:p w14:paraId="5127C694"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гвс КМ-80-50-200</w:t>
            </w:r>
          </w:p>
        </w:tc>
        <w:tc>
          <w:tcPr>
            <w:tcW w:w="853" w:type="dxa"/>
            <w:shd w:val="clear" w:color="auto" w:fill="auto"/>
            <w:noWrap/>
            <w:vAlign w:val="center"/>
            <w:hideMark/>
          </w:tcPr>
          <w:p w14:paraId="7DF9F94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9DE569D"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B3EB4F3" w14:textId="77777777" w:rsidTr="00B876E2">
        <w:trPr>
          <w:trHeight w:val="300"/>
        </w:trPr>
        <w:tc>
          <w:tcPr>
            <w:tcW w:w="960" w:type="dxa"/>
            <w:shd w:val="clear" w:color="auto" w:fill="auto"/>
            <w:noWrap/>
            <w:vAlign w:val="center"/>
            <w:hideMark/>
          </w:tcPr>
          <w:p w14:paraId="611B966D" w14:textId="77777777" w:rsidR="00AF2AFA" w:rsidRPr="001C73DC" w:rsidRDefault="00AF2AFA" w:rsidP="00B876E2">
            <w:pPr>
              <w:jc w:val="center"/>
              <w:rPr>
                <w:color w:val="000000"/>
                <w:sz w:val="20"/>
                <w:szCs w:val="20"/>
              </w:rPr>
            </w:pPr>
            <w:r w:rsidRPr="001C73DC">
              <w:rPr>
                <w:color w:val="000000"/>
                <w:sz w:val="20"/>
                <w:szCs w:val="20"/>
              </w:rPr>
              <w:t>12.7</w:t>
            </w:r>
          </w:p>
        </w:tc>
        <w:tc>
          <w:tcPr>
            <w:tcW w:w="6123" w:type="dxa"/>
            <w:shd w:val="clear" w:color="auto" w:fill="auto"/>
            <w:noWrap/>
            <w:vAlign w:val="center"/>
            <w:hideMark/>
          </w:tcPr>
          <w:p w14:paraId="7A66AFC2"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подпитки LPL 32-160-1,1/2</w:t>
            </w:r>
          </w:p>
        </w:tc>
        <w:tc>
          <w:tcPr>
            <w:tcW w:w="853" w:type="dxa"/>
            <w:shd w:val="clear" w:color="auto" w:fill="auto"/>
            <w:noWrap/>
            <w:vAlign w:val="center"/>
            <w:hideMark/>
          </w:tcPr>
          <w:p w14:paraId="50718F5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F953C80"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1C5BF88" w14:textId="77777777" w:rsidTr="00B876E2">
        <w:trPr>
          <w:trHeight w:val="300"/>
        </w:trPr>
        <w:tc>
          <w:tcPr>
            <w:tcW w:w="960" w:type="dxa"/>
            <w:shd w:val="clear" w:color="auto" w:fill="auto"/>
            <w:noWrap/>
            <w:vAlign w:val="center"/>
            <w:hideMark/>
          </w:tcPr>
          <w:p w14:paraId="7FB07576" w14:textId="77777777" w:rsidR="00AF2AFA" w:rsidRPr="001C73DC" w:rsidRDefault="00AF2AFA" w:rsidP="00B876E2">
            <w:pPr>
              <w:jc w:val="center"/>
              <w:rPr>
                <w:color w:val="000000"/>
                <w:sz w:val="20"/>
                <w:szCs w:val="20"/>
              </w:rPr>
            </w:pPr>
            <w:r w:rsidRPr="001C73DC">
              <w:rPr>
                <w:color w:val="000000"/>
                <w:sz w:val="20"/>
                <w:szCs w:val="20"/>
              </w:rPr>
              <w:t>12.8</w:t>
            </w:r>
          </w:p>
        </w:tc>
        <w:tc>
          <w:tcPr>
            <w:tcW w:w="6123" w:type="dxa"/>
            <w:shd w:val="clear" w:color="auto" w:fill="auto"/>
            <w:noWrap/>
            <w:vAlign w:val="center"/>
            <w:hideMark/>
          </w:tcPr>
          <w:p w14:paraId="2F972FFF"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котловой IL 65/110-3/2</w:t>
            </w:r>
          </w:p>
        </w:tc>
        <w:tc>
          <w:tcPr>
            <w:tcW w:w="853" w:type="dxa"/>
            <w:shd w:val="clear" w:color="auto" w:fill="auto"/>
            <w:noWrap/>
            <w:vAlign w:val="center"/>
            <w:hideMark/>
          </w:tcPr>
          <w:p w14:paraId="5619147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B33EADC"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4EB96389" w14:textId="77777777" w:rsidTr="00B876E2">
        <w:trPr>
          <w:trHeight w:val="300"/>
        </w:trPr>
        <w:tc>
          <w:tcPr>
            <w:tcW w:w="960" w:type="dxa"/>
            <w:shd w:val="clear" w:color="auto" w:fill="auto"/>
            <w:noWrap/>
            <w:vAlign w:val="center"/>
            <w:hideMark/>
          </w:tcPr>
          <w:p w14:paraId="0A51946F" w14:textId="77777777" w:rsidR="00AF2AFA" w:rsidRPr="001C73DC" w:rsidRDefault="00AF2AFA" w:rsidP="00B876E2">
            <w:pPr>
              <w:jc w:val="center"/>
              <w:rPr>
                <w:color w:val="000000"/>
                <w:sz w:val="20"/>
                <w:szCs w:val="20"/>
              </w:rPr>
            </w:pPr>
            <w:r w:rsidRPr="001C73DC">
              <w:rPr>
                <w:color w:val="000000"/>
                <w:sz w:val="20"/>
                <w:szCs w:val="20"/>
              </w:rPr>
              <w:t>12.9</w:t>
            </w:r>
          </w:p>
        </w:tc>
        <w:tc>
          <w:tcPr>
            <w:tcW w:w="6123" w:type="dxa"/>
            <w:shd w:val="clear" w:color="auto" w:fill="auto"/>
            <w:noWrap/>
            <w:vAlign w:val="center"/>
            <w:hideMark/>
          </w:tcPr>
          <w:p w14:paraId="76B8197F" w14:textId="77777777" w:rsidR="00AF2AFA" w:rsidRPr="001C73DC" w:rsidRDefault="00AF2AFA" w:rsidP="00B876E2">
            <w:pPr>
              <w:rPr>
                <w:color w:val="000000"/>
                <w:sz w:val="20"/>
                <w:szCs w:val="20"/>
              </w:rPr>
            </w:pPr>
            <w:r>
              <w:rPr>
                <w:color w:val="000000"/>
                <w:sz w:val="20"/>
                <w:szCs w:val="20"/>
              </w:rPr>
              <w:t>Вентилятор</w:t>
            </w:r>
            <w:r w:rsidRPr="001C73DC">
              <w:rPr>
                <w:color w:val="000000"/>
                <w:sz w:val="20"/>
                <w:szCs w:val="20"/>
              </w:rPr>
              <w:t xml:space="preserve"> горелки</w:t>
            </w:r>
          </w:p>
        </w:tc>
        <w:tc>
          <w:tcPr>
            <w:tcW w:w="853" w:type="dxa"/>
            <w:shd w:val="clear" w:color="auto" w:fill="auto"/>
            <w:noWrap/>
            <w:vAlign w:val="center"/>
            <w:hideMark/>
          </w:tcPr>
          <w:p w14:paraId="0FB71FA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F46806A"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5AD76E13" w14:textId="77777777" w:rsidTr="00B876E2">
        <w:trPr>
          <w:trHeight w:val="300"/>
        </w:trPr>
        <w:tc>
          <w:tcPr>
            <w:tcW w:w="960" w:type="dxa"/>
            <w:shd w:val="clear" w:color="auto" w:fill="auto"/>
            <w:noWrap/>
            <w:vAlign w:val="center"/>
            <w:hideMark/>
          </w:tcPr>
          <w:p w14:paraId="392C5084" w14:textId="77777777" w:rsidR="00AF2AFA" w:rsidRPr="001C73DC" w:rsidRDefault="00AF2AFA" w:rsidP="00B876E2">
            <w:pPr>
              <w:jc w:val="center"/>
              <w:rPr>
                <w:color w:val="000000"/>
                <w:sz w:val="20"/>
                <w:szCs w:val="20"/>
              </w:rPr>
            </w:pPr>
            <w:r w:rsidRPr="001C73DC">
              <w:rPr>
                <w:color w:val="000000"/>
                <w:sz w:val="20"/>
                <w:szCs w:val="20"/>
              </w:rPr>
              <w:t>12.10</w:t>
            </w:r>
          </w:p>
        </w:tc>
        <w:tc>
          <w:tcPr>
            <w:tcW w:w="6123" w:type="dxa"/>
            <w:shd w:val="clear" w:color="auto" w:fill="auto"/>
            <w:noWrap/>
            <w:vAlign w:val="center"/>
            <w:hideMark/>
          </w:tcPr>
          <w:p w14:paraId="7419B84F" w14:textId="77777777" w:rsidR="00AF2AFA" w:rsidRPr="001C73DC" w:rsidRDefault="00AF2AFA" w:rsidP="00B876E2">
            <w:pPr>
              <w:rPr>
                <w:color w:val="000000"/>
                <w:sz w:val="20"/>
                <w:szCs w:val="20"/>
              </w:rPr>
            </w:pPr>
            <w:r w:rsidRPr="001C73DC">
              <w:rPr>
                <w:color w:val="000000"/>
                <w:sz w:val="20"/>
                <w:szCs w:val="20"/>
              </w:rPr>
              <w:t>Баки аккумуляторные V=25м3</w:t>
            </w:r>
          </w:p>
        </w:tc>
        <w:tc>
          <w:tcPr>
            <w:tcW w:w="853" w:type="dxa"/>
            <w:shd w:val="clear" w:color="auto" w:fill="auto"/>
            <w:noWrap/>
            <w:vAlign w:val="center"/>
            <w:hideMark/>
          </w:tcPr>
          <w:p w14:paraId="19C09F2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DA700D4"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770B5A8" w14:textId="77777777" w:rsidTr="00B876E2">
        <w:trPr>
          <w:trHeight w:val="300"/>
        </w:trPr>
        <w:tc>
          <w:tcPr>
            <w:tcW w:w="960" w:type="dxa"/>
            <w:shd w:val="clear" w:color="auto" w:fill="auto"/>
            <w:noWrap/>
            <w:vAlign w:val="center"/>
            <w:hideMark/>
          </w:tcPr>
          <w:p w14:paraId="15A6BD6D" w14:textId="77777777" w:rsidR="00AF2AFA" w:rsidRPr="001C73DC" w:rsidRDefault="00AF2AFA" w:rsidP="00B876E2">
            <w:pPr>
              <w:jc w:val="center"/>
              <w:rPr>
                <w:color w:val="000000"/>
                <w:sz w:val="20"/>
                <w:szCs w:val="20"/>
              </w:rPr>
            </w:pPr>
            <w:r w:rsidRPr="001C73DC">
              <w:rPr>
                <w:color w:val="000000"/>
                <w:sz w:val="20"/>
                <w:szCs w:val="20"/>
              </w:rPr>
              <w:t>12.11</w:t>
            </w:r>
          </w:p>
        </w:tc>
        <w:tc>
          <w:tcPr>
            <w:tcW w:w="6123" w:type="dxa"/>
            <w:shd w:val="clear" w:color="auto" w:fill="auto"/>
            <w:noWrap/>
            <w:vAlign w:val="center"/>
            <w:hideMark/>
          </w:tcPr>
          <w:p w14:paraId="38BDAF01" w14:textId="77777777" w:rsidR="00AF2AFA" w:rsidRPr="001C73DC" w:rsidRDefault="00AF2AFA" w:rsidP="00B876E2">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5FEF79E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1236F47"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2F0CB8E" w14:textId="77777777" w:rsidTr="00B876E2">
        <w:trPr>
          <w:trHeight w:val="300"/>
        </w:trPr>
        <w:tc>
          <w:tcPr>
            <w:tcW w:w="960" w:type="dxa"/>
            <w:shd w:val="clear" w:color="auto" w:fill="auto"/>
            <w:noWrap/>
            <w:vAlign w:val="center"/>
            <w:hideMark/>
          </w:tcPr>
          <w:p w14:paraId="49F5D715" w14:textId="77777777" w:rsidR="00AF2AFA" w:rsidRPr="001C73DC" w:rsidRDefault="00AF2AFA" w:rsidP="00B876E2">
            <w:pPr>
              <w:jc w:val="center"/>
              <w:rPr>
                <w:color w:val="000000"/>
                <w:sz w:val="20"/>
                <w:szCs w:val="20"/>
              </w:rPr>
            </w:pPr>
            <w:r w:rsidRPr="001C73DC">
              <w:rPr>
                <w:color w:val="000000"/>
                <w:sz w:val="20"/>
                <w:szCs w:val="20"/>
              </w:rPr>
              <w:t>12.12</w:t>
            </w:r>
          </w:p>
        </w:tc>
        <w:tc>
          <w:tcPr>
            <w:tcW w:w="6123" w:type="dxa"/>
            <w:shd w:val="clear" w:color="auto" w:fill="auto"/>
            <w:noWrap/>
            <w:vAlign w:val="center"/>
            <w:hideMark/>
          </w:tcPr>
          <w:p w14:paraId="774918E4" w14:textId="77777777" w:rsidR="00AF2AFA" w:rsidRPr="001C73DC" w:rsidRDefault="00AF2AFA" w:rsidP="00B876E2">
            <w:pPr>
              <w:rPr>
                <w:color w:val="000000"/>
                <w:sz w:val="20"/>
                <w:szCs w:val="20"/>
              </w:rPr>
            </w:pPr>
            <w:r w:rsidRPr="001C73DC">
              <w:rPr>
                <w:color w:val="000000"/>
                <w:sz w:val="20"/>
                <w:szCs w:val="20"/>
              </w:rPr>
              <w:t>АСДР Комплексон  HT</w:t>
            </w:r>
          </w:p>
        </w:tc>
        <w:tc>
          <w:tcPr>
            <w:tcW w:w="853" w:type="dxa"/>
            <w:shd w:val="clear" w:color="auto" w:fill="auto"/>
            <w:noWrap/>
            <w:vAlign w:val="center"/>
            <w:hideMark/>
          </w:tcPr>
          <w:p w14:paraId="4A4CE1F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2863D78"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D0BBE8B" w14:textId="77777777" w:rsidTr="00B876E2">
        <w:trPr>
          <w:trHeight w:val="300"/>
        </w:trPr>
        <w:tc>
          <w:tcPr>
            <w:tcW w:w="960" w:type="dxa"/>
            <w:shd w:val="clear" w:color="auto" w:fill="auto"/>
            <w:noWrap/>
            <w:vAlign w:val="center"/>
            <w:hideMark/>
          </w:tcPr>
          <w:p w14:paraId="1ABDF1D0" w14:textId="77777777" w:rsidR="00AF2AFA" w:rsidRPr="001C73DC" w:rsidRDefault="00AF2AFA" w:rsidP="00B876E2">
            <w:pPr>
              <w:jc w:val="center"/>
              <w:rPr>
                <w:color w:val="000000"/>
                <w:sz w:val="20"/>
                <w:szCs w:val="20"/>
              </w:rPr>
            </w:pPr>
            <w:r w:rsidRPr="001C73DC">
              <w:rPr>
                <w:color w:val="000000"/>
                <w:sz w:val="20"/>
                <w:szCs w:val="20"/>
              </w:rPr>
              <w:t>12.13</w:t>
            </w:r>
          </w:p>
        </w:tc>
        <w:tc>
          <w:tcPr>
            <w:tcW w:w="6123" w:type="dxa"/>
            <w:shd w:val="clear" w:color="auto" w:fill="auto"/>
            <w:noWrap/>
            <w:vAlign w:val="center"/>
            <w:hideMark/>
          </w:tcPr>
          <w:p w14:paraId="03F28046" w14:textId="3062FEA0" w:rsidR="00AF2AFA" w:rsidRPr="001C73DC" w:rsidRDefault="00AF2AFA" w:rsidP="00B876E2">
            <w:pPr>
              <w:rPr>
                <w:color w:val="000000"/>
                <w:sz w:val="20"/>
                <w:szCs w:val="20"/>
              </w:rPr>
            </w:pPr>
            <w:r w:rsidRPr="001C73DC">
              <w:rPr>
                <w:color w:val="000000"/>
                <w:sz w:val="20"/>
                <w:szCs w:val="20"/>
              </w:rPr>
              <w:t>Фильтры Na - катионитовые</w:t>
            </w:r>
          </w:p>
        </w:tc>
        <w:tc>
          <w:tcPr>
            <w:tcW w:w="853" w:type="dxa"/>
            <w:shd w:val="clear" w:color="auto" w:fill="auto"/>
            <w:noWrap/>
            <w:vAlign w:val="center"/>
            <w:hideMark/>
          </w:tcPr>
          <w:p w14:paraId="092FAA6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4A87135"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C1D8446" w14:textId="77777777" w:rsidTr="00B876E2">
        <w:trPr>
          <w:trHeight w:val="300"/>
        </w:trPr>
        <w:tc>
          <w:tcPr>
            <w:tcW w:w="960" w:type="dxa"/>
            <w:shd w:val="clear" w:color="auto" w:fill="auto"/>
            <w:noWrap/>
            <w:vAlign w:val="center"/>
            <w:hideMark/>
          </w:tcPr>
          <w:p w14:paraId="5699AE7D" w14:textId="77777777" w:rsidR="00AF2AFA" w:rsidRPr="001C73DC" w:rsidRDefault="00AF2AFA" w:rsidP="00B876E2">
            <w:pPr>
              <w:jc w:val="center"/>
              <w:rPr>
                <w:color w:val="000000"/>
                <w:sz w:val="20"/>
                <w:szCs w:val="20"/>
              </w:rPr>
            </w:pPr>
            <w:r w:rsidRPr="001C73DC">
              <w:rPr>
                <w:color w:val="000000"/>
                <w:sz w:val="20"/>
                <w:szCs w:val="20"/>
              </w:rPr>
              <w:t>12.14</w:t>
            </w:r>
          </w:p>
        </w:tc>
        <w:tc>
          <w:tcPr>
            <w:tcW w:w="6123" w:type="dxa"/>
            <w:shd w:val="clear" w:color="auto" w:fill="auto"/>
            <w:noWrap/>
            <w:vAlign w:val="center"/>
            <w:hideMark/>
          </w:tcPr>
          <w:p w14:paraId="60C7E300" w14:textId="77777777" w:rsidR="00AF2AFA" w:rsidRPr="001C73DC" w:rsidRDefault="00AF2AFA" w:rsidP="00B876E2">
            <w:pPr>
              <w:rPr>
                <w:color w:val="000000"/>
                <w:sz w:val="20"/>
                <w:szCs w:val="20"/>
              </w:rPr>
            </w:pPr>
            <w:r w:rsidRPr="001C73DC">
              <w:rPr>
                <w:color w:val="000000"/>
                <w:sz w:val="20"/>
                <w:szCs w:val="20"/>
              </w:rPr>
              <w:t>Дымовая труба  сталь D=630мм; Н-24м</w:t>
            </w:r>
          </w:p>
        </w:tc>
        <w:tc>
          <w:tcPr>
            <w:tcW w:w="853" w:type="dxa"/>
            <w:shd w:val="clear" w:color="auto" w:fill="auto"/>
            <w:noWrap/>
            <w:vAlign w:val="center"/>
            <w:hideMark/>
          </w:tcPr>
          <w:p w14:paraId="6F5C5EE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5B28177"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ADD4BE2" w14:textId="77777777" w:rsidTr="00B876E2">
        <w:trPr>
          <w:trHeight w:val="300"/>
        </w:trPr>
        <w:tc>
          <w:tcPr>
            <w:tcW w:w="960" w:type="dxa"/>
            <w:shd w:val="clear" w:color="auto" w:fill="auto"/>
            <w:noWrap/>
            <w:vAlign w:val="center"/>
            <w:hideMark/>
          </w:tcPr>
          <w:p w14:paraId="43686DA9" w14:textId="77777777" w:rsidR="00AF2AFA" w:rsidRPr="001C73DC" w:rsidRDefault="00AF2AFA" w:rsidP="00B876E2">
            <w:pPr>
              <w:jc w:val="center"/>
              <w:rPr>
                <w:color w:val="000000"/>
                <w:sz w:val="20"/>
                <w:szCs w:val="20"/>
              </w:rPr>
            </w:pPr>
            <w:r w:rsidRPr="001C73DC">
              <w:rPr>
                <w:color w:val="000000"/>
                <w:sz w:val="20"/>
                <w:szCs w:val="20"/>
              </w:rPr>
              <w:t>12.15</w:t>
            </w:r>
          </w:p>
        </w:tc>
        <w:tc>
          <w:tcPr>
            <w:tcW w:w="6123" w:type="dxa"/>
            <w:shd w:val="clear" w:color="auto" w:fill="auto"/>
            <w:noWrap/>
            <w:vAlign w:val="center"/>
            <w:hideMark/>
          </w:tcPr>
          <w:p w14:paraId="1843CC88" w14:textId="77777777" w:rsidR="00AF2AFA" w:rsidRPr="001C73DC" w:rsidRDefault="00AF2AFA" w:rsidP="00B876E2">
            <w:pPr>
              <w:rPr>
                <w:color w:val="000000"/>
                <w:sz w:val="20"/>
                <w:szCs w:val="20"/>
              </w:rPr>
            </w:pPr>
            <w:r w:rsidRPr="001C73DC">
              <w:rPr>
                <w:color w:val="000000"/>
                <w:sz w:val="20"/>
                <w:szCs w:val="20"/>
              </w:rPr>
              <w:t>Ёмкость для хранения жидкого топлива V=10м3</w:t>
            </w:r>
          </w:p>
        </w:tc>
        <w:tc>
          <w:tcPr>
            <w:tcW w:w="853" w:type="dxa"/>
            <w:shd w:val="clear" w:color="auto" w:fill="auto"/>
            <w:noWrap/>
            <w:vAlign w:val="center"/>
            <w:hideMark/>
          </w:tcPr>
          <w:p w14:paraId="7C0A329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E443CCD"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55AABA15" w14:textId="77777777" w:rsidTr="00B876E2">
        <w:trPr>
          <w:trHeight w:val="300"/>
        </w:trPr>
        <w:tc>
          <w:tcPr>
            <w:tcW w:w="960" w:type="dxa"/>
            <w:shd w:val="clear" w:color="auto" w:fill="auto"/>
            <w:noWrap/>
            <w:vAlign w:val="center"/>
            <w:hideMark/>
          </w:tcPr>
          <w:p w14:paraId="66B4D48C" w14:textId="77777777" w:rsidR="00AF2AFA" w:rsidRPr="001C73DC" w:rsidRDefault="00AF2AFA" w:rsidP="00B876E2">
            <w:pPr>
              <w:jc w:val="center"/>
              <w:rPr>
                <w:color w:val="000000"/>
                <w:sz w:val="20"/>
                <w:szCs w:val="20"/>
              </w:rPr>
            </w:pPr>
            <w:r w:rsidRPr="001C73DC">
              <w:rPr>
                <w:color w:val="000000"/>
                <w:sz w:val="20"/>
                <w:szCs w:val="20"/>
              </w:rPr>
              <w:t>12.16</w:t>
            </w:r>
          </w:p>
        </w:tc>
        <w:tc>
          <w:tcPr>
            <w:tcW w:w="6123" w:type="dxa"/>
            <w:shd w:val="clear" w:color="auto" w:fill="auto"/>
            <w:noWrap/>
            <w:vAlign w:val="center"/>
            <w:hideMark/>
          </w:tcPr>
          <w:p w14:paraId="424AE895" w14:textId="77777777" w:rsidR="00AF2AFA" w:rsidRPr="001C73DC" w:rsidRDefault="00AF2AFA" w:rsidP="00B876E2">
            <w:pPr>
              <w:rPr>
                <w:color w:val="000000"/>
                <w:sz w:val="20"/>
                <w:szCs w:val="20"/>
              </w:rPr>
            </w:pPr>
            <w:r w:rsidRPr="001C73DC">
              <w:rPr>
                <w:color w:val="000000"/>
                <w:sz w:val="20"/>
                <w:szCs w:val="20"/>
              </w:rPr>
              <w:t>Теплообменник Теплотекс-50L</w:t>
            </w:r>
          </w:p>
        </w:tc>
        <w:tc>
          <w:tcPr>
            <w:tcW w:w="853" w:type="dxa"/>
            <w:shd w:val="clear" w:color="auto" w:fill="auto"/>
            <w:noWrap/>
            <w:vAlign w:val="center"/>
            <w:hideMark/>
          </w:tcPr>
          <w:p w14:paraId="4EC9814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371893D"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B61C279" w14:textId="77777777" w:rsidTr="00B876E2">
        <w:trPr>
          <w:trHeight w:val="300"/>
        </w:trPr>
        <w:tc>
          <w:tcPr>
            <w:tcW w:w="960" w:type="dxa"/>
            <w:shd w:val="clear" w:color="auto" w:fill="auto"/>
            <w:noWrap/>
            <w:vAlign w:val="center"/>
            <w:hideMark/>
          </w:tcPr>
          <w:p w14:paraId="11B19811" w14:textId="77777777" w:rsidR="00AF2AFA" w:rsidRPr="001C73DC" w:rsidRDefault="00AF2AFA" w:rsidP="00B876E2">
            <w:pPr>
              <w:jc w:val="center"/>
              <w:rPr>
                <w:color w:val="000000"/>
                <w:sz w:val="20"/>
                <w:szCs w:val="20"/>
              </w:rPr>
            </w:pPr>
            <w:r w:rsidRPr="001C73DC">
              <w:rPr>
                <w:color w:val="000000"/>
                <w:sz w:val="20"/>
                <w:szCs w:val="20"/>
              </w:rPr>
              <w:t>13</w:t>
            </w:r>
          </w:p>
        </w:tc>
        <w:tc>
          <w:tcPr>
            <w:tcW w:w="8130" w:type="dxa"/>
            <w:gridSpan w:val="3"/>
            <w:shd w:val="clear" w:color="auto" w:fill="auto"/>
            <w:noWrap/>
            <w:vAlign w:val="center"/>
            <w:hideMark/>
          </w:tcPr>
          <w:p w14:paraId="65236EE2"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№13</w:t>
            </w:r>
          </w:p>
        </w:tc>
      </w:tr>
      <w:tr w:rsidR="00AF2AFA" w:rsidRPr="001C73DC" w14:paraId="5ACE5539" w14:textId="77777777" w:rsidTr="00B876E2">
        <w:trPr>
          <w:trHeight w:val="300"/>
        </w:trPr>
        <w:tc>
          <w:tcPr>
            <w:tcW w:w="960" w:type="dxa"/>
            <w:shd w:val="clear" w:color="auto" w:fill="auto"/>
            <w:noWrap/>
            <w:vAlign w:val="center"/>
            <w:hideMark/>
          </w:tcPr>
          <w:p w14:paraId="106E64CA" w14:textId="77777777" w:rsidR="00AF2AFA" w:rsidRPr="001C73DC" w:rsidRDefault="00AF2AFA" w:rsidP="00B876E2">
            <w:pPr>
              <w:jc w:val="center"/>
              <w:rPr>
                <w:color w:val="000000"/>
                <w:sz w:val="20"/>
                <w:szCs w:val="20"/>
              </w:rPr>
            </w:pPr>
            <w:r w:rsidRPr="001C73DC">
              <w:rPr>
                <w:color w:val="000000"/>
                <w:sz w:val="20"/>
                <w:szCs w:val="20"/>
              </w:rPr>
              <w:t>13.1</w:t>
            </w:r>
          </w:p>
        </w:tc>
        <w:tc>
          <w:tcPr>
            <w:tcW w:w="6123" w:type="dxa"/>
            <w:shd w:val="clear" w:color="auto" w:fill="auto"/>
            <w:noWrap/>
            <w:vAlign w:val="center"/>
            <w:hideMark/>
          </w:tcPr>
          <w:p w14:paraId="761D6223" w14:textId="60CF0030" w:rsidR="00AF2AFA" w:rsidRPr="001C73DC" w:rsidRDefault="00AF2AFA" w:rsidP="00B876E2">
            <w:pPr>
              <w:rPr>
                <w:color w:val="000000"/>
                <w:sz w:val="20"/>
                <w:szCs w:val="20"/>
              </w:rPr>
            </w:pPr>
            <w:r w:rsidRPr="001C73DC">
              <w:rPr>
                <w:color w:val="000000"/>
                <w:sz w:val="20"/>
                <w:szCs w:val="20"/>
              </w:rPr>
              <w:t>Узел учета газа</w:t>
            </w:r>
          </w:p>
        </w:tc>
        <w:tc>
          <w:tcPr>
            <w:tcW w:w="853" w:type="dxa"/>
            <w:shd w:val="clear" w:color="auto" w:fill="auto"/>
            <w:noWrap/>
            <w:vAlign w:val="center"/>
            <w:hideMark/>
          </w:tcPr>
          <w:p w14:paraId="604AC0D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ED5CAB5"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90629AD" w14:textId="77777777" w:rsidTr="00B876E2">
        <w:trPr>
          <w:trHeight w:val="300"/>
        </w:trPr>
        <w:tc>
          <w:tcPr>
            <w:tcW w:w="960" w:type="dxa"/>
            <w:shd w:val="clear" w:color="auto" w:fill="auto"/>
            <w:noWrap/>
            <w:vAlign w:val="center"/>
            <w:hideMark/>
          </w:tcPr>
          <w:p w14:paraId="38A852E2" w14:textId="77777777" w:rsidR="00AF2AFA" w:rsidRPr="001C73DC" w:rsidRDefault="00AF2AFA" w:rsidP="00B876E2">
            <w:pPr>
              <w:jc w:val="center"/>
              <w:rPr>
                <w:color w:val="000000"/>
                <w:sz w:val="20"/>
                <w:szCs w:val="20"/>
              </w:rPr>
            </w:pPr>
            <w:r w:rsidRPr="001C73DC">
              <w:rPr>
                <w:color w:val="000000"/>
                <w:sz w:val="20"/>
                <w:szCs w:val="20"/>
              </w:rPr>
              <w:t>13.2</w:t>
            </w:r>
          </w:p>
        </w:tc>
        <w:tc>
          <w:tcPr>
            <w:tcW w:w="6123" w:type="dxa"/>
            <w:shd w:val="clear" w:color="auto" w:fill="auto"/>
            <w:noWrap/>
            <w:vAlign w:val="center"/>
            <w:hideMark/>
          </w:tcPr>
          <w:p w14:paraId="2C808683"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Контел</w:t>
            </w:r>
          </w:p>
        </w:tc>
        <w:tc>
          <w:tcPr>
            <w:tcW w:w="853" w:type="dxa"/>
            <w:shd w:val="clear" w:color="auto" w:fill="auto"/>
            <w:noWrap/>
            <w:vAlign w:val="center"/>
            <w:hideMark/>
          </w:tcPr>
          <w:p w14:paraId="59B5245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53FBB6E"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26B96AA" w14:textId="77777777" w:rsidTr="00B876E2">
        <w:trPr>
          <w:trHeight w:val="300"/>
        </w:trPr>
        <w:tc>
          <w:tcPr>
            <w:tcW w:w="960" w:type="dxa"/>
            <w:shd w:val="clear" w:color="auto" w:fill="auto"/>
            <w:noWrap/>
            <w:vAlign w:val="center"/>
            <w:hideMark/>
          </w:tcPr>
          <w:p w14:paraId="0C79ACF7" w14:textId="77777777" w:rsidR="00AF2AFA" w:rsidRPr="001C73DC" w:rsidRDefault="00AF2AFA" w:rsidP="00B876E2">
            <w:pPr>
              <w:jc w:val="center"/>
              <w:rPr>
                <w:color w:val="000000"/>
                <w:sz w:val="20"/>
                <w:szCs w:val="20"/>
              </w:rPr>
            </w:pPr>
            <w:r w:rsidRPr="001C73DC">
              <w:rPr>
                <w:color w:val="000000"/>
                <w:sz w:val="20"/>
                <w:szCs w:val="20"/>
              </w:rPr>
              <w:t>13.3</w:t>
            </w:r>
          </w:p>
        </w:tc>
        <w:tc>
          <w:tcPr>
            <w:tcW w:w="6123" w:type="dxa"/>
            <w:shd w:val="clear" w:color="auto" w:fill="auto"/>
            <w:noWrap/>
            <w:vAlign w:val="center"/>
            <w:hideMark/>
          </w:tcPr>
          <w:p w14:paraId="32ED2E69" w14:textId="77777777" w:rsidR="00AF2AFA" w:rsidRPr="001C73DC" w:rsidRDefault="00AF2AFA" w:rsidP="00B876E2">
            <w:pPr>
              <w:rPr>
                <w:color w:val="000000"/>
                <w:sz w:val="20"/>
                <w:szCs w:val="20"/>
              </w:rPr>
            </w:pPr>
            <w:r w:rsidRPr="001C73DC">
              <w:rPr>
                <w:color w:val="000000"/>
                <w:sz w:val="20"/>
                <w:szCs w:val="20"/>
              </w:rPr>
              <w:t>Теплообменник VT40HL CGS 16/18</w:t>
            </w:r>
          </w:p>
        </w:tc>
        <w:tc>
          <w:tcPr>
            <w:tcW w:w="853" w:type="dxa"/>
            <w:shd w:val="clear" w:color="auto" w:fill="auto"/>
            <w:noWrap/>
            <w:vAlign w:val="center"/>
            <w:hideMark/>
          </w:tcPr>
          <w:p w14:paraId="501A523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CD0697D"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657A404" w14:textId="77777777" w:rsidTr="00B876E2">
        <w:trPr>
          <w:trHeight w:val="300"/>
        </w:trPr>
        <w:tc>
          <w:tcPr>
            <w:tcW w:w="960" w:type="dxa"/>
            <w:shd w:val="clear" w:color="auto" w:fill="auto"/>
            <w:noWrap/>
            <w:vAlign w:val="center"/>
            <w:hideMark/>
          </w:tcPr>
          <w:p w14:paraId="747F9859" w14:textId="77777777" w:rsidR="00AF2AFA" w:rsidRPr="001C73DC" w:rsidRDefault="00AF2AFA" w:rsidP="00B876E2">
            <w:pPr>
              <w:jc w:val="center"/>
              <w:rPr>
                <w:color w:val="000000"/>
                <w:sz w:val="20"/>
                <w:szCs w:val="20"/>
              </w:rPr>
            </w:pPr>
            <w:r w:rsidRPr="001C73DC">
              <w:rPr>
                <w:color w:val="000000"/>
                <w:sz w:val="20"/>
                <w:szCs w:val="20"/>
              </w:rPr>
              <w:t>13.4</w:t>
            </w:r>
          </w:p>
        </w:tc>
        <w:tc>
          <w:tcPr>
            <w:tcW w:w="6123" w:type="dxa"/>
            <w:shd w:val="clear" w:color="auto" w:fill="auto"/>
            <w:noWrap/>
            <w:vAlign w:val="center"/>
            <w:hideMark/>
          </w:tcPr>
          <w:p w14:paraId="5E048F0F" w14:textId="77777777" w:rsidR="00AF2AFA" w:rsidRPr="001C73DC" w:rsidRDefault="00AF2AFA" w:rsidP="00B876E2">
            <w:pPr>
              <w:rPr>
                <w:color w:val="000000"/>
                <w:sz w:val="20"/>
                <w:szCs w:val="20"/>
              </w:rPr>
            </w:pPr>
            <w:r w:rsidRPr="001C73DC">
              <w:rPr>
                <w:color w:val="000000"/>
                <w:sz w:val="20"/>
                <w:szCs w:val="20"/>
              </w:rPr>
              <w:t>Натрий-катионированный фильтр Hydro Tech STF9100</w:t>
            </w:r>
          </w:p>
        </w:tc>
        <w:tc>
          <w:tcPr>
            <w:tcW w:w="853" w:type="dxa"/>
            <w:shd w:val="clear" w:color="auto" w:fill="auto"/>
            <w:noWrap/>
            <w:vAlign w:val="center"/>
            <w:hideMark/>
          </w:tcPr>
          <w:p w14:paraId="6FF1259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13CD8D8"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533557D" w14:textId="77777777" w:rsidTr="00B876E2">
        <w:trPr>
          <w:trHeight w:val="300"/>
        </w:trPr>
        <w:tc>
          <w:tcPr>
            <w:tcW w:w="960" w:type="dxa"/>
            <w:shd w:val="clear" w:color="auto" w:fill="auto"/>
            <w:noWrap/>
            <w:vAlign w:val="center"/>
            <w:hideMark/>
          </w:tcPr>
          <w:p w14:paraId="4B3C2D95" w14:textId="77777777" w:rsidR="00AF2AFA" w:rsidRPr="001C73DC" w:rsidRDefault="00AF2AFA" w:rsidP="00B876E2">
            <w:pPr>
              <w:jc w:val="center"/>
              <w:rPr>
                <w:color w:val="000000"/>
                <w:sz w:val="20"/>
                <w:szCs w:val="20"/>
              </w:rPr>
            </w:pPr>
            <w:r w:rsidRPr="001C73DC">
              <w:rPr>
                <w:color w:val="000000"/>
                <w:sz w:val="20"/>
                <w:szCs w:val="20"/>
              </w:rPr>
              <w:t>13.5</w:t>
            </w:r>
          </w:p>
        </w:tc>
        <w:tc>
          <w:tcPr>
            <w:tcW w:w="6123" w:type="dxa"/>
            <w:shd w:val="clear" w:color="auto" w:fill="auto"/>
            <w:noWrap/>
            <w:vAlign w:val="center"/>
            <w:hideMark/>
          </w:tcPr>
          <w:p w14:paraId="5EAD77D5" w14:textId="77777777" w:rsidR="00AF2AFA" w:rsidRPr="001C73DC" w:rsidRDefault="00AF2AFA" w:rsidP="00B876E2">
            <w:pPr>
              <w:rPr>
                <w:color w:val="000000"/>
                <w:sz w:val="20"/>
                <w:szCs w:val="20"/>
              </w:rPr>
            </w:pPr>
            <w:r w:rsidRPr="001C73DC">
              <w:rPr>
                <w:color w:val="000000"/>
                <w:sz w:val="20"/>
                <w:szCs w:val="20"/>
              </w:rPr>
              <w:t>Насос сетевой Wilo-IL 80/140-7,5</w:t>
            </w:r>
          </w:p>
        </w:tc>
        <w:tc>
          <w:tcPr>
            <w:tcW w:w="853" w:type="dxa"/>
            <w:shd w:val="clear" w:color="auto" w:fill="auto"/>
            <w:noWrap/>
            <w:vAlign w:val="center"/>
            <w:hideMark/>
          </w:tcPr>
          <w:p w14:paraId="3FDB03E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0310FAE"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DF8933C" w14:textId="77777777" w:rsidTr="00B876E2">
        <w:trPr>
          <w:trHeight w:val="300"/>
        </w:trPr>
        <w:tc>
          <w:tcPr>
            <w:tcW w:w="960" w:type="dxa"/>
            <w:shd w:val="clear" w:color="auto" w:fill="auto"/>
            <w:noWrap/>
            <w:vAlign w:val="center"/>
            <w:hideMark/>
          </w:tcPr>
          <w:p w14:paraId="1D6356A2" w14:textId="77777777" w:rsidR="00AF2AFA" w:rsidRPr="001C73DC" w:rsidRDefault="00AF2AFA" w:rsidP="00B876E2">
            <w:pPr>
              <w:jc w:val="center"/>
              <w:rPr>
                <w:color w:val="000000"/>
                <w:sz w:val="20"/>
                <w:szCs w:val="20"/>
              </w:rPr>
            </w:pPr>
            <w:r w:rsidRPr="001C73DC">
              <w:rPr>
                <w:color w:val="000000"/>
                <w:sz w:val="20"/>
                <w:szCs w:val="20"/>
              </w:rPr>
              <w:t>13.6</w:t>
            </w:r>
          </w:p>
        </w:tc>
        <w:tc>
          <w:tcPr>
            <w:tcW w:w="6123" w:type="dxa"/>
            <w:shd w:val="clear" w:color="auto" w:fill="auto"/>
            <w:noWrap/>
            <w:vAlign w:val="center"/>
            <w:hideMark/>
          </w:tcPr>
          <w:p w14:paraId="06FF3D80" w14:textId="77777777" w:rsidR="00AF2AFA" w:rsidRPr="001C73DC" w:rsidRDefault="00AF2AFA" w:rsidP="00B876E2">
            <w:pPr>
              <w:rPr>
                <w:color w:val="000000"/>
                <w:sz w:val="20"/>
                <w:szCs w:val="20"/>
              </w:rPr>
            </w:pPr>
            <w:r w:rsidRPr="001C73DC">
              <w:rPr>
                <w:color w:val="000000"/>
                <w:sz w:val="20"/>
                <w:szCs w:val="20"/>
              </w:rPr>
              <w:t>Насос циркуляционный  Wilo TOP 65/13</w:t>
            </w:r>
          </w:p>
        </w:tc>
        <w:tc>
          <w:tcPr>
            <w:tcW w:w="853" w:type="dxa"/>
            <w:shd w:val="clear" w:color="auto" w:fill="auto"/>
            <w:noWrap/>
            <w:vAlign w:val="center"/>
            <w:hideMark/>
          </w:tcPr>
          <w:p w14:paraId="08E7174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474554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7E52014D" w14:textId="77777777" w:rsidTr="00B876E2">
        <w:trPr>
          <w:trHeight w:val="300"/>
        </w:trPr>
        <w:tc>
          <w:tcPr>
            <w:tcW w:w="960" w:type="dxa"/>
            <w:shd w:val="clear" w:color="auto" w:fill="auto"/>
            <w:noWrap/>
            <w:vAlign w:val="center"/>
            <w:hideMark/>
          </w:tcPr>
          <w:p w14:paraId="643523BC" w14:textId="77777777" w:rsidR="00AF2AFA" w:rsidRPr="001C73DC" w:rsidRDefault="00AF2AFA" w:rsidP="00B876E2">
            <w:pPr>
              <w:jc w:val="center"/>
              <w:rPr>
                <w:color w:val="000000"/>
                <w:sz w:val="20"/>
                <w:szCs w:val="20"/>
              </w:rPr>
            </w:pPr>
            <w:r w:rsidRPr="001C73DC">
              <w:rPr>
                <w:color w:val="000000"/>
                <w:sz w:val="20"/>
                <w:szCs w:val="20"/>
              </w:rPr>
              <w:t>13.7</w:t>
            </w:r>
          </w:p>
        </w:tc>
        <w:tc>
          <w:tcPr>
            <w:tcW w:w="6123" w:type="dxa"/>
            <w:shd w:val="clear" w:color="auto" w:fill="auto"/>
            <w:noWrap/>
            <w:vAlign w:val="center"/>
            <w:hideMark/>
          </w:tcPr>
          <w:p w14:paraId="65A8D350" w14:textId="00472265"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w:t>
            </w:r>
          </w:p>
        </w:tc>
        <w:tc>
          <w:tcPr>
            <w:tcW w:w="853" w:type="dxa"/>
            <w:shd w:val="clear" w:color="auto" w:fill="auto"/>
            <w:noWrap/>
            <w:vAlign w:val="center"/>
            <w:hideMark/>
          </w:tcPr>
          <w:p w14:paraId="18BF931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87B53FF"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9A043CB" w14:textId="77777777" w:rsidTr="00B876E2">
        <w:trPr>
          <w:trHeight w:val="300"/>
        </w:trPr>
        <w:tc>
          <w:tcPr>
            <w:tcW w:w="960" w:type="dxa"/>
            <w:shd w:val="clear" w:color="auto" w:fill="auto"/>
            <w:noWrap/>
            <w:vAlign w:val="center"/>
            <w:hideMark/>
          </w:tcPr>
          <w:p w14:paraId="2B08D27F" w14:textId="77777777" w:rsidR="00AF2AFA" w:rsidRPr="001C73DC" w:rsidRDefault="00AF2AFA" w:rsidP="00B876E2">
            <w:pPr>
              <w:jc w:val="center"/>
              <w:rPr>
                <w:color w:val="000000"/>
                <w:sz w:val="20"/>
                <w:szCs w:val="20"/>
              </w:rPr>
            </w:pPr>
            <w:r w:rsidRPr="001C73DC">
              <w:rPr>
                <w:color w:val="000000"/>
                <w:sz w:val="20"/>
                <w:szCs w:val="20"/>
              </w:rPr>
              <w:t>13.8</w:t>
            </w:r>
          </w:p>
        </w:tc>
        <w:tc>
          <w:tcPr>
            <w:tcW w:w="6123" w:type="dxa"/>
            <w:shd w:val="clear" w:color="auto" w:fill="auto"/>
            <w:noWrap/>
            <w:vAlign w:val="center"/>
            <w:hideMark/>
          </w:tcPr>
          <w:p w14:paraId="0C801ECB" w14:textId="43FF3C88"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циркуляционный</w:t>
            </w:r>
          </w:p>
        </w:tc>
        <w:tc>
          <w:tcPr>
            <w:tcW w:w="853" w:type="dxa"/>
            <w:shd w:val="clear" w:color="auto" w:fill="auto"/>
            <w:noWrap/>
            <w:vAlign w:val="center"/>
            <w:hideMark/>
          </w:tcPr>
          <w:p w14:paraId="2A29FE4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80BD968"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FCD603C" w14:textId="77777777" w:rsidTr="00B876E2">
        <w:trPr>
          <w:trHeight w:val="300"/>
        </w:trPr>
        <w:tc>
          <w:tcPr>
            <w:tcW w:w="960" w:type="dxa"/>
            <w:shd w:val="clear" w:color="auto" w:fill="auto"/>
            <w:noWrap/>
            <w:vAlign w:val="center"/>
            <w:hideMark/>
          </w:tcPr>
          <w:p w14:paraId="4455BADB" w14:textId="77777777" w:rsidR="00AF2AFA" w:rsidRPr="001C73DC" w:rsidRDefault="00AF2AFA" w:rsidP="00B876E2">
            <w:pPr>
              <w:jc w:val="center"/>
              <w:rPr>
                <w:color w:val="000000"/>
                <w:sz w:val="20"/>
                <w:szCs w:val="20"/>
              </w:rPr>
            </w:pPr>
            <w:r w:rsidRPr="001C73DC">
              <w:rPr>
                <w:color w:val="000000"/>
                <w:sz w:val="20"/>
                <w:szCs w:val="20"/>
              </w:rPr>
              <w:t>13.9</w:t>
            </w:r>
          </w:p>
        </w:tc>
        <w:tc>
          <w:tcPr>
            <w:tcW w:w="6123" w:type="dxa"/>
            <w:shd w:val="clear" w:color="auto" w:fill="auto"/>
            <w:noWrap/>
            <w:vAlign w:val="center"/>
            <w:hideMark/>
          </w:tcPr>
          <w:p w14:paraId="27EE43EB"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подпиточный</w:t>
            </w:r>
          </w:p>
        </w:tc>
        <w:tc>
          <w:tcPr>
            <w:tcW w:w="853" w:type="dxa"/>
            <w:shd w:val="clear" w:color="auto" w:fill="auto"/>
            <w:noWrap/>
            <w:vAlign w:val="center"/>
            <w:hideMark/>
          </w:tcPr>
          <w:p w14:paraId="7AB0587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A3F0C72"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8B589FD" w14:textId="77777777" w:rsidTr="00B876E2">
        <w:trPr>
          <w:trHeight w:val="300"/>
        </w:trPr>
        <w:tc>
          <w:tcPr>
            <w:tcW w:w="960" w:type="dxa"/>
            <w:shd w:val="clear" w:color="auto" w:fill="auto"/>
            <w:noWrap/>
            <w:vAlign w:val="center"/>
            <w:hideMark/>
          </w:tcPr>
          <w:p w14:paraId="44F1AA13" w14:textId="77777777" w:rsidR="00AF2AFA" w:rsidRPr="001C73DC" w:rsidRDefault="00AF2AFA" w:rsidP="00B876E2">
            <w:pPr>
              <w:jc w:val="center"/>
              <w:rPr>
                <w:color w:val="000000"/>
                <w:sz w:val="20"/>
                <w:szCs w:val="20"/>
              </w:rPr>
            </w:pPr>
            <w:r w:rsidRPr="001C73DC">
              <w:rPr>
                <w:color w:val="000000"/>
                <w:sz w:val="20"/>
                <w:szCs w:val="20"/>
              </w:rPr>
              <w:t>13.10</w:t>
            </w:r>
          </w:p>
        </w:tc>
        <w:tc>
          <w:tcPr>
            <w:tcW w:w="6123" w:type="dxa"/>
            <w:shd w:val="clear" w:color="auto" w:fill="auto"/>
            <w:noWrap/>
            <w:vAlign w:val="center"/>
            <w:hideMark/>
          </w:tcPr>
          <w:p w14:paraId="0616714C" w14:textId="77777777" w:rsidR="00AF2AFA" w:rsidRPr="001C73DC" w:rsidRDefault="00AF2AFA" w:rsidP="00B876E2">
            <w:pPr>
              <w:rPr>
                <w:color w:val="000000"/>
                <w:sz w:val="20"/>
                <w:szCs w:val="20"/>
              </w:rPr>
            </w:pPr>
            <w:r w:rsidRPr="001C73DC">
              <w:rPr>
                <w:color w:val="000000"/>
                <w:sz w:val="20"/>
                <w:szCs w:val="20"/>
              </w:rPr>
              <w:t>горелка</w:t>
            </w:r>
          </w:p>
        </w:tc>
        <w:tc>
          <w:tcPr>
            <w:tcW w:w="853" w:type="dxa"/>
            <w:shd w:val="clear" w:color="auto" w:fill="auto"/>
            <w:noWrap/>
            <w:vAlign w:val="center"/>
            <w:hideMark/>
          </w:tcPr>
          <w:p w14:paraId="260534A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0C17516"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C07355D" w14:textId="77777777" w:rsidTr="00B876E2">
        <w:trPr>
          <w:trHeight w:val="300"/>
        </w:trPr>
        <w:tc>
          <w:tcPr>
            <w:tcW w:w="960" w:type="dxa"/>
            <w:shd w:val="clear" w:color="auto" w:fill="auto"/>
            <w:noWrap/>
            <w:vAlign w:val="center"/>
            <w:hideMark/>
          </w:tcPr>
          <w:p w14:paraId="377B5CD8" w14:textId="77777777" w:rsidR="00AF2AFA" w:rsidRPr="001C73DC" w:rsidRDefault="00AF2AFA" w:rsidP="00B876E2">
            <w:pPr>
              <w:jc w:val="center"/>
              <w:rPr>
                <w:color w:val="000000"/>
                <w:sz w:val="20"/>
                <w:szCs w:val="20"/>
              </w:rPr>
            </w:pPr>
            <w:r w:rsidRPr="001C73DC">
              <w:rPr>
                <w:color w:val="000000"/>
                <w:sz w:val="20"/>
                <w:szCs w:val="20"/>
              </w:rPr>
              <w:t>13.11</w:t>
            </w:r>
          </w:p>
        </w:tc>
        <w:tc>
          <w:tcPr>
            <w:tcW w:w="6123" w:type="dxa"/>
            <w:shd w:val="clear" w:color="auto" w:fill="auto"/>
            <w:noWrap/>
            <w:vAlign w:val="center"/>
            <w:hideMark/>
          </w:tcPr>
          <w:p w14:paraId="12A58B36" w14:textId="31C1FDF5" w:rsidR="00AF2AFA" w:rsidRPr="001C73DC" w:rsidRDefault="00AF2AFA" w:rsidP="00B876E2">
            <w:pPr>
              <w:rPr>
                <w:color w:val="000000"/>
                <w:sz w:val="20"/>
                <w:szCs w:val="20"/>
              </w:rPr>
            </w:pPr>
            <w:r w:rsidRPr="001C73DC">
              <w:rPr>
                <w:color w:val="000000"/>
                <w:sz w:val="20"/>
                <w:szCs w:val="20"/>
              </w:rPr>
              <w:t>Фильтры Na - катионитовые</w:t>
            </w:r>
          </w:p>
        </w:tc>
        <w:tc>
          <w:tcPr>
            <w:tcW w:w="853" w:type="dxa"/>
            <w:shd w:val="clear" w:color="auto" w:fill="auto"/>
            <w:noWrap/>
            <w:vAlign w:val="center"/>
            <w:hideMark/>
          </w:tcPr>
          <w:p w14:paraId="73DA47B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7FD5088"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F6B9BF2" w14:textId="77777777" w:rsidTr="00B876E2">
        <w:trPr>
          <w:trHeight w:val="300"/>
        </w:trPr>
        <w:tc>
          <w:tcPr>
            <w:tcW w:w="960" w:type="dxa"/>
            <w:shd w:val="clear" w:color="auto" w:fill="auto"/>
            <w:noWrap/>
            <w:vAlign w:val="center"/>
            <w:hideMark/>
          </w:tcPr>
          <w:p w14:paraId="6B972752" w14:textId="77777777" w:rsidR="00AF2AFA" w:rsidRPr="001C73DC" w:rsidRDefault="00AF2AFA" w:rsidP="00B876E2">
            <w:pPr>
              <w:jc w:val="center"/>
              <w:rPr>
                <w:color w:val="000000"/>
                <w:sz w:val="20"/>
                <w:szCs w:val="20"/>
              </w:rPr>
            </w:pPr>
            <w:r w:rsidRPr="001C73DC">
              <w:rPr>
                <w:color w:val="000000"/>
                <w:sz w:val="20"/>
                <w:szCs w:val="20"/>
              </w:rPr>
              <w:t>13.12</w:t>
            </w:r>
          </w:p>
        </w:tc>
        <w:tc>
          <w:tcPr>
            <w:tcW w:w="6123" w:type="dxa"/>
            <w:shd w:val="clear" w:color="auto" w:fill="auto"/>
            <w:noWrap/>
            <w:vAlign w:val="center"/>
            <w:hideMark/>
          </w:tcPr>
          <w:p w14:paraId="20CC5C6B" w14:textId="77777777" w:rsidR="00AF2AFA" w:rsidRPr="001C73DC" w:rsidRDefault="00AF2AFA" w:rsidP="00B876E2">
            <w:pPr>
              <w:rPr>
                <w:color w:val="000000"/>
                <w:sz w:val="20"/>
                <w:szCs w:val="20"/>
              </w:rPr>
            </w:pPr>
            <w:r w:rsidRPr="001C73DC">
              <w:rPr>
                <w:color w:val="000000"/>
                <w:sz w:val="20"/>
                <w:szCs w:val="20"/>
              </w:rPr>
              <w:t>Химводоочистка Na катионирование</w:t>
            </w:r>
          </w:p>
        </w:tc>
        <w:tc>
          <w:tcPr>
            <w:tcW w:w="853" w:type="dxa"/>
            <w:shd w:val="clear" w:color="auto" w:fill="auto"/>
            <w:noWrap/>
            <w:vAlign w:val="center"/>
            <w:hideMark/>
          </w:tcPr>
          <w:p w14:paraId="5B02307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E092209"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A4EBEC6" w14:textId="77777777" w:rsidTr="00B876E2">
        <w:trPr>
          <w:trHeight w:val="300"/>
        </w:trPr>
        <w:tc>
          <w:tcPr>
            <w:tcW w:w="960" w:type="dxa"/>
            <w:shd w:val="clear" w:color="auto" w:fill="auto"/>
            <w:noWrap/>
            <w:vAlign w:val="center"/>
            <w:hideMark/>
          </w:tcPr>
          <w:p w14:paraId="1E4A6351" w14:textId="77777777" w:rsidR="00AF2AFA" w:rsidRPr="001C73DC" w:rsidRDefault="00AF2AFA" w:rsidP="00B876E2">
            <w:pPr>
              <w:jc w:val="center"/>
              <w:rPr>
                <w:color w:val="000000"/>
                <w:sz w:val="20"/>
                <w:szCs w:val="20"/>
              </w:rPr>
            </w:pPr>
            <w:r w:rsidRPr="001C73DC">
              <w:rPr>
                <w:color w:val="000000"/>
                <w:sz w:val="20"/>
                <w:szCs w:val="20"/>
              </w:rPr>
              <w:t>13.13</w:t>
            </w:r>
          </w:p>
        </w:tc>
        <w:tc>
          <w:tcPr>
            <w:tcW w:w="6123" w:type="dxa"/>
            <w:shd w:val="clear" w:color="auto" w:fill="auto"/>
            <w:noWrap/>
            <w:vAlign w:val="center"/>
            <w:hideMark/>
          </w:tcPr>
          <w:p w14:paraId="26D0CA15" w14:textId="77777777" w:rsidR="00AF2AFA" w:rsidRPr="001C73DC" w:rsidRDefault="00AF2AFA" w:rsidP="00B876E2">
            <w:pPr>
              <w:rPr>
                <w:color w:val="000000"/>
                <w:sz w:val="20"/>
                <w:szCs w:val="20"/>
              </w:rPr>
            </w:pPr>
            <w:r w:rsidRPr="001C73DC">
              <w:rPr>
                <w:color w:val="000000"/>
                <w:sz w:val="20"/>
                <w:szCs w:val="20"/>
              </w:rPr>
              <w:t>Емкости для хранения жидкого топлива V=10м3</w:t>
            </w:r>
          </w:p>
        </w:tc>
        <w:tc>
          <w:tcPr>
            <w:tcW w:w="853" w:type="dxa"/>
            <w:shd w:val="clear" w:color="auto" w:fill="auto"/>
            <w:noWrap/>
            <w:vAlign w:val="center"/>
            <w:hideMark/>
          </w:tcPr>
          <w:p w14:paraId="32E54F3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21BA9D3"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8E46303" w14:textId="77777777" w:rsidTr="00B876E2">
        <w:trPr>
          <w:trHeight w:val="300"/>
        </w:trPr>
        <w:tc>
          <w:tcPr>
            <w:tcW w:w="960" w:type="dxa"/>
            <w:shd w:val="clear" w:color="auto" w:fill="auto"/>
            <w:noWrap/>
            <w:vAlign w:val="center"/>
            <w:hideMark/>
          </w:tcPr>
          <w:p w14:paraId="59F97178" w14:textId="77777777" w:rsidR="00AF2AFA" w:rsidRPr="001C73DC" w:rsidRDefault="00AF2AFA" w:rsidP="00B876E2">
            <w:pPr>
              <w:jc w:val="center"/>
              <w:rPr>
                <w:color w:val="000000"/>
                <w:sz w:val="20"/>
                <w:szCs w:val="20"/>
              </w:rPr>
            </w:pPr>
            <w:r w:rsidRPr="001C73DC">
              <w:rPr>
                <w:color w:val="000000"/>
                <w:sz w:val="20"/>
                <w:szCs w:val="20"/>
              </w:rPr>
              <w:t>13.14</w:t>
            </w:r>
          </w:p>
        </w:tc>
        <w:tc>
          <w:tcPr>
            <w:tcW w:w="6123" w:type="dxa"/>
            <w:shd w:val="clear" w:color="auto" w:fill="auto"/>
            <w:noWrap/>
            <w:vAlign w:val="center"/>
            <w:hideMark/>
          </w:tcPr>
          <w:p w14:paraId="5182E3A2" w14:textId="77777777" w:rsidR="00AF2AFA" w:rsidRPr="001C73DC" w:rsidRDefault="00AF2AFA" w:rsidP="00B876E2">
            <w:pPr>
              <w:rPr>
                <w:color w:val="000000"/>
                <w:sz w:val="20"/>
                <w:szCs w:val="20"/>
              </w:rPr>
            </w:pPr>
            <w:r w:rsidRPr="001C73DC">
              <w:rPr>
                <w:color w:val="000000"/>
                <w:sz w:val="20"/>
                <w:szCs w:val="20"/>
              </w:rPr>
              <w:t>Дымовая труба  сталь D=820мм; Н-30,8м</w:t>
            </w:r>
          </w:p>
        </w:tc>
        <w:tc>
          <w:tcPr>
            <w:tcW w:w="853" w:type="dxa"/>
            <w:shd w:val="clear" w:color="auto" w:fill="auto"/>
            <w:noWrap/>
            <w:vAlign w:val="center"/>
            <w:hideMark/>
          </w:tcPr>
          <w:p w14:paraId="25638BE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6FBE74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28C578F" w14:textId="77777777" w:rsidTr="00B876E2">
        <w:trPr>
          <w:trHeight w:val="300"/>
        </w:trPr>
        <w:tc>
          <w:tcPr>
            <w:tcW w:w="960" w:type="dxa"/>
            <w:shd w:val="clear" w:color="auto" w:fill="auto"/>
            <w:noWrap/>
            <w:vAlign w:val="center"/>
            <w:hideMark/>
          </w:tcPr>
          <w:p w14:paraId="2CB74A39" w14:textId="77777777" w:rsidR="00AF2AFA" w:rsidRPr="001C73DC" w:rsidRDefault="00AF2AFA" w:rsidP="00B876E2">
            <w:pPr>
              <w:jc w:val="center"/>
              <w:rPr>
                <w:color w:val="000000"/>
                <w:sz w:val="20"/>
                <w:szCs w:val="20"/>
              </w:rPr>
            </w:pPr>
            <w:r w:rsidRPr="001C73DC">
              <w:rPr>
                <w:color w:val="000000"/>
                <w:sz w:val="20"/>
                <w:szCs w:val="20"/>
              </w:rPr>
              <w:t>14</w:t>
            </w:r>
          </w:p>
        </w:tc>
        <w:tc>
          <w:tcPr>
            <w:tcW w:w="8130" w:type="dxa"/>
            <w:gridSpan w:val="3"/>
            <w:shd w:val="clear" w:color="auto" w:fill="auto"/>
            <w:noWrap/>
            <w:vAlign w:val="center"/>
            <w:hideMark/>
          </w:tcPr>
          <w:p w14:paraId="0EA74846"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№14</w:t>
            </w:r>
          </w:p>
        </w:tc>
      </w:tr>
      <w:tr w:rsidR="00AF2AFA" w:rsidRPr="001C73DC" w14:paraId="4913EF78" w14:textId="77777777" w:rsidTr="00B876E2">
        <w:trPr>
          <w:trHeight w:val="300"/>
        </w:trPr>
        <w:tc>
          <w:tcPr>
            <w:tcW w:w="960" w:type="dxa"/>
            <w:shd w:val="clear" w:color="auto" w:fill="auto"/>
            <w:noWrap/>
            <w:vAlign w:val="center"/>
            <w:hideMark/>
          </w:tcPr>
          <w:p w14:paraId="1D07D049" w14:textId="77777777" w:rsidR="00AF2AFA" w:rsidRPr="001C73DC" w:rsidRDefault="00AF2AFA" w:rsidP="00B876E2">
            <w:pPr>
              <w:jc w:val="center"/>
              <w:rPr>
                <w:color w:val="000000"/>
                <w:sz w:val="20"/>
                <w:szCs w:val="20"/>
              </w:rPr>
            </w:pPr>
            <w:r w:rsidRPr="001C73DC">
              <w:rPr>
                <w:color w:val="000000"/>
                <w:sz w:val="20"/>
                <w:szCs w:val="20"/>
              </w:rPr>
              <w:t>14.1</w:t>
            </w:r>
          </w:p>
        </w:tc>
        <w:tc>
          <w:tcPr>
            <w:tcW w:w="6123" w:type="dxa"/>
            <w:shd w:val="clear" w:color="auto" w:fill="auto"/>
            <w:noWrap/>
            <w:vAlign w:val="center"/>
            <w:hideMark/>
          </w:tcPr>
          <w:p w14:paraId="4FCE30FF"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БУС-12</w:t>
            </w:r>
          </w:p>
        </w:tc>
        <w:tc>
          <w:tcPr>
            <w:tcW w:w="853" w:type="dxa"/>
            <w:shd w:val="clear" w:color="auto" w:fill="auto"/>
            <w:noWrap/>
            <w:vAlign w:val="center"/>
            <w:hideMark/>
          </w:tcPr>
          <w:p w14:paraId="343A947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65F1776" w14:textId="77777777" w:rsidR="00AF2AFA" w:rsidRPr="001C73DC" w:rsidRDefault="00AF2AFA" w:rsidP="00B876E2">
            <w:pPr>
              <w:jc w:val="center"/>
              <w:rPr>
                <w:color w:val="000000"/>
                <w:sz w:val="20"/>
                <w:szCs w:val="20"/>
              </w:rPr>
            </w:pPr>
            <w:r w:rsidRPr="001C73DC">
              <w:rPr>
                <w:color w:val="000000"/>
                <w:sz w:val="20"/>
                <w:szCs w:val="20"/>
              </w:rPr>
              <w:t>4,0</w:t>
            </w:r>
          </w:p>
        </w:tc>
      </w:tr>
      <w:tr w:rsidR="00AF2AFA" w:rsidRPr="001C73DC" w14:paraId="40BE97D4" w14:textId="77777777" w:rsidTr="00B876E2">
        <w:trPr>
          <w:trHeight w:val="300"/>
        </w:trPr>
        <w:tc>
          <w:tcPr>
            <w:tcW w:w="960" w:type="dxa"/>
            <w:shd w:val="clear" w:color="auto" w:fill="auto"/>
            <w:noWrap/>
            <w:vAlign w:val="center"/>
            <w:hideMark/>
          </w:tcPr>
          <w:p w14:paraId="1CD6B420" w14:textId="77777777" w:rsidR="00AF2AFA" w:rsidRPr="001C73DC" w:rsidRDefault="00AF2AFA" w:rsidP="00B876E2">
            <w:pPr>
              <w:jc w:val="center"/>
              <w:rPr>
                <w:color w:val="000000"/>
                <w:sz w:val="20"/>
                <w:szCs w:val="20"/>
              </w:rPr>
            </w:pPr>
            <w:r w:rsidRPr="001C73DC">
              <w:rPr>
                <w:color w:val="000000"/>
                <w:sz w:val="20"/>
                <w:szCs w:val="20"/>
              </w:rPr>
              <w:t>14.2</w:t>
            </w:r>
          </w:p>
        </w:tc>
        <w:tc>
          <w:tcPr>
            <w:tcW w:w="6123" w:type="dxa"/>
            <w:shd w:val="clear" w:color="auto" w:fill="auto"/>
            <w:noWrap/>
            <w:vAlign w:val="center"/>
            <w:hideMark/>
          </w:tcPr>
          <w:p w14:paraId="73C8E7D2" w14:textId="7A386BFA" w:rsidR="00AF2AFA" w:rsidRPr="001C73DC" w:rsidRDefault="00AF2AFA" w:rsidP="00B876E2">
            <w:pPr>
              <w:rPr>
                <w:color w:val="000000"/>
                <w:sz w:val="20"/>
                <w:szCs w:val="20"/>
              </w:rPr>
            </w:pPr>
            <w:r w:rsidRPr="001C73DC">
              <w:rPr>
                <w:color w:val="000000"/>
                <w:sz w:val="20"/>
                <w:szCs w:val="20"/>
              </w:rPr>
              <w:t>Узел учёта газа</w:t>
            </w:r>
          </w:p>
        </w:tc>
        <w:tc>
          <w:tcPr>
            <w:tcW w:w="853" w:type="dxa"/>
            <w:shd w:val="clear" w:color="auto" w:fill="auto"/>
            <w:noWrap/>
            <w:vAlign w:val="center"/>
            <w:hideMark/>
          </w:tcPr>
          <w:p w14:paraId="7D7245F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3F31D7A"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9A781FF" w14:textId="77777777" w:rsidTr="00B876E2">
        <w:trPr>
          <w:trHeight w:val="300"/>
        </w:trPr>
        <w:tc>
          <w:tcPr>
            <w:tcW w:w="960" w:type="dxa"/>
            <w:shd w:val="clear" w:color="auto" w:fill="auto"/>
            <w:noWrap/>
            <w:vAlign w:val="center"/>
            <w:hideMark/>
          </w:tcPr>
          <w:p w14:paraId="6AD376EE" w14:textId="77777777" w:rsidR="00AF2AFA" w:rsidRPr="001C73DC" w:rsidRDefault="00AF2AFA" w:rsidP="00B876E2">
            <w:pPr>
              <w:jc w:val="center"/>
              <w:rPr>
                <w:color w:val="000000"/>
                <w:sz w:val="20"/>
                <w:szCs w:val="20"/>
              </w:rPr>
            </w:pPr>
            <w:r w:rsidRPr="001C73DC">
              <w:rPr>
                <w:color w:val="000000"/>
                <w:sz w:val="20"/>
                <w:szCs w:val="20"/>
              </w:rPr>
              <w:t>14.3</w:t>
            </w:r>
          </w:p>
        </w:tc>
        <w:tc>
          <w:tcPr>
            <w:tcW w:w="6123" w:type="dxa"/>
            <w:shd w:val="clear" w:color="auto" w:fill="auto"/>
            <w:noWrap/>
            <w:vAlign w:val="center"/>
            <w:hideMark/>
          </w:tcPr>
          <w:p w14:paraId="4D867D46" w14:textId="77777777" w:rsidR="00AF2AFA" w:rsidRPr="001C73DC" w:rsidRDefault="00AF2AFA" w:rsidP="00B876E2">
            <w:pPr>
              <w:rPr>
                <w:color w:val="000000"/>
                <w:sz w:val="20"/>
                <w:szCs w:val="20"/>
              </w:rPr>
            </w:pPr>
            <w:r w:rsidRPr="001C73DC">
              <w:rPr>
                <w:color w:val="000000"/>
                <w:sz w:val="20"/>
                <w:szCs w:val="20"/>
              </w:rPr>
              <w:t>ГРУ</w:t>
            </w:r>
          </w:p>
        </w:tc>
        <w:tc>
          <w:tcPr>
            <w:tcW w:w="853" w:type="dxa"/>
            <w:shd w:val="clear" w:color="auto" w:fill="auto"/>
            <w:noWrap/>
            <w:vAlign w:val="center"/>
            <w:hideMark/>
          </w:tcPr>
          <w:p w14:paraId="3B80C72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6655CD7"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E3DCCE3" w14:textId="77777777" w:rsidTr="00B876E2">
        <w:trPr>
          <w:trHeight w:val="300"/>
        </w:trPr>
        <w:tc>
          <w:tcPr>
            <w:tcW w:w="960" w:type="dxa"/>
            <w:shd w:val="clear" w:color="auto" w:fill="auto"/>
            <w:noWrap/>
            <w:vAlign w:val="center"/>
            <w:hideMark/>
          </w:tcPr>
          <w:p w14:paraId="7A32B799" w14:textId="77777777" w:rsidR="00AF2AFA" w:rsidRPr="001C73DC" w:rsidRDefault="00AF2AFA" w:rsidP="00B876E2">
            <w:pPr>
              <w:jc w:val="center"/>
              <w:rPr>
                <w:color w:val="000000"/>
                <w:sz w:val="20"/>
                <w:szCs w:val="20"/>
              </w:rPr>
            </w:pPr>
            <w:r w:rsidRPr="001C73DC">
              <w:rPr>
                <w:color w:val="000000"/>
                <w:sz w:val="20"/>
                <w:szCs w:val="20"/>
              </w:rPr>
              <w:t>14.4</w:t>
            </w:r>
          </w:p>
        </w:tc>
        <w:tc>
          <w:tcPr>
            <w:tcW w:w="6123" w:type="dxa"/>
            <w:shd w:val="clear" w:color="auto" w:fill="auto"/>
            <w:noWrap/>
            <w:vAlign w:val="center"/>
            <w:hideMark/>
          </w:tcPr>
          <w:p w14:paraId="06BA6FFB" w14:textId="77777777" w:rsidR="00AF2AFA" w:rsidRPr="001C73DC" w:rsidRDefault="00AF2AFA" w:rsidP="00B876E2">
            <w:pPr>
              <w:rPr>
                <w:color w:val="000000"/>
                <w:sz w:val="20"/>
                <w:szCs w:val="20"/>
              </w:rPr>
            </w:pPr>
            <w:r w:rsidRPr="001C73DC">
              <w:rPr>
                <w:color w:val="000000"/>
                <w:sz w:val="20"/>
                <w:szCs w:val="20"/>
              </w:rPr>
              <w:t>Горелки ИГК1-35</w:t>
            </w:r>
          </w:p>
        </w:tc>
        <w:tc>
          <w:tcPr>
            <w:tcW w:w="853" w:type="dxa"/>
            <w:shd w:val="clear" w:color="auto" w:fill="auto"/>
            <w:noWrap/>
            <w:vAlign w:val="center"/>
            <w:hideMark/>
          </w:tcPr>
          <w:p w14:paraId="3966AC5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2EECD11" w14:textId="77777777" w:rsidR="00AF2AFA" w:rsidRPr="001C73DC" w:rsidRDefault="00AF2AFA" w:rsidP="00B876E2">
            <w:pPr>
              <w:jc w:val="center"/>
              <w:rPr>
                <w:color w:val="000000"/>
                <w:sz w:val="20"/>
                <w:szCs w:val="20"/>
              </w:rPr>
            </w:pPr>
            <w:r w:rsidRPr="001C73DC">
              <w:rPr>
                <w:color w:val="000000"/>
                <w:sz w:val="20"/>
                <w:szCs w:val="20"/>
              </w:rPr>
              <w:t>12,0</w:t>
            </w:r>
          </w:p>
        </w:tc>
      </w:tr>
      <w:tr w:rsidR="00AF2AFA" w:rsidRPr="001C73DC" w14:paraId="12C0661D" w14:textId="77777777" w:rsidTr="00B876E2">
        <w:trPr>
          <w:trHeight w:val="300"/>
        </w:trPr>
        <w:tc>
          <w:tcPr>
            <w:tcW w:w="960" w:type="dxa"/>
            <w:shd w:val="clear" w:color="auto" w:fill="auto"/>
            <w:noWrap/>
            <w:vAlign w:val="center"/>
            <w:hideMark/>
          </w:tcPr>
          <w:p w14:paraId="73E9CD6B" w14:textId="77777777" w:rsidR="00AF2AFA" w:rsidRPr="001C73DC" w:rsidRDefault="00AF2AFA" w:rsidP="00B876E2">
            <w:pPr>
              <w:jc w:val="center"/>
              <w:rPr>
                <w:color w:val="000000"/>
                <w:sz w:val="20"/>
                <w:szCs w:val="20"/>
              </w:rPr>
            </w:pPr>
            <w:r w:rsidRPr="001C73DC">
              <w:rPr>
                <w:color w:val="000000"/>
                <w:sz w:val="20"/>
                <w:szCs w:val="20"/>
              </w:rPr>
              <w:t>14.5</w:t>
            </w:r>
          </w:p>
        </w:tc>
        <w:tc>
          <w:tcPr>
            <w:tcW w:w="6123" w:type="dxa"/>
            <w:shd w:val="clear" w:color="auto" w:fill="auto"/>
            <w:noWrap/>
            <w:vAlign w:val="center"/>
            <w:hideMark/>
          </w:tcPr>
          <w:p w14:paraId="6B7A8179"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малого контура К80-65-160</w:t>
            </w:r>
          </w:p>
        </w:tc>
        <w:tc>
          <w:tcPr>
            <w:tcW w:w="853" w:type="dxa"/>
            <w:shd w:val="clear" w:color="auto" w:fill="auto"/>
            <w:noWrap/>
            <w:vAlign w:val="center"/>
            <w:hideMark/>
          </w:tcPr>
          <w:p w14:paraId="55C5E5A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409459D"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CAED911" w14:textId="77777777" w:rsidTr="00B876E2">
        <w:trPr>
          <w:trHeight w:val="300"/>
        </w:trPr>
        <w:tc>
          <w:tcPr>
            <w:tcW w:w="960" w:type="dxa"/>
            <w:shd w:val="clear" w:color="auto" w:fill="auto"/>
            <w:noWrap/>
            <w:vAlign w:val="center"/>
            <w:hideMark/>
          </w:tcPr>
          <w:p w14:paraId="7A1A2459" w14:textId="77777777" w:rsidR="00AF2AFA" w:rsidRPr="001C73DC" w:rsidRDefault="00AF2AFA" w:rsidP="00B876E2">
            <w:pPr>
              <w:jc w:val="center"/>
              <w:rPr>
                <w:color w:val="000000"/>
                <w:sz w:val="20"/>
                <w:szCs w:val="20"/>
              </w:rPr>
            </w:pPr>
            <w:r w:rsidRPr="001C73DC">
              <w:rPr>
                <w:color w:val="000000"/>
                <w:sz w:val="20"/>
                <w:szCs w:val="20"/>
              </w:rPr>
              <w:t>14.6</w:t>
            </w:r>
          </w:p>
        </w:tc>
        <w:tc>
          <w:tcPr>
            <w:tcW w:w="6123" w:type="dxa"/>
            <w:shd w:val="clear" w:color="auto" w:fill="auto"/>
            <w:noWrap/>
            <w:vAlign w:val="center"/>
            <w:hideMark/>
          </w:tcPr>
          <w:p w14:paraId="57F164EA"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подпиточный К20х30</w:t>
            </w:r>
          </w:p>
        </w:tc>
        <w:tc>
          <w:tcPr>
            <w:tcW w:w="853" w:type="dxa"/>
            <w:shd w:val="clear" w:color="auto" w:fill="auto"/>
            <w:noWrap/>
            <w:vAlign w:val="center"/>
            <w:hideMark/>
          </w:tcPr>
          <w:p w14:paraId="62B9452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89E51A3"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76193151" w14:textId="77777777" w:rsidTr="00B876E2">
        <w:trPr>
          <w:trHeight w:val="300"/>
        </w:trPr>
        <w:tc>
          <w:tcPr>
            <w:tcW w:w="960" w:type="dxa"/>
            <w:shd w:val="clear" w:color="auto" w:fill="auto"/>
            <w:noWrap/>
            <w:vAlign w:val="center"/>
            <w:hideMark/>
          </w:tcPr>
          <w:p w14:paraId="0ACA4EF3" w14:textId="77777777" w:rsidR="00AF2AFA" w:rsidRPr="001C73DC" w:rsidRDefault="00AF2AFA" w:rsidP="00B876E2">
            <w:pPr>
              <w:jc w:val="center"/>
              <w:rPr>
                <w:color w:val="000000"/>
                <w:sz w:val="20"/>
                <w:szCs w:val="20"/>
              </w:rPr>
            </w:pPr>
            <w:r w:rsidRPr="001C73DC">
              <w:rPr>
                <w:color w:val="000000"/>
                <w:sz w:val="20"/>
                <w:szCs w:val="20"/>
              </w:rPr>
              <w:t>14.7</w:t>
            </w:r>
          </w:p>
        </w:tc>
        <w:tc>
          <w:tcPr>
            <w:tcW w:w="6123" w:type="dxa"/>
            <w:shd w:val="clear" w:color="auto" w:fill="auto"/>
            <w:noWrap/>
            <w:vAlign w:val="center"/>
            <w:hideMark/>
          </w:tcPr>
          <w:p w14:paraId="0E4377CD"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большого контура К100-65-200</w:t>
            </w:r>
          </w:p>
        </w:tc>
        <w:tc>
          <w:tcPr>
            <w:tcW w:w="853" w:type="dxa"/>
            <w:shd w:val="clear" w:color="auto" w:fill="auto"/>
            <w:noWrap/>
            <w:vAlign w:val="center"/>
            <w:hideMark/>
          </w:tcPr>
          <w:p w14:paraId="4D57BDC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A194281"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41F3217" w14:textId="77777777" w:rsidTr="00B876E2">
        <w:trPr>
          <w:trHeight w:val="300"/>
        </w:trPr>
        <w:tc>
          <w:tcPr>
            <w:tcW w:w="960" w:type="dxa"/>
            <w:shd w:val="clear" w:color="auto" w:fill="auto"/>
            <w:noWrap/>
            <w:vAlign w:val="center"/>
            <w:hideMark/>
          </w:tcPr>
          <w:p w14:paraId="3F85E431" w14:textId="77777777" w:rsidR="00AF2AFA" w:rsidRPr="001C73DC" w:rsidRDefault="00AF2AFA" w:rsidP="00B876E2">
            <w:pPr>
              <w:jc w:val="center"/>
              <w:rPr>
                <w:color w:val="000000"/>
                <w:sz w:val="20"/>
                <w:szCs w:val="20"/>
              </w:rPr>
            </w:pPr>
            <w:r w:rsidRPr="001C73DC">
              <w:rPr>
                <w:color w:val="000000"/>
                <w:sz w:val="20"/>
                <w:szCs w:val="20"/>
              </w:rPr>
              <w:t>14.8</w:t>
            </w:r>
          </w:p>
        </w:tc>
        <w:tc>
          <w:tcPr>
            <w:tcW w:w="6123" w:type="dxa"/>
            <w:shd w:val="clear" w:color="auto" w:fill="auto"/>
            <w:noWrap/>
            <w:vAlign w:val="center"/>
            <w:hideMark/>
          </w:tcPr>
          <w:p w14:paraId="0E8FF7B5"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К-100-65-200А</w:t>
            </w:r>
          </w:p>
        </w:tc>
        <w:tc>
          <w:tcPr>
            <w:tcW w:w="853" w:type="dxa"/>
            <w:shd w:val="clear" w:color="auto" w:fill="auto"/>
            <w:noWrap/>
            <w:vAlign w:val="center"/>
            <w:hideMark/>
          </w:tcPr>
          <w:p w14:paraId="441E8E4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3461EF9"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9E89A0A" w14:textId="77777777" w:rsidTr="00B876E2">
        <w:trPr>
          <w:trHeight w:val="300"/>
        </w:trPr>
        <w:tc>
          <w:tcPr>
            <w:tcW w:w="960" w:type="dxa"/>
            <w:shd w:val="clear" w:color="auto" w:fill="auto"/>
            <w:noWrap/>
            <w:vAlign w:val="center"/>
            <w:hideMark/>
          </w:tcPr>
          <w:p w14:paraId="0BD16AF5" w14:textId="77777777" w:rsidR="00AF2AFA" w:rsidRPr="001C73DC" w:rsidRDefault="00AF2AFA" w:rsidP="00B876E2">
            <w:pPr>
              <w:jc w:val="center"/>
              <w:rPr>
                <w:color w:val="000000"/>
                <w:sz w:val="20"/>
                <w:szCs w:val="20"/>
              </w:rPr>
            </w:pPr>
            <w:r w:rsidRPr="001C73DC">
              <w:rPr>
                <w:color w:val="000000"/>
                <w:sz w:val="20"/>
                <w:szCs w:val="20"/>
              </w:rPr>
              <w:t>14.9</w:t>
            </w:r>
          </w:p>
        </w:tc>
        <w:tc>
          <w:tcPr>
            <w:tcW w:w="6123" w:type="dxa"/>
            <w:shd w:val="clear" w:color="auto" w:fill="auto"/>
            <w:noWrap/>
            <w:vAlign w:val="center"/>
            <w:hideMark/>
          </w:tcPr>
          <w:p w14:paraId="7C01013B" w14:textId="77777777" w:rsidR="00AF2AFA" w:rsidRPr="001C73DC" w:rsidRDefault="00AF2AFA" w:rsidP="00B876E2">
            <w:pPr>
              <w:rPr>
                <w:color w:val="000000"/>
                <w:sz w:val="20"/>
                <w:szCs w:val="20"/>
              </w:rPr>
            </w:pPr>
            <w:r w:rsidRPr="001C73DC">
              <w:rPr>
                <w:color w:val="000000"/>
                <w:sz w:val="20"/>
                <w:szCs w:val="20"/>
              </w:rPr>
              <w:t>Теплообменник  ВВП-12-219-4000</w:t>
            </w:r>
          </w:p>
        </w:tc>
        <w:tc>
          <w:tcPr>
            <w:tcW w:w="853" w:type="dxa"/>
            <w:shd w:val="clear" w:color="auto" w:fill="auto"/>
            <w:noWrap/>
            <w:vAlign w:val="center"/>
            <w:hideMark/>
          </w:tcPr>
          <w:p w14:paraId="4D99388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A1A9C3E" w14:textId="77777777" w:rsidR="00AF2AFA" w:rsidRPr="001C73DC" w:rsidRDefault="00AF2AFA" w:rsidP="00B876E2">
            <w:pPr>
              <w:jc w:val="center"/>
              <w:rPr>
                <w:color w:val="000000"/>
                <w:sz w:val="20"/>
                <w:szCs w:val="20"/>
              </w:rPr>
            </w:pPr>
            <w:r w:rsidRPr="001C73DC">
              <w:rPr>
                <w:color w:val="000000"/>
                <w:sz w:val="20"/>
                <w:szCs w:val="20"/>
              </w:rPr>
              <w:t>6,0</w:t>
            </w:r>
          </w:p>
        </w:tc>
      </w:tr>
      <w:tr w:rsidR="00AF2AFA" w:rsidRPr="001C73DC" w14:paraId="2583ABEF" w14:textId="77777777" w:rsidTr="00B876E2">
        <w:trPr>
          <w:trHeight w:val="300"/>
        </w:trPr>
        <w:tc>
          <w:tcPr>
            <w:tcW w:w="960" w:type="dxa"/>
            <w:shd w:val="clear" w:color="auto" w:fill="auto"/>
            <w:noWrap/>
            <w:vAlign w:val="center"/>
            <w:hideMark/>
          </w:tcPr>
          <w:p w14:paraId="2B6A4F38" w14:textId="77777777" w:rsidR="00AF2AFA" w:rsidRPr="001C73DC" w:rsidRDefault="00AF2AFA" w:rsidP="00B876E2">
            <w:pPr>
              <w:jc w:val="center"/>
              <w:rPr>
                <w:color w:val="000000"/>
                <w:sz w:val="20"/>
                <w:szCs w:val="20"/>
              </w:rPr>
            </w:pPr>
            <w:r w:rsidRPr="001C73DC">
              <w:rPr>
                <w:color w:val="000000"/>
                <w:sz w:val="20"/>
                <w:szCs w:val="20"/>
              </w:rPr>
              <w:t>14.10</w:t>
            </w:r>
          </w:p>
        </w:tc>
        <w:tc>
          <w:tcPr>
            <w:tcW w:w="6123" w:type="dxa"/>
            <w:shd w:val="clear" w:color="auto" w:fill="auto"/>
            <w:noWrap/>
            <w:vAlign w:val="center"/>
            <w:hideMark/>
          </w:tcPr>
          <w:p w14:paraId="286DEC2A" w14:textId="77777777" w:rsidR="00AF2AFA" w:rsidRPr="001C73DC" w:rsidRDefault="00AF2AFA" w:rsidP="00B876E2">
            <w:pPr>
              <w:rPr>
                <w:color w:val="000000"/>
                <w:sz w:val="20"/>
                <w:szCs w:val="20"/>
              </w:rPr>
            </w:pPr>
            <w:r w:rsidRPr="001C73DC">
              <w:rPr>
                <w:color w:val="000000"/>
                <w:sz w:val="20"/>
                <w:szCs w:val="20"/>
              </w:rPr>
              <w:t>Теплообменник  ВВП-14-273-4000</w:t>
            </w:r>
          </w:p>
        </w:tc>
        <w:tc>
          <w:tcPr>
            <w:tcW w:w="853" w:type="dxa"/>
            <w:shd w:val="clear" w:color="auto" w:fill="auto"/>
            <w:noWrap/>
            <w:vAlign w:val="center"/>
            <w:hideMark/>
          </w:tcPr>
          <w:p w14:paraId="1C09D26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FD9E71A"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8BBB658" w14:textId="77777777" w:rsidTr="00B876E2">
        <w:trPr>
          <w:trHeight w:val="300"/>
        </w:trPr>
        <w:tc>
          <w:tcPr>
            <w:tcW w:w="960" w:type="dxa"/>
            <w:shd w:val="clear" w:color="auto" w:fill="auto"/>
            <w:noWrap/>
            <w:vAlign w:val="center"/>
            <w:hideMark/>
          </w:tcPr>
          <w:p w14:paraId="4767C159" w14:textId="77777777" w:rsidR="00AF2AFA" w:rsidRPr="001C73DC" w:rsidRDefault="00AF2AFA" w:rsidP="00B876E2">
            <w:pPr>
              <w:jc w:val="center"/>
              <w:rPr>
                <w:color w:val="000000"/>
                <w:sz w:val="20"/>
                <w:szCs w:val="20"/>
              </w:rPr>
            </w:pPr>
            <w:r w:rsidRPr="001C73DC">
              <w:rPr>
                <w:color w:val="000000"/>
                <w:sz w:val="20"/>
                <w:szCs w:val="20"/>
              </w:rPr>
              <w:t>14.11</w:t>
            </w:r>
          </w:p>
        </w:tc>
        <w:tc>
          <w:tcPr>
            <w:tcW w:w="6123" w:type="dxa"/>
            <w:shd w:val="clear" w:color="auto" w:fill="auto"/>
            <w:noWrap/>
            <w:vAlign w:val="center"/>
            <w:hideMark/>
          </w:tcPr>
          <w:p w14:paraId="72713EC8" w14:textId="77777777" w:rsidR="00AF2AFA" w:rsidRPr="001C73DC" w:rsidRDefault="00AF2AFA" w:rsidP="00B876E2">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7D827B7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1C83591"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198D721" w14:textId="77777777" w:rsidTr="00B876E2">
        <w:trPr>
          <w:trHeight w:val="300"/>
        </w:trPr>
        <w:tc>
          <w:tcPr>
            <w:tcW w:w="960" w:type="dxa"/>
            <w:shd w:val="clear" w:color="auto" w:fill="auto"/>
            <w:noWrap/>
            <w:vAlign w:val="center"/>
            <w:hideMark/>
          </w:tcPr>
          <w:p w14:paraId="644F306C" w14:textId="77777777" w:rsidR="00AF2AFA" w:rsidRPr="001C73DC" w:rsidRDefault="00AF2AFA" w:rsidP="00B876E2">
            <w:pPr>
              <w:jc w:val="center"/>
              <w:rPr>
                <w:color w:val="000000"/>
                <w:sz w:val="20"/>
                <w:szCs w:val="20"/>
              </w:rPr>
            </w:pPr>
            <w:r w:rsidRPr="001C73DC">
              <w:rPr>
                <w:color w:val="000000"/>
                <w:sz w:val="20"/>
                <w:szCs w:val="20"/>
              </w:rPr>
              <w:t>14.12</w:t>
            </w:r>
          </w:p>
        </w:tc>
        <w:tc>
          <w:tcPr>
            <w:tcW w:w="6123" w:type="dxa"/>
            <w:shd w:val="clear" w:color="auto" w:fill="auto"/>
            <w:noWrap/>
            <w:vAlign w:val="center"/>
            <w:hideMark/>
          </w:tcPr>
          <w:p w14:paraId="4D019300" w14:textId="77777777" w:rsidR="00AF2AFA" w:rsidRPr="001C73DC" w:rsidRDefault="00AF2AFA" w:rsidP="00B876E2">
            <w:pPr>
              <w:rPr>
                <w:color w:val="000000"/>
                <w:sz w:val="20"/>
                <w:szCs w:val="20"/>
              </w:rPr>
            </w:pPr>
            <w:r w:rsidRPr="001C73DC">
              <w:rPr>
                <w:color w:val="000000"/>
                <w:sz w:val="20"/>
                <w:szCs w:val="20"/>
              </w:rPr>
              <w:t>Дымовая труба  металл D=700мм; Н-30м</w:t>
            </w:r>
          </w:p>
        </w:tc>
        <w:tc>
          <w:tcPr>
            <w:tcW w:w="853" w:type="dxa"/>
            <w:shd w:val="clear" w:color="auto" w:fill="auto"/>
            <w:noWrap/>
            <w:vAlign w:val="center"/>
            <w:hideMark/>
          </w:tcPr>
          <w:p w14:paraId="507132D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1B7C1F7"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C49876B" w14:textId="77777777" w:rsidTr="00B876E2">
        <w:trPr>
          <w:trHeight w:val="300"/>
        </w:trPr>
        <w:tc>
          <w:tcPr>
            <w:tcW w:w="960" w:type="dxa"/>
            <w:shd w:val="clear" w:color="auto" w:fill="auto"/>
            <w:noWrap/>
            <w:vAlign w:val="center"/>
            <w:hideMark/>
          </w:tcPr>
          <w:p w14:paraId="7F81E1E1" w14:textId="77777777" w:rsidR="00AF2AFA" w:rsidRPr="001C73DC" w:rsidRDefault="00AF2AFA" w:rsidP="00B876E2">
            <w:pPr>
              <w:jc w:val="center"/>
              <w:rPr>
                <w:color w:val="000000"/>
                <w:sz w:val="20"/>
                <w:szCs w:val="20"/>
              </w:rPr>
            </w:pPr>
            <w:r w:rsidRPr="001C73DC">
              <w:rPr>
                <w:color w:val="000000"/>
                <w:sz w:val="20"/>
                <w:szCs w:val="20"/>
              </w:rPr>
              <w:t>14.13</w:t>
            </w:r>
          </w:p>
        </w:tc>
        <w:tc>
          <w:tcPr>
            <w:tcW w:w="6123" w:type="dxa"/>
            <w:shd w:val="clear" w:color="auto" w:fill="auto"/>
            <w:noWrap/>
            <w:vAlign w:val="center"/>
            <w:hideMark/>
          </w:tcPr>
          <w:p w14:paraId="34C36D39" w14:textId="77777777" w:rsidR="00AF2AFA" w:rsidRPr="001C73DC" w:rsidRDefault="00AF2AFA" w:rsidP="00B876E2">
            <w:pPr>
              <w:rPr>
                <w:color w:val="000000"/>
                <w:sz w:val="20"/>
                <w:szCs w:val="20"/>
              </w:rPr>
            </w:pPr>
            <w:r w:rsidRPr="001C73DC">
              <w:rPr>
                <w:color w:val="000000"/>
                <w:sz w:val="20"/>
                <w:szCs w:val="20"/>
              </w:rPr>
              <w:t>Насос сетевой КМ 100-65-200/2-5 с двиг, 30кВт</w:t>
            </w:r>
          </w:p>
        </w:tc>
        <w:tc>
          <w:tcPr>
            <w:tcW w:w="853" w:type="dxa"/>
            <w:shd w:val="clear" w:color="auto" w:fill="auto"/>
            <w:noWrap/>
            <w:vAlign w:val="center"/>
            <w:hideMark/>
          </w:tcPr>
          <w:p w14:paraId="4842008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71BB05C"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9C8F3DF" w14:textId="77777777" w:rsidTr="00B876E2">
        <w:trPr>
          <w:trHeight w:val="300"/>
        </w:trPr>
        <w:tc>
          <w:tcPr>
            <w:tcW w:w="960" w:type="dxa"/>
            <w:shd w:val="clear" w:color="auto" w:fill="auto"/>
            <w:noWrap/>
            <w:vAlign w:val="center"/>
            <w:hideMark/>
          </w:tcPr>
          <w:p w14:paraId="5BDD1772" w14:textId="77777777" w:rsidR="00AF2AFA" w:rsidRPr="001C73DC" w:rsidRDefault="00AF2AFA" w:rsidP="00B876E2">
            <w:pPr>
              <w:jc w:val="center"/>
              <w:rPr>
                <w:color w:val="000000"/>
                <w:sz w:val="20"/>
                <w:szCs w:val="20"/>
              </w:rPr>
            </w:pPr>
            <w:r w:rsidRPr="001C73DC">
              <w:rPr>
                <w:color w:val="000000"/>
                <w:sz w:val="20"/>
                <w:szCs w:val="20"/>
              </w:rPr>
              <w:t>15</w:t>
            </w:r>
          </w:p>
        </w:tc>
        <w:tc>
          <w:tcPr>
            <w:tcW w:w="8130" w:type="dxa"/>
            <w:gridSpan w:val="3"/>
            <w:shd w:val="clear" w:color="auto" w:fill="auto"/>
            <w:noWrap/>
            <w:vAlign w:val="center"/>
            <w:hideMark/>
          </w:tcPr>
          <w:p w14:paraId="4BD948C1"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№15</w:t>
            </w:r>
          </w:p>
        </w:tc>
      </w:tr>
      <w:tr w:rsidR="00AF2AFA" w:rsidRPr="001C73DC" w14:paraId="628615A7" w14:textId="77777777" w:rsidTr="00B876E2">
        <w:trPr>
          <w:trHeight w:val="300"/>
        </w:trPr>
        <w:tc>
          <w:tcPr>
            <w:tcW w:w="960" w:type="dxa"/>
            <w:shd w:val="clear" w:color="auto" w:fill="auto"/>
            <w:noWrap/>
            <w:vAlign w:val="center"/>
            <w:hideMark/>
          </w:tcPr>
          <w:p w14:paraId="5D409118" w14:textId="77777777" w:rsidR="00AF2AFA" w:rsidRPr="001C73DC" w:rsidRDefault="00AF2AFA" w:rsidP="00B876E2">
            <w:pPr>
              <w:jc w:val="center"/>
              <w:rPr>
                <w:color w:val="000000"/>
                <w:sz w:val="20"/>
                <w:szCs w:val="20"/>
              </w:rPr>
            </w:pPr>
            <w:r w:rsidRPr="001C73DC">
              <w:rPr>
                <w:color w:val="000000"/>
                <w:sz w:val="20"/>
                <w:szCs w:val="20"/>
              </w:rPr>
              <w:t>15.1</w:t>
            </w:r>
          </w:p>
        </w:tc>
        <w:tc>
          <w:tcPr>
            <w:tcW w:w="6123" w:type="dxa"/>
            <w:shd w:val="clear" w:color="auto" w:fill="auto"/>
            <w:noWrap/>
            <w:vAlign w:val="center"/>
            <w:hideMark/>
          </w:tcPr>
          <w:p w14:paraId="110B32D1"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БУК-4М</w:t>
            </w:r>
          </w:p>
        </w:tc>
        <w:tc>
          <w:tcPr>
            <w:tcW w:w="853" w:type="dxa"/>
            <w:shd w:val="clear" w:color="auto" w:fill="auto"/>
            <w:noWrap/>
            <w:vAlign w:val="center"/>
            <w:hideMark/>
          </w:tcPr>
          <w:p w14:paraId="75A9416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93E350C" w14:textId="77777777" w:rsidR="00AF2AFA" w:rsidRPr="001C73DC" w:rsidRDefault="00AF2AFA" w:rsidP="00B876E2">
            <w:pPr>
              <w:jc w:val="center"/>
              <w:rPr>
                <w:color w:val="000000"/>
                <w:sz w:val="20"/>
                <w:szCs w:val="20"/>
              </w:rPr>
            </w:pPr>
            <w:r w:rsidRPr="001C73DC">
              <w:rPr>
                <w:color w:val="000000"/>
                <w:sz w:val="20"/>
                <w:szCs w:val="20"/>
              </w:rPr>
              <w:t>6,0</w:t>
            </w:r>
          </w:p>
        </w:tc>
      </w:tr>
      <w:tr w:rsidR="00AF2AFA" w:rsidRPr="001C73DC" w14:paraId="5F115495" w14:textId="77777777" w:rsidTr="00B876E2">
        <w:trPr>
          <w:trHeight w:val="300"/>
        </w:trPr>
        <w:tc>
          <w:tcPr>
            <w:tcW w:w="960" w:type="dxa"/>
            <w:shd w:val="clear" w:color="auto" w:fill="auto"/>
            <w:noWrap/>
            <w:vAlign w:val="center"/>
            <w:hideMark/>
          </w:tcPr>
          <w:p w14:paraId="4CF99117" w14:textId="77777777" w:rsidR="00AF2AFA" w:rsidRPr="001C73DC" w:rsidRDefault="00AF2AFA" w:rsidP="00B876E2">
            <w:pPr>
              <w:jc w:val="center"/>
              <w:rPr>
                <w:color w:val="000000"/>
                <w:sz w:val="20"/>
                <w:szCs w:val="20"/>
              </w:rPr>
            </w:pPr>
            <w:r w:rsidRPr="001C73DC">
              <w:rPr>
                <w:color w:val="000000"/>
                <w:sz w:val="20"/>
                <w:szCs w:val="20"/>
              </w:rPr>
              <w:t>15.2</w:t>
            </w:r>
          </w:p>
        </w:tc>
        <w:tc>
          <w:tcPr>
            <w:tcW w:w="6123" w:type="dxa"/>
            <w:shd w:val="clear" w:color="auto" w:fill="auto"/>
            <w:noWrap/>
            <w:vAlign w:val="center"/>
            <w:hideMark/>
          </w:tcPr>
          <w:p w14:paraId="1D400F00" w14:textId="61935D10" w:rsidR="00AF2AFA" w:rsidRPr="001C73DC" w:rsidRDefault="00AF2AFA" w:rsidP="00B876E2">
            <w:pPr>
              <w:rPr>
                <w:color w:val="000000"/>
                <w:sz w:val="20"/>
                <w:szCs w:val="20"/>
              </w:rPr>
            </w:pPr>
            <w:r w:rsidRPr="001C73DC">
              <w:rPr>
                <w:color w:val="000000"/>
                <w:sz w:val="20"/>
                <w:szCs w:val="20"/>
              </w:rPr>
              <w:t>Узел учёта газа</w:t>
            </w:r>
          </w:p>
        </w:tc>
        <w:tc>
          <w:tcPr>
            <w:tcW w:w="853" w:type="dxa"/>
            <w:shd w:val="clear" w:color="auto" w:fill="auto"/>
            <w:noWrap/>
            <w:vAlign w:val="center"/>
            <w:hideMark/>
          </w:tcPr>
          <w:p w14:paraId="3D8C3F3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8617D50"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F83E40A" w14:textId="77777777" w:rsidTr="00B876E2">
        <w:trPr>
          <w:trHeight w:val="300"/>
        </w:trPr>
        <w:tc>
          <w:tcPr>
            <w:tcW w:w="960" w:type="dxa"/>
            <w:shd w:val="clear" w:color="auto" w:fill="auto"/>
            <w:noWrap/>
            <w:vAlign w:val="center"/>
            <w:hideMark/>
          </w:tcPr>
          <w:p w14:paraId="36E6AEE6" w14:textId="77777777" w:rsidR="00AF2AFA" w:rsidRPr="001C73DC" w:rsidRDefault="00AF2AFA" w:rsidP="00B876E2">
            <w:pPr>
              <w:jc w:val="center"/>
              <w:rPr>
                <w:color w:val="000000"/>
                <w:sz w:val="20"/>
                <w:szCs w:val="20"/>
              </w:rPr>
            </w:pPr>
            <w:r w:rsidRPr="001C73DC">
              <w:rPr>
                <w:color w:val="000000"/>
                <w:sz w:val="20"/>
                <w:szCs w:val="20"/>
              </w:rPr>
              <w:t>15.3</w:t>
            </w:r>
          </w:p>
        </w:tc>
        <w:tc>
          <w:tcPr>
            <w:tcW w:w="6123" w:type="dxa"/>
            <w:shd w:val="clear" w:color="auto" w:fill="auto"/>
            <w:noWrap/>
            <w:vAlign w:val="center"/>
            <w:hideMark/>
          </w:tcPr>
          <w:p w14:paraId="4AD06E11" w14:textId="77777777" w:rsidR="00AF2AFA" w:rsidRPr="001C73DC" w:rsidRDefault="00AF2AFA" w:rsidP="00B876E2">
            <w:pPr>
              <w:rPr>
                <w:color w:val="000000"/>
                <w:sz w:val="20"/>
                <w:szCs w:val="20"/>
              </w:rPr>
            </w:pPr>
            <w:r w:rsidRPr="001C73DC">
              <w:rPr>
                <w:color w:val="000000"/>
                <w:sz w:val="20"/>
                <w:szCs w:val="20"/>
              </w:rPr>
              <w:t>ГРУ</w:t>
            </w:r>
          </w:p>
        </w:tc>
        <w:tc>
          <w:tcPr>
            <w:tcW w:w="853" w:type="dxa"/>
            <w:shd w:val="clear" w:color="auto" w:fill="auto"/>
            <w:noWrap/>
            <w:vAlign w:val="center"/>
            <w:hideMark/>
          </w:tcPr>
          <w:p w14:paraId="391B6B1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BE79D21"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9B13DCB" w14:textId="77777777" w:rsidTr="00B876E2">
        <w:trPr>
          <w:trHeight w:val="300"/>
        </w:trPr>
        <w:tc>
          <w:tcPr>
            <w:tcW w:w="960" w:type="dxa"/>
            <w:shd w:val="clear" w:color="auto" w:fill="auto"/>
            <w:noWrap/>
            <w:vAlign w:val="center"/>
            <w:hideMark/>
          </w:tcPr>
          <w:p w14:paraId="71D02095" w14:textId="77777777" w:rsidR="00AF2AFA" w:rsidRPr="001C73DC" w:rsidRDefault="00AF2AFA" w:rsidP="00B876E2">
            <w:pPr>
              <w:jc w:val="center"/>
              <w:rPr>
                <w:color w:val="000000"/>
                <w:sz w:val="20"/>
                <w:szCs w:val="20"/>
              </w:rPr>
            </w:pPr>
            <w:r w:rsidRPr="001C73DC">
              <w:rPr>
                <w:color w:val="000000"/>
                <w:sz w:val="20"/>
                <w:szCs w:val="20"/>
              </w:rPr>
              <w:t>15.4</w:t>
            </w:r>
          </w:p>
        </w:tc>
        <w:tc>
          <w:tcPr>
            <w:tcW w:w="6123" w:type="dxa"/>
            <w:shd w:val="clear" w:color="auto" w:fill="auto"/>
            <w:noWrap/>
            <w:vAlign w:val="center"/>
            <w:hideMark/>
          </w:tcPr>
          <w:p w14:paraId="587EE2DF" w14:textId="77777777" w:rsidR="00AF2AFA" w:rsidRPr="001C73DC" w:rsidRDefault="00AF2AFA" w:rsidP="00B876E2">
            <w:pPr>
              <w:rPr>
                <w:color w:val="000000"/>
                <w:sz w:val="20"/>
                <w:szCs w:val="20"/>
              </w:rPr>
            </w:pPr>
            <w:r w:rsidRPr="001C73DC">
              <w:rPr>
                <w:color w:val="000000"/>
                <w:sz w:val="20"/>
                <w:szCs w:val="20"/>
              </w:rPr>
              <w:t>Горелки  Л1-Н</w:t>
            </w:r>
          </w:p>
        </w:tc>
        <w:tc>
          <w:tcPr>
            <w:tcW w:w="853" w:type="dxa"/>
            <w:shd w:val="clear" w:color="auto" w:fill="auto"/>
            <w:noWrap/>
            <w:vAlign w:val="center"/>
            <w:hideMark/>
          </w:tcPr>
          <w:p w14:paraId="16D270D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23F83D5" w14:textId="77777777" w:rsidR="00AF2AFA" w:rsidRPr="001C73DC" w:rsidRDefault="00AF2AFA" w:rsidP="00B876E2">
            <w:pPr>
              <w:jc w:val="center"/>
              <w:rPr>
                <w:color w:val="000000"/>
                <w:sz w:val="20"/>
                <w:szCs w:val="20"/>
              </w:rPr>
            </w:pPr>
            <w:r w:rsidRPr="001C73DC">
              <w:rPr>
                <w:color w:val="000000"/>
                <w:sz w:val="20"/>
                <w:szCs w:val="20"/>
              </w:rPr>
              <w:t>6,0</w:t>
            </w:r>
          </w:p>
        </w:tc>
      </w:tr>
      <w:tr w:rsidR="00AF2AFA" w:rsidRPr="001C73DC" w14:paraId="5A2958D5" w14:textId="77777777" w:rsidTr="00B876E2">
        <w:trPr>
          <w:trHeight w:val="300"/>
        </w:trPr>
        <w:tc>
          <w:tcPr>
            <w:tcW w:w="960" w:type="dxa"/>
            <w:shd w:val="clear" w:color="auto" w:fill="auto"/>
            <w:noWrap/>
            <w:vAlign w:val="center"/>
            <w:hideMark/>
          </w:tcPr>
          <w:p w14:paraId="1F9C9686" w14:textId="77777777" w:rsidR="00AF2AFA" w:rsidRPr="001C73DC" w:rsidRDefault="00AF2AFA" w:rsidP="00B876E2">
            <w:pPr>
              <w:jc w:val="center"/>
              <w:rPr>
                <w:color w:val="000000"/>
                <w:sz w:val="20"/>
                <w:szCs w:val="20"/>
              </w:rPr>
            </w:pPr>
            <w:r w:rsidRPr="001C73DC">
              <w:rPr>
                <w:color w:val="000000"/>
                <w:sz w:val="20"/>
                <w:szCs w:val="20"/>
              </w:rPr>
              <w:t>15.5</w:t>
            </w:r>
          </w:p>
        </w:tc>
        <w:tc>
          <w:tcPr>
            <w:tcW w:w="6123" w:type="dxa"/>
            <w:shd w:val="clear" w:color="auto" w:fill="auto"/>
            <w:noWrap/>
            <w:vAlign w:val="center"/>
            <w:hideMark/>
          </w:tcPr>
          <w:p w14:paraId="55475D3B" w14:textId="77777777" w:rsidR="00AF2AFA" w:rsidRPr="001C73DC" w:rsidRDefault="00AF2AFA" w:rsidP="00B876E2">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2DD0965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625909B"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B48F118" w14:textId="77777777" w:rsidTr="00B876E2">
        <w:trPr>
          <w:trHeight w:val="300"/>
        </w:trPr>
        <w:tc>
          <w:tcPr>
            <w:tcW w:w="960" w:type="dxa"/>
            <w:shd w:val="clear" w:color="auto" w:fill="auto"/>
            <w:noWrap/>
            <w:vAlign w:val="center"/>
            <w:hideMark/>
          </w:tcPr>
          <w:p w14:paraId="7F41CB00" w14:textId="77777777" w:rsidR="00AF2AFA" w:rsidRPr="001C73DC" w:rsidRDefault="00AF2AFA" w:rsidP="00B876E2">
            <w:pPr>
              <w:jc w:val="center"/>
              <w:rPr>
                <w:color w:val="000000"/>
                <w:sz w:val="20"/>
                <w:szCs w:val="20"/>
              </w:rPr>
            </w:pPr>
            <w:r w:rsidRPr="001C73DC">
              <w:rPr>
                <w:color w:val="000000"/>
                <w:sz w:val="20"/>
                <w:szCs w:val="20"/>
              </w:rPr>
              <w:t>15.6</w:t>
            </w:r>
          </w:p>
        </w:tc>
        <w:tc>
          <w:tcPr>
            <w:tcW w:w="6123" w:type="dxa"/>
            <w:shd w:val="clear" w:color="auto" w:fill="auto"/>
            <w:noWrap/>
            <w:vAlign w:val="center"/>
            <w:hideMark/>
          </w:tcPr>
          <w:p w14:paraId="1A15C739"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К100/65-200</w:t>
            </w:r>
          </w:p>
        </w:tc>
        <w:tc>
          <w:tcPr>
            <w:tcW w:w="853" w:type="dxa"/>
            <w:shd w:val="clear" w:color="auto" w:fill="auto"/>
            <w:noWrap/>
            <w:vAlign w:val="center"/>
            <w:hideMark/>
          </w:tcPr>
          <w:p w14:paraId="508891E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25112BF"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9190A15" w14:textId="77777777" w:rsidTr="00B876E2">
        <w:trPr>
          <w:trHeight w:val="300"/>
        </w:trPr>
        <w:tc>
          <w:tcPr>
            <w:tcW w:w="960" w:type="dxa"/>
            <w:shd w:val="clear" w:color="auto" w:fill="auto"/>
            <w:noWrap/>
            <w:vAlign w:val="center"/>
            <w:hideMark/>
          </w:tcPr>
          <w:p w14:paraId="5855F90A" w14:textId="77777777" w:rsidR="00AF2AFA" w:rsidRPr="001C73DC" w:rsidRDefault="00AF2AFA" w:rsidP="00B876E2">
            <w:pPr>
              <w:jc w:val="center"/>
              <w:rPr>
                <w:color w:val="000000"/>
                <w:sz w:val="20"/>
                <w:szCs w:val="20"/>
              </w:rPr>
            </w:pPr>
            <w:r w:rsidRPr="001C73DC">
              <w:rPr>
                <w:color w:val="000000"/>
                <w:sz w:val="20"/>
                <w:szCs w:val="20"/>
              </w:rPr>
              <w:t>15.7</w:t>
            </w:r>
          </w:p>
        </w:tc>
        <w:tc>
          <w:tcPr>
            <w:tcW w:w="6123" w:type="dxa"/>
            <w:shd w:val="clear" w:color="auto" w:fill="auto"/>
            <w:noWrap/>
            <w:vAlign w:val="center"/>
            <w:hideMark/>
          </w:tcPr>
          <w:p w14:paraId="753FCDDF"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подпиточный К20х30</w:t>
            </w:r>
          </w:p>
        </w:tc>
        <w:tc>
          <w:tcPr>
            <w:tcW w:w="853" w:type="dxa"/>
            <w:shd w:val="clear" w:color="auto" w:fill="auto"/>
            <w:noWrap/>
            <w:vAlign w:val="center"/>
            <w:hideMark/>
          </w:tcPr>
          <w:p w14:paraId="2BC9CAA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770AFE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0F6B730" w14:textId="77777777" w:rsidTr="00B876E2">
        <w:trPr>
          <w:trHeight w:val="300"/>
        </w:trPr>
        <w:tc>
          <w:tcPr>
            <w:tcW w:w="960" w:type="dxa"/>
            <w:shd w:val="clear" w:color="auto" w:fill="auto"/>
            <w:noWrap/>
            <w:vAlign w:val="center"/>
            <w:hideMark/>
          </w:tcPr>
          <w:p w14:paraId="10A4A777" w14:textId="77777777" w:rsidR="00AF2AFA" w:rsidRPr="001C73DC" w:rsidRDefault="00AF2AFA" w:rsidP="00B876E2">
            <w:pPr>
              <w:jc w:val="center"/>
              <w:rPr>
                <w:color w:val="000000"/>
                <w:sz w:val="20"/>
                <w:szCs w:val="20"/>
              </w:rPr>
            </w:pPr>
            <w:r w:rsidRPr="001C73DC">
              <w:rPr>
                <w:color w:val="000000"/>
                <w:sz w:val="20"/>
                <w:szCs w:val="20"/>
              </w:rPr>
              <w:t>15.8</w:t>
            </w:r>
          </w:p>
        </w:tc>
        <w:tc>
          <w:tcPr>
            <w:tcW w:w="6123" w:type="dxa"/>
            <w:shd w:val="clear" w:color="auto" w:fill="auto"/>
            <w:noWrap/>
            <w:vAlign w:val="center"/>
            <w:hideMark/>
          </w:tcPr>
          <w:p w14:paraId="17B93FEC"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подпиточный КМ 65-50-160</w:t>
            </w:r>
          </w:p>
        </w:tc>
        <w:tc>
          <w:tcPr>
            <w:tcW w:w="853" w:type="dxa"/>
            <w:shd w:val="clear" w:color="auto" w:fill="auto"/>
            <w:noWrap/>
            <w:vAlign w:val="center"/>
            <w:hideMark/>
          </w:tcPr>
          <w:p w14:paraId="38D6035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54B332B"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5385262" w14:textId="77777777" w:rsidTr="00B876E2">
        <w:trPr>
          <w:trHeight w:val="300"/>
        </w:trPr>
        <w:tc>
          <w:tcPr>
            <w:tcW w:w="960" w:type="dxa"/>
            <w:shd w:val="clear" w:color="auto" w:fill="auto"/>
            <w:noWrap/>
            <w:vAlign w:val="center"/>
            <w:hideMark/>
          </w:tcPr>
          <w:p w14:paraId="03DE799E" w14:textId="77777777" w:rsidR="00AF2AFA" w:rsidRPr="001C73DC" w:rsidRDefault="00AF2AFA" w:rsidP="00B876E2">
            <w:pPr>
              <w:jc w:val="center"/>
              <w:rPr>
                <w:color w:val="000000"/>
                <w:sz w:val="20"/>
                <w:szCs w:val="20"/>
              </w:rPr>
            </w:pPr>
            <w:r w:rsidRPr="001C73DC">
              <w:rPr>
                <w:color w:val="000000"/>
                <w:sz w:val="20"/>
                <w:szCs w:val="20"/>
              </w:rPr>
              <w:t>15.9</w:t>
            </w:r>
          </w:p>
        </w:tc>
        <w:tc>
          <w:tcPr>
            <w:tcW w:w="6123" w:type="dxa"/>
            <w:shd w:val="clear" w:color="auto" w:fill="auto"/>
            <w:noWrap/>
            <w:vAlign w:val="center"/>
            <w:hideMark/>
          </w:tcPr>
          <w:p w14:paraId="08EC5953"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циркуляцинный К85-65-160</w:t>
            </w:r>
          </w:p>
        </w:tc>
        <w:tc>
          <w:tcPr>
            <w:tcW w:w="853" w:type="dxa"/>
            <w:shd w:val="clear" w:color="auto" w:fill="auto"/>
            <w:noWrap/>
            <w:vAlign w:val="center"/>
            <w:hideMark/>
          </w:tcPr>
          <w:p w14:paraId="6E2B7E1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59160B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171953E9" w14:textId="77777777" w:rsidTr="00B876E2">
        <w:trPr>
          <w:trHeight w:val="300"/>
        </w:trPr>
        <w:tc>
          <w:tcPr>
            <w:tcW w:w="960" w:type="dxa"/>
            <w:shd w:val="clear" w:color="auto" w:fill="auto"/>
            <w:noWrap/>
            <w:vAlign w:val="center"/>
            <w:hideMark/>
          </w:tcPr>
          <w:p w14:paraId="5CBD1D6A" w14:textId="77777777" w:rsidR="00AF2AFA" w:rsidRPr="001C73DC" w:rsidRDefault="00AF2AFA" w:rsidP="00B876E2">
            <w:pPr>
              <w:jc w:val="center"/>
              <w:rPr>
                <w:color w:val="000000"/>
                <w:sz w:val="20"/>
                <w:szCs w:val="20"/>
              </w:rPr>
            </w:pPr>
            <w:r w:rsidRPr="001C73DC">
              <w:rPr>
                <w:color w:val="000000"/>
                <w:sz w:val="20"/>
                <w:szCs w:val="20"/>
              </w:rPr>
              <w:t>15.10</w:t>
            </w:r>
          </w:p>
        </w:tc>
        <w:tc>
          <w:tcPr>
            <w:tcW w:w="6123" w:type="dxa"/>
            <w:shd w:val="clear" w:color="auto" w:fill="auto"/>
            <w:noWrap/>
            <w:vAlign w:val="center"/>
            <w:hideMark/>
          </w:tcPr>
          <w:p w14:paraId="5E1E64F7"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горячей воды К45х30</w:t>
            </w:r>
          </w:p>
        </w:tc>
        <w:tc>
          <w:tcPr>
            <w:tcW w:w="853" w:type="dxa"/>
            <w:shd w:val="clear" w:color="auto" w:fill="auto"/>
            <w:noWrap/>
            <w:vAlign w:val="center"/>
            <w:hideMark/>
          </w:tcPr>
          <w:p w14:paraId="4F14426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745429D"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5AB4815" w14:textId="77777777" w:rsidTr="00B876E2">
        <w:trPr>
          <w:trHeight w:val="300"/>
        </w:trPr>
        <w:tc>
          <w:tcPr>
            <w:tcW w:w="960" w:type="dxa"/>
            <w:shd w:val="clear" w:color="auto" w:fill="auto"/>
            <w:noWrap/>
            <w:vAlign w:val="center"/>
            <w:hideMark/>
          </w:tcPr>
          <w:p w14:paraId="41B4C113" w14:textId="77777777" w:rsidR="00AF2AFA" w:rsidRPr="001C73DC" w:rsidRDefault="00AF2AFA" w:rsidP="00B876E2">
            <w:pPr>
              <w:jc w:val="center"/>
              <w:rPr>
                <w:color w:val="000000"/>
                <w:sz w:val="20"/>
                <w:szCs w:val="20"/>
              </w:rPr>
            </w:pPr>
            <w:r w:rsidRPr="001C73DC">
              <w:rPr>
                <w:color w:val="000000"/>
                <w:sz w:val="20"/>
                <w:szCs w:val="20"/>
              </w:rPr>
              <w:t>15.11</w:t>
            </w:r>
          </w:p>
        </w:tc>
        <w:tc>
          <w:tcPr>
            <w:tcW w:w="6123" w:type="dxa"/>
            <w:shd w:val="clear" w:color="auto" w:fill="auto"/>
            <w:noWrap/>
            <w:vAlign w:val="center"/>
            <w:hideMark/>
          </w:tcPr>
          <w:p w14:paraId="4E5FCEEB"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канализационный СМ80-50-200</w:t>
            </w:r>
          </w:p>
        </w:tc>
        <w:tc>
          <w:tcPr>
            <w:tcW w:w="853" w:type="dxa"/>
            <w:shd w:val="clear" w:color="auto" w:fill="auto"/>
            <w:noWrap/>
            <w:vAlign w:val="center"/>
            <w:hideMark/>
          </w:tcPr>
          <w:p w14:paraId="4C91DF1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3296242"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EA4DB24" w14:textId="77777777" w:rsidTr="00B876E2">
        <w:trPr>
          <w:trHeight w:val="300"/>
        </w:trPr>
        <w:tc>
          <w:tcPr>
            <w:tcW w:w="960" w:type="dxa"/>
            <w:shd w:val="clear" w:color="auto" w:fill="auto"/>
            <w:noWrap/>
            <w:vAlign w:val="center"/>
            <w:hideMark/>
          </w:tcPr>
          <w:p w14:paraId="06F919C3" w14:textId="77777777" w:rsidR="00AF2AFA" w:rsidRPr="001C73DC" w:rsidRDefault="00AF2AFA" w:rsidP="00B876E2">
            <w:pPr>
              <w:jc w:val="center"/>
              <w:rPr>
                <w:color w:val="000000"/>
                <w:sz w:val="20"/>
                <w:szCs w:val="20"/>
              </w:rPr>
            </w:pPr>
            <w:r w:rsidRPr="001C73DC">
              <w:rPr>
                <w:color w:val="000000"/>
                <w:sz w:val="20"/>
                <w:szCs w:val="20"/>
              </w:rPr>
              <w:t>15.12</w:t>
            </w:r>
          </w:p>
        </w:tc>
        <w:tc>
          <w:tcPr>
            <w:tcW w:w="6123" w:type="dxa"/>
            <w:shd w:val="clear" w:color="auto" w:fill="auto"/>
            <w:noWrap/>
            <w:vAlign w:val="center"/>
            <w:hideMark/>
          </w:tcPr>
          <w:p w14:paraId="1D5DEFEF" w14:textId="77777777" w:rsidR="00AF2AFA" w:rsidRPr="001C73DC" w:rsidRDefault="00AF2AFA" w:rsidP="00B876E2">
            <w:pPr>
              <w:rPr>
                <w:color w:val="000000"/>
                <w:sz w:val="20"/>
                <w:szCs w:val="20"/>
              </w:rPr>
            </w:pPr>
            <w:r>
              <w:rPr>
                <w:color w:val="000000"/>
                <w:sz w:val="20"/>
                <w:szCs w:val="20"/>
              </w:rPr>
              <w:t>Вентилятор</w:t>
            </w:r>
            <w:r w:rsidRPr="001C73DC">
              <w:rPr>
                <w:color w:val="000000"/>
                <w:sz w:val="20"/>
                <w:szCs w:val="20"/>
              </w:rPr>
              <w:t xml:space="preserve"> АИР71</w:t>
            </w:r>
          </w:p>
        </w:tc>
        <w:tc>
          <w:tcPr>
            <w:tcW w:w="853" w:type="dxa"/>
            <w:shd w:val="clear" w:color="auto" w:fill="auto"/>
            <w:noWrap/>
            <w:vAlign w:val="center"/>
            <w:hideMark/>
          </w:tcPr>
          <w:p w14:paraId="37CA701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C3B6BD6" w14:textId="77777777" w:rsidR="00AF2AFA" w:rsidRPr="001C73DC" w:rsidRDefault="00AF2AFA" w:rsidP="00B876E2">
            <w:pPr>
              <w:jc w:val="center"/>
              <w:rPr>
                <w:color w:val="000000"/>
                <w:sz w:val="20"/>
                <w:szCs w:val="20"/>
              </w:rPr>
            </w:pPr>
            <w:r w:rsidRPr="001C73DC">
              <w:rPr>
                <w:color w:val="000000"/>
                <w:sz w:val="20"/>
                <w:szCs w:val="20"/>
              </w:rPr>
              <w:t>5,0</w:t>
            </w:r>
          </w:p>
        </w:tc>
      </w:tr>
      <w:tr w:rsidR="00AF2AFA" w:rsidRPr="001C73DC" w14:paraId="67418F23" w14:textId="77777777" w:rsidTr="00B876E2">
        <w:trPr>
          <w:trHeight w:val="300"/>
        </w:trPr>
        <w:tc>
          <w:tcPr>
            <w:tcW w:w="960" w:type="dxa"/>
            <w:shd w:val="clear" w:color="auto" w:fill="auto"/>
            <w:noWrap/>
            <w:vAlign w:val="center"/>
            <w:hideMark/>
          </w:tcPr>
          <w:p w14:paraId="5577CB38" w14:textId="77777777" w:rsidR="00AF2AFA" w:rsidRPr="001C73DC" w:rsidRDefault="00AF2AFA" w:rsidP="00B876E2">
            <w:pPr>
              <w:jc w:val="center"/>
              <w:rPr>
                <w:color w:val="000000"/>
                <w:sz w:val="20"/>
                <w:szCs w:val="20"/>
              </w:rPr>
            </w:pPr>
            <w:r w:rsidRPr="001C73DC">
              <w:rPr>
                <w:color w:val="000000"/>
                <w:sz w:val="20"/>
                <w:szCs w:val="20"/>
              </w:rPr>
              <w:t>15.13</w:t>
            </w:r>
          </w:p>
        </w:tc>
        <w:tc>
          <w:tcPr>
            <w:tcW w:w="6123" w:type="dxa"/>
            <w:shd w:val="clear" w:color="auto" w:fill="auto"/>
            <w:noWrap/>
            <w:vAlign w:val="center"/>
            <w:hideMark/>
          </w:tcPr>
          <w:p w14:paraId="6FBC06B2" w14:textId="77777777" w:rsidR="00AF2AFA" w:rsidRPr="001C73DC" w:rsidRDefault="00AF2AFA" w:rsidP="00B876E2">
            <w:pPr>
              <w:rPr>
                <w:color w:val="000000"/>
                <w:sz w:val="20"/>
                <w:szCs w:val="20"/>
              </w:rPr>
            </w:pPr>
            <w:r>
              <w:rPr>
                <w:color w:val="000000"/>
                <w:sz w:val="20"/>
                <w:szCs w:val="20"/>
              </w:rPr>
              <w:t>Вентилятор</w:t>
            </w:r>
            <w:r w:rsidRPr="001C73DC">
              <w:rPr>
                <w:color w:val="000000"/>
                <w:sz w:val="20"/>
                <w:szCs w:val="20"/>
              </w:rPr>
              <w:t xml:space="preserve"> АИР80А2У1</w:t>
            </w:r>
          </w:p>
        </w:tc>
        <w:tc>
          <w:tcPr>
            <w:tcW w:w="853" w:type="dxa"/>
            <w:shd w:val="clear" w:color="auto" w:fill="auto"/>
            <w:noWrap/>
            <w:vAlign w:val="center"/>
            <w:hideMark/>
          </w:tcPr>
          <w:p w14:paraId="1B59D55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05991F7"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8666777" w14:textId="77777777" w:rsidTr="00B876E2">
        <w:trPr>
          <w:trHeight w:val="300"/>
        </w:trPr>
        <w:tc>
          <w:tcPr>
            <w:tcW w:w="960" w:type="dxa"/>
            <w:shd w:val="clear" w:color="auto" w:fill="auto"/>
            <w:noWrap/>
            <w:vAlign w:val="center"/>
            <w:hideMark/>
          </w:tcPr>
          <w:p w14:paraId="591D2CD2" w14:textId="77777777" w:rsidR="00AF2AFA" w:rsidRPr="001C73DC" w:rsidRDefault="00AF2AFA" w:rsidP="00B876E2">
            <w:pPr>
              <w:jc w:val="center"/>
              <w:rPr>
                <w:color w:val="000000"/>
                <w:sz w:val="20"/>
                <w:szCs w:val="20"/>
              </w:rPr>
            </w:pPr>
            <w:r w:rsidRPr="001C73DC">
              <w:rPr>
                <w:color w:val="000000"/>
                <w:sz w:val="20"/>
                <w:szCs w:val="20"/>
              </w:rPr>
              <w:t>15.14</w:t>
            </w:r>
          </w:p>
        </w:tc>
        <w:tc>
          <w:tcPr>
            <w:tcW w:w="6123" w:type="dxa"/>
            <w:shd w:val="clear" w:color="auto" w:fill="auto"/>
            <w:noWrap/>
            <w:vAlign w:val="center"/>
            <w:hideMark/>
          </w:tcPr>
          <w:p w14:paraId="4F4D5ED6" w14:textId="77777777" w:rsidR="00AF2AFA" w:rsidRPr="001C73DC" w:rsidRDefault="00AF2AFA" w:rsidP="00B876E2">
            <w:pPr>
              <w:rPr>
                <w:color w:val="000000"/>
                <w:sz w:val="20"/>
                <w:szCs w:val="20"/>
              </w:rPr>
            </w:pPr>
            <w:r w:rsidRPr="001C73DC">
              <w:rPr>
                <w:color w:val="000000"/>
                <w:sz w:val="20"/>
                <w:szCs w:val="20"/>
              </w:rPr>
              <w:t>Дымосос ДН-3</w:t>
            </w:r>
          </w:p>
        </w:tc>
        <w:tc>
          <w:tcPr>
            <w:tcW w:w="853" w:type="dxa"/>
            <w:shd w:val="clear" w:color="auto" w:fill="auto"/>
            <w:noWrap/>
            <w:vAlign w:val="center"/>
            <w:hideMark/>
          </w:tcPr>
          <w:p w14:paraId="663C1CD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B2A7F67"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8F9EC18" w14:textId="77777777" w:rsidTr="00B876E2">
        <w:trPr>
          <w:trHeight w:val="300"/>
        </w:trPr>
        <w:tc>
          <w:tcPr>
            <w:tcW w:w="960" w:type="dxa"/>
            <w:shd w:val="clear" w:color="auto" w:fill="auto"/>
            <w:noWrap/>
            <w:vAlign w:val="center"/>
            <w:hideMark/>
          </w:tcPr>
          <w:p w14:paraId="2B9BF9ED" w14:textId="77777777" w:rsidR="00AF2AFA" w:rsidRPr="001C73DC" w:rsidRDefault="00AF2AFA" w:rsidP="00B876E2">
            <w:pPr>
              <w:jc w:val="center"/>
              <w:rPr>
                <w:color w:val="000000"/>
                <w:sz w:val="20"/>
                <w:szCs w:val="20"/>
              </w:rPr>
            </w:pPr>
            <w:r w:rsidRPr="001C73DC">
              <w:rPr>
                <w:color w:val="000000"/>
                <w:sz w:val="20"/>
                <w:szCs w:val="20"/>
              </w:rPr>
              <w:t>15.15</w:t>
            </w:r>
          </w:p>
        </w:tc>
        <w:tc>
          <w:tcPr>
            <w:tcW w:w="6123" w:type="dxa"/>
            <w:shd w:val="clear" w:color="auto" w:fill="auto"/>
            <w:noWrap/>
            <w:vAlign w:val="center"/>
            <w:hideMark/>
          </w:tcPr>
          <w:p w14:paraId="19CFCDB2" w14:textId="77777777" w:rsidR="00AF2AFA" w:rsidRPr="001C73DC" w:rsidRDefault="00AF2AFA" w:rsidP="00B876E2">
            <w:pPr>
              <w:rPr>
                <w:color w:val="000000"/>
                <w:sz w:val="20"/>
                <w:szCs w:val="20"/>
              </w:rPr>
            </w:pPr>
            <w:r w:rsidRPr="001C73DC">
              <w:rPr>
                <w:color w:val="000000"/>
                <w:sz w:val="20"/>
                <w:szCs w:val="20"/>
              </w:rPr>
              <w:t>Дымосос ДН-3,5</w:t>
            </w:r>
          </w:p>
        </w:tc>
        <w:tc>
          <w:tcPr>
            <w:tcW w:w="853" w:type="dxa"/>
            <w:shd w:val="clear" w:color="auto" w:fill="auto"/>
            <w:noWrap/>
            <w:vAlign w:val="center"/>
            <w:hideMark/>
          </w:tcPr>
          <w:p w14:paraId="5412DBE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28B66F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D03C640" w14:textId="77777777" w:rsidTr="00B876E2">
        <w:trPr>
          <w:trHeight w:val="300"/>
        </w:trPr>
        <w:tc>
          <w:tcPr>
            <w:tcW w:w="960" w:type="dxa"/>
            <w:shd w:val="clear" w:color="auto" w:fill="auto"/>
            <w:noWrap/>
            <w:vAlign w:val="center"/>
            <w:hideMark/>
          </w:tcPr>
          <w:p w14:paraId="56E330F4" w14:textId="77777777" w:rsidR="00AF2AFA" w:rsidRPr="001C73DC" w:rsidRDefault="00AF2AFA" w:rsidP="00B876E2">
            <w:pPr>
              <w:jc w:val="center"/>
              <w:rPr>
                <w:color w:val="000000"/>
                <w:sz w:val="20"/>
                <w:szCs w:val="20"/>
              </w:rPr>
            </w:pPr>
            <w:r w:rsidRPr="001C73DC">
              <w:rPr>
                <w:color w:val="000000"/>
                <w:sz w:val="20"/>
                <w:szCs w:val="20"/>
              </w:rPr>
              <w:t>15.16</w:t>
            </w:r>
          </w:p>
        </w:tc>
        <w:tc>
          <w:tcPr>
            <w:tcW w:w="6123" w:type="dxa"/>
            <w:shd w:val="clear" w:color="auto" w:fill="auto"/>
            <w:noWrap/>
            <w:vAlign w:val="center"/>
            <w:hideMark/>
          </w:tcPr>
          <w:p w14:paraId="64D9F17B" w14:textId="77777777" w:rsidR="00AF2AFA" w:rsidRPr="001C73DC" w:rsidRDefault="00AF2AFA" w:rsidP="00B876E2">
            <w:pPr>
              <w:rPr>
                <w:color w:val="000000"/>
                <w:sz w:val="20"/>
                <w:szCs w:val="20"/>
              </w:rPr>
            </w:pPr>
            <w:r w:rsidRPr="001C73DC">
              <w:rPr>
                <w:color w:val="000000"/>
                <w:sz w:val="20"/>
                <w:szCs w:val="20"/>
              </w:rPr>
              <w:t>Дымовая труба  металл D=760мм; Н-44м</w:t>
            </w:r>
          </w:p>
        </w:tc>
        <w:tc>
          <w:tcPr>
            <w:tcW w:w="853" w:type="dxa"/>
            <w:shd w:val="clear" w:color="auto" w:fill="auto"/>
            <w:noWrap/>
            <w:vAlign w:val="center"/>
            <w:hideMark/>
          </w:tcPr>
          <w:p w14:paraId="1811EAA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263E2E3"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9D935F9" w14:textId="77777777" w:rsidTr="00B876E2">
        <w:trPr>
          <w:trHeight w:val="300"/>
        </w:trPr>
        <w:tc>
          <w:tcPr>
            <w:tcW w:w="960" w:type="dxa"/>
            <w:shd w:val="clear" w:color="auto" w:fill="auto"/>
            <w:noWrap/>
            <w:vAlign w:val="center"/>
            <w:hideMark/>
          </w:tcPr>
          <w:p w14:paraId="24D97067" w14:textId="77777777" w:rsidR="00AF2AFA" w:rsidRPr="001C73DC" w:rsidRDefault="00AF2AFA" w:rsidP="00B876E2">
            <w:pPr>
              <w:jc w:val="center"/>
              <w:rPr>
                <w:color w:val="000000"/>
                <w:sz w:val="20"/>
                <w:szCs w:val="20"/>
              </w:rPr>
            </w:pPr>
            <w:r w:rsidRPr="001C73DC">
              <w:rPr>
                <w:color w:val="000000"/>
                <w:sz w:val="20"/>
                <w:szCs w:val="20"/>
              </w:rPr>
              <w:t>16</w:t>
            </w:r>
          </w:p>
        </w:tc>
        <w:tc>
          <w:tcPr>
            <w:tcW w:w="8130" w:type="dxa"/>
            <w:gridSpan w:val="3"/>
            <w:shd w:val="clear" w:color="auto" w:fill="auto"/>
            <w:noWrap/>
            <w:vAlign w:val="center"/>
            <w:hideMark/>
          </w:tcPr>
          <w:p w14:paraId="44B9E028"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№16</w:t>
            </w:r>
          </w:p>
        </w:tc>
      </w:tr>
      <w:tr w:rsidR="00AF2AFA" w:rsidRPr="001C73DC" w14:paraId="03A48BF4" w14:textId="77777777" w:rsidTr="00B876E2">
        <w:trPr>
          <w:trHeight w:val="300"/>
        </w:trPr>
        <w:tc>
          <w:tcPr>
            <w:tcW w:w="960" w:type="dxa"/>
            <w:shd w:val="clear" w:color="auto" w:fill="auto"/>
            <w:noWrap/>
            <w:vAlign w:val="center"/>
            <w:hideMark/>
          </w:tcPr>
          <w:p w14:paraId="0CF86A53" w14:textId="77777777" w:rsidR="00AF2AFA" w:rsidRPr="001C73DC" w:rsidRDefault="00AF2AFA" w:rsidP="00B876E2">
            <w:pPr>
              <w:jc w:val="center"/>
              <w:rPr>
                <w:color w:val="000000"/>
                <w:sz w:val="20"/>
                <w:szCs w:val="20"/>
              </w:rPr>
            </w:pPr>
            <w:r w:rsidRPr="001C73DC">
              <w:rPr>
                <w:color w:val="000000"/>
                <w:sz w:val="20"/>
                <w:szCs w:val="20"/>
              </w:rPr>
              <w:t>16.1</w:t>
            </w:r>
          </w:p>
        </w:tc>
        <w:tc>
          <w:tcPr>
            <w:tcW w:w="6123" w:type="dxa"/>
            <w:shd w:val="clear" w:color="auto" w:fill="auto"/>
            <w:noWrap/>
            <w:vAlign w:val="center"/>
            <w:hideMark/>
          </w:tcPr>
          <w:p w14:paraId="3113B5F7"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КСУ-1Г</w:t>
            </w:r>
          </w:p>
        </w:tc>
        <w:tc>
          <w:tcPr>
            <w:tcW w:w="853" w:type="dxa"/>
            <w:shd w:val="clear" w:color="auto" w:fill="auto"/>
            <w:noWrap/>
            <w:vAlign w:val="center"/>
            <w:hideMark/>
          </w:tcPr>
          <w:p w14:paraId="5C3886F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F9EA172" w14:textId="77777777" w:rsidR="00AF2AFA" w:rsidRPr="001C73DC" w:rsidRDefault="00AF2AFA" w:rsidP="00B876E2">
            <w:pPr>
              <w:jc w:val="center"/>
              <w:rPr>
                <w:color w:val="000000"/>
                <w:sz w:val="20"/>
                <w:szCs w:val="20"/>
              </w:rPr>
            </w:pPr>
            <w:r w:rsidRPr="001C73DC">
              <w:rPr>
                <w:color w:val="000000"/>
                <w:sz w:val="20"/>
                <w:szCs w:val="20"/>
              </w:rPr>
              <w:t>4,0</w:t>
            </w:r>
          </w:p>
        </w:tc>
      </w:tr>
      <w:tr w:rsidR="00AF2AFA" w:rsidRPr="001C73DC" w14:paraId="3F7C2558" w14:textId="77777777" w:rsidTr="00B876E2">
        <w:trPr>
          <w:trHeight w:val="300"/>
        </w:trPr>
        <w:tc>
          <w:tcPr>
            <w:tcW w:w="960" w:type="dxa"/>
            <w:shd w:val="clear" w:color="auto" w:fill="auto"/>
            <w:noWrap/>
            <w:vAlign w:val="center"/>
            <w:hideMark/>
          </w:tcPr>
          <w:p w14:paraId="5A99B4BB" w14:textId="77777777" w:rsidR="00AF2AFA" w:rsidRPr="001C73DC" w:rsidRDefault="00AF2AFA" w:rsidP="00B876E2">
            <w:pPr>
              <w:jc w:val="center"/>
              <w:rPr>
                <w:color w:val="000000"/>
                <w:sz w:val="20"/>
                <w:szCs w:val="20"/>
              </w:rPr>
            </w:pPr>
            <w:r w:rsidRPr="001C73DC">
              <w:rPr>
                <w:color w:val="000000"/>
                <w:sz w:val="20"/>
                <w:szCs w:val="20"/>
              </w:rPr>
              <w:t>16.2</w:t>
            </w:r>
          </w:p>
        </w:tc>
        <w:tc>
          <w:tcPr>
            <w:tcW w:w="6123" w:type="dxa"/>
            <w:shd w:val="clear" w:color="auto" w:fill="auto"/>
            <w:noWrap/>
            <w:vAlign w:val="center"/>
            <w:hideMark/>
          </w:tcPr>
          <w:p w14:paraId="55B74066" w14:textId="6D6629C4" w:rsidR="00AF2AFA" w:rsidRPr="001C73DC" w:rsidRDefault="00AF2AFA" w:rsidP="00B876E2">
            <w:pPr>
              <w:rPr>
                <w:color w:val="000000"/>
                <w:sz w:val="20"/>
                <w:szCs w:val="20"/>
              </w:rPr>
            </w:pPr>
            <w:r w:rsidRPr="001C73DC">
              <w:rPr>
                <w:color w:val="000000"/>
                <w:sz w:val="20"/>
                <w:szCs w:val="20"/>
              </w:rPr>
              <w:t>Узел учёта газа</w:t>
            </w:r>
          </w:p>
        </w:tc>
        <w:tc>
          <w:tcPr>
            <w:tcW w:w="853" w:type="dxa"/>
            <w:shd w:val="clear" w:color="auto" w:fill="auto"/>
            <w:noWrap/>
            <w:vAlign w:val="center"/>
            <w:hideMark/>
          </w:tcPr>
          <w:p w14:paraId="722E7A6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C1B5440"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F9DE66A" w14:textId="77777777" w:rsidTr="00B876E2">
        <w:trPr>
          <w:trHeight w:val="300"/>
        </w:trPr>
        <w:tc>
          <w:tcPr>
            <w:tcW w:w="960" w:type="dxa"/>
            <w:shd w:val="clear" w:color="auto" w:fill="auto"/>
            <w:noWrap/>
            <w:vAlign w:val="center"/>
            <w:hideMark/>
          </w:tcPr>
          <w:p w14:paraId="18B171D2" w14:textId="77777777" w:rsidR="00AF2AFA" w:rsidRPr="001C73DC" w:rsidRDefault="00AF2AFA" w:rsidP="00B876E2">
            <w:pPr>
              <w:jc w:val="center"/>
              <w:rPr>
                <w:color w:val="000000"/>
                <w:sz w:val="20"/>
                <w:szCs w:val="20"/>
              </w:rPr>
            </w:pPr>
            <w:r w:rsidRPr="001C73DC">
              <w:rPr>
                <w:color w:val="000000"/>
                <w:sz w:val="20"/>
                <w:szCs w:val="20"/>
              </w:rPr>
              <w:t>16.3</w:t>
            </w:r>
          </w:p>
        </w:tc>
        <w:tc>
          <w:tcPr>
            <w:tcW w:w="6123" w:type="dxa"/>
            <w:shd w:val="clear" w:color="auto" w:fill="auto"/>
            <w:noWrap/>
            <w:vAlign w:val="center"/>
            <w:hideMark/>
          </w:tcPr>
          <w:p w14:paraId="6A683863" w14:textId="77777777" w:rsidR="00AF2AFA" w:rsidRPr="001C73DC" w:rsidRDefault="00AF2AFA" w:rsidP="00B876E2">
            <w:pPr>
              <w:rPr>
                <w:color w:val="000000"/>
                <w:sz w:val="20"/>
                <w:szCs w:val="20"/>
              </w:rPr>
            </w:pPr>
            <w:r w:rsidRPr="001C73DC">
              <w:rPr>
                <w:color w:val="000000"/>
                <w:sz w:val="20"/>
                <w:szCs w:val="20"/>
              </w:rPr>
              <w:t>ГРУ</w:t>
            </w:r>
          </w:p>
        </w:tc>
        <w:tc>
          <w:tcPr>
            <w:tcW w:w="853" w:type="dxa"/>
            <w:shd w:val="clear" w:color="auto" w:fill="auto"/>
            <w:noWrap/>
            <w:vAlign w:val="center"/>
            <w:hideMark/>
          </w:tcPr>
          <w:p w14:paraId="3B48298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A6DC14F"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7CF5AB3" w14:textId="77777777" w:rsidTr="00B876E2">
        <w:trPr>
          <w:trHeight w:val="300"/>
        </w:trPr>
        <w:tc>
          <w:tcPr>
            <w:tcW w:w="960" w:type="dxa"/>
            <w:shd w:val="clear" w:color="auto" w:fill="auto"/>
            <w:noWrap/>
            <w:vAlign w:val="center"/>
            <w:hideMark/>
          </w:tcPr>
          <w:p w14:paraId="279D4DDF" w14:textId="77777777" w:rsidR="00AF2AFA" w:rsidRPr="001C73DC" w:rsidRDefault="00AF2AFA" w:rsidP="00B876E2">
            <w:pPr>
              <w:jc w:val="center"/>
              <w:rPr>
                <w:color w:val="000000"/>
                <w:sz w:val="20"/>
                <w:szCs w:val="20"/>
              </w:rPr>
            </w:pPr>
            <w:r w:rsidRPr="001C73DC">
              <w:rPr>
                <w:color w:val="000000"/>
                <w:sz w:val="20"/>
                <w:szCs w:val="20"/>
              </w:rPr>
              <w:t>16.4</w:t>
            </w:r>
          </w:p>
        </w:tc>
        <w:tc>
          <w:tcPr>
            <w:tcW w:w="6123" w:type="dxa"/>
            <w:shd w:val="clear" w:color="auto" w:fill="auto"/>
            <w:noWrap/>
            <w:vAlign w:val="center"/>
            <w:hideMark/>
          </w:tcPr>
          <w:p w14:paraId="58C123ED" w14:textId="77777777" w:rsidR="00AF2AFA" w:rsidRPr="001C73DC" w:rsidRDefault="00AF2AFA" w:rsidP="00B876E2">
            <w:pPr>
              <w:rPr>
                <w:color w:val="000000"/>
                <w:sz w:val="20"/>
                <w:szCs w:val="20"/>
              </w:rPr>
            </w:pPr>
            <w:r w:rsidRPr="001C73DC">
              <w:rPr>
                <w:color w:val="000000"/>
                <w:sz w:val="20"/>
                <w:szCs w:val="20"/>
              </w:rPr>
              <w:t>Горелки ИГК 1-35</w:t>
            </w:r>
          </w:p>
        </w:tc>
        <w:tc>
          <w:tcPr>
            <w:tcW w:w="853" w:type="dxa"/>
            <w:shd w:val="clear" w:color="auto" w:fill="auto"/>
            <w:noWrap/>
            <w:vAlign w:val="center"/>
            <w:hideMark/>
          </w:tcPr>
          <w:p w14:paraId="048C129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CB2F0DF" w14:textId="77777777" w:rsidR="00AF2AFA" w:rsidRPr="001C73DC" w:rsidRDefault="00AF2AFA" w:rsidP="00B876E2">
            <w:pPr>
              <w:jc w:val="center"/>
              <w:rPr>
                <w:color w:val="000000"/>
                <w:sz w:val="20"/>
                <w:szCs w:val="20"/>
              </w:rPr>
            </w:pPr>
            <w:r w:rsidRPr="001C73DC">
              <w:rPr>
                <w:color w:val="000000"/>
                <w:sz w:val="20"/>
                <w:szCs w:val="20"/>
              </w:rPr>
              <w:t>12,0</w:t>
            </w:r>
          </w:p>
        </w:tc>
      </w:tr>
      <w:tr w:rsidR="00AF2AFA" w:rsidRPr="001C73DC" w14:paraId="4500E459" w14:textId="77777777" w:rsidTr="00B876E2">
        <w:trPr>
          <w:trHeight w:val="300"/>
        </w:trPr>
        <w:tc>
          <w:tcPr>
            <w:tcW w:w="960" w:type="dxa"/>
            <w:shd w:val="clear" w:color="auto" w:fill="auto"/>
            <w:noWrap/>
            <w:vAlign w:val="center"/>
            <w:hideMark/>
          </w:tcPr>
          <w:p w14:paraId="78D76E00" w14:textId="77777777" w:rsidR="00AF2AFA" w:rsidRPr="001C73DC" w:rsidRDefault="00AF2AFA" w:rsidP="00B876E2">
            <w:pPr>
              <w:jc w:val="center"/>
              <w:rPr>
                <w:color w:val="000000"/>
                <w:sz w:val="20"/>
                <w:szCs w:val="20"/>
              </w:rPr>
            </w:pPr>
            <w:r w:rsidRPr="001C73DC">
              <w:rPr>
                <w:color w:val="000000"/>
                <w:sz w:val="20"/>
                <w:szCs w:val="20"/>
              </w:rPr>
              <w:t>16.5</w:t>
            </w:r>
          </w:p>
        </w:tc>
        <w:tc>
          <w:tcPr>
            <w:tcW w:w="6123" w:type="dxa"/>
            <w:shd w:val="clear" w:color="auto" w:fill="auto"/>
            <w:noWrap/>
            <w:vAlign w:val="center"/>
            <w:hideMark/>
          </w:tcPr>
          <w:p w14:paraId="7BA3E231" w14:textId="77777777" w:rsidR="00AF2AFA" w:rsidRPr="001C73DC" w:rsidRDefault="00AF2AFA" w:rsidP="00B876E2">
            <w:pPr>
              <w:rPr>
                <w:color w:val="000000"/>
                <w:sz w:val="20"/>
                <w:szCs w:val="20"/>
              </w:rPr>
            </w:pPr>
            <w:r w:rsidRPr="001C73DC">
              <w:rPr>
                <w:color w:val="000000"/>
                <w:sz w:val="20"/>
                <w:szCs w:val="20"/>
              </w:rPr>
              <w:t>Теплообменник  ВВП159х4000</w:t>
            </w:r>
          </w:p>
        </w:tc>
        <w:tc>
          <w:tcPr>
            <w:tcW w:w="853" w:type="dxa"/>
            <w:shd w:val="clear" w:color="auto" w:fill="auto"/>
            <w:noWrap/>
            <w:vAlign w:val="center"/>
            <w:hideMark/>
          </w:tcPr>
          <w:p w14:paraId="59297D1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7B0CEF9"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7E298F68" w14:textId="77777777" w:rsidTr="00B876E2">
        <w:trPr>
          <w:trHeight w:val="300"/>
        </w:trPr>
        <w:tc>
          <w:tcPr>
            <w:tcW w:w="960" w:type="dxa"/>
            <w:shd w:val="clear" w:color="auto" w:fill="auto"/>
            <w:noWrap/>
            <w:vAlign w:val="center"/>
            <w:hideMark/>
          </w:tcPr>
          <w:p w14:paraId="4E450585" w14:textId="77777777" w:rsidR="00AF2AFA" w:rsidRPr="001C73DC" w:rsidRDefault="00AF2AFA" w:rsidP="00B876E2">
            <w:pPr>
              <w:jc w:val="center"/>
              <w:rPr>
                <w:color w:val="000000"/>
                <w:sz w:val="20"/>
                <w:szCs w:val="20"/>
              </w:rPr>
            </w:pPr>
            <w:r w:rsidRPr="001C73DC">
              <w:rPr>
                <w:color w:val="000000"/>
                <w:sz w:val="20"/>
                <w:szCs w:val="20"/>
              </w:rPr>
              <w:t>16.6</w:t>
            </w:r>
          </w:p>
        </w:tc>
        <w:tc>
          <w:tcPr>
            <w:tcW w:w="6123" w:type="dxa"/>
            <w:shd w:val="clear" w:color="auto" w:fill="auto"/>
            <w:noWrap/>
            <w:vAlign w:val="center"/>
            <w:hideMark/>
          </w:tcPr>
          <w:p w14:paraId="48F19B54" w14:textId="77777777" w:rsidR="00AF2AFA" w:rsidRPr="001C73DC" w:rsidRDefault="00AF2AFA" w:rsidP="00B876E2">
            <w:pPr>
              <w:rPr>
                <w:color w:val="000000"/>
                <w:sz w:val="20"/>
                <w:szCs w:val="20"/>
              </w:rPr>
            </w:pPr>
            <w:r w:rsidRPr="001C73DC">
              <w:rPr>
                <w:color w:val="000000"/>
                <w:sz w:val="20"/>
                <w:szCs w:val="20"/>
              </w:rPr>
              <w:t>Теплообменник гвс ВВП219х4000</w:t>
            </w:r>
          </w:p>
        </w:tc>
        <w:tc>
          <w:tcPr>
            <w:tcW w:w="853" w:type="dxa"/>
            <w:shd w:val="clear" w:color="auto" w:fill="auto"/>
            <w:noWrap/>
            <w:vAlign w:val="center"/>
            <w:hideMark/>
          </w:tcPr>
          <w:p w14:paraId="77E0C17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46A541D"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80904F1" w14:textId="77777777" w:rsidTr="00B876E2">
        <w:trPr>
          <w:trHeight w:val="300"/>
        </w:trPr>
        <w:tc>
          <w:tcPr>
            <w:tcW w:w="960" w:type="dxa"/>
            <w:shd w:val="clear" w:color="auto" w:fill="auto"/>
            <w:noWrap/>
            <w:vAlign w:val="center"/>
            <w:hideMark/>
          </w:tcPr>
          <w:p w14:paraId="1B6F95CD" w14:textId="77777777" w:rsidR="00AF2AFA" w:rsidRPr="001C73DC" w:rsidRDefault="00AF2AFA" w:rsidP="00B876E2">
            <w:pPr>
              <w:jc w:val="center"/>
              <w:rPr>
                <w:color w:val="000000"/>
                <w:sz w:val="20"/>
                <w:szCs w:val="20"/>
              </w:rPr>
            </w:pPr>
            <w:r w:rsidRPr="001C73DC">
              <w:rPr>
                <w:color w:val="000000"/>
                <w:sz w:val="20"/>
                <w:szCs w:val="20"/>
              </w:rPr>
              <w:t>16.7</w:t>
            </w:r>
          </w:p>
        </w:tc>
        <w:tc>
          <w:tcPr>
            <w:tcW w:w="6123" w:type="dxa"/>
            <w:shd w:val="clear" w:color="auto" w:fill="auto"/>
            <w:noWrap/>
            <w:vAlign w:val="center"/>
            <w:hideMark/>
          </w:tcPr>
          <w:p w14:paraId="22D28742" w14:textId="77777777" w:rsidR="00AF2AFA" w:rsidRPr="001C73DC" w:rsidRDefault="00AF2AFA" w:rsidP="00B876E2">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019BA1C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A9A2EFA"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369F012" w14:textId="77777777" w:rsidTr="00B876E2">
        <w:trPr>
          <w:trHeight w:val="300"/>
        </w:trPr>
        <w:tc>
          <w:tcPr>
            <w:tcW w:w="960" w:type="dxa"/>
            <w:shd w:val="clear" w:color="auto" w:fill="auto"/>
            <w:noWrap/>
            <w:vAlign w:val="center"/>
            <w:hideMark/>
          </w:tcPr>
          <w:p w14:paraId="2D0F4182" w14:textId="77777777" w:rsidR="00AF2AFA" w:rsidRPr="001C73DC" w:rsidRDefault="00AF2AFA" w:rsidP="00B876E2">
            <w:pPr>
              <w:jc w:val="center"/>
              <w:rPr>
                <w:color w:val="000000"/>
                <w:sz w:val="20"/>
                <w:szCs w:val="20"/>
              </w:rPr>
            </w:pPr>
            <w:r w:rsidRPr="001C73DC">
              <w:rPr>
                <w:color w:val="000000"/>
                <w:sz w:val="20"/>
                <w:szCs w:val="20"/>
              </w:rPr>
              <w:t>16.8</w:t>
            </w:r>
          </w:p>
        </w:tc>
        <w:tc>
          <w:tcPr>
            <w:tcW w:w="6123" w:type="dxa"/>
            <w:shd w:val="clear" w:color="auto" w:fill="auto"/>
            <w:noWrap/>
            <w:vAlign w:val="center"/>
            <w:hideMark/>
          </w:tcPr>
          <w:p w14:paraId="3D50D54B"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К 160-30</w:t>
            </w:r>
          </w:p>
        </w:tc>
        <w:tc>
          <w:tcPr>
            <w:tcW w:w="853" w:type="dxa"/>
            <w:shd w:val="clear" w:color="auto" w:fill="auto"/>
            <w:noWrap/>
            <w:vAlign w:val="center"/>
            <w:hideMark/>
          </w:tcPr>
          <w:p w14:paraId="6113798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3295335"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75C1A6BF" w14:textId="77777777" w:rsidTr="00B876E2">
        <w:trPr>
          <w:trHeight w:val="300"/>
        </w:trPr>
        <w:tc>
          <w:tcPr>
            <w:tcW w:w="960" w:type="dxa"/>
            <w:shd w:val="clear" w:color="auto" w:fill="auto"/>
            <w:noWrap/>
            <w:vAlign w:val="center"/>
            <w:hideMark/>
          </w:tcPr>
          <w:p w14:paraId="322BB7E2" w14:textId="77777777" w:rsidR="00AF2AFA" w:rsidRPr="001C73DC" w:rsidRDefault="00AF2AFA" w:rsidP="00B876E2">
            <w:pPr>
              <w:jc w:val="center"/>
              <w:rPr>
                <w:color w:val="000000"/>
                <w:sz w:val="20"/>
                <w:szCs w:val="20"/>
              </w:rPr>
            </w:pPr>
            <w:r w:rsidRPr="001C73DC">
              <w:rPr>
                <w:color w:val="000000"/>
                <w:sz w:val="20"/>
                <w:szCs w:val="20"/>
              </w:rPr>
              <w:t>16.9</w:t>
            </w:r>
          </w:p>
        </w:tc>
        <w:tc>
          <w:tcPr>
            <w:tcW w:w="6123" w:type="dxa"/>
            <w:shd w:val="clear" w:color="auto" w:fill="auto"/>
            <w:noWrap/>
            <w:vAlign w:val="center"/>
            <w:hideMark/>
          </w:tcPr>
          <w:p w14:paraId="523A2EAB"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котлового контура СНП 75/100</w:t>
            </w:r>
          </w:p>
        </w:tc>
        <w:tc>
          <w:tcPr>
            <w:tcW w:w="853" w:type="dxa"/>
            <w:shd w:val="clear" w:color="auto" w:fill="auto"/>
            <w:noWrap/>
            <w:vAlign w:val="center"/>
            <w:hideMark/>
          </w:tcPr>
          <w:p w14:paraId="1D1D409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643E555"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E585BA9" w14:textId="77777777" w:rsidTr="00B876E2">
        <w:trPr>
          <w:trHeight w:val="300"/>
        </w:trPr>
        <w:tc>
          <w:tcPr>
            <w:tcW w:w="960" w:type="dxa"/>
            <w:shd w:val="clear" w:color="auto" w:fill="auto"/>
            <w:noWrap/>
            <w:vAlign w:val="center"/>
            <w:hideMark/>
          </w:tcPr>
          <w:p w14:paraId="2126E86C" w14:textId="77777777" w:rsidR="00AF2AFA" w:rsidRPr="001C73DC" w:rsidRDefault="00AF2AFA" w:rsidP="00B876E2">
            <w:pPr>
              <w:jc w:val="center"/>
              <w:rPr>
                <w:color w:val="000000"/>
                <w:sz w:val="20"/>
                <w:szCs w:val="20"/>
              </w:rPr>
            </w:pPr>
            <w:r w:rsidRPr="001C73DC">
              <w:rPr>
                <w:color w:val="000000"/>
                <w:sz w:val="20"/>
                <w:szCs w:val="20"/>
              </w:rPr>
              <w:t>16.10</w:t>
            </w:r>
          </w:p>
        </w:tc>
        <w:tc>
          <w:tcPr>
            <w:tcW w:w="6123" w:type="dxa"/>
            <w:shd w:val="clear" w:color="auto" w:fill="auto"/>
            <w:noWrap/>
            <w:vAlign w:val="center"/>
            <w:hideMark/>
          </w:tcPr>
          <w:p w14:paraId="6CAF3499"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холодной воды К 20/18</w:t>
            </w:r>
          </w:p>
        </w:tc>
        <w:tc>
          <w:tcPr>
            <w:tcW w:w="853" w:type="dxa"/>
            <w:shd w:val="clear" w:color="auto" w:fill="auto"/>
            <w:noWrap/>
            <w:vAlign w:val="center"/>
            <w:hideMark/>
          </w:tcPr>
          <w:p w14:paraId="1881C8B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5FE0D7D"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7D942E81" w14:textId="77777777" w:rsidTr="00B876E2">
        <w:trPr>
          <w:trHeight w:val="300"/>
        </w:trPr>
        <w:tc>
          <w:tcPr>
            <w:tcW w:w="960" w:type="dxa"/>
            <w:shd w:val="clear" w:color="auto" w:fill="auto"/>
            <w:noWrap/>
            <w:vAlign w:val="center"/>
            <w:hideMark/>
          </w:tcPr>
          <w:p w14:paraId="5EC147C5" w14:textId="77777777" w:rsidR="00AF2AFA" w:rsidRPr="001C73DC" w:rsidRDefault="00AF2AFA" w:rsidP="00B876E2">
            <w:pPr>
              <w:jc w:val="center"/>
              <w:rPr>
                <w:color w:val="000000"/>
                <w:sz w:val="20"/>
                <w:szCs w:val="20"/>
              </w:rPr>
            </w:pPr>
            <w:r w:rsidRPr="001C73DC">
              <w:rPr>
                <w:color w:val="000000"/>
                <w:sz w:val="20"/>
                <w:szCs w:val="20"/>
              </w:rPr>
              <w:t>16.11</w:t>
            </w:r>
          </w:p>
        </w:tc>
        <w:tc>
          <w:tcPr>
            <w:tcW w:w="6123" w:type="dxa"/>
            <w:shd w:val="clear" w:color="auto" w:fill="auto"/>
            <w:noWrap/>
            <w:vAlign w:val="center"/>
            <w:hideMark/>
          </w:tcPr>
          <w:p w14:paraId="37EB478E"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горячей воды 5 64 КВТ12</w:t>
            </w:r>
          </w:p>
        </w:tc>
        <w:tc>
          <w:tcPr>
            <w:tcW w:w="853" w:type="dxa"/>
            <w:shd w:val="clear" w:color="auto" w:fill="auto"/>
            <w:noWrap/>
            <w:vAlign w:val="center"/>
            <w:hideMark/>
          </w:tcPr>
          <w:p w14:paraId="5824D72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85E8800"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0095F2F" w14:textId="77777777" w:rsidTr="00B876E2">
        <w:trPr>
          <w:trHeight w:val="300"/>
        </w:trPr>
        <w:tc>
          <w:tcPr>
            <w:tcW w:w="960" w:type="dxa"/>
            <w:shd w:val="clear" w:color="auto" w:fill="auto"/>
            <w:noWrap/>
            <w:vAlign w:val="center"/>
            <w:hideMark/>
          </w:tcPr>
          <w:p w14:paraId="38C90825" w14:textId="77777777" w:rsidR="00AF2AFA" w:rsidRPr="001C73DC" w:rsidRDefault="00AF2AFA" w:rsidP="00B876E2">
            <w:pPr>
              <w:jc w:val="center"/>
              <w:rPr>
                <w:color w:val="000000"/>
                <w:sz w:val="20"/>
                <w:szCs w:val="20"/>
              </w:rPr>
            </w:pPr>
            <w:r w:rsidRPr="001C73DC">
              <w:rPr>
                <w:color w:val="000000"/>
                <w:sz w:val="20"/>
                <w:szCs w:val="20"/>
              </w:rPr>
              <w:t>16.12</w:t>
            </w:r>
          </w:p>
        </w:tc>
        <w:tc>
          <w:tcPr>
            <w:tcW w:w="6123" w:type="dxa"/>
            <w:shd w:val="clear" w:color="auto" w:fill="auto"/>
            <w:noWrap/>
            <w:vAlign w:val="center"/>
            <w:hideMark/>
          </w:tcPr>
          <w:p w14:paraId="134A41E5"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горячей воды КМ 50-65-160</w:t>
            </w:r>
          </w:p>
        </w:tc>
        <w:tc>
          <w:tcPr>
            <w:tcW w:w="853" w:type="dxa"/>
            <w:shd w:val="clear" w:color="auto" w:fill="auto"/>
            <w:noWrap/>
            <w:vAlign w:val="center"/>
            <w:hideMark/>
          </w:tcPr>
          <w:p w14:paraId="22CEA87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D22830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5FD9AD6F" w14:textId="77777777" w:rsidTr="00B876E2">
        <w:trPr>
          <w:trHeight w:val="300"/>
        </w:trPr>
        <w:tc>
          <w:tcPr>
            <w:tcW w:w="960" w:type="dxa"/>
            <w:shd w:val="clear" w:color="auto" w:fill="auto"/>
            <w:noWrap/>
            <w:vAlign w:val="center"/>
            <w:hideMark/>
          </w:tcPr>
          <w:p w14:paraId="62957E64" w14:textId="77777777" w:rsidR="00AF2AFA" w:rsidRPr="001C73DC" w:rsidRDefault="00AF2AFA" w:rsidP="00B876E2">
            <w:pPr>
              <w:jc w:val="center"/>
              <w:rPr>
                <w:color w:val="000000"/>
                <w:sz w:val="20"/>
                <w:szCs w:val="20"/>
              </w:rPr>
            </w:pPr>
            <w:r w:rsidRPr="001C73DC">
              <w:rPr>
                <w:color w:val="000000"/>
                <w:sz w:val="20"/>
                <w:szCs w:val="20"/>
              </w:rPr>
              <w:t>16.13</w:t>
            </w:r>
          </w:p>
        </w:tc>
        <w:tc>
          <w:tcPr>
            <w:tcW w:w="6123" w:type="dxa"/>
            <w:shd w:val="clear" w:color="auto" w:fill="auto"/>
            <w:noWrap/>
            <w:vAlign w:val="center"/>
            <w:hideMark/>
          </w:tcPr>
          <w:p w14:paraId="1C1EA6E2"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котлового контура</w:t>
            </w:r>
          </w:p>
        </w:tc>
        <w:tc>
          <w:tcPr>
            <w:tcW w:w="853" w:type="dxa"/>
            <w:shd w:val="clear" w:color="auto" w:fill="auto"/>
            <w:noWrap/>
            <w:vAlign w:val="center"/>
            <w:hideMark/>
          </w:tcPr>
          <w:p w14:paraId="5EF4FCC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7930FFF"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38777EE" w14:textId="77777777" w:rsidTr="00B876E2">
        <w:trPr>
          <w:trHeight w:val="300"/>
        </w:trPr>
        <w:tc>
          <w:tcPr>
            <w:tcW w:w="960" w:type="dxa"/>
            <w:shd w:val="clear" w:color="auto" w:fill="auto"/>
            <w:noWrap/>
            <w:vAlign w:val="center"/>
            <w:hideMark/>
          </w:tcPr>
          <w:p w14:paraId="3CDF68A5" w14:textId="77777777" w:rsidR="00AF2AFA" w:rsidRPr="001C73DC" w:rsidRDefault="00AF2AFA" w:rsidP="00B876E2">
            <w:pPr>
              <w:jc w:val="center"/>
              <w:rPr>
                <w:color w:val="000000"/>
                <w:sz w:val="20"/>
                <w:szCs w:val="20"/>
              </w:rPr>
            </w:pPr>
            <w:r w:rsidRPr="001C73DC">
              <w:rPr>
                <w:color w:val="000000"/>
                <w:sz w:val="20"/>
                <w:szCs w:val="20"/>
              </w:rPr>
              <w:t>16.14</w:t>
            </w:r>
          </w:p>
        </w:tc>
        <w:tc>
          <w:tcPr>
            <w:tcW w:w="6123" w:type="dxa"/>
            <w:shd w:val="clear" w:color="auto" w:fill="auto"/>
            <w:noWrap/>
            <w:vAlign w:val="center"/>
            <w:hideMark/>
          </w:tcPr>
          <w:p w14:paraId="61BE5C4E" w14:textId="77777777" w:rsidR="00AF2AFA" w:rsidRPr="001C73DC" w:rsidRDefault="00AF2AFA" w:rsidP="00B876E2">
            <w:pPr>
              <w:rPr>
                <w:color w:val="000000"/>
                <w:sz w:val="20"/>
                <w:szCs w:val="20"/>
              </w:rPr>
            </w:pPr>
            <w:r w:rsidRPr="001C73DC">
              <w:rPr>
                <w:color w:val="000000"/>
                <w:sz w:val="20"/>
                <w:szCs w:val="20"/>
              </w:rPr>
              <w:t>Баки аккумуляторные V=75м3</w:t>
            </w:r>
          </w:p>
        </w:tc>
        <w:tc>
          <w:tcPr>
            <w:tcW w:w="853" w:type="dxa"/>
            <w:shd w:val="clear" w:color="auto" w:fill="auto"/>
            <w:noWrap/>
            <w:vAlign w:val="center"/>
            <w:hideMark/>
          </w:tcPr>
          <w:p w14:paraId="5EE7F86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4322A25"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F4585CA" w14:textId="77777777" w:rsidTr="00B876E2">
        <w:trPr>
          <w:trHeight w:val="300"/>
        </w:trPr>
        <w:tc>
          <w:tcPr>
            <w:tcW w:w="960" w:type="dxa"/>
            <w:shd w:val="clear" w:color="auto" w:fill="auto"/>
            <w:noWrap/>
            <w:vAlign w:val="center"/>
            <w:hideMark/>
          </w:tcPr>
          <w:p w14:paraId="4F109890" w14:textId="77777777" w:rsidR="00AF2AFA" w:rsidRPr="001C73DC" w:rsidRDefault="00AF2AFA" w:rsidP="00B876E2">
            <w:pPr>
              <w:jc w:val="center"/>
              <w:rPr>
                <w:color w:val="000000"/>
                <w:sz w:val="20"/>
                <w:szCs w:val="20"/>
              </w:rPr>
            </w:pPr>
            <w:r w:rsidRPr="001C73DC">
              <w:rPr>
                <w:color w:val="000000"/>
                <w:sz w:val="20"/>
                <w:szCs w:val="20"/>
              </w:rPr>
              <w:t>16.15</w:t>
            </w:r>
          </w:p>
        </w:tc>
        <w:tc>
          <w:tcPr>
            <w:tcW w:w="6123" w:type="dxa"/>
            <w:shd w:val="clear" w:color="auto" w:fill="auto"/>
            <w:noWrap/>
            <w:vAlign w:val="center"/>
            <w:hideMark/>
          </w:tcPr>
          <w:p w14:paraId="4AB9A181" w14:textId="77777777" w:rsidR="00AF2AFA" w:rsidRPr="001C73DC" w:rsidRDefault="00AF2AFA" w:rsidP="00B876E2">
            <w:pPr>
              <w:rPr>
                <w:color w:val="000000"/>
                <w:sz w:val="20"/>
                <w:szCs w:val="20"/>
              </w:rPr>
            </w:pPr>
            <w:r w:rsidRPr="001C73DC">
              <w:rPr>
                <w:color w:val="000000"/>
                <w:sz w:val="20"/>
                <w:szCs w:val="20"/>
              </w:rPr>
              <w:t>Дымовая труба  металл D=800мм; Н-33м</w:t>
            </w:r>
          </w:p>
        </w:tc>
        <w:tc>
          <w:tcPr>
            <w:tcW w:w="853" w:type="dxa"/>
            <w:shd w:val="clear" w:color="auto" w:fill="auto"/>
            <w:noWrap/>
            <w:vAlign w:val="center"/>
            <w:hideMark/>
          </w:tcPr>
          <w:p w14:paraId="4E75BFD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64E2747"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630687A" w14:textId="77777777" w:rsidTr="00B876E2">
        <w:trPr>
          <w:trHeight w:val="300"/>
        </w:trPr>
        <w:tc>
          <w:tcPr>
            <w:tcW w:w="960" w:type="dxa"/>
            <w:shd w:val="clear" w:color="auto" w:fill="auto"/>
            <w:noWrap/>
            <w:vAlign w:val="center"/>
            <w:hideMark/>
          </w:tcPr>
          <w:p w14:paraId="392A7CA9" w14:textId="77777777" w:rsidR="00AF2AFA" w:rsidRPr="001C73DC" w:rsidRDefault="00AF2AFA" w:rsidP="00B876E2">
            <w:pPr>
              <w:jc w:val="center"/>
              <w:rPr>
                <w:color w:val="000000"/>
                <w:sz w:val="20"/>
                <w:szCs w:val="20"/>
              </w:rPr>
            </w:pPr>
            <w:r w:rsidRPr="001C73DC">
              <w:rPr>
                <w:color w:val="000000"/>
                <w:sz w:val="20"/>
                <w:szCs w:val="20"/>
              </w:rPr>
              <w:t>17</w:t>
            </w:r>
          </w:p>
        </w:tc>
        <w:tc>
          <w:tcPr>
            <w:tcW w:w="8130" w:type="dxa"/>
            <w:gridSpan w:val="3"/>
            <w:shd w:val="clear" w:color="auto" w:fill="auto"/>
            <w:noWrap/>
            <w:vAlign w:val="center"/>
            <w:hideMark/>
          </w:tcPr>
          <w:p w14:paraId="2DFD36EA"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№17</w:t>
            </w:r>
          </w:p>
        </w:tc>
      </w:tr>
      <w:tr w:rsidR="00AF2AFA" w:rsidRPr="001C73DC" w14:paraId="0CB71A52" w14:textId="77777777" w:rsidTr="00B876E2">
        <w:trPr>
          <w:trHeight w:val="300"/>
        </w:trPr>
        <w:tc>
          <w:tcPr>
            <w:tcW w:w="960" w:type="dxa"/>
            <w:shd w:val="clear" w:color="auto" w:fill="auto"/>
            <w:noWrap/>
            <w:vAlign w:val="center"/>
            <w:hideMark/>
          </w:tcPr>
          <w:p w14:paraId="6A24F65F" w14:textId="77777777" w:rsidR="00AF2AFA" w:rsidRPr="001C73DC" w:rsidRDefault="00AF2AFA" w:rsidP="00B876E2">
            <w:pPr>
              <w:jc w:val="center"/>
              <w:rPr>
                <w:color w:val="000000"/>
                <w:sz w:val="20"/>
                <w:szCs w:val="20"/>
              </w:rPr>
            </w:pPr>
            <w:r w:rsidRPr="001C73DC">
              <w:rPr>
                <w:color w:val="000000"/>
                <w:sz w:val="20"/>
                <w:szCs w:val="20"/>
              </w:rPr>
              <w:t>17.1</w:t>
            </w:r>
          </w:p>
        </w:tc>
        <w:tc>
          <w:tcPr>
            <w:tcW w:w="6123" w:type="dxa"/>
            <w:shd w:val="clear" w:color="auto" w:fill="auto"/>
            <w:noWrap/>
            <w:vAlign w:val="center"/>
            <w:hideMark/>
          </w:tcPr>
          <w:p w14:paraId="270C837D" w14:textId="035D472F" w:rsidR="00AF2AFA" w:rsidRPr="001C73DC" w:rsidRDefault="00AF2AFA" w:rsidP="00B876E2">
            <w:pPr>
              <w:rPr>
                <w:color w:val="000000"/>
                <w:sz w:val="20"/>
                <w:szCs w:val="20"/>
              </w:rPr>
            </w:pPr>
            <w:r w:rsidRPr="001C73DC">
              <w:rPr>
                <w:color w:val="000000"/>
                <w:sz w:val="20"/>
                <w:szCs w:val="20"/>
              </w:rPr>
              <w:t>Узел учёта газа</w:t>
            </w:r>
          </w:p>
        </w:tc>
        <w:tc>
          <w:tcPr>
            <w:tcW w:w="853" w:type="dxa"/>
            <w:shd w:val="clear" w:color="auto" w:fill="auto"/>
            <w:noWrap/>
            <w:vAlign w:val="center"/>
            <w:hideMark/>
          </w:tcPr>
          <w:p w14:paraId="261D183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537E774"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1A33431" w14:textId="77777777" w:rsidTr="00B876E2">
        <w:trPr>
          <w:trHeight w:val="300"/>
        </w:trPr>
        <w:tc>
          <w:tcPr>
            <w:tcW w:w="960" w:type="dxa"/>
            <w:shd w:val="clear" w:color="auto" w:fill="auto"/>
            <w:noWrap/>
            <w:vAlign w:val="center"/>
            <w:hideMark/>
          </w:tcPr>
          <w:p w14:paraId="677972B6" w14:textId="77777777" w:rsidR="00AF2AFA" w:rsidRPr="001C73DC" w:rsidRDefault="00AF2AFA" w:rsidP="00B876E2">
            <w:pPr>
              <w:jc w:val="center"/>
              <w:rPr>
                <w:color w:val="000000"/>
                <w:sz w:val="20"/>
                <w:szCs w:val="20"/>
              </w:rPr>
            </w:pPr>
            <w:r w:rsidRPr="001C73DC">
              <w:rPr>
                <w:color w:val="000000"/>
                <w:sz w:val="20"/>
                <w:szCs w:val="20"/>
              </w:rPr>
              <w:t>17.2</w:t>
            </w:r>
          </w:p>
        </w:tc>
        <w:tc>
          <w:tcPr>
            <w:tcW w:w="6123" w:type="dxa"/>
            <w:shd w:val="clear" w:color="auto" w:fill="auto"/>
            <w:noWrap/>
            <w:vAlign w:val="center"/>
            <w:hideMark/>
          </w:tcPr>
          <w:p w14:paraId="39328F6D"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Амко</w:t>
            </w:r>
          </w:p>
        </w:tc>
        <w:tc>
          <w:tcPr>
            <w:tcW w:w="853" w:type="dxa"/>
            <w:shd w:val="clear" w:color="auto" w:fill="auto"/>
            <w:noWrap/>
            <w:vAlign w:val="center"/>
            <w:hideMark/>
          </w:tcPr>
          <w:p w14:paraId="63B5243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73BF142" w14:textId="77777777" w:rsidR="00AF2AFA" w:rsidRPr="001C73DC" w:rsidRDefault="00AF2AFA" w:rsidP="00B876E2">
            <w:pPr>
              <w:jc w:val="center"/>
              <w:rPr>
                <w:color w:val="000000"/>
                <w:sz w:val="20"/>
                <w:szCs w:val="20"/>
              </w:rPr>
            </w:pPr>
            <w:r w:rsidRPr="001C73DC">
              <w:rPr>
                <w:color w:val="000000"/>
                <w:sz w:val="20"/>
                <w:szCs w:val="20"/>
              </w:rPr>
              <w:t>5,0</w:t>
            </w:r>
          </w:p>
        </w:tc>
      </w:tr>
      <w:tr w:rsidR="00AF2AFA" w:rsidRPr="001C73DC" w14:paraId="1EE4C6C0" w14:textId="77777777" w:rsidTr="00B876E2">
        <w:trPr>
          <w:trHeight w:val="300"/>
        </w:trPr>
        <w:tc>
          <w:tcPr>
            <w:tcW w:w="960" w:type="dxa"/>
            <w:shd w:val="clear" w:color="auto" w:fill="auto"/>
            <w:noWrap/>
            <w:vAlign w:val="center"/>
            <w:hideMark/>
          </w:tcPr>
          <w:p w14:paraId="3D15ECA8" w14:textId="77777777" w:rsidR="00AF2AFA" w:rsidRPr="001C73DC" w:rsidRDefault="00AF2AFA" w:rsidP="00B876E2">
            <w:pPr>
              <w:jc w:val="center"/>
              <w:rPr>
                <w:color w:val="000000"/>
                <w:sz w:val="20"/>
                <w:szCs w:val="20"/>
              </w:rPr>
            </w:pPr>
            <w:r w:rsidRPr="001C73DC">
              <w:rPr>
                <w:color w:val="000000"/>
                <w:sz w:val="20"/>
                <w:szCs w:val="20"/>
              </w:rPr>
              <w:t>17.3</w:t>
            </w:r>
          </w:p>
        </w:tc>
        <w:tc>
          <w:tcPr>
            <w:tcW w:w="6123" w:type="dxa"/>
            <w:shd w:val="clear" w:color="auto" w:fill="auto"/>
            <w:noWrap/>
            <w:vAlign w:val="center"/>
            <w:hideMark/>
          </w:tcPr>
          <w:p w14:paraId="0D24ACFF" w14:textId="77777777" w:rsidR="00AF2AFA" w:rsidRPr="001C73DC" w:rsidRDefault="00AF2AFA" w:rsidP="00B876E2">
            <w:pPr>
              <w:rPr>
                <w:color w:val="000000"/>
                <w:sz w:val="20"/>
                <w:szCs w:val="20"/>
              </w:rPr>
            </w:pPr>
            <w:r w:rsidRPr="001C73DC">
              <w:rPr>
                <w:color w:val="000000"/>
                <w:sz w:val="20"/>
                <w:szCs w:val="20"/>
              </w:rPr>
              <w:t>ГРУ</w:t>
            </w:r>
          </w:p>
        </w:tc>
        <w:tc>
          <w:tcPr>
            <w:tcW w:w="853" w:type="dxa"/>
            <w:shd w:val="clear" w:color="auto" w:fill="auto"/>
            <w:noWrap/>
            <w:vAlign w:val="center"/>
            <w:hideMark/>
          </w:tcPr>
          <w:p w14:paraId="530D5C7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2A068E4"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D265DB5" w14:textId="77777777" w:rsidTr="00B876E2">
        <w:trPr>
          <w:trHeight w:val="300"/>
        </w:trPr>
        <w:tc>
          <w:tcPr>
            <w:tcW w:w="960" w:type="dxa"/>
            <w:shd w:val="clear" w:color="auto" w:fill="auto"/>
            <w:noWrap/>
            <w:vAlign w:val="center"/>
            <w:hideMark/>
          </w:tcPr>
          <w:p w14:paraId="49A97802" w14:textId="77777777" w:rsidR="00AF2AFA" w:rsidRPr="001C73DC" w:rsidRDefault="00AF2AFA" w:rsidP="00B876E2">
            <w:pPr>
              <w:jc w:val="center"/>
              <w:rPr>
                <w:color w:val="000000"/>
                <w:sz w:val="20"/>
                <w:szCs w:val="20"/>
              </w:rPr>
            </w:pPr>
            <w:r w:rsidRPr="001C73DC">
              <w:rPr>
                <w:color w:val="000000"/>
                <w:sz w:val="20"/>
                <w:szCs w:val="20"/>
              </w:rPr>
              <w:t>17.4</w:t>
            </w:r>
          </w:p>
        </w:tc>
        <w:tc>
          <w:tcPr>
            <w:tcW w:w="6123" w:type="dxa"/>
            <w:shd w:val="clear" w:color="auto" w:fill="auto"/>
            <w:noWrap/>
            <w:vAlign w:val="center"/>
            <w:hideMark/>
          </w:tcPr>
          <w:p w14:paraId="056DD0C7" w14:textId="77777777" w:rsidR="00AF2AFA" w:rsidRPr="001C73DC" w:rsidRDefault="00AF2AFA" w:rsidP="00B876E2">
            <w:pPr>
              <w:rPr>
                <w:color w:val="000000"/>
                <w:sz w:val="20"/>
                <w:szCs w:val="20"/>
              </w:rPr>
            </w:pPr>
            <w:r w:rsidRPr="001C73DC">
              <w:rPr>
                <w:color w:val="000000"/>
                <w:sz w:val="20"/>
                <w:szCs w:val="20"/>
              </w:rPr>
              <w:t>Горелки ИГК 1-35</w:t>
            </w:r>
          </w:p>
        </w:tc>
        <w:tc>
          <w:tcPr>
            <w:tcW w:w="853" w:type="dxa"/>
            <w:shd w:val="clear" w:color="auto" w:fill="auto"/>
            <w:noWrap/>
            <w:vAlign w:val="center"/>
            <w:hideMark/>
          </w:tcPr>
          <w:p w14:paraId="60EF12E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EB5BD27" w14:textId="77777777" w:rsidR="00AF2AFA" w:rsidRPr="001C73DC" w:rsidRDefault="00AF2AFA" w:rsidP="00B876E2">
            <w:pPr>
              <w:jc w:val="center"/>
              <w:rPr>
                <w:color w:val="000000"/>
                <w:sz w:val="20"/>
                <w:szCs w:val="20"/>
              </w:rPr>
            </w:pPr>
            <w:r w:rsidRPr="001C73DC">
              <w:rPr>
                <w:color w:val="000000"/>
                <w:sz w:val="20"/>
                <w:szCs w:val="20"/>
              </w:rPr>
              <w:t>15,0</w:t>
            </w:r>
          </w:p>
        </w:tc>
      </w:tr>
      <w:tr w:rsidR="00AF2AFA" w:rsidRPr="001C73DC" w14:paraId="6071167D" w14:textId="77777777" w:rsidTr="00B876E2">
        <w:trPr>
          <w:trHeight w:val="300"/>
        </w:trPr>
        <w:tc>
          <w:tcPr>
            <w:tcW w:w="960" w:type="dxa"/>
            <w:shd w:val="clear" w:color="auto" w:fill="auto"/>
            <w:noWrap/>
            <w:vAlign w:val="center"/>
            <w:hideMark/>
          </w:tcPr>
          <w:p w14:paraId="33E5A8BE" w14:textId="77777777" w:rsidR="00AF2AFA" w:rsidRPr="001C73DC" w:rsidRDefault="00AF2AFA" w:rsidP="00B876E2">
            <w:pPr>
              <w:jc w:val="center"/>
              <w:rPr>
                <w:color w:val="000000"/>
                <w:sz w:val="20"/>
                <w:szCs w:val="20"/>
              </w:rPr>
            </w:pPr>
            <w:r w:rsidRPr="001C73DC">
              <w:rPr>
                <w:color w:val="000000"/>
                <w:sz w:val="20"/>
                <w:szCs w:val="20"/>
              </w:rPr>
              <w:t>17.5</w:t>
            </w:r>
          </w:p>
        </w:tc>
        <w:tc>
          <w:tcPr>
            <w:tcW w:w="6123" w:type="dxa"/>
            <w:shd w:val="clear" w:color="auto" w:fill="auto"/>
            <w:noWrap/>
            <w:vAlign w:val="center"/>
            <w:hideMark/>
          </w:tcPr>
          <w:p w14:paraId="0C875F83" w14:textId="77777777" w:rsidR="00AF2AFA" w:rsidRPr="001C73DC" w:rsidRDefault="00AF2AFA" w:rsidP="00B876E2">
            <w:pPr>
              <w:rPr>
                <w:color w:val="000000"/>
                <w:sz w:val="20"/>
                <w:szCs w:val="20"/>
              </w:rPr>
            </w:pPr>
            <w:r w:rsidRPr="001C73DC">
              <w:rPr>
                <w:color w:val="000000"/>
                <w:sz w:val="20"/>
                <w:szCs w:val="20"/>
              </w:rPr>
              <w:t>Теплообменник  гвс</w:t>
            </w:r>
          </w:p>
        </w:tc>
        <w:tc>
          <w:tcPr>
            <w:tcW w:w="853" w:type="dxa"/>
            <w:shd w:val="clear" w:color="auto" w:fill="auto"/>
            <w:noWrap/>
            <w:vAlign w:val="center"/>
            <w:hideMark/>
          </w:tcPr>
          <w:p w14:paraId="4067D9F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B20B29D"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DF88B66" w14:textId="77777777" w:rsidTr="00B876E2">
        <w:trPr>
          <w:trHeight w:val="300"/>
        </w:trPr>
        <w:tc>
          <w:tcPr>
            <w:tcW w:w="960" w:type="dxa"/>
            <w:shd w:val="clear" w:color="auto" w:fill="auto"/>
            <w:noWrap/>
            <w:vAlign w:val="center"/>
            <w:hideMark/>
          </w:tcPr>
          <w:p w14:paraId="6D789126" w14:textId="77777777" w:rsidR="00AF2AFA" w:rsidRPr="001C73DC" w:rsidRDefault="00AF2AFA" w:rsidP="00B876E2">
            <w:pPr>
              <w:jc w:val="center"/>
              <w:rPr>
                <w:color w:val="000000"/>
                <w:sz w:val="20"/>
                <w:szCs w:val="20"/>
              </w:rPr>
            </w:pPr>
            <w:r w:rsidRPr="001C73DC">
              <w:rPr>
                <w:color w:val="000000"/>
                <w:sz w:val="20"/>
                <w:szCs w:val="20"/>
              </w:rPr>
              <w:t>17.6</w:t>
            </w:r>
          </w:p>
        </w:tc>
        <w:tc>
          <w:tcPr>
            <w:tcW w:w="6123" w:type="dxa"/>
            <w:shd w:val="clear" w:color="auto" w:fill="auto"/>
            <w:noWrap/>
            <w:vAlign w:val="center"/>
            <w:hideMark/>
          </w:tcPr>
          <w:p w14:paraId="4565538B" w14:textId="77777777" w:rsidR="00AF2AFA" w:rsidRPr="001C73DC" w:rsidRDefault="00AF2AFA" w:rsidP="00B876E2">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5B42D55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DFF15EA"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746F733" w14:textId="77777777" w:rsidTr="00B876E2">
        <w:trPr>
          <w:trHeight w:val="300"/>
        </w:trPr>
        <w:tc>
          <w:tcPr>
            <w:tcW w:w="960" w:type="dxa"/>
            <w:shd w:val="clear" w:color="auto" w:fill="auto"/>
            <w:noWrap/>
            <w:vAlign w:val="center"/>
            <w:hideMark/>
          </w:tcPr>
          <w:p w14:paraId="33089648" w14:textId="77777777" w:rsidR="00AF2AFA" w:rsidRPr="001C73DC" w:rsidRDefault="00AF2AFA" w:rsidP="00B876E2">
            <w:pPr>
              <w:jc w:val="center"/>
              <w:rPr>
                <w:color w:val="000000"/>
                <w:sz w:val="20"/>
                <w:szCs w:val="20"/>
              </w:rPr>
            </w:pPr>
            <w:r w:rsidRPr="001C73DC">
              <w:rPr>
                <w:color w:val="000000"/>
                <w:sz w:val="20"/>
                <w:szCs w:val="20"/>
              </w:rPr>
              <w:t>17.7</w:t>
            </w:r>
          </w:p>
        </w:tc>
        <w:tc>
          <w:tcPr>
            <w:tcW w:w="6123" w:type="dxa"/>
            <w:shd w:val="clear" w:color="auto" w:fill="auto"/>
            <w:noWrap/>
            <w:vAlign w:val="center"/>
            <w:hideMark/>
          </w:tcPr>
          <w:p w14:paraId="6B7A13E8"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IL 100/165 15/2</w:t>
            </w:r>
          </w:p>
        </w:tc>
        <w:tc>
          <w:tcPr>
            <w:tcW w:w="853" w:type="dxa"/>
            <w:shd w:val="clear" w:color="auto" w:fill="auto"/>
            <w:noWrap/>
            <w:vAlign w:val="center"/>
            <w:hideMark/>
          </w:tcPr>
          <w:p w14:paraId="455A9D9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05DBDCB"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57210C43" w14:textId="77777777" w:rsidTr="00B876E2">
        <w:trPr>
          <w:trHeight w:val="300"/>
        </w:trPr>
        <w:tc>
          <w:tcPr>
            <w:tcW w:w="960" w:type="dxa"/>
            <w:shd w:val="clear" w:color="auto" w:fill="auto"/>
            <w:noWrap/>
            <w:vAlign w:val="center"/>
            <w:hideMark/>
          </w:tcPr>
          <w:p w14:paraId="2886534B" w14:textId="77777777" w:rsidR="00AF2AFA" w:rsidRPr="001C73DC" w:rsidRDefault="00AF2AFA" w:rsidP="00B876E2">
            <w:pPr>
              <w:jc w:val="center"/>
              <w:rPr>
                <w:color w:val="000000"/>
                <w:sz w:val="20"/>
                <w:szCs w:val="20"/>
              </w:rPr>
            </w:pPr>
            <w:r w:rsidRPr="001C73DC">
              <w:rPr>
                <w:color w:val="000000"/>
                <w:sz w:val="20"/>
                <w:szCs w:val="20"/>
              </w:rPr>
              <w:t>17.8</w:t>
            </w:r>
          </w:p>
        </w:tc>
        <w:tc>
          <w:tcPr>
            <w:tcW w:w="6123" w:type="dxa"/>
            <w:shd w:val="clear" w:color="auto" w:fill="auto"/>
            <w:noWrap/>
            <w:vAlign w:val="center"/>
            <w:hideMark/>
          </w:tcPr>
          <w:p w14:paraId="44363013"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КМ 100-65-200</w:t>
            </w:r>
          </w:p>
        </w:tc>
        <w:tc>
          <w:tcPr>
            <w:tcW w:w="853" w:type="dxa"/>
            <w:shd w:val="clear" w:color="auto" w:fill="auto"/>
            <w:noWrap/>
            <w:vAlign w:val="center"/>
            <w:hideMark/>
          </w:tcPr>
          <w:p w14:paraId="6DDF1BD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33C3098"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D2109E2" w14:textId="77777777" w:rsidTr="00B876E2">
        <w:trPr>
          <w:trHeight w:val="300"/>
        </w:trPr>
        <w:tc>
          <w:tcPr>
            <w:tcW w:w="960" w:type="dxa"/>
            <w:shd w:val="clear" w:color="auto" w:fill="auto"/>
            <w:noWrap/>
            <w:vAlign w:val="center"/>
            <w:hideMark/>
          </w:tcPr>
          <w:p w14:paraId="29E04666" w14:textId="77777777" w:rsidR="00AF2AFA" w:rsidRPr="001C73DC" w:rsidRDefault="00AF2AFA" w:rsidP="00B876E2">
            <w:pPr>
              <w:jc w:val="center"/>
              <w:rPr>
                <w:color w:val="000000"/>
                <w:sz w:val="20"/>
                <w:szCs w:val="20"/>
              </w:rPr>
            </w:pPr>
            <w:r w:rsidRPr="001C73DC">
              <w:rPr>
                <w:color w:val="000000"/>
                <w:sz w:val="20"/>
                <w:szCs w:val="20"/>
              </w:rPr>
              <w:t>17.9</w:t>
            </w:r>
          </w:p>
        </w:tc>
        <w:tc>
          <w:tcPr>
            <w:tcW w:w="6123" w:type="dxa"/>
            <w:shd w:val="clear" w:color="auto" w:fill="auto"/>
            <w:noWrap/>
            <w:vAlign w:val="center"/>
            <w:hideMark/>
          </w:tcPr>
          <w:p w14:paraId="1BF98BA7"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гвс К 100-65-200</w:t>
            </w:r>
          </w:p>
        </w:tc>
        <w:tc>
          <w:tcPr>
            <w:tcW w:w="853" w:type="dxa"/>
            <w:shd w:val="clear" w:color="auto" w:fill="auto"/>
            <w:noWrap/>
            <w:vAlign w:val="center"/>
            <w:hideMark/>
          </w:tcPr>
          <w:p w14:paraId="4F6F3BE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95A6D53"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6B7F556" w14:textId="77777777" w:rsidTr="00B876E2">
        <w:trPr>
          <w:trHeight w:val="300"/>
        </w:trPr>
        <w:tc>
          <w:tcPr>
            <w:tcW w:w="960" w:type="dxa"/>
            <w:shd w:val="clear" w:color="auto" w:fill="auto"/>
            <w:noWrap/>
            <w:vAlign w:val="center"/>
            <w:hideMark/>
          </w:tcPr>
          <w:p w14:paraId="1784D8FA" w14:textId="77777777" w:rsidR="00AF2AFA" w:rsidRPr="001C73DC" w:rsidRDefault="00AF2AFA" w:rsidP="00B876E2">
            <w:pPr>
              <w:jc w:val="center"/>
              <w:rPr>
                <w:color w:val="000000"/>
                <w:sz w:val="20"/>
                <w:szCs w:val="20"/>
              </w:rPr>
            </w:pPr>
            <w:r w:rsidRPr="001C73DC">
              <w:rPr>
                <w:color w:val="000000"/>
                <w:sz w:val="20"/>
                <w:szCs w:val="20"/>
              </w:rPr>
              <w:t>17.10</w:t>
            </w:r>
          </w:p>
        </w:tc>
        <w:tc>
          <w:tcPr>
            <w:tcW w:w="6123" w:type="dxa"/>
            <w:shd w:val="clear" w:color="auto" w:fill="auto"/>
            <w:noWrap/>
            <w:vAlign w:val="center"/>
            <w:hideMark/>
          </w:tcPr>
          <w:p w14:paraId="5E84B94C"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гвс К 45-55</w:t>
            </w:r>
          </w:p>
        </w:tc>
        <w:tc>
          <w:tcPr>
            <w:tcW w:w="853" w:type="dxa"/>
            <w:shd w:val="clear" w:color="auto" w:fill="auto"/>
            <w:noWrap/>
            <w:vAlign w:val="center"/>
            <w:hideMark/>
          </w:tcPr>
          <w:p w14:paraId="24C5879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8EF12FB"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0388A28" w14:textId="77777777" w:rsidTr="00B876E2">
        <w:trPr>
          <w:trHeight w:val="300"/>
        </w:trPr>
        <w:tc>
          <w:tcPr>
            <w:tcW w:w="960" w:type="dxa"/>
            <w:shd w:val="clear" w:color="auto" w:fill="auto"/>
            <w:noWrap/>
            <w:vAlign w:val="center"/>
            <w:hideMark/>
          </w:tcPr>
          <w:p w14:paraId="2A4BA907" w14:textId="77777777" w:rsidR="00AF2AFA" w:rsidRPr="001C73DC" w:rsidRDefault="00AF2AFA" w:rsidP="00B876E2">
            <w:pPr>
              <w:jc w:val="center"/>
              <w:rPr>
                <w:color w:val="000000"/>
                <w:sz w:val="20"/>
                <w:szCs w:val="20"/>
              </w:rPr>
            </w:pPr>
            <w:r w:rsidRPr="001C73DC">
              <w:rPr>
                <w:color w:val="000000"/>
                <w:sz w:val="20"/>
                <w:szCs w:val="20"/>
              </w:rPr>
              <w:t>17.11</w:t>
            </w:r>
          </w:p>
        </w:tc>
        <w:tc>
          <w:tcPr>
            <w:tcW w:w="6123" w:type="dxa"/>
            <w:shd w:val="clear" w:color="auto" w:fill="auto"/>
            <w:noWrap/>
            <w:vAlign w:val="center"/>
            <w:hideMark/>
          </w:tcPr>
          <w:p w14:paraId="33A041A4"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котловой CR 15,3</w:t>
            </w:r>
          </w:p>
        </w:tc>
        <w:tc>
          <w:tcPr>
            <w:tcW w:w="853" w:type="dxa"/>
            <w:shd w:val="clear" w:color="auto" w:fill="auto"/>
            <w:noWrap/>
            <w:vAlign w:val="center"/>
            <w:hideMark/>
          </w:tcPr>
          <w:p w14:paraId="2603111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EB35108"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595A2B57" w14:textId="77777777" w:rsidTr="00B876E2">
        <w:trPr>
          <w:trHeight w:val="300"/>
        </w:trPr>
        <w:tc>
          <w:tcPr>
            <w:tcW w:w="960" w:type="dxa"/>
            <w:shd w:val="clear" w:color="auto" w:fill="auto"/>
            <w:noWrap/>
            <w:vAlign w:val="center"/>
            <w:hideMark/>
          </w:tcPr>
          <w:p w14:paraId="3418E9BD" w14:textId="77777777" w:rsidR="00AF2AFA" w:rsidRPr="001C73DC" w:rsidRDefault="00AF2AFA" w:rsidP="00B876E2">
            <w:pPr>
              <w:jc w:val="center"/>
              <w:rPr>
                <w:color w:val="000000"/>
                <w:sz w:val="20"/>
                <w:szCs w:val="20"/>
              </w:rPr>
            </w:pPr>
            <w:r w:rsidRPr="001C73DC">
              <w:rPr>
                <w:color w:val="000000"/>
                <w:sz w:val="20"/>
                <w:szCs w:val="20"/>
              </w:rPr>
              <w:t>17.12</w:t>
            </w:r>
          </w:p>
        </w:tc>
        <w:tc>
          <w:tcPr>
            <w:tcW w:w="6123" w:type="dxa"/>
            <w:shd w:val="clear" w:color="auto" w:fill="auto"/>
            <w:noWrap/>
            <w:vAlign w:val="center"/>
            <w:hideMark/>
          </w:tcPr>
          <w:p w14:paraId="3ACBBCE5"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подпитывающий К20/30-72</w:t>
            </w:r>
          </w:p>
        </w:tc>
        <w:tc>
          <w:tcPr>
            <w:tcW w:w="853" w:type="dxa"/>
            <w:shd w:val="clear" w:color="auto" w:fill="auto"/>
            <w:noWrap/>
            <w:vAlign w:val="center"/>
            <w:hideMark/>
          </w:tcPr>
          <w:p w14:paraId="351A70B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263CA71"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8F91569" w14:textId="77777777" w:rsidTr="00B876E2">
        <w:trPr>
          <w:trHeight w:val="300"/>
        </w:trPr>
        <w:tc>
          <w:tcPr>
            <w:tcW w:w="960" w:type="dxa"/>
            <w:shd w:val="clear" w:color="auto" w:fill="auto"/>
            <w:noWrap/>
            <w:vAlign w:val="center"/>
            <w:hideMark/>
          </w:tcPr>
          <w:p w14:paraId="733D7DB9" w14:textId="77777777" w:rsidR="00AF2AFA" w:rsidRPr="001C73DC" w:rsidRDefault="00AF2AFA" w:rsidP="00B876E2">
            <w:pPr>
              <w:jc w:val="center"/>
              <w:rPr>
                <w:color w:val="000000"/>
                <w:sz w:val="20"/>
                <w:szCs w:val="20"/>
              </w:rPr>
            </w:pPr>
            <w:r w:rsidRPr="001C73DC">
              <w:rPr>
                <w:color w:val="000000"/>
                <w:sz w:val="20"/>
                <w:szCs w:val="20"/>
              </w:rPr>
              <w:t>17.13</w:t>
            </w:r>
          </w:p>
        </w:tc>
        <w:tc>
          <w:tcPr>
            <w:tcW w:w="6123" w:type="dxa"/>
            <w:shd w:val="clear" w:color="auto" w:fill="auto"/>
            <w:noWrap/>
            <w:vAlign w:val="center"/>
            <w:hideMark/>
          </w:tcPr>
          <w:p w14:paraId="190D093C" w14:textId="77777777" w:rsidR="00AF2AFA" w:rsidRPr="001C73DC" w:rsidRDefault="00AF2AFA" w:rsidP="00B876E2">
            <w:pPr>
              <w:rPr>
                <w:color w:val="000000"/>
                <w:sz w:val="20"/>
                <w:szCs w:val="20"/>
              </w:rPr>
            </w:pPr>
            <w:r w:rsidRPr="001C73DC">
              <w:rPr>
                <w:color w:val="000000"/>
                <w:sz w:val="20"/>
                <w:szCs w:val="20"/>
              </w:rPr>
              <w:t>Баки аккумуляторные V=50м3</w:t>
            </w:r>
          </w:p>
        </w:tc>
        <w:tc>
          <w:tcPr>
            <w:tcW w:w="853" w:type="dxa"/>
            <w:shd w:val="clear" w:color="auto" w:fill="auto"/>
            <w:noWrap/>
            <w:vAlign w:val="center"/>
            <w:hideMark/>
          </w:tcPr>
          <w:p w14:paraId="2428135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07AFAED"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2F91150" w14:textId="77777777" w:rsidTr="00B876E2">
        <w:trPr>
          <w:trHeight w:val="300"/>
        </w:trPr>
        <w:tc>
          <w:tcPr>
            <w:tcW w:w="960" w:type="dxa"/>
            <w:shd w:val="clear" w:color="auto" w:fill="auto"/>
            <w:noWrap/>
            <w:vAlign w:val="center"/>
            <w:hideMark/>
          </w:tcPr>
          <w:p w14:paraId="06B749A5" w14:textId="77777777" w:rsidR="00AF2AFA" w:rsidRPr="001C73DC" w:rsidRDefault="00AF2AFA" w:rsidP="00B876E2">
            <w:pPr>
              <w:jc w:val="center"/>
              <w:rPr>
                <w:color w:val="000000"/>
                <w:sz w:val="20"/>
                <w:szCs w:val="20"/>
              </w:rPr>
            </w:pPr>
            <w:r w:rsidRPr="001C73DC">
              <w:rPr>
                <w:color w:val="000000"/>
                <w:sz w:val="20"/>
                <w:szCs w:val="20"/>
              </w:rPr>
              <w:t>17.14</w:t>
            </w:r>
          </w:p>
        </w:tc>
        <w:tc>
          <w:tcPr>
            <w:tcW w:w="6123" w:type="dxa"/>
            <w:shd w:val="clear" w:color="auto" w:fill="auto"/>
            <w:noWrap/>
            <w:vAlign w:val="center"/>
            <w:hideMark/>
          </w:tcPr>
          <w:p w14:paraId="4090F304" w14:textId="77777777" w:rsidR="00AF2AFA" w:rsidRPr="001C73DC" w:rsidRDefault="00AF2AFA" w:rsidP="00B876E2">
            <w:pPr>
              <w:rPr>
                <w:color w:val="000000"/>
                <w:sz w:val="20"/>
                <w:szCs w:val="20"/>
              </w:rPr>
            </w:pPr>
            <w:r w:rsidRPr="001C73DC">
              <w:rPr>
                <w:color w:val="000000"/>
                <w:sz w:val="20"/>
                <w:szCs w:val="20"/>
              </w:rPr>
              <w:t>Дымовая труба  металл D=940мм; Н-30м</w:t>
            </w:r>
          </w:p>
        </w:tc>
        <w:tc>
          <w:tcPr>
            <w:tcW w:w="853" w:type="dxa"/>
            <w:shd w:val="clear" w:color="auto" w:fill="auto"/>
            <w:noWrap/>
            <w:vAlign w:val="center"/>
            <w:hideMark/>
          </w:tcPr>
          <w:p w14:paraId="13C7C38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1A43102"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54D7B019" w14:textId="77777777" w:rsidTr="00B876E2">
        <w:trPr>
          <w:trHeight w:val="300"/>
        </w:trPr>
        <w:tc>
          <w:tcPr>
            <w:tcW w:w="960" w:type="dxa"/>
            <w:shd w:val="clear" w:color="auto" w:fill="auto"/>
            <w:noWrap/>
            <w:vAlign w:val="center"/>
            <w:hideMark/>
          </w:tcPr>
          <w:p w14:paraId="681A0001" w14:textId="77777777" w:rsidR="00AF2AFA" w:rsidRPr="001C73DC" w:rsidRDefault="00AF2AFA" w:rsidP="00B876E2">
            <w:pPr>
              <w:jc w:val="center"/>
              <w:rPr>
                <w:color w:val="000000"/>
                <w:sz w:val="20"/>
                <w:szCs w:val="20"/>
              </w:rPr>
            </w:pPr>
            <w:r w:rsidRPr="001C73DC">
              <w:rPr>
                <w:color w:val="000000"/>
                <w:sz w:val="20"/>
                <w:szCs w:val="20"/>
              </w:rPr>
              <w:t>17.15</w:t>
            </w:r>
          </w:p>
        </w:tc>
        <w:tc>
          <w:tcPr>
            <w:tcW w:w="6123" w:type="dxa"/>
            <w:shd w:val="clear" w:color="auto" w:fill="auto"/>
            <w:noWrap/>
            <w:vAlign w:val="center"/>
            <w:hideMark/>
          </w:tcPr>
          <w:p w14:paraId="487F0D51" w14:textId="77777777" w:rsidR="00AF2AFA" w:rsidRPr="001C73DC" w:rsidRDefault="00AF2AFA" w:rsidP="00B876E2">
            <w:pPr>
              <w:rPr>
                <w:color w:val="000000"/>
                <w:sz w:val="20"/>
                <w:szCs w:val="20"/>
              </w:rPr>
            </w:pPr>
            <w:r w:rsidRPr="001C73DC">
              <w:rPr>
                <w:color w:val="000000"/>
                <w:sz w:val="20"/>
                <w:szCs w:val="20"/>
              </w:rPr>
              <w:t>Емкости для хранения жидкого топлива V=25м3</w:t>
            </w:r>
          </w:p>
        </w:tc>
        <w:tc>
          <w:tcPr>
            <w:tcW w:w="853" w:type="dxa"/>
            <w:shd w:val="clear" w:color="auto" w:fill="auto"/>
            <w:noWrap/>
            <w:vAlign w:val="center"/>
            <w:hideMark/>
          </w:tcPr>
          <w:p w14:paraId="4D2EA5E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1A07C92"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1F145A4" w14:textId="77777777" w:rsidTr="00B876E2">
        <w:trPr>
          <w:trHeight w:val="300"/>
        </w:trPr>
        <w:tc>
          <w:tcPr>
            <w:tcW w:w="960" w:type="dxa"/>
            <w:shd w:val="clear" w:color="auto" w:fill="auto"/>
            <w:noWrap/>
            <w:vAlign w:val="center"/>
            <w:hideMark/>
          </w:tcPr>
          <w:p w14:paraId="718B9EB9" w14:textId="77777777" w:rsidR="00AF2AFA" w:rsidRPr="001C73DC" w:rsidRDefault="00AF2AFA" w:rsidP="00B876E2">
            <w:pPr>
              <w:jc w:val="center"/>
              <w:rPr>
                <w:color w:val="000000"/>
                <w:sz w:val="20"/>
                <w:szCs w:val="20"/>
              </w:rPr>
            </w:pPr>
            <w:r w:rsidRPr="001C73DC">
              <w:rPr>
                <w:color w:val="000000"/>
                <w:sz w:val="20"/>
                <w:szCs w:val="20"/>
              </w:rPr>
              <w:t>17.16</w:t>
            </w:r>
          </w:p>
        </w:tc>
        <w:tc>
          <w:tcPr>
            <w:tcW w:w="6123" w:type="dxa"/>
            <w:shd w:val="clear" w:color="auto" w:fill="auto"/>
            <w:noWrap/>
            <w:vAlign w:val="center"/>
            <w:hideMark/>
          </w:tcPr>
          <w:p w14:paraId="145511C6"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КМ 80-50-200/2-5 с двиг, 15кВт</w:t>
            </w:r>
          </w:p>
        </w:tc>
        <w:tc>
          <w:tcPr>
            <w:tcW w:w="853" w:type="dxa"/>
            <w:shd w:val="clear" w:color="auto" w:fill="auto"/>
            <w:noWrap/>
            <w:vAlign w:val="center"/>
            <w:hideMark/>
          </w:tcPr>
          <w:p w14:paraId="1E97A86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B25531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6DB104C" w14:textId="77777777" w:rsidTr="00B876E2">
        <w:trPr>
          <w:trHeight w:val="300"/>
        </w:trPr>
        <w:tc>
          <w:tcPr>
            <w:tcW w:w="960" w:type="dxa"/>
            <w:shd w:val="clear" w:color="auto" w:fill="auto"/>
            <w:noWrap/>
            <w:vAlign w:val="center"/>
            <w:hideMark/>
          </w:tcPr>
          <w:p w14:paraId="40096577" w14:textId="77777777" w:rsidR="00AF2AFA" w:rsidRPr="001C73DC" w:rsidRDefault="00AF2AFA" w:rsidP="00B876E2">
            <w:pPr>
              <w:jc w:val="center"/>
              <w:rPr>
                <w:color w:val="000000"/>
                <w:sz w:val="20"/>
                <w:szCs w:val="20"/>
              </w:rPr>
            </w:pPr>
            <w:r w:rsidRPr="001C73DC">
              <w:rPr>
                <w:color w:val="000000"/>
                <w:sz w:val="20"/>
                <w:szCs w:val="20"/>
              </w:rPr>
              <w:t>18</w:t>
            </w:r>
          </w:p>
        </w:tc>
        <w:tc>
          <w:tcPr>
            <w:tcW w:w="8130" w:type="dxa"/>
            <w:gridSpan w:val="3"/>
            <w:shd w:val="clear" w:color="auto" w:fill="auto"/>
            <w:noWrap/>
            <w:vAlign w:val="center"/>
            <w:hideMark/>
          </w:tcPr>
          <w:p w14:paraId="43866B9C"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№18</w:t>
            </w:r>
          </w:p>
        </w:tc>
      </w:tr>
      <w:tr w:rsidR="00AF2AFA" w:rsidRPr="001C73DC" w14:paraId="1A637593" w14:textId="77777777" w:rsidTr="00B876E2">
        <w:trPr>
          <w:trHeight w:val="300"/>
        </w:trPr>
        <w:tc>
          <w:tcPr>
            <w:tcW w:w="960" w:type="dxa"/>
            <w:shd w:val="clear" w:color="auto" w:fill="auto"/>
            <w:noWrap/>
            <w:vAlign w:val="center"/>
            <w:hideMark/>
          </w:tcPr>
          <w:p w14:paraId="6D0CF82B" w14:textId="77777777" w:rsidR="00AF2AFA" w:rsidRPr="001C73DC" w:rsidRDefault="00AF2AFA" w:rsidP="00B876E2">
            <w:pPr>
              <w:jc w:val="center"/>
              <w:rPr>
                <w:color w:val="000000"/>
                <w:sz w:val="20"/>
                <w:szCs w:val="20"/>
              </w:rPr>
            </w:pPr>
            <w:r w:rsidRPr="001C73DC">
              <w:rPr>
                <w:color w:val="000000"/>
                <w:sz w:val="20"/>
                <w:szCs w:val="20"/>
              </w:rPr>
              <w:t>18.1</w:t>
            </w:r>
          </w:p>
        </w:tc>
        <w:tc>
          <w:tcPr>
            <w:tcW w:w="6123" w:type="dxa"/>
            <w:shd w:val="clear" w:color="auto" w:fill="auto"/>
            <w:noWrap/>
            <w:vAlign w:val="center"/>
            <w:hideMark/>
          </w:tcPr>
          <w:p w14:paraId="25996B2E" w14:textId="2C8076AB" w:rsidR="00AF2AFA" w:rsidRPr="001C73DC" w:rsidRDefault="00AF2AFA" w:rsidP="00B876E2">
            <w:pPr>
              <w:rPr>
                <w:color w:val="000000"/>
                <w:sz w:val="20"/>
                <w:szCs w:val="20"/>
              </w:rPr>
            </w:pPr>
            <w:r w:rsidRPr="001C73DC">
              <w:rPr>
                <w:color w:val="000000"/>
                <w:sz w:val="20"/>
                <w:szCs w:val="20"/>
              </w:rPr>
              <w:t>Узел учёта газа</w:t>
            </w:r>
          </w:p>
        </w:tc>
        <w:tc>
          <w:tcPr>
            <w:tcW w:w="853" w:type="dxa"/>
            <w:shd w:val="clear" w:color="auto" w:fill="auto"/>
            <w:noWrap/>
            <w:vAlign w:val="center"/>
            <w:hideMark/>
          </w:tcPr>
          <w:p w14:paraId="09B18A5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B161D00"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7948807" w14:textId="77777777" w:rsidTr="00B876E2">
        <w:trPr>
          <w:trHeight w:val="300"/>
        </w:trPr>
        <w:tc>
          <w:tcPr>
            <w:tcW w:w="960" w:type="dxa"/>
            <w:shd w:val="clear" w:color="auto" w:fill="auto"/>
            <w:noWrap/>
            <w:vAlign w:val="center"/>
            <w:hideMark/>
          </w:tcPr>
          <w:p w14:paraId="74A24385" w14:textId="77777777" w:rsidR="00AF2AFA" w:rsidRPr="001C73DC" w:rsidRDefault="00AF2AFA" w:rsidP="00B876E2">
            <w:pPr>
              <w:jc w:val="center"/>
              <w:rPr>
                <w:color w:val="000000"/>
                <w:sz w:val="20"/>
                <w:szCs w:val="20"/>
              </w:rPr>
            </w:pPr>
            <w:r w:rsidRPr="001C73DC">
              <w:rPr>
                <w:color w:val="000000"/>
                <w:sz w:val="20"/>
                <w:szCs w:val="20"/>
              </w:rPr>
              <w:t>18.2</w:t>
            </w:r>
          </w:p>
        </w:tc>
        <w:tc>
          <w:tcPr>
            <w:tcW w:w="6123" w:type="dxa"/>
            <w:shd w:val="clear" w:color="auto" w:fill="auto"/>
            <w:noWrap/>
            <w:vAlign w:val="center"/>
            <w:hideMark/>
          </w:tcPr>
          <w:p w14:paraId="10052B39" w14:textId="77777777" w:rsidR="00AF2AFA" w:rsidRPr="001C73DC" w:rsidRDefault="00AF2AFA" w:rsidP="00B876E2">
            <w:pPr>
              <w:rPr>
                <w:color w:val="000000"/>
                <w:sz w:val="20"/>
                <w:szCs w:val="20"/>
              </w:rPr>
            </w:pPr>
            <w:r w:rsidRPr="001C73DC">
              <w:rPr>
                <w:color w:val="000000"/>
                <w:sz w:val="20"/>
                <w:szCs w:val="20"/>
              </w:rPr>
              <w:t>Горелки ГБ-0,85</w:t>
            </w:r>
          </w:p>
        </w:tc>
        <w:tc>
          <w:tcPr>
            <w:tcW w:w="853" w:type="dxa"/>
            <w:shd w:val="clear" w:color="auto" w:fill="auto"/>
            <w:noWrap/>
            <w:vAlign w:val="center"/>
            <w:hideMark/>
          </w:tcPr>
          <w:p w14:paraId="3157DE6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2FB23AE" w14:textId="77777777" w:rsidR="00AF2AFA" w:rsidRPr="001C73DC" w:rsidRDefault="00AF2AFA" w:rsidP="00B876E2">
            <w:pPr>
              <w:jc w:val="center"/>
              <w:rPr>
                <w:color w:val="000000"/>
                <w:sz w:val="20"/>
                <w:szCs w:val="20"/>
              </w:rPr>
            </w:pPr>
            <w:r w:rsidRPr="001C73DC">
              <w:rPr>
                <w:color w:val="000000"/>
                <w:sz w:val="20"/>
                <w:szCs w:val="20"/>
              </w:rPr>
              <w:t>4,0</w:t>
            </w:r>
          </w:p>
        </w:tc>
      </w:tr>
      <w:tr w:rsidR="00AF2AFA" w:rsidRPr="001C73DC" w14:paraId="52E1A208" w14:textId="77777777" w:rsidTr="00B876E2">
        <w:trPr>
          <w:trHeight w:val="300"/>
        </w:trPr>
        <w:tc>
          <w:tcPr>
            <w:tcW w:w="960" w:type="dxa"/>
            <w:shd w:val="clear" w:color="auto" w:fill="auto"/>
            <w:noWrap/>
            <w:vAlign w:val="center"/>
            <w:hideMark/>
          </w:tcPr>
          <w:p w14:paraId="283348C4" w14:textId="77777777" w:rsidR="00AF2AFA" w:rsidRPr="001C73DC" w:rsidRDefault="00AF2AFA" w:rsidP="00B876E2">
            <w:pPr>
              <w:jc w:val="center"/>
              <w:rPr>
                <w:color w:val="000000"/>
                <w:sz w:val="20"/>
                <w:szCs w:val="20"/>
              </w:rPr>
            </w:pPr>
            <w:r w:rsidRPr="001C73DC">
              <w:rPr>
                <w:color w:val="000000"/>
                <w:sz w:val="20"/>
                <w:szCs w:val="20"/>
              </w:rPr>
              <w:t>18.3</w:t>
            </w:r>
          </w:p>
        </w:tc>
        <w:tc>
          <w:tcPr>
            <w:tcW w:w="6123" w:type="dxa"/>
            <w:shd w:val="clear" w:color="auto" w:fill="auto"/>
            <w:noWrap/>
            <w:vAlign w:val="center"/>
            <w:hideMark/>
          </w:tcPr>
          <w:p w14:paraId="527B40F9"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КСУ</w:t>
            </w:r>
          </w:p>
        </w:tc>
        <w:tc>
          <w:tcPr>
            <w:tcW w:w="853" w:type="dxa"/>
            <w:shd w:val="clear" w:color="auto" w:fill="auto"/>
            <w:noWrap/>
            <w:vAlign w:val="center"/>
            <w:hideMark/>
          </w:tcPr>
          <w:p w14:paraId="5D786C0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FD4D44E" w14:textId="77777777" w:rsidR="00AF2AFA" w:rsidRPr="001C73DC" w:rsidRDefault="00AF2AFA" w:rsidP="00B876E2">
            <w:pPr>
              <w:jc w:val="center"/>
              <w:rPr>
                <w:color w:val="000000"/>
                <w:sz w:val="20"/>
                <w:szCs w:val="20"/>
              </w:rPr>
            </w:pPr>
            <w:r w:rsidRPr="001C73DC">
              <w:rPr>
                <w:color w:val="000000"/>
                <w:sz w:val="20"/>
                <w:szCs w:val="20"/>
              </w:rPr>
              <w:t>4,0</w:t>
            </w:r>
          </w:p>
        </w:tc>
      </w:tr>
      <w:tr w:rsidR="00AF2AFA" w:rsidRPr="001C73DC" w14:paraId="3E06E2DF" w14:textId="77777777" w:rsidTr="00B876E2">
        <w:trPr>
          <w:trHeight w:val="300"/>
        </w:trPr>
        <w:tc>
          <w:tcPr>
            <w:tcW w:w="960" w:type="dxa"/>
            <w:shd w:val="clear" w:color="auto" w:fill="auto"/>
            <w:noWrap/>
            <w:vAlign w:val="center"/>
            <w:hideMark/>
          </w:tcPr>
          <w:p w14:paraId="3511E3C0" w14:textId="77777777" w:rsidR="00AF2AFA" w:rsidRPr="001C73DC" w:rsidRDefault="00AF2AFA" w:rsidP="00B876E2">
            <w:pPr>
              <w:jc w:val="center"/>
              <w:rPr>
                <w:color w:val="000000"/>
                <w:sz w:val="20"/>
                <w:szCs w:val="20"/>
              </w:rPr>
            </w:pPr>
            <w:r w:rsidRPr="001C73DC">
              <w:rPr>
                <w:color w:val="000000"/>
                <w:sz w:val="20"/>
                <w:szCs w:val="20"/>
              </w:rPr>
              <w:t>18.4</w:t>
            </w:r>
          </w:p>
        </w:tc>
        <w:tc>
          <w:tcPr>
            <w:tcW w:w="6123" w:type="dxa"/>
            <w:shd w:val="clear" w:color="auto" w:fill="auto"/>
            <w:noWrap/>
            <w:vAlign w:val="center"/>
            <w:hideMark/>
          </w:tcPr>
          <w:p w14:paraId="0A5B043C" w14:textId="77777777" w:rsidR="00AF2AFA" w:rsidRPr="001C73DC" w:rsidRDefault="00AF2AFA" w:rsidP="00B876E2">
            <w:pPr>
              <w:rPr>
                <w:color w:val="000000"/>
                <w:sz w:val="20"/>
                <w:szCs w:val="20"/>
              </w:rPr>
            </w:pPr>
            <w:r w:rsidRPr="001C73DC">
              <w:rPr>
                <w:color w:val="000000"/>
                <w:sz w:val="20"/>
                <w:szCs w:val="20"/>
              </w:rPr>
              <w:t>ГРУ</w:t>
            </w:r>
          </w:p>
        </w:tc>
        <w:tc>
          <w:tcPr>
            <w:tcW w:w="853" w:type="dxa"/>
            <w:shd w:val="clear" w:color="auto" w:fill="auto"/>
            <w:noWrap/>
            <w:vAlign w:val="center"/>
            <w:hideMark/>
          </w:tcPr>
          <w:p w14:paraId="60BE3036"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B4C6D37"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59B4C4B" w14:textId="77777777" w:rsidTr="00B876E2">
        <w:trPr>
          <w:trHeight w:val="300"/>
        </w:trPr>
        <w:tc>
          <w:tcPr>
            <w:tcW w:w="960" w:type="dxa"/>
            <w:shd w:val="clear" w:color="auto" w:fill="auto"/>
            <w:noWrap/>
            <w:vAlign w:val="center"/>
            <w:hideMark/>
          </w:tcPr>
          <w:p w14:paraId="293A63A6" w14:textId="77777777" w:rsidR="00AF2AFA" w:rsidRPr="001C73DC" w:rsidRDefault="00AF2AFA" w:rsidP="00B876E2">
            <w:pPr>
              <w:jc w:val="center"/>
              <w:rPr>
                <w:color w:val="000000"/>
                <w:sz w:val="20"/>
                <w:szCs w:val="20"/>
              </w:rPr>
            </w:pPr>
            <w:r w:rsidRPr="001C73DC">
              <w:rPr>
                <w:color w:val="000000"/>
                <w:sz w:val="20"/>
                <w:szCs w:val="20"/>
              </w:rPr>
              <w:t>18.5</w:t>
            </w:r>
          </w:p>
        </w:tc>
        <w:tc>
          <w:tcPr>
            <w:tcW w:w="6123" w:type="dxa"/>
            <w:shd w:val="clear" w:color="auto" w:fill="auto"/>
            <w:noWrap/>
            <w:vAlign w:val="center"/>
            <w:hideMark/>
          </w:tcPr>
          <w:p w14:paraId="400D9A97" w14:textId="5755587C" w:rsidR="00AF2AFA" w:rsidRPr="001C73DC" w:rsidRDefault="00AF2AFA" w:rsidP="00B876E2">
            <w:pPr>
              <w:rPr>
                <w:color w:val="000000"/>
                <w:sz w:val="20"/>
                <w:szCs w:val="20"/>
              </w:rPr>
            </w:pPr>
            <w:r w:rsidRPr="001C73DC">
              <w:rPr>
                <w:color w:val="000000"/>
                <w:sz w:val="20"/>
                <w:szCs w:val="20"/>
              </w:rPr>
              <w:t>Теплообменник</w:t>
            </w:r>
          </w:p>
        </w:tc>
        <w:tc>
          <w:tcPr>
            <w:tcW w:w="853" w:type="dxa"/>
            <w:shd w:val="clear" w:color="auto" w:fill="auto"/>
            <w:noWrap/>
            <w:vAlign w:val="center"/>
            <w:hideMark/>
          </w:tcPr>
          <w:p w14:paraId="64F0710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72D72D5"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6620AEB" w14:textId="77777777" w:rsidTr="00B876E2">
        <w:trPr>
          <w:trHeight w:val="300"/>
        </w:trPr>
        <w:tc>
          <w:tcPr>
            <w:tcW w:w="960" w:type="dxa"/>
            <w:shd w:val="clear" w:color="auto" w:fill="auto"/>
            <w:noWrap/>
            <w:vAlign w:val="center"/>
            <w:hideMark/>
          </w:tcPr>
          <w:p w14:paraId="51CA96E9" w14:textId="77777777" w:rsidR="00AF2AFA" w:rsidRPr="001C73DC" w:rsidRDefault="00AF2AFA" w:rsidP="00B876E2">
            <w:pPr>
              <w:jc w:val="center"/>
              <w:rPr>
                <w:color w:val="000000"/>
                <w:sz w:val="20"/>
                <w:szCs w:val="20"/>
              </w:rPr>
            </w:pPr>
            <w:r w:rsidRPr="001C73DC">
              <w:rPr>
                <w:color w:val="000000"/>
                <w:sz w:val="20"/>
                <w:szCs w:val="20"/>
              </w:rPr>
              <w:t>18.6</w:t>
            </w:r>
          </w:p>
        </w:tc>
        <w:tc>
          <w:tcPr>
            <w:tcW w:w="6123" w:type="dxa"/>
            <w:shd w:val="clear" w:color="auto" w:fill="auto"/>
            <w:noWrap/>
            <w:vAlign w:val="center"/>
            <w:hideMark/>
          </w:tcPr>
          <w:p w14:paraId="640C554A"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1 контура АUP18094У3</w:t>
            </w:r>
          </w:p>
        </w:tc>
        <w:tc>
          <w:tcPr>
            <w:tcW w:w="853" w:type="dxa"/>
            <w:shd w:val="clear" w:color="auto" w:fill="auto"/>
            <w:noWrap/>
            <w:vAlign w:val="center"/>
            <w:hideMark/>
          </w:tcPr>
          <w:p w14:paraId="4830E04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6181ECB"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60A83BD" w14:textId="77777777" w:rsidTr="00B876E2">
        <w:trPr>
          <w:trHeight w:val="300"/>
        </w:trPr>
        <w:tc>
          <w:tcPr>
            <w:tcW w:w="960" w:type="dxa"/>
            <w:shd w:val="clear" w:color="auto" w:fill="auto"/>
            <w:noWrap/>
            <w:vAlign w:val="center"/>
            <w:hideMark/>
          </w:tcPr>
          <w:p w14:paraId="6A49A38C" w14:textId="77777777" w:rsidR="00AF2AFA" w:rsidRPr="001C73DC" w:rsidRDefault="00AF2AFA" w:rsidP="00B876E2">
            <w:pPr>
              <w:jc w:val="center"/>
              <w:rPr>
                <w:color w:val="000000"/>
                <w:sz w:val="20"/>
                <w:szCs w:val="20"/>
              </w:rPr>
            </w:pPr>
            <w:r w:rsidRPr="001C73DC">
              <w:rPr>
                <w:color w:val="000000"/>
                <w:sz w:val="20"/>
                <w:szCs w:val="20"/>
              </w:rPr>
              <w:t>18.7</w:t>
            </w:r>
          </w:p>
        </w:tc>
        <w:tc>
          <w:tcPr>
            <w:tcW w:w="6123" w:type="dxa"/>
            <w:shd w:val="clear" w:color="auto" w:fill="auto"/>
            <w:noWrap/>
            <w:vAlign w:val="center"/>
            <w:hideMark/>
          </w:tcPr>
          <w:p w14:paraId="26142B52"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1 контура АМ132М2У2</w:t>
            </w:r>
          </w:p>
        </w:tc>
        <w:tc>
          <w:tcPr>
            <w:tcW w:w="853" w:type="dxa"/>
            <w:shd w:val="clear" w:color="auto" w:fill="auto"/>
            <w:noWrap/>
            <w:vAlign w:val="center"/>
            <w:hideMark/>
          </w:tcPr>
          <w:p w14:paraId="6ECEAD1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9D47148"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7A493996" w14:textId="77777777" w:rsidTr="00B876E2">
        <w:trPr>
          <w:trHeight w:val="300"/>
        </w:trPr>
        <w:tc>
          <w:tcPr>
            <w:tcW w:w="960" w:type="dxa"/>
            <w:shd w:val="clear" w:color="auto" w:fill="auto"/>
            <w:noWrap/>
            <w:vAlign w:val="center"/>
            <w:hideMark/>
          </w:tcPr>
          <w:p w14:paraId="4C6CC66C" w14:textId="77777777" w:rsidR="00AF2AFA" w:rsidRPr="001C73DC" w:rsidRDefault="00AF2AFA" w:rsidP="00B876E2">
            <w:pPr>
              <w:jc w:val="center"/>
              <w:rPr>
                <w:color w:val="000000"/>
                <w:sz w:val="20"/>
                <w:szCs w:val="20"/>
              </w:rPr>
            </w:pPr>
            <w:r w:rsidRPr="001C73DC">
              <w:rPr>
                <w:color w:val="000000"/>
                <w:sz w:val="20"/>
                <w:szCs w:val="20"/>
              </w:rPr>
              <w:t>18.8</w:t>
            </w:r>
          </w:p>
        </w:tc>
        <w:tc>
          <w:tcPr>
            <w:tcW w:w="6123" w:type="dxa"/>
            <w:shd w:val="clear" w:color="auto" w:fill="auto"/>
            <w:noWrap/>
            <w:vAlign w:val="center"/>
            <w:hideMark/>
          </w:tcPr>
          <w:p w14:paraId="0404F222"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2 контура AUR160F2У3</w:t>
            </w:r>
          </w:p>
        </w:tc>
        <w:tc>
          <w:tcPr>
            <w:tcW w:w="853" w:type="dxa"/>
            <w:shd w:val="clear" w:color="auto" w:fill="auto"/>
            <w:noWrap/>
            <w:vAlign w:val="center"/>
            <w:hideMark/>
          </w:tcPr>
          <w:p w14:paraId="4CC9AE1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0294501"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0D7EFA9" w14:textId="77777777" w:rsidTr="00B876E2">
        <w:trPr>
          <w:trHeight w:val="300"/>
        </w:trPr>
        <w:tc>
          <w:tcPr>
            <w:tcW w:w="960" w:type="dxa"/>
            <w:shd w:val="clear" w:color="auto" w:fill="auto"/>
            <w:noWrap/>
            <w:vAlign w:val="center"/>
            <w:hideMark/>
          </w:tcPr>
          <w:p w14:paraId="66332401" w14:textId="77777777" w:rsidR="00AF2AFA" w:rsidRPr="001C73DC" w:rsidRDefault="00AF2AFA" w:rsidP="00B876E2">
            <w:pPr>
              <w:jc w:val="center"/>
              <w:rPr>
                <w:color w:val="000000"/>
                <w:sz w:val="20"/>
                <w:szCs w:val="20"/>
              </w:rPr>
            </w:pPr>
            <w:r w:rsidRPr="001C73DC">
              <w:rPr>
                <w:color w:val="000000"/>
                <w:sz w:val="20"/>
                <w:szCs w:val="20"/>
              </w:rPr>
              <w:t>18.9</w:t>
            </w:r>
          </w:p>
        </w:tc>
        <w:tc>
          <w:tcPr>
            <w:tcW w:w="6123" w:type="dxa"/>
            <w:shd w:val="clear" w:color="auto" w:fill="auto"/>
            <w:noWrap/>
            <w:vAlign w:val="center"/>
            <w:hideMark/>
          </w:tcPr>
          <w:p w14:paraId="52F92596"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2 контура SWМ4В3</w:t>
            </w:r>
          </w:p>
        </w:tc>
        <w:tc>
          <w:tcPr>
            <w:tcW w:w="853" w:type="dxa"/>
            <w:shd w:val="clear" w:color="auto" w:fill="auto"/>
            <w:noWrap/>
            <w:vAlign w:val="center"/>
            <w:hideMark/>
          </w:tcPr>
          <w:p w14:paraId="3B23C28F"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65EBC455"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C009A3A" w14:textId="77777777" w:rsidTr="00B876E2">
        <w:trPr>
          <w:trHeight w:val="300"/>
        </w:trPr>
        <w:tc>
          <w:tcPr>
            <w:tcW w:w="960" w:type="dxa"/>
            <w:shd w:val="clear" w:color="auto" w:fill="auto"/>
            <w:noWrap/>
            <w:vAlign w:val="center"/>
            <w:hideMark/>
          </w:tcPr>
          <w:p w14:paraId="1711E6C3" w14:textId="77777777" w:rsidR="00AF2AFA" w:rsidRPr="001C73DC" w:rsidRDefault="00AF2AFA" w:rsidP="00B876E2">
            <w:pPr>
              <w:jc w:val="center"/>
              <w:rPr>
                <w:color w:val="000000"/>
                <w:sz w:val="20"/>
                <w:szCs w:val="20"/>
              </w:rPr>
            </w:pPr>
            <w:r w:rsidRPr="001C73DC">
              <w:rPr>
                <w:color w:val="000000"/>
                <w:sz w:val="20"/>
                <w:szCs w:val="20"/>
              </w:rPr>
              <w:t>18.10</w:t>
            </w:r>
          </w:p>
        </w:tc>
        <w:tc>
          <w:tcPr>
            <w:tcW w:w="6123" w:type="dxa"/>
            <w:shd w:val="clear" w:color="auto" w:fill="auto"/>
            <w:noWrap/>
            <w:vAlign w:val="center"/>
            <w:hideMark/>
          </w:tcPr>
          <w:p w14:paraId="24CE7B71" w14:textId="00306923" w:rsidR="00AF2AFA" w:rsidRPr="001C73DC" w:rsidRDefault="00AF2AFA" w:rsidP="00B876E2">
            <w:pPr>
              <w:rPr>
                <w:color w:val="000000"/>
                <w:sz w:val="20"/>
                <w:szCs w:val="20"/>
              </w:rPr>
            </w:pPr>
            <w:r>
              <w:rPr>
                <w:color w:val="000000"/>
                <w:sz w:val="20"/>
                <w:szCs w:val="20"/>
              </w:rPr>
              <w:t>Вентилятор</w:t>
            </w:r>
          </w:p>
        </w:tc>
        <w:tc>
          <w:tcPr>
            <w:tcW w:w="853" w:type="dxa"/>
            <w:shd w:val="clear" w:color="auto" w:fill="auto"/>
            <w:noWrap/>
            <w:vAlign w:val="center"/>
            <w:hideMark/>
          </w:tcPr>
          <w:p w14:paraId="2062652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9CF97D4"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145557B5" w14:textId="77777777" w:rsidTr="00B876E2">
        <w:trPr>
          <w:trHeight w:val="300"/>
        </w:trPr>
        <w:tc>
          <w:tcPr>
            <w:tcW w:w="960" w:type="dxa"/>
            <w:shd w:val="clear" w:color="auto" w:fill="auto"/>
            <w:noWrap/>
            <w:vAlign w:val="center"/>
            <w:hideMark/>
          </w:tcPr>
          <w:p w14:paraId="2E296070" w14:textId="77777777" w:rsidR="00AF2AFA" w:rsidRPr="001C73DC" w:rsidRDefault="00AF2AFA" w:rsidP="00B876E2">
            <w:pPr>
              <w:jc w:val="center"/>
              <w:rPr>
                <w:color w:val="000000"/>
                <w:sz w:val="20"/>
                <w:szCs w:val="20"/>
              </w:rPr>
            </w:pPr>
            <w:r w:rsidRPr="001C73DC">
              <w:rPr>
                <w:color w:val="000000"/>
                <w:sz w:val="20"/>
                <w:szCs w:val="20"/>
              </w:rPr>
              <w:t>18.11</w:t>
            </w:r>
          </w:p>
        </w:tc>
        <w:tc>
          <w:tcPr>
            <w:tcW w:w="6123" w:type="dxa"/>
            <w:shd w:val="clear" w:color="auto" w:fill="auto"/>
            <w:noWrap/>
            <w:vAlign w:val="center"/>
            <w:hideMark/>
          </w:tcPr>
          <w:p w14:paraId="04657977" w14:textId="77777777" w:rsidR="00AF2AFA" w:rsidRPr="001C73DC" w:rsidRDefault="00AF2AFA" w:rsidP="00B876E2">
            <w:pPr>
              <w:rPr>
                <w:color w:val="000000"/>
                <w:sz w:val="20"/>
                <w:szCs w:val="20"/>
              </w:rPr>
            </w:pPr>
            <w:r w:rsidRPr="001C73DC">
              <w:rPr>
                <w:color w:val="000000"/>
                <w:sz w:val="20"/>
                <w:szCs w:val="20"/>
              </w:rPr>
              <w:t>горелка</w:t>
            </w:r>
          </w:p>
        </w:tc>
        <w:tc>
          <w:tcPr>
            <w:tcW w:w="853" w:type="dxa"/>
            <w:shd w:val="clear" w:color="auto" w:fill="auto"/>
            <w:noWrap/>
            <w:vAlign w:val="center"/>
            <w:hideMark/>
          </w:tcPr>
          <w:p w14:paraId="43F1765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156A71A" w14:textId="77777777" w:rsidR="00AF2AFA" w:rsidRPr="001C73DC" w:rsidRDefault="00AF2AFA" w:rsidP="00B876E2">
            <w:pPr>
              <w:jc w:val="center"/>
              <w:rPr>
                <w:color w:val="000000"/>
                <w:sz w:val="20"/>
                <w:szCs w:val="20"/>
              </w:rPr>
            </w:pPr>
            <w:r w:rsidRPr="001C73DC">
              <w:rPr>
                <w:color w:val="000000"/>
                <w:sz w:val="20"/>
                <w:szCs w:val="20"/>
              </w:rPr>
              <w:t>4,0</w:t>
            </w:r>
          </w:p>
        </w:tc>
      </w:tr>
      <w:tr w:rsidR="00AF2AFA" w:rsidRPr="001C73DC" w14:paraId="0E0A25CB" w14:textId="77777777" w:rsidTr="00B876E2">
        <w:trPr>
          <w:trHeight w:val="300"/>
        </w:trPr>
        <w:tc>
          <w:tcPr>
            <w:tcW w:w="960" w:type="dxa"/>
            <w:shd w:val="clear" w:color="auto" w:fill="auto"/>
            <w:noWrap/>
            <w:vAlign w:val="center"/>
            <w:hideMark/>
          </w:tcPr>
          <w:p w14:paraId="29126444" w14:textId="77777777" w:rsidR="00AF2AFA" w:rsidRPr="001C73DC" w:rsidRDefault="00AF2AFA" w:rsidP="00B876E2">
            <w:pPr>
              <w:jc w:val="center"/>
              <w:rPr>
                <w:color w:val="000000"/>
                <w:sz w:val="20"/>
                <w:szCs w:val="20"/>
              </w:rPr>
            </w:pPr>
            <w:r w:rsidRPr="001C73DC">
              <w:rPr>
                <w:color w:val="000000"/>
                <w:sz w:val="20"/>
                <w:szCs w:val="20"/>
              </w:rPr>
              <w:t>18.12</w:t>
            </w:r>
          </w:p>
        </w:tc>
        <w:tc>
          <w:tcPr>
            <w:tcW w:w="6123" w:type="dxa"/>
            <w:shd w:val="clear" w:color="auto" w:fill="auto"/>
            <w:noWrap/>
            <w:vAlign w:val="center"/>
            <w:hideMark/>
          </w:tcPr>
          <w:p w14:paraId="419D504E" w14:textId="77777777" w:rsidR="00AF2AFA" w:rsidRPr="001C73DC" w:rsidRDefault="00AF2AFA" w:rsidP="00B876E2">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4B1EA4B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1A2CFC8"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56D82DE" w14:textId="77777777" w:rsidTr="00B876E2">
        <w:trPr>
          <w:trHeight w:val="300"/>
        </w:trPr>
        <w:tc>
          <w:tcPr>
            <w:tcW w:w="960" w:type="dxa"/>
            <w:shd w:val="clear" w:color="auto" w:fill="auto"/>
            <w:noWrap/>
            <w:vAlign w:val="center"/>
            <w:hideMark/>
          </w:tcPr>
          <w:p w14:paraId="36589338" w14:textId="77777777" w:rsidR="00AF2AFA" w:rsidRPr="001C73DC" w:rsidRDefault="00AF2AFA" w:rsidP="00B876E2">
            <w:pPr>
              <w:jc w:val="center"/>
              <w:rPr>
                <w:color w:val="000000"/>
                <w:sz w:val="20"/>
                <w:szCs w:val="20"/>
              </w:rPr>
            </w:pPr>
            <w:r w:rsidRPr="001C73DC">
              <w:rPr>
                <w:color w:val="000000"/>
                <w:sz w:val="20"/>
                <w:szCs w:val="20"/>
              </w:rPr>
              <w:t>18.13</w:t>
            </w:r>
          </w:p>
        </w:tc>
        <w:tc>
          <w:tcPr>
            <w:tcW w:w="6123" w:type="dxa"/>
            <w:shd w:val="clear" w:color="auto" w:fill="auto"/>
            <w:noWrap/>
            <w:vAlign w:val="center"/>
            <w:hideMark/>
          </w:tcPr>
          <w:p w14:paraId="7F14A734" w14:textId="77777777" w:rsidR="00AF2AFA" w:rsidRPr="001C73DC" w:rsidRDefault="00AF2AFA" w:rsidP="00B876E2">
            <w:pPr>
              <w:rPr>
                <w:color w:val="000000"/>
                <w:sz w:val="20"/>
                <w:szCs w:val="20"/>
              </w:rPr>
            </w:pPr>
            <w:r w:rsidRPr="001C73DC">
              <w:rPr>
                <w:color w:val="000000"/>
                <w:sz w:val="20"/>
                <w:szCs w:val="20"/>
              </w:rPr>
              <w:t>Емкости для хранения жидкого топлива V=25м3</w:t>
            </w:r>
          </w:p>
        </w:tc>
        <w:tc>
          <w:tcPr>
            <w:tcW w:w="853" w:type="dxa"/>
            <w:shd w:val="clear" w:color="auto" w:fill="auto"/>
            <w:noWrap/>
            <w:vAlign w:val="center"/>
            <w:hideMark/>
          </w:tcPr>
          <w:p w14:paraId="565F6A4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57C1CE7"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4D2B1F76" w14:textId="77777777" w:rsidTr="00B876E2">
        <w:trPr>
          <w:trHeight w:val="300"/>
        </w:trPr>
        <w:tc>
          <w:tcPr>
            <w:tcW w:w="960" w:type="dxa"/>
            <w:shd w:val="clear" w:color="auto" w:fill="auto"/>
            <w:noWrap/>
            <w:vAlign w:val="center"/>
            <w:hideMark/>
          </w:tcPr>
          <w:p w14:paraId="754233EB" w14:textId="77777777" w:rsidR="00AF2AFA" w:rsidRPr="001C73DC" w:rsidRDefault="00AF2AFA" w:rsidP="00B876E2">
            <w:pPr>
              <w:jc w:val="center"/>
              <w:rPr>
                <w:color w:val="000000"/>
                <w:sz w:val="20"/>
                <w:szCs w:val="20"/>
              </w:rPr>
            </w:pPr>
            <w:r w:rsidRPr="001C73DC">
              <w:rPr>
                <w:color w:val="000000"/>
                <w:sz w:val="20"/>
                <w:szCs w:val="20"/>
              </w:rPr>
              <w:t>18.14</w:t>
            </w:r>
          </w:p>
        </w:tc>
        <w:tc>
          <w:tcPr>
            <w:tcW w:w="6123" w:type="dxa"/>
            <w:shd w:val="clear" w:color="auto" w:fill="auto"/>
            <w:noWrap/>
            <w:vAlign w:val="center"/>
            <w:hideMark/>
          </w:tcPr>
          <w:p w14:paraId="07CEC432" w14:textId="77777777" w:rsidR="00AF2AFA" w:rsidRPr="001C73DC" w:rsidRDefault="00AF2AFA" w:rsidP="00B876E2">
            <w:pPr>
              <w:rPr>
                <w:color w:val="000000"/>
                <w:sz w:val="20"/>
                <w:szCs w:val="20"/>
              </w:rPr>
            </w:pPr>
            <w:r w:rsidRPr="001C73DC">
              <w:rPr>
                <w:color w:val="000000"/>
                <w:sz w:val="20"/>
                <w:szCs w:val="20"/>
              </w:rPr>
              <w:t>Дымовая труба  металл D=273мм; Н-5,86м</w:t>
            </w:r>
          </w:p>
        </w:tc>
        <w:tc>
          <w:tcPr>
            <w:tcW w:w="853" w:type="dxa"/>
            <w:shd w:val="clear" w:color="auto" w:fill="auto"/>
            <w:noWrap/>
            <w:vAlign w:val="center"/>
            <w:hideMark/>
          </w:tcPr>
          <w:p w14:paraId="2249758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72E7AD4" w14:textId="77777777" w:rsidR="00AF2AFA" w:rsidRPr="001C73DC" w:rsidRDefault="00AF2AFA" w:rsidP="00B876E2">
            <w:pPr>
              <w:jc w:val="center"/>
              <w:rPr>
                <w:color w:val="000000"/>
                <w:sz w:val="20"/>
                <w:szCs w:val="20"/>
              </w:rPr>
            </w:pPr>
            <w:r w:rsidRPr="001C73DC">
              <w:rPr>
                <w:color w:val="000000"/>
                <w:sz w:val="20"/>
                <w:szCs w:val="20"/>
              </w:rPr>
              <w:t>4,0</w:t>
            </w:r>
          </w:p>
        </w:tc>
      </w:tr>
      <w:tr w:rsidR="00AF2AFA" w:rsidRPr="001C73DC" w14:paraId="15EF2AEE" w14:textId="77777777" w:rsidTr="00B876E2">
        <w:trPr>
          <w:trHeight w:val="300"/>
        </w:trPr>
        <w:tc>
          <w:tcPr>
            <w:tcW w:w="960" w:type="dxa"/>
            <w:shd w:val="clear" w:color="auto" w:fill="auto"/>
            <w:noWrap/>
            <w:vAlign w:val="center"/>
            <w:hideMark/>
          </w:tcPr>
          <w:p w14:paraId="0A62C2DE" w14:textId="77777777" w:rsidR="00AF2AFA" w:rsidRPr="001C73DC" w:rsidRDefault="00AF2AFA" w:rsidP="00B876E2">
            <w:pPr>
              <w:jc w:val="center"/>
              <w:rPr>
                <w:color w:val="000000"/>
                <w:sz w:val="20"/>
                <w:szCs w:val="20"/>
              </w:rPr>
            </w:pPr>
            <w:r w:rsidRPr="001C73DC">
              <w:rPr>
                <w:color w:val="000000"/>
                <w:sz w:val="20"/>
                <w:szCs w:val="20"/>
              </w:rPr>
              <w:t>18.15</w:t>
            </w:r>
          </w:p>
        </w:tc>
        <w:tc>
          <w:tcPr>
            <w:tcW w:w="6123" w:type="dxa"/>
            <w:shd w:val="clear" w:color="auto" w:fill="auto"/>
            <w:noWrap/>
            <w:vAlign w:val="center"/>
            <w:hideMark/>
          </w:tcPr>
          <w:p w14:paraId="09DA7FB1"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КМ-100-80-160</w:t>
            </w:r>
          </w:p>
        </w:tc>
        <w:tc>
          <w:tcPr>
            <w:tcW w:w="853" w:type="dxa"/>
            <w:shd w:val="clear" w:color="auto" w:fill="auto"/>
            <w:noWrap/>
            <w:vAlign w:val="center"/>
            <w:hideMark/>
          </w:tcPr>
          <w:p w14:paraId="1E614FE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642A63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F2E0953" w14:textId="77777777" w:rsidTr="00B876E2">
        <w:trPr>
          <w:trHeight w:val="300"/>
        </w:trPr>
        <w:tc>
          <w:tcPr>
            <w:tcW w:w="960" w:type="dxa"/>
            <w:shd w:val="clear" w:color="auto" w:fill="auto"/>
            <w:noWrap/>
            <w:vAlign w:val="center"/>
            <w:hideMark/>
          </w:tcPr>
          <w:p w14:paraId="134EA09D" w14:textId="77777777" w:rsidR="00AF2AFA" w:rsidRPr="001C73DC" w:rsidRDefault="00AF2AFA" w:rsidP="00B876E2">
            <w:pPr>
              <w:jc w:val="center"/>
              <w:rPr>
                <w:color w:val="000000"/>
                <w:sz w:val="20"/>
                <w:szCs w:val="20"/>
              </w:rPr>
            </w:pPr>
            <w:r w:rsidRPr="001C73DC">
              <w:rPr>
                <w:color w:val="000000"/>
                <w:sz w:val="20"/>
                <w:szCs w:val="20"/>
              </w:rPr>
              <w:t>19</w:t>
            </w:r>
          </w:p>
        </w:tc>
        <w:tc>
          <w:tcPr>
            <w:tcW w:w="8130" w:type="dxa"/>
            <w:gridSpan w:val="3"/>
            <w:shd w:val="clear" w:color="auto" w:fill="auto"/>
            <w:noWrap/>
            <w:vAlign w:val="center"/>
            <w:hideMark/>
          </w:tcPr>
          <w:p w14:paraId="4A746AB2"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№19</w:t>
            </w:r>
          </w:p>
        </w:tc>
      </w:tr>
      <w:tr w:rsidR="00AF2AFA" w:rsidRPr="001C73DC" w14:paraId="4197C09B" w14:textId="77777777" w:rsidTr="00B876E2">
        <w:trPr>
          <w:trHeight w:val="300"/>
        </w:trPr>
        <w:tc>
          <w:tcPr>
            <w:tcW w:w="960" w:type="dxa"/>
            <w:shd w:val="clear" w:color="auto" w:fill="auto"/>
            <w:noWrap/>
            <w:vAlign w:val="center"/>
            <w:hideMark/>
          </w:tcPr>
          <w:p w14:paraId="5428AD1D" w14:textId="77777777" w:rsidR="00AF2AFA" w:rsidRPr="001C73DC" w:rsidRDefault="00AF2AFA" w:rsidP="00B876E2">
            <w:pPr>
              <w:jc w:val="center"/>
              <w:rPr>
                <w:color w:val="000000"/>
                <w:sz w:val="20"/>
                <w:szCs w:val="20"/>
              </w:rPr>
            </w:pPr>
            <w:r w:rsidRPr="001C73DC">
              <w:rPr>
                <w:color w:val="000000"/>
                <w:sz w:val="20"/>
                <w:szCs w:val="20"/>
              </w:rPr>
              <w:t>19.1</w:t>
            </w:r>
          </w:p>
        </w:tc>
        <w:tc>
          <w:tcPr>
            <w:tcW w:w="6123" w:type="dxa"/>
            <w:shd w:val="clear" w:color="auto" w:fill="auto"/>
            <w:noWrap/>
            <w:vAlign w:val="center"/>
            <w:hideMark/>
          </w:tcPr>
          <w:p w14:paraId="37860408" w14:textId="77777777" w:rsidR="00AF2AFA" w:rsidRPr="001C73DC" w:rsidRDefault="00AF2AFA" w:rsidP="00B876E2">
            <w:pPr>
              <w:rPr>
                <w:color w:val="000000"/>
                <w:sz w:val="20"/>
                <w:szCs w:val="20"/>
              </w:rPr>
            </w:pPr>
            <w:r w:rsidRPr="001C73DC">
              <w:rPr>
                <w:color w:val="000000"/>
                <w:sz w:val="20"/>
                <w:szCs w:val="20"/>
              </w:rPr>
              <w:t xml:space="preserve">Циркуляционный </w:t>
            </w:r>
            <w:r>
              <w:rPr>
                <w:color w:val="000000"/>
                <w:sz w:val="20"/>
                <w:szCs w:val="20"/>
              </w:rPr>
              <w:t>Насос</w:t>
            </w:r>
            <w:r w:rsidRPr="001C73DC">
              <w:rPr>
                <w:color w:val="000000"/>
                <w:sz w:val="20"/>
                <w:szCs w:val="20"/>
              </w:rPr>
              <w:t xml:space="preserve">  Willo  star К25/6</w:t>
            </w:r>
          </w:p>
        </w:tc>
        <w:tc>
          <w:tcPr>
            <w:tcW w:w="853" w:type="dxa"/>
            <w:shd w:val="clear" w:color="auto" w:fill="auto"/>
            <w:noWrap/>
            <w:vAlign w:val="center"/>
            <w:hideMark/>
          </w:tcPr>
          <w:p w14:paraId="2B558039"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A24D1F8"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3C0F39D" w14:textId="77777777" w:rsidTr="00B876E2">
        <w:trPr>
          <w:trHeight w:val="300"/>
        </w:trPr>
        <w:tc>
          <w:tcPr>
            <w:tcW w:w="960" w:type="dxa"/>
            <w:shd w:val="clear" w:color="auto" w:fill="auto"/>
            <w:noWrap/>
            <w:vAlign w:val="center"/>
            <w:hideMark/>
          </w:tcPr>
          <w:p w14:paraId="75C4C5E9" w14:textId="77777777" w:rsidR="00AF2AFA" w:rsidRPr="001C73DC" w:rsidRDefault="00AF2AFA" w:rsidP="00B876E2">
            <w:pPr>
              <w:jc w:val="center"/>
              <w:rPr>
                <w:color w:val="000000"/>
                <w:sz w:val="20"/>
                <w:szCs w:val="20"/>
              </w:rPr>
            </w:pPr>
            <w:r w:rsidRPr="001C73DC">
              <w:rPr>
                <w:color w:val="000000"/>
                <w:sz w:val="20"/>
                <w:szCs w:val="20"/>
              </w:rPr>
              <w:t>19.2</w:t>
            </w:r>
          </w:p>
        </w:tc>
        <w:tc>
          <w:tcPr>
            <w:tcW w:w="6123" w:type="dxa"/>
            <w:shd w:val="clear" w:color="auto" w:fill="auto"/>
            <w:noWrap/>
            <w:vAlign w:val="center"/>
            <w:hideMark/>
          </w:tcPr>
          <w:p w14:paraId="18E9600D" w14:textId="77777777" w:rsidR="00AF2AFA" w:rsidRPr="001C73DC" w:rsidRDefault="00AF2AFA" w:rsidP="00B876E2">
            <w:pPr>
              <w:rPr>
                <w:color w:val="000000"/>
                <w:sz w:val="20"/>
                <w:szCs w:val="20"/>
              </w:rPr>
            </w:pPr>
            <w:r w:rsidRPr="001C73DC">
              <w:rPr>
                <w:color w:val="000000"/>
                <w:sz w:val="20"/>
                <w:szCs w:val="20"/>
              </w:rPr>
              <w:t>Емкости для хранения жидкого топлива V=1000м3</w:t>
            </w:r>
          </w:p>
        </w:tc>
        <w:tc>
          <w:tcPr>
            <w:tcW w:w="853" w:type="dxa"/>
            <w:shd w:val="clear" w:color="auto" w:fill="auto"/>
            <w:noWrap/>
            <w:vAlign w:val="center"/>
            <w:hideMark/>
          </w:tcPr>
          <w:p w14:paraId="4C16957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97189D2"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2030B8E8" w14:textId="77777777" w:rsidTr="00B876E2">
        <w:trPr>
          <w:trHeight w:val="300"/>
        </w:trPr>
        <w:tc>
          <w:tcPr>
            <w:tcW w:w="960" w:type="dxa"/>
            <w:shd w:val="clear" w:color="auto" w:fill="auto"/>
            <w:noWrap/>
            <w:vAlign w:val="center"/>
            <w:hideMark/>
          </w:tcPr>
          <w:p w14:paraId="0C4E9BF7" w14:textId="77777777" w:rsidR="00AF2AFA" w:rsidRPr="001C73DC" w:rsidRDefault="00AF2AFA" w:rsidP="00B876E2">
            <w:pPr>
              <w:jc w:val="center"/>
              <w:rPr>
                <w:color w:val="000000"/>
                <w:sz w:val="20"/>
                <w:szCs w:val="20"/>
              </w:rPr>
            </w:pPr>
            <w:r w:rsidRPr="001C73DC">
              <w:rPr>
                <w:color w:val="000000"/>
                <w:sz w:val="20"/>
                <w:szCs w:val="20"/>
              </w:rPr>
              <w:t>19.3</w:t>
            </w:r>
          </w:p>
        </w:tc>
        <w:tc>
          <w:tcPr>
            <w:tcW w:w="6123" w:type="dxa"/>
            <w:shd w:val="clear" w:color="auto" w:fill="auto"/>
            <w:noWrap/>
            <w:vAlign w:val="center"/>
            <w:hideMark/>
          </w:tcPr>
          <w:p w14:paraId="3EC2029C" w14:textId="77777777" w:rsidR="00AF2AFA" w:rsidRPr="001C73DC" w:rsidRDefault="00AF2AFA" w:rsidP="00B876E2">
            <w:pPr>
              <w:rPr>
                <w:color w:val="000000"/>
                <w:sz w:val="20"/>
                <w:szCs w:val="20"/>
              </w:rPr>
            </w:pPr>
            <w:r w:rsidRPr="001C73DC">
              <w:rPr>
                <w:color w:val="000000"/>
                <w:sz w:val="20"/>
                <w:szCs w:val="20"/>
              </w:rPr>
              <w:t>Коаксиальный дымовой канал</w:t>
            </w:r>
          </w:p>
        </w:tc>
        <w:tc>
          <w:tcPr>
            <w:tcW w:w="853" w:type="dxa"/>
            <w:shd w:val="clear" w:color="auto" w:fill="auto"/>
            <w:noWrap/>
            <w:vAlign w:val="center"/>
            <w:hideMark/>
          </w:tcPr>
          <w:p w14:paraId="33EAF722"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817B2BC"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5375AC02" w14:textId="77777777" w:rsidTr="00B876E2">
        <w:trPr>
          <w:trHeight w:val="300"/>
        </w:trPr>
        <w:tc>
          <w:tcPr>
            <w:tcW w:w="960" w:type="dxa"/>
            <w:shd w:val="clear" w:color="auto" w:fill="auto"/>
            <w:noWrap/>
            <w:vAlign w:val="center"/>
            <w:hideMark/>
          </w:tcPr>
          <w:p w14:paraId="08325142" w14:textId="77777777" w:rsidR="00AF2AFA" w:rsidRPr="001C73DC" w:rsidRDefault="00AF2AFA" w:rsidP="00B876E2">
            <w:pPr>
              <w:jc w:val="center"/>
              <w:rPr>
                <w:color w:val="000000"/>
                <w:sz w:val="20"/>
                <w:szCs w:val="20"/>
              </w:rPr>
            </w:pPr>
            <w:r w:rsidRPr="001C73DC">
              <w:rPr>
                <w:color w:val="000000"/>
                <w:sz w:val="20"/>
                <w:szCs w:val="20"/>
              </w:rPr>
              <w:t>20</w:t>
            </w:r>
          </w:p>
        </w:tc>
        <w:tc>
          <w:tcPr>
            <w:tcW w:w="8130" w:type="dxa"/>
            <w:gridSpan w:val="3"/>
            <w:shd w:val="clear" w:color="auto" w:fill="auto"/>
            <w:noWrap/>
            <w:vAlign w:val="center"/>
            <w:hideMark/>
          </w:tcPr>
          <w:p w14:paraId="0D641491"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№20</w:t>
            </w:r>
          </w:p>
        </w:tc>
      </w:tr>
      <w:tr w:rsidR="00AF2AFA" w:rsidRPr="001C73DC" w14:paraId="5CE718C8" w14:textId="77777777" w:rsidTr="00B876E2">
        <w:trPr>
          <w:trHeight w:val="300"/>
        </w:trPr>
        <w:tc>
          <w:tcPr>
            <w:tcW w:w="960" w:type="dxa"/>
            <w:shd w:val="clear" w:color="auto" w:fill="auto"/>
            <w:noWrap/>
            <w:vAlign w:val="center"/>
            <w:hideMark/>
          </w:tcPr>
          <w:p w14:paraId="64549E71" w14:textId="77777777" w:rsidR="00AF2AFA" w:rsidRPr="001C73DC" w:rsidRDefault="00AF2AFA" w:rsidP="00B876E2">
            <w:pPr>
              <w:jc w:val="center"/>
              <w:rPr>
                <w:color w:val="000000"/>
                <w:sz w:val="20"/>
                <w:szCs w:val="20"/>
              </w:rPr>
            </w:pPr>
            <w:r w:rsidRPr="001C73DC">
              <w:rPr>
                <w:color w:val="000000"/>
                <w:sz w:val="20"/>
                <w:szCs w:val="20"/>
              </w:rPr>
              <w:t>20.1</w:t>
            </w:r>
          </w:p>
        </w:tc>
        <w:tc>
          <w:tcPr>
            <w:tcW w:w="6123" w:type="dxa"/>
            <w:shd w:val="clear" w:color="auto" w:fill="auto"/>
            <w:noWrap/>
            <w:vAlign w:val="center"/>
            <w:hideMark/>
          </w:tcPr>
          <w:p w14:paraId="1D4F4D77" w14:textId="5C3E2041" w:rsidR="00AF2AFA" w:rsidRPr="001C73DC" w:rsidRDefault="00AF2AFA" w:rsidP="00B876E2">
            <w:pPr>
              <w:rPr>
                <w:color w:val="000000"/>
                <w:sz w:val="20"/>
                <w:szCs w:val="20"/>
              </w:rPr>
            </w:pPr>
            <w:r w:rsidRPr="001C73DC">
              <w:rPr>
                <w:color w:val="000000"/>
                <w:sz w:val="20"/>
                <w:szCs w:val="20"/>
              </w:rPr>
              <w:t>Узел учета газа</w:t>
            </w:r>
          </w:p>
        </w:tc>
        <w:tc>
          <w:tcPr>
            <w:tcW w:w="853" w:type="dxa"/>
            <w:shd w:val="clear" w:color="auto" w:fill="auto"/>
            <w:noWrap/>
            <w:vAlign w:val="center"/>
            <w:hideMark/>
          </w:tcPr>
          <w:p w14:paraId="065B7DB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EF37547"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9B9DF54" w14:textId="77777777" w:rsidTr="00B876E2">
        <w:trPr>
          <w:trHeight w:val="300"/>
        </w:trPr>
        <w:tc>
          <w:tcPr>
            <w:tcW w:w="960" w:type="dxa"/>
            <w:shd w:val="clear" w:color="auto" w:fill="auto"/>
            <w:noWrap/>
            <w:vAlign w:val="center"/>
            <w:hideMark/>
          </w:tcPr>
          <w:p w14:paraId="28AE9164" w14:textId="77777777" w:rsidR="00AF2AFA" w:rsidRPr="001C73DC" w:rsidRDefault="00AF2AFA" w:rsidP="00B876E2">
            <w:pPr>
              <w:jc w:val="center"/>
              <w:rPr>
                <w:color w:val="000000"/>
                <w:sz w:val="20"/>
                <w:szCs w:val="20"/>
              </w:rPr>
            </w:pPr>
            <w:r w:rsidRPr="001C73DC">
              <w:rPr>
                <w:color w:val="000000"/>
                <w:sz w:val="20"/>
                <w:szCs w:val="20"/>
              </w:rPr>
              <w:t>20.2</w:t>
            </w:r>
          </w:p>
        </w:tc>
        <w:tc>
          <w:tcPr>
            <w:tcW w:w="6123" w:type="dxa"/>
            <w:shd w:val="clear" w:color="auto" w:fill="auto"/>
            <w:noWrap/>
            <w:vAlign w:val="center"/>
            <w:hideMark/>
          </w:tcPr>
          <w:p w14:paraId="4C0C6FE9" w14:textId="77777777" w:rsidR="00AF2AFA" w:rsidRPr="001C73DC" w:rsidRDefault="00AF2AFA" w:rsidP="00B876E2">
            <w:pPr>
              <w:rPr>
                <w:color w:val="000000"/>
                <w:sz w:val="20"/>
                <w:szCs w:val="20"/>
              </w:rPr>
            </w:pPr>
            <w:r w:rsidRPr="001C73DC">
              <w:rPr>
                <w:color w:val="000000"/>
                <w:sz w:val="20"/>
                <w:szCs w:val="20"/>
              </w:rPr>
              <w:t>Автоматика безопасности котлов Weishaupt</w:t>
            </w:r>
          </w:p>
        </w:tc>
        <w:tc>
          <w:tcPr>
            <w:tcW w:w="853" w:type="dxa"/>
            <w:shd w:val="clear" w:color="auto" w:fill="auto"/>
            <w:noWrap/>
            <w:vAlign w:val="center"/>
            <w:hideMark/>
          </w:tcPr>
          <w:p w14:paraId="142E1B8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7E2FABC"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2A45D86D" w14:textId="77777777" w:rsidTr="00B876E2">
        <w:trPr>
          <w:trHeight w:val="300"/>
        </w:trPr>
        <w:tc>
          <w:tcPr>
            <w:tcW w:w="960" w:type="dxa"/>
            <w:shd w:val="clear" w:color="auto" w:fill="auto"/>
            <w:noWrap/>
            <w:vAlign w:val="center"/>
            <w:hideMark/>
          </w:tcPr>
          <w:p w14:paraId="1AB97BF9" w14:textId="77777777" w:rsidR="00AF2AFA" w:rsidRPr="001C73DC" w:rsidRDefault="00AF2AFA" w:rsidP="00B876E2">
            <w:pPr>
              <w:jc w:val="center"/>
              <w:rPr>
                <w:color w:val="000000"/>
                <w:sz w:val="20"/>
                <w:szCs w:val="20"/>
              </w:rPr>
            </w:pPr>
            <w:r w:rsidRPr="001C73DC">
              <w:rPr>
                <w:color w:val="000000"/>
                <w:sz w:val="20"/>
                <w:szCs w:val="20"/>
              </w:rPr>
              <w:t>20.3</w:t>
            </w:r>
          </w:p>
        </w:tc>
        <w:tc>
          <w:tcPr>
            <w:tcW w:w="6123" w:type="dxa"/>
            <w:shd w:val="clear" w:color="auto" w:fill="auto"/>
            <w:noWrap/>
            <w:vAlign w:val="center"/>
            <w:hideMark/>
          </w:tcPr>
          <w:p w14:paraId="58D5CCDB" w14:textId="77777777" w:rsidR="00AF2AFA" w:rsidRPr="001C73DC" w:rsidRDefault="00AF2AFA" w:rsidP="00B876E2">
            <w:pPr>
              <w:rPr>
                <w:color w:val="000000"/>
                <w:sz w:val="20"/>
                <w:szCs w:val="20"/>
              </w:rPr>
            </w:pPr>
            <w:r w:rsidRPr="001C73DC">
              <w:rPr>
                <w:color w:val="000000"/>
                <w:sz w:val="20"/>
                <w:szCs w:val="20"/>
              </w:rPr>
              <w:t>Теплообменник  "РИДАН"</w:t>
            </w:r>
          </w:p>
        </w:tc>
        <w:tc>
          <w:tcPr>
            <w:tcW w:w="853" w:type="dxa"/>
            <w:shd w:val="clear" w:color="auto" w:fill="auto"/>
            <w:noWrap/>
            <w:vAlign w:val="center"/>
            <w:hideMark/>
          </w:tcPr>
          <w:p w14:paraId="1D20DFC0"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1349BB3" w14:textId="77777777" w:rsidR="00AF2AFA" w:rsidRPr="001C73DC" w:rsidRDefault="00AF2AFA" w:rsidP="00B876E2">
            <w:pPr>
              <w:jc w:val="center"/>
              <w:rPr>
                <w:color w:val="000000"/>
                <w:sz w:val="20"/>
                <w:szCs w:val="20"/>
              </w:rPr>
            </w:pPr>
            <w:r w:rsidRPr="001C73DC">
              <w:rPr>
                <w:color w:val="000000"/>
                <w:sz w:val="20"/>
                <w:szCs w:val="20"/>
              </w:rPr>
              <w:t>4,0</w:t>
            </w:r>
          </w:p>
        </w:tc>
      </w:tr>
      <w:tr w:rsidR="00AF2AFA" w:rsidRPr="001C73DC" w14:paraId="2F0F8AC8" w14:textId="77777777" w:rsidTr="00B876E2">
        <w:trPr>
          <w:trHeight w:val="300"/>
        </w:trPr>
        <w:tc>
          <w:tcPr>
            <w:tcW w:w="960" w:type="dxa"/>
            <w:shd w:val="clear" w:color="auto" w:fill="auto"/>
            <w:noWrap/>
            <w:vAlign w:val="center"/>
            <w:hideMark/>
          </w:tcPr>
          <w:p w14:paraId="548CA27E" w14:textId="77777777" w:rsidR="00AF2AFA" w:rsidRPr="001C73DC" w:rsidRDefault="00AF2AFA" w:rsidP="00B876E2">
            <w:pPr>
              <w:jc w:val="center"/>
              <w:rPr>
                <w:color w:val="000000"/>
                <w:sz w:val="20"/>
                <w:szCs w:val="20"/>
              </w:rPr>
            </w:pPr>
            <w:r w:rsidRPr="001C73DC">
              <w:rPr>
                <w:color w:val="000000"/>
                <w:sz w:val="20"/>
                <w:szCs w:val="20"/>
              </w:rPr>
              <w:t>20.4</w:t>
            </w:r>
          </w:p>
        </w:tc>
        <w:tc>
          <w:tcPr>
            <w:tcW w:w="6123" w:type="dxa"/>
            <w:shd w:val="clear" w:color="auto" w:fill="auto"/>
            <w:noWrap/>
            <w:vAlign w:val="center"/>
            <w:hideMark/>
          </w:tcPr>
          <w:p w14:paraId="32428DE5" w14:textId="77777777" w:rsidR="00AF2AFA" w:rsidRPr="001C73DC" w:rsidRDefault="00AF2AFA" w:rsidP="00B876E2">
            <w:pPr>
              <w:rPr>
                <w:color w:val="000000"/>
                <w:sz w:val="20"/>
                <w:szCs w:val="20"/>
              </w:rPr>
            </w:pPr>
            <w:r w:rsidRPr="001C73DC">
              <w:rPr>
                <w:color w:val="000000"/>
                <w:sz w:val="20"/>
                <w:szCs w:val="20"/>
              </w:rPr>
              <w:t>Натрий-катионированный фильтр  STF0835-9000</w:t>
            </w:r>
          </w:p>
        </w:tc>
        <w:tc>
          <w:tcPr>
            <w:tcW w:w="853" w:type="dxa"/>
            <w:shd w:val="clear" w:color="auto" w:fill="auto"/>
            <w:noWrap/>
            <w:vAlign w:val="center"/>
            <w:hideMark/>
          </w:tcPr>
          <w:p w14:paraId="3E4A670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75F5368"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74CE5748" w14:textId="77777777" w:rsidTr="00B876E2">
        <w:trPr>
          <w:trHeight w:val="300"/>
        </w:trPr>
        <w:tc>
          <w:tcPr>
            <w:tcW w:w="960" w:type="dxa"/>
            <w:shd w:val="clear" w:color="auto" w:fill="auto"/>
            <w:noWrap/>
            <w:vAlign w:val="center"/>
            <w:hideMark/>
          </w:tcPr>
          <w:p w14:paraId="024BF7DF" w14:textId="77777777" w:rsidR="00AF2AFA" w:rsidRPr="001C73DC" w:rsidRDefault="00AF2AFA" w:rsidP="00B876E2">
            <w:pPr>
              <w:jc w:val="center"/>
              <w:rPr>
                <w:color w:val="000000"/>
                <w:sz w:val="20"/>
                <w:szCs w:val="20"/>
              </w:rPr>
            </w:pPr>
            <w:r w:rsidRPr="001C73DC">
              <w:rPr>
                <w:color w:val="000000"/>
                <w:sz w:val="20"/>
                <w:szCs w:val="20"/>
              </w:rPr>
              <w:t>20.5</w:t>
            </w:r>
          </w:p>
        </w:tc>
        <w:tc>
          <w:tcPr>
            <w:tcW w:w="6123" w:type="dxa"/>
            <w:shd w:val="clear" w:color="auto" w:fill="auto"/>
            <w:noWrap/>
            <w:vAlign w:val="center"/>
            <w:hideMark/>
          </w:tcPr>
          <w:p w14:paraId="3770D7FD"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сетевой IPL32/165-3/3</w:t>
            </w:r>
          </w:p>
        </w:tc>
        <w:tc>
          <w:tcPr>
            <w:tcW w:w="853" w:type="dxa"/>
            <w:shd w:val="clear" w:color="auto" w:fill="auto"/>
            <w:noWrap/>
            <w:vAlign w:val="center"/>
            <w:hideMark/>
          </w:tcPr>
          <w:p w14:paraId="7F1AE4A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5C36A35" w14:textId="77777777" w:rsidR="00AF2AFA" w:rsidRPr="001C73DC" w:rsidRDefault="00AF2AFA" w:rsidP="00B876E2">
            <w:pPr>
              <w:jc w:val="center"/>
              <w:rPr>
                <w:color w:val="000000"/>
                <w:sz w:val="20"/>
                <w:szCs w:val="20"/>
              </w:rPr>
            </w:pPr>
            <w:r w:rsidRPr="001C73DC">
              <w:rPr>
                <w:color w:val="000000"/>
                <w:sz w:val="20"/>
                <w:szCs w:val="20"/>
              </w:rPr>
              <w:t>4,0</w:t>
            </w:r>
          </w:p>
        </w:tc>
      </w:tr>
      <w:tr w:rsidR="00AF2AFA" w:rsidRPr="001C73DC" w14:paraId="7C38DFA5" w14:textId="77777777" w:rsidTr="00B876E2">
        <w:trPr>
          <w:trHeight w:val="300"/>
        </w:trPr>
        <w:tc>
          <w:tcPr>
            <w:tcW w:w="960" w:type="dxa"/>
            <w:shd w:val="clear" w:color="auto" w:fill="auto"/>
            <w:noWrap/>
            <w:vAlign w:val="center"/>
            <w:hideMark/>
          </w:tcPr>
          <w:p w14:paraId="2AF751CE" w14:textId="77777777" w:rsidR="00AF2AFA" w:rsidRPr="001C73DC" w:rsidRDefault="00AF2AFA" w:rsidP="00B876E2">
            <w:pPr>
              <w:jc w:val="center"/>
              <w:rPr>
                <w:color w:val="000000"/>
                <w:sz w:val="20"/>
                <w:szCs w:val="20"/>
              </w:rPr>
            </w:pPr>
            <w:r w:rsidRPr="001C73DC">
              <w:rPr>
                <w:color w:val="000000"/>
                <w:sz w:val="20"/>
                <w:szCs w:val="20"/>
              </w:rPr>
              <w:t>20.6</w:t>
            </w:r>
          </w:p>
        </w:tc>
        <w:tc>
          <w:tcPr>
            <w:tcW w:w="6123" w:type="dxa"/>
            <w:shd w:val="clear" w:color="auto" w:fill="auto"/>
            <w:noWrap/>
            <w:vAlign w:val="center"/>
            <w:hideMark/>
          </w:tcPr>
          <w:p w14:paraId="6D0A0DFF" w14:textId="505865FC"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подачи горячей воды</w:t>
            </w:r>
            <w:r w:rsidR="001F7E0C">
              <w:rPr>
                <w:color w:val="000000"/>
                <w:sz w:val="20"/>
                <w:szCs w:val="20"/>
              </w:rPr>
              <w:t xml:space="preserve"> </w:t>
            </w:r>
            <w:r w:rsidRPr="001C73DC">
              <w:rPr>
                <w:color w:val="000000"/>
                <w:sz w:val="20"/>
                <w:szCs w:val="20"/>
              </w:rPr>
              <w:t>IPL32/165-3/2</w:t>
            </w:r>
          </w:p>
        </w:tc>
        <w:tc>
          <w:tcPr>
            <w:tcW w:w="853" w:type="dxa"/>
            <w:shd w:val="clear" w:color="auto" w:fill="auto"/>
            <w:noWrap/>
            <w:vAlign w:val="center"/>
            <w:hideMark/>
          </w:tcPr>
          <w:p w14:paraId="35C7D86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EC52568" w14:textId="77777777" w:rsidR="00AF2AFA" w:rsidRPr="001C73DC" w:rsidRDefault="00AF2AFA" w:rsidP="00B876E2">
            <w:pPr>
              <w:jc w:val="center"/>
              <w:rPr>
                <w:color w:val="000000"/>
                <w:sz w:val="20"/>
                <w:szCs w:val="20"/>
              </w:rPr>
            </w:pPr>
            <w:r w:rsidRPr="001C73DC">
              <w:rPr>
                <w:color w:val="000000"/>
                <w:sz w:val="20"/>
                <w:szCs w:val="20"/>
              </w:rPr>
              <w:t>3,0</w:t>
            </w:r>
          </w:p>
        </w:tc>
      </w:tr>
      <w:tr w:rsidR="00AF2AFA" w:rsidRPr="001C73DC" w14:paraId="042596A0" w14:textId="77777777" w:rsidTr="00B876E2">
        <w:trPr>
          <w:trHeight w:val="300"/>
        </w:trPr>
        <w:tc>
          <w:tcPr>
            <w:tcW w:w="960" w:type="dxa"/>
            <w:shd w:val="clear" w:color="auto" w:fill="auto"/>
            <w:noWrap/>
            <w:vAlign w:val="center"/>
            <w:hideMark/>
          </w:tcPr>
          <w:p w14:paraId="2CE8A71E" w14:textId="77777777" w:rsidR="00AF2AFA" w:rsidRPr="001C73DC" w:rsidRDefault="00AF2AFA" w:rsidP="00B876E2">
            <w:pPr>
              <w:jc w:val="center"/>
              <w:rPr>
                <w:color w:val="000000"/>
                <w:sz w:val="20"/>
                <w:szCs w:val="20"/>
              </w:rPr>
            </w:pPr>
            <w:r w:rsidRPr="001C73DC">
              <w:rPr>
                <w:color w:val="000000"/>
                <w:sz w:val="20"/>
                <w:szCs w:val="20"/>
              </w:rPr>
              <w:t>20.7</w:t>
            </w:r>
          </w:p>
        </w:tc>
        <w:tc>
          <w:tcPr>
            <w:tcW w:w="6123" w:type="dxa"/>
            <w:shd w:val="clear" w:color="auto" w:fill="auto"/>
            <w:noWrap/>
            <w:vAlign w:val="center"/>
            <w:hideMark/>
          </w:tcPr>
          <w:p w14:paraId="745FEC35"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циркуляционный  Тур ТОР-550/10</w:t>
            </w:r>
          </w:p>
        </w:tc>
        <w:tc>
          <w:tcPr>
            <w:tcW w:w="853" w:type="dxa"/>
            <w:shd w:val="clear" w:color="auto" w:fill="auto"/>
            <w:noWrap/>
            <w:vAlign w:val="center"/>
            <w:hideMark/>
          </w:tcPr>
          <w:p w14:paraId="1EF5A3F1"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09F2399"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F57B9C4" w14:textId="77777777" w:rsidTr="00B876E2">
        <w:trPr>
          <w:trHeight w:val="300"/>
        </w:trPr>
        <w:tc>
          <w:tcPr>
            <w:tcW w:w="960" w:type="dxa"/>
            <w:shd w:val="clear" w:color="auto" w:fill="auto"/>
            <w:noWrap/>
            <w:vAlign w:val="center"/>
            <w:hideMark/>
          </w:tcPr>
          <w:p w14:paraId="31103D23" w14:textId="77777777" w:rsidR="00AF2AFA" w:rsidRPr="001C73DC" w:rsidRDefault="00AF2AFA" w:rsidP="00B876E2">
            <w:pPr>
              <w:jc w:val="center"/>
              <w:rPr>
                <w:color w:val="000000"/>
                <w:sz w:val="20"/>
                <w:szCs w:val="20"/>
              </w:rPr>
            </w:pPr>
            <w:r w:rsidRPr="001C73DC">
              <w:rPr>
                <w:color w:val="000000"/>
                <w:sz w:val="20"/>
                <w:szCs w:val="20"/>
              </w:rPr>
              <w:t>20.8</w:t>
            </w:r>
          </w:p>
        </w:tc>
        <w:tc>
          <w:tcPr>
            <w:tcW w:w="6123" w:type="dxa"/>
            <w:shd w:val="clear" w:color="auto" w:fill="auto"/>
            <w:noWrap/>
            <w:vAlign w:val="center"/>
            <w:hideMark/>
          </w:tcPr>
          <w:p w14:paraId="5706265B"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циркуляционный  Willo</w:t>
            </w:r>
          </w:p>
        </w:tc>
        <w:tc>
          <w:tcPr>
            <w:tcW w:w="853" w:type="dxa"/>
            <w:shd w:val="clear" w:color="auto" w:fill="auto"/>
            <w:noWrap/>
            <w:vAlign w:val="center"/>
            <w:hideMark/>
          </w:tcPr>
          <w:p w14:paraId="21FA4535"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93DB50F"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0F3B5EF" w14:textId="77777777" w:rsidTr="00B876E2">
        <w:trPr>
          <w:trHeight w:val="300"/>
        </w:trPr>
        <w:tc>
          <w:tcPr>
            <w:tcW w:w="960" w:type="dxa"/>
            <w:shd w:val="clear" w:color="auto" w:fill="auto"/>
            <w:noWrap/>
            <w:vAlign w:val="center"/>
            <w:hideMark/>
          </w:tcPr>
          <w:p w14:paraId="137E92AF" w14:textId="77777777" w:rsidR="00AF2AFA" w:rsidRPr="001C73DC" w:rsidRDefault="00AF2AFA" w:rsidP="00B876E2">
            <w:pPr>
              <w:jc w:val="center"/>
              <w:rPr>
                <w:color w:val="000000"/>
                <w:sz w:val="20"/>
                <w:szCs w:val="20"/>
              </w:rPr>
            </w:pPr>
            <w:r w:rsidRPr="001C73DC">
              <w:rPr>
                <w:color w:val="000000"/>
                <w:sz w:val="20"/>
                <w:szCs w:val="20"/>
              </w:rPr>
              <w:t>20.9</w:t>
            </w:r>
          </w:p>
        </w:tc>
        <w:tc>
          <w:tcPr>
            <w:tcW w:w="6123" w:type="dxa"/>
            <w:shd w:val="clear" w:color="auto" w:fill="auto"/>
            <w:noWrap/>
            <w:vAlign w:val="center"/>
            <w:hideMark/>
          </w:tcPr>
          <w:p w14:paraId="79CE0E6D" w14:textId="66B8145A" w:rsidR="00AF2AFA" w:rsidRPr="001C73DC" w:rsidRDefault="001F7E0C" w:rsidP="00B876E2">
            <w:pPr>
              <w:rPr>
                <w:color w:val="000000"/>
                <w:sz w:val="20"/>
                <w:szCs w:val="20"/>
              </w:rPr>
            </w:pPr>
            <w:r>
              <w:rPr>
                <w:color w:val="000000"/>
                <w:sz w:val="20"/>
                <w:szCs w:val="20"/>
              </w:rPr>
              <w:t>Г</w:t>
            </w:r>
            <w:r w:rsidR="00AF2AFA" w:rsidRPr="001C73DC">
              <w:rPr>
                <w:color w:val="000000"/>
                <w:sz w:val="20"/>
                <w:szCs w:val="20"/>
              </w:rPr>
              <w:t>орелка Welshaupt</w:t>
            </w:r>
          </w:p>
        </w:tc>
        <w:tc>
          <w:tcPr>
            <w:tcW w:w="853" w:type="dxa"/>
            <w:shd w:val="clear" w:color="auto" w:fill="auto"/>
            <w:noWrap/>
            <w:vAlign w:val="center"/>
            <w:hideMark/>
          </w:tcPr>
          <w:p w14:paraId="710C570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01742D1F"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1A6AAFA" w14:textId="77777777" w:rsidTr="00B876E2">
        <w:trPr>
          <w:trHeight w:val="300"/>
        </w:trPr>
        <w:tc>
          <w:tcPr>
            <w:tcW w:w="960" w:type="dxa"/>
            <w:shd w:val="clear" w:color="auto" w:fill="auto"/>
            <w:noWrap/>
            <w:vAlign w:val="center"/>
            <w:hideMark/>
          </w:tcPr>
          <w:p w14:paraId="00976A18" w14:textId="77777777" w:rsidR="00AF2AFA" w:rsidRPr="001C73DC" w:rsidRDefault="00AF2AFA" w:rsidP="00B876E2">
            <w:pPr>
              <w:jc w:val="center"/>
              <w:rPr>
                <w:color w:val="000000"/>
                <w:sz w:val="20"/>
                <w:szCs w:val="20"/>
              </w:rPr>
            </w:pPr>
            <w:r w:rsidRPr="001C73DC">
              <w:rPr>
                <w:color w:val="000000"/>
                <w:sz w:val="20"/>
                <w:szCs w:val="20"/>
              </w:rPr>
              <w:t>20.10</w:t>
            </w:r>
          </w:p>
        </w:tc>
        <w:tc>
          <w:tcPr>
            <w:tcW w:w="6123" w:type="dxa"/>
            <w:shd w:val="clear" w:color="auto" w:fill="auto"/>
            <w:noWrap/>
            <w:vAlign w:val="center"/>
            <w:hideMark/>
          </w:tcPr>
          <w:p w14:paraId="4BCDD89C" w14:textId="77777777" w:rsidR="00AF2AFA" w:rsidRPr="001C73DC" w:rsidRDefault="00AF2AFA" w:rsidP="00B876E2">
            <w:pPr>
              <w:rPr>
                <w:color w:val="000000"/>
                <w:sz w:val="20"/>
                <w:szCs w:val="20"/>
              </w:rPr>
            </w:pPr>
            <w:r w:rsidRPr="001C73DC">
              <w:rPr>
                <w:color w:val="000000"/>
                <w:sz w:val="20"/>
                <w:szCs w:val="20"/>
              </w:rPr>
              <w:t>Дымовая труба  металл D=530мм; Н-20м</w:t>
            </w:r>
          </w:p>
        </w:tc>
        <w:tc>
          <w:tcPr>
            <w:tcW w:w="853" w:type="dxa"/>
            <w:shd w:val="clear" w:color="auto" w:fill="auto"/>
            <w:noWrap/>
            <w:vAlign w:val="center"/>
            <w:hideMark/>
          </w:tcPr>
          <w:p w14:paraId="32FBB3DD"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D2FE665"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CD3D80F" w14:textId="77777777" w:rsidTr="00B876E2">
        <w:trPr>
          <w:trHeight w:val="300"/>
        </w:trPr>
        <w:tc>
          <w:tcPr>
            <w:tcW w:w="960" w:type="dxa"/>
            <w:shd w:val="clear" w:color="auto" w:fill="auto"/>
            <w:noWrap/>
            <w:vAlign w:val="center"/>
            <w:hideMark/>
          </w:tcPr>
          <w:p w14:paraId="61F9FD14" w14:textId="77777777" w:rsidR="00AF2AFA" w:rsidRPr="001C73DC" w:rsidRDefault="00AF2AFA" w:rsidP="00B876E2">
            <w:pPr>
              <w:jc w:val="center"/>
              <w:rPr>
                <w:color w:val="000000"/>
                <w:sz w:val="20"/>
                <w:szCs w:val="20"/>
              </w:rPr>
            </w:pPr>
            <w:r w:rsidRPr="001C73DC">
              <w:rPr>
                <w:color w:val="000000"/>
                <w:sz w:val="20"/>
                <w:szCs w:val="20"/>
              </w:rPr>
              <w:t>21</w:t>
            </w:r>
          </w:p>
        </w:tc>
        <w:tc>
          <w:tcPr>
            <w:tcW w:w="8130" w:type="dxa"/>
            <w:gridSpan w:val="3"/>
            <w:shd w:val="clear" w:color="auto" w:fill="auto"/>
            <w:noWrap/>
            <w:vAlign w:val="center"/>
            <w:hideMark/>
          </w:tcPr>
          <w:p w14:paraId="4E6ED450"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№21</w:t>
            </w:r>
          </w:p>
        </w:tc>
      </w:tr>
      <w:tr w:rsidR="00AF2AFA" w:rsidRPr="001C73DC" w14:paraId="0313526B" w14:textId="77777777" w:rsidTr="00B876E2">
        <w:trPr>
          <w:trHeight w:val="300"/>
        </w:trPr>
        <w:tc>
          <w:tcPr>
            <w:tcW w:w="960" w:type="dxa"/>
            <w:shd w:val="clear" w:color="auto" w:fill="auto"/>
            <w:noWrap/>
            <w:vAlign w:val="center"/>
            <w:hideMark/>
          </w:tcPr>
          <w:p w14:paraId="36146681" w14:textId="77777777" w:rsidR="00AF2AFA" w:rsidRPr="001C73DC" w:rsidRDefault="00AF2AFA" w:rsidP="00B876E2">
            <w:pPr>
              <w:jc w:val="center"/>
              <w:rPr>
                <w:color w:val="000000"/>
                <w:sz w:val="20"/>
                <w:szCs w:val="20"/>
              </w:rPr>
            </w:pPr>
            <w:r w:rsidRPr="001C73DC">
              <w:rPr>
                <w:color w:val="000000"/>
                <w:sz w:val="20"/>
                <w:szCs w:val="20"/>
              </w:rPr>
              <w:t>21.1</w:t>
            </w:r>
          </w:p>
        </w:tc>
        <w:tc>
          <w:tcPr>
            <w:tcW w:w="6123" w:type="dxa"/>
            <w:shd w:val="clear" w:color="auto" w:fill="auto"/>
            <w:noWrap/>
            <w:vAlign w:val="center"/>
            <w:hideMark/>
          </w:tcPr>
          <w:p w14:paraId="47AD3F66" w14:textId="77777777" w:rsidR="00AF2AFA" w:rsidRPr="001C73DC" w:rsidRDefault="00AF2AFA" w:rsidP="00B876E2">
            <w:pPr>
              <w:rPr>
                <w:color w:val="000000"/>
                <w:sz w:val="20"/>
                <w:szCs w:val="20"/>
              </w:rPr>
            </w:pPr>
            <w:r>
              <w:rPr>
                <w:color w:val="000000"/>
                <w:sz w:val="20"/>
                <w:szCs w:val="20"/>
              </w:rPr>
              <w:t>Насос</w:t>
            </w:r>
            <w:r w:rsidRPr="001C73DC">
              <w:rPr>
                <w:color w:val="000000"/>
                <w:sz w:val="20"/>
                <w:szCs w:val="20"/>
              </w:rPr>
              <w:t xml:space="preserve"> циркуляционный</w:t>
            </w:r>
          </w:p>
        </w:tc>
        <w:tc>
          <w:tcPr>
            <w:tcW w:w="853" w:type="dxa"/>
            <w:shd w:val="clear" w:color="auto" w:fill="auto"/>
            <w:noWrap/>
            <w:vAlign w:val="center"/>
            <w:hideMark/>
          </w:tcPr>
          <w:p w14:paraId="5C661268"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2DCFE44"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3F4B1EC9" w14:textId="77777777" w:rsidTr="00B876E2">
        <w:trPr>
          <w:trHeight w:val="300"/>
        </w:trPr>
        <w:tc>
          <w:tcPr>
            <w:tcW w:w="960" w:type="dxa"/>
            <w:shd w:val="clear" w:color="auto" w:fill="auto"/>
            <w:noWrap/>
            <w:vAlign w:val="center"/>
            <w:hideMark/>
          </w:tcPr>
          <w:p w14:paraId="174D92F0" w14:textId="77777777" w:rsidR="00AF2AFA" w:rsidRPr="001C73DC" w:rsidRDefault="00AF2AFA" w:rsidP="00B876E2">
            <w:pPr>
              <w:jc w:val="center"/>
              <w:rPr>
                <w:color w:val="000000"/>
                <w:sz w:val="20"/>
                <w:szCs w:val="20"/>
              </w:rPr>
            </w:pPr>
            <w:r w:rsidRPr="001C73DC">
              <w:rPr>
                <w:color w:val="000000"/>
                <w:sz w:val="20"/>
                <w:szCs w:val="20"/>
              </w:rPr>
              <w:t>21.2</w:t>
            </w:r>
          </w:p>
        </w:tc>
        <w:tc>
          <w:tcPr>
            <w:tcW w:w="6123" w:type="dxa"/>
            <w:shd w:val="clear" w:color="auto" w:fill="auto"/>
            <w:noWrap/>
            <w:vAlign w:val="center"/>
            <w:hideMark/>
          </w:tcPr>
          <w:p w14:paraId="160AC048" w14:textId="6F0BD2F3" w:rsidR="00AF2AFA" w:rsidRPr="001F7E0C" w:rsidRDefault="00AF2AFA" w:rsidP="00B876E2">
            <w:pPr>
              <w:rPr>
                <w:color w:val="000000"/>
                <w:sz w:val="20"/>
                <w:szCs w:val="20"/>
              </w:rPr>
            </w:pPr>
            <w:r>
              <w:rPr>
                <w:color w:val="000000"/>
                <w:sz w:val="20"/>
                <w:szCs w:val="20"/>
              </w:rPr>
              <w:t>Насос</w:t>
            </w:r>
            <w:r w:rsidRPr="001C73DC">
              <w:rPr>
                <w:color w:val="000000"/>
                <w:sz w:val="20"/>
                <w:szCs w:val="20"/>
              </w:rPr>
              <w:t xml:space="preserve"> </w:t>
            </w:r>
            <w:r w:rsidR="001F7E0C">
              <w:rPr>
                <w:color w:val="000000"/>
                <w:sz w:val="20"/>
                <w:szCs w:val="20"/>
              </w:rPr>
              <w:t>ГВС</w:t>
            </w:r>
          </w:p>
        </w:tc>
        <w:tc>
          <w:tcPr>
            <w:tcW w:w="853" w:type="dxa"/>
            <w:shd w:val="clear" w:color="auto" w:fill="auto"/>
            <w:noWrap/>
            <w:vAlign w:val="center"/>
            <w:hideMark/>
          </w:tcPr>
          <w:p w14:paraId="357F526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0887DB3"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099D0423" w14:textId="77777777" w:rsidTr="00B876E2">
        <w:trPr>
          <w:trHeight w:val="300"/>
        </w:trPr>
        <w:tc>
          <w:tcPr>
            <w:tcW w:w="960" w:type="dxa"/>
            <w:shd w:val="clear" w:color="auto" w:fill="auto"/>
            <w:noWrap/>
            <w:vAlign w:val="center"/>
            <w:hideMark/>
          </w:tcPr>
          <w:p w14:paraId="3FE8C815" w14:textId="77777777" w:rsidR="00AF2AFA" w:rsidRPr="001C73DC" w:rsidRDefault="00AF2AFA" w:rsidP="00B876E2">
            <w:pPr>
              <w:jc w:val="center"/>
              <w:rPr>
                <w:color w:val="000000"/>
                <w:sz w:val="20"/>
                <w:szCs w:val="20"/>
              </w:rPr>
            </w:pPr>
            <w:r w:rsidRPr="001C73DC">
              <w:rPr>
                <w:color w:val="000000"/>
                <w:sz w:val="20"/>
                <w:szCs w:val="20"/>
              </w:rPr>
              <w:t>21.3</w:t>
            </w:r>
          </w:p>
        </w:tc>
        <w:tc>
          <w:tcPr>
            <w:tcW w:w="6123" w:type="dxa"/>
            <w:shd w:val="clear" w:color="auto" w:fill="auto"/>
            <w:noWrap/>
            <w:vAlign w:val="center"/>
            <w:hideMark/>
          </w:tcPr>
          <w:p w14:paraId="605096E8" w14:textId="77777777" w:rsidR="00AF2AFA" w:rsidRPr="001C73DC" w:rsidRDefault="00AF2AFA" w:rsidP="00B876E2">
            <w:pPr>
              <w:rPr>
                <w:color w:val="000000"/>
                <w:sz w:val="20"/>
                <w:szCs w:val="20"/>
              </w:rPr>
            </w:pPr>
            <w:r w:rsidRPr="001C73DC">
              <w:rPr>
                <w:color w:val="000000"/>
                <w:sz w:val="20"/>
                <w:szCs w:val="20"/>
              </w:rPr>
              <w:t>Водоподготовитель проточно-накопительный ВПН-100</w:t>
            </w:r>
          </w:p>
        </w:tc>
        <w:tc>
          <w:tcPr>
            <w:tcW w:w="853" w:type="dxa"/>
            <w:shd w:val="clear" w:color="auto" w:fill="auto"/>
            <w:noWrap/>
            <w:vAlign w:val="center"/>
            <w:hideMark/>
          </w:tcPr>
          <w:p w14:paraId="0EBA34DA"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188A3842"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696F5A6" w14:textId="77777777" w:rsidTr="00B876E2">
        <w:trPr>
          <w:trHeight w:val="300"/>
        </w:trPr>
        <w:tc>
          <w:tcPr>
            <w:tcW w:w="960" w:type="dxa"/>
            <w:shd w:val="clear" w:color="auto" w:fill="auto"/>
            <w:noWrap/>
            <w:vAlign w:val="center"/>
            <w:hideMark/>
          </w:tcPr>
          <w:p w14:paraId="67B4631E" w14:textId="77777777" w:rsidR="00AF2AFA" w:rsidRPr="001C73DC" w:rsidRDefault="00AF2AFA" w:rsidP="00B876E2">
            <w:pPr>
              <w:jc w:val="center"/>
              <w:rPr>
                <w:color w:val="000000"/>
                <w:sz w:val="20"/>
                <w:szCs w:val="20"/>
              </w:rPr>
            </w:pPr>
            <w:r w:rsidRPr="001C73DC">
              <w:rPr>
                <w:color w:val="000000"/>
                <w:sz w:val="20"/>
                <w:szCs w:val="20"/>
              </w:rPr>
              <w:t>21.4</w:t>
            </w:r>
          </w:p>
        </w:tc>
        <w:tc>
          <w:tcPr>
            <w:tcW w:w="6123" w:type="dxa"/>
            <w:shd w:val="clear" w:color="auto" w:fill="auto"/>
            <w:noWrap/>
            <w:vAlign w:val="center"/>
            <w:hideMark/>
          </w:tcPr>
          <w:p w14:paraId="0E4B5CC7" w14:textId="77777777" w:rsidR="00AF2AFA" w:rsidRPr="001C73DC" w:rsidRDefault="00AF2AFA" w:rsidP="00B876E2">
            <w:pPr>
              <w:rPr>
                <w:color w:val="000000"/>
                <w:sz w:val="20"/>
                <w:szCs w:val="20"/>
              </w:rPr>
            </w:pPr>
            <w:r w:rsidRPr="001C73DC">
              <w:rPr>
                <w:color w:val="000000"/>
                <w:sz w:val="20"/>
                <w:szCs w:val="20"/>
              </w:rPr>
              <w:t>Теплообменник трубчатый ПВ1/150</w:t>
            </w:r>
          </w:p>
        </w:tc>
        <w:tc>
          <w:tcPr>
            <w:tcW w:w="853" w:type="dxa"/>
            <w:shd w:val="clear" w:color="auto" w:fill="auto"/>
            <w:noWrap/>
            <w:vAlign w:val="center"/>
            <w:hideMark/>
          </w:tcPr>
          <w:p w14:paraId="7C3300D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BB3AA3E"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9EED617" w14:textId="77777777" w:rsidTr="00B876E2">
        <w:trPr>
          <w:trHeight w:val="300"/>
        </w:trPr>
        <w:tc>
          <w:tcPr>
            <w:tcW w:w="960" w:type="dxa"/>
            <w:shd w:val="clear" w:color="auto" w:fill="auto"/>
            <w:noWrap/>
            <w:vAlign w:val="center"/>
            <w:hideMark/>
          </w:tcPr>
          <w:p w14:paraId="285AB514" w14:textId="77777777" w:rsidR="00AF2AFA" w:rsidRPr="001C73DC" w:rsidRDefault="00AF2AFA" w:rsidP="00B876E2">
            <w:pPr>
              <w:jc w:val="center"/>
              <w:rPr>
                <w:color w:val="000000"/>
                <w:sz w:val="20"/>
                <w:szCs w:val="20"/>
              </w:rPr>
            </w:pPr>
            <w:r w:rsidRPr="001C73DC">
              <w:rPr>
                <w:color w:val="000000"/>
                <w:sz w:val="20"/>
                <w:szCs w:val="20"/>
              </w:rPr>
              <w:t>21.5</w:t>
            </w:r>
          </w:p>
        </w:tc>
        <w:tc>
          <w:tcPr>
            <w:tcW w:w="6123" w:type="dxa"/>
            <w:shd w:val="clear" w:color="auto" w:fill="auto"/>
            <w:noWrap/>
            <w:vAlign w:val="center"/>
            <w:hideMark/>
          </w:tcPr>
          <w:p w14:paraId="3AE17697" w14:textId="77777777" w:rsidR="00AF2AFA" w:rsidRPr="001C73DC" w:rsidRDefault="00AF2AFA" w:rsidP="00B876E2">
            <w:pPr>
              <w:rPr>
                <w:color w:val="000000"/>
                <w:sz w:val="20"/>
                <w:szCs w:val="20"/>
              </w:rPr>
            </w:pPr>
            <w:r w:rsidRPr="001C73DC">
              <w:rPr>
                <w:color w:val="000000"/>
                <w:sz w:val="20"/>
                <w:szCs w:val="20"/>
              </w:rPr>
              <w:t>Блок управления котлом БУ-20</w:t>
            </w:r>
          </w:p>
        </w:tc>
        <w:tc>
          <w:tcPr>
            <w:tcW w:w="853" w:type="dxa"/>
            <w:shd w:val="clear" w:color="auto" w:fill="auto"/>
            <w:noWrap/>
            <w:vAlign w:val="center"/>
            <w:hideMark/>
          </w:tcPr>
          <w:p w14:paraId="768F4CC7"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2816AE5"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5B5C1582" w14:textId="77777777" w:rsidTr="00B876E2">
        <w:trPr>
          <w:trHeight w:val="300"/>
        </w:trPr>
        <w:tc>
          <w:tcPr>
            <w:tcW w:w="960" w:type="dxa"/>
            <w:shd w:val="clear" w:color="auto" w:fill="auto"/>
            <w:noWrap/>
            <w:vAlign w:val="center"/>
            <w:hideMark/>
          </w:tcPr>
          <w:p w14:paraId="0A9816C9" w14:textId="77777777" w:rsidR="00AF2AFA" w:rsidRPr="001C73DC" w:rsidRDefault="00AF2AFA" w:rsidP="00B876E2">
            <w:pPr>
              <w:jc w:val="center"/>
              <w:rPr>
                <w:color w:val="000000"/>
                <w:sz w:val="20"/>
                <w:szCs w:val="20"/>
              </w:rPr>
            </w:pPr>
            <w:r w:rsidRPr="001C73DC">
              <w:rPr>
                <w:color w:val="000000"/>
                <w:sz w:val="20"/>
                <w:szCs w:val="20"/>
              </w:rPr>
              <w:t>21.6</w:t>
            </w:r>
          </w:p>
        </w:tc>
        <w:tc>
          <w:tcPr>
            <w:tcW w:w="6123" w:type="dxa"/>
            <w:shd w:val="clear" w:color="auto" w:fill="auto"/>
            <w:noWrap/>
            <w:vAlign w:val="center"/>
            <w:hideMark/>
          </w:tcPr>
          <w:p w14:paraId="07AEDC1D" w14:textId="566854D3" w:rsidR="00AF2AFA" w:rsidRPr="001C73DC" w:rsidRDefault="00AF2AFA" w:rsidP="00B876E2">
            <w:pPr>
              <w:rPr>
                <w:color w:val="000000"/>
                <w:sz w:val="20"/>
                <w:szCs w:val="20"/>
              </w:rPr>
            </w:pPr>
            <w:r w:rsidRPr="001C73DC">
              <w:rPr>
                <w:color w:val="000000"/>
                <w:sz w:val="20"/>
                <w:szCs w:val="20"/>
              </w:rPr>
              <w:t>Узел учета газа</w:t>
            </w:r>
          </w:p>
        </w:tc>
        <w:tc>
          <w:tcPr>
            <w:tcW w:w="853" w:type="dxa"/>
            <w:shd w:val="clear" w:color="auto" w:fill="auto"/>
            <w:noWrap/>
            <w:vAlign w:val="center"/>
            <w:hideMark/>
          </w:tcPr>
          <w:p w14:paraId="5A3EF5C3"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3C6720A4"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4E9398DA" w14:textId="77777777" w:rsidTr="00B876E2">
        <w:trPr>
          <w:trHeight w:val="300"/>
        </w:trPr>
        <w:tc>
          <w:tcPr>
            <w:tcW w:w="960" w:type="dxa"/>
            <w:shd w:val="clear" w:color="auto" w:fill="auto"/>
            <w:noWrap/>
            <w:vAlign w:val="center"/>
            <w:hideMark/>
          </w:tcPr>
          <w:p w14:paraId="76B20593" w14:textId="77777777" w:rsidR="00AF2AFA" w:rsidRPr="001C73DC" w:rsidRDefault="00AF2AFA" w:rsidP="00B876E2">
            <w:pPr>
              <w:jc w:val="center"/>
              <w:rPr>
                <w:color w:val="000000"/>
                <w:sz w:val="20"/>
                <w:szCs w:val="20"/>
              </w:rPr>
            </w:pPr>
            <w:r w:rsidRPr="001C73DC">
              <w:rPr>
                <w:color w:val="000000"/>
                <w:sz w:val="20"/>
                <w:szCs w:val="20"/>
              </w:rPr>
              <w:t>21.7</w:t>
            </w:r>
          </w:p>
        </w:tc>
        <w:tc>
          <w:tcPr>
            <w:tcW w:w="6123" w:type="dxa"/>
            <w:shd w:val="clear" w:color="auto" w:fill="auto"/>
            <w:noWrap/>
            <w:vAlign w:val="center"/>
            <w:hideMark/>
          </w:tcPr>
          <w:p w14:paraId="268CC114" w14:textId="77777777" w:rsidR="00AF2AFA" w:rsidRPr="001C73DC" w:rsidRDefault="00AF2AFA" w:rsidP="00B876E2">
            <w:pPr>
              <w:rPr>
                <w:color w:val="000000"/>
                <w:sz w:val="20"/>
                <w:szCs w:val="20"/>
              </w:rPr>
            </w:pPr>
            <w:r w:rsidRPr="001C73DC">
              <w:rPr>
                <w:color w:val="000000"/>
                <w:sz w:val="20"/>
                <w:szCs w:val="20"/>
              </w:rPr>
              <w:t>Дымовая труба  D=530мм; Н-20м</w:t>
            </w:r>
          </w:p>
        </w:tc>
        <w:tc>
          <w:tcPr>
            <w:tcW w:w="853" w:type="dxa"/>
            <w:shd w:val="clear" w:color="auto" w:fill="auto"/>
            <w:noWrap/>
            <w:vAlign w:val="center"/>
            <w:hideMark/>
          </w:tcPr>
          <w:p w14:paraId="00D7ECA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69F0BC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01ADCED9" w14:textId="77777777" w:rsidTr="00B876E2">
        <w:trPr>
          <w:trHeight w:val="300"/>
        </w:trPr>
        <w:tc>
          <w:tcPr>
            <w:tcW w:w="960" w:type="dxa"/>
            <w:shd w:val="clear" w:color="auto" w:fill="auto"/>
            <w:noWrap/>
            <w:vAlign w:val="center"/>
            <w:hideMark/>
          </w:tcPr>
          <w:p w14:paraId="0F5BB432" w14:textId="77777777" w:rsidR="00AF2AFA" w:rsidRPr="001C73DC" w:rsidRDefault="00AF2AFA" w:rsidP="00B876E2">
            <w:pPr>
              <w:jc w:val="center"/>
              <w:rPr>
                <w:color w:val="000000"/>
                <w:sz w:val="20"/>
                <w:szCs w:val="20"/>
              </w:rPr>
            </w:pPr>
            <w:r w:rsidRPr="001C73DC">
              <w:rPr>
                <w:color w:val="000000"/>
                <w:sz w:val="20"/>
                <w:szCs w:val="20"/>
              </w:rPr>
              <w:t>22</w:t>
            </w:r>
          </w:p>
        </w:tc>
        <w:tc>
          <w:tcPr>
            <w:tcW w:w="8130" w:type="dxa"/>
            <w:gridSpan w:val="3"/>
            <w:shd w:val="clear" w:color="auto" w:fill="auto"/>
            <w:noWrap/>
            <w:vAlign w:val="center"/>
            <w:hideMark/>
          </w:tcPr>
          <w:p w14:paraId="4C1CA334"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№22</w:t>
            </w:r>
          </w:p>
        </w:tc>
      </w:tr>
      <w:tr w:rsidR="00AF2AFA" w:rsidRPr="001C73DC" w14:paraId="78BB076D" w14:textId="77777777" w:rsidTr="00B876E2">
        <w:trPr>
          <w:trHeight w:val="300"/>
        </w:trPr>
        <w:tc>
          <w:tcPr>
            <w:tcW w:w="960" w:type="dxa"/>
            <w:shd w:val="clear" w:color="auto" w:fill="auto"/>
            <w:noWrap/>
            <w:vAlign w:val="center"/>
            <w:hideMark/>
          </w:tcPr>
          <w:p w14:paraId="03E4FCDA" w14:textId="77777777" w:rsidR="00AF2AFA" w:rsidRPr="001C73DC" w:rsidRDefault="00AF2AFA" w:rsidP="00B876E2">
            <w:pPr>
              <w:jc w:val="center"/>
              <w:rPr>
                <w:color w:val="000000"/>
                <w:sz w:val="20"/>
                <w:szCs w:val="20"/>
              </w:rPr>
            </w:pPr>
            <w:r w:rsidRPr="001C73DC">
              <w:rPr>
                <w:color w:val="000000"/>
                <w:sz w:val="20"/>
                <w:szCs w:val="20"/>
              </w:rPr>
              <w:t>22.1</w:t>
            </w:r>
          </w:p>
        </w:tc>
        <w:tc>
          <w:tcPr>
            <w:tcW w:w="6123" w:type="dxa"/>
            <w:shd w:val="clear" w:color="auto" w:fill="auto"/>
            <w:noWrap/>
            <w:vAlign w:val="center"/>
            <w:hideMark/>
          </w:tcPr>
          <w:p w14:paraId="02C4FC83" w14:textId="7B8B0A80" w:rsidR="00AF2AFA" w:rsidRPr="001C73DC" w:rsidRDefault="00AF2AFA" w:rsidP="00B876E2">
            <w:pPr>
              <w:rPr>
                <w:color w:val="000000"/>
                <w:sz w:val="20"/>
                <w:szCs w:val="20"/>
              </w:rPr>
            </w:pPr>
            <w:r w:rsidRPr="001C73DC">
              <w:rPr>
                <w:color w:val="000000"/>
                <w:sz w:val="20"/>
                <w:szCs w:val="20"/>
              </w:rPr>
              <w:t>Узел учета газа</w:t>
            </w:r>
          </w:p>
        </w:tc>
        <w:tc>
          <w:tcPr>
            <w:tcW w:w="853" w:type="dxa"/>
            <w:shd w:val="clear" w:color="auto" w:fill="auto"/>
            <w:noWrap/>
            <w:vAlign w:val="center"/>
            <w:hideMark/>
          </w:tcPr>
          <w:p w14:paraId="5A17D25E"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5EEE5836"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6EBF2D4D" w14:textId="77777777" w:rsidTr="00B876E2">
        <w:trPr>
          <w:trHeight w:val="300"/>
        </w:trPr>
        <w:tc>
          <w:tcPr>
            <w:tcW w:w="960" w:type="dxa"/>
            <w:shd w:val="clear" w:color="auto" w:fill="auto"/>
            <w:noWrap/>
            <w:vAlign w:val="center"/>
            <w:hideMark/>
          </w:tcPr>
          <w:p w14:paraId="3A18CB72" w14:textId="77777777" w:rsidR="00AF2AFA" w:rsidRPr="001C73DC" w:rsidRDefault="00AF2AFA" w:rsidP="00B876E2">
            <w:pPr>
              <w:jc w:val="center"/>
              <w:rPr>
                <w:color w:val="000000"/>
                <w:sz w:val="20"/>
                <w:szCs w:val="20"/>
              </w:rPr>
            </w:pPr>
            <w:r w:rsidRPr="001C73DC">
              <w:rPr>
                <w:color w:val="000000"/>
                <w:sz w:val="20"/>
                <w:szCs w:val="20"/>
              </w:rPr>
              <w:t>22.2</w:t>
            </w:r>
          </w:p>
        </w:tc>
        <w:tc>
          <w:tcPr>
            <w:tcW w:w="6123" w:type="dxa"/>
            <w:shd w:val="clear" w:color="auto" w:fill="auto"/>
            <w:noWrap/>
            <w:vAlign w:val="center"/>
            <w:hideMark/>
          </w:tcPr>
          <w:p w14:paraId="6441AF26" w14:textId="77777777" w:rsidR="00AF2AFA" w:rsidRPr="001C73DC" w:rsidRDefault="00AF2AFA" w:rsidP="00B876E2">
            <w:pPr>
              <w:rPr>
                <w:color w:val="000000"/>
                <w:sz w:val="20"/>
                <w:szCs w:val="20"/>
              </w:rPr>
            </w:pPr>
            <w:r w:rsidRPr="001C73DC">
              <w:rPr>
                <w:color w:val="000000"/>
                <w:sz w:val="20"/>
                <w:szCs w:val="20"/>
              </w:rPr>
              <w:t>Дымовая труба  D=125мм; Н-3м</w:t>
            </w:r>
          </w:p>
        </w:tc>
        <w:tc>
          <w:tcPr>
            <w:tcW w:w="853" w:type="dxa"/>
            <w:shd w:val="clear" w:color="auto" w:fill="auto"/>
            <w:noWrap/>
            <w:vAlign w:val="center"/>
            <w:hideMark/>
          </w:tcPr>
          <w:p w14:paraId="46E943B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DD85198" w14:textId="77777777" w:rsidR="00AF2AFA" w:rsidRPr="001C73DC" w:rsidRDefault="00AF2AFA" w:rsidP="00B876E2">
            <w:pPr>
              <w:jc w:val="center"/>
              <w:rPr>
                <w:color w:val="000000"/>
                <w:sz w:val="20"/>
                <w:szCs w:val="20"/>
              </w:rPr>
            </w:pPr>
            <w:r w:rsidRPr="001C73DC">
              <w:rPr>
                <w:color w:val="000000"/>
                <w:sz w:val="20"/>
                <w:szCs w:val="20"/>
              </w:rPr>
              <w:t>2,0</w:t>
            </w:r>
          </w:p>
        </w:tc>
      </w:tr>
      <w:tr w:rsidR="00AF2AFA" w:rsidRPr="001C73DC" w14:paraId="6C92BE51" w14:textId="77777777" w:rsidTr="00B876E2">
        <w:trPr>
          <w:trHeight w:val="300"/>
        </w:trPr>
        <w:tc>
          <w:tcPr>
            <w:tcW w:w="960" w:type="dxa"/>
            <w:shd w:val="clear" w:color="auto" w:fill="auto"/>
            <w:noWrap/>
            <w:vAlign w:val="center"/>
            <w:hideMark/>
          </w:tcPr>
          <w:p w14:paraId="3739D131" w14:textId="77777777" w:rsidR="00AF2AFA" w:rsidRPr="001C73DC" w:rsidRDefault="00AF2AFA" w:rsidP="00B876E2">
            <w:pPr>
              <w:jc w:val="center"/>
              <w:rPr>
                <w:color w:val="000000"/>
                <w:sz w:val="20"/>
                <w:szCs w:val="20"/>
              </w:rPr>
            </w:pPr>
            <w:r w:rsidRPr="001C73DC">
              <w:rPr>
                <w:color w:val="000000"/>
                <w:sz w:val="20"/>
                <w:szCs w:val="20"/>
              </w:rPr>
              <w:t>23</w:t>
            </w:r>
          </w:p>
        </w:tc>
        <w:tc>
          <w:tcPr>
            <w:tcW w:w="8130" w:type="dxa"/>
            <w:gridSpan w:val="3"/>
            <w:shd w:val="clear" w:color="auto" w:fill="auto"/>
            <w:noWrap/>
            <w:vAlign w:val="center"/>
            <w:hideMark/>
          </w:tcPr>
          <w:p w14:paraId="401B2622" w14:textId="77777777" w:rsidR="00AF2AFA" w:rsidRPr="001C73DC" w:rsidRDefault="00AF2AFA" w:rsidP="00B876E2">
            <w:pPr>
              <w:rPr>
                <w:color w:val="000000"/>
                <w:sz w:val="20"/>
                <w:szCs w:val="20"/>
              </w:rPr>
            </w:pPr>
            <w:r>
              <w:rPr>
                <w:color w:val="000000"/>
                <w:sz w:val="20"/>
                <w:szCs w:val="20"/>
              </w:rPr>
              <w:t>Котельная</w:t>
            </w:r>
            <w:r w:rsidRPr="001C73DC">
              <w:rPr>
                <w:color w:val="000000"/>
                <w:sz w:val="20"/>
                <w:szCs w:val="20"/>
              </w:rPr>
              <w:t xml:space="preserve"> №23</w:t>
            </w:r>
          </w:p>
        </w:tc>
      </w:tr>
      <w:tr w:rsidR="00AF2AFA" w:rsidRPr="001C73DC" w14:paraId="29F9B186" w14:textId="77777777" w:rsidTr="00B876E2">
        <w:trPr>
          <w:trHeight w:val="300"/>
        </w:trPr>
        <w:tc>
          <w:tcPr>
            <w:tcW w:w="960" w:type="dxa"/>
            <w:shd w:val="clear" w:color="auto" w:fill="auto"/>
            <w:noWrap/>
            <w:vAlign w:val="center"/>
            <w:hideMark/>
          </w:tcPr>
          <w:p w14:paraId="549C0CB4" w14:textId="77777777" w:rsidR="00AF2AFA" w:rsidRPr="001C73DC" w:rsidRDefault="00AF2AFA" w:rsidP="00B876E2">
            <w:pPr>
              <w:jc w:val="center"/>
              <w:rPr>
                <w:color w:val="000000"/>
                <w:sz w:val="20"/>
                <w:szCs w:val="20"/>
              </w:rPr>
            </w:pPr>
            <w:r w:rsidRPr="001C73DC">
              <w:rPr>
                <w:color w:val="000000"/>
                <w:sz w:val="20"/>
                <w:szCs w:val="20"/>
              </w:rPr>
              <w:t>23.1</w:t>
            </w:r>
          </w:p>
        </w:tc>
        <w:tc>
          <w:tcPr>
            <w:tcW w:w="6123" w:type="dxa"/>
            <w:shd w:val="clear" w:color="auto" w:fill="auto"/>
            <w:noWrap/>
            <w:vAlign w:val="center"/>
            <w:hideMark/>
          </w:tcPr>
          <w:p w14:paraId="01A04929" w14:textId="201EC743" w:rsidR="00AF2AFA" w:rsidRPr="001C73DC" w:rsidRDefault="00AF2AFA" w:rsidP="00B876E2">
            <w:pPr>
              <w:rPr>
                <w:color w:val="000000"/>
                <w:sz w:val="20"/>
                <w:szCs w:val="20"/>
              </w:rPr>
            </w:pPr>
            <w:r w:rsidRPr="001C73DC">
              <w:rPr>
                <w:color w:val="000000"/>
                <w:sz w:val="20"/>
                <w:szCs w:val="20"/>
              </w:rPr>
              <w:t>Узел учета газа</w:t>
            </w:r>
          </w:p>
        </w:tc>
        <w:tc>
          <w:tcPr>
            <w:tcW w:w="853" w:type="dxa"/>
            <w:shd w:val="clear" w:color="auto" w:fill="auto"/>
            <w:noWrap/>
            <w:vAlign w:val="center"/>
            <w:hideMark/>
          </w:tcPr>
          <w:p w14:paraId="7D234F5B"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4EA84F5E"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5DE4C2F7" w14:textId="77777777" w:rsidTr="00B876E2">
        <w:trPr>
          <w:trHeight w:val="300"/>
        </w:trPr>
        <w:tc>
          <w:tcPr>
            <w:tcW w:w="960" w:type="dxa"/>
            <w:shd w:val="clear" w:color="auto" w:fill="auto"/>
            <w:noWrap/>
            <w:vAlign w:val="center"/>
            <w:hideMark/>
          </w:tcPr>
          <w:p w14:paraId="6B1C3C7E" w14:textId="77777777" w:rsidR="00AF2AFA" w:rsidRPr="001C73DC" w:rsidRDefault="00AF2AFA" w:rsidP="00B876E2">
            <w:pPr>
              <w:jc w:val="center"/>
              <w:rPr>
                <w:color w:val="000000"/>
                <w:sz w:val="20"/>
                <w:szCs w:val="20"/>
              </w:rPr>
            </w:pPr>
            <w:r w:rsidRPr="001C73DC">
              <w:rPr>
                <w:color w:val="000000"/>
                <w:sz w:val="20"/>
                <w:szCs w:val="20"/>
              </w:rPr>
              <w:t>23.2</w:t>
            </w:r>
          </w:p>
        </w:tc>
        <w:tc>
          <w:tcPr>
            <w:tcW w:w="6123" w:type="dxa"/>
            <w:shd w:val="clear" w:color="auto" w:fill="auto"/>
            <w:noWrap/>
            <w:vAlign w:val="center"/>
            <w:hideMark/>
          </w:tcPr>
          <w:p w14:paraId="35498D4F" w14:textId="05C35A47" w:rsidR="00AF2AFA" w:rsidRPr="001C73DC" w:rsidRDefault="00AF2AFA" w:rsidP="00B876E2">
            <w:pPr>
              <w:rPr>
                <w:color w:val="000000"/>
                <w:sz w:val="20"/>
                <w:szCs w:val="20"/>
              </w:rPr>
            </w:pPr>
            <w:r w:rsidRPr="001C73DC">
              <w:rPr>
                <w:color w:val="000000"/>
                <w:sz w:val="20"/>
                <w:szCs w:val="20"/>
              </w:rPr>
              <w:t xml:space="preserve">Насос  </w:t>
            </w:r>
            <w:r w:rsidR="001F7E0C">
              <w:rPr>
                <w:color w:val="000000"/>
                <w:sz w:val="20"/>
                <w:szCs w:val="20"/>
                <w:lang w:val="en-US"/>
              </w:rPr>
              <w:t>G</w:t>
            </w:r>
            <w:r w:rsidR="001F7E0C">
              <w:rPr>
                <w:color w:val="000000"/>
                <w:sz w:val="20"/>
                <w:szCs w:val="20"/>
              </w:rPr>
              <w:t>RUN</w:t>
            </w:r>
            <w:r w:rsidRPr="001C73DC">
              <w:rPr>
                <w:color w:val="000000"/>
                <w:sz w:val="20"/>
                <w:szCs w:val="20"/>
              </w:rPr>
              <w:t>DFOS</w:t>
            </w:r>
          </w:p>
        </w:tc>
        <w:tc>
          <w:tcPr>
            <w:tcW w:w="853" w:type="dxa"/>
            <w:shd w:val="clear" w:color="auto" w:fill="auto"/>
            <w:noWrap/>
            <w:vAlign w:val="center"/>
            <w:hideMark/>
          </w:tcPr>
          <w:p w14:paraId="61BED9F4"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71BC3FB4" w14:textId="77777777" w:rsidR="00AF2AFA" w:rsidRPr="001C73DC" w:rsidRDefault="00AF2AFA" w:rsidP="00B876E2">
            <w:pPr>
              <w:jc w:val="center"/>
              <w:rPr>
                <w:color w:val="000000"/>
                <w:sz w:val="20"/>
                <w:szCs w:val="20"/>
              </w:rPr>
            </w:pPr>
            <w:r w:rsidRPr="001C73DC">
              <w:rPr>
                <w:color w:val="000000"/>
                <w:sz w:val="20"/>
                <w:szCs w:val="20"/>
              </w:rPr>
              <w:t>1,0</w:t>
            </w:r>
          </w:p>
        </w:tc>
      </w:tr>
      <w:tr w:rsidR="00AF2AFA" w:rsidRPr="001C73DC" w14:paraId="318F433E" w14:textId="77777777" w:rsidTr="00B876E2">
        <w:trPr>
          <w:trHeight w:val="300"/>
        </w:trPr>
        <w:tc>
          <w:tcPr>
            <w:tcW w:w="960" w:type="dxa"/>
            <w:shd w:val="clear" w:color="auto" w:fill="auto"/>
            <w:noWrap/>
            <w:vAlign w:val="center"/>
            <w:hideMark/>
          </w:tcPr>
          <w:p w14:paraId="2C187132" w14:textId="77777777" w:rsidR="00AF2AFA" w:rsidRPr="001C73DC" w:rsidRDefault="00AF2AFA" w:rsidP="00B876E2">
            <w:pPr>
              <w:jc w:val="center"/>
              <w:rPr>
                <w:color w:val="000000"/>
                <w:sz w:val="20"/>
                <w:szCs w:val="20"/>
              </w:rPr>
            </w:pPr>
            <w:r w:rsidRPr="001C73DC">
              <w:rPr>
                <w:color w:val="000000"/>
                <w:sz w:val="20"/>
                <w:szCs w:val="20"/>
              </w:rPr>
              <w:t>23.3</w:t>
            </w:r>
          </w:p>
        </w:tc>
        <w:tc>
          <w:tcPr>
            <w:tcW w:w="6123" w:type="dxa"/>
            <w:shd w:val="clear" w:color="auto" w:fill="auto"/>
            <w:noWrap/>
            <w:vAlign w:val="center"/>
            <w:hideMark/>
          </w:tcPr>
          <w:p w14:paraId="40BB617B" w14:textId="77777777" w:rsidR="00AF2AFA" w:rsidRPr="001C73DC" w:rsidRDefault="00AF2AFA" w:rsidP="00B876E2">
            <w:pPr>
              <w:rPr>
                <w:color w:val="000000"/>
                <w:sz w:val="20"/>
                <w:szCs w:val="20"/>
              </w:rPr>
            </w:pPr>
            <w:r w:rsidRPr="001C73DC">
              <w:rPr>
                <w:color w:val="000000"/>
                <w:sz w:val="20"/>
                <w:szCs w:val="20"/>
              </w:rPr>
              <w:t>Дымовая труба  D=125мм; Н-4м</w:t>
            </w:r>
          </w:p>
        </w:tc>
        <w:tc>
          <w:tcPr>
            <w:tcW w:w="853" w:type="dxa"/>
            <w:shd w:val="clear" w:color="auto" w:fill="auto"/>
            <w:noWrap/>
            <w:vAlign w:val="center"/>
            <w:hideMark/>
          </w:tcPr>
          <w:p w14:paraId="6F978F1C" w14:textId="77777777" w:rsidR="00AF2AFA" w:rsidRPr="001C73DC" w:rsidRDefault="00AF2AFA" w:rsidP="00B876E2">
            <w:pPr>
              <w:jc w:val="center"/>
              <w:rPr>
                <w:color w:val="000000"/>
                <w:sz w:val="20"/>
                <w:szCs w:val="20"/>
              </w:rPr>
            </w:pPr>
            <w:r w:rsidRPr="001C73DC">
              <w:rPr>
                <w:color w:val="000000"/>
                <w:sz w:val="20"/>
                <w:szCs w:val="20"/>
              </w:rPr>
              <w:t>шт</w:t>
            </w:r>
          </w:p>
        </w:tc>
        <w:tc>
          <w:tcPr>
            <w:tcW w:w="1154" w:type="dxa"/>
            <w:shd w:val="clear" w:color="auto" w:fill="auto"/>
            <w:noWrap/>
            <w:vAlign w:val="center"/>
            <w:hideMark/>
          </w:tcPr>
          <w:p w14:paraId="245A26CD" w14:textId="77777777" w:rsidR="00AF2AFA" w:rsidRPr="001C73DC" w:rsidRDefault="00AF2AFA" w:rsidP="00B876E2">
            <w:pPr>
              <w:jc w:val="center"/>
              <w:rPr>
                <w:color w:val="000000"/>
                <w:sz w:val="20"/>
                <w:szCs w:val="20"/>
              </w:rPr>
            </w:pPr>
            <w:r w:rsidRPr="001C73DC">
              <w:rPr>
                <w:color w:val="000000"/>
                <w:sz w:val="20"/>
                <w:szCs w:val="20"/>
              </w:rPr>
              <w:t>1,0</w:t>
            </w:r>
          </w:p>
        </w:tc>
      </w:tr>
    </w:tbl>
    <w:p w14:paraId="601360E9" w14:textId="77777777" w:rsidR="00AF2AFA" w:rsidRPr="001C73DC" w:rsidRDefault="00AF2AFA" w:rsidP="00AF2AFA"/>
    <w:p w14:paraId="6279BE1B" w14:textId="77777777" w:rsidR="00AF2AFA" w:rsidRPr="009F1522" w:rsidRDefault="00AF2AFA" w:rsidP="00AF2AFA">
      <w:pPr>
        <w:pStyle w:val="Maximyz4"/>
      </w:pPr>
      <w:bookmarkStart w:id="54" w:name="_Toc73624497"/>
      <w:r w:rsidRPr="009F1522">
        <w:t>Основное и вспомогательное оборудование ведомственных котельных.</w:t>
      </w:r>
      <w:bookmarkEnd w:id="54"/>
    </w:p>
    <w:p w14:paraId="737F0E7D" w14:textId="206812DD" w:rsidR="00AF2AFA" w:rsidRPr="0033797E" w:rsidRDefault="00AF2AFA" w:rsidP="00AF2AFA">
      <w:pPr>
        <w:pStyle w:val="Maximyz0"/>
        <w:rPr>
          <w:szCs w:val="24"/>
        </w:rPr>
      </w:pPr>
      <w:r>
        <w:t xml:space="preserve">Данные по основному и вспомогательному оборудованию </w:t>
      </w:r>
      <w:r w:rsidRPr="001009F1">
        <w:rPr>
          <w:szCs w:val="24"/>
        </w:rPr>
        <w:t>котельной ул. Рогова</w:t>
      </w:r>
      <w:r>
        <w:rPr>
          <w:szCs w:val="24"/>
        </w:rPr>
        <w:t xml:space="preserve">, эксплуатируемую ООО «Лотошинский Автодор» </w:t>
      </w:r>
      <w:r>
        <w:t xml:space="preserve">городского округа </w:t>
      </w:r>
      <w:r>
        <w:rPr>
          <w:lang w:eastAsia="en-US"/>
        </w:rPr>
        <w:t xml:space="preserve">Лотошино </w:t>
      </w:r>
      <w:r w:rsidRPr="002E53E7">
        <w:rPr>
          <w:lang w:eastAsia="en-US"/>
        </w:rPr>
        <w:t>приведены в таблице</w:t>
      </w:r>
      <w:r>
        <w:rPr>
          <w:lang w:eastAsia="en-US"/>
        </w:rPr>
        <w:t xml:space="preserve"> </w:t>
      </w:r>
      <w:r>
        <w:rPr>
          <w:lang w:eastAsia="en-US"/>
        </w:rPr>
        <w:fldChar w:fldCharType="begin"/>
      </w:r>
      <w:r>
        <w:rPr>
          <w:lang w:eastAsia="en-US"/>
        </w:rPr>
        <w:instrText xml:space="preserve"> REF _Ref46388865 \h  \* MERGEFORMAT </w:instrText>
      </w:r>
      <w:r>
        <w:rPr>
          <w:lang w:eastAsia="en-US"/>
        </w:rPr>
      </w:r>
      <w:r>
        <w:rPr>
          <w:lang w:eastAsia="en-US"/>
        </w:rPr>
        <w:fldChar w:fldCharType="separate"/>
      </w:r>
      <w:r w:rsidR="002A07CF" w:rsidRPr="002A07CF">
        <w:rPr>
          <w:vanish/>
        </w:rPr>
        <w:t xml:space="preserve">Таблица </w:t>
      </w:r>
      <w:r w:rsidR="002A07CF">
        <w:rPr>
          <w:noProof/>
        </w:rPr>
        <w:t>1</w:t>
      </w:r>
      <w:r w:rsidR="002A07CF">
        <w:t>.</w:t>
      </w:r>
      <w:r w:rsidR="002A07CF">
        <w:rPr>
          <w:noProof/>
        </w:rPr>
        <w:t>12</w:t>
      </w:r>
      <w:r>
        <w:rPr>
          <w:lang w:eastAsia="en-US"/>
        </w:rPr>
        <w:fldChar w:fldCharType="end"/>
      </w:r>
    </w:p>
    <w:p w14:paraId="6C5BB4D6" w14:textId="77777777" w:rsidR="00AF2AFA" w:rsidRPr="0033797E" w:rsidRDefault="00AF2AFA" w:rsidP="00AF2AFA">
      <w:pPr>
        <w:rPr>
          <w:lang w:eastAsia="en-US"/>
        </w:rPr>
      </w:pPr>
    </w:p>
    <w:p w14:paraId="15357772" w14:textId="6845D37E" w:rsidR="00AF2AFA" w:rsidRDefault="00AF2AFA" w:rsidP="00AF2AFA">
      <w:pPr>
        <w:pStyle w:val="aff9"/>
        <w:keepNext/>
      </w:pPr>
      <w:bookmarkStart w:id="55" w:name="_Ref46388865"/>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12</w:t>
      </w:r>
      <w:r w:rsidR="00E61190">
        <w:rPr>
          <w:noProof/>
        </w:rPr>
        <w:fldChar w:fldCharType="end"/>
      </w:r>
      <w:bookmarkEnd w:id="55"/>
      <w:r>
        <w:t xml:space="preserve"> - </w:t>
      </w:r>
      <w:r w:rsidRPr="006551A8">
        <w:t>Основное  и вспомогательное оборудование  котельных МП «Лотошинское ЖКХ»</w:t>
      </w:r>
    </w:p>
    <w:tbl>
      <w:tblPr>
        <w:tblW w:w="9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6123"/>
        <w:gridCol w:w="853"/>
        <w:gridCol w:w="1154"/>
      </w:tblGrid>
      <w:tr w:rsidR="00AF2AFA" w:rsidRPr="0033797E" w14:paraId="0D91EF8B" w14:textId="77777777" w:rsidTr="0077221F">
        <w:trPr>
          <w:trHeight w:val="227"/>
          <w:tblHeader/>
        </w:trPr>
        <w:tc>
          <w:tcPr>
            <w:tcW w:w="960" w:type="dxa"/>
            <w:shd w:val="clear" w:color="auto" w:fill="auto"/>
            <w:noWrap/>
            <w:vAlign w:val="center"/>
          </w:tcPr>
          <w:p w14:paraId="3F341413" w14:textId="77777777" w:rsidR="00AF2AFA" w:rsidRPr="0033797E" w:rsidRDefault="00AF2AFA" w:rsidP="0077221F">
            <w:pPr>
              <w:jc w:val="center"/>
              <w:rPr>
                <w:color w:val="000000"/>
                <w:sz w:val="20"/>
                <w:szCs w:val="20"/>
              </w:rPr>
            </w:pPr>
            <w:r w:rsidRPr="0033797E">
              <w:rPr>
                <w:color w:val="000000"/>
                <w:sz w:val="20"/>
                <w:szCs w:val="20"/>
              </w:rPr>
              <w:t>№ п/п</w:t>
            </w:r>
          </w:p>
        </w:tc>
        <w:tc>
          <w:tcPr>
            <w:tcW w:w="6123" w:type="dxa"/>
            <w:shd w:val="clear" w:color="auto" w:fill="auto"/>
            <w:noWrap/>
            <w:vAlign w:val="center"/>
          </w:tcPr>
          <w:p w14:paraId="4BF2F791" w14:textId="77777777" w:rsidR="00AF2AFA" w:rsidRPr="0033797E" w:rsidRDefault="00AF2AFA" w:rsidP="0077221F">
            <w:pPr>
              <w:jc w:val="center"/>
              <w:rPr>
                <w:color w:val="000000"/>
                <w:sz w:val="20"/>
                <w:szCs w:val="20"/>
              </w:rPr>
            </w:pPr>
            <w:r w:rsidRPr="0033797E">
              <w:rPr>
                <w:color w:val="000000"/>
                <w:sz w:val="20"/>
                <w:szCs w:val="20"/>
              </w:rPr>
              <w:t>Наименование оборудования</w:t>
            </w:r>
          </w:p>
        </w:tc>
        <w:tc>
          <w:tcPr>
            <w:tcW w:w="853" w:type="dxa"/>
            <w:shd w:val="clear" w:color="auto" w:fill="auto"/>
            <w:noWrap/>
            <w:vAlign w:val="center"/>
          </w:tcPr>
          <w:p w14:paraId="43104746" w14:textId="77777777" w:rsidR="00AF2AFA" w:rsidRPr="0033797E" w:rsidRDefault="00AF2AFA" w:rsidP="0077221F">
            <w:pPr>
              <w:jc w:val="center"/>
              <w:rPr>
                <w:color w:val="000000"/>
                <w:sz w:val="20"/>
                <w:szCs w:val="20"/>
              </w:rPr>
            </w:pPr>
            <w:r w:rsidRPr="0033797E">
              <w:rPr>
                <w:color w:val="000000"/>
                <w:sz w:val="20"/>
                <w:szCs w:val="20"/>
              </w:rPr>
              <w:t>Ед.изм.</w:t>
            </w:r>
          </w:p>
        </w:tc>
        <w:tc>
          <w:tcPr>
            <w:tcW w:w="1154" w:type="dxa"/>
            <w:shd w:val="clear" w:color="auto" w:fill="auto"/>
            <w:noWrap/>
            <w:vAlign w:val="center"/>
          </w:tcPr>
          <w:p w14:paraId="628B1AD9" w14:textId="77777777" w:rsidR="00AF2AFA" w:rsidRPr="0033797E" w:rsidRDefault="00AF2AFA" w:rsidP="0077221F">
            <w:pPr>
              <w:jc w:val="center"/>
              <w:rPr>
                <w:color w:val="000000"/>
                <w:sz w:val="20"/>
                <w:szCs w:val="20"/>
              </w:rPr>
            </w:pPr>
            <w:r w:rsidRPr="0033797E">
              <w:rPr>
                <w:color w:val="000000"/>
                <w:sz w:val="20"/>
                <w:szCs w:val="20"/>
              </w:rPr>
              <w:t>Кол-во</w:t>
            </w:r>
          </w:p>
        </w:tc>
      </w:tr>
      <w:tr w:rsidR="00AF2AFA" w:rsidRPr="0033797E" w14:paraId="61A1C27F" w14:textId="77777777" w:rsidTr="0077221F">
        <w:trPr>
          <w:trHeight w:val="227"/>
        </w:trPr>
        <w:tc>
          <w:tcPr>
            <w:tcW w:w="960" w:type="dxa"/>
            <w:shd w:val="clear" w:color="auto" w:fill="auto"/>
            <w:noWrap/>
            <w:vAlign w:val="bottom"/>
          </w:tcPr>
          <w:p w14:paraId="329F72E0" w14:textId="77777777" w:rsidR="00AF2AFA" w:rsidRPr="0033797E" w:rsidRDefault="00AF2AFA" w:rsidP="0077221F">
            <w:pPr>
              <w:jc w:val="center"/>
              <w:rPr>
                <w:color w:val="000000"/>
                <w:sz w:val="20"/>
                <w:szCs w:val="20"/>
              </w:rPr>
            </w:pPr>
            <w:r w:rsidRPr="0033797E">
              <w:rPr>
                <w:color w:val="000000"/>
                <w:sz w:val="20"/>
                <w:szCs w:val="20"/>
              </w:rPr>
              <w:t>1</w:t>
            </w:r>
          </w:p>
        </w:tc>
        <w:tc>
          <w:tcPr>
            <w:tcW w:w="8130" w:type="dxa"/>
            <w:gridSpan w:val="3"/>
            <w:shd w:val="clear" w:color="auto" w:fill="auto"/>
            <w:noWrap/>
            <w:vAlign w:val="center"/>
          </w:tcPr>
          <w:p w14:paraId="2A06CAE0" w14:textId="77777777" w:rsidR="00AF2AFA" w:rsidRPr="0033797E" w:rsidRDefault="00AF2AFA" w:rsidP="0077221F">
            <w:pPr>
              <w:jc w:val="center"/>
              <w:rPr>
                <w:color w:val="000000"/>
                <w:sz w:val="20"/>
                <w:szCs w:val="20"/>
              </w:rPr>
            </w:pPr>
            <w:r w:rsidRPr="0033797E">
              <w:rPr>
                <w:color w:val="000000"/>
                <w:sz w:val="20"/>
                <w:szCs w:val="20"/>
              </w:rPr>
              <w:t>Котельная ул. Рогова</w:t>
            </w:r>
          </w:p>
        </w:tc>
      </w:tr>
      <w:tr w:rsidR="00AF2AFA" w:rsidRPr="0033797E" w14:paraId="141DF54E" w14:textId="77777777" w:rsidTr="0077221F">
        <w:trPr>
          <w:trHeight w:val="227"/>
        </w:trPr>
        <w:tc>
          <w:tcPr>
            <w:tcW w:w="960" w:type="dxa"/>
            <w:shd w:val="clear" w:color="auto" w:fill="auto"/>
            <w:noWrap/>
            <w:vAlign w:val="bottom"/>
          </w:tcPr>
          <w:p w14:paraId="15AF7B26" w14:textId="77777777" w:rsidR="00AF2AFA" w:rsidRPr="0033797E" w:rsidRDefault="00AF2AFA" w:rsidP="0077221F">
            <w:pPr>
              <w:jc w:val="center"/>
              <w:rPr>
                <w:color w:val="000000"/>
                <w:sz w:val="20"/>
                <w:szCs w:val="20"/>
              </w:rPr>
            </w:pPr>
            <w:r w:rsidRPr="0033797E">
              <w:rPr>
                <w:color w:val="000000"/>
                <w:sz w:val="20"/>
                <w:szCs w:val="20"/>
              </w:rPr>
              <w:t>1.1</w:t>
            </w:r>
          </w:p>
        </w:tc>
        <w:tc>
          <w:tcPr>
            <w:tcW w:w="6123" w:type="dxa"/>
            <w:shd w:val="clear" w:color="auto" w:fill="auto"/>
            <w:noWrap/>
            <w:vAlign w:val="bottom"/>
          </w:tcPr>
          <w:p w14:paraId="081421B2" w14:textId="77777777" w:rsidR="00AF2AFA" w:rsidRPr="0033797E" w:rsidRDefault="00AF2AFA" w:rsidP="0077221F">
            <w:pPr>
              <w:rPr>
                <w:color w:val="000000"/>
                <w:sz w:val="20"/>
                <w:szCs w:val="20"/>
              </w:rPr>
            </w:pPr>
            <w:r w:rsidRPr="0033797E">
              <w:rPr>
                <w:sz w:val="20"/>
                <w:szCs w:val="20"/>
              </w:rPr>
              <w:t>Горелки ГБ – 2,7</w:t>
            </w:r>
          </w:p>
        </w:tc>
        <w:tc>
          <w:tcPr>
            <w:tcW w:w="853" w:type="dxa"/>
            <w:shd w:val="clear" w:color="auto" w:fill="auto"/>
            <w:noWrap/>
            <w:vAlign w:val="center"/>
          </w:tcPr>
          <w:p w14:paraId="075D68AF" w14:textId="77777777" w:rsidR="00AF2AFA" w:rsidRPr="0033797E" w:rsidRDefault="00AF2AFA" w:rsidP="0077221F">
            <w:pPr>
              <w:jc w:val="center"/>
              <w:rPr>
                <w:color w:val="000000"/>
                <w:sz w:val="20"/>
                <w:szCs w:val="20"/>
              </w:rPr>
            </w:pPr>
            <w:r w:rsidRPr="0033797E">
              <w:rPr>
                <w:color w:val="000000"/>
                <w:sz w:val="20"/>
                <w:szCs w:val="20"/>
              </w:rPr>
              <w:t>шт</w:t>
            </w:r>
          </w:p>
        </w:tc>
        <w:tc>
          <w:tcPr>
            <w:tcW w:w="1154" w:type="dxa"/>
            <w:shd w:val="clear" w:color="auto" w:fill="auto"/>
            <w:noWrap/>
            <w:vAlign w:val="center"/>
          </w:tcPr>
          <w:p w14:paraId="2585ABD6" w14:textId="77777777" w:rsidR="00AF2AFA" w:rsidRPr="0033797E" w:rsidRDefault="00AF2AFA" w:rsidP="0077221F">
            <w:pPr>
              <w:jc w:val="center"/>
              <w:rPr>
                <w:color w:val="000000"/>
                <w:sz w:val="20"/>
                <w:szCs w:val="20"/>
              </w:rPr>
            </w:pPr>
            <w:r w:rsidRPr="0033797E">
              <w:rPr>
                <w:color w:val="000000"/>
                <w:sz w:val="20"/>
                <w:szCs w:val="20"/>
              </w:rPr>
              <w:t>3,0</w:t>
            </w:r>
          </w:p>
        </w:tc>
      </w:tr>
      <w:tr w:rsidR="00AF2AFA" w:rsidRPr="0033797E" w14:paraId="41C4F384" w14:textId="77777777" w:rsidTr="0077221F">
        <w:trPr>
          <w:trHeight w:val="227"/>
        </w:trPr>
        <w:tc>
          <w:tcPr>
            <w:tcW w:w="960" w:type="dxa"/>
            <w:shd w:val="clear" w:color="auto" w:fill="auto"/>
            <w:noWrap/>
            <w:vAlign w:val="bottom"/>
            <w:hideMark/>
          </w:tcPr>
          <w:p w14:paraId="5C586C87" w14:textId="77777777" w:rsidR="00AF2AFA" w:rsidRPr="0033797E" w:rsidRDefault="00AF2AFA" w:rsidP="0077221F">
            <w:pPr>
              <w:jc w:val="center"/>
              <w:rPr>
                <w:color w:val="000000"/>
                <w:sz w:val="20"/>
                <w:szCs w:val="20"/>
              </w:rPr>
            </w:pPr>
            <w:r w:rsidRPr="0033797E">
              <w:rPr>
                <w:color w:val="000000"/>
                <w:sz w:val="20"/>
                <w:szCs w:val="20"/>
              </w:rPr>
              <w:t>1.2</w:t>
            </w:r>
          </w:p>
        </w:tc>
        <w:tc>
          <w:tcPr>
            <w:tcW w:w="6123" w:type="dxa"/>
            <w:shd w:val="clear" w:color="auto" w:fill="auto"/>
            <w:noWrap/>
            <w:vAlign w:val="bottom"/>
            <w:hideMark/>
          </w:tcPr>
          <w:p w14:paraId="474863EA" w14:textId="77777777" w:rsidR="00AF2AFA" w:rsidRPr="0033797E" w:rsidRDefault="00AF2AFA" w:rsidP="0077221F">
            <w:pPr>
              <w:rPr>
                <w:color w:val="000000"/>
                <w:sz w:val="20"/>
                <w:szCs w:val="20"/>
              </w:rPr>
            </w:pPr>
            <w:r w:rsidRPr="0033797E">
              <w:rPr>
                <w:sz w:val="20"/>
                <w:szCs w:val="20"/>
              </w:rPr>
              <w:t>Автоматика безопасности КСУ-МИКРО-3,1</w:t>
            </w:r>
          </w:p>
        </w:tc>
        <w:tc>
          <w:tcPr>
            <w:tcW w:w="853" w:type="dxa"/>
            <w:shd w:val="clear" w:color="auto" w:fill="auto"/>
            <w:noWrap/>
            <w:vAlign w:val="center"/>
            <w:hideMark/>
          </w:tcPr>
          <w:p w14:paraId="3F2DDEED" w14:textId="77777777" w:rsidR="00AF2AFA" w:rsidRPr="0033797E" w:rsidRDefault="00AF2AFA" w:rsidP="0077221F">
            <w:pPr>
              <w:jc w:val="center"/>
              <w:rPr>
                <w:color w:val="000000"/>
                <w:sz w:val="20"/>
                <w:szCs w:val="20"/>
              </w:rPr>
            </w:pPr>
            <w:r w:rsidRPr="0033797E">
              <w:rPr>
                <w:color w:val="000000"/>
                <w:sz w:val="20"/>
                <w:szCs w:val="20"/>
              </w:rPr>
              <w:t>шт</w:t>
            </w:r>
          </w:p>
        </w:tc>
        <w:tc>
          <w:tcPr>
            <w:tcW w:w="1154" w:type="dxa"/>
            <w:shd w:val="clear" w:color="auto" w:fill="auto"/>
            <w:noWrap/>
            <w:vAlign w:val="center"/>
            <w:hideMark/>
          </w:tcPr>
          <w:p w14:paraId="5DCDF88C" w14:textId="77777777" w:rsidR="00AF2AFA" w:rsidRPr="0033797E" w:rsidRDefault="00AF2AFA" w:rsidP="0077221F">
            <w:pPr>
              <w:jc w:val="center"/>
              <w:rPr>
                <w:color w:val="000000"/>
                <w:sz w:val="20"/>
                <w:szCs w:val="20"/>
              </w:rPr>
            </w:pPr>
            <w:r w:rsidRPr="0033797E">
              <w:rPr>
                <w:color w:val="000000"/>
                <w:sz w:val="20"/>
                <w:szCs w:val="20"/>
              </w:rPr>
              <w:t>1,0</w:t>
            </w:r>
          </w:p>
        </w:tc>
      </w:tr>
      <w:tr w:rsidR="00AF2AFA" w:rsidRPr="0033797E" w14:paraId="6F825334" w14:textId="77777777" w:rsidTr="0077221F">
        <w:trPr>
          <w:trHeight w:val="227"/>
        </w:trPr>
        <w:tc>
          <w:tcPr>
            <w:tcW w:w="960" w:type="dxa"/>
            <w:shd w:val="clear" w:color="auto" w:fill="auto"/>
            <w:noWrap/>
            <w:vAlign w:val="bottom"/>
            <w:hideMark/>
          </w:tcPr>
          <w:p w14:paraId="3BBEF4EE" w14:textId="77777777" w:rsidR="00AF2AFA" w:rsidRPr="0033797E" w:rsidRDefault="00AF2AFA" w:rsidP="0077221F">
            <w:pPr>
              <w:jc w:val="center"/>
              <w:rPr>
                <w:color w:val="000000"/>
                <w:sz w:val="20"/>
                <w:szCs w:val="20"/>
              </w:rPr>
            </w:pPr>
            <w:r w:rsidRPr="0033797E">
              <w:rPr>
                <w:color w:val="000000"/>
                <w:sz w:val="20"/>
                <w:szCs w:val="20"/>
              </w:rPr>
              <w:t>1.3</w:t>
            </w:r>
          </w:p>
        </w:tc>
        <w:tc>
          <w:tcPr>
            <w:tcW w:w="6123" w:type="dxa"/>
            <w:shd w:val="clear" w:color="auto" w:fill="auto"/>
            <w:noWrap/>
            <w:vAlign w:val="bottom"/>
            <w:hideMark/>
          </w:tcPr>
          <w:p w14:paraId="27C73078" w14:textId="77777777" w:rsidR="00AF2AFA" w:rsidRPr="0033797E" w:rsidRDefault="00AF2AFA" w:rsidP="0077221F">
            <w:pPr>
              <w:rPr>
                <w:color w:val="000000"/>
                <w:sz w:val="20"/>
                <w:szCs w:val="20"/>
              </w:rPr>
            </w:pPr>
            <w:r w:rsidRPr="0033797E">
              <w:rPr>
                <w:sz w:val="20"/>
                <w:szCs w:val="20"/>
              </w:rPr>
              <w:t>Консольные моноблочные насосы 100 м</w:t>
            </w:r>
            <w:r w:rsidRPr="0033797E">
              <w:rPr>
                <w:sz w:val="20"/>
                <w:szCs w:val="20"/>
                <w:vertAlign w:val="superscript"/>
              </w:rPr>
              <w:t>3</w:t>
            </w:r>
            <w:r w:rsidRPr="0033797E">
              <w:rPr>
                <w:sz w:val="20"/>
                <w:szCs w:val="20"/>
              </w:rPr>
              <w:t>/час</w:t>
            </w:r>
          </w:p>
        </w:tc>
        <w:tc>
          <w:tcPr>
            <w:tcW w:w="853" w:type="dxa"/>
            <w:shd w:val="clear" w:color="auto" w:fill="auto"/>
            <w:noWrap/>
            <w:vAlign w:val="center"/>
            <w:hideMark/>
          </w:tcPr>
          <w:p w14:paraId="1F9B358D" w14:textId="77777777" w:rsidR="00AF2AFA" w:rsidRPr="0033797E" w:rsidRDefault="00AF2AFA" w:rsidP="0077221F">
            <w:pPr>
              <w:jc w:val="center"/>
              <w:rPr>
                <w:color w:val="000000"/>
                <w:sz w:val="20"/>
                <w:szCs w:val="20"/>
              </w:rPr>
            </w:pPr>
            <w:r w:rsidRPr="0033797E">
              <w:rPr>
                <w:color w:val="000000"/>
                <w:sz w:val="20"/>
                <w:szCs w:val="20"/>
              </w:rPr>
              <w:t>шт</w:t>
            </w:r>
          </w:p>
        </w:tc>
        <w:tc>
          <w:tcPr>
            <w:tcW w:w="1154" w:type="dxa"/>
            <w:shd w:val="clear" w:color="auto" w:fill="auto"/>
            <w:noWrap/>
            <w:vAlign w:val="center"/>
            <w:hideMark/>
          </w:tcPr>
          <w:p w14:paraId="2062206A" w14:textId="77777777" w:rsidR="00AF2AFA" w:rsidRPr="0033797E" w:rsidRDefault="00AF2AFA" w:rsidP="0077221F">
            <w:pPr>
              <w:jc w:val="center"/>
              <w:rPr>
                <w:color w:val="000000"/>
                <w:sz w:val="20"/>
                <w:szCs w:val="20"/>
              </w:rPr>
            </w:pPr>
            <w:r w:rsidRPr="0033797E">
              <w:rPr>
                <w:color w:val="000000"/>
                <w:sz w:val="20"/>
                <w:szCs w:val="20"/>
              </w:rPr>
              <w:t>2,0</w:t>
            </w:r>
          </w:p>
        </w:tc>
      </w:tr>
      <w:tr w:rsidR="00AF2AFA" w:rsidRPr="0033797E" w14:paraId="1FE556B5" w14:textId="77777777" w:rsidTr="0077221F">
        <w:trPr>
          <w:trHeight w:val="227"/>
        </w:trPr>
        <w:tc>
          <w:tcPr>
            <w:tcW w:w="960" w:type="dxa"/>
            <w:shd w:val="clear" w:color="auto" w:fill="auto"/>
            <w:noWrap/>
            <w:vAlign w:val="bottom"/>
          </w:tcPr>
          <w:p w14:paraId="75BEE3C7" w14:textId="77777777" w:rsidR="00AF2AFA" w:rsidRPr="0033797E" w:rsidRDefault="00AF2AFA" w:rsidP="0077221F">
            <w:pPr>
              <w:jc w:val="center"/>
              <w:rPr>
                <w:color w:val="000000"/>
                <w:sz w:val="20"/>
                <w:szCs w:val="20"/>
              </w:rPr>
            </w:pPr>
            <w:r w:rsidRPr="0033797E">
              <w:rPr>
                <w:color w:val="000000"/>
                <w:sz w:val="20"/>
                <w:szCs w:val="20"/>
              </w:rPr>
              <w:t>1.4</w:t>
            </w:r>
          </w:p>
        </w:tc>
        <w:tc>
          <w:tcPr>
            <w:tcW w:w="6123" w:type="dxa"/>
            <w:shd w:val="clear" w:color="auto" w:fill="auto"/>
            <w:noWrap/>
            <w:vAlign w:val="bottom"/>
          </w:tcPr>
          <w:p w14:paraId="37354D18" w14:textId="77777777" w:rsidR="00AF2AFA" w:rsidRPr="0033797E" w:rsidRDefault="00AF2AFA" w:rsidP="0077221F">
            <w:pPr>
              <w:rPr>
                <w:sz w:val="20"/>
                <w:szCs w:val="20"/>
              </w:rPr>
            </w:pPr>
            <w:r w:rsidRPr="0033797E">
              <w:rPr>
                <w:sz w:val="20"/>
                <w:szCs w:val="20"/>
              </w:rPr>
              <w:t>Консольные моноблочные насосы 50 м</w:t>
            </w:r>
            <w:r w:rsidRPr="0033797E">
              <w:rPr>
                <w:sz w:val="20"/>
                <w:szCs w:val="20"/>
                <w:vertAlign w:val="superscript"/>
              </w:rPr>
              <w:t>3</w:t>
            </w:r>
            <w:r w:rsidRPr="0033797E">
              <w:rPr>
                <w:sz w:val="20"/>
                <w:szCs w:val="20"/>
              </w:rPr>
              <w:t>/час</w:t>
            </w:r>
          </w:p>
        </w:tc>
        <w:tc>
          <w:tcPr>
            <w:tcW w:w="853" w:type="dxa"/>
            <w:shd w:val="clear" w:color="auto" w:fill="auto"/>
            <w:noWrap/>
            <w:vAlign w:val="center"/>
          </w:tcPr>
          <w:p w14:paraId="12DB58AE" w14:textId="77777777" w:rsidR="00AF2AFA" w:rsidRPr="0033797E" w:rsidRDefault="00AF2AFA" w:rsidP="0077221F">
            <w:pPr>
              <w:jc w:val="center"/>
              <w:rPr>
                <w:color w:val="000000"/>
                <w:sz w:val="20"/>
                <w:szCs w:val="20"/>
              </w:rPr>
            </w:pPr>
            <w:r w:rsidRPr="0033797E">
              <w:rPr>
                <w:color w:val="000000"/>
                <w:sz w:val="20"/>
                <w:szCs w:val="20"/>
              </w:rPr>
              <w:t>шт</w:t>
            </w:r>
          </w:p>
        </w:tc>
        <w:tc>
          <w:tcPr>
            <w:tcW w:w="1154" w:type="dxa"/>
            <w:shd w:val="clear" w:color="auto" w:fill="auto"/>
            <w:noWrap/>
            <w:vAlign w:val="center"/>
          </w:tcPr>
          <w:p w14:paraId="03E5BF37" w14:textId="77777777" w:rsidR="00AF2AFA" w:rsidRPr="0033797E" w:rsidRDefault="00AF2AFA" w:rsidP="0077221F">
            <w:pPr>
              <w:jc w:val="center"/>
              <w:rPr>
                <w:color w:val="000000"/>
                <w:sz w:val="20"/>
                <w:szCs w:val="20"/>
              </w:rPr>
            </w:pPr>
            <w:r w:rsidRPr="0033797E">
              <w:rPr>
                <w:color w:val="000000"/>
                <w:sz w:val="20"/>
                <w:szCs w:val="20"/>
              </w:rPr>
              <w:t>2,0</w:t>
            </w:r>
          </w:p>
        </w:tc>
      </w:tr>
      <w:tr w:rsidR="00AF2AFA" w:rsidRPr="0033797E" w14:paraId="6732E883" w14:textId="77777777" w:rsidTr="0077221F">
        <w:trPr>
          <w:trHeight w:val="227"/>
        </w:trPr>
        <w:tc>
          <w:tcPr>
            <w:tcW w:w="960" w:type="dxa"/>
            <w:shd w:val="clear" w:color="auto" w:fill="auto"/>
            <w:noWrap/>
            <w:vAlign w:val="bottom"/>
          </w:tcPr>
          <w:p w14:paraId="3C3C1A4C" w14:textId="77777777" w:rsidR="00AF2AFA" w:rsidRPr="0033797E" w:rsidRDefault="00AF2AFA" w:rsidP="0077221F">
            <w:pPr>
              <w:jc w:val="center"/>
              <w:rPr>
                <w:color w:val="000000"/>
                <w:sz w:val="20"/>
                <w:szCs w:val="20"/>
              </w:rPr>
            </w:pPr>
            <w:r w:rsidRPr="0033797E">
              <w:rPr>
                <w:color w:val="000000"/>
                <w:sz w:val="20"/>
                <w:szCs w:val="20"/>
              </w:rPr>
              <w:t>1.5</w:t>
            </w:r>
          </w:p>
        </w:tc>
        <w:tc>
          <w:tcPr>
            <w:tcW w:w="6123" w:type="dxa"/>
            <w:shd w:val="clear" w:color="auto" w:fill="auto"/>
            <w:noWrap/>
            <w:vAlign w:val="bottom"/>
          </w:tcPr>
          <w:p w14:paraId="68C9A674" w14:textId="77777777" w:rsidR="00AF2AFA" w:rsidRPr="0033797E" w:rsidRDefault="00AF2AFA" w:rsidP="0077221F">
            <w:pPr>
              <w:rPr>
                <w:sz w:val="20"/>
                <w:szCs w:val="20"/>
              </w:rPr>
            </w:pPr>
            <w:r w:rsidRPr="0033797E">
              <w:rPr>
                <w:sz w:val="20"/>
                <w:szCs w:val="20"/>
              </w:rPr>
              <w:t>Консольные моноблочные насосы 25 м</w:t>
            </w:r>
            <w:r w:rsidRPr="0033797E">
              <w:rPr>
                <w:sz w:val="20"/>
                <w:szCs w:val="20"/>
                <w:vertAlign w:val="superscript"/>
              </w:rPr>
              <w:t>3</w:t>
            </w:r>
            <w:r w:rsidRPr="0033797E">
              <w:rPr>
                <w:sz w:val="20"/>
                <w:szCs w:val="20"/>
              </w:rPr>
              <w:t>/час</w:t>
            </w:r>
          </w:p>
        </w:tc>
        <w:tc>
          <w:tcPr>
            <w:tcW w:w="853" w:type="dxa"/>
            <w:shd w:val="clear" w:color="auto" w:fill="auto"/>
            <w:noWrap/>
            <w:vAlign w:val="center"/>
          </w:tcPr>
          <w:p w14:paraId="1B03AFF9" w14:textId="77777777" w:rsidR="00AF2AFA" w:rsidRPr="0033797E" w:rsidRDefault="00AF2AFA" w:rsidP="0077221F">
            <w:pPr>
              <w:jc w:val="center"/>
              <w:rPr>
                <w:color w:val="000000"/>
                <w:sz w:val="20"/>
                <w:szCs w:val="20"/>
              </w:rPr>
            </w:pPr>
            <w:r w:rsidRPr="0033797E">
              <w:rPr>
                <w:color w:val="000000"/>
                <w:sz w:val="20"/>
                <w:szCs w:val="20"/>
              </w:rPr>
              <w:t>шт</w:t>
            </w:r>
          </w:p>
        </w:tc>
        <w:tc>
          <w:tcPr>
            <w:tcW w:w="1154" w:type="dxa"/>
            <w:shd w:val="clear" w:color="auto" w:fill="auto"/>
            <w:noWrap/>
            <w:vAlign w:val="center"/>
          </w:tcPr>
          <w:p w14:paraId="77829249" w14:textId="77777777" w:rsidR="00AF2AFA" w:rsidRPr="0033797E" w:rsidRDefault="00AF2AFA" w:rsidP="0077221F">
            <w:pPr>
              <w:jc w:val="center"/>
              <w:rPr>
                <w:color w:val="000000"/>
                <w:sz w:val="20"/>
                <w:szCs w:val="20"/>
              </w:rPr>
            </w:pPr>
            <w:r w:rsidRPr="0033797E">
              <w:rPr>
                <w:color w:val="000000"/>
                <w:sz w:val="20"/>
                <w:szCs w:val="20"/>
              </w:rPr>
              <w:t>2,0</w:t>
            </w:r>
          </w:p>
        </w:tc>
      </w:tr>
      <w:tr w:rsidR="00AF2AFA" w:rsidRPr="0033797E" w14:paraId="015A7A66" w14:textId="77777777" w:rsidTr="0077221F">
        <w:trPr>
          <w:trHeight w:val="227"/>
        </w:trPr>
        <w:tc>
          <w:tcPr>
            <w:tcW w:w="960" w:type="dxa"/>
            <w:shd w:val="clear" w:color="auto" w:fill="auto"/>
            <w:noWrap/>
            <w:vAlign w:val="bottom"/>
          </w:tcPr>
          <w:p w14:paraId="270EDC4F" w14:textId="77777777" w:rsidR="00AF2AFA" w:rsidRPr="0033797E" w:rsidRDefault="00AF2AFA" w:rsidP="0077221F">
            <w:pPr>
              <w:jc w:val="center"/>
              <w:rPr>
                <w:color w:val="000000"/>
                <w:sz w:val="20"/>
                <w:szCs w:val="20"/>
              </w:rPr>
            </w:pPr>
            <w:r w:rsidRPr="0033797E">
              <w:rPr>
                <w:color w:val="000000"/>
                <w:sz w:val="20"/>
                <w:szCs w:val="20"/>
              </w:rPr>
              <w:t>1.6</w:t>
            </w:r>
          </w:p>
        </w:tc>
        <w:tc>
          <w:tcPr>
            <w:tcW w:w="6123" w:type="dxa"/>
            <w:shd w:val="clear" w:color="auto" w:fill="auto"/>
            <w:noWrap/>
            <w:vAlign w:val="bottom"/>
          </w:tcPr>
          <w:p w14:paraId="002679B3" w14:textId="77777777" w:rsidR="00AF2AFA" w:rsidRPr="0033797E" w:rsidRDefault="00AF2AFA" w:rsidP="0077221F">
            <w:pPr>
              <w:rPr>
                <w:sz w:val="20"/>
                <w:szCs w:val="20"/>
              </w:rPr>
            </w:pPr>
            <w:r w:rsidRPr="0033797E">
              <w:rPr>
                <w:sz w:val="20"/>
                <w:szCs w:val="20"/>
              </w:rPr>
              <w:t>Установка ВПУ-5, с натрий-катионитными фильтрами</w:t>
            </w:r>
          </w:p>
        </w:tc>
        <w:tc>
          <w:tcPr>
            <w:tcW w:w="853" w:type="dxa"/>
            <w:shd w:val="clear" w:color="auto" w:fill="auto"/>
            <w:noWrap/>
            <w:vAlign w:val="center"/>
          </w:tcPr>
          <w:p w14:paraId="5F1787F1" w14:textId="77777777" w:rsidR="00AF2AFA" w:rsidRPr="0033797E" w:rsidRDefault="00AF2AFA" w:rsidP="0077221F">
            <w:pPr>
              <w:jc w:val="center"/>
              <w:rPr>
                <w:color w:val="000000"/>
                <w:sz w:val="20"/>
                <w:szCs w:val="20"/>
              </w:rPr>
            </w:pPr>
            <w:r w:rsidRPr="0033797E">
              <w:rPr>
                <w:color w:val="000000"/>
                <w:sz w:val="20"/>
                <w:szCs w:val="20"/>
              </w:rPr>
              <w:t>шт</w:t>
            </w:r>
          </w:p>
        </w:tc>
        <w:tc>
          <w:tcPr>
            <w:tcW w:w="1154" w:type="dxa"/>
            <w:shd w:val="clear" w:color="auto" w:fill="auto"/>
            <w:noWrap/>
            <w:vAlign w:val="center"/>
          </w:tcPr>
          <w:p w14:paraId="24C70012" w14:textId="77777777" w:rsidR="00AF2AFA" w:rsidRPr="0033797E" w:rsidRDefault="00AF2AFA" w:rsidP="0077221F">
            <w:pPr>
              <w:jc w:val="center"/>
              <w:rPr>
                <w:color w:val="000000"/>
                <w:sz w:val="20"/>
                <w:szCs w:val="20"/>
              </w:rPr>
            </w:pPr>
            <w:r w:rsidRPr="0033797E">
              <w:rPr>
                <w:color w:val="000000"/>
                <w:sz w:val="20"/>
                <w:szCs w:val="20"/>
              </w:rPr>
              <w:t>1,0</w:t>
            </w:r>
          </w:p>
        </w:tc>
      </w:tr>
    </w:tbl>
    <w:p w14:paraId="071655F4" w14:textId="77777777" w:rsidR="00AF2AFA" w:rsidRDefault="00AF2AFA" w:rsidP="00AF2AFA">
      <w:pPr>
        <w:pStyle w:val="Maximyz0"/>
      </w:pPr>
    </w:p>
    <w:bookmarkEnd w:id="52"/>
    <w:p w14:paraId="1374EF90" w14:textId="77777777" w:rsidR="00AF2AFA" w:rsidRPr="00AF2AFA" w:rsidRDefault="00AF2AFA" w:rsidP="00AF2AFA">
      <w:pPr>
        <w:rPr>
          <w:lang w:eastAsia="en-US"/>
        </w:rPr>
      </w:pPr>
    </w:p>
    <w:p w14:paraId="3BA38F16" w14:textId="5B7162A1" w:rsidR="003E7C29" w:rsidRPr="002E53E7" w:rsidRDefault="003E7C29" w:rsidP="003E7C29">
      <w:pPr>
        <w:pStyle w:val="32"/>
      </w:pPr>
      <w:bookmarkStart w:id="56" w:name="_Toc73624498"/>
      <w:r>
        <w:rPr>
          <w:color w:val="000000" w:themeColor="text1"/>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56"/>
    </w:p>
    <w:p w14:paraId="0CB50DBF" w14:textId="77777777" w:rsidR="003E7C29" w:rsidRPr="002E53E7" w:rsidRDefault="003E7C29" w:rsidP="003E7C29">
      <w:pPr>
        <w:pStyle w:val="Maximyz0"/>
      </w:pPr>
      <w:r w:rsidRPr="002E53E7">
        <w:t xml:space="preserve">Теплоснабжение </w:t>
      </w:r>
      <w:r>
        <w:t xml:space="preserve">городского округа Лотошино </w:t>
      </w:r>
      <w:r w:rsidRPr="002E53E7">
        <w:t xml:space="preserve">осуществляется от </w:t>
      </w:r>
      <w:r>
        <w:t>24</w:t>
      </w:r>
      <w:r w:rsidRPr="002E53E7">
        <w:t xml:space="preserve"> котельн</w:t>
      </w:r>
      <w:r>
        <w:t>ых общей суммарной установленной мощностью – 80,545 Гкал/ч,</w:t>
      </w:r>
      <w:r w:rsidRPr="002E53E7">
        <w:t xml:space="preserve"> </w:t>
      </w:r>
      <w:r>
        <w:t>располагаемой</w:t>
      </w:r>
      <w:r w:rsidRPr="002E53E7">
        <w:t xml:space="preserve"> мощностью </w:t>
      </w:r>
      <w:r>
        <w:t>-68,146</w:t>
      </w:r>
      <w:r w:rsidRPr="002E53E7">
        <w:t xml:space="preserve"> Гкал/ч</w:t>
      </w:r>
      <w:r>
        <w:t>.</w:t>
      </w:r>
      <w:r w:rsidRPr="00A96238">
        <w:t xml:space="preserve"> </w:t>
      </w:r>
    </w:p>
    <w:p w14:paraId="18DD0832" w14:textId="5A1CC75D" w:rsidR="003E7C29" w:rsidRPr="008E1C54" w:rsidRDefault="003E7C29" w:rsidP="003E7C29">
      <w:pPr>
        <w:pStyle w:val="Maximyz0"/>
        <w:spacing w:after="240"/>
        <w:rPr>
          <w:szCs w:val="24"/>
        </w:rPr>
      </w:pPr>
      <w:r w:rsidRPr="008E1C54">
        <w:rPr>
          <w:szCs w:val="24"/>
        </w:rPr>
        <w:t xml:space="preserve">В таблице </w:t>
      </w:r>
      <w:r w:rsidRPr="008E1C54">
        <w:rPr>
          <w:szCs w:val="24"/>
        </w:rPr>
        <w:fldChar w:fldCharType="begin"/>
      </w:r>
      <w:r w:rsidRPr="008E1C54">
        <w:rPr>
          <w:szCs w:val="24"/>
        </w:rPr>
        <w:instrText xml:space="preserve"> REF _Ref531083822 \h  \* MERGEFORMAT </w:instrText>
      </w:r>
      <w:r w:rsidRPr="008E1C54">
        <w:rPr>
          <w:szCs w:val="24"/>
        </w:rPr>
      </w:r>
      <w:r w:rsidRPr="008E1C54">
        <w:rPr>
          <w:szCs w:val="24"/>
        </w:rPr>
        <w:fldChar w:fldCharType="separate"/>
      </w:r>
      <w:r w:rsidR="002A07CF" w:rsidRPr="002A07CF">
        <w:rPr>
          <w:vanish/>
          <w:szCs w:val="24"/>
        </w:rPr>
        <w:t xml:space="preserve">Таблица </w:t>
      </w:r>
      <w:r w:rsidR="002A07CF" w:rsidRPr="002A07CF">
        <w:rPr>
          <w:noProof/>
          <w:szCs w:val="24"/>
        </w:rPr>
        <w:t>1</w:t>
      </w:r>
      <w:r w:rsidR="002A07CF" w:rsidRPr="002A07CF">
        <w:rPr>
          <w:szCs w:val="24"/>
        </w:rPr>
        <w:t>.</w:t>
      </w:r>
      <w:r w:rsidR="002A07CF" w:rsidRPr="002A07CF">
        <w:rPr>
          <w:noProof/>
          <w:szCs w:val="24"/>
        </w:rPr>
        <w:t>13</w:t>
      </w:r>
      <w:r w:rsidRPr="008E1C54">
        <w:rPr>
          <w:szCs w:val="24"/>
        </w:rPr>
        <w:fldChar w:fldCharType="end"/>
      </w:r>
      <w:r w:rsidRPr="008E1C54">
        <w:rPr>
          <w:szCs w:val="24"/>
        </w:rPr>
        <w:t xml:space="preserve"> представлено распределение установленной мощности источников теплоснабжения в общей системе теплоснабжения </w:t>
      </w:r>
      <w:r>
        <w:rPr>
          <w:szCs w:val="24"/>
        </w:rPr>
        <w:t>городского округа Лотошино</w:t>
      </w:r>
      <w:r w:rsidRPr="008E1C54">
        <w:rPr>
          <w:szCs w:val="24"/>
        </w:rPr>
        <w:t>.</w:t>
      </w:r>
    </w:p>
    <w:p w14:paraId="7290154B" w14:textId="057AB702" w:rsidR="003E7C29" w:rsidRDefault="003E7C29" w:rsidP="003E7C29">
      <w:pPr>
        <w:pStyle w:val="aff9"/>
        <w:keepNext/>
      </w:pPr>
      <w:bookmarkStart w:id="57" w:name="_Ref531083822"/>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13</w:t>
      </w:r>
      <w:r w:rsidR="00E61190">
        <w:rPr>
          <w:noProof/>
        </w:rPr>
        <w:fldChar w:fldCharType="end"/>
      </w:r>
      <w:bookmarkEnd w:id="57"/>
      <w:r>
        <w:t xml:space="preserve"> – Р</w:t>
      </w:r>
      <w:r w:rsidRPr="002E53E7">
        <w:t>аспределени</w:t>
      </w:r>
      <w:r>
        <w:t>е</w:t>
      </w:r>
      <w:r w:rsidRPr="002E53E7">
        <w:t xml:space="preserve"> </w:t>
      </w:r>
      <w:r>
        <w:t xml:space="preserve">установленной </w:t>
      </w:r>
      <w:r w:rsidRPr="002E53E7">
        <w:t>мощности</w:t>
      </w:r>
      <w:r>
        <w:t xml:space="preserve"> источников теплоснабжения в общей системе теплоснабжения городского округа Лотошино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600"/>
        <w:gridCol w:w="1871"/>
        <w:gridCol w:w="1275"/>
        <w:gridCol w:w="1276"/>
        <w:gridCol w:w="1836"/>
      </w:tblGrid>
      <w:tr w:rsidR="003E7C29" w14:paraId="4C1EB652" w14:textId="77777777" w:rsidTr="00B876E2">
        <w:trPr>
          <w:trHeight w:val="340"/>
          <w:tblHeader/>
        </w:trPr>
        <w:tc>
          <w:tcPr>
            <w:tcW w:w="486" w:type="dxa"/>
            <w:shd w:val="clear" w:color="auto" w:fill="auto"/>
            <w:vAlign w:val="center"/>
            <w:hideMark/>
          </w:tcPr>
          <w:p w14:paraId="1C8DC1C1" w14:textId="77777777" w:rsidR="003E7C29" w:rsidRDefault="003E7C29" w:rsidP="003E7C29">
            <w:pPr>
              <w:jc w:val="center"/>
              <w:rPr>
                <w:color w:val="000000"/>
                <w:sz w:val="20"/>
                <w:szCs w:val="20"/>
              </w:rPr>
            </w:pPr>
            <w:r>
              <w:rPr>
                <w:color w:val="000000"/>
                <w:sz w:val="20"/>
                <w:szCs w:val="20"/>
              </w:rPr>
              <w:t>№ п/п</w:t>
            </w:r>
          </w:p>
        </w:tc>
        <w:tc>
          <w:tcPr>
            <w:tcW w:w="2600" w:type="dxa"/>
            <w:shd w:val="clear" w:color="auto" w:fill="auto"/>
            <w:vAlign w:val="center"/>
            <w:hideMark/>
          </w:tcPr>
          <w:p w14:paraId="054EC4FC" w14:textId="77777777" w:rsidR="003E7C29" w:rsidRDefault="003E7C29" w:rsidP="003E7C29">
            <w:pPr>
              <w:jc w:val="center"/>
              <w:rPr>
                <w:color w:val="000000"/>
                <w:sz w:val="20"/>
                <w:szCs w:val="20"/>
              </w:rPr>
            </w:pPr>
            <w:r>
              <w:rPr>
                <w:color w:val="000000"/>
                <w:sz w:val="20"/>
                <w:szCs w:val="20"/>
              </w:rPr>
              <w:t>Наименование ТСО</w:t>
            </w:r>
          </w:p>
        </w:tc>
        <w:tc>
          <w:tcPr>
            <w:tcW w:w="1871" w:type="dxa"/>
            <w:shd w:val="clear" w:color="auto" w:fill="auto"/>
            <w:vAlign w:val="center"/>
            <w:hideMark/>
          </w:tcPr>
          <w:p w14:paraId="39E7B00B" w14:textId="77777777" w:rsidR="003E7C29" w:rsidRDefault="003E7C29" w:rsidP="003E7C29">
            <w:pPr>
              <w:jc w:val="center"/>
              <w:rPr>
                <w:color w:val="000000"/>
                <w:sz w:val="20"/>
                <w:szCs w:val="20"/>
              </w:rPr>
            </w:pPr>
            <w:r>
              <w:rPr>
                <w:color w:val="000000"/>
                <w:sz w:val="20"/>
                <w:szCs w:val="20"/>
              </w:rPr>
              <w:t>Наименование котельной</w:t>
            </w:r>
          </w:p>
        </w:tc>
        <w:tc>
          <w:tcPr>
            <w:tcW w:w="1275" w:type="dxa"/>
          </w:tcPr>
          <w:p w14:paraId="08596E31" w14:textId="77777777" w:rsidR="003E7C29" w:rsidRPr="005E3A1D" w:rsidRDefault="003E7C29" w:rsidP="003E7C29">
            <w:pPr>
              <w:jc w:val="center"/>
              <w:rPr>
                <w:color w:val="000000"/>
                <w:sz w:val="20"/>
                <w:szCs w:val="20"/>
              </w:rPr>
            </w:pPr>
            <w:r w:rsidRPr="005E3A1D">
              <w:rPr>
                <w:color w:val="000000"/>
                <w:sz w:val="20"/>
                <w:szCs w:val="20"/>
              </w:rPr>
              <w:t>Установленная мощность котельной, Гкал/ч</w:t>
            </w:r>
          </w:p>
        </w:tc>
        <w:tc>
          <w:tcPr>
            <w:tcW w:w="1276" w:type="dxa"/>
            <w:shd w:val="clear" w:color="auto" w:fill="auto"/>
            <w:vAlign w:val="center"/>
            <w:hideMark/>
          </w:tcPr>
          <w:p w14:paraId="69E4F942" w14:textId="77777777" w:rsidR="003E7C29" w:rsidRPr="005E3A1D" w:rsidRDefault="003E7C29" w:rsidP="003E7C29">
            <w:pPr>
              <w:jc w:val="center"/>
              <w:rPr>
                <w:color w:val="000000"/>
                <w:sz w:val="20"/>
                <w:szCs w:val="20"/>
              </w:rPr>
            </w:pPr>
            <w:r>
              <w:rPr>
                <w:color w:val="000000"/>
                <w:sz w:val="20"/>
                <w:szCs w:val="20"/>
              </w:rPr>
              <w:t>Располагаемая</w:t>
            </w:r>
            <w:r w:rsidRPr="005E3A1D">
              <w:rPr>
                <w:color w:val="000000"/>
                <w:sz w:val="20"/>
                <w:szCs w:val="20"/>
              </w:rPr>
              <w:t xml:space="preserve"> мощность котельной, Гкал/ч</w:t>
            </w:r>
          </w:p>
        </w:tc>
        <w:tc>
          <w:tcPr>
            <w:tcW w:w="1836" w:type="dxa"/>
            <w:shd w:val="clear" w:color="auto" w:fill="auto"/>
            <w:vAlign w:val="center"/>
            <w:hideMark/>
          </w:tcPr>
          <w:p w14:paraId="103B404E" w14:textId="77777777" w:rsidR="003E7C29" w:rsidRPr="005E3A1D" w:rsidRDefault="003E7C29" w:rsidP="003E7C29">
            <w:pPr>
              <w:jc w:val="center"/>
              <w:rPr>
                <w:color w:val="000000"/>
                <w:sz w:val="20"/>
                <w:szCs w:val="20"/>
              </w:rPr>
            </w:pPr>
            <w:r w:rsidRPr="005E3A1D">
              <w:rPr>
                <w:color w:val="000000"/>
                <w:sz w:val="20"/>
                <w:szCs w:val="20"/>
              </w:rPr>
              <w:t>Доля</w:t>
            </w:r>
            <w:r>
              <w:rPr>
                <w:color w:val="000000"/>
                <w:sz w:val="20"/>
                <w:szCs w:val="20"/>
              </w:rPr>
              <w:t xml:space="preserve"> располагаемой</w:t>
            </w:r>
            <w:r w:rsidRPr="005E3A1D">
              <w:rPr>
                <w:color w:val="000000"/>
                <w:sz w:val="20"/>
                <w:szCs w:val="20"/>
              </w:rPr>
              <w:t xml:space="preserve"> мощности источника теплоснабжения в общей системе теплоснабжения округа, %</w:t>
            </w:r>
          </w:p>
        </w:tc>
      </w:tr>
      <w:tr w:rsidR="003E7C29" w14:paraId="3120A57A" w14:textId="77777777" w:rsidTr="00B876E2">
        <w:trPr>
          <w:trHeight w:val="340"/>
        </w:trPr>
        <w:tc>
          <w:tcPr>
            <w:tcW w:w="486" w:type="dxa"/>
            <w:shd w:val="clear" w:color="auto" w:fill="auto"/>
            <w:vAlign w:val="center"/>
            <w:hideMark/>
          </w:tcPr>
          <w:p w14:paraId="5145344A" w14:textId="77777777" w:rsidR="003E7C29" w:rsidRDefault="003E7C29" w:rsidP="003E7C29">
            <w:pPr>
              <w:jc w:val="center"/>
              <w:rPr>
                <w:color w:val="000000"/>
                <w:sz w:val="20"/>
                <w:szCs w:val="20"/>
              </w:rPr>
            </w:pPr>
            <w:r>
              <w:rPr>
                <w:color w:val="000000"/>
                <w:sz w:val="20"/>
                <w:szCs w:val="20"/>
              </w:rPr>
              <w:t>1</w:t>
            </w:r>
          </w:p>
        </w:tc>
        <w:tc>
          <w:tcPr>
            <w:tcW w:w="2600" w:type="dxa"/>
            <w:shd w:val="clear" w:color="auto" w:fill="auto"/>
            <w:vAlign w:val="center"/>
            <w:hideMark/>
          </w:tcPr>
          <w:p w14:paraId="66F3E62E"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35D250BF" w14:textId="77777777" w:rsidR="003E7C29" w:rsidRDefault="003E7C29" w:rsidP="003E7C29">
            <w:pPr>
              <w:jc w:val="center"/>
              <w:rPr>
                <w:color w:val="000000"/>
                <w:sz w:val="20"/>
                <w:szCs w:val="20"/>
              </w:rPr>
            </w:pPr>
            <w:r>
              <w:rPr>
                <w:color w:val="000000"/>
                <w:sz w:val="20"/>
                <w:szCs w:val="20"/>
              </w:rPr>
              <w:t>Котельная №1</w:t>
            </w:r>
          </w:p>
        </w:tc>
        <w:tc>
          <w:tcPr>
            <w:tcW w:w="1275" w:type="dxa"/>
            <w:vAlign w:val="center"/>
          </w:tcPr>
          <w:p w14:paraId="607087A7" w14:textId="77777777" w:rsidR="003E7C29" w:rsidRPr="00EC1EC6" w:rsidRDefault="003E7C29" w:rsidP="003E7C29">
            <w:pPr>
              <w:jc w:val="center"/>
              <w:rPr>
                <w:sz w:val="20"/>
                <w:szCs w:val="20"/>
              </w:rPr>
            </w:pPr>
            <w:r w:rsidRPr="00EC1EC6">
              <w:rPr>
                <w:sz w:val="20"/>
                <w:szCs w:val="20"/>
              </w:rPr>
              <w:t>4,48</w:t>
            </w:r>
          </w:p>
        </w:tc>
        <w:tc>
          <w:tcPr>
            <w:tcW w:w="1276" w:type="dxa"/>
            <w:shd w:val="clear" w:color="auto" w:fill="auto"/>
            <w:vAlign w:val="center"/>
            <w:hideMark/>
          </w:tcPr>
          <w:p w14:paraId="5810EA75" w14:textId="77777777" w:rsidR="003E7C29" w:rsidRPr="00EC1EC6" w:rsidRDefault="003E7C29" w:rsidP="003E7C29">
            <w:pPr>
              <w:jc w:val="center"/>
              <w:rPr>
                <w:color w:val="000000"/>
                <w:sz w:val="20"/>
                <w:szCs w:val="20"/>
              </w:rPr>
            </w:pPr>
            <w:r>
              <w:rPr>
                <w:color w:val="000000"/>
                <w:sz w:val="20"/>
                <w:szCs w:val="20"/>
              </w:rPr>
              <w:t>4,42</w:t>
            </w:r>
          </w:p>
        </w:tc>
        <w:tc>
          <w:tcPr>
            <w:tcW w:w="1836" w:type="dxa"/>
            <w:shd w:val="clear" w:color="auto" w:fill="auto"/>
            <w:vAlign w:val="center"/>
            <w:hideMark/>
          </w:tcPr>
          <w:p w14:paraId="1BFF6DB6" w14:textId="77777777" w:rsidR="003E7C29" w:rsidRPr="00EC1EC6" w:rsidRDefault="003E7C29" w:rsidP="003E7C29">
            <w:pPr>
              <w:jc w:val="center"/>
              <w:rPr>
                <w:color w:val="000000"/>
                <w:sz w:val="20"/>
                <w:szCs w:val="20"/>
              </w:rPr>
            </w:pPr>
            <w:r>
              <w:rPr>
                <w:color w:val="000000"/>
                <w:sz w:val="20"/>
                <w:szCs w:val="20"/>
              </w:rPr>
              <w:t>6,486</w:t>
            </w:r>
          </w:p>
        </w:tc>
      </w:tr>
      <w:tr w:rsidR="003E7C29" w14:paraId="648DBE63" w14:textId="77777777" w:rsidTr="00B876E2">
        <w:trPr>
          <w:trHeight w:val="340"/>
        </w:trPr>
        <w:tc>
          <w:tcPr>
            <w:tcW w:w="486" w:type="dxa"/>
            <w:shd w:val="clear" w:color="auto" w:fill="auto"/>
            <w:vAlign w:val="center"/>
            <w:hideMark/>
          </w:tcPr>
          <w:p w14:paraId="4C79024D" w14:textId="77777777" w:rsidR="003E7C29" w:rsidRDefault="003E7C29" w:rsidP="003E7C29">
            <w:pPr>
              <w:jc w:val="center"/>
              <w:rPr>
                <w:color w:val="000000"/>
                <w:sz w:val="20"/>
                <w:szCs w:val="20"/>
              </w:rPr>
            </w:pPr>
            <w:r>
              <w:rPr>
                <w:color w:val="000000"/>
                <w:sz w:val="20"/>
                <w:szCs w:val="20"/>
              </w:rPr>
              <w:t>2</w:t>
            </w:r>
          </w:p>
        </w:tc>
        <w:tc>
          <w:tcPr>
            <w:tcW w:w="2600" w:type="dxa"/>
            <w:shd w:val="clear" w:color="auto" w:fill="auto"/>
            <w:vAlign w:val="center"/>
            <w:hideMark/>
          </w:tcPr>
          <w:p w14:paraId="595A1AAA"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70BDCBAA" w14:textId="77777777" w:rsidR="003E7C29" w:rsidRDefault="003E7C29" w:rsidP="003E7C29">
            <w:pPr>
              <w:jc w:val="center"/>
              <w:rPr>
                <w:color w:val="000000"/>
                <w:sz w:val="20"/>
                <w:szCs w:val="20"/>
              </w:rPr>
            </w:pPr>
            <w:r>
              <w:rPr>
                <w:color w:val="000000"/>
                <w:sz w:val="20"/>
                <w:szCs w:val="20"/>
              </w:rPr>
              <w:t>Котельная №2а</w:t>
            </w:r>
          </w:p>
        </w:tc>
        <w:tc>
          <w:tcPr>
            <w:tcW w:w="1275" w:type="dxa"/>
            <w:vAlign w:val="center"/>
          </w:tcPr>
          <w:p w14:paraId="3C3B25C7" w14:textId="77777777" w:rsidR="003E7C29" w:rsidRPr="00EC1EC6" w:rsidRDefault="003E7C29" w:rsidP="003E7C29">
            <w:pPr>
              <w:jc w:val="center"/>
              <w:rPr>
                <w:sz w:val="20"/>
                <w:szCs w:val="20"/>
              </w:rPr>
            </w:pPr>
            <w:r w:rsidRPr="00EC1EC6">
              <w:rPr>
                <w:sz w:val="20"/>
                <w:szCs w:val="20"/>
              </w:rPr>
              <w:t>7,74</w:t>
            </w:r>
          </w:p>
        </w:tc>
        <w:tc>
          <w:tcPr>
            <w:tcW w:w="1276" w:type="dxa"/>
            <w:shd w:val="clear" w:color="auto" w:fill="auto"/>
            <w:vAlign w:val="center"/>
            <w:hideMark/>
          </w:tcPr>
          <w:p w14:paraId="44252839" w14:textId="77777777" w:rsidR="003E7C29" w:rsidRPr="00EC1EC6" w:rsidRDefault="003E7C29" w:rsidP="003E7C29">
            <w:pPr>
              <w:jc w:val="center"/>
              <w:rPr>
                <w:color w:val="000000"/>
                <w:sz w:val="20"/>
                <w:szCs w:val="20"/>
              </w:rPr>
            </w:pPr>
            <w:r>
              <w:rPr>
                <w:color w:val="000000"/>
                <w:sz w:val="20"/>
                <w:szCs w:val="20"/>
              </w:rPr>
              <w:t>7,69</w:t>
            </w:r>
          </w:p>
        </w:tc>
        <w:tc>
          <w:tcPr>
            <w:tcW w:w="1836" w:type="dxa"/>
            <w:shd w:val="clear" w:color="auto" w:fill="auto"/>
            <w:vAlign w:val="center"/>
            <w:hideMark/>
          </w:tcPr>
          <w:p w14:paraId="6084DFE2" w14:textId="77777777" w:rsidR="003E7C29" w:rsidRPr="00EC1EC6" w:rsidRDefault="003E7C29" w:rsidP="003E7C29">
            <w:pPr>
              <w:jc w:val="center"/>
              <w:rPr>
                <w:color w:val="000000"/>
                <w:sz w:val="20"/>
                <w:szCs w:val="20"/>
              </w:rPr>
            </w:pPr>
            <w:r>
              <w:rPr>
                <w:color w:val="000000"/>
                <w:sz w:val="20"/>
                <w:szCs w:val="20"/>
              </w:rPr>
              <w:t>11,285</w:t>
            </w:r>
          </w:p>
        </w:tc>
      </w:tr>
      <w:tr w:rsidR="003E7C29" w14:paraId="5970FEEF" w14:textId="77777777" w:rsidTr="00B876E2">
        <w:trPr>
          <w:trHeight w:val="340"/>
        </w:trPr>
        <w:tc>
          <w:tcPr>
            <w:tcW w:w="486" w:type="dxa"/>
            <w:shd w:val="clear" w:color="auto" w:fill="auto"/>
            <w:vAlign w:val="center"/>
            <w:hideMark/>
          </w:tcPr>
          <w:p w14:paraId="2CCDBB46" w14:textId="77777777" w:rsidR="003E7C29" w:rsidRDefault="003E7C29" w:rsidP="003E7C29">
            <w:pPr>
              <w:jc w:val="center"/>
              <w:rPr>
                <w:color w:val="000000"/>
                <w:sz w:val="20"/>
                <w:szCs w:val="20"/>
              </w:rPr>
            </w:pPr>
            <w:r>
              <w:rPr>
                <w:color w:val="000000"/>
                <w:sz w:val="20"/>
                <w:szCs w:val="20"/>
              </w:rPr>
              <w:t>3</w:t>
            </w:r>
          </w:p>
        </w:tc>
        <w:tc>
          <w:tcPr>
            <w:tcW w:w="2600" w:type="dxa"/>
            <w:shd w:val="clear" w:color="auto" w:fill="auto"/>
            <w:vAlign w:val="center"/>
            <w:hideMark/>
          </w:tcPr>
          <w:p w14:paraId="6B964811"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7F5793A2" w14:textId="77777777" w:rsidR="003E7C29" w:rsidRDefault="003E7C29" w:rsidP="003E7C29">
            <w:pPr>
              <w:jc w:val="center"/>
              <w:rPr>
                <w:color w:val="000000"/>
                <w:sz w:val="20"/>
                <w:szCs w:val="20"/>
              </w:rPr>
            </w:pPr>
            <w:r>
              <w:rPr>
                <w:color w:val="000000"/>
                <w:sz w:val="20"/>
                <w:szCs w:val="20"/>
              </w:rPr>
              <w:t>Котельная №3а</w:t>
            </w:r>
          </w:p>
        </w:tc>
        <w:tc>
          <w:tcPr>
            <w:tcW w:w="1275" w:type="dxa"/>
            <w:vAlign w:val="center"/>
          </w:tcPr>
          <w:p w14:paraId="5DC79793" w14:textId="77777777" w:rsidR="003E7C29" w:rsidRPr="00EC1EC6" w:rsidRDefault="003E7C29" w:rsidP="003E7C29">
            <w:pPr>
              <w:jc w:val="center"/>
              <w:rPr>
                <w:sz w:val="20"/>
                <w:szCs w:val="20"/>
              </w:rPr>
            </w:pPr>
            <w:r w:rsidRPr="00EC1EC6">
              <w:rPr>
                <w:sz w:val="20"/>
                <w:szCs w:val="20"/>
              </w:rPr>
              <w:t>20</w:t>
            </w:r>
          </w:p>
        </w:tc>
        <w:tc>
          <w:tcPr>
            <w:tcW w:w="1276" w:type="dxa"/>
            <w:shd w:val="clear" w:color="auto" w:fill="auto"/>
            <w:vAlign w:val="center"/>
            <w:hideMark/>
          </w:tcPr>
          <w:p w14:paraId="4D0EC7A1" w14:textId="77777777" w:rsidR="003E7C29" w:rsidRPr="00EC1EC6" w:rsidRDefault="003E7C29" w:rsidP="003E7C29">
            <w:pPr>
              <w:jc w:val="center"/>
              <w:rPr>
                <w:color w:val="000000"/>
                <w:sz w:val="20"/>
                <w:szCs w:val="20"/>
              </w:rPr>
            </w:pPr>
            <w:r>
              <w:rPr>
                <w:color w:val="000000"/>
                <w:sz w:val="20"/>
                <w:szCs w:val="20"/>
              </w:rPr>
              <w:t>13,944</w:t>
            </w:r>
          </w:p>
        </w:tc>
        <w:tc>
          <w:tcPr>
            <w:tcW w:w="1836" w:type="dxa"/>
            <w:shd w:val="clear" w:color="auto" w:fill="auto"/>
            <w:vAlign w:val="center"/>
            <w:hideMark/>
          </w:tcPr>
          <w:p w14:paraId="4B0D548A" w14:textId="77777777" w:rsidR="003E7C29" w:rsidRPr="00EC1EC6" w:rsidRDefault="003E7C29" w:rsidP="003E7C29">
            <w:pPr>
              <w:jc w:val="center"/>
              <w:rPr>
                <w:color w:val="000000"/>
                <w:sz w:val="20"/>
                <w:szCs w:val="20"/>
              </w:rPr>
            </w:pPr>
            <w:r>
              <w:rPr>
                <w:color w:val="000000"/>
                <w:sz w:val="20"/>
                <w:szCs w:val="20"/>
              </w:rPr>
              <w:t>20,462</w:t>
            </w:r>
          </w:p>
        </w:tc>
      </w:tr>
      <w:tr w:rsidR="003E7C29" w14:paraId="6BC07736" w14:textId="77777777" w:rsidTr="00B876E2">
        <w:trPr>
          <w:trHeight w:val="340"/>
        </w:trPr>
        <w:tc>
          <w:tcPr>
            <w:tcW w:w="486" w:type="dxa"/>
            <w:shd w:val="clear" w:color="auto" w:fill="auto"/>
            <w:vAlign w:val="center"/>
            <w:hideMark/>
          </w:tcPr>
          <w:p w14:paraId="5EF0F7A1" w14:textId="77777777" w:rsidR="003E7C29" w:rsidRDefault="003E7C29" w:rsidP="003E7C29">
            <w:pPr>
              <w:jc w:val="center"/>
              <w:rPr>
                <w:color w:val="000000"/>
                <w:sz w:val="20"/>
                <w:szCs w:val="20"/>
              </w:rPr>
            </w:pPr>
            <w:r>
              <w:rPr>
                <w:color w:val="000000"/>
                <w:sz w:val="20"/>
                <w:szCs w:val="20"/>
              </w:rPr>
              <w:t>4</w:t>
            </w:r>
          </w:p>
        </w:tc>
        <w:tc>
          <w:tcPr>
            <w:tcW w:w="2600" w:type="dxa"/>
            <w:shd w:val="clear" w:color="auto" w:fill="auto"/>
            <w:vAlign w:val="center"/>
            <w:hideMark/>
          </w:tcPr>
          <w:p w14:paraId="5D58CF67"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33197C2F" w14:textId="77777777" w:rsidR="003E7C29" w:rsidRDefault="003E7C29" w:rsidP="003E7C29">
            <w:pPr>
              <w:jc w:val="center"/>
              <w:rPr>
                <w:color w:val="000000"/>
                <w:sz w:val="20"/>
                <w:szCs w:val="20"/>
              </w:rPr>
            </w:pPr>
            <w:r>
              <w:rPr>
                <w:color w:val="000000"/>
                <w:sz w:val="20"/>
                <w:szCs w:val="20"/>
              </w:rPr>
              <w:t>Котельная №4</w:t>
            </w:r>
          </w:p>
        </w:tc>
        <w:tc>
          <w:tcPr>
            <w:tcW w:w="1275" w:type="dxa"/>
            <w:vAlign w:val="center"/>
          </w:tcPr>
          <w:p w14:paraId="73BDE1C6" w14:textId="77777777" w:rsidR="003E7C29" w:rsidRPr="00EC1EC6" w:rsidRDefault="003E7C29" w:rsidP="003E7C29">
            <w:pPr>
              <w:jc w:val="center"/>
              <w:rPr>
                <w:sz w:val="20"/>
                <w:szCs w:val="20"/>
              </w:rPr>
            </w:pPr>
            <w:r w:rsidRPr="00EC1EC6">
              <w:rPr>
                <w:sz w:val="20"/>
                <w:szCs w:val="20"/>
              </w:rPr>
              <w:t>3,5</w:t>
            </w:r>
          </w:p>
        </w:tc>
        <w:tc>
          <w:tcPr>
            <w:tcW w:w="1276" w:type="dxa"/>
            <w:shd w:val="clear" w:color="auto" w:fill="auto"/>
            <w:vAlign w:val="center"/>
            <w:hideMark/>
          </w:tcPr>
          <w:p w14:paraId="568B6CCD" w14:textId="77777777" w:rsidR="003E7C29" w:rsidRPr="00EC1EC6" w:rsidRDefault="003E7C29" w:rsidP="003E7C29">
            <w:pPr>
              <w:jc w:val="center"/>
              <w:rPr>
                <w:color w:val="000000"/>
                <w:sz w:val="20"/>
                <w:szCs w:val="20"/>
              </w:rPr>
            </w:pPr>
            <w:r>
              <w:rPr>
                <w:color w:val="000000"/>
                <w:sz w:val="20"/>
                <w:szCs w:val="20"/>
              </w:rPr>
              <w:t>2,6</w:t>
            </w:r>
          </w:p>
        </w:tc>
        <w:tc>
          <w:tcPr>
            <w:tcW w:w="1836" w:type="dxa"/>
            <w:shd w:val="clear" w:color="auto" w:fill="auto"/>
            <w:vAlign w:val="center"/>
            <w:hideMark/>
          </w:tcPr>
          <w:p w14:paraId="3DD9E8B0" w14:textId="77777777" w:rsidR="003E7C29" w:rsidRPr="00EC1EC6" w:rsidRDefault="003E7C29" w:rsidP="003E7C29">
            <w:pPr>
              <w:jc w:val="center"/>
              <w:rPr>
                <w:color w:val="000000"/>
                <w:sz w:val="20"/>
                <w:szCs w:val="20"/>
              </w:rPr>
            </w:pPr>
            <w:r>
              <w:rPr>
                <w:color w:val="000000"/>
                <w:sz w:val="20"/>
                <w:szCs w:val="20"/>
              </w:rPr>
              <w:t>3,815</w:t>
            </w:r>
          </w:p>
        </w:tc>
      </w:tr>
      <w:tr w:rsidR="003E7C29" w14:paraId="4C0B407A" w14:textId="77777777" w:rsidTr="00B876E2">
        <w:trPr>
          <w:trHeight w:val="340"/>
        </w:trPr>
        <w:tc>
          <w:tcPr>
            <w:tcW w:w="486" w:type="dxa"/>
            <w:shd w:val="clear" w:color="auto" w:fill="auto"/>
            <w:vAlign w:val="center"/>
            <w:hideMark/>
          </w:tcPr>
          <w:p w14:paraId="51AA3333" w14:textId="77777777" w:rsidR="003E7C29" w:rsidRDefault="003E7C29" w:rsidP="003E7C29">
            <w:pPr>
              <w:jc w:val="center"/>
              <w:rPr>
                <w:color w:val="000000"/>
                <w:sz w:val="20"/>
                <w:szCs w:val="20"/>
              </w:rPr>
            </w:pPr>
            <w:r>
              <w:rPr>
                <w:color w:val="000000"/>
                <w:sz w:val="20"/>
                <w:szCs w:val="20"/>
              </w:rPr>
              <w:t>5</w:t>
            </w:r>
          </w:p>
        </w:tc>
        <w:tc>
          <w:tcPr>
            <w:tcW w:w="2600" w:type="dxa"/>
            <w:shd w:val="clear" w:color="auto" w:fill="auto"/>
            <w:vAlign w:val="center"/>
            <w:hideMark/>
          </w:tcPr>
          <w:p w14:paraId="097B0A9D"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5052EFC4" w14:textId="77777777" w:rsidR="003E7C29" w:rsidRDefault="003E7C29" w:rsidP="003E7C29">
            <w:pPr>
              <w:jc w:val="center"/>
              <w:rPr>
                <w:color w:val="000000"/>
                <w:sz w:val="20"/>
                <w:szCs w:val="20"/>
              </w:rPr>
            </w:pPr>
            <w:r>
              <w:rPr>
                <w:color w:val="000000"/>
                <w:sz w:val="20"/>
                <w:szCs w:val="20"/>
              </w:rPr>
              <w:t>Котельная №5</w:t>
            </w:r>
          </w:p>
        </w:tc>
        <w:tc>
          <w:tcPr>
            <w:tcW w:w="1275" w:type="dxa"/>
            <w:vAlign w:val="center"/>
          </w:tcPr>
          <w:p w14:paraId="18C51E07" w14:textId="77777777" w:rsidR="003E7C29" w:rsidRPr="00EC1EC6" w:rsidRDefault="003E7C29" w:rsidP="003E7C29">
            <w:pPr>
              <w:jc w:val="center"/>
              <w:rPr>
                <w:sz w:val="20"/>
                <w:szCs w:val="20"/>
              </w:rPr>
            </w:pPr>
            <w:r w:rsidRPr="00EC1EC6">
              <w:rPr>
                <w:sz w:val="20"/>
                <w:szCs w:val="20"/>
              </w:rPr>
              <w:t>2,4</w:t>
            </w:r>
          </w:p>
        </w:tc>
        <w:tc>
          <w:tcPr>
            <w:tcW w:w="1276" w:type="dxa"/>
            <w:shd w:val="clear" w:color="auto" w:fill="auto"/>
            <w:vAlign w:val="center"/>
            <w:hideMark/>
          </w:tcPr>
          <w:p w14:paraId="5D1DB4A1" w14:textId="77777777" w:rsidR="003E7C29" w:rsidRPr="00EC1EC6" w:rsidRDefault="003E7C29" w:rsidP="003E7C29">
            <w:pPr>
              <w:jc w:val="center"/>
              <w:rPr>
                <w:color w:val="000000"/>
                <w:sz w:val="20"/>
                <w:szCs w:val="20"/>
              </w:rPr>
            </w:pPr>
            <w:r>
              <w:rPr>
                <w:color w:val="000000"/>
                <w:sz w:val="20"/>
                <w:szCs w:val="20"/>
              </w:rPr>
              <w:t>2,248</w:t>
            </w:r>
          </w:p>
        </w:tc>
        <w:tc>
          <w:tcPr>
            <w:tcW w:w="1836" w:type="dxa"/>
            <w:shd w:val="clear" w:color="auto" w:fill="auto"/>
            <w:vAlign w:val="center"/>
            <w:hideMark/>
          </w:tcPr>
          <w:p w14:paraId="57A76645" w14:textId="77777777" w:rsidR="003E7C29" w:rsidRPr="00EC1EC6" w:rsidRDefault="003E7C29" w:rsidP="003E7C29">
            <w:pPr>
              <w:jc w:val="center"/>
              <w:rPr>
                <w:color w:val="000000"/>
                <w:sz w:val="20"/>
                <w:szCs w:val="20"/>
              </w:rPr>
            </w:pPr>
            <w:r>
              <w:rPr>
                <w:color w:val="000000"/>
                <w:sz w:val="20"/>
                <w:szCs w:val="20"/>
              </w:rPr>
              <w:t>3,299</w:t>
            </w:r>
          </w:p>
        </w:tc>
      </w:tr>
      <w:tr w:rsidR="003E7C29" w14:paraId="538F1DD2" w14:textId="77777777" w:rsidTr="00B876E2">
        <w:trPr>
          <w:trHeight w:val="340"/>
        </w:trPr>
        <w:tc>
          <w:tcPr>
            <w:tcW w:w="486" w:type="dxa"/>
            <w:shd w:val="clear" w:color="auto" w:fill="auto"/>
            <w:vAlign w:val="center"/>
            <w:hideMark/>
          </w:tcPr>
          <w:p w14:paraId="66B5793C" w14:textId="77777777" w:rsidR="003E7C29" w:rsidRDefault="003E7C29" w:rsidP="003E7C29">
            <w:pPr>
              <w:jc w:val="center"/>
              <w:rPr>
                <w:color w:val="000000"/>
                <w:sz w:val="20"/>
                <w:szCs w:val="20"/>
              </w:rPr>
            </w:pPr>
            <w:r>
              <w:rPr>
                <w:color w:val="000000"/>
                <w:sz w:val="20"/>
                <w:szCs w:val="20"/>
              </w:rPr>
              <w:t>6</w:t>
            </w:r>
          </w:p>
        </w:tc>
        <w:tc>
          <w:tcPr>
            <w:tcW w:w="2600" w:type="dxa"/>
            <w:shd w:val="clear" w:color="auto" w:fill="auto"/>
            <w:vAlign w:val="center"/>
            <w:hideMark/>
          </w:tcPr>
          <w:p w14:paraId="5AF8E8BC"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1A054A64" w14:textId="77777777" w:rsidR="003E7C29" w:rsidRDefault="003E7C29" w:rsidP="003E7C29">
            <w:pPr>
              <w:jc w:val="center"/>
              <w:rPr>
                <w:color w:val="000000"/>
                <w:sz w:val="20"/>
                <w:szCs w:val="20"/>
              </w:rPr>
            </w:pPr>
            <w:r>
              <w:rPr>
                <w:color w:val="000000"/>
                <w:sz w:val="20"/>
                <w:szCs w:val="20"/>
              </w:rPr>
              <w:t>Котельная №6</w:t>
            </w:r>
          </w:p>
        </w:tc>
        <w:tc>
          <w:tcPr>
            <w:tcW w:w="1275" w:type="dxa"/>
            <w:vAlign w:val="center"/>
          </w:tcPr>
          <w:p w14:paraId="5803ACDA" w14:textId="77777777" w:rsidR="003E7C29" w:rsidRPr="00EC1EC6" w:rsidRDefault="003E7C29" w:rsidP="003E7C29">
            <w:pPr>
              <w:jc w:val="center"/>
              <w:rPr>
                <w:sz w:val="20"/>
                <w:szCs w:val="20"/>
              </w:rPr>
            </w:pPr>
            <w:r w:rsidRPr="00EC1EC6">
              <w:rPr>
                <w:sz w:val="20"/>
                <w:szCs w:val="20"/>
              </w:rPr>
              <w:t>2,4</w:t>
            </w:r>
          </w:p>
        </w:tc>
        <w:tc>
          <w:tcPr>
            <w:tcW w:w="1276" w:type="dxa"/>
            <w:shd w:val="clear" w:color="auto" w:fill="auto"/>
            <w:vAlign w:val="center"/>
            <w:hideMark/>
          </w:tcPr>
          <w:p w14:paraId="200B0ED3" w14:textId="77777777" w:rsidR="003E7C29" w:rsidRPr="00EC1EC6" w:rsidRDefault="003E7C29" w:rsidP="003E7C29">
            <w:pPr>
              <w:jc w:val="center"/>
              <w:rPr>
                <w:color w:val="000000"/>
                <w:sz w:val="20"/>
                <w:szCs w:val="20"/>
              </w:rPr>
            </w:pPr>
            <w:r>
              <w:rPr>
                <w:color w:val="000000"/>
                <w:sz w:val="20"/>
                <w:szCs w:val="20"/>
              </w:rPr>
              <w:t>2,126</w:t>
            </w:r>
          </w:p>
        </w:tc>
        <w:tc>
          <w:tcPr>
            <w:tcW w:w="1836" w:type="dxa"/>
            <w:shd w:val="clear" w:color="auto" w:fill="auto"/>
            <w:vAlign w:val="center"/>
            <w:hideMark/>
          </w:tcPr>
          <w:p w14:paraId="63447025" w14:textId="77777777" w:rsidR="003E7C29" w:rsidRPr="00EC1EC6" w:rsidRDefault="003E7C29" w:rsidP="003E7C29">
            <w:pPr>
              <w:jc w:val="center"/>
              <w:rPr>
                <w:color w:val="000000"/>
                <w:sz w:val="20"/>
                <w:szCs w:val="20"/>
              </w:rPr>
            </w:pPr>
            <w:r>
              <w:rPr>
                <w:color w:val="000000"/>
                <w:sz w:val="20"/>
                <w:szCs w:val="20"/>
              </w:rPr>
              <w:t>3,120</w:t>
            </w:r>
          </w:p>
        </w:tc>
      </w:tr>
      <w:tr w:rsidR="003E7C29" w14:paraId="7BD1C5F3" w14:textId="77777777" w:rsidTr="00B876E2">
        <w:trPr>
          <w:trHeight w:val="340"/>
        </w:trPr>
        <w:tc>
          <w:tcPr>
            <w:tcW w:w="486" w:type="dxa"/>
            <w:shd w:val="clear" w:color="auto" w:fill="auto"/>
            <w:vAlign w:val="center"/>
            <w:hideMark/>
          </w:tcPr>
          <w:p w14:paraId="3477EE16" w14:textId="77777777" w:rsidR="003E7C29" w:rsidRDefault="003E7C29" w:rsidP="003E7C29">
            <w:pPr>
              <w:jc w:val="center"/>
              <w:rPr>
                <w:color w:val="000000"/>
                <w:sz w:val="20"/>
                <w:szCs w:val="20"/>
              </w:rPr>
            </w:pPr>
            <w:r>
              <w:rPr>
                <w:color w:val="000000"/>
                <w:sz w:val="20"/>
                <w:szCs w:val="20"/>
              </w:rPr>
              <w:t>7</w:t>
            </w:r>
          </w:p>
        </w:tc>
        <w:tc>
          <w:tcPr>
            <w:tcW w:w="2600" w:type="dxa"/>
            <w:shd w:val="clear" w:color="auto" w:fill="auto"/>
            <w:vAlign w:val="center"/>
            <w:hideMark/>
          </w:tcPr>
          <w:p w14:paraId="77F591F0"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22EC9D20" w14:textId="77777777" w:rsidR="003E7C29" w:rsidRDefault="003E7C29" w:rsidP="003E7C29">
            <w:pPr>
              <w:jc w:val="center"/>
              <w:rPr>
                <w:color w:val="000000"/>
                <w:sz w:val="20"/>
                <w:szCs w:val="20"/>
              </w:rPr>
            </w:pPr>
            <w:r>
              <w:rPr>
                <w:color w:val="000000"/>
                <w:sz w:val="20"/>
                <w:szCs w:val="20"/>
              </w:rPr>
              <w:t>Котельная №7</w:t>
            </w:r>
          </w:p>
        </w:tc>
        <w:tc>
          <w:tcPr>
            <w:tcW w:w="1275" w:type="dxa"/>
            <w:vAlign w:val="center"/>
          </w:tcPr>
          <w:p w14:paraId="6A548EB1" w14:textId="77777777" w:rsidR="003E7C29" w:rsidRPr="00EC1EC6" w:rsidRDefault="003E7C29" w:rsidP="003E7C29">
            <w:pPr>
              <w:jc w:val="center"/>
              <w:rPr>
                <w:sz w:val="20"/>
                <w:szCs w:val="20"/>
              </w:rPr>
            </w:pPr>
            <w:r w:rsidRPr="00EC1EC6">
              <w:rPr>
                <w:sz w:val="20"/>
                <w:szCs w:val="20"/>
              </w:rPr>
              <w:t>4,47</w:t>
            </w:r>
          </w:p>
        </w:tc>
        <w:tc>
          <w:tcPr>
            <w:tcW w:w="1276" w:type="dxa"/>
            <w:shd w:val="clear" w:color="auto" w:fill="auto"/>
            <w:vAlign w:val="center"/>
            <w:hideMark/>
          </w:tcPr>
          <w:p w14:paraId="48F313BC" w14:textId="77777777" w:rsidR="003E7C29" w:rsidRPr="00EC1EC6" w:rsidRDefault="003E7C29" w:rsidP="003E7C29">
            <w:pPr>
              <w:jc w:val="center"/>
              <w:rPr>
                <w:color w:val="000000"/>
                <w:sz w:val="20"/>
                <w:szCs w:val="20"/>
              </w:rPr>
            </w:pPr>
            <w:r>
              <w:rPr>
                <w:color w:val="000000"/>
                <w:sz w:val="20"/>
                <w:szCs w:val="20"/>
              </w:rPr>
              <w:t>4,7</w:t>
            </w:r>
          </w:p>
        </w:tc>
        <w:tc>
          <w:tcPr>
            <w:tcW w:w="1836" w:type="dxa"/>
            <w:shd w:val="clear" w:color="auto" w:fill="auto"/>
            <w:vAlign w:val="center"/>
            <w:hideMark/>
          </w:tcPr>
          <w:p w14:paraId="304901AB" w14:textId="77777777" w:rsidR="003E7C29" w:rsidRPr="00EC1EC6" w:rsidRDefault="003E7C29" w:rsidP="003E7C29">
            <w:pPr>
              <w:jc w:val="center"/>
              <w:rPr>
                <w:color w:val="000000"/>
                <w:sz w:val="20"/>
                <w:szCs w:val="20"/>
              </w:rPr>
            </w:pPr>
            <w:r>
              <w:rPr>
                <w:color w:val="000000"/>
                <w:sz w:val="20"/>
                <w:szCs w:val="20"/>
              </w:rPr>
              <w:t>6,897</w:t>
            </w:r>
          </w:p>
        </w:tc>
      </w:tr>
      <w:tr w:rsidR="003E7C29" w14:paraId="4C4310D6" w14:textId="77777777" w:rsidTr="00B876E2">
        <w:trPr>
          <w:trHeight w:val="340"/>
        </w:trPr>
        <w:tc>
          <w:tcPr>
            <w:tcW w:w="486" w:type="dxa"/>
            <w:shd w:val="clear" w:color="auto" w:fill="auto"/>
            <w:vAlign w:val="center"/>
            <w:hideMark/>
          </w:tcPr>
          <w:p w14:paraId="39A3EA66" w14:textId="77777777" w:rsidR="003E7C29" w:rsidRDefault="003E7C29" w:rsidP="003E7C29">
            <w:pPr>
              <w:jc w:val="center"/>
              <w:rPr>
                <w:color w:val="000000"/>
                <w:sz w:val="20"/>
                <w:szCs w:val="20"/>
              </w:rPr>
            </w:pPr>
            <w:r>
              <w:rPr>
                <w:color w:val="000000"/>
                <w:sz w:val="20"/>
                <w:szCs w:val="20"/>
              </w:rPr>
              <w:t>8</w:t>
            </w:r>
          </w:p>
        </w:tc>
        <w:tc>
          <w:tcPr>
            <w:tcW w:w="2600" w:type="dxa"/>
            <w:shd w:val="clear" w:color="auto" w:fill="auto"/>
            <w:vAlign w:val="center"/>
            <w:hideMark/>
          </w:tcPr>
          <w:p w14:paraId="60640CEA"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7950603F" w14:textId="77777777" w:rsidR="003E7C29" w:rsidRDefault="003E7C29" w:rsidP="003E7C29">
            <w:pPr>
              <w:jc w:val="center"/>
              <w:rPr>
                <w:color w:val="000000"/>
                <w:sz w:val="20"/>
                <w:szCs w:val="20"/>
              </w:rPr>
            </w:pPr>
            <w:r>
              <w:rPr>
                <w:color w:val="000000"/>
                <w:sz w:val="20"/>
                <w:szCs w:val="20"/>
              </w:rPr>
              <w:t>Котельная №8</w:t>
            </w:r>
          </w:p>
        </w:tc>
        <w:tc>
          <w:tcPr>
            <w:tcW w:w="1275" w:type="dxa"/>
            <w:vAlign w:val="center"/>
          </w:tcPr>
          <w:p w14:paraId="1B8938AA" w14:textId="77777777" w:rsidR="003E7C29" w:rsidRPr="00EC1EC6" w:rsidRDefault="003E7C29" w:rsidP="003E7C29">
            <w:pPr>
              <w:jc w:val="center"/>
              <w:rPr>
                <w:sz w:val="20"/>
                <w:szCs w:val="20"/>
              </w:rPr>
            </w:pPr>
            <w:r w:rsidRPr="00EC1EC6">
              <w:rPr>
                <w:sz w:val="20"/>
                <w:szCs w:val="20"/>
              </w:rPr>
              <w:t>0,86</w:t>
            </w:r>
          </w:p>
        </w:tc>
        <w:tc>
          <w:tcPr>
            <w:tcW w:w="1276" w:type="dxa"/>
            <w:shd w:val="clear" w:color="auto" w:fill="auto"/>
            <w:vAlign w:val="center"/>
            <w:hideMark/>
          </w:tcPr>
          <w:p w14:paraId="7A4F9B42" w14:textId="77777777" w:rsidR="003E7C29" w:rsidRPr="00EC1EC6" w:rsidRDefault="003E7C29" w:rsidP="003E7C29">
            <w:pPr>
              <w:jc w:val="center"/>
              <w:rPr>
                <w:color w:val="000000"/>
                <w:sz w:val="20"/>
                <w:szCs w:val="20"/>
              </w:rPr>
            </w:pPr>
            <w:r>
              <w:rPr>
                <w:color w:val="000000"/>
                <w:sz w:val="20"/>
                <w:szCs w:val="20"/>
              </w:rPr>
              <w:t>0,82</w:t>
            </w:r>
          </w:p>
        </w:tc>
        <w:tc>
          <w:tcPr>
            <w:tcW w:w="1836" w:type="dxa"/>
            <w:shd w:val="clear" w:color="auto" w:fill="auto"/>
            <w:vAlign w:val="center"/>
            <w:hideMark/>
          </w:tcPr>
          <w:p w14:paraId="5B043A72" w14:textId="77777777" w:rsidR="003E7C29" w:rsidRPr="00EC1EC6" w:rsidRDefault="003E7C29" w:rsidP="003E7C29">
            <w:pPr>
              <w:jc w:val="center"/>
              <w:rPr>
                <w:color w:val="000000"/>
                <w:sz w:val="20"/>
                <w:szCs w:val="20"/>
              </w:rPr>
            </w:pPr>
            <w:r>
              <w:rPr>
                <w:color w:val="000000"/>
                <w:sz w:val="20"/>
                <w:szCs w:val="20"/>
              </w:rPr>
              <w:t>1,203</w:t>
            </w:r>
          </w:p>
        </w:tc>
      </w:tr>
      <w:tr w:rsidR="003E7C29" w14:paraId="3D5540A2" w14:textId="77777777" w:rsidTr="00B876E2">
        <w:trPr>
          <w:trHeight w:val="340"/>
        </w:trPr>
        <w:tc>
          <w:tcPr>
            <w:tcW w:w="486" w:type="dxa"/>
            <w:shd w:val="clear" w:color="auto" w:fill="auto"/>
            <w:vAlign w:val="center"/>
            <w:hideMark/>
          </w:tcPr>
          <w:p w14:paraId="43E9D163" w14:textId="77777777" w:rsidR="003E7C29" w:rsidRDefault="003E7C29" w:rsidP="003E7C29">
            <w:pPr>
              <w:jc w:val="center"/>
              <w:rPr>
                <w:color w:val="000000"/>
                <w:sz w:val="20"/>
                <w:szCs w:val="20"/>
              </w:rPr>
            </w:pPr>
            <w:r>
              <w:rPr>
                <w:color w:val="000000"/>
                <w:sz w:val="20"/>
                <w:szCs w:val="20"/>
              </w:rPr>
              <w:t>9</w:t>
            </w:r>
          </w:p>
        </w:tc>
        <w:tc>
          <w:tcPr>
            <w:tcW w:w="2600" w:type="dxa"/>
            <w:shd w:val="clear" w:color="auto" w:fill="auto"/>
            <w:vAlign w:val="center"/>
            <w:hideMark/>
          </w:tcPr>
          <w:p w14:paraId="7C128F2A"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6F0B340B" w14:textId="77777777" w:rsidR="003E7C29" w:rsidRDefault="003E7C29" w:rsidP="003E7C29">
            <w:pPr>
              <w:jc w:val="center"/>
              <w:rPr>
                <w:color w:val="000000"/>
                <w:sz w:val="20"/>
                <w:szCs w:val="20"/>
              </w:rPr>
            </w:pPr>
            <w:r>
              <w:rPr>
                <w:color w:val="000000"/>
                <w:sz w:val="20"/>
                <w:szCs w:val="20"/>
              </w:rPr>
              <w:t>Котельная №9</w:t>
            </w:r>
          </w:p>
        </w:tc>
        <w:tc>
          <w:tcPr>
            <w:tcW w:w="1275" w:type="dxa"/>
            <w:vAlign w:val="center"/>
          </w:tcPr>
          <w:p w14:paraId="1BD87885" w14:textId="77777777" w:rsidR="003E7C29" w:rsidRPr="00EC1EC6" w:rsidRDefault="003E7C29" w:rsidP="003E7C29">
            <w:pPr>
              <w:jc w:val="center"/>
              <w:rPr>
                <w:sz w:val="20"/>
                <w:szCs w:val="20"/>
              </w:rPr>
            </w:pPr>
            <w:r w:rsidRPr="00EC1EC6">
              <w:rPr>
                <w:sz w:val="20"/>
                <w:szCs w:val="20"/>
              </w:rPr>
              <w:t>0,3</w:t>
            </w:r>
          </w:p>
        </w:tc>
        <w:tc>
          <w:tcPr>
            <w:tcW w:w="1276" w:type="dxa"/>
            <w:shd w:val="clear" w:color="auto" w:fill="auto"/>
            <w:vAlign w:val="center"/>
            <w:hideMark/>
          </w:tcPr>
          <w:p w14:paraId="5A9436CB" w14:textId="77777777" w:rsidR="003E7C29" w:rsidRPr="003E15BB" w:rsidRDefault="003E7C29" w:rsidP="003E7C29">
            <w:pPr>
              <w:jc w:val="center"/>
              <w:rPr>
                <w:color w:val="000000"/>
                <w:sz w:val="20"/>
                <w:szCs w:val="20"/>
                <w:lang w:val="en-US"/>
              </w:rPr>
            </w:pPr>
            <w:r>
              <w:rPr>
                <w:color w:val="000000"/>
                <w:sz w:val="20"/>
                <w:szCs w:val="20"/>
              </w:rPr>
              <w:t>0,</w:t>
            </w:r>
            <w:r>
              <w:rPr>
                <w:color w:val="000000"/>
                <w:sz w:val="20"/>
                <w:szCs w:val="20"/>
                <w:lang w:val="en-US"/>
              </w:rPr>
              <w:t>37</w:t>
            </w:r>
          </w:p>
        </w:tc>
        <w:tc>
          <w:tcPr>
            <w:tcW w:w="1836" w:type="dxa"/>
            <w:shd w:val="clear" w:color="auto" w:fill="auto"/>
            <w:vAlign w:val="center"/>
            <w:hideMark/>
          </w:tcPr>
          <w:p w14:paraId="0306F798" w14:textId="77777777" w:rsidR="003E7C29" w:rsidRPr="00EC1EC6" w:rsidRDefault="003E7C29" w:rsidP="003E7C29">
            <w:pPr>
              <w:jc w:val="center"/>
              <w:rPr>
                <w:color w:val="000000"/>
                <w:sz w:val="20"/>
                <w:szCs w:val="20"/>
              </w:rPr>
            </w:pPr>
            <w:r>
              <w:rPr>
                <w:color w:val="000000"/>
                <w:sz w:val="20"/>
                <w:szCs w:val="20"/>
              </w:rPr>
              <w:t>1,071</w:t>
            </w:r>
          </w:p>
        </w:tc>
      </w:tr>
      <w:tr w:rsidR="003E7C29" w14:paraId="2A125E0F" w14:textId="77777777" w:rsidTr="00B876E2">
        <w:trPr>
          <w:trHeight w:val="340"/>
        </w:trPr>
        <w:tc>
          <w:tcPr>
            <w:tcW w:w="486" w:type="dxa"/>
            <w:shd w:val="clear" w:color="auto" w:fill="auto"/>
            <w:vAlign w:val="center"/>
            <w:hideMark/>
          </w:tcPr>
          <w:p w14:paraId="0A9D6C76" w14:textId="77777777" w:rsidR="003E7C29" w:rsidRDefault="003E7C29" w:rsidP="003E7C29">
            <w:pPr>
              <w:jc w:val="center"/>
              <w:rPr>
                <w:color w:val="000000"/>
                <w:sz w:val="20"/>
                <w:szCs w:val="20"/>
              </w:rPr>
            </w:pPr>
            <w:r>
              <w:rPr>
                <w:color w:val="000000"/>
                <w:sz w:val="20"/>
                <w:szCs w:val="20"/>
              </w:rPr>
              <w:t>10</w:t>
            </w:r>
          </w:p>
        </w:tc>
        <w:tc>
          <w:tcPr>
            <w:tcW w:w="2600" w:type="dxa"/>
            <w:shd w:val="clear" w:color="auto" w:fill="auto"/>
            <w:vAlign w:val="center"/>
            <w:hideMark/>
          </w:tcPr>
          <w:p w14:paraId="54569AAC"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19788DFB" w14:textId="77777777" w:rsidR="003E7C29" w:rsidRDefault="003E7C29" w:rsidP="003E7C29">
            <w:pPr>
              <w:jc w:val="center"/>
              <w:rPr>
                <w:color w:val="000000"/>
                <w:sz w:val="20"/>
                <w:szCs w:val="20"/>
              </w:rPr>
            </w:pPr>
            <w:r>
              <w:rPr>
                <w:color w:val="000000"/>
                <w:sz w:val="20"/>
                <w:szCs w:val="20"/>
              </w:rPr>
              <w:t>Котельная №10</w:t>
            </w:r>
          </w:p>
        </w:tc>
        <w:tc>
          <w:tcPr>
            <w:tcW w:w="1275" w:type="dxa"/>
            <w:vAlign w:val="center"/>
          </w:tcPr>
          <w:p w14:paraId="40EB9353" w14:textId="77777777" w:rsidR="003E7C29" w:rsidRPr="00EC1EC6" w:rsidRDefault="003E7C29" w:rsidP="003E7C29">
            <w:pPr>
              <w:jc w:val="center"/>
              <w:rPr>
                <w:sz w:val="20"/>
                <w:szCs w:val="20"/>
              </w:rPr>
            </w:pPr>
            <w:r w:rsidRPr="00EC1EC6">
              <w:rPr>
                <w:sz w:val="20"/>
                <w:szCs w:val="20"/>
              </w:rPr>
              <w:t>0,7</w:t>
            </w:r>
          </w:p>
        </w:tc>
        <w:tc>
          <w:tcPr>
            <w:tcW w:w="1276" w:type="dxa"/>
            <w:shd w:val="clear" w:color="auto" w:fill="auto"/>
            <w:vAlign w:val="center"/>
            <w:hideMark/>
          </w:tcPr>
          <w:p w14:paraId="287FB963" w14:textId="77777777" w:rsidR="003E7C29" w:rsidRPr="00EC1EC6" w:rsidRDefault="003E7C29" w:rsidP="003E7C29">
            <w:pPr>
              <w:jc w:val="center"/>
              <w:rPr>
                <w:color w:val="000000"/>
                <w:sz w:val="20"/>
                <w:szCs w:val="20"/>
              </w:rPr>
            </w:pPr>
            <w:r>
              <w:rPr>
                <w:color w:val="000000"/>
                <w:sz w:val="20"/>
                <w:szCs w:val="20"/>
              </w:rPr>
              <w:t>0,666</w:t>
            </w:r>
          </w:p>
        </w:tc>
        <w:tc>
          <w:tcPr>
            <w:tcW w:w="1836" w:type="dxa"/>
            <w:shd w:val="clear" w:color="auto" w:fill="auto"/>
            <w:vAlign w:val="center"/>
            <w:hideMark/>
          </w:tcPr>
          <w:p w14:paraId="46F7C376" w14:textId="77777777" w:rsidR="003E7C29" w:rsidRPr="00EC1EC6" w:rsidRDefault="003E7C29" w:rsidP="003E7C29">
            <w:pPr>
              <w:jc w:val="center"/>
              <w:rPr>
                <w:color w:val="000000"/>
                <w:sz w:val="20"/>
                <w:szCs w:val="20"/>
              </w:rPr>
            </w:pPr>
            <w:r>
              <w:rPr>
                <w:color w:val="000000"/>
                <w:sz w:val="20"/>
                <w:szCs w:val="20"/>
              </w:rPr>
              <w:t>0,977</w:t>
            </w:r>
          </w:p>
        </w:tc>
      </w:tr>
      <w:tr w:rsidR="003E7C29" w14:paraId="5D2205F2" w14:textId="77777777" w:rsidTr="00B876E2">
        <w:trPr>
          <w:trHeight w:val="340"/>
        </w:trPr>
        <w:tc>
          <w:tcPr>
            <w:tcW w:w="486" w:type="dxa"/>
            <w:shd w:val="clear" w:color="auto" w:fill="auto"/>
            <w:vAlign w:val="center"/>
            <w:hideMark/>
          </w:tcPr>
          <w:p w14:paraId="1DAF3746" w14:textId="77777777" w:rsidR="003E7C29" w:rsidRDefault="003E7C29" w:rsidP="003E7C29">
            <w:pPr>
              <w:jc w:val="center"/>
              <w:rPr>
                <w:color w:val="000000"/>
                <w:sz w:val="20"/>
                <w:szCs w:val="20"/>
              </w:rPr>
            </w:pPr>
            <w:r>
              <w:rPr>
                <w:color w:val="000000"/>
                <w:sz w:val="20"/>
                <w:szCs w:val="20"/>
              </w:rPr>
              <w:t>11</w:t>
            </w:r>
          </w:p>
        </w:tc>
        <w:tc>
          <w:tcPr>
            <w:tcW w:w="2600" w:type="dxa"/>
            <w:shd w:val="clear" w:color="auto" w:fill="auto"/>
            <w:vAlign w:val="center"/>
            <w:hideMark/>
          </w:tcPr>
          <w:p w14:paraId="65E83964"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18EE9DAD" w14:textId="77777777" w:rsidR="003E7C29" w:rsidRDefault="003E7C29" w:rsidP="003E7C29">
            <w:pPr>
              <w:jc w:val="center"/>
              <w:rPr>
                <w:color w:val="000000"/>
                <w:sz w:val="20"/>
                <w:szCs w:val="20"/>
              </w:rPr>
            </w:pPr>
            <w:r>
              <w:rPr>
                <w:color w:val="000000"/>
                <w:sz w:val="20"/>
                <w:szCs w:val="20"/>
              </w:rPr>
              <w:t>Котельная №11</w:t>
            </w:r>
          </w:p>
        </w:tc>
        <w:tc>
          <w:tcPr>
            <w:tcW w:w="1275" w:type="dxa"/>
            <w:vAlign w:val="center"/>
          </w:tcPr>
          <w:p w14:paraId="1523C25A" w14:textId="77777777" w:rsidR="003E7C29" w:rsidRPr="00EC1EC6" w:rsidRDefault="003E7C29" w:rsidP="003E7C29">
            <w:pPr>
              <w:jc w:val="center"/>
              <w:rPr>
                <w:sz w:val="20"/>
                <w:szCs w:val="20"/>
              </w:rPr>
            </w:pPr>
            <w:r w:rsidRPr="00EC1EC6">
              <w:rPr>
                <w:sz w:val="20"/>
                <w:szCs w:val="20"/>
              </w:rPr>
              <w:t>3,44</w:t>
            </w:r>
          </w:p>
        </w:tc>
        <w:tc>
          <w:tcPr>
            <w:tcW w:w="1276" w:type="dxa"/>
            <w:shd w:val="clear" w:color="auto" w:fill="auto"/>
            <w:vAlign w:val="center"/>
            <w:hideMark/>
          </w:tcPr>
          <w:p w14:paraId="17E3BBA2" w14:textId="77777777" w:rsidR="003E7C29" w:rsidRPr="00EC1EC6" w:rsidRDefault="003E7C29" w:rsidP="003E7C29">
            <w:pPr>
              <w:jc w:val="center"/>
              <w:rPr>
                <w:color w:val="000000"/>
                <w:sz w:val="20"/>
                <w:szCs w:val="20"/>
              </w:rPr>
            </w:pPr>
            <w:r>
              <w:rPr>
                <w:color w:val="000000"/>
                <w:sz w:val="20"/>
                <w:szCs w:val="20"/>
              </w:rPr>
              <w:t>3,27</w:t>
            </w:r>
          </w:p>
        </w:tc>
        <w:tc>
          <w:tcPr>
            <w:tcW w:w="1836" w:type="dxa"/>
            <w:shd w:val="clear" w:color="auto" w:fill="auto"/>
            <w:vAlign w:val="center"/>
            <w:hideMark/>
          </w:tcPr>
          <w:p w14:paraId="16A1ED87" w14:textId="77777777" w:rsidR="003E7C29" w:rsidRPr="00EC1EC6" w:rsidRDefault="003E7C29" w:rsidP="003E7C29">
            <w:pPr>
              <w:jc w:val="center"/>
              <w:rPr>
                <w:color w:val="000000"/>
                <w:sz w:val="20"/>
                <w:szCs w:val="20"/>
              </w:rPr>
            </w:pPr>
            <w:r>
              <w:rPr>
                <w:color w:val="000000"/>
                <w:sz w:val="20"/>
                <w:szCs w:val="20"/>
              </w:rPr>
              <w:t>4,799</w:t>
            </w:r>
          </w:p>
        </w:tc>
      </w:tr>
      <w:tr w:rsidR="003E7C29" w14:paraId="654686CD" w14:textId="77777777" w:rsidTr="00B876E2">
        <w:trPr>
          <w:trHeight w:val="340"/>
        </w:trPr>
        <w:tc>
          <w:tcPr>
            <w:tcW w:w="486" w:type="dxa"/>
            <w:shd w:val="clear" w:color="auto" w:fill="auto"/>
            <w:vAlign w:val="center"/>
            <w:hideMark/>
          </w:tcPr>
          <w:p w14:paraId="7D4AEDB3" w14:textId="77777777" w:rsidR="003E7C29" w:rsidRDefault="003E7C29" w:rsidP="003E7C29">
            <w:pPr>
              <w:jc w:val="center"/>
              <w:rPr>
                <w:color w:val="000000"/>
                <w:sz w:val="20"/>
                <w:szCs w:val="20"/>
              </w:rPr>
            </w:pPr>
            <w:r>
              <w:rPr>
                <w:color w:val="000000"/>
                <w:sz w:val="20"/>
                <w:szCs w:val="20"/>
              </w:rPr>
              <w:t>12</w:t>
            </w:r>
          </w:p>
        </w:tc>
        <w:tc>
          <w:tcPr>
            <w:tcW w:w="2600" w:type="dxa"/>
            <w:shd w:val="clear" w:color="auto" w:fill="auto"/>
            <w:vAlign w:val="center"/>
            <w:hideMark/>
          </w:tcPr>
          <w:p w14:paraId="3E8DF599"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6713B4F0" w14:textId="77777777" w:rsidR="003E7C29" w:rsidRDefault="003E7C29" w:rsidP="003E7C29">
            <w:pPr>
              <w:jc w:val="center"/>
              <w:rPr>
                <w:color w:val="000000"/>
                <w:sz w:val="20"/>
                <w:szCs w:val="20"/>
              </w:rPr>
            </w:pPr>
            <w:r>
              <w:rPr>
                <w:color w:val="000000"/>
                <w:sz w:val="20"/>
                <w:szCs w:val="20"/>
              </w:rPr>
              <w:t>Котельная №12</w:t>
            </w:r>
          </w:p>
        </w:tc>
        <w:tc>
          <w:tcPr>
            <w:tcW w:w="1275" w:type="dxa"/>
            <w:vAlign w:val="center"/>
          </w:tcPr>
          <w:p w14:paraId="7A114A87" w14:textId="77777777" w:rsidR="003E7C29" w:rsidRPr="00EC1EC6" w:rsidRDefault="003E7C29" w:rsidP="003E7C29">
            <w:pPr>
              <w:jc w:val="center"/>
              <w:rPr>
                <w:sz w:val="20"/>
                <w:szCs w:val="20"/>
              </w:rPr>
            </w:pPr>
            <w:r w:rsidRPr="00EC1EC6">
              <w:rPr>
                <w:sz w:val="20"/>
                <w:szCs w:val="20"/>
              </w:rPr>
              <w:t>2,6</w:t>
            </w:r>
          </w:p>
        </w:tc>
        <w:tc>
          <w:tcPr>
            <w:tcW w:w="1276" w:type="dxa"/>
            <w:shd w:val="clear" w:color="auto" w:fill="auto"/>
            <w:vAlign w:val="center"/>
            <w:hideMark/>
          </w:tcPr>
          <w:p w14:paraId="04651A1A" w14:textId="77777777" w:rsidR="003E7C29" w:rsidRPr="00EC1EC6" w:rsidRDefault="003E7C29" w:rsidP="003E7C29">
            <w:pPr>
              <w:jc w:val="center"/>
              <w:rPr>
                <w:color w:val="000000"/>
                <w:sz w:val="20"/>
                <w:szCs w:val="20"/>
              </w:rPr>
            </w:pPr>
            <w:r>
              <w:rPr>
                <w:color w:val="000000"/>
                <w:sz w:val="20"/>
                <w:szCs w:val="20"/>
              </w:rPr>
              <w:t>2,48</w:t>
            </w:r>
          </w:p>
        </w:tc>
        <w:tc>
          <w:tcPr>
            <w:tcW w:w="1836" w:type="dxa"/>
            <w:shd w:val="clear" w:color="auto" w:fill="auto"/>
            <w:vAlign w:val="center"/>
            <w:hideMark/>
          </w:tcPr>
          <w:p w14:paraId="35A71111" w14:textId="77777777" w:rsidR="003E7C29" w:rsidRPr="00EC1EC6" w:rsidRDefault="003E7C29" w:rsidP="003E7C29">
            <w:pPr>
              <w:jc w:val="center"/>
              <w:rPr>
                <w:color w:val="000000"/>
                <w:sz w:val="20"/>
                <w:szCs w:val="20"/>
              </w:rPr>
            </w:pPr>
            <w:r>
              <w:rPr>
                <w:color w:val="000000"/>
                <w:sz w:val="20"/>
                <w:szCs w:val="20"/>
              </w:rPr>
              <w:t>3,639</w:t>
            </w:r>
          </w:p>
        </w:tc>
      </w:tr>
      <w:tr w:rsidR="003E7C29" w14:paraId="098E5AB5" w14:textId="77777777" w:rsidTr="00B876E2">
        <w:trPr>
          <w:trHeight w:val="340"/>
        </w:trPr>
        <w:tc>
          <w:tcPr>
            <w:tcW w:w="486" w:type="dxa"/>
            <w:shd w:val="clear" w:color="auto" w:fill="auto"/>
            <w:vAlign w:val="center"/>
            <w:hideMark/>
          </w:tcPr>
          <w:p w14:paraId="5DAE4734" w14:textId="77777777" w:rsidR="003E7C29" w:rsidRDefault="003E7C29" w:rsidP="003E7C29">
            <w:pPr>
              <w:jc w:val="center"/>
              <w:rPr>
                <w:color w:val="000000"/>
                <w:sz w:val="20"/>
                <w:szCs w:val="20"/>
              </w:rPr>
            </w:pPr>
            <w:r>
              <w:rPr>
                <w:color w:val="000000"/>
                <w:sz w:val="20"/>
                <w:szCs w:val="20"/>
              </w:rPr>
              <w:t>13</w:t>
            </w:r>
          </w:p>
        </w:tc>
        <w:tc>
          <w:tcPr>
            <w:tcW w:w="2600" w:type="dxa"/>
            <w:shd w:val="clear" w:color="auto" w:fill="auto"/>
            <w:vAlign w:val="center"/>
            <w:hideMark/>
          </w:tcPr>
          <w:p w14:paraId="01EE82D7"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361E29A1" w14:textId="77777777" w:rsidR="003E7C29" w:rsidRDefault="003E7C29" w:rsidP="003E7C29">
            <w:pPr>
              <w:jc w:val="center"/>
              <w:rPr>
                <w:color w:val="000000"/>
                <w:sz w:val="20"/>
                <w:szCs w:val="20"/>
              </w:rPr>
            </w:pPr>
            <w:r>
              <w:rPr>
                <w:color w:val="000000"/>
                <w:sz w:val="20"/>
                <w:szCs w:val="20"/>
              </w:rPr>
              <w:t>Котельная №13</w:t>
            </w:r>
          </w:p>
        </w:tc>
        <w:tc>
          <w:tcPr>
            <w:tcW w:w="1275" w:type="dxa"/>
            <w:vAlign w:val="center"/>
          </w:tcPr>
          <w:p w14:paraId="3E2FCFD2" w14:textId="77777777" w:rsidR="003E7C29" w:rsidRPr="00EC1EC6" w:rsidRDefault="003E7C29" w:rsidP="003E7C29">
            <w:pPr>
              <w:jc w:val="center"/>
              <w:rPr>
                <w:sz w:val="20"/>
                <w:szCs w:val="20"/>
              </w:rPr>
            </w:pPr>
            <w:r w:rsidRPr="00EC1EC6">
              <w:rPr>
                <w:sz w:val="20"/>
                <w:szCs w:val="20"/>
              </w:rPr>
              <w:t>1,72</w:t>
            </w:r>
          </w:p>
        </w:tc>
        <w:tc>
          <w:tcPr>
            <w:tcW w:w="1276" w:type="dxa"/>
            <w:shd w:val="clear" w:color="auto" w:fill="auto"/>
            <w:vAlign w:val="center"/>
            <w:hideMark/>
          </w:tcPr>
          <w:p w14:paraId="4B447CF6" w14:textId="77777777" w:rsidR="003E7C29" w:rsidRPr="00EC1EC6" w:rsidRDefault="003E7C29" w:rsidP="003E7C29">
            <w:pPr>
              <w:jc w:val="center"/>
              <w:rPr>
                <w:color w:val="000000"/>
                <w:sz w:val="20"/>
                <w:szCs w:val="20"/>
              </w:rPr>
            </w:pPr>
            <w:r>
              <w:rPr>
                <w:color w:val="000000"/>
                <w:sz w:val="20"/>
                <w:szCs w:val="20"/>
              </w:rPr>
              <w:t>1,253</w:t>
            </w:r>
          </w:p>
        </w:tc>
        <w:tc>
          <w:tcPr>
            <w:tcW w:w="1836" w:type="dxa"/>
            <w:shd w:val="clear" w:color="auto" w:fill="auto"/>
            <w:vAlign w:val="center"/>
            <w:hideMark/>
          </w:tcPr>
          <w:p w14:paraId="1D7AC2C2" w14:textId="77777777" w:rsidR="003E7C29" w:rsidRPr="00EC1EC6" w:rsidRDefault="003E7C29" w:rsidP="003E7C29">
            <w:pPr>
              <w:jc w:val="center"/>
              <w:rPr>
                <w:color w:val="000000"/>
                <w:sz w:val="20"/>
                <w:szCs w:val="20"/>
              </w:rPr>
            </w:pPr>
            <w:r>
              <w:rPr>
                <w:color w:val="000000"/>
                <w:sz w:val="20"/>
                <w:szCs w:val="20"/>
              </w:rPr>
              <w:t>1,839</w:t>
            </w:r>
          </w:p>
        </w:tc>
      </w:tr>
      <w:tr w:rsidR="003E7C29" w14:paraId="4333DDF8" w14:textId="77777777" w:rsidTr="00B876E2">
        <w:trPr>
          <w:trHeight w:val="340"/>
        </w:trPr>
        <w:tc>
          <w:tcPr>
            <w:tcW w:w="486" w:type="dxa"/>
            <w:shd w:val="clear" w:color="auto" w:fill="auto"/>
            <w:vAlign w:val="center"/>
            <w:hideMark/>
          </w:tcPr>
          <w:p w14:paraId="353A7725" w14:textId="77777777" w:rsidR="003E7C29" w:rsidRDefault="003E7C29" w:rsidP="003E7C29">
            <w:pPr>
              <w:jc w:val="center"/>
              <w:rPr>
                <w:color w:val="000000"/>
                <w:sz w:val="20"/>
                <w:szCs w:val="20"/>
              </w:rPr>
            </w:pPr>
            <w:r>
              <w:rPr>
                <w:color w:val="000000"/>
                <w:sz w:val="20"/>
                <w:szCs w:val="20"/>
              </w:rPr>
              <w:t>14</w:t>
            </w:r>
          </w:p>
        </w:tc>
        <w:tc>
          <w:tcPr>
            <w:tcW w:w="2600" w:type="dxa"/>
            <w:shd w:val="clear" w:color="auto" w:fill="auto"/>
            <w:vAlign w:val="center"/>
            <w:hideMark/>
          </w:tcPr>
          <w:p w14:paraId="1EF9926C"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6772F3C0" w14:textId="77777777" w:rsidR="003E7C29" w:rsidRDefault="003E7C29" w:rsidP="003E7C29">
            <w:pPr>
              <w:jc w:val="center"/>
              <w:rPr>
                <w:color w:val="000000"/>
                <w:sz w:val="20"/>
                <w:szCs w:val="20"/>
              </w:rPr>
            </w:pPr>
            <w:r>
              <w:rPr>
                <w:color w:val="000000"/>
                <w:sz w:val="20"/>
                <w:szCs w:val="20"/>
              </w:rPr>
              <w:t>Котельная №14</w:t>
            </w:r>
          </w:p>
        </w:tc>
        <w:tc>
          <w:tcPr>
            <w:tcW w:w="1275" w:type="dxa"/>
            <w:vAlign w:val="center"/>
          </w:tcPr>
          <w:p w14:paraId="3FFE07A2" w14:textId="77777777" w:rsidR="003E7C29" w:rsidRPr="00EC1EC6" w:rsidRDefault="003E7C29" w:rsidP="003E7C29">
            <w:pPr>
              <w:jc w:val="center"/>
              <w:rPr>
                <w:sz w:val="20"/>
                <w:szCs w:val="20"/>
              </w:rPr>
            </w:pPr>
            <w:r w:rsidRPr="00EC1EC6">
              <w:rPr>
                <w:sz w:val="20"/>
                <w:szCs w:val="20"/>
              </w:rPr>
              <w:t>3,6</w:t>
            </w:r>
          </w:p>
        </w:tc>
        <w:tc>
          <w:tcPr>
            <w:tcW w:w="1276" w:type="dxa"/>
            <w:shd w:val="clear" w:color="auto" w:fill="auto"/>
            <w:vAlign w:val="center"/>
            <w:hideMark/>
          </w:tcPr>
          <w:p w14:paraId="0F77A77F" w14:textId="77777777" w:rsidR="003E7C29" w:rsidRPr="00EC1EC6" w:rsidRDefault="003E7C29" w:rsidP="003E7C29">
            <w:pPr>
              <w:jc w:val="center"/>
              <w:rPr>
                <w:color w:val="000000"/>
                <w:sz w:val="20"/>
                <w:szCs w:val="20"/>
              </w:rPr>
            </w:pPr>
            <w:r>
              <w:rPr>
                <w:color w:val="000000"/>
                <w:sz w:val="20"/>
                <w:szCs w:val="20"/>
              </w:rPr>
              <w:t>3,144</w:t>
            </w:r>
          </w:p>
        </w:tc>
        <w:tc>
          <w:tcPr>
            <w:tcW w:w="1836" w:type="dxa"/>
            <w:shd w:val="clear" w:color="auto" w:fill="auto"/>
            <w:vAlign w:val="center"/>
            <w:hideMark/>
          </w:tcPr>
          <w:p w14:paraId="7C617E36" w14:textId="77777777" w:rsidR="003E7C29" w:rsidRPr="00EC1EC6" w:rsidRDefault="003E7C29" w:rsidP="003E7C29">
            <w:pPr>
              <w:jc w:val="center"/>
              <w:rPr>
                <w:color w:val="000000"/>
                <w:sz w:val="20"/>
                <w:szCs w:val="20"/>
              </w:rPr>
            </w:pPr>
            <w:r>
              <w:rPr>
                <w:color w:val="000000"/>
                <w:sz w:val="20"/>
                <w:szCs w:val="20"/>
              </w:rPr>
              <w:t>4,614</w:t>
            </w:r>
          </w:p>
        </w:tc>
      </w:tr>
      <w:tr w:rsidR="003E7C29" w14:paraId="7AD947A1" w14:textId="77777777" w:rsidTr="00B876E2">
        <w:trPr>
          <w:trHeight w:val="340"/>
        </w:trPr>
        <w:tc>
          <w:tcPr>
            <w:tcW w:w="486" w:type="dxa"/>
            <w:shd w:val="clear" w:color="auto" w:fill="auto"/>
            <w:vAlign w:val="center"/>
            <w:hideMark/>
          </w:tcPr>
          <w:p w14:paraId="37D752C7" w14:textId="77777777" w:rsidR="003E7C29" w:rsidRDefault="003E7C29" w:rsidP="003E7C29">
            <w:pPr>
              <w:jc w:val="center"/>
              <w:rPr>
                <w:color w:val="000000"/>
                <w:sz w:val="20"/>
                <w:szCs w:val="20"/>
              </w:rPr>
            </w:pPr>
            <w:r>
              <w:rPr>
                <w:color w:val="000000"/>
                <w:sz w:val="20"/>
                <w:szCs w:val="20"/>
              </w:rPr>
              <w:t>15</w:t>
            </w:r>
          </w:p>
        </w:tc>
        <w:tc>
          <w:tcPr>
            <w:tcW w:w="2600" w:type="dxa"/>
            <w:shd w:val="clear" w:color="auto" w:fill="auto"/>
            <w:vAlign w:val="center"/>
            <w:hideMark/>
          </w:tcPr>
          <w:p w14:paraId="5A8F7468"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4C71AAFF" w14:textId="77777777" w:rsidR="003E7C29" w:rsidRDefault="003E7C29" w:rsidP="003E7C29">
            <w:pPr>
              <w:jc w:val="center"/>
              <w:rPr>
                <w:color w:val="000000"/>
                <w:sz w:val="20"/>
                <w:szCs w:val="20"/>
              </w:rPr>
            </w:pPr>
            <w:r>
              <w:rPr>
                <w:color w:val="000000"/>
                <w:sz w:val="20"/>
                <w:szCs w:val="20"/>
              </w:rPr>
              <w:t>Котельная №15</w:t>
            </w:r>
          </w:p>
        </w:tc>
        <w:tc>
          <w:tcPr>
            <w:tcW w:w="1275" w:type="dxa"/>
            <w:vAlign w:val="center"/>
          </w:tcPr>
          <w:p w14:paraId="3FB9E416" w14:textId="77777777" w:rsidR="003E7C29" w:rsidRPr="00EC1EC6" w:rsidRDefault="003E7C29" w:rsidP="003E7C29">
            <w:pPr>
              <w:jc w:val="center"/>
              <w:rPr>
                <w:sz w:val="20"/>
                <w:szCs w:val="20"/>
              </w:rPr>
            </w:pPr>
            <w:r w:rsidRPr="00EC1EC6">
              <w:rPr>
                <w:sz w:val="20"/>
                <w:szCs w:val="20"/>
              </w:rPr>
              <w:t>4,8</w:t>
            </w:r>
          </w:p>
        </w:tc>
        <w:tc>
          <w:tcPr>
            <w:tcW w:w="1276" w:type="dxa"/>
            <w:shd w:val="clear" w:color="auto" w:fill="auto"/>
            <w:vAlign w:val="center"/>
            <w:hideMark/>
          </w:tcPr>
          <w:p w14:paraId="596FE599" w14:textId="77777777" w:rsidR="003E7C29" w:rsidRPr="00EC1EC6" w:rsidRDefault="003E7C29" w:rsidP="003E7C29">
            <w:pPr>
              <w:jc w:val="center"/>
              <w:rPr>
                <w:color w:val="000000"/>
                <w:sz w:val="20"/>
                <w:szCs w:val="20"/>
              </w:rPr>
            </w:pPr>
            <w:r>
              <w:rPr>
                <w:color w:val="000000"/>
                <w:sz w:val="20"/>
                <w:szCs w:val="20"/>
              </w:rPr>
              <w:t>4,32</w:t>
            </w:r>
          </w:p>
        </w:tc>
        <w:tc>
          <w:tcPr>
            <w:tcW w:w="1836" w:type="dxa"/>
            <w:shd w:val="clear" w:color="auto" w:fill="auto"/>
            <w:vAlign w:val="center"/>
            <w:hideMark/>
          </w:tcPr>
          <w:p w14:paraId="34C814F8" w14:textId="77777777" w:rsidR="003E7C29" w:rsidRPr="00EC1EC6" w:rsidRDefault="003E7C29" w:rsidP="003E7C29">
            <w:pPr>
              <w:jc w:val="center"/>
              <w:rPr>
                <w:color w:val="000000"/>
                <w:sz w:val="20"/>
                <w:szCs w:val="20"/>
              </w:rPr>
            </w:pPr>
            <w:r>
              <w:rPr>
                <w:color w:val="000000"/>
                <w:sz w:val="20"/>
                <w:szCs w:val="20"/>
              </w:rPr>
              <w:t>6,339</w:t>
            </w:r>
          </w:p>
        </w:tc>
      </w:tr>
      <w:tr w:rsidR="003E7C29" w14:paraId="01343228" w14:textId="77777777" w:rsidTr="00B876E2">
        <w:trPr>
          <w:trHeight w:val="340"/>
        </w:trPr>
        <w:tc>
          <w:tcPr>
            <w:tcW w:w="486" w:type="dxa"/>
            <w:shd w:val="clear" w:color="auto" w:fill="auto"/>
            <w:vAlign w:val="center"/>
            <w:hideMark/>
          </w:tcPr>
          <w:p w14:paraId="7C9DEE03" w14:textId="77777777" w:rsidR="003E7C29" w:rsidRDefault="003E7C29" w:rsidP="003E7C29">
            <w:pPr>
              <w:jc w:val="center"/>
              <w:rPr>
                <w:color w:val="000000"/>
                <w:sz w:val="20"/>
                <w:szCs w:val="20"/>
              </w:rPr>
            </w:pPr>
            <w:r>
              <w:rPr>
                <w:color w:val="000000"/>
                <w:sz w:val="20"/>
                <w:szCs w:val="20"/>
              </w:rPr>
              <w:t>16</w:t>
            </w:r>
          </w:p>
        </w:tc>
        <w:tc>
          <w:tcPr>
            <w:tcW w:w="2600" w:type="dxa"/>
            <w:shd w:val="clear" w:color="auto" w:fill="auto"/>
            <w:vAlign w:val="center"/>
            <w:hideMark/>
          </w:tcPr>
          <w:p w14:paraId="51C0D31D"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6D6FDA45" w14:textId="77777777" w:rsidR="003E7C29" w:rsidRDefault="003E7C29" w:rsidP="003E7C29">
            <w:pPr>
              <w:jc w:val="center"/>
              <w:rPr>
                <w:color w:val="000000"/>
                <w:sz w:val="20"/>
                <w:szCs w:val="20"/>
              </w:rPr>
            </w:pPr>
            <w:r>
              <w:rPr>
                <w:color w:val="000000"/>
                <w:sz w:val="20"/>
                <w:szCs w:val="20"/>
              </w:rPr>
              <w:t>Котельная №16</w:t>
            </w:r>
          </w:p>
        </w:tc>
        <w:tc>
          <w:tcPr>
            <w:tcW w:w="1275" w:type="dxa"/>
            <w:vAlign w:val="center"/>
          </w:tcPr>
          <w:p w14:paraId="771587FE" w14:textId="77777777" w:rsidR="003E7C29" w:rsidRPr="00EC1EC6" w:rsidRDefault="003E7C29" w:rsidP="003E7C29">
            <w:pPr>
              <w:jc w:val="center"/>
              <w:rPr>
                <w:sz w:val="20"/>
                <w:szCs w:val="20"/>
              </w:rPr>
            </w:pPr>
            <w:r w:rsidRPr="00EC1EC6">
              <w:rPr>
                <w:sz w:val="20"/>
                <w:szCs w:val="20"/>
              </w:rPr>
              <w:t>3,6</w:t>
            </w:r>
          </w:p>
        </w:tc>
        <w:tc>
          <w:tcPr>
            <w:tcW w:w="1276" w:type="dxa"/>
            <w:shd w:val="clear" w:color="auto" w:fill="auto"/>
            <w:vAlign w:val="center"/>
            <w:hideMark/>
          </w:tcPr>
          <w:p w14:paraId="100F1017" w14:textId="77777777" w:rsidR="003E7C29" w:rsidRPr="00EC1EC6" w:rsidRDefault="003E7C29" w:rsidP="003E7C29">
            <w:pPr>
              <w:jc w:val="center"/>
              <w:rPr>
                <w:color w:val="000000"/>
                <w:sz w:val="20"/>
                <w:szCs w:val="20"/>
              </w:rPr>
            </w:pPr>
            <w:r>
              <w:rPr>
                <w:color w:val="000000"/>
                <w:sz w:val="20"/>
                <w:szCs w:val="20"/>
              </w:rPr>
              <w:t>1,789</w:t>
            </w:r>
          </w:p>
        </w:tc>
        <w:tc>
          <w:tcPr>
            <w:tcW w:w="1836" w:type="dxa"/>
            <w:shd w:val="clear" w:color="auto" w:fill="auto"/>
            <w:vAlign w:val="center"/>
            <w:hideMark/>
          </w:tcPr>
          <w:p w14:paraId="2CE8FCBA" w14:textId="77777777" w:rsidR="003E7C29" w:rsidRPr="00EC1EC6" w:rsidRDefault="003E7C29" w:rsidP="003E7C29">
            <w:pPr>
              <w:jc w:val="center"/>
              <w:rPr>
                <w:color w:val="000000"/>
                <w:sz w:val="20"/>
                <w:szCs w:val="20"/>
              </w:rPr>
            </w:pPr>
            <w:r>
              <w:rPr>
                <w:color w:val="000000"/>
                <w:sz w:val="20"/>
                <w:szCs w:val="20"/>
              </w:rPr>
              <w:t>2,625</w:t>
            </w:r>
          </w:p>
        </w:tc>
      </w:tr>
      <w:tr w:rsidR="003E7C29" w14:paraId="4DDE61DF" w14:textId="77777777" w:rsidTr="00B876E2">
        <w:trPr>
          <w:trHeight w:val="340"/>
        </w:trPr>
        <w:tc>
          <w:tcPr>
            <w:tcW w:w="486" w:type="dxa"/>
            <w:shd w:val="clear" w:color="auto" w:fill="auto"/>
            <w:vAlign w:val="center"/>
            <w:hideMark/>
          </w:tcPr>
          <w:p w14:paraId="4A74E00E" w14:textId="77777777" w:rsidR="003E7C29" w:rsidRDefault="003E7C29" w:rsidP="003E7C29">
            <w:pPr>
              <w:jc w:val="center"/>
              <w:rPr>
                <w:color w:val="000000"/>
                <w:sz w:val="20"/>
                <w:szCs w:val="20"/>
              </w:rPr>
            </w:pPr>
            <w:r>
              <w:rPr>
                <w:color w:val="000000"/>
                <w:sz w:val="20"/>
                <w:szCs w:val="20"/>
              </w:rPr>
              <w:t>17</w:t>
            </w:r>
          </w:p>
        </w:tc>
        <w:tc>
          <w:tcPr>
            <w:tcW w:w="2600" w:type="dxa"/>
            <w:shd w:val="clear" w:color="auto" w:fill="auto"/>
            <w:vAlign w:val="center"/>
            <w:hideMark/>
          </w:tcPr>
          <w:p w14:paraId="00C4436C"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045B2602" w14:textId="77777777" w:rsidR="003E7C29" w:rsidRDefault="003E7C29" w:rsidP="003E7C29">
            <w:pPr>
              <w:jc w:val="center"/>
              <w:rPr>
                <w:color w:val="000000"/>
                <w:sz w:val="20"/>
                <w:szCs w:val="20"/>
              </w:rPr>
            </w:pPr>
            <w:r>
              <w:rPr>
                <w:color w:val="000000"/>
                <w:sz w:val="20"/>
                <w:szCs w:val="20"/>
              </w:rPr>
              <w:t>Котельная №17</w:t>
            </w:r>
          </w:p>
        </w:tc>
        <w:tc>
          <w:tcPr>
            <w:tcW w:w="1275" w:type="dxa"/>
            <w:vAlign w:val="center"/>
          </w:tcPr>
          <w:p w14:paraId="37CDCECE" w14:textId="77777777" w:rsidR="003E7C29" w:rsidRPr="00EC1EC6" w:rsidRDefault="003E7C29" w:rsidP="003E7C29">
            <w:pPr>
              <w:jc w:val="center"/>
              <w:rPr>
                <w:sz w:val="20"/>
                <w:szCs w:val="20"/>
              </w:rPr>
            </w:pPr>
            <w:r w:rsidRPr="00EC1EC6">
              <w:rPr>
                <w:sz w:val="20"/>
                <w:szCs w:val="20"/>
              </w:rPr>
              <w:t>4,2</w:t>
            </w:r>
          </w:p>
        </w:tc>
        <w:tc>
          <w:tcPr>
            <w:tcW w:w="1276" w:type="dxa"/>
            <w:shd w:val="clear" w:color="auto" w:fill="auto"/>
            <w:vAlign w:val="center"/>
            <w:hideMark/>
          </w:tcPr>
          <w:p w14:paraId="6D837D06" w14:textId="77777777" w:rsidR="003E7C29" w:rsidRPr="00EC1EC6" w:rsidRDefault="003E7C29" w:rsidP="003E7C29">
            <w:pPr>
              <w:jc w:val="center"/>
              <w:rPr>
                <w:color w:val="000000"/>
                <w:sz w:val="20"/>
                <w:szCs w:val="20"/>
              </w:rPr>
            </w:pPr>
            <w:r>
              <w:rPr>
                <w:color w:val="000000"/>
                <w:sz w:val="20"/>
                <w:szCs w:val="20"/>
              </w:rPr>
              <w:t>2,37</w:t>
            </w:r>
          </w:p>
        </w:tc>
        <w:tc>
          <w:tcPr>
            <w:tcW w:w="1836" w:type="dxa"/>
            <w:shd w:val="clear" w:color="auto" w:fill="auto"/>
            <w:vAlign w:val="center"/>
            <w:hideMark/>
          </w:tcPr>
          <w:p w14:paraId="68603501" w14:textId="77777777" w:rsidR="003E7C29" w:rsidRPr="00EC1EC6" w:rsidRDefault="003E7C29" w:rsidP="003E7C29">
            <w:pPr>
              <w:jc w:val="center"/>
              <w:rPr>
                <w:color w:val="000000"/>
                <w:sz w:val="20"/>
                <w:szCs w:val="20"/>
              </w:rPr>
            </w:pPr>
            <w:r>
              <w:rPr>
                <w:color w:val="000000"/>
                <w:sz w:val="20"/>
                <w:szCs w:val="20"/>
              </w:rPr>
              <w:t>3,478</w:t>
            </w:r>
          </w:p>
        </w:tc>
      </w:tr>
      <w:tr w:rsidR="003E7C29" w14:paraId="17FD1539" w14:textId="77777777" w:rsidTr="00B876E2">
        <w:trPr>
          <w:trHeight w:val="340"/>
        </w:trPr>
        <w:tc>
          <w:tcPr>
            <w:tcW w:w="486" w:type="dxa"/>
            <w:shd w:val="clear" w:color="auto" w:fill="auto"/>
            <w:vAlign w:val="center"/>
            <w:hideMark/>
          </w:tcPr>
          <w:p w14:paraId="675D812D" w14:textId="77777777" w:rsidR="003E7C29" w:rsidRDefault="003E7C29" w:rsidP="003E7C29">
            <w:pPr>
              <w:jc w:val="center"/>
              <w:rPr>
                <w:color w:val="000000"/>
                <w:sz w:val="20"/>
                <w:szCs w:val="20"/>
              </w:rPr>
            </w:pPr>
            <w:r>
              <w:rPr>
                <w:color w:val="000000"/>
                <w:sz w:val="20"/>
                <w:szCs w:val="20"/>
              </w:rPr>
              <w:t>18</w:t>
            </w:r>
          </w:p>
        </w:tc>
        <w:tc>
          <w:tcPr>
            <w:tcW w:w="2600" w:type="dxa"/>
            <w:shd w:val="clear" w:color="auto" w:fill="auto"/>
            <w:vAlign w:val="center"/>
            <w:hideMark/>
          </w:tcPr>
          <w:p w14:paraId="09317B09"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4A49BA06" w14:textId="77777777" w:rsidR="003E7C29" w:rsidRDefault="003E7C29" w:rsidP="003E7C29">
            <w:pPr>
              <w:jc w:val="center"/>
              <w:rPr>
                <w:color w:val="000000"/>
                <w:sz w:val="20"/>
                <w:szCs w:val="20"/>
              </w:rPr>
            </w:pPr>
            <w:r>
              <w:rPr>
                <w:color w:val="000000"/>
                <w:sz w:val="20"/>
                <w:szCs w:val="20"/>
              </w:rPr>
              <w:t>Котельная №18</w:t>
            </w:r>
          </w:p>
        </w:tc>
        <w:tc>
          <w:tcPr>
            <w:tcW w:w="1275" w:type="dxa"/>
            <w:vAlign w:val="center"/>
          </w:tcPr>
          <w:p w14:paraId="09724309" w14:textId="77777777" w:rsidR="003E7C29" w:rsidRPr="00EC1EC6" w:rsidRDefault="003E7C29" w:rsidP="003E7C29">
            <w:pPr>
              <w:jc w:val="center"/>
              <w:rPr>
                <w:sz w:val="20"/>
                <w:szCs w:val="20"/>
              </w:rPr>
            </w:pPr>
            <w:r w:rsidRPr="00EC1EC6">
              <w:rPr>
                <w:sz w:val="20"/>
                <w:szCs w:val="20"/>
              </w:rPr>
              <w:t>2,2</w:t>
            </w:r>
          </w:p>
        </w:tc>
        <w:tc>
          <w:tcPr>
            <w:tcW w:w="1276" w:type="dxa"/>
            <w:shd w:val="clear" w:color="auto" w:fill="auto"/>
            <w:vAlign w:val="center"/>
            <w:hideMark/>
          </w:tcPr>
          <w:p w14:paraId="7F82755A" w14:textId="77777777" w:rsidR="003E7C29" w:rsidRPr="00EC1EC6" w:rsidRDefault="003E7C29" w:rsidP="003E7C29">
            <w:pPr>
              <w:jc w:val="center"/>
              <w:rPr>
                <w:color w:val="000000"/>
                <w:sz w:val="20"/>
                <w:szCs w:val="20"/>
              </w:rPr>
            </w:pPr>
            <w:r>
              <w:rPr>
                <w:color w:val="000000"/>
                <w:sz w:val="20"/>
                <w:szCs w:val="20"/>
              </w:rPr>
              <w:t>1,87</w:t>
            </w:r>
          </w:p>
        </w:tc>
        <w:tc>
          <w:tcPr>
            <w:tcW w:w="1836" w:type="dxa"/>
            <w:shd w:val="clear" w:color="auto" w:fill="auto"/>
            <w:vAlign w:val="center"/>
            <w:hideMark/>
          </w:tcPr>
          <w:p w14:paraId="4ADCE9AB" w14:textId="77777777" w:rsidR="003E7C29" w:rsidRPr="00EC1EC6" w:rsidRDefault="003E7C29" w:rsidP="003E7C29">
            <w:pPr>
              <w:jc w:val="center"/>
              <w:rPr>
                <w:color w:val="000000"/>
                <w:sz w:val="20"/>
                <w:szCs w:val="20"/>
              </w:rPr>
            </w:pPr>
            <w:r>
              <w:rPr>
                <w:color w:val="000000"/>
                <w:sz w:val="20"/>
                <w:szCs w:val="20"/>
              </w:rPr>
              <w:t>2,744</w:t>
            </w:r>
          </w:p>
        </w:tc>
      </w:tr>
      <w:tr w:rsidR="003E7C29" w14:paraId="262ADBE1" w14:textId="77777777" w:rsidTr="00B876E2">
        <w:trPr>
          <w:trHeight w:val="340"/>
        </w:trPr>
        <w:tc>
          <w:tcPr>
            <w:tcW w:w="486" w:type="dxa"/>
            <w:shd w:val="clear" w:color="auto" w:fill="auto"/>
            <w:vAlign w:val="center"/>
            <w:hideMark/>
          </w:tcPr>
          <w:p w14:paraId="6323E5D9" w14:textId="77777777" w:rsidR="003E7C29" w:rsidRDefault="003E7C29" w:rsidP="003E7C29">
            <w:pPr>
              <w:jc w:val="center"/>
              <w:rPr>
                <w:color w:val="000000"/>
                <w:sz w:val="20"/>
                <w:szCs w:val="20"/>
              </w:rPr>
            </w:pPr>
            <w:r>
              <w:rPr>
                <w:color w:val="000000"/>
                <w:sz w:val="20"/>
                <w:szCs w:val="20"/>
              </w:rPr>
              <w:t>19</w:t>
            </w:r>
          </w:p>
        </w:tc>
        <w:tc>
          <w:tcPr>
            <w:tcW w:w="2600" w:type="dxa"/>
            <w:shd w:val="clear" w:color="auto" w:fill="auto"/>
            <w:vAlign w:val="center"/>
            <w:hideMark/>
          </w:tcPr>
          <w:p w14:paraId="7335B43C"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6E504C0B" w14:textId="77777777" w:rsidR="003E7C29" w:rsidRDefault="003E7C29" w:rsidP="003E7C29">
            <w:pPr>
              <w:jc w:val="center"/>
              <w:rPr>
                <w:color w:val="000000"/>
                <w:sz w:val="20"/>
                <w:szCs w:val="20"/>
              </w:rPr>
            </w:pPr>
            <w:r>
              <w:rPr>
                <w:color w:val="000000"/>
                <w:sz w:val="20"/>
                <w:szCs w:val="20"/>
              </w:rPr>
              <w:t>Котельная №19</w:t>
            </w:r>
          </w:p>
        </w:tc>
        <w:tc>
          <w:tcPr>
            <w:tcW w:w="1275" w:type="dxa"/>
            <w:vAlign w:val="center"/>
          </w:tcPr>
          <w:p w14:paraId="198231B8" w14:textId="77777777" w:rsidR="003E7C29" w:rsidRPr="00EC1EC6" w:rsidRDefault="003E7C29" w:rsidP="003E7C29">
            <w:pPr>
              <w:jc w:val="center"/>
              <w:rPr>
                <w:sz w:val="20"/>
                <w:szCs w:val="20"/>
              </w:rPr>
            </w:pPr>
            <w:r w:rsidRPr="00EC1EC6">
              <w:rPr>
                <w:sz w:val="20"/>
                <w:szCs w:val="20"/>
              </w:rPr>
              <w:t>0,06</w:t>
            </w:r>
          </w:p>
        </w:tc>
        <w:tc>
          <w:tcPr>
            <w:tcW w:w="1276" w:type="dxa"/>
            <w:shd w:val="clear" w:color="auto" w:fill="auto"/>
            <w:vAlign w:val="center"/>
            <w:hideMark/>
          </w:tcPr>
          <w:p w14:paraId="32BA0CBA" w14:textId="77777777" w:rsidR="003E7C29" w:rsidRPr="00EC1EC6" w:rsidRDefault="003E7C29" w:rsidP="003E7C29">
            <w:pPr>
              <w:jc w:val="center"/>
              <w:rPr>
                <w:color w:val="000000"/>
                <w:sz w:val="20"/>
                <w:szCs w:val="20"/>
              </w:rPr>
            </w:pPr>
            <w:r>
              <w:rPr>
                <w:color w:val="000000"/>
                <w:sz w:val="20"/>
                <w:szCs w:val="20"/>
              </w:rPr>
              <w:t>0,06</w:t>
            </w:r>
          </w:p>
        </w:tc>
        <w:tc>
          <w:tcPr>
            <w:tcW w:w="1836" w:type="dxa"/>
            <w:shd w:val="clear" w:color="auto" w:fill="auto"/>
            <w:vAlign w:val="center"/>
            <w:hideMark/>
          </w:tcPr>
          <w:p w14:paraId="26870DD8" w14:textId="77777777" w:rsidR="003E7C29" w:rsidRPr="00EC1EC6" w:rsidRDefault="003E7C29" w:rsidP="003E7C29">
            <w:pPr>
              <w:jc w:val="center"/>
              <w:rPr>
                <w:color w:val="000000"/>
                <w:sz w:val="20"/>
                <w:szCs w:val="20"/>
              </w:rPr>
            </w:pPr>
            <w:r>
              <w:rPr>
                <w:color w:val="000000"/>
                <w:sz w:val="20"/>
                <w:szCs w:val="20"/>
              </w:rPr>
              <w:t>0,088</w:t>
            </w:r>
          </w:p>
        </w:tc>
      </w:tr>
      <w:tr w:rsidR="003E7C29" w14:paraId="2EEA29F4" w14:textId="77777777" w:rsidTr="00B876E2">
        <w:trPr>
          <w:trHeight w:val="340"/>
        </w:trPr>
        <w:tc>
          <w:tcPr>
            <w:tcW w:w="486" w:type="dxa"/>
            <w:shd w:val="clear" w:color="auto" w:fill="auto"/>
            <w:vAlign w:val="center"/>
            <w:hideMark/>
          </w:tcPr>
          <w:p w14:paraId="55421A5B" w14:textId="77777777" w:rsidR="003E7C29" w:rsidRDefault="003E7C29" w:rsidP="003E7C29">
            <w:pPr>
              <w:jc w:val="center"/>
              <w:rPr>
                <w:color w:val="000000"/>
                <w:sz w:val="20"/>
                <w:szCs w:val="20"/>
              </w:rPr>
            </w:pPr>
            <w:r>
              <w:rPr>
                <w:color w:val="000000"/>
                <w:sz w:val="20"/>
                <w:szCs w:val="20"/>
              </w:rPr>
              <w:t>20</w:t>
            </w:r>
          </w:p>
        </w:tc>
        <w:tc>
          <w:tcPr>
            <w:tcW w:w="2600" w:type="dxa"/>
            <w:shd w:val="clear" w:color="auto" w:fill="auto"/>
            <w:vAlign w:val="center"/>
            <w:hideMark/>
          </w:tcPr>
          <w:p w14:paraId="63FA0A2B"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0A651028" w14:textId="77777777" w:rsidR="003E7C29" w:rsidRDefault="003E7C29" w:rsidP="003E7C29">
            <w:pPr>
              <w:jc w:val="center"/>
              <w:rPr>
                <w:color w:val="000000"/>
                <w:sz w:val="20"/>
                <w:szCs w:val="20"/>
              </w:rPr>
            </w:pPr>
            <w:r>
              <w:rPr>
                <w:color w:val="000000"/>
                <w:sz w:val="20"/>
                <w:szCs w:val="20"/>
              </w:rPr>
              <w:t>Котельная №20</w:t>
            </w:r>
          </w:p>
        </w:tc>
        <w:tc>
          <w:tcPr>
            <w:tcW w:w="1275" w:type="dxa"/>
            <w:vAlign w:val="center"/>
          </w:tcPr>
          <w:p w14:paraId="62297DA9" w14:textId="77777777" w:rsidR="003E7C29" w:rsidRPr="00EC1EC6" w:rsidRDefault="003E7C29" w:rsidP="003E7C29">
            <w:pPr>
              <w:jc w:val="center"/>
              <w:rPr>
                <w:sz w:val="20"/>
                <w:szCs w:val="20"/>
              </w:rPr>
            </w:pPr>
            <w:r w:rsidRPr="00EC1EC6">
              <w:rPr>
                <w:sz w:val="20"/>
                <w:szCs w:val="20"/>
              </w:rPr>
              <w:t>0,86</w:t>
            </w:r>
          </w:p>
        </w:tc>
        <w:tc>
          <w:tcPr>
            <w:tcW w:w="1276" w:type="dxa"/>
            <w:shd w:val="clear" w:color="auto" w:fill="auto"/>
            <w:vAlign w:val="center"/>
            <w:hideMark/>
          </w:tcPr>
          <w:p w14:paraId="6CC69FE6" w14:textId="77777777" w:rsidR="003E7C29" w:rsidRPr="00EC1EC6" w:rsidRDefault="003E7C29" w:rsidP="003E7C29">
            <w:pPr>
              <w:jc w:val="center"/>
              <w:rPr>
                <w:color w:val="000000"/>
                <w:sz w:val="20"/>
                <w:szCs w:val="20"/>
              </w:rPr>
            </w:pPr>
            <w:r>
              <w:rPr>
                <w:color w:val="000000"/>
                <w:sz w:val="20"/>
                <w:szCs w:val="20"/>
              </w:rPr>
              <w:t>0,8</w:t>
            </w:r>
          </w:p>
        </w:tc>
        <w:tc>
          <w:tcPr>
            <w:tcW w:w="1836" w:type="dxa"/>
            <w:shd w:val="clear" w:color="auto" w:fill="auto"/>
            <w:vAlign w:val="center"/>
            <w:hideMark/>
          </w:tcPr>
          <w:p w14:paraId="1AF11CCA" w14:textId="77777777" w:rsidR="003E7C29" w:rsidRPr="00EC1EC6" w:rsidRDefault="003E7C29" w:rsidP="003E7C29">
            <w:pPr>
              <w:jc w:val="center"/>
              <w:rPr>
                <w:color w:val="000000"/>
                <w:sz w:val="20"/>
                <w:szCs w:val="20"/>
              </w:rPr>
            </w:pPr>
            <w:r>
              <w:rPr>
                <w:color w:val="000000"/>
                <w:sz w:val="20"/>
                <w:szCs w:val="20"/>
              </w:rPr>
              <w:t>1,174</w:t>
            </w:r>
          </w:p>
        </w:tc>
      </w:tr>
      <w:tr w:rsidR="003E7C29" w14:paraId="0EAF063A" w14:textId="77777777" w:rsidTr="00B876E2">
        <w:trPr>
          <w:trHeight w:val="340"/>
        </w:trPr>
        <w:tc>
          <w:tcPr>
            <w:tcW w:w="486" w:type="dxa"/>
            <w:shd w:val="clear" w:color="auto" w:fill="auto"/>
            <w:vAlign w:val="center"/>
            <w:hideMark/>
          </w:tcPr>
          <w:p w14:paraId="685854CC" w14:textId="77777777" w:rsidR="003E7C29" w:rsidRDefault="003E7C29" w:rsidP="003E7C29">
            <w:pPr>
              <w:jc w:val="center"/>
              <w:rPr>
                <w:color w:val="000000"/>
                <w:sz w:val="20"/>
                <w:szCs w:val="20"/>
              </w:rPr>
            </w:pPr>
            <w:r>
              <w:rPr>
                <w:color w:val="000000"/>
                <w:sz w:val="20"/>
                <w:szCs w:val="20"/>
              </w:rPr>
              <w:t>21</w:t>
            </w:r>
          </w:p>
        </w:tc>
        <w:tc>
          <w:tcPr>
            <w:tcW w:w="2600" w:type="dxa"/>
            <w:shd w:val="clear" w:color="auto" w:fill="auto"/>
            <w:vAlign w:val="center"/>
            <w:hideMark/>
          </w:tcPr>
          <w:p w14:paraId="1FBA0A2D"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3F2521AF" w14:textId="77777777" w:rsidR="003E7C29" w:rsidRDefault="003E7C29" w:rsidP="003E7C29">
            <w:pPr>
              <w:jc w:val="center"/>
              <w:rPr>
                <w:color w:val="000000"/>
                <w:sz w:val="20"/>
                <w:szCs w:val="20"/>
              </w:rPr>
            </w:pPr>
            <w:r>
              <w:rPr>
                <w:color w:val="000000"/>
                <w:sz w:val="20"/>
                <w:szCs w:val="20"/>
              </w:rPr>
              <w:t>Котельная №21</w:t>
            </w:r>
          </w:p>
        </w:tc>
        <w:tc>
          <w:tcPr>
            <w:tcW w:w="1275" w:type="dxa"/>
            <w:vAlign w:val="center"/>
          </w:tcPr>
          <w:p w14:paraId="0E8A1F67" w14:textId="77777777" w:rsidR="003E7C29" w:rsidRPr="00EC1EC6" w:rsidRDefault="003E7C29" w:rsidP="003E7C29">
            <w:pPr>
              <w:jc w:val="center"/>
              <w:rPr>
                <w:sz w:val="20"/>
                <w:szCs w:val="20"/>
              </w:rPr>
            </w:pPr>
            <w:r w:rsidRPr="00EC1EC6">
              <w:rPr>
                <w:sz w:val="20"/>
                <w:szCs w:val="20"/>
              </w:rPr>
              <w:t>0,086</w:t>
            </w:r>
          </w:p>
        </w:tc>
        <w:tc>
          <w:tcPr>
            <w:tcW w:w="1276" w:type="dxa"/>
            <w:shd w:val="clear" w:color="auto" w:fill="auto"/>
            <w:vAlign w:val="center"/>
            <w:hideMark/>
          </w:tcPr>
          <w:p w14:paraId="63E36A50" w14:textId="77777777" w:rsidR="003E7C29" w:rsidRPr="00EC1EC6" w:rsidRDefault="003E7C29" w:rsidP="003E7C29">
            <w:pPr>
              <w:jc w:val="center"/>
              <w:rPr>
                <w:color w:val="000000"/>
                <w:sz w:val="20"/>
                <w:szCs w:val="20"/>
              </w:rPr>
            </w:pPr>
            <w:r>
              <w:rPr>
                <w:color w:val="000000"/>
                <w:sz w:val="20"/>
                <w:szCs w:val="20"/>
              </w:rPr>
              <w:t>0,</w:t>
            </w:r>
            <w:r>
              <w:rPr>
                <w:color w:val="000000"/>
                <w:sz w:val="20"/>
                <w:szCs w:val="20"/>
                <w:lang w:val="en-US"/>
              </w:rPr>
              <w:t>0</w:t>
            </w:r>
            <w:r>
              <w:rPr>
                <w:color w:val="000000"/>
                <w:sz w:val="20"/>
                <w:szCs w:val="20"/>
              </w:rPr>
              <w:t>32</w:t>
            </w:r>
          </w:p>
        </w:tc>
        <w:tc>
          <w:tcPr>
            <w:tcW w:w="1836" w:type="dxa"/>
            <w:shd w:val="clear" w:color="auto" w:fill="auto"/>
            <w:vAlign w:val="center"/>
            <w:hideMark/>
          </w:tcPr>
          <w:p w14:paraId="26726C3C" w14:textId="77777777" w:rsidR="003E7C29" w:rsidRPr="00EC1EC6" w:rsidRDefault="003E7C29" w:rsidP="003E7C29">
            <w:pPr>
              <w:jc w:val="center"/>
              <w:rPr>
                <w:color w:val="000000"/>
                <w:sz w:val="20"/>
                <w:szCs w:val="20"/>
              </w:rPr>
            </w:pPr>
            <w:r>
              <w:rPr>
                <w:color w:val="000000"/>
                <w:sz w:val="20"/>
                <w:szCs w:val="20"/>
              </w:rPr>
              <w:t>0,470</w:t>
            </w:r>
          </w:p>
        </w:tc>
      </w:tr>
      <w:tr w:rsidR="003E7C29" w14:paraId="6FB78FEE" w14:textId="77777777" w:rsidTr="00B876E2">
        <w:trPr>
          <w:trHeight w:val="340"/>
        </w:trPr>
        <w:tc>
          <w:tcPr>
            <w:tcW w:w="486" w:type="dxa"/>
            <w:shd w:val="clear" w:color="auto" w:fill="auto"/>
            <w:vAlign w:val="center"/>
            <w:hideMark/>
          </w:tcPr>
          <w:p w14:paraId="6B8E9D09" w14:textId="77777777" w:rsidR="003E7C29" w:rsidRDefault="003E7C29" w:rsidP="003E7C29">
            <w:pPr>
              <w:jc w:val="center"/>
              <w:rPr>
                <w:color w:val="000000"/>
                <w:sz w:val="20"/>
                <w:szCs w:val="20"/>
              </w:rPr>
            </w:pPr>
            <w:r>
              <w:rPr>
                <w:color w:val="000000"/>
                <w:sz w:val="20"/>
                <w:szCs w:val="20"/>
              </w:rPr>
              <w:t>22</w:t>
            </w:r>
          </w:p>
        </w:tc>
        <w:tc>
          <w:tcPr>
            <w:tcW w:w="2600" w:type="dxa"/>
            <w:shd w:val="clear" w:color="auto" w:fill="auto"/>
            <w:vAlign w:val="center"/>
            <w:hideMark/>
          </w:tcPr>
          <w:p w14:paraId="592B446D"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6BECE1A3" w14:textId="77777777" w:rsidR="003E7C29" w:rsidRDefault="003E7C29" w:rsidP="003E7C29">
            <w:pPr>
              <w:jc w:val="center"/>
              <w:rPr>
                <w:color w:val="000000"/>
                <w:sz w:val="20"/>
                <w:szCs w:val="20"/>
              </w:rPr>
            </w:pPr>
            <w:r>
              <w:rPr>
                <w:color w:val="000000"/>
                <w:sz w:val="20"/>
                <w:szCs w:val="20"/>
              </w:rPr>
              <w:t>Котельная №22</w:t>
            </w:r>
          </w:p>
        </w:tc>
        <w:tc>
          <w:tcPr>
            <w:tcW w:w="1275" w:type="dxa"/>
            <w:vAlign w:val="center"/>
          </w:tcPr>
          <w:p w14:paraId="79991476" w14:textId="77777777" w:rsidR="003E7C29" w:rsidRPr="00EC1EC6" w:rsidRDefault="003E7C29" w:rsidP="003E7C29">
            <w:pPr>
              <w:jc w:val="center"/>
              <w:rPr>
                <w:sz w:val="20"/>
                <w:szCs w:val="20"/>
              </w:rPr>
            </w:pPr>
            <w:r w:rsidRPr="00EC1EC6">
              <w:rPr>
                <w:sz w:val="20"/>
                <w:szCs w:val="20"/>
              </w:rPr>
              <w:t>0,04</w:t>
            </w:r>
          </w:p>
        </w:tc>
        <w:tc>
          <w:tcPr>
            <w:tcW w:w="1276" w:type="dxa"/>
            <w:shd w:val="clear" w:color="auto" w:fill="auto"/>
            <w:vAlign w:val="center"/>
            <w:hideMark/>
          </w:tcPr>
          <w:p w14:paraId="00B2E297" w14:textId="77777777" w:rsidR="003E7C29" w:rsidRPr="00EC1EC6" w:rsidRDefault="003E7C29" w:rsidP="003E7C29">
            <w:pPr>
              <w:jc w:val="center"/>
              <w:rPr>
                <w:color w:val="000000"/>
                <w:sz w:val="20"/>
                <w:szCs w:val="20"/>
              </w:rPr>
            </w:pPr>
            <w:r>
              <w:rPr>
                <w:color w:val="000000"/>
                <w:sz w:val="20"/>
                <w:szCs w:val="20"/>
              </w:rPr>
              <w:t>0,038</w:t>
            </w:r>
          </w:p>
        </w:tc>
        <w:tc>
          <w:tcPr>
            <w:tcW w:w="1836" w:type="dxa"/>
            <w:shd w:val="clear" w:color="auto" w:fill="auto"/>
            <w:vAlign w:val="center"/>
            <w:hideMark/>
          </w:tcPr>
          <w:p w14:paraId="69AB67BC" w14:textId="77777777" w:rsidR="003E7C29" w:rsidRPr="00EC1EC6" w:rsidRDefault="003E7C29" w:rsidP="003E7C29">
            <w:pPr>
              <w:jc w:val="center"/>
              <w:rPr>
                <w:color w:val="000000"/>
                <w:sz w:val="20"/>
                <w:szCs w:val="20"/>
              </w:rPr>
            </w:pPr>
            <w:r>
              <w:rPr>
                <w:color w:val="000000"/>
                <w:sz w:val="20"/>
                <w:szCs w:val="20"/>
              </w:rPr>
              <w:t>0,056</w:t>
            </w:r>
          </w:p>
        </w:tc>
      </w:tr>
      <w:tr w:rsidR="003E7C29" w14:paraId="51F1EA6B" w14:textId="77777777" w:rsidTr="00B876E2">
        <w:trPr>
          <w:trHeight w:val="340"/>
        </w:trPr>
        <w:tc>
          <w:tcPr>
            <w:tcW w:w="486" w:type="dxa"/>
            <w:shd w:val="clear" w:color="auto" w:fill="auto"/>
            <w:vAlign w:val="center"/>
            <w:hideMark/>
          </w:tcPr>
          <w:p w14:paraId="701993B2" w14:textId="77777777" w:rsidR="003E7C29" w:rsidRDefault="003E7C29" w:rsidP="003E7C29">
            <w:pPr>
              <w:jc w:val="center"/>
              <w:rPr>
                <w:color w:val="000000"/>
                <w:sz w:val="20"/>
                <w:szCs w:val="20"/>
              </w:rPr>
            </w:pPr>
            <w:r>
              <w:rPr>
                <w:color w:val="000000"/>
                <w:sz w:val="20"/>
                <w:szCs w:val="20"/>
              </w:rPr>
              <w:t>23</w:t>
            </w:r>
          </w:p>
        </w:tc>
        <w:tc>
          <w:tcPr>
            <w:tcW w:w="2600" w:type="dxa"/>
            <w:shd w:val="clear" w:color="auto" w:fill="auto"/>
            <w:vAlign w:val="center"/>
            <w:hideMark/>
          </w:tcPr>
          <w:p w14:paraId="204405C8" w14:textId="77777777" w:rsidR="003E7C29" w:rsidRDefault="003E7C29" w:rsidP="003E7C29">
            <w:pPr>
              <w:jc w:val="center"/>
              <w:rPr>
                <w:color w:val="000000"/>
                <w:sz w:val="20"/>
                <w:szCs w:val="20"/>
              </w:rPr>
            </w:pPr>
            <w:r>
              <w:rPr>
                <w:color w:val="000000"/>
                <w:sz w:val="20"/>
                <w:szCs w:val="20"/>
              </w:rPr>
              <w:t>МП «Лотошинское ЖКХ»</w:t>
            </w:r>
          </w:p>
        </w:tc>
        <w:tc>
          <w:tcPr>
            <w:tcW w:w="1871" w:type="dxa"/>
            <w:shd w:val="clear" w:color="auto" w:fill="auto"/>
            <w:vAlign w:val="center"/>
            <w:hideMark/>
          </w:tcPr>
          <w:p w14:paraId="6C9E95B5" w14:textId="77777777" w:rsidR="003E7C29" w:rsidRDefault="003E7C29" w:rsidP="003E7C29">
            <w:pPr>
              <w:jc w:val="center"/>
              <w:rPr>
                <w:color w:val="000000"/>
                <w:sz w:val="20"/>
                <w:szCs w:val="20"/>
              </w:rPr>
            </w:pPr>
            <w:r>
              <w:rPr>
                <w:color w:val="000000"/>
                <w:sz w:val="20"/>
                <w:szCs w:val="20"/>
              </w:rPr>
              <w:t>Котельная №23</w:t>
            </w:r>
          </w:p>
        </w:tc>
        <w:tc>
          <w:tcPr>
            <w:tcW w:w="1275" w:type="dxa"/>
            <w:vAlign w:val="center"/>
          </w:tcPr>
          <w:p w14:paraId="1AE2289B" w14:textId="77777777" w:rsidR="003E7C29" w:rsidRPr="00EC1EC6" w:rsidRDefault="003E7C29" w:rsidP="003E7C29">
            <w:pPr>
              <w:jc w:val="center"/>
              <w:rPr>
                <w:sz w:val="20"/>
                <w:szCs w:val="20"/>
              </w:rPr>
            </w:pPr>
            <w:r w:rsidRPr="00EC1EC6">
              <w:rPr>
                <w:sz w:val="20"/>
                <w:szCs w:val="20"/>
              </w:rPr>
              <w:t>0,04</w:t>
            </w:r>
          </w:p>
        </w:tc>
        <w:tc>
          <w:tcPr>
            <w:tcW w:w="1276" w:type="dxa"/>
            <w:shd w:val="clear" w:color="auto" w:fill="auto"/>
            <w:vAlign w:val="center"/>
            <w:hideMark/>
          </w:tcPr>
          <w:p w14:paraId="713C92DB" w14:textId="77777777" w:rsidR="003E7C29" w:rsidRPr="00EC1EC6" w:rsidRDefault="003E7C29" w:rsidP="003E7C29">
            <w:pPr>
              <w:jc w:val="center"/>
              <w:rPr>
                <w:color w:val="000000"/>
                <w:sz w:val="20"/>
                <w:szCs w:val="20"/>
              </w:rPr>
            </w:pPr>
            <w:r>
              <w:rPr>
                <w:color w:val="000000"/>
                <w:sz w:val="20"/>
                <w:szCs w:val="20"/>
              </w:rPr>
              <w:t>0,038</w:t>
            </w:r>
          </w:p>
        </w:tc>
        <w:tc>
          <w:tcPr>
            <w:tcW w:w="1836" w:type="dxa"/>
            <w:shd w:val="clear" w:color="auto" w:fill="auto"/>
            <w:vAlign w:val="center"/>
            <w:hideMark/>
          </w:tcPr>
          <w:p w14:paraId="3BDABF83" w14:textId="77777777" w:rsidR="003E7C29" w:rsidRPr="00EC1EC6" w:rsidRDefault="003E7C29" w:rsidP="003E7C29">
            <w:pPr>
              <w:jc w:val="center"/>
              <w:rPr>
                <w:color w:val="000000"/>
                <w:sz w:val="20"/>
                <w:szCs w:val="20"/>
              </w:rPr>
            </w:pPr>
            <w:r>
              <w:rPr>
                <w:color w:val="000000"/>
                <w:sz w:val="20"/>
                <w:szCs w:val="20"/>
              </w:rPr>
              <w:t>0,056</w:t>
            </w:r>
          </w:p>
        </w:tc>
      </w:tr>
      <w:tr w:rsidR="003E7C29" w14:paraId="637DDC04" w14:textId="77777777" w:rsidTr="00B876E2">
        <w:trPr>
          <w:trHeight w:val="340"/>
        </w:trPr>
        <w:tc>
          <w:tcPr>
            <w:tcW w:w="486" w:type="dxa"/>
            <w:shd w:val="clear" w:color="auto" w:fill="auto"/>
            <w:vAlign w:val="center"/>
            <w:hideMark/>
          </w:tcPr>
          <w:p w14:paraId="48BADEF1" w14:textId="77777777" w:rsidR="003E7C29" w:rsidRDefault="003E7C29" w:rsidP="003E7C29">
            <w:pPr>
              <w:jc w:val="center"/>
              <w:rPr>
                <w:color w:val="000000"/>
                <w:sz w:val="20"/>
                <w:szCs w:val="20"/>
              </w:rPr>
            </w:pPr>
            <w:r>
              <w:rPr>
                <w:color w:val="000000"/>
                <w:sz w:val="20"/>
                <w:szCs w:val="20"/>
              </w:rPr>
              <w:t>24</w:t>
            </w:r>
          </w:p>
        </w:tc>
        <w:tc>
          <w:tcPr>
            <w:tcW w:w="2600" w:type="dxa"/>
            <w:shd w:val="clear" w:color="auto" w:fill="auto"/>
            <w:vAlign w:val="center"/>
            <w:hideMark/>
          </w:tcPr>
          <w:p w14:paraId="440795BF" w14:textId="77777777" w:rsidR="003E7C29" w:rsidRDefault="003E7C29" w:rsidP="003E7C29">
            <w:pPr>
              <w:jc w:val="center"/>
              <w:rPr>
                <w:color w:val="000000"/>
                <w:sz w:val="20"/>
                <w:szCs w:val="20"/>
              </w:rPr>
            </w:pPr>
            <w:r>
              <w:rPr>
                <w:color w:val="000000"/>
                <w:sz w:val="20"/>
                <w:szCs w:val="20"/>
              </w:rPr>
              <w:t>ООО "Лотошинский Автодор"</w:t>
            </w:r>
          </w:p>
        </w:tc>
        <w:tc>
          <w:tcPr>
            <w:tcW w:w="1871" w:type="dxa"/>
            <w:shd w:val="clear" w:color="auto" w:fill="auto"/>
            <w:vAlign w:val="center"/>
            <w:hideMark/>
          </w:tcPr>
          <w:p w14:paraId="7208A430" w14:textId="77777777" w:rsidR="003E7C29" w:rsidRDefault="003E7C29" w:rsidP="003E7C29">
            <w:pPr>
              <w:jc w:val="center"/>
              <w:rPr>
                <w:color w:val="000000"/>
                <w:sz w:val="20"/>
                <w:szCs w:val="20"/>
              </w:rPr>
            </w:pPr>
            <w:r>
              <w:rPr>
                <w:color w:val="000000"/>
                <w:sz w:val="20"/>
                <w:szCs w:val="20"/>
              </w:rPr>
              <w:t>Котельная ул. Рогова</w:t>
            </w:r>
          </w:p>
        </w:tc>
        <w:tc>
          <w:tcPr>
            <w:tcW w:w="1275" w:type="dxa"/>
            <w:vAlign w:val="center"/>
          </w:tcPr>
          <w:p w14:paraId="508FC38B" w14:textId="77777777" w:rsidR="003E7C29" w:rsidRPr="00EC1EC6" w:rsidRDefault="003E7C29" w:rsidP="003E7C29">
            <w:pPr>
              <w:jc w:val="center"/>
              <w:rPr>
                <w:sz w:val="20"/>
                <w:szCs w:val="20"/>
              </w:rPr>
            </w:pPr>
            <w:r w:rsidRPr="00EC1EC6">
              <w:rPr>
                <w:sz w:val="20"/>
                <w:szCs w:val="20"/>
              </w:rPr>
              <w:t>6,45</w:t>
            </w:r>
          </w:p>
        </w:tc>
        <w:tc>
          <w:tcPr>
            <w:tcW w:w="1276" w:type="dxa"/>
            <w:shd w:val="clear" w:color="auto" w:fill="auto"/>
            <w:vAlign w:val="center"/>
            <w:hideMark/>
          </w:tcPr>
          <w:p w14:paraId="364D79F2" w14:textId="77777777" w:rsidR="003E7C29" w:rsidRPr="00EC1EC6" w:rsidRDefault="003E7C29" w:rsidP="003E7C29">
            <w:pPr>
              <w:jc w:val="center"/>
              <w:rPr>
                <w:color w:val="000000"/>
                <w:sz w:val="20"/>
                <w:szCs w:val="20"/>
              </w:rPr>
            </w:pPr>
            <w:r>
              <w:rPr>
                <w:color w:val="000000"/>
                <w:sz w:val="20"/>
                <w:szCs w:val="20"/>
              </w:rPr>
              <w:t>6,45</w:t>
            </w:r>
          </w:p>
        </w:tc>
        <w:tc>
          <w:tcPr>
            <w:tcW w:w="1836" w:type="dxa"/>
            <w:shd w:val="clear" w:color="auto" w:fill="auto"/>
            <w:vAlign w:val="center"/>
            <w:hideMark/>
          </w:tcPr>
          <w:p w14:paraId="554C1992" w14:textId="77777777" w:rsidR="003E7C29" w:rsidRPr="00EC1EC6" w:rsidRDefault="003E7C29" w:rsidP="003E7C29">
            <w:pPr>
              <w:jc w:val="center"/>
              <w:rPr>
                <w:color w:val="000000"/>
                <w:sz w:val="20"/>
                <w:szCs w:val="20"/>
              </w:rPr>
            </w:pPr>
            <w:r>
              <w:rPr>
                <w:color w:val="000000"/>
                <w:sz w:val="20"/>
                <w:szCs w:val="20"/>
              </w:rPr>
              <w:t>9,465</w:t>
            </w:r>
          </w:p>
        </w:tc>
      </w:tr>
      <w:tr w:rsidR="003E7C29" w14:paraId="0869650B" w14:textId="77777777" w:rsidTr="00B876E2">
        <w:trPr>
          <w:trHeight w:val="340"/>
        </w:trPr>
        <w:tc>
          <w:tcPr>
            <w:tcW w:w="4957" w:type="dxa"/>
            <w:gridSpan w:val="3"/>
            <w:shd w:val="clear" w:color="auto" w:fill="auto"/>
            <w:vAlign w:val="center"/>
            <w:hideMark/>
          </w:tcPr>
          <w:p w14:paraId="6E6E6775" w14:textId="77777777" w:rsidR="003E7C29" w:rsidRDefault="003E7C29" w:rsidP="003E7C29">
            <w:pPr>
              <w:rPr>
                <w:color w:val="000000"/>
                <w:sz w:val="20"/>
                <w:szCs w:val="20"/>
              </w:rPr>
            </w:pPr>
            <w:r>
              <w:rPr>
                <w:color w:val="000000"/>
                <w:sz w:val="20"/>
                <w:szCs w:val="20"/>
              </w:rPr>
              <w:t>Итого:</w:t>
            </w:r>
          </w:p>
        </w:tc>
        <w:tc>
          <w:tcPr>
            <w:tcW w:w="1275" w:type="dxa"/>
            <w:vAlign w:val="center"/>
          </w:tcPr>
          <w:p w14:paraId="1C83E3D3" w14:textId="77777777" w:rsidR="003E7C29" w:rsidRPr="00EC1EC6" w:rsidRDefault="003E7C29" w:rsidP="003E7C29">
            <w:pPr>
              <w:jc w:val="center"/>
              <w:rPr>
                <w:color w:val="000000"/>
                <w:sz w:val="20"/>
                <w:szCs w:val="20"/>
              </w:rPr>
            </w:pPr>
            <w:r w:rsidRPr="00EC1EC6">
              <w:rPr>
                <w:color w:val="000000"/>
                <w:sz w:val="20"/>
                <w:szCs w:val="20"/>
              </w:rPr>
              <w:t>80,546</w:t>
            </w:r>
          </w:p>
        </w:tc>
        <w:tc>
          <w:tcPr>
            <w:tcW w:w="1276" w:type="dxa"/>
            <w:shd w:val="clear" w:color="auto" w:fill="auto"/>
            <w:vAlign w:val="center"/>
            <w:hideMark/>
          </w:tcPr>
          <w:p w14:paraId="0AC7D3EC" w14:textId="77777777" w:rsidR="003E7C29" w:rsidRPr="00EC1EC6" w:rsidRDefault="003E7C29" w:rsidP="003E7C29">
            <w:pPr>
              <w:jc w:val="center"/>
              <w:rPr>
                <w:color w:val="000000"/>
                <w:sz w:val="20"/>
                <w:szCs w:val="20"/>
              </w:rPr>
            </w:pPr>
            <w:r w:rsidRPr="00EC1EC6">
              <w:rPr>
                <w:color w:val="000000"/>
                <w:sz w:val="20"/>
                <w:szCs w:val="20"/>
              </w:rPr>
              <w:t>68,1</w:t>
            </w:r>
            <w:r>
              <w:rPr>
                <w:color w:val="000000"/>
                <w:sz w:val="20"/>
                <w:szCs w:val="20"/>
              </w:rPr>
              <w:t>46</w:t>
            </w:r>
          </w:p>
        </w:tc>
        <w:tc>
          <w:tcPr>
            <w:tcW w:w="1836" w:type="dxa"/>
            <w:shd w:val="clear" w:color="auto" w:fill="auto"/>
            <w:vAlign w:val="center"/>
            <w:hideMark/>
          </w:tcPr>
          <w:p w14:paraId="2F19B60A" w14:textId="77777777" w:rsidR="003E7C29" w:rsidRPr="00EC1EC6" w:rsidRDefault="003E7C29" w:rsidP="003E7C29">
            <w:pPr>
              <w:jc w:val="center"/>
              <w:rPr>
                <w:color w:val="000000"/>
                <w:sz w:val="20"/>
                <w:szCs w:val="20"/>
              </w:rPr>
            </w:pPr>
            <w:r w:rsidRPr="00EC1EC6">
              <w:rPr>
                <w:color w:val="000000"/>
                <w:sz w:val="20"/>
                <w:szCs w:val="20"/>
              </w:rPr>
              <w:t>100,0</w:t>
            </w:r>
          </w:p>
        </w:tc>
      </w:tr>
    </w:tbl>
    <w:p w14:paraId="43E000E8" w14:textId="070DFCB6" w:rsidR="00FC1EF3" w:rsidRDefault="00FC1EF3" w:rsidP="00FC1EF3"/>
    <w:p w14:paraId="2A207C03" w14:textId="77777777" w:rsidR="00AF2AFA" w:rsidRDefault="00AF2AFA" w:rsidP="006B4E62">
      <w:bookmarkStart w:id="58" w:name="_Hlk36027567"/>
      <w:bookmarkStart w:id="59" w:name="_Toc352234954"/>
    </w:p>
    <w:p w14:paraId="046AE101" w14:textId="64D7560C" w:rsidR="00DE51B2" w:rsidRPr="002E53E7" w:rsidRDefault="009423E6" w:rsidP="003D096F">
      <w:pPr>
        <w:pStyle w:val="32"/>
      </w:pPr>
      <w:bookmarkStart w:id="60" w:name="_Toc73624499"/>
      <w:bookmarkEnd w:id="58"/>
      <w:r w:rsidRPr="002E53E7">
        <w:t>Ограничения тепловой мощности и параметры располагаемой тепловой мощности</w:t>
      </w:r>
      <w:bookmarkEnd w:id="60"/>
    </w:p>
    <w:p w14:paraId="1BA1D428" w14:textId="77777777" w:rsidR="00A10D2F" w:rsidRPr="002E53E7" w:rsidRDefault="00A10D2F" w:rsidP="00A10D2F">
      <w:pPr>
        <w:pStyle w:val="Maximyz0"/>
      </w:pPr>
      <w:r w:rsidRPr="002E53E7">
        <w:t xml:space="preserve">Согласно Методических рекомендаций по разработке Схем теплоснабжения при определении значений тепловой мощности источников тепловой энергии в базовом периоде должны быть учтены все существующие ограничения на установленную тепловую мощность, в том числе: </w:t>
      </w:r>
    </w:p>
    <w:p w14:paraId="2A54BDA7" w14:textId="77777777" w:rsidR="00A10D2F" w:rsidRPr="002E53E7" w:rsidRDefault="00A10D2F" w:rsidP="00B31BE8">
      <w:pPr>
        <w:pStyle w:val="Maximyz0"/>
        <w:numPr>
          <w:ilvl w:val="0"/>
          <w:numId w:val="11"/>
        </w:numPr>
      </w:pPr>
      <w:r w:rsidRPr="002E53E7">
        <w:t xml:space="preserve">ограничения на тепловую мощность отопительных и производственных регулируемых отборов турбоагрегатов, связанные с особенностями выдачи тепловой мощности на основные, пиковые подогреватели сетевой воды; </w:t>
      </w:r>
    </w:p>
    <w:p w14:paraId="0FFC6F36" w14:textId="77777777" w:rsidR="00A10D2F" w:rsidRPr="002E53E7" w:rsidRDefault="00A10D2F" w:rsidP="00B31BE8">
      <w:pPr>
        <w:pStyle w:val="Maximyz0"/>
        <w:numPr>
          <w:ilvl w:val="0"/>
          <w:numId w:val="11"/>
        </w:numPr>
      </w:pPr>
      <w:r w:rsidRPr="002E53E7">
        <w:t xml:space="preserve">ограничения на тепловую мощность встроенных конденсационных пучков в режиме ухудшенного вакуума в период максимума тепловой нагрузки; </w:t>
      </w:r>
    </w:p>
    <w:p w14:paraId="62431F4A" w14:textId="77777777" w:rsidR="00A10D2F" w:rsidRPr="002E53E7" w:rsidRDefault="00A10D2F" w:rsidP="00B31BE8">
      <w:pPr>
        <w:pStyle w:val="Maximyz0"/>
        <w:numPr>
          <w:ilvl w:val="0"/>
          <w:numId w:val="11"/>
        </w:numPr>
      </w:pPr>
      <w:r w:rsidRPr="002E53E7">
        <w:t xml:space="preserve">ограничения на тепловую мощность основных, пиковых подогревателей сетевой воды и пиковых водогрейных котлоагрегатов, связанные с особенностями циркуляции теплоносителя; </w:t>
      </w:r>
    </w:p>
    <w:p w14:paraId="44144E52" w14:textId="77777777" w:rsidR="00A10D2F" w:rsidRPr="002E53E7" w:rsidRDefault="00A10D2F" w:rsidP="00B31BE8">
      <w:pPr>
        <w:pStyle w:val="Maximyz0"/>
        <w:numPr>
          <w:ilvl w:val="0"/>
          <w:numId w:val="11"/>
        </w:numPr>
      </w:pPr>
      <w:r w:rsidRPr="002E53E7">
        <w:t xml:space="preserve">ограничения, связанные с поставкой топлива в режиме максимума тепловой нагрузки и сжиганием непроектных видов топлива. </w:t>
      </w:r>
    </w:p>
    <w:p w14:paraId="5A0D83F8" w14:textId="719FC98D" w:rsidR="00A10D2F" w:rsidRPr="002E53E7" w:rsidRDefault="00A10D2F" w:rsidP="00A10D2F">
      <w:pPr>
        <w:pStyle w:val="Maximyz0"/>
      </w:pPr>
      <w:r w:rsidRPr="002E53E7">
        <w:t>Ограничения на установленную тепловую мощность пиковых источников тепловой энергии в период достигнутого максимума тепловой нагрузки включают в себя все ограничения тепловой мощности пиковых водогрейных котлоагрегатов и РОУ, обеспечивающих повышение энтальпии теплоносителя до установленного значения при расчетной температуре наружного воздуха.</w:t>
      </w:r>
    </w:p>
    <w:p w14:paraId="5ACC15D2" w14:textId="3DF8F089" w:rsidR="000313BB" w:rsidRPr="002E53E7" w:rsidRDefault="000313BB" w:rsidP="002533DF">
      <w:pPr>
        <w:pStyle w:val="Maximyz0"/>
      </w:pPr>
      <w:r w:rsidRPr="002E53E7">
        <w:t xml:space="preserve">Таким образом, общая располагаемая тепловая мощность </w:t>
      </w:r>
      <w:r w:rsidR="009B6BB0">
        <w:t xml:space="preserve">муниципальных </w:t>
      </w:r>
      <w:r w:rsidRPr="009B6BB0">
        <w:rPr>
          <w:szCs w:val="24"/>
        </w:rPr>
        <w:t>котельных</w:t>
      </w:r>
      <w:r w:rsidR="006B4E62">
        <w:rPr>
          <w:szCs w:val="24"/>
        </w:rPr>
        <w:t xml:space="preserve"> </w:t>
      </w:r>
      <w:r w:rsidR="001807E4">
        <w:rPr>
          <w:szCs w:val="24"/>
        </w:rPr>
        <w:t>МП «</w:t>
      </w:r>
      <w:r w:rsidR="00E36939">
        <w:rPr>
          <w:szCs w:val="24"/>
        </w:rPr>
        <w:t>Лотошинское ЖКХ</w:t>
      </w:r>
      <w:r w:rsidR="001807E4">
        <w:rPr>
          <w:szCs w:val="24"/>
        </w:rPr>
        <w:t>»</w:t>
      </w:r>
      <w:r w:rsidR="009B6BB0" w:rsidRPr="009B6BB0">
        <w:rPr>
          <w:szCs w:val="24"/>
          <w:lang w:eastAsia="en-US"/>
        </w:rPr>
        <w:t xml:space="preserve"> </w:t>
      </w:r>
      <w:r w:rsidR="00EC1EC6">
        <w:rPr>
          <w:szCs w:val="24"/>
        </w:rPr>
        <w:t>г</w:t>
      </w:r>
      <w:r w:rsidR="00882783">
        <w:rPr>
          <w:szCs w:val="24"/>
        </w:rPr>
        <w:t>ородского округа Лотошино</w:t>
      </w:r>
      <w:r w:rsidR="00152E2E">
        <w:t xml:space="preserve"> </w:t>
      </w:r>
      <w:r w:rsidRPr="002E53E7">
        <w:t xml:space="preserve">– </w:t>
      </w:r>
      <w:r w:rsidR="00EC1EC6">
        <w:t>61,6</w:t>
      </w:r>
      <w:r w:rsidR="00713A2E">
        <w:t>96</w:t>
      </w:r>
      <w:r w:rsidRPr="00EE3116">
        <w:t xml:space="preserve"> Гкал/ч</w:t>
      </w:r>
      <w:r w:rsidRPr="002E53E7">
        <w:t>.</w:t>
      </w:r>
      <w:r w:rsidR="00981953" w:rsidRPr="002E53E7">
        <w:t xml:space="preserve"> </w:t>
      </w:r>
      <w:r w:rsidR="001028EE">
        <w:t>О</w:t>
      </w:r>
      <w:r w:rsidR="001028EE" w:rsidRPr="002E53E7">
        <w:t>бщая располагаемая тепловая мощность котельных</w:t>
      </w:r>
      <w:r w:rsidR="001028EE" w:rsidRPr="002533DF">
        <w:t xml:space="preserve"> </w:t>
      </w:r>
      <w:r w:rsidR="00EC1EC6">
        <w:t>г</w:t>
      </w:r>
      <w:r w:rsidR="00882783">
        <w:t>ородского округа Лотошино</w:t>
      </w:r>
      <w:r w:rsidR="00152E2E">
        <w:t xml:space="preserve"> </w:t>
      </w:r>
      <w:r w:rsidR="001028EE" w:rsidRPr="002E53E7">
        <w:t xml:space="preserve">– </w:t>
      </w:r>
      <w:r w:rsidR="00EC1EC6">
        <w:t>68,1</w:t>
      </w:r>
      <w:r w:rsidR="00713A2E">
        <w:t>46</w:t>
      </w:r>
      <w:r w:rsidR="00094CBD">
        <w:t xml:space="preserve"> </w:t>
      </w:r>
      <w:r w:rsidR="001028EE" w:rsidRPr="002E53E7">
        <w:t>Гкал/ч.</w:t>
      </w:r>
    </w:p>
    <w:p w14:paraId="5CEB503A" w14:textId="05E920E5" w:rsidR="00CF7BC1" w:rsidRPr="002E53E7" w:rsidRDefault="004A3F76" w:rsidP="003471CF">
      <w:pPr>
        <w:pStyle w:val="Maximyz0"/>
        <w:sectPr w:rsidR="00CF7BC1" w:rsidRPr="002E53E7" w:rsidSect="00D9785B">
          <w:pgSz w:w="11906" w:h="16838" w:code="9"/>
          <w:pgMar w:top="851" w:right="851" w:bottom="851" w:left="1701" w:header="708" w:footer="708" w:gutter="0"/>
          <w:cols w:space="708"/>
          <w:docGrid w:linePitch="360"/>
        </w:sectPr>
      </w:pPr>
      <w:r w:rsidRPr="002E53E7">
        <w:t xml:space="preserve"> </w:t>
      </w:r>
      <w:r w:rsidR="00CF7BC1" w:rsidRPr="002E53E7">
        <w:t xml:space="preserve">В таблице </w:t>
      </w:r>
      <w:r w:rsidR="00CF7BC1" w:rsidRPr="002E53E7">
        <w:fldChar w:fldCharType="begin"/>
      </w:r>
      <w:r w:rsidR="00CF7BC1" w:rsidRPr="002E53E7">
        <w:instrText xml:space="preserve"> REF _Ref511205107 \h  \* MERGEFORMAT </w:instrText>
      </w:r>
      <w:r w:rsidR="00CF7BC1" w:rsidRPr="002E53E7">
        <w:fldChar w:fldCharType="separate"/>
      </w:r>
      <w:r w:rsidR="002A07CF" w:rsidRPr="002A07CF">
        <w:rPr>
          <w:vanish/>
        </w:rPr>
        <w:t xml:space="preserve">Таблица </w:t>
      </w:r>
      <w:r w:rsidR="002A07CF">
        <w:rPr>
          <w:noProof/>
        </w:rPr>
        <w:t>1</w:t>
      </w:r>
      <w:r w:rsidR="002A07CF" w:rsidRPr="00041730">
        <w:t>.</w:t>
      </w:r>
      <w:r w:rsidR="002A07CF">
        <w:rPr>
          <w:noProof/>
        </w:rPr>
        <w:t>14</w:t>
      </w:r>
      <w:r w:rsidR="00CF7BC1" w:rsidRPr="002E53E7">
        <w:fldChar w:fldCharType="end"/>
      </w:r>
      <w:r w:rsidR="00CF7BC1" w:rsidRPr="002E53E7">
        <w:t xml:space="preserve"> приведены параметры располагаемой тепловой мощности котельного оборудования</w:t>
      </w:r>
      <w:r w:rsidR="003A7529" w:rsidRPr="003A7529">
        <w:t xml:space="preserve"> </w:t>
      </w:r>
      <w:r w:rsidR="001807E4">
        <w:t>МП «</w:t>
      </w:r>
      <w:r w:rsidR="00E36939">
        <w:t>Лотошинское ЖКХ</w:t>
      </w:r>
      <w:r w:rsidR="001807E4">
        <w:t>»</w:t>
      </w:r>
      <w:r w:rsidR="00EE3116">
        <w:t xml:space="preserve"> и ведомственных источников тепловой энергии</w:t>
      </w:r>
      <w:r w:rsidR="00CF7BC1" w:rsidRPr="002E53E7">
        <w:t xml:space="preserve"> </w:t>
      </w:r>
      <w:r w:rsidR="00EC1EC6">
        <w:t>г</w:t>
      </w:r>
      <w:r w:rsidR="00882783">
        <w:t>ородского округа Лотошино</w:t>
      </w:r>
      <w:r w:rsidR="00EE7D8E">
        <w:t xml:space="preserve"> </w:t>
      </w:r>
      <w:r w:rsidR="00CF7BC1" w:rsidRPr="002E53E7">
        <w:t>.</w:t>
      </w:r>
    </w:p>
    <w:p w14:paraId="3274A4F2" w14:textId="565F490A" w:rsidR="00EC1EC6" w:rsidRPr="00041730" w:rsidRDefault="000313BB" w:rsidP="00EC1EC6">
      <w:pPr>
        <w:pStyle w:val="aff9"/>
        <w:keepNext/>
      </w:pPr>
      <w:bookmarkStart w:id="61" w:name="_Ref511205107"/>
      <w:r w:rsidRPr="00041730">
        <w:t xml:space="preserve">Таблица </w:t>
      </w:r>
      <w:r w:rsidR="00E61190" w:rsidRPr="00041730">
        <w:rPr>
          <w:noProof/>
        </w:rPr>
        <w:fldChar w:fldCharType="begin"/>
      </w:r>
      <w:r w:rsidR="00E61190" w:rsidRPr="00041730">
        <w:rPr>
          <w:noProof/>
        </w:rPr>
        <w:instrText xml:space="preserve"> STYLEREF 1 \s </w:instrText>
      </w:r>
      <w:r w:rsidR="00E61190" w:rsidRPr="00041730">
        <w:rPr>
          <w:noProof/>
        </w:rPr>
        <w:fldChar w:fldCharType="separate"/>
      </w:r>
      <w:r w:rsidR="002A07CF">
        <w:rPr>
          <w:noProof/>
        </w:rPr>
        <w:t>1</w:t>
      </w:r>
      <w:r w:rsidR="00E61190" w:rsidRPr="00041730">
        <w:rPr>
          <w:noProof/>
        </w:rPr>
        <w:fldChar w:fldCharType="end"/>
      </w:r>
      <w:r w:rsidR="00B649AF" w:rsidRPr="00041730">
        <w:t>.</w:t>
      </w:r>
      <w:r w:rsidR="00E61190" w:rsidRPr="00041730">
        <w:rPr>
          <w:noProof/>
        </w:rPr>
        <w:fldChar w:fldCharType="begin"/>
      </w:r>
      <w:r w:rsidR="00E61190" w:rsidRPr="00041730">
        <w:rPr>
          <w:noProof/>
        </w:rPr>
        <w:instrText xml:space="preserve"> SEQ Таблица \* ARABIC \s 1 </w:instrText>
      </w:r>
      <w:r w:rsidR="00E61190" w:rsidRPr="00041730">
        <w:rPr>
          <w:noProof/>
        </w:rPr>
        <w:fldChar w:fldCharType="separate"/>
      </w:r>
      <w:r w:rsidR="002A07CF">
        <w:rPr>
          <w:noProof/>
        </w:rPr>
        <w:t>14</w:t>
      </w:r>
      <w:r w:rsidR="00E61190" w:rsidRPr="00041730">
        <w:rPr>
          <w:noProof/>
        </w:rPr>
        <w:fldChar w:fldCharType="end"/>
      </w:r>
      <w:bookmarkEnd w:id="61"/>
      <w:r w:rsidRPr="00041730">
        <w:t xml:space="preserve"> - Параметры располагаемой тепловой мощности котельного оборудования</w:t>
      </w:r>
      <w:r w:rsidR="001B78C4" w:rsidRPr="00041730">
        <w:t xml:space="preserve"> </w:t>
      </w:r>
      <w:r w:rsidR="0018741B" w:rsidRPr="00041730">
        <w:t>котельных</w:t>
      </w:r>
      <w:r w:rsidR="003A7529" w:rsidRPr="00041730">
        <w:t xml:space="preserve"> </w:t>
      </w:r>
      <w:r w:rsidR="00EC1EC6" w:rsidRPr="00041730">
        <w:t>г</w:t>
      </w:r>
      <w:r w:rsidR="00882783" w:rsidRPr="00041730">
        <w:t>ородского округа Лотошино</w:t>
      </w:r>
      <w:r w:rsidR="00EE7D8E" w:rsidRPr="00041730">
        <w:t xml:space="preserve"> </w:t>
      </w:r>
    </w:p>
    <w:tbl>
      <w:tblPr>
        <w:tblStyle w:val="afff5"/>
        <w:tblW w:w="5000" w:type="pct"/>
        <w:tblLook w:val="04A0" w:firstRow="1" w:lastRow="0" w:firstColumn="1" w:lastColumn="0" w:noHBand="0" w:noVBand="1"/>
      </w:tblPr>
      <w:tblGrid>
        <w:gridCol w:w="818"/>
        <w:gridCol w:w="1966"/>
        <w:gridCol w:w="1546"/>
        <w:gridCol w:w="1860"/>
        <w:gridCol w:w="1700"/>
        <w:gridCol w:w="2169"/>
        <w:gridCol w:w="3373"/>
        <w:gridCol w:w="1694"/>
      </w:tblGrid>
      <w:tr w:rsidR="00252802" w:rsidRPr="00041730" w14:paraId="45CB83FA" w14:textId="77777777" w:rsidTr="00041730">
        <w:trPr>
          <w:tblHeader/>
        </w:trPr>
        <w:tc>
          <w:tcPr>
            <w:tcW w:w="270" w:type="pct"/>
            <w:vMerge w:val="restart"/>
            <w:shd w:val="clear" w:color="auto" w:fill="auto"/>
            <w:vAlign w:val="center"/>
          </w:tcPr>
          <w:p w14:paraId="67652F6B" w14:textId="77777777" w:rsidR="00252802" w:rsidRPr="00041730" w:rsidRDefault="00252802" w:rsidP="00041730">
            <w:pPr>
              <w:jc w:val="center"/>
              <w:rPr>
                <w:sz w:val="20"/>
                <w:szCs w:val="20"/>
                <w:lang w:eastAsia="en-US"/>
              </w:rPr>
            </w:pPr>
            <w:r w:rsidRPr="00041730">
              <w:rPr>
                <w:sz w:val="20"/>
                <w:szCs w:val="20"/>
                <w:lang w:eastAsia="en-US"/>
              </w:rPr>
              <w:t>№ п/п</w:t>
            </w:r>
          </w:p>
        </w:tc>
        <w:tc>
          <w:tcPr>
            <w:tcW w:w="650" w:type="pct"/>
            <w:vMerge w:val="restart"/>
            <w:vAlign w:val="center"/>
          </w:tcPr>
          <w:p w14:paraId="2810ABD2" w14:textId="4D28C31C" w:rsidR="00252802" w:rsidRPr="00041730" w:rsidRDefault="00252802" w:rsidP="00041730">
            <w:pPr>
              <w:jc w:val="center"/>
              <w:rPr>
                <w:sz w:val="20"/>
                <w:szCs w:val="20"/>
                <w:lang w:eastAsia="en-US"/>
              </w:rPr>
            </w:pPr>
            <w:r w:rsidRPr="00041730">
              <w:rPr>
                <w:sz w:val="20"/>
                <w:szCs w:val="20"/>
                <w:lang w:eastAsia="en-US"/>
              </w:rPr>
              <w:t>ТСО</w:t>
            </w:r>
          </w:p>
        </w:tc>
        <w:tc>
          <w:tcPr>
            <w:tcW w:w="511" w:type="pct"/>
            <w:vMerge w:val="restart"/>
            <w:shd w:val="clear" w:color="auto" w:fill="auto"/>
            <w:vAlign w:val="center"/>
          </w:tcPr>
          <w:p w14:paraId="2FD91841" w14:textId="5864A4BC" w:rsidR="00252802" w:rsidRPr="00041730" w:rsidRDefault="00252802" w:rsidP="00041730">
            <w:pPr>
              <w:jc w:val="center"/>
              <w:rPr>
                <w:sz w:val="20"/>
                <w:szCs w:val="20"/>
                <w:lang w:eastAsia="en-US"/>
              </w:rPr>
            </w:pPr>
            <w:r w:rsidRPr="00041730">
              <w:rPr>
                <w:sz w:val="20"/>
                <w:szCs w:val="20"/>
                <w:lang w:eastAsia="en-US"/>
              </w:rPr>
              <w:t>Наименование</w:t>
            </w:r>
          </w:p>
          <w:p w14:paraId="36843D2C" w14:textId="77777777" w:rsidR="00252802" w:rsidRPr="00041730" w:rsidRDefault="00252802" w:rsidP="00041730">
            <w:pPr>
              <w:jc w:val="center"/>
              <w:rPr>
                <w:sz w:val="20"/>
                <w:szCs w:val="20"/>
                <w:lang w:eastAsia="en-US"/>
              </w:rPr>
            </w:pPr>
            <w:r w:rsidRPr="00041730">
              <w:rPr>
                <w:sz w:val="20"/>
                <w:szCs w:val="20"/>
                <w:lang w:eastAsia="en-US"/>
              </w:rPr>
              <w:t>котельной</w:t>
            </w:r>
          </w:p>
        </w:tc>
        <w:tc>
          <w:tcPr>
            <w:tcW w:w="1894" w:type="pct"/>
            <w:gridSpan w:val="3"/>
            <w:shd w:val="clear" w:color="auto" w:fill="auto"/>
            <w:vAlign w:val="center"/>
          </w:tcPr>
          <w:p w14:paraId="43AA1DC3" w14:textId="6BB99638" w:rsidR="00252802" w:rsidRPr="00041730" w:rsidRDefault="00252802" w:rsidP="00041730">
            <w:pPr>
              <w:jc w:val="center"/>
              <w:rPr>
                <w:sz w:val="20"/>
                <w:szCs w:val="20"/>
                <w:lang w:eastAsia="en-US"/>
              </w:rPr>
            </w:pPr>
            <w:r w:rsidRPr="00041730">
              <w:rPr>
                <w:sz w:val="20"/>
                <w:szCs w:val="20"/>
              </w:rPr>
              <w:t>Котловое оборудование источника тепловой энергии</w:t>
            </w:r>
          </w:p>
        </w:tc>
        <w:tc>
          <w:tcPr>
            <w:tcW w:w="1115" w:type="pct"/>
            <w:vMerge w:val="restart"/>
            <w:vAlign w:val="center"/>
          </w:tcPr>
          <w:p w14:paraId="689A5A61" w14:textId="519CDBEE" w:rsidR="00252802" w:rsidRPr="00041730" w:rsidRDefault="00252802" w:rsidP="00041730">
            <w:pPr>
              <w:jc w:val="center"/>
              <w:rPr>
                <w:sz w:val="20"/>
                <w:szCs w:val="20"/>
                <w:lang w:eastAsia="en-US"/>
              </w:rPr>
            </w:pPr>
            <w:r w:rsidRPr="00041730">
              <w:rPr>
                <w:sz w:val="20"/>
                <w:szCs w:val="20"/>
              </w:rPr>
              <w:t>Технические ограничения на использование установленной тепловой мощности</w:t>
            </w:r>
          </w:p>
        </w:tc>
        <w:tc>
          <w:tcPr>
            <w:tcW w:w="560" w:type="pct"/>
            <w:vMerge w:val="restart"/>
            <w:shd w:val="clear" w:color="auto" w:fill="auto"/>
            <w:vAlign w:val="center"/>
          </w:tcPr>
          <w:p w14:paraId="7372B7E1" w14:textId="75521270" w:rsidR="00252802" w:rsidRPr="00041730" w:rsidRDefault="00252802" w:rsidP="00041730">
            <w:pPr>
              <w:jc w:val="center"/>
              <w:rPr>
                <w:sz w:val="20"/>
                <w:szCs w:val="20"/>
                <w:lang w:eastAsia="en-US"/>
              </w:rPr>
            </w:pPr>
            <w:r w:rsidRPr="00041730">
              <w:rPr>
                <w:sz w:val="20"/>
                <w:szCs w:val="20"/>
                <w:lang w:eastAsia="en-US"/>
              </w:rPr>
              <w:t>Тепловая мощность котельной, Гкал/ч</w:t>
            </w:r>
          </w:p>
        </w:tc>
      </w:tr>
      <w:tr w:rsidR="00252802" w:rsidRPr="00041730" w14:paraId="122A4354" w14:textId="77777777" w:rsidTr="00041730">
        <w:trPr>
          <w:tblHeader/>
        </w:trPr>
        <w:tc>
          <w:tcPr>
            <w:tcW w:w="270" w:type="pct"/>
            <w:vMerge/>
            <w:shd w:val="clear" w:color="auto" w:fill="auto"/>
            <w:vAlign w:val="center"/>
          </w:tcPr>
          <w:p w14:paraId="0310A9AF" w14:textId="77777777" w:rsidR="00252802" w:rsidRPr="00041730" w:rsidRDefault="00252802" w:rsidP="00041730">
            <w:pPr>
              <w:jc w:val="center"/>
              <w:rPr>
                <w:sz w:val="20"/>
                <w:szCs w:val="20"/>
                <w:lang w:eastAsia="en-US"/>
              </w:rPr>
            </w:pPr>
          </w:p>
        </w:tc>
        <w:tc>
          <w:tcPr>
            <w:tcW w:w="650" w:type="pct"/>
            <w:vMerge/>
          </w:tcPr>
          <w:p w14:paraId="314A4204" w14:textId="77777777" w:rsidR="00252802" w:rsidRPr="00041730" w:rsidRDefault="00252802" w:rsidP="00041730">
            <w:pPr>
              <w:jc w:val="center"/>
              <w:rPr>
                <w:sz w:val="20"/>
                <w:szCs w:val="20"/>
                <w:lang w:eastAsia="en-US"/>
              </w:rPr>
            </w:pPr>
          </w:p>
        </w:tc>
        <w:tc>
          <w:tcPr>
            <w:tcW w:w="511" w:type="pct"/>
            <w:vMerge/>
            <w:shd w:val="clear" w:color="auto" w:fill="auto"/>
            <w:vAlign w:val="center"/>
          </w:tcPr>
          <w:p w14:paraId="08D36A14" w14:textId="77777777" w:rsidR="00252802" w:rsidRPr="00041730" w:rsidRDefault="00252802" w:rsidP="00041730">
            <w:pPr>
              <w:jc w:val="center"/>
              <w:rPr>
                <w:sz w:val="20"/>
                <w:szCs w:val="20"/>
                <w:lang w:eastAsia="en-US"/>
              </w:rPr>
            </w:pPr>
          </w:p>
        </w:tc>
        <w:tc>
          <w:tcPr>
            <w:tcW w:w="615" w:type="pct"/>
            <w:shd w:val="clear" w:color="auto" w:fill="auto"/>
            <w:vAlign w:val="center"/>
          </w:tcPr>
          <w:p w14:paraId="3199247C" w14:textId="034CA411" w:rsidR="00252802" w:rsidRPr="00041730" w:rsidRDefault="00252802" w:rsidP="00041730">
            <w:pPr>
              <w:jc w:val="center"/>
              <w:rPr>
                <w:sz w:val="20"/>
                <w:szCs w:val="20"/>
                <w:lang w:eastAsia="en-US"/>
              </w:rPr>
            </w:pPr>
            <w:r w:rsidRPr="00041730">
              <w:rPr>
                <w:sz w:val="20"/>
                <w:szCs w:val="20"/>
              </w:rPr>
              <w:t>Тип (марка) котла</w:t>
            </w:r>
          </w:p>
        </w:tc>
        <w:tc>
          <w:tcPr>
            <w:tcW w:w="562" w:type="pct"/>
            <w:vAlign w:val="center"/>
          </w:tcPr>
          <w:p w14:paraId="500272FD" w14:textId="4D517808" w:rsidR="00252802" w:rsidRPr="00041730" w:rsidRDefault="00252802" w:rsidP="00041730">
            <w:pPr>
              <w:jc w:val="center"/>
              <w:rPr>
                <w:sz w:val="20"/>
                <w:szCs w:val="20"/>
                <w:lang w:eastAsia="en-US"/>
              </w:rPr>
            </w:pPr>
            <w:r w:rsidRPr="00041730">
              <w:rPr>
                <w:sz w:val="20"/>
                <w:szCs w:val="20"/>
              </w:rPr>
              <w:t xml:space="preserve">Производительность котла номинальная, Гкал/ч  </w:t>
            </w:r>
          </w:p>
        </w:tc>
        <w:tc>
          <w:tcPr>
            <w:tcW w:w="717" w:type="pct"/>
            <w:vAlign w:val="center"/>
          </w:tcPr>
          <w:p w14:paraId="14CA203A" w14:textId="653EBF31" w:rsidR="00252802" w:rsidRPr="00041730" w:rsidRDefault="00252802" w:rsidP="00041730">
            <w:pPr>
              <w:jc w:val="center"/>
              <w:rPr>
                <w:sz w:val="20"/>
                <w:szCs w:val="20"/>
                <w:lang w:eastAsia="en-US"/>
              </w:rPr>
            </w:pPr>
            <w:r w:rsidRPr="00041730">
              <w:rPr>
                <w:sz w:val="20"/>
                <w:szCs w:val="20"/>
              </w:rPr>
              <w:t>Располагаемая тепловая мощность котла, Гкал/ч</w:t>
            </w:r>
          </w:p>
        </w:tc>
        <w:tc>
          <w:tcPr>
            <w:tcW w:w="1115" w:type="pct"/>
            <w:vMerge/>
          </w:tcPr>
          <w:p w14:paraId="45D232D4" w14:textId="77777777" w:rsidR="00252802" w:rsidRPr="00041730" w:rsidRDefault="00252802" w:rsidP="00041730">
            <w:pPr>
              <w:jc w:val="center"/>
              <w:rPr>
                <w:sz w:val="20"/>
                <w:szCs w:val="20"/>
                <w:lang w:eastAsia="en-US"/>
              </w:rPr>
            </w:pPr>
          </w:p>
        </w:tc>
        <w:tc>
          <w:tcPr>
            <w:tcW w:w="560" w:type="pct"/>
            <w:vMerge/>
            <w:shd w:val="clear" w:color="auto" w:fill="auto"/>
            <w:vAlign w:val="center"/>
          </w:tcPr>
          <w:p w14:paraId="786220EF" w14:textId="048A39A5" w:rsidR="00252802" w:rsidRPr="00041730" w:rsidRDefault="00252802" w:rsidP="00041730">
            <w:pPr>
              <w:jc w:val="center"/>
              <w:rPr>
                <w:sz w:val="20"/>
                <w:szCs w:val="20"/>
                <w:lang w:eastAsia="en-US"/>
              </w:rPr>
            </w:pPr>
          </w:p>
        </w:tc>
      </w:tr>
      <w:tr w:rsidR="008358A6" w:rsidRPr="00041730" w14:paraId="47EDE42D" w14:textId="77777777" w:rsidTr="00041730">
        <w:trPr>
          <w:trHeight w:val="60"/>
        </w:trPr>
        <w:tc>
          <w:tcPr>
            <w:tcW w:w="270" w:type="pct"/>
            <w:vMerge w:val="restart"/>
            <w:shd w:val="clear" w:color="auto" w:fill="auto"/>
            <w:vAlign w:val="center"/>
          </w:tcPr>
          <w:p w14:paraId="2B92D90D" w14:textId="77777777" w:rsidR="008358A6" w:rsidRPr="00041730" w:rsidRDefault="008358A6" w:rsidP="00041730">
            <w:pPr>
              <w:jc w:val="center"/>
              <w:rPr>
                <w:sz w:val="20"/>
                <w:szCs w:val="20"/>
                <w:lang w:eastAsia="en-US"/>
              </w:rPr>
            </w:pPr>
            <w:r w:rsidRPr="00041730">
              <w:rPr>
                <w:sz w:val="20"/>
                <w:szCs w:val="20"/>
                <w:lang w:eastAsia="en-US"/>
              </w:rPr>
              <w:t>1</w:t>
            </w:r>
          </w:p>
        </w:tc>
        <w:tc>
          <w:tcPr>
            <w:tcW w:w="650" w:type="pct"/>
            <w:vMerge w:val="restart"/>
            <w:vAlign w:val="center"/>
          </w:tcPr>
          <w:p w14:paraId="64B0078D" w14:textId="7B02B3AA" w:rsidR="008358A6" w:rsidRPr="00041730" w:rsidRDefault="008358A6" w:rsidP="00041730">
            <w:pPr>
              <w:jc w:val="center"/>
              <w:rPr>
                <w:sz w:val="20"/>
                <w:szCs w:val="20"/>
                <w:lang w:eastAsia="en-US"/>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vAlign w:val="center"/>
          </w:tcPr>
          <w:p w14:paraId="3B9D8949" w14:textId="229C63DE" w:rsidR="008358A6" w:rsidRPr="00041730" w:rsidRDefault="008358A6" w:rsidP="00041730">
            <w:pPr>
              <w:jc w:val="center"/>
              <w:rPr>
                <w:sz w:val="20"/>
                <w:szCs w:val="20"/>
                <w:lang w:eastAsia="en-US"/>
              </w:rPr>
            </w:pPr>
            <w:r w:rsidRPr="00041730">
              <w:rPr>
                <w:sz w:val="20"/>
                <w:szCs w:val="20"/>
                <w:lang w:eastAsia="en-US"/>
              </w:rPr>
              <w:t>Котельная №1</w:t>
            </w:r>
          </w:p>
        </w:tc>
        <w:tc>
          <w:tcPr>
            <w:tcW w:w="615" w:type="pct"/>
            <w:shd w:val="clear" w:color="auto" w:fill="auto"/>
          </w:tcPr>
          <w:p w14:paraId="4E31B25C" w14:textId="77777777" w:rsidR="008358A6" w:rsidRPr="00041730" w:rsidRDefault="008358A6" w:rsidP="00041730">
            <w:pPr>
              <w:jc w:val="center"/>
              <w:rPr>
                <w:sz w:val="20"/>
                <w:szCs w:val="20"/>
                <w:lang w:eastAsia="en-US"/>
              </w:rPr>
            </w:pPr>
            <w:r w:rsidRPr="00041730">
              <w:rPr>
                <w:sz w:val="20"/>
                <w:szCs w:val="20"/>
              </w:rPr>
              <w:t xml:space="preserve">ЗИОСАБ-1600 </w:t>
            </w:r>
          </w:p>
        </w:tc>
        <w:tc>
          <w:tcPr>
            <w:tcW w:w="562" w:type="pct"/>
            <w:vAlign w:val="center"/>
          </w:tcPr>
          <w:p w14:paraId="35487D69" w14:textId="3983FFC3" w:rsidR="008358A6" w:rsidRPr="00041730" w:rsidRDefault="008358A6" w:rsidP="00041730">
            <w:pPr>
              <w:jc w:val="center"/>
              <w:rPr>
                <w:sz w:val="20"/>
                <w:szCs w:val="20"/>
                <w:lang w:eastAsia="en-US"/>
              </w:rPr>
            </w:pPr>
            <w:r w:rsidRPr="00041730">
              <w:rPr>
                <w:sz w:val="20"/>
                <w:szCs w:val="20"/>
                <w:lang w:eastAsia="en-US"/>
              </w:rPr>
              <w:t>1,38</w:t>
            </w:r>
          </w:p>
        </w:tc>
        <w:tc>
          <w:tcPr>
            <w:tcW w:w="717" w:type="pct"/>
            <w:vAlign w:val="center"/>
          </w:tcPr>
          <w:p w14:paraId="0EE39490" w14:textId="2803FF6E" w:rsidR="008358A6" w:rsidRPr="00041730" w:rsidRDefault="008358A6" w:rsidP="00041730">
            <w:pPr>
              <w:jc w:val="center"/>
              <w:rPr>
                <w:sz w:val="20"/>
                <w:szCs w:val="20"/>
                <w:lang w:eastAsia="en-US"/>
              </w:rPr>
            </w:pPr>
            <w:r w:rsidRPr="00041730">
              <w:rPr>
                <w:sz w:val="20"/>
                <w:szCs w:val="20"/>
                <w:lang w:eastAsia="en-US"/>
              </w:rPr>
              <w:t>1,38</w:t>
            </w:r>
          </w:p>
        </w:tc>
        <w:tc>
          <w:tcPr>
            <w:tcW w:w="1115" w:type="pct"/>
            <w:vMerge w:val="restart"/>
            <w:vAlign w:val="center"/>
          </w:tcPr>
          <w:p w14:paraId="664C27F0" w14:textId="58E2BA48"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312998E9" w14:textId="2BF4B839" w:rsidR="008358A6" w:rsidRPr="00041730" w:rsidRDefault="008358A6" w:rsidP="00041730">
            <w:pPr>
              <w:jc w:val="center"/>
              <w:rPr>
                <w:sz w:val="20"/>
                <w:szCs w:val="20"/>
                <w:lang w:eastAsia="en-US"/>
              </w:rPr>
            </w:pPr>
            <w:r w:rsidRPr="00041730">
              <w:rPr>
                <w:sz w:val="20"/>
                <w:szCs w:val="20"/>
                <w:lang w:eastAsia="en-US"/>
              </w:rPr>
              <w:t>4,42</w:t>
            </w:r>
          </w:p>
        </w:tc>
      </w:tr>
      <w:tr w:rsidR="008358A6" w:rsidRPr="00041730" w14:paraId="2DF615D3" w14:textId="77777777" w:rsidTr="00041730">
        <w:trPr>
          <w:trHeight w:val="60"/>
        </w:trPr>
        <w:tc>
          <w:tcPr>
            <w:tcW w:w="270" w:type="pct"/>
            <w:vMerge/>
            <w:shd w:val="clear" w:color="auto" w:fill="auto"/>
            <w:vAlign w:val="center"/>
          </w:tcPr>
          <w:p w14:paraId="0C577EFF" w14:textId="77777777" w:rsidR="008358A6" w:rsidRPr="00041730" w:rsidRDefault="008358A6" w:rsidP="00041730">
            <w:pPr>
              <w:jc w:val="center"/>
              <w:rPr>
                <w:sz w:val="20"/>
                <w:szCs w:val="20"/>
                <w:lang w:eastAsia="en-US"/>
              </w:rPr>
            </w:pPr>
          </w:p>
        </w:tc>
        <w:tc>
          <w:tcPr>
            <w:tcW w:w="650" w:type="pct"/>
            <w:vMerge/>
            <w:vAlign w:val="center"/>
          </w:tcPr>
          <w:p w14:paraId="3E0CC55B" w14:textId="77777777" w:rsidR="008358A6" w:rsidRPr="00041730" w:rsidRDefault="008358A6" w:rsidP="00041730">
            <w:pPr>
              <w:jc w:val="center"/>
              <w:rPr>
                <w:sz w:val="20"/>
                <w:szCs w:val="20"/>
                <w:lang w:eastAsia="en-US"/>
              </w:rPr>
            </w:pPr>
          </w:p>
        </w:tc>
        <w:tc>
          <w:tcPr>
            <w:tcW w:w="511" w:type="pct"/>
            <w:vMerge/>
            <w:shd w:val="clear" w:color="auto" w:fill="auto"/>
            <w:vAlign w:val="center"/>
          </w:tcPr>
          <w:p w14:paraId="13AFBEA7" w14:textId="501E8623" w:rsidR="008358A6" w:rsidRPr="00041730" w:rsidRDefault="008358A6" w:rsidP="00041730">
            <w:pPr>
              <w:jc w:val="center"/>
              <w:rPr>
                <w:sz w:val="20"/>
                <w:szCs w:val="20"/>
                <w:lang w:eastAsia="en-US"/>
              </w:rPr>
            </w:pPr>
          </w:p>
        </w:tc>
        <w:tc>
          <w:tcPr>
            <w:tcW w:w="615" w:type="pct"/>
            <w:shd w:val="clear" w:color="auto" w:fill="auto"/>
          </w:tcPr>
          <w:p w14:paraId="07CA7B70" w14:textId="77777777" w:rsidR="008358A6" w:rsidRPr="00041730" w:rsidRDefault="008358A6" w:rsidP="00041730">
            <w:pPr>
              <w:jc w:val="center"/>
              <w:rPr>
                <w:sz w:val="20"/>
                <w:szCs w:val="20"/>
                <w:lang w:eastAsia="en-US"/>
              </w:rPr>
            </w:pPr>
            <w:r w:rsidRPr="00041730">
              <w:rPr>
                <w:sz w:val="20"/>
                <w:szCs w:val="20"/>
              </w:rPr>
              <w:t xml:space="preserve">ЗИОСАБ-1600 </w:t>
            </w:r>
          </w:p>
        </w:tc>
        <w:tc>
          <w:tcPr>
            <w:tcW w:w="562" w:type="pct"/>
            <w:vAlign w:val="center"/>
          </w:tcPr>
          <w:p w14:paraId="51082E28" w14:textId="4FBB4262" w:rsidR="008358A6" w:rsidRPr="00041730" w:rsidRDefault="008358A6" w:rsidP="00041730">
            <w:pPr>
              <w:jc w:val="center"/>
              <w:rPr>
                <w:sz w:val="20"/>
                <w:szCs w:val="20"/>
                <w:lang w:eastAsia="en-US"/>
              </w:rPr>
            </w:pPr>
            <w:r w:rsidRPr="00041730">
              <w:rPr>
                <w:sz w:val="20"/>
                <w:szCs w:val="20"/>
                <w:lang w:eastAsia="en-US"/>
              </w:rPr>
              <w:t>1,38</w:t>
            </w:r>
          </w:p>
        </w:tc>
        <w:tc>
          <w:tcPr>
            <w:tcW w:w="717" w:type="pct"/>
            <w:vAlign w:val="center"/>
          </w:tcPr>
          <w:p w14:paraId="30C83747" w14:textId="3C6ADF40" w:rsidR="008358A6" w:rsidRPr="00041730" w:rsidRDefault="008358A6" w:rsidP="00041730">
            <w:pPr>
              <w:jc w:val="center"/>
              <w:rPr>
                <w:sz w:val="20"/>
                <w:szCs w:val="20"/>
                <w:lang w:eastAsia="en-US"/>
              </w:rPr>
            </w:pPr>
            <w:r w:rsidRPr="00041730">
              <w:rPr>
                <w:sz w:val="20"/>
                <w:szCs w:val="20"/>
                <w:lang w:eastAsia="en-US"/>
              </w:rPr>
              <w:t>1,32</w:t>
            </w:r>
          </w:p>
        </w:tc>
        <w:tc>
          <w:tcPr>
            <w:tcW w:w="1115" w:type="pct"/>
            <w:vMerge/>
          </w:tcPr>
          <w:p w14:paraId="6333B2DD"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7D65C3D3" w14:textId="12A51C19" w:rsidR="008358A6" w:rsidRPr="00041730" w:rsidRDefault="008358A6" w:rsidP="00041730">
            <w:pPr>
              <w:jc w:val="center"/>
              <w:rPr>
                <w:sz w:val="20"/>
                <w:szCs w:val="20"/>
                <w:lang w:eastAsia="en-US"/>
              </w:rPr>
            </w:pPr>
          </w:p>
        </w:tc>
      </w:tr>
      <w:tr w:rsidR="008358A6" w:rsidRPr="00041730" w14:paraId="60AC7FE4" w14:textId="77777777" w:rsidTr="00041730">
        <w:trPr>
          <w:trHeight w:val="60"/>
        </w:trPr>
        <w:tc>
          <w:tcPr>
            <w:tcW w:w="270" w:type="pct"/>
            <w:vMerge/>
            <w:shd w:val="clear" w:color="auto" w:fill="auto"/>
            <w:vAlign w:val="center"/>
          </w:tcPr>
          <w:p w14:paraId="54AFF872" w14:textId="77777777" w:rsidR="008358A6" w:rsidRPr="00041730" w:rsidRDefault="008358A6" w:rsidP="00041730">
            <w:pPr>
              <w:jc w:val="center"/>
              <w:rPr>
                <w:sz w:val="20"/>
                <w:szCs w:val="20"/>
                <w:lang w:eastAsia="en-US"/>
              </w:rPr>
            </w:pPr>
          </w:p>
        </w:tc>
        <w:tc>
          <w:tcPr>
            <w:tcW w:w="650" w:type="pct"/>
            <w:vMerge/>
            <w:vAlign w:val="center"/>
          </w:tcPr>
          <w:p w14:paraId="01FEAA1F" w14:textId="77777777" w:rsidR="008358A6" w:rsidRPr="00041730" w:rsidRDefault="008358A6" w:rsidP="00041730">
            <w:pPr>
              <w:jc w:val="center"/>
              <w:rPr>
                <w:sz w:val="20"/>
                <w:szCs w:val="20"/>
                <w:lang w:eastAsia="en-US"/>
              </w:rPr>
            </w:pPr>
          </w:p>
        </w:tc>
        <w:tc>
          <w:tcPr>
            <w:tcW w:w="511" w:type="pct"/>
            <w:vMerge/>
            <w:shd w:val="clear" w:color="auto" w:fill="auto"/>
            <w:vAlign w:val="center"/>
          </w:tcPr>
          <w:p w14:paraId="7DDB2179" w14:textId="0AFC0955" w:rsidR="008358A6" w:rsidRPr="00041730" w:rsidRDefault="008358A6" w:rsidP="00041730">
            <w:pPr>
              <w:jc w:val="center"/>
              <w:rPr>
                <w:sz w:val="20"/>
                <w:szCs w:val="20"/>
                <w:lang w:eastAsia="en-US"/>
              </w:rPr>
            </w:pPr>
          </w:p>
        </w:tc>
        <w:tc>
          <w:tcPr>
            <w:tcW w:w="615" w:type="pct"/>
            <w:shd w:val="clear" w:color="auto" w:fill="auto"/>
          </w:tcPr>
          <w:p w14:paraId="4DEC01A4" w14:textId="77777777" w:rsidR="008358A6" w:rsidRPr="00041730" w:rsidRDefault="008358A6" w:rsidP="00041730">
            <w:pPr>
              <w:jc w:val="center"/>
              <w:rPr>
                <w:sz w:val="20"/>
                <w:szCs w:val="20"/>
                <w:lang w:eastAsia="en-US"/>
              </w:rPr>
            </w:pPr>
            <w:r w:rsidRPr="00041730">
              <w:rPr>
                <w:sz w:val="20"/>
                <w:szCs w:val="20"/>
              </w:rPr>
              <w:t xml:space="preserve">ЗИОСАБ-1000 </w:t>
            </w:r>
          </w:p>
        </w:tc>
        <w:tc>
          <w:tcPr>
            <w:tcW w:w="562" w:type="pct"/>
            <w:vAlign w:val="center"/>
          </w:tcPr>
          <w:p w14:paraId="3931BB01" w14:textId="36CFC2B1" w:rsidR="008358A6" w:rsidRPr="00041730" w:rsidRDefault="008358A6" w:rsidP="00041730">
            <w:pPr>
              <w:jc w:val="center"/>
              <w:rPr>
                <w:sz w:val="20"/>
                <w:szCs w:val="20"/>
                <w:lang w:eastAsia="en-US"/>
              </w:rPr>
            </w:pPr>
            <w:r w:rsidRPr="00041730">
              <w:rPr>
                <w:sz w:val="20"/>
                <w:szCs w:val="20"/>
                <w:lang w:eastAsia="en-US"/>
              </w:rPr>
              <w:t>0,86</w:t>
            </w:r>
          </w:p>
        </w:tc>
        <w:tc>
          <w:tcPr>
            <w:tcW w:w="717" w:type="pct"/>
            <w:vAlign w:val="center"/>
          </w:tcPr>
          <w:p w14:paraId="12B6D6CF" w14:textId="6B036E3E" w:rsidR="008358A6" w:rsidRPr="00041730" w:rsidRDefault="008358A6" w:rsidP="00041730">
            <w:pPr>
              <w:jc w:val="center"/>
              <w:rPr>
                <w:sz w:val="20"/>
                <w:szCs w:val="20"/>
                <w:lang w:eastAsia="en-US"/>
              </w:rPr>
            </w:pPr>
            <w:r w:rsidRPr="00041730">
              <w:rPr>
                <w:sz w:val="20"/>
                <w:szCs w:val="20"/>
                <w:lang w:eastAsia="en-US"/>
              </w:rPr>
              <w:t>0,86</w:t>
            </w:r>
          </w:p>
        </w:tc>
        <w:tc>
          <w:tcPr>
            <w:tcW w:w="1115" w:type="pct"/>
            <w:vMerge/>
          </w:tcPr>
          <w:p w14:paraId="29A6B686"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098DEA8E" w14:textId="5161A293" w:rsidR="008358A6" w:rsidRPr="00041730" w:rsidRDefault="008358A6" w:rsidP="00041730">
            <w:pPr>
              <w:jc w:val="center"/>
              <w:rPr>
                <w:sz w:val="20"/>
                <w:szCs w:val="20"/>
                <w:lang w:eastAsia="en-US"/>
              </w:rPr>
            </w:pPr>
          </w:p>
        </w:tc>
      </w:tr>
      <w:tr w:rsidR="008358A6" w:rsidRPr="00041730" w14:paraId="5B5A3015" w14:textId="77777777" w:rsidTr="00041730">
        <w:trPr>
          <w:trHeight w:val="60"/>
        </w:trPr>
        <w:tc>
          <w:tcPr>
            <w:tcW w:w="270" w:type="pct"/>
            <w:vMerge/>
            <w:shd w:val="clear" w:color="auto" w:fill="auto"/>
            <w:vAlign w:val="center"/>
          </w:tcPr>
          <w:p w14:paraId="54B34AE2" w14:textId="77777777" w:rsidR="008358A6" w:rsidRPr="00041730" w:rsidRDefault="008358A6" w:rsidP="00041730">
            <w:pPr>
              <w:jc w:val="center"/>
              <w:rPr>
                <w:sz w:val="20"/>
                <w:szCs w:val="20"/>
                <w:lang w:eastAsia="en-US"/>
              </w:rPr>
            </w:pPr>
          </w:p>
        </w:tc>
        <w:tc>
          <w:tcPr>
            <w:tcW w:w="650" w:type="pct"/>
            <w:vMerge/>
            <w:vAlign w:val="center"/>
          </w:tcPr>
          <w:p w14:paraId="6B5814B9" w14:textId="77777777" w:rsidR="008358A6" w:rsidRPr="00041730" w:rsidRDefault="008358A6" w:rsidP="00041730">
            <w:pPr>
              <w:jc w:val="center"/>
              <w:rPr>
                <w:sz w:val="20"/>
                <w:szCs w:val="20"/>
                <w:lang w:eastAsia="en-US"/>
              </w:rPr>
            </w:pPr>
          </w:p>
        </w:tc>
        <w:tc>
          <w:tcPr>
            <w:tcW w:w="511" w:type="pct"/>
            <w:vMerge/>
            <w:shd w:val="clear" w:color="auto" w:fill="auto"/>
            <w:vAlign w:val="center"/>
          </w:tcPr>
          <w:p w14:paraId="7D4CA002" w14:textId="21D10922" w:rsidR="008358A6" w:rsidRPr="00041730" w:rsidRDefault="008358A6" w:rsidP="00041730">
            <w:pPr>
              <w:jc w:val="center"/>
              <w:rPr>
                <w:sz w:val="20"/>
                <w:szCs w:val="20"/>
                <w:lang w:eastAsia="en-US"/>
              </w:rPr>
            </w:pPr>
          </w:p>
        </w:tc>
        <w:tc>
          <w:tcPr>
            <w:tcW w:w="615" w:type="pct"/>
            <w:shd w:val="clear" w:color="auto" w:fill="auto"/>
          </w:tcPr>
          <w:p w14:paraId="38B6D951" w14:textId="77777777" w:rsidR="008358A6" w:rsidRPr="00041730" w:rsidRDefault="008358A6" w:rsidP="00041730">
            <w:pPr>
              <w:jc w:val="center"/>
              <w:rPr>
                <w:sz w:val="20"/>
                <w:szCs w:val="20"/>
                <w:lang w:eastAsia="en-US"/>
              </w:rPr>
            </w:pPr>
            <w:r w:rsidRPr="00041730">
              <w:rPr>
                <w:sz w:val="20"/>
                <w:szCs w:val="20"/>
              </w:rPr>
              <w:t xml:space="preserve">ЗИОСАБ-1000 </w:t>
            </w:r>
          </w:p>
        </w:tc>
        <w:tc>
          <w:tcPr>
            <w:tcW w:w="562" w:type="pct"/>
            <w:vAlign w:val="center"/>
          </w:tcPr>
          <w:p w14:paraId="7D3C79D9" w14:textId="1DC762F4" w:rsidR="008358A6" w:rsidRPr="00041730" w:rsidRDefault="008358A6" w:rsidP="00041730">
            <w:pPr>
              <w:jc w:val="center"/>
              <w:rPr>
                <w:sz w:val="20"/>
                <w:szCs w:val="20"/>
                <w:lang w:eastAsia="en-US"/>
              </w:rPr>
            </w:pPr>
            <w:r w:rsidRPr="00041730">
              <w:rPr>
                <w:sz w:val="20"/>
                <w:szCs w:val="20"/>
                <w:lang w:eastAsia="en-US"/>
              </w:rPr>
              <w:t>0,86</w:t>
            </w:r>
          </w:p>
        </w:tc>
        <w:tc>
          <w:tcPr>
            <w:tcW w:w="717" w:type="pct"/>
            <w:vAlign w:val="center"/>
          </w:tcPr>
          <w:p w14:paraId="4DA86ABF" w14:textId="7DA9321C" w:rsidR="008358A6" w:rsidRPr="00041730" w:rsidRDefault="008358A6" w:rsidP="00041730">
            <w:pPr>
              <w:jc w:val="center"/>
              <w:rPr>
                <w:sz w:val="20"/>
                <w:szCs w:val="20"/>
                <w:lang w:eastAsia="en-US"/>
              </w:rPr>
            </w:pPr>
            <w:r w:rsidRPr="00041730">
              <w:rPr>
                <w:sz w:val="20"/>
                <w:szCs w:val="20"/>
                <w:lang w:eastAsia="en-US"/>
              </w:rPr>
              <w:t>0,86</w:t>
            </w:r>
          </w:p>
        </w:tc>
        <w:tc>
          <w:tcPr>
            <w:tcW w:w="1115" w:type="pct"/>
            <w:vMerge/>
          </w:tcPr>
          <w:p w14:paraId="67E84771"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6FF1EDE6" w14:textId="7BB4F357" w:rsidR="008358A6" w:rsidRPr="00041730" w:rsidRDefault="008358A6" w:rsidP="00041730">
            <w:pPr>
              <w:jc w:val="center"/>
              <w:rPr>
                <w:sz w:val="20"/>
                <w:szCs w:val="20"/>
                <w:lang w:eastAsia="en-US"/>
              </w:rPr>
            </w:pPr>
          </w:p>
        </w:tc>
      </w:tr>
      <w:tr w:rsidR="008358A6" w:rsidRPr="00041730" w14:paraId="0D3ABD7A" w14:textId="77777777" w:rsidTr="00041730">
        <w:trPr>
          <w:trHeight w:val="60"/>
        </w:trPr>
        <w:tc>
          <w:tcPr>
            <w:tcW w:w="270" w:type="pct"/>
            <w:vMerge w:val="restart"/>
            <w:shd w:val="clear" w:color="auto" w:fill="auto"/>
            <w:vAlign w:val="center"/>
          </w:tcPr>
          <w:p w14:paraId="2DF38B91" w14:textId="77777777" w:rsidR="008358A6" w:rsidRPr="00041730" w:rsidRDefault="008358A6" w:rsidP="00041730">
            <w:pPr>
              <w:jc w:val="center"/>
              <w:rPr>
                <w:sz w:val="20"/>
                <w:szCs w:val="20"/>
                <w:lang w:eastAsia="en-US"/>
              </w:rPr>
            </w:pPr>
            <w:r w:rsidRPr="00041730">
              <w:rPr>
                <w:sz w:val="20"/>
                <w:szCs w:val="20"/>
                <w:lang w:eastAsia="en-US"/>
              </w:rPr>
              <w:t>2</w:t>
            </w:r>
          </w:p>
        </w:tc>
        <w:tc>
          <w:tcPr>
            <w:tcW w:w="650" w:type="pct"/>
            <w:vMerge w:val="restart"/>
            <w:vAlign w:val="center"/>
          </w:tcPr>
          <w:p w14:paraId="3E524204" w14:textId="4AD7F82F" w:rsidR="008358A6" w:rsidRPr="00041730" w:rsidRDefault="008358A6" w:rsidP="00041730">
            <w:pPr>
              <w:jc w:val="center"/>
              <w:rPr>
                <w:sz w:val="20"/>
                <w:szCs w:val="20"/>
                <w:lang w:eastAsia="en-US"/>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tcPr>
          <w:p w14:paraId="733E0FC4" w14:textId="2D1FF6F8" w:rsidR="008358A6" w:rsidRPr="00041730" w:rsidRDefault="008358A6" w:rsidP="00041730">
            <w:pPr>
              <w:jc w:val="center"/>
              <w:rPr>
                <w:sz w:val="20"/>
                <w:szCs w:val="20"/>
                <w:lang w:eastAsia="en-US"/>
              </w:rPr>
            </w:pPr>
            <w:r w:rsidRPr="00041730">
              <w:rPr>
                <w:sz w:val="20"/>
                <w:szCs w:val="20"/>
                <w:lang w:eastAsia="en-US"/>
              </w:rPr>
              <w:t>Котельная №2а</w:t>
            </w:r>
          </w:p>
        </w:tc>
        <w:tc>
          <w:tcPr>
            <w:tcW w:w="615" w:type="pct"/>
            <w:shd w:val="clear" w:color="auto" w:fill="auto"/>
          </w:tcPr>
          <w:p w14:paraId="3FB5A4FB" w14:textId="77777777" w:rsidR="008358A6" w:rsidRPr="00041730" w:rsidRDefault="008358A6" w:rsidP="00041730">
            <w:pPr>
              <w:jc w:val="center"/>
              <w:rPr>
                <w:sz w:val="20"/>
                <w:szCs w:val="20"/>
              </w:rPr>
            </w:pPr>
            <w:r w:rsidRPr="00041730">
              <w:rPr>
                <w:sz w:val="20"/>
                <w:szCs w:val="20"/>
              </w:rPr>
              <w:t xml:space="preserve">ЗИОСАБ-3000 </w:t>
            </w:r>
          </w:p>
        </w:tc>
        <w:tc>
          <w:tcPr>
            <w:tcW w:w="562" w:type="pct"/>
            <w:vAlign w:val="center"/>
          </w:tcPr>
          <w:p w14:paraId="7DCF1575" w14:textId="647EA727" w:rsidR="008358A6" w:rsidRPr="00041730" w:rsidRDefault="008358A6" w:rsidP="00041730">
            <w:pPr>
              <w:jc w:val="center"/>
              <w:rPr>
                <w:sz w:val="20"/>
                <w:szCs w:val="20"/>
                <w:lang w:eastAsia="en-US"/>
              </w:rPr>
            </w:pPr>
            <w:r w:rsidRPr="00041730">
              <w:rPr>
                <w:sz w:val="20"/>
                <w:szCs w:val="20"/>
                <w:lang w:eastAsia="en-US"/>
              </w:rPr>
              <w:t>2,58</w:t>
            </w:r>
          </w:p>
        </w:tc>
        <w:tc>
          <w:tcPr>
            <w:tcW w:w="717" w:type="pct"/>
            <w:vAlign w:val="center"/>
          </w:tcPr>
          <w:p w14:paraId="057A3EAE" w14:textId="5EF46A76" w:rsidR="008358A6" w:rsidRPr="00041730" w:rsidRDefault="008358A6" w:rsidP="00041730">
            <w:pPr>
              <w:jc w:val="center"/>
              <w:rPr>
                <w:sz w:val="20"/>
                <w:szCs w:val="20"/>
                <w:lang w:eastAsia="en-US"/>
              </w:rPr>
            </w:pPr>
            <w:r w:rsidRPr="00041730">
              <w:rPr>
                <w:sz w:val="20"/>
                <w:szCs w:val="20"/>
                <w:lang w:eastAsia="en-US"/>
              </w:rPr>
              <w:t>2,4</w:t>
            </w:r>
          </w:p>
        </w:tc>
        <w:tc>
          <w:tcPr>
            <w:tcW w:w="1115" w:type="pct"/>
            <w:vMerge w:val="restart"/>
            <w:vAlign w:val="center"/>
          </w:tcPr>
          <w:p w14:paraId="6BF9DDCF" w14:textId="2FF52686"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57F835AB" w14:textId="55099730" w:rsidR="008358A6" w:rsidRPr="00041730" w:rsidRDefault="008358A6" w:rsidP="00041730">
            <w:pPr>
              <w:jc w:val="center"/>
              <w:rPr>
                <w:sz w:val="20"/>
                <w:szCs w:val="20"/>
                <w:lang w:eastAsia="en-US"/>
              </w:rPr>
            </w:pPr>
            <w:r w:rsidRPr="00041730">
              <w:rPr>
                <w:sz w:val="20"/>
                <w:szCs w:val="20"/>
                <w:lang w:eastAsia="en-US"/>
              </w:rPr>
              <w:t>7,69</w:t>
            </w:r>
          </w:p>
        </w:tc>
      </w:tr>
      <w:tr w:rsidR="008358A6" w:rsidRPr="00041730" w14:paraId="32405257" w14:textId="77777777" w:rsidTr="00041730">
        <w:trPr>
          <w:trHeight w:val="60"/>
        </w:trPr>
        <w:tc>
          <w:tcPr>
            <w:tcW w:w="270" w:type="pct"/>
            <w:vMerge/>
            <w:shd w:val="clear" w:color="auto" w:fill="auto"/>
            <w:vAlign w:val="center"/>
          </w:tcPr>
          <w:p w14:paraId="2183B5F5" w14:textId="77777777" w:rsidR="008358A6" w:rsidRPr="00041730" w:rsidRDefault="008358A6" w:rsidP="00041730">
            <w:pPr>
              <w:jc w:val="center"/>
              <w:rPr>
                <w:sz w:val="20"/>
                <w:szCs w:val="20"/>
                <w:lang w:eastAsia="en-US"/>
              </w:rPr>
            </w:pPr>
          </w:p>
        </w:tc>
        <w:tc>
          <w:tcPr>
            <w:tcW w:w="650" w:type="pct"/>
            <w:vMerge/>
            <w:vAlign w:val="center"/>
          </w:tcPr>
          <w:p w14:paraId="51F5AF1A" w14:textId="77777777" w:rsidR="008358A6" w:rsidRPr="00041730" w:rsidRDefault="008358A6" w:rsidP="00041730">
            <w:pPr>
              <w:jc w:val="center"/>
              <w:rPr>
                <w:sz w:val="20"/>
                <w:szCs w:val="20"/>
                <w:lang w:eastAsia="en-US"/>
              </w:rPr>
            </w:pPr>
          </w:p>
        </w:tc>
        <w:tc>
          <w:tcPr>
            <w:tcW w:w="511" w:type="pct"/>
            <w:vMerge/>
            <w:shd w:val="clear" w:color="auto" w:fill="auto"/>
          </w:tcPr>
          <w:p w14:paraId="54E83A2A" w14:textId="74BB5696" w:rsidR="008358A6" w:rsidRPr="00041730" w:rsidRDefault="008358A6" w:rsidP="00041730">
            <w:pPr>
              <w:jc w:val="center"/>
              <w:rPr>
                <w:sz w:val="20"/>
                <w:szCs w:val="20"/>
                <w:lang w:eastAsia="en-US"/>
              </w:rPr>
            </w:pPr>
          </w:p>
        </w:tc>
        <w:tc>
          <w:tcPr>
            <w:tcW w:w="615" w:type="pct"/>
            <w:shd w:val="clear" w:color="auto" w:fill="auto"/>
          </w:tcPr>
          <w:p w14:paraId="2DE69205" w14:textId="77777777" w:rsidR="008358A6" w:rsidRPr="00041730" w:rsidRDefault="008358A6" w:rsidP="00041730">
            <w:pPr>
              <w:jc w:val="center"/>
              <w:rPr>
                <w:sz w:val="20"/>
                <w:szCs w:val="20"/>
              </w:rPr>
            </w:pPr>
            <w:r w:rsidRPr="00041730">
              <w:rPr>
                <w:sz w:val="20"/>
                <w:szCs w:val="20"/>
              </w:rPr>
              <w:t xml:space="preserve">ЗИОСАБ-3000 </w:t>
            </w:r>
          </w:p>
        </w:tc>
        <w:tc>
          <w:tcPr>
            <w:tcW w:w="562" w:type="pct"/>
            <w:vAlign w:val="center"/>
          </w:tcPr>
          <w:p w14:paraId="529BF5AB" w14:textId="2BEE52A5" w:rsidR="008358A6" w:rsidRPr="00041730" w:rsidRDefault="008358A6" w:rsidP="00041730">
            <w:pPr>
              <w:jc w:val="center"/>
              <w:rPr>
                <w:sz w:val="20"/>
                <w:szCs w:val="20"/>
                <w:lang w:eastAsia="en-US"/>
              </w:rPr>
            </w:pPr>
            <w:r w:rsidRPr="00041730">
              <w:rPr>
                <w:sz w:val="20"/>
                <w:szCs w:val="20"/>
                <w:lang w:eastAsia="en-US"/>
              </w:rPr>
              <w:t>2,58</w:t>
            </w:r>
          </w:p>
        </w:tc>
        <w:tc>
          <w:tcPr>
            <w:tcW w:w="717" w:type="pct"/>
            <w:vAlign w:val="center"/>
          </w:tcPr>
          <w:p w14:paraId="06D51F76" w14:textId="61A5084F" w:rsidR="008358A6" w:rsidRPr="00041730" w:rsidRDefault="008358A6" w:rsidP="00041730">
            <w:pPr>
              <w:jc w:val="center"/>
              <w:rPr>
                <w:sz w:val="20"/>
                <w:szCs w:val="20"/>
                <w:lang w:eastAsia="en-US"/>
              </w:rPr>
            </w:pPr>
            <w:r w:rsidRPr="00041730">
              <w:rPr>
                <w:sz w:val="20"/>
                <w:szCs w:val="20"/>
                <w:lang w:eastAsia="en-US"/>
              </w:rPr>
              <w:t>2,89</w:t>
            </w:r>
          </w:p>
        </w:tc>
        <w:tc>
          <w:tcPr>
            <w:tcW w:w="1115" w:type="pct"/>
            <w:vMerge/>
          </w:tcPr>
          <w:p w14:paraId="20F1080D"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3C657564" w14:textId="6BBF3214" w:rsidR="008358A6" w:rsidRPr="00041730" w:rsidRDefault="008358A6" w:rsidP="00041730">
            <w:pPr>
              <w:jc w:val="center"/>
              <w:rPr>
                <w:sz w:val="20"/>
                <w:szCs w:val="20"/>
                <w:lang w:eastAsia="en-US"/>
              </w:rPr>
            </w:pPr>
          </w:p>
        </w:tc>
      </w:tr>
      <w:tr w:rsidR="008358A6" w:rsidRPr="00041730" w14:paraId="2390E660" w14:textId="77777777" w:rsidTr="00041730">
        <w:trPr>
          <w:trHeight w:val="60"/>
        </w:trPr>
        <w:tc>
          <w:tcPr>
            <w:tcW w:w="270" w:type="pct"/>
            <w:vMerge/>
            <w:shd w:val="clear" w:color="auto" w:fill="auto"/>
            <w:vAlign w:val="center"/>
          </w:tcPr>
          <w:p w14:paraId="68A39F95" w14:textId="77777777" w:rsidR="008358A6" w:rsidRPr="00041730" w:rsidRDefault="008358A6" w:rsidP="00041730">
            <w:pPr>
              <w:jc w:val="center"/>
              <w:rPr>
                <w:sz w:val="20"/>
                <w:szCs w:val="20"/>
                <w:lang w:eastAsia="en-US"/>
              </w:rPr>
            </w:pPr>
          </w:p>
        </w:tc>
        <w:tc>
          <w:tcPr>
            <w:tcW w:w="650" w:type="pct"/>
            <w:vMerge/>
            <w:vAlign w:val="center"/>
          </w:tcPr>
          <w:p w14:paraId="3CB9E87F" w14:textId="77777777" w:rsidR="008358A6" w:rsidRPr="00041730" w:rsidRDefault="008358A6" w:rsidP="00041730">
            <w:pPr>
              <w:jc w:val="center"/>
              <w:rPr>
                <w:sz w:val="20"/>
                <w:szCs w:val="20"/>
                <w:lang w:eastAsia="en-US"/>
              </w:rPr>
            </w:pPr>
          </w:p>
        </w:tc>
        <w:tc>
          <w:tcPr>
            <w:tcW w:w="511" w:type="pct"/>
            <w:vMerge/>
            <w:shd w:val="clear" w:color="auto" w:fill="auto"/>
          </w:tcPr>
          <w:p w14:paraId="682DF802" w14:textId="594B66F7" w:rsidR="008358A6" w:rsidRPr="00041730" w:rsidRDefault="008358A6" w:rsidP="00041730">
            <w:pPr>
              <w:jc w:val="center"/>
              <w:rPr>
                <w:sz w:val="20"/>
                <w:szCs w:val="20"/>
                <w:lang w:eastAsia="en-US"/>
              </w:rPr>
            </w:pPr>
          </w:p>
        </w:tc>
        <w:tc>
          <w:tcPr>
            <w:tcW w:w="615" w:type="pct"/>
            <w:shd w:val="clear" w:color="auto" w:fill="auto"/>
          </w:tcPr>
          <w:p w14:paraId="2BB0B951" w14:textId="77777777" w:rsidR="008358A6" w:rsidRPr="00041730" w:rsidRDefault="008358A6" w:rsidP="00041730">
            <w:pPr>
              <w:jc w:val="center"/>
              <w:rPr>
                <w:sz w:val="20"/>
                <w:szCs w:val="20"/>
              </w:rPr>
            </w:pPr>
            <w:r w:rsidRPr="00041730">
              <w:rPr>
                <w:sz w:val="20"/>
                <w:szCs w:val="20"/>
              </w:rPr>
              <w:t xml:space="preserve">ЗИОСАБ-3000 </w:t>
            </w:r>
          </w:p>
        </w:tc>
        <w:tc>
          <w:tcPr>
            <w:tcW w:w="562" w:type="pct"/>
            <w:vAlign w:val="center"/>
          </w:tcPr>
          <w:p w14:paraId="7CE87955" w14:textId="6B13A6CA" w:rsidR="008358A6" w:rsidRPr="00041730" w:rsidRDefault="008358A6" w:rsidP="00041730">
            <w:pPr>
              <w:jc w:val="center"/>
              <w:rPr>
                <w:sz w:val="20"/>
                <w:szCs w:val="20"/>
                <w:lang w:eastAsia="en-US"/>
              </w:rPr>
            </w:pPr>
            <w:r w:rsidRPr="00041730">
              <w:rPr>
                <w:sz w:val="20"/>
                <w:szCs w:val="20"/>
                <w:lang w:eastAsia="en-US"/>
              </w:rPr>
              <w:t>2,58</w:t>
            </w:r>
          </w:p>
        </w:tc>
        <w:tc>
          <w:tcPr>
            <w:tcW w:w="717" w:type="pct"/>
            <w:vAlign w:val="center"/>
          </w:tcPr>
          <w:p w14:paraId="4CD3FF0E" w14:textId="133C9791" w:rsidR="008358A6" w:rsidRPr="00041730" w:rsidRDefault="008358A6" w:rsidP="00041730">
            <w:pPr>
              <w:jc w:val="center"/>
              <w:rPr>
                <w:sz w:val="20"/>
                <w:szCs w:val="20"/>
                <w:lang w:eastAsia="en-US"/>
              </w:rPr>
            </w:pPr>
            <w:r w:rsidRPr="00041730">
              <w:rPr>
                <w:sz w:val="20"/>
                <w:szCs w:val="20"/>
                <w:lang w:eastAsia="en-US"/>
              </w:rPr>
              <w:t>2,4</w:t>
            </w:r>
          </w:p>
        </w:tc>
        <w:tc>
          <w:tcPr>
            <w:tcW w:w="1115" w:type="pct"/>
            <w:vMerge/>
          </w:tcPr>
          <w:p w14:paraId="68AA18BA"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73513721" w14:textId="59CEAC05" w:rsidR="008358A6" w:rsidRPr="00041730" w:rsidRDefault="008358A6" w:rsidP="00041730">
            <w:pPr>
              <w:jc w:val="center"/>
              <w:rPr>
                <w:sz w:val="20"/>
                <w:szCs w:val="20"/>
                <w:lang w:eastAsia="en-US"/>
              </w:rPr>
            </w:pPr>
          </w:p>
        </w:tc>
      </w:tr>
      <w:tr w:rsidR="008358A6" w:rsidRPr="00041730" w14:paraId="148A75A1" w14:textId="77777777" w:rsidTr="00041730">
        <w:trPr>
          <w:trHeight w:val="60"/>
        </w:trPr>
        <w:tc>
          <w:tcPr>
            <w:tcW w:w="270" w:type="pct"/>
            <w:vMerge w:val="restart"/>
            <w:shd w:val="clear" w:color="auto" w:fill="auto"/>
            <w:vAlign w:val="center"/>
          </w:tcPr>
          <w:p w14:paraId="08E2B643" w14:textId="77777777" w:rsidR="008358A6" w:rsidRPr="00041730" w:rsidRDefault="008358A6" w:rsidP="00041730">
            <w:pPr>
              <w:jc w:val="center"/>
              <w:rPr>
                <w:sz w:val="20"/>
                <w:szCs w:val="20"/>
                <w:lang w:eastAsia="en-US"/>
              </w:rPr>
            </w:pPr>
            <w:r w:rsidRPr="00041730">
              <w:rPr>
                <w:sz w:val="20"/>
                <w:szCs w:val="20"/>
                <w:lang w:eastAsia="en-US"/>
              </w:rPr>
              <w:t>3</w:t>
            </w:r>
          </w:p>
        </w:tc>
        <w:tc>
          <w:tcPr>
            <w:tcW w:w="650" w:type="pct"/>
            <w:vMerge w:val="restart"/>
            <w:vAlign w:val="center"/>
          </w:tcPr>
          <w:p w14:paraId="396056FD" w14:textId="253E73E9" w:rsidR="008358A6" w:rsidRPr="00041730" w:rsidRDefault="008358A6" w:rsidP="00041730">
            <w:pPr>
              <w:jc w:val="center"/>
              <w:rPr>
                <w:sz w:val="20"/>
                <w:szCs w:val="20"/>
                <w:lang w:eastAsia="en-US"/>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tcPr>
          <w:p w14:paraId="7C76E374" w14:textId="43193703" w:rsidR="008358A6" w:rsidRPr="00041730" w:rsidRDefault="008358A6" w:rsidP="00041730">
            <w:pPr>
              <w:jc w:val="center"/>
              <w:rPr>
                <w:sz w:val="20"/>
                <w:szCs w:val="20"/>
                <w:lang w:eastAsia="en-US"/>
              </w:rPr>
            </w:pPr>
            <w:r w:rsidRPr="00041730">
              <w:rPr>
                <w:sz w:val="20"/>
                <w:szCs w:val="20"/>
                <w:lang w:eastAsia="en-US"/>
              </w:rPr>
              <w:t>Котельная №3а</w:t>
            </w:r>
          </w:p>
        </w:tc>
        <w:tc>
          <w:tcPr>
            <w:tcW w:w="615" w:type="pct"/>
            <w:shd w:val="clear" w:color="auto" w:fill="auto"/>
          </w:tcPr>
          <w:p w14:paraId="556DA1D1" w14:textId="77777777" w:rsidR="008358A6" w:rsidRPr="00041730" w:rsidRDefault="008358A6" w:rsidP="00041730">
            <w:pPr>
              <w:jc w:val="center"/>
              <w:rPr>
                <w:sz w:val="20"/>
                <w:szCs w:val="20"/>
              </w:rPr>
            </w:pPr>
            <w:r w:rsidRPr="00041730">
              <w:rPr>
                <w:sz w:val="20"/>
                <w:szCs w:val="20"/>
              </w:rPr>
              <w:t>КВ-ГМ-10-150</w:t>
            </w:r>
          </w:p>
        </w:tc>
        <w:tc>
          <w:tcPr>
            <w:tcW w:w="562" w:type="pct"/>
          </w:tcPr>
          <w:p w14:paraId="406200A8" w14:textId="6DF81677" w:rsidR="008358A6" w:rsidRPr="00041730" w:rsidRDefault="008358A6" w:rsidP="00041730">
            <w:pPr>
              <w:jc w:val="center"/>
              <w:rPr>
                <w:sz w:val="20"/>
                <w:szCs w:val="20"/>
                <w:lang w:eastAsia="en-US"/>
              </w:rPr>
            </w:pPr>
            <w:r w:rsidRPr="00041730">
              <w:rPr>
                <w:sz w:val="20"/>
                <w:szCs w:val="20"/>
                <w:lang w:eastAsia="en-US"/>
              </w:rPr>
              <w:t>10,0</w:t>
            </w:r>
          </w:p>
        </w:tc>
        <w:tc>
          <w:tcPr>
            <w:tcW w:w="717" w:type="pct"/>
          </w:tcPr>
          <w:p w14:paraId="3FFB22DB" w14:textId="168F597D" w:rsidR="008358A6" w:rsidRPr="00041730" w:rsidRDefault="008358A6" w:rsidP="00041730">
            <w:pPr>
              <w:jc w:val="center"/>
              <w:rPr>
                <w:sz w:val="20"/>
                <w:szCs w:val="20"/>
                <w:lang w:eastAsia="en-US"/>
              </w:rPr>
            </w:pPr>
            <w:r w:rsidRPr="00041730">
              <w:rPr>
                <w:sz w:val="20"/>
                <w:szCs w:val="20"/>
                <w:lang w:eastAsia="en-US"/>
              </w:rPr>
              <w:t>7,358</w:t>
            </w:r>
          </w:p>
        </w:tc>
        <w:tc>
          <w:tcPr>
            <w:tcW w:w="1115" w:type="pct"/>
            <w:vMerge w:val="restart"/>
            <w:vAlign w:val="center"/>
          </w:tcPr>
          <w:p w14:paraId="2EFB8B4C" w14:textId="6BBFDE73"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10A7FA1D" w14:textId="60837A66" w:rsidR="008358A6" w:rsidRPr="00041730" w:rsidRDefault="008358A6" w:rsidP="00041730">
            <w:pPr>
              <w:jc w:val="center"/>
              <w:rPr>
                <w:sz w:val="20"/>
                <w:szCs w:val="20"/>
                <w:lang w:eastAsia="en-US"/>
              </w:rPr>
            </w:pPr>
            <w:r w:rsidRPr="00041730">
              <w:rPr>
                <w:sz w:val="20"/>
                <w:szCs w:val="20"/>
                <w:lang w:eastAsia="en-US"/>
              </w:rPr>
              <w:t>13,944</w:t>
            </w:r>
          </w:p>
        </w:tc>
      </w:tr>
      <w:tr w:rsidR="008358A6" w:rsidRPr="00041730" w14:paraId="1FE6E0B4" w14:textId="77777777" w:rsidTr="00041730">
        <w:trPr>
          <w:trHeight w:val="60"/>
        </w:trPr>
        <w:tc>
          <w:tcPr>
            <w:tcW w:w="270" w:type="pct"/>
            <w:vMerge/>
            <w:shd w:val="clear" w:color="auto" w:fill="auto"/>
            <w:vAlign w:val="center"/>
          </w:tcPr>
          <w:p w14:paraId="1ECF556A" w14:textId="77777777" w:rsidR="008358A6" w:rsidRPr="00041730" w:rsidRDefault="008358A6" w:rsidP="00041730">
            <w:pPr>
              <w:jc w:val="center"/>
              <w:rPr>
                <w:sz w:val="20"/>
                <w:szCs w:val="20"/>
                <w:lang w:eastAsia="en-US"/>
              </w:rPr>
            </w:pPr>
          </w:p>
        </w:tc>
        <w:tc>
          <w:tcPr>
            <w:tcW w:w="650" w:type="pct"/>
            <w:vMerge/>
            <w:vAlign w:val="center"/>
          </w:tcPr>
          <w:p w14:paraId="5D62E0C3" w14:textId="77777777" w:rsidR="008358A6" w:rsidRPr="00041730" w:rsidRDefault="008358A6" w:rsidP="00041730">
            <w:pPr>
              <w:jc w:val="center"/>
              <w:rPr>
                <w:sz w:val="20"/>
                <w:szCs w:val="20"/>
                <w:lang w:eastAsia="en-US"/>
              </w:rPr>
            </w:pPr>
          </w:p>
        </w:tc>
        <w:tc>
          <w:tcPr>
            <w:tcW w:w="511" w:type="pct"/>
            <w:vMerge/>
            <w:shd w:val="clear" w:color="auto" w:fill="auto"/>
          </w:tcPr>
          <w:p w14:paraId="130C98A1" w14:textId="3FF60D23" w:rsidR="008358A6" w:rsidRPr="00041730" w:rsidRDefault="008358A6" w:rsidP="00041730">
            <w:pPr>
              <w:jc w:val="center"/>
              <w:rPr>
                <w:sz w:val="20"/>
                <w:szCs w:val="20"/>
                <w:lang w:eastAsia="en-US"/>
              </w:rPr>
            </w:pPr>
          </w:p>
        </w:tc>
        <w:tc>
          <w:tcPr>
            <w:tcW w:w="615" w:type="pct"/>
            <w:shd w:val="clear" w:color="auto" w:fill="auto"/>
          </w:tcPr>
          <w:p w14:paraId="19F9BDA5" w14:textId="77777777" w:rsidR="008358A6" w:rsidRPr="00041730" w:rsidRDefault="008358A6" w:rsidP="00041730">
            <w:pPr>
              <w:jc w:val="center"/>
              <w:rPr>
                <w:sz w:val="20"/>
                <w:szCs w:val="20"/>
              </w:rPr>
            </w:pPr>
            <w:r w:rsidRPr="00041730">
              <w:rPr>
                <w:sz w:val="20"/>
                <w:szCs w:val="20"/>
              </w:rPr>
              <w:t>КВ-ГМ-10-150</w:t>
            </w:r>
          </w:p>
        </w:tc>
        <w:tc>
          <w:tcPr>
            <w:tcW w:w="562" w:type="pct"/>
          </w:tcPr>
          <w:p w14:paraId="00AF8EE6" w14:textId="62939338" w:rsidR="008358A6" w:rsidRPr="00041730" w:rsidRDefault="008358A6" w:rsidP="00041730">
            <w:pPr>
              <w:jc w:val="center"/>
              <w:rPr>
                <w:sz w:val="20"/>
                <w:szCs w:val="20"/>
                <w:lang w:eastAsia="en-US"/>
              </w:rPr>
            </w:pPr>
            <w:r w:rsidRPr="00041730">
              <w:rPr>
                <w:sz w:val="20"/>
                <w:szCs w:val="20"/>
                <w:lang w:eastAsia="en-US"/>
              </w:rPr>
              <w:t>10,0</w:t>
            </w:r>
          </w:p>
        </w:tc>
        <w:tc>
          <w:tcPr>
            <w:tcW w:w="717" w:type="pct"/>
          </w:tcPr>
          <w:p w14:paraId="412C9075" w14:textId="1468D2A6" w:rsidR="008358A6" w:rsidRPr="00041730" w:rsidRDefault="008358A6" w:rsidP="00041730">
            <w:pPr>
              <w:jc w:val="center"/>
              <w:rPr>
                <w:sz w:val="20"/>
                <w:szCs w:val="20"/>
                <w:lang w:eastAsia="en-US"/>
              </w:rPr>
            </w:pPr>
            <w:r w:rsidRPr="00041730">
              <w:rPr>
                <w:sz w:val="20"/>
                <w:szCs w:val="20"/>
                <w:lang w:eastAsia="en-US"/>
              </w:rPr>
              <w:t>6,586</w:t>
            </w:r>
          </w:p>
        </w:tc>
        <w:tc>
          <w:tcPr>
            <w:tcW w:w="1115" w:type="pct"/>
            <w:vMerge/>
          </w:tcPr>
          <w:p w14:paraId="5AA912FB"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12F9085D" w14:textId="031BC033" w:rsidR="008358A6" w:rsidRPr="00041730" w:rsidRDefault="008358A6" w:rsidP="00041730">
            <w:pPr>
              <w:jc w:val="center"/>
              <w:rPr>
                <w:sz w:val="20"/>
                <w:szCs w:val="20"/>
                <w:lang w:eastAsia="en-US"/>
              </w:rPr>
            </w:pPr>
          </w:p>
        </w:tc>
      </w:tr>
      <w:tr w:rsidR="001009F1" w:rsidRPr="00041730" w14:paraId="2C95F7E0" w14:textId="77777777" w:rsidTr="00041730">
        <w:trPr>
          <w:trHeight w:val="60"/>
        </w:trPr>
        <w:tc>
          <w:tcPr>
            <w:tcW w:w="270" w:type="pct"/>
            <w:vMerge w:val="restart"/>
            <w:shd w:val="clear" w:color="auto" w:fill="auto"/>
            <w:vAlign w:val="center"/>
          </w:tcPr>
          <w:p w14:paraId="77472870" w14:textId="77777777" w:rsidR="001009F1" w:rsidRPr="00041730" w:rsidRDefault="001009F1" w:rsidP="00041730">
            <w:pPr>
              <w:jc w:val="center"/>
              <w:rPr>
                <w:sz w:val="20"/>
                <w:szCs w:val="20"/>
                <w:lang w:eastAsia="en-US"/>
              </w:rPr>
            </w:pPr>
            <w:r w:rsidRPr="00041730">
              <w:rPr>
                <w:sz w:val="20"/>
                <w:szCs w:val="20"/>
                <w:lang w:eastAsia="en-US"/>
              </w:rPr>
              <w:t>4</w:t>
            </w:r>
          </w:p>
        </w:tc>
        <w:tc>
          <w:tcPr>
            <w:tcW w:w="650" w:type="pct"/>
            <w:vMerge w:val="restart"/>
            <w:vAlign w:val="center"/>
          </w:tcPr>
          <w:p w14:paraId="2DE8E32C" w14:textId="3713D625" w:rsidR="001009F1" w:rsidRPr="00041730" w:rsidRDefault="001009F1" w:rsidP="00041730">
            <w:pPr>
              <w:jc w:val="center"/>
              <w:rPr>
                <w:sz w:val="20"/>
                <w:szCs w:val="20"/>
                <w:lang w:eastAsia="en-US"/>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vAlign w:val="center"/>
          </w:tcPr>
          <w:p w14:paraId="7FE742BA" w14:textId="35558C01" w:rsidR="001009F1" w:rsidRPr="00041730" w:rsidRDefault="001009F1" w:rsidP="00041730">
            <w:pPr>
              <w:jc w:val="center"/>
              <w:rPr>
                <w:sz w:val="20"/>
                <w:szCs w:val="20"/>
                <w:lang w:eastAsia="en-US"/>
              </w:rPr>
            </w:pPr>
            <w:r w:rsidRPr="00041730">
              <w:rPr>
                <w:sz w:val="20"/>
                <w:szCs w:val="20"/>
                <w:lang w:eastAsia="en-US"/>
              </w:rPr>
              <w:t>Котельная №4</w:t>
            </w:r>
          </w:p>
        </w:tc>
        <w:tc>
          <w:tcPr>
            <w:tcW w:w="615" w:type="pct"/>
            <w:shd w:val="clear" w:color="auto" w:fill="auto"/>
          </w:tcPr>
          <w:p w14:paraId="6D50F65E" w14:textId="5D67A5A4" w:rsidR="001009F1" w:rsidRPr="00041730" w:rsidRDefault="001009F1" w:rsidP="00041730">
            <w:pPr>
              <w:jc w:val="center"/>
              <w:rPr>
                <w:sz w:val="20"/>
                <w:szCs w:val="20"/>
              </w:rPr>
            </w:pPr>
            <w:r w:rsidRPr="00041730">
              <w:rPr>
                <w:sz w:val="20"/>
                <w:szCs w:val="20"/>
              </w:rPr>
              <w:t>Е1/9-1Г</w:t>
            </w:r>
          </w:p>
        </w:tc>
        <w:tc>
          <w:tcPr>
            <w:tcW w:w="562" w:type="pct"/>
            <w:vAlign w:val="center"/>
          </w:tcPr>
          <w:p w14:paraId="13A0DD2F" w14:textId="498192DD" w:rsidR="001009F1" w:rsidRPr="00041730" w:rsidRDefault="001009F1" w:rsidP="00041730">
            <w:pPr>
              <w:jc w:val="center"/>
              <w:rPr>
                <w:sz w:val="20"/>
                <w:szCs w:val="20"/>
                <w:lang w:eastAsia="en-US"/>
              </w:rPr>
            </w:pPr>
            <w:r w:rsidRPr="00041730">
              <w:rPr>
                <w:sz w:val="20"/>
                <w:szCs w:val="20"/>
                <w:lang w:eastAsia="en-US"/>
              </w:rPr>
              <w:t>0,61</w:t>
            </w:r>
          </w:p>
        </w:tc>
        <w:tc>
          <w:tcPr>
            <w:tcW w:w="717" w:type="pct"/>
            <w:vAlign w:val="center"/>
          </w:tcPr>
          <w:p w14:paraId="77170D01" w14:textId="6364A923" w:rsidR="001009F1" w:rsidRPr="00041730" w:rsidRDefault="001009F1" w:rsidP="00041730">
            <w:pPr>
              <w:jc w:val="center"/>
              <w:rPr>
                <w:sz w:val="20"/>
                <w:szCs w:val="20"/>
                <w:lang w:eastAsia="en-US"/>
              </w:rPr>
            </w:pPr>
            <w:r w:rsidRPr="00041730">
              <w:rPr>
                <w:sz w:val="20"/>
                <w:szCs w:val="20"/>
                <w:lang w:eastAsia="en-US"/>
              </w:rPr>
              <w:t>0,61</w:t>
            </w:r>
          </w:p>
        </w:tc>
        <w:tc>
          <w:tcPr>
            <w:tcW w:w="1115" w:type="pct"/>
            <w:vMerge w:val="restart"/>
            <w:vAlign w:val="center"/>
          </w:tcPr>
          <w:p w14:paraId="6CA282FC" w14:textId="42DE1D8A" w:rsidR="001009F1" w:rsidRPr="00041730" w:rsidRDefault="001009F1" w:rsidP="00041730">
            <w:pPr>
              <w:jc w:val="center"/>
              <w:rPr>
                <w:sz w:val="20"/>
                <w:szCs w:val="20"/>
                <w:lang w:eastAsia="en-US"/>
              </w:rPr>
            </w:pPr>
            <w:r w:rsidRPr="00041730">
              <w:rPr>
                <w:sz w:val="20"/>
                <w:szCs w:val="20"/>
                <w:lang w:eastAsia="en-US"/>
              </w:rPr>
              <w:t>Режимные карты не предоставлены. Принята номинальная</w:t>
            </w:r>
          </w:p>
        </w:tc>
        <w:tc>
          <w:tcPr>
            <w:tcW w:w="560" w:type="pct"/>
            <w:vMerge w:val="restart"/>
            <w:shd w:val="clear" w:color="auto" w:fill="auto"/>
            <w:vAlign w:val="center"/>
          </w:tcPr>
          <w:p w14:paraId="4D012D40" w14:textId="234A18B4" w:rsidR="001009F1" w:rsidRPr="00041730" w:rsidRDefault="001009F1" w:rsidP="00041730">
            <w:pPr>
              <w:jc w:val="center"/>
              <w:rPr>
                <w:sz w:val="20"/>
                <w:szCs w:val="20"/>
                <w:lang w:eastAsia="en-US"/>
              </w:rPr>
            </w:pPr>
            <w:r w:rsidRPr="00041730">
              <w:rPr>
                <w:sz w:val="20"/>
                <w:szCs w:val="20"/>
                <w:lang w:eastAsia="en-US"/>
              </w:rPr>
              <w:t>2,6</w:t>
            </w:r>
          </w:p>
        </w:tc>
      </w:tr>
      <w:tr w:rsidR="001009F1" w:rsidRPr="00041730" w14:paraId="27A8E583" w14:textId="77777777" w:rsidTr="00041730">
        <w:trPr>
          <w:trHeight w:val="60"/>
        </w:trPr>
        <w:tc>
          <w:tcPr>
            <w:tcW w:w="270" w:type="pct"/>
            <w:vMerge/>
            <w:shd w:val="clear" w:color="auto" w:fill="auto"/>
            <w:vAlign w:val="center"/>
          </w:tcPr>
          <w:p w14:paraId="10531F06" w14:textId="77777777" w:rsidR="001009F1" w:rsidRPr="00041730" w:rsidRDefault="001009F1" w:rsidP="00041730">
            <w:pPr>
              <w:jc w:val="center"/>
              <w:rPr>
                <w:sz w:val="20"/>
                <w:szCs w:val="20"/>
                <w:lang w:eastAsia="en-US"/>
              </w:rPr>
            </w:pPr>
          </w:p>
        </w:tc>
        <w:tc>
          <w:tcPr>
            <w:tcW w:w="650" w:type="pct"/>
            <w:vMerge/>
            <w:vAlign w:val="center"/>
          </w:tcPr>
          <w:p w14:paraId="2A9C4D89" w14:textId="77777777" w:rsidR="001009F1" w:rsidRPr="00041730" w:rsidRDefault="001009F1" w:rsidP="00041730">
            <w:pPr>
              <w:jc w:val="center"/>
              <w:rPr>
                <w:sz w:val="20"/>
                <w:szCs w:val="20"/>
                <w:lang w:eastAsia="en-US"/>
              </w:rPr>
            </w:pPr>
          </w:p>
        </w:tc>
        <w:tc>
          <w:tcPr>
            <w:tcW w:w="511" w:type="pct"/>
            <w:vMerge/>
            <w:shd w:val="clear" w:color="auto" w:fill="auto"/>
            <w:vAlign w:val="center"/>
          </w:tcPr>
          <w:p w14:paraId="5FD9EA11" w14:textId="5A5FDC89" w:rsidR="001009F1" w:rsidRPr="00041730" w:rsidRDefault="001009F1" w:rsidP="00041730">
            <w:pPr>
              <w:jc w:val="center"/>
              <w:rPr>
                <w:sz w:val="20"/>
                <w:szCs w:val="20"/>
                <w:lang w:eastAsia="en-US"/>
              </w:rPr>
            </w:pPr>
          </w:p>
        </w:tc>
        <w:tc>
          <w:tcPr>
            <w:tcW w:w="615" w:type="pct"/>
            <w:shd w:val="clear" w:color="auto" w:fill="auto"/>
          </w:tcPr>
          <w:p w14:paraId="745EDF35" w14:textId="08E2F60D" w:rsidR="001009F1" w:rsidRPr="00041730" w:rsidRDefault="001009F1" w:rsidP="00041730">
            <w:pPr>
              <w:jc w:val="center"/>
              <w:rPr>
                <w:sz w:val="20"/>
                <w:szCs w:val="20"/>
              </w:rPr>
            </w:pPr>
            <w:r w:rsidRPr="00041730">
              <w:rPr>
                <w:sz w:val="20"/>
                <w:szCs w:val="20"/>
              </w:rPr>
              <w:t>Е1/9-1Г</w:t>
            </w:r>
          </w:p>
        </w:tc>
        <w:tc>
          <w:tcPr>
            <w:tcW w:w="562" w:type="pct"/>
            <w:vAlign w:val="center"/>
          </w:tcPr>
          <w:p w14:paraId="729EB3DC" w14:textId="3FF86FB2" w:rsidR="001009F1" w:rsidRPr="00041730" w:rsidRDefault="001009F1" w:rsidP="00041730">
            <w:pPr>
              <w:jc w:val="center"/>
              <w:rPr>
                <w:sz w:val="20"/>
                <w:szCs w:val="20"/>
                <w:lang w:eastAsia="en-US"/>
              </w:rPr>
            </w:pPr>
            <w:r w:rsidRPr="00041730">
              <w:rPr>
                <w:sz w:val="20"/>
                <w:szCs w:val="20"/>
                <w:lang w:eastAsia="en-US"/>
              </w:rPr>
              <w:t>0,61</w:t>
            </w:r>
          </w:p>
        </w:tc>
        <w:tc>
          <w:tcPr>
            <w:tcW w:w="717" w:type="pct"/>
            <w:vAlign w:val="center"/>
          </w:tcPr>
          <w:p w14:paraId="198AA315" w14:textId="16C8C3FE" w:rsidR="001009F1" w:rsidRPr="00041730" w:rsidRDefault="001009F1" w:rsidP="00041730">
            <w:pPr>
              <w:jc w:val="center"/>
              <w:rPr>
                <w:sz w:val="20"/>
                <w:szCs w:val="20"/>
                <w:lang w:eastAsia="en-US"/>
              </w:rPr>
            </w:pPr>
            <w:r w:rsidRPr="00041730">
              <w:rPr>
                <w:sz w:val="20"/>
                <w:szCs w:val="20"/>
                <w:lang w:eastAsia="en-US"/>
              </w:rPr>
              <w:t>0,61</w:t>
            </w:r>
          </w:p>
        </w:tc>
        <w:tc>
          <w:tcPr>
            <w:tcW w:w="1115" w:type="pct"/>
            <w:vMerge/>
          </w:tcPr>
          <w:p w14:paraId="4801ED3A" w14:textId="77777777" w:rsidR="001009F1" w:rsidRPr="00041730" w:rsidRDefault="001009F1" w:rsidP="00041730">
            <w:pPr>
              <w:jc w:val="center"/>
              <w:rPr>
                <w:sz w:val="20"/>
                <w:szCs w:val="20"/>
                <w:lang w:eastAsia="en-US"/>
              </w:rPr>
            </w:pPr>
          </w:p>
        </w:tc>
        <w:tc>
          <w:tcPr>
            <w:tcW w:w="560" w:type="pct"/>
            <w:vMerge/>
            <w:shd w:val="clear" w:color="auto" w:fill="auto"/>
            <w:vAlign w:val="center"/>
          </w:tcPr>
          <w:p w14:paraId="419482E7" w14:textId="3187F655" w:rsidR="001009F1" w:rsidRPr="00041730" w:rsidRDefault="001009F1" w:rsidP="00041730">
            <w:pPr>
              <w:jc w:val="center"/>
              <w:rPr>
                <w:sz w:val="20"/>
                <w:szCs w:val="20"/>
                <w:lang w:eastAsia="en-US"/>
              </w:rPr>
            </w:pPr>
          </w:p>
        </w:tc>
      </w:tr>
      <w:tr w:rsidR="001009F1" w:rsidRPr="00041730" w14:paraId="2A2DB552" w14:textId="77777777" w:rsidTr="00041730">
        <w:trPr>
          <w:trHeight w:val="60"/>
        </w:trPr>
        <w:tc>
          <w:tcPr>
            <w:tcW w:w="270" w:type="pct"/>
            <w:vMerge/>
            <w:shd w:val="clear" w:color="auto" w:fill="auto"/>
            <w:vAlign w:val="center"/>
          </w:tcPr>
          <w:p w14:paraId="1579925B" w14:textId="77777777" w:rsidR="001009F1" w:rsidRPr="00041730" w:rsidRDefault="001009F1" w:rsidP="00041730">
            <w:pPr>
              <w:jc w:val="center"/>
              <w:rPr>
                <w:sz w:val="20"/>
                <w:szCs w:val="20"/>
                <w:lang w:eastAsia="en-US"/>
              </w:rPr>
            </w:pPr>
          </w:p>
        </w:tc>
        <w:tc>
          <w:tcPr>
            <w:tcW w:w="650" w:type="pct"/>
            <w:vMerge/>
            <w:vAlign w:val="center"/>
          </w:tcPr>
          <w:p w14:paraId="34F73E78" w14:textId="77777777" w:rsidR="001009F1" w:rsidRPr="00041730" w:rsidRDefault="001009F1" w:rsidP="00041730">
            <w:pPr>
              <w:jc w:val="center"/>
              <w:rPr>
                <w:sz w:val="20"/>
                <w:szCs w:val="20"/>
                <w:lang w:eastAsia="en-US"/>
              </w:rPr>
            </w:pPr>
          </w:p>
        </w:tc>
        <w:tc>
          <w:tcPr>
            <w:tcW w:w="511" w:type="pct"/>
            <w:vMerge/>
            <w:shd w:val="clear" w:color="auto" w:fill="auto"/>
            <w:vAlign w:val="center"/>
          </w:tcPr>
          <w:p w14:paraId="73F076A3" w14:textId="49574B79" w:rsidR="001009F1" w:rsidRPr="00041730" w:rsidRDefault="001009F1" w:rsidP="00041730">
            <w:pPr>
              <w:jc w:val="center"/>
              <w:rPr>
                <w:sz w:val="20"/>
                <w:szCs w:val="20"/>
                <w:lang w:eastAsia="en-US"/>
              </w:rPr>
            </w:pPr>
          </w:p>
        </w:tc>
        <w:tc>
          <w:tcPr>
            <w:tcW w:w="615" w:type="pct"/>
            <w:shd w:val="clear" w:color="auto" w:fill="auto"/>
            <w:vAlign w:val="center"/>
          </w:tcPr>
          <w:p w14:paraId="1B308343" w14:textId="77777777" w:rsidR="001009F1" w:rsidRPr="00041730" w:rsidRDefault="001009F1" w:rsidP="00041730">
            <w:pPr>
              <w:jc w:val="center"/>
              <w:rPr>
                <w:sz w:val="20"/>
                <w:szCs w:val="20"/>
              </w:rPr>
            </w:pPr>
            <w:r w:rsidRPr="00041730">
              <w:rPr>
                <w:sz w:val="20"/>
                <w:szCs w:val="20"/>
              </w:rPr>
              <w:t>Е1/9-1Г</w:t>
            </w:r>
          </w:p>
        </w:tc>
        <w:tc>
          <w:tcPr>
            <w:tcW w:w="562" w:type="pct"/>
            <w:vAlign w:val="center"/>
          </w:tcPr>
          <w:p w14:paraId="03C65B68" w14:textId="28B41077" w:rsidR="001009F1" w:rsidRPr="00041730" w:rsidRDefault="001009F1" w:rsidP="00041730">
            <w:pPr>
              <w:jc w:val="center"/>
              <w:rPr>
                <w:sz w:val="20"/>
                <w:szCs w:val="20"/>
                <w:lang w:eastAsia="en-US"/>
              </w:rPr>
            </w:pPr>
            <w:r w:rsidRPr="00041730">
              <w:rPr>
                <w:sz w:val="20"/>
                <w:szCs w:val="20"/>
                <w:lang w:eastAsia="en-US"/>
              </w:rPr>
              <w:t>0,61</w:t>
            </w:r>
          </w:p>
        </w:tc>
        <w:tc>
          <w:tcPr>
            <w:tcW w:w="717" w:type="pct"/>
            <w:vAlign w:val="center"/>
          </w:tcPr>
          <w:p w14:paraId="5216AC80" w14:textId="37151EFB" w:rsidR="001009F1" w:rsidRPr="00041730" w:rsidRDefault="001009F1" w:rsidP="00041730">
            <w:pPr>
              <w:jc w:val="center"/>
              <w:rPr>
                <w:sz w:val="20"/>
                <w:szCs w:val="20"/>
                <w:lang w:eastAsia="en-US"/>
              </w:rPr>
            </w:pPr>
            <w:r w:rsidRPr="00041730">
              <w:rPr>
                <w:sz w:val="20"/>
                <w:szCs w:val="20"/>
                <w:lang w:eastAsia="en-US"/>
              </w:rPr>
              <w:t>0,7</w:t>
            </w:r>
          </w:p>
        </w:tc>
        <w:tc>
          <w:tcPr>
            <w:tcW w:w="1115" w:type="pct"/>
            <w:vMerge w:val="restart"/>
            <w:vAlign w:val="center"/>
          </w:tcPr>
          <w:p w14:paraId="6AD02C46" w14:textId="3FC2D816" w:rsidR="001009F1" w:rsidRPr="00041730" w:rsidRDefault="001009F1" w:rsidP="00041730">
            <w:pPr>
              <w:jc w:val="center"/>
              <w:rPr>
                <w:sz w:val="20"/>
                <w:szCs w:val="20"/>
                <w:lang w:eastAsia="en-US"/>
              </w:rPr>
            </w:pPr>
            <w:r w:rsidRPr="00041730">
              <w:rPr>
                <w:sz w:val="20"/>
                <w:szCs w:val="20"/>
                <w:lang w:eastAsia="en-US"/>
              </w:rPr>
              <w:t>По данным режимных карт</w:t>
            </w:r>
          </w:p>
        </w:tc>
        <w:tc>
          <w:tcPr>
            <w:tcW w:w="560" w:type="pct"/>
            <w:vMerge/>
            <w:shd w:val="clear" w:color="auto" w:fill="auto"/>
            <w:vAlign w:val="center"/>
          </w:tcPr>
          <w:p w14:paraId="5AAC1BDB" w14:textId="0CF69574" w:rsidR="001009F1" w:rsidRPr="00041730" w:rsidRDefault="001009F1" w:rsidP="00041730">
            <w:pPr>
              <w:jc w:val="center"/>
              <w:rPr>
                <w:sz w:val="20"/>
                <w:szCs w:val="20"/>
                <w:lang w:eastAsia="en-US"/>
              </w:rPr>
            </w:pPr>
          </w:p>
        </w:tc>
      </w:tr>
      <w:tr w:rsidR="001009F1" w:rsidRPr="00041730" w14:paraId="7CCA4B62" w14:textId="77777777" w:rsidTr="00041730">
        <w:trPr>
          <w:trHeight w:val="60"/>
        </w:trPr>
        <w:tc>
          <w:tcPr>
            <w:tcW w:w="270" w:type="pct"/>
            <w:vMerge/>
            <w:shd w:val="clear" w:color="auto" w:fill="auto"/>
            <w:vAlign w:val="center"/>
          </w:tcPr>
          <w:p w14:paraId="3691D32C" w14:textId="77777777" w:rsidR="001009F1" w:rsidRPr="00041730" w:rsidRDefault="001009F1" w:rsidP="00041730">
            <w:pPr>
              <w:jc w:val="center"/>
              <w:rPr>
                <w:sz w:val="20"/>
                <w:szCs w:val="20"/>
                <w:lang w:eastAsia="en-US"/>
              </w:rPr>
            </w:pPr>
          </w:p>
        </w:tc>
        <w:tc>
          <w:tcPr>
            <w:tcW w:w="650" w:type="pct"/>
            <w:vMerge/>
            <w:vAlign w:val="center"/>
          </w:tcPr>
          <w:p w14:paraId="680897B0" w14:textId="77777777" w:rsidR="001009F1" w:rsidRPr="00041730" w:rsidRDefault="001009F1" w:rsidP="00041730">
            <w:pPr>
              <w:jc w:val="center"/>
              <w:rPr>
                <w:sz w:val="20"/>
                <w:szCs w:val="20"/>
                <w:lang w:eastAsia="en-US"/>
              </w:rPr>
            </w:pPr>
          </w:p>
        </w:tc>
        <w:tc>
          <w:tcPr>
            <w:tcW w:w="511" w:type="pct"/>
            <w:vMerge/>
            <w:shd w:val="clear" w:color="auto" w:fill="auto"/>
            <w:vAlign w:val="center"/>
          </w:tcPr>
          <w:p w14:paraId="135F044C" w14:textId="0C244F73" w:rsidR="001009F1" w:rsidRPr="00041730" w:rsidRDefault="001009F1" w:rsidP="00041730">
            <w:pPr>
              <w:jc w:val="center"/>
              <w:rPr>
                <w:sz w:val="20"/>
                <w:szCs w:val="20"/>
                <w:lang w:eastAsia="en-US"/>
              </w:rPr>
            </w:pPr>
          </w:p>
        </w:tc>
        <w:tc>
          <w:tcPr>
            <w:tcW w:w="615" w:type="pct"/>
            <w:shd w:val="clear" w:color="auto" w:fill="auto"/>
          </w:tcPr>
          <w:p w14:paraId="5DE27B80" w14:textId="77777777" w:rsidR="001009F1" w:rsidRPr="00041730" w:rsidRDefault="001009F1" w:rsidP="00041730">
            <w:pPr>
              <w:jc w:val="center"/>
              <w:rPr>
                <w:sz w:val="20"/>
                <w:szCs w:val="20"/>
              </w:rPr>
            </w:pPr>
            <w:r w:rsidRPr="00041730">
              <w:rPr>
                <w:sz w:val="20"/>
                <w:szCs w:val="20"/>
              </w:rPr>
              <w:t>Е1/9-1Г</w:t>
            </w:r>
          </w:p>
        </w:tc>
        <w:tc>
          <w:tcPr>
            <w:tcW w:w="562" w:type="pct"/>
            <w:vAlign w:val="center"/>
          </w:tcPr>
          <w:p w14:paraId="750E42E9" w14:textId="5AFFF744" w:rsidR="001009F1" w:rsidRPr="00041730" w:rsidRDefault="001009F1" w:rsidP="00041730">
            <w:pPr>
              <w:jc w:val="center"/>
              <w:rPr>
                <w:sz w:val="20"/>
                <w:szCs w:val="20"/>
                <w:lang w:eastAsia="en-US"/>
              </w:rPr>
            </w:pPr>
            <w:r w:rsidRPr="00041730">
              <w:rPr>
                <w:sz w:val="20"/>
                <w:szCs w:val="20"/>
                <w:lang w:eastAsia="en-US"/>
              </w:rPr>
              <w:t>0,61</w:t>
            </w:r>
          </w:p>
        </w:tc>
        <w:tc>
          <w:tcPr>
            <w:tcW w:w="717" w:type="pct"/>
            <w:vAlign w:val="center"/>
          </w:tcPr>
          <w:p w14:paraId="3F2567B4" w14:textId="40524BB7" w:rsidR="001009F1" w:rsidRPr="00041730" w:rsidRDefault="001009F1" w:rsidP="00041730">
            <w:pPr>
              <w:jc w:val="center"/>
              <w:rPr>
                <w:sz w:val="20"/>
                <w:szCs w:val="20"/>
                <w:lang w:eastAsia="en-US"/>
              </w:rPr>
            </w:pPr>
            <w:r w:rsidRPr="00041730">
              <w:rPr>
                <w:sz w:val="20"/>
                <w:szCs w:val="20"/>
                <w:lang w:eastAsia="en-US"/>
              </w:rPr>
              <w:t>0,63</w:t>
            </w:r>
          </w:p>
        </w:tc>
        <w:tc>
          <w:tcPr>
            <w:tcW w:w="1115" w:type="pct"/>
            <w:vMerge/>
          </w:tcPr>
          <w:p w14:paraId="4F8F0004" w14:textId="77777777" w:rsidR="001009F1" w:rsidRPr="00041730" w:rsidRDefault="001009F1" w:rsidP="00041730">
            <w:pPr>
              <w:jc w:val="center"/>
              <w:rPr>
                <w:sz w:val="20"/>
                <w:szCs w:val="20"/>
                <w:lang w:eastAsia="en-US"/>
              </w:rPr>
            </w:pPr>
          </w:p>
        </w:tc>
        <w:tc>
          <w:tcPr>
            <w:tcW w:w="560" w:type="pct"/>
            <w:vMerge/>
            <w:shd w:val="clear" w:color="auto" w:fill="auto"/>
            <w:vAlign w:val="center"/>
          </w:tcPr>
          <w:p w14:paraId="30877EB3" w14:textId="4F3F6EEB" w:rsidR="001009F1" w:rsidRPr="00041730" w:rsidRDefault="001009F1" w:rsidP="00041730">
            <w:pPr>
              <w:jc w:val="center"/>
              <w:rPr>
                <w:sz w:val="20"/>
                <w:szCs w:val="20"/>
                <w:lang w:eastAsia="en-US"/>
              </w:rPr>
            </w:pPr>
          </w:p>
        </w:tc>
      </w:tr>
      <w:tr w:rsidR="001009F1" w:rsidRPr="00041730" w14:paraId="5F312D94" w14:textId="77777777" w:rsidTr="00041730">
        <w:trPr>
          <w:trHeight w:val="60"/>
        </w:trPr>
        <w:tc>
          <w:tcPr>
            <w:tcW w:w="270" w:type="pct"/>
            <w:vMerge/>
            <w:shd w:val="clear" w:color="auto" w:fill="auto"/>
            <w:vAlign w:val="center"/>
          </w:tcPr>
          <w:p w14:paraId="77BAE596" w14:textId="77777777" w:rsidR="001009F1" w:rsidRPr="00041730" w:rsidRDefault="001009F1" w:rsidP="00041730">
            <w:pPr>
              <w:jc w:val="center"/>
              <w:rPr>
                <w:sz w:val="20"/>
                <w:szCs w:val="20"/>
                <w:lang w:eastAsia="en-US"/>
              </w:rPr>
            </w:pPr>
          </w:p>
        </w:tc>
        <w:tc>
          <w:tcPr>
            <w:tcW w:w="650" w:type="pct"/>
            <w:vMerge/>
            <w:vAlign w:val="center"/>
          </w:tcPr>
          <w:p w14:paraId="7B1C9C52" w14:textId="77777777" w:rsidR="001009F1" w:rsidRPr="00041730" w:rsidRDefault="001009F1" w:rsidP="00041730">
            <w:pPr>
              <w:jc w:val="center"/>
              <w:rPr>
                <w:sz w:val="20"/>
                <w:szCs w:val="20"/>
                <w:lang w:eastAsia="en-US"/>
              </w:rPr>
            </w:pPr>
          </w:p>
        </w:tc>
        <w:tc>
          <w:tcPr>
            <w:tcW w:w="511" w:type="pct"/>
            <w:vMerge/>
            <w:shd w:val="clear" w:color="auto" w:fill="auto"/>
            <w:vAlign w:val="center"/>
          </w:tcPr>
          <w:p w14:paraId="5806966A" w14:textId="2CB01B86" w:rsidR="001009F1" w:rsidRPr="00041730" w:rsidRDefault="001009F1" w:rsidP="00041730">
            <w:pPr>
              <w:jc w:val="center"/>
              <w:rPr>
                <w:sz w:val="20"/>
                <w:szCs w:val="20"/>
                <w:lang w:eastAsia="en-US"/>
              </w:rPr>
            </w:pPr>
          </w:p>
        </w:tc>
        <w:tc>
          <w:tcPr>
            <w:tcW w:w="615" w:type="pct"/>
            <w:shd w:val="clear" w:color="auto" w:fill="auto"/>
          </w:tcPr>
          <w:p w14:paraId="1D872C8E" w14:textId="77777777" w:rsidR="001009F1" w:rsidRPr="00041730" w:rsidRDefault="001009F1" w:rsidP="00041730">
            <w:pPr>
              <w:jc w:val="center"/>
              <w:rPr>
                <w:sz w:val="20"/>
                <w:szCs w:val="20"/>
              </w:rPr>
            </w:pPr>
            <w:r w:rsidRPr="00041730">
              <w:rPr>
                <w:sz w:val="20"/>
                <w:szCs w:val="20"/>
              </w:rPr>
              <w:t>Е1/9-1Г</w:t>
            </w:r>
          </w:p>
        </w:tc>
        <w:tc>
          <w:tcPr>
            <w:tcW w:w="562" w:type="pct"/>
            <w:vAlign w:val="center"/>
          </w:tcPr>
          <w:p w14:paraId="45AA65AA" w14:textId="55CDF873" w:rsidR="001009F1" w:rsidRPr="00041730" w:rsidRDefault="001009F1" w:rsidP="00041730">
            <w:pPr>
              <w:jc w:val="center"/>
              <w:rPr>
                <w:sz w:val="20"/>
                <w:szCs w:val="20"/>
                <w:lang w:eastAsia="en-US"/>
              </w:rPr>
            </w:pPr>
            <w:r w:rsidRPr="00041730">
              <w:rPr>
                <w:sz w:val="20"/>
                <w:szCs w:val="20"/>
                <w:lang w:eastAsia="en-US"/>
              </w:rPr>
              <w:t>0,61</w:t>
            </w:r>
          </w:p>
        </w:tc>
        <w:tc>
          <w:tcPr>
            <w:tcW w:w="717" w:type="pct"/>
            <w:vAlign w:val="center"/>
          </w:tcPr>
          <w:p w14:paraId="6CF4A758" w14:textId="302F7EBA" w:rsidR="001009F1" w:rsidRPr="00041730" w:rsidRDefault="001009F1" w:rsidP="00041730">
            <w:pPr>
              <w:jc w:val="center"/>
              <w:rPr>
                <w:sz w:val="20"/>
                <w:szCs w:val="20"/>
                <w:lang w:eastAsia="en-US"/>
              </w:rPr>
            </w:pPr>
            <w:r w:rsidRPr="00041730">
              <w:rPr>
                <w:sz w:val="20"/>
                <w:szCs w:val="20"/>
                <w:lang w:eastAsia="en-US"/>
              </w:rPr>
              <w:t>0,61</w:t>
            </w:r>
          </w:p>
        </w:tc>
        <w:tc>
          <w:tcPr>
            <w:tcW w:w="1115" w:type="pct"/>
            <w:vMerge/>
          </w:tcPr>
          <w:p w14:paraId="7A565EC4" w14:textId="77777777" w:rsidR="001009F1" w:rsidRPr="00041730" w:rsidRDefault="001009F1" w:rsidP="00041730">
            <w:pPr>
              <w:jc w:val="center"/>
              <w:rPr>
                <w:sz w:val="20"/>
                <w:szCs w:val="20"/>
                <w:lang w:eastAsia="en-US"/>
              </w:rPr>
            </w:pPr>
          </w:p>
        </w:tc>
        <w:tc>
          <w:tcPr>
            <w:tcW w:w="560" w:type="pct"/>
            <w:vMerge/>
            <w:shd w:val="clear" w:color="auto" w:fill="auto"/>
            <w:vAlign w:val="center"/>
          </w:tcPr>
          <w:p w14:paraId="11352578" w14:textId="3C0080B4" w:rsidR="001009F1" w:rsidRPr="00041730" w:rsidRDefault="001009F1" w:rsidP="00041730">
            <w:pPr>
              <w:jc w:val="center"/>
              <w:rPr>
                <w:sz w:val="20"/>
                <w:szCs w:val="20"/>
                <w:lang w:eastAsia="en-US"/>
              </w:rPr>
            </w:pPr>
          </w:p>
        </w:tc>
      </w:tr>
      <w:tr w:rsidR="001009F1" w:rsidRPr="00041730" w14:paraId="34755310" w14:textId="77777777" w:rsidTr="00041730">
        <w:trPr>
          <w:trHeight w:val="60"/>
        </w:trPr>
        <w:tc>
          <w:tcPr>
            <w:tcW w:w="270" w:type="pct"/>
            <w:vMerge/>
            <w:shd w:val="clear" w:color="auto" w:fill="auto"/>
            <w:vAlign w:val="center"/>
          </w:tcPr>
          <w:p w14:paraId="7CAE67DF" w14:textId="77777777" w:rsidR="001009F1" w:rsidRPr="00041730" w:rsidRDefault="001009F1" w:rsidP="00041730">
            <w:pPr>
              <w:jc w:val="center"/>
              <w:rPr>
                <w:sz w:val="20"/>
                <w:szCs w:val="20"/>
                <w:lang w:eastAsia="en-US"/>
              </w:rPr>
            </w:pPr>
          </w:p>
        </w:tc>
        <w:tc>
          <w:tcPr>
            <w:tcW w:w="650" w:type="pct"/>
            <w:vMerge/>
            <w:vAlign w:val="center"/>
          </w:tcPr>
          <w:p w14:paraId="62B24DCF" w14:textId="77777777" w:rsidR="001009F1" w:rsidRPr="00041730" w:rsidRDefault="001009F1" w:rsidP="00041730">
            <w:pPr>
              <w:jc w:val="center"/>
              <w:rPr>
                <w:sz w:val="20"/>
                <w:szCs w:val="20"/>
                <w:lang w:eastAsia="en-US"/>
              </w:rPr>
            </w:pPr>
          </w:p>
        </w:tc>
        <w:tc>
          <w:tcPr>
            <w:tcW w:w="511" w:type="pct"/>
            <w:vMerge/>
            <w:shd w:val="clear" w:color="auto" w:fill="auto"/>
            <w:vAlign w:val="center"/>
          </w:tcPr>
          <w:p w14:paraId="49D3BF70" w14:textId="13A60248" w:rsidR="001009F1" w:rsidRPr="00041730" w:rsidRDefault="001009F1" w:rsidP="00041730">
            <w:pPr>
              <w:jc w:val="center"/>
              <w:rPr>
                <w:sz w:val="20"/>
                <w:szCs w:val="20"/>
                <w:lang w:eastAsia="en-US"/>
              </w:rPr>
            </w:pPr>
          </w:p>
        </w:tc>
        <w:tc>
          <w:tcPr>
            <w:tcW w:w="615" w:type="pct"/>
            <w:shd w:val="clear" w:color="auto" w:fill="auto"/>
          </w:tcPr>
          <w:p w14:paraId="24BC7A2B" w14:textId="77777777" w:rsidR="001009F1" w:rsidRPr="00041730" w:rsidRDefault="001009F1" w:rsidP="00041730">
            <w:pPr>
              <w:jc w:val="center"/>
              <w:rPr>
                <w:sz w:val="20"/>
                <w:szCs w:val="20"/>
              </w:rPr>
            </w:pPr>
            <w:r w:rsidRPr="00041730">
              <w:rPr>
                <w:sz w:val="20"/>
                <w:szCs w:val="20"/>
              </w:rPr>
              <w:t>Е1/9-1Г</w:t>
            </w:r>
          </w:p>
        </w:tc>
        <w:tc>
          <w:tcPr>
            <w:tcW w:w="562" w:type="pct"/>
            <w:vAlign w:val="center"/>
          </w:tcPr>
          <w:p w14:paraId="033D8D70" w14:textId="24D190E7" w:rsidR="001009F1" w:rsidRPr="00041730" w:rsidRDefault="001009F1" w:rsidP="00041730">
            <w:pPr>
              <w:jc w:val="center"/>
              <w:rPr>
                <w:sz w:val="20"/>
                <w:szCs w:val="20"/>
                <w:lang w:eastAsia="en-US"/>
              </w:rPr>
            </w:pPr>
            <w:r w:rsidRPr="00041730">
              <w:rPr>
                <w:sz w:val="20"/>
                <w:szCs w:val="20"/>
                <w:lang w:eastAsia="en-US"/>
              </w:rPr>
              <w:t>0,61</w:t>
            </w:r>
          </w:p>
        </w:tc>
        <w:tc>
          <w:tcPr>
            <w:tcW w:w="717" w:type="pct"/>
            <w:vAlign w:val="center"/>
          </w:tcPr>
          <w:p w14:paraId="187856FF" w14:textId="291D77D8" w:rsidR="001009F1" w:rsidRPr="00041730" w:rsidRDefault="001009F1" w:rsidP="00041730">
            <w:pPr>
              <w:jc w:val="center"/>
              <w:rPr>
                <w:sz w:val="20"/>
                <w:szCs w:val="20"/>
                <w:lang w:eastAsia="en-US"/>
              </w:rPr>
            </w:pPr>
            <w:r w:rsidRPr="00041730">
              <w:rPr>
                <w:sz w:val="20"/>
                <w:szCs w:val="20"/>
                <w:lang w:eastAsia="en-US"/>
              </w:rPr>
              <w:t>0,66</w:t>
            </w:r>
          </w:p>
        </w:tc>
        <w:tc>
          <w:tcPr>
            <w:tcW w:w="1115" w:type="pct"/>
            <w:vMerge/>
          </w:tcPr>
          <w:p w14:paraId="356F285C" w14:textId="77777777" w:rsidR="001009F1" w:rsidRPr="00041730" w:rsidRDefault="001009F1" w:rsidP="00041730">
            <w:pPr>
              <w:jc w:val="center"/>
              <w:rPr>
                <w:sz w:val="20"/>
                <w:szCs w:val="20"/>
                <w:lang w:eastAsia="en-US"/>
              </w:rPr>
            </w:pPr>
          </w:p>
        </w:tc>
        <w:tc>
          <w:tcPr>
            <w:tcW w:w="560" w:type="pct"/>
            <w:vMerge/>
            <w:shd w:val="clear" w:color="auto" w:fill="auto"/>
            <w:vAlign w:val="center"/>
          </w:tcPr>
          <w:p w14:paraId="51667701" w14:textId="5E7E7C30" w:rsidR="001009F1" w:rsidRPr="00041730" w:rsidRDefault="001009F1" w:rsidP="00041730">
            <w:pPr>
              <w:jc w:val="center"/>
              <w:rPr>
                <w:sz w:val="20"/>
                <w:szCs w:val="20"/>
                <w:lang w:eastAsia="en-US"/>
              </w:rPr>
            </w:pPr>
          </w:p>
        </w:tc>
      </w:tr>
      <w:tr w:rsidR="008358A6" w:rsidRPr="00041730" w14:paraId="7FC5CEFF" w14:textId="77777777" w:rsidTr="00041730">
        <w:trPr>
          <w:trHeight w:val="60"/>
        </w:trPr>
        <w:tc>
          <w:tcPr>
            <w:tcW w:w="270" w:type="pct"/>
            <w:vMerge w:val="restart"/>
            <w:shd w:val="clear" w:color="auto" w:fill="auto"/>
            <w:vAlign w:val="center"/>
          </w:tcPr>
          <w:p w14:paraId="14006F0C" w14:textId="77777777" w:rsidR="008358A6" w:rsidRPr="00041730" w:rsidRDefault="008358A6" w:rsidP="00041730">
            <w:pPr>
              <w:jc w:val="center"/>
              <w:rPr>
                <w:sz w:val="20"/>
                <w:szCs w:val="20"/>
                <w:lang w:eastAsia="en-US"/>
              </w:rPr>
            </w:pPr>
            <w:r w:rsidRPr="00041730">
              <w:rPr>
                <w:sz w:val="20"/>
                <w:szCs w:val="20"/>
                <w:lang w:eastAsia="en-US"/>
              </w:rPr>
              <w:t>5</w:t>
            </w:r>
          </w:p>
        </w:tc>
        <w:tc>
          <w:tcPr>
            <w:tcW w:w="650" w:type="pct"/>
            <w:vMerge w:val="restart"/>
            <w:vAlign w:val="center"/>
          </w:tcPr>
          <w:p w14:paraId="141D44B5" w14:textId="37360B46" w:rsidR="008358A6" w:rsidRPr="00041730" w:rsidRDefault="008358A6" w:rsidP="00041730">
            <w:pPr>
              <w:jc w:val="center"/>
              <w:rPr>
                <w:sz w:val="20"/>
                <w:szCs w:val="20"/>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tcPr>
          <w:p w14:paraId="6FB0D7DA" w14:textId="6D5FED3E" w:rsidR="008358A6" w:rsidRPr="00041730" w:rsidRDefault="008358A6" w:rsidP="00041730">
            <w:pPr>
              <w:jc w:val="center"/>
              <w:rPr>
                <w:sz w:val="20"/>
                <w:szCs w:val="20"/>
                <w:lang w:eastAsia="en-US"/>
              </w:rPr>
            </w:pPr>
            <w:r w:rsidRPr="00041730">
              <w:rPr>
                <w:sz w:val="20"/>
                <w:szCs w:val="20"/>
              </w:rPr>
              <w:t>Котельная №5</w:t>
            </w:r>
          </w:p>
        </w:tc>
        <w:tc>
          <w:tcPr>
            <w:tcW w:w="615" w:type="pct"/>
            <w:shd w:val="clear" w:color="auto" w:fill="auto"/>
          </w:tcPr>
          <w:p w14:paraId="6B69CBA5" w14:textId="77777777" w:rsidR="008358A6" w:rsidRPr="00041730" w:rsidRDefault="008358A6" w:rsidP="00041730">
            <w:pPr>
              <w:jc w:val="center"/>
              <w:rPr>
                <w:sz w:val="20"/>
                <w:szCs w:val="20"/>
              </w:rPr>
            </w:pPr>
            <w:r w:rsidRPr="00041730">
              <w:rPr>
                <w:sz w:val="20"/>
                <w:szCs w:val="20"/>
              </w:rPr>
              <w:t>КВа-1,0 Гн</w:t>
            </w:r>
          </w:p>
        </w:tc>
        <w:tc>
          <w:tcPr>
            <w:tcW w:w="562" w:type="pct"/>
          </w:tcPr>
          <w:p w14:paraId="0580F3B8" w14:textId="3D50E7DB" w:rsidR="008358A6" w:rsidRPr="00041730" w:rsidRDefault="008358A6" w:rsidP="00041730">
            <w:pPr>
              <w:jc w:val="center"/>
              <w:rPr>
                <w:sz w:val="20"/>
                <w:szCs w:val="20"/>
                <w:lang w:eastAsia="en-US"/>
              </w:rPr>
            </w:pPr>
            <w:r w:rsidRPr="00041730">
              <w:rPr>
                <w:sz w:val="20"/>
                <w:szCs w:val="20"/>
                <w:lang w:eastAsia="en-US"/>
              </w:rPr>
              <w:t>0,86</w:t>
            </w:r>
          </w:p>
        </w:tc>
        <w:tc>
          <w:tcPr>
            <w:tcW w:w="717" w:type="pct"/>
          </w:tcPr>
          <w:p w14:paraId="45090968" w14:textId="6A8B5DE0" w:rsidR="008358A6" w:rsidRPr="00041730" w:rsidRDefault="008358A6" w:rsidP="00041730">
            <w:pPr>
              <w:jc w:val="center"/>
              <w:rPr>
                <w:sz w:val="20"/>
                <w:szCs w:val="20"/>
                <w:lang w:eastAsia="en-US"/>
              </w:rPr>
            </w:pPr>
            <w:r w:rsidRPr="00041730">
              <w:rPr>
                <w:sz w:val="20"/>
                <w:szCs w:val="20"/>
                <w:lang w:eastAsia="en-US"/>
              </w:rPr>
              <w:t>0,65</w:t>
            </w:r>
          </w:p>
        </w:tc>
        <w:tc>
          <w:tcPr>
            <w:tcW w:w="1115" w:type="pct"/>
            <w:vMerge w:val="restart"/>
            <w:vAlign w:val="center"/>
          </w:tcPr>
          <w:p w14:paraId="45EC8DB1" w14:textId="281473AE" w:rsidR="008358A6" w:rsidRPr="00041730" w:rsidRDefault="008358A6" w:rsidP="00041730">
            <w:pPr>
              <w:jc w:val="center"/>
              <w:rPr>
                <w:sz w:val="20"/>
                <w:szCs w:val="20"/>
                <w:lang w:val="en-US"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2AD958AE" w14:textId="046C32FC" w:rsidR="008358A6" w:rsidRPr="00041730" w:rsidRDefault="008358A6" w:rsidP="00041730">
            <w:pPr>
              <w:jc w:val="center"/>
              <w:rPr>
                <w:sz w:val="20"/>
                <w:szCs w:val="20"/>
                <w:lang w:val="en-US" w:eastAsia="en-US"/>
              </w:rPr>
            </w:pPr>
            <w:r w:rsidRPr="00041730">
              <w:rPr>
                <w:sz w:val="20"/>
                <w:szCs w:val="20"/>
                <w:lang w:val="en-US" w:eastAsia="en-US"/>
              </w:rPr>
              <w:t>2,248</w:t>
            </w:r>
          </w:p>
        </w:tc>
      </w:tr>
      <w:tr w:rsidR="008358A6" w:rsidRPr="00041730" w14:paraId="181D7A1F" w14:textId="77777777" w:rsidTr="00041730">
        <w:trPr>
          <w:trHeight w:val="60"/>
        </w:trPr>
        <w:tc>
          <w:tcPr>
            <w:tcW w:w="270" w:type="pct"/>
            <w:vMerge/>
            <w:shd w:val="clear" w:color="auto" w:fill="auto"/>
            <w:vAlign w:val="center"/>
          </w:tcPr>
          <w:p w14:paraId="62A316BA" w14:textId="77777777" w:rsidR="008358A6" w:rsidRPr="00041730" w:rsidRDefault="008358A6" w:rsidP="00041730">
            <w:pPr>
              <w:jc w:val="center"/>
              <w:rPr>
                <w:sz w:val="20"/>
                <w:szCs w:val="20"/>
                <w:lang w:eastAsia="en-US"/>
              </w:rPr>
            </w:pPr>
          </w:p>
        </w:tc>
        <w:tc>
          <w:tcPr>
            <w:tcW w:w="650" w:type="pct"/>
            <w:vMerge/>
            <w:vAlign w:val="center"/>
          </w:tcPr>
          <w:p w14:paraId="0771CD0E" w14:textId="77777777" w:rsidR="008358A6" w:rsidRPr="00041730" w:rsidRDefault="008358A6" w:rsidP="00041730">
            <w:pPr>
              <w:jc w:val="center"/>
              <w:rPr>
                <w:sz w:val="20"/>
                <w:szCs w:val="20"/>
              </w:rPr>
            </w:pPr>
          </w:p>
        </w:tc>
        <w:tc>
          <w:tcPr>
            <w:tcW w:w="511" w:type="pct"/>
            <w:vMerge/>
            <w:shd w:val="clear" w:color="auto" w:fill="auto"/>
          </w:tcPr>
          <w:p w14:paraId="25ABD4C8" w14:textId="41E19DDC" w:rsidR="008358A6" w:rsidRPr="00041730" w:rsidRDefault="008358A6" w:rsidP="00041730">
            <w:pPr>
              <w:jc w:val="center"/>
              <w:rPr>
                <w:sz w:val="20"/>
                <w:szCs w:val="20"/>
              </w:rPr>
            </w:pPr>
          </w:p>
        </w:tc>
        <w:tc>
          <w:tcPr>
            <w:tcW w:w="615" w:type="pct"/>
            <w:shd w:val="clear" w:color="auto" w:fill="auto"/>
          </w:tcPr>
          <w:p w14:paraId="70393874" w14:textId="77777777" w:rsidR="008358A6" w:rsidRPr="00041730" w:rsidRDefault="008358A6" w:rsidP="00041730">
            <w:pPr>
              <w:jc w:val="center"/>
              <w:rPr>
                <w:sz w:val="20"/>
                <w:szCs w:val="20"/>
              </w:rPr>
            </w:pPr>
            <w:r w:rsidRPr="00041730">
              <w:rPr>
                <w:sz w:val="20"/>
                <w:szCs w:val="20"/>
              </w:rPr>
              <w:t>КВа-1,0 Гн</w:t>
            </w:r>
          </w:p>
        </w:tc>
        <w:tc>
          <w:tcPr>
            <w:tcW w:w="562" w:type="pct"/>
          </w:tcPr>
          <w:p w14:paraId="4659CDBC" w14:textId="6C4321C6" w:rsidR="008358A6" w:rsidRPr="00041730" w:rsidRDefault="008358A6" w:rsidP="00041730">
            <w:pPr>
              <w:jc w:val="center"/>
              <w:rPr>
                <w:sz w:val="20"/>
                <w:szCs w:val="20"/>
              </w:rPr>
            </w:pPr>
            <w:r w:rsidRPr="00041730">
              <w:rPr>
                <w:sz w:val="20"/>
                <w:szCs w:val="20"/>
              </w:rPr>
              <w:t>0,86</w:t>
            </w:r>
          </w:p>
        </w:tc>
        <w:tc>
          <w:tcPr>
            <w:tcW w:w="717" w:type="pct"/>
          </w:tcPr>
          <w:p w14:paraId="40D8CA27" w14:textId="7F9D545B" w:rsidR="008358A6" w:rsidRPr="00041730" w:rsidRDefault="008358A6" w:rsidP="00041730">
            <w:pPr>
              <w:jc w:val="center"/>
              <w:rPr>
                <w:sz w:val="20"/>
                <w:szCs w:val="20"/>
              </w:rPr>
            </w:pPr>
            <w:r w:rsidRPr="00041730">
              <w:rPr>
                <w:sz w:val="20"/>
                <w:szCs w:val="20"/>
              </w:rPr>
              <w:t>0,93</w:t>
            </w:r>
          </w:p>
        </w:tc>
        <w:tc>
          <w:tcPr>
            <w:tcW w:w="1115" w:type="pct"/>
            <w:vMerge/>
          </w:tcPr>
          <w:p w14:paraId="0E03B0CC" w14:textId="77777777" w:rsidR="008358A6" w:rsidRPr="00041730" w:rsidRDefault="008358A6" w:rsidP="00041730">
            <w:pPr>
              <w:jc w:val="center"/>
              <w:rPr>
                <w:sz w:val="20"/>
                <w:szCs w:val="20"/>
              </w:rPr>
            </w:pPr>
          </w:p>
        </w:tc>
        <w:tc>
          <w:tcPr>
            <w:tcW w:w="560" w:type="pct"/>
            <w:vMerge/>
            <w:shd w:val="clear" w:color="auto" w:fill="auto"/>
            <w:vAlign w:val="center"/>
          </w:tcPr>
          <w:p w14:paraId="4B227A4F" w14:textId="1F049638" w:rsidR="008358A6" w:rsidRPr="00041730" w:rsidRDefault="008358A6" w:rsidP="00041730">
            <w:pPr>
              <w:jc w:val="center"/>
              <w:rPr>
                <w:sz w:val="20"/>
                <w:szCs w:val="20"/>
              </w:rPr>
            </w:pPr>
          </w:p>
        </w:tc>
      </w:tr>
      <w:tr w:rsidR="008358A6" w:rsidRPr="00041730" w14:paraId="7ABAC796" w14:textId="77777777" w:rsidTr="00041730">
        <w:trPr>
          <w:trHeight w:val="60"/>
        </w:trPr>
        <w:tc>
          <w:tcPr>
            <w:tcW w:w="270" w:type="pct"/>
            <w:vMerge/>
            <w:shd w:val="clear" w:color="auto" w:fill="auto"/>
            <w:vAlign w:val="center"/>
          </w:tcPr>
          <w:p w14:paraId="3DE2C470" w14:textId="77777777" w:rsidR="008358A6" w:rsidRPr="00041730" w:rsidRDefault="008358A6" w:rsidP="00041730">
            <w:pPr>
              <w:jc w:val="center"/>
              <w:rPr>
                <w:sz w:val="20"/>
                <w:szCs w:val="20"/>
                <w:lang w:eastAsia="en-US"/>
              </w:rPr>
            </w:pPr>
          </w:p>
        </w:tc>
        <w:tc>
          <w:tcPr>
            <w:tcW w:w="650" w:type="pct"/>
            <w:vMerge/>
            <w:vAlign w:val="center"/>
          </w:tcPr>
          <w:p w14:paraId="6EE294FC" w14:textId="77777777" w:rsidR="008358A6" w:rsidRPr="00041730" w:rsidRDefault="008358A6" w:rsidP="00041730">
            <w:pPr>
              <w:jc w:val="center"/>
              <w:rPr>
                <w:sz w:val="20"/>
                <w:szCs w:val="20"/>
              </w:rPr>
            </w:pPr>
          </w:p>
        </w:tc>
        <w:tc>
          <w:tcPr>
            <w:tcW w:w="511" w:type="pct"/>
            <w:vMerge/>
            <w:shd w:val="clear" w:color="auto" w:fill="auto"/>
          </w:tcPr>
          <w:p w14:paraId="3F96D9F9" w14:textId="33D4342E" w:rsidR="008358A6" w:rsidRPr="00041730" w:rsidRDefault="008358A6" w:rsidP="00041730">
            <w:pPr>
              <w:jc w:val="center"/>
              <w:rPr>
                <w:sz w:val="20"/>
                <w:szCs w:val="20"/>
              </w:rPr>
            </w:pPr>
          </w:p>
        </w:tc>
        <w:tc>
          <w:tcPr>
            <w:tcW w:w="615" w:type="pct"/>
            <w:shd w:val="clear" w:color="auto" w:fill="auto"/>
          </w:tcPr>
          <w:p w14:paraId="2204AED8" w14:textId="77777777" w:rsidR="008358A6" w:rsidRPr="00041730" w:rsidRDefault="008358A6" w:rsidP="00041730">
            <w:pPr>
              <w:jc w:val="center"/>
              <w:rPr>
                <w:sz w:val="20"/>
                <w:szCs w:val="20"/>
              </w:rPr>
            </w:pPr>
            <w:r w:rsidRPr="00041730">
              <w:rPr>
                <w:sz w:val="20"/>
                <w:szCs w:val="20"/>
              </w:rPr>
              <w:t>КВа-1,0 Гн</w:t>
            </w:r>
          </w:p>
        </w:tc>
        <w:tc>
          <w:tcPr>
            <w:tcW w:w="562" w:type="pct"/>
          </w:tcPr>
          <w:p w14:paraId="0E0858C0" w14:textId="0F53FEC7" w:rsidR="008358A6" w:rsidRPr="00041730" w:rsidRDefault="008358A6" w:rsidP="00041730">
            <w:pPr>
              <w:jc w:val="center"/>
              <w:rPr>
                <w:sz w:val="20"/>
                <w:szCs w:val="20"/>
              </w:rPr>
            </w:pPr>
            <w:r w:rsidRPr="00041730">
              <w:rPr>
                <w:sz w:val="20"/>
                <w:szCs w:val="20"/>
              </w:rPr>
              <w:t>0,86</w:t>
            </w:r>
          </w:p>
        </w:tc>
        <w:tc>
          <w:tcPr>
            <w:tcW w:w="717" w:type="pct"/>
          </w:tcPr>
          <w:p w14:paraId="6590B767" w14:textId="51BA1C2C" w:rsidR="008358A6" w:rsidRPr="00041730" w:rsidRDefault="008358A6" w:rsidP="00041730">
            <w:pPr>
              <w:jc w:val="center"/>
              <w:rPr>
                <w:sz w:val="20"/>
                <w:szCs w:val="20"/>
              </w:rPr>
            </w:pPr>
            <w:r w:rsidRPr="00041730">
              <w:rPr>
                <w:sz w:val="20"/>
                <w:szCs w:val="20"/>
              </w:rPr>
              <w:t>0,668</w:t>
            </w:r>
          </w:p>
        </w:tc>
        <w:tc>
          <w:tcPr>
            <w:tcW w:w="1115" w:type="pct"/>
            <w:vMerge/>
          </w:tcPr>
          <w:p w14:paraId="70F42165" w14:textId="77777777" w:rsidR="008358A6" w:rsidRPr="00041730" w:rsidRDefault="008358A6" w:rsidP="00041730">
            <w:pPr>
              <w:jc w:val="center"/>
              <w:rPr>
                <w:sz w:val="20"/>
                <w:szCs w:val="20"/>
              </w:rPr>
            </w:pPr>
          </w:p>
        </w:tc>
        <w:tc>
          <w:tcPr>
            <w:tcW w:w="560" w:type="pct"/>
            <w:vMerge/>
            <w:shd w:val="clear" w:color="auto" w:fill="auto"/>
            <w:vAlign w:val="center"/>
          </w:tcPr>
          <w:p w14:paraId="0B884B70" w14:textId="3EA23C67" w:rsidR="008358A6" w:rsidRPr="00041730" w:rsidRDefault="008358A6" w:rsidP="00041730">
            <w:pPr>
              <w:jc w:val="center"/>
              <w:rPr>
                <w:sz w:val="20"/>
                <w:szCs w:val="20"/>
              </w:rPr>
            </w:pPr>
          </w:p>
        </w:tc>
      </w:tr>
      <w:tr w:rsidR="008358A6" w:rsidRPr="00041730" w14:paraId="2A5512D2" w14:textId="77777777" w:rsidTr="00041730">
        <w:trPr>
          <w:trHeight w:val="60"/>
        </w:trPr>
        <w:tc>
          <w:tcPr>
            <w:tcW w:w="270" w:type="pct"/>
            <w:vMerge w:val="restart"/>
            <w:shd w:val="clear" w:color="auto" w:fill="auto"/>
            <w:vAlign w:val="center"/>
          </w:tcPr>
          <w:p w14:paraId="6A87BE20" w14:textId="77777777" w:rsidR="008358A6" w:rsidRPr="00041730" w:rsidRDefault="008358A6" w:rsidP="00041730">
            <w:pPr>
              <w:jc w:val="center"/>
              <w:rPr>
                <w:sz w:val="20"/>
                <w:szCs w:val="20"/>
                <w:lang w:eastAsia="en-US"/>
              </w:rPr>
            </w:pPr>
            <w:r w:rsidRPr="00041730">
              <w:rPr>
                <w:sz w:val="20"/>
                <w:szCs w:val="20"/>
                <w:lang w:eastAsia="en-US"/>
              </w:rPr>
              <w:t>6</w:t>
            </w:r>
          </w:p>
        </w:tc>
        <w:tc>
          <w:tcPr>
            <w:tcW w:w="650" w:type="pct"/>
            <w:vMerge w:val="restart"/>
            <w:vAlign w:val="center"/>
          </w:tcPr>
          <w:p w14:paraId="48326872" w14:textId="59F5F5AF" w:rsidR="008358A6" w:rsidRPr="00041730" w:rsidRDefault="008358A6" w:rsidP="00041730">
            <w:pPr>
              <w:jc w:val="center"/>
              <w:rPr>
                <w:sz w:val="20"/>
                <w:szCs w:val="20"/>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vAlign w:val="center"/>
          </w:tcPr>
          <w:p w14:paraId="7495BC8B" w14:textId="057A844E" w:rsidR="008358A6" w:rsidRPr="00041730" w:rsidRDefault="008358A6" w:rsidP="00041730">
            <w:pPr>
              <w:jc w:val="center"/>
              <w:rPr>
                <w:sz w:val="20"/>
                <w:szCs w:val="20"/>
                <w:lang w:eastAsia="en-US"/>
              </w:rPr>
            </w:pPr>
            <w:r w:rsidRPr="00041730">
              <w:rPr>
                <w:sz w:val="20"/>
                <w:szCs w:val="20"/>
              </w:rPr>
              <w:t>Котельная №6</w:t>
            </w:r>
          </w:p>
        </w:tc>
        <w:tc>
          <w:tcPr>
            <w:tcW w:w="615" w:type="pct"/>
            <w:shd w:val="clear" w:color="auto" w:fill="auto"/>
            <w:vAlign w:val="center"/>
          </w:tcPr>
          <w:p w14:paraId="566E5787" w14:textId="77777777" w:rsidR="008358A6" w:rsidRPr="00041730" w:rsidRDefault="008358A6" w:rsidP="00041730">
            <w:pPr>
              <w:jc w:val="center"/>
              <w:rPr>
                <w:sz w:val="20"/>
                <w:szCs w:val="20"/>
              </w:rPr>
            </w:pPr>
            <w:r w:rsidRPr="00041730">
              <w:rPr>
                <w:sz w:val="20"/>
                <w:szCs w:val="20"/>
              </w:rPr>
              <w:t>Братск-1Г</w:t>
            </w:r>
          </w:p>
        </w:tc>
        <w:tc>
          <w:tcPr>
            <w:tcW w:w="562" w:type="pct"/>
            <w:vAlign w:val="center"/>
          </w:tcPr>
          <w:p w14:paraId="75D2990D" w14:textId="7CDE06FB" w:rsidR="008358A6" w:rsidRPr="00041730" w:rsidRDefault="008358A6" w:rsidP="00041730">
            <w:pPr>
              <w:jc w:val="center"/>
              <w:rPr>
                <w:sz w:val="20"/>
                <w:szCs w:val="20"/>
                <w:lang w:eastAsia="en-US"/>
              </w:rPr>
            </w:pPr>
            <w:r w:rsidRPr="00041730">
              <w:rPr>
                <w:sz w:val="20"/>
                <w:szCs w:val="20"/>
                <w:lang w:eastAsia="en-US"/>
              </w:rPr>
              <w:t>0,83</w:t>
            </w:r>
          </w:p>
        </w:tc>
        <w:tc>
          <w:tcPr>
            <w:tcW w:w="717" w:type="pct"/>
            <w:vAlign w:val="center"/>
          </w:tcPr>
          <w:p w14:paraId="4ADBD0E0" w14:textId="6BD79A39" w:rsidR="008358A6" w:rsidRPr="00041730" w:rsidRDefault="008358A6" w:rsidP="00041730">
            <w:pPr>
              <w:jc w:val="center"/>
              <w:rPr>
                <w:sz w:val="20"/>
                <w:szCs w:val="20"/>
                <w:lang w:eastAsia="en-US"/>
              </w:rPr>
            </w:pPr>
            <w:r w:rsidRPr="00041730">
              <w:rPr>
                <w:sz w:val="20"/>
                <w:szCs w:val="20"/>
                <w:lang w:eastAsia="en-US"/>
              </w:rPr>
              <w:t>0,756</w:t>
            </w:r>
          </w:p>
        </w:tc>
        <w:tc>
          <w:tcPr>
            <w:tcW w:w="1115" w:type="pct"/>
            <w:vMerge w:val="restart"/>
            <w:vAlign w:val="center"/>
          </w:tcPr>
          <w:p w14:paraId="27F7F9FC" w14:textId="75435F39"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3D31F4D8" w14:textId="60B201B2" w:rsidR="008358A6" w:rsidRPr="00041730" w:rsidRDefault="008358A6" w:rsidP="00041730">
            <w:pPr>
              <w:jc w:val="center"/>
              <w:rPr>
                <w:sz w:val="20"/>
                <w:szCs w:val="20"/>
                <w:lang w:eastAsia="en-US"/>
              </w:rPr>
            </w:pPr>
            <w:r w:rsidRPr="00041730">
              <w:rPr>
                <w:sz w:val="20"/>
                <w:szCs w:val="20"/>
                <w:lang w:eastAsia="en-US"/>
              </w:rPr>
              <w:t>2,126</w:t>
            </w:r>
          </w:p>
        </w:tc>
      </w:tr>
      <w:tr w:rsidR="008358A6" w:rsidRPr="00041730" w14:paraId="5F3BC450" w14:textId="77777777" w:rsidTr="00041730">
        <w:trPr>
          <w:trHeight w:val="60"/>
        </w:trPr>
        <w:tc>
          <w:tcPr>
            <w:tcW w:w="270" w:type="pct"/>
            <w:vMerge/>
            <w:shd w:val="clear" w:color="auto" w:fill="auto"/>
            <w:vAlign w:val="center"/>
          </w:tcPr>
          <w:p w14:paraId="1CBFD097" w14:textId="77777777" w:rsidR="008358A6" w:rsidRPr="00041730" w:rsidRDefault="008358A6" w:rsidP="00041730">
            <w:pPr>
              <w:jc w:val="center"/>
              <w:rPr>
                <w:sz w:val="20"/>
                <w:szCs w:val="20"/>
                <w:lang w:eastAsia="en-US"/>
              </w:rPr>
            </w:pPr>
          </w:p>
        </w:tc>
        <w:tc>
          <w:tcPr>
            <w:tcW w:w="650" w:type="pct"/>
            <w:vMerge/>
            <w:vAlign w:val="center"/>
          </w:tcPr>
          <w:p w14:paraId="656FE2E9" w14:textId="77777777" w:rsidR="008358A6" w:rsidRPr="00041730" w:rsidRDefault="008358A6" w:rsidP="00041730">
            <w:pPr>
              <w:jc w:val="center"/>
              <w:rPr>
                <w:sz w:val="20"/>
                <w:szCs w:val="20"/>
              </w:rPr>
            </w:pPr>
          </w:p>
        </w:tc>
        <w:tc>
          <w:tcPr>
            <w:tcW w:w="511" w:type="pct"/>
            <w:vMerge/>
            <w:shd w:val="clear" w:color="auto" w:fill="auto"/>
            <w:vAlign w:val="center"/>
          </w:tcPr>
          <w:p w14:paraId="05B20395" w14:textId="50DDBB86" w:rsidR="008358A6" w:rsidRPr="00041730" w:rsidRDefault="008358A6" w:rsidP="00041730">
            <w:pPr>
              <w:jc w:val="center"/>
              <w:rPr>
                <w:sz w:val="20"/>
                <w:szCs w:val="20"/>
              </w:rPr>
            </w:pPr>
          </w:p>
        </w:tc>
        <w:tc>
          <w:tcPr>
            <w:tcW w:w="615" w:type="pct"/>
            <w:shd w:val="clear" w:color="auto" w:fill="auto"/>
          </w:tcPr>
          <w:p w14:paraId="49311105" w14:textId="77777777" w:rsidR="008358A6" w:rsidRPr="00041730" w:rsidRDefault="008358A6" w:rsidP="00041730">
            <w:pPr>
              <w:jc w:val="center"/>
              <w:rPr>
                <w:sz w:val="20"/>
                <w:szCs w:val="20"/>
              </w:rPr>
            </w:pPr>
            <w:r w:rsidRPr="00041730">
              <w:rPr>
                <w:sz w:val="20"/>
                <w:szCs w:val="20"/>
              </w:rPr>
              <w:t>Братск-1Г</w:t>
            </w:r>
          </w:p>
        </w:tc>
        <w:tc>
          <w:tcPr>
            <w:tcW w:w="562" w:type="pct"/>
            <w:vAlign w:val="center"/>
          </w:tcPr>
          <w:p w14:paraId="4A46F2F3" w14:textId="5EC351C0" w:rsidR="008358A6" w:rsidRPr="00041730" w:rsidRDefault="008358A6" w:rsidP="00041730">
            <w:pPr>
              <w:jc w:val="center"/>
              <w:rPr>
                <w:sz w:val="20"/>
                <w:szCs w:val="20"/>
                <w:lang w:eastAsia="en-US"/>
              </w:rPr>
            </w:pPr>
            <w:r w:rsidRPr="00041730">
              <w:rPr>
                <w:sz w:val="20"/>
                <w:szCs w:val="20"/>
                <w:lang w:eastAsia="en-US"/>
              </w:rPr>
              <w:t>0,83</w:t>
            </w:r>
          </w:p>
        </w:tc>
        <w:tc>
          <w:tcPr>
            <w:tcW w:w="717" w:type="pct"/>
            <w:vAlign w:val="center"/>
          </w:tcPr>
          <w:p w14:paraId="1D0309C7" w14:textId="49447F88" w:rsidR="008358A6" w:rsidRPr="00041730" w:rsidRDefault="008358A6" w:rsidP="00041730">
            <w:pPr>
              <w:jc w:val="center"/>
              <w:rPr>
                <w:sz w:val="20"/>
                <w:szCs w:val="20"/>
                <w:lang w:eastAsia="en-US"/>
              </w:rPr>
            </w:pPr>
            <w:r w:rsidRPr="00041730">
              <w:rPr>
                <w:sz w:val="20"/>
                <w:szCs w:val="20"/>
                <w:lang w:eastAsia="en-US"/>
              </w:rPr>
              <w:t>0,72</w:t>
            </w:r>
          </w:p>
        </w:tc>
        <w:tc>
          <w:tcPr>
            <w:tcW w:w="1115" w:type="pct"/>
            <w:vMerge/>
          </w:tcPr>
          <w:p w14:paraId="372F815C"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450B3CBE" w14:textId="6F3DF6BC" w:rsidR="008358A6" w:rsidRPr="00041730" w:rsidRDefault="008358A6" w:rsidP="00041730">
            <w:pPr>
              <w:jc w:val="center"/>
              <w:rPr>
                <w:sz w:val="20"/>
                <w:szCs w:val="20"/>
                <w:lang w:eastAsia="en-US"/>
              </w:rPr>
            </w:pPr>
          </w:p>
        </w:tc>
      </w:tr>
      <w:tr w:rsidR="008358A6" w:rsidRPr="00041730" w14:paraId="3F4F0DA2" w14:textId="77777777" w:rsidTr="00041730">
        <w:trPr>
          <w:trHeight w:val="60"/>
        </w:trPr>
        <w:tc>
          <w:tcPr>
            <w:tcW w:w="270" w:type="pct"/>
            <w:vMerge/>
            <w:shd w:val="clear" w:color="auto" w:fill="auto"/>
            <w:vAlign w:val="center"/>
          </w:tcPr>
          <w:p w14:paraId="12E70788" w14:textId="77777777" w:rsidR="008358A6" w:rsidRPr="00041730" w:rsidRDefault="008358A6" w:rsidP="00041730">
            <w:pPr>
              <w:jc w:val="center"/>
              <w:rPr>
                <w:sz w:val="20"/>
                <w:szCs w:val="20"/>
                <w:lang w:eastAsia="en-US"/>
              </w:rPr>
            </w:pPr>
          </w:p>
        </w:tc>
        <w:tc>
          <w:tcPr>
            <w:tcW w:w="650" w:type="pct"/>
            <w:vMerge/>
            <w:vAlign w:val="center"/>
          </w:tcPr>
          <w:p w14:paraId="743D736D" w14:textId="77777777" w:rsidR="008358A6" w:rsidRPr="00041730" w:rsidRDefault="008358A6" w:rsidP="00041730">
            <w:pPr>
              <w:jc w:val="center"/>
              <w:rPr>
                <w:sz w:val="20"/>
                <w:szCs w:val="20"/>
              </w:rPr>
            </w:pPr>
          </w:p>
        </w:tc>
        <w:tc>
          <w:tcPr>
            <w:tcW w:w="511" w:type="pct"/>
            <w:vMerge/>
            <w:shd w:val="clear" w:color="auto" w:fill="auto"/>
            <w:vAlign w:val="center"/>
          </w:tcPr>
          <w:p w14:paraId="4418B769" w14:textId="1060FFAE" w:rsidR="008358A6" w:rsidRPr="00041730" w:rsidRDefault="008358A6" w:rsidP="00041730">
            <w:pPr>
              <w:jc w:val="center"/>
              <w:rPr>
                <w:sz w:val="20"/>
                <w:szCs w:val="20"/>
              </w:rPr>
            </w:pPr>
          </w:p>
        </w:tc>
        <w:tc>
          <w:tcPr>
            <w:tcW w:w="615" w:type="pct"/>
            <w:shd w:val="clear" w:color="auto" w:fill="auto"/>
          </w:tcPr>
          <w:p w14:paraId="712FD0FC" w14:textId="77777777" w:rsidR="008358A6" w:rsidRPr="00041730" w:rsidRDefault="008358A6" w:rsidP="00041730">
            <w:pPr>
              <w:jc w:val="center"/>
              <w:rPr>
                <w:sz w:val="20"/>
                <w:szCs w:val="20"/>
              </w:rPr>
            </w:pPr>
            <w:r w:rsidRPr="00041730">
              <w:rPr>
                <w:sz w:val="20"/>
                <w:szCs w:val="20"/>
              </w:rPr>
              <w:t>Братск-1Г</w:t>
            </w:r>
          </w:p>
        </w:tc>
        <w:tc>
          <w:tcPr>
            <w:tcW w:w="562" w:type="pct"/>
            <w:vAlign w:val="center"/>
          </w:tcPr>
          <w:p w14:paraId="0DA098BC" w14:textId="5A391F40" w:rsidR="008358A6" w:rsidRPr="00041730" w:rsidRDefault="008358A6" w:rsidP="00041730">
            <w:pPr>
              <w:jc w:val="center"/>
              <w:rPr>
                <w:sz w:val="20"/>
                <w:szCs w:val="20"/>
                <w:lang w:eastAsia="en-US"/>
              </w:rPr>
            </w:pPr>
            <w:r w:rsidRPr="00041730">
              <w:rPr>
                <w:sz w:val="20"/>
                <w:szCs w:val="20"/>
                <w:lang w:eastAsia="en-US"/>
              </w:rPr>
              <w:t>0,83</w:t>
            </w:r>
          </w:p>
        </w:tc>
        <w:tc>
          <w:tcPr>
            <w:tcW w:w="717" w:type="pct"/>
            <w:vAlign w:val="center"/>
          </w:tcPr>
          <w:p w14:paraId="06AF2A3E" w14:textId="63DD63F0" w:rsidR="008358A6" w:rsidRPr="00041730" w:rsidRDefault="008358A6" w:rsidP="00041730">
            <w:pPr>
              <w:jc w:val="center"/>
              <w:rPr>
                <w:sz w:val="20"/>
                <w:szCs w:val="20"/>
                <w:lang w:eastAsia="en-US"/>
              </w:rPr>
            </w:pPr>
            <w:r w:rsidRPr="00041730">
              <w:rPr>
                <w:sz w:val="20"/>
                <w:szCs w:val="20"/>
                <w:lang w:eastAsia="en-US"/>
              </w:rPr>
              <w:t>0,65</w:t>
            </w:r>
          </w:p>
        </w:tc>
        <w:tc>
          <w:tcPr>
            <w:tcW w:w="1115" w:type="pct"/>
            <w:vMerge/>
          </w:tcPr>
          <w:p w14:paraId="0B5D3496"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50A2C008" w14:textId="34827207" w:rsidR="008358A6" w:rsidRPr="00041730" w:rsidRDefault="008358A6" w:rsidP="00041730">
            <w:pPr>
              <w:jc w:val="center"/>
              <w:rPr>
                <w:sz w:val="20"/>
                <w:szCs w:val="20"/>
                <w:lang w:eastAsia="en-US"/>
              </w:rPr>
            </w:pPr>
          </w:p>
        </w:tc>
      </w:tr>
      <w:tr w:rsidR="008358A6" w:rsidRPr="00041730" w14:paraId="2FCEAC63" w14:textId="77777777" w:rsidTr="00041730">
        <w:trPr>
          <w:trHeight w:val="60"/>
        </w:trPr>
        <w:tc>
          <w:tcPr>
            <w:tcW w:w="270" w:type="pct"/>
            <w:vMerge w:val="restart"/>
            <w:shd w:val="clear" w:color="auto" w:fill="auto"/>
            <w:vAlign w:val="center"/>
          </w:tcPr>
          <w:p w14:paraId="56CAD545" w14:textId="77777777" w:rsidR="008358A6" w:rsidRPr="00041730" w:rsidRDefault="008358A6" w:rsidP="00041730">
            <w:pPr>
              <w:jc w:val="center"/>
              <w:rPr>
                <w:sz w:val="20"/>
                <w:szCs w:val="20"/>
                <w:lang w:eastAsia="en-US"/>
              </w:rPr>
            </w:pPr>
            <w:r w:rsidRPr="00041730">
              <w:rPr>
                <w:sz w:val="20"/>
                <w:szCs w:val="20"/>
                <w:lang w:eastAsia="en-US"/>
              </w:rPr>
              <w:t>7</w:t>
            </w:r>
          </w:p>
        </w:tc>
        <w:tc>
          <w:tcPr>
            <w:tcW w:w="650" w:type="pct"/>
            <w:vMerge w:val="restart"/>
            <w:vAlign w:val="center"/>
          </w:tcPr>
          <w:p w14:paraId="3B253DD9" w14:textId="48051958" w:rsidR="008358A6" w:rsidRPr="00041730" w:rsidRDefault="008358A6" w:rsidP="00041730">
            <w:pPr>
              <w:jc w:val="center"/>
              <w:rPr>
                <w:sz w:val="20"/>
                <w:szCs w:val="20"/>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vAlign w:val="center"/>
          </w:tcPr>
          <w:p w14:paraId="3E64949A" w14:textId="748205CB" w:rsidR="008358A6" w:rsidRPr="00041730" w:rsidRDefault="008358A6" w:rsidP="00041730">
            <w:pPr>
              <w:jc w:val="center"/>
              <w:rPr>
                <w:sz w:val="20"/>
                <w:szCs w:val="20"/>
              </w:rPr>
            </w:pPr>
            <w:r w:rsidRPr="00041730">
              <w:rPr>
                <w:sz w:val="20"/>
                <w:szCs w:val="20"/>
              </w:rPr>
              <w:t>Котельная №7</w:t>
            </w:r>
          </w:p>
        </w:tc>
        <w:tc>
          <w:tcPr>
            <w:tcW w:w="615" w:type="pct"/>
            <w:shd w:val="clear" w:color="auto" w:fill="auto"/>
          </w:tcPr>
          <w:p w14:paraId="78824817" w14:textId="77777777" w:rsidR="008358A6" w:rsidRPr="00041730" w:rsidRDefault="008358A6" w:rsidP="00041730">
            <w:pPr>
              <w:jc w:val="center"/>
              <w:rPr>
                <w:sz w:val="20"/>
                <w:szCs w:val="20"/>
              </w:rPr>
            </w:pPr>
            <w:r w:rsidRPr="00041730">
              <w:rPr>
                <w:sz w:val="20"/>
                <w:szCs w:val="20"/>
              </w:rPr>
              <w:t>ЗИОСАБ-1600</w:t>
            </w:r>
          </w:p>
        </w:tc>
        <w:tc>
          <w:tcPr>
            <w:tcW w:w="562" w:type="pct"/>
            <w:vAlign w:val="center"/>
          </w:tcPr>
          <w:p w14:paraId="384417E2" w14:textId="556EC1DD" w:rsidR="008358A6" w:rsidRPr="00041730" w:rsidRDefault="008358A6" w:rsidP="00041730">
            <w:pPr>
              <w:jc w:val="center"/>
              <w:rPr>
                <w:sz w:val="20"/>
                <w:szCs w:val="20"/>
                <w:lang w:eastAsia="en-US"/>
              </w:rPr>
            </w:pPr>
            <w:r w:rsidRPr="00041730">
              <w:rPr>
                <w:sz w:val="20"/>
                <w:szCs w:val="20"/>
                <w:lang w:eastAsia="en-US"/>
              </w:rPr>
              <w:t>1,38</w:t>
            </w:r>
          </w:p>
        </w:tc>
        <w:tc>
          <w:tcPr>
            <w:tcW w:w="717" w:type="pct"/>
            <w:vAlign w:val="center"/>
          </w:tcPr>
          <w:p w14:paraId="1A9070F9" w14:textId="3F4FDEBB" w:rsidR="008358A6" w:rsidRPr="00041730" w:rsidRDefault="008358A6" w:rsidP="00041730">
            <w:pPr>
              <w:jc w:val="center"/>
              <w:rPr>
                <w:sz w:val="20"/>
                <w:szCs w:val="20"/>
                <w:lang w:eastAsia="en-US"/>
              </w:rPr>
            </w:pPr>
            <w:r w:rsidRPr="00041730">
              <w:rPr>
                <w:sz w:val="20"/>
                <w:szCs w:val="20"/>
                <w:lang w:eastAsia="en-US"/>
              </w:rPr>
              <w:t>1,35</w:t>
            </w:r>
          </w:p>
        </w:tc>
        <w:tc>
          <w:tcPr>
            <w:tcW w:w="1115" w:type="pct"/>
            <w:vMerge w:val="restart"/>
            <w:vAlign w:val="center"/>
          </w:tcPr>
          <w:p w14:paraId="39838E62" w14:textId="5D7BD78C"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675ADF36" w14:textId="11B72142" w:rsidR="008358A6" w:rsidRPr="00041730" w:rsidRDefault="008358A6" w:rsidP="00041730">
            <w:pPr>
              <w:jc w:val="center"/>
              <w:rPr>
                <w:sz w:val="20"/>
                <w:szCs w:val="20"/>
                <w:lang w:eastAsia="en-US"/>
              </w:rPr>
            </w:pPr>
            <w:r w:rsidRPr="00041730">
              <w:rPr>
                <w:sz w:val="20"/>
                <w:szCs w:val="20"/>
                <w:lang w:eastAsia="en-US"/>
              </w:rPr>
              <w:t>4,7</w:t>
            </w:r>
          </w:p>
        </w:tc>
      </w:tr>
      <w:tr w:rsidR="008358A6" w:rsidRPr="00041730" w14:paraId="6C53D8B6" w14:textId="77777777" w:rsidTr="00041730">
        <w:trPr>
          <w:trHeight w:val="60"/>
        </w:trPr>
        <w:tc>
          <w:tcPr>
            <w:tcW w:w="270" w:type="pct"/>
            <w:vMerge/>
            <w:shd w:val="clear" w:color="auto" w:fill="auto"/>
            <w:vAlign w:val="center"/>
          </w:tcPr>
          <w:p w14:paraId="26B81DA5" w14:textId="77777777" w:rsidR="008358A6" w:rsidRPr="00041730" w:rsidRDefault="008358A6" w:rsidP="00041730">
            <w:pPr>
              <w:jc w:val="center"/>
              <w:rPr>
                <w:sz w:val="20"/>
                <w:szCs w:val="20"/>
                <w:lang w:eastAsia="en-US"/>
              </w:rPr>
            </w:pPr>
          </w:p>
        </w:tc>
        <w:tc>
          <w:tcPr>
            <w:tcW w:w="650" w:type="pct"/>
            <w:vMerge/>
            <w:vAlign w:val="center"/>
          </w:tcPr>
          <w:p w14:paraId="27ADA53A" w14:textId="77777777" w:rsidR="008358A6" w:rsidRPr="00041730" w:rsidRDefault="008358A6" w:rsidP="00041730">
            <w:pPr>
              <w:jc w:val="center"/>
              <w:rPr>
                <w:sz w:val="20"/>
                <w:szCs w:val="20"/>
              </w:rPr>
            </w:pPr>
          </w:p>
        </w:tc>
        <w:tc>
          <w:tcPr>
            <w:tcW w:w="511" w:type="pct"/>
            <w:vMerge/>
            <w:shd w:val="clear" w:color="auto" w:fill="auto"/>
            <w:vAlign w:val="center"/>
          </w:tcPr>
          <w:p w14:paraId="005607F4" w14:textId="1EC28679" w:rsidR="008358A6" w:rsidRPr="00041730" w:rsidRDefault="008358A6" w:rsidP="00041730">
            <w:pPr>
              <w:jc w:val="center"/>
              <w:rPr>
                <w:sz w:val="20"/>
                <w:szCs w:val="20"/>
              </w:rPr>
            </w:pPr>
          </w:p>
        </w:tc>
        <w:tc>
          <w:tcPr>
            <w:tcW w:w="615" w:type="pct"/>
            <w:shd w:val="clear" w:color="auto" w:fill="auto"/>
          </w:tcPr>
          <w:p w14:paraId="4D71D04D" w14:textId="77777777" w:rsidR="008358A6" w:rsidRPr="00041730" w:rsidRDefault="008358A6" w:rsidP="00041730">
            <w:pPr>
              <w:jc w:val="center"/>
              <w:rPr>
                <w:sz w:val="20"/>
                <w:szCs w:val="20"/>
              </w:rPr>
            </w:pPr>
            <w:r w:rsidRPr="00041730">
              <w:rPr>
                <w:sz w:val="20"/>
                <w:szCs w:val="20"/>
              </w:rPr>
              <w:t>ЗИОСАБ-1600</w:t>
            </w:r>
          </w:p>
        </w:tc>
        <w:tc>
          <w:tcPr>
            <w:tcW w:w="562" w:type="pct"/>
            <w:vAlign w:val="center"/>
          </w:tcPr>
          <w:p w14:paraId="04ADA5C5" w14:textId="33CD5824" w:rsidR="008358A6" w:rsidRPr="00041730" w:rsidRDefault="008358A6" w:rsidP="00041730">
            <w:pPr>
              <w:jc w:val="center"/>
              <w:rPr>
                <w:sz w:val="20"/>
                <w:szCs w:val="20"/>
                <w:lang w:eastAsia="en-US"/>
              </w:rPr>
            </w:pPr>
            <w:r w:rsidRPr="00041730">
              <w:rPr>
                <w:sz w:val="20"/>
                <w:szCs w:val="20"/>
                <w:lang w:eastAsia="en-US"/>
              </w:rPr>
              <w:t>1,38</w:t>
            </w:r>
          </w:p>
        </w:tc>
        <w:tc>
          <w:tcPr>
            <w:tcW w:w="717" w:type="pct"/>
            <w:vAlign w:val="center"/>
          </w:tcPr>
          <w:p w14:paraId="76CEAA87" w14:textId="76207F07" w:rsidR="008358A6" w:rsidRPr="00041730" w:rsidRDefault="008358A6" w:rsidP="00041730">
            <w:pPr>
              <w:jc w:val="center"/>
              <w:rPr>
                <w:sz w:val="20"/>
                <w:szCs w:val="20"/>
                <w:lang w:eastAsia="en-US"/>
              </w:rPr>
            </w:pPr>
            <w:r w:rsidRPr="00041730">
              <w:rPr>
                <w:sz w:val="20"/>
                <w:szCs w:val="20"/>
                <w:lang w:eastAsia="en-US"/>
              </w:rPr>
              <w:t>1,35</w:t>
            </w:r>
          </w:p>
        </w:tc>
        <w:tc>
          <w:tcPr>
            <w:tcW w:w="1115" w:type="pct"/>
            <w:vMerge/>
          </w:tcPr>
          <w:p w14:paraId="45023ECF"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5115A752" w14:textId="06FA224B" w:rsidR="008358A6" w:rsidRPr="00041730" w:rsidRDefault="008358A6" w:rsidP="00041730">
            <w:pPr>
              <w:jc w:val="center"/>
              <w:rPr>
                <w:sz w:val="20"/>
                <w:szCs w:val="20"/>
                <w:lang w:eastAsia="en-US"/>
              </w:rPr>
            </w:pPr>
          </w:p>
        </w:tc>
      </w:tr>
      <w:tr w:rsidR="008358A6" w:rsidRPr="00041730" w14:paraId="7141054C" w14:textId="77777777" w:rsidTr="00041730">
        <w:trPr>
          <w:trHeight w:val="60"/>
        </w:trPr>
        <w:tc>
          <w:tcPr>
            <w:tcW w:w="270" w:type="pct"/>
            <w:vMerge/>
            <w:shd w:val="clear" w:color="auto" w:fill="auto"/>
            <w:vAlign w:val="center"/>
          </w:tcPr>
          <w:p w14:paraId="67ADB447" w14:textId="77777777" w:rsidR="008358A6" w:rsidRPr="00041730" w:rsidRDefault="008358A6" w:rsidP="00041730">
            <w:pPr>
              <w:jc w:val="center"/>
              <w:rPr>
                <w:sz w:val="20"/>
                <w:szCs w:val="20"/>
                <w:lang w:eastAsia="en-US"/>
              </w:rPr>
            </w:pPr>
          </w:p>
        </w:tc>
        <w:tc>
          <w:tcPr>
            <w:tcW w:w="650" w:type="pct"/>
            <w:vMerge/>
            <w:vAlign w:val="center"/>
          </w:tcPr>
          <w:p w14:paraId="17F73EB8" w14:textId="77777777" w:rsidR="008358A6" w:rsidRPr="00041730" w:rsidRDefault="008358A6" w:rsidP="00041730">
            <w:pPr>
              <w:jc w:val="center"/>
              <w:rPr>
                <w:sz w:val="20"/>
                <w:szCs w:val="20"/>
              </w:rPr>
            </w:pPr>
          </w:p>
        </w:tc>
        <w:tc>
          <w:tcPr>
            <w:tcW w:w="511" w:type="pct"/>
            <w:vMerge/>
            <w:shd w:val="clear" w:color="auto" w:fill="auto"/>
            <w:vAlign w:val="center"/>
          </w:tcPr>
          <w:p w14:paraId="0DE9F2DE" w14:textId="4BA870AB" w:rsidR="008358A6" w:rsidRPr="00041730" w:rsidRDefault="008358A6" w:rsidP="00041730">
            <w:pPr>
              <w:jc w:val="center"/>
              <w:rPr>
                <w:sz w:val="20"/>
                <w:szCs w:val="20"/>
              </w:rPr>
            </w:pPr>
          </w:p>
        </w:tc>
        <w:tc>
          <w:tcPr>
            <w:tcW w:w="615" w:type="pct"/>
            <w:shd w:val="clear" w:color="auto" w:fill="auto"/>
          </w:tcPr>
          <w:p w14:paraId="032C71ED" w14:textId="77777777" w:rsidR="008358A6" w:rsidRPr="00041730" w:rsidRDefault="008358A6" w:rsidP="00041730">
            <w:pPr>
              <w:jc w:val="center"/>
              <w:rPr>
                <w:sz w:val="20"/>
                <w:szCs w:val="20"/>
              </w:rPr>
            </w:pPr>
            <w:r w:rsidRPr="00041730">
              <w:rPr>
                <w:sz w:val="20"/>
                <w:szCs w:val="20"/>
              </w:rPr>
              <w:t>ЗИОСАБ-1000</w:t>
            </w:r>
          </w:p>
        </w:tc>
        <w:tc>
          <w:tcPr>
            <w:tcW w:w="562" w:type="pct"/>
            <w:vAlign w:val="center"/>
          </w:tcPr>
          <w:p w14:paraId="3A5B7EA4" w14:textId="7A2242C1" w:rsidR="008358A6" w:rsidRPr="00041730" w:rsidRDefault="008358A6" w:rsidP="00041730">
            <w:pPr>
              <w:jc w:val="center"/>
              <w:rPr>
                <w:sz w:val="20"/>
                <w:szCs w:val="20"/>
                <w:lang w:eastAsia="en-US"/>
              </w:rPr>
            </w:pPr>
            <w:r w:rsidRPr="00041730">
              <w:rPr>
                <w:sz w:val="20"/>
                <w:szCs w:val="20"/>
                <w:lang w:eastAsia="en-US"/>
              </w:rPr>
              <w:t>0,86</w:t>
            </w:r>
          </w:p>
        </w:tc>
        <w:tc>
          <w:tcPr>
            <w:tcW w:w="717" w:type="pct"/>
            <w:vAlign w:val="center"/>
          </w:tcPr>
          <w:p w14:paraId="15CFF5B9" w14:textId="57B61A3D" w:rsidR="008358A6" w:rsidRPr="00041730" w:rsidRDefault="008358A6" w:rsidP="00041730">
            <w:pPr>
              <w:jc w:val="center"/>
              <w:rPr>
                <w:sz w:val="20"/>
                <w:szCs w:val="20"/>
                <w:lang w:eastAsia="en-US"/>
              </w:rPr>
            </w:pPr>
            <w:r w:rsidRPr="00041730">
              <w:rPr>
                <w:sz w:val="20"/>
                <w:szCs w:val="20"/>
                <w:lang w:eastAsia="en-US"/>
              </w:rPr>
              <w:t>1,04</w:t>
            </w:r>
          </w:p>
        </w:tc>
        <w:tc>
          <w:tcPr>
            <w:tcW w:w="1115" w:type="pct"/>
            <w:vMerge/>
          </w:tcPr>
          <w:p w14:paraId="15170884"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51F839DD" w14:textId="02306172" w:rsidR="008358A6" w:rsidRPr="00041730" w:rsidRDefault="008358A6" w:rsidP="00041730">
            <w:pPr>
              <w:jc w:val="center"/>
              <w:rPr>
                <w:sz w:val="20"/>
                <w:szCs w:val="20"/>
                <w:lang w:eastAsia="en-US"/>
              </w:rPr>
            </w:pPr>
          </w:p>
        </w:tc>
      </w:tr>
      <w:tr w:rsidR="008358A6" w:rsidRPr="00041730" w14:paraId="59ECE30D" w14:textId="77777777" w:rsidTr="00041730">
        <w:trPr>
          <w:trHeight w:val="60"/>
        </w:trPr>
        <w:tc>
          <w:tcPr>
            <w:tcW w:w="270" w:type="pct"/>
            <w:vMerge/>
            <w:shd w:val="clear" w:color="auto" w:fill="auto"/>
            <w:vAlign w:val="center"/>
          </w:tcPr>
          <w:p w14:paraId="66751FAE" w14:textId="77777777" w:rsidR="008358A6" w:rsidRPr="00041730" w:rsidRDefault="008358A6" w:rsidP="00041730">
            <w:pPr>
              <w:jc w:val="center"/>
              <w:rPr>
                <w:sz w:val="20"/>
                <w:szCs w:val="20"/>
                <w:lang w:eastAsia="en-US"/>
              </w:rPr>
            </w:pPr>
          </w:p>
        </w:tc>
        <w:tc>
          <w:tcPr>
            <w:tcW w:w="650" w:type="pct"/>
            <w:vMerge/>
            <w:vAlign w:val="center"/>
          </w:tcPr>
          <w:p w14:paraId="0F99B0BD" w14:textId="77777777" w:rsidR="008358A6" w:rsidRPr="00041730" w:rsidRDefault="008358A6" w:rsidP="00041730">
            <w:pPr>
              <w:jc w:val="center"/>
              <w:rPr>
                <w:sz w:val="20"/>
                <w:szCs w:val="20"/>
                <w:lang w:eastAsia="en-US"/>
              </w:rPr>
            </w:pPr>
          </w:p>
        </w:tc>
        <w:tc>
          <w:tcPr>
            <w:tcW w:w="511" w:type="pct"/>
            <w:vMerge/>
            <w:shd w:val="clear" w:color="auto" w:fill="auto"/>
            <w:vAlign w:val="center"/>
          </w:tcPr>
          <w:p w14:paraId="364D45C8" w14:textId="032DD038" w:rsidR="008358A6" w:rsidRPr="00041730" w:rsidRDefault="008358A6" w:rsidP="00041730">
            <w:pPr>
              <w:jc w:val="center"/>
              <w:rPr>
                <w:sz w:val="20"/>
                <w:szCs w:val="20"/>
                <w:lang w:eastAsia="en-US"/>
              </w:rPr>
            </w:pPr>
          </w:p>
        </w:tc>
        <w:tc>
          <w:tcPr>
            <w:tcW w:w="615" w:type="pct"/>
            <w:shd w:val="clear" w:color="auto" w:fill="auto"/>
            <w:vAlign w:val="center"/>
          </w:tcPr>
          <w:p w14:paraId="7B5FD45F" w14:textId="77777777" w:rsidR="008358A6" w:rsidRPr="00041730" w:rsidRDefault="008358A6" w:rsidP="00041730">
            <w:pPr>
              <w:jc w:val="center"/>
              <w:rPr>
                <w:sz w:val="20"/>
                <w:szCs w:val="20"/>
              </w:rPr>
            </w:pPr>
            <w:r w:rsidRPr="00041730">
              <w:rPr>
                <w:sz w:val="20"/>
                <w:szCs w:val="20"/>
              </w:rPr>
              <w:t>ЗИОСАБ-1000</w:t>
            </w:r>
          </w:p>
        </w:tc>
        <w:tc>
          <w:tcPr>
            <w:tcW w:w="562" w:type="pct"/>
            <w:vAlign w:val="center"/>
          </w:tcPr>
          <w:p w14:paraId="63162031" w14:textId="287C664D" w:rsidR="008358A6" w:rsidRPr="00041730" w:rsidRDefault="008358A6" w:rsidP="00041730">
            <w:pPr>
              <w:jc w:val="center"/>
              <w:rPr>
                <w:sz w:val="20"/>
                <w:szCs w:val="20"/>
                <w:lang w:eastAsia="en-US"/>
              </w:rPr>
            </w:pPr>
            <w:r w:rsidRPr="00041730">
              <w:rPr>
                <w:sz w:val="20"/>
                <w:szCs w:val="20"/>
                <w:lang w:eastAsia="en-US"/>
              </w:rPr>
              <w:t>0,86</w:t>
            </w:r>
          </w:p>
        </w:tc>
        <w:tc>
          <w:tcPr>
            <w:tcW w:w="717" w:type="pct"/>
            <w:vAlign w:val="center"/>
          </w:tcPr>
          <w:p w14:paraId="6F313FC6" w14:textId="0019892E" w:rsidR="008358A6" w:rsidRPr="00041730" w:rsidRDefault="008358A6" w:rsidP="00041730">
            <w:pPr>
              <w:jc w:val="center"/>
              <w:rPr>
                <w:sz w:val="20"/>
                <w:szCs w:val="20"/>
                <w:lang w:eastAsia="en-US"/>
              </w:rPr>
            </w:pPr>
            <w:r w:rsidRPr="00041730">
              <w:rPr>
                <w:sz w:val="20"/>
                <w:szCs w:val="20"/>
                <w:lang w:eastAsia="en-US"/>
              </w:rPr>
              <w:t>0,96</w:t>
            </w:r>
          </w:p>
        </w:tc>
        <w:tc>
          <w:tcPr>
            <w:tcW w:w="1115" w:type="pct"/>
            <w:vMerge/>
          </w:tcPr>
          <w:p w14:paraId="50FE1211"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17F4AB43" w14:textId="2FAE68FA" w:rsidR="008358A6" w:rsidRPr="00041730" w:rsidRDefault="008358A6" w:rsidP="00041730">
            <w:pPr>
              <w:jc w:val="center"/>
              <w:rPr>
                <w:sz w:val="20"/>
                <w:szCs w:val="20"/>
                <w:lang w:eastAsia="en-US"/>
              </w:rPr>
            </w:pPr>
          </w:p>
        </w:tc>
      </w:tr>
      <w:tr w:rsidR="008358A6" w:rsidRPr="00041730" w14:paraId="25D5C308" w14:textId="77777777" w:rsidTr="00041730">
        <w:trPr>
          <w:trHeight w:val="60"/>
        </w:trPr>
        <w:tc>
          <w:tcPr>
            <w:tcW w:w="270" w:type="pct"/>
            <w:vMerge w:val="restart"/>
            <w:shd w:val="clear" w:color="auto" w:fill="auto"/>
            <w:vAlign w:val="center"/>
          </w:tcPr>
          <w:p w14:paraId="6FCF595D" w14:textId="77777777" w:rsidR="008358A6" w:rsidRPr="00041730" w:rsidRDefault="008358A6" w:rsidP="00041730">
            <w:pPr>
              <w:jc w:val="center"/>
              <w:rPr>
                <w:sz w:val="20"/>
                <w:szCs w:val="20"/>
                <w:lang w:eastAsia="en-US"/>
              </w:rPr>
            </w:pPr>
            <w:r w:rsidRPr="00041730">
              <w:rPr>
                <w:sz w:val="20"/>
                <w:szCs w:val="20"/>
                <w:lang w:eastAsia="en-US"/>
              </w:rPr>
              <w:t>8</w:t>
            </w:r>
          </w:p>
        </w:tc>
        <w:tc>
          <w:tcPr>
            <w:tcW w:w="650" w:type="pct"/>
            <w:vMerge w:val="restart"/>
            <w:vAlign w:val="center"/>
          </w:tcPr>
          <w:p w14:paraId="18C8AAC0" w14:textId="472A9FD8" w:rsidR="008358A6" w:rsidRPr="00041730" w:rsidRDefault="008358A6" w:rsidP="00041730">
            <w:pPr>
              <w:jc w:val="center"/>
              <w:rPr>
                <w:sz w:val="20"/>
                <w:szCs w:val="20"/>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vAlign w:val="center"/>
          </w:tcPr>
          <w:p w14:paraId="00A4375B" w14:textId="161E0594" w:rsidR="008358A6" w:rsidRPr="00041730" w:rsidRDefault="008358A6" w:rsidP="00041730">
            <w:pPr>
              <w:jc w:val="center"/>
              <w:rPr>
                <w:sz w:val="20"/>
                <w:szCs w:val="20"/>
                <w:lang w:eastAsia="en-US"/>
              </w:rPr>
            </w:pPr>
            <w:r w:rsidRPr="00041730">
              <w:rPr>
                <w:sz w:val="20"/>
                <w:szCs w:val="20"/>
              </w:rPr>
              <w:t>Котельная №8</w:t>
            </w:r>
          </w:p>
        </w:tc>
        <w:tc>
          <w:tcPr>
            <w:tcW w:w="615" w:type="pct"/>
            <w:shd w:val="clear" w:color="auto" w:fill="auto"/>
            <w:vAlign w:val="center"/>
          </w:tcPr>
          <w:p w14:paraId="2174184B" w14:textId="77777777" w:rsidR="008358A6" w:rsidRPr="00041730" w:rsidRDefault="008358A6" w:rsidP="00041730">
            <w:pPr>
              <w:jc w:val="center"/>
              <w:rPr>
                <w:sz w:val="20"/>
                <w:szCs w:val="20"/>
              </w:rPr>
            </w:pPr>
            <w:r w:rsidRPr="00041730">
              <w:rPr>
                <w:sz w:val="20"/>
                <w:szCs w:val="20"/>
              </w:rPr>
              <w:t xml:space="preserve">ЗИОСАБ-500 </w:t>
            </w:r>
          </w:p>
        </w:tc>
        <w:tc>
          <w:tcPr>
            <w:tcW w:w="562" w:type="pct"/>
            <w:vAlign w:val="center"/>
          </w:tcPr>
          <w:p w14:paraId="755294A2" w14:textId="79A4AA9E" w:rsidR="008358A6" w:rsidRPr="00041730" w:rsidRDefault="008358A6" w:rsidP="00041730">
            <w:pPr>
              <w:jc w:val="center"/>
              <w:rPr>
                <w:sz w:val="20"/>
                <w:szCs w:val="20"/>
                <w:lang w:eastAsia="en-US"/>
              </w:rPr>
            </w:pPr>
            <w:r w:rsidRPr="00041730">
              <w:rPr>
                <w:sz w:val="20"/>
                <w:szCs w:val="20"/>
                <w:lang w:eastAsia="en-US"/>
              </w:rPr>
              <w:t>0,43</w:t>
            </w:r>
          </w:p>
        </w:tc>
        <w:tc>
          <w:tcPr>
            <w:tcW w:w="717" w:type="pct"/>
            <w:vAlign w:val="center"/>
          </w:tcPr>
          <w:p w14:paraId="77877145" w14:textId="6EB05637" w:rsidR="008358A6" w:rsidRPr="00041730" w:rsidRDefault="008358A6" w:rsidP="00041730">
            <w:pPr>
              <w:jc w:val="center"/>
              <w:rPr>
                <w:sz w:val="20"/>
                <w:szCs w:val="20"/>
                <w:lang w:val="en-US" w:eastAsia="en-US"/>
              </w:rPr>
            </w:pPr>
            <w:r w:rsidRPr="00041730">
              <w:rPr>
                <w:sz w:val="20"/>
                <w:szCs w:val="20"/>
                <w:lang w:val="en-US" w:eastAsia="en-US"/>
              </w:rPr>
              <w:t>0</w:t>
            </w:r>
            <w:r w:rsidRPr="00041730">
              <w:rPr>
                <w:sz w:val="20"/>
                <w:szCs w:val="20"/>
                <w:lang w:eastAsia="en-US"/>
              </w:rPr>
              <w:t>,</w:t>
            </w:r>
            <w:r w:rsidRPr="00041730">
              <w:rPr>
                <w:sz w:val="20"/>
                <w:szCs w:val="20"/>
                <w:lang w:val="en-US" w:eastAsia="en-US"/>
              </w:rPr>
              <w:t>4</w:t>
            </w:r>
          </w:p>
        </w:tc>
        <w:tc>
          <w:tcPr>
            <w:tcW w:w="1115" w:type="pct"/>
            <w:vMerge w:val="restart"/>
            <w:vAlign w:val="center"/>
          </w:tcPr>
          <w:p w14:paraId="506D4830" w14:textId="00D75FE0"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48D6DF1B" w14:textId="3E07E873" w:rsidR="008358A6" w:rsidRPr="00041730" w:rsidRDefault="008358A6" w:rsidP="00041730">
            <w:pPr>
              <w:jc w:val="center"/>
              <w:rPr>
                <w:sz w:val="20"/>
                <w:szCs w:val="20"/>
                <w:lang w:eastAsia="en-US"/>
              </w:rPr>
            </w:pPr>
            <w:r w:rsidRPr="00041730">
              <w:rPr>
                <w:sz w:val="20"/>
                <w:szCs w:val="20"/>
                <w:lang w:eastAsia="en-US"/>
              </w:rPr>
              <w:t>0,82</w:t>
            </w:r>
          </w:p>
        </w:tc>
      </w:tr>
      <w:tr w:rsidR="008358A6" w:rsidRPr="00041730" w14:paraId="167F1097" w14:textId="77777777" w:rsidTr="00041730">
        <w:trPr>
          <w:trHeight w:val="60"/>
        </w:trPr>
        <w:tc>
          <w:tcPr>
            <w:tcW w:w="270" w:type="pct"/>
            <w:vMerge/>
            <w:shd w:val="clear" w:color="auto" w:fill="auto"/>
            <w:vAlign w:val="center"/>
          </w:tcPr>
          <w:p w14:paraId="14A7D0DE" w14:textId="77777777" w:rsidR="008358A6" w:rsidRPr="00041730" w:rsidRDefault="008358A6" w:rsidP="00041730">
            <w:pPr>
              <w:jc w:val="center"/>
              <w:rPr>
                <w:sz w:val="20"/>
                <w:szCs w:val="20"/>
                <w:lang w:eastAsia="en-US"/>
              </w:rPr>
            </w:pPr>
          </w:p>
        </w:tc>
        <w:tc>
          <w:tcPr>
            <w:tcW w:w="650" w:type="pct"/>
            <w:vMerge/>
            <w:vAlign w:val="center"/>
          </w:tcPr>
          <w:p w14:paraId="15C0E87D" w14:textId="77777777" w:rsidR="008358A6" w:rsidRPr="00041730" w:rsidRDefault="008358A6" w:rsidP="00041730">
            <w:pPr>
              <w:jc w:val="center"/>
              <w:rPr>
                <w:sz w:val="20"/>
                <w:szCs w:val="20"/>
              </w:rPr>
            </w:pPr>
          </w:p>
        </w:tc>
        <w:tc>
          <w:tcPr>
            <w:tcW w:w="511" w:type="pct"/>
            <w:vMerge/>
            <w:shd w:val="clear" w:color="auto" w:fill="auto"/>
            <w:vAlign w:val="center"/>
          </w:tcPr>
          <w:p w14:paraId="050488A7" w14:textId="654B5320" w:rsidR="008358A6" w:rsidRPr="00041730" w:rsidRDefault="008358A6" w:rsidP="00041730">
            <w:pPr>
              <w:jc w:val="center"/>
              <w:rPr>
                <w:sz w:val="20"/>
                <w:szCs w:val="20"/>
              </w:rPr>
            </w:pPr>
          </w:p>
        </w:tc>
        <w:tc>
          <w:tcPr>
            <w:tcW w:w="615" w:type="pct"/>
            <w:shd w:val="clear" w:color="auto" w:fill="auto"/>
            <w:vAlign w:val="center"/>
          </w:tcPr>
          <w:p w14:paraId="52AFF33C" w14:textId="77777777" w:rsidR="008358A6" w:rsidRPr="00041730" w:rsidRDefault="008358A6" w:rsidP="00041730">
            <w:pPr>
              <w:jc w:val="center"/>
              <w:rPr>
                <w:sz w:val="20"/>
                <w:szCs w:val="20"/>
              </w:rPr>
            </w:pPr>
            <w:r w:rsidRPr="00041730">
              <w:rPr>
                <w:sz w:val="20"/>
                <w:szCs w:val="20"/>
              </w:rPr>
              <w:t xml:space="preserve">ЗИОСАБ-500 </w:t>
            </w:r>
          </w:p>
        </w:tc>
        <w:tc>
          <w:tcPr>
            <w:tcW w:w="562" w:type="pct"/>
            <w:vAlign w:val="center"/>
          </w:tcPr>
          <w:p w14:paraId="7DBA3262" w14:textId="51354E04" w:rsidR="008358A6" w:rsidRPr="00041730" w:rsidRDefault="008358A6" w:rsidP="00041730">
            <w:pPr>
              <w:jc w:val="center"/>
              <w:rPr>
                <w:sz w:val="20"/>
                <w:szCs w:val="20"/>
                <w:lang w:eastAsia="en-US"/>
              </w:rPr>
            </w:pPr>
            <w:r w:rsidRPr="00041730">
              <w:rPr>
                <w:sz w:val="20"/>
                <w:szCs w:val="20"/>
                <w:lang w:eastAsia="en-US"/>
              </w:rPr>
              <w:t>0,43</w:t>
            </w:r>
          </w:p>
        </w:tc>
        <w:tc>
          <w:tcPr>
            <w:tcW w:w="717" w:type="pct"/>
            <w:vAlign w:val="center"/>
          </w:tcPr>
          <w:p w14:paraId="0FD621AD" w14:textId="7DE87822" w:rsidR="008358A6" w:rsidRPr="00041730" w:rsidRDefault="008358A6" w:rsidP="00041730">
            <w:pPr>
              <w:jc w:val="center"/>
              <w:rPr>
                <w:sz w:val="20"/>
                <w:szCs w:val="20"/>
                <w:lang w:eastAsia="en-US"/>
              </w:rPr>
            </w:pPr>
            <w:r w:rsidRPr="00041730">
              <w:rPr>
                <w:sz w:val="20"/>
                <w:szCs w:val="20"/>
                <w:lang w:eastAsia="en-US"/>
              </w:rPr>
              <w:t>0,42</w:t>
            </w:r>
          </w:p>
        </w:tc>
        <w:tc>
          <w:tcPr>
            <w:tcW w:w="1115" w:type="pct"/>
            <w:vMerge/>
          </w:tcPr>
          <w:p w14:paraId="76086732"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6C6358E5" w14:textId="0B772D10" w:rsidR="008358A6" w:rsidRPr="00041730" w:rsidRDefault="008358A6" w:rsidP="00041730">
            <w:pPr>
              <w:jc w:val="center"/>
              <w:rPr>
                <w:sz w:val="20"/>
                <w:szCs w:val="20"/>
                <w:lang w:eastAsia="en-US"/>
              </w:rPr>
            </w:pPr>
          </w:p>
        </w:tc>
      </w:tr>
      <w:tr w:rsidR="008358A6" w:rsidRPr="00041730" w14:paraId="71CB6F7D" w14:textId="77777777" w:rsidTr="00041730">
        <w:trPr>
          <w:trHeight w:val="60"/>
        </w:trPr>
        <w:tc>
          <w:tcPr>
            <w:tcW w:w="270" w:type="pct"/>
            <w:shd w:val="clear" w:color="auto" w:fill="auto"/>
            <w:vAlign w:val="center"/>
          </w:tcPr>
          <w:p w14:paraId="23AC1EDD" w14:textId="77777777" w:rsidR="008358A6" w:rsidRPr="00041730" w:rsidRDefault="008358A6" w:rsidP="00041730">
            <w:pPr>
              <w:jc w:val="center"/>
              <w:rPr>
                <w:sz w:val="20"/>
                <w:szCs w:val="20"/>
                <w:lang w:eastAsia="en-US"/>
              </w:rPr>
            </w:pPr>
            <w:r w:rsidRPr="00041730">
              <w:rPr>
                <w:sz w:val="20"/>
                <w:szCs w:val="20"/>
                <w:lang w:eastAsia="en-US"/>
              </w:rPr>
              <w:t>9</w:t>
            </w:r>
          </w:p>
        </w:tc>
        <w:tc>
          <w:tcPr>
            <w:tcW w:w="650" w:type="pct"/>
            <w:vAlign w:val="center"/>
          </w:tcPr>
          <w:p w14:paraId="3BD0A46B" w14:textId="2C5358FB" w:rsidR="008358A6" w:rsidRPr="00041730" w:rsidRDefault="008358A6" w:rsidP="00041730">
            <w:pPr>
              <w:jc w:val="center"/>
              <w:rPr>
                <w:sz w:val="20"/>
                <w:szCs w:val="20"/>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shd w:val="clear" w:color="auto" w:fill="auto"/>
            <w:vAlign w:val="center"/>
          </w:tcPr>
          <w:p w14:paraId="1D28CBFE" w14:textId="24A3D289" w:rsidR="008358A6" w:rsidRPr="00041730" w:rsidRDefault="008358A6" w:rsidP="00041730">
            <w:pPr>
              <w:jc w:val="center"/>
              <w:rPr>
                <w:sz w:val="20"/>
                <w:szCs w:val="20"/>
                <w:lang w:eastAsia="en-US"/>
              </w:rPr>
            </w:pPr>
            <w:r w:rsidRPr="00041730">
              <w:rPr>
                <w:sz w:val="20"/>
                <w:szCs w:val="20"/>
              </w:rPr>
              <w:t>Котельная №9</w:t>
            </w:r>
          </w:p>
        </w:tc>
        <w:tc>
          <w:tcPr>
            <w:tcW w:w="615" w:type="pct"/>
            <w:shd w:val="clear" w:color="auto" w:fill="auto"/>
            <w:vAlign w:val="center"/>
          </w:tcPr>
          <w:p w14:paraId="02387A76" w14:textId="77777777" w:rsidR="008358A6" w:rsidRPr="00041730" w:rsidRDefault="008358A6" w:rsidP="00041730">
            <w:pPr>
              <w:jc w:val="center"/>
              <w:rPr>
                <w:sz w:val="20"/>
                <w:szCs w:val="20"/>
                <w:lang w:val="en-US"/>
              </w:rPr>
            </w:pPr>
            <w:r w:rsidRPr="00041730">
              <w:rPr>
                <w:sz w:val="20"/>
                <w:szCs w:val="20"/>
                <w:lang w:val="en-US"/>
              </w:rPr>
              <w:t>Riello 3900</w:t>
            </w:r>
          </w:p>
        </w:tc>
        <w:tc>
          <w:tcPr>
            <w:tcW w:w="562" w:type="pct"/>
            <w:vAlign w:val="center"/>
          </w:tcPr>
          <w:p w14:paraId="0C2D0723" w14:textId="07EBBE6E" w:rsidR="008358A6" w:rsidRPr="00041730" w:rsidRDefault="008358A6" w:rsidP="00041730">
            <w:pPr>
              <w:jc w:val="center"/>
              <w:rPr>
                <w:sz w:val="20"/>
                <w:szCs w:val="20"/>
                <w:lang w:eastAsia="en-US"/>
              </w:rPr>
            </w:pPr>
            <w:r w:rsidRPr="00041730">
              <w:rPr>
                <w:sz w:val="20"/>
                <w:szCs w:val="20"/>
                <w:lang w:eastAsia="en-US"/>
              </w:rPr>
              <w:t>0,37</w:t>
            </w:r>
          </w:p>
        </w:tc>
        <w:tc>
          <w:tcPr>
            <w:tcW w:w="717" w:type="pct"/>
            <w:vAlign w:val="center"/>
          </w:tcPr>
          <w:p w14:paraId="5A3E553A" w14:textId="5A55BD71" w:rsidR="008358A6" w:rsidRPr="00041730" w:rsidRDefault="008358A6" w:rsidP="00041730">
            <w:pPr>
              <w:jc w:val="center"/>
              <w:rPr>
                <w:sz w:val="20"/>
                <w:szCs w:val="20"/>
                <w:lang w:val="en-US" w:eastAsia="en-US"/>
              </w:rPr>
            </w:pPr>
            <w:r w:rsidRPr="00041730">
              <w:rPr>
                <w:sz w:val="20"/>
                <w:szCs w:val="20"/>
                <w:lang w:val="en-US" w:eastAsia="en-US"/>
              </w:rPr>
              <w:t>0</w:t>
            </w:r>
            <w:r w:rsidRPr="00041730">
              <w:rPr>
                <w:sz w:val="20"/>
                <w:szCs w:val="20"/>
                <w:lang w:eastAsia="en-US"/>
              </w:rPr>
              <w:t>,</w:t>
            </w:r>
            <w:r w:rsidRPr="00041730">
              <w:rPr>
                <w:sz w:val="20"/>
                <w:szCs w:val="20"/>
                <w:lang w:val="en-US" w:eastAsia="en-US"/>
              </w:rPr>
              <w:t>37</w:t>
            </w:r>
          </w:p>
        </w:tc>
        <w:tc>
          <w:tcPr>
            <w:tcW w:w="1115" w:type="pct"/>
            <w:vAlign w:val="center"/>
          </w:tcPr>
          <w:p w14:paraId="3557B34F" w14:textId="11A64ED7"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shd w:val="clear" w:color="auto" w:fill="auto"/>
            <w:vAlign w:val="center"/>
          </w:tcPr>
          <w:p w14:paraId="2AF7B620" w14:textId="3B6BE5B2" w:rsidR="008358A6" w:rsidRPr="00041730" w:rsidRDefault="008358A6" w:rsidP="00041730">
            <w:pPr>
              <w:jc w:val="center"/>
              <w:rPr>
                <w:sz w:val="20"/>
                <w:szCs w:val="20"/>
                <w:lang w:eastAsia="en-US"/>
              </w:rPr>
            </w:pPr>
            <w:r w:rsidRPr="00041730">
              <w:rPr>
                <w:sz w:val="20"/>
                <w:szCs w:val="20"/>
                <w:lang w:eastAsia="en-US"/>
              </w:rPr>
              <w:t>0,37</w:t>
            </w:r>
          </w:p>
        </w:tc>
      </w:tr>
      <w:tr w:rsidR="008358A6" w:rsidRPr="00041730" w14:paraId="3C953E61" w14:textId="77777777" w:rsidTr="00041730">
        <w:trPr>
          <w:trHeight w:val="60"/>
        </w:trPr>
        <w:tc>
          <w:tcPr>
            <w:tcW w:w="270" w:type="pct"/>
            <w:vMerge w:val="restart"/>
            <w:shd w:val="clear" w:color="auto" w:fill="auto"/>
            <w:vAlign w:val="center"/>
          </w:tcPr>
          <w:p w14:paraId="2480F823" w14:textId="77777777" w:rsidR="008358A6" w:rsidRPr="00041730" w:rsidRDefault="008358A6" w:rsidP="00041730">
            <w:pPr>
              <w:jc w:val="center"/>
              <w:rPr>
                <w:sz w:val="20"/>
                <w:szCs w:val="20"/>
                <w:lang w:eastAsia="en-US"/>
              </w:rPr>
            </w:pPr>
            <w:r w:rsidRPr="00041730">
              <w:rPr>
                <w:sz w:val="20"/>
                <w:szCs w:val="20"/>
                <w:lang w:eastAsia="en-US"/>
              </w:rPr>
              <w:t>10</w:t>
            </w:r>
          </w:p>
        </w:tc>
        <w:tc>
          <w:tcPr>
            <w:tcW w:w="650" w:type="pct"/>
            <w:vMerge w:val="restart"/>
            <w:vAlign w:val="center"/>
          </w:tcPr>
          <w:p w14:paraId="1659C0DB" w14:textId="75FC7BCA" w:rsidR="008358A6" w:rsidRPr="00041730" w:rsidRDefault="008358A6" w:rsidP="00041730">
            <w:pPr>
              <w:jc w:val="center"/>
              <w:rPr>
                <w:sz w:val="20"/>
                <w:szCs w:val="20"/>
                <w:lang w:eastAsia="en-US"/>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vAlign w:val="center"/>
          </w:tcPr>
          <w:p w14:paraId="02BC1595" w14:textId="4E405DC2" w:rsidR="008358A6" w:rsidRPr="00041730" w:rsidRDefault="008358A6" w:rsidP="00041730">
            <w:pPr>
              <w:jc w:val="center"/>
              <w:rPr>
                <w:sz w:val="20"/>
                <w:szCs w:val="20"/>
                <w:lang w:eastAsia="en-US"/>
              </w:rPr>
            </w:pPr>
            <w:r w:rsidRPr="00041730">
              <w:rPr>
                <w:sz w:val="20"/>
                <w:szCs w:val="20"/>
                <w:lang w:eastAsia="en-US"/>
              </w:rPr>
              <w:t>Котельная №10</w:t>
            </w:r>
          </w:p>
        </w:tc>
        <w:tc>
          <w:tcPr>
            <w:tcW w:w="615" w:type="pct"/>
            <w:shd w:val="clear" w:color="auto" w:fill="auto"/>
            <w:vAlign w:val="center"/>
          </w:tcPr>
          <w:p w14:paraId="585C99BA" w14:textId="77777777" w:rsidR="008358A6" w:rsidRPr="00041730" w:rsidRDefault="008358A6" w:rsidP="00041730">
            <w:pPr>
              <w:jc w:val="center"/>
              <w:rPr>
                <w:sz w:val="20"/>
                <w:szCs w:val="20"/>
              </w:rPr>
            </w:pPr>
            <w:r w:rsidRPr="00041730">
              <w:rPr>
                <w:sz w:val="20"/>
                <w:szCs w:val="20"/>
              </w:rPr>
              <w:t xml:space="preserve">ЭВЖК-0,4М </w:t>
            </w:r>
          </w:p>
        </w:tc>
        <w:tc>
          <w:tcPr>
            <w:tcW w:w="562" w:type="pct"/>
            <w:vAlign w:val="center"/>
          </w:tcPr>
          <w:p w14:paraId="23B0F3F4" w14:textId="28E210E0" w:rsidR="008358A6" w:rsidRPr="00041730" w:rsidRDefault="008358A6" w:rsidP="00041730">
            <w:pPr>
              <w:jc w:val="center"/>
              <w:rPr>
                <w:sz w:val="20"/>
                <w:szCs w:val="20"/>
                <w:lang w:eastAsia="en-US"/>
              </w:rPr>
            </w:pPr>
            <w:r w:rsidRPr="00041730">
              <w:rPr>
                <w:sz w:val="20"/>
                <w:szCs w:val="20"/>
                <w:lang w:eastAsia="en-US"/>
              </w:rPr>
              <w:t>0,35</w:t>
            </w:r>
          </w:p>
        </w:tc>
        <w:tc>
          <w:tcPr>
            <w:tcW w:w="717" w:type="pct"/>
            <w:vAlign w:val="center"/>
          </w:tcPr>
          <w:p w14:paraId="6F787815" w14:textId="26517317" w:rsidR="008358A6" w:rsidRPr="00041730" w:rsidRDefault="008358A6" w:rsidP="00041730">
            <w:pPr>
              <w:jc w:val="center"/>
              <w:rPr>
                <w:sz w:val="20"/>
                <w:szCs w:val="20"/>
                <w:lang w:eastAsia="en-US"/>
              </w:rPr>
            </w:pPr>
            <w:r w:rsidRPr="00041730">
              <w:rPr>
                <w:sz w:val="20"/>
                <w:szCs w:val="20"/>
                <w:lang w:eastAsia="en-US"/>
              </w:rPr>
              <w:t>0,345</w:t>
            </w:r>
          </w:p>
        </w:tc>
        <w:tc>
          <w:tcPr>
            <w:tcW w:w="1115" w:type="pct"/>
            <w:vMerge w:val="restart"/>
            <w:vAlign w:val="center"/>
          </w:tcPr>
          <w:p w14:paraId="4905B448" w14:textId="466BC82D"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07B4D3C6" w14:textId="0086A8C8" w:rsidR="008358A6" w:rsidRPr="00041730" w:rsidRDefault="008358A6" w:rsidP="00041730">
            <w:pPr>
              <w:jc w:val="center"/>
              <w:rPr>
                <w:sz w:val="20"/>
                <w:szCs w:val="20"/>
                <w:lang w:eastAsia="en-US"/>
              </w:rPr>
            </w:pPr>
            <w:r w:rsidRPr="00041730">
              <w:rPr>
                <w:sz w:val="20"/>
                <w:szCs w:val="20"/>
                <w:lang w:eastAsia="en-US"/>
              </w:rPr>
              <w:t>0,666</w:t>
            </w:r>
          </w:p>
        </w:tc>
      </w:tr>
      <w:tr w:rsidR="008358A6" w:rsidRPr="00041730" w14:paraId="2D7F7B38" w14:textId="77777777" w:rsidTr="00041730">
        <w:trPr>
          <w:trHeight w:val="60"/>
        </w:trPr>
        <w:tc>
          <w:tcPr>
            <w:tcW w:w="270" w:type="pct"/>
            <w:vMerge/>
            <w:shd w:val="clear" w:color="auto" w:fill="auto"/>
            <w:vAlign w:val="center"/>
          </w:tcPr>
          <w:p w14:paraId="4486D213" w14:textId="77777777" w:rsidR="008358A6" w:rsidRPr="00041730" w:rsidRDefault="008358A6" w:rsidP="00041730">
            <w:pPr>
              <w:jc w:val="center"/>
              <w:rPr>
                <w:sz w:val="20"/>
                <w:szCs w:val="20"/>
                <w:lang w:eastAsia="en-US"/>
              </w:rPr>
            </w:pPr>
          </w:p>
        </w:tc>
        <w:tc>
          <w:tcPr>
            <w:tcW w:w="650" w:type="pct"/>
            <w:vMerge/>
            <w:vAlign w:val="center"/>
          </w:tcPr>
          <w:p w14:paraId="4FEB69A2" w14:textId="77777777" w:rsidR="008358A6" w:rsidRPr="00041730" w:rsidRDefault="008358A6" w:rsidP="00041730">
            <w:pPr>
              <w:jc w:val="center"/>
              <w:rPr>
                <w:sz w:val="20"/>
                <w:szCs w:val="20"/>
                <w:lang w:eastAsia="en-US"/>
              </w:rPr>
            </w:pPr>
          </w:p>
        </w:tc>
        <w:tc>
          <w:tcPr>
            <w:tcW w:w="511" w:type="pct"/>
            <w:vMerge/>
            <w:shd w:val="clear" w:color="auto" w:fill="auto"/>
            <w:vAlign w:val="center"/>
          </w:tcPr>
          <w:p w14:paraId="0335FDA5" w14:textId="0C48622F" w:rsidR="008358A6" w:rsidRPr="00041730" w:rsidRDefault="008358A6" w:rsidP="00041730">
            <w:pPr>
              <w:jc w:val="center"/>
              <w:rPr>
                <w:sz w:val="20"/>
                <w:szCs w:val="20"/>
                <w:lang w:eastAsia="en-US"/>
              </w:rPr>
            </w:pPr>
          </w:p>
        </w:tc>
        <w:tc>
          <w:tcPr>
            <w:tcW w:w="615" w:type="pct"/>
            <w:shd w:val="clear" w:color="auto" w:fill="auto"/>
            <w:vAlign w:val="center"/>
          </w:tcPr>
          <w:p w14:paraId="29DF3ABF" w14:textId="77777777" w:rsidR="008358A6" w:rsidRPr="00041730" w:rsidRDefault="008358A6" w:rsidP="00041730">
            <w:pPr>
              <w:jc w:val="center"/>
              <w:rPr>
                <w:sz w:val="20"/>
                <w:szCs w:val="20"/>
              </w:rPr>
            </w:pPr>
            <w:r w:rsidRPr="00041730">
              <w:rPr>
                <w:sz w:val="20"/>
                <w:szCs w:val="20"/>
              </w:rPr>
              <w:t>ЭВЖК-0,4М</w:t>
            </w:r>
          </w:p>
        </w:tc>
        <w:tc>
          <w:tcPr>
            <w:tcW w:w="562" w:type="pct"/>
            <w:vAlign w:val="center"/>
          </w:tcPr>
          <w:p w14:paraId="460DE569" w14:textId="2FD374EE" w:rsidR="008358A6" w:rsidRPr="00041730" w:rsidRDefault="008358A6" w:rsidP="00041730">
            <w:pPr>
              <w:jc w:val="center"/>
              <w:rPr>
                <w:sz w:val="20"/>
                <w:szCs w:val="20"/>
                <w:lang w:eastAsia="en-US"/>
              </w:rPr>
            </w:pPr>
            <w:r w:rsidRPr="00041730">
              <w:rPr>
                <w:sz w:val="20"/>
                <w:szCs w:val="20"/>
                <w:lang w:eastAsia="en-US"/>
              </w:rPr>
              <w:t>0,35</w:t>
            </w:r>
          </w:p>
        </w:tc>
        <w:tc>
          <w:tcPr>
            <w:tcW w:w="717" w:type="pct"/>
            <w:vAlign w:val="center"/>
          </w:tcPr>
          <w:p w14:paraId="4FB4345F" w14:textId="1DB9076F" w:rsidR="008358A6" w:rsidRPr="00041730" w:rsidRDefault="008358A6" w:rsidP="00041730">
            <w:pPr>
              <w:jc w:val="center"/>
              <w:rPr>
                <w:sz w:val="20"/>
                <w:szCs w:val="20"/>
                <w:lang w:eastAsia="en-US"/>
              </w:rPr>
            </w:pPr>
            <w:r w:rsidRPr="00041730">
              <w:rPr>
                <w:sz w:val="20"/>
                <w:szCs w:val="20"/>
                <w:lang w:eastAsia="en-US"/>
              </w:rPr>
              <w:t>0,321</w:t>
            </w:r>
          </w:p>
        </w:tc>
        <w:tc>
          <w:tcPr>
            <w:tcW w:w="1115" w:type="pct"/>
            <w:vMerge/>
          </w:tcPr>
          <w:p w14:paraId="4D36F4D0"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3A81600C" w14:textId="7AE20DC3" w:rsidR="008358A6" w:rsidRPr="00041730" w:rsidRDefault="008358A6" w:rsidP="00041730">
            <w:pPr>
              <w:jc w:val="center"/>
              <w:rPr>
                <w:sz w:val="20"/>
                <w:szCs w:val="20"/>
                <w:lang w:eastAsia="en-US"/>
              </w:rPr>
            </w:pPr>
          </w:p>
        </w:tc>
      </w:tr>
      <w:tr w:rsidR="008358A6" w:rsidRPr="00041730" w14:paraId="19B5813D" w14:textId="77777777" w:rsidTr="00041730">
        <w:trPr>
          <w:trHeight w:val="60"/>
        </w:trPr>
        <w:tc>
          <w:tcPr>
            <w:tcW w:w="270" w:type="pct"/>
            <w:vMerge w:val="restart"/>
            <w:shd w:val="clear" w:color="auto" w:fill="auto"/>
            <w:vAlign w:val="center"/>
          </w:tcPr>
          <w:p w14:paraId="0EA6F162" w14:textId="77777777" w:rsidR="008358A6" w:rsidRPr="00041730" w:rsidRDefault="008358A6" w:rsidP="00041730">
            <w:pPr>
              <w:jc w:val="center"/>
              <w:rPr>
                <w:sz w:val="20"/>
                <w:szCs w:val="20"/>
                <w:lang w:eastAsia="en-US"/>
              </w:rPr>
            </w:pPr>
            <w:r w:rsidRPr="00041730">
              <w:rPr>
                <w:sz w:val="20"/>
                <w:szCs w:val="20"/>
                <w:lang w:eastAsia="en-US"/>
              </w:rPr>
              <w:t>11</w:t>
            </w:r>
          </w:p>
        </w:tc>
        <w:tc>
          <w:tcPr>
            <w:tcW w:w="650" w:type="pct"/>
            <w:vMerge w:val="restart"/>
            <w:vAlign w:val="center"/>
          </w:tcPr>
          <w:p w14:paraId="5EE67BA7" w14:textId="357E0C4E" w:rsidR="008358A6" w:rsidRPr="00041730" w:rsidRDefault="008358A6" w:rsidP="00041730">
            <w:pPr>
              <w:jc w:val="center"/>
              <w:rPr>
                <w:sz w:val="20"/>
                <w:szCs w:val="20"/>
                <w:lang w:eastAsia="en-US"/>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vAlign w:val="center"/>
          </w:tcPr>
          <w:p w14:paraId="3586EE81" w14:textId="15404D69" w:rsidR="008358A6" w:rsidRPr="00041730" w:rsidRDefault="008358A6" w:rsidP="00041730">
            <w:pPr>
              <w:jc w:val="center"/>
              <w:rPr>
                <w:sz w:val="20"/>
                <w:szCs w:val="20"/>
                <w:lang w:eastAsia="en-US"/>
              </w:rPr>
            </w:pPr>
            <w:r w:rsidRPr="00041730">
              <w:rPr>
                <w:sz w:val="20"/>
                <w:szCs w:val="20"/>
                <w:lang w:eastAsia="en-US"/>
              </w:rPr>
              <w:t>Котельная №11</w:t>
            </w:r>
          </w:p>
        </w:tc>
        <w:tc>
          <w:tcPr>
            <w:tcW w:w="615" w:type="pct"/>
            <w:shd w:val="clear" w:color="auto" w:fill="auto"/>
            <w:vAlign w:val="center"/>
          </w:tcPr>
          <w:p w14:paraId="732B20DF" w14:textId="77777777" w:rsidR="008358A6" w:rsidRPr="00041730" w:rsidRDefault="008358A6" w:rsidP="00041730">
            <w:pPr>
              <w:jc w:val="center"/>
              <w:rPr>
                <w:sz w:val="20"/>
                <w:szCs w:val="20"/>
              </w:rPr>
            </w:pPr>
            <w:r w:rsidRPr="00041730">
              <w:rPr>
                <w:sz w:val="20"/>
                <w:szCs w:val="20"/>
              </w:rPr>
              <w:t>ЗИОСАБ-1600</w:t>
            </w:r>
          </w:p>
        </w:tc>
        <w:tc>
          <w:tcPr>
            <w:tcW w:w="562" w:type="pct"/>
            <w:vAlign w:val="center"/>
          </w:tcPr>
          <w:p w14:paraId="507E854A" w14:textId="0DB86ED7" w:rsidR="008358A6" w:rsidRPr="00041730" w:rsidRDefault="008358A6" w:rsidP="00041730">
            <w:pPr>
              <w:jc w:val="center"/>
              <w:rPr>
                <w:sz w:val="20"/>
                <w:szCs w:val="20"/>
                <w:lang w:eastAsia="en-US"/>
              </w:rPr>
            </w:pPr>
            <w:r w:rsidRPr="00041730">
              <w:rPr>
                <w:sz w:val="20"/>
                <w:szCs w:val="20"/>
                <w:lang w:eastAsia="en-US"/>
              </w:rPr>
              <w:t>1,38</w:t>
            </w:r>
          </w:p>
        </w:tc>
        <w:tc>
          <w:tcPr>
            <w:tcW w:w="717" w:type="pct"/>
            <w:vAlign w:val="center"/>
          </w:tcPr>
          <w:p w14:paraId="62613406" w14:textId="5E5EEB23" w:rsidR="008358A6" w:rsidRPr="00041730" w:rsidRDefault="008358A6" w:rsidP="00041730">
            <w:pPr>
              <w:jc w:val="center"/>
              <w:rPr>
                <w:sz w:val="20"/>
                <w:szCs w:val="20"/>
                <w:lang w:eastAsia="en-US"/>
              </w:rPr>
            </w:pPr>
            <w:r w:rsidRPr="00041730">
              <w:rPr>
                <w:sz w:val="20"/>
                <w:szCs w:val="20"/>
                <w:lang w:eastAsia="en-US"/>
              </w:rPr>
              <w:t>0,8</w:t>
            </w:r>
          </w:p>
        </w:tc>
        <w:tc>
          <w:tcPr>
            <w:tcW w:w="1115" w:type="pct"/>
            <w:vMerge w:val="restart"/>
            <w:vAlign w:val="center"/>
          </w:tcPr>
          <w:p w14:paraId="440D0477" w14:textId="463E1B76"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0FE1C0AD" w14:textId="505ABCE2" w:rsidR="008358A6" w:rsidRPr="00041730" w:rsidRDefault="008358A6" w:rsidP="00041730">
            <w:pPr>
              <w:jc w:val="center"/>
              <w:rPr>
                <w:sz w:val="20"/>
                <w:szCs w:val="20"/>
                <w:lang w:eastAsia="en-US"/>
              </w:rPr>
            </w:pPr>
            <w:r w:rsidRPr="00041730">
              <w:rPr>
                <w:sz w:val="20"/>
                <w:szCs w:val="20"/>
                <w:lang w:eastAsia="en-US"/>
              </w:rPr>
              <w:t>3,27</w:t>
            </w:r>
          </w:p>
        </w:tc>
      </w:tr>
      <w:tr w:rsidR="008358A6" w:rsidRPr="00041730" w14:paraId="0B22F367" w14:textId="77777777" w:rsidTr="00041730">
        <w:trPr>
          <w:trHeight w:val="60"/>
        </w:trPr>
        <w:tc>
          <w:tcPr>
            <w:tcW w:w="270" w:type="pct"/>
            <w:vMerge/>
            <w:shd w:val="clear" w:color="auto" w:fill="auto"/>
            <w:vAlign w:val="center"/>
          </w:tcPr>
          <w:p w14:paraId="632BB17D" w14:textId="77777777" w:rsidR="008358A6" w:rsidRPr="00041730" w:rsidRDefault="008358A6" w:rsidP="00041730">
            <w:pPr>
              <w:jc w:val="center"/>
              <w:rPr>
                <w:sz w:val="20"/>
                <w:szCs w:val="20"/>
                <w:lang w:eastAsia="en-US"/>
              </w:rPr>
            </w:pPr>
          </w:p>
        </w:tc>
        <w:tc>
          <w:tcPr>
            <w:tcW w:w="650" w:type="pct"/>
            <w:vMerge/>
            <w:vAlign w:val="center"/>
          </w:tcPr>
          <w:p w14:paraId="077824F2" w14:textId="77777777" w:rsidR="008358A6" w:rsidRPr="00041730" w:rsidRDefault="008358A6" w:rsidP="00041730">
            <w:pPr>
              <w:jc w:val="center"/>
              <w:rPr>
                <w:sz w:val="20"/>
                <w:szCs w:val="20"/>
                <w:lang w:eastAsia="en-US"/>
              </w:rPr>
            </w:pPr>
          </w:p>
        </w:tc>
        <w:tc>
          <w:tcPr>
            <w:tcW w:w="511" w:type="pct"/>
            <w:vMerge/>
            <w:shd w:val="clear" w:color="auto" w:fill="auto"/>
            <w:vAlign w:val="center"/>
          </w:tcPr>
          <w:p w14:paraId="1E44E852" w14:textId="4B228C96" w:rsidR="008358A6" w:rsidRPr="00041730" w:rsidRDefault="008358A6" w:rsidP="00041730">
            <w:pPr>
              <w:jc w:val="center"/>
              <w:rPr>
                <w:sz w:val="20"/>
                <w:szCs w:val="20"/>
                <w:lang w:eastAsia="en-US"/>
              </w:rPr>
            </w:pPr>
          </w:p>
        </w:tc>
        <w:tc>
          <w:tcPr>
            <w:tcW w:w="615" w:type="pct"/>
            <w:shd w:val="clear" w:color="auto" w:fill="auto"/>
            <w:vAlign w:val="center"/>
          </w:tcPr>
          <w:p w14:paraId="66FAF244" w14:textId="77777777" w:rsidR="008358A6" w:rsidRPr="00041730" w:rsidRDefault="008358A6" w:rsidP="00041730">
            <w:pPr>
              <w:jc w:val="center"/>
              <w:rPr>
                <w:sz w:val="20"/>
                <w:szCs w:val="20"/>
              </w:rPr>
            </w:pPr>
            <w:r w:rsidRPr="00041730">
              <w:rPr>
                <w:sz w:val="20"/>
                <w:szCs w:val="20"/>
              </w:rPr>
              <w:t>ЗИОСАБ-1600</w:t>
            </w:r>
          </w:p>
        </w:tc>
        <w:tc>
          <w:tcPr>
            <w:tcW w:w="562" w:type="pct"/>
            <w:vAlign w:val="center"/>
          </w:tcPr>
          <w:p w14:paraId="5552FB47" w14:textId="69F7BFA7" w:rsidR="008358A6" w:rsidRPr="00041730" w:rsidRDefault="008358A6" w:rsidP="00041730">
            <w:pPr>
              <w:jc w:val="center"/>
              <w:rPr>
                <w:sz w:val="20"/>
                <w:szCs w:val="20"/>
                <w:lang w:eastAsia="en-US"/>
              </w:rPr>
            </w:pPr>
            <w:r w:rsidRPr="00041730">
              <w:rPr>
                <w:sz w:val="20"/>
                <w:szCs w:val="20"/>
                <w:lang w:eastAsia="en-US"/>
              </w:rPr>
              <w:t>1,38</w:t>
            </w:r>
          </w:p>
        </w:tc>
        <w:tc>
          <w:tcPr>
            <w:tcW w:w="717" w:type="pct"/>
            <w:vAlign w:val="center"/>
          </w:tcPr>
          <w:p w14:paraId="4913D08A" w14:textId="7A6F984B" w:rsidR="008358A6" w:rsidRPr="00041730" w:rsidRDefault="008358A6" w:rsidP="00041730">
            <w:pPr>
              <w:jc w:val="center"/>
              <w:rPr>
                <w:sz w:val="20"/>
                <w:szCs w:val="20"/>
                <w:lang w:eastAsia="en-US"/>
              </w:rPr>
            </w:pPr>
            <w:r w:rsidRPr="00041730">
              <w:rPr>
                <w:sz w:val="20"/>
                <w:szCs w:val="20"/>
                <w:lang w:eastAsia="en-US"/>
              </w:rPr>
              <w:t>0,8</w:t>
            </w:r>
          </w:p>
        </w:tc>
        <w:tc>
          <w:tcPr>
            <w:tcW w:w="1115" w:type="pct"/>
            <w:vMerge/>
          </w:tcPr>
          <w:p w14:paraId="09B17756"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26E60096" w14:textId="42712551" w:rsidR="008358A6" w:rsidRPr="00041730" w:rsidRDefault="008358A6" w:rsidP="00041730">
            <w:pPr>
              <w:jc w:val="center"/>
              <w:rPr>
                <w:sz w:val="20"/>
                <w:szCs w:val="20"/>
                <w:lang w:eastAsia="en-US"/>
              </w:rPr>
            </w:pPr>
          </w:p>
        </w:tc>
      </w:tr>
      <w:tr w:rsidR="008358A6" w:rsidRPr="00041730" w14:paraId="3CBA69D1" w14:textId="77777777" w:rsidTr="00041730">
        <w:trPr>
          <w:trHeight w:val="60"/>
        </w:trPr>
        <w:tc>
          <w:tcPr>
            <w:tcW w:w="270" w:type="pct"/>
            <w:vMerge/>
            <w:shd w:val="clear" w:color="auto" w:fill="auto"/>
            <w:vAlign w:val="center"/>
          </w:tcPr>
          <w:p w14:paraId="56E07462" w14:textId="77777777" w:rsidR="008358A6" w:rsidRPr="00041730" w:rsidRDefault="008358A6" w:rsidP="00041730">
            <w:pPr>
              <w:jc w:val="center"/>
              <w:rPr>
                <w:sz w:val="20"/>
                <w:szCs w:val="20"/>
                <w:lang w:eastAsia="en-US"/>
              </w:rPr>
            </w:pPr>
          </w:p>
        </w:tc>
        <w:tc>
          <w:tcPr>
            <w:tcW w:w="650" w:type="pct"/>
            <w:vMerge/>
            <w:vAlign w:val="center"/>
          </w:tcPr>
          <w:p w14:paraId="2D7D613C" w14:textId="77777777" w:rsidR="008358A6" w:rsidRPr="00041730" w:rsidRDefault="008358A6" w:rsidP="00041730">
            <w:pPr>
              <w:jc w:val="center"/>
              <w:rPr>
                <w:sz w:val="20"/>
                <w:szCs w:val="20"/>
                <w:lang w:eastAsia="en-US"/>
              </w:rPr>
            </w:pPr>
          </w:p>
        </w:tc>
        <w:tc>
          <w:tcPr>
            <w:tcW w:w="511" w:type="pct"/>
            <w:vMerge/>
            <w:shd w:val="clear" w:color="auto" w:fill="auto"/>
            <w:vAlign w:val="center"/>
          </w:tcPr>
          <w:p w14:paraId="7BDDB5C1" w14:textId="272E1236" w:rsidR="008358A6" w:rsidRPr="00041730" w:rsidRDefault="008358A6" w:rsidP="00041730">
            <w:pPr>
              <w:jc w:val="center"/>
              <w:rPr>
                <w:sz w:val="20"/>
                <w:szCs w:val="20"/>
                <w:lang w:eastAsia="en-US"/>
              </w:rPr>
            </w:pPr>
          </w:p>
        </w:tc>
        <w:tc>
          <w:tcPr>
            <w:tcW w:w="615" w:type="pct"/>
            <w:shd w:val="clear" w:color="auto" w:fill="auto"/>
            <w:vAlign w:val="center"/>
          </w:tcPr>
          <w:p w14:paraId="2CC51189" w14:textId="77777777" w:rsidR="008358A6" w:rsidRPr="00041730" w:rsidRDefault="008358A6" w:rsidP="00041730">
            <w:pPr>
              <w:jc w:val="center"/>
              <w:rPr>
                <w:sz w:val="20"/>
                <w:szCs w:val="20"/>
              </w:rPr>
            </w:pPr>
            <w:r w:rsidRPr="00041730">
              <w:rPr>
                <w:sz w:val="20"/>
                <w:szCs w:val="20"/>
              </w:rPr>
              <w:t>ЗИОСАБ-1600</w:t>
            </w:r>
          </w:p>
        </w:tc>
        <w:tc>
          <w:tcPr>
            <w:tcW w:w="562" w:type="pct"/>
            <w:vAlign w:val="center"/>
          </w:tcPr>
          <w:p w14:paraId="76470DCC" w14:textId="6A778194" w:rsidR="008358A6" w:rsidRPr="00041730" w:rsidRDefault="008358A6" w:rsidP="00041730">
            <w:pPr>
              <w:jc w:val="center"/>
              <w:rPr>
                <w:sz w:val="20"/>
                <w:szCs w:val="20"/>
                <w:lang w:eastAsia="en-US"/>
              </w:rPr>
            </w:pPr>
            <w:r w:rsidRPr="00041730">
              <w:rPr>
                <w:sz w:val="20"/>
                <w:szCs w:val="20"/>
                <w:lang w:eastAsia="en-US"/>
              </w:rPr>
              <w:t>1,38</w:t>
            </w:r>
          </w:p>
        </w:tc>
        <w:tc>
          <w:tcPr>
            <w:tcW w:w="717" w:type="pct"/>
            <w:vAlign w:val="center"/>
          </w:tcPr>
          <w:p w14:paraId="1F27188C" w14:textId="26327BBF" w:rsidR="008358A6" w:rsidRPr="00041730" w:rsidRDefault="008358A6" w:rsidP="00041730">
            <w:pPr>
              <w:jc w:val="center"/>
              <w:rPr>
                <w:sz w:val="20"/>
                <w:szCs w:val="20"/>
                <w:lang w:eastAsia="en-US"/>
              </w:rPr>
            </w:pPr>
            <w:r w:rsidRPr="00041730">
              <w:rPr>
                <w:sz w:val="20"/>
                <w:szCs w:val="20"/>
                <w:lang w:eastAsia="en-US"/>
              </w:rPr>
              <w:t>0,87</w:t>
            </w:r>
          </w:p>
        </w:tc>
        <w:tc>
          <w:tcPr>
            <w:tcW w:w="1115" w:type="pct"/>
            <w:vMerge/>
          </w:tcPr>
          <w:p w14:paraId="28906109"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6FEA2EA9" w14:textId="783BC8B9" w:rsidR="008358A6" w:rsidRPr="00041730" w:rsidRDefault="008358A6" w:rsidP="00041730">
            <w:pPr>
              <w:jc w:val="center"/>
              <w:rPr>
                <w:sz w:val="20"/>
                <w:szCs w:val="20"/>
                <w:lang w:eastAsia="en-US"/>
              </w:rPr>
            </w:pPr>
          </w:p>
        </w:tc>
      </w:tr>
      <w:tr w:rsidR="008358A6" w:rsidRPr="00041730" w14:paraId="7AA2491D" w14:textId="77777777" w:rsidTr="00041730">
        <w:trPr>
          <w:trHeight w:val="60"/>
        </w:trPr>
        <w:tc>
          <w:tcPr>
            <w:tcW w:w="270" w:type="pct"/>
            <w:vMerge/>
            <w:shd w:val="clear" w:color="auto" w:fill="auto"/>
            <w:vAlign w:val="center"/>
          </w:tcPr>
          <w:p w14:paraId="567A41B4" w14:textId="77777777" w:rsidR="008358A6" w:rsidRPr="00041730" w:rsidRDefault="008358A6" w:rsidP="00041730">
            <w:pPr>
              <w:jc w:val="center"/>
              <w:rPr>
                <w:sz w:val="20"/>
                <w:szCs w:val="20"/>
                <w:lang w:eastAsia="en-US"/>
              </w:rPr>
            </w:pPr>
          </w:p>
        </w:tc>
        <w:tc>
          <w:tcPr>
            <w:tcW w:w="650" w:type="pct"/>
            <w:vMerge/>
            <w:vAlign w:val="center"/>
          </w:tcPr>
          <w:p w14:paraId="52861701" w14:textId="77777777" w:rsidR="008358A6" w:rsidRPr="00041730" w:rsidRDefault="008358A6" w:rsidP="00041730">
            <w:pPr>
              <w:jc w:val="center"/>
              <w:rPr>
                <w:sz w:val="20"/>
                <w:szCs w:val="20"/>
                <w:lang w:eastAsia="en-US"/>
              </w:rPr>
            </w:pPr>
          </w:p>
        </w:tc>
        <w:tc>
          <w:tcPr>
            <w:tcW w:w="511" w:type="pct"/>
            <w:vMerge/>
            <w:shd w:val="clear" w:color="auto" w:fill="auto"/>
            <w:vAlign w:val="center"/>
          </w:tcPr>
          <w:p w14:paraId="2B377ADF" w14:textId="3E07F671" w:rsidR="008358A6" w:rsidRPr="00041730" w:rsidRDefault="008358A6" w:rsidP="00041730">
            <w:pPr>
              <w:jc w:val="center"/>
              <w:rPr>
                <w:sz w:val="20"/>
                <w:szCs w:val="20"/>
                <w:lang w:eastAsia="en-US"/>
              </w:rPr>
            </w:pPr>
          </w:p>
        </w:tc>
        <w:tc>
          <w:tcPr>
            <w:tcW w:w="615" w:type="pct"/>
            <w:shd w:val="clear" w:color="auto" w:fill="auto"/>
            <w:vAlign w:val="center"/>
          </w:tcPr>
          <w:p w14:paraId="404AF6AC" w14:textId="77777777" w:rsidR="008358A6" w:rsidRPr="00041730" w:rsidRDefault="008358A6" w:rsidP="00041730">
            <w:pPr>
              <w:jc w:val="center"/>
              <w:rPr>
                <w:sz w:val="20"/>
                <w:szCs w:val="20"/>
              </w:rPr>
            </w:pPr>
            <w:r w:rsidRPr="00041730">
              <w:rPr>
                <w:sz w:val="20"/>
                <w:szCs w:val="20"/>
              </w:rPr>
              <w:t>ЗИОСАБ-1600</w:t>
            </w:r>
          </w:p>
        </w:tc>
        <w:tc>
          <w:tcPr>
            <w:tcW w:w="562" w:type="pct"/>
            <w:vAlign w:val="center"/>
          </w:tcPr>
          <w:p w14:paraId="7391351F" w14:textId="29EA4BCD" w:rsidR="008358A6" w:rsidRPr="00041730" w:rsidRDefault="008358A6" w:rsidP="00041730">
            <w:pPr>
              <w:jc w:val="center"/>
              <w:rPr>
                <w:sz w:val="20"/>
                <w:szCs w:val="20"/>
                <w:lang w:eastAsia="en-US"/>
              </w:rPr>
            </w:pPr>
            <w:r w:rsidRPr="00041730">
              <w:rPr>
                <w:sz w:val="20"/>
                <w:szCs w:val="20"/>
                <w:lang w:eastAsia="en-US"/>
              </w:rPr>
              <w:t>1,38</w:t>
            </w:r>
          </w:p>
        </w:tc>
        <w:tc>
          <w:tcPr>
            <w:tcW w:w="717" w:type="pct"/>
            <w:vAlign w:val="center"/>
          </w:tcPr>
          <w:p w14:paraId="34F4D07A" w14:textId="79C203A8" w:rsidR="008358A6" w:rsidRPr="00041730" w:rsidRDefault="008358A6" w:rsidP="00041730">
            <w:pPr>
              <w:jc w:val="center"/>
              <w:rPr>
                <w:sz w:val="20"/>
                <w:szCs w:val="20"/>
                <w:lang w:eastAsia="en-US"/>
              </w:rPr>
            </w:pPr>
            <w:r w:rsidRPr="00041730">
              <w:rPr>
                <w:sz w:val="20"/>
                <w:szCs w:val="20"/>
                <w:lang w:eastAsia="en-US"/>
              </w:rPr>
              <w:t>0,8</w:t>
            </w:r>
          </w:p>
        </w:tc>
        <w:tc>
          <w:tcPr>
            <w:tcW w:w="1115" w:type="pct"/>
            <w:vMerge/>
          </w:tcPr>
          <w:p w14:paraId="5A183B9A"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75143E16" w14:textId="45E76B9D" w:rsidR="008358A6" w:rsidRPr="00041730" w:rsidRDefault="008358A6" w:rsidP="00041730">
            <w:pPr>
              <w:jc w:val="center"/>
              <w:rPr>
                <w:sz w:val="20"/>
                <w:szCs w:val="20"/>
                <w:lang w:eastAsia="en-US"/>
              </w:rPr>
            </w:pPr>
          </w:p>
        </w:tc>
      </w:tr>
      <w:tr w:rsidR="008358A6" w:rsidRPr="00041730" w14:paraId="7EE48054" w14:textId="77777777" w:rsidTr="00041730">
        <w:trPr>
          <w:trHeight w:val="60"/>
        </w:trPr>
        <w:tc>
          <w:tcPr>
            <w:tcW w:w="270" w:type="pct"/>
            <w:vMerge w:val="restart"/>
            <w:shd w:val="clear" w:color="auto" w:fill="auto"/>
            <w:vAlign w:val="center"/>
          </w:tcPr>
          <w:p w14:paraId="3EDBDAAA" w14:textId="77777777" w:rsidR="008358A6" w:rsidRPr="00041730" w:rsidRDefault="008358A6" w:rsidP="00041730">
            <w:pPr>
              <w:jc w:val="center"/>
              <w:rPr>
                <w:sz w:val="20"/>
                <w:szCs w:val="20"/>
                <w:lang w:eastAsia="en-US"/>
              </w:rPr>
            </w:pPr>
            <w:r w:rsidRPr="00041730">
              <w:rPr>
                <w:sz w:val="20"/>
                <w:szCs w:val="20"/>
                <w:lang w:eastAsia="en-US"/>
              </w:rPr>
              <w:t>12</w:t>
            </w:r>
          </w:p>
        </w:tc>
        <w:tc>
          <w:tcPr>
            <w:tcW w:w="650" w:type="pct"/>
            <w:vMerge w:val="restart"/>
            <w:vAlign w:val="center"/>
          </w:tcPr>
          <w:p w14:paraId="51ABB911" w14:textId="1A6F9C78" w:rsidR="008358A6" w:rsidRPr="00041730" w:rsidRDefault="008358A6" w:rsidP="00041730">
            <w:pPr>
              <w:jc w:val="center"/>
              <w:rPr>
                <w:sz w:val="20"/>
                <w:szCs w:val="20"/>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tcPr>
          <w:p w14:paraId="136092CA" w14:textId="7D2D65EA" w:rsidR="008358A6" w:rsidRPr="00041730" w:rsidRDefault="008358A6" w:rsidP="00041730">
            <w:pPr>
              <w:jc w:val="center"/>
              <w:rPr>
                <w:sz w:val="20"/>
                <w:szCs w:val="20"/>
                <w:lang w:eastAsia="en-US"/>
              </w:rPr>
            </w:pPr>
            <w:r w:rsidRPr="00041730">
              <w:rPr>
                <w:sz w:val="20"/>
                <w:szCs w:val="20"/>
              </w:rPr>
              <w:t>Котельная №12</w:t>
            </w:r>
          </w:p>
        </w:tc>
        <w:tc>
          <w:tcPr>
            <w:tcW w:w="615" w:type="pct"/>
            <w:shd w:val="clear" w:color="auto" w:fill="auto"/>
          </w:tcPr>
          <w:p w14:paraId="49CF33C2" w14:textId="77777777" w:rsidR="008358A6" w:rsidRPr="00041730" w:rsidRDefault="008358A6" w:rsidP="00041730">
            <w:pPr>
              <w:jc w:val="center"/>
              <w:rPr>
                <w:sz w:val="20"/>
                <w:szCs w:val="20"/>
              </w:rPr>
            </w:pPr>
            <w:r w:rsidRPr="00041730">
              <w:rPr>
                <w:sz w:val="20"/>
                <w:szCs w:val="20"/>
              </w:rPr>
              <w:t>ЗИОСАБ-1600</w:t>
            </w:r>
          </w:p>
        </w:tc>
        <w:tc>
          <w:tcPr>
            <w:tcW w:w="562" w:type="pct"/>
          </w:tcPr>
          <w:p w14:paraId="0A296091" w14:textId="1D213CFF" w:rsidR="008358A6" w:rsidRPr="00041730" w:rsidRDefault="008358A6" w:rsidP="00041730">
            <w:pPr>
              <w:jc w:val="center"/>
              <w:rPr>
                <w:sz w:val="20"/>
                <w:szCs w:val="20"/>
                <w:lang w:eastAsia="en-US"/>
              </w:rPr>
            </w:pPr>
            <w:r w:rsidRPr="00041730">
              <w:rPr>
                <w:sz w:val="20"/>
                <w:szCs w:val="20"/>
                <w:lang w:eastAsia="en-US"/>
              </w:rPr>
              <w:t>1,3</w:t>
            </w:r>
          </w:p>
        </w:tc>
        <w:tc>
          <w:tcPr>
            <w:tcW w:w="717" w:type="pct"/>
          </w:tcPr>
          <w:p w14:paraId="16BF9A5D" w14:textId="231349DB" w:rsidR="008358A6" w:rsidRPr="00041730" w:rsidRDefault="008358A6" w:rsidP="00041730">
            <w:pPr>
              <w:jc w:val="center"/>
              <w:rPr>
                <w:sz w:val="20"/>
                <w:szCs w:val="20"/>
                <w:lang w:eastAsia="en-US"/>
              </w:rPr>
            </w:pPr>
            <w:r w:rsidRPr="00041730">
              <w:rPr>
                <w:sz w:val="20"/>
                <w:szCs w:val="20"/>
                <w:lang w:eastAsia="en-US"/>
              </w:rPr>
              <w:t>0,72</w:t>
            </w:r>
          </w:p>
        </w:tc>
        <w:tc>
          <w:tcPr>
            <w:tcW w:w="1115" w:type="pct"/>
            <w:vMerge w:val="restart"/>
            <w:vAlign w:val="center"/>
          </w:tcPr>
          <w:p w14:paraId="74797FFA" w14:textId="0DC3AFE5"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4C85997C" w14:textId="6EB36D6A" w:rsidR="008358A6" w:rsidRPr="00041730" w:rsidRDefault="008358A6" w:rsidP="00041730">
            <w:pPr>
              <w:jc w:val="center"/>
              <w:rPr>
                <w:sz w:val="20"/>
                <w:szCs w:val="20"/>
                <w:lang w:eastAsia="en-US"/>
              </w:rPr>
            </w:pPr>
            <w:r w:rsidRPr="00041730">
              <w:rPr>
                <w:sz w:val="20"/>
                <w:szCs w:val="20"/>
                <w:lang w:eastAsia="en-US"/>
              </w:rPr>
              <w:t>2,48</w:t>
            </w:r>
          </w:p>
        </w:tc>
      </w:tr>
      <w:tr w:rsidR="008358A6" w:rsidRPr="00041730" w14:paraId="027F4475" w14:textId="77777777" w:rsidTr="00041730">
        <w:trPr>
          <w:trHeight w:val="60"/>
        </w:trPr>
        <w:tc>
          <w:tcPr>
            <w:tcW w:w="270" w:type="pct"/>
            <w:vMerge/>
            <w:shd w:val="clear" w:color="auto" w:fill="auto"/>
            <w:vAlign w:val="center"/>
          </w:tcPr>
          <w:p w14:paraId="1F1C2448" w14:textId="77777777" w:rsidR="008358A6" w:rsidRPr="00041730" w:rsidRDefault="008358A6" w:rsidP="00041730">
            <w:pPr>
              <w:jc w:val="center"/>
              <w:rPr>
                <w:sz w:val="20"/>
                <w:szCs w:val="20"/>
                <w:lang w:eastAsia="en-US"/>
              </w:rPr>
            </w:pPr>
          </w:p>
        </w:tc>
        <w:tc>
          <w:tcPr>
            <w:tcW w:w="650" w:type="pct"/>
            <w:vMerge/>
            <w:vAlign w:val="center"/>
          </w:tcPr>
          <w:p w14:paraId="2AD0507C" w14:textId="77777777" w:rsidR="008358A6" w:rsidRPr="00041730" w:rsidRDefault="008358A6" w:rsidP="00041730">
            <w:pPr>
              <w:jc w:val="center"/>
              <w:rPr>
                <w:sz w:val="20"/>
                <w:szCs w:val="20"/>
              </w:rPr>
            </w:pPr>
          </w:p>
        </w:tc>
        <w:tc>
          <w:tcPr>
            <w:tcW w:w="511" w:type="pct"/>
            <w:vMerge/>
            <w:shd w:val="clear" w:color="auto" w:fill="auto"/>
          </w:tcPr>
          <w:p w14:paraId="15A8AB1C" w14:textId="43E7B324" w:rsidR="008358A6" w:rsidRPr="00041730" w:rsidRDefault="008358A6" w:rsidP="00041730">
            <w:pPr>
              <w:jc w:val="center"/>
              <w:rPr>
                <w:sz w:val="20"/>
                <w:szCs w:val="20"/>
              </w:rPr>
            </w:pPr>
          </w:p>
        </w:tc>
        <w:tc>
          <w:tcPr>
            <w:tcW w:w="615" w:type="pct"/>
            <w:shd w:val="clear" w:color="auto" w:fill="auto"/>
          </w:tcPr>
          <w:p w14:paraId="121621E6" w14:textId="77777777" w:rsidR="008358A6" w:rsidRPr="00041730" w:rsidRDefault="008358A6" w:rsidP="00041730">
            <w:pPr>
              <w:jc w:val="center"/>
              <w:rPr>
                <w:sz w:val="20"/>
                <w:szCs w:val="20"/>
              </w:rPr>
            </w:pPr>
            <w:r w:rsidRPr="00041730">
              <w:rPr>
                <w:sz w:val="20"/>
                <w:szCs w:val="20"/>
              </w:rPr>
              <w:t>ЗИОСАБ-1600</w:t>
            </w:r>
          </w:p>
        </w:tc>
        <w:tc>
          <w:tcPr>
            <w:tcW w:w="562" w:type="pct"/>
          </w:tcPr>
          <w:p w14:paraId="38C3A5A9" w14:textId="713AC0FC" w:rsidR="008358A6" w:rsidRPr="00041730" w:rsidRDefault="008358A6" w:rsidP="00041730">
            <w:pPr>
              <w:jc w:val="center"/>
              <w:rPr>
                <w:sz w:val="20"/>
                <w:szCs w:val="20"/>
              </w:rPr>
            </w:pPr>
            <w:r w:rsidRPr="00041730">
              <w:rPr>
                <w:sz w:val="20"/>
                <w:szCs w:val="20"/>
              </w:rPr>
              <w:t>1,38</w:t>
            </w:r>
          </w:p>
        </w:tc>
        <w:tc>
          <w:tcPr>
            <w:tcW w:w="717" w:type="pct"/>
          </w:tcPr>
          <w:p w14:paraId="1E20C823" w14:textId="360519EC" w:rsidR="008358A6" w:rsidRPr="00041730" w:rsidRDefault="008358A6" w:rsidP="00041730">
            <w:pPr>
              <w:jc w:val="center"/>
              <w:rPr>
                <w:sz w:val="20"/>
                <w:szCs w:val="20"/>
              </w:rPr>
            </w:pPr>
            <w:r w:rsidRPr="00041730">
              <w:rPr>
                <w:sz w:val="20"/>
                <w:szCs w:val="20"/>
              </w:rPr>
              <w:t>0,88</w:t>
            </w:r>
          </w:p>
        </w:tc>
        <w:tc>
          <w:tcPr>
            <w:tcW w:w="1115" w:type="pct"/>
            <w:vMerge/>
          </w:tcPr>
          <w:p w14:paraId="6203A09D" w14:textId="77777777" w:rsidR="008358A6" w:rsidRPr="00041730" w:rsidRDefault="008358A6" w:rsidP="00041730">
            <w:pPr>
              <w:jc w:val="center"/>
              <w:rPr>
                <w:sz w:val="20"/>
                <w:szCs w:val="20"/>
              </w:rPr>
            </w:pPr>
          </w:p>
        </w:tc>
        <w:tc>
          <w:tcPr>
            <w:tcW w:w="560" w:type="pct"/>
            <w:vMerge/>
            <w:shd w:val="clear" w:color="auto" w:fill="auto"/>
            <w:vAlign w:val="center"/>
          </w:tcPr>
          <w:p w14:paraId="48AD9802" w14:textId="742F9F6A" w:rsidR="008358A6" w:rsidRPr="00041730" w:rsidRDefault="008358A6" w:rsidP="00041730">
            <w:pPr>
              <w:jc w:val="center"/>
              <w:rPr>
                <w:sz w:val="20"/>
                <w:szCs w:val="20"/>
              </w:rPr>
            </w:pPr>
          </w:p>
        </w:tc>
      </w:tr>
      <w:tr w:rsidR="008358A6" w:rsidRPr="00041730" w14:paraId="743482D3" w14:textId="77777777" w:rsidTr="00041730">
        <w:trPr>
          <w:trHeight w:val="60"/>
        </w:trPr>
        <w:tc>
          <w:tcPr>
            <w:tcW w:w="270" w:type="pct"/>
            <w:vMerge/>
            <w:shd w:val="clear" w:color="auto" w:fill="auto"/>
            <w:vAlign w:val="center"/>
          </w:tcPr>
          <w:p w14:paraId="6771F107" w14:textId="77777777" w:rsidR="008358A6" w:rsidRPr="00041730" w:rsidRDefault="008358A6" w:rsidP="00041730">
            <w:pPr>
              <w:jc w:val="center"/>
              <w:rPr>
                <w:sz w:val="20"/>
                <w:szCs w:val="20"/>
                <w:lang w:eastAsia="en-US"/>
              </w:rPr>
            </w:pPr>
          </w:p>
        </w:tc>
        <w:tc>
          <w:tcPr>
            <w:tcW w:w="650" w:type="pct"/>
            <w:vMerge/>
            <w:vAlign w:val="center"/>
          </w:tcPr>
          <w:p w14:paraId="351743F8" w14:textId="77777777" w:rsidR="008358A6" w:rsidRPr="00041730" w:rsidRDefault="008358A6" w:rsidP="00041730">
            <w:pPr>
              <w:jc w:val="center"/>
              <w:rPr>
                <w:sz w:val="20"/>
                <w:szCs w:val="20"/>
              </w:rPr>
            </w:pPr>
          </w:p>
        </w:tc>
        <w:tc>
          <w:tcPr>
            <w:tcW w:w="511" w:type="pct"/>
            <w:vMerge/>
            <w:shd w:val="clear" w:color="auto" w:fill="auto"/>
          </w:tcPr>
          <w:p w14:paraId="1938800D" w14:textId="14AC67D0" w:rsidR="008358A6" w:rsidRPr="00041730" w:rsidRDefault="008358A6" w:rsidP="00041730">
            <w:pPr>
              <w:jc w:val="center"/>
              <w:rPr>
                <w:sz w:val="20"/>
                <w:szCs w:val="20"/>
              </w:rPr>
            </w:pPr>
          </w:p>
        </w:tc>
        <w:tc>
          <w:tcPr>
            <w:tcW w:w="615" w:type="pct"/>
            <w:shd w:val="clear" w:color="auto" w:fill="auto"/>
          </w:tcPr>
          <w:p w14:paraId="2062DEA4" w14:textId="77777777" w:rsidR="008358A6" w:rsidRPr="00041730" w:rsidRDefault="008358A6" w:rsidP="00041730">
            <w:pPr>
              <w:jc w:val="center"/>
              <w:rPr>
                <w:sz w:val="20"/>
                <w:szCs w:val="20"/>
              </w:rPr>
            </w:pPr>
            <w:r w:rsidRPr="00041730">
              <w:rPr>
                <w:sz w:val="20"/>
                <w:szCs w:val="20"/>
              </w:rPr>
              <w:t>ЗИОСАБ-1600</w:t>
            </w:r>
          </w:p>
        </w:tc>
        <w:tc>
          <w:tcPr>
            <w:tcW w:w="562" w:type="pct"/>
          </w:tcPr>
          <w:p w14:paraId="3F0D011C" w14:textId="45E940BC" w:rsidR="008358A6" w:rsidRPr="00041730" w:rsidRDefault="008358A6" w:rsidP="00041730">
            <w:pPr>
              <w:jc w:val="center"/>
              <w:rPr>
                <w:sz w:val="20"/>
                <w:szCs w:val="20"/>
              </w:rPr>
            </w:pPr>
            <w:r w:rsidRPr="00041730">
              <w:rPr>
                <w:sz w:val="20"/>
                <w:szCs w:val="20"/>
              </w:rPr>
              <w:t>1,38</w:t>
            </w:r>
          </w:p>
        </w:tc>
        <w:tc>
          <w:tcPr>
            <w:tcW w:w="717" w:type="pct"/>
          </w:tcPr>
          <w:p w14:paraId="2F378C79" w14:textId="7CC03185" w:rsidR="008358A6" w:rsidRPr="00041730" w:rsidRDefault="008358A6" w:rsidP="00041730">
            <w:pPr>
              <w:jc w:val="center"/>
              <w:rPr>
                <w:sz w:val="20"/>
                <w:szCs w:val="20"/>
              </w:rPr>
            </w:pPr>
            <w:r w:rsidRPr="00041730">
              <w:rPr>
                <w:sz w:val="20"/>
                <w:szCs w:val="20"/>
              </w:rPr>
              <w:t>0,88</w:t>
            </w:r>
          </w:p>
        </w:tc>
        <w:tc>
          <w:tcPr>
            <w:tcW w:w="1115" w:type="pct"/>
            <w:vMerge/>
          </w:tcPr>
          <w:p w14:paraId="6221C613" w14:textId="77777777" w:rsidR="008358A6" w:rsidRPr="00041730" w:rsidRDefault="008358A6" w:rsidP="00041730">
            <w:pPr>
              <w:jc w:val="center"/>
              <w:rPr>
                <w:sz w:val="20"/>
                <w:szCs w:val="20"/>
              </w:rPr>
            </w:pPr>
          </w:p>
        </w:tc>
        <w:tc>
          <w:tcPr>
            <w:tcW w:w="560" w:type="pct"/>
            <w:vMerge/>
            <w:shd w:val="clear" w:color="auto" w:fill="auto"/>
            <w:vAlign w:val="center"/>
          </w:tcPr>
          <w:p w14:paraId="3BFC9C06" w14:textId="403591A9" w:rsidR="008358A6" w:rsidRPr="00041730" w:rsidRDefault="008358A6" w:rsidP="00041730">
            <w:pPr>
              <w:jc w:val="center"/>
              <w:rPr>
                <w:sz w:val="20"/>
                <w:szCs w:val="20"/>
              </w:rPr>
            </w:pPr>
          </w:p>
        </w:tc>
      </w:tr>
      <w:tr w:rsidR="008358A6" w:rsidRPr="00041730" w14:paraId="59830524" w14:textId="77777777" w:rsidTr="00041730">
        <w:trPr>
          <w:trHeight w:val="60"/>
        </w:trPr>
        <w:tc>
          <w:tcPr>
            <w:tcW w:w="270" w:type="pct"/>
            <w:vMerge w:val="restart"/>
            <w:shd w:val="clear" w:color="auto" w:fill="auto"/>
            <w:vAlign w:val="center"/>
          </w:tcPr>
          <w:p w14:paraId="1D8BCDD8" w14:textId="77777777" w:rsidR="008358A6" w:rsidRPr="00041730" w:rsidRDefault="008358A6" w:rsidP="00041730">
            <w:pPr>
              <w:jc w:val="center"/>
              <w:rPr>
                <w:sz w:val="20"/>
                <w:szCs w:val="20"/>
                <w:lang w:eastAsia="en-US"/>
              </w:rPr>
            </w:pPr>
            <w:r w:rsidRPr="00041730">
              <w:rPr>
                <w:sz w:val="20"/>
                <w:szCs w:val="20"/>
                <w:lang w:eastAsia="en-US"/>
              </w:rPr>
              <w:t>13</w:t>
            </w:r>
          </w:p>
        </w:tc>
        <w:tc>
          <w:tcPr>
            <w:tcW w:w="650" w:type="pct"/>
            <w:vMerge w:val="restart"/>
            <w:vAlign w:val="center"/>
          </w:tcPr>
          <w:p w14:paraId="41F58F95" w14:textId="1301A4EA" w:rsidR="008358A6" w:rsidRPr="00041730" w:rsidRDefault="008358A6" w:rsidP="00041730">
            <w:pPr>
              <w:jc w:val="center"/>
              <w:rPr>
                <w:sz w:val="20"/>
                <w:szCs w:val="20"/>
                <w:lang w:eastAsia="en-US"/>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vAlign w:val="center"/>
          </w:tcPr>
          <w:p w14:paraId="17648E3E" w14:textId="58975DC7" w:rsidR="008358A6" w:rsidRPr="00041730" w:rsidRDefault="008358A6" w:rsidP="00041730">
            <w:pPr>
              <w:jc w:val="center"/>
              <w:rPr>
                <w:sz w:val="20"/>
                <w:szCs w:val="20"/>
                <w:lang w:eastAsia="en-US"/>
              </w:rPr>
            </w:pPr>
            <w:r w:rsidRPr="00041730">
              <w:rPr>
                <w:sz w:val="20"/>
                <w:szCs w:val="20"/>
                <w:lang w:eastAsia="en-US"/>
              </w:rPr>
              <w:t>Котельная №13</w:t>
            </w:r>
          </w:p>
        </w:tc>
        <w:tc>
          <w:tcPr>
            <w:tcW w:w="615" w:type="pct"/>
            <w:shd w:val="clear" w:color="auto" w:fill="auto"/>
            <w:vAlign w:val="center"/>
          </w:tcPr>
          <w:p w14:paraId="47028212" w14:textId="77777777" w:rsidR="008358A6" w:rsidRPr="00041730" w:rsidRDefault="008358A6" w:rsidP="00041730">
            <w:pPr>
              <w:jc w:val="center"/>
              <w:rPr>
                <w:sz w:val="20"/>
                <w:szCs w:val="20"/>
              </w:rPr>
            </w:pPr>
            <w:r w:rsidRPr="00041730">
              <w:rPr>
                <w:sz w:val="20"/>
                <w:szCs w:val="20"/>
              </w:rPr>
              <w:t>ЗИОСАБ-1000</w:t>
            </w:r>
          </w:p>
        </w:tc>
        <w:tc>
          <w:tcPr>
            <w:tcW w:w="562" w:type="pct"/>
            <w:vAlign w:val="center"/>
          </w:tcPr>
          <w:p w14:paraId="4FFF8086" w14:textId="706D612A" w:rsidR="008358A6" w:rsidRPr="00041730" w:rsidRDefault="008358A6" w:rsidP="00041730">
            <w:pPr>
              <w:jc w:val="center"/>
              <w:rPr>
                <w:sz w:val="20"/>
                <w:szCs w:val="20"/>
                <w:lang w:eastAsia="en-US"/>
              </w:rPr>
            </w:pPr>
            <w:r w:rsidRPr="00041730">
              <w:rPr>
                <w:sz w:val="20"/>
                <w:szCs w:val="20"/>
                <w:lang w:eastAsia="en-US"/>
              </w:rPr>
              <w:t>0,86</w:t>
            </w:r>
          </w:p>
        </w:tc>
        <w:tc>
          <w:tcPr>
            <w:tcW w:w="717" w:type="pct"/>
            <w:vAlign w:val="center"/>
          </w:tcPr>
          <w:p w14:paraId="14EFDE15" w14:textId="7438C3C2" w:rsidR="008358A6" w:rsidRPr="00041730" w:rsidRDefault="008358A6" w:rsidP="00041730">
            <w:pPr>
              <w:jc w:val="center"/>
              <w:rPr>
                <w:sz w:val="20"/>
                <w:szCs w:val="20"/>
                <w:lang w:eastAsia="en-US"/>
              </w:rPr>
            </w:pPr>
            <w:r w:rsidRPr="00041730">
              <w:rPr>
                <w:sz w:val="20"/>
                <w:szCs w:val="20"/>
                <w:lang w:eastAsia="en-US"/>
              </w:rPr>
              <w:t>0,626</w:t>
            </w:r>
          </w:p>
        </w:tc>
        <w:tc>
          <w:tcPr>
            <w:tcW w:w="1115" w:type="pct"/>
            <w:vMerge w:val="restart"/>
            <w:vAlign w:val="center"/>
          </w:tcPr>
          <w:p w14:paraId="7F4DED64" w14:textId="7B6E5EDC"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1F4A2A3D" w14:textId="44B8C442" w:rsidR="008358A6" w:rsidRPr="00041730" w:rsidRDefault="008358A6" w:rsidP="00041730">
            <w:pPr>
              <w:jc w:val="center"/>
              <w:rPr>
                <w:sz w:val="20"/>
                <w:szCs w:val="20"/>
                <w:lang w:eastAsia="en-US"/>
              </w:rPr>
            </w:pPr>
            <w:r w:rsidRPr="00041730">
              <w:rPr>
                <w:sz w:val="20"/>
                <w:szCs w:val="20"/>
                <w:lang w:eastAsia="en-US"/>
              </w:rPr>
              <w:t>1,253</w:t>
            </w:r>
          </w:p>
        </w:tc>
      </w:tr>
      <w:tr w:rsidR="008358A6" w:rsidRPr="00041730" w14:paraId="15DB552B" w14:textId="77777777" w:rsidTr="00041730">
        <w:trPr>
          <w:trHeight w:val="60"/>
        </w:trPr>
        <w:tc>
          <w:tcPr>
            <w:tcW w:w="270" w:type="pct"/>
            <w:vMerge/>
            <w:shd w:val="clear" w:color="auto" w:fill="auto"/>
            <w:vAlign w:val="center"/>
          </w:tcPr>
          <w:p w14:paraId="12692C65" w14:textId="77777777" w:rsidR="008358A6" w:rsidRPr="00041730" w:rsidRDefault="008358A6" w:rsidP="00041730">
            <w:pPr>
              <w:jc w:val="center"/>
              <w:rPr>
                <w:sz w:val="20"/>
                <w:szCs w:val="20"/>
                <w:lang w:eastAsia="en-US"/>
              </w:rPr>
            </w:pPr>
          </w:p>
        </w:tc>
        <w:tc>
          <w:tcPr>
            <w:tcW w:w="650" w:type="pct"/>
            <w:vMerge/>
            <w:vAlign w:val="center"/>
          </w:tcPr>
          <w:p w14:paraId="747DA1F8" w14:textId="77777777" w:rsidR="008358A6" w:rsidRPr="00041730" w:rsidRDefault="008358A6" w:rsidP="00041730">
            <w:pPr>
              <w:jc w:val="center"/>
              <w:rPr>
                <w:sz w:val="20"/>
                <w:szCs w:val="20"/>
                <w:lang w:eastAsia="en-US"/>
              </w:rPr>
            </w:pPr>
          </w:p>
        </w:tc>
        <w:tc>
          <w:tcPr>
            <w:tcW w:w="511" w:type="pct"/>
            <w:vMerge/>
            <w:shd w:val="clear" w:color="auto" w:fill="auto"/>
            <w:vAlign w:val="center"/>
          </w:tcPr>
          <w:p w14:paraId="67D8CAE6" w14:textId="04921D60" w:rsidR="008358A6" w:rsidRPr="00041730" w:rsidRDefault="008358A6" w:rsidP="00041730">
            <w:pPr>
              <w:jc w:val="center"/>
              <w:rPr>
                <w:sz w:val="20"/>
                <w:szCs w:val="20"/>
                <w:lang w:eastAsia="en-US"/>
              </w:rPr>
            </w:pPr>
          </w:p>
        </w:tc>
        <w:tc>
          <w:tcPr>
            <w:tcW w:w="615" w:type="pct"/>
            <w:shd w:val="clear" w:color="auto" w:fill="auto"/>
            <w:vAlign w:val="center"/>
          </w:tcPr>
          <w:p w14:paraId="4EA2303E" w14:textId="77777777" w:rsidR="008358A6" w:rsidRPr="00041730" w:rsidRDefault="008358A6" w:rsidP="00041730">
            <w:pPr>
              <w:jc w:val="center"/>
              <w:rPr>
                <w:sz w:val="20"/>
                <w:szCs w:val="20"/>
              </w:rPr>
            </w:pPr>
            <w:r w:rsidRPr="00041730">
              <w:rPr>
                <w:sz w:val="20"/>
                <w:szCs w:val="20"/>
              </w:rPr>
              <w:t>ЗИОСАБ-1000</w:t>
            </w:r>
          </w:p>
        </w:tc>
        <w:tc>
          <w:tcPr>
            <w:tcW w:w="562" w:type="pct"/>
            <w:vAlign w:val="center"/>
          </w:tcPr>
          <w:p w14:paraId="49F13CB7" w14:textId="6D485B09" w:rsidR="008358A6" w:rsidRPr="00041730" w:rsidRDefault="008358A6" w:rsidP="00041730">
            <w:pPr>
              <w:jc w:val="center"/>
              <w:rPr>
                <w:sz w:val="20"/>
                <w:szCs w:val="20"/>
                <w:lang w:eastAsia="en-US"/>
              </w:rPr>
            </w:pPr>
            <w:r w:rsidRPr="00041730">
              <w:rPr>
                <w:sz w:val="20"/>
                <w:szCs w:val="20"/>
                <w:lang w:eastAsia="en-US"/>
              </w:rPr>
              <w:t>0,86</w:t>
            </w:r>
          </w:p>
        </w:tc>
        <w:tc>
          <w:tcPr>
            <w:tcW w:w="717" w:type="pct"/>
            <w:vAlign w:val="center"/>
          </w:tcPr>
          <w:p w14:paraId="732D0D04" w14:textId="40BAE0D6" w:rsidR="008358A6" w:rsidRPr="00041730" w:rsidRDefault="008358A6" w:rsidP="00041730">
            <w:pPr>
              <w:jc w:val="center"/>
              <w:rPr>
                <w:sz w:val="20"/>
                <w:szCs w:val="20"/>
                <w:lang w:eastAsia="en-US"/>
              </w:rPr>
            </w:pPr>
            <w:r w:rsidRPr="00041730">
              <w:rPr>
                <w:sz w:val="20"/>
                <w:szCs w:val="20"/>
                <w:lang w:eastAsia="en-US"/>
              </w:rPr>
              <w:t>0,627</w:t>
            </w:r>
          </w:p>
        </w:tc>
        <w:tc>
          <w:tcPr>
            <w:tcW w:w="1115" w:type="pct"/>
            <w:vMerge/>
          </w:tcPr>
          <w:p w14:paraId="6B434F7F"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0A06054D" w14:textId="6B99183A" w:rsidR="008358A6" w:rsidRPr="00041730" w:rsidRDefault="008358A6" w:rsidP="00041730">
            <w:pPr>
              <w:jc w:val="center"/>
              <w:rPr>
                <w:sz w:val="20"/>
                <w:szCs w:val="20"/>
                <w:lang w:eastAsia="en-US"/>
              </w:rPr>
            </w:pPr>
          </w:p>
        </w:tc>
      </w:tr>
      <w:tr w:rsidR="008358A6" w:rsidRPr="00041730" w14:paraId="097F9EA9" w14:textId="77777777" w:rsidTr="00041730">
        <w:trPr>
          <w:trHeight w:val="60"/>
        </w:trPr>
        <w:tc>
          <w:tcPr>
            <w:tcW w:w="270" w:type="pct"/>
            <w:vMerge w:val="restart"/>
            <w:shd w:val="clear" w:color="auto" w:fill="auto"/>
            <w:vAlign w:val="center"/>
          </w:tcPr>
          <w:p w14:paraId="1A5F2126" w14:textId="77777777" w:rsidR="008358A6" w:rsidRPr="00041730" w:rsidRDefault="008358A6" w:rsidP="00041730">
            <w:pPr>
              <w:jc w:val="center"/>
              <w:rPr>
                <w:sz w:val="20"/>
                <w:szCs w:val="20"/>
                <w:lang w:eastAsia="en-US"/>
              </w:rPr>
            </w:pPr>
            <w:r w:rsidRPr="00041730">
              <w:rPr>
                <w:sz w:val="20"/>
                <w:szCs w:val="20"/>
                <w:lang w:eastAsia="en-US"/>
              </w:rPr>
              <w:t>14</w:t>
            </w:r>
          </w:p>
        </w:tc>
        <w:tc>
          <w:tcPr>
            <w:tcW w:w="650" w:type="pct"/>
            <w:vMerge w:val="restart"/>
            <w:vAlign w:val="center"/>
          </w:tcPr>
          <w:p w14:paraId="44E296C9" w14:textId="13FD3B8C" w:rsidR="008358A6" w:rsidRPr="00041730" w:rsidRDefault="008358A6" w:rsidP="00041730">
            <w:pPr>
              <w:jc w:val="center"/>
              <w:rPr>
                <w:sz w:val="20"/>
                <w:szCs w:val="20"/>
                <w:lang w:eastAsia="en-US"/>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tcPr>
          <w:p w14:paraId="4E877011" w14:textId="12BBACD8" w:rsidR="008358A6" w:rsidRPr="00041730" w:rsidRDefault="008358A6" w:rsidP="00041730">
            <w:pPr>
              <w:jc w:val="center"/>
              <w:rPr>
                <w:sz w:val="20"/>
                <w:szCs w:val="20"/>
                <w:lang w:eastAsia="en-US"/>
              </w:rPr>
            </w:pPr>
            <w:r w:rsidRPr="00041730">
              <w:rPr>
                <w:sz w:val="20"/>
                <w:szCs w:val="20"/>
                <w:lang w:eastAsia="en-US"/>
              </w:rPr>
              <w:t>Котельная №14</w:t>
            </w:r>
          </w:p>
        </w:tc>
        <w:tc>
          <w:tcPr>
            <w:tcW w:w="615" w:type="pct"/>
            <w:shd w:val="clear" w:color="auto" w:fill="auto"/>
            <w:vAlign w:val="center"/>
          </w:tcPr>
          <w:p w14:paraId="7003FB49" w14:textId="77777777" w:rsidR="008358A6" w:rsidRPr="00041730" w:rsidRDefault="008358A6" w:rsidP="00041730">
            <w:pPr>
              <w:jc w:val="center"/>
              <w:rPr>
                <w:sz w:val="20"/>
                <w:szCs w:val="20"/>
              </w:rPr>
            </w:pPr>
            <w:r w:rsidRPr="00041730">
              <w:rPr>
                <w:sz w:val="20"/>
                <w:szCs w:val="20"/>
              </w:rPr>
              <w:t>ЗИО-60</w:t>
            </w:r>
          </w:p>
        </w:tc>
        <w:tc>
          <w:tcPr>
            <w:tcW w:w="562" w:type="pct"/>
            <w:vAlign w:val="center"/>
          </w:tcPr>
          <w:p w14:paraId="5C6001A7" w14:textId="06C9784A" w:rsidR="008358A6" w:rsidRPr="00041730" w:rsidRDefault="008358A6" w:rsidP="00041730">
            <w:pPr>
              <w:jc w:val="center"/>
              <w:rPr>
                <w:sz w:val="20"/>
                <w:szCs w:val="20"/>
                <w:lang w:eastAsia="en-US"/>
              </w:rPr>
            </w:pPr>
            <w:r w:rsidRPr="00041730">
              <w:rPr>
                <w:sz w:val="20"/>
                <w:szCs w:val="20"/>
                <w:lang w:eastAsia="en-US"/>
              </w:rPr>
              <w:t>0,85</w:t>
            </w:r>
          </w:p>
        </w:tc>
        <w:tc>
          <w:tcPr>
            <w:tcW w:w="717" w:type="pct"/>
            <w:vAlign w:val="center"/>
          </w:tcPr>
          <w:p w14:paraId="53555BC9" w14:textId="5C505937" w:rsidR="008358A6" w:rsidRPr="00041730" w:rsidRDefault="008358A6" w:rsidP="00041730">
            <w:pPr>
              <w:jc w:val="center"/>
              <w:rPr>
                <w:sz w:val="20"/>
                <w:szCs w:val="20"/>
                <w:lang w:eastAsia="en-US"/>
              </w:rPr>
            </w:pPr>
            <w:r w:rsidRPr="00041730">
              <w:rPr>
                <w:sz w:val="20"/>
                <w:szCs w:val="20"/>
                <w:lang w:eastAsia="en-US"/>
              </w:rPr>
              <w:t>0,83</w:t>
            </w:r>
          </w:p>
        </w:tc>
        <w:tc>
          <w:tcPr>
            <w:tcW w:w="1115" w:type="pct"/>
            <w:vMerge w:val="restart"/>
            <w:vAlign w:val="center"/>
          </w:tcPr>
          <w:p w14:paraId="0D197865" w14:textId="2BCDEF48"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141CEBA7" w14:textId="104DA0AB" w:rsidR="008358A6" w:rsidRPr="00041730" w:rsidRDefault="008358A6" w:rsidP="00041730">
            <w:pPr>
              <w:jc w:val="center"/>
              <w:rPr>
                <w:sz w:val="20"/>
                <w:szCs w:val="20"/>
                <w:lang w:eastAsia="en-US"/>
              </w:rPr>
            </w:pPr>
            <w:r w:rsidRPr="00041730">
              <w:rPr>
                <w:sz w:val="20"/>
                <w:szCs w:val="20"/>
                <w:lang w:eastAsia="en-US"/>
              </w:rPr>
              <w:t>3,144</w:t>
            </w:r>
          </w:p>
        </w:tc>
      </w:tr>
      <w:tr w:rsidR="008358A6" w:rsidRPr="00041730" w14:paraId="226364B5" w14:textId="77777777" w:rsidTr="00041730">
        <w:trPr>
          <w:trHeight w:val="60"/>
        </w:trPr>
        <w:tc>
          <w:tcPr>
            <w:tcW w:w="270" w:type="pct"/>
            <w:vMerge/>
            <w:shd w:val="clear" w:color="auto" w:fill="auto"/>
            <w:vAlign w:val="center"/>
          </w:tcPr>
          <w:p w14:paraId="7FF67C87" w14:textId="77777777" w:rsidR="008358A6" w:rsidRPr="00041730" w:rsidRDefault="008358A6" w:rsidP="00041730">
            <w:pPr>
              <w:jc w:val="center"/>
              <w:rPr>
                <w:sz w:val="20"/>
                <w:szCs w:val="20"/>
                <w:lang w:eastAsia="en-US"/>
              </w:rPr>
            </w:pPr>
          </w:p>
        </w:tc>
        <w:tc>
          <w:tcPr>
            <w:tcW w:w="650" w:type="pct"/>
            <w:vMerge/>
            <w:vAlign w:val="center"/>
          </w:tcPr>
          <w:p w14:paraId="248478FB" w14:textId="77777777" w:rsidR="008358A6" w:rsidRPr="00041730" w:rsidRDefault="008358A6" w:rsidP="00041730">
            <w:pPr>
              <w:jc w:val="center"/>
              <w:rPr>
                <w:sz w:val="20"/>
                <w:szCs w:val="20"/>
                <w:lang w:eastAsia="en-US"/>
              </w:rPr>
            </w:pPr>
          </w:p>
        </w:tc>
        <w:tc>
          <w:tcPr>
            <w:tcW w:w="511" w:type="pct"/>
            <w:vMerge/>
            <w:shd w:val="clear" w:color="auto" w:fill="auto"/>
          </w:tcPr>
          <w:p w14:paraId="2E143DA8" w14:textId="43BF7F53" w:rsidR="008358A6" w:rsidRPr="00041730" w:rsidRDefault="008358A6" w:rsidP="00041730">
            <w:pPr>
              <w:jc w:val="center"/>
              <w:rPr>
                <w:sz w:val="20"/>
                <w:szCs w:val="20"/>
                <w:lang w:eastAsia="en-US"/>
              </w:rPr>
            </w:pPr>
          </w:p>
        </w:tc>
        <w:tc>
          <w:tcPr>
            <w:tcW w:w="615" w:type="pct"/>
            <w:shd w:val="clear" w:color="auto" w:fill="auto"/>
            <w:vAlign w:val="center"/>
          </w:tcPr>
          <w:p w14:paraId="3C28EE34" w14:textId="77777777" w:rsidR="008358A6" w:rsidRPr="00041730" w:rsidRDefault="008358A6" w:rsidP="00041730">
            <w:pPr>
              <w:jc w:val="center"/>
              <w:rPr>
                <w:sz w:val="20"/>
                <w:szCs w:val="20"/>
              </w:rPr>
            </w:pPr>
            <w:r w:rsidRPr="00041730">
              <w:rPr>
                <w:sz w:val="20"/>
                <w:szCs w:val="20"/>
                <w:lang w:eastAsia="en-US"/>
              </w:rPr>
              <w:t>ЗИО-60</w:t>
            </w:r>
          </w:p>
        </w:tc>
        <w:tc>
          <w:tcPr>
            <w:tcW w:w="562" w:type="pct"/>
            <w:vAlign w:val="center"/>
          </w:tcPr>
          <w:p w14:paraId="40965B00" w14:textId="708420CA" w:rsidR="008358A6" w:rsidRPr="00041730" w:rsidRDefault="008358A6" w:rsidP="00041730">
            <w:pPr>
              <w:jc w:val="center"/>
              <w:rPr>
                <w:sz w:val="20"/>
                <w:szCs w:val="20"/>
                <w:lang w:eastAsia="en-US"/>
              </w:rPr>
            </w:pPr>
            <w:r w:rsidRPr="00041730">
              <w:rPr>
                <w:sz w:val="20"/>
                <w:szCs w:val="20"/>
                <w:lang w:eastAsia="en-US"/>
              </w:rPr>
              <w:t>0,85</w:t>
            </w:r>
          </w:p>
        </w:tc>
        <w:tc>
          <w:tcPr>
            <w:tcW w:w="717" w:type="pct"/>
            <w:vAlign w:val="center"/>
          </w:tcPr>
          <w:p w14:paraId="343758CA" w14:textId="117B8D44" w:rsidR="008358A6" w:rsidRPr="00041730" w:rsidRDefault="008358A6" w:rsidP="00041730">
            <w:pPr>
              <w:jc w:val="center"/>
              <w:rPr>
                <w:sz w:val="20"/>
                <w:szCs w:val="20"/>
                <w:lang w:eastAsia="en-US"/>
              </w:rPr>
            </w:pPr>
            <w:r w:rsidRPr="00041730">
              <w:rPr>
                <w:sz w:val="20"/>
                <w:szCs w:val="20"/>
                <w:lang w:eastAsia="en-US"/>
              </w:rPr>
              <w:t>0,81</w:t>
            </w:r>
          </w:p>
        </w:tc>
        <w:tc>
          <w:tcPr>
            <w:tcW w:w="1115" w:type="pct"/>
            <w:vMerge/>
          </w:tcPr>
          <w:p w14:paraId="36E9BE02"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632C9C5D" w14:textId="252C7DFB" w:rsidR="008358A6" w:rsidRPr="00041730" w:rsidRDefault="008358A6" w:rsidP="00041730">
            <w:pPr>
              <w:jc w:val="center"/>
              <w:rPr>
                <w:sz w:val="20"/>
                <w:szCs w:val="20"/>
                <w:lang w:eastAsia="en-US"/>
              </w:rPr>
            </w:pPr>
          </w:p>
        </w:tc>
      </w:tr>
      <w:tr w:rsidR="008358A6" w:rsidRPr="00041730" w14:paraId="34FB22DB" w14:textId="77777777" w:rsidTr="00041730">
        <w:trPr>
          <w:trHeight w:val="60"/>
        </w:trPr>
        <w:tc>
          <w:tcPr>
            <w:tcW w:w="270" w:type="pct"/>
            <w:vMerge/>
            <w:shd w:val="clear" w:color="auto" w:fill="auto"/>
            <w:vAlign w:val="center"/>
          </w:tcPr>
          <w:p w14:paraId="5A1B419A" w14:textId="77777777" w:rsidR="008358A6" w:rsidRPr="00041730" w:rsidRDefault="008358A6" w:rsidP="00041730">
            <w:pPr>
              <w:jc w:val="center"/>
              <w:rPr>
                <w:sz w:val="20"/>
                <w:szCs w:val="20"/>
                <w:lang w:eastAsia="en-US"/>
              </w:rPr>
            </w:pPr>
          </w:p>
        </w:tc>
        <w:tc>
          <w:tcPr>
            <w:tcW w:w="650" w:type="pct"/>
            <w:vMerge/>
            <w:vAlign w:val="center"/>
          </w:tcPr>
          <w:p w14:paraId="79C9D4CE" w14:textId="77777777" w:rsidR="008358A6" w:rsidRPr="00041730" w:rsidRDefault="008358A6" w:rsidP="00041730">
            <w:pPr>
              <w:jc w:val="center"/>
              <w:rPr>
                <w:sz w:val="20"/>
                <w:szCs w:val="20"/>
                <w:lang w:eastAsia="en-US"/>
              </w:rPr>
            </w:pPr>
          </w:p>
        </w:tc>
        <w:tc>
          <w:tcPr>
            <w:tcW w:w="511" w:type="pct"/>
            <w:vMerge/>
            <w:shd w:val="clear" w:color="auto" w:fill="auto"/>
          </w:tcPr>
          <w:p w14:paraId="62B0A695" w14:textId="09220942" w:rsidR="008358A6" w:rsidRPr="00041730" w:rsidRDefault="008358A6" w:rsidP="00041730">
            <w:pPr>
              <w:jc w:val="center"/>
              <w:rPr>
                <w:sz w:val="20"/>
                <w:szCs w:val="20"/>
                <w:lang w:eastAsia="en-US"/>
              </w:rPr>
            </w:pPr>
          </w:p>
        </w:tc>
        <w:tc>
          <w:tcPr>
            <w:tcW w:w="615" w:type="pct"/>
            <w:shd w:val="clear" w:color="auto" w:fill="auto"/>
            <w:vAlign w:val="center"/>
          </w:tcPr>
          <w:p w14:paraId="71EA5F20" w14:textId="77777777" w:rsidR="008358A6" w:rsidRPr="00041730" w:rsidRDefault="008358A6" w:rsidP="00041730">
            <w:pPr>
              <w:jc w:val="center"/>
              <w:rPr>
                <w:sz w:val="20"/>
                <w:szCs w:val="20"/>
              </w:rPr>
            </w:pPr>
            <w:r w:rsidRPr="00041730">
              <w:rPr>
                <w:sz w:val="20"/>
                <w:szCs w:val="20"/>
                <w:lang w:eastAsia="en-US"/>
              </w:rPr>
              <w:t>ЗИО-60</w:t>
            </w:r>
          </w:p>
        </w:tc>
        <w:tc>
          <w:tcPr>
            <w:tcW w:w="562" w:type="pct"/>
            <w:vAlign w:val="center"/>
          </w:tcPr>
          <w:p w14:paraId="713F2950" w14:textId="3C499249" w:rsidR="008358A6" w:rsidRPr="00041730" w:rsidRDefault="008358A6" w:rsidP="00041730">
            <w:pPr>
              <w:jc w:val="center"/>
              <w:rPr>
                <w:sz w:val="20"/>
                <w:szCs w:val="20"/>
                <w:lang w:eastAsia="en-US"/>
              </w:rPr>
            </w:pPr>
            <w:r w:rsidRPr="00041730">
              <w:rPr>
                <w:sz w:val="20"/>
                <w:szCs w:val="20"/>
                <w:lang w:eastAsia="en-US"/>
              </w:rPr>
              <w:t>0,85</w:t>
            </w:r>
          </w:p>
        </w:tc>
        <w:tc>
          <w:tcPr>
            <w:tcW w:w="717" w:type="pct"/>
            <w:vAlign w:val="center"/>
          </w:tcPr>
          <w:p w14:paraId="63279E7D" w14:textId="4BE72DF6" w:rsidR="008358A6" w:rsidRPr="00041730" w:rsidRDefault="008358A6" w:rsidP="00041730">
            <w:pPr>
              <w:jc w:val="center"/>
              <w:rPr>
                <w:sz w:val="20"/>
                <w:szCs w:val="20"/>
                <w:lang w:eastAsia="en-US"/>
              </w:rPr>
            </w:pPr>
            <w:r w:rsidRPr="00041730">
              <w:rPr>
                <w:sz w:val="20"/>
                <w:szCs w:val="20"/>
                <w:lang w:eastAsia="en-US"/>
              </w:rPr>
              <w:t>0,793</w:t>
            </w:r>
          </w:p>
        </w:tc>
        <w:tc>
          <w:tcPr>
            <w:tcW w:w="1115" w:type="pct"/>
            <w:vMerge/>
          </w:tcPr>
          <w:p w14:paraId="4F741539"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58E16E73" w14:textId="402B1291" w:rsidR="008358A6" w:rsidRPr="00041730" w:rsidRDefault="008358A6" w:rsidP="00041730">
            <w:pPr>
              <w:jc w:val="center"/>
              <w:rPr>
                <w:sz w:val="20"/>
                <w:szCs w:val="20"/>
                <w:lang w:eastAsia="en-US"/>
              </w:rPr>
            </w:pPr>
          </w:p>
        </w:tc>
      </w:tr>
      <w:tr w:rsidR="008358A6" w:rsidRPr="00041730" w14:paraId="468848EA" w14:textId="77777777" w:rsidTr="00041730">
        <w:trPr>
          <w:trHeight w:val="60"/>
        </w:trPr>
        <w:tc>
          <w:tcPr>
            <w:tcW w:w="270" w:type="pct"/>
            <w:vMerge/>
            <w:shd w:val="clear" w:color="auto" w:fill="auto"/>
            <w:vAlign w:val="center"/>
          </w:tcPr>
          <w:p w14:paraId="217503FA" w14:textId="77777777" w:rsidR="008358A6" w:rsidRPr="00041730" w:rsidRDefault="008358A6" w:rsidP="00041730">
            <w:pPr>
              <w:jc w:val="center"/>
              <w:rPr>
                <w:sz w:val="20"/>
                <w:szCs w:val="20"/>
                <w:lang w:eastAsia="en-US"/>
              </w:rPr>
            </w:pPr>
          </w:p>
        </w:tc>
        <w:tc>
          <w:tcPr>
            <w:tcW w:w="650" w:type="pct"/>
            <w:vMerge/>
            <w:vAlign w:val="center"/>
          </w:tcPr>
          <w:p w14:paraId="4B92171B" w14:textId="77777777" w:rsidR="008358A6" w:rsidRPr="00041730" w:rsidRDefault="008358A6" w:rsidP="00041730">
            <w:pPr>
              <w:jc w:val="center"/>
              <w:rPr>
                <w:sz w:val="20"/>
                <w:szCs w:val="20"/>
                <w:lang w:eastAsia="en-US"/>
              </w:rPr>
            </w:pPr>
          </w:p>
        </w:tc>
        <w:tc>
          <w:tcPr>
            <w:tcW w:w="511" w:type="pct"/>
            <w:vMerge/>
            <w:shd w:val="clear" w:color="auto" w:fill="auto"/>
          </w:tcPr>
          <w:p w14:paraId="21264E30" w14:textId="4EF5ED01" w:rsidR="008358A6" w:rsidRPr="00041730" w:rsidRDefault="008358A6" w:rsidP="00041730">
            <w:pPr>
              <w:jc w:val="center"/>
              <w:rPr>
                <w:sz w:val="20"/>
                <w:szCs w:val="20"/>
                <w:lang w:eastAsia="en-US"/>
              </w:rPr>
            </w:pPr>
          </w:p>
        </w:tc>
        <w:tc>
          <w:tcPr>
            <w:tcW w:w="615" w:type="pct"/>
            <w:shd w:val="clear" w:color="auto" w:fill="auto"/>
            <w:vAlign w:val="center"/>
          </w:tcPr>
          <w:p w14:paraId="661612BD" w14:textId="77777777" w:rsidR="008358A6" w:rsidRPr="00041730" w:rsidRDefault="008358A6" w:rsidP="00041730">
            <w:pPr>
              <w:jc w:val="center"/>
              <w:rPr>
                <w:sz w:val="20"/>
                <w:szCs w:val="20"/>
              </w:rPr>
            </w:pPr>
            <w:r w:rsidRPr="00041730">
              <w:rPr>
                <w:sz w:val="20"/>
                <w:szCs w:val="20"/>
                <w:lang w:eastAsia="en-US"/>
              </w:rPr>
              <w:t>ЗИО-60</w:t>
            </w:r>
          </w:p>
        </w:tc>
        <w:tc>
          <w:tcPr>
            <w:tcW w:w="562" w:type="pct"/>
            <w:vAlign w:val="center"/>
          </w:tcPr>
          <w:p w14:paraId="48EEBAF8" w14:textId="06F523D1" w:rsidR="008358A6" w:rsidRPr="00041730" w:rsidRDefault="008358A6" w:rsidP="00041730">
            <w:pPr>
              <w:jc w:val="center"/>
              <w:rPr>
                <w:sz w:val="20"/>
                <w:szCs w:val="20"/>
                <w:lang w:eastAsia="en-US"/>
              </w:rPr>
            </w:pPr>
            <w:r w:rsidRPr="00041730">
              <w:rPr>
                <w:sz w:val="20"/>
                <w:szCs w:val="20"/>
                <w:lang w:eastAsia="en-US"/>
              </w:rPr>
              <w:t>0,85</w:t>
            </w:r>
          </w:p>
        </w:tc>
        <w:tc>
          <w:tcPr>
            <w:tcW w:w="717" w:type="pct"/>
            <w:vAlign w:val="center"/>
          </w:tcPr>
          <w:p w14:paraId="2695FC90" w14:textId="7EDB2269" w:rsidR="008358A6" w:rsidRPr="00041730" w:rsidRDefault="008358A6" w:rsidP="00041730">
            <w:pPr>
              <w:jc w:val="center"/>
              <w:rPr>
                <w:sz w:val="20"/>
                <w:szCs w:val="20"/>
                <w:lang w:eastAsia="en-US"/>
              </w:rPr>
            </w:pPr>
            <w:r w:rsidRPr="00041730">
              <w:rPr>
                <w:sz w:val="20"/>
                <w:szCs w:val="20"/>
                <w:lang w:eastAsia="en-US"/>
              </w:rPr>
              <w:t>0,711</w:t>
            </w:r>
          </w:p>
        </w:tc>
        <w:tc>
          <w:tcPr>
            <w:tcW w:w="1115" w:type="pct"/>
            <w:vMerge/>
          </w:tcPr>
          <w:p w14:paraId="60E8AC12"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07426E8C" w14:textId="335F0FAA" w:rsidR="008358A6" w:rsidRPr="00041730" w:rsidRDefault="008358A6" w:rsidP="00041730">
            <w:pPr>
              <w:jc w:val="center"/>
              <w:rPr>
                <w:sz w:val="20"/>
                <w:szCs w:val="20"/>
                <w:lang w:eastAsia="en-US"/>
              </w:rPr>
            </w:pPr>
          </w:p>
        </w:tc>
      </w:tr>
      <w:tr w:rsidR="008358A6" w:rsidRPr="00041730" w14:paraId="537F9D4D" w14:textId="77777777" w:rsidTr="00041730">
        <w:trPr>
          <w:trHeight w:val="60"/>
        </w:trPr>
        <w:tc>
          <w:tcPr>
            <w:tcW w:w="270" w:type="pct"/>
            <w:vMerge w:val="restart"/>
            <w:shd w:val="clear" w:color="auto" w:fill="auto"/>
            <w:vAlign w:val="center"/>
          </w:tcPr>
          <w:p w14:paraId="75621265" w14:textId="77777777" w:rsidR="008358A6" w:rsidRPr="00041730" w:rsidRDefault="008358A6" w:rsidP="00041730">
            <w:pPr>
              <w:jc w:val="center"/>
              <w:rPr>
                <w:sz w:val="20"/>
                <w:szCs w:val="20"/>
                <w:lang w:eastAsia="en-US"/>
              </w:rPr>
            </w:pPr>
            <w:r w:rsidRPr="00041730">
              <w:rPr>
                <w:sz w:val="20"/>
                <w:szCs w:val="20"/>
                <w:lang w:eastAsia="en-US"/>
              </w:rPr>
              <w:t>15</w:t>
            </w:r>
          </w:p>
        </w:tc>
        <w:tc>
          <w:tcPr>
            <w:tcW w:w="650" w:type="pct"/>
            <w:vMerge w:val="restart"/>
            <w:vAlign w:val="center"/>
          </w:tcPr>
          <w:p w14:paraId="4A3E25C3" w14:textId="20390D2D" w:rsidR="008358A6" w:rsidRPr="00041730" w:rsidRDefault="008358A6" w:rsidP="00041730">
            <w:pPr>
              <w:jc w:val="center"/>
              <w:rPr>
                <w:sz w:val="20"/>
                <w:szCs w:val="20"/>
                <w:lang w:eastAsia="en-US"/>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tcPr>
          <w:p w14:paraId="4E68A147" w14:textId="3E8D352F" w:rsidR="008358A6" w:rsidRPr="00041730" w:rsidRDefault="008358A6" w:rsidP="00041730">
            <w:pPr>
              <w:jc w:val="center"/>
              <w:rPr>
                <w:sz w:val="20"/>
                <w:szCs w:val="20"/>
                <w:lang w:eastAsia="en-US"/>
              </w:rPr>
            </w:pPr>
            <w:r w:rsidRPr="00041730">
              <w:rPr>
                <w:sz w:val="20"/>
                <w:szCs w:val="20"/>
                <w:lang w:eastAsia="en-US"/>
              </w:rPr>
              <w:t>Котельная №15</w:t>
            </w:r>
          </w:p>
        </w:tc>
        <w:tc>
          <w:tcPr>
            <w:tcW w:w="615" w:type="pct"/>
            <w:shd w:val="clear" w:color="auto" w:fill="auto"/>
            <w:vAlign w:val="center"/>
          </w:tcPr>
          <w:p w14:paraId="60E2409F" w14:textId="77777777" w:rsidR="008358A6" w:rsidRPr="00041730" w:rsidRDefault="008358A6" w:rsidP="00041730">
            <w:pPr>
              <w:jc w:val="center"/>
              <w:rPr>
                <w:sz w:val="20"/>
                <w:szCs w:val="20"/>
              </w:rPr>
            </w:pPr>
            <w:r w:rsidRPr="00041730">
              <w:rPr>
                <w:sz w:val="20"/>
                <w:szCs w:val="20"/>
              </w:rPr>
              <w:t>КВа-1,0Гн</w:t>
            </w:r>
          </w:p>
        </w:tc>
        <w:tc>
          <w:tcPr>
            <w:tcW w:w="562" w:type="pct"/>
            <w:vAlign w:val="center"/>
          </w:tcPr>
          <w:p w14:paraId="348F40F8" w14:textId="1FEA52D3" w:rsidR="008358A6" w:rsidRPr="00041730" w:rsidRDefault="008358A6" w:rsidP="00041730">
            <w:pPr>
              <w:jc w:val="center"/>
              <w:rPr>
                <w:sz w:val="20"/>
                <w:szCs w:val="20"/>
                <w:lang w:eastAsia="en-US"/>
              </w:rPr>
            </w:pPr>
            <w:r w:rsidRPr="00041730">
              <w:rPr>
                <w:sz w:val="20"/>
                <w:szCs w:val="20"/>
                <w:lang w:eastAsia="en-US"/>
              </w:rPr>
              <w:t>0,86</w:t>
            </w:r>
          </w:p>
        </w:tc>
        <w:tc>
          <w:tcPr>
            <w:tcW w:w="717" w:type="pct"/>
            <w:vAlign w:val="center"/>
          </w:tcPr>
          <w:p w14:paraId="1BE307ED" w14:textId="37C41380" w:rsidR="008358A6" w:rsidRPr="00041730" w:rsidRDefault="008358A6" w:rsidP="00041730">
            <w:pPr>
              <w:jc w:val="center"/>
              <w:rPr>
                <w:sz w:val="20"/>
                <w:szCs w:val="20"/>
                <w:lang w:eastAsia="en-US"/>
              </w:rPr>
            </w:pPr>
            <w:r w:rsidRPr="00041730">
              <w:rPr>
                <w:sz w:val="20"/>
                <w:szCs w:val="20"/>
                <w:lang w:eastAsia="en-US"/>
              </w:rPr>
              <w:t>0,8</w:t>
            </w:r>
          </w:p>
        </w:tc>
        <w:tc>
          <w:tcPr>
            <w:tcW w:w="1115" w:type="pct"/>
            <w:vMerge w:val="restart"/>
            <w:vAlign w:val="center"/>
          </w:tcPr>
          <w:p w14:paraId="730002B5" w14:textId="35238AA1"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0090AFD1" w14:textId="591E1B09" w:rsidR="008358A6" w:rsidRPr="00041730" w:rsidRDefault="008358A6" w:rsidP="00041730">
            <w:pPr>
              <w:jc w:val="center"/>
              <w:rPr>
                <w:sz w:val="20"/>
                <w:szCs w:val="20"/>
                <w:lang w:eastAsia="en-US"/>
              </w:rPr>
            </w:pPr>
            <w:r w:rsidRPr="00041730">
              <w:rPr>
                <w:sz w:val="20"/>
                <w:szCs w:val="20"/>
                <w:lang w:eastAsia="en-US"/>
              </w:rPr>
              <w:t>4,32</w:t>
            </w:r>
          </w:p>
        </w:tc>
      </w:tr>
      <w:tr w:rsidR="008358A6" w:rsidRPr="00041730" w14:paraId="64A073BF" w14:textId="77777777" w:rsidTr="00041730">
        <w:trPr>
          <w:trHeight w:val="60"/>
        </w:trPr>
        <w:tc>
          <w:tcPr>
            <w:tcW w:w="270" w:type="pct"/>
            <w:vMerge/>
            <w:shd w:val="clear" w:color="auto" w:fill="auto"/>
            <w:vAlign w:val="center"/>
          </w:tcPr>
          <w:p w14:paraId="61C27AD2" w14:textId="77777777" w:rsidR="008358A6" w:rsidRPr="00041730" w:rsidRDefault="008358A6" w:rsidP="00041730">
            <w:pPr>
              <w:jc w:val="center"/>
              <w:rPr>
                <w:sz w:val="20"/>
                <w:szCs w:val="20"/>
                <w:lang w:eastAsia="en-US"/>
              </w:rPr>
            </w:pPr>
          </w:p>
        </w:tc>
        <w:tc>
          <w:tcPr>
            <w:tcW w:w="650" w:type="pct"/>
            <w:vMerge/>
            <w:vAlign w:val="center"/>
          </w:tcPr>
          <w:p w14:paraId="01A73FD3" w14:textId="77777777" w:rsidR="008358A6" w:rsidRPr="00041730" w:rsidRDefault="008358A6" w:rsidP="00041730">
            <w:pPr>
              <w:jc w:val="center"/>
              <w:rPr>
                <w:sz w:val="20"/>
                <w:szCs w:val="20"/>
                <w:lang w:eastAsia="en-US"/>
              </w:rPr>
            </w:pPr>
          </w:p>
        </w:tc>
        <w:tc>
          <w:tcPr>
            <w:tcW w:w="511" w:type="pct"/>
            <w:vMerge/>
            <w:shd w:val="clear" w:color="auto" w:fill="auto"/>
          </w:tcPr>
          <w:p w14:paraId="7CEEC10C" w14:textId="4D3B93F0" w:rsidR="008358A6" w:rsidRPr="00041730" w:rsidRDefault="008358A6" w:rsidP="00041730">
            <w:pPr>
              <w:jc w:val="center"/>
              <w:rPr>
                <w:sz w:val="20"/>
                <w:szCs w:val="20"/>
                <w:lang w:eastAsia="en-US"/>
              </w:rPr>
            </w:pPr>
          </w:p>
        </w:tc>
        <w:tc>
          <w:tcPr>
            <w:tcW w:w="615" w:type="pct"/>
            <w:shd w:val="clear" w:color="auto" w:fill="auto"/>
            <w:vAlign w:val="center"/>
          </w:tcPr>
          <w:p w14:paraId="7C2A7194" w14:textId="77777777" w:rsidR="008358A6" w:rsidRPr="00041730" w:rsidRDefault="008358A6" w:rsidP="00041730">
            <w:pPr>
              <w:jc w:val="center"/>
              <w:rPr>
                <w:sz w:val="20"/>
                <w:szCs w:val="20"/>
              </w:rPr>
            </w:pPr>
            <w:r w:rsidRPr="00041730">
              <w:rPr>
                <w:sz w:val="20"/>
                <w:szCs w:val="20"/>
              </w:rPr>
              <w:t>КВа-1,0Гн</w:t>
            </w:r>
          </w:p>
        </w:tc>
        <w:tc>
          <w:tcPr>
            <w:tcW w:w="562" w:type="pct"/>
            <w:vAlign w:val="center"/>
          </w:tcPr>
          <w:p w14:paraId="2B8A8769" w14:textId="6E90485E" w:rsidR="008358A6" w:rsidRPr="00041730" w:rsidRDefault="008358A6" w:rsidP="00041730">
            <w:pPr>
              <w:jc w:val="center"/>
              <w:rPr>
                <w:sz w:val="20"/>
                <w:szCs w:val="20"/>
                <w:lang w:eastAsia="en-US"/>
              </w:rPr>
            </w:pPr>
            <w:r w:rsidRPr="00041730">
              <w:rPr>
                <w:sz w:val="20"/>
                <w:szCs w:val="20"/>
                <w:lang w:eastAsia="en-US"/>
              </w:rPr>
              <w:t>0,86</w:t>
            </w:r>
          </w:p>
        </w:tc>
        <w:tc>
          <w:tcPr>
            <w:tcW w:w="717" w:type="pct"/>
            <w:vAlign w:val="center"/>
          </w:tcPr>
          <w:p w14:paraId="5FBD81BE" w14:textId="782CEAFD" w:rsidR="008358A6" w:rsidRPr="00041730" w:rsidRDefault="008358A6" w:rsidP="00041730">
            <w:pPr>
              <w:jc w:val="center"/>
              <w:rPr>
                <w:sz w:val="20"/>
                <w:szCs w:val="20"/>
                <w:lang w:eastAsia="en-US"/>
              </w:rPr>
            </w:pPr>
            <w:r w:rsidRPr="00041730">
              <w:rPr>
                <w:sz w:val="20"/>
                <w:szCs w:val="20"/>
                <w:lang w:eastAsia="en-US"/>
              </w:rPr>
              <w:t>0,73</w:t>
            </w:r>
          </w:p>
        </w:tc>
        <w:tc>
          <w:tcPr>
            <w:tcW w:w="1115" w:type="pct"/>
            <w:vMerge/>
          </w:tcPr>
          <w:p w14:paraId="337C3022"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7F5AD719" w14:textId="6274BCCF" w:rsidR="008358A6" w:rsidRPr="00041730" w:rsidRDefault="008358A6" w:rsidP="00041730">
            <w:pPr>
              <w:jc w:val="center"/>
              <w:rPr>
                <w:sz w:val="20"/>
                <w:szCs w:val="20"/>
                <w:lang w:eastAsia="en-US"/>
              </w:rPr>
            </w:pPr>
          </w:p>
        </w:tc>
      </w:tr>
      <w:tr w:rsidR="008358A6" w:rsidRPr="00041730" w14:paraId="1E591695" w14:textId="77777777" w:rsidTr="00041730">
        <w:trPr>
          <w:trHeight w:val="60"/>
        </w:trPr>
        <w:tc>
          <w:tcPr>
            <w:tcW w:w="270" w:type="pct"/>
            <w:vMerge/>
            <w:shd w:val="clear" w:color="auto" w:fill="auto"/>
            <w:vAlign w:val="center"/>
          </w:tcPr>
          <w:p w14:paraId="7A855C9F" w14:textId="77777777" w:rsidR="008358A6" w:rsidRPr="00041730" w:rsidRDefault="008358A6" w:rsidP="00041730">
            <w:pPr>
              <w:jc w:val="center"/>
              <w:rPr>
                <w:sz w:val="20"/>
                <w:szCs w:val="20"/>
                <w:lang w:eastAsia="en-US"/>
              </w:rPr>
            </w:pPr>
          </w:p>
        </w:tc>
        <w:tc>
          <w:tcPr>
            <w:tcW w:w="650" w:type="pct"/>
            <w:vMerge/>
            <w:vAlign w:val="center"/>
          </w:tcPr>
          <w:p w14:paraId="5350BA00" w14:textId="77777777" w:rsidR="008358A6" w:rsidRPr="00041730" w:rsidRDefault="008358A6" w:rsidP="00041730">
            <w:pPr>
              <w:jc w:val="center"/>
              <w:rPr>
                <w:sz w:val="20"/>
                <w:szCs w:val="20"/>
                <w:lang w:eastAsia="en-US"/>
              </w:rPr>
            </w:pPr>
          </w:p>
        </w:tc>
        <w:tc>
          <w:tcPr>
            <w:tcW w:w="511" w:type="pct"/>
            <w:vMerge/>
            <w:shd w:val="clear" w:color="auto" w:fill="auto"/>
          </w:tcPr>
          <w:p w14:paraId="693F31BA" w14:textId="084828C5" w:rsidR="008358A6" w:rsidRPr="00041730" w:rsidRDefault="008358A6" w:rsidP="00041730">
            <w:pPr>
              <w:jc w:val="center"/>
              <w:rPr>
                <w:sz w:val="20"/>
                <w:szCs w:val="20"/>
                <w:lang w:eastAsia="en-US"/>
              </w:rPr>
            </w:pPr>
          </w:p>
        </w:tc>
        <w:tc>
          <w:tcPr>
            <w:tcW w:w="615" w:type="pct"/>
            <w:shd w:val="clear" w:color="auto" w:fill="auto"/>
            <w:vAlign w:val="center"/>
          </w:tcPr>
          <w:p w14:paraId="5EC06973" w14:textId="77777777" w:rsidR="008358A6" w:rsidRPr="00041730" w:rsidRDefault="008358A6" w:rsidP="00041730">
            <w:pPr>
              <w:jc w:val="center"/>
              <w:rPr>
                <w:sz w:val="20"/>
                <w:szCs w:val="20"/>
              </w:rPr>
            </w:pPr>
            <w:r w:rsidRPr="00041730">
              <w:rPr>
                <w:sz w:val="20"/>
                <w:szCs w:val="20"/>
              </w:rPr>
              <w:t>КВа-1,0Гн</w:t>
            </w:r>
          </w:p>
        </w:tc>
        <w:tc>
          <w:tcPr>
            <w:tcW w:w="562" w:type="pct"/>
            <w:vAlign w:val="center"/>
          </w:tcPr>
          <w:p w14:paraId="5C19EF28" w14:textId="6BC7D15E" w:rsidR="008358A6" w:rsidRPr="00041730" w:rsidRDefault="008358A6" w:rsidP="00041730">
            <w:pPr>
              <w:jc w:val="center"/>
              <w:rPr>
                <w:sz w:val="20"/>
                <w:szCs w:val="20"/>
                <w:lang w:eastAsia="en-US"/>
              </w:rPr>
            </w:pPr>
            <w:r w:rsidRPr="00041730">
              <w:rPr>
                <w:sz w:val="20"/>
                <w:szCs w:val="20"/>
                <w:lang w:eastAsia="en-US"/>
              </w:rPr>
              <w:t>0,86</w:t>
            </w:r>
          </w:p>
        </w:tc>
        <w:tc>
          <w:tcPr>
            <w:tcW w:w="717" w:type="pct"/>
            <w:vAlign w:val="center"/>
          </w:tcPr>
          <w:p w14:paraId="71CDDBA4" w14:textId="6E3FF5C7" w:rsidR="008358A6" w:rsidRPr="00041730" w:rsidRDefault="008358A6" w:rsidP="00041730">
            <w:pPr>
              <w:jc w:val="center"/>
              <w:rPr>
                <w:sz w:val="20"/>
                <w:szCs w:val="20"/>
                <w:lang w:eastAsia="en-US"/>
              </w:rPr>
            </w:pPr>
            <w:r w:rsidRPr="00041730">
              <w:rPr>
                <w:sz w:val="20"/>
                <w:szCs w:val="20"/>
                <w:lang w:eastAsia="en-US"/>
              </w:rPr>
              <w:t>0,77</w:t>
            </w:r>
          </w:p>
        </w:tc>
        <w:tc>
          <w:tcPr>
            <w:tcW w:w="1115" w:type="pct"/>
            <w:vMerge/>
          </w:tcPr>
          <w:p w14:paraId="0742DA4B"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28B3B975" w14:textId="3E4F6783" w:rsidR="008358A6" w:rsidRPr="00041730" w:rsidRDefault="008358A6" w:rsidP="00041730">
            <w:pPr>
              <w:jc w:val="center"/>
              <w:rPr>
                <w:sz w:val="20"/>
                <w:szCs w:val="20"/>
                <w:lang w:eastAsia="en-US"/>
              </w:rPr>
            </w:pPr>
          </w:p>
        </w:tc>
      </w:tr>
      <w:tr w:rsidR="008358A6" w:rsidRPr="00041730" w14:paraId="3ABE19BF" w14:textId="77777777" w:rsidTr="00041730">
        <w:trPr>
          <w:trHeight w:val="60"/>
        </w:trPr>
        <w:tc>
          <w:tcPr>
            <w:tcW w:w="270" w:type="pct"/>
            <w:vMerge/>
            <w:shd w:val="clear" w:color="auto" w:fill="auto"/>
            <w:vAlign w:val="center"/>
          </w:tcPr>
          <w:p w14:paraId="5AC409F3" w14:textId="77777777" w:rsidR="008358A6" w:rsidRPr="00041730" w:rsidRDefault="008358A6" w:rsidP="00041730">
            <w:pPr>
              <w:jc w:val="center"/>
              <w:rPr>
                <w:sz w:val="20"/>
                <w:szCs w:val="20"/>
                <w:lang w:eastAsia="en-US"/>
              </w:rPr>
            </w:pPr>
          </w:p>
        </w:tc>
        <w:tc>
          <w:tcPr>
            <w:tcW w:w="650" w:type="pct"/>
            <w:vMerge/>
            <w:vAlign w:val="center"/>
          </w:tcPr>
          <w:p w14:paraId="20D497E7" w14:textId="77777777" w:rsidR="008358A6" w:rsidRPr="00041730" w:rsidRDefault="008358A6" w:rsidP="00041730">
            <w:pPr>
              <w:jc w:val="center"/>
              <w:rPr>
                <w:sz w:val="20"/>
                <w:szCs w:val="20"/>
                <w:lang w:eastAsia="en-US"/>
              </w:rPr>
            </w:pPr>
          </w:p>
        </w:tc>
        <w:tc>
          <w:tcPr>
            <w:tcW w:w="511" w:type="pct"/>
            <w:vMerge/>
            <w:shd w:val="clear" w:color="auto" w:fill="auto"/>
          </w:tcPr>
          <w:p w14:paraId="2DBE957B" w14:textId="5AFC6C53" w:rsidR="008358A6" w:rsidRPr="00041730" w:rsidRDefault="008358A6" w:rsidP="00041730">
            <w:pPr>
              <w:jc w:val="center"/>
              <w:rPr>
                <w:sz w:val="20"/>
                <w:szCs w:val="20"/>
                <w:lang w:eastAsia="en-US"/>
              </w:rPr>
            </w:pPr>
          </w:p>
        </w:tc>
        <w:tc>
          <w:tcPr>
            <w:tcW w:w="615" w:type="pct"/>
            <w:shd w:val="clear" w:color="auto" w:fill="auto"/>
            <w:vAlign w:val="center"/>
          </w:tcPr>
          <w:p w14:paraId="626D9B63" w14:textId="77777777" w:rsidR="008358A6" w:rsidRPr="00041730" w:rsidRDefault="008358A6" w:rsidP="00041730">
            <w:pPr>
              <w:jc w:val="center"/>
              <w:rPr>
                <w:sz w:val="20"/>
                <w:szCs w:val="20"/>
              </w:rPr>
            </w:pPr>
            <w:r w:rsidRPr="00041730">
              <w:rPr>
                <w:sz w:val="20"/>
                <w:szCs w:val="20"/>
              </w:rPr>
              <w:t>КВа-1,0Гн</w:t>
            </w:r>
          </w:p>
        </w:tc>
        <w:tc>
          <w:tcPr>
            <w:tcW w:w="562" w:type="pct"/>
            <w:vAlign w:val="center"/>
          </w:tcPr>
          <w:p w14:paraId="047FA56E" w14:textId="1BFAE7A4" w:rsidR="008358A6" w:rsidRPr="00041730" w:rsidRDefault="008358A6" w:rsidP="00041730">
            <w:pPr>
              <w:jc w:val="center"/>
              <w:rPr>
                <w:sz w:val="20"/>
                <w:szCs w:val="20"/>
                <w:lang w:eastAsia="en-US"/>
              </w:rPr>
            </w:pPr>
            <w:r w:rsidRPr="00041730">
              <w:rPr>
                <w:sz w:val="20"/>
                <w:szCs w:val="20"/>
                <w:lang w:eastAsia="en-US"/>
              </w:rPr>
              <w:t>0,86</w:t>
            </w:r>
          </w:p>
        </w:tc>
        <w:tc>
          <w:tcPr>
            <w:tcW w:w="717" w:type="pct"/>
            <w:vAlign w:val="center"/>
          </w:tcPr>
          <w:p w14:paraId="421C10A2" w14:textId="26C4B587" w:rsidR="008358A6" w:rsidRPr="00041730" w:rsidRDefault="008358A6" w:rsidP="00041730">
            <w:pPr>
              <w:jc w:val="center"/>
              <w:rPr>
                <w:sz w:val="20"/>
                <w:szCs w:val="20"/>
                <w:lang w:eastAsia="en-US"/>
              </w:rPr>
            </w:pPr>
            <w:r w:rsidRPr="00041730">
              <w:rPr>
                <w:sz w:val="20"/>
                <w:szCs w:val="20"/>
                <w:lang w:eastAsia="en-US"/>
              </w:rPr>
              <w:t>0,78</w:t>
            </w:r>
          </w:p>
        </w:tc>
        <w:tc>
          <w:tcPr>
            <w:tcW w:w="1115" w:type="pct"/>
            <w:vMerge/>
          </w:tcPr>
          <w:p w14:paraId="36FDACF4"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0A1FCA0D" w14:textId="2ABD3096" w:rsidR="008358A6" w:rsidRPr="00041730" w:rsidRDefault="008358A6" w:rsidP="00041730">
            <w:pPr>
              <w:jc w:val="center"/>
              <w:rPr>
                <w:sz w:val="20"/>
                <w:szCs w:val="20"/>
                <w:lang w:eastAsia="en-US"/>
              </w:rPr>
            </w:pPr>
          </w:p>
        </w:tc>
      </w:tr>
      <w:tr w:rsidR="008358A6" w:rsidRPr="00041730" w14:paraId="04F25121" w14:textId="77777777" w:rsidTr="00041730">
        <w:trPr>
          <w:trHeight w:val="60"/>
        </w:trPr>
        <w:tc>
          <w:tcPr>
            <w:tcW w:w="270" w:type="pct"/>
            <w:vMerge/>
            <w:shd w:val="clear" w:color="auto" w:fill="auto"/>
            <w:vAlign w:val="center"/>
          </w:tcPr>
          <w:p w14:paraId="29EE8935" w14:textId="77777777" w:rsidR="008358A6" w:rsidRPr="00041730" w:rsidRDefault="008358A6" w:rsidP="00041730">
            <w:pPr>
              <w:jc w:val="center"/>
              <w:rPr>
                <w:sz w:val="20"/>
                <w:szCs w:val="20"/>
                <w:lang w:eastAsia="en-US"/>
              </w:rPr>
            </w:pPr>
          </w:p>
        </w:tc>
        <w:tc>
          <w:tcPr>
            <w:tcW w:w="650" w:type="pct"/>
            <w:vMerge/>
            <w:vAlign w:val="center"/>
          </w:tcPr>
          <w:p w14:paraId="65DD232C" w14:textId="77777777" w:rsidR="008358A6" w:rsidRPr="00041730" w:rsidRDefault="008358A6" w:rsidP="00041730">
            <w:pPr>
              <w:jc w:val="center"/>
              <w:rPr>
                <w:sz w:val="20"/>
                <w:szCs w:val="20"/>
                <w:lang w:eastAsia="en-US"/>
              </w:rPr>
            </w:pPr>
          </w:p>
        </w:tc>
        <w:tc>
          <w:tcPr>
            <w:tcW w:w="511" w:type="pct"/>
            <w:vMerge/>
            <w:shd w:val="clear" w:color="auto" w:fill="auto"/>
          </w:tcPr>
          <w:p w14:paraId="3F128CDF" w14:textId="16D4340A" w:rsidR="008358A6" w:rsidRPr="00041730" w:rsidRDefault="008358A6" w:rsidP="00041730">
            <w:pPr>
              <w:jc w:val="center"/>
              <w:rPr>
                <w:sz w:val="20"/>
                <w:szCs w:val="20"/>
                <w:lang w:eastAsia="en-US"/>
              </w:rPr>
            </w:pPr>
          </w:p>
        </w:tc>
        <w:tc>
          <w:tcPr>
            <w:tcW w:w="615" w:type="pct"/>
            <w:shd w:val="clear" w:color="auto" w:fill="auto"/>
            <w:vAlign w:val="center"/>
          </w:tcPr>
          <w:p w14:paraId="03DD9E6C" w14:textId="77777777" w:rsidR="008358A6" w:rsidRPr="00041730" w:rsidRDefault="008358A6" w:rsidP="00041730">
            <w:pPr>
              <w:jc w:val="center"/>
              <w:rPr>
                <w:sz w:val="20"/>
                <w:szCs w:val="20"/>
              </w:rPr>
            </w:pPr>
            <w:r w:rsidRPr="00041730">
              <w:rPr>
                <w:sz w:val="20"/>
                <w:szCs w:val="20"/>
              </w:rPr>
              <w:t>КВа-1,0Гн</w:t>
            </w:r>
          </w:p>
        </w:tc>
        <w:tc>
          <w:tcPr>
            <w:tcW w:w="562" w:type="pct"/>
            <w:vAlign w:val="center"/>
          </w:tcPr>
          <w:p w14:paraId="271A98A0" w14:textId="2DEA0134" w:rsidR="008358A6" w:rsidRPr="00041730" w:rsidRDefault="008358A6" w:rsidP="00041730">
            <w:pPr>
              <w:jc w:val="center"/>
              <w:rPr>
                <w:sz w:val="20"/>
                <w:szCs w:val="20"/>
                <w:lang w:eastAsia="en-US"/>
              </w:rPr>
            </w:pPr>
            <w:r w:rsidRPr="00041730">
              <w:rPr>
                <w:sz w:val="20"/>
                <w:szCs w:val="20"/>
                <w:lang w:eastAsia="en-US"/>
              </w:rPr>
              <w:t>0,86</w:t>
            </w:r>
          </w:p>
        </w:tc>
        <w:tc>
          <w:tcPr>
            <w:tcW w:w="717" w:type="pct"/>
            <w:vAlign w:val="center"/>
          </w:tcPr>
          <w:p w14:paraId="09B57985" w14:textId="6374B49D" w:rsidR="008358A6" w:rsidRPr="00041730" w:rsidRDefault="008358A6" w:rsidP="00041730">
            <w:pPr>
              <w:jc w:val="center"/>
              <w:rPr>
                <w:sz w:val="20"/>
                <w:szCs w:val="20"/>
                <w:lang w:eastAsia="en-US"/>
              </w:rPr>
            </w:pPr>
            <w:r w:rsidRPr="00041730">
              <w:rPr>
                <w:sz w:val="20"/>
                <w:szCs w:val="20"/>
                <w:lang w:eastAsia="en-US"/>
              </w:rPr>
              <w:t>0,56</w:t>
            </w:r>
          </w:p>
        </w:tc>
        <w:tc>
          <w:tcPr>
            <w:tcW w:w="1115" w:type="pct"/>
            <w:vMerge/>
          </w:tcPr>
          <w:p w14:paraId="1BA066BA"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7AA7396A" w14:textId="3CE0EAE7" w:rsidR="008358A6" w:rsidRPr="00041730" w:rsidRDefault="008358A6" w:rsidP="00041730">
            <w:pPr>
              <w:jc w:val="center"/>
              <w:rPr>
                <w:sz w:val="20"/>
                <w:szCs w:val="20"/>
                <w:lang w:eastAsia="en-US"/>
              </w:rPr>
            </w:pPr>
          </w:p>
        </w:tc>
      </w:tr>
      <w:tr w:rsidR="008358A6" w:rsidRPr="00041730" w14:paraId="6D251FEE" w14:textId="77777777" w:rsidTr="00041730">
        <w:trPr>
          <w:trHeight w:val="60"/>
        </w:trPr>
        <w:tc>
          <w:tcPr>
            <w:tcW w:w="270" w:type="pct"/>
            <w:vMerge/>
            <w:shd w:val="clear" w:color="auto" w:fill="auto"/>
            <w:vAlign w:val="center"/>
          </w:tcPr>
          <w:p w14:paraId="5F1F1E4D" w14:textId="77777777" w:rsidR="008358A6" w:rsidRPr="00041730" w:rsidRDefault="008358A6" w:rsidP="00041730">
            <w:pPr>
              <w:jc w:val="center"/>
              <w:rPr>
                <w:sz w:val="20"/>
                <w:szCs w:val="20"/>
                <w:lang w:eastAsia="en-US"/>
              </w:rPr>
            </w:pPr>
          </w:p>
        </w:tc>
        <w:tc>
          <w:tcPr>
            <w:tcW w:w="650" w:type="pct"/>
            <w:vMerge/>
            <w:vAlign w:val="center"/>
          </w:tcPr>
          <w:p w14:paraId="2EA7F642" w14:textId="77777777" w:rsidR="008358A6" w:rsidRPr="00041730" w:rsidRDefault="008358A6" w:rsidP="00041730">
            <w:pPr>
              <w:jc w:val="center"/>
              <w:rPr>
                <w:sz w:val="20"/>
                <w:szCs w:val="20"/>
                <w:lang w:eastAsia="en-US"/>
              </w:rPr>
            </w:pPr>
          </w:p>
        </w:tc>
        <w:tc>
          <w:tcPr>
            <w:tcW w:w="511" w:type="pct"/>
            <w:vMerge/>
            <w:shd w:val="clear" w:color="auto" w:fill="auto"/>
          </w:tcPr>
          <w:p w14:paraId="47DA5C78" w14:textId="6F9B2A05" w:rsidR="008358A6" w:rsidRPr="00041730" w:rsidRDefault="008358A6" w:rsidP="00041730">
            <w:pPr>
              <w:jc w:val="center"/>
              <w:rPr>
                <w:sz w:val="20"/>
                <w:szCs w:val="20"/>
                <w:lang w:eastAsia="en-US"/>
              </w:rPr>
            </w:pPr>
          </w:p>
        </w:tc>
        <w:tc>
          <w:tcPr>
            <w:tcW w:w="615" w:type="pct"/>
            <w:shd w:val="clear" w:color="auto" w:fill="auto"/>
            <w:vAlign w:val="center"/>
          </w:tcPr>
          <w:p w14:paraId="4D640FF6" w14:textId="77777777" w:rsidR="008358A6" w:rsidRPr="00041730" w:rsidRDefault="008358A6" w:rsidP="00041730">
            <w:pPr>
              <w:jc w:val="center"/>
              <w:rPr>
                <w:sz w:val="20"/>
                <w:szCs w:val="20"/>
              </w:rPr>
            </w:pPr>
            <w:r w:rsidRPr="00041730">
              <w:rPr>
                <w:sz w:val="20"/>
                <w:szCs w:val="20"/>
              </w:rPr>
              <w:t>КВа-1,0Гн</w:t>
            </w:r>
          </w:p>
        </w:tc>
        <w:tc>
          <w:tcPr>
            <w:tcW w:w="562" w:type="pct"/>
            <w:vAlign w:val="center"/>
          </w:tcPr>
          <w:p w14:paraId="27F60E58" w14:textId="601DBDEE" w:rsidR="008358A6" w:rsidRPr="00041730" w:rsidRDefault="008358A6" w:rsidP="00041730">
            <w:pPr>
              <w:jc w:val="center"/>
              <w:rPr>
                <w:sz w:val="20"/>
                <w:szCs w:val="20"/>
                <w:lang w:eastAsia="en-US"/>
              </w:rPr>
            </w:pPr>
            <w:r w:rsidRPr="00041730">
              <w:rPr>
                <w:sz w:val="20"/>
                <w:szCs w:val="20"/>
                <w:lang w:eastAsia="en-US"/>
              </w:rPr>
              <w:t>0,86</w:t>
            </w:r>
          </w:p>
        </w:tc>
        <w:tc>
          <w:tcPr>
            <w:tcW w:w="717" w:type="pct"/>
            <w:vAlign w:val="center"/>
          </w:tcPr>
          <w:p w14:paraId="2DBFC6CD" w14:textId="0F41CA33" w:rsidR="008358A6" w:rsidRPr="00041730" w:rsidRDefault="008358A6" w:rsidP="00041730">
            <w:pPr>
              <w:jc w:val="center"/>
              <w:rPr>
                <w:sz w:val="20"/>
                <w:szCs w:val="20"/>
                <w:lang w:eastAsia="en-US"/>
              </w:rPr>
            </w:pPr>
            <w:r w:rsidRPr="00041730">
              <w:rPr>
                <w:sz w:val="20"/>
                <w:szCs w:val="20"/>
                <w:lang w:eastAsia="en-US"/>
              </w:rPr>
              <w:t>0,68</w:t>
            </w:r>
          </w:p>
        </w:tc>
        <w:tc>
          <w:tcPr>
            <w:tcW w:w="1115" w:type="pct"/>
            <w:vMerge/>
          </w:tcPr>
          <w:p w14:paraId="38994FF7" w14:textId="77777777" w:rsidR="008358A6" w:rsidRPr="00041730" w:rsidRDefault="008358A6" w:rsidP="00041730">
            <w:pPr>
              <w:jc w:val="center"/>
              <w:rPr>
                <w:sz w:val="20"/>
                <w:szCs w:val="20"/>
                <w:lang w:eastAsia="en-US"/>
              </w:rPr>
            </w:pPr>
          </w:p>
        </w:tc>
        <w:tc>
          <w:tcPr>
            <w:tcW w:w="560" w:type="pct"/>
            <w:vMerge/>
            <w:shd w:val="clear" w:color="auto" w:fill="auto"/>
            <w:vAlign w:val="center"/>
          </w:tcPr>
          <w:p w14:paraId="2DAD93AE" w14:textId="7391B9FF" w:rsidR="008358A6" w:rsidRPr="00041730" w:rsidRDefault="008358A6" w:rsidP="00041730">
            <w:pPr>
              <w:jc w:val="center"/>
              <w:rPr>
                <w:sz w:val="20"/>
                <w:szCs w:val="20"/>
                <w:lang w:eastAsia="en-US"/>
              </w:rPr>
            </w:pPr>
          </w:p>
        </w:tc>
      </w:tr>
      <w:tr w:rsidR="008358A6" w:rsidRPr="00041730" w14:paraId="58D0DDF7" w14:textId="77777777" w:rsidTr="00041730">
        <w:trPr>
          <w:trHeight w:val="60"/>
        </w:trPr>
        <w:tc>
          <w:tcPr>
            <w:tcW w:w="270" w:type="pct"/>
            <w:vMerge w:val="restart"/>
            <w:shd w:val="clear" w:color="auto" w:fill="auto"/>
            <w:vAlign w:val="center"/>
          </w:tcPr>
          <w:p w14:paraId="4446DBFB" w14:textId="77777777" w:rsidR="008358A6" w:rsidRPr="00041730" w:rsidRDefault="008358A6" w:rsidP="00041730">
            <w:pPr>
              <w:jc w:val="center"/>
              <w:rPr>
                <w:sz w:val="20"/>
                <w:szCs w:val="20"/>
                <w:lang w:eastAsia="en-US"/>
              </w:rPr>
            </w:pPr>
            <w:r w:rsidRPr="00041730">
              <w:rPr>
                <w:sz w:val="20"/>
                <w:szCs w:val="20"/>
                <w:lang w:eastAsia="en-US"/>
              </w:rPr>
              <w:t>16</w:t>
            </w:r>
          </w:p>
        </w:tc>
        <w:tc>
          <w:tcPr>
            <w:tcW w:w="650" w:type="pct"/>
            <w:vMerge w:val="restart"/>
            <w:vAlign w:val="center"/>
          </w:tcPr>
          <w:p w14:paraId="7ACDA2B4" w14:textId="7638065A" w:rsidR="008358A6" w:rsidRPr="00041730" w:rsidRDefault="008358A6" w:rsidP="00041730">
            <w:pPr>
              <w:jc w:val="center"/>
              <w:rPr>
                <w:sz w:val="20"/>
                <w:szCs w:val="20"/>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tcPr>
          <w:p w14:paraId="6D720306" w14:textId="7C9EFFF0" w:rsidR="008358A6" w:rsidRPr="00041730" w:rsidRDefault="008358A6" w:rsidP="00041730">
            <w:pPr>
              <w:jc w:val="center"/>
              <w:rPr>
                <w:sz w:val="20"/>
                <w:szCs w:val="20"/>
                <w:lang w:eastAsia="en-US"/>
              </w:rPr>
            </w:pPr>
            <w:r w:rsidRPr="00041730">
              <w:rPr>
                <w:sz w:val="20"/>
                <w:szCs w:val="20"/>
              </w:rPr>
              <w:t>Котельная №16</w:t>
            </w:r>
          </w:p>
        </w:tc>
        <w:tc>
          <w:tcPr>
            <w:tcW w:w="615" w:type="pct"/>
            <w:shd w:val="clear" w:color="auto" w:fill="auto"/>
          </w:tcPr>
          <w:p w14:paraId="54472A1B" w14:textId="77777777" w:rsidR="008358A6" w:rsidRPr="00041730" w:rsidRDefault="008358A6" w:rsidP="00041730">
            <w:pPr>
              <w:jc w:val="center"/>
              <w:rPr>
                <w:sz w:val="20"/>
                <w:szCs w:val="20"/>
              </w:rPr>
            </w:pPr>
            <w:r w:rsidRPr="00041730">
              <w:rPr>
                <w:sz w:val="20"/>
                <w:szCs w:val="20"/>
              </w:rPr>
              <w:t>ЗИО-60</w:t>
            </w:r>
          </w:p>
        </w:tc>
        <w:tc>
          <w:tcPr>
            <w:tcW w:w="562" w:type="pct"/>
          </w:tcPr>
          <w:p w14:paraId="46651496" w14:textId="1F673B34" w:rsidR="008358A6" w:rsidRPr="00041730" w:rsidRDefault="008358A6" w:rsidP="00041730">
            <w:pPr>
              <w:jc w:val="center"/>
              <w:rPr>
                <w:sz w:val="20"/>
                <w:szCs w:val="20"/>
                <w:lang w:eastAsia="en-US"/>
              </w:rPr>
            </w:pPr>
            <w:r w:rsidRPr="00041730">
              <w:rPr>
                <w:sz w:val="20"/>
                <w:szCs w:val="20"/>
                <w:lang w:eastAsia="en-US"/>
              </w:rPr>
              <w:t>0,85</w:t>
            </w:r>
          </w:p>
        </w:tc>
        <w:tc>
          <w:tcPr>
            <w:tcW w:w="717" w:type="pct"/>
          </w:tcPr>
          <w:p w14:paraId="292333B9" w14:textId="69F6ADDD" w:rsidR="008358A6" w:rsidRPr="00041730" w:rsidRDefault="008358A6" w:rsidP="00041730">
            <w:pPr>
              <w:jc w:val="center"/>
              <w:rPr>
                <w:sz w:val="20"/>
                <w:szCs w:val="20"/>
                <w:lang w:eastAsia="en-US"/>
              </w:rPr>
            </w:pPr>
            <w:r w:rsidRPr="00041730">
              <w:rPr>
                <w:sz w:val="20"/>
                <w:szCs w:val="20"/>
                <w:lang w:eastAsia="en-US"/>
              </w:rPr>
              <w:t>0,465</w:t>
            </w:r>
          </w:p>
        </w:tc>
        <w:tc>
          <w:tcPr>
            <w:tcW w:w="1115" w:type="pct"/>
            <w:vMerge w:val="restart"/>
            <w:vAlign w:val="center"/>
          </w:tcPr>
          <w:p w14:paraId="7501F439" w14:textId="7AB2E67A" w:rsidR="008358A6" w:rsidRPr="00041730" w:rsidRDefault="008358A6"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5EE786F8" w14:textId="6C9D98F6" w:rsidR="008358A6" w:rsidRPr="00041730" w:rsidRDefault="008358A6" w:rsidP="00041730">
            <w:pPr>
              <w:jc w:val="center"/>
              <w:rPr>
                <w:sz w:val="20"/>
                <w:szCs w:val="20"/>
                <w:lang w:eastAsia="en-US"/>
              </w:rPr>
            </w:pPr>
            <w:r w:rsidRPr="00041730">
              <w:rPr>
                <w:sz w:val="20"/>
                <w:szCs w:val="20"/>
                <w:lang w:eastAsia="en-US"/>
              </w:rPr>
              <w:t>1,789</w:t>
            </w:r>
          </w:p>
        </w:tc>
      </w:tr>
      <w:tr w:rsidR="008358A6" w:rsidRPr="00041730" w14:paraId="5F178DEA" w14:textId="77777777" w:rsidTr="00041730">
        <w:trPr>
          <w:trHeight w:val="60"/>
        </w:trPr>
        <w:tc>
          <w:tcPr>
            <w:tcW w:w="270" w:type="pct"/>
            <w:vMerge/>
            <w:shd w:val="clear" w:color="auto" w:fill="auto"/>
            <w:vAlign w:val="center"/>
          </w:tcPr>
          <w:p w14:paraId="5FE020B9" w14:textId="77777777" w:rsidR="008358A6" w:rsidRPr="00041730" w:rsidRDefault="008358A6" w:rsidP="00041730">
            <w:pPr>
              <w:jc w:val="center"/>
              <w:rPr>
                <w:sz w:val="20"/>
                <w:szCs w:val="20"/>
                <w:lang w:eastAsia="en-US"/>
              </w:rPr>
            </w:pPr>
          </w:p>
        </w:tc>
        <w:tc>
          <w:tcPr>
            <w:tcW w:w="650" w:type="pct"/>
            <w:vMerge/>
            <w:vAlign w:val="center"/>
          </w:tcPr>
          <w:p w14:paraId="01684313" w14:textId="77777777" w:rsidR="008358A6" w:rsidRPr="00041730" w:rsidRDefault="008358A6" w:rsidP="00041730">
            <w:pPr>
              <w:jc w:val="center"/>
              <w:rPr>
                <w:sz w:val="20"/>
                <w:szCs w:val="20"/>
              </w:rPr>
            </w:pPr>
          </w:p>
        </w:tc>
        <w:tc>
          <w:tcPr>
            <w:tcW w:w="511" w:type="pct"/>
            <w:vMerge/>
            <w:shd w:val="clear" w:color="auto" w:fill="auto"/>
          </w:tcPr>
          <w:p w14:paraId="34544ACD" w14:textId="3DE7D1CC" w:rsidR="008358A6" w:rsidRPr="00041730" w:rsidRDefault="008358A6" w:rsidP="00041730">
            <w:pPr>
              <w:jc w:val="center"/>
              <w:rPr>
                <w:sz w:val="20"/>
                <w:szCs w:val="20"/>
              </w:rPr>
            </w:pPr>
          </w:p>
        </w:tc>
        <w:tc>
          <w:tcPr>
            <w:tcW w:w="615" w:type="pct"/>
            <w:shd w:val="clear" w:color="auto" w:fill="auto"/>
          </w:tcPr>
          <w:p w14:paraId="74C59CA2" w14:textId="77777777" w:rsidR="008358A6" w:rsidRPr="00041730" w:rsidRDefault="008358A6" w:rsidP="00041730">
            <w:pPr>
              <w:jc w:val="center"/>
              <w:rPr>
                <w:sz w:val="20"/>
                <w:szCs w:val="20"/>
              </w:rPr>
            </w:pPr>
            <w:r w:rsidRPr="00041730">
              <w:rPr>
                <w:sz w:val="20"/>
                <w:szCs w:val="20"/>
              </w:rPr>
              <w:t>ЗИО-60</w:t>
            </w:r>
          </w:p>
        </w:tc>
        <w:tc>
          <w:tcPr>
            <w:tcW w:w="562" w:type="pct"/>
          </w:tcPr>
          <w:p w14:paraId="05235697" w14:textId="6CABFB65" w:rsidR="008358A6" w:rsidRPr="00041730" w:rsidRDefault="008358A6" w:rsidP="00041730">
            <w:pPr>
              <w:jc w:val="center"/>
              <w:rPr>
                <w:sz w:val="20"/>
                <w:szCs w:val="20"/>
              </w:rPr>
            </w:pPr>
            <w:r w:rsidRPr="00041730">
              <w:rPr>
                <w:sz w:val="20"/>
                <w:szCs w:val="20"/>
              </w:rPr>
              <w:t>0,85</w:t>
            </w:r>
          </w:p>
        </w:tc>
        <w:tc>
          <w:tcPr>
            <w:tcW w:w="717" w:type="pct"/>
          </w:tcPr>
          <w:p w14:paraId="533EA32C" w14:textId="3778DEFD" w:rsidR="008358A6" w:rsidRPr="00041730" w:rsidRDefault="008358A6" w:rsidP="00041730">
            <w:pPr>
              <w:jc w:val="center"/>
              <w:rPr>
                <w:sz w:val="20"/>
                <w:szCs w:val="20"/>
              </w:rPr>
            </w:pPr>
            <w:r w:rsidRPr="00041730">
              <w:rPr>
                <w:sz w:val="20"/>
                <w:szCs w:val="20"/>
              </w:rPr>
              <w:t>0,465</w:t>
            </w:r>
          </w:p>
        </w:tc>
        <w:tc>
          <w:tcPr>
            <w:tcW w:w="1115" w:type="pct"/>
            <w:vMerge/>
          </w:tcPr>
          <w:p w14:paraId="7FF1F4F9" w14:textId="77777777" w:rsidR="008358A6" w:rsidRPr="00041730" w:rsidRDefault="008358A6" w:rsidP="00041730">
            <w:pPr>
              <w:jc w:val="center"/>
              <w:rPr>
                <w:sz w:val="20"/>
                <w:szCs w:val="20"/>
              </w:rPr>
            </w:pPr>
          </w:p>
        </w:tc>
        <w:tc>
          <w:tcPr>
            <w:tcW w:w="560" w:type="pct"/>
            <w:vMerge/>
            <w:shd w:val="clear" w:color="auto" w:fill="auto"/>
            <w:vAlign w:val="center"/>
          </w:tcPr>
          <w:p w14:paraId="286A95DD" w14:textId="67032D69" w:rsidR="008358A6" w:rsidRPr="00041730" w:rsidRDefault="008358A6" w:rsidP="00041730">
            <w:pPr>
              <w:jc w:val="center"/>
              <w:rPr>
                <w:sz w:val="20"/>
                <w:szCs w:val="20"/>
              </w:rPr>
            </w:pPr>
          </w:p>
        </w:tc>
      </w:tr>
      <w:tr w:rsidR="008358A6" w:rsidRPr="00041730" w14:paraId="0A81CDA6" w14:textId="77777777" w:rsidTr="00041730">
        <w:trPr>
          <w:trHeight w:val="60"/>
        </w:trPr>
        <w:tc>
          <w:tcPr>
            <w:tcW w:w="270" w:type="pct"/>
            <w:vMerge/>
            <w:shd w:val="clear" w:color="auto" w:fill="auto"/>
            <w:vAlign w:val="center"/>
          </w:tcPr>
          <w:p w14:paraId="25AC3768" w14:textId="77777777" w:rsidR="008358A6" w:rsidRPr="00041730" w:rsidRDefault="008358A6" w:rsidP="00041730">
            <w:pPr>
              <w:jc w:val="center"/>
              <w:rPr>
                <w:sz w:val="20"/>
                <w:szCs w:val="20"/>
                <w:lang w:eastAsia="en-US"/>
              </w:rPr>
            </w:pPr>
          </w:p>
        </w:tc>
        <w:tc>
          <w:tcPr>
            <w:tcW w:w="650" w:type="pct"/>
            <w:vMerge/>
            <w:vAlign w:val="center"/>
          </w:tcPr>
          <w:p w14:paraId="4E6A0298" w14:textId="77777777" w:rsidR="008358A6" w:rsidRPr="00041730" w:rsidRDefault="008358A6" w:rsidP="00041730">
            <w:pPr>
              <w:jc w:val="center"/>
              <w:rPr>
                <w:sz w:val="20"/>
                <w:szCs w:val="20"/>
              </w:rPr>
            </w:pPr>
          </w:p>
        </w:tc>
        <w:tc>
          <w:tcPr>
            <w:tcW w:w="511" w:type="pct"/>
            <w:vMerge/>
            <w:shd w:val="clear" w:color="auto" w:fill="auto"/>
          </w:tcPr>
          <w:p w14:paraId="5AD64BC0" w14:textId="17E1D9B7" w:rsidR="008358A6" w:rsidRPr="00041730" w:rsidRDefault="008358A6" w:rsidP="00041730">
            <w:pPr>
              <w:jc w:val="center"/>
              <w:rPr>
                <w:sz w:val="20"/>
                <w:szCs w:val="20"/>
              </w:rPr>
            </w:pPr>
          </w:p>
        </w:tc>
        <w:tc>
          <w:tcPr>
            <w:tcW w:w="615" w:type="pct"/>
            <w:shd w:val="clear" w:color="auto" w:fill="auto"/>
          </w:tcPr>
          <w:p w14:paraId="23343BC3" w14:textId="77777777" w:rsidR="008358A6" w:rsidRPr="00041730" w:rsidRDefault="008358A6" w:rsidP="00041730">
            <w:pPr>
              <w:jc w:val="center"/>
              <w:rPr>
                <w:sz w:val="20"/>
                <w:szCs w:val="20"/>
              </w:rPr>
            </w:pPr>
            <w:r w:rsidRPr="00041730">
              <w:rPr>
                <w:sz w:val="20"/>
                <w:szCs w:val="20"/>
              </w:rPr>
              <w:t>ЗИО-60</w:t>
            </w:r>
          </w:p>
        </w:tc>
        <w:tc>
          <w:tcPr>
            <w:tcW w:w="562" w:type="pct"/>
          </w:tcPr>
          <w:p w14:paraId="0069C41F" w14:textId="2740C731" w:rsidR="008358A6" w:rsidRPr="00041730" w:rsidRDefault="008358A6" w:rsidP="00041730">
            <w:pPr>
              <w:jc w:val="center"/>
              <w:rPr>
                <w:sz w:val="20"/>
                <w:szCs w:val="20"/>
              </w:rPr>
            </w:pPr>
            <w:r w:rsidRPr="00041730">
              <w:rPr>
                <w:sz w:val="20"/>
                <w:szCs w:val="20"/>
              </w:rPr>
              <w:t>0,85</w:t>
            </w:r>
          </w:p>
        </w:tc>
        <w:tc>
          <w:tcPr>
            <w:tcW w:w="717" w:type="pct"/>
          </w:tcPr>
          <w:p w14:paraId="0AE0BFD4" w14:textId="330F525F" w:rsidR="008358A6" w:rsidRPr="00041730" w:rsidRDefault="008358A6" w:rsidP="00041730">
            <w:pPr>
              <w:jc w:val="center"/>
              <w:rPr>
                <w:sz w:val="20"/>
                <w:szCs w:val="20"/>
              </w:rPr>
            </w:pPr>
            <w:r w:rsidRPr="00041730">
              <w:rPr>
                <w:sz w:val="20"/>
                <w:szCs w:val="20"/>
              </w:rPr>
              <w:t>0,398</w:t>
            </w:r>
          </w:p>
        </w:tc>
        <w:tc>
          <w:tcPr>
            <w:tcW w:w="1115" w:type="pct"/>
            <w:vMerge/>
          </w:tcPr>
          <w:p w14:paraId="183E5424" w14:textId="77777777" w:rsidR="008358A6" w:rsidRPr="00041730" w:rsidRDefault="008358A6" w:rsidP="00041730">
            <w:pPr>
              <w:jc w:val="center"/>
              <w:rPr>
                <w:sz w:val="20"/>
                <w:szCs w:val="20"/>
              </w:rPr>
            </w:pPr>
          </w:p>
        </w:tc>
        <w:tc>
          <w:tcPr>
            <w:tcW w:w="560" w:type="pct"/>
            <w:vMerge/>
            <w:shd w:val="clear" w:color="auto" w:fill="auto"/>
            <w:vAlign w:val="center"/>
          </w:tcPr>
          <w:p w14:paraId="13D34335" w14:textId="005000E0" w:rsidR="008358A6" w:rsidRPr="00041730" w:rsidRDefault="008358A6" w:rsidP="00041730">
            <w:pPr>
              <w:jc w:val="center"/>
              <w:rPr>
                <w:sz w:val="20"/>
                <w:szCs w:val="20"/>
              </w:rPr>
            </w:pPr>
          </w:p>
        </w:tc>
      </w:tr>
      <w:tr w:rsidR="008358A6" w:rsidRPr="00041730" w14:paraId="6BE7227B" w14:textId="77777777" w:rsidTr="00041730">
        <w:trPr>
          <w:trHeight w:val="60"/>
        </w:trPr>
        <w:tc>
          <w:tcPr>
            <w:tcW w:w="270" w:type="pct"/>
            <w:vMerge/>
            <w:shd w:val="clear" w:color="auto" w:fill="auto"/>
            <w:vAlign w:val="center"/>
          </w:tcPr>
          <w:p w14:paraId="30BB1699" w14:textId="77777777" w:rsidR="008358A6" w:rsidRPr="00041730" w:rsidRDefault="008358A6" w:rsidP="00041730">
            <w:pPr>
              <w:jc w:val="center"/>
              <w:rPr>
                <w:sz w:val="20"/>
                <w:szCs w:val="20"/>
                <w:lang w:eastAsia="en-US"/>
              </w:rPr>
            </w:pPr>
          </w:p>
        </w:tc>
        <w:tc>
          <w:tcPr>
            <w:tcW w:w="650" w:type="pct"/>
            <w:vMerge/>
            <w:vAlign w:val="center"/>
          </w:tcPr>
          <w:p w14:paraId="14724674" w14:textId="77777777" w:rsidR="008358A6" w:rsidRPr="00041730" w:rsidRDefault="008358A6" w:rsidP="00041730">
            <w:pPr>
              <w:jc w:val="center"/>
              <w:rPr>
                <w:sz w:val="20"/>
                <w:szCs w:val="20"/>
              </w:rPr>
            </w:pPr>
          </w:p>
        </w:tc>
        <w:tc>
          <w:tcPr>
            <w:tcW w:w="511" w:type="pct"/>
            <w:vMerge/>
            <w:shd w:val="clear" w:color="auto" w:fill="auto"/>
          </w:tcPr>
          <w:p w14:paraId="145EB564" w14:textId="53F260A4" w:rsidR="008358A6" w:rsidRPr="00041730" w:rsidRDefault="008358A6" w:rsidP="00041730">
            <w:pPr>
              <w:jc w:val="center"/>
              <w:rPr>
                <w:sz w:val="20"/>
                <w:szCs w:val="20"/>
              </w:rPr>
            </w:pPr>
          </w:p>
        </w:tc>
        <w:tc>
          <w:tcPr>
            <w:tcW w:w="615" w:type="pct"/>
            <w:shd w:val="clear" w:color="auto" w:fill="auto"/>
          </w:tcPr>
          <w:p w14:paraId="04B5C613" w14:textId="77777777" w:rsidR="008358A6" w:rsidRPr="00041730" w:rsidRDefault="008358A6" w:rsidP="00041730">
            <w:pPr>
              <w:jc w:val="center"/>
              <w:rPr>
                <w:sz w:val="20"/>
                <w:szCs w:val="20"/>
              </w:rPr>
            </w:pPr>
            <w:r w:rsidRPr="00041730">
              <w:rPr>
                <w:sz w:val="20"/>
                <w:szCs w:val="20"/>
              </w:rPr>
              <w:t>ЗИО-60</w:t>
            </w:r>
          </w:p>
        </w:tc>
        <w:tc>
          <w:tcPr>
            <w:tcW w:w="562" w:type="pct"/>
          </w:tcPr>
          <w:p w14:paraId="285BFF4D" w14:textId="2C68047E" w:rsidR="008358A6" w:rsidRPr="00041730" w:rsidRDefault="008358A6" w:rsidP="00041730">
            <w:pPr>
              <w:jc w:val="center"/>
              <w:rPr>
                <w:sz w:val="20"/>
                <w:szCs w:val="20"/>
              </w:rPr>
            </w:pPr>
            <w:r w:rsidRPr="00041730">
              <w:rPr>
                <w:sz w:val="20"/>
                <w:szCs w:val="20"/>
              </w:rPr>
              <w:t>0,85</w:t>
            </w:r>
          </w:p>
        </w:tc>
        <w:tc>
          <w:tcPr>
            <w:tcW w:w="717" w:type="pct"/>
          </w:tcPr>
          <w:p w14:paraId="0DD233F7" w14:textId="6DD7E4C5" w:rsidR="008358A6" w:rsidRPr="00041730" w:rsidRDefault="008358A6" w:rsidP="00041730">
            <w:pPr>
              <w:jc w:val="center"/>
              <w:rPr>
                <w:sz w:val="20"/>
                <w:szCs w:val="20"/>
              </w:rPr>
            </w:pPr>
            <w:r w:rsidRPr="00041730">
              <w:rPr>
                <w:sz w:val="20"/>
                <w:szCs w:val="20"/>
              </w:rPr>
              <w:t>0,461</w:t>
            </w:r>
          </w:p>
        </w:tc>
        <w:tc>
          <w:tcPr>
            <w:tcW w:w="1115" w:type="pct"/>
            <w:vMerge/>
          </w:tcPr>
          <w:p w14:paraId="584FFE19" w14:textId="77777777" w:rsidR="008358A6" w:rsidRPr="00041730" w:rsidRDefault="008358A6" w:rsidP="00041730">
            <w:pPr>
              <w:jc w:val="center"/>
              <w:rPr>
                <w:sz w:val="20"/>
                <w:szCs w:val="20"/>
              </w:rPr>
            </w:pPr>
          </w:p>
        </w:tc>
        <w:tc>
          <w:tcPr>
            <w:tcW w:w="560" w:type="pct"/>
            <w:vMerge/>
            <w:shd w:val="clear" w:color="auto" w:fill="auto"/>
            <w:vAlign w:val="center"/>
          </w:tcPr>
          <w:p w14:paraId="541B60D1" w14:textId="2A2E967D" w:rsidR="008358A6" w:rsidRPr="00041730" w:rsidRDefault="008358A6" w:rsidP="00041730">
            <w:pPr>
              <w:jc w:val="center"/>
              <w:rPr>
                <w:sz w:val="20"/>
                <w:szCs w:val="20"/>
              </w:rPr>
            </w:pPr>
          </w:p>
        </w:tc>
      </w:tr>
      <w:tr w:rsidR="008358A6" w:rsidRPr="00041730" w14:paraId="21C9A011" w14:textId="77777777" w:rsidTr="00041730">
        <w:trPr>
          <w:trHeight w:val="60"/>
        </w:trPr>
        <w:tc>
          <w:tcPr>
            <w:tcW w:w="270" w:type="pct"/>
            <w:vMerge w:val="restart"/>
            <w:shd w:val="clear" w:color="auto" w:fill="auto"/>
            <w:vAlign w:val="center"/>
          </w:tcPr>
          <w:p w14:paraId="1D22AD64" w14:textId="77777777" w:rsidR="008358A6" w:rsidRPr="00041730" w:rsidRDefault="008358A6" w:rsidP="00041730">
            <w:pPr>
              <w:jc w:val="center"/>
              <w:rPr>
                <w:sz w:val="20"/>
                <w:szCs w:val="20"/>
                <w:lang w:eastAsia="en-US"/>
              </w:rPr>
            </w:pPr>
            <w:r w:rsidRPr="00041730">
              <w:rPr>
                <w:sz w:val="20"/>
                <w:szCs w:val="20"/>
                <w:lang w:eastAsia="en-US"/>
              </w:rPr>
              <w:t>17</w:t>
            </w:r>
          </w:p>
        </w:tc>
        <w:tc>
          <w:tcPr>
            <w:tcW w:w="650" w:type="pct"/>
            <w:vMerge w:val="restart"/>
            <w:vAlign w:val="center"/>
          </w:tcPr>
          <w:p w14:paraId="10FBDD0F" w14:textId="078D6EBE" w:rsidR="008358A6" w:rsidRPr="00041730" w:rsidRDefault="008358A6" w:rsidP="00041730">
            <w:pPr>
              <w:jc w:val="center"/>
              <w:rPr>
                <w:sz w:val="20"/>
                <w:szCs w:val="20"/>
                <w:lang w:eastAsia="en-US"/>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vAlign w:val="center"/>
          </w:tcPr>
          <w:p w14:paraId="56628D99" w14:textId="7F057F91" w:rsidR="008358A6" w:rsidRPr="00041730" w:rsidRDefault="008358A6" w:rsidP="00041730">
            <w:pPr>
              <w:jc w:val="center"/>
              <w:rPr>
                <w:sz w:val="20"/>
                <w:szCs w:val="20"/>
                <w:lang w:eastAsia="en-US"/>
              </w:rPr>
            </w:pPr>
            <w:r w:rsidRPr="00041730">
              <w:rPr>
                <w:sz w:val="20"/>
                <w:szCs w:val="20"/>
                <w:lang w:eastAsia="en-US"/>
              </w:rPr>
              <w:t>Котельная №17</w:t>
            </w:r>
          </w:p>
        </w:tc>
        <w:tc>
          <w:tcPr>
            <w:tcW w:w="615" w:type="pct"/>
            <w:shd w:val="clear" w:color="auto" w:fill="auto"/>
            <w:vAlign w:val="center"/>
          </w:tcPr>
          <w:p w14:paraId="117E859F" w14:textId="13A4B262" w:rsidR="008358A6" w:rsidRPr="00041730" w:rsidRDefault="008358A6" w:rsidP="00041730">
            <w:pPr>
              <w:jc w:val="center"/>
              <w:rPr>
                <w:sz w:val="20"/>
                <w:szCs w:val="20"/>
              </w:rPr>
            </w:pPr>
            <w:r w:rsidRPr="00041730">
              <w:rPr>
                <w:sz w:val="20"/>
                <w:szCs w:val="20"/>
              </w:rPr>
              <w:t>Минск-1</w:t>
            </w:r>
          </w:p>
        </w:tc>
        <w:tc>
          <w:tcPr>
            <w:tcW w:w="562" w:type="pct"/>
            <w:vAlign w:val="center"/>
          </w:tcPr>
          <w:p w14:paraId="6B5E0C15" w14:textId="5C4C6349" w:rsidR="008358A6" w:rsidRPr="00041730" w:rsidRDefault="008358A6" w:rsidP="00041730">
            <w:pPr>
              <w:jc w:val="center"/>
              <w:rPr>
                <w:sz w:val="20"/>
                <w:szCs w:val="20"/>
                <w:lang w:eastAsia="en-US"/>
              </w:rPr>
            </w:pPr>
            <w:r w:rsidRPr="00041730">
              <w:rPr>
                <w:sz w:val="20"/>
                <w:szCs w:val="20"/>
                <w:lang w:eastAsia="en-US"/>
              </w:rPr>
              <w:t>0,9</w:t>
            </w:r>
          </w:p>
        </w:tc>
        <w:tc>
          <w:tcPr>
            <w:tcW w:w="717" w:type="pct"/>
            <w:vAlign w:val="center"/>
          </w:tcPr>
          <w:p w14:paraId="73C5CB82" w14:textId="667825EB" w:rsidR="008358A6" w:rsidRPr="00041730" w:rsidRDefault="00B7433C" w:rsidP="00041730">
            <w:pPr>
              <w:jc w:val="center"/>
              <w:rPr>
                <w:sz w:val="20"/>
                <w:szCs w:val="20"/>
                <w:lang w:eastAsia="en-US"/>
              </w:rPr>
            </w:pPr>
            <w:r w:rsidRPr="00041730">
              <w:rPr>
                <w:sz w:val="20"/>
                <w:szCs w:val="20"/>
                <w:lang w:eastAsia="en-US"/>
              </w:rPr>
              <w:t>0,9</w:t>
            </w:r>
          </w:p>
        </w:tc>
        <w:tc>
          <w:tcPr>
            <w:tcW w:w="1115" w:type="pct"/>
            <w:vAlign w:val="center"/>
          </w:tcPr>
          <w:p w14:paraId="52886273" w14:textId="1C29DE05" w:rsidR="008358A6" w:rsidRPr="00041730" w:rsidRDefault="00B7433C" w:rsidP="00041730">
            <w:pPr>
              <w:jc w:val="center"/>
              <w:rPr>
                <w:sz w:val="20"/>
                <w:szCs w:val="20"/>
                <w:lang w:eastAsia="en-US"/>
              </w:rPr>
            </w:pPr>
            <w:r w:rsidRPr="00041730">
              <w:rPr>
                <w:sz w:val="20"/>
                <w:szCs w:val="20"/>
                <w:lang w:eastAsia="en-US"/>
              </w:rPr>
              <w:t>Режимные карты не предоставлены. Принята номинальная</w:t>
            </w:r>
          </w:p>
        </w:tc>
        <w:tc>
          <w:tcPr>
            <w:tcW w:w="560" w:type="pct"/>
            <w:vMerge w:val="restart"/>
            <w:shd w:val="clear" w:color="auto" w:fill="auto"/>
            <w:vAlign w:val="center"/>
          </w:tcPr>
          <w:p w14:paraId="1C0F3D43" w14:textId="0FD3FC72" w:rsidR="008358A6" w:rsidRPr="00041730" w:rsidRDefault="008358A6" w:rsidP="00041730">
            <w:pPr>
              <w:jc w:val="center"/>
              <w:rPr>
                <w:sz w:val="20"/>
                <w:szCs w:val="20"/>
                <w:lang w:eastAsia="en-US"/>
              </w:rPr>
            </w:pPr>
            <w:r w:rsidRPr="00041730">
              <w:rPr>
                <w:sz w:val="20"/>
                <w:szCs w:val="20"/>
                <w:lang w:eastAsia="en-US"/>
              </w:rPr>
              <w:t>2,37</w:t>
            </w:r>
          </w:p>
        </w:tc>
      </w:tr>
      <w:tr w:rsidR="00B7433C" w:rsidRPr="00041730" w14:paraId="6F4DDDCE" w14:textId="77777777" w:rsidTr="00041730">
        <w:trPr>
          <w:trHeight w:val="60"/>
        </w:trPr>
        <w:tc>
          <w:tcPr>
            <w:tcW w:w="270" w:type="pct"/>
            <w:vMerge/>
            <w:shd w:val="clear" w:color="auto" w:fill="auto"/>
            <w:vAlign w:val="center"/>
          </w:tcPr>
          <w:p w14:paraId="4F0E8018" w14:textId="77777777" w:rsidR="00B7433C" w:rsidRPr="00041730" w:rsidRDefault="00B7433C" w:rsidP="00041730">
            <w:pPr>
              <w:jc w:val="center"/>
              <w:rPr>
                <w:sz w:val="20"/>
                <w:szCs w:val="20"/>
                <w:lang w:eastAsia="en-US"/>
              </w:rPr>
            </w:pPr>
          </w:p>
        </w:tc>
        <w:tc>
          <w:tcPr>
            <w:tcW w:w="650" w:type="pct"/>
            <w:vMerge/>
            <w:vAlign w:val="center"/>
          </w:tcPr>
          <w:p w14:paraId="513D52BC" w14:textId="77777777" w:rsidR="00B7433C" w:rsidRPr="00041730" w:rsidRDefault="00B7433C" w:rsidP="00041730">
            <w:pPr>
              <w:jc w:val="center"/>
              <w:rPr>
                <w:sz w:val="20"/>
                <w:szCs w:val="20"/>
                <w:lang w:eastAsia="en-US"/>
              </w:rPr>
            </w:pPr>
          </w:p>
        </w:tc>
        <w:tc>
          <w:tcPr>
            <w:tcW w:w="511" w:type="pct"/>
            <w:vMerge/>
            <w:shd w:val="clear" w:color="auto" w:fill="auto"/>
            <w:vAlign w:val="center"/>
          </w:tcPr>
          <w:p w14:paraId="7A550357" w14:textId="295C33D6" w:rsidR="00B7433C" w:rsidRPr="00041730" w:rsidRDefault="00B7433C" w:rsidP="00041730">
            <w:pPr>
              <w:jc w:val="center"/>
              <w:rPr>
                <w:sz w:val="20"/>
                <w:szCs w:val="20"/>
                <w:lang w:eastAsia="en-US"/>
              </w:rPr>
            </w:pPr>
          </w:p>
        </w:tc>
        <w:tc>
          <w:tcPr>
            <w:tcW w:w="615" w:type="pct"/>
            <w:shd w:val="clear" w:color="auto" w:fill="auto"/>
            <w:vAlign w:val="center"/>
          </w:tcPr>
          <w:p w14:paraId="5AE839CF" w14:textId="77777777" w:rsidR="00B7433C" w:rsidRPr="00041730" w:rsidRDefault="00B7433C" w:rsidP="00041730">
            <w:pPr>
              <w:jc w:val="center"/>
              <w:rPr>
                <w:sz w:val="20"/>
                <w:szCs w:val="20"/>
                <w:lang w:eastAsia="en-US"/>
              </w:rPr>
            </w:pPr>
            <w:r w:rsidRPr="00041730">
              <w:rPr>
                <w:sz w:val="20"/>
                <w:szCs w:val="20"/>
                <w:lang w:eastAsia="en-US"/>
              </w:rPr>
              <w:t>ЗИО-60</w:t>
            </w:r>
          </w:p>
        </w:tc>
        <w:tc>
          <w:tcPr>
            <w:tcW w:w="562" w:type="pct"/>
            <w:vAlign w:val="center"/>
          </w:tcPr>
          <w:p w14:paraId="010E4A3D" w14:textId="16DC5752" w:rsidR="00B7433C" w:rsidRPr="00041730" w:rsidRDefault="00B7433C" w:rsidP="00041730">
            <w:pPr>
              <w:jc w:val="center"/>
              <w:rPr>
                <w:sz w:val="20"/>
                <w:szCs w:val="20"/>
                <w:lang w:eastAsia="en-US"/>
              </w:rPr>
            </w:pPr>
            <w:r w:rsidRPr="00041730">
              <w:rPr>
                <w:sz w:val="20"/>
                <w:szCs w:val="20"/>
                <w:lang w:eastAsia="en-US"/>
              </w:rPr>
              <w:t>0,85</w:t>
            </w:r>
          </w:p>
        </w:tc>
        <w:tc>
          <w:tcPr>
            <w:tcW w:w="717" w:type="pct"/>
            <w:vAlign w:val="center"/>
          </w:tcPr>
          <w:p w14:paraId="2B2096A8" w14:textId="04568D2A" w:rsidR="00B7433C" w:rsidRPr="00041730" w:rsidRDefault="00B7433C" w:rsidP="00041730">
            <w:pPr>
              <w:jc w:val="center"/>
              <w:rPr>
                <w:sz w:val="20"/>
                <w:szCs w:val="20"/>
                <w:lang w:eastAsia="en-US"/>
              </w:rPr>
            </w:pPr>
            <w:r w:rsidRPr="00041730">
              <w:rPr>
                <w:sz w:val="20"/>
                <w:szCs w:val="20"/>
                <w:lang w:eastAsia="en-US"/>
              </w:rPr>
              <w:t>0,65</w:t>
            </w:r>
          </w:p>
        </w:tc>
        <w:tc>
          <w:tcPr>
            <w:tcW w:w="1115" w:type="pct"/>
            <w:vMerge w:val="restart"/>
            <w:vAlign w:val="center"/>
          </w:tcPr>
          <w:p w14:paraId="0B70661A" w14:textId="3E3CA183" w:rsidR="00B7433C" w:rsidRPr="00041730" w:rsidRDefault="00B7433C" w:rsidP="00041730">
            <w:pPr>
              <w:jc w:val="center"/>
              <w:rPr>
                <w:sz w:val="20"/>
                <w:szCs w:val="20"/>
                <w:lang w:eastAsia="en-US"/>
              </w:rPr>
            </w:pPr>
            <w:r w:rsidRPr="00041730">
              <w:rPr>
                <w:sz w:val="20"/>
                <w:szCs w:val="20"/>
                <w:lang w:eastAsia="en-US"/>
              </w:rPr>
              <w:t>По данным режимных карт</w:t>
            </w:r>
          </w:p>
        </w:tc>
        <w:tc>
          <w:tcPr>
            <w:tcW w:w="560" w:type="pct"/>
            <w:vMerge/>
            <w:shd w:val="clear" w:color="auto" w:fill="auto"/>
            <w:vAlign w:val="center"/>
          </w:tcPr>
          <w:p w14:paraId="67483175" w14:textId="5535C917" w:rsidR="00B7433C" w:rsidRPr="00041730" w:rsidRDefault="00B7433C" w:rsidP="00041730">
            <w:pPr>
              <w:jc w:val="center"/>
              <w:rPr>
                <w:sz w:val="20"/>
                <w:szCs w:val="20"/>
                <w:lang w:eastAsia="en-US"/>
              </w:rPr>
            </w:pPr>
          </w:p>
        </w:tc>
      </w:tr>
      <w:tr w:rsidR="00B7433C" w:rsidRPr="00041730" w14:paraId="25198F38" w14:textId="77777777" w:rsidTr="00041730">
        <w:trPr>
          <w:trHeight w:val="60"/>
        </w:trPr>
        <w:tc>
          <w:tcPr>
            <w:tcW w:w="270" w:type="pct"/>
            <w:vMerge/>
            <w:shd w:val="clear" w:color="auto" w:fill="auto"/>
            <w:vAlign w:val="center"/>
          </w:tcPr>
          <w:p w14:paraId="1943129D" w14:textId="77777777" w:rsidR="00B7433C" w:rsidRPr="00041730" w:rsidRDefault="00B7433C" w:rsidP="00041730">
            <w:pPr>
              <w:jc w:val="center"/>
              <w:rPr>
                <w:sz w:val="20"/>
                <w:szCs w:val="20"/>
                <w:lang w:eastAsia="en-US"/>
              </w:rPr>
            </w:pPr>
          </w:p>
        </w:tc>
        <w:tc>
          <w:tcPr>
            <w:tcW w:w="650" w:type="pct"/>
            <w:vMerge/>
            <w:vAlign w:val="center"/>
          </w:tcPr>
          <w:p w14:paraId="4FF0B954" w14:textId="77777777" w:rsidR="00B7433C" w:rsidRPr="00041730" w:rsidRDefault="00B7433C" w:rsidP="00041730">
            <w:pPr>
              <w:jc w:val="center"/>
              <w:rPr>
                <w:sz w:val="20"/>
                <w:szCs w:val="20"/>
                <w:lang w:eastAsia="en-US"/>
              </w:rPr>
            </w:pPr>
          </w:p>
        </w:tc>
        <w:tc>
          <w:tcPr>
            <w:tcW w:w="511" w:type="pct"/>
            <w:vMerge/>
            <w:shd w:val="clear" w:color="auto" w:fill="auto"/>
            <w:vAlign w:val="center"/>
          </w:tcPr>
          <w:p w14:paraId="3D2DBE5E" w14:textId="389BE6C4" w:rsidR="00B7433C" w:rsidRPr="00041730" w:rsidRDefault="00B7433C" w:rsidP="00041730">
            <w:pPr>
              <w:jc w:val="center"/>
              <w:rPr>
                <w:sz w:val="20"/>
                <w:szCs w:val="20"/>
                <w:lang w:eastAsia="en-US"/>
              </w:rPr>
            </w:pPr>
          </w:p>
        </w:tc>
        <w:tc>
          <w:tcPr>
            <w:tcW w:w="615" w:type="pct"/>
            <w:shd w:val="clear" w:color="auto" w:fill="auto"/>
            <w:vAlign w:val="center"/>
          </w:tcPr>
          <w:p w14:paraId="0307A3B3" w14:textId="77777777" w:rsidR="00B7433C" w:rsidRPr="00041730" w:rsidRDefault="00B7433C" w:rsidP="00041730">
            <w:pPr>
              <w:jc w:val="center"/>
              <w:rPr>
                <w:sz w:val="20"/>
                <w:szCs w:val="20"/>
              </w:rPr>
            </w:pPr>
            <w:r w:rsidRPr="00041730">
              <w:rPr>
                <w:sz w:val="20"/>
                <w:szCs w:val="20"/>
                <w:lang w:eastAsia="en-US"/>
              </w:rPr>
              <w:t>ЗИО-60</w:t>
            </w:r>
          </w:p>
        </w:tc>
        <w:tc>
          <w:tcPr>
            <w:tcW w:w="562" w:type="pct"/>
            <w:vAlign w:val="center"/>
          </w:tcPr>
          <w:p w14:paraId="47990B39" w14:textId="0B7812FD" w:rsidR="00B7433C" w:rsidRPr="00041730" w:rsidRDefault="00B7433C" w:rsidP="00041730">
            <w:pPr>
              <w:jc w:val="center"/>
              <w:rPr>
                <w:sz w:val="20"/>
                <w:szCs w:val="20"/>
                <w:lang w:eastAsia="en-US"/>
              </w:rPr>
            </w:pPr>
            <w:r w:rsidRPr="00041730">
              <w:rPr>
                <w:sz w:val="20"/>
                <w:szCs w:val="20"/>
                <w:lang w:eastAsia="en-US"/>
              </w:rPr>
              <w:t>0,85</w:t>
            </w:r>
          </w:p>
        </w:tc>
        <w:tc>
          <w:tcPr>
            <w:tcW w:w="717" w:type="pct"/>
            <w:vAlign w:val="center"/>
          </w:tcPr>
          <w:p w14:paraId="7033A7D5" w14:textId="07724932" w:rsidR="00B7433C" w:rsidRPr="00041730" w:rsidRDefault="00B7433C" w:rsidP="00041730">
            <w:pPr>
              <w:jc w:val="center"/>
              <w:rPr>
                <w:sz w:val="20"/>
                <w:szCs w:val="20"/>
                <w:lang w:eastAsia="en-US"/>
              </w:rPr>
            </w:pPr>
            <w:r w:rsidRPr="00041730">
              <w:rPr>
                <w:sz w:val="20"/>
                <w:szCs w:val="20"/>
                <w:lang w:eastAsia="en-US"/>
              </w:rPr>
              <w:t>0,57</w:t>
            </w:r>
          </w:p>
        </w:tc>
        <w:tc>
          <w:tcPr>
            <w:tcW w:w="1115" w:type="pct"/>
            <w:vMerge/>
          </w:tcPr>
          <w:p w14:paraId="7A019EA0" w14:textId="77777777" w:rsidR="00B7433C" w:rsidRPr="00041730" w:rsidRDefault="00B7433C" w:rsidP="00041730">
            <w:pPr>
              <w:jc w:val="center"/>
              <w:rPr>
                <w:sz w:val="20"/>
                <w:szCs w:val="20"/>
                <w:lang w:eastAsia="en-US"/>
              </w:rPr>
            </w:pPr>
          </w:p>
        </w:tc>
        <w:tc>
          <w:tcPr>
            <w:tcW w:w="560" w:type="pct"/>
            <w:vMerge/>
            <w:shd w:val="clear" w:color="auto" w:fill="auto"/>
            <w:vAlign w:val="center"/>
          </w:tcPr>
          <w:p w14:paraId="038CAE96" w14:textId="7209B8C0" w:rsidR="00B7433C" w:rsidRPr="00041730" w:rsidRDefault="00B7433C" w:rsidP="00041730">
            <w:pPr>
              <w:jc w:val="center"/>
              <w:rPr>
                <w:sz w:val="20"/>
                <w:szCs w:val="20"/>
                <w:lang w:eastAsia="en-US"/>
              </w:rPr>
            </w:pPr>
          </w:p>
        </w:tc>
      </w:tr>
      <w:tr w:rsidR="00B7433C" w:rsidRPr="00041730" w14:paraId="4C682185" w14:textId="77777777" w:rsidTr="00041730">
        <w:trPr>
          <w:trHeight w:val="60"/>
        </w:trPr>
        <w:tc>
          <w:tcPr>
            <w:tcW w:w="270" w:type="pct"/>
            <w:vMerge/>
            <w:shd w:val="clear" w:color="auto" w:fill="auto"/>
            <w:vAlign w:val="center"/>
          </w:tcPr>
          <w:p w14:paraId="609822A5" w14:textId="77777777" w:rsidR="00B7433C" w:rsidRPr="00041730" w:rsidRDefault="00B7433C" w:rsidP="00041730">
            <w:pPr>
              <w:jc w:val="center"/>
              <w:rPr>
                <w:sz w:val="20"/>
                <w:szCs w:val="20"/>
                <w:lang w:eastAsia="en-US"/>
              </w:rPr>
            </w:pPr>
          </w:p>
        </w:tc>
        <w:tc>
          <w:tcPr>
            <w:tcW w:w="650" w:type="pct"/>
            <w:vMerge/>
            <w:vAlign w:val="center"/>
          </w:tcPr>
          <w:p w14:paraId="40B34185" w14:textId="77777777" w:rsidR="00B7433C" w:rsidRPr="00041730" w:rsidRDefault="00B7433C" w:rsidP="00041730">
            <w:pPr>
              <w:jc w:val="center"/>
              <w:rPr>
                <w:sz w:val="20"/>
                <w:szCs w:val="20"/>
                <w:lang w:eastAsia="en-US"/>
              </w:rPr>
            </w:pPr>
          </w:p>
        </w:tc>
        <w:tc>
          <w:tcPr>
            <w:tcW w:w="511" w:type="pct"/>
            <w:vMerge/>
            <w:shd w:val="clear" w:color="auto" w:fill="auto"/>
            <w:vAlign w:val="center"/>
          </w:tcPr>
          <w:p w14:paraId="477602D6" w14:textId="6102BA55" w:rsidR="00B7433C" w:rsidRPr="00041730" w:rsidRDefault="00B7433C" w:rsidP="00041730">
            <w:pPr>
              <w:jc w:val="center"/>
              <w:rPr>
                <w:sz w:val="20"/>
                <w:szCs w:val="20"/>
                <w:lang w:eastAsia="en-US"/>
              </w:rPr>
            </w:pPr>
          </w:p>
        </w:tc>
        <w:tc>
          <w:tcPr>
            <w:tcW w:w="615" w:type="pct"/>
            <w:shd w:val="clear" w:color="auto" w:fill="auto"/>
            <w:vAlign w:val="center"/>
          </w:tcPr>
          <w:p w14:paraId="5D7B222E" w14:textId="77777777" w:rsidR="00B7433C" w:rsidRPr="00041730" w:rsidRDefault="00B7433C" w:rsidP="00041730">
            <w:pPr>
              <w:jc w:val="center"/>
              <w:rPr>
                <w:sz w:val="20"/>
                <w:szCs w:val="20"/>
                <w:lang w:eastAsia="en-US"/>
              </w:rPr>
            </w:pPr>
            <w:r w:rsidRPr="00041730">
              <w:rPr>
                <w:sz w:val="20"/>
                <w:szCs w:val="20"/>
                <w:lang w:eastAsia="en-US"/>
              </w:rPr>
              <w:t>ЗИО-60</w:t>
            </w:r>
          </w:p>
        </w:tc>
        <w:tc>
          <w:tcPr>
            <w:tcW w:w="562" w:type="pct"/>
            <w:vAlign w:val="center"/>
          </w:tcPr>
          <w:p w14:paraId="088D6D7C" w14:textId="4F00CFB2" w:rsidR="00B7433C" w:rsidRPr="00041730" w:rsidRDefault="00B7433C" w:rsidP="00041730">
            <w:pPr>
              <w:jc w:val="center"/>
              <w:rPr>
                <w:sz w:val="20"/>
                <w:szCs w:val="20"/>
                <w:lang w:eastAsia="en-US"/>
              </w:rPr>
            </w:pPr>
            <w:r w:rsidRPr="00041730">
              <w:rPr>
                <w:sz w:val="20"/>
                <w:szCs w:val="20"/>
                <w:lang w:eastAsia="en-US"/>
              </w:rPr>
              <w:t>0,85</w:t>
            </w:r>
          </w:p>
        </w:tc>
        <w:tc>
          <w:tcPr>
            <w:tcW w:w="717" w:type="pct"/>
            <w:vAlign w:val="center"/>
          </w:tcPr>
          <w:p w14:paraId="74AEF7CF" w14:textId="466EBAD6" w:rsidR="00B7433C" w:rsidRPr="00041730" w:rsidRDefault="00B7433C" w:rsidP="00041730">
            <w:pPr>
              <w:jc w:val="center"/>
              <w:rPr>
                <w:sz w:val="20"/>
                <w:szCs w:val="20"/>
                <w:lang w:eastAsia="en-US"/>
              </w:rPr>
            </w:pPr>
            <w:r w:rsidRPr="00041730">
              <w:rPr>
                <w:sz w:val="20"/>
                <w:szCs w:val="20"/>
                <w:lang w:eastAsia="en-US"/>
              </w:rPr>
              <w:t>0,54</w:t>
            </w:r>
          </w:p>
        </w:tc>
        <w:tc>
          <w:tcPr>
            <w:tcW w:w="1115" w:type="pct"/>
            <w:vMerge/>
          </w:tcPr>
          <w:p w14:paraId="503C6E8B" w14:textId="77777777" w:rsidR="00B7433C" w:rsidRPr="00041730" w:rsidRDefault="00B7433C" w:rsidP="00041730">
            <w:pPr>
              <w:jc w:val="center"/>
              <w:rPr>
                <w:sz w:val="20"/>
                <w:szCs w:val="20"/>
                <w:lang w:eastAsia="en-US"/>
              </w:rPr>
            </w:pPr>
          </w:p>
        </w:tc>
        <w:tc>
          <w:tcPr>
            <w:tcW w:w="560" w:type="pct"/>
            <w:vMerge/>
            <w:shd w:val="clear" w:color="auto" w:fill="auto"/>
            <w:vAlign w:val="center"/>
          </w:tcPr>
          <w:p w14:paraId="3FB546C3" w14:textId="2B2F4A26" w:rsidR="00B7433C" w:rsidRPr="00041730" w:rsidRDefault="00B7433C" w:rsidP="00041730">
            <w:pPr>
              <w:jc w:val="center"/>
              <w:rPr>
                <w:sz w:val="20"/>
                <w:szCs w:val="20"/>
                <w:lang w:eastAsia="en-US"/>
              </w:rPr>
            </w:pPr>
          </w:p>
        </w:tc>
      </w:tr>
      <w:tr w:rsidR="00B7433C" w:rsidRPr="00041730" w14:paraId="3A665894" w14:textId="77777777" w:rsidTr="00041730">
        <w:trPr>
          <w:trHeight w:val="60"/>
        </w:trPr>
        <w:tc>
          <w:tcPr>
            <w:tcW w:w="270" w:type="pct"/>
            <w:vMerge/>
            <w:shd w:val="clear" w:color="auto" w:fill="auto"/>
            <w:vAlign w:val="center"/>
          </w:tcPr>
          <w:p w14:paraId="51DACCA6" w14:textId="77777777" w:rsidR="00B7433C" w:rsidRPr="00041730" w:rsidRDefault="00B7433C" w:rsidP="00041730">
            <w:pPr>
              <w:jc w:val="center"/>
              <w:rPr>
                <w:sz w:val="20"/>
                <w:szCs w:val="20"/>
                <w:lang w:eastAsia="en-US"/>
              </w:rPr>
            </w:pPr>
          </w:p>
        </w:tc>
        <w:tc>
          <w:tcPr>
            <w:tcW w:w="650" w:type="pct"/>
            <w:vMerge/>
            <w:vAlign w:val="center"/>
          </w:tcPr>
          <w:p w14:paraId="75E24726" w14:textId="77777777" w:rsidR="00B7433C" w:rsidRPr="00041730" w:rsidRDefault="00B7433C" w:rsidP="00041730">
            <w:pPr>
              <w:jc w:val="center"/>
              <w:rPr>
                <w:sz w:val="20"/>
                <w:szCs w:val="20"/>
                <w:lang w:eastAsia="en-US"/>
              </w:rPr>
            </w:pPr>
          </w:p>
        </w:tc>
        <w:tc>
          <w:tcPr>
            <w:tcW w:w="511" w:type="pct"/>
            <w:vMerge/>
            <w:shd w:val="clear" w:color="auto" w:fill="auto"/>
            <w:vAlign w:val="center"/>
          </w:tcPr>
          <w:p w14:paraId="51E9D445" w14:textId="37E561B6" w:rsidR="00B7433C" w:rsidRPr="00041730" w:rsidRDefault="00B7433C" w:rsidP="00041730">
            <w:pPr>
              <w:jc w:val="center"/>
              <w:rPr>
                <w:sz w:val="20"/>
                <w:szCs w:val="20"/>
                <w:lang w:eastAsia="en-US"/>
              </w:rPr>
            </w:pPr>
          </w:p>
        </w:tc>
        <w:tc>
          <w:tcPr>
            <w:tcW w:w="615" w:type="pct"/>
            <w:shd w:val="clear" w:color="auto" w:fill="auto"/>
            <w:vAlign w:val="center"/>
          </w:tcPr>
          <w:p w14:paraId="0341A9A9" w14:textId="77777777" w:rsidR="00B7433C" w:rsidRPr="00041730" w:rsidRDefault="00B7433C" w:rsidP="00041730">
            <w:pPr>
              <w:jc w:val="center"/>
              <w:rPr>
                <w:sz w:val="20"/>
                <w:szCs w:val="20"/>
                <w:lang w:eastAsia="en-US"/>
              </w:rPr>
            </w:pPr>
            <w:r w:rsidRPr="00041730">
              <w:rPr>
                <w:sz w:val="20"/>
                <w:szCs w:val="20"/>
                <w:lang w:eastAsia="en-US"/>
              </w:rPr>
              <w:t>ЗИО-60</w:t>
            </w:r>
          </w:p>
        </w:tc>
        <w:tc>
          <w:tcPr>
            <w:tcW w:w="562" w:type="pct"/>
            <w:vAlign w:val="center"/>
          </w:tcPr>
          <w:p w14:paraId="0D21E9D2" w14:textId="40B322BF" w:rsidR="00B7433C" w:rsidRPr="00041730" w:rsidRDefault="00B7433C" w:rsidP="00041730">
            <w:pPr>
              <w:jc w:val="center"/>
              <w:rPr>
                <w:sz w:val="20"/>
                <w:szCs w:val="20"/>
                <w:lang w:eastAsia="en-US"/>
              </w:rPr>
            </w:pPr>
            <w:r w:rsidRPr="00041730">
              <w:rPr>
                <w:sz w:val="20"/>
                <w:szCs w:val="20"/>
                <w:lang w:eastAsia="en-US"/>
              </w:rPr>
              <w:t>0,85</w:t>
            </w:r>
          </w:p>
        </w:tc>
        <w:tc>
          <w:tcPr>
            <w:tcW w:w="717" w:type="pct"/>
            <w:vAlign w:val="center"/>
          </w:tcPr>
          <w:p w14:paraId="1248C723" w14:textId="21027C03" w:rsidR="00B7433C" w:rsidRPr="00041730" w:rsidRDefault="00B7433C" w:rsidP="00041730">
            <w:pPr>
              <w:jc w:val="center"/>
              <w:rPr>
                <w:sz w:val="20"/>
                <w:szCs w:val="20"/>
                <w:lang w:eastAsia="en-US"/>
              </w:rPr>
            </w:pPr>
            <w:r w:rsidRPr="00041730">
              <w:rPr>
                <w:sz w:val="20"/>
                <w:szCs w:val="20"/>
                <w:lang w:eastAsia="en-US"/>
              </w:rPr>
              <w:t>0,61</w:t>
            </w:r>
          </w:p>
        </w:tc>
        <w:tc>
          <w:tcPr>
            <w:tcW w:w="1115" w:type="pct"/>
            <w:vMerge/>
          </w:tcPr>
          <w:p w14:paraId="24A16B1D" w14:textId="77777777" w:rsidR="00B7433C" w:rsidRPr="00041730" w:rsidRDefault="00B7433C" w:rsidP="00041730">
            <w:pPr>
              <w:jc w:val="center"/>
              <w:rPr>
                <w:sz w:val="20"/>
                <w:szCs w:val="20"/>
                <w:lang w:eastAsia="en-US"/>
              </w:rPr>
            </w:pPr>
          </w:p>
        </w:tc>
        <w:tc>
          <w:tcPr>
            <w:tcW w:w="560" w:type="pct"/>
            <w:vMerge/>
            <w:shd w:val="clear" w:color="auto" w:fill="auto"/>
            <w:vAlign w:val="center"/>
          </w:tcPr>
          <w:p w14:paraId="37DEB103" w14:textId="3969A310" w:rsidR="00B7433C" w:rsidRPr="00041730" w:rsidRDefault="00B7433C" w:rsidP="00041730">
            <w:pPr>
              <w:jc w:val="center"/>
              <w:rPr>
                <w:sz w:val="20"/>
                <w:szCs w:val="20"/>
                <w:lang w:eastAsia="en-US"/>
              </w:rPr>
            </w:pPr>
          </w:p>
        </w:tc>
      </w:tr>
      <w:tr w:rsidR="00B7433C" w:rsidRPr="00041730" w14:paraId="54AC1AC6" w14:textId="77777777" w:rsidTr="00041730">
        <w:trPr>
          <w:trHeight w:val="179"/>
        </w:trPr>
        <w:tc>
          <w:tcPr>
            <w:tcW w:w="270" w:type="pct"/>
            <w:vMerge w:val="restart"/>
            <w:shd w:val="clear" w:color="auto" w:fill="auto"/>
            <w:vAlign w:val="center"/>
          </w:tcPr>
          <w:p w14:paraId="0360F62B" w14:textId="77777777" w:rsidR="00B7433C" w:rsidRPr="00041730" w:rsidRDefault="00B7433C" w:rsidP="00041730">
            <w:pPr>
              <w:jc w:val="center"/>
              <w:rPr>
                <w:sz w:val="20"/>
                <w:szCs w:val="20"/>
              </w:rPr>
            </w:pPr>
            <w:r w:rsidRPr="00041730">
              <w:rPr>
                <w:sz w:val="20"/>
                <w:szCs w:val="20"/>
              </w:rPr>
              <w:t>18</w:t>
            </w:r>
          </w:p>
        </w:tc>
        <w:tc>
          <w:tcPr>
            <w:tcW w:w="650" w:type="pct"/>
            <w:vMerge w:val="restart"/>
            <w:vAlign w:val="center"/>
          </w:tcPr>
          <w:p w14:paraId="4CF10C21" w14:textId="7D96D46C" w:rsidR="00B7433C" w:rsidRPr="00041730" w:rsidRDefault="00B7433C" w:rsidP="00041730">
            <w:pPr>
              <w:jc w:val="center"/>
              <w:rPr>
                <w:sz w:val="20"/>
                <w:szCs w:val="20"/>
                <w:lang w:eastAsia="en-US"/>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vAlign w:val="center"/>
          </w:tcPr>
          <w:p w14:paraId="39D07F47" w14:textId="04D07A50" w:rsidR="00B7433C" w:rsidRPr="00041730" w:rsidRDefault="00B7433C" w:rsidP="00041730">
            <w:pPr>
              <w:jc w:val="center"/>
              <w:rPr>
                <w:sz w:val="20"/>
                <w:szCs w:val="20"/>
              </w:rPr>
            </w:pPr>
            <w:r w:rsidRPr="00041730">
              <w:rPr>
                <w:sz w:val="20"/>
                <w:szCs w:val="20"/>
                <w:lang w:eastAsia="en-US"/>
              </w:rPr>
              <w:t>Котельная №18</w:t>
            </w:r>
          </w:p>
        </w:tc>
        <w:tc>
          <w:tcPr>
            <w:tcW w:w="615" w:type="pct"/>
            <w:shd w:val="clear" w:color="auto" w:fill="auto"/>
            <w:vAlign w:val="center"/>
          </w:tcPr>
          <w:p w14:paraId="7FF4D813" w14:textId="77777777" w:rsidR="00B7433C" w:rsidRPr="00041730" w:rsidRDefault="00B7433C" w:rsidP="00041730">
            <w:pPr>
              <w:jc w:val="center"/>
              <w:rPr>
                <w:sz w:val="20"/>
                <w:szCs w:val="20"/>
                <w:lang w:eastAsia="en-US"/>
              </w:rPr>
            </w:pPr>
            <w:r w:rsidRPr="00041730">
              <w:rPr>
                <w:sz w:val="20"/>
                <w:szCs w:val="20"/>
                <w:lang w:eastAsia="en-US"/>
              </w:rPr>
              <w:t>КСВа-0,63</w:t>
            </w:r>
          </w:p>
        </w:tc>
        <w:tc>
          <w:tcPr>
            <w:tcW w:w="562" w:type="pct"/>
            <w:vAlign w:val="center"/>
          </w:tcPr>
          <w:p w14:paraId="3A4DA914" w14:textId="4E6222D5" w:rsidR="00B7433C" w:rsidRPr="00041730" w:rsidRDefault="00B7433C" w:rsidP="00041730">
            <w:pPr>
              <w:jc w:val="center"/>
              <w:rPr>
                <w:sz w:val="20"/>
                <w:szCs w:val="20"/>
                <w:lang w:eastAsia="en-US"/>
              </w:rPr>
            </w:pPr>
            <w:r w:rsidRPr="00041730">
              <w:rPr>
                <w:sz w:val="20"/>
                <w:szCs w:val="20"/>
                <w:lang w:eastAsia="en-US"/>
              </w:rPr>
              <w:t>0,54</w:t>
            </w:r>
          </w:p>
        </w:tc>
        <w:tc>
          <w:tcPr>
            <w:tcW w:w="717" w:type="pct"/>
            <w:vAlign w:val="center"/>
          </w:tcPr>
          <w:p w14:paraId="28975DDB" w14:textId="775C3183" w:rsidR="00B7433C" w:rsidRPr="00041730" w:rsidRDefault="00B7433C" w:rsidP="00041730">
            <w:pPr>
              <w:jc w:val="center"/>
              <w:rPr>
                <w:sz w:val="20"/>
                <w:szCs w:val="20"/>
                <w:lang w:eastAsia="en-US"/>
              </w:rPr>
            </w:pPr>
            <w:r w:rsidRPr="00041730">
              <w:rPr>
                <w:sz w:val="20"/>
                <w:szCs w:val="20"/>
                <w:lang w:eastAsia="en-US"/>
              </w:rPr>
              <w:t>0,52</w:t>
            </w:r>
          </w:p>
        </w:tc>
        <w:tc>
          <w:tcPr>
            <w:tcW w:w="1115" w:type="pct"/>
            <w:vMerge w:val="restart"/>
            <w:vAlign w:val="center"/>
          </w:tcPr>
          <w:p w14:paraId="40714DD5" w14:textId="3F9A27B5" w:rsidR="00B7433C" w:rsidRPr="00041730" w:rsidRDefault="00B7433C"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29B7D295" w14:textId="5F970A41" w:rsidR="00B7433C" w:rsidRPr="00041730" w:rsidRDefault="00B7433C" w:rsidP="00041730">
            <w:pPr>
              <w:jc w:val="center"/>
              <w:rPr>
                <w:sz w:val="20"/>
                <w:szCs w:val="20"/>
                <w:lang w:eastAsia="en-US"/>
              </w:rPr>
            </w:pPr>
            <w:r w:rsidRPr="00041730">
              <w:rPr>
                <w:sz w:val="20"/>
                <w:szCs w:val="20"/>
                <w:lang w:eastAsia="en-US"/>
              </w:rPr>
              <w:t>1,87</w:t>
            </w:r>
          </w:p>
        </w:tc>
      </w:tr>
      <w:tr w:rsidR="00B7433C" w:rsidRPr="00041730" w14:paraId="1F3089DD" w14:textId="77777777" w:rsidTr="00041730">
        <w:trPr>
          <w:trHeight w:val="84"/>
        </w:trPr>
        <w:tc>
          <w:tcPr>
            <w:tcW w:w="270" w:type="pct"/>
            <w:vMerge/>
            <w:shd w:val="clear" w:color="auto" w:fill="auto"/>
            <w:vAlign w:val="center"/>
          </w:tcPr>
          <w:p w14:paraId="698C03FB" w14:textId="77777777" w:rsidR="00B7433C" w:rsidRPr="00041730" w:rsidRDefault="00B7433C" w:rsidP="00041730">
            <w:pPr>
              <w:jc w:val="center"/>
              <w:rPr>
                <w:sz w:val="20"/>
                <w:szCs w:val="20"/>
              </w:rPr>
            </w:pPr>
          </w:p>
        </w:tc>
        <w:tc>
          <w:tcPr>
            <w:tcW w:w="650" w:type="pct"/>
            <w:vMerge/>
            <w:vAlign w:val="center"/>
          </w:tcPr>
          <w:p w14:paraId="681A5F3A" w14:textId="77777777" w:rsidR="00B7433C" w:rsidRPr="00041730" w:rsidRDefault="00B7433C" w:rsidP="00041730">
            <w:pPr>
              <w:jc w:val="center"/>
              <w:rPr>
                <w:sz w:val="20"/>
                <w:szCs w:val="20"/>
              </w:rPr>
            </w:pPr>
          </w:p>
        </w:tc>
        <w:tc>
          <w:tcPr>
            <w:tcW w:w="511" w:type="pct"/>
            <w:vMerge/>
            <w:shd w:val="clear" w:color="auto" w:fill="auto"/>
            <w:vAlign w:val="center"/>
          </w:tcPr>
          <w:p w14:paraId="3B819D29" w14:textId="566B2940" w:rsidR="00B7433C" w:rsidRPr="00041730" w:rsidRDefault="00B7433C" w:rsidP="00041730">
            <w:pPr>
              <w:jc w:val="center"/>
              <w:rPr>
                <w:sz w:val="20"/>
                <w:szCs w:val="20"/>
              </w:rPr>
            </w:pPr>
          </w:p>
        </w:tc>
        <w:tc>
          <w:tcPr>
            <w:tcW w:w="615" w:type="pct"/>
            <w:shd w:val="clear" w:color="auto" w:fill="auto"/>
            <w:vAlign w:val="center"/>
          </w:tcPr>
          <w:p w14:paraId="4C710B80" w14:textId="77777777" w:rsidR="00B7433C" w:rsidRPr="00041730" w:rsidRDefault="00B7433C" w:rsidP="00041730">
            <w:pPr>
              <w:jc w:val="center"/>
              <w:rPr>
                <w:sz w:val="20"/>
                <w:szCs w:val="20"/>
                <w:lang w:eastAsia="en-US"/>
              </w:rPr>
            </w:pPr>
            <w:r w:rsidRPr="00041730">
              <w:rPr>
                <w:sz w:val="20"/>
                <w:szCs w:val="20"/>
                <w:lang w:eastAsia="en-US"/>
              </w:rPr>
              <w:t>КСВа-0,63</w:t>
            </w:r>
          </w:p>
        </w:tc>
        <w:tc>
          <w:tcPr>
            <w:tcW w:w="562" w:type="pct"/>
            <w:vAlign w:val="center"/>
          </w:tcPr>
          <w:p w14:paraId="7F0F14BC" w14:textId="2ADBD62E" w:rsidR="00B7433C" w:rsidRPr="00041730" w:rsidRDefault="00B7433C" w:rsidP="00041730">
            <w:pPr>
              <w:jc w:val="center"/>
              <w:rPr>
                <w:sz w:val="20"/>
                <w:szCs w:val="20"/>
                <w:lang w:eastAsia="en-US"/>
              </w:rPr>
            </w:pPr>
            <w:r w:rsidRPr="00041730">
              <w:rPr>
                <w:sz w:val="20"/>
                <w:szCs w:val="20"/>
                <w:lang w:eastAsia="en-US"/>
              </w:rPr>
              <w:t>0,54</w:t>
            </w:r>
          </w:p>
        </w:tc>
        <w:tc>
          <w:tcPr>
            <w:tcW w:w="717" w:type="pct"/>
            <w:vAlign w:val="center"/>
          </w:tcPr>
          <w:p w14:paraId="406023B7" w14:textId="26E47829" w:rsidR="00B7433C" w:rsidRPr="00041730" w:rsidRDefault="00B7433C" w:rsidP="00041730">
            <w:pPr>
              <w:jc w:val="center"/>
              <w:rPr>
                <w:sz w:val="20"/>
                <w:szCs w:val="20"/>
                <w:lang w:eastAsia="en-US"/>
              </w:rPr>
            </w:pPr>
            <w:r w:rsidRPr="00041730">
              <w:rPr>
                <w:sz w:val="20"/>
                <w:szCs w:val="20"/>
                <w:lang w:eastAsia="en-US"/>
              </w:rPr>
              <w:t>0,5</w:t>
            </w:r>
          </w:p>
        </w:tc>
        <w:tc>
          <w:tcPr>
            <w:tcW w:w="1115" w:type="pct"/>
            <w:vMerge/>
          </w:tcPr>
          <w:p w14:paraId="5281CF36" w14:textId="77777777" w:rsidR="00B7433C" w:rsidRPr="00041730" w:rsidRDefault="00B7433C" w:rsidP="00041730">
            <w:pPr>
              <w:jc w:val="center"/>
              <w:rPr>
                <w:sz w:val="20"/>
                <w:szCs w:val="20"/>
                <w:lang w:eastAsia="en-US"/>
              </w:rPr>
            </w:pPr>
          </w:p>
        </w:tc>
        <w:tc>
          <w:tcPr>
            <w:tcW w:w="560" w:type="pct"/>
            <w:vMerge/>
            <w:shd w:val="clear" w:color="auto" w:fill="auto"/>
            <w:vAlign w:val="center"/>
          </w:tcPr>
          <w:p w14:paraId="04036F3A" w14:textId="55C3C5A3" w:rsidR="00B7433C" w:rsidRPr="00041730" w:rsidRDefault="00B7433C" w:rsidP="00041730">
            <w:pPr>
              <w:jc w:val="center"/>
              <w:rPr>
                <w:sz w:val="20"/>
                <w:szCs w:val="20"/>
                <w:lang w:eastAsia="en-US"/>
              </w:rPr>
            </w:pPr>
          </w:p>
        </w:tc>
      </w:tr>
      <w:tr w:rsidR="00B7433C" w:rsidRPr="00041730" w14:paraId="45D8754A" w14:textId="77777777" w:rsidTr="00041730">
        <w:trPr>
          <w:trHeight w:val="84"/>
        </w:trPr>
        <w:tc>
          <w:tcPr>
            <w:tcW w:w="270" w:type="pct"/>
            <w:vMerge/>
            <w:shd w:val="clear" w:color="auto" w:fill="auto"/>
            <w:vAlign w:val="center"/>
          </w:tcPr>
          <w:p w14:paraId="242593C4" w14:textId="77777777" w:rsidR="00B7433C" w:rsidRPr="00041730" w:rsidRDefault="00B7433C" w:rsidP="00041730">
            <w:pPr>
              <w:jc w:val="center"/>
              <w:rPr>
                <w:sz w:val="20"/>
                <w:szCs w:val="20"/>
              </w:rPr>
            </w:pPr>
          </w:p>
        </w:tc>
        <w:tc>
          <w:tcPr>
            <w:tcW w:w="650" w:type="pct"/>
            <w:vMerge/>
            <w:vAlign w:val="center"/>
          </w:tcPr>
          <w:p w14:paraId="3FC89698" w14:textId="77777777" w:rsidR="00B7433C" w:rsidRPr="00041730" w:rsidRDefault="00B7433C" w:rsidP="00041730">
            <w:pPr>
              <w:jc w:val="center"/>
              <w:rPr>
                <w:sz w:val="20"/>
                <w:szCs w:val="20"/>
              </w:rPr>
            </w:pPr>
          </w:p>
        </w:tc>
        <w:tc>
          <w:tcPr>
            <w:tcW w:w="511" w:type="pct"/>
            <w:vMerge/>
            <w:shd w:val="clear" w:color="auto" w:fill="auto"/>
            <w:vAlign w:val="center"/>
          </w:tcPr>
          <w:p w14:paraId="50A28DAF" w14:textId="56C43240" w:rsidR="00B7433C" w:rsidRPr="00041730" w:rsidRDefault="00B7433C" w:rsidP="00041730">
            <w:pPr>
              <w:jc w:val="center"/>
              <w:rPr>
                <w:sz w:val="20"/>
                <w:szCs w:val="20"/>
              </w:rPr>
            </w:pPr>
          </w:p>
        </w:tc>
        <w:tc>
          <w:tcPr>
            <w:tcW w:w="615" w:type="pct"/>
            <w:shd w:val="clear" w:color="auto" w:fill="auto"/>
            <w:vAlign w:val="center"/>
          </w:tcPr>
          <w:p w14:paraId="4B7DFD4C" w14:textId="77777777" w:rsidR="00B7433C" w:rsidRPr="00041730" w:rsidRDefault="00B7433C" w:rsidP="00041730">
            <w:pPr>
              <w:jc w:val="center"/>
              <w:rPr>
                <w:sz w:val="20"/>
                <w:szCs w:val="20"/>
                <w:lang w:eastAsia="en-US"/>
              </w:rPr>
            </w:pPr>
            <w:r w:rsidRPr="00041730">
              <w:rPr>
                <w:sz w:val="20"/>
                <w:szCs w:val="20"/>
                <w:lang w:eastAsia="en-US"/>
              </w:rPr>
              <w:t>КСВа-0,63</w:t>
            </w:r>
          </w:p>
        </w:tc>
        <w:tc>
          <w:tcPr>
            <w:tcW w:w="562" w:type="pct"/>
            <w:vAlign w:val="center"/>
          </w:tcPr>
          <w:p w14:paraId="64BC4151" w14:textId="5FF59F1C" w:rsidR="00B7433C" w:rsidRPr="00041730" w:rsidRDefault="00B7433C" w:rsidP="00041730">
            <w:pPr>
              <w:jc w:val="center"/>
              <w:rPr>
                <w:sz w:val="20"/>
                <w:szCs w:val="20"/>
                <w:lang w:eastAsia="en-US"/>
              </w:rPr>
            </w:pPr>
            <w:r w:rsidRPr="00041730">
              <w:rPr>
                <w:sz w:val="20"/>
                <w:szCs w:val="20"/>
                <w:lang w:eastAsia="en-US"/>
              </w:rPr>
              <w:t>0,54</w:t>
            </w:r>
          </w:p>
        </w:tc>
        <w:tc>
          <w:tcPr>
            <w:tcW w:w="717" w:type="pct"/>
            <w:vAlign w:val="center"/>
          </w:tcPr>
          <w:p w14:paraId="13C7979B" w14:textId="25E28341" w:rsidR="00B7433C" w:rsidRPr="00041730" w:rsidRDefault="00B7433C" w:rsidP="00041730">
            <w:pPr>
              <w:jc w:val="center"/>
              <w:rPr>
                <w:sz w:val="20"/>
                <w:szCs w:val="20"/>
                <w:lang w:eastAsia="en-US"/>
              </w:rPr>
            </w:pPr>
            <w:r w:rsidRPr="00041730">
              <w:rPr>
                <w:sz w:val="20"/>
                <w:szCs w:val="20"/>
                <w:lang w:eastAsia="en-US"/>
              </w:rPr>
              <w:t>0,43</w:t>
            </w:r>
          </w:p>
        </w:tc>
        <w:tc>
          <w:tcPr>
            <w:tcW w:w="1115" w:type="pct"/>
            <w:vMerge/>
          </w:tcPr>
          <w:p w14:paraId="1E46B6C5" w14:textId="77777777" w:rsidR="00B7433C" w:rsidRPr="00041730" w:rsidRDefault="00B7433C" w:rsidP="00041730">
            <w:pPr>
              <w:jc w:val="center"/>
              <w:rPr>
                <w:sz w:val="20"/>
                <w:szCs w:val="20"/>
                <w:lang w:eastAsia="en-US"/>
              </w:rPr>
            </w:pPr>
          </w:p>
        </w:tc>
        <w:tc>
          <w:tcPr>
            <w:tcW w:w="560" w:type="pct"/>
            <w:vMerge/>
            <w:shd w:val="clear" w:color="auto" w:fill="auto"/>
            <w:vAlign w:val="center"/>
          </w:tcPr>
          <w:p w14:paraId="2CA531D9" w14:textId="58F73204" w:rsidR="00B7433C" w:rsidRPr="00041730" w:rsidRDefault="00B7433C" w:rsidP="00041730">
            <w:pPr>
              <w:jc w:val="center"/>
              <w:rPr>
                <w:sz w:val="20"/>
                <w:szCs w:val="20"/>
                <w:lang w:eastAsia="en-US"/>
              </w:rPr>
            </w:pPr>
          </w:p>
        </w:tc>
      </w:tr>
      <w:tr w:rsidR="00B7433C" w:rsidRPr="00041730" w14:paraId="0D10F738" w14:textId="77777777" w:rsidTr="00041730">
        <w:trPr>
          <w:trHeight w:val="84"/>
        </w:trPr>
        <w:tc>
          <w:tcPr>
            <w:tcW w:w="270" w:type="pct"/>
            <w:vMerge/>
            <w:shd w:val="clear" w:color="auto" w:fill="auto"/>
            <w:vAlign w:val="center"/>
          </w:tcPr>
          <w:p w14:paraId="1C187266" w14:textId="77777777" w:rsidR="00B7433C" w:rsidRPr="00041730" w:rsidRDefault="00B7433C" w:rsidP="00041730">
            <w:pPr>
              <w:jc w:val="center"/>
              <w:rPr>
                <w:sz w:val="20"/>
                <w:szCs w:val="20"/>
              </w:rPr>
            </w:pPr>
          </w:p>
        </w:tc>
        <w:tc>
          <w:tcPr>
            <w:tcW w:w="650" w:type="pct"/>
            <w:vMerge/>
            <w:vAlign w:val="center"/>
          </w:tcPr>
          <w:p w14:paraId="557E7B7E" w14:textId="77777777" w:rsidR="00B7433C" w:rsidRPr="00041730" w:rsidRDefault="00B7433C" w:rsidP="00041730">
            <w:pPr>
              <w:jc w:val="center"/>
              <w:rPr>
                <w:sz w:val="20"/>
                <w:szCs w:val="20"/>
              </w:rPr>
            </w:pPr>
          </w:p>
        </w:tc>
        <w:tc>
          <w:tcPr>
            <w:tcW w:w="511" w:type="pct"/>
            <w:vMerge/>
            <w:shd w:val="clear" w:color="auto" w:fill="auto"/>
            <w:vAlign w:val="center"/>
          </w:tcPr>
          <w:p w14:paraId="70E976B6" w14:textId="0D461ACA" w:rsidR="00B7433C" w:rsidRPr="00041730" w:rsidRDefault="00B7433C" w:rsidP="00041730">
            <w:pPr>
              <w:jc w:val="center"/>
              <w:rPr>
                <w:sz w:val="20"/>
                <w:szCs w:val="20"/>
              </w:rPr>
            </w:pPr>
          </w:p>
        </w:tc>
        <w:tc>
          <w:tcPr>
            <w:tcW w:w="615" w:type="pct"/>
            <w:shd w:val="clear" w:color="auto" w:fill="auto"/>
            <w:vAlign w:val="center"/>
          </w:tcPr>
          <w:p w14:paraId="00A9CE31" w14:textId="77777777" w:rsidR="00B7433C" w:rsidRPr="00041730" w:rsidRDefault="00B7433C" w:rsidP="00041730">
            <w:pPr>
              <w:jc w:val="center"/>
              <w:rPr>
                <w:sz w:val="20"/>
                <w:szCs w:val="20"/>
                <w:lang w:eastAsia="en-US"/>
              </w:rPr>
            </w:pPr>
            <w:r w:rsidRPr="00041730">
              <w:rPr>
                <w:sz w:val="20"/>
                <w:szCs w:val="20"/>
                <w:lang w:eastAsia="en-US"/>
              </w:rPr>
              <w:t>КСВа-0,63</w:t>
            </w:r>
          </w:p>
        </w:tc>
        <w:tc>
          <w:tcPr>
            <w:tcW w:w="562" w:type="pct"/>
            <w:vAlign w:val="center"/>
          </w:tcPr>
          <w:p w14:paraId="3D8788B1" w14:textId="65E72537" w:rsidR="00B7433C" w:rsidRPr="00041730" w:rsidRDefault="00B7433C" w:rsidP="00041730">
            <w:pPr>
              <w:jc w:val="center"/>
              <w:rPr>
                <w:sz w:val="20"/>
                <w:szCs w:val="20"/>
                <w:lang w:eastAsia="en-US"/>
              </w:rPr>
            </w:pPr>
            <w:r w:rsidRPr="00041730">
              <w:rPr>
                <w:sz w:val="20"/>
                <w:szCs w:val="20"/>
                <w:lang w:eastAsia="en-US"/>
              </w:rPr>
              <w:t>0,54</w:t>
            </w:r>
          </w:p>
        </w:tc>
        <w:tc>
          <w:tcPr>
            <w:tcW w:w="717" w:type="pct"/>
            <w:vAlign w:val="center"/>
          </w:tcPr>
          <w:p w14:paraId="56EFE031" w14:textId="7DD21D97" w:rsidR="00B7433C" w:rsidRPr="00041730" w:rsidRDefault="00B7433C" w:rsidP="00041730">
            <w:pPr>
              <w:jc w:val="center"/>
              <w:rPr>
                <w:sz w:val="20"/>
                <w:szCs w:val="20"/>
                <w:lang w:eastAsia="en-US"/>
              </w:rPr>
            </w:pPr>
            <w:r w:rsidRPr="00041730">
              <w:rPr>
                <w:sz w:val="20"/>
                <w:szCs w:val="20"/>
                <w:lang w:eastAsia="en-US"/>
              </w:rPr>
              <w:t>0,42</w:t>
            </w:r>
          </w:p>
        </w:tc>
        <w:tc>
          <w:tcPr>
            <w:tcW w:w="1115" w:type="pct"/>
            <w:vMerge/>
          </w:tcPr>
          <w:p w14:paraId="04E00E97" w14:textId="77777777" w:rsidR="00B7433C" w:rsidRPr="00041730" w:rsidRDefault="00B7433C" w:rsidP="00041730">
            <w:pPr>
              <w:jc w:val="center"/>
              <w:rPr>
                <w:sz w:val="20"/>
                <w:szCs w:val="20"/>
                <w:lang w:eastAsia="en-US"/>
              </w:rPr>
            </w:pPr>
          </w:p>
        </w:tc>
        <w:tc>
          <w:tcPr>
            <w:tcW w:w="560" w:type="pct"/>
            <w:vMerge/>
            <w:shd w:val="clear" w:color="auto" w:fill="auto"/>
            <w:vAlign w:val="center"/>
          </w:tcPr>
          <w:p w14:paraId="40E865AA" w14:textId="19DE6BF3" w:rsidR="00B7433C" w:rsidRPr="00041730" w:rsidRDefault="00B7433C" w:rsidP="00041730">
            <w:pPr>
              <w:jc w:val="center"/>
              <w:rPr>
                <w:sz w:val="20"/>
                <w:szCs w:val="20"/>
                <w:lang w:eastAsia="en-US"/>
              </w:rPr>
            </w:pPr>
          </w:p>
        </w:tc>
      </w:tr>
      <w:tr w:rsidR="00B7433C" w:rsidRPr="00041730" w14:paraId="70F28959" w14:textId="77777777" w:rsidTr="00041730">
        <w:trPr>
          <w:trHeight w:val="84"/>
        </w:trPr>
        <w:tc>
          <w:tcPr>
            <w:tcW w:w="270" w:type="pct"/>
            <w:shd w:val="clear" w:color="auto" w:fill="auto"/>
            <w:vAlign w:val="center"/>
          </w:tcPr>
          <w:p w14:paraId="5EE8E7DF" w14:textId="77777777" w:rsidR="00B7433C" w:rsidRPr="00041730" w:rsidRDefault="00B7433C" w:rsidP="00041730">
            <w:pPr>
              <w:jc w:val="center"/>
              <w:rPr>
                <w:sz w:val="20"/>
                <w:szCs w:val="20"/>
              </w:rPr>
            </w:pPr>
            <w:r w:rsidRPr="00041730">
              <w:rPr>
                <w:sz w:val="20"/>
                <w:szCs w:val="20"/>
              </w:rPr>
              <w:t>19</w:t>
            </w:r>
          </w:p>
        </w:tc>
        <w:tc>
          <w:tcPr>
            <w:tcW w:w="650" w:type="pct"/>
            <w:vAlign w:val="center"/>
          </w:tcPr>
          <w:p w14:paraId="722EB355" w14:textId="6A744F16" w:rsidR="00B7433C" w:rsidRPr="00041730" w:rsidRDefault="00B7433C" w:rsidP="00041730">
            <w:pPr>
              <w:jc w:val="center"/>
              <w:rPr>
                <w:sz w:val="20"/>
                <w:szCs w:val="20"/>
                <w:lang w:eastAsia="en-US"/>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shd w:val="clear" w:color="auto" w:fill="auto"/>
            <w:vAlign w:val="center"/>
          </w:tcPr>
          <w:p w14:paraId="28144F9F" w14:textId="70546EE1" w:rsidR="00B7433C" w:rsidRPr="00041730" w:rsidRDefault="00B7433C" w:rsidP="00041730">
            <w:pPr>
              <w:jc w:val="center"/>
              <w:rPr>
                <w:sz w:val="20"/>
                <w:szCs w:val="20"/>
              </w:rPr>
            </w:pPr>
            <w:r w:rsidRPr="00041730">
              <w:rPr>
                <w:sz w:val="20"/>
                <w:szCs w:val="20"/>
                <w:lang w:eastAsia="en-US"/>
              </w:rPr>
              <w:t>Котельная №19</w:t>
            </w:r>
          </w:p>
        </w:tc>
        <w:tc>
          <w:tcPr>
            <w:tcW w:w="615" w:type="pct"/>
            <w:shd w:val="clear" w:color="auto" w:fill="auto"/>
            <w:vAlign w:val="center"/>
          </w:tcPr>
          <w:p w14:paraId="4F4772AE" w14:textId="65E0D4A5" w:rsidR="00B7433C" w:rsidRPr="00041730" w:rsidRDefault="00B7433C" w:rsidP="00041730">
            <w:pPr>
              <w:jc w:val="center"/>
              <w:rPr>
                <w:sz w:val="20"/>
                <w:szCs w:val="20"/>
                <w:lang w:eastAsia="en-US"/>
              </w:rPr>
            </w:pPr>
            <w:r w:rsidRPr="00041730">
              <w:rPr>
                <w:sz w:val="20"/>
                <w:szCs w:val="20"/>
                <w:lang w:eastAsia="en-US"/>
              </w:rPr>
              <w:t>Китарами</w:t>
            </w:r>
          </w:p>
        </w:tc>
        <w:tc>
          <w:tcPr>
            <w:tcW w:w="562" w:type="pct"/>
            <w:vAlign w:val="center"/>
          </w:tcPr>
          <w:p w14:paraId="24DCBC7F" w14:textId="1BA62E4C" w:rsidR="00B7433C" w:rsidRPr="00041730" w:rsidRDefault="00B7433C" w:rsidP="00041730">
            <w:pPr>
              <w:jc w:val="center"/>
              <w:rPr>
                <w:sz w:val="20"/>
                <w:szCs w:val="20"/>
                <w:lang w:eastAsia="en-US"/>
              </w:rPr>
            </w:pPr>
            <w:r w:rsidRPr="00041730">
              <w:rPr>
                <w:sz w:val="20"/>
                <w:szCs w:val="20"/>
                <w:lang w:eastAsia="en-US"/>
              </w:rPr>
              <w:t>0,06</w:t>
            </w:r>
          </w:p>
        </w:tc>
        <w:tc>
          <w:tcPr>
            <w:tcW w:w="717" w:type="pct"/>
            <w:vAlign w:val="center"/>
          </w:tcPr>
          <w:p w14:paraId="6CBA03C3" w14:textId="00C626EA" w:rsidR="00B7433C" w:rsidRPr="00041730" w:rsidRDefault="00B7433C" w:rsidP="00041730">
            <w:pPr>
              <w:jc w:val="center"/>
              <w:rPr>
                <w:sz w:val="20"/>
                <w:szCs w:val="20"/>
                <w:lang w:eastAsia="en-US"/>
              </w:rPr>
            </w:pPr>
            <w:r w:rsidRPr="00041730">
              <w:rPr>
                <w:sz w:val="20"/>
                <w:szCs w:val="20"/>
                <w:lang w:eastAsia="en-US"/>
              </w:rPr>
              <w:t>0,06</w:t>
            </w:r>
          </w:p>
        </w:tc>
        <w:tc>
          <w:tcPr>
            <w:tcW w:w="1115" w:type="pct"/>
            <w:vAlign w:val="center"/>
          </w:tcPr>
          <w:p w14:paraId="65C1EF63" w14:textId="6600F717" w:rsidR="00B7433C" w:rsidRPr="00041730" w:rsidRDefault="00B7433C" w:rsidP="00041730">
            <w:pPr>
              <w:jc w:val="center"/>
              <w:rPr>
                <w:sz w:val="20"/>
                <w:szCs w:val="20"/>
                <w:lang w:eastAsia="en-US"/>
              </w:rPr>
            </w:pPr>
            <w:r w:rsidRPr="00041730">
              <w:rPr>
                <w:sz w:val="20"/>
                <w:szCs w:val="20"/>
                <w:lang w:eastAsia="en-US"/>
              </w:rPr>
              <w:t>Режимные карты не предоставлены. Принята номинальная</w:t>
            </w:r>
          </w:p>
        </w:tc>
        <w:tc>
          <w:tcPr>
            <w:tcW w:w="560" w:type="pct"/>
            <w:shd w:val="clear" w:color="auto" w:fill="auto"/>
            <w:vAlign w:val="center"/>
          </w:tcPr>
          <w:p w14:paraId="03FAF408" w14:textId="229C6B02" w:rsidR="00B7433C" w:rsidRPr="00041730" w:rsidRDefault="00B7433C" w:rsidP="00041730">
            <w:pPr>
              <w:jc w:val="center"/>
              <w:rPr>
                <w:sz w:val="20"/>
                <w:szCs w:val="20"/>
                <w:lang w:eastAsia="en-US"/>
              </w:rPr>
            </w:pPr>
            <w:r w:rsidRPr="00041730">
              <w:rPr>
                <w:sz w:val="20"/>
                <w:szCs w:val="20"/>
                <w:lang w:eastAsia="en-US"/>
              </w:rPr>
              <w:t>0,06</w:t>
            </w:r>
          </w:p>
        </w:tc>
      </w:tr>
      <w:tr w:rsidR="00B7433C" w:rsidRPr="00041730" w14:paraId="3D0B0EE1" w14:textId="77777777" w:rsidTr="00041730">
        <w:trPr>
          <w:trHeight w:val="84"/>
        </w:trPr>
        <w:tc>
          <w:tcPr>
            <w:tcW w:w="270" w:type="pct"/>
            <w:vMerge w:val="restart"/>
            <w:shd w:val="clear" w:color="auto" w:fill="auto"/>
            <w:vAlign w:val="center"/>
          </w:tcPr>
          <w:p w14:paraId="238C1CF6" w14:textId="77777777" w:rsidR="00B7433C" w:rsidRPr="00041730" w:rsidRDefault="00B7433C" w:rsidP="00041730">
            <w:pPr>
              <w:jc w:val="center"/>
              <w:rPr>
                <w:sz w:val="20"/>
                <w:szCs w:val="20"/>
              </w:rPr>
            </w:pPr>
            <w:r w:rsidRPr="00041730">
              <w:rPr>
                <w:sz w:val="20"/>
                <w:szCs w:val="20"/>
              </w:rPr>
              <w:t>20</w:t>
            </w:r>
          </w:p>
        </w:tc>
        <w:tc>
          <w:tcPr>
            <w:tcW w:w="650" w:type="pct"/>
            <w:vMerge w:val="restart"/>
            <w:vAlign w:val="center"/>
          </w:tcPr>
          <w:p w14:paraId="7285B42B" w14:textId="3DCDAB47" w:rsidR="00B7433C" w:rsidRPr="00041730" w:rsidRDefault="00B7433C" w:rsidP="00041730">
            <w:pPr>
              <w:jc w:val="center"/>
              <w:rPr>
                <w:sz w:val="20"/>
                <w:szCs w:val="20"/>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vAlign w:val="center"/>
          </w:tcPr>
          <w:p w14:paraId="513FC622" w14:textId="04A2BEFD" w:rsidR="00B7433C" w:rsidRPr="00041730" w:rsidRDefault="00B7433C" w:rsidP="00041730">
            <w:pPr>
              <w:jc w:val="center"/>
              <w:rPr>
                <w:sz w:val="20"/>
                <w:szCs w:val="20"/>
              </w:rPr>
            </w:pPr>
            <w:r w:rsidRPr="00041730">
              <w:rPr>
                <w:sz w:val="20"/>
                <w:szCs w:val="20"/>
              </w:rPr>
              <w:t>Котельная №20</w:t>
            </w:r>
          </w:p>
        </w:tc>
        <w:tc>
          <w:tcPr>
            <w:tcW w:w="615" w:type="pct"/>
            <w:shd w:val="clear" w:color="auto" w:fill="auto"/>
            <w:vAlign w:val="center"/>
          </w:tcPr>
          <w:p w14:paraId="368E94E9" w14:textId="77777777" w:rsidR="00B7433C" w:rsidRPr="00041730" w:rsidRDefault="00B7433C" w:rsidP="00041730">
            <w:pPr>
              <w:jc w:val="center"/>
              <w:rPr>
                <w:sz w:val="20"/>
                <w:szCs w:val="20"/>
                <w:lang w:eastAsia="en-US"/>
              </w:rPr>
            </w:pPr>
            <w:r w:rsidRPr="00041730">
              <w:rPr>
                <w:sz w:val="20"/>
                <w:szCs w:val="20"/>
              </w:rPr>
              <w:t>ЗИОСАБ-500</w:t>
            </w:r>
          </w:p>
        </w:tc>
        <w:tc>
          <w:tcPr>
            <w:tcW w:w="562" w:type="pct"/>
            <w:vAlign w:val="center"/>
          </w:tcPr>
          <w:p w14:paraId="5B8835AA" w14:textId="7B507692" w:rsidR="00B7433C" w:rsidRPr="00041730" w:rsidRDefault="00B7433C" w:rsidP="00041730">
            <w:pPr>
              <w:jc w:val="center"/>
              <w:rPr>
                <w:sz w:val="20"/>
                <w:szCs w:val="20"/>
                <w:lang w:eastAsia="en-US"/>
              </w:rPr>
            </w:pPr>
            <w:r w:rsidRPr="00041730">
              <w:rPr>
                <w:sz w:val="20"/>
                <w:szCs w:val="20"/>
                <w:lang w:eastAsia="en-US"/>
              </w:rPr>
              <w:t>0,43</w:t>
            </w:r>
          </w:p>
        </w:tc>
        <w:tc>
          <w:tcPr>
            <w:tcW w:w="717" w:type="pct"/>
            <w:vAlign w:val="center"/>
          </w:tcPr>
          <w:p w14:paraId="2CDF4A97" w14:textId="4CCF98A1" w:rsidR="00B7433C" w:rsidRPr="00041730" w:rsidRDefault="00B7433C" w:rsidP="00041730">
            <w:pPr>
              <w:jc w:val="center"/>
              <w:rPr>
                <w:sz w:val="20"/>
                <w:szCs w:val="20"/>
                <w:lang w:eastAsia="en-US"/>
              </w:rPr>
            </w:pPr>
            <w:r w:rsidRPr="00041730">
              <w:rPr>
                <w:sz w:val="20"/>
                <w:szCs w:val="20"/>
                <w:lang w:eastAsia="en-US"/>
              </w:rPr>
              <w:t>0,4</w:t>
            </w:r>
          </w:p>
        </w:tc>
        <w:tc>
          <w:tcPr>
            <w:tcW w:w="1115" w:type="pct"/>
            <w:vMerge w:val="restart"/>
            <w:vAlign w:val="center"/>
          </w:tcPr>
          <w:p w14:paraId="740B8915" w14:textId="06ED7EA8" w:rsidR="00B7433C" w:rsidRPr="00041730" w:rsidRDefault="00B7433C" w:rsidP="00041730">
            <w:pPr>
              <w:jc w:val="center"/>
              <w:rPr>
                <w:sz w:val="20"/>
                <w:szCs w:val="20"/>
                <w:lang w:eastAsia="en-US"/>
              </w:rPr>
            </w:pPr>
            <w:r w:rsidRPr="00041730">
              <w:rPr>
                <w:sz w:val="20"/>
                <w:szCs w:val="20"/>
                <w:lang w:eastAsia="en-US"/>
              </w:rPr>
              <w:t>По данным режимных карт</w:t>
            </w:r>
          </w:p>
        </w:tc>
        <w:tc>
          <w:tcPr>
            <w:tcW w:w="560" w:type="pct"/>
            <w:vMerge w:val="restart"/>
            <w:shd w:val="clear" w:color="auto" w:fill="auto"/>
            <w:vAlign w:val="center"/>
          </w:tcPr>
          <w:p w14:paraId="3527E431" w14:textId="5C0983A0" w:rsidR="00B7433C" w:rsidRPr="00041730" w:rsidRDefault="00B7433C" w:rsidP="00041730">
            <w:pPr>
              <w:jc w:val="center"/>
              <w:rPr>
                <w:sz w:val="20"/>
                <w:szCs w:val="20"/>
                <w:lang w:eastAsia="en-US"/>
              </w:rPr>
            </w:pPr>
            <w:r w:rsidRPr="00041730">
              <w:rPr>
                <w:sz w:val="20"/>
                <w:szCs w:val="20"/>
                <w:lang w:eastAsia="en-US"/>
              </w:rPr>
              <w:t>0,8</w:t>
            </w:r>
          </w:p>
        </w:tc>
      </w:tr>
      <w:tr w:rsidR="00B7433C" w:rsidRPr="00041730" w14:paraId="33CDD40D" w14:textId="77777777" w:rsidTr="00041730">
        <w:trPr>
          <w:trHeight w:val="84"/>
        </w:trPr>
        <w:tc>
          <w:tcPr>
            <w:tcW w:w="270" w:type="pct"/>
            <w:vMerge/>
            <w:shd w:val="clear" w:color="auto" w:fill="auto"/>
            <w:vAlign w:val="center"/>
          </w:tcPr>
          <w:p w14:paraId="6C46A268" w14:textId="77777777" w:rsidR="00B7433C" w:rsidRPr="00041730" w:rsidRDefault="00B7433C" w:rsidP="00041730">
            <w:pPr>
              <w:jc w:val="center"/>
              <w:rPr>
                <w:sz w:val="20"/>
                <w:szCs w:val="20"/>
              </w:rPr>
            </w:pPr>
          </w:p>
        </w:tc>
        <w:tc>
          <w:tcPr>
            <w:tcW w:w="650" w:type="pct"/>
            <w:vMerge/>
            <w:vAlign w:val="center"/>
          </w:tcPr>
          <w:p w14:paraId="3DDB9443" w14:textId="77777777" w:rsidR="00B7433C" w:rsidRPr="00041730" w:rsidRDefault="00B7433C" w:rsidP="00041730">
            <w:pPr>
              <w:jc w:val="center"/>
              <w:rPr>
                <w:sz w:val="20"/>
                <w:szCs w:val="20"/>
              </w:rPr>
            </w:pPr>
          </w:p>
        </w:tc>
        <w:tc>
          <w:tcPr>
            <w:tcW w:w="511" w:type="pct"/>
            <w:vMerge/>
            <w:shd w:val="clear" w:color="auto" w:fill="auto"/>
            <w:vAlign w:val="center"/>
          </w:tcPr>
          <w:p w14:paraId="6CD1535C" w14:textId="0E5DC1AC" w:rsidR="00B7433C" w:rsidRPr="00041730" w:rsidRDefault="00B7433C" w:rsidP="00041730">
            <w:pPr>
              <w:jc w:val="center"/>
              <w:rPr>
                <w:sz w:val="20"/>
                <w:szCs w:val="20"/>
              </w:rPr>
            </w:pPr>
          </w:p>
        </w:tc>
        <w:tc>
          <w:tcPr>
            <w:tcW w:w="615" w:type="pct"/>
            <w:shd w:val="clear" w:color="auto" w:fill="auto"/>
            <w:vAlign w:val="center"/>
          </w:tcPr>
          <w:p w14:paraId="51E76372" w14:textId="77777777" w:rsidR="00B7433C" w:rsidRPr="00041730" w:rsidRDefault="00B7433C" w:rsidP="00041730">
            <w:pPr>
              <w:jc w:val="center"/>
              <w:rPr>
                <w:sz w:val="20"/>
                <w:szCs w:val="20"/>
                <w:lang w:eastAsia="en-US"/>
              </w:rPr>
            </w:pPr>
            <w:r w:rsidRPr="00041730">
              <w:rPr>
                <w:sz w:val="20"/>
                <w:szCs w:val="20"/>
              </w:rPr>
              <w:t>ЗИОСАБ-500</w:t>
            </w:r>
          </w:p>
        </w:tc>
        <w:tc>
          <w:tcPr>
            <w:tcW w:w="562" w:type="pct"/>
            <w:vAlign w:val="center"/>
          </w:tcPr>
          <w:p w14:paraId="24BE91DA" w14:textId="57CA682F" w:rsidR="00B7433C" w:rsidRPr="00041730" w:rsidRDefault="00B7433C" w:rsidP="00041730">
            <w:pPr>
              <w:jc w:val="center"/>
              <w:rPr>
                <w:sz w:val="20"/>
                <w:szCs w:val="20"/>
                <w:lang w:eastAsia="en-US"/>
              </w:rPr>
            </w:pPr>
            <w:r w:rsidRPr="00041730">
              <w:rPr>
                <w:sz w:val="20"/>
                <w:szCs w:val="20"/>
                <w:lang w:eastAsia="en-US"/>
              </w:rPr>
              <w:t>0,43</w:t>
            </w:r>
          </w:p>
        </w:tc>
        <w:tc>
          <w:tcPr>
            <w:tcW w:w="717" w:type="pct"/>
            <w:vAlign w:val="center"/>
          </w:tcPr>
          <w:p w14:paraId="036AE940" w14:textId="531F261D" w:rsidR="00B7433C" w:rsidRPr="00041730" w:rsidRDefault="00B7433C" w:rsidP="00041730">
            <w:pPr>
              <w:jc w:val="center"/>
              <w:rPr>
                <w:sz w:val="20"/>
                <w:szCs w:val="20"/>
                <w:lang w:eastAsia="en-US"/>
              </w:rPr>
            </w:pPr>
            <w:r w:rsidRPr="00041730">
              <w:rPr>
                <w:sz w:val="20"/>
                <w:szCs w:val="20"/>
                <w:lang w:eastAsia="en-US"/>
              </w:rPr>
              <w:t>0,4</w:t>
            </w:r>
          </w:p>
        </w:tc>
        <w:tc>
          <w:tcPr>
            <w:tcW w:w="1115" w:type="pct"/>
            <w:vMerge/>
          </w:tcPr>
          <w:p w14:paraId="2C9F2BDB" w14:textId="77777777" w:rsidR="00B7433C" w:rsidRPr="00041730" w:rsidRDefault="00B7433C" w:rsidP="00041730">
            <w:pPr>
              <w:jc w:val="center"/>
              <w:rPr>
                <w:sz w:val="20"/>
                <w:szCs w:val="20"/>
                <w:lang w:eastAsia="en-US"/>
              </w:rPr>
            </w:pPr>
          </w:p>
        </w:tc>
        <w:tc>
          <w:tcPr>
            <w:tcW w:w="560" w:type="pct"/>
            <w:vMerge/>
            <w:shd w:val="clear" w:color="auto" w:fill="auto"/>
            <w:vAlign w:val="center"/>
          </w:tcPr>
          <w:p w14:paraId="2B104F46" w14:textId="7996E369" w:rsidR="00B7433C" w:rsidRPr="00041730" w:rsidRDefault="00B7433C" w:rsidP="00041730">
            <w:pPr>
              <w:jc w:val="center"/>
              <w:rPr>
                <w:sz w:val="20"/>
                <w:szCs w:val="20"/>
                <w:lang w:eastAsia="en-US"/>
              </w:rPr>
            </w:pPr>
          </w:p>
        </w:tc>
      </w:tr>
      <w:tr w:rsidR="00B7433C" w:rsidRPr="00041730" w14:paraId="649B520E" w14:textId="77777777" w:rsidTr="00041730">
        <w:trPr>
          <w:trHeight w:val="84"/>
        </w:trPr>
        <w:tc>
          <w:tcPr>
            <w:tcW w:w="270" w:type="pct"/>
            <w:shd w:val="clear" w:color="auto" w:fill="auto"/>
            <w:vAlign w:val="center"/>
          </w:tcPr>
          <w:p w14:paraId="7A4CC5EB" w14:textId="77777777" w:rsidR="00B7433C" w:rsidRPr="00041730" w:rsidRDefault="00B7433C" w:rsidP="00041730">
            <w:pPr>
              <w:jc w:val="center"/>
              <w:rPr>
                <w:sz w:val="20"/>
                <w:szCs w:val="20"/>
              </w:rPr>
            </w:pPr>
            <w:r w:rsidRPr="00041730">
              <w:rPr>
                <w:sz w:val="20"/>
                <w:szCs w:val="20"/>
              </w:rPr>
              <w:t>21</w:t>
            </w:r>
          </w:p>
        </w:tc>
        <w:tc>
          <w:tcPr>
            <w:tcW w:w="650" w:type="pct"/>
            <w:vAlign w:val="center"/>
          </w:tcPr>
          <w:p w14:paraId="7354CDF5" w14:textId="63A21141" w:rsidR="00B7433C" w:rsidRPr="00041730" w:rsidRDefault="00B7433C" w:rsidP="00041730">
            <w:pPr>
              <w:jc w:val="center"/>
              <w:rPr>
                <w:sz w:val="20"/>
                <w:szCs w:val="20"/>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shd w:val="clear" w:color="auto" w:fill="auto"/>
            <w:vAlign w:val="center"/>
          </w:tcPr>
          <w:p w14:paraId="6E51C859" w14:textId="2BD3B1B2" w:rsidR="00B7433C" w:rsidRPr="00041730" w:rsidRDefault="00B7433C" w:rsidP="00041730">
            <w:pPr>
              <w:jc w:val="center"/>
              <w:rPr>
                <w:sz w:val="20"/>
                <w:szCs w:val="20"/>
              </w:rPr>
            </w:pPr>
            <w:r w:rsidRPr="00041730">
              <w:rPr>
                <w:sz w:val="20"/>
                <w:szCs w:val="20"/>
              </w:rPr>
              <w:t>Котельная №21</w:t>
            </w:r>
          </w:p>
        </w:tc>
        <w:tc>
          <w:tcPr>
            <w:tcW w:w="615" w:type="pct"/>
            <w:shd w:val="clear" w:color="auto" w:fill="auto"/>
            <w:vAlign w:val="center"/>
          </w:tcPr>
          <w:p w14:paraId="0EF951B3" w14:textId="77777777" w:rsidR="00B7433C" w:rsidRPr="00041730" w:rsidRDefault="00B7433C" w:rsidP="00041730">
            <w:pPr>
              <w:jc w:val="center"/>
              <w:rPr>
                <w:sz w:val="20"/>
                <w:szCs w:val="20"/>
                <w:lang w:eastAsia="en-US"/>
              </w:rPr>
            </w:pPr>
            <w:r w:rsidRPr="00041730">
              <w:rPr>
                <w:sz w:val="20"/>
                <w:szCs w:val="20"/>
                <w:lang w:eastAsia="en-US"/>
              </w:rPr>
              <w:t>Хопёр-100А</w:t>
            </w:r>
          </w:p>
        </w:tc>
        <w:tc>
          <w:tcPr>
            <w:tcW w:w="562" w:type="pct"/>
            <w:vAlign w:val="center"/>
          </w:tcPr>
          <w:p w14:paraId="75BD580B" w14:textId="54BBF34D" w:rsidR="00B7433C" w:rsidRPr="00041730" w:rsidRDefault="00B7433C" w:rsidP="00041730">
            <w:pPr>
              <w:jc w:val="center"/>
              <w:rPr>
                <w:sz w:val="20"/>
                <w:szCs w:val="20"/>
                <w:lang w:eastAsia="en-US"/>
              </w:rPr>
            </w:pPr>
            <w:r w:rsidRPr="00041730">
              <w:rPr>
                <w:sz w:val="20"/>
                <w:szCs w:val="20"/>
                <w:lang w:eastAsia="en-US"/>
              </w:rPr>
              <w:t>0,032</w:t>
            </w:r>
          </w:p>
        </w:tc>
        <w:tc>
          <w:tcPr>
            <w:tcW w:w="717" w:type="pct"/>
            <w:vAlign w:val="center"/>
          </w:tcPr>
          <w:p w14:paraId="33423A9E" w14:textId="6D0612BB" w:rsidR="00B7433C" w:rsidRPr="00041730" w:rsidRDefault="00B7433C" w:rsidP="00041730">
            <w:pPr>
              <w:jc w:val="center"/>
              <w:rPr>
                <w:sz w:val="20"/>
                <w:szCs w:val="20"/>
                <w:lang w:eastAsia="en-US"/>
              </w:rPr>
            </w:pPr>
            <w:r w:rsidRPr="00041730">
              <w:rPr>
                <w:sz w:val="20"/>
                <w:szCs w:val="20"/>
                <w:lang w:eastAsia="en-US"/>
              </w:rPr>
              <w:t>0,032</w:t>
            </w:r>
          </w:p>
        </w:tc>
        <w:tc>
          <w:tcPr>
            <w:tcW w:w="1115" w:type="pct"/>
            <w:vAlign w:val="center"/>
          </w:tcPr>
          <w:p w14:paraId="60A5158E" w14:textId="5CAEC201" w:rsidR="00B7433C" w:rsidRPr="00041730" w:rsidRDefault="00B7433C" w:rsidP="00041730">
            <w:pPr>
              <w:jc w:val="center"/>
              <w:rPr>
                <w:sz w:val="20"/>
                <w:szCs w:val="20"/>
                <w:lang w:eastAsia="en-US"/>
              </w:rPr>
            </w:pPr>
            <w:r w:rsidRPr="00041730">
              <w:rPr>
                <w:sz w:val="20"/>
                <w:szCs w:val="20"/>
                <w:lang w:eastAsia="en-US"/>
              </w:rPr>
              <w:t>По данным режимных карт</w:t>
            </w:r>
          </w:p>
        </w:tc>
        <w:tc>
          <w:tcPr>
            <w:tcW w:w="560" w:type="pct"/>
            <w:shd w:val="clear" w:color="auto" w:fill="auto"/>
            <w:vAlign w:val="center"/>
          </w:tcPr>
          <w:p w14:paraId="0C9CF2EA" w14:textId="71623C02" w:rsidR="00B7433C" w:rsidRPr="00041730" w:rsidRDefault="00B7433C" w:rsidP="00041730">
            <w:pPr>
              <w:jc w:val="center"/>
              <w:rPr>
                <w:sz w:val="20"/>
                <w:szCs w:val="20"/>
                <w:lang w:eastAsia="en-US"/>
              </w:rPr>
            </w:pPr>
            <w:r w:rsidRPr="00041730">
              <w:rPr>
                <w:sz w:val="20"/>
                <w:szCs w:val="20"/>
                <w:lang w:eastAsia="en-US"/>
              </w:rPr>
              <w:t>0,32</w:t>
            </w:r>
          </w:p>
        </w:tc>
      </w:tr>
      <w:tr w:rsidR="00640495" w:rsidRPr="00041730" w14:paraId="0F38CC61" w14:textId="77777777" w:rsidTr="00041730">
        <w:trPr>
          <w:trHeight w:val="84"/>
        </w:trPr>
        <w:tc>
          <w:tcPr>
            <w:tcW w:w="270" w:type="pct"/>
            <w:vMerge w:val="restart"/>
            <w:shd w:val="clear" w:color="auto" w:fill="auto"/>
            <w:vAlign w:val="center"/>
          </w:tcPr>
          <w:p w14:paraId="35A7D85A" w14:textId="77777777" w:rsidR="00640495" w:rsidRPr="00041730" w:rsidRDefault="00640495" w:rsidP="00041730">
            <w:pPr>
              <w:jc w:val="center"/>
              <w:rPr>
                <w:sz w:val="20"/>
                <w:szCs w:val="20"/>
              </w:rPr>
            </w:pPr>
            <w:r w:rsidRPr="00041730">
              <w:rPr>
                <w:sz w:val="20"/>
                <w:szCs w:val="20"/>
              </w:rPr>
              <w:t>22</w:t>
            </w:r>
          </w:p>
        </w:tc>
        <w:tc>
          <w:tcPr>
            <w:tcW w:w="650" w:type="pct"/>
            <w:vMerge w:val="restart"/>
            <w:vAlign w:val="center"/>
          </w:tcPr>
          <w:p w14:paraId="75793E3F" w14:textId="5C6F88FA" w:rsidR="00640495" w:rsidRPr="00041730" w:rsidRDefault="00640495" w:rsidP="00041730">
            <w:pPr>
              <w:jc w:val="center"/>
              <w:rPr>
                <w:sz w:val="20"/>
                <w:szCs w:val="20"/>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vAlign w:val="center"/>
          </w:tcPr>
          <w:p w14:paraId="0323B271" w14:textId="176E171C" w:rsidR="00640495" w:rsidRPr="00041730" w:rsidRDefault="00640495" w:rsidP="00041730">
            <w:pPr>
              <w:jc w:val="center"/>
              <w:rPr>
                <w:sz w:val="20"/>
                <w:szCs w:val="20"/>
              </w:rPr>
            </w:pPr>
            <w:r w:rsidRPr="00041730">
              <w:rPr>
                <w:sz w:val="20"/>
                <w:szCs w:val="20"/>
              </w:rPr>
              <w:t>Котельная №22</w:t>
            </w:r>
          </w:p>
        </w:tc>
        <w:tc>
          <w:tcPr>
            <w:tcW w:w="615" w:type="pct"/>
            <w:shd w:val="clear" w:color="auto" w:fill="auto"/>
            <w:vAlign w:val="center"/>
          </w:tcPr>
          <w:p w14:paraId="787EBE71" w14:textId="0B0B655D" w:rsidR="00640495" w:rsidRPr="00041730" w:rsidRDefault="00640495" w:rsidP="00041730">
            <w:pPr>
              <w:jc w:val="center"/>
              <w:rPr>
                <w:sz w:val="20"/>
                <w:szCs w:val="20"/>
                <w:lang w:eastAsia="en-US"/>
              </w:rPr>
            </w:pPr>
            <w:r w:rsidRPr="00041730">
              <w:rPr>
                <w:sz w:val="20"/>
                <w:szCs w:val="20"/>
              </w:rPr>
              <w:t>АОГВ-23</w:t>
            </w:r>
          </w:p>
        </w:tc>
        <w:tc>
          <w:tcPr>
            <w:tcW w:w="562" w:type="pct"/>
            <w:vAlign w:val="center"/>
          </w:tcPr>
          <w:p w14:paraId="7D2EB8FB" w14:textId="1CE54FB3" w:rsidR="00640495" w:rsidRPr="00041730" w:rsidRDefault="00640495" w:rsidP="00041730">
            <w:pPr>
              <w:jc w:val="center"/>
              <w:rPr>
                <w:sz w:val="20"/>
                <w:szCs w:val="20"/>
              </w:rPr>
            </w:pPr>
            <w:r w:rsidRPr="00041730">
              <w:rPr>
                <w:sz w:val="20"/>
                <w:szCs w:val="20"/>
              </w:rPr>
              <w:t>0,0199</w:t>
            </w:r>
          </w:p>
        </w:tc>
        <w:tc>
          <w:tcPr>
            <w:tcW w:w="717" w:type="pct"/>
            <w:vAlign w:val="center"/>
          </w:tcPr>
          <w:p w14:paraId="4AC10727" w14:textId="1D0974DD" w:rsidR="00640495" w:rsidRPr="00041730" w:rsidRDefault="00640495" w:rsidP="00041730">
            <w:pPr>
              <w:jc w:val="center"/>
              <w:rPr>
                <w:sz w:val="20"/>
                <w:szCs w:val="20"/>
              </w:rPr>
            </w:pPr>
            <w:r w:rsidRPr="00041730">
              <w:rPr>
                <w:sz w:val="20"/>
                <w:szCs w:val="20"/>
              </w:rPr>
              <w:t>0,0199</w:t>
            </w:r>
          </w:p>
        </w:tc>
        <w:tc>
          <w:tcPr>
            <w:tcW w:w="1115" w:type="pct"/>
            <w:vMerge w:val="restart"/>
          </w:tcPr>
          <w:p w14:paraId="7813F866" w14:textId="6A7C3B42" w:rsidR="00640495" w:rsidRPr="00041730" w:rsidRDefault="00640495" w:rsidP="00041730">
            <w:pPr>
              <w:jc w:val="center"/>
              <w:rPr>
                <w:sz w:val="20"/>
                <w:szCs w:val="20"/>
              </w:rPr>
            </w:pPr>
            <w:r w:rsidRPr="00041730">
              <w:rPr>
                <w:sz w:val="20"/>
                <w:szCs w:val="20"/>
                <w:lang w:eastAsia="en-US"/>
              </w:rPr>
              <w:t>Режимные карты не предоставлены. Принята номинальная</w:t>
            </w:r>
          </w:p>
        </w:tc>
        <w:tc>
          <w:tcPr>
            <w:tcW w:w="560" w:type="pct"/>
            <w:vMerge w:val="restart"/>
            <w:shd w:val="clear" w:color="auto" w:fill="auto"/>
            <w:vAlign w:val="center"/>
          </w:tcPr>
          <w:p w14:paraId="59EBCCC0" w14:textId="3838DA1A" w:rsidR="00640495" w:rsidRPr="00041730" w:rsidRDefault="00640495" w:rsidP="00041730">
            <w:pPr>
              <w:jc w:val="center"/>
              <w:rPr>
                <w:sz w:val="20"/>
                <w:szCs w:val="20"/>
                <w:lang w:eastAsia="en-US"/>
              </w:rPr>
            </w:pPr>
            <w:r w:rsidRPr="00041730">
              <w:rPr>
                <w:sz w:val="20"/>
                <w:szCs w:val="20"/>
              </w:rPr>
              <w:t>0,0398</w:t>
            </w:r>
          </w:p>
        </w:tc>
      </w:tr>
      <w:tr w:rsidR="00640495" w:rsidRPr="00041730" w14:paraId="20CFAE15" w14:textId="77777777" w:rsidTr="00041730">
        <w:trPr>
          <w:trHeight w:val="84"/>
        </w:trPr>
        <w:tc>
          <w:tcPr>
            <w:tcW w:w="270" w:type="pct"/>
            <w:vMerge/>
            <w:shd w:val="clear" w:color="auto" w:fill="auto"/>
            <w:vAlign w:val="center"/>
          </w:tcPr>
          <w:p w14:paraId="11055280" w14:textId="77777777" w:rsidR="00640495" w:rsidRPr="00041730" w:rsidRDefault="00640495" w:rsidP="00041730">
            <w:pPr>
              <w:jc w:val="center"/>
              <w:rPr>
                <w:sz w:val="20"/>
                <w:szCs w:val="20"/>
              </w:rPr>
            </w:pPr>
          </w:p>
        </w:tc>
        <w:tc>
          <w:tcPr>
            <w:tcW w:w="650" w:type="pct"/>
            <w:vMerge/>
            <w:vAlign w:val="center"/>
          </w:tcPr>
          <w:p w14:paraId="47CFA0DC" w14:textId="77777777" w:rsidR="00640495" w:rsidRPr="00041730" w:rsidRDefault="00640495" w:rsidP="00041730">
            <w:pPr>
              <w:jc w:val="center"/>
              <w:rPr>
                <w:sz w:val="20"/>
                <w:szCs w:val="20"/>
              </w:rPr>
            </w:pPr>
          </w:p>
        </w:tc>
        <w:tc>
          <w:tcPr>
            <w:tcW w:w="511" w:type="pct"/>
            <w:vMerge/>
            <w:shd w:val="clear" w:color="auto" w:fill="auto"/>
            <w:vAlign w:val="center"/>
          </w:tcPr>
          <w:p w14:paraId="143AA0E4" w14:textId="4755F61D" w:rsidR="00640495" w:rsidRPr="00041730" w:rsidRDefault="00640495" w:rsidP="00041730">
            <w:pPr>
              <w:jc w:val="center"/>
              <w:rPr>
                <w:sz w:val="20"/>
                <w:szCs w:val="20"/>
              </w:rPr>
            </w:pPr>
          </w:p>
        </w:tc>
        <w:tc>
          <w:tcPr>
            <w:tcW w:w="615" w:type="pct"/>
            <w:shd w:val="clear" w:color="auto" w:fill="auto"/>
            <w:vAlign w:val="center"/>
          </w:tcPr>
          <w:p w14:paraId="79ADEE57" w14:textId="0B4C247E" w:rsidR="00640495" w:rsidRPr="00041730" w:rsidRDefault="00640495" w:rsidP="00041730">
            <w:pPr>
              <w:jc w:val="center"/>
              <w:rPr>
                <w:sz w:val="20"/>
                <w:szCs w:val="20"/>
              </w:rPr>
            </w:pPr>
            <w:r w:rsidRPr="00041730">
              <w:rPr>
                <w:sz w:val="20"/>
                <w:szCs w:val="20"/>
              </w:rPr>
              <w:t>АОГВ-23</w:t>
            </w:r>
          </w:p>
        </w:tc>
        <w:tc>
          <w:tcPr>
            <w:tcW w:w="562" w:type="pct"/>
            <w:vAlign w:val="center"/>
          </w:tcPr>
          <w:p w14:paraId="0F6FE76C" w14:textId="2223E21A" w:rsidR="00640495" w:rsidRPr="00041730" w:rsidRDefault="00640495" w:rsidP="00041730">
            <w:pPr>
              <w:jc w:val="center"/>
              <w:rPr>
                <w:sz w:val="20"/>
                <w:szCs w:val="20"/>
              </w:rPr>
            </w:pPr>
            <w:r w:rsidRPr="00041730">
              <w:rPr>
                <w:sz w:val="20"/>
                <w:szCs w:val="20"/>
              </w:rPr>
              <w:t>0,0199</w:t>
            </w:r>
          </w:p>
        </w:tc>
        <w:tc>
          <w:tcPr>
            <w:tcW w:w="717" w:type="pct"/>
            <w:vAlign w:val="center"/>
          </w:tcPr>
          <w:p w14:paraId="26F14563" w14:textId="0ED50F8A" w:rsidR="00640495" w:rsidRPr="00041730" w:rsidRDefault="00640495" w:rsidP="00041730">
            <w:pPr>
              <w:jc w:val="center"/>
              <w:rPr>
                <w:sz w:val="20"/>
                <w:szCs w:val="20"/>
              </w:rPr>
            </w:pPr>
            <w:r w:rsidRPr="00041730">
              <w:rPr>
                <w:sz w:val="20"/>
                <w:szCs w:val="20"/>
              </w:rPr>
              <w:t>0,0199</w:t>
            </w:r>
          </w:p>
        </w:tc>
        <w:tc>
          <w:tcPr>
            <w:tcW w:w="1115" w:type="pct"/>
            <w:vMerge/>
          </w:tcPr>
          <w:p w14:paraId="35382FE1" w14:textId="09DF238E" w:rsidR="00640495" w:rsidRPr="00041730" w:rsidRDefault="00640495" w:rsidP="00041730">
            <w:pPr>
              <w:jc w:val="center"/>
              <w:rPr>
                <w:sz w:val="20"/>
                <w:szCs w:val="20"/>
              </w:rPr>
            </w:pPr>
          </w:p>
        </w:tc>
        <w:tc>
          <w:tcPr>
            <w:tcW w:w="560" w:type="pct"/>
            <w:vMerge/>
            <w:shd w:val="clear" w:color="auto" w:fill="auto"/>
            <w:vAlign w:val="center"/>
          </w:tcPr>
          <w:p w14:paraId="02B2AD78" w14:textId="312D62E8" w:rsidR="00640495" w:rsidRPr="00041730" w:rsidRDefault="00640495" w:rsidP="00041730">
            <w:pPr>
              <w:jc w:val="center"/>
              <w:rPr>
                <w:sz w:val="20"/>
                <w:szCs w:val="20"/>
              </w:rPr>
            </w:pPr>
          </w:p>
        </w:tc>
      </w:tr>
      <w:tr w:rsidR="00640495" w:rsidRPr="00041730" w14:paraId="4CD2A015" w14:textId="77777777" w:rsidTr="00041730">
        <w:trPr>
          <w:trHeight w:val="84"/>
        </w:trPr>
        <w:tc>
          <w:tcPr>
            <w:tcW w:w="270" w:type="pct"/>
            <w:vMerge w:val="restart"/>
            <w:shd w:val="clear" w:color="auto" w:fill="auto"/>
            <w:vAlign w:val="center"/>
          </w:tcPr>
          <w:p w14:paraId="5A562488" w14:textId="77777777" w:rsidR="00640495" w:rsidRPr="00041730" w:rsidRDefault="00640495" w:rsidP="00041730">
            <w:pPr>
              <w:jc w:val="center"/>
              <w:rPr>
                <w:sz w:val="20"/>
                <w:szCs w:val="20"/>
              </w:rPr>
            </w:pPr>
            <w:r w:rsidRPr="00041730">
              <w:rPr>
                <w:sz w:val="20"/>
                <w:szCs w:val="20"/>
              </w:rPr>
              <w:t>23</w:t>
            </w:r>
          </w:p>
        </w:tc>
        <w:tc>
          <w:tcPr>
            <w:tcW w:w="650" w:type="pct"/>
            <w:vMerge w:val="restart"/>
            <w:vAlign w:val="center"/>
          </w:tcPr>
          <w:p w14:paraId="5186C832" w14:textId="5704E00A" w:rsidR="00640495" w:rsidRPr="00041730" w:rsidRDefault="00640495" w:rsidP="00041730">
            <w:pPr>
              <w:jc w:val="center"/>
              <w:rPr>
                <w:sz w:val="20"/>
                <w:szCs w:val="20"/>
              </w:rPr>
            </w:pPr>
            <w:r w:rsidRPr="00041730">
              <w:rPr>
                <w:sz w:val="20"/>
                <w:szCs w:val="20"/>
              </w:rPr>
              <w:t>МП «</w:t>
            </w:r>
            <w:r w:rsidR="00E36939" w:rsidRPr="00041730">
              <w:rPr>
                <w:sz w:val="20"/>
                <w:szCs w:val="20"/>
              </w:rPr>
              <w:t>Лотошинское ЖКХ</w:t>
            </w:r>
            <w:r w:rsidRPr="00041730">
              <w:rPr>
                <w:sz w:val="20"/>
                <w:szCs w:val="20"/>
              </w:rPr>
              <w:t>»</w:t>
            </w:r>
          </w:p>
        </w:tc>
        <w:tc>
          <w:tcPr>
            <w:tcW w:w="511" w:type="pct"/>
            <w:vMerge w:val="restart"/>
            <w:shd w:val="clear" w:color="auto" w:fill="auto"/>
            <w:vAlign w:val="center"/>
          </w:tcPr>
          <w:p w14:paraId="35C46B7F" w14:textId="035AE819" w:rsidR="00640495" w:rsidRPr="00041730" w:rsidRDefault="00640495" w:rsidP="00041730">
            <w:pPr>
              <w:jc w:val="center"/>
              <w:rPr>
                <w:sz w:val="20"/>
                <w:szCs w:val="20"/>
              </w:rPr>
            </w:pPr>
            <w:r w:rsidRPr="00041730">
              <w:rPr>
                <w:sz w:val="20"/>
                <w:szCs w:val="20"/>
              </w:rPr>
              <w:t>Котельная №23</w:t>
            </w:r>
          </w:p>
        </w:tc>
        <w:tc>
          <w:tcPr>
            <w:tcW w:w="615" w:type="pct"/>
            <w:shd w:val="clear" w:color="auto" w:fill="auto"/>
            <w:vAlign w:val="center"/>
          </w:tcPr>
          <w:p w14:paraId="3C2B391F" w14:textId="5607B3DA" w:rsidR="00640495" w:rsidRPr="00041730" w:rsidRDefault="00640495" w:rsidP="00041730">
            <w:pPr>
              <w:jc w:val="center"/>
              <w:rPr>
                <w:sz w:val="20"/>
                <w:szCs w:val="20"/>
                <w:lang w:eastAsia="en-US"/>
              </w:rPr>
            </w:pPr>
            <w:r w:rsidRPr="00041730">
              <w:rPr>
                <w:sz w:val="20"/>
                <w:szCs w:val="20"/>
                <w:lang w:eastAsia="en-US"/>
              </w:rPr>
              <w:t>АОГВ-23</w:t>
            </w:r>
          </w:p>
        </w:tc>
        <w:tc>
          <w:tcPr>
            <w:tcW w:w="562" w:type="pct"/>
            <w:vAlign w:val="center"/>
          </w:tcPr>
          <w:p w14:paraId="54266A73" w14:textId="472327D3" w:rsidR="00640495" w:rsidRPr="00041730" w:rsidRDefault="00640495" w:rsidP="00041730">
            <w:pPr>
              <w:jc w:val="center"/>
              <w:rPr>
                <w:sz w:val="20"/>
                <w:szCs w:val="20"/>
                <w:lang w:eastAsia="en-US"/>
              </w:rPr>
            </w:pPr>
            <w:r w:rsidRPr="00041730">
              <w:rPr>
                <w:sz w:val="20"/>
                <w:szCs w:val="20"/>
              </w:rPr>
              <w:t>0,0199</w:t>
            </w:r>
          </w:p>
        </w:tc>
        <w:tc>
          <w:tcPr>
            <w:tcW w:w="717" w:type="pct"/>
            <w:vAlign w:val="center"/>
          </w:tcPr>
          <w:p w14:paraId="3D1061F8" w14:textId="7BA428A2" w:rsidR="00640495" w:rsidRPr="00041730" w:rsidRDefault="00640495" w:rsidP="00041730">
            <w:pPr>
              <w:jc w:val="center"/>
              <w:rPr>
                <w:sz w:val="20"/>
                <w:szCs w:val="20"/>
                <w:lang w:eastAsia="en-US"/>
              </w:rPr>
            </w:pPr>
            <w:r w:rsidRPr="00041730">
              <w:rPr>
                <w:sz w:val="20"/>
                <w:szCs w:val="20"/>
              </w:rPr>
              <w:t>0,0199</w:t>
            </w:r>
          </w:p>
        </w:tc>
        <w:tc>
          <w:tcPr>
            <w:tcW w:w="1115" w:type="pct"/>
            <w:vMerge w:val="restart"/>
          </w:tcPr>
          <w:p w14:paraId="3847003E" w14:textId="1A983FFA" w:rsidR="00640495" w:rsidRPr="00041730" w:rsidRDefault="00640495" w:rsidP="00041730">
            <w:pPr>
              <w:jc w:val="center"/>
              <w:rPr>
                <w:sz w:val="20"/>
                <w:szCs w:val="20"/>
                <w:lang w:eastAsia="en-US"/>
              </w:rPr>
            </w:pPr>
            <w:r w:rsidRPr="00041730">
              <w:rPr>
                <w:sz w:val="20"/>
                <w:szCs w:val="20"/>
                <w:lang w:eastAsia="en-US"/>
              </w:rPr>
              <w:t>Режимные карты не предоставлены. Принята номинальная</w:t>
            </w:r>
          </w:p>
        </w:tc>
        <w:tc>
          <w:tcPr>
            <w:tcW w:w="560" w:type="pct"/>
            <w:vMerge w:val="restart"/>
            <w:shd w:val="clear" w:color="auto" w:fill="auto"/>
            <w:vAlign w:val="center"/>
          </w:tcPr>
          <w:p w14:paraId="1266AC12" w14:textId="3AA4EB3C" w:rsidR="00640495" w:rsidRPr="00041730" w:rsidRDefault="00640495" w:rsidP="00041730">
            <w:pPr>
              <w:jc w:val="center"/>
              <w:rPr>
                <w:sz w:val="20"/>
                <w:szCs w:val="20"/>
                <w:lang w:eastAsia="en-US"/>
              </w:rPr>
            </w:pPr>
            <w:r w:rsidRPr="00041730">
              <w:rPr>
                <w:sz w:val="20"/>
                <w:szCs w:val="20"/>
              </w:rPr>
              <w:t>0,0398</w:t>
            </w:r>
          </w:p>
        </w:tc>
      </w:tr>
      <w:tr w:rsidR="00640495" w:rsidRPr="00041730" w14:paraId="23E562F4" w14:textId="77777777" w:rsidTr="00041730">
        <w:trPr>
          <w:trHeight w:val="84"/>
        </w:trPr>
        <w:tc>
          <w:tcPr>
            <w:tcW w:w="270" w:type="pct"/>
            <w:vMerge/>
            <w:shd w:val="clear" w:color="auto" w:fill="auto"/>
            <w:vAlign w:val="center"/>
          </w:tcPr>
          <w:p w14:paraId="24E8BA6B" w14:textId="77777777" w:rsidR="00640495" w:rsidRPr="00041730" w:rsidRDefault="00640495" w:rsidP="00041730">
            <w:pPr>
              <w:jc w:val="center"/>
              <w:rPr>
                <w:sz w:val="20"/>
                <w:szCs w:val="20"/>
              </w:rPr>
            </w:pPr>
          </w:p>
        </w:tc>
        <w:tc>
          <w:tcPr>
            <w:tcW w:w="650" w:type="pct"/>
            <w:vMerge/>
            <w:vAlign w:val="center"/>
          </w:tcPr>
          <w:p w14:paraId="0F447038" w14:textId="77777777" w:rsidR="00640495" w:rsidRPr="00041730" w:rsidRDefault="00640495" w:rsidP="00041730">
            <w:pPr>
              <w:jc w:val="center"/>
              <w:rPr>
                <w:sz w:val="20"/>
                <w:szCs w:val="20"/>
              </w:rPr>
            </w:pPr>
          </w:p>
        </w:tc>
        <w:tc>
          <w:tcPr>
            <w:tcW w:w="511" w:type="pct"/>
            <w:vMerge/>
            <w:shd w:val="clear" w:color="auto" w:fill="auto"/>
            <w:vAlign w:val="center"/>
          </w:tcPr>
          <w:p w14:paraId="4F91C38C" w14:textId="77777777" w:rsidR="00640495" w:rsidRPr="00041730" w:rsidRDefault="00640495" w:rsidP="00041730">
            <w:pPr>
              <w:jc w:val="center"/>
              <w:rPr>
                <w:sz w:val="20"/>
                <w:szCs w:val="20"/>
              </w:rPr>
            </w:pPr>
          </w:p>
        </w:tc>
        <w:tc>
          <w:tcPr>
            <w:tcW w:w="615" w:type="pct"/>
            <w:shd w:val="clear" w:color="auto" w:fill="auto"/>
            <w:vAlign w:val="center"/>
          </w:tcPr>
          <w:p w14:paraId="2607BC56" w14:textId="36DC10A2" w:rsidR="00640495" w:rsidRPr="00041730" w:rsidRDefault="00640495" w:rsidP="00041730">
            <w:pPr>
              <w:jc w:val="center"/>
              <w:rPr>
                <w:sz w:val="20"/>
                <w:szCs w:val="20"/>
                <w:lang w:eastAsia="en-US"/>
              </w:rPr>
            </w:pPr>
            <w:r w:rsidRPr="00041730">
              <w:rPr>
                <w:sz w:val="20"/>
                <w:szCs w:val="20"/>
                <w:lang w:eastAsia="en-US"/>
              </w:rPr>
              <w:t>АОГВ-23</w:t>
            </w:r>
          </w:p>
        </w:tc>
        <w:tc>
          <w:tcPr>
            <w:tcW w:w="562" w:type="pct"/>
            <w:vAlign w:val="center"/>
          </w:tcPr>
          <w:p w14:paraId="11D0E6FE" w14:textId="63E131EA" w:rsidR="00640495" w:rsidRPr="00041730" w:rsidRDefault="00640495" w:rsidP="00041730">
            <w:pPr>
              <w:jc w:val="center"/>
              <w:rPr>
                <w:sz w:val="20"/>
                <w:szCs w:val="20"/>
                <w:lang w:eastAsia="en-US"/>
              </w:rPr>
            </w:pPr>
            <w:r w:rsidRPr="00041730">
              <w:rPr>
                <w:sz w:val="20"/>
                <w:szCs w:val="20"/>
              </w:rPr>
              <w:t>0,0199</w:t>
            </w:r>
          </w:p>
        </w:tc>
        <w:tc>
          <w:tcPr>
            <w:tcW w:w="717" w:type="pct"/>
            <w:vAlign w:val="center"/>
          </w:tcPr>
          <w:p w14:paraId="163A5726" w14:textId="5144C509" w:rsidR="00640495" w:rsidRPr="00041730" w:rsidRDefault="00640495" w:rsidP="00041730">
            <w:pPr>
              <w:jc w:val="center"/>
              <w:rPr>
                <w:sz w:val="20"/>
                <w:szCs w:val="20"/>
                <w:lang w:eastAsia="en-US"/>
              </w:rPr>
            </w:pPr>
            <w:r w:rsidRPr="00041730">
              <w:rPr>
                <w:sz w:val="20"/>
                <w:szCs w:val="20"/>
              </w:rPr>
              <w:t>0,0199</w:t>
            </w:r>
          </w:p>
        </w:tc>
        <w:tc>
          <w:tcPr>
            <w:tcW w:w="1115" w:type="pct"/>
            <w:vMerge/>
          </w:tcPr>
          <w:p w14:paraId="572DFB1C" w14:textId="77777777" w:rsidR="00640495" w:rsidRPr="00041730" w:rsidRDefault="00640495" w:rsidP="00041730">
            <w:pPr>
              <w:jc w:val="center"/>
              <w:rPr>
                <w:sz w:val="20"/>
                <w:szCs w:val="20"/>
                <w:lang w:eastAsia="en-US"/>
              </w:rPr>
            </w:pPr>
          </w:p>
        </w:tc>
        <w:tc>
          <w:tcPr>
            <w:tcW w:w="560" w:type="pct"/>
            <w:vMerge/>
            <w:shd w:val="clear" w:color="auto" w:fill="auto"/>
            <w:vAlign w:val="center"/>
          </w:tcPr>
          <w:p w14:paraId="1A0744C1" w14:textId="77777777" w:rsidR="00640495" w:rsidRPr="00041730" w:rsidRDefault="00640495" w:rsidP="00041730">
            <w:pPr>
              <w:jc w:val="center"/>
              <w:rPr>
                <w:sz w:val="20"/>
                <w:szCs w:val="20"/>
                <w:lang w:eastAsia="en-US"/>
              </w:rPr>
            </w:pPr>
          </w:p>
        </w:tc>
      </w:tr>
      <w:tr w:rsidR="0033797E" w:rsidRPr="00041730" w14:paraId="3832CB25" w14:textId="77777777" w:rsidTr="00041730">
        <w:trPr>
          <w:trHeight w:val="98"/>
        </w:trPr>
        <w:tc>
          <w:tcPr>
            <w:tcW w:w="270" w:type="pct"/>
            <w:vMerge w:val="restart"/>
            <w:shd w:val="clear" w:color="auto" w:fill="auto"/>
            <w:vAlign w:val="center"/>
          </w:tcPr>
          <w:p w14:paraId="475417C0" w14:textId="77777777" w:rsidR="0033797E" w:rsidRPr="00041730" w:rsidRDefault="0033797E" w:rsidP="00041730">
            <w:pPr>
              <w:jc w:val="center"/>
              <w:rPr>
                <w:sz w:val="20"/>
                <w:szCs w:val="20"/>
              </w:rPr>
            </w:pPr>
            <w:r w:rsidRPr="00041730">
              <w:rPr>
                <w:sz w:val="20"/>
                <w:szCs w:val="20"/>
              </w:rPr>
              <w:t>24</w:t>
            </w:r>
          </w:p>
        </w:tc>
        <w:tc>
          <w:tcPr>
            <w:tcW w:w="650" w:type="pct"/>
            <w:vMerge w:val="restart"/>
          </w:tcPr>
          <w:p w14:paraId="3218E241" w14:textId="4035AAF9" w:rsidR="0033797E" w:rsidRPr="00041730" w:rsidRDefault="0033797E" w:rsidP="00041730">
            <w:pPr>
              <w:jc w:val="center"/>
              <w:rPr>
                <w:sz w:val="20"/>
                <w:szCs w:val="20"/>
              </w:rPr>
            </w:pPr>
            <w:r w:rsidRPr="00041730">
              <w:rPr>
                <w:color w:val="000000"/>
                <w:sz w:val="20"/>
                <w:szCs w:val="20"/>
              </w:rPr>
              <w:t>ООО «Лотошинский Автодор»</w:t>
            </w:r>
          </w:p>
        </w:tc>
        <w:tc>
          <w:tcPr>
            <w:tcW w:w="511" w:type="pct"/>
            <w:vMerge w:val="restart"/>
            <w:shd w:val="clear" w:color="auto" w:fill="auto"/>
            <w:vAlign w:val="center"/>
          </w:tcPr>
          <w:p w14:paraId="001FFD97" w14:textId="3ABAFA16" w:rsidR="0033797E" w:rsidRPr="00041730" w:rsidRDefault="0033797E" w:rsidP="00041730">
            <w:pPr>
              <w:jc w:val="center"/>
              <w:rPr>
                <w:sz w:val="20"/>
                <w:szCs w:val="20"/>
              </w:rPr>
            </w:pPr>
            <w:r w:rsidRPr="00041730">
              <w:rPr>
                <w:sz w:val="20"/>
                <w:szCs w:val="20"/>
              </w:rPr>
              <w:t>Котельная ул. Рогова</w:t>
            </w:r>
          </w:p>
        </w:tc>
        <w:tc>
          <w:tcPr>
            <w:tcW w:w="615" w:type="pct"/>
            <w:shd w:val="clear" w:color="auto" w:fill="auto"/>
            <w:vAlign w:val="center"/>
          </w:tcPr>
          <w:p w14:paraId="2F9B5410" w14:textId="3568BD6B" w:rsidR="0033797E" w:rsidRPr="00041730" w:rsidRDefault="0033797E" w:rsidP="00041730">
            <w:pPr>
              <w:jc w:val="center"/>
              <w:rPr>
                <w:sz w:val="20"/>
                <w:szCs w:val="20"/>
                <w:lang w:eastAsia="en-US"/>
              </w:rPr>
            </w:pPr>
            <w:r w:rsidRPr="00041730">
              <w:rPr>
                <w:sz w:val="20"/>
                <w:szCs w:val="20"/>
              </w:rPr>
              <w:t>КСВа-2.5 ГС</w:t>
            </w:r>
          </w:p>
        </w:tc>
        <w:tc>
          <w:tcPr>
            <w:tcW w:w="562" w:type="pct"/>
            <w:vAlign w:val="center"/>
          </w:tcPr>
          <w:p w14:paraId="74C5CA16" w14:textId="13351EA0" w:rsidR="0033797E" w:rsidRPr="00041730" w:rsidRDefault="00372FFA" w:rsidP="00041730">
            <w:pPr>
              <w:jc w:val="center"/>
              <w:rPr>
                <w:sz w:val="20"/>
                <w:szCs w:val="20"/>
                <w:lang w:eastAsia="en-US"/>
              </w:rPr>
            </w:pPr>
            <w:r w:rsidRPr="00041730">
              <w:rPr>
                <w:sz w:val="20"/>
                <w:szCs w:val="20"/>
                <w:lang w:eastAsia="en-US"/>
              </w:rPr>
              <w:t>2,15</w:t>
            </w:r>
          </w:p>
        </w:tc>
        <w:tc>
          <w:tcPr>
            <w:tcW w:w="717" w:type="pct"/>
            <w:vMerge w:val="restart"/>
            <w:vAlign w:val="center"/>
          </w:tcPr>
          <w:p w14:paraId="4E58A440" w14:textId="0E95C45F" w:rsidR="0033797E" w:rsidRPr="00041730" w:rsidRDefault="0033797E" w:rsidP="00041730">
            <w:pPr>
              <w:jc w:val="center"/>
              <w:rPr>
                <w:sz w:val="20"/>
                <w:szCs w:val="20"/>
                <w:lang w:eastAsia="en-US"/>
              </w:rPr>
            </w:pPr>
            <w:r w:rsidRPr="00041730">
              <w:rPr>
                <w:sz w:val="20"/>
                <w:szCs w:val="20"/>
                <w:lang w:eastAsia="en-US"/>
              </w:rPr>
              <w:t>6,45</w:t>
            </w:r>
          </w:p>
        </w:tc>
        <w:tc>
          <w:tcPr>
            <w:tcW w:w="1115" w:type="pct"/>
            <w:vMerge w:val="restart"/>
            <w:vAlign w:val="center"/>
          </w:tcPr>
          <w:p w14:paraId="54120E6A" w14:textId="7D1660E2" w:rsidR="0033797E" w:rsidRPr="00041730" w:rsidRDefault="0033797E" w:rsidP="00041730">
            <w:pPr>
              <w:jc w:val="center"/>
              <w:rPr>
                <w:sz w:val="20"/>
                <w:szCs w:val="20"/>
                <w:lang w:eastAsia="en-US"/>
              </w:rPr>
            </w:pPr>
            <w:r w:rsidRPr="00041730">
              <w:rPr>
                <w:sz w:val="20"/>
                <w:szCs w:val="20"/>
                <w:lang w:eastAsia="en-US"/>
              </w:rPr>
              <w:t>Режимные карты не предоставлены. Принята номинальная</w:t>
            </w:r>
          </w:p>
        </w:tc>
        <w:tc>
          <w:tcPr>
            <w:tcW w:w="560" w:type="pct"/>
            <w:vMerge w:val="restart"/>
            <w:shd w:val="clear" w:color="auto" w:fill="auto"/>
            <w:vAlign w:val="center"/>
          </w:tcPr>
          <w:p w14:paraId="33744429" w14:textId="16E115E7" w:rsidR="0033797E" w:rsidRPr="00041730" w:rsidRDefault="0033797E" w:rsidP="00041730">
            <w:pPr>
              <w:jc w:val="center"/>
              <w:rPr>
                <w:sz w:val="20"/>
                <w:szCs w:val="20"/>
                <w:lang w:eastAsia="en-US"/>
              </w:rPr>
            </w:pPr>
            <w:r w:rsidRPr="00041730">
              <w:rPr>
                <w:sz w:val="20"/>
                <w:szCs w:val="20"/>
                <w:lang w:eastAsia="en-US"/>
              </w:rPr>
              <w:t>6,45</w:t>
            </w:r>
          </w:p>
        </w:tc>
      </w:tr>
      <w:tr w:rsidR="00372FFA" w:rsidRPr="00041730" w14:paraId="662A31C4" w14:textId="77777777" w:rsidTr="00041730">
        <w:trPr>
          <w:trHeight w:val="96"/>
        </w:trPr>
        <w:tc>
          <w:tcPr>
            <w:tcW w:w="270" w:type="pct"/>
            <w:vMerge/>
            <w:shd w:val="clear" w:color="auto" w:fill="auto"/>
            <w:vAlign w:val="center"/>
          </w:tcPr>
          <w:p w14:paraId="1E90A5A2" w14:textId="77777777" w:rsidR="00372FFA" w:rsidRPr="00041730" w:rsidRDefault="00372FFA" w:rsidP="00041730">
            <w:pPr>
              <w:jc w:val="center"/>
              <w:rPr>
                <w:sz w:val="20"/>
                <w:szCs w:val="20"/>
              </w:rPr>
            </w:pPr>
          </w:p>
        </w:tc>
        <w:tc>
          <w:tcPr>
            <w:tcW w:w="650" w:type="pct"/>
            <w:vMerge/>
          </w:tcPr>
          <w:p w14:paraId="2E2EFD63" w14:textId="77777777" w:rsidR="00372FFA" w:rsidRPr="00041730" w:rsidRDefault="00372FFA" w:rsidP="00041730">
            <w:pPr>
              <w:jc w:val="center"/>
              <w:rPr>
                <w:color w:val="000000"/>
                <w:sz w:val="20"/>
                <w:szCs w:val="20"/>
              </w:rPr>
            </w:pPr>
          </w:p>
        </w:tc>
        <w:tc>
          <w:tcPr>
            <w:tcW w:w="511" w:type="pct"/>
            <w:vMerge/>
            <w:shd w:val="clear" w:color="auto" w:fill="auto"/>
            <w:vAlign w:val="center"/>
          </w:tcPr>
          <w:p w14:paraId="5BBB8805" w14:textId="77777777" w:rsidR="00372FFA" w:rsidRPr="00041730" w:rsidRDefault="00372FFA" w:rsidP="00041730">
            <w:pPr>
              <w:jc w:val="center"/>
              <w:rPr>
                <w:sz w:val="20"/>
                <w:szCs w:val="20"/>
              </w:rPr>
            </w:pPr>
          </w:p>
        </w:tc>
        <w:tc>
          <w:tcPr>
            <w:tcW w:w="615" w:type="pct"/>
            <w:shd w:val="clear" w:color="auto" w:fill="auto"/>
          </w:tcPr>
          <w:p w14:paraId="445E057A" w14:textId="449675FB" w:rsidR="00372FFA" w:rsidRPr="00041730" w:rsidRDefault="00372FFA" w:rsidP="00041730">
            <w:pPr>
              <w:jc w:val="center"/>
              <w:rPr>
                <w:sz w:val="20"/>
                <w:szCs w:val="20"/>
                <w:lang w:eastAsia="en-US"/>
              </w:rPr>
            </w:pPr>
            <w:r w:rsidRPr="00041730">
              <w:rPr>
                <w:sz w:val="20"/>
                <w:szCs w:val="20"/>
              </w:rPr>
              <w:t xml:space="preserve">КСВа-2.5 ГС </w:t>
            </w:r>
          </w:p>
        </w:tc>
        <w:tc>
          <w:tcPr>
            <w:tcW w:w="562" w:type="pct"/>
          </w:tcPr>
          <w:p w14:paraId="6604F51B" w14:textId="35642D3E" w:rsidR="00372FFA" w:rsidRPr="00041730" w:rsidRDefault="00372FFA" w:rsidP="00041730">
            <w:pPr>
              <w:jc w:val="center"/>
              <w:rPr>
                <w:sz w:val="20"/>
                <w:szCs w:val="20"/>
                <w:lang w:eastAsia="en-US"/>
              </w:rPr>
            </w:pPr>
            <w:r w:rsidRPr="00041730">
              <w:rPr>
                <w:sz w:val="20"/>
                <w:szCs w:val="20"/>
                <w:lang w:eastAsia="en-US"/>
              </w:rPr>
              <w:t>2,15</w:t>
            </w:r>
          </w:p>
        </w:tc>
        <w:tc>
          <w:tcPr>
            <w:tcW w:w="717" w:type="pct"/>
            <w:vMerge/>
            <w:vAlign w:val="center"/>
          </w:tcPr>
          <w:p w14:paraId="673BFA34" w14:textId="77777777" w:rsidR="00372FFA" w:rsidRPr="00041730" w:rsidRDefault="00372FFA" w:rsidP="00041730">
            <w:pPr>
              <w:jc w:val="center"/>
              <w:rPr>
                <w:sz w:val="20"/>
                <w:szCs w:val="20"/>
                <w:lang w:eastAsia="en-US"/>
              </w:rPr>
            </w:pPr>
          </w:p>
        </w:tc>
        <w:tc>
          <w:tcPr>
            <w:tcW w:w="1115" w:type="pct"/>
            <w:vMerge/>
          </w:tcPr>
          <w:p w14:paraId="02FA7E3A" w14:textId="77777777" w:rsidR="00372FFA" w:rsidRPr="00041730" w:rsidRDefault="00372FFA" w:rsidP="00041730">
            <w:pPr>
              <w:jc w:val="center"/>
              <w:rPr>
                <w:sz w:val="20"/>
                <w:szCs w:val="20"/>
                <w:lang w:eastAsia="en-US"/>
              </w:rPr>
            </w:pPr>
          </w:p>
        </w:tc>
        <w:tc>
          <w:tcPr>
            <w:tcW w:w="560" w:type="pct"/>
            <w:vMerge/>
            <w:shd w:val="clear" w:color="auto" w:fill="auto"/>
            <w:vAlign w:val="center"/>
          </w:tcPr>
          <w:p w14:paraId="5EC928AC" w14:textId="77777777" w:rsidR="00372FFA" w:rsidRPr="00041730" w:rsidRDefault="00372FFA" w:rsidP="00041730">
            <w:pPr>
              <w:jc w:val="center"/>
              <w:rPr>
                <w:sz w:val="20"/>
                <w:szCs w:val="20"/>
                <w:lang w:eastAsia="en-US"/>
              </w:rPr>
            </w:pPr>
          </w:p>
        </w:tc>
      </w:tr>
      <w:tr w:rsidR="00372FFA" w:rsidRPr="00477EB9" w14:paraId="6138E537" w14:textId="77777777" w:rsidTr="00041730">
        <w:trPr>
          <w:trHeight w:val="96"/>
        </w:trPr>
        <w:tc>
          <w:tcPr>
            <w:tcW w:w="270" w:type="pct"/>
            <w:vMerge/>
            <w:shd w:val="clear" w:color="auto" w:fill="auto"/>
            <w:vAlign w:val="center"/>
          </w:tcPr>
          <w:p w14:paraId="7BC41087" w14:textId="77777777" w:rsidR="00372FFA" w:rsidRPr="00041730" w:rsidRDefault="00372FFA" w:rsidP="00041730">
            <w:pPr>
              <w:jc w:val="center"/>
              <w:rPr>
                <w:sz w:val="20"/>
                <w:szCs w:val="20"/>
              </w:rPr>
            </w:pPr>
          </w:p>
        </w:tc>
        <w:tc>
          <w:tcPr>
            <w:tcW w:w="650" w:type="pct"/>
            <w:vMerge/>
          </w:tcPr>
          <w:p w14:paraId="2BBB1390" w14:textId="77777777" w:rsidR="00372FFA" w:rsidRPr="00041730" w:rsidRDefault="00372FFA" w:rsidP="00041730">
            <w:pPr>
              <w:jc w:val="center"/>
              <w:rPr>
                <w:color w:val="000000"/>
                <w:sz w:val="20"/>
                <w:szCs w:val="20"/>
              </w:rPr>
            </w:pPr>
          </w:p>
        </w:tc>
        <w:tc>
          <w:tcPr>
            <w:tcW w:w="511" w:type="pct"/>
            <w:vMerge/>
            <w:shd w:val="clear" w:color="auto" w:fill="auto"/>
            <w:vAlign w:val="center"/>
          </w:tcPr>
          <w:p w14:paraId="42EA535A" w14:textId="77777777" w:rsidR="00372FFA" w:rsidRPr="00041730" w:rsidRDefault="00372FFA" w:rsidP="00041730">
            <w:pPr>
              <w:jc w:val="center"/>
              <w:rPr>
                <w:sz w:val="20"/>
                <w:szCs w:val="20"/>
              </w:rPr>
            </w:pPr>
          </w:p>
        </w:tc>
        <w:tc>
          <w:tcPr>
            <w:tcW w:w="615" w:type="pct"/>
            <w:shd w:val="clear" w:color="auto" w:fill="auto"/>
          </w:tcPr>
          <w:p w14:paraId="328C8DF2" w14:textId="1DAC6CE3" w:rsidR="00372FFA" w:rsidRPr="00041730" w:rsidRDefault="00372FFA" w:rsidP="00041730">
            <w:pPr>
              <w:jc w:val="center"/>
              <w:rPr>
                <w:sz w:val="20"/>
                <w:szCs w:val="20"/>
                <w:lang w:eastAsia="en-US"/>
              </w:rPr>
            </w:pPr>
            <w:r w:rsidRPr="00041730">
              <w:rPr>
                <w:sz w:val="20"/>
                <w:szCs w:val="20"/>
              </w:rPr>
              <w:t xml:space="preserve">КСВа-2.5 ГС </w:t>
            </w:r>
          </w:p>
        </w:tc>
        <w:tc>
          <w:tcPr>
            <w:tcW w:w="562" w:type="pct"/>
          </w:tcPr>
          <w:p w14:paraId="552E461E" w14:textId="5F286B14" w:rsidR="00372FFA" w:rsidRPr="00041730" w:rsidRDefault="00372FFA" w:rsidP="00041730">
            <w:pPr>
              <w:jc w:val="center"/>
              <w:rPr>
                <w:sz w:val="20"/>
                <w:szCs w:val="20"/>
                <w:lang w:eastAsia="en-US"/>
              </w:rPr>
            </w:pPr>
            <w:r w:rsidRPr="00041730">
              <w:rPr>
                <w:sz w:val="20"/>
                <w:szCs w:val="20"/>
                <w:lang w:eastAsia="en-US"/>
              </w:rPr>
              <w:t>2,15</w:t>
            </w:r>
          </w:p>
        </w:tc>
        <w:tc>
          <w:tcPr>
            <w:tcW w:w="717" w:type="pct"/>
            <w:vMerge/>
            <w:vAlign w:val="center"/>
          </w:tcPr>
          <w:p w14:paraId="6B44D87E" w14:textId="77777777" w:rsidR="00372FFA" w:rsidRPr="00041730" w:rsidRDefault="00372FFA" w:rsidP="00041730">
            <w:pPr>
              <w:jc w:val="center"/>
              <w:rPr>
                <w:sz w:val="20"/>
                <w:szCs w:val="20"/>
                <w:lang w:eastAsia="en-US"/>
              </w:rPr>
            </w:pPr>
          </w:p>
        </w:tc>
        <w:tc>
          <w:tcPr>
            <w:tcW w:w="1115" w:type="pct"/>
            <w:vMerge/>
          </w:tcPr>
          <w:p w14:paraId="4B3253AE" w14:textId="77777777" w:rsidR="00372FFA" w:rsidRPr="00041730" w:rsidRDefault="00372FFA" w:rsidP="00041730">
            <w:pPr>
              <w:jc w:val="center"/>
              <w:rPr>
                <w:sz w:val="20"/>
                <w:szCs w:val="20"/>
                <w:lang w:eastAsia="en-US"/>
              </w:rPr>
            </w:pPr>
          </w:p>
        </w:tc>
        <w:tc>
          <w:tcPr>
            <w:tcW w:w="560" w:type="pct"/>
            <w:vMerge/>
            <w:shd w:val="clear" w:color="auto" w:fill="auto"/>
            <w:vAlign w:val="center"/>
          </w:tcPr>
          <w:p w14:paraId="64C1286E" w14:textId="77777777" w:rsidR="00372FFA" w:rsidRPr="00041730" w:rsidRDefault="00372FFA" w:rsidP="00041730">
            <w:pPr>
              <w:jc w:val="center"/>
              <w:rPr>
                <w:sz w:val="20"/>
                <w:szCs w:val="20"/>
                <w:lang w:eastAsia="en-US"/>
              </w:rPr>
            </w:pPr>
          </w:p>
        </w:tc>
      </w:tr>
    </w:tbl>
    <w:p w14:paraId="57E01DF6" w14:textId="7D8133B4" w:rsidR="00EC1EC6" w:rsidRDefault="00EC1EC6" w:rsidP="00EC1EC6"/>
    <w:p w14:paraId="60A9792D" w14:textId="77777777" w:rsidR="00EC1EC6" w:rsidRPr="00EC1EC6" w:rsidRDefault="00EC1EC6" w:rsidP="00EC1EC6"/>
    <w:p w14:paraId="6D4E4843" w14:textId="77777777" w:rsidR="00D9785B" w:rsidRPr="002E53E7" w:rsidRDefault="00D9785B" w:rsidP="00856CD4">
      <w:pPr>
        <w:sectPr w:rsidR="00D9785B" w:rsidRPr="002E53E7" w:rsidSect="00D9785B">
          <w:pgSz w:w="16838" w:h="11906" w:orient="landscape" w:code="9"/>
          <w:pgMar w:top="1701" w:right="851" w:bottom="851" w:left="851" w:header="709" w:footer="709" w:gutter="0"/>
          <w:cols w:space="708"/>
          <w:docGrid w:linePitch="360"/>
        </w:sectPr>
      </w:pPr>
    </w:p>
    <w:p w14:paraId="45B511EC" w14:textId="44CD9E44" w:rsidR="00CE018F" w:rsidRPr="00640495" w:rsidRDefault="00914ED8" w:rsidP="00562D55">
      <w:pPr>
        <w:pStyle w:val="Maximyz0"/>
        <w:rPr>
          <w:lang w:eastAsia="en-US"/>
        </w:rPr>
      </w:pPr>
      <w:r w:rsidRPr="00640495">
        <w:rPr>
          <w:lang w:eastAsia="en-US"/>
        </w:rPr>
        <w:t xml:space="preserve">В таблице </w:t>
      </w:r>
      <w:r w:rsidR="00CF7BC1" w:rsidRPr="00640495">
        <w:rPr>
          <w:lang w:eastAsia="en-US"/>
        </w:rPr>
        <w:fldChar w:fldCharType="begin"/>
      </w:r>
      <w:r w:rsidR="00CF7BC1" w:rsidRPr="00640495">
        <w:rPr>
          <w:lang w:eastAsia="en-US"/>
        </w:rPr>
        <w:instrText xml:space="preserve"> REF _Ref511204798 \h  \* MERGEFORMAT </w:instrText>
      </w:r>
      <w:r w:rsidR="00CF7BC1" w:rsidRPr="00640495">
        <w:rPr>
          <w:lang w:eastAsia="en-US"/>
        </w:rPr>
      </w:r>
      <w:r w:rsidR="00CF7BC1" w:rsidRPr="00640495">
        <w:rPr>
          <w:lang w:eastAsia="en-US"/>
        </w:rPr>
        <w:fldChar w:fldCharType="separate"/>
      </w:r>
      <w:r w:rsidR="002A07CF" w:rsidRPr="002A07CF">
        <w:rPr>
          <w:vanish/>
        </w:rPr>
        <w:t xml:space="preserve">Таблица </w:t>
      </w:r>
      <w:r w:rsidR="002A07CF">
        <w:rPr>
          <w:noProof/>
        </w:rPr>
        <w:t>1</w:t>
      </w:r>
      <w:r w:rsidR="002A07CF">
        <w:t>.</w:t>
      </w:r>
      <w:r w:rsidR="002A07CF">
        <w:rPr>
          <w:noProof/>
        </w:rPr>
        <w:t>15</w:t>
      </w:r>
      <w:r w:rsidR="00CF7BC1" w:rsidRPr="00640495">
        <w:rPr>
          <w:lang w:eastAsia="en-US"/>
        </w:rPr>
        <w:fldChar w:fldCharType="end"/>
      </w:r>
      <w:r w:rsidR="00CF7BC1" w:rsidRPr="00640495">
        <w:rPr>
          <w:lang w:eastAsia="en-US"/>
        </w:rPr>
        <w:t xml:space="preserve"> </w:t>
      </w:r>
      <w:r w:rsidRPr="00640495">
        <w:rPr>
          <w:lang w:eastAsia="en-US"/>
        </w:rPr>
        <w:t xml:space="preserve">приведена величина </w:t>
      </w:r>
      <w:r w:rsidR="00B24C3F" w:rsidRPr="00640495">
        <w:t>о</w:t>
      </w:r>
      <w:r w:rsidR="00B24C3F" w:rsidRPr="00640495">
        <w:rPr>
          <w:lang w:eastAsia="en-US"/>
        </w:rPr>
        <w:t>граничения тепловой мощности</w:t>
      </w:r>
      <w:r w:rsidR="00B24C3F" w:rsidRPr="00640495">
        <w:t xml:space="preserve"> в зонах действия источников тепловой энергии с дефицитом тепловой мощности котельных</w:t>
      </w:r>
      <w:r w:rsidR="00562D55" w:rsidRPr="00640495">
        <w:t xml:space="preserve"> </w:t>
      </w:r>
      <w:r w:rsidR="00B24C3F" w:rsidRPr="00640495">
        <w:t xml:space="preserve">на территории </w:t>
      </w:r>
      <w:r w:rsidR="00640495" w:rsidRPr="00640495">
        <w:t>г</w:t>
      </w:r>
      <w:r w:rsidR="00882783" w:rsidRPr="00640495">
        <w:t>ородского округа Лотошино</w:t>
      </w:r>
      <w:r w:rsidR="00562D55" w:rsidRPr="00640495">
        <w:t>.</w:t>
      </w:r>
    </w:p>
    <w:p w14:paraId="3BC4CF8B" w14:textId="77777777" w:rsidR="00D16499" w:rsidRPr="00640495" w:rsidRDefault="00D16499" w:rsidP="00562D55"/>
    <w:p w14:paraId="4DF3C31E" w14:textId="232CEFD3" w:rsidR="00CF7BC1" w:rsidRPr="00640495" w:rsidRDefault="00CF7BC1" w:rsidP="00562D55">
      <w:pPr>
        <w:pStyle w:val="aff9"/>
        <w:keepNext/>
      </w:pPr>
      <w:bookmarkStart w:id="62" w:name="_Ref511204798"/>
      <w:r w:rsidRPr="00640495">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15</w:t>
      </w:r>
      <w:r w:rsidR="00E61190">
        <w:rPr>
          <w:noProof/>
        </w:rPr>
        <w:fldChar w:fldCharType="end"/>
      </w:r>
      <w:bookmarkEnd w:id="62"/>
      <w:r w:rsidRPr="00640495">
        <w:t xml:space="preserve"> - О</w:t>
      </w:r>
      <w:r w:rsidRPr="00640495">
        <w:rPr>
          <w:lang w:eastAsia="en-US"/>
        </w:rPr>
        <w:t>граничения тепловой мощности</w:t>
      </w:r>
      <w:r w:rsidRPr="00640495">
        <w:t xml:space="preserve"> в зонах действия источников тепловой энергии</w:t>
      </w:r>
      <w:r w:rsidR="00B24C3F" w:rsidRPr="00640495">
        <w:t xml:space="preserve"> с дефицитом тепловой мощности котельны</w:t>
      </w:r>
      <w:r w:rsidR="00562D55" w:rsidRPr="00640495">
        <w:t>х</w:t>
      </w:r>
      <w:r w:rsidR="00B24C3F" w:rsidRPr="00640495">
        <w:t xml:space="preserve"> на территории </w:t>
      </w:r>
      <w:r w:rsidR="00640495" w:rsidRPr="00640495">
        <w:t>г</w:t>
      </w:r>
      <w:r w:rsidR="00882783" w:rsidRPr="00640495">
        <w:t>ородского округа Лотошино</w:t>
      </w:r>
      <w:r w:rsidR="00EE7D8E" w:rsidRPr="00640495">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568"/>
        <w:gridCol w:w="1951"/>
        <w:gridCol w:w="1761"/>
        <w:gridCol w:w="1009"/>
        <w:gridCol w:w="944"/>
        <w:gridCol w:w="959"/>
        <w:gridCol w:w="1667"/>
      </w:tblGrid>
      <w:tr w:rsidR="00BB5088" w:rsidRPr="00F912DD" w14:paraId="7B2238F2" w14:textId="77777777" w:rsidTr="00D85947">
        <w:trPr>
          <w:trHeight w:val="340"/>
          <w:tblHeader/>
        </w:trPr>
        <w:tc>
          <w:tcPr>
            <w:tcW w:w="260" w:type="pct"/>
            <w:shd w:val="clear" w:color="auto" w:fill="auto"/>
            <w:vAlign w:val="center"/>
            <w:hideMark/>
          </w:tcPr>
          <w:p w14:paraId="050DBE51" w14:textId="77777777" w:rsidR="00BB5088" w:rsidRPr="00F912DD" w:rsidRDefault="00BB5088" w:rsidP="00BB5088">
            <w:pPr>
              <w:jc w:val="center"/>
              <w:rPr>
                <w:color w:val="000000"/>
                <w:sz w:val="20"/>
                <w:szCs w:val="20"/>
              </w:rPr>
            </w:pPr>
            <w:r w:rsidRPr="00F912DD">
              <w:rPr>
                <w:color w:val="000000"/>
                <w:sz w:val="20"/>
                <w:szCs w:val="20"/>
              </w:rPr>
              <w:t>№ п/п</w:t>
            </w:r>
          </w:p>
        </w:tc>
        <w:tc>
          <w:tcPr>
            <w:tcW w:w="304" w:type="pct"/>
            <w:shd w:val="clear" w:color="auto" w:fill="auto"/>
            <w:vAlign w:val="center"/>
            <w:hideMark/>
          </w:tcPr>
          <w:p w14:paraId="7B4AC9EC" w14:textId="77777777" w:rsidR="00BB5088" w:rsidRPr="00F912DD" w:rsidRDefault="00BB5088" w:rsidP="00BB5088">
            <w:pPr>
              <w:jc w:val="center"/>
              <w:rPr>
                <w:color w:val="000000"/>
                <w:sz w:val="20"/>
                <w:szCs w:val="20"/>
              </w:rPr>
            </w:pPr>
            <w:r w:rsidRPr="00F912DD">
              <w:rPr>
                <w:color w:val="000000"/>
                <w:sz w:val="20"/>
                <w:szCs w:val="20"/>
              </w:rPr>
              <w:t>№ п/сх</w:t>
            </w:r>
          </w:p>
        </w:tc>
        <w:tc>
          <w:tcPr>
            <w:tcW w:w="1044" w:type="pct"/>
            <w:shd w:val="clear" w:color="auto" w:fill="auto"/>
            <w:vAlign w:val="center"/>
            <w:hideMark/>
          </w:tcPr>
          <w:p w14:paraId="7F316457" w14:textId="77777777" w:rsidR="00BB5088" w:rsidRPr="00F912DD" w:rsidRDefault="00BB5088" w:rsidP="00BB5088">
            <w:pPr>
              <w:jc w:val="center"/>
              <w:rPr>
                <w:color w:val="000000"/>
                <w:sz w:val="20"/>
                <w:szCs w:val="20"/>
              </w:rPr>
            </w:pPr>
            <w:r w:rsidRPr="00F912DD">
              <w:rPr>
                <w:color w:val="000000"/>
                <w:sz w:val="20"/>
                <w:szCs w:val="20"/>
              </w:rPr>
              <w:t>Наименование ТСО</w:t>
            </w:r>
          </w:p>
        </w:tc>
        <w:tc>
          <w:tcPr>
            <w:tcW w:w="942" w:type="pct"/>
            <w:shd w:val="clear" w:color="auto" w:fill="auto"/>
            <w:vAlign w:val="center"/>
            <w:hideMark/>
          </w:tcPr>
          <w:p w14:paraId="24E34888" w14:textId="77777777" w:rsidR="00BB5088" w:rsidRPr="00F912DD" w:rsidRDefault="00BB5088" w:rsidP="00BB5088">
            <w:pPr>
              <w:jc w:val="center"/>
              <w:rPr>
                <w:color w:val="000000"/>
                <w:sz w:val="20"/>
                <w:szCs w:val="20"/>
              </w:rPr>
            </w:pPr>
            <w:r w:rsidRPr="00F912DD">
              <w:rPr>
                <w:color w:val="000000"/>
                <w:sz w:val="20"/>
                <w:szCs w:val="20"/>
              </w:rPr>
              <w:t>Наименование котельной</w:t>
            </w:r>
          </w:p>
        </w:tc>
        <w:tc>
          <w:tcPr>
            <w:tcW w:w="540" w:type="pct"/>
            <w:shd w:val="clear" w:color="auto" w:fill="auto"/>
            <w:vAlign w:val="center"/>
          </w:tcPr>
          <w:p w14:paraId="0C6CDD92" w14:textId="2F4C1C6C" w:rsidR="00BB5088" w:rsidRPr="00F912DD" w:rsidRDefault="00BB5088" w:rsidP="00BB5088">
            <w:pPr>
              <w:jc w:val="center"/>
              <w:rPr>
                <w:color w:val="000000"/>
                <w:sz w:val="20"/>
                <w:szCs w:val="20"/>
              </w:rPr>
            </w:pPr>
            <w:r w:rsidRPr="00F912DD">
              <w:rPr>
                <w:color w:val="000000"/>
                <w:sz w:val="20"/>
                <w:szCs w:val="20"/>
              </w:rPr>
              <w:t>Подключенная нагрузка, Гкал/ч</w:t>
            </w:r>
          </w:p>
        </w:tc>
        <w:tc>
          <w:tcPr>
            <w:tcW w:w="505" w:type="pct"/>
            <w:shd w:val="clear" w:color="auto" w:fill="auto"/>
            <w:vAlign w:val="center"/>
          </w:tcPr>
          <w:p w14:paraId="3E6244AD" w14:textId="15EB1BAD" w:rsidR="00BB5088" w:rsidRPr="00F912DD" w:rsidRDefault="00BB5088" w:rsidP="00BB5088">
            <w:pPr>
              <w:jc w:val="center"/>
              <w:rPr>
                <w:color w:val="000000"/>
                <w:sz w:val="20"/>
                <w:szCs w:val="20"/>
              </w:rPr>
            </w:pPr>
            <w:r w:rsidRPr="00F912DD">
              <w:rPr>
                <w:color w:val="000000"/>
                <w:sz w:val="20"/>
                <w:szCs w:val="20"/>
              </w:rPr>
              <w:t>Дефицит тепловой мощности, Гкал/ч</w:t>
            </w:r>
          </w:p>
        </w:tc>
        <w:tc>
          <w:tcPr>
            <w:tcW w:w="513" w:type="pct"/>
            <w:tcBorders>
              <w:bottom w:val="single" w:sz="4" w:space="0" w:color="auto"/>
            </w:tcBorders>
            <w:shd w:val="clear" w:color="auto" w:fill="auto"/>
            <w:vAlign w:val="center"/>
          </w:tcPr>
          <w:p w14:paraId="211C8166" w14:textId="7791776A" w:rsidR="00BB5088" w:rsidRPr="00F912DD" w:rsidRDefault="00BB5088" w:rsidP="00BB5088">
            <w:pPr>
              <w:jc w:val="center"/>
              <w:rPr>
                <w:color w:val="000000"/>
                <w:sz w:val="20"/>
                <w:szCs w:val="20"/>
              </w:rPr>
            </w:pPr>
            <w:r w:rsidRPr="00F912DD">
              <w:rPr>
                <w:color w:val="000000"/>
                <w:sz w:val="20"/>
                <w:szCs w:val="20"/>
              </w:rPr>
              <w:t>Обеспечиваемая тепловая нагрузка потребителей, Гкал/ч</w:t>
            </w:r>
          </w:p>
        </w:tc>
        <w:tc>
          <w:tcPr>
            <w:tcW w:w="892" w:type="pct"/>
            <w:shd w:val="clear" w:color="auto" w:fill="auto"/>
            <w:vAlign w:val="center"/>
          </w:tcPr>
          <w:p w14:paraId="5AF16E52" w14:textId="49D6E862" w:rsidR="00BB5088" w:rsidRPr="00F912DD" w:rsidRDefault="00BB5088" w:rsidP="00BB5088">
            <w:pPr>
              <w:jc w:val="center"/>
              <w:rPr>
                <w:color w:val="000000"/>
                <w:sz w:val="20"/>
                <w:szCs w:val="20"/>
              </w:rPr>
            </w:pPr>
            <w:r w:rsidRPr="00F912DD">
              <w:rPr>
                <w:color w:val="000000"/>
                <w:sz w:val="20"/>
                <w:szCs w:val="20"/>
              </w:rPr>
              <w:t xml:space="preserve">Температура наружного воздуха при которой возникает дефицит, </w:t>
            </w:r>
            <w:r w:rsidRPr="00F912DD">
              <w:rPr>
                <w:color w:val="000000"/>
                <w:sz w:val="20"/>
                <w:szCs w:val="20"/>
                <w:vertAlign w:val="superscript"/>
              </w:rPr>
              <w:t>о</w:t>
            </w:r>
            <w:r w:rsidRPr="00F912DD">
              <w:rPr>
                <w:color w:val="000000"/>
                <w:sz w:val="20"/>
                <w:szCs w:val="20"/>
              </w:rPr>
              <w:t>С</w:t>
            </w:r>
          </w:p>
        </w:tc>
      </w:tr>
      <w:tr w:rsidR="009849EE" w:rsidRPr="00F912DD" w14:paraId="5DA39795" w14:textId="77777777" w:rsidTr="009849EE">
        <w:trPr>
          <w:trHeight w:val="340"/>
          <w:tblHeader/>
        </w:trPr>
        <w:tc>
          <w:tcPr>
            <w:tcW w:w="260" w:type="pct"/>
            <w:shd w:val="clear" w:color="auto" w:fill="auto"/>
            <w:vAlign w:val="center"/>
          </w:tcPr>
          <w:p w14:paraId="7DB8CC6B" w14:textId="51C8E00C" w:rsidR="009849EE" w:rsidRPr="00F912DD" w:rsidRDefault="009849EE" w:rsidP="009849EE">
            <w:pPr>
              <w:jc w:val="center"/>
              <w:rPr>
                <w:color w:val="000000"/>
                <w:sz w:val="20"/>
                <w:szCs w:val="20"/>
              </w:rPr>
            </w:pPr>
            <w:r w:rsidRPr="00F912DD">
              <w:rPr>
                <w:color w:val="000000"/>
                <w:sz w:val="20"/>
                <w:szCs w:val="20"/>
              </w:rPr>
              <w:t>1</w:t>
            </w:r>
          </w:p>
        </w:tc>
        <w:tc>
          <w:tcPr>
            <w:tcW w:w="304" w:type="pct"/>
            <w:shd w:val="clear" w:color="auto" w:fill="auto"/>
            <w:vAlign w:val="center"/>
          </w:tcPr>
          <w:p w14:paraId="35872E5E" w14:textId="22480527" w:rsidR="009849EE" w:rsidRPr="00F912DD" w:rsidRDefault="009849EE" w:rsidP="009849EE">
            <w:pPr>
              <w:jc w:val="center"/>
              <w:rPr>
                <w:color w:val="000000"/>
                <w:sz w:val="20"/>
                <w:szCs w:val="20"/>
              </w:rPr>
            </w:pPr>
            <w:r w:rsidRPr="00F912DD">
              <w:rPr>
                <w:color w:val="000000"/>
                <w:sz w:val="20"/>
                <w:szCs w:val="20"/>
              </w:rPr>
              <w:t>3</w:t>
            </w:r>
          </w:p>
        </w:tc>
        <w:tc>
          <w:tcPr>
            <w:tcW w:w="1044" w:type="pct"/>
            <w:shd w:val="clear" w:color="auto" w:fill="auto"/>
            <w:vAlign w:val="center"/>
          </w:tcPr>
          <w:p w14:paraId="1E0A8B9D" w14:textId="04284774" w:rsidR="009849EE" w:rsidRPr="00F912DD" w:rsidRDefault="009849EE" w:rsidP="009849EE">
            <w:pPr>
              <w:jc w:val="center"/>
              <w:rPr>
                <w:color w:val="000000"/>
                <w:sz w:val="20"/>
                <w:szCs w:val="20"/>
              </w:rPr>
            </w:pPr>
            <w:r w:rsidRPr="00F912DD">
              <w:rPr>
                <w:color w:val="000000"/>
                <w:sz w:val="20"/>
                <w:szCs w:val="20"/>
              </w:rPr>
              <w:t>МП «Лотошинское ЖКХ»</w:t>
            </w:r>
          </w:p>
        </w:tc>
        <w:tc>
          <w:tcPr>
            <w:tcW w:w="942" w:type="pct"/>
            <w:shd w:val="clear" w:color="auto" w:fill="auto"/>
            <w:vAlign w:val="center"/>
          </w:tcPr>
          <w:p w14:paraId="159ADA1C" w14:textId="62B41C2B" w:rsidR="009849EE" w:rsidRPr="00F912DD" w:rsidRDefault="009849EE" w:rsidP="009849EE">
            <w:pPr>
              <w:jc w:val="center"/>
              <w:rPr>
                <w:color w:val="000000"/>
                <w:sz w:val="20"/>
                <w:szCs w:val="20"/>
              </w:rPr>
            </w:pPr>
            <w:r w:rsidRPr="00F912DD">
              <w:rPr>
                <w:color w:val="000000"/>
                <w:sz w:val="20"/>
                <w:szCs w:val="20"/>
              </w:rPr>
              <w:t>Котельная №3а</w:t>
            </w:r>
          </w:p>
        </w:tc>
        <w:tc>
          <w:tcPr>
            <w:tcW w:w="540" w:type="pct"/>
            <w:shd w:val="clear" w:color="auto" w:fill="auto"/>
            <w:vAlign w:val="center"/>
          </w:tcPr>
          <w:p w14:paraId="70AE1001" w14:textId="3548E5D3" w:rsidR="009849EE" w:rsidRPr="00F912DD" w:rsidRDefault="009849EE" w:rsidP="009849EE">
            <w:pPr>
              <w:jc w:val="center"/>
              <w:rPr>
                <w:color w:val="000000"/>
                <w:sz w:val="20"/>
                <w:szCs w:val="20"/>
              </w:rPr>
            </w:pPr>
            <w:r w:rsidRPr="00F912DD">
              <w:rPr>
                <w:color w:val="000000"/>
                <w:sz w:val="20"/>
                <w:szCs w:val="20"/>
              </w:rPr>
              <w:t>13,615</w:t>
            </w:r>
          </w:p>
        </w:tc>
        <w:tc>
          <w:tcPr>
            <w:tcW w:w="505" w:type="pct"/>
            <w:shd w:val="clear" w:color="auto" w:fill="auto"/>
            <w:vAlign w:val="center"/>
          </w:tcPr>
          <w:p w14:paraId="60A8DA2B" w14:textId="52A1848E" w:rsidR="009849EE" w:rsidRPr="00F912DD" w:rsidRDefault="009849EE" w:rsidP="009849EE">
            <w:pPr>
              <w:jc w:val="center"/>
              <w:rPr>
                <w:color w:val="000000"/>
                <w:sz w:val="20"/>
                <w:szCs w:val="20"/>
              </w:rPr>
            </w:pPr>
            <w:r w:rsidRPr="00F912DD">
              <w:rPr>
                <w:color w:val="000000"/>
                <w:sz w:val="20"/>
                <w:szCs w:val="20"/>
              </w:rPr>
              <w:t>2,064</w:t>
            </w:r>
          </w:p>
        </w:tc>
        <w:tc>
          <w:tcPr>
            <w:tcW w:w="513" w:type="pct"/>
            <w:tcBorders>
              <w:bottom w:val="single" w:sz="4" w:space="0" w:color="auto"/>
            </w:tcBorders>
            <w:shd w:val="clear" w:color="auto" w:fill="auto"/>
            <w:vAlign w:val="center"/>
          </w:tcPr>
          <w:p w14:paraId="48C67B5D" w14:textId="4617C046" w:rsidR="009849EE" w:rsidRPr="00F912DD" w:rsidRDefault="009849EE" w:rsidP="009849EE">
            <w:pPr>
              <w:jc w:val="center"/>
              <w:rPr>
                <w:color w:val="000000"/>
                <w:sz w:val="20"/>
                <w:szCs w:val="20"/>
              </w:rPr>
            </w:pPr>
            <w:r w:rsidRPr="00F912DD">
              <w:rPr>
                <w:color w:val="000000"/>
                <w:sz w:val="20"/>
                <w:szCs w:val="20"/>
              </w:rPr>
              <w:t>11,551</w:t>
            </w:r>
          </w:p>
        </w:tc>
        <w:tc>
          <w:tcPr>
            <w:tcW w:w="892" w:type="pct"/>
            <w:shd w:val="clear" w:color="auto" w:fill="auto"/>
            <w:vAlign w:val="center"/>
          </w:tcPr>
          <w:p w14:paraId="01776D2A" w14:textId="28302B42" w:rsidR="009849EE" w:rsidRPr="00F912DD" w:rsidRDefault="00F912DD" w:rsidP="00F912DD">
            <w:pPr>
              <w:jc w:val="center"/>
              <w:rPr>
                <w:color w:val="000000"/>
                <w:sz w:val="20"/>
                <w:szCs w:val="20"/>
                <w:lang w:val="en-US"/>
              </w:rPr>
            </w:pPr>
            <w:r w:rsidRPr="00F912DD">
              <w:rPr>
                <w:color w:val="000000"/>
                <w:sz w:val="20"/>
                <w:szCs w:val="20"/>
              </w:rPr>
              <w:t>-18,</w:t>
            </w:r>
            <w:r w:rsidRPr="00F912DD">
              <w:rPr>
                <w:color w:val="000000"/>
                <w:sz w:val="20"/>
                <w:szCs w:val="20"/>
                <w:lang w:val="en-US"/>
              </w:rPr>
              <w:t>5</w:t>
            </w:r>
          </w:p>
        </w:tc>
      </w:tr>
      <w:tr w:rsidR="009849EE" w:rsidRPr="00F912DD" w14:paraId="312691F8" w14:textId="77777777" w:rsidTr="009849EE">
        <w:trPr>
          <w:trHeight w:val="340"/>
          <w:tblHeader/>
        </w:trPr>
        <w:tc>
          <w:tcPr>
            <w:tcW w:w="260" w:type="pct"/>
            <w:shd w:val="clear" w:color="auto" w:fill="auto"/>
            <w:vAlign w:val="center"/>
          </w:tcPr>
          <w:p w14:paraId="1A7CF195" w14:textId="32A97D88" w:rsidR="009849EE" w:rsidRPr="00F912DD" w:rsidRDefault="009849EE" w:rsidP="009849EE">
            <w:pPr>
              <w:jc w:val="center"/>
              <w:rPr>
                <w:color w:val="000000"/>
                <w:sz w:val="20"/>
                <w:szCs w:val="20"/>
              </w:rPr>
            </w:pPr>
            <w:r w:rsidRPr="00F912DD">
              <w:rPr>
                <w:color w:val="000000"/>
                <w:sz w:val="20"/>
                <w:szCs w:val="20"/>
              </w:rPr>
              <w:t>2</w:t>
            </w:r>
          </w:p>
        </w:tc>
        <w:tc>
          <w:tcPr>
            <w:tcW w:w="304" w:type="pct"/>
            <w:shd w:val="clear" w:color="auto" w:fill="auto"/>
            <w:vAlign w:val="center"/>
          </w:tcPr>
          <w:p w14:paraId="464C97C0" w14:textId="2B419111" w:rsidR="009849EE" w:rsidRPr="00F912DD" w:rsidRDefault="009849EE" w:rsidP="009849EE">
            <w:pPr>
              <w:jc w:val="center"/>
              <w:rPr>
                <w:color w:val="000000"/>
                <w:sz w:val="20"/>
                <w:szCs w:val="20"/>
              </w:rPr>
            </w:pPr>
            <w:r w:rsidRPr="00F912DD">
              <w:rPr>
                <w:color w:val="000000"/>
                <w:sz w:val="20"/>
                <w:szCs w:val="20"/>
              </w:rPr>
              <w:t>5</w:t>
            </w:r>
          </w:p>
        </w:tc>
        <w:tc>
          <w:tcPr>
            <w:tcW w:w="1044" w:type="pct"/>
            <w:shd w:val="clear" w:color="auto" w:fill="auto"/>
            <w:vAlign w:val="center"/>
          </w:tcPr>
          <w:p w14:paraId="03668A8E" w14:textId="0D66F7AB" w:rsidR="009849EE" w:rsidRPr="00F912DD" w:rsidRDefault="009849EE" w:rsidP="009849EE">
            <w:pPr>
              <w:jc w:val="center"/>
              <w:rPr>
                <w:color w:val="000000"/>
                <w:sz w:val="20"/>
                <w:szCs w:val="20"/>
              </w:rPr>
            </w:pPr>
            <w:r w:rsidRPr="00F912DD">
              <w:rPr>
                <w:color w:val="000000"/>
                <w:sz w:val="20"/>
                <w:szCs w:val="20"/>
              </w:rPr>
              <w:t>МП «Лотошинское ЖКХ»</w:t>
            </w:r>
          </w:p>
        </w:tc>
        <w:tc>
          <w:tcPr>
            <w:tcW w:w="942" w:type="pct"/>
            <w:shd w:val="clear" w:color="auto" w:fill="auto"/>
            <w:vAlign w:val="center"/>
          </w:tcPr>
          <w:p w14:paraId="0FDE08FC" w14:textId="42382154" w:rsidR="009849EE" w:rsidRPr="00F912DD" w:rsidRDefault="009849EE" w:rsidP="009849EE">
            <w:pPr>
              <w:jc w:val="center"/>
              <w:rPr>
                <w:color w:val="000000"/>
                <w:sz w:val="20"/>
                <w:szCs w:val="20"/>
              </w:rPr>
            </w:pPr>
            <w:r w:rsidRPr="00F912DD">
              <w:rPr>
                <w:color w:val="000000"/>
                <w:sz w:val="20"/>
                <w:szCs w:val="20"/>
              </w:rPr>
              <w:t>Котельная №5</w:t>
            </w:r>
          </w:p>
        </w:tc>
        <w:tc>
          <w:tcPr>
            <w:tcW w:w="540" w:type="pct"/>
            <w:shd w:val="clear" w:color="auto" w:fill="auto"/>
            <w:vAlign w:val="center"/>
          </w:tcPr>
          <w:p w14:paraId="540B6325" w14:textId="134ABC24" w:rsidR="009849EE" w:rsidRPr="00F912DD" w:rsidRDefault="009849EE" w:rsidP="009849EE">
            <w:pPr>
              <w:jc w:val="center"/>
              <w:rPr>
                <w:color w:val="000000"/>
                <w:sz w:val="20"/>
                <w:szCs w:val="20"/>
              </w:rPr>
            </w:pPr>
            <w:r w:rsidRPr="00F912DD">
              <w:rPr>
                <w:color w:val="000000"/>
                <w:sz w:val="20"/>
                <w:szCs w:val="20"/>
              </w:rPr>
              <w:t>2,604</w:t>
            </w:r>
          </w:p>
        </w:tc>
        <w:tc>
          <w:tcPr>
            <w:tcW w:w="505" w:type="pct"/>
            <w:shd w:val="clear" w:color="auto" w:fill="auto"/>
            <w:vAlign w:val="center"/>
          </w:tcPr>
          <w:p w14:paraId="53E753BD" w14:textId="07F9931D" w:rsidR="009849EE" w:rsidRPr="00F912DD" w:rsidRDefault="009849EE" w:rsidP="009849EE">
            <w:pPr>
              <w:jc w:val="center"/>
              <w:rPr>
                <w:color w:val="000000"/>
                <w:sz w:val="20"/>
                <w:szCs w:val="20"/>
              </w:rPr>
            </w:pPr>
            <w:r w:rsidRPr="00F912DD">
              <w:rPr>
                <w:color w:val="000000"/>
                <w:sz w:val="20"/>
                <w:szCs w:val="20"/>
              </w:rPr>
              <w:t>0,576</w:t>
            </w:r>
          </w:p>
        </w:tc>
        <w:tc>
          <w:tcPr>
            <w:tcW w:w="513" w:type="pct"/>
            <w:tcBorders>
              <w:bottom w:val="single" w:sz="4" w:space="0" w:color="auto"/>
            </w:tcBorders>
            <w:shd w:val="clear" w:color="auto" w:fill="auto"/>
            <w:vAlign w:val="center"/>
          </w:tcPr>
          <w:p w14:paraId="6C845692" w14:textId="18382A27" w:rsidR="009849EE" w:rsidRPr="00F912DD" w:rsidRDefault="009849EE" w:rsidP="009849EE">
            <w:pPr>
              <w:jc w:val="center"/>
              <w:rPr>
                <w:color w:val="000000"/>
                <w:sz w:val="20"/>
                <w:szCs w:val="20"/>
              </w:rPr>
            </w:pPr>
            <w:r w:rsidRPr="00F912DD">
              <w:rPr>
                <w:color w:val="000000"/>
                <w:sz w:val="20"/>
                <w:szCs w:val="20"/>
              </w:rPr>
              <w:t>2,028</w:t>
            </w:r>
          </w:p>
        </w:tc>
        <w:tc>
          <w:tcPr>
            <w:tcW w:w="892" w:type="pct"/>
            <w:shd w:val="clear" w:color="auto" w:fill="auto"/>
            <w:vAlign w:val="center"/>
          </w:tcPr>
          <w:p w14:paraId="2BFA01DF" w14:textId="207A1C29" w:rsidR="009849EE" w:rsidRPr="00F912DD" w:rsidRDefault="00F912DD" w:rsidP="00F912DD">
            <w:pPr>
              <w:jc w:val="center"/>
              <w:rPr>
                <w:color w:val="000000"/>
                <w:sz w:val="20"/>
                <w:szCs w:val="20"/>
                <w:lang w:val="en-US"/>
              </w:rPr>
            </w:pPr>
            <w:r w:rsidRPr="00F912DD">
              <w:rPr>
                <w:color w:val="000000"/>
                <w:sz w:val="20"/>
                <w:szCs w:val="20"/>
              </w:rPr>
              <w:t>-15,</w:t>
            </w:r>
            <w:r w:rsidRPr="00F912DD">
              <w:rPr>
                <w:color w:val="000000"/>
                <w:sz w:val="20"/>
                <w:szCs w:val="20"/>
                <w:lang w:val="en-US"/>
              </w:rPr>
              <w:t>5</w:t>
            </w:r>
          </w:p>
        </w:tc>
      </w:tr>
      <w:tr w:rsidR="009849EE" w:rsidRPr="00F912DD" w14:paraId="180233DE" w14:textId="77777777" w:rsidTr="009849EE">
        <w:trPr>
          <w:trHeight w:val="340"/>
          <w:tblHeader/>
        </w:trPr>
        <w:tc>
          <w:tcPr>
            <w:tcW w:w="260" w:type="pct"/>
            <w:shd w:val="clear" w:color="auto" w:fill="auto"/>
            <w:vAlign w:val="center"/>
          </w:tcPr>
          <w:p w14:paraId="1B46F56D" w14:textId="7E6374EB" w:rsidR="009849EE" w:rsidRPr="00F912DD" w:rsidRDefault="009849EE" w:rsidP="009849EE">
            <w:pPr>
              <w:jc w:val="center"/>
              <w:rPr>
                <w:color w:val="000000"/>
                <w:sz w:val="20"/>
                <w:szCs w:val="20"/>
              </w:rPr>
            </w:pPr>
            <w:r w:rsidRPr="00F912DD">
              <w:rPr>
                <w:color w:val="000000"/>
                <w:sz w:val="20"/>
                <w:szCs w:val="20"/>
              </w:rPr>
              <w:t>3</w:t>
            </w:r>
          </w:p>
        </w:tc>
        <w:tc>
          <w:tcPr>
            <w:tcW w:w="304" w:type="pct"/>
            <w:shd w:val="clear" w:color="auto" w:fill="auto"/>
            <w:vAlign w:val="center"/>
          </w:tcPr>
          <w:p w14:paraId="0C421790" w14:textId="488960AB" w:rsidR="009849EE" w:rsidRPr="00F912DD" w:rsidRDefault="009849EE" w:rsidP="009849EE">
            <w:pPr>
              <w:jc w:val="center"/>
              <w:rPr>
                <w:color w:val="000000"/>
                <w:sz w:val="20"/>
                <w:szCs w:val="20"/>
              </w:rPr>
            </w:pPr>
            <w:r w:rsidRPr="00F912DD">
              <w:rPr>
                <w:color w:val="000000"/>
                <w:sz w:val="20"/>
                <w:szCs w:val="20"/>
              </w:rPr>
              <w:t>8</w:t>
            </w:r>
          </w:p>
        </w:tc>
        <w:tc>
          <w:tcPr>
            <w:tcW w:w="1044" w:type="pct"/>
            <w:shd w:val="clear" w:color="auto" w:fill="auto"/>
            <w:vAlign w:val="center"/>
          </w:tcPr>
          <w:p w14:paraId="5E8EB54B" w14:textId="594E5F5B" w:rsidR="009849EE" w:rsidRPr="00F912DD" w:rsidRDefault="009849EE" w:rsidP="009849EE">
            <w:pPr>
              <w:jc w:val="center"/>
              <w:rPr>
                <w:color w:val="000000"/>
                <w:sz w:val="20"/>
                <w:szCs w:val="20"/>
              </w:rPr>
            </w:pPr>
            <w:r w:rsidRPr="00F912DD">
              <w:rPr>
                <w:color w:val="000000"/>
                <w:sz w:val="20"/>
                <w:szCs w:val="20"/>
              </w:rPr>
              <w:t>МП «Лотошинское ЖКХ»</w:t>
            </w:r>
          </w:p>
        </w:tc>
        <w:tc>
          <w:tcPr>
            <w:tcW w:w="942" w:type="pct"/>
            <w:shd w:val="clear" w:color="auto" w:fill="auto"/>
            <w:vAlign w:val="center"/>
          </w:tcPr>
          <w:p w14:paraId="23CDF11D" w14:textId="5D458A69" w:rsidR="009849EE" w:rsidRPr="00F912DD" w:rsidRDefault="009849EE" w:rsidP="009849EE">
            <w:pPr>
              <w:jc w:val="center"/>
              <w:rPr>
                <w:color w:val="000000"/>
                <w:sz w:val="20"/>
                <w:szCs w:val="20"/>
              </w:rPr>
            </w:pPr>
            <w:r w:rsidRPr="00F912DD">
              <w:rPr>
                <w:color w:val="000000"/>
                <w:sz w:val="20"/>
                <w:szCs w:val="20"/>
              </w:rPr>
              <w:t>Котельная №</w:t>
            </w:r>
            <w:r w:rsidR="00021274">
              <w:rPr>
                <w:color w:val="000000"/>
                <w:sz w:val="20"/>
                <w:szCs w:val="20"/>
              </w:rPr>
              <w:t>8</w:t>
            </w:r>
          </w:p>
        </w:tc>
        <w:tc>
          <w:tcPr>
            <w:tcW w:w="540" w:type="pct"/>
            <w:shd w:val="clear" w:color="auto" w:fill="auto"/>
            <w:vAlign w:val="center"/>
          </w:tcPr>
          <w:p w14:paraId="2EA7AA78" w14:textId="3A678319" w:rsidR="009849EE" w:rsidRPr="00F912DD" w:rsidRDefault="009849EE" w:rsidP="009849EE">
            <w:pPr>
              <w:jc w:val="center"/>
              <w:rPr>
                <w:color w:val="000000"/>
                <w:sz w:val="20"/>
                <w:szCs w:val="20"/>
              </w:rPr>
            </w:pPr>
            <w:r w:rsidRPr="00F912DD">
              <w:rPr>
                <w:color w:val="000000"/>
                <w:sz w:val="20"/>
                <w:szCs w:val="20"/>
              </w:rPr>
              <w:t>0,740</w:t>
            </w:r>
          </w:p>
        </w:tc>
        <w:tc>
          <w:tcPr>
            <w:tcW w:w="505" w:type="pct"/>
            <w:shd w:val="clear" w:color="auto" w:fill="auto"/>
            <w:vAlign w:val="center"/>
          </w:tcPr>
          <w:p w14:paraId="71439BA0" w14:textId="65FF6A44" w:rsidR="009849EE" w:rsidRPr="00F912DD" w:rsidRDefault="009849EE" w:rsidP="009849EE">
            <w:pPr>
              <w:jc w:val="center"/>
              <w:rPr>
                <w:color w:val="000000"/>
                <w:sz w:val="20"/>
                <w:szCs w:val="20"/>
              </w:rPr>
            </w:pPr>
            <w:r w:rsidRPr="00F912DD">
              <w:rPr>
                <w:color w:val="000000"/>
                <w:sz w:val="20"/>
                <w:szCs w:val="20"/>
              </w:rPr>
              <w:t>0,382</w:t>
            </w:r>
          </w:p>
        </w:tc>
        <w:tc>
          <w:tcPr>
            <w:tcW w:w="513" w:type="pct"/>
            <w:tcBorders>
              <w:bottom w:val="single" w:sz="4" w:space="0" w:color="auto"/>
            </w:tcBorders>
            <w:shd w:val="clear" w:color="auto" w:fill="auto"/>
            <w:vAlign w:val="center"/>
          </w:tcPr>
          <w:p w14:paraId="49B647C1" w14:textId="3DB5E326" w:rsidR="009849EE" w:rsidRPr="00F912DD" w:rsidRDefault="009849EE" w:rsidP="009849EE">
            <w:pPr>
              <w:jc w:val="center"/>
              <w:rPr>
                <w:color w:val="000000"/>
                <w:sz w:val="20"/>
                <w:szCs w:val="20"/>
              </w:rPr>
            </w:pPr>
            <w:r w:rsidRPr="00F912DD">
              <w:rPr>
                <w:color w:val="000000"/>
                <w:sz w:val="20"/>
                <w:szCs w:val="20"/>
              </w:rPr>
              <w:t>0,358</w:t>
            </w:r>
          </w:p>
        </w:tc>
        <w:tc>
          <w:tcPr>
            <w:tcW w:w="892" w:type="pct"/>
            <w:shd w:val="clear" w:color="auto" w:fill="auto"/>
            <w:vAlign w:val="center"/>
          </w:tcPr>
          <w:p w14:paraId="70EB900D" w14:textId="1313DFA5" w:rsidR="009849EE" w:rsidRPr="00F912DD" w:rsidRDefault="00F912DD" w:rsidP="00F912DD">
            <w:pPr>
              <w:jc w:val="center"/>
              <w:rPr>
                <w:color w:val="000000"/>
                <w:sz w:val="20"/>
                <w:szCs w:val="20"/>
                <w:lang w:val="en-US"/>
              </w:rPr>
            </w:pPr>
            <w:r w:rsidRPr="00F912DD">
              <w:rPr>
                <w:color w:val="000000"/>
                <w:sz w:val="20"/>
                <w:szCs w:val="20"/>
              </w:rPr>
              <w:t>-</w:t>
            </w:r>
            <w:r w:rsidRPr="00F912DD">
              <w:rPr>
                <w:color w:val="000000"/>
                <w:sz w:val="20"/>
                <w:szCs w:val="20"/>
                <w:lang w:val="en-US"/>
              </w:rPr>
              <w:t>2,8</w:t>
            </w:r>
          </w:p>
        </w:tc>
      </w:tr>
      <w:tr w:rsidR="00021274" w:rsidRPr="00F912DD" w14:paraId="23FCC53A" w14:textId="77777777" w:rsidTr="009849EE">
        <w:trPr>
          <w:trHeight w:val="340"/>
          <w:tblHeader/>
        </w:trPr>
        <w:tc>
          <w:tcPr>
            <w:tcW w:w="260" w:type="pct"/>
            <w:shd w:val="clear" w:color="auto" w:fill="auto"/>
            <w:vAlign w:val="center"/>
          </w:tcPr>
          <w:p w14:paraId="2B9C6CD1" w14:textId="43178883" w:rsidR="00021274" w:rsidRPr="00F912DD" w:rsidRDefault="00021274" w:rsidP="00021274">
            <w:pPr>
              <w:jc w:val="center"/>
              <w:rPr>
                <w:color w:val="000000"/>
                <w:sz w:val="20"/>
                <w:szCs w:val="20"/>
              </w:rPr>
            </w:pPr>
            <w:r w:rsidRPr="00F912DD">
              <w:rPr>
                <w:color w:val="000000"/>
                <w:sz w:val="20"/>
                <w:szCs w:val="20"/>
              </w:rPr>
              <w:t>4</w:t>
            </w:r>
          </w:p>
        </w:tc>
        <w:tc>
          <w:tcPr>
            <w:tcW w:w="304" w:type="pct"/>
            <w:shd w:val="clear" w:color="auto" w:fill="auto"/>
            <w:vAlign w:val="center"/>
          </w:tcPr>
          <w:p w14:paraId="2B07619F" w14:textId="2A4CD881" w:rsidR="00021274" w:rsidRPr="00F912DD" w:rsidRDefault="00021274" w:rsidP="00021274">
            <w:pPr>
              <w:jc w:val="center"/>
              <w:rPr>
                <w:color w:val="000000"/>
                <w:sz w:val="20"/>
                <w:szCs w:val="20"/>
              </w:rPr>
            </w:pPr>
            <w:r>
              <w:rPr>
                <w:color w:val="000000"/>
                <w:sz w:val="20"/>
                <w:szCs w:val="20"/>
              </w:rPr>
              <w:t>9</w:t>
            </w:r>
          </w:p>
        </w:tc>
        <w:tc>
          <w:tcPr>
            <w:tcW w:w="1044" w:type="pct"/>
            <w:shd w:val="clear" w:color="auto" w:fill="auto"/>
            <w:vAlign w:val="center"/>
          </w:tcPr>
          <w:p w14:paraId="5538E67B" w14:textId="5287FB35" w:rsidR="00021274" w:rsidRPr="00F912DD" w:rsidRDefault="00021274" w:rsidP="00021274">
            <w:pPr>
              <w:jc w:val="center"/>
              <w:rPr>
                <w:color w:val="000000"/>
                <w:sz w:val="20"/>
                <w:szCs w:val="20"/>
              </w:rPr>
            </w:pPr>
            <w:r w:rsidRPr="00F912DD">
              <w:rPr>
                <w:color w:val="000000"/>
                <w:sz w:val="20"/>
                <w:szCs w:val="20"/>
              </w:rPr>
              <w:t>МП «Лотошинское ЖКХ»</w:t>
            </w:r>
          </w:p>
        </w:tc>
        <w:tc>
          <w:tcPr>
            <w:tcW w:w="942" w:type="pct"/>
            <w:shd w:val="clear" w:color="auto" w:fill="auto"/>
            <w:vAlign w:val="center"/>
          </w:tcPr>
          <w:p w14:paraId="02EECEBC" w14:textId="772CD91F" w:rsidR="00021274" w:rsidRPr="00F912DD" w:rsidRDefault="00021274" w:rsidP="00021274">
            <w:pPr>
              <w:jc w:val="center"/>
              <w:rPr>
                <w:color w:val="000000"/>
                <w:sz w:val="20"/>
                <w:szCs w:val="20"/>
              </w:rPr>
            </w:pPr>
            <w:r w:rsidRPr="00F912DD">
              <w:rPr>
                <w:color w:val="000000"/>
                <w:sz w:val="20"/>
                <w:szCs w:val="20"/>
              </w:rPr>
              <w:t>Котельная №</w:t>
            </w:r>
            <w:r>
              <w:rPr>
                <w:color w:val="000000"/>
                <w:sz w:val="20"/>
                <w:szCs w:val="20"/>
              </w:rPr>
              <w:t>9</w:t>
            </w:r>
          </w:p>
        </w:tc>
        <w:tc>
          <w:tcPr>
            <w:tcW w:w="540" w:type="pct"/>
            <w:shd w:val="clear" w:color="auto" w:fill="auto"/>
            <w:vAlign w:val="center"/>
          </w:tcPr>
          <w:p w14:paraId="1E7DB1CE" w14:textId="1F43E54D" w:rsidR="00021274" w:rsidRPr="00F912DD" w:rsidRDefault="00234AA0" w:rsidP="00021274">
            <w:pPr>
              <w:jc w:val="center"/>
              <w:rPr>
                <w:color w:val="000000"/>
                <w:sz w:val="20"/>
                <w:szCs w:val="20"/>
              </w:rPr>
            </w:pPr>
            <w:r>
              <w:rPr>
                <w:color w:val="000000"/>
                <w:sz w:val="20"/>
                <w:szCs w:val="20"/>
              </w:rPr>
              <w:t>0,360</w:t>
            </w:r>
          </w:p>
        </w:tc>
        <w:tc>
          <w:tcPr>
            <w:tcW w:w="505" w:type="pct"/>
            <w:shd w:val="clear" w:color="auto" w:fill="auto"/>
            <w:vAlign w:val="center"/>
          </w:tcPr>
          <w:p w14:paraId="571AE575" w14:textId="099D6969" w:rsidR="00021274" w:rsidRPr="00F912DD" w:rsidRDefault="00234AA0" w:rsidP="00021274">
            <w:pPr>
              <w:jc w:val="center"/>
              <w:rPr>
                <w:color w:val="000000"/>
                <w:sz w:val="20"/>
                <w:szCs w:val="20"/>
              </w:rPr>
            </w:pPr>
            <w:r>
              <w:rPr>
                <w:color w:val="000000"/>
                <w:sz w:val="20"/>
                <w:szCs w:val="20"/>
              </w:rPr>
              <w:t>0,043</w:t>
            </w:r>
          </w:p>
        </w:tc>
        <w:tc>
          <w:tcPr>
            <w:tcW w:w="513" w:type="pct"/>
            <w:tcBorders>
              <w:bottom w:val="single" w:sz="4" w:space="0" w:color="auto"/>
            </w:tcBorders>
            <w:shd w:val="clear" w:color="auto" w:fill="auto"/>
            <w:vAlign w:val="center"/>
          </w:tcPr>
          <w:p w14:paraId="3DE19E22" w14:textId="01CD2090" w:rsidR="00021274" w:rsidRPr="00F912DD" w:rsidRDefault="00234AA0" w:rsidP="00021274">
            <w:pPr>
              <w:jc w:val="center"/>
              <w:rPr>
                <w:color w:val="000000"/>
                <w:sz w:val="20"/>
                <w:szCs w:val="20"/>
              </w:rPr>
            </w:pPr>
            <w:r>
              <w:rPr>
                <w:color w:val="000000"/>
                <w:sz w:val="20"/>
                <w:szCs w:val="20"/>
              </w:rPr>
              <w:t>0,317</w:t>
            </w:r>
          </w:p>
        </w:tc>
        <w:tc>
          <w:tcPr>
            <w:tcW w:w="892" w:type="pct"/>
            <w:shd w:val="clear" w:color="auto" w:fill="auto"/>
            <w:vAlign w:val="center"/>
          </w:tcPr>
          <w:p w14:paraId="137C5605" w14:textId="3B71BF1B" w:rsidR="00021274" w:rsidRPr="00F912DD" w:rsidRDefault="00234AA0" w:rsidP="00021274">
            <w:pPr>
              <w:jc w:val="center"/>
              <w:rPr>
                <w:color w:val="000000"/>
                <w:sz w:val="20"/>
                <w:szCs w:val="20"/>
              </w:rPr>
            </w:pPr>
            <w:r>
              <w:rPr>
                <w:color w:val="000000"/>
                <w:sz w:val="20"/>
                <w:szCs w:val="20"/>
              </w:rPr>
              <w:t>-19,9</w:t>
            </w:r>
          </w:p>
        </w:tc>
      </w:tr>
      <w:tr w:rsidR="00021274" w:rsidRPr="00F912DD" w14:paraId="68059B21" w14:textId="77777777" w:rsidTr="009849EE">
        <w:trPr>
          <w:trHeight w:val="340"/>
          <w:tblHeader/>
        </w:trPr>
        <w:tc>
          <w:tcPr>
            <w:tcW w:w="260" w:type="pct"/>
            <w:shd w:val="clear" w:color="auto" w:fill="auto"/>
            <w:vAlign w:val="center"/>
          </w:tcPr>
          <w:p w14:paraId="1F657737" w14:textId="78DCCED2" w:rsidR="00021274" w:rsidRPr="00F912DD" w:rsidRDefault="00021274" w:rsidP="00021274">
            <w:pPr>
              <w:jc w:val="center"/>
              <w:rPr>
                <w:color w:val="000000"/>
                <w:sz w:val="20"/>
                <w:szCs w:val="20"/>
              </w:rPr>
            </w:pPr>
            <w:r w:rsidRPr="00F912DD">
              <w:rPr>
                <w:color w:val="000000"/>
                <w:sz w:val="20"/>
                <w:szCs w:val="20"/>
              </w:rPr>
              <w:t>5</w:t>
            </w:r>
          </w:p>
        </w:tc>
        <w:tc>
          <w:tcPr>
            <w:tcW w:w="304" w:type="pct"/>
            <w:shd w:val="clear" w:color="auto" w:fill="auto"/>
            <w:vAlign w:val="center"/>
          </w:tcPr>
          <w:p w14:paraId="129B3261" w14:textId="6635BC01" w:rsidR="00021274" w:rsidRPr="00F912DD" w:rsidRDefault="00021274" w:rsidP="00021274">
            <w:pPr>
              <w:jc w:val="center"/>
              <w:rPr>
                <w:color w:val="000000"/>
                <w:sz w:val="20"/>
                <w:szCs w:val="20"/>
              </w:rPr>
            </w:pPr>
            <w:r w:rsidRPr="00F912DD">
              <w:rPr>
                <w:color w:val="000000"/>
                <w:sz w:val="20"/>
                <w:szCs w:val="20"/>
              </w:rPr>
              <w:t>10</w:t>
            </w:r>
          </w:p>
        </w:tc>
        <w:tc>
          <w:tcPr>
            <w:tcW w:w="1044" w:type="pct"/>
            <w:shd w:val="clear" w:color="auto" w:fill="auto"/>
            <w:vAlign w:val="center"/>
          </w:tcPr>
          <w:p w14:paraId="66E86BF5" w14:textId="367A4D1A" w:rsidR="00021274" w:rsidRPr="00F912DD" w:rsidRDefault="00021274" w:rsidP="00021274">
            <w:pPr>
              <w:jc w:val="center"/>
              <w:rPr>
                <w:color w:val="000000"/>
                <w:sz w:val="20"/>
                <w:szCs w:val="20"/>
              </w:rPr>
            </w:pPr>
            <w:r w:rsidRPr="00F912DD">
              <w:rPr>
                <w:color w:val="000000"/>
                <w:sz w:val="20"/>
                <w:szCs w:val="20"/>
              </w:rPr>
              <w:t>МП «Лотошинское ЖКХ»</w:t>
            </w:r>
          </w:p>
        </w:tc>
        <w:tc>
          <w:tcPr>
            <w:tcW w:w="942" w:type="pct"/>
            <w:shd w:val="clear" w:color="auto" w:fill="auto"/>
            <w:vAlign w:val="center"/>
          </w:tcPr>
          <w:p w14:paraId="7D828319" w14:textId="0CECB704" w:rsidR="00021274" w:rsidRPr="00F912DD" w:rsidRDefault="00021274" w:rsidP="00021274">
            <w:pPr>
              <w:jc w:val="center"/>
              <w:rPr>
                <w:color w:val="000000"/>
                <w:sz w:val="20"/>
                <w:szCs w:val="20"/>
              </w:rPr>
            </w:pPr>
            <w:r w:rsidRPr="00F912DD">
              <w:rPr>
                <w:color w:val="000000"/>
                <w:sz w:val="20"/>
                <w:szCs w:val="20"/>
              </w:rPr>
              <w:t>Котельная №10</w:t>
            </w:r>
          </w:p>
        </w:tc>
        <w:tc>
          <w:tcPr>
            <w:tcW w:w="540" w:type="pct"/>
            <w:shd w:val="clear" w:color="auto" w:fill="auto"/>
            <w:vAlign w:val="center"/>
          </w:tcPr>
          <w:p w14:paraId="12EC41E8" w14:textId="6A964479" w:rsidR="00021274" w:rsidRPr="00F912DD" w:rsidRDefault="00021274" w:rsidP="00021274">
            <w:pPr>
              <w:jc w:val="center"/>
              <w:rPr>
                <w:color w:val="000000"/>
                <w:sz w:val="20"/>
                <w:szCs w:val="20"/>
              </w:rPr>
            </w:pPr>
            <w:r w:rsidRPr="00F912DD">
              <w:rPr>
                <w:color w:val="000000"/>
                <w:sz w:val="20"/>
                <w:szCs w:val="20"/>
              </w:rPr>
              <w:t>0,630</w:t>
            </w:r>
          </w:p>
        </w:tc>
        <w:tc>
          <w:tcPr>
            <w:tcW w:w="505" w:type="pct"/>
            <w:shd w:val="clear" w:color="auto" w:fill="auto"/>
            <w:vAlign w:val="center"/>
          </w:tcPr>
          <w:p w14:paraId="0CA92372" w14:textId="4274EC29" w:rsidR="00021274" w:rsidRPr="00F912DD" w:rsidRDefault="00021274" w:rsidP="00021274">
            <w:pPr>
              <w:jc w:val="center"/>
              <w:rPr>
                <w:color w:val="000000"/>
                <w:sz w:val="20"/>
                <w:szCs w:val="20"/>
              </w:rPr>
            </w:pPr>
            <w:r w:rsidRPr="00F912DD">
              <w:rPr>
                <w:color w:val="000000"/>
                <w:sz w:val="20"/>
                <w:szCs w:val="20"/>
              </w:rPr>
              <w:t>0,116</w:t>
            </w:r>
          </w:p>
        </w:tc>
        <w:tc>
          <w:tcPr>
            <w:tcW w:w="513" w:type="pct"/>
            <w:tcBorders>
              <w:bottom w:val="single" w:sz="4" w:space="0" w:color="auto"/>
            </w:tcBorders>
            <w:shd w:val="clear" w:color="auto" w:fill="auto"/>
            <w:vAlign w:val="center"/>
          </w:tcPr>
          <w:p w14:paraId="4FC18ECD" w14:textId="05D7FF80" w:rsidR="00021274" w:rsidRPr="00F912DD" w:rsidRDefault="00021274" w:rsidP="00021274">
            <w:pPr>
              <w:jc w:val="center"/>
              <w:rPr>
                <w:color w:val="000000"/>
                <w:sz w:val="20"/>
                <w:szCs w:val="20"/>
              </w:rPr>
            </w:pPr>
            <w:r w:rsidRPr="00F912DD">
              <w:rPr>
                <w:color w:val="000000"/>
                <w:sz w:val="20"/>
                <w:szCs w:val="20"/>
              </w:rPr>
              <w:t>0,514</w:t>
            </w:r>
          </w:p>
        </w:tc>
        <w:tc>
          <w:tcPr>
            <w:tcW w:w="892" w:type="pct"/>
            <w:shd w:val="clear" w:color="auto" w:fill="auto"/>
            <w:vAlign w:val="center"/>
          </w:tcPr>
          <w:p w14:paraId="4F9025C3" w14:textId="1FC09ABE" w:rsidR="00021274" w:rsidRPr="00F912DD" w:rsidRDefault="00021274" w:rsidP="00021274">
            <w:pPr>
              <w:jc w:val="center"/>
              <w:rPr>
                <w:color w:val="000000"/>
                <w:sz w:val="20"/>
                <w:szCs w:val="20"/>
                <w:lang w:val="en-US"/>
              </w:rPr>
            </w:pPr>
            <w:r w:rsidRPr="00F912DD">
              <w:rPr>
                <w:color w:val="000000"/>
                <w:sz w:val="20"/>
                <w:szCs w:val="20"/>
                <w:lang w:val="en-US"/>
              </w:rPr>
              <w:t>-17</w:t>
            </w:r>
            <w:r w:rsidRPr="00F912DD">
              <w:rPr>
                <w:color w:val="000000"/>
                <w:sz w:val="20"/>
                <w:szCs w:val="20"/>
              </w:rPr>
              <w:t>,</w:t>
            </w:r>
            <w:r w:rsidRPr="00F912DD">
              <w:rPr>
                <w:color w:val="000000"/>
                <w:sz w:val="20"/>
                <w:szCs w:val="20"/>
                <w:lang w:val="en-US"/>
              </w:rPr>
              <w:t>1</w:t>
            </w:r>
          </w:p>
        </w:tc>
      </w:tr>
      <w:tr w:rsidR="00021274" w:rsidRPr="00F912DD" w14:paraId="34F75964" w14:textId="77777777" w:rsidTr="009849EE">
        <w:trPr>
          <w:trHeight w:val="340"/>
          <w:tblHeader/>
        </w:trPr>
        <w:tc>
          <w:tcPr>
            <w:tcW w:w="260" w:type="pct"/>
            <w:shd w:val="clear" w:color="auto" w:fill="auto"/>
            <w:vAlign w:val="center"/>
          </w:tcPr>
          <w:p w14:paraId="67185EF5" w14:textId="49F74832" w:rsidR="00021274" w:rsidRPr="00F912DD" w:rsidRDefault="00021274" w:rsidP="00021274">
            <w:pPr>
              <w:jc w:val="center"/>
              <w:rPr>
                <w:color w:val="000000"/>
                <w:sz w:val="20"/>
                <w:szCs w:val="20"/>
              </w:rPr>
            </w:pPr>
            <w:r w:rsidRPr="00F912DD">
              <w:rPr>
                <w:color w:val="000000"/>
                <w:sz w:val="20"/>
                <w:szCs w:val="20"/>
              </w:rPr>
              <w:t>6</w:t>
            </w:r>
          </w:p>
        </w:tc>
        <w:tc>
          <w:tcPr>
            <w:tcW w:w="304" w:type="pct"/>
            <w:shd w:val="clear" w:color="auto" w:fill="auto"/>
            <w:vAlign w:val="center"/>
          </w:tcPr>
          <w:p w14:paraId="2CFFD8A3" w14:textId="58891B0C" w:rsidR="00021274" w:rsidRPr="00F912DD" w:rsidRDefault="00021274" w:rsidP="00021274">
            <w:pPr>
              <w:jc w:val="center"/>
              <w:rPr>
                <w:color w:val="000000"/>
                <w:sz w:val="20"/>
                <w:szCs w:val="20"/>
              </w:rPr>
            </w:pPr>
            <w:r w:rsidRPr="00F912DD">
              <w:rPr>
                <w:color w:val="000000"/>
                <w:sz w:val="20"/>
                <w:szCs w:val="20"/>
              </w:rPr>
              <w:t>11</w:t>
            </w:r>
          </w:p>
        </w:tc>
        <w:tc>
          <w:tcPr>
            <w:tcW w:w="1044" w:type="pct"/>
            <w:shd w:val="clear" w:color="auto" w:fill="auto"/>
            <w:vAlign w:val="center"/>
          </w:tcPr>
          <w:p w14:paraId="6E26B3D0" w14:textId="1EDF8995" w:rsidR="00021274" w:rsidRPr="00F912DD" w:rsidRDefault="00021274" w:rsidP="00021274">
            <w:pPr>
              <w:jc w:val="center"/>
              <w:rPr>
                <w:color w:val="000000"/>
                <w:sz w:val="20"/>
                <w:szCs w:val="20"/>
              </w:rPr>
            </w:pPr>
            <w:r w:rsidRPr="00F912DD">
              <w:rPr>
                <w:color w:val="000000"/>
                <w:sz w:val="20"/>
                <w:szCs w:val="20"/>
              </w:rPr>
              <w:t>МП «Лотошинское ЖКХ»</w:t>
            </w:r>
          </w:p>
        </w:tc>
        <w:tc>
          <w:tcPr>
            <w:tcW w:w="942" w:type="pct"/>
            <w:shd w:val="clear" w:color="auto" w:fill="auto"/>
            <w:vAlign w:val="center"/>
          </w:tcPr>
          <w:p w14:paraId="5DCD2128" w14:textId="00ADD407" w:rsidR="00021274" w:rsidRPr="00F912DD" w:rsidRDefault="00021274" w:rsidP="00021274">
            <w:pPr>
              <w:jc w:val="center"/>
              <w:rPr>
                <w:color w:val="000000"/>
                <w:sz w:val="20"/>
                <w:szCs w:val="20"/>
              </w:rPr>
            </w:pPr>
            <w:r w:rsidRPr="00F912DD">
              <w:rPr>
                <w:color w:val="000000"/>
                <w:sz w:val="20"/>
                <w:szCs w:val="20"/>
              </w:rPr>
              <w:t>Котельная №11</w:t>
            </w:r>
          </w:p>
        </w:tc>
        <w:tc>
          <w:tcPr>
            <w:tcW w:w="540" w:type="pct"/>
            <w:shd w:val="clear" w:color="auto" w:fill="auto"/>
            <w:vAlign w:val="center"/>
          </w:tcPr>
          <w:p w14:paraId="217DD945" w14:textId="6EEE87F6" w:rsidR="00021274" w:rsidRPr="00F912DD" w:rsidRDefault="00021274" w:rsidP="00021274">
            <w:pPr>
              <w:jc w:val="center"/>
              <w:rPr>
                <w:color w:val="000000"/>
                <w:sz w:val="20"/>
                <w:szCs w:val="20"/>
              </w:rPr>
            </w:pPr>
            <w:r w:rsidRPr="00F912DD">
              <w:rPr>
                <w:color w:val="000000"/>
                <w:sz w:val="20"/>
                <w:szCs w:val="20"/>
              </w:rPr>
              <w:t>3,160</w:t>
            </w:r>
          </w:p>
        </w:tc>
        <w:tc>
          <w:tcPr>
            <w:tcW w:w="505" w:type="pct"/>
            <w:shd w:val="clear" w:color="auto" w:fill="auto"/>
            <w:vAlign w:val="center"/>
          </w:tcPr>
          <w:p w14:paraId="7404E875" w14:textId="78CAE59E" w:rsidR="00021274" w:rsidRPr="00F912DD" w:rsidRDefault="00021274" w:rsidP="00021274">
            <w:pPr>
              <w:jc w:val="center"/>
              <w:rPr>
                <w:color w:val="000000"/>
                <w:sz w:val="20"/>
                <w:szCs w:val="20"/>
              </w:rPr>
            </w:pPr>
            <w:r w:rsidRPr="00F912DD">
              <w:rPr>
                <w:color w:val="000000"/>
                <w:sz w:val="20"/>
                <w:szCs w:val="20"/>
              </w:rPr>
              <w:t>0,800</w:t>
            </w:r>
          </w:p>
        </w:tc>
        <w:tc>
          <w:tcPr>
            <w:tcW w:w="513" w:type="pct"/>
            <w:tcBorders>
              <w:bottom w:val="single" w:sz="4" w:space="0" w:color="auto"/>
            </w:tcBorders>
            <w:shd w:val="clear" w:color="auto" w:fill="auto"/>
            <w:vAlign w:val="center"/>
          </w:tcPr>
          <w:p w14:paraId="7B56B9C6" w14:textId="4A718B0B" w:rsidR="00021274" w:rsidRPr="00F912DD" w:rsidRDefault="00021274" w:rsidP="00021274">
            <w:pPr>
              <w:jc w:val="center"/>
              <w:rPr>
                <w:color w:val="000000"/>
                <w:sz w:val="20"/>
                <w:szCs w:val="20"/>
              </w:rPr>
            </w:pPr>
            <w:r w:rsidRPr="00F912DD">
              <w:rPr>
                <w:color w:val="000000"/>
                <w:sz w:val="20"/>
                <w:szCs w:val="20"/>
              </w:rPr>
              <w:t>2,360</w:t>
            </w:r>
          </w:p>
        </w:tc>
        <w:tc>
          <w:tcPr>
            <w:tcW w:w="892" w:type="pct"/>
            <w:shd w:val="clear" w:color="auto" w:fill="auto"/>
            <w:vAlign w:val="center"/>
          </w:tcPr>
          <w:p w14:paraId="4921E913" w14:textId="3AEE4D61" w:rsidR="00021274" w:rsidRPr="00F912DD" w:rsidRDefault="00021274" w:rsidP="00021274">
            <w:pPr>
              <w:jc w:val="center"/>
              <w:rPr>
                <w:color w:val="000000"/>
                <w:sz w:val="20"/>
                <w:szCs w:val="20"/>
              </w:rPr>
            </w:pPr>
            <w:r w:rsidRPr="00F912DD">
              <w:rPr>
                <w:color w:val="000000"/>
                <w:sz w:val="20"/>
                <w:szCs w:val="20"/>
              </w:rPr>
              <w:t>-14,1</w:t>
            </w:r>
          </w:p>
        </w:tc>
      </w:tr>
      <w:tr w:rsidR="00021274" w:rsidRPr="00F912DD" w14:paraId="03CE36A9" w14:textId="77777777" w:rsidTr="009849EE">
        <w:trPr>
          <w:trHeight w:val="340"/>
          <w:tblHeader/>
        </w:trPr>
        <w:tc>
          <w:tcPr>
            <w:tcW w:w="260" w:type="pct"/>
            <w:shd w:val="clear" w:color="auto" w:fill="auto"/>
            <w:vAlign w:val="center"/>
          </w:tcPr>
          <w:p w14:paraId="139BF73B" w14:textId="2E999463" w:rsidR="00021274" w:rsidRPr="00F912DD" w:rsidRDefault="00021274" w:rsidP="00021274">
            <w:pPr>
              <w:jc w:val="center"/>
              <w:rPr>
                <w:color w:val="000000"/>
                <w:sz w:val="20"/>
                <w:szCs w:val="20"/>
              </w:rPr>
            </w:pPr>
            <w:r w:rsidRPr="00F912DD">
              <w:rPr>
                <w:color w:val="000000"/>
                <w:sz w:val="20"/>
                <w:szCs w:val="20"/>
              </w:rPr>
              <w:t>7</w:t>
            </w:r>
          </w:p>
        </w:tc>
        <w:tc>
          <w:tcPr>
            <w:tcW w:w="304" w:type="pct"/>
            <w:shd w:val="clear" w:color="auto" w:fill="auto"/>
            <w:vAlign w:val="center"/>
          </w:tcPr>
          <w:p w14:paraId="61683F50" w14:textId="023894C1" w:rsidR="00021274" w:rsidRPr="00F912DD" w:rsidRDefault="00021274" w:rsidP="00021274">
            <w:pPr>
              <w:jc w:val="center"/>
              <w:rPr>
                <w:color w:val="000000"/>
                <w:sz w:val="20"/>
                <w:szCs w:val="20"/>
              </w:rPr>
            </w:pPr>
            <w:r w:rsidRPr="00F912DD">
              <w:rPr>
                <w:color w:val="000000"/>
                <w:sz w:val="20"/>
                <w:szCs w:val="20"/>
              </w:rPr>
              <w:t>16</w:t>
            </w:r>
          </w:p>
        </w:tc>
        <w:tc>
          <w:tcPr>
            <w:tcW w:w="1044" w:type="pct"/>
            <w:shd w:val="clear" w:color="auto" w:fill="auto"/>
            <w:vAlign w:val="center"/>
          </w:tcPr>
          <w:p w14:paraId="7751D8B2" w14:textId="4FAF6234" w:rsidR="00021274" w:rsidRPr="00F912DD" w:rsidRDefault="00021274" w:rsidP="00021274">
            <w:pPr>
              <w:jc w:val="center"/>
              <w:rPr>
                <w:color w:val="000000"/>
                <w:sz w:val="20"/>
                <w:szCs w:val="20"/>
              </w:rPr>
            </w:pPr>
            <w:r w:rsidRPr="00F912DD">
              <w:rPr>
                <w:color w:val="000000"/>
                <w:sz w:val="20"/>
                <w:szCs w:val="20"/>
              </w:rPr>
              <w:t>МП «Лотошинское ЖКХ»</w:t>
            </w:r>
          </w:p>
        </w:tc>
        <w:tc>
          <w:tcPr>
            <w:tcW w:w="942" w:type="pct"/>
            <w:shd w:val="clear" w:color="auto" w:fill="auto"/>
            <w:vAlign w:val="center"/>
          </w:tcPr>
          <w:p w14:paraId="19F30F71" w14:textId="16573BED" w:rsidR="00021274" w:rsidRPr="00F912DD" w:rsidRDefault="00021274" w:rsidP="00021274">
            <w:pPr>
              <w:jc w:val="center"/>
              <w:rPr>
                <w:color w:val="000000"/>
                <w:sz w:val="20"/>
                <w:szCs w:val="20"/>
              </w:rPr>
            </w:pPr>
            <w:r w:rsidRPr="00F912DD">
              <w:rPr>
                <w:color w:val="000000"/>
                <w:sz w:val="20"/>
                <w:szCs w:val="20"/>
              </w:rPr>
              <w:t>Котельная №16</w:t>
            </w:r>
          </w:p>
        </w:tc>
        <w:tc>
          <w:tcPr>
            <w:tcW w:w="540" w:type="pct"/>
            <w:shd w:val="clear" w:color="auto" w:fill="auto"/>
            <w:vAlign w:val="center"/>
          </w:tcPr>
          <w:p w14:paraId="1CA40F63" w14:textId="4F96740F" w:rsidR="00021274" w:rsidRPr="00F912DD" w:rsidRDefault="00021274" w:rsidP="00021274">
            <w:pPr>
              <w:jc w:val="center"/>
              <w:rPr>
                <w:color w:val="000000"/>
                <w:sz w:val="20"/>
                <w:szCs w:val="20"/>
              </w:rPr>
            </w:pPr>
            <w:r w:rsidRPr="00F912DD">
              <w:rPr>
                <w:color w:val="000000"/>
                <w:sz w:val="20"/>
                <w:szCs w:val="20"/>
              </w:rPr>
              <w:t>2,010</w:t>
            </w:r>
          </w:p>
        </w:tc>
        <w:tc>
          <w:tcPr>
            <w:tcW w:w="505" w:type="pct"/>
            <w:shd w:val="clear" w:color="auto" w:fill="auto"/>
            <w:vAlign w:val="center"/>
          </w:tcPr>
          <w:p w14:paraId="5CEEF851" w14:textId="2A81E605" w:rsidR="00021274" w:rsidRPr="00F912DD" w:rsidRDefault="00021274" w:rsidP="00021274">
            <w:pPr>
              <w:jc w:val="center"/>
              <w:rPr>
                <w:color w:val="000000"/>
                <w:sz w:val="20"/>
                <w:szCs w:val="20"/>
              </w:rPr>
            </w:pPr>
            <w:r w:rsidRPr="00F912DD">
              <w:rPr>
                <w:color w:val="000000"/>
                <w:sz w:val="20"/>
                <w:szCs w:val="20"/>
              </w:rPr>
              <w:t>1,204</w:t>
            </w:r>
          </w:p>
        </w:tc>
        <w:tc>
          <w:tcPr>
            <w:tcW w:w="513" w:type="pct"/>
            <w:tcBorders>
              <w:bottom w:val="single" w:sz="4" w:space="0" w:color="auto"/>
            </w:tcBorders>
            <w:shd w:val="clear" w:color="auto" w:fill="auto"/>
            <w:vAlign w:val="center"/>
          </w:tcPr>
          <w:p w14:paraId="56B933D6" w14:textId="00F01205" w:rsidR="00021274" w:rsidRPr="00F912DD" w:rsidRDefault="00021274" w:rsidP="00021274">
            <w:pPr>
              <w:jc w:val="center"/>
              <w:rPr>
                <w:color w:val="000000"/>
                <w:sz w:val="20"/>
                <w:szCs w:val="20"/>
              </w:rPr>
            </w:pPr>
            <w:r w:rsidRPr="00F912DD">
              <w:rPr>
                <w:color w:val="000000"/>
                <w:sz w:val="20"/>
                <w:szCs w:val="20"/>
              </w:rPr>
              <w:t>0,806</w:t>
            </w:r>
          </w:p>
        </w:tc>
        <w:tc>
          <w:tcPr>
            <w:tcW w:w="892" w:type="pct"/>
            <w:shd w:val="clear" w:color="auto" w:fill="auto"/>
            <w:vAlign w:val="center"/>
          </w:tcPr>
          <w:p w14:paraId="1A066E9D" w14:textId="584C4375" w:rsidR="00021274" w:rsidRPr="00F912DD" w:rsidRDefault="00021274" w:rsidP="00021274">
            <w:pPr>
              <w:jc w:val="center"/>
              <w:rPr>
                <w:color w:val="000000"/>
                <w:sz w:val="20"/>
                <w:szCs w:val="20"/>
              </w:rPr>
            </w:pPr>
            <w:r w:rsidRPr="00F912DD">
              <w:rPr>
                <w:color w:val="000000"/>
                <w:sz w:val="20"/>
                <w:szCs w:val="20"/>
              </w:rPr>
              <w:t>+1</w:t>
            </w:r>
            <w:r>
              <w:rPr>
                <w:color w:val="000000"/>
                <w:sz w:val="20"/>
                <w:szCs w:val="20"/>
              </w:rPr>
              <w:t>,0</w:t>
            </w:r>
          </w:p>
        </w:tc>
      </w:tr>
      <w:tr w:rsidR="00021274" w:rsidRPr="00F912DD" w14:paraId="1A1696ED" w14:textId="77777777" w:rsidTr="009849EE">
        <w:trPr>
          <w:trHeight w:val="340"/>
          <w:tblHeader/>
        </w:trPr>
        <w:tc>
          <w:tcPr>
            <w:tcW w:w="260" w:type="pct"/>
            <w:shd w:val="clear" w:color="auto" w:fill="auto"/>
            <w:vAlign w:val="center"/>
          </w:tcPr>
          <w:p w14:paraId="1367EE6A" w14:textId="54DE54DC" w:rsidR="00021274" w:rsidRPr="00F912DD" w:rsidRDefault="00021274" w:rsidP="00021274">
            <w:pPr>
              <w:jc w:val="center"/>
              <w:rPr>
                <w:color w:val="000000"/>
                <w:sz w:val="20"/>
                <w:szCs w:val="20"/>
              </w:rPr>
            </w:pPr>
            <w:r w:rsidRPr="00F912DD">
              <w:rPr>
                <w:color w:val="000000"/>
                <w:sz w:val="20"/>
                <w:szCs w:val="20"/>
              </w:rPr>
              <w:t>8</w:t>
            </w:r>
          </w:p>
        </w:tc>
        <w:tc>
          <w:tcPr>
            <w:tcW w:w="304" w:type="pct"/>
            <w:shd w:val="clear" w:color="auto" w:fill="auto"/>
            <w:vAlign w:val="center"/>
          </w:tcPr>
          <w:p w14:paraId="1532064B" w14:textId="1A4A622A" w:rsidR="00021274" w:rsidRPr="00F912DD" w:rsidRDefault="00021274" w:rsidP="00021274">
            <w:pPr>
              <w:jc w:val="center"/>
              <w:rPr>
                <w:color w:val="000000"/>
                <w:sz w:val="20"/>
                <w:szCs w:val="20"/>
              </w:rPr>
            </w:pPr>
            <w:r w:rsidRPr="00F912DD">
              <w:rPr>
                <w:color w:val="000000"/>
                <w:sz w:val="20"/>
                <w:szCs w:val="20"/>
              </w:rPr>
              <w:t>17</w:t>
            </w:r>
          </w:p>
        </w:tc>
        <w:tc>
          <w:tcPr>
            <w:tcW w:w="1044" w:type="pct"/>
            <w:shd w:val="clear" w:color="auto" w:fill="auto"/>
            <w:vAlign w:val="center"/>
          </w:tcPr>
          <w:p w14:paraId="3B281E0C" w14:textId="32A49523" w:rsidR="00021274" w:rsidRPr="00F912DD" w:rsidRDefault="00021274" w:rsidP="00021274">
            <w:pPr>
              <w:jc w:val="center"/>
              <w:rPr>
                <w:color w:val="000000"/>
                <w:sz w:val="20"/>
                <w:szCs w:val="20"/>
              </w:rPr>
            </w:pPr>
            <w:r w:rsidRPr="00F912DD">
              <w:rPr>
                <w:color w:val="000000"/>
                <w:sz w:val="20"/>
                <w:szCs w:val="20"/>
              </w:rPr>
              <w:t>МП «Лотошинское ЖКХ»</w:t>
            </w:r>
          </w:p>
        </w:tc>
        <w:tc>
          <w:tcPr>
            <w:tcW w:w="942" w:type="pct"/>
            <w:shd w:val="clear" w:color="auto" w:fill="auto"/>
            <w:vAlign w:val="center"/>
          </w:tcPr>
          <w:p w14:paraId="0D15920C" w14:textId="6EFA3C2C" w:rsidR="00021274" w:rsidRPr="00F912DD" w:rsidRDefault="00021274" w:rsidP="00021274">
            <w:pPr>
              <w:jc w:val="center"/>
              <w:rPr>
                <w:color w:val="000000"/>
                <w:sz w:val="20"/>
                <w:szCs w:val="20"/>
              </w:rPr>
            </w:pPr>
            <w:r w:rsidRPr="00F912DD">
              <w:rPr>
                <w:color w:val="000000"/>
                <w:sz w:val="20"/>
                <w:szCs w:val="20"/>
              </w:rPr>
              <w:t>Котельная №17</w:t>
            </w:r>
          </w:p>
        </w:tc>
        <w:tc>
          <w:tcPr>
            <w:tcW w:w="540" w:type="pct"/>
            <w:shd w:val="clear" w:color="auto" w:fill="auto"/>
            <w:vAlign w:val="center"/>
          </w:tcPr>
          <w:p w14:paraId="0F90881D" w14:textId="4D6A8AE3" w:rsidR="00021274" w:rsidRPr="00F912DD" w:rsidRDefault="00021274" w:rsidP="00021274">
            <w:pPr>
              <w:jc w:val="center"/>
              <w:rPr>
                <w:color w:val="000000"/>
                <w:sz w:val="20"/>
                <w:szCs w:val="20"/>
              </w:rPr>
            </w:pPr>
            <w:r w:rsidRPr="00F912DD">
              <w:rPr>
                <w:color w:val="000000"/>
                <w:sz w:val="20"/>
                <w:szCs w:val="20"/>
              </w:rPr>
              <w:t>2,110</w:t>
            </w:r>
          </w:p>
        </w:tc>
        <w:tc>
          <w:tcPr>
            <w:tcW w:w="505" w:type="pct"/>
            <w:shd w:val="clear" w:color="auto" w:fill="auto"/>
            <w:vAlign w:val="center"/>
          </w:tcPr>
          <w:p w14:paraId="36C28B64" w14:textId="0BCF2573" w:rsidR="00021274" w:rsidRPr="00F912DD" w:rsidRDefault="00021274" w:rsidP="00021274">
            <w:pPr>
              <w:jc w:val="center"/>
              <w:rPr>
                <w:color w:val="000000"/>
                <w:sz w:val="20"/>
                <w:szCs w:val="20"/>
              </w:rPr>
            </w:pPr>
            <w:r w:rsidRPr="00F912DD">
              <w:rPr>
                <w:color w:val="000000"/>
                <w:sz w:val="20"/>
                <w:szCs w:val="20"/>
              </w:rPr>
              <w:t>0,740</w:t>
            </w:r>
          </w:p>
        </w:tc>
        <w:tc>
          <w:tcPr>
            <w:tcW w:w="513" w:type="pct"/>
            <w:tcBorders>
              <w:bottom w:val="single" w:sz="4" w:space="0" w:color="auto"/>
            </w:tcBorders>
            <w:shd w:val="clear" w:color="auto" w:fill="auto"/>
            <w:vAlign w:val="center"/>
          </w:tcPr>
          <w:p w14:paraId="606A4069" w14:textId="14F0084F" w:rsidR="00021274" w:rsidRPr="00F912DD" w:rsidRDefault="00021274" w:rsidP="00021274">
            <w:pPr>
              <w:jc w:val="center"/>
              <w:rPr>
                <w:color w:val="000000"/>
                <w:sz w:val="20"/>
                <w:szCs w:val="20"/>
              </w:rPr>
            </w:pPr>
            <w:r w:rsidRPr="00F912DD">
              <w:rPr>
                <w:color w:val="000000"/>
                <w:sz w:val="20"/>
                <w:szCs w:val="20"/>
              </w:rPr>
              <w:t>1,370</w:t>
            </w:r>
          </w:p>
        </w:tc>
        <w:tc>
          <w:tcPr>
            <w:tcW w:w="892" w:type="pct"/>
            <w:shd w:val="clear" w:color="auto" w:fill="auto"/>
            <w:vAlign w:val="center"/>
          </w:tcPr>
          <w:p w14:paraId="6735E81D" w14:textId="541B89B8" w:rsidR="00021274" w:rsidRPr="00F912DD" w:rsidRDefault="00021274" w:rsidP="00021274">
            <w:pPr>
              <w:jc w:val="center"/>
              <w:rPr>
                <w:color w:val="000000"/>
                <w:sz w:val="20"/>
                <w:szCs w:val="20"/>
              </w:rPr>
            </w:pPr>
            <w:r w:rsidRPr="00F912DD">
              <w:rPr>
                <w:color w:val="000000"/>
                <w:sz w:val="20"/>
                <w:szCs w:val="20"/>
              </w:rPr>
              <w:t>-9,9</w:t>
            </w:r>
          </w:p>
        </w:tc>
      </w:tr>
      <w:tr w:rsidR="00021274" w:rsidRPr="00F912DD" w14:paraId="1DD65E5B" w14:textId="77777777" w:rsidTr="009849EE">
        <w:trPr>
          <w:trHeight w:val="340"/>
          <w:tblHeader/>
        </w:trPr>
        <w:tc>
          <w:tcPr>
            <w:tcW w:w="260" w:type="pct"/>
            <w:shd w:val="clear" w:color="auto" w:fill="auto"/>
            <w:vAlign w:val="center"/>
          </w:tcPr>
          <w:p w14:paraId="3062F3EF" w14:textId="706A4CEB" w:rsidR="00021274" w:rsidRPr="00F912DD" w:rsidRDefault="00021274" w:rsidP="00021274">
            <w:pPr>
              <w:jc w:val="center"/>
              <w:rPr>
                <w:color w:val="000000"/>
                <w:sz w:val="20"/>
                <w:szCs w:val="20"/>
              </w:rPr>
            </w:pPr>
            <w:r w:rsidRPr="00F912DD">
              <w:rPr>
                <w:color w:val="000000"/>
                <w:sz w:val="20"/>
                <w:szCs w:val="20"/>
              </w:rPr>
              <w:t>9</w:t>
            </w:r>
          </w:p>
        </w:tc>
        <w:tc>
          <w:tcPr>
            <w:tcW w:w="304" w:type="pct"/>
            <w:shd w:val="clear" w:color="auto" w:fill="auto"/>
            <w:vAlign w:val="center"/>
          </w:tcPr>
          <w:p w14:paraId="5F34F688" w14:textId="56261048" w:rsidR="00021274" w:rsidRPr="00F912DD" w:rsidRDefault="00021274" w:rsidP="00021274">
            <w:pPr>
              <w:jc w:val="center"/>
              <w:rPr>
                <w:color w:val="000000"/>
                <w:sz w:val="20"/>
                <w:szCs w:val="20"/>
              </w:rPr>
            </w:pPr>
            <w:r w:rsidRPr="00F912DD">
              <w:rPr>
                <w:color w:val="000000"/>
                <w:sz w:val="20"/>
                <w:szCs w:val="20"/>
              </w:rPr>
              <w:t>22</w:t>
            </w:r>
          </w:p>
        </w:tc>
        <w:tc>
          <w:tcPr>
            <w:tcW w:w="1044" w:type="pct"/>
            <w:shd w:val="clear" w:color="auto" w:fill="auto"/>
            <w:vAlign w:val="center"/>
          </w:tcPr>
          <w:p w14:paraId="0DE2B007" w14:textId="0D4B84C8" w:rsidR="00021274" w:rsidRPr="00F912DD" w:rsidRDefault="00021274" w:rsidP="00021274">
            <w:pPr>
              <w:jc w:val="center"/>
              <w:rPr>
                <w:color w:val="000000"/>
                <w:sz w:val="20"/>
                <w:szCs w:val="20"/>
              </w:rPr>
            </w:pPr>
            <w:r w:rsidRPr="00F912DD">
              <w:rPr>
                <w:color w:val="000000"/>
                <w:sz w:val="20"/>
                <w:szCs w:val="20"/>
              </w:rPr>
              <w:t>МП «Лотошинское ЖКХ»</w:t>
            </w:r>
          </w:p>
        </w:tc>
        <w:tc>
          <w:tcPr>
            <w:tcW w:w="942" w:type="pct"/>
            <w:shd w:val="clear" w:color="auto" w:fill="auto"/>
            <w:vAlign w:val="center"/>
          </w:tcPr>
          <w:p w14:paraId="4C87B03E" w14:textId="2531B257" w:rsidR="00021274" w:rsidRPr="00F912DD" w:rsidRDefault="00021274" w:rsidP="00021274">
            <w:pPr>
              <w:jc w:val="center"/>
              <w:rPr>
                <w:color w:val="000000"/>
                <w:sz w:val="20"/>
                <w:szCs w:val="20"/>
              </w:rPr>
            </w:pPr>
            <w:r w:rsidRPr="00F912DD">
              <w:rPr>
                <w:color w:val="000000"/>
                <w:sz w:val="20"/>
                <w:szCs w:val="20"/>
              </w:rPr>
              <w:t>Котельная №22</w:t>
            </w:r>
          </w:p>
        </w:tc>
        <w:tc>
          <w:tcPr>
            <w:tcW w:w="540" w:type="pct"/>
            <w:shd w:val="clear" w:color="auto" w:fill="auto"/>
            <w:vAlign w:val="center"/>
          </w:tcPr>
          <w:p w14:paraId="0C81211B" w14:textId="55DAEAAC" w:rsidR="00021274" w:rsidRPr="00F912DD" w:rsidRDefault="00021274" w:rsidP="00021274">
            <w:pPr>
              <w:jc w:val="center"/>
              <w:rPr>
                <w:color w:val="000000"/>
                <w:sz w:val="20"/>
                <w:szCs w:val="20"/>
              </w:rPr>
            </w:pPr>
            <w:r w:rsidRPr="00F912DD">
              <w:rPr>
                <w:color w:val="000000"/>
                <w:sz w:val="20"/>
                <w:szCs w:val="20"/>
              </w:rPr>
              <w:t>0,040</w:t>
            </w:r>
          </w:p>
        </w:tc>
        <w:tc>
          <w:tcPr>
            <w:tcW w:w="505" w:type="pct"/>
            <w:shd w:val="clear" w:color="auto" w:fill="auto"/>
            <w:vAlign w:val="center"/>
          </w:tcPr>
          <w:p w14:paraId="50DFAF79" w14:textId="7A684204" w:rsidR="00021274" w:rsidRPr="00F912DD" w:rsidRDefault="00021274" w:rsidP="00021274">
            <w:pPr>
              <w:jc w:val="center"/>
              <w:rPr>
                <w:color w:val="000000"/>
                <w:sz w:val="20"/>
                <w:szCs w:val="20"/>
              </w:rPr>
            </w:pPr>
            <w:r w:rsidRPr="00F912DD">
              <w:rPr>
                <w:color w:val="000000"/>
                <w:sz w:val="20"/>
                <w:szCs w:val="20"/>
              </w:rPr>
              <w:t>0,003</w:t>
            </w:r>
          </w:p>
        </w:tc>
        <w:tc>
          <w:tcPr>
            <w:tcW w:w="513" w:type="pct"/>
            <w:tcBorders>
              <w:bottom w:val="single" w:sz="4" w:space="0" w:color="auto"/>
            </w:tcBorders>
            <w:shd w:val="clear" w:color="auto" w:fill="auto"/>
            <w:vAlign w:val="center"/>
          </w:tcPr>
          <w:p w14:paraId="305B844F" w14:textId="577B84E8" w:rsidR="00021274" w:rsidRPr="00F912DD" w:rsidRDefault="00021274" w:rsidP="00021274">
            <w:pPr>
              <w:jc w:val="center"/>
              <w:rPr>
                <w:color w:val="000000"/>
                <w:sz w:val="20"/>
                <w:szCs w:val="20"/>
              </w:rPr>
            </w:pPr>
            <w:r w:rsidRPr="00F912DD">
              <w:rPr>
                <w:color w:val="000000"/>
                <w:sz w:val="20"/>
                <w:szCs w:val="20"/>
              </w:rPr>
              <w:t>0,037</w:t>
            </w:r>
          </w:p>
        </w:tc>
        <w:tc>
          <w:tcPr>
            <w:tcW w:w="892" w:type="pct"/>
            <w:shd w:val="clear" w:color="auto" w:fill="auto"/>
            <w:vAlign w:val="center"/>
          </w:tcPr>
          <w:p w14:paraId="41EF8BE3" w14:textId="1D7DFB96" w:rsidR="00021274" w:rsidRPr="00F912DD" w:rsidRDefault="00021274" w:rsidP="00021274">
            <w:pPr>
              <w:jc w:val="center"/>
              <w:rPr>
                <w:color w:val="000000"/>
                <w:sz w:val="20"/>
                <w:szCs w:val="20"/>
              </w:rPr>
            </w:pPr>
            <w:r w:rsidRPr="00F912DD">
              <w:rPr>
                <w:color w:val="000000"/>
                <w:sz w:val="20"/>
                <w:szCs w:val="20"/>
              </w:rPr>
              <w:t>-21,8</w:t>
            </w:r>
          </w:p>
        </w:tc>
      </w:tr>
      <w:tr w:rsidR="00021274" w:rsidRPr="00F912DD" w14:paraId="4BC1D977" w14:textId="77777777" w:rsidTr="009849EE">
        <w:trPr>
          <w:trHeight w:val="340"/>
          <w:tblHeader/>
        </w:trPr>
        <w:tc>
          <w:tcPr>
            <w:tcW w:w="260" w:type="pct"/>
            <w:shd w:val="clear" w:color="auto" w:fill="auto"/>
            <w:vAlign w:val="center"/>
          </w:tcPr>
          <w:p w14:paraId="2C055FA7" w14:textId="2A11DA4C" w:rsidR="00021274" w:rsidRPr="00F912DD" w:rsidRDefault="00021274" w:rsidP="00021274">
            <w:pPr>
              <w:jc w:val="center"/>
              <w:rPr>
                <w:color w:val="000000"/>
                <w:sz w:val="20"/>
                <w:szCs w:val="20"/>
              </w:rPr>
            </w:pPr>
            <w:r>
              <w:rPr>
                <w:color w:val="000000"/>
                <w:sz w:val="20"/>
                <w:szCs w:val="20"/>
              </w:rPr>
              <w:t>10</w:t>
            </w:r>
          </w:p>
        </w:tc>
        <w:tc>
          <w:tcPr>
            <w:tcW w:w="304" w:type="pct"/>
            <w:shd w:val="clear" w:color="auto" w:fill="auto"/>
            <w:vAlign w:val="center"/>
          </w:tcPr>
          <w:p w14:paraId="65335A24" w14:textId="7D38E4FF" w:rsidR="00021274" w:rsidRPr="00F912DD" w:rsidRDefault="00021274" w:rsidP="00021274">
            <w:pPr>
              <w:jc w:val="center"/>
              <w:rPr>
                <w:color w:val="000000"/>
                <w:sz w:val="20"/>
                <w:szCs w:val="20"/>
              </w:rPr>
            </w:pPr>
            <w:r w:rsidRPr="00F912DD">
              <w:rPr>
                <w:color w:val="000000"/>
                <w:sz w:val="20"/>
                <w:szCs w:val="20"/>
              </w:rPr>
              <w:t>23</w:t>
            </w:r>
          </w:p>
        </w:tc>
        <w:tc>
          <w:tcPr>
            <w:tcW w:w="1044" w:type="pct"/>
            <w:shd w:val="clear" w:color="auto" w:fill="auto"/>
            <w:vAlign w:val="center"/>
          </w:tcPr>
          <w:p w14:paraId="7E15F410" w14:textId="0AB60D8A" w:rsidR="00021274" w:rsidRPr="00F912DD" w:rsidRDefault="00021274" w:rsidP="00021274">
            <w:pPr>
              <w:jc w:val="center"/>
              <w:rPr>
                <w:color w:val="000000"/>
                <w:sz w:val="20"/>
                <w:szCs w:val="20"/>
              </w:rPr>
            </w:pPr>
            <w:r w:rsidRPr="00F912DD">
              <w:rPr>
                <w:color w:val="000000"/>
                <w:sz w:val="20"/>
                <w:szCs w:val="20"/>
              </w:rPr>
              <w:t>МП «Лотошинское ЖКХ»</w:t>
            </w:r>
          </w:p>
        </w:tc>
        <w:tc>
          <w:tcPr>
            <w:tcW w:w="942" w:type="pct"/>
            <w:shd w:val="clear" w:color="auto" w:fill="auto"/>
            <w:vAlign w:val="center"/>
          </w:tcPr>
          <w:p w14:paraId="2B40F39D" w14:textId="05322733" w:rsidR="00021274" w:rsidRPr="00F912DD" w:rsidRDefault="00021274" w:rsidP="00021274">
            <w:pPr>
              <w:jc w:val="center"/>
              <w:rPr>
                <w:color w:val="000000"/>
                <w:sz w:val="20"/>
                <w:szCs w:val="20"/>
              </w:rPr>
            </w:pPr>
            <w:r w:rsidRPr="00F912DD">
              <w:rPr>
                <w:color w:val="000000"/>
                <w:sz w:val="20"/>
                <w:szCs w:val="20"/>
              </w:rPr>
              <w:t>Котельная №23</w:t>
            </w:r>
          </w:p>
        </w:tc>
        <w:tc>
          <w:tcPr>
            <w:tcW w:w="540" w:type="pct"/>
            <w:shd w:val="clear" w:color="auto" w:fill="auto"/>
            <w:vAlign w:val="center"/>
          </w:tcPr>
          <w:p w14:paraId="75CE93CA" w14:textId="52962F8A" w:rsidR="00021274" w:rsidRPr="00F912DD" w:rsidRDefault="00021274" w:rsidP="00021274">
            <w:pPr>
              <w:jc w:val="center"/>
              <w:rPr>
                <w:color w:val="000000"/>
                <w:sz w:val="20"/>
                <w:szCs w:val="20"/>
              </w:rPr>
            </w:pPr>
            <w:r w:rsidRPr="00F912DD">
              <w:rPr>
                <w:color w:val="000000"/>
                <w:sz w:val="20"/>
                <w:szCs w:val="20"/>
              </w:rPr>
              <w:t>0,040</w:t>
            </w:r>
          </w:p>
        </w:tc>
        <w:tc>
          <w:tcPr>
            <w:tcW w:w="505" w:type="pct"/>
            <w:shd w:val="clear" w:color="auto" w:fill="auto"/>
            <w:vAlign w:val="center"/>
          </w:tcPr>
          <w:p w14:paraId="1108B0B6" w14:textId="145067D1" w:rsidR="00021274" w:rsidRPr="00F912DD" w:rsidRDefault="00021274" w:rsidP="00021274">
            <w:pPr>
              <w:jc w:val="center"/>
              <w:rPr>
                <w:color w:val="000000"/>
                <w:sz w:val="20"/>
                <w:szCs w:val="20"/>
              </w:rPr>
            </w:pPr>
            <w:r w:rsidRPr="00F912DD">
              <w:rPr>
                <w:color w:val="000000"/>
                <w:sz w:val="20"/>
                <w:szCs w:val="20"/>
              </w:rPr>
              <w:t>0,003</w:t>
            </w:r>
          </w:p>
        </w:tc>
        <w:tc>
          <w:tcPr>
            <w:tcW w:w="513" w:type="pct"/>
            <w:tcBorders>
              <w:bottom w:val="single" w:sz="4" w:space="0" w:color="auto"/>
            </w:tcBorders>
            <w:shd w:val="clear" w:color="auto" w:fill="auto"/>
            <w:vAlign w:val="center"/>
          </w:tcPr>
          <w:p w14:paraId="156FE134" w14:textId="38A6A531" w:rsidR="00021274" w:rsidRPr="00F912DD" w:rsidRDefault="00021274" w:rsidP="00021274">
            <w:pPr>
              <w:jc w:val="center"/>
              <w:rPr>
                <w:color w:val="000000"/>
                <w:sz w:val="20"/>
                <w:szCs w:val="20"/>
              </w:rPr>
            </w:pPr>
            <w:r w:rsidRPr="00F912DD">
              <w:rPr>
                <w:color w:val="000000"/>
                <w:sz w:val="20"/>
                <w:szCs w:val="20"/>
              </w:rPr>
              <w:t>0,037</w:t>
            </w:r>
          </w:p>
        </w:tc>
        <w:tc>
          <w:tcPr>
            <w:tcW w:w="892" w:type="pct"/>
            <w:shd w:val="clear" w:color="auto" w:fill="auto"/>
            <w:vAlign w:val="center"/>
          </w:tcPr>
          <w:p w14:paraId="001F4C61" w14:textId="1D7C0EB6" w:rsidR="00021274" w:rsidRPr="00F912DD" w:rsidRDefault="00021274" w:rsidP="00021274">
            <w:pPr>
              <w:jc w:val="center"/>
              <w:rPr>
                <w:color w:val="000000"/>
                <w:sz w:val="20"/>
                <w:szCs w:val="20"/>
              </w:rPr>
            </w:pPr>
            <w:r w:rsidRPr="00F912DD">
              <w:rPr>
                <w:color w:val="000000"/>
                <w:sz w:val="20"/>
                <w:szCs w:val="20"/>
              </w:rPr>
              <w:t>-21,8</w:t>
            </w:r>
          </w:p>
        </w:tc>
      </w:tr>
    </w:tbl>
    <w:p w14:paraId="73D09D13" w14:textId="09414AB4" w:rsidR="00991F7C" w:rsidRDefault="00991F7C" w:rsidP="00D85947">
      <w:pPr>
        <w:pStyle w:val="Maximyz0"/>
        <w:rPr>
          <w:lang w:eastAsia="en-US"/>
        </w:rPr>
      </w:pPr>
    </w:p>
    <w:p w14:paraId="5B504B9D" w14:textId="59F41B62" w:rsidR="003D096F" w:rsidRPr="002E53E7" w:rsidRDefault="003D096F" w:rsidP="003D096F">
      <w:pPr>
        <w:pStyle w:val="32"/>
        <w:rPr>
          <w:rFonts w:eastAsia="Times New Roman"/>
          <w:i/>
        </w:rPr>
      </w:pPr>
      <w:bookmarkStart w:id="63" w:name="_Toc73624500"/>
      <w:r w:rsidRPr="002E53E7">
        <w:t>Затраты тепловой энергии (мощности) на собственные и хозяйственные нужды и параметры тепловой мощности нетто</w:t>
      </w:r>
      <w:bookmarkEnd w:id="63"/>
    </w:p>
    <w:p w14:paraId="2FB7FB95" w14:textId="27BF33E7" w:rsidR="00654260" w:rsidRPr="002E53E7" w:rsidRDefault="003D096F" w:rsidP="00654260">
      <w:pPr>
        <w:pStyle w:val="Maximyz0"/>
      </w:pPr>
      <w:r w:rsidRPr="002E53E7">
        <w:rPr>
          <w:rFonts w:eastAsia="Times New Roman"/>
          <w:i/>
        </w:rPr>
        <w:t xml:space="preserve"> </w:t>
      </w:r>
      <w:r w:rsidR="00654260" w:rsidRPr="002E53E7">
        <w:rPr>
          <w:rFonts w:eastAsia="Times New Roman"/>
          <w:i/>
        </w:rPr>
        <w:t>«Собственные нужды котельной»</w:t>
      </w:r>
      <w:r w:rsidR="00654260" w:rsidRPr="002E53E7">
        <w:t xml:space="preserve"> </w:t>
      </w:r>
      <w:r w:rsidR="00F5166B" w:rsidRPr="002E53E7">
        <w:t>— это</w:t>
      </w:r>
      <w:r w:rsidR="00654260" w:rsidRPr="002E53E7">
        <w:t xml:space="preserve"> количество тепловой энергии, расходуемое в котельной: на отопление здания котельной, на продувку котлов, на ХВО, на хозяйственно-бытовые нужды, для нужд мазутного хозяйства и на прочие технологические нужды. </w:t>
      </w:r>
    </w:p>
    <w:p w14:paraId="403B49DD" w14:textId="77777777" w:rsidR="00654260" w:rsidRPr="002E53E7" w:rsidRDefault="00654260" w:rsidP="00654260">
      <w:pPr>
        <w:pStyle w:val="Maximyz0"/>
      </w:pPr>
      <w:r w:rsidRPr="002E53E7">
        <w:t xml:space="preserve">Расход тепла на собственные нужды котельной определяется расчетным или опытным путем (Расчет проводится согласно разделу 3 «Методических указаний по определению расхода топлива, электроэнергии и воды на выработку тепла отопительными котельными коммунальных теплоэнергетических предприятий»). </w:t>
      </w:r>
    </w:p>
    <w:p w14:paraId="3D8D68BF" w14:textId="77777777" w:rsidR="00654260" w:rsidRPr="002E53E7" w:rsidRDefault="00654260" w:rsidP="00654260">
      <w:pPr>
        <w:pStyle w:val="Maximyz0"/>
      </w:pPr>
      <w:r w:rsidRPr="002E53E7">
        <w:t xml:space="preserve">Общий расход теплоты на собственные нужды котельной определяется как сумма расходов теплоты (пара) на отдельные элементы затрат: </w:t>
      </w:r>
    </w:p>
    <w:p w14:paraId="74F82978" w14:textId="77777777" w:rsidR="00654260" w:rsidRPr="002E53E7" w:rsidRDefault="00654260" w:rsidP="00B31BE8">
      <w:pPr>
        <w:pStyle w:val="Maximyz0"/>
        <w:numPr>
          <w:ilvl w:val="0"/>
          <w:numId w:val="12"/>
        </w:numPr>
      </w:pPr>
      <w:r w:rsidRPr="002E53E7">
        <w:t xml:space="preserve">потери теплоты на нагрев воды, удаляемой из котла с продувкой; </w:t>
      </w:r>
    </w:p>
    <w:p w14:paraId="6F5BE8BC" w14:textId="77777777" w:rsidR="00654260" w:rsidRPr="002E53E7" w:rsidRDefault="00654260" w:rsidP="00B31BE8">
      <w:pPr>
        <w:pStyle w:val="Maximyz0"/>
        <w:numPr>
          <w:ilvl w:val="0"/>
          <w:numId w:val="12"/>
        </w:numPr>
      </w:pPr>
      <w:r w:rsidRPr="002E53E7">
        <w:t xml:space="preserve">расход теплоты на технологические процессы подготовки воды; </w:t>
      </w:r>
    </w:p>
    <w:p w14:paraId="774D6166" w14:textId="304357C5" w:rsidR="00654260" w:rsidRPr="002E53E7" w:rsidRDefault="00654260" w:rsidP="00B31BE8">
      <w:pPr>
        <w:pStyle w:val="Maximyz0"/>
        <w:numPr>
          <w:ilvl w:val="0"/>
          <w:numId w:val="12"/>
        </w:numPr>
      </w:pPr>
      <w:r w:rsidRPr="002E53E7">
        <w:t xml:space="preserve">расход теплоты на отопление помещений котельной и вспомогательных зданий; </w:t>
      </w:r>
    </w:p>
    <w:p w14:paraId="14DAE128" w14:textId="77777777" w:rsidR="00654260" w:rsidRPr="002E53E7" w:rsidRDefault="00654260" w:rsidP="00B31BE8">
      <w:pPr>
        <w:pStyle w:val="Maximyz0"/>
        <w:numPr>
          <w:ilvl w:val="0"/>
          <w:numId w:val="12"/>
        </w:numPr>
      </w:pPr>
      <w:r w:rsidRPr="002E53E7">
        <w:t xml:space="preserve">расход теплоты на бытовые нужды персонала; </w:t>
      </w:r>
    </w:p>
    <w:p w14:paraId="6E9E7ED6" w14:textId="7B29FCF9" w:rsidR="00654260" w:rsidRPr="002E53E7" w:rsidRDefault="00654260" w:rsidP="00B31BE8">
      <w:pPr>
        <w:pStyle w:val="Maximyz0"/>
        <w:numPr>
          <w:ilvl w:val="0"/>
          <w:numId w:val="12"/>
        </w:numPr>
      </w:pPr>
      <w:r w:rsidRPr="002E53E7">
        <w:t xml:space="preserve">прочие. </w:t>
      </w:r>
    </w:p>
    <w:p w14:paraId="21E76A04" w14:textId="77777777" w:rsidR="00654260" w:rsidRPr="002E53E7" w:rsidRDefault="00654260" w:rsidP="00F57C93">
      <w:pPr>
        <w:pStyle w:val="Maximyz0"/>
        <w:spacing w:after="240"/>
      </w:pPr>
      <w:bookmarkStart w:id="64" w:name="zzz111"/>
      <w:bookmarkEnd w:id="64"/>
      <w:r w:rsidRPr="002E53E7">
        <w:rPr>
          <w:rFonts w:eastAsia="Times New Roman"/>
          <w:i/>
        </w:rPr>
        <w:t>«Тепловая мощность нетто теплоисточника»</w:t>
      </w:r>
      <w:r w:rsidRPr="002E53E7">
        <w:t xml:space="preserve"> - величина, равная располагаемой мощности источника тепловой энергии за вычетом тепловой нагрузки на собственные и хозяйственные нужды. </w:t>
      </w:r>
    </w:p>
    <w:p w14:paraId="1735E542" w14:textId="0AD7C4BC" w:rsidR="007B2168" w:rsidRDefault="007B2168" w:rsidP="007B2168">
      <w:pPr>
        <w:pStyle w:val="aff9"/>
        <w:keepNext/>
      </w:pPr>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16</w:t>
      </w:r>
      <w:r w:rsidR="00E61190">
        <w:rPr>
          <w:noProof/>
        </w:rPr>
        <w:fldChar w:fldCharType="end"/>
      </w:r>
      <w:r w:rsidRPr="002E53E7">
        <w:t xml:space="preserve"> - Величина потребления тепловой мощности </w:t>
      </w:r>
      <w:r w:rsidR="00AC0038">
        <w:t>тепло</w:t>
      </w:r>
      <w:r w:rsidRPr="002E53E7">
        <w:t>источников</w:t>
      </w:r>
      <w:r w:rsidR="00AC0038">
        <w:t xml:space="preserve"> </w:t>
      </w:r>
      <w:r w:rsidR="0028459F">
        <w:t>г</w:t>
      </w:r>
      <w:r w:rsidR="00882783">
        <w:t>ородского округа Лотошино</w:t>
      </w:r>
      <w:r w:rsidRPr="002E53E7">
        <w:t xml:space="preserve"> на собственные нужды </w:t>
      </w:r>
    </w:p>
    <w:tbl>
      <w:tblPr>
        <w:tblStyle w:val="afff5"/>
        <w:tblW w:w="5000" w:type="pct"/>
        <w:tblLook w:val="04A0" w:firstRow="1" w:lastRow="0" w:firstColumn="1" w:lastColumn="0" w:noHBand="0" w:noVBand="1"/>
      </w:tblPr>
      <w:tblGrid>
        <w:gridCol w:w="707"/>
        <w:gridCol w:w="706"/>
        <w:gridCol w:w="2127"/>
        <w:gridCol w:w="1161"/>
        <w:gridCol w:w="1161"/>
        <w:gridCol w:w="1161"/>
        <w:gridCol w:w="1161"/>
        <w:gridCol w:w="1161"/>
      </w:tblGrid>
      <w:tr w:rsidR="0077221F" w:rsidRPr="00713A2E" w14:paraId="61611EB6" w14:textId="1C20F906" w:rsidTr="00B876E2">
        <w:trPr>
          <w:cantSplit/>
          <w:trHeight w:val="340"/>
          <w:tblHeader/>
        </w:trPr>
        <w:tc>
          <w:tcPr>
            <w:tcW w:w="378" w:type="pct"/>
            <w:shd w:val="clear" w:color="auto" w:fill="auto"/>
            <w:vAlign w:val="center"/>
          </w:tcPr>
          <w:p w14:paraId="5CE618B4" w14:textId="77777777" w:rsidR="0077221F" w:rsidRPr="00713A2E" w:rsidRDefault="0077221F" w:rsidP="0077221F">
            <w:pPr>
              <w:jc w:val="center"/>
              <w:rPr>
                <w:sz w:val="20"/>
                <w:szCs w:val="20"/>
                <w:lang w:eastAsia="en-US"/>
              </w:rPr>
            </w:pPr>
            <w:r w:rsidRPr="00713A2E">
              <w:rPr>
                <w:sz w:val="20"/>
                <w:szCs w:val="20"/>
                <w:lang w:eastAsia="en-US"/>
              </w:rPr>
              <w:t>№ п/п</w:t>
            </w:r>
          </w:p>
        </w:tc>
        <w:tc>
          <w:tcPr>
            <w:tcW w:w="378" w:type="pct"/>
            <w:vAlign w:val="center"/>
          </w:tcPr>
          <w:p w14:paraId="0A262402" w14:textId="7312FCE7" w:rsidR="0077221F" w:rsidRPr="00713A2E" w:rsidRDefault="0077221F" w:rsidP="0077221F">
            <w:pPr>
              <w:jc w:val="center"/>
              <w:rPr>
                <w:sz w:val="20"/>
                <w:szCs w:val="20"/>
                <w:lang w:eastAsia="en-US"/>
              </w:rPr>
            </w:pPr>
            <w:r w:rsidRPr="00713A2E">
              <w:rPr>
                <w:sz w:val="20"/>
                <w:szCs w:val="20"/>
                <w:lang w:eastAsia="en-US"/>
              </w:rPr>
              <w:t>№ п/п</w:t>
            </w:r>
          </w:p>
        </w:tc>
        <w:tc>
          <w:tcPr>
            <w:tcW w:w="1138" w:type="pct"/>
            <w:shd w:val="clear" w:color="auto" w:fill="auto"/>
            <w:vAlign w:val="center"/>
          </w:tcPr>
          <w:p w14:paraId="58DD4DE9" w14:textId="77777777" w:rsidR="0077221F" w:rsidRDefault="0077221F" w:rsidP="0077221F">
            <w:pPr>
              <w:jc w:val="center"/>
              <w:rPr>
                <w:sz w:val="20"/>
                <w:szCs w:val="20"/>
                <w:lang w:eastAsia="en-US"/>
              </w:rPr>
            </w:pPr>
            <w:r w:rsidRPr="00713A2E">
              <w:rPr>
                <w:sz w:val="20"/>
                <w:szCs w:val="20"/>
                <w:lang w:eastAsia="en-US"/>
              </w:rPr>
              <w:t xml:space="preserve">Наименование </w:t>
            </w:r>
          </w:p>
          <w:p w14:paraId="19B06E93" w14:textId="1C7BEA6E" w:rsidR="0077221F" w:rsidRPr="00713A2E" w:rsidRDefault="0077221F" w:rsidP="0077221F">
            <w:pPr>
              <w:jc w:val="center"/>
              <w:rPr>
                <w:sz w:val="20"/>
                <w:szCs w:val="20"/>
                <w:lang w:eastAsia="en-US"/>
              </w:rPr>
            </w:pPr>
            <w:r>
              <w:rPr>
                <w:sz w:val="20"/>
                <w:szCs w:val="20"/>
                <w:lang w:eastAsia="en-US"/>
              </w:rPr>
              <w:t>источника</w:t>
            </w:r>
          </w:p>
        </w:tc>
        <w:tc>
          <w:tcPr>
            <w:tcW w:w="621" w:type="pct"/>
            <w:vAlign w:val="center"/>
          </w:tcPr>
          <w:p w14:paraId="6922144F" w14:textId="5472EDC3" w:rsidR="0077221F" w:rsidRPr="00713A2E" w:rsidRDefault="0077221F" w:rsidP="0077221F">
            <w:pPr>
              <w:jc w:val="center"/>
              <w:rPr>
                <w:sz w:val="20"/>
                <w:szCs w:val="20"/>
              </w:rPr>
            </w:pPr>
            <w:r w:rsidRPr="008B493B">
              <w:rPr>
                <w:color w:val="000000"/>
                <w:sz w:val="20"/>
                <w:szCs w:val="20"/>
              </w:rPr>
              <w:t>Установленная мощность котельной, Гкал/ч</w:t>
            </w:r>
          </w:p>
        </w:tc>
        <w:tc>
          <w:tcPr>
            <w:tcW w:w="621" w:type="pct"/>
            <w:vAlign w:val="center"/>
          </w:tcPr>
          <w:p w14:paraId="5C610414" w14:textId="58184048" w:rsidR="0077221F" w:rsidRPr="00713A2E" w:rsidRDefault="0077221F" w:rsidP="0077221F">
            <w:pPr>
              <w:jc w:val="center"/>
              <w:rPr>
                <w:sz w:val="20"/>
                <w:szCs w:val="20"/>
              </w:rPr>
            </w:pPr>
            <w:r w:rsidRPr="008B493B">
              <w:rPr>
                <w:color w:val="000000"/>
                <w:sz w:val="20"/>
                <w:szCs w:val="20"/>
              </w:rPr>
              <w:t>Располагаемая мощность котельной, Гкал/ч</w:t>
            </w:r>
          </w:p>
        </w:tc>
        <w:tc>
          <w:tcPr>
            <w:tcW w:w="621" w:type="pct"/>
            <w:vAlign w:val="center"/>
          </w:tcPr>
          <w:p w14:paraId="208EBEAB" w14:textId="0FEB9933" w:rsidR="0077221F" w:rsidRPr="00713A2E" w:rsidRDefault="0077221F" w:rsidP="0077221F">
            <w:pPr>
              <w:jc w:val="center"/>
              <w:rPr>
                <w:sz w:val="20"/>
                <w:szCs w:val="20"/>
                <w:lang w:eastAsia="en-US"/>
              </w:rPr>
            </w:pPr>
            <w:r w:rsidRPr="00713A2E">
              <w:rPr>
                <w:sz w:val="20"/>
                <w:szCs w:val="20"/>
              </w:rPr>
              <w:t>Собственные нужды котельной, Гкал/ч</w:t>
            </w:r>
          </w:p>
        </w:tc>
        <w:tc>
          <w:tcPr>
            <w:tcW w:w="621" w:type="pct"/>
            <w:vAlign w:val="center"/>
          </w:tcPr>
          <w:p w14:paraId="302CDC7F" w14:textId="0B31EBC7" w:rsidR="0077221F" w:rsidRPr="00713A2E" w:rsidRDefault="0077221F" w:rsidP="0077221F">
            <w:pPr>
              <w:jc w:val="center"/>
              <w:rPr>
                <w:sz w:val="20"/>
                <w:szCs w:val="20"/>
              </w:rPr>
            </w:pPr>
            <w:r w:rsidRPr="00713A2E">
              <w:rPr>
                <w:sz w:val="20"/>
                <w:szCs w:val="20"/>
              </w:rPr>
              <w:t>Собственные нужды котельной, %</w:t>
            </w:r>
          </w:p>
        </w:tc>
        <w:tc>
          <w:tcPr>
            <w:tcW w:w="621" w:type="pct"/>
            <w:vAlign w:val="center"/>
          </w:tcPr>
          <w:p w14:paraId="0D9DA637" w14:textId="6C4CC39C" w:rsidR="0077221F" w:rsidRPr="00713A2E" w:rsidRDefault="0077221F" w:rsidP="0077221F">
            <w:pPr>
              <w:jc w:val="center"/>
              <w:rPr>
                <w:sz w:val="20"/>
                <w:szCs w:val="20"/>
              </w:rPr>
            </w:pPr>
            <w:r w:rsidRPr="008B493B">
              <w:rPr>
                <w:color w:val="000000"/>
                <w:sz w:val="20"/>
                <w:szCs w:val="20"/>
              </w:rPr>
              <w:t>Тепловая мощность нетто, Гкал/ч</w:t>
            </w:r>
          </w:p>
        </w:tc>
      </w:tr>
      <w:tr w:rsidR="00296BA6" w:rsidRPr="00713A2E" w14:paraId="14E3B801" w14:textId="2845D78D" w:rsidTr="00B876E2">
        <w:trPr>
          <w:trHeight w:val="340"/>
        </w:trPr>
        <w:tc>
          <w:tcPr>
            <w:tcW w:w="378" w:type="pct"/>
            <w:shd w:val="clear" w:color="auto" w:fill="auto"/>
            <w:vAlign w:val="center"/>
          </w:tcPr>
          <w:p w14:paraId="65E419BC" w14:textId="77777777" w:rsidR="00296BA6" w:rsidRPr="00713A2E" w:rsidRDefault="00296BA6" w:rsidP="00296BA6">
            <w:pPr>
              <w:jc w:val="center"/>
              <w:rPr>
                <w:sz w:val="20"/>
                <w:szCs w:val="20"/>
                <w:lang w:eastAsia="en-US"/>
              </w:rPr>
            </w:pPr>
            <w:r w:rsidRPr="00713A2E">
              <w:rPr>
                <w:sz w:val="20"/>
                <w:szCs w:val="20"/>
                <w:lang w:eastAsia="en-US"/>
              </w:rPr>
              <w:t>1</w:t>
            </w:r>
          </w:p>
        </w:tc>
        <w:tc>
          <w:tcPr>
            <w:tcW w:w="378" w:type="pct"/>
            <w:vAlign w:val="center"/>
          </w:tcPr>
          <w:p w14:paraId="5ACF4F7D" w14:textId="3A7D15AA" w:rsidR="00296BA6" w:rsidRPr="00713A2E" w:rsidRDefault="00296BA6" w:rsidP="002C7561">
            <w:pPr>
              <w:jc w:val="center"/>
              <w:rPr>
                <w:color w:val="000000"/>
                <w:sz w:val="20"/>
                <w:szCs w:val="20"/>
              </w:rPr>
            </w:pPr>
            <w:r w:rsidRPr="00713A2E">
              <w:rPr>
                <w:sz w:val="20"/>
                <w:szCs w:val="20"/>
                <w:lang w:eastAsia="en-US"/>
              </w:rPr>
              <w:t>1</w:t>
            </w:r>
          </w:p>
        </w:tc>
        <w:tc>
          <w:tcPr>
            <w:tcW w:w="1138" w:type="pct"/>
            <w:shd w:val="clear" w:color="auto" w:fill="auto"/>
            <w:vAlign w:val="center"/>
          </w:tcPr>
          <w:p w14:paraId="7ABC3788" w14:textId="3A119104" w:rsidR="00296BA6" w:rsidRPr="00713A2E" w:rsidRDefault="00296BA6" w:rsidP="00296BA6">
            <w:pPr>
              <w:rPr>
                <w:sz w:val="20"/>
                <w:szCs w:val="20"/>
                <w:lang w:eastAsia="en-US"/>
              </w:rPr>
            </w:pPr>
            <w:r w:rsidRPr="00713A2E">
              <w:rPr>
                <w:color w:val="000000"/>
                <w:sz w:val="20"/>
                <w:szCs w:val="20"/>
              </w:rPr>
              <w:t>Котельная №1</w:t>
            </w:r>
          </w:p>
        </w:tc>
        <w:tc>
          <w:tcPr>
            <w:tcW w:w="621" w:type="pct"/>
            <w:vAlign w:val="center"/>
          </w:tcPr>
          <w:p w14:paraId="4373621B" w14:textId="4FC0107E" w:rsidR="00296BA6" w:rsidRPr="00713A2E" w:rsidRDefault="00296BA6" w:rsidP="00296BA6">
            <w:pPr>
              <w:jc w:val="center"/>
              <w:rPr>
                <w:sz w:val="20"/>
                <w:szCs w:val="20"/>
              </w:rPr>
            </w:pPr>
            <w:r w:rsidRPr="008B493B">
              <w:rPr>
                <w:color w:val="000000"/>
                <w:sz w:val="20"/>
                <w:szCs w:val="20"/>
              </w:rPr>
              <w:t>4,48</w:t>
            </w:r>
            <w:r>
              <w:rPr>
                <w:color w:val="000000"/>
                <w:sz w:val="20"/>
                <w:szCs w:val="20"/>
              </w:rPr>
              <w:t>0</w:t>
            </w:r>
          </w:p>
        </w:tc>
        <w:tc>
          <w:tcPr>
            <w:tcW w:w="621" w:type="pct"/>
            <w:vAlign w:val="center"/>
          </w:tcPr>
          <w:p w14:paraId="725EC5FB" w14:textId="7A68D483" w:rsidR="00296BA6" w:rsidRPr="00713A2E" w:rsidRDefault="00296BA6" w:rsidP="00296BA6">
            <w:pPr>
              <w:jc w:val="center"/>
              <w:rPr>
                <w:sz w:val="20"/>
                <w:szCs w:val="20"/>
              </w:rPr>
            </w:pPr>
            <w:r w:rsidRPr="008B493B">
              <w:rPr>
                <w:color w:val="000000"/>
                <w:sz w:val="20"/>
                <w:szCs w:val="20"/>
              </w:rPr>
              <w:t>4,42</w:t>
            </w:r>
            <w:r>
              <w:rPr>
                <w:color w:val="000000"/>
                <w:sz w:val="20"/>
                <w:szCs w:val="20"/>
              </w:rPr>
              <w:t>0</w:t>
            </w:r>
          </w:p>
        </w:tc>
        <w:tc>
          <w:tcPr>
            <w:tcW w:w="621" w:type="pct"/>
            <w:shd w:val="clear" w:color="auto" w:fill="auto"/>
            <w:vAlign w:val="center"/>
          </w:tcPr>
          <w:p w14:paraId="21AB4E60" w14:textId="10E66935" w:rsidR="00296BA6" w:rsidRPr="00713A2E" w:rsidRDefault="00296BA6" w:rsidP="00296BA6">
            <w:pPr>
              <w:jc w:val="center"/>
              <w:rPr>
                <w:sz w:val="20"/>
                <w:szCs w:val="20"/>
                <w:lang w:eastAsia="en-US"/>
              </w:rPr>
            </w:pPr>
            <w:r w:rsidRPr="00713A2E">
              <w:rPr>
                <w:sz w:val="20"/>
                <w:szCs w:val="20"/>
              </w:rPr>
              <w:t>0,053</w:t>
            </w:r>
          </w:p>
        </w:tc>
        <w:tc>
          <w:tcPr>
            <w:tcW w:w="621" w:type="pct"/>
            <w:vAlign w:val="center"/>
          </w:tcPr>
          <w:p w14:paraId="4495BB3A" w14:textId="3C8FC065" w:rsidR="00296BA6" w:rsidRPr="00713A2E" w:rsidRDefault="00296BA6" w:rsidP="00296BA6">
            <w:pPr>
              <w:jc w:val="center"/>
              <w:rPr>
                <w:sz w:val="20"/>
                <w:szCs w:val="20"/>
                <w:lang w:eastAsia="en-US"/>
              </w:rPr>
            </w:pPr>
            <w:r w:rsidRPr="00713A2E">
              <w:rPr>
                <w:sz w:val="20"/>
                <w:szCs w:val="20"/>
              </w:rPr>
              <w:t>1,79</w:t>
            </w:r>
          </w:p>
        </w:tc>
        <w:tc>
          <w:tcPr>
            <w:tcW w:w="621" w:type="pct"/>
            <w:vAlign w:val="center"/>
          </w:tcPr>
          <w:p w14:paraId="7EE319FF" w14:textId="6980D49E" w:rsidR="00296BA6" w:rsidRPr="00713A2E" w:rsidRDefault="00296BA6" w:rsidP="00296BA6">
            <w:pPr>
              <w:jc w:val="center"/>
              <w:rPr>
                <w:sz w:val="20"/>
                <w:szCs w:val="20"/>
              </w:rPr>
            </w:pPr>
            <w:r>
              <w:rPr>
                <w:color w:val="000000"/>
                <w:sz w:val="20"/>
                <w:szCs w:val="20"/>
              </w:rPr>
              <w:t>4,367</w:t>
            </w:r>
          </w:p>
        </w:tc>
      </w:tr>
      <w:tr w:rsidR="00296BA6" w:rsidRPr="00713A2E" w14:paraId="6A9226BF" w14:textId="157FE06C" w:rsidTr="00B876E2">
        <w:trPr>
          <w:trHeight w:val="340"/>
        </w:trPr>
        <w:tc>
          <w:tcPr>
            <w:tcW w:w="378" w:type="pct"/>
            <w:shd w:val="clear" w:color="auto" w:fill="auto"/>
            <w:vAlign w:val="center"/>
          </w:tcPr>
          <w:p w14:paraId="7F16CE02" w14:textId="77777777" w:rsidR="00296BA6" w:rsidRPr="00713A2E" w:rsidRDefault="00296BA6" w:rsidP="00296BA6">
            <w:pPr>
              <w:jc w:val="center"/>
              <w:rPr>
                <w:sz w:val="20"/>
                <w:szCs w:val="20"/>
                <w:lang w:eastAsia="en-US"/>
              </w:rPr>
            </w:pPr>
            <w:r w:rsidRPr="00713A2E">
              <w:rPr>
                <w:sz w:val="20"/>
                <w:szCs w:val="20"/>
                <w:lang w:eastAsia="en-US"/>
              </w:rPr>
              <w:t>2</w:t>
            </w:r>
          </w:p>
        </w:tc>
        <w:tc>
          <w:tcPr>
            <w:tcW w:w="378" w:type="pct"/>
            <w:vAlign w:val="center"/>
          </w:tcPr>
          <w:p w14:paraId="75715B1F" w14:textId="6BB4FC63" w:rsidR="00296BA6" w:rsidRPr="00713A2E" w:rsidRDefault="00296BA6" w:rsidP="002C7561">
            <w:pPr>
              <w:jc w:val="center"/>
              <w:rPr>
                <w:color w:val="000000"/>
                <w:sz w:val="20"/>
                <w:szCs w:val="20"/>
              </w:rPr>
            </w:pPr>
            <w:r w:rsidRPr="00713A2E">
              <w:rPr>
                <w:sz w:val="20"/>
                <w:szCs w:val="20"/>
                <w:lang w:eastAsia="en-US"/>
              </w:rPr>
              <w:t>2</w:t>
            </w:r>
          </w:p>
        </w:tc>
        <w:tc>
          <w:tcPr>
            <w:tcW w:w="1138" w:type="pct"/>
            <w:shd w:val="clear" w:color="auto" w:fill="auto"/>
            <w:vAlign w:val="center"/>
          </w:tcPr>
          <w:p w14:paraId="28EA2627" w14:textId="2A4F8CAA" w:rsidR="00296BA6" w:rsidRPr="00713A2E" w:rsidRDefault="00296BA6" w:rsidP="00296BA6">
            <w:pPr>
              <w:rPr>
                <w:sz w:val="20"/>
                <w:szCs w:val="20"/>
              </w:rPr>
            </w:pPr>
            <w:r w:rsidRPr="00713A2E">
              <w:rPr>
                <w:color w:val="000000"/>
                <w:sz w:val="20"/>
                <w:szCs w:val="20"/>
              </w:rPr>
              <w:t>Котельная №2а</w:t>
            </w:r>
          </w:p>
        </w:tc>
        <w:tc>
          <w:tcPr>
            <w:tcW w:w="621" w:type="pct"/>
            <w:vAlign w:val="center"/>
          </w:tcPr>
          <w:p w14:paraId="379FF94D" w14:textId="1645A3D1" w:rsidR="00296BA6" w:rsidRPr="00713A2E" w:rsidRDefault="00296BA6" w:rsidP="00296BA6">
            <w:pPr>
              <w:jc w:val="center"/>
              <w:rPr>
                <w:sz w:val="20"/>
                <w:szCs w:val="20"/>
              </w:rPr>
            </w:pPr>
            <w:r w:rsidRPr="008B493B">
              <w:rPr>
                <w:color w:val="000000"/>
                <w:sz w:val="20"/>
                <w:szCs w:val="20"/>
              </w:rPr>
              <w:t>7,74</w:t>
            </w:r>
            <w:r>
              <w:rPr>
                <w:color w:val="000000"/>
                <w:sz w:val="20"/>
                <w:szCs w:val="20"/>
              </w:rPr>
              <w:t>0</w:t>
            </w:r>
          </w:p>
        </w:tc>
        <w:tc>
          <w:tcPr>
            <w:tcW w:w="621" w:type="pct"/>
            <w:vAlign w:val="center"/>
          </w:tcPr>
          <w:p w14:paraId="3CF4512A" w14:textId="22ADA0A0" w:rsidR="00296BA6" w:rsidRPr="00713A2E" w:rsidRDefault="00296BA6" w:rsidP="00296BA6">
            <w:pPr>
              <w:jc w:val="center"/>
              <w:rPr>
                <w:sz w:val="20"/>
                <w:szCs w:val="20"/>
              </w:rPr>
            </w:pPr>
            <w:r w:rsidRPr="008B493B">
              <w:rPr>
                <w:color w:val="000000"/>
                <w:sz w:val="20"/>
                <w:szCs w:val="20"/>
              </w:rPr>
              <w:t>7,69</w:t>
            </w:r>
            <w:r>
              <w:rPr>
                <w:color w:val="000000"/>
                <w:sz w:val="20"/>
                <w:szCs w:val="20"/>
              </w:rPr>
              <w:t>0</w:t>
            </w:r>
          </w:p>
        </w:tc>
        <w:tc>
          <w:tcPr>
            <w:tcW w:w="621" w:type="pct"/>
            <w:shd w:val="clear" w:color="auto" w:fill="auto"/>
            <w:vAlign w:val="center"/>
          </w:tcPr>
          <w:p w14:paraId="39C670B9" w14:textId="38DE2313" w:rsidR="00296BA6" w:rsidRPr="00713A2E" w:rsidRDefault="00296BA6" w:rsidP="00296BA6">
            <w:pPr>
              <w:jc w:val="center"/>
              <w:rPr>
                <w:sz w:val="20"/>
                <w:szCs w:val="20"/>
                <w:lang w:eastAsia="en-US"/>
              </w:rPr>
            </w:pPr>
            <w:r w:rsidRPr="00713A2E">
              <w:rPr>
                <w:sz w:val="20"/>
                <w:szCs w:val="20"/>
              </w:rPr>
              <w:t>0,087</w:t>
            </w:r>
          </w:p>
        </w:tc>
        <w:tc>
          <w:tcPr>
            <w:tcW w:w="621" w:type="pct"/>
            <w:vAlign w:val="center"/>
          </w:tcPr>
          <w:p w14:paraId="10373923" w14:textId="71D4BB1B" w:rsidR="00296BA6" w:rsidRPr="00713A2E" w:rsidRDefault="00296BA6" w:rsidP="00296BA6">
            <w:pPr>
              <w:jc w:val="center"/>
              <w:rPr>
                <w:sz w:val="20"/>
                <w:szCs w:val="20"/>
                <w:lang w:eastAsia="en-US"/>
              </w:rPr>
            </w:pPr>
            <w:r w:rsidRPr="00713A2E">
              <w:rPr>
                <w:sz w:val="20"/>
                <w:szCs w:val="20"/>
              </w:rPr>
              <w:t>1,63</w:t>
            </w:r>
          </w:p>
        </w:tc>
        <w:tc>
          <w:tcPr>
            <w:tcW w:w="621" w:type="pct"/>
            <w:vAlign w:val="center"/>
          </w:tcPr>
          <w:p w14:paraId="0641D7DC" w14:textId="07D7D23C" w:rsidR="00296BA6" w:rsidRPr="00713A2E" w:rsidRDefault="00296BA6" w:rsidP="00296BA6">
            <w:pPr>
              <w:jc w:val="center"/>
              <w:rPr>
                <w:sz w:val="20"/>
                <w:szCs w:val="20"/>
              </w:rPr>
            </w:pPr>
            <w:r>
              <w:rPr>
                <w:color w:val="000000"/>
                <w:sz w:val="20"/>
                <w:szCs w:val="20"/>
              </w:rPr>
              <w:t>7,603</w:t>
            </w:r>
          </w:p>
        </w:tc>
      </w:tr>
      <w:tr w:rsidR="00296BA6" w:rsidRPr="00713A2E" w14:paraId="5B3B7F55" w14:textId="2BB92699" w:rsidTr="00B876E2">
        <w:trPr>
          <w:trHeight w:val="340"/>
        </w:trPr>
        <w:tc>
          <w:tcPr>
            <w:tcW w:w="378" w:type="pct"/>
            <w:shd w:val="clear" w:color="auto" w:fill="auto"/>
            <w:vAlign w:val="center"/>
          </w:tcPr>
          <w:p w14:paraId="03E56247" w14:textId="77777777" w:rsidR="00296BA6" w:rsidRPr="00713A2E" w:rsidRDefault="00296BA6" w:rsidP="00296BA6">
            <w:pPr>
              <w:jc w:val="center"/>
              <w:rPr>
                <w:sz w:val="20"/>
                <w:szCs w:val="20"/>
                <w:lang w:eastAsia="en-US"/>
              </w:rPr>
            </w:pPr>
            <w:r w:rsidRPr="00713A2E">
              <w:rPr>
                <w:sz w:val="20"/>
                <w:szCs w:val="20"/>
                <w:lang w:eastAsia="en-US"/>
              </w:rPr>
              <w:t>3</w:t>
            </w:r>
          </w:p>
        </w:tc>
        <w:tc>
          <w:tcPr>
            <w:tcW w:w="378" w:type="pct"/>
            <w:vAlign w:val="center"/>
          </w:tcPr>
          <w:p w14:paraId="562FF946" w14:textId="194355CF" w:rsidR="00296BA6" w:rsidRPr="00713A2E" w:rsidRDefault="00296BA6" w:rsidP="002C7561">
            <w:pPr>
              <w:jc w:val="center"/>
              <w:rPr>
                <w:color w:val="000000"/>
                <w:sz w:val="20"/>
                <w:szCs w:val="20"/>
              </w:rPr>
            </w:pPr>
            <w:r w:rsidRPr="00713A2E">
              <w:rPr>
                <w:sz w:val="20"/>
                <w:szCs w:val="20"/>
                <w:lang w:eastAsia="en-US"/>
              </w:rPr>
              <w:t>3</w:t>
            </w:r>
          </w:p>
        </w:tc>
        <w:tc>
          <w:tcPr>
            <w:tcW w:w="1138" w:type="pct"/>
            <w:shd w:val="clear" w:color="auto" w:fill="auto"/>
            <w:vAlign w:val="center"/>
          </w:tcPr>
          <w:p w14:paraId="11F7FF0F" w14:textId="0D72666F" w:rsidR="00296BA6" w:rsidRPr="00713A2E" w:rsidRDefault="00296BA6" w:rsidP="00296BA6">
            <w:pPr>
              <w:rPr>
                <w:sz w:val="20"/>
                <w:szCs w:val="20"/>
              </w:rPr>
            </w:pPr>
            <w:r w:rsidRPr="00713A2E">
              <w:rPr>
                <w:color w:val="000000"/>
                <w:sz w:val="20"/>
                <w:szCs w:val="20"/>
              </w:rPr>
              <w:t>Котельная №3а</w:t>
            </w:r>
          </w:p>
        </w:tc>
        <w:tc>
          <w:tcPr>
            <w:tcW w:w="621" w:type="pct"/>
            <w:vAlign w:val="center"/>
          </w:tcPr>
          <w:p w14:paraId="2029753D" w14:textId="08AA4DF0" w:rsidR="00296BA6" w:rsidRPr="00713A2E" w:rsidRDefault="00296BA6" w:rsidP="00296BA6">
            <w:pPr>
              <w:jc w:val="center"/>
              <w:rPr>
                <w:sz w:val="20"/>
                <w:szCs w:val="20"/>
              </w:rPr>
            </w:pPr>
            <w:r w:rsidRPr="008B493B">
              <w:rPr>
                <w:color w:val="000000"/>
                <w:sz w:val="20"/>
                <w:szCs w:val="20"/>
              </w:rPr>
              <w:t>20</w:t>
            </w:r>
            <w:r>
              <w:rPr>
                <w:color w:val="000000"/>
                <w:sz w:val="20"/>
                <w:szCs w:val="20"/>
              </w:rPr>
              <w:t>,000</w:t>
            </w:r>
          </w:p>
        </w:tc>
        <w:tc>
          <w:tcPr>
            <w:tcW w:w="621" w:type="pct"/>
            <w:vAlign w:val="center"/>
          </w:tcPr>
          <w:p w14:paraId="74572CEA" w14:textId="79F7D77D" w:rsidR="00296BA6" w:rsidRPr="00713A2E" w:rsidRDefault="00296BA6" w:rsidP="00296BA6">
            <w:pPr>
              <w:jc w:val="center"/>
              <w:rPr>
                <w:sz w:val="20"/>
                <w:szCs w:val="20"/>
              </w:rPr>
            </w:pPr>
            <w:r w:rsidRPr="008B493B">
              <w:rPr>
                <w:color w:val="000000"/>
                <w:sz w:val="20"/>
                <w:szCs w:val="20"/>
              </w:rPr>
              <w:t>13,944</w:t>
            </w:r>
          </w:p>
        </w:tc>
        <w:tc>
          <w:tcPr>
            <w:tcW w:w="621" w:type="pct"/>
            <w:shd w:val="clear" w:color="auto" w:fill="auto"/>
            <w:vAlign w:val="center"/>
          </w:tcPr>
          <w:p w14:paraId="72009DF1" w14:textId="03DA9A1E" w:rsidR="00296BA6" w:rsidRPr="00713A2E" w:rsidRDefault="00296BA6" w:rsidP="00296BA6">
            <w:pPr>
              <w:jc w:val="center"/>
              <w:rPr>
                <w:sz w:val="20"/>
                <w:szCs w:val="20"/>
                <w:lang w:eastAsia="en-US"/>
              </w:rPr>
            </w:pPr>
            <w:r w:rsidRPr="00713A2E">
              <w:rPr>
                <w:sz w:val="20"/>
                <w:szCs w:val="20"/>
              </w:rPr>
              <w:t>0,381</w:t>
            </w:r>
          </w:p>
        </w:tc>
        <w:tc>
          <w:tcPr>
            <w:tcW w:w="621" w:type="pct"/>
            <w:vAlign w:val="center"/>
          </w:tcPr>
          <w:p w14:paraId="21633B12" w14:textId="091AE18A" w:rsidR="00296BA6" w:rsidRPr="00713A2E" w:rsidRDefault="00296BA6" w:rsidP="00296BA6">
            <w:pPr>
              <w:jc w:val="center"/>
              <w:rPr>
                <w:sz w:val="20"/>
                <w:szCs w:val="20"/>
                <w:lang w:eastAsia="en-US"/>
              </w:rPr>
            </w:pPr>
            <w:r w:rsidRPr="00713A2E">
              <w:rPr>
                <w:sz w:val="20"/>
                <w:szCs w:val="20"/>
              </w:rPr>
              <w:t>3,36</w:t>
            </w:r>
          </w:p>
        </w:tc>
        <w:tc>
          <w:tcPr>
            <w:tcW w:w="621" w:type="pct"/>
            <w:vAlign w:val="center"/>
          </w:tcPr>
          <w:p w14:paraId="2E62C12C" w14:textId="54D0F437" w:rsidR="00296BA6" w:rsidRPr="00713A2E" w:rsidRDefault="00296BA6" w:rsidP="00296BA6">
            <w:pPr>
              <w:jc w:val="center"/>
              <w:rPr>
                <w:sz w:val="20"/>
                <w:szCs w:val="20"/>
              </w:rPr>
            </w:pPr>
            <w:r>
              <w:rPr>
                <w:color w:val="000000"/>
                <w:sz w:val="20"/>
                <w:szCs w:val="20"/>
              </w:rPr>
              <w:t>13,563</w:t>
            </w:r>
          </w:p>
        </w:tc>
      </w:tr>
      <w:tr w:rsidR="00296BA6" w:rsidRPr="00713A2E" w14:paraId="75B42686" w14:textId="20F45CE2" w:rsidTr="00B876E2">
        <w:trPr>
          <w:trHeight w:val="340"/>
        </w:trPr>
        <w:tc>
          <w:tcPr>
            <w:tcW w:w="378" w:type="pct"/>
            <w:shd w:val="clear" w:color="auto" w:fill="auto"/>
            <w:vAlign w:val="center"/>
          </w:tcPr>
          <w:p w14:paraId="1490B6CC" w14:textId="77777777" w:rsidR="00296BA6" w:rsidRPr="00713A2E" w:rsidRDefault="00296BA6" w:rsidP="00296BA6">
            <w:pPr>
              <w:jc w:val="center"/>
              <w:rPr>
                <w:sz w:val="20"/>
                <w:szCs w:val="20"/>
                <w:lang w:eastAsia="en-US"/>
              </w:rPr>
            </w:pPr>
            <w:r w:rsidRPr="00713A2E">
              <w:rPr>
                <w:sz w:val="20"/>
                <w:szCs w:val="20"/>
                <w:lang w:eastAsia="en-US"/>
              </w:rPr>
              <w:t>4</w:t>
            </w:r>
          </w:p>
        </w:tc>
        <w:tc>
          <w:tcPr>
            <w:tcW w:w="378" w:type="pct"/>
            <w:vAlign w:val="center"/>
          </w:tcPr>
          <w:p w14:paraId="4A95FB39" w14:textId="473F92C8" w:rsidR="00296BA6" w:rsidRPr="00713A2E" w:rsidRDefault="00296BA6" w:rsidP="002C7561">
            <w:pPr>
              <w:jc w:val="center"/>
              <w:rPr>
                <w:color w:val="000000"/>
                <w:sz w:val="20"/>
                <w:szCs w:val="20"/>
              </w:rPr>
            </w:pPr>
            <w:r w:rsidRPr="00713A2E">
              <w:rPr>
                <w:sz w:val="20"/>
                <w:szCs w:val="20"/>
                <w:lang w:eastAsia="en-US"/>
              </w:rPr>
              <w:t>4</w:t>
            </w:r>
          </w:p>
        </w:tc>
        <w:tc>
          <w:tcPr>
            <w:tcW w:w="1138" w:type="pct"/>
            <w:shd w:val="clear" w:color="auto" w:fill="auto"/>
            <w:vAlign w:val="center"/>
          </w:tcPr>
          <w:p w14:paraId="0EC17E90" w14:textId="6C1BD1F4" w:rsidR="00296BA6" w:rsidRPr="00713A2E" w:rsidRDefault="00296BA6" w:rsidP="00296BA6">
            <w:pPr>
              <w:rPr>
                <w:color w:val="000000"/>
                <w:sz w:val="20"/>
                <w:szCs w:val="20"/>
              </w:rPr>
            </w:pPr>
            <w:r w:rsidRPr="00713A2E">
              <w:rPr>
                <w:color w:val="000000"/>
                <w:sz w:val="20"/>
                <w:szCs w:val="20"/>
              </w:rPr>
              <w:t>Котельная №4</w:t>
            </w:r>
          </w:p>
        </w:tc>
        <w:tc>
          <w:tcPr>
            <w:tcW w:w="621" w:type="pct"/>
            <w:vAlign w:val="center"/>
          </w:tcPr>
          <w:p w14:paraId="56DAF7A9" w14:textId="087CAED5" w:rsidR="00296BA6" w:rsidRPr="00713A2E" w:rsidRDefault="00296BA6" w:rsidP="00296BA6">
            <w:pPr>
              <w:jc w:val="center"/>
              <w:rPr>
                <w:sz w:val="20"/>
                <w:szCs w:val="20"/>
              </w:rPr>
            </w:pPr>
            <w:r w:rsidRPr="008B493B">
              <w:rPr>
                <w:color w:val="000000"/>
                <w:sz w:val="20"/>
                <w:szCs w:val="20"/>
              </w:rPr>
              <w:t>3,5</w:t>
            </w:r>
            <w:r>
              <w:rPr>
                <w:color w:val="000000"/>
                <w:sz w:val="20"/>
                <w:szCs w:val="20"/>
              </w:rPr>
              <w:t>00</w:t>
            </w:r>
          </w:p>
        </w:tc>
        <w:tc>
          <w:tcPr>
            <w:tcW w:w="621" w:type="pct"/>
            <w:vAlign w:val="center"/>
          </w:tcPr>
          <w:p w14:paraId="231623C9" w14:textId="3412CD8C" w:rsidR="00296BA6" w:rsidRPr="00713A2E" w:rsidRDefault="00296BA6" w:rsidP="00296BA6">
            <w:pPr>
              <w:jc w:val="center"/>
              <w:rPr>
                <w:sz w:val="20"/>
                <w:szCs w:val="20"/>
              </w:rPr>
            </w:pPr>
            <w:r w:rsidRPr="008B493B">
              <w:rPr>
                <w:color w:val="000000"/>
                <w:sz w:val="20"/>
                <w:szCs w:val="20"/>
              </w:rPr>
              <w:t>2,6</w:t>
            </w:r>
            <w:r>
              <w:rPr>
                <w:color w:val="000000"/>
                <w:sz w:val="20"/>
                <w:szCs w:val="20"/>
              </w:rPr>
              <w:t>00</w:t>
            </w:r>
          </w:p>
        </w:tc>
        <w:tc>
          <w:tcPr>
            <w:tcW w:w="621" w:type="pct"/>
            <w:shd w:val="clear" w:color="auto" w:fill="auto"/>
            <w:vAlign w:val="center"/>
          </w:tcPr>
          <w:p w14:paraId="3021149C" w14:textId="4F62F9CE" w:rsidR="00296BA6" w:rsidRPr="00713A2E" w:rsidRDefault="00296BA6" w:rsidP="00296BA6">
            <w:pPr>
              <w:jc w:val="center"/>
              <w:rPr>
                <w:sz w:val="20"/>
                <w:szCs w:val="20"/>
                <w:lang w:eastAsia="en-US"/>
              </w:rPr>
            </w:pPr>
            <w:r w:rsidRPr="00713A2E">
              <w:rPr>
                <w:sz w:val="20"/>
                <w:szCs w:val="20"/>
              </w:rPr>
              <w:t>0,040</w:t>
            </w:r>
          </w:p>
        </w:tc>
        <w:tc>
          <w:tcPr>
            <w:tcW w:w="621" w:type="pct"/>
            <w:vAlign w:val="center"/>
          </w:tcPr>
          <w:p w14:paraId="39F0CD37" w14:textId="674B1FCE" w:rsidR="00296BA6" w:rsidRPr="00713A2E" w:rsidRDefault="00296BA6" w:rsidP="00296BA6">
            <w:pPr>
              <w:jc w:val="center"/>
              <w:rPr>
                <w:sz w:val="20"/>
                <w:szCs w:val="20"/>
                <w:lang w:eastAsia="en-US"/>
              </w:rPr>
            </w:pPr>
            <w:r w:rsidRPr="00713A2E">
              <w:rPr>
                <w:sz w:val="20"/>
                <w:szCs w:val="20"/>
              </w:rPr>
              <w:t>3,36</w:t>
            </w:r>
          </w:p>
        </w:tc>
        <w:tc>
          <w:tcPr>
            <w:tcW w:w="621" w:type="pct"/>
            <w:vAlign w:val="center"/>
          </w:tcPr>
          <w:p w14:paraId="22F59546" w14:textId="7D842129" w:rsidR="00296BA6" w:rsidRPr="00713A2E" w:rsidRDefault="00296BA6" w:rsidP="00296BA6">
            <w:pPr>
              <w:jc w:val="center"/>
              <w:rPr>
                <w:sz w:val="20"/>
                <w:szCs w:val="20"/>
              </w:rPr>
            </w:pPr>
            <w:r>
              <w:rPr>
                <w:color w:val="000000"/>
                <w:sz w:val="20"/>
                <w:szCs w:val="20"/>
              </w:rPr>
              <w:t>2,56</w:t>
            </w:r>
          </w:p>
        </w:tc>
      </w:tr>
      <w:tr w:rsidR="00296BA6" w:rsidRPr="00713A2E" w14:paraId="6A02941C" w14:textId="503969FD" w:rsidTr="00B876E2">
        <w:trPr>
          <w:trHeight w:val="340"/>
        </w:trPr>
        <w:tc>
          <w:tcPr>
            <w:tcW w:w="378" w:type="pct"/>
            <w:shd w:val="clear" w:color="auto" w:fill="auto"/>
            <w:vAlign w:val="center"/>
          </w:tcPr>
          <w:p w14:paraId="1B36D300" w14:textId="77777777" w:rsidR="00296BA6" w:rsidRPr="00713A2E" w:rsidRDefault="00296BA6" w:rsidP="00296BA6">
            <w:pPr>
              <w:jc w:val="center"/>
              <w:rPr>
                <w:sz w:val="20"/>
                <w:szCs w:val="20"/>
                <w:lang w:eastAsia="en-US"/>
              </w:rPr>
            </w:pPr>
            <w:r w:rsidRPr="00713A2E">
              <w:rPr>
                <w:sz w:val="20"/>
                <w:szCs w:val="20"/>
                <w:lang w:eastAsia="en-US"/>
              </w:rPr>
              <w:t>5</w:t>
            </w:r>
          </w:p>
        </w:tc>
        <w:tc>
          <w:tcPr>
            <w:tcW w:w="378" w:type="pct"/>
            <w:vAlign w:val="center"/>
          </w:tcPr>
          <w:p w14:paraId="30B8B209" w14:textId="6CEEDF6A" w:rsidR="00296BA6" w:rsidRPr="00713A2E" w:rsidRDefault="00296BA6" w:rsidP="002C7561">
            <w:pPr>
              <w:jc w:val="center"/>
              <w:rPr>
                <w:color w:val="000000"/>
                <w:sz w:val="20"/>
                <w:szCs w:val="20"/>
              </w:rPr>
            </w:pPr>
            <w:r w:rsidRPr="00713A2E">
              <w:rPr>
                <w:sz w:val="20"/>
                <w:szCs w:val="20"/>
                <w:lang w:eastAsia="en-US"/>
              </w:rPr>
              <w:t>5</w:t>
            </w:r>
          </w:p>
        </w:tc>
        <w:tc>
          <w:tcPr>
            <w:tcW w:w="1138" w:type="pct"/>
            <w:shd w:val="clear" w:color="auto" w:fill="auto"/>
            <w:vAlign w:val="center"/>
          </w:tcPr>
          <w:p w14:paraId="214973A7" w14:textId="316D9C52" w:rsidR="00296BA6" w:rsidRPr="00713A2E" w:rsidRDefault="00296BA6" w:rsidP="00296BA6">
            <w:pPr>
              <w:rPr>
                <w:color w:val="000000"/>
                <w:sz w:val="20"/>
                <w:szCs w:val="20"/>
              </w:rPr>
            </w:pPr>
            <w:r w:rsidRPr="00713A2E">
              <w:rPr>
                <w:color w:val="000000"/>
                <w:sz w:val="20"/>
                <w:szCs w:val="20"/>
              </w:rPr>
              <w:t>Котельная №5</w:t>
            </w:r>
          </w:p>
        </w:tc>
        <w:tc>
          <w:tcPr>
            <w:tcW w:w="621" w:type="pct"/>
            <w:vAlign w:val="center"/>
          </w:tcPr>
          <w:p w14:paraId="498C6D91" w14:textId="324BCF29" w:rsidR="00296BA6" w:rsidRPr="00713A2E" w:rsidRDefault="00296BA6" w:rsidP="00296BA6">
            <w:pPr>
              <w:jc w:val="center"/>
              <w:rPr>
                <w:sz w:val="20"/>
                <w:szCs w:val="20"/>
              </w:rPr>
            </w:pPr>
            <w:r w:rsidRPr="008B493B">
              <w:rPr>
                <w:color w:val="000000"/>
                <w:sz w:val="20"/>
                <w:szCs w:val="20"/>
              </w:rPr>
              <w:t>2,</w:t>
            </w:r>
            <w:r>
              <w:rPr>
                <w:color w:val="000000"/>
                <w:sz w:val="20"/>
                <w:szCs w:val="20"/>
              </w:rPr>
              <w:t>580</w:t>
            </w:r>
          </w:p>
        </w:tc>
        <w:tc>
          <w:tcPr>
            <w:tcW w:w="621" w:type="pct"/>
            <w:vAlign w:val="center"/>
          </w:tcPr>
          <w:p w14:paraId="5ABB8923" w14:textId="50644681" w:rsidR="00296BA6" w:rsidRPr="00713A2E" w:rsidRDefault="00296BA6" w:rsidP="00296BA6">
            <w:pPr>
              <w:jc w:val="center"/>
              <w:rPr>
                <w:sz w:val="20"/>
                <w:szCs w:val="20"/>
              </w:rPr>
            </w:pPr>
            <w:r w:rsidRPr="008B493B">
              <w:rPr>
                <w:color w:val="000000"/>
                <w:sz w:val="20"/>
                <w:szCs w:val="20"/>
              </w:rPr>
              <w:t>2,248</w:t>
            </w:r>
          </w:p>
        </w:tc>
        <w:tc>
          <w:tcPr>
            <w:tcW w:w="621" w:type="pct"/>
            <w:shd w:val="clear" w:color="auto" w:fill="auto"/>
            <w:vAlign w:val="center"/>
          </w:tcPr>
          <w:p w14:paraId="19E6A08B" w14:textId="2367A898" w:rsidR="00296BA6" w:rsidRPr="00713A2E" w:rsidRDefault="00296BA6" w:rsidP="00296BA6">
            <w:pPr>
              <w:jc w:val="center"/>
              <w:rPr>
                <w:sz w:val="20"/>
                <w:szCs w:val="20"/>
                <w:lang w:eastAsia="en-US"/>
              </w:rPr>
            </w:pPr>
            <w:r w:rsidRPr="00713A2E">
              <w:rPr>
                <w:sz w:val="20"/>
                <w:szCs w:val="20"/>
              </w:rPr>
              <w:t>0,021</w:t>
            </w:r>
          </w:p>
        </w:tc>
        <w:tc>
          <w:tcPr>
            <w:tcW w:w="621" w:type="pct"/>
            <w:vAlign w:val="center"/>
          </w:tcPr>
          <w:p w14:paraId="4D7B4502" w14:textId="5432CFB0" w:rsidR="00296BA6" w:rsidRPr="00713A2E" w:rsidRDefault="00296BA6" w:rsidP="00296BA6">
            <w:pPr>
              <w:jc w:val="center"/>
              <w:rPr>
                <w:sz w:val="20"/>
                <w:szCs w:val="20"/>
                <w:lang w:eastAsia="en-US"/>
              </w:rPr>
            </w:pPr>
            <w:r w:rsidRPr="00713A2E">
              <w:rPr>
                <w:sz w:val="20"/>
                <w:szCs w:val="20"/>
                <w:lang w:eastAsia="en-US"/>
              </w:rPr>
              <w:t>0,91</w:t>
            </w:r>
          </w:p>
        </w:tc>
        <w:tc>
          <w:tcPr>
            <w:tcW w:w="621" w:type="pct"/>
            <w:vAlign w:val="center"/>
          </w:tcPr>
          <w:p w14:paraId="5075241E" w14:textId="01EB5BD5" w:rsidR="00296BA6" w:rsidRPr="00713A2E" w:rsidRDefault="00296BA6" w:rsidP="00296BA6">
            <w:pPr>
              <w:jc w:val="center"/>
              <w:rPr>
                <w:sz w:val="20"/>
                <w:szCs w:val="20"/>
                <w:lang w:eastAsia="en-US"/>
              </w:rPr>
            </w:pPr>
            <w:r>
              <w:rPr>
                <w:color w:val="000000"/>
                <w:sz w:val="20"/>
                <w:szCs w:val="20"/>
              </w:rPr>
              <w:t>2,227</w:t>
            </w:r>
          </w:p>
        </w:tc>
      </w:tr>
      <w:tr w:rsidR="00296BA6" w:rsidRPr="00713A2E" w14:paraId="52680B00" w14:textId="3DBD0D0F" w:rsidTr="00B876E2">
        <w:trPr>
          <w:trHeight w:val="340"/>
        </w:trPr>
        <w:tc>
          <w:tcPr>
            <w:tcW w:w="378" w:type="pct"/>
            <w:shd w:val="clear" w:color="auto" w:fill="auto"/>
            <w:vAlign w:val="center"/>
          </w:tcPr>
          <w:p w14:paraId="7FF8EE47" w14:textId="77777777" w:rsidR="00296BA6" w:rsidRPr="00713A2E" w:rsidRDefault="00296BA6" w:rsidP="00296BA6">
            <w:pPr>
              <w:jc w:val="center"/>
              <w:rPr>
                <w:sz w:val="20"/>
                <w:szCs w:val="20"/>
                <w:lang w:eastAsia="en-US"/>
              </w:rPr>
            </w:pPr>
            <w:r w:rsidRPr="00713A2E">
              <w:rPr>
                <w:sz w:val="20"/>
                <w:szCs w:val="20"/>
                <w:lang w:eastAsia="en-US"/>
              </w:rPr>
              <w:t>6</w:t>
            </w:r>
          </w:p>
        </w:tc>
        <w:tc>
          <w:tcPr>
            <w:tcW w:w="378" w:type="pct"/>
            <w:vAlign w:val="center"/>
          </w:tcPr>
          <w:p w14:paraId="763081B8" w14:textId="22FDE0C4" w:rsidR="00296BA6" w:rsidRPr="00713A2E" w:rsidRDefault="00296BA6" w:rsidP="002C7561">
            <w:pPr>
              <w:jc w:val="center"/>
              <w:rPr>
                <w:color w:val="000000"/>
                <w:sz w:val="20"/>
                <w:szCs w:val="20"/>
              </w:rPr>
            </w:pPr>
            <w:r w:rsidRPr="00713A2E">
              <w:rPr>
                <w:sz w:val="20"/>
                <w:szCs w:val="20"/>
                <w:lang w:eastAsia="en-US"/>
              </w:rPr>
              <w:t>6</w:t>
            </w:r>
          </w:p>
        </w:tc>
        <w:tc>
          <w:tcPr>
            <w:tcW w:w="1138" w:type="pct"/>
            <w:shd w:val="clear" w:color="auto" w:fill="auto"/>
            <w:vAlign w:val="center"/>
          </w:tcPr>
          <w:p w14:paraId="0BDA2084" w14:textId="4C416CD9" w:rsidR="00296BA6" w:rsidRPr="00713A2E" w:rsidRDefault="00296BA6" w:rsidP="00296BA6">
            <w:pPr>
              <w:rPr>
                <w:color w:val="000000"/>
                <w:sz w:val="20"/>
                <w:szCs w:val="20"/>
              </w:rPr>
            </w:pPr>
            <w:r w:rsidRPr="00713A2E">
              <w:rPr>
                <w:color w:val="000000"/>
                <w:sz w:val="20"/>
                <w:szCs w:val="20"/>
              </w:rPr>
              <w:t>Котельная №6</w:t>
            </w:r>
          </w:p>
        </w:tc>
        <w:tc>
          <w:tcPr>
            <w:tcW w:w="621" w:type="pct"/>
            <w:vAlign w:val="center"/>
          </w:tcPr>
          <w:p w14:paraId="58712678" w14:textId="21573110" w:rsidR="00296BA6" w:rsidRPr="00713A2E" w:rsidRDefault="00296BA6" w:rsidP="00296BA6">
            <w:pPr>
              <w:jc w:val="center"/>
              <w:rPr>
                <w:sz w:val="20"/>
                <w:szCs w:val="20"/>
              </w:rPr>
            </w:pPr>
            <w:r w:rsidRPr="008B493B">
              <w:rPr>
                <w:color w:val="000000"/>
                <w:sz w:val="20"/>
                <w:szCs w:val="20"/>
              </w:rPr>
              <w:t>2,4</w:t>
            </w:r>
            <w:r>
              <w:rPr>
                <w:color w:val="000000"/>
                <w:sz w:val="20"/>
                <w:szCs w:val="20"/>
              </w:rPr>
              <w:t>00</w:t>
            </w:r>
          </w:p>
        </w:tc>
        <w:tc>
          <w:tcPr>
            <w:tcW w:w="621" w:type="pct"/>
            <w:vAlign w:val="center"/>
          </w:tcPr>
          <w:p w14:paraId="0B01273B" w14:textId="31F1AA1E" w:rsidR="00296BA6" w:rsidRPr="00713A2E" w:rsidRDefault="00296BA6" w:rsidP="00296BA6">
            <w:pPr>
              <w:jc w:val="center"/>
              <w:rPr>
                <w:sz w:val="20"/>
                <w:szCs w:val="20"/>
              </w:rPr>
            </w:pPr>
            <w:r w:rsidRPr="008B493B">
              <w:rPr>
                <w:color w:val="000000"/>
                <w:sz w:val="20"/>
                <w:szCs w:val="20"/>
              </w:rPr>
              <w:t>2,126</w:t>
            </w:r>
          </w:p>
        </w:tc>
        <w:tc>
          <w:tcPr>
            <w:tcW w:w="621" w:type="pct"/>
            <w:shd w:val="clear" w:color="auto" w:fill="auto"/>
            <w:vAlign w:val="center"/>
          </w:tcPr>
          <w:p w14:paraId="4A1E3235" w14:textId="6788ED36" w:rsidR="00296BA6" w:rsidRPr="00137501" w:rsidRDefault="00296BA6" w:rsidP="00296BA6">
            <w:pPr>
              <w:jc w:val="center"/>
              <w:rPr>
                <w:sz w:val="20"/>
                <w:szCs w:val="20"/>
                <w:lang w:val="en-US" w:eastAsia="en-US"/>
              </w:rPr>
            </w:pPr>
            <w:r w:rsidRPr="00713A2E">
              <w:rPr>
                <w:sz w:val="20"/>
                <w:szCs w:val="20"/>
              </w:rPr>
              <w:t>0,029</w:t>
            </w:r>
          </w:p>
        </w:tc>
        <w:tc>
          <w:tcPr>
            <w:tcW w:w="621" w:type="pct"/>
            <w:vAlign w:val="center"/>
          </w:tcPr>
          <w:p w14:paraId="38A5E08D" w14:textId="4E9B621F" w:rsidR="00296BA6" w:rsidRPr="00713A2E" w:rsidRDefault="00296BA6" w:rsidP="00296BA6">
            <w:pPr>
              <w:jc w:val="center"/>
              <w:rPr>
                <w:sz w:val="20"/>
                <w:szCs w:val="20"/>
                <w:lang w:eastAsia="en-US"/>
              </w:rPr>
            </w:pPr>
            <w:r w:rsidRPr="00713A2E">
              <w:rPr>
                <w:sz w:val="20"/>
                <w:szCs w:val="20"/>
              </w:rPr>
              <w:t>3,88</w:t>
            </w:r>
          </w:p>
        </w:tc>
        <w:tc>
          <w:tcPr>
            <w:tcW w:w="621" w:type="pct"/>
            <w:vAlign w:val="center"/>
          </w:tcPr>
          <w:p w14:paraId="06D1434F" w14:textId="41242F81" w:rsidR="00296BA6" w:rsidRPr="00713A2E" w:rsidRDefault="00296BA6" w:rsidP="00296BA6">
            <w:pPr>
              <w:jc w:val="center"/>
              <w:rPr>
                <w:sz w:val="20"/>
                <w:szCs w:val="20"/>
              </w:rPr>
            </w:pPr>
            <w:r>
              <w:rPr>
                <w:color w:val="000000"/>
                <w:sz w:val="20"/>
                <w:szCs w:val="20"/>
              </w:rPr>
              <w:t>2,097</w:t>
            </w:r>
          </w:p>
        </w:tc>
      </w:tr>
      <w:tr w:rsidR="00296BA6" w:rsidRPr="00713A2E" w14:paraId="1EC321F2" w14:textId="6ACB4424" w:rsidTr="00B876E2">
        <w:trPr>
          <w:trHeight w:val="340"/>
        </w:trPr>
        <w:tc>
          <w:tcPr>
            <w:tcW w:w="378" w:type="pct"/>
            <w:shd w:val="clear" w:color="auto" w:fill="auto"/>
            <w:vAlign w:val="center"/>
          </w:tcPr>
          <w:p w14:paraId="7C7AF263" w14:textId="77777777" w:rsidR="00296BA6" w:rsidRPr="00713A2E" w:rsidRDefault="00296BA6" w:rsidP="00296BA6">
            <w:pPr>
              <w:jc w:val="center"/>
              <w:rPr>
                <w:sz w:val="20"/>
                <w:szCs w:val="20"/>
                <w:lang w:eastAsia="en-US"/>
              </w:rPr>
            </w:pPr>
            <w:r w:rsidRPr="00713A2E">
              <w:rPr>
                <w:sz w:val="20"/>
                <w:szCs w:val="20"/>
                <w:lang w:eastAsia="en-US"/>
              </w:rPr>
              <w:t>7</w:t>
            </w:r>
          </w:p>
        </w:tc>
        <w:tc>
          <w:tcPr>
            <w:tcW w:w="378" w:type="pct"/>
            <w:vAlign w:val="center"/>
          </w:tcPr>
          <w:p w14:paraId="57805EA9" w14:textId="00A49167" w:rsidR="00296BA6" w:rsidRPr="00713A2E" w:rsidRDefault="00296BA6" w:rsidP="002C7561">
            <w:pPr>
              <w:jc w:val="center"/>
              <w:rPr>
                <w:color w:val="000000"/>
                <w:sz w:val="20"/>
                <w:szCs w:val="20"/>
              </w:rPr>
            </w:pPr>
            <w:r w:rsidRPr="00713A2E">
              <w:rPr>
                <w:sz w:val="20"/>
                <w:szCs w:val="20"/>
                <w:lang w:eastAsia="en-US"/>
              </w:rPr>
              <w:t>7</w:t>
            </w:r>
          </w:p>
        </w:tc>
        <w:tc>
          <w:tcPr>
            <w:tcW w:w="1138" w:type="pct"/>
            <w:shd w:val="clear" w:color="auto" w:fill="auto"/>
            <w:vAlign w:val="center"/>
          </w:tcPr>
          <w:p w14:paraId="13B1B5AE" w14:textId="7470A405" w:rsidR="00296BA6" w:rsidRPr="00713A2E" w:rsidRDefault="00296BA6" w:rsidP="00296BA6">
            <w:pPr>
              <w:rPr>
                <w:color w:val="000000"/>
                <w:sz w:val="20"/>
                <w:szCs w:val="20"/>
              </w:rPr>
            </w:pPr>
            <w:r w:rsidRPr="00713A2E">
              <w:rPr>
                <w:color w:val="000000"/>
                <w:sz w:val="20"/>
                <w:szCs w:val="20"/>
              </w:rPr>
              <w:t>Котельная №7</w:t>
            </w:r>
          </w:p>
        </w:tc>
        <w:tc>
          <w:tcPr>
            <w:tcW w:w="621" w:type="pct"/>
            <w:vAlign w:val="center"/>
          </w:tcPr>
          <w:p w14:paraId="5C32B23D" w14:textId="2901EC22" w:rsidR="00296BA6" w:rsidRPr="00713A2E" w:rsidRDefault="00296BA6" w:rsidP="00296BA6">
            <w:pPr>
              <w:jc w:val="center"/>
              <w:rPr>
                <w:sz w:val="20"/>
                <w:szCs w:val="20"/>
              </w:rPr>
            </w:pPr>
            <w:r w:rsidRPr="008B493B">
              <w:rPr>
                <w:color w:val="000000"/>
                <w:sz w:val="20"/>
                <w:szCs w:val="20"/>
              </w:rPr>
              <w:t>4,47</w:t>
            </w:r>
            <w:r>
              <w:rPr>
                <w:color w:val="000000"/>
                <w:sz w:val="20"/>
                <w:szCs w:val="20"/>
              </w:rPr>
              <w:t>0</w:t>
            </w:r>
          </w:p>
        </w:tc>
        <w:tc>
          <w:tcPr>
            <w:tcW w:w="621" w:type="pct"/>
            <w:vAlign w:val="center"/>
          </w:tcPr>
          <w:p w14:paraId="3E47F9C1" w14:textId="1F17FFEA" w:rsidR="00296BA6" w:rsidRPr="00713A2E" w:rsidRDefault="00296BA6" w:rsidP="00296BA6">
            <w:pPr>
              <w:jc w:val="center"/>
              <w:rPr>
                <w:sz w:val="20"/>
                <w:szCs w:val="20"/>
              </w:rPr>
            </w:pPr>
            <w:r w:rsidRPr="008B493B">
              <w:rPr>
                <w:color w:val="000000"/>
                <w:sz w:val="20"/>
                <w:szCs w:val="20"/>
              </w:rPr>
              <w:t>4,7</w:t>
            </w:r>
            <w:r>
              <w:rPr>
                <w:color w:val="000000"/>
                <w:sz w:val="20"/>
                <w:szCs w:val="20"/>
              </w:rPr>
              <w:t>00</w:t>
            </w:r>
          </w:p>
        </w:tc>
        <w:tc>
          <w:tcPr>
            <w:tcW w:w="621" w:type="pct"/>
            <w:shd w:val="clear" w:color="auto" w:fill="auto"/>
            <w:vAlign w:val="center"/>
          </w:tcPr>
          <w:p w14:paraId="2393957A" w14:textId="464ACA84" w:rsidR="00296BA6" w:rsidRPr="00713A2E" w:rsidRDefault="00296BA6" w:rsidP="00296BA6">
            <w:pPr>
              <w:jc w:val="center"/>
              <w:rPr>
                <w:sz w:val="20"/>
                <w:szCs w:val="20"/>
                <w:lang w:eastAsia="en-US"/>
              </w:rPr>
            </w:pPr>
            <w:r w:rsidRPr="00713A2E">
              <w:rPr>
                <w:sz w:val="20"/>
                <w:szCs w:val="20"/>
              </w:rPr>
              <w:t>0,042</w:t>
            </w:r>
          </w:p>
        </w:tc>
        <w:tc>
          <w:tcPr>
            <w:tcW w:w="621" w:type="pct"/>
            <w:vAlign w:val="center"/>
          </w:tcPr>
          <w:p w14:paraId="10E79644" w14:textId="3A103174" w:rsidR="00296BA6" w:rsidRPr="00713A2E" w:rsidRDefault="00296BA6" w:rsidP="00296BA6">
            <w:pPr>
              <w:jc w:val="center"/>
              <w:rPr>
                <w:sz w:val="20"/>
                <w:szCs w:val="20"/>
                <w:lang w:eastAsia="en-US"/>
              </w:rPr>
            </w:pPr>
            <w:r w:rsidRPr="00713A2E">
              <w:rPr>
                <w:sz w:val="20"/>
                <w:szCs w:val="20"/>
              </w:rPr>
              <w:t>1,31</w:t>
            </w:r>
          </w:p>
        </w:tc>
        <w:tc>
          <w:tcPr>
            <w:tcW w:w="621" w:type="pct"/>
            <w:vAlign w:val="center"/>
          </w:tcPr>
          <w:p w14:paraId="6FE1CEA0" w14:textId="277282F7" w:rsidR="00296BA6" w:rsidRPr="00713A2E" w:rsidRDefault="00296BA6" w:rsidP="00296BA6">
            <w:pPr>
              <w:jc w:val="center"/>
              <w:rPr>
                <w:sz w:val="20"/>
                <w:szCs w:val="20"/>
              </w:rPr>
            </w:pPr>
            <w:r>
              <w:rPr>
                <w:color w:val="000000"/>
                <w:sz w:val="20"/>
                <w:szCs w:val="20"/>
              </w:rPr>
              <w:t>4,658</w:t>
            </w:r>
          </w:p>
        </w:tc>
      </w:tr>
      <w:tr w:rsidR="00296BA6" w:rsidRPr="00713A2E" w14:paraId="4DCEC010" w14:textId="50408B8B" w:rsidTr="00B876E2">
        <w:trPr>
          <w:trHeight w:val="340"/>
        </w:trPr>
        <w:tc>
          <w:tcPr>
            <w:tcW w:w="378" w:type="pct"/>
            <w:shd w:val="clear" w:color="auto" w:fill="auto"/>
            <w:vAlign w:val="center"/>
          </w:tcPr>
          <w:p w14:paraId="3EFA076C" w14:textId="77777777" w:rsidR="00296BA6" w:rsidRPr="00713A2E" w:rsidRDefault="00296BA6" w:rsidP="00296BA6">
            <w:pPr>
              <w:jc w:val="center"/>
              <w:rPr>
                <w:sz w:val="20"/>
                <w:szCs w:val="20"/>
                <w:lang w:eastAsia="en-US"/>
              </w:rPr>
            </w:pPr>
            <w:r w:rsidRPr="00713A2E">
              <w:rPr>
                <w:sz w:val="20"/>
                <w:szCs w:val="20"/>
                <w:lang w:eastAsia="en-US"/>
              </w:rPr>
              <w:t>8</w:t>
            </w:r>
          </w:p>
        </w:tc>
        <w:tc>
          <w:tcPr>
            <w:tcW w:w="378" w:type="pct"/>
            <w:vAlign w:val="center"/>
          </w:tcPr>
          <w:p w14:paraId="3D5C1BC6" w14:textId="446AD9DC" w:rsidR="00296BA6" w:rsidRPr="00713A2E" w:rsidRDefault="00296BA6" w:rsidP="002C7561">
            <w:pPr>
              <w:jc w:val="center"/>
              <w:rPr>
                <w:color w:val="000000"/>
                <w:sz w:val="20"/>
                <w:szCs w:val="20"/>
              </w:rPr>
            </w:pPr>
            <w:r w:rsidRPr="00713A2E">
              <w:rPr>
                <w:sz w:val="20"/>
                <w:szCs w:val="20"/>
                <w:lang w:eastAsia="en-US"/>
              </w:rPr>
              <w:t>8</w:t>
            </w:r>
          </w:p>
        </w:tc>
        <w:tc>
          <w:tcPr>
            <w:tcW w:w="1138" w:type="pct"/>
            <w:shd w:val="clear" w:color="auto" w:fill="auto"/>
            <w:vAlign w:val="center"/>
          </w:tcPr>
          <w:p w14:paraId="18FB9127" w14:textId="6808F87B" w:rsidR="00296BA6" w:rsidRPr="00713A2E" w:rsidRDefault="00296BA6" w:rsidP="00296BA6">
            <w:pPr>
              <w:rPr>
                <w:color w:val="000000"/>
                <w:sz w:val="20"/>
                <w:szCs w:val="20"/>
              </w:rPr>
            </w:pPr>
            <w:r w:rsidRPr="00713A2E">
              <w:rPr>
                <w:color w:val="000000"/>
                <w:sz w:val="20"/>
                <w:szCs w:val="20"/>
              </w:rPr>
              <w:t>Котельная №8</w:t>
            </w:r>
          </w:p>
        </w:tc>
        <w:tc>
          <w:tcPr>
            <w:tcW w:w="621" w:type="pct"/>
            <w:vAlign w:val="center"/>
          </w:tcPr>
          <w:p w14:paraId="54FB996A" w14:textId="49CCAC78" w:rsidR="00296BA6" w:rsidRPr="00713A2E" w:rsidRDefault="00296BA6" w:rsidP="00296BA6">
            <w:pPr>
              <w:jc w:val="center"/>
              <w:rPr>
                <w:sz w:val="20"/>
                <w:szCs w:val="20"/>
              </w:rPr>
            </w:pPr>
            <w:r w:rsidRPr="008B493B">
              <w:rPr>
                <w:color w:val="000000"/>
                <w:sz w:val="20"/>
                <w:szCs w:val="20"/>
              </w:rPr>
              <w:t>0,86</w:t>
            </w:r>
            <w:r>
              <w:rPr>
                <w:color w:val="000000"/>
                <w:sz w:val="20"/>
                <w:szCs w:val="20"/>
              </w:rPr>
              <w:t>0</w:t>
            </w:r>
          </w:p>
        </w:tc>
        <w:tc>
          <w:tcPr>
            <w:tcW w:w="621" w:type="pct"/>
            <w:vAlign w:val="center"/>
          </w:tcPr>
          <w:p w14:paraId="79C5F8E9" w14:textId="76C184A1" w:rsidR="00296BA6" w:rsidRPr="00713A2E" w:rsidRDefault="00296BA6" w:rsidP="00296BA6">
            <w:pPr>
              <w:jc w:val="center"/>
              <w:rPr>
                <w:sz w:val="20"/>
                <w:szCs w:val="20"/>
              </w:rPr>
            </w:pPr>
            <w:r w:rsidRPr="008B493B">
              <w:rPr>
                <w:color w:val="000000"/>
                <w:sz w:val="20"/>
                <w:szCs w:val="20"/>
              </w:rPr>
              <w:t>0,82</w:t>
            </w:r>
            <w:r>
              <w:rPr>
                <w:color w:val="000000"/>
                <w:sz w:val="20"/>
                <w:szCs w:val="20"/>
              </w:rPr>
              <w:t>0</w:t>
            </w:r>
          </w:p>
        </w:tc>
        <w:tc>
          <w:tcPr>
            <w:tcW w:w="621" w:type="pct"/>
            <w:shd w:val="clear" w:color="auto" w:fill="auto"/>
            <w:vAlign w:val="center"/>
          </w:tcPr>
          <w:p w14:paraId="05FC539F" w14:textId="6A4525BF" w:rsidR="00296BA6" w:rsidRPr="00713A2E" w:rsidRDefault="00296BA6" w:rsidP="00296BA6">
            <w:pPr>
              <w:jc w:val="center"/>
              <w:rPr>
                <w:sz w:val="20"/>
                <w:szCs w:val="20"/>
                <w:lang w:eastAsia="en-US"/>
              </w:rPr>
            </w:pPr>
            <w:r w:rsidRPr="00713A2E">
              <w:rPr>
                <w:sz w:val="20"/>
                <w:szCs w:val="20"/>
              </w:rPr>
              <w:t>0,019</w:t>
            </w:r>
          </w:p>
        </w:tc>
        <w:tc>
          <w:tcPr>
            <w:tcW w:w="621" w:type="pct"/>
            <w:vAlign w:val="center"/>
          </w:tcPr>
          <w:p w14:paraId="02594A2E" w14:textId="1A460217" w:rsidR="00296BA6" w:rsidRPr="00713A2E" w:rsidRDefault="00296BA6" w:rsidP="00296BA6">
            <w:pPr>
              <w:jc w:val="center"/>
              <w:rPr>
                <w:sz w:val="20"/>
                <w:szCs w:val="20"/>
                <w:lang w:eastAsia="en-US"/>
              </w:rPr>
            </w:pPr>
            <w:r w:rsidRPr="00713A2E">
              <w:rPr>
                <w:sz w:val="20"/>
                <w:szCs w:val="20"/>
              </w:rPr>
              <w:t>2,63</w:t>
            </w:r>
          </w:p>
        </w:tc>
        <w:tc>
          <w:tcPr>
            <w:tcW w:w="621" w:type="pct"/>
            <w:vAlign w:val="center"/>
          </w:tcPr>
          <w:p w14:paraId="328C6921" w14:textId="6018F9F0" w:rsidR="00296BA6" w:rsidRPr="00713A2E" w:rsidRDefault="00296BA6" w:rsidP="00296BA6">
            <w:pPr>
              <w:jc w:val="center"/>
              <w:rPr>
                <w:sz w:val="20"/>
                <w:szCs w:val="20"/>
              </w:rPr>
            </w:pPr>
            <w:r>
              <w:rPr>
                <w:color w:val="000000"/>
                <w:sz w:val="20"/>
                <w:szCs w:val="20"/>
              </w:rPr>
              <w:t>0,801</w:t>
            </w:r>
          </w:p>
        </w:tc>
      </w:tr>
      <w:tr w:rsidR="00296BA6" w:rsidRPr="00713A2E" w14:paraId="7AA6EA41" w14:textId="562DDA20" w:rsidTr="00B876E2">
        <w:trPr>
          <w:trHeight w:val="340"/>
        </w:trPr>
        <w:tc>
          <w:tcPr>
            <w:tcW w:w="378" w:type="pct"/>
            <w:shd w:val="clear" w:color="auto" w:fill="auto"/>
            <w:vAlign w:val="center"/>
          </w:tcPr>
          <w:p w14:paraId="0FAB07D2" w14:textId="77777777" w:rsidR="00296BA6" w:rsidRPr="00713A2E" w:rsidRDefault="00296BA6" w:rsidP="00296BA6">
            <w:pPr>
              <w:jc w:val="center"/>
              <w:rPr>
                <w:sz w:val="20"/>
                <w:szCs w:val="20"/>
                <w:lang w:eastAsia="en-US"/>
              </w:rPr>
            </w:pPr>
            <w:r w:rsidRPr="00713A2E">
              <w:rPr>
                <w:sz w:val="20"/>
                <w:szCs w:val="20"/>
                <w:lang w:eastAsia="en-US"/>
              </w:rPr>
              <w:t>9</w:t>
            </w:r>
          </w:p>
        </w:tc>
        <w:tc>
          <w:tcPr>
            <w:tcW w:w="378" w:type="pct"/>
            <w:vAlign w:val="center"/>
          </w:tcPr>
          <w:p w14:paraId="181FC355" w14:textId="5234A4AA" w:rsidR="00296BA6" w:rsidRPr="00713A2E" w:rsidRDefault="00296BA6" w:rsidP="002C7561">
            <w:pPr>
              <w:jc w:val="center"/>
              <w:rPr>
                <w:color w:val="000000"/>
                <w:sz w:val="20"/>
                <w:szCs w:val="20"/>
              </w:rPr>
            </w:pPr>
            <w:r w:rsidRPr="00713A2E">
              <w:rPr>
                <w:sz w:val="20"/>
                <w:szCs w:val="20"/>
                <w:lang w:eastAsia="en-US"/>
              </w:rPr>
              <w:t>9</w:t>
            </w:r>
          </w:p>
        </w:tc>
        <w:tc>
          <w:tcPr>
            <w:tcW w:w="1138" w:type="pct"/>
            <w:shd w:val="clear" w:color="auto" w:fill="auto"/>
            <w:vAlign w:val="center"/>
          </w:tcPr>
          <w:p w14:paraId="2F57CD3F" w14:textId="71509AD7" w:rsidR="00296BA6" w:rsidRPr="00713A2E" w:rsidRDefault="00296BA6" w:rsidP="00296BA6">
            <w:pPr>
              <w:rPr>
                <w:color w:val="000000"/>
                <w:sz w:val="20"/>
                <w:szCs w:val="20"/>
              </w:rPr>
            </w:pPr>
            <w:r w:rsidRPr="00713A2E">
              <w:rPr>
                <w:color w:val="000000"/>
                <w:sz w:val="20"/>
                <w:szCs w:val="20"/>
              </w:rPr>
              <w:t>Котельная №9</w:t>
            </w:r>
          </w:p>
        </w:tc>
        <w:tc>
          <w:tcPr>
            <w:tcW w:w="621" w:type="pct"/>
            <w:vAlign w:val="center"/>
          </w:tcPr>
          <w:p w14:paraId="57A52401" w14:textId="4C014272" w:rsidR="00296BA6" w:rsidRPr="00713A2E" w:rsidRDefault="00296BA6" w:rsidP="00296BA6">
            <w:pPr>
              <w:jc w:val="center"/>
              <w:rPr>
                <w:sz w:val="20"/>
                <w:szCs w:val="20"/>
              </w:rPr>
            </w:pPr>
            <w:r w:rsidRPr="008B493B">
              <w:rPr>
                <w:color w:val="000000"/>
                <w:sz w:val="20"/>
                <w:szCs w:val="20"/>
              </w:rPr>
              <w:t>0,3</w:t>
            </w:r>
            <w:r>
              <w:rPr>
                <w:color w:val="000000"/>
                <w:sz w:val="20"/>
                <w:szCs w:val="20"/>
              </w:rPr>
              <w:t>00</w:t>
            </w:r>
          </w:p>
        </w:tc>
        <w:tc>
          <w:tcPr>
            <w:tcW w:w="621" w:type="pct"/>
            <w:vAlign w:val="center"/>
          </w:tcPr>
          <w:p w14:paraId="61555922" w14:textId="7909FF68" w:rsidR="00296BA6" w:rsidRPr="00713A2E" w:rsidRDefault="00296BA6" w:rsidP="00296BA6">
            <w:pPr>
              <w:jc w:val="center"/>
              <w:rPr>
                <w:sz w:val="20"/>
                <w:szCs w:val="20"/>
              </w:rPr>
            </w:pPr>
            <w:r w:rsidRPr="008B493B">
              <w:rPr>
                <w:color w:val="000000"/>
                <w:sz w:val="20"/>
                <w:szCs w:val="20"/>
              </w:rPr>
              <w:t>0,</w:t>
            </w:r>
            <w:r>
              <w:rPr>
                <w:color w:val="000000"/>
                <w:sz w:val="20"/>
                <w:szCs w:val="20"/>
              </w:rPr>
              <w:t>370</w:t>
            </w:r>
          </w:p>
        </w:tc>
        <w:tc>
          <w:tcPr>
            <w:tcW w:w="621" w:type="pct"/>
            <w:shd w:val="clear" w:color="auto" w:fill="auto"/>
            <w:vAlign w:val="center"/>
          </w:tcPr>
          <w:p w14:paraId="5669A813" w14:textId="3AEAEB65" w:rsidR="00296BA6" w:rsidRPr="00713A2E" w:rsidRDefault="00296BA6" w:rsidP="00296BA6">
            <w:pPr>
              <w:jc w:val="center"/>
              <w:rPr>
                <w:sz w:val="20"/>
                <w:szCs w:val="20"/>
                <w:lang w:eastAsia="en-US"/>
              </w:rPr>
            </w:pPr>
            <w:r w:rsidRPr="00713A2E">
              <w:rPr>
                <w:sz w:val="20"/>
                <w:szCs w:val="20"/>
              </w:rPr>
              <w:t>0,012</w:t>
            </w:r>
          </w:p>
        </w:tc>
        <w:tc>
          <w:tcPr>
            <w:tcW w:w="621" w:type="pct"/>
            <w:vAlign w:val="center"/>
          </w:tcPr>
          <w:p w14:paraId="5288203C" w14:textId="0ACAE2C2" w:rsidR="00296BA6" w:rsidRPr="00713A2E" w:rsidRDefault="00296BA6" w:rsidP="00296BA6">
            <w:pPr>
              <w:jc w:val="center"/>
              <w:rPr>
                <w:sz w:val="20"/>
                <w:szCs w:val="20"/>
                <w:lang w:eastAsia="en-US"/>
              </w:rPr>
            </w:pPr>
            <w:r w:rsidRPr="00713A2E">
              <w:rPr>
                <w:sz w:val="20"/>
                <w:szCs w:val="20"/>
              </w:rPr>
              <w:t>3,60</w:t>
            </w:r>
          </w:p>
        </w:tc>
        <w:tc>
          <w:tcPr>
            <w:tcW w:w="621" w:type="pct"/>
            <w:vAlign w:val="center"/>
          </w:tcPr>
          <w:p w14:paraId="45E1E2AE" w14:textId="696D9C1A" w:rsidR="00296BA6" w:rsidRPr="00713A2E" w:rsidRDefault="00296BA6" w:rsidP="00296BA6">
            <w:pPr>
              <w:jc w:val="center"/>
              <w:rPr>
                <w:sz w:val="20"/>
                <w:szCs w:val="20"/>
              </w:rPr>
            </w:pPr>
            <w:r>
              <w:rPr>
                <w:color w:val="000000"/>
                <w:sz w:val="20"/>
                <w:szCs w:val="20"/>
              </w:rPr>
              <w:t>0,358</w:t>
            </w:r>
          </w:p>
        </w:tc>
      </w:tr>
      <w:tr w:rsidR="00296BA6" w:rsidRPr="00713A2E" w14:paraId="7B00FB13" w14:textId="3C253D4E" w:rsidTr="00B876E2">
        <w:trPr>
          <w:trHeight w:val="340"/>
        </w:trPr>
        <w:tc>
          <w:tcPr>
            <w:tcW w:w="378" w:type="pct"/>
            <w:shd w:val="clear" w:color="auto" w:fill="auto"/>
            <w:vAlign w:val="center"/>
          </w:tcPr>
          <w:p w14:paraId="7075C369" w14:textId="77777777" w:rsidR="00296BA6" w:rsidRPr="00713A2E" w:rsidRDefault="00296BA6" w:rsidP="00296BA6">
            <w:pPr>
              <w:jc w:val="center"/>
              <w:rPr>
                <w:sz w:val="20"/>
                <w:szCs w:val="20"/>
                <w:lang w:eastAsia="en-US"/>
              </w:rPr>
            </w:pPr>
            <w:r w:rsidRPr="00713A2E">
              <w:rPr>
                <w:sz w:val="20"/>
                <w:szCs w:val="20"/>
                <w:lang w:eastAsia="en-US"/>
              </w:rPr>
              <w:t>10</w:t>
            </w:r>
          </w:p>
        </w:tc>
        <w:tc>
          <w:tcPr>
            <w:tcW w:w="378" w:type="pct"/>
            <w:vAlign w:val="center"/>
          </w:tcPr>
          <w:p w14:paraId="1C88AC98" w14:textId="489DE799" w:rsidR="00296BA6" w:rsidRPr="00713A2E" w:rsidRDefault="00296BA6" w:rsidP="002C7561">
            <w:pPr>
              <w:jc w:val="center"/>
              <w:rPr>
                <w:color w:val="000000"/>
                <w:sz w:val="20"/>
                <w:szCs w:val="20"/>
              </w:rPr>
            </w:pPr>
            <w:r w:rsidRPr="00713A2E">
              <w:rPr>
                <w:sz w:val="20"/>
                <w:szCs w:val="20"/>
                <w:lang w:eastAsia="en-US"/>
              </w:rPr>
              <w:t>10</w:t>
            </w:r>
          </w:p>
        </w:tc>
        <w:tc>
          <w:tcPr>
            <w:tcW w:w="1138" w:type="pct"/>
            <w:shd w:val="clear" w:color="auto" w:fill="auto"/>
            <w:vAlign w:val="center"/>
          </w:tcPr>
          <w:p w14:paraId="70D68076" w14:textId="0D86B06B" w:rsidR="00296BA6" w:rsidRPr="00713A2E" w:rsidRDefault="00296BA6" w:rsidP="00296BA6">
            <w:pPr>
              <w:rPr>
                <w:color w:val="000000"/>
                <w:sz w:val="20"/>
                <w:szCs w:val="20"/>
              </w:rPr>
            </w:pPr>
            <w:r w:rsidRPr="00713A2E">
              <w:rPr>
                <w:color w:val="000000"/>
                <w:sz w:val="20"/>
                <w:szCs w:val="20"/>
              </w:rPr>
              <w:t>Котельная №10</w:t>
            </w:r>
          </w:p>
        </w:tc>
        <w:tc>
          <w:tcPr>
            <w:tcW w:w="621" w:type="pct"/>
            <w:vAlign w:val="center"/>
          </w:tcPr>
          <w:p w14:paraId="77A002D0" w14:textId="675EFADC" w:rsidR="00296BA6" w:rsidRPr="00713A2E" w:rsidRDefault="00296BA6" w:rsidP="00296BA6">
            <w:pPr>
              <w:jc w:val="center"/>
              <w:rPr>
                <w:sz w:val="20"/>
                <w:szCs w:val="20"/>
              </w:rPr>
            </w:pPr>
            <w:r w:rsidRPr="008B493B">
              <w:rPr>
                <w:color w:val="000000"/>
                <w:sz w:val="20"/>
                <w:szCs w:val="20"/>
              </w:rPr>
              <w:t>0,7</w:t>
            </w:r>
            <w:r>
              <w:rPr>
                <w:color w:val="000000"/>
                <w:sz w:val="20"/>
                <w:szCs w:val="20"/>
              </w:rPr>
              <w:t>00</w:t>
            </w:r>
          </w:p>
        </w:tc>
        <w:tc>
          <w:tcPr>
            <w:tcW w:w="621" w:type="pct"/>
            <w:vAlign w:val="center"/>
          </w:tcPr>
          <w:p w14:paraId="70179627" w14:textId="0F9840C8" w:rsidR="00296BA6" w:rsidRPr="00713A2E" w:rsidRDefault="00296BA6" w:rsidP="00296BA6">
            <w:pPr>
              <w:jc w:val="center"/>
              <w:rPr>
                <w:sz w:val="20"/>
                <w:szCs w:val="20"/>
              </w:rPr>
            </w:pPr>
            <w:r w:rsidRPr="008B493B">
              <w:rPr>
                <w:color w:val="000000"/>
                <w:sz w:val="20"/>
                <w:szCs w:val="20"/>
              </w:rPr>
              <w:t>0,666</w:t>
            </w:r>
          </w:p>
        </w:tc>
        <w:tc>
          <w:tcPr>
            <w:tcW w:w="621" w:type="pct"/>
            <w:shd w:val="clear" w:color="auto" w:fill="auto"/>
            <w:vAlign w:val="center"/>
          </w:tcPr>
          <w:p w14:paraId="700B2FAB" w14:textId="22494638" w:rsidR="00296BA6" w:rsidRPr="00713A2E" w:rsidRDefault="00296BA6" w:rsidP="00296BA6">
            <w:pPr>
              <w:jc w:val="center"/>
              <w:rPr>
                <w:sz w:val="20"/>
                <w:szCs w:val="20"/>
                <w:lang w:eastAsia="en-US"/>
              </w:rPr>
            </w:pPr>
            <w:r w:rsidRPr="00713A2E">
              <w:rPr>
                <w:sz w:val="20"/>
                <w:szCs w:val="20"/>
              </w:rPr>
              <w:t>0,033</w:t>
            </w:r>
          </w:p>
        </w:tc>
        <w:tc>
          <w:tcPr>
            <w:tcW w:w="621" w:type="pct"/>
            <w:vAlign w:val="center"/>
          </w:tcPr>
          <w:p w14:paraId="5B7FA565" w14:textId="049C200E" w:rsidR="00296BA6" w:rsidRPr="00713A2E" w:rsidRDefault="00296BA6" w:rsidP="00296BA6">
            <w:pPr>
              <w:jc w:val="center"/>
              <w:rPr>
                <w:sz w:val="20"/>
                <w:szCs w:val="20"/>
                <w:lang w:eastAsia="en-US"/>
              </w:rPr>
            </w:pPr>
            <w:r w:rsidRPr="00713A2E">
              <w:rPr>
                <w:sz w:val="20"/>
                <w:szCs w:val="20"/>
              </w:rPr>
              <w:t>5,78</w:t>
            </w:r>
          </w:p>
        </w:tc>
        <w:tc>
          <w:tcPr>
            <w:tcW w:w="621" w:type="pct"/>
            <w:vAlign w:val="center"/>
          </w:tcPr>
          <w:p w14:paraId="7D9E4606" w14:textId="09AA9D2B" w:rsidR="00296BA6" w:rsidRPr="00713A2E" w:rsidRDefault="00296BA6" w:rsidP="00296BA6">
            <w:pPr>
              <w:jc w:val="center"/>
              <w:rPr>
                <w:sz w:val="20"/>
                <w:szCs w:val="20"/>
              </w:rPr>
            </w:pPr>
            <w:r>
              <w:rPr>
                <w:color w:val="000000"/>
                <w:sz w:val="20"/>
                <w:szCs w:val="20"/>
              </w:rPr>
              <w:t>0,633</w:t>
            </w:r>
          </w:p>
        </w:tc>
      </w:tr>
      <w:tr w:rsidR="00296BA6" w:rsidRPr="00713A2E" w14:paraId="7D8D93CA" w14:textId="4F61124F" w:rsidTr="00B876E2">
        <w:trPr>
          <w:trHeight w:val="340"/>
        </w:trPr>
        <w:tc>
          <w:tcPr>
            <w:tcW w:w="378" w:type="pct"/>
            <w:shd w:val="clear" w:color="auto" w:fill="auto"/>
            <w:vAlign w:val="center"/>
          </w:tcPr>
          <w:p w14:paraId="6FAD0268" w14:textId="77777777" w:rsidR="00296BA6" w:rsidRPr="00713A2E" w:rsidRDefault="00296BA6" w:rsidP="00296BA6">
            <w:pPr>
              <w:jc w:val="center"/>
              <w:rPr>
                <w:sz w:val="20"/>
                <w:szCs w:val="20"/>
                <w:lang w:eastAsia="en-US"/>
              </w:rPr>
            </w:pPr>
            <w:r w:rsidRPr="00713A2E">
              <w:rPr>
                <w:sz w:val="20"/>
                <w:szCs w:val="20"/>
                <w:lang w:eastAsia="en-US"/>
              </w:rPr>
              <w:t>11</w:t>
            </w:r>
          </w:p>
        </w:tc>
        <w:tc>
          <w:tcPr>
            <w:tcW w:w="378" w:type="pct"/>
            <w:vAlign w:val="center"/>
          </w:tcPr>
          <w:p w14:paraId="5DF61663" w14:textId="6CCAAA40" w:rsidR="00296BA6" w:rsidRPr="00713A2E" w:rsidRDefault="00296BA6" w:rsidP="002C7561">
            <w:pPr>
              <w:jc w:val="center"/>
              <w:rPr>
                <w:color w:val="000000"/>
                <w:sz w:val="20"/>
                <w:szCs w:val="20"/>
              </w:rPr>
            </w:pPr>
            <w:r w:rsidRPr="00713A2E">
              <w:rPr>
                <w:sz w:val="20"/>
                <w:szCs w:val="20"/>
                <w:lang w:eastAsia="en-US"/>
              </w:rPr>
              <w:t>11</w:t>
            </w:r>
          </w:p>
        </w:tc>
        <w:tc>
          <w:tcPr>
            <w:tcW w:w="1138" w:type="pct"/>
            <w:shd w:val="clear" w:color="auto" w:fill="auto"/>
            <w:vAlign w:val="center"/>
          </w:tcPr>
          <w:p w14:paraId="5B424F62" w14:textId="1622CF84" w:rsidR="00296BA6" w:rsidRPr="00713A2E" w:rsidRDefault="00296BA6" w:rsidP="00296BA6">
            <w:pPr>
              <w:rPr>
                <w:color w:val="000000"/>
                <w:sz w:val="20"/>
                <w:szCs w:val="20"/>
              </w:rPr>
            </w:pPr>
            <w:r w:rsidRPr="00713A2E">
              <w:rPr>
                <w:color w:val="000000"/>
                <w:sz w:val="20"/>
                <w:szCs w:val="20"/>
              </w:rPr>
              <w:t>Котельная №11</w:t>
            </w:r>
          </w:p>
        </w:tc>
        <w:tc>
          <w:tcPr>
            <w:tcW w:w="621" w:type="pct"/>
            <w:vAlign w:val="center"/>
          </w:tcPr>
          <w:p w14:paraId="16514F54" w14:textId="41CAB5E5" w:rsidR="00296BA6" w:rsidRPr="00713A2E" w:rsidRDefault="00296BA6" w:rsidP="00296BA6">
            <w:pPr>
              <w:jc w:val="center"/>
              <w:rPr>
                <w:sz w:val="20"/>
                <w:szCs w:val="20"/>
              </w:rPr>
            </w:pPr>
            <w:r w:rsidRPr="008B493B">
              <w:rPr>
                <w:color w:val="000000"/>
                <w:sz w:val="20"/>
                <w:szCs w:val="20"/>
              </w:rPr>
              <w:t>3,44</w:t>
            </w:r>
            <w:r>
              <w:rPr>
                <w:color w:val="000000"/>
                <w:sz w:val="20"/>
                <w:szCs w:val="20"/>
              </w:rPr>
              <w:t>0</w:t>
            </w:r>
          </w:p>
        </w:tc>
        <w:tc>
          <w:tcPr>
            <w:tcW w:w="621" w:type="pct"/>
            <w:vAlign w:val="center"/>
          </w:tcPr>
          <w:p w14:paraId="0FBCD4ED" w14:textId="5EF9DFD8" w:rsidR="00296BA6" w:rsidRPr="00713A2E" w:rsidRDefault="00296BA6" w:rsidP="00296BA6">
            <w:pPr>
              <w:jc w:val="center"/>
              <w:rPr>
                <w:sz w:val="20"/>
                <w:szCs w:val="20"/>
              </w:rPr>
            </w:pPr>
            <w:r w:rsidRPr="008B493B">
              <w:rPr>
                <w:color w:val="000000"/>
                <w:sz w:val="20"/>
                <w:szCs w:val="20"/>
              </w:rPr>
              <w:t>3,27</w:t>
            </w:r>
            <w:r>
              <w:rPr>
                <w:color w:val="000000"/>
                <w:sz w:val="20"/>
                <w:szCs w:val="20"/>
              </w:rPr>
              <w:t>0</w:t>
            </w:r>
          </w:p>
        </w:tc>
        <w:tc>
          <w:tcPr>
            <w:tcW w:w="621" w:type="pct"/>
            <w:shd w:val="clear" w:color="auto" w:fill="auto"/>
            <w:vAlign w:val="center"/>
          </w:tcPr>
          <w:p w14:paraId="19EC4955" w14:textId="53E83EC4" w:rsidR="00296BA6" w:rsidRPr="00713A2E" w:rsidRDefault="00296BA6" w:rsidP="00296BA6">
            <w:pPr>
              <w:jc w:val="center"/>
              <w:rPr>
                <w:sz w:val="20"/>
                <w:szCs w:val="20"/>
                <w:lang w:eastAsia="en-US"/>
              </w:rPr>
            </w:pPr>
            <w:r w:rsidRPr="00713A2E">
              <w:rPr>
                <w:sz w:val="20"/>
                <w:szCs w:val="20"/>
              </w:rPr>
              <w:t>0,039</w:t>
            </w:r>
          </w:p>
        </w:tc>
        <w:tc>
          <w:tcPr>
            <w:tcW w:w="621" w:type="pct"/>
            <w:vAlign w:val="center"/>
          </w:tcPr>
          <w:p w14:paraId="4DE507BD" w14:textId="74865D20" w:rsidR="00296BA6" w:rsidRPr="00713A2E" w:rsidRDefault="00296BA6" w:rsidP="00296BA6">
            <w:pPr>
              <w:jc w:val="center"/>
              <w:rPr>
                <w:sz w:val="20"/>
                <w:szCs w:val="20"/>
                <w:lang w:eastAsia="en-US"/>
              </w:rPr>
            </w:pPr>
            <w:r w:rsidRPr="00713A2E">
              <w:rPr>
                <w:sz w:val="20"/>
                <w:szCs w:val="20"/>
              </w:rPr>
              <w:t>1,37</w:t>
            </w:r>
          </w:p>
        </w:tc>
        <w:tc>
          <w:tcPr>
            <w:tcW w:w="621" w:type="pct"/>
            <w:vAlign w:val="center"/>
          </w:tcPr>
          <w:p w14:paraId="3305B385" w14:textId="7B2A26AE" w:rsidR="00296BA6" w:rsidRPr="00713A2E" w:rsidRDefault="00296BA6" w:rsidP="00296BA6">
            <w:pPr>
              <w:jc w:val="center"/>
              <w:rPr>
                <w:sz w:val="20"/>
                <w:szCs w:val="20"/>
              </w:rPr>
            </w:pPr>
            <w:r>
              <w:rPr>
                <w:color w:val="000000"/>
                <w:sz w:val="20"/>
                <w:szCs w:val="20"/>
              </w:rPr>
              <w:t>3,231</w:t>
            </w:r>
          </w:p>
        </w:tc>
      </w:tr>
      <w:tr w:rsidR="00296BA6" w:rsidRPr="00713A2E" w14:paraId="21003074" w14:textId="06C0A892" w:rsidTr="00B876E2">
        <w:trPr>
          <w:trHeight w:val="340"/>
        </w:trPr>
        <w:tc>
          <w:tcPr>
            <w:tcW w:w="378" w:type="pct"/>
            <w:shd w:val="clear" w:color="auto" w:fill="auto"/>
            <w:vAlign w:val="center"/>
          </w:tcPr>
          <w:p w14:paraId="3B6B94AF" w14:textId="77777777" w:rsidR="00296BA6" w:rsidRPr="00713A2E" w:rsidRDefault="00296BA6" w:rsidP="00296BA6">
            <w:pPr>
              <w:jc w:val="center"/>
              <w:rPr>
                <w:sz w:val="20"/>
                <w:szCs w:val="20"/>
                <w:lang w:eastAsia="en-US"/>
              </w:rPr>
            </w:pPr>
            <w:r w:rsidRPr="00713A2E">
              <w:rPr>
                <w:sz w:val="20"/>
                <w:szCs w:val="20"/>
                <w:lang w:eastAsia="en-US"/>
              </w:rPr>
              <w:t>12</w:t>
            </w:r>
          </w:p>
        </w:tc>
        <w:tc>
          <w:tcPr>
            <w:tcW w:w="378" w:type="pct"/>
            <w:vAlign w:val="center"/>
          </w:tcPr>
          <w:p w14:paraId="6EEE8667" w14:textId="35F25901" w:rsidR="00296BA6" w:rsidRPr="00713A2E" w:rsidRDefault="00296BA6" w:rsidP="002C7561">
            <w:pPr>
              <w:autoSpaceDE w:val="0"/>
              <w:autoSpaceDN w:val="0"/>
              <w:adjustRightInd w:val="0"/>
              <w:jc w:val="center"/>
              <w:rPr>
                <w:color w:val="000000"/>
                <w:sz w:val="20"/>
                <w:szCs w:val="20"/>
              </w:rPr>
            </w:pPr>
            <w:r w:rsidRPr="00713A2E">
              <w:rPr>
                <w:sz w:val="20"/>
                <w:szCs w:val="20"/>
                <w:lang w:eastAsia="en-US"/>
              </w:rPr>
              <w:t>12</w:t>
            </w:r>
          </w:p>
        </w:tc>
        <w:tc>
          <w:tcPr>
            <w:tcW w:w="1138" w:type="pct"/>
            <w:shd w:val="clear" w:color="auto" w:fill="auto"/>
            <w:vAlign w:val="center"/>
          </w:tcPr>
          <w:p w14:paraId="2933D16C" w14:textId="507B564B" w:rsidR="00296BA6" w:rsidRPr="00713A2E" w:rsidRDefault="00296BA6" w:rsidP="00296BA6">
            <w:pPr>
              <w:autoSpaceDE w:val="0"/>
              <w:autoSpaceDN w:val="0"/>
              <w:adjustRightInd w:val="0"/>
              <w:rPr>
                <w:color w:val="000000"/>
                <w:sz w:val="20"/>
                <w:szCs w:val="20"/>
              </w:rPr>
            </w:pPr>
            <w:r w:rsidRPr="00713A2E">
              <w:rPr>
                <w:color w:val="000000"/>
                <w:sz w:val="20"/>
                <w:szCs w:val="20"/>
              </w:rPr>
              <w:t>Котельная №12</w:t>
            </w:r>
          </w:p>
        </w:tc>
        <w:tc>
          <w:tcPr>
            <w:tcW w:w="621" w:type="pct"/>
            <w:vAlign w:val="center"/>
          </w:tcPr>
          <w:p w14:paraId="366A5F85" w14:textId="18B0E238" w:rsidR="00296BA6" w:rsidRPr="00713A2E" w:rsidRDefault="00296BA6" w:rsidP="00296BA6">
            <w:pPr>
              <w:jc w:val="center"/>
              <w:rPr>
                <w:sz w:val="20"/>
                <w:szCs w:val="20"/>
              </w:rPr>
            </w:pPr>
            <w:r w:rsidRPr="008B493B">
              <w:rPr>
                <w:color w:val="000000"/>
                <w:sz w:val="20"/>
                <w:szCs w:val="20"/>
              </w:rPr>
              <w:t>2,6</w:t>
            </w:r>
            <w:r>
              <w:rPr>
                <w:color w:val="000000"/>
                <w:sz w:val="20"/>
                <w:szCs w:val="20"/>
              </w:rPr>
              <w:t>00</w:t>
            </w:r>
          </w:p>
        </w:tc>
        <w:tc>
          <w:tcPr>
            <w:tcW w:w="621" w:type="pct"/>
            <w:vAlign w:val="center"/>
          </w:tcPr>
          <w:p w14:paraId="12977396" w14:textId="330D3B3C" w:rsidR="00296BA6" w:rsidRPr="00713A2E" w:rsidRDefault="00296BA6" w:rsidP="00296BA6">
            <w:pPr>
              <w:jc w:val="center"/>
              <w:rPr>
                <w:sz w:val="20"/>
                <w:szCs w:val="20"/>
              </w:rPr>
            </w:pPr>
            <w:r w:rsidRPr="008B493B">
              <w:rPr>
                <w:color w:val="000000"/>
                <w:sz w:val="20"/>
                <w:szCs w:val="20"/>
              </w:rPr>
              <w:t>2,48</w:t>
            </w:r>
            <w:r>
              <w:rPr>
                <w:color w:val="000000"/>
                <w:sz w:val="20"/>
                <w:szCs w:val="20"/>
              </w:rPr>
              <w:t>0</w:t>
            </w:r>
          </w:p>
        </w:tc>
        <w:tc>
          <w:tcPr>
            <w:tcW w:w="621" w:type="pct"/>
            <w:shd w:val="clear" w:color="auto" w:fill="auto"/>
            <w:vAlign w:val="center"/>
          </w:tcPr>
          <w:p w14:paraId="43F5D987" w14:textId="5A4134E7" w:rsidR="00296BA6" w:rsidRPr="00713A2E" w:rsidRDefault="00296BA6" w:rsidP="00296BA6">
            <w:pPr>
              <w:jc w:val="center"/>
              <w:rPr>
                <w:sz w:val="20"/>
                <w:szCs w:val="20"/>
                <w:lang w:eastAsia="en-US"/>
              </w:rPr>
            </w:pPr>
            <w:r w:rsidRPr="00713A2E">
              <w:rPr>
                <w:sz w:val="20"/>
                <w:szCs w:val="20"/>
              </w:rPr>
              <w:t>0,051</w:t>
            </w:r>
          </w:p>
        </w:tc>
        <w:tc>
          <w:tcPr>
            <w:tcW w:w="621" w:type="pct"/>
            <w:vAlign w:val="center"/>
          </w:tcPr>
          <w:p w14:paraId="0C78283D" w14:textId="3AF8FBD6" w:rsidR="00296BA6" w:rsidRPr="00713A2E" w:rsidRDefault="00296BA6" w:rsidP="00296BA6">
            <w:pPr>
              <w:jc w:val="center"/>
              <w:rPr>
                <w:sz w:val="20"/>
                <w:szCs w:val="20"/>
                <w:lang w:eastAsia="en-US"/>
              </w:rPr>
            </w:pPr>
            <w:r w:rsidRPr="00713A2E">
              <w:rPr>
                <w:sz w:val="20"/>
                <w:szCs w:val="20"/>
                <w:lang w:eastAsia="en-US"/>
              </w:rPr>
              <w:t>2,85</w:t>
            </w:r>
          </w:p>
        </w:tc>
        <w:tc>
          <w:tcPr>
            <w:tcW w:w="621" w:type="pct"/>
            <w:vAlign w:val="center"/>
          </w:tcPr>
          <w:p w14:paraId="25A51F32" w14:textId="6D8C1C30" w:rsidR="00296BA6" w:rsidRPr="00713A2E" w:rsidRDefault="00296BA6" w:rsidP="00296BA6">
            <w:pPr>
              <w:jc w:val="center"/>
              <w:rPr>
                <w:sz w:val="20"/>
                <w:szCs w:val="20"/>
                <w:lang w:eastAsia="en-US"/>
              </w:rPr>
            </w:pPr>
            <w:r>
              <w:rPr>
                <w:color w:val="000000"/>
                <w:sz w:val="20"/>
                <w:szCs w:val="20"/>
              </w:rPr>
              <w:t>2,429</w:t>
            </w:r>
          </w:p>
        </w:tc>
      </w:tr>
      <w:tr w:rsidR="00296BA6" w:rsidRPr="00713A2E" w14:paraId="3238DE43" w14:textId="79590C9B" w:rsidTr="00B876E2">
        <w:trPr>
          <w:trHeight w:val="340"/>
        </w:trPr>
        <w:tc>
          <w:tcPr>
            <w:tcW w:w="378" w:type="pct"/>
            <w:shd w:val="clear" w:color="auto" w:fill="auto"/>
            <w:vAlign w:val="center"/>
          </w:tcPr>
          <w:p w14:paraId="1F4F84B8" w14:textId="77777777" w:rsidR="00296BA6" w:rsidRPr="00713A2E" w:rsidRDefault="00296BA6" w:rsidP="00296BA6">
            <w:pPr>
              <w:jc w:val="center"/>
              <w:rPr>
                <w:sz w:val="20"/>
                <w:szCs w:val="20"/>
                <w:lang w:eastAsia="en-US"/>
              </w:rPr>
            </w:pPr>
            <w:r w:rsidRPr="00713A2E">
              <w:rPr>
                <w:sz w:val="20"/>
                <w:szCs w:val="20"/>
                <w:lang w:eastAsia="en-US"/>
              </w:rPr>
              <w:t>13</w:t>
            </w:r>
          </w:p>
        </w:tc>
        <w:tc>
          <w:tcPr>
            <w:tcW w:w="378" w:type="pct"/>
            <w:vAlign w:val="center"/>
          </w:tcPr>
          <w:p w14:paraId="55C41590" w14:textId="2D4D49AA" w:rsidR="00296BA6" w:rsidRPr="00713A2E" w:rsidRDefault="00296BA6" w:rsidP="002C7561">
            <w:pPr>
              <w:autoSpaceDE w:val="0"/>
              <w:autoSpaceDN w:val="0"/>
              <w:adjustRightInd w:val="0"/>
              <w:jc w:val="center"/>
              <w:rPr>
                <w:color w:val="000000"/>
                <w:sz w:val="20"/>
                <w:szCs w:val="20"/>
              </w:rPr>
            </w:pPr>
            <w:r w:rsidRPr="00713A2E">
              <w:rPr>
                <w:sz w:val="20"/>
                <w:szCs w:val="20"/>
                <w:lang w:eastAsia="en-US"/>
              </w:rPr>
              <w:t>13</w:t>
            </w:r>
          </w:p>
        </w:tc>
        <w:tc>
          <w:tcPr>
            <w:tcW w:w="1138" w:type="pct"/>
            <w:shd w:val="clear" w:color="auto" w:fill="auto"/>
            <w:vAlign w:val="center"/>
          </w:tcPr>
          <w:p w14:paraId="48A3519F" w14:textId="72D09928" w:rsidR="00296BA6" w:rsidRPr="00713A2E" w:rsidRDefault="00296BA6" w:rsidP="00296BA6">
            <w:pPr>
              <w:autoSpaceDE w:val="0"/>
              <w:autoSpaceDN w:val="0"/>
              <w:adjustRightInd w:val="0"/>
              <w:rPr>
                <w:color w:val="000000"/>
                <w:sz w:val="20"/>
                <w:szCs w:val="20"/>
              </w:rPr>
            </w:pPr>
            <w:r w:rsidRPr="00713A2E">
              <w:rPr>
                <w:color w:val="000000"/>
                <w:sz w:val="20"/>
                <w:szCs w:val="20"/>
              </w:rPr>
              <w:t>Котельная №13</w:t>
            </w:r>
          </w:p>
        </w:tc>
        <w:tc>
          <w:tcPr>
            <w:tcW w:w="621" w:type="pct"/>
            <w:vAlign w:val="center"/>
          </w:tcPr>
          <w:p w14:paraId="7303155A" w14:textId="54E33185" w:rsidR="00296BA6" w:rsidRPr="00713A2E" w:rsidRDefault="00296BA6" w:rsidP="00296BA6">
            <w:pPr>
              <w:jc w:val="center"/>
              <w:rPr>
                <w:sz w:val="20"/>
                <w:szCs w:val="20"/>
              </w:rPr>
            </w:pPr>
            <w:r w:rsidRPr="008B493B">
              <w:rPr>
                <w:color w:val="000000"/>
                <w:sz w:val="20"/>
                <w:szCs w:val="20"/>
              </w:rPr>
              <w:t>1,72</w:t>
            </w:r>
            <w:r>
              <w:rPr>
                <w:color w:val="000000"/>
                <w:sz w:val="20"/>
                <w:szCs w:val="20"/>
              </w:rPr>
              <w:t>0</w:t>
            </w:r>
          </w:p>
        </w:tc>
        <w:tc>
          <w:tcPr>
            <w:tcW w:w="621" w:type="pct"/>
            <w:vAlign w:val="center"/>
          </w:tcPr>
          <w:p w14:paraId="689F5B6C" w14:textId="1DA63781" w:rsidR="00296BA6" w:rsidRPr="00713A2E" w:rsidRDefault="00296BA6" w:rsidP="00296BA6">
            <w:pPr>
              <w:jc w:val="center"/>
              <w:rPr>
                <w:sz w:val="20"/>
                <w:szCs w:val="20"/>
              </w:rPr>
            </w:pPr>
            <w:r w:rsidRPr="008B493B">
              <w:rPr>
                <w:color w:val="000000"/>
                <w:sz w:val="20"/>
                <w:szCs w:val="20"/>
              </w:rPr>
              <w:t>1,253</w:t>
            </w:r>
          </w:p>
        </w:tc>
        <w:tc>
          <w:tcPr>
            <w:tcW w:w="621" w:type="pct"/>
            <w:shd w:val="clear" w:color="auto" w:fill="auto"/>
            <w:vAlign w:val="center"/>
          </w:tcPr>
          <w:p w14:paraId="3C7F253E" w14:textId="573A0A06" w:rsidR="00296BA6" w:rsidRPr="00713A2E" w:rsidRDefault="00296BA6" w:rsidP="00296BA6">
            <w:pPr>
              <w:jc w:val="center"/>
              <w:rPr>
                <w:sz w:val="20"/>
                <w:szCs w:val="20"/>
                <w:lang w:eastAsia="en-US"/>
              </w:rPr>
            </w:pPr>
            <w:r w:rsidRPr="00713A2E">
              <w:rPr>
                <w:sz w:val="20"/>
                <w:szCs w:val="20"/>
              </w:rPr>
              <w:t>0,015</w:t>
            </w:r>
          </w:p>
        </w:tc>
        <w:tc>
          <w:tcPr>
            <w:tcW w:w="621" w:type="pct"/>
            <w:vAlign w:val="center"/>
          </w:tcPr>
          <w:p w14:paraId="06EF2CA0" w14:textId="435AAE35" w:rsidR="00296BA6" w:rsidRPr="00713A2E" w:rsidRDefault="00296BA6" w:rsidP="00296BA6">
            <w:pPr>
              <w:jc w:val="center"/>
              <w:rPr>
                <w:sz w:val="20"/>
                <w:szCs w:val="20"/>
                <w:lang w:eastAsia="en-US"/>
              </w:rPr>
            </w:pPr>
            <w:r w:rsidRPr="00713A2E">
              <w:rPr>
                <w:sz w:val="20"/>
                <w:szCs w:val="20"/>
                <w:lang w:eastAsia="en-US"/>
              </w:rPr>
              <w:t>3,00</w:t>
            </w:r>
          </w:p>
        </w:tc>
        <w:tc>
          <w:tcPr>
            <w:tcW w:w="621" w:type="pct"/>
            <w:vAlign w:val="center"/>
          </w:tcPr>
          <w:p w14:paraId="0C151D8B" w14:textId="477AD964" w:rsidR="00296BA6" w:rsidRPr="00713A2E" w:rsidRDefault="00296BA6" w:rsidP="00296BA6">
            <w:pPr>
              <w:jc w:val="center"/>
              <w:rPr>
                <w:sz w:val="20"/>
                <w:szCs w:val="20"/>
                <w:lang w:eastAsia="en-US"/>
              </w:rPr>
            </w:pPr>
            <w:r>
              <w:rPr>
                <w:color w:val="000000"/>
                <w:sz w:val="20"/>
                <w:szCs w:val="20"/>
              </w:rPr>
              <w:t>1,238</w:t>
            </w:r>
          </w:p>
        </w:tc>
      </w:tr>
      <w:tr w:rsidR="00296BA6" w:rsidRPr="00713A2E" w14:paraId="29E5A47D" w14:textId="4F757F4E" w:rsidTr="00B876E2">
        <w:trPr>
          <w:trHeight w:val="340"/>
        </w:trPr>
        <w:tc>
          <w:tcPr>
            <w:tcW w:w="378" w:type="pct"/>
            <w:shd w:val="clear" w:color="auto" w:fill="auto"/>
            <w:vAlign w:val="center"/>
          </w:tcPr>
          <w:p w14:paraId="4AB38D7A" w14:textId="77777777" w:rsidR="00296BA6" w:rsidRPr="00713A2E" w:rsidRDefault="00296BA6" w:rsidP="00296BA6">
            <w:pPr>
              <w:jc w:val="center"/>
              <w:rPr>
                <w:sz w:val="20"/>
                <w:szCs w:val="20"/>
                <w:lang w:eastAsia="en-US"/>
              </w:rPr>
            </w:pPr>
            <w:r w:rsidRPr="00713A2E">
              <w:rPr>
                <w:sz w:val="20"/>
                <w:szCs w:val="20"/>
                <w:lang w:eastAsia="en-US"/>
              </w:rPr>
              <w:t>14</w:t>
            </w:r>
          </w:p>
        </w:tc>
        <w:tc>
          <w:tcPr>
            <w:tcW w:w="378" w:type="pct"/>
            <w:vAlign w:val="center"/>
          </w:tcPr>
          <w:p w14:paraId="5BE1D45C" w14:textId="090FD17B" w:rsidR="00296BA6" w:rsidRPr="00713A2E" w:rsidRDefault="00296BA6" w:rsidP="002C7561">
            <w:pPr>
              <w:jc w:val="center"/>
              <w:rPr>
                <w:color w:val="000000"/>
                <w:sz w:val="20"/>
                <w:szCs w:val="20"/>
              </w:rPr>
            </w:pPr>
            <w:r w:rsidRPr="00713A2E">
              <w:rPr>
                <w:sz w:val="20"/>
                <w:szCs w:val="20"/>
                <w:lang w:eastAsia="en-US"/>
              </w:rPr>
              <w:t>14</w:t>
            </w:r>
          </w:p>
        </w:tc>
        <w:tc>
          <w:tcPr>
            <w:tcW w:w="1138" w:type="pct"/>
            <w:shd w:val="clear" w:color="auto" w:fill="auto"/>
            <w:vAlign w:val="center"/>
          </w:tcPr>
          <w:p w14:paraId="654752B1" w14:textId="0F8EEFE9" w:rsidR="00296BA6" w:rsidRPr="00713A2E" w:rsidRDefault="00296BA6" w:rsidP="00296BA6">
            <w:pPr>
              <w:rPr>
                <w:color w:val="000000"/>
                <w:sz w:val="20"/>
                <w:szCs w:val="20"/>
              </w:rPr>
            </w:pPr>
            <w:r w:rsidRPr="00713A2E">
              <w:rPr>
                <w:color w:val="000000"/>
                <w:sz w:val="20"/>
                <w:szCs w:val="20"/>
              </w:rPr>
              <w:t>Котельная №14</w:t>
            </w:r>
          </w:p>
        </w:tc>
        <w:tc>
          <w:tcPr>
            <w:tcW w:w="621" w:type="pct"/>
            <w:vAlign w:val="center"/>
          </w:tcPr>
          <w:p w14:paraId="1F4887B8" w14:textId="2AEF977B" w:rsidR="00296BA6" w:rsidRPr="00713A2E" w:rsidRDefault="00296BA6" w:rsidP="00296BA6">
            <w:pPr>
              <w:jc w:val="center"/>
              <w:rPr>
                <w:sz w:val="20"/>
                <w:szCs w:val="20"/>
              </w:rPr>
            </w:pPr>
            <w:r w:rsidRPr="008B493B">
              <w:rPr>
                <w:color w:val="000000"/>
                <w:sz w:val="20"/>
                <w:szCs w:val="20"/>
              </w:rPr>
              <w:t>3,6</w:t>
            </w:r>
            <w:r>
              <w:rPr>
                <w:color w:val="000000"/>
                <w:sz w:val="20"/>
                <w:szCs w:val="20"/>
              </w:rPr>
              <w:t>00</w:t>
            </w:r>
          </w:p>
        </w:tc>
        <w:tc>
          <w:tcPr>
            <w:tcW w:w="621" w:type="pct"/>
            <w:vAlign w:val="center"/>
          </w:tcPr>
          <w:p w14:paraId="78DCCD6B" w14:textId="0CAC0704" w:rsidR="00296BA6" w:rsidRPr="00713A2E" w:rsidRDefault="00296BA6" w:rsidP="00296BA6">
            <w:pPr>
              <w:jc w:val="center"/>
              <w:rPr>
                <w:sz w:val="20"/>
                <w:szCs w:val="20"/>
              </w:rPr>
            </w:pPr>
            <w:r w:rsidRPr="008B493B">
              <w:rPr>
                <w:color w:val="000000"/>
                <w:sz w:val="20"/>
                <w:szCs w:val="20"/>
              </w:rPr>
              <w:t>3,144</w:t>
            </w:r>
          </w:p>
        </w:tc>
        <w:tc>
          <w:tcPr>
            <w:tcW w:w="621" w:type="pct"/>
            <w:shd w:val="clear" w:color="auto" w:fill="auto"/>
            <w:vAlign w:val="center"/>
          </w:tcPr>
          <w:p w14:paraId="7C3C342D" w14:textId="448336DE" w:rsidR="00296BA6" w:rsidRPr="00713A2E" w:rsidRDefault="00296BA6" w:rsidP="00296BA6">
            <w:pPr>
              <w:jc w:val="center"/>
              <w:rPr>
                <w:sz w:val="20"/>
                <w:szCs w:val="20"/>
                <w:lang w:eastAsia="en-US"/>
              </w:rPr>
            </w:pPr>
            <w:r w:rsidRPr="00713A2E">
              <w:rPr>
                <w:sz w:val="20"/>
                <w:szCs w:val="20"/>
              </w:rPr>
              <w:t>0,013</w:t>
            </w:r>
          </w:p>
        </w:tc>
        <w:tc>
          <w:tcPr>
            <w:tcW w:w="621" w:type="pct"/>
            <w:vAlign w:val="center"/>
          </w:tcPr>
          <w:p w14:paraId="41E050D3" w14:textId="6DC5873D" w:rsidR="00296BA6" w:rsidRPr="00713A2E" w:rsidRDefault="00296BA6" w:rsidP="00296BA6">
            <w:pPr>
              <w:jc w:val="center"/>
              <w:rPr>
                <w:sz w:val="20"/>
                <w:szCs w:val="20"/>
                <w:lang w:eastAsia="en-US"/>
              </w:rPr>
            </w:pPr>
            <w:r w:rsidRPr="00713A2E">
              <w:rPr>
                <w:sz w:val="20"/>
                <w:szCs w:val="20"/>
              </w:rPr>
              <w:t>1,38</w:t>
            </w:r>
          </w:p>
        </w:tc>
        <w:tc>
          <w:tcPr>
            <w:tcW w:w="621" w:type="pct"/>
            <w:vAlign w:val="center"/>
          </w:tcPr>
          <w:p w14:paraId="248F8757" w14:textId="51636259" w:rsidR="00296BA6" w:rsidRPr="00713A2E" w:rsidRDefault="00296BA6" w:rsidP="00296BA6">
            <w:pPr>
              <w:jc w:val="center"/>
              <w:rPr>
                <w:sz w:val="20"/>
                <w:szCs w:val="20"/>
              </w:rPr>
            </w:pPr>
            <w:r>
              <w:rPr>
                <w:color w:val="000000"/>
                <w:sz w:val="20"/>
                <w:szCs w:val="20"/>
              </w:rPr>
              <w:t>3,131</w:t>
            </w:r>
          </w:p>
        </w:tc>
      </w:tr>
      <w:tr w:rsidR="00296BA6" w:rsidRPr="00713A2E" w14:paraId="3C15420E" w14:textId="792D1826" w:rsidTr="00B876E2">
        <w:trPr>
          <w:trHeight w:val="340"/>
        </w:trPr>
        <w:tc>
          <w:tcPr>
            <w:tcW w:w="378" w:type="pct"/>
            <w:shd w:val="clear" w:color="auto" w:fill="auto"/>
            <w:vAlign w:val="center"/>
          </w:tcPr>
          <w:p w14:paraId="69E42979" w14:textId="77777777" w:rsidR="00296BA6" w:rsidRPr="00713A2E" w:rsidRDefault="00296BA6" w:rsidP="00296BA6">
            <w:pPr>
              <w:jc w:val="center"/>
              <w:rPr>
                <w:sz w:val="20"/>
                <w:szCs w:val="20"/>
                <w:lang w:eastAsia="en-US"/>
              </w:rPr>
            </w:pPr>
            <w:r w:rsidRPr="00713A2E">
              <w:rPr>
                <w:sz w:val="20"/>
                <w:szCs w:val="20"/>
                <w:lang w:eastAsia="en-US"/>
              </w:rPr>
              <w:t>15</w:t>
            </w:r>
          </w:p>
        </w:tc>
        <w:tc>
          <w:tcPr>
            <w:tcW w:w="378" w:type="pct"/>
            <w:vAlign w:val="center"/>
          </w:tcPr>
          <w:p w14:paraId="73E30ED3" w14:textId="3EE4238A" w:rsidR="00296BA6" w:rsidRPr="00713A2E" w:rsidRDefault="00296BA6" w:rsidP="002C7561">
            <w:pPr>
              <w:jc w:val="center"/>
              <w:rPr>
                <w:color w:val="000000"/>
                <w:sz w:val="20"/>
                <w:szCs w:val="20"/>
              </w:rPr>
            </w:pPr>
            <w:r w:rsidRPr="00713A2E">
              <w:rPr>
                <w:sz w:val="20"/>
                <w:szCs w:val="20"/>
                <w:lang w:eastAsia="en-US"/>
              </w:rPr>
              <w:t>15</w:t>
            </w:r>
          </w:p>
        </w:tc>
        <w:tc>
          <w:tcPr>
            <w:tcW w:w="1138" w:type="pct"/>
            <w:shd w:val="clear" w:color="auto" w:fill="auto"/>
            <w:vAlign w:val="center"/>
          </w:tcPr>
          <w:p w14:paraId="7117ED88" w14:textId="1C9B1722" w:rsidR="00296BA6" w:rsidRPr="00713A2E" w:rsidRDefault="00296BA6" w:rsidP="00296BA6">
            <w:pPr>
              <w:rPr>
                <w:color w:val="000000"/>
                <w:sz w:val="20"/>
                <w:szCs w:val="20"/>
              </w:rPr>
            </w:pPr>
            <w:r w:rsidRPr="00713A2E">
              <w:rPr>
                <w:color w:val="000000"/>
                <w:sz w:val="20"/>
                <w:szCs w:val="20"/>
              </w:rPr>
              <w:t>Котельная №15</w:t>
            </w:r>
          </w:p>
        </w:tc>
        <w:tc>
          <w:tcPr>
            <w:tcW w:w="621" w:type="pct"/>
            <w:vAlign w:val="center"/>
          </w:tcPr>
          <w:p w14:paraId="482BA36B" w14:textId="44930D32" w:rsidR="00296BA6" w:rsidRPr="00713A2E" w:rsidRDefault="00296BA6" w:rsidP="00296BA6">
            <w:pPr>
              <w:jc w:val="center"/>
              <w:rPr>
                <w:sz w:val="20"/>
                <w:szCs w:val="20"/>
              </w:rPr>
            </w:pPr>
            <w:r w:rsidRPr="008B493B">
              <w:rPr>
                <w:color w:val="000000"/>
                <w:sz w:val="20"/>
                <w:szCs w:val="20"/>
              </w:rPr>
              <w:t>4,8</w:t>
            </w:r>
            <w:r>
              <w:rPr>
                <w:color w:val="000000"/>
                <w:sz w:val="20"/>
                <w:szCs w:val="20"/>
              </w:rPr>
              <w:t>00</w:t>
            </w:r>
          </w:p>
        </w:tc>
        <w:tc>
          <w:tcPr>
            <w:tcW w:w="621" w:type="pct"/>
            <w:vAlign w:val="center"/>
          </w:tcPr>
          <w:p w14:paraId="1EB94F50" w14:textId="3E95CBF1" w:rsidR="00296BA6" w:rsidRPr="00713A2E" w:rsidRDefault="00296BA6" w:rsidP="00296BA6">
            <w:pPr>
              <w:jc w:val="center"/>
              <w:rPr>
                <w:sz w:val="20"/>
                <w:szCs w:val="20"/>
              </w:rPr>
            </w:pPr>
            <w:r w:rsidRPr="008B493B">
              <w:rPr>
                <w:color w:val="000000"/>
                <w:sz w:val="20"/>
                <w:szCs w:val="20"/>
              </w:rPr>
              <w:t>4,32</w:t>
            </w:r>
            <w:r>
              <w:rPr>
                <w:color w:val="000000"/>
                <w:sz w:val="20"/>
                <w:szCs w:val="20"/>
              </w:rPr>
              <w:t>0</w:t>
            </w:r>
          </w:p>
        </w:tc>
        <w:tc>
          <w:tcPr>
            <w:tcW w:w="621" w:type="pct"/>
            <w:shd w:val="clear" w:color="auto" w:fill="auto"/>
            <w:vAlign w:val="center"/>
          </w:tcPr>
          <w:p w14:paraId="3E006DCC" w14:textId="49C17BDB" w:rsidR="00296BA6" w:rsidRPr="00713A2E" w:rsidRDefault="00296BA6" w:rsidP="00296BA6">
            <w:pPr>
              <w:jc w:val="center"/>
              <w:rPr>
                <w:sz w:val="20"/>
                <w:szCs w:val="20"/>
                <w:lang w:eastAsia="en-US"/>
              </w:rPr>
            </w:pPr>
            <w:r w:rsidRPr="00713A2E">
              <w:rPr>
                <w:sz w:val="20"/>
                <w:szCs w:val="20"/>
              </w:rPr>
              <w:t>0,018</w:t>
            </w:r>
          </w:p>
        </w:tc>
        <w:tc>
          <w:tcPr>
            <w:tcW w:w="621" w:type="pct"/>
            <w:vAlign w:val="center"/>
          </w:tcPr>
          <w:p w14:paraId="191AD1E1" w14:textId="4DE21942" w:rsidR="00296BA6" w:rsidRPr="00713A2E" w:rsidRDefault="00296BA6" w:rsidP="00296BA6">
            <w:pPr>
              <w:jc w:val="center"/>
              <w:rPr>
                <w:sz w:val="20"/>
                <w:szCs w:val="20"/>
                <w:lang w:eastAsia="en-US"/>
              </w:rPr>
            </w:pPr>
            <w:r w:rsidRPr="00713A2E">
              <w:rPr>
                <w:sz w:val="20"/>
                <w:szCs w:val="20"/>
              </w:rPr>
              <w:t>1,57</w:t>
            </w:r>
          </w:p>
        </w:tc>
        <w:tc>
          <w:tcPr>
            <w:tcW w:w="621" w:type="pct"/>
            <w:vAlign w:val="center"/>
          </w:tcPr>
          <w:p w14:paraId="2D4EB736" w14:textId="3DB68D86" w:rsidR="00296BA6" w:rsidRPr="00713A2E" w:rsidRDefault="00296BA6" w:rsidP="00296BA6">
            <w:pPr>
              <w:jc w:val="center"/>
              <w:rPr>
                <w:sz w:val="20"/>
                <w:szCs w:val="20"/>
              </w:rPr>
            </w:pPr>
            <w:r>
              <w:rPr>
                <w:color w:val="000000"/>
                <w:sz w:val="20"/>
                <w:szCs w:val="20"/>
              </w:rPr>
              <w:t>4,302</w:t>
            </w:r>
          </w:p>
        </w:tc>
      </w:tr>
      <w:tr w:rsidR="00296BA6" w:rsidRPr="00713A2E" w14:paraId="3C57DE5A" w14:textId="0BD71DC2" w:rsidTr="00B876E2">
        <w:trPr>
          <w:trHeight w:val="340"/>
        </w:trPr>
        <w:tc>
          <w:tcPr>
            <w:tcW w:w="378" w:type="pct"/>
            <w:shd w:val="clear" w:color="auto" w:fill="auto"/>
            <w:vAlign w:val="center"/>
          </w:tcPr>
          <w:p w14:paraId="1693EDFA" w14:textId="77777777" w:rsidR="00296BA6" w:rsidRPr="00713A2E" w:rsidRDefault="00296BA6" w:rsidP="00296BA6">
            <w:pPr>
              <w:jc w:val="center"/>
              <w:rPr>
                <w:sz w:val="20"/>
                <w:szCs w:val="20"/>
                <w:lang w:eastAsia="en-US"/>
              </w:rPr>
            </w:pPr>
            <w:r w:rsidRPr="00713A2E">
              <w:rPr>
                <w:sz w:val="20"/>
                <w:szCs w:val="20"/>
                <w:lang w:eastAsia="en-US"/>
              </w:rPr>
              <w:t>16</w:t>
            </w:r>
          </w:p>
        </w:tc>
        <w:tc>
          <w:tcPr>
            <w:tcW w:w="378" w:type="pct"/>
            <w:vAlign w:val="center"/>
          </w:tcPr>
          <w:p w14:paraId="29E0795E" w14:textId="51344664" w:rsidR="00296BA6" w:rsidRPr="00713A2E" w:rsidRDefault="00296BA6" w:rsidP="002C7561">
            <w:pPr>
              <w:jc w:val="center"/>
              <w:rPr>
                <w:color w:val="000000"/>
                <w:sz w:val="20"/>
                <w:szCs w:val="20"/>
              </w:rPr>
            </w:pPr>
            <w:r w:rsidRPr="00713A2E">
              <w:rPr>
                <w:sz w:val="20"/>
                <w:szCs w:val="20"/>
                <w:lang w:eastAsia="en-US"/>
              </w:rPr>
              <w:t>16</w:t>
            </w:r>
          </w:p>
        </w:tc>
        <w:tc>
          <w:tcPr>
            <w:tcW w:w="1138" w:type="pct"/>
            <w:shd w:val="clear" w:color="auto" w:fill="auto"/>
            <w:vAlign w:val="center"/>
          </w:tcPr>
          <w:p w14:paraId="441D4FF6" w14:textId="35908D27" w:rsidR="00296BA6" w:rsidRPr="00713A2E" w:rsidRDefault="00296BA6" w:rsidP="00296BA6">
            <w:pPr>
              <w:rPr>
                <w:color w:val="000000"/>
                <w:sz w:val="20"/>
                <w:szCs w:val="20"/>
              </w:rPr>
            </w:pPr>
            <w:r w:rsidRPr="00713A2E">
              <w:rPr>
                <w:color w:val="000000"/>
                <w:sz w:val="20"/>
                <w:szCs w:val="20"/>
              </w:rPr>
              <w:t>Котельная №16</w:t>
            </w:r>
          </w:p>
        </w:tc>
        <w:tc>
          <w:tcPr>
            <w:tcW w:w="621" w:type="pct"/>
            <w:vAlign w:val="center"/>
          </w:tcPr>
          <w:p w14:paraId="3BA41A1C" w14:textId="586E03E4" w:rsidR="00296BA6" w:rsidRPr="00713A2E" w:rsidRDefault="00296BA6" w:rsidP="00296BA6">
            <w:pPr>
              <w:jc w:val="center"/>
              <w:rPr>
                <w:sz w:val="20"/>
                <w:szCs w:val="20"/>
              </w:rPr>
            </w:pPr>
            <w:r w:rsidRPr="008B493B">
              <w:rPr>
                <w:color w:val="000000"/>
                <w:sz w:val="20"/>
                <w:szCs w:val="20"/>
              </w:rPr>
              <w:t>3,6</w:t>
            </w:r>
            <w:r>
              <w:rPr>
                <w:color w:val="000000"/>
                <w:sz w:val="20"/>
                <w:szCs w:val="20"/>
              </w:rPr>
              <w:t>00</w:t>
            </w:r>
          </w:p>
        </w:tc>
        <w:tc>
          <w:tcPr>
            <w:tcW w:w="621" w:type="pct"/>
            <w:vAlign w:val="center"/>
          </w:tcPr>
          <w:p w14:paraId="7C7E9D23" w14:textId="13BDABD4" w:rsidR="00296BA6" w:rsidRPr="00713A2E" w:rsidRDefault="00296BA6" w:rsidP="00296BA6">
            <w:pPr>
              <w:jc w:val="center"/>
              <w:rPr>
                <w:sz w:val="20"/>
                <w:szCs w:val="20"/>
              </w:rPr>
            </w:pPr>
            <w:r w:rsidRPr="008B493B">
              <w:rPr>
                <w:color w:val="000000"/>
                <w:sz w:val="20"/>
                <w:szCs w:val="20"/>
              </w:rPr>
              <w:t>1,789</w:t>
            </w:r>
          </w:p>
        </w:tc>
        <w:tc>
          <w:tcPr>
            <w:tcW w:w="621" w:type="pct"/>
            <w:shd w:val="clear" w:color="auto" w:fill="auto"/>
            <w:vAlign w:val="center"/>
          </w:tcPr>
          <w:p w14:paraId="3391566D" w14:textId="46245FDE" w:rsidR="00296BA6" w:rsidRPr="00713A2E" w:rsidRDefault="00296BA6" w:rsidP="00296BA6">
            <w:pPr>
              <w:jc w:val="center"/>
              <w:rPr>
                <w:sz w:val="20"/>
                <w:szCs w:val="20"/>
                <w:lang w:eastAsia="en-US"/>
              </w:rPr>
            </w:pPr>
            <w:r w:rsidRPr="00713A2E">
              <w:rPr>
                <w:sz w:val="20"/>
                <w:szCs w:val="20"/>
              </w:rPr>
              <w:t>0,058</w:t>
            </w:r>
          </w:p>
        </w:tc>
        <w:tc>
          <w:tcPr>
            <w:tcW w:w="621" w:type="pct"/>
            <w:vAlign w:val="center"/>
          </w:tcPr>
          <w:p w14:paraId="50688511" w14:textId="55E6A763" w:rsidR="00296BA6" w:rsidRPr="00713A2E" w:rsidRDefault="00296BA6" w:rsidP="00296BA6">
            <w:pPr>
              <w:jc w:val="center"/>
              <w:rPr>
                <w:sz w:val="20"/>
                <w:szCs w:val="20"/>
                <w:lang w:eastAsia="en-US"/>
              </w:rPr>
            </w:pPr>
            <w:r w:rsidRPr="00713A2E">
              <w:rPr>
                <w:sz w:val="20"/>
                <w:szCs w:val="20"/>
              </w:rPr>
              <w:t>3,08</w:t>
            </w:r>
          </w:p>
        </w:tc>
        <w:tc>
          <w:tcPr>
            <w:tcW w:w="621" w:type="pct"/>
            <w:vAlign w:val="center"/>
          </w:tcPr>
          <w:p w14:paraId="449CAADE" w14:textId="469F6D93" w:rsidR="00296BA6" w:rsidRPr="00713A2E" w:rsidRDefault="00296BA6" w:rsidP="00296BA6">
            <w:pPr>
              <w:jc w:val="center"/>
              <w:rPr>
                <w:sz w:val="20"/>
                <w:szCs w:val="20"/>
              </w:rPr>
            </w:pPr>
            <w:r>
              <w:rPr>
                <w:color w:val="000000"/>
                <w:sz w:val="20"/>
                <w:szCs w:val="20"/>
              </w:rPr>
              <w:t>1,731</w:t>
            </w:r>
          </w:p>
        </w:tc>
      </w:tr>
      <w:tr w:rsidR="00296BA6" w:rsidRPr="00713A2E" w14:paraId="23F9EB0E" w14:textId="6E0FBF9C" w:rsidTr="00B876E2">
        <w:trPr>
          <w:trHeight w:val="340"/>
        </w:trPr>
        <w:tc>
          <w:tcPr>
            <w:tcW w:w="378" w:type="pct"/>
            <w:shd w:val="clear" w:color="auto" w:fill="auto"/>
            <w:vAlign w:val="center"/>
          </w:tcPr>
          <w:p w14:paraId="11FA011C" w14:textId="77777777" w:rsidR="00296BA6" w:rsidRPr="00713A2E" w:rsidRDefault="00296BA6" w:rsidP="00296BA6">
            <w:pPr>
              <w:jc w:val="center"/>
              <w:rPr>
                <w:sz w:val="20"/>
                <w:szCs w:val="20"/>
                <w:lang w:val="en-US" w:eastAsia="en-US"/>
              </w:rPr>
            </w:pPr>
            <w:r w:rsidRPr="00713A2E">
              <w:rPr>
                <w:sz w:val="20"/>
                <w:szCs w:val="20"/>
                <w:lang w:val="en-US" w:eastAsia="en-US"/>
              </w:rPr>
              <w:t>17</w:t>
            </w:r>
          </w:p>
        </w:tc>
        <w:tc>
          <w:tcPr>
            <w:tcW w:w="378" w:type="pct"/>
            <w:vAlign w:val="center"/>
          </w:tcPr>
          <w:p w14:paraId="51D094B3" w14:textId="5D7D3B53" w:rsidR="00296BA6" w:rsidRPr="00713A2E" w:rsidRDefault="00296BA6" w:rsidP="002C7561">
            <w:pPr>
              <w:jc w:val="center"/>
              <w:rPr>
                <w:color w:val="000000"/>
                <w:sz w:val="20"/>
                <w:szCs w:val="20"/>
              </w:rPr>
            </w:pPr>
            <w:r w:rsidRPr="00713A2E">
              <w:rPr>
                <w:sz w:val="20"/>
                <w:szCs w:val="20"/>
                <w:lang w:val="en-US" w:eastAsia="en-US"/>
              </w:rPr>
              <w:t>17</w:t>
            </w:r>
          </w:p>
        </w:tc>
        <w:tc>
          <w:tcPr>
            <w:tcW w:w="1138" w:type="pct"/>
            <w:shd w:val="clear" w:color="auto" w:fill="auto"/>
            <w:vAlign w:val="center"/>
          </w:tcPr>
          <w:p w14:paraId="3F093D8E" w14:textId="2D9FA2A5" w:rsidR="00296BA6" w:rsidRPr="00713A2E" w:rsidRDefault="00296BA6" w:rsidP="00296BA6">
            <w:pPr>
              <w:rPr>
                <w:color w:val="000000"/>
                <w:sz w:val="20"/>
                <w:szCs w:val="20"/>
              </w:rPr>
            </w:pPr>
            <w:r w:rsidRPr="00713A2E">
              <w:rPr>
                <w:color w:val="000000"/>
                <w:sz w:val="20"/>
                <w:szCs w:val="20"/>
              </w:rPr>
              <w:t>Котельная №17</w:t>
            </w:r>
          </w:p>
        </w:tc>
        <w:tc>
          <w:tcPr>
            <w:tcW w:w="621" w:type="pct"/>
            <w:vAlign w:val="center"/>
          </w:tcPr>
          <w:p w14:paraId="595EA745" w14:textId="0F981BAC" w:rsidR="00296BA6" w:rsidRPr="00713A2E" w:rsidRDefault="00296BA6" w:rsidP="00296BA6">
            <w:pPr>
              <w:jc w:val="center"/>
              <w:rPr>
                <w:sz w:val="20"/>
                <w:szCs w:val="20"/>
              </w:rPr>
            </w:pPr>
            <w:r w:rsidRPr="008B493B">
              <w:rPr>
                <w:color w:val="000000"/>
                <w:sz w:val="20"/>
                <w:szCs w:val="20"/>
              </w:rPr>
              <w:t>4,2</w:t>
            </w:r>
            <w:r>
              <w:rPr>
                <w:color w:val="000000"/>
                <w:sz w:val="20"/>
                <w:szCs w:val="20"/>
              </w:rPr>
              <w:t>00</w:t>
            </w:r>
          </w:p>
        </w:tc>
        <w:tc>
          <w:tcPr>
            <w:tcW w:w="621" w:type="pct"/>
            <w:vAlign w:val="center"/>
          </w:tcPr>
          <w:p w14:paraId="03C9A35D" w14:textId="6E759E3B" w:rsidR="00296BA6" w:rsidRPr="00713A2E" w:rsidRDefault="00296BA6" w:rsidP="00296BA6">
            <w:pPr>
              <w:jc w:val="center"/>
              <w:rPr>
                <w:sz w:val="20"/>
                <w:szCs w:val="20"/>
              </w:rPr>
            </w:pPr>
            <w:r w:rsidRPr="008B493B">
              <w:rPr>
                <w:color w:val="000000"/>
                <w:sz w:val="20"/>
                <w:szCs w:val="20"/>
              </w:rPr>
              <w:t>2,37</w:t>
            </w:r>
            <w:r>
              <w:rPr>
                <w:color w:val="000000"/>
                <w:sz w:val="20"/>
                <w:szCs w:val="20"/>
              </w:rPr>
              <w:t>0</w:t>
            </w:r>
          </w:p>
        </w:tc>
        <w:tc>
          <w:tcPr>
            <w:tcW w:w="621" w:type="pct"/>
            <w:shd w:val="clear" w:color="auto" w:fill="auto"/>
            <w:vAlign w:val="center"/>
          </w:tcPr>
          <w:p w14:paraId="608B34C5" w14:textId="205F5196" w:rsidR="00296BA6" w:rsidRPr="00713A2E" w:rsidRDefault="00296BA6" w:rsidP="00296BA6">
            <w:pPr>
              <w:jc w:val="center"/>
              <w:rPr>
                <w:sz w:val="20"/>
                <w:szCs w:val="20"/>
                <w:lang w:eastAsia="en-US"/>
              </w:rPr>
            </w:pPr>
            <w:r w:rsidRPr="00713A2E">
              <w:rPr>
                <w:sz w:val="20"/>
                <w:szCs w:val="20"/>
              </w:rPr>
              <w:t>0,031</w:t>
            </w:r>
          </w:p>
        </w:tc>
        <w:tc>
          <w:tcPr>
            <w:tcW w:w="621" w:type="pct"/>
            <w:vAlign w:val="center"/>
          </w:tcPr>
          <w:p w14:paraId="3F1F30BB" w14:textId="0CB062D3" w:rsidR="00296BA6" w:rsidRPr="00713A2E" w:rsidRDefault="00296BA6" w:rsidP="00296BA6">
            <w:pPr>
              <w:jc w:val="center"/>
              <w:rPr>
                <w:sz w:val="20"/>
                <w:szCs w:val="20"/>
                <w:lang w:eastAsia="en-US"/>
              </w:rPr>
            </w:pPr>
            <w:r w:rsidRPr="00713A2E">
              <w:rPr>
                <w:sz w:val="20"/>
                <w:szCs w:val="20"/>
              </w:rPr>
              <w:t>1,64</w:t>
            </w:r>
          </w:p>
        </w:tc>
        <w:tc>
          <w:tcPr>
            <w:tcW w:w="621" w:type="pct"/>
            <w:vAlign w:val="center"/>
          </w:tcPr>
          <w:p w14:paraId="32DAA172" w14:textId="1E96A525" w:rsidR="00296BA6" w:rsidRPr="00713A2E" w:rsidRDefault="00296BA6" w:rsidP="00296BA6">
            <w:pPr>
              <w:jc w:val="center"/>
              <w:rPr>
                <w:sz w:val="20"/>
                <w:szCs w:val="20"/>
              </w:rPr>
            </w:pPr>
            <w:r>
              <w:rPr>
                <w:color w:val="000000"/>
                <w:sz w:val="20"/>
                <w:szCs w:val="20"/>
              </w:rPr>
              <w:t>2,339</w:t>
            </w:r>
          </w:p>
        </w:tc>
      </w:tr>
      <w:tr w:rsidR="00296BA6" w:rsidRPr="00713A2E" w14:paraId="3022B492" w14:textId="65FA3D18" w:rsidTr="00B876E2">
        <w:trPr>
          <w:trHeight w:val="340"/>
        </w:trPr>
        <w:tc>
          <w:tcPr>
            <w:tcW w:w="378" w:type="pct"/>
            <w:shd w:val="clear" w:color="auto" w:fill="auto"/>
            <w:vAlign w:val="center"/>
          </w:tcPr>
          <w:p w14:paraId="45BB4D21" w14:textId="77777777" w:rsidR="00296BA6" w:rsidRPr="00713A2E" w:rsidRDefault="00296BA6" w:rsidP="00296BA6">
            <w:pPr>
              <w:jc w:val="center"/>
              <w:rPr>
                <w:sz w:val="20"/>
                <w:szCs w:val="20"/>
                <w:lang w:eastAsia="en-US"/>
              </w:rPr>
            </w:pPr>
            <w:r w:rsidRPr="00713A2E">
              <w:rPr>
                <w:sz w:val="20"/>
                <w:szCs w:val="20"/>
                <w:lang w:eastAsia="en-US"/>
              </w:rPr>
              <w:t>18</w:t>
            </w:r>
          </w:p>
        </w:tc>
        <w:tc>
          <w:tcPr>
            <w:tcW w:w="378" w:type="pct"/>
            <w:vAlign w:val="center"/>
          </w:tcPr>
          <w:p w14:paraId="011C725A" w14:textId="2859C68E" w:rsidR="00296BA6" w:rsidRPr="00713A2E" w:rsidRDefault="00296BA6" w:rsidP="002C7561">
            <w:pPr>
              <w:jc w:val="center"/>
              <w:rPr>
                <w:color w:val="000000"/>
                <w:sz w:val="20"/>
                <w:szCs w:val="20"/>
              </w:rPr>
            </w:pPr>
            <w:r w:rsidRPr="00713A2E">
              <w:rPr>
                <w:sz w:val="20"/>
                <w:szCs w:val="20"/>
                <w:lang w:eastAsia="en-US"/>
              </w:rPr>
              <w:t>18</w:t>
            </w:r>
          </w:p>
        </w:tc>
        <w:tc>
          <w:tcPr>
            <w:tcW w:w="1138" w:type="pct"/>
            <w:shd w:val="clear" w:color="auto" w:fill="auto"/>
            <w:vAlign w:val="center"/>
          </w:tcPr>
          <w:p w14:paraId="3D8ACB0C" w14:textId="1626283F" w:rsidR="00296BA6" w:rsidRPr="00713A2E" w:rsidRDefault="00296BA6" w:rsidP="00296BA6">
            <w:pPr>
              <w:rPr>
                <w:color w:val="000000"/>
                <w:sz w:val="20"/>
                <w:szCs w:val="20"/>
              </w:rPr>
            </w:pPr>
            <w:r w:rsidRPr="00713A2E">
              <w:rPr>
                <w:color w:val="000000"/>
                <w:sz w:val="20"/>
                <w:szCs w:val="20"/>
              </w:rPr>
              <w:t>Котельная №18</w:t>
            </w:r>
          </w:p>
        </w:tc>
        <w:tc>
          <w:tcPr>
            <w:tcW w:w="621" w:type="pct"/>
            <w:vAlign w:val="center"/>
          </w:tcPr>
          <w:p w14:paraId="09D97F23" w14:textId="596A40CB" w:rsidR="00296BA6" w:rsidRPr="00713A2E" w:rsidRDefault="00296BA6" w:rsidP="00296BA6">
            <w:pPr>
              <w:jc w:val="center"/>
              <w:rPr>
                <w:sz w:val="20"/>
                <w:szCs w:val="20"/>
              </w:rPr>
            </w:pPr>
            <w:r w:rsidRPr="008B493B">
              <w:rPr>
                <w:color w:val="000000"/>
                <w:sz w:val="20"/>
                <w:szCs w:val="20"/>
              </w:rPr>
              <w:t>2,2</w:t>
            </w:r>
            <w:r>
              <w:rPr>
                <w:color w:val="000000"/>
                <w:sz w:val="20"/>
                <w:szCs w:val="20"/>
              </w:rPr>
              <w:t>00</w:t>
            </w:r>
          </w:p>
        </w:tc>
        <w:tc>
          <w:tcPr>
            <w:tcW w:w="621" w:type="pct"/>
            <w:vAlign w:val="center"/>
          </w:tcPr>
          <w:p w14:paraId="5C5EA558" w14:textId="314442CF" w:rsidR="00296BA6" w:rsidRPr="00713A2E" w:rsidRDefault="00296BA6" w:rsidP="00296BA6">
            <w:pPr>
              <w:jc w:val="center"/>
              <w:rPr>
                <w:sz w:val="20"/>
                <w:szCs w:val="20"/>
              </w:rPr>
            </w:pPr>
            <w:r w:rsidRPr="008B493B">
              <w:rPr>
                <w:color w:val="000000"/>
                <w:sz w:val="20"/>
                <w:szCs w:val="20"/>
              </w:rPr>
              <w:t>1,87</w:t>
            </w:r>
            <w:r>
              <w:rPr>
                <w:color w:val="000000"/>
                <w:sz w:val="20"/>
                <w:szCs w:val="20"/>
              </w:rPr>
              <w:t>0</w:t>
            </w:r>
          </w:p>
        </w:tc>
        <w:tc>
          <w:tcPr>
            <w:tcW w:w="621" w:type="pct"/>
            <w:shd w:val="clear" w:color="auto" w:fill="auto"/>
            <w:vAlign w:val="center"/>
          </w:tcPr>
          <w:p w14:paraId="109C5FF5" w14:textId="698CDF47" w:rsidR="00296BA6" w:rsidRPr="00713A2E" w:rsidRDefault="00296BA6" w:rsidP="00296BA6">
            <w:pPr>
              <w:jc w:val="center"/>
              <w:rPr>
                <w:sz w:val="20"/>
                <w:szCs w:val="20"/>
                <w:lang w:eastAsia="en-US"/>
              </w:rPr>
            </w:pPr>
            <w:r w:rsidRPr="00713A2E">
              <w:rPr>
                <w:sz w:val="20"/>
                <w:szCs w:val="20"/>
              </w:rPr>
              <w:t>0,008</w:t>
            </w:r>
          </w:p>
        </w:tc>
        <w:tc>
          <w:tcPr>
            <w:tcW w:w="621" w:type="pct"/>
            <w:vAlign w:val="center"/>
          </w:tcPr>
          <w:p w14:paraId="6EDF3E0D" w14:textId="65D849F0" w:rsidR="00296BA6" w:rsidRPr="00713A2E" w:rsidRDefault="00296BA6" w:rsidP="00296BA6">
            <w:pPr>
              <w:jc w:val="center"/>
              <w:rPr>
                <w:sz w:val="20"/>
                <w:szCs w:val="20"/>
                <w:lang w:eastAsia="en-US"/>
              </w:rPr>
            </w:pPr>
            <w:r w:rsidRPr="00713A2E">
              <w:rPr>
                <w:sz w:val="20"/>
                <w:szCs w:val="20"/>
                <w:lang w:eastAsia="en-US"/>
              </w:rPr>
              <w:t>0,79</w:t>
            </w:r>
          </w:p>
        </w:tc>
        <w:tc>
          <w:tcPr>
            <w:tcW w:w="621" w:type="pct"/>
            <w:vAlign w:val="center"/>
          </w:tcPr>
          <w:p w14:paraId="580D784A" w14:textId="7FCEFD00" w:rsidR="00296BA6" w:rsidRPr="00713A2E" w:rsidRDefault="00296BA6" w:rsidP="00296BA6">
            <w:pPr>
              <w:jc w:val="center"/>
              <w:rPr>
                <w:sz w:val="20"/>
                <w:szCs w:val="20"/>
                <w:lang w:eastAsia="en-US"/>
              </w:rPr>
            </w:pPr>
            <w:r>
              <w:rPr>
                <w:color w:val="000000"/>
                <w:sz w:val="20"/>
                <w:szCs w:val="20"/>
              </w:rPr>
              <w:t>1,862</w:t>
            </w:r>
          </w:p>
        </w:tc>
      </w:tr>
      <w:tr w:rsidR="00296BA6" w:rsidRPr="00713A2E" w14:paraId="3835EEF9" w14:textId="352007E6" w:rsidTr="00B876E2">
        <w:trPr>
          <w:trHeight w:val="340"/>
        </w:trPr>
        <w:tc>
          <w:tcPr>
            <w:tcW w:w="378" w:type="pct"/>
            <w:shd w:val="clear" w:color="auto" w:fill="auto"/>
            <w:vAlign w:val="center"/>
          </w:tcPr>
          <w:p w14:paraId="3E761F67" w14:textId="77777777" w:rsidR="00296BA6" w:rsidRPr="00713A2E" w:rsidRDefault="00296BA6" w:rsidP="00296BA6">
            <w:pPr>
              <w:jc w:val="center"/>
              <w:rPr>
                <w:sz w:val="20"/>
                <w:szCs w:val="20"/>
                <w:lang w:eastAsia="en-US"/>
              </w:rPr>
            </w:pPr>
            <w:r w:rsidRPr="00713A2E">
              <w:rPr>
                <w:sz w:val="20"/>
                <w:szCs w:val="20"/>
                <w:lang w:eastAsia="en-US"/>
              </w:rPr>
              <w:t>19</w:t>
            </w:r>
          </w:p>
        </w:tc>
        <w:tc>
          <w:tcPr>
            <w:tcW w:w="378" w:type="pct"/>
            <w:vAlign w:val="center"/>
          </w:tcPr>
          <w:p w14:paraId="4416BD14" w14:textId="1723028A" w:rsidR="00296BA6" w:rsidRPr="00713A2E" w:rsidRDefault="00296BA6" w:rsidP="002C7561">
            <w:pPr>
              <w:jc w:val="center"/>
              <w:rPr>
                <w:color w:val="000000"/>
                <w:sz w:val="20"/>
                <w:szCs w:val="20"/>
              </w:rPr>
            </w:pPr>
            <w:r w:rsidRPr="00713A2E">
              <w:rPr>
                <w:sz w:val="20"/>
                <w:szCs w:val="20"/>
                <w:lang w:eastAsia="en-US"/>
              </w:rPr>
              <w:t>19</w:t>
            </w:r>
          </w:p>
        </w:tc>
        <w:tc>
          <w:tcPr>
            <w:tcW w:w="1138" w:type="pct"/>
            <w:shd w:val="clear" w:color="auto" w:fill="auto"/>
            <w:vAlign w:val="center"/>
          </w:tcPr>
          <w:p w14:paraId="549F8E81" w14:textId="2362B8CE" w:rsidR="00296BA6" w:rsidRPr="00713A2E" w:rsidRDefault="00296BA6" w:rsidP="00296BA6">
            <w:pPr>
              <w:rPr>
                <w:color w:val="000000"/>
                <w:sz w:val="20"/>
                <w:szCs w:val="20"/>
              </w:rPr>
            </w:pPr>
            <w:r w:rsidRPr="00713A2E">
              <w:rPr>
                <w:color w:val="000000"/>
                <w:sz w:val="20"/>
                <w:szCs w:val="20"/>
              </w:rPr>
              <w:t>Котельная №19</w:t>
            </w:r>
          </w:p>
        </w:tc>
        <w:tc>
          <w:tcPr>
            <w:tcW w:w="621" w:type="pct"/>
            <w:vAlign w:val="center"/>
          </w:tcPr>
          <w:p w14:paraId="2AEFE042" w14:textId="5C448522" w:rsidR="00296BA6" w:rsidRPr="00713A2E" w:rsidRDefault="00296BA6" w:rsidP="00296BA6">
            <w:pPr>
              <w:jc w:val="center"/>
              <w:rPr>
                <w:sz w:val="20"/>
                <w:szCs w:val="20"/>
              </w:rPr>
            </w:pPr>
            <w:r w:rsidRPr="008B493B">
              <w:rPr>
                <w:color w:val="000000"/>
                <w:sz w:val="20"/>
                <w:szCs w:val="20"/>
              </w:rPr>
              <w:t>0,06</w:t>
            </w:r>
            <w:r>
              <w:rPr>
                <w:color w:val="000000"/>
                <w:sz w:val="20"/>
                <w:szCs w:val="20"/>
              </w:rPr>
              <w:t>0</w:t>
            </w:r>
          </w:p>
        </w:tc>
        <w:tc>
          <w:tcPr>
            <w:tcW w:w="621" w:type="pct"/>
            <w:vAlign w:val="center"/>
          </w:tcPr>
          <w:p w14:paraId="56A3D47E" w14:textId="22C3BEF7" w:rsidR="00296BA6" w:rsidRPr="00713A2E" w:rsidRDefault="00296BA6" w:rsidP="00296BA6">
            <w:pPr>
              <w:jc w:val="center"/>
              <w:rPr>
                <w:sz w:val="20"/>
                <w:szCs w:val="20"/>
              </w:rPr>
            </w:pPr>
            <w:r w:rsidRPr="008B493B">
              <w:rPr>
                <w:color w:val="000000"/>
                <w:sz w:val="20"/>
                <w:szCs w:val="20"/>
              </w:rPr>
              <w:t>0,06</w:t>
            </w:r>
            <w:r>
              <w:rPr>
                <w:color w:val="000000"/>
                <w:sz w:val="20"/>
                <w:szCs w:val="20"/>
              </w:rPr>
              <w:t>0</w:t>
            </w:r>
          </w:p>
        </w:tc>
        <w:tc>
          <w:tcPr>
            <w:tcW w:w="621" w:type="pct"/>
            <w:shd w:val="clear" w:color="auto" w:fill="auto"/>
            <w:vAlign w:val="center"/>
          </w:tcPr>
          <w:p w14:paraId="082ACDC6" w14:textId="35FA1928" w:rsidR="00296BA6" w:rsidRPr="00713A2E" w:rsidRDefault="00296BA6" w:rsidP="00296BA6">
            <w:pPr>
              <w:jc w:val="center"/>
              <w:rPr>
                <w:sz w:val="20"/>
                <w:szCs w:val="20"/>
                <w:lang w:eastAsia="en-US"/>
              </w:rPr>
            </w:pPr>
            <w:r w:rsidRPr="00713A2E">
              <w:rPr>
                <w:sz w:val="20"/>
                <w:szCs w:val="20"/>
              </w:rPr>
              <w:t>0,001</w:t>
            </w:r>
          </w:p>
        </w:tc>
        <w:tc>
          <w:tcPr>
            <w:tcW w:w="621" w:type="pct"/>
            <w:vAlign w:val="center"/>
          </w:tcPr>
          <w:p w14:paraId="42C3E574" w14:textId="2CF20F96" w:rsidR="00296BA6" w:rsidRPr="00713A2E" w:rsidRDefault="00296BA6" w:rsidP="00296BA6">
            <w:pPr>
              <w:jc w:val="center"/>
              <w:rPr>
                <w:sz w:val="20"/>
                <w:szCs w:val="20"/>
                <w:lang w:eastAsia="en-US"/>
              </w:rPr>
            </w:pPr>
            <w:r w:rsidRPr="00713A2E">
              <w:rPr>
                <w:sz w:val="20"/>
                <w:szCs w:val="20"/>
              </w:rPr>
              <w:t>2,01</w:t>
            </w:r>
          </w:p>
        </w:tc>
        <w:tc>
          <w:tcPr>
            <w:tcW w:w="621" w:type="pct"/>
            <w:vAlign w:val="center"/>
          </w:tcPr>
          <w:p w14:paraId="1EC81A4F" w14:textId="4B4BF3EE" w:rsidR="00296BA6" w:rsidRPr="00713A2E" w:rsidRDefault="00296BA6" w:rsidP="00296BA6">
            <w:pPr>
              <w:jc w:val="center"/>
              <w:rPr>
                <w:sz w:val="20"/>
                <w:szCs w:val="20"/>
              </w:rPr>
            </w:pPr>
            <w:r>
              <w:rPr>
                <w:color w:val="000000"/>
                <w:sz w:val="20"/>
                <w:szCs w:val="20"/>
              </w:rPr>
              <w:t>0,059</w:t>
            </w:r>
          </w:p>
        </w:tc>
      </w:tr>
      <w:tr w:rsidR="00296BA6" w:rsidRPr="00713A2E" w14:paraId="6DD32679" w14:textId="123347F1" w:rsidTr="00B876E2">
        <w:trPr>
          <w:trHeight w:val="340"/>
        </w:trPr>
        <w:tc>
          <w:tcPr>
            <w:tcW w:w="378" w:type="pct"/>
            <w:shd w:val="clear" w:color="auto" w:fill="auto"/>
            <w:vAlign w:val="center"/>
          </w:tcPr>
          <w:p w14:paraId="081D9BCE" w14:textId="77777777" w:rsidR="00296BA6" w:rsidRPr="00713A2E" w:rsidRDefault="00296BA6" w:rsidP="00296BA6">
            <w:pPr>
              <w:jc w:val="center"/>
              <w:rPr>
                <w:sz w:val="20"/>
                <w:szCs w:val="20"/>
                <w:lang w:eastAsia="en-US"/>
              </w:rPr>
            </w:pPr>
            <w:r w:rsidRPr="00713A2E">
              <w:rPr>
                <w:sz w:val="20"/>
                <w:szCs w:val="20"/>
                <w:lang w:eastAsia="en-US"/>
              </w:rPr>
              <w:t>20</w:t>
            </w:r>
          </w:p>
        </w:tc>
        <w:tc>
          <w:tcPr>
            <w:tcW w:w="378" w:type="pct"/>
            <w:vAlign w:val="center"/>
          </w:tcPr>
          <w:p w14:paraId="0F1DF872" w14:textId="35253084" w:rsidR="00296BA6" w:rsidRPr="00713A2E" w:rsidRDefault="00296BA6" w:rsidP="002C7561">
            <w:pPr>
              <w:jc w:val="center"/>
              <w:rPr>
                <w:color w:val="000000"/>
                <w:sz w:val="20"/>
                <w:szCs w:val="20"/>
              </w:rPr>
            </w:pPr>
            <w:r w:rsidRPr="00713A2E">
              <w:rPr>
                <w:sz w:val="20"/>
                <w:szCs w:val="20"/>
                <w:lang w:eastAsia="en-US"/>
              </w:rPr>
              <w:t>20</w:t>
            </w:r>
          </w:p>
        </w:tc>
        <w:tc>
          <w:tcPr>
            <w:tcW w:w="1138" w:type="pct"/>
            <w:shd w:val="clear" w:color="auto" w:fill="auto"/>
            <w:vAlign w:val="center"/>
          </w:tcPr>
          <w:p w14:paraId="72EEDD0A" w14:textId="64A588B7" w:rsidR="00296BA6" w:rsidRPr="00713A2E" w:rsidRDefault="00296BA6" w:rsidP="00296BA6">
            <w:pPr>
              <w:rPr>
                <w:color w:val="000000"/>
                <w:sz w:val="20"/>
                <w:szCs w:val="20"/>
              </w:rPr>
            </w:pPr>
            <w:r w:rsidRPr="00713A2E">
              <w:rPr>
                <w:color w:val="000000"/>
                <w:sz w:val="20"/>
                <w:szCs w:val="20"/>
              </w:rPr>
              <w:t>Котельная №20</w:t>
            </w:r>
          </w:p>
        </w:tc>
        <w:tc>
          <w:tcPr>
            <w:tcW w:w="621" w:type="pct"/>
            <w:vAlign w:val="center"/>
          </w:tcPr>
          <w:p w14:paraId="3E598D72" w14:textId="4BB45DF1" w:rsidR="00296BA6" w:rsidRPr="00713A2E" w:rsidRDefault="00296BA6" w:rsidP="00296BA6">
            <w:pPr>
              <w:jc w:val="center"/>
              <w:rPr>
                <w:sz w:val="20"/>
                <w:szCs w:val="20"/>
              </w:rPr>
            </w:pPr>
            <w:r w:rsidRPr="008B493B">
              <w:rPr>
                <w:color w:val="000000"/>
                <w:sz w:val="20"/>
                <w:szCs w:val="20"/>
              </w:rPr>
              <w:t>0,86</w:t>
            </w:r>
            <w:r>
              <w:rPr>
                <w:color w:val="000000"/>
                <w:sz w:val="20"/>
                <w:szCs w:val="20"/>
              </w:rPr>
              <w:t>0</w:t>
            </w:r>
          </w:p>
        </w:tc>
        <w:tc>
          <w:tcPr>
            <w:tcW w:w="621" w:type="pct"/>
            <w:vAlign w:val="center"/>
          </w:tcPr>
          <w:p w14:paraId="5458BBC3" w14:textId="4A81D34F" w:rsidR="00296BA6" w:rsidRPr="00713A2E" w:rsidRDefault="00296BA6" w:rsidP="00296BA6">
            <w:pPr>
              <w:jc w:val="center"/>
              <w:rPr>
                <w:sz w:val="20"/>
                <w:szCs w:val="20"/>
              </w:rPr>
            </w:pPr>
            <w:r w:rsidRPr="008B493B">
              <w:rPr>
                <w:color w:val="000000"/>
                <w:sz w:val="20"/>
                <w:szCs w:val="20"/>
              </w:rPr>
              <w:t>0,8</w:t>
            </w:r>
            <w:r>
              <w:rPr>
                <w:color w:val="000000"/>
                <w:sz w:val="20"/>
                <w:szCs w:val="20"/>
              </w:rPr>
              <w:t>00</w:t>
            </w:r>
          </w:p>
        </w:tc>
        <w:tc>
          <w:tcPr>
            <w:tcW w:w="621" w:type="pct"/>
            <w:shd w:val="clear" w:color="auto" w:fill="auto"/>
            <w:vAlign w:val="center"/>
          </w:tcPr>
          <w:p w14:paraId="50A2B31B" w14:textId="661BD21E" w:rsidR="00296BA6" w:rsidRPr="00713A2E" w:rsidRDefault="00296BA6" w:rsidP="00296BA6">
            <w:pPr>
              <w:jc w:val="center"/>
              <w:rPr>
                <w:sz w:val="20"/>
                <w:szCs w:val="20"/>
                <w:lang w:eastAsia="en-US"/>
              </w:rPr>
            </w:pPr>
            <w:r w:rsidRPr="00713A2E">
              <w:rPr>
                <w:sz w:val="20"/>
                <w:szCs w:val="20"/>
              </w:rPr>
              <w:t>0,018</w:t>
            </w:r>
          </w:p>
        </w:tc>
        <w:tc>
          <w:tcPr>
            <w:tcW w:w="621" w:type="pct"/>
            <w:vAlign w:val="center"/>
          </w:tcPr>
          <w:p w14:paraId="5AE372EE" w14:textId="5D4CBFB0" w:rsidR="00296BA6" w:rsidRPr="00713A2E" w:rsidRDefault="00296BA6" w:rsidP="00296BA6">
            <w:pPr>
              <w:jc w:val="center"/>
              <w:rPr>
                <w:sz w:val="20"/>
                <w:szCs w:val="20"/>
                <w:lang w:eastAsia="en-US"/>
              </w:rPr>
            </w:pPr>
            <w:r w:rsidRPr="00713A2E">
              <w:rPr>
                <w:sz w:val="20"/>
                <w:szCs w:val="20"/>
              </w:rPr>
              <w:t>3,33</w:t>
            </w:r>
          </w:p>
        </w:tc>
        <w:tc>
          <w:tcPr>
            <w:tcW w:w="621" w:type="pct"/>
            <w:vAlign w:val="center"/>
          </w:tcPr>
          <w:p w14:paraId="671AF5BD" w14:textId="2C1A0900" w:rsidR="00296BA6" w:rsidRPr="00713A2E" w:rsidRDefault="00296BA6" w:rsidP="00296BA6">
            <w:pPr>
              <w:jc w:val="center"/>
              <w:rPr>
                <w:sz w:val="20"/>
                <w:szCs w:val="20"/>
              </w:rPr>
            </w:pPr>
            <w:r>
              <w:rPr>
                <w:color w:val="000000"/>
                <w:sz w:val="20"/>
                <w:szCs w:val="20"/>
              </w:rPr>
              <w:t>0,782</w:t>
            </w:r>
          </w:p>
        </w:tc>
      </w:tr>
      <w:tr w:rsidR="00296BA6" w:rsidRPr="00713A2E" w14:paraId="5AE3DD9E" w14:textId="58AE9386" w:rsidTr="00B876E2">
        <w:trPr>
          <w:trHeight w:val="340"/>
        </w:trPr>
        <w:tc>
          <w:tcPr>
            <w:tcW w:w="378" w:type="pct"/>
            <w:shd w:val="clear" w:color="auto" w:fill="auto"/>
            <w:vAlign w:val="center"/>
          </w:tcPr>
          <w:p w14:paraId="5877E6DE" w14:textId="77777777" w:rsidR="00296BA6" w:rsidRPr="00713A2E" w:rsidRDefault="00296BA6" w:rsidP="00296BA6">
            <w:pPr>
              <w:jc w:val="center"/>
              <w:rPr>
                <w:sz w:val="20"/>
                <w:szCs w:val="20"/>
                <w:lang w:eastAsia="en-US"/>
              </w:rPr>
            </w:pPr>
            <w:r w:rsidRPr="00713A2E">
              <w:rPr>
                <w:sz w:val="20"/>
                <w:szCs w:val="20"/>
                <w:lang w:eastAsia="en-US"/>
              </w:rPr>
              <w:t>21</w:t>
            </w:r>
          </w:p>
        </w:tc>
        <w:tc>
          <w:tcPr>
            <w:tcW w:w="378" w:type="pct"/>
            <w:vAlign w:val="center"/>
          </w:tcPr>
          <w:p w14:paraId="68810ECA" w14:textId="6EC2FD42" w:rsidR="00296BA6" w:rsidRPr="00713A2E" w:rsidRDefault="00296BA6" w:rsidP="002C7561">
            <w:pPr>
              <w:jc w:val="center"/>
              <w:rPr>
                <w:color w:val="000000"/>
                <w:sz w:val="20"/>
                <w:szCs w:val="20"/>
              </w:rPr>
            </w:pPr>
            <w:r w:rsidRPr="00713A2E">
              <w:rPr>
                <w:sz w:val="20"/>
                <w:szCs w:val="20"/>
                <w:lang w:eastAsia="en-US"/>
              </w:rPr>
              <w:t>21</w:t>
            </w:r>
          </w:p>
        </w:tc>
        <w:tc>
          <w:tcPr>
            <w:tcW w:w="1138" w:type="pct"/>
            <w:shd w:val="clear" w:color="auto" w:fill="auto"/>
            <w:vAlign w:val="center"/>
          </w:tcPr>
          <w:p w14:paraId="0AE0B6AE" w14:textId="28613BBC" w:rsidR="00296BA6" w:rsidRPr="00713A2E" w:rsidRDefault="00296BA6" w:rsidP="00296BA6">
            <w:pPr>
              <w:rPr>
                <w:color w:val="000000"/>
                <w:sz w:val="20"/>
                <w:szCs w:val="20"/>
              </w:rPr>
            </w:pPr>
            <w:r w:rsidRPr="00713A2E">
              <w:rPr>
                <w:color w:val="000000"/>
                <w:sz w:val="20"/>
                <w:szCs w:val="20"/>
              </w:rPr>
              <w:t>Котельная №21</w:t>
            </w:r>
          </w:p>
        </w:tc>
        <w:tc>
          <w:tcPr>
            <w:tcW w:w="621" w:type="pct"/>
            <w:vAlign w:val="center"/>
          </w:tcPr>
          <w:p w14:paraId="2C6B852E" w14:textId="6184B24D" w:rsidR="00296BA6" w:rsidRPr="00713A2E" w:rsidRDefault="00296BA6" w:rsidP="00296BA6">
            <w:pPr>
              <w:jc w:val="center"/>
              <w:rPr>
                <w:sz w:val="20"/>
                <w:szCs w:val="20"/>
              </w:rPr>
            </w:pPr>
            <w:r w:rsidRPr="008B493B">
              <w:rPr>
                <w:color w:val="000000"/>
                <w:sz w:val="20"/>
                <w:szCs w:val="20"/>
              </w:rPr>
              <w:t>0,086</w:t>
            </w:r>
          </w:p>
        </w:tc>
        <w:tc>
          <w:tcPr>
            <w:tcW w:w="621" w:type="pct"/>
            <w:vAlign w:val="center"/>
          </w:tcPr>
          <w:p w14:paraId="7B7303BF" w14:textId="719465C6" w:rsidR="00296BA6" w:rsidRPr="00713A2E" w:rsidRDefault="00296BA6" w:rsidP="00296BA6">
            <w:pPr>
              <w:jc w:val="center"/>
              <w:rPr>
                <w:sz w:val="20"/>
                <w:szCs w:val="20"/>
              </w:rPr>
            </w:pPr>
            <w:r w:rsidRPr="008B493B">
              <w:rPr>
                <w:color w:val="000000"/>
                <w:sz w:val="20"/>
                <w:szCs w:val="20"/>
              </w:rPr>
              <w:t>0,</w:t>
            </w:r>
            <w:r>
              <w:rPr>
                <w:color w:val="000000"/>
                <w:sz w:val="20"/>
                <w:szCs w:val="20"/>
              </w:rPr>
              <w:t>064</w:t>
            </w:r>
          </w:p>
        </w:tc>
        <w:tc>
          <w:tcPr>
            <w:tcW w:w="621" w:type="pct"/>
            <w:shd w:val="clear" w:color="auto" w:fill="auto"/>
            <w:vAlign w:val="center"/>
          </w:tcPr>
          <w:p w14:paraId="69CCF77E" w14:textId="6B281323" w:rsidR="00296BA6" w:rsidRPr="00713A2E" w:rsidRDefault="00296BA6" w:rsidP="00296BA6">
            <w:pPr>
              <w:jc w:val="center"/>
              <w:rPr>
                <w:sz w:val="20"/>
                <w:szCs w:val="20"/>
                <w:lang w:eastAsia="en-US"/>
              </w:rPr>
            </w:pPr>
            <w:r w:rsidRPr="00713A2E">
              <w:rPr>
                <w:sz w:val="20"/>
                <w:szCs w:val="20"/>
              </w:rPr>
              <w:t>0,003</w:t>
            </w:r>
          </w:p>
        </w:tc>
        <w:tc>
          <w:tcPr>
            <w:tcW w:w="621" w:type="pct"/>
            <w:vAlign w:val="center"/>
          </w:tcPr>
          <w:p w14:paraId="05BB49E4" w14:textId="6462A6BD" w:rsidR="00296BA6" w:rsidRPr="00713A2E" w:rsidRDefault="00296BA6" w:rsidP="00296BA6">
            <w:pPr>
              <w:jc w:val="center"/>
              <w:rPr>
                <w:sz w:val="20"/>
                <w:szCs w:val="20"/>
                <w:lang w:eastAsia="en-US"/>
              </w:rPr>
            </w:pPr>
            <w:r w:rsidRPr="00713A2E">
              <w:rPr>
                <w:sz w:val="20"/>
                <w:szCs w:val="20"/>
              </w:rPr>
              <w:t>5,04</w:t>
            </w:r>
          </w:p>
        </w:tc>
        <w:tc>
          <w:tcPr>
            <w:tcW w:w="621" w:type="pct"/>
            <w:vAlign w:val="center"/>
          </w:tcPr>
          <w:p w14:paraId="3CC7CC3D" w14:textId="66A29598" w:rsidR="00296BA6" w:rsidRPr="00713A2E" w:rsidRDefault="00296BA6" w:rsidP="00296BA6">
            <w:pPr>
              <w:jc w:val="center"/>
              <w:rPr>
                <w:sz w:val="20"/>
                <w:szCs w:val="20"/>
              </w:rPr>
            </w:pPr>
            <w:r>
              <w:rPr>
                <w:color w:val="000000"/>
                <w:sz w:val="20"/>
                <w:szCs w:val="20"/>
              </w:rPr>
              <w:t>0,061</w:t>
            </w:r>
          </w:p>
        </w:tc>
      </w:tr>
      <w:tr w:rsidR="00296BA6" w:rsidRPr="00713A2E" w14:paraId="3F3C9F53" w14:textId="0E2B3124" w:rsidTr="00B876E2">
        <w:trPr>
          <w:trHeight w:val="340"/>
        </w:trPr>
        <w:tc>
          <w:tcPr>
            <w:tcW w:w="378" w:type="pct"/>
            <w:shd w:val="clear" w:color="auto" w:fill="auto"/>
            <w:vAlign w:val="center"/>
          </w:tcPr>
          <w:p w14:paraId="72B9D5EE" w14:textId="77777777" w:rsidR="00296BA6" w:rsidRPr="00713A2E" w:rsidRDefault="00296BA6" w:rsidP="00296BA6">
            <w:pPr>
              <w:jc w:val="center"/>
              <w:rPr>
                <w:sz w:val="20"/>
                <w:szCs w:val="20"/>
                <w:lang w:eastAsia="en-US"/>
              </w:rPr>
            </w:pPr>
            <w:r w:rsidRPr="00713A2E">
              <w:rPr>
                <w:sz w:val="20"/>
                <w:szCs w:val="20"/>
                <w:lang w:eastAsia="en-US"/>
              </w:rPr>
              <w:t>22</w:t>
            </w:r>
          </w:p>
        </w:tc>
        <w:tc>
          <w:tcPr>
            <w:tcW w:w="378" w:type="pct"/>
            <w:vAlign w:val="center"/>
          </w:tcPr>
          <w:p w14:paraId="2A78F58C" w14:textId="497ACDDA" w:rsidR="00296BA6" w:rsidRPr="00713A2E" w:rsidRDefault="00296BA6" w:rsidP="002C7561">
            <w:pPr>
              <w:jc w:val="center"/>
              <w:rPr>
                <w:color w:val="000000"/>
                <w:sz w:val="20"/>
                <w:szCs w:val="20"/>
              </w:rPr>
            </w:pPr>
            <w:r w:rsidRPr="00713A2E">
              <w:rPr>
                <w:sz w:val="20"/>
                <w:szCs w:val="20"/>
                <w:lang w:eastAsia="en-US"/>
              </w:rPr>
              <w:t>22</w:t>
            </w:r>
          </w:p>
        </w:tc>
        <w:tc>
          <w:tcPr>
            <w:tcW w:w="1138" w:type="pct"/>
            <w:shd w:val="clear" w:color="auto" w:fill="auto"/>
            <w:vAlign w:val="center"/>
          </w:tcPr>
          <w:p w14:paraId="5E50FC00" w14:textId="116D5545" w:rsidR="00296BA6" w:rsidRPr="00713A2E" w:rsidRDefault="00296BA6" w:rsidP="00296BA6">
            <w:pPr>
              <w:rPr>
                <w:color w:val="000000"/>
                <w:sz w:val="20"/>
                <w:szCs w:val="20"/>
              </w:rPr>
            </w:pPr>
            <w:r w:rsidRPr="00713A2E">
              <w:rPr>
                <w:color w:val="000000"/>
                <w:sz w:val="20"/>
                <w:szCs w:val="20"/>
              </w:rPr>
              <w:t>Котельная №22</w:t>
            </w:r>
          </w:p>
        </w:tc>
        <w:tc>
          <w:tcPr>
            <w:tcW w:w="621" w:type="pct"/>
            <w:vAlign w:val="center"/>
          </w:tcPr>
          <w:p w14:paraId="5BD3A941" w14:textId="3AB92650" w:rsidR="00296BA6" w:rsidRPr="00713A2E" w:rsidRDefault="00296BA6" w:rsidP="00296BA6">
            <w:pPr>
              <w:jc w:val="center"/>
              <w:rPr>
                <w:sz w:val="20"/>
                <w:szCs w:val="20"/>
              </w:rPr>
            </w:pPr>
            <w:r w:rsidRPr="008B493B">
              <w:rPr>
                <w:color w:val="000000"/>
                <w:sz w:val="20"/>
                <w:szCs w:val="20"/>
              </w:rPr>
              <w:t>0,04</w:t>
            </w:r>
            <w:r>
              <w:rPr>
                <w:color w:val="000000"/>
                <w:sz w:val="20"/>
                <w:szCs w:val="20"/>
              </w:rPr>
              <w:t>0</w:t>
            </w:r>
          </w:p>
        </w:tc>
        <w:tc>
          <w:tcPr>
            <w:tcW w:w="621" w:type="pct"/>
            <w:vAlign w:val="center"/>
          </w:tcPr>
          <w:p w14:paraId="3A271330" w14:textId="6511423B" w:rsidR="00296BA6" w:rsidRPr="00713A2E" w:rsidRDefault="00296BA6" w:rsidP="00296BA6">
            <w:pPr>
              <w:jc w:val="center"/>
              <w:rPr>
                <w:sz w:val="20"/>
                <w:szCs w:val="20"/>
              </w:rPr>
            </w:pPr>
            <w:r w:rsidRPr="008B493B">
              <w:rPr>
                <w:color w:val="000000"/>
                <w:sz w:val="20"/>
                <w:szCs w:val="20"/>
              </w:rPr>
              <w:t>0,038</w:t>
            </w:r>
          </w:p>
        </w:tc>
        <w:tc>
          <w:tcPr>
            <w:tcW w:w="621" w:type="pct"/>
            <w:shd w:val="clear" w:color="auto" w:fill="auto"/>
            <w:vAlign w:val="center"/>
          </w:tcPr>
          <w:p w14:paraId="63E0859B" w14:textId="0663B518" w:rsidR="00296BA6" w:rsidRPr="00713A2E" w:rsidRDefault="00296BA6" w:rsidP="00296BA6">
            <w:pPr>
              <w:jc w:val="center"/>
              <w:rPr>
                <w:sz w:val="20"/>
                <w:szCs w:val="20"/>
                <w:lang w:eastAsia="en-US"/>
              </w:rPr>
            </w:pPr>
            <w:r w:rsidRPr="00713A2E">
              <w:rPr>
                <w:sz w:val="20"/>
                <w:szCs w:val="20"/>
              </w:rPr>
              <w:t>0,001</w:t>
            </w:r>
          </w:p>
        </w:tc>
        <w:tc>
          <w:tcPr>
            <w:tcW w:w="621" w:type="pct"/>
            <w:vAlign w:val="center"/>
          </w:tcPr>
          <w:p w14:paraId="2963D746" w14:textId="37A39EC4" w:rsidR="00296BA6" w:rsidRPr="00713A2E" w:rsidRDefault="00296BA6" w:rsidP="00296BA6">
            <w:pPr>
              <w:jc w:val="center"/>
              <w:rPr>
                <w:sz w:val="20"/>
                <w:szCs w:val="20"/>
                <w:lang w:eastAsia="en-US"/>
              </w:rPr>
            </w:pPr>
            <w:r w:rsidRPr="00713A2E">
              <w:rPr>
                <w:sz w:val="20"/>
                <w:szCs w:val="20"/>
              </w:rPr>
              <w:t>1,79</w:t>
            </w:r>
          </w:p>
        </w:tc>
        <w:tc>
          <w:tcPr>
            <w:tcW w:w="621" w:type="pct"/>
            <w:vAlign w:val="center"/>
          </w:tcPr>
          <w:p w14:paraId="25A37361" w14:textId="0E4B948D" w:rsidR="00296BA6" w:rsidRPr="00713A2E" w:rsidRDefault="00296BA6" w:rsidP="00296BA6">
            <w:pPr>
              <w:jc w:val="center"/>
              <w:rPr>
                <w:sz w:val="20"/>
                <w:szCs w:val="20"/>
              </w:rPr>
            </w:pPr>
            <w:r>
              <w:rPr>
                <w:color w:val="000000"/>
                <w:sz w:val="20"/>
                <w:szCs w:val="20"/>
              </w:rPr>
              <w:t>0,037</w:t>
            </w:r>
          </w:p>
        </w:tc>
      </w:tr>
      <w:tr w:rsidR="00296BA6" w:rsidRPr="00713A2E" w14:paraId="773C486F" w14:textId="33BFBA39" w:rsidTr="00B876E2">
        <w:trPr>
          <w:trHeight w:val="340"/>
        </w:trPr>
        <w:tc>
          <w:tcPr>
            <w:tcW w:w="378" w:type="pct"/>
            <w:shd w:val="clear" w:color="auto" w:fill="auto"/>
            <w:vAlign w:val="center"/>
          </w:tcPr>
          <w:p w14:paraId="13B906C6" w14:textId="77777777" w:rsidR="00296BA6" w:rsidRPr="00713A2E" w:rsidRDefault="00296BA6" w:rsidP="00296BA6">
            <w:pPr>
              <w:jc w:val="center"/>
              <w:rPr>
                <w:sz w:val="20"/>
                <w:szCs w:val="20"/>
                <w:lang w:eastAsia="en-US"/>
              </w:rPr>
            </w:pPr>
            <w:r w:rsidRPr="00713A2E">
              <w:rPr>
                <w:sz w:val="20"/>
                <w:szCs w:val="20"/>
                <w:lang w:eastAsia="en-US"/>
              </w:rPr>
              <w:t>23</w:t>
            </w:r>
          </w:p>
        </w:tc>
        <w:tc>
          <w:tcPr>
            <w:tcW w:w="378" w:type="pct"/>
            <w:vAlign w:val="center"/>
          </w:tcPr>
          <w:p w14:paraId="6C334C2A" w14:textId="07380E39" w:rsidR="00296BA6" w:rsidRPr="00713A2E" w:rsidRDefault="00296BA6" w:rsidP="002C7561">
            <w:pPr>
              <w:jc w:val="center"/>
              <w:rPr>
                <w:color w:val="000000"/>
                <w:sz w:val="20"/>
                <w:szCs w:val="20"/>
              </w:rPr>
            </w:pPr>
            <w:r w:rsidRPr="00713A2E">
              <w:rPr>
                <w:sz w:val="20"/>
                <w:szCs w:val="20"/>
                <w:lang w:eastAsia="en-US"/>
              </w:rPr>
              <w:t>23</w:t>
            </w:r>
          </w:p>
        </w:tc>
        <w:tc>
          <w:tcPr>
            <w:tcW w:w="1138" w:type="pct"/>
            <w:shd w:val="clear" w:color="auto" w:fill="auto"/>
            <w:vAlign w:val="center"/>
          </w:tcPr>
          <w:p w14:paraId="3C45A8AE" w14:textId="30CB7734" w:rsidR="00296BA6" w:rsidRPr="00713A2E" w:rsidRDefault="00296BA6" w:rsidP="00296BA6">
            <w:pPr>
              <w:rPr>
                <w:color w:val="000000"/>
                <w:sz w:val="20"/>
                <w:szCs w:val="20"/>
              </w:rPr>
            </w:pPr>
            <w:r w:rsidRPr="00713A2E">
              <w:rPr>
                <w:color w:val="000000"/>
                <w:sz w:val="20"/>
                <w:szCs w:val="20"/>
              </w:rPr>
              <w:t>Котельная №23</w:t>
            </w:r>
          </w:p>
        </w:tc>
        <w:tc>
          <w:tcPr>
            <w:tcW w:w="621" w:type="pct"/>
            <w:vAlign w:val="center"/>
          </w:tcPr>
          <w:p w14:paraId="452F8C15" w14:textId="6BFFABF1" w:rsidR="00296BA6" w:rsidRPr="00713A2E" w:rsidRDefault="00296BA6" w:rsidP="00296BA6">
            <w:pPr>
              <w:jc w:val="center"/>
              <w:rPr>
                <w:sz w:val="20"/>
                <w:szCs w:val="20"/>
              </w:rPr>
            </w:pPr>
            <w:r w:rsidRPr="008B493B">
              <w:rPr>
                <w:color w:val="000000"/>
                <w:sz w:val="20"/>
                <w:szCs w:val="20"/>
              </w:rPr>
              <w:t>0,04</w:t>
            </w:r>
            <w:r>
              <w:rPr>
                <w:color w:val="000000"/>
                <w:sz w:val="20"/>
                <w:szCs w:val="20"/>
              </w:rPr>
              <w:t>0</w:t>
            </w:r>
          </w:p>
        </w:tc>
        <w:tc>
          <w:tcPr>
            <w:tcW w:w="621" w:type="pct"/>
            <w:vAlign w:val="center"/>
          </w:tcPr>
          <w:p w14:paraId="1B8AEA63" w14:textId="6226C173" w:rsidR="00296BA6" w:rsidRPr="00713A2E" w:rsidRDefault="00296BA6" w:rsidP="00296BA6">
            <w:pPr>
              <w:jc w:val="center"/>
              <w:rPr>
                <w:sz w:val="20"/>
                <w:szCs w:val="20"/>
              </w:rPr>
            </w:pPr>
            <w:r w:rsidRPr="008B493B">
              <w:rPr>
                <w:color w:val="000000"/>
                <w:sz w:val="20"/>
                <w:szCs w:val="20"/>
              </w:rPr>
              <w:t>0,038</w:t>
            </w:r>
          </w:p>
        </w:tc>
        <w:tc>
          <w:tcPr>
            <w:tcW w:w="621" w:type="pct"/>
            <w:shd w:val="clear" w:color="auto" w:fill="auto"/>
            <w:vAlign w:val="center"/>
          </w:tcPr>
          <w:p w14:paraId="5764F161" w14:textId="0817FE7E" w:rsidR="00296BA6" w:rsidRPr="00713A2E" w:rsidRDefault="00296BA6" w:rsidP="00296BA6">
            <w:pPr>
              <w:jc w:val="center"/>
              <w:rPr>
                <w:sz w:val="20"/>
                <w:szCs w:val="20"/>
                <w:lang w:eastAsia="en-US"/>
              </w:rPr>
            </w:pPr>
            <w:r w:rsidRPr="00713A2E">
              <w:rPr>
                <w:sz w:val="20"/>
                <w:szCs w:val="20"/>
              </w:rPr>
              <w:t>0,001</w:t>
            </w:r>
          </w:p>
        </w:tc>
        <w:tc>
          <w:tcPr>
            <w:tcW w:w="621" w:type="pct"/>
            <w:vAlign w:val="center"/>
          </w:tcPr>
          <w:p w14:paraId="0292CCAE" w14:textId="1B0E9395" w:rsidR="00296BA6" w:rsidRPr="00713A2E" w:rsidRDefault="00296BA6" w:rsidP="00296BA6">
            <w:pPr>
              <w:jc w:val="center"/>
              <w:rPr>
                <w:sz w:val="20"/>
                <w:szCs w:val="20"/>
                <w:lang w:eastAsia="en-US"/>
              </w:rPr>
            </w:pPr>
            <w:r w:rsidRPr="00713A2E">
              <w:rPr>
                <w:sz w:val="20"/>
                <w:szCs w:val="20"/>
              </w:rPr>
              <w:t>2,24</w:t>
            </w:r>
          </w:p>
        </w:tc>
        <w:tc>
          <w:tcPr>
            <w:tcW w:w="621" w:type="pct"/>
            <w:vAlign w:val="center"/>
          </w:tcPr>
          <w:p w14:paraId="07CC3727" w14:textId="6B8AF375" w:rsidR="00296BA6" w:rsidRPr="00713A2E" w:rsidRDefault="00296BA6" w:rsidP="00296BA6">
            <w:pPr>
              <w:jc w:val="center"/>
              <w:rPr>
                <w:sz w:val="20"/>
                <w:szCs w:val="20"/>
              </w:rPr>
            </w:pPr>
            <w:r>
              <w:rPr>
                <w:color w:val="000000"/>
                <w:sz w:val="20"/>
                <w:szCs w:val="20"/>
              </w:rPr>
              <w:t>0,037</w:t>
            </w:r>
          </w:p>
        </w:tc>
      </w:tr>
      <w:tr w:rsidR="00296BA6" w:rsidRPr="00713A2E" w14:paraId="6DA38171" w14:textId="10B18085" w:rsidTr="00B876E2">
        <w:trPr>
          <w:trHeight w:val="340"/>
        </w:trPr>
        <w:tc>
          <w:tcPr>
            <w:tcW w:w="378" w:type="pct"/>
            <w:shd w:val="clear" w:color="auto" w:fill="auto"/>
            <w:vAlign w:val="center"/>
          </w:tcPr>
          <w:p w14:paraId="5EB3D2EB" w14:textId="77777777" w:rsidR="00296BA6" w:rsidRPr="00713A2E" w:rsidRDefault="00296BA6" w:rsidP="00296BA6">
            <w:pPr>
              <w:jc w:val="center"/>
              <w:rPr>
                <w:sz w:val="20"/>
                <w:szCs w:val="20"/>
                <w:lang w:eastAsia="en-US"/>
              </w:rPr>
            </w:pPr>
            <w:r w:rsidRPr="00713A2E">
              <w:rPr>
                <w:sz w:val="20"/>
                <w:szCs w:val="20"/>
                <w:lang w:eastAsia="en-US"/>
              </w:rPr>
              <w:t>24</w:t>
            </w:r>
          </w:p>
        </w:tc>
        <w:tc>
          <w:tcPr>
            <w:tcW w:w="378" w:type="pct"/>
            <w:vAlign w:val="center"/>
          </w:tcPr>
          <w:p w14:paraId="51F69608" w14:textId="0C865503" w:rsidR="00296BA6" w:rsidRPr="00713A2E" w:rsidRDefault="00296BA6" w:rsidP="002C7561">
            <w:pPr>
              <w:jc w:val="center"/>
              <w:rPr>
                <w:color w:val="000000"/>
                <w:sz w:val="20"/>
                <w:szCs w:val="20"/>
              </w:rPr>
            </w:pPr>
            <w:r w:rsidRPr="00713A2E">
              <w:rPr>
                <w:sz w:val="20"/>
                <w:szCs w:val="20"/>
                <w:lang w:eastAsia="en-US"/>
              </w:rPr>
              <w:t>24</w:t>
            </w:r>
          </w:p>
        </w:tc>
        <w:tc>
          <w:tcPr>
            <w:tcW w:w="1138" w:type="pct"/>
            <w:shd w:val="clear" w:color="auto" w:fill="auto"/>
            <w:vAlign w:val="center"/>
          </w:tcPr>
          <w:p w14:paraId="33AF604E" w14:textId="4E154337" w:rsidR="00296BA6" w:rsidRPr="00713A2E" w:rsidRDefault="00296BA6" w:rsidP="00296BA6">
            <w:pPr>
              <w:rPr>
                <w:color w:val="000000"/>
                <w:sz w:val="20"/>
                <w:szCs w:val="20"/>
              </w:rPr>
            </w:pPr>
            <w:r w:rsidRPr="00713A2E">
              <w:rPr>
                <w:color w:val="000000"/>
                <w:sz w:val="20"/>
                <w:szCs w:val="20"/>
              </w:rPr>
              <w:t>Котельная ул. Рогова</w:t>
            </w:r>
          </w:p>
        </w:tc>
        <w:tc>
          <w:tcPr>
            <w:tcW w:w="621" w:type="pct"/>
            <w:vAlign w:val="center"/>
          </w:tcPr>
          <w:p w14:paraId="30961AF9" w14:textId="4A74376F" w:rsidR="00296BA6" w:rsidRPr="00713A2E" w:rsidRDefault="00296BA6" w:rsidP="00296BA6">
            <w:pPr>
              <w:jc w:val="center"/>
              <w:rPr>
                <w:sz w:val="20"/>
                <w:szCs w:val="20"/>
              </w:rPr>
            </w:pPr>
            <w:r w:rsidRPr="008B493B">
              <w:rPr>
                <w:color w:val="000000"/>
                <w:sz w:val="20"/>
                <w:szCs w:val="20"/>
              </w:rPr>
              <w:t>6,45</w:t>
            </w:r>
            <w:r>
              <w:rPr>
                <w:color w:val="000000"/>
                <w:sz w:val="20"/>
                <w:szCs w:val="20"/>
              </w:rPr>
              <w:t>0</w:t>
            </w:r>
          </w:p>
        </w:tc>
        <w:tc>
          <w:tcPr>
            <w:tcW w:w="621" w:type="pct"/>
            <w:vAlign w:val="center"/>
          </w:tcPr>
          <w:p w14:paraId="52088009" w14:textId="03D847D3" w:rsidR="00296BA6" w:rsidRPr="00713A2E" w:rsidRDefault="00296BA6" w:rsidP="00296BA6">
            <w:pPr>
              <w:jc w:val="center"/>
              <w:rPr>
                <w:sz w:val="20"/>
                <w:szCs w:val="20"/>
              </w:rPr>
            </w:pPr>
            <w:r w:rsidRPr="008B493B">
              <w:rPr>
                <w:color w:val="000000"/>
                <w:sz w:val="20"/>
                <w:szCs w:val="20"/>
              </w:rPr>
              <w:t>6,45</w:t>
            </w:r>
            <w:r>
              <w:rPr>
                <w:color w:val="000000"/>
                <w:sz w:val="20"/>
                <w:szCs w:val="20"/>
              </w:rPr>
              <w:t>0</w:t>
            </w:r>
          </w:p>
        </w:tc>
        <w:tc>
          <w:tcPr>
            <w:tcW w:w="621" w:type="pct"/>
            <w:shd w:val="clear" w:color="auto" w:fill="auto"/>
            <w:vAlign w:val="center"/>
          </w:tcPr>
          <w:p w14:paraId="6A0E6F7E" w14:textId="3B4E9DCC" w:rsidR="00296BA6" w:rsidRPr="00713A2E" w:rsidRDefault="00296BA6" w:rsidP="00296BA6">
            <w:pPr>
              <w:jc w:val="center"/>
              <w:rPr>
                <w:sz w:val="20"/>
                <w:szCs w:val="20"/>
                <w:lang w:eastAsia="en-US"/>
              </w:rPr>
            </w:pPr>
            <w:r w:rsidRPr="00713A2E">
              <w:rPr>
                <w:sz w:val="20"/>
                <w:szCs w:val="20"/>
              </w:rPr>
              <w:t>0,025</w:t>
            </w:r>
          </w:p>
        </w:tc>
        <w:tc>
          <w:tcPr>
            <w:tcW w:w="621" w:type="pct"/>
            <w:vAlign w:val="center"/>
          </w:tcPr>
          <w:p w14:paraId="542BC3DA" w14:textId="1CDA8F5F" w:rsidR="00296BA6" w:rsidRPr="00713A2E" w:rsidRDefault="00296BA6" w:rsidP="00296BA6">
            <w:pPr>
              <w:jc w:val="center"/>
              <w:rPr>
                <w:sz w:val="20"/>
                <w:szCs w:val="20"/>
                <w:lang w:eastAsia="en-US"/>
              </w:rPr>
            </w:pPr>
            <w:r w:rsidRPr="00713A2E">
              <w:rPr>
                <w:sz w:val="20"/>
                <w:szCs w:val="20"/>
                <w:lang w:eastAsia="en-US"/>
              </w:rPr>
              <w:t>3,50</w:t>
            </w:r>
          </w:p>
        </w:tc>
        <w:tc>
          <w:tcPr>
            <w:tcW w:w="621" w:type="pct"/>
            <w:vAlign w:val="center"/>
          </w:tcPr>
          <w:p w14:paraId="1ED7F538" w14:textId="4F53EB7C" w:rsidR="00296BA6" w:rsidRPr="00713A2E" w:rsidRDefault="00296BA6" w:rsidP="00296BA6">
            <w:pPr>
              <w:jc w:val="center"/>
              <w:rPr>
                <w:sz w:val="20"/>
                <w:szCs w:val="20"/>
                <w:lang w:eastAsia="en-US"/>
              </w:rPr>
            </w:pPr>
            <w:r>
              <w:rPr>
                <w:color w:val="000000"/>
                <w:sz w:val="20"/>
                <w:szCs w:val="20"/>
              </w:rPr>
              <w:t>6,425</w:t>
            </w:r>
          </w:p>
        </w:tc>
      </w:tr>
      <w:tr w:rsidR="0077221F" w:rsidRPr="00713A2E" w14:paraId="1AF93224" w14:textId="77777777" w:rsidTr="00B876E2">
        <w:trPr>
          <w:trHeight w:val="340"/>
        </w:trPr>
        <w:tc>
          <w:tcPr>
            <w:tcW w:w="1894" w:type="pct"/>
            <w:gridSpan w:val="3"/>
            <w:shd w:val="clear" w:color="auto" w:fill="auto"/>
            <w:vAlign w:val="center"/>
          </w:tcPr>
          <w:p w14:paraId="1FD1E351" w14:textId="7D870A9F" w:rsidR="0077221F" w:rsidRPr="00713A2E" w:rsidRDefault="0077221F" w:rsidP="0077221F">
            <w:pPr>
              <w:rPr>
                <w:color w:val="000000"/>
                <w:sz w:val="20"/>
                <w:szCs w:val="20"/>
              </w:rPr>
            </w:pPr>
            <w:r>
              <w:rPr>
                <w:color w:val="000000"/>
                <w:sz w:val="20"/>
                <w:szCs w:val="20"/>
              </w:rPr>
              <w:t>Итого:</w:t>
            </w:r>
          </w:p>
        </w:tc>
        <w:tc>
          <w:tcPr>
            <w:tcW w:w="621" w:type="pct"/>
            <w:vAlign w:val="center"/>
          </w:tcPr>
          <w:p w14:paraId="520A6C06" w14:textId="2F8E66E2" w:rsidR="0077221F" w:rsidRPr="0077221F" w:rsidRDefault="0077221F" w:rsidP="0077221F">
            <w:pPr>
              <w:jc w:val="center"/>
              <w:rPr>
                <w:color w:val="000000"/>
                <w:sz w:val="20"/>
                <w:szCs w:val="20"/>
              </w:rPr>
            </w:pPr>
            <w:r w:rsidRPr="0077221F">
              <w:rPr>
                <w:sz w:val="20"/>
                <w:szCs w:val="20"/>
              </w:rPr>
              <w:t>80,726</w:t>
            </w:r>
          </w:p>
        </w:tc>
        <w:tc>
          <w:tcPr>
            <w:tcW w:w="621" w:type="pct"/>
            <w:vAlign w:val="center"/>
          </w:tcPr>
          <w:p w14:paraId="74DEF499" w14:textId="050DA859" w:rsidR="0077221F" w:rsidRPr="0077221F" w:rsidRDefault="0077221F" w:rsidP="0077221F">
            <w:pPr>
              <w:jc w:val="center"/>
              <w:rPr>
                <w:color w:val="000000"/>
                <w:sz w:val="20"/>
                <w:szCs w:val="20"/>
              </w:rPr>
            </w:pPr>
            <w:r w:rsidRPr="0077221F">
              <w:rPr>
                <w:sz w:val="20"/>
                <w:szCs w:val="20"/>
              </w:rPr>
              <w:t>67,53</w:t>
            </w:r>
          </w:p>
        </w:tc>
        <w:tc>
          <w:tcPr>
            <w:tcW w:w="621" w:type="pct"/>
            <w:shd w:val="clear" w:color="auto" w:fill="auto"/>
            <w:vAlign w:val="center"/>
          </w:tcPr>
          <w:p w14:paraId="285A8A4B" w14:textId="7F0A451C" w:rsidR="0077221F" w:rsidRPr="0077221F" w:rsidRDefault="00296BA6" w:rsidP="0077221F">
            <w:pPr>
              <w:jc w:val="center"/>
              <w:rPr>
                <w:sz w:val="20"/>
                <w:szCs w:val="20"/>
              </w:rPr>
            </w:pPr>
            <w:r>
              <w:rPr>
                <w:sz w:val="20"/>
                <w:szCs w:val="20"/>
              </w:rPr>
              <w:t>0,999</w:t>
            </w:r>
          </w:p>
        </w:tc>
        <w:tc>
          <w:tcPr>
            <w:tcW w:w="621" w:type="pct"/>
            <w:vAlign w:val="center"/>
          </w:tcPr>
          <w:p w14:paraId="34782AB3" w14:textId="7FC48EE9" w:rsidR="0077221F" w:rsidRPr="0077221F" w:rsidRDefault="00296BA6" w:rsidP="0077221F">
            <w:pPr>
              <w:jc w:val="center"/>
              <w:rPr>
                <w:sz w:val="20"/>
                <w:szCs w:val="20"/>
                <w:lang w:eastAsia="en-US"/>
              </w:rPr>
            </w:pPr>
            <w:r>
              <w:rPr>
                <w:sz w:val="20"/>
                <w:szCs w:val="20"/>
              </w:rPr>
              <w:t>-</w:t>
            </w:r>
          </w:p>
        </w:tc>
        <w:tc>
          <w:tcPr>
            <w:tcW w:w="621" w:type="pct"/>
            <w:vAlign w:val="center"/>
          </w:tcPr>
          <w:p w14:paraId="010AEB80" w14:textId="095DEC3A" w:rsidR="0077221F" w:rsidRPr="0077221F" w:rsidRDefault="0077221F" w:rsidP="00296BA6">
            <w:pPr>
              <w:jc w:val="center"/>
              <w:rPr>
                <w:color w:val="000000"/>
                <w:sz w:val="20"/>
                <w:szCs w:val="20"/>
              </w:rPr>
            </w:pPr>
            <w:r w:rsidRPr="0077221F">
              <w:rPr>
                <w:sz w:val="20"/>
                <w:szCs w:val="20"/>
              </w:rPr>
              <w:t>66,</w:t>
            </w:r>
            <w:r w:rsidR="00296BA6">
              <w:rPr>
                <w:sz w:val="20"/>
                <w:szCs w:val="20"/>
              </w:rPr>
              <w:t>531</w:t>
            </w:r>
          </w:p>
        </w:tc>
      </w:tr>
    </w:tbl>
    <w:p w14:paraId="68285C1F" w14:textId="062CC306" w:rsidR="0077221F" w:rsidRDefault="0077221F" w:rsidP="000936D1">
      <w:pPr>
        <w:pStyle w:val="Maximyz0"/>
      </w:pPr>
    </w:p>
    <w:p w14:paraId="7BFB4757" w14:textId="1020A2EC" w:rsidR="00DE51B2" w:rsidRPr="002E53E7" w:rsidRDefault="00296BA6" w:rsidP="003D096F">
      <w:pPr>
        <w:pStyle w:val="32"/>
      </w:pPr>
      <w:bookmarkStart w:id="65" w:name="_Toc73624501"/>
      <w:r>
        <w:rPr>
          <w:color w:val="000000" w:themeColor="text1"/>
        </w:rPr>
        <w:t>Срок ввода в эксплуатацию основного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65"/>
    </w:p>
    <w:p w14:paraId="7416851A" w14:textId="55120795" w:rsidR="00811234" w:rsidRPr="002E53E7" w:rsidRDefault="00811234" w:rsidP="00811234">
      <w:pPr>
        <w:pStyle w:val="Maximyz0"/>
        <w:rPr>
          <w:lang w:eastAsia="en-US"/>
        </w:rPr>
      </w:pPr>
      <w:r w:rsidRPr="002E53E7">
        <w:rPr>
          <w:lang w:eastAsia="en-US"/>
        </w:rPr>
        <w:t xml:space="preserve">Данные </w:t>
      </w:r>
      <w:r w:rsidR="001905FC">
        <w:rPr>
          <w:lang w:eastAsia="en-US"/>
        </w:rPr>
        <w:t xml:space="preserve">о </w:t>
      </w:r>
      <w:r w:rsidRPr="002E53E7">
        <w:rPr>
          <w:lang w:eastAsia="en-US"/>
        </w:rPr>
        <w:t>значени</w:t>
      </w:r>
      <w:r w:rsidR="001905FC">
        <w:rPr>
          <w:lang w:eastAsia="en-US"/>
        </w:rPr>
        <w:t>и</w:t>
      </w:r>
      <w:r w:rsidRPr="002E53E7">
        <w:rPr>
          <w:lang w:eastAsia="en-US"/>
        </w:rPr>
        <w:t xml:space="preserve"> срока службы котлов</w:t>
      </w:r>
      <w:r w:rsidR="001905FC">
        <w:rPr>
          <w:lang w:eastAsia="en-US"/>
        </w:rPr>
        <w:t xml:space="preserve"> определяются по его паспортным данным</w:t>
      </w:r>
      <w:r w:rsidRPr="002E53E7">
        <w:rPr>
          <w:lang w:eastAsia="en-US"/>
        </w:rPr>
        <w:t>.</w:t>
      </w:r>
    </w:p>
    <w:p w14:paraId="72DF6A88" w14:textId="3C735982" w:rsidR="00811234" w:rsidRPr="002E53E7" w:rsidRDefault="00811234" w:rsidP="00811234">
      <w:pPr>
        <w:pStyle w:val="Maximyz0"/>
        <w:rPr>
          <w:lang w:eastAsia="en-US"/>
        </w:rPr>
      </w:pPr>
      <w:r w:rsidRPr="002E53E7">
        <w:rPr>
          <w:lang w:eastAsia="en-US"/>
        </w:rPr>
        <w:t>Согласно СО 153-34.17.469-2003 срок службы паровых котлов – 24 года, водогрейных всех типов – 16 лет. Решения о необходимости проведения капитального ремонта или продления срока службы данного оборудования принимаются на основании технических освидетельствований и технического диагностирования, проведенных в установленном порядке.</w:t>
      </w:r>
    </w:p>
    <w:p w14:paraId="2CA19018" w14:textId="171FCCB3" w:rsidR="004F53E9" w:rsidRDefault="004F53E9" w:rsidP="004F53E9">
      <w:pPr>
        <w:pStyle w:val="Maximyz0"/>
        <w:rPr>
          <w:lang w:eastAsia="en-US"/>
        </w:rPr>
      </w:pPr>
      <w:r w:rsidRPr="002E53E7">
        <w:rPr>
          <w:lang w:eastAsia="en-US"/>
        </w:rPr>
        <w:t>В таблиц</w:t>
      </w:r>
      <w:r w:rsidR="001905FC">
        <w:rPr>
          <w:lang w:eastAsia="en-US"/>
        </w:rPr>
        <w:t>е</w:t>
      </w:r>
      <w:r w:rsidR="00E46316">
        <w:rPr>
          <w:lang w:eastAsia="en-US"/>
        </w:rPr>
        <w:t xml:space="preserve"> </w:t>
      </w:r>
      <w:r w:rsidR="00E46316">
        <w:rPr>
          <w:lang w:eastAsia="en-US"/>
        </w:rPr>
        <w:fldChar w:fldCharType="begin"/>
      </w:r>
      <w:r w:rsidR="00E46316">
        <w:rPr>
          <w:lang w:eastAsia="en-US"/>
        </w:rPr>
        <w:instrText xml:space="preserve"> REF _Ref24103848 \h  \* MERGEFORMAT </w:instrText>
      </w:r>
      <w:r w:rsidR="00E46316">
        <w:rPr>
          <w:lang w:eastAsia="en-US"/>
        </w:rPr>
      </w:r>
      <w:r w:rsidR="00E46316">
        <w:rPr>
          <w:lang w:eastAsia="en-US"/>
        </w:rPr>
        <w:fldChar w:fldCharType="separate"/>
      </w:r>
      <w:r w:rsidR="002A07CF" w:rsidRPr="002A07CF">
        <w:rPr>
          <w:vanish/>
        </w:rPr>
        <w:t xml:space="preserve">Таблица </w:t>
      </w:r>
      <w:r w:rsidR="002A07CF">
        <w:rPr>
          <w:noProof/>
        </w:rPr>
        <w:t>1</w:t>
      </w:r>
      <w:r w:rsidR="002A07CF">
        <w:t>.</w:t>
      </w:r>
      <w:r w:rsidR="002A07CF">
        <w:rPr>
          <w:noProof/>
        </w:rPr>
        <w:t>17</w:t>
      </w:r>
      <w:r w:rsidR="00E46316">
        <w:rPr>
          <w:lang w:eastAsia="en-US"/>
        </w:rPr>
        <w:fldChar w:fldCharType="end"/>
      </w:r>
      <w:r w:rsidR="00E46316">
        <w:rPr>
          <w:lang w:eastAsia="en-US"/>
        </w:rPr>
        <w:t xml:space="preserve"> </w:t>
      </w:r>
      <w:r w:rsidRPr="002E53E7">
        <w:rPr>
          <w:lang w:eastAsia="en-US"/>
        </w:rPr>
        <w:t xml:space="preserve">представлены данные по срокам ввода в эксплуатацию, нормативной наработке и назначенном ресурсе котлового оборудования котельных </w:t>
      </w:r>
      <w:r w:rsidR="00BC461E">
        <w:rPr>
          <w:lang w:eastAsia="en-US"/>
        </w:rPr>
        <w:t>г</w:t>
      </w:r>
      <w:r w:rsidR="00882783">
        <w:rPr>
          <w:lang w:eastAsia="en-US"/>
        </w:rPr>
        <w:t>ородского округа Лотошино</w:t>
      </w:r>
      <w:r w:rsidR="00233922" w:rsidRPr="002E53E7">
        <w:rPr>
          <w:lang w:eastAsia="en-US"/>
        </w:rPr>
        <w:t>.</w:t>
      </w:r>
    </w:p>
    <w:p w14:paraId="22BF1E33" w14:textId="77777777" w:rsidR="001905FC" w:rsidRPr="002E53E7" w:rsidRDefault="001905FC" w:rsidP="001905FC">
      <w:pPr>
        <w:pStyle w:val="Maximyz0"/>
        <w:rPr>
          <w:lang w:eastAsia="en-US"/>
        </w:rPr>
      </w:pPr>
      <w:r w:rsidRPr="002E53E7">
        <w:rPr>
          <w:lang w:eastAsia="en-US"/>
        </w:rPr>
        <w:t>Необходимо отметить, что на данный момент котельное оборудование с выработанным парковым ресурсом, но прошедшее техническое освидетельствование и диагностирование, эксплуатируется в рабочем режиме.</w:t>
      </w:r>
    </w:p>
    <w:p w14:paraId="70D12681" w14:textId="71F74788" w:rsidR="001905FC" w:rsidRPr="002E53E7" w:rsidRDefault="001905FC" w:rsidP="004F53E9">
      <w:pPr>
        <w:pStyle w:val="Maximyz0"/>
        <w:rPr>
          <w:lang w:eastAsia="en-US"/>
        </w:rPr>
      </w:pPr>
      <w:r w:rsidRPr="002E53E7">
        <w:rPr>
          <w:lang w:eastAsia="en-US"/>
        </w:rPr>
        <w:t>При этом в ближайшее время может возникнуть необходимость в капитальном ремонте части котельного оборудования со сроком службы выше нормативного.</w:t>
      </w:r>
    </w:p>
    <w:p w14:paraId="617D5DBB" w14:textId="77777777" w:rsidR="008B655B" w:rsidRDefault="008B655B" w:rsidP="008B655B">
      <w:pPr>
        <w:pStyle w:val="Maximyz0"/>
      </w:pPr>
    </w:p>
    <w:p w14:paraId="10F82054" w14:textId="77777777" w:rsidR="00EF0CB2" w:rsidRDefault="00EF0CB2" w:rsidP="008B655B">
      <w:pPr>
        <w:pStyle w:val="aff9"/>
        <w:keepNext/>
        <w:sectPr w:rsidR="00EF0CB2" w:rsidSect="005674BA">
          <w:type w:val="nextColumn"/>
          <w:pgSz w:w="11906" w:h="16838"/>
          <w:pgMar w:top="1134" w:right="850" w:bottom="1134" w:left="1701" w:header="709" w:footer="709" w:gutter="0"/>
          <w:cols w:space="709"/>
          <w:docGrid w:linePitch="360"/>
        </w:sectPr>
      </w:pPr>
    </w:p>
    <w:p w14:paraId="2181BE34" w14:textId="2032DF96" w:rsidR="008B655B" w:rsidRDefault="008B655B" w:rsidP="008B655B">
      <w:pPr>
        <w:pStyle w:val="aff9"/>
        <w:keepNext/>
      </w:pPr>
      <w:bookmarkStart w:id="66" w:name="_Ref24103848"/>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17</w:t>
      </w:r>
      <w:r w:rsidR="00E61190">
        <w:rPr>
          <w:noProof/>
        </w:rPr>
        <w:fldChar w:fldCharType="end"/>
      </w:r>
      <w:bookmarkEnd w:id="66"/>
      <w:r w:rsidRPr="002E53E7">
        <w:t xml:space="preserve"> - Данные по срокам ввода в эксплуатацию, нормативной наработке и назначенном ресурсе котлового оборудования котельн</w:t>
      </w:r>
      <w:r w:rsidR="00EF0CB2">
        <w:t>ых</w:t>
      </w:r>
      <w:r w:rsidR="0004067E">
        <w:t xml:space="preserve"> </w:t>
      </w:r>
      <w:r w:rsidR="0028459F">
        <w:t>г</w:t>
      </w:r>
      <w:r w:rsidR="00882783">
        <w:t>ородского округа Лотошино</w:t>
      </w:r>
      <w:r w:rsidR="00EF0CB2" w:rsidRPr="00EF0CB2">
        <w:t xml:space="preserve"> </w:t>
      </w:r>
    </w:p>
    <w:tbl>
      <w:tblPr>
        <w:tblStyle w:val="afff5"/>
        <w:tblW w:w="5000" w:type="pct"/>
        <w:tblLook w:val="04A0" w:firstRow="1" w:lastRow="0" w:firstColumn="1" w:lastColumn="0" w:noHBand="0" w:noVBand="1"/>
      </w:tblPr>
      <w:tblGrid>
        <w:gridCol w:w="486"/>
        <w:gridCol w:w="1858"/>
        <w:gridCol w:w="1465"/>
        <w:gridCol w:w="1855"/>
        <w:gridCol w:w="1421"/>
        <w:gridCol w:w="1418"/>
        <w:gridCol w:w="1561"/>
        <w:gridCol w:w="1133"/>
        <w:gridCol w:w="1986"/>
        <w:gridCol w:w="1377"/>
      </w:tblGrid>
      <w:tr w:rsidR="00BC461E" w:rsidRPr="007C3698" w14:paraId="3A301D2B" w14:textId="2831C710" w:rsidTr="00B876E2">
        <w:trPr>
          <w:trHeight w:val="340"/>
          <w:tblHeader/>
        </w:trPr>
        <w:tc>
          <w:tcPr>
            <w:tcW w:w="167" w:type="pct"/>
            <w:shd w:val="clear" w:color="auto" w:fill="auto"/>
            <w:vAlign w:val="center"/>
          </w:tcPr>
          <w:p w14:paraId="4EDA899A" w14:textId="77777777" w:rsidR="00BC461E" w:rsidRPr="007C3698" w:rsidRDefault="00BC461E" w:rsidP="00041730">
            <w:pPr>
              <w:jc w:val="center"/>
              <w:rPr>
                <w:sz w:val="20"/>
                <w:szCs w:val="20"/>
                <w:lang w:eastAsia="en-US"/>
              </w:rPr>
            </w:pPr>
            <w:r w:rsidRPr="007C3698">
              <w:rPr>
                <w:sz w:val="20"/>
                <w:szCs w:val="20"/>
                <w:lang w:eastAsia="en-US"/>
              </w:rPr>
              <w:t>№ п/п</w:t>
            </w:r>
          </w:p>
        </w:tc>
        <w:tc>
          <w:tcPr>
            <w:tcW w:w="638" w:type="pct"/>
            <w:vAlign w:val="center"/>
          </w:tcPr>
          <w:p w14:paraId="30DDBA34" w14:textId="77777777" w:rsidR="00BC461E" w:rsidRPr="007C3698" w:rsidRDefault="00BC461E" w:rsidP="00041730">
            <w:pPr>
              <w:jc w:val="center"/>
              <w:rPr>
                <w:sz w:val="20"/>
                <w:szCs w:val="20"/>
                <w:lang w:eastAsia="en-US"/>
              </w:rPr>
            </w:pPr>
            <w:r w:rsidRPr="007C3698">
              <w:rPr>
                <w:sz w:val="20"/>
                <w:szCs w:val="20"/>
                <w:lang w:eastAsia="en-US"/>
              </w:rPr>
              <w:t>ТСО</w:t>
            </w:r>
          </w:p>
        </w:tc>
        <w:tc>
          <w:tcPr>
            <w:tcW w:w="503" w:type="pct"/>
            <w:shd w:val="clear" w:color="auto" w:fill="auto"/>
            <w:vAlign w:val="center"/>
          </w:tcPr>
          <w:p w14:paraId="453D2DE3" w14:textId="77777777" w:rsidR="00BC461E" w:rsidRPr="007C3698" w:rsidRDefault="00BC461E" w:rsidP="00041730">
            <w:pPr>
              <w:jc w:val="center"/>
              <w:rPr>
                <w:sz w:val="20"/>
                <w:szCs w:val="20"/>
                <w:lang w:eastAsia="en-US"/>
              </w:rPr>
            </w:pPr>
            <w:r w:rsidRPr="007C3698">
              <w:rPr>
                <w:sz w:val="20"/>
                <w:szCs w:val="20"/>
                <w:lang w:eastAsia="en-US"/>
              </w:rPr>
              <w:t>Наименование</w:t>
            </w:r>
          </w:p>
          <w:p w14:paraId="571644DD" w14:textId="77777777" w:rsidR="00BC461E" w:rsidRPr="007C3698" w:rsidRDefault="00BC461E" w:rsidP="00041730">
            <w:pPr>
              <w:jc w:val="center"/>
              <w:rPr>
                <w:sz w:val="20"/>
                <w:szCs w:val="20"/>
                <w:lang w:eastAsia="en-US"/>
              </w:rPr>
            </w:pPr>
            <w:r w:rsidRPr="007C3698">
              <w:rPr>
                <w:sz w:val="20"/>
                <w:szCs w:val="20"/>
                <w:lang w:eastAsia="en-US"/>
              </w:rPr>
              <w:t>котельной</w:t>
            </w:r>
          </w:p>
        </w:tc>
        <w:tc>
          <w:tcPr>
            <w:tcW w:w="637" w:type="pct"/>
            <w:shd w:val="clear" w:color="auto" w:fill="auto"/>
            <w:vAlign w:val="center"/>
          </w:tcPr>
          <w:p w14:paraId="03E5D99B" w14:textId="64A7B6B8" w:rsidR="00BC461E" w:rsidRPr="007C3698" w:rsidRDefault="00BC461E" w:rsidP="00041730">
            <w:pPr>
              <w:jc w:val="center"/>
              <w:rPr>
                <w:sz w:val="20"/>
                <w:szCs w:val="20"/>
                <w:lang w:eastAsia="en-US"/>
              </w:rPr>
            </w:pPr>
            <w:r w:rsidRPr="007C3698">
              <w:rPr>
                <w:sz w:val="20"/>
                <w:szCs w:val="20"/>
              </w:rPr>
              <w:t>Марка котла</w:t>
            </w:r>
          </w:p>
        </w:tc>
        <w:tc>
          <w:tcPr>
            <w:tcW w:w="488" w:type="pct"/>
            <w:shd w:val="clear" w:color="auto" w:fill="auto"/>
            <w:vAlign w:val="center"/>
          </w:tcPr>
          <w:p w14:paraId="23D9BF31" w14:textId="3D339664" w:rsidR="00BC461E" w:rsidRPr="007C3698" w:rsidRDefault="00BC461E" w:rsidP="00041730">
            <w:pPr>
              <w:jc w:val="center"/>
              <w:rPr>
                <w:sz w:val="20"/>
                <w:szCs w:val="20"/>
                <w:lang w:eastAsia="en-US"/>
              </w:rPr>
            </w:pPr>
            <w:r w:rsidRPr="007C3698">
              <w:rPr>
                <w:sz w:val="20"/>
                <w:szCs w:val="20"/>
              </w:rPr>
              <w:t xml:space="preserve">Тип котла  </w:t>
            </w:r>
          </w:p>
        </w:tc>
        <w:tc>
          <w:tcPr>
            <w:tcW w:w="487" w:type="pct"/>
            <w:vAlign w:val="center"/>
          </w:tcPr>
          <w:p w14:paraId="5ED4B2F9" w14:textId="2972C1B4" w:rsidR="00BC461E" w:rsidRPr="007C3698" w:rsidRDefault="005105C2" w:rsidP="00041730">
            <w:pPr>
              <w:jc w:val="center"/>
              <w:rPr>
                <w:sz w:val="20"/>
                <w:szCs w:val="20"/>
              </w:rPr>
            </w:pPr>
            <w:r w:rsidRPr="007C3698">
              <w:rPr>
                <w:sz w:val="20"/>
                <w:szCs w:val="20"/>
              </w:rPr>
              <w:t>Год ввода в эксплуатацию (капремонта)</w:t>
            </w:r>
          </w:p>
        </w:tc>
        <w:tc>
          <w:tcPr>
            <w:tcW w:w="536" w:type="pct"/>
            <w:shd w:val="clear" w:color="auto" w:fill="auto"/>
            <w:vAlign w:val="center"/>
          </w:tcPr>
          <w:p w14:paraId="0C5CC59A" w14:textId="5EEFD500" w:rsidR="00BC461E" w:rsidRPr="007C3698" w:rsidRDefault="005105C2" w:rsidP="00041730">
            <w:pPr>
              <w:jc w:val="center"/>
              <w:rPr>
                <w:sz w:val="20"/>
                <w:szCs w:val="20"/>
                <w:lang w:eastAsia="en-US"/>
              </w:rPr>
            </w:pPr>
            <w:r w:rsidRPr="00041730">
              <w:rPr>
                <w:sz w:val="20"/>
                <w:szCs w:val="20"/>
              </w:rPr>
              <w:t xml:space="preserve">Производительность котла номинальная, Гкал/ч  </w:t>
            </w:r>
          </w:p>
        </w:tc>
        <w:tc>
          <w:tcPr>
            <w:tcW w:w="389" w:type="pct"/>
            <w:vAlign w:val="center"/>
          </w:tcPr>
          <w:p w14:paraId="5644C5AD" w14:textId="7112CF00" w:rsidR="00BC461E" w:rsidRPr="007C3698" w:rsidRDefault="00BC461E" w:rsidP="00041730">
            <w:pPr>
              <w:jc w:val="center"/>
              <w:rPr>
                <w:sz w:val="20"/>
                <w:szCs w:val="20"/>
              </w:rPr>
            </w:pPr>
            <w:r w:rsidRPr="007C3698">
              <w:rPr>
                <w:sz w:val="20"/>
                <w:szCs w:val="20"/>
              </w:rPr>
              <w:t>Стационарный номер</w:t>
            </w:r>
          </w:p>
        </w:tc>
        <w:tc>
          <w:tcPr>
            <w:tcW w:w="682" w:type="pct"/>
            <w:vAlign w:val="center"/>
          </w:tcPr>
          <w:p w14:paraId="3841D469" w14:textId="146DF969" w:rsidR="00BC461E" w:rsidRPr="007C3698" w:rsidRDefault="00BC461E" w:rsidP="00041730">
            <w:pPr>
              <w:jc w:val="center"/>
              <w:rPr>
                <w:sz w:val="20"/>
                <w:szCs w:val="20"/>
              </w:rPr>
            </w:pPr>
            <w:r w:rsidRPr="007C3698">
              <w:rPr>
                <w:sz w:val="20"/>
                <w:szCs w:val="20"/>
              </w:rPr>
              <w:t>Нормативный срок службы оборудования (в соответствии с паспортом), лет</w:t>
            </w:r>
          </w:p>
        </w:tc>
        <w:tc>
          <w:tcPr>
            <w:tcW w:w="473" w:type="pct"/>
            <w:vAlign w:val="center"/>
          </w:tcPr>
          <w:p w14:paraId="18AE6DBB" w14:textId="5A05DEC6" w:rsidR="00BC461E" w:rsidRPr="007C3698" w:rsidRDefault="00BC461E" w:rsidP="00041730">
            <w:pPr>
              <w:jc w:val="center"/>
              <w:rPr>
                <w:sz w:val="20"/>
                <w:szCs w:val="20"/>
              </w:rPr>
            </w:pPr>
            <w:r w:rsidRPr="007C3698">
              <w:rPr>
                <w:sz w:val="20"/>
                <w:szCs w:val="20"/>
              </w:rPr>
              <w:t>Остаточный ресурс оборудования, лет</w:t>
            </w:r>
          </w:p>
        </w:tc>
      </w:tr>
      <w:tr w:rsidR="007C3698" w:rsidRPr="007C3698" w14:paraId="74D95E79" w14:textId="76B46C42" w:rsidTr="00B876E2">
        <w:trPr>
          <w:trHeight w:val="340"/>
        </w:trPr>
        <w:tc>
          <w:tcPr>
            <w:tcW w:w="167" w:type="pct"/>
            <w:vMerge w:val="restart"/>
            <w:shd w:val="clear" w:color="auto" w:fill="auto"/>
            <w:vAlign w:val="center"/>
          </w:tcPr>
          <w:p w14:paraId="37E7BFDE" w14:textId="77777777" w:rsidR="007C3698" w:rsidRPr="007C3698" w:rsidRDefault="007C3698" w:rsidP="00041730">
            <w:pPr>
              <w:jc w:val="center"/>
              <w:rPr>
                <w:sz w:val="20"/>
                <w:szCs w:val="20"/>
                <w:lang w:eastAsia="en-US"/>
              </w:rPr>
            </w:pPr>
            <w:r w:rsidRPr="007C3698">
              <w:rPr>
                <w:sz w:val="20"/>
                <w:szCs w:val="20"/>
                <w:lang w:eastAsia="en-US"/>
              </w:rPr>
              <w:t>1</w:t>
            </w:r>
          </w:p>
        </w:tc>
        <w:tc>
          <w:tcPr>
            <w:tcW w:w="638" w:type="pct"/>
            <w:vMerge w:val="restart"/>
            <w:vAlign w:val="center"/>
          </w:tcPr>
          <w:p w14:paraId="50B8866F" w14:textId="1890D5FB" w:rsidR="007C3698" w:rsidRPr="007C3698" w:rsidRDefault="007C3698" w:rsidP="00041730">
            <w:pPr>
              <w:jc w:val="center"/>
              <w:rPr>
                <w:sz w:val="20"/>
                <w:szCs w:val="20"/>
                <w:lang w:eastAsia="en-US"/>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vAlign w:val="center"/>
          </w:tcPr>
          <w:p w14:paraId="520A218C" w14:textId="77777777" w:rsidR="007C3698" w:rsidRPr="007C3698" w:rsidRDefault="007C3698" w:rsidP="00041730">
            <w:pPr>
              <w:jc w:val="center"/>
              <w:rPr>
                <w:sz w:val="20"/>
                <w:szCs w:val="20"/>
                <w:lang w:eastAsia="en-US"/>
              </w:rPr>
            </w:pPr>
            <w:r w:rsidRPr="007C3698">
              <w:rPr>
                <w:sz w:val="20"/>
                <w:szCs w:val="20"/>
                <w:lang w:eastAsia="en-US"/>
              </w:rPr>
              <w:t>Котельная №1</w:t>
            </w:r>
          </w:p>
        </w:tc>
        <w:tc>
          <w:tcPr>
            <w:tcW w:w="637" w:type="pct"/>
            <w:shd w:val="clear" w:color="auto" w:fill="auto"/>
          </w:tcPr>
          <w:p w14:paraId="69B5CDCD" w14:textId="77777777" w:rsidR="007C3698" w:rsidRPr="007C3698" w:rsidRDefault="007C3698" w:rsidP="00041730">
            <w:pPr>
              <w:jc w:val="center"/>
              <w:rPr>
                <w:sz w:val="20"/>
                <w:szCs w:val="20"/>
                <w:lang w:eastAsia="en-US"/>
              </w:rPr>
            </w:pPr>
            <w:r w:rsidRPr="007C3698">
              <w:rPr>
                <w:sz w:val="20"/>
                <w:szCs w:val="20"/>
              </w:rPr>
              <w:t xml:space="preserve">ЗИОСАБ-1600 </w:t>
            </w:r>
          </w:p>
        </w:tc>
        <w:tc>
          <w:tcPr>
            <w:tcW w:w="488" w:type="pct"/>
            <w:vAlign w:val="center"/>
          </w:tcPr>
          <w:p w14:paraId="7EA5186C" w14:textId="3C55BF11"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3BC01935" w14:textId="4F7CC9DD" w:rsidR="007C3698" w:rsidRPr="007C3698" w:rsidRDefault="007C3698" w:rsidP="00041730">
            <w:pPr>
              <w:jc w:val="center"/>
              <w:rPr>
                <w:sz w:val="20"/>
                <w:szCs w:val="20"/>
                <w:lang w:eastAsia="en-US"/>
              </w:rPr>
            </w:pPr>
            <w:r w:rsidRPr="007C3698">
              <w:rPr>
                <w:sz w:val="20"/>
                <w:szCs w:val="20"/>
                <w:lang w:eastAsia="en-US"/>
              </w:rPr>
              <w:t>2005</w:t>
            </w:r>
          </w:p>
        </w:tc>
        <w:tc>
          <w:tcPr>
            <w:tcW w:w="536" w:type="pct"/>
            <w:vAlign w:val="center"/>
          </w:tcPr>
          <w:p w14:paraId="1EA6D71B" w14:textId="20E2E6E1" w:rsidR="007C3698" w:rsidRPr="007C3698" w:rsidRDefault="007C3698" w:rsidP="00041730">
            <w:pPr>
              <w:jc w:val="center"/>
              <w:rPr>
                <w:sz w:val="20"/>
                <w:szCs w:val="20"/>
                <w:lang w:eastAsia="en-US"/>
              </w:rPr>
            </w:pPr>
            <w:r w:rsidRPr="007C3698">
              <w:rPr>
                <w:sz w:val="20"/>
                <w:szCs w:val="20"/>
                <w:lang w:eastAsia="en-US"/>
              </w:rPr>
              <w:t>1,38</w:t>
            </w:r>
          </w:p>
        </w:tc>
        <w:tc>
          <w:tcPr>
            <w:tcW w:w="389" w:type="pct"/>
            <w:vAlign w:val="center"/>
          </w:tcPr>
          <w:p w14:paraId="366CC879" w14:textId="799C26FC"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22E375DC" w14:textId="59AE49AE"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02AA0B34" w14:textId="6A97EB6A" w:rsidR="007C3698" w:rsidRPr="007C3698" w:rsidRDefault="007C3698" w:rsidP="00041730">
            <w:pPr>
              <w:jc w:val="center"/>
              <w:rPr>
                <w:sz w:val="20"/>
                <w:szCs w:val="20"/>
                <w:lang w:eastAsia="en-US"/>
              </w:rPr>
            </w:pPr>
            <w:r w:rsidRPr="007C3698">
              <w:rPr>
                <w:sz w:val="20"/>
                <w:szCs w:val="20"/>
              </w:rPr>
              <w:t>1</w:t>
            </w:r>
          </w:p>
        </w:tc>
      </w:tr>
      <w:tr w:rsidR="007C3698" w:rsidRPr="007C3698" w14:paraId="69A67C6B" w14:textId="507C7AAB" w:rsidTr="00B876E2">
        <w:trPr>
          <w:trHeight w:val="340"/>
        </w:trPr>
        <w:tc>
          <w:tcPr>
            <w:tcW w:w="167" w:type="pct"/>
            <w:vMerge/>
            <w:shd w:val="clear" w:color="auto" w:fill="auto"/>
            <w:vAlign w:val="center"/>
          </w:tcPr>
          <w:p w14:paraId="520A4666" w14:textId="77777777" w:rsidR="007C3698" w:rsidRPr="007C3698" w:rsidRDefault="007C3698" w:rsidP="00041730">
            <w:pPr>
              <w:jc w:val="center"/>
              <w:rPr>
                <w:sz w:val="20"/>
                <w:szCs w:val="20"/>
                <w:lang w:eastAsia="en-US"/>
              </w:rPr>
            </w:pPr>
          </w:p>
        </w:tc>
        <w:tc>
          <w:tcPr>
            <w:tcW w:w="638" w:type="pct"/>
            <w:vMerge/>
            <w:vAlign w:val="center"/>
          </w:tcPr>
          <w:p w14:paraId="6F3B91A4"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5B4F3192" w14:textId="77777777" w:rsidR="007C3698" w:rsidRPr="007C3698" w:rsidRDefault="007C3698" w:rsidP="00041730">
            <w:pPr>
              <w:jc w:val="center"/>
              <w:rPr>
                <w:sz w:val="20"/>
                <w:szCs w:val="20"/>
                <w:lang w:eastAsia="en-US"/>
              </w:rPr>
            </w:pPr>
          </w:p>
        </w:tc>
        <w:tc>
          <w:tcPr>
            <w:tcW w:w="637" w:type="pct"/>
            <w:shd w:val="clear" w:color="auto" w:fill="auto"/>
          </w:tcPr>
          <w:p w14:paraId="082D8496" w14:textId="77777777" w:rsidR="007C3698" w:rsidRPr="007C3698" w:rsidRDefault="007C3698" w:rsidP="00041730">
            <w:pPr>
              <w:jc w:val="center"/>
              <w:rPr>
                <w:sz w:val="20"/>
                <w:szCs w:val="20"/>
                <w:lang w:eastAsia="en-US"/>
              </w:rPr>
            </w:pPr>
            <w:r w:rsidRPr="007C3698">
              <w:rPr>
                <w:sz w:val="20"/>
                <w:szCs w:val="20"/>
              </w:rPr>
              <w:t xml:space="preserve">ЗИОСАБ-1600 </w:t>
            </w:r>
          </w:p>
        </w:tc>
        <w:tc>
          <w:tcPr>
            <w:tcW w:w="488" w:type="pct"/>
            <w:vAlign w:val="center"/>
          </w:tcPr>
          <w:p w14:paraId="55441A19" w14:textId="31C896C1"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6D08735E" w14:textId="015906A5" w:rsidR="007C3698" w:rsidRPr="007C3698" w:rsidRDefault="007C3698" w:rsidP="00041730">
            <w:pPr>
              <w:jc w:val="center"/>
              <w:rPr>
                <w:sz w:val="20"/>
                <w:szCs w:val="20"/>
                <w:lang w:eastAsia="en-US"/>
              </w:rPr>
            </w:pPr>
            <w:r w:rsidRPr="007C3698">
              <w:rPr>
                <w:sz w:val="20"/>
                <w:szCs w:val="20"/>
              </w:rPr>
              <w:t>2005</w:t>
            </w:r>
          </w:p>
        </w:tc>
        <w:tc>
          <w:tcPr>
            <w:tcW w:w="536" w:type="pct"/>
            <w:vAlign w:val="center"/>
          </w:tcPr>
          <w:p w14:paraId="30AA2659" w14:textId="5393ED6E" w:rsidR="007C3698" w:rsidRPr="007C3698" w:rsidRDefault="007C3698" w:rsidP="00041730">
            <w:pPr>
              <w:jc w:val="center"/>
              <w:rPr>
                <w:sz w:val="20"/>
                <w:szCs w:val="20"/>
                <w:lang w:eastAsia="en-US"/>
              </w:rPr>
            </w:pPr>
            <w:r w:rsidRPr="007C3698">
              <w:rPr>
                <w:sz w:val="20"/>
                <w:szCs w:val="20"/>
                <w:lang w:eastAsia="en-US"/>
              </w:rPr>
              <w:t>1,32</w:t>
            </w:r>
          </w:p>
        </w:tc>
        <w:tc>
          <w:tcPr>
            <w:tcW w:w="389" w:type="pct"/>
            <w:vAlign w:val="center"/>
          </w:tcPr>
          <w:p w14:paraId="4F2A7887" w14:textId="769098A4" w:rsidR="007C3698" w:rsidRPr="007C3698" w:rsidRDefault="007C3698" w:rsidP="00041730">
            <w:pPr>
              <w:jc w:val="center"/>
              <w:rPr>
                <w:sz w:val="20"/>
                <w:szCs w:val="20"/>
                <w:lang w:eastAsia="en-US"/>
              </w:rPr>
            </w:pPr>
            <w:r w:rsidRPr="007C3698">
              <w:rPr>
                <w:sz w:val="20"/>
                <w:szCs w:val="20"/>
                <w:lang w:eastAsia="en-US"/>
              </w:rPr>
              <w:t>2</w:t>
            </w:r>
          </w:p>
        </w:tc>
        <w:tc>
          <w:tcPr>
            <w:tcW w:w="682" w:type="pct"/>
            <w:vAlign w:val="center"/>
          </w:tcPr>
          <w:p w14:paraId="62D2EB45" w14:textId="0E4D6F81"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527AD57A" w14:textId="612F27C9" w:rsidR="007C3698" w:rsidRPr="007C3698" w:rsidRDefault="007C3698" w:rsidP="00041730">
            <w:pPr>
              <w:jc w:val="center"/>
              <w:rPr>
                <w:sz w:val="20"/>
                <w:szCs w:val="20"/>
                <w:lang w:eastAsia="en-US"/>
              </w:rPr>
            </w:pPr>
            <w:r w:rsidRPr="007C3698">
              <w:rPr>
                <w:sz w:val="20"/>
                <w:szCs w:val="20"/>
              </w:rPr>
              <w:t>1</w:t>
            </w:r>
          </w:p>
        </w:tc>
      </w:tr>
      <w:tr w:rsidR="007C3698" w:rsidRPr="007C3698" w14:paraId="35C4E6F9" w14:textId="4D5C949E" w:rsidTr="00B876E2">
        <w:trPr>
          <w:trHeight w:val="340"/>
        </w:trPr>
        <w:tc>
          <w:tcPr>
            <w:tcW w:w="167" w:type="pct"/>
            <w:vMerge/>
            <w:shd w:val="clear" w:color="auto" w:fill="auto"/>
            <w:vAlign w:val="center"/>
          </w:tcPr>
          <w:p w14:paraId="3300166D" w14:textId="77777777" w:rsidR="007C3698" w:rsidRPr="007C3698" w:rsidRDefault="007C3698" w:rsidP="00041730">
            <w:pPr>
              <w:jc w:val="center"/>
              <w:rPr>
                <w:sz w:val="20"/>
                <w:szCs w:val="20"/>
                <w:lang w:eastAsia="en-US"/>
              </w:rPr>
            </w:pPr>
          </w:p>
        </w:tc>
        <w:tc>
          <w:tcPr>
            <w:tcW w:w="638" w:type="pct"/>
            <w:vMerge/>
            <w:vAlign w:val="center"/>
          </w:tcPr>
          <w:p w14:paraId="256917A2"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4BBC78FE" w14:textId="77777777" w:rsidR="007C3698" w:rsidRPr="007C3698" w:rsidRDefault="007C3698" w:rsidP="00041730">
            <w:pPr>
              <w:jc w:val="center"/>
              <w:rPr>
                <w:sz w:val="20"/>
                <w:szCs w:val="20"/>
                <w:lang w:eastAsia="en-US"/>
              </w:rPr>
            </w:pPr>
          </w:p>
        </w:tc>
        <w:tc>
          <w:tcPr>
            <w:tcW w:w="637" w:type="pct"/>
            <w:shd w:val="clear" w:color="auto" w:fill="auto"/>
          </w:tcPr>
          <w:p w14:paraId="187A8BA2" w14:textId="77777777" w:rsidR="007C3698" w:rsidRPr="007C3698" w:rsidRDefault="007C3698" w:rsidP="00041730">
            <w:pPr>
              <w:jc w:val="center"/>
              <w:rPr>
                <w:sz w:val="20"/>
                <w:szCs w:val="20"/>
                <w:lang w:eastAsia="en-US"/>
              </w:rPr>
            </w:pPr>
            <w:r w:rsidRPr="007C3698">
              <w:rPr>
                <w:sz w:val="20"/>
                <w:szCs w:val="20"/>
              </w:rPr>
              <w:t xml:space="preserve">ЗИОСАБ-1000 </w:t>
            </w:r>
          </w:p>
        </w:tc>
        <w:tc>
          <w:tcPr>
            <w:tcW w:w="488" w:type="pct"/>
            <w:vAlign w:val="center"/>
          </w:tcPr>
          <w:p w14:paraId="304B73C9" w14:textId="774C3E41"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1DFB203D" w14:textId="4F6095DF" w:rsidR="007C3698" w:rsidRPr="007C3698" w:rsidRDefault="007C3698" w:rsidP="00041730">
            <w:pPr>
              <w:jc w:val="center"/>
              <w:rPr>
                <w:sz w:val="20"/>
                <w:szCs w:val="20"/>
                <w:lang w:eastAsia="en-US"/>
              </w:rPr>
            </w:pPr>
            <w:r w:rsidRPr="007C3698">
              <w:rPr>
                <w:sz w:val="20"/>
                <w:szCs w:val="20"/>
              </w:rPr>
              <w:t>2005</w:t>
            </w:r>
          </w:p>
        </w:tc>
        <w:tc>
          <w:tcPr>
            <w:tcW w:w="536" w:type="pct"/>
            <w:vAlign w:val="center"/>
          </w:tcPr>
          <w:p w14:paraId="59A5A6C2" w14:textId="783ED841" w:rsidR="007C3698" w:rsidRPr="007C3698" w:rsidRDefault="007C3698" w:rsidP="00041730">
            <w:pPr>
              <w:jc w:val="center"/>
              <w:rPr>
                <w:sz w:val="20"/>
                <w:szCs w:val="20"/>
                <w:lang w:eastAsia="en-US"/>
              </w:rPr>
            </w:pPr>
            <w:r w:rsidRPr="007C3698">
              <w:rPr>
                <w:sz w:val="20"/>
                <w:szCs w:val="20"/>
                <w:lang w:eastAsia="en-US"/>
              </w:rPr>
              <w:t>0,86</w:t>
            </w:r>
          </w:p>
        </w:tc>
        <w:tc>
          <w:tcPr>
            <w:tcW w:w="389" w:type="pct"/>
            <w:vAlign w:val="center"/>
          </w:tcPr>
          <w:p w14:paraId="685ABFF2" w14:textId="243CB89A" w:rsidR="007C3698" w:rsidRPr="007C3698" w:rsidRDefault="007C3698" w:rsidP="00041730">
            <w:pPr>
              <w:jc w:val="center"/>
              <w:rPr>
                <w:sz w:val="20"/>
                <w:szCs w:val="20"/>
                <w:lang w:eastAsia="en-US"/>
              </w:rPr>
            </w:pPr>
            <w:r w:rsidRPr="007C3698">
              <w:rPr>
                <w:sz w:val="20"/>
                <w:szCs w:val="20"/>
                <w:lang w:eastAsia="en-US"/>
              </w:rPr>
              <w:t>3-С</w:t>
            </w:r>
          </w:p>
        </w:tc>
        <w:tc>
          <w:tcPr>
            <w:tcW w:w="682" w:type="pct"/>
            <w:vAlign w:val="center"/>
          </w:tcPr>
          <w:p w14:paraId="0CFA0DBA" w14:textId="4BBB72CB"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73BE4F6E" w14:textId="69162189" w:rsidR="007C3698" w:rsidRPr="007C3698" w:rsidRDefault="007C3698" w:rsidP="00041730">
            <w:pPr>
              <w:jc w:val="center"/>
              <w:rPr>
                <w:sz w:val="20"/>
                <w:szCs w:val="20"/>
                <w:lang w:eastAsia="en-US"/>
              </w:rPr>
            </w:pPr>
            <w:r w:rsidRPr="007C3698">
              <w:rPr>
                <w:sz w:val="20"/>
                <w:szCs w:val="20"/>
              </w:rPr>
              <w:t>1</w:t>
            </w:r>
          </w:p>
        </w:tc>
      </w:tr>
      <w:tr w:rsidR="007C3698" w:rsidRPr="007C3698" w14:paraId="561909E7" w14:textId="66FA2D96" w:rsidTr="00B876E2">
        <w:trPr>
          <w:trHeight w:val="340"/>
        </w:trPr>
        <w:tc>
          <w:tcPr>
            <w:tcW w:w="167" w:type="pct"/>
            <w:vMerge/>
            <w:shd w:val="clear" w:color="auto" w:fill="auto"/>
            <w:vAlign w:val="center"/>
          </w:tcPr>
          <w:p w14:paraId="5DDDA0B1" w14:textId="77777777" w:rsidR="007C3698" w:rsidRPr="007C3698" w:rsidRDefault="007C3698" w:rsidP="00041730">
            <w:pPr>
              <w:jc w:val="center"/>
              <w:rPr>
                <w:sz w:val="20"/>
                <w:szCs w:val="20"/>
                <w:lang w:eastAsia="en-US"/>
              </w:rPr>
            </w:pPr>
          </w:p>
        </w:tc>
        <w:tc>
          <w:tcPr>
            <w:tcW w:w="638" w:type="pct"/>
            <w:vMerge/>
            <w:vAlign w:val="center"/>
          </w:tcPr>
          <w:p w14:paraId="1A6A9605"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060A10FE" w14:textId="77777777" w:rsidR="007C3698" w:rsidRPr="007C3698" w:rsidRDefault="007C3698" w:rsidP="00041730">
            <w:pPr>
              <w:jc w:val="center"/>
              <w:rPr>
                <w:sz w:val="20"/>
                <w:szCs w:val="20"/>
                <w:lang w:eastAsia="en-US"/>
              </w:rPr>
            </w:pPr>
          </w:p>
        </w:tc>
        <w:tc>
          <w:tcPr>
            <w:tcW w:w="637" w:type="pct"/>
            <w:shd w:val="clear" w:color="auto" w:fill="auto"/>
          </w:tcPr>
          <w:p w14:paraId="4B3A8536" w14:textId="77777777" w:rsidR="007C3698" w:rsidRPr="007C3698" w:rsidRDefault="007C3698" w:rsidP="00041730">
            <w:pPr>
              <w:jc w:val="center"/>
              <w:rPr>
                <w:sz w:val="20"/>
                <w:szCs w:val="20"/>
                <w:lang w:eastAsia="en-US"/>
              </w:rPr>
            </w:pPr>
            <w:r w:rsidRPr="007C3698">
              <w:rPr>
                <w:sz w:val="20"/>
                <w:szCs w:val="20"/>
              </w:rPr>
              <w:t xml:space="preserve">ЗИОСАБ-1000 </w:t>
            </w:r>
          </w:p>
        </w:tc>
        <w:tc>
          <w:tcPr>
            <w:tcW w:w="488" w:type="pct"/>
            <w:vAlign w:val="center"/>
          </w:tcPr>
          <w:p w14:paraId="1F155783" w14:textId="42FD4324"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0387DA56" w14:textId="4762731D" w:rsidR="007C3698" w:rsidRPr="007C3698" w:rsidRDefault="007C3698" w:rsidP="00041730">
            <w:pPr>
              <w:jc w:val="center"/>
              <w:rPr>
                <w:sz w:val="20"/>
                <w:szCs w:val="20"/>
                <w:lang w:eastAsia="en-US"/>
              </w:rPr>
            </w:pPr>
            <w:r w:rsidRPr="007C3698">
              <w:rPr>
                <w:sz w:val="20"/>
                <w:szCs w:val="20"/>
              </w:rPr>
              <w:t>2005</w:t>
            </w:r>
          </w:p>
        </w:tc>
        <w:tc>
          <w:tcPr>
            <w:tcW w:w="536" w:type="pct"/>
            <w:vAlign w:val="center"/>
          </w:tcPr>
          <w:p w14:paraId="10CB0FD7" w14:textId="461089EB" w:rsidR="007C3698" w:rsidRPr="007C3698" w:rsidRDefault="007C3698" w:rsidP="00041730">
            <w:pPr>
              <w:jc w:val="center"/>
              <w:rPr>
                <w:sz w:val="20"/>
                <w:szCs w:val="20"/>
                <w:lang w:eastAsia="en-US"/>
              </w:rPr>
            </w:pPr>
            <w:r w:rsidRPr="007C3698">
              <w:rPr>
                <w:sz w:val="20"/>
                <w:szCs w:val="20"/>
                <w:lang w:eastAsia="en-US"/>
              </w:rPr>
              <w:t>0,86</w:t>
            </w:r>
          </w:p>
        </w:tc>
        <w:tc>
          <w:tcPr>
            <w:tcW w:w="389" w:type="pct"/>
            <w:vAlign w:val="center"/>
          </w:tcPr>
          <w:p w14:paraId="39DC4C62" w14:textId="4882AA83" w:rsidR="007C3698" w:rsidRPr="007C3698" w:rsidRDefault="007C3698" w:rsidP="00041730">
            <w:pPr>
              <w:jc w:val="center"/>
              <w:rPr>
                <w:sz w:val="20"/>
                <w:szCs w:val="20"/>
                <w:lang w:eastAsia="en-US"/>
              </w:rPr>
            </w:pPr>
            <w:r w:rsidRPr="007C3698">
              <w:rPr>
                <w:sz w:val="20"/>
                <w:szCs w:val="20"/>
                <w:lang w:eastAsia="en-US"/>
              </w:rPr>
              <w:t>4</w:t>
            </w:r>
          </w:p>
        </w:tc>
        <w:tc>
          <w:tcPr>
            <w:tcW w:w="682" w:type="pct"/>
            <w:vAlign w:val="center"/>
          </w:tcPr>
          <w:p w14:paraId="7C54C7FF" w14:textId="712FA1CC"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26B3D2CC" w14:textId="1111649B" w:rsidR="007C3698" w:rsidRPr="007C3698" w:rsidRDefault="007C3698" w:rsidP="00041730">
            <w:pPr>
              <w:jc w:val="center"/>
              <w:rPr>
                <w:sz w:val="20"/>
                <w:szCs w:val="20"/>
                <w:lang w:eastAsia="en-US"/>
              </w:rPr>
            </w:pPr>
            <w:r w:rsidRPr="007C3698">
              <w:rPr>
                <w:sz w:val="20"/>
                <w:szCs w:val="20"/>
              </w:rPr>
              <w:t>1</w:t>
            </w:r>
          </w:p>
        </w:tc>
      </w:tr>
      <w:tr w:rsidR="007C3698" w:rsidRPr="007C3698" w14:paraId="6657391E" w14:textId="5BAAA6E3" w:rsidTr="00B876E2">
        <w:trPr>
          <w:trHeight w:val="340"/>
        </w:trPr>
        <w:tc>
          <w:tcPr>
            <w:tcW w:w="167" w:type="pct"/>
            <w:vMerge w:val="restart"/>
            <w:shd w:val="clear" w:color="auto" w:fill="auto"/>
            <w:vAlign w:val="center"/>
          </w:tcPr>
          <w:p w14:paraId="199DD809" w14:textId="77777777" w:rsidR="007C3698" w:rsidRPr="007C3698" w:rsidRDefault="007C3698" w:rsidP="00041730">
            <w:pPr>
              <w:jc w:val="center"/>
              <w:rPr>
                <w:sz w:val="20"/>
                <w:szCs w:val="20"/>
                <w:lang w:eastAsia="en-US"/>
              </w:rPr>
            </w:pPr>
            <w:r w:rsidRPr="007C3698">
              <w:rPr>
                <w:sz w:val="20"/>
                <w:szCs w:val="20"/>
                <w:lang w:eastAsia="en-US"/>
              </w:rPr>
              <w:t>2</w:t>
            </w:r>
          </w:p>
        </w:tc>
        <w:tc>
          <w:tcPr>
            <w:tcW w:w="638" w:type="pct"/>
            <w:vMerge w:val="restart"/>
            <w:vAlign w:val="center"/>
          </w:tcPr>
          <w:p w14:paraId="57758113" w14:textId="18BAF5BF" w:rsidR="007C3698" w:rsidRPr="007C3698" w:rsidRDefault="007C3698" w:rsidP="00041730">
            <w:pPr>
              <w:jc w:val="center"/>
              <w:rPr>
                <w:sz w:val="20"/>
                <w:szCs w:val="20"/>
                <w:lang w:eastAsia="en-US"/>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tcPr>
          <w:p w14:paraId="51E58B65" w14:textId="77777777" w:rsidR="007C3698" w:rsidRPr="007C3698" w:rsidRDefault="007C3698" w:rsidP="00041730">
            <w:pPr>
              <w:jc w:val="center"/>
              <w:rPr>
                <w:sz w:val="20"/>
                <w:szCs w:val="20"/>
                <w:lang w:eastAsia="en-US"/>
              </w:rPr>
            </w:pPr>
            <w:r w:rsidRPr="007C3698">
              <w:rPr>
                <w:sz w:val="20"/>
                <w:szCs w:val="20"/>
                <w:lang w:eastAsia="en-US"/>
              </w:rPr>
              <w:t>Котельная №2а</w:t>
            </w:r>
          </w:p>
        </w:tc>
        <w:tc>
          <w:tcPr>
            <w:tcW w:w="637" w:type="pct"/>
            <w:shd w:val="clear" w:color="auto" w:fill="auto"/>
          </w:tcPr>
          <w:p w14:paraId="6E218532" w14:textId="77777777" w:rsidR="007C3698" w:rsidRPr="007C3698" w:rsidRDefault="007C3698" w:rsidP="00041730">
            <w:pPr>
              <w:jc w:val="center"/>
              <w:rPr>
                <w:sz w:val="20"/>
                <w:szCs w:val="20"/>
              </w:rPr>
            </w:pPr>
            <w:r w:rsidRPr="007C3698">
              <w:rPr>
                <w:sz w:val="20"/>
                <w:szCs w:val="20"/>
              </w:rPr>
              <w:t xml:space="preserve">ЗИОСАБ-3000 </w:t>
            </w:r>
          </w:p>
        </w:tc>
        <w:tc>
          <w:tcPr>
            <w:tcW w:w="488" w:type="pct"/>
            <w:vAlign w:val="center"/>
          </w:tcPr>
          <w:p w14:paraId="16FFB166" w14:textId="09059BEA"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760C5B41" w14:textId="26E70271" w:rsidR="007C3698" w:rsidRPr="007C3698" w:rsidRDefault="007C3698" w:rsidP="00041730">
            <w:pPr>
              <w:jc w:val="center"/>
              <w:rPr>
                <w:sz w:val="20"/>
                <w:szCs w:val="20"/>
                <w:lang w:eastAsia="en-US"/>
              </w:rPr>
            </w:pPr>
            <w:r w:rsidRPr="007C3698">
              <w:rPr>
                <w:sz w:val="20"/>
                <w:szCs w:val="20"/>
                <w:lang w:eastAsia="en-US"/>
              </w:rPr>
              <w:t>2006</w:t>
            </w:r>
          </w:p>
        </w:tc>
        <w:tc>
          <w:tcPr>
            <w:tcW w:w="536" w:type="pct"/>
            <w:vAlign w:val="center"/>
          </w:tcPr>
          <w:p w14:paraId="6A454EA0" w14:textId="0DCFC02E" w:rsidR="007C3698" w:rsidRPr="007C3698" w:rsidRDefault="007C3698" w:rsidP="00041730">
            <w:pPr>
              <w:jc w:val="center"/>
              <w:rPr>
                <w:sz w:val="20"/>
                <w:szCs w:val="20"/>
                <w:lang w:eastAsia="en-US"/>
              </w:rPr>
            </w:pPr>
            <w:r w:rsidRPr="007C3698">
              <w:rPr>
                <w:sz w:val="20"/>
                <w:szCs w:val="20"/>
                <w:lang w:eastAsia="en-US"/>
              </w:rPr>
              <w:t>2,4</w:t>
            </w:r>
          </w:p>
        </w:tc>
        <w:tc>
          <w:tcPr>
            <w:tcW w:w="389" w:type="pct"/>
            <w:vAlign w:val="center"/>
          </w:tcPr>
          <w:p w14:paraId="504334D3" w14:textId="57D430C4" w:rsidR="007C3698" w:rsidRPr="007C3698" w:rsidRDefault="007C3698" w:rsidP="00041730">
            <w:pPr>
              <w:jc w:val="center"/>
              <w:rPr>
                <w:sz w:val="20"/>
                <w:szCs w:val="20"/>
                <w:lang w:eastAsia="en-US"/>
              </w:rPr>
            </w:pPr>
            <w:r w:rsidRPr="007C3698">
              <w:rPr>
                <w:sz w:val="20"/>
                <w:szCs w:val="20"/>
                <w:lang w:val="en-US" w:eastAsia="en-US"/>
              </w:rPr>
              <w:t>1</w:t>
            </w:r>
          </w:p>
        </w:tc>
        <w:tc>
          <w:tcPr>
            <w:tcW w:w="682" w:type="pct"/>
            <w:vAlign w:val="center"/>
          </w:tcPr>
          <w:p w14:paraId="42F101C1" w14:textId="4B5EF6F6"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3CD136F2" w14:textId="634D4DFF" w:rsidR="007C3698" w:rsidRPr="007C3698" w:rsidRDefault="007C3698" w:rsidP="00041730">
            <w:pPr>
              <w:jc w:val="center"/>
              <w:rPr>
                <w:sz w:val="20"/>
                <w:szCs w:val="20"/>
                <w:lang w:eastAsia="en-US"/>
              </w:rPr>
            </w:pPr>
            <w:r w:rsidRPr="007C3698">
              <w:rPr>
                <w:sz w:val="20"/>
                <w:szCs w:val="20"/>
              </w:rPr>
              <w:t>2</w:t>
            </w:r>
          </w:p>
        </w:tc>
      </w:tr>
      <w:tr w:rsidR="007C3698" w:rsidRPr="007C3698" w14:paraId="2EBC5B5A" w14:textId="4135ABA5" w:rsidTr="00B876E2">
        <w:trPr>
          <w:trHeight w:val="340"/>
        </w:trPr>
        <w:tc>
          <w:tcPr>
            <w:tcW w:w="167" w:type="pct"/>
            <w:vMerge/>
            <w:shd w:val="clear" w:color="auto" w:fill="auto"/>
            <w:vAlign w:val="center"/>
          </w:tcPr>
          <w:p w14:paraId="3B3723B1" w14:textId="77777777" w:rsidR="007C3698" w:rsidRPr="007C3698" w:rsidRDefault="007C3698" w:rsidP="00041730">
            <w:pPr>
              <w:jc w:val="center"/>
              <w:rPr>
                <w:sz w:val="20"/>
                <w:szCs w:val="20"/>
                <w:lang w:eastAsia="en-US"/>
              </w:rPr>
            </w:pPr>
          </w:p>
        </w:tc>
        <w:tc>
          <w:tcPr>
            <w:tcW w:w="638" w:type="pct"/>
            <w:vMerge/>
            <w:vAlign w:val="center"/>
          </w:tcPr>
          <w:p w14:paraId="4D611770" w14:textId="77777777" w:rsidR="007C3698" w:rsidRPr="007C3698" w:rsidRDefault="007C3698" w:rsidP="00041730">
            <w:pPr>
              <w:jc w:val="center"/>
              <w:rPr>
                <w:sz w:val="20"/>
                <w:szCs w:val="20"/>
                <w:lang w:eastAsia="en-US"/>
              </w:rPr>
            </w:pPr>
          </w:p>
        </w:tc>
        <w:tc>
          <w:tcPr>
            <w:tcW w:w="503" w:type="pct"/>
            <w:vMerge/>
            <w:shd w:val="clear" w:color="auto" w:fill="auto"/>
          </w:tcPr>
          <w:p w14:paraId="20CD113C" w14:textId="77777777" w:rsidR="007C3698" w:rsidRPr="007C3698" w:rsidRDefault="007C3698" w:rsidP="00041730">
            <w:pPr>
              <w:jc w:val="center"/>
              <w:rPr>
                <w:sz w:val="20"/>
                <w:szCs w:val="20"/>
                <w:lang w:eastAsia="en-US"/>
              </w:rPr>
            </w:pPr>
          </w:p>
        </w:tc>
        <w:tc>
          <w:tcPr>
            <w:tcW w:w="637" w:type="pct"/>
            <w:shd w:val="clear" w:color="auto" w:fill="auto"/>
          </w:tcPr>
          <w:p w14:paraId="761AF3B3" w14:textId="77777777" w:rsidR="007C3698" w:rsidRPr="007C3698" w:rsidRDefault="007C3698" w:rsidP="00041730">
            <w:pPr>
              <w:jc w:val="center"/>
              <w:rPr>
                <w:sz w:val="20"/>
                <w:szCs w:val="20"/>
              </w:rPr>
            </w:pPr>
            <w:r w:rsidRPr="007C3698">
              <w:rPr>
                <w:sz w:val="20"/>
                <w:szCs w:val="20"/>
              </w:rPr>
              <w:t xml:space="preserve">ЗИОСАБ-3000 </w:t>
            </w:r>
          </w:p>
        </w:tc>
        <w:tc>
          <w:tcPr>
            <w:tcW w:w="488" w:type="pct"/>
            <w:vAlign w:val="center"/>
          </w:tcPr>
          <w:p w14:paraId="0304101E" w14:textId="373B1FB3"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07B83028" w14:textId="075579E7" w:rsidR="007C3698" w:rsidRPr="007C3698" w:rsidRDefault="007C3698" w:rsidP="00041730">
            <w:pPr>
              <w:jc w:val="center"/>
              <w:rPr>
                <w:sz w:val="20"/>
                <w:szCs w:val="20"/>
                <w:lang w:eastAsia="en-US"/>
              </w:rPr>
            </w:pPr>
            <w:r w:rsidRPr="007C3698">
              <w:rPr>
                <w:sz w:val="20"/>
                <w:szCs w:val="20"/>
              </w:rPr>
              <w:t>2006</w:t>
            </w:r>
          </w:p>
        </w:tc>
        <w:tc>
          <w:tcPr>
            <w:tcW w:w="536" w:type="pct"/>
            <w:vAlign w:val="center"/>
          </w:tcPr>
          <w:p w14:paraId="4DEB0C90" w14:textId="5315D5CE" w:rsidR="007C3698" w:rsidRPr="007C3698" w:rsidRDefault="007C3698" w:rsidP="00041730">
            <w:pPr>
              <w:jc w:val="center"/>
              <w:rPr>
                <w:sz w:val="20"/>
                <w:szCs w:val="20"/>
                <w:lang w:eastAsia="en-US"/>
              </w:rPr>
            </w:pPr>
            <w:r w:rsidRPr="007C3698">
              <w:rPr>
                <w:sz w:val="20"/>
                <w:szCs w:val="20"/>
                <w:lang w:eastAsia="en-US"/>
              </w:rPr>
              <w:t>2,89</w:t>
            </w:r>
          </w:p>
        </w:tc>
        <w:tc>
          <w:tcPr>
            <w:tcW w:w="389" w:type="pct"/>
            <w:vAlign w:val="center"/>
          </w:tcPr>
          <w:p w14:paraId="0580B9F2" w14:textId="025FAC7E" w:rsidR="007C3698" w:rsidRPr="007C3698" w:rsidRDefault="007C3698" w:rsidP="00041730">
            <w:pPr>
              <w:jc w:val="center"/>
              <w:rPr>
                <w:sz w:val="20"/>
                <w:szCs w:val="20"/>
                <w:lang w:eastAsia="en-US"/>
              </w:rPr>
            </w:pPr>
            <w:r w:rsidRPr="007C3698">
              <w:rPr>
                <w:sz w:val="20"/>
                <w:szCs w:val="20"/>
                <w:lang w:val="en-US" w:eastAsia="en-US"/>
              </w:rPr>
              <w:t>2</w:t>
            </w:r>
          </w:p>
        </w:tc>
        <w:tc>
          <w:tcPr>
            <w:tcW w:w="682" w:type="pct"/>
            <w:vAlign w:val="center"/>
          </w:tcPr>
          <w:p w14:paraId="65C6FC83" w14:textId="15350BEB"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4306A897" w14:textId="27B6189D" w:rsidR="007C3698" w:rsidRPr="007C3698" w:rsidRDefault="007C3698" w:rsidP="00041730">
            <w:pPr>
              <w:jc w:val="center"/>
              <w:rPr>
                <w:sz w:val="20"/>
                <w:szCs w:val="20"/>
                <w:lang w:eastAsia="en-US"/>
              </w:rPr>
            </w:pPr>
            <w:r w:rsidRPr="007C3698">
              <w:rPr>
                <w:sz w:val="20"/>
                <w:szCs w:val="20"/>
              </w:rPr>
              <w:t>2</w:t>
            </w:r>
          </w:p>
        </w:tc>
      </w:tr>
      <w:tr w:rsidR="007C3698" w:rsidRPr="007C3698" w14:paraId="3E06B795" w14:textId="717E85EA" w:rsidTr="00B876E2">
        <w:trPr>
          <w:trHeight w:val="340"/>
        </w:trPr>
        <w:tc>
          <w:tcPr>
            <w:tcW w:w="167" w:type="pct"/>
            <w:vMerge/>
            <w:shd w:val="clear" w:color="auto" w:fill="auto"/>
            <w:vAlign w:val="center"/>
          </w:tcPr>
          <w:p w14:paraId="0B0945B2" w14:textId="77777777" w:rsidR="007C3698" w:rsidRPr="007C3698" w:rsidRDefault="007C3698" w:rsidP="00041730">
            <w:pPr>
              <w:jc w:val="center"/>
              <w:rPr>
                <w:sz w:val="20"/>
                <w:szCs w:val="20"/>
                <w:lang w:eastAsia="en-US"/>
              </w:rPr>
            </w:pPr>
          </w:p>
        </w:tc>
        <w:tc>
          <w:tcPr>
            <w:tcW w:w="638" w:type="pct"/>
            <w:vMerge/>
            <w:vAlign w:val="center"/>
          </w:tcPr>
          <w:p w14:paraId="7DC36167" w14:textId="77777777" w:rsidR="007C3698" w:rsidRPr="007C3698" w:rsidRDefault="007C3698" w:rsidP="00041730">
            <w:pPr>
              <w:jc w:val="center"/>
              <w:rPr>
                <w:sz w:val="20"/>
                <w:szCs w:val="20"/>
                <w:lang w:eastAsia="en-US"/>
              </w:rPr>
            </w:pPr>
          </w:p>
        </w:tc>
        <w:tc>
          <w:tcPr>
            <w:tcW w:w="503" w:type="pct"/>
            <w:vMerge/>
            <w:shd w:val="clear" w:color="auto" w:fill="auto"/>
          </w:tcPr>
          <w:p w14:paraId="4B7C9EE8" w14:textId="77777777" w:rsidR="007C3698" w:rsidRPr="007C3698" w:rsidRDefault="007C3698" w:rsidP="00041730">
            <w:pPr>
              <w:jc w:val="center"/>
              <w:rPr>
                <w:sz w:val="20"/>
                <w:szCs w:val="20"/>
                <w:lang w:eastAsia="en-US"/>
              </w:rPr>
            </w:pPr>
          </w:p>
        </w:tc>
        <w:tc>
          <w:tcPr>
            <w:tcW w:w="637" w:type="pct"/>
            <w:shd w:val="clear" w:color="auto" w:fill="auto"/>
          </w:tcPr>
          <w:p w14:paraId="06E9191B" w14:textId="77777777" w:rsidR="007C3698" w:rsidRPr="007C3698" w:rsidRDefault="007C3698" w:rsidP="00041730">
            <w:pPr>
              <w:jc w:val="center"/>
              <w:rPr>
                <w:sz w:val="20"/>
                <w:szCs w:val="20"/>
              </w:rPr>
            </w:pPr>
            <w:r w:rsidRPr="007C3698">
              <w:rPr>
                <w:sz w:val="20"/>
                <w:szCs w:val="20"/>
              </w:rPr>
              <w:t xml:space="preserve">ЗИОСАБ-3000 </w:t>
            </w:r>
          </w:p>
        </w:tc>
        <w:tc>
          <w:tcPr>
            <w:tcW w:w="488" w:type="pct"/>
            <w:vAlign w:val="center"/>
          </w:tcPr>
          <w:p w14:paraId="3774C6B9" w14:textId="723BD8A3"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13EC85E8" w14:textId="75324604" w:rsidR="007C3698" w:rsidRPr="007C3698" w:rsidRDefault="007C3698" w:rsidP="00041730">
            <w:pPr>
              <w:jc w:val="center"/>
              <w:rPr>
                <w:sz w:val="20"/>
                <w:szCs w:val="20"/>
                <w:lang w:eastAsia="en-US"/>
              </w:rPr>
            </w:pPr>
            <w:r w:rsidRPr="007C3698">
              <w:rPr>
                <w:sz w:val="20"/>
                <w:szCs w:val="20"/>
              </w:rPr>
              <w:t>2006</w:t>
            </w:r>
          </w:p>
        </w:tc>
        <w:tc>
          <w:tcPr>
            <w:tcW w:w="536" w:type="pct"/>
            <w:vAlign w:val="center"/>
          </w:tcPr>
          <w:p w14:paraId="15F87D9A" w14:textId="401C2CB9" w:rsidR="007C3698" w:rsidRPr="007C3698" w:rsidRDefault="007C3698" w:rsidP="00041730">
            <w:pPr>
              <w:jc w:val="center"/>
              <w:rPr>
                <w:sz w:val="20"/>
                <w:szCs w:val="20"/>
                <w:lang w:eastAsia="en-US"/>
              </w:rPr>
            </w:pPr>
            <w:r w:rsidRPr="007C3698">
              <w:rPr>
                <w:sz w:val="20"/>
                <w:szCs w:val="20"/>
                <w:lang w:eastAsia="en-US"/>
              </w:rPr>
              <w:t>2,4</w:t>
            </w:r>
          </w:p>
        </w:tc>
        <w:tc>
          <w:tcPr>
            <w:tcW w:w="389" w:type="pct"/>
            <w:vAlign w:val="center"/>
          </w:tcPr>
          <w:p w14:paraId="214454DE" w14:textId="2B6916B8" w:rsidR="007C3698" w:rsidRPr="007C3698" w:rsidRDefault="007C3698" w:rsidP="00041730">
            <w:pPr>
              <w:jc w:val="center"/>
              <w:rPr>
                <w:sz w:val="20"/>
                <w:szCs w:val="20"/>
                <w:lang w:eastAsia="en-US"/>
              </w:rPr>
            </w:pPr>
            <w:r w:rsidRPr="007C3698">
              <w:rPr>
                <w:sz w:val="20"/>
                <w:szCs w:val="20"/>
                <w:lang w:val="en-US" w:eastAsia="en-US"/>
              </w:rPr>
              <w:t>3</w:t>
            </w:r>
          </w:p>
        </w:tc>
        <w:tc>
          <w:tcPr>
            <w:tcW w:w="682" w:type="pct"/>
            <w:vAlign w:val="center"/>
          </w:tcPr>
          <w:p w14:paraId="21AF87E1" w14:textId="2F16F3F7"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1DE452C7" w14:textId="0FDB04DF" w:rsidR="007C3698" w:rsidRPr="007C3698" w:rsidRDefault="007C3698" w:rsidP="00041730">
            <w:pPr>
              <w:jc w:val="center"/>
              <w:rPr>
                <w:sz w:val="20"/>
                <w:szCs w:val="20"/>
                <w:lang w:eastAsia="en-US"/>
              </w:rPr>
            </w:pPr>
            <w:r w:rsidRPr="007C3698">
              <w:rPr>
                <w:sz w:val="20"/>
                <w:szCs w:val="20"/>
              </w:rPr>
              <w:t>2</w:t>
            </w:r>
          </w:p>
        </w:tc>
      </w:tr>
      <w:tr w:rsidR="007C3698" w:rsidRPr="007C3698" w14:paraId="6300568D" w14:textId="5B485E01" w:rsidTr="00B876E2">
        <w:trPr>
          <w:trHeight w:val="340"/>
        </w:trPr>
        <w:tc>
          <w:tcPr>
            <w:tcW w:w="167" w:type="pct"/>
            <w:vMerge w:val="restart"/>
            <w:shd w:val="clear" w:color="auto" w:fill="auto"/>
            <w:vAlign w:val="center"/>
          </w:tcPr>
          <w:p w14:paraId="22BDAA65" w14:textId="77777777" w:rsidR="007C3698" w:rsidRPr="007C3698" w:rsidRDefault="007C3698" w:rsidP="00041730">
            <w:pPr>
              <w:jc w:val="center"/>
              <w:rPr>
                <w:sz w:val="20"/>
                <w:szCs w:val="20"/>
                <w:lang w:eastAsia="en-US"/>
              </w:rPr>
            </w:pPr>
            <w:r w:rsidRPr="007C3698">
              <w:rPr>
                <w:sz w:val="20"/>
                <w:szCs w:val="20"/>
                <w:lang w:eastAsia="en-US"/>
              </w:rPr>
              <w:t>3</w:t>
            </w:r>
          </w:p>
        </w:tc>
        <w:tc>
          <w:tcPr>
            <w:tcW w:w="638" w:type="pct"/>
            <w:vMerge w:val="restart"/>
            <w:vAlign w:val="center"/>
          </w:tcPr>
          <w:p w14:paraId="613EA14F" w14:textId="5AB1584E" w:rsidR="007C3698" w:rsidRPr="007C3698" w:rsidRDefault="007C3698" w:rsidP="00041730">
            <w:pPr>
              <w:jc w:val="center"/>
              <w:rPr>
                <w:sz w:val="20"/>
                <w:szCs w:val="20"/>
                <w:lang w:eastAsia="en-US"/>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tcPr>
          <w:p w14:paraId="3ABF2B84" w14:textId="77777777" w:rsidR="007C3698" w:rsidRPr="007C3698" w:rsidRDefault="007C3698" w:rsidP="00041730">
            <w:pPr>
              <w:jc w:val="center"/>
              <w:rPr>
                <w:sz w:val="20"/>
                <w:szCs w:val="20"/>
                <w:lang w:eastAsia="en-US"/>
              </w:rPr>
            </w:pPr>
            <w:r w:rsidRPr="007C3698">
              <w:rPr>
                <w:sz w:val="20"/>
                <w:szCs w:val="20"/>
                <w:lang w:eastAsia="en-US"/>
              </w:rPr>
              <w:t>Котельная №3а</w:t>
            </w:r>
          </w:p>
        </w:tc>
        <w:tc>
          <w:tcPr>
            <w:tcW w:w="637" w:type="pct"/>
            <w:shd w:val="clear" w:color="auto" w:fill="auto"/>
          </w:tcPr>
          <w:p w14:paraId="52F53C4C" w14:textId="77777777" w:rsidR="007C3698" w:rsidRPr="007C3698" w:rsidRDefault="007C3698" w:rsidP="00041730">
            <w:pPr>
              <w:jc w:val="center"/>
              <w:rPr>
                <w:sz w:val="20"/>
                <w:szCs w:val="20"/>
              </w:rPr>
            </w:pPr>
            <w:r w:rsidRPr="007C3698">
              <w:rPr>
                <w:sz w:val="20"/>
                <w:szCs w:val="20"/>
              </w:rPr>
              <w:t>КВ-ГМ-10-150</w:t>
            </w:r>
          </w:p>
        </w:tc>
        <w:tc>
          <w:tcPr>
            <w:tcW w:w="488" w:type="pct"/>
            <w:vAlign w:val="center"/>
          </w:tcPr>
          <w:p w14:paraId="2517052E" w14:textId="7CF2D168"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089242A3" w14:textId="24B50303" w:rsidR="007C3698" w:rsidRPr="007C3698" w:rsidRDefault="007C3698" w:rsidP="00041730">
            <w:pPr>
              <w:jc w:val="center"/>
              <w:rPr>
                <w:sz w:val="20"/>
                <w:szCs w:val="20"/>
                <w:lang w:eastAsia="en-US"/>
              </w:rPr>
            </w:pPr>
            <w:r w:rsidRPr="007C3698">
              <w:rPr>
                <w:sz w:val="20"/>
                <w:szCs w:val="20"/>
                <w:lang w:eastAsia="en-US"/>
              </w:rPr>
              <w:t>1998</w:t>
            </w:r>
          </w:p>
        </w:tc>
        <w:tc>
          <w:tcPr>
            <w:tcW w:w="536" w:type="pct"/>
            <w:vAlign w:val="center"/>
          </w:tcPr>
          <w:p w14:paraId="7F2E79D1" w14:textId="73D9E0CE" w:rsidR="007C3698" w:rsidRPr="007C3698" w:rsidRDefault="007C3698" w:rsidP="00041730">
            <w:pPr>
              <w:jc w:val="center"/>
              <w:rPr>
                <w:sz w:val="20"/>
                <w:szCs w:val="20"/>
                <w:lang w:eastAsia="en-US"/>
              </w:rPr>
            </w:pPr>
            <w:r w:rsidRPr="007C3698">
              <w:rPr>
                <w:sz w:val="20"/>
                <w:szCs w:val="20"/>
                <w:lang w:eastAsia="en-US"/>
              </w:rPr>
              <w:t>7,358</w:t>
            </w:r>
          </w:p>
        </w:tc>
        <w:tc>
          <w:tcPr>
            <w:tcW w:w="389" w:type="pct"/>
            <w:vAlign w:val="center"/>
          </w:tcPr>
          <w:p w14:paraId="0A4FE886" w14:textId="79996C7B"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24216D32" w14:textId="1E9A0A0C"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024B31AC" w14:textId="5674AADB" w:rsidR="007C3698" w:rsidRPr="007C3698" w:rsidRDefault="007C3698" w:rsidP="00041730">
            <w:pPr>
              <w:jc w:val="center"/>
              <w:rPr>
                <w:sz w:val="20"/>
                <w:szCs w:val="20"/>
                <w:lang w:eastAsia="en-US"/>
              </w:rPr>
            </w:pPr>
            <w:r w:rsidRPr="007C3698">
              <w:rPr>
                <w:sz w:val="20"/>
                <w:szCs w:val="20"/>
              </w:rPr>
              <w:t>выработан</w:t>
            </w:r>
          </w:p>
        </w:tc>
      </w:tr>
      <w:tr w:rsidR="007C3698" w:rsidRPr="007C3698" w14:paraId="6137E9AD" w14:textId="19BD36C7" w:rsidTr="00B876E2">
        <w:trPr>
          <w:trHeight w:val="340"/>
        </w:trPr>
        <w:tc>
          <w:tcPr>
            <w:tcW w:w="167" w:type="pct"/>
            <w:vMerge/>
            <w:shd w:val="clear" w:color="auto" w:fill="auto"/>
            <w:vAlign w:val="center"/>
          </w:tcPr>
          <w:p w14:paraId="1F0542CE" w14:textId="77777777" w:rsidR="007C3698" w:rsidRPr="007C3698" w:rsidRDefault="007C3698" w:rsidP="00041730">
            <w:pPr>
              <w:jc w:val="center"/>
              <w:rPr>
                <w:sz w:val="20"/>
                <w:szCs w:val="20"/>
                <w:lang w:eastAsia="en-US"/>
              </w:rPr>
            </w:pPr>
          </w:p>
        </w:tc>
        <w:tc>
          <w:tcPr>
            <w:tcW w:w="638" w:type="pct"/>
            <w:vMerge/>
            <w:vAlign w:val="center"/>
          </w:tcPr>
          <w:p w14:paraId="27E0A723" w14:textId="77777777" w:rsidR="007C3698" w:rsidRPr="007C3698" w:rsidRDefault="007C3698" w:rsidP="00041730">
            <w:pPr>
              <w:jc w:val="center"/>
              <w:rPr>
                <w:sz w:val="20"/>
                <w:szCs w:val="20"/>
                <w:lang w:eastAsia="en-US"/>
              </w:rPr>
            </w:pPr>
          </w:p>
        </w:tc>
        <w:tc>
          <w:tcPr>
            <w:tcW w:w="503" w:type="pct"/>
            <w:vMerge/>
            <w:shd w:val="clear" w:color="auto" w:fill="auto"/>
          </w:tcPr>
          <w:p w14:paraId="7078BC6F" w14:textId="77777777" w:rsidR="007C3698" w:rsidRPr="007C3698" w:rsidRDefault="007C3698" w:rsidP="00041730">
            <w:pPr>
              <w:jc w:val="center"/>
              <w:rPr>
                <w:sz w:val="20"/>
                <w:szCs w:val="20"/>
                <w:lang w:eastAsia="en-US"/>
              </w:rPr>
            </w:pPr>
          </w:p>
        </w:tc>
        <w:tc>
          <w:tcPr>
            <w:tcW w:w="637" w:type="pct"/>
            <w:shd w:val="clear" w:color="auto" w:fill="auto"/>
          </w:tcPr>
          <w:p w14:paraId="62E1DC8B" w14:textId="77777777" w:rsidR="007C3698" w:rsidRPr="007C3698" w:rsidRDefault="007C3698" w:rsidP="00041730">
            <w:pPr>
              <w:jc w:val="center"/>
              <w:rPr>
                <w:sz w:val="20"/>
                <w:szCs w:val="20"/>
              </w:rPr>
            </w:pPr>
            <w:r w:rsidRPr="007C3698">
              <w:rPr>
                <w:sz w:val="20"/>
                <w:szCs w:val="20"/>
              </w:rPr>
              <w:t>КВ-ГМ-10-150</w:t>
            </w:r>
          </w:p>
        </w:tc>
        <w:tc>
          <w:tcPr>
            <w:tcW w:w="488" w:type="pct"/>
            <w:vAlign w:val="center"/>
          </w:tcPr>
          <w:p w14:paraId="0DD6A1D5" w14:textId="0A588E14"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70DF2858" w14:textId="4F4151CC" w:rsidR="007C3698" w:rsidRPr="007C3698" w:rsidRDefault="007C3698" w:rsidP="00041730">
            <w:pPr>
              <w:jc w:val="center"/>
              <w:rPr>
                <w:sz w:val="20"/>
                <w:szCs w:val="20"/>
                <w:lang w:eastAsia="en-US"/>
              </w:rPr>
            </w:pPr>
            <w:r w:rsidRPr="007C3698">
              <w:rPr>
                <w:sz w:val="20"/>
                <w:szCs w:val="20"/>
                <w:lang w:eastAsia="en-US"/>
              </w:rPr>
              <w:t>1998</w:t>
            </w:r>
          </w:p>
        </w:tc>
        <w:tc>
          <w:tcPr>
            <w:tcW w:w="536" w:type="pct"/>
            <w:vAlign w:val="center"/>
          </w:tcPr>
          <w:p w14:paraId="7E0B19FA" w14:textId="6E132E2B" w:rsidR="007C3698" w:rsidRPr="007C3698" w:rsidRDefault="007C3698" w:rsidP="00041730">
            <w:pPr>
              <w:jc w:val="center"/>
              <w:rPr>
                <w:sz w:val="20"/>
                <w:szCs w:val="20"/>
                <w:lang w:eastAsia="en-US"/>
              </w:rPr>
            </w:pPr>
            <w:r w:rsidRPr="007C3698">
              <w:rPr>
                <w:sz w:val="20"/>
                <w:szCs w:val="20"/>
                <w:lang w:eastAsia="en-US"/>
              </w:rPr>
              <w:t>6,586</w:t>
            </w:r>
          </w:p>
        </w:tc>
        <w:tc>
          <w:tcPr>
            <w:tcW w:w="389" w:type="pct"/>
            <w:vAlign w:val="center"/>
          </w:tcPr>
          <w:p w14:paraId="04AA8972" w14:textId="0DE3A126" w:rsidR="007C3698" w:rsidRPr="007C3698" w:rsidRDefault="007C3698" w:rsidP="00041730">
            <w:pPr>
              <w:jc w:val="center"/>
              <w:rPr>
                <w:sz w:val="20"/>
                <w:szCs w:val="20"/>
                <w:lang w:eastAsia="en-US"/>
              </w:rPr>
            </w:pPr>
            <w:r w:rsidRPr="007C3698">
              <w:rPr>
                <w:sz w:val="20"/>
                <w:szCs w:val="20"/>
                <w:lang w:eastAsia="en-US"/>
              </w:rPr>
              <w:t>2</w:t>
            </w:r>
          </w:p>
        </w:tc>
        <w:tc>
          <w:tcPr>
            <w:tcW w:w="682" w:type="pct"/>
            <w:vAlign w:val="center"/>
          </w:tcPr>
          <w:p w14:paraId="4F9E2591" w14:textId="1680347F"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0AEB38FB" w14:textId="2E3CF2E0" w:rsidR="007C3698" w:rsidRPr="007C3698" w:rsidRDefault="007C3698" w:rsidP="00041730">
            <w:pPr>
              <w:jc w:val="center"/>
              <w:rPr>
                <w:sz w:val="20"/>
                <w:szCs w:val="20"/>
                <w:lang w:eastAsia="en-US"/>
              </w:rPr>
            </w:pPr>
            <w:r w:rsidRPr="007C3698">
              <w:rPr>
                <w:sz w:val="20"/>
                <w:szCs w:val="20"/>
              </w:rPr>
              <w:t>выработан</w:t>
            </w:r>
          </w:p>
        </w:tc>
      </w:tr>
      <w:tr w:rsidR="007C3698" w:rsidRPr="007C3698" w14:paraId="0252E126" w14:textId="7CF5A0A3" w:rsidTr="00B876E2">
        <w:trPr>
          <w:trHeight w:val="340"/>
        </w:trPr>
        <w:tc>
          <w:tcPr>
            <w:tcW w:w="167" w:type="pct"/>
            <w:vMerge w:val="restart"/>
            <w:shd w:val="clear" w:color="auto" w:fill="auto"/>
            <w:vAlign w:val="center"/>
          </w:tcPr>
          <w:p w14:paraId="390C8B28" w14:textId="77777777" w:rsidR="007C3698" w:rsidRPr="007C3698" w:rsidRDefault="007C3698" w:rsidP="00041730">
            <w:pPr>
              <w:jc w:val="center"/>
              <w:rPr>
                <w:sz w:val="20"/>
                <w:szCs w:val="20"/>
                <w:lang w:eastAsia="en-US"/>
              </w:rPr>
            </w:pPr>
            <w:r w:rsidRPr="007C3698">
              <w:rPr>
                <w:sz w:val="20"/>
                <w:szCs w:val="20"/>
                <w:lang w:eastAsia="en-US"/>
              </w:rPr>
              <w:t>4</w:t>
            </w:r>
          </w:p>
        </w:tc>
        <w:tc>
          <w:tcPr>
            <w:tcW w:w="638" w:type="pct"/>
            <w:vMerge w:val="restart"/>
            <w:vAlign w:val="center"/>
          </w:tcPr>
          <w:p w14:paraId="31435A4B" w14:textId="65BAC6F8" w:rsidR="007C3698" w:rsidRPr="007C3698" w:rsidRDefault="007C3698" w:rsidP="00041730">
            <w:pPr>
              <w:jc w:val="center"/>
              <w:rPr>
                <w:sz w:val="20"/>
                <w:szCs w:val="20"/>
                <w:lang w:eastAsia="en-US"/>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vAlign w:val="center"/>
          </w:tcPr>
          <w:p w14:paraId="7FEBC423" w14:textId="77777777" w:rsidR="007C3698" w:rsidRPr="007C3698" w:rsidRDefault="007C3698" w:rsidP="00041730">
            <w:pPr>
              <w:jc w:val="center"/>
              <w:rPr>
                <w:sz w:val="20"/>
                <w:szCs w:val="20"/>
                <w:lang w:eastAsia="en-US"/>
              </w:rPr>
            </w:pPr>
            <w:r w:rsidRPr="007C3698">
              <w:rPr>
                <w:sz w:val="20"/>
                <w:szCs w:val="20"/>
                <w:lang w:eastAsia="en-US"/>
              </w:rPr>
              <w:t>Котельная №4</w:t>
            </w:r>
          </w:p>
        </w:tc>
        <w:tc>
          <w:tcPr>
            <w:tcW w:w="637" w:type="pct"/>
            <w:shd w:val="clear" w:color="auto" w:fill="auto"/>
          </w:tcPr>
          <w:p w14:paraId="12D06B34" w14:textId="20AAF0E0" w:rsidR="007C3698" w:rsidRPr="007C3698" w:rsidRDefault="005105C2" w:rsidP="00041730">
            <w:pPr>
              <w:jc w:val="center"/>
              <w:rPr>
                <w:sz w:val="20"/>
                <w:szCs w:val="20"/>
              </w:rPr>
            </w:pPr>
            <w:r>
              <w:rPr>
                <w:sz w:val="20"/>
                <w:szCs w:val="20"/>
              </w:rPr>
              <w:t>Е1/9-1Г</w:t>
            </w:r>
          </w:p>
        </w:tc>
        <w:tc>
          <w:tcPr>
            <w:tcW w:w="488" w:type="pct"/>
            <w:vAlign w:val="center"/>
          </w:tcPr>
          <w:p w14:paraId="60AD605D" w14:textId="7E2D7834" w:rsidR="007C3698" w:rsidRPr="007C3698" w:rsidRDefault="007C3698" w:rsidP="00041730">
            <w:pPr>
              <w:jc w:val="center"/>
              <w:rPr>
                <w:sz w:val="20"/>
                <w:szCs w:val="20"/>
                <w:lang w:eastAsia="en-US"/>
              </w:rPr>
            </w:pPr>
            <w:r w:rsidRPr="007C3698">
              <w:rPr>
                <w:sz w:val="20"/>
                <w:szCs w:val="20"/>
                <w:lang w:eastAsia="en-US"/>
              </w:rPr>
              <w:t>паровой</w:t>
            </w:r>
          </w:p>
        </w:tc>
        <w:tc>
          <w:tcPr>
            <w:tcW w:w="487" w:type="pct"/>
            <w:vAlign w:val="center"/>
          </w:tcPr>
          <w:p w14:paraId="0ED13D99" w14:textId="17EBD26F" w:rsidR="007C3698" w:rsidRPr="007C3698" w:rsidRDefault="007C3698" w:rsidP="00041730">
            <w:pPr>
              <w:jc w:val="center"/>
              <w:rPr>
                <w:sz w:val="20"/>
                <w:szCs w:val="20"/>
                <w:lang w:eastAsia="en-US"/>
              </w:rPr>
            </w:pPr>
            <w:r w:rsidRPr="007C3698">
              <w:rPr>
                <w:sz w:val="20"/>
                <w:szCs w:val="20"/>
                <w:lang w:eastAsia="en-US"/>
              </w:rPr>
              <w:t>1984</w:t>
            </w:r>
          </w:p>
        </w:tc>
        <w:tc>
          <w:tcPr>
            <w:tcW w:w="536" w:type="pct"/>
            <w:vAlign w:val="center"/>
          </w:tcPr>
          <w:p w14:paraId="7656ABA5" w14:textId="3C1BBA92" w:rsidR="007C3698" w:rsidRPr="007C3698" w:rsidRDefault="007C3698" w:rsidP="00041730">
            <w:pPr>
              <w:jc w:val="center"/>
              <w:rPr>
                <w:sz w:val="20"/>
                <w:szCs w:val="20"/>
                <w:lang w:eastAsia="en-US"/>
              </w:rPr>
            </w:pPr>
            <w:r w:rsidRPr="007C3698">
              <w:rPr>
                <w:sz w:val="20"/>
                <w:szCs w:val="20"/>
                <w:lang w:eastAsia="en-US"/>
              </w:rPr>
              <w:t>0,61</w:t>
            </w:r>
          </w:p>
        </w:tc>
        <w:tc>
          <w:tcPr>
            <w:tcW w:w="389" w:type="pct"/>
            <w:vAlign w:val="center"/>
          </w:tcPr>
          <w:p w14:paraId="2933F012" w14:textId="70A9E905"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7B8B6370" w14:textId="73FCDA68" w:rsidR="007C3698" w:rsidRPr="007C3698" w:rsidRDefault="007C3698" w:rsidP="00041730">
            <w:pPr>
              <w:jc w:val="center"/>
              <w:rPr>
                <w:sz w:val="20"/>
                <w:szCs w:val="20"/>
                <w:lang w:eastAsia="en-US"/>
              </w:rPr>
            </w:pPr>
            <w:r w:rsidRPr="007C3698">
              <w:rPr>
                <w:sz w:val="20"/>
                <w:szCs w:val="20"/>
                <w:lang w:eastAsia="en-US"/>
              </w:rPr>
              <w:t>24</w:t>
            </w:r>
          </w:p>
        </w:tc>
        <w:tc>
          <w:tcPr>
            <w:tcW w:w="473" w:type="pct"/>
            <w:vAlign w:val="center"/>
          </w:tcPr>
          <w:p w14:paraId="76209AE7" w14:textId="69262A95" w:rsidR="007C3698" w:rsidRPr="007C3698" w:rsidRDefault="007C3698" w:rsidP="00041730">
            <w:pPr>
              <w:jc w:val="center"/>
              <w:rPr>
                <w:sz w:val="20"/>
                <w:szCs w:val="20"/>
                <w:lang w:eastAsia="en-US"/>
              </w:rPr>
            </w:pPr>
            <w:r w:rsidRPr="00326FCD">
              <w:rPr>
                <w:sz w:val="20"/>
                <w:szCs w:val="20"/>
              </w:rPr>
              <w:t>выработан</w:t>
            </w:r>
          </w:p>
        </w:tc>
      </w:tr>
      <w:tr w:rsidR="007C3698" w:rsidRPr="007C3698" w14:paraId="6ACCD9AC" w14:textId="5BE37C56" w:rsidTr="00B876E2">
        <w:trPr>
          <w:trHeight w:val="340"/>
        </w:trPr>
        <w:tc>
          <w:tcPr>
            <w:tcW w:w="167" w:type="pct"/>
            <w:vMerge/>
            <w:shd w:val="clear" w:color="auto" w:fill="auto"/>
            <w:vAlign w:val="center"/>
          </w:tcPr>
          <w:p w14:paraId="40942B0C" w14:textId="77777777" w:rsidR="007C3698" w:rsidRPr="007C3698" w:rsidRDefault="007C3698" w:rsidP="00041730">
            <w:pPr>
              <w:jc w:val="center"/>
              <w:rPr>
                <w:sz w:val="20"/>
                <w:szCs w:val="20"/>
                <w:lang w:eastAsia="en-US"/>
              </w:rPr>
            </w:pPr>
          </w:p>
        </w:tc>
        <w:tc>
          <w:tcPr>
            <w:tcW w:w="638" w:type="pct"/>
            <w:vMerge/>
            <w:vAlign w:val="center"/>
          </w:tcPr>
          <w:p w14:paraId="0F4446B4"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49591B9E" w14:textId="77777777" w:rsidR="007C3698" w:rsidRPr="007C3698" w:rsidRDefault="007C3698" w:rsidP="00041730">
            <w:pPr>
              <w:jc w:val="center"/>
              <w:rPr>
                <w:sz w:val="20"/>
                <w:szCs w:val="20"/>
                <w:lang w:eastAsia="en-US"/>
              </w:rPr>
            </w:pPr>
          </w:p>
        </w:tc>
        <w:tc>
          <w:tcPr>
            <w:tcW w:w="637" w:type="pct"/>
            <w:shd w:val="clear" w:color="auto" w:fill="auto"/>
          </w:tcPr>
          <w:p w14:paraId="7A854706" w14:textId="2B52A67C" w:rsidR="007C3698" w:rsidRPr="007C3698" w:rsidRDefault="005105C2" w:rsidP="00041730">
            <w:pPr>
              <w:jc w:val="center"/>
              <w:rPr>
                <w:sz w:val="20"/>
                <w:szCs w:val="20"/>
              </w:rPr>
            </w:pPr>
            <w:r>
              <w:rPr>
                <w:sz w:val="20"/>
                <w:szCs w:val="20"/>
              </w:rPr>
              <w:t>Е1/9-1Г</w:t>
            </w:r>
          </w:p>
        </w:tc>
        <w:tc>
          <w:tcPr>
            <w:tcW w:w="488" w:type="pct"/>
          </w:tcPr>
          <w:p w14:paraId="6602AE15" w14:textId="046872E8" w:rsidR="007C3698" w:rsidRPr="007C3698" w:rsidRDefault="007C3698" w:rsidP="00041730">
            <w:pPr>
              <w:jc w:val="center"/>
              <w:rPr>
                <w:sz w:val="20"/>
                <w:szCs w:val="20"/>
                <w:lang w:eastAsia="en-US"/>
              </w:rPr>
            </w:pPr>
            <w:r w:rsidRPr="007C3698">
              <w:rPr>
                <w:sz w:val="20"/>
                <w:szCs w:val="20"/>
                <w:lang w:eastAsia="en-US"/>
              </w:rPr>
              <w:t>паровой</w:t>
            </w:r>
          </w:p>
        </w:tc>
        <w:tc>
          <w:tcPr>
            <w:tcW w:w="487" w:type="pct"/>
            <w:vAlign w:val="center"/>
          </w:tcPr>
          <w:p w14:paraId="5EAEA4D6" w14:textId="4CF49F33" w:rsidR="007C3698" w:rsidRPr="007C3698" w:rsidRDefault="007C3698" w:rsidP="00041730">
            <w:pPr>
              <w:jc w:val="center"/>
              <w:rPr>
                <w:sz w:val="20"/>
                <w:szCs w:val="20"/>
                <w:lang w:eastAsia="en-US"/>
              </w:rPr>
            </w:pPr>
            <w:r w:rsidRPr="007C3698">
              <w:rPr>
                <w:sz w:val="20"/>
                <w:szCs w:val="20"/>
                <w:lang w:eastAsia="en-US"/>
              </w:rPr>
              <w:t>1984</w:t>
            </w:r>
          </w:p>
        </w:tc>
        <w:tc>
          <w:tcPr>
            <w:tcW w:w="536" w:type="pct"/>
            <w:vAlign w:val="center"/>
          </w:tcPr>
          <w:p w14:paraId="0FDD540B" w14:textId="0C34BFCC" w:rsidR="007C3698" w:rsidRPr="007C3698" w:rsidRDefault="007C3698" w:rsidP="00041730">
            <w:pPr>
              <w:jc w:val="center"/>
              <w:rPr>
                <w:sz w:val="20"/>
                <w:szCs w:val="20"/>
                <w:lang w:eastAsia="en-US"/>
              </w:rPr>
            </w:pPr>
            <w:r w:rsidRPr="007C3698">
              <w:rPr>
                <w:sz w:val="20"/>
                <w:szCs w:val="20"/>
                <w:lang w:eastAsia="en-US"/>
              </w:rPr>
              <w:t>0,61</w:t>
            </w:r>
          </w:p>
        </w:tc>
        <w:tc>
          <w:tcPr>
            <w:tcW w:w="389" w:type="pct"/>
            <w:vAlign w:val="center"/>
          </w:tcPr>
          <w:p w14:paraId="7D7E4991" w14:textId="415D6A30" w:rsidR="007C3698" w:rsidRPr="007C3698" w:rsidRDefault="007C3698" w:rsidP="00041730">
            <w:pPr>
              <w:jc w:val="center"/>
              <w:rPr>
                <w:sz w:val="20"/>
                <w:szCs w:val="20"/>
                <w:lang w:eastAsia="en-US"/>
              </w:rPr>
            </w:pPr>
            <w:r w:rsidRPr="007C3698">
              <w:rPr>
                <w:sz w:val="20"/>
                <w:szCs w:val="20"/>
                <w:lang w:eastAsia="en-US"/>
              </w:rPr>
              <w:t>2</w:t>
            </w:r>
          </w:p>
        </w:tc>
        <w:tc>
          <w:tcPr>
            <w:tcW w:w="682" w:type="pct"/>
            <w:vAlign w:val="center"/>
          </w:tcPr>
          <w:p w14:paraId="22FF7028" w14:textId="3CAF53FE" w:rsidR="007C3698" w:rsidRPr="007C3698" w:rsidRDefault="007C3698" w:rsidP="00041730">
            <w:pPr>
              <w:jc w:val="center"/>
              <w:rPr>
                <w:sz w:val="20"/>
                <w:szCs w:val="20"/>
                <w:lang w:eastAsia="en-US"/>
              </w:rPr>
            </w:pPr>
            <w:r w:rsidRPr="007C3698">
              <w:rPr>
                <w:sz w:val="20"/>
                <w:szCs w:val="20"/>
                <w:lang w:eastAsia="en-US"/>
              </w:rPr>
              <w:t>24</w:t>
            </w:r>
          </w:p>
        </w:tc>
        <w:tc>
          <w:tcPr>
            <w:tcW w:w="473" w:type="pct"/>
            <w:vAlign w:val="center"/>
          </w:tcPr>
          <w:p w14:paraId="4125E927" w14:textId="42470744" w:rsidR="007C3698" w:rsidRPr="007C3698" w:rsidRDefault="007C3698" w:rsidP="00041730">
            <w:pPr>
              <w:jc w:val="center"/>
              <w:rPr>
                <w:sz w:val="20"/>
                <w:szCs w:val="20"/>
                <w:lang w:eastAsia="en-US"/>
              </w:rPr>
            </w:pPr>
            <w:r w:rsidRPr="00326FCD">
              <w:rPr>
                <w:sz w:val="20"/>
                <w:szCs w:val="20"/>
              </w:rPr>
              <w:t>выработан</w:t>
            </w:r>
          </w:p>
        </w:tc>
      </w:tr>
      <w:tr w:rsidR="007C3698" w:rsidRPr="007C3698" w14:paraId="48C6D7F2" w14:textId="666E44F2" w:rsidTr="00B876E2">
        <w:trPr>
          <w:trHeight w:val="340"/>
        </w:trPr>
        <w:tc>
          <w:tcPr>
            <w:tcW w:w="167" w:type="pct"/>
            <w:vMerge/>
            <w:shd w:val="clear" w:color="auto" w:fill="auto"/>
            <w:vAlign w:val="center"/>
          </w:tcPr>
          <w:p w14:paraId="4FC77C37" w14:textId="77777777" w:rsidR="007C3698" w:rsidRPr="007C3698" w:rsidRDefault="007C3698" w:rsidP="00041730">
            <w:pPr>
              <w:jc w:val="center"/>
              <w:rPr>
                <w:sz w:val="20"/>
                <w:szCs w:val="20"/>
                <w:lang w:eastAsia="en-US"/>
              </w:rPr>
            </w:pPr>
          </w:p>
        </w:tc>
        <w:tc>
          <w:tcPr>
            <w:tcW w:w="638" w:type="pct"/>
            <w:vMerge/>
            <w:vAlign w:val="center"/>
          </w:tcPr>
          <w:p w14:paraId="32F53701"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044BDFDC" w14:textId="77777777" w:rsidR="007C3698" w:rsidRPr="007C3698" w:rsidRDefault="007C3698" w:rsidP="00041730">
            <w:pPr>
              <w:jc w:val="center"/>
              <w:rPr>
                <w:sz w:val="20"/>
                <w:szCs w:val="20"/>
                <w:lang w:eastAsia="en-US"/>
              </w:rPr>
            </w:pPr>
          </w:p>
        </w:tc>
        <w:tc>
          <w:tcPr>
            <w:tcW w:w="637" w:type="pct"/>
            <w:shd w:val="clear" w:color="auto" w:fill="auto"/>
            <w:vAlign w:val="center"/>
          </w:tcPr>
          <w:p w14:paraId="6DD79AC4" w14:textId="77777777" w:rsidR="007C3698" w:rsidRPr="007C3698" w:rsidRDefault="007C3698" w:rsidP="00041730">
            <w:pPr>
              <w:jc w:val="center"/>
              <w:rPr>
                <w:sz w:val="20"/>
                <w:szCs w:val="20"/>
              </w:rPr>
            </w:pPr>
            <w:r w:rsidRPr="007C3698">
              <w:rPr>
                <w:sz w:val="20"/>
                <w:szCs w:val="20"/>
              </w:rPr>
              <w:t>Е1/9-1Г</w:t>
            </w:r>
          </w:p>
        </w:tc>
        <w:tc>
          <w:tcPr>
            <w:tcW w:w="488" w:type="pct"/>
          </w:tcPr>
          <w:p w14:paraId="0359329D" w14:textId="360CEE32" w:rsidR="007C3698" w:rsidRPr="007C3698" w:rsidRDefault="007C3698" w:rsidP="00041730">
            <w:pPr>
              <w:jc w:val="center"/>
              <w:rPr>
                <w:sz w:val="20"/>
                <w:szCs w:val="20"/>
                <w:lang w:eastAsia="en-US"/>
              </w:rPr>
            </w:pPr>
            <w:r w:rsidRPr="007C3698">
              <w:rPr>
                <w:sz w:val="20"/>
                <w:szCs w:val="20"/>
                <w:lang w:eastAsia="en-US"/>
              </w:rPr>
              <w:t>паровой</w:t>
            </w:r>
          </w:p>
        </w:tc>
        <w:tc>
          <w:tcPr>
            <w:tcW w:w="487" w:type="pct"/>
            <w:vAlign w:val="center"/>
          </w:tcPr>
          <w:p w14:paraId="4B96FA1D" w14:textId="5F8C4E2D" w:rsidR="007C3698" w:rsidRPr="007C3698" w:rsidRDefault="007C3698" w:rsidP="00041730">
            <w:pPr>
              <w:jc w:val="center"/>
              <w:rPr>
                <w:sz w:val="20"/>
                <w:szCs w:val="20"/>
                <w:lang w:eastAsia="en-US"/>
              </w:rPr>
            </w:pPr>
            <w:r w:rsidRPr="007C3698">
              <w:rPr>
                <w:sz w:val="20"/>
                <w:szCs w:val="20"/>
                <w:lang w:eastAsia="en-US"/>
              </w:rPr>
              <w:t>1984</w:t>
            </w:r>
          </w:p>
        </w:tc>
        <w:tc>
          <w:tcPr>
            <w:tcW w:w="536" w:type="pct"/>
            <w:vAlign w:val="center"/>
          </w:tcPr>
          <w:p w14:paraId="0FF7699C" w14:textId="6CF69AA1" w:rsidR="007C3698" w:rsidRPr="007C3698" w:rsidRDefault="007C3698" w:rsidP="00041730">
            <w:pPr>
              <w:jc w:val="center"/>
              <w:rPr>
                <w:sz w:val="20"/>
                <w:szCs w:val="20"/>
                <w:lang w:eastAsia="en-US"/>
              </w:rPr>
            </w:pPr>
            <w:r w:rsidRPr="007C3698">
              <w:rPr>
                <w:sz w:val="20"/>
                <w:szCs w:val="20"/>
                <w:lang w:eastAsia="en-US"/>
              </w:rPr>
              <w:t>0,7</w:t>
            </w:r>
          </w:p>
        </w:tc>
        <w:tc>
          <w:tcPr>
            <w:tcW w:w="389" w:type="pct"/>
            <w:vAlign w:val="center"/>
          </w:tcPr>
          <w:p w14:paraId="582CBB3A" w14:textId="37BF9991" w:rsidR="007C3698" w:rsidRPr="007C3698" w:rsidRDefault="007C3698" w:rsidP="00041730">
            <w:pPr>
              <w:jc w:val="center"/>
              <w:rPr>
                <w:sz w:val="20"/>
                <w:szCs w:val="20"/>
                <w:lang w:eastAsia="en-US"/>
              </w:rPr>
            </w:pPr>
            <w:r w:rsidRPr="007C3698">
              <w:rPr>
                <w:sz w:val="20"/>
                <w:szCs w:val="20"/>
                <w:lang w:eastAsia="en-US"/>
              </w:rPr>
              <w:t>3</w:t>
            </w:r>
          </w:p>
        </w:tc>
        <w:tc>
          <w:tcPr>
            <w:tcW w:w="682" w:type="pct"/>
            <w:vAlign w:val="center"/>
          </w:tcPr>
          <w:p w14:paraId="5C0EE405" w14:textId="383F12CE" w:rsidR="007C3698" w:rsidRPr="007C3698" w:rsidRDefault="007C3698" w:rsidP="00041730">
            <w:pPr>
              <w:jc w:val="center"/>
              <w:rPr>
                <w:sz w:val="20"/>
                <w:szCs w:val="20"/>
                <w:lang w:eastAsia="en-US"/>
              </w:rPr>
            </w:pPr>
            <w:r w:rsidRPr="007C3698">
              <w:rPr>
                <w:sz w:val="20"/>
                <w:szCs w:val="20"/>
                <w:lang w:eastAsia="en-US"/>
              </w:rPr>
              <w:t>24</w:t>
            </w:r>
          </w:p>
        </w:tc>
        <w:tc>
          <w:tcPr>
            <w:tcW w:w="473" w:type="pct"/>
            <w:vAlign w:val="center"/>
          </w:tcPr>
          <w:p w14:paraId="2F57F891" w14:textId="0F875735" w:rsidR="007C3698" w:rsidRPr="007C3698" w:rsidRDefault="007C3698" w:rsidP="00041730">
            <w:pPr>
              <w:jc w:val="center"/>
              <w:rPr>
                <w:sz w:val="20"/>
                <w:szCs w:val="20"/>
                <w:lang w:eastAsia="en-US"/>
              </w:rPr>
            </w:pPr>
            <w:r w:rsidRPr="00326FCD">
              <w:rPr>
                <w:sz w:val="20"/>
                <w:szCs w:val="20"/>
              </w:rPr>
              <w:t>выработан</w:t>
            </w:r>
          </w:p>
        </w:tc>
      </w:tr>
      <w:tr w:rsidR="007C3698" w:rsidRPr="007C3698" w14:paraId="2B01A94D" w14:textId="5CE7A7CB" w:rsidTr="00B876E2">
        <w:trPr>
          <w:trHeight w:val="340"/>
        </w:trPr>
        <w:tc>
          <w:tcPr>
            <w:tcW w:w="167" w:type="pct"/>
            <w:vMerge/>
            <w:shd w:val="clear" w:color="auto" w:fill="auto"/>
            <w:vAlign w:val="center"/>
          </w:tcPr>
          <w:p w14:paraId="0F5747BE" w14:textId="77777777" w:rsidR="007C3698" w:rsidRPr="007C3698" w:rsidRDefault="007C3698" w:rsidP="00041730">
            <w:pPr>
              <w:jc w:val="center"/>
              <w:rPr>
                <w:sz w:val="20"/>
                <w:szCs w:val="20"/>
                <w:lang w:eastAsia="en-US"/>
              </w:rPr>
            </w:pPr>
          </w:p>
        </w:tc>
        <w:tc>
          <w:tcPr>
            <w:tcW w:w="638" w:type="pct"/>
            <w:vMerge/>
            <w:vAlign w:val="center"/>
          </w:tcPr>
          <w:p w14:paraId="2267FBEC"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0A38538C" w14:textId="77777777" w:rsidR="007C3698" w:rsidRPr="007C3698" w:rsidRDefault="007C3698" w:rsidP="00041730">
            <w:pPr>
              <w:jc w:val="center"/>
              <w:rPr>
                <w:sz w:val="20"/>
                <w:szCs w:val="20"/>
                <w:lang w:eastAsia="en-US"/>
              </w:rPr>
            </w:pPr>
          </w:p>
        </w:tc>
        <w:tc>
          <w:tcPr>
            <w:tcW w:w="637" w:type="pct"/>
            <w:shd w:val="clear" w:color="auto" w:fill="auto"/>
          </w:tcPr>
          <w:p w14:paraId="2DE9C7ED" w14:textId="77777777" w:rsidR="007C3698" w:rsidRPr="007C3698" w:rsidRDefault="007C3698" w:rsidP="00041730">
            <w:pPr>
              <w:jc w:val="center"/>
              <w:rPr>
                <w:sz w:val="20"/>
                <w:szCs w:val="20"/>
              </w:rPr>
            </w:pPr>
            <w:r w:rsidRPr="007C3698">
              <w:rPr>
                <w:sz w:val="20"/>
                <w:szCs w:val="20"/>
              </w:rPr>
              <w:t>Е1/9-1Г</w:t>
            </w:r>
          </w:p>
        </w:tc>
        <w:tc>
          <w:tcPr>
            <w:tcW w:w="488" w:type="pct"/>
          </w:tcPr>
          <w:p w14:paraId="7CA78D0F" w14:textId="291ACBAF" w:rsidR="007C3698" w:rsidRPr="007C3698" w:rsidRDefault="007C3698" w:rsidP="00041730">
            <w:pPr>
              <w:jc w:val="center"/>
              <w:rPr>
                <w:sz w:val="20"/>
                <w:szCs w:val="20"/>
                <w:lang w:eastAsia="en-US"/>
              </w:rPr>
            </w:pPr>
            <w:r w:rsidRPr="007C3698">
              <w:rPr>
                <w:sz w:val="20"/>
                <w:szCs w:val="20"/>
                <w:lang w:eastAsia="en-US"/>
              </w:rPr>
              <w:t>паровой</w:t>
            </w:r>
          </w:p>
        </w:tc>
        <w:tc>
          <w:tcPr>
            <w:tcW w:w="487" w:type="pct"/>
            <w:vAlign w:val="center"/>
          </w:tcPr>
          <w:p w14:paraId="55191A94" w14:textId="24A00EB5" w:rsidR="007C3698" w:rsidRPr="007C3698" w:rsidRDefault="007C3698" w:rsidP="00041730">
            <w:pPr>
              <w:jc w:val="center"/>
              <w:rPr>
                <w:sz w:val="20"/>
                <w:szCs w:val="20"/>
                <w:lang w:eastAsia="en-US"/>
              </w:rPr>
            </w:pPr>
            <w:r w:rsidRPr="007C3698">
              <w:rPr>
                <w:sz w:val="20"/>
                <w:szCs w:val="20"/>
                <w:lang w:eastAsia="en-US"/>
              </w:rPr>
              <w:t>1984</w:t>
            </w:r>
          </w:p>
        </w:tc>
        <w:tc>
          <w:tcPr>
            <w:tcW w:w="536" w:type="pct"/>
            <w:vAlign w:val="center"/>
          </w:tcPr>
          <w:p w14:paraId="42DB80F8" w14:textId="7A060C77" w:rsidR="007C3698" w:rsidRPr="007C3698" w:rsidRDefault="007C3698" w:rsidP="00041730">
            <w:pPr>
              <w:jc w:val="center"/>
              <w:rPr>
                <w:sz w:val="20"/>
                <w:szCs w:val="20"/>
                <w:lang w:eastAsia="en-US"/>
              </w:rPr>
            </w:pPr>
            <w:r w:rsidRPr="007C3698">
              <w:rPr>
                <w:sz w:val="20"/>
                <w:szCs w:val="20"/>
                <w:lang w:eastAsia="en-US"/>
              </w:rPr>
              <w:t>0,63</w:t>
            </w:r>
          </w:p>
        </w:tc>
        <w:tc>
          <w:tcPr>
            <w:tcW w:w="389" w:type="pct"/>
            <w:vAlign w:val="center"/>
          </w:tcPr>
          <w:p w14:paraId="6D13D5A3" w14:textId="4C731941" w:rsidR="007C3698" w:rsidRPr="007C3698" w:rsidRDefault="007C3698" w:rsidP="00041730">
            <w:pPr>
              <w:jc w:val="center"/>
              <w:rPr>
                <w:sz w:val="20"/>
                <w:szCs w:val="20"/>
                <w:lang w:eastAsia="en-US"/>
              </w:rPr>
            </w:pPr>
            <w:r w:rsidRPr="007C3698">
              <w:rPr>
                <w:sz w:val="20"/>
                <w:szCs w:val="20"/>
                <w:lang w:eastAsia="en-US"/>
              </w:rPr>
              <w:t>4</w:t>
            </w:r>
          </w:p>
        </w:tc>
        <w:tc>
          <w:tcPr>
            <w:tcW w:w="682" w:type="pct"/>
            <w:vAlign w:val="center"/>
          </w:tcPr>
          <w:p w14:paraId="589797C2" w14:textId="13A06F9B" w:rsidR="007C3698" w:rsidRPr="007C3698" w:rsidRDefault="007C3698" w:rsidP="00041730">
            <w:pPr>
              <w:jc w:val="center"/>
              <w:rPr>
                <w:sz w:val="20"/>
                <w:szCs w:val="20"/>
                <w:lang w:eastAsia="en-US"/>
              </w:rPr>
            </w:pPr>
            <w:r w:rsidRPr="007C3698">
              <w:rPr>
                <w:sz w:val="20"/>
                <w:szCs w:val="20"/>
                <w:lang w:eastAsia="en-US"/>
              </w:rPr>
              <w:t>24</w:t>
            </w:r>
          </w:p>
        </w:tc>
        <w:tc>
          <w:tcPr>
            <w:tcW w:w="473" w:type="pct"/>
            <w:vAlign w:val="center"/>
          </w:tcPr>
          <w:p w14:paraId="3E1CFDC6" w14:textId="0944E62D" w:rsidR="007C3698" w:rsidRPr="007C3698" w:rsidRDefault="007C3698" w:rsidP="00041730">
            <w:pPr>
              <w:jc w:val="center"/>
              <w:rPr>
                <w:sz w:val="20"/>
                <w:szCs w:val="20"/>
                <w:lang w:eastAsia="en-US"/>
              </w:rPr>
            </w:pPr>
            <w:r w:rsidRPr="00326FCD">
              <w:rPr>
                <w:sz w:val="20"/>
                <w:szCs w:val="20"/>
              </w:rPr>
              <w:t>выработан</w:t>
            </w:r>
          </w:p>
        </w:tc>
      </w:tr>
      <w:tr w:rsidR="007C3698" w:rsidRPr="007C3698" w14:paraId="054B1CD6" w14:textId="79406566" w:rsidTr="00B876E2">
        <w:trPr>
          <w:trHeight w:val="340"/>
        </w:trPr>
        <w:tc>
          <w:tcPr>
            <w:tcW w:w="167" w:type="pct"/>
            <w:vMerge/>
            <w:shd w:val="clear" w:color="auto" w:fill="auto"/>
            <w:vAlign w:val="center"/>
          </w:tcPr>
          <w:p w14:paraId="79C8C237" w14:textId="77777777" w:rsidR="007C3698" w:rsidRPr="007C3698" w:rsidRDefault="007C3698" w:rsidP="00041730">
            <w:pPr>
              <w:jc w:val="center"/>
              <w:rPr>
                <w:sz w:val="20"/>
                <w:szCs w:val="20"/>
                <w:lang w:eastAsia="en-US"/>
              </w:rPr>
            </w:pPr>
          </w:p>
        </w:tc>
        <w:tc>
          <w:tcPr>
            <w:tcW w:w="638" w:type="pct"/>
            <w:vMerge/>
            <w:vAlign w:val="center"/>
          </w:tcPr>
          <w:p w14:paraId="25CFB09E"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2BB761F6" w14:textId="77777777" w:rsidR="007C3698" w:rsidRPr="007C3698" w:rsidRDefault="007C3698" w:rsidP="00041730">
            <w:pPr>
              <w:jc w:val="center"/>
              <w:rPr>
                <w:sz w:val="20"/>
                <w:szCs w:val="20"/>
                <w:lang w:eastAsia="en-US"/>
              </w:rPr>
            </w:pPr>
          </w:p>
        </w:tc>
        <w:tc>
          <w:tcPr>
            <w:tcW w:w="637" w:type="pct"/>
            <w:shd w:val="clear" w:color="auto" w:fill="auto"/>
          </w:tcPr>
          <w:p w14:paraId="3535D590" w14:textId="77777777" w:rsidR="007C3698" w:rsidRPr="007C3698" w:rsidRDefault="007C3698" w:rsidP="00041730">
            <w:pPr>
              <w:jc w:val="center"/>
              <w:rPr>
                <w:sz w:val="20"/>
                <w:szCs w:val="20"/>
              </w:rPr>
            </w:pPr>
            <w:r w:rsidRPr="007C3698">
              <w:rPr>
                <w:sz w:val="20"/>
                <w:szCs w:val="20"/>
              </w:rPr>
              <w:t>Е1/9-1Г</w:t>
            </w:r>
          </w:p>
        </w:tc>
        <w:tc>
          <w:tcPr>
            <w:tcW w:w="488" w:type="pct"/>
          </w:tcPr>
          <w:p w14:paraId="6D4EBBD1" w14:textId="0404B20C" w:rsidR="007C3698" w:rsidRPr="007C3698" w:rsidRDefault="007C3698" w:rsidP="00041730">
            <w:pPr>
              <w:jc w:val="center"/>
              <w:rPr>
                <w:sz w:val="20"/>
                <w:szCs w:val="20"/>
                <w:lang w:eastAsia="en-US"/>
              </w:rPr>
            </w:pPr>
            <w:r w:rsidRPr="007C3698">
              <w:rPr>
                <w:sz w:val="20"/>
                <w:szCs w:val="20"/>
                <w:lang w:eastAsia="en-US"/>
              </w:rPr>
              <w:t>паровой</w:t>
            </w:r>
          </w:p>
        </w:tc>
        <w:tc>
          <w:tcPr>
            <w:tcW w:w="487" w:type="pct"/>
            <w:vAlign w:val="center"/>
          </w:tcPr>
          <w:p w14:paraId="6B0DE71D" w14:textId="2B6100FC" w:rsidR="007C3698" w:rsidRPr="007C3698" w:rsidRDefault="007C3698" w:rsidP="00041730">
            <w:pPr>
              <w:jc w:val="center"/>
              <w:rPr>
                <w:sz w:val="20"/>
                <w:szCs w:val="20"/>
                <w:lang w:eastAsia="en-US"/>
              </w:rPr>
            </w:pPr>
            <w:r w:rsidRPr="007C3698">
              <w:rPr>
                <w:sz w:val="20"/>
                <w:szCs w:val="20"/>
                <w:lang w:eastAsia="en-US"/>
              </w:rPr>
              <w:t>1984</w:t>
            </w:r>
          </w:p>
        </w:tc>
        <w:tc>
          <w:tcPr>
            <w:tcW w:w="536" w:type="pct"/>
            <w:vAlign w:val="center"/>
          </w:tcPr>
          <w:p w14:paraId="00883E36" w14:textId="3F1D8897" w:rsidR="007C3698" w:rsidRPr="007C3698" w:rsidRDefault="007C3698" w:rsidP="00041730">
            <w:pPr>
              <w:jc w:val="center"/>
              <w:rPr>
                <w:sz w:val="20"/>
                <w:szCs w:val="20"/>
                <w:lang w:eastAsia="en-US"/>
              </w:rPr>
            </w:pPr>
            <w:r w:rsidRPr="007C3698">
              <w:rPr>
                <w:sz w:val="20"/>
                <w:szCs w:val="20"/>
                <w:lang w:eastAsia="en-US"/>
              </w:rPr>
              <w:t>0,61</w:t>
            </w:r>
          </w:p>
        </w:tc>
        <w:tc>
          <w:tcPr>
            <w:tcW w:w="389" w:type="pct"/>
            <w:vAlign w:val="center"/>
          </w:tcPr>
          <w:p w14:paraId="39B6B09E" w14:textId="769CBAB0" w:rsidR="007C3698" w:rsidRPr="007C3698" w:rsidRDefault="007C3698" w:rsidP="00041730">
            <w:pPr>
              <w:jc w:val="center"/>
              <w:rPr>
                <w:sz w:val="20"/>
                <w:szCs w:val="20"/>
                <w:lang w:eastAsia="en-US"/>
              </w:rPr>
            </w:pPr>
            <w:r w:rsidRPr="007C3698">
              <w:rPr>
                <w:sz w:val="20"/>
                <w:szCs w:val="20"/>
                <w:lang w:eastAsia="en-US"/>
              </w:rPr>
              <w:t>5</w:t>
            </w:r>
          </w:p>
        </w:tc>
        <w:tc>
          <w:tcPr>
            <w:tcW w:w="682" w:type="pct"/>
            <w:vAlign w:val="center"/>
          </w:tcPr>
          <w:p w14:paraId="577A01F7" w14:textId="3422BFF7" w:rsidR="007C3698" w:rsidRPr="007C3698" w:rsidRDefault="007C3698" w:rsidP="00041730">
            <w:pPr>
              <w:jc w:val="center"/>
              <w:rPr>
                <w:sz w:val="20"/>
                <w:szCs w:val="20"/>
                <w:lang w:eastAsia="en-US"/>
              </w:rPr>
            </w:pPr>
            <w:r w:rsidRPr="007C3698">
              <w:rPr>
                <w:sz w:val="20"/>
                <w:szCs w:val="20"/>
                <w:lang w:eastAsia="en-US"/>
              </w:rPr>
              <w:t>24</w:t>
            </w:r>
          </w:p>
        </w:tc>
        <w:tc>
          <w:tcPr>
            <w:tcW w:w="473" w:type="pct"/>
            <w:vAlign w:val="center"/>
          </w:tcPr>
          <w:p w14:paraId="367EFD68" w14:textId="1300124B" w:rsidR="007C3698" w:rsidRPr="007C3698" w:rsidRDefault="007C3698" w:rsidP="00041730">
            <w:pPr>
              <w:jc w:val="center"/>
              <w:rPr>
                <w:sz w:val="20"/>
                <w:szCs w:val="20"/>
                <w:lang w:eastAsia="en-US"/>
              </w:rPr>
            </w:pPr>
            <w:r w:rsidRPr="00326FCD">
              <w:rPr>
                <w:sz w:val="20"/>
                <w:szCs w:val="20"/>
              </w:rPr>
              <w:t>выработан</w:t>
            </w:r>
          </w:p>
        </w:tc>
      </w:tr>
      <w:tr w:rsidR="007C3698" w:rsidRPr="007C3698" w14:paraId="5808F1AD" w14:textId="40CC424B" w:rsidTr="00B876E2">
        <w:trPr>
          <w:trHeight w:val="340"/>
        </w:trPr>
        <w:tc>
          <w:tcPr>
            <w:tcW w:w="167" w:type="pct"/>
            <w:vMerge/>
            <w:shd w:val="clear" w:color="auto" w:fill="auto"/>
            <w:vAlign w:val="center"/>
          </w:tcPr>
          <w:p w14:paraId="2D9E006E" w14:textId="77777777" w:rsidR="007C3698" w:rsidRPr="007C3698" w:rsidRDefault="007C3698" w:rsidP="00041730">
            <w:pPr>
              <w:jc w:val="center"/>
              <w:rPr>
                <w:sz w:val="20"/>
                <w:szCs w:val="20"/>
                <w:lang w:eastAsia="en-US"/>
              </w:rPr>
            </w:pPr>
          </w:p>
        </w:tc>
        <w:tc>
          <w:tcPr>
            <w:tcW w:w="638" w:type="pct"/>
            <w:vMerge/>
            <w:vAlign w:val="center"/>
          </w:tcPr>
          <w:p w14:paraId="218348C4"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448B41A6" w14:textId="77777777" w:rsidR="007C3698" w:rsidRPr="007C3698" w:rsidRDefault="007C3698" w:rsidP="00041730">
            <w:pPr>
              <w:jc w:val="center"/>
              <w:rPr>
                <w:sz w:val="20"/>
                <w:szCs w:val="20"/>
                <w:lang w:eastAsia="en-US"/>
              </w:rPr>
            </w:pPr>
          </w:p>
        </w:tc>
        <w:tc>
          <w:tcPr>
            <w:tcW w:w="637" w:type="pct"/>
            <w:shd w:val="clear" w:color="auto" w:fill="auto"/>
          </w:tcPr>
          <w:p w14:paraId="2D624ADB" w14:textId="77777777" w:rsidR="007C3698" w:rsidRPr="007C3698" w:rsidRDefault="007C3698" w:rsidP="00041730">
            <w:pPr>
              <w:jc w:val="center"/>
              <w:rPr>
                <w:sz w:val="20"/>
                <w:szCs w:val="20"/>
              </w:rPr>
            </w:pPr>
            <w:r w:rsidRPr="007C3698">
              <w:rPr>
                <w:sz w:val="20"/>
                <w:szCs w:val="20"/>
              </w:rPr>
              <w:t>Е1/9-1Г</w:t>
            </w:r>
          </w:p>
        </w:tc>
        <w:tc>
          <w:tcPr>
            <w:tcW w:w="488" w:type="pct"/>
          </w:tcPr>
          <w:p w14:paraId="2EDE8D53" w14:textId="432F360C" w:rsidR="007C3698" w:rsidRPr="007C3698" w:rsidRDefault="007C3698" w:rsidP="00041730">
            <w:pPr>
              <w:jc w:val="center"/>
              <w:rPr>
                <w:sz w:val="20"/>
                <w:szCs w:val="20"/>
                <w:lang w:eastAsia="en-US"/>
              </w:rPr>
            </w:pPr>
            <w:r w:rsidRPr="007C3698">
              <w:rPr>
                <w:sz w:val="20"/>
                <w:szCs w:val="20"/>
                <w:lang w:eastAsia="en-US"/>
              </w:rPr>
              <w:t>паровой</w:t>
            </w:r>
          </w:p>
        </w:tc>
        <w:tc>
          <w:tcPr>
            <w:tcW w:w="487" w:type="pct"/>
            <w:vAlign w:val="center"/>
          </w:tcPr>
          <w:p w14:paraId="2B215C42" w14:textId="436F851C" w:rsidR="007C3698" w:rsidRPr="007C3698" w:rsidRDefault="007C3698" w:rsidP="00041730">
            <w:pPr>
              <w:jc w:val="center"/>
              <w:rPr>
                <w:sz w:val="20"/>
                <w:szCs w:val="20"/>
                <w:lang w:eastAsia="en-US"/>
              </w:rPr>
            </w:pPr>
            <w:r w:rsidRPr="007C3698">
              <w:rPr>
                <w:sz w:val="20"/>
                <w:szCs w:val="20"/>
                <w:lang w:eastAsia="en-US"/>
              </w:rPr>
              <w:t>1984</w:t>
            </w:r>
          </w:p>
        </w:tc>
        <w:tc>
          <w:tcPr>
            <w:tcW w:w="536" w:type="pct"/>
            <w:vAlign w:val="center"/>
          </w:tcPr>
          <w:p w14:paraId="2AE073DC" w14:textId="0F6830B5" w:rsidR="007C3698" w:rsidRPr="007C3698" w:rsidRDefault="007C3698" w:rsidP="00041730">
            <w:pPr>
              <w:jc w:val="center"/>
              <w:rPr>
                <w:sz w:val="20"/>
                <w:szCs w:val="20"/>
                <w:lang w:eastAsia="en-US"/>
              </w:rPr>
            </w:pPr>
            <w:r w:rsidRPr="007C3698">
              <w:rPr>
                <w:sz w:val="20"/>
                <w:szCs w:val="20"/>
                <w:lang w:eastAsia="en-US"/>
              </w:rPr>
              <w:t>0,66</w:t>
            </w:r>
          </w:p>
        </w:tc>
        <w:tc>
          <w:tcPr>
            <w:tcW w:w="389" w:type="pct"/>
            <w:vAlign w:val="center"/>
          </w:tcPr>
          <w:p w14:paraId="64BF4594" w14:textId="75B2D73D" w:rsidR="007C3698" w:rsidRPr="007C3698" w:rsidRDefault="007C3698" w:rsidP="00041730">
            <w:pPr>
              <w:jc w:val="center"/>
              <w:rPr>
                <w:sz w:val="20"/>
                <w:szCs w:val="20"/>
                <w:lang w:eastAsia="en-US"/>
              </w:rPr>
            </w:pPr>
            <w:r w:rsidRPr="007C3698">
              <w:rPr>
                <w:sz w:val="20"/>
                <w:szCs w:val="20"/>
                <w:lang w:eastAsia="en-US"/>
              </w:rPr>
              <w:t>6</w:t>
            </w:r>
          </w:p>
        </w:tc>
        <w:tc>
          <w:tcPr>
            <w:tcW w:w="682" w:type="pct"/>
            <w:vAlign w:val="center"/>
          </w:tcPr>
          <w:p w14:paraId="6359676D" w14:textId="694AF30A" w:rsidR="007C3698" w:rsidRPr="007C3698" w:rsidRDefault="007C3698" w:rsidP="00041730">
            <w:pPr>
              <w:jc w:val="center"/>
              <w:rPr>
                <w:sz w:val="20"/>
                <w:szCs w:val="20"/>
                <w:lang w:eastAsia="en-US"/>
              </w:rPr>
            </w:pPr>
            <w:r w:rsidRPr="007C3698">
              <w:rPr>
                <w:sz w:val="20"/>
                <w:szCs w:val="20"/>
                <w:lang w:eastAsia="en-US"/>
              </w:rPr>
              <w:t>24</w:t>
            </w:r>
          </w:p>
        </w:tc>
        <w:tc>
          <w:tcPr>
            <w:tcW w:w="473" w:type="pct"/>
            <w:vAlign w:val="center"/>
          </w:tcPr>
          <w:p w14:paraId="771803F8" w14:textId="67909457" w:rsidR="007C3698" w:rsidRPr="007C3698" w:rsidRDefault="007C3698" w:rsidP="00041730">
            <w:pPr>
              <w:jc w:val="center"/>
              <w:rPr>
                <w:sz w:val="20"/>
                <w:szCs w:val="20"/>
                <w:lang w:eastAsia="en-US"/>
              </w:rPr>
            </w:pPr>
            <w:r w:rsidRPr="00326FCD">
              <w:rPr>
                <w:sz w:val="20"/>
                <w:szCs w:val="20"/>
              </w:rPr>
              <w:t>выработан</w:t>
            </w:r>
          </w:p>
        </w:tc>
      </w:tr>
      <w:tr w:rsidR="007C3698" w:rsidRPr="007C3698" w14:paraId="057D10EB" w14:textId="6F5D414B" w:rsidTr="00B876E2">
        <w:trPr>
          <w:trHeight w:val="340"/>
        </w:trPr>
        <w:tc>
          <w:tcPr>
            <w:tcW w:w="167" w:type="pct"/>
            <w:vMerge w:val="restart"/>
            <w:shd w:val="clear" w:color="auto" w:fill="auto"/>
            <w:vAlign w:val="center"/>
          </w:tcPr>
          <w:p w14:paraId="6A2C6179" w14:textId="77777777" w:rsidR="007C3698" w:rsidRPr="007C3698" w:rsidRDefault="007C3698" w:rsidP="00041730">
            <w:pPr>
              <w:jc w:val="center"/>
              <w:rPr>
                <w:sz w:val="20"/>
                <w:szCs w:val="20"/>
                <w:lang w:eastAsia="en-US"/>
              </w:rPr>
            </w:pPr>
            <w:r w:rsidRPr="007C3698">
              <w:rPr>
                <w:sz w:val="20"/>
                <w:szCs w:val="20"/>
                <w:lang w:eastAsia="en-US"/>
              </w:rPr>
              <w:t>5</w:t>
            </w:r>
          </w:p>
        </w:tc>
        <w:tc>
          <w:tcPr>
            <w:tcW w:w="638" w:type="pct"/>
            <w:vMerge w:val="restart"/>
            <w:vAlign w:val="center"/>
          </w:tcPr>
          <w:p w14:paraId="43A440D0" w14:textId="6BABD56D" w:rsidR="007C3698" w:rsidRPr="007C3698" w:rsidRDefault="007C3698" w:rsidP="00041730">
            <w:pPr>
              <w:jc w:val="center"/>
              <w:rPr>
                <w:sz w:val="20"/>
                <w:szCs w:val="20"/>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tcPr>
          <w:p w14:paraId="0F574DF2" w14:textId="77777777" w:rsidR="007C3698" w:rsidRPr="007C3698" w:rsidRDefault="007C3698" w:rsidP="00041730">
            <w:pPr>
              <w:jc w:val="center"/>
              <w:rPr>
                <w:sz w:val="20"/>
                <w:szCs w:val="20"/>
                <w:lang w:eastAsia="en-US"/>
              </w:rPr>
            </w:pPr>
            <w:r w:rsidRPr="007C3698">
              <w:rPr>
                <w:sz w:val="20"/>
                <w:szCs w:val="20"/>
              </w:rPr>
              <w:t>Котельная №5</w:t>
            </w:r>
          </w:p>
        </w:tc>
        <w:tc>
          <w:tcPr>
            <w:tcW w:w="637" w:type="pct"/>
            <w:shd w:val="clear" w:color="auto" w:fill="auto"/>
          </w:tcPr>
          <w:p w14:paraId="23560359" w14:textId="77777777" w:rsidR="007C3698" w:rsidRPr="007C3698" w:rsidRDefault="007C3698" w:rsidP="00041730">
            <w:pPr>
              <w:jc w:val="center"/>
              <w:rPr>
                <w:sz w:val="20"/>
                <w:szCs w:val="20"/>
              </w:rPr>
            </w:pPr>
            <w:r w:rsidRPr="007C3698">
              <w:rPr>
                <w:sz w:val="20"/>
                <w:szCs w:val="20"/>
              </w:rPr>
              <w:t>КВа-1,0 Гн</w:t>
            </w:r>
          </w:p>
        </w:tc>
        <w:tc>
          <w:tcPr>
            <w:tcW w:w="488" w:type="pct"/>
            <w:vAlign w:val="center"/>
          </w:tcPr>
          <w:p w14:paraId="35CB3D48" w14:textId="3247971A"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71780CAD" w14:textId="28525A8A" w:rsidR="007C3698" w:rsidRPr="007C3698" w:rsidRDefault="007C3698" w:rsidP="00041730">
            <w:pPr>
              <w:jc w:val="center"/>
              <w:rPr>
                <w:sz w:val="20"/>
                <w:szCs w:val="20"/>
                <w:lang w:eastAsia="en-US"/>
              </w:rPr>
            </w:pPr>
            <w:r w:rsidRPr="007C3698">
              <w:rPr>
                <w:sz w:val="20"/>
                <w:szCs w:val="20"/>
              </w:rPr>
              <w:t>1989</w:t>
            </w:r>
          </w:p>
        </w:tc>
        <w:tc>
          <w:tcPr>
            <w:tcW w:w="536" w:type="pct"/>
            <w:vAlign w:val="center"/>
          </w:tcPr>
          <w:p w14:paraId="50FAC5BA" w14:textId="39DD14E9" w:rsidR="007C3698" w:rsidRPr="007C3698" w:rsidRDefault="007C3698" w:rsidP="00041730">
            <w:pPr>
              <w:jc w:val="center"/>
              <w:rPr>
                <w:sz w:val="20"/>
                <w:szCs w:val="20"/>
                <w:lang w:eastAsia="en-US"/>
              </w:rPr>
            </w:pPr>
            <w:r w:rsidRPr="007C3698">
              <w:rPr>
                <w:sz w:val="20"/>
                <w:szCs w:val="20"/>
                <w:lang w:eastAsia="en-US"/>
              </w:rPr>
              <w:t>0,65</w:t>
            </w:r>
          </w:p>
        </w:tc>
        <w:tc>
          <w:tcPr>
            <w:tcW w:w="389" w:type="pct"/>
            <w:vAlign w:val="center"/>
          </w:tcPr>
          <w:p w14:paraId="78B7796E" w14:textId="68F82F2D" w:rsidR="007C3698" w:rsidRPr="007C3698" w:rsidRDefault="007C3698" w:rsidP="00041730">
            <w:pPr>
              <w:jc w:val="center"/>
              <w:rPr>
                <w:sz w:val="20"/>
                <w:szCs w:val="20"/>
                <w:lang w:eastAsia="en-US"/>
              </w:rPr>
            </w:pPr>
            <w:r w:rsidRPr="007C3698">
              <w:rPr>
                <w:sz w:val="20"/>
                <w:szCs w:val="20"/>
              </w:rPr>
              <w:t>1</w:t>
            </w:r>
          </w:p>
        </w:tc>
        <w:tc>
          <w:tcPr>
            <w:tcW w:w="682" w:type="pct"/>
            <w:vAlign w:val="center"/>
          </w:tcPr>
          <w:p w14:paraId="2658BC11" w14:textId="7395A81B"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679ED25B" w14:textId="4A29D699" w:rsidR="007C3698" w:rsidRPr="007C3698" w:rsidRDefault="007C3698" w:rsidP="00041730">
            <w:pPr>
              <w:jc w:val="center"/>
              <w:rPr>
                <w:sz w:val="20"/>
                <w:szCs w:val="20"/>
                <w:lang w:eastAsia="en-US"/>
              </w:rPr>
            </w:pPr>
            <w:r w:rsidRPr="00326FCD">
              <w:rPr>
                <w:sz w:val="20"/>
                <w:szCs w:val="20"/>
              </w:rPr>
              <w:t>выработан</w:t>
            </w:r>
          </w:p>
        </w:tc>
      </w:tr>
      <w:tr w:rsidR="007C3698" w:rsidRPr="007C3698" w14:paraId="79F6782D" w14:textId="52F8CD7E" w:rsidTr="00B876E2">
        <w:trPr>
          <w:trHeight w:val="340"/>
        </w:trPr>
        <w:tc>
          <w:tcPr>
            <w:tcW w:w="167" w:type="pct"/>
            <w:vMerge/>
            <w:shd w:val="clear" w:color="auto" w:fill="auto"/>
            <w:vAlign w:val="center"/>
          </w:tcPr>
          <w:p w14:paraId="29FEA917" w14:textId="77777777" w:rsidR="007C3698" w:rsidRPr="007C3698" w:rsidRDefault="007C3698" w:rsidP="00041730">
            <w:pPr>
              <w:jc w:val="center"/>
              <w:rPr>
                <w:sz w:val="20"/>
                <w:szCs w:val="20"/>
                <w:lang w:eastAsia="en-US"/>
              </w:rPr>
            </w:pPr>
          </w:p>
        </w:tc>
        <w:tc>
          <w:tcPr>
            <w:tcW w:w="638" w:type="pct"/>
            <w:vMerge/>
            <w:vAlign w:val="center"/>
          </w:tcPr>
          <w:p w14:paraId="29A9A728" w14:textId="77777777" w:rsidR="007C3698" w:rsidRPr="007C3698" w:rsidRDefault="007C3698" w:rsidP="00041730">
            <w:pPr>
              <w:jc w:val="center"/>
              <w:rPr>
                <w:sz w:val="20"/>
                <w:szCs w:val="20"/>
              </w:rPr>
            </w:pPr>
          </w:p>
        </w:tc>
        <w:tc>
          <w:tcPr>
            <w:tcW w:w="503" w:type="pct"/>
            <w:vMerge/>
            <w:shd w:val="clear" w:color="auto" w:fill="auto"/>
          </w:tcPr>
          <w:p w14:paraId="6C7E6E2A" w14:textId="77777777" w:rsidR="007C3698" w:rsidRPr="007C3698" w:rsidRDefault="007C3698" w:rsidP="00041730">
            <w:pPr>
              <w:jc w:val="center"/>
              <w:rPr>
                <w:sz w:val="20"/>
                <w:szCs w:val="20"/>
              </w:rPr>
            </w:pPr>
          </w:p>
        </w:tc>
        <w:tc>
          <w:tcPr>
            <w:tcW w:w="637" w:type="pct"/>
            <w:shd w:val="clear" w:color="auto" w:fill="auto"/>
          </w:tcPr>
          <w:p w14:paraId="495529C8" w14:textId="77777777" w:rsidR="007C3698" w:rsidRPr="007C3698" w:rsidRDefault="007C3698" w:rsidP="00041730">
            <w:pPr>
              <w:jc w:val="center"/>
              <w:rPr>
                <w:sz w:val="20"/>
                <w:szCs w:val="20"/>
              </w:rPr>
            </w:pPr>
            <w:r w:rsidRPr="007C3698">
              <w:rPr>
                <w:sz w:val="20"/>
                <w:szCs w:val="20"/>
              </w:rPr>
              <w:t>КВа-1,0 Гн</w:t>
            </w:r>
          </w:p>
        </w:tc>
        <w:tc>
          <w:tcPr>
            <w:tcW w:w="488" w:type="pct"/>
            <w:vAlign w:val="center"/>
          </w:tcPr>
          <w:p w14:paraId="6330C67B" w14:textId="7F7C9230" w:rsidR="007C3698" w:rsidRPr="007C3698" w:rsidRDefault="007C3698" w:rsidP="00041730">
            <w:pPr>
              <w:jc w:val="center"/>
              <w:rPr>
                <w:sz w:val="20"/>
                <w:szCs w:val="20"/>
              </w:rPr>
            </w:pPr>
            <w:r w:rsidRPr="007C3698">
              <w:rPr>
                <w:sz w:val="20"/>
                <w:szCs w:val="20"/>
                <w:lang w:eastAsia="en-US"/>
              </w:rPr>
              <w:t>водогрейный</w:t>
            </w:r>
          </w:p>
        </w:tc>
        <w:tc>
          <w:tcPr>
            <w:tcW w:w="487" w:type="pct"/>
            <w:vAlign w:val="center"/>
          </w:tcPr>
          <w:p w14:paraId="6B41EC42" w14:textId="7A683207" w:rsidR="007C3698" w:rsidRPr="007C3698" w:rsidRDefault="007C3698" w:rsidP="00041730">
            <w:pPr>
              <w:jc w:val="center"/>
              <w:rPr>
                <w:sz w:val="20"/>
                <w:szCs w:val="20"/>
              </w:rPr>
            </w:pPr>
            <w:r w:rsidRPr="007C3698">
              <w:rPr>
                <w:sz w:val="20"/>
                <w:szCs w:val="20"/>
              </w:rPr>
              <w:t>1989</w:t>
            </w:r>
          </w:p>
        </w:tc>
        <w:tc>
          <w:tcPr>
            <w:tcW w:w="536" w:type="pct"/>
            <w:vAlign w:val="center"/>
          </w:tcPr>
          <w:p w14:paraId="613B3AF1" w14:textId="258B477A" w:rsidR="007C3698" w:rsidRPr="007C3698" w:rsidRDefault="007C3698" w:rsidP="00041730">
            <w:pPr>
              <w:jc w:val="center"/>
              <w:rPr>
                <w:sz w:val="20"/>
                <w:szCs w:val="20"/>
              </w:rPr>
            </w:pPr>
            <w:r w:rsidRPr="007C3698">
              <w:rPr>
                <w:sz w:val="20"/>
                <w:szCs w:val="20"/>
              </w:rPr>
              <w:t>0,93</w:t>
            </w:r>
          </w:p>
        </w:tc>
        <w:tc>
          <w:tcPr>
            <w:tcW w:w="389" w:type="pct"/>
            <w:vAlign w:val="center"/>
          </w:tcPr>
          <w:p w14:paraId="568BE17D" w14:textId="1436C078" w:rsidR="007C3698" w:rsidRPr="007C3698" w:rsidRDefault="007C3698" w:rsidP="00041730">
            <w:pPr>
              <w:jc w:val="center"/>
              <w:rPr>
                <w:sz w:val="20"/>
                <w:szCs w:val="20"/>
              </w:rPr>
            </w:pPr>
            <w:r w:rsidRPr="007C3698">
              <w:rPr>
                <w:sz w:val="20"/>
                <w:szCs w:val="20"/>
              </w:rPr>
              <w:t>2</w:t>
            </w:r>
          </w:p>
        </w:tc>
        <w:tc>
          <w:tcPr>
            <w:tcW w:w="682" w:type="pct"/>
            <w:vAlign w:val="center"/>
          </w:tcPr>
          <w:p w14:paraId="181C3957" w14:textId="4F5F1C1A" w:rsidR="007C3698" w:rsidRPr="007C3698" w:rsidRDefault="007C3698" w:rsidP="00041730">
            <w:pPr>
              <w:jc w:val="center"/>
              <w:rPr>
                <w:sz w:val="20"/>
                <w:szCs w:val="20"/>
              </w:rPr>
            </w:pPr>
            <w:r w:rsidRPr="007C3698">
              <w:rPr>
                <w:sz w:val="20"/>
                <w:szCs w:val="20"/>
                <w:lang w:eastAsia="en-US"/>
              </w:rPr>
              <w:t>16</w:t>
            </w:r>
          </w:p>
        </w:tc>
        <w:tc>
          <w:tcPr>
            <w:tcW w:w="473" w:type="pct"/>
            <w:vAlign w:val="center"/>
          </w:tcPr>
          <w:p w14:paraId="2DF02BD9" w14:textId="0C0AAE1A" w:rsidR="007C3698" w:rsidRPr="007C3698" w:rsidRDefault="007C3698" w:rsidP="00041730">
            <w:pPr>
              <w:jc w:val="center"/>
              <w:rPr>
                <w:sz w:val="20"/>
                <w:szCs w:val="20"/>
              </w:rPr>
            </w:pPr>
            <w:r w:rsidRPr="00326FCD">
              <w:rPr>
                <w:sz w:val="20"/>
                <w:szCs w:val="20"/>
              </w:rPr>
              <w:t>выработан</w:t>
            </w:r>
          </w:p>
        </w:tc>
      </w:tr>
      <w:tr w:rsidR="007C3698" w:rsidRPr="007C3698" w14:paraId="21A238DD" w14:textId="71CEEBD6" w:rsidTr="00B876E2">
        <w:trPr>
          <w:trHeight w:val="340"/>
        </w:trPr>
        <w:tc>
          <w:tcPr>
            <w:tcW w:w="167" w:type="pct"/>
            <w:vMerge/>
            <w:shd w:val="clear" w:color="auto" w:fill="auto"/>
            <w:vAlign w:val="center"/>
          </w:tcPr>
          <w:p w14:paraId="7F6D5EDD" w14:textId="77777777" w:rsidR="007C3698" w:rsidRPr="007C3698" w:rsidRDefault="007C3698" w:rsidP="00041730">
            <w:pPr>
              <w:jc w:val="center"/>
              <w:rPr>
                <w:sz w:val="20"/>
                <w:szCs w:val="20"/>
                <w:lang w:eastAsia="en-US"/>
              </w:rPr>
            </w:pPr>
          </w:p>
        </w:tc>
        <w:tc>
          <w:tcPr>
            <w:tcW w:w="638" w:type="pct"/>
            <w:vMerge/>
            <w:vAlign w:val="center"/>
          </w:tcPr>
          <w:p w14:paraId="21DD42B1" w14:textId="77777777" w:rsidR="007C3698" w:rsidRPr="007C3698" w:rsidRDefault="007C3698" w:rsidP="00041730">
            <w:pPr>
              <w:jc w:val="center"/>
              <w:rPr>
                <w:sz w:val="20"/>
                <w:szCs w:val="20"/>
              </w:rPr>
            </w:pPr>
          </w:p>
        </w:tc>
        <w:tc>
          <w:tcPr>
            <w:tcW w:w="503" w:type="pct"/>
            <w:vMerge/>
            <w:shd w:val="clear" w:color="auto" w:fill="auto"/>
          </w:tcPr>
          <w:p w14:paraId="40544443" w14:textId="77777777" w:rsidR="007C3698" w:rsidRPr="007C3698" w:rsidRDefault="007C3698" w:rsidP="00041730">
            <w:pPr>
              <w:jc w:val="center"/>
              <w:rPr>
                <w:sz w:val="20"/>
                <w:szCs w:val="20"/>
              </w:rPr>
            </w:pPr>
          </w:p>
        </w:tc>
        <w:tc>
          <w:tcPr>
            <w:tcW w:w="637" w:type="pct"/>
            <w:shd w:val="clear" w:color="auto" w:fill="auto"/>
          </w:tcPr>
          <w:p w14:paraId="7BCB8E83" w14:textId="77777777" w:rsidR="007C3698" w:rsidRPr="007C3698" w:rsidRDefault="007C3698" w:rsidP="00041730">
            <w:pPr>
              <w:jc w:val="center"/>
              <w:rPr>
                <w:sz w:val="20"/>
                <w:szCs w:val="20"/>
              </w:rPr>
            </w:pPr>
            <w:r w:rsidRPr="007C3698">
              <w:rPr>
                <w:sz w:val="20"/>
                <w:szCs w:val="20"/>
              </w:rPr>
              <w:t>КВа-1,0 Гн</w:t>
            </w:r>
          </w:p>
        </w:tc>
        <w:tc>
          <w:tcPr>
            <w:tcW w:w="488" w:type="pct"/>
            <w:vAlign w:val="center"/>
          </w:tcPr>
          <w:p w14:paraId="4B271F11" w14:textId="69014228" w:rsidR="007C3698" w:rsidRPr="007C3698" w:rsidRDefault="007C3698" w:rsidP="00041730">
            <w:pPr>
              <w:jc w:val="center"/>
              <w:rPr>
                <w:sz w:val="20"/>
                <w:szCs w:val="20"/>
              </w:rPr>
            </w:pPr>
            <w:r w:rsidRPr="007C3698">
              <w:rPr>
                <w:sz w:val="20"/>
                <w:szCs w:val="20"/>
                <w:lang w:eastAsia="en-US"/>
              </w:rPr>
              <w:t>водогрейный</w:t>
            </w:r>
          </w:p>
        </w:tc>
        <w:tc>
          <w:tcPr>
            <w:tcW w:w="487" w:type="pct"/>
            <w:vAlign w:val="center"/>
          </w:tcPr>
          <w:p w14:paraId="4BF91087" w14:textId="0A5424D7" w:rsidR="007C3698" w:rsidRPr="007C3698" w:rsidRDefault="007C3698" w:rsidP="00041730">
            <w:pPr>
              <w:jc w:val="center"/>
              <w:rPr>
                <w:sz w:val="20"/>
                <w:szCs w:val="20"/>
              </w:rPr>
            </w:pPr>
            <w:r w:rsidRPr="007C3698">
              <w:rPr>
                <w:sz w:val="20"/>
                <w:szCs w:val="20"/>
              </w:rPr>
              <w:t>1989</w:t>
            </w:r>
          </w:p>
        </w:tc>
        <w:tc>
          <w:tcPr>
            <w:tcW w:w="536" w:type="pct"/>
            <w:vAlign w:val="center"/>
          </w:tcPr>
          <w:p w14:paraId="36DFA32C" w14:textId="5B11911E" w:rsidR="007C3698" w:rsidRPr="007C3698" w:rsidRDefault="007C3698" w:rsidP="00041730">
            <w:pPr>
              <w:jc w:val="center"/>
              <w:rPr>
                <w:sz w:val="20"/>
                <w:szCs w:val="20"/>
              </w:rPr>
            </w:pPr>
            <w:r w:rsidRPr="007C3698">
              <w:rPr>
                <w:sz w:val="20"/>
                <w:szCs w:val="20"/>
              </w:rPr>
              <w:t>0,668</w:t>
            </w:r>
          </w:p>
        </w:tc>
        <w:tc>
          <w:tcPr>
            <w:tcW w:w="389" w:type="pct"/>
            <w:vAlign w:val="center"/>
          </w:tcPr>
          <w:p w14:paraId="3C706080" w14:textId="13827D62" w:rsidR="007C3698" w:rsidRPr="007C3698" w:rsidRDefault="007C3698" w:rsidP="00041730">
            <w:pPr>
              <w:jc w:val="center"/>
              <w:rPr>
                <w:sz w:val="20"/>
                <w:szCs w:val="20"/>
              </w:rPr>
            </w:pPr>
            <w:r w:rsidRPr="007C3698">
              <w:rPr>
                <w:sz w:val="20"/>
                <w:szCs w:val="20"/>
              </w:rPr>
              <w:t>3</w:t>
            </w:r>
          </w:p>
        </w:tc>
        <w:tc>
          <w:tcPr>
            <w:tcW w:w="682" w:type="pct"/>
            <w:vAlign w:val="center"/>
          </w:tcPr>
          <w:p w14:paraId="11171CE8" w14:textId="0EC5FADF" w:rsidR="007C3698" w:rsidRPr="007C3698" w:rsidRDefault="007C3698" w:rsidP="00041730">
            <w:pPr>
              <w:jc w:val="center"/>
              <w:rPr>
                <w:sz w:val="20"/>
                <w:szCs w:val="20"/>
              </w:rPr>
            </w:pPr>
            <w:r w:rsidRPr="007C3698">
              <w:rPr>
                <w:sz w:val="20"/>
                <w:szCs w:val="20"/>
                <w:lang w:eastAsia="en-US"/>
              </w:rPr>
              <w:t>16</w:t>
            </w:r>
          </w:p>
        </w:tc>
        <w:tc>
          <w:tcPr>
            <w:tcW w:w="473" w:type="pct"/>
            <w:vAlign w:val="center"/>
          </w:tcPr>
          <w:p w14:paraId="2A3A5FF0" w14:textId="11F5EA82" w:rsidR="007C3698" w:rsidRPr="007C3698" w:rsidRDefault="007C3698" w:rsidP="00041730">
            <w:pPr>
              <w:jc w:val="center"/>
              <w:rPr>
                <w:sz w:val="20"/>
                <w:szCs w:val="20"/>
              </w:rPr>
            </w:pPr>
            <w:r w:rsidRPr="00326FCD">
              <w:rPr>
                <w:sz w:val="20"/>
                <w:szCs w:val="20"/>
              </w:rPr>
              <w:t>выработан</w:t>
            </w:r>
          </w:p>
        </w:tc>
      </w:tr>
      <w:tr w:rsidR="007C3698" w:rsidRPr="007C3698" w14:paraId="016D0222" w14:textId="1C7F42F2" w:rsidTr="00B876E2">
        <w:trPr>
          <w:trHeight w:val="340"/>
        </w:trPr>
        <w:tc>
          <w:tcPr>
            <w:tcW w:w="167" w:type="pct"/>
            <w:vMerge w:val="restart"/>
            <w:shd w:val="clear" w:color="auto" w:fill="auto"/>
            <w:vAlign w:val="center"/>
          </w:tcPr>
          <w:p w14:paraId="676C482E" w14:textId="77777777" w:rsidR="007C3698" w:rsidRPr="007C3698" w:rsidRDefault="007C3698" w:rsidP="00041730">
            <w:pPr>
              <w:jc w:val="center"/>
              <w:rPr>
                <w:sz w:val="20"/>
                <w:szCs w:val="20"/>
                <w:lang w:eastAsia="en-US"/>
              </w:rPr>
            </w:pPr>
            <w:r w:rsidRPr="007C3698">
              <w:rPr>
                <w:sz w:val="20"/>
                <w:szCs w:val="20"/>
                <w:lang w:eastAsia="en-US"/>
              </w:rPr>
              <w:t>6</w:t>
            </w:r>
          </w:p>
        </w:tc>
        <w:tc>
          <w:tcPr>
            <w:tcW w:w="638" w:type="pct"/>
            <w:vMerge w:val="restart"/>
            <w:vAlign w:val="center"/>
          </w:tcPr>
          <w:p w14:paraId="4019FB01" w14:textId="1F355876" w:rsidR="007C3698" w:rsidRPr="007C3698" w:rsidRDefault="007C3698" w:rsidP="00041730">
            <w:pPr>
              <w:jc w:val="center"/>
              <w:rPr>
                <w:sz w:val="20"/>
                <w:szCs w:val="20"/>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vAlign w:val="center"/>
          </w:tcPr>
          <w:p w14:paraId="3FBF3D97" w14:textId="77777777" w:rsidR="007C3698" w:rsidRPr="007C3698" w:rsidRDefault="007C3698" w:rsidP="00041730">
            <w:pPr>
              <w:jc w:val="center"/>
              <w:rPr>
                <w:sz w:val="20"/>
                <w:szCs w:val="20"/>
                <w:lang w:eastAsia="en-US"/>
              </w:rPr>
            </w:pPr>
            <w:r w:rsidRPr="007C3698">
              <w:rPr>
                <w:sz w:val="20"/>
                <w:szCs w:val="20"/>
              </w:rPr>
              <w:t>Котельная №6</w:t>
            </w:r>
          </w:p>
        </w:tc>
        <w:tc>
          <w:tcPr>
            <w:tcW w:w="637" w:type="pct"/>
            <w:shd w:val="clear" w:color="auto" w:fill="auto"/>
            <w:vAlign w:val="center"/>
          </w:tcPr>
          <w:p w14:paraId="26AA96BC" w14:textId="77777777" w:rsidR="007C3698" w:rsidRPr="007C3698" w:rsidRDefault="007C3698" w:rsidP="00041730">
            <w:pPr>
              <w:jc w:val="center"/>
              <w:rPr>
                <w:sz w:val="20"/>
                <w:szCs w:val="20"/>
              </w:rPr>
            </w:pPr>
            <w:r w:rsidRPr="007C3698">
              <w:rPr>
                <w:sz w:val="20"/>
                <w:szCs w:val="20"/>
              </w:rPr>
              <w:t>Братск-1Г</w:t>
            </w:r>
          </w:p>
        </w:tc>
        <w:tc>
          <w:tcPr>
            <w:tcW w:w="488" w:type="pct"/>
            <w:vAlign w:val="center"/>
          </w:tcPr>
          <w:p w14:paraId="79656BB5" w14:textId="7053E925"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56352786" w14:textId="59160DF7" w:rsidR="007C3698" w:rsidRPr="007C3698" w:rsidRDefault="007C3698" w:rsidP="00041730">
            <w:pPr>
              <w:jc w:val="center"/>
              <w:rPr>
                <w:sz w:val="20"/>
                <w:szCs w:val="20"/>
                <w:lang w:eastAsia="en-US"/>
              </w:rPr>
            </w:pPr>
            <w:r w:rsidRPr="007C3698">
              <w:rPr>
                <w:sz w:val="20"/>
                <w:szCs w:val="20"/>
              </w:rPr>
              <w:t>1989</w:t>
            </w:r>
          </w:p>
        </w:tc>
        <w:tc>
          <w:tcPr>
            <w:tcW w:w="536" w:type="pct"/>
            <w:vAlign w:val="center"/>
          </w:tcPr>
          <w:p w14:paraId="42E1EE8C" w14:textId="2CFBE2B6" w:rsidR="007C3698" w:rsidRPr="007C3698" w:rsidRDefault="007C3698" w:rsidP="00041730">
            <w:pPr>
              <w:jc w:val="center"/>
              <w:rPr>
                <w:sz w:val="20"/>
                <w:szCs w:val="20"/>
                <w:lang w:eastAsia="en-US"/>
              </w:rPr>
            </w:pPr>
            <w:r w:rsidRPr="007C3698">
              <w:rPr>
                <w:sz w:val="20"/>
                <w:szCs w:val="20"/>
                <w:lang w:eastAsia="en-US"/>
              </w:rPr>
              <w:t>0,756</w:t>
            </w:r>
          </w:p>
        </w:tc>
        <w:tc>
          <w:tcPr>
            <w:tcW w:w="389" w:type="pct"/>
            <w:vAlign w:val="center"/>
          </w:tcPr>
          <w:p w14:paraId="4391F18F" w14:textId="1010DE83"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67D184E7" w14:textId="5C36064A"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5937FFB3" w14:textId="7E37D062" w:rsidR="007C3698" w:rsidRPr="007C3698" w:rsidRDefault="007C3698" w:rsidP="00041730">
            <w:pPr>
              <w:jc w:val="center"/>
              <w:rPr>
                <w:sz w:val="20"/>
                <w:szCs w:val="20"/>
                <w:lang w:eastAsia="en-US"/>
              </w:rPr>
            </w:pPr>
            <w:r w:rsidRPr="00326FCD">
              <w:rPr>
                <w:sz w:val="20"/>
                <w:szCs w:val="20"/>
              </w:rPr>
              <w:t>выработан</w:t>
            </w:r>
          </w:p>
        </w:tc>
      </w:tr>
      <w:tr w:rsidR="007C3698" w:rsidRPr="007C3698" w14:paraId="6C3D7989" w14:textId="5459624C" w:rsidTr="00B876E2">
        <w:trPr>
          <w:trHeight w:val="340"/>
        </w:trPr>
        <w:tc>
          <w:tcPr>
            <w:tcW w:w="167" w:type="pct"/>
            <w:vMerge/>
            <w:shd w:val="clear" w:color="auto" w:fill="auto"/>
            <w:vAlign w:val="center"/>
          </w:tcPr>
          <w:p w14:paraId="4DF789A6" w14:textId="77777777" w:rsidR="007C3698" w:rsidRPr="007C3698" w:rsidRDefault="007C3698" w:rsidP="00041730">
            <w:pPr>
              <w:jc w:val="center"/>
              <w:rPr>
                <w:sz w:val="20"/>
                <w:szCs w:val="20"/>
                <w:lang w:eastAsia="en-US"/>
              </w:rPr>
            </w:pPr>
          </w:p>
        </w:tc>
        <w:tc>
          <w:tcPr>
            <w:tcW w:w="638" w:type="pct"/>
            <w:vMerge/>
            <w:vAlign w:val="center"/>
          </w:tcPr>
          <w:p w14:paraId="2C688118" w14:textId="77777777" w:rsidR="007C3698" w:rsidRPr="007C3698" w:rsidRDefault="007C3698" w:rsidP="00041730">
            <w:pPr>
              <w:jc w:val="center"/>
              <w:rPr>
                <w:sz w:val="20"/>
                <w:szCs w:val="20"/>
              </w:rPr>
            </w:pPr>
          </w:p>
        </w:tc>
        <w:tc>
          <w:tcPr>
            <w:tcW w:w="503" w:type="pct"/>
            <w:vMerge/>
            <w:shd w:val="clear" w:color="auto" w:fill="auto"/>
            <w:vAlign w:val="center"/>
          </w:tcPr>
          <w:p w14:paraId="402D4837" w14:textId="77777777" w:rsidR="007C3698" w:rsidRPr="007C3698" w:rsidRDefault="007C3698" w:rsidP="00041730">
            <w:pPr>
              <w:jc w:val="center"/>
              <w:rPr>
                <w:sz w:val="20"/>
                <w:szCs w:val="20"/>
              </w:rPr>
            </w:pPr>
          </w:p>
        </w:tc>
        <w:tc>
          <w:tcPr>
            <w:tcW w:w="637" w:type="pct"/>
            <w:shd w:val="clear" w:color="auto" w:fill="auto"/>
          </w:tcPr>
          <w:p w14:paraId="24383F4C" w14:textId="77777777" w:rsidR="007C3698" w:rsidRPr="007C3698" w:rsidRDefault="007C3698" w:rsidP="00041730">
            <w:pPr>
              <w:jc w:val="center"/>
              <w:rPr>
                <w:sz w:val="20"/>
                <w:szCs w:val="20"/>
              </w:rPr>
            </w:pPr>
            <w:r w:rsidRPr="007C3698">
              <w:rPr>
                <w:sz w:val="20"/>
                <w:szCs w:val="20"/>
              </w:rPr>
              <w:t>Братск-1Г</w:t>
            </w:r>
          </w:p>
        </w:tc>
        <w:tc>
          <w:tcPr>
            <w:tcW w:w="488" w:type="pct"/>
            <w:vAlign w:val="center"/>
          </w:tcPr>
          <w:p w14:paraId="1CE10DDE" w14:textId="5E2430DE"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608A2E22" w14:textId="3E22AFF8" w:rsidR="007C3698" w:rsidRPr="007C3698" w:rsidRDefault="007C3698" w:rsidP="00041730">
            <w:pPr>
              <w:jc w:val="center"/>
              <w:rPr>
                <w:sz w:val="20"/>
                <w:szCs w:val="20"/>
                <w:lang w:eastAsia="en-US"/>
              </w:rPr>
            </w:pPr>
            <w:r w:rsidRPr="007C3698">
              <w:rPr>
                <w:sz w:val="20"/>
                <w:szCs w:val="20"/>
              </w:rPr>
              <w:t>1989</w:t>
            </w:r>
          </w:p>
        </w:tc>
        <w:tc>
          <w:tcPr>
            <w:tcW w:w="536" w:type="pct"/>
            <w:vAlign w:val="center"/>
          </w:tcPr>
          <w:p w14:paraId="00DDCD87" w14:textId="503A1D7D" w:rsidR="007C3698" w:rsidRPr="007C3698" w:rsidRDefault="007C3698" w:rsidP="00041730">
            <w:pPr>
              <w:jc w:val="center"/>
              <w:rPr>
                <w:sz w:val="20"/>
                <w:szCs w:val="20"/>
                <w:lang w:eastAsia="en-US"/>
              </w:rPr>
            </w:pPr>
            <w:r w:rsidRPr="007C3698">
              <w:rPr>
                <w:sz w:val="20"/>
                <w:szCs w:val="20"/>
                <w:lang w:eastAsia="en-US"/>
              </w:rPr>
              <w:t>0,72</w:t>
            </w:r>
          </w:p>
        </w:tc>
        <w:tc>
          <w:tcPr>
            <w:tcW w:w="389" w:type="pct"/>
            <w:vAlign w:val="center"/>
          </w:tcPr>
          <w:p w14:paraId="2A3BA914" w14:textId="72350D1F" w:rsidR="007C3698" w:rsidRPr="007C3698" w:rsidRDefault="007C3698" w:rsidP="00041730">
            <w:pPr>
              <w:jc w:val="center"/>
              <w:rPr>
                <w:sz w:val="20"/>
                <w:szCs w:val="20"/>
                <w:lang w:eastAsia="en-US"/>
              </w:rPr>
            </w:pPr>
            <w:r w:rsidRPr="007C3698">
              <w:rPr>
                <w:sz w:val="20"/>
                <w:szCs w:val="20"/>
                <w:lang w:eastAsia="en-US"/>
              </w:rPr>
              <w:t>2</w:t>
            </w:r>
          </w:p>
        </w:tc>
        <w:tc>
          <w:tcPr>
            <w:tcW w:w="682" w:type="pct"/>
            <w:vAlign w:val="center"/>
          </w:tcPr>
          <w:p w14:paraId="37F7E144" w14:textId="1F9C3773"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041CE983" w14:textId="0BF0321B" w:rsidR="007C3698" w:rsidRPr="007C3698" w:rsidRDefault="007C3698" w:rsidP="00041730">
            <w:pPr>
              <w:jc w:val="center"/>
              <w:rPr>
                <w:sz w:val="20"/>
                <w:szCs w:val="20"/>
                <w:lang w:eastAsia="en-US"/>
              </w:rPr>
            </w:pPr>
            <w:r w:rsidRPr="00326FCD">
              <w:rPr>
                <w:sz w:val="20"/>
                <w:szCs w:val="20"/>
              </w:rPr>
              <w:t>выработан</w:t>
            </w:r>
          </w:p>
        </w:tc>
      </w:tr>
      <w:tr w:rsidR="007C3698" w:rsidRPr="007C3698" w14:paraId="69251FB1" w14:textId="6436E948" w:rsidTr="00B876E2">
        <w:trPr>
          <w:trHeight w:val="340"/>
        </w:trPr>
        <w:tc>
          <w:tcPr>
            <w:tcW w:w="167" w:type="pct"/>
            <w:vMerge/>
            <w:shd w:val="clear" w:color="auto" w:fill="auto"/>
            <w:vAlign w:val="center"/>
          </w:tcPr>
          <w:p w14:paraId="0D6C6EE4" w14:textId="77777777" w:rsidR="007C3698" w:rsidRPr="007C3698" w:rsidRDefault="007C3698" w:rsidP="00041730">
            <w:pPr>
              <w:jc w:val="center"/>
              <w:rPr>
                <w:sz w:val="20"/>
                <w:szCs w:val="20"/>
                <w:lang w:eastAsia="en-US"/>
              </w:rPr>
            </w:pPr>
          </w:p>
        </w:tc>
        <w:tc>
          <w:tcPr>
            <w:tcW w:w="638" w:type="pct"/>
            <w:vMerge/>
            <w:vAlign w:val="center"/>
          </w:tcPr>
          <w:p w14:paraId="13E6C685" w14:textId="77777777" w:rsidR="007C3698" w:rsidRPr="007C3698" w:rsidRDefault="007C3698" w:rsidP="00041730">
            <w:pPr>
              <w:jc w:val="center"/>
              <w:rPr>
                <w:sz w:val="20"/>
                <w:szCs w:val="20"/>
              </w:rPr>
            </w:pPr>
          </w:p>
        </w:tc>
        <w:tc>
          <w:tcPr>
            <w:tcW w:w="503" w:type="pct"/>
            <w:vMerge/>
            <w:shd w:val="clear" w:color="auto" w:fill="auto"/>
            <w:vAlign w:val="center"/>
          </w:tcPr>
          <w:p w14:paraId="175A9DCE" w14:textId="77777777" w:rsidR="007C3698" w:rsidRPr="007C3698" w:rsidRDefault="007C3698" w:rsidP="00041730">
            <w:pPr>
              <w:jc w:val="center"/>
              <w:rPr>
                <w:sz w:val="20"/>
                <w:szCs w:val="20"/>
              </w:rPr>
            </w:pPr>
          </w:p>
        </w:tc>
        <w:tc>
          <w:tcPr>
            <w:tcW w:w="637" w:type="pct"/>
            <w:shd w:val="clear" w:color="auto" w:fill="auto"/>
          </w:tcPr>
          <w:p w14:paraId="0A64B83D" w14:textId="77777777" w:rsidR="007C3698" w:rsidRPr="007C3698" w:rsidRDefault="007C3698" w:rsidP="00041730">
            <w:pPr>
              <w:jc w:val="center"/>
              <w:rPr>
                <w:sz w:val="20"/>
                <w:szCs w:val="20"/>
              </w:rPr>
            </w:pPr>
            <w:r w:rsidRPr="007C3698">
              <w:rPr>
                <w:sz w:val="20"/>
                <w:szCs w:val="20"/>
              </w:rPr>
              <w:t>Братск-1Г</w:t>
            </w:r>
          </w:p>
        </w:tc>
        <w:tc>
          <w:tcPr>
            <w:tcW w:w="488" w:type="pct"/>
            <w:vAlign w:val="center"/>
          </w:tcPr>
          <w:p w14:paraId="54FCABD0" w14:textId="2D739B60"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3EAB3DF2" w14:textId="53C5A4DE" w:rsidR="007C3698" w:rsidRPr="007C3698" w:rsidRDefault="007C3698" w:rsidP="00041730">
            <w:pPr>
              <w:jc w:val="center"/>
              <w:rPr>
                <w:sz w:val="20"/>
                <w:szCs w:val="20"/>
                <w:lang w:eastAsia="en-US"/>
              </w:rPr>
            </w:pPr>
            <w:r w:rsidRPr="007C3698">
              <w:rPr>
                <w:sz w:val="20"/>
                <w:szCs w:val="20"/>
              </w:rPr>
              <w:t>1989</w:t>
            </w:r>
          </w:p>
        </w:tc>
        <w:tc>
          <w:tcPr>
            <w:tcW w:w="536" w:type="pct"/>
            <w:vAlign w:val="center"/>
          </w:tcPr>
          <w:p w14:paraId="7C58387B" w14:textId="3018B382" w:rsidR="007C3698" w:rsidRPr="007C3698" w:rsidRDefault="007C3698" w:rsidP="00041730">
            <w:pPr>
              <w:jc w:val="center"/>
              <w:rPr>
                <w:sz w:val="20"/>
                <w:szCs w:val="20"/>
                <w:lang w:eastAsia="en-US"/>
              </w:rPr>
            </w:pPr>
            <w:r w:rsidRPr="007C3698">
              <w:rPr>
                <w:sz w:val="20"/>
                <w:szCs w:val="20"/>
                <w:lang w:eastAsia="en-US"/>
              </w:rPr>
              <w:t>0,65</w:t>
            </w:r>
          </w:p>
        </w:tc>
        <w:tc>
          <w:tcPr>
            <w:tcW w:w="389" w:type="pct"/>
            <w:vAlign w:val="center"/>
          </w:tcPr>
          <w:p w14:paraId="15F8BFBC" w14:textId="78454DAD" w:rsidR="007C3698" w:rsidRPr="007C3698" w:rsidRDefault="007C3698" w:rsidP="00041730">
            <w:pPr>
              <w:jc w:val="center"/>
              <w:rPr>
                <w:sz w:val="20"/>
                <w:szCs w:val="20"/>
                <w:lang w:eastAsia="en-US"/>
              </w:rPr>
            </w:pPr>
            <w:r w:rsidRPr="007C3698">
              <w:rPr>
                <w:sz w:val="20"/>
                <w:szCs w:val="20"/>
                <w:lang w:eastAsia="en-US"/>
              </w:rPr>
              <w:t>3</w:t>
            </w:r>
          </w:p>
        </w:tc>
        <w:tc>
          <w:tcPr>
            <w:tcW w:w="682" w:type="pct"/>
            <w:vAlign w:val="center"/>
          </w:tcPr>
          <w:p w14:paraId="2ED2FB84" w14:textId="47080634"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29A04CD1" w14:textId="7207E4A9" w:rsidR="007C3698" w:rsidRPr="007C3698" w:rsidRDefault="007C3698" w:rsidP="00041730">
            <w:pPr>
              <w:jc w:val="center"/>
              <w:rPr>
                <w:sz w:val="20"/>
                <w:szCs w:val="20"/>
                <w:lang w:eastAsia="en-US"/>
              </w:rPr>
            </w:pPr>
            <w:r w:rsidRPr="00326FCD">
              <w:rPr>
                <w:sz w:val="20"/>
                <w:szCs w:val="20"/>
              </w:rPr>
              <w:t>выработан</w:t>
            </w:r>
          </w:p>
        </w:tc>
      </w:tr>
      <w:tr w:rsidR="007C3698" w:rsidRPr="007C3698" w14:paraId="0A0E3878" w14:textId="05AFC9B8" w:rsidTr="00B876E2">
        <w:trPr>
          <w:trHeight w:val="340"/>
        </w:trPr>
        <w:tc>
          <w:tcPr>
            <w:tcW w:w="167" w:type="pct"/>
            <w:vMerge w:val="restart"/>
            <w:shd w:val="clear" w:color="auto" w:fill="auto"/>
            <w:vAlign w:val="center"/>
          </w:tcPr>
          <w:p w14:paraId="503DC276" w14:textId="77777777" w:rsidR="007C3698" w:rsidRPr="007C3698" w:rsidRDefault="007C3698" w:rsidP="00041730">
            <w:pPr>
              <w:jc w:val="center"/>
              <w:rPr>
                <w:sz w:val="20"/>
                <w:szCs w:val="20"/>
                <w:lang w:eastAsia="en-US"/>
              </w:rPr>
            </w:pPr>
            <w:r w:rsidRPr="007C3698">
              <w:rPr>
                <w:sz w:val="20"/>
                <w:szCs w:val="20"/>
                <w:lang w:eastAsia="en-US"/>
              </w:rPr>
              <w:t>7</w:t>
            </w:r>
          </w:p>
        </w:tc>
        <w:tc>
          <w:tcPr>
            <w:tcW w:w="638" w:type="pct"/>
            <w:vMerge w:val="restart"/>
            <w:vAlign w:val="center"/>
          </w:tcPr>
          <w:p w14:paraId="6C59F7B0" w14:textId="0704A00B" w:rsidR="007C3698" w:rsidRPr="007C3698" w:rsidRDefault="007C3698" w:rsidP="00041730">
            <w:pPr>
              <w:jc w:val="center"/>
              <w:rPr>
                <w:sz w:val="20"/>
                <w:szCs w:val="20"/>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vAlign w:val="center"/>
          </w:tcPr>
          <w:p w14:paraId="52801E70" w14:textId="77777777" w:rsidR="007C3698" w:rsidRPr="007C3698" w:rsidRDefault="007C3698" w:rsidP="00041730">
            <w:pPr>
              <w:jc w:val="center"/>
              <w:rPr>
                <w:sz w:val="20"/>
                <w:szCs w:val="20"/>
              </w:rPr>
            </w:pPr>
            <w:r w:rsidRPr="007C3698">
              <w:rPr>
                <w:sz w:val="20"/>
                <w:szCs w:val="20"/>
              </w:rPr>
              <w:t>Котельная №7</w:t>
            </w:r>
          </w:p>
        </w:tc>
        <w:tc>
          <w:tcPr>
            <w:tcW w:w="637" w:type="pct"/>
            <w:shd w:val="clear" w:color="auto" w:fill="auto"/>
          </w:tcPr>
          <w:p w14:paraId="181C8023" w14:textId="77777777" w:rsidR="007C3698" w:rsidRPr="007C3698" w:rsidRDefault="007C3698" w:rsidP="00041730">
            <w:pPr>
              <w:jc w:val="center"/>
              <w:rPr>
                <w:sz w:val="20"/>
                <w:szCs w:val="20"/>
              </w:rPr>
            </w:pPr>
            <w:r w:rsidRPr="007C3698">
              <w:rPr>
                <w:sz w:val="20"/>
                <w:szCs w:val="20"/>
              </w:rPr>
              <w:t>ЗИОСАБ-1600</w:t>
            </w:r>
          </w:p>
        </w:tc>
        <w:tc>
          <w:tcPr>
            <w:tcW w:w="488" w:type="pct"/>
            <w:vAlign w:val="center"/>
          </w:tcPr>
          <w:p w14:paraId="186C8334" w14:textId="471C8CD6"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68751B2C" w14:textId="6052C871" w:rsidR="007C3698" w:rsidRPr="007C3698" w:rsidRDefault="007C3698" w:rsidP="00041730">
            <w:pPr>
              <w:jc w:val="center"/>
              <w:rPr>
                <w:sz w:val="20"/>
                <w:szCs w:val="20"/>
                <w:lang w:eastAsia="en-US"/>
              </w:rPr>
            </w:pPr>
            <w:r w:rsidRPr="007C3698">
              <w:rPr>
                <w:sz w:val="20"/>
                <w:szCs w:val="20"/>
                <w:lang w:eastAsia="en-US"/>
              </w:rPr>
              <w:t>2006</w:t>
            </w:r>
          </w:p>
        </w:tc>
        <w:tc>
          <w:tcPr>
            <w:tcW w:w="536" w:type="pct"/>
            <w:vAlign w:val="center"/>
          </w:tcPr>
          <w:p w14:paraId="15F2161E" w14:textId="4A743DD6" w:rsidR="007C3698" w:rsidRPr="007C3698" w:rsidRDefault="007C3698" w:rsidP="00041730">
            <w:pPr>
              <w:jc w:val="center"/>
              <w:rPr>
                <w:sz w:val="20"/>
                <w:szCs w:val="20"/>
                <w:lang w:eastAsia="en-US"/>
              </w:rPr>
            </w:pPr>
            <w:r w:rsidRPr="007C3698">
              <w:rPr>
                <w:sz w:val="20"/>
                <w:szCs w:val="20"/>
                <w:lang w:eastAsia="en-US"/>
              </w:rPr>
              <w:t>1,35</w:t>
            </w:r>
          </w:p>
        </w:tc>
        <w:tc>
          <w:tcPr>
            <w:tcW w:w="389" w:type="pct"/>
            <w:vAlign w:val="center"/>
          </w:tcPr>
          <w:p w14:paraId="6FB3A001" w14:textId="15C1E9F3"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177AA919" w14:textId="19E2C10D"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43DA3883" w14:textId="6AF7F8BB" w:rsidR="007C3698" w:rsidRPr="007C3698" w:rsidRDefault="007C3698" w:rsidP="00041730">
            <w:pPr>
              <w:jc w:val="center"/>
              <w:rPr>
                <w:sz w:val="20"/>
                <w:szCs w:val="20"/>
                <w:lang w:eastAsia="en-US"/>
              </w:rPr>
            </w:pPr>
            <w:r w:rsidRPr="007C3698">
              <w:rPr>
                <w:sz w:val="20"/>
                <w:szCs w:val="20"/>
              </w:rPr>
              <w:t>2</w:t>
            </w:r>
          </w:p>
        </w:tc>
      </w:tr>
      <w:tr w:rsidR="007C3698" w:rsidRPr="007C3698" w14:paraId="7FEDEC31" w14:textId="25B6DAEC" w:rsidTr="00B876E2">
        <w:trPr>
          <w:trHeight w:val="340"/>
        </w:trPr>
        <w:tc>
          <w:tcPr>
            <w:tcW w:w="167" w:type="pct"/>
            <w:vMerge/>
            <w:shd w:val="clear" w:color="auto" w:fill="auto"/>
            <w:vAlign w:val="center"/>
          </w:tcPr>
          <w:p w14:paraId="5E991322" w14:textId="77777777" w:rsidR="007C3698" w:rsidRPr="007C3698" w:rsidRDefault="007C3698" w:rsidP="00041730">
            <w:pPr>
              <w:jc w:val="center"/>
              <w:rPr>
                <w:sz w:val="20"/>
                <w:szCs w:val="20"/>
                <w:lang w:eastAsia="en-US"/>
              </w:rPr>
            </w:pPr>
          </w:p>
        </w:tc>
        <w:tc>
          <w:tcPr>
            <w:tcW w:w="638" w:type="pct"/>
            <w:vMerge/>
            <w:vAlign w:val="center"/>
          </w:tcPr>
          <w:p w14:paraId="317FDA64" w14:textId="77777777" w:rsidR="007C3698" w:rsidRPr="007C3698" w:rsidRDefault="007C3698" w:rsidP="00041730">
            <w:pPr>
              <w:jc w:val="center"/>
              <w:rPr>
                <w:sz w:val="20"/>
                <w:szCs w:val="20"/>
              </w:rPr>
            </w:pPr>
          </w:p>
        </w:tc>
        <w:tc>
          <w:tcPr>
            <w:tcW w:w="503" w:type="pct"/>
            <w:vMerge/>
            <w:shd w:val="clear" w:color="auto" w:fill="auto"/>
            <w:vAlign w:val="center"/>
          </w:tcPr>
          <w:p w14:paraId="10E9FC68" w14:textId="77777777" w:rsidR="007C3698" w:rsidRPr="007C3698" w:rsidRDefault="007C3698" w:rsidP="00041730">
            <w:pPr>
              <w:jc w:val="center"/>
              <w:rPr>
                <w:sz w:val="20"/>
                <w:szCs w:val="20"/>
              </w:rPr>
            </w:pPr>
          </w:p>
        </w:tc>
        <w:tc>
          <w:tcPr>
            <w:tcW w:w="637" w:type="pct"/>
            <w:shd w:val="clear" w:color="auto" w:fill="auto"/>
          </w:tcPr>
          <w:p w14:paraId="7B84DF98" w14:textId="77777777" w:rsidR="007C3698" w:rsidRPr="007C3698" w:rsidRDefault="007C3698" w:rsidP="00041730">
            <w:pPr>
              <w:jc w:val="center"/>
              <w:rPr>
                <w:sz w:val="20"/>
                <w:szCs w:val="20"/>
              </w:rPr>
            </w:pPr>
            <w:r w:rsidRPr="007C3698">
              <w:rPr>
                <w:sz w:val="20"/>
                <w:szCs w:val="20"/>
              </w:rPr>
              <w:t>ЗИОСАБ-1600</w:t>
            </w:r>
          </w:p>
        </w:tc>
        <w:tc>
          <w:tcPr>
            <w:tcW w:w="488" w:type="pct"/>
            <w:vAlign w:val="center"/>
          </w:tcPr>
          <w:p w14:paraId="3382C4CD" w14:textId="2D53DB37"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76531D3D" w14:textId="62E07130" w:rsidR="007C3698" w:rsidRPr="007C3698" w:rsidRDefault="007C3698" w:rsidP="00041730">
            <w:pPr>
              <w:jc w:val="center"/>
              <w:rPr>
                <w:sz w:val="20"/>
                <w:szCs w:val="20"/>
                <w:lang w:eastAsia="en-US"/>
              </w:rPr>
            </w:pPr>
            <w:r w:rsidRPr="007C3698">
              <w:rPr>
                <w:sz w:val="20"/>
                <w:szCs w:val="20"/>
              </w:rPr>
              <w:t>2006</w:t>
            </w:r>
          </w:p>
        </w:tc>
        <w:tc>
          <w:tcPr>
            <w:tcW w:w="536" w:type="pct"/>
            <w:vAlign w:val="center"/>
          </w:tcPr>
          <w:p w14:paraId="3AC4CC9B" w14:textId="6FA05E6B" w:rsidR="007C3698" w:rsidRPr="007C3698" w:rsidRDefault="007C3698" w:rsidP="00041730">
            <w:pPr>
              <w:jc w:val="center"/>
              <w:rPr>
                <w:sz w:val="20"/>
                <w:szCs w:val="20"/>
                <w:lang w:eastAsia="en-US"/>
              </w:rPr>
            </w:pPr>
            <w:r w:rsidRPr="007C3698">
              <w:rPr>
                <w:sz w:val="20"/>
                <w:szCs w:val="20"/>
                <w:lang w:eastAsia="en-US"/>
              </w:rPr>
              <w:t>1,35</w:t>
            </w:r>
          </w:p>
        </w:tc>
        <w:tc>
          <w:tcPr>
            <w:tcW w:w="389" w:type="pct"/>
            <w:vAlign w:val="center"/>
          </w:tcPr>
          <w:p w14:paraId="138AF35E" w14:textId="4B38CBBE" w:rsidR="007C3698" w:rsidRPr="007C3698" w:rsidRDefault="007C3698" w:rsidP="00041730">
            <w:pPr>
              <w:jc w:val="center"/>
              <w:rPr>
                <w:sz w:val="20"/>
                <w:szCs w:val="20"/>
                <w:lang w:eastAsia="en-US"/>
              </w:rPr>
            </w:pPr>
            <w:r w:rsidRPr="007C3698">
              <w:rPr>
                <w:sz w:val="20"/>
                <w:szCs w:val="20"/>
                <w:lang w:eastAsia="en-US"/>
              </w:rPr>
              <w:t>2-С</w:t>
            </w:r>
          </w:p>
        </w:tc>
        <w:tc>
          <w:tcPr>
            <w:tcW w:w="682" w:type="pct"/>
            <w:vAlign w:val="center"/>
          </w:tcPr>
          <w:p w14:paraId="75F8DC2C" w14:textId="2B14C021"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72F967B3" w14:textId="460E0DA7" w:rsidR="007C3698" w:rsidRPr="007C3698" w:rsidRDefault="007C3698" w:rsidP="00041730">
            <w:pPr>
              <w:jc w:val="center"/>
              <w:rPr>
                <w:sz w:val="20"/>
                <w:szCs w:val="20"/>
                <w:lang w:eastAsia="en-US"/>
              </w:rPr>
            </w:pPr>
            <w:r w:rsidRPr="007C3698">
              <w:rPr>
                <w:sz w:val="20"/>
                <w:szCs w:val="20"/>
              </w:rPr>
              <w:t>2</w:t>
            </w:r>
          </w:p>
        </w:tc>
      </w:tr>
      <w:tr w:rsidR="007C3698" w:rsidRPr="007C3698" w14:paraId="3D351DA3" w14:textId="650C214E" w:rsidTr="00B876E2">
        <w:trPr>
          <w:trHeight w:val="340"/>
        </w:trPr>
        <w:tc>
          <w:tcPr>
            <w:tcW w:w="167" w:type="pct"/>
            <w:vMerge/>
            <w:shd w:val="clear" w:color="auto" w:fill="auto"/>
            <w:vAlign w:val="center"/>
          </w:tcPr>
          <w:p w14:paraId="658B1101" w14:textId="77777777" w:rsidR="007C3698" w:rsidRPr="007C3698" w:rsidRDefault="007C3698" w:rsidP="00041730">
            <w:pPr>
              <w:jc w:val="center"/>
              <w:rPr>
                <w:sz w:val="20"/>
                <w:szCs w:val="20"/>
                <w:lang w:eastAsia="en-US"/>
              </w:rPr>
            </w:pPr>
          </w:p>
        </w:tc>
        <w:tc>
          <w:tcPr>
            <w:tcW w:w="638" w:type="pct"/>
            <w:vMerge/>
            <w:vAlign w:val="center"/>
          </w:tcPr>
          <w:p w14:paraId="23184149" w14:textId="77777777" w:rsidR="007C3698" w:rsidRPr="007C3698" w:rsidRDefault="007C3698" w:rsidP="00041730">
            <w:pPr>
              <w:jc w:val="center"/>
              <w:rPr>
                <w:sz w:val="20"/>
                <w:szCs w:val="20"/>
              </w:rPr>
            </w:pPr>
          </w:p>
        </w:tc>
        <w:tc>
          <w:tcPr>
            <w:tcW w:w="503" w:type="pct"/>
            <w:vMerge/>
            <w:shd w:val="clear" w:color="auto" w:fill="auto"/>
            <w:vAlign w:val="center"/>
          </w:tcPr>
          <w:p w14:paraId="748D52E6" w14:textId="77777777" w:rsidR="007C3698" w:rsidRPr="007C3698" w:rsidRDefault="007C3698" w:rsidP="00041730">
            <w:pPr>
              <w:jc w:val="center"/>
              <w:rPr>
                <w:sz w:val="20"/>
                <w:szCs w:val="20"/>
              </w:rPr>
            </w:pPr>
          </w:p>
        </w:tc>
        <w:tc>
          <w:tcPr>
            <w:tcW w:w="637" w:type="pct"/>
            <w:shd w:val="clear" w:color="auto" w:fill="auto"/>
          </w:tcPr>
          <w:p w14:paraId="6CB24966" w14:textId="77777777" w:rsidR="007C3698" w:rsidRPr="007C3698" w:rsidRDefault="007C3698" w:rsidP="00041730">
            <w:pPr>
              <w:jc w:val="center"/>
              <w:rPr>
                <w:sz w:val="20"/>
                <w:szCs w:val="20"/>
              </w:rPr>
            </w:pPr>
            <w:r w:rsidRPr="007C3698">
              <w:rPr>
                <w:sz w:val="20"/>
                <w:szCs w:val="20"/>
              </w:rPr>
              <w:t>ЗИОСАБ-1000</w:t>
            </w:r>
          </w:p>
        </w:tc>
        <w:tc>
          <w:tcPr>
            <w:tcW w:w="488" w:type="pct"/>
            <w:vAlign w:val="center"/>
          </w:tcPr>
          <w:p w14:paraId="0EB6B409" w14:textId="050D8EEC"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1F9EF7C3" w14:textId="57632BFB" w:rsidR="007C3698" w:rsidRPr="007C3698" w:rsidRDefault="007C3698" w:rsidP="00041730">
            <w:pPr>
              <w:jc w:val="center"/>
              <w:rPr>
                <w:sz w:val="20"/>
                <w:szCs w:val="20"/>
                <w:lang w:eastAsia="en-US"/>
              </w:rPr>
            </w:pPr>
            <w:r w:rsidRPr="007C3698">
              <w:rPr>
                <w:sz w:val="20"/>
                <w:szCs w:val="20"/>
              </w:rPr>
              <w:t>2006</w:t>
            </w:r>
          </w:p>
        </w:tc>
        <w:tc>
          <w:tcPr>
            <w:tcW w:w="536" w:type="pct"/>
            <w:vAlign w:val="center"/>
          </w:tcPr>
          <w:p w14:paraId="122578FE" w14:textId="6D959C6D" w:rsidR="007C3698" w:rsidRPr="007C3698" w:rsidRDefault="007C3698" w:rsidP="00041730">
            <w:pPr>
              <w:jc w:val="center"/>
              <w:rPr>
                <w:sz w:val="20"/>
                <w:szCs w:val="20"/>
                <w:lang w:eastAsia="en-US"/>
              </w:rPr>
            </w:pPr>
            <w:r w:rsidRPr="007C3698">
              <w:rPr>
                <w:sz w:val="20"/>
                <w:szCs w:val="20"/>
                <w:lang w:eastAsia="en-US"/>
              </w:rPr>
              <w:t>1,04</w:t>
            </w:r>
          </w:p>
        </w:tc>
        <w:tc>
          <w:tcPr>
            <w:tcW w:w="389" w:type="pct"/>
            <w:vAlign w:val="center"/>
          </w:tcPr>
          <w:p w14:paraId="2B5797B7" w14:textId="5CED2844" w:rsidR="007C3698" w:rsidRPr="007C3698" w:rsidRDefault="007C3698" w:rsidP="00041730">
            <w:pPr>
              <w:jc w:val="center"/>
              <w:rPr>
                <w:sz w:val="20"/>
                <w:szCs w:val="20"/>
                <w:lang w:eastAsia="en-US"/>
              </w:rPr>
            </w:pPr>
            <w:r w:rsidRPr="007C3698">
              <w:rPr>
                <w:sz w:val="20"/>
                <w:szCs w:val="20"/>
                <w:lang w:eastAsia="en-US"/>
              </w:rPr>
              <w:t>3</w:t>
            </w:r>
          </w:p>
        </w:tc>
        <w:tc>
          <w:tcPr>
            <w:tcW w:w="682" w:type="pct"/>
            <w:vAlign w:val="center"/>
          </w:tcPr>
          <w:p w14:paraId="546B6709" w14:textId="561B7280"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1D66A11A" w14:textId="242E92EA" w:rsidR="007C3698" w:rsidRPr="007C3698" w:rsidRDefault="007C3698" w:rsidP="00041730">
            <w:pPr>
              <w:jc w:val="center"/>
              <w:rPr>
                <w:sz w:val="20"/>
                <w:szCs w:val="20"/>
                <w:lang w:eastAsia="en-US"/>
              </w:rPr>
            </w:pPr>
            <w:r w:rsidRPr="007C3698">
              <w:rPr>
                <w:sz w:val="20"/>
                <w:szCs w:val="20"/>
              </w:rPr>
              <w:t>2</w:t>
            </w:r>
          </w:p>
        </w:tc>
      </w:tr>
      <w:tr w:rsidR="007C3698" w:rsidRPr="007C3698" w14:paraId="4FD194F1" w14:textId="053F2E47" w:rsidTr="00B876E2">
        <w:trPr>
          <w:trHeight w:val="340"/>
        </w:trPr>
        <w:tc>
          <w:tcPr>
            <w:tcW w:w="167" w:type="pct"/>
            <w:vMerge/>
            <w:shd w:val="clear" w:color="auto" w:fill="auto"/>
            <w:vAlign w:val="center"/>
          </w:tcPr>
          <w:p w14:paraId="39BEBE5F" w14:textId="77777777" w:rsidR="007C3698" w:rsidRPr="007C3698" w:rsidRDefault="007C3698" w:rsidP="00041730">
            <w:pPr>
              <w:jc w:val="center"/>
              <w:rPr>
                <w:sz w:val="20"/>
                <w:szCs w:val="20"/>
                <w:lang w:eastAsia="en-US"/>
              </w:rPr>
            </w:pPr>
          </w:p>
        </w:tc>
        <w:tc>
          <w:tcPr>
            <w:tcW w:w="638" w:type="pct"/>
            <w:vMerge/>
            <w:vAlign w:val="center"/>
          </w:tcPr>
          <w:p w14:paraId="659A1947"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63C89FAB" w14:textId="77777777" w:rsidR="007C3698" w:rsidRPr="007C3698" w:rsidRDefault="007C3698" w:rsidP="00041730">
            <w:pPr>
              <w:jc w:val="center"/>
              <w:rPr>
                <w:sz w:val="20"/>
                <w:szCs w:val="20"/>
                <w:lang w:eastAsia="en-US"/>
              </w:rPr>
            </w:pPr>
          </w:p>
        </w:tc>
        <w:tc>
          <w:tcPr>
            <w:tcW w:w="637" w:type="pct"/>
            <w:shd w:val="clear" w:color="auto" w:fill="auto"/>
            <w:vAlign w:val="center"/>
          </w:tcPr>
          <w:p w14:paraId="22A24C06" w14:textId="77777777" w:rsidR="007C3698" w:rsidRPr="007C3698" w:rsidRDefault="007C3698" w:rsidP="00041730">
            <w:pPr>
              <w:jc w:val="center"/>
              <w:rPr>
                <w:sz w:val="20"/>
                <w:szCs w:val="20"/>
              </w:rPr>
            </w:pPr>
            <w:r w:rsidRPr="007C3698">
              <w:rPr>
                <w:sz w:val="20"/>
                <w:szCs w:val="20"/>
              </w:rPr>
              <w:t>ЗИОСАБ-1000</w:t>
            </w:r>
          </w:p>
        </w:tc>
        <w:tc>
          <w:tcPr>
            <w:tcW w:w="488" w:type="pct"/>
            <w:vAlign w:val="center"/>
          </w:tcPr>
          <w:p w14:paraId="474B410B" w14:textId="7430A137"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2E1BC25B" w14:textId="129B2B75" w:rsidR="007C3698" w:rsidRPr="007C3698" w:rsidRDefault="007C3698" w:rsidP="00041730">
            <w:pPr>
              <w:jc w:val="center"/>
              <w:rPr>
                <w:sz w:val="20"/>
                <w:szCs w:val="20"/>
                <w:lang w:eastAsia="en-US"/>
              </w:rPr>
            </w:pPr>
            <w:r w:rsidRPr="007C3698">
              <w:rPr>
                <w:sz w:val="20"/>
                <w:szCs w:val="20"/>
              </w:rPr>
              <w:t>2006</w:t>
            </w:r>
          </w:p>
        </w:tc>
        <w:tc>
          <w:tcPr>
            <w:tcW w:w="536" w:type="pct"/>
            <w:vAlign w:val="center"/>
          </w:tcPr>
          <w:p w14:paraId="2D0B2C0C" w14:textId="3093B88D" w:rsidR="007C3698" w:rsidRPr="007C3698" w:rsidRDefault="007C3698" w:rsidP="00041730">
            <w:pPr>
              <w:jc w:val="center"/>
              <w:rPr>
                <w:sz w:val="20"/>
                <w:szCs w:val="20"/>
                <w:lang w:eastAsia="en-US"/>
              </w:rPr>
            </w:pPr>
            <w:r w:rsidRPr="007C3698">
              <w:rPr>
                <w:sz w:val="20"/>
                <w:szCs w:val="20"/>
                <w:lang w:eastAsia="en-US"/>
              </w:rPr>
              <w:t>0,96</w:t>
            </w:r>
          </w:p>
        </w:tc>
        <w:tc>
          <w:tcPr>
            <w:tcW w:w="389" w:type="pct"/>
            <w:vAlign w:val="center"/>
          </w:tcPr>
          <w:p w14:paraId="4E78F74C" w14:textId="112E964B" w:rsidR="007C3698" w:rsidRPr="007C3698" w:rsidRDefault="007C3698" w:rsidP="00041730">
            <w:pPr>
              <w:jc w:val="center"/>
              <w:rPr>
                <w:sz w:val="20"/>
                <w:szCs w:val="20"/>
                <w:lang w:eastAsia="en-US"/>
              </w:rPr>
            </w:pPr>
            <w:r w:rsidRPr="007C3698">
              <w:rPr>
                <w:sz w:val="20"/>
                <w:szCs w:val="20"/>
                <w:lang w:eastAsia="en-US"/>
              </w:rPr>
              <w:t>4</w:t>
            </w:r>
          </w:p>
        </w:tc>
        <w:tc>
          <w:tcPr>
            <w:tcW w:w="682" w:type="pct"/>
            <w:vAlign w:val="center"/>
          </w:tcPr>
          <w:p w14:paraId="76AECF67" w14:textId="76048166"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63DF0660" w14:textId="29C6ED48" w:rsidR="007C3698" w:rsidRPr="007C3698" w:rsidRDefault="007C3698" w:rsidP="00041730">
            <w:pPr>
              <w:jc w:val="center"/>
              <w:rPr>
                <w:sz w:val="20"/>
                <w:szCs w:val="20"/>
                <w:lang w:eastAsia="en-US"/>
              </w:rPr>
            </w:pPr>
            <w:r w:rsidRPr="007C3698">
              <w:rPr>
                <w:sz w:val="20"/>
                <w:szCs w:val="20"/>
              </w:rPr>
              <w:t>2</w:t>
            </w:r>
          </w:p>
        </w:tc>
      </w:tr>
      <w:tr w:rsidR="007C3698" w:rsidRPr="007C3698" w14:paraId="232F1885" w14:textId="7E046DA2" w:rsidTr="00B876E2">
        <w:trPr>
          <w:trHeight w:val="340"/>
        </w:trPr>
        <w:tc>
          <w:tcPr>
            <w:tcW w:w="167" w:type="pct"/>
            <w:vMerge w:val="restart"/>
            <w:shd w:val="clear" w:color="auto" w:fill="auto"/>
            <w:vAlign w:val="center"/>
          </w:tcPr>
          <w:p w14:paraId="364BBB51" w14:textId="77777777" w:rsidR="007C3698" w:rsidRPr="007C3698" w:rsidRDefault="007C3698" w:rsidP="00041730">
            <w:pPr>
              <w:jc w:val="center"/>
              <w:rPr>
                <w:sz w:val="20"/>
                <w:szCs w:val="20"/>
                <w:lang w:eastAsia="en-US"/>
              </w:rPr>
            </w:pPr>
            <w:r w:rsidRPr="007C3698">
              <w:rPr>
                <w:sz w:val="20"/>
                <w:szCs w:val="20"/>
                <w:lang w:eastAsia="en-US"/>
              </w:rPr>
              <w:t>8</w:t>
            </w:r>
          </w:p>
        </w:tc>
        <w:tc>
          <w:tcPr>
            <w:tcW w:w="638" w:type="pct"/>
            <w:vMerge w:val="restart"/>
            <w:vAlign w:val="center"/>
          </w:tcPr>
          <w:p w14:paraId="125DDD22" w14:textId="5E07C039" w:rsidR="007C3698" w:rsidRPr="007C3698" w:rsidRDefault="007C3698" w:rsidP="00041730">
            <w:pPr>
              <w:jc w:val="center"/>
              <w:rPr>
                <w:sz w:val="20"/>
                <w:szCs w:val="20"/>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vAlign w:val="center"/>
          </w:tcPr>
          <w:p w14:paraId="35F91880" w14:textId="77777777" w:rsidR="007C3698" w:rsidRPr="007C3698" w:rsidRDefault="007C3698" w:rsidP="00041730">
            <w:pPr>
              <w:jc w:val="center"/>
              <w:rPr>
                <w:sz w:val="20"/>
                <w:szCs w:val="20"/>
                <w:lang w:eastAsia="en-US"/>
              </w:rPr>
            </w:pPr>
            <w:r w:rsidRPr="007C3698">
              <w:rPr>
                <w:sz w:val="20"/>
                <w:szCs w:val="20"/>
              </w:rPr>
              <w:t>Котельная №8</w:t>
            </w:r>
          </w:p>
        </w:tc>
        <w:tc>
          <w:tcPr>
            <w:tcW w:w="637" w:type="pct"/>
            <w:shd w:val="clear" w:color="auto" w:fill="auto"/>
            <w:vAlign w:val="center"/>
          </w:tcPr>
          <w:p w14:paraId="302DB45A" w14:textId="77777777" w:rsidR="007C3698" w:rsidRPr="007C3698" w:rsidRDefault="007C3698" w:rsidP="00041730">
            <w:pPr>
              <w:jc w:val="center"/>
              <w:rPr>
                <w:sz w:val="20"/>
                <w:szCs w:val="20"/>
              </w:rPr>
            </w:pPr>
            <w:r w:rsidRPr="007C3698">
              <w:rPr>
                <w:sz w:val="20"/>
                <w:szCs w:val="20"/>
              </w:rPr>
              <w:t xml:space="preserve">ЗИОСАБ-500 </w:t>
            </w:r>
          </w:p>
        </w:tc>
        <w:tc>
          <w:tcPr>
            <w:tcW w:w="488" w:type="pct"/>
            <w:vAlign w:val="center"/>
          </w:tcPr>
          <w:p w14:paraId="646CAFF8" w14:textId="08A59EA4"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4E19D6D1" w14:textId="65DED0DD" w:rsidR="007C3698" w:rsidRPr="007C3698" w:rsidRDefault="007C3698" w:rsidP="00041730">
            <w:pPr>
              <w:jc w:val="center"/>
              <w:rPr>
                <w:sz w:val="20"/>
                <w:szCs w:val="20"/>
                <w:lang w:val="en-US" w:eastAsia="en-US"/>
              </w:rPr>
            </w:pPr>
            <w:r w:rsidRPr="007C3698">
              <w:rPr>
                <w:sz w:val="20"/>
                <w:szCs w:val="20"/>
                <w:lang w:eastAsia="en-US"/>
              </w:rPr>
              <w:t>2008</w:t>
            </w:r>
          </w:p>
        </w:tc>
        <w:tc>
          <w:tcPr>
            <w:tcW w:w="536" w:type="pct"/>
            <w:vAlign w:val="center"/>
          </w:tcPr>
          <w:p w14:paraId="38A79DAD" w14:textId="79FBDB52" w:rsidR="007C3698" w:rsidRPr="007C3698" w:rsidRDefault="007C3698" w:rsidP="00041730">
            <w:pPr>
              <w:jc w:val="center"/>
              <w:rPr>
                <w:sz w:val="20"/>
                <w:szCs w:val="20"/>
                <w:lang w:val="en-US" w:eastAsia="en-US"/>
              </w:rPr>
            </w:pPr>
            <w:r w:rsidRPr="007C3698">
              <w:rPr>
                <w:sz w:val="20"/>
                <w:szCs w:val="20"/>
                <w:lang w:val="en-US" w:eastAsia="en-US"/>
              </w:rPr>
              <w:t>0</w:t>
            </w:r>
            <w:r w:rsidRPr="007C3698">
              <w:rPr>
                <w:sz w:val="20"/>
                <w:szCs w:val="20"/>
                <w:lang w:eastAsia="en-US"/>
              </w:rPr>
              <w:t>,</w:t>
            </w:r>
            <w:r w:rsidRPr="007C3698">
              <w:rPr>
                <w:sz w:val="20"/>
                <w:szCs w:val="20"/>
                <w:lang w:val="en-US" w:eastAsia="en-US"/>
              </w:rPr>
              <w:t>4</w:t>
            </w:r>
          </w:p>
        </w:tc>
        <w:tc>
          <w:tcPr>
            <w:tcW w:w="389" w:type="pct"/>
            <w:vAlign w:val="center"/>
          </w:tcPr>
          <w:p w14:paraId="406EC407" w14:textId="434869B4"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59C4B994" w14:textId="25E50B49"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0AEEDB1D" w14:textId="4F89A791" w:rsidR="007C3698" w:rsidRPr="007C3698" w:rsidRDefault="007C3698" w:rsidP="00041730">
            <w:pPr>
              <w:jc w:val="center"/>
              <w:rPr>
                <w:sz w:val="20"/>
                <w:szCs w:val="20"/>
                <w:lang w:eastAsia="en-US"/>
              </w:rPr>
            </w:pPr>
            <w:r w:rsidRPr="007C3698">
              <w:rPr>
                <w:sz w:val="20"/>
                <w:szCs w:val="20"/>
              </w:rPr>
              <w:t>4</w:t>
            </w:r>
          </w:p>
        </w:tc>
      </w:tr>
      <w:tr w:rsidR="007C3698" w:rsidRPr="007C3698" w14:paraId="7EA2AAF7" w14:textId="0858935F" w:rsidTr="00B876E2">
        <w:trPr>
          <w:trHeight w:val="340"/>
        </w:trPr>
        <w:tc>
          <w:tcPr>
            <w:tcW w:w="167" w:type="pct"/>
            <w:vMerge/>
            <w:shd w:val="clear" w:color="auto" w:fill="auto"/>
            <w:vAlign w:val="center"/>
          </w:tcPr>
          <w:p w14:paraId="60CC6807" w14:textId="77777777" w:rsidR="007C3698" w:rsidRPr="007C3698" w:rsidRDefault="007C3698" w:rsidP="00041730">
            <w:pPr>
              <w:jc w:val="center"/>
              <w:rPr>
                <w:sz w:val="20"/>
                <w:szCs w:val="20"/>
                <w:lang w:eastAsia="en-US"/>
              </w:rPr>
            </w:pPr>
          </w:p>
        </w:tc>
        <w:tc>
          <w:tcPr>
            <w:tcW w:w="638" w:type="pct"/>
            <w:vMerge/>
            <w:vAlign w:val="center"/>
          </w:tcPr>
          <w:p w14:paraId="1CBFB9D9" w14:textId="77777777" w:rsidR="007C3698" w:rsidRPr="007C3698" w:rsidRDefault="007C3698" w:rsidP="00041730">
            <w:pPr>
              <w:jc w:val="center"/>
              <w:rPr>
                <w:sz w:val="20"/>
                <w:szCs w:val="20"/>
              </w:rPr>
            </w:pPr>
          </w:p>
        </w:tc>
        <w:tc>
          <w:tcPr>
            <w:tcW w:w="503" w:type="pct"/>
            <w:vMerge/>
            <w:shd w:val="clear" w:color="auto" w:fill="auto"/>
            <w:vAlign w:val="center"/>
          </w:tcPr>
          <w:p w14:paraId="0249837E" w14:textId="77777777" w:rsidR="007C3698" w:rsidRPr="007C3698" w:rsidRDefault="007C3698" w:rsidP="00041730">
            <w:pPr>
              <w:jc w:val="center"/>
              <w:rPr>
                <w:sz w:val="20"/>
                <w:szCs w:val="20"/>
              </w:rPr>
            </w:pPr>
          </w:p>
        </w:tc>
        <w:tc>
          <w:tcPr>
            <w:tcW w:w="637" w:type="pct"/>
            <w:shd w:val="clear" w:color="auto" w:fill="auto"/>
            <w:vAlign w:val="center"/>
          </w:tcPr>
          <w:p w14:paraId="59461B17" w14:textId="77777777" w:rsidR="007C3698" w:rsidRPr="007C3698" w:rsidRDefault="007C3698" w:rsidP="00041730">
            <w:pPr>
              <w:jc w:val="center"/>
              <w:rPr>
                <w:sz w:val="20"/>
                <w:szCs w:val="20"/>
              </w:rPr>
            </w:pPr>
            <w:r w:rsidRPr="007C3698">
              <w:rPr>
                <w:sz w:val="20"/>
                <w:szCs w:val="20"/>
              </w:rPr>
              <w:t xml:space="preserve">ЗИОСАБ-500 </w:t>
            </w:r>
          </w:p>
        </w:tc>
        <w:tc>
          <w:tcPr>
            <w:tcW w:w="488" w:type="pct"/>
            <w:vAlign w:val="center"/>
          </w:tcPr>
          <w:p w14:paraId="718A2289" w14:textId="54C39D2B"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1AE13338" w14:textId="2FFF9251" w:rsidR="007C3698" w:rsidRPr="007C3698" w:rsidRDefault="007C3698" w:rsidP="00041730">
            <w:pPr>
              <w:jc w:val="center"/>
              <w:rPr>
                <w:sz w:val="20"/>
                <w:szCs w:val="20"/>
                <w:lang w:eastAsia="en-US"/>
              </w:rPr>
            </w:pPr>
            <w:r w:rsidRPr="007C3698">
              <w:rPr>
                <w:sz w:val="20"/>
                <w:szCs w:val="20"/>
                <w:lang w:eastAsia="en-US"/>
              </w:rPr>
              <w:t>2008</w:t>
            </w:r>
          </w:p>
        </w:tc>
        <w:tc>
          <w:tcPr>
            <w:tcW w:w="536" w:type="pct"/>
            <w:vAlign w:val="center"/>
          </w:tcPr>
          <w:p w14:paraId="5B5BE92A" w14:textId="5052FDD8" w:rsidR="007C3698" w:rsidRPr="007C3698" w:rsidRDefault="007C3698" w:rsidP="00041730">
            <w:pPr>
              <w:jc w:val="center"/>
              <w:rPr>
                <w:sz w:val="20"/>
                <w:szCs w:val="20"/>
                <w:lang w:eastAsia="en-US"/>
              </w:rPr>
            </w:pPr>
            <w:r w:rsidRPr="007C3698">
              <w:rPr>
                <w:sz w:val="20"/>
                <w:szCs w:val="20"/>
                <w:lang w:eastAsia="en-US"/>
              </w:rPr>
              <w:t>0,42</w:t>
            </w:r>
          </w:p>
        </w:tc>
        <w:tc>
          <w:tcPr>
            <w:tcW w:w="389" w:type="pct"/>
            <w:vAlign w:val="center"/>
          </w:tcPr>
          <w:p w14:paraId="17DB6014" w14:textId="4C0BE98B" w:rsidR="007C3698" w:rsidRPr="007C3698" w:rsidRDefault="007C3698" w:rsidP="00041730">
            <w:pPr>
              <w:jc w:val="center"/>
              <w:rPr>
                <w:sz w:val="20"/>
                <w:szCs w:val="20"/>
                <w:lang w:eastAsia="en-US"/>
              </w:rPr>
            </w:pPr>
            <w:r w:rsidRPr="007C3698">
              <w:rPr>
                <w:sz w:val="20"/>
                <w:szCs w:val="20"/>
                <w:lang w:eastAsia="en-US"/>
              </w:rPr>
              <w:t>2</w:t>
            </w:r>
          </w:p>
        </w:tc>
        <w:tc>
          <w:tcPr>
            <w:tcW w:w="682" w:type="pct"/>
            <w:vAlign w:val="center"/>
          </w:tcPr>
          <w:p w14:paraId="689E7BBB" w14:textId="5EEEB247"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491A60F4" w14:textId="6EEE394B" w:rsidR="007C3698" w:rsidRPr="007C3698" w:rsidRDefault="007C3698" w:rsidP="00041730">
            <w:pPr>
              <w:jc w:val="center"/>
              <w:rPr>
                <w:sz w:val="20"/>
                <w:szCs w:val="20"/>
                <w:lang w:eastAsia="en-US"/>
              </w:rPr>
            </w:pPr>
            <w:r w:rsidRPr="007C3698">
              <w:rPr>
                <w:sz w:val="20"/>
                <w:szCs w:val="20"/>
              </w:rPr>
              <w:t>4</w:t>
            </w:r>
          </w:p>
        </w:tc>
      </w:tr>
      <w:tr w:rsidR="007C3698" w:rsidRPr="007C3698" w14:paraId="45511F90" w14:textId="14064862" w:rsidTr="00B876E2">
        <w:trPr>
          <w:trHeight w:val="340"/>
        </w:trPr>
        <w:tc>
          <w:tcPr>
            <w:tcW w:w="167" w:type="pct"/>
            <w:shd w:val="clear" w:color="auto" w:fill="auto"/>
            <w:vAlign w:val="center"/>
          </w:tcPr>
          <w:p w14:paraId="4185CD5A" w14:textId="77777777" w:rsidR="007C3698" w:rsidRPr="007C3698" w:rsidRDefault="007C3698" w:rsidP="00041730">
            <w:pPr>
              <w:jc w:val="center"/>
              <w:rPr>
                <w:sz w:val="20"/>
                <w:szCs w:val="20"/>
                <w:lang w:eastAsia="en-US"/>
              </w:rPr>
            </w:pPr>
            <w:r w:rsidRPr="007C3698">
              <w:rPr>
                <w:sz w:val="20"/>
                <w:szCs w:val="20"/>
                <w:lang w:eastAsia="en-US"/>
              </w:rPr>
              <w:t>9</w:t>
            </w:r>
          </w:p>
        </w:tc>
        <w:tc>
          <w:tcPr>
            <w:tcW w:w="638" w:type="pct"/>
            <w:vAlign w:val="center"/>
          </w:tcPr>
          <w:p w14:paraId="4523C6D8" w14:textId="6B9D8024" w:rsidR="007C3698" w:rsidRPr="007C3698" w:rsidRDefault="007C3698" w:rsidP="00041730">
            <w:pPr>
              <w:jc w:val="center"/>
              <w:rPr>
                <w:sz w:val="20"/>
                <w:szCs w:val="20"/>
              </w:rPr>
            </w:pPr>
            <w:r w:rsidRPr="007C3698">
              <w:rPr>
                <w:sz w:val="20"/>
                <w:szCs w:val="20"/>
              </w:rPr>
              <w:t>МП «</w:t>
            </w:r>
            <w:r w:rsidR="00E36939">
              <w:rPr>
                <w:sz w:val="20"/>
                <w:szCs w:val="20"/>
              </w:rPr>
              <w:t>Лотошинское ЖКХ</w:t>
            </w:r>
            <w:r w:rsidRPr="007C3698">
              <w:rPr>
                <w:sz w:val="20"/>
                <w:szCs w:val="20"/>
              </w:rPr>
              <w:t>»</w:t>
            </w:r>
          </w:p>
        </w:tc>
        <w:tc>
          <w:tcPr>
            <w:tcW w:w="503" w:type="pct"/>
            <w:shd w:val="clear" w:color="auto" w:fill="auto"/>
            <w:vAlign w:val="center"/>
          </w:tcPr>
          <w:p w14:paraId="08901B72" w14:textId="77777777" w:rsidR="007C3698" w:rsidRPr="007C3698" w:rsidRDefault="007C3698" w:rsidP="00041730">
            <w:pPr>
              <w:jc w:val="center"/>
              <w:rPr>
                <w:sz w:val="20"/>
                <w:szCs w:val="20"/>
                <w:lang w:eastAsia="en-US"/>
              </w:rPr>
            </w:pPr>
            <w:r w:rsidRPr="007C3698">
              <w:rPr>
                <w:sz w:val="20"/>
                <w:szCs w:val="20"/>
              </w:rPr>
              <w:t>Котельная №9</w:t>
            </w:r>
          </w:p>
        </w:tc>
        <w:tc>
          <w:tcPr>
            <w:tcW w:w="637" w:type="pct"/>
            <w:shd w:val="clear" w:color="auto" w:fill="auto"/>
            <w:vAlign w:val="center"/>
          </w:tcPr>
          <w:p w14:paraId="1B79A920" w14:textId="77777777" w:rsidR="007C3698" w:rsidRPr="007C3698" w:rsidRDefault="007C3698" w:rsidP="00041730">
            <w:pPr>
              <w:jc w:val="center"/>
              <w:rPr>
                <w:sz w:val="20"/>
                <w:szCs w:val="20"/>
                <w:lang w:val="en-US"/>
              </w:rPr>
            </w:pPr>
            <w:r w:rsidRPr="007C3698">
              <w:rPr>
                <w:sz w:val="20"/>
                <w:szCs w:val="20"/>
                <w:lang w:val="en-US"/>
              </w:rPr>
              <w:t>Riello 3900</w:t>
            </w:r>
          </w:p>
        </w:tc>
        <w:tc>
          <w:tcPr>
            <w:tcW w:w="488" w:type="pct"/>
            <w:vAlign w:val="center"/>
          </w:tcPr>
          <w:p w14:paraId="2559F9C2" w14:textId="6F715F2C"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7EDCE2C4" w14:textId="7A9CF3B5" w:rsidR="007C3698" w:rsidRPr="007C3698" w:rsidRDefault="007C3698" w:rsidP="00041730">
            <w:pPr>
              <w:jc w:val="center"/>
              <w:rPr>
                <w:sz w:val="20"/>
                <w:szCs w:val="20"/>
                <w:lang w:val="en-US" w:eastAsia="en-US"/>
              </w:rPr>
            </w:pPr>
            <w:r w:rsidRPr="007C3698">
              <w:rPr>
                <w:sz w:val="20"/>
                <w:szCs w:val="20"/>
                <w:lang w:eastAsia="en-US"/>
              </w:rPr>
              <w:t>1996</w:t>
            </w:r>
          </w:p>
        </w:tc>
        <w:tc>
          <w:tcPr>
            <w:tcW w:w="536" w:type="pct"/>
            <w:vAlign w:val="center"/>
          </w:tcPr>
          <w:p w14:paraId="07CF45BF" w14:textId="4C76A676" w:rsidR="007C3698" w:rsidRPr="007C3698" w:rsidRDefault="007C3698" w:rsidP="00041730">
            <w:pPr>
              <w:jc w:val="center"/>
              <w:rPr>
                <w:sz w:val="20"/>
                <w:szCs w:val="20"/>
                <w:lang w:val="en-US" w:eastAsia="en-US"/>
              </w:rPr>
            </w:pPr>
            <w:r w:rsidRPr="007C3698">
              <w:rPr>
                <w:sz w:val="20"/>
                <w:szCs w:val="20"/>
                <w:lang w:val="en-US" w:eastAsia="en-US"/>
              </w:rPr>
              <w:t>0</w:t>
            </w:r>
            <w:r w:rsidRPr="007C3698">
              <w:rPr>
                <w:sz w:val="20"/>
                <w:szCs w:val="20"/>
                <w:lang w:eastAsia="en-US"/>
              </w:rPr>
              <w:t>,</w:t>
            </w:r>
            <w:r w:rsidRPr="007C3698">
              <w:rPr>
                <w:sz w:val="20"/>
                <w:szCs w:val="20"/>
                <w:lang w:val="en-US" w:eastAsia="en-US"/>
              </w:rPr>
              <w:t>37</w:t>
            </w:r>
          </w:p>
        </w:tc>
        <w:tc>
          <w:tcPr>
            <w:tcW w:w="389" w:type="pct"/>
            <w:vAlign w:val="center"/>
          </w:tcPr>
          <w:p w14:paraId="18FF2B50" w14:textId="000B5A75"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74F64C9D" w14:textId="063A47EE"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5013A5FA" w14:textId="6958519D" w:rsidR="007C3698" w:rsidRPr="007C3698" w:rsidRDefault="007C3698" w:rsidP="00041730">
            <w:pPr>
              <w:jc w:val="center"/>
              <w:rPr>
                <w:sz w:val="20"/>
                <w:szCs w:val="20"/>
                <w:lang w:eastAsia="en-US"/>
              </w:rPr>
            </w:pPr>
            <w:r w:rsidRPr="00994A0A">
              <w:rPr>
                <w:sz w:val="20"/>
                <w:szCs w:val="20"/>
              </w:rPr>
              <w:t>выработан</w:t>
            </w:r>
          </w:p>
        </w:tc>
      </w:tr>
      <w:tr w:rsidR="007C3698" w:rsidRPr="007C3698" w14:paraId="31B136E0" w14:textId="1CD34183" w:rsidTr="00B876E2">
        <w:trPr>
          <w:trHeight w:val="340"/>
        </w:trPr>
        <w:tc>
          <w:tcPr>
            <w:tcW w:w="167" w:type="pct"/>
            <w:vMerge w:val="restart"/>
            <w:shd w:val="clear" w:color="auto" w:fill="auto"/>
            <w:vAlign w:val="center"/>
          </w:tcPr>
          <w:p w14:paraId="5434C109" w14:textId="77777777" w:rsidR="007C3698" w:rsidRPr="007C3698" w:rsidRDefault="007C3698" w:rsidP="00041730">
            <w:pPr>
              <w:jc w:val="center"/>
              <w:rPr>
                <w:sz w:val="20"/>
                <w:szCs w:val="20"/>
                <w:lang w:eastAsia="en-US"/>
              </w:rPr>
            </w:pPr>
            <w:r w:rsidRPr="007C3698">
              <w:rPr>
                <w:sz w:val="20"/>
                <w:szCs w:val="20"/>
                <w:lang w:eastAsia="en-US"/>
              </w:rPr>
              <w:t>10</w:t>
            </w:r>
          </w:p>
        </w:tc>
        <w:tc>
          <w:tcPr>
            <w:tcW w:w="638" w:type="pct"/>
            <w:vMerge w:val="restart"/>
            <w:vAlign w:val="center"/>
          </w:tcPr>
          <w:p w14:paraId="06DE5B6D" w14:textId="700242F1" w:rsidR="007C3698" w:rsidRPr="007C3698" w:rsidRDefault="007C3698" w:rsidP="00041730">
            <w:pPr>
              <w:jc w:val="center"/>
              <w:rPr>
                <w:sz w:val="20"/>
                <w:szCs w:val="20"/>
                <w:lang w:eastAsia="en-US"/>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vAlign w:val="center"/>
          </w:tcPr>
          <w:p w14:paraId="1B662051" w14:textId="77777777" w:rsidR="007C3698" w:rsidRPr="007C3698" w:rsidRDefault="007C3698" w:rsidP="00041730">
            <w:pPr>
              <w:jc w:val="center"/>
              <w:rPr>
                <w:sz w:val="20"/>
                <w:szCs w:val="20"/>
                <w:lang w:eastAsia="en-US"/>
              </w:rPr>
            </w:pPr>
            <w:r w:rsidRPr="007C3698">
              <w:rPr>
                <w:sz w:val="20"/>
                <w:szCs w:val="20"/>
                <w:lang w:eastAsia="en-US"/>
              </w:rPr>
              <w:t>Котельная №10</w:t>
            </w:r>
          </w:p>
        </w:tc>
        <w:tc>
          <w:tcPr>
            <w:tcW w:w="637" w:type="pct"/>
            <w:shd w:val="clear" w:color="auto" w:fill="auto"/>
            <w:vAlign w:val="center"/>
          </w:tcPr>
          <w:p w14:paraId="37F29459" w14:textId="77777777" w:rsidR="007C3698" w:rsidRPr="007C3698" w:rsidRDefault="007C3698" w:rsidP="00041730">
            <w:pPr>
              <w:jc w:val="center"/>
              <w:rPr>
                <w:sz w:val="20"/>
                <w:szCs w:val="20"/>
              </w:rPr>
            </w:pPr>
            <w:r w:rsidRPr="007C3698">
              <w:rPr>
                <w:sz w:val="20"/>
                <w:szCs w:val="20"/>
              </w:rPr>
              <w:t xml:space="preserve">ЭВЖК-0,4М </w:t>
            </w:r>
          </w:p>
        </w:tc>
        <w:tc>
          <w:tcPr>
            <w:tcW w:w="488" w:type="pct"/>
            <w:vAlign w:val="center"/>
          </w:tcPr>
          <w:p w14:paraId="7031FAC3" w14:textId="6B5D120B"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10105A76" w14:textId="723E4F20" w:rsidR="007C3698" w:rsidRPr="007C3698" w:rsidRDefault="007C3698" w:rsidP="00041730">
            <w:pPr>
              <w:jc w:val="center"/>
              <w:rPr>
                <w:sz w:val="20"/>
                <w:szCs w:val="20"/>
                <w:lang w:eastAsia="en-US"/>
              </w:rPr>
            </w:pPr>
            <w:r w:rsidRPr="007C3698">
              <w:rPr>
                <w:sz w:val="20"/>
                <w:szCs w:val="20"/>
                <w:lang w:eastAsia="en-US"/>
              </w:rPr>
              <w:t>1998</w:t>
            </w:r>
          </w:p>
        </w:tc>
        <w:tc>
          <w:tcPr>
            <w:tcW w:w="536" w:type="pct"/>
            <w:vAlign w:val="center"/>
          </w:tcPr>
          <w:p w14:paraId="486E0246" w14:textId="7AF47A9A" w:rsidR="007C3698" w:rsidRPr="007C3698" w:rsidRDefault="007C3698" w:rsidP="00041730">
            <w:pPr>
              <w:jc w:val="center"/>
              <w:rPr>
                <w:sz w:val="20"/>
                <w:szCs w:val="20"/>
                <w:lang w:eastAsia="en-US"/>
              </w:rPr>
            </w:pPr>
            <w:r w:rsidRPr="007C3698">
              <w:rPr>
                <w:sz w:val="20"/>
                <w:szCs w:val="20"/>
                <w:lang w:eastAsia="en-US"/>
              </w:rPr>
              <w:t>0,345</w:t>
            </w:r>
          </w:p>
        </w:tc>
        <w:tc>
          <w:tcPr>
            <w:tcW w:w="389" w:type="pct"/>
            <w:vAlign w:val="center"/>
          </w:tcPr>
          <w:p w14:paraId="38D7CA32" w14:textId="4E99EFA1"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43F6A07E" w14:textId="04E62BCA"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6F850253" w14:textId="394ADF35" w:rsidR="007C3698" w:rsidRPr="007C3698" w:rsidRDefault="007C3698" w:rsidP="00041730">
            <w:pPr>
              <w:jc w:val="center"/>
              <w:rPr>
                <w:sz w:val="20"/>
                <w:szCs w:val="20"/>
                <w:lang w:eastAsia="en-US"/>
              </w:rPr>
            </w:pPr>
            <w:r w:rsidRPr="00994A0A">
              <w:rPr>
                <w:sz w:val="20"/>
                <w:szCs w:val="20"/>
              </w:rPr>
              <w:t>выработан</w:t>
            </w:r>
          </w:p>
        </w:tc>
      </w:tr>
      <w:tr w:rsidR="007C3698" w:rsidRPr="007C3698" w14:paraId="1E1A3718" w14:textId="5CB70BC8" w:rsidTr="00B876E2">
        <w:trPr>
          <w:trHeight w:val="340"/>
        </w:trPr>
        <w:tc>
          <w:tcPr>
            <w:tcW w:w="167" w:type="pct"/>
            <w:vMerge/>
            <w:shd w:val="clear" w:color="auto" w:fill="auto"/>
            <w:vAlign w:val="center"/>
          </w:tcPr>
          <w:p w14:paraId="7692F1E9" w14:textId="77777777" w:rsidR="007C3698" w:rsidRPr="007C3698" w:rsidRDefault="007C3698" w:rsidP="00041730">
            <w:pPr>
              <w:jc w:val="center"/>
              <w:rPr>
                <w:sz w:val="20"/>
                <w:szCs w:val="20"/>
                <w:lang w:eastAsia="en-US"/>
              </w:rPr>
            </w:pPr>
          </w:p>
        </w:tc>
        <w:tc>
          <w:tcPr>
            <w:tcW w:w="638" w:type="pct"/>
            <w:vMerge/>
            <w:vAlign w:val="center"/>
          </w:tcPr>
          <w:p w14:paraId="7E57685F"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7A4BFC52" w14:textId="77777777" w:rsidR="007C3698" w:rsidRPr="007C3698" w:rsidRDefault="007C3698" w:rsidP="00041730">
            <w:pPr>
              <w:jc w:val="center"/>
              <w:rPr>
                <w:sz w:val="20"/>
                <w:szCs w:val="20"/>
                <w:lang w:eastAsia="en-US"/>
              </w:rPr>
            </w:pPr>
          </w:p>
        </w:tc>
        <w:tc>
          <w:tcPr>
            <w:tcW w:w="637" w:type="pct"/>
            <w:shd w:val="clear" w:color="auto" w:fill="auto"/>
            <w:vAlign w:val="center"/>
          </w:tcPr>
          <w:p w14:paraId="501BC0B6" w14:textId="77777777" w:rsidR="007C3698" w:rsidRPr="007C3698" w:rsidRDefault="007C3698" w:rsidP="00041730">
            <w:pPr>
              <w:jc w:val="center"/>
              <w:rPr>
                <w:sz w:val="20"/>
                <w:szCs w:val="20"/>
              </w:rPr>
            </w:pPr>
            <w:r w:rsidRPr="007C3698">
              <w:rPr>
                <w:sz w:val="20"/>
                <w:szCs w:val="20"/>
              </w:rPr>
              <w:t>ЭВЖК-0,4М</w:t>
            </w:r>
          </w:p>
        </w:tc>
        <w:tc>
          <w:tcPr>
            <w:tcW w:w="488" w:type="pct"/>
            <w:vAlign w:val="center"/>
          </w:tcPr>
          <w:p w14:paraId="53BCE7BF" w14:textId="6C8A21F6"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4F9327A3" w14:textId="5B6E7FE0" w:rsidR="007C3698" w:rsidRPr="007C3698" w:rsidRDefault="007C3698" w:rsidP="00041730">
            <w:pPr>
              <w:jc w:val="center"/>
              <w:rPr>
                <w:sz w:val="20"/>
                <w:szCs w:val="20"/>
                <w:lang w:eastAsia="en-US"/>
              </w:rPr>
            </w:pPr>
            <w:r w:rsidRPr="007C3698">
              <w:rPr>
                <w:sz w:val="20"/>
                <w:szCs w:val="20"/>
                <w:lang w:eastAsia="en-US"/>
              </w:rPr>
              <w:t>1998</w:t>
            </w:r>
          </w:p>
        </w:tc>
        <w:tc>
          <w:tcPr>
            <w:tcW w:w="536" w:type="pct"/>
            <w:vAlign w:val="center"/>
          </w:tcPr>
          <w:p w14:paraId="11137E3B" w14:textId="5E6B25BA" w:rsidR="007C3698" w:rsidRPr="007C3698" w:rsidRDefault="007C3698" w:rsidP="00041730">
            <w:pPr>
              <w:jc w:val="center"/>
              <w:rPr>
                <w:sz w:val="20"/>
                <w:szCs w:val="20"/>
                <w:lang w:eastAsia="en-US"/>
              </w:rPr>
            </w:pPr>
            <w:r w:rsidRPr="007C3698">
              <w:rPr>
                <w:sz w:val="20"/>
                <w:szCs w:val="20"/>
                <w:lang w:eastAsia="en-US"/>
              </w:rPr>
              <w:t>0,321</w:t>
            </w:r>
          </w:p>
        </w:tc>
        <w:tc>
          <w:tcPr>
            <w:tcW w:w="389" w:type="pct"/>
            <w:vAlign w:val="center"/>
          </w:tcPr>
          <w:p w14:paraId="1F8BF8F7" w14:textId="028AC504" w:rsidR="007C3698" w:rsidRPr="007C3698" w:rsidRDefault="007C3698" w:rsidP="00041730">
            <w:pPr>
              <w:jc w:val="center"/>
              <w:rPr>
                <w:sz w:val="20"/>
                <w:szCs w:val="20"/>
                <w:lang w:eastAsia="en-US"/>
              </w:rPr>
            </w:pPr>
            <w:r w:rsidRPr="007C3698">
              <w:rPr>
                <w:sz w:val="20"/>
                <w:szCs w:val="20"/>
                <w:lang w:eastAsia="en-US"/>
              </w:rPr>
              <w:t>2</w:t>
            </w:r>
          </w:p>
        </w:tc>
        <w:tc>
          <w:tcPr>
            <w:tcW w:w="682" w:type="pct"/>
            <w:vAlign w:val="center"/>
          </w:tcPr>
          <w:p w14:paraId="7B5F1125" w14:textId="0D2A8BF3"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754BEB91" w14:textId="2B5FFE10" w:rsidR="007C3698" w:rsidRPr="007C3698" w:rsidRDefault="007C3698" w:rsidP="00041730">
            <w:pPr>
              <w:jc w:val="center"/>
              <w:rPr>
                <w:sz w:val="20"/>
                <w:szCs w:val="20"/>
                <w:lang w:eastAsia="en-US"/>
              </w:rPr>
            </w:pPr>
            <w:r w:rsidRPr="00994A0A">
              <w:rPr>
                <w:sz w:val="20"/>
                <w:szCs w:val="20"/>
              </w:rPr>
              <w:t>выработан</w:t>
            </w:r>
          </w:p>
        </w:tc>
      </w:tr>
      <w:tr w:rsidR="007C3698" w:rsidRPr="007C3698" w14:paraId="26BC4A50" w14:textId="7C9919CD" w:rsidTr="00B876E2">
        <w:trPr>
          <w:trHeight w:val="340"/>
        </w:trPr>
        <w:tc>
          <w:tcPr>
            <w:tcW w:w="167" w:type="pct"/>
            <w:vMerge w:val="restart"/>
            <w:shd w:val="clear" w:color="auto" w:fill="auto"/>
            <w:vAlign w:val="center"/>
          </w:tcPr>
          <w:p w14:paraId="6EC0652A" w14:textId="77777777" w:rsidR="007C3698" w:rsidRPr="007C3698" w:rsidRDefault="007C3698" w:rsidP="00041730">
            <w:pPr>
              <w:jc w:val="center"/>
              <w:rPr>
                <w:sz w:val="20"/>
                <w:szCs w:val="20"/>
                <w:lang w:eastAsia="en-US"/>
              </w:rPr>
            </w:pPr>
            <w:r w:rsidRPr="007C3698">
              <w:rPr>
                <w:sz w:val="20"/>
                <w:szCs w:val="20"/>
                <w:lang w:eastAsia="en-US"/>
              </w:rPr>
              <w:t>11</w:t>
            </w:r>
          </w:p>
        </w:tc>
        <w:tc>
          <w:tcPr>
            <w:tcW w:w="638" w:type="pct"/>
            <w:vMerge w:val="restart"/>
            <w:vAlign w:val="center"/>
          </w:tcPr>
          <w:p w14:paraId="65F5E71B" w14:textId="1D1D637C" w:rsidR="007C3698" w:rsidRPr="007C3698" w:rsidRDefault="007C3698" w:rsidP="00041730">
            <w:pPr>
              <w:jc w:val="center"/>
              <w:rPr>
                <w:sz w:val="20"/>
                <w:szCs w:val="20"/>
                <w:lang w:eastAsia="en-US"/>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vAlign w:val="center"/>
          </w:tcPr>
          <w:p w14:paraId="25AFD18C" w14:textId="77777777" w:rsidR="007C3698" w:rsidRPr="007C3698" w:rsidRDefault="007C3698" w:rsidP="00041730">
            <w:pPr>
              <w:jc w:val="center"/>
              <w:rPr>
                <w:sz w:val="20"/>
                <w:szCs w:val="20"/>
                <w:lang w:eastAsia="en-US"/>
              </w:rPr>
            </w:pPr>
            <w:r w:rsidRPr="007C3698">
              <w:rPr>
                <w:sz w:val="20"/>
                <w:szCs w:val="20"/>
                <w:lang w:eastAsia="en-US"/>
              </w:rPr>
              <w:t>Котельная №11</w:t>
            </w:r>
          </w:p>
        </w:tc>
        <w:tc>
          <w:tcPr>
            <w:tcW w:w="637" w:type="pct"/>
            <w:shd w:val="clear" w:color="auto" w:fill="auto"/>
            <w:vAlign w:val="center"/>
          </w:tcPr>
          <w:p w14:paraId="6506C06C" w14:textId="77777777" w:rsidR="007C3698" w:rsidRPr="007C3698" w:rsidRDefault="007C3698" w:rsidP="00041730">
            <w:pPr>
              <w:jc w:val="center"/>
              <w:rPr>
                <w:sz w:val="20"/>
                <w:szCs w:val="20"/>
              </w:rPr>
            </w:pPr>
            <w:r w:rsidRPr="007C3698">
              <w:rPr>
                <w:sz w:val="20"/>
                <w:szCs w:val="20"/>
              </w:rPr>
              <w:t>ЗИОСАБ-1600</w:t>
            </w:r>
          </w:p>
        </w:tc>
        <w:tc>
          <w:tcPr>
            <w:tcW w:w="488" w:type="pct"/>
            <w:vAlign w:val="center"/>
          </w:tcPr>
          <w:p w14:paraId="4F10E3E6" w14:textId="0A45BEDA"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37DA105D" w14:textId="392C9AF4" w:rsidR="007C3698" w:rsidRPr="007C3698" w:rsidRDefault="007C3698" w:rsidP="00041730">
            <w:pPr>
              <w:jc w:val="center"/>
              <w:rPr>
                <w:sz w:val="20"/>
                <w:szCs w:val="20"/>
                <w:lang w:eastAsia="en-US"/>
              </w:rPr>
            </w:pPr>
            <w:r w:rsidRPr="007C3698">
              <w:rPr>
                <w:sz w:val="20"/>
                <w:szCs w:val="20"/>
                <w:lang w:eastAsia="en-US"/>
              </w:rPr>
              <w:t>2008</w:t>
            </w:r>
          </w:p>
        </w:tc>
        <w:tc>
          <w:tcPr>
            <w:tcW w:w="536" w:type="pct"/>
            <w:vAlign w:val="center"/>
          </w:tcPr>
          <w:p w14:paraId="5603C146" w14:textId="5B64749A" w:rsidR="007C3698" w:rsidRPr="007C3698" w:rsidRDefault="007C3698" w:rsidP="00041730">
            <w:pPr>
              <w:jc w:val="center"/>
              <w:rPr>
                <w:sz w:val="20"/>
                <w:szCs w:val="20"/>
                <w:lang w:eastAsia="en-US"/>
              </w:rPr>
            </w:pPr>
            <w:r w:rsidRPr="007C3698">
              <w:rPr>
                <w:sz w:val="20"/>
                <w:szCs w:val="20"/>
                <w:lang w:eastAsia="en-US"/>
              </w:rPr>
              <w:t>0,8</w:t>
            </w:r>
          </w:p>
        </w:tc>
        <w:tc>
          <w:tcPr>
            <w:tcW w:w="389" w:type="pct"/>
            <w:vAlign w:val="center"/>
          </w:tcPr>
          <w:p w14:paraId="04F20064" w14:textId="20B4DD2F"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6CBB4EDD" w14:textId="34479928"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187FBEB1" w14:textId="6704DBBA" w:rsidR="007C3698" w:rsidRPr="007C3698" w:rsidRDefault="007C3698" w:rsidP="00041730">
            <w:pPr>
              <w:jc w:val="center"/>
              <w:rPr>
                <w:sz w:val="20"/>
                <w:szCs w:val="20"/>
                <w:lang w:eastAsia="en-US"/>
              </w:rPr>
            </w:pPr>
            <w:r w:rsidRPr="007C3698">
              <w:rPr>
                <w:sz w:val="20"/>
                <w:szCs w:val="20"/>
              </w:rPr>
              <w:t>4</w:t>
            </w:r>
          </w:p>
        </w:tc>
      </w:tr>
      <w:tr w:rsidR="007C3698" w:rsidRPr="007C3698" w14:paraId="010ED6A0" w14:textId="77C35175" w:rsidTr="00B876E2">
        <w:trPr>
          <w:trHeight w:val="340"/>
        </w:trPr>
        <w:tc>
          <w:tcPr>
            <w:tcW w:w="167" w:type="pct"/>
            <w:vMerge/>
            <w:shd w:val="clear" w:color="auto" w:fill="auto"/>
            <w:vAlign w:val="center"/>
          </w:tcPr>
          <w:p w14:paraId="207BA01A" w14:textId="77777777" w:rsidR="007C3698" w:rsidRPr="007C3698" w:rsidRDefault="007C3698" w:rsidP="00041730">
            <w:pPr>
              <w:jc w:val="center"/>
              <w:rPr>
                <w:sz w:val="20"/>
                <w:szCs w:val="20"/>
                <w:lang w:eastAsia="en-US"/>
              </w:rPr>
            </w:pPr>
          </w:p>
        </w:tc>
        <w:tc>
          <w:tcPr>
            <w:tcW w:w="638" w:type="pct"/>
            <w:vMerge/>
            <w:vAlign w:val="center"/>
          </w:tcPr>
          <w:p w14:paraId="41B9D266"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10C95B70" w14:textId="77777777" w:rsidR="007C3698" w:rsidRPr="007C3698" w:rsidRDefault="007C3698" w:rsidP="00041730">
            <w:pPr>
              <w:jc w:val="center"/>
              <w:rPr>
                <w:sz w:val="20"/>
                <w:szCs w:val="20"/>
                <w:lang w:eastAsia="en-US"/>
              </w:rPr>
            </w:pPr>
          </w:p>
        </w:tc>
        <w:tc>
          <w:tcPr>
            <w:tcW w:w="637" w:type="pct"/>
            <w:shd w:val="clear" w:color="auto" w:fill="auto"/>
            <w:vAlign w:val="center"/>
          </w:tcPr>
          <w:p w14:paraId="17C59D00" w14:textId="77777777" w:rsidR="007C3698" w:rsidRPr="007C3698" w:rsidRDefault="007C3698" w:rsidP="00041730">
            <w:pPr>
              <w:jc w:val="center"/>
              <w:rPr>
                <w:sz w:val="20"/>
                <w:szCs w:val="20"/>
              </w:rPr>
            </w:pPr>
            <w:r w:rsidRPr="007C3698">
              <w:rPr>
                <w:sz w:val="20"/>
                <w:szCs w:val="20"/>
              </w:rPr>
              <w:t>ЗИОСАБ-1600</w:t>
            </w:r>
          </w:p>
        </w:tc>
        <w:tc>
          <w:tcPr>
            <w:tcW w:w="488" w:type="pct"/>
            <w:vAlign w:val="center"/>
          </w:tcPr>
          <w:p w14:paraId="1324BD27" w14:textId="30B754A3"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31EB0CC5" w14:textId="7F414FAA" w:rsidR="007C3698" w:rsidRPr="007C3698" w:rsidRDefault="007C3698" w:rsidP="00041730">
            <w:pPr>
              <w:jc w:val="center"/>
              <w:rPr>
                <w:sz w:val="20"/>
                <w:szCs w:val="20"/>
                <w:lang w:eastAsia="en-US"/>
              </w:rPr>
            </w:pPr>
            <w:r w:rsidRPr="007C3698">
              <w:rPr>
                <w:sz w:val="20"/>
                <w:szCs w:val="20"/>
                <w:lang w:eastAsia="en-US"/>
              </w:rPr>
              <w:t>2008</w:t>
            </w:r>
          </w:p>
        </w:tc>
        <w:tc>
          <w:tcPr>
            <w:tcW w:w="536" w:type="pct"/>
            <w:vAlign w:val="center"/>
          </w:tcPr>
          <w:p w14:paraId="037944D5" w14:textId="43B28026" w:rsidR="007C3698" w:rsidRPr="007C3698" w:rsidRDefault="007C3698" w:rsidP="00041730">
            <w:pPr>
              <w:jc w:val="center"/>
              <w:rPr>
                <w:sz w:val="20"/>
                <w:szCs w:val="20"/>
                <w:lang w:eastAsia="en-US"/>
              </w:rPr>
            </w:pPr>
            <w:r w:rsidRPr="007C3698">
              <w:rPr>
                <w:sz w:val="20"/>
                <w:szCs w:val="20"/>
                <w:lang w:eastAsia="en-US"/>
              </w:rPr>
              <w:t>0,8</w:t>
            </w:r>
          </w:p>
        </w:tc>
        <w:tc>
          <w:tcPr>
            <w:tcW w:w="389" w:type="pct"/>
            <w:vAlign w:val="center"/>
          </w:tcPr>
          <w:p w14:paraId="196D6395" w14:textId="5596066D" w:rsidR="007C3698" w:rsidRPr="007C3698" w:rsidRDefault="007C3698" w:rsidP="00041730">
            <w:pPr>
              <w:jc w:val="center"/>
              <w:rPr>
                <w:sz w:val="20"/>
                <w:szCs w:val="20"/>
                <w:lang w:eastAsia="en-US"/>
              </w:rPr>
            </w:pPr>
            <w:r w:rsidRPr="007C3698">
              <w:rPr>
                <w:sz w:val="20"/>
                <w:szCs w:val="20"/>
                <w:lang w:eastAsia="en-US"/>
              </w:rPr>
              <w:t>2</w:t>
            </w:r>
          </w:p>
        </w:tc>
        <w:tc>
          <w:tcPr>
            <w:tcW w:w="682" w:type="pct"/>
            <w:vAlign w:val="center"/>
          </w:tcPr>
          <w:p w14:paraId="29267D55" w14:textId="39CB6FFE"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1B18E872" w14:textId="406E512D" w:rsidR="007C3698" w:rsidRPr="007C3698" w:rsidRDefault="007C3698" w:rsidP="00041730">
            <w:pPr>
              <w:jc w:val="center"/>
              <w:rPr>
                <w:sz w:val="20"/>
                <w:szCs w:val="20"/>
                <w:lang w:eastAsia="en-US"/>
              </w:rPr>
            </w:pPr>
            <w:r w:rsidRPr="007C3698">
              <w:rPr>
                <w:sz w:val="20"/>
                <w:szCs w:val="20"/>
              </w:rPr>
              <w:t>4</w:t>
            </w:r>
          </w:p>
        </w:tc>
      </w:tr>
      <w:tr w:rsidR="007C3698" w:rsidRPr="007C3698" w14:paraId="6548F5A7" w14:textId="259A2978" w:rsidTr="00B876E2">
        <w:trPr>
          <w:trHeight w:val="340"/>
        </w:trPr>
        <w:tc>
          <w:tcPr>
            <w:tcW w:w="167" w:type="pct"/>
            <w:vMerge/>
            <w:shd w:val="clear" w:color="auto" w:fill="auto"/>
            <w:vAlign w:val="center"/>
          </w:tcPr>
          <w:p w14:paraId="314C641C" w14:textId="77777777" w:rsidR="007C3698" w:rsidRPr="007C3698" w:rsidRDefault="007C3698" w:rsidP="00041730">
            <w:pPr>
              <w:jc w:val="center"/>
              <w:rPr>
                <w:sz w:val="20"/>
                <w:szCs w:val="20"/>
                <w:lang w:eastAsia="en-US"/>
              </w:rPr>
            </w:pPr>
          </w:p>
        </w:tc>
        <w:tc>
          <w:tcPr>
            <w:tcW w:w="638" w:type="pct"/>
            <w:vMerge/>
            <w:vAlign w:val="center"/>
          </w:tcPr>
          <w:p w14:paraId="5AA9518D"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2CAA6939" w14:textId="77777777" w:rsidR="007C3698" w:rsidRPr="007C3698" w:rsidRDefault="007C3698" w:rsidP="00041730">
            <w:pPr>
              <w:jc w:val="center"/>
              <w:rPr>
                <w:sz w:val="20"/>
                <w:szCs w:val="20"/>
                <w:lang w:eastAsia="en-US"/>
              </w:rPr>
            </w:pPr>
          </w:p>
        </w:tc>
        <w:tc>
          <w:tcPr>
            <w:tcW w:w="637" w:type="pct"/>
            <w:shd w:val="clear" w:color="auto" w:fill="auto"/>
            <w:vAlign w:val="center"/>
          </w:tcPr>
          <w:p w14:paraId="20938D85" w14:textId="77777777" w:rsidR="007C3698" w:rsidRPr="007C3698" w:rsidRDefault="007C3698" w:rsidP="00041730">
            <w:pPr>
              <w:jc w:val="center"/>
              <w:rPr>
                <w:sz w:val="20"/>
                <w:szCs w:val="20"/>
              </w:rPr>
            </w:pPr>
            <w:r w:rsidRPr="007C3698">
              <w:rPr>
                <w:sz w:val="20"/>
                <w:szCs w:val="20"/>
              </w:rPr>
              <w:t>ЗИОСАБ-1600</w:t>
            </w:r>
          </w:p>
        </w:tc>
        <w:tc>
          <w:tcPr>
            <w:tcW w:w="488" w:type="pct"/>
            <w:vAlign w:val="center"/>
          </w:tcPr>
          <w:p w14:paraId="57A8EAAD" w14:textId="0436C7D6"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6E34B6C8" w14:textId="079A2279" w:rsidR="007C3698" w:rsidRPr="007C3698" w:rsidRDefault="007C3698" w:rsidP="00041730">
            <w:pPr>
              <w:jc w:val="center"/>
              <w:rPr>
                <w:sz w:val="20"/>
                <w:szCs w:val="20"/>
                <w:lang w:eastAsia="en-US"/>
              </w:rPr>
            </w:pPr>
            <w:r w:rsidRPr="007C3698">
              <w:rPr>
                <w:sz w:val="20"/>
                <w:szCs w:val="20"/>
                <w:lang w:eastAsia="en-US"/>
              </w:rPr>
              <w:t>2008</w:t>
            </w:r>
          </w:p>
        </w:tc>
        <w:tc>
          <w:tcPr>
            <w:tcW w:w="536" w:type="pct"/>
            <w:vAlign w:val="center"/>
          </w:tcPr>
          <w:p w14:paraId="063FD401" w14:textId="2155A8AD" w:rsidR="007C3698" w:rsidRPr="007C3698" w:rsidRDefault="007C3698" w:rsidP="00041730">
            <w:pPr>
              <w:jc w:val="center"/>
              <w:rPr>
                <w:sz w:val="20"/>
                <w:szCs w:val="20"/>
                <w:lang w:eastAsia="en-US"/>
              </w:rPr>
            </w:pPr>
            <w:r w:rsidRPr="007C3698">
              <w:rPr>
                <w:sz w:val="20"/>
                <w:szCs w:val="20"/>
                <w:lang w:eastAsia="en-US"/>
              </w:rPr>
              <w:t>0,87</w:t>
            </w:r>
          </w:p>
        </w:tc>
        <w:tc>
          <w:tcPr>
            <w:tcW w:w="389" w:type="pct"/>
            <w:vAlign w:val="center"/>
          </w:tcPr>
          <w:p w14:paraId="437EE856" w14:textId="778176D6" w:rsidR="007C3698" w:rsidRPr="007C3698" w:rsidRDefault="007C3698" w:rsidP="00041730">
            <w:pPr>
              <w:jc w:val="center"/>
              <w:rPr>
                <w:sz w:val="20"/>
                <w:szCs w:val="20"/>
                <w:lang w:eastAsia="en-US"/>
              </w:rPr>
            </w:pPr>
            <w:r w:rsidRPr="007C3698">
              <w:rPr>
                <w:sz w:val="20"/>
                <w:szCs w:val="20"/>
                <w:lang w:eastAsia="en-US"/>
              </w:rPr>
              <w:t>3</w:t>
            </w:r>
          </w:p>
        </w:tc>
        <w:tc>
          <w:tcPr>
            <w:tcW w:w="682" w:type="pct"/>
            <w:vAlign w:val="center"/>
          </w:tcPr>
          <w:p w14:paraId="3C1F28AE" w14:textId="4C9442A8"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2635A215" w14:textId="632D06AF" w:rsidR="007C3698" w:rsidRPr="007C3698" w:rsidRDefault="007C3698" w:rsidP="00041730">
            <w:pPr>
              <w:jc w:val="center"/>
              <w:rPr>
                <w:sz w:val="20"/>
                <w:szCs w:val="20"/>
                <w:lang w:eastAsia="en-US"/>
              </w:rPr>
            </w:pPr>
            <w:r w:rsidRPr="007C3698">
              <w:rPr>
                <w:sz w:val="20"/>
                <w:szCs w:val="20"/>
              </w:rPr>
              <w:t>4</w:t>
            </w:r>
          </w:p>
        </w:tc>
      </w:tr>
      <w:tr w:rsidR="007C3698" w:rsidRPr="007C3698" w14:paraId="65EAD953" w14:textId="7297D006" w:rsidTr="00B876E2">
        <w:trPr>
          <w:trHeight w:val="340"/>
        </w:trPr>
        <w:tc>
          <w:tcPr>
            <w:tcW w:w="167" w:type="pct"/>
            <w:vMerge/>
            <w:shd w:val="clear" w:color="auto" w:fill="auto"/>
            <w:vAlign w:val="center"/>
          </w:tcPr>
          <w:p w14:paraId="3B04FF1B" w14:textId="77777777" w:rsidR="007C3698" w:rsidRPr="007C3698" w:rsidRDefault="007C3698" w:rsidP="00041730">
            <w:pPr>
              <w:jc w:val="center"/>
              <w:rPr>
                <w:sz w:val="20"/>
                <w:szCs w:val="20"/>
                <w:lang w:eastAsia="en-US"/>
              </w:rPr>
            </w:pPr>
          </w:p>
        </w:tc>
        <w:tc>
          <w:tcPr>
            <w:tcW w:w="638" w:type="pct"/>
            <w:vMerge/>
            <w:vAlign w:val="center"/>
          </w:tcPr>
          <w:p w14:paraId="49BB76D0"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37C9F8C2" w14:textId="77777777" w:rsidR="007C3698" w:rsidRPr="007C3698" w:rsidRDefault="007C3698" w:rsidP="00041730">
            <w:pPr>
              <w:jc w:val="center"/>
              <w:rPr>
                <w:sz w:val="20"/>
                <w:szCs w:val="20"/>
                <w:lang w:eastAsia="en-US"/>
              </w:rPr>
            </w:pPr>
          </w:p>
        </w:tc>
        <w:tc>
          <w:tcPr>
            <w:tcW w:w="637" w:type="pct"/>
            <w:shd w:val="clear" w:color="auto" w:fill="auto"/>
            <w:vAlign w:val="center"/>
          </w:tcPr>
          <w:p w14:paraId="5A58F33B" w14:textId="77777777" w:rsidR="007C3698" w:rsidRPr="007C3698" w:rsidRDefault="007C3698" w:rsidP="00041730">
            <w:pPr>
              <w:jc w:val="center"/>
              <w:rPr>
                <w:sz w:val="20"/>
                <w:szCs w:val="20"/>
              </w:rPr>
            </w:pPr>
            <w:r w:rsidRPr="007C3698">
              <w:rPr>
                <w:sz w:val="20"/>
                <w:szCs w:val="20"/>
              </w:rPr>
              <w:t>ЗИОСАБ-1600</w:t>
            </w:r>
          </w:p>
        </w:tc>
        <w:tc>
          <w:tcPr>
            <w:tcW w:w="488" w:type="pct"/>
            <w:vAlign w:val="center"/>
          </w:tcPr>
          <w:p w14:paraId="21780696" w14:textId="449D0F52"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1574D205" w14:textId="3F293D38" w:rsidR="007C3698" w:rsidRPr="007C3698" w:rsidRDefault="007C3698" w:rsidP="00041730">
            <w:pPr>
              <w:jc w:val="center"/>
              <w:rPr>
                <w:sz w:val="20"/>
                <w:szCs w:val="20"/>
                <w:lang w:eastAsia="en-US"/>
              </w:rPr>
            </w:pPr>
            <w:r w:rsidRPr="007C3698">
              <w:rPr>
                <w:sz w:val="20"/>
                <w:szCs w:val="20"/>
                <w:lang w:eastAsia="en-US"/>
              </w:rPr>
              <w:t>2008</w:t>
            </w:r>
          </w:p>
        </w:tc>
        <w:tc>
          <w:tcPr>
            <w:tcW w:w="536" w:type="pct"/>
            <w:vAlign w:val="center"/>
          </w:tcPr>
          <w:p w14:paraId="14A16E67" w14:textId="775510DC" w:rsidR="007C3698" w:rsidRPr="007C3698" w:rsidRDefault="007C3698" w:rsidP="00041730">
            <w:pPr>
              <w:jc w:val="center"/>
              <w:rPr>
                <w:sz w:val="20"/>
                <w:szCs w:val="20"/>
                <w:lang w:eastAsia="en-US"/>
              </w:rPr>
            </w:pPr>
            <w:r w:rsidRPr="007C3698">
              <w:rPr>
                <w:sz w:val="20"/>
                <w:szCs w:val="20"/>
                <w:lang w:eastAsia="en-US"/>
              </w:rPr>
              <w:t>0,8</w:t>
            </w:r>
          </w:p>
        </w:tc>
        <w:tc>
          <w:tcPr>
            <w:tcW w:w="389" w:type="pct"/>
            <w:vAlign w:val="center"/>
          </w:tcPr>
          <w:p w14:paraId="0FAE2DEC" w14:textId="3CB8D785" w:rsidR="007C3698" w:rsidRPr="007C3698" w:rsidRDefault="007C3698" w:rsidP="00041730">
            <w:pPr>
              <w:jc w:val="center"/>
              <w:rPr>
                <w:sz w:val="20"/>
                <w:szCs w:val="20"/>
                <w:lang w:eastAsia="en-US"/>
              </w:rPr>
            </w:pPr>
            <w:r w:rsidRPr="007C3698">
              <w:rPr>
                <w:sz w:val="20"/>
                <w:szCs w:val="20"/>
                <w:lang w:eastAsia="en-US"/>
              </w:rPr>
              <w:t>4</w:t>
            </w:r>
          </w:p>
        </w:tc>
        <w:tc>
          <w:tcPr>
            <w:tcW w:w="682" w:type="pct"/>
            <w:vAlign w:val="center"/>
          </w:tcPr>
          <w:p w14:paraId="4C1D285E" w14:textId="6ECE09A2"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45147290" w14:textId="51665186" w:rsidR="007C3698" w:rsidRPr="007C3698" w:rsidRDefault="007C3698" w:rsidP="00041730">
            <w:pPr>
              <w:jc w:val="center"/>
              <w:rPr>
                <w:sz w:val="20"/>
                <w:szCs w:val="20"/>
                <w:lang w:eastAsia="en-US"/>
              </w:rPr>
            </w:pPr>
            <w:r w:rsidRPr="007C3698">
              <w:rPr>
                <w:sz w:val="20"/>
                <w:szCs w:val="20"/>
              </w:rPr>
              <w:t>4</w:t>
            </w:r>
          </w:p>
        </w:tc>
      </w:tr>
      <w:tr w:rsidR="007C3698" w:rsidRPr="007C3698" w14:paraId="05250691" w14:textId="3C7BC5DF" w:rsidTr="00B876E2">
        <w:trPr>
          <w:trHeight w:val="340"/>
        </w:trPr>
        <w:tc>
          <w:tcPr>
            <w:tcW w:w="167" w:type="pct"/>
            <w:vMerge w:val="restart"/>
            <w:shd w:val="clear" w:color="auto" w:fill="auto"/>
            <w:vAlign w:val="center"/>
          </w:tcPr>
          <w:p w14:paraId="7DA020F0" w14:textId="77777777" w:rsidR="007C3698" w:rsidRPr="007C3698" w:rsidRDefault="007C3698" w:rsidP="00041730">
            <w:pPr>
              <w:jc w:val="center"/>
              <w:rPr>
                <w:sz w:val="20"/>
                <w:szCs w:val="20"/>
                <w:lang w:eastAsia="en-US"/>
              </w:rPr>
            </w:pPr>
            <w:r w:rsidRPr="007C3698">
              <w:rPr>
                <w:sz w:val="20"/>
                <w:szCs w:val="20"/>
                <w:lang w:eastAsia="en-US"/>
              </w:rPr>
              <w:t>12</w:t>
            </w:r>
          </w:p>
        </w:tc>
        <w:tc>
          <w:tcPr>
            <w:tcW w:w="638" w:type="pct"/>
            <w:vMerge w:val="restart"/>
            <w:vAlign w:val="center"/>
          </w:tcPr>
          <w:p w14:paraId="031C8496" w14:textId="09543B72" w:rsidR="007C3698" w:rsidRPr="007C3698" w:rsidRDefault="007C3698" w:rsidP="00041730">
            <w:pPr>
              <w:jc w:val="center"/>
              <w:rPr>
                <w:sz w:val="20"/>
                <w:szCs w:val="20"/>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tcPr>
          <w:p w14:paraId="78172975" w14:textId="77777777" w:rsidR="007C3698" w:rsidRPr="007C3698" w:rsidRDefault="007C3698" w:rsidP="00041730">
            <w:pPr>
              <w:jc w:val="center"/>
              <w:rPr>
                <w:sz w:val="20"/>
                <w:szCs w:val="20"/>
                <w:lang w:eastAsia="en-US"/>
              </w:rPr>
            </w:pPr>
            <w:r w:rsidRPr="007C3698">
              <w:rPr>
                <w:sz w:val="20"/>
                <w:szCs w:val="20"/>
              </w:rPr>
              <w:t>Котельная №12</w:t>
            </w:r>
          </w:p>
        </w:tc>
        <w:tc>
          <w:tcPr>
            <w:tcW w:w="637" w:type="pct"/>
            <w:shd w:val="clear" w:color="auto" w:fill="auto"/>
          </w:tcPr>
          <w:p w14:paraId="2B9E6BD6" w14:textId="77777777" w:rsidR="007C3698" w:rsidRPr="007C3698" w:rsidRDefault="007C3698" w:rsidP="00041730">
            <w:pPr>
              <w:jc w:val="center"/>
              <w:rPr>
                <w:sz w:val="20"/>
                <w:szCs w:val="20"/>
              </w:rPr>
            </w:pPr>
            <w:r w:rsidRPr="007C3698">
              <w:rPr>
                <w:sz w:val="20"/>
                <w:szCs w:val="20"/>
              </w:rPr>
              <w:t>ЗИОСАБ-1600</w:t>
            </w:r>
          </w:p>
        </w:tc>
        <w:tc>
          <w:tcPr>
            <w:tcW w:w="488" w:type="pct"/>
            <w:vAlign w:val="center"/>
          </w:tcPr>
          <w:p w14:paraId="779BC4BC" w14:textId="58618791"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3276C770" w14:textId="2C1E6F34" w:rsidR="007C3698" w:rsidRPr="007C3698" w:rsidRDefault="007C3698" w:rsidP="00041730">
            <w:pPr>
              <w:jc w:val="center"/>
              <w:rPr>
                <w:sz w:val="20"/>
                <w:szCs w:val="20"/>
                <w:lang w:eastAsia="en-US"/>
              </w:rPr>
            </w:pPr>
            <w:r w:rsidRPr="007C3698">
              <w:rPr>
                <w:sz w:val="20"/>
                <w:szCs w:val="20"/>
                <w:lang w:eastAsia="en-US"/>
              </w:rPr>
              <w:t>2007</w:t>
            </w:r>
          </w:p>
        </w:tc>
        <w:tc>
          <w:tcPr>
            <w:tcW w:w="536" w:type="pct"/>
            <w:vAlign w:val="center"/>
          </w:tcPr>
          <w:p w14:paraId="2DD751E4" w14:textId="3DA9B44D" w:rsidR="007C3698" w:rsidRPr="007C3698" w:rsidRDefault="007C3698" w:rsidP="00041730">
            <w:pPr>
              <w:jc w:val="center"/>
              <w:rPr>
                <w:sz w:val="20"/>
                <w:szCs w:val="20"/>
                <w:lang w:eastAsia="en-US"/>
              </w:rPr>
            </w:pPr>
            <w:r w:rsidRPr="007C3698">
              <w:rPr>
                <w:sz w:val="20"/>
                <w:szCs w:val="20"/>
                <w:lang w:eastAsia="en-US"/>
              </w:rPr>
              <w:t>0,72</w:t>
            </w:r>
          </w:p>
        </w:tc>
        <w:tc>
          <w:tcPr>
            <w:tcW w:w="389" w:type="pct"/>
            <w:vAlign w:val="center"/>
          </w:tcPr>
          <w:p w14:paraId="187E661E" w14:textId="1A30D2D3" w:rsidR="007C3698" w:rsidRPr="007C3698" w:rsidRDefault="007C3698" w:rsidP="00041730">
            <w:pPr>
              <w:jc w:val="center"/>
              <w:rPr>
                <w:sz w:val="20"/>
                <w:szCs w:val="20"/>
                <w:lang w:eastAsia="en-US"/>
              </w:rPr>
            </w:pPr>
            <w:r w:rsidRPr="007C3698">
              <w:rPr>
                <w:sz w:val="20"/>
                <w:szCs w:val="20"/>
              </w:rPr>
              <w:t>1</w:t>
            </w:r>
          </w:p>
        </w:tc>
        <w:tc>
          <w:tcPr>
            <w:tcW w:w="682" w:type="pct"/>
            <w:vAlign w:val="center"/>
          </w:tcPr>
          <w:p w14:paraId="17857831" w14:textId="71548D8D"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7362C164" w14:textId="5D525560" w:rsidR="007C3698" w:rsidRPr="007C3698" w:rsidRDefault="007C3698" w:rsidP="00041730">
            <w:pPr>
              <w:jc w:val="center"/>
              <w:rPr>
                <w:sz w:val="20"/>
                <w:szCs w:val="20"/>
                <w:lang w:eastAsia="en-US"/>
              </w:rPr>
            </w:pPr>
            <w:r w:rsidRPr="007C3698">
              <w:rPr>
                <w:sz w:val="20"/>
                <w:szCs w:val="20"/>
              </w:rPr>
              <w:t>3</w:t>
            </w:r>
          </w:p>
        </w:tc>
      </w:tr>
      <w:tr w:rsidR="007C3698" w:rsidRPr="007C3698" w14:paraId="0D30176E" w14:textId="2EA2212D" w:rsidTr="00B876E2">
        <w:trPr>
          <w:trHeight w:val="340"/>
        </w:trPr>
        <w:tc>
          <w:tcPr>
            <w:tcW w:w="167" w:type="pct"/>
            <w:vMerge/>
            <w:shd w:val="clear" w:color="auto" w:fill="auto"/>
            <w:vAlign w:val="center"/>
          </w:tcPr>
          <w:p w14:paraId="78798A3E" w14:textId="77777777" w:rsidR="007C3698" w:rsidRPr="007C3698" w:rsidRDefault="007C3698" w:rsidP="00041730">
            <w:pPr>
              <w:jc w:val="center"/>
              <w:rPr>
                <w:sz w:val="20"/>
                <w:szCs w:val="20"/>
                <w:lang w:eastAsia="en-US"/>
              </w:rPr>
            </w:pPr>
          </w:p>
        </w:tc>
        <w:tc>
          <w:tcPr>
            <w:tcW w:w="638" w:type="pct"/>
            <w:vMerge/>
            <w:vAlign w:val="center"/>
          </w:tcPr>
          <w:p w14:paraId="69B954BF" w14:textId="77777777" w:rsidR="007C3698" w:rsidRPr="007C3698" w:rsidRDefault="007C3698" w:rsidP="00041730">
            <w:pPr>
              <w:jc w:val="center"/>
              <w:rPr>
                <w:sz w:val="20"/>
                <w:szCs w:val="20"/>
              </w:rPr>
            </w:pPr>
          </w:p>
        </w:tc>
        <w:tc>
          <w:tcPr>
            <w:tcW w:w="503" w:type="pct"/>
            <w:vMerge/>
            <w:shd w:val="clear" w:color="auto" w:fill="auto"/>
          </w:tcPr>
          <w:p w14:paraId="05F516B5" w14:textId="77777777" w:rsidR="007C3698" w:rsidRPr="007C3698" w:rsidRDefault="007C3698" w:rsidP="00041730">
            <w:pPr>
              <w:jc w:val="center"/>
              <w:rPr>
                <w:sz w:val="20"/>
                <w:szCs w:val="20"/>
              </w:rPr>
            </w:pPr>
          </w:p>
        </w:tc>
        <w:tc>
          <w:tcPr>
            <w:tcW w:w="637" w:type="pct"/>
            <w:shd w:val="clear" w:color="auto" w:fill="auto"/>
          </w:tcPr>
          <w:p w14:paraId="2674BFC6" w14:textId="77777777" w:rsidR="007C3698" w:rsidRPr="007C3698" w:rsidRDefault="007C3698" w:rsidP="00041730">
            <w:pPr>
              <w:jc w:val="center"/>
              <w:rPr>
                <w:sz w:val="20"/>
                <w:szCs w:val="20"/>
              </w:rPr>
            </w:pPr>
            <w:r w:rsidRPr="007C3698">
              <w:rPr>
                <w:sz w:val="20"/>
                <w:szCs w:val="20"/>
              </w:rPr>
              <w:t>ЗИОСАБ-1600</w:t>
            </w:r>
          </w:p>
        </w:tc>
        <w:tc>
          <w:tcPr>
            <w:tcW w:w="488" w:type="pct"/>
            <w:vAlign w:val="center"/>
          </w:tcPr>
          <w:p w14:paraId="67EDD43C" w14:textId="309AAA28" w:rsidR="007C3698" w:rsidRPr="007C3698" w:rsidRDefault="007C3698" w:rsidP="00041730">
            <w:pPr>
              <w:jc w:val="center"/>
              <w:rPr>
                <w:sz w:val="20"/>
                <w:szCs w:val="20"/>
              </w:rPr>
            </w:pPr>
            <w:r w:rsidRPr="007C3698">
              <w:rPr>
                <w:sz w:val="20"/>
                <w:szCs w:val="20"/>
                <w:lang w:eastAsia="en-US"/>
              </w:rPr>
              <w:t>водогрейный</w:t>
            </w:r>
          </w:p>
        </w:tc>
        <w:tc>
          <w:tcPr>
            <w:tcW w:w="487" w:type="pct"/>
            <w:vAlign w:val="center"/>
          </w:tcPr>
          <w:p w14:paraId="236BEDBC" w14:textId="269CD9E9" w:rsidR="007C3698" w:rsidRPr="007C3698" w:rsidRDefault="007C3698" w:rsidP="00041730">
            <w:pPr>
              <w:jc w:val="center"/>
              <w:rPr>
                <w:sz w:val="20"/>
                <w:szCs w:val="20"/>
              </w:rPr>
            </w:pPr>
            <w:r w:rsidRPr="007C3698">
              <w:rPr>
                <w:sz w:val="20"/>
                <w:szCs w:val="20"/>
              </w:rPr>
              <w:t>2007</w:t>
            </w:r>
          </w:p>
        </w:tc>
        <w:tc>
          <w:tcPr>
            <w:tcW w:w="536" w:type="pct"/>
            <w:vAlign w:val="center"/>
          </w:tcPr>
          <w:p w14:paraId="29F402AD" w14:textId="11CDE8E2" w:rsidR="007C3698" w:rsidRPr="007C3698" w:rsidRDefault="007C3698" w:rsidP="00041730">
            <w:pPr>
              <w:jc w:val="center"/>
              <w:rPr>
                <w:sz w:val="20"/>
                <w:szCs w:val="20"/>
              </w:rPr>
            </w:pPr>
            <w:r w:rsidRPr="007C3698">
              <w:rPr>
                <w:sz w:val="20"/>
                <w:szCs w:val="20"/>
              </w:rPr>
              <w:t>0,88</w:t>
            </w:r>
          </w:p>
        </w:tc>
        <w:tc>
          <w:tcPr>
            <w:tcW w:w="389" w:type="pct"/>
            <w:vAlign w:val="center"/>
          </w:tcPr>
          <w:p w14:paraId="284C06C4" w14:textId="5E14A365" w:rsidR="007C3698" w:rsidRPr="007C3698" w:rsidRDefault="007C3698" w:rsidP="00041730">
            <w:pPr>
              <w:jc w:val="center"/>
              <w:rPr>
                <w:sz w:val="20"/>
                <w:szCs w:val="20"/>
              </w:rPr>
            </w:pPr>
            <w:r w:rsidRPr="007C3698">
              <w:rPr>
                <w:sz w:val="20"/>
                <w:szCs w:val="20"/>
              </w:rPr>
              <w:t>2</w:t>
            </w:r>
          </w:p>
        </w:tc>
        <w:tc>
          <w:tcPr>
            <w:tcW w:w="682" w:type="pct"/>
            <w:vAlign w:val="center"/>
          </w:tcPr>
          <w:p w14:paraId="78ABDB30" w14:textId="53C7443F" w:rsidR="007C3698" w:rsidRPr="007C3698" w:rsidRDefault="007C3698" w:rsidP="00041730">
            <w:pPr>
              <w:jc w:val="center"/>
              <w:rPr>
                <w:sz w:val="20"/>
                <w:szCs w:val="20"/>
              </w:rPr>
            </w:pPr>
            <w:r w:rsidRPr="007C3698">
              <w:rPr>
                <w:sz w:val="20"/>
                <w:szCs w:val="20"/>
                <w:lang w:eastAsia="en-US"/>
              </w:rPr>
              <w:t>16</w:t>
            </w:r>
          </w:p>
        </w:tc>
        <w:tc>
          <w:tcPr>
            <w:tcW w:w="473" w:type="pct"/>
            <w:vAlign w:val="center"/>
          </w:tcPr>
          <w:p w14:paraId="1CDF7AF7" w14:textId="3AA21998" w:rsidR="007C3698" w:rsidRPr="007C3698" w:rsidRDefault="007C3698" w:rsidP="00041730">
            <w:pPr>
              <w:jc w:val="center"/>
              <w:rPr>
                <w:sz w:val="20"/>
                <w:szCs w:val="20"/>
              </w:rPr>
            </w:pPr>
            <w:r w:rsidRPr="007C3698">
              <w:rPr>
                <w:sz w:val="20"/>
                <w:szCs w:val="20"/>
              </w:rPr>
              <w:t>3</w:t>
            </w:r>
          </w:p>
        </w:tc>
      </w:tr>
      <w:tr w:rsidR="007C3698" w:rsidRPr="007C3698" w14:paraId="789276E0" w14:textId="447D1160" w:rsidTr="00B876E2">
        <w:trPr>
          <w:trHeight w:val="340"/>
        </w:trPr>
        <w:tc>
          <w:tcPr>
            <w:tcW w:w="167" w:type="pct"/>
            <w:vMerge/>
            <w:shd w:val="clear" w:color="auto" w:fill="auto"/>
            <w:vAlign w:val="center"/>
          </w:tcPr>
          <w:p w14:paraId="08FF8306" w14:textId="77777777" w:rsidR="007C3698" w:rsidRPr="007C3698" w:rsidRDefault="007C3698" w:rsidP="00041730">
            <w:pPr>
              <w:jc w:val="center"/>
              <w:rPr>
                <w:sz w:val="20"/>
                <w:szCs w:val="20"/>
                <w:lang w:eastAsia="en-US"/>
              </w:rPr>
            </w:pPr>
          </w:p>
        </w:tc>
        <w:tc>
          <w:tcPr>
            <w:tcW w:w="638" w:type="pct"/>
            <w:vMerge/>
            <w:vAlign w:val="center"/>
          </w:tcPr>
          <w:p w14:paraId="4D52292A" w14:textId="77777777" w:rsidR="007C3698" w:rsidRPr="007C3698" w:rsidRDefault="007C3698" w:rsidP="00041730">
            <w:pPr>
              <w:jc w:val="center"/>
              <w:rPr>
                <w:sz w:val="20"/>
                <w:szCs w:val="20"/>
              </w:rPr>
            </w:pPr>
          </w:p>
        </w:tc>
        <w:tc>
          <w:tcPr>
            <w:tcW w:w="503" w:type="pct"/>
            <w:vMerge/>
            <w:shd w:val="clear" w:color="auto" w:fill="auto"/>
          </w:tcPr>
          <w:p w14:paraId="6401FBA2" w14:textId="77777777" w:rsidR="007C3698" w:rsidRPr="007C3698" w:rsidRDefault="007C3698" w:rsidP="00041730">
            <w:pPr>
              <w:jc w:val="center"/>
              <w:rPr>
                <w:sz w:val="20"/>
                <w:szCs w:val="20"/>
              </w:rPr>
            </w:pPr>
          </w:p>
        </w:tc>
        <w:tc>
          <w:tcPr>
            <w:tcW w:w="637" w:type="pct"/>
            <w:shd w:val="clear" w:color="auto" w:fill="auto"/>
          </w:tcPr>
          <w:p w14:paraId="3B1F6BB7" w14:textId="77777777" w:rsidR="007C3698" w:rsidRPr="007C3698" w:rsidRDefault="007C3698" w:rsidP="00041730">
            <w:pPr>
              <w:jc w:val="center"/>
              <w:rPr>
                <w:sz w:val="20"/>
                <w:szCs w:val="20"/>
              </w:rPr>
            </w:pPr>
            <w:r w:rsidRPr="007C3698">
              <w:rPr>
                <w:sz w:val="20"/>
                <w:szCs w:val="20"/>
              </w:rPr>
              <w:t>ЗИОСАБ-1600</w:t>
            </w:r>
          </w:p>
        </w:tc>
        <w:tc>
          <w:tcPr>
            <w:tcW w:w="488" w:type="pct"/>
            <w:vAlign w:val="center"/>
          </w:tcPr>
          <w:p w14:paraId="3F741A9B" w14:textId="387E8A43" w:rsidR="007C3698" w:rsidRPr="007C3698" w:rsidRDefault="007C3698" w:rsidP="00041730">
            <w:pPr>
              <w:jc w:val="center"/>
              <w:rPr>
                <w:sz w:val="20"/>
                <w:szCs w:val="20"/>
              </w:rPr>
            </w:pPr>
            <w:r w:rsidRPr="007C3698">
              <w:rPr>
                <w:sz w:val="20"/>
                <w:szCs w:val="20"/>
                <w:lang w:eastAsia="en-US"/>
              </w:rPr>
              <w:t>водогрейный</w:t>
            </w:r>
          </w:p>
        </w:tc>
        <w:tc>
          <w:tcPr>
            <w:tcW w:w="487" w:type="pct"/>
            <w:vAlign w:val="center"/>
          </w:tcPr>
          <w:p w14:paraId="5E8DEAAA" w14:textId="6A608613" w:rsidR="007C3698" w:rsidRPr="007C3698" w:rsidRDefault="007C3698" w:rsidP="00041730">
            <w:pPr>
              <w:jc w:val="center"/>
              <w:rPr>
                <w:sz w:val="20"/>
                <w:szCs w:val="20"/>
              </w:rPr>
            </w:pPr>
            <w:r w:rsidRPr="007C3698">
              <w:rPr>
                <w:sz w:val="20"/>
                <w:szCs w:val="20"/>
              </w:rPr>
              <w:t>2007</w:t>
            </w:r>
          </w:p>
        </w:tc>
        <w:tc>
          <w:tcPr>
            <w:tcW w:w="536" w:type="pct"/>
            <w:vAlign w:val="center"/>
          </w:tcPr>
          <w:p w14:paraId="642D7EF4" w14:textId="7E8C11A5" w:rsidR="007C3698" w:rsidRPr="007C3698" w:rsidRDefault="007C3698" w:rsidP="00041730">
            <w:pPr>
              <w:jc w:val="center"/>
              <w:rPr>
                <w:sz w:val="20"/>
                <w:szCs w:val="20"/>
              </w:rPr>
            </w:pPr>
            <w:r w:rsidRPr="007C3698">
              <w:rPr>
                <w:sz w:val="20"/>
                <w:szCs w:val="20"/>
              </w:rPr>
              <w:t>0,88</w:t>
            </w:r>
          </w:p>
        </w:tc>
        <w:tc>
          <w:tcPr>
            <w:tcW w:w="389" w:type="pct"/>
            <w:vAlign w:val="center"/>
          </w:tcPr>
          <w:p w14:paraId="7BC06540" w14:textId="58CD431D" w:rsidR="007C3698" w:rsidRPr="007C3698" w:rsidRDefault="007C3698" w:rsidP="00041730">
            <w:pPr>
              <w:jc w:val="center"/>
              <w:rPr>
                <w:sz w:val="20"/>
                <w:szCs w:val="20"/>
              </w:rPr>
            </w:pPr>
            <w:r w:rsidRPr="007C3698">
              <w:rPr>
                <w:sz w:val="20"/>
                <w:szCs w:val="20"/>
              </w:rPr>
              <w:t>3</w:t>
            </w:r>
          </w:p>
        </w:tc>
        <w:tc>
          <w:tcPr>
            <w:tcW w:w="682" w:type="pct"/>
            <w:vAlign w:val="center"/>
          </w:tcPr>
          <w:p w14:paraId="75BB212F" w14:textId="1E91FFA1" w:rsidR="007C3698" w:rsidRPr="007C3698" w:rsidRDefault="007C3698" w:rsidP="00041730">
            <w:pPr>
              <w:jc w:val="center"/>
              <w:rPr>
                <w:sz w:val="20"/>
                <w:szCs w:val="20"/>
              </w:rPr>
            </w:pPr>
            <w:r w:rsidRPr="007C3698">
              <w:rPr>
                <w:sz w:val="20"/>
                <w:szCs w:val="20"/>
                <w:lang w:eastAsia="en-US"/>
              </w:rPr>
              <w:t>16</w:t>
            </w:r>
          </w:p>
        </w:tc>
        <w:tc>
          <w:tcPr>
            <w:tcW w:w="473" w:type="pct"/>
            <w:vAlign w:val="center"/>
          </w:tcPr>
          <w:p w14:paraId="0D1059D5" w14:textId="77BCAE43" w:rsidR="007C3698" w:rsidRPr="007C3698" w:rsidRDefault="007C3698" w:rsidP="00041730">
            <w:pPr>
              <w:jc w:val="center"/>
              <w:rPr>
                <w:sz w:val="20"/>
                <w:szCs w:val="20"/>
              </w:rPr>
            </w:pPr>
            <w:r w:rsidRPr="007C3698">
              <w:rPr>
                <w:sz w:val="20"/>
                <w:szCs w:val="20"/>
              </w:rPr>
              <w:t>3</w:t>
            </w:r>
          </w:p>
        </w:tc>
      </w:tr>
      <w:tr w:rsidR="007C3698" w:rsidRPr="007C3698" w14:paraId="7377F8BB" w14:textId="4752FE92" w:rsidTr="00B876E2">
        <w:trPr>
          <w:trHeight w:val="340"/>
        </w:trPr>
        <w:tc>
          <w:tcPr>
            <w:tcW w:w="167" w:type="pct"/>
            <w:vMerge w:val="restart"/>
            <w:shd w:val="clear" w:color="auto" w:fill="auto"/>
            <w:vAlign w:val="center"/>
          </w:tcPr>
          <w:p w14:paraId="25E75A4D" w14:textId="77777777" w:rsidR="007C3698" w:rsidRPr="007C3698" w:rsidRDefault="007C3698" w:rsidP="00041730">
            <w:pPr>
              <w:jc w:val="center"/>
              <w:rPr>
                <w:sz w:val="20"/>
                <w:szCs w:val="20"/>
                <w:lang w:eastAsia="en-US"/>
              </w:rPr>
            </w:pPr>
            <w:r w:rsidRPr="007C3698">
              <w:rPr>
                <w:sz w:val="20"/>
                <w:szCs w:val="20"/>
                <w:lang w:eastAsia="en-US"/>
              </w:rPr>
              <w:t>13</w:t>
            </w:r>
          </w:p>
        </w:tc>
        <w:tc>
          <w:tcPr>
            <w:tcW w:w="638" w:type="pct"/>
            <w:vMerge w:val="restart"/>
            <w:vAlign w:val="center"/>
          </w:tcPr>
          <w:p w14:paraId="377FF73E" w14:textId="678A6133" w:rsidR="007C3698" w:rsidRPr="007C3698" w:rsidRDefault="007C3698" w:rsidP="00041730">
            <w:pPr>
              <w:jc w:val="center"/>
              <w:rPr>
                <w:sz w:val="20"/>
                <w:szCs w:val="20"/>
                <w:lang w:eastAsia="en-US"/>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vAlign w:val="center"/>
          </w:tcPr>
          <w:p w14:paraId="433CD300" w14:textId="77777777" w:rsidR="007C3698" w:rsidRPr="007C3698" w:rsidRDefault="007C3698" w:rsidP="00041730">
            <w:pPr>
              <w:jc w:val="center"/>
              <w:rPr>
                <w:sz w:val="20"/>
                <w:szCs w:val="20"/>
                <w:lang w:eastAsia="en-US"/>
              </w:rPr>
            </w:pPr>
            <w:r w:rsidRPr="007C3698">
              <w:rPr>
                <w:sz w:val="20"/>
                <w:szCs w:val="20"/>
                <w:lang w:eastAsia="en-US"/>
              </w:rPr>
              <w:t>Котельная №13</w:t>
            </w:r>
          </w:p>
        </w:tc>
        <w:tc>
          <w:tcPr>
            <w:tcW w:w="637" w:type="pct"/>
            <w:shd w:val="clear" w:color="auto" w:fill="auto"/>
            <w:vAlign w:val="center"/>
          </w:tcPr>
          <w:p w14:paraId="0F7779CD" w14:textId="77777777" w:rsidR="007C3698" w:rsidRPr="007C3698" w:rsidRDefault="007C3698" w:rsidP="00041730">
            <w:pPr>
              <w:jc w:val="center"/>
              <w:rPr>
                <w:sz w:val="20"/>
                <w:szCs w:val="20"/>
              </w:rPr>
            </w:pPr>
            <w:r w:rsidRPr="007C3698">
              <w:rPr>
                <w:sz w:val="20"/>
                <w:szCs w:val="20"/>
              </w:rPr>
              <w:t>ЗИОСАБ-1000</w:t>
            </w:r>
          </w:p>
        </w:tc>
        <w:tc>
          <w:tcPr>
            <w:tcW w:w="488" w:type="pct"/>
            <w:vAlign w:val="center"/>
          </w:tcPr>
          <w:p w14:paraId="758855EE" w14:textId="698AFBFD"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43738A87" w14:textId="14047D38" w:rsidR="007C3698" w:rsidRPr="007C3698" w:rsidRDefault="007C3698" w:rsidP="00041730">
            <w:pPr>
              <w:jc w:val="center"/>
              <w:rPr>
                <w:sz w:val="20"/>
                <w:szCs w:val="20"/>
                <w:lang w:eastAsia="en-US"/>
              </w:rPr>
            </w:pPr>
            <w:r w:rsidRPr="007C3698">
              <w:rPr>
                <w:sz w:val="20"/>
                <w:szCs w:val="20"/>
                <w:lang w:eastAsia="en-US"/>
              </w:rPr>
              <w:t>2010</w:t>
            </w:r>
          </w:p>
        </w:tc>
        <w:tc>
          <w:tcPr>
            <w:tcW w:w="536" w:type="pct"/>
            <w:vAlign w:val="center"/>
          </w:tcPr>
          <w:p w14:paraId="0A558EF7" w14:textId="05706230" w:rsidR="007C3698" w:rsidRPr="007C3698" w:rsidRDefault="007C3698" w:rsidP="00041730">
            <w:pPr>
              <w:jc w:val="center"/>
              <w:rPr>
                <w:sz w:val="20"/>
                <w:szCs w:val="20"/>
                <w:lang w:eastAsia="en-US"/>
              </w:rPr>
            </w:pPr>
            <w:r w:rsidRPr="007C3698">
              <w:rPr>
                <w:sz w:val="20"/>
                <w:szCs w:val="20"/>
                <w:lang w:eastAsia="en-US"/>
              </w:rPr>
              <w:t>0,626</w:t>
            </w:r>
          </w:p>
        </w:tc>
        <w:tc>
          <w:tcPr>
            <w:tcW w:w="389" w:type="pct"/>
            <w:vAlign w:val="center"/>
          </w:tcPr>
          <w:p w14:paraId="5D2692D5" w14:textId="55949F2D"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1FC46F21" w14:textId="620875B0"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55FCF7BC" w14:textId="1C763C93" w:rsidR="007C3698" w:rsidRPr="007C3698" w:rsidRDefault="007C3698" w:rsidP="00041730">
            <w:pPr>
              <w:jc w:val="center"/>
              <w:rPr>
                <w:sz w:val="20"/>
                <w:szCs w:val="20"/>
                <w:lang w:eastAsia="en-US"/>
              </w:rPr>
            </w:pPr>
            <w:r w:rsidRPr="007C3698">
              <w:rPr>
                <w:sz w:val="20"/>
                <w:szCs w:val="20"/>
              </w:rPr>
              <w:t>6</w:t>
            </w:r>
          </w:p>
        </w:tc>
      </w:tr>
      <w:tr w:rsidR="007C3698" w:rsidRPr="007C3698" w14:paraId="725A0779" w14:textId="64B8D930" w:rsidTr="00B876E2">
        <w:trPr>
          <w:trHeight w:val="340"/>
        </w:trPr>
        <w:tc>
          <w:tcPr>
            <w:tcW w:w="167" w:type="pct"/>
            <w:vMerge/>
            <w:shd w:val="clear" w:color="auto" w:fill="auto"/>
            <w:vAlign w:val="center"/>
          </w:tcPr>
          <w:p w14:paraId="5C8E0EED" w14:textId="77777777" w:rsidR="007C3698" w:rsidRPr="007C3698" w:rsidRDefault="007C3698" w:rsidP="00041730">
            <w:pPr>
              <w:jc w:val="center"/>
              <w:rPr>
                <w:sz w:val="20"/>
                <w:szCs w:val="20"/>
                <w:lang w:eastAsia="en-US"/>
              </w:rPr>
            </w:pPr>
          </w:p>
        </w:tc>
        <w:tc>
          <w:tcPr>
            <w:tcW w:w="638" w:type="pct"/>
            <w:vMerge/>
            <w:vAlign w:val="center"/>
          </w:tcPr>
          <w:p w14:paraId="50DF70A4"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26F1158D" w14:textId="77777777" w:rsidR="007C3698" w:rsidRPr="007C3698" w:rsidRDefault="007C3698" w:rsidP="00041730">
            <w:pPr>
              <w:jc w:val="center"/>
              <w:rPr>
                <w:sz w:val="20"/>
                <w:szCs w:val="20"/>
                <w:lang w:eastAsia="en-US"/>
              </w:rPr>
            </w:pPr>
          </w:p>
        </w:tc>
        <w:tc>
          <w:tcPr>
            <w:tcW w:w="637" w:type="pct"/>
            <w:shd w:val="clear" w:color="auto" w:fill="auto"/>
            <w:vAlign w:val="center"/>
          </w:tcPr>
          <w:p w14:paraId="09D49120" w14:textId="77777777" w:rsidR="007C3698" w:rsidRPr="007C3698" w:rsidRDefault="007C3698" w:rsidP="00041730">
            <w:pPr>
              <w:jc w:val="center"/>
              <w:rPr>
                <w:sz w:val="20"/>
                <w:szCs w:val="20"/>
              </w:rPr>
            </w:pPr>
            <w:r w:rsidRPr="007C3698">
              <w:rPr>
                <w:sz w:val="20"/>
                <w:szCs w:val="20"/>
              </w:rPr>
              <w:t>ЗИОСАБ-1000</w:t>
            </w:r>
          </w:p>
        </w:tc>
        <w:tc>
          <w:tcPr>
            <w:tcW w:w="488" w:type="pct"/>
            <w:vAlign w:val="center"/>
          </w:tcPr>
          <w:p w14:paraId="3AD0365E" w14:textId="13F1F5F9"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176E11A8" w14:textId="0B44798E" w:rsidR="007C3698" w:rsidRPr="007C3698" w:rsidRDefault="007C3698" w:rsidP="00041730">
            <w:pPr>
              <w:jc w:val="center"/>
              <w:rPr>
                <w:sz w:val="20"/>
                <w:szCs w:val="20"/>
                <w:lang w:eastAsia="en-US"/>
              </w:rPr>
            </w:pPr>
            <w:r w:rsidRPr="007C3698">
              <w:rPr>
                <w:sz w:val="20"/>
                <w:szCs w:val="20"/>
                <w:lang w:eastAsia="en-US"/>
              </w:rPr>
              <w:t>2010</w:t>
            </w:r>
          </w:p>
        </w:tc>
        <w:tc>
          <w:tcPr>
            <w:tcW w:w="536" w:type="pct"/>
            <w:vAlign w:val="center"/>
          </w:tcPr>
          <w:p w14:paraId="60C28166" w14:textId="429634A2" w:rsidR="007C3698" w:rsidRPr="007C3698" w:rsidRDefault="007C3698" w:rsidP="00041730">
            <w:pPr>
              <w:jc w:val="center"/>
              <w:rPr>
                <w:sz w:val="20"/>
                <w:szCs w:val="20"/>
                <w:lang w:eastAsia="en-US"/>
              </w:rPr>
            </w:pPr>
            <w:r w:rsidRPr="007C3698">
              <w:rPr>
                <w:sz w:val="20"/>
                <w:szCs w:val="20"/>
                <w:lang w:eastAsia="en-US"/>
              </w:rPr>
              <w:t>0,627</w:t>
            </w:r>
          </w:p>
        </w:tc>
        <w:tc>
          <w:tcPr>
            <w:tcW w:w="389" w:type="pct"/>
            <w:vAlign w:val="center"/>
          </w:tcPr>
          <w:p w14:paraId="2E669DF4" w14:textId="41AB73EA" w:rsidR="007C3698" w:rsidRPr="007C3698" w:rsidRDefault="007C3698" w:rsidP="00041730">
            <w:pPr>
              <w:jc w:val="center"/>
              <w:rPr>
                <w:sz w:val="20"/>
                <w:szCs w:val="20"/>
                <w:lang w:eastAsia="en-US"/>
              </w:rPr>
            </w:pPr>
            <w:r w:rsidRPr="007C3698">
              <w:rPr>
                <w:sz w:val="20"/>
                <w:szCs w:val="20"/>
                <w:lang w:eastAsia="en-US"/>
              </w:rPr>
              <w:t>2</w:t>
            </w:r>
          </w:p>
        </w:tc>
        <w:tc>
          <w:tcPr>
            <w:tcW w:w="682" w:type="pct"/>
            <w:vAlign w:val="center"/>
          </w:tcPr>
          <w:p w14:paraId="5BAEAB4D" w14:textId="7997D599"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2270E3E0" w14:textId="7EFE8D2B" w:rsidR="007C3698" w:rsidRPr="007C3698" w:rsidRDefault="007C3698" w:rsidP="00041730">
            <w:pPr>
              <w:jc w:val="center"/>
              <w:rPr>
                <w:sz w:val="20"/>
                <w:szCs w:val="20"/>
                <w:lang w:eastAsia="en-US"/>
              </w:rPr>
            </w:pPr>
            <w:r w:rsidRPr="007C3698">
              <w:rPr>
                <w:sz w:val="20"/>
                <w:szCs w:val="20"/>
              </w:rPr>
              <w:t>6</w:t>
            </w:r>
          </w:p>
        </w:tc>
      </w:tr>
      <w:tr w:rsidR="007C3698" w:rsidRPr="007C3698" w14:paraId="6462B512" w14:textId="5FE2CF41" w:rsidTr="00B876E2">
        <w:trPr>
          <w:trHeight w:val="340"/>
        </w:trPr>
        <w:tc>
          <w:tcPr>
            <w:tcW w:w="167" w:type="pct"/>
            <w:vMerge w:val="restart"/>
            <w:shd w:val="clear" w:color="auto" w:fill="auto"/>
            <w:vAlign w:val="center"/>
          </w:tcPr>
          <w:p w14:paraId="02DDAF43" w14:textId="77777777" w:rsidR="007C3698" w:rsidRPr="007C3698" w:rsidRDefault="007C3698" w:rsidP="00041730">
            <w:pPr>
              <w:jc w:val="center"/>
              <w:rPr>
                <w:sz w:val="20"/>
                <w:szCs w:val="20"/>
                <w:lang w:eastAsia="en-US"/>
              </w:rPr>
            </w:pPr>
            <w:r w:rsidRPr="007C3698">
              <w:rPr>
                <w:sz w:val="20"/>
                <w:szCs w:val="20"/>
                <w:lang w:eastAsia="en-US"/>
              </w:rPr>
              <w:t>14</w:t>
            </w:r>
          </w:p>
        </w:tc>
        <w:tc>
          <w:tcPr>
            <w:tcW w:w="638" w:type="pct"/>
            <w:vMerge w:val="restart"/>
            <w:vAlign w:val="center"/>
          </w:tcPr>
          <w:p w14:paraId="0D994C06" w14:textId="50C8D3B7" w:rsidR="007C3698" w:rsidRPr="007C3698" w:rsidRDefault="007C3698" w:rsidP="00041730">
            <w:pPr>
              <w:jc w:val="center"/>
              <w:rPr>
                <w:sz w:val="20"/>
                <w:szCs w:val="20"/>
                <w:lang w:eastAsia="en-US"/>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tcPr>
          <w:p w14:paraId="4D063BE0" w14:textId="77777777" w:rsidR="007C3698" w:rsidRPr="007C3698" w:rsidRDefault="007C3698" w:rsidP="00041730">
            <w:pPr>
              <w:jc w:val="center"/>
              <w:rPr>
                <w:sz w:val="20"/>
                <w:szCs w:val="20"/>
                <w:lang w:eastAsia="en-US"/>
              </w:rPr>
            </w:pPr>
            <w:r w:rsidRPr="007C3698">
              <w:rPr>
                <w:sz w:val="20"/>
                <w:szCs w:val="20"/>
                <w:lang w:eastAsia="en-US"/>
              </w:rPr>
              <w:t>Котельная №14</w:t>
            </w:r>
          </w:p>
        </w:tc>
        <w:tc>
          <w:tcPr>
            <w:tcW w:w="637" w:type="pct"/>
            <w:shd w:val="clear" w:color="auto" w:fill="auto"/>
            <w:vAlign w:val="center"/>
          </w:tcPr>
          <w:p w14:paraId="0333EBFA" w14:textId="77777777" w:rsidR="007C3698" w:rsidRPr="007C3698" w:rsidRDefault="007C3698" w:rsidP="00041730">
            <w:pPr>
              <w:jc w:val="center"/>
              <w:rPr>
                <w:sz w:val="20"/>
                <w:szCs w:val="20"/>
              </w:rPr>
            </w:pPr>
            <w:r w:rsidRPr="007C3698">
              <w:rPr>
                <w:sz w:val="20"/>
                <w:szCs w:val="20"/>
              </w:rPr>
              <w:t>ЗИО-60</w:t>
            </w:r>
          </w:p>
        </w:tc>
        <w:tc>
          <w:tcPr>
            <w:tcW w:w="488" w:type="pct"/>
            <w:vAlign w:val="center"/>
          </w:tcPr>
          <w:p w14:paraId="79F08300" w14:textId="44761BDC"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6F5177EE" w14:textId="5CF7F681" w:rsidR="007C3698" w:rsidRPr="007C3698" w:rsidRDefault="007C3698" w:rsidP="00041730">
            <w:pPr>
              <w:jc w:val="center"/>
              <w:rPr>
                <w:sz w:val="20"/>
                <w:szCs w:val="20"/>
                <w:lang w:eastAsia="en-US"/>
              </w:rPr>
            </w:pPr>
            <w:r w:rsidRPr="007C3698">
              <w:rPr>
                <w:sz w:val="20"/>
                <w:szCs w:val="20"/>
                <w:lang w:eastAsia="en-US"/>
              </w:rPr>
              <w:t>1991</w:t>
            </w:r>
          </w:p>
        </w:tc>
        <w:tc>
          <w:tcPr>
            <w:tcW w:w="536" w:type="pct"/>
            <w:vAlign w:val="center"/>
          </w:tcPr>
          <w:p w14:paraId="1ADE8526" w14:textId="74A81599" w:rsidR="007C3698" w:rsidRPr="007C3698" w:rsidRDefault="007C3698" w:rsidP="00041730">
            <w:pPr>
              <w:jc w:val="center"/>
              <w:rPr>
                <w:sz w:val="20"/>
                <w:szCs w:val="20"/>
                <w:lang w:eastAsia="en-US"/>
              </w:rPr>
            </w:pPr>
            <w:r w:rsidRPr="007C3698">
              <w:rPr>
                <w:sz w:val="20"/>
                <w:szCs w:val="20"/>
                <w:lang w:eastAsia="en-US"/>
              </w:rPr>
              <w:t>0,83</w:t>
            </w:r>
          </w:p>
        </w:tc>
        <w:tc>
          <w:tcPr>
            <w:tcW w:w="389" w:type="pct"/>
            <w:vAlign w:val="center"/>
          </w:tcPr>
          <w:p w14:paraId="20C85B38" w14:textId="698AA76E"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17D80ED5" w14:textId="50EA47AA"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1B35EA60" w14:textId="4DD1E7C1"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7A8A4160" w14:textId="7E6D1EB7" w:rsidTr="00B876E2">
        <w:trPr>
          <w:trHeight w:val="340"/>
        </w:trPr>
        <w:tc>
          <w:tcPr>
            <w:tcW w:w="167" w:type="pct"/>
            <w:vMerge/>
            <w:shd w:val="clear" w:color="auto" w:fill="auto"/>
            <w:vAlign w:val="center"/>
          </w:tcPr>
          <w:p w14:paraId="39C96AAD" w14:textId="77777777" w:rsidR="007C3698" w:rsidRPr="007C3698" w:rsidRDefault="007C3698" w:rsidP="00041730">
            <w:pPr>
              <w:jc w:val="center"/>
              <w:rPr>
                <w:sz w:val="20"/>
                <w:szCs w:val="20"/>
                <w:lang w:eastAsia="en-US"/>
              </w:rPr>
            </w:pPr>
          </w:p>
        </w:tc>
        <w:tc>
          <w:tcPr>
            <w:tcW w:w="638" w:type="pct"/>
            <w:vMerge/>
            <w:vAlign w:val="center"/>
          </w:tcPr>
          <w:p w14:paraId="7F0E4157" w14:textId="77777777" w:rsidR="007C3698" w:rsidRPr="007C3698" w:rsidRDefault="007C3698" w:rsidP="00041730">
            <w:pPr>
              <w:jc w:val="center"/>
              <w:rPr>
                <w:sz w:val="20"/>
                <w:szCs w:val="20"/>
                <w:lang w:eastAsia="en-US"/>
              </w:rPr>
            </w:pPr>
          </w:p>
        </w:tc>
        <w:tc>
          <w:tcPr>
            <w:tcW w:w="503" w:type="pct"/>
            <w:vMerge/>
            <w:shd w:val="clear" w:color="auto" w:fill="auto"/>
          </w:tcPr>
          <w:p w14:paraId="60EDA648" w14:textId="77777777" w:rsidR="007C3698" w:rsidRPr="007C3698" w:rsidRDefault="007C3698" w:rsidP="00041730">
            <w:pPr>
              <w:jc w:val="center"/>
              <w:rPr>
                <w:sz w:val="20"/>
                <w:szCs w:val="20"/>
                <w:lang w:eastAsia="en-US"/>
              </w:rPr>
            </w:pPr>
          </w:p>
        </w:tc>
        <w:tc>
          <w:tcPr>
            <w:tcW w:w="637" w:type="pct"/>
            <w:shd w:val="clear" w:color="auto" w:fill="auto"/>
            <w:vAlign w:val="center"/>
          </w:tcPr>
          <w:p w14:paraId="181105C7" w14:textId="77777777" w:rsidR="007C3698" w:rsidRPr="007C3698" w:rsidRDefault="007C3698" w:rsidP="00041730">
            <w:pPr>
              <w:jc w:val="center"/>
              <w:rPr>
                <w:sz w:val="20"/>
                <w:szCs w:val="20"/>
              </w:rPr>
            </w:pPr>
            <w:r w:rsidRPr="007C3698">
              <w:rPr>
                <w:sz w:val="20"/>
                <w:szCs w:val="20"/>
                <w:lang w:eastAsia="en-US"/>
              </w:rPr>
              <w:t>ЗИО-60</w:t>
            </w:r>
          </w:p>
        </w:tc>
        <w:tc>
          <w:tcPr>
            <w:tcW w:w="488" w:type="pct"/>
            <w:vAlign w:val="center"/>
          </w:tcPr>
          <w:p w14:paraId="6017732A" w14:textId="0217AEED"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0660A4DC" w14:textId="2FB89C5D" w:rsidR="007C3698" w:rsidRPr="007C3698" w:rsidRDefault="007C3698" w:rsidP="00041730">
            <w:pPr>
              <w:jc w:val="center"/>
              <w:rPr>
                <w:sz w:val="20"/>
                <w:szCs w:val="20"/>
                <w:lang w:eastAsia="en-US"/>
              </w:rPr>
            </w:pPr>
            <w:r w:rsidRPr="007C3698">
              <w:rPr>
                <w:sz w:val="20"/>
                <w:szCs w:val="20"/>
                <w:lang w:eastAsia="en-US"/>
              </w:rPr>
              <w:t>1991</w:t>
            </w:r>
          </w:p>
        </w:tc>
        <w:tc>
          <w:tcPr>
            <w:tcW w:w="536" w:type="pct"/>
            <w:vAlign w:val="center"/>
          </w:tcPr>
          <w:p w14:paraId="7EAA0438" w14:textId="2372CE4A" w:rsidR="007C3698" w:rsidRPr="007C3698" w:rsidRDefault="007C3698" w:rsidP="00041730">
            <w:pPr>
              <w:jc w:val="center"/>
              <w:rPr>
                <w:sz w:val="20"/>
                <w:szCs w:val="20"/>
                <w:lang w:eastAsia="en-US"/>
              </w:rPr>
            </w:pPr>
            <w:r w:rsidRPr="007C3698">
              <w:rPr>
                <w:sz w:val="20"/>
                <w:szCs w:val="20"/>
                <w:lang w:eastAsia="en-US"/>
              </w:rPr>
              <w:t>0,81</w:t>
            </w:r>
          </w:p>
        </w:tc>
        <w:tc>
          <w:tcPr>
            <w:tcW w:w="389" w:type="pct"/>
            <w:vAlign w:val="center"/>
          </w:tcPr>
          <w:p w14:paraId="211CF3B2" w14:textId="0746157C" w:rsidR="007C3698" w:rsidRPr="007C3698" w:rsidRDefault="007C3698" w:rsidP="00041730">
            <w:pPr>
              <w:jc w:val="center"/>
              <w:rPr>
                <w:sz w:val="20"/>
                <w:szCs w:val="20"/>
                <w:lang w:eastAsia="en-US"/>
              </w:rPr>
            </w:pPr>
            <w:r w:rsidRPr="007C3698">
              <w:rPr>
                <w:sz w:val="20"/>
                <w:szCs w:val="20"/>
                <w:lang w:eastAsia="en-US"/>
              </w:rPr>
              <w:t>2</w:t>
            </w:r>
          </w:p>
        </w:tc>
        <w:tc>
          <w:tcPr>
            <w:tcW w:w="682" w:type="pct"/>
            <w:vAlign w:val="center"/>
          </w:tcPr>
          <w:p w14:paraId="46D8A6D8" w14:textId="46CC32FA"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3B405B60" w14:textId="1654598F"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5A65519C" w14:textId="2EFE4652" w:rsidTr="00B876E2">
        <w:trPr>
          <w:trHeight w:val="340"/>
        </w:trPr>
        <w:tc>
          <w:tcPr>
            <w:tcW w:w="167" w:type="pct"/>
            <w:vMerge/>
            <w:shd w:val="clear" w:color="auto" w:fill="auto"/>
            <w:vAlign w:val="center"/>
          </w:tcPr>
          <w:p w14:paraId="24FB02ED" w14:textId="77777777" w:rsidR="007C3698" w:rsidRPr="007C3698" w:rsidRDefault="007C3698" w:rsidP="00041730">
            <w:pPr>
              <w:jc w:val="center"/>
              <w:rPr>
                <w:sz w:val="20"/>
                <w:szCs w:val="20"/>
                <w:lang w:eastAsia="en-US"/>
              </w:rPr>
            </w:pPr>
          </w:p>
        </w:tc>
        <w:tc>
          <w:tcPr>
            <w:tcW w:w="638" w:type="pct"/>
            <w:vMerge/>
            <w:vAlign w:val="center"/>
          </w:tcPr>
          <w:p w14:paraId="4CAC0C19" w14:textId="77777777" w:rsidR="007C3698" w:rsidRPr="007C3698" w:rsidRDefault="007C3698" w:rsidP="00041730">
            <w:pPr>
              <w:jc w:val="center"/>
              <w:rPr>
                <w:sz w:val="20"/>
                <w:szCs w:val="20"/>
                <w:lang w:eastAsia="en-US"/>
              </w:rPr>
            </w:pPr>
          </w:p>
        </w:tc>
        <w:tc>
          <w:tcPr>
            <w:tcW w:w="503" w:type="pct"/>
            <w:vMerge/>
            <w:shd w:val="clear" w:color="auto" w:fill="auto"/>
          </w:tcPr>
          <w:p w14:paraId="7F58F84A" w14:textId="77777777" w:rsidR="007C3698" w:rsidRPr="007C3698" w:rsidRDefault="007C3698" w:rsidP="00041730">
            <w:pPr>
              <w:jc w:val="center"/>
              <w:rPr>
                <w:sz w:val="20"/>
                <w:szCs w:val="20"/>
                <w:lang w:eastAsia="en-US"/>
              </w:rPr>
            </w:pPr>
          </w:p>
        </w:tc>
        <w:tc>
          <w:tcPr>
            <w:tcW w:w="637" w:type="pct"/>
            <w:shd w:val="clear" w:color="auto" w:fill="auto"/>
            <w:vAlign w:val="center"/>
          </w:tcPr>
          <w:p w14:paraId="133A2D97" w14:textId="77777777" w:rsidR="007C3698" w:rsidRPr="007C3698" w:rsidRDefault="007C3698" w:rsidP="00041730">
            <w:pPr>
              <w:jc w:val="center"/>
              <w:rPr>
                <w:sz w:val="20"/>
                <w:szCs w:val="20"/>
              </w:rPr>
            </w:pPr>
            <w:r w:rsidRPr="007C3698">
              <w:rPr>
                <w:sz w:val="20"/>
                <w:szCs w:val="20"/>
                <w:lang w:eastAsia="en-US"/>
              </w:rPr>
              <w:t>ЗИО-60</w:t>
            </w:r>
          </w:p>
        </w:tc>
        <w:tc>
          <w:tcPr>
            <w:tcW w:w="488" w:type="pct"/>
            <w:vAlign w:val="center"/>
          </w:tcPr>
          <w:p w14:paraId="39F3B353" w14:textId="619E7211"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773B328C" w14:textId="58536C08" w:rsidR="007C3698" w:rsidRPr="007C3698" w:rsidRDefault="007C3698" w:rsidP="00041730">
            <w:pPr>
              <w:jc w:val="center"/>
              <w:rPr>
                <w:sz w:val="20"/>
                <w:szCs w:val="20"/>
                <w:lang w:eastAsia="en-US"/>
              </w:rPr>
            </w:pPr>
            <w:r w:rsidRPr="007C3698">
              <w:rPr>
                <w:sz w:val="20"/>
                <w:szCs w:val="20"/>
                <w:lang w:eastAsia="en-US"/>
              </w:rPr>
              <w:t>1991</w:t>
            </w:r>
          </w:p>
        </w:tc>
        <w:tc>
          <w:tcPr>
            <w:tcW w:w="536" w:type="pct"/>
            <w:vAlign w:val="center"/>
          </w:tcPr>
          <w:p w14:paraId="55335D34" w14:textId="44A13356" w:rsidR="007C3698" w:rsidRPr="007C3698" w:rsidRDefault="007C3698" w:rsidP="00041730">
            <w:pPr>
              <w:jc w:val="center"/>
              <w:rPr>
                <w:sz w:val="20"/>
                <w:szCs w:val="20"/>
                <w:lang w:eastAsia="en-US"/>
              </w:rPr>
            </w:pPr>
            <w:r w:rsidRPr="007C3698">
              <w:rPr>
                <w:sz w:val="20"/>
                <w:szCs w:val="20"/>
                <w:lang w:eastAsia="en-US"/>
              </w:rPr>
              <w:t>0,793</w:t>
            </w:r>
          </w:p>
        </w:tc>
        <w:tc>
          <w:tcPr>
            <w:tcW w:w="389" w:type="pct"/>
            <w:vAlign w:val="center"/>
          </w:tcPr>
          <w:p w14:paraId="7F4E6464" w14:textId="26B2E674" w:rsidR="007C3698" w:rsidRPr="007C3698" w:rsidRDefault="007C3698" w:rsidP="00041730">
            <w:pPr>
              <w:jc w:val="center"/>
              <w:rPr>
                <w:sz w:val="20"/>
                <w:szCs w:val="20"/>
                <w:lang w:eastAsia="en-US"/>
              </w:rPr>
            </w:pPr>
            <w:r w:rsidRPr="007C3698">
              <w:rPr>
                <w:sz w:val="20"/>
                <w:szCs w:val="20"/>
                <w:lang w:eastAsia="en-US"/>
              </w:rPr>
              <w:t>3</w:t>
            </w:r>
          </w:p>
        </w:tc>
        <w:tc>
          <w:tcPr>
            <w:tcW w:w="682" w:type="pct"/>
            <w:vAlign w:val="center"/>
          </w:tcPr>
          <w:p w14:paraId="1B92CC7D" w14:textId="22CC8214"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6BDC8676" w14:textId="3C5DC503"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6BDA4A9E" w14:textId="061F526F" w:rsidTr="00B876E2">
        <w:trPr>
          <w:trHeight w:val="340"/>
        </w:trPr>
        <w:tc>
          <w:tcPr>
            <w:tcW w:w="167" w:type="pct"/>
            <w:vMerge/>
            <w:shd w:val="clear" w:color="auto" w:fill="auto"/>
            <w:vAlign w:val="center"/>
          </w:tcPr>
          <w:p w14:paraId="7BF8C135" w14:textId="77777777" w:rsidR="007C3698" w:rsidRPr="007C3698" w:rsidRDefault="007C3698" w:rsidP="00041730">
            <w:pPr>
              <w:jc w:val="center"/>
              <w:rPr>
                <w:sz w:val="20"/>
                <w:szCs w:val="20"/>
                <w:lang w:eastAsia="en-US"/>
              </w:rPr>
            </w:pPr>
          </w:p>
        </w:tc>
        <w:tc>
          <w:tcPr>
            <w:tcW w:w="638" w:type="pct"/>
            <w:vMerge/>
            <w:vAlign w:val="center"/>
          </w:tcPr>
          <w:p w14:paraId="111911E8" w14:textId="77777777" w:rsidR="007C3698" w:rsidRPr="007C3698" w:rsidRDefault="007C3698" w:rsidP="00041730">
            <w:pPr>
              <w:jc w:val="center"/>
              <w:rPr>
                <w:sz w:val="20"/>
                <w:szCs w:val="20"/>
                <w:lang w:eastAsia="en-US"/>
              </w:rPr>
            </w:pPr>
          </w:p>
        </w:tc>
        <w:tc>
          <w:tcPr>
            <w:tcW w:w="503" w:type="pct"/>
            <w:vMerge/>
            <w:shd w:val="clear" w:color="auto" w:fill="auto"/>
          </w:tcPr>
          <w:p w14:paraId="09D0AA4E" w14:textId="77777777" w:rsidR="007C3698" w:rsidRPr="007C3698" w:rsidRDefault="007C3698" w:rsidP="00041730">
            <w:pPr>
              <w:jc w:val="center"/>
              <w:rPr>
                <w:sz w:val="20"/>
                <w:szCs w:val="20"/>
                <w:lang w:eastAsia="en-US"/>
              </w:rPr>
            </w:pPr>
          </w:p>
        </w:tc>
        <w:tc>
          <w:tcPr>
            <w:tcW w:w="637" w:type="pct"/>
            <w:shd w:val="clear" w:color="auto" w:fill="auto"/>
            <w:vAlign w:val="center"/>
          </w:tcPr>
          <w:p w14:paraId="25222E95" w14:textId="77777777" w:rsidR="007C3698" w:rsidRPr="007C3698" w:rsidRDefault="007C3698" w:rsidP="00041730">
            <w:pPr>
              <w:jc w:val="center"/>
              <w:rPr>
                <w:sz w:val="20"/>
                <w:szCs w:val="20"/>
              </w:rPr>
            </w:pPr>
            <w:r w:rsidRPr="007C3698">
              <w:rPr>
                <w:sz w:val="20"/>
                <w:szCs w:val="20"/>
                <w:lang w:eastAsia="en-US"/>
              </w:rPr>
              <w:t>ЗИО-60</w:t>
            </w:r>
          </w:p>
        </w:tc>
        <w:tc>
          <w:tcPr>
            <w:tcW w:w="488" w:type="pct"/>
            <w:vAlign w:val="center"/>
          </w:tcPr>
          <w:p w14:paraId="2B61BF1B" w14:textId="168AEA52"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1CEEB7F3" w14:textId="13645D5B" w:rsidR="007C3698" w:rsidRPr="007C3698" w:rsidRDefault="007C3698" w:rsidP="00041730">
            <w:pPr>
              <w:jc w:val="center"/>
              <w:rPr>
                <w:sz w:val="20"/>
                <w:szCs w:val="20"/>
                <w:lang w:eastAsia="en-US"/>
              </w:rPr>
            </w:pPr>
            <w:r w:rsidRPr="007C3698">
              <w:rPr>
                <w:sz w:val="20"/>
                <w:szCs w:val="20"/>
                <w:lang w:eastAsia="en-US"/>
              </w:rPr>
              <w:t>1991</w:t>
            </w:r>
          </w:p>
        </w:tc>
        <w:tc>
          <w:tcPr>
            <w:tcW w:w="536" w:type="pct"/>
            <w:vAlign w:val="center"/>
          </w:tcPr>
          <w:p w14:paraId="5FED3264" w14:textId="350F0990" w:rsidR="007C3698" w:rsidRPr="007C3698" w:rsidRDefault="007C3698" w:rsidP="00041730">
            <w:pPr>
              <w:jc w:val="center"/>
              <w:rPr>
                <w:sz w:val="20"/>
                <w:szCs w:val="20"/>
                <w:lang w:eastAsia="en-US"/>
              </w:rPr>
            </w:pPr>
            <w:r w:rsidRPr="007C3698">
              <w:rPr>
                <w:sz w:val="20"/>
                <w:szCs w:val="20"/>
                <w:lang w:eastAsia="en-US"/>
              </w:rPr>
              <w:t>0,711</w:t>
            </w:r>
          </w:p>
        </w:tc>
        <w:tc>
          <w:tcPr>
            <w:tcW w:w="389" w:type="pct"/>
            <w:vAlign w:val="center"/>
          </w:tcPr>
          <w:p w14:paraId="09CF9D48" w14:textId="383FB0A8" w:rsidR="007C3698" w:rsidRPr="007C3698" w:rsidRDefault="007C3698" w:rsidP="00041730">
            <w:pPr>
              <w:jc w:val="center"/>
              <w:rPr>
                <w:sz w:val="20"/>
                <w:szCs w:val="20"/>
                <w:lang w:eastAsia="en-US"/>
              </w:rPr>
            </w:pPr>
            <w:r w:rsidRPr="007C3698">
              <w:rPr>
                <w:sz w:val="20"/>
                <w:szCs w:val="20"/>
                <w:lang w:eastAsia="en-US"/>
              </w:rPr>
              <w:t>4</w:t>
            </w:r>
          </w:p>
        </w:tc>
        <w:tc>
          <w:tcPr>
            <w:tcW w:w="682" w:type="pct"/>
            <w:vAlign w:val="center"/>
          </w:tcPr>
          <w:p w14:paraId="5CDA0BF8" w14:textId="1AA70A44"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7AAA1FA6" w14:textId="02105424"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025650A7" w14:textId="6B8D0D67" w:rsidTr="00B876E2">
        <w:trPr>
          <w:trHeight w:val="340"/>
        </w:trPr>
        <w:tc>
          <w:tcPr>
            <w:tcW w:w="167" w:type="pct"/>
            <w:vMerge w:val="restart"/>
            <w:shd w:val="clear" w:color="auto" w:fill="auto"/>
            <w:vAlign w:val="center"/>
          </w:tcPr>
          <w:p w14:paraId="306D8BA1" w14:textId="77777777" w:rsidR="007C3698" w:rsidRPr="007C3698" w:rsidRDefault="007C3698" w:rsidP="00041730">
            <w:pPr>
              <w:jc w:val="center"/>
              <w:rPr>
                <w:sz w:val="20"/>
                <w:szCs w:val="20"/>
                <w:lang w:eastAsia="en-US"/>
              </w:rPr>
            </w:pPr>
            <w:r w:rsidRPr="007C3698">
              <w:rPr>
                <w:sz w:val="20"/>
                <w:szCs w:val="20"/>
                <w:lang w:eastAsia="en-US"/>
              </w:rPr>
              <w:t>15</w:t>
            </w:r>
          </w:p>
        </w:tc>
        <w:tc>
          <w:tcPr>
            <w:tcW w:w="638" w:type="pct"/>
            <w:vMerge w:val="restart"/>
            <w:vAlign w:val="center"/>
          </w:tcPr>
          <w:p w14:paraId="75927F9E" w14:textId="13EED94E" w:rsidR="007C3698" w:rsidRPr="007C3698" w:rsidRDefault="007C3698" w:rsidP="00041730">
            <w:pPr>
              <w:jc w:val="center"/>
              <w:rPr>
                <w:sz w:val="20"/>
                <w:szCs w:val="20"/>
                <w:lang w:eastAsia="en-US"/>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tcPr>
          <w:p w14:paraId="1036D254" w14:textId="77777777" w:rsidR="007C3698" w:rsidRPr="007C3698" w:rsidRDefault="007C3698" w:rsidP="00041730">
            <w:pPr>
              <w:jc w:val="center"/>
              <w:rPr>
                <w:sz w:val="20"/>
                <w:szCs w:val="20"/>
                <w:lang w:eastAsia="en-US"/>
              </w:rPr>
            </w:pPr>
            <w:r w:rsidRPr="007C3698">
              <w:rPr>
                <w:sz w:val="20"/>
                <w:szCs w:val="20"/>
                <w:lang w:eastAsia="en-US"/>
              </w:rPr>
              <w:t>Котельная №15</w:t>
            </w:r>
          </w:p>
        </w:tc>
        <w:tc>
          <w:tcPr>
            <w:tcW w:w="637" w:type="pct"/>
            <w:shd w:val="clear" w:color="auto" w:fill="auto"/>
            <w:vAlign w:val="center"/>
          </w:tcPr>
          <w:p w14:paraId="222F92CB" w14:textId="77777777" w:rsidR="007C3698" w:rsidRPr="007C3698" w:rsidRDefault="007C3698" w:rsidP="00041730">
            <w:pPr>
              <w:jc w:val="center"/>
              <w:rPr>
                <w:sz w:val="20"/>
                <w:szCs w:val="20"/>
              </w:rPr>
            </w:pPr>
            <w:r w:rsidRPr="007C3698">
              <w:rPr>
                <w:sz w:val="20"/>
                <w:szCs w:val="20"/>
              </w:rPr>
              <w:t>КВа-1,0Гн</w:t>
            </w:r>
          </w:p>
        </w:tc>
        <w:tc>
          <w:tcPr>
            <w:tcW w:w="488" w:type="pct"/>
            <w:vAlign w:val="center"/>
          </w:tcPr>
          <w:p w14:paraId="161F4B04" w14:textId="6A4C04BB"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46367A7F" w14:textId="0C5E157F" w:rsidR="007C3698" w:rsidRPr="007C3698" w:rsidRDefault="007C3698" w:rsidP="00041730">
            <w:pPr>
              <w:jc w:val="center"/>
              <w:rPr>
                <w:sz w:val="20"/>
                <w:szCs w:val="20"/>
                <w:lang w:eastAsia="en-US"/>
              </w:rPr>
            </w:pPr>
            <w:r w:rsidRPr="007C3698">
              <w:rPr>
                <w:sz w:val="20"/>
                <w:szCs w:val="20"/>
                <w:lang w:eastAsia="en-US"/>
              </w:rPr>
              <w:t>1990</w:t>
            </w:r>
          </w:p>
        </w:tc>
        <w:tc>
          <w:tcPr>
            <w:tcW w:w="536" w:type="pct"/>
            <w:vAlign w:val="center"/>
          </w:tcPr>
          <w:p w14:paraId="498DA70D" w14:textId="0D13A891" w:rsidR="007C3698" w:rsidRPr="007C3698" w:rsidRDefault="007C3698" w:rsidP="00041730">
            <w:pPr>
              <w:jc w:val="center"/>
              <w:rPr>
                <w:sz w:val="20"/>
                <w:szCs w:val="20"/>
                <w:lang w:eastAsia="en-US"/>
              </w:rPr>
            </w:pPr>
            <w:r w:rsidRPr="007C3698">
              <w:rPr>
                <w:sz w:val="20"/>
                <w:szCs w:val="20"/>
                <w:lang w:eastAsia="en-US"/>
              </w:rPr>
              <w:t>0,8</w:t>
            </w:r>
          </w:p>
        </w:tc>
        <w:tc>
          <w:tcPr>
            <w:tcW w:w="389" w:type="pct"/>
            <w:vAlign w:val="center"/>
          </w:tcPr>
          <w:p w14:paraId="0C690F10" w14:textId="7E68DF90"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03388D4C" w14:textId="154193BE"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1D480A0D" w14:textId="75F5E978"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0FF9778B" w14:textId="6FB66245" w:rsidTr="00B876E2">
        <w:trPr>
          <w:trHeight w:val="340"/>
        </w:trPr>
        <w:tc>
          <w:tcPr>
            <w:tcW w:w="167" w:type="pct"/>
            <w:vMerge/>
            <w:shd w:val="clear" w:color="auto" w:fill="auto"/>
            <w:vAlign w:val="center"/>
          </w:tcPr>
          <w:p w14:paraId="4460D994" w14:textId="77777777" w:rsidR="007C3698" w:rsidRPr="007C3698" w:rsidRDefault="007C3698" w:rsidP="00041730">
            <w:pPr>
              <w:jc w:val="center"/>
              <w:rPr>
                <w:sz w:val="20"/>
                <w:szCs w:val="20"/>
                <w:lang w:eastAsia="en-US"/>
              </w:rPr>
            </w:pPr>
          </w:p>
        </w:tc>
        <w:tc>
          <w:tcPr>
            <w:tcW w:w="638" w:type="pct"/>
            <w:vMerge/>
            <w:vAlign w:val="center"/>
          </w:tcPr>
          <w:p w14:paraId="5287E479" w14:textId="77777777" w:rsidR="007C3698" w:rsidRPr="007C3698" w:rsidRDefault="007C3698" w:rsidP="00041730">
            <w:pPr>
              <w:jc w:val="center"/>
              <w:rPr>
                <w:sz w:val="20"/>
                <w:szCs w:val="20"/>
                <w:lang w:eastAsia="en-US"/>
              </w:rPr>
            </w:pPr>
          </w:p>
        </w:tc>
        <w:tc>
          <w:tcPr>
            <w:tcW w:w="503" w:type="pct"/>
            <w:vMerge/>
            <w:shd w:val="clear" w:color="auto" w:fill="auto"/>
          </w:tcPr>
          <w:p w14:paraId="4254E168" w14:textId="77777777" w:rsidR="007C3698" w:rsidRPr="007C3698" w:rsidRDefault="007C3698" w:rsidP="00041730">
            <w:pPr>
              <w:jc w:val="center"/>
              <w:rPr>
                <w:sz w:val="20"/>
                <w:szCs w:val="20"/>
                <w:lang w:eastAsia="en-US"/>
              </w:rPr>
            </w:pPr>
          </w:p>
        </w:tc>
        <w:tc>
          <w:tcPr>
            <w:tcW w:w="637" w:type="pct"/>
            <w:shd w:val="clear" w:color="auto" w:fill="auto"/>
            <w:vAlign w:val="center"/>
          </w:tcPr>
          <w:p w14:paraId="4D581864" w14:textId="77777777" w:rsidR="007C3698" w:rsidRPr="007C3698" w:rsidRDefault="007C3698" w:rsidP="00041730">
            <w:pPr>
              <w:jc w:val="center"/>
              <w:rPr>
                <w:sz w:val="20"/>
                <w:szCs w:val="20"/>
              </w:rPr>
            </w:pPr>
            <w:r w:rsidRPr="007C3698">
              <w:rPr>
                <w:sz w:val="20"/>
                <w:szCs w:val="20"/>
              </w:rPr>
              <w:t>КВа-1,0Гн</w:t>
            </w:r>
          </w:p>
        </w:tc>
        <w:tc>
          <w:tcPr>
            <w:tcW w:w="488" w:type="pct"/>
            <w:vAlign w:val="center"/>
          </w:tcPr>
          <w:p w14:paraId="47AC845A" w14:textId="015E7BF0"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11DF1A28" w14:textId="106B6DC6" w:rsidR="007C3698" w:rsidRPr="007C3698" w:rsidRDefault="007C3698" w:rsidP="00041730">
            <w:pPr>
              <w:jc w:val="center"/>
              <w:rPr>
                <w:sz w:val="20"/>
                <w:szCs w:val="20"/>
                <w:lang w:eastAsia="en-US"/>
              </w:rPr>
            </w:pPr>
            <w:r w:rsidRPr="007C3698">
              <w:rPr>
                <w:sz w:val="20"/>
                <w:szCs w:val="20"/>
                <w:lang w:eastAsia="en-US"/>
              </w:rPr>
              <w:t>1990</w:t>
            </w:r>
          </w:p>
        </w:tc>
        <w:tc>
          <w:tcPr>
            <w:tcW w:w="536" w:type="pct"/>
            <w:vAlign w:val="center"/>
          </w:tcPr>
          <w:p w14:paraId="405E4A3C" w14:textId="33064057" w:rsidR="007C3698" w:rsidRPr="007C3698" w:rsidRDefault="007C3698" w:rsidP="00041730">
            <w:pPr>
              <w:jc w:val="center"/>
              <w:rPr>
                <w:sz w:val="20"/>
                <w:szCs w:val="20"/>
                <w:lang w:eastAsia="en-US"/>
              </w:rPr>
            </w:pPr>
            <w:r w:rsidRPr="007C3698">
              <w:rPr>
                <w:sz w:val="20"/>
                <w:szCs w:val="20"/>
                <w:lang w:eastAsia="en-US"/>
              </w:rPr>
              <w:t>0,73</w:t>
            </w:r>
          </w:p>
        </w:tc>
        <w:tc>
          <w:tcPr>
            <w:tcW w:w="389" w:type="pct"/>
            <w:vAlign w:val="center"/>
          </w:tcPr>
          <w:p w14:paraId="2D4CBF62" w14:textId="1855A2E8" w:rsidR="007C3698" w:rsidRPr="007C3698" w:rsidRDefault="007C3698" w:rsidP="00041730">
            <w:pPr>
              <w:jc w:val="center"/>
              <w:rPr>
                <w:sz w:val="20"/>
                <w:szCs w:val="20"/>
                <w:lang w:eastAsia="en-US"/>
              </w:rPr>
            </w:pPr>
            <w:r w:rsidRPr="007C3698">
              <w:rPr>
                <w:sz w:val="20"/>
                <w:szCs w:val="20"/>
                <w:lang w:eastAsia="en-US"/>
              </w:rPr>
              <w:t>2</w:t>
            </w:r>
          </w:p>
        </w:tc>
        <w:tc>
          <w:tcPr>
            <w:tcW w:w="682" w:type="pct"/>
            <w:vAlign w:val="center"/>
          </w:tcPr>
          <w:p w14:paraId="7F755C47" w14:textId="0FCDACFA"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42E4F132" w14:textId="0EDBF9E6"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1B1DF949" w14:textId="6405D604" w:rsidTr="00B876E2">
        <w:trPr>
          <w:trHeight w:val="340"/>
        </w:trPr>
        <w:tc>
          <w:tcPr>
            <w:tcW w:w="167" w:type="pct"/>
            <w:vMerge/>
            <w:shd w:val="clear" w:color="auto" w:fill="auto"/>
            <w:vAlign w:val="center"/>
          </w:tcPr>
          <w:p w14:paraId="706BC9F0" w14:textId="77777777" w:rsidR="007C3698" w:rsidRPr="007C3698" w:rsidRDefault="007C3698" w:rsidP="00041730">
            <w:pPr>
              <w:jc w:val="center"/>
              <w:rPr>
                <w:sz w:val="20"/>
                <w:szCs w:val="20"/>
                <w:lang w:eastAsia="en-US"/>
              </w:rPr>
            </w:pPr>
          </w:p>
        </w:tc>
        <w:tc>
          <w:tcPr>
            <w:tcW w:w="638" w:type="pct"/>
            <w:vMerge/>
            <w:vAlign w:val="center"/>
          </w:tcPr>
          <w:p w14:paraId="722EF019" w14:textId="77777777" w:rsidR="007C3698" w:rsidRPr="007C3698" w:rsidRDefault="007C3698" w:rsidP="00041730">
            <w:pPr>
              <w:jc w:val="center"/>
              <w:rPr>
                <w:sz w:val="20"/>
                <w:szCs w:val="20"/>
                <w:lang w:eastAsia="en-US"/>
              </w:rPr>
            </w:pPr>
          </w:p>
        </w:tc>
        <w:tc>
          <w:tcPr>
            <w:tcW w:w="503" w:type="pct"/>
            <w:vMerge/>
            <w:shd w:val="clear" w:color="auto" w:fill="auto"/>
          </w:tcPr>
          <w:p w14:paraId="0DBDEF4A" w14:textId="77777777" w:rsidR="007C3698" w:rsidRPr="007C3698" w:rsidRDefault="007C3698" w:rsidP="00041730">
            <w:pPr>
              <w:jc w:val="center"/>
              <w:rPr>
                <w:sz w:val="20"/>
                <w:szCs w:val="20"/>
                <w:lang w:eastAsia="en-US"/>
              </w:rPr>
            </w:pPr>
          </w:p>
        </w:tc>
        <w:tc>
          <w:tcPr>
            <w:tcW w:w="637" w:type="pct"/>
            <w:shd w:val="clear" w:color="auto" w:fill="auto"/>
            <w:vAlign w:val="center"/>
          </w:tcPr>
          <w:p w14:paraId="4A919544" w14:textId="77777777" w:rsidR="007C3698" w:rsidRPr="007C3698" w:rsidRDefault="007C3698" w:rsidP="00041730">
            <w:pPr>
              <w:jc w:val="center"/>
              <w:rPr>
                <w:sz w:val="20"/>
                <w:szCs w:val="20"/>
              </w:rPr>
            </w:pPr>
            <w:r w:rsidRPr="007C3698">
              <w:rPr>
                <w:sz w:val="20"/>
                <w:szCs w:val="20"/>
              </w:rPr>
              <w:t>КВа-1,0Гн</w:t>
            </w:r>
          </w:p>
        </w:tc>
        <w:tc>
          <w:tcPr>
            <w:tcW w:w="488" w:type="pct"/>
            <w:vAlign w:val="center"/>
          </w:tcPr>
          <w:p w14:paraId="4E18320F" w14:textId="20C55F49"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5D2540F0" w14:textId="045F0718" w:rsidR="007C3698" w:rsidRPr="007C3698" w:rsidRDefault="007C3698" w:rsidP="00041730">
            <w:pPr>
              <w:jc w:val="center"/>
              <w:rPr>
                <w:sz w:val="20"/>
                <w:szCs w:val="20"/>
                <w:lang w:eastAsia="en-US"/>
              </w:rPr>
            </w:pPr>
            <w:r w:rsidRPr="007C3698">
              <w:rPr>
                <w:sz w:val="20"/>
                <w:szCs w:val="20"/>
                <w:lang w:eastAsia="en-US"/>
              </w:rPr>
              <w:t>1990</w:t>
            </w:r>
          </w:p>
        </w:tc>
        <w:tc>
          <w:tcPr>
            <w:tcW w:w="536" w:type="pct"/>
            <w:vAlign w:val="center"/>
          </w:tcPr>
          <w:p w14:paraId="114559EB" w14:textId="36FB2E20" w:rsidR="007C3698" w:rsidRPr="007C3698" w:rsidRDefault="007C3698" w:rsidP="00041730">
            <w:pPr>
              <w:jc w:val="center"/>
              <w:rPr>
                <w:sz w:val="20"/>
                <w:szCs w:val="20"/>
                <w:lang w:eastAsia="en-US"/>
              </w:rPr>
            </w:pPr>
            <w:r w:rsidRPr="007C3698">
              <w:rPr>
                <w:sz w:val="20"/>
                <w:szCs w:val="20"/>
                <w:lang w:eastAsia="en-US"/>
              </w:rPr>
              <w:t>0,77</w:t>
            </w:r>
          </w:p>
        </w:tc>
        <w:tc>
          <w:tcPr>
            <w:tcW w:w="389" w:type="pct"/>
            <w:vAlign w:val="center"/>
          </w:tcPr>
          <w:p w14:paraId="43F35128" w14:textId="2857610B" w:rsidR="007C3698" w:rsidRPr="007C3698" w:rsidRDefault="007C3698" w:rsidP="00041730">
            <w:pPr>
              <w:jc w:val="center"/>
              <w:rPr>
                <w:sz w:val="20"/>
                <w:szCs w:val="20"/>
                <w:lang w:eastAsia="en-US"/>
              </w:rPr>
            </w:pPr>
            <w:r w:rsidRPr="007C3698">
              <w:rPr>
                <w:sz w:val="20"/>
                <w:szCs w:val="20"/>
                <w:lang w:eastAsia="en-US"/>
              </w:rPr>
              <w:t>3</w:t>
            </w:r>
          </w:p>
        </w:tc>
        <w:tc>
          <w:tcPr>
            <w:tcW w:w="682" w:type="pct"/>
            <w:vAlign w:val="center"/>
          </w:tcPr>
          <w:p w14:paraId="4F7A0D7D" w14:textId="6071BB33"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4EF042E6" w14:textId="562F0CC8"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6AB85A18" w14:textId="72435D86" w:rsidTr="00B876E2">
        <w:trPr>
          <w:trHeight w:val="340"/>
        </w:trPr>
        <w:tc>
          <w:tcPr>
            <w:tcW w:w="167" w:type="pct"/>
            <w:vMerge/>
            <w:shd w:val="clear" w:color="auto" w:fill="auto"/>
            <w:vAlign w:val="center"/>
          </w:tcPr>
          <w:p w14:paraId="67F1158C" w14:textId="77777777" w:rsidR="007C3698" w:rsidRPr="007C3698" w:rsidRDefault="007C3698" w:rsidP="00041730">
            <w:pPr>
              <w:jc w:val="center"/>
              <w:rPr>
                <w:sz w:val="20"/>
                <w:szCs w:val="20"/>
                <w:lang w:eastAsia="en-US"/>
              </w:rPr>
            </w:pPr>
          </w:p>
        </w:tc>
        <w:tc>
          <w:tcPr>
            <w:tcW w:w="638" w:type="pct"/>
            <w:vMerge/>
            <w:vAlign w:val="center"/>
          </w:tcPr>
          <w:p w14:paraId="26D48642" w14:textId="77777777" w:rsidR="007C3698" w:rsidRPr="007C3698" w:rsidRDefault="007C3698" w:rsidP="00041730">
            <w:pPr>
              <w:jc w:val="center"/>
              <w:rPr>
                <w:sz w:val="20"/>
                <w:szCs w:val="20"/>
                <w:lang w:eastAsia="en-US"/>
              </w:rPr>
            </w:pPr>
          </w:p>
        </w:tc>
        <w:tc>
          <w:tcPr>
            <w:tcW w:w="503" w:type="pct"/>
            <w:vMerge/>
            <w:shd w:val="clear" w:color="auto" w:fill="auto"/>
          </w:tcPr>
          <w:p w14:paraId="422F691E" w14:textId="77777777" w:rsidR="007C3698" w:rsidRPr="007C3698" w:rsidRDefault="007C3698" w:rsidP="00041730">
            <w:pPr>
              <w:jc w:val="center"/>
              <w:rPr>
                <w:sz w:val="20"/>
                <w:szCs w:val="20"/>
                <w:lang w:eastAsia="en-US"/>
              </w:rPr>
            </w:pPr>
          </w:p>
        </w:tc>
        <w:tc>
          <w:tcPr>
            <w:tcW w:w="637" w:type="pct"/>
            <w:shd w:val="clear" w:color="auto" w:fill="auto"/>
            <w:vAlign w:val="center"/>
          </w:tcPr>
          <w:p w14:paraId="2FE08741" w14:textId="77777777" w:rsidR="007C3698" w:rsidRPr="007C3698" w:rsidRDefault="007C3698" w:rsidP="00041730">
            <w:pPr>
              <w:jc w:val="center"/>
              <w:rPr>
                <w:sz w:val="20"/>
                <w:szCs w:val="20"/>
              </w:rPr>
            </w:pPr>
            <w:r w:rsidRPr="007C3698">
              <w:rPr>
                <w:sz w:val="20"/>
                <w:szCs w:val="20"/>
              </w:rPr>
              <w:t>КВа-1,0Гн</w:t>
            </w:r>
          </w:p>
        </w:tc>
        <w:tc>
          <w:tcPr>
            <w:tcW w:w="488" w:type="pct"/>
            <w:vAlign w:val="center"/>
          </w:tcPr>
          <w:p w14:paraId="53B19CE8" w14:textId="4EE536BB"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201ACB04" w14:textId="4C9FE61B" w:rsidR="007C3698" w:rsidRPr="007C3698" w:rsidRDefault="007C3698" w:rsidP="00041730">
            <w:pPr>
              <w:jc w:val="center"/>
              <w:rPr>
                <w:sz w:val="20"/>
                <w:szCs w:val="20"/>
                <w:lang w:eastAsia="en-US"/>
              </w:rPr>
            </w:pPr>
            <w:r w:rsidRPr="007C3698">
              <w:rPr>
                <w:sz w:val="20"/>
                <w:szCs w:val="20"/>
                <w:lang w:eastAsia="en-US"/>
              </w:rPr>
              <w:t>1990</w:t>
            </w:r>
          </w:p>
        </w:tc>
        <w:tc>
          <w:tcPr>
            <w:tcW w:w="536" w:type="pct"/>
            <w:vAlign w:val="center"/>
          </w:tcPr>
          <w:p w14:paraId="5FDD5762" w14:textId="793923AE" w:rsidR="007C3698" w:rsidRPr="007C3698" w:rsidRDefault="007C3698" w:rsidP="00041730">
            <w:pPr>
              <w:jc w:val="center"/>
              <w:rPr>
                <w:sz w:val="20"/>
                <w:szCs w:val="20"/>
                <w:lang w:eastAsia="en-US"/>
              </w:rPr>
            </w:pPr>
            <w:r w:rsidRPr="007C3698">
              <w:rPr>
                <w:sz w:val="20"/>
                <w:szCs w:val="20"/>
                <w:lang w:eastAsia="en-US"/>
              </w:rPr>
              <w:t>0,78</w:t>
            </w:r>
          </w:p>
        </w:tc>
        <w:tc>
          <w:tcPr>
            <w:tcW w:w="389" w:type="pct"/>
            <w:vAlign w:val="center"/>
          </w:tcPr>
          <w:p w14:paraId="28A1A1C6" w14:textId="3B32B6C4" w:rsidR="007C3698" w:rsidRPr="007C3698" w:rsidRDefault="007C3698" w:rsidP="00041730">
            <w:pPr>
              <w:jc w:val="center"/>
              <w:rPr>
                <w:sz w:val="20"/>
                <w:szCs w:val="20"/>
                <w:lang w:eastAsia="en-US"/>
              </w:rPr>
            </w:pPr>
            <w:r w:rsidRPr="007C3698">
              <w:rPr>
                <w:sz w:val="20"/>
                <w:szCs w:val="20"/>
                <w:lang w:eastAsia="en-US"/>
              </w:rPr>
              <w:t>4</w:t>
            </w:r>
          </w:p>
        </w:tc>
        <w:tc>
          <w:tcPr>
            <w:tcW w:w="682" w:type="pct"/>
            <w:vAlign w:val="center"/>
          </w:tcPr>
          <w:p w14:paraId="5C4E5115" w14:textId="06277F34"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1D67D412" w14:textId="30EE4111"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3F1866C0" w14:textId="333F69B7" w:rsidTr="00B876E2">
        <w:trPr>
          <w:trHeight w:val="340"/>
        </w:trPr>
        <w:tc>
          <w:tcPr>
            <w:tcW w:w="167" w:type="pct"/>
            <w:vMerge/>
            <w:shd w:val="clear" w:color="auto" w:fill="auto"/>
            <w:vAlign w:val="center"/>
          </w:tcPr>
          <w:p w14:paraId="3D653352" w14:textId="77777777" w:rsidR="007C3698" w:rsidRPr="007C3698" w:rsidRDefault="007C3698" w:rsidP="00041730">
            <w:pPr>
              <w:jc w:val="center"/>
              <w:rPr>
                <w:sz w:val="20"/>
                <w:szCs w:val="20"/>
                <w:lang w:eastAsia="en-US"/>
              </w:rPr>
            </w:pPr>
          </w:p>
        </w:tc>
        <w:tc>
          <w:tcPr>
            <w:tcW w:w="638" w:type="pct"/>
            <w:vMerge/>
            <w:vAlign w:val="center"/>
          </w:tcPr>
          <w:p w14:paraId="6E6E9A24" w14:textId="77777777" w:rsidR="007C3698" w:rsidRPr="007C3698" w:rsidRDefault="007C3698" w:rsidP="00041730">
            <w:pPr>
              <w:jc w:val="center"/>
              <w:rPr>
                <w:sz w:val="20"/>
                <w:szCs w:val="20"/>
                <w:lang w:eastAsia="en-US"/>
              </w:rPr>
            </w:pPr>
          </w:p>
        </w:tc>
        <w:tc>
          <w:tcPr>
            <w:tcW w:w="503" w:type="pct"/>
            <w:vMerge/>
            <w:shd w:val="clear" w:color="auto" w:fill="auto"/>
          </w:tcPr>
          <w:p w14:paraId="241C509D" w14:textId="77777777" w:rsidR="007C3698" w:rsidRPr="007C3698" w:rsidRDefault="007C3698" w:rsidP="00041730">
            <w:pPr>
              <w:jc w:val="center"/>
              <w:rPr>
                <w:sz w:val="20"/>
                <w:szCs w:val="20"/>
                <w:lang w:eastAsia="en-US"/>
              </w:rPr>
            </w:pPr>
          </w:p>
        </w:tc>
        <w:tc>
          <w:tcPr>
            <w:tcW w:w="637" w:type="pct"/>
            <w:shd w:val="clear" w:color="auto" w:fill="auto"/>
            <w:vAlign w:val="center"/>
          </w:tcPr>
          <w:p w14:paraId="6D4D627C" w14:textId="77777777" w:rsidR="007C3698" w:rsidRPr="007C3698" w:rsidRDefault="007C3698" w:rsidP="00041730">
            <w:pPr>
              <w:jc w:val="center"/>
              <w:rPr>
                <w:sz w:val="20"/>
                <w:szCs w:val="20"/>
              </w:rPr>
            </w:pPr>
            <w:r w:rsidRPr="007C3698">
              <w:rPr>
                <w:sz w:val="20"/>
                <w:szCs w:val="20"/>
              </w:rPr>
              <w:t>КВа-1,0Гн</w:t>
            </w:r>
          </w:p>
        </w:tc>
        <w:tc>
          <w:tcPr>
            <w:tcW w:w="488" w:type="pct"/>
            <w:vAlign w:val="center"/>
          </w:tcPr>
          <w:p w14:paraId="4CC82BE1" w14:textId="4A7186A7"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5B99EB18" w14:textId="2D4B711A" w:rsidR="007C3698" w:rsidRPr="007C3698" w:rsidRDefault="007C3698" w:rsidP="00041730">
            <w:pPr>
              <w:jc w:val="center"/>
              <w:rPr>
                <w:sz w:val="20"/>
                <w:szCs w:val="20"/>
                <w:lang w:eastAsia="en-US"/>
              </w:rPr>
            </w:pPr>
            <w:r w:rsidRPr="007C3698">
              <w:rPr>
                <w:sz w:val="20"/>
                <w:szCs w:val="20"/>
                <w:lang w:eastAsia="en-US"/>
              </w:rPr>
              <w:t>1990</w:t>
            </w:r>
          </w:p>
        </w:tc>
        <w:tc>
          <w:tcPr>
            <w:tcW w:w="536" w:type="pct"/>
            <w:vAlign w:val="center"/>
          </w:tcPr>
          <w:p w14:paraId="364821E4" w14:textId="3EEB1538" w:rsidR="007C3698" w:rsidRPr="007C3698" w:rsidRDefault="007C3698" w:rsidP="00041730">
            <w:pPr>
              <w:jc w:val="center"/>
              <w:rPr>
                <w:sz w:val="20"/>
                <w:szCs w:val="20"/>
                <w:lang w:eastAsia="en-US"/>
              </w:rPr>
            </w:pPr>
            <w:r w:rsidRPr="007C3698">
              <w:rPr>
                <w:sz w:val="20"/>
                <w:szCs w:val="20"/>
                <w:lang w:eastAsia="en-US"/>
              </w:rPr>
              <w:t>0,56</w:t>
            </w:r>
          </w:p>
        </w:tc>
        <w:tc>
          <w:tcPr>
            <w:tcW w:w="389" w:type="pct"/>
            <w:vAlign w:val="center"/>
          </w:tcPr>
          <w:p w14:paraId="1E288A67" w14:textId="239A59E4" w:rsidR="007C3698" w:rsidRPr="007C3698" w:rsidRDefault="007C3698" w:rsidP="00041730">
            <w:pPr>
              <w:jc w:val="center"/>
              <w:rPr>
                <w:sz w:val="20"/>
                <w:szCs w:val="20"/>
                <w:lang w:eastAsia="en-US"/>
              </w:rPr>
            </w:pPr>
            <w:r w:rsidRPr="007C3698">
              <w:rPr>
                <w:sz w:val="20"/>
                <w:szCs w:val="20"/>
                <w:lang w:eastAsia="en-US"/>
              </w:rPr>
              <w:t>5</w:t>
            </w:r>
          </w:p>
        </w:tc>
        <w:tc>
          <w:tcPr>
            <w:tcW w:w="682" w:type="pct"/>
            <w:vAlign w:val="center"/>
          </w:tcPr>
          <w:p w14:paraId="0CEA488D" w14:textId="3447A20B"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22C76DA5" w14:textId="075C1333"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4E2BFF35" w14:textId="57C61673" w:rsidTr="00B876E2">
        <w:trPr>
          <w:trHeight w:val="340"/>
        </w:trPr>
        <w:tc>
          <w:tcPr>
            <w:tcW w:w="167" w:type="pct"/>
            <w:vMerge/>
            <w:shd w:val="clear" w:color="auto" w:fill="auto"/>
            <w:vAlign w:val="center"/>
          </w:tcPr>
          <w:p w14:paraId="262A9F34" w14:textId="77777777" w:rsidR="007C3698" w:rsidRPr="007C3698" w:rsidRDefault="007C3698" w:rsidP="00041730">
            <w:pPr>
              <w:jc w:val="center"/>
              <w:rPr>
                <w:sz w:val="20"/>
                <w:szCs w:val="20"/>
                <w:lang w:eastAsia="en-US"/>
              </w:rPr>
            </w:pPr>
          </w:p>
        </w:tc>
        <w:tc>
          <w:tcPr>
            <w:tcW w:w="638" w:type="pct"/>
            <w:vMerge/>
            <w:vAlign w:val="center"/>
          </w:tcPr>
          <w:p w14:paraId="4C2A645C" w14:textId="77777777" w:rsidR="007C3698" w:rsidRPr="007C3698" w:rsidRDefault="007C3698" w:rsidP="00041730">
            <w:pPr>
              <w:jc w:val="center"/>
              <w:rPr>
                <w:sz w:val="20"/>
                <w:szCs w:val="20"/>
                <w:lang w:eastAsia="en-US"/>
              </w:rPr>
            </w:pPr>
          </w:p>
        </w:tc>
        <w:tc>
          <w:tcPr>
            <w:tcW w:w="503" w:type="pct"/>
            <w:vMerge/>
            <w:shd w:val="clear" w:color="auto" w:fill="auto"/>
          </w:tcPr>
          <w:p w14:paraId="1158E86E" w14:textId="77777777" w:rsidR="007C3698" w:rsidRPr="007C3698" w:rsidRDefault="007C3698" w:rsidP="00041730">
            <w:pPr>
              <w:jc w:val="center"/>
              <w:rPr>
                <w:sz w:val="20"/>
                <w:szCs w:val="20"/>
                <w:lang w:eastAsia="en-US"/>
              </w:rPr>
            </w:pPr>
          </w:p>
        </w:tc>
        <w:tc>
          <w:tcPr>
            <w:tcW w:w="637" w:type="pct"/>
            <w:shd w:val="clear" w:color="auto" w:fill="auto"/>
            <w:vAlign w:val="center"/>
          </w:tcPr>
          <w:p w14:paraId="1AD9709F" w14:textId="77777777" w:rsidR="007C3698" w:rsidRPr="007C3698" w:rsidRDefault="007C3698" w:rsidP="00041730">
            <w:pPr>
              <w:jc w:val="center"/>
              <w:rPr>
                <w:sz w:val="20"/>
                <w:szCs w:val="20"/>
              </w:rPr>
            </w:pPr>
            <w:r w:rsidRPr="007C3698">
              <w:rPr>
                <w:sz w:val="20"/>
                <w:szCs w:val="20"/>
              </w:rPr>
              <w:t>КВа-1,0Гн</w:t>
            </w:r>
          </w:p>
        </w:tc>
        <w:tc>
          <w:tcPr>
            <w:tcW w:w="488" w:type="pct"/>
            <w:vAlign w:val="center"/>
          </w:tcPr>
          <w:p w14:paraId="22C24121" w14:textId="0047873E"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48374064" w14:textId="423EBD60" w:rsidR="007C3698" w:rsidRPr="007C3698" w:rsidRDefault="007C3698" w:rsidP="00041730">
            <w:pPr>
              <w:jc w:val="center"/>
              <w:rPr>
                <w:sz w:val="20"/>
                <w:szCs w:val="20"/>
                <w:lang w:eastAsia="en-US"/>
              </w:rPr>
            </w:pPr>
            <w:r w:rsidRPr="007C3698">
              <w:rPr>
                <w:sz w:val="20"/>
                <w:szCs w:val="20"/>
                <w:lang w:eastAsia="en-US"/>
              </w:rPr>
              <w:t>1990</w:t>
            </w:r>
          </w:p>
        </w:tc>
        <w:tc>
          <w:tcPr>
            <w:tcW w:w="536" w:type="pct"/>
            <w:vAlign w:val="center"/>
          </w:tcPr>
          <w:p w14:paraId="11495FC4" w14:textId="3ADCEB2F" w:rsidR="007C3698" w:rsidRPr="007C3698" w:rsidRDefault="007C3698" w:rsidP="00041730">
            <w:pPr>
              <w:jc w:val="center"/>
              <w:rPr>
                <w:sz w:val="20"/>
                <w:szCs w:val="20"/>
                <w:lang w:eastAsia="en-US"/>
              </w:rPr>
            </w:pPr>
            <w:r w:rsidRPr="007C3698">
              <w:rPr>
                <w:sz w:val="20"/>
                <w:szCs w:val="20"/>
                <w:lang w:eastAsia="en-US"/>
              </w:rPr>
              <w:t>0,68</w:t>
            </w:r>
          </w:p>
        </w:tc>
        <w:tc>
          <w:tcPr>
            <w:tcW w:w="389" w:type="pct"/>
            <w:vAlign w:val="center"/>
          </w:tcPr>
          <w:p w14:paraId="35DBB7D3" w14:textId="73774DC0" w:rsidR="007C3698" w:rsidRPr="007C3698" w:rsidRDefault="007C3698" w:rsidP="00041730">
            <w:pPr>
              <w:jc w:val="center"/>
              <w:rPr>
                <w:sz w:val="20"/>
                <w:szCs w:val="20"/>
                <w:lang w:eastAsia="en-US"/>
              </w:rPr>
            </w:pPr>
            <w:r w:rsidRPr="007C3698">
              <w:rPr>
                <w:sz w:val="20"/>
                <w:szCs w:val="20"/>
                <w:lang w:eastAsia="en-US"/>
              </w:rPr>
              <w:t>6</w:t>
            </w:r>
          </w:p>
        </w:tc>
        <w:tc>
          <w:tcPr>
            <w:tcW w:w="682" w:type="pct"/>
            <w:vAlign w:val="center"/>
          </w:tcPr>
          <w:p w14:paraId="4DED5D3E" w14:textId="3B2043A8"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65582CDE" w14:textId="65CA0FE9"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5C72DE68" w14:textId="02BE1A7E" w:rsidTr="00B876E2">
        <w:trPr>
          <w:trHeight w:val="340"/>
        </w:trPr>
        <w:tc>
          <w:tcPr>
            <w:tcW w:w="167" w:type="pct"/>
            <w:vMerge w:val="restart"/>
            <w:shd w:val="clear" w:color="auto" w:fill="auto"/>
            <w:vAlign w:val="center"/>
          </w:tcPr>
          <w:p w14:paraId="08EA6422" w14:textId="77777777" w:rsidR="007C3698" w:rsidRPr="007C3698" w:rsidRDefault="007C3698" w:rsidP="00041730">
            <w:pPr>
              <w:jc w:val="center"/>
              <w:rPr>
                <w:sz w:val="20"/>
                <w:szCs w:val="20"/>
                <w:lang w:eastAsia="en-US"/>
              </w:rPr>
            </w:pPr>
            <w:r w:rsidRPr="007C3698">
              <w:rPr>
                <w:sz w:val="20"/>
                <w:szCs w:val="20"/>
                <w:lang w:eastAsia="en-US"/>
              </w:rPr>
              <w:t>16</w:t>
            </w:r>
          </w:p>
        </w:tc>
        <w:tc>
          <w:tcPr>
            <w:tcW w:w="638" w:type="pct"/>
            <w:vMerge w:val="restart"/>
            <w:vAlign w:val="center"/>
          </w:tcPr>
          <w:p w14:paraId="23101198" w14:textId="77EFB8C8" w:rsidR="007C3698" w:rsidRPr="007C3698" w:rsidRDefault="007C3698" w:rsidP="00041730">
            <w:pPr>
              <w:jc w:val="center"/>
              <w:rPr>
                <w:sz w:val="20"/>
                <w:szCs w:val="20"/>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tcPr>
          <w:p w14:paraId="3A7FB243" w14:textId="77777777" w:rsidR="007C3698" w:rsidRPr="007C3698" w:rsidRDefault="007C3698" w:rsidP="00041730">
            <w:pPr>
              <w:jc w:val="center"/>
              <w:rPr>
                <w:sz w:val="20"/>
                <w:szCs w:val="20"/>
                <w:lang w:eastAsia="en-US"/>
              </w:rPr>
            </w:pPr>
            <w:r w:rsidRPr="007C3698">
              <w:rPr>
                <w:sz w:val="20"/>
                <w:szCs w:val="20"/>
              </w:rPr>
              <w:t>Котельная №16</w:t>
            </w:r>
          </w:p>
        </w:tc>
        <w:tc>
          <w:tcPr>
            <w:tcW w:w="637" w:type="pct"/>
            <w:shd w:val="clear" w:color="auto" w:fill="auto"/>
          </w:tcPr>
          <w:p w14:paraId="4FE6771A" w14:textId="77777777" w:rsidR="007C3698" w:rsidRPr="007C3698" w:rsidRDefault="007C3698" w:rsidP="00041730">
            <w:pPr>
              <w:jc w:val="center"/>
              <w:rPr>
                <w:sz w:val="20"/>
                <w:szCs w:val="20"/>
              </w:rPr>
            </w:pPr>
            <w:r w:rsidRPr="007C3698">
              <w:rPr>
                <w:sz w:val="20"/>
                <w:szCs w:val="20"/>
              </w:rPr>
              <w:t>ЗИО-60</w:t>
            </w:r>
          </w:p>
        </w:tc>
        <w:tc>
          <w:tcPr>
            <w:tcW w:w="488" w:type="pct"/>
            <w:vAlign w:val="center"/>
          </w:tcPr>
          <w:p w14:paraId="5773F437" w14:textId="531C0F71"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550530BD" w14:textId="7BF3D7ED" w:rsidR="007C3698" w:rsidRPr="007C3698" w:rsidRDefault="007C3698" w:rsidP="00041730">
            <w:pPr>
              <w:jc w:val="center"/>
              <w:rPr>
                <w:sz w:val="20"/>
                <w:szCs w:val="20"/>
                <w:lang w:eastAsia="en-US"/>
              </w:rPr>
            </w:pPr>
            <w:r w:rsidRPr="007C3698">
              <w:rPr>
                <w:sz w:val="20"/>
                <w:szCs w:val="20"/>
              </w:rPr>
              <w:t>1988</w:t>
            </w:r>
          </w:p>
        </w:tc>
        <w:tc>
          <w:tcPr>
            <w:tcW w:w="536" w:type="pct"/>
            <w:vAlign w:val="center"/>
          </w:tcPr>
          <w:p w14:paraId="166CBEAB" w14:textId="0AAE1FC3" w:rsidR="007C3698" w:rsidRPr="007C3698" w:rsidRDefault="007C3698" w:rsidP="00041730">
            <w:pPr>
              <w:jc w:val="center"/>
              <w:rPr>
                <w:sz w:val="20"/>
                <w:szCs w:val="20"/>
                <w:lang w:eastAsia="en-US"/>
              </w:rPr>
            </w:pPr>
            <w:r w:rsidRPr="007C3698">
              <w:rPr>
                <w:sz w:val="20"/>
                <w:szCs w:val="20"/>
                <w:lang w:eastAsia="en-US"/>
              </w:rPr>
              <w:t>0,465</w:t>
            </w:r>
          </w:p>
        </w:tc>
        <w:tc>
          <w:tcPr>
            <w:tcW w:w="389" w:type="pct"/>
            <w:vAlign w:val="center"/>
          </w:tcPr>
          <w:p w14:paraId="1DE5ACBD" w14:textId="42EEBB5B" w:rsidR="007C3698" w:rsidRPr="007C3698" w:rsidRDefault="007C3698" w:rsidP="00041730">
            <w:pPr>
              <w:jc w:val="center"/>
              <w:rPr>
                <w:sz w:val="20"/>
                <w:szCs w:val="20"/>
                <w:lang w:eastAsia="en-US"/>
              </w:rPr>
            </w:pPr>
            <w:r w:rsidRPr="007C3698">
              <w:rPr>
                <w:sz w:val="20"/>
                <w:szCs w:val="20"/>
              </w:rPr>
              <w:t>1</w:t>
            </w:r>
          </w:p>
        </w:tc>
        <w:tc>
          <w:tcPr>
            <w:tcW w:w="682" w:type="pct"/>
            <w:vAlign w:val="center"/>
          </w:tcPr>
          <w:p w14:paraId="0DDD9F6E" w14:textId="5FD05EB1"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520AFF15" w14:textId="609A300E"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786F42A9" w14:textId="0AE8A206" w:rsidTr="00B876E2">
        <w:trPr>
          <w:trHeight w:val="340"/>
        </w:trPr>
        <w:tc>
          <w:tcPr>
            <w:tcW w:w="167" w:type="pct"/>
            <w:vMerge/>
            <w:shd w:val="clear" w:color="auto" w:fill="auto"/>
            <w:vAlign w:val="center"/>
          </w:tcPr>
          <w:p w14:paraId="3DCB1B2A" w14:textId="77777777" w:rsidR="007C3698" w:rsidRPr="007C3698" w:rsidRDefault="007C3698" w:rsidP="00041730">
            <w:pPr>
              <w:jc w:val="center"/>
              <w:rPr>
                <w:sz w:val="20"/>
                <w:szCs w:val="20"/>
                <w:lang w:eastAsia="en-US"/>
              </w:rPr>
            </w:pPr>
          </w:p>
        </w:tc>
        <w:tc>
          <w:tcPr>
            <w:tcW w:w="638" w:type="pct"/>
            <w:vMerge/>
            <w:vAlign w:val="center"/>
          </w:tcPr>
          <w:p w14:paraId="33DDFCDD" w14:textId="77777777" w:rsidR="007C3698" w:rsidRPr="007C3698" w:rsidRDefault="007C3698" w:rsidP="00041730">
            <w:pPr>
              <w:jc w:val="center"/>
              <w:rPr>
                <w:sz w:val="20"/>
                <w:szCs w:val="20"/>
              </w:rPr>
            </w:pPr>
          </w:p>
        </w:tc>
        <w:tc>
          <w:tcPr>
            <w:tcW w:w="503" w:type="pct"/>
            <w:vMerge/>
            <w:shd w:val="clear" w:color="auto" w:fill="auto"/>
          </w:tcPr>
          <w:p w14:paraId="663A859F" w14:textId="77777777" w:rsidR="007C3698" w:rsidRPr="007C3698" w:rsidRDefault="007C3698" w:rsidP="00041730">
            <w:pPr>
              <w:jc w:val="center"/>
              <w:rPr>
                <w:sz w:val="20"/>
                <w:szCs w:val="20"/>
              </w:rPr>
            </w:pPr>
          </w:p>
        </w:tc>
        <w:tc>
          <w:tcPr>
            <w:tcW w:w="637" w:type="pct"/>
            <w:shd w:val="clear" w:color="auto" w:fill="auto"/>
          </w:tcPr>
          <w:p w14:paraId="6E250EB5" w14:textId="77777777" w:rsidR="007C3698" w:rsidRPr="007C3698" w:rsidRDefault="007C3698" w:rsidP="00041730">
            <w:pPr>
              <w:jc w:val="center"/>
              <w:rPr>
                <w:sz w:val="20"/>
                <w:szCs w:val="20"/>
              </w:rPr>
            </w:pPr>
            <w:r w:rsidRPr="007C3698">
              <w:rPr>
                <w:sz w:val="20"/>
                <w:szCs w:val="20"/>
              </w:rPr>
              <w:t>ЗИО-60</w:t>
            </w:r>
          </w:p>
        </w:tc>
        <w:tc>
          <w:tcPr>
            <w:tcW w:w="488" w:type="pct"/>
            <w:vAlign w:val="center"/>
          </w:tcPr>
          <w:p w14:paraId="1EB22FD1" w14:textId="76894B8C" w:rsidR="007C3698" w:rsidRPr="007C3698" w:rsidRDefault="007C3698" w:rsidP="00041730">
            <w:pPr>
              <w:jc w:val="center"/>
              <w:rPr>
                <w:sz w:val="20"/>
                <w:szCs w:val="20"/>
              </w:rPr>
            </w:pPr>
            <w:r w:rsidRPr="007C3698">
              <w:rPr>
                <w:sz w:val="20"/>
                <w:szCs w:val="20"/>
                <w:lang w:eastAsia="en-US"/>
              </w:rPr>
              <w:t>водогрейный</w:t>
            </w:r>
          </w:p>
        </w:tc>
        <w:tc>
          <w:tcPr>
            <w:tcW w:w="487" w:type="pct"/>
            <w:vAlign w:val="center"/>
          </w:tcPr>
          <w:p w14:paraId="7C7E5C64" w14:textId="54AF86F3" w:rsidR="007C3698" w:rsidRPr="007C3698" w:rsidRDefault="007C3698" w:rsidP="00041730">
            <w:pPr>
              <w:jc w:val="center"/>
              <w:rPr>
                <w:sz w:val="20"/>
                <w:szCs w:val="20"/>
              </w:rPr>
            </w:pPr>
            <w:r w:rsidRPr="007C3698">
              <w:rPr>
                <w:sz w:val="20"/>
                <w:szCs w:val="20"/>
              </w:rPr>
              <w:t>1988</w:t>
            </w:r>
          </w:p>
        </w:tc>
        <w:tc>
          <w:tcPr>
            <w:tcW w:w="536" w:type="pct"/>
            <w:vAlign w:val="center"/>
          </w:tcPr>
          <w:p w14:paraId="34E1145B" w14:textId="432BA5A4" w:rsidR="007C3698" w:rsidRPr="007C3698" w:rsidRDefault="007C3698" w:rsidP="00041730">
            <w:pPr>
              <w:jc w:val="center"/>
              <w:rPr>
                <w:sz w:val="20"/>
                <w:szCs w:val="20"/>
              </w:rPr>
            </w:pPr>
            <w:r w:rsidRPr="007C3698">
              <w:rPr>
                <w:sz w:val="20"/>
                <w:szCs w:val="20"/>
              </w:rPr>
              <w:t>0,465</w:t>
            </w:r>
          </w:p>
        </w:tc>
        <w:tc>
          <w:tcPr>
            <w:tcW w:w="389" w:type="pct"/>
            <w:vAlign w:val="center"/>
          </w:tcPr>
          <w:p w14:paraId="70A2A28D" w14:textId="5B966E98" w:rsidR="007C3698" w:rsidRPr="007C3698" w:rsidRDefault="007C3698" w:rsidP="00041730">
            <w:pPr>
              <w:jc w:val="center"/>
              <w:rPr>
                <w:sz w:val="20"/>
                <w:szCs w:val="20"/>
              </w:rPr>
            </w:pPr>
            <w:r w:rsidRPr="007C3698">
              <w:rPr>
                <w:sz w:val="20"/>
                <w:szCs w:val="20"/>
              </w:rPr>
              <w:t>2</w:t>
            </w:r>
          </w:p>
        </w:tc>
        <w:tc>
          <w:tcPr>
            <w:tcW w:w="682" w:type="pct"/>
            <w:vAlign w:val="center"/>
          </w:tcPr>
          <w:p w14:paraId="6F2D00CB" w14:textId="57CDA443" w:rsidR="007C3698" w:rsidRPr="007C3698" w:rsidRDefault="007C3698" w:rsidP="00041730">
            <w:pPr>
              <w:jc w:val="center"/>
              <w:rPr>
                <w:sz w:val="20"/>
                <w:szCs w:val="20"/>
              </w:rPr>
            </w:pPr>
            <w:r w:rsidRPr="007C3698">
              <w:rPr>
                <w:sz w:val="20"/>
                <w:szCs w:val="20"/>
                <w:lang w:eastAsia="en-US"/>
              </w:rPr>
              <w:t>16</w:t>
            </w:r>
          </w:p>
        </w:tc>
        <w:tc>
          <w:tcPr>
            <w:tcW w:w="473" w:type="pct"/>
            <w:vAlign w:val="center"/>
          </w:tcPr>
          <w:p w14:paraId="199C7F0C" w14:textId="2A487EE3" w:rsidR="007C3698" w:rsidRPr="007C3698" w:rsidRDefault="007C3698" w:rsidP="00041730">
            <w:pPr>
              <w:jc w:val="center"/>
              <w:rPr>
                <w:sz w:val="20"/>
                <w:szCs w:val="20"/>
              </w:rPr>
            </w:pPr>
            <w:r w:rsidRPr="00986BC0">
              <w:rPr>
                <w:sz w:val="20"/>
                <w:szCs w:val="20"/>
              </w:rPr>
              <w:t>выработан</w:t>
            </w:r>
          </w:p>
        </w:tc>
      </w:tr>
      <w:tr w:rsidR="007C3698" w:rsidRPr="007C3698" w14:paraId="1040EA63" w14:textId="23C2B20C" w:rsidTr="00B876E2">
        <w:trPr>
          <w:trHeight w:val="340"/>
        </w:trPr>
        <w:tc>
          <w:tcPr>
            <w:tcW w:w="167" w:type="pct"/>
            <w:vMerge/>
            <w:shd w:val="clear" w:color="auto" w:fill="auto"/>
            <w:vAlign w:val="center"/>
          </w:tcPr>
          <w:p w14:paraId="5F5D3E03" w14:textId="77777777" w:rsidR="007C3698" w:rsidRPr="007C3698" w:rsidRDefault="007C3698" w:rsidP="00041730">
            <w:pPr>
              <w:jc w:val="center"/>
              <w:rPr>
                <w:sz w:val="20"/>
                <w:szCs w:val="20"/>
                <w:lang w:eastAsia="en-US"/>
              </w:rPr>
            </w:pPr>
          </w:p>
        </w:tc>
        <w:tc>
          <w:tcPr>
            <w:tcW w:w="638" w:type="pct"/>
            <w:vMerge/>
            <w:vAlign w:val="center"/>
          </w:tcPr>
          <w:p w14:paraId="1720D33B" w14:textId="77777777" w:rsidR="007C3698" w:rsidRPr="007C3698" w:rsidRDefault="007C3698" w:rsidP="00041730">
            <w:pPr>
              <w:jc w:val="center"/>
              <w:rPr>
                <w:sz w:val="20"/>
                <w:szCs w:val="20"/>
              </w:rPr>
            </w:pPr>
          </w:p>
        </w:tc>
        <w:tc>
          <w:tcPr>
            <w:tcW w:w="503" w:type="pct"/>
            <w:vMerge/>
            <w:shd w:val="clear" w:color="auto" w:fill="auto"/>
          </w:tcPr>
          <w:p w14:paraId="6154459D" w14:textId="77777777" w:rsidR="007C3698" w:rsidRPr="007C3698" w:rsidRDefault="007C3698" w:rsidP="00041730">
            <w:pPr>
              <w:jc w:val="center"/>
              <w:rPr>
                <w:sz w:val="20"/>
                <w:szCs w:val="20"/>
              </w:rPr>
            </w:pPr>
          </w:p>
        </w:tc>
        <w:tc>
          <w:tcPr>
            <w:tcW w:w="637" w:type="pct"/>
            <w:shd w:val="clear" w:color="auto" w:fill="auto"/>
          </w:tcPr>
          <w:p w14:paraId="78FF874D" w14:textId="77777777" w:rsidR="007C3698" w:rsidRPr="007C3698" w:rsidRDefault="007C3698" w:rsidP="00041730">
            <w:pPr>
              <w:jc w:val="center"/>
              <w:rPr>
                <w:sz w:val="20"/>
                <w:szCs w:val="20"/>
              </w:rPr>
            </w:pPr>
            <w:r w:rsidRPr="007C3698">
              <w:rPr>
                <w:sz w:val="20"/>
                <w:szCs w:val="20"/>
              </w:rPr>
              <w:t>ЗИО-60</w:t>
            </w:r>
          </w:p>
        </w:tc>
        <w:tc>
          <w:tcPr>
            <w:tcW w:w="488" w:type="pct"/>
            <w:vAlign w:val="center"/>
          </w:tcPr>
          <w:p w14:paraId="7DF68B0E" w14:textId="0C243EDC" w:rsidR="007C3698" w:rsidRPr="007C3698" w:rsidRDefault="007C3698" w:rsidP="00041730">
            <w:pPr>
              <w:jc w:val="center"/>
              <w:rPr>
                <w:sz w:val="20"/>
                <w:szCs w:val="20"/>
              </w:rPr>
            </w:pPr>
            <w:r w:rsidRPr="007C3698">
              <w:rPr>
                <w:sz w:val="20"/>
                <w:szCs w:val="20"/>
                <w:lang w:eastAsia="en-US"/>
              </w:rPr>
              <w:t>водогрейный</w:t>
            </w:r>
          </w:p>
        </w:tc>
        <w:tc>
          <w:tcPr>
            <w:tcW w:w="487" w:type="pct"/>
            <w:vAlign w:val="center"/>
          </w:tcPr>
          <w:p w14:paraId="482982EA" w14:textId="6CD8E8D3" w:rsidR="007C3698" w:rsidRPr="007C3698" w:rsidRDefault="007C3698" w:rsidP="00041730">
            <w:pPr>
              <w:jc w:val="center"/>
              <w:rPr>
                <w:sz w:val="20"/>
                <w:szCs w:val="20"/>
              </w:rPr>
            </w:pPr>
            <w:r w:rsidRPr="007C3698">
              <w:rPr>
                <w:sz w:val="20"/>
                <w:szCs w:val="20"/>
              </w:rPr>
              <w:t>1988</w:t>
            </w:r>
          </w:p>
        </w:tc>
        <w:tc>
          <w:tcPr>
            <w:tcW w:w="536" w:type="pct"/>
            <w:vAlign w:val="center"/>
          </w:tcPr>
          <w:p w14:paraId="7641A27A" w14:textId="16AB640A" w:rsidR="007C3698" w:rsidRPr="007C3698" w:rsidRDefault="007C3698" w:rsidP="00041730">
            <w:pPr>
              <w:jc w:val="center"/>
              <w:rPr>
                <w:sz w:val="20"/>
                <w:szCs w:val="20"/>
              </w:rPr>
            </w:pPr>
            <w:r w:rsidRPr="007C3698">
              <w:rPr>
                <w:sz w:val="20"/>
                <w:szCs w:val="20"/>
              </w:rPr>
              <w:t>0,398</w:t>
            </w:r>
          </w:p>
        </w:tc>
        <w:tc>
          <w:tcPr>
            <w:tcW w:w="389" w:type="pct"/>
            <w:vAlign w:val="center"/>
          </w:tcPr>
          <w:p w14:paraId="66249CCF" w14:textId="351DA392" w:rsidR="007C3698" w:rsidRPr="007C3698" w:rsidRDefault="007C3698" w:rsidP="00041730">
            <w:pPr>
              <w:jc w:val="center"/>
              <w:rPr>
                <w:sz w:val="20"/>
                <w:szCs w:val="20"/>
              </w:rPr>
            </w:pPr>
            <w:r w:rsidRPr="007C3698">
              <w:rPr>
                <w:sz w:val="20"/>
                <w:szCs w:val="20"/>
              </w:rPr>
              <w:t>3</w:t>
            </w:r>
          </w:p>
        </w:tc>
        <w:tc>
          <w:tcPr>
            <w:tcW w:w="682" w:type="pct"/>
            <w:vAlign w:val="center"/>
          </w:tcPr>
          <w:p w14:paraId="6C009F8C" w14:textId="072370C4" w:rsidR="007C3698" w:rsidRPr="007C3698" w:rsidRDefault="007C3698" w:rsidP="00041730">
            <w:pPr>
              <w:jc w:val="center"/>
              <w:rPr>
                <w:sz w:val="20"/>
                <w:szCs w:val="20"/>
              </w:rPr>
            </w:pPr>
            <w:r w:rsidRPr="007C3698">
              <w:rPr>
                <w:sz w:val="20"/>
                <w:szCs w:val="20"/>
                <w:lang w:eastAsia="en-US"/>
              </w:rPr>
              <w:t>16</w:t>
            </w:r>
          </w:p>
        </w:tc>
        <w:tc>
          <w:tcPr>
            <w:tcW w:w="473" w:type="pct"/>
            <w:vAlign w:val="center"/>
          </w:tcPr>
          <w:p w14:paraId="7F354328" w14:textId="2677BEE0" w:rsidR="007C3698" w:rsidRPr="007C3698" w:rsidRDefault="007C3698" w:rsidP="00041730">
            <w:pPr>
              <w:jc w:val="center"/>
              <w:rPr>
                <w:sz w:val="20"/>
                <w:szCs w:val="20"/>
              </w:rPr>
            </w:pPr>
            <w:r w:rsidRPr="00986BC0">
              <w:rPr>
                <w:sz w:val="20"/>
                <w:szCs w:val="20"/>
              </w:rPr>
              <w:t>выработан</w:t>
            </w:r>
          </w:p>
        </w:tc>
      </w:tr>
      <w:tr w:rsidR="007C3698" w:rsidRPr="007C3698" w14:paraId="32FA7571" w14:textId="395E5CB4" w:rsidTr="00B876E2">
        <w:trPr>
          <w:trHeight w:val="340"/>
        </w:trPr>
        <w:tc>
          <w:tcPr>
            <w:tcW w:w="167" w:type="pct"/>
            <w:vMerge/>
            <w:shd w:val="clear" w:color="auto" w:fill="auto"/>
            <w:vAlign w:val="center"/>
          </w:tcPr>
          <w:p w14:paraId="256C8D64" w14:textId="77777777" w:rsidR="007C3698" w:rsidRPr="007C3698" w:rsidRDefault="007C3698" w:rsidP="00041730">
            <w:pPr>
              <w:jc w:val="center"/>
              <w:rPr>
                <w:sz w:val="20"/>
                <w:szCs w:val="20"/>
                <w:lang w:eastAsia="en-US"/>
              </w:rPr>
            </w:pPr>
          </w:p>
        </w:tc>
        <w:tc>
          <w:tcPr>
            <w:tcW w:w="638" w:type="pct"/>
            <w:vMerge/>
            <w:vAlign w:val="center"/>
          </w:tcPr>
          <w:p w14:paraId="5078FC5C" w14:textId="77777777" w:rsidR="007C3698" w:rsidRPr="007C3698" w:rsidRDefault="007C3698" w:rsidP="00041730">
            <w:pPr>
              <w:jc w:val="center"/>
              <w:rPr>
                <w:sz w:val="20"/>
                <w:szCs w:val="20"/>
              </w:rPr>
            </w:pPr>
          </w:p>
        </w:tc>
        <w:tc>
          <w:tcPr>
            <w:tcW w:w="503" w:type="pct"/>
            <w:vMerge/>
            <w:shd w:val="clear" w:color="auto" w:fill="auto"/>
          </w:tcPr>
          <w:p w14:paraId="4C7636C1" w14:textId="77777777" w:rsidR="007C3698" w:rsidRPr="007C3698" w:rsidRDefault="007C3698" w:rsidP="00041730">
            <w:pPr>
              <w:jc w:val="center"/>
              <w:rPr>
                <w:sz w:val="20"/>
                <w:szCs w:val="20"/>
              </w:rPr>
            </w:pPr>
          </w:p>
        </w:tc>
        <w:tc>
          <w:tcPr>
            <w:tcW w:w="637" w:type="pct"/>
            <w:shd w:val="clear" w:color="auto" w:fill="auto"/>
          </w:tcPr>
          <w:p w14:paraId="6E1F6214" w14:textId="77777777" w:rsidR="007C3698" w:rsidRPr="007C3698" w:rsidRDefault="007C3698" w:rsidP="00041730">
            <w:pPr>
              <w:jc w:val="center"/>
              <w:rPr>
                <w:sz w:val="20"/>
                <w:szCs w:val="20"/>
              </w:rPr>
            </w:pPr>
            <w:r w:rsidRPr="007C3698">
              <w:rPr>
                <w:sz w:val="20"/>
                <w:szCs w:val="20"/>
              </w:rPr>
              <w:t>ЗИО-60</w:t>
            </w:r>
          </w:p>
        </w:tc>
        <w:tc>
          <w:tcPr>
            <w:tcW w:w="488" w:type="pct"/>
            <w:vAlign w:val="center"/>
          </w:tcPr>
          <w:p w14:paraId="45027C8C" w14:textId="658C4148" w:rsidR="007C3698" w:rsidRPr="007C3698" w:rsidRDefault="007C3698" w:rsidP="00041730">
            <w:pPr>
              <w:jc w:val="center"/>
              <w:rPr>
                <w:sz w:val="20"/>
                <w:szCs w:val="20"/>
              </w:rPr>
            </w:pPr>
            <w:r w:rsidRPr="007C3698">
              <w:rPr>
                <w:sz w:val="20"/>
                <w:szCs w:val="20"/>
                <w:lang w:eastAsia="en-US"/>
              </w:rPr>
              <w:t>водогрейный</w:t>
            </w:r>
          </w:p>
        </w:tc>
        <w:tc>
          <w:tcPr>
            <w:tcW w:w="487" w:type="pct"/>
            <w:vAlign w:val="center"/>
          </w:tcPr>
          <w:p w14:paraId="61AC23FB" w14:textId="5868CA9B" w:rsidR="007C3698" w:rsidRPr="007C3698" w:rsidRDefault="007C3698" w:rsidP="00041730">
            <w:pPr>
              <w:jc w:val="center"/>
              <w:rPr>
                <w:sz w:val="20"/>
                <w:szCs w:val="20"/>
              </w:rPr>
            </w:pPr>
            <w:r w:rsidRPr="007C3698">
              <w:rPr>
                <w:sz w:val="20"/>
                <w:szCs w:val="20"/>
              </w:rPr>
              <w:t>1988</w:t>
            </w:r>
          </w:p>
        </w:tc>
        <w:tc>
          <w:tcPr>
            <w:tcW w:w="536" w:type="pct"/>
            <w:vAlign w:val="center"/>
          </w:tcPr>
          <w:p w14:paraId="0B70D444" w14:textId="7B901615" w:rsidR="007C3698" w:rsidRPr="007C3698" w:rsidRDefault="007C3698" w:rsidP="00041730">
            <w:pPr>
              <w:jc w:val="center"/>
              <w:rPr>
                <w:sz w:val="20"/>
                <w:szCs w:val="20"/>
              </w:rPr>
            </w:pPr>
            <w:r w:rsidRPr="007C3698">
              <w:rPr>
                <w:sz w:val="20"/>
                <w:szCs w:val="20"/>
              </w:rPr>
              <w:t>0,461</w:t>
            </w:r>
          </w:p>
        </w:tc>
        <w:tc>
          <w:tcPr>
            <w:tcW w:w="389" w:type="pct"/>
            <w:vAlign w:val="center"/>
          </w:tcPr>
          <w:p w14:paraId="1E1F0C7C" w14:textId="4D18F686" w:rsidR="007C3698" w:rsidRPr="007C3698" w:rsidRDefault="007C3698" w:rsidP="00041730">
            <w:pPr>
              <w:jc w:val="center"/>
              <w:rPr>
                <w:sz w:val="20"/>
                <w:szCs w:val="20"/>
              </w:rPr>
            </w:pPr>
            <w:r w:rsidRPr="007C3698">
              <w:rPr>
                <w:sz w:val="20"/>
                <w:szCs w:val="20"/>
              </w:rPr>
              <w:t>4</w:t>
            </w:r>
          </w:p>
        </w:tc>
        <w:tc>
          <w:tcPr>
            <w:tcW w:w="682" w:type="pct"/>
            <w:vAlign w:val="center"/>
          </w:tcPr>
          <w:p w14:paraId="6105861D" w14:textId="75A9BB2F" w:rsidR="007C3698" w:rsidRPr="007C3698" w:rsidRDefault="007C3698" w:rsidP="00041730">
            <w:pPr>
              <w:jc w:val="center"/>
              <w:rPr>
                <w:sz w:val="20"/>
                <w:szCs w:val="20"/>
              </w:rPr>
            </w:pPr>
            <w:r w:rsidRPr="007C3698">
              <w:rPr>
                <w:sz w:val="20"/>
                <w:szCs w:val="20"/>
                <w:lang w:eastAsia="en-US"/>
              </w:rPr>
              <w:t>16</w:t>
            </w:r>
          </w:p>
        </w:tc>
        <w:tc>
          <w:tcPr>
            <w:tcW w:w="473" w:type="pct"/>
            <w:vAlign w:val="center"/>
          </w:tcPr>
          <w:p w14:paraId="741732F0" w14:textId="3BBC610D" w:rsidR="007C3698" w:rsidRPr="007C3698" w:rsidRDefault="007C3698" w:rsidP="00041730">
            <w:pPr>
              <w:jc w:val="center"/>
              <w:rPr>
                <w:sz w:val="20"/>
                <w:szCs w:val="20"/>
              </w:rPr>
            </w:pPr>
            <w:r w:rsidRPr="00986BC0">
              <w:rPr>
                <w:sz w:val="20"/>
                <w:szCs w:val="20"/>
              </w:rPr>
              <w:t>выработан</w:t>
            </w:r>
          </w:p>
        </w:tc>
      </w:tr>
      <w:tr w:rsidR="007C3698" w:rsidRPr="007C3698" w14:paraId="26F6599B" w14:textId="390A2151" w:rsidTr="00B876E2">
        <w:trPr>
          <w:trHeight w:val="340"/>
        </w:trPr>
        <w:tc>
          <w:tcPr>
            <w:tcW w:w="167" w:type="pct"/>
            <w:vMerge w:val="restart"/>
            <w:shd w:val="clear" w:color="auto" w:fill="auto"/>
            <w:vAlign w:val="center"/>
          </w:tcPr>
          <w:p w14:paraId="4D783595" w14:textId="77777777" w:rsidR="007C3698" w:rsidRPr="007C3698" w:rsidRDefault="007C3698" w:rsidP="00041730">
            <w:pPr>
              <w:jc w:val="center"/>
              <w:rPr>
                <w:sz w:val="20"/>
                <w:szCs w:val="20"/>
                <w:lang w:eastAsia="en-US"/>
              </w:rPr>
            </w:pPr>
            <w:r w:rsidRPr="007C3698">
              <w:rPr>
                <w:sz w:val="20"/>
                <w:szCs w:val="20"/>
                <w:lang w:eastAsia="en-US"/>
              </w:rPr>
              <w:t>17</w:t>
            </w:r>
          </w:p>
        </w:tc>
        <w:tc>
          <w:tcPr>
            <w:tcW w:w="638" w:type="pct"/>
            <w:vMerge w:val="restart"/>
            <w:vAlign w:val="center"/>
          </w:tcPr>
          <w:p w14:paraId="17AC848D" w14:textId="44F4C459" w:rsidR="007C3698" w:rsidRPr="007C3698" w:rsidRDefault="007C3698" w:rsidP="00041730">
            <w:pPr>
              <w:jc w:val="center"/>
              <w:rPr>
                <w:sz w:val="20"/>
                <w:szCs w:val="20"/>
                <w:lang w:eastAsia="en-US"/>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vAlign w:val="center"/>
          </w:tcPr>
          <w:p w14:paraId="5065CC85" w14:textId="77777777" w:rsidR="007C3698" w:rsidRPr="007C3698" w:rsidRDefault="007C3698" w:rsidP="00041730">
            <w:pPr>
              <w:jc w:val="center"/>
              <w:rPr>
                <w:sz w:val="20"/>
                <w:szCs w:val="20"/>
                <w:lang w:eastAsia="en-US"/>
              </w:rPr>
            </w:pPr>
            <w:r w:rsidRPr="007C3698">
              <w:rPr>
                <w:sz w:val="20"/>
                <w:szCs w:val="20"/>
                <w:lang w:eastAsia="en-US"/>
              </w:rPr>
              <w:t>Котельная №17</w:t>
            </w:r>
          </w:p>
        </w:tc>
        <w:tc>
          <w:tcPr>
            <w:tcW w:w="637" w:type="pct"/>
            <w:shd w:val="clear" w:color="auto" w:fill="auto"/>
            <w:vAlign w:val="center"/>
          </w:tcPr>
          <w:p w14:paraId="6C63E61A" w14:textId="66066FC1" w:rsidR="007C3698" w:rsidRPr="007C3698" w:rsidRDefault="005105C2" w:rsidP="00041730">
            <w:pPr>
              <w:jc w:val="center"/>
              <w:rPr>
                <w:sz w:val="20"/>
                <w:szCs w:val="20"/>
              </w:rPr>
            </w:pPr>
            <w:r>
              <w:rPr>
                <w:sz w:val="20"/>
                <w:szCs w:val="20"/>
              </w:rPr>
              <w:t>Минск-1</w:t>
            </w:r>
          </w:p>
        </w:tc>
        <w:tc>
          <w:tcPr>
            <w:tcW w:w="488" w:type="pct"/>
            <w:vAlign w:val="center"/>
          </w:tcPr>
          <w:p w14:paraId="4F7F60D7" w14:textId="50B14C4F"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5DEBA3C3" w14:textId="47318223" w:rsidR="007C3698" w:rsidRPr="007C3698" w:rsidRDefault="007C3698" w:rsidP="00041730">
            <w:pPr>
              <w:jc w:val="center"/>
              <w:rPr>
                <w:sz w:val="20"/>
                <w:szCs w:val="20"/>
                <w:lang w:eastAsia="en-US"/>
              </w:rPr>
            </w:pPr>
            <w:r w:rsidRPr="007C3698">
              <w:rPr>
                <w:sz w:val="20"/>
                <w:szCs w:val="20"/>
                <w:lang w:eastAsia="en-US"/>
              </w:rPr>
              <w:t>1984</w:t>
            </w:r>
          </w:p>
        </w:tc>
        <w:tc>
          <w:tcPr>
            <w:tcW w:w="536" w:type="pct"/>
            <w:vAlign w:val="center"/>
          </w:tcPr>
          <w:p w14:paraId="64B2F96F" w14:textId="23ED33DE" w:rsidR="007C3698" w:rsidRPr="007C3698" w:rsidRDefault="007C3698" w:rsidP="00041730">
            <w:pPr>
              <w:jc w:val="center"/>
              <w:rPr>
                <w:sz w:val="20"/>
                <w:szCs w:val="20"/>
                <w:lang w:eastAsia="en-US"/>
              </w:rPr>
            </w:pPr>
            <w:r w:rsidRPr="007C3698">
              <w:rPr>
                <w:sz w:val="20"/>
                <w:szCs w:val="20"/>
                <w:lang w:eastAsia="en-US"/>
              </w:rPr>
              <w:t>0,9</w:t>
            </w:r>
          </w:p>
        </w:tc>
        <w:tc>
          <w:tcPr>
            <w:tcW w:w="389" w:type="pct"/>
            <w:vAlign w:val="center"/>
          </w:tcPr>
          <w:p w14:paraId="21C08AF7" w14:textId="51B64E64" w:rsidR="007C3698" w:rsidRPr="007C3698" w:rsidRDefault="007C3698" w:rsidP="00041730">
            <w:pPr>
              <w:jc w:val="center"/>
              <w:rPr>
                <w:sz w:val="20"/>
                <w:szCs w:val="20"/>
                <w:lang w:eastAsia="en-US"/>
              </w:rPr>
            </w:pPr>
            <w:r w:rsidRPr="007C3698">
              <w:rPr>
                <w:sz w:val="20"/>
                <w:szCs w:val="20"/>
              </w:rPr>
              <w:t>1</w:t>
            </w:r>
          </w:p>
        </w:tc>
        <w:tc>
          <w:tcPr>
            <w:tcW w:w="682" w:type="pct"/>
            <w:vAlign w:val="center"/>
          </w:tcPr>
          <w:p w14:paraId="38E81619" w14:textId="0B7EEBD2"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54ACEB47" w14:textId="793EC2C7"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44779DEE" w14:textId="08CAEE3E" w:rsidTr="00B876E2">
        <w:trPr>
          <w:trHeight w:val="340"/>
        </w:trPr>
        <w:tc>
          <w:tcPr>
            <w:tcW w:w="167" w:type="pct"/>
            <w:vMerge/>
            <w:shd w:val="clear" w:color="auto" w:fill="auto"/>
            <w:vAlign w:val="center"/>
          </w:tcPr>
          <w:p w14:paraId="53D8542B" w14:textId="77777777" w:rsidR="007C3698" w:rsidRPr="007C3698" w:rsidRDefault="007C3698" w:rsidP="00041730">
            <w:pPr>
              <w:jc w:val="center"/>
              <w:rPr>
                <w:sz w:val="20"/>
                <w:szCs w:val="20"/>
                <w:lang w:eastAsia="en-US"/>
              </w:rPr>
            </w:pPr>
          </w:p>
        </w:tc>
        <w:tc>
          <w:tcPr>
            <w:tcW w:w="638" w:type="pct"/>
            <w:vMerge/>
            <w:vAlign w:val="center"/>
          </w:tcPr>
          <w:p w14:paraId="2D21CCB0"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04B65854" w14:textId="77777777" w:rsidR="007C3698" w:rsidRPr="007C3698" w:rsidRDefault="007C3698" w:rsidP="00041730">
            <w:pPr>
              <w:jc w:val="center"/>
              <w:rPr>
                <w:sz w:val="20"/>
                <w:szCs w:val="20"/>
                <w:lang w:eastAsia="en-US"/>
              </w:rPr>
            </w:pPr>
          </w:p>
        </w:tc>
        <w:tc>
          <w:tcPr>
            <w:tcW w:w="637" w:type="pct"/>
            <w:shd w:val="clear" w:color="auto" w:fill="auto"/>
            <w:vAlign w:val="center"/>
          </w:tcPr>
          <w:p w14:paraId="62674091" w14:textId="77777777" w:rsidR="007C3698" w:rsidRPr="007C3698" w:rsidRDefault="007C3698" w:rsidP="00041730">
            <w:pPr>
              <w:jc w:val="center"/>
              <w:rPr>
                <w:sz w:val="20"/>
                <w:szCs w:val="20"/>
                <w:lang w:eastAsia="en-US"/>
              </w:rPr>
            </w:pPr>
            <w:r w:rsidRPr="007C3698">
              <w:rPr>
                <w:sz w:val="20"/>
                <w:szCs w:val="20"/>
                <w:lang w:eastAsia="en-US"/>
              </w:rPr>
              <w:t>ЗИО-60</w:t>
            </w:r>
          </w:p>
        </w:tc>
        <w:tc>
          <w:tcPr>
            <w:tcW w:w="488" w:type="pct"/>
            <w:vAlign w:val="center"/>
          </w:tcPr>
          <w:p w14:paraId="2E24E167" w14:textId="3CC954C8"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0DF64189" w14:textId="515A4CC9" w:rsidR="007C3698" w:rsidRPr="007C3698" w:rsidRDefault="007C3698" w:rsidP="00041730">
            <w:pPr>
              <w:jc w:val="center"/>
              <w:rPr>
                <w:sz w:val="20"/>
                <w:szCs w:val="20"/>
                <w:lang w:eastAsia="en-US"/>
              </w:rPr>
            </w:pPr>
            <w:r w:rsidRPr="007C3698">
              <w:rPr>
                <w:sz w:val="20"/>
                <w:szCs w:val="20"/>
                <w:lang w:eastAsia="en-US"/>
              </w:rPr>
              <w:t>1984</w:t>
            </w:r>
          </w:p>
        </w:tc>
        <w:tc>
          <w:tcPr>
            <w:tcW w:w="536" w:type="pct"/>
            <w:vAlign w:val="center"/>
          </w:tcPr>
          <w:p w14:paraId="57E80761" w14:textId="33F6610F" w:rsidR="007C3698" w:rsidRPr="007C3698" w:rsidRDefault="007C3698" w:rsidP="00041730">
            <w:pPr>
              <w:jc w:val="center"/>
              <w:rPr>
                <w:sz w:val="20"/>
                <w:szCs w:val="20"/>
                <w:lang w:eastAsia="en-US"/>
              </w:rPr>
            </w:pPr>
            <w:r w:rsidRPr="007C3698">
              <w:rPr>
                <w:sz w:val="20"/>
                <w:szCs w:val="20"/>
                <w:lang w:eastAsia="en-US"/>
              </w:rPr>
              <w:t>0,65</w:t>
            </w:r>
          </w:p>
        </w:tc>
        <w:tc>
          <w:tcPr>
            <w:tcW w:w="389" w:type="pct"/>
            <w:vAlign w:val="center"/>
          </w:tcPr>
          <w:p w14:paraId="7A8A6A58" w14:textId="59EA38C1" w:rsidR="007C3698" w:rsidRPr="007C3698" w:rsidRDefault="007C3698" w:rsidP="00041730">
            <w:pPr>
              <w:jc w:val="center"/>
              <w:rPr>
                <w:sz w:val="20"/>
                <w:szCs w:val="20"/>
                <w:lang w:eastAsia="en-US"/>
              </w:rPr>
            </w:pPr>
            <w:r w:rsidRPr="007C3698">
              <w:rPr>
                <w:sz w:val="20"/>
                <w:szCs w:val="20"/>
                <w:lang w:eastAsia="en-US"/>
              </w:rPr>
              <w:t>2</w:t>
            </w:r>
          </w:p>
        </w:tc>
        <w:tc>
          <w:tcPr>
            <w:tcW w:w="682" w:type="pct"/>
            <w:vAlign w:val="center"/>
          </w:tcPr>
          <w:p w14:paraId="58D6DB0A" w14:textId="1F298094"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6C228621" w14:textId="18F0462E"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331D315E" w14:textId="03809661" w:rsidTr="00B876E2">
        <w:trPr>
          <w:trHeight w:val="340"/>
        </w:trPr>
        <w:tc>
          <w:tcPr>
            <w:tcW w:w="167" w:type="pct"/>
            <w:vMerge/>
            <w:shd w:val="clear" w:color="auto" w:fill="auto"/>
            <w:vAlign w:val="center"/>
          </w:tcPr>
          <w:p w14:paraId="3BF2971E" w14:textId="77777777" w:rsidR="007C3698" w:rsidRPr="007C3698" w:rsidRDefault="007C3698" w:rsidP="00041730">
            <w:pPr>
              <w:jc w:val="center"/>
              <w:rPr>
                <w:sz w:val="20"/>
                <w:szCs w:val="20"/>
                <w:lang w:eastAsia="en-US"/>
              </w:rPr>
            </w:pPr>
          </w:p>
        </w:tc>
        <w:tc>
          <w:tcPr>
            <w:tcW w:w="638" w:type="pct"/>
            <w:vMerge/>
            <w:vAlign w:val="center"/>
          </w:tcPr>
          <w:p w14:paraId="649C23B3"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55128702" w14:textId="77777777" w:rsidR="007C3698" w:rsidRPr="007C3698" w:rsidRDefault="007C3698" w:rsidP="00041730">
            <w:pPr>
              <w:jc w:val="center"/>
              <w:rPr>
                <w:sz w:val="20"/>
                <w:szCs w:val="20"/>
                <w:lang w:eastAsia="en-US"/>
              </w:rPr>
            </w:pPr>
          </w:p>
        </w:tc>
        <w:tc>
          <w:tcPr>
            <w:tcW w:w="637" w:type="pct"/>
            <w:shd w:val="clear" w:color="auto" w:fill="auto"/>
            <w:vAlign w:val="center"/>
          </w:tcPr>
          <w:p w14:paraId="42D230AB" w14:textId="77777777" w:rsidR="007C3698" w:rsidRPr="007C3698" w:rsidRDefault="007C3698" w:rsidP="00041730">
            <w:pPr>
              <w:jc w:val="center"/>
              <w:rPr>
                <w:sz w:val="20"/>
                <w:szCs w:val="20"/>
              </w:rPr>
            </w:pPr>
            <w:r w:rsidRPr="007C3698">
              <w:rPr>
                <w:sz w:val="20"/>
                <w:szCs w:val="20"/>
                <w:lang w:eastAsia="en-US"/>
              </w:rPr>
              <w:t>ЗИО-60</w:t>
            </w:r>
          </w:p>
        </w:tc>
        <w:tc>
          <w:tcPr>
            <w:tcW w:w="488" w:type="pct"/>
            <w:vAlign w:val="center"/>
          </w:tcPr>
          <w:p w14:paraId="14A1DAE7" w14:textId="12C64D95"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2AF85B43" w14:textId="10408D38" w:rsidR="007C3698" w:rsidRPr="007C3698" w:rsidRDefault="007C3698" w:rsidP="00041730">
            <w:pPr>
              <w:jc w:val="center"/>
              <w:rPr>
                <w:sz w:val="20"/>
                <w:szCs w:val="20"/>
                <w:lang w:eastAsia="en-US"/>
              </w:rPr>
            </w:pPr>
            <w:r w:rsidRPr="007C3698">
              <w:rPr>
                <w:sz w:val="20"/>
                <w:szCs w:val="20"/>
                <w:lang w:eastAsia="en-US"/>
              </w:rPr>
              <w:t>1984</w:t>
            </w:r>
          </w:p>
        </w:tc>
        <w:tc>
          <w:tcPr>
            <w:tcW w:w="536" w:type="pct"/>
            <w:vAlign w:val="center"/>
          </w:tcPr>
          <w:p w14:paraId="20578E09" w14:textId="3B3CEA61" w:rsidR="007C3698" w:rsidRPr="007C3698" w:rsidRDefault="007C3698" w:rsidP="00041730">
            <w:pPr>
              <w:jc w:val="center"/>
              <w:rPr>
                <w:sz w:val="20"/>
                <w:szCs w:val="20"/>
                <w:lang w:eastAsia="en-US"/>
              </w:rPr>
            </w:pPr>
            <w:r w:rsidRPr="007C3698">
              <w:rPr>
                <w:sz w:val="20"/>
                <w:szCs w:val="20"/>
                <w:lang w:eastAsia="en-US"/>
              </w:rPr>
              <w:t>0,57</w:t>
            </w:r>
          </w:p>
        </w:tc>
        <w:tc>
          <w:tcPr>
            <w:tcW w:w="389" w:type="pct"/>
            <w:vAlign w:val="center"/>
          </w:tcPr>
          <w:p w14:paraId="51FCA6DF" w14:textId="09902992" w:rsidR="007C3698" w:rsidRPr="007C3698" w:rsidRDefault="007C3698" w:rsidP="00041730">
            <w:pPr>
              <w:jc w:val="center"/>
              <w:rPr>
                <w:sz w:val="20"/>
                <w:szCs w:val="20"/>
                <w:lang w:eastAsia="en-US"/>
              </w:rPr>
            </w:pPr>
            <w:r w:rsidRPr="007C3698">
              <w:rPr>
                <w:sz w:val="20"/>
                <w:szCs w:val="20"/>
                <w:lang w:eastAsia="en-US"/>
              </w:rPr>
              <w:t>3</w:t>
            </w:r>
          </w:p>
        </w:tc>
        <w:tc>
          <w:tcPr>
            <w:tcW w:w="682" w:type="pct"/>
            <w:vAlign w:val="center"/>
          </w:tcPr>
          <w:p w14:paraId="5A250B00" w14:textId="16366477"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7715BA69" w14:textId="1027C24C"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292E050B" w14:textId="179D50AC" w:rsidTr="00B876E2">
        <w:trPr>
          <w:trHeight w:val="340"/>
        </w:trPr>
        <w:tc>
          <w:tcPr>
            <w:tcW w:w="167" w:type="pct"/>
            <w:vMerge/>
            <w:shd w:val="clear" w:color="auto" w:fill="auto"/>
            <w:vAlign w:val="center"/>
          </w:tcPr>
          <w:p w14:paraId="01FBAD8F" w14:textId="77777777" w:rsidR="007C3698" w:rsidRPr="007C3698" w:rsidRDefault="007C3698" w:rsidP="00041730">
            <w:pPr>
              <w:jc w:val="center"/>
              <w:rPr>
                <w:sz w:val="20"/>
                <w:szCs w:val="20"/>
                <w:lang w:eastAsia="en-US"/>
              </w:rPr>
            </w:pPr>
          </w:p>
        </w:tc>
        <w:tc>
          <w:tcPr>
            <w:tcW w:w="638" w:type="pct"/>
            <w:vMerge/>
            <w:vAlign w:val="center"/>
          </w:tcPr>
          <w:p w14:paraId="2F3DF93A"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778EFB57" w14:textId="77777777" w:rsidR="007C3698" w:rsidRPr="007C3698" w:rsidRDefault="007C3698" w:rsidP="00041730">
            <w:pPr>
              <w:jc w:val="center"/>
              <w:rPr>
                <w:sz w:val="20"/>
                <w:szCs w:val="20"/>
                <w:lang w:eastAsia="en-US"/>
              </w:rPr>
            </w:pPr>
          </w:p>
        </w:tc>
        <w:tc>
          <w:tcPr>
            <w:tcW w:w="637" w:type="pct"/>
            <w:shd w:val="clear" w:color="auto" w:fill="auto"/>
            <w:vAlign w:val="center"/>
          </w:tcPr>
          <w:p w14:paraId="434D1E35" w14:textId="77777777" w:rsidR="007C3698" w:rsidRPr="007C3698" w:rsidRDefault="007C3698" w:rsidP="00041730">
            <w:pPr>
              <w:jc w:val="center"/>
              <w:rPr>
                <w:sz w:val="20"/>
                <w:szCs w:val="20"/>
                <w:lang w:eastAsia="en-US"/>
              </w:rPr>
            </w:pPr>
            <w:r w:rsidRPr="007C3698">
              <w:rPr>
                <w:sz w:val="20"/>
                <w:szCs w:val="20"/>
                <w:lang w:eastAsia="en-US"/>
              </w:rPr>
              <w:t>ЗИО-60</w:t>
            </w:r>
          </w:p>
        </w:tc>
        <w:tc>
          <w:tcPr>
            <w:tcW w:w="488" w:type="pct"/>
            <w:vAlign w:val="center"/>
          </w:tcPr>
          <w:p w14:paraId="008CBCC9" w14:textId="5C9B0732"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555F7DE6" w14:textId="17765ACA" w:rsidR="007C3698" w:rsidRPr="007C3698" w:rsidRDefault="007C3698" w:rsidP="00041730">
            <w:pPr>
              <w:jc w:val="center"/>
              <w:rPr>
                <w:sz w:val="20"/>
                <w:szCs w:val="20"/>
                <w:lang w:eastAsia="en-US"/>
              </w:rPr>
            </w:pPr>
            <w:r w:rsidRPr="007C3698">
              <w:rPr>
                <w:sz w:val="20"/>
                <w:szCs w:val="20"/>
                <w:lang w:eastAsia="en-US"/>
              </w:rPr>
              <w:t>1984</w:t>
            </w:r>
          </w:p>
        </w:tc>
        <w:tc>
          <w:tcPr>
            <w:tcW w:w="536" w:type="pct"/>
            <w:vAlign w:val="center"/>
          </w:tcPr>
          <w:p w14:paraId="32332338" w14:textId="14D1F2E2" w:rsidR="007C3698" w:rsidRPr="007C3698" w:rsidRDefault="007C3698" w:rsidP="00041730">
            <w:pPr>
              <w:jc w:val="center"/>
              <w:rPr>
                <w:sz w:val="20"/>
                <w:szCs w:val="20"/>
                <w:lang w:eastAsia="en-US"/>
              </w:rPr>
            </w:pPr>
            <w:r w:rsidRPr="007C3698">
              <w:rPr>
                <w:sz w:val="20"/>
                <w:szCs w:val="20"/>
                <w:lang w:eastAsia="en-US"/>
              </w:rPr>
              <w:t>0,54</w:t>
            </w:r>
          </w:p>
        </w:tc>
        <w:tc>
          <w:tcPr>
            <w:tcW w:w="389" w:type="pct"/>
            <w:vAlign w:val="center"/>
          </w:tcPr>
          <w:p w14:paraId="19652258" w14:textId="7A977744" w:rsidR="007C3698" w:rsidRPr="007C3698" w:rsidRDefault="007C3698" w:rsidP="00041730">
            <w:pPr>
              <w:jc w:val="center"/>
              <w:rPr>
                <w:sz w:val="20"/>
                <w:szCs w:val="20"/>
                <w:lang w:eastAsia="en-US"/>
              </w:rPr>
            </w:pPr>
            <w:r w:rsidRPr="007C3698">
              <w:rPr>
                <w:sz w:val="20"/>
                <w:szCs w:val="20"/>
                <w:lang w:eastAsia="en-US"/>
              </w:rPr>
              <w:t>4</w:t>
            </w:r>
          </w:p>
        </w:tc>
        <w:tc>
          <w:tcPr>
            <w:tcW w:w="682" w:type="pct"/>
            <w:vAlign w:val="center"/>
          </w:tcPr>
          <w:p w14:paraId="2FB21A34" w14:textId="3FB8F3A2"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092C9A26" w14:textId="4E4143F0"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30E3EDD2" w14:textId="0F22581C" w:rsidTr="00B876E2">
        <w:trPr>
          <w:trHeight w:val="340"/>
        </w:trPr>
        <w:tc>
          <w:tcPr>
            <w:tcW w:w="167" w:type="pct"/>
            <w:vMerge/>
            <w:shd w:val="clear" w:color="auto" w:fill="auto"/>
            <w:vAlign w:val="center"/>
          </w:tcPr>
          <w:p w14:paraId="65843BC7" w14:textId="77777777" w:rsidR="007C3698" w:rsidRPr="007C3698" w:rsidRDefault="007C3698" w:rsidP="00041730">
            <w:pPr>
              <w:jc w:val="center"/>
              <w:rPr>
                <w:sz w:val="20"/>
                <w:szCs w:val="20"/>
                <w:lang w:eastAsia="en-US"/>
              </w:rPr>
            </w:pPr>
          </w:p>
        </w:tc>
        <w:tc>
          <w:tcPr>
            <w:tcW w:w="638" w:type="pct"/>
            <w:vMerge/>
            <w:vAlign w:val="center"/>
          </w:tcPr>
          <w:p w14:paraId="1CF637C2" w14:textId="77777777" w:rsidR="007C3698" w:rsidRPr="007C3698" w:rsidRDefault="007C3698" w:rsidP="00041730">
            <w:pPr>
              <w:jc w:val="center"/>
              <w:rPr>
                <w:sz w:val="20"/>
                <w:szCs w:val="20"/>
                <w:lang w:eastAsia="en-US"/>
              </w:rPr>
            </w:pPr>
          </w:p>
        </w:tc>
        <w:tc>
          <w:tcPr>
            <w:tcW w:w="503" w:type="pct"/>
            <w:vMerge/>
            <w:shd w:val="clear" w:color="auto" w:fill="auto"/>
            <w:vAlign w:val="center"/>
          </w:tcPr>
          <w:p w14:paraId="2CC5C79F" w14:textId="77777777" w:rsidR="007C3698" w:rsidRPr="007C3698" w:rsidRDefault="007C3698" w:rsidP="00041730">
            <w:pPr>
              <w:jc w:val="center"/>
              <w:rPr>
                <w:sz w:val="20"/>
                <w:szCs w:val="20"/>
                <w:lang w:eastAsia="en-US"/>
              </w:rPr>
            </w:pPr>
          </w:p>
        </w:tc>
        <w:tc>
          <w:tcPr>
            <w:tcW w:w="637" w:type="pct"/>
            <w:shd w:val="clear" w:color="auto" w:fill="auto"/>
            <w:vAlign w:val="center"/>
          </w:tcPr>
          <w:p w14:paraId="3A87F6CE" w14:textId="77777777" w:rsidR="007C3698" w:rsidRPr="007C3698" w:rsidRDefault="007C3698" w:rsidP="00041730">
            <w:pPr>
              <w:jc w:val="center"/>
              <w:rPr>
                <w:sz w:val="20"/>
                <w:szCs w:val="20"/>
                <w:lang w:eastAsia="en-US"/>
              </w:rPr>
            </w:pPr>
            <w:r w:rsidRPr="007C3698">
              <w:rPr>
                <w:sz w:val="20"/>
                <w:szCs w:val="20"/>
                <w:lang w:eastAsia="en-US"/>
              </w:rPr>
              <w:t>ЗИО-60</w:t>
            </w:r>
          </w:p>
        </w:tc>
        <w:tc>
          <w:tcPr>
            <w:tcW w:w="488" w:type="pct"/>
            <w:vAlign w:val="center"/>
          </w:tcPr>
          <w:p w14:paraId="0D1400B9" w14:textId="4270009A"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4DFBAAB0" w14:textId="3285A8C3" w:rsidR="007C3698" w:rsidRPr="007C3698" w:rsidRDefault="007C3698" w:rsidP="00041730">
            <w:pPr>
              <w:jc w:val="center"/>
              <w:rPr>
                <w:sz w:val="20"/>
                <w:szCs w:val="20"/>
                <w:lang w:eastAsia="en-US"/>
              </w:rPr>
            </w:pPr>
            <w:r w:rsidRPr="007C3698">
              <w:rPr>
                <w:sz w:val="20"/>
                <w:szCs w:val="20"/>
                <w:lang w:eastAsia="en-US"/>
              </w:rPr>
              <w:t>1984</w:t>
            </w:r>
          </w:p>
        </w:tc>
        <w:tc>
          <w:tcPr>
            <w:tcW w:w="536" w:type="pct"/>
            <w:vAlign w:val="center"/>
          </w:tcPr>
          <w:p w14:paraId="536C8269" w14:textId="4B6DCA6E" w:rsidR="007C3698" w:rsidRPr="007C3698" w:rsidRDefault="007C3698" w:rsidP="00041730">
            <w:pPr>
              <w:jc w:val="center"/>
              <w:rPr>
                <w:sz w:val="20"/>
                <w:szCs w:val="20"/>
                <w:lang w:eastAsia="en-US"/>
              </w:rPr>
            </w:pPr>
            <w:r w:rsidRPr="007C3698">
              <w:rPr>
                <w:sz w:val="20"/>
                <w:szCs w:val="20"/>
                <w:lang w:eastAsia="en-US"/>
              </w:rPr>
              <w:t>0,61</w:t>
            </w:r>
          </w:p>
        </w:tc>
        <w:tc>
          <w:tcPr>
            <w:tcW w:w="389" w:type="pct"/>
            <w:vAlign w:val="center"/>
          </w:tcPr>
          <w:p w14:paraId="450960F4" w14:textId="1FC75282" w:rsidR="007C3698" w:rsidRPr="007C3698" w:rsidRDefault="007C3698" w:rsidP="00041730">
            <w:pPr>
              <w:jc w:val="center"/>
              <w:rPr>
                <w:sz w:val="20"/>
                <w:szCs w:val="20"/>
                <w:lang w:eastAsia="en-US"/>
              </w:rPr>
            </w:pPr>
            <w:r w:rsidRPr="007C3698">
              <w:rPr>
                <w:sz w:val="20"/>
                <w:szCs w:val="20"/>
                <w:lang w:eastAsia="en-US"/>
              </w:rPr>
              <w:t>5</w:t>
            </w:r>
          </w:p>
        </w:tc>
        <w:tc>
          <w:tcPr>
            <w:tcW w:w="682" w:type="pct"/>
            <w:vAlign w:val="center"/>
          </w:tcPr>
          <w:p w14:paraId="58B54DD8" w14:textId="356775DA"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339AD568" w14:textId="59D48B93"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2BDF5EF7" w14:textId="55F9C934" w:rsidTr="00B876E2">
        <w:trPr>
          <w:trHeight w:val="340"/>
        </w:trPr>
        <w:tc>
          <w:tcPr>
            <w:tcW w:w="167" w:type="pct"/>
            <w:vMerge w:val="restart"/>
            <w:shd w:val="clear" w:color="auto" w:fill="auto"/>
            <w:vAlign w:val="center"/>
          </w:tcPr>
          <w:p w14:paraId="33276B94" w14:textId="77777777" w:rsidR="007C3698" w:rsidRPr="007C3698" w:rsidRDefault="007C3698" w:rsidP="00041730">
            <w:pPr>
              <w:jc w:val="center"/>
              <w:rPr>
                <w:sz w:val="20"/>
                <w:szCs w:val="20"/>
              </w:rPr>
            </w:pPr>
            <w:r w:rsidRPr="007C3698">
              <w:rPr>
                <w:sz w:val="20"/>
                <w:szCs w:val="20"/>
              </w:rPr>
              <w:t>18</w:t>
            </w:r>
          </w:p>
        </w:tc>
        <w:tc>
          <w:tcPr>
            <w:tcW w:w="638" w:type="pct"/>
            <w:vMerge w:val="restart"/>
            <w:vAlign w:val="center"/>
          </w:tcPr>
          <w:p w14:paraId="0A56E1E3" w14:textId="696836DF" w:rsidR="007C3698" w:rsidRPr="007C3698" w:rsidRDefault="007C3698" w:rsidP="00041730">
            <w:pPr>
              <w:jc w:val="center"/>
              <w:rPr>
                <w:sz w:val="20"/>
                <w:szCs w:val="20"/>
                <w:lang w:eastAsia="en-US"/>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vAlign w:val="center"/>
          </w:tcPr>
          <w:p w14:paraId="42248221" w14:textId="77777777" w:rsidR="007C3698" w:rsidRPr="007C3698" w:rsidRDefault="007C3698" w:rsidP="00041730">
            <w:pPr>
              <w:jc w:val="center"/>
              <w:rPr>
                <w:sz w:val="20"/>
                <w:szCs w:val="20"/>
              </w:rPr>
            </w:pPr>
            <w:r w:rsidRPr="007C3698">
              <w:rPr>
                <w:sz w:val="20"/>
                <w:szCs w:val="20"/>
                <w:lang w:eastAsia="en-US"/>
              </w:rPr>
              <w:t>Котельная №18</w:t>
            </w:r>
          </w:p>
        </w:tc>
        <w:tc>
          <w:tcPr>
            <w:tcW w:w="637" w:type="pct"/>
            <w:shd w:val="clear" w:color="auto" w:fill="auto"/>
            <w:vAlign w:val="center"/>
          </w:tcPr>
          <w:p w14:paraId="0DA0FC77" w14:textId="77777777" w:rsidR="007C3698" w:rsidRPr="007C3698" w:rsidRDefault="007C3698" w:rsidP="00041730">
            <w:pPr>
              <w:jc w:val="center"/>
              <w:rPr>
                <w:sz w:val="20"/>
                <w:szCs w:val="20"/>
                <w:lang w:eastAsia="en-US"/>
              </w:rPr>
            </w:pPr>
            <w:r w:rsidRPr="007C3698">
              <w:rPr>
                <w:sz w:val="20"/>
                <w:szCs w:val="20"/>
                <w:lang w:eastAsia="en-US"/>
              </w:rPr>
              <w:t>КСВа-0,63</w:t>
            </w:r>
          </w:p>
        </w:tc>
        <w:tc>
          <w:tcPr>
            <w:tcW w:w="488" w:type="pct"/>
            <w:vAlign w:val="center"/>
          </w:tcPr>
          <w:p w14:paraId="740217DA" w14:textId="5DD3DBF3"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27FAD2F7" w14:textId="4CA80F37" w:rsidR="007C3698" w:rsidRPr="007C3698" w:rsidRDefault="007C3698" w:rsidP="00041730">
            <w:pPr>
              <w:jc w:val="center"/>
              <w:rPr>
                <w:sz w:val="20"/>
                <w:szCs w:val="20"/>
                <w:lang w:eastAsia="en-US"/>
              </w:rPr>
            </w:pPr>
            <w:r w:rsidRPr="007C3698">
              <w:rPr>
                <w:sz w:val="20"/>
                <w:szCs w:val="20"/>
                <w:lang w:eastAsia="en-US"/>
              </w:rPr>
              <w:t>1998</w:t>
            </w:r>
          </w:p>
        </w:tc>
        <w:tc>
          <w:tcPr>
            <w:tcW w:w="536" w:type="pct"/>
            <w:vAlign w:val="center"/>
          </w:tcPr>
          <w:p w14:paraId="0F59EFFF" w14:textId="4ACFFBC7" w:rsidR="007C3698" w:rsidRPr="007C3698" w:rsidRDefault="007C3698" w:rsidP="00041730">
            <w:pPr>
              <w:jc w:val="center"/>
              <w:rPr>
                <w:sz w:val="20"/>
                <w:szCs w:val="20"/>
                <w:lang w:eastAsia="en-US"/>
              </w:rPr>
            </w:pPr>
            <w:r w:rsidRPr="007C3698">
              <w:rPr>
                <w:sz w:val="20"/>
                <w:szCs w:val="20"/>
                <w:lang w:eastAsia="en-US"/>
              </w:rPr>
              <w:t>0,52</w:t>
            </w:r>
          </w:p>
        </w:tc>
        <w:tc>
          <w:tcPr>
            <w:tcW w:w="389" w:type="pct"/>
            <w:vAlign w:val="center"/>
          </w:tcPr>
          <w:p w14:paraId="1475268E" w14:textId="3CB500CC"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2727916C" w14:textId="5D210A87"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6AA8A23C" w14:textId="4AD90582"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4DDE00F4" w14:textId="6264C989" w:rsidTr="00B876E2">
        <w:trPr>
          <w:trHeight w:val="340"/>
        </w:trPr>
        <w:tc>
          <w:tcPr>
            <w:tcW w:w="167" w:type="pct"/>
            <w:vMerge/>
            <w:shd w:val="clear" w:color="auto" w:fill="auto"/>
            <w:vAlign w:val="center"/>
          </w:tcPr>
          <w:p w14:paraId="334B06A5" w14:textId="77777777" w:rsidR="007C3698" w:rsidRPr="007C3698" w:rsidRDefault="007C3698" w:rsidP="00041730">
            <w:pPr>
              <w:jc w:val="center"/>
              <w:rPr>
                <w:sz w:val="20"/>
                <w:szCs w:val="20"/>
              </w:rPr>
            </w:pPr>
          </w:p>
        </w:tc>
        <w:tc>
          <w:tcPr>
            <w:tcW w:w="638" w:type="pct"/>
            <w:vMerge/>
            <w:vAlign w:val="center"/>
          </w:tcPr>
          <w:p w14:paraId="604AA468" w14:textId="77777777" w:rsidR="007C3698" w:rsidRPr="007C3698" w:rsidRDefault="007C3698" w:rsidP="00041730">
            <w:pPr>
              <w:jc w:val="center"/>
              <w:rPr>
                <w:sz w:val="20"/>
                <w:szCs w:val="20"/>
              </w:rPr>
            </w:pPr>
          </w:p>
        </w:tc>
        <w:tc>
          <w:tcPr>
            <w:tcW w:w="503" w:type="pct"/>
            <w:vMerge/>
            <w:shd w:val="clear" w:color="auto" w:fill="auto"/>
            <w:vAlign w:val="center"/>
          </w:tcPr>
          <w:p w14:paraId="2A921A07" w14:textId="77777777" w:rsidR="007C3698" w:rsidRPr="007C3698" w:rsidRDefault="007C3698" w:rsidP="00041730">
            <w:pPr>
              <w:jc w:val="center"/>
              <w:rPr>
                <w:sz w:val="20"/>
                <w:szCs w:val="20"/>
              </w:rPr>
            </w:pPr>
          </w:p>
        </w:tc>
        <w:tc>
          <w:tcPr>
            <w:tcW w:w="637" w:type="pct"/>
            <w:shd w:val="clear" w:color="auto" w:fill="auto"/>
            <w:vAlign w:val="center"/>
          </w:tcPr>
          <w:p w14:paraId="41FD35C4" w14:textId="77777777" w:rsidR="007C3698" w:rsidRPr="007C3698" w:rsidRDefault="007C3698" w:rsidP="00041730">
            <w:pPr>
              <w:jc w:val="center"/>
              <w:rPr>
                <w:sz w:val="20"/>
                <w:szCs w:val="20"/>
                <w:lang w:eastAsia="en-US"/>
              </w:rPr>
            </w:pPr>
            <w:r w:rsidRPr="007C3698">
              <w:rPr>
                <w:sz w:val="20"/>
                <w:szCs w:val="20"/>
                <w:lang w:eastAsia="en-US"/>
              </w:rPr>
              <w:t>КСВа-0,63</w:t>
            </w:r>
          </w:p>
        </w:tc>
        <w:tc>
          <w:tcPr>
            <w:tcW w:w="488" w:type="pct"/>
            <w:vAlign w:val="center"/>
          </w:tcPr>
          <w:p w14:paraId="2A047506" w14:textId="23A9E879"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21F59E7D" w14:textId="665C8AAB" w:rsidR="007C3698" w:rsidRPr="007C3698" w:rsidRDefault="007C3698" w:rsidP="00041730">
            <w:pPr>
              <w:jc w:val="center"/>
              <w:rPr>
                <w:sz w:val="20"/>
                <w:szCs w:val="20"/>
                <w:lang w:eastAsia="en-US"/>
              </w:rPr>
            </w:pPr>
            <w:r w:rsidRPr="007C3698">
              <w:rPr>
                <w:sz w:val="20"/>
                <w:szCs w:val="20"/>
              </w:rPr>
              <w:t>1998</w:t>
            </w:r>
          </w:p>
        </w:tc>
        <w:tc>
          <w:tcPr>
            <w:tcW w:w="536" w:type="pct"/>
            <w:vAlign w:val="center"/>
          </w:tcPr>
          <w:p w14:paraId="080A3256" w14:textId="5C7C271E" w:rsidR="007C3698" w:rsidRPr="007C3698" w:rsidRDefault="007C3698" w:rsidP="00041730">
            <w:pPr>
              <w:jc w:val="center"/>
              <w:rPr>
                <w:sz w:val="20"/>
                <w:szCs w:val="20"/>
                <w:lang w:eastAsia="en-US"/>
              </w:rPr>
            </w:pPr>
            <w:r w:rsidRPr="007C3698">
              <w:rPr>
                <w:sz w:val="20"/>
                <w:szCs w:val="20"/>
                <w:lang w:eastAsia="en-US"/>
              </w:rPr>
              <w:t>0,5</w:t>
            </w:r>
          </w:p>
        </w:tc>
        <w:tc>
          <w:tcPr>
            <w:tcW w:w="389" w:type="pct"/>
            <w:vAlign w:val="center"/>
          </w:tcPr>
          <w:p w14:paraId="68142398" w14:textId="06EC5519" w:rsidR="007C3698" w:rsidRPr="007C3698" w:rsidRDefault="007C3698" w:rsidP="00041730">
            <w:pPr>
              <w:jc w:val="center"/>
              <w:rPr>
                <w:sz w:val="20"/>
                <w:szCs w:val="20"/>
                <w:lang w:eastAsia="en-US"/>
              </w:rPr>
            </w:pPr>
            <w:r w:rsidRPr="007C3698">
              <w:rPr>
                <w:sz w:val="20"/>
                <w:szCs w:val="20"/>
                <w:lang w:eastAsia="en-US"/>
              </w:rPr>
              <w:t>2</w:t>
            </w:r>
          </w:p>
        </w:tc>
        <w:tc>
          <w:tcPr>
            <w:tcW w:w="682" w:type="pct"/>
            <w:vAlign w:val="center"/>
          </w:tcPr>
          <w:p w14:paraId="62080283" w14:textId="579DD12E"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4F9482A2" w14:textId="78E9FE35"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6D3EC315" w14:textId="0F644FFB" w:rsidTr="00B876E2">
        <w:trPr>
          <w:trHeight w:val="340"/>
        </w:trPr>
        <w:tc>
          <w:tcPr>
            <w:tcW w:w="167" w:type="pct"/>
            <w:vMerge/>
            <w:shd w:val="clear" w:color="auto" w:fill="auto"/>
            <w:vAlign w:val="center"/>
          </w:tcPr>
          <w:p w14:paraId="58D78275" w14:textId="77777777" w:rsidR="007C3698" w:rsidRPr="007C3698" w:rsidRDefault="007C3698" w:rsidP="00041730">
            <w:pPr>
              <w:jc w:val="center"/>
              <w:rPr>
                <w:sz w:val="20"/>
                <w:szCs w:val="20"/>
              </w:rPr>
            </w:pPr>
          </w:p>
        </w:tc>
        <w:tc>
          <w:tcPr>
            <w:tcW w:w="638" w:type="pct"/>
            <w:vMerge/>
            <w:vAlign w:val="center"/>
          </w:tcPr>
          <w:p w14:paraId="5EB498F8" w14:textId="77777777" w:rsidR="007C3698" w:rsidRPr="007C3698" w:rsidRDefault="007C3698" w:rsidP="00041730">
            <w:pPr>
              <w:jc w:val="center"/>
              <w:rPr>
                <w:sz w:val="20"/>
                <w:szCs w:val="20"/>
              </w:rPr>
            </w:pPr>
          </w:p>
        </w:tc>
        <w:tc>
          <w:tcPr>
            <w:tcW w:w="503" w:type="pct"/>
            <w:vMerge/>
            <w:shd w:val="clear" w:color="auto" w:fill="auto"/>
            <w:vAlign w:val="center"/>
          </w:tcPr>
          <w:p w14:paraId="515D5376" w14:textId="77777777" w:rsidR="007C3698" w:rsidRPr="007C3698" w:rsidRDefault="007C3698" w:rsidP="00041730">
            <w:pPr>
              <w:jc w:val="center"/>
              <w:rPr>
                <w:sz w:val="20"/>
                <w:szCs w:val="20"/>
              </w:rPr>
            </w:pPr>
          </w:p>
        </w:tc>
        <w:tc>
          <w:tcPr>
            <w:tcW w:w="637" w:type="pct"/>
            <w:shd w:val="clear" w:color="auto" w:fill="auto"/>
            <w:vAlign w:val="center"/>
          </w:tcPr>
          <w:p w14:paraId="0457A8E4" w14:textId="77777777" w:rsidR="007C3698" w:rsidRPr="007C3698" w:rsidRDefault="007C3698" w:rsidP="00041730">
            <w:pPr>
              <w:jc w:val="center"/>
              <w:rPr>
                <w:sz w:val="20"/>
                <w:szCs w:val="20"/>
                <w:lang w:eastAsia="en-US"/>
              </w:rPr>
            </w:pPr>
            <w:r w:rsidRPr="007C3698">
              <w:rPr>
                <w:sz w:val="20"/>
                <w:szCs w:val="20"/>
                <w:lang w:eastAsia="en-US"/>
              </w:rPr>
              <w:t>КСВа-0,63</w:t>
            </w:r>
          </w:p>
        </w:tc>
        <w:tc>
          <w:tcPr>
            <w:tcW w:w="488" w:type="pct"/>
            <w:vAlign w:val="center"/>
          </w:tcPr>
          <w:p w14:paraId="31F6F032" w14:textId="484832B6"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0510303D" w14:textId="0740AC39" w:rsidR="007C3698" w:rsidRPr="007C3698" w:rsidRDefault="007C3698" w:rsidP="00041730">
            <w:pPr>
              <w:jc w:val="center"/>
              <w:rPr>
                <w:sz w:val="20"/>
                <w:szCs w:val="20"/>
                <w:lang w:eastAsia="en-US"/>
              </w:rPr>
            </w:pPr>
            <w:r w:rsidRPr="007C3698">
              <w:rPr>
                <w:sz w:val="20"/>
                <w:szCs w:val="20"/>
              </w:rPr>
              <w:t>1998</w:t>
            </w:r>
          </w:p>
        </w:tc>
        <w:tc>
          <w:tcPr>
            <w:tcW w:w="536" w:type="pct"/>
            <w:vAlign w:val="center"/>
          </w:tcPr>
          <w:p w14:paraId="69697EEF" w14:textId="66CDED29" w:rsidR="007C3698" w:rsidRPr="007C3698" w:rsidRDefault="007C3698" w:rsidP="00041730">
            <w:pPr>
              <w:jc w:val="center"/>
              <w:rPr>
                <w:sz w:val="20"/>
                <w:szCs w:val="20"/>
                <w:lang w:eastAsia="en-US"/>
              </w:rPr>
            </w:pPr>
            <w:r w:rsidRPr="007C3698">
              <w:rPr>
                <w:sz w:val="20"/>
                <w:szCs w:val="20"/>
                <w:lang w:eastAsia="en-US"/>
              </w:rPr>
              <w:t>0,43</w:t>
            </w:r>
          </w:p>
        </w:tc>
        <w:tc>
          <w:tcPr>
            <w:tcW w:w="389" w:type="pct"/>
            <w:vAlign w:val="center"/>
          </w:tcPr>
          <w:p w14:paraId="78B74DA1" w14:textId="33896265" w:rsidR="007C3698" w:rsidRPr="007C3698" w:rsidRDefault="007C3698" w:rsidP="00041730">
            <w:pPr>
              <w:jc w:val="center"/>
              <w:rPr>
                <w:sz w:val="20"/>
                <w:szCs w:val="20"/>
                <w:lang w:eastAsia="en-US"/>
              </w:rPr>
            </w:pPr>
            <w:r w:rsidRPr="007C3698">
              <w:rPr>
                <w:sz w:val="20"/>
                <w:szCs w:val="20"/>
                <w:lang w:eastAsia="en-US"/>
              </w:rPr>
              <w:t>3</w:t>
            </w:r>
          </w:p>
        </w:tc>
        <w:tc>
          <w:tcPr>
            <w:tcW w:w="682" w:type="pct"/>
            <w:vAlign w:val="center"/>
          </w:tcPr>
          <w:p w14:paraId="28964722" w14:textId="5C6EC061"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165CFC78" w14:textId="4122DC24"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46E1D24C" w14:textId="084E487C" w:rsidTr="00B876E2">
        <w:trPr>
          <w:trHeight w:val="340"/>
        </w:trPr>
        <w:tc>
          <w:tcPr>
            <w:tcW w:w="167" w:type="pct"/>
            <w:vMerge/>
            <w:shd w:val="clear" w:color="auto" w:fill="auto"/>
            <w:vAlign w:val="center"/>
          </w:tcPr>
          <w:p w14:paraId="1BCEF2DE" w14:textId="77777777" w:rsidR="007C3698" w:rsidRPr="007C3698" w:rsidRDefault="007C3698" w:rsidP="00041730">
            <w:pPr>
              <w:jc w:val="center"/>
              <w:rPr>
                <w:sz w:val="20"/>
                <w:szCs w:val="20"/>
              </w:rPr>
            </w:pPr>
          </w:p>
        </w:tc>
        <w:tc>
          <w:tcPr>
            <w:tcW w:w="638" w:type="pct"/>
            <w:vMerge/>
            <w:vAlign w:val="center"/>
          </w:tcPr>
          <w:p w14:paraId="6D47FA66" w14:textId="77777777" w:rsidR="007C3698" w:rsidRPr="007C3698" w:rsidRDefault="007C3698" w:rsidP="00041730">
            <w:pPr>
              <w:jc w:val="center"/>
              <w:rPr>
                <w:sz w:val="20"/>
                <w:szCs w:val="20"/>
              </w:rPr>
            </w:pPr>
          </w:p>
        </w:tc>
        <w:tc>
          <w:tcPr>
            <w:tcW w:w="503" w:type="pct"/>
            <w:vMerge/>
            <w:shd w:val="clear" w:color="auto" w:fill="auto"/>
            <w:vAlign w:val="center"/>
          </w:tcPr>
          <w:p w14:paraId="7D5E0D64" w14:textId="77777777" w:rsidR="007C3698" w:rsidRPr="007C3698" w:rsidRDefault="007C3698" w:rsidP="00041730">
            <w:pPr>
              <w:jc w:val="center"/>
              <w:rPr>
                <w:sz w:val="20"/>
                <w:szCs w:val="20"/>
              </w:rPr>
            </w:pPr>
          </w:p>
        </w:tc>
        <w:tc>
          <w:tcPr>
            <w:tcW w:w="637" w:type="pct"/>
            <w:shd w:val="clear" w:color="auto" w:fill="auto"/>
            <w:vAlign w:val="center"/>
          </w:tcPr>
          <w:p w14:paraId="1C34BCBA" w14:textId="77777777" w:rsidR="007C3698" w:rsidRPr="007C3698" w:rsidRDefault="007C3698" w:rsidP="00041730">
            <w:pPr>
              <w:jc w:val="center"/>
              <w:rPr>
                <w:sz w:val="20"/>
                <w:szCs w:val="20"/>
                <w:lang w:eastAsia="en-US"/>
              </w:rPr>
            </w:pPr>
            <w:r w:rsidRPr="007C3698">
              <w:rPr>
                <w:sz w:val="20"/>
                <w:szCs w:val="20"/>
                <w:lang w:eastAsia="en-US"/>
              </w:rPr>
              <w:t>КСВа-0,63</w:t>
            </w:r>
          </w:p>
        </w:tc>
        <w:tc>
          <w:tcPr>
            <w:tcW w:w="488" w:type="pct"/>
            <w:vAlign w:val="center"/>
          </w:tcPr>
          <w:p w14:paraId="2E38E7BD" w14:textId="14CE5845"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6E323DBA" w14:textId="571BC1F9" w:rsidR="007C3698" w:rsidRPr="007C3698" w:rsidRDefault="007C3698" w:rsidP="00041730">
            <w:pPr>
              <w:jc w:val="center"/>
              <w:rPr>
                <w:sz w:val="20"/>
                <w:szCs w:val="20"/>
                <w:lang w:eastAsia="en-US"/>
              </w:rPr>
            </w:pPr>
            <w:r w:rsidRPr="007C3698">
              <w:rPr>
                <w:sz w:val="20"/>
                <w:szCs w:val="20"/>
              </w:rPr>
              <w:t>1998</w:t>
            </w:r>
          </w:p>
        </w:tc>
        <w:tc>
          <w:tcPr>
            <w:tcW w:w="536" w:type="pct"/>
            <w:vAlign w:val="center"/>
          </w:tcPr>
          <w:p w14:paraId="581F1207" w14:textId="59174EAE" w:rsidR="007C3698" w:rsidRPr="007C3698" w:rsidRDefault="007C3698" w:rsidP="00041730">
            <w:pPr>
              <w:jc w:val="center"/>
              <w:rPr>
                <w:sz w:val="20"/>
                <w:szCs w:val="20"/>
                <w:lang w:eastAsia="en-US"/>
              </w:rPr>
            </w:pPr>
            <w:r w:rsidRPr="007C3698">
              <w:rPr>
                <w:sz w:val="20"/>
                <w:szCs w:val="20"/>
                <w:lang w:eastAsia="en-US"/>
              </w:rPr>
              <w:t>0,42</w:t>
            </w:r>
          </w:p>
        </w:tc>
        <w:tc>
          <w:tcPr>
            <w:tcW w:w="389" w:type="pct"/>
            <w:vAlign w:val="center"/>
          </w:tcPr>
          <w:p w14:paraId="06B5C93F" w14:textId="38908D04" w:rsidR="007C3698" w:rsidRPr="007C3698" w:rsidRDefault="007C3698" w:rsidP="00041730">
            <w:pPr>
              <w:jc w:val="center"/>
              <w:rPr>
                <w:sz w:val="20"/>
                <w:szCs w:val="20"/>
                <w:lang w:eastAsia="en-US"/>
              </w:rPr>
            </w:pPr>
            <w:r w:rsidRPr="007C3698">
              <w:rPr>
                <w:sz w:val="20"/>
                <w:szCs w:val="20"/>
                <w:lang w:eastAsia="en-US"/>
              </w:rPr>
              <w:t>4</w:t>
            </w:r>
          </w:p>
        </w:tc>
        <w:tc>
          <w:tcPr>
            <w:tcW w:w="682" w:type="pct"/>
            <w:vAlign w:val="center"/>
          </w:tcPr>
          <w:p w14:paraId="62896282" w14:textId="1FD72DF2"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3E3F7C10" w14:textId="2D4A8E77" w:rsidR="007C3698" w:rsidRPr="007C3698" w:rsidRDefault="007C3698" w:rsidP="00041730">
            <w:pPr>
              <w:jc w:val="center"/>
              <w:rPr>
                <w:sz w:val="20"/>
                <w:szCs w:val="20"/>
                <w:lang w:eastAsia="en-US"/>
              </w:rPr>
            </w:pPr>
            <w:r w:rsidRPr="00986BC0">
              <w:rPr>
                <w:sz w:val="20"/>
                <w:szCs w:val="20"/>
              </w:rPr>
              <w:t>выработан</w:t>
            </w:r>
          </w:p>
        </w:tc>
      </w:tr>
      <w:tr w:rsidR="007C3698" w:rsidRPr="007C3698" w14:paraId="331E7B2E" w14:textId="24874270" w:rsidTr="00B876E2">
        <w:trPr>
          <w:trHeight w:val="340"/>
        </w:trPr>
        <w:tc>
          <w:tcPr>
            <w:tcW w:w="167" w:type="pct"/>
            <w:shd w:val="clear" w:color="auto" w:fill="auto"/>
            <w:vAlign w:val="center"/>
          </w:tcPr>
          <w:p w14:paraId="604D9442" w14:textId="77777777" w:rsidR="007C3698" w:rsidRPr="007C3698" w:rsidRDefault="007C3698" w:rsidP="00041730">
            <w:pPr>
              <w:jc w:val="center"/>
              <w:rPr>
                <w:sz w:val="20"/>
                <w:szCs w:val="20"/>
              </w:rPr>
            </w:pPr>
            <w:r w:rsidRPr="007C3698">
              <w:rPr>
                <w:sz w:val="20"/>
                <w:szCs w:val="20"/>
              </w:rPr>
              <w:t>19</w:t>
            </w:r>
          </w:p>
        </w:tc>
        <w:tc>
          <w:tcPr>
            <w:tcW w:w="638" w:type="pct"/>
            <w:vAlign w:val="center"/>
          </w:tcPr>
          <w:p w14:paraId="1B3DA256" w14:textId="5B2858CA" w:rsidR="007C3698" w:rsidRPr="007C3698" w:rsidRDefault="007C3698" w:rsidP="00041730">
            <w:pPr>
              <w:jc w:val="center"/>
              <w:rPr>
                <w:sz w:val="20"/>
                <w:szCs w:val="20"/>
                <w:lang w:eastAsia="en-US"/>
              </w:rPr>
            </w:pPr>
            <w:r w:rsidRPr="007C3698">
              <w:rPr>
                <w:sz w:val="20"/>
                <w:szCs w:val="20"/>
              </w:rPr>
              <w:t>МП «</w:t>
            </w:r>
            <w:r w:rsidR="00E36939">
              <w:rPr>
                <w:sz w:val="20"/>
                <w:szCs w:val="20"/>
              </w:rPr>
              <w:t>Лотошинское ЖКХ</w:t>
            </w:r>
            <w:r w:rsidRPr="007C3698">
              <w:rPr>
                <w:sz w:val="20"/>
                <w:szCs w:val="20"/>
              </w:rPr>
              <w:t>»</w:t>
            </w:r>
          </w:p>
        </w:tc>
        <w:tc>
          <w:tcPr>
            <w:tcW w:w="503" w:type="pct"/>
            <w:shd w:val="clear" w:color="auto" w:fill="auto"/>
            <w:vAlign w:val="center"/>
          </w:tcPr>
          <w:p w14:paraId="26898879" w14:textId="77777777" w:rsidR="007C3698" w:rsidRPr="007C3698" w:rsidRDefault="007C3698" w:rsidP="00041730">
            <w:pPr>
              <w:jc w:val="center"/>
              <w:rPr>
                <w:sz w:val="20"/>
                <w:szCs w:val="20"/>
              </w:rPr>
            </w:pPr>
            <w:r w:rsidRPr="007C3698">
              <w:rPr>
                <w:sz w:val="20"/>
                <w:szCs w:val="20"/>
                <w:lang w:eastAsia="en-US"/>
              </w:rPr>
              <w:t>Котельная №19</w:t>
            </w:r>
          </w:p>
        </w:tc>
        <w:tc>
          <w:tcPr>
            <w:tcW w:w="637" w:type="pct"/>
            <w:shd w:val="clear" w:color="auto" w:fill="auto"/>
            <w:vAlign w:val="center"/>
          </w:tcPr>
          <w:p w14:paraId="05454B86" w14:textId="69448791" w:rsidR="007C3698" w:rsidRPr="007C3698" w:rsidRDefault="005105C2" w:rsidP="00041730">
            <w:pPr>
              <w:jc w:val="center"/>
              <w:rPr>
                <w:sz w:val="20"/>
                <w:szCs w:val="20"/>
                <w:lang w:eastAsia="en-US"/>
              </w:rPr>
            </w:pPr>
            <w:r>
              <w:rPr>
                <w:sz w:val="20"/>
                <w:szCs w:val="20"/>
                <w:lang w:eastAsia="en-US"/>
              </w:rPr>
              <w:t>Китарами</w:t>
            </w:r>
          </w:p>
        </w:tc>
        <w:tc>
          <w:tcPr>
            <w:tcW w:w="488" w:type="pct"/>
            <w:vAlign w:val="center"/>
          </w:tcPr>
          <w:p w14:paraId="4E6F04AF" w14:textId="4B1D14F9"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28F76CEC" w14:textId="5EED614B" w:rsidR="007C3698" w:rsidRPr="007C3698" w:rsidRDefault="007C3698" w:rsidP="00041730">
            <w:pPr>
              <w:jc w:val="center"/>
              <w:rPr>
                <w:sz w:val="20"/>
                <w:szCs w:val="20"/>
                <w:lang w:eastAsia="en-US"/>
              </w:rPr>
            </w:pPr>
            <w:r w:rsidRPr="007C3698">
              <w:rPr>
                <w:sz w:val="20"/>
                <w:szCs w:val="20"/>
                <w:lang w:eastAsia="en-US"/>
              </w:rPr>
              <w:t>2014</w:t>
            </w:r>
          </w:p>
        </w:tc>
        <w:tc>
          <w:tcPr>
            <w:tcW w:w="536" w:type="pct"/>
            <w:vAlign w:val="center"/>
          </w:tcPr>
          <w:p w14:paraId="14137F79" w14:textId="18770494" w:rsidR="007C3698" w:rsidRPr="007C3698" w:rsidRDefault="007C3698" w:rsidP="00041730">
            <w:pPr>
              <w:jc w:val="center"/>
              <w:rPr>
                <w:sz w:val="20"/>
                <w:szCs w:val="20"/>
                <w:lang w:eastAsia="en-US"/>
              </w:rPr>
            </w:pPr>
            <w:r w:rsidRPr="007C3698">
              <w:rPr>
                <w:sz w:val="20"/>
                <w:szCs w:val="20"/>
                <w:lang w:eastAsia="en-US"/>
              </w:rPr>
              <w:t>0,06</w:t>
            </w:r>
          </w:p>
        </w:tc>
        <w:tc>
          <w:tcPr>
            <w:tcW w:w="389" w:type="pct"/>
            <w:vAlign w:val="center"/>
          </w:tcPr>
          <w:p w14:paraId="2A3F21BF" w14:textId="1C7EA181" w:rsidR="007C3698" w:rsidRPr="007C3698" w:rsidRDefault="007C3698" w:rsidP="00041730">
            <w:pPr>
              <w:jc w:val="center"/>
              <w:rPr>
                <w:sz w:val="20"/>
                <w:szCs w:val="20"/>
                <w:lang w:eastAsia="en-US"/>
              </w:rPr>
            </w:pPr>
            <w:r w:rsidRPr="007C3698">
              <w:rPr>
                <w:sz w:val="20"/>
                <w:szCs w:val="20"/>
                <w:lang w:eastAsia="en-US"/>
              </w:rPr>
              <w:t>-</w:t>
            </w:r>
          </w:p>
        </w:tc>
        <w:tc>
          <w:tcPr>
            <w:tcW w:w="682" w:type="pct"/>
            <w:vAlign w:val="center"/>
          </w:tcPr>
          <w:p w14:paraId="2D6A5C6A" w14:textId="1D0A5530"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740C873E" w14:textId="3E7E2204" w:rsidR="007C3698" w:rsidRPr="007C3698" w:rsidRDefault="007C3698" w:rsidP="00041730">
            <w:pPr>
              <w:jc w:val="center"/>
              <w:rPr>
                <w:sz w:val="20"/>
                <w:szCs w:val="20"/>
                <w:lang w:eastAsia="en-US"/>
              </w:rPr>
            </w:pPr>
            <w:r w:rsidRPr="007C3698">
              <w:rPr>
                <w:sz w:val="20"/>
                <w:szCs w:val="20"/>
              </w:rPr>
              <w:t>10</w:t>
            </w:r>
          </w:p>
        </w:tc>
      </w:tr>
      <w:tr w:rsidR="007C3698" w:rsidRPr="007C3698" w14:paraId="3298CB9B" w14:textId="1FAD5D72" w:rsidTr="00B876E2">
        <w:trPr>
          <w:trHeight w:val="340"/>
        </w:trPr>
        <w:tc>
          <w:tcPr>
            <w:tcW w:w="167" w:type="pct"/>
            <w:vMerge w:val="restart"/>
            <w:shd w:val="clear" w:color="auto" w:fill="auto"/>
            <w:vAlign w:val="center"/>
          </w:tcPr>
          <w:p w14:paraId="33685546" w14:textId="77777777" w:rsidR="007C3698" w:rsidRPr="007C3698" w:rsidRDefault="007C3698" w:rsidP="00041730">
            <w:pPr>
              <w:jc w:val="center"/>
              <w:rPr>
                <w:sz w:val="20"/>
                <w:szCs w:val="20"/>
              </w:rPr>
            </w:pPr>
            <w:r w:rsidRPr="007C3698">
              <w:rPr>
                <w:sz w:val="20"/>
                <w:szCs w:val="20"/>
              </w:rPr>
              <w:t>20</w:t>
            </w:r>
          </w:p>
        </w:tc>
        <w:tc>
          <w:tcPr>
            <w:tcW w:w="638" w:type="pct"/>
            <w:vMerge w:val="restart"/>
            <w:vAlign w:val="center"/>
          </w:tcPr>
          <w:p w14:paraId="449C35CC" w14:textId="66715B2F" w:rsidR="007C3698" w:rsidRPr="007C3698" w:rsidRDefault="007C3698" w:rsidP="00041730">
            <w:pPr>
              <w:jc w:val="center"/>
              <w:rPr>
                <w:sz w:val="20"/>
                <w:szCs w:val="20"/>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vAlign w:val="center"/>
          </w:tcPr>
          <w:p w14:paraId="37C8A502" w14:textId="77777777" w:rsidR="007C3698" w:rsidRPr="007C3698" w:rsidRDefault="007C3698" w:rsidP="00041730">
            <w:pPr>
              <w:jc w:val="center"/>
              <w:rPr>
                <w:sz w:val="20"/>
                <w:szCs w:val="20"/>
              </w:rPr>
            </w:pPr>
            <w:r w:rsidRPr="007C3698">
              <w:rPr>
                <w:sz w:val="20"/>
                <w:szCs w:val="20"/>
              </w:rPr>
              <w:t>Котельная №20</w:t>
            </w:r>
          </w:p>
        </w:tc>
        <w:tc>
          <w:tcPr>
            <w:tcW w:w="637" w:type="pct"/>
            <w:shd w:val="clear" w:color="auto" w:fill="auto"/>
            <w:vAlign w:val="center"/>
          </w:tcPr>
          <w:p w14:paraId="276F05A9" w14:textId="77777777" w:rsidR="007C3698" w:rsidRPr="007C3698" w:rsidRDefault="007C3698" w:rsidP="00041730">
            <w:pPr>
              <w:jc w:val="center"/>
              <w:rPr>
                <w:sz w:val="20"/>
                <w:szCs w:val="20"/>
                <w:lang w:eastAsia="en-US"/>
              </w:rPr>
            </w:pPr>
            <w:r w:rsidRPr="007C3698">
              <w:rPr>
                <w:sz w:val="20"/>
                <w:szCs w:val="20"/>
              </w:rPr>
              <w:t>ЗИОСАБ-500</w:t>
            </w:r>
          </w:p>
        </w:tc>
        <w:tc>
          <w:tcPr>
            <w:tcW w:w="488" w:type="pct"/>
            <w:vAlign w:val="center"/>
          </w:tcPr>
          <w:p w14:paraId="6938E641" w14:textId="35BA805B"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0821F602" w14:textId="53BA7367" w:rsidR="007C3698" w:rsidRPr="007C3698" w:rsidRDefault="007C3698" w:rsidP="00041730">
            <w:pPr>
              <w:jc w:val="center"/>
              <w:rPr>
                <w:sz w:val="20"/>
                <w:szCs w:val="20"/>
                <w:lang w:eastAsia="en-US"/>
              </w:rPr>
            </w:pPr>
            <w:r w:rsidRPr="007C3698">
              <w:rPr>
                <w:sz w:val="20"/>
                <w:szCs w:val="20"/>
                <w:lang w:eastAsia="en-US"/>
              </w:rPr>
              <w:t>2006</w:t>
            </w:r>
          </w:p>
        </w:tc>
        <w:tc>
          <w:tcPr>
            <w:tcW w:w="536" w:type="pct"/>
            <w:vAlign w:val="center"/>
          </w:tcPr>
          <w:p w14:paraId="46E63EDA" w14:textId="371A5454" w:rsidR="007C3698" w:rsidRPr="007C3698" w:rsidRDefault="007C3698" w:rsidP="00041730">
            <w:pPr>
              <w:jc w:val="center"/>
              <w:rPr>
                <w:sz w:val="20"/>
                <w:szCs w:val="20"/>
                <w:lang w:eastAsia="en-US"/>
              </w:rPr>
            </w:pPr>
            <w:r w:rsidRPr="007C3698">
              <w:rPr>
                <w:sz w:val="20"/>
                <w:szCs w:val="20"/>
                <w:lang w:eastAsia="en-US"/>
              </w:rPr>
              <w:t>0,4</w:t>
            </w:r>
          </w:p>
        </w:tc>
        <w:tc>
          <w:tcPr>
            <w:tcW w:w="389" w:type="pct"/>
            <w:vAlign w:val="center"/>
          </w:tcPr>
          <w:p w14:paraId="050D97A3" w14:textId="41069D8B"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0AF7AEF9" w14:textId="3072D5B9"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58E6A512" w14:textId="07EBD098" w:rsidR="007C3698" w:rsidRPr="007C3698" w:rsidRDefault="007C3698" w:rsidP="00041730">
            <w:pPr>
              <w:jc w:val="center"/>
              <w:rPr>
                <w:sz w:val="20"/>
                <w:szCs w:val="20"/>
                <w:lang w:eastAsia="en-US"/>
              </w:rPr>
            </w:pPr>
            <w:r w:rsidRPr="007C3698">
              <w:rPr>
                <w:sz w:val="20"/>
                <w:szCs w:val="20"/>
              </w:rPr>
              <w:t>2</w:t>
            </w:r>
          </w:p>
        </w:tc>
      </w:tr>
      <w:tr w:rsidR="007C3698" w:rsidRPr="007C3698" w14:paraId="465CD2E7" w14:textId="23578865" w:rsidTr="00B876E2">
        <w:trPr>
          <w:trHeight w:val="340"/>
        </w:trPr>
        <w:tc>
          <w:tcPr>
            <w:tcW w:w="167" w:type="pct"/>
            <w:vMerge/>
            <w:shd w:val="clear" w:color="auto" w:fill="auto"/>
            <w:vAlign w:val="center"/>
          </w:tcPr>
          <w:p w14:paraId="2AC7C07E" w14:textId="77777777" w:rsidR="007C3698" w:rsidRPr="007C3698" w:rsidRDefault="007C3698" w:rsidP="00041730">
            <w:pPr>
              <w:jc w:val="center"/>
              <w:rPr>
                <w:sz w:val="20"/>
                <w:szCs w:val="20"/>
              </w:rPr>
            </w:pPr>
          </w:p>
        </w:tc>
        <w:tc>
          <w:tcPr>
            <w:tcW w:w="638" w:type="pct"/>
            <w:vMerge/>
            <w:vAlign w:val="center"/>
          </w:tcPr>
          <w:p w14:paraId="4C306AAE" w14:textId="77777777" w:rsidR="007C3698" w:rsidRPr="007C3698" w:rsidRDefault="007C3698" w:rsidP="00041730">
            <w:pPr>
              <w:jc w:val="center"/>
              <w:rPr>
                <w:sz w:val="20"/>
                <w:szCs w:val="20"/>
              </w:rPr>
            </w:pPr>
          </w:p>
        </w:tc>
        <w:tc>
          <w:tcPr>
            <w:tcW w:w="503" w:type="pct"/>
            <w:vMerge/>
            <w:shd w:val="clear" w:color="auto" w:fill="auto"/>
            <w:vAlign w:val="center"/>
          </w:tcPr>
          <w:p w14:paraId="787964EE" w14:textId="77777777" w:rsidR="007C3698" w:rsidRPr="007C3698" w:rsidRDefault="007C3698" w:rsidP="00041730">
            <w:pPr>
              <w:jc w:val="center"/>
              <w:rPr>
                <w:sz w:val="20"/>
                <w:szCs w:val="20"/>
              </w:rPr>
            </w:pPr>
          </w:p>
        </w:tc>
        <w:tc>
          <w:tcPr>
            <w:tcW w:w="637" w:type="pct"/>
            <w:shd w:val="clear" w:color="auto" w:fill="auto"/>
            <w:vAlign w:val="center"/>
          </w:tcPr>
          <w:p w14:paraId="642208DA" w14:textId="77777777" w:rsidR="007C3698" w:rsidRPr="007C3698" w:rsidRDefault="007C3698" w:rsidP="00041730">
            <w:pPr>
              <w:jc w:val="center"/>
              <w:rPr>
                <w:sz w:val="20"/>
                <w:szCs w:val="20"/>
                <w:lang w:eastAsia="en-US"/>
              </w:rPr>
            </w:pPr>
            <w:r w:rsidRPr="007C3698">
              <w:rPr>
                <w:sz w:val="20"/>
                <w:szCs w:val="20"/>
              </w:rPr>
              <w:t>ЗИОСАБ-500</w:t>
            </w:r>
          </w:p>
        </w:tc>
        <w:tc>
          <w:tcPr>
            <w:tcW w:w="488" w:type="pct"/>
            <w:vAlign w:val="center"/>
          </w:tcPr>
          <w:p w14:paraId="08BA7FEC" w14:textId="4EDAEC1D"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5AD6B0EB" w14:textId="32EA2B9B" w:rsidR="007C3698" w:rsidRPr="007C3698" w:rsidRDefault="007C3698" w:rsidP="00041730">
            <w:pPr>
              <w:jc w:val="center"/>
              <w:rPr>
                <w:sz w:val="20"/>
                <w:szCs w:val="20"/>
                <w:lang w:eastAsia="en-US"/>
              </w:rPr>
            </w:pPr>
            <w:r w:rsidRPr="007C3698">
              <w:rPr>
                <w:sz w:val="20"/>
                <w:szCs w:val="20"/>
                <w:lang w:eastAsia="en-US"/>
              </w:rPr>
              <w:t>2006</w:t>
            </w:r>
          </w:p>
        </w:tc>
        <w:tc>
          <w:tcPr>
            <w:tcW w:w="536" w:type="pct"/>
            <w:vAlign w:val="center"/>
          </w:tcPr>
          <w:p w14:paraId="75CA2359" w14:textId="19E755E3" w:rsidR="007C3698" w:rsidRPr="007C3698" w:rsidRDefault="007C3698" w:rsidP="00041730">
            <w:pPr>
              <w:jc w:val="center"/>
              <w:rPr>
                <w:sz w:val="20"/>
                <w:szCs w:val="20"/>
                <w:lang w:eastAsia="en-US"/>
              </w:rPr>
            </w:pPr>
            <w:r w:rsidRPr="007C3698">
              <w:rPr>
                <w:sz w:val="20"/>
                <w:szCs w:val="20"/>
                <w:lang w:eastAsia="en-US"/>
              </w:rPr>
              <w:t>0,4</w:t>
            </w:r>
          </w:p>
        </w:tc>
        <w:tc>
          <w:tcPr>
            <w:tcW w:w="389" w:type="pct"/>
            <w:vAlign w:val="center"/>
          </w:tcPr>
          <w:p w14:paraId="238D66D8" w14:textId="35D6A282" w:rsidR="007C3698" w:rsidRPr="007C3698" w:rsidRDefault="007C3698" w:rsidP="00041730">
            <w:pPr>
              <w:jc w:val="center"/>
              <w:rPr>
                <w:sz w:val="20"/>
                <w:szCs w:val="20"/>
                <w:lang w:eastAsia="en-US"/>
              </w:rPr>
            </w:pPr>
            <w:r w:rsidRPr="007C3698">
              <w:rPr>
                <w:sz w:val="20"/>
                <w:szCs w:val="20"/>
                <w:lang w:eastAsia="en-US"/>
              </w:rPr>
              <w:t>2</w:t>
            </w:r>
          </w:p>
        </w:tc>
        <w:tc>
          <w:tcPr>
            <w:tcW w:w="682" w:type="pct"/>
            <w:vAlign w:val="center"/>
          </w:tcPr>
          <w:p w14:paraId="33790EF6" w14:textId="407DF864"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701850E6" w14:textId="7CAE0239" w:rsidR="007C3698" w:rsidRPr="007C3698" w:rsidRDefault="007C3698" w:rsidP="00041730">
            <w:pPr>
              <w:jc w:val="center"/>
              <w:rPr>
                <w:sz w:val="20"/>
                <w:szCs w:val="20"/>
                <w:lang w:eastAsia="en-US"/>
              </w:rPr>
            </w:pPr>
            <w:r w:rsidRPr="007C3698">
              <w:rPr>
                <w:sz w:val="20"/>
                <w:szCs w:val="20"/>
              </w:rPr>
              <w:t>2</w:t>
            </w:r>
          </w:p>
        </w:tc>
      </w:tr>
      <w:tr w:rsidR="007C3698" w:rsidRPr="007C3698" w14:paraId="3C44CF9F" w14:textId="6FE468F5" w:rsidTr="00B876E2">
        <w:trPr>
          <w:trHeight w:val="340"/>
        </w:trPr>
        <w:tc>
          <w:tcPr>
            <w:tcW w:w="167" w:type="pct"/>
            <w:shd w:val="clear" w:color="auto" w:fill="auto"/>
            <w:vAlign w:val="center"/>
          </w:tcPr>
          <w:p w14:paraId="7213C8A6" w14:textId="77777777" w:rsidR="007C3698" w:rsidRPr="007C3698" w:rsidRDefault="007C3698" w:rsidP="00041730">
            <w:pPr>
              <w:jc w:val="center"/>
              <w:rPr>
                <w:sz w:val="20"/>
                <w:szCs w:val="20"/>
              </w:rPr>
            </w:pPr>
            <w:r w:rsidRPr="007C3698">
              <w:rPr>
                <w:sz w:val="20"/>
                <w:szCs w:val="20"/>
              </w:rPr>
              <w:t>21</w:t>
            </w:r>
          </w:p>
        </w:tc>
        <w:tc>
          <w:tcPr>
            <w:tcW w:w="638" w:type="pct"/>
            <w:vAlign w:val="center"/>
          </w:tcPr>
          <w:p w14:paraId="7C05753F" w14:textId="6CB883EA" w:rsidR="007C3698" w:rsidRPr="007C3698" w:rsidRDefault="007C3698" w:rsidP="00041730">
            <w:pPr>
              <w:jc w:val="center"/>
              <w:rPr>
                <w:sz w:val="20"/>
                <w:szCs w:val="20"/>
              </w:rPr>
            </w:pPr>
            <w:r w:rsidRPr="007C3698">
              <w:rPr>
                <w:sz w:val="20"/>
                <w:szCs w:val="20"/>
              </w:rPr>
              <w:t>МП «</w:t>
            </w:r>
            <w:r w:rsidR="00E36939">
              <w:rPr>
                <w:sz w:val="20"/>
                <w:szCs w:val="20"/>
              </w:rPr>
              <w:t>Лотошинское ЖКХ</w:t>
            </w:r>
            <w:r w:rsidRPr="007C3698">
              <w:rPr>
                <w:sz w:val="20"/>
                <w:szCs w:val="20"/>
              </w:rPr>
              <w:t>»</w:t>
            </w:r>
          </w:p>
        </w:tc>
        <w:tc>
          <w:tcPr>
            <w:tcW w:w="503" w:type="pct"/>
            <w:shd w:val="clear" w:color="auto" w:fill="auto"/>
            <w:vAlign w:val="center"/>
          </w:tcPr>
          <w:p w14:paraId="786FF648" w14:textId="77777777" w:rsidR="007C3698" w:rsidRPr="007C3698" w:rsidRDefault="007C3698" w:rsidP="00041730">
            <w:pPr>
              <w:jc w:val="center"/>
              <w:rPr>
                <w:sz w:val="20"/>
                <w:szCs w:val="20"/>
              </w:rPr>
            </w:pPr>
            <w:r w:rsidRPr="007C3698">
              <w:rPr>
                <w:sz w:val="20"/>
                <w:szCs w:val="20"/>
              </w:rPr>
              <w:t>Котельная №21</w:t>
            </w:r>
          </w:p>
        </w:tc>
        <w:tc>
          <w:tcPr>
            <w:tcW w:w="637" w:type="pct"/>
            <w:shd w:val="clear" w:color="auto" w:fill="auto"/>
            <w:vAlign w:val="center"/>
          </w:tcPr>
          <w:p w14:paraId="7A4826DB" w14:textId="77777777" w:rsidR="007C3698" w:rsidRPr="007C3698" w:rsidRDefault="007C3698" w:rsidP="00041730">
            <w:pPr>
              <w:jc w:val="center"/>
              <w:rPr>
                <w:sz w:val="20"/>
                <w:szCs w:val="20"/>
                <w:lang w:eastAsia="en-US"/>
              </w:rPr>
            </w:pPr>
            <w:r w:rsidRPr="007C3698">
              <w:rPr>
                <w:sz w:val="20"/>
                <w:szCs w:val="20"/>
                <w:lang w:eastAsia="en-US"/>
              </w:rPr>
              <w:t>Хопёр-100А</w:t>
            </w:r>
          </w:p>
        </w:tc>
        <w:tc>
          <w:tcPr>
            <w:tcW w:w="488" w:type="pct"/>
            <w:vAlign w:val="center"/>
          </w:tcPr>
          <w:p w14:paraId="3D07A5C1" w14:textId="3FA0F232"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400FEC1C" w14:textId="5C97B671" w:rsidR="007C3698" w:rsidRPr="007C3698" w:rsidRDefault="007C3698" w:rsidP="00041730">
            <w:pPr>
              <w:jc w:val="center"/>
              <w:rPr>
                <w:sz w:val="20"/>
                <w:szCs w:val="20"/>
                <w:lang w:eastAsia="en-US"/>
              </w:rPr>
            </w:pPr>
            <w:r w:rsidRPr="007C3698">
              <w:rPr>
                <w:sz w:val="20"/>
                <w:szCs w:val="20"/>
                <w:lang w:eastAsia="en-US"/>
              </w:rPr>
              <w:t>2005</w:t>
            </w:r>
          </w:p>
        </w:tc>
        <w:tc>
          <w:tcPr>
            <w:tcW w:w="536" w:type="pct"/>
            <w:vAlign w:val="center"/>
          </w:tcPr>
          <w:p w14:paraId="696EC33D" w14:textId="794DFDD6" w:rsidR="007C3698" w:rsidRPr="007C3698" w:rsidRDefault="007C3698" w:rsidP="00041730">
            <w:pPr>
              <w:jc w:val="center"/>
              <w:rPr>
                <w:sz w:val="20"/>
                <w:szCs w:val="20"/>
                <w:lang w:eastAsia="en-US"/>
              </w:rPr>
            </w:pPr>
            <w:r w:rsidRPr="007C3698">
              <w:rPr>
                <w:sz w:val="20"/>
                <w:szCs w:val="20"/>
                <w:lang w:eastAsia="en-US"/>
              </w:rPr>
              <w:t>0,032</w:t>
            </w:r>
          </w:p>
        </w:tc>
        <w:tc>
          <w:tcPr>
            <w:tcW w:w="389" w:type="pct"/>
            <w:vAlign w:val="center"/>
          </w:tcPr>
          <w:p w14:paraId="187C9E22" w14:textId="062513DF"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181AC2A7" w14:textId="3BAEFA88"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289B844E" w14:textId="3A984EF3" w:rsidR="007C3698" w:rsidRPr="007C3698" w:rsidRDefault="007C3698" w:rsidP="00041730">
            <w:pPr>
              <w:jc w:val="center"/>
              <w:rPr>
                <w:sz w:val="20"/>
                <w:szCs w:val="20"/>
                <w:lang w:eastAsia="en-US"/>
              </w:rPr>
            </w:pPr>
            <w:r w:rsidRPr="007C3698">
              <w:rPr>
                <w:sz w:val="20"/>
                <w:szCs w:val="20"/>
              </w:rPr>
              <w:t>1</w:t>
            </w:r>
          </w:p>
        </w:tc>
      </w:tr>
      <w:tr w:rsidR="007C3698" w:rsidRPr="007C3698" w14:paraId="1AA553DB" w14:textId="712F5D34" w:rsidTr="00B876E2">
        <w:trPr>
          <w:trHeight w:val="340"/>
        </w:trPr>
        <w:tc>
          <w:tcPr>
            <w:tcW w:w="167" w:type="pct"/>
            <w:vMerge w:val="restart"/>
            <w:shd w:val="clear" w:color="auto" w:fill="auto"/>
            <w:vAlign w:val="center"/>
          </w:tcPr>
          <w:p w14:paraId="36DDD06B" w14:textId="77777777" w:rsidR="007C3698" w:rsidRPr="007C3698" w:rsidRDefault="007C3698" w:rsidP="00041730">
            <w:pPr>
              <w:jc w:val="center"/>
              <w:rPr>
                <w:sz w:val="20"/>
                <w:szCs w:val="20"/>
              </w:rPr>
            </w:pPr>
            <w:r w:rsidRPr="007C3698">
              <w:rPr>
                <w:sz w:val="20"/>
                <w:szCs w:val="20"/>
              </w:rPr>
              <w:t>22</w:t>
            </w:r>
          </w:p>
        </w:tc>
        <w:tc>
          <w:tcPr>
            <w:tcW w:w="638" w:type="pct"/>
            <w:vMerge w:val="restart"/>
            <w:vAlign w:val="center"/>
          </w:tcPr>
          <w:p w14:paraId="7691618C" w14:textId="6E794A73" w:rsidR="007C3698" w:rsidRPr="007C3698" w:rsidRDefault="007C3698" w:rsidP="00041730">
            <w:pPr>
              <w:jc w:val="center"/>
              <w:rPr>
                <w:sz w:val="20"/>
                <w:szCs w:val="20"/>
              </w:rPr>
            </w:pPr>
            <w:r w:rsidRPr="007C3698">
              <w:rPr>
                <w:sz w:val="20"/>
                <w:szCs w:val="20"/>
              </w:rPr>
              <w:t>МП «</w:t>
            </w:r>
            <w:r w:rsidR="00E36939">
              <w:rPr>
                <w:sz w:val="20"/>
                <w:szCs w:val="20"/>
              </w:rPr>
              <w:t>Лотошинское ЖКХ</w:t>
            </w:r>
            <w:r w:rsidRPr="007C3698">
              <w:rPr>
                <w:sz w:val="20"/>
                <w:szCs w:val="20"/>
              </w:rPr>
              <w:t>»</w:t>
            </w:r>
          </w:p>
        </w:tc>
        <w:tc>
          <w:tcPr>
            <w:tcW w:w="503" w:type="pct"/>
            <w:vMerge w:val="restart"/>
            <w:shd w:val="clear" w:color="auto" w:fill="auto"/>
            <w:vAlign w:val="center"/>
          </w:tcPr>
          <w:p w14:paraId="42583F68" w14:textId="77777777" w:rsidR="007C3698" w:rsidRPr="007C3698" w:rsidRDefault="007C3698" w:rsidP="00041730">
            <w:pPr>
              <w:jc w:val="center"/>
              <w:rPr>
                <w:sz w:val="20"/>
                <w:szCs w:val="20"/>
              </w:rPr>
            </w:pPr>
            <w:r w:rsidRPr="007C3698">
              <w:rPr>
                <w:sz w:val="20"/>
                <w:szCs w:val="20"/>
              </w:rPr>
              <w:t>Котельная №22</w:t>
            </w:r>
          </w:p>
        </w:tc>
        <w:tc>
          <w:tcPr>
            <w:tcW w:w="637" w:type="pct"/>
            <w:shd w:val="clear" w:color="auto" w:fill="auto"/>
            <w:vAlign w:val="center"/>
          </w:tcPr>
          <w:p w14:paraId="4E8542E3" w14:textId="1AE37BE0" w:rsidR="007C3698" w:rsidRPr="007C3698" w:rsidRDefault="007C3698" w:rsidP="00041730">
            <w:pPr>
              <w:jc w:val="center"/>
              <w:rPr>
                <w:sz w:val="20"/>
                <w:szCs w:val="20"/>
                <w:lang w:eastAsia="en-US"/>
              </w:rPr>
            </w:pPr>
            <w:r w:rsidRPr="007C3698">
              <w:rPr>
                <w:sz w:val="20"/>
                <w:szCs w:val="20"/>
              </w:rPr>
              <w:t>АОГВ-23</w:t>
            </w:r>
          </w:p>
        </w:tc>
        <w:tc>
          <w:tcPr>
            <w:tcW w:w="488" w:type="pct"/>
            <w:vAlign w:val="center"/>
          </w:tcPr>
          <w:p w14:paraId="6963CA97" w14:textId="1C7843F4" w:rsidR="007C3698" w:rsidRPr="007C3698" w:rsidRDefault="007C3698" w:rsidP="00041730">
            <w:pPr>
              <w:jc w:val="center"/>
              <w:rPr>
                <w:sz w:val="20"/>
                <w:szCs w:val="20"/>
              </w:rPr>
            </w:pPr>
            <w:r w:rsidRPr="007C3698">
              <w:rPr>
                <w:sz w:val="20"/>
                <w:szCs w:val="20"/>
                <w:lang w:eastAsia="en-US"/>
              </w:rPr>
              <w:t>водогрейный</w:t>
            </w:r>
          </w:p>
        </w:tc>
        <w:tc>
          <w:tcPr>
            <w:tcW w:w="487" w:type="pct"/>
            <w:vAlign w:val="center"/>
          </w:tcPr>
          <w:p w14:paraId="18C03867" w14:textId="433F04C9" w:rsidR="007C3698" w:rsidRPr="007C3698" w:rsidRDefault="007C3698" w:rsidP="00041730">
            <w:pPr>
              <w:jc w:val="center"/>
              <w:rPr>
                <w:sz w:val="20"/>
                <w:szCs w:val="20"/>
              </w:rPr>
            </w:pPr>
            <w:r w:rsidRPr="007C3698">
              <w:rPr>
                <w:sz w:val="20"/>
                <w:szCs w:val="20"/>
              </w:rPr>
              <w:t>1990</w:t>
            </w:r>
          </w:p>
        </w:tc>
        <w:tc>
          <w:tcPr>
            <w:tcW w:w="536" w:type="pct"/>
            <w:vAlign w:val="center"/>
          </w:tcPr>
          <w:p w14:paraId="345FF1AD" w14:textId="3DE1C145" w:rsidR="007C3698" w:rsidRPr="007C3698" w:rsidRDefault="007C3698" w:rsidP="00041730">
            <w:pPr>
              <w:jc w:val="center"/>
              <w:rPr>
                <w:sz w:val="20"/>
                <w:szCs w:val="20"/>
              </w:rPr>
            </w:pPr>
            <w:r w:rsidRPr="007C3698">
              <w:rPr>
                <w:sz w:val="20"/>
                <w:szCs w:val="20"/>
              </w:rPr>
              <w:t>0,0199</w:t>
            </w:r>
          </w:p>
        </w:tc>
        <w:tc>
          <w:tcPr>
            <w:tcW w:w="389" w:type="pct"/>
            <w:vAlign w:val="center"/>
          </w:tcPr>
          <w:p w14:paraId="33C19DFB" w14:textId="5777FFCB" w:rsidR="007C3698" w:rsidRPr="007C3698" w:rsidRDefault="007C3698" w:rsidP="00041730">
            <w:pPr>
              <w:jc w:val="center"/>
              <w:rPr>
                <w:sz w:val="20"/>
                <w:szCs w:val="20"/>
                <w:lang w:eastAsia="en-US"/>
              </w:rPr>
            </w:pPr>
            <w:r w:rsidRPr="007C3698">
              <w:rPr>
                <w:sz w:val="20"/>
                <w:szCs w:val="20"/>
              </w:rPr>
              <w:t>1</w:t>
            </w:r>
          </w:p>
        </w:tc>
        <w:tc>
          <w:tcPr>
            <w:tcW w:w="682" w:type="pct"/>
            <w:vAlign w:val="center"/>
          </w:tcPr>
          <w:p w14:paraId="00EC5B18" w14:textId="42CE03F4"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41178EEC" w14:textId="71C25207" w:rsidR="007C3698" w:rsidRPr="007C3698" w:rsidRDefault="007C3698" w:rsidP="00041730">
            <w:pPr>
              <w:jc w:val="center"/>
              <w:rPr>
                <w:sz w:val="20"/>
                <w:szCs w:val="20"/>
                <w:lang w:eastAsia="en-US"/>
              </w:rPr>
            </w:pPr>
            <w:r w:rsidRPr="00A60499">
              <w:rPr>
                <w:sz w:val="20"/>
                <w:szCs w:val="20"/>
              </w:rPr>
              <w:t>выработан</w:t>
            </w:r>
          </w:p>
        </w:tc>
      </w:tr>
      <w:tr w:rsidR="007C3698" w:rsidRPr="007C3698" w14:paraId="54FD3D5D" w14:textId="3FD2D777" w:rsidTr="00B876E2">
        <w:trPr>
          <w:trHeight w:val="340"/>
        </w:trPr>
        <w:tc>
          <w:tcPr>
            <w:tcW w:w="167" w:type="pct"/>
            <w:vMerge/>
            <w:shd w:val="clear" w:color="auto" w:fill="auto"/>
            <w:vAlign w:val="center"/>
          </w:tcPr>
          <w:p w14:paraId="538EA956" w14:textId="77777777" w:rsidR="007C3698" w:rsidRPr="007C3698" w:rsidRDefault="007C3698" w:rsidP="00041730">
            <w:pPr>
              <w:jc w:val="center"/>
              <w:rPr>
                <w:sz w:val="20"/>
                <w:szCs w:val="20"/>
              </w:rPr>
            </w:pPr>
          </w:p>
        </w:tc>
        <w:tc>
          <w:tcPr>
            <w:tcW w:w="638" w:type="pct"/>
            <w:vMerge/>
            <w:vAlign w:val="center"/>
          </w:tcPr>
          <w:p w14:paraId="23032B99" w14:textId="77777777" w:rsidR="007C3698" w:rsidRPr="007C3698" w:rsidRDefault="007C3698" w:rsidP="00041730">
            <w:pPr>
              <w:jc w:val="center"/>
              <w:rPr>
                <w:sz w:val="20"/>
                <w:szCs w:val="20"/>
              </w:rPr>
            </w:pPr>
          </w:p>
        </w:tc>
        <w:tc>
          <w:tcPr>
            <w:tcW w:w="503" w:type="pct"/>
            <w:vMerge/>
            <w:shd w:val="clear" w:color="auto" w:fill="auto"/>
            <w:vAlign w:val="center"/>
          </w:tcPr>
          <w:p w14:paraId="4BAC60E0" w14:textId="77777777" w:rsidR="007C3698" w:rsidRPr="007C3698" w:rsidRDefault="007C3698" w:rsidP="00041730">
            <w:pPr>
              <w:jc w:val="center"/>
              <w:rPr>
                <w:sz w:val="20"/>
                <w:szCs w:val="20"/>
              </w:rPr>
            </w:pPr>
          </w:p>
        </w:tc>
        <w:tc>
          <w:tcPr>
            <w:tcW w:w="637" w:type="pct"/>
            <w:shd w:val="clear" w:color="auto" w:fill="auto"/>
            <w:vAlign w:val="center"/>
          </w:tcPr>
          <w:p w14:paraId="2F0D587A" w14:textId="61CC231E" w:rsidR="007C3698" w:rsidRPr="007C3698" w:rsidRDefault="005105C2" w:rsidP="00041730">
            <w:pPr>
              <w:jc w:val="center"/>
              <w:rPr>
                <w:sz w:val="20"/>
                <w:szCs w:val="20"/>
              </w:rPr>
            </w:pPr>
            <w:r>
              <w:rPr>
                <w:sz w:val="20"/>
                <w:szCs w:val="20"/>
              </w:rPr>
              <w:t>АОГВ-23</w:t>
            </w:r>
          </w:p>
        </w:tc>
        <w:tc>
          <w:tcPr>
            <w:tcW w:w="488" w:type="pct"/>
            <w:vAlign w:val="center"/>
          </w:tcPr>
          <w:p w14:paraId="2E0817C3" w14:textId="4CD3AEAC" w:rsidR="007C3698" w:rsidRPr="007C3698" w:rsidRDefault="007C3698" w:rsidP="00041730">
            <w:pPr>
              <w:jc w:val="center"/>
              <w:rPr>
                <w:sz w:val="20"/>
                <w:szCs w:val="20"/>
              </w:rPr>
            </w:pPr>
            <w:r w:rsidRPr="007C3698">
              <w:rPr>
                <w:sz w:val="20"/>
                <w:szCs w:val="20"/>
                <w:lang w:eastAsia="en-US"/>
              </w:rPr>
              <w:t>водогрейный</w:t>
            </w:r>
          </w:p>
        </w:tc>
        <w:tc>
          <w:tcPr>
            <w:tcW w:w="487" w:type="pct"/>
            <w:vAlign w:val="center"/>
          </w:tcPr>
          <w:p w14:paraId="457D4969" w14:textId="63A776E6" w:rsidR="007C3698" w:rsidRPr="007C3698" w:rsidRDefault="007C3698" w:rsidP="00041730">
            <w:pPr>
              <w:jc w:val="center"/>
              <w:rPr>
                <w:sz w:val="20"/>
                <w:szCs w:val="20"/>
              </w:rPr>
            </w:pPr>
            <w:r w:rsidRPr="007C3698">
              <w:rPr>
                <w:sz w:val="20"/>
                <w:szCs w:val="20"/>
              </w:rPr>
              <w:t>1990</w:t>
            </w:r>
          </w:p>
        </w:tc>
        <w:tc>
          <w:tcPr>
            <w:tcW w:w="536" w:type="pct"/>
            <w:vAlign w:val="center"/>
          </w:tcPr>
          <w:p w14:paraId="07846CB5" w14:textId="21409412" w:rsidR="007C3698" w:rsidRPr="007C3698" w:rsidRDefault="007C3698" w:rsidP="00041730">
            <w:pPr>
              <w:jc w:val="center"/>
              <w:rPr>
                <w:sz w:val="20"/>
                <w:szCs w:val="20"/>
              </w:rPr>
            </w:pPr>
            <w:r w:rsidRPr="007C3698">
              <w:rPr>
                <w:sz w:val="20"/>
                <w:szCs w:val="20"/>
              </w:rPr>
              <w:t>0,0199</w:t>
            </w:r>
          </w:p>
        </w:tc>
        <w:tc>
          <w:tcPr>
            <w:tcW w:w="389" w:type="pct"/>
            <w:vAlign w:val="center"/>
          </w:tcPr>
          <w:p w14:paraId="30703E0F" w14:textId="319CE7E9" w:rsidR="007C3698" w:rsidRPr="007C3698" w:rsidRDefault="007C3698" w:rsidP="00041730">
            <w:pPr>
              <w:jc w:val="center"/>
              <w:rPr>
                <w:sz w:val="20"/>
                <w:szCs w:val="20"/>
                <w:lang w:eastAsia="en-US"/>
              </w:rPr>
            </w:pPr>
            <w:r w:rsidRPr="007C3698">
              <w:rPr>
                <w:sz w:val="20"/>
                <w:szCs w:val="20"/>
              </w:rPr>
              <w:t>2</w:t>
            </w:r>
          </w:p>
        </w:tc>
        <w:tc>
          <w:tcPr>
            <w:tcW w:w="682" w:type="pct"/>
            <w:vAlign w:val="center"/>
          </w:tcPr>
          <w:p w14:paraId="7B6043EF" w14:textId="747A8B98"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16A0C102" w14:textId="78DDC983" w:rsidR="007C3698" w:rsidRPr="007C3698" w:rsidRDefault="007C3698" w:rsidP="00041730">
            <w:pPr>
              <w:jc w:val="center"/>
              <w:rPr>
                <w:sz w:val="20"/>
                <w:szCs w:val="20"/>
                <w:lang w:eastAsia="en-US"/>
              </w:rPr>
            </w:pPr>
            <w:r w:rsidRPr="00A60499">
              <w:rPr>
                <w:sz w:val="20"/>
                <w:szCs w:val="20"/>
              </w:rPr>
              <w:t>выработан</w:t>
            </w:r>
          </w:p>
        </w:tc>
      </w:tr>
      <w:tr w:rsidR="007C3698" w:rsidRPr="007C3698" w14:paraId="4F35770B" w14:textId="301915DC" w:rsidTr="00B876E2">
        <w:trPr>
          <w:trHeight w:val="340"/>
        </w:trPr>
        <w:tc>
          <w:tcPr>
            <w:tcW w:w="167" w:type="pct"/>
            <w:shd w:val="clear" w:color="auto" w:fill="auto"/>
            <w:vAlign w:val="center"/>
          </w:tcPr>
          <w:p w14:paraId="1227EBF5" w14:textId="77777777" w:rsidR="007C3698" w:rsidRPr="007C3698" w:rsidRDefault="007C3698" w:rsidP="00041730">
            <w:pPr>
              <w:jc w:val="center"/>
              <w:rPr>
                <w:sz w:val="20"/>
                <w:szCs w:val="20"/>
              </w:rPr>
            </w:pPr>
            <w:r w:rsidRPr="007C3698">
              <w:rPr>
                <w:sz w:val="20"/>
                <w:szCs w:val="20"/>
              </w:rPr>
              <w:t>23</w:t>
            </w:r>
          </w:p>
        </w:tc>
        <w:tc>
          <w:tcPr>
            <w:tcW w:w="638" w:type="pct"/>
            <w:vAlign w:val="center"/>
          </w:tcPr>
          <w:p w14:paraId="2093E14F" w14:textId="70DE3727" w:rsidR="007C3698" w:rsidRPr="007C3698" w:rsidRDefault="007C3698" w:rsidP="00041730">
            <w:pPr>
              <w:jc w:val="center"/>
              <w:rPr>
                <w:sz w:val="20"/>
                <w:szCs w:val="20"/>
              </w:rPr>
            </w:pPr>
            <w:r w:rsidRPr="007C3698">
              <w:rPr>
                <w:sz w:val="20"/>
                <w:szCs w:val="20"/>
              </w:rPr>
              <w:t>МП «</w:t>
            </w:r>
            <w:r w:rsidR="00E36939">
              <w:rPr>
                <w:sz w:val="20"/>
                <w:szCs w:val="20"/>
              </w:rPr>
              <w:t>Лотошинское ЖКХ</w:t>
            </w:r>
            <w:r w:rsidRPr="007C3698">
              <w:rPr>
                <w:sz w:val="20"/>
                <w:szCs w:val="20"/>
              </w:rPr>
              <w:t>»</w:t>
            </w:r>
          </w:p>
        </w:tc>
        <w:tc>
          <w:tcPr>
            <w:tcW w:w="503" w:type="pct"/>
            <w:shd w:val="clear" w:color="auto" w:fill="auto"/>
            <w:vAlign w:val="center"/>
          </w:tcPr>
          <w:p w14:paraId="64375C3A" w14:textId="77777777" w:rsidR="007C3698" w:rsidRPr="007C3698" w:rsidRDefault="007C3698" w:rsidP="00041730">
            <w:pPr>
              <w:jc w:val="center"/>
              <w:rPr>
                <w:sz w:val="20"/>
                <w:szCs w:val="20"/>
              </w:rPr>
            </w:pPr>
            <w:r w:rsidRPr="007C3698">
              <w:rPr>
                <w:sz w:val="20"/>
                <w:szCs w:val="20"/>
              </w:rPr>
              <w:t>Котельная №23</w:t>
            </w:r>
          </w:p>
        </w:tc>
        <w:tc>
          <w:tcPr>
            <w:tcW w:w="637" w:type="pct"/>
            <w:shd w:val="clear" w:color="auto" w:fill="auto"/>
            <w:vAlign w:val="center"/>
          </w:tcPr>
          <w:p w14:paraId="3ADA16AE" w14:textId="116ADB4A" w:rsidR="007C3698" w:rsidRPr="007C3698" w:rsidRDefault="005105C2" w:rsidP="00041730">
            <w:pPr>
              <w:jc w:val="center"/>
              <w:rPr>
                <w:sz w:val="20"/>
                <w:szCs w:val="20"/>
                <w:lang w:eastAsia="en-US"/>
              </w:rPr>
            </w:pPr>
            <w:r>
              <w:rPr>
                <w:sz w:val="20"/>
                <w:szCs w:val="20"/>
                <w:lang w:eastAsia="en-US"/>
              </w:rPr>
              <w:t>АОГВ-23</w:t>
            </w:r>
          </w:p>
        </w:tc>
        <w:tc>
          <w:tcPr>
            <w:tcW w:w="488" w:type="pct"/>
            <w:vAlign w:val="center"/>
          </w:tcPr>
          <w:p w14:paraId="5BA4E37B" w14:textId="6FE0DDD0" w:rsidR="007C3698" w:rsidRPr="007C3698" w:rsidRDefault="007C3698" w:rsidP="00041730">
            <w:pPr>
              <w:jc w:val="center"/>
              <w:rPr>
                <w:sz w:val="20"/>
                <w:szCs w:val="20"/>
                <w:lang w:eastAsia="en-US"/>
              </w:rPr>
            </w:pPr>
            <w:r w:rsidRPr="007C3698">
              <w:rPr>
                <w:sz w:val="20"/>
                <w:szCs w:val="20"/>
                <w:lang w:eastAsia="en-US"/>
              </w:rPr>
              <w:t>водогрейный</w:t>
            </w:r>
          </w:p>
        </w:tc>
        <w:tc>
          <w:tcPr>
            <w:tcW w:w="487" w:type="pct"/>
            <w:vAlign w:val="center"/>
          </w:tcPr>
          <w:p w14:paraId="375ACE34" w14:textId="2A893444" w:rsidR="007C3698" w:rsidRPr="007C3698" w:rsidRDefault="007C3698" w:rsidP="00041730">
            <w:pPr>
              <w:jc w:val="center"/>
              <w:rPr>
                <w:sz w:val="20"/>
                <w:szCs w:val="20"/>
                <w:lang w:eastAsia="en-US"/>
              </w:rPr>
            </w:pPr>
            <w:r w:rsidRPr="007C3698">
              <w:rPr>
                <w:sz w:val="20"/>
                <w:szCs w:val="20"/>
                <w:lang w:eastAsia="en-US"/>
              </w:rPr>
              <w:t>1990</w:t>
            </w:r>
          </w:p>
        </w:tc>
        <w:tc>
          <w:tcPr>
            <w:tcW w:w="536" w:type="pct"/>
            <w:vAlign w:val="center"/>
          </w:tcPr>
          <w:p w14:paraId="5FB7D074" w14:textId="727616EF" w:rsidR="007C3698" w:rsidRPr="007C3698" w:rsidRDefault="007C3698" w:rsidP="00041730">
            <w:pPr>
              <w:jc w:val="center"/>
              <w:rPr>
                <w:sz w:val="20"/>
                <w:szCs w:val="20"/>
                <w:lang w:eastAsia="en-US"/>
              </w:rPr>
            </w:pPr>
            <w:r w:rsidRPr="007C3698">
              <w:rPr>
                <w:sz w:val="20"/>
                <w:szCs w:val="20"/>
                <w:lang w:eastAsia="en-US"/>
              </w:rPr>
              <w:t>0,0199</w:t>
            </w:r>
          </w:p>
        </w:tc>
        <w:tc>
          <w:tcPr>
            <w:tcW w:w="389" w:type="pct"/>
            <w:vAlign w:val="center"/>
          </w:tcPr>
          <w:p w14:paraId="560561FC" w14:textId="6B79B553" w:rsidR="007C3698" w:rsidRPr="007C3698" w:rsidRDefault="007C3698" w:rsidP="00041730">
            <w:pPr>
              <w:jc w:val="center"/>
              <w:rPr>
                <w:sz w:val="20"/>
                <w:szCs w:val="20"/>
                <w:lang w:eastAsia="en-US"/>
              </w:rPr>
            </w:pPr>
            <w:r w:rsidRPr="007C3698">
              <w:rPr>
                <w:sz w:val="20"/>
                <w:szCs w:val="20"/>
                <w:lang w:eastAsia="en-US"/>
              </w:rPr>
              <w:t>1</w:t>
            </w:r>
          </w:p>
        </w:tc>
        <w:tc>
          <w:tcPr>
            <w:tcW w:w="682" w:type="pct"/>
            <w:vAlign w:val="center"/>
          </w:tcPr>
          <w:p w14:paraId="27894C02" w14:textId="1C4A2BE6" w:rsidR="007C3698" w:rsidRPr="007C3698" w:rsidRDefault="007C3698" w:rsidP="00041730">
            <w:pPr>
              <w:jc w:val="center"/>
              <w:rPr>
                <w:sz w:val="20"/>
                <w:szCs w:val="20"/>
                <w:lang w:eastAsia="en-US"/>
              </w:rPr>
            </w:pPr>
            <w:r w:rsidRPr="007C3698">
              <w:rPr>
                <w:sz w:val="20"/>
                <w:szCs w:val="20"/>
                <w:lang w:eastAsia="en-US"/>
              </w:rPr>
              <w:t>16</w:t>
            </w:r>
          </w:p>
        </w:tc>
        <w:tc>
          <w:tcPr>
            <w:tcW w:w="473" w:type="pct"/>
            <w:vAlign w:val="center"/>
          </w:tcPr>
          <w:p w14:paraId="4D68723C" w14:textId="68EF2601" w:rsidR="007C3698" w:rsidRPr="007C3698" w:rsidRDefault="007C3698" w:rsidP="00041730">
            <w:pPr>
              <w:jc w:val="center"/>
              <w:rPr>
                <w:sz w:val="20"/>
                <w:szCs w:val="20"/>
                <w:lang w:eastAsia="en-US"/>
              </w:rPr>
            </w:pPr>
            <w:r w:rsidRPr="00A60499">
              <w:rPr>
                <w:sz w:val="20"/>
                <w:szCs w:val="20"/>
              </w:rPr>
              <w:t>выработан</w:t>
            </w:r>
          </w:p>
        </w:tc>
      </w:tr>
      <w:tr w:rsidR="005105C2" w:rsidRPr="007C3698" w14:paraId="3F358E2B" w14:textId="3AF3556B" w:rsidTr="00B876E2">
        <w:trPr>
          <w:trHeight w:val="340"/>
        </w:trPr>
        <w:tc>
          <w:tcPr>
            <w:tcW w:w="167" w:type="pct"/>
            <w:vMerge w:val="restart"/>
            <w:shd w:val="clear" w:color="auto" w:fill="auto"/>
            <w:vAlign w:val="center"/>
          </w:tcPr>
          <w:p w14:paraId="5124B67E" w14:textId="77777777" w:rsidR="005105C2" w:rsidRPr="007C3698" w:rsidRDefault="005105C2" w:rsidP="005105C2">
            <w:pPr>
              <w:jc w:val="center"/>
              <w:rPr>
                <w:sz w:val="20"/>
                <w:szCs w:val="20"/>
              </w:rPr>
            </w:pPr>
            <w:r w:rsidRPr="007C3698">
              <w:rPr>
                <w:sz w:val="20"/>
                <w:szCs w:val="20"/>
              </w:rPr>
              <w:t>24</w:t>
            </w:r>
          </w:p>
        </w:tc>
        <w:tc>
          <w:tcPr>
            <w:tcW w:w="638" w:type="pct"/>
            <w:vMerge w:val="restart"/>
          </w:tcPr>
          <w:p w14:paraId="0879D3EC" w14:textId="77777777" w:rsidR="005105C2" w:rsidRPr="007C3698" w:rsidRDefault="005105C2" w:rsidP="005105C2">
            <w:pPr>
              <w:jc w:val="center"/>
              <w:rPr>
                <w:sz w:val="20"/>
                <w:szCs w:val="20"/>
              </w:rPr>
            </w:pPr>
            <w:r w:rsidRPr="007C3698">
              <w:rPr>
                <w:color w:val="000000"/>
                <w:sz w:val="20"/>
                <w:szCs w:val="20"/>
              </w:rPr>
              <w:t>ООО "Лотошинский Автодор"</w:t>
            </w:r>
          </w:p>
        </w:tc>
        <w:tc>
          <w:tcPr>
            <w:tcW w:w="503" w:type="pct"/>
            <w:vMerge w:val="restart"/>
            <w:shd w:val="clear" w:color="auto" w:fill="auto"/>
            <w:vAlign w:val="center"/>
          </w:tcPr>
          <w:p w14:paraId="44C3B789" w14:textId="77777777" w:rsidR="005105C2" w:rsidRPr="007C3698" w:rsidRDefault="005105C2" w:rsidP="005105C2">
            <w:pPr>
              <w:jc w:val="center"/>
              <w:rPr>
                <w:sz w:val="20"/>
                <w:szCs w:val="20"/>
              </w:rPr>
            </w:pPr>
            <w:r w:rsidRPr="007C3698">
              <w:rPr>
                <w:sz w:val="20"/>
                <w:szCs w:val="20"/>
              </w:rPr>
              <w:t>Котельная ул. Рогова</w:t>
            </w:r>
          </w:p>
        </w:tc>
        <w:tc>
          <w:tcPr>
            <w:tcW w:w="637" w:type="pct"/>
            <w:shd w:val="clear" w:color="auto" w:fill="auto"/>
            <w:vAlign w:val="center"/>
          </w:tcPr>
          <w:p w14:paraId="2364E274" w14:textId="436A8F77" w:rsidR="005105C2" w:rsidRPr="007C3698" w:rsidRDefault="005105C2" w:rsidP="005105C2">
            <w:pPr>
              <w:jc w:val="center"/>
              <w:rPr>
                <w:sz w:val="20"/>
                <w:szCs w:val="20"/>
                <w:lang w:eastAsia="en-US"/>
              </w:rPr>
            </w:pPr>
            <w:r w:rsidRPr="00041730">
              <w:rPr>
                <w:sz w:val="20"/>
                <w:szCs w:val="20"/>
              </w:rPr>
              <w:t>КСВа-2.5 ГС</w:t>
            </w:r>
          </w:p>
        </w:tc>
        <w:tc>
          <w:tcPr>
            <w:tcW w:w="488" w:type="pct"/>
            <w:vAlign w:val="center"/>
          </w:tcPr>
          <w:p w14:paraId="70505441" w14:textId="20AA72E5" w:rsidR="005105C2" w:rsidRPr="007C3698" w:rsidRDefault="005105C2" w:rsidP="005105C2">
            <w:pPr>
              <w:jc w:val="center"/>
              <w:rPr>
                <w:sz w:val="20"/>
                <w:szCs w:val="20"/>
                <w:lang w:eastAsia="en-US"/>
              </w:rPr>
            </w:pPr>
            <w:r w:rsidRPr="007C3698">
              <w:rPr>
                <w:sz w:val="20"/>
                <w:szCs w:val="20"/>
                <w:lang w:eastAsia="en-US"/>
              </w:rPr>
              <w:t>водогрейный</w:t>
            </w:r>
          </w:p>
        </w:tc>
        <w:tc>
          <w:tcPr>
            <w:tcW w:w="487" w:type="pct"/>
            <w:vAlign w:val="center"/>
          </w:tcPr>
          <w:p w14:paraId="332BB793" w14:textId="6CA6DEF4" w:rsidR="005105C2" w:rsidRPr="007C3698" w:rsidRDefault="005105C2" w:rsidP="005105C2">
            <w:pPr>
              <w:jc w:val="center"/>
              <w:rPr>
                <w:sz w:val="20"/>
                <w:szCs w:val="20"/>
                <w:lang w:eastAsia="en-US"/>
              </w:rPr>
            </w:pPr>
            <w:r w:rsidRPr="007C3698">
              <w:rPr>
                <w:sz w:val="20"/>
                <w:szCs w:val="20"/>
                <w:lang w:eastAsia="en-US"/>
              </w:rPr>
              <w:t>1991</w:t>
            </w:r>
          </w:p>
        </w:tc>
        <w:tc>
          <w:tcPr>
            <w:tcW w:w="536" w:type="pct"/>
            <w:vAlign w:val="center"/>
          </w:tcPr>
          <w:p w14:paraId="54BD32D4" w14:textId="4345AEF4" w:rsidR="005105C2" w:rsidRPr="007C3698" w:rsidRDefault="005105C2" w:rsidP="005105C2">
            <w:pPr>
              <w:jc w:val="center"/>
              <w:rPr>
                <w:sz w:val="20"/>
                <w:szCs w:val="20"/>
                <w:lang w:eastAsia="en-US"/>
              </w:rPr>
            </w:pPr>
            <w:r w:rsidRPr="00041730">
              <w:rPr>
                <w:sz w:val="20"/>
                <w:szCs w:val="20"/>
                <w:lang w:eastAsia="en-US"/>
              </w:rPr>
              <w:t>2,15</w:t>
            </w:r>
          </w:p>
        </w:tc>
        <w:tc>
          <w:tcPr>
            <w:tcW w:w="389" w:type="pct"/>
            <w:vAlign w:val="center"/>
          </w:tcPr>
          <w:p w14:paraId="61DC570C" w14:textId="372E2FA2" w:rsidR="005105C2" w:rsidRPr="007C3698" w:rsidRDefault="005105C2" w:rsidP="005105C2">
            <w:pPr>
              <w:jc w:val="center"/>
              <w:rPr>
                <w:sz w:val="20"/>
                <w:szCs w:val="20"/>
                <w:lang w:eastAsia="en-US"/>
              </w:rPr>
            </w:pPr>
            <w:r w:rsidRPr="007C3698">
              <w:rPr>
                <w:sz w:val="20"/>
                <w:szCs w:val="20"/>
                <w:lang w:eastAsia="en-US"/>
              </w:rPr>
              <w:t>-</w:t>
            </w:r>
          </w:p>
        </w:tc>
        <w:tc>
          <w:tcPr>
            <w:tcW w:w="682" w:type="pct"/>
            <w:vAlign w:val="center"/>
          </w:tcPr>
          <w:p w14:paraId="7D4833EC" w14:textId="6482DCC3" w:rsidR="005105C2" w:rsidRPr="007C3698" w:rsidRDefault="005105C2" w:rsidP="005105C2">
            <w:pPr>
              <w:jc w:val="center"/>
              <w:rPr>
                <w:sz w:val="20"/>
                <w:szCs w:val="20"/>
                <w:lang w:eastAsia="en-US"/>
              </w:rPr>
            </w:pPr>
            <w:r w:rsidRPr="007C3698">
              <w:rPr>
                <w:sz w:val="20"/>
                <w:szCs w:val="20"/>
                <w:lang w:eastAsia="en-US"/>
              </w:rPr>
              <w:t>16</w:t>
            </w:r>
          </w:p>
        </w:tc>
        <w:tc>
          <w:tcPr>
            <w:tcW w:w="473" w:type="pct"/>
            <w:vAlign w:val="center"/>
          </w:tcPr>
          <w:p w14:paraId="2420B9BF" w14:textId="2DD941F0" w:rsidR="005105C2" w:rsidRPr="007C3698" w:rsidRDefault="005105C2" w:rsidP="005105C2">
            <w:pPr>
              <w:jc w:val="center"/>
              <w:rPr>
                <w:sz w:val="20"/>
                <w:szCs w:val="20"/>
                <w:lang w:eastAsia="en-US"/>
              </w:rPr>
            </w:pPr>
            <w:r w:rsidRPr="00A60499">
              <w:rPr>
                <w:sz w:val="20"/>
                <w:szCs w:val="20"/>
              </w:rPr>
              <w:t>выработан</w:t>
            </w:r>
          </w:p>
        </w:tc>
      </w:tr>
      <w:tr w:rsidR="005105C2" w:rsidRPr="007C3698" w14:paraId="55E40862" w14:textId="77777777" w:rsidTr="00B876E2">
        <w:trPr>
          <w:trHeight w:val="340"/>
        </w:trPr>
        <w:tc>
          <w:tcPr>
            <w:tcW w:w="167" w:type="pct"/>
            <w:vMerge/>
            <w:shd w:val="clear" w:color="auto" w:fill="auto"/>
            <w:vAlign w:val="center"/>
          </w:tcPr>
          <w:p w14:paraId="36C1FF97" w14:textId="77777777" w:rsidR="005105C2" w:rsidRPr="007C3698" w:rsidRDefault="005105C2" w:rsidP="005105C2">
            <w:pPr>
              <w:jc w:val="center"/>
              <w:rPr>
                <w:sz w:val="20"/>
                <w:szCs w:val="20"/>
              </w:rPr>
            </w:pPr>
          </w:p>
        </w:tc>
        <w:tc>
          <w:tcPr>
            <w:tcW w:w="638" w:type="pct"/>
            <w:vMerge/>
          </w:tcPr>
          <w:p w14:paraId="4B771959" w14:textId="77777777" w:rsidR="005105C2" w:rsidRPr="007C3698" w:rsidRDefault="005105C2" w:rsidP="005105C2">
            <w:pPr>
              <w:jc w:val="center"/>
              <w:rPr>
                <w:color w:val="000000"/>
                <w:sz w:val="20"/>
                <w:szCs w:val="20"/>
              </w:rPr>
            </w:pPr>
          </w:p>
        </w:tc>
        <w:tc>
          <w:tcPr>
            <w:tcW w:w="503" w:type="pct"/>
            <w:vMerge/>
            <w:shd w:val="clear" w:color="auto" w:fill="auto"/>
            <w:vAlign w:val="center"/>
          </w:tcPr>
          <w:p w14:paraId="33144ED7" w14:textId="77777777" w:rsidR="005105C2" w:rsidRPr="007C3698" w:rsidRDefault="005105C2" w:rsidP="005105C2">
            <w:pPr>
              <w:jc w:val="center"/>
              <w:rPr>
                <w:sz w:val="20"/>
                <w:szCs w:val="20"/>
              </w:rPr>
            </w:pPr>
          </w:p>
        </w:tc>
        <w:tc>
          <w:tcPr>
            <w:tcW w:w="637" w:type="pct"/>
            <w:shd w:val="clear" w:color="auto" w:fill="auto"/>
          </w:tcPr>
          <w:p w14:paraId="2D2149FA" w14:textId="6A0EA5AA" w:rsidR="005105C2" w:rsidRPr="007C3698" w:rsidRDefault="005105C2" w:rsidP="005105C2">
            <w:pPr>
              <w:jc w:val="center"/>
              <w:rPr>
                <w:sz w:val="20"/>
                <w:szCs w:val="20"/>
                <w:lang w:eastAsia="en-US"/>
              </w:rPr>
            </w:pPr>
            <w:r w:rsidRPr="00041730">
              <w:rPr>
                <w:sz w:val="20"/>
                <w:szCs w:val="20"/>
              </w:rPr>
              <w:t xml:space="preserve">КСВа-2.5 ГС </w:t>
            </w:r>
          </w:p>
        </w:tc>
        <w:tc>
          <w:tcPr>
            <w:tcW w:w="488" w:type="pct"/>
            <w:vAlign w:val="center"/>
          </w:tcPr>
          <w:p w14:paraId="711FB450" w14:textId="01C0CAFF" w:rsidR="005105C2" w:rsidRPr="007C3698" w:rsidRDefault="005105C2" w:rsidP="005105C2">
            <w:pPr>
              <w:jc w:val="center"/>
              <w:rPr>
                <w:sz w:val="20"/>
                <w:szCs w:val="20"/>
                <w:lang w:eastAsia="en-US"/>
              </w:rPr>
            </w:pPr>
            <w:r w:rsidRPr="007C3698">
              <w:rPr>
                <w:sz w:val="20"/>
                <w:szCs w:val="20"/>
                <w:lang w:eastAsia="en-US"/>
              </w:rPr>
              <w:t>водогрейный</w:t>
            </w:r>
          </w:p>
        </w:tc>
        <w:tc>
          <w:tcPr>
            <w:tcW w:w="487" w:type="pct"/>
            <w:vAlign w:val="center"/>
          </w:tcPr>
          <w:p w14:paraId="68555F9D" w14:textId="5C384BA9" w:rsidR="005105C2" w:rsidRPr="007C3698" w:rsidRDefault="005105C2" w:rsidP="005105C2">
            <w:pPr>
              <w:jc w:val="center"/>
              <w:rPr>
                <w:sz w:val="20"/>
                <w:szCs w:val="20"/>
                <w:lang w:eastAsia="en-US"/>
              </w:rPr>
            </w:pPr>
            <w:r w:rsidRPr="007C3698">
              <w:rPr>
                <w:sz w:val="20"/>
                <w:szCs w:val="20"/>
                <w:lang w:eastAsia="en-US"/>
              </w:rPr>
              <w:t>1991</w:t>
            </w:r>
          </w:p>
        </w:tc>
        <w:tc>
          <w:tcPr>
            <w:tcW w:w="536" w:type="pct"/>
          </w:tcPr>
          <w:p w14:paraId="2E42024C" w14:textId="65BE2E94" w:rsidR="005105C2" w:rsidRPr="007C3698" w:rsidRDefault="005105C2" w:rsidP="005105C2">
            <w:pPr>
              <w:jc w:val="center"/>
              <w:rPr>
                <w:sz w:val="20"/>
                <w:szCs w:val="20"/>
                <w:lang w:eastAsia="en-US"/>
              </w:rPr>
            </w:pPr>
            <w:r w:rsidRPr="00041730">
              <w:rPr>
                <w:sz w:val="20"/>
                <w:szCs w:val="20"/>
                <w:lang w:eastAsia="en-US"/>
              </w:rPr>
              <w:t>2,15</w:t>
            </w:r>
          </w:p>
        </w:tc>
        <w:tc>
          <w:tcPr>
            <w:tcW w:w="389" w:type="pct"/>
            <w:vAlign w:val="center"/>
          </w:tcPr>
          <w:p w14:paraId="355EE58B" w14:textId="1336544E" w:rsidR="005105C2" w:rsidRPr="007C3698" w:rsidRDefault="005105C2" w:rsidP="005105C2">
            <w:pPr>
              <w:jc w:val="center"/>
              <w:rPr>
                <w:sz w:val="20"/>
                <w:szCs w:val="20"/>
                <w:lang w:eastAsia="en-US"/>
              </w:rPr>
            </w:pPr>
            <w:r w:rsidRPr="007C3698">
              <w:rPr>
                <w:sz w:val="20"/>
                <w:szCs w:val="20"/>
                <w:lang w:eastAsia="en-US"/>
              </w:rPr>
              <w:t>-</w:t>
            </w:r>
          </w:p>
        </w:tc>
        <w:tc>
          <w:tcPr>
            <w:tcW w:w="682" w:type="pct"/>
            <w:vAlign w:val="center"/>
          </w:tcPr>
          <w:p w14:paraId="1498C75C" w14:textId="264CF766" w:rsidR="005105C2" w:rsidRPr="007C3698" w:rsidRDefault="005105C2" w:rsidP="005105C2">
            <w:pPr>
              <w:jc w:val="center"/>
              <w:rPr>
                <w:sz w:val="20"/>
                <w:szCs w:val="20"/>
                <w:lang w:eastAsia="en-US"/>
              </w:rPr>
            </w:pPr>
            <w:r w:rsidRPr="007C3698">
              <w:rPr>
                <w:sz w:val="20"/>
                <w:szCs w:val="20"/>
                <w:lang w:eastAsia="en-US"/>
              </w:rPr>
              <w:t>16</w:t>
            </w:r>
          </w:p>
        </w:tc>
        <w:tc>
          <w:tcPr>
            <w:tcW w:w="473" w:type="pct"/>
            <w:vAlign w:val="center"/>
          </w:tcPr>
          <w:p w14:paraId="4424E14C" w14:textId="294FD7B8" w:rsidR="005105C2" w:rsidRPr="00A60499" w:rsidRDefault="005105C2" w:rsidP="005105C2">
            <w:pPr>
              <w:jc w:val="center"/>
              <w:rPr>
                <w:sz w:val="20"/>
                <w:szCs w:val="20"/>
              </w:rPr>
            </w:pPr>
            <w:r w:rsidRPr="00A60499">
              <w:rPr>
                <w:sz w:val="20"/>
                <w:szCs w:val="20"/>
              </w:rPr>
              <w:t>выработан</w:t>
            </w:r>
          </w:p>
        </w:tc>
      </w:tr>
      <w:tr w:rsidR="005105C2" w:rsidRPr="007C3698" w14:paraId="2E0EBF4D" w14:textId="77777777" w:rsidTr="00B876E2">
        <w:trPr>
          <w:trHeight w:val="340"/>
        </w:trPr>
        <w:tc>
          <w:tcPr>
            <w:tcW w:w="167" w:type="pct"/>
            <w:vMerge/>
            <w:shd w:val="clear" w:color="auto" w:fill="auto"/>
            <w:vAlign w:val="center"/>
          </w:tcPr>
          <w:p w14:paraId="4EA2DF08" w14:textId="77777777" w:rsidR="005105C2" w:rsidRPr="007C3698" w:rsidRDefault="005105C2" w:rsidP="005105C2">
            <w:pPr>
              <w:jc w:val="center"/>
              <w:rPr>
                <w:sz w:val="20"/>
                <w:szCs w:val="20"/>
              </w:rPr>
            </w:pPr>
          </w:p>
        </w:tc>
        <w:tc>
          <w:tcPr>
            <w:tcW w:w="638" w:type="pct"/>
            <w:vMerge/>
          </w:tcPr>
          <w:p w14:paraId="5953088D" w14:textId="77777777" w:rsidR="005105C2" w:rsidRPr="007C3698" w:rsidRDefault="005105C2" w:rsidP="005105C2">
            <w:pPr>
              <w:jc w:val="center"/>
              <w:rPr>
                <w:color w:val="000000"/>
                <w:sz w:val="20"/>
                <w:szCs w:val="20"/>
              </w:rPr>
            </w:pPr>
          </w:p>
        </w:tc>
        <w:tc>
          <w:tcPr>
            <w:tcW w:w="503" w:type="pct"/>
            <w:vMerge/>
            <w:shd w:val="clear" w:color="auto" w:fill="auto"/>
            <w:vAlign w:val="center"/>
          </w:tcPr>
          <w:p w14:paraId="617BF079" w14:textId="77777777" w:rsidR="005105C2" w:rsidRPr="007C3698" w:rsidRDefault="005105C2" w:rsidP="005105C2">
            <w:pPr>
              <w:jc w:val="center"/>
              <w:rPr>
                <w:sz w:val="20"/>
                <w:szCs w:val="20"/>
              </w:rPr>
            </w:pPr>
          </w:p>
        </w:tc>
        <w:tc>
          <w:tcPr>
            <w:tcW w:w="637" w:type="pct"/>
            <w:shd w:val="clear" w:color="auto" w:fill="auto"/>
          </w:tcPr>
          <w:p w14:paraId="6AC53755" w14:textId="4EF65801" w:rsidR="005105C2" w:rsidRPr="007C3698" w:rsidRDefault="005105C2" w:rsidP="005105C2">
            <w:pPr>
              <w:jc w:val="center"/>
              <w:rPr>
                <w:sz w:val="20"/>
                <w:szCs w:val="20"/>
                <w:lang w:eastAsia="en-US"/>
              </w:rPr>
            </w:pPr>
            <w:r w:rsidRPr="00041730">
              <w:rPr>
                <w:sz w:val="20"/>
                <w:szCs w:val="20"/>
              </w:rPr>
              <w:t xml:space="preserve">КСВа-2.5 ГС </w:t>
            </w:r>
          </w:p>
        </w:tc>
        <w:tc>
          <w:tcPr>
            <w:tcW w:w="488" w:type="pct"/>
            <w:vAlign w:val="center"/>
          </w:tcPr>
          <w:p w14:paraId="2AE8AEDE" w14:textId="71BBCD55" w:rsidR="005105C2" w:rsidRPr="007C3698" w:rsidRDefault="005105C2" w:rsidP="005105C2">
            <w:pPr>
              <w:jc w:val="center"/>
              <w:rPr>
                <w:sz w:val="20"/>
                <w:szCs w:val="20"/>
                <w:lang w:eastAsia="en-US"/>
              </w:rPr>
            </w:pPr>
            <w:r w:rsidRPr="007C3698">
              <w:rPr>
                <w:sz w:val="20"/>
                <w:szCs w:val="20"/>
                <w:lang w:eastAsia="en-US"/>
              </w:rPr>
              <w:t>водогрейный</w:t>
            </w:r>
          </w:p>
        </w:tc>
        <w:tc>
          <w:tcPr>
            <w:tcW w:w="487" w:type="pct"/>
            <w:vAlign w:val="center"/>
          </w:tcPr>
          <w:p w14:paraId="3B893F35" w14:textId="4CC12872" w:rsidR="005105C2" w:rsidRPr="007C3698" w:rsidRDefault="005105C2" w:rsidP="005105C2">
            <w:pPr>
              <w:jc w:val="center"/>
              <w:rPr>
                <w:sz w:val="20"/>
                <w:szCs w:val="20"/>
                <w:lang w:eastAsia="en-US"/>
              </w:rPr>
            </w:pPr>
            <w:r w:rsidRPr="007C3698">
              <w:rPr>
                <w:sz w:val="20"/>
                <w:szCs w:val="20"/>
                <w:lang w:eastAsia="en-US"/>
              </w:rPr>
              <w:t>1991</w:t>
            </w:r>
          </w:p>
        </w:tc>
        <w:tc>
          <w:tcPr>
            <w:tcW w:w="536" w:type="pct"/>
          </w:tcPr>
          <w:p w14:paraId="1B4AB5D0" w14:textId="4ACFFFB3" w:rsidR="005105C2" w:rsidRPr="007C3698" w:rsidRDefault="005105C2" w:rsidP="005105C2">
            <w:pPr>
              <w:jc w:val="center"/>
              <w:rPr>
                <w:sz w:val="20"/>
                <w:szCs w:val="20"/>
                <w:lang w:eastAsia="en-US"/>
              </w:rPr>
            </w:pPr>
            <w:r w:rsidRPr="00041730">
              <w:rPr>
                <w:sz w:val="20"/>
                <w:szCs w:val="20"/>
                <w:lang w:eastAsia="en-US"/>
              </w:rPr>
              <w:t>2,15</w:t>
            </w:r>
          </w:p>
        </w:tc>
        <w:tc>
          <w:tcPr>
            <w:tcW w:w="389" w:type="pct"/>
            <w:vAlign w:val="center"/>
          </w:tcPr>
          <w:p w14:paraId="1C2DB313" w14:textId="1B141C22" w:rsidR="005105C2" w:rsidRPr="007C3698" w:rsidRDefault="005105C2" w:rsidP="005105C2">
            <w:pPr>
              <w:jc w:val="center"/>
              <w:rPr>
                <w:sz w:val="20"/>
                <w:szCs w:val="20"/>
                <w:lang w:eastAsia="en-US"/>
              </w:rPr>
            </w:pPr>
            <w:r w:rsidRPr="007C3698">
              <w:rPr>
                <w:sz w:val="20"/>
                <w:szCs w:val="20"/>
                <w:lang w:eastAsia="en-US"/>
              </w:rPr>
              <w:t>-</w:t>
            </w:r>
          </w:p>
        </w:tc>
        <w:tc>
          <w:tcPr>
            <w:tcW w:w="682" w:type="pct"/>
            <w:vAlign w:val="center"/>
          </w:tcPr>
          <w:p w14:paraId="203B9075" w14:textId="6D8816FF" w:rsidR="005105C2" w:rsidRPr="007C3698" w:rsidRDefault="005105C2" w:rsidP="005105C2">
            <w:pPr>
              <w:jc w:val="center"/>
              <w:rPr>
                <w:sz w:val="20"/>
                <w:szCs w:val="20"/>
                <w:lang w:eastAsia="en-US"/>
              </w:rPr>
            </w:pPr>
            <w:r w:rsidRPr="007C3698">
              <w:rPr>
                <w:sz w:val="20"/>
                <w:szCs w:val="20"/>
                <w:lang w:eastAsia="en-US"/>
              </w:rPr>
              <w:t>16</w:t>
            </w:r>
          </w:p>
        </w:tc>
        <w:tc>
          <w:tcPr>
            <w:tcW w:w="473" w:type="pct"/>
            <w:vAlign w:val="center"/>
          </w:tcPr>
          <w:p w14:paraId="2821A6F5" w14:textId="771388E1" w:rsidR="005105C2" w:rsidRPr="00A60499" w:rsidRDefault="005105C2" w:rsidP="005105C2">
            <w:pPr>
              <w:jc w:val="center"/>
              <w:rPr>
                <w:sz w:val="20"/>
                <w:szCs w:val="20"/>
              </w:rPr>
            </w:pPr>
            <w:r w:rsidRPr="00A60499">
              <w:rPr>
                <w:sz w:val="20"/>
                <w:szCs w:val="20"/>
              </w:rPr>
              <w:t>выработан</w:t>
            </w:r>
          </w:p>
        </w:tc>
      </w:tr>
    </w:tbl>
    <w:p w14:paraId="06BEF733" w14:textId="77777777" w:rsidR="00BC461E" w:rsidRPr="00BC461E" w:rsidRDefault="00BC461E" w:rsidP="00BC461E"/>
    <w:p w14:paraId="366E70A0" w14:textId="77777777" w:rsidR="00BC461E" w:rsidRPr="00BC461E" w:rsidRDefault="00BC461E" w:rsidP="00BC461E"/>
    <w:p w14:paraId="1A63DC03" w14:textId="77777777" w:rsidR="00EF0CB2" w:rsidRDefault="00EF0CB2" w:rsidP="008B655B">
      <w:pPr>
        <w:pStyle w:val="Maximyz0"/>
        <w:sectPr w:rsidR="00EF0CB2" w:rsidSect="00EF0CB2">
          <w:type w:val="nextColumn"/>
          <w:pgSz w:w="16838" w:h="11906" w:orient="landscape"/>
          <w:pgMar w:top="1701" w:right="1134" w:bottom="851" w:left="1134" w:header="709" w:footer="709" w:gutter="0"/>
          <w:cols w:space="709"/>
          <w:docGrid w:linePitch="360"/>
        </w:sectPr>
      </w:pPr>
    </w:p>
    <w:p w14:paraId="35BD3E76" w14:textId="22997AC6" w:rsidR="004D1485" w:rsidRPr="002E53E7" w:rsidRDefault="00296BA6" w:rsidP="003D096F">
      <w:pPr>
        <w:pStyle w:val="32"/>
      </w:pPr>
      <w:bookmarkStart w:id="67" w:name="_Toc73624502"/>
      <w:r>
        <w:rPr>
          <w:color w:val="000000" w:themeColor="text1"/>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67"/>
    </w:p>
    <w:p w14:paraId="3917C6A5" w14:textId="7A5120BD" w:rsidR="004D1485" w:rsidRPr="002E53E7" w:rsidRDefault="004D1485" w:rsidP="008F5CC4">
      <w:pPr>
        <w:pStyle w:val="Maximyz0"/>
        <w:rPr>
          <w:lang w:eastAsia="en-US"/>
        </w:rPr>
      </w:pPr>
      <w:r w:rsidRPr="002E53E7">
        <w:rPr>
          <w:lang w:eastAsia="en-US"/>
        </w:rPr>
        <w:t xml:space="preserve">В общем случае котельная установка представляет собой совокупность котла (котлов) и оборудования, включающего следующие устройства: устройства подачи и сжигания топлива, очистки, химической подготовки и деаэрации воды, теплообменные аппараты различного назначения; насосы исходной (сырой) воды, сетевые или циркуляционные – для циркуляции воды в системе теплоснабжения, подпиточные – для возмещения воды, расходуемой у потребителя и утечек в сетях, питательные для подачи вод в паровые котлы, рециркуляционные (подмешивающие); баки питательные, конденсационные, баки-аккумуляторы горячей воды; дутьевые </w:t>
      </w:r>
      <w:r w:rsidR="00ED29E9">
        <w:rPr>
          <w:lang w:eastAsia="en-US"/>
        </w:rPr>
        <w:t>вентилятор</w:t>
      </w:r>
      <w:r w:rsidRPr="002E53E7">
        <w:rPr>
          <w:lang w:eastAsia="en-US"/>
        </w:rPr>
        <w:t>ы и воздушный тракт, дымососы, газовый тракт и дымовую трубу; устройства вентиляции, системы автоматического регулирования и безопасности сжигания топлива, тепловой щит или пульт управления.</w:t>
      </w:r>
    </w:p>
    <w:p w14:paraId="602C70D8" w14:textId="77777777" w:rsidR="004D1485" w:rsidRPr="002E53E7" w:rsidRDefault="004D1485" w:rsidP="008F5CC4">
      <w:pPr>
        <w:pStyle w:val="Maximyz0"/>
        <w:rPr>
          <w:lang w:eastAsia="en-US"/>
        </w:rPr>
      </w:pPr>
      <w:r w:rsidRPr="002E53E7">
        <w:rPr>
          <w:lang w:eastAsia="en-US"/>
        </w:rPr>
        <w:t>Тепловая схема котельной зависит от вида вырабатываемого теплоносителя и от схемы тепловых сетей, связывающих котельную с потребителями пара или горячей воды, от качества исходной воды. Водяные тепловые сети бывают двух типов: закрытые и открытые. При закрытой системе вода (или пар) отдает свою теплоту в местных системах и полностью возвращается в котельную. При открытой системе вода (или пар) частично, а в редких случаях полностью отбирается в местных установках. Схема тепловой сети определяет производительность оборудования водоподготовки, а также вместимость баков-аккумуляторов.</w:t>
      </w:r>
    </w:p>
    <w:p w14:paraId="0BA7C5A5" w14:textId="4AF4BE9D" w:rsidR="004D1485" w:rsidRPr="002E53E7" w:rsidRDefault="004D1485" w:rsidP="008F5CC4">
      <w:pPr>
        <w:pStyle w:val="Maximyz0"/>
        <w:rPr>
          <w:lang w:eastAsia="en-US"/>
        </w:rPr>
      </w:pPr>
      <w:r w:rsidRPr="002E53E7">
        <w:rPr>
          <w:lang w:eastAsia="en-US"/>
        </w:rPr>
        <w:t>В качестве примера приведена принципиальная тепловая схема водогрейных котельных большой и средней мощностей (рисунок</w:t>
      </w:r>
      <w:r w:rsidR="00220660" w:rsidRPr="002E53E7">
        <w:rPr>
          <w:lang w:eastAsia="en-US"/>
        </w:rPr>
        <w:t xml:space="preserve"> </w:t>
      </w:r>
      <w:r w:rsidR="00220660" w:rsidRPr="002E53E7">
        <w:rPr>
          <w:lang w:eastAsia="en-US"/>
        </w:rPr>
        <w:fldChar w:fldCharType="begin"/>
      </w:r>
      <w:r w:rsidR="00220660" w:rsidRPr="002E53E7">
        <w:rPr>
          <w:lang w:eastAsia="en-US"/>
        </w:rPr>
        <w:instrText xml:space="preserve"> REF _Ref401577016 \h  \* MERGEFORMAT </w:instrText>
      </w:r>
      <w:r w:rsidR="00220660" w:rsidRPr="002E53E7">
        <w:rPr>
          <w:lang w:eastAsia="en-US"/>
        </w:rPr>
      </w:r>
      <w:r w:rsidR="00220660" w:rsidRPr="002E53E7">
        <w:rPr>
          <w:lang w:eastAsia="en-US"/>
        </w:rPr>
        <w:fldChar w:fldCharType="separate"/>
      </w:r>
      <w:r w:rsidR="002A07CF" w:rsidRPr="002A07CF">
        <w:rPr>
          <w:vanish/>
        </w:rPr>
        <w:t xml:space="preserve">Рисунок </w:t>
      </w:r>
      <w:r w:rsidR="002A07CF">
        <w:rPr>
          <w:noProof/>
        </w:rPr>
        <w:t>1</w:t>
      </w:r>
      <w:r w:rsidR="002A07CF">
        <w:t>.</w:t>
      </w:r>
      <w:r w:rsidR="002A07CF">
        <w:rPr>
          <w:noProof/>
        </w:rPr>
        <w:t>28</w:t>
      </w:r>
      <w:r w:rsidR="00220660" w:rsidRPr="002E53E7">
        <w:rPr>
          <w:lang w:eastAsia="en-US"/>
        </w:rPr>
        <w:fldChar w:fldCharType="end"/>
      </w:r>
      <w:r w:rsidRPr="002E53E7">
        <w:rPr>
          <w:lang w:eastAsia="en-US"/>
        </w:rPr>
        <w:t>). Установленный на обратной линии сетевой (циркуляционный) насос обеспечивает поступление питательной воды в котел и далее в систему теплоснабжения. Обратная и подающая линии соединены между собой перемычками – перепускной и рециркуляционной. Через первую из них при всех режимах работы, кроме максимального зимнего, перепускается часть воды из обратной в подающую линию для поддержания заданной температуры.</w:t>
      </w:r>
    </w:p>
    <w:p w14:paraId="6E10AA5F" w14:textId="6C330949" w:rsidR="004D1485" w:rsidRPr="002E53E7" w:rsidRDefault="001A666B" w:rsidP="001A666B">
      <w:pPr>
        <w:pStyle w:val="Maximyz0"/>
        <w:keepNext/>
        <w:spacing w:line="240" w:lineRule="auto"/>
        <w:ind w:firstLine="0"/>
        <w:jc w:val="center"/>
      </w:pPr>
      <w:r w:rsidRPr="002E53E7">
        <w:rPr>
          <w:noProof/>
        </w:rPr>
        <w:drawing>
          <wp:inline distT="0" distB="0" distL="0" distR="0" wp14:anchorId="53029C2D" wp14:editId="1DCBDBE8">
            <wp:extent cx="5365630" cy="3920052"/>
            <wp:effectExtent l="0" t="0" r="6985" b="4445"/>
            <wp:docPr id="25" name="Рисунок 25" descr="C:\Users\kb3\Desktop\Рошаль\Отчет\Обосновывающие материалы\Схема В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C:\Users\kb3\Desktop\Рошаль\Отчет\Обосновывающие материалы\Схема ВК.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87996" cy="3936392"/>
                    </a:xfrm>
                    <a:prstGeom prst="rect">
                      <a:avLst/>
                    </a:prstGeom>
                    <a:noFill/>
                    <a:ln>
                      <a:noFill/>
                    </a:ln>
                  </pic:spPr>
                </pic:pic>
              </a:graphicData>
            </a:graphic>
          </wp:inline>
        </w:drawing>
      </w:r>
    </w:p>
    <w:p w14:paraId="16A59F9E" w14:textId="63BFC1E0" w:rsidR="004D1485" w:rsidRPr="002E53E7" w:rsidRDefault="004D1485" w:rsidP="001A666B">
      <w:pPr>
        <w:pStyle w:val="aff9"/>
        <w:jc w:val="center"/>
      </w:pPr>
      <w:bookmarkStart w:id="68" w:name="_Ref401577016"/>
      <w:r w:rsidRPr="002E53E7">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A9784A">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28</w:t>
      </w:r>
      <w:r w:rsidR="00E61190">
        <w:rPr>
          <w:noProof/>
        </w:rPr>
        <w:fldChar w:fldCharType="end"/>
      </w:r>
      <w:bookmarkEnd w:id="68"/>
      <w:r w:rsidRPr="002E53E7">
        <w:t xml:space="preserve"> - Принципиальная тепловая схема водогрейной котельной</w:t>
      </w:r>
    </w:p>
    <w:p w14:paraId="2DECE185" w14:textId="562C4279" w:rsidR="004D1485" w:rsidRPr="002E53E7" w:rsidRDefault="002F2993" w:rsidP="001A666B">
      <w:pPr>
        <w:rPr>
          <w:sz w:val="20"/>
          <w:szCs w:val="20"/>
        </w:rPr>
      </w:pPr>
      <w:r w:rsidRPr="002E53E7">
        <w:rPr>
          <w:sz w:val="20"/>
          <w:szCs w:val="20"/>
        </w:rPr>
        <w:t>1 – сетевой насос; 2 – подпиточный насос; 3 – бак подпиточной воды; 4 – насос исходной воды; 5 – насос подачи воды к эжектору; 6 – расходный бак эжекторной установки; 7 – водоструйный эжектор; 8 – охладитель выпара; 9 – вакуумный деаэратор; 10 – подогреватель химически очищенной воды; 11 – фильтр химводоочистки; 12 – подогреватель исходной воды; 13- водогрейный котел; 14 – рециркуляционный насос; 15 – линия перезапуска.</w:t>
      </w:r>
    </w:p>
    <w:p w14:paraId="7AFF11AB" w14:textId="77777777" w:rsidR="001A666B" w:rsidRPr="002E53E7" w:rsidRDefault="001A666B" w:rsidP="001A666B">
      <w:pPr>
        <w:pStyle w:val="Maximyz0"/>
      </w:pPr>
    </w:p>
    <w:p w14:paraId="2F073D37" w14:textId="77777777" w:rsidR="004D1485" w:rsidRPr="002E53E7" w:rsidRDefault="004D1485" w:rsidP="008F5CC4">
      <w:pPr>
        <w:pStyle w:val="Maximyz0"/>
      </w:pPr>
      <w:r w:rsidRPr="002E53E7">
        <w:t>По условиям предупреждения коррозии металла температура воды на входе в котел при работе на газовом топливе должна быть не ниже 60 °С во избежание конденсации водяных паров, содержащихся в уходящих газах. Так как температура обратной воды почти всегда ниже этого значения, то в котельных со стальными котлами часть горячей воды подается в обратную линию рециркуляционным насосом.</w:t>
      </w:r>
    </w:p>
    <w:p w14:paraId="4753B04D" w14:textId="77777777" w:rsidR="004D1485" w:rsidRPr="002E53E7" w:rsidRDefault="004D1485" w:rsidP="008F5CC4">
      <w:pPr>
        <w:pStyle w:val="Maximyz0"/>
      </w:pPr>
      <w:r w:rsidRPr="002E53E7">
        <w:t>В коллектор сетевого насоса из бака поступает подпиточная вода (насос, компенсирующая расход воды у потребителей). Исходная вода, подаваемая насосом, проходит через подогреватель, фильтры химводоочистки и после умягчения через второй подогреватель, где нагревается до 75 - 80 °С (на малых котельных исходной водой является вода из водопровода, которая не проходит химической очистки на станции). Далее вода поступает в колонку вакуумного деаэратора. Вакуум в деаэраторе поддерживается за счет отсасывания из колонки деаэратора паровоздушной смеси с помощью водоструйного эжектора. Рабочей жидкостью эжектора служит вода, подаваемая насосом из бака эжекторной установки. Пароводяная смесь, удаляемая из деаэраторной головки, проходит через теплообменник – охладитель выпара. В этом теплообменнике происходит конденсация паров воды, и конденсат стекает обратно в колонку деаэратора. Деаэрированная вода самотеком поступает к подпиточному насосу, которыйподает ее во всасывающий коллектор сетевых насосов или в бак подпиточной воды.</w:t>
      </w:r>
    </w:p>
    <w:p w14:paraId="709F5B3A" w14:textId="77777777" w:rsidR="004D1485" w:rsidRPr="002E53E7" w:rsidRDefault="004D1485" w:rsidP="008F5CC4">
      <w:pPr>
        <w:pStyle w:val="Maximyz0"/>
      </w:pPr>
      <w:r w:rsidRPr="002E53E7">
        <w:t>Подогрев в теплообменниках химически очищенной и исходной воды осуществляется водой, поступающей из котлов. Во многих случаях насос, установленный на этом трубопроводе (показан штриховой линией), используется также и в качестве рециркуляционного.</w:t>
      </w:r>
    </w:p>
    <w:p w14:paraId="2C7BB76F" w14:textId="6ECA8B42" w:rsidR="004D1485" w:rsidRPr="002E53E7" w:rsidRDefault="004D1485" w:rsidP="008F5CC4">
      <w:pPr>
        <w:pStyle w:val="Maximyz0"/>
      </w:pPr>
      <w:r w:rsidRPr="002E53E7">
        <w:t>Если отопительная котельная оборудована паровыми котлами, то горячую воду для системы теплоснабжения получают в поверхностных пароводяных подогревателях. Пароводяные водоподогреватели чаще всего бывают отдельно стоящие, но в некоторых случаях применяются подогреватели, включенные в циркуляционный контур котла, а также надстроенные над котлами или встроенные в котлы.</w:t>
      </w:r>
    </w:p>
    <w:p w14:paraId="2138DE70" w14:textId="0CEF6CE2" w:rsidR="004D1485" w:rsidRPr="002E53E7" w:rsidRDefault="004D1485" w:rsidP="008F5CC4">
      <w:pPr>
        <w:pStyle w:val="Maximyz0"/>
      </w:pPr>
      <w:r w:rsidRPr="002E53E7">
        <w:t>Показана принципиальная тепловая схема производственно-отопительной котельной с паровыми котлами (</w:t>
      </w:r>
      <w:r w:rsidR="00220660" w:rsidRPr="002E53E7">
        <w:t xml:space="preserve">рисунок </w:t>
      </w:r>
      <w:r w:rsidR="00220660" w:rsidRPr="002E53E7">
        <w:fldChar w:fldCharType="begin"/>
      </w:r>
      <w:r w:rsidR="00220660" w:rsidRPr="002E53E7">
        <w:instrText xml:space="preserve"> REF _Ref401577052 \h  \* MERGEFORMAT </w:instrText>
      </w:r>
      <w:r w:rsidR="00220660" w:rsidRPr="002E53E7">
        <w:fldChar w:fldCharType="separate"/>
      </w:r>
      <w:r w:rsidR="002A07CF" w:rsidRPr="002A07CF">
        <w:rPr>
          <w:vanish/>
        </w:rPr>
        <w:t xml:space="preserve">Рисунок </w:t>
      </w:r>
      <w:r w:rsidR="002A07CF">
        <w:rPr>
          <w:noProof/>
        </w:rPr>
        <w:t>1</w:t>
      </w:r>
      <w:r w:rsidR="002A07CF">
        <w:t>.</w:t>
      </w:r>
      <w:r w:rsidR="002A07CF">
        <w:rPr>
          <w:noProof/>
        </w:rPr>
        <w:t>29</w:t>
      </w:r>
      <w:r w:rsidR="00220660" w:rsidRPr="002E53E7">
        <w:fldChar w:fldCharType="end"/>
      </w:r>
      <w:r w:rsidRPr="002E53E7">
        <w:rPr>
          <w:vanish/>
        </w:rPr>
        <w:t>рисунок</w:t>
      </w:r>
      <w:r w:rsidRPr="002E53E7">
        <w:t>), снабжающими паром и горячей водой закрытые двухтрубные водяные и паровые системы теплоснабжения. Для приготовления питательной воды котлов и подпиточной воды тепловой сети предусмотрен один деаэратор. Схема предусматривает нагрев исходной и химически очищенной воды в пароводяных подогревателях. Продувочная вода от всех котлов поступает в сепаратор пара непрерывной продувки, в котором поддерживается такое же давление, как и в деаэраторе. Пар из сепаратора отводится в паровое пространство деаэратора, а горячая вода поступает в водо-водяной подогреватель для предварительного нагрева исходной воды. Далее продувочная вода сбрасывается в канализацию или поступает в бак подпиточной воды.</w:t>
      </w:r>
    </w:p>
    <w:p w14:paraId="1DBA429C" w14:textId="62FC97D6" w:rsidR="004D1485" w:rsidRPr="002E53E7" w:rsidRDefault="004D1485" w:rsidP="008F5CC4">
      <w:pPr>
        <w:pStyle w:val="Maximyz0"/>
      </w:pPr>
      <w:r w:rsidRPr="002E53E7">
        <w:t>Конденсат паровой сети, возвращенный от потребителей, подается насосом из конденсатного бака в деаэратор. В деаэратор поступает химически очищенная вода и конденсат пароводяного подогревателя химически очищенной воды. Сетевая вода подогревается последовательно в охладителе конденсата пароводяного подогревателя и в пароводяном подогревателе.</w:t>
      </w:r>
    </w:p>
    <w:p w14:paraId="73947305" w14:textId="2B387068" w:rsidR="004D1485" w:rsidRPr="002E53E7" w:rsidRDefault="004D1485" w:rsidP="008F5CC4">
      <w:pPr>
        <w:pStyle w:val="Maximyz0"/>
      </w:pPr>
      <w:r w:rsidRPr="002E53E7">
        <w:t>Во многих случаях в паровых котельных для приготовления горячей воды устанавливают и водогрейные котлы, которые полностью обеспечивают потребность в горячей воде или являются пиковыми. Котлы устанавливают за пароводяным подогревателем по ходу воды в качестве второй ступени подогрева. Если пароводогрейная котельная обслуживает открытые водяные сети, тепловой</w:t>
      </w:r>
      <w:r w:rsidR="00DD1329" w:rsidRPr="002E53E7">
        <w:t xml:space="preserve"> </w:t>
      </w:r>
      <w:r w:rsidRPr="002E53E7">
        <w:t>схемой предусматривается установка двух деаэраторов – для питательной и подпиточной воды. Для выравнивания режима приготовления горячей воды, а также для ограничения и выравнивания давления в системах горячего и холодного водоснабжения в отопительных котельных предусматривают установку баков-аккумуляторов.</w:t>
      </w:r>
    </w:p>
    <w:p w14:paraId="3B3F1C67" w14:textId="77777777" w:rsidR="004D1485" w:rsidRPr="002E53E7" w:rsidRDefault="004D1485" w:rsidP="008F5CC4">
      <w:pPr>
        <w:pStyle w:val="Maximyz0"/>
      </w:pPr>
    </w:p>
    <w:p w14:paraId="63206BD3" w14:textId="1FCD07B0" w:rsidR="004D1485" w:rsidRPr="002E53E7" w:rsidRDefault="002F2993" w:rsidP="001A666B">
      <w:pPr>
        <w:pStyle w:val="Maximyz0"/>
        <w:keepNext/>
        <w:spacing w:line="240" w:lineRule="auto"/>
        <w:ind w:firstLine="0"/>
        <w:jc w:val="center"/>
      </w:pPr>
      <w:r w:rsidRPr="002E53E7">
        <w:rPr>
          <w:noProof/>
        </w:rPr>
        <w:drawing>
          <wp:inline distT="0" distB="0" distL="0" distR="0" wp14:anchorId="17ACAED3" wp14:editId="05D68720">
            <wp:extent cx="6120130" cy="30289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val="0"/>
                        </a:ext>
                      </a:extLst>
                    </a:blip>
                    <a:stretch>
                      <a:fillRect/>
                    </a:stretch>
                  </pic:blipFill>
                  <pic:spPr>
                    <a:xfrm>
                      <a:off x="0" y="0"/>
                      <a:ext cx="6120130" cy="3028950"/>
                    </a:xfrm>
                    <a:prstGeom prst="rect">
                      <a:avLst/>
                    </a:prstGeom>
                  </pic:spPr>
                </pic:pic>
              </a:graphicData>
            </a:graphic>
          </wp:inline>
        </w:drawing>
      </w:r>
    </w:p>
    <w:p w14:paraId="7F31716F" w14:textId="672D2904" w:rsidR="004D1485" w:rsidRPr="002E53E7" w:rsidRDefault="004D1485" w:rsidP="001A666B">
      <w:pPr>
        <w:pStyle w:val="aff9"/>
        <w:jc w:val="center"/>
      </w:pPr>
      <w:bookmarkStart w:id="69" w:name="_Ref401577052"/>
      <w:r w:rsidRPr="002E53E7">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A9784A">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29</w:t>
      </w:r>
      <w:r w:rsidR="00E61190">
        <w:rPr>
          <w:noProof/>
        </w:rPr>
        <w:fldChar w:fldCharType="end"/>
      </w:r>
      <w:bookmarkEnd w:id="69"/>
      <w:r w:rsidRPr="002E53E7">
        <w:t xml:space="preserve"> - Принципиальная тепловая схема паровой котельной при закрытых сетях</w:t>
      </w:r>
    </w:p>
    <w:p w14:paraId="30E13A38" w14:textId="78B12076" w:rsidR="004D1485" w:rsidRPr="002E53E7" w:rsidRDefault="002F2993" w:rsidP="008F5CC4">
      <w:r w:rsidRPr="002E53E7">
        <w:rPr>
          <w:sz w:val="20"/>
          <w:szCs w:val="20"/>
        </w:rPr>
        <w:t>1 – сетевой насос; 2 – подпиточный насос; 3 – бак подпиточной воды; 4 – регулятор подпора; 5 – насос исходной воды; 6 – охладитель воды непрерывной продувки (подогреватель исходной воды) ; 7 – пароводяной подогреватель исходной воды; 8 – фильтр химводоочистки; 9 – конденсатный бак; 10 – конденсатный насос; 11 –  подогреватель химически очищенной воды; 12 – атмосферный деаэратор; 13 – сепаратор пара непрывной продувки; 14 – питательный насос; 15 – паровой котел с экономайзером; 16 – редукционно-охладительная установка; 17 – подогреватель сетевой воды; 18 – охладитель конденсата подогревателей сетевой воды.</w:t>
      </w:r>
    </w:p>
    <w:p w14:paraId="4B8355E0" w14:textId="77777777" w:rsidR="004D1485" w:rsidRPr="002E53E7" w:rsidRDefault="004D1485" w:rsidP="001A666B">
      <w:pPr>
        <w:pStyle w:val="Maximyz0"/>
      </w:pPr>
    </w:p>
    <w:p w14:paraId="088262EC" w14:textId="36F01165" w:rsidR="004D1485" w:rsidRPr="002E53E7" w:rsidRDefault="004D1485" w:rsidP="000853AE">
      <w:pPr>
        <w:pStyle w:val="Maximyz0"/>
      </w:pPr>
      <w:r w:rsidRPr="002E53E7">
        <w:t xml:space="preserve">Тягодутьевые установки по схеме применения бывают: общие (для всех котлов котельной), групповые (для отдельных групп котлов), индивидуальные (для отдельных котлов). Общие и групповые установки должны иметь два дымососа и два дутьевых </w:t>
      </w:r>
      <w:r w:rsidR="00ED29E9">
        <w:t>вентилятор</w:t>
      </w:r>
      <w:r w:rsidRPr="002E53E7">
        <w:t>а. Индивидуальные установки по условиям регулирования их работы при изменении производительности котла являются наиболее желательными.</w:t>
      </w:r>
    </w:p>
    <w:p w14:paraId="01A871B1" w14:textId="77777777" w:rsidR="000936D1" w:rsidRPr="002E53E7" w:rsidRDefault="000936D1" w:rsidP="000853AE">
      <w:pPr>
        <w:pStyle w:val="Maximyz0"/>
      </w:pPr>
    </w:p>
    <w:p w14:paraId="63B65802" w14:textId="77777777" w:rsidR="00AB5C36" w:rsidRPr="002E53E7" w:rsidRDefault="00AB5C36" w:rsidP="00AB5C36">
      <w:pPr>
        <w:pStyle w:val="32"/>
      </w:pPr>
      <w:bookmarkStart w:id="70" w:name="_Toc73624503"/>
      <w:r w:rsidRPr="002E53E7">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70"/>
    </w:p>
    <w:p w14:paraId="559117B8" w14:textId="0E65AE92" w:rsidR="002D6C33" w:rsidRPr="002E53E7" w:rsidRDefault="00AB5C36" w:rsidP="00AB5C36">
      <w:pPr>
        <w:spacing w:line="360" w:lineRule="auto"/>
        <w:ind w:firstLine="567"/>
        <w:jc w:val="both"/>
      </w:pPr>
      <w:r w:rsidRPr="002E53E7">
        <w:rPr>
          <w:rFonts w:eastAsia="Calibri"/>
          <w:b/>
          <w:bCs/>
          <w:lang w:eastAsia="en-US"/>
        </w:rPr>
        <w:t xml:space="preserve"> </w:t>
      </w:r>
      <w:r w:rsidR="002D6C33" w:rsidRPr="002E53E7">
        <w:t xml:space="preserve">Основной задачей регулирования отпуска теплоты в системах теплоснабжения </w:t>
      </w:r>
      <w:r w:rsidR="00872C21">
        <w:t>г</w:t>
      </w:r>
      <w:r w:rsidR="00882783">
        <w:t>ородского округа Лотошино</w:t>
      </w:r>
      <w:r w:rsidR="002D6C33" w:rsidRPr="002E53E7">
        <w:t xml:space="preserve"> является поддержание комфортной температуры и влажности воздуха в отапливаемых помещениях при изменяющихся на протяжении отопительного периода внешних климатических условиях и постоянной температуре воды, поступающей в систему горячего водоснабжения (ГВС) при переменном в течение суток расходе.</w:t>
      </w:r>
    </w:p>
    <w:p w14:paraId="3A47CEA7" w14:textId="77777777" w:rsidR="002D6C33" w:rsidRPr="002E53E7" w:rsidRDefault="002D6C33" w:rsidP="002D6C33">
      <w:pPr>
        <w:pStyle w:val="afffe"/>
        <w:spacing w:line="360" w:lineRule="auto"/>
        <w:ind w:firstLine="567"/>
        <w:jc w:val="both"/>
        <w:rPr>
          <w:szCs w:val="24"/>
        </w:rPr>
      </w:pPr>
      <w:r w:rsidRPr="002E53E7">
        <w:rPr>
          <w:szCs w:val="24"/>
        </w:rPr>
        <w:t>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14:paraId="6FCFAA37" w14:textId="77777777" w:rsidR="002D6C33" w:rsidRPr="002E53E7" w:rsidRDefault="002D6C33" w:rsidP="002D6C33">
      <w:pPr>
        <w:pStyle w:val="afffe"/>
        <w:spacing w:line="360" w:lineRule="auto"/>
        <w:ind w:firstLine="567"/>
        <w:jc w:val="both"/>
        <w:rPr>
          <w:szCs w:val="24"/>
        </w:rPr>
      </w:pPr>
      <w:r w:rsidRPr="002E53E7">
        <w:rPr>
          <w:szCs w:val="24"/>
        </w:rPr>
        <w:t>При центральном отоплении регулировать отпуск тепловой энергии на источнике можно двумя способами:</w:t>
      </w:r>
    </w:p>
    <w:p w14:paraId="0CC2001C" w14:textId="77777777" w:rsidR="002D6C33" w:rsidRPr="002E53E7" w:rsidRDefault="002D6C33" w:rsidP="00B31BE8">
      <w:pPr>
        <w:pStyle w:val="afffe"/>
        <w:numPr>
          <w:ilvl w:val="0"/>
          <w:numId w:val="41"/>
        </w:numPr>
        <w:spacing w:line="360" w:lineRule="auto"/>
        <w:jc w:val="both"/>
        <w:rPr>
          <w:szCs w:val="24"/>
        </w:rPr>
      </w:pPr>
      <w:r w:rsidRPr="002E53E7">
        <w:rPr>
          <w:szCs w:val="24"/>
        </w:rPr>
        <w:t>расходом или количеством теплоносителя, данный способ регулирования называется количественным регулированием. При изменении расхода теплоносителя температура постоянна.</w:t>
      </w:r>
    </w:p>
    <w:p w14:paraId="098AFD07" w14:textId="77777777" w:rsidR="002D6C33" w:rsidRPr="002E53E7" w:rsidRDefault="002D6C33" w:rsidP="00B31BE8">
      <w:pPr>
        <w:pStyle w:val="afffe"/>
        <w:numPr>
          <w:ilvl w:val="0"/>
          <w:numId w:val="41"/>
        </w:numPr>
        <w:spacing w:line="360" w:lineRule="auto"/>
        <w:jc w:val="both"/>
        <w:rPr>
          <w:szCs w:val="24"/>
        </w:rPr>
      </w:pPr>
      <w:r w:rsidRPr="002E53E7">
        <w:rPr>
          <w:szCs w:val="24"/>
        </w:rPr>
        <w:t>температурой теплоносителя, данный способ регулирования называется качественным. При изменении температуры расход постоянный.</w:t>
      </w:r>
    </w:p>
    <w:p w14:paraId="3419BAA1" w14:textId="24EC6360" w:rsidR="002D6C33" w:rsidRPr="002E53E7" w:rsidRDefault="002D6C33" w:rsidP="002D6C33">
      <w:pPr>
        <w:pStyle w:val="Maximyz0"/>
      </w:pPr>
      <w:r w:rsidRPr="002E53E7">
        <w:t xml:space="preserve">В системе теплоснабжения </w:t>
      </w:r>
      <w:r w:rsidR="007C3698">
        <w:t>г</w:t>
      </w:r>
      <w:r w:rsidR="00882783">
        <w:t>ородского округа Лотошино</w:t>
      </w:r>
      <w:r w:rsidR="00152E2E">
        <w:t xml:space="preserve"> </w:t>
      </w:r>
      <w:r w:rsidRPr="002E53E7">
        <w:t xml:space="preserve">используется второй способ регулирования - качественное регулирование, основным преимуществом которого является установление стабильного гидравлического режима работы тепловых сетей.  </w:t>
      </w:r>
    </w:p>
    <w:p w14:paraId="5A197818" w14:textId="77777777" w:rsidR="002D6C33" w:rsidRPr="002E53E7" w:rsidRDefault="002D6C33" w:rsidP="002D6C33">
      <w:pPr>
        <w:pStyle w:val="Maximyz0"/>
      </w:pPr>
      <w:r w:rsidRPr="002E53E7">
        <w:t xml:space="preserve">Первоначально основным видом тепловой нагрузки являлась нагрузка систем отопления, а используемое при этом центральное качественное регулирование заключалось в поддержании на источнике теплоснабжения температурного графика (температуры прямой сетевой воды), обеспечивающего в отопительный период необходимую температуру внутри отапливаемых помещений при неизменном расходе сетевой воды. Такой температурный график, называемый отопительным, с расчетной температурой воды на источнике 150/70 </w:t>
      </w:r>
      <w:r w:rsidRPr="002E53E7">
        <w:rPr>
          <w:vertAlign w:val="superscript"/>
        </w:rPr>
        <w:t>о</w:t>
      </w:r>
      <w:r w:rsidRPr="002E53E7">
        <w:t xml:space="preserve">C или 130/70 </w:t>
      </w:r>
      <w:r w:rsidRPr="002E53E7">
        <w:rPr>
          <w:vertAlign w:val="superscript"/>
        </w:rPr>
        <w:t>о</w:t>
      </w:r>
      <w:r w:rsidRPr="002E53E7">
        <w:t xml:space="preserve">C, применяется при проектировании систем централизованного теплоснабжения. При этом домовые системы отопления обычно рассчитываются на температурный график 95/70 </w:t>
      </w:r>
      <w:r w:rsidRPr="002E53E7">
        <w:rPr>
          <w:vertAlign w:val="superscript"/>
        </w:rPr>
        <w:t>о</w:t>
      </w:r>
      <w:r w:rsidRPr="002E53E7">
        <w:t xml:space="preserve">C или 105/70 </w:t>
      </w:r>
      <w:r w:rsidRPr="002E53E7">
        <w:rPr>
          <w:vertAlign w:val="superscript"/>
        </w:rPr>
        <w:t>о</w:t>
      </w:r>
      <w:r w:rsidRPr="002E53E7">
        <w:t xml:space="preserve">C, 110/70 </w:t>
      </w:r>
      <w:r w:rsidRPr="002E53E7">
        <w:rPr>
          <w:vertAlign w:val="superscript"/>
        </w:rPr>
        <w:t>о</w:t>
      </w:r>
      <w:r w:rsidRPr="002E53E7">
        <w:t>C (панельное отопление).</w:t>
      </w:r>
    </w:p>
    <w:p w14:paraId="1E21271C" w14:textId="77777777" w:rsidR="002D6C33" w:rsidRPr="002E53E7" w:rsidRDefault="002D6C33" w:rsidP="002D6C33">
      <w:pPr>
        <w:pStyle w:val="Maximyz0"/>
      </w:pPr>
      <w:r w:rsidRPr="002E53E7">
        <w:t xml:space="preserve">С появлением нагрузки ГВС минимальная температура прямой сетевой воды в тепловой сети (на источнике) была ограничена величиной, необходимой для нагрева в системе ГВС водопроводной воды до температуры 60 </w:t>
      </w:r>
      <w:r w:rsidRPr="002E53E7">
        <w:rPr>
          <w:vertAlign w:val="superscript"/>
        </w:rPr>
        <w:t>о</w:t>
      </w:r>
      <w:r w:rsidRPr="002E53E7">
        <w:t>C, требуемой по СанПиН, несмотря на то, что по отопительному температурному графику в этот период требуется вода значительно более низкой температуры. Вызванный этим излом (срезка) отопительного температурного графика и отсутствие местного количественного регулирования расхода воды на отопление приводят к перерасходу теплоты на отопление (перетопу помещений) в зоне положительных температур наружного воздуха.</w:t>
      </w:r>
    </w:p>
    <w:p w14:paraId="78E61058" w14:textId="77777777" w:rsidR="002D6C33" w:rsidRPr="002E53E7" w:rsidRDefault="002D6C33" w:rsidP="002D6C33">
      <w:pPr>
        <w:pStyle w:val="Maximyz0"/>
      </w:pPr>
      <w:r w:rsidRPr="002E53E7">
        <w:t>Для принятого в отечественной практике качественного регулирования отпуска в отопительный период теплоты от источника при построении отопительного температурного графика системы теплоснабжения могут использоваться следующие упрощенные зависимости:</w:t>
      </w:r>
    </w:p>
    <w:p w14:paraId="2D0E027F" w14:textId="7CD3A819" w:rsidR="002D6C33" w:rsidRPr="002E53E7" w:rsidRDefault="002D6C33" w:rsidP="00B31BE8">
      <w:pPr>
        <w:pStyle w:val="Maximyz0"/>
        <w:numPr>
          <w:ilvl w:val="0"/>
          <w:numId w:val="42"/>
        </w:numPr>
      </w:pPr>
      <w:r w:rsidRPr="002E53E7">
        <w:t xml:space="preserve">для температуры прямой сетевой воды: </w:t>
      </w:r>
      <w:r w:rsidRPr="002E53E7">
        <w:rPr>
          <w:lang w:val="en-US"/>
        </w:rPr>
        <w:t>t</w:t>
      </w:r>
      <w:r w:rsidRPr="002E53E7">
        <w:rPr>
          <w:vertAlign w:val="subscript"/>
        </w:rPr>
        <w:t>пс</w:t>
      </w:r>
      <w:r w:rsidRPr="002E53E7">
        <w:t>=</w:t>
      </w:r>
      <w:r w:rsidR="00910F78" w:rsidRPr="002E53E7">
        <w:t>18</w:t>
      </w:r>
      <w:r w:rsidRPr="002E53E7">
        <w:t>+(</w:t>
      </w:r>
      <w:r w:rsidR="00910F78" w:rsidRPr="002E53E7">
        <w:t>18</w:t>
      </w:r>
      <w:r w:rsidRPr="002E53E7">
        <w:t>-</w:t>
      </w:r>
      <w:r w:rsidRPr="002E53E7">
        <w:rPr>
          <w:lang w:val="en-US"/>
        </w:rPr>
        <w:t>t</w:t>
      </w:r>
      <w:r w:rsidRPr="002E53E7">
        <w:rPr>
          <w:vertAlign w:val="subscript"/>
        </w:rPr>
        <w:t>нар</w:t>
      </w:r>
      <w:r w:rsidRPr="002E53E7">
        <w:t>)/[(</w:t>
      </w:r>
      <w:r w:rsidRPr="002E53E7">
        <w:rPr>
          <w:lang w:val="en-US"/>
        </w:rPr>
        <w:t>t</w:t>
      </w:r>
      <w:r w:rsidRPr="002E53E7">
        <w:rPr>
          <w:vertAlign w:val="subscript"/>
        </w:rPr>
        <w:t>рпс</w:t>
      </w:r>
      <w:r w:rsidRPr="002E53E7">
        <w:t>-</w:t>
      </w:r>
      <w:r w:rsidR="00910F78" w:rsidRPr="002E53E7">
        <w:t>18</w:t>
      </w:r>
      <w:r w:rsidRPr="002E53E7">
        <w:t>)/(</w:t>
      </w:r>
      <w:r w:rsidR="00910F78" w:rsidRPr="002E53E7">
        <w:t>18</w:t>
      </w:r>
      <w:r w:rsidRPr="002E53E7">
        <w:t>-</w:t>
      </w:r>
      <w:r w:rsidRPr="002E53E7">
        <w:rPr>
          <w:lang w:val="en-US"/>
        </w:rPr>
        <w:t>t</w:t>
      </w:r>
      <w:r w:rsidRPr="002E53E7">
        <w:rPr>
          <w:vertAlign w:val="subscript"/>
        </w:rPr>
        <w:t>рно</w:t>
      </w:r>
      <w:r w:rsidRPr="002E53E7">
        <w:t>)];</w:t>
      </w:r>
    </w:p>
    <w:p w14:paraId="0D8285CD" w14:textId="04DE5C4B" w:rsidR="002D6C33" w:rsidRPr="002E53E7" w:rsidRDefault="002D6C33" w:rsidP="00B31BE8">
      <w:pPr>
        <w:pStyle w:val="Maximyz0"/>
        <w:numPr>
          <w:ilvl w:val="0"/>
          <w:numId w:val="42"/>
        </w:numPr>
      </w:pPr>
      <w:r w:rsidRPr="002E53E7">
        <w:t xml:space="preserve">для температуры обратной сетевой воды: </w:t>
      </w:r>
      <w:r w:rsidRPr="002E53E7">
        <w:rPr>
          <w:lang w:val="en-US"/>
        </w:rPr>
        <w:t>t</w:t>
      </w:r>
      <w:r w:rsidRPr="002E53E7">
        <w:rPr>
          <w:vertAlign w:val="subscript"/>
        </w:rPr>
        <w:t>ос</w:t>
      </w:r>
      <w:r w:rsidRPr="002E53E7">
        <w:t>=</w:t>
      </w:r>
      <w:r w:rsidR="00910F78" w:rsidRPr="002E53E7">
        <w:t>18</w:t>
      </w:r>
      <w:r w:rsidRPr="002E53E7">
        <w:t>+(</w:t>
      </w:r>
      <w:r w:rsidR="00910F78" w:rsidRPr="002E53E7">
        <w:t>18</w:t>
      </w:r>
      <w:r w:rsidRPr="002E53E7">
        <w:t>-</w:t>
      </w:r>
      <w:r w:rsidRPr="002E53E7">
        <w:rPr>
          <w:lang w:val="en-US"/>
        </w:rPr>
        <w:t>t</w:t>
      </w:r>
      <w:r w:rsidRPr="002E53E7">
        <w:rPr>
          <w:vertAlign w:val="subscript"/>
        </w:rPr>
        <w:t>нар</w:t>
      </w:r>
      <w:r w:rsidRPr="002E53E7">
        <w:t>)/[(</w:t>
      </w:r>
      <w:r w:rsidRPr="002E53E7">
        <w:rPr>
          <w:lang w:val="en-US"/>
        </w:rPr>
        <w:t>t</w:t>
      </w:r>
      <w:r w:rsidRPr="002E53E7">
        <w:rPr>
          <w:vertAlign w:val="subscript"/>
        </w:rPr>
        <w:t>рос</w:t>
      </w:r>
      <w:r w:rsidRPr="002E53E7">
        <w:t>-</w:t>
      </w:r>
      <w:r w:rsidR="00910F78" w:rsidRPr="002E53E7">
        <w:t>18</w:t>
      </w:r>
      <w:r w:rsidRPr="002E53E7">
        <w:t>)/(</w:t>
      </w:r>
      <w:r w:rsidR="00910F78" w:rsidRPr="002E53E7">
        <w:t>18</w:t>
      </w:r>
      <w:r w:rsidRPr="002E53E7">
        <w:t>-</w:t>
      </w:r>
      <w:r w:rsidRPr="002E53E7">
        <w:rPr>
          <w:lang w:val="en-US"/>
        </w:rPr>
        <w:t>t</w:t>
      </w:r>
      <w:r w:rsidRPr="002E53E7">
        <w:rPr>
          <w:vertAlign w:val="subscript"/>
        </w:rPr>
        <w:t>рно</w:t>
      </w:r>
      <w:r w:rsidRPr="002E53E7">
        <w:t>)],</w:t>
      </w:r>
    </w:p>
    <w:p w14:paraId="6353BDC5" w14:textId="24C9D488" w:rsidR="002D6C33" w:rsidRPr="002E53E7" w:rsidRDefault="002D6C33" w:rsidP="002D6C33">
      <w:pPr>
        <w:pStyle w:val="Maximyz0"/>
      </w:pPr>
      <w:r w:rsidRPr="002E53E7">
        <w:t xml:space="preserve">где </w:t>
      </w:r>
      <w:r w:rsidR="00910F78" w:rsidRPr="002E53E7">
        <w:t xml:space="preserve">18 </w:t>
      </w:r>
      <w:r w:rsidRPr="002E53E7">
        <w:t xml:space="preserve">- расчетная температура воздуха внутри отапливаемых зданий (жилых, административных, общественных), </w:t>
      </w:r>
      <w:r w:rsidRPr="002E53E7">
        <w:rPr>
          <w:vertAlign w:val="superscript"/>
        </w:rPr>
        <w:t>О</w:t>
      </w:r>
      <w:r w:rsidRPr="002E53E7">
        <w:t xml:space="preserve">C; </w:t>
      </w:r>
      <w:r w:rsidRPr="002E53E7">
        <w:rPr>
          <w:lang w:val="en-US"/>
        </w:rPr>
        <w:t>t</w:t>
      </w:r>
      <w:r w:rsidRPr="002E53E7">
        <w:rPr>
          <w:vertAlign w:val="subscript"/>
        </w:rPr>
        <w:t>рно</w:t>
      </w:r>
      <w:r w:rsidRPr="002E53E7">
        <w:t xml:space="preserve"> - расчетная температура наружного воздуха для отопления; </w:t>
      </w:r>
      <w:r w:rsidRPr="002E53E7">
        <w:rPr>
          <w:lang w:val="en-US"/>
        </w:rPr>
        <w:t>t</w:t>
      </w:r>
      <w:r w:rsidRPr="002E53E7">
        <w:t xml:space="preserve">нар - текущая температура наружного воздуха, </w:t>
      </w:r>
      <w:r w:rsidRPr="002E53E7">
        <w:rPr>
          <w:vertAlign w:val="superscript"/>
        </w:rPr>
        <w:t>о</w:t>
      </w:r>
      <w:r w:rsidRPr="002E53E7">
        <w:t xml:space="preserve">C; </w:t>
      </w:r>
      <w:r w:rsidRPr="002E53E7">
        <w:rPr>
          <w:lang w:val="en-US"/>
        </w:rPr>
        <w:t>t</w:t>
      </w:r>
      <w:r w:rsidRPr="002E53E7">
        <w:rPr>
          <w:vertAlign w:val="subscript"/>
          <w:lang w:val="en-US"/>
        </w:rPr>
        <w:t>nc</w:t>
      </w:r>
      <w:r w:rsidRPr="002E53E7">
        <w:t xml:space="preserve">. </w:t>
      </w:r>
      <w:r w:rsidRPr="002E53E7">
        <w:rPr>
          <w:lang w:val="en-US"/>
        </w:rPr>
        <w:t>t</w:t>
      </w:r>
      <w:r w:rsidRPr="002E53E7">
        <w:rPr>
          <w:vertAlign w:val="subscript"/>
          <w:lang w:val="en-US"/>
        </w:rPr>
        <w:t>o</w:t>
      </w:r>
      <w:r w:rsidRPr="002E53E7">
        <w:rPr>
          <w:vertAlign w:val="subscript"/>
        </w:rPr>
        <w:t>с</w:t>
      </w:r>
      <w:r w:rsidRPr="002E53E7">
        <w:t xml:space="preserve"> – расчетная температура прямой и обратной сетевой воды при </w:t>
      </w:r>
      <w:r w:rsidRPr="002E53E7">
        <w:rPr>
          <w:lang w:val="en-US"/>
        </w:rPr>
        <w:t>t</w:t>
      </w:r>
      <w:r w:rsidRPr="002E53E7">
        <w:rPr>
          <w:vertAlign w:val="subscript"/>
        </w:rPr>
        <w:t>рно</w:t>
      </w:r>
      <w:r w:rsidRPr="002E53E7">
        <w:t xml:space="preserve">, </w:t>
      </w:r>
      <w:r w:rsidRPr="002E53E7">
        <w:rPr>
          <w:vertAlign w:val="superscript"/>
        </w:rPr>
        <w:t>о</w:t>
      </w:r>
      <w:r w:rsidRPr="002E53E7">
        <w:t>C.</w:t>
      </w:r>
    </w:p>
    <w:p w14:paraId="1EA42687" w14:textId="77777777" w:rsidR="002D6C33" w:rsidRPr="002E53E7" w:rsidRDefault="002D6C33" w:rsidP="002D6C33">
      <w:pPr>
        <w:pStyle w:val="Maximyz0"/>
      </w:pPr>
      <w:r w:rsidRPr="002E53E7">
        <w:t>Температура обратной сетевой воды после систем отопления в зоне срезки температурного графика (t</w:t>
      </w:r>
      <w:r w:rsidRPr="002E53E7">
        <w:rPr>
          <w:vertAlign w:val="superscript"/>
        </w:rPr>
        <w:t>срез</w:t>
      </w:r>
      <w:r w:rsidRPr="002E53E7">
        <w:rPr>
          <w:vertAlign w:val="subscript"/>
        </w:rPr>
        <w:t>нар</w:t>
      </w:r>
      <w:r w:rsidRPr="002E53E7">
        <w:t xml:space="preserve">=+8 </w:t>
      </w:r>
      <w:r w:rsidRPr="002E53E7">
        <w:rPr>
          <w:vertAlign w:val="superscript"/>
        </w:rPr>
        <w:t>о</w:t>
      </w:r>
      <w:r w:rsidRPr="002E53E7">
        <w:t>C) находится путем решения системы двух уравнений: теплового баланса отапливаемого помещения и теплопередачи отопительных приборов. В результате:</w:t>
      </w:r>
    </w:p>
    <w:p w14:paraId="1A66DB77" w14:textId="77777777" w:rsidR="002D6C33" w:rsidRPr="002E53E7" w:rsidRDefault="002D6C33" w:rsidP="002D6C33">
      <w:pPr>
        <w:spacing w:line="360" w:lineRule="auto"/>
        <w:ind w:firstLine="567"/>
        <w:jc w:val="both"/>
      </w:pPr>
    </w:p>
    <w:p w14:paraId="76FE3693" w14:textId="77777777" w:rsidR="002D6C33" w:rsidRPr="002E53E7" w:rsidRDefault="002D6C33" w:rsidP="002D6C33">
      <w:pPr>
        <w:spacing w:line="360" w:lineRule="auto"/>
        <w:ind w:firstLine="567"/>
        <w:jc w:val="center"/>
        <w:rPr>
          <w:b/>
          <w:bCs/>
          <w:szCs w:val="18"/>
        </w:rPr>
      </w:pPr>
      <w:r w:rsidRPr="002E53E7">
        <w:rPr>
          <w:b/>
          <w:bCs/>
          <w:position w:val="-72"/>
          <w:szCs w:val="18"/>
        </w:rPr>
        <w:object w:dxaOrig="3120" w:dyaOrig="1095" w14:anchorId="748CED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7.3pt;height:58.7pt" o:ole="">
            <v:imagedata r:id="rId171" o:title=""/>
          </v:shape>
          <o:OLEObject Type="Embed" ProgID="Equation.3" ShapeID="_x0000_i1025" DrawAspect="Content" ObjectID="_1684316015" r:id="rId172"/>
        </w:object>
      </w:r>
    </w:p>
    <w:p w14:paraId="11809726" w14:textId="77777777" w:rsidR="002D6C33" w:rsidRPr="002E53E7" w:rsidRDefault="002D6C33" w:rsidP="002D6C33">
      <w:pPr>
        <w:spacing w:line="360" w:lineRule="auto"/>
        <w:ind w:firstLine="567"/>
        <w:jc w:val="center"/>
        <w:rPr>
          <w:b/>
          <w:bCs/>
          <w:szCs w:val="18"/>
          <w:lang w:val="en-US"/>
        </w:rPr>
      </w:pPr>
    </w:p>
    <w:p w14:paraId="0D333618" w14:textId="77777777" w:rsidR="002D6C33" w:rsidRPr="002E53E7" w:rsidRDefault="002D6C33" w:rsidP="002D6C33">
      <w:pPr>
        <w:spacing w:line="360" w:lineRule="auto"/>
        <w:ind w:firstLine="567"/>
        <w:rPr>
          <w:bCs/>
        </w:rPr>
      </w:pPr>
      <w:r w:rsidRPr="002E53E7">
        <w:rPr>
          <w:bCs/>
        </w:rPr>
        <w:t xml:space="preserve">где </w:t>
      </w:r>
    </w:p>
    <w:p w14:paraId="00AEED6C" w14:textId="77777777" w:rsidR="002D6C33" w:rsidRPr="002E53E7" w:rsidRDefault="002D6C33" w:rsidP="002D6C33">
      <w:pPr>
        <w:pStyle w:val="Maximyz0"/>
      </w:pPr>
      <w:r w:rsidRPr="002E53E7">
        <w:rPr>
          <w:position w:val="-10"/>
        </w:rPr>
        <w:object w:dxaOrig="360" w:dyaOrig="360" w14:anchorId="5D7E5488">
          <v:shape id="_x0000_i1026" type="#_x0000_t75" style="width:21.2pt;height:21.2pt" o:ole="">
            <v:imagedata r:id="rId173" o:title=""/>
          </v:shape>
          <o:OLEObject Type="Embed" ProgID="Equation.3" ShapeID="_x0000_i1026" DrawAspect="Content" ObjectID="_1684316016" r:id="rId174"/>
        </w:object>
      </w:r>
      <w:r w:rsidRPr="002E53E7">
        <w:t xml:space="preserve">- расчетная температура воздуха внутри отапливаемого помещения, </w:t>
      </w:r>
      <w:r w:rsidRPr="002E53E7">
        <w:rPr>
          <w:vertAlign w:val="superscript"/>
        </w:rPr>
        <w:t>0</w:t>
      </w:r>
      <w:r w:rsidRPr="002E53E7">
        <w:t xml:space="preserve">С; равна 18 </w:t>
      </w:r>
      <w:r w:rsidRPr="002E53E7">
        <w:rPr>
          <w:vertAlign w:val="superscript"/>
        </w:rPr>
        <w:t>0</w:t>
      </w:r>
      <w:r w:rsidRPr="002E53E7">
        <w:t xml:space="preserve">С при определении </w:t>
      </w:r>
      <w:r w:rsidRPr="002E53E7">
        <w:rPr>
          <w:position w:val="-12"/>
        </w:rPr>
        <w:object w:dxaOrig="360" w:dyaOrig="375" w14:anchorId="527DCAA2">
          <v:shape id="_x0000_i1027" type="#_x0000_t75" style="width:21.2pt;height:21.2pt" o:ole="">
            <v:imagedata r:id="rId175" o:title=""/>
          </v:shape>
          <o:OLEObject Type="Embed" ProgID="Equation.3" ShapeID="_x0000_i1027" DrawAspect="Content" ObjectID="_1684316017" r:id="rId176"/>
        </w:object>
      </w:r>
      <w:r w:rsidRPr="002E53E7">
        <w:t xml:space="preserve">и </w:t>
      </w:r>
      <w:r w:rsidRPr="002E53E7">
        <w:rPr>
          <w:position w:val="-12"/>
        </w:rPr>
        <w:object w:dxaOrig="345" w:dyaOrig="375" w14:anchorId="3ED391E7">
          <v:shape id="_x0000_i1028" type="#_x0000_t75" style="width:13.3pt;height:21.2pt" o:ole="">
            <v:imagedata r:id="rId177" o:title=""/>
          </v:shape>
          <o:OLEObject Type="Embed" ProgID="Equation.3" ShapeID="_x0000_i1028" DrawAspect="Content" ObjectID="_1684316018" r:id="rId178"/>
        </w:object>
      </w:r>
      <w:r w:rsidRPr="002E53E7">
        <w:t>;</w:t>
      </w:r>
    </w:p>
    <w:p w14:paraId="51D6EC46" w14:textId="77777777" w:rsidR="002D6C33" w:rsidRPr="002E53E7" w:rsidRDefault="002D6C33" w:rsidP="002D6C33">
      <w:pPr>
        <w:pStyle w:val="Maximyz0"/>
      </w:pPr>
      <w:r w:rsidRPr="002E53E7">
        <w:t xml:space="preserve">В, </w:t>
      </w:r>
      <w:r w:rsidRPr="002E53E7">
        <w:rPr>
          <w:lang w:val="en-US"/>
        </w:rPr>
        <w:t>n</w:t>
      </w:r>
      <w:r w:rsidRPr="002E53E7">
        <w:t xml:space="preserve"> – постоянные величины для данного расхода сетевой воды, определяющие тепловую характеристику системы отопления здания.</w:t>
      </w:r>
    </w:p>
    <w:p w14:paraId="3D33216F" w14:textId="77777777" w:rsidR="002D6C33" w:rsidRPr="002E53E7" w:rsidRDefault="002D6C33" w:rsidP="002D6C33">
      <w:pPr>
        <w:pStyle w:val="Maximyz0"/>
      </w:pPr>
      <w:r w:rsidRPr="002E53E7">
        <w:t>Частичное сокращение расхода сетевой воды на отопление на источнике при неизменном расходе воды в местной системе отопления может производиться при установке на абонентском вводе смесительного насоса или при независимом присоединении систем отопления.</w:t>
      </w:r>
    </w:p>
    <w:p w14:paraId="6D9662C2" w14:textId="77777777" w:rsidR="002D6C33" w:rsidRPr="002E53E7" w:rsidRDefault="002D6C33" w:rsidP="002D6C33">
      <w:pPr>
        <w:pStyle w:val="Maximyz0"/>
      </w:pPr>
      <w:r w:rsidRPr="002E53E7">
        <w:t>Покрытие нагрузки ГВС вызывает не только ограничение нижнего предела температуры прямой сетевой воды, но и нарушение других условий, принятых при расчете типового отопительного температурного графика. Так, в закрытых и открытых системах теплоснабжения, в которых отсутствуют регуляторы расхода сетевой воды на отопление, переменный расход воды на ГВС приводит к изменению расходов сетевой воды и сопротивления сети, располагаемых напоров на источнике и у потребителей, и в конечном счете - расходов воды в системах отопления.</w:t>
      </w:r>
    </w:p>
    <w:p w14:paraId="3D579899" w14:textId="77777777" w:rsidR="002D6C33" w:rsidRPr="002E53E7" w:rsidRDefault="002D6C33" w:rsidP="002D6C33">
      <w:pPr>
        <w:pStyle w:val="Maximyz0"/>
      </w:pPr>
      <w:r w:rsidRPr="002E53E7">
        <w:t xml:space="preserve">В двухступенчатой последовательной схеме включения системы отопления и подогревателей ГВС изменение нагрузки второй ступени приводит к изменению температуры воды, поступающей в систему отопления. В этих условиях типовой отопительный температурный график 150/70 </w:t>
      </w:r>
      <w:r w:rsidRPr="002E53E7">
        <w:rPr>
          <w:vertAlign w:val="superscript"/>
        </w:rPr>
        <w:t>о</w:t>
      </w:r>
      <w:r w:rsidRPr="002E53E7">
        <w:t xml:space="preserve">C не обеспечивает требуемого соответствия расхода теплоты на отопление от температуры наружного воздуха. Поэтому были разработаны методы расчета температурных графиков центрального регулирования по совместной нагрузке отопления и ГВС, основанные на использовании уравнений характеристики теплообменных аппаратов. В результате были рекомендованы так называемые «повышенные» графики для закрытых систем теплоснабжения, когда температура прямой сетевой воды в зависимости от нагрузки ГВС принимается на 3-5 </w:t>
      </w:r>
      <w:r w:rsidRPr="002E53E7">
        <w:rPr>
          <w:vertAlign w:val="superscript"/>
        </w:rPr>
        <w:t>о</w:t>
      </w:r>
      <w:r w:rsidRPr="002E53E7">
        <w:t>C выше, чем при типовом графике, а расход воды в системе теплоснабжения определяется только по отопительной нагрузке, и «скорректированные» графики для открытых систем теплоснабжения. Однако такие графики практически не используются из-за ограниченного применения по ряду причин обеих схем обеспечения нагрузки ГВС.</w:t>
      </w:r>
    </w:p>
    <w:p w14:paraId="6486039D" w14:textId="77777777" w:rsidR="002D6C33" w:rsidRPr="002E53E7" w:rsidRDefault="002D6C33" w:rsidP="002D6C33">
      <w:pPr>
        <w:pStyle w:val="Maximyz0"/>
      </w:pPr>
      <w:r w:rsidRPr="002E53E7">
        <w:t xml:space="preserve">В то же время наличие установок ГВС в отапливаемых зданиях снижает температуру обратной сетевой воды против чисто отопительного графика, что приводит к дополнительному энергетическому эффекту при теплоснабжении от ТЭЦ. Величина снижения зависит от схемы включения этих установок (параллельная, смешанная, двухступенчатая последовательная) и доли нагрузки ГВС от отопительной и может составлять 5-15 </w:t>
      </w:r>
      <w:r w:rsidRPr="002E53E7">
        <w:rPr>
          <w:vertAlign w:val="superscript"/>
        </w:rPr>
        <w:t>о</w:t>
      </w:r>
      <w:r w:rsidRPr="002E53E7">
        <w:t>C. Но для этого требуется отлаженная и согласованная работа систем автоматического регулирования на ИТП и ЦТП отопительной и горячеводной нагрузки в зависимости от режимов теплопотребления.</w:t>
      </w:r>
    </w:p>
    <w:p w14:paraId="04459CAB" w14:textId="69CBBC89" w:rsidR="002D6C33" w:rsidRPr="002E53E7" w:rsidRDefault="002D6C33" w:rsidP="002D6C33">
      <w:pPr>
        <w:pStyle w:val="Maximyz0"/>
      </w:pPr>
      <w:r w:rsidRPr="002E53E7">
        <w:t xml:space="preserve">Для отечественных систем теплоснабжения характерны преимущественное применение закрытой смешанной и параллельной схем включения на ИТП и ЦТП установок </w:t>
      </w:r>
      <w:r w:rsidR="00127A56" w:rsidRPr="002E53E7">
        <w:t>ГВС,</w:t>
      </w:r>
      <w:r w:rsidRPr="002E53E7">
        <w:t xml:space="preserve"> и работа источников по чисто отопительному графику с изменением расхода сетевой воды в течение отопительного периода, вызванного только нагрузкой ГВС.</w:t>
      </w:r>
    </w:p>
    <w:p w14:paraId="7D97FE8B" w14:textId="77777777" w:rsidR="002D6C33" w:rsidRPr="002E53E7" w:rsidRDefault="002D6C33" w:rsidP="002D6C33">
      <w:pPr>
        <w:pStyle w:val="Maximyz0"/>
      </w:pPr>
      <w:r w:rsidRPr="002E53E7">
        <w:t xml:space="preserve">Здесь необходимо отметить, что желание понизить температуру воды после систем отопления зданий, запроектированных и работающих по графику 95/70 </w:t>
      </w:r>
      <w:r w:rsidRPr="002E53E7">
        <w:rPr>
          <w:vertAlign w:val="superscript"/>
        </w:rPr>
        <w:t>о</w:t>
      </w:r>
      <w:r w:rsidRPr="002E53E7">
        <w:t>C, о чем иногда поднимается разговор, абсолютно не реально без их серьезной технической модернизации и реабилитации к новым условиям работы, что потребует больших материальных и финансовых затрат.</w:t>
      </w:r>
    </w:p>
    <w:p w14:paraId="4B0D2410" w14:textId="77777777" w:rsidR="002D6C33" w:rsidRPr="002E53E7" w:rsidRDefault="002D6C33" w:rsidP="002D6C33">
      <w:pPr>
        <w:pStyle w:val="Maximyz0"/>
      </w:pPr>
      <w:r w:rsidRPr="002E53E7">
        <w:t xml:space="preserve">Следует также отметить, что в последние годы проводимые кампании экономии топлива в системах теплоснабжения за счет снижения против проектного графика температуры прямой сетевой воды, к сожалению, не основывается на серьезных технико-экономических проработках и обоснованиях и в большинстве систем приводит к кратковременному положительному топливному эффекту (до очередной перенастройки систем отопления зданий) либо, напротив, к отрицательному. Снижение температуры прямой сетевой воды (в частности переход на график (120-125)/70 </w:t>
      </w:r>
      <w:r w:rsidRPr="002E53E7">
        <w:rPr>
          <w:vertAlign w:val="superscript"/>
        </w:rPr>
        <w:t>о</w:t>
      </w:r>
      <w:r w:rsidRPr="002E53E7">
        <w:t>C) при одновременном увеличении ее расхода, исходя из баланса покрытия тепловых нагрузок, стало возможным вследствие значительного спада в нынешней экономической ситуации тепловых нагрузок источников и соответственно тепловой загрузки тепломагистралей от них. И это может рассматриваться только как временное явление до восстановления проектных тепловых нагрузок.</w:t>
      </w:r>
    </w:p>
    <w:p w14:paraId="522D6688" w14:textId="1F43C6CA" w:rsidR="002D6C33" w:rsidRPr="002E53E7" w:rsidRDefault="002D6C33" w:rsidP="002D6C33">
      <w:pPr>
        <w:pStyle w:val="Maximyz0"/>
      </w:pPr>
      <w:r w:rsidRPr="002E53E7">
        <w:t xml:space="preserve">К тому же следует иметь в виду, что снижение против проектной температуры прямой сетевой воды при одновременном увеличении ее расхода изменяет условия теплообмена в теплоиспользующих установках (подогревателях, отопительных приборах) и приводит к повышению температуры обратной сетевой воды, что снижает энергетический </w:t>
      </w:r>
      <w:r w:rsidR="0001385B" w:rsidRPr="002E53E7">
        <w:t>эффект при теплоснабжении от котельной</w:t>
      </w:r>
      <w:r w:rsidRPr="002E53E7">
        <w:t>.</w:t>
      </w:r>
    </w:p>
    <w:p w14:paraId="32C35EC0" w14:textId="1621CC4D" w:rsidR="002D6C33" w:rsidRPr="002E53E7" w:rsidRDefault="002D6C33" w:rsidP="002D6C33">
      <w:pPr>
        <w:pStyle w:val="Maximyz0"/>
      </w:pPr>
      <w:r w:rsidRPr="002E53E7">
        <w:t>Совершенно по-разному проявляется влияние температурного графика на энергетическую и экономическую составляющую эксплуатационных затрат в системах теплоснабжения котельными.</w:t>
      </w:r>
    </w:p>
    <w:p w14:paraId="0C16C272" w14:textId="7E9CA8F7" w:rsidR="002D6C33" w:rsidRDefault="002D6C33" w:rsidP="002D6C33">
      <w:pPr>
        <w:pStyle w:val="Maximyz0"/>
      </w:pPr>
      <w:r w:rsidRPr="002E53E7">
        <w:t>Поэтому принятие оптимального температурного графика для конкретных систем теплоснабжения обуславливается рядом технических, режимных, эксплуатационных и экономических факторов. Для решения поставленной задачи необходим предварительный анализ некоторых из этих факторов.</w:t>
      </w:r>
    </w:p>
    <w:p w14:paraId="5B0AF860" w14:textId="77777777" w:rsidR="000936D1" w:rsidRPr="002E53E7" w:rsidRDefault="000936D1" w:rsidP="002D6C33">
      <w:pPr>
        <w:pStyle w:val="Maximyz0"/>
      </w:pPr>
    </w:p>
    <w:p w14:paraId="6AB1CC06" w14:textId="567C13AA" w:rsidR="002D6C33" w:rsidRPr="002E53E7" w:rsidRDefault="002D6C33" w:rsidP="00AB5C36">
      <w:pPr>
        <w:pStyle w:val="Maximyz4"/>
      </w:pPr>
      <w:bookmarkStart w:id="71" w:name="_Toc460409855"/>
      <w:bookmarkStart w:id="72" w:name="_Toc73624504"/>
      <w:r w:rsidRPr="002E53E7">
        <w:t>Критерии обоснования температурного графика</w:t>
      </w:r>
      <w:bookmarkEnd w:id="71"/>
      <w:bookmarkEnd w:id="72"/>
    </w:p>
    <w:p w14:paraId="41ECE709" w14:textId="77777777" w:rsidR="002D6C33" w:rsidRPr="002E53E7" w:rsidRDefault="002D6C33" w:rsidP="002D6C33">
      <w:pPr>
        <w:pStyle w:val="Maximyz0"/>
      </w:pPr>
      <w:r w:rsidRPr="002E53E7">
        <w:t xml:space="preserve">Системы отопления жилых и общественных зданий проектируются и эксплуатируются исходя из внутреннего расчетного температурного графика обычно 95/70 </w:t>
      </w:r>
      <w:r w:rsidRPr="002E53E7">
        <w:rPr>
          <w:vertAlign w:val="superscript"/>
        </w:rPr>
        <w:t>О</w:t>
      </w:r>
      <w:r w:rsidRPr="002E53E7">
        <w:t>C с качественным регулированием параметра (температуры) теплоносителя, поступающего в отопительные приборы. Этим жестко фиксируется температура теплоносителя, возвращаемого на источник теплоснабжения, и на ее возможное снижение влияет лишь наличие в зданиях систем ГВС (закрытых, открытых). Поэтому в практическом плане стремление к снижению затрат на транспорт водяного теплоносителя от источника к потребителю сводится к выбору оптимальной температуры нагрева теплоносителя на источнике. С этим связаны: расход теплоносителя и затраты на его приготовление и перекачку; пропускная способность (диаметр трубопровода) теплосети и ее стоимость; появление подкачивающих насосных станций (как при высокой, так и низкой температуре прямой сетевой воды); тепловые потери через изоляцию теплопроводов (либо при фиксированных потерях увеличиваются затраты в изоляцию); перетопы зданий при положительных наружных температурах из-за срезки графика температуры прямой сетевой воды при наличии у абонентов установок ГВС, а соответственно дополнительные потери теплоты (топлива); выработка электроэнергии на теплофикационных отборах турбин ТЭЦ и замещающей станции энергосистемы.</w:t>
      </w:r>
    </w:p>
    <w:p w14:paraId="38680A7A" w14:textId="77777777" w:rsidR="002D6C33" w:rsidRPr="002E53E7" w:rsidRDefault="002D6C33" w:rsidP="002D6C33">
      <w:pPr>
        <w:pStyle w:val="Maximyz0"/>
      </w:pPr>
      <w:r w:rsidRPr="002E53E7">
        <w:t>Исходя из сказанного, оптимальная температура нагрева теплоносителя на источнике определяется условием минимума суммарных затрат:</w:t>
      </w:r>
    </w:p>
    <w:p w14:paraId="0A66CBBB" w14:textId="77777777" w:rsidR="002D6C33" w:rsidRPr="002E53E7" w:rsidRDefault="002D6C33" w:rsidP="002D6C33">
      <w:pPr>
        <w:pStyle w:val="Maximyz0"/>
      </w:pPr>
      <w:r w:rsidRPr="002E53E7">
        <w:t>З=f(З</w:t>
      </w:r>
      <w:r w:rsidRPr="002E53E7">
        <w:rPr>
          <w:vertAlign w:val="subscript"/>
        </w:rPr>
        <w:t>тс</w:t>
      </w:r>
      <w:r w:rsidRPr="002E53E7">
        <w:t>, З</w:t>
      </w:r>
      <w:r w:rsidRPr="002E53E7">
        <w:rPr>
          <w:vertAlign w:val="subscript"/>
        </w:rPr>
        <w:t>пер</w:t>
      </w:r>
      <w:r w:rsidRPr="002E53E7">
        <w:t>, З</w:t>
      </w:r>
      <w:r w:rsidRPr="002E53E7">
        <w:rPr>
          <w:vertAlign w:val="subscript"/>
        </w:rPr>
        <w:t>нас</w:t>
      </w:r>
      <w:r w:rsidRPr="002E53E7">
        <w:t>, З</w:t>
      </w:r>
      <w:r w:rsidRPr="002E53E7">
        <w:rPr>
          <w:vertAlign w:val="subscript"/>
        </w:rPr>
        <w:t>тп</w:t>
      </w:r>
      <w:r w:rsidRPr="002E53E7">
        <w:t>, З</w:t>
      </w:r>
      <w:r w:rsidRPr="002E53E7">
        <w:rPr>
          <w:vertAlign w:val="subscript"/>
        </w:rPr>
        <w:t>пз</w:t>
      </w:r>
      <w:r w:rsidRPr="002E53E7">
        <w:t>, З</w:t>
      </w:r>
      <w:r w:rsidRPr="002E53E7">
        <w:rPr>
          <w:vertAlign w:val="subscript"/>
        </w:rPr>
        <w:t>ээ</w:t>
      </w:r>
      <w:r w:rsidRPr="002E53E7">
        <w:t>, З</w:t>
      </w:r>
      <w:r w:rsidRPr="002E53E7">
        <w:rPr>
          <w:vertAlign w:val="subscript"/>
        </w:rPr>
        <w:t>св</w:t>
      </w:r>
      <w:r w:rsidRPr="002E53E7">
        <w:t xml:space="preserve">) = </w:t>
      </w:r>
      <w:r w:rsidRPr="002E53E7">
        <w:rPr>
          <w:lang w:val="en-US"/>
        </w:rPr>
        <w:t>min</w:t>
      </w:r>
      <w:r w:rsidRPr="002E53E7">
        <w:t>, где соответственно затраты: З</w:t>
      </w:r>
      <w:r w:rsidRPr="002E53E7">
        <w:rPr>
          <w:vertAlign w:val="subscript"/>
        </w:rPr>
        <w:t>тс</w:t>
      </w:r>
      <w:r w:rsidRPr="002E53E7">
        <w:t xml:space="preserve"> - в тепловые сети; З</w:t>
      </w:r>
      <w:r w:rsidRPr="002E53E7">
        <w:rPr>
          <w:vertAlign w:val="subscript"/>
        </w:rPr>
        <w:t>пер</w:t>
      </w:r>
      <w:r w:rsidRPr="002E53E7">
        <w:t xml:space="preserve"> - на перекачку теплоносителя; З</w:t>
      </w:r>
      <w:r w:rsidRPr="002E53E7">
        <w:rPr>
          <w:vertAlign w:val="subscript"/>
        </w:rPr>
        <w:t>нас</w:t>
      </w:r>
      <w:r w:rsidRPr="002E53E7">
        <w:t xml:space="preserve"> - в насосные станции; З</w:t>
      </w:r>
      <w:r w:rsidRPr="002E53E7">
        <w:rPr>
          <w:vertAlign w:val="subscript"/>
        </w:rPr>
        <w:t>тп</w:t>
      </w:r>
      <w:r w:rsidRPr="002E53E7">
        <w:t xml:space="preserve"> - на тепловые потери в сетях; З</w:t>
      </w:r>
      <w:r w:rsidRPr="002E53E7">
        <w:rPr>
          <w:vertAlign w:val="subscript"/>
        </w:rPr>
        <w:t>пз</w:t>
      </w:r>
      <w:r w:rsidRPr="002E53E7">
        <w:t xml:space="preserve"> - на перетопы зданий; З</w:t>
      </w:r>
      <w:r w:rsidRPr="002E53E7">
        <w:rPr>
          <w:vertAlign w:val="subscript"/>
        </w:rPr>
        <w:t>ээ</w:t>
      </w:r>
      <w:r w:rsidRPr="002E53E7">
        <w:t xml:space="preserve"> - на компенсацию выработки электроэнергии в энергосистеме; З</w:t>
      </w:r>
      <w:r w:rsidRPr="002E53E7">
        <w:rPr>
          <w:vertAlign w:val="subscript"/>
        </w:rPr>
        <w:t>св</w:t>
      </w:r>
      <w:r w:rsidRPr="002E53E7">
        <w:t xml:space="preserve"> - на изменение расхода топлива на отпуск теплоты от источника в связи с нагревом сетевой воды при ее сжатии в насосах.</w:t>
      </w:r>
    </w:p>
    <w:p w14:paraId="24A27D82" w14:textId="77777777" w:rsidR="002D6C33" w:rsidRPr="002E53E7" w:rsidRDefault="002D6C33" w:rsidP="002D6C33">
      <w:pPr>
        <w:pStyle w:val="Maximyz0"/>
      </w:pPr>
      <w:r w:rsidRPr="002E53E7">
        <w:t>Оптимизация температурных графиков может осуществляться как для создаваемых, так и для действующих систем теплоснабжения.</w:t>
      </w:r>
    </w:p>
    <w:p w14:paraId="08B59D07" w14:textId="77777777" w:rsidR="002D6C33" w:rsidRPr="002E53E7" w:rsidRDefault="002D6C33" w:rsidP="002D6C33">
      <w:pPr>
        <w:pStyle w:val="Maximyz0"/>
      </w:pPr>
      <w:r w:rsidRPr="002E53E7">
        <w:t>Для действующих систем теплоснабжения в исходных формулах суммарных затрат возможно появление дополнительных затрат, связанных с необходимостью увеличения поверхностей нагрева отопительно-вентиляционного оборудования (подключаемого непосредственно к сети без смесительных устройств) и пропускной способности распределительных (квартальных, площадочных) тепловых сетей, а также переналадки систем теплопотребления при переходе на пониженный температурный график.</w:t>
      </w:r>
    </w:p>
    <w:p w14:paraId="3A55BCE2" w14:textId="77777777" w:rsidR="002D6C33" w:rsidRPr="002E53E7" w:rsidRDefault="002D6C33" w:rsidP="002D6C33">
      <w:pPr>
        <w:pStyle w:val="Maximyz0"/>
      </w:pPr>
      <w:r w:rsidRPr="002E53E7">
        <w:t>В качестве энергетического критерия оптимальности при выборе эксплуатационного температурного графика в действующей системе теплоснабжения может быть принят минимум расхода топлива, требуемого для функционирования системы:</w:t>
      </w:r>
    </w:p>
    <w:p w14:paraId="063BEB71" w14:textId="34CACFD6" w:rsidR="002D6C33" w:rsidRPr="002E53E7" w:rsidRDefault="002D6C33" w:rsidP="002D6C33">
      <w:pPr>
        <w:pStyle w:val="Maximyz0"/>
      </w:pPr>
      <w:r w:rsidRPr="002E53E7">
        <w:t>В = B</w:t>
      </w:r>
      <w:r w:rsidRPr="002E53E7">
        <w:rPr>
          <w:vertAlign w:val="subscript"/>
        </w:rPr>
        <w:t>пер</w:t>
      </w:r>
      <w:r w:rsidRPr="002E53E7">
        <w:t>+B</w:t>
      </w:r>
      <w:r w:rsidRPr="002E53E7">
        <w:rPr>
          <w:vertAlign w:val="subscript"/>
        </w:rPr>
        <w:t>тп</w:t>
      </w:r>
      <w:r w:rsidRPr="002E53E7">
        <w:t>+B</w:t>
      </w:r>
      <w:r w:rsidRPr="002E53E7">
        <w:rPr>
          <w:vertAlign w:val="subscript"/>
        </w:rPr>
        <w:t>пз</w:t>
      </w:r>
      <w:r w:rsidRPr="002E53E7">
        <w:t>+B</w:t>
      </w:r>
      <w:r w:rsidRPr="002E53E7">
        <w:rPr>
          <w:vertAlign w:val="subscript"/>
        </w:rPr>
        <w:t>ээ</w:t>
      </w:r>
      <w:r w:rsidRPr="002E53E7">
        <w:t>+B</w:t>
      </w:r>
      <w:r w:rsidRPr="002E53E7">
        <w:rPr>
          <w:vertAlign w:val="subscript"/>
        </w:rPr>
        <w:t>св</w:t>
      </w:r>
      <w:r w:rsidRPr="002E53E7">
        <w:t>=min, где B</w:t>
      </w:r>
      <w:r w:rsidRPr="002E53E7">
        <w:rPr>
          <w:vertAlign w:val="subscript"/>
        </w:rPr>
        <w:t>пер</w:t>
      </w:r>
      <w:r w:rsidRPr="002E53E7">
        <w:t xml:space="preserve"> - расход топлива на производство электроэнергии в энергосистеме, расходуемой на перекачку теплоносителя; B</w:t>
      </w:r>
      <w:r w:rsidRPr="002E53E7">
        <w:rPr>
          <w:vertAlign w:val="subscript"/>
        </w:rPr>
        <w:t>тп</w:t>
      </w:r>
      <w:r w:rsidRPr="002E53E7">
        <w:t xml:space="preserve"> - расход топлива на производство теплоты, теряемой при транспорте теплоносителя; B</w:t>
      </w:r>
      <w:r w:rsidRPr="002E53E7">
        <w:rPr>
          <w:vertAlign w:val="subscript"/>
        </w:rPr>
        <w:t>пз</w:t>
      </w:r>
      <w:r w:rsidRPr="002E53E7">
        <w:t xml:space="preserve"> - расход топлива на производство теплоты, теряемой с перетопами зданий; B</w:t>
      </w:r>
      <w:r w:rsidRPr="002E53E7">
        <w:rPr>
          <w:vertAlign w:val="subscript"/>
        </w:rPr>
        <w:t>ээ</w:t>
      </w:r>
      <w:r w:rsidRPr="002E53E7">
        <w:t xml:space="preserve"> - изменение расхода топлива в энергосистеме при изменении выработки на тепловом потреблении; B</w:t>
      </w:r>
      <w:r w:rsidRPr="002E53E7">
        <w:rPr>
          <w:vertAlign w:val="subscript"/>
        </w:rPr>
        <w:t>св</w:t>
      </w:r>
      <w:r w:rsidRPr="002E53E7">
        <w:t xml:space="preserve"> - изменение расхода топлива на отпуск теплоты от источника в связи с нагревом сетевой воды при ее сжатии в насосах.</w:t>
      </w:r>
    </w:p>
    <w:p w14:paraId="43C41083" w14:textId="77777777" w:rsidR="002D6C33" w:rsidRPr="002E53E7" w:rsidRDefault="002D6C33" w:rsidP="002D6C33">
      <w:pPr>
        <w:pStyle w:val="Maximyz0"/>
      </w:pPr>
      <w:r w:rsidRPr="002E53E7">
        <w:t>В виду отсутствия учета отдельных статей потребленных топливно-энергетических ресурсов и, как следствие, информации по затратам на перекачку теплоносителя, затратам в насосные станции, затратам на перетопы зданий; затратам на компенсацию выработки электроэнергии и затратам на изменение расхода топлива на отпуск теплоты, анализ выбранных температурных графиков проводился только на основании удовлетворения условий тепло-гидравлических режимов работы систем теплоснабжения.</w:t>
      </w:r>
    </w:p>
    <w:p w14:paraId="2D962501" w14:textId="4196BB7F" w:rsidR="002D6C33" w:rsidRDefault="002D6C33" w:rsidP="002D6C33">
      <w:pPr>
        <w:pStyle w:val="Maximyz0"/>
      </w:pPr>
    </w:p>
    <w:p w14:paraId="4EA3E07C" w14:textId="17D389D9" w:rsidR="004F6690" w:rsidRDefault="004F6690" w:rsidP="002D6C33">
      <w:pPr>
        <w:pStyle w:val="Maximyz0"/>
      </w:pPr>
    </w:p>
    <w:p w14:paraId="295BFF08" w14:textId="60A75C24" w:rsidR="004F6690" w:rsidRDefault="004F6690" w:rsidP="002D6C33">
      <w:pPr>
        <w:pStyle w:val="Maximyz0"/>
      </w:pPr>
    </w:p>
    <w:p w14:paraId="0F86B8B5" w14:textId="3A7F018A" w:rsidR="004F6690" w:rsidRDefault="004F6690" w:rsidP="002D6C33">
      <w:pPr>
        <w:pStyle w:val="Maximyz0"/>
      </w:pPr>
    </w:p>
    <w:p w14:paraId="356ACC06" w14:textId="33816309" w:rsidR="004F6690" w:rsidRDefault="004F6690" w:rsidP="002D6C33">
      <w:pPr>
        <w:pStyle w:val="Maximyz0"/>
      </w:pPr>
    </w:p>
    <w:p w14:paraId="05C125EB" w14:textId="70C5DE2A" w:rsidR="004F6690" w:rsidRDefault="004F6690" w:rsidP="002D6C33">
      <w:pPr>
        <w:pStyle w:val="Maximyz0"/>
      </w:pPr>
    </w:p>
    <w:p w14:paraId="71E8DC54" w14:textId="18F4ED0E" w:rsidR="004F6690" w:rsidRDefault="004F6690" w:rsidP="002D6C33">
      <w:pPr>
        <w:pStyle w:val="Maximyz0"/>
      </w:pPr>
    </w:p>
    <w:p w14:paraId="0736E2DE" w14:textId="4542D2AF" w:rsidR="004F6690" w:rsidRDefault="004F6690" w:rsidP="002D6C33">
      <w:pPr>
        <w:pStyle w:val="Maximyz0"/>
      </w:pPr>
    </w:p>
    <w:p w14:paraId="2F996DC0" w14:textId="77777777" w:rsidR="004F6690" w:rsidRPr="002E53E7" w:rsidRDefault="004F6690" w:rsidP="002D6C33">
      <w:pPr>
        <w:pStyle w:val="Maximyz0"/>
      </w:pPr>
    </w:p>
    <w:p w14:paraId="19FF20B7" w14:textId="02D7FC82" w:rsidR="002D6C33" w:rsidRPr="002E53E7" w:rsidRDefault="002D6C33" w:rsidP="00AB5C36">
      <w:pPr>
        <w:pStyle w:val="Maximyz4"/>
      </w:pPr>
      <w:bookmarkStart w:id="73" w:name="_Toc460409856"/>
      <w:bookmarkStart w:id="74" w:name="_Toc73624505"/>
      <w:r w:rsidRPr="002E53E7">
        <w:t>Температурны</w:t>
      </w:r>
      <w:r w:rsidR="00E43965" w:rsidRPr="002E53E7">
        <w:t>е</w:t>
      </w:r>
      <w:r w:rsidRPr="002E53E7">
        <w:t xml:space="preserve"> график</w:t>
      </w:r>
      <w:r w:rsidR="00872C21">
        <w:t>и</w:t>
      </w:r>
      <w:r w:rsidRPr="002E53E7">
        <w:t xml:space="preserve"> </w:t>
      </w:r>
      <w:bookmarkEnd w:id="73"/>
      <w:r w:rsidR="0001385B" w:rsidRPr="002E53E7">
        <w:t xml:space="preserve">котельных </w:t>
      </w:r>
      <w:r w:rsidR="00872C21">
        <w:t>г</w:t>
      </w:r>
      <w:r w:rsidR="00882783">
        <w:t>ородского округа Лотошино</w:t>
      </w:r>
      <w:bookmarkEnd w:id="74"/>
      <w:r w:rsidR="00EE7D8E">
        <w:t xml:space="preserve"> </w:t>
      </w:r>
    </w:p>
    <w:p w14:paraId="18FDFC42" w14:textId="1209193B" w:rsidR="00AB5C36" w:rsidRPr="002E53E7" w:rsidRDefault="00E75E92" w:rsidP="00F57C93">
      <w:pPr>
        <w:pStyle w:val="Maximyz0"/>
        <w:spacing w:after="240"/>
        <w:rPr>
          <w:lang w:eastAsia="en-US"/>
        </w:rPr>
      </w:pPr>
      <w:r w:rsidRPr="002E53E7">
        <w:t>Температурные графики котельных</w:t>
      </w:r>
      <w:r>
        <w:t xml:space="preserve"> </w:t>
      </w:r>
      <w:r w:rsidR="00872C21">
        <w:t>г</w:t>
      </w:r>
      <w:r w:rsidR="00882783">
        <w:t>ородского округа Лотошино</w:t>
      </w:r>
      <w:r w:rsidR="00152E2E">
        <w:t xml:space="preserve"> </w:t>
      </w:r>
      <w:r>
        <w:t xml:space="preserve">представлены в таблице </w:t>
      </w:r>
      <w:r>
        <w:fldChar w:fldCharType="begin"/>
      </w:r>
      <w:r>
        <w:instrText xml:space="preserve"> REF _Ref531186076 \h </w:instrText>
      </w:r>
      <w:r w:rsidR="00F57C93">
        <w:instrText xml:space="preserve"> \* MERGEFORMAT </w:instrText>
      </w:r>
      <w:r>
        <w:fldChar w:fldCharType="separate"/>
      </w:r>
      <w:r w:rsidR="002A07CF" w:rsidRPr="002A07CF">
        <w:rPr>
          <w:vanish/>
        </w:rPr>
        <w:t xml:space="preserve">Таблица </w:t>
      </w:r>
      <w:r w:rsidR="002A07CF">
        <w:rPr>
          <w:noProof/>
        </w:rPr>
        <w:t>1</w:t>
      </w:r>
      <w:r w:rsidR="002A07CF">
        <w:t>.</w:t>
      </w:r>
      <w:r w:rsidR="002A07CF">
        <w:rPr>
          <w:noProof/>
        </w:rPr>
        <w:t>18</w:t>
      </w:r>
      <w:r>
        <w:fldChar w:fldCharType="end"/>
      </w:r>
      <w:r>
        <w:t>.</w:t>
      </w:r>
    </w:p>
    <w:p w14:paraId="238A7F68" w14:textId="4A9C432C" w:rsidR="009652BA" w:rsidRDefault="009652BA" w:rsidP="009652BA">
      <w:pPr>
        <w:pStyle w:val="aff9"/>
        <w:keepNext/>
      </w:pPr>
      <w:bookmarkStart w:id="75" w:name="_Ref531186076"/>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18</w:t>
      </w:r>
      <w:r w:rsidR="00E61190">
        <w:rPr>
          <w:noProof/>
        </w:rPr>
        <w:fldChar w:fldCharType="end"/>
      </w:r>
      <w:bookmarkEnd w:id="75"/>
      <w:r w:rsidRPr="002E53E7">
        <w:t xml:space="preserve"> –Температурные графики котельных</w:t>
      </w:r>
      <w:r w:rsidR="009C1FB4">
        <w:t xml:space="preserve">, эксплуатируемых </w:t>
      </w:r>
      <w:r w:rsidR="001807E4">
        <w:t>МП «</w:t>
      </w:r>
      <w:r w:rsidR="00E36939">
        <w:t>Лотошинское ЖКХ</w:t>
      </w:r>
      <w:r w:rsidR="001807E4">
        <w:t>»</w:t>
      </w:r>
      <w:r w:rsidR="00EB1874">
        <w:t>,</w:t>
      </w:r>
      <w:r w:rsidRPr="002E53E7">
        <w:t xml:space="preserve"> </w:t>
      </w:r>
      <w:r w:rsidR="0035369C">
        <w:t>г</w:t>
      </w:r>
      <w:r w:rsidR="00882783">
        <w:t>ородского округа Лотошино</w:t>
      </w:r>
      <w:r w:rsidR="00EE7D8E">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165"/>
        <w:gridCol w:w="3545"/>
        <w:gridCol w:w="2401"/>
      </w:tblGrid>
      <w:tr w:rsidR="00CF09C1" w14:paraId="6C55B7EB" w14:textId="77777777" w:rsidTr="00B876E2">
        <w:trPr>
          <w:trHeight w:val="317"/>
          <w:tblHeader/>
        </w:trPr>
        <w:tc>
          <w:tcPr>
            <w:tcW w:w="268" w:type="pct"/>
            <w:shd w:val="clear" w:color="auto" w:fill="auto"/>
            <w:vAlign w:val="center"/>
            <w:hideMark/>
          </w:tcPr>
          <w:p w14:paraId="1DA972DD" w14:textId="77777777" w:rsidR="00CF09C1" w:rsidRDefault="00CF09C1">
            <w:pPr>
              <w:jc w:val="center"/>
              <w:rPr>
                <w:color w:val="000000"/>
                <w:sz w:val="20"/>
                <w:szCs w:val="20"/>
              </w:rPr>
            </w:pPr>
            <w:bookmarkStart w:id="76" w:name="_Hlk24365981"/>
            <w:r>
              <w:rPr>
                <w:color w:val="000000"/>
                <w:sz w:val="20"/>
                <w:szCs w:val="20"/>
              </w:rPr>
              <w:t>№ п/п</w:t>
            </w:r>
          </w:p>
        </w:tc>
        <w:tc>
          <w:tcPr>
            <w:tcW w:w="1644" w:type="pct"/>
            <w:shd w:val="clear" w:color="auto" w:fill="auto"/>
            <w:vAlign w:val="center"/>
            <w:hideMark/>
          </w:tcPr>
          <w:p w14:paraId="08A8395E" w14:textId="77777777" w:rsidR="00CF09C1" w:rsidRDefault="00CF09C1">
            <w:pPr>
              <w:jc w:val="center"/>
              <w:rPr>
                <w:color w:val="000000"/>
                <w:sz w:val="20"/>
                <w:szCs w:val="20"/>
              </w:rPr>
            </w:pPr>
            <w:r>
              <w:rPr>
                <w:color w:val="000000"/>
                <w:sz w:val="20"/>
                <w:szCs w:val="20"/>
              </w:rPr>
              <w:t>Наименование ТСО</w:t>
            </w:r>
          </w:p>
        </w:tc>
        <w:tc>
          <w:tcPr>
            <w:tcW w:w="1841" w:type="pct"/>
            <w:shd w:val="clear" w:color="auto" w:fill="auto"/>
            <w:vAlign w:val="center"/>
            <w:hideMark/>
          </w:tcPr>
          <w:p w14:paraId="38AD7DA7" w14:textId="77777777" w:rsidR="00CF09C1" w:rsidRDefault="00CF09C1">
            <w:pPr>
              <w:jc w:val="center"/>
              <w:rPr>
                <w:color w:val="000000"/>
                <w:sz w:val="20"/>
                <w:szCs w:val="20"/>
              </w:rPr>
            </w:pPr>
            <w:r>
              <w:rPr>
                <w:color w:val="000000"/>
                <w:sz w:val="20"/>
                <w:szCs w:val="20"/>
              </w:rPr>
              <w:t>Наименование котельной</w:t>
            </w:r>
          </w:p>
        </w:tc>
        <w:tc>
          <w:tcPr>
            <w:tcW w:w="1247" w:type="pct"/>
            <w:shd w:val="clear" w:color="auto" w:fill="auto"/>
            <w:vAlign w:val="center"/>
            <w:hideMark/>
          </w:tcPr>
          <w:p w14:paraId="72BA337A" w14:textId="53CB488B" w:rsidR="00CF09C1" w:rsidRDefault="0069733A">
            <w:pPr>
              <w:jc w:val="center"/>
              <w:rPr>
                <w:color w:val="000000"/>
                <w:sz w:val="20"/>
                <w:szCs w:val="20"/>
              </w:rPr>
            </w:pPr>
            <w:r>
              <w:rPr>
                <w:color w:val="000000"/>
                <w:sz w:val="20"/>
                <w:szCs w:val="20"/>
              </w:rPr>
              <w:t xml:space="preserve">Температурный график, </w:t>
            </w:r>
            <w:r w:rsidRPr="0069733A">
              <w:rPr>
                <w:color w:val="000000"/>
                <w:sz w:val="20"/>
                <w:szCs w:val="20"/>
                <w:vertAlign w:val="superscript"/>
              </w:rPr>
              <w:t>о</w:t>
            </w:r>
            <w:r>
              <w:rPr>
                <w:color w:val="000000"/>
                <w:sz w:val="20"/>
                <w:szCs w:val="20"/>
              </w:rPr>
              <w:t>С</w:t>
            </w:r>
          </w:p>
        </w:tc>
      </w:tr>
      <w:tr w:rsidR="0008697C" w14:paraId="2DBF8FBD" w14:textId="77777777" w:rsidTr="00B876E2">
        <w:trPr>
          <w:trHeight w:val="317"/>
        </w:trPr>
        <w:tc>
          <w:tcPr>
            <w:tcW w:w="268" w:type="pct"/>
            <w:shd w:val="clear" w:color="auto" w:fill="auto"/>
            <w:vAlign w:val="center"/>
            <w:hideMark/>
          </w:tcPr>
          <w:p w14:paraId="2F7DA217" w14:textId="7E899011" w:rsidR="0008697C" w:rsidRDefault="0008697C" w:rsidP="0008697C">
            <w:pPr>
              <w:jc w:val="center"/>
              <w:rPr>
                <w:color w:val="000000"/>
                <w:sz w:val="20"/>
                <w:szCs w:val="20"/>
              </w:rPr>
            </w:pPr>
            <w:r>
              <w:rPr>
                <w:color w:val="000000"/>
                <w:sz w:val="20"/>
                <w:szCs w:val="20"/>
              </w:rPr>
              <w:t>1</w:t>
            </w:r>
          </w:p>
        </w:tc>
        <w:tc>
          <w:tcPr>
            <w:tcW w:w="1644" w:type="pct"/>
            <w:shd w:val="clear" w:color="auto" w:fill="auto"/>
            <w:vAlign w:val="center"/>
            <w:hideMark/>
          </w:tcPr>
          <w:p w14:paraId="01C01F9B" w14:textId="3B93943D"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42892937" w14:textId="1E88D225" w:rsidR="0008697C" w:rsidRDefault="0008697C" w:rsidP="00D66099">
            <w:pPr>
              <w:jc w:val="center"/>
              <w:rPr>
                <w:color w:val="000000"/>
                <w:sz w:val="20"/>
                <w:szCs w:val="20"/>
              </w:rPr>
            </w:pPr>
            <w:r>
              <w:rPr>
                <w:color w:val="000000"/>
                <w:sz w:val="20"/>
                <w:szCs w:val="20"/>
              </w:rPr>
              <w:t>Котельная №1</w:t>
            </w:r>
          </w:p>
        </w:tc>
        <w:tc>
          <w:tcPr>
            <w:tcW w:w="1247" w:type="pct"/>
            <w:shd w:val="clear" w:color="auto" w:fill="auto"/>
            <w:vAlign w:val="center"/>
            <w:hideMark/>
          </w:tcPr>
          <w:p w14:paraId="22FF0DC2" w14:textId="4A9713A6" w:rsidR="0008697C" w:rsidRPr="0008697C" w:rsidRDefault="0008697C" w:rsidP="0008697C">
            <w:pPr>
              <w:jc w:val="center"/>
              <w:rPr>
                <w:color w:val="000000"/>
                <w:sz w:val="20"/>
                <w:szCs w:val="20"/>
              </w:rPr>
            </w:pPr>
            <w:r w:rsidRPr="0008697C">
              <w:rPr>
                <w:sz w:val="20"/>
                <w:szCs w:val="20"/>
              </w:rPr>
              <w:t>95-70</w:t>
            </w:r>
          </w:p>
        </w:tc>
      </w:tr>
      <w:tr w:rsidR="0008697C" w14:paraId="703237EF" w14:textId="77777777" w:rsidTr="00B876E2">
        <w:trPr>
          <w:trHeight w:val="317"/>
        </w:trPr>
        <w:tc>
          <w:tcPr>
            <w:tcW w:w="268" w:type="pct"/>
            <w:shd w:val="clear" w:color="auto" w:fill="auto"/>
            <w:vAlign w:val="center"/>
            <w:hideMark/>
          </w:tcPr>
          <w:p w14:paraId="28FA0B58" w14:textId="52E8551C" w:rsidR="0008697C" w:rsidRDefault="0008697C" w:rsidP="0008697C">
            <w:pPr>
              <w:jc w:val="center"/>
              <w:rPr>
                <w:color w:val="000000"/>
                <w:sz w:val="20"/>
                <w:szCs w:val="20"/>
              </w:rPr>
            </w:pPr>
            <w:r>
              <w:rPr>
                <w:color w:val="000000"/>
                <w:sz w:val="20"/>
                <w:szCs w:val="20"/>
              </w:rPr>
              <w:t>2</w:t>
            </w:r>
          </w:p>
        </w:tc>
        <w:tc>
          <w:tcPr>
            <w:tcW w:w="1644" w:type="pct"/>
            <w:shd w:val="clear" w:color="auto" w:fill="auto"/>
            <w:vAlign w:val="center"/>
            <w:hideMark/>
          </w:tcPr>
          <w:p w14:paraId="1B9205F7" w14:textId="5D34A7EC"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4BFB83C9" w14:textId="56E4BACA" w:rsidR="0008697C" w:rsidRDefault="0008697C" w:rsidP="00D66099">
            <w:pPr>
              <w:jc w:val="center"/>
              <w:rPr>
                <w:color w:val="000000"/>
                <w:sz w:val="20"/>
                <w:szCs w:val="20"/>
              </w:rPr>
            </w:pPr>
            <w:r>
              <w:rPr>
                <w:color w:val="000000"/>
                <w:sz w:val="20"/>
                <w:szCs w:val="20"/>
              </w:rPr>
              <w:t>Котельная №2а</w:t>
            </w:r>
          </w:p>
        </w:tc>
        <w:tc>
          <w:tcPr>
            <w:tcW w:w="1247" w:type="pct"/>
            <w:shd w:val="clear" w:color="auto" w:fill="auto"/>
            <w:vAlign w:val="center"/>
            <w:hideMark/>
          </w:tcPr>
          <w:p w14:paraId="0AFB928F" w14:textId="5A693EB2" w:rsidR="0008697C" w:rsidRPr="0008697C" w:rsidRDefault="0008697C" w:rsidP="0008697C">
            <w:pPr>
              <w:jc w:val="center"/>
              <w:rPr>
                <w:color w:val="000000"/>
                <w:sz w:val="20"/>
                <w:szCs w:val="20"/>
              </w:rPr>
            </w:pPr>
            <w:r w:rsidRPr="0008697C">
              <w:rPr>
                <w:sz w:val="20"/>
                <w:szCs w:val="20"/>
              </w:rPr>
              <w:t>95-70</w:t>
            </w:r>
          </w:p>
        </w:tc>
      </w:tr>
      <w:tr w:rsidR="0008697C" w14:paraId="02CA2A7F" w14:textId="77777777" w:rsidTr="00B876E2">
        <w:trPr>
          <w:trHeight w:val="317"/>
        </w:trPr>
        <w:tc>
          <w:tcPr>
            <w:tcW w:w="268" w:type="pct"/>
            <w:shd w:val="clear" w:color="auto" w:fill="auto"/>
            <w:vAlign w:val="center"/>
            <w:hideMark/>
          </w:tcPr>
          <w:p w14:paraId="5198D0AC" w14:textId="3D6B408A" w:rsidR="0008697C" w:rsidRDefault="0008697C" w:rsidP="0008697C">
            <w:pPr>
              <w:jc w:val="center"/>
              <w:rPr>
                <w:color w:val="000000"/>
                <w:sz w:val="20"/>
                <w:szCs w:val="20"/>
              </w:rPr>
            </w:pPr>
            <w:r>
              <w:rPr>
                <w:color w:val="000000"/>
                <w:sz w:val="20"/>
                <w:szCs w:val="20"/>
              </w:rPr>
              <w:t>3</w:t>
            </w:r>
          </w:p>
        </w:tc>
        <w:tc>
          <w:tcPr>
            <w:tcW w:w="1644" w:type="pct"/>
            <w:shd w:val="clear" w:color="auto" w:fill="auto"/>
            <w:vAlign w:val="center"/>
            <w:hideMark/>
          </w:tcPr>
          <w:p w14:paraId="6E8A3245" w14:textId="49B81B7B"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46B76E76" w14:textId="00A2D253" w:rsidR="0008697C" w:rsidRDefault="0008697C" w:rsidP="00D66099">
            <w:pPr>
              <w:jc w:val="center"/>
              <w:rPr>
                <w:color w:val="000000"/>
                <w:sz w:val="20"/>
                <w:szCs w:val="20"/>
              </w:rPr>
            </w:pPr>
            <w:r>
              <w:rPr>
                <w:color w:val="000000"/>
                <w:sz w:val="20"/>
                <w:szCs w:val="20"/>
              </w:rPr>
              <w:t>Котельная №3а</w:t>
            </w:r>
          </w:p>
        </w:tc>
        <w:tc>
          <w:tcPr>
            <w:tcW w:w="1247" w:type="pct"/>
            <w:shd w:val="clear" w:color="auto" w:fill="auto"/>
            <w:vAlign w:val="center"/>
            <w:hideMark/>
          </w:tcPr>
          <w:p w14:paraId="06158634" w14:textId="23BA03E8" w:rsidR="0008697C" w:rsidRPr="0008697C" w:rsidRDefault="0008697C" w:rsidP="0008697C">
            <w:pPr>
              <w:jc w:val="center"/>
              <w:rPr>
                <w:color w:val="000000"/>
                <w:sz w:val="20"/>
                <w:szCs w:val="20"/>
              </w:rPr>
            </w:pPr>
            <w:r w:rsidRPr="0008697C">
              <w:rPr>
                <w:sz w:val="20"/>
                <w:szCs w:val="20"/>
              </w:rPr>
              <w:t>130-80</w:t>
            </w:r>
            <w:r w:rsidR="00137501">
              <w:rPr>
                <w:sz w:val="20"/>
                <w:szCs w:val="20"/>
                <w:lang w:val="en-US"/>
              </w:rPr>
              <w:t xml:space="preserve"> (</w:t>
            </w:r>
            <w:r w:rsidR="00137501">
              <w:rPr>
                <w:sz w:val="20"/>
                <w:szCs w:val="20"/>
              </w:rPr>
              <w:t>до ЦТП)</w:t>
            </w:r>
            <w:r w:rsidRPr="0008697C">
              <w:rPr>
                <w:sz w:val="20"/>
                <w:szCs w:val="20"/>
              </w:rPr>
              <w:t xml:space="preserve"> / 95-70</w:t>
            </w:r>
            <w:r w:rsidR="00137501">
              <w:rPr>
                <w:sz w:val="20"/>
                <w:szCs w:val="20"/>
              </w:rPr>
              <w:t xml:space="preserve"> (после ЦТП)</w:t>
            </w:r>
          </w:p>
        </w:tc>
      </w:tr>
      <w:tr w:rsidR="0008697C" w14:paraId="1D7A439F" w14:textId="77777777" w:rsidTr="00B876E2">
        <w:trPr>
          <w:trHeight w:val="317"/>
        </w:trPr>
        <w:tc>
          <w:tcPr>
            <w:tcW w:w="268" w:type="pct"/>
            <w:shd w:val="clear" w:color="auto" w:fill="auto"/>
            <w:vAlign w:val="center"/>
            <w:hideMark/>
          </w:tcPr>
          <w:p w14:paraId="20CD070E" w14:textId="11708A21" w:rsidR="0008697C" w:rsidRDefault="0008697C" w:rsidP="0008697C">
            <w:pPr>
              <w:jc w:val="center"/>
              <w:rPr>
                <w:color w:val="000000"/>
                <w:sz w:val="20"/>
                <w:szCs w:val="20"/>
              </w:rPr>
            </w:pPr>
            <w:r>
              <w:rPr>
                <w:color w:val="000000"/>
                <w:sz w:val="20"/>
                <w:szCs w:val="20"/>
              </w:rPr>
              <w:t>4</w:t>
            </w:r>
          </w:p>
        </w:tc>
        <w:tc>
          <w:tcPr>
            <w:tcW w:w="1644" w:type="pct"/>
            <w:shd w:val="clear" w:color="auto" w:fill="auto"/>
            <w:vAlign w:val="center"/>
            <w:hideMark/>
          </w:tcPr>
          <w:p w14:paraId="74947169" w14:textId="0C7F234B"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7DCFCB5E" w14:textId="35C3E0F6" w:rsidR="0008697C" w:rsidRDefault="0008697C" w:rsidP="00D66099">
            <w:pPr>
              <w:jc w:val="center"/>
              <w:rPr>
                <w:color w:val="000000"/>
                <w:sz w:val="20"/>
                <w:szCs w:val="20"/>
              </w:rPr>
            </w:pPr>
            <w:r>
              <w:rPr>
                <w:color w:val="000000"/>
                <w:sz w:val="20"/>
                <w:szCs w:val="20"/>
              </w:rPr>
              <w:t>Котельная №4</w:t>
            </w:r>
          </w:p>
        </w:tc>
        <w:tc>
          <w:tcPr>
            <w:tcW w:w="1247" w:type="pct"/>
            <w:shd w:val="clear" w:color="auto" w:fill="auto"/>
            <w:vAlign w:val="center"/>
            <w:hideMark/>
          </w:tcPr>
          <w:p w14:paraId="27B9C9AA" w14:textId="7A02B86C" w:rsidR="0008697C" w:rsidRPr="0008697C" w:rsidRDefault="0008697C" w:rsidP="0008697C">
            <w:pPr>
              <w:jc w:val="center"/>
              <w:rPr>
                <w:color w:val="000000"/>
                <w:sz w:val="20"/>
                <w:szCs w:val="20"/>
              </w:rPr>
            </w:pPr>
            <w:r w:rsidRPr="0008697C">
              <w:rPr>
                <w:sz w:val="20"/>
                <w:szCs w:val="20"/>
              </w:rPr>
              <w:t>95-70</w:t>
            </w:r>
          </w:p>
        </w:tc>
      </w:tr>
      <w:tr w:rsidR="0008697C" w14:paraId="501B92BC" w14:textId="77777777" w:rsidTr="00B876E2">
        <w:trPr>
          <w:trHeight w:val="317"/>
        </w:trPr>
        <w:tc>
          <w:tcPr>
            <w:tcW w:w="268" w:type="pct"/>
            <w:shd w:val="clear" w:color="auto" w:fill="auto"/>
            <w:vAlign w:val="center"/>
            <w:hideMark/>
          </w:tcPr>
          <w:p w14:paraId="7680DB76" w14:textId="4FE3A4A6" w:rsidR="0008697C" w:rsidRDefault="0008697C" w:rsidP="0008697C">
            <w:pPr>
              <w:jc w:val="center"/>
              <w:rPr>
                <w:color w:val="000000"/>
                <w:sz w:val="20"/>
                <w:szCs w:val="20"/>
              </w:rPr>
            </w:pPr>
            <w:r>
              <w:rPr>
                <w:color w:val="000000"/>
                <w:sz w:val="20"/>
                <w:szCs w:val="20"/>
              </w:rPr>
              <w:t>5</w:t>
            </w:r>
          </w:p>
        </w:tc>
        <w:tc>
          <w:tcPr>
            <w:tcW w:w="1644" w:type="pct"/>
            <w:shd w:val="clear" w:color="auto" w:fill="auto"/>
            <w:vAlign w:val="center"/>
            <w:hideMark/>
          </w:tcPr>
          <w:p w14:paraId="4870409E" w14:textId="4D96AE2D"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156BC5E4" w14:textId="194EC5F0" w:rsidR="0008697C" w:rsidRDefault="0008697C" w:rsidP="00D66099">
            <w:pPr>
              <w:jc w:val="center"/>
              <w:rPr>
                <w:color w:val="000000"/>
                <w:sz w:val="20"/>
                <w:szCs w:val="20"/>
              </w:rPr>
            </w:pPr>
            <w:r>
              <w:rPr>
                <w:color w:val="000000"/>
                <w:sz w:val="20"/>
                <w:szCs w:val="20"/>
              </w:rPr>
              <w:t>Котельная №5</w:t>
            </w:r>
          </w:p>
        </w:tc>
        <w:tc>
          <w:tcPr>
            <w:tcW w:w="1247" w:type="pct"/>
            <w:shd w:val="clear" w:color="auto" w:fill="auto"/>
            <w:vAlign w:val="center"/>
            <w:hideMark/>
          </w:tcPr>
          <w:p w14:paraId="62938328" w14:textId="5D000436" w:rsidR="0008697C" w:rsidRPr="0008697C" w:rsidRDefault="0008697C" w:rsidP="0008697C">
            <w:pPr>
              <w:jc w:val="center"/>
              <w:rPr>
                <w:color w:val="000000"/>
                <w:sz w:val="20"/>
                <w:szCs w:val="20"/>
              </w:rPr>
            </w:pPr>
            <w:r w:rsidRPr="0008697C">
              <w:rPr>
                <w:sz w:val="20"/>
                <w:szCs w:val="20"/>
              </w:rPr>
              <w:t>95-70</w:t>
            </w:r>
          </w:p>
        </w:tc>
      </w:tr>
      <w:tr w:rsidR="0008697C" w14:paraId="7AA92FCA" w14:textId="77777777" w:rsidTr="00B876E2">
        <w:trPr>
          <w:trHeight w:val="317"/>
        </w:trPr>
        <w:tc>
          <w:tcPr>
            <w:tcW w:w="268" w:type="pct"/>
            <w:shd w:val="clear" w:color="auto" w:fill="auto"/>
            <w:vAlign w:val="center"/>
            <w:hideMark/>
          </w:tcPr>
          <w:p w14:paraId="4CD92424" w14:textId="3A0E4FC1" w:rsidR="0008697C" w:rsidRDefault="0008697C" w:rsidP="0008697C">
            <w:pPr>
              <w:jc w:val="center"/>
              <w:rPr>
                <w:color w:val="000000"/>
                <w:sz w:val="20"/>
                <w:szCs w:val="20"/>
              </w:rPr>
            </w:pPr>
            <w:r>
              <w:rPr>
                <w:color w:val="000000"/>
                <w:sz w:val="20"/>
                <w:szCs w:val="20"/>
              </w:rPr>
              <w:t>6</w:t>
            </w:r>
          </w:p>
        </w:tc>
        <w:tc>
          <w:tcPr>
            <w:tcW w:w="1644" w:type="pct"/>
            <w:shd w:val="clear" w:color="auto" w:fill="auto"/>
            <w:vAlign w:val="center"/>
            <w:hideMark/>
          </w:tcPr>
          <w:p w14:paraId="414C5DDB" w14:textId="55953876"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29B9802A" w14:textId="15DE4884" w:rsidR="0008697C" w:rsidRDefault="0008697C" w:rsidP="00D66099">
            <w:pPr>
              <w:jc w:val="center"/>
              <w:rPr>
                <w:color w:val="000000"/>
                <w:sz w:val="20"/>
                <w:szCs w:val="20"/>
              </w:rPr>
            </w:pPr>
            <w:r>
              <w:rPr>
                <w:color w:val="000000"/>
                <w:sz w:val="20"/>
                <w:szCs w:val="20"/>
              </w:rPr>
              <w:t>Котельная №6</w:t>
            </w:r>
          </w:p>
        </w:tc>
        <w:tc>
          <w:tcPr>
            <w:tcW w:w="1247" w:type="pct"/>
            <w:shd w:val="clear" w:color="auto" w:fill="auto"/>
            <w:vAlign w:val="center"/>
            <w:hideMark/>
          </w:tcPr>
          <w:p w14:paraId="4C768A6C" w14:textId="15B2BA6C" w:rsidR="0008697C" w:rsidRPr="0008697C" w:rsidRDefault="0008697C" w:rsidP="0008697C">
            <w:pPr>
              <w:jc w:val="center"/>
              <w:rPr>
                <w:color w:val="000000"/>
                <w:sz w:val="20"/>
                <w:szCs w:val="20"/>
              </w:rPr>
            </w:pPr>
            <w:r w:rsidRPr="0008697C">
              <w:rPr>
                <w:sz w:val="20"/>
                <w:szCs w:val="20"/>
              </w:rPr>
              <w:t>95-70</w:t>
            </w:r>
          </w:p>
        </w:tc>
      </w:tr>
      <w:tr w:rsidR="0008697C" w14:paraId="15FB90E8" w14:textId="77777777" w:rsidTr="00B876E2">
        <w:trPr>
          <w:trHeight w:val="317"/>
        </w:trPr>
        <w:tc>
          <w:tcPr>
            <w:tcW w:w="268" w:type="pct"/>
            <w:shd w:val="clear" w:color="auto" w:fill="auto"/>
            <w:vAlign w:val="center"/>
            <w:hideMark/>
          </w:tcPr>
          <w:p w14:paraId="479B616D" w14:textId="488F70FA" w:rsidR="0008697C" w:rsidRDefault="0008697C" w:rsidP="0008697C">
            <w:pPr>
              <w:jc w:val="center"/>
              <w:rPr>
                <w:color w:val="000000"/>
                <w:sz w:val="20"/>
                <w:szCs w:val="20"/>
              </w:rPr>
            </w:pPr>
            <w:r>
              <w:rPr>
                <w:color w:val="000000"/>
                <w:sz w:val="20"/>
                <w:szCs w:val="20"/>
              </w:rPr>
              <w:t>7</w:t>
            </w:r>
          </w:p>
        </w:tc>
        <w:tc>
          <w:tcPr>
            <w:tcW w:w="1644" w:type="pct"/>
            <w:shd w:val="clear" w:color="auto" w:fill="auto"/>
            <w:vAlign w:val="center"/>
            <w:hideMark/>
          </w:tcPr>
          <w:p w14:paraId="2EF574FB" w14:textId="2488538E"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1995879E" w14:textId="49C3C39F" w:rsidR="0008697C" w:rsidRDefault="0008697C" w:rsidP="00D66099">
            <w:pPr>
              <w:jc w:val="center"/>
              <w:rPr>
                <w:color w:val="000000"/>
                <w:sz w:val="20"/>
                <w:szCs w:val="20"/>
              </w:rPr>
            </w:pPr>
            <w:r>
              <w:rPr>
                <w:color w:val="000000"/>
                <w:sz w:val="20"/>
                <w:szCs w:val="20"/>
              </w:rPr>
              <w:t>Котельная №7</w:t>
            </w:r>
          </w:p>
        </w:tc>
        <w:tc>
          <w:tcPr>
            <w:tcW w:w="1247" w:type="pct"/>
            <w:shd w:val="clear" w:color="auto" w:fill="auto"/>
            <w:vAlign w:val="center"/>
            <w:hideMark/>
          </w:tcPr>
          <w:p w14:paraId="1880885A" w14:textId="03A9BB55" w:rsidR="0008697C" w:rsidRPr="0008697C" w:rsidRDefault="0008697C" w:rsidP="0008697C">
            <w:pPr>
              <w:jc w:val="center"/>
              <w:rPr>
                <w:color w:val="000000"/>
                <w:sz w:val="20"/>
                <w:szCs w:val="20"/>
              </w:rPr>
            </w:pPr>
            <w:r w:rsidRPr="0008697C">
              <w:rPr>
                <w:sz w:val="20"/>
                <w:szCs w:val="20"/>
              </w:rPr>
              <w:t>95-70</w:t>
            </w:r>
          </w:p>
        </w:tc>
      </w:tr>
      <w:tr w:rsidR="0008697C" w14:paraId="2633ABB0" w14:textId="77777777" w:rsidTr="00B876E2">
        <w:trPr>
          <w:trHeight w:val="317"/>
        </w:trPr>
        <w:tc>
          <w:tcPr>
            <w:tcW w:w="268" w:type="pct"/>
            <w:shd w:val="clear" w:color="auto" w:fill="auto"/>
            <w:vAlign w:val="center"/>
            <w:hideMark/>
          </w:tcPr>
          <w:p w14:paraId="6EF2CE33" w14:textId="558B33BD" w:rsidR="0008697C" w:rsidRDefault="0008697C" w:rsidP="0008697C">
            <w:pPr>
              <w:jc w:val="center"/>
              <w:rPr>
                <w:color w:val="000000"/>
                <w:sz w:val="20"/>
                <w:szCs w:val="20"/>
              </w:rPr>
            </w:pPr>
            <w:r>
              <w:rPr>
                <w:color w:val="000000"/>
                <w:sz w:val="20"/>
                <w:szCs w:val="20"/>
              </w:rPr>
              <w:t>8</w:t>
            </w:r>
          </w:p>
        </w:tc>
        <w:tc>
          <w:tcPr>
            <w:tcW w:w="1644" w:type="pct"/>
            <w:shd w:val="clear" w:color="auto" w:fill="auto"/>
            <w:vAlign w:val="center"/>
            <w:hideMark/>
          </w:tcPr>
          <w:p w14:paraId="73DD6406" w14:textId="43F965F9"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0F5330CB" w14:textId="1AADB668" w:rsidR="0008697C" w:rsidRDefault="0008697C" w:rsidP="006A0F91">
            <w:pPr>
              <w:jc w:val="center"/>
              <w:rPr>
                <w:color w:val="000000"/>
                <w:sz w:val="20"/>
                <w:szCs w:val="20"/>
              </w:rPr>
            </w:pPr>
            <w:r>
              <w:rPr>
                <w:color w:val="000000"/>
                <w:sz w:val="20"/>
                <w:szCs w:val="20"/>
              </w:rPr>
              <w:t>Котельная №8</w:t>
            </w:r>
          </w:p>
        </w:tc>
        <w:tc>
          <w:tcPr>
            <w:tcW w:w="1247" w:type="pct"/>
            <w:shd w:val="clear" w:color="auto" w:fill="auto"/>
            <w:vAlign w:val="center"/>
            <w:hideMark/>
          </w:tcPr>
          <w:p w14:paraId="0583A3E8" w14:textId="6E70560C" w:rsidR="0008697C" w:rsidRPr="0008697C" w:rsidRDefault="0008697C" w:rsidP="0008697C">
            <w:pPr>
              <w:jc w:val="center"/>
              <w:rPr>
                <w:color w:val="000000"/>
                <w:sz w:val="20"/>
                <w:szCs w:val="20"/>
              </w:rPr>
            </w:pPr>
            <w:r w:rsidRPr="0008697C">
              <w:rPr>
                <w:sz w:val="20"/>
                <w:szCs w:val="20"/>
              </w:rPr>
              <w:t>95-70</w:t>
            </w:r>
          </w:p>
        </w:tc>
      </w:tr>
      <w:tr w:rsidR="0008697C" w14:paraId="21095F51" w14:textId="77777777" w:rsidTr="00B876E2">
        <w:trPr>
          <w:trHeight w:val="317"/>
        </w:trPr>
        <w:tc>
          <w:tcPr>
            <w:tcW w:w="268" w:type="pct"/>
            <w:shd w:val="clear" w:color="auto" w:fill="auto"/>
            <w:vAlign w:val="center"/>
            <w:hideMark/>
          </w:tcPr>
          <w:p w14:paraId="274E3F74" w14:textId="7DCC21A5" w:rsidR="0008697C" w:rsidRDefault="0008697C" w:rsidP="0008697C">
            <w:pPr>
              <w:jc w:val="center"/>
              <w:rPr>
                <w:color w:val="000000"/>
                <w:sz w:val="20"/>
                <w:szCs w:val="20"/>
              </w:rPr>
            </w:pPr>
            <w:r>
              <w:rPr>
                <w:color w:val="000000"/>
                <w:sz w:val="20"/>
                <w:szCs w:val="20"/>
              </w:rPr>
              <w:t>9</w:t>
            </w:r>
          </w:p>
        </w:tc>
        <w:tc>
          <w:tcPr>
            <w:tcW w:w="1644" w:type="pct"/>
            <w:shd w:val="clear" w:color="auto" w:fill="auto"/>
            <w:vAlign w:val="center"/>
            <w:hideMark/>
          </w:tcPr>
          <w:p w14:paraId="7FE507AC" w14:textId="4A6447F5"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10645D14" w14:textId="5E0CCCAB" w:rsidR="0008697C" w:rsidRDefault="0008697C" w:rsidP="00D66099">
            <w:pPr>
              <w:jc w:val="center"/>
              <w:rPr>
                <w:color w:val="000000"/>
                <w:sz w:val="20"/>
                <w:szCs w:val="20"/>
              </w:rPr>
            </w:pPr>
            <w:r>
              <w:rPr>
                <w:color w:val="000000"/>
                <w:sz w:val="20"/>
                <w:szCs w:val="20"/>
              </w:rPr>
              <w:t>Котельная №9</w:t>
            </w:r>
          </w:p>
        </w:tc>
        <w:tc>
          <w:tcPr>
            <w:tcW w:w="1247" w:type="pct"/>
            <w:shd w:val="clear" w:color="auto" w:fill="auto"/>
            <w:vAlign w:val="center"/>
            <w:hideMark/>
          </w:tcPr>
          <w:p w14:paraId="75538B06" w14:textId="6F234329" w:rsidR="0008697C" w:rsidRPr="0008697C" w:rsidRDefault="0008697C" w:rsidP="0008697C">
            <w:pPr>
              <w:jc w:val="center"/>
              <w:rPr>
                <w:color w:val="000000"/>
                <w:sz w:val="20"/>
                <w:szCs w:val="20"/>
              </w:rPr>
            </w:pPr>
            <w:r w:rsidRPr="0008697C">
              <w:rPr>
                <w:sz w:val="20"/>
                <w:szCs w:val="20"/>
              </w:rPr>
              <w:t>95-70</w:t>
            </w:r>
          </w:p>
        </w:tc>
      </w:tr>
      <w:tr w:rsidR="0008697C" w14:paraId="25921FD5" w14:textId="77777777" w:rsidTr="00B876E2">
        <w:trPr>
          <w:trHeight w:val="317"/>
        </w:trPr>
        <w:tc>
          <w:tcPr>
            <w:tcW w:w="268" w:type="pct"/>
            <w:shd w:val="clear" w:color="auto" w:fill="auto"/>
            <w:vAlign w:val="center"/>
            <w:hideMark/>
          </w:tcPr>
          <w:p w14:paraId="7F9A5CE5" w14:textId="30A9836C" w:rsidR="0008697C" w:rsidRDefault="0008697C" w:rsidP="0008697C">
            <w:pPr>
              <w:jc w:val="center"/>
              <w:rPr>
                <w:color w:val="000000"/>
                <w:sz w:val="20"/>
                <w:szCs w:val="20"/>
              </w:rPr>
            </w:pPr>
            <w:r>
              <w:rPr>
                <w:color w:val="000000"/>
                <w:sz w:val="20"/>
                <w:szCs w:val="20"/>
              </w:rPr>
              <w:t>10</w:t>
            </w:r>
          </w:p>
        </w:tc>
        <w:tc>
          <w:tcPr>
            <w:tcW w:w="1644" w:type="pct"/>
            <w:shd w:val="clear" w:color="auto" w:fill="auto"/>
            <w:vAlign w:val="center"/>
            <w:hideMark/>
          </w:tcPr>
          <w:p w14:paraId="5FEABF6A" w14:textId="445E807E"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4BBE3A05" w14:textId="3F927C57" w:rsidR="0008697C" w:rsidRDefault="0008697C" w:rsidP="00D66099">
            <w:pPr>
              <w:jc w:val="center"/>
              <w:rPr>
                <w:color w:val="000000"/>
                <w:sz w:val="20"/>
                <w:szCs w:val="20"/>
              </w:rPr>
            </w:pPr>
            <w:r>
              <w:rPr>
                <w:color w:val="000000"/>
                <w:sz w:val="20"/>
                <w:szCs w:val="20"/>
              </w:rPr>
              <w:t>Котельная №10</w:t>
            </w:r>
          </w:p>
        </w:tc>
        <w:tc>
          <w:tcPr>
            <w:tcW w:w="1247" w:type="pct"/>
            <w:shd w:val="clear" w:color="auto" w:fill="auto"/>
            <w:vAlign w:val="center"/>
            <w:hideMark/>
          </w:tcPr>
          <w:p w14:paraId="5BC4BCF6" w14:textId="0F8749F8" w:rsidR="0008697C" w:rsidRPr="0008697C" w:rsidRDefault="0008697C" w:rsidP="0008697C">
            <w:pPr>
              <w:jc w:val="center"/>
              <w:rPr>
                <w:color w:val="000000"/>
                <w:sz w:val="20"/>
                <w:szCs w:val="20"/>
              </w:rPr>
            </w:pPr>
            <w:r w:rsidRPr="0008697C">
              <w:rPr>
                <w:sz w:val="20"/>
                <w:szCs w:val="20"/>
              </w:rPr>
              <w:t>95-70</w:t>
            </w:r>
          </w:p>
        </w:tc>
      </w:tr>
      <w:tr w:rsidR="0008697C" w14:paraId="79C81938" w14:textId="77777777" w:rsidTr="00B876E2">
        <w:trPr>
          <w:trHeight w:val="317"/>
        </w:trPr>
        <w:tc>
          <w:tcPr>
            <w:tcW w:w="268" w:type="pct"/>
            <w:shd w:val="clear" w:color="auto" w:fill="auto"/>
            <w:vAlign w:val="center"/>
            <w:hideMark/>
          </w:tcPr>
          <w:p w14:paraId="71DBE885" w14:textId="5E53BF42" w:rsidR="0008697C" w:rsidRDefault="0008697C" w:rsidP="0008697C">
            <w:pPr>
              <w:jc w:val="center"/>
              <w:rPr>
                <w:color w:val="000000"/>
                <w:sz w:val="20"/>
                <w:szCs w:val="20"/>
              </w:rPr>
            </w:pPr>
            <w:r>
              <w:rPr>
                <w:color w:val="000000"/>
                <w:sz w:val="20"/>
                <w:szCs w:val="20"/>
              </w:rPr>
              <w:t>11</w:t>
            </w:r>
          </w:p>
        </w:tc>
        <w:tc>
          <w:tcPr>
            <w:tcW w:w="1644" w:type="pct"/>
            <w:shd w:val="clear" w:color="auto" w:fill="auto"/>
            <w:vAlign w:val="center"/>
            <w:hideMark/>
          </w:tcPr>
          <w:p w14:paraId="1C7434B9" w14:textId="1B6B06E1"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3117612B" w14:textId="5D8385B1" w:rsidR="0008697C" w:rsidRDefault="0008697C" w:rsidP="00D66099">
            <w:pPr>
              <w:jc w:val="center"/>
              <w:rPr>
                <w:color w:val="000000"/>
                <w:sz w:val="20"/>
                <w:szCs w:val="20"/>
              </w:rPr>
            </w:pPr>
            <w:r>
              <w:rPr>
                <w:color w:val="000000"/>
                <w:sz w:val="20"/>
                <w:szCs w:val="20"/>
              </w:rPr>
              <w:t>Котельная №11</w:t>
            </w:r>
          </w:p>
        </w:tc>
        <w:tc>
          <w:tcPr>
            <w:tcW w:w="1247" w:type="pct"/>
            <w:shd w:val="clear" w:color="auto" w:fill="auto"/>
            <w:vAlign w:val="center"/>
            <w:hideMark/>
          </w:tcPr>
          <w:p w14:paraId="68F77ECB" w14:textId="6D535F63" w:rsidR="0008697C" w:rsidRPr="0008697C" w:rsidRDefault="0008697C" w:rsidP="0008697C">
            <w:pPr>
              <w:jc w:val="center"/>
              <w:rPr>
                <w:color w:val="000000"/>
                <w:sz w:val="20"/>
                <w:szCs w:val="20"/>
              </w:rPr>
            </w:pPr>
            <w:r w:rsidRPr="0008697C">
              <w:rPr>
                <w:sz w:val="20"/>
                <w:szCs w:val="20"/>
              </w:rPr>
              <w:t>95-70</w:t>
            </w:r>
          </w:p>
        </w:tc>
      </w:tr>
      <w:tr w:rsidR="0008697C" w14:paraId="72B867EB" w14:textId="77777777" w:rsidTr="00B876E2">
        <w:trPr>
          <w:trHeight w:val="317"/>
        </w:trPr>
        <w:tc>
          <w:tcPr>
            <w:tcW w:w="268" w:type="pct"/>
            <w:shd w:val="clear" w:color="auto" w:fill="auto"/>
            <w:vAlign w:val="center"/>
            <w:hideMark/>
          </w:tcPr>
          <w:p w14:paraId="0C7C73A1" w14:textId="115980A6" w:rsidR="0008697C" w:rsidRDefault="0008697C" w:rsidP="0008697C">
            <w:pPr>
              <w:jc w:val="center"/>
              <w:rPr>
                <w:color w:val="000000"/>
                <w:sz w:val="20"/>
                <w:szCs w:val="20"/>
              </w:rPr>
            </w:pPr>
            <w:r>
              <w:rPr>
                <w:color w:val="000000"/>
                <w:sz w:val="20"/>
                <w:szCs w:val="20"/>
              </w:rPr>
              <w:t>12</w:t>
            </w:r>
          </w:p>
        </w:tc>
        <w:tc>
          <w:tcPr>
            <w:tcW w:w="1644" w:type="pct"/>
            <w:shd w:val="clear" w:color="auto" w:fill="auto"/>
            <w:vAlign w:val="center"/>
            <w:hideMark/>
          </w:tcPr>
          <w:p w14:paraId="1D6CABC0" w14:textId="62976CAB"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6D05AA6E" w14:textId="4860A916" w:rsidR="0008697C" w:rsidRDefault="0008697C" w:rsidP="00D66099">
            <w:pPr>
              <w:jc w:val="center"/>
              <w:rPr>
                <w:color w:val="000000"/>
                <w:sz w:val="20"/>
                <w:szCs w:val="20"/>
              </w:rPr>
            </w:pPr>
            <w:r>
              <w:rPr>
                <w:color w:val="000000"/>
                <w:sz w:val="20"/>
                <w:szCs w:val="20"/>
              </w:rPr>
              <w:t>Котельная №12</w:t>
            </w:r>
          </w:p>
        </w:tc>
        <w:tc>
          <w:tcPr>
            <w:tcW w:w="1247" w:type="pct"/>
            <w:shd w:val="clear" w:color="auto" w:fill="auto"/>
            <w:vAlign w:val="center"/>
            <w:hideMark/>
          </w:tcPr>
          <w:p w14:paraId="0D683B52" w14:textId="5A1C7D56" w:rsidR="0008697C" w:rsidRPr="0008697C" w:rsidRDefault="0008697C" w:rsidP="0008697C">
            <w:pPr>
              <w:jc w:val="center"/>
              <w:rPr>
                <w:color w:val="000000"/>
                <w:sz w:val="20"/>
                <w:szCs w:val="20"/>
              </w:rPr>
            </w:pPr>
            <w:r w:rsidRPr="0008697C">
              <w:rPr>
                <w:sz w:val="20"/>
                <w:szCs w:val="20"/>
              </w:rPr>
              <w:t>95-70</w:t>
            </w:r>
          </w:p>
        </w:tc>
      </w:tr>
      <w:tr w:rsidR="0008697C" w14:paraId="74A6F762" w14:textId="77777777" w:rsidTr="00B876E2">
        <w:trPr>
          <w:trHeight w:val="317"/>
        </w:trPr>
        <w:tc>
          <w:tcPr>
            <w:tcW w:w="268" w:type="pct"/>
            <w:shd w:val="clear" w:color="auto" w:fill="auto"/>
            <w:vAlign w:val="center"/>
            <w:hideMark/>
          </w:tcPr>
          <w:p w14:paraId="277785E1" w14:textId="1F3D0784" w:rsidR="0008697C" w:rsidRDefault="0008697C" w:rsidP="0008697C">
            <w:pPr>
              <w:jc w:val="center"/>
              <w:rPr>
                <w:color w:val="000000"/>
                <w:sz w:val="20"/>
                <w:szCs w:val="20"/>
              </w:rPr>
            </w:pPr>
            <w:r>
              <w:rPr>
                <w:color w:val="000000"/>
                <w:sz w:val="20"/>
                <w:szCs w:val="20"/>
              </w:rPr>
              <w:t>13</w:t>
            </w:r>
          </w:p>
        </w:tc>
        <w:tc>
          <w:tcPr>
            <w:tcW w:w="1644" w:type="pct"/>
            <w:shd w:val="clear" w:color="auto" w:fill="auto"/>
            <w:vAlign w:val="center"/>
            <w:hideMark/>
          </w:tcPr>
          <w:p w14:paraId="2F57C49B" w14:textId="797BC51A"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551E4D2B" w14:textId="7351792A" w:rsidR="0008697C" w:rsidRDefault="0008697C" w:rsidP="00D66099">
            <w:pPr>
              <w:jc w:val="center"/>
              <w:rPr>
                <w:color w:val="000000"/>
                <w:sz w:val="20"/>
                <w:szCs w:val="20"/>
              </w:rPr>
            </w:pPr>
            <w:r>
              <w:rPr>
                <w:color w:val="000000"/>
                <w:sz w:val="20"/>
                <w:szCs w:val="20"/>
              </w:rPr>
              <w:t>Котельная №13</w:t>
            </w:r>
          </w:p>
        </w:tc>
        <w:tc>
          <w:tcPr>
            <w:tcW w:w="1247" w:type="pct"/>
            <w:shd w:val="clear" w:color="auto" w:fill="auto"/>
            <w:vAlign w:val="center"/>
            <w:hideMark/>
          </w:tcPr>
          <w:p w14:paraId="068342D1" w14:textId="52245988" w:rsidR="0008697C" w:rsidRPr="0008697C" w:rsidRDefault="0008697C" w:rsidP="0008697C">
            <w:pPr>
              <w:jc w:val="center"/>
              <w:rPr>
                <w:color w:val="000000"/>
                <w:sz w:val="20"/>
                <w:szCs w:val="20"/>
              </w:rPr>
            </w:pPr>
            <w:r w:rsidRPr="0008697C">
              <w:rPr>
                <w:sz w:val="20"/>
                <w:szCs w:val="20"/>
              </w:rPr>
              <w:t>95-70</w:t>
            </w:r>
          </w:p>
        </w:tc>
      </w:tr>
      <w:tr w:rsidR="0008697C" w14:paraId="7F166492" w14:textId="77777777" w:rsidTr="00B876E2">
        <w:trPr>
          <w:trHeight w:val="317"/>
        </w:trPr>
        <w:tc>
          <w:tcPr>
            <w:tcW w:w="268" w:type="pct"/>
            <w:shd w:val="clear" w:color="auto" w:fill="auto"/>
            <w:vAlign w:val="center"/>
            <w:hideMark/>
          </w:tcPr>
          <w:p w14:paraId="446D51EE" w14:textId="46F73BF5" w:rsidR="0008697C" w:rsidRDefault="0008697C" w:rsidP="0008697C">
            <w:pPr>
              <w:jc w:val="center"/>
              <w:rPr>
                <w:color w:val="000000"/>
                <w:sz w:val="20"/>
                <w:szCs w:val="20"/>
              </w:rPr>
            </w:pPr>
            <w:r>
              <w:rPr>
                <w:color w:val="000000"/>
                <w:sz w:val="20"/>
                <w:szCs w:val="20"/>
              </w:rPr>
              <w:t>14</w:t>
            </w:r>
          </w:p>
        </w:tc>
        <w:tc>
          <w:tcPr>
            <w:tcW w:w="1644" w:type="pct"/>
            <w:shd w:val="clear" w:color="auto" w:fill="auto"/>
            <w:vAlign w:val="center"/>
            <w:hideMark/>
          </w:tcPr>
          <w:p w14:paraId="30ECDD85" w14:textId="2C02FCCD"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09FB0ACA" w14:textId="611E8A3F" w:rsidR="0008697C" w:rsidRDefault="0008697C" w:rsidP="00D66099">
            <w:pPr>
              <w:jc w:val="center"/>
              <w:rPr>
                <w:color w:val="000000"/>
                <w:sz w:val="20"/>
                <w:szCs w:val="20"/>
              </w:rPr>
            </w:pPr>
            <w:r>
              <w:rPr>
                <w:color w:val="000000"/>
                <w:sz w:val="20"/>
                <w:szCs w:val="20"/>
              </w:rPr>
              <w:t>Котельная №14</w:t>
            </w:r>
          </w:p>
        </w:tc>
        <w:tc>
          <w:tcPr>
            <w:tcW w:w="1247" w:type="pct"/>
            <w:shd w:val="clear" w:color="auto" w:fill="auto"/>
            <w:vAlign w:val="center"/>
            <w:hideMark/>
          </w:tcPr>
          <w:p w14:paraId="7ED9A831" w14:textId="2162E477" w:rsidR="0008697C" w:rsidRPr="0008697C" w:rsidRDefault="0008697C" w:rsidP="0008697C">
            <w:pPr>
              <w:jc w:val="center"/>
              <w:rPr>
                <w:color w:val="000000"/>
                <w:sz w:val="20"/>
                <w:szCs w:val="20"/>
              </w:rPr>
            </w:pPr>
            <w:r w:rsidRPr="0008697C">
              <w:rPr>
                <w:sz w:val="20"/>
                <w:szCs w:val="20"/>
              </w:rPr>
              <w:t>95-70</w:t>
            </w:r>
          </w:p>
        </w:tc>
      </w:tr>
      <w:tr w:rsidR="0008697C" w14:paraId="38EBD36D" w14:textId="77777777" w:rsidTr="00B876E2">
        <w:trPr>
          <w:trHeight w:val="317"/>
        </w:trPr>
        <w:tc>
          <w:tcPr>
            <w:tcW w:w="268" w:type="pct"/>
            <w:shd w:val="clear" w:color="auto" w:fill="auto"/>
            <w:vAlign w:val="center"/>
            <w:hideMark/>
          </w:tcPr>
          <w:p w14:paraId="191D3026" w14:textId="066FD259" w:rsidR="0008697C" w:rsidRDefault="0008697C" w:rsidP="0008697C">
            <w:pPr>
              <w:jc w:val="center"/>
              <w:rPr>
                <w:color w:val="000000"/>
                <w:sz w:val="20"/>
                <w:szCs w:val="20"/>
              </w:rPr>
            </w:pPr>
            <w:r>
              <w:rPr>
                <w:color w:val="000000"/>
                <w:sz w:val="20"/>
                <w:szCs w:val="20"/>
              </w:rPr>
              <w:t>15</w:t>
            </w:r>
          </w:p>
        </w:tc>
        <w:tc>
          <w:tcPr>
            <w:tcW w:w="1644" w:type="pct"/>
            <w:shd w:val="clear" w:color="auto" w:fill="auto"/>
            <w:vAlign w:val="center"/>
            <w:hideMark/>
          </w:tcPr>
          <w:p w14:paraId="0FCCE611" w14:textId="342E4094"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42A2DFDC" w14:textId="2C163226" w:rsidR="0008697C" w:rsidRDefault="0008697C" w:rsidP="00D66099">
            <w:pPr>
              <w:jc w:val="center"/>
              <w:rPr>
                <w:color w:val="000000"/>
                <w:sz w:val="20"/>
                <w:szCs w:val="20"/>
              </w:rPr>
            </w:pPr>
            <w:r>
              <w:rPr>
                <w:color w:val="000000"/>
                <w:sz w:val="20"/>
                <w:szCs w:val="20"/>
              </w:rPr>
              <w:t>Котельная №15</w:t>
            </w:r>
          </w:p>
        </w:tc>
        <w:tc>
          <w:tcPr>
            <w:tcW w:w="1247" w:type="pct"/>
            <w:shd w:val="clear" w:color="auto" w:fill="auto"/>
            <w:vAlign w:val="center"/>
            <w:hideMark/>
          </w:tcPr>
          <w:p w14:paraId="7D72D1E9" w14:textId="12DF8861" w:rsidR="0008697C" w:rsidRPr="0008697C" w:rsidRDefault="0008697C" w:rsidP="0008697C">
            <w:pPr>
              <w:jc w:val="center"/>
              <w:rPr>
                <w:color w:val="000000"/>
                <w:sz w:val="20"/>
                <w:szCs w:val="20"/>
              </w:rPr>
            </w:pPr>
            <w:r w:rsidRPr="0008697C">
              <w:rPr>
                <w:sz w:val="20"/>
                <w:szCs w:val="20"/>
              </w:rPr>
              <w:t>95-70</w:t>
            </w:r>
            <w:r w:rsidR="00282A8E">
              <w:rPr>
                <w:sz w:val="20"/>
                <w:szCs w:val="20"/>
              </w:rPr>
              <w:t xml:space="preserve"> с изломом на 70</w:t>
            </w:r>
            <w:r w:rsidR="00282A8E" w:rsidRPr="0069733A">
              <w:rPr>
                <w:color w:val="000000"/>
                <w:sz w:val="20"/>
                <w:szCs w:val="20"/>
                <w:vertAlign w:val="superscript"/>
              </w:rPr>
              <w:t xml:space="preserve"> о</w:t>
            </w:r>
            <w:r w:rsidR="00282A8E">
              <w:rPr>
                <w:color w:val="000000"/>
                <w:sz w:val="20"/>
                <w:szCs w:val="20"/>
              </w:rPr>
              <w:t>С</w:t>
            </w:r>
          </w:p>
        </w:tc>
      </w:tr>
      <w:tr w:rsidR="0008697C" w14:paraId="6122D069" w14:textId="77777777" w:rsidTr="00B876E2">
        <w:trPr>
          <w:trHeight w:val="317"/>
        </w:trPr>
        <w:tc>
          <w:tcPr>
            <w:tcW w:w="268" w:type="pct"/>
            <w:shd w:val="clear" w:color="auto" w:fill="auto"/>
            <w:vAlign w:val="center"/>
            <w:hideMark/>
          </w:tcPr>
          <w:p w14:paraId="4A1AD922" w14:textId="7B01847B" w:rsidR="0008697C" w:rsidRDefault="0008697C" w:rsidP="0008697C">
            <w:pPr>
              <w:jc w:val="center"/>
              <w:rPr>
                <w:color w:val="000000"/>
                <w:sz w:val="20"/>
                <w:szCs w:val="20"/>
              </w:rPr>
            </w:pPr>
            <w:r>
              <w:rPr>
                <w:color w:val="000000"/>
                <w:sz w:val="20"/>
                <w:szCs w:val="20"/>
              </w:rPr>
              <w:t>16</w:t>
            </w:r>
          </w:p>
        </w:tc>
        <w:tc>
          <w:tcPr>
            <w:tcW w:w="1644" w:type="pct"/>
            <w:shd w:val="clear" w:color="auto" w:fill="auto"/>
            <w:vAlign w:val="center"/>
            <w:hideMark/>
          </w:tcPr>
          <w:p w14:paraId="0308D3B5" w14:textId="040B1E6E"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04AE7EE1" w14:textId="6DBACD10" w:rsidR="0008697C" w:rsidRDefault="0008697C" w:rsidP="00D66099">
            <w:pPr>
              <w:jc w:val="center"/>
              <w:rPr>
                <w:color w:val="000000"/>
                <w:sz w:val="20"/>
                <w:szCs w:val="20"/>
              </w:rPr>
            </w:pPr>
            <w:r>
              <w:rPr>
                <w:color w:val="000000"/>
                <w:sz w:val="20"/>
                <w:szCs w:val="20"/>
              </w:rPr>
              <w:t>Котельная №16</w:t>
            </w:r>
          </w:p>
        </w:tc>
        <w:tc>
          <w:tcPr>
            <w:tcW w:w="1247" w:type="pct"/>
            <w:shd w:val="clear" w:color="auto" w:fill="auto"/>
            <w:vAlign w:val="center"/>
            <w:hideMark/>
          </w:tcPr>
          <w:p w14:paraId="35463317" w14:textId="44DB4022" w:rsidR="0008697C" w:rsidRPr="0008697C" w:rsidRDefault="0008697C" w:rsidP="0008697C">
            <w:pPr>
              <w:jc w:val="center"/>
              <w:rPr>
                <w:color w:val="000000"/>
                <w:sz w:val="20"/>
                <w:szCs w:val="20"/>
              </w:rPr>
            </w:pPr>
            <w:r w:rsidRPr="0008697C">
              <w:rPr>
                <w:sz w:val="20"/>
                <w:szCs w:val="20"/>
              </w:rPr>
              <w:t>95-70</w:t>
            </w:r>
          </w:p>
        </w:tc>
      </w:tr>
      <w:tr w:rsidR="0008697C" w14:paraId="1B07B137" w14:textId="77777777" w:rsidTr="00B876E2">
        <w:trPr>
          <w:trHeight w:val="317"/>
        </w:trPr>
        <w:tc>
          <w:tcPr>
            <w:tcW w:w="268" w:type="pct"/>
            <w:shd w:val="clear" w:color="auto" w:fill="auto"/>
            <w:vAlign w:val="center"/>
            <w:hideMark/>
          </w:tcPr>
          <w:p w14:paraId="0FA23FA6" w14:textId="3D6007AE" w:rsidR="0008697C" w:rsidRDefault="0008697C" w:rsidP="0008697C">
            <w:pPr>
              <w:jc w:val="center"/>
              <w:rPr>
                <w:color w:val="000000"/>
                <w:sz w:val="20"/>
                <w:szCs w:val="20"/>
              </w:rPr>
            </w:pPr>
            <w:r>
              <w:rPr>
                <w:color w:val="000000"/>
                <w:sz w:val="20"/>
                <w:szCs w:val="20"/>
              </w:rPr>
              <w:t>17</w:t>
            </w:r>
          </w:p>
        </w:tc>
        <w:tc>
          <w:tcPr>
            <w:tcW w:w="1644" w:type="pct"/>
            <w:shd w:val="clear" w:color="auto" w:fill="auto"/>
            <w:vAlign w:val="center"/>
            <w:hideMark/>
          </w:tcPr>
          <w:p w14:paraId="5E7089E3" w14:textId="0C280BA8"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1E66A75A" w14:textId="0CAF5EAD" w:rsidR="0008697C" w:rsidRDefault="0008697C" w:rsidP="00D66099">
            <w:pPr>
              <w:jc w:val="center"/>
              <w:rPr>
                <w:color w:val="000000"/>
                <w:sz w:val="20"/>
                <w:szCs w:val="20"/>
              </w:rPr>
            </w:pPr>
            <w:r>
              <w:rPr>
                <w:color w:val="000000"/>
                <w:sz w:val="20"/>
                <w:szCs w:val="20"/>
              </w:rPr>
              <w:t>Котельная №17</w:t>
            </w:r>
          </w:p>
        </w:tc>
        <w:tc>
          <w:tcPr>
            <w:tcW w:w="1247" w:type="pct"/>
            <w:shd w:val="clear" w:color="auto" w:fill="auto"/>
            <w:vAlign w:val="center"/>
            <w:hideMark/>
          </w:tcPr>
          <w:p w14:paraId="632EF206" w14:textId="46131431" w:rsidR="0008697C" w:rsidRPr="0008697C" w:rsidRDefault="0008697C" w:rsidP="0008697C">
            <w:pPr>
              <w:jc w:val="center"/>
              <w:rPr>
                <w:color w:val="000000"/>
                <w:sz w:val="20"/>
                <w:szCs w:val="20"/>
              </w:rPr>
            </w:pPr>
            <w:r w:rsidRPr="0008697C">
              <w:rPr>
                <w:sz w:val="20"/>
                <w:szCs w:val="20"/>
              </w:rPr>
              <w:t>95-70</w:t>
            </w:r>
          </w:p>
        </w:tc>
      </w:tr>
      <w:tr w:rsidR="0008697C" w14:paraId="7F0F1EB9" w14:textId="77777777" w:rsidTr="00B876E2">
        <w:trPr>
          <w:trHeight w:val="317"/>
        </w:trPr>
        <w:tc>
          <w:tcPr>
            <w:tcW w:w="268" w:type="pct"/>
            <w:shd w:val="clear" w:color="auto" w:fill="auto"/>
            <w:vAlign w:val="center"/>
            <w:hideMark/>
          </w:tcPr>
          <w:p w14:paraId="11264713" w14:textId="476D87FE" w:rsidR="0008697C" w:rsidRDefault="0008697C" w:rsidP="0008697C">
            <w:pPr>
              <w:jc w:val="center"/>
              <w:rPr>
                <w:color w:val="000000"/>
                <w:sz w:val="20"/>
                <w:szCs w:val="20"/>
              </w:rPr>
            </w:pPr>
            <w:r>
              <w:rPr>
                <w:color w:val="000000"/>
                <w:sz w:val="20"/>
                <w:szCs w:val="20"/>
              </w:rPr>
              <w:t>18</w:t>
            </w:r>
          </w:p>
        </w:tc>
        <w:tc>
          <w:tcPr>
            <w:tcW w:w="1644" w:type="pct"/>
            <w:shd w:val="clear" w:color="auto" w:fill="auto"/>
            <w:vAlign w:val="center"/>
            <w:hideMark/>
          </w:tcPr>
          <w:p w14:paraId="0481714F" w14:textId="6AB4AD3D"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74E48929" w14:textId="13CE0308" w:rsidR="0008697C" w:rsidRDefault="0008697C" w:rsidP="00D66099">
            <w:pPr>
              <w:jc w:val="center"/>
              <w:rPr>
                <w:color w:val="000000"/>
                <w:sz w:val="20"/>
                <w:szCs w:val="20"/>
              </w:rPr>
            </w:pPr>
            <w:r>
              <w:rPr>
                <w:color w:val="000000"/>
                <w:sz w:val="20"/>
                <w:szCs w:val="20"/>
              </w:rPr>
              <w:t>Котельная №18</w:t>
            </w:r>
          </w:p>
        </w:tc>
        <w:tc>
          <w:tcPr>
            <w:tcW w:w="1247" w:type="pct"/>
            <w:shd w:val="clear" w:color="auto" w:fill="auto"/>
            <w:vAlign w:val="center"/>
            <w:hideMark/>
          </w:tcPr>
          <w:p w14:paraId="7E6EE333" w14:textId="78743B41" w:rsidR="0008697C" w:rsidRPr="0008697C" w:rsidRDefault="0008697C" w:rsidP="0008697C">
            <w:pPr>
              <w:jc w:val="center"/>
              <w:rPr>
                <w:color w:val="000000"/>
                <w:sz w:val="20"/>
                <w:szCs w:val="20"/>
              </w:rPr>
            </w:pPr>
            <w:r w:rsidRPr="0008697C">
              <w:rPr>
                <w:sz w:val="20"/>
                <w:szCs w:val="20"/>
              </w:rPr>
              <w:t>95-70</w:t>
            </w:r>
          </w:p>
        </w:tc>
      </w:tr>
      <w:tr w:rsidR="0008697C" w14:paraId="482A0940" w14:textId="77777777" w:rsidTr="00B876E2">
        <w:trPr>
          <w:trHeight w:val="317"/>
        </w:trPr>
        <w:tc>
          <w:tcPr>
            <w:tcW w:w="268" w:type="pct"/>
            <w:shd w:val="clear" w:color="auto" w:fill="auto"/>
            <w:vAlign w:val="center"/>
            <w:hideMark/>
          </w:tcPr>
          <w:p w14:paraId="021AA183" w14:textId="628B1B87" w:rsidR="0008697C" w:rsidRDefault="0008697C" w:rsidP="0008697C">
            <w:pPr>
              <w:jc w:val="center"/>
              <w:rPr>
                <w:color w:val="000000"/>
                <w:sz w:val="20"/>
                <w:szCs w:val="20"/>
              </w:rPr>
            </w:pPr>
            <w:r>
              <w:rPr>
                <w:color w:val="000000"/>
                <w:sz w:val="20"/>
                <w:szCs w:val="20"/>
              </w:rPr>
              <w:t>19</w:t>
            </w:r>
          </w:p>
        </w:tc>
        <w:tc>
          <w:tcPr>
            <w:tcW w:w="1644" w:type="pct"/>
            <w:shd w:val="clear" w:color="auto" w:fill="auto"/>
            <w:vAlign w:val="center"/>
            <w:hideMark/>
          </w:tcPr>
          <w:p w14:paraId="52B2CD45" w14:textId="757DDF38"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3079B021" w14:textId="351E4C11" w:rsidR="0008697C" w:rsidRDefault="0008697C" w:rsidP="00D66099">
            <w:pPr>
              <w:jc w:val="center"/>
              <w:rPr>
                <w:color w:val="000000"/>
                <w:sz w:val="20"/>
                <w:szCs w:val="20"/>
              </w:rPr>
            </w:pPr>
            <w:r>
              <w:rPr>
                <w:color w:val="000000"/>
                <w:sz w:val="20"/>
                <w:szCs w:val="20"/>
              </w:rPr>
              <w:t>Котельная №19</w:t>
            </w:r>
          </w:p>
        </w:tc>
        <w:tc>
          <w:tcPr>
            <w:tcW w:w="1247" w:type="pct"/>
            <w:shd w:val="clear" w:color="auto" w:fill="auto"/>
            <w:vAlign w:val="center"/>
            <w:hideMark/>
          </w:tcPr>
          <w:p w14:paraId="4766A739" w14:textId="397C4930" w:rsidR="0008697C" w:rsidRPr="0008697C" w:rsidRDefault="0008697C" w:rsidP="0008697C">
            <w:pPr>
              <w:jc w:val="center"/>
              <w:rPr>
                <w:color w:val="000000"/>
                <w:sz w:val="20"/>
                <w:szCs w:val="20"/>
              </w:rPr>
            </w:pPr>
            <w:r w:rsidRPr="0008697C">
              <w:rPr>
                <w:sz w:val="20"/>
                <w:szCs w:val="20"/>
              </w:rPr>
              <w:t>95-70</w:t>
            </w:r>
          </w:p>
        </w:tc>
      </w:tr>
      <w:tr w:rsidR="0008697C" w14:paraId="6B513578" w14:textId="77777777" w:rsidTr="00B876E2">
        <w:trPr>
          <w:trHeight w:val="317"/>
        </w:trPr>
        <w:tc>
          <w:tcPr>
            <w:tcW w:w="268" w:type="pct"/>
            <w:shd w:val="clear" w:color="auto" w:fill="auto"/>
            <w:vAlign w:val="center"/>
            <w:hideMark/>
          </w:tcPr>
          <w:p w14:paraId="0FB1CA66" w14:textId="7E3F35AD" w:rsidR="0008697C" w:rsidRDefault="0008697C" w:rsidP="0008697C">
            <w:pPr>
              <w:jc w:val="center"/>
              <w:rPr>
                <w:color w:val="000000"/>
                <w:sz w:val="20"/>
                <w:szCs w:val="20"/>
              </w:rPr>
            </w:pPr>
            <w:r>
              <w:rPr>
                <w:color w:val="000000"/>
                <w:sz w:val="20"/>
                <w:szCs w:val="20"/>
              </w:rPr>
              <w:t>20</w:t>
            </w:r>
          </w:p>
        </w:tc>
        <w:tc>
          <w:tcPr>
            <w:tcW w:w="1644" w:type="pct"/>
            <w:shd w:val="clear" w:color="auto" w:fill="auto"/>
            <w:vAlign w:val="center"/>
            <w:hideMark/>
          </w:tcPr>
          <w:p w14:paraId="32AE5EFB" w14:textId="2C2803C4"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667E984D" w14:textId="191AB894" w:rsidR="0008697C" w:rsidRDefault="0008697C" w:rsidP="00D66099">
            <w:pPr>
              <w:jc w:val="center"/>
              <w:rPr>
                <w:color w:val="000000"/>
                <w:sz w:val="20"/>
                <w:szCs w:val="20"/>
              </w:rPr>
            </w:pPr>
            <w:r>
              <w:rPr>
                <w:color w:val="000000"/>
                <w:sz w:val="20"/>
                <w:szCs w:val="20"/>
              </w:rPr>
              <w:t>Котельная №20</w:t>
            </w:r>
          </w:p>
        </w:tc>
        <w:tc>
          <w:tcPr>
            <w:tcW w:w="1247" w:type="pct"/>
            <w:shd w:val="clear" w:color="auto" w:fill="auto"/>
            <w:vAlign w:val="center"/>
            <w:hideMark/>
          </w:tcPr>
          <w:p w14:paraId="21A5A900" w14:textId="479858A9" w:rsidR="0008697C" w:rsidRPr="0008697C" w:rsidRDefault="0008697C" w:rsidP="0008697C">
            <w:pPr>
              <w:jc w:val="center"/>
              <w:rPr>
                <w:color w:val="000000"/>
                <w:sz w:val="20"/>
                <w:szCs w:val="20"/>
              </w:rPr>
            </w:pPr>
            <w:r w:rsidRPr="0008697C">
              <w:rPr>
                <w:sz w:val="20"/>
                <w:szCs w:val="20"/>
              </w:rPr>
              <w:t>95-70</w:t>
            </w:r>
          </w:p>
        </w:tc>
      </w:tr>
      <w:tr w:rsidR="0008697C" w14:paraId="5838AAF2" w14:textId="77777777" w:rsidTr="00B876E2">
        <w:trPr>
          <w:trHeight w:val="317"/>
        </w:trPr>
        <w:tc>
          <w:tcPr>
            <w:tcW w:w="268" w:type="pct"/>
            <w:shd w:val="clear" w:color="auto" w:fill="auto"/>
            <w:vAlign w:val="center"/>
            <w:hideMark/>
          </w:tcPr>
          <w:p w14:paraId="257D3FF2" w14:textId="5BA6F4F2" w:rsidR="0008697C" w:rsidRDefault="0008697C" w:rsidP="0008697C">
            <w:pPr>
              <w:jc w:val="center"/>
              <w:rPr>
                <w:color w:val="000000"/>
                <w:sz w:val="20"/>
                <w:szCs w:val="20"/>
              </w:rPr>
            </w:pPr>
            <w:r>
              <w:rPr>
                <w:color w:val="000000"/>
                <w:sz w:val="20"/>
                <w:szCs w:val="20"/>
              </w:rPr>
              <w:t>21</w:t>
            </w:r>
          </w:p>
        </w:tc>
        <w:tc>
          <w:tcPr>
            <w:tcW w:w="1644" w:type="pct"/>
            <w:shd w:val="clear" w:color="auto" w:fill="auto"/>
            <w:vAlign w:val="center"/>
            <w:hideMark/>
          </w:tcPr>
          <w:p w14:paraId="510AEA6C" w14:textId="2C49780A"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2AD02453" w14:textId="7DBA671D" w:rsidR="0008697C" w:rsidRDefault="0008697C" w:rsidP="00D66099">
            <w:pPr>
              <w:jc w:val="center"/>
              <w:rPr>
                <w:color w:val="000000"/>
                <w:sz w:val="20"/>
                <w:szCs w:val="20"/>
              </w:rPr>
            </w:pPr>
            <w:r>
              <w:rPr>
                <w:color w:val="000000"/>
                <w:sz w:val="20"/>
                <w:szCs w:val="20"/>
              </w:rPr>
              <w:t>Котельная №21</w:t>
            </w:r>
          </w:p>
        </w:tc>
        <w:tc>
          <w:tcPr>
            <w:tcW w:w="1247" w:type="pct"/>
            <w:shd w:val="clear" w:color="auto" w:fill="auto"/>
            <w:vAlign w:val="center"/>
            <w:hideMark/>
          </w:tcPr>
          <w:p w14:paraId="0E0E5DFF" w14:textId="7C4268EE" w:rsidR="0008697C" w:rsidRPr="0008697C" w:rsidRDefault="0008697C" w:rsidP="0008697C">
            <w:pPr>
              <w:jc w:val="center"/>
              <w:rPr>
                <w:color w:val="000000"/>
                <w:sz w:val="20"/>
                <w:szCs w:val="20"/>
              </w:rPr>
            </w:pPr>
            <w:r w:rsidRPr="0008697C">
              <w:rPr>
                <w:sz w:val="20"/>
                <w:szCs w:val="20"/>
              </w:rPr>
              <w:t>95-70</w:t>
            </w:r>
          </w:p>
        </w:tc>
      </w:tr>
      <w:tr w:rsidR="0008697C" w14:paraId="748E9632" w14:textId="77777777" w:rsidTr="00B876E2">
        <w:trPr>
          <w:trHeight w:val="317"/>
        </w:trPr>
        <w:tc>
          <w:tcPr>
            <w:tcW w:w="268" w:type="pct"/>
            <w:shd w:val="clear" w:color="auto" w:fill="auto"/>
            <w:vAlign w:val="center"/>
            <w:hideMark/>
          </w:tcPr>
          <w:p w14:paraId="1102DF4F" w14:textId="3095EAB9" w:rsidR="0008697C" w:rsidRDefault="0008697C" w:rsidP="0008697C">
            <w:pPr>
              <w:jc w:val="center"/>
              <w:rPr>
                <w:color w:val="000000"/>
                <w:sz w:val="20"/>
                <w:szCs w:val="20"/>
              </w:rPr>
            </w:pPr>
            <w:r>
              <w:rPr>
                <w:color w:val="000000"/>
                <w:sz w:val="20"/>
                <w:szCs w:val="20"/>
              </w:rPr>
              <w:t>22</w:t>
            </w:r>
          </w:p>
        </w:tc>
        <w:tc>
          <w:tcPr>
            <w:tcW w:w="1644" w:type="pct"/>
            <w:shd w:val="clear" w:color="auto" w:fill="auto"/>
            <w:vAlign w:val="center"/>
            <w:hideMark/>
          </w:tcPr>
          <w:p w14:paraId="363D8190" w14:textId="170437FC"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70A03D10" w14:textId="10B34452" w:rsidR="0008697C" w:rsidRDefault="0008697C" w:rsidP="00D66099">
            <w:pPr>
              <w:jc w:val="center"/>
              <w:rPr>
                <w:color w:val="000000"/>
                <w:sz w:val="20"/>
                <w:szCs w:val="20"/>
              </w:rPr>
            </w:pPr>
            <w:r>
              <w:rPr>
                <w:color w:val="000000"/>
                <w:sz w:val="20"/>
                <w:szCs w:val="20"/>
              </w:rPr>
              <w:t>Котельная №22</w:t>
            </w:r>
          </w:p>
        </w:tc>
        <w:tc>
          <w:tcPr>
            <w:tcW w:w="1247" w:type="pct"/>
            <w:shd w:val="clear" w:color="auto" w:fill="auto"/>
            <w:vAlign w:val="center"/>
            <w:hideMark/>
          </w:tcPr>
          <w:p w14:paraId="4E538127" w14:textId="60BFDAC0" w:rsidR="0008697C" w:rsidRPr="0008697C" w:rsidRDefault="0008697C" w:rsidP="0008697C">
            <w:pPr>
              <w:jc w:val="center"/>
              <w:rPr>
                <w:color w:val="000000"/>
                <w:sz w:val="20"/>
                <w:szCs w:val="20"/>
              </w:rPr>
            </w:pPr>
            <w:r w:rsidRPr="0008697C">
              <w:rPr>
                <w:sz w:val="20"/>
                <w:szCs w:val="20"/>
              </w:rPr>
              <w:t>95-70</w:t>
            </w:r>
          </w:p>
        </w:tc>
      </w:tr>
      <w:tr w:rsidR="0008697C" w14:paraId="58A98947" w14:textId="77777777" w:rsidTr="00B876E2">
        <w:trPr>
          <w:trHeight w:val="317"/>
        </w:trPr>
        <w:tc>
          <w:tcPr>
            <w:tcW w:w="268" w:type="pct"/>
            <w:shd w:val="clear" w:color="auto" w:fill="auto"/>
            <w:vAlign w:val="center"/>
            <w:hideMark/>
          </w:tcPr>
          <w:p w14:paraId="1D2504FC" w14:textId="5AEF6C66" w:rsidR="0008697C" w:rsidRDefault="0008697C" w:rsidP="0008697C">
            <w:pPr>
              <w:jc w:val="center"/>
              <w:rPr>
                <w:color w:val="000000"/>
                <w:sz w:val="20"/>
                <w:szCs w:val="20"/>
              </w:rPr>
            </w:pPr>
            <w:r>
              <w:rPr>
                <w:color w:val="000000"/>
                <w:sz w:val="20"/>
                <w:szCs w:val="20"/>
              </w:rPr>
              <w:t>23</w:t>
            </w:r>
          </w:p>
        </w:tc>
        <w:tc>
          <w:tcPr>
            <w:tcW w:w="1644" w:type="pct"/>
            <w:shd w:val="clear" w:color="auto" w:fill="auto"/>
            <w:vAlign w:val="center"/>
            <w:hideMark/>
          </w:tcPr>
          <w:p w14:paraId="303D0519" w14:textId="31C3642E" w:rsidR="0008697C" w:rsidRDefault="0008697C" w:rsidP="0008697C">
            <w:pPr>
              <w:jc w:val="center"/>
              <w:rPr>
                <w:color w:val="000000"/>
                <w:sz w:val="20"/>
                <w:szCs w:val="20"/>
              </w:rPr>
            </w:pPr>
            <w:r>
              <w:rPr>
                <w:color w:val="000000"/>
                <w:sz w:val="20"/>
                <w:szCs w:val="20"/>
              </w:rPr>
              <w:t>МП «</w:t>
            </w:r>
            <w:r w:rsidR="00E36939">
              <w:rPr>
                <w:color w:val="000000"/>
                <w:sz w:val="20"/>
                <w:szCs w:val="20"/>
              </w:rPr>
              <w:t>Лотошинское ЖКХ</w:t>
            </w:r>
            <w:r>
              <w:rPr>
                <w:color w:val="000000"/>
                <w:sz w:val="20"/>
                <w:szCs w:val="20"/>
              </w:rPr>
              <w:t>»</w:t>
            </w:r>
          </w:p>
        </w:tc>
        <w:tc>
          <w:tcPr>
            <w:tcW w:w="1841" w:type="pct"/>
            <w:shd w:val="clear" w:color="auto" w:fill="auto"/>
            <w:vAlign w:val="center"/>
            <w:hideMark/>
          </w:tcPr>
          <w:p w14:paraId="2FF969D9" w14:textId="53A603CE" w:rsidR="0008697C" w:rsidRDefault="0008697C" w:rsidP="00D66099">
            <w:pPr>
              <w:jc w:val="center"/>
              <w:rPr>
                <w:color w:val="000000"/>
                <w:sz w:val="20"/>
                <w:szCs w:val="20"/>
              </w:rPr>
            </w:pPr>
            <w:r>
              <w:rPr>
                <w:color w:val="000000"/>
                <w:sz w:val="20"/>
                <w:szCs w:val="20"/>
              </w:rPr>
              <w:t>Котельная №23</w:t>
            </w:r>
          </w:p>
        </w:tc>
        <w:tc>
          <w:tcPr>
            <w:tcW w:w="1247" w:type="pct"/>
            <w:shd w:val="clear" w:color="auto" w:fill="auto"/>
            <w:vAlign w:val="center"/>
            <w:hideMark/>
          </w:tcPr>
          <w:p w14:paraId="0E5E748A" w14:textId="680E786A" w:rsidR="0008697C" w:rsidRPr="0008697C" w:rsidRDefault="0008697C" w:rsidP="0008697C">
            <w:pPr>
              <w:jc w:val="center"/>
              <w:rPr>
                <w:color w:val="000000"/>
                <w:sz w:val="20"/>
                <w:szCs w:val="20"/>
              </w:rPr>
            </w:pPr>
            <w:r w:rsidRPr="0008697C">
              <w:rPr>
                <w:sz w:val="20"/>
                <w:szCs w:val="20"/>
              </w:rPr>
              <w:t>95-70</w:t>
            </w:r>
          </w:p>
        </w:tc>
      </w:tr>
      <w:tr w:rsidR="0008697C" w14:paraId="1495B87F" w14:textId="77777777" w:rsidTr="00B876E2">
        <w:trPr>
          <w:trHeight w:val="317"/>
        </w:trPr>
        <w:tc>
          <w:tcPr>
            <w:tcW w:w="268" w:type="pct"/>
            <w:shd w:val="clear" w:color="auto" w:fill="auto"/>
            <w:vAlign w:val="center"/>
            <w:hideMark/>
          </w:tcPr>
          <w:p w14:paraId="7B045D01" w14:textId="73AB3D36" w:rsidR="0008697C" w:rsidRDefault="0008697C" w:rsidP="0008697C">
            <w:pPr>
              <w:jc w:val="center"/>
              <w:rPr>
                <w:color w:val="000000"/>
                <w:sz w:val="20"/>
                <w:szCs w:val="20"/>
              </w:rPr>
            </w:pPr>
            <w:r>
              <w:rPr>
                <w:color w:val="000000"/>
                <w:sz w:val="20"/>
                <w:szCs w:val="20"/>
              </w:rPr>
              <w:t>24</w:t>
            </w:r>
          </w:p>
        </w:tc>
        <w:tc>
          <w:tcPr>
            <w:tcW w:w="1644" w:type="pct"/>
            <w:shd w:val="clear" w:color="auto" w:fill="auto"/>
            <w:vAlign w:val="center"/>
            <w:hideMark/>
          </w:tcPr>
          <w:p w14:paraId="7170E4FF" w14:textId="5470A1F6" w:rsidR="0008697C" w:rsidRDefault="0008697C" w:rsidP="0008697C">
            <w:pPr>
              <w:jc w:val="center"/>
              <w:rPr>
                <w:color w:val="000000"/>
                <w:sz w:val="20"/>
                <w:szCs w:val="20"/>
              </w:rPr>
            </w:pPr>
            <w:r>
              <w:rPr>
                <w:color w:val="000000"/>
                <w:sz w:val="20"/>
                <w:szCs w:val="20"/>
              </w:rPr>
              <w:t>ООО "Лотошинский Автодор"</w:t>
            </w:r>
          </w:p>
        </w:tc>
        <w:tc>
          <w:tcPr>
            <w:tcW w:w="1841" w:type="pct"/>
            <w:shd w:val="clear" w:color="auto" w:fill="auto"/>
            <w:vAlign w:val="center"/>
            <w:hideMark/>
          </w:tcPr>
          <w:p w14:paraId="130E11BC" w14:textId="72F52041" w:rsidR="0008697C" w:rsidRDefault="0008697C" w:rsidP="00D66099">
            <w:pPr>
              <w:jc w:val="center"/>
              <w:rPr>
                <w:color w:val="000000"/>
                <w:sz w:val="20"/>
                <w:szCs w:val="20"/>
              </w:rPr>
            </w:pPr>
            <w:r>
              <w:rPr>
                <w:color w:val="000000"/>
                <w:sz w:val="20"/>
                <w:szCs w:val="20"/>
              </w:rPr>
              <w:t>Котельная ул. Рогова</w:t>
            </w:r>
          </w:p>
        </w:tc>
        <w:tc>
          <w:tcPr>
            <w:tcW w:w="1247" w:type="pct"/>
            <w:shd w:val="clear" w:color="auto" w:fill="auto"/>
            <w:vAlign w:val="center"/>
            <w:hideMark/>
          </w:tcPr>
          <w:p w14:paraId="1DCB1FF5" w14:textId="22DC86B4" w:rsidR="0008697C" w:rsidRPr="0008697C" w:rsidRDefault="0008697C" w:rsidP="0008697C">
            <w:pPr>
              <w:jc w:val="center"/>
              <w:rPr>
                <w:color w:val="000000"/>
                <w:sz w:val="20"/>
                <w:szCs w:val="20"/>
              </w:rPr>
            </w:pPr>
            <w:r w:rsidRPr="0008697C">
              <w:rPr>
                <w:sz w:val="20"/>
                <w:szCs w:val="20"/>
              </w:rPr>
              <w:t>95-70</w:t>
            </w:r>
          </w:p>
        </w:tc>
      </w:tr>
      <w:bookmarkEnd w:id="76"/>
    </w:tbl>
    <w:p w14:paraId="4B3B8F9C" w14:textId="3AC10236" w:rsidR="00CF09C1" w:rsidRDefault="00CF09C1" w:rsidP="000936D1">
      <w:pPr>
        <w:pStyle w:val="Maximyz0"/>
      </w:pPr>
    </w:p>
    <w:p w14:paraId="71644845" w14:textId="58744878" w:rsidR="005C0B66" w:rsidRPr="002E53E7" w:rsidRDefault="009423E6" w:rsidP="00AB5C36">
      <w:pPr>
        <w:pStyle w:val="32"/>
      </w:pPr>
      <w:bookmarkStart w:id="77" w:name="_Toc73624506"/>
      <w:r w:rsidRPr="002E53E7">
        <w:t>Среднегодовая загрузка оборудования источников тепловой энергии</w:t>
      </w:r>
      <w:bookmarkEnd w:id="77"/>
    </w:p>
    <w:p w14:paraId="556CC8C3" w14:textId="0AE7F725" w:rsidR="005C0B66" w:rsidRPr="002E53E7" w:rsidRDefault="007C084C" w:rsidP="007C084C">
      <w:pPr>
        <w:pStyle w:val="Maximyz0"/>
        <w:spacing w:after="240"/>
      </w:pPr>
      <w:r w:rsidRPr="002E53E7">
        <w:t>В таблице</w:t>
      </w:r>
      <w:r w:rsidR="00985B82" w:rsidRPr="002E53E7">
        <w:t xml:space="preserve"> </w:t>
      </w:r>
      <w:r w:rsidR="00874424">
        <w:fldChar w:fldCharType="begin"/>
      </w:r>
      <w:r w:rsidR="00874424">
        <w:instrText xml:space="preserve"> REF _Ref25665028 \h  \* MERGEFORMAT </w:instrText>
      </w:r>
      <w:r w:rsidR="00874424">
        <w:fldChar w:fldCharType="separate"/>
      </w:r>
      <w:r w:rsidR="002A07CF" w:rsidRPr="002A07CF">
        <w:rPr>
          <w:vanish/>
        </w:rPr>
        <w:t xml:space="preserve">Таблица </w:t>
      </w:r>
      <w:r w:rsidR="002A07CF">
        <w:rPr>
          <w:noProof/>
        </w:rPr>
        <w:t>1</w:t>
      </w:r>
      <w:r w:rsidR="002A07CF">
        <w:t>.</w:t>
      </w:r>
      <w:r w:rsidR="002A07CF">
        <w:rPr>
          <w:noProof/>
        </w:rPr>
        <w:t>19</w:t>
      </w:r>
      <w:r w:rsidR="00874424">
        <w:fldChar w:fldCharType="end"/>
      </w:r>
      <w:r w:rsidR="00874424">
        <w:t xml:space="preserve"> </w:t>
      </w:r>
      <w:r w:rsidRPr="002E53E7">
        <w:t>представлена</w:t>
      </w:r>
      <w:r w:rsidR="00DC7AF1" w:rsidRPr="002E53E7">
        <w:t xml:space="preserve"> </w:t>
      </w:r>
      <w:r w:rsidRPr="002E53E7">
        <w:t xml:space="preserve">среднегодовая загрузка оборудования котельных </w:t>
      </w:r>
      <w:r w:rsidR="000B5A95">
        <w:t>г</w:t>
      </w:r>
      <w:r w:rsidR="00882783">
        <w:t>ородского округа Лотошино</w:t>
      </w:r>
      <w:r w:rsidRPr="002E53E7">
        <w:t>.</w:t>
      </w:r>
    </w:p>
    <w:p w14:paraId="50500F01" w14:textId="1241C374" w:rsidR="00874424" w:rsidRPr="002E53E7" w:rsidRDefault="001E757E" w:rsidP="007C084C">
      <w:pPr>
        <w:pStyle w:val="aff9"/>
        <w:keepNext/>
      </w:pPr>
      <w:bookmarkStart w:id="78" w:name="_Ref25665028"/>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19</w:t>
      </w:r>
      <w:r w:rsidR="00E61190">
        <w:rPr>
          <w:noProof/>
        </w:rPr>
        <w:fldChar w:fldCharType="end"/>
      </w:r>
      <w:bookmarkEnd w:id="78"/>
      <w:r w:rsidRPr="002E53E7">
        <w:t xml:space="preserve"> - Среднегодовая </w:t>
      </w:r>
      <w:r w:rsidR="000853AE" w:rsidRPr="002E53E7">
        <w:t>загрузка оборудования котельн</w:t>
      </w:r>
      <w:r w:rsidR="009E4CDF" w:rsidRPr="002E53E7">
        <w:t>ых</w:t>
      </w:r>
      <w:r w:rsidR="00153BE2">
        <w:t xml:space="preserve"> </w:t>
      </w:r>
      <w:r w:rsidR="00D66099">
        <w:t>г</w:t>
      </w:r>
      <w:r w:rsidR="00882783">
        <w:t>ородского округа Лотошино</w:t>
      </w:r>
      <w:r w:rsidR="00EE7D8E">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2690"/>
        <w:gridCol w:w="1134"/>
        <w:gridCol w:w="1843"/>
        <w:gridCol w:w="1417"/>
        <w:gridCol w:w="1977"/>
      </w:tblGrid>
      <w:tr w:rsidR="00874424" w14:paraId="2CA208A2" w14:textId="77777777" w:rsidTr="00D66099">
        <w:trPr>
          <w:trHeight w:val="340"/>
          <w:tblHeader/>
        </w:trPr>
        <w:tc>
          <w:tcPr>
            <w:tcW w:w="294" w:type="pct"/>
            <w:shd w:val="clear" w:color="auto" w:fill="auto"/>
            <w:vAlign w:val="center"/>
            <w:hideMark/>
          </w:tcPr>
          <w:p w14:paraId="2A5C735B" w14:textId="77777777" w:rsidR="00874424" w:rsidRDefault="00874424">
            <w:pPr>
              <w:jc w:val="center"/>
              <w:rPr>
                <w:color w:val="000000"/>
                <w:sz w:val="20"/>
                <w:szCs w:val="20"/>
              </w:rPr>
            </w:pPr>
            <w:r>
              <w:rPr>
                <w:color w:val="000000"/>
                <w:sz w:val="20"/>
                <w:szCs w:val="20"/>
              </w:rPr>
              <w:t>№ п/п</w:t>
            </w:r>
          </w:p>
        </w:tc>
        <w:tc>
          <w:tcPr>
            <w:tcW w:w="1397" w:type="pct"/>
            <w:shd w:val="clear" w:color="auto" w:fill="auto"/>
            <w:vAlign w:val="center"/>
            <w:hideMark/>
          </w:tcPr>
          <w:p w14:paraId="37C2234E" w14:textId="77777777" w:rsidR="00874424" w:rsidRDefault="00874424">
            <w:pPr>
              <w:jc w:val="center"/>
              <w:rPr>
                <w:color w:val="000000"/>
                <w:sz w:val="20"/>
                <w:szCs w:val="20"/>
              </w:rPr>
            </w:pPr>
            <w:r>
              <w:rPr>
                <w:color w:val="000000"/>
                <w:sz w:val="20"/>
                <w:szCs w:val="20"/>
              </w:rPr>
              <w:t>Источник тепловой энергии</w:t>
            </w:r>
          </w:p>
        </w:tc>
        <w:tc>
          <w:tcPr>
            <w:tcW w:w="589" w:type="pct"/>
            <w:shd w:val="clear" w:color="auto" w:fill="auto"/>
            <w:vAlign w:val="center"/>
            <w:hideMark/>
          </w:tcPr>
          <w:p w14:paraId="51912698" w14:textId="77777777" w:rsidR="00874424" w:rsidRDefault="00874424">
            <w:pPr>
              <w:jc w:val="center"/>
              <w:rPr>
                <w:color w:val="000000"/>
                <w:sz w:val="20"/>
                <w:szCs w:val="20"/>
              </w:rPr>
            </w:pPr>
            <w:r>
              <w:rPr>
                <w:color w:val="000000"/>
                <w:sz w:val="20"/>
                <w:szCs w:val="20"/>
              </w:rPr>
              <w:t>Располагаема мощность,</w:t>
            </w:r>
          </w:p>
          <w:p w14:paraId="2DD1387C" w14:textId="4882749A" w:rsidR="00874424" w:rsidRDefault="00874424" w:rsidP="00BB5088">
            <w:pPr>
              <w:jc w:val="center"/>
              <w:rPr>
                <w:color w:val="000000"/>
                <w:sz w:val="20"/>
                <w:szCs w:val="20"/>
              </w:rPr>
            </w:pPr>
            <w:r>
              <w:rPr>
                <w:color w:val="000000"/>
                <w:sz w:val="20"/>
                <w:szCs w:val="20"/>
              </w:rPr>
              <w:t>Гкал/ч</w:t>
            </w:r>
          </w:p>
        </w:tc>
        <w:tc>
          <w:tcPr>
            <w:tcW w:w="957" w:type="pct"/>
            <w:shd w:val="clear" w:color="auto" w:fill="auto"/>
            <w:vAlign w:val="center"/>
            <w:hideMark/>
          </w:tcPr>
          <w:p w14:paraId="7EF67916" w14:textId="77777777" w:rsidR="00874424" w:rsidRDefault="00874424">
            <w:pPr>
              <w:jc w:val="center"/>
              <w:rPr>
                <w:color w:val="000000"/>
                <w:sz w:val="20"/>
                <w:szCs w:val="20"/>
              </w:rPr>
            </w:pPr>
            <w:r>
              <w:rPr>
                <w:color w:val="000000"/>
                <w:sz w:val="20"/>
                <w:szCs w:val="20"/>
              </w:rPr>
              <w:t>Подключенная нагрузка абонентов,</w:t>
            </w:r>
          </w:p>
          <w:p w14:paraId="4E70BC05" w14:textId="50904A1C" w:rsidR="00874424" w:rsidRDefault="00874424" w:rsidP="00BB5088">
            <w:pPr>
              <w:jc w:val="center"/>
              <w:rPr>
                <w:color w:val="000000"/>
                <w:sz w:val="20"/>
                <w:szCs w:val="20"/>
              </w:rPr>
            </w:pPr>
            <w:r>
              <w:rPr>
                <w:color w:val="000000"/>
                <w:sz w:val="20"/>
                <w:szCs w:val="20"/>
              </w:rPr>
              <w:t>Гкал/ч</w:t>
            </w:r>
          </w:p>
        </w:tc>
        <w:tc>
          <w:tcPr>
            <w:tcW w:w="736" w:type="pct"/>
            <w:shd w:val="clear" w:color="auto" w:fill="auto"/>
            <w:vAlign w:val="center"/>
            <w:hideMark/>
          </w:tcPr>
          <w:p w14:paraId="55E9F6E3" w14:textId="77777777" w:rsidR="00874424" w:rsidRDefault="00874424">
            <w:pPr>
              <w:jc w:val="center"/>
              <w:rPr>
                <w:color w:val="000000"/>
                <w:sz w:val="20"/>
                <w:szCs w:val="20"/>
              </w:rPr>
            </w:pPr>
            <w:r>
              <w:rPr>
                <w:color w:val="000000"/>
                <w:sz w:val="20"/>
                <w:szCs w:val="20"/>
              </w:rPr>
              <w:t>Среднегодовая тепловая нагрузка, Гкал/ч</w:t>
            </w:r>
          </w:p>
        </w:tc>
        <w:tc>
          <w:tcPr>
            <w:tcW w:w="1027" w:type="pct"/>
            <w:shd w:val="clear" w:color="auto" w:fill="auto"/>
            <w:vAlign w:val="center"/>
            <w:hideMark/>
          </w:tcPr>
          <w:p w14:paraId="0BB151F6" w14:textId="77777777" w:rsidR="00874424" w:rsidRDefault="00874424">
            <w:pPr>
              <w:jc w:val="center"/>
              <w:rPr>
                <w:color w:val="000000"/>
                <w:sz w:val="20"/>
                <w:szCs w:val="20"/>
              </w:rPr>
            </w:pPr>
            <w:r>
              <w:rPr>
                <w:color w:val="000000"/>
                <w:sz w:val="20"/>
                <w:szCs w:val="20"/>
              </w:rPr>
              <w:t>Коэффициент среднегодовой загрузки оборудования котельных, %</w:t>
            </w:r>
          </w:p>
        </w:tc>
      </w:tr>
      <w:tr w:rsidR="005105C2" w14:paraId="425E4D60" w14:textId="77777777" w:rsidTr="00137501">
        <w:trPr>
          <w:trHeight w:val="340"/>
        </w:trPr>
        <w:tc>
          <w:tcPr>
            <w:tcW w:w="294" w:type="pct"/>
            <w:shd w:val="clear" w:color="auto" w:fill="auto"/>
            <w:vAlign w:val="center"/>
            <w:hideMark/>
          </w:tcPr>
          <w:p w14:paraId="4DBF3C5C" w14:textId="77777777" w:rsidR="005105C2" w:rsidRDefault="005105C2" w:rsidP="005105C2">
            <w:pPr>
              <w:jc w:val="center"/>
              <w:rPr>
                <w:color w:val="000000"/>
                <w:sz w:val="20"/>
                <w:szCs w:val="20"/>
              </w:rPr>
            </w:pPr>
            <w:r>
              <w:rPr>
                <w:color w:val="000000"/>
                <w:sz w:val="20"/>
                <w:szCs w:val="20"/>
              </w:rPr>
              <w:t>1</w:t>
            </w:r>
          </w:p>
        </w:tc>
        <w:tc>
          <w:tcPr>
            <w:tcW w:w="1397" w:type="pct"/>
            <w:shd w:val="clear" w:color="auto" w:fill="auto"/>
            <w:vAlign w:val="center"/>
            <w:hideMark/>
          </w:tcPr>
          <w:p w14:paraId="3C7B62F9" w14:textId="7B04F018" w:rsidR="005105C2" w:rsidRPr="003F0F4D" w:rsidRDefault="005105C2" w:rsidP="005105C2">
            <w:pPr>
              <w:rPr>
                <w:sz w:val="20"/>
                <w:szCs w:val="20"/>
              </w:rPr>
            </w:pPr>
            <w:r>
              <w:rPr>
                <w:color w:val="000000"/>
                <w:sz w:val="20"/>
                <w:szCs w:val="20"/>
              </w:rPr>
              <w:t>Котельная №1</w:t>
            </w:r>
          </w:p>
        </w:tc>
        <w:tc>
          <w:tcPr>
            <w:tcW w:w="589" w:type="pct"/>
            <w:shd w:val="clear" w:color="auto" w:fill="auto"/>
            <w:vAlign w:val="center"/>
          </w:tcPr>
          <w:p w14:paraId="6490C438" w14:textId="42F64020" w:rsidR="005105C2" w:rsidRDefault="005105C2" w:rsidP="005105C2">
            <w:pPr>
              <w:jc w:val="center"/>
              <w:rPr>
                <w:color w:val="000000"/>
                <w:sz w:val="20"/>
                <w:szCs w:val="20"/>
              </w:rPr>
            </w:pPr>
            <w:r>
              <w:rPr>
                <w:color w:val="000000"/>
                <w:sz w:val="20"/>
                <w:szCs w:val="20"/>
              </w:rPr>
              <w:t>4,42</w:t>
            </w:r>
          </w:p>
        </w:tc>
        <w:tc>
          <w:tcPr>
            <w:tcW w:w="957" w:type="pct"/>
            <w:shd w:val="clear" w:color="auto" w:fill="auto"/>
            <w:vAlign w:val="center"/>
          </w:tcPr>
          <w:p w14:paraId="20C4896A" w14:textId="748266B6" w:rsidR="005105C2" w:rsidRDefault="005105C2" w:rsidP="005105C2">
            <w:pPr>
              <w:jc w:val="center"/>
              <w:rPr>
                <w:color w:val="000000"/>
                <w:sz w:val="20"/>
                <w:szCs w:val="20"/>
              </w:rPr>
            </w:pPr>
            <w:r w:rsidRPr="00C27A3B">
              <w:rPr>
                <w:color w:val="000000"/>
                <w:sz w:val="20"/>
                <w:szCs w:val="20"/>
              </w:rPr>
              <w:t>3,200</w:t>
            </w:r>
          </w:p>
        </w:tc>
        <w:tc>
          <w:tcPr>
            <w:tcW w:w="736" w:type="pct"/>
            <w:shd w:val="clear" w:color="auto" w:fill="auto"/>
            <w:vAlign w:val="center"/>
          </w:tcPr>
          <w:p w14:paraId="2ED85EA8" w14:textId="4A68B162" w:rsidR="005105C2" w:rsidRDefault="005105C2" w:rsidP="005105C2">
            <w:pPr>
              <w:jc w:val="center"/>
              <w:rPr>
                <w:color w:val="000000"/>
                <w:sz w:val="20"/>
                <w:szCs w:val="20"/>
              </w:rPr>
            </w:pPr>
            <w:r>
              <w:rPr>
                <w:color w:val="000000"/>
                <w:sz w:val="20"/>
                <w:szCs w:val="20"/>
              </w:rPr>
              <w:t>1,22</w:t>
            </w:r>
          </w:p>
        </w:tc>
        <w:tc>
          <w:tcPr>
            <w:tcW w:w="1027" w:type="pct"/>
            <w:shd w:val="clear" w:color="auto" w:fill="auto"/>
            <w:vAlign w:val="center"/>
          </w:tcPr>
          <w:p w14:paraId="3DB420E2" w14:textId="73DE2D33" w:rsidR="005105C2" w:rsidRDefault="005105C2" w:rsidP="005105C2">
            <w:pPr>
              <w:jc w:val="center"/>
              <w:rPr>
                <w:color w:val="000000"/>
                <w:sz w:val="20"/>
                <w:szCs w:val="20"/>
              </w:rPr>
            </w:pPr>
            <w:r>
              <w:rPr>
                <w:color w:val="000000"/>
                <w:sz w:val="20"/>
                <w:szCs w:val="20"/>
              </w:rPr>
              <w:t>27,69</w:t>
            </w:r>
          </w:p>
        </w:tc>
      </w:tr>
      <w:tr w:rsidR="005105C2" w14:paraId="22AE8505" w14:textId="77777777" w:rsidTr="00137501">
        <w:trPr>
          <w:trHeight w:val="340"/>
        </w:trPr>
        <w:tc>
          <w:tcPr>
            <w:tcW w:w="294" w:type="pct"/>
            <w:shd w:val="clear" w:color="auto" w:fill="auto"/>
            <w:vAlign w:val="center"/>
            <w:hideMark/>
          </w:tcPr>
          <w:p w14:paraId="36CB3C75" w14:textId="77777777" w:rsidR="005105C2" w:rsidRDefault="005105C2" w:rsidP="005105C2">
            <w:pPr>
              <w:jc w:val="center"/>
              <w:rPr>
                <w:color w:val="000000"/>
                <w:sz w:val="20"/>
                <w:szCs w:val="20"/>
              </w:rPr>
            </w:pPr>
            <w:r>
              <w:rPr>
                <w:color w:val="000000"/>
                <w:sz w:val="20"/>
                <w:szCs w:val="20"/>
              </w:rPr>
              <w:t>2</w:t>
            </w:r>
          </w:p>
        </w:tc>
        <w:tc>
          <w:tcPr>
            <w:tcW w:w="1397" w:type="pct"/>
            <w:shd w:val="clear" w:color="auto" w:fill="auto"/>
            <w:vAlign w:val="center"/>
            <w:hideMark/>
          </w:tcPr>
          <w:p w14:paraId="2DDB3384" w14:textId="34676595" w:rsidR="005105C2" w:rsidRPr="003F0F4D" w:rsidRDefault="005105C2" w:rsidP="005105C2">
            <w:pPr>
              <w:rPr>
                <w:sz w:val="20"/>
                <w:szCs w:val="20"/>
              </w:rPr>
            </w:pPr>
            <w:r>
              <w:rPr>
                <w:color w:val="000000"/>
                <w:sz w:val="20"/>
                <w:szCs w:val="20"/>
              </w:rPr>
              <w:t>Котельная №2а</w:t>
            </w:r>
          </w:p>
        </w:tc>
        <w:tc>
          <w:tcPr>
            <w:tcW w:w="589" w:type="pct"/>
            <w:shd w:val="clear" w:color="auto" w:fill="auto"/>
            <w:vAlign w:val="center"/>
          </w:tcPr>
          <w:p w14:paraId="4D540EB7" w14:textId="7C06DAD2" w:rsidR="005105C2" w:rsidRDefault="005105C2" w:rsidP="005105C2">
            <w:pPr>
              <w:jc w:val="center"/>
              <w:rPr>
                <w:color w:val="000000"/>
                <w:sz w:val="20"/>
                <w:szCs w:val="20"/>
              </w:rPr>
            </w:pPr>
            <w:r>
              <w:rPr>
                <w:color w:val="000000"/>
                <w:sz w:val="20"/>
                <w:szCs w:val="20"/>
              </w:rPr>
              <w:t>7,69</w:t>
            </w:r>
          </w:p>
        </w:tc>
        <w:tc>
          <w:tcPr>
            <w:tcW w:w="957" w:type="pct"/>
            <w:shd w:val="clear" w:color="auto" w:fill="auto"/>
            <w:vAlign w:val="center"/>
          </w:tcPr>
          <w:p w14:paraId="2CC5726D" w14:textId="4D1C3C1E" w:rsidR="005105C2" w:rsidRDefault="005105C2" w:rsidP="005105C2">
            <w:pPr>
              <w:jc w:val="center"/>
              <w:rPr>
                <w:color w:val="000000"/>
                <w:sz w:val="20"/>
                <w:szCs w:val="20"/>
              </w:rPr>
            </w:pPr>
            <w:r w:rsidRPr="00C27A3B">
              <w:rPr>
                <w:color w:val="000000"/>
                <w:sz w:val="20"/>
                <w:szCs w:val="20"/>
              </w:rPr>
              <w:t>6,300</w:t>
            </w:r>
          </w:p>
        </w:tc>
        <w:tc>
          <w:tcPr>
            <w:tcW w:w="736" w:type="pct"/>
            <w:shd w:val="clear" w:color="auto" w:fill="auto"/>
            <w:vAlign w:val="center"/>
          </w:tcPr>
          <w:p w14:paraId="2DC38150" w14:textId="2D69D52B" w:rsidR="005105C2" w:rsidRDefault="005105C2" w:rsidP="005105C2">
            <w:pPr>
              <w:jc w:val="center"/>
              <w:rPr>
                <w:color w:val="000000"/>
                <w:sz w:val="20"/>
                <w:szCs w:val="20"/>
              </w:rPr>
            </w:pPr>
            <w:r>
              <w:rPr>
                <w:color w:val="000000"/>
                <w:sz w:val="20"/>
                <w:szCs w:val="20"/>
              </w:rPr>
              <w:t>2,55</w:t>
            </w:r>
          </w:p>
        </w:tc>
        <w:tc>
          <w:tcPr>
            <w:tcW w:w="1027" w:type="pct"/>
            <w:shd w:val="clear" w:color="auto" w:fill="auto"/>
            <w:vAlign w:val="center"/>
          </w:tcPr>
          <w:p w14:paraId="40449901" w14:textId="2D78EDC5" w:rsidR="005105C2" w:rsidRDefault="005105C2" w:rsidP="005105C2">
            <w:pPr>
              <w:jc w:val="center"/>
              <w:rPr>
                <w:color w:val="000000"/>
                <w:sz w:val="20"/>
                <w:szCs w:val="20"/>
              </w:rPr>
            </w:pPr>
            <w:r>
              <w:rPr>
                <w:color w:val="000000"/>
                <w:sz w:val="20"/>
                <w:szCs w:val="20"/>
              </w:rPr>
              <w:t>33,13</w:t>
            </w:r>
          </w:p>
        </w:tc>
      </w:tr>
      <w:tr w:rsidR="005105C2" w14:paraId="2B138F48" w14:textId="77777777" w:rsidTr="00137501">
        <w:trPr>
          <w:trHeight w:val="340"/>
        </w:trPr>
        <w:tc>
          <w:tcPr>
            <w:tcW w:w="294" w:type="pct"/>
            <w:shd w:val="clear" w:color="auto" w:fill="auto"/>
            <w:vAlign w:val="center"/>
            <w:hideMark/>
          </w:tcPr>
          <w:p w14:paraId="1C31D980" w14:textId="77777777" w:rsidR="005105C2" w:rsidRDefault="005105C2" w:rsidP="005105C2">
            <w:pPr>
              <w:jc w:val="center"/>
              <w:rPr>
                <w:color w:val="000000"/>
                <w:sz w:val="20"/>
                <w:szCs w:val="20"/>
              </w:rPr>
            </w:pPr>
            <w:r>
              <w:rPr>
                <w:color w:val="000000"/>
                <w:sz w:val="20"/>
                <w:szCs w:val="20"/>
              </w:rPr>
              <w:t>3</w:t>
            </w:r>
          </w:p>
        </w:tc>
        <w:tc>
          <w:tcPr>
            <w:tcW w:w="1397" w:type="pct"/>
            <w:shd w:val="clear" w:color="auto" w:fill="auto"/>
            <w:vAlign w:val="center"/>
            <w:hideMark/>
          </w:tcPr>
          <w:p w14:paraId="3F71BE52" w14:textId="0210E82E" w:rsidR="005105C2" w:rsidRPr="003F0F4D" w:rsidRDefault="005105C2" w:rsidP="005105C2">
            <w:pPr>
              <w:rPr>
                <w:sz w:val="20"/>
                <w:szCs w:val="20"/>
              </w:rPr>
            </w:pPr>
            <w:r>
              <w:rPr>
                <w:color w:val="000000"/>
                <w:sz w:val="20"/>
                <w:szCs w:val="20"/>
              </w:rPr>
              <w:t>Котельная №3а</w:t>
            </w:r>
          </w:p>
        </w:tc>
        <w:tc>
          <w:tcPr>
            <w:tcW w:w="589" w:type="pct"/>
            <w:shd w:val="clear" w:color="auto" w:fill="auto"/>
            <w:vAlign w:val="center"/>
          </w:tcPr>
          <w:p w14:paraId="099F19D2" w14:textId="2E05AA45" w:rsidR="005105C2" w:rsidRDefault="005105C2" w:rsidP="005105C2">
            <w:pPr>
              <w:jc w:val="center"/>
              <w:rPr>
                <w:color w:val="000000"/>
                <w:sz w:val="20"/>
                <w:szCs w:val="20"/>
              </w:rPr>
            </w:pPr>
            <w:r>
              <w:rPr>
                <w:color w:val="000000"/>
                <w:sz w:val="20"/>
                <w:szCs w:val="20"/>
              </w:rPr>
              <w:t>13,944</w:t>
            </w:r>
          </w:p>
        </w:tc>
        <w:tc>
          <w:tcPr>
            <w:tcW w:w="957" w:type="pct"/>
            <w:shd w:val="clear" w:color="auto" w:fill="auto"/>
            <w:vAlign w:val="center"/>
          </w:tcPr>
          <w:p w14:paraId="37AE5273" w14:textId="2D953A76" w:rsidR="005105C2" w:rsidRDefault="005105C2" w:rsidP="005105C2">
            <w:pPr>
              <w:jc w:val="center"/>
              <w:rPr>
                <w:color w:val="000000"/>
                <w:sz w:val="20"/>
                <w:szCs w:val="20"/>
              </w:rPr>
            </w:pPr>
            <w:r w:rsidRPr="00C27A3B">
              <w:rPr>
                <w:color w:val="000000"/>
                <w:sz w:val="20"/>
                <w:szCs w:val="20"/>
              </w:rPr>
              <w:t>13,615</w:t>
            </w:r>
          </w:p>
        </w:tc>
        <w:tc>
          <w:tcPr>
            <w:tcW w:w="736" w:type="pct"/>
            <w:shd w:val="clear" w:color="auto" w:fill="auto"/>
            <w:vAlign w:val="center"/>
          </w:tcPr>
          <w:p w14:paraId="359DD25B" w14:textId="5023A0EC" w:rsidR="005105C2" w:rsidRDefault="005105C2" w:rsidP="005105C2">
            <w:pPr>
              <w:jc w:val="center"/>
              <w:rPr>
                <w:color w:val="000000"/>
                <w:sz w:val="20"/>
                <w:szCs w:val="20"/>
              </w:rPr>
            </w:pPr>
            <w:r>
              <w:rPr>
                <w:color w:val="000000"/>
                <w:sz w:val="20"/>
                <w:szCs w:val="20"/>
              </w:rPr>
              <w:t>5,70</w:t>
            </w:r>
          </w:p>
        </w:tc>
        <w:tc>
          <w:tcPr>
            <w:tcW w:w="1027" w:type="pct"/>
            <w:shd w:val="clear" w:color="auto" w:fill="auto"/>
            <w:vAlign w:val="center"/>
          </w:tcPr>
          <w:p w14:paraId="029BB8F7" w14:textId="13467C4E" w:rsidR="005105C2" w:rsidRDefault="005105C2" w:rsidP="005105C2">
            <w:pPr>
              <w:jc w:val="center"/>
              <w:rPr>
                <w:color w:val="000000"/>
                <w:sz w:val="20"/>
                <w:szCs w:val="20"/>
              </w:rPr>
            </w:pPr>
            <w:r>
              <w:rPr>
                <w:color w:val="000000"/>
                <w:sz w:val="20"/>
                <w:szCs w:val="20"/>
              </w:rPr>
              <w:t>40,84</w:t>
            </w:r>
          </w:p>
        </w:tc>
      </w:tr>
      <w:tr w:rsidR="005105C2" w14:paraId="22A5FD2B" w14:textId="77777777" w:rsidTr="00137501">
        <w:trPr>
          <w:trHeight w:val="340"/>
        </w:trPr>
        <w:tc>
          <w:tcPr>
            <w:tcW w:w="294" w:type="pct"/>
            <w:shd w:val="clear" w:color="auto" w:fill="auto"/>
            <w:vAlign w:val="center"/>
            <w:hideMark/>
          </w:tcPr>
          <w:p w14:paraId="286C95CD" w14:textId="77777777" w:rsidR="005105C2" w:rsidRDefault="005105C2" w:rsidP="005105C2">
            <w:pPr>
              <w:jc w:val="center"/>
              <w:rPr>
                <w:color w:val="000000"/>
                <w:sz w:val="20"/>
                <w:szCs w:val="20"/>
              </w:rPr>
            </w:pPr>
            <w:r>
              <w:rPr>
                <w:color w:val="000000"/>
                <w:sz w:val="20"/>
                <w:szCs w:val="20"/>
              </w:rPr>
              <w:t>4</w:t>
            </w:r>
          </w:p>
        </w:tc>
        <w:tc>
          <w:tcPr>
            <w:tcW w:w="1397" w:type="pct"/>
            <w:shd w:val="clear" w:color="auto" w:fill="auto"/>
            <w:vAlign w:val="center"/>
            <w:hideMark/>
          </w:tcPr>
          <w:p w14:paraId="68BB9F61" w14:textId="0BB52A19" w:rsidR="005105C2" w:rsidRPr="003F0F4D" w:rsidRDefault="005105C2" w:rsidP="005105C2">
            <w:pPr>
              <w:rPr>
                <w:sz w:val="20"/>
                <w:szCs w:val="20"/>
              </w:rPr>
            </w:pPr>
            <w:r>
              <w:rPr>
                <w:color w:val="000000"/>
                <w:sz w:val="20"/>
                <w:szCs w:val="20"/>
              </w:rPr>
              <w:t>Котельная №4</w:t>
            </w:r>
          </w:p>
        </w:tc>
        <w:tc>
          <w:tcPr>
            <w:tcW w:w="589" w:type="pct"/>
            <w:shd w:val="clear" w:color="auto" w:fill="auto"/>
            <w:vAlign w:val="center"/>
          </w:tcPr>
          <w:p w14:paraId="00DE3824" w14:textId="2A61D5D6" w:rsidR="005105C2" w:rsidRDefault="005105C2" w:rsidP="005105C2">
            <w:pPr>
              <w:jc w:val="center"/>
              <w:rPr>
                <w:color w:val="000000"/>
                <w:sz w:val="20"/>
                <w:szCs w:val="20"/>
              </w:rPr>
            </w:pPr>
            <w:r>
              <w:rPr>
                <w:color w:val="000000"/>
                <w:sz w:val="20"/>
                <w:szCs w:val="20"/>
              </w:rPr>
              <w:t>2,6</w:t>
            </w:r>
          </w:p>
        </w:tc>
        <w:tc>
          <w:tcPr>
            <w:tcW w:w="957" w:type="pct"/>
            <w:shd w:val="clear" w:color="auto" w:fill="auto"/>
            <w:vAlign w:val="center"/>
          </w:tcPr>
          <w:p w14:paraId="681C5FC5" w14:textId="34ABFA22" w:rsidR="005105C2" w:rsidRDefault="005105C2" w:rsidP="005105C2">
            <w:pPr>
              <w:jc w:val="center"/>
              <w:rPr>
                <w:color w:val="000000"/>
                <w:sz w:val="20"/>
                <w:szCs w:val="20"/>
              </w:rPr>
            </w:pPr>
            <w:r w:rsidRPr="00C27A3B">
              <w:rPr>
                <w:color w:val="000000"/>
                <w:sz w:val="20"/>
                <w:szCs w:val="20"/>
              </w:rPr>
              <w:t>1,430</w:t>
            </w:r>
          </w:p>
        </w:tc>
        <w:tc>
          <w:tcPr>
            <w:tcW w:w="736" w:type="pct"/>
            <w:shd w:val="clear" w:color="auto" w:fill="auto"/>
            <w:vAlign w:val="center"/>
          </w:tcPr>
          <w:p w14:paraId="2392E63B" w14:textId="01E15076" w:rsidR="005105C2" w:rsidRDefault="005105C2" w:rsidP="005105C2">
            <w:pPr>
              <w:jc w:val="center"/>
              <w:rPr>
                <w:color w:val="000000"/>
                <w:sz w:val="20"/>
                <w:szCs w:val="20"/>
              </w:rPr>
            </w:pPr>
            <w:r>
              <w:rPr>
                <w:color w:val="000000"/>
                <w:sz w:val="20"/>
                <w:szCs w:val="20"/>
              </w:rPr>
              <w:t>0,37</w:t>
            </w:r>
          </w:p>
        </w:tc>
        <w:tc>
          <w:tcPr>
            <w:tcW w:w="1027" w:type="pct"/>
            <w:shd w:val="clear" w:color="auto" w:fill="auto"/>
            <w:vAlign w:val="center"/>
          </w:tcPr>
          <w:p w14:paraId="55972652" w14:textId="121B78BB" w:rsidR="005105C2" w:rsidRDefault="005105C2" w:rsidP="005105C2">
            <w:pPr>
              <w:jc w:val="center"/>
              <w:rPr>
                <w:color w:val="000000"/>
                <w:sz w:val="20"/>
                <w:szCs w:val="20"/>
              </w:rPr>
            </w:pPr>
            <w:r>
              <w:rPr>
                <w:color w:val="000000"/>
                <w:sz w:val="20"/>
                <w:szCs w:val="20"/>
              </w:rPr>
              <w:t>14,39</w:t>
            </w:r>
          </w:p>
        </w:tc>
      </w:tr>
      <w:tr w:rsidR="005105C2" w14:paraId="280BB4D9" w14:textId="77777777" w:rsidTr="00137501">
        <w:trPr>
          <w:trHeight w:val="340"/>
        </w:trPr>
        <w:tc>
          <w:tcPr>
            <w:tcW w:w="294" w:type="pct"/>
            <w:shd w:val="clear" w:color="auto" w:fill="auto"/>
            <w:vAlign w:val="center"/>
            <w:hideMark/>
          </w:tcPr>
          <w:p w14:paraId="54EE2B3E" w14:textId="77777777" w:rsidR="005105C2" w:rsidRDefault="005105C2" w:rsidP="005105C2">
            <w:pPr>
              <w:jc w:val="center"/>
              <w:rPr>
                <w:color w:val="000000"/>
                <w:sz w:val="20"/>
                <w:szCs w:val="20"/>
              </w:rPr>
            </w:pPr>
            <w:r>
              <w:rPr>
                <w:color w:val="000000"/>
                <w:sz w:val="20"/>
                <w:szCs w:val="20"/>
              </w:rPr>
              <w:t>5</w:t>
            </w:r>
          </w:p>
        </w:tc>
        <w:tc>
          <w:tcPr>
            <w:tcW w:w="1397" w:type="pct"/>
            <w:shd w:val="clear" w:color="auto" w:fill="auto"/>
            <w:vAlign w:val="center"/>
            <w:hideMark/>
          </w:tcPr>
          <w:p w14:paraId="4FFDD472" w14:textId="2A83A9E3" w:rsidR="005105C2" w:rsidRPr="003F0F4D" w:rsidRDefault="005105C2" w:rsidP="005105C2">
            <w:pPr>
              <w:rPr>
                <w:sz w:val="20"/>
                <w:szCs w:val="20"/>
              </w:rPr>
            </w:pPr>
            <w:r>
              <w:rPr>
                <w:color w:val="000000"/>
                <w:sz w:val="20"/>
                <w:szCs w:val="20"/>
              </w:rPr>
              <w:t>Котельная №5</w:t>
            </w:r>
          </w:p>
        </w:tc>
        <w:tc>
          <w:tcPr>
            <w:tcW w:w="589" w:type="pct"/>
            <w:shd w:val="clear" w:color="auto" w:fill="auto"/>
            <w:vAlign w:val="center"/>
          </w:tcPr>
          <w:p w14:paraId="57CBFAF8" w14:textId="06553223" w:rsidR="005105C2" w:rsidRDefault="005105C2" w:rsidP="005105C2">
            <w:pPr>
              <w:jc w:val="center"/>
              <w:rPr>
                <w:color w:val="000000"/>
                <w:sz w:val="20"/>
                <w:szCs w:val="20"/>
              </w:rPr>
            </w:pPr>
            <w:r>
              <w:rPr>
                <w:color w:val="000000"/>
                <w:sz w:val="20"/>
                <w:szCs w:val="20"/>
              </w:rPr>
              <w:t>2,248</w:t>
            </w:r>
          </w:p>
        </w:tc>
        <w:tc>
          <w:tcPr>
            <w:tcW w:w="957" w:type="pct"/>
            <w:shd w:val="clear" w:color="auto" w:fill="auto"/>
            <w:vAlign w:val="center"/>
          </w:tcPr>
          <w:p w14:paraId="4767E8F7" w14:textId="6FD4235D" w:rsidR="005105C2" w:rsidRDefault="005105C2" w:rsidP="005105C2">
            <w:pPr>
              <w:jc w:val="center"/>
              <w:rPr>
                <w:color w:val="000000"/>
                <w:sz w:val="20"/>
                <w:szCs w:val="20"/>
              </w:rPr>
            </w:pPr>
            <w:r w:rsidRPr="00C27A3B">
              <w:rPr>
                <w:color w:val="000000"/>
                <w:sz w:val="20"/>
                <w:szCs w:val="20"/>
              </w:rPr>
              <w:t>2,604</w:t>
            </w:r>
          </w:p>
        </w:tc>
        <w:tc>
          <w:tcPr>
            <w:tcW w:w="736" w:type="pct"/>
            <w:shd w:val="clear" w:color="auto" w:fill="auto"/>
            <w:vAlign w:val="center"/>
          </w:tcPr>
          <w:p w14:paraId="786122A5" w14:textId="3BD8605C" w:rsidR="005105C2" w:rsidRDefault="005105C2" w:rsidP="005105C2">
            <w:pPr>
              <w:jc w:val="center"/>
              <w:rPr>
                <w:color w:val="000000"/>
                <w:sz w:val="20"/>
                <w:szCs w:val="20"/>
              </w:rPr>
            </w:pPr>
            <w:r>
              <w:rPr>
                <w:color w:val="000000"/>
                <w:sz w:val="20"/>
                <w:szCs w:val="20"/>
              </w:rPr>
              <w:t>1,40</w:t>
            </w:r>
          </w:p>
        </w:tc>
        <w:tc>
          <w:tcPr>
            <w:tcW w:w="1027" w:type="pct"/>
            <w:shd w:val="clear" w:color="auto" w:fill="auto"/>
            <w:vAlign w:val="center"/>
          </w:tcPr>
          <w:p w14:paraId="417B08C1" w14:textId="42F360D8" w:rsidR="005105C2" w:rsidRDefault="005105C2" w:rsidP="005105C2">
            <w:pPr>
              <w:jc w:val="center"/>
              <w:rPr>
                <w:color w:val="000000"/>
                <w:sz w:val="20"/>
                <w:szCs w:val="20"/>
              </w:rPr>
            </w:pPr>
            <w:r>
              <w:rPr>
                <w:color w:val="000000"/>
                <w:sz w:val="20"/>
                <w:szCs w:val="20"/>
              </w:rPr>
              <w:t>62,40</w:t>
            </w:r>
          </w:p>
        </w:tc>
      </w:tr>
      <w:tr w:rsidR="005105C2" w14:paraId="453BA317" w14:textId="77777777" w:rsidTr="00137501">
        <w:trPr>
          <w:trHeight w:val="340"/>
        </w:trPr>
        <w:tc>
          <w:tcPr>
            <w:tcW w:w="294" w:type="pct"/>
            <w:shd w:val="clear" w:color="auto" w:fill="auto"/>
            <w:vAlign w:val="center"/>
            <w:hideMark/>
          </w:tcPr>
          <w:p w14:paraId="6425AF6A" w14:textId="77777777" w:rsidR="005105C2" w:rsidRDefault="005105C2" w:rsidP="005105C2">
            <w:pPr>
              <w:jc w:val="center"/>
              <w:rPr>
                <w:color w:val="000000"/>
                <w:sz w:val="20"/>
                <w:szCs w:val="20"/>
              </w:rPr>
            </w:pPr>
            <w:r>
              <w:rPr>
                <w:color w:val="000000"/>
                <w:sz w:val="20"/>
                <w:szCs w:val="20"/>
              </w:rPr>
              <w:t>6</w:t>
            </w:r>
          </w:p>
        </w:tc>
        <w:tc>
          <w:tcPr>
            <w:tcW w:w="1397" w:type="pct"/>
            <w:shd w:val="clear" w:color="auto" w:fill="auto"/>
            <w:vAlign w:val="center"/>
            <w:hideMark/>
          </w:tcPr>
          <w:p w14:paraId="14C75365" w14:textId="19FBD2BF" w:rsidR="005105C2" w:rsidRDefault="005105C2" w:rsidP="005105C2">
            <w:pPr>
              <w:rPr>
                <w:color w:val="000000"/>
                <w:sz w:val="20"/>
                <w:szCs w:val="20"/>
              </w:rPr>
            </w:pPr>
            <w:r>
              <w:rPr>
                <w:color w:val="000000"/>
                <w:sz w:val="20"/>
                <w:szCs w:val="20"/>
              </w:rPr>
              <w:t>Котельная №6</w:t>
            </w:r>
          </w:p>
        </w:tc>
        <w:tc>
          <w:tcPr>
            <w:tcW w:w="589" w:type="pct"/>
            <w:shd w:val="clear" w:color="auto" w:fill="auto"/>
            <w:vAlign w:val="center"/>
          </w:tcPr>
          <w:p w14:paraId="3DD71405" w14:textId="0D710F75" w:rsidR="005105C2" w:rsidRDefault="005105C2" w:rsidP="005105C2">
            <w:pPr>
              <w:jc w:val="center"/>
              <w:rPr>
                <w:color w:val="000000"/>
                <w:sz w:val="20"/>
                <w:szCs w:val="20"/>
              </w:rPr>
            </w:pPr>
            <w:r>
              <w:rPr>
                <w:color w:val="000000"/>
                <w:sz w:val="20"/>
                <w:szCs w:val="20"/>
              </w:rPr>
              <w:t>2,126</w:t>
            </w:r>
          </w:p>
        </w:tc>
        <w:tc>
          <w:tcPr>
            <w:tcW w:w="957" w:type="pct"/>
            <w:shd w:val="clear" w:color="auto" w:fill="auto"/>
            <w:vAlign w:val="center"/>
          </w:tcPr>
          <w:p w14:paraId="7F27E4D8" w14:textId="78C58D25" w:rsidR="005105C2" w:rsidRDefault="005105C2" w:rsidP="005105C2">
            <w:pPr>
              <w:jc w:val="center"/>
              <w:rPr>
                <w:color w:val="000000"/>
                <w:sz w:val="20"/>
                <w:szCs w:val="20"/>
              </w:rPr>
            </w:pPr>
            <w:r w:rsidRPr="00C27A3B">
              <w:rPr>
                <w:color w:val="000000"/>
                <w:sz w:val="20"/>
                <w:szCs w:val="20"/>
              </w:rPr>
              <w:t>0,810</w:t>
            </w:r>
          </w:p>
        </w:tc>
        <w:tc>
          <w:tcPr>
            <w:tcW w:w="736" w:type="pct"/>
            <w:shd w:val="clear" w:color="auto" w:fill="auto"/>
            <w:vAlign w:val="center"/>
          </w:tcPr>
          <w:p w14:paraId="38833B4A" w14:textId="76F58AAE" w:rsidR="005105C2" w:rsidRDefault="005105C2" w:rsidP="005105C2">
            <w:pPr>
              <w:jc w:val="center"/>
              <w:rPr>
                <w:color w:val="000000"/>
                <w:sz w:val="20"/>
                <w:szCs w:val="20"/>
              </w:rPr>
            </w:pPr>
            <w:r>
              <w:rPr>
                <w:color w:val="000000"/>
                <w:sz w:val="20"/>
                <w:szCs w:val="20"/>
              </w:rPr>
              <w:t>0,33</w:t>
            </w:r>
          </w:p>
        </w:tc>
        <w:tc>
          <w:tcPr>
            <w:tcW w:w="1027" w:type="pct"/>
            <w:shd w:val="clear" w:color="auto" w:fill="auto"/>
            <w:vAlign w:val="center"/>
          </w:tcPr>
          <w:p w14:paraId="1D865370" w14:textId="0DD7202E" w:rsidR="005105C2" w:rsidRDefault="005105C2" w:rsidP="005105C2">
            <w:pPr>
              <w:jc w:val="center"/>
              <w:rPr>
                <w:color w:val="000000"/>
                <w:sz w:val="20"/>
                <w:szCs w:val="20"/>
              </w:rPr>
            </w:pPr>
            <w:r>
              <w:rPr>
                <w:color w:val="000000"/>
                <w:sz w:val="20"/>
                <w:szCs w:val="20"/>
              </w:rPr>
              <w:t>15,74</w:t>
            </w:r>
          </w:p>
        </w:tc>
      </w:tr>
      <w:tr w:rsidR="005105C2" w14:paraId="731ED8ED" w14:textId="77777777" w:rsidTr="00137501">
        <w:trPr>
          <w:trHeight w:val="340"/>
        </w:trPr>
        <w:tc>
          <w:tcPr>
            <w:tcW w:w="294" w:type="pct"/>
            <w:shd w:val="clear" w:color="auto" w:fill="auto"/>
            <w:vAlign w:val="center"/>
            <w:hideMark/>
          </w:tcPr>
          <w:p w14:paraId="1BEC7410" w14:textId="77777777" w:rsidR="005105C2" w:rsidRDefault="005105C2" w:rsidP="005105C2">
            <w:pPr>
              <w:jc w:val="center"/>
              <w:rPr>
                <w:color w:val="000000"/>
                <w:sz w:val="20"/>
                <w:szCs w:val="20"/>
              </w:rPr>
            </w:pPr>
            <w:r>
              <w:rPr>
                <w:color w:val="000000"/>
                <w:sz w:val="20"/>
                <w:szCs w:val="20"/>
              </w:rPr>
              <w:t>7</w:t>
            </w:r>
          </w:p>
        </w:tc>
        <w:tc>
          <w:tcPr>
            <w:tcW w:w="1397" w:type="pct"/>
            <w:shd w:val="clear" w:color="auto" w:fill="auto"/>
            <w:vAlign w:val="center"/>
            <w:hideMark/>
          </w:tcPr>
          <w:p w14:paraId="592D40F5" w14:textId="1C3823C7" w:rsidR="005105C2" w:rsidRPr="003F0F4D" w:rsidRDefault="005105C2" w:rsidP="005105C2">
            <w:pPr>
              <w:rPr>
                <w:sz w:val="20"/>
                <w:szCs w:val="20"/>
              </w:rPr>
            </w:pPr>
            <w:r>
              <w:rPr>
                <w:color w:val="000000"/>
                <w:sz w:val="20"/>
                <w:szCs w:val="20"/>
              </w:rPr>
              <w:t>Котельная №7</w:t>
            </w:r>
          </w:p>
        </w:tc>
        <w:tc>
          <w:tcPr>
            <w:tcW w:w="589" w:type="pct"/>
            <w:shd w:val="clear" w:color="auto" w:fill="auto"/>
            <w:vAlign w:val="center"/>
          </w:tcPr>
          <w:p w14:paraId="3821EB38" w14:textId="456AAB75" w:rsidR="005105C2" w:rsidRDefault="005105C2" w:rsidP="005105C2">
            <w:pPr>
              <w:jc w:val="center"/>
              <w:rPr>
                <w:color w:val="000000"/>
                <w:sz w:val="20"/>
                <w:szCs w:val="20"/>
              </w:rPr>
            </w:pPr>
            <w:r>
              <w:rPr>
                <w:color w:val="000000"/>
                <w:sz w:val="20"/>
                <w:szCs w:val="20"/>
              </w:rPr>
              <w:t>4,7</w:t>
            </w:r>
          </w:p>
        </w:tc>
        <w:tc>
          <w:tcPr>
            <w:tcW w:w="957" w:type="pct"/>
            <w:shd w:val="clear" w:color="auto" w:fill="auto"/>
            <w:vAlign w:val="center"/>
          </w:tcPr>
          <w:p w14:paraId="0849929F" w14:textId="0E03FEEF" w:rsidR="005105C2" w:rsidRDefault="005105C2" w:rsidP="005105C2">
            <w:pPr>
              <w:jc w:val="center"/>
              <w:rPr>
                <w:color w:val="000000"/>
                <w:sz w:val="20"/>
                <w:szCs w:val="20"/>
              </w:rPr>
            </w:pPr>
            <w:r w:rsidRPr="00C27A3B">
              <w:rPr>
                <w:color w:val="000000"/>
                <w:sz w:val="20"/>
                <w:szCs w:val="20"/>
              </w:rPr>
              <w:t>3,890</w:t>
            </w:r>
          </w:p>
        </w:tc>
        <w:tc>
          <w:tcPr>
            <w:tcW w:w="736" w:type="pct"/>
            <w:shd w:val="clear" w:color="auto" w:fill="auto"/>
            <w:vAlign w:val="center"/>
          </w:tcPr>
          <w:p w14:paraId="098A97FC" w14:textId="44D61D36" w:rsidR="005105C2" w:rsidRDefault="005105C2" w:rsidP="005105C2">
            <w:pPr>
              <w:jc w:val="center"/>
              <w:rPr>
                <w:color w:val="000000"/>
                <w:sz w:val="20"/>
                <w:szCs w:val="20"/>
              </w:rPr>
            </w:pPr>
            <w:r>
              <w:rPr>
                <w:color w:val="000000"/>
                <w:sz w:val="20"/>
                <w:szCs w:val="20"/>
              </w:rPr>
              <w:t>1,60</w:t>
            </w:r>
          </w:p>
        </w:tc>
        <w:tc>
          <w:tcPr>
            <w:tcW w:w="1027" w:type="pct"/>
            <w:shd w:val="clear" w:color="auto" w:fill="auto"/>
            <w:vAlign w:val="center"/>
          </w:tcPr>
          <w:p w14:paraId="24F55732" w14:textId="10FA32CC" w:rsidR="005105C2" w:rsidRDefault="005105C2" w:rsidP="005105C2">
            <w:pPr>
              <w:jc w:val="center"/>
              <w:rPr>
                <w:color w:val="000000"/>
                <w:sz w:val="20"/>
                <w:szCs w:val="20"/>
              </w:rPr>
            </w:pPr>
            <w:r>
              <w:rPr>
                <w:color w:val="000000"/>
                <w:sz w:val="20"/>
                <w:szCs w:val="20"/>
              </w:rPr>
              <w:t>34,13</w:t>
            </w:r>
          </w:p>
        </w:tc>
      </w:tr>
      <w:tr w:rsidR="005105C2" w14:paraId="055D1F4A" w14:textId="77777777" w:rsidTr="00137501">
        <w:trPr>
          <w:trHeight w:val="340"/>
        </w:trPr>
        <w:tc>
          <w:tcPr>
            <w:tcW w:w="294" w:type="pct"/>
            <w:shd w:val="clear" w:color="auto" w:fill="auto"/>
            <w:vAlign w:val="center"/>
            <w:hideMark/>
          </w:tcPr>
          <w:p w14:paraId="0174EC0B" w14:textId="77777777" w:rsidR="005105C2" w:rsidRDefault="005105C2" w:rsidP="005105C2">
            <w:pPr>
              <w:jc w:val="center"/>
              <w:rPr>
                <w:color w:val="000000"/>
                <w:sz w:val="20"/>
                <w:szCs w:val="20"/>
              </w:rPr>
            </w:pPr>
            <w:r>
              <w:rPr>
                <w:color w:val="000000"/>
                <w:sz w:val="20"/>
                <w:szCs w:val="20"/>
              </w:rPr>
              <w:t>8</w:t>
            </w:r>
          </w:p>
        </w:tc>
        <w:tc>
          <w:tcPr>
            <w:tcW w:w="1397" w:type="pct"/>
            <w:shd w:val="clear" w:color="auto" w:fill="auto"/>
            <w:vAlign w:val="center"/>
            <w:hideMark/>
          </w:tcPr>
          <w:p w14:paraId="7D9023DB" w14:textId="7FB569B3" w:rsidR="005105C2" w:rsidRDefault="005105C2" w:rsidP="005105C2">
            <w:pPr>
              <w:rPr>
                <w:color w:val="000000"/>
                <w:sz w:val="20"/>
                <w:szCs w:val="20"/>
              </w:rPr>
            </w:pPr>
            <w:r>
              <w:rPr>
                <w:color w:val="000000"/>
                <w:sz w:val="20"/>
                <w:szCs w:val="20"/>
              </w:rPr>
              <w:t>Котельная № 8</w:t>
            </w:r>
          </w:p>
        </w:tc>
        <w:tc>
          <w:tcPr>
            <w:tcW w:w="589" w:type="pct"/>
            <w:shd w:val="clear" w:color="auto" w:fill="auto"/>
            <w:vAlign w:val="center"/>
          </w:tcPr>
          <w:p w14:paraId="1DBC7BCD" w14:textId="28408AEF" w:rsidR="005105C2" w:rsidRDefault="005105C2" w:rsidP="005105C2">
            <w:pPr>
              <w:jc w:val="center"/>
              <w:rPr>
                <w:color w:val="000000"/>
                <w:sz w:val="20"/>
                <w:szCs w:val="20"/>
              </w:rPr>
            </w:pPr>
            <w:r>
              <w:rPr>
                <w:color w:val="000000"/>
                <w:sz w:val="20"/>
                <w:szCs w:val="20"/>
              </w:rPr>
              <w:t>0,82</w:t>
            </w:r>
          </w:p>
        </w:tc>
        <w:tc>
          <w:tcPr>
            <w:tcW w:w="957" w:type="pct"/>
            <w:shd w:val="clear" w:color="auto" w:fill="auto"/>
            <w:vAlign w:val="center"/>
          </w:tcPr>
          <w:p w14:paraId="62E6346C" w14:textId="265A4DBD" w:rsidR="005105C2" w:rsidRDefault="005105C2" w:rsidP="005105C2">
            <w:pPr>
              <w:jc w:val="center"/>
              <w:rPr>
                <w:color w:val="000000"/>
                <w:sz w:val="20"/>
                <w:szCs w:val="20"/>
              </w:rPr>
            </w:pPr>
            <w:r w:rsidRPr="00C27A3B">
              <w:rPr>
                <w:color w:val="000000"/>
                <w:sz w:val="20"/>
                <w:szCs w:val="20"/>
              </w:rPr>
              <w:t>0,740</w:t>
            </w:r>
          </w:p>
        </w:tc>
        <w:tc>
          <w:tcPr>
            <w:tcW w:w="736" w:type="pct"/>
            <w:shd w:val="clear" w:color="auto" w:fill="auto"/>
            <w:vAlign w:val="center"/>
          </w:tcPr>
          <w:p w14:paraId="347601FB" w14:textId="652B7EF3" w:rsidR="005105C2" w:rsidRDefault="005105C2" w:rsidP="005105C2">
            <w:pPr>
              <w:jc w:val="center"/>
              <w:rPr>
                <w:color w:val="000000"/>
                <w:sz w:val="20"/>
                <w:szCs w:val="20"/>
              </w:rPr>
            </w:pPr>
            <w:r>
              <w:rPr>
                <w:color w:val="000000"/>
                <w:sz w:val="20"/>
                <w:szCs w:val="20"/>
              </w:rPr>
              <w:t>0,31</w:t>
            </w:r>
          </w:p>
        </w:tc>
        <w:tc>
          <w:tcPr>
            <w:tcW w:w="1027" w:type="pct"/>
            <w:shd w:val="clear" w:color="auto" w:fill="auto"/>
            <w:vAlign w:val="center"/>
          </w:tcPr>
          <w:p w14:paraId="2E36BF7E" w14:textId="697B646B" w:rsidR="005105C2" w:rsidRDefault="005105C2" w:rsidP="005105C2">
            <w:pPr>
              <w:jc w:val="center"/>
              <w:rPr>
                <w:color w:val="000000"/>
                <w:sz w:val="20"/>
                <w:szCs w:val="20"/>
              </w:rPr>
            </w:pPr>
            <w:r>
              <w:rPr>
                <w:color w:val="000000"/>
                <w:sz w:val="20"/>
                <w:szCs w:val="20"/>
              </w:rPr>
              <w:t>37,24</w:t>
            </w:r>
          </w:p>
        </w:tc>
      </w:tr>
      <w:tr w:rsidR="005105C2" w14:paraId="1E1337BF" w14:textId="77777777" w:rsidTr="00137501">
        <w:trPr>
          <w:trHeight w:val="340"/>
        </w:trPr>
        <w:tc>
          <w:tcPr>
            <w:tcW w:w="294" w:type="pct"/>
            <w:shd w:val="clear" w:color="auto" w:fill="auto"/>
            <w:vAlign w:val="center"/>
            <w:hideMark/>
          </w:tcPr>
          <w:p w14:paraId="60861D8B" w14:textId="77777777" w:rsidR="005105C2" w:rsidRDefault="005105C2" w:rsidP="005105C2">
            <w:pPr>
              <w:jc w:val="center"/>
              <w:rPr>
                <w:color w:val="000000"/>
                <w:sz w:val="20"/>
                <w:szCs w:val="20"/>
              </w:rPr>
            </w:pPr>
            <w:r>
              <w:rPr>
                <w:color w:val="000000"/>
                <w:sz w:val="20"/>
                <w:szCs w:val="20"/>
              </w:rPr>
              <w:t>9</w:t>
            </w:r>
          </w:p>
        </w:tc>
        <w:tc>
          <w:tcPr>
            <w:tcW w:w="1397" w:type="pct"/>
            <w:shd w:val="clear" w:color="auto" w:fill="auto"/>
            <w:vAlign w:val="center"/>
            <w:hideMark/>
          </w:tcPr>
          <w:p w14:paraId="1428382A" w14:textId="6EE4A962" w:rsidR="005105C2" w:rsidRPr="003F0F4D" w:rsidRDefault="005105C2" w:rsidP="005105C2">
            <w:pPr>
              <w:rPr>
                <w:sz w:val="20"/>
                <w:szCs w:val="20"/>
              </w:rPr>
            </w:pPr>
            <w:r>
              <w:rPr>
                <w:color w:val="000000"/>
                <w:sz w:val="20"/>
                <w:szCs w:val="20"/>
              </w:rPr>
              <w:t>Котельная №9</w:t>
            </w:r>
          </w:p>
        </w:tc>
        <w:tc>
          <w:tcPr>
            <w:tcW w:w="589" w:type="pct"/>
            <w:shd w:val="clear" w:color="auto" w:fill="auto"/>
            <w:vAlign w:val="center"/>
          </w:tcPr>
          <w:p w14:paraId="65FF4E7D" w14:textId="745D2A95" w:rsidR="005105C2" w:rsidRDefault="005105C2" w:rsidP="005105C2">
            <w:pPr>
              <w:jc w:val="center"/>
              <w:rPr>
                <w:color w:val="000000"/>
                <w:sz w:val="20"/>
                <w:szCs w:val="20"/>
              </w:rPr>
            </w:pPr>
            <w:r>
              <w:rPr>
                <w:color w:val="000000"/>
                <w:sz w:val="20"/>
                <w:szCs w:val="20"/>
              </w:rPr>
              <w:t>0,37</w:t>
            </w:r>
          </w:p>
        </w:tc>
        <w:tc>
          <w:tcPr>
            <w:tcW w:w="957" w:type="pct"/>
            <w:shd w:val="clear" w:color="auto" w:fill="auto"/>
            <w:vAlign w:val="center"/>
          </w:tcPr>
          <w:p w14:paraId="0E730A33" w14:textId="4F11E00B" w:rsidR="005105C2" w:rsidRDefault="005105C2" w:rsidP="005105C2">
            <w:pPr>
              <w:jc w:val="center"/>
              <w:rPr>
                <w:color w:val="000000"/>
                <w:sz w:val="20"/>
                <w:szCs w:val="20"/>
              </w:rPr>
            </w:pPr>
            <w:r w:rsidRPr="00C27A3B">
              <w:rPr>
                <w:color w:val="000000"/>
                <w:sz w:val="20"/>
                <w:szCs w:val="20"/>
              </w:rPr>
              <w:t>0,360</w:t>
            </w:r>
          </w:p>
        </w:tc>
        <w:tc>
          <w:tcPr>
            <w:tcW w:w="736" w:type="pct"/>
            <w:shd w:val="clear" w:color="auto" w:fill="auto"/>
            <w:vAlign w:val="center"/>
          </w:tcPr>
          <w:p w14:paraId="6E5AF282" w14:textId="50B2246A" w:rsidR="005105C2" w:rsidRDefault="005105C2" w:rsidP="005105C2">
            <w:pPr>
              <w:jc w:val="center"/>
              <w:rPr>
                <w:color w:val="000000"/>
                <w:sz w:val="20"/>
                <w:szCs w:val="20"/>
              </w:rPr>
            </w:pPr>
            <w:r>
              <w:rPr>
                <w:color w:val="000000"/>
                <w:sz w:val="20"/>
                <w:szCs w:val="20"/>
              </w:rPr>
              <w:t>0,15</w:t>
            </w:r>
          </w:p>
        </w:tc>
        <w:tc>
          <w:tcPr>
            <w:tcW w:w="1027" w:type="pct"/>
            <w:shd w:val="clear" w:color="auto" w:fill="auto"/>
            <w:vAlign w:val="center"/>
          </w:tcPr>
          <w:p w14:paraId="321656F8" w14:textId="3DC8526F" w:rsidR="005105C2" w:rsidRDefault="005105C2" w:rsidP="005105C2">
            <w:pPr>
              <w:jc w:val="center"/>
              <w:rPr>
                <w:color w:val="000000"/>
                <w:sz w:val="20"/>
                <w:szCs w:val="20"/>
              </w:rPr>
            </w:pPr>
            <w:r>
              <w:rPr>
                <w:color w:val="000000"/>
                <w:sz w:val="20"/>
                <w:szCs w:val="20"/>
              </w:rPr>
              <w:t>20,96</w:t>
            </w:r>
          </w:p>
        </w:tc>
      </w:tr>
      <w:tr w:rsidR="005105C2" w14:paraId="21097979" w14:textId="77777777" w:rsidTr="00137501">
        <w:trPr>
          <w:trHeight w:val="340"/>
        </w:trPr>
        <w:tc>
          <w:tcPr>
            <w:tcW w:w="294" w:type="pct"/>
            <w:shd w:val="clear" w:color="auto" w:fill="auto"/>
            <w:vAlign w:val="center"/>
            <w:hideMark/>
          </w:tcPr>
          <w:p w14:paraId="624E5115" w14:textId="77777777" w:rsidR="005105C2" w:rsidRDefault="005105C2" w:rsidP="005105C2">
            <w:pPr>
              <w:jc w:val="center"/>
              <w:rPr>
                <w:color w:val="000000"/>
                <w:sz w:val="20"/>
                <w:szCs w:val="20"/>
              </w:rPr>
            </w:pPr>
            <w:r>
              <w:rPr>
                <w:color w:val="000000"/>
                <w:sz w:val="20"/>
                <w:szCs w:val="20"/>
              </w:rPr>
              <w:t>10</w:t>
            </w:r>
          </w:p>
        </w:tc>
        <w:tc>
          <w:tcPr>
            <w:tcW w:w="1397" w:type="pct"/>
            <w:shd w:val="clear" w:color="auto" w:fill="auto"/>
            <w:vAlign w:val="center"/>
            <w:hideMark/>
          </w:tcPr>
          <w:p w14:paraId="71898365" w14:textId="06181BE7" w:rsidR="005105C2" w:rsidRPr="003F0F4D" w:rsidRDefault="005105C2" w:rsidP="005105C2">
            <w:pPr>
              <w:rPr>
                <w:sz w:val="20"/>
                <w:szCs w:val="20"/>
              </w:rPr>
            </w:pPr>
            <w:r>
              <w:rPr>
                <w:color w:val="000000"/>
                <w:sz w:val="20"/>
                <w:szCs w:val="20"/>
              </w:rPr>
              <w:t>Котельная №10</w:t>
            </w:r>
          </w:p>
        </w:tc>
        <w:tc>
          <w:tcPr>
            <w:tcW w:w="589" w:type="pct"/>
            <w:shd w:val="clear" w:color="auto" w:fill="auto"/>
            <w:vAlign w:val="center"/>
          </w:tcPr>
          <w:p w14:paraId="4382A1B1" w14:textId="6BD504F8" w:rsidR="005105C2" w:rsidRDefault="005105C2" w:rsidP="005105C2">
            <w:pPr>
              <w:jc w:val="center"/>
              <w:rPr>
                <w:color w:val="000000"/>
                <w:sz w:val="20"/>
                <w:szCs w:val="20"/>
              </w:rPr>
            </w:pPr>
            <w:r>
              <w:rPr>
                <w:color w:val="000000"/>
                <w:sz w:val="20"/>
                <w:szCs w:val="20"/>
              </w:rPr>
              <w:t>0,666</w:t>
            </w:r>
          </w:p>
        </w:tc>
        <w:tc>
          <w:tcPr>
            <w:tcW w:w="957" w:type="pct"/>
            <w:shd w:val="clear" w:color="auto" w:fill="auto"/>
            <w:vAlign w:val="center"/>
          </w:tcPr>
          <w:p w14:paraId="0581E1A4" w14:textId="7FADCFA6" w:rsidR="005105C2" w:rsidRDefault="005105C2" w:rsidP="005105C2">
            <w:pPr>
              <w:jc w:val="center"/>
              <w:rPr>
                <w:color w:val="000000"/>
                <w:sz w:val="20"/>
                <w:szCs w:val="20"/>
              </w:rPr>
            </w:pPr>
            <w:r w:rsidRPr="00C27A3B">
              <w:rPr>
                <w:color w:val="000000"/>
                <w:sz w:val="20"/>
                <w:szCs w:val="20"/>
              </w:rPr>
              <w:t>0,630</w:t>
            </w:r>
          </w:p>
        </w:tc>
        <w:tc>
          <w:tcPr>
            <w:tcW w:w="736" w:type="pct"/>
            <w:shd w:val="clear" w:color="auto" w:fill="auto"/>
            <w:vAlign w:val="center"/>
          </w:tcPr>
          <w:p w14:paraId="62B9F7FD" w14:textId="5D2BE52D" w:rsidR="005105C2" w:rsidRDefault="005105C2" w:rsidP="005105C2">
            <w:pPr>
              <w:jc w:val="center"/>
              <w:rPr>
                <w:color w:val="000000"/>
                <w:sz w:val="20"/>
                <w:szCs w:val="20"/>
              </w:rPr>
            </w:pPr>
            <w:r>
              <w:rPr>
                <w:color w:val="000000"/>
                <w:sz w:val="20"/>
                <w:szCs w:val="20"/>
              </w:rPr>
              <w:t>0,34</w:t>
            </w:r>
          </w:p>
        </w:tc>
        <w:tc>
          <w:tcPr>
            <w:tcW w:w="1027" w:type="pct"/>
            <w:shd w:val="clear" w:color="auto" w:fill="auto"/>
            <w:vAlign w:val="center"/>
          </w:tcPr>
          <w:p w14:paraId="136B9395" w14:textId="490F45F0" w:rsidR="005105C2" w:rsidRDefault="005105C2" w:rsidP="005105C2">
            <w:pPr>
              <w:jc w:val="center"/>
              <w:rPr>
                <w:color w:val="000000"/>
                <w:sz w:val="20"/>
                <w:szCs w:val="20"/>
              </w:rPr>
            </w:pPr>
            <w:r>
              <w:rPr>
                <w:color w:val="000000"/>
                <w:sz w:val="20"/>
                <w:szCs w:val="20"/>
              </w:rPr>
              <w:t>50,87</w:t>
            </w:r>
          </w:p>
        </w:tc>
      </w:tr>
      <w:tr w:rsidR="005105C2" w14:paraId="1D3906F9" w14:textId="77777777" w:rsidTr="00137501">
        <w:trPr>
          <w:trHeight w:val="340"/>
        </w:trPr>
        <w:tc>
          <w:tcPr>
            <w:tcW w:w="294" w:type="pct"/>
            <w:shd w:val="clear" w:color="auto" w:fill="auto"/>
            <w:vAlign w:val="center"/>
            <w:hideMark/>
          </w:tcPr>
          <w:p w14:paraId="0385CF3B" w14:textId="77777777" w:rsidR="005105C2" w:rsidRDefault="005105C2" w:rsidP="005105C2">
            <w:pPr>
              <w:jc w:val="center"/>
              <w:rPr>
                <w:color w:val="000000"/>
                <w:sz w:val="20"/>
                <w:szCs w:val="20"/>
              </w:rPr>
            </w:pPr>
            <w:r>
              <w:rPr>
                <w:color w:val="000000"/>
                <w:sz w:val="20"/>
                <w:szCs w:val="20"/>
              </w:rPr>
              <w:t>11</w:t>
            </w:r>
          </w:p>
        </w:tc>
        <w:tc>
          <w:tcPr>
            <w:tcW w:w="1397" w:type="pct"/>
            <w:shd w:val="clear" w:color="auto" w:fill="auto"/>
            <w:vAlign w:val="center"/>
            <w:hideMark/>
          </w:tcPr>
          <w:p w14:paraId="3F6BCDB8" w14:textId="3A2EBFE0" w:rsidR="005105C2" w:rsidRPr="003F0F4D" w:rsidRDefault="005105C2" w:rsidP="005105C2">
            <w:pPr>
              <w:rPr>
                <w:sz w:val="20"/>
                <w:szCs w:val="20"/>
              </w:rPr>
            </w:pPr>
            <w:r>
              <w:rPr>
                <w:color w:val="000000"/>
                <w:sz w:val="20"/>
                <w:szCs w:val="20"/>
              </w:rPr>
              <w:t>Котельная №11</w:t>
            </w:r>
          </w:p>
        </w:tc>
        <w:tc>
          <w:tcPr>
            <w:tcW w:w="589" w:type="pct"/>
            <w:shd w:val="clear" w:color="auto" w:fill="auto"/>
            <w:vAlign w:val="center"/>
          </w:tcPr>
          <w:p w14:paraId="25BFEA08" w14:textId="662C9C45" w:rsidR="005105C2" w:rsidRDefault="005105C2" w:rsidP="005105C2">
            <w:pPr>
              <w:jc w:val="center"/>
              <w:rPr>
                <w:color w:val="000000"/>
                <w:sz w:val="20"/>
                <w:szCs w:val="20"/>
              </w:rPr>
            </w:pPr>
            <w:r>
              <w:rPr>
                <w:color w:val="000000"/>
                <w:sz w:val="20"/>
                <w:szCs w:val="20"/>
              </w:rPr>
              <w:t>3,27</w:t>
            </w:r>
          </w:p>
        </w:tc>
        <w:tc>
          <w:tcPr>
            <w:tcW w:w="957" w:type="pct"/>
            <w:shd w:val="clear" w:color="auto" w:fill="auto"/>
            <w:vAlign w:val="center"/>
          </w:tcPr>
          <w:p w14:paraId="4E81F4BF" w14:textId="19EBAE49" w:rsidR="005105C2" w:rsidRDefault="005105C2" w:rsidP="005105C2">
            <w:pPr>
              <w:jc w:val="center"/>
              <w:rPr>
                <w:color w:val="000000"/>
                <w:sz w:val="20"/>
                <w:szCs w:val="20"/>
              </w:rPr>
            </w:pPr>
            <w:r w:rsidRPr="00C27A3B">
              <w:rPr>
                <w:color w:val="000000"/>
                <w:sz w:val="20"/>
                <w:szCs w:val="20"/>
              </w:rPr>
              <w:t>3,160</w:t>
            </w:r>
          </w:p>
        </w:tc>
        <w:tc>
          <w:tcPr>
            <w:tcW w:w="736" w:type="pct"/>
            <w:shd w:val="clear" w:color="auto" w:fill="auto"/>
            <w:vAlign w:val="center"/>
          </w:tcPr>
          <w:p w14:paraId="6A9713EF" w14:textId="7803D40C" w:rsidR="005105C2" w:rsidRDefault="005105C2" w:rsidP="005105C2">
            <w:pPr>
              <w:jc w:val="center"/>
              <w:rPr>
                <w:color w:val="000000"/>
                <w:sz w:val="20"/>
                <w:szCs w:val="20"/>
              </w:rPr>
            </w:pPr>
            <w:r>
              <w:rPr>
                <w:color w:val="000000"/>
                <w:sz w:val="20"/>
                <w:szCs w:val="20"/>
              </w:rPr>
              <w:t>1,40</w:t>
            </w:r>
          </w:p>
        </w:tc>
        <w:tc>
          <w:tcPr>
            <w:tcW w:w="1027" w:type="pct"/>
            <w:shd w:val="clear" w:color="auto" w:fill="auto"/>
            <w:vAlign w:val="center"/>
          </w:tcPr>
          <w:p w14:paraId="40E49BC7" w14:textId="69FAEB51" w:rsidR="005105C2" w:rsidRDefault="005105C2" w:rsidP="005105C2">
            <w:pPr>
              <w:jc w:val="center"/>
              <w:rPr>
                <w:color w:val="000000"/>
                <w:sz w:val="20"/>
                <w:szCs w:val="20"/>
              </w:rPr>
            </w:pPr>
            <w:r>
              <w:rPr>
                <w:color w:val="000000"/>
                <w:sz w:val="20"/>
                <w:szCs w:val="20"/>
              </w:rPr>
              <w:t>42,78</w:t>
            </w:r>
          </w:p>
        </w:tc>
      </w:tr>
      <w:tr w:rsidR="005105C2" w14:paraId="32619F74" w14:textId="77777777" w:rsidTr="00137501">
        <w:trPr>
          <w:trHeight w:val="340"/>
        </w:trPr>
        <w:tc>
          <w:tcPr>
            <w:tcW w:w="294" w:type="pct"/>
            <w:shd w:val="clear" w:color="auto" w:fill="auto"/>
            <w:vAlign w:val="center"/>
            <w:hideMark/>
          </w:tcPr>
          <w:p w14:paraId="2FCD4497" w14:textId="77777777" w:rsidR="005105C2" w:rsidRDefault="005105C2" w:rsidP="005105C2">
            <w:pPr>
              <w:jc w:val="center"/>
              <w:rPr>
                <w:color w:val="000000"/>
                <w:sz w:val="20"/>
                <w:szCs w:val="20"/>
              </w:rPr>
            </w:pPr>
            <w:r>
              <w:rPr>
                <w:color w:val="000000"/>
                <w:sz w:val="20"/>
                <w:szCs w:val="20"/>
              </w:rPr>
              <w:t>12</w:t>
            </w:r>
          </w:p>
        </w:tc>
        <w:tc>
          <w:tcPr>
            <w:tcW w:w="1397" w:type="pct"/>
            <w:shd w:val="clear" w:color="auto" w:fill="auto"/>
            <w:vAlign w:val="center"/>
            <w:hideMark/>
          </w:tcPr>
          <w:p w14:paraId="70CD2F4B" w14:textId="0EF2E388" w:rsidR="005105C2" w:rsidRPr="003F0F4D" w:rsidRDefault="005105C2" w:rsidP="005105C2">
            <w:pPr>
              <w:rPr>
                <w:sz w:val="20"/>
                <w:szCs w:val="20"/>
              </w:rPr>
            </w:pPr>
            <w:r>
              <w:rPr>
                <w:color w:val="000000"/>
                <w:sz w:val="20"/>
                <w:szCs w:val="20"/>
              </w:rPr>
              <w:t>Котельная №12</w:t>
            </w:r>
          </w:p>
        </w:tc>
        <w:tc>
          <w:tcPr>
            <w:tcW w:w="589" w:type="pct"/>
            <w:shd w:val="clear" w:color="auto" w:fill="auto"/>
            <w:vAlign w:val="center"/>
          </w:tcPr>
          <w:p w14:paraId="0A9C334E" w14:textId="5873FEC6" w:rsidR="005105C2" w:rsidRDefault="005105C2" w:rsidP="005105C2">
            <w:pPr>
              <w:jc w:val="center"/>
              <w:rPr>
                <w:color w:val="000000"/>
                <w:sz w:val="20"/>
                <w:szCs w:val="20"/>
              </w:rPr>
            </w:pPr>
            <w:r>
              <w:rPr>
                <w:color w:val="000000"/>
                <w:sz w:val="20"/>
                <w:szCs w:val="20"/>
              </w:rPr>
              <w:t>2,48</w:t>
            </w:r>
          </w:p>
        </w:tc>
        <w:tc>
          <w:tcPr>
            <w:tcW w:w="957" w:type="pct"/>
            <w:shd w:val="clear" w:color="auto" w:fill="auto"/>
            <w:vAlign w:val="center"/>
          </w:tcPr>
          <w:p w14:paraId="2568EFE9" w14:textId="23095FF4" w:rsidR="005105C2" w:rsidRDefault="005105C2" w:rsidP="005105C2">
            <w:pPr>
              <w:jc w:val="center"/>
              <w:rPr>
                <w:color w:val="000000"/>
                <w:sz w:val="20"/>
                <w:szCs w:val="20"/>
              </w:rPr>
            </w:pPr>
            <w:r w:rsidRPr="00C27A3B">
              <w:rPr>
                <w:color w:val="000000"/>
                <w:sz w:val="20"/>
                <w:szCs w:val="20"/>
              </w:rPr>
              <w:t>2,120</w:t>
            </w:r>
          </w:p>
        </w:tc>
        <w:tc>
          <w:tcPr>
            <w:tcW w:w="736" w:type="pct"/>
            <w:shd w:val="clear" w:color="auto" w:fill="auto"/>
            <w:vAlign w:val="center"/>
          </w:tcPr>
          <w:p w14:paraId="45C87671" w14:textId="45EAD55B" w:rsidR="005105C2" w:rsidRDefault="005105C2" w:rsidP="005105C2">
            <w:pPr>
              <w:jc w:val="center"/>
              <w:rPr>
                <w:color w:val="000000"/>
                <w:sz w:val="20"/>
                <w:szCs w:val="20"/>
              </w:rPr>
            </w:pPr>
            <w:r>
              <w:rPr>
                <w:color w:val="000000"/>
                <w:sz w:val="20"/>
                <w:szCs w:val="20"/>
              </w:rPr>
              <w:t>0,78</w:t>
            </w:r>
          </w:p>
        </w:tc>
        <w:tc>
          <w:tcPr>
            <w:tcW w:w="1027" w:type="pct"/>
            <w:shd w:val="clear" w:color="auto" w:fill="auto"/>
            <w:vAlign w:val="center"/>
          </w:tcPr>
          <w:p w14:paraId="36749AC1" w14:textId="5A22682D" w:rsidR="005105C2" w:rsidRDefault="005105C2" w:rsidP="005105C2">
            <w:pPr>
              <w:jc w:val="center"/>
              <w:rPr>
                <w:color w:val="000000"/>
                <w:sz w:val="20"/>
                <w:szCs w:val="20"/>
              </w:rPr>
            </w:pPr>
            <w:r>
              <w:rPr>
                <w:color w:val="000000"/>
                <w:sz w:val="20"/>
                <w:szCs w:val="20"/>
              </w:rPr>
              <w:t>31,35</w:t>
            </w:r>
          </w:p>
        </w:tc>
      </w:tr>
      <w:tr w:rsidR="005105C2" w14:paraId="52703A85" w14:textId="77777777" w:rsidTr="00137501">
        <w:trPr>
          <w:trHeight w:val="340"/>
        </w:trPr>
        <w:tc>
          <w:tcPr>
            <w:tcW w:w="294" w:type="pct"/>
            <w:shd w:val="clear" w:color="auto" w:fill="auto"/>
            <w:vAlign w:val="center"/>
            <w:hideMark/>
          </w:tcPr>
          <w:p w14:paraId="662EE79A" w14:textId="77777777" w:rsidR="005105C2" w:rsidRDefault="005105C2" w:rsidP="005105C2">
            <w:pPr>
              <w:jc w:val="center"/>
              <w:rPr>
                <w:color w:val="000000"/>
                <w:sz w:val="20"/>
                <w:szCs w:val="20"/>
              </w:rPr>
            </w:pPr>
            <w:r>
              <w:rPr>
                <w:color w:val="000000"/>
                <w:sz w:val="20"/>
                <w:szCs w:val="20"/>
              </w:rPr>
              <w:t>13</w:t>
            </w:r>
          </w:p>
        </w:tc>
        <w:tc>
          <w:tcPr>
            <w:tcW w:w="1397" w:type="pct"/>
            <w:shd w:val="clear" w:color="auto" w:fill="auto"/>
            <w:vAlign w:val="center"/>
            <w:hideMark/>
          </w:tcPr>
          <w:p w14:paraId="3077DD35" w14:textId="4953DBD6" w:rsidR="005105C2" w:rsidRPr="003F0F4D" w:rsidRDefault="005105C2" w:rsidP="005105C2">
            <w:pPr>
              <w:rPr>
                <w:sz w:val="20"/>
                <w:szCs w:val="20"/>
              </w:rPr>
            </w:pPr>
            <w:r>
              <w:rPr>
                <w:color w:val="000000"/>
                <w:sz w:val="20"/>
                <w:szCs w:val="20"/>
              </w:rPr>
              <w:t>Котельная №13</w:t>
            </w:r>
          </w:p>
        </w:tc>
        <w:tc>
          <w:tcPr>
            <w:tcW w:w="589" w:type="pct"/>
            <w:shd w:val="clear" w:color="auto" w:fill="auto"/>
            <w:vAlign w:val="center"/>
          </w:tcPr>
          <w:p w14:paraId="016E0111" w14:textId="7501C77F" w:rsidR="005105C2" w:rsidRDefault="005105C2" w:rsidP="005105C2">
            <w:pPr>
              <w:jc w:val="center"/>
              <w:rPr>
                <w:color w:val="000000"/>
                <w:sz w:val="20"/>
                <w:szCs w:val="20"/>
              </w:rPr>
            </w:pPr>
            <w:r>
              <w:rPr>
                <w:color w:val="000000"/>
                <w:sz w:val="20"/>
                <w:szCs w:val="20"/>
              </w:rPr>
              <w:t>1,253</w:t>
            </w:r>
          </w:p>
        </w:tc>
        <w:tc>
          <w:tcPr>
            <w:tcW w:w="957" w:type="pct"/>
            <w:shd w:val="clear" w:color="auto" w:fill="auto"/>
            <w:vAlign w:val="center"/>
          </w:tcPr>
          <w:p w14:paraId="742B8F3D" w14:textId="1E05DF1D" w:rsidR="005105C2" w:rsidRDefault="005105C2" w:rsidP="005105C2">
            <w:pPr>
              <w:jc w:val="center"/>
              <w:rPr>
                <w:color w:val="000000"/>
                <w:sz w:val="20"/>
                <w:szCs w:val="20"/>
              </w:rPr>
            </w:pPr>
            <w:r w:rsidRPr="00C27A3B">
              <w:rPr>
                <w:color w:val="000000"/>
                <w:sz w:val="20"/>
                <w:szCs w:val="20"/>
              </w:rPr>
              <w:t>0,620</w:t>
            </w:r>
          </w:p>
        </w:tc>
        <w:tc>
          <w:tcPr>
            <w:tcW w:w="736" w:type="pct"/>
            <w:shd w:val="clear" w:color="auto" w:fill="auto"/>
            <w:vAlign w:val="center"/>
          </w:tcPr>
          <w:p w14:paraId="4622FB7E" w14:textId="5D07EDC8" w:rsidR="005105C2" w:rsidRDefault="005105C2" w:rsidP="005105C2">
            <w:pPr>
              <w:jc w:val="center"/>
              <w:rPr>
                <w:color w:val="000000"/>
                <w:sz w:val="20"/>
                <w:szCs w:val="20"/>
              </w:rPr>
            </w:pPr>
            <w:r>
              <w:rPr>
                <w:color w:val="000000"/>
                <w:sz w:val="20"/>
                <w:szCs w:val="20"/>
              </w:rPr>
              <w:t>0,13</w:t>
            </w:r>
          </w:p>
        </w:tc>
        <w:tc>
          <w:tcPr>
            <w:tcW w:w="1027" w:type="pct"/>
            <w:shd w:val="clear" w:color="auto" w:fill="auto"/>
            <w:vAlign w:val="center"/>
          </w:tcPr>
          <w:p w14:paraId="4716D82E" w14:textId="750379CF" w:rsidR="005105C2" w:rsidRDefault="005105C2" w:rsidP="005105C2">
            <w:pPr>
              <w:jc w:val="center"/>
              <w:rPr>
                <w:color w:val="000000"/>
                <w:sz w:val="20"/>
                <w:szCs w:val="20"/>
              </w:rPr>
            </w:pPr>
            <w:r>
              <w:rPr>
                <w:color w:val="000000"/>
                <w:sz w:val="20"/>
                <w:szCs w:val="20"/>
              </w:rPr>
              <w:t>10,35</w:t>
            </w:r>
          </w:p>
        </w:tc>
      </w:tr>
      <w:tr w:rsidR="005105C2" w14:paraId="23B8F70C" w14:textId="77777777" w:rsidTr="00137501">
        <w:trPr>
          <w:trHeight w:val="340"/>
        </w:trPr>
        <w:tc>
          <w:tcPr>
            <w:tcW w:w="294" w:type="pct"/>
            <w:shd w:val="clear" w:color="auto" w:fill="auto"/>
            <w:vAlign w:val="center"/>
            <w:hideMark/>
          </w:tcPr>
          <w:p w14:paraId="3681EA0B" w14:textId="77777777" w:rsidR="005105C2" w:rsidRDefault="005105C2" w:rsidP="005105C2">
            <w:pPr>
              <w:jc w:val="center"/>
              <w:rPr>
                <w:color w:val="000000"/>
                <w:sz w:val="20"/>
                <w:szCs w:val="20"/>
              </w:rPr>
            </w:pPr>
            <w:r>
              <w:rPr>
                <w:color w:val="000000"/>
                <w:sz w:val="20"/>
                <w:szCs w:val="20"/>
              </w:rPr>
              <w:t>14</w:t>
            </w:r>
          </w:p>
        </w:tc>
        <w:tc>
          <w:tcPr>
            <w:tcW w:w="1397" w:type="pct"/>
            <w:shd w:val="clear" w:color="auto" w:fill="auto"/>
            <w:vAlign w:val="center"/>
            <w:hideMark/>
          </w:tcPr>
          <w:p w14:paraId="30FC66CA" w14:textId="04EDE28A" w:rsidR="005105C2" w:rsidRPr="003F0F4D" w:rsidRDefault="005105C2" w:rsidP="005105C2">
            <w:pPr>
              <w:rPr>
                <w:sz w:val="20"/>
                <w:szCs w:val="20"/>
              </w:rPr>
            </w:pPr>
            <w:r>
              <w:rPr>
                <w:color w:val="000000"/>
                <w:sz w:val="20"/>
                <w:szCs w:val="20"/>
              </w:rPr>
              <w:t>Котельная №14</w:t>
            </w:r>
          </w:p>
        </w:tc>
        <w:tc>
          <w:tcPr>
            <w:tcW w:w="589" w:type="pct"/>
            <w:shd w:val="clear" w:color="auto" w:fill="auto"/>
            <w:vAlign w:val="center"/>
          </w:tcPr>
          <w:p w14:paraId="5E000F19" w14:textId="604F3D9C" w:rsidR="005105C2" w:rsidRDefault="005105C2" w:rsidP="005105C2">
            <w:pPr>
              <w:jc w:val="center"/>
              <w:rPr>
                <w:color w:val="000000"/>
                <w:sz w:val="20"/>
                <w:szCs w:val="20"/>
              </w:rPr>
            </w:pPr>
            <w:r>
              <w:rPr>
                <w:color w:val="000000"/>
                <w:sz w:val="20"/>
                <w:szCs w:val="20"/>
              </w:rPr>
              <w:t>3,144</w:t>
            </w:r>
          </w:p>
        </w:tc>
        <w:tc>
          <w:tcPr>
            <w:tcW w:w="957" w:type="pct"/>
            <w:shd w:val="clear" w:color="auto" w:fill="auto"/>
            <w:vAlign w:val="center"/>
          </w:tcPr>
          <w:p w14:paraId="4350295E" w14:textId="424B4BFE" w:rsidR="005105C2" w:rsidRDefault="005105C2" w:rsidP="005105C2">
            <w:pPr>
              <w:jc w:val="center"/>
              <w:rPr>
                <w:color w:val="000000"/>
                <w:sz w:val="20"/>
                <w:szCs w:val="20"/>
              </w:rPr>
            </w:pPr>
            <w:r w:rsidRPr="00C27A3B">
              <w:rPr>
                <w:color w:val="000000"/>
                <w:sz w:val="20"/>
                <w:szCs w:val="20"/>
              </w:rPr>
              <w:t>1,460</w:t>
            </w:r>
          </w:p>
        </w:tc>
        <w:tc>
          <w:tcPr>
            <w:tcW w:w="736" w:type="pct"/>
            <w:shd w:val="clear" w:color="auto" w:fill="auto"/>
            <w:vAlign w:val="center"/>
          </w:tcPr>
          <w:p w14:paraId="754FDB94" w14:textId="1439F6D0" w:rsidR="005105C2" w:rsidRDefault="005105C2" w:rsidP="005105C2">
            <w:pPr>
              <w:jc w:val="center"/>
              <w:rPr>
                <w:color w:val="000000"/>
                <w:sz w:val="20"/>
                <w:szCs w:val="20"/>
              </w:rPr>
            </w:pPr>
            <w:r>
              <w:rPr>
                <w:color w:val="000000"/>
                <w:sz w:val="20"/>
                <w:szCs w:val="20"/>
              </w:rPr>
              <w:t>0,24</w:t>
            </w:r>
          </w:p>
        </w:tc>
        <w:tc>
          <w:tcPr>
            <w:tcW w:w="1027" w:type="pct"/>
            <w:shd w:val="clear" w:color="auto" w:fill="auto"/>
            <w:vAlign w:val="center"/>
          </w:tcPr>
          <w:p w14:paraId="13A7B434" w14:textId="2164F6E2" w:rsidR="005105C2" w:rsidRDefault="005105C2" w:rsidP="005105C2">
            <w:pPr>
              <w:jc w:val="center"/>
              <w:rPr>
                <w:color w:val="000000"/>
                <w:sz w:val="20"/>
                <w:szCs w:val="20"/>
              </w:rPr>
            </w:pPr>
            <w:r>
              <w:rPr>
                <w:color w:val="000000"/>
                <w:sz w:val="20"/>
                <w:szCs w:val="20"/>
              </w:rPr>
              <w:t>7,65</w:t>
            </w:r>
          </w:p>
        </w:tc>
      </w:tr>
      <w:tr w:rsidR="005105C2" w14:paraId="7FDC2FF7" w14:textId="77777777" w:rsidTr="00137501">
        <w:trPr>
          <w:trHeight w:val="340"/>
        </w:trPr>
        <w:tc>
          <w:tcPr>
            <w:tcW w:w="294" w:type="pct"/>
            <w:shd w:val="clear" w:color="auto" w:fill="auto"/>
            <w:vAlign w:val="center"/>
            <w:hideMark/>
          </w:tcPr>
          <w:p w14:paraId="09EA5E21" w14:textId="77777777" w:rsidR="005105C2" w:rsidRDefault="005105C2" w:rsidP="005105C2">
            <w:pPr>
              <w:jc w:val="center"/>
              <w:rPr>
                <w:color w:val="000000"/>
                <w:sz w:val="20"/>
                <w:szCs w:val="20"/>
              </w:rPr>
            </w:pPr>
            <w:r>
              <w:rPr>
                <w:color w:val="000000"/>
                <w:sz w:val="20"/>
                <w:szCs w:val="20"/>
              </w:rPr>
              <w:t>15</w:t>
            </w:r>
          </w:p>
        </w:tc>
        <w:tc>
          <w:tcPr>
            <w:tcW w:w="1397" w:type="pct"/>
            <w:shd w:val="clear" w:color="auto" w:fill="auto"/>
            <w:vAlign w:val="center"/>
            <w:hideMark/>
          </w:tcPr>
          <w:p w14:paraId="7F29D87F" w14:textId="06BE07AF" w:rsidR="005105C2" w:rsidRPr="003F0F4D" w:rsidRDefault="005105C2" w:rsidP="005105C2">
            <w:pPr>
              <w:rPr>
                <w:sz w:val="20"/>
                <w:szCs w:val="20"/>
              </w:rPr>
            </w:pPr>
            <w:r>
              <w:rPr>
                <w:color w:val="000000"/>
                <w:sz w:val="20"/>
                <w:szCs w:val="20"/>
              </w:rPr>
              <w:t>Котельная №15</w:t>
            </w:r>
          </w:p>
        </w:tc>
        <w:tc>
          <w:tcPr>
            <w:tcW w:w="589" w:type="pct"/>
            <w:shd w:val="clear" w:color="auto" w:fill="auto"/>
            <w:vAlign w:val="center"/>
          </w:tcPr>
          <w:p w14:paraId="03638F67" w14:textId="5AFB67DB" w:rsidR="005105C2" w:rsidRDefault="005105C2" w:rsidP="005105C2">
            <w:pPr>
              <w:jc w:val="center"/>
              <w:rPr>
                <w:color w:val="000000"/>
                <w:sz w:val="20"/>
                <w:szCs w:val="20"/>
              </w:rPr>
            </w:pPr>
            <w:r>
              <w:rPr>
                <w:color w:val="000000"/>
                <w:sz w:val="20"/>
                <w:szCs w:val="20"/>
              </w:rPr>
              <w:t>4,32</w:t>
            </w:r>
          </w:p>
        </w:tc>
        <w:tc>
          <w:tcPr>
            <w:tcW w:w="957" w:type="pct"/>
            <w:shd w:val="clear" w:color="auto" w:fill="auto"/>
            <w:vAlign w:val="center"/>
          </w:tcPr>
          <w:p w14:paraId="1D812149" w14:textId="2502611D" w:rsidR="005105C2" w:rsidRDefault="005105C2" w:rsidP="005105C2">
            <w:pPr>
              <w:jc w:val="center"/>
              <w:rPr>
                <w:color w:val="000000"/>
                <w:sz w:val="20"/>
                <w:szCs w:val="20"/>
              </w:rPr>
            </w:pPr>
            <w:r w:rsidRPr="00C27A3B">
              <w:rPr>
                <w:color w:val="000000"/>
                <w:sz w:val="20"/>
                <w:szCs w:val="20"/>
              </w:rPr>
              <w:t>1,320</w:t>
            </w:r>
          </w:p>
        </w:tc>
        <w:tc>
          <w:tcPr>
            <w:tcW w:w="736" w:type="pct"/>
            <w:shd w:val="clear" w:color="auto" w:fill="auto"/>
            <w:vAlign w:val="center"/>
          </w:tcPr>
          <w:p w14:paraId="7DE6B034" w14:textId="0EBE4549" w:rsidR="005105C2" w:rsidRDefault="005105C2" w:rsidP="005105C2">
            <w:pPr>
              <w:jc w:val="center"/>
              <w:rPr>
                <w:color w:val="000000"/>
                <w:sz w:val="20"/>
                <w:szCs w:val="20"/>
              </w:rPr>
            </w:pPr>
            <w:r>
              <w:rPr>
                <w:color w:val="000000"/>
                <w:sz w:val="20"/>
                <w:szCs w:val="20"/>
              </w:rPr>
              <w:t>0,47</w:t>
            </w:r>
          </w:p>
        </w:tc>
        <w:tc>
          <w:tcPr>
            <w:tcW w:w="1027" w:type="pct"/>
            <w:shd w:val="clear" w:color="auto" w:fill="auto"/>
            <w:vAlign w:val="center"/>
          </w:tcPr>
          <w:p w14:paraId="1602AE0F" w14:textId="395FF92B" w:rsidR="005105C2" w:rsidRDefault="005105C2" w:rsidP="005105C2">
            <w:pPr>
              <w:jc w:val="center"/>
              <w:rPr>
                <w:color w:val="000000"/>
                <w:sz w:val="20"/>
                <w:szCs w:val="20"/>
              </w:rPr>
            </w:pPr>
            <w:r>
              <w:rPr>
                <w:color w:val="000000"/>
                <w:sz w:val="20"/>
                <w:szCs w:val="20"/>
              </w:rPr>
              <w:t>10,94</w:t>
            </w:r>
          </w:p>
        </w:tc>
      </w:tr>
      <w:tr w:rsidR="005105C2" w14:paraId="497ACB19" w14:textId="77777777" w:rsidTr="00137501">
        <w:trPr>
          <w:trHeight w:val="340"/>
        </w:trPr>
        <w:tc>
          <w:tcPr>
            <w:tcW w:w="294" w:type="pct"/>
            <w:shd w:val="clear" w:color="auto" w:fill="auto"/>
            <w:vAlign w:val="center"/>
            <w:hideMark/>
          </w:tcPr>
          <w:p w14:paraId="3D29119D" w14:textId="77777777" w:rsidR="005105C2" w:rsidRDefault="005105C2" w:rsidP="005105C2">
            <w:pPr>
              <w:jc w:val="center"/>
              <w:rPr>
                <w:color w:val="000000"/>
                <w:sz w:val="20"/>
                <w:szCs w:val="20"/>
              </w:rPr>
            </w:pPr>
            <w:r>
              <w:rPr>
                <w:color w:val="000000"/>
                <w:sz w:val="20"/>
                <w:szCs w:val="20"/>
              </w:rPr>
              <w:t>16</w:t>
            </w:r>
          </w:p>
        </w:tc>
        <w:tc>
          <w:tcPr>
            <w:tcW w:w="1397" w:type="pct"/>
            <w:shd w:val="clear" w:color="auto" w:fill="auto"/>
            <w:vAlign w:val="center"/>
            <w:hideMark/>
          </w:tcPr>
          <w:p w14:paraId="6B9589AD" w14:textId="10322BB7" w:rsidR="005105C2" w:rsidRPr="003F0F4D" w:rsidRDefault="005105C2" w:rsidP="005105C2">
            <w:pPr>
              <w:rPr>
                <w:sz w:val="20"/>
                <w:szCs w:val="20"/>
              </w:rPr>
            </w:pPr>
            <w:r>
              <w:rPr>
                <w:color w:val="000000"/>
                <w:sz w:val="20"/>
                <w:szCs w:val="20"/>
              </w:rPr>
              <w:t>Котельная №16</w:t>
            </w:r>
          </w:p>
        </w:tc>
        <w:tc>
          <w:tcPr>
            <w:tcW w:w="589" w:type="pct"/>
            <w:shd w:val="clear" w:color="auto" w:fill="auto"/>
            <w:vAlign w:val="center"/>
          </w:tcPr>
          <w:p w14:paraId="62CFA34A" w14:textId="79CC22C2" w:rsidR="005105C2" w:rsidRDefault="005105C2" w:rsidP="005105C2">
            <w:pPr>
              <w:jc w:val="center"/>
              <w:rPr>
                <w:color w:val="000000"/>
                <w:sz w:val="20"/>
                <w:szCs w:val="20"/>
              </w:rPr>
            </w:pPr>
            <w:r>
              <w:rPr>
                <w:color w:val="000000"/>
                <w:sz w:val="20"/>
                <w:szCs w:val="20"/>
              </w:rPr>
              <w:t>1,789</w:t>
            </w:r>
          </w:p>
        </w:tc>
        <w:tc>
          <w:tcPr>
            <w:tcW w:w="957" w:type="pct"/>
            <w:shd w:val="clear" w:color="auto" w:fill="auto"/>
            <w:vAlign w:val="center"/>
          </w:tcPr>
          <w:p w14:paraId="52B82805" w14:textId="291CD745" w:rsidR="005105C2" w:rsidRDefault="005105C2" w:rsidP="005105C2">
            <w:pPr>
              <w:jc w:val="center"/>
              <w:rPr>
                <w:color w:val="000000"/>
                <w:sz w:val="20"/>
                <w:szCs w:val="20"/>
              </w:rPr>
            </w:pPr>
            <w:r w:rsidRPr="00C27A3B">
              <w:rPr>
                <w:color w:val="000000"/>
                <w:sz w:val="20"/>
                <w:szCs w:val="20"/>
              </w:rPr>
              <w:t>2,010</w:t>
            </w:r>
          </w:p>
        </w:tc>
        <w:tc>
          <w:tcPr>
            <w:tcW w:w="736" w:type="pct"/>
            <w:shd w:val="clear" w:color="auto" w:fill="auto"/>
            <w:vAlign w:val="center"/>
          </w:tcPr>
          <w:p w14:paraId="7DE4355C" w14:textId="3474AC14" w:rsidR="005105C2" w:rsidRDefault="005105C2" w:rsidP="005105C2">
            <w:pPr>
              <w:jc w:val="center"/>
              <w:rPr>
                <w:color w:val="000000"/>
                <w:sz w:val="20"/>
                <w:szCs w:val="20"/>
              </w:rPr>
            </w:pPr>
            <w:r>
              <w:rPr>
                <w:color w:val="000000"/>
                <w:sz w:val="20"/>
                <w:szCs w:val="20"/>
              </w:rPr>
              <w:t>0,85</w:t>
            </w:r>
          </w:p>
        </w:tc>
        <w:tc>
          <w:tcPr>
            <w:tcW w:w="1027" w:type="pct"/>
            <w:shd w:val="clear" w:color="auto" w:fill="auto"/>
            <w:vAlign w:val="center"/>
          </w:tcPr>
          <w:p w14:paraId="36DFF9B1" w14:textId="31E6C1E3" w:rsidR="005105C2" w:rsidRDefault="005105C2" w:rsidP="005105C2">
            <w:pPr>
              <w:jc w:val="center"/>
              <w:rPr>
                <w:color w:val="000000"/>
                <w:sz w:val="20"/>
                <w:szCs w:val="20"/>
              </w:rPr>
            </w:pPr>
            <w:r>
              <w:rPr>
                <w:color w:val="000000"/>
                <w:sz w:val="20"/>
                <w:szCs w:val="20"/>
              </w:rPr>
              <w:t>47,59</w:t>
            </w:r>
          </w:p>
        </w:tc>
      </w:tr>
      <w:tr w:rsidR="005105C2" w14:paraId="549541AA" w14:textId="77777777" w:rsidTr="00137501">
        <w:trPr>
          <w:trHeight w:val="340"/>
        </w:trPr>
        <w:tc>
          <w:tcPr>
            <w:tcW w:w="294" w:type="pct"/>
            <w:shd w:val="clear" w:color="auto" w:fill="auto"/>
            <w:vAlign w:val="center"/>
            <w:hideMark/>
          </w:tcPr>
          <w:p w14:paraId="06CE6915" w14:textId="77777777" w:rsidR="005105C2" w:rsidRDefault="005105C2" w:rsidP="005105C2">
            <w:pPr>
              <w:jc w:val="center"/>
              <w:rPr>
                <w:color w:val="000000"/>
                <w:sz w:val="20"/>
                <w:szCs w:val="20"/>
              </w:rPr>
            </w:pPr>
            <w:r>
              <w:rPr>
                <w:color w:val="000000"/>
                <w:sz w:val="20"/>
                <w:szCs w:val="20"/>
              </w:rPr>
              <w:t>17</w:t>
            </w:r>
          </w:p>
        </w:tc>
        <w:tc>
          <w:tcPr>
            <w:tcW w:w="1397" w:type="pct"/>
            <w:shd w:val="clear" w:color="auto" w:fill="auto"/>
            <w:vAlign w:val="center"/>
            <w:hideMark/>
          </w:tcPr>
          <w:p w14:paraId="37A20CCB" w14:textId="44422603" w:rsidR="005105C2" w:rsidRPr="003F0F4D" w:rsidRDefault="005105C2" w:rsidP="005105C2">
            <w:pPr>
              <w:rPr>
                <w:sz w:val="20"/>
                <w:szCs w:val="20"/>
              </w:rPr>
            </w:pPr>
            <w:r>
              <w:rPr>
                <w:color w:val="000000"/>
                <w:sz w:val="20"/>
                <w:szCs w:val="20"/>
              </w:rPr>
              <w:t>Котельная №17</w:t>
            </w:r>
          </w:p>
        </w:tc>
        <w:tc>
          <w:tcPr>
            <w:tcW w:w="589" w:type="pct"/>
            <w:shd w:val="clear" w:color="auto" w:fill="auto"/>
            <w:vAlign w:val="center"/>
          </w:tcPr>
          <w:p w14:paraId="5ED18A22" w14:textId="275E6364" w:rsidR="005105C2" w:rsidRDefault="005105C2" w:rsidP="005105C2">
            <w:pPr>
              <w:jc w:val="center"/>
              <w:rPr>
                <w:color w:val="000000"/>
                <w:sz w:val="20"/>
                <w:szCs w:val="20"/>
              </w:rPr>
            </w:pPr>
            <w:r>
              <w:rPr>
                <w:color w:val="000000"/>
                <w:sz w:val="20"/>
                <w:szCs w:val="20"/>
              </w:rPr>
              <w:t>2,37</w:t>
            </w:r>
          </w:p>
        </w:tc>
        <w:tc>
          <w:tcPr>
            <w:tcW w:w="957" w:type="pct"/>
            <w:shd w:val="clear" w:color="auto" w:fill="auto"/>
            <w:vAlign w:val="center"/>
          </w:tcPr>
          <w:p w14:paraId="27AD11A5" w14:textId="5CF6CDA7" w:rsidR="005105C2" w:rsidRDefault="005105C2" w:rsidP="005105C2">
            <w:pPr>
              <w:jc w:val="center"/>
              <w:rPr>
                <w:color w:val="000000"/>
                <w:sz w:val="20"/>
                <w:szCs w:val="20"/>
              </w:rPr>
            </w:pPr>
            <w:r w:rsidRPr="00C27A3B">
              <w:rPr>
                <w:color w:val="000000"/>
                <w:sz w:val="20"/>
                <w:szCs w:val="20"/>
              </w:rPr>
              <w:t>2,110</w:t>
            </w:r>
          </w:p>
        </w:tc>
        <w:tc>
          <w:tcPr>
            <w:tcW w:w="736" w:type="pct"/>
            <w:shd w:val="clear" w:color="auto" w:fill="auto"/>
            <w:vAlign w:val="center"/>
          </w:tcPr>
          <w:p w14:paraId="358AB1DF" w14:textId="7AFA5BB2" w:rsidR="005105C2" w:rsidRDefault="005105C2" w:rsidP="005105C2">
            <w:pPr>
              <w:jc w:val="center"/>
              <w:rPr>
                <w:color w:val="000000"/>
                <w:sz w:val="20"/>
                <w:szCs w:val="20"/>
              </w:rPr>
            </w:pPr>
            <w:r>
              <w:rPr>
                <w:color w:val="000000"/>
                <w:sz w:val="20"/>
                <w:szCs w:val="20"/>
              </w:rPr>
              <w:t>0,95</w:t>
            </w:r>
          </w:p>
        </w:tc>
        <w:tc>
          <w:tcPr>
            <w:tcW w:w="1027" w:type="pct"/>
            <w:shd w:val="clear" w:color="auto" w:fill="auto"/>
            <w:vAlign w:val="center"/>
          </w:tcPr>
          <w:p w14:paraId="24D68411" w14:textId="7CA8DE14" w:rsidR="005105C2" w:rsidRDefault="005105C2" w:rsidP="005105C2">
            <w:pPr>
              <w:jc w:val="center"/>
              <w:rPr>
                <w:color w:val="000000"/>
                <w:sz w:val="20"/>
                <w:szCs w:val="20"/>
              </w:rPr>
            </w:pPr>
            <w:r>
              <w:rPr>
                <w:color w:val="000000"/>
                <w:sz w:val="20"/>
                <w:szCs w:val="20"/>
              </w:rPr>
              <w:t>40,13</w:t>
            </w:r>
          </w:p>
        </w:tc>
      </w:tr>
      <w:tr w:rsidR="005105C2" w14:paraId="3C142399" w14:textId="77777777" w:rsidTr="00137501">
        <w:trPr>
          <w:trHeight w:val="340"/>
        </w:trPr>
        <w:tc>
          <w:tcPr>
            <w:tcW w:w="294" w:type="pct"/>
            <w:shd w:val="clear" w:color="auto" w:fill="auto"/>
            <w:vAlign w:val="center"/>
            <w:hideMark/>
          </w:tcPr>
          <w:p w14:paraId="7D04E727" w14:textId="77777777" w:rsidR="005105C2" w:rsidRDefault="005105C2" w:rsidP="005105C2">
            <w:pPr>
              <w:jc w:val="center"/>
              <w:rPr>
                <w:color w:val="000000"/>
                <w:sz w:val="20"/>
                <w:szCs w:val="20"/>
              </w:rPr>
            </w:pPr>
            <w:r>
              <w:rPr>
                <w:color w:val="000000"/>
                <w:sz w:val="20"/>
                <w:szCs w:val="20"/>
              </w:rPr>
              <w:t>18</w:t>
            </w:r>
          </w:p>
        </w:tc>
        <w:tc>
          <w:tcPr>
            <w:tcW w:w="1397" w:type="pct"/>
            <w:shd w:val="clear" w:color="auto" w:fill="auto"/>
            <w:vAlign w:val="center"/>
            <w:hideMark/>
          </w:tcPr>
          <w:p w14:paraId="4024BF8D" w14:textId="2F1A3BD8" w:rsidR="005105C2" w:rsidRPr="003F0F4D" w:rsidRDefault="005105C2" w:rsidP="005105C2">
            <w:pPr>
              <w:rPr>
                <w:sz w:val="20"/>
                <w:szCs w:val="20"/>
              </w:rPr>
            </w:pPr>
            <w:r>
              <w:rPr>
                <w:color w:val="000000"/>
                <w:sz w:val="20"/>
                <w:szCs w:val="20"/>
              </w:rPr>
              <w:t>Котельная №18</w:t>
            </w:r>
          </w:p>
        </w:tc>
        <w:tc>
          <w:tcPr>
            <w:tcW w:w="589" w:type="pct"/>
            <w:shd w:val="clear" w:color="auto" w:fill="auto"/>
            <w:vAlign w:val="center"/>
          </w:tcPr>
          <w:p w14:paraId="5CD54BC7" w14:textId="6B17B0FE" w:rsidR="005105C2" w:rsidRDefault="005105C2" w:rsidP="005105C2">
            <w:pPr>
              <w:jc w:val="center"/>
              <w:rPr>
                <w:color w:val="000000"/>
                <w:sz w:val="20"/>
                <w:szCs w:val="20"/>
              </w:rPr>
            </w:pPr>
            <w:r>
              <w:rPr>
                <w:color w:val="000000"/>
                <w:sz w:val="20"/>
                <w:szCs w:val="20"/>
              </w:rPr>
              <w:t>1,87</w:t>
            </w:r>
          </w:p>
        </w:tc>
        <w:tc>
          <w:tcPr>
            <w:tcW w:w="957" w:type="pct"/>
            <w:shd w:val="clear" w:color="auto" w:fill="auto"/>
            <w:vAlign w:val="center"/>
          </w:tcPr>
          <w:p w14:paraId="7DC8FD09" w14:textId="402B2067" w:rsidR="005105C2" w:rsidRDefault="005105C2" w:rsidP="005105C2">
            <w:pPr>
              <w:jc w:val="center"/>
              <w:rPr>
                <w:color w:val="000000"/>
                <w:sz w:val="20"/>
                <w:szCs w:val="20"/>
              </w:rPr>
            </w:pPr>
            <w:r w:rsidRPr="00C27A3B">
              <w:rPr>
                <w:color w:val="000000"/>
                <w:sz w:val="20"/>
                <w:szCs w:val="20"/>
              </w:rPr>
              <w:t>1,150</w:t>
            </w:r>
          </w:p>
        </w:tc>
        <w:tc>
          <w:tcPr>
            <w:tcW w:w="736" w:type="pct"/>
            <w:shd w:val="clear" w:color="auto" w:fill="auto"/>
            <w:vAlign w:val="center"/>
          </w:tcPr>
          <w:p w14:paraId="22A04A1E" w14:textId="719CB319" w:rsidR="005105C2" w:rsidRDefault="005105C2" w:rsidP="005105C2">
            <w:pPr>
              <w:jc w:val="center"/>
              <w:rPr>
                <w:color w:val="000000"/>
                <w:sz w:val="20"/>
                <w:szCs w:val="20"/>
              </w:rPr>
            </w:pPr>
            <w:r>
              <w:rPr>
                <w:color w:val="000000"/>
                <w:sz w:val="20"/>
                <w:szCs w:val="20"/>
              </w:rPr>
              <w:t>0,25</w:t>
            </w:r>
          </w:p>
        </w:tc>
        <w:tc>
          <w:tcPr>
            <w:tcW w:w="1027" w:type="pct"/>
            <w:shd w:val="clear" w:color="auto" w:fill="auto"/>
            <w:vAlign w:val="center"/>
          </w:tcPr>
          <w:p w14:paraId="7A482082" w14:textId="755CA371" w:rsidR="005105C2" w:rsidRDefault="005105C2" w:rsidP="005105C2">
            <w:pPr>
              <w:jc w:val="center"/>
              <w:rPr>
                <w:color w:val="000000"/>
                <w:sz w:val="20"/>
                <w:szCs w:val="20"/>
              </w:rPr>
            </w:pPr>
            <w:r>
              <w:rPr>
                <w:color w:val="000000"/>
                <w:sz w:val="20"/>
                <w:szCs w:val="20"/>
              </w:rPr>
              <w:t>13,56</w:t>
            </w:r>
          </w:p>
        </w:tc>
      </w:tr>
      <w:tr w:rsidR="005105C2" w14:paraId="5747FEFD" w14:textId="77777777" w:rsidTr="00137501">
        <w:trPr>
          <w:trHeight w:val="340"/>
        </w:trPr>
        <w:tc>
          <w:tcPr>
            <w:tcW w:w="294" w:type="pct"/>
            <w:shd w:val="clear" w:color="auto" w:fill="auto"/>
            <w:vAlign w:val="center"/>
            <w:hideMark/>
          </w:tcPr>
          <w:p w14:paraId="6BA66E89" w14:textId="77777777" w:rsidR="005105C2" w:rsidRDefault="005105C2" w:rsidP="005105C2">
            <w:pPr>
              <w:jc w:val="center"/>
              <w:rPr>
                <w:color w:val="000000"/>
                <w:sz w:val="20"/>
                <w:szCs w:val="20"/>
              </w:rPr>
            </w:pPr>
            <w:r>
              <w:rPr>
                <w:color w:val="000000"/>
                <w:sz w:val="20"/>
                <w:szCs w:val="20"/>
              </w:rPr>
              <w:t>19</w:t>
            </w:r>
          </w:p>
        </w:tc>
        <w:tc>
          <w:tcPr>
            <w:tcW w:w="1397" w:type="pct"/>
            <w:shd w:val="clear" w:color="auto" w:fill="auto"/>
            <w:vAlign w:val="center"/>
            <w:hideMark/>
          </w:tcPr>
          <w:p w14:paraId="6AEB6252" w14:textId="0B657CC2" w:rsidR="005105C2" w:rsidRPr="003F0F4D" w:rsidRDefault="005105C2" w:rsidP="005105C2">
            <w:pPr>
              <w:rPr>
                <w:sz w:val="20"/>
                <w:szCs w:val="20"/>
              </w:rPr>
            </w:pPr>
            <w:r>
              <w:rPr>
                <w:color w:val="000000"/>
                <w:sz w:val="20"/>
                <w:szCs w:val="20"/>
              </w:rPr>
              <w:t>Котельная №19</w:t>
            </w:r>
          </w:p>
        </w:tc>
        <w:tc>
          <w:tcPr>
            <w:tcW w:w="589" w:type="pct"/>
            <w:shd w:val="clear" w:color="auto" w:fill="auto"/>
            <w:vAlign w:val="center"/>
          </w:tcPr>
          <w:p w14:paraId="6327DB00" w14:textId="06EDECEC" w:rsidR="005105C2" w:rsidRDefault="005105C2" w:rsidP="005105C2">
            <w:pPr>
              <w:jc w:val="center"/>
              <w:rPr>
                <w:color w:val="000000"/>
                <w:sz w:val="20"/>
                <w:szCs w:val="20"/>
              </w:rPr>
            </w:pPr>
            <w:r>
              <w:rPr>
                <w:color w:val="000000"/>
                <w:sz w:val="20"/>
                <w:szCs w:val="20"/>
              </w:rPr>
              <w:t>0,06</w:t>
            </w:r>
          </w:p>
        </w:tc>
        <w:tc>
          <w:tcPr>
            <w:tcW w:w="957" w:type="pct"/>
            <w:shd w:val="clear" w:color="auto" w:fill="auto"/>
            <w:vAlign w:val="center"/>
          </w:tcPr>
          <w:p w14:paraId="0B09688B" w14:textId="40A3C6A9" w:rsidR="005105C2" w:rsidRDefault="005105C2" w:rsidP="005105C2">
            <w:pPr>
              <w:jc w:val="center"/>
              <w:rPr>
                <w:color w:val="000000"/>
                <w:sz w:val="20"/>
                <w:szCs w:val="20"/>
              </w:rPr>
            </w:pPr>
            <w:r w:rsidRPr="00C27A3B">
              <w:rPr>
                <w:color w:val="000000"/>
                <w:sz w:val="20"/>
                <w:szCs w:val="20"/>
              </w:rPr>
              <w:t>0,040</w:t>
            </w:r>
          </w:p>
        </w:tc>
        <w:tc>
          <w:tcPr>
            <w:tcW w:w="736" w:type="pct"/>
            <w:shd w:val="clear" w:color="auto" w:fill="auto"/>
            <w:vAlign w:val="center"/>
          </w:tcPr>
          <w:p w14:paraId="02FC524C" w14:textId="64C0AA84" w:rsidR="005105C2" w:rsidRDefault="005105C2" w:rsidP="005105C2">
            <w:pPr>
              <w:jc w:val="center"/>
              <w:rPr>
                <w:color w:val="000000"/>
                <w:sz w:val="20"/>
                <w:szCs w:val="20"/>
              </w:rPr>
            </w:pPr>
            <w:r>
              <w:rPr>
                <w:color w:val="000000"/>
                <w:sz w:val="20"/>
                <w:szCs w:val="20"/>
              </w:rPr>
              <w:t>0,02</w:t>
            </w:r>
          </w:p>
        </w:tc>
        <w:tc>
          <w:tcPr>
            <w:tcW w:w="1027" w:type="pct"/>
            <w:shd w:val="clear" w:color="auto" w:fill="auto"/>
            <w:vAlign w:val="center"/>
          </w:tcPr>
          <w:p w14:paraId="24EDF11F" w14:textId="7535BF5F" w:rsidR="005105C2" w:rsidRDefault="005105C2" w:rsidP="005105C2">
            <w:pPr>
              <w:jc w:val="center"/>
              <w:rPr>
                <w:color w:val="000000"/>
                <w:sz w:val="20"/>
                <w:szCs w:val="20"/>
              </w:rPr>
            </w:pPr>
            <w:r>
              <w:rPr>
                <w:color w:val="000000"/>
                <w:sz w:val="20"/>
                <w:szCs w:val="20"/>
              </w:rPr>
              <w:t>50,1</w:t>
            </w:r>
          </w:p>
        </w:tc>
      </w:tr>
      <w:tr w:rsidR="005105C2" w14:paraId="1B73E89E" w14:textId="77777777" w:rsidTr="00137501">
        <w:trPr>
          <w:trHeight w:val="340"/>
        </w:trPr>
        <w:tc>
          <w:tcPr>
            <w:tcW w:w="294" w:type="pct"/>
            <w:shd w:val="clear" w:color="auto" w:fill="auto"/>
            <w:vAlign w:val="center"/>
            <w:hideMark/>
          </w:tcPr>
          <w:p w14:paraId="000E20C2" w14:textId="77777777" w:rsidR="005105C2" w:rsidRDefault="005105C2" w:rsidP="005105C2">
            <w:pPr>
              <w:jc w:val="center"/>
              <w:rPr>
                <w:color w:val="000000"/>
                <w:sz w:val="20"/>
                <w:szCs w:val="20"/>
              </w:rPr>
            </w:pPr>
            <w:r>
              <w:rPr>
                <w:color w:val="000000"/>
                <w:sz w:val="20"/>
                <w:szCs w:val="20"/>
              </w:rPr>
              <w:t>20</w:t>
            </w:r>
          </w:p>
        </w:tc>
        <w:tc>
          <w:tcPr>
            <w:tcW w:w="1397" w:type="pct"/>
            <w:shd w:val="clear" w:color="auto" w:fill="auto"/>
            <w:vAlign w:val="center"/>
            <w:hideMark/>
          </w:tcPr>
          <w:p w14:paraId="390B54B8" w14:textId="11ECF743" w:rsidR="005105C2" w:rsidRPr="003F0F4D" w:rsidRDefault="005105C2" w:rsidP="005105C2">
            <w:pPr>
              <w:rPr>
                <w:sz w:val="20"/>
                <w:szCs w:val="20"/>
              </w:rPr>
            </w:pPr>
            <w:r>
              <w:rPr>
                <w:color w:val="000000"/>
                <w:sz w:val="20"/>
                <w:szCs w:val="20"/>
              </w:rPr>
              <w:t>Котельная №20</w:t>
            </w:r>
          </w:p>
        </w:tc>
        <w:tc>
          <w:tcPr>
            <w:tcW w:w="589" w:type="pct"/>
            <w:shd w:val="clear" w:color="auto" w:fill="auto"/>
            <w:vAlign w:val="center"/>
          </w:tcPr>
          <w:p w14:paraId="02BDF110" w14:textId="70A6DBE5" w:rsidR="005105C2" w:rsidRDefault="005105C2" w:rsidP="005105C2">
            <w:pPr>
              <w:jc w:val="center"/>
              <w:rPr>
                <w:color w:val="000000"/>
                <w:sz w:val="20"/>
                <w:szCs w:val="20"/>
              </w:rPr>
            </w:pPr>
            <w:r>
              <w:rPr>
                <w:color w:val="000000"/>
                <w:sz w:val="20"/>
                <w:szCs w:val="20"/>
              </w:rPr>
              <w:t>0,8</w:t>
            </w:r>
          </w:p>
        </w:tc>
        <w:tc>
          <w:tcPr>
            <w:tcW w:w="957" w:type="pct"/>
            <w:shd w:val="clear" w:color="auto" w:fill="auto"/>
            <w:vAlign w:val="center"/>
          </w:tcPr>
          <w:p w14:paraId="4BD5A83C" w14:textId="0438F790" w:rsidR="005105C2" w:rsidRDefault="005105C2" w:rsidP="005105C2">
            <w:pPr>
              <w:jc w:val="center"/>
              <w:rPr>
                <w:color w:val="000000"/>
                <w:sz w:val="20"/>
                <w:szCs w:val="20"/>
              </w:rPr>
            </w:pPr>
            <w:r w:rsidRPr="00C27A3B">
              <w:rPr>
                <w:color w:val="000000"/>
                <w:sz w:val="20"/>
                <w:szCs w:val="20"/>
              </w:rPr>
              <w:t>0,520</w:t>
            </w:r>
          </w:p>
        </w:tc>
        <w:tc>
          <w:tcPr>
            <w:tcW w:w="736" w:type="pct"/>
            <w:shd w:val="clear" w:color="auto" w:fill="auto"/>
            <w:vAlign w:val="center"/>
          </w:tcPr>
          <w:p w14:paraId="5EA3F331" w14:textId="06332A9A" w:rsidR="005105C2" w:rsidRDefault="005105C2" w:rsidP="005105C2">
            <w:pPr>
              <w:jc w:val="center"/>
              <w:rPr>
                <w:color w:val="000000"/>
                <w:sz w:val="20"/>
                <w:szCs w:val="20"/>
              </w:rPr>
            </w:pPr>
            <w:r>
              <w:rPr>
                <w:color w:val="000000"/>
                <w:sz w:val="20"/>
                <w:szCs w:val="20"/>
              </w:rPr>
              <w:t>0,16</w:t>
            </w:r>
          </w:p>
        </w:tc>
        <w:tc>
          <w:tcPr>
            <w:tcW w:w="1027" w:type="pct"/>
            <w:shd w:val="clear" w:color="auto" w:fill="auto"/>
            <w:vAlign w:val="center"/>
          </w:tcPr>
          <w:p w14:paraId="52B59723" w14:textId="34593884" w:rsidR="005105C2" w:rsidRDefault="005105C2" w:rsidP="005105C2">
            <w:pPr>
              <w:jc w:val="center"/>
              <w:rPr>
                <w:color w:val="000000"/>
                <w:sz w:val="20"/>
                <w:szCs w:val="20"/>
              </w:rPr>
            </w:pPr>
            <w:r>
              <w:rPr>
                <w:color w:val="000000"/>
                <w:sz w:val="20"/>
                <w:szCs w:val="20"/>
              </w:rPr>
              <w:t>20,55</w:t>
            </w:r>
          </w:p>
        </w:tc>
      </w:tr>
      <w:tr w:rsidR="005105C2" w14:paraId="06F4A50C" w14:textId="77777777" w:rsidTr="00137501">
        <w:trPr>
          <w:trHeight w:val="340"/>
        </w:trPr>
        <w:tc>
          <w:tcPr>
            <w:tcW w:w="294" w:type="pct"/>
            <w:shd w:val="clear" w:color="auto" w:fill="auto"/>
            <w:vAlign w:val="center"/>
            <w:hideMark/>
          </w:tcPr>
          <w:p w14:paraId="48AFB324" w14:textId="77777777" w:rsidR="005105C2" w:rsidRDefault="005105C2" w:rsidP="005105C2">
            <w:pPr>
              <w:jc w:val="center"/>
              <w:rPr>
                <w:color w:val="000000"/>
                <w:sz w:val="20"/>
                <w:szCs w:val="20"/>
              </w:rPr>
            </w:pPr>
            <w:r>
              <w:rPr>
                <w:color w:val="000000"/>
                <w:sz w:val="20"/>
                <w:szCs w:val="20"/>
              </w:rPr>
              <w:t>21</w:t>
            </w:r>
          </w:p>
        </w:tc>
        <w:tc>
          <w:tcPr>
            <w:tcW w:w="1397" w:type="pct"/>
            <w:shd w:val="clear" w:color="auto" w:fill="auto"/>
            <w:vAlign w:val="center"/>
            <w:hideMark/>
          </w:tcPr>
          <w:p w14:paraId="17783955" w14:textId="20F13B15" w:rsidR="005105C2" w:rsidRPr="003F0F4D" w:rsidRDefault="005105C2" w:rsidP="005105C2">
            <w:pPr>
              <w:rPr>
                <w:sz w:val="20"/>
                <w:szCs w:val="20"/>
              </w:rPr>
            </w:pPr>
            <w:r>
              <w:rPr>
                <w:color w:val="000000"/>
                <w:sz w:val="20"/>
                <w:szCs w:val="20"/>
              </w:rPr>
              <w:t>Котельная №21</w:t>
            </w:r>
          </w:p>
        </w:tc>
        <w:tc>
          <w:tcPr>
            <w:tcW w:w="589" w:type="pct"/>
            <w:shd w:val="clear" w:color="auto" w:fill="auto"/>
            <w:vAlign w:val="center"/>
          </w:tcPr>
          <w:p w14:paraId="7A3C2FC4" w14:textId="7F213C16" w:rsidR="005105C2" w:rsidRDefault="005105C2" w:rsidP="005105C2">
            <w:pPr>
              <w:jc w:val="center"/>
              <w:rPr>
                <w:color w:val="000000"/>
                <w:sz w:val="20"/>
                <w:szCs w:val="20"/>
              </w:rPr>
            </w:pPr>
            <w:r>
              <w:rPr>
                <w:color w:val="000000"/>
                <w:sz w:val="20"/>
                <w:szCs w:val="20"/>
              </w:rPr>
              <w:t>0,064</w:t>
            </w:r>
          </w:p>
        </w:tc>
        <w:tc>
          <w:tcPr>
            <w:tcW w:w="957" w:type="pct"/>
            <w:shd w:val="clear" w:color="auto" w:fill="auto"/>
            <w:vAlign w:val="center"/>
          </w:tcPr>
          <w:p w14:paraId="720173C0" w14:textId="3440DC70" w:rsidR="005105C2" w:rsidRDefault="005105C2" w:rsidP="005105C2">
            <w:pPr>
              <w:jc w:val="center"/>
              <w:rPr>
                <w:color w:val="000000"/>
                <w:sz w:val="20"/>
                <w:szCs w:val="20"/>
              </w:rPr>
            </w:pPr>
            <w:r w:rsidRPr="00C27A3B">
              <w:rPr>
                <w:color w:val="000000"/>
                <w:sz w:val="20"/>
                <w:szCs w:val="20"/>
              </w:rPr>
              <w:t>0,061</w:t>
            </w:r>
          </w:p>
        </w:tc>
        <w:tc>
          <w:tcPr>
            <w:tcW w:w="736" w:type="pct"/>
            <w:shd w:val="clear" w:color="auto" w:fill="auto"/>
            <w:vAlign w:val="center"/>
          </w:tcPr>
          <w:p w14:paraId="3CC28F33" w14:textId="0FC4DD27" w:rsidR="005105C2" w:rsidRDefault="005105C2" w:rsidP="005105C2">
            <w:pPr>
              <w:jc w:val="center"/>
              <w:rPr>
                <w:color w:val="000000"/>
                <w:sz w:val="20"/>
                <w:szCs w:val="20"/>
              </w:rPr>
            </w:pPr>
            <w:r>
              <w:rPr>
                <w:color w:val="000000"/>
                <w:sz w:val="20"/>
                <w:szCs w:val="20"/>
              </w:rPr>
              <w:t>0,03</w:t>
            </w:r>
          </w:p>
        </w:tc>
        <w:tc>
          <w:tcPr>
            <w:tcW w:w="1027" w:type="pct"/>
            <w:shd w:val="clear" w:color="auto" w:fill="auto"/>
            <w:vAlign w:val="center"/>
          </w:tcPr>
          <w:p w14:paraId="0EFC7A83" w14:textId="4C43F644" w:rsidR="005105C2" w:rsidRDefault="005105C2" w:rsidP="005105C2">
            <w:pPr>
              <w:jc w:val="center"/>
              <w:rPr>
                <w:color w:val="000000"/>
                <w:sz w:val="20"/>
                <w:szCs w:val="20"/>
              </w:rPr>
            </w:pPr>
            <w:r>
              <w:rPr>
                <w:color w:val="000000"/>
                <w:sz w:val="20"/>
                <w:szCs w:val="20"/>
              </w:rPr>
              <w:t>46,9</w:t>
            </w:r>
          </w:p>
        </w:tc>
      </w:tr>
      <w:tr w:rsidR="005105C2" w14:paraId="4FAA929D" w14:textId="77777777" w:rsidTr="00137501">
        <w:trPr>
          <w:trHeight w:val="340"/>
        </w:trPr>
        <w:tc>
          <w:tcPr>
            <w:tcW w:w="294" w:type="pct"/>
            <w:shd w:val="clear" w:color="auto" w:fill="auto"/>
            <w:vAlign w:val="center"/>
            <w:hideMark/>
          </w:tcPr>
          <w:p w14:paraId="726C6C56" w14:textId="77777777" w:rsidR="005105C2" w:rsidRDefault="005105C2" w:rsidP="005105C2">
            <w:pPr>
              <w:jc w:val="center"/>
              <w:rPr>
                <w:color w:val="000000"/>
                <w:sz w:val="20"/>
                <w:szCs w:val="20"/>
              </w:rPr>
            </w:pPr>
            <w:r>
              <w:rPr>
                <w:color w:val="000000"/>
                <w:sz w:val="20"/>
                <w:szCs w:val="20"/>
              </w:rPr>
              <w:t>22</w:t>
            </w:r>
          </w:p>
        </w:tc>
        <w:tc>
          <w:tcPr>
            <w:tcW w:w="1397" w:type="pct"/>
            <w:shd w:val="clear" w:color="auto" w:fill="auto"/>
            <w:vAlign w:val="center"/>
            <w:hideMark/>
          </w:tcPr>
          <w:p w14:paraId="44851B2C" w14:textId="4835207E" w:rsidR="005105C2" w:rsidRPr="003F0F4D" w:rsidRDefault="005105C2" w:rsidP="005105C2">
            <w:pPr>
              <w:rPr>
                <w:sz w:val="20"/>
                <w:szCs w:val="20"/>
              </w:rPr>
            </w:pPr>
            <w:r>
              <w:rPr>
                <w:color w:val="000000"/>
                <w:sz w:val="20"/>
                <w:szCs w:val="20"/>
              </w:rPr>
              <w:t>Котельная №22</w:t>
            </w:r>
          </w:p>
        </w:tc>
        <w:tc>
          <w:tcPr>
            <w:tcW w:w="589" w:type="pct"/>
            <w:shd w:val="clear" w:color="auto" w:fill="auto"/>
            <w:vAlign w:val="center"/>
          </w:tcPr>
          <w:p w14:paraId="4170519C" w14:textId="057F9CFF" w:rsidR="005105C2" w:rsidRDefault="005105C2" w:rsidP="005105C2">
            <w:pPr>
              <w:jc w:val="center"/>
              <w:rPr>
                <w:color w:val="000000"/>
                <w:sz w:val="20"/>
                <w:szCs w:val="20"/>
              </w:rPr>
            </w:pPr>
            <w:r>
              <w:rPr>
                <w:color w:val="000000"/>
                <w:sz w:val="20"/>
                <w:szCs w:val="20"/>
              </w:rPr>
              <w:t>0,038</w:t>
            </w:r>
          </w:p>
        </w:tc>
        <w:tc>
          <w:tcPr>
            <w:tcW w:w="957" w:type="pct"/>
            <w:shd w:val="clear" w:color="auto" w:fill="auto"/>
            <w:vAlign w:val="center"/>
          </w:tcPr>
          <w:p w14:paraId="0CF7935C" w14:textId="651387B3" w:rsidR="005105C2" w:rsidRDefault="005105C2" w:rsidP="005105C2">
            <w:pPr>
              <w:jc w:val="center"/>
              <w:rPr>
                <w:color w:val="000000"/>
                <w:sz w:val="20"/>
                <w:szCs w:val="20"/>
              </w:rPr>
            </w:pPr>
            <w:r w:rsidRPr="00C27A3B">
              <w:rPr>
                <w:color w:val="000000"/>
                <w:sz w:val="20"/>
                <w:szCs w:val="20"/>
              </w:rPr>
              <w:t>0,040</w:t>
            </w:r>
          </w:p>
        </w:tc>
        <w:tc>
          <w:tcPr>
            <w:tcW w:w="736" w:type="pct"/>
            <w:shd w:val="clear" w:color="auto" w:fill="auto"/>
            <w:vAlign w:val="center"/>
          </w:tcPr>
          <w:p w14:paraId="10DCE10E" w14:textId="5324736A" w:rsidR="005105C2" w:rsidRDefault="005105C2" w:rsidP="005105C2">
            <w:pPr>
              <w:jc w:val="center"/>
              <w:rPr>
                <w:color w:val="000000"/>
                <w:sz w:val="20"/>
                <w:szCs w:val="20"/>
              </w:rPr>
            </w:pPr>
            <w:r>
              <w:rPr>
                <w:color w:val="000000"/>
                <w:sz w:val="20"/>
                <w:szCs w:val="20"/>
              </w:rPr>
              <w:t>0,02</w:t>
            </w:r>
          </w:p>
        </w:tc>
        <w:tc>
          <w:tcPr>
            <w:tcW w:w="1027" w:type="pct"/>
            <w:shd w:val="clear" w:color="auto" w:fill="auto"/>
            <w:vAlign w:val="center"/>
          </w:tcPr>
          <w:p w14:paraId="04B28525" w14:textId="6C5DEA6A" w:rsidR="005105C2" w:rsidRDefault="005105C2" w:rsidP="005105C2">
            <w:pPr>
              <w:jc w:val="center"/>
              <w:rPr>
                <w:color w:val="000000"/>
                <w:sz w:val="20"/>
                <w:szCs w:val="20"/>
              </w:rPr>
            </w:pPr>
            <w:r>
              <w:rPr>
                <w:color w:val="000000"/>
                <w:sz w:val="20"/>
                <w:szCs w:val="20"/>
              </w:rPr>
              <w:t>52,6</w:t>
            </w:r>
          </w:p>
        </w:tc>
      </w:tr>
      <w:tr w:rsidR="005105C2" w14:paraId="2C0BD1EB" w14:textId="77777777" w:rsidTr="00137501">
        <w:trPr>
          <w:trHeight w:val="340"/>
        </w:trPr>
        <w:tc>
          <w:tcPr>
            <w:tcW w:w="294" w:type="pct"/>
            <w:shd w:val="clear" w:color="auto" w:fill="auto"/>
            <w:vAlign w:val="center"/>
            <w:hideMark/>
          </w:tcPr>
          <w:p w14:paraId="5DC77763" w14:textId="77777777" w:rsidR="005105C2" w:rsidRDefault="005105C2" w:rsidP="005105C2">
            <w:pPr>
              <w:jc w:val="center"/>
              <w:rPr>
                <w:color w:val="000000"/>
                <w:sz w:val="20"/>
                <w:szCs w:val="20"/>
              </w:rPr>
            </w:pPr>
            <w:r>
              <w:rPr>
                <w:color w:val="000000"/>
                <w:sz w:val="20"/>
                <w:szCs w:val="20"/>
              </w:rPr>
              <w:t>23</w:t>
            </w:r>
          </w:p>
        </w:tc>
        <w:tc>
          <w:tcPr>
            <w:tcW w:w="1397" w:type="pct"/>
            <w:shd w:val="clear" w:color="auto" w:fill="auto"/>
            <w:vAlign w:val="center"/>
            <w:hideMark/>
          </w:tcPr>
          <w:p w14:paraId="483BEF73" w14:textId="774A561E" w:rsidR="005105C2" w:rsidRDefault="005105C2" w:rsidP="005105C2">
            <w:pPr>
              <w:rPr>
                <w:color w:val="000000"/>
                <w:sz w:val="20"/>
                <w:szCs w:val="20"/>
              </w:rPr>
            </w:pPr>
            <w:r>
              <w:rPr>
                <w:color w:val="000000"/>
                <w:sz w:val="20"/>
                <w:szCs w:val="20"/>
              </w:rPr>
              <w:t>Котельная №23</w:t>
            </w:r>
          </w:p>
        </w:tc>
        <w:tc>
          <w:tcPr>
            <w:tcW w:w="589" w:type="pct"/>
            <w:shd w:val="clear" w:color="auto" w:fill="auto"/>
            <w:vAlign w:val="center"/>
          </w:tcPr>
          <w:p w14:paraId="3E5DEA7D" w14:textId="0BB69524" w:rsidR="005105C2" w:rsidRDefault="005105C2" w:rsidP="005105C2">
            <w:pPr>
              <w:jc w:val="center"/>
              <w:rPr>
                <w:color w:val="000000"/>
                <w:sz w:val="20"/>
                <w:szCs w:val="20"/>
              </w:rPr>
            </w:pPr>
            <w:r>
              <w:rPr>
                <w:color w:val="000000"/>
                <w:sz w:val="20"/>
                <w:szCs w:val="20"/>
              </w:rPr>
              <w:t>0,038</w:t>
            </w:r>
          </w:p>
        </w:tc>
        <w:tc>
          <w:tcPr>
            <w:tcW w:w="957" w:type="pct"/>
            <w:shd w:val="clear" w:color="auto" w:fill="auto"/>
            <w:vAlign w:val="center"/>
          </w:tcPr>
          <w:p w14:paraId="33F9A3D7" w14:textId="6035E23E" w:rsidR="005105C2" w:rsidRDefault="005105C2" w:rsidP="005105C2">
            <w:pPr>
              <w:jc w:val="center"/>
              <w:rPr>
                <w:color w:val="000000"/>
                <w:sz w:val="20"/>
                <w:szCs w:val="20"/>
              </w:rPr>
            </w:pPr>
            <w:r w:rsidRPr="00C27A3B">
              <w:rPr>
                <w:color w:val="000000"/>
                <w:sz w:val="20"/>
                <w:szCs w:val="20"/>
              </w:rPr>
              <w:t>0,040</w:t>
            </w:r>
          </w:p>
        </w:tc>
        <w:tc>
          <w:tcPr>
            <w:tcW w:w="736" w:type="pct"/>
            <w:shd w:val="clear" w:color="auto" w:fill="auto"/>
            <w:vAlign w:val="center"/>
          </w:tcPr>
          <w:p w14:paraId="0B0F2E33" w14:textId="3E5E88D4" w:rsidR="005105C2" w:rsidRDefault="005105C2" w:rsidP="005105C2">
            <w:pPr>
              <w:jc w:val="center"/>
              <w:rPr>
                <w:color w:val="000000"/>
                <w:sz w:val="20"/>
                <w:szCs w:val="20"/>
              </w:rPr>
            </w:pPr>
            <w:r>
              <w:rPr>
                <w:color w:val="000000"/>
                <w:sz w:val="20"/>
                <w:szCs w:val="20"/>
              </w:rPr>
              <w:t>0,02</w:t>
            </w:r>
          </w:p>
        </w:tc>
        <w:tc>
          <w:tcPr>
            <w:tcW w:w="1027" w:type="pct"/>
            <w:shd w:val="clear" w:color="auto" w:fill="auto"/>
            <w:vAlign w:val="center"/>
          </w:tcPr>
          <w:p w14:paraId="606C0BC1" w14:textId="54C8D343" w:rsidR="005105C2" w:rsidRDefault="005105C2" w:rsidP="005105C2">
            <w:pPr>
              <w:jc w:val="center"/>
              <w:rPr>
                <w:color w:val="000000"/>
                <w:sz w:val="20"/>
                <w:szCs w:val="20"/>
              </w:rPr>
            </w:pPr>
            <w:r>
              <w:rPr>
                <w:color w:val="000000"/>
                <w:sz w:val="20"/>
                <w:szCs w:val="20"/>
              </w:rPr>
              <w:t>52,6</w:t>
            </w:r>
          </w:p>
        </w:tc>
      </w:tr>
      <w:tr w:rsidR="005105C2" w14:paraId="60467D1E" w14:textId="77777777" w:rsidTr="00137501">
        <w:trPr>
          <w:trHeight w:val="340"/>
        </w:trPr>
        <w:tc>
          <w:tcPr>
            <w:tcW w:w="294" w:type="pct"/>
            <w:shd w:val="clear" w:color="auto" w:fill="auto"/>
            <w:vAlign w:val="center"/>
            <w:hideMark/>
          </w:tcPr>
          <w:p w14:paraId="5C80DFF0" w14:textId="77777777" w:rsidR="005105C2" w:rsidRDefault="005105C2" w:rsidP="005105C2">
            <w:pPr>
              <w:jc w:val="center"/>
              <w:rPr>
                <w:color w:val="000000"/>
                <w:sz w:val="20"/>
                <w:szCs w:val="20"/>
              </w:rPr>
            </w:pPr>
            <w:r>
              <w:rPr>
                <w:color w:val="000000"/>
                <w:sz w:val="20"/>
                <w:szCs w:val="20"/>
              </w:rPr>
              <w:t>24</w:t>
            </w:r>
          </w:p>
        </w:tc>
        <w:tc>
          <w:tcPr>
            <w:tcW w:w="1397" w:type="pct"/>
            <w:shd w:val="clear" w:color="auto" w:fill="auto"/>
            <w:vAlign w:val="center"/>
            <w:hideMark/>
          </w:tcPr>
          <w:p w14:paraId="571BE389" w14:textId="3A8F4952" w:rsidR="005105C2" w:rsidRPr="003F0F4D" w:rsidRDefault="005105C2" w:rsidP="005105C2">
            <w:pPr>
              <w:rPr>
                <w:sz w:val="20"/>
                <w:szCs w:val="20"/>
              </w:rPr>
            </w:pPr>
            <w:r>
              <w:rPr>
                <w:color w:val="000000"/>
                <w:sz w:val="20"/>
                <w:szCs w:val="20"/>
              </w:rPr>
              <w:t>Котельная ул. Рогова</w:t>
            </w:r>
          </w:p>
        </w:tc>
        <w:tc>
          <w:tcPr>
            <w:tcW w:w="589" w:type="pct"/>
            <w:shd w:val="clear" w:color="auto" w:fill="auto"/>
            <w:vAlign w:val="center"/>
          </w:tcPr>
          <w:p w14:paraId="63F4E771" w14:textId="768449E3" w:rsidR="005105C2" w:rsidRDefault="005105C2" w:rsidP="005105C2">
            <w:pPr>
              <w:jc w:val="center"/>
              <w:rPr>
                <w:color w:val="000000"/>
                <w:sz w:val="20"/>
                <w:szCs w:val="20"/>
              </w:rPr>
            </w:pPr>
            <w:r>
              <w:rPr>
                <w:color w:val="000000"/>
                <w:sz w:val="20"/>
                <w:szCs w:val="20"/>
              </w:rPr>
              <w:t>6,45</w:t>
            </w:r>
          </w:p>
        </w:tc>
        <w:tc>
          <w:tcPr>
            <w:tcW w:w="957" w:type="pct"/>
            <w:shd w:val="clear" w:color="auto" w:fill="auto"/>
            <w:vAlign w:val="center"/>
          </w:tcPr>
          <w:p w14:paraId="455FD0BD" w14:textId="30BF4CBF" w:rsidR="005105C2" w:rsidRDefault="005105C2" w:rsidP="005105C2">
            <w:pPr>
              <w:jc w:val="center"/>
              <w:rPr>
                <w:color w:val="000000"/>
                <w:sz w:val="20"/>
                <w:szCs w:val="20"/>
              </w:rPr>
            </w:pPr>
            <w:r w:rsidRPr="00C27A3B">
              <w:rPr>
                <w:color w:val="000000"/>
                <w:sz w:val="20"/>
                <w:szCs w:val="20"/>
              </w:rPr>
              <w:t>0,860</w:t>
            </w:r>
          </w:p>
        </w:tc>
        <w:tc>
          <w:tcPr>
            <w:tcW w:w="736" w:type="pct"/>
            <w:shd w:val="clear" w:color="auto" w:fill="auto"/>
            <w:vAlign w:val="center"/>
          </w:tcPr>
          <w:p w14:paraId="07D7B1B7" w14:textId="77A8C13F" w:rsidR="005105C2" w:rsidRDefault="005105C2" w:rsidP="005105C2">
            <w:pPr>
              <w:jc w:val="center"/>
              <w:rPr>
                <w:color w:val="000000"/>
                <w:sz w:val="20"/>
                <w:szCs w:val="20"/>
              </w:rPr>
            </w:pPr>
            <w:r>
              <w:rPr>
                <w:color w:val="000000"/>
                <w:sz w:val="20"/>
                <w:szCs w:val="20"/>
              </w:rPr>
              <w:t>0,031</w:t>
            </w:r>
          </w:p>
        </w:tc>
        <w:tc>
          <w:tcPr>
            <w:tcW w:w="1027" w:type="pct"/>
            <w:shd w:val="clear" w:color="auto" w:fill="auto"/>
            <w:vAlign w:val="center"/>
          </w:tcPr>
          <w:p w14:paraId="78C95ECB" w14:textId="4619162A" w:rsidR="005105C2" w:rsidRDefault="005105C2" w:rsidP="005105C2">
            <w:pPr>
              <w:jc w:val="center"/>
              <w:rPr>
                <w:color w:val="000000"/>
                <w:sz w:val="20"/>
                <w:szCs w:val="20"/>
              </w:rPr>
            </w:pPr>
            <w:r>
              <w:rPr>
                <w:color w:val="000000"/>
                <w:sz w:val="20"/>
                <w:szCs w:val="20"/>
              </w:rPr>
              <w:t>0,48</w:t>
            </w:r>
          </w:p>
        </w:tc>
      </w:tr>
    </w:tbl>
    <w:p w14:paraId="7081B926" w14:textId="15509AD1" w:rsidR="001E757E" w:rsidRPr="002E53E7" w:rsidRDefault="001E757E" w:rsidP="007C084C">
      <w:pPr>
        <w:pStyle w:val="aff9"/>
        <w:keepNext/>
      </w:pPr>
    </w:p>
    <w:p w14:paraId="627688B9" w14:textId="210C4E08" w:rsidR="000936D1" w:rsidRDefault="000936D1" w:rsidP="00344885">
      <w:pPr>
        <w:pStyle w:val="Maximyz0"/>
      </w:pPr>
    </w:p>
    <w:p w14:paraId="621E929A" w14:textId="6DB41832" w:rsidR="005C0B66" w:rsidRPr="002E53E7" w:rsidRDefault="009423E6" w:rsidP="00AB5C36">
      <w:pPr>
        <w:pStyle w:val="32"/>
      </w:pPr>
      <w:bookmarkStart w:id="79" w:name="_Toc73624507"/>
      <w:r w:rsidRPr="002E53E7">
        <w:t>Способы учета тепловой энергии, отпущенной в тепловые сети</w:t>
      </w:r>
      <w:bookmarkEnd w:id="79"/>
      <w:r w:rsidR="003379D1" w:rsidRPr="002E53E7">
        <w:t xml:space="preserve"> </w:t>
      </w:r>
    </w:p>
    <w:p w14:paraId="2D0DE668" w14:textId="778B396A" w:rsidR="00810022" w:rsidRDefault="00810022" w:rsidP="00810022">
      <w:pPr>
        <w:pStyle w:val="Maximyz0"/>
      </w:pPr>
      <w:r w:rsidRPr="00374A83">
        <w:t xml:space="preserve">Согласно пункту 1 статьи 13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производимые, передаваемые, потребляемые энергетические ресурсы подлежат обязательному учету с применением приборов учета используемых энергетических ресурсов. </w:t>
      </w:r>
    </w:p>
    <w:p w14:paraId="6A1598C2" w14:textId="77777777" w:rsidR="00EB1874" w:rsidRDefault="00EB1874" w:rsidP="00EB1874">
      <w:pPr>
        <w:pStyle w:val="Maximyz0"/>
      </w:pPr>
      <w:r>
        <w:t>В случае отсутствия счётчиков тепловой энергии на котельных у</w:t>
      </w:r>
      <w:r w:rsidRPr="00483970">
        <w:t>чет выработанной тепловой энергии производится расчетным способом, исходя из объемов сжигаемого топлива с учетом его теплотворной способности и удельного расхода топлива на выработку тепловой энергии.</w:t>
      </w:r>
    </w:p>
    <w:p w14:paraId="59922B6F" w14:textId="77777777" w:rsidR="00EB1874" w:rsidRPr="00374A83" w:rsidRDefault="00EB1874" w:rsidP="00EB1874">
      <w:pPr>
        <w:pStyle w:val="Maximyz0"/>
        <w:rPr>
          <w:szCs w:val="24"/>
        </w:rPr>
      </w:pPr>
      <w:r w:rsidRPr="00374A83">
        <w:rPr>
          <w:szCs w:val="24"/>
        </w:rPr>
        <w:t>В соответствии с пунктом 1 статьи 19 Федерального закона от 27.07.2010 №190-ФЗ «О теплоснабжении» количество тепловой энергии, тепл</w:t>
      </w:r>
      <w:r>
        <w:rPr>
          <w:szCs w:val="24"/>
        </w:rPr>
        <w:t>оносителя, поставляемых по дого</w:t>
      </w:r>
      <w:r w:rsidRPr="00374A83">
        <w:rPr>
          <w:szCs w:val="24"/>
        </w:rPr>
        <w:t>вору теплоснабжения или договору поставки тепловой энергии, а также передаваемых по договору оказания услуг по передаче тепловой энергии, теплоносителя, подлежит коммерческому учету.</w:t>
      </w:r>
    </w:p>
    <w:p w14:paraId="57991CD0" w14:textId="77777777" w:rsidR="00EB1874" w:rsidRDefault="00EB1874" w:rsidP="00EB1874">
      <w:pPr>
        <w:pStyle w:val="Maximyz0"/>
        <w:rPr>
          <w:szCs w:val="24"/>
        </w:rPr>
      </w:pPr>
      <w:r>
        <w:rPr>
          <w:szCs w:val="24"/>
        </w:rPr>
        <w:t>В</w:t>
      </w:r>
      <w:r w:rsidRPr="00374A83">
        <w:rPr>
          <w:szCs w:val="24"/>
        </w:rPr>
        <w:t xml:space="preserve"> целях устранения нарушений </w:t>
      </w:r>
      <w:r>
        <w:rPr>
          <w:szCs w:val="24"/>
        </w:rPr>
        <w:t>действующего</w:t>
      </w:r>
      <w:r w:rsidRPr="00374A83">
        <w:rPr>
          <w:szCs w:val="24"/>
        </w:rPr>
        <w:t xml:space="preserve"> законодательства </w:t>
      </w:r>
      <w:r>
        <w:rPr>
          <w:szCs w:val="24"/>
        </w:rPr>
        <w:t>необходимо</w:t>
      </w:r>
      <w:r w:rsidRPr="00374A83">
        <w:rPr>
          <w:szCs w:val="24"/>
        </w:rPr>
        <w:t xml:space="preserve"> </w:t>
      </w:r>
      <w:r>
        <w:rPr>
          <w:szCs w:val="24"/>
        </w:rPr>
        <w:t>оснащение котельных приборами учёта отпущенной тепловой энергии.</w:t>
      </w:r>
    </w:p>
    <w:p w14:paraId="094CE5F2" w14:textId="371007A6" w:rsidR="00810022" w:rsidRPr="00CD7A6D" w:rsidRDefault="00810022" w:rsidP="00B7223C">
      <w:pPr>
        <w:pStyle w:val="Maximyz0"/>
        <w:spacing w:after="240"/>
        <w:rPr>
          <w:szCs w:val="24"/>
        </w:rPr>
      </w:pPr>
      <w:r>
        <w:t>Сведения об оснащ</w:t>
      </w:r>
      <w:r w:rsidRPr="00810022">
        <w:rPr>
          <w:szCs w:val="24"/>
        </w:rPr>
        <w:t xml:space="preserve">ении котельных </w:t>
      </w:r>
      <w:r w:rsidR="00872C21">
        <w:rPr>
          <w:szCs w:val="24"/>
        </w:rPr>
        <w:t>г</w:t>
      </w:r>
      <w:r w:rsidR="00882783">
        <w:rPr>
          <w:szCs w:val="24"/>
        </w:rPr>
        <w:t>ородского округа Лотошино</w:t>
      </w:r>
      <w:r w:rsidRPr="00810022">
        <w:rPr>
          <w:szCs w:val="24"/>
        </w:rPr>
        <w:t xml:space="preserve"> приборами учета отпуска тепловой энергии в тепловые сети представлены в </w:t>
      </w:r>
      <w:r w:rsidRPr="00872C21">
        <w:rPr>
          <w:szCs w:val="24"/>
        </w:rPr>
        <w:t>таблиц</w:t>
      </w:r>
      <w:r w:rsidR="00AB7B67" w:rsidRPr="00872C21">
        <w:rPr>
          <w:szCs w:val="24"/>
        </w:rPr>
        <w:t xml:space="preserve">ах </w:t>
      </w:r>
      <w:r w:rsidRPr="00872C21">
        <w:rPr>
          <w:szCs w:val="24"/>
        </w:rPr>
        <w:fldChar w:fldCharType="begin"/>
      </w:r>
      <w:r w:rsidRPr="00872C21">
        <w:rPr>
          <w:szCs w:val="24"/>
        </w:rPr>
        <w:instrText xml:space="preserve"> REF _Ref19005214 \h  \* MERGEFORMAT </w:instrText>
      </w:r>
      <w:r w:rsidRPr="00872C21">
        <w:rPr>
          <w:szCs w:val="24"/>
        </w:rPr>
      </w:r>
      <w:r w:rsidRPr="00872C21">
        <w:rPr>
          <w:szCs w:val="24"/>
        </w:rPr>
        <w:fldChar w:fldCharType="separate"/>
      </w:r>
      <w:r w:rsidR="002A07CF" w:rsidRPr="002A07CF">
        <w:rPr>
          <w:vanish/>
          <w:szCs w:val="24"/>
        </w:rPr>
        <w:t xml:space="preserve">Таблица </w:t>
      </w:r>
      <w:r w:rsidR="002A07CF" w:rsidRPr="002A07CF">
        <w:rPr>
          <w:noProof/>
          <w:szCs w:val="24"/>
        </w:rPr>
        <w:t>1</w:t>
      </w:r>
      <w:r w:rsidR="002A07CF" w:rsidRPr="002A07CF">
        <w:rPr>
          <w:szCs w:val="24"/>
        </w:rPr>
        <w:t>.</w:t>
      </w:r>
      <w:r w:rsidR="002A07CF" w:rsidRPr="002A07CF">
        <w:rPr>
          <w:noProof/>
          <w:szCs w:val="24"/>
        </w:rPr>
        <w:t>20</w:t>
      </w:r>
      <w:r w:rsidRPr="00872C21">
        <w:rPr>
          <w:szCs w:val="24"/>
        </w:rPr>
        <w:fldChar w:fldCharType="end"/>
      </w:r>
      <w:r w:rsidR="007F0DE4" w:rsidRPr="00872C21">
        <w:rPr>
          <w:szCs w:val="24"/>
        </w:rPr>
        <w:t xml:space="preserve"> </w:t>
      </w:r>
      <w:r w:rsidR="00AB7B67" w:rsidRPr="00872C21">
        <w:rPr>
          <w:szCs w:val="24"/>
        </w:rPr>
        <w:t>-</w:t>
      </w:r>
      <w:r w:rsidR="00872C21">
        <w:rPr>
          <w:szCs w:val="24"/>
        </w:rPr>
        <w:t xml:space="preserve"> </w:t>
      </w:r>
      <w:r w:rsidR="00B7223C" w:rsidRPr="00872C21">
        <w:rPr>
          <w:szCs w:val="24"/>
        </w:rPr>
        <w:fldChar w:fldCharType="begin"/>
      </w:r>
      <w:r w:rsidR="00B7223C" w:rsidRPr="00872C21">
        <w:rPr>
          <w:szCs w:val="24"/>
        </w:rPr>
        <w:instrText xml:space="preserve"> REF _Ref36036723 \h  \* MERGEFORMAT </w:instrText>
      </w:r>
      <w:r w:rsidR="00B7223C" w:rsidRPr="00872C21">
        <w:rPr>
          <w:szCs w:val="24"/>
        </w:rPr>
      </w:r>
      <w:r w:rsidR="00B7223C" w:rsidRPr="00872C21">
        <w:rPr>
          <w:szCs w:val="24"/>
        </w:rPr>
        <w:fldChar w:fldCharType="separate"/>
      </w:r>
      <w:r w:rsidR="002A07CF" w:rsidRPr="002A07CF">
        <w:rPr>
          <w:vanish/>
          <w:szCs w:val="24"/>
        </w:rPr>
        <w:t xml:space="preserve">Таблица </w:t>
      </w:r>
      <w:r w:rsidR="002A07CF" w:rsidRPr="002A07CF">
        <w:rPr>
          <w:noProof/>
          <w:szCs w:val="24"/>
        </w:rPr>
        <w:t>1</w:t>
      </w:r>
      <w:r w:rsidR="002A07CF" w:rsidRPr="002A07CF">
        <w:rPr>
          <w:szCs w:val="24"/>
        </w:rPr>
        <w:t>.</w:t>
      </w:r>
      <w:r w:rsidR="002A07CF" w:rsidRPr="002A07CF">
        <w:rPr>
          <w:noProof/>
          <w:szCs w:val="24"/>
        </w:rPr>
        <w:t>21</w:t>
      </w:r>
      <w:r w:rsidR="00B7223C" w:rsidRPr="00872C21">
        <w:rPr>
          <w:szCs w:val="24"/>
        </w:rPr>
        <w:fldChar w:fldCharType="end"/>
      </w:r>
      <w:r w:rsidR="00B7223C" w:rsidRPr="00872C21">
        <w:rPr>
          <w:szCs w:val="24"/>
        </w:rPr>
        <w:t>.</w:t>
      </w:r>
    </w:p>
    <w:p w14:paraId="661E374C" w14:textId="08635AFE" w:rsidR="00810022" w:rsidRDefault="00810022" w:rsidP="00B876E2">
      <w:pPr>
        <w:pStyle w:val="affffffffffffff7"/>
        <w:spacing w:line="240" w:lineRule="auto"/>
        <w:ind w:firstLine="0"/>
        <w:rPr>
          <w:sz w:val="20"/>
          <w:szCs w:val="20"/>
        </w:rPr>
      </w:pPr>
      <w:bookmarkStart w:id="80" w:name="_Ref19005214"/>
      <w:r w:rsidRPr="00810022">
        <w:rPr>
          <w:sz w:val="20"/>
          <w:szCs w:val="20"/>
        </w:rPr>
        <w:t xml:space="preserve">Таблица </w:t>
      </w:r>
      <w:r w:rsidR="00B649AF">
        <w:rPr>
          <w:sz w:val="20"/>
          <w:szCs w:val="20"/>
        </w:rPr>
        <w:fldChar w:fldCharType="begin"/>
      </w:r>
      <w:r w:rsidR="00B649AF">
        <w:rPr>
          <w:sz w:val="20"/>
          <w:szCs w:val="20"/>
        </w:rPr>
        <w:instrText xml:space="preserve"> STYLEREF 1 \s </w:instrText>
      </w:r>
      <w:r w:rsidR="00B649AF">
        <w:rPr>
          <w:sz w:val="20"/>
          <w:szCs w:val="20"/>
        </w:rPr>
        <w:fldChar w:fldCharType="separate"/>
      </w:r>
      <w:r w:rsidR="002A07CF">
        <w:rPr>
          <w:noProof/>
          <w:sz w:val="20"/>
          <w:szCs w:val="20"/>
        </w:rPr>
        <w:t>1</w:t>
      </w:r>
      <w:r w:rsidR="00B649AF">
        <w:rPr>
          <w:sz w:val="20"/>
          <w:szCs w:val="20"/>
        </w:rPr>
        <w:fldChar w:fldCharType="end"/>
      </w:r>
      <w:r w:rsidR="00B649AF">
        <w:rPr>
          <w:sz w:val="20"/>
          <w:szCs w:val="20"/>
        </w:rPr>
        <w:t>.</w:t>
      </w:r>
      <w:r w:rsidR="00B649AF">
        <w:rPr>
          <w:sz w:val="20"/>
          <w:szCs w:val="20"/>
        </w:rPr>
        <w:fldChar w:fldCharType="begin"/>
      </w:r>
      <w:r w:rsidR="00B649AF">
        <w:rPr>
          <w:sz w:val="20"/>
          <w:szCs w:val="20"/>
        </w:rPr>
        <w:instrText xml:space="preserve"> SEQ Таблица \* ARABIC \s 1 </w:instrText>
      </w:r>
      <w:r w:rsidR="00B649AF">
        <w:rPr>
          <w:sz w:val="20"/>
          <w:szCs w:val="20"/>
        </w:rPr>
        <w:fldChar w:fldCharType="separate"/>
      </w:r>
      <w:r w:rsidR="002A07CF">
        <w:rPr>
          <w:noProof/>
          <w:sz w:val="20"/>
          <w:szCs w:val="20"/>
        </w:rPr>
        <w:t>20</w:t>
      </w:r>
      <w:r w:rsidR="00B649AF">
        <w:rPr>
          <w:sz w:val="20"/>
          <w:szCs w:val="20"/>
        </w:rPr>
        <w:fldChar w:fldCharType="end"/>
      </w:r>
      <w:bookmarkEnd w:id="80"/>
      <w:r w:rsidRPr="00810022">
        <w:rPr>
          <w:sz w:val="20"/>
          <w:szCs w:val="20"/>
        </w:rPr>
        <w:t xml:space="preserve"> - Приборы учёта отпуска тепловой энергии на котельных</w:t>
      </w:r>
      <w:r w:rsidR="00AB7B67">
        <w:rPr>
          <w:sz w:val="20"/>
          <w:szCs w:val="20"/>
        </w:rPr>
        <w:t xml:space="preserve"> </w:t>
      </w:r>
      <w:r w:rsidR="00872C21">
        <w:rPr>
          <w:sz w:val="20"/>
          <w:szCs w:val="20"/>
        </w:rPr>
        <w:t>г</w:t>
      </w:r>
      <w:r w:rsidR="00882783">
        <w:rPr>
          <w:sz w:val="20"/>
          <w:szCs w:val="20"/>
        </w:rPr>
        <w:t>ородского округа Лотошино</w:t>
      </w:r>
      <w:r w:rsidRPr="00810022">
        <w:rPr>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3013"/>
        <w:gridCol w:w="1983"/>
        <w:gridCol w:w="3962"/>
      </w:tblGrid>
      <w:tr w:rsidR="000B5A95" w:rsidRPr="00D66099" w14:paraId="477EBF3B" w14:textId="77777777" w:rsidTr="00B876E2">
        <w:trPr>
          <w:trHeight w:val="340"/>
          <w:tblHeader/>
        </w:trPr>
        <w:tc>
          <w:tcPr>
            <w:tcW w:w="347" w:type="pct"/>
            <w:shd w:val="clear" w:color="auto" w:fill="auto"/>
            <w:vAlign w:val="center"/>
            <w:hideMark/>
          </w:tcPr>
          <w:p w14:paraId="0DDF820A" w14:textId="77777777" w:rsidR="000B5A95" w:rsidRPr="00D66099" w:rsidRDefault="000B5A95" w:rsidP="00B876E2">
            <w:pPr>
              <w:jc w:val="center"/>
              <w:rPr>
                <w:color w:val="000000"/>
                <w:sz w:val="20"/>
                <w:szCs w:val="20"/>
              </w:rPr>
            </w:pPr>
            <w:bookmarkStart w:id="81" w:name="_Ref24627649"/>
            <w:r w:rsidRPr="00D66099">
              <w:rPr>
                <w:color w:val="000000"/>
                <w:sz w:val="20"/>
                <w:szCs w:val="20"/>
              </w:rPr>
              <w:t>№ п/п</w:t>
            </w:r>
          </w:p>
        </w:tc>
        <w:tc>
          <w:tcPr>
            <w:tcW w:w="1565" w:type="pct"/>
            <w:shd w:val="clear" w:color="auto" w:fill="auto"/>
            <w:vAlign w:val="center"/>
            <w:hideMark/>
          </w:tcPr>
          <w:p w14:paraId="528C72BA" w14:textId="77777777" w:rsidR="000B5A95" w:rsidRPr="00D66099" w:rsidRDefault="000B5A95" w:rsidP="00B876E2">
            <w:pPr>
              <w:jc w:val="center"/>
              <w:rPr>
                <w:color w:val="000000"/>
                <w:sz w:val="20"/>
                <w:szCs w:val="20"/>
              </w:rPr>
            </w:pPr>
            <w:r w:rsidRPr="00D66099">
              <w:rPr>
                <w:color w:val="000000"/>
                <w:sz w:val="20"/>
                <w:szCs w:val="20"/>
              </w:rPr>
              <w:t>Наименование ТСО</w:t>
            </w:r>
          </w:p>
        </w:tc>
        <w:tc>
          <w:tcPr>
            <w:tcW w:w="1030" w:type="pct"/>
            <w:shd w:val="clear" w:color="auto" w:fill="auto"/>
            <w:vAlign w:val="center"/>
            <w:hideMark/>
          </w:tcPr>
          <w:p w14:paraId="711A3324" w14:textId="77777777" w:rsidR="000B5A95" w:rsidRPr="00D66099" w:rsidRDefault="000B5A95" w:rsidP="00B876E2">
            <w:pPr>
              <w:jc w:val="center"/>
              <w:rPr>
                <w:color w:val="000000"/>
                <w:sz w:val="20"/>
                <w:szCs w:val="20"/>
              </w:rPr>
            </w:pPr>
            <w:r w:rsidRPr="00D66099">
              <w:rPr>
                <w:color w:val="000000"/>
                <w:sz w:val="20"/>
                <w:szCs w:val="20"/>
              </w:rPr>
              <w:t>Наименование котельной</w:t>
            </w:r>
          </w:p>
        </w:tc>
        <w:tc>
          <w:tcPr>
            <w:tcW w:w="2058" w:type="pct"/>
            <w:shd w:val="clear" w:color="auto" w:fill="auto"/>
            <w:vAlign w:val="center"/>
            <w:hideMark/>
          </w:tcPr>
          <w:p w14:paraId="1528E9A9" w14:textId="77777777" w:rsidR="000B5A95" w:rsidRPr="00D66099" w:rsidRDefault="000B5A95" w:rsidP="00B876E2">
            <w:pPr>
              <w:jc w:val="center"/>
              <w:rPr>
                <w:color w:val="000000"/>
                <w:sz w:val="20"/>
                <w:szCs w:val="20"/>
              </w:rPr>
            </w:pPr>
            <w:r w:rsidRPr="00D66099">
              <w:rPr>
                <w:sz w:val="20"/>
                <w:szCs w:val="20"/>
                <w:lang w:eastAsia="en-US"/>
              </w:rPr>
              <w:t>Способ учета тепла, отпущенного в тепловые сети</w:t>
            </w:r>
          </w:p>
        </w:tc>
      </w:tr>
      <w:tr w:rsidR="000B5A95" w:rsidRPr="00D66099" w14:paraId="4C7E7286" w14:textId="77777777" w:rsidTr="00B876E2">
        <w:trPr>
          <w:trHeight w:val="340"/>
        </w:trPr>
        <w:tc>
          <w:tcPr>
            <w:tcW w:w="347" w:type="pct"/>
            <w:shd w:val="clear" w:color="auto" w:fill="auto"/>
            <w:vAlign w:val="center"/>
            <w:hideMark/>
          </w:tcPr>
          <w:p w14:paraId="647B21E8" w14:textId="77777777" w:rsidR="000B5A95" w:rsidRPr="00D66099" w:rsidRDefault="000B5A95" w:rsidP="00B876E2">
            <w:pPr>
              <w:jc w:val="center"/>
              <w:rPr>
                <w:color w:val="000000"/>
                <w:sz w:val="20"/>
                <w:szCs w:val="20"/>
              </w:rPr>
            </w:pPr>
            <w:r w:rsidRPr="00D66099">
              <w:rPr>
                <w:color w:val="000000"/>
                <w:sz w:val="20"/>
                <w:szCs w:val="20"/>
              </w:rPr>
              <w:t>1</w:t>
            </w:r>
          </w:p>
        </w:tc>
        <w:tc>
          <w:tcPr>
            <w:tcW w:w="1565" w:type="pct"/>
            <w:shd w:val="clear" w:color="auto" w:fill="auto"/>
            <w:vAlign w:val="center"/>
            <w:hideMark/>
          </w:tcPr>
          <w:p w14:paraId="62D0BB90" w14:textId="4E4C8211" w:rsidR="000B5A95" w:rsidRPr="00D66099" w:rsidRDefault="000B5A95"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1030" w:type="pct"/>
            <w:shd w:val="clear" w:color="auto" w:fill="auto"/>
            <w:vAlign w:val="center"/>
            <w:hideMark/>
          </w:tcPr>
          <w:p w14:paraId="7CB86DEF" w14:textId="03D118C8" w:rsidR="000B5A95" w:rsidRPr="00D66099" w:rsidRDefault="000B5A95" w:rsidP="00B876E2">
            <w:pPr>
              <w:jc w:val="center"/>
              <w:rPr>
                <w:color w:val="000000"/>
                <w:sz w:val="20"/>
                <w:szCs w:val="20"/>
              </w:rPr>
            </w:pPr>
            <w:r w:rsidRPr="00D66099">
              <w:rPr>
                <w:sz w:val="20"/>
                <w:szCs w:val="20"/>
              </w:rPr>
              <w:t>Котельная №1</w:t>
            </w:r>
          </w:p>
        </w:tc>
        <w:tc>
          <w:tcPr>
            <w:tcW w:w="2058" w:type="pct"/>
            <w:shd w:val="clear" w:color="auto" w:fill="auto"/>
            <w:vAlign w:val="center"/>
            <w:hideMark/>
          </w:tcPr>
          <w:p w14:paraId="4A5E55DF" w14:textId="0379AE35" w:rsidR="000B5A95" w:rsidRPr="00D66099" w:rsidRDefault="00C6625C" w:rsidP="00B876E2">
            <w:pPr>
              <w:jc w:val="center"/>
              <w:rPr>
                <w:color w:val="000000"/>
                <w:sz w:val="20"/>
                <w:szCs w:val="20"/>
              </w:rPr>
            </w:pPr>
            <w:r>
              <w:rPr>
                <w:color w:val="000000"/>
                <w:sz w:val="20"/>
                <w:szCs w:val="20"/>
              </w:rPr>
              <w:t>У</w:t>
            </w:r>
            <w:r w:rsidR="00563035">
              <w:rPr>
                <w:color w:val="000000"/>
                <w:sz w:val="20"/>
                <w:szCs w:val="20"/>
              </w:rPr>
              <w:t>чет расхода топлива</w:t>
            </w:r>
          </w:p>
        </w:tc>
      </w:tr>
      <w:tr w:rsidR="00563035" w:rsidRPr="00D66099" w14:paraId="0ED23D0F" w14:textId="77777777" w:rsidTr="00B876E2">
        <w:trPr>
          <w:trHeight w:val="340"/>
        </w:trPr>
        <w:tc>
          <w:tcPr>
            <w:tcW w:w="347" w:type="pct"/>
            <w:shd w:val="clear" w:color="auto" w:fill="auto"/>
            <w:vAlign w:val="center"/>
            <w:hideMark/>
          </w:tcPr>
          <w:p w14:paraId="29FC52FA" w14:textId="77777777" w:rsidR="00563035" w:rsidRPr="00D66099" w:rsidRDefault="00563035" w:rsidP="00B876E2">
            <w:pPr>
              <w:jc w:val="center"/>
              <w:rPr>
                <w:color w:val="000000"/>
                <w:sz w:val="20"/>
                <w:szCs w:val="20"/>
              </w:rPr>
            </w:pPr>
            <w:r w:rsidRPr="00D66099">
              <w:rPr>
                <w:color w:val="000000"/>
                <w:sz w:val="20"/>
                <w:szCs w:val="20"/>
              </w:rPr>
              <w:t>2</w:t>
            </w:r>
          </w:p>
        </w:tc>
        <w:tc>
          <w:tcPr>
            <w:tcW w:w="1565" w:type="pct"/>
            <w:shd w:val="clear" w:color="auto" w:fill="auto"/>
            <w:vAlign w:val="center"/>
            <w:hideMark/>
          </w:tcPr>
          <w:p w14:paraId="5008018F" w14:textId="2E79383F" w:rsidR="00563035" w:rsidRPr="00D66099" w:rsidRDefault="00563035"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5E30A264" w14:textId="779C01D4" w:rsidR="00563035" w:rsidRPr="00D66099" w:rsidRDefault="00563035" w:rsidP="00B876E2">
            <w:pPr>
              <w:jc w:val="center"/>
              <w:rPr>
                <w:color w:val="000000"/>
                <w:sz w:val="20"/>
                <w:szCs w:val="20"/>
              </w:rPr>
            </w:pPr>
            <w:r w:rsidRPr="00D66099">
              <w:rPr>
                <w:sz w:val="20"/>
                <w:szCs w:val="20"/>
              </w:rPr>
              <w:t>Котельная №2а</w:t>
            </w:r>
          </w:p>
        </w:tc>
        <w:tc>
          <w:tcPr>
            <w:tcW w:w="2058" w:type="pct"/>
            <w:shd w:val="clear" w:color="auto" w:fill="auto"/>
            <w:vAlign w:val="center"/>
            <w:hideMark/>
          </w:tcPr>
          <w:p w14:paraId="0AD2AF32" w14:textId="23C863EA" w:rsidR="00563035" w:rsidRPr="00D66099" w:rsidRDefault="00C6625C" w:rsidP="00B876E2">
            <w:pPr>
              <w:jc w:val="center"/>
              <w:rPr>
                <w:color w:val="000000"/>
                <w:sz w:val="20"/>
                <w:szCs w:val="20"/>
              </w:rPr>
            </w:pPr>
            <w:r>
              <w:rPr>
                <w:color w:val="000000"/>
                <w:sz w:val="20"/>
                <w:szCs w:val="20"/>
              </w:rPr>
              <w:t>У</w:t>
            </w:r>
            <w:r w:rsidR="00563035" w:rsidRPr="007B7DD9">
              <w:rPr>
                <w:color w:val="000000"/>
                <w:sz w:val="20"/>
                <w:szCs w:val="20"/>
              </w:rPr>
              <w:t>чет расхода топлива</w:t>
            </w:r>
          </w:p>
        </w:tc>
      </w:tr>
      <w:tr w:rsidR="00563035" w:rsidRPr="00D66099" w14:paraId="386B2C2C" w14:textId="77777777" w:rsidTr="00B876E2">
        <w:trPr>
          <w:trHeight w:val="340"/>
        </w:trPr>
        <w:tc>
          <w:tcPr>
            <w:tcW w:w="347" w:type="pct"/>
            <w:shd w:val="clear" w:color="auto" w:fill="auto"/>
            <w:vAlign w:val="center"/>
            <w:hideMark/>
          </w:tcPr>
          <w:p w14:paraId="327D31CE" w14:textId="77777777" w:rsidR="00563035" w:rsidRPr="00D66099" w:rsidRDefault="00563035" w:rsidP="00B876E2">
            <w:pPr>
              <w:jc w:val="center"/>
              <w:rPr>
                <w:color w:val="000000"/>
                <w:sz w:val="20"/>
                <w:szCs w:val="20"/>
              </w:rPr>
            </w:pPr>
            <w:r w:rsidRPr="00D66099">
              <w:rPr>
                <w:color w:val="000000"/>
                <w:sz w:val="20"/>
                <w:szCs w:val="20"/>
              </w:rPr>
              <w:t>3</w:t>
            </w:r>
          </w:p>
        </w:tc>
        <w:tc>
          <w:tcPr>
            <w:tcW w:w="1565" w:type="pct"/>
            <w:shd w:val="clear" w:color="auto" w:fill="auto"/>
            <w:vAlign w:val="center"/>
            <w:hideMark/>
          </w:tcPr>
          <w:p w14:paraId="07EC7F03" w14:textId="00C33949" w:rsidR="00563035" w:rsidRPr="00D66099" w:rsidRDefault="00563035"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16D13B08" w14:textId="24D606BD" w:rsidR="00563035" w:rsidRPr="00D66099" w:rsidRDefault="00563035" w:rsidP="00B876E2">
            <w:pPr>
              <w:jc w:val="center"/>
              <w:rPr>
                <w:color w:val="000000"/>
                <w:sz w:val="20"/>
                <w:szCs w:val="20"/>
              </w:rPr>
            </w:pPr>
            <w:r w:rsidRPr="00D66099">
              <w:rPr>
                <w:sz w:val="20"/>
                <w:szCs w:val="20"/>
              </w:rPr>
              <w:t>Котельная №3а</w:t>
            </w:r>
          </w:p>
        </w:tc>
        <w:tc>
          <w:tcPr>
            <w:tcW w:w="2058" w:type="pct"/>
            <w:shd w:val="clear" w:color="auto" w:fill="auto"/>
            <w:vAlign w:val="center"/>
            <w:hideMark/>
          </w:tcPr>
          <w:p w14:paraId="73D26A6F" w14:textId="61A3E0BD" w:rsidR="00563035" w:rsidRPr="00D66099" w:rsidRDefault="00C6625C" w:rsidP="00B876E2">
            <w:pPr>
              <w:jc w:val="center"/>
              <w:rPr>
                <w:color w:val="000000"/>
                <w:sz w:val="20"/>
                <w:szCs w:val="20"/>
              </w:rPr>
            </w:pPr>
            <w:r>
              <w:rPr>
                <w:color w:val="000000"/>
                <w:sz w:val="20"/>
                <w:szCs w:val="20"/>
              </w:rPr>
              <w:t>У</w:t>
            </w:r>
            <w:r w:rsidR="00563035" w:rsidRPr="007B7DD9">
              <w:rPr>
                <w:color w:val="000000"/>
                <w:sz w:val="20"/>
                <w:szCs w:val="20"/>
              </w:rPr>
              <w:t>чет расхода топлива</w:t>
            </w:r>
          </w:p>
        </w:tc>
      </w:tr>
      <w:tr w:rsidR="00563035" w:rsidRPr="00D66099" w14:paraId="41F2E0A7" w14:textId="77777777" w:rsidTr="00B876E2">
        <w:trPr>
          <w:trHeight w:val="340"/>
        </w:trPr>
        <w:tc>
          <w:tcPr>
            <w:tcW w:w="347" w:type="pct"/>
            <w:shd w:val="clear" w:color="auto" w:fill="auto"/>
            <w:vAlign w:val="center"/>
            <w:hideMark/>
          </w:tcPr>
          <w:p w14:paraId="028A5F5E" w14:textId="77777777" w:rsidR="00563035" w:rsidRPr="00D66099" w:rsidRDefault="00563035" w:rsidP="00B876E2">
            <w:pPr>
              <w:jc w:val="center"/>
              <w:rPr>
                <w:color w:val="000000"/>
                <w:sz w:val="20"/>
                <w:szCs w:val="20"/>
              </w:rPr>
            </w:pPr>
            <w:r w:rsidRPr="00D66099">
              <w:rPr>
                <w:color w:val="000000"/>
                <w:sz w:val="20"/>
                <w:szCs w:val="20"/>
              </w:rPr>
              <w:t>4</w:t>
            </w:r>
          </w:p>
        </w:tc>
        <w:tc>
          <w:tcPr>
            <w:tcW w:w="1565" w:type="pct"/>
            <w:shd w:val="clear" w:color="auto" w:fill="auto"/>
            <w:vAlign w:val="center"/>
            <w:hideMark/>
          </w:tcPr>
          <w:p w14:paraId="1179424A" w14:textId="37B0F0CB" w:rsidR="00563035" w:rsidRPr="00D66099" w:rsidRDefault="00563035"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73F0B9A5" w14:textId="4A01E3A8" w:rsidR="00563035" w:rsidRPr="00D66099" w:rsidRDefault="00563035" w:rsidP="00B876E2">
            <w:pPr>
              <w:jc w:val="center"/>
              <w:rPr>
                <w:color w:val="000000"/>
                <w:sz w:val="20"/>
                <w:szCs w:val="20"/>
              </w:rPr>
            </w:pPr>
            <w:r w:rsidRPr="00D66099">
              <w:rPr>
                <w:sz w:val="20"/>
                <w:szCs w:val="20"/>
              </w:rPr>
              <w:t>Котельная №4</w:t>
            </w:r>
          </w:p>
        </w:tc>
        <w:tc>
          <w:tcPr>
            <w:tcW w:w="2058" w:type="pct"/>
            <w:shd w:val="clear" w:color="auto" w:fill="auto"/>
            <w:vAlign w:val="center"/>
            <w:hideMark/>
          </w:tcPr>
          <w:p w14:paraId="750ED896" w14:textId="1BF7DDE3" w:rsidR="00563035" w:rsidRPr="00D66099" w:rsidRDefault="00C6625C" w:rsidP="00B876E2">
            <w:pPr>
              <w:jc w:val="center"/>
              <w:rPr>
                <w:color w:val="000000"/>
                <w:sz w:val="20"/>
                <w:szCs w:val="20"/>
              </w:rPr>
            </w:pPr>
            <w:r>
              <w:rPr>
                <w:color w:val="000000"/>
                <w:sz w:val="20"/>
                <w:szCs w:val="20"/>
              </w:rPr>
              <w:t>У</w:t>
            </w:r>
            <w:r w:rsidR="00563035" w:rsidRPr="007B7DD9">
              <w:rPr>
                <w:color w:val="000000"/>
                <w:sz w:val="20"/>
                <w:szCs w:val="20"/>
              </w:rPr>
              <w:t>чет расхода топлива</w:t>
            </w:r>
          </w:p>
        </w:tc>
      </w:tr>
      <w:tr w:rsidR="00563035" w:rsidRPr="00D66099" w14:paraId="310D4B8D" w14:textId="77777777" w:rsidTr="00B876E2">
        <w:trPr>
          <w:trHeight w:val="340"/>
        </w:trPr>
        <w:tc>
          <w:tcPr>
            <w:tcW w:w="347" w:type="pct"/>
            <w:shd w:val="clear" w:color="auto" w:fill="auto"/>
            <w:vAlign w:val="center"/>
            <w:hideMark/>
          </w:tcPr>
          <w:p w14:paraId="1DA135F2" w14:textId="77777777" w:rsidR="00563035" w:rsidRPr="00D66099" w:rsidRDefault="00563035" w:rsidP="00B876E2">
            <w:pPr>
              <w:jc w:val="center"/>
              <w:rPr>
                <w:color w:val="000000"/>
                <w:sz w:val="20"/>
                <w:szCs w:val="20"/>
              </w:rPr>
            </w:pPr>
            <w:r w:rsidRPr="00D66099">
              <w:rPr>
                <w:color w:val="000000"/>
                <w:sz w:val="20"/>
                <w:szCs w:val="20"/>
              </w:rPr>
              <w:t>5</w:t>
            </w:r>
          </w:p>
        </w:tc>
        <w:tc>
          <w:tcPr>
            <w:tcW w:w="1565" w:type="pct"/>
            <w:shd w:val="clear" w:color="auto" w:fill="auto"/>
            <w:vAlign w:val="center"/>
            <w:hideMark/>
          </w:tcPr>
          <w:p w14:paraId="4C9F3F22" w14:textId="4DBD9520" w:rsidR="00563035" w:rsidRPr="00D66099" w:rsidRDefault="00563035"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1445DA5D" w14:textId="54A071E5" w:rsidR="00563035" w:rsidRPr="00D66099" w:rsidRDefault="00563035" w:rsidP="00B876E2">
            <w:pPr>
              <w:jc w:val="center"/>
              <w:rPr>
                <w:color w:val="000000"/>
                <w:sz w:val="20"/>
                <w:szCs w:val="20"/>
              </w:rPr>
            </w:pPr>
            <w:r w:rsidRPr="00D66099">
              <w:rPr>
                <w:sz w:val="20"/>
                <w:szCs w:val="20"/>
              </w:rPr>
              <w:t>Котельная №5</w:t>
            </w:r>
          </w:p>
        </w:tc>
        <w:tc>
          <w:tcPr>
            <w:tcW w:w="2058" w:type="pct"/>
            <w:shd w:val="clear" w:color="auto" w:fill="auto"/>
            <w:vAlign w:val="center"/>
            <w:hideMark/>
          </w:tcPr>
          <w:p w14:paraId="56D6E18C" w14:textId="340EAFF1" w:rsidR="00563035" w:rsidRPr="00D66099" w:rsidRDefault="00563035" w:rsidP="00B876E2">
            <w:pPr>
              <w:jc w:val="center"/>
              <w:rPr>
                <w:color w:val="000000"/>
                <w:sz w:val="20"/>
                <w:szCs w:val="20"/>
              </w:rPr>
            </w:pPr>
            <w:r w:rsidRPr="007B7DD9">
              <w:rPr>
                <w:color w:val="000000"/>
                <w:sz w:val="20"/>
                <w:szCs w:val="20"/>
              </w:rPr>
              <w:t>Тепловычислитель и учет расхода топлива</w:t>
            </w:r>
          </w:p>
        </w:tc>
      </w:tr>
      <w:tr w:rsidR="00C6625C" w:rsidRPr="00D66099" w14:paraId="2BE5A268" w14:textId="77777777" w:rsidTr="00B876E2">
        <w:trPr>
          <w:trHeight w:val="340"/>
        </w:trPr>
        <w:tc>
          <w:tcPr>
            <w:tcW w:w="347" w:type="pct"/>
            <w:shd w:val="clear" w:color="auto" w:fill="auto"/>
            <w:vAlign w:val="center"/>
            <w:hideMark/>
          </w:tcPr>
          <w:p w14:paraId="66181F29" w14:textId="77777777" w:rsidR="00C6625C" w:rsidRPr="00D66099" w:rsidRDefault="00C6625C" w:rsidP="00B876E2">
            <w:pPr>
              <w:jc w:val="center"/>
              <w:rPr>
                <w:color w:val="000000"/>
                <w:sz w:val="20"/>
                <w:szCs w:val="20"/>
              </w:rPr>
            </w:pPr>
            <w:r w:rsidRPr="00D66099">
              <w:rPr>
                <w:color w:val="000000"/>
                <w:sz w:val="20"/>
                <w:szCs w:val="20"/>
              </w:rPr>
              <w:t>6</w:t>
            </w:r>
          </w:p>
        </w:tc>
        <w:tc>
          <w:tcPr>
            <w:tcW w:w="1565" w:type="pct"/>
            <w:shd w:val="clear" w:color="auto" w:fill="auto"/>
            <w:vAlign w:val="center"/>
            <w:hideMark/>
          </w:tcPr>
          <w:p w14:paraId="467057EA" w14:textId="3BEBE8E0"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5EE974B0" w14:textId="14ED673E" w:rsidR="00C6625C" w:rsidRPr="00D66099" w:rsidRDefault="00C6625C" w:rsidP="00B876E2">
            <w:pPr>
              <w:jc w:val="center"/>
              <w:rPr>
                <w:color w:val="000000"/>
                <w:sz w:val="20"/>
                <w:szCs w:val="20"/>
              </w:rPr>
            </w:pPr>
            <w:r w:rsidRPr="00D66099">
              <w:rPr>
                <w:sz w:val="20"/>
                <w:szCs w:val="20"/>
              </w:rPr>
              <w:t>Котельная №6</w:t>
            </w:r>
          </w:p>
        </w:tc>
        <w:tc>
          <w:tcPr>
            <w:tcW w:w="2058" w:type="pct"/>
            <w:shd w:val="clear" w:color="auto" w:fill="auto"/>
            <w:vAlign w:val="center"/>
            <w:hideMark/>
          </w:tcPr>
          <w:p w14:paraId="3D2E651F" w14:textId="722DA078"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0E129EC4" w14:textId="77777777" w:rsidTr="00B876E2">
        <w:trPr>
          <w:trHeight w:val="340"/>
        </w:trPr>
        <w:tc>
          <w:tcPr>
            <w:tcW w:w="347" w:type="pct"/>
            <w:shd w:val="clear" w:color="auto" w:fill="auto"/>
            <w:vAlign w:val="center"/>
            <w:hideMark/>
          </w:tcPr>
          <w:p w14:paraId="23943C5C" w14:textId="77777777" w:rsidR="00C6625C" w:rsidRPr="00D66099" w:rsidRDefault="00C6625C" w:rsidP="00B876E2">
            <w:pPr>
              <w:jc w:val="center"/>
              <w:rPr>
                <w:color w:val="000000"/>
                <w:sz w:val="20"/>
                <w:szCs w:val="20"/>
              </w:rPr>
            </w:pPr>
            <w:r w:rsidRPr="00D66099">
              <w:rPr>
                <w:color w:val="000000"/>
                <w:sz w:val="20"/>
                <w:szCs w:val="20"/>
              </w:rPr>
              <w:t>7</w:t>
            </w:r>
          </w:p>
        </w:tc>
        <w:tc>
          <w:tcPr>
            <w:tcW w:w="1565" w:type="pct"/>
            <w:shd w:val="clear" w:color="auto" w:fill="auto"/>
            <w:vAlign w:val="center"/>
            <w:hideMark/>
          </w:tcPr>
          <w:p w14:paraId="08DC6154" w14:textId="2D5516A7"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098E8712" w14:textId="200F537A" w:rsidR="00C6625C" w:rsidRPr="00D66099" w:rsidRDefault="00C6625C" w:rsidP="00B876E2">
            <w:pPr>
              <w:jc w:val="center"/>
              <w:rPr>
                <w:color w:val="000000"/>
                <w:sz w:val="20"/>
                <w:szCs w:val="20"/>
              </w:rPr>
            </w:pPr>
            <w:r w:rsidRPr="00D66099">
              <w:rPr>
                <w:sz w:val="20"/>
                <w:szCs w:val="20"/>
              </w:rPr>
              <w:t>Котельная №7</w:t>
            </w:r>
          </w:p>
        </w:tc>
        <w:tc>
          <w:tcPr>
            <w:tcW w:w="2058" w:type="pct"/>
            <w:shd w:val="clear" w:color="auto" w:fill="auto"/>
            <w:vAlign w:val="center"/>
            <w:hideMark/>
          </w:tcPr>
          <w:p w14:paraId="3BE06FD1" w14:textId="3F1DA6D8"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3974EB1F" w14:textId="77777777" w:rsidTr="00B876E2">
        <w:trPr>
          <w:trHeight w:val="340"/>
        </w:trPr>
        <w:tc>
          <w:tcPr>
            <w:tcW w:w="347" w:type="pct"/>
            <w:shd w:val="clear" w:color="auto" w:fill="auto"/>
            <w:vAlign w:val="center"/>
            <w:hideMark/>
          </w:tcPr>
          <w:p w14:paraId="7B618D6E" w14:textId="77777777" w:rsidR="00C6625C" w:rsidRPr="00D66099" w:rsidRDefault="00C6625C" w:rsidP="00B876E2">
            <w:pPr>
              <w:jc w:val="center"/>
              <w:rPr>
                <w:color w:val="000000"/>
                <w:sz w:val="20"/>
                <w:szCs w:val="20"/>
              </w:rPr>
            </w:pPr>
            <w:r w:rsidRPr="00D66099">
              <w:rPr>
                <w:color w:val="000000"/>
                <w:sz w:val="20"/>
                <w:szCs w:val="20"/>
              </w:rPr>
              <w:t>8</w:t>
            </w:r>
          </w:p>
        </w:tc>
        <w:tc>
          <w:tcPr>
            <w:tcW w:w="1565" w:type="pct"/>
            <w:shd w:val="clear" w:color="auto" w:fill="auto"/>
            <w:vAlign w:val="center"/>
            <w:hideMark/>
          </w:tcPr>
          <w:p w14:paraId="687BB90F" w14:textId="6A1DB3AC"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6D775747" w14:textId="3E8D9E03" w:rsidR="00C6625C" w:rsidRPr="00D66099" w:rsidRDefault="00C6625C" w:rsidP="00B876E2">
            <w:pPr>
              <w:jc w:val="center"/>
              <w:rPr>
                <w:color w:val="000000"/>
                <w:sz w:val="20"/>
                <w:szCs w:val="20"/>
              </w:rPr>
            </w:pPr>
            <w:r w:rsidRPr="00D66099">
              <w:rPr>
                <w:sz w:val="20"/>
                <w:szCs w:val="20"/>
              </w:rPr>
              <w:t>Котельная № 8</w:t>
            </w:r>
          </w:p>
        </w:tc>
        <w:tc>
          <w:tcPr>
            <w:tcW w:w="2058" w:type="pct"/>
            <w:shd w:val="clear" w:color="auto" w:fill="auto"/>
            <w:vAlign w:val="center"/>
            <w:hideMark/>
          </w:tcPr>
          <w:p w14:paraId="165C2F0A" w14:textId="7EB39EF6"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6BB0B1B4" w14:textId="77777777" w:rsidTr="00B876E2">
        <w:trPr>
          <w:trHeight w:val="340"/>
        </w:trPr>
        <w:tc>
          <w:tcPr>
            <w:tcW w:w="347" w:type="pct"/>
            <w:shd w:val="clear" w:color="auto" w:fill="auto"/>
            <w:vAlign w:val="center"/>
            <w:hideMark/>
          </w:tcPr>
          <w:p w14:paraId="556CC72C" w14:textId="77777777" w:rsidR="00C6625C" w:rsidRPr="00D66099" w:rsidRDefault="00C6625C" w:rsidP="00B876E2">
            <w:pPr>
              <w:jc w:val="center"/>
              <w:rPr>
                <w:color w:val="000000"/>
                <w:sz w:val="20"/>
                <w:szCs w:val="20"/>
              </w:rPr>
            </w:pPr>
            <w:r w:rsidRPr="00D66099">
              <w:rPr>
                <w:color w:val="000000"/>
                <w:sz w:val="20"/>
                <w:szCs w:val="20"/>
              </w:rPr>
              <w:t>9</w:t>
            </w:r>
          </w:p>
        </w:tc>
        <w:tc>
          <w:tcPr>
            <w:tcW w:w="1565" w:type="pct"/>
            <w:shd w:val="clear" w:color="auto" w:fill="auto"/>
            <w:vAlign w:val="center"/>
            <w:hideMark/>
          </w:tcPr>
          <w:p w14:paraId="4921C4B1" w14:textId="02FD42ED"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2F838EBF" w14:textId="27F3D3AC" w:rsidR="00C6625C" w:rsidRPr="00D66099" w:rsidRDefault="00C6625C" w:rsidP="00B876E2">
            <w:pPr>
              <w:jc w:val="center"/>
              <w:rPr>
                <w:color w:val="000000"/>
                <w:sz w:val="20"/>
                <w:szCs w:val="20"/>
              </w:rPr>
            </w:pPr>
            <w:r w:rsidRPr="00D66099">
              <w:rPr>
                <w:sz w:val="20"/>
                <w:szCs w:val="20"/>
              </w:rPr>
              <w:t>Котельная №9</w:t>
            </w:r>
          </w:p>
        </w:tc>
        <w:tc>
          <w:tcPr>
            <w:tcW w:w="2058" w:type="pct"/>
            <w:shd w:val="clear" w:color="auto" w:fill="auto"/>
            <w:vAlign w:val="center"/>
            <w:hideMark/>
          </w:tcPr>
          <w:p w14:paraId="6508040F" w14:textId="592027CA"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6041197D" w14:textId="77777777" w:rsidTr="00B876E2">
        <w:trPr>
          <w:trHeight w:val="340"/>
        </w:trPr>
        <w:tc>
          <w:tcPr>
            <w:tcW w:w="347" w:type="pct"/>
            <w:shd w:val="clear" w:color="auto" w:fill="auto"/>
            <w:vAlign w:val="center"/>
            <w:hideMark/>
          </w:tcPr>
          <w:p w14:paraId="749E2985" w14:textId="77777777" w:rsidR="00C6625C" w:rsidRPr="00D66099" w:rsidRDefault="00C6625C" w:rsidP="00B876E2">
            <w:pPr>
              <w:jc w:val="center"/>
              <w:rPr>
                <w:color w:val="000000"/>
                <w:sz w:val="20"/>
                <w:szCs w:val="20"/>
              </w:rPr>
            </w:pPr>
            <w:r w:rsidRPr="00D66099">
              <w:rPr>
                <w:color w:val="000000"/>
                <w:sz w:val="20"/>
                <w:szCs w:val="20"/>
              </w:rPr>
              <w:t>10</w:t>
            </w:r>
          </w:p>
        </w:tc>
        <w:tc>
          <w:tcPr>
            <w:tcW w:w="1565" w:type="pct"/>
            <w:shd w:val="clear" w:color="auto" w:fill="auto"/>
            <w:vAlign w:val="center"/>
            <w:hideMark/>
          </w:tcPr>
          <w:p w14:paraId="72ABB924" w14:textId="3571D9EC"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40EA9496" w14:textId="10B4F75C" w:rsidR="00C6625C" w:rsidRPr="00D66099" w:rsidRDefault="00C6625C" w:rsidP="00B876E2">
            <w:pPr>
              <w:jc w:val="center"/>
              <w:rPr>
                <w:color w:val="000000"/>
                <w:sz w:val="20"/>
                <w:szCs w:val="20"/>
              </w:rPr>
            </w:pPr>
            <w:r w:rsidRPr="00D66099">
              <w:rPr>
                <w:sz w:val="20"/>
                <w:szCs w:val="20"/>
              </w:rPr>
              <w:t>Котельная №10</w:t>
            </w:r>
          </w:p>
        </w:tc>
        <w:tc>
          <w:tcPr>
            <w:tcW w:w="2058" w:type="pct"/>
            <w:shd w:val="clear" w:color="auto" w:fill="auto"/>
            <w:vAlign w:val="center"/>
            <w:hideMark/>
          </w:tcPr>
          <w:p w14:paraId="025317BC" w14:textId="30EA584D"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3F6341AB" w14:textId="77777777" w:rsidTr="00B876E2">
        <w:trPr>
          <w:trHeight w:val="340"/>
        </w:trPr>
        <w:tc>
          <w:tcPr>
            <w:tcW w:w="347" w:type="pct"/>
            <w:shd w:val="clear" w:color="auto" w:fill="auto"/>
            <w:vAlign w:val="center"/>
            <w:hideMark/>
          </w:tcPr>
          <w:p w14:paraId="3C7BB2A4" w14:textId="77777777" w:rsidR="00C6625C" w:rsidRPr="00D66099" w:rsidRDefault="00C6625C" w:rsidP="00B876E2">
            <w:pPr>
              <w:jc w:val="center"/>
              <w:rPr>
                <w:color w:val="000000"/>
                <w:sz w:val="20"/>
                <w:szCs w:val="20"/>
              </w:rPr>
            </w:pPr>
            <w:r w:rsidRPr="00D66099">
              <w:rPr>
                <w:color w:val="000000"/>
                <w:sz w:val="20"/>
                <w:szCs w:val="20"/>
              </w:rPr>
              <w:t>11</w:t>
            </w:r>
          </w:p>
        </w:tc>
        <w:tc>
          <w:tcPr>
            <w:tcW w:w="1565" w:type="pct"/>
            <w:shd w:val="clear" w:color="auto" w:fill="auto"/>
            <w:vAlign w:val="center"/>
            <w:hideMark/>
          </w:tcPr>
          <w:p w14:paraId="70811C6F" w14:textId="0B7AF6D5"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242CCCE1" w14:textId="7FB2D9BE" w:rsidR="00C6625C" w:rsidRPr="00D66099" w:rsidRDefault="00C6625C" w:rsidP="00B876E2">
            <w:pPr>
              <w:jc w:val="center"/>
              <w:rPr>
                <w:color w:val="000000"/>
                <w:sz w:val="20"/>
                <w:szCs w:val="20"/>
              </w:rPr>
            </w:pPr>
            <w:r w:rsidRPr="00D66099">
              <w:rPr>
                <w:sz w:val="20"/>
                <w:szCs w:val="20"/>
              </w:rPr>
              <w:t>Котельная №11</w:t>
            </w:r>
          </w:p>
        </w:tc>
        <w:tc>
          <w:tcPr>
            <w:tcW w:w="2058" w:type="pct"/>
            <w:shd w:val="clear" w:color="auto" w:fill="auto"/>
            <w:vAlign w:val="center"/>
            <w:hideMark/>
          </w:tcPr>
          <w:p w14:paraId="65BCA5A2" w14:textId="2457F03F"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4A25A7EF" w14:textId="77777777" w:rsidTr="00B876E2">
        <w:trPr>
          <w:trHeight w:val="340"/>
        </w:trPr>
        <w:tc>
          <w:tcPr>
            <w:tcW w:w="347" w:type="pct"/>
            <w:shd w:val="clear" w:color="auto" w:fill="auto"/>
            <w:vAlign w:val="center"/>
            <w:hideMark/>
          </w:tcPr>
          <w:p w14:paraId="5DDB09FF" w14:textId="77777777" w:rsidR="00C6625C" w:rsidRPr="00D66099" w:rsidRDefault="00C6625C" w:rsidP="00B876E2">
            <w:pPr>
              <w:jc w:val="center"/>
              <w:rPr>
                <w:color w:val="000000"/>
                <w:sz w:val="20"/>
                <w:szCs w:val="20"/>
              </w:rPr>
            </w:pPr>
            <w:r w:rsidRPr="00D66099">
              <w:rPr>
                <w:color w:val="000000"/>
                <w:sz w:val="20"/>
                <w:szCs w:val="20"/>
              </w:rPr>
              <w:t>12</w:t>
            </w:r>
          </w:p>
        </w:tc>
        <w:tc>
          <w:tcPr>
            <w:tcW w:w="1565" w:type="pct"/>
            <w:shd w:val="clear" w:color="auto" w:fill="auto"/>
            <w:vAlign w:val="center"/>
            <w:hideMark/>
          </w:tcPr>
          <w:p w14:paraId="371B636A" w14:textId="6F286D6B"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30C1A2F0" w14:textId="4FC421AA" w:rsidR="00C6625C" w:rsidRPr="00D66099" w:rsidRDefault="00C6625C" w:rsidP="00B876E2">
            <w:pPr>
              <w:jc w:val="center"/>
              <w:rPr>
                <w:color w:val="000000"/>
                <w:sz w:val="20"/>
                <w:szCs w:val="20"/>
              </w:rPr>
            </w:pPr>
            <w:r w:rsidRPr="00D66099">
              <w:rPr>
                <w:sz w:val="20"/>
                <w:szCs w:val="20"/>
              </w:rPr>
              <w:t>Котельная №12</w:t>
            </w:r>
          </w:p>
        </w:tc>
        <w:tc>
          <w:tcPr>
            <w:tcW w:w="2058" w:type="pct"/>
            <w:shd w:val="clear" w:color="auto" w:fill="auto"/>
            <w:vAlign w:val="center"/>
            <w:hideMark/>
          </w:tcPr>
          <w:p w14:paraId="0F94AB54" w14:textId="428DD061"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5ABAD304" w14:textId="77777777" w:rsidTr="00B876E2">
        <w:trPr>
          <w:trHeight w:val="340"/>
        </w:trPr>
        <w:tc>
          <w:tcPr>
            <w:tcW w:w="347" w:type="pct"/>
            <w:shd w:val="clear" w:color="auto" w:fill="auto"/>
            <w:vAlign w:val="center"/>
            <w:hideMark/>
          </w:tcPr>
          <w:p w14:paraId="21A84B8D" w14:textId="77777777" w:rsidR="00C6625C" w:rsidRPr="00D66099" w:rsidRDefault="00C6625C" w:rsidP="00B876E2">
            <w:pPr>
              <w:jc w:val="center"/>
              <w:rPr>
                <w:color w:val="000000"/>
                <w:sz w:val="20"/>
                <w:szCs w:val="20"/>
              </w:rPr>
            </w:pPr>
            <w:r w:rsidRPr="00D66099">
              <w:rPr>
                <w:color w:val="000000"/>
                <w:sz w:val="20"/>
                <w:szCs w:val="20"/>
              </w:rPr>
              <w:t>13</w:t>
            </w:r>
          </w:p>
        </w:tc>
        <w:tc>
          <w:tcPr>
            <w:tcW w:w="1565" w:type="pct"/>
            <w:shd w:val="clear" w:color="auto" w:fill="auto"/>
            <w:vAlign w:val="center"/>
            <w:hideMark/>
          </w:tcPr>
          <w:p w14:paraId="50671DE3" w14:textId="3331A6CB"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1EF27A1D" w14:textId="05DA253F" w:rsidR="00C6625C" w:rsidRPr="00D66099" w:rsidRDefault="00C6625C" w:rsidP="00B876E2">
            <w:pPr>
              <w:jc w:val="center"/>
              <w:rPr>
                <w:color w:val="000000"/>
                <w:sz w:val="20"/>
                <w:szCs w:val="20"/>
              </w:rPr>
            </w:pPr>
            <w:r w:rsidRPr="00D66099">
              <w:rPr>
                <w:sz w:val="20"/>
                <w:szCs w:val="20"/>
              </w:rPr>
              <w:t>Котельная №13</w:t>
            </w:r>
          </w:p>
        </w:tc>
        <w:tc>
          <w:tcPr>
            <w:tcW w:w="2058" w:type="pct"/>
            <w:shd w:val="clear" w:color="auto" w:fill="auto"/>
            <w:vAlign w:val="center"/>
            <w:hideMark/>
          </w:tcPr>
          <w:p w14:paraId="57436C8C" w14:textId="259D9A78"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292C913E" w14:textId="77777777" w:rsidTr="00B876E2">
        <w:trPr>
          <w:trHeight w:val="340"/>
        </w:trPr>
        <w:tc>
          <w:tcPr>
            <w:tcW w:w="347" w:type="pct"/>
            <w:shd w:val="clear" w:color="auto" w:fill="auto"/>
            <w:vAlign w:val="center"/>
            <w:hideMark/>
          </w:tcPr>
          <w:p w14:paraId="4C3E30FF" w14:textId="77777777" w:rsidR="00C6625C" w:rsidRPr="00D66099" w:rsidRDefault="00C6625C" w:rsidP="00B876E2">
            <w:pPr>
              <w:jc w:val="center"/>
              <w:rPr>
                <w:color w:val="000000"/>
                <w:sz w:val="20"/>
                <w:szCs w:val="20"/>
              </w:rPr>
            </w:pPr>
            <w:r w:rsidRPr="00D66099">
              <w:rPr>
                <w:color w:val="000000"/>
                <w:sz w:val="20"/>
                <w:szCs w:val="20"/>
              </w:rPr>
              <w:t>14</w:t>
            </w:r>
          </w:p>
        </w:tc>
        <w:tc>
          <w:tcPr>
            <w:tcW w:w="1565" w:type="pct"/>
            <w:shd w:val="clear" w:color="auto" w:fill="auto"/>
            <w:vAlign w:val="center"/>
            <w:hideMark/>
          </w:tcPr>
          <w:p w14:paraId="08EA79BC" w14:textId="16F0D234"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264CE5A2" w14:textId="6E7DBA58" w:rsidR="00C6625C" w:rsidRPr="00D66099" w:rsidRDefault="00C6625C" w:rsidP="00B876E2">
            <w:pPr>
              <w:jc w:val="center"/>
              <w:rPr>
                <w:color w:val="000000"/>
                <w:sz w:val="20"/>
                <w:szCs w:val="20"/>
              </w:rPr>
            </w:pPr>
            <w:r w:rsidRPr="00D66099">
              <w:rPr>
                <w:sz w:val="20"/>
                <w:szCs w:val="20"/>
              </w:rPr>
              <w:t>Котельная №14</w:t>
            </w:r>
          </w:p>
        </w:tc>
        <w:tc>
          <w:tcPr>
            <w:tcW w:w="2058" w:type="pct"/>
            <w:shd w:val="clear" w:color="auto" w:fill="auto"/>
            <w:vAlign w:val="center"/>
            <w:hideMark/>
          </w:tcPr>
          <w:p w14:paraId="6F124480" w14:textId="5078F4DA"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495200A2" w14:textId="77777777" w:rsidTr="00B876E2">
        <w:trPr>
          <w:trHeight w:val="340"/>
        </w:trPr>
        <w:tc>
          <w:tcPr>
            <w:tcW w:w="347" w:type="pct"/>
            <w:shd w:val="clear" w:color="auto" w:fill="auto"/>
            <w:vAlign w:val="center"/>
            <w:hideMark/>
          </w:tcPr>
          <w:p w14:paraId="2DCCB81D" w14:textId="77777777" w:rsidR="00C6625C" w:rsidRPr="00D66099" w:rsidRDefault="00C6625C" w:rsidP="00B876E2">
            <w:pPr>
              <w:jc w:val="center"/>
              <w:rPr>
                <w:color w:val="000000"/>
                <w:sz w:val="20"/>
                <w:szCs w:val="20"/>
              </w:rPr>
            </w:pPr>
            <w:r w:rsidRPr="00D66099">
              <w:rPr>
                <w:color w:val="000000"/>
                <w:sz w:val="20"/>
                <w:szCs w:val="20"/>
              </w:rPr>
              <w:t>15</w:t>
            </w:r>
          </w:p>
        </w:tc>
        <w:tc>
          <w:tcPr>
            <w:tcW w:w="1565" w:type="pct"/>
            <w:shd w:val="clear" w:color="auto" w:fill="auto"/>
            <w:vAlign w:val="center"/>
            <w:hideMark/>
          </w:tcPr>
          <w:p w14:paraId="21BFFA0B" w14:textId="7CCC1CDD"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5CE832BD" w14:textId="401B1455" w:rsidR="00C6625C" w:rsidRPr="00D66099" w:rsidRDefault="00C6625C" w:rsidP="00B876E2">
            <w:pPr>
              <w:jc w:val="center"/>
              <w:rPr>
                <w:color w:val="000000"/>
                <w:sz w:val="20"/>
                <w:szCs w:val="20"/>
              </w:rPr>
            </w:pPr>
            <w:r w:rsidRPr="00D66099">
              <w:rPr>
                <w:sz w:val="20"/>
                <w:szCs w:val="20"/>
              </w:rPr>
              <w:t>Котельная №15</w:t>
            </w:r>
          </w:p>
        </w:tc>
        <w:tc>
          <w:tcPr>
            <w:tcW w:w="2058" w:type="pct"/>
            <w:shd w:val="clear" w:color="auto" w:fill="auto"/>
            <w:vAlign w:val="center"/>
            <w:hideMark/>
          </w:tcPr>
          <w:p w14:paraId="52EF6615" w14:textId="4442E680"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6586E0DF" w14:textId="77777777" w:rsidTr="00B876E2">
        <w:trPr>
          <w:trHeight w:val="340"/>
        </w:trPr>
        <w:tc>
          <w:tcPr>
            <w:tcW w:w="347" w:type="pct"/>
            <w:shd w:val="clear" w:color="auto" w:fill="auto"/>
            <w:vAlign w:val="center"/>
            <w:hideMark/>
          </w:tcPr>
          <w:p w14:paraId="69EF1646" w14:textId="77777777" w:rsidR="00C6625C" w:rsidRPr="00D66099" w:rsidRDefault="00C6625C" w:rsidP="00B876E2">
            <w:pPr>
              <w:jc w:val="center"/>
              <w:rPr>
                <w:color w:val="000000"/>
                <w:sz w:val="20"/>
                <w:szCs w:val="20"/>
              </w:rPr>
            </w:pPr>
            <w:r w:rsidRPr="00D66099">
              <w:rPr>
                <w:color w:val="000000"/>
                <w:sz w:val="20"/>
                <w:szCs w:val="20"/>
              </w:rPr>
              <w:t>16</w:t>
            </w:r>
          </w:p>
        </w:tc>
        <w:tc>
          <w:tcPr>
            <w:tcW w:w="1565" w:type="pct"/>
            <w:shd w:val="clear" w:color="auto" w:fill="auto"/>
            <w:vAlign w:val="center"/>
            <w:hideMark/>
          </w:tcPr>
          <w:p w14:paraId="143669F4" w14:textId="62540566"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068B660C" w14:textId="3A36CE36" w:rsidR="00C6625C" w:rsidRPr="00D66099" w:rsidRDefault="00C6625C" w:rsidP="00B876E2">
            <w:pPr>
              <w:jc w:val="center"/>
              <w:rPr>
                <w:color w:val="000000"/>
                <w:sz w:val="20"/>
                <w:szCs w:val="20"/>
              </w:rPr>
            </w:pPr>
            <w:r w:rsidRPr="00D66099">
              <w:rPr>
                <w:sz w:val="20"/>
                <w:szCs w:val="20"/>
              </w:rPr>
              <w:t>Котельная №16</w:t>
            </w:r>
          </w:p>
        </w:tc>
        <w:tc>
          <w:tcPr>
            <w:tcW w:w="2058" w:type="pct"/>
            <w:shd w:val="clear" w:color="auto" w:fill="auto"/>
            <w:vAlign w:val="center"/>
            <w:hideMark/>
          </w:tcPr>
          <w:p w14:paraId="2CD69AE0" w14:textId="4E18EF94"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2FA1B544" w14:textId="77777777" w:rsidTr="00B876E2">
        <w:trPr>
          <w:trHeight w:val="340"/>
        </w:trPr>
        <w:tc>
          <w:tcPr>
            <w:tcW w:w="347" w:type="pct"/>
            <w:shd w:val="clear" w:color="auto" w:fill="auto"/>
            <w:vAlign w:val="center"/>
            <w:hideMark/>
          </w:tcPr>
          <w:p w14:paraId="026DB411" w14:textId="77777777" w:rsidR="00C6625C" w:rsidRPr="00D66099" w:rsidRDefault="00C6625C" w:rsidP="00B876E2">
            <w:pPr>
              <w:jc w:val="center"/>
              <w:rPr>
                <w:color w:val="000000"/>
                <w:sz w:val="20"/>
                <w:szCs w:val="20"/>
              </w:rPr>
            </w:pPr>
            <w:r w:rsidRPr="00D66099">
              <w:rPr>
                <w:color w:val="000000"/>
                <w:sz w:val="20"/>
                <w:szCs w:val="20"/>
              </w:rPr>
              <w:t>17</w:t>
            </w:r>
          </w:p>
        </w:tc>
        <w:tc>
          <w:tcPr>
            <w:tcW w:w="1565" w:type="pct"/>
            <w:shd w:val="clear" w:color="auto" w:fill="auto"/>
            <w:vAlign w:val="center"/>
            <w:hideMark/>
          </w:tcPr>
          <w:p w14:paraId="45A1969D" w14:textId="1BD3DF0F"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631BE5D8" w14:textId="649F8F4C" w:rsidR="00C6625C" w:rsidRPr="00D66099" w:rsidRDefault="00C6625C" w:rsidP="00B876E2">
            <w:pPr>
              <w:jc w:val="center"/>
              <w:rPr>
                <w:color w:val="000000"/>
                <w:sz w:val="20"/>
                <w:szCs w:val="20"/>
              </w:rPr>
            </w:pPr>
            <w:r w:rsidRPr="00D66099">
              <w:rPr>
                <w:sz w:val="20"/>
                <w:szCs w:val="20"/>
              </w:rPr>
              <w:t>Котельная №17</w:t>
            </w:r>
          </w:p>
        </w:tc>
        <w:tc>
          <w:tcPr>
            <w:tcW w:w="2058" w:type="pct"/>
            <w:shd w:val="clear" w:color="auto" w:fill="auto"/>
            <w:vAlign w:val="center"/>
            <w:hideMark/>
          </w:tcPr>
          <w:p w14:paraId="404D7406" w14:textId="3489A282"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78F00432" w14:textId="77777777" w:rsidTr="00B876E2">
        <w:trPr>
          <w:trHeight w:val="340"/>
        </w:trPr>
        <w:tc>
          <w:tcPr>
            <w:tcW w:w="347" w:type="pct"/>
            <w:shd w:val="clear" w:color="auto" w:fill="auto"/>
            <w:vAlign w:val="center"/>
            <w:hideMark/>
          </w:tcPr>
          <w:p w14:paraId="69B3CF23" w14:textId="77777777" w:rsidR="00C6625C" w:rsidRPr="00D66099" w:rsidRDefault="00C6625C" w:rsidP="00B876E2">
            <w:pPr>
              <w:jc w:val="center"/>
              <w:rPr>
                <w:color w:val="000000"/>
                <w:sz w:val="20"/>
                <w:szCs w:val="20"/>
              </w:rPr>
            </w:pPr>
            <w:r w:rsidRPr="00D66099">
              <w:rPr>
                <w:color w:val="000000"/>
                <w:sz w:val="20"/>
                <w:szCs w:val="20"/>
              </w:rPr>
              <w:t>18</w:t>
            </w:r>
          </w:p>
        </w:tc>
        <w:tc>
          <w:tcPr>
            <w:tcW w:w="1565" w:type="pct"/>
            <w:shd w:val="clear" w:color="auto" w:fill="auto"/>
            <w:vAlign w:val="center"/>
            <w:hideMark/>
          </w:tcPr>
          <w:p w14:paraId="321E5EF6" w14:textId="50029A30"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522DD6C3" w14:textId="338ECED8" w:rsidR="00C6625C" w:rsidRPr="00D66099" w:rsidRDefault="00C6625C" w:rsidP="00B876E2">
            <w:pPr>
              <w:jc w:val="center"/>
              <w:rPr>
                <w:color w:val="000000"/>
                <w:sz w:val="20"/>
                <w:szCs w:val="20"/>
              </w:rPr>
            </w:pPr>
            <w:r w:rsidRPr="00D66099">
              <w:rPr>
                <w:sz w:val="20"/>
                <w:szCs w:val="20"/>
              </w:rPr>
              <w:t>Котельная №18</w:t>
            </w:r>
          </w:p>
        </w:tc>
        <w:tc>
          <w:tcPr>
            <w:tcW w:w="2058" w:type="pct"/>
            <w:shd w:val="clear" w:color="auto" w:fill="auto"/>
            <w:vAlign w:val="center"/>
            <w:hideMark/>
          </w:tcPr>
          <w:p w14:paraId="4394D70C" w14:textId="7BA3A187"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3AABF60A" w14:textId="77777777" w:rsidTr="00B876E2">
        <w:trPr>
          <w:trHeight w:val="340"/>
        </w:trPr>
        <w:tc>
          <w:tcPr>
            <w:tcW w:w="347" w:type="pct"/>
            <w:shd w:val="clear" w:color="auto" w:fill="auto"/>
            <w:vAlign w:val="center"/>
            <w:hideMark/>
          </w:tcPr>
          <w:p w14:paraId="2ADDE03C" w14:textId="77777777" w:rsidR="00C6625C" w:rsidRPr="00D66099" w:rsidRDefault="00C6625C" w:rsidP="00B876E2">
            <w:pPr>
              <w:jc w:val="center"/>
              <w:rPr>
                <w:color w:val="000000"/>
                <w:sz w:val="20"/>
                <w:szCs w:val="20"/>
              </w:rPr>
            </w:pPr>
            <w:r w:rsidRPr="00D66099">
              <w:rPr>
                <w:color w:val="000000"/>
                <w:sz w:val="20"/>
                <w:szCs w:val="20"/>
              </w:rPr>
              <w:t>19</w:t>
            </w:r>
          </w:p>
        </w:tc>
        <w:tc>
          <w:tcPr>
            <w:tcW w:w="1565" w:type="pct"/>
            <w:shd w:val="clear" w:color="auto" w:fill="auto"/>
            <w:vAlign w:val="center"/>
            <w:hideMark/>
          </w:tcPr>
          <w:p w14:paraId="1CF03132" w14:textId="102B6E0B"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459C0502" w14:textId="606FD028" w:rsidR="00C6625C" w:rsidRPr="00D66099" w:rsidRDefault="00C6625C" w:rsidP="00B876E2">
            <w:pPr>
              <w:jc w:val="center"/>
              <w:rPr>
                <w:color w:val="000000"/>
                <w:sz w:val="20"/>
                <w:szCs w:val="20"/>
              </w:rPr>
            </w:pPr>
            <w:r w:rsidRPr="00D66099">
              <w:rPr>
                <w:sz w:val="20"/>
                <w:szCs w:val="20"/>
              </w:rPr>
              <w:t>Котельная №19</w:t>
            </w:r>
          </w:p>
        </w:tc>
        <w:tc>
          <w:tcPr>
            <w:tcW w:w="2058" w:type="pct"/>
            <w:shd w:val="clear" w:color="auto" w:fill="auto"/>
            <w:vAlign w:val="center"/>
            <w:hideMark/>
          </w:tcPr>
          <w:p w14:paraId="0D790043" w14:textId="645E04C6"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6AEDF1CF" w14:textId="77777777" w:rsidTr="00B876E2">
        <w:trPr>
          <w:trHeight w:val="340"/>
        </w:trPr>
        <w:tc>
          <w:tcPr>
            <w:tcW w:w="347" w:type="pct"/>
            <w:shd w:val="clear" w:color="auto" w:fill="auto"/>
            <w:vAlign w:val="center"/>
            <w:hideMark/>
          </w:tcPr>
          <w:p w14:paraId="720AB106" w14:textId="77777777" w:rsidR="00C6625C" w:rsidRPr="00D66099" w:rsidRDefault="00C6625C" w:rsidP="00B876E2">
            <w:pPr>
              <w:jc w:val="center"/>
              <w:rPr>
                <w:color w:val="000000"/>
                <w:sz w:val="20"/>
                <w:szCs w:val="20"/>
              </w:rPr>
            </w:pPr>
            <w:r w:rsidRPr="00D66099">
              <w:rPr>
                <w:color w:val="000000"/>
                <w:sz w:val="20"/>
                <w:szCs w:val="20"/>
              </w:rPr>
              <w:t>20</w:t>
            </w:r>
          </w:p>
        </w:tc>
        <w:tc>
          <w:tcPr>
            <w:tcW w:w="1565" w:type="pct"/>
            <w:shd w:val="clear" w:color="auto" w:fill="auto"/>
            <w:vAlign w:val="center"/>
            <w:hideMark/>
          </w:tcPr>
          <w:p w14:paraId="1F3639C1" w14:textId="66D76FBC"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7E525D47" w14:textId="372A8730" w:rsidR="00C6625C" w:rsidRPr="00D66099" w:rsidRDefault="00C6625C" w:rsidP="00B876E2">
            <w:pPr>
              <w:jc w:val="center"/>
              <w:rPr>
                <w:color w:val="000000"/>
                <w:sz w:val="20"/>
                <w:szCs w:val="20"/>
              </w:rPr>
            </w:pPr>
            <w:r w:rsidRPr="00D66099">
              <w:rPr>
                <w:sz w:val="20"/>
                <w:szCs w:val="20"/>
              </w:rPr>
              <w:t>Котельная №20</w:t>
            </w:r>
          </w:p>
        </w:tc>
        <w:tc>
          <w:tcPr>
            <w:tcW w:w="2058" w:type="pct"/>
            <w:shd w:val="clear" w:color="auto" w:fill="auto"/>
            <w:vAlign w:val="center"/>
            <w:hideMark/>
          </w:tcPr>
          <w:p w14:paraId="38D16787" w14:textId="7EDA4CCF"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4DA402A4" w14:textId="77777777" w:rsidTr="00B876E2">
        <w:trPr>
          <w:trHeight w:val="340"/>
        </w:trPr>
        <w:tc>
          <w:tcPr>
            <w:tcW w:w="347" w:type="pct"/>
            <w:shd w:val="clear" w:color="auto" w:fill="auto"/>
            <w:vAlign w:val="center"/>
            <w:hideMark/>
          </w:tcPr>
          <w:p w14:paraId="4562898F" w14:textId="77777777" w:rsidR="00C6625C" w:rsidRPr="00D66099" w:rsidRDefault="00C6625C" w:rsidP="00B876E2">
            <w:pPr>
              <w:jc w:val="center"/>
              <w:rPr>
                <w:color w:val="000000"/>
                <w:sz w:val="20"/>
                <w:szCs w:val="20"/>
              </w:rPr>
            </w:pPr>
            <w:r w:rsidRPr="00D66099">
              <w:rPr>
                <w:color w:val="000000"/>
                <w:sz w:val="20"/>
                <w:szCs w:val="20"/>
              </w:rPr>
              <w:t>21</w:t>
            </w:r>
          </w:p>
        </w:tc>
        <w:tc>
          <w:tcPr>
            <w:tcW w:w="1565" w:type="pct"/>
            <w:shd w:val="clear" w:color="auto" w:fill="auto"/>
            <w:vAlign w:val="center"/>
            <w:hideMark/>
          </w:tcPr>
          <w:p w14:paraId="70441A6C" w14:textId="3293A4BA"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7FB69B84" w14:textId="2A893A40" w:rsidR="00C6625C" w:rsidRPr="00D66099" w:rsidRDefault="00C6625C" w:rsidP="00B876E2">
            <w:pPr>
              <w:jc w:val="center"/>
              <w:rPr>
                <w:color w:val="000000"/>
                <w:sz w:val="20"/>
                <w:szCs w:val="20"/>
              </w:rPr>
            </w:pPr>
            <w:r w:rsidRPr="00D66099">
              <w:rPr>
                <w:sz w:val="20"/>
                <w:szCs w:val="20"/>
              </w:rPr>
              <w:t>Котельная №21</w:t>
            </w:r>
          </w:p>
        </w:tc>
        <w:tc>
          <w:tcPr>
            <w:tcW w:w="2058" w:type="pct"/>
            <w:shd w:val="clear" w:color="auto" w:fill="auto"/>
            <w:vAlign w:val="center"/>
            <w:hideMark/>
          </w:tcPr>
          <w:p w14:paraId="1B790194" w14:textId="79B025B8"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28313BCE" w14:textId="77777777" w:rsidTr="00B876E2">
        <w:trPr>
          <w:trHeight w:val="340"/>
        </w:trPr>
        <w:tc>
          <w:tcPr>
            <w:tcW w:w="347" w:type="pct"/>
            <w:shd w:val="clear" w:color="auto" w:fill="auto"/>
            <w:vAlign w:val="center"/>
            <w:hideMark/>
          </w:tcPr>
          <w:p w14:paraId="28061EE1" w14:textId="77777777" w:rsidR="00C6625C" w:rsidRPr="00D66099" w:rsidRDefault="00C6625C" w:rsidP="00B876E2">
            <w:pPr>
              <w:jc w:val="center"/>
              <w:rPr>
                <w:color w:val="000000"/>
                <w:sz w:val="20"/>
                <w:szCs w:val="20"/>
              </w:rPr>
            </w:pPr>
            <w:r w:rsidRPr="00D66099">
              <w:rPr>
                <w:color w:val="000000"/>
                <w:sz w:val="20"/>
                <w:szCs w:val="20"/>
              </w:rPr>
              <w:t>22</w:t>
            </w:r>
          </w:p>
        </w:tc>
        <w:tc>
          <w:tcPr>
            <w:tcW w:w="1565" w:type="pct"/>
            <w:shd w:val="clear" w:color="auto" w:fill="auto"/>
            <w:vAlign w:val="center"/>
            <w:hideMark/>
          </w:tcPr>
          <w:p w14:paraId="0DDB544A" w14:textId="123BB669"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323D575A" w14:textId="5B1DCB1F" w:rsidR="00C6625C" w:rsidRPr="00D66099" w:rsidRDefault="00C6625C" w:rsidP="00B876E2">
            <w:pPr>
              <w:jc w:val="center"/>
              <w:rPr>
                <w:color w:val="000000"/>
                <w:sz w:val="20"/>
                <w:szCs w:val="20"/>
              </w:rPr>
            </w:pPr>
            <w:r w:rsidRPr="00D66099">
              <w:rPr>
                <w:sz w:val="20"/>
                <w:szCs w:val="20"/>
              </w:rPr>
              <w:t>Котельная №22</w:t>
            </w:r>
          </w:p>
        </w:tc>
        <w:tc>
          <w:tcPr>
            <w:tcW w:w="2058" w:type="pct"/>
            <w:shd w:val="clear" w:color="auto" w:fill="auto"/>
            <w:vAlign w:val="center"/>
            <w:hideMark/>
          </w:tcPr>
          <w:p w14:paraId="764CE192" w14:textId="2C5C5ECD"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C6625C" w:rsidRPr="00D66099" w14:paraId="4E0B13B5" w14:textId="77777777" w:rsidTr="00B876E2">
        <w:trPr>
          <w:trHeight w:val="340"/>
        </w:trPr>
        <w:tc>
          <w:tcPr>
            <w:tcW w:w="347" w:type="pct"/>
            <w:shd w:val="clear" w:color="auto" w:fill="auto"/>
            <w:vAlign w:val="center"/>
            <w:hideMark/>
          </w:tcPr>
          <w:p w14:paraId="03D02009" w14:textId="77777777" w:rsidR="00C6625C" w:rsidRPr="00D66099" w:rsidRDefault="00C6625C" w:rsidP="00B876E2">
            <w:pPr>
              <w:jc w:val="center"/>
              <w:rPr>
                <w:color w:val="000000"/>
                <w:sz w:val="20"/>
                <w:szCs w:val="20"/>
              </w:rPr>
            </w:pPr>
            <w:r w:rsidRPr="00D66099">
              <w:rPr>
                <w:color w:val="000000"/>
                <w:sz w:val="20"/>
                <w:szCs w:val="20"/>
              </w:rPr>
              <w:t>23</w:t>
            </w:r>
          </w:p>
        </w:tc>
        <w:tc>
          <w:tcPr>
            <w:tcW w:w="1565" w:type="pct"/>
            <w:shd w:val="clear" w:color="auto" w:fill="auto"/>
            <w:vAlign w:val="center"/>
            <w:hideMark/>
          </w:tcPr>
          <w:p w14:paraId="6269B6B5" w14:textId="602F7C08" w:rsidR="00C6625C" w:rsidRPr="00D66099" w:rsidRDefault="00C6625C"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1030" w:type="pct"/>
            <w:shd w:val="clear" w:color="auto" w:fill="auto"/>
            <w:vAlign w:val="center"/>
            <w:hideMark/>
          </w:tcPr>
          <w:p w14:paraId="0C933BDD" w14:textId="12A24ECE" w:rsidR="00C6625C" w:rsidRPr="00D66099" w:rsidRDefault="00C6625C" w:rsidP="00B876E2">
            <w:pPr>
              <w:jc w:val="center"/>
              <w:rPr>
                <w:color w:val="000000"/>
                <w:sz w:val="20"/>
                <w:szCs w:val="20"/>
              </w:rPr>
            </w:pPr>
            <w:r w:rsidRPr="00D66099">
              <w:rPr>
                <w:sz w:val="20"/>
                <w:szCs w:val="20"/>
              </w:rPr>
              <w:t>Котельная №23</w:t>
            </w:r>
          </w:p>
        </w:tc>
        <w:tc>
          <w:tcPr>
            <w:tcW w:w="2058" w:type="pct"/>
            <w:shd w:val="clear" w:color="auto" w:fill="auto"/>
            <w:vAlign w:val="center"/>
            <w:hideMark/>
          </w:tcPr>
          <w:p w14:paraId="076C354D" w14:textId="16264D89" w:rsidR="00C6625C" w:rsidRPr="00D66099" w:rsidRDefault="00C6625C" w:rsidP="00B876E2">
            <w:pPr>
              <w:jc w:val="center"/>
              <w:rPr>
                <w:color w:val="000000"/>
                <w:sz w:val="20"/>
                <w:szCs w:val="20"/>
              </w:rPr>
            </w:pPr>
            <w:r w:rsidRPr="00441D74">
              <w:rPr>
                <w:color w:val="000000"/>
                <w:sz w:val="20"/>
                <w:szCs w:val="20"/>
              </w:rPr>
              <w:t>Учет расхода топлива</w:t>
            </w:r>
          </w:p>
        </w:tc>
      </w:tr>
      <w:tr w:rsidR="00563035" w:rsidRPr="00D66099" w14:paraId="0109AFFF" w14:textId="77777777" w:rsidTr="00B876E2">
        <w:trPr>
          <w:trHeight w:val="340"/>
        </w:trPr>
        <w:tc>
          <w:tcPr>
            <w:tcW w:w="347" w:type="pct"/>
            <w:shd w:val="clear" w:color="auto" w:fill="auto"/>
            <w:vAlign w:val="center"/>
            <w:hideMark/>
          </w:tcPr>
          <w:p w14:paraId="19FFE863" w14:textId="77777777" w:rsidR="00563035" w:rsidRPr="00D66099" w:rsidRDefault="00563035" w:rsidP="00B876E2">
            <w:pPr>
              <w:jc w:val="center"/>
              <w:rPr>
                <w:color w:val="000000"/>
                <w:sz w:val="20"/>
                <w:szCs w:val="20"/>
              </w:rPr>
            </w:pPr>
            <w:r w:rsidRPr="00D66099">
              <w:rPr>
                <w:color w:val="000000"/>
                <w:sz w:val="20"/>
                <w:szCs w:val="20"/>
              </w:rPr>
              <w:t>24</w:t>
            </w:r>
          </w:p>
        </w:tc>
        <w:tc>
          <w:tcPr>
            <w:tcW w:w="1565" w:type="pct"/>
            <w:shd w:val="clear" w:color="auto" w:fill="auto"/>
            <w:vAlign w:val="center"/>
            <w:hideMark/>
          </w:tcPr>
          <w:p w14:paraId="0982EB72" w14:textId="175F0518" w:rsidR="00563035" w:rsidRPr="00D66099" w:rsidRDefault="00563035" w:rsidP="00B876E2">
            <w:pPr>
              <w:jc w:val="center"/>
              <w:rPr>
                <w:color w:val="000000"/>
                <w:sz w:val="20"/>
                <w:szCs w:val="20"/>
              </w:rPr>
            </w:pPr>
            <w:r w:rsidRPr="00D66099">
              <w:rPr>
                <w:sz w:val="20"/>
                <w:szCs w:val="20"/>
              </w:rPr>
              <w:t>ООО "Лотошинский Автодор"</w:t>
            </w:r>
          </w:p>
        </w:tc>
        <w:tc>
          <w:tcPr>
            <w:tcW w:w="1030" w:type="pct"/>
            <w:shd w:val="clear" w:color="auto" w:fill="auto"/>
            <w:vAlign w:val="center"/>
            <w:hideMark/>
          </w:tcPr>
          <w:p w14:paraId="7E8F20D8" w14:textId="16155E87" w:rsidR="00563035" w:rsidRPr="00D66099" w:rsidRDefault="00563035" w:rsidP="00B876E2">
            <w:pPr>
              <w:jc w:val="center"/>
              <w:rPr>
                <w:color w:val="000000"/>
                <w:sz w:val="20"/>
                <w:szCs w:val="20"/>
              </w:rPr>
            </w:pPr>
            <w:r w:rsidRPr="00D66099">
              <w:rPr>
                <w:sz w:val="20"/>
                <w:szCs w:val="20"/>
              </w:rPr>
              <w:t>Котельная ул. Рогова</w:t>
            </w:r>
          </w:p>
        </w:tc>
        <w:tc>
          <w:tcPr>
            <w:tcW w:w="2058" w:type="pct"/>
            <w:shd w:val="clear" w:color="auto" w:fill="auto"/>
            <w:vAlign w:val="center"/>
            <w:hideMark/>
          </w:tcPr>
          <w:p w14:paraId="53EBF3A8" w14:textId="668C9866" w:rsidR="00563035" w:rsidRPr="00D66099" w:rsidRDefault="00563035" w:rsidP="00B876E2">
            <w:pPr>
              <w:jc w:val="center"/>
              <w:rPr>
                <w:color w:val="000000"/>
                <w:sz w:val="20"/>
                <w:szCs w:val="20"/>
              </w:rPr>
            </w:pPr>
            <w:r w:rsidRPr="007B7DD9">
              <w:rPr>
                <w:color w:val="000000"/>
                <w:sz w:val="20"/>
                <w:szCs w:val="20"/>
              </w:rPr>
              <w:t>Тепловычислитель и учет расхода топлива</w:t>
            </w:r>
          </w:p>
        </w:tc>
      </w:tr>
    </w:tbl>
    <w:p w14:paraId="4CE9174B" w14:textId="77777777" w:rsidR="006A5C90" w:rsidRDefault="006A5C90" w:rsidP="00AB7B67">
      <w:pPr>
        <w:pStyle w:val="affffffffffffff7"/>
        <w:ind w:firstLine="0"/>
        <w:rPr>
          <w:sz w:val="20"/>
          <w:szCs w:val="20"/>
        </w:rPr>
      </w:pPr>
    </w:p>
    <w:p w14:paraId="487973E2" w14:textId="7E8BBF03" w:rsidR="00AB7B67" w:rsidRDefault="00AB7B67" w:rsidP="006A5C90">
      <w:pPr>
        <w:pStyle w:val="affffffffffffff7"/>
        <w:spacing w:before="0" w:after="0" w:line="240" w:lineRule="auto"/>
        <w:ind w:firstLine="0"/>
        <w:rPr>
          <w:sz w:val="20"/>
          <w:szCs w:val="20"/>
        </w:rPr>
      </w:pPr>
      <w:bookmarkStart w:id="82" w:name="_Ref36036723"/>
      <w:r w:rsidRPr="00810022">
        <w:rPr>
          <w:sz w:val="20"/>
          <w:szCs w:val="20"/>
        </w:rPr>
        <w:t xml:space="preserve">Таблица </w:t>
      </w:r>
      <w:r w:rsidR="00B649AF">
        <w:rPr>
          <w:sz w:val="20"/>
          <w:szCs w:val="20"/>
        </w:rPr>
        <w:fldChar w:fldCharType="begin"/>
      </w:r>
      <w:r w:rsidR="00B649AF">
        <w:rPr>
          <w:sz w:val="20"/>
          <w:szCs w:val="20"/>
        </w:rPr>
        <w:instrText xml:space="preserve"> STYLEREF 1 \s </w:instrText>
      </w:r>
      <w:r w:rsidR="00B649AF">
        <w:rPr>
          <w:sz w:val="20"/>
          <w:szCs w:val="20"/>
        </w:rPr>
        <w:fldChar w:fldCharType="separate"/>
      </w:r>
      <w:r w:rsidR="002A07CF">
        <w:rPr>
          <w:noProof/>
          <w:sz w:val="20"/>
          <w:szCs w:val="20"/>
        </w:rPr>
        <w:t>1</w:t>
      </w:r>
      <w:r w:rsidR="00B649AF">
        <w:rPr>
          <w:sz w:val="20"/>
          <w:szCs w:val="20"/>
        </w:rPr>
        <w:fldChar w:fldCharType="end"/>
      </w:r>
      <w:r w:rsidR="00B649AF">
        <w:rPr>
          <w:sz w:val="20"/>
          <w:szCs w:val="20"/>
        </w:rPr>
        <w:t>.</w:t>
      </w:r>
      <w:r w:rsidR="00B649AF">
        <w:rPr>
          <w:sz w:val="20"/>
          <w:szCs w:val="20"/>
        </w:rPr>
        <w:fldChar w:fldCharType="begin"/>
      </w:r>
      <w:r w:rsidR="00B649AF">
        <w:rPr>
          <w:sz w:val="20"/>
          <w:szCs w:val="20"/>
        </w:rPr>
        <w:instrText xml:space="preserve"> SEQ Таблица \* ARABIC \s 1 </w:instrText>
      </w:r>
      <w:r w:rsidR="00B649AF">
        <w:rPr>
          <w:sz w:val="20"/>
          <w:szCs w:val="20"/>
        </w:rPr>
        <w:fldChar w:fldCharType="separate"/>
      </w:r>
      <w:r w:rsidR="002A07CF">
        <w:rPr>
          <w:noProof/>
          <w:sz w:val="20"/>
          <w:szCs w:val="20"/>
        </w:rPr>
        <w:t>21</w:t>
      </w:r>
      <w:r w:rsidR="00B649AF">
        <w:rPr>
          <w:sz w:val="20"/>
          <w:szCs w:val="20"/>
        </w:rPr>
        <w:fldChar w:fldCharType="end"/>
      </w:r>
      <w:bookmarkEnd w:id="81"/>
      <w:bookmarkEnd w:id="82"/>
      <w:r w:rsidRPr="00810022">
        <w:rPr>
          <w:sz w:val="20"/>
          <w:szCs w:val="20"/>
        </w:rPr>
        <w:t xml:space="preserve"> </w:t>
      </w:r>
      <w:r>
        <w:rPr>
          <w:sz w:val="20"/>
          <w:szCs w:val="20"/>
        </w:rPr>
        <w:t>–</w:t>
      </w:r>
      <w:r w:rsidRPr="00810022">
        <w:rPr>
          <w:sz w:val="20"/>
          <w:szCs w:val="20"/>
        </w:rPr>
        <w:t xml:space="preserve"> </w:t>
      </w:r>
      <w:r>
        <w:rPr>
          <w:sz w:val="20"/>
          <w:szCs w:val="20"/>
        </w:rPr>
        <w:t>Перечень приборов учета параметров теплоносителя на объектах</w:t>
      </w:r>
      <w:r w:rsidRPr="00AB7B67">
        <w:t xml:space="preserve"> </w:t>
      </w:r>
      <w:r w:rsidR="002471ED" w:rsidRPr="00D66099">
        <w:rPr>
          <w:sz w:val="20"/>
          <w:szCs w:val="20"/>
        </w:rPr>
        <w:t>МП «</w:t>
      </w:r>
      <w:r w:rsidR="00E36939">
        <w:rPr>
          <w:sz w:val="20"/>
          <w:szCs w:val="20"/>
        </w:rPr>
        <w:t>Лотошинское ЖКХ</w:t>
      </w:r>
      <w:r w:rsidR="002471ED" w:rsidRPr="00D66099">
        <w:rPr>
          <w:sz w:val="20"/>
          <w:szCs w:val="20"/>
        </w:rPr>
        <w:t>»</w:t>
      </w:r>
      <w:r>
        <w:rPr>
          <w:sz w:val="20"/>
          <w:szCs w:val="20"/>
        </w:rPr>
        <w:t xml:space="preserve">  </w:t>
      </w:r>
      <w:r w:rsidRPr="00810022">
        <w:rPr>
          <w:sz w:val="20"/>
          <w:szCs w:val="20"/>
        </w:rPr>
        <w:t xml:space="preserve"> </w:t>
      </w:r>
      <w:r w:rsidR="002471ED">
        <w:rPr>
          <w:sz w:val="20"/>
          <w:szCs w:val="20"/>
        </w:rPr>
        <w:t>г</w:t>
      </w:r>
      <w:r w:rsidR="00882783">
        <w:rPr>
          <w:sz w:val="20"/>
          <w:szCs w:val="20"/>
        </w:rPr>
        <w:t>ородского округа Лотошино</w:t>
      </w:r>
    </w:p>
    <w:tbl>
      <w:tblPr>
        <w:tblW w:w="5000" w:type="pct"/>
        <w:jc w:val="right"/>
        <w:tblCellMar>
          <w:left w:w="28" w:type="dxa"/>
          <w:right w:w="28" w:type="dxa"/>
        </w:tblCellMar>
        <w:tblLook w:val="00A0" w:firstRow="1" w:lastRow="0" w:firstColumn="1" w:lastColumn="0" w:noHBand="0" w:noVBand="0"/>
      </w:tblPr>
      <w:tblGrid>
        <w:gridCol w:w="2175"/>
        <w:gridCol w:w="4161"/>
        <w:gridCol w:w="3291"/>
      </w:tblGrid>
      <w:tr w:rsidR="000B5A95" w:rsidRPr="00AB7B67" w14:paraId="5D717CC8" w14:textId="77777777" w:rsidTr="000B5A95">
        <w:trPr>
          <w:cantSplit/>
          <w:trHeight w:val="340"/>
          <w:tblHeader/>
          <w:jc w:val="right"/>
        </w:trPr>
        <w:tc>
          <w:tcPr>
            <w:tcW w:w="1130" w:type="pct"/>
            <w:tcBorders>
              <w:top w:val="single" w:sz="4" w:space="0" w:color="auto"/>
              <w:left w:val="single" w:sz="4" w:space="0" w:color="auto"/>
              <w:bottom w:val="single" w:sz="4" w:space="0" w:color="auto"/>
              <w:right w:val="single" w:sz="4" w:space="0" w:color="auto"/>
            </w:tcBorders>
            <w:vAlign w:val="center"/>
          </w:tcPr>
          <w:p w14:paraId="53CE2C68" w14:textId="3D91DE7E" w:rsidR="000B5A95" w:rsidRPr="00AB7B67" w:rsidRDefault="000B5A95" w:rsidP="006A5C90">
            <w:pPr>
              <w:jc w:val="center"/>
              <w:rPr>
                <w:bCs/>
                <w:sz w:val="20"/>
                <w:szCs w:val="20"/>
              </w:rPr>
            </w:pPr>
            <w:r>
              <w:rPr>
                <w:bCs/>
                <w:sz w:val="20"/>
                <w:szCs w:val="20"/>
              </w:rPr>
              <w:t>№</w:t>
            </w:r>
            <w:r w:rsidRPr="00AB7B67">
              <w:rPr>
                <w:bCs/>
                <w:sz w:val="20"/>
                <w:szCs w:val="20"/>
              </w:rPr>
              <w:t xml:space="preserve"> ЦТП</w:t>
            </w:r>
          </w:p>
        </w:tc>
        <w:tc>
          <w:tcPr>
            <w:tcW w:w="2161" w:type="pct"/>
            <w:tcBorders>
              <w:top w:val="single" w:sz="4" w:space="0" w:color="auto"/>
              <w:left w:val="nil"/>
              <w:bottom w:val="single" w:sz="4" w:space="0" w:color="auto"/>
              <w:right w:val="single" w:sz="4" w:space="0" w:color="auto"/>
            </w:tcBorders>
            <w:vAlign w:val="center"/>
          </w:tcPr>
          <w:p w14:paraId="0474E2C2" w14:textId="55896AF8" w:rsidR="000B5A95" w:rsidRPr="00AB7B67" w:rsidRDefault="000B5A95" w:rsidP="006A5C90">
            <w:pPr>
              <w:jc w:val="center"/>
              <w:rPr>
                <w:bCs/>
                <w:sz w:val="20"/>
                <w:szCs w:val="20"/>
              </w:rPr>
            </w:pPr>
            <w:r>
              <w:rPr>
                <w:bCs/>
                <w:sz w:val="20"/>
                <w:szCs w:val="20"/>
              </w:rPr>
              <w:t>Адрес</w:t>
            </w:r>
          </w:p>
        </w:tc>
        <w:tc>
          <w:tcPr>
            <w:tcW w:w="1709" w:type="pct"/>
            <w:tcBorders>
              <w:top w:val="single" w:sz="4" w:space="0" w:color="auto"/>
              <w:left w:val="nil"/>
              <w:bottom w:val="single" w:sz="4" w:space="0" w:color="auto"/>
              <w:right w:val="single" w:sz="4" w:space="0" w:color="auto"/>
            </w:tcBorders>
            <w:vAlign w:val="center"/>
          </w:tcPr>
          <w:p w14:paraId="132BD04C" w14:textId="77777777" w:rsidR="000B5A95" w:rsidRPr="00AB7B67" w:rsidRDefault="000B5A95" w:rsidP="006A5C90">
            <w:pPr>
              <w:jc w:val="center"/>
              <w:rPr>
                <w:bCs/>
                <w:sz w:val="20"/>
                <w:szCs w:val="20"/>
              </w:rPr>
            </w:pPr>
            <w:r w:rsidRPr="00AB7B67">
              <w:rPr>
                <w:bCs/>
                <w:sz w:val="20"/>
                <w:szCs w:val="20"/>
              </w:rPr>
              <w:t>ЦТП котельной</w:t>
            </w:r>
          </w:p>
        </w:tc>
      </w:tr>
      <w:tr w:rsidR="000B5A95" w:rsidRPr="00AB7B67" w14:paraId="3765C209" w14:textId="77777777" w:rsidTr="000B5A95">
        <w:trPr>
          <w:cantSplit/>
          <w:trHeight w:val="340"/>
          <w:jc w:val="right"/>
        </w:trPr>
        <w:tc>
          <w:tcPr>
            <w:tcW w:w="1130" w:type="pct"/>
            <w:tcBorders>
              <w:top w:val="nil"/>
              <w:left w:val="single" w:sz="4" w:space="0" w:color="auto"/>
              <w:bottom w:val="single" w:sz="4" w:space="0" w:color="auto"/>
              <w:right w:val="single" w:sz="4" w:space="0" w:color="auto"/>
            </w:tcBorders>
            <w:vAlign w:val="center"/>
          </w:tcPr>
          <w:p w14:paraId="009CC22D" w14:textId="64110C7B" w:rsidR="000B5A95" w:rsidRPr="00AB7B67" w:rsidRDefault="00563035" w:rsidP="006A5C90">
            <w:pPr>
              <w:jc w:val="center"/>
              <w:rPr>
                <w:sz w:val="20"/>
                <w:szCs w:val="20"/>
              </w:rPr>
            </w:pPr>
            <w:r>
              <w:rPr>
                <w:sz w:val="20"/>
                <w:szCs w:val="20"/>
              </w:rPr>
              <w:t>ЦТП № 3</w:t>
            </w:r>
          </w:p>
        </w:tc>
        <w:tc>
          <w:tcPr>
            <w:tcW w:w="2161" w:type="pct"/>
            <w:tcBorders>
              <w:top w:val="nil"/>
              <w:left w:val="nil"/>
              <w:bottom w:val="single" w:sz="4" w:space="0" w:color="auto"/>
              <w:right w:val="single" w:sz="4" w:space="0" w:color="auto"/>
            </w:tcBorders>
            <w:vAlign w:val="center"/>
          </w:tcPr>
          <w:p w14:paraId="18D1F62B" w14:textId="01EBF5FC" w:rsidR="000B5A95" w:rsidRPr="00AB7B67" w:rsidRDefault="000B5A95" w:rsidP="006A5C90">
            <w:pPr>
              <w:jc w:val="center"/>
              <w:rPr>
                <w:sz w:val="20"/>
                <w:szCs w:val="20"/>
              </w:rPr>
            </w:pPr>
            <w:r w:rsidRPr="007D7336">
              <w:rPr>
                <w:sz w:val="20"/>
                <w:szCs w:val="20"/>
              </w:rPr>
              <w:t>п.</w:t>
            </w:r>
            <w:r>
              <w:rPr>
                <w:sz w:val="20"/>
                <w:szCs w:val="20"/>
              </w:rPr>
              <w:t xml:space="preserve"> </w:t>
            </w:r>
            <w:r w:rsidRPr="007D7336">
              <w:rPr>
                <w:sz w:val="20"/>
                <w:szCs w:val="20"/>
              </w:rPr>
              <w:t>Лотошино, ул.</w:t>
            </w:r>
            <w:r>
              <w:rPr>
                <w:sz w:val="20"/>
                <w:szCs w:val="20"/>
              </w:rPr>
              <w:t xml:space="preserve"> </w:t>
            </w:r>
            <w:r w:rsidRPr="007D7336">
              <w:rPr>
                <w:sz w:val="20"/>
                <w:szCs w:val="20"/>
              </w:rPr>
              <w:t>Западная, д.</w:t>
            </w:r>
            <w:r>
              <w:rPr>
                <w:sz w:val="20"/>
                <w:szCs w:val="20"/>
              </w:rPr>
              <w:t>3</w:t>
            </w:r>
          </w:p>
        </w:tc>
        <w:tc>
          <w:tcPr>
            <w:tcW w:w="1709" w:type="pct"/>
            <w:tcBorders>
              <w:top w:val="nil"/>
              <w:left w:val="nil"/>
              <w:bottom w:val="single" w:sz="4" w:space="0" w:color="auto"/>
              <w:right w:val="single" w:sz="4" w:space="0" w:color="auto"/>
            </w:tcBorders>
            <w:vAlign w:val="center"/>
          </w:tcPr>
          <w:p w14:paraId="49DD7D7A" w14:textId="6DC86F78" w:rsidR="000B5A95" w:rsidRPr="00AB7B67" w:rsidRDefault="000B5A95" w:rsidP="006A5C90">
            <w:pPr>
              <w:jc w:val="center"/>
              <w:rPr>
                <w:sz w:val="20"/>
                <w:szCs w:val="20"/>
              </w:rPr>
            </w:pPr>
            <w:r w:rsidRPr="00D66099">
              <w:rPr>
                <w:sz w:val="20"/>
                <w:szCs w:val="20"/>
              </w:rPr>
              <w:t>Котельная №3а</w:t>
            </w:r>
          </w:p>
        </w:tc>
      </w:tr>
    </w:tbl>
    <w:p w14:paraId="3DE2E0E8" w14:textId="7B42DFE7" w:rsidR="00805E79" w:rsidRPr="00867378" w:rsidRDefault="00805E79" w:rsidP="00810022">
      <w:pPr>
        <w:pStyle w:val="affffffffffffff7"/>
        <w:ind w:firstLine="0"/>
        <w:rPr>
          <w:sz w:val="20"/>
          <w:szCs w:val="20"/>
          <w:lang w:val="en-US"/>
        </w:rPr>
      </w:pPr>
    </w:p>
    <w:p w14:paraId="09FCD604" w14:textId="050D2673" w:rsidR="00E7381C" w:rsidRPr="002E53E7" w:rsidRDefault="009423E6" w:rsidP="00AB5C36">
      <w:pPr>
        <w:pStyle w:val="32"/>
      </w:pPr>
      <w:bookmarkStart w:id="83" w:name="_Toc73624508"/>
      <w:r w:rsidRPr="002E53E7">
        <w:t>Статистика отказов и восстановлений оборудования источников тепловой энергии</w:t>
      </w:r>
      <w:bookmarkEnd w:id="83"/>
    </w:p>
    <w:p w14:paraId="341F6BB6" w14:textId="68F8A075" w:rsidR="00CE25E3" w:rsidRDefault="00CE25E3" w:rsidP="00CE25E3">
      <w:pPr>
        <w:pStyle w:val="Maximyz0"/>
        <w:spacing w:after="240"/>
      </w:pPr>
      <w:r>
        <w:t>П</w:t>
      </w:r>
      <w:r w:rsidRPr="00BE480D">
        <w:t>рекращен</w:t>
      </w:r>
      <w:r>
        <w:t>ия</w:t>
      </w:r>
      <w:r w:rsidRPr="00BE480D">
        <w:t xml:space="preserve"> подачи тепловой энергии, теплоносителя в результате технологических нарушений на источниках тепловой энергии</w:t>
      </w:r>
      <w:r>
        <w:t xml:space="preserve"> </w:t>
      </w:r>
      <w:r w:rsidR="00872C21">
        <w:t>г</w:t>
      </w:r>
      <w:r w:rsidR="00882783">
        <w:t>ородского округа Лотошино</w:t>
      </w:r>
      <w:r w:rsidR="00152E2E">
        <w:t xml:space="preserve"> </w:t>
      </w:r>
      <w:r>
        <w:t>за последние 3 года отсутствовали.</w:t>
      </w:r>
    </w:p>
    <w:p w14:paraId="2EA0D34A" w14:textId="16821FF5" w:rsidR="00763ACE" w:rsidRPr="002E53E7" w:rsidRDefault="00763ACE" w:rsidP="00B9708E">
      <w:pPr>
        <w:pStyle w:val="32"/>
      </w:pPr>
      <w:bookmarkStart w:id="84" w:name="_Toc73624509"/>
      <w:r w:rsidRPr="002E53E7">
        <w:t>Предписания надзорных органов по запрещению дальнейшей эксплуатации источников тепловой энергии</w:t>
      </w:r>
      <w:bookmarkEnd w:id="84"/>
    </w:p>
    <w:p w14:paraId="4C590A45" w14:textId="2F3688E9" w:rsidR="0076399F" w:rsidRDefault="00EB1874" w:rsidP="0076399F">
      <w:pPr>
        <w:pStyle w:val="Maximyz0"/>
      </w:pPr>
      <w:r w:rsidRPr="00EB1874">
        <w:t xml:space="preserve">Предписания надзорных органов по запрещению дальнейшей эксплуатации источников тепловой энергии </w:t>
      </w:r>
      <w:r w:rsidR="000B5A95">
        <w:t>г</w:t>
      </w:r>
      <w:r w:rsidR="00882783">
        <w:t>ородского округа Лотошино</w:t>
      </w:r>
      <w:r w:rsidRPr="00EB1874">
        <w:t xml:space="preserve"> за последние 3 года отсутствовали.</w:t>
      </w:r>
    </w:p>
    <w:p w14:paraId="321DC583" w14:textId="583CFD04" w:rsidR="000A757D" w:rsidRDefault="000A757D" w:rsidP="0076399F">
      <w:pPr>
        <w:pStyle w:val="Maximyz0"/>
      </w:pPr>
    </w:p>
    <w:p w14:paraId="36C36B6E" w14:textId="721CBDD5" w:rsidR="000B5A95" w:rsidRDefault="000B5A95" w:rsidP="0076399F">
      <w:pPr>
        <w:pStyle w:val="Maximyz0"/>
      </w:pPr>
    </w:p>
    <w:p w14:paraId="0B122B6A" w14:textId="75BD2E7D" w:rsidR="00B9708E" w:rsidRPr="002E53E7" w:rsidRDefault="00B9708E" w:rsidP="00B9708E">
      <w:pPr>
        <w:pStyle w:val="32"/>
      </w:pPr>
      <w:bookmarkStart w:id="85" w:name="_Toc73624510"/>
      <w:r w:rsidRPr="002E53E7">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85"/>
    </w:p>
    <w:p w14:paraId="53EEF003" w14:textId="6479D0B5" w:rsidR="00B9708E" w:rsidRDefault="00B9708E" w:rsidP="00F46F66">
      <w:pPr>
        <w:pStyle w:val="Maximyz0"/>
        <w:spacing w:after="240"/>
      </w:pPr>
      <w:r w:rsidRPr="002E53E7">
        <w:t>Источники тепловой энергии, функционирующие в режиме комбинированной выработки электрической и тепловой энергии на территории муниципального образования</w:t>
      </w:r>
      <w:r w:rsidR="000040AF" w:rsidRPr="002E53E7">
        <w:t>,</w:t>
      </w:r>
      <w:r w:rsidR="00E36F7B">
        <w:t xml:space="preserve"> </w:t>
      </w:r>
      <w:r w:rsidR="005B60D7">
        <w:t>осуществляющие</w:t>
      </w:r>
      <w:r w:rsidR="00C75080">
        <w:t xml:space="preserve"> </w:t>
      </w:r>
      <w:r w:rsidR="000A757D">
        <w:t xml:space="preserve">коммерческую деятельность </w:t>
      </w:r>
      <w:r w:rsidR="00C75080">
        <w:t>по оказанию услуг по договору поставки тепловой и электрической энергии отсутствуют.</w:t>
      </w:r>
    </w:p>
    <w:p w14:paraId="25788A4A" w14:textId="1C60E682" w:rsidR="000040AF" w:rsidRDefault="000040AF" w:rsidP="000040AF">
      <w:pPr>
        <w:pStyle w:val="32"/>
      </w:pPr>
      <w:bookmarkStart w:id="86" w:name="_Toc73624511"/>
      <w:r w:rsidRPr="002E53E7">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86"/>
    </w:p>
    <w:p w14:paraId="08319C1E" w14:textId="499947D3" w:rsidR="00C955D7" w:rsidRPr="00A05360" w:rsidRDefault="00CF57AE" w:rsidP="00C955D7">
      <w:pPr>
        <w:pStyle w:val="Maximyz0"/>
        <w:rPr>
          <w:lang w:eastAsia="en-US"/>
        </w:rPr>
      </w:pPr>
      <w:r>
        <w:t>И</w:t>
      </w:r>
      <w:r w:rsidRPr="002E53E7">
        <w:t>зменени</w:t>
      </w:r>
      <w:r>
        <w:t>я</w:t>
      </w:r>
      <w:r w:rsidRPr="002E53E7">
        <w:t xml:space="preserve"> технических характеристик основного оборудования источников тепловой энергии, за период, предшествующий актуализации схемы теплоснабжения</w:t>
      </w:r>
      <w:r>
        <w:t xml:space="preserve"> </w:t>
      </w:r>
      <w:r w:rsidR="00C955D7">
        <w:t xml:space="preserve">городского округа Лотошино </w:t>
      </w:r>
      <w:r w:rsidR="00C955D7">
        <w:rPr>
          <w:lang w:eastAsia="en-US"/>
        </w:rPr>
        <w:t xml:space="preserve">Московской области </w:t>
      </w:r>
      <w:r>
        <w:rPr>
          <w:lang w:eastAsia="en-US"/>
        </w:rPr>
        <w:t>отсутствуют</w:t>
      </w:r>
      <w:r w:rsidR="00C955D7">
        <w:rPr>
          <w:lang w:eastAsia="en-US"/>
        </w:rPr>
        <w:t>.</w:t>
      </w:r>
    </w:p>
    <w:p w14:paraId="2789546C" w14:textId="0345338C" w:rsidR="002471ED" w:rsidRDefault="002471ED">
      <w:pPr>
        <w:rPr>
          <w:lang w:eastAsia="en-US"/>
        </w:rPr>
      </w:pPr>
      <w:r>
        <w:rPr>
          <w:lang w:eastAsia="en-US"/>
        </w:rPr>
        <w:br w:type="page"/>
      </w:r>
    </w:p>
    <w:p w14:paraId="0F430C34" w14:textId="2EC96185" w:rsidR="000040AF" w:rsidRPr="002E53E7" w:rsidRDefault="00C2547D" w:rsidP="000040AF">
      <w:pPr>
        <w:pStyle w:val="22"/>
      </w:pPr>
      <w:bookmarkStart w:id="87" w:name="_Toc73624512"/>
      <w:r w:rsidRPr="002E53E7">
        <w:t>Часть</w:t>
      </w:r>
      <w:r w:rsidR="000040AF" w:rsidRPr="00F01952">
        <w:t xml:space="preserve"> 3</w:t>
      </w:r>
      <w:r w:rsidR="00541E52" w:rsidRPr="002E53E7">
        <w:t>.</w:t>
      </w:r>
      <w:r w:rsidRPr="002E53E7">
        <w:t xml:space="preserve"> </w:t>
      </w:r>
      <w:bookmarkEnd w:id="59"/>
      <w:r w:rsidR="00F01952" w:rsidRPr="00F01952">
        <w:t>Тепловые сети, сооружения на них</w:t>
      </w:r>
      <w:bookmarkEnd w:id="87"/>
    </w:p>
    <w:p w14:paraId="4C6B1975" w14:textId="60959AE7" w:rsidR="00F01952" w:rsidRDefault="00F01952" w:rsidP="00F01952">
      <w:pPr>
        <w:pStyle w:val="32"/>
      </w:pPr>
      <w:bookmarkStart w:id="88" w:name="_Toc73624513"/>
      <w:r w:rsidRPr="00F01952">
        <w:t>Структура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88"/>
    </w:p>
    <w:p w14:paraId="1B31796D" w14:textId="19473DE8" w:rsidR="006D387C" w:rsidRDefault="006D387C" w:rsidP="006D387C">
      <w:pPr>
        <w:pStyle w:val="Maximyz0"/>
      </w:pPr>
      <w:r>
        <w:t xml:space="preserve">Магистральные и внеквартальные тепловые сети </w:t>
      </w:r>
      <w:r w:rsidR="00C72936">
        <w:t>г</w:t>
      </w:r>
      <w:r w:rsidR="00882783">
        <w:t>ородского округа Лотошино</w:t>
      </w:r>
      <w:r>
        <w:t xml:space="preserve"> выполнены </w:t>
      </w:r>
      <w:r w:rsidR="00C72936">
        <w:t>четырех</w:t>
      </w:r>
      <w:r>
        <w:t xml:space="preserve">трубными, подающими теплоту на отопление, вентиляцию, горячее водоснабжение и технологические нужды. От отдельных котельных </w:t>
      </w:r>
      <w:r w:rsidR="00C72936">
        <w:t xml:space="preserve">(№13, №15, №18) </w:t>
      </w:r>
      <w:r>
        <w:t xml:space="preserve">проложены </w:t>
      </w:r>
      <w:r w:rsidR="00C72936">
        <w:t>2</w:t>
      </w:r>
      <w:r>
        <w:t xml:space="preserve">-х трубные тепловые сети на отопление </w:t>
      </w:r>
      <w:r w:rsidR="00C72936">
        <w:t>и</w:t>
      </w:r>
      <w:r>
        <w:t xml:space="preserve"> горячее водоснабжение.</w:t>
      </w:r>
    </w:p>
    <w:p w14:paraId="540C06D7" w14:textId="77777777" w:rsidR="006D387C" w:rsidRPr="00252546" w:rsidRDefault="006D387C" w:rsidP="006D387C">
      <w:pPr>
        <w:pStyle w:val="Maximyz0"/>
      </w:pPr>
      <w:r w:rsidRPr="00252546">
        <w:t>Однотрубные тепловые сети, транспортирующие в открытых системах теплоснабжения сетевую воду в одном направлении, в системе городского централизованного теплоснабжения отсутствуют.</w:t>
      </w:r>
    </w:p>
    <w:p w14:paraId="152DAFE7" w14:textId="610DEA63" w:rsidR="006D387C" w:rsidRDefault="008466E6" w:rsidP="006D387C">
      <w:pPr>
        <w:pStyle w:val="Maximyz0"/>
      </w:pPr>
      <w:r>
        <w:t>Многоквартирные жилые дома</w:t>
      </w:r>
      <w:r w:rsidR="00C72936">
        <w:t xml:space="preserve"> и </w:t>
      </w:r>
      <w:r w:rsidR="002471ED">
        <w:t>прочие объекты</w:t>
      </w:r>
      <w:r>
        <w:t>,</w:t>
      </w:r>
      <w:r w:rsidR="006D387C">
        <w:t xml:space="preserve"> подключённые к теплоисточникам с температурным графиком 95-70 </w:t>
      </w:r>
      <w:r w:rsidR="006D387C" w:rsidRPr="00E90B6F">
        <w:rPr>
          <w:vertAlign w:val="superscript"/>
        </w:rPr>
        <w:t>0</w:t>
      </w:r>
      <w:r w:rsidR="006D387C">
        <w:t>С подключены по закрытой зависимой схеме.</w:t>
      </w:r>
    </w:p>
    <w:p w14:paraId="060D8F5D" w14:textId="7EC0C127" w:rsidR="00CB2E95" w:rsidRDefault="00CB2E95" w:rsidP="00F01952">
      <w:pPr>
        <w:pStyle w:val="Maximyz0"/>
      </w:pPr>
      <w:r w:rsidRPr="00DA7D06">
        <w:t>Структура тепловых сетей</w:t>
      </w:r>
      <w:r>
        <w:t xml:space="preserve"> котельных </w:t>
      </w:r>
      <w:r w:rsidR="00C72936">
        <w:t>г</w:t>
      </w:r>
      <w:r w:rsidR="00882783">
        <w:t>ородского округа Лотошино</w:t>
      </w:r>
      <w:r w:rsidR="00EC410A">
        <w:t xml:space="preserve">, эксплуатируемых </w:t>
      </w:r>
      <w:r w:rsidR="001807E4">
        <w:t>МП «</w:t>
      </w:r>
      <w:r w:rsidR="00E36939">
        <w:t>Лотошинское ЖКХ</w:t>
      </w:r>
      <w:r w:rsidR="001807E4">
        <w:t>»</w:t>
      </w:r>
      <w:r w:rsidR="006242D0">
        <w:t>,</w:t>
      </w:r>
      <w:r w:rsidR="00152E2E">
        <w:t xml:space="preserve"> </w:t>
      </w:r>
      <w:r>
        <w:t xml:space="preserve">представлена в таблице </w:t>
      </w:r>
      <w:r>
        <w:fldChar w:fldCharType="begin"/>
      </w:r>
      <w:r>
        <w:instrText xml:space="preserve"> REF _Ref530406867 \h  \* MERGEFORMAT </w:instrText>
      </w:r>
      <w:r>
        <w:fldChar w:fldCharType="separate"/>
      </w:r>
      <w:r w:rsidR="002A07CF" w:rsidRPr="002A07CF">
        <w:rPr>
          <w:vanish/>
        </w:rPr>
        <w:t xml:space="preserve">Таблица </w:t>
      </w:r>
      <w:r w:rsidR="002A07CF">
        <w:rPr>
          <w:noProof/>
        </w:rPr>
        <w:t>1</w:t>
      </w:r>
      <w:r w:rsidR="002A07CF">
        <w:t>.</w:t>
      </w:r>
      <w:r w:rsidR="002A07CF">
        <w:rPr>
          <w:noProof/>
        </w:rPr>
        <w:t>22</w:t>
      </w:r>
      <w:r>
        <w:fldChar w:fldCharType="end"/>
      </w:r>
      <w:r>
        <w:t>.</w:t>
      </w:r>
    </w:p>
    <w:p w14:paraId="771AE033" w14:textId="77777777" w:rsidR="00CB2E95" w:rsidRPr="00CB2E95" w:rsidRDefault="00CB2E95" w:rsidP="00CB2E95">
      <w:pPr>
        <w:rPr>
          <w:lang w:eastAsia="en-US"/>
        </w:rPr>
      </w:pPr>
    </w:p>
    <w:p w14:paraId="0CA6F700" w14:textId="532CE107" w:rsidR="00DA7D06" w:rsidRDefault="00DA7D06" w:rsidP="00686FC0">
      <w:pPr>
        <w:pStyle w:val="aff9"/>
        <w:keepNext/>
      </w:pPr>
      <w:bookmarkStart w:id="89" w:name="_Ref530406867"/>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22</w:t>
      </w:r>
      <w:r w:rsidR="00E61190">
        <w:rPr>
          <w:noProof/>
        </w:rPr>
        <w:fldChar w:fldCharType="end"/>
      </w:r>
      <w:bookmarkEnd w:id="89"/>
      <w:r w:rsidRPr="002E53E7">
        <w:t xml:space="preserve"> -</w:t>
      </w:r>
      <w:r w:rsidRPr="00DA7D06">
        <w:t xml:space="preserve"> Структура тепловых сетей</w:t>
      </w:r>
      <w:r>
        <w:t xml:space="preserve"> </w:t>
      </w:r>
      <w:r w:rsidR="00850966">
        <w:t xml:space="preserve">котельных </w:t>
      </w:r>
      <w:r w:rsidR="00872C21">
        <w:t>г</w:t>
      </w:r>
      <w:r w:rsidR="00882783">
        <w:t>ородского округа Лотошино</w:t>
      </w:r>
      <w:r w:rsidR="008466E6">
        <w:t>,</w:t>
      </w:r>
      <w:r w:rsidR="00EC410A" w:rsidRPr="00EC410A">
        <w:t xml:space="preserve"> эксплуатируемых </w:t>
      </w:r>
      <w:r w:rsidR="001807E4">
        <w:t>МП «</w:t>
      </w:r>
      <w:r w:rsidR="00E36939">
        <w:t>Лотошинское ЖКХ</w:t>
      </w:r>
      <w:r w:rsidR="001807E4">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
        <w:gridCol w:w="2763"/>
        <w:gridCol w:w="1785"/>
        <w:gridCol w:w="2293"/>
        <w:gridCol w:w="2293"/>
      </w:tblGrid>
      <w:tr w:rsidR="00684671" w14:paraId="554CAC97" w14:textId="45F984D9" w:rsidTr="00B876E2">
        <w:trPr>
          <w:trHeight w:val="340"/>
          <w:tblHeader/>
        </w:trPr>
        <w:tc>
          <w:tcPr>
            <w:tcW w:w="256" w:type="pct"/>
            <w:shd w:val="clear" w:color="auto" w:fill="auto"/>
            <w:vAlign w:val="center"/>
            <w:hideMark/>
          </w:tcPr>
          <w:p w14:paraId="65D01203" w14:textId="77777777" w:rsidR="00684671" w:rsidRDefault="00684671" w:rsidP="00B876E2">
            <w:pPr>
              <w:jc w:val="center"/>
              <w:rPr>
                <w:color w:val="000000"/>
                <w:sz w:val="20"/>
                <w:szCs w:val="20"/>
              </w:rPr>
            </w:pPr>
            <w:bookmarkStart w:id="90" w:name="_Hlk24379859"/>
            <w:r>
              <w:rPr>
                <w:color w:val="000000"/>
                <w:sz w:val="20"/>
                <w:szCs w:val="20"/>
              </w:rPr>
              <w:t>№ п/п</w:t>
            </w:r>
          </w:p>
        </w:tc>
        <w:tc>
          <w:tcPr>
            <w:tcW w:w="1435" w:type="pct"/>
            <w:shd w:val="clear" w:color="auto" w:fill="auto"/>
            <w:vAlign w:val="center"/>
            <w:hideMark/>
          </w:tcPr>
          <w:p w14:paraId="7A4FDC52" w14:textId="77777777" w:rsidR="00684671" w:rsidRDefault="00684671" w:rsidP="00B876E2">
            <w:pPr>
              <w:jc w:val="center"/>
              <w:rPr>
                <w:color w:val="000000"/>
                <w:sz w:val="20"/>
                <w:szCs w:val="20"/>
              </w:rPr>
            </w:pPr>
            <w:r>
              <w:rPr>
                <w:color w:val="000000"/>
                <w:sz w:val="20"/>
                <w:szCs w:val="20"/>
              </w:rPr>
              <w:t>Наименование ТСО</w:t>
            </w:r>
          </w:p>
        </w:tc>
        <w:tc>
          <w:tcPr>
            <w:tcW w:w="927" w:type="pct"/>
            <w:shd w:val="clear" w:color="auto" w:fill="auto"/>
            <w:vAlign w:val="center"/>
            <w:hideMark/>
          </w:tcPr>
          <w:p w14:paraId="64C430D2" w14:textId="77777777" w:rsidR="00684671" w:rsidRDefault="00684671" w:rsidP="00B876E2">
            <w:pPr>
              <w:jc w:val="center"/>
              <w:rPr>
                <w:color w:val="000000"/>
                <w:sz w:val="20"/>
                <w:szCs w:val="20"/>
              </w:rPr>
            </w:pPr>
            <w:r>
              <w:rPr>
                <w:color w:val="000000"/>
                <w:sz w:val="20"/>
                <w:szCs w:val="20"/>
              </w:rPr>
              <w:t>Наименование котельной</w:t>
            </w:r>
          </w:p>
        </w:tc>
        <w:tc>
          <w:tcPr>
            <w:tcW w:w="1191" w:type="pct"/>
            <w:shd w:val="clear" w:color="auto" w:fill="auto"/>
            <w:vAlign w:val="center"/>
            <w:hideMark/>
          </w:tcPr>
          <w:p w14:paraId="5591CC05" w14:textId="269100AD" w:rsidR="00684671" w:rsidRDefault="00684671" w:rsidP="00B876E2">
            <w:pPr>
              <w:jc w:val="center"/>
              <w:rPr>
                <w:color w:val="000000"/>
                <w:sz w:val="20"/>
                <w:szCs w:val="20"/>
              </w:rPr>
            </w:pPr>
            <w:r w:rsidRPr="001062DD">
              <w:rPr>
                <w:bCs/>
                <w:color w:val="000000"/>
                <w:sz w:val="20"/>
              </w:rPr>
              <w:t>Система теплоснабжения</w:t>
            </w:r>
          </w:p>
        </w:tc>
        <w:tc>
          <w:tcPr>
            <w:tcW w:w="1191" w:type="pct"/>
            <w:vAlign w:val="center"/>
          </w:tcPr>
          <w:p w14:paraId="106A5B11" w14:textId="0EF23A0B" w:rsidR="00684671" w:rsidRPr="001062DD" w:rsidRDefault="00684671" w:rsidP="00B876E2">
            <w:pPr>
              <w:jc w:val="center"/>
              <w:rPr>
                <w:bCs/>
                <w:color w:val="000000"/>
                <w:sz w:val="20"/>
              </w:rPr>
            </w:pPr>
            <w:r>
              <w:rPr>
                <w:bCs/>
                <w:color w:val="000000"/>
                <w:sz w:val="20"/>
              </w:rPr>
              <w:t>Система ГВС</w:t>
            </w:r>
          </w:p>
        </w:tc>
      </w:tr>
      <w:tr w:rsidR="00684671" w14:paraId="12A1E202" w14:textId="5B3453AC" w:rsidTr="00B876E2">
        <w:trPr>
          <w:trHeight w:val="340"/>
        </w:trPr>
        <w:tc>
          <w:tcPr>
            <w:tcW w:w="256" w:type="pct"/>
            <w:shd w:val="clear" w:color="auto" w:fill="auto"/>
            <w:vAlign w:val="center"/>
            <w:hideMark/>
          </w:tcPr>
          <w:p w14:paraId="7985EF59" w14:textId="77777777" w:rsidR="00684671" w:rsidRDefault="00684671" w:rsidP="00B876E2">
            <w:pPr>
              <w:jc w:val="center"/>
              <w:rPr>
                <w:color w:val="000000"/>
                <w:sz w:val="20"/>
                <w:szCs w:val="20"/>
              </w:rPr>
            </w:pPr>
            <w:r>
              <w:rPr>
                <w:color w:val="000000"/>
                <w:sz w:val="20"/>
                <w:szCs w:val="20"/>
              </w:rPr>
              <w:t>1</w:t>
            </w:r>
          </w:p>
        </w:tc>
        <w:tc>
          <w:tcPr>
            <w:tcW w:w="1435" w:type="pct"/>
            <w:shd w:val="clear" w:color="auto" w:fill="auto"/>
            <w:vAlign w:val="center"/>
            <w:hideMark/>
          </w:tcPr>
          <w:p w14:paraId="223C2903" w14:textId="32041984"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78FE1F58" w14:textId="00A09A1D" w:rsidR="00684671" w:rsidRDefault="00684671" w:rsidP="00B876E2">
            <w:pPr>
              <w:jc w:val="center"/>
              <w:rPr>
                <w:color w:val="000000"/>
                <w:sz w:val="20"/>
                <w:szCs w:val="20"/>
              </w:rPr>
            </w:pPr>
            <w:r w:rsidRPr="00D66099">
              <w:rPr>
                <w:sz w:val="20"/>
                <w:szCs w:val="20"/>
              </w:rPr>
              <w:t>Котельная №1</w:t>
            </w:r>
          </w:p>
        </w:tc>
        <w:tc>
          <w:tcPr>
            <w:tcW w:w="1191" w:type="pct"/>
            <w:shd w:val="clear" w:color="auto" w:fill="auto"/>
            <w:vAlign w:val="center"/>
            <w:hideMark/>
          </w:tcPr>
          <w:p w14:paraId="48056935" w14:textId="17BDA8D4" w:rsidR="00684671" w:rsidRDefault="00684671"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017AC5AE" w14:textId="63ADBE6B" w:rsidR="00684671" w:rsidRDefault="00684671" w:rsidP="00B876E2">
            <w:pPr>
              <w:jc w:val="center"/>
              <w:rPr>
                <w:color w:val="000000"/>
                <w:sz w:val="20"/>
                <w:szCs w:val="20"/>
              </w:rPr>
            </w:pPr>
            <w:r>
              <w:rPr>
                <w:color w:val="000000"/>
                <w:sz w:val="20"/>
                <w:szCs w:val="20"/>
              </w:rPr>
              <w:t>закрытая</w:t>
            </w:r>
          </w:p>
        </w:tc>
      </w:tr>
      <w:tr w:rsidR="00684671" w14:paraId="26CFB8D0" w14:textId="5DFE4FAB" w:rsidTr="00B876E2">
        <w:trPr>
          <w:trHeight w:val="340"/>
        </w:trPr>
        <w:tc>
          <w:tcPr>
            <w:tcW w:w="256" w:type="pct"/>
            <w:shd w:val="clear" w:color="auto" w:fill="auto"/>
            <w:vAlign w:val="center"/>
            <w:hideMark/>
          </w:tcPr>
          <w:p w14:paraId="676832B4" w14:textId="77777777" w:rsidR="00684671" w:rsidRDefault="00684671" w:rsidP="00B876E2">
            <w:pPr>
              <w:jc w:val="center"/>
              <w:rPr>
                <w:color w:val="000000"/>
                <w:sz w:val="20"/>
                <w:szCs w:val="20"/>
              </w:rPr>
            </w:pPr>
            <w:r>
              <w:rPr>
                <w:color w:val="000000"/>
                <w:sz w:val="20"/>
                <w:szCs w:val="20"/>
              </w:rPr>
              <w:t>2</w:t>
            </w:r>
          </w:p>
        </w:tc>
        <w:tc>
          <w:tcPr>
            <w:tcW w:w="1435" w:type="pct"/>
            <w:shd w:val="clear" w:color="auto" w:fill="auto"/>
            <w:vAlign w:val="center"/>
            <w:hideMark/>
          </w:tcPr>
          <w:p w14:paraId="236E0446" w14:textId="3CCCC721"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4EA6C5F3" w14:textId="64B9AA61" w:rsidR="00684671" w:rsidRDefault="00684671" w:rsidP="00B876E2">
            <w:pPr>
              <w:jc w:val="center"/>
              <w:rPr>
                <w:color w:val="000000"/>
                <w:sz w:val="20"/>
                <w:szCs w:val="20"/>
              </w:rPr>
            </w:pPr>
            <w:r w:rsidRPr="00D66099">
              <w:rPr>
                <w:sz w:val="20"/>
                <w:szCs w:val="20"/>
              </w:rPr>
              <w:t>Котельная №2а</w:t>
            </w:r>
          </w:p>
        </w:tc>
        <w:tc>
          <w:tcPr>
            <w:tcW w:w="1191" w:type="pct"/>
            <w:shd w:val="clear" w:color="auto" w:fill="auto"/>
            <w:vAlign w:val="center"/>
            <w:hideMark/>
          </w:tcPr>
          <w:p w14:paraId="6F04D0EB" w14:textId="062617B9" w:rsidR="00684671" w:rsidRDefault="00684671"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00433A74" w14:textId="73C0B242" w:rsidR="00684671" w:rsidRDefault="00684671" w:rsidP="00B876E2">
            <w:pPr>
              <w:jc w:val="center"/>
              <w:rPr>
                <w:color w:val="000000"/>
                <w:sz w:val="20"/>
                <w:szCs w:val="20"/>
              </w:rPr>
            </w:pPr>
            <w:r w:rsidRPr="00DE20C6">
              <w:rPr>
                <w:color w:val="000000"/>
                <w:sz w:val="20"/>
                <w:szCs w:val="20"/>
              </w:rPr>
              <w:t>закрытая</w:t>
            </w:r>
          </w:p>
        </w:tc>
      </w:tr>
      <w:tr w:rsidR="00684671" w14:paraId="31C1DE44" w14:textId="2E261F3A" w:rsidTr="00B876E2">
        <w:trPr>
          <w:trHeight w:val="340"/>
        </w:trPr>
        <w:tc>
          <w:tcPr>
            <w:tcW w:w="256" w:type="pct"/>
            <w:shd w:val="clear" w:color="auto" w:fill="auto"/>
            <w:vAlign w:val="center"/>
            <w:hideMark/>
          </w:tcPr>
          <w:p w14:paraId="09F1DDB4" w14:textId="77777777" w:rsidR="00684671" w:rsidRDefault="00684671" w:rsidP="00B876E2">
            <w:pPr>
              <w:jc w:val="center"/>
              <w:rPr>
                <w:color w:val="000000"/>
                <w:sz w:val="20"/>
                <w:szCs w:val="20"/>
              </w:rPr>
            </w:pPr>
            <w:r>
              <w:rPr>
                <w:color w:val="000000"/>
                <w:sz w:val="20"/>
                <w:szCs w:val="20"/>
              </w:rPr>
              <w:t>3</w:t>
            </w:r>
          </w:p>
        </w:tc>
        <w:tc>
          <w:tcPr>
            <w:tcW w:w="1435" w:type="pct"/>
            <w:shd w:val="clear" w:color="auto" w:fill="auto"/>
            <w:vAlign w:val="center"/>
            <w:hideMark/>
          </w:tcPr>
          <w:p w14:paraId="1ED30993" w14:textId="7B2D8107"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2123154F" w14:textId="29172E27" w:rsidR="00684671" w:rsidRDefault="00684671" w:rsidP="00B876E2">
            <w:pPr>
              <w:jc w:val="center"/>
              <w:rPr>
                <w:color w:val="000000"/>
                <w:sz w:val="20"/>
                <w:szCs w:val="20"/>
              </w:rPr>
            </w:pPr>
            <w:r w:rsidRPr="00D66099">
              <w:rPr>
                <w:sz w:val="20"/>
                <w:szCs w:val="20"/>
              </w:rPr>
              <w:t>Котельная №3а</w:t>
            </w:r>
          </w:p>
        </w:tc>
        <w:tc>
          <w:tcPr>
            <w:tcW w:w="1191" w:type="pct"/>
            <w:shd w:val="clear" w:color="auto" w:fill="auto"/>
            <w:vAlign w:val="center"/>
            <w:hideMark/>
          </w:tcPr>
          <w:p w14:paraId="59F5476C" w14:textId="2DDE904C" w:rsidR="00684671" w:rsidRDefault="00684671"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0788B88F" w14:textId="42837A40" w:rsidR="00684671" w:rsidRDefault="00684671" w:rsidP="00B876E2">
            <w:pPr>
              <w:jc w:val="center"/>
              <w:rPr>
                <w:color w:val="000000"/>
                <w:sz w:val="20"/>
                <w:szCs w:val="20"/>
              </w:rPr>
            </w:pPr>
            <w:r w:rsidRPr="00DE20C6">
              <w:rPr>
                <w:color w:val="000000"/>
                <w:sz w:val="20"/>
                <w:szCs w:val="20"/>
              </w:rPr>
              <w:t>закрытая</w:t>
            </w:r>
          </w:p>
        </w:tc>
      </w:tr>
      <w:tr w:rsidR="00684671" w14:paraId="220F33C3" w14:textId="231D0890" w:rsidTr="00B876E2">
        <w:trPr>
          <w:trHeight w:val="340"/>
        </w:trPr>
        <w:tc>
          <w:tcPr>
            <w:tcW w:w="256" w:type="pct"/>
            <w:shd w:val="clear" w:color="auto" w:fill="auto"/>
            <w:vAlign w:val="center"/>
            <w:hideMark/>
          </w:tcPr>
          <w:p w14:paraId="75789CFC" w14:textId="77777777" w:rsidR="00684671" w:rsidRDefault="00684671" w:rsidP="00B876E2">
            <w:pPr>
              <w:jc w:val="center"/>
              <w:rPr>
                <w:color w:val="000000"/>
                <w:sz w:val="20"/>
                <w:szCs w:val="20"/>
              </w:rPr>
            </w:pPr>
            <w:r>
              <w:rPr>
                <w:color w:val="000000"/>
                <w:sz w:val="20"/>
                <w:szCs w:val="20"/>
              </w:rPr>
              <w:t>4</w:t>
            </w:r>
          </w:p>
        </w:tc>
        <w:tc>
          <w:tcPr>
            <w:tcW w:w="1435" w:type="pct"/>
            <w:shd w:val="clear" w:color="auto" w:fill="auto"/>
            <w:vAlign w:val="center"/>
            <w:hideMark/>
          </w:tcPr>
          <w:p w14:paraId="2F2B57EC" w14:textId="110EECA4"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2CD8D3A0" w14:textId="6467634E" w:rsidR="00684671" w:rsidRDefault="00684671" w:rsidP="00B876E2">
            <w:pPr>
              <w:jc w:val="center"/>
              <w:rPr>
                <w:color w:val="000000"/>
                <w:sz w:val="20"/>
                <w:szCs w:val="20"/>
              </w:rPr>
            </w:pPr>
            <w:r w:rsidRPr="00D66099">
              <w:rPr>
                <w:sz w:val="20"/>
                <w:szCs w:val="20"/>
              </w:rPr>
              <w:t>Котельная №4</w:t>
            </w:r>
          </w:p>
        </w:tc>
        <w:tc>
          <w:tcPr>
            <w:tcW w:w="1191" w:type="pct"/>
            <w:shd w:val="clear" w:color="auto" w:fill="auto"/>
            <w:vAlign w:val="center"/>
            <w:hideMark/>
          </w:tcPr>
          <w:p w14:paraId="153B6144" w14:textId="4921EAD5" w:rsidR="00684671" w:rsidRDefault="00684671"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2BDE4226" w14:textId="48F5AEDC" w:rsidR="00684671" w:rsidRDefault="00684671" w:rsidP="00B876E2">
            <w:pPr>
              <w:jc w:val="center"/>
              <w:rPr>
                <w:color w:val="000000"/>
                <w:sz w:val="20"/>
                <w:szCs w:val="20"/>
              </w:rPr>
            </w:pPr>
            <w:r w:rsidRPr="00DE20C6">
              <w:rPr>
                <w:color w:val="000000"/>
                <w:sz w:val="20"/>
                <w:szCs w:val="20"/>
              </w:rPr>
              <w:t>закрытая</w:t>
            </w:r>
          </w:p>
        </w:tc>
      </w:tr>
      <w:tr w:rsidR="00684671" w14:paraId="60104563" w14:textId="089C6A60" w:rsidTr="00B876E2">
        <w:trPr>
          <w:trHeight w:val="340"/>
        </w:trPr>
        <w:tc>
          <w:tcPr>
            <w:tcW w:w="256" w:type="pct"/>
            <w:shd w:val="clear" w:color="auto" w:fill="auto"/>
            <w:vAlign w:val="center"/>
            <w:hideMark/>
          </w:tcPr>
          <w:p w14:paraId="3C41934F" w14:textId="77777777" w:rsidR="00684671" w:rsidRDefault="00684671" w:rsidP="00B876E2">
            <w:pPr>
              <w:jc w:val="center"/>
              <w:rPr>
                <w:color w:val="000000"/>
                <w:sz w:val="20"/>
                <w:szCs w:val="20"/>
              </w:rPr>
            </w:pPr>
            <w:r>
              <w:rPr>
                <w:color w:val="000000"/>
                <w:sz w:val="20"/>
                <w:szCs w:val="20"/>
              </w:rPr>
              <w:t>5</w:t>
            </w:r>
          </w:p>
        </w:tc>
        <w:tc>
          <w:tcPr>
            <w:tcW w:w="1435" w:type="pct"/>
            <w:shd w:val="clear" w:color="auto" w:fill="auto"/>
            <w:vAlign w:val="center"/>
            <w:hideMark/>
          </w:tcPr>
          <w:p w14:paraId="3ABD24E0" w14:textId="7C4AEAF0"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053C83CA" w14:textId="0C27A94C" w:rsidR="00684671" w:rsidRDefault="00684671" w:rsidP="00B876E2">
            <w:pPr>
              <w:jc w:val="center"/>
              <w:rPr>
                <w:color w:val="000000"/>
                <w:sz w:val="20"/>
                <w:szCs w:val="20"/>
              </w:rPr>
            </w:pPr>
            <w:r w:rsidRPr="00D66099">
              <w:rPr>
                <w:sz w:val="20"/>
                <w:szCs w:val="20"/>
              </w:rPr>
              <w:t>Котельная №5</w:t>
            </w:r>
          </w:p>
        </w:tc>
        <w:tc>
          <w:tcPr>
            <w:tcW w:w="1191" w:type="pct"/>
            <w:shd w:val="clear" w:color="auto" w:fill="auto"/>
            <w:vAlign w:val="center"/>
            <w:hideMark/>
          </w:tcPr>
          <w:p w14:paraId="7D988AC3" w14:textId="312EA18D" w:rsidR="00684671" w:rsidRDefault="00684671"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73A98BAF" w14:textId="1441FDF3" w:rsidR="00684671" w:rsidRDefault="00684671" w:rsidP="00B876E2">
            <w:pPr>
              <w:jc w:val="center"/>
              <w:rPr>
                <w:color w:val="000000"/>
                <w:sz w:val="20"/>
                <w:szCs w:val="20"/>
              </w:rPr>
            </w:pPr>
            <w:r w:rsidRPr="00DE20C6">
              <w:rPr>
                <w:color w:val="000000"/>
                <w:sz w:val="20"/>
                <w:szCs w:val="20"/>
              </w:rPr>
              <w:t>закрытая</w:t>
            </w:r>
          </w:p>
        </w:tc>
      </w:tr>
      <w:tr w:rsidR="00684671" w14:paraId="2A362C9E" w14:textId="4A60BC39" w:rsidTr="00B876E2">
        <w:trPr>
          <w:trHeight w:val="340"/>
        </w:trPr>
        <w:tc>
          <w:tcPr>
            <w:tcW w:w="256" w:type="pct"/>
            <w:shd w:val="clear" w:color="auto" w:fill="auto"/>
            <w:vAlign w:val="center"/>
            <w:hideMark/>
          </w:tcPr>
          <w:p w14:paraId="6B42CC31" w14:textId="77777777" w:rsidR="00684671" w:rsidRDefault="00684671" w:rsidP="00B876E2">
            <w:pPr>
              <w:jc w:val="center"/>
              <w:rPr>
                <w:color w:val="000000"/>
                <w:sz w:val="20"/>
                <w:szCs w:val="20"/>
              </w:rPr>
            </w:pPr>
            <w:r>
              <w:rPr>
                <w:color w:val="000000"/>
                <w:sz w:val="20"/>
                <w:szCs w:val="20"/>
              </w:rPr>
              <w:t>6</w:t>
            </w:r>
          </w:p>
        </w:tc>
        <w:tc>
          <w:tcPr>
            <w:tcW w:w="1435" w:type="pct"/>
            <w:shd w:val="clear" w:color="auto" w:fill="auto"/>
            <w:vAlign w:val="center"/>
            <w:hideMark/>
          </w:tcPr>
          <w:p w14:paraId="7CA05CD9" w14:textId="39ECFCA1"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2F16E426" w14:textId="74CAA2AF" w:rsidR="00684671" w:rsidRDefault="00684671" w:rsidP="00B876E2">
            <w:pPr>
              <w:jc w:val="center"/>
              <w:rPr>
                <w:color w:val="000000"/>
                <w:sz w:val="20"/>
                <w:szCs w:val="20"/>
              </w:rPr>
            </w:pPr>
            <w:r w:rsidRPr="00D66099">
              <w:rPr>
                <w:sz w:val="20"/>
                <w:szCs w:val="20"/>
              </w:rPr>
              <w:t>Котельная №6</w:t>
            </w:r>
          </w:p>
        </w:tc>
        <w:tc>
          <w:tcPr>
            <w:tcW w:w="1191" w:type="pct"/>
            <w:shd w:val="clear" w:color="auto" w:fill="auto"/>
            <w:vAlign w:val="center"/>
            <w:hideMark/>
          </w:tcPr>
          <w:p w14:paraId="1C3B4E43" w14:textId="420DC734" w:rsidR="00684671" w:rsidRDefault="00684671"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7C21B616" w14:textId="42B80674" w:rsidR="00684671" w:rsidRDefault="00684671" w:rsidP="00B876E2">
            <w:pPr>
              <w:jc w:val="center"/>
              <w:rPr>
                <w:color w:val="000000"/>
                <w:sz w:val="20"/>
                <w:szCs w:val="20"/>
              </w:rPr>
            </w:pPr>
            <w:r w:rsidRPr="00DE20C6">
              <w:rPr>
                <w:color w:val="000000"/>
                <w:sz w:val="20"/>
                <w:szCs w:val="20"/>
              </w:rPr>
              <w:t>закрытая</w:t>
            </w:r>
          </w:p>
        </w:tc>
      </w:tr>
      <w:tr w:rsidR="00684671" w14:paraId="4D404B86" w14:textId="345372F6" w:rsidTr="00B876E2">
        <w:trPr>
          <w:trHeight w:val="340"/>
        </w:trPr>
        <w:tc>
          <w:tcPr>
            <w:tcW w:w="256" w:type="pct"/>
            <w:shd w:val="clear" w:color="auto" w:fill="auto"/>
            <w:vAlign w:val="center"/>
            <w:hideMark/>
          </w:tcPr>
          <w:p w14:paraId="7B5A7FCA" w14:textId="77777777" w:rsidR="00684671" w:rsidRDefault="00684671" w:rsidP="00B876E2">
            <w:pPr>
              <w:jc w:val="center"/>
              <w:rPr>
                <w:color w:val="000000"/>
                <w:sz w:val="20"/>
                <w:szCs w:val="20"/>
              </w:rPr>
            </w:pPr>
            <w:r>
              <w:rPr>
                <w:color w:val="000000"/>
                <w:sz w:val="20"/>
                <w:szCs w:val="20"/>
              </w:rPr>
              <w:t>7</w:t>
            </w:r>
          </w:p>
        </w:tc>
        <w:tc>
          <w:tcPr>
            <w:tcW w:w="1435" w:type="pct"/>
            <w:shd w:val="clear" w:color="auto" w:fill="auto"/>
            <w:vAlign w:val="center"/>
            <w:hideMark/>
          </w:tcPr>
          <w:p w14:paraId="59E552C8" w14:textId="66F65663"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4DA599CC" w14:textId="659CAA5C" w:rsidR="00684671" w:rsidRDefault="00684671" w:rsidP="00B876E2">
            <w:pPr>
              <w:jc w:val="center"/>
              <w:rPr>
                <w:color w:val="000000"/>
                <w:sz w:val="20"/>
                <w:szCs w:val="20"/>
              </w:rPr>
            </w:pPr>
            <w:r w:rsidRPr="00D66099">
              <w:rPr>
                <w:sz w:val="20"/>
                <w:szCs w:val="20"/>
              </w:rPr>
              <w:t>Котельная №7</w:t>
            </w:r>
          </w:p>
        </w:tc>
        <w:tc>
          <w:tcPr>
            <w:tcW w:w="1191" w:type="pct"/>
            <w:shd w:val="clear" w:color="auto" w:fill="auto"/>
            <w:vAlign w:val="center"/>
            <w:hideMark/>
          </w:tcPr>
          <w:p w14:paraId="650A0A76" w14:textId="68A7DDF7" w:rsidR="00684671" w:rsidRDefault="00684671"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006E22B5" w14:textId="28DC6C4E" w:rsidR="00684671" w:rsidRDefault="00684671" w:rsidP="00B876E2">
            <w:pPr>
              <w:jc w:val="center"/>
              <w:rPr>
                <w:color w:val="000000"/>
                <w:sz w:val="20"/>
                <w:szCs w:val="20"/>
              </w:rPr>
            </w:pPr>
            <w:r w:rsidRPr="00DE20C6">
              <w:rPr>
                <w:color w:val="000000"/>
                <w:sz w:val="20"/>
                <w:szCs w:val="20"/>
              </w:rPr>
              <w:t>закрытая</w:t>
            </w:r>
          </w:p>
        </w:tc>
      </w:tr>
      <w:tr w:rsidR="00684671" w14:paraId="5C22A355" w14:textId="1C363D57" w:rsidTr="00B876E2">
        <w:trPr>
          <w:trHeight w:val="340"/>
        </w:trPr>
        <w:tc>
          <w:tcPr>
            <w:tcW w:w="256" w:type="pct"/>
            <w:shd w:val="clear" w:color="auto" w:fill="auto"/>
            <w:vAlign w:val="center"/>
            <w:hideMark/>
          </w:tcPr>
          <w:p w14:paraId="369E3AC8" w14:textId="77777777" w:rsidR="00684671" w:rsidRDefault="00684671" w:rsidP="00B876E2">
            <w:pPr>
              <w:jc w:val="center"/>
              <w:rPr>
                <w:color w:val="000000"/>
                <w:sz w:val="20"/>
                <w:szCs w:val="20"/>
              </w:rPr>
            </w:pPr>
            <w:r>
              <w:rPr>
                <w:color w:val="000000"/>
                <w:sz w:val="20"/>
                <w:szCs w:val="20"/>
              </w:rPr>
              <w:t>8</w:t>
            </w:r>
          </w:p>
        </w:tc>
        <w:tc>
          <w:tcPr>
            <w:tcW w:w="1435" w:type="pct"/>
            <w:shd w:val="clear" w:color="auto" w:fill="auto"/>
            <w:vAlign w:val="center"/>
            <w:hideMark/>
          </w:tcPr>
          <w:p w14:paraId="6F41E218" w14:textId="735778C0"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4D8BB1F2" w14:textId="76F5A08C" w:rsidR="00684671" w:rsidRDefault="00684671" w:rsidP="00B876E2">
            <w:pPr>
              <w:jc w:val="center"/>
              <w:rPr>
                <w:color w:val="000000"/>
                <w:sz w:val="20"/>
                <w:szCs w:val="20"/>
              </w:rPr>
            </w:pPr>
            <w:r w:rsidRPr="00D66099">
              <w:rPr>
                <w:sz w:val="20"/>
                <w:szCs w:val="20"/>
              </w:rPr>
              <w:t>Котельная №8</w:t>
            </w:r>
          </w:p>
        </w:tc>
        <w:tc>
          <w:tcPr>
            <w:tcW w:w="1191" w:type="pct"/>
            <w:shd w:val="clear" w:color="auto" w:fill="auto"/>
            <w:vAlign w:val="center"/>
            <w:hideMark/>
          </w:tcPr>
          <w:p w14:paraId="03367B3E" w14:textId="6ECC0514" w:rsidR="00684671" w:rsidRDefault="00684671"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67DC064D" w14:textId="2B33AFD9" w:rsidR="00684671" w:rsidRDefault="00684671" w:rsidP="00B876E2">
            <w:pPr>
              <w:jc w:val="center"/>
              <w:rPr>
                <w:color w:val="000000"/>
                <w:sz w:val="20"/>
                <w:szCs w:val="20"/>
              </w:rPr>
            </w:pPr>
            <w:r w:rsidRPr="00DE20C6">
              <w:rPr>
                <w:color w:val="000000"/>
                <w:sz w:val="20"/>
                <w:szCs w:val="20"/>
              </w:rPr>
              <w:t>закрытая</w:t>
            </w:r>
          </w:p>
        </w:tc>
      </w:tr>
      <w:tr w:rsidR="00684671" w14:paraId="2F7E9553" w14:textId="7EEA9930" w:rsidTr="00B876E2">
        <w:trPr>
          <w:trHeight w:val="340"/>
        </w:trPr>
        <w:tc>
          <w:tcPr>
            <w:tcW w:w="256" w:type="pct"/>
            <w:shd w:val="clear" w:color="auto" w:fill="auto"/>
            <w:vAlign w:val="center"/>
            <w:hideMark/>
          </w:tcPr>
          <w:p w14:paraId="37E0DB5C" w14:textId="77777777" w:rsidR="00684671" w:rsidRDefault="00684671" w:rsidP="00B876E2">
            <w:pPr>
              <w:jc w:val="center"/>
              <w:rPr>
                <w:color w:val="000000"/>
                <w:sz w:val="20"/>
                <w:szCs w:val="20"/>
              </w:rPr>
            </w:pPr>
            <w:r>
              <w:rPr>
                <w:color w:val="000000"/>
                <w:sz w:val="20"/>
                <w:szCs w:val="20"/>
              </w:rPr>
              <w:t>9</w:t>
            </w:r>
          </w:p>
        </w:tc>
        <w:tc>
          <w:tcPr>
            <w:tcW w:w="1435" w:type="pct"/>
            <w:shd w:val="clear" w:color="auto" w:fill="auto"/>
            <w:vAlign w:val="center"/>
            <w:hideMark/>
          </w:tcPr>
          <w:p w14:paraId="484C1CFB" w14:textId="54F2ED37"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2B00AABE" w14:textId="2A27F988" w:rsidR="00684671" w:rsidRDefault="00684671" w:rsidP="00B876E2">
            <w:pPr>
              <w:jc w:val="center"/>
              <w:rPr>
                <w:color w:val="000000"/>
                <w:sz w:val="20"/>
                <w:szCs w:val="20"/>
              </w:rPr>
            </w:pPr>
            <w:r w:rsidRPr="00D66099">
              <w:rPr>
                <w:sz w:val="20"/>
                <w:szCs w:val="20"/>
              </w:rPr>
              <w:t>Котельная №9</w:t>
            </w:r>
          </w:p>
        </w:tc>
        <w:tc>
          <w:tcPr>
            <w:tcW w:w="1191" w:type="pct"/>
            <w:shd w:val="clear" w:color="auto" w:fill="auto"/>
            <w:vAlign w:val="center"/>
            <w:hideMark/>
          </w:tcPr>
          <w:p w14:paraId="53A30188" w14:textId="69ECD3EA" w:rsidR="00684671" w:rsidRDefault="00684671"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0903CD76" w14:textId="78EDE48E" w:rsidR="00684671" w:rsidRDefault="00684671" w:rsidP="00B876E2">
            <w:pPr>
              <w:jc w:val="center"/>
              <w:rPr>
                <w:color w:val="000000"/>
                <w:sz w:val="20"/>
                <w:szCs w:val="20"/>
              </w:rPr>
            </w:pPr>
            <w:r w:rsidRPr="00DE20C6">
              <w:rPr>
                <w:color w:val="000000"/>
                <w:sz w:val="20"/>
                <w:szCs w:val="20"/>
              </w:rPr>
              <w:t>закрытая</w:t>
            </w:r>
          </w:p>
        </w:tc>
      </w:tr>
      <w:tr w:rsidR="00684671" w14:paraId="3F9AF9FA" w14:textId="71EDE7A1" w:rsidTr="00B876E2">
        <w:trPr>
          <w:trHeight w:val="340"/>
        </w:trPr>
        <w:tc>
          <w:tcPr>
            <w:tcW w:w="256" w:type="pct"/>
            <w:shd w:val="clear" w:color="auto" w:fill="auto"/>
            <w:vAlign w:val="center"/>
            <w:hideMark/>
          </w:tcPr>
          <w:p w14:paraId="26335F9B" w14:textId="77777777" w:rsidR="00684671" w:rsidRDefault="00684671" w:rsidP="00B876E2">
            <w:pPr>
              <w:jc w:val="center"/>
              <w:rPr>
                <w:color w:val="000000"/>
                <w:sz w:val="20"/>
                <w:szCs w:val="20"/>
              </w:rPr>
            </w:pPr>
            <w:r>
              <w:rPr>
                <w:color w:val="000000"/>
                <w:sz w:val="20"/>
                <w:szCs w:val="20"/>
              </w:rPr>
              <w:t>10</w:t>
            </w:r>
          </w:p>
        </w:tc>
        <w:tc>
          <w:tcPr>
            <w:tcW w:w="1435" w:type="pct"/>
            <w:shd w:val="clear" w:color="auto" w:fill="auto"/>
            <w:vAlign w:val="center"/>
            <w:hideMark/>
          </w:tcPr>
          <w:p w14:paraId="1BE7779B" w14:textId="7433A018"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19E434ED" w14:textId="4C6E775B" w:rsidR="00684671" w:rsidRDefault="00684671" w:rsidP="00B876E2">
            <w:pPr>
              <w:jc w:val="center"/>
              <w:rPr>
                <w:color w:val="000000"/>
                <w:sz w:val="20"/>
                <w:szCs w:val="20"/>
              </w:rPr>
            </w:pPr>
            <w:r w:rsidRPr="00D66099">
              <w:rPr>
                <w:sz w:val="20"/>
                <w:szCs w:val="20"/>
              </w:rPr>
              <w:t>Котельная №10</w:t>
            </w:r>
          </w:p>
        </w:tc>
        <w:tc>
          <w:tcPr>
            <w:tcW w:w="1191" w:type="pct"/>
            <w:shd w:val="clear" w:color="auto" w:fill="auto"/>
            <w:vAlign w:val="center"/>
            <w:hideMark/>
          </w:tcPr>
          <w:p w14:paraId="62CF23BD" w14:textId="6621B791" w:rsidR="00684671" w:rsidRDefault="00684671"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4EDBFB6E" w14:textId="59661BC9" w:rsidR="00684671" w:rsidRDefault="00684671" w:rsidP="00B876E2">
            <w:pPr>
              <w:jc w:val="center"/>
              <w:rPr>
                <w:color w:val="000000"/>
                <w:sz w:val="20"/>
                <w:szCs w:val="20"/>
              </w:rPr>
            </w:pPr>
            <w:r w:rsidRPr="00DE20C6">
              <w:rPr>
                <w:color w:val="000000"/>
                <w:sz w:val="20"/>
                <w:szCs w:val="20"/>
              </w:rPr>
              <w:t>закрытая</w:t>
            </w:r>
          </w:p>
        </w:tc>
      </w:tr>
      <w:tr w:rsidR="00684671" w14:paraId="77A8FA82" w14:textId="6849932F" w:rsidTr="00B876E2">
        <w:trPr>
          <w:trHeight w:val="340"/>
        </w:trPr>
        <w:tc>
          <w:tcPr>
            <w:tcW w:w="256" w:type="pct"/>
            <w:shd w:val="clear" w:color="auto" w:fill="auto"/>
            <w:vAlign w:val="center"/>
            <w:hideMark/>
          </w:tcPr>
          <w:p w14:paraId="3774D060" w14:textId="77777777" w:rsidR="00684671" w:rsidRDefault="00684671" w:rsidP="00B876E2">
            <w:pPr>
              <w:jc w:val="center"/>
              <w:rPr>
                <w:color w:val="000000"/>
                <w:sz w:val="20"/>
                <w:szCs w:val="20"/>
              </w:rPr>
            </w:pPr>
            <w:r>
              <w:rPr>
                <w:color w:val="000000"/>
                <w:sz w:val="20"/>
                <w:szCs w:val="20"/>
              </w:rPr>
              <w:t>11</w:t>
            </w:r>
          </w:p>
        </w:tc>
        <w:tc>
          <w:tcPr>
            <w:tcW w:w="1435" w:type="pct"/>
            <w:shd w:val="clear" w:color="auto" w:fill="auto"/>
            <w:vAlign w:val="center"/>
            <w:hideMark/>
          </w:tcPr>
          <w:p w14:paraId="176AC393" w14:textId="1D95E855"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75DDA9ED" w14:textId="2E73AE06" w:rsidR="00684671" w:rsidRDefault="00684671" w:rsidP="00B876E2">
            <w:pPr>
              <w:jc w:val="center"/>
              <w:rPr>
                <w:color w:val="000000"/>
                <w:sz w:val="20"/>
                <w:szCs w:val="20"/>
              </w:rPr>
            </w:pPr>
            <w:r w:rsidRPr="00D66099">
              <w:rPr>
                <w:sz w:val="20"/>
                <w:szCs w:val="20"/>
              </w:rPr>
              <w:t>Котельная №11</w:t>
            </w:r>
          </w:p>
        </w:tc>
        <w:tc>
          <w:tcPr>
            <w:tcW w:w="1191" w:type="pct"/>
            <w:shd w:val="clear" w:color="auto" w:fill="auto"/>
            <w:vAlign w:val="center"/>
          </w:tcPr>
          <w:p w14:paraId="53CCECE5" w14:textId="407D5C17" w:rsidR="00684671" w:rsidRDefault="00684671"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69A06550" w14:textId="3D44E621" w:rsidR="00684671" w:rsidRDefault="00684671" w:rsidP="00B876E2">
            <w:pPr>
              <w:jc w:val="center"/>
              <w:rPr>
                <w:color w:val="000000"/>
                <w:sz w:val="20"/>
                <w:szCs w:val="20"/>
              </w:rPr>
            </w:pPr>
            <w:r w:rsidRPr="00DE20C6">
              <w:rPr>
                <w:color w:val="000000"/>
                <w:sz w:val="20"/>
                <w:szCs w:val="20"/>
              </w:rPr>
              <w:t>закрытая</w:t>
            </w:r>
          </w:p>
        </w:tc>
      </w:tr>
      <w:tr w:rsidR="00684671" w14:paraId="4C48627E" w14:textId="495B95D7" w:rsidTr="00B876E2">
        <w:trPr>
          <w:trHeight w:val="340"/>
        </w:trPr>
        <w:tc>
          <w:tcPr>
            <w:tcW w:w="256" w:type="pct"/>
            <w:shd w:val="clear" w:color="auto" w:fill="auto"/>
            <w:vAlign w:val="center"/>
            <w:hideMark/>
          </w:tcPr>
          <w:p w14:paraId="289F4DF5" w14:textId="77777777" w:rsidR="00684671" w:rsidRDefault="00684671" w:rsidP="00B876E2">
            <w:pPr>
              <w:jc w:val="center"/>
              <w:rPr>
                <w:color w:val="000000"/>
                <w:sz w:val="20"/>
                <w:szCs w:val="20"/>
              </w:rPr>
            </w:pPr>
            <w:r>
              <w:rPr>
                <w:color w:val="000000"/>
                <w:sz w:val="20"/>
                <w:szCs w:val="20"/>
              </w:rPr>
              <w:t>12</w:t>
            </w:r>
          </w:p>
        </w:tc>
        <w:tc>
          <w:tcPr>
            <w:tcW w:w="1435" w:type="pct"/>
            <w:shd w:val="clear" w:color="auto" w:fill="auto"/>
            <w:vAlign w:val="center"/>
            <w:hideMark/>
          </w:tcPr>
          <w:p w14:paraId="027E65E2" w14:textId="3B93EE78"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46173338" w14:textId="5C4CAA66" w:rsidR="00684671" w:rsidRDefault="00684671" w:rsidP="00B876E2">
            <w:pPr>
              <w:jc w:val="center"/>
              <w:rPr>
                <w:color w:val="000000"/>
                <w:sz w:val="20"/>
                <w:szCs w:val="20"/>
              </w:rPr>
            </w:pPr>
            <w:r w:rsidRPr="00D66099">
              <w:rPr>
                <w:sz w:val="20"/>
                <w:szCs w:val="20"/>
              </w:rPr>
              <w:t>Котельная №12</w:t>
            </w:r>
          </w:p>
        </w:tc>
        <w:tc>
          <w:tcPr>
            <w:tcW w:w="1191" w:type="pct"/>
            <w:shd w:val="clear" w:color="auto" w:fill="auto"/>
            <w:vAlign w:val="center"/>
          </w:tcPr>
          <w:p w14:paraId="0314B3F5" w14:textId="2442BCFE" w:rsidR="00684671" w:rsidRDefault="00684671"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59902289" w14:textId="173D6059" w:rsidR="00684671" w:rsidRDefault="00684671" w:rsidP="00B876E2">
            <w:pPr>
              <w:jc w:val="center"/>
              <w:rPr>
                <w:color w:val="000000"/>
                <w:sz w:val="20"/>
                <w:szCs w:val="20"/>
              </w:rPr>
            </w:pPr>
            <w:r w:rsidRPr="00DE20C6">
              <w:rPr>
                <w:color w:val="000000"/>
                <w:sz w:val="20"/>
                <w:szCs w:val="20"/>
              </w:rPr>
              <w:t>закрытая</w:t>
            </w:r>
          </w:p>
        </w:tc>
      </w:tr>
      <w:tr w:rsidR="00684671" w14:paraId="70FD40D6" w14:textId="0989BBE9" w:rsidTr="00B876E2">
        <w:trPr>
          <w:trHeight w:val="340"/>
        </w:trPr>
        <w:tc>
          <w:tcPr>
            <w:tcW w:w="256" w:type="pct"/>
            <w:shd w:val="clear" w:color="auto" w:fill="auto"/>
            <w:vAlign w:val="center"/>
            <w:hideMark/>
          </w:tcPr>
          <w:p w14:paraId="0FF7673A" w14:textId="77777777" w:rsidR="00684671" w:rsidRDefault="00684671" w:rsidP="00B876E2">
            <w:pPr>
              <w:jc w:val="center"/>
              <w:rPr>
                <w:color w:val="000000"/>
                <w:sz w:val="20"/>
                <w:szCs w:val="20"/>
              </w:rPr>
            </w:pPr>
            <w:r>
              <w:rPr>
                <w:color w:val="000000"/>
                <w:sz w:val="20"/>
                <w:szCs w:val="20"/>
              </w:rPr>
              <w:t>13</w:t>
            </w:r>
          </w:p>
        </w:tc>
        <w:tc>
          <w:tcPr>
            <w:tcW w:w="1435" w:type="pct"/>
            <w:shd w:val="clear" w:color="auto" w:fill="auto"/>
            <w:vAlign w:val="center"/>
            <w:hideMark/>
          </w:tcPr>
          <w:p w14:paraId="213FD252" w14:textId="17F03CD4"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28745ABF" w14:textId="612E9595" w:rsidR="00684671" w:rsidRDefault="00684671" w:rsidP="00B876E2">
            <w:pPr>
              <w:jc w:val="center"/>
              <w:rPr>
                <w:color w:val="000000"/>
                <w:sz w:val="20"/>
                <w:szCs w:val="20"/>
              </w:rPr>
            </w:pPr>
            <w:r w:rsidRPr="00D66099">
              <w:rPr>
                <w:sz w:val="20"/>
                <w:szCs w:val="20"/>
              </w:rPr>
              <w:t>Котельная №13</w:t>
            </w:r>
          </w:p>
        </w:tc>
        <w:tc>
          <w:tcPr>
            <w:tcW w:w="1191" w:type="pct"/>
            <w:shd w:val="clear" w:color="auto" w:fill="auto"/>
            <w:vAlign w:val="center"/>
          </w:tcPr>
          <w:p w14:paraId="12CA2BC1" w14:textId="016F1646" w:rsidR="00684671" w:rsidRDefault="00684671" w:rsidP="00B876E2">
            <w:pPr>
              <w:jc w:val="center"/>
              <w:rPr>
                <w:rFonts w:ascii="Calibri" w:hAnsi="Calibri" w:cs="Calibri"/>
                <w:color w:val="000000"/>
                <w:sz w:val="22"/>
                <w:szCs w:val="22"/>
              </w:rPr>
            </w:pPr>
            <w:r>
              <w:rPr>
                <w:color w:val="000000"/>
                <w:sz w:val="20"/>
                <w:szCs w:val="20"/>
              </w:rPr>
              <w:t>2-х трубная, зависимая</w:t>
            </w:r>
          </w:p>
        </w:tc>
        <w:tc>
          <w:tcPr>
            <w:tcW w:w="1191" w:type="pct"/>
            <w:vAlign w:val="center"/>
          </w:tcPr>
          <w:p w14:paraId="03FAA0D5" w14:textId="61795C13" w:rsidR="00684671" w:rsidRDefault="00684671" w:rsidP="00B876E2">
            <w:pPr>
              <w:jc w:val="center"/>
              <w:rPr>
                <w:color w:val="000000"/>
                <w:sz w:val="20"/>
                <w:szCs w:val="20"/>
              </w:rPr>
            </w:pPr>
            <w:r>
              <w:rPr>
                <w:color w:val="000000"/>
                <w:sz w:val="20"/>
                <w:szCs w:val="20"/>
              </w:rPr>
              <w:t>отсутствует</w:t>
            </w:r>
          </w:p>
        </w:tc>
      </w:tr>
      <w:tr w:rsidR="00684671" w14:paraId="4F63A211" w14:textId="40F8ADEC" w:rsidTr="00B876E2">
        <w:trPr>
          <w:trHeight w:val="340"/>
        </w:trPr>
        <w:tc>
          <w:tcPr>
            <w:tcW w:w="256" w:type="pct"/>
            <w:shd w:val="clear" w:color="auto" w:fill="auto"/>
            <w:vAlign w:val="center"/>
            <w:hideMark/>
          </w:tcPr>
          <w:p w14:paraId="3EAD34A6" w14:textId="77777777" w:rsidR="00684671" w:rsidRDefault="00684671" w:rsidP="00B876E2">
            <w:pPr>
              <w:jc w:val="center"/>
              <w:rPr>
                <w:color w:val="000000"/>
                <w:sz w:val="20"/>
                <w:szCs w:val="20"/>
              </w:rPr>
            </w:pPr>
            <w:r>
              <w:rPr>
                <w:color w:val="000000"/>
                <w:sz w:val="20"/>
                <w:szCs w:val="20"/>
              </w:rPr>
              <w:t>14</w:t>
            </w:r>
          </w:p>
        </w:tc>
        <w:tc>
          <w:tcPr>
            <w:tcW w:w="1435" w:type="pct"/>
            <w:shd w:val="clear" w:color="auto" w:fill="auto"/>
            <w:vAlign w:val="center"/>
            <w:hideMark/>
          </w:tcPr>
          <w:p w14:paraId="15C99528" w14:textId="00E29D5D"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716BD2A1" w14:textId="553501A7" w:rsidR="00684671" w:rsidRDefault="00684671" w:rsidP="00B876E2">
            <w:pPr>
              <w:jc w:val="center"/>
              <w:rPr>
                <w:color w:val="000000"/>
                <w:sz w:val="20"/>
                <w:szCs w:val="20"/>
              </w:rPr>
            </w:pPr>
            <w:r w:rsidRPr="00D66099">
              <w:rPr>
                <w:sz w:val="20"/>
                <w:szCs w:val="20"/>
              </w:rPr>
              <w:t>Котельная №14</w:t>
            </w:r>
          </w:p>
        </w:tc>
        <w:tc>
          <w:tcPr>
            <w:tcW w:w="1191" w:type="pct"/>
            <w:shd w:val="clear" w:color="auto" w:fill="auto"/>
            <w:vAlign w:val="center"/>
          </w:tcPr>
          <w:p w14:paraId="507C660B" w14:textId="0AE29207" w:rsidR="00684671" w:rsidRDefault="00684671"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1F350676" w14:textId="67911122" w:rsidR="00684671" w:rsidRDefault="00684671" w:rsidP="00B876E2">
            <w:pPr>
              <w:jc w:val="center"/>
              <w:rPr>
                <w:color w:val="000000"/>
                <w:sz w:val="20"/>
                <w:szCs w:val="20"/>
              </w:rPr>
            </w:pPr>
            <w:r>
              <w:rPr>
                <w:color w:val="000000"/>
                <w:sz w:val="20"/>
                <w:szCs w:val="20"/>
              </w:rPr>
              <w:t>закрытая</w:t>
            </w:r>
          </w:p>
        </w:tc>
      </w:tr>
      <w:tr w:rsidR="00684671" w14:paraId="1203BC9B" w14:textId="50459A88" w:rsidTr="00B876E2">
        <w:trPr>
          <w:trHeight w:val="340"/>
        </w:trPr>
        <w:tc>
          <w:tcPr>
            <w:tcW w:w="256" w:type="pct"/>
            <w:shd w:val="clear" w:color="auto" w:fill="auto"/>
            <w:vAlign w:val="center"/>
            <w:hideMark/>
          </w:tcPr>
          <w:p w14:paraId="3C4D397F" w14:textId="77777777" w:rsidR="00684671" w:rsidRDefault="00684671" w:rsidP="00B876E2">
            <w:pPr>
              <w:jc w:val="center"/>
              <w:rPr>
                <w:color w:val="000000"/>
                <w:sz w:val="20"/>
                <w:szCs w:val="20"/>
              </w:rPr>
            </w:pPr>
            <w:r>
              <w:rPr>
                <w:color w:val="000000"/>
                <w:sz w:val="20"/>
                <w:szCs w:val="20"/>
              </w:rPr>
              <w:t>15</w:t>
            </w:r>
          </w:p>
        </w:tc>
        <w:tc>
          <w:tcPr>
            <w:tcW w:w="1435" w:type="pct"/>
            <w:shd w:val="clear" w:color="auto" w:fill="auto"/>
            <w:vAlign w:val="center"/>
            <w:hideMark/>
          </w:tcPr>
          <w:p w14:paraId="79A39660" w14:textId="088D71E2"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13CCC788" w14:textId="79ED2D09" w:rsidR="00684671" w:rsidRDefault="00684671" w:rsidP="00B876E2">
            <w:pPr>
              <w:jc w:val="center"/>
              <w:rPr>
                <w:color w:val="000000"/>
                <w:sz w:val="20"/>
                <w:szCs w:val="20"/>
              </w:rPr>
            </w:pPr>
            <w:r w:rsidRPr="00D66099">
              <w:rPr>
                <w:sz w:val="20"/>
                <w:szCs w:val="20"/>
              </w:rPr>
              <w:t>Котельная №15</w:t>
            </w:r>
          </w:p>
        </w:tc>
        <w:tc>
          <w:tcPr>
            <w:tcW w:w="1191" w:type="pct"/>
            <w:shd w:val="clear" w:color="auto" w:fill="auto"/>
            <w:vAlign w:val="center"/>
          </w:tcPr>
          <w:p w14:paraId="320F5A30" w14:textId="0CF51165" w:rsidR="00684671" w:rsidRDefault="00684671" w:rsidP="00B876E2">
            <w:pPr>
              <w:jc w:val="center"/>
              <w:rPr>
                <w:rFonts w:ascii="Calibri" w:hAnsi="Calibri" w:cs="Calibri"/>
                <w:color w:val="000000"/>
                <w:sz w:val="22"/>
                <w:szCs w:val="22"/>
              </w:rPr>
            </w:pPr>
            <w:r>
              <w:rPr>
                <w:color w:val="000000"/>
                <w:sz w:val="20"/>
                <w:szCs w:val="20"/>
              </w:rPr>
              <w:t>2-х трубная, зависимая</w:t>
            </w:r>
          </w:p>
        </w:tc>
        <w:tc>
          <w:tcPr>
            <w:tcW w:w="1191" w:type="pct"/>
            <w:vAlign w:val="center"/>
          </w:tcPr>
          <w:p w14:paraId="1946400E" w14:textId="74F085C7" w:rsidR="00684671" w:rsidRDefault="00684671" w:rsidP="00B876E2">
            <w:pPr>
              <w:jc w:val="center"/>
              <w:rPr>
                <w:color w:val="000000"/>
                <w:sz w:val="20"/>
                <w:szCs w:val="20"/>
              </w:rPr>
            </w:pPr>
            <w:r>
              <w:rPr>
                <w:color w:val="000000"/>
                <w:sz w:val="20"/>
                <w:szCs w:val="20"/>
              </w:rPr>
              <w:t>закрытая</w:t>
            </w:r>
          </w:p>
        </w:tc>
      </w:tr>
      <w:tr w:rsidR="00684671" w14:paraId="6B7ED972" w14:textId="37141B19" w:rsidTr="00B876E2">
        <w:trPr>
          <w:trHeight w:val="340"/>
        </w:trPr>
        <w:tc>
          <w:tcPr>
            <w:tcW w:w="256" w:type="pct"/>
            <w:shd w:val="clear" w:color="auto" w:fill="auto"/>
            <w:vAlign w:val="center"/>
            <w:hideMark/>
          </w:tcPr>
          <w:p w14:paraId="34673FA1" w14:textId="77777777" w:rsidR="00684671" w:rsidRDefault="00684671" w:rsidP="00B876E2">
            <w:pPr>
              <w:jc w:val="center"/>
              <w:rPr>
                <w:color w:val="000000"/>
                <w:sz w:val="20"/>
                <w:szCs w:val="20"/>
              </w:rPr>
            </w:pPr>
            <w:r>
              <w:rPr>
                <w:color w:val="000000"/>
                <w:sz w:val="20"/>
                <w:szCs w:val="20"/>
              </w:rPr>
              <w:t>16</w:t>
            </w:r>
          </w:p>
        </w:tc>
        <w:tc>
          <w:tcPr>
            <w:tcW w:w="1435" w:type="pct"/>
            <w:shd w:val="clear" w:color="auto" w:fill="auto"/>
            <w:vAlign w:val="center"/>
            <w:hideMark/>
          </w:tcPr>
          <w:p w14:paraId="7800DB9A" w14:textId="55BF8481"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53F59429" w14:textId="3130D58B" w:rsidR="00684671" w:rsidRDefault="00684671" w:rsidP="00B876E2">
            <w:pPr>
              <w:jc w:val="center"/>
              <w:rPr>
                <w:color w:val="000000"/>
                <w:sz w:val="20"/>
                <w:szCs w:val="20"/>
              </w:rPr>
            </w:pPr>
            <w:r w:rsidRPr="00D66099">
              <w:rPr>
                <w:sz w:val="20"/>
                <w:szCs w:val="20"/>
              </w:rPr>
              <w:t>Котельная №16</w:t>
            </w:r>
          </w:p>
        </w:tc>
        <w:tc>
          <w:tcPr>
            <w:tcW w:w="1191" w:type="pct"/>
            <w:shd w:val="clear" w:color="auto" w:fill="auto"/>
            <w:vAlign w:val="center"/>
          </w:tcPr>
          <w:p w14:paraId="0F41D46C" w14:textId="5193A888" w:rsidR="00684671" w:rsidRDefault="00684671" w:rsidP="00B876E2">
            <w:pPr>
              <w:jc w:val="center"/>
              <w:rPr>
                <w:color w:val="000000"/>
                <w:sz w:val="20"/>
                <w:szCs w:val="20"/>
              </w:rPr>
            </w:pPr>
            <w:r>
              <w:rPr>
                <w:color w:val="000000"/>
                <w:sz w:val="20"/>
                <w:szCs w:val="20"/>
              </w:rPr>
              <w:t>4-х трубная, зависимая</w:t>
            </w:r>
          </w:p>
        </w:tc>
        <w:tc>
          <w:tcPr>
            <w:tcW w:w="1191" w:type="pct"/>
            <w:vAlign w:val="center"/>
          </w:tcPr>
          <w:p w14:paraId="196068E6" w14:textId="7A261ECF" w:rsidR="00684671" w:rsidRDefault="00684671" w:rsidP="00B876E2">
            <w:pPr>
              <w:jc w:val="center"/>
              <w:rPr>
                <w:color w:val="000000"/>
                <w:sz w:val="20"/>
                <w:szCs w:val="20"/>
              </w:rPr>
            </w:pPr>
            <w:r w:rsidRPr="0062152F">
              <w:rPr>
                <w:color w:val="000000"/>
                <w:sz w:val="20"/>
                <w:szCs w:val="20"/>
              </w:rPr>
              <w:t>закрытая</w:t>
            </w:r>
          </w:p>
        </w:tc>
      </w:tr>
      <w:tr w:rsidR="00684671" w14:paraId="7BD7AB26" w14:textId="22A4F8BA" w:rsidTr="00B876E2">
        <w:trPr>
          <w:trHeight w:val="340"/>
        </w:trPr>
        <w:tc>
          <w:tcPr>
            <w:tcW w:w="256" w:type="pct"/>
            <w:shd w:val="clear" w:color="auto" w:fill="auto"/>
            <w:vAlign w:val="center"/>
            <w:hideMark/>
          </w:tcPr>
          <w:p w14:paraId="7C68DCAD" w14:textId="77777777" w:rsidR="00684671" w:rsidRDefault="00684671" w:rsidP="00B876E2">
            <w:pPr>
              <w:jc w:val="center"/>
              <w:rPr>
                <w:color w:val="000000"/>
                <w:sz w:val="20"/>
                <w:szCs w:val="20"/>
              </w:rPr>
            </w:pPr>
            <w:r>
              <w:rPr>
                <w:color w:val="000000"/>
                <w:sz w:val="20"/>
                <w:szCs w:val="20"/>
              </w:rPr>
              <w:t>17</w:t>
            </w:r>
          </w:p>
        </w:tc>
        <w:tc>
          <w:tcPr>
            <w:tcW w:w="1435" w:type="pct"/>
            <w:shd w:val="clear" w:color="auto" w:fill="auto"/>
            <w:vAlign w:val="center"/>
            <w:hideMark/>
          </w:tcPr>
          <w:p w14:paraId="5DE6D933" w14:textId="708374E7"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7C275935" w14:textId="66EFF287" w:rsidR="00684671" w:rsidRDefault="00684671" w:rsidP="00B876E2">
            <w:pPr>
              <w:jc w:val="center"/>
              <w:rPr>
                <w:color w:val="000000"/>
                <w:sz w:val="20"/>
                <w:szCs w:val="20"/>
              </w:rPr>
            </w:pPr>
            <w:r w:rsidRPr="00D66099">
              <w:rPr>
                <w:sz w:val="20"/>
                <w:szCs w:val="20"/>
              </w:rPr>
              <w:t>Котельная №17</w:t>
            </w:r>
          </w:p>
        </w:tc>
        <w:tc>
          <w:tcPr>
            <w:tcW w:w="1191" w:type="pct"/>
            <w:shd w:val="clear" w:color="auto" w:fill="auto"/>
            <w:vAlign w:val="center"/>
          </w:tcPr>
          <w:p w14:paraId="0C9644BC" w14:textId="3A2665E9" w:rsidR="00684671" w:rsidRDefault="00684671" w:rsidP="00B876E2">
            <w:pPr>
              <w:jc w:val="center"/>
              <w:rPr>
                <w:color w:val="000000"/>
                <w:sz w:val="20"/>
                <w:szCs w:val="20"/>
              </w:rPr>
            </w:pPr>
            <w:r w:rsidRPr="00F13B29">
              <w:rPr>
                <w:color w:val="000000"/>
                <w:sz w:val="20"/>
                <w:szCs w:val="20"/>
              </w:rPr>
              <w:t>4-х трубная, зависимая</w:t>
            </w:r>
          </w:p>
        </w:tc>
        <w:tc>
          <w:tcPr>
            <w:tcW w:w="1191" w:type="pct"/>
            <w:vAlign w:val="center"/>
          </w:tcPr>
          <w:p w14:paraId="2DE6C1C0" w14:textId="2378DA05" w:rsidR="00684671" w:rsidRPr="00F13B29" w:rsidRDefault="00684671" w:rsidP="00B876E2">
            <w:pPr>
              <w:jc w:val="center"/>
              <w:rPr>
                <w:color w:val="000000"/>
                <w:sz w:val="20"/>
                <w:szCs w:val="20"/>
              </w:rPr>
            </w:pPr>
            <w:r w:rsidRPr="0062152F">
              <w:rPr>
                <w:color w:val="000000"/>
                <w:sz w:val="20"/>
                <w:szCs w:val="20"/>
              </w:rPr>
              <w:t>закрытая</w:t>
            </w:r>
          </w:p>
        </w:tc>
      </w:tr>
      <w:tr w:rsidR="00684671" w14:paraId="4E435686" w14:textId="08A3B5D9" w:rsidTr="00B876E2">
        <w:trPr>
          <w:trHeight w:val="340"/>
        </w:trPr>
        <w:tc>
          <w:tcPr>
            <w:tcW w:w="256" w:type="pct"/>
            <w:shd w:val="clear" w:color="auto" w:fill="auto"/>
            <w:vAlign w:val="center"/>
            <w:hideMark/>
          </w:tcPr>
          <w:p w14:paraId="1BCDBC41" w14:textId="77777777" w:rsidR="00684671" w:rsidRDefault="00684671" w:rsidP="00B876E2">
            <w:pPr>
              <w:jc w:val="center"/>
              <w:rPr>
                <w:color w:val="000000"/>
                <w:sz w:val="20"/>
                <w:szCs w:val="20"/>
              </w:rPr>
            </w:pPr>
            <w:r>
              <w:rPr>
                <w:color w:val="000000"/>
                <w:sz w:val="20"/>
                <w:szCs w:val="20"/>
              </w:rPr>
              <w:t>18</w:t>
            </w:r>
          </w:p>
        </w:tc>
        <w:tc>
          <w:tcPr>
            <w:tcW w:w="1435" w:type="pct"/>
            <w:shd w:val="clear" w:color="auto" w:fill="auto"/>
            <w:vAlign w:val="center"/>
            <w:hideMark/>
          </w:tcPr>
          <w:p w14:paraId="3EBBCF5F" w14:textId="7C333670"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460F4D79" w14:textId="3CDD9BEA" w:rsidR="00684671" w:rsidRDefault="00684671" w:rsidP="00B876E2">
            <w:pPr>
              <w:jc w:val="center"/>
              <w:rPr>
                <w:color w:val="000000"/>
                <w:sz w:val="20"/>
                <w:szCs w:val="20"/>
              </w:rPr>
            </w:pPr>
            <w:r w:rsidRPr="00D66099">
              <w:rPr>
                <w:sz w:val="20"/>
                <w:szCs w:val="20"/>
              </w:rPr>
              <w:t>Котельная №18</w:t>
            </w:r>
          </w:p>
        </w:tc>
        <w:tc>
          <w:tcPr>
            <w:tcW w:w="1191" w:type="pct"/>
            <w:shd w:val="clear" w:color="auto" w:fill="auto"/>
            <w:vAlign w:val="center"/>
          </w:tcPr>
          <w:p w14:paraId="541BEC41" w14:textId="375A4C2E" w:rsidR="00684671" w:rsidRDefault="00684671" w:rsidP="00B876E2">
            <w:pPr>
              <w:jc w:val="center"/>
              <w:rPr>
                <w:color w:val="000000"/>
                <w:sz w:val="20"/>
                <w:szCs w:val="20"/>
              </w:rPr>
            </w:pPr>
            <w:r>
              <w:rPr>
                <w:color w:val="000000"/>
                <w:sz w:val="20"/>
                <w:szCs w:val="20"/>
              </w:rPr>
              <w:t>2-х трубная, зависимая</w:t>
            </w:r>
          </w:p>
        </w:tc>
        <w:tc>
          <w:tcPr>
            <w:tcW w:w="1191" w:type="pct"/>
            <w:vAlign w:val="center"/>
          </w:tcPr>
          <w:p w14:paraId="0B840A2C" w14:textId="75475401" w:rsidR="00684671" w:rsidRDefault="00684671" w:rsidP="00B876E2">
            <w:pPr>
              <w:jc w:val="center"/>
              <w:rPr>
                <w:color w:val="000000"/>
                <w:sz w:val="20"/>
                <w:szCs w:val="20"/>
              </w:rPr>
            </w:pPr>
            <w:r>
              <w:rPr>
                <w:color w:val="000000"/>
                <w:sz w:val="20"/>
                <w:szCs w:val="20"/>
              </w:rPr>
              <w:t>отсутствует</w:t>
            </w:r>
          </w:p>
        </w:tc>
      </w:tr>
      <w:tr w:rsidR="00684671" w14:paraId="08321E90" w14:textId="6386E045" w:rsidTr="00B876E2">
        <w:trPr>
          <w:trHeight w:val="340"/>
        </w:trPr>
        <w:tc>
          <w:tcPr>
            <w:tcW w:w="256" w:type="pct"/>
            <w:shd w:val="clear" w:color="auto" w:fill="auto"/>
            <w:vAlign w:val="center"/>
            <w:hideMark/>
          </w:tcPr>
          <w:p w14:paraId="085B3584" w14:textId="77777777" w:rsidR="00684671" w:rsidRDefault="00684671" w:rsidP="00B876E2">
            <w:pPr>
              <w:jc w:val="center"/>
              <w:rPr>
                <w:color w:val="000000"/>
                <w:sz w:val="20"/>
                <w:szCs w:val="20"/>
              </w:rPr>
            </w:pPr>
            <w:r>
              <w:rPr>
                <w:color w:val="000000"/>
                <w:sz w:val="20"/>
                <w:szCs w:val="20"/>
              </w:rPr>
              <w:t>19</w:t>
            </w:r>
          </w:p>
        </w:tc>
        <w:tc>
          <w:tcPr>
            <w:tcW w:w="1435" w:type="pct"/>
            <w:shd w:val="clear" w:color="auto" w:fill="auto"/>
            <w:vAlign w:val="center"/>
            <w:hideMark/>
          </w:tcPr>
          <w:p w14:paraId="2E20AC78" w14:textId="7BF25F86"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3685552E" w14:textId="51E210E9" w:rsidR="00684671" w:rsidRDefault="00684671" w:rsidP="00B876E2">
            <w:pPr>
              <w:jc w:val="center"/>
              <w:rPr>
                <w:color w:val="000000"/>
                <w:sz w:val="20"/>
                <w:szCs w:val="20"/>
              </w:rPr>
            </w:pPr>
            <w:r w:rsidRPr="00D66099">
              <w:rPr>
                <w:sz w:val="20"/>
                <w:szCs w:val="20"/>
              </w:rPr>
              <w:t>Котельная №19</w:t>
            </w:r>
          </w:p>
        </w:tc>
        <w:tc>
          <w:tcPr>
            <w:tcW w:w="1191" w:type="pct"/>
            <w:shd w:val="clear" w:color="auto" w:fill="auto"/>
            <w:vAlign w:val="center"/>
          </w:tcPr>
          <w:p w14:paraId="34219A88" w14:textId="753AB519" w:rsidR="00684671" w:rsidRDefault="00684671" w:rsidP="00B876E2">
            <w:pPr>
              <w:jc w:val="center"/>
              <w:rPr>
                <w:color w:val="000000"/>
                <w:sz w:val="20"/>
                <w:szCs w:val="20"/>
              </w:rPr>
            </w:pPr>
            <w:r>
              <w:rPr>
                <w:color w:val="000000"/>
                <w:sz w:val="20"/>
                <w:szCs w:val="20"/>
              </w:rPr>
              <w:t>автономная</w:t>
            </w:r>
          </w:p>
        </w:tc>
        <w:tc>
          <w:tcPr>
            <w:tcW w:w="1191" w:type="pct"/>
            <w:vAlign w:val="center"/>
          </w:tcPr>
          <w:p w14:paraId="4856B04D" w14:textId="774BB1BB" w:rsidR="00684671" w:rsidRDefault="00684671" w:rsidP="00B876E2">
            <w:pPr>
              <w:jc w:val="center"/>
              <w:rPr>
                <w:color w:val="000000"/>
                <w:sz w:val="20"/>
                <w:szCs w:val="20"/>
              </w:rPr>
            </w:pPr>
            <w:r>
              <w:rPr>
                <w:color w:val="000000"/>
                <w:sz w:val="20"/>
                <w:szCs w:val="20"/>
              </w:rPr>
              <w:t>индивидуальная</w:t>
            </w:r>
          </w:p>
        </w:tc>
      </w:tr>
      <w:tr w:rsidR="00684671" w14:paraId="1E90E2BE" w14:textId="40B64FC4" w:rsidTr="00B876E2">
        <w:trPr>
          <w:trHeight w:val="340"/>
        </w:trPr>
        <w:tc>
          <w:tcPr>
            <w:tcW w:w="256" w:type="pct"/>
            <w:shd w:val="clear" w:color="auto" w:fill="auto"/>
            <w:vAlign w:val="center"/>
            <w:hideMark/>
          </w:tcPr>
          <w:p w14:paraId="05CB34E9" w14:textId="77777777" w:rsidR="00684671" w:rsidRDefault="00684671" w:rsidP="00B876E2">
            <w:pPr>
              <w:jc w:val="center"/>
              <w:rPr>
                <w:color w:val="000000"/>
                <w:sz w:val="20"/>
                <w:szCs w:val="20"/>
              </w:rPr>
            </w:pPr>
            <w:r>
              <w:rPr>
                <w:color w:val="000000"/>
                <w:sz w:val="20"/>
                <w:szCs w:val="20"/>
              </w:rPr>
              <w:t>20</w:t>
            </w:r>
          </w:p>
        </w:tc>
        <w:tc>
          <w:tcPr>
            <w:tcW w:w="1435" w:type="pct"/>
            <w:shd w:val="clear" w:color="auto" w:fill="auto"/>
            <w:vAlign w:val="center"/>
            <w:hideMark/>
          </w:tcPr>
          <w:p w14:paraId="5FB983C4" w14:textId="7F250718"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6B00EE16" w14:textId="079375EA" w:rsidR="00684671" w:rsidRDefault="00684671" w:rsidP="00B876E2">
            <w:pPr>
              <w:jc w:val="center"/>
              <w:rPr>
                <w:color w:val="000000"/>
                <w:sz w:val="20"/>
                <w:szCs w:val="20"/>
              </w:rPr>
            </w:pPr>
            <w:r w:rsidRPr="00D66099">
              <w:rPr>
                <w:sz w:val="20"/>
                <w:szCs w:val="20"/>
              </w:rPr>
              <w:t>Котельная №20</w:t>
            </w:r>
          </w:p>
        </w:tc>
        <w:tc>
          <w:tcPr>
            <w:tcW w:w="1191" w:type="pct"/>
            <w:shd w:val="clear" w:color="auto" w:fill="auto"/>
            <w:vAlign w:val="center"/>
          </w:tcPr>
          <w:p w14:paraId="1DBAB3D0" w14:textId="36F72971" w:rsidR="00684671" w:rsidRDefault="00684671" w:rsidP="00B876E2">
            <w:pPr>
              <w:jc w:val="center"/>
              <w:rPr>
                <w:color w:val="000000"/>
                <w:sz w:val="20"/>
                <w:szCs w:val="20"/>
              </w:rPr>
            </w:pPr>
            <w:r>
              <w:rPr>
                <w:color w:val="000000"/>
                <w:sz w:val="20"/>
                <w:szCs w:val="20"/>
              </w:rPr>
              <w:t>4-х трубная, зависимая</w:t>
            </w:r>
          </w:p>
        </w:tc>
        <w:tc>
          <w:tcPr>
            <w:tcW w:w="1191" w:type="pct"/>
            <w:vAlign w:val="center"/>
          </w:tcPr>
          <w:p w14:paraId="2D1EEB38" w14:textId="66DF3A83" w:rsidR="00684671" w:rsidRDefault="00684671" w:rsidP="00B876E2">
            <w:pPr>
              <w:jc w:val="center"/>
              <w:rPr>
                <w:color w:val="000000"/>
                <w:sz w:val="20"/>
                <w:szCs w:val="20"/>
              </w:rPr>
            </w:pPr>
            <w:r>
              <w:rPr>
                <w:color w:val="000000"/>
                <w:sz w:val="20"/>
                <w:szCs w:val="20"/>
              </w:rPr>
              <w:t>закрытая</w:t>
            </w:r>
          </w:p>
        </w:tc>
      </w:tr>
      <w:tr w:rsidR="00684671" w14:paraId="05A8C462" w14:textId="16329518" w:rsidTr="00B876E2">
        <w:trPr>
          <w:trHeight w:val="340"/>
        </w:trPr>
        <w:tc>
          <w:tcPr>
            <w:tcW w:w="256" w:type="pct"/>
            <w:shd w:val="clear" w:color="auto" w:fill="auto"/>
            <w:vAlign w:val="center"/>
            <w:hideMark/>
          </w:tcPr>
          <w:p w14:paraId="375764FF" w14:textId="77777777" w:rsidR="00684671" w:rsidRDefault="00684671" w:rsidP="00B876E2">
            <w:pPr>
              <w:jc w:val="center"/>
              <w:rPr>
                <w:color w:val="000000"/>
                <w:sz w:val="20"/>
                <w:szCs w:val="20"/>
              </w:rPr>
            </w:pPr>
            <w:r>
              <w:rPr>
                <w:color w:val="000000"/>
                <w:sz w:val="20"/>
                <w:szCs w:val="20"/>
              </w:rPr>
              <w:t>21</w:t>
            </w:r>
          </w:p>
        </w:tc>
        <w:tc>
          <w:tcPr>
            <w:tcW w:w="1435" w:type="pct"/>
            <w:shd w:val="clear" w:color="auto" w:fill="auto"/>
            <w:vAlign w:val="center"/>
            <w:hideMark/>
          </w:tcPr>
          <w:p w14:paraId="2ECA598A" w14:textId="473926C2"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23D9C0E0" w14:textId="1F002EF8" w:rsidR="00684671" w:rsidRDefault="00684671" w:rsidP="00B876E2">
            <w:pPr>
              <w:jc w:val="center"/>
              <w:rPr>
                <w:color w:val="000000"/>
                <w:sz w:val="20"/>
                <w:szCs w:val="20"/>
              </w:rPr>
            </w:pPr>
            <w:r w:rsidRPr="00D66099">
              <w:rPr>
                <w:sz w:val="20"/>
                <w:szCs w:val="20"/>
              </w:rPr>
              <w:t>Котельная №21</w:t>
            </w:r>
          </w:p>
        </w:tc>
        <w:tc>
          <w:tcPr>
            <w:tcW w:w="1191" w:type="pct"/>
            <w:shd w:val="clear" w:color="auto" w:fill="auto"/>
            <w:vAlign w:val="center"/>
          </w:tcPr>
          <w:p w14:paraId="73C91EA0" w14:textId="7DB11BBE" w:rsidR="00684671" w:rsidRDefault="00684671" w:rsidP="00B876E2">
            <w:pPr>
              <w:jc w:val="center"/>
              <w:rPr>
                <w:color w:val="000000"/>
                <w:sz w:val="20"/>
                <w:szCs w:val="20"/>
              </w:rPr>
            </w:pPr>
            <w:r w:rsidRPr="00EC1CA4">
              <w:rPr>
                <w:color w:val="000000"/>
                <w:sz w:val="20"/>
                <w:szCs w:val="20"/>
              </w:rPr>
              <w:t>автономная</w:t>
            </w:r>
          </w:p>
        </w:tc>
        <w:tc>
          <w:tcPr>
            <w:tcW w:w="1191" w:type="pct"/>
            <w:vAlign w:val="center"/>
          </w:tcPr>
          <w:p w14:paraId="2D8E73B7" w14:textId="330C4B4B" w:rsidR="00684671" w:rsidRPr="00EC1CA4" w:rsidRDefault="00684671" w:rsidP="00B876E2">
            <w:pPr>
              <w:jc w:val="center"/>
              <w:rPr>
                <w:color w:val="000000"/>
                <w:sz w:val="20"/>
                <w:szCs w:val="20"/>
              </w:rPr>
            </w:pPr>
            <w:r w:rsidRPr="00BB7319">
              <w:rPr>
                <w:color w:val="000000"/>
                <w:sz w:val="20"/>
                <w:szCs w:val="20"/>
              </w:rPr>
              <w:t>индивидуальная</w:t>
            </w:r>
          </w:p>
        </w:tc>
      </w:tr>
      <w:tr w:rsidR="00684671" w14:paraId="7CCB8567" w14:textId="4CF9FD96" w:rsidTr="00B876E2">
        <w:trPr>
          <w:trHeight w:val="340"/>
        </w:trPr>
        <w:tc>
          <w:tcPr>
            <w:tcW w:w="256" w:type="pct"/>
            <w:shd w:val="clear" w:color="auto" w:fill="auto"/>
            <w:vAlign w:val="center"/>
            <w:hideMark/>
          </w:tcPr>
          <w:p w14:paraId="36829894" w14:textId="77777777" w:rsidR="00684671" w:rsidRDefault="00684671" w:rsidP="00B876E2">
            <w:pPr>
              <w:jc w:val="center"/>
              <w:rPr>
                <w:color w:val="000000"/>
                <w:sz w:val="20"/>
                <w:szCs w:val="20"/>
              </w:rPr>
            </w:pPr>
            <w:r>
              <w:rPr>
                <w:color w:val="000000"/>
                <w:sz w:val="20"/>
                <w:szCs w:val="20"/>
              </w:rPr>
              <w:t>22</w:t>
            </w:r>
          </w:p>
        </w:tc>
        <w:tc>
          <w:tcPr>
            <w:tcW w:w="1435" w:type="pct"/>
            <w:shd w:val="clear" w:color="auto" w:fill="auto"/>
            <w:vAlign w:val="center"/>
            <w:hideMark/>
          </w:tcPr>
          <w:p w14:paraId="4B24295A" w14:textId="29DB2081"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45533564" w14:textId="0B02366F" w:rsidR="00684671" w:rsidRDefault="00684671" w:rsidP="00B876E2">
            <w:pPr>
              <w:jc w:val="center"/>
              <w:rPr>
                <w:color w:val="000000"/>
                <w:sz w:val="20"/>
                <w:szCs w:val="20"/>
              </w:rPr>
            </w:pPr>
            <w:r w:rsidRPr="00D66099">
              <w:rPr>
                <w:sz w:val="20"/>
                <w:szCs w:val="20"/>
              </w:rPr>
              <w:t>Котельная №22</w:t>
            </w:r>
          </w:p>
        </w:tc>
        <w:tc>
          <w:tcPr>
            <w:tcW w:w="1191" w:type="pct"/>
            <w:shd w:val="clear" w:color="auto" w:fill="auto"/>
            <w:vAlign w:val="center"/>
          </w:tcPr>
          <w:p w14:paraId="2434130C" w14:textId="3813BFA4" w:rsidR="00684671" w:rsidRDefault="00684671" w:rsidP="00B876E2">
            <w:pPr>
              <w:jc w:val="center"/>
              <w:rPr>
                <w:color w:val="000000"/>
                <w:sz w:val="20"/>
                <w:szCs w:val="20"/>
              </w:rPr>
            </w:pPr>
            <w:r w:rsidRPr="00EC1CA4">
              <w:rPr>
                <w:color w:val="000000"/>
                <w:sz w:val="20"/>
                <w:szCs w:val="20"/>
              </w:rPr>
              <w:t>автономная</w:t>
            </w:r>
          </w:p>
        </w:tc>
        <w:tc>
          <w:tcPr>
            <w:tcW w:w="1191" w:type="pct"/>
            <w:vAlign w:val="center"/>
          </w:tcPr>
          <w:p w14:paraId="2D822F9F" w14:textId="79B14393" w:rsidR="00684671" w:rsidRPr="00EC1CA4" w:rsidRDefault="00684671" w:rsidP="00B876E2">
            <w:pPr>
              <w:jc w:val="center"/>
              <w:rPr>
                <w:color w:val="000000"/>
                <w:sz w:val="20"/>
                <w:szCs w:val="20"/>
              </w:rPr>
            </w:pPr>
            <w:r w:rsidRPr="00BB7319">
              <w:rPr>
                <w:color w:val="000000"/>
                <w:sz w:val="20"/>
                <w:szCs w:val="20"/>
              </w:rPr>
              <w:t>индивидуальная</w:t>
            </w:r>
          </w:p>
        </w:tc>
      </w:tr>
      <w:tr w:rsidR="00684671" w14:paraId="6A36935A" w14:textId="7669AF37" w:rsidTr="00B876E2">
        <w:trPr>
          <w:trHeight w:val="340"/>
        </w:trPr>
        <w:tc>
          <w:tcPr>
            <w:tcW w:w="256" w:type="pct"/>
            <w:shd w:val="clear" w:color="auto" w:fill="auto"/>
            <w:vAlign w:val="center"/>
            <w:hideMark/>
          </w:tcPr>
          <w:p w14:paraId="26C9BCA7" w14:textId="77777777" w:rsidR="00684671" w:rsidRDefault="00684671" w:rsidP="00B876E2">
            <w:pPr>
              <w:jc w:val="center"/>
              <w:rPr>
                <w:color w:val="000000"/>
                <w:sz w:val="20"/>
                <w:szCs w:val="20"/>
              </w:rPr>
            </w:pPr>
            <w:r>
              <w:rPr>
                <w:color w:val="000000"/>
                <w:sz w:val="20"/>
                <w:szCs w:val="20"/>
              </w:rPr>
              <w:t>23</w:t>
            </w:r>
          </w:p>
        </w:tc>
        <w:tc>
          <w:tcPr>
            <w:tcW w:w="1435" w:type="pct"/>
            <w:shd w:val="clear" w:color="auto" w:fill="auto"/>
            <w:vAlign w:val="center"/>
            <w:hideMark/>
          </w:tcPr>
          <w:p w14:paraId="24570C71" w14:textId="3D8A0165" w:rsidR="00684671" w:rsidRDefault="00684671" w:rsidP="00B876E2">
            <w:pPr>
              <w:jc w:val="center"/>
              <w:rPr>
                <w:color w:val="000000"/>
                <w:sz w:val="20"/>
                <w:szCs w:val="20"/>
              </w:rPr>
            </w:pPr>
            <w:r w:rsidRPr="00D66099">
              <w:rPr>
                <w:sz w:val="20"/>
                <w:szCs w:val="20"/>
              </w:rPr>
              <w:t>МП «</w:t>
            </w:r>
            <w:r w:rsidR="00E36939">
              <w:rPr>
                <w:sz w:val="20"/>
                <w:szCs w:val="20"/>
              </w:rPr>
              <w:t>Лотошинское ЖКХ</w:t>
            </w:r>
            <w:r w:rsidRPr="00D66099">
              <w:rPr>
                <w:sz w:val="20"/>
                <w:szCs w:val="20"/>
              </w:rPr>
              <w:t>»</w:t>
            </w:r>
          </w:p>
        </w:tc>
        <w:tc>
          <w:tcPr>
            <w:tcW w:w="927" w:type="pct"/>
            <w:shd w:val="clear" w:color="auto" w:fill="auto"/>
            <w:vAlign w:val="center"/>
            <w:hideMark/>
          </w:tcPr>
          <w:p w14:paraId="3A850040" w14:textId="2B8C05A6" w:rsidR="00684671" w:rsidRDefault="00684671" w:rsidP="00B876E2">
            <w:pPr>
              <w:jc w:val="center"/>
              <w:rPr>
                <w:color w:val="000000"/>
                <w:sz w:val="20"/>
                <w:szCs w:val="20"/>
              </w:rPr>
            </w:pPr>
            <w:r w:rsidRPr="00D66099">
              <w:rPr>
                <w:sz w:val="20"/>
                <w:szCs w:val="20"/>
              </w:rPr>
              <w:t>Котельная №23</w:t>
            </w:r>
          </w:p>
        </w:tc>
        <w:tc>
          <w:tcPr>
            <w:tcW w:w="1191" w:type="pct"/>
            <w:shd w:val="clear" w:color="auto" w:fill="auto"/>
            <w:vAlign w:val="center"/>
          </w:tcPr>
          <w:p w14:paraId="1B676FBE" w14:textId="22700A28" w:rsidR="00684671" w:rsidRDefault="00684671" w:rsidP="00B876E2">
            <w:pPr>
              <w:jc w:val="center"/>
              <w:rPr>
                <w:color w:val="000000"/>
                <w:sz w:val="20"/>
                <w:szCs w:val="20"/>
              </w:rPr>
            </w:pPr>
            <w:r w:rsidRPr="00EC1CA4">
              <w:rPr>
                <w:color w:val="000000"/>
                <w:sz w:val="20"/>
                <w:szCs w:val="20"/>
              </w:rPr>
              <w:t>автономная</w:t>
            </w:r>
          </w:p>
        </w:tc>
        <w:tc>
          <w:tcPr>
            <w:tcW w:w="1191" w:type="pct"/>
            <w:vAlign w:val="center"/>
          </w:tcPr>
          <w:p w14:paraId="4F73C39F" w14:textId="207A5B9C" w:rsidR="00684671" w:rsidRPr="00EC1CA4" w:rsidRDefault="00684671" w:rsidP="00B876E2">
            <w:pPr>
              <w:jc w:val="center"/>
              <w:rPr>
                <w:color w:val="000000"/>
                <w:sz w:val="20"/>
                <w:szCs w:val="20"/>
              </w:rPr>
            </w:pPr>
            <w:r w:rsidRPr="00BB7319">
              <w:rPr>
                <w:color w:val="000000"/>
                <w:sz w:val="20"/>
                <w:szCs w:val="20"/>
              </w:rPr>
              <w:t>индивидуальная</w:t>
            </w:r>
          </w:p>
        </w:tc>
      </w:tr>
      <w:tr w:rsidR="00684671" w14:paraId="524D40B6" w14:textId="2724814E" w:rsidTr="00B876E2">
        <w:trPr>
          <w:trHeight w:val="340"/>
        </w:trPr>
        <w:tc>
          <w:tcPr>
            <w:tcW w:w="256" w:type="pct"/>
            <w:shd w:val="clear" w:color="auto" w:fill="auto"/>
            <w:vAlign w:val="center"/>
            <w:hideMark/>
          </w:tcPr>
          <w:p w14:paraId="4ABFE0E6" w14:textId="77777777" w:rsidR="00684671" w:rsidRDefault="00684671" w:rsidP="00B876E2">
            <w:pPr>
              <w:jc w:val="center"/>
              <w:rPr>
                <w:color w:val="000000"/>
                <w:sz w:val="20"/>
                <w:szCs w:val="20"/>
              </w:rPr>
            </w:pPr>
            <w:r>
              <w:rPr>
                <w:color w:val="000000"/>
                <w:sz w:val="20"/>
                <w:szCs w:val="20"/>
              </w:rPr>
              <w:t>24</w:t>
            </w:r>
          </w:p>
        </w:tc>
        <w:tc>
          <w:tcPr>
            <w:tcW w:w="1435" w:type="pct"/>
            <w:shd w:val="clear" w:color="auto" w:fill="auto"/>
            <w:vAlign w:val="center"/>
            <w:hideMark/>
          </w:tcPr>
          <w:p w14:paraId="3E23C566" w14:textId="581E9480" w:rsidR="00684671" w:rsidRDefault="00684671" w:rsidP="00B876E2">
            <w:pPr>
              <w:jc w:val="center"/>
              <w:rPr>
                <w:color w:val="000000"/>
                <w:sz w:val="20"/>
                <w:szCs w:val="20"/>
              </w:rPr>
            </w:pPr>
            <w:r w:rsidRPr="00D66099">
              <w:rPr>
                <w:sz w:val="20"/>
                <w:szCs w:val="20"/>
              </w:rPr>
              <w:t>ООО "Лотошинский Автодор"</w:t>
            </w:r>
          </w:p>
        </w:tc>
        <w:tc>
          <w:tcPr>
            <w:tcW w:w="927" w:type="pct"/>
            <w:shd w:val="clear" w:color="auto" w:fill="auto"/>
            <w:vAlign w:val="center"/>
            <w:hideMark/>
          </w:tcPr>
          <w:p w14:paraId="7D58BED4" w14:textId="653042EA" w:rsidR="00684671" w:rsidRDefault="00684671" w:rsidP="00B876E2">
            <w:pPr>
              <w:jc w:val="center"/>
              <w:rPr>
                <w:color w:val="000000"/>
                <w:sz w:val="20"/>
                <w:szCs w:val="20"/>
              </w:rPr>
            </w:pPr>
            <w:r w:rsidRPr="00D66099">
              <w:rPr>
                <w:sz w:val="20"/>
                <w:szCs w:val="20"/>
              </w:rPr>
              <w:t>Котельная ул. Рогова</w:t>
            </w:r>
          </w:p>
        </w:tc>
        <w:tc>
          <w:tcPr>
            <w:tcW w:w="1191" w:type="pct"/>
            <w:shd w:val="clear" w:color="auto" w:fill="auto"/>
            <w:vAlign w:val="center"/>
          </w:tcPr>
          <w:p w14:paraId="509DD6FB" w14:textId="39619921" w:rsidR="00684671" w:rsidRDefault="00684671" w:rsidP="00B876E2">
            <w:pPr>
              <w:jc w:val="center"/>
              <w:rPr>
                <w:color w:val="000000"/>
                <w:sz w:val="20"/>
                <w:szCs w:val="20"/>
              </w:rPr>
            </w:pPr>
            <w:r>
              <w:rPr>
                <w:color w:val="000000"/>
                <w:sz w:val="20"/>
                <w:szCs w:val="20"/>
              </w:rPr>
              <w:t>4-х трубная, зависимая</w:t>
            </w:r>
          </w:p>
        </w:tc>
        <w:tc>
          <w:tcPr>
            <w:tcW w:w="1191" w:type="pct"/>
            <w:vAlign w:val="center"/>
          </w:tcPr>
          <w:p w14:paraId="3E815F4F" w14:textId="68A9D2AB" w:rsidR="00684671" w:rsidRDefault="00684671" w:rsidP="00B876E2">
            <w:pPr>
              <w:jc w:val="center"/>
              <w:rPr>
                <w:color w:val="000000"/>
                <w:sz w:val="20"/>
                <w:szCs w:val="20"/>
              </w:rPr>
            </w:pPr>
            <w:r w:rsidRPr="0062152F">
              <w:rPr>
                <w:color w:val="000000"/>
                <w:sz w:val="20"/>
                <w:szCs w:val="20"/>
              </w:rPr>
              <w:t>закрытая</w:t>
            </w:r>
          </w:p>
        </w:tc>
      </w:tr>
      <w:bookmarkEnd w:id="90"/>
    </w:tbl>
    <w:p w14:paraId="079FDD2B" w14:textId="1AF4713F" w:rsidR="005B60D7" w:rsidRDefault="005B60D7" w:rsidP="005B60D7"/>
    <w:p w14:paraId="2EA94153" w14:textId="3831959B" w:rsidR="005B60D7" w:rsidRDefault="005B60D7" w:rsidP="005B60D7"/>
    <w:p w14:paraId="441D6E53" w14:textId="1CBA98E6" w:rsidR="00C75080" w:rsidRDefault="00C53B3A" w:rsidP="00C53B3A">
      <w:pPr>
        <w:pStyle w:val="32"/>
      </w:pPr>
      <w:bookmarkStart w:id="91" w:name="_Toc73624514"/>
      <w:r>
        <w:t>Карты (схемы) тепловых сетей в зонах действия источников тепловой энергии в электронной форме и (или) на бумажном носителе</w:t>
      </w:r>
      <w:bookmarkEnd w:id="91"/>
    </w:p>
    <w:p w14:paraId="3D887683" w14:textId="477D3F65" w:rsidR="00C53B3A" w:rsidRDefault="00C53B3A" w:rsidP="00C53B3A">
      <w:pPr>
        <w:pStyle w:val="Maximyz0"/>
        <w:rPr>
          <w:lang w:eastAsia="en-US"/>
        </w:rPr>
      </w:pPr>
      <w:bookmarkStart w:id="92" w:name="_Hlk24548757"/>
      <w:r>
        <w:rPr>
          <w:lang w:eastAsia="en-US"/>
        </w:rPr>
        <w:t>С</w:t>
      </w:r>
      <w:r w:rsidRPr="00C53B3A">
        <w:rPr>
          <w:lang w:eastAsia="en-US"/>
        </w:rPr>
        <w:t xml:space="preserve">хемы тепловых сетей в зонах действия источников тепловой энергии </w:t>
      </w:r>
      <w:r>
        <w:rPr>
          <w:lang w:eastAsia="en-US"/>
        </w:rPr>
        <w:t xml:space="preserve">представлены </w:t>
      </w:r>
      <w:r w:rsidRPr="00C53B3A">
        <w:rPr>
          <w:lang w:eastAsia="en-US"/>
        </w:rPr>
        <w:t xml:space="preserve">в электронной форме </w:t>
      </w:r>
      <w:r>
        <w:rPr>
          <w:lang w:eastAsia="en-US"/>
        </w:rPr>
        <w:t>в ПРК</w:t>
      </w:r>
      <w:r w:rsidRPr="00C53B3A">
        <w:rPr>
          <w:lang w:eastAsia="en-US"/>
        </w:rPr>
        <w:t xml:space="preserve"> </w:t>
      </w:r>
      <w:r>
        <w:rPr>
          <w:lang w:eastAsia="en-US"/>
        </w:rPr>
        <w:t>ГИС «</w:t>
      </w:r>
      <w:r>
        <w:rPr>
          <w:lang w:val="en-US" w:eastAsia="en-US"/>
        </w:rPr>
        <w:t>Zulu</w:t>
      </w:r>
      <w:r>
        <w:rPr>
          <w:lang w:eastAsia="en-US"/>
        </w:rPr>
        <w:t>»</w:t>
      </w:r>
      <w:r w:rsidR="00A53C73">
        <w:rPr>
          <w:lang w:eastAsia="en-US"/>
        </w:rPr>
        <w:t xml:space="preserve"> и рисунках </w:t>
      </w:r>
      <w:r w:rsidR="00A53C73">
        <w:rPr>
          <w:lang w:eastAsia="en-US"/>
        </w:rPr>
        <w:fldChar w:fldCharType="begin"/>
      </w:r>
      <w:r w:rsidR="00A53C73">
        <w:rPr>
          <w:lang w:eastAsia="en-US"/>
        </w:rPr>
        <w:instrText xml:space="preserve"> REF _Ref55136103 \h  \* MERGEFORMAT </w:instrText>
      </w:r>
      <w:r w:rsidR="00A53C73">
        <w:rPr>
          <w:lang w:eastAsia="en-US"/>
        </w:rPr>
      </w:r>
      <w:r w:rsidR="00A53C73">
        <w:rPr>
          <w:lang w:eastAsia="en-US"/>
        </w:rPr>
        <w:fldChar w:fldCharType="separate"/>
      </w:r>
      <w:r w:rsidR="002A07CF" w:rsidRPr="002A07CF">
        <w:rPr>
          <w:vanish/>
        </w:rPr>
        <w:t xml:space="preserve">Рисунок </w:t>
      </w:r>
      <w:r w:rsidR="002A07CF">
        <w:rPr>
          <w:noProof/>
        </w:rPr>
        <w:t>1</w:t>
      </w:r>
      <w:r w:rsidR="002A07CF">
        <w:t>.</w:t>
      </w:r>
      <w:r w:rsidR="002A07CF">
        <w:rPr>
          <w:noProof/>
        </w:rPr>
        <w:t>30</w:t>
      </w:r>
      <w:r w:rsidR="00A53C73">
        <w:rPr>
          <w:lang w:eastAsia="en-US"/>
        </w:rPr>
        <w:fldChar w:fldCharType="end"/>
      </w:r>
      <w:r w:rsidR="00A53C73">
        <w:rPr>
          <w:lang w:eastAsia="en-US"/>
        </w:rPr>
        <w:t xml:space="preserve"> - </w:t>
      </w:r>
      <w:r w:rsidR="00A53C73">
        <w:rPr>
          <w:lang w:eastAsia="en-US"/>
        </w:rPr>
        <w:fldChar w:fldCharType="begin"/>
      </w:r>
      <w:r w:rsidR="00A53C73">
        <w:rPr>
          <w:lang w:eastAsia="en-US"/>
        </w:rPr>
        <w:instrText xml:space="preserve"> REF _Ref55136104 \h  \* MERGEFORMAT </w:instrText>
      </w:r>
      <w:r w:rsidR="00A53C73">
        <w:rPr>
          <w:lang w:eastAsia="en-US"/>
        </w:rPr>
      </w:r>
      <w:r w:rsidR="00A53C73">
        <w:rPr>
          <w:lang w:eastAsia="en-US"/>
        </w:rPr>
        <w:fldChar w:fldCharType="separate"/>
      </w:r>
      <w:r w:rsidR="002A07CF" w:rsidRPr="002A07CF">
        <w:rPr>
          <w:vanish/>
        </w:rPr>
        <w:t xml:space="preserve">Рисунок </w:t>
      </w:r>
      <w:r w:rsidR="002A07CF">
        <w:rPr>
          <w:noProof/>
        </w:rPr>
        <w:t>1</w:t>
      </w:r>
      <w:r w:rsidR="002A07CF">
        <w:t>.</w:t>
      </w:r>
      <w:r w:rsidR="002A07CF">
        <w:rPr>
          <w:noProof/>
        </w:rPr>
        <w:t>53</w:t>
      </w:r>
      <w:r w:rsidR="00A53C73">
        <w:rPr>
          <w:lang w:eastAsia="en-US"/>
        </w:rPr>
        <w:fldChar w:fldCharType="end"/>
      </w:r>
      <w:r>
        <w:rPr>
          <w:lang w:eastAsia="en-US"/>
        </w:rPr>
        <w:t>.</w:t>
      </w:r>
    </w:p>
    <w:p w14:paraId="40BA4D36" w14:textId="77777777" w:rsidR="00A53C73" w:rsidRDefault="00A53C73" w:rsidP="00A53C73">
      <w:pPr>
        <w:pStyle w:val="Maximyz0"/>
        <w:rPr>
          <w:lang w:eastAsia="en-US"/>
        </w:rPr>
      </w:pPr>
    </w:p>
    <w:p w14:paraId="4630F35F" w14:textId="414E1918" w:rsidR="00A53C73" w:rsidRDefault="00F60CF2" w:rsidP="00A53C73">
      <w:pPr>
        <w:pStyle w:val="Maximyz0"/>
        <w:keepNext/>
      </w:pPr>
      <w:r>
        <w:rPr>
          <w:noProof/>
        </w:rPr>
        <w:drawing>
          <wp:inline distT="0" distB="0" distL="0" distR="0" wp14:anchorId="2F9A0053" wp14:editId="184889E4">
            <wp:extent cx="5591175" cy="384937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49106" cy="3889261"/>
                    </a:xfrm>
                    <a:prstGeom prst="rect">
                      <a:avLst/>
                    </a:prstGeom>
                    <a:noFill/>
                    <a:ln>
                      <a:noFill/>
                    </a:ln>
                  </pic:spPr>
                </pic:pic>
              </a:graphicData>
            </a:graphic>
          </wp:inline>
        </w:drawing>
      </w:r>
    </w:p>
    <w:p w14:paraId="5EF56CC9" w14:textId="55E8D712" w:rsidR="00A53C73" w:rsidRDefault="00A53C73" w:rsidP="00A53C73">
      <w:pPr>
        <w:pStyle w:val="aff9"/>
        <w:jc w:val="center"/>
      </w:pPr>
      <w:bookmarkStart w:id="93" w:name="_Ref55136103"/>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30</w:t>
      </w:r>
      <w:r w:rsidR="00571AF5">
        <w:rPr>
          <w:noProof/>
        </w:rPr>
        <w:fldChar w:fldCharType="end"/>
      </w:r>
      <w:bookmarkEnd w:id="93"/>
      <w:r>
        <w:t xml:space="preserve"> - Зона действия котельной №1 </w:t>
      </w:r>
      <w:r w:rsidRPr="00672CCE">
        <w:t>МП «</w:t>
      </w:r>
      <w:r>
        <w:t>Лотошинское ЖКХ</w:t>
      </w:r>
      <w:r w:rsidRPr="00672CCE">
        <w:t>»</w:t>
      </w:r>
      <w:r>
        <w:t xml:space="preserve">. </w:t>
      </w:r>
    </w:p>
    <w:p w14:paraId="2F358004" w14:textId="4C04E3C3" w:rsidR="00A53C73" w:rsidRDefault="00F60CF2" w:rsidP="00A53C73">
      <w:pPr>
        <w:pStyle w:val="aff9"/>
        <w:keepNext/>
        <w:jc w:val="center"/>
      </w:pPr>
      <w:r>
        <w:rPr>
          <w:noProof/>
        </w:rPr>
        <w:drawing>
          <wp:inline distT="0" distB="0" distL="0" distR="0" wp14:anchorId="059A6FEE" wp14:editId="32398AE1">
            <wp:extent cx="6125468" cy="5600700"/>
            <wp:effectExtent l="0" t="0" r="889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73862" cy="5644948"/>
                    </a:xfrm>
                    <a:prstGeom prst="rect">
                      <a:avLst/>
                    </a:prstGeom>
                    <a:noFill/>
                    <a:ln>
                      <a:noFill/>
                    </a:ln>
                  </pic:spPr>
                </pic:pic>
              </a:graphicData>
            </a:graphic>
          </wp:inline>
        </w:drawing>
      </w:r>
    </w:p>
    <w:p w14:paraId="327CE821" w14:textId="57810E47"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31</w:t>
      </w:r>
      <w:r w:rsidR="00571AF5">
        <w:rPr>
          <w:noProof/>
        </w:rPr>
        <w:fldChar w:fldCharType="end"/>
      </w:r>
      <w:r>
        <w:t xml:space="preserve"> - Зона действия котельной №2а </w:t>
      </w:r>
      <w:r w:rsidRPr="00672CCE">
        <w:t>МП «</w:t>
      </w:r>
      <w:r>
        <w:t>Лотошинское ЖКХ</w:t>
      </w:r>
      <w:r w:rsidRPr="00672CCE">
        <w:t>»</w:t>
      </w:r>
      <w:r>
        <w:t xml:space="preserve"> </w:t>
      </w:r>
    </w:p>
    <w:p w14:paraId="7CE2092F" w14:textId="77777777" w:rsidR="00A53C73" w:rsidRDefault="00A53C73" w:rsidP="00A53C73">
      <w:pPr>
        <w:pStyle w:val="aff9"/>
      </w:pPr>
    </w:p>
    <w:p w14:paraId="0687500E" w14:textId="6E48E391" w:rsidR="00A53C73" w:rsidRDefault="00F60CF2" w:rsidP="00A53C73">
      <w:pPr>
        <w:pStyle w:val="aff9"/>
        <w:keepNext/>
        <w:jc w:val="center"/>
      </w:pPr>
      <w:r>
        <w:rPr>
          <w:noProof/>
        </w:rPr>
        <w:drawing>
          <wp:inline distT="0" distB="0" distL="0" distR="0" wp14:anchorId="6970FE04" wp14:editId="2CB8C139">
            <wp:extent cx="5385377" cy="6657975"/>
            <wp:effectExtent l="0" t="0" r="635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434133" cy="6718253"/>
                    </a:xfrm>
                    <a:prstGeom prst="rect">
                      <a:avLst/>
                    </a:prstGeom>
                    <a:noFill/>
                    <a:ln>
                      <a:noFill/>
                    </a:ln>
                  </pic:spPr>
                </pic:pic>
              </a:graphicData>
            </a:graphic>
          </wp:inline>
        </w:drawing>
      </w:r>
    </w:p>
    <w:p w14:paraId="1016E5DB" w14:textId="2C0D3BB6"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32</w:t>
      </w:r>
      <w:r w:rsidR="00571AF5">
        <w:rPr>
          <w:noProof/>
        </w:rPr>
        <w:fldChar w:fldCharType="end"/>
      </w:r>
      <w:r>
        <w:t xml:space="preserve"> - Зона действия котельной №3а </w:t>
      </w:r>
      <w:r w:rsidRPr="00672CCE">
        <w:t>МП «</w:t>
      </w:r>
      <w:r>
        <w:t>Лотошинское ЖКХ</w:t>
      </w:r>
      <w:r w:rsidRPr="00672CCE">
        <w:t>»</w:t>
      </w:r>
    </w:p>
    <w:p w14:paraId="597CC1F2" w14:textId="77777777" w:rsidR="00A53C73" w:rsidRPr="00EC6D12" w:rsidRDefault="00A53C73" w:rsidP="00A53C73"/>
    <w:p w14:paraId="22295461" w14:textId="7C4DF903" w:rsidR="00A53C73" w:rsidRDefault="00F60CF2" w:rsidP="00A53C73">
      <w:pPr>
        <w:pStyle w:val="aff9"/>
        <w:jc w:val="center"/>
      </w:pPr>
      <w:r>
        <w:rPr>
          <w:noProof/>
        </w:rPr>
        <w:drawing>
          <wp:inline distT="0" distB="0" distL="0" distR="0" wp14:anchorId="2E6C0BDA" wp14:editId="759F535C">
            <wp:extent cx="6115050" cy="48958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15050" cy="4895850"/>
                    </a:xfrm>
                    <a:prstGeom prst="rect">
                      <a:avLst/>
                    </a:prstGeom>
                    <a:noFill/>
                    <a:ln>
                      <a:noFill/>
                    </a:ln>
                  </pic:spPr>
                </pic:pic>
              </a:graphicData>
            </a:graphic>
          </wp:inline>
        </w:drawing>
      </w:r>
    </w:p>
    <w:p w14:paraId="2696E38F" w14:textId="0C7A17A6"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33</w:t>
      </w:r>
      <w:r w:rsidR="00571AF5">
        <w:rPr>
          <w:noProof/>
        </w:rPr>
        <w:fldChar w:fldCharType="end"/>
      </w:r>
      <w:r>
        <w:t xml:space="preserve"> - Зона действия котельной №4 </w:t>
      </w:r>
      <w:r w:rsidRPr="00672CCE">
        <w:t>МП «</w:t>
      </w:r>
      <w:r>
        <w:t>Лотошинское ЖКХ</w:t>
      </w:r>
      <w:r w:rsidRPr="00672CCE">
        <w:t>»</w:t>
      </w:r>
      <w:r>
        <w:t xml:space="preserve"> </w:t>
      </w:r>
    </w:p>
    <w:p w14:paraId="05A4A205" w14:textId="77777777" w:rsidR="00A53C73" w:rsidRDefault="00A53C73" w:rsidP="00A53C73">
      <w:pPr>
        <w:pStyle w:val="aff9"/>
        <w:jc w:val="center"/>
      </w:pPr>
    </w:p>
    <w:p w14:paraId="17E84EB8" w14:textId="75B27F6B" w:rsidR="00A53C73" w:rsidRDefault="00F60CF2" w:rsidP="00A53C73">
      <w:pPr>
        <w:pStyle w:val="aff9"/>
        <w:keepNext/>
        <w:jc w:val="center"/>
      </w:pPr>
      <w:r>
        <w:rPr>
          <w:noProof/>
        </w:rPr>
        <w:drawing>
          <wp:inline distT="0" distB="0" distL="0" distR="0" wp14:anchorId="11A3A63A" wp14:editId="2981DAC5">
            <wp:extent cx="5667375" cy="719137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67375" cy="7191375"/>
                    </a:xfrm>
                    <a:prstGeom prst="rect">
                      <a:avLst/>
                    </a:prstGeom>
                    <a:noFill/>
                    <a:ln>
                      <a:noFill/>
                    </a:ln>
                  </pic:spPr>
                </pic:pic>
              </a:graphicData>
            </a:graphic>
          </wp:inline>
        </w:drawing>
      </w:r>
    </w:p>
    <w:p w14:paraId="4620A576" w14:textId="434DB032"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34</w:t>
      </w:r>
      <w:r w:rsidR="00571AF5">
        <w:rPr>
          <w:noProof/>
        </w:rPr>
        <w:fldChar w:fldCharType="end"/>
      </w:r>
      <w:r>
        <w:t xml:space="preserve"> - Зона действия котельной №5 </w:t>
      </w:r>
      <w:r w:rsidRPr="00672CCE">
        <w:t>МП «</w:t>
      </w:r>
      <w:r>
        <w:t>Лотошинское ЖКХ</w:t>
      </w:r>
      <w:r w:rsidRPr="00672CCE">
        <w:t>»</w:t>
      </w:r>
    </w:p>
    <w:p w14:paraId="6D7877AE" w14:textId="77777777" w:rsidR="00A53C73" w:rsidRPr="00D53384" w:rsidRDefault="00A53C73" w:rsidP="00A53C73"/>
    <w:p w14:paraId="419449EB" w14:textId="413D009D" w:rsidR="00A53C73" w:rsidRDefault="00F60CF2" w:rsidP="00A53C73">
      <w:pPr>
        <w:pStyle w:val="aff9"/>
        <w:jc w:val="center"/>
      </w:pPr>
      <w:r>
        <w:rPr>
          <w:noProof/>
        </w:rPr>
        <w:drawing>
          <wp:inline distT="0" distB="0" distL="0" distR="0" wp14:anchorId="59DED925" wp14:editId="1A2CBC35">
            <wp:extent cx="5400675" cy="6515100"/>
            <wp:effectExtent l="0" t="0" r="9525" b="0"/>
            <wp:docPr id="40325" name="Рисунок 4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00675" cy="6515100"/>
                    </a:xfrm>
                    <a:prstGeom prst="rect">
                      <a:avLst/>
                    </a:prstGeom>
                    <a:noFill/>
                    <a:ln>
                      <a:noFill/>
                    </a:ln>
                  </pic:spPr>
                </pic:pic>
              </a:graphicData>
            </a:graphic>
          </wp:inline>
        </w:drawing>
      </w:r>
    </w:p>
    <w:p w14:paraId="70E49203" w14:textId="2499F28F"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35</w:t>
      </w:r>
      <w:r w:rsidR="00571AF5">
        <w:rPr>
          <w:noProof/>
        </w:rPr>
        <w:fldChar w:fldCharType="end"/>
      </w:r>
      <w:r>
        <w:t xml:space="preserve"> - Зона действия котельной №6 </w:t>
      </w:r>
      <w:r w:rsidRPr="00672CCE">
        <w:t>МП «</w:t>
      </w:r>
      <w:r>
        <w:t>Лотошинское ЖКХ</w:t>
      </w:r>
      <w:r w:rsidRPr="00672CCE">
        <w:t>»</w:t>
      </w:r>
      <w:r>
        <w:t xml:space="preserve"> </w:t>
      </w:r>
    </w:p>
    <w:p w14:paraId="0BC26E89" w14:textId="77777777" w:rsidR="00A53C73" w:rsidRDefault="00A53C73" w:rsidP="00A53C73">
      <w:pPr>
        <w:pStyle w:val="aff9"/>
        <w:jc w:val="center"/>
      </w:pPr>
    </w:p>
    <w:p w14:paraId="3D17318C" w14:textId="248F3A94" w:rsidR="00A53C73" w:rsidRDefault="00F60CF2" w:rsidP="00A53C73">
      <w:pPr>
        <w:pStyle w:val="aff9"/>
        <w:keepNext/>
        <w:jc w:val="center"/>
      </w:pPr>
      <w:r>
        <w:rPr>
          <w:noProof/>
        </w:rPr>
        <w:drawing>
          <wp:inline distT="0" distB="0" distL="0" distR="0" wp14:anchorId="12598E4B" wp14:editId="5DE490AE">
            <wp:extent cx="6115050" cy="5324475"/>
            <wp:effectExtent l="0" t="0" r="0" b="9525"/>
            <wp:docPr id="40326" name="Рисунок 4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115050" cy="5324475"/>
                    </a:xfrm>
                    <a:prstGeom prst="rect">
                      <a:avLst/>
                    </a:prstGeom>
                    <a:noFill/>
                    <a:ln>
                      <a:noFill/>
                    </a:ln>
                  </pic:spPr>
                </pic:pic>
              </a:graphicData>
            </a:graphic>
          </wp:inline>
        </w:drawing>
      </w:r>
    </w:p>
    <w:p w14:paraId="3DD48F0B" w14:textId="75DC4572"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36</w:t>
      </w:r>
      <w:r w:rsidR="00571AF5">
        <w:rPr>
          <w:noProof/>
        </w:rPr>
        <w:fldChar w:fldCharType="end"/>
      </w:r>
      <w:r>
        <w:t xml:space="preserve"> - Зона действия котельной №7 </w:t>
      </w:r>
      <w:r w:rsidRPr="00672CCE">
        <w:t>МП «</w:t>
      </w:r>
      <w:r>
        <w:t>Лотошинское ЖКХ</w:t>
      </w:r>
      <w:r w:rsidRPr="00672CCE">
        <w:t>»</w:t>
      </w:r>
    </w:p>
    <w:p w14:paraId="1E8061E7" w14:textId="77777777" w:rsidR="00A53C73" w:rsidRPr="00D53384" w:rsidRDefault="00A53C73" w:rsidP="00A53C73"/>
    <w:p w14:paraId="3E38AAA4" w14:textId="00E7A829" w:rsidR="00A53C73" w:rsidRDefault="00F60CF2" w:rsidP="00A53C73">
      <w:pPr>
        <w:pStyle w:val="aff9"/>
        <w:jc w:val="center"/>
      </w:pPr>
      <w:r>
        <w:rPr>
          <w:noProof/>
        </w:rPr>
        <w:drawing>
          <wp:inline distT="0" distB="0" distL="0" distR="0" wp14:anchorId="3DC79CE0" wp14:editId="19F5AC82">
            <wp:extent cx="5343525" cy="6610350"/>
            <wp:effectExtent l="0" t="0" r="9525" b="0"/>
            <wp:docPr id="40327" name="Рисунок 4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343525" cy="6610350"/>
                    </a:xfrm>
                    <a:prstGeom prst="rect">
                      <a:avLst/>
                    </a:prstGeom>
                    <a:noFill/>
                    <a:ln>
                      <a:noFill/>
                    </a:ln>
                  </pic:spPr>
                </pic:pic>
              </a:graphicData>
            </a:graphic>
          </wp:inline>
        </w:drawing>
      </w:r>
    </w:p>
    <w:p w14:paraId="1EF7399C" w14:textId="1503BA33"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37</w:t>
      </w:r>
      <w:r w:rsidR="00571AF5">
        <w:rPr>
          <w:noProof/>
        </w:rPr>
        <w:fldChar w:fldCharType="end"/>
      </w:r>
      <w:r>
        <w:t xml:space="preserve"> - Зона действия котельной №8 </w:t>
      </w:r>
      <w:r w:rsidRPr="00672CCE">
        <w:t>МП «</w:t>
      </w:r>
      <w:r>
        <w:t>Лотошинское ЖКХ</w:t>
      </w:r>
      <w:r w:rsidRPr="00672CCE">
        <w:t>»</w:t>
      </w:r>
    </w:p>
    <w:p w14:paraId="0D69DBF5" w14:textId="77777777" w:rsidR="00A53C73" w:rsidRDefault="00A53C73" w:rsidP="00A53C73">
      <w:pPr>
        <w:pStyle w:val="aff9"/>
        <w:jc w:val="center"/>
      </w:pPr>
    </w:p>
    <w:p w14:paraId="31280804" w14:textId="7A7D9CAE" w:rsidR="00A53C73" w:rsidRDefault="00F60CF2" w:rsidP="00A53C73">
      <w:pPr>
        <w:pStyle w:val="aff9"/>
        <w:keepNext/>
        <w:jc w:val="center"/>
      </w:pPr>
      <w:r>
        <w:rPr>
          <w:noProof/>
        </w:rPr>
        <w:drawing>
          <wp:inline distT="0" distB="0" distL="0" distR="0" wp14:anchorId="5A099419" wp14:editId="2E26E143">
            <wp:extent cx="5572125" cy="4495889"/>
            <wp:effectExtent l="0" t="0" r="0" b="0"/>
            <wp:docPr id="40328" name="Рисунок 4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80517" cy="4502660"/>
                    </a:xfrm>
                    <a:prstGeom prst="rect">
                      <a:avLst/>
                    </a:prstGeom>
                    <a:noFill/>
                    <a:ln>
                      <a:noFill/>
                    </a:ln>
                  </pic:spPr>
                </pic:pic>
              </a:graphicData>
            </a:graphic>
          </wp:inline>
        </w:drawing>
      </w:r>
    </w:p>
    <w:p w14:paraId="67C85C44" w14:textId="691727CF"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38</w:t>
      </w:r>
      <w:r w:rsidR="00571AF5">
        <w:rPr>
          <w:noProof/>
        </w:rPr>
        <w:fldChar w:fldCharType="end"/>
      </w:r>
      <w:r>
        <w:t xml:space="preserve"> - Зона действия котельной №9 </w:t>
      </w:r>
      <w:r w:rsidRPr="00672CCE">
        <w:t>МП «</w:t>
      </w:r>
      <w:r>
        <w:t>Лотошинское ЖКХ</w:t>
      </w:r>
      <w:r w:rsidRPr="00672CCE">
        <w:t>»</w:t>
      </w:r>
    </w:p>
    <w:p w14:paraId="0C887C3D" w14:textId="77777777" w:rsidR="00A53C73" w:rsidRPr="00725BCF" w:rsidRDefault="00A53C73" w:rsidP="00A53C73"/>
    <w:p w14:paraId="6B12FA56" w14:textId="5F65DA81" w:rsidR="00A53C73" w:rsidRDefault="00F60CF2" w:rsidP="00A53C73">
      <w:pPr>
        <w:pStyle w:val="aff9"/>
        <w:jc w:val="center"/>
      </w:pPr>
      <w:r>
        <w:rPr>
          <w:noProof/>
        </w:rPr>
        <w:drawing>
          <wp:inline distT="0" distB="0" distL="0" distR="0" wp14:anchorId="6D978FA2" wp14:editId="04858627">
            <wp:extent cx="5781675" cy="4151639"/>
            <wp:effectExtent l="0" t="0" r="0" b="1270"/>
            <wp:docPr id="40329" name="Рисунок 4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806836" cy="4169706"/>
                    </a:xfrm>
                    <a:prstGeom prst="rect">
                      <a:avLst/>
                    </a:prstGeom>
                    <a:noFill/>
                    <a:ln>
                      <a:noFill/>
                    </a:ln>
                  </pic:spPr>
                </pic:pic>
              </a:graphicData>
            </a:graphic>
          </wp:inline>
        </w:drawing>
      </w:r>
    </w:p>
    <w:p w14:paraId="521AAEB3" w14:textId="75E1898D"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39</w:t>
      </w:r>
      <w:r w:rsidR="00571AF5">
        <w:rPr>
          <w:noProof/>
        </w:rPr>
        <w:fldChar w:fldCharType="end"/>
      </w:r>
      <w:r>
        <w:t xml:space="preserve"> - Зона действия котельной №10 </w:t>
      </w:r>
      <w:r w:rsidRPr="00672CCE">
        <w:t>МП «</w:t>
      </w:r>
      <w:r>
        <w:t>Лотошинское ЖКХ</w:t>
      </w:r>
      <w:r w:rsidRPr="00672CCE">
        <w:t>»</w:t>
      </w:r>
      <w:r>
        <w:t xml:space="preserve"> </w:t>
      </w:r>
    </w:p>
    <w:p w14:paraId="64ACF3CC" w14:textId="77777777" w:rsidR="00A53C73" w:rsidRDefault="00A53C73" w:rsidP="00A53C73">
      <w:pPr>
        <w:pStyle w:val="aff9"/>
        <w:jc w:val="center"/>
      </w:pPr>
    </w:p>
    <w:p w14:paraId="5A11D317" w14:textId="01312DAE" w:rsidR="00A53C73" w:rsidRDefault="00F60CF2" w:rsidP="00A53C73">
      <w:pPr>
        <w:pStyle w:val="aff9"/>
        <w:keepNext/>
        <w:jc w:val="center"/>
      </w:pPr>
      <w:r>
        <w:rPr>
          <w:noProof/>
        </w:rPr>
        <w:drawing>
          <wp:inline distT="0" distB="0" distL="0" distR="0" wp14:anchorId="01478553" wp14:editId="5448A00E">
            <wp:extent cx="6115050" cy="7372350"/>
            <wp:effectExtent l="0" t="0" r="0" b="0"/>
            <wp:docPr id="40330" name="Рисунок 4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15050" cy="7372350"/>
                    </a:xfrm>
                    <a:prstGeom prst="rect">
                      <a:avLst/>
                    </a:prstGeom>
                    <a:noFill/>
                    <a:ln>
                      <a:noFill/>
                    </a:ln>
                  </pic:spPr>
                </pic:pic>
              </a:graphicData>
            </a:graphic>
          </wp:inline>
        </w:drawing>
      </w:r>
    </w:p>
    <w:p w14:paraId="78DC0E77" w14:textId="6756B3E3"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40</w:t>
      </w:r>
      <w:r w:rsidR="00571AF5">
        <w:rPr>
          <w:noProof/>
        </w:rPr>
        <w:fldChar w:fldCharType="end"/>
      </w:r>
      <w:r>
        <w:t xml:space="preserve"> - Зона действия котельной №11 </w:t>
      </w:r>
      <w:r w:rsidRPr="00672CCE">
        <w:t>МП «</w:t>
      </w:r>
      <w:r>
        <w:t>Лотошинское ЖКХ</w:t>
      </w:r>
      <w:r w:rsidRPr="00672CCE">
        <w:t>»</w:t>
      </w:r>
    </w:p>
    <w:p w14:paraId="2D23E7C3" w14:textId="77777777" w:rsidR="00A53C73" w:rsidRPr="00725BCF" w:rsidRDefault="00A53C73" w:rsidP="00A53C73"/>
    <w:p w14:paraId="557EF97B" w14:textId="22223BD2" w:rsidR="00A53C73" w:rsidRDefault="00F60CF2" w:rsidP="00A53C73">
      <w:pPr>
        <w:pStyle w:val="aff9"/>
        <w:jc w:val="center"/>
      </w:pPr>
      <w:r>
        <w:rPr>
          <w:noProof/>
        </w:rPr>
        <w:drawing>
          <wp:inline distT="0" distB="0" distL="0" distR="0" wp14:anchorId="6A771D49" wp14:editId="3C04E06B">
            <wp:extent cx="6115050" cy="5600700"/>
            <wp:effectExtent l="0" t="0" r="0" b="0"/>
            <wp:docPr id="40331" name="Рисунок 4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15050" cy="5600700"/>
                    </a:xfrm>
                    <a:prstGeom prst="rect">
                      <a:avLst/>
                    </a:prstGeom>
                    <a:noFill/>
                    <a:ln>
                      <a:noFill/>
                    </a:ln>
                  </pic:spPr>
                </pic:pic>
              </a:graphicData>
            </a:graphic>
          </wp:inline>
        </w:drawing>
      </w:r>
    </w:p>
    <w:p w14:paraId="0335D521" w14:textId="5B143773"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41</w:t>
      </w:r>
      <w:r w:rsidR="00571AF5">
        <w:rPr>
          <w:noProof/>
        </w:rPr>
        <w:fldChar w:fldCharType="end"/>
      </w:r>
      <w:r>
        <w:t xml:space="preserve"> - Зона действия котельной №12 </w:t>
      </w:r>
      <w:r w:rsidRPr="00672CCE">
        <w:t>МП «</w:t>
      </w:r>
      <w:r>
        <w:t>Лотошинское ЖКХ</w:t>
      </w:r>
      <w:r w:rsidRPr="00672CCE">
        <w:t>»</w:t>
      </w:r>
      <w:r>
        <w:t xml:space="preserve"> </w:t>
      </w:r>
    </w:p>
    <w:p w14:paraId="433E069D" w14:textId="77777777" w:rsidR="00A53C73" w:rsidRDefault="00A53C73" w:rsidP="00A53C73">
      <w:pPr>
        <w:pStyle w:val="aff9"/>
        <w:jc w:val="center"/>
      </w:pPr>
    </w:p>
    <w:p w14:paraId="3D9094A5" w14:textId="2DDBA10E" w:rsidR="00A53C73" w:rsidRDefault="00F60CF2" w:rsidP="00A53C73">
      <w:pPr>
        <w:pStyle w:val="aff9"/>
        <w:keepNext/>
        <w:jc w:val="center"/>
      </w:pPr>
      <w:r>
        <w:rPr>
          <w:noProof/>
        </w:rPr>
        <w:drawing>
          <wp:inline distT="0" distB="0" distL="0" distR="0" wp14:anchorId="2905541B" wp14:editId="5C226077">
            <wp:extent cx="6115050" cy="4143375"/>
            <wp:effectExtent l="0" t="0" r="0" b="9525"/>
            <wp:docPr id="40332" name="Рисунок 4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15050" cy="4143375"/>
                    </a:xfrm>
                    <a:prstGeom prst="rect">
                      <a:avLst/>
                    </a:prstGeom>
                    <a:noFill/>
                    <a:ln>
                      <a:noFill/>
                    </a:ln>
                  </pic:spPr>
                </pic:pic>
              </a:graphicData>
            </a:graphic>
          </wp:inline>
        </w:drawing>
      </w:r>
    </w:p>
    <w:p w14:paraId="6EA36617" w14:textId="7C78FEF4"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42</w:t>
      </w:r>
      <w:r w:rsidR="00571AF5">
        <w:rPr>
          <w:noProof/>
        </w:rPr>
        <w:fldChar w:fldCharType="end"/>
      </w:r>
      <w:r>
        <w:t xml:space="preserve"> - Зона действия котельной №13 </w:t>
      </w:r>
      <w:r w:rsidRPr="00672CCE">
        <w:t>МП «</w:t>
      </w:r>
      <w:r>
        <w:t>Лотошинское ЖКХ</w:t>
      </w:r>
      <w:r w:rsidRPr="00672CCE">
        <w:t>»</w:t>
      </w:r>
    </w:p>
    <w:p w14:paraId="1ADBB523" w14:textId="77777777" w:rsidR="00F60CF2" w:rsidRPr="00F60CF2" w:rsidRDefault="00F60CF2" w:rsidP="00F60CF2"/>
    <w:p w14:paraId="0D906CA1" w14:textId="2286955F" w:rsidR="00A53C73" w:rsidRDefault="00F60CF2" w:rsidP="00A53C73">
      <w:pPr>
        <w:pStyle w:val="aff9"/>
        <w:jc w:val="center"/>
      </w:pPr>
      <w:r>
        <w:rPr>
          <w:noProof/>
        </w:rPr>
        <w:drawing>
          <wp:inline distT="0" distB="0" distL="0" distR="0" wp14:anchorId="34EEF18B" wp14:editId="21DFD1F6">
            <wp:extent cx="6115050" cy="3771900"/>
            <wp:effectExtent l="0" t="0" r="0" b="0"/>
            <wp:docPr id="40333" name="Рисунок 4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15050" cy="3771900"/>
                    </a:xfrm>
                    <a:prstGeom prst="rect">
                      <a:avLst/>
                    </a:prstGeom>
                    <a:noFill/>
                    <a:ln>
                      <a:noFill/>
                    </a:ln>
                  </pic:spPr>
                </pic:pic>
              </a:graphicData>
            </a:graphic>
          </wp:inline>
        </w:drawing>
      </w:r>
    </w:p>
    <w:p w14:paraId="78A42218" w14:textId="7FA6724F"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43</w:t>
      </w:r>
      <w:r w:rsidR="00571AF5">
        <w:rPr>
          <w:noProof/>
        </w:rPr>
        <w:fldChar w:fldCharType="end"/>
      </w:r>
      <w:r>
        <w:t xml:space="preserve"> - Зона действия котельной №14 </w:t>
      </w:r>
      <w:r w:rsidRPr="00672CCE">
        <w:t>МП «</w:t>
      </w:r>
      <w:r>
        <w:t>Лотошинское ЖКХ</w:t>
      </w:r>
      <w:r w:rsidRPr="00672CCE">
        <w:t>»</w:t>
      </w:r>
      <w:r>
        <w:t xml:space="preserve"> </w:t>
      </w:r>
    </w:p>
    <w:p w14:paraId="4BBCE91B" w14:textId="77777777" w:rsidR="00A53C73" w:rsidRDefault="00A53C73" w:rsidP="00A53C73">
      <w:pPr>
        <w:pStyle w:val="aff9"/>
        <w:jc w:val="center"/>
      </w:pPr>
    </w:p>
    <w:p w14:paraId="29478A5A" w14:textId="0B21F1C3" w:rsidR="00A53C73" w:rsidRDefault="00F60CF2" w:rsidP="00A53C73">
      <w:pPr>
        <w:pStyle w:val="aff9"/>
        <w:keepNext/>
        <w:jc w:val="center"/>
      </w:pPr>
      <w:r>
        <w:rPr>
          <w:noProof/>
        </w:rPr>
        <w:drawing>
          <wp:inline distT="0" distB="0" distL="0" distR="0" wp14:anchorId="33518BBE" wp14:editId="65B5D10E">
            <wp:extent cx="6115050" cy="7429500"/>
            <wp:effectExtent l="0" t="0" r="0" b="0"/>
            <wp:docPr id="40334" name="Рисунок 4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15050" cy="7429500"/>
                    </a:xfrm>
                    <a:prstGeom prst="rect">
                      <a:avLst/>
                    </a:prstGeom>
                    <a:noFill/>
                    <a:ln>
                      <a:noFill/>
                    </a:ln>
                  </pic:spPr>
                </pic:pic>
              </a:graphicData>
            </a:graphic>
          </wp:inline>
        </w:drawing>
      </w:r>
    </w:p>
    <w:p w14:paraId="3893547F" w14:textId="6F045719"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44</w:t>
      </w:r>
      <w:r w:rsidR="00571AF5">
        <w:rPr>
          <w:noProof/>
        </w:rPr>
        <w:fldChar w:fldCharType="end"/>
      </w:r>
      <w:r>
        <w:t xml:space="preserve"> - Зона действия котельной №15 </w:t>
      </w:r>
      <w:r w:rsidRPr="00672CCE">
        <w:t>МП «</w:t>
      </w:r>
      <w:r>
        <w:t>Лотошинское ЖКХ</w:t>
      </w:r>
      <w:r w:rsidRPr="00672CCE">
        <w:t>»</w:t>
      </w:r>
    </w:p>
    <w:p w14:paraId="071D4FA7" w14:textId="77777777" w:rsidR="00A53C73" w:rsidRPr="007D06F5" w:rsidRDefault="00A53C73" w:rsidP="00A53C73"/>
    <w:p w14:paraId="0A856009" w14:textId="399A563B" w:rsidR="00A53C73" w:rsidRDefault="00BA7A9C" w:rsidP="00A53C73">
      <w:pPr>
        <w:pStyle w:val="aff9"/>
        <w:jc w:val="center"/>
      </w:pPr>
      <w:r>
        <w:rPr>
          <w:noProof/>
        </w:rPr>
        <w:drawing>
          <wp:inline distT="0" distB="0" distL="0" distR="0" wp14:anchorId="2551AE14" wp14:editId="7A44B9D7">
            <wp:extent cx="6115050" cy="76485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648575"/>
                    </a:xfrm>
                    <a:prstGeom prst="rect">
                      <a:avLst/>
                    </a:prstGeom>
                    <a:noFill/>
                    <a:ln>
                      <a:noFill/>
                    </a:ln>
                  </pic:spPr>
                </pic:pic>
              </a:graphicData>
            </a:graphic>
          </wp:inline>
        </w:drawing>
      </w:r>
    </w:p>
    <w:p w14:paraId="39C1ECBF" w14:textId="331380AA"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45</w:t>
      </w:r>
      <w:r w:rsidR="00571AF5">
        <w:rPr>
          <w:noProof/>
        </w:rPr>
        <w:fldChar w:fldCharType="end"/>
      </w:r>
      <w:r>
        <w:t xml:space="preserve"> - Зона действия котельной №16 </w:t>
      </w:r>
      <w:r w:rsidRPr="00672CCE">
        <w:t>МП «</w:t>
      </w:r>
      <w:r>
        <w:t>Лотошинское ЖКХ</w:t>
      </w:r>
      <w:r w:rsidRPr="00672CCE">
        <w:t>»</w:t>
      </w:r>
      <w:r>
        <w:t xml:space="preserve"> </w:t>
      </w:r>
    </w:p>
    <w:p w14:paraId="5FA42D0F" w14:textId="77777777" w:rsidR="00A53C73" w:rsidRDefault="00A53C73" w:rsidP="00A53C73">
      <w:pPr>
        <w:pStyle w:val="aff9"/>
        <w:jc w:val="center"/>
      </w:pPr>
    </w:p>
    <w:p w14:paraId="386171D7" w14:textId="37FB3B00" w:rsidR="00A53C73" w:rsidRDefault="00F60CF2" w:rsidP="00A53C73">
      <w:pPr>
        <w:pStyle w:val="aff9"/>
        <w:keepNext/>
        <w:jc w:val="center"/>
      </w:pPr>
      <w:r>
        <w:rPr>
          <w:noProof/>
        </w:rPr>
        <w:drawing>
          <wp:inline distT="0" distB="0" distL="0" distR="0" wp14:anchorId="677E1B26" wp14:editId="0DE9BF22">
            <wp:extent cx="5627899" cy="4181475"/>
            <wp:effectExtent l="0" t="0" r="0" b="0"/>
            <wp:docPr id="40335" name="Рисунок 4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41422" cy="4191523"/>
                    </a:xfrm>
                    <a:prstGeom prst="rect">
                      <a:avLst/>
                    </a:prstGeom>
                    <a:noFill/>
                    <a:ln>
                      <a:noFill/>
                    </a:ln>
                  </pic:spPr>
                </pic:pic>
              </a:graphicData>
            </a:graphic>
          </wp:inline>
        </w:drawing>
      </w:r>
    </w:p>
    <w:p w14:paraId="0D591356" w14:textId="06148DAA"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46</w:t>
      </w:r>
      <w:r w:rsidR="00571AF5">
        <w:rPr>
          <w:noProof/>
        </w:rPr>
        <w:fldChar w:fldCharType="end"/>
      </w:r>
      <w:r>
        <w:t xml:space="preserve"> - Зона действия котельной №17 </w:t>
      </w:r>
      <w:r w:rsidRPr="00672CCE">
        <w:t>МП «</w:t>
      </w:r>
      <w:r>
        <w:t>Лотошинское ЖКХ</w:t>
      </w:r>
      <w:r w:rsidRPr="00672CCE">
        <w:t>»</w:t>
      </w:r>
    </w:p>
    <w:p w14:paraId="2D476FA2" w14:textId="77777777" w:rsidR="00A53C73" w:rsidRPr="007D06F5" w:rsidRDefault="00A53C73" w:rsidP="00A53C73"/>
    <w:p w14:paraId="289265D5" w14:textId="3830E041" w:rsidR="00A53C73" w:rsidRDefault="00F60CF2" w:rsidP="00A53C73">
      <w:pPr>
        <w:pStyle w:val="aff9"/>
        <w:jc w:val="center"/>
      </w:pPr>
      <w:r>
        <w:rPr>
          <w:noProof/>
        </w:rPr>
        <w:drawing>
          <wp:inline distT="0" distB="0" distL="0" distR="0" wp14:anchorId="6539BCE1" wp14:editId="0C7F0129">
            <wp:extent cx="5448300" cy="4379007"/>
            <wp:effectExtent l="0" t="0" r="0" b="2540"/>
            <wp:docPr id="40336" name="Рисунок 4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56868" cy="4385893"/>
                    </a:xfrm>
                    <a:prstGeom prst="rect">
                      <a:avLst/>
                    </a:prstGeom>
                    <a:noFill/>
                    <a:ln>
                      <a:noFill/>
                    </a:ln>
                  </pic:spPr>
                </pic:pic>
              </a:graphicData>
            </a:graphic>
          </wp:inline>
        </w:drawing>
      </w:r>
    </w:p>
    <w:p w14:paraId="135956E7" w14:textId="7F616543"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47</w:t>
      </w:r>
      <w:r w:rsidR="00571AF5">
        <w:rPr>
          <w:noProof/>
        </w:rPr>
        <w:fldChar w:fldCharType="end"/>
      </w:r>
      <w:r>
        <w:t xml:space="preserve"> - Зона действия котельной №18 </w:t>
      </w:r>
      <w:r w:rsidRPr="00672CCE">
        <w:t>МП «</w:t>
      </w:r>
      <w:r>
        <w:t>Лотошинское ЖКХ</w:t>
      </w:r>
      <w:r w:rsidRPr="00672CCE">
        <w:t>»</w:t>
      </w:r>
      <w:r>
        <w:t xml:space="preserve"> </w:t>
      </w:r>
    </w:p>
    <w:p w14:paraId="65678A12" w14:textId="77777777" w:rsidR="00A53C73" w:rsidRDefault="00A53C73" w:rsidP="00A53C73">
      <w:pPr>
        <w:pStyle w:val="aff9"/>
        <w:jc w:val="center"/>
      </w:pPr>
    </w:p>
    <w:p w14:paraId="5028D08B" w14:textId="60062A2F" w:rsidR="00A53C73" w:rsidRDefault="00F60CF2" w:rsidP="00A53C73">
      <w:pPr>
        <w:pStyle w:val="aff9"/>
        <w:keepNext/>
        <w:jc w:val="center"/>
      </w:pPr>
      <w:r>
        <w:rPr>
          <w:noProof/>
        </w:rPr>
        <w:drawing>
          <wp:inline distT="0" distB="0" distL="0" distR="0" wp14:anchorId="641A777C" wp14:editId="5D7E5EC4">
            <wp:extent cx="4038600" cy="2809875"/>
            <wp:effectExtent l="0" t="0" r="0" b="9525"/>
            <wp:docPr id="40338" name="Рисунок 4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rotWithShape="1">
                    <a:blip r:embed="rId197">
                      <a:extLst>
                        <a:ext uri="{28A0092B-C50C-407E-A947-70E740481C1C}">
                          <a14:useLocalDpi xmlns:a14="http://schemas.microsoft.com/office/drawing/2010/main" val="0"/>
                        </a:ext>
                      </a:extLst>
                    </a:blip>
                    <a:srcRect l="15576" t="18699" r="18380" b="21341"/>
                    <a:stretch/>
                  </pic:blipFill>
                  <pic:spPr bwMode="auto">
                    <a:xfrm>
                      <a:off x="0" y="0"/>
                      <a:ext cx="4038600" cy="2809875"/>
                    </a:xfrm>
                    <a:prstGeom prst="rect">
                      <a:avLst/>
                    </a:prstGeom>
                    <a:noFill/>
                    <a:ln>
                      <a:noFill/>
                    </a:ln>
                    <a:extLst>
                      <a:ext uri="{53640926-AAD7-44D8-BBD7-CCE9431645EC}">
                        <a14:shadowObscured xmlns:a14="http://schemas.microsoft.com/office/drawing/2010/main"/>
                      </a:ext>
                    </a:extLst>
                  </pic:spPr>
                </pic:pic>
              </a:graphicData>
            </a:graphic>
          </wp:inline>
        </w:drawing>
      </w:r>
    </w:p>
    <w:p w14:paraId="48D555F0" w14:textId="2EDF23C1"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48</w:t>
      </w:r>
      <w:r w:rsidR="00571AF5">
        <w:rPr>
          <w:noProof/>
        </w:rPr>
        <w:fldChar w:fldCharType="end"/>
      </w:r>
      <w:r>
        <w:t xml:space="preserve"> - Зона действия котельной №19 </w:t>
      </w:r>
      <w:r w:rsidRPr="00672CCE">
        <w:t>МП «</w:t>
      </w:r>
      <w:r>
        <w:t>Лотошинское ЖКХ</w:t>
      </w:r>
      <w:r w:rsidRPr="00672CCE">
        <w:t>»</w:t>
      </w:r>
    </w:p>
    <w:p w14:paraId="3B4EB22D" w14:textId="77777777" w:rsidR="00A53C73" w:rsidRPr="007D06F5" w:rsidRDefault="00A53C73" w:rsidP="00A53C73"/>
    <w:p w14:paraId="551647F5" w14:textId="61748F0B" w:rsidR="00A53C73" w:rsidRDefault="00F60CF2" w:rsidP="00A53C73">
      <w:pPr>
        <w:pStyle w:val="aff9"/>
        <w:keepNext/>
        <w:jc w:val="center"/>
      </w:pPr>
      <w:r>
        <w:rPr>
          <w:noProof/>
        </w:rPr>
        <w:drawing>
          <wp:inline distT="0" distB="0" distL="0" distR="0" wp14:anchorId="20A2C598" wp14:editId="0704E291">
            <wp:extent cx="6115050" cy="3914775"/>
            <wp:effectExtent l="0" t="0" r="0" b="9525"/>
            <wp:docPr id="40339" name="Рисунок 4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115050" cy="3914775"/>
                    </a:xfrm>
                    <a:prstGeom prst="rect">
                      <a:avLst/>
                    </a:prstGeom>
                    <a:noFill/>
                    <a:ln>
                      <a:noFill/>
                    </a:ln>
                  </pic:spPr>
                </pic:pic>
              </a:graphicData>
            </a:graphic>
          </wp:inline>
        </w:drawing>
      </w:r>
    </w:p>
    <w:p w14:paraId="52D35327" w14:textId="727FE288"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49</w:t>
      </w:r>
      <w:r w:rsidR="00571AF5">
        <w:rPr>
          <w:noProof/>
        </w:rPr>
        <w:fldChar w:fldCharType="end"/>
      </w:r>
      <w:r>
        <w:t xml:space="preserve"> - Зона действия котельной №20 </w:t>
      </w:r>
      <w:r w:rsidRPr="00672CCE">
        <w:t>МП «</w:t>
      </w:r>
      <w:r>
        <w:t>Лотошинское ЖКХ</w:t>
      </w:r>
      <w:r w:rsidRPr="00672CCE">
        <w:t>»</w:t>
      </w:r>
      <w:r>
        <w:t xml:space="preserve"> </w:t>
      </w:r>
    </w:p>
    <w:p w14:paraId="1029CE25" w14:textId="77777777" w:rsidR="00A53C73" w:rsidRDefault="00A53C73" w:rsidP="00A53C73">
      <w:pPr>
        <w:pStyle w:val="aff9"/>
        <w:jc w:val="center"/>
      </w:pPr>
    </w:p>
    <w:p w14:paraId="2ED62627" w14:textId="00868E0F" w:rsidR="00A53C73" w:rsidRDefault="00F60CF2" w:rsidP="00A53C73">
      <w:pPr>
        <w:pStyle w:val="aff9"/>
        <w:keepNext/>
        <w:jc w:val="center"/>
      </w:pPr>
      <w:r>
        <w:rPr>
          <w:noProof/>
        </w:rPr>
        <w:drawing>
          <wp:inline distT="0" distB="0" distL="0" distR="0" wp14:anchorId="207CB081" wp14:editId="07A92F41">
            <wp:extent cx="6115050" cy="4410075"/>
            <wp:effectExtent l="0" t="0" r="0" b="9525"/>
            <wp:docPr id="40340" name="Рисунок 4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15050" cy="4410075"/>
                    </a:xfrm>
                    <a:prstGeom prst="rect">
                      <a:avLst/>
                    </a:prstGeom>
                    <a:noFill/>
                    <a:ln>
                      <a:noFill/>
                    </a:ln>
                  </pic:spPr>
                </pic:pic>
              </a:graphicData>
            </a:graphic>
          </wp:inline>
        </w:drawing>
      </w:r>
    </w:p>
    <w:p w14:paraId="68826F4C" w14:textId="7EB22E74"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50</w:t>
      </w:r>
      <w:r w:rsidR="00571AF5">
        <w:rPr>
          <w:noProof/>
        </w:rPr>
        <w:fldChar w:fldCharType="end"/>
      </w:r>
      <w:r>
        <w:t xml:space="preserve"> - Зона действия котельной №21 </w:t>
      </w:r>
      <w:r w:rsidRPr="00672CCE">
        <w:t>МП «</w:t>
      </w:r>
      <w:r>
        <w:t>Лотошинское ЖКХ</w:t>
      </w:r>
      <w:r w:rsidRPr="00672CCE">
        <w:t>»</w:t>
      </w:r>
    </w:p>
    <w:p w14:paraId="6EF49B3C" w14:textId="77777777" w:rsidR="00A53C73" w:rsidRPr="00F74B7A" w:rsidRDefault="00A53C73" w:rsidP="00A53C73"/>
    <w:p w14:paraId="38F44AD4" w14:textId="6FA8B475" w:rsidR="00A53C73" w:rsidRDefault="00F60CF2" w:rsidP="00A53C73">
      <w:pPr>
        <w:pStyle w:val="aff9"/>
        <w:keepNext/>
        <w:jc w:val="center"/>
      </w:pPr>
      <w:r>
        <w:rPr>
          <w:noProof/>
        </w:rPr>
        <w:drawing>
          <wp:inline distT="0" distB="0" distL="0" distR="0" wp14:anchorId="46BD2E20" wp14:editId="771805F0">
            <wp:extent cx="6115050" cy="4162425"/>
            <wp:effectExtent l="0" t="0" r="0" b="9525"/>
            <wp:docPr id="40341" name="Рисунок 4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15050" cy="4162425"/>
                    </a:xfrm>
                    <a:prstGeom prst="rect">
                      <a:avLst/>
                    </a:prstGeom>
                    <a:noFill/>
                    <a:ln>
                      <a:noFill/>
                    </a:ln>
                  </pic:spPr>
                </pic:pic>
              </a:graphicData>
            </a:graphic>
          </wp:inline>
        </w:drawing>
      </w:r>
    </w:p>
    <w:p w14:paraId="0EE76E93" w14:textId="401F38B1"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51</w:t>
      </w:r>
      <w:r w:rsidR="00571AF5">
        <w:rPr>
          <w:noProof/>
        </w:rPr>
        <w:fldChar w:fldCharType="end"/>
      </w:r>
      <w:r>
        <w:t xml:space="preserve"> - Зона действия котельной №22 </w:t>
      </w:r>
      <w:r w:rsidRPr="00672CCE">
        <w:t>МП «</w:t>
      </w:r>
      <w:r>
        <w:t>Лотошинское ЖКХ</w:t>
      </w:r>
      <w:r w:rsidRPr="00672CCE">
        <w:t>»</w:t>
      </w:r>
      <w:r>
        <w:t xml:space="preserve"> </w:t>
      </w:r>
    </w:p>
    <w:p w14:paraId="5F89C2C9" w14:textId="77777777" w:rsidR="00A53C73" w:rsidRDefault="00A53C73" w:rsidP="00A53C73">
      <w:pPr>
        <w:pStyle w:val="aff9"/>
        <w:jc w:val="center"/>
      </w:pPr>
    </w:p>
    <w:p w14:paraId="43027A80" w14:textId="1B3C3DDB" w:rsidR="00A53C73" w:rsidRDefault="00F60CF2" w:rsidP="00A53C73">
      <w:pPr>
        <w:pStyle w:val="aff9"/>
        <w:keepNext/>
        <w:jc w:val="center"/>
      </w:pPr>
      <w:r>
        <w:rPr>
          <w:noProof/>
        </w:rPr>
        <w:drawing>
          <wp:inline distT="0" distB="0" distL="0" distR="0" wp14:anchorId="176A8C0B" wp14:editId="17971CE5">
            <wp:extent cx="6115050" cy="4048125"/>
            <wp:effectExtent l="0" t="0" r="0" b="9525"/>
            <wp:docPr id="40342" name="Рисунок 4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15050" cy="4048125"/>
                    </a:xfrm>
                    <a:prstGeom prst="rect">
                      <a:avLst/>
                    </a:prstGeom>
                    <a:noFill/>
                    <a:ln>
                      <a:noFill/>
                    </a:ln>
                  </pic:spPr>
                </pic:pic>
              </a:graphicData>
            </a:graphic>
          </wp:inline>
        </w:drawing>
      </w:r>
    </w:p>
    <w:p w14:paraId="51226667" w14:textId="366F8FCD" w:rsidR="00A53C73" w:rsidRDefault="00A53C73" w:rsidP="00A53C73">
      <w:pPr>
        <w:pStyle w:val="aff9"/>
        <w:jc w:val="center"/>
      </w:pPr>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52</w:t>
      </w:r>
      <w:r w:rsidR="00571AF5">
        <w:rPr>
          <w:noProof/>
        </w:rPr>
        <w:fldChar w:fldCharType="end"/>
      </w:r>
      <w:r>
        <w:t xml:space="preserve"> - Зона действия котельной №23 </w:t>
      </w:r>
      <w:r w:rsidRPr="00672CCE">
        <w:t>МП «</w:t>
      </w:r>
      <w:r>
        <w:t>Лотошинское ЖКХ</w:t>
      </w:r>
      <w:r w:rsidRPr="00672CCE">
        <w:t>»</w:t>
      </w:r>
    </w:p>
    <w:p w14:paraId="2FBF5875" w14:textId="77777777" w:rsidR="00A53C73" w:rsidRPr="007D06F5" w:rsidRDefault="00A53C73" w:rsidP="00A53C73"/>
    <w:p w14:paraId="5AB14E94" w14:textId="1780555A" w:rsidR="00A53C73" w:rsidRDefault="00F60CF2" w:rsidP="00A53C73">
      <w:pPr>
        <w:pStyle w:val="aff9"/>
        <w:keepNext/>
        <w:jc w:val="center"/>
      </w:pPr>
      <w:r>
        <w:rPr>
          <w:noProof/>
        </w:rPr>
        <w:drawing>
          <wp:inline distT="0" distB="0" distL="0" distR="0" wp14:anchorId="7BA100BC" wp14:editId="1E0A9845">
            <wp:extent cx="6115050" cy="4333875"/>
            <wp:effectExtent l="0" t="0" r="0" b="9525"/>
            <wp:docPr id="40343" name="Рисунок 4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15050" cy="4333875"/>
                    </a:xfrm>
                    <a:prstGeom prst="rect">
                      <a:avLst/>
                    </a:prstGeom>
                    <a:noFill/>
                    <a:ln>
                      <a:noFill/>
                    </a:ln>
                  </pic:spPr>
                </pic:pic>
              </a:graphicData>
            </a:graphic>
          </wp:inline>
        </w:drawing>
      </w:r>
    </w:p>
    <w:p w14:paraId="5F2067F1" w14:textId="56AC4A76" w:rsidR="00A53C73" w:rsidRDefault="00A53C73" w:rsidP="00A53C73">
      <w:pPr>
        <w:pStyle w:val="aff9"/>
        <w:jc w:val="center"/>
      </w:pPr>
      <w:bookmarkStart w:id="94" w:name="_Ref55136104"/>
      <w:r>
        <w:t xml:space="preserve">Рисунок </w:t>
      </w:r>
      <w:r w:rsidR="00571AF5">
        <w:rPr>
          <w:noProof/>
        </w:rPr>
        <w:fldChar w:fldCharType="begin"/>
      </w:r>
      <w:r w:rsidR="00571AF5">
        <w:rPr>
          <w:noProof/>
        </w:rPr>
        <w:instrText xml:space="preserve"> STYLEREF 1 \s </w:instrText>
      </w:r>
      <w:r w:rsidR="00571AF5">
        <w:rPr>
          <w:noProof/>
        </w:rPr>
        <w:fldChar w:fldCharType="separate"/>
      </w:r>
      <w:r w:rsidR="002A07CF">
        <w:rPr>
          <w:noProof/>
        </w:rPr>
        <w:t>1</w:t>
      </w:r>
      <w:r w:rsidR="00571AF5">
        <w:rPr>
          <w:noProof/>
        </w:rPr>
        <w:fldChar w:fldCharType="end"/>
      </w:r>
      <w:r>
        <w:t>.</w:t>
      </w:r>
      <w:r w:rsidR="00571AF5">
        <w:rPr>
          <w:noProof/>
        </w:rPr>
        <w:fldChar w:fldCharType="begin"/>
      </w:r>
      <w:r w:rsidR="00571AF5">
        <w:rPr>
          <w:noProof/>
        </w:rPr>
        <w:instrText xml:space="preserve"> SEQ Рисунок \* ARABIC \s 1 </w:instrText>
      </w:r>
      <w:r w:rsidR="00571AF5">
        <w:rPr>
          <w:noProof/>
        </w:rPr>
        <w:fldChar w:fldCharType="separate"/>
      </w:r>
      <w:r w:rsidR="002A07CF">
        <w:rPr>
          <w:noProof/>
        </w:rPr>
        <w:t>53</w:t>
      </w:r>
      <w:r w:rsidR="00571AF5">
        <w:rPr>
          <w:noProof/>
        </w:rPr>
        <w:fldChar w:fldCharType="end"/>
      </w:r>
      <w:bookmarkEnd w:id="94"/>
      <w:r>
        <w:t xml:space="preserve"> - Зона действия котельной </w:t>
      </w:r>
      <w:r w:rsidR="00F60CF2" w:rsidRPr="00046E3F">
        <w:t>ул. Рогова</w:t>
      </w:r>
      <w:r>
        <w:t xml:space="preserve"> </w:t>
      </w:r>
      <w:r w:rsidR="00F60CF2" w:rsidRPr="00046E3F">
        <w:t>ООО "Лотошинский Автодор"</w:t>
      </w:r>
      <w:r w:rsidR="00F60CF2">
        <w:t>.</w:t>
      </w:r>
    </w:p>
    <w:p w14:paraId="79408321" w14:textId="77777777" w:rsidR="00A53C73" w:rsidRPr="00E239B7" w:rsidRDefault="00A53C73" w:rsidP="00A53C73">
      <w:pPr>
        <w:pStyle w:val="aff9"/>
        <w:jc w:val="center"/>
      </w:pPr>
    </w:p>
    <w:bookmarkEnd w:id="92"/>
    <w:p w14:paraId="2CE1299F" w14:textId="57679F23" w:rsidR="00C53B3A" w:rsidRDefault="00C53B3A" w:rsidP="00C53B3A">
      <w:pPr>
        <w:rPr>
          <w:lang w:eastAsia="en-US"/>
        </w:rPr>
      </w:pPr>
    </w:p>
    <w:p w14:paraId="171C32DA" w14:textId="045CE83A" w:rsidR="008E3E24" w:rsidRDefault="008E3E24" w:rsidP="00C83181">
      <w:pPr>
        <w:pStyle w:val="32"/>
      </w:pPr>
      <w:bookmarkStart w:id="95" w:name="_Toc483474577"/>
      <w:bookmarkStart w:id="96" w:name="_Toc73624515"/>
      <w:r w:rsidRPr="001426D5">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95"/>
      <w:bookmarkEnd w:id="96"/>
    </w:p>
    <w:p w14:paraId="630FCC7D" w14:textId="2582214D" w:rsidR="005637FA" w:rsidRDefault="005637FA" w:rsidP="005637FA">
      <w:pPr>
        <w:pStyle w:val="Maximyz0"/>
      </w:pPr>
      <w:r w:rsidRPr="001426D5">
        <w:t>Параметры тепловых сетей, включая год начала эксплуатации</w:t>
      </w:r>
      <w:r>
        <w:t xml:space="preserve"> и преобладающий </w:t>
      </w:r>
      <w:r w:rsidRPr="001426D5">
        <w:t>тип изоляции</w:t>
      </w:r>
      <w:r>
        <w:t xml:space="preserve"> приведен</w:t>
      </w:r>
      <w:r w:rsidR="00FF38A1">
        <w:t>ы</w:t>
      </w:r>
      <w:r>
        <w:t xml:space="preserve"> в таблице</w:t>
      </w:r>
      <w:r w:rsidR="00CD043C">
        <w:t xml:space="preserve"> </w:t>
      </w:r>
      <w:r w:rsidR="00CD043C">
        <w:fldChar w:fldCharType="begin"/>
      </w:r>
      <w:r w:rsidR="00CD043C">
        <w:instrText xml:space="preserve"> REF _Ref49943605 \h  \* MERGEFORMAT </w:instrText>
      </w:r>
      <w:r w:rsidR="00CD043C">
        <w:fldChar w:fldCharType="separate"/>
      </w:r>
      <w:r w:rsidR="002A07CF" w:rsidRPr="002A07CF">
        <w:rPr>
          <w:vanish/>
        </w:rPr>
        <w:t xml:space="preserve">Таблица </w:t>
      </w:r>
      <w:r w:rsidR="002A07CF">
        <w:rPr>
          <w:noProof/>
        </w:rPr>
        <w:t>1</w:t>
      </w:r>
      <w:r w:rsidR="002A07CF">
        <w:t>.</w:t>
      </w:r>
      <w:r w:rsidR="002A07CF">
        <w:rPr>
          <w:noProof/>
        </w:rPr>
        <w:t>23</w:t>
      </w:r>
      <w:r w:rsidR="00CD043C">
        <w:fldChar w:fldCharType="end"/>
      </w:r>
      <w:r>
        <w:t xml:space="preserve"> </w:t>
      </w:r>
      <w:r w:rsidR="00415588">
        <w:t>.</w:t>
      </w:r>
    </w:p>
    <w:p w14:paraId="01CF37BD" w14:textId="6A1A3838" w:rsidR="00CD043C" w:rsidRDefault="00CD043C" w:rsidP="00CD043C">
      <w:pPr>
        <w:pStyle w:val="aff9"/>
        <w:keepNext/>
      </w:pPr>
      <w:bookmarkStart w:id="97" w:name="_Ref49943605"/>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23</w:t>
      </w:r>
      <w:r w:rsidR="00E61190">
        <w:rPr>
          <w:noProof/>
        </w:rPr>
        <w:fldChar w:fldCharType="end"/>
      </w:r>
      <w:bookmarkEnd w:id="97"/>
      <w:r>
        <w:t xml:space="preserve"> - Г</w:t>
      </w:r>
      <w:r w:rsidRPr="00512E77">
        <w:t>од начала эксплуатации и преоб</w:t>
      </w:r>
      <w:r>
        <w:t>ладающий тип изоляции тепловых сетей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
        <w:gridCol w:w="3046"/>
        <w:gridCol w:w="2126"/>
        <w:gridCol w:w="1669"/>
        <w:gridCol w:w="2293"/>
      </w:tblGrid>
      <w:tr w:rsidR="00FF38A1" w:rsidRPr="00046E3F" w14:paraId="4C0A2DF7" w14:textId="77777777" w:rsidTr="00B876E2">
        <w:trPr>
          <w:trHeight w:val="340"/>
          <w:tblHeader/>
        </w:trPr>
        <w:tc>
          <w:tcPr>
            <w:tcW w:w="256" w:type="pct"/>
            <w:shd w:val="clear" w:color="auto" w:fill="auto"/>
            <w:vAlign w:val="center"/>
            <w:hideMark/>
          </w:tcPr>
          <w:p w14:paraId="16B7BC3D" w14:textId="77777777" w:rsidR="00FF38A1" w:rsidRPr="00046E3F" w:rsidRDefault="00FF38A1" w:rsidP="00B876E2">
            <w:pPr>
              <w:jc w:val="center"/>
              <w:rPr>
                <w:color w:val="000000"/>
                <w:sz w:val="20"/>
                <w:szCs w:val="20"/>
              </w:rPr>
            </w:pPr>
            <w:r w:rsidRPr="00046E3F">
              <w:rPr>
                <w:color w:val="000000"/>
                <w:sz w:val="20"/>
                <w:szCs w:val="20"/>
              </w:rPr>
              <w:t>№ п/п</w:t>
            </w:r>
          </w:p>
        </w:tc>
        <w:tc>
          <w:tcPr>
            <w:tcW w:w="1582" w:type="pct"/>
            <w:shd w:val="clear" w:color="auto" w:fill="auto"/>
            <w:vAlign w:val="center"/>
            <w:hideMark/>
          </w:tcPr>
          <w:p w14:paraId="21BD365F" w14:textId="77777777" w:rsidR="00FF38A1" w:rsidRPr="00046E3F" w:rsidRDefault="00FF38A1" w:rsidP="00B876E2">
            <w:pPr>
              <w:jc w:val="center"/>
              <w:rPr>
                <w:color w:val="000000"/>
                <w:sz w:val="20"/>
                <w:szCs w:val="20"/>
              </w:rPr>
            </w:pPr>
            <w:r w:rsidRPr="00046E3F">
              <w:rPr>
                <w:color w:val="000000"/>
                <w:sz w:val="20"/>
                <w:szCs w:val="20"/>
              </w:rPr>
              <w:t>Наименование ТСО</w:t>
            </w:r>
          </w:p>
        </w:tc>
        <w:tc>
          <w:tcPr>
            <w:tcW w:w="1104" w:type="pct"/>
            <w:shd w:val="clear" w:color="auto" w:fill="auto"/>
            <w:vAlign w:val="center"/>
            <w:hideMark/>
          </w:tcPr>
          <w:p w14:paraId="72DB958D" w14:textId="77777777" w:rsidR="00FF38A1" w:rsidRPr="00046E3F" w:rsidRDefault="00FF38A1" w:rsidP="00B876E2">
            <w:pPr>
              <w:jc w:val="center"/>
              <w:rPr>
                <w:color w:val="000000"/>
                <w:sz w:val="20"/>
                <w:szCs w:val="20"/>
              </w:rPr>
            </w:pPr>
            <w:r w:rsidRPr="00046E3F">
              <w:rPr>
                <w:color w:val="000000"/>
                <w:sz w:val="20"/>
                <w:szCs w:val="20"/>
              </w:rPr>
              <w:t>Наименование котельной</w:t>
            </w:r>
          </w:p>
        </w:tc>
        <w:tc>
          <w:tcPr>
            <w:tcW w:w="867" w:type="pct"/>
            <w:shd w:val="clear" w:color="auto" w:fill="auto"/>
            <w:vAlign w:val="center"/>
            <w:hideMark/>
          </w:tcPr>
          <w:p w14:paraId="6D054785" w14:textId="0CF8F7E5" w:rsidR="00FF38A1" w:rsidRPr="00046E3F" w:rsidRDefault="00FF38A1" w:rsidP="00B876E2">
            <w:pPr>
              <w:jc w:val="center"/>
              <w:rPr>
                <w:color w:val="000000"/>
                <w:sz w:val="20"/>
                <w:szCs w:val="20"/>
              </w:rPr>
            </w:pPr>
            <w:r w:rsidRPr="00046E3F">
              <w:rPr>
                <w:sz w:val="20"/>
                <w:szCs w:val="20"/>
              </w:rPr>
              <w:t>Год начала эксплуатации тепловых сетей</w:t>
            </w:r>
          </w:p>
        </w:tc>
        <w:tc>
          <w:tcPr>
            <w:tcW w:w="1191" w:type="pct"/>
            <w:vAlign w:val="center"/>
          </w:tcPr>
          <w:p w14:paraId="7E95988C" w14:textId="7CE4DF21" w:rsidR="00FF38A1" w:rsidRPr="00046E3F" w:rsidRDefault="00FF38A1" w:rsidP="00B876E2">
            <w:pPr>
              <w:jc w:val="center"/>
              <w:rPr>
                <w:bCs/>
                <w:color w:val="000000"/>
                <w:sz w:val="20"/>
                <w:szCs w:val="20"/>
              </w:rPr>
            </w:pPr>
            <w:r w:rsidRPr="00046E3F">
              <w:rPr>
                <w:sz w:val="20"/>
                <w:szCs w:val="20"/>
              </w:rPr>
              <w:t>Преобладающий тип изоляции тепловых сетей</w:t>
            </w:r>
          </w:p>
        </w:tc>
      </w:tr>
      <w:tr w:rsidR="003E4E74" w:rsidRPr="00046E3F" w14:paraId="40823D49" w14:textId="77777777" w:rsidTr="00B876E2">
        <w:trPr>
          <w:trHeight w:val="340"/>
        </w:trPr>
        <w:tc>
          <w:tcPr>
            <w:tcW w:w="256" w:type="pct"/>
            <w:shd w:val="clear" w:color="auto" w:fill="auto"/>
            <w:vAlign w:val="center"/>
            <w:hideMark/>
          </w:tcPr>
          <w:p w14:paraId="3D92475B" w14:textId="77777777" w:rsidR="003E4E74" w:rsidRPr="00046E3F" w:rsidRDefault="003E4E74" w:rsidP="00B876E2">
            <w:pPr>
              <w:jc w:val="center"/>
              <w:rPr>
                <w:color w:val="000000"/>
                <w:sz w:val="20"/>
                <w:szCs w:val="20"/>
              </w:rPr>
            </w:pPr>
            <w:r w:rsidRPr="00046E3F">
              <w:rPr>
                <w:color w:val="000000"/>
                <w:sz w:val="20"/>
                <w:szCs w:val="20"/>
              </w:rPr>
              <w:t>1</w:t>
            </w:r>
          </w:p>
        </w:tc>
        <w:tc>
          <w:tcPr>
            <w:tcW w:w="1582" w:type="pct"/>
            <w:shd w:val="clear" w:color="auto" w:fill="auto"/>
            <w:vAlign w:val="center"/>
            <w:hideMark/>
          </w:tcPr>
          <w:p w14:paraId="2FC833BE" w14:textId="77777777" w:rsidR="003E4E74" w:rsidRPr="00046E3F" w:rsidRDefault="003E4E74"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2E75D704" w14:textId="77777777" w:rsidR="003E4E74" w:rsidRPr="00046E3F" w:rsidRDefault="003E4E74" w:rsidP="00B876E2">
            <w:pPr>
              <w:jc w:val="center"/>
              <w:rPr>
                <w:color w:val="000000"/>
                <w:sz w:val="20"/>
                <w:szCs w:val="20"/>
              </w:rPr>
            </w:pPr>
            <w:r w:rsidRPr="00046E3F">
              <w:rPr>
                <w:sz w:val="20"/>
                <w:szCs w:val="20"/>
              </w:rPr>
              <w:t>Котельная №1</w:t>
            </w:r>
          </w:p>
        </w:tc>
        <w:tc>
          <w:tcPr>
            <w:tcW w:w="867" w:type="pct"/>
            <w:shd w:val="clear" w:color="auto" w:fill="auto"/>
            <w:vAlign w:val="center"/>
          </w:tcPr>
          <w:p w14:paraId="79C689DE" w14:textId="29749605" w:rsidR="003E4E74" w:rsidRPr="00046E3F" w:rsidRDefault="003E4E74" w:rsidP="00B876E2">
            <w:pPr>
              <w:jc w:val="center"/>
              <w:rPr>
                <w:color w:val="000000"/>
                <w:sz w:val="20"/>
                <w:szCs w:val="20"/>
              </w:rPr>
            </w:pPr>
            <w:r w:rsidRPr="00046E3F">
              <w:rPr>
                <w:sz w:val="20"/>
                <w:szCs w:val="20"/>
              </w:rPr>
              <w:t>2005</w:t>
            </w:r>
          </w:p>
        </w:tc>
        <w:tc>
          <w:tcPr>
            <w:tcW w:w="1191" w:type="pct"/>
            <w:vAlign w:val="center"/>
          </w:tcPr>
          <w:p w14:paraId="50A40C8C" w14:textId="12947CC2" w:rsidR="003E4E74" w:rsidRPr="00046E3F" w:rsidRDefault="003E4E74" w:rsidP="00B876E2">
            <w:pPr>
              <w:jc w:val="center"/>
              <w:rPr>
                <w:color w:val="000000"/>
                <w:sz w:val="20"/>
                <w:szCs w:val="20"/>
              </w:rPr>
            </w:pPr>
            <w:r w:rsidRPr="00046E3F">
              <w:rPr>
                <w:sz w:val="20"/>
                <w:szCs w:val="20"/>
              </w:rPr>
              <w:t>Пенополиуретан</w:t>
            </w:r>
          </w:p>
        </w:tc>
      </w:tr>
      <w:tr w:rsidR="00046E3F" w:rsidRPr="00046E3F" w14:paraId="76B8620F" w14:textId="77777777" w:rsidTr="00B876E2">
        <w:trPr>
          <w:trHeight w:val="340"/>
        </w:trPr>
        <w:tc>
          <w:tcPr>
            <w:tcW w:w="256" w:type="pct"/>
            <w:shd w:val="clear" w:color="auto" w:fill="auto"/>
            <w:vAlign w:val="center"/>
            <w:hideMark/>
          </w:tcPr>
          <w:p w14:paraId="5F75FEF9" w14:textId="77777777" w:rsidR="00046E3F" w:rsidRPr="00046E3F" w:rsidRDefault="00046E3F" w:rsidP="00B876E2">
            <w:pPr>
              <w:jc w:val="center"/>
              <w:rPr>
                <w:color w:val="000000"/>
                <w:sz w:val="20"/>
                <w:szCs w:val="20"/>
              </w:rPr>
            </w:pPr>
            <w:r w:rsidRPr="00046E3F">
              <w:rPr>
                <w:color w:val="000000"/>
                <w:sz w:val="20"/>
                <w:szCs w:val="20"/>
              </w:rPr>
              <w:t>2</w:t>
            </w:r>
          </w:p>
        </w:tc>
        <w:tc>
          <w:tcPr>
            <w:tcW w:w="1582" w:type="pct"/>
            <w:shd w:val="clear" w:color="auto" w:fill="auto"/>
            <w:vAlign w:val="center"/>
            <w:hideMark/>
          </w:tcPr>
          <w:p w14:paraId="4CC36E0C"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0061A92A" w14:textId="77777777" w:rsidR="00046E3F" w:rsidRPr="00046E3F" w:rsidRDefault="00046E3F" w:rsidP="00B876E2">
            <w:pPr>
              <w:jc w:val="center"/>
              <w:rPr>
                <w:color w:val="000000"/>
                <w:sz w:val="20"/>
                <w:szCs w:val="20"/>
              </w:rPr>
            </w:pPr>
            <w:r w:rsidRPr="00046E3F">
              <w:rPr>
                <w:sz w:val="20"/>
                <w:szCs w:val="20"/>
              </w:rPr>
              <w:t>Котельная №2а</w:t>
            </w:r>
          </w:p>
        </w:tc>
        <w:tc>
          <w:tcPr>
            <w:tcW w:w="867" w:type="pct"/>
            <w:shd w:val="clear" w:color="auto" w:fill="auto"/>
            <w:vAlign w:val="center"/>
          </w:tcPr>
          <w:p w14:paraId="3DA36BD4" w14:textId="78AC0898" w:rsidR="00046E3F" w:rsidRPr="00046E3F" w:rsidRDefault="00046E3F" w:rsidP="00B876E2">
            <w:pPr>
              <w:jc w:val="center"/>
              <w:rPr>
                <w:color w:val="000000"/>
                <w:sz w:val="20"/>
                <w:szCs w:val="20"/>
              </w:rPr>
            </w:pPr>
            <w:r w:rsidRPr="00046E3F">
              <w:rPr>
                <w:sz w:val="20"/>
                <w:szCs w:val="20"/>
              </w:rPr>
              <w:t>2006</w:t>
            </w:r>
          </w:p>
        </w:tc>
        <w:tc>
          <w:tcPr>
            <w:tcW w:w="1191" w:type="pct"/>
            <w:vAlign w:val="center"/>
          </w:tcPr>
          <w:p w14:paraId="416C6701" w14:textId="733E02B1" w:rsidR="00046E3F" w:rsidRPr="00046E3F" w:rsidRDefault="00046E3F" w:rsidP="00B876E2">
            <w:pPr>
              <w:jc w:val="center"/>
              <w:rPr>
                <w:color w:val="000000"/>
                <w:sz w:val="20"/>
                <w:szCs w:val="20"/>
              </w:rPr>
            </w:pPr>
            <w:r w:rsidRPr="00046E3F">
              <w:rPr>
                <w:sz w:val="20"/>
                <w:szCs w:val="20"/>
              </w:rPr>
              <w:t>Пенополиуретан</w:t>
            </w:r>
          </w:p>
        </w:tc>
      </w:tr>
      <w:tr w:rsidR="00046E3F" w:rsidRPr="00046E3F" w14:paraId="15130D6E" w14:textId="77777777" w:rsidTr="00B876E2">
        <w:trPr>
          <w:trHeight w:val="340"/>
        </w:trPr>
        <w:tc>
          <w:tcPr>
            <w:tcW w:w="256" w:type="pct"/>
            <w:shd w:val="clear" w:color="auto" w:fill="auto"/>
            <w:vAlign w:val="center"/>
            <w:hideMark/>
          </w:tcPr>
          <w:p w14:paraId="1A96CB58" w14:textId="77777777" w:rsidR="00046E3F" w:rsidRPr="00046E3F" w:rsidRDefault="00046E3F" w:rsidP="00B876E2">
            <w:pPr>
              <w:jc w:val="center"/>
              <w:rPr>
                <w:color w:val="000000"/>
                <w:sz w:val="20"/>
                <w:szCs w:val="20"/>
              </w:rPr>
            </w:pPr>
            <w:r w:rsidRPr="00046E3F">
              <w:rPr>
                <w:color w:val="000000"/>
                <w:sz w:val="20"/>
                <w:szCs w:val="20"/>
              </w:rPr>
              <w:t>3</w:t>
            </w:r>
          </w:p>
        </w:tc>
        <w:tc>
          <w:tcPr>
            <w:tcW w:w="1582" w:type="pct"/>
            <w:shd w:val="clear" w:color="auto" w:fill="auto"/>
            <w:vAlign w:val="center"/>
            <w:hideMark/>
          </w:tcPr>
          <w:p w14:paraId="2603A60B"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7505BAE0" w14:textId="77777777" w:rsidR="00046E3F" w:rsidRPr="00046E3F" w:rsidRDefault="00046E3F" w:rsidP="00B876E2">
            <w:pPr>
              <w:jc w:val="center"/>
              <w:rPr>
                <w:color w:val="000000"/>
                <w:sz w:val="20"/>
                <w:szCs w:val="20"/>
              </w:rPr>
            </w:pPr>
            <w:r w:rsidRPr="00046E3F">
              <w:rPr>
                <w:sz w:val="20"/>
                <w:szCs w:val="20"/>
              </w:rPr>
              <w:t>Котельная №3а</w:t>
            </w:r>
          </w:p>
        </w:tc>
        <w:tc>
          <w:tcPr>
            <w:tcW w:w="867" w:type="pct"/>
            <w:shd w:val="clear" w:color="auto" w:fill="auto"/>
            <w:vAlign w:val="center"/>
          </w:tcPr>
          <w:p w14:paraId="77DF1D21" w14:textId="7AD2AAB3" w:rsidR="00046E3F" w:rsidRPr="00046E3F" w:rsidRDefault="00046E3F" w:rsidP="00B876E2">
            <w:pPr>
              <w:jc w:val="center"/>
              <w:rPr>
                <w:color w:val="000000"/>
                <w:sz w:val="20"/>
                <w:szCs w:val="20"/>
              </w:rPr>
            </w:pPr>
            <w:r w:rsidRPr="00046E3F">
              <w:rPr>
                <w:sz w:val="20"/>
                <w:szCs w:val="20"/>
              </w:rPr>
              <w:t>1998</w:t>
            </w:r>
          </w:p>
        </w:tc>
        <w:tc>
          <w:tcPr>
            <w:tcW w:w="1191" w:type="pct"/>
            <w:vAlign w:val="center"/>
          </w:tcPr>
          <w:p w14:paraId="456D81A2" w14:textId="169231BC" w:rsidR="00046E3F" w:rsidRPr="00046E3F" w:rsidRDefault="00046E3F" w:rsidP="00B876E2">
            <w:pPr>
              <w:jc w:val="center"/>
              <w:rPr>
                <w:color w:val="000000"/>
                <w:sz w:val="20"/>
                <w:szCs w:val="20"/>
              </w:rPr>
            </w:pPr>
            <w:r w:rsidRPr="00046E3F">
              <w:rPr>
                <w:sz w:val="20"/>
                <w:szCs w:val="20"/>
              </w:rPr>
              <w:t>Пенополиуретан</w:t>
            </w:r>
          </w:p>
        </w:tc>
      </w:tr>
      <w:tr w:rsidR="00046E3F" w:rsidRPr="00046E3F" w14:paraId="78C83EF7" w14:textId="77777777" w:rsidTr="00B876E2">
        <w:trPr>
          <w:trHeight w:val="340"/>
        </w:trPr>
        <w:tc>
          <w:tcPr>
            <w:tcW w:w="256" w:type="pct"/>
            <w:shd w:val="clear" w:color="auto" w:fill="auto"/>
            <w:vAlign w:val="center"/>
            <w:hideMark/>
          </w:tcPr>
          <w:p w14:paraId="16F6E5D1" w14:textId="77777777" w:rsidR="00046E3F" w:rsidRPr="00046E3F" w:rsidRDefault="00046E3F" w:rsidP="00B876E2">
            <w:pPr>
              <w:jc w:val="center"/>
              <w:rPr>
                <w:color w:val="000000"/>
                <w:sz w:val="20"/>
                <w:szCs w:val="20"/>
              </w:rPr>
            </w:pPr>
            <w:r w:rsidRPr="00046E3F">
              <w:rPr>
                <w:color w:val="000000"/>
                <w:sz w:val="20"/>
                <w:szCs w:val="20"/>
              </w:rPr>
              <w:t>4</w:t>
            </w:r>
          </w:p>
        </w:tc>
        <w:tc>
          <w:tcPr>
            <w:tcW w:w="1582" w:type="pct"/>
            <w:shd w:val="clear" w:color="auto" w:fill="auto"/>
            <w:vAlign w:val="center"/>
            <w:hideMark/>
          </w:tcPr>
          <w:p w14:paraId="18DB46E3"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2F3B42A4" w14:textId="77777777" w:rsidR="00046E3F" w:rsidRPr="00046E3F" w:rsidRDefault="00046E3F" w:rsidP="00B876E2">
            <w:pPr>
              <w:jc w:val="center"/>
              <w:rPr>
                <w:color w:val="000000"/>
                <w:sz w:val="20"/>
                <w:szCs w:val="20"/>
              </w:rPr>
            </w:pPr>
            <w:r w:rsidRPr="00046E3F">
              <w:rPr>
                <w:sz w:val="20"/>
                <w:szCs w:val="20"/>
              </w:rPr>
              <w:t>Котельная №4</w:t>
            </w:r>
          </w:p>
        </w:tc>
        <w:tc>
          <w:tcPr>
            <w:tcW w:w="867" w:type="pct"/>
            <w:shd w:val="clear" w:color="auto" w:fill="auto"/>
            <w:vAlign w:val="center"/>
          </w:tcPr>
          <w:p w14:paraId="0F784EB2" w14:textId="7EEB7C0D" w:rsidR="00046E3F" w:rsidRPr="00046E3F" w:rsidRDefault="00046E3F" w:rsidP="00B876E2">
            <w:pPr>
              <w:jc w:val="center"/>
              <w:rPr>
                <w:color w:val="000000"/>
                <w:sz w:val="20"/>
                <w:szCs w:val="20"/>
              </w:rPr>
            </w:pPr>
            <w:r w:rsidRPr="00046E3F">
              <w:rPr>
                <w:sz w:val="20"/>
                <w:szCs w:val="20"/>
              </w:rPr>
              <w:t>1984</w:t>
            </w:r>
          </w:p>
        </w:tc>
        <w:tc>
          <w:tcPr>
            <w:tcW w:w="1191" w:type="pct"/>
            <w:vAlign w:val="center"/>
          </w:tcPr>
          <w:p w14:paraId="156FB039" w14:textId="426BBE93" w:rsidR="00046E3F" w:rsidRPr="00046E3F" w:rsidRDefault="00046E3F" w:rsidP="00B876E2">
            <w:pPr>
              <w:jc w:val="center"/>
              <w:rPr>
                <w:color w:val="000000"/>
                <w:sz w:val="20"/>
                <w:szCs w:val="20"/>
              </w:rPr>
            </w:pPr>
            <w:r w:rsidRPr="00046E3F">
              <w:rPr>
                <w:sz w:val="20"/>
                <w:szCs w:val="20"/>
              </w:rPr>
              <w:t>Пенополиуретан</w:t>
            </w:r>
          </w:p>
        </w:tc>
      </w:tr>
      <w:tr w:rsidR="00046E3F" w:rsidRPr="00046E3F" w14:paraId="4EBA8C2C" w14:textId="77777777" w:rsidTr="00B876E2">
        <w:trPr>
          <w:trHeight w:val="340"/>
        </w:trPr>
        <w:tc>
          <w:tcPr>
            <w:tcW w:w="256" w:type="pct"/>
            <w:shd w:val="clear" w:color="auto" w:fill="auto"/>
            <w:vAlign w:val="center"/>
            <w:hideMark/>
          </w:tcPr>
          <w:p w14:paraId="352475C7" w14:textId="77777777" w:rsidR="00046E3F" w:rsidRPr="00046E3F" w:rsidRDefault="00046E3F" w:rsidP="00B876E2">
            <w:pPr>
              <w:jc w:val="center"/>
              <w:rPr>
                <w:color w:val="000000"/>
                <w:sz w:val="20"/>
                <w:szCs w:val="20"/>
              </w:rPr>
            </w:pPr>
            <w:r w:rsidRPr="00046E3F">
              <w:rPr>
                <w:color w:val="000000"/>
                <w:sz w:val="20"/>
                <w:szCs w:val="20"/>
              </w:rPr>
              <w:t>5</w:t>
            </w:r>
          </w:p>
        </w:tc>
        <w:tc>
          <w:tcPr>
            <w:tcW w:w="1582" w:type="pct"/>
            <w:shd w:val="clear" w:color="auto" w:fill="auto"/>
            <w:vAlign w:val="center"/>
            <w:hideMark/>
          </w:tcPr>
          <w:p w14:paraId="52C72A6F"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3DB3C7AE" w14:textId="77777777" w:rsidR="00046E3F" w:rsidRPr="00046E3F" w:rsidRDefault="00046E3F" w:rsidP="00B876E2">
            <w:pPr>
              <w:jc w:val="center"/>
              <w:rPr>
                <w:color w:val="000000"/>
                <w:sz w:val="20"/>
                <w:szCs w:val="20"/>
              </w:rPr>
            </w:pPr>
            <w:r w:rsidRPr="00046E3F">
              <w:rPr>
                <w:sz w:val="20"/>
                <w:szCs w:val="20"/>
              </w:rPr>
              <w:t>Котельная №5</w:t>
            </w:r>
          </w:p>
        </w:tc>
        <w:tc>
          <w:tcPr>
            <w:tcW w:w="867" w:type="pct"/>
            <w:shd w:val="clear" w:color="auto" w:fill="auto"/>
            <w:vAlign w:val="center"/>
          </w:tcPr>
          <w:p w14:paraId="35003282" w14:textId="2B02F5A3" w:rsidR="00046E3F" w:rsidRPr="00046E3F" w:rsidRDefault="00046E3F" w:rsidP="00B876E2">
            <w:pPr>
              <w:jc w:val="center"/>
              <w:rPr>
                <w:color w:val="000000"/>
                <w:sz w:val="20"/>
                <w:szCs w:val="20"/>
              </w:rPr>
            </w:pPr>
            <w:r w:rsidRPr="00046E3F">
              <w:rPr>
                <w:sz w:val="20"/>
                <w:szCs w:val="20"/>
              </w:rPr>
              <w:t>1989</w:t>
            </w:r>
          </w:p>
        </w:tc>
        <w:tc>
          <w:tcPr>
            <w:tcW w:w="1191" w:type="pct"/>
            <w:vAlign w:val="center"/>
          </w:tcPr>
          <w:p w14:paraId="639E65F6" w14:textId="3961D2AE" w:rsidR="00046E3F" w:rsidRPr="00046E3F" w:rsidRDefault="00046E3F" w:rsidP="00B876E2">
            <w:pPr>
              <w:jc w:val="center"/>
              <w:rPr>
                <w:color w:val="000000"/>
                <w:sz w:val="20"/>
                <w:szCs w:val="20"/>
              </w:rPr>
            </w:pPr>
            <w:r w:rsidRPr="00046E3F">
              <w:rPr>
                <w:sz w:val="20"/>
                <w:szCs w:val="20"/>
              </w:rPr>
              <w:t>Битумоперлит</w:t>
            </w:r>
          </w:p>
        </w:tc>
      </w:tr>
      <w:tr w:rsidR="00046E3F" w:rsidRPr="00046E3F" w14:paraId="77238FB5" w14:textId="77777777" w:rsidTr="00B876E2">
        <w:trPr>
          <w:trHeight w:val="340"/>
        </w:trPr>
        <w:tc>
          <w:tcPr>
            <w:tcW w:w="256" w:type="pct"/>
            <w:shd w:val="clear" w:color="auto" w:fill="auto"/>
            <w:vAlign w:val="center"/>
            <w:hideMark/>
          </w:tcPr>
          <w:p w14:paraId="65A04CD9" w14:textId="77777777" w:rsidR="00046E3F" w:rsidRPr="00046E3F" w:rsidRDefault="00046E3F" w:rsidP="00B876E2">
            <w:pPr>
              <w:jc w:val="center"/>
              <w:rPr>
                <w:color w:val="000000"/>
                <w:sz w:val="20"/>
                <w:szCs w:val="20"/>
              </w:rPr>
            </w:pPr>
            <w:r w:rsidRPr="00046E3F">
              <w:rPr>
                <w:color w:val="000000"/>
                <w:sz w:val="20"/>
                <w:szCs w:val="20"/>
              </w:rPr>
              <w:t>6</w:t>
            </w:r>
          </w:p>
        </w:tc>
        <w:tc>
          <w:tcPr>
            <w:tcW w:w="1582" w:type="pct"/>
            <w:shd w:val="clear" w:color="auto" w:fill="auto"/>
            <w:vAlign w:val="center"/>
            <w:hideMark/>
          </w:tcPr>
          <w:p w14:paraId="51B10B01"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10000DF7" w14:textId="77777777" w:rsidR="00046E3F" w:rsidRPr="00046E3F" w:rsidRDefault="00046E3F" w:rsidP="00B876E2">
            <w:pPr>
              <w:jc w:val="center"/>
              <w:rPr>
                <w:color w:val="000000"/>
                <w:sz w:val="20"/>
                <w:szCs w:val="20"/>
              </w:rPr>
            </w:pPr>
            <w:r w:rsidRPr="00046E3F">
              <w:rPr>
                <w:sz w:val="20"/>
                <w:szCs w:val="20"/>
              </w:rPr>
              <w:t>Котельная №6</w:t>
            </w:r>
          </w:p>
        </w:tc>
        <w:tc>
          <w:tcPr>
            <w:tcW w:w="867" w:type="pct"/>
            <w:shd w:val="clear" w:color="auto" w:fill="auto"/>
            <w:vAlign w:val="center"/>
          </w:tcPr>
          <w:p w14:paraId="6D248615" w14:textId="2B962BE2" w:rsidR="00046E3F" w:rsidRPr="00046E3F" w:rsidRDefault="00046E3F" w:rsidP="00B876E2">
            <w:pPr>
              <w:jc w:val="center"/>
              <w:rPr>
                <w:color w:val="000000"/>
                <w:sz w:val="20"/>
                <w:szCs w:val="20"/>
              </w:rPr>
            </w:pPr>
            <w:r w:rsidRPr="00046E3F">
              <w:rPr>
                <w:sz w:val="20"/>
                <w:szCs w:val="20"/>
              </w:rPr>
              <w:t>1989</w:t>
            </w:r>
          </w:p>
        </w:tc>
        <w:tc>
          <w:tcPr>
            <w:tcW w:w="1191" w:type="pct"/>
            <w:vAlign w:val="center"/>
          </w:tcPr>
          <w:p w14:paraId="2D38CD2A" w14:textId="59C53907" w:rsidR="00046E3F" w:rsidRPr="00046E3F" w:rsidRDefault="00046E3F" w:rsidP="00B876E2">
            <w:pPr>
              <w:jc w:val="center"/>
              <w:rPr>
                <w:color w:val="000000"/>
                <w:sz w:val="20"/>
                <w:szCs w:val="20"/>
              </w:rPr>
            </w:pPr>
            <w:r w:rsidRPr="00046E3F">
              <w:rPr>
                <w:sz w:val="20"/>
                <w:szCs w:val="20"/>
              </w:rPr>
              <w:t>Пенополиуретан</w:t>
            </w:r>
          </w:p>
        </w:tc>
      </w:tr>
      <w:tr w:rsidR="00046E3F" w:rsidRPr="00046E3F" w14:paraId="0B7339A5" w14:textId="77777777" w:rsidTr="00B876E2">
        <w:trPr>
          <w:trHeight w:val="340"/>
        </w:trPr>
        <w:tc>
          <w:tcPr>
            <w:tcW w:w="256" w:type="pct"/>
            <w:shd w:val="clear" w:color="auto" w:fill="auto"/>
            <w:vAlign w:val="center"/>
            <w:hideMark/>
          </w:tcPr>
          <w:p w14:paraId="2A4D0F96" w14:textId="77777777" w:rsidR="00046E3F" w:rsidRPr="00046E3F" w:rsidRDefault="00046E3F" w:rsidP="00B876E2">
            <w:pPr>
              <w:jc w:val="center"/>
              <w:rPr>
                <w:color w:val="000000"/>
                <w:sz w:val="20"/>
                <w:szCs w:val="20"/>
              </w:rPr>
            </w:pPr>
            <w:r w:rsidRPr="00046E3F">
              <w:rPr>
                <w:color w:val="000000"/>
                <w:sz w:val="20"/>
                <w:szCs w:val="20"/>
              </w:rPr>
              <w:t>7</w:t>
            </w:r>
          </w:p>
        </w:tc>
        <w:tc>
          <w:tcPr>
            <w:tcW w:w="1582" w:type="pct"/>
            <w:shd w:val="clear" w:color="auto" w:fill="auto"/>
            <w:vAlign w:val="center"/>
            <w:hideMark/>
          </w:tcPr>
          <w:p w14:paraId="695BB8A5"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7EC772E5" w14:textId="77777777" w:rsidR="00046E3F" w:rsidRPr="00046E3F" w:rsidRDefault="00046E3F" w:rsidP="00B876E2">
            <w:pPr>
              <w:jc w:val="center"/>
              <w:rPr>
                <w:color w:val="000000"/>
                <w:sz w:val="20"/>
                <w:szCs w:val="20"/>
              </w:rPr>
            </w:pPr>
            <w:r w:rsidRPr="00046E3F">
              <w:rPr>
                <w:sz w:val="20"/>
                <w:szCs w:val="20"/>
              </w:rPr>
              <w:t>Котельная №7</w:t>
            </w:r>
          </w:p>
        </w:tc>
        <w:tc>
          <w:tcPr>
            <w:tcW w:w="867" w:type="pct"/>
            <w:shd w:val="clear" w:color="auto" w:fill="auto"/>
            <w:vAlign w:val="center"/>
          </w:tcPr>
          <w:p w14:paraId="448FBD0B" w14:textId="3B1E4363" w:rsidR="00046E3F" w:rsidRPr="00046E3F" w:rsidRDefault="00046E3F" w:rsidP="00B876E2">
            <w:pPr>
              <w:jc w:val="center"/>
              <w:rPr>
                <w:color w:val="000000"/>
                <w:sz w:val="20"/>
                <w:szCs w:val="20"/>
              </w:rPr>
            </w:pPr>
            <w:r w:rsidRPr="00046E3F">
              <w:rPr>
                <w:sz w:val="20"/>
                <w:szCs w:val="20"/>
              </w:rPr>
              <w:t>2006</w:t>
            </w:r>
          </w:p>
        </w:tc>
        <w:tc>
          <w:tcPr>
            <w:tcW w:w="1191" w:type="pct"/>
            <w:vAlign w:val="center"/>
          </w:tcPr>
          <w:p w14:paraId="59542097" w14:textId="1C8E5809" w:rsidR="00046E3F" w:rsidRPr="00046E3F" w:rsidRDefault="00046E3F" w:rsidP="00B876E2">
            <w:pPr>
              <w:jc w:val="center"/>
              <w:rPr>
                <w:color w:val="000000"/>
                <w:sz w:val="20"/>
                <w:szCs w:val="20"/>
              </w:rPr>
            </w:pPr>
            <w:r w:rsidRPr="00046E3F">
              <w:rPr>
                <w:sz w:val="20"/>
                <w:szCs w:val="20"/>
              </w:rPr>
              <w:t>Пенополиуретан</w:t>
            </w:r>
          </w:p>
        </w:tc>
      </w:tr>
      <w:tr w:rsidR="00046E3F" w:rsidRPr="00046E3F" w14:paraId="16B5436C" w14:textId="77777777" w:rsidTr="00B876E2">
        <w:trPr>
          <w:trHeight w:val="340"/>
        </w:trPr>
        <w:tc>
          <w:tcPr>
            <w:tcW w:w="256" w:type="pct"/>
            <w:shd w:val="clear" w:color="auto" w:fill="auto"/>
            <w:vAlign w:val="center"/>
            <w:hideMark/>
          </w:tcPr>
          <w:p w14:paraId="5E771AEC" w14:textId="77777777" w:rsidR="00046E3F" w:rsidRPr="00046E3F" w:rsidRDefault="00046E3F" w:rsidP="00B876E2">
            <w:pPr>
              <w:jc w:val="center"/>
              <w:rPr>
                <w:color w:val="000000"/>
                <w:sz w:val="20"/>
                <w:szCs w:val="20"/>
              </w:rPr>
            </w:pPr>
            <w:r w:rsidRPr="00046E3F">
              <w:rPr>
                <w:color w:val="000000"/>
                <w:sz w:val="20"/>
                <w:szCs w:val="20"/>
              </w:rPr>
              <w:t>8</w:t>
            </w:r>
          </w:p>
        </w:tc>
        <w:tc>
          <w:tcPr>
            <w:tcW w:w="1582" w:type="pct"/>
            <w:shd w:val="clear" w:color="auto" w:fill="auto"/>
            <w:vAlign w:val="center"/>
            <w:hideMark/>
          </w:tcPr>
          <w:p w14:paraId="1A50C17A"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271B34D2" w14:textId="77777777" w:rsidR="00046E3F" w:rsidRPr="00046E3F" w:rsidRDefault="00046E3F" w:rsidP="00B876E2">
            <w:pPr>
              <w:jc w:val="center"/>
              <w:rPr>
                <w:color w:val="000000"/>
                <w:sz w:val="20"/>
                <w:szCs w:val="20"/>
              </w:rPr>
            </w:pPr>
            <w:r w:rsidRPr="00046E3F">
              <w:rPr>
                <w:sz w:val="20"/>
                <w:szCs w:val="20"/>
              </w:rPr>
              <w:t>Котельная №8</w:t>
            </w:r>
          </w:p>
        </w:tc>
        <w:tc>
          <w:tcPr>
            <w:tcW w:w="867" w:type="pct"/>
            <w:shd w:val="clear" w:color="auto" w:fill="auto"/>
            <w:vAlign w:val="center"/>
          </w:tcPr>
          <w:p w14:paraId="59C62B69" w14:textId="130BEEFB" w:rsidR="00046E3F" w:rsidRPr="00046E3F" w:rsidRDefault="00046E3F" w:rsidP="00B876E2">
            <w:pPr>
              <w:jc w:val="center"/>
              <w:rPr>
                <w:color w:val="000000"/>
                <w:sz w:val="20"/>
                <w:szCs w:val="20"/>
              </w:rPr>
            </w:pPr>
            <w:r w:rsidRPr="00046E3F">
              <w:rPr>
                <w:sz w:val="20"/>
                <w:szCs w:val="20"/>
              </w:rPr>
              <w:t>2008</w:t>
            </w:r>
          </w:p>
        </w:tc>
        <w:tc>
          <w:tcPr>
            <w:tcW w:w="1191" w:type="pct"/>
            <w:vAlign w:val="center"/>
          </w:tcPr>
          <w:p w14:paraId="227C5428" w14:textId="324AC817" w:rsidR="00046E3F" w:rsidRPr="00046E3F" w:rsidRDefault="00046E3F" w:rsidP="00B876E2">
            <w:pPr>
              <w:jc w:val="center"/>
              <w:rPr>
                <w:color w:val="000000"/>
                <w:sz w:val="20"/>
                <w:szCs w:val="20"/>
              </w:rPr>
            </w:pPr>
            <w:r w:rsidRPr="00046E3F">
              <w:rPr>
                <w:sz w:val="20"/>
                <w:szCs w:val="20"/>
              </w:rPr>
              <w:t>Пенополиуретан</w:t>
            </w:r>
          </w:p>
        </w:tc>
      </w:tr>
      <w:tr w:rsidR="00046E3F" w:rsidRPr="00046E3F" w14:paraId="55F34A16" w14:textId="77777777" w:rsidTr="00B876E2">
        <w:trPr>
          <w:trHeight w:val="340"/>
        </w:trPr>
        <w:tc>
          <w:tcPr>
            <w:tcW w:w="256" w:type="pct"/>
            <w:shd w:val="clear" w:color="auto" w:fill="auto"/>
            <w:vAlign w:val="center"/>
            <w:hideMark/>
          </w:tcPr>
          <w:p w14:paraId="42E84540" w14:textId="77777777" w:rsidR="00046E3F" w:rsidRPr="00046E3F" w:rsidRDefault="00046E3F" w:rsidP="00B876E2">
            <w:pPr>
              <w:jc w:val="center"/>
              <w:rPr>
                <w:color w:val="000000"/>
                <w:sz w:val="20"/>
                <w:szCs w:val="20"/>
              </w:rPr>
            </w:pPr>
            <w:r w:rsidRPr="00046E3F">
              <w:rPr>
                <w:color w:val="000000"/>
                <w:sz w:val="20"/>
                <w:szCs w:val="20"/>
              </w:rPr>
              <w:t>9</w:t>
            </w:r>
          </w:p>
        </w:tc>
        <w:tc>
          <w:tcPr>
            <w:tcW w:w="1582" w:type="pct"/>
            <w:shd w:val="clear" w:color="auto" w:fill="auto"/>
            <w:vAlign w:val="center"/>
            <w:hideMark/>
          </w:tcPr>
          <w:p w14:paraId="63B578DF"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43EAEDEF" w14:textId="77777777" w:rsidR="00046E3F" w:rsidRPr="00046E3F" w:rsidRDefault="00046E3F" w:rsidP="00B876E2">
            <w:pPr>
              <w:jc w:val="center"/>
              <w:rPr>
                <w:color w:val="000000"/>
                <w:sz w:val="20"/>
                <w:szCs w:val="20"/>
              </w:rPr>
            </w:pPr>
            <w:r w:rsidRPr="00046E3F">
              <w:rPr>
                <w:sz w:val="20"/>
                <w:szCs w:val="20"/>
              </w:rPr>
              <w:t>Котельная №9</w:t>
            </w:r>
          </w:p>
        </w:tc>
        <w:tc>
          <w:tcPr>
            <w:tcW w:w="867" w:type="pct"/>
            <w:shd w:val="clear" w:color="auto" w:fill="auto"/>
            <w:vAlign w:val="center"/>
          </w:tcPr>
          <w:p w14:paraId="26B6CB62" w14:textId="4BDBC7A2" w:rsidR="00046E3F" w:rsidRPr="00046E3F" w:rsidRDefault="00046E3F" w:rsidP="00B876E2">
            <w:pPr>
              <w:jc w:val="center"/>
              <w:rPr>
                <w:color w:val="000000"/>
                <w:sz w:val="20"/>
                <w:szCs w:val="20"/>
              </w:rPr>
            </w:pPr>
            <w:r w:rsidRPr="00046E3F">
              <w:rPr>
                <w:sz w:val="20"/>
                <w:szCs w:val="20"/>
              </w:rPr>
              <w:t>1996</w:t>
            </w:r>
          </w:p>
        </w:tc>
        <w:tc>
          <w:tcPr>
            <w:tcW w:w="1191" w:type="pct"/>
            <w:vAlign w:val="center"/>
          </w:tcPr>
          <w:p w14:paraId="4DA5351C" w14:textId="6F0B8E95" w:rsidR="00046E3F" w:rsidRPr="00046E3F" w:rsidRDefault="00046E3F" w:rsidP="00B876E2">
            <w:pPr>
              <w:jc w:val="center"/>
              <w:rPr>
                <w:color w:val="000000"/>
                <w:sz w:val="20"/>
                <w:szCs w:val="20"/>
              </w:rPr>
            </w:pPr>
            <w:r w:rsidRPr="00046E3F">
              <w:rPr>
                <w:sz w:val="20"/>
                <w:szCs w:val="20"/>
              </w:rPr>
              <w:t>Минеральная вата</w:t>
            </w:r>
          </w:p>
        </w:tc>
      </w:tr>
      <w:tr w:rsidR="00046E3F" w:rsidRPr="00046E3F" w14:paraId="6C2657EB" w14:textId="77777777" w:rsidTr="00B876E2">
        <w:trPr>
          <w:trHeight w:val="340"/>
        </w:trPr>
        <w:tc>
          <w:tcPr>
            <w:tcW w:w="256" w:type="pct"/>
            <w:shd w:val="clear" w:color="auto" w:fill="auto"/>
            <w:vAlign w:val="center"/>
            <w:hideMark/>
          </w:tcPr>
          <w:p w14:paraId="716E22CD" w14:textId="77777777" w:rsidR="00046E3F" w:rsidRPr="00046E3F" w:rsidRDefault="00046E3F" w:rsidP="00B876E2">
            <w:pPr>
              <w:jc w:val="center"/>
              <w:rPr>
                <w:color w:val="000000"/>
                <w:sz w:val="20"/>
                <w:szCs w:val="20"/>
              </w:rPr>
            </w:pPr>
            <w:r w:rsidRPr="00046E3F">
              <w:rPr>
                <w:color w:val="000000"/>
                <w:sz w:val="20"/>
                <w:szCs w:val="20"/>
              </w:rPr>
              <w:t>10</w:t>
            </w:r>
          </w:p>
        </w:tc>
        <w:tc>
          <w:tcPr>
            <w:tcW w:w="1582" w:type="pct"/>
            <w:shd w:val="clear" w:color="auto" w:fill="auto"/>
            <w:vAlign w:val="center"/>
            <w:hideMark/>
          </w:tcPr>
          <w:p w14:paraId="293A197F"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34F0DCE7" w14:textId="77777777" w:rsidR="00046E3F" w:rsidRPr="00046E3F" w:rsidRDefault="00046E3F" w:rsidP="00B876E2">
            <w:pPr>
              <w:jc w:val="center"/>
              <w:rPr>
                <w:color w:val="000000"/>
                <w:sz w:val="20"/>
                <w:szCs w:val="20"/>
              </w:rPr>
            </w:pPr>
            <w:r w:rsidRPr="00046E3F">
              <w:rPr>
                <w:sz w:val="20"/>
                <w:szCs w:val="20"/>
              </w:rPr>
              <w:t>Котельная №10</w:t>
            </w:r>
          </w:p>
        </w:tc>
        <w:tc>
          <w:tcPr>
            <w:tcW w:w="867" w:type="pct"/>
            <w:shd w:val="clear" w:color="auto" w:fill="auto"/>
            <w:vAlign w:val="center"/>
          </w:tcPr>
          <w:p w14:paraId="17575380" w14:textId="49867163" w:rsidR="00046E3F" w:rsidRPr="00046E3F" w:rsidRDefault="00046E3F" w:rsidP="00B876E2">
            <w:pPr>
              <w:jc w:val="center"/>
              <w:rPr>
                <w:color w:val="000000"/>
                <w:sz w:val="20"/>
                <w:szCs w:val="20"/>
              </w:rPr>
            </w:pPr>
            <w:r w:rsidRPr="00046E3F">
              <w:rPr>
                <w:sz w:val="20"/>
                <w:szCs w:val="20"/>
              </w:rPr>
              <w:t>1998</w:t>
            </w:r>
          </w:p>
        </w:tc>
        <w:tc>
          <w:tcPr>
            <w:tcW w:w="1191" w:type="pct"/>
            <w:vAlign w:val="center"/>
          </w:tcPr>
          <w:p w14:paraId="0C2B1737" w14:textId="1D9BDE79" w:rsidR="00046E3F" w:rsidRPr="00046E3F" w:rsidRDefault="00046E3F" w:rsidP="00B876E2">
            <w:pPr>
              <w:jc w:val="center"/>
              <w:rPr>
                <w:color w:val="000000"/>
                <w:sz w:val="20"/>
                <w:szCs w:val="20"/>
              </w:rPr>
            </w:pPr>
            <w:r w:rsidRPr="00046E3F">
              <w:rPr>
                <w:sz w:val="20"/>
                <w:szCs w:val="20"/>
              </w:rPr>
              <w:t>Битумоперлит</w:t>
            </w:r>
          </w:p>
        </w:tc>
      </w:tr>
      <w:tr w:rsidR="00046E3F" w:rsidRPr="00046E3F" w14:paraId="64803EAC" w14:textId="77777777" w:rsidTr="00B876E2">
        <w:trPr>
          <w:trHeight w:val="340"/>
        </w:trPr>
        <w:tc>
          <w:tcPr>
            <w:tcW w:w="256" w:type="pct"/>
            <w:shd w:val="clear" w:color="auto" w:fill="auto"/>
            <w:vAlign w:val="center"/>
            <w:hideMark/>
          </w:tcPr>
          <w:p w14:paraId="1607C264" w14:textId="77777777" w:rsidR="00046E3F" w:rsidRPr="00046E3F" w:rsidRDefault="00046E3F" w:rsidP="00B876E2">
            <w:pPr>
              <w:jc w:val="center"/>
              <w:rPr>
                <w:color w:val="000000"/>
                <w:sz w:val="20"/>
                <w:szCs w:val="20"/>
              </w:rPr>
            </w:pPr>
            <w:r w:rsidRPr="00046E3F">
              <w:rPr>
                <w:color w:val="000000"/>
                <w:sz w:val="20"/>
                <w:szCs w:val="20"/>
              </w:rPr>
              <w:t>11</w:t>
            </w:r>
          </w:p>
        </w:tc>
        <w:tc>
          <w:tcPr>
            <w:tcW w:w="1582" w:type="pct"/>
            <w:shd w:val="clear" w:color="auto" w:fill="auto"/>
            <w:vAlign w:val="center"/>
            <w:hideMark/>
          </w:tcPr>
          <w:p w14:paraId="42B93F15"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57B5F0C7" w14:textId="77777777" w:rsidR="00046E3F" w:rsidRPr="00046E3F" w:rsidRDefault="00046E3F" w:rsidP="00B876E2">
            <w:pPr>
              <w:jc w:val="center"/>
              <w:rPr>
                <w:color w:val="000000"/>
                <w:sz w:val="20"/>
                <w:szCs w:val="20"/>
              </w:rPr>
            </w:pPr>
            <w:r w:rsidRPr="00046E3F">
              <w:rPr>
                <w:sz w:val="20"/>
                <w:szCs w:val="20"/>
              </w:rPr>
              <w:t>Котельная №11</w:t>
            </w:r>
          </w:p>
        </w:tc>
        <w:tc>
          <w:tcPr>
            <w:tcW w:w="867" w:type="pct"/>
            <w:shd w:val="clear" w:color="auto" w:fill="auto"/>
            <w:vAlign w:val="center"/>
          </w:tcPr>
          <w:p w14:paraId="79E2EE90" w14:textId="45B8AD25" w:rsidR="00046E3F" w:rsidRPr="00046E3F" w:rsidRDefault="00046E3F" w:rsidP="00B876E2">
            <w:pPr>
              <w:jc w:val="center"/>
              <w:rPr>
                <w:color w:val="000000"/>
                <w:sz w:val="20"/>
                <w:szCs w:val="20"/>
              </w:rPr>
            </w:pPr>
            <w:r w:rsidRPr="00046E3F">
              <w:rPr>
                <w:sz w:val="20"/>
                <w:szCs w:val="20"/>
              </w:rPr>
              <w:t>2008</w:t>
            </w:r>
          </w:p>
        </w:tc>
        <w:tc>
          <w:tcPr>
            <w:tcW w:w="1191" w:type="pct"/>
            <w:vAlign w:val="center"/>
          </w:tcPr>
          <w:p w14:paraId="11E6F636" w14:textId="6FB8A7C5" w:rsidR="00046E3F" w:rsidRPr="00046E3F" w:rsidRDefault="00046E3F" w:rsidP="00B876E2">
            <w:pPr>
              <w:jc w:val="center"/>
              <w:rPr>
                <w:color w:val="000000"/>
                <w:sz w:val="20"/>
                <w:szCs w:val="20"/>
              </w:rPr>
            </w:pPr>
            <w:r w:rsidRPr="00046E3F">
              <w:rPr>
                <w:sz w:val="20"/>
                <w:szCs w:val="20"/>
              </w:rPr>
              <w:t>Битумоперлит</w:t>
            </w:r>
          </w:p>
        </w:tc>
      </w:tr>
      <w:tr w:rsidR="00046E3F" w:rsidRPr="00046E3F" w14:paraId="0E8AB814" w14:textId="77777777" w:rsidTr="00B876E2">
        <w:trPr>
          <w:trHeight w:val="340"/>
        </w:trPr>
        <w:tc>
          <w:tcPr>
            <w:tcW w:w="256" w:type="pct"/>
            <w:shd w:val="clear" w:color="auto" w:fill="auto"/>
            <w:vAlign w:val="center"/>
            <w:hideMark/>
          </w:tcPr>
          <w:p w14:paraId="26F12A26" w14:textId="77777777" w:rsidR="00046E3F" w:rsidRPr="00046E3F" w:rsidRDefault="00046E3F" w:rsidP="00B876E2">
            <w:pPr>
              <w:jc w:val="center"/>
              <w:rPr>
                <w:color w:val="000000"/>
                <w:sz w:val="20"/>
                <w:szCs w:val="20"/>
              </w:rPr>
            </w:pPr>
            <w:r w:rsidRPr="00046E3F">
              <w:rPr>
                <w:color w:val="000000"/>
                <w:sz w:val="20"/>
                <w:szCs w:val="20"/>
              </w:rPr>
              <w:t>12</w:t>
            </w:r>
          </w:p>
        </w:tc>
        <w:tc>
          <w:tcPr>
            <w:tcW w:w="1582" w:type="pct"/>
            <w:shd w:val="clear" w:color="auto" w:fill="auto"/>
            <w:vAlign w:val="center"/>
            <w:hideMark/>
          </w:tcPr>
          <w:p w14:paraId="0CEAA93B"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216B0378" w14:textId="77777777" w:rsidR="00046E3F" w:rsidRPr="00046E3F" w:rsidRDefault="00046E3F" w:rsidP="00B876E2">
            <w:pPr>
              <w:jc w:val="center"/>
              <w:rPr>
                <w:color w:val="000000"/>
                <w:sz w:val="20"/>
                <w:szCs w:val="20"/>
              </w:rPr>
            </w:pPr>
            <w:r w:rsidRPr="00046E3F">
              <w:rPr>
                <w:sz w:val="20"/>
                <w:szCs w:val="20"/>
              </w:rPr>
              <w:t>Котельная №12</w:t>
            </w:r>
          </w:p>
        </w:tc>
        <w:tc>
          <w:tcPr>
            <w:tcW w:w="867" w:type="pct"/>
            <w:shd w:val="clear" w:color="auto" w:fill="auto"/>
            <w:vAlign w:val="center"/>
          </w:tcPr>
          <w:p w14:paraId="2170CD91" w14:textId="58D73789" w:rsidR="00046E3F" w:rsidRPr="00046E3F" w:rsidRDefault="00046E3F" w:rsidP="00B876E2">
            <w:pPr>
              <w:jc w:val="center"/>
              <w:rPr>
                <w:color w:val="000000"/>
                <w:sz w:val="20"/>
                <w:szCs w:val="20"/>
              </w:rPr>
            </w:pPr>
            <w:r w:rsidRPr="00046E3F">
              <w:rPr>
                <w:sz w:val="20"/>
                <w:szCs w:val="20"/>
              </w:rPr>
              <w:t>2007</w:t>
            </w:r>
          </w:p>
        </w:tc>
        <w:tc>
          <w:tcPr>
            <w:tcW w:w="1191" w:type="pct"/>
            <w:vAlign w:val="center"/>
          </w:tcPr>
          <w:p w14:paraId="7F8AE546" w14:textId="523DF86E" w:rsidR="00046E3F" w:rsidRPr="00046E3F" w:rsidRDefault="00046E3F" w:rsidP="00B876E2">
            <w:pPr>
              <w:jc w:val="center"/>
              <w:rPr>
                <w:color w:val="000000"/>
                <w:sz w:val="20"/>
                <w:szCs w:val="20"/>
              </w:rPr>
            </w:pPr>
            <w:r w:rsidRPr="00046E3F">
              <w:rPr>
                <w:sz w:val="20"/>
                <w:szCs w:val="20"/>
              </w:rPr>
              <w:t>Пенополиуретан</w:t>
            </w:r>
          </w:p>
        </w:tc>
      </w:tr>
      <w:tr w:rsidR="00046E3F" w:rsidRPr="00046E3F" w14:paraId="74088C6E" w14:textId="77777777" w:rsidTr="00B876E2">
        <w:trPr>
          <w:trHeight w:val="340"/>
        </w:trPr>
        <w:tc>
          <w:tcPr>
            <w:tcW w:w="256" w:type="pct"/>
            <w:shd w:val="clear" w:color="auto" w:fill="auto"/>
            <w:vAlign w:val="center"/>
            <w:hideMark/>
          </w:tcPr>
          <w:p w14:paraId="7AC47E4D" w14:textId="77777777" w:rsidR="00046E3F" w:rsidRPr="00046E3F" w:rsidRDefault="00046E3F" w:rsidP="00B876E2">
            <w:pPr>
              <w:jc w:val="center"/>
              <w:rPr>
                <w:color w:val="000000"/>
                <w:sz w:val="20"/>
                <w:szCs w:val="20"/>
              </w:rPr>
            </w:pPr>
            <w:r w:rsidRPr="00046E3F">
              <w:rPr>
                <w:color w:val="000000"/>
                <w:sz w:val="20"/>
                <w:szCs w:val="20"/>
              </w:rPr>
              <w:t>13</w:t>
            </w:r>
          </w:p>
        </w:tc>
        <w:tc>
          <w:tcPr>
            <w:tcW w:w="1582" w:type="pct"/>
            <w:shd w:val="clear" w:color="auto" w:fill="auto"/>
            <w:vAlign w:val="center"/>
            <w:hideMark/>
          </w:tcPr>
          <w:p w14:paraId="5F2E4229"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0CAD1835" w14:textId="77777777" w:rsidR="00046E3F" w:rsidRPr="00046E3F" w:rsidRDefault="00046E3F" w:rsidP="00B876E2">
            <w:pPr>
              <w:jc w:val="center"/>
              <w:rPr>
                <w:color w:val="000000"/>
                <w:sz w:val="20"/>
                <w:szCs w:val="20"/>
              </w:rPr>
            </w:pPr>
            <w:r w:rsidRPr="00046E3F">
              <w:rPr>
                <w:sz w:val="20"/>
                <w:szCs w:val="20"/>
              </w:rPr>
              <w:t>Котельная №13</w:t>
            </w:r>
          </w:p>
        </w:tc>
        <w:tc>
          <w:tcPr>
            <w:tcW w:w="867" w:type="pct"/>
            <w:shd w:val="clear" w:color="auto" w:fill="auto"/>
            <w:vAlign w:val="center"/>
          </w:tcPr>
          <w:p w14:paraId="67865FA6" w14:textId="537A6D77" w:rsidR="00046E3F" w:rsidRPr="00046E3F" w:rsidRDefault="00046E3F" w:rsidP="00B876E2">
            <w:pPr>
              <w:jc w:val="center"/>
              <w:rPr>
                <w:color w:val="000000"/>
                <w:sz w:val="20"/>
                <w:szCs w:val="20"/>
              </w:rPr>
            </w:pPr>
            <w:r w:rsidRPr="00046E3F">
              <w:rPr>
                <w:sz w:val="20"/>
                <w:szCs w:val="20"/>
              </w:rPr>
              <w:t>2008</w:t>
            </w:r>
          </w:p>
        </w:tc>
        <w:tc>
          <w:tcPr>
            <w:tcW w:w="1191" w:type="pct"/>
            <w:vAlign w:val="center"/>
          </w:tcPr>
          <w:p w14:paraId="29105E90" w14:textId="5CA4C61F" w:rsidR="00046E3F" w:rsidRPr="00046E3F" w:rsidRDefault="00046E3F" w:rsidP="00B876E2">
            <w:pPr>
              <w:jc w:val="center"/>
              <w:rPr>
                <w:color w:val="000000"/>
                <w:sz w:val="20"/>
                <w:szCs w:val="20"/>
              </w:rPr>
            </w:pPr>
            <w:r w:rsidRPr="00046E3F">
              <w:rPr>
                <w:sz w:val="20"/>
                <w:szCs w:val="20"/>
              </w:rPr>
              <w:t>Битумоперлит</w:t>
            </w:r>
          </w:p>
        </w:tc>
      </w:tr>
      <w:tr w:rsidR="00046E3F" w:rsidRPr="00046E3F" w14:paraId="0693B785" w14:textId="77777777" w:rsidTr="00B876E2">
        <w:trPr>
          <w:trHeight w:val="340"/>
        </w:trPr>
        <w:tc>
          <w:tcPr>
            <w:tcW w:w="256" w:type="pct"/>
            <w:shd w:val="clear" w:color="auto" w:fill="auto"/>
            <w:vAlign w:val="center"/>
            <w:hideMark/>
          </w:tcPr>
          <w:p w14:paraId="07005B2A" w14:textId="77777777" w:rsidR="00046E3F" w:rsidRPr="00046E3F" w:rsidRDefault="00046E3F" w:rsidP="00B876E2">
            <w:pPr>
              <w:jc w:val="center"/>
              <w:rPr>
                <w:color w:val="000000"/>
                <w:sz w:val="20"/>
                <w:szCs w:val="20"/>
              </w:rPr>
            </w:pPr>
            <w:r w:rsidRPr="00046E3F">
              <w:rPr>
                <w:color w:val="000000"/>
                <w:sz w:val="20"/>
                <w:szCs w:val="20"/>
              </w:rPr>
              <w:t>14</w:t>
            </w:r>
          </w:p>
        </w:tc>
        <w:tc>
          <w:tcPr>
            <w:tcW w:w="1582" w:type="pct"/>
            <w:shd w:val="clear" w:color="auto" w:fill="auto"/>
            <w:vAlign w:val="center"/>
            <w:hideMark/>
          </w:tcPr>
          <w:p w14:paraId="33B60FD5"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6A8A3358" w14:textId="77777777" w:rsidR="00046E3F" w:rsidRPr="00046E3F" w:rsidRDefault="00046E3F" w:rsidP="00B876E2">
            <w:pPr>
              <w:jc w:val="center"/>
              <w:rPr>
                <w:color w:val="000000"/>
                <w:sz w:val="20"/>
                <w:szCs w:val="20"/>
              </w:rPr>
            </w:pPr>
            <w:r w:rsidRPr="00046E3F">
              <w:rPr>
                <w:sz w:val="20"/>
                <w:szCs w:val="20"/>
              </w:rPr>
              <w:t>Котельная №14</w:t>
            </w:r>
          </w:p>
        </w:tc>
        <w:tc>
          <w:tcPr>
            <w:tcW w:w="867" w:type="pct"/>
            <w:shd w:val="clear" w:color="auto" w:fill="auto"/>
            <w:vAlign w:val="center"/>
          </w:tcPr>
          <w:p w14:paraId="52E0B66C" w14:textId="1AC6613F" w:rsidR="00046E3F" w:rsidRPr="00046E3F" w:rsidRDefault="00046E3F" w:rsidP="00B876E2">
            <w:pPr>
              <w:jc w:val="center"/>
              <w:rPr>
                <w:color w:val="000000"/>
                <w:sz w:val="20"/>
                <w:szCs w:val="20"/>
              </w:rPr>
            </w:pPr>
            <w:r w:rsidRPr="00046E3F">
              <w:rPr>
                <w:sz w:val="20"/>
                <w:szCs w:val="20"/>
              </w:rPr>
              <w:t>1991</w:t>
            </w:r>
          </w:p>
        </w:tc>
        <w:tc>
          <w:tcPr>
            <w:tcW w:w="1191" w:type="pct"/>
            <w:vAlign w:val="center"/>
          </w:tcPr>
          <w:p w14:paraId="11C325F4" w14:textId="53C5C2ED" w:rsidR="00046E3F" w:rsidRPr="00046E3F" w:rsidRDefault="00046E3F" w:rsidP="00B876E2">
            <w:pPr>
              <w:jc w:val="center"/>
              <w:rPr>
                <w:color w:val="000000"/>
                <w:sz w:val="20"/>
                <w:szCs w:val="20"/>
              </w:rPr>
            </w:pPr>
            <w:r w:rsidRPr="00046E3F">
              <w:rPr>
                <w:sz w:val="20"/>
                <w:szCs w:val="20"/>
              </w:rPr>
              <w:t>Пенополиуретан</w:t>
            </w:r>
          </w:p>
        </w:tc>
      </w:tr>
      <w:tr w:rsidR="00046E3F" w:rsidRPr="00046E3F" w14:paraId="39E26D52" w14:textId="77777777" w:rsidTr="00B876E2">
        <w:trPr>
          <w:trHeight w:val="340"/>
        </w:trPr>
        <w:tc>
          <w:tcPr>
            <w:tcW w:w="256" w:type="pct"/>
            <w:shd w:val="clear" w:color="auto" w:fill="auto"/>
            <w:vAlign w:val="center"/>
            <w:hideMark/>
          </w:tcPr>
          <w:p w14:paraId="6BF40D6E" w14:textId="77777777" w:rsidR="00046E3F" w:rsidRPr="00046E3F" w:rsidRDefault="00046E3F" w:rsidP="00B876E2">
            <w:pPr>
              <w:jc w:val="center"/>
              <w:rPr>
                <w:color w:val="000000"/>
                <w:sz w:val="20"/>
                <w:szCs w:val="20"/>
              </w:rPr>
            </w:pPr>
            <w:r w:rsidRPr="00046E3F">
              <w:rPr>
                <w:color w:val="000000"/>
                <w:sz w:val="20"/>
                <w:szCs w:val="20"/>
              </w:rPr>
              <w:t>15</w:t>
            </w:r>
          </w:p>
        </w:tc>
        <w:tc>
          <w:tcPr>
            <w:tcW w:w="1582" w:type="pct"/>
            <w:shd w:val="clear" w:color="auto" w:fill="auto"/>
            <w:vAlign w:val="center"/>
            <w:hideMark/>
          </w:tcPr>
          <w:p w14:paraId="0CB423EF"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75D33BBF" w14:textId="77777777" w:rsidR="00046E3F" w:rsidRPr="00046E3F" w:rsidRDefault="00046E3F" w:rsidP="00B876E2">
            <w:pPr>
              <w:jc w:val="center"/>
              <w:rPr>
                <w:color w:val="000000"/>
                <w:sz w:val="20"/>
                <w:szCs w:val="20"/>
              </w:rPr>
            </w:pPr>
            <w:r w:rsidRPr="00046E3F">
              <w:rPr>
                <w:sz w:val="20"/>
                <w:szCs w:val="20"/>
              </w:rPr>
              <w:t>Котельная №15</w:t>
            </w:r>
          </w:p>
        </w:tc>
        <w:tc>
          <w:tcPr>
            <w:tcW w:w="867" w:type="pct"/>
            <w:shd w:val="clear" w:color="auto" w:fill="auto"/>
            <w:vAlign w:val="center"/>
          </w:tcPr>
          <w:p w14:paraId="43A809DE" w14:textId="478D80C2" w:rsidR="00046E3F" w:rsidRPr="00046E3F" w:rsidRDefault="00046E3F" w:rsidP="00B876E2">
            <w:pPr>
              <w:jc w:val="center"/>
              <w:rPr>
                <w:color w:val="000000"/>
                <w:sz w:val="20"/>
                <w:szCs w:val="20"/>
              </w:rPr>
            </w:pPr>
            <w:r w:rsidRPr="00046E3F">
              <w:rPr>
                <w:sz w:val="20"/>
                <w:szCs w:val="20"/>
              </w:rPr>
              <w:t>1990</w:t>
            </w:r>
          </w:p>
        </w:tc>
        <w:tc>
          <w:tcPr>
            <w:tcW w:w="1191" w:type="pct"/>
            <w:vAlign w:val="center"/>
          </w:tcPr>
          <w:p w14:paraId="208F70AD" w14:textId="2F3AD669" w:rsidR="00046E3F" w:rsidRPr="00046E3F" w:rsidRDefault="00046E3F" w:rsidP="00B876E2">
            <w:pPr>
              <w:jc w:val="center"/>
              <w:rPr>
                <w:color w:val="000000"/>
                <w:sz w:val="20"/>
                <w:szCs w:val="20"/>
              </w:rPr>
            </w:pPr>
            <w:r w:rsidRPr="00046E3F">
              <w:rPr>
                <w:sz w:val="20"/>
                <w:szCs w:val="20"/>
              </w:rPr>
              <w:t>Пенополиуретан</w:t>
            </w:r>
          </w:p>
        </w:tc>
      </w:tr>
      <w:tr w:rsidR="00046E3F" w:rsidRPr="00046E3F" w14:paraId="23ADCC34" w14:textId="77777777" w:rsidTr="00B876E2">
        <w:trPr>
          <w:trHeight w:val="340"/>
        </w:trPr>
        <w:tc>
          <w:tcPr>
            <w:tcW w:w="256" w:type="pct"/>
            <w:shd w:val="clear" w:color="auto" w:fill="auto"/>
            <w:vAlign w:val="center"/>
            <w:hideMark/>
          </w:tcPr>
          <w:p w14:paraId="3E88BFC7" w14:textId="77777777" w:rsidR="00046E3F" w:rsidRPr="00046E3F" w:rsidRDefault="00046E3F" w:rsidP="00B876E2">
            <w:pPr>
              <w:jc w:val="center"/>
              <w:rPr>
                <w:color w:val="000000"/>
                <w:sz w:val="20"/>
                <w:szCs w:val="20"/>
              </w:rPr>
            </w:pPr>
            <w:r w:rsidRPr="00046E3F">
              <w:rPr>
                <w:color w:val="000000"/>
                <w:sz w:val="20"/>
                <w:szCs w:val="20"/>
              </w:rPr>
              <w:t>16</w:t>
            </w:r>
          </w:p>
        </w:tc>
        <w:tc>
          <w:tcPr>
            <w:tcW w:w="1582" w:type="pct"/>
            <w:shd w:val="clear" w:color="auto" w:fill="auto"/>
            <w:vAlign w:val="center"/>
            <w:hideMark/>
          </w:tcPr>
          <w:p w14:paraId="1F31F8BB"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5B1FE3B1" w14:textId="77777777" w:rsidR="00046E3F" w:rsidRPr="00046E3F" w:rsidRDefault="00046E3F" w:rsidP="00B876E2">
            <w:pPr>
              <w:jc w:val="center"/>
              <w:rPr>
                <w:color w:val="000000"/>
                <w:sz w:val="20"/>
                <w:szCs w:val="20"/>
              </w:rPr>
            </w:pPr>
            <w:r w:rsidRPr="00046E3F">
              <w:rPr>
                <w:sz w:val="20"/>
                <w:szCs w:val="20"/>
              </w:rPr>
              <w:t>Котельная №16</w:t>
            </w:r>
          </w:p>
        </w:tc>
        <w:tc>
          <w:tcPr>
            <w:tcW w:w="867" w:type="pct"/>
            <w:shd w:val="clear" w:color="auto" w:fill="auto"/>
            <w:vAlign w:val="center"/>
          </w:tcPr>
          <w:p w14:paraId="716EDB42" w14:textId="1A916846" w:rsidR="00046E3F" w:rsidRPr="00046E3F" w:rsidRDefault="00046E3F" w:rsidP="00B876E2">
            <w:pPr>
              <w:jc w:val="center"/>
              <w:rPr>
                <w:color w:val="000000"/>
                <w:sz w:val="20"/>
                <w:szCs w:val="20"/>
              </w:rPr>
            </w:pPr>
            <w:r w:rsidRPr="00046E3F">
              <w:rPr>
                <w:sz w:val="20"/>
                <w:szCs w:val="20"/>
              </w:rPr>
              <w:t>1988</w:t>
            </w:r>
          </w:p>
        </w:tc>
        <w:tc>
          <w:tcPr>
            <w:tcW w:w="1191" w:type="pct"/>
            <w:vAlign w:val="center"/>
          </w:tcPr>
          <w:p w14:paraId="44DE6AA3" w14:textId="60D48860" w:rsidR="00046E3F" w:rsidRPr="00046E3F" w:rsidRDefault="00046E3F" w:rsidP="00B876E2">
            <w:pPr>
              <w:jc w:val="center"/>
              <w:rPr>
                <w:color w:val="000000"/>
                <w:sz w:val="20"/>
                <w:szCs w:val="20"/>
              </w:rPr>
            </w:pPr>
            <w:r w:rsidRPr="00046E3F">
              <w:rPr>
                <w:sz w:val="20"/>
                <w:szCs w:val="20"/>
              </w:rPr>
              <w:t>Пенополиуретан</w:t>
            </w:r>
          </w:p>
        </w:tc>
      </w:tr>
      <w:tr w:rsidR="00046E3F" w:rsidRPr="00046E3F" w14:paraId="28D4911A" w14:textId="77777777" w:rsidTr="00B876E2">
        <w:trPr>
          <w:trHeight w:val="340"/>
        </w:trPr>
        <w:tc>
          <w:tcPr>
            <w:tcW w:w="256" w:type="pct"/>
            <w:shd w:val="clear" w:color="auto" w:fill="auto"/>
            <w:vAlign w:val="center"/>
            <w:hideMark/>
          </w:tcPr>
          <w:p w14:paraId="5D7FAA53" w14:textId="77777777" w:rsidR="00046E3F" w:rsidRPr="00046E3F" w:rsidRDefault="00046E3F" w:rsidP="00B876E2">
            <w:pPr>
              <w:jc w:val="center"/>
              <w:rPr>
                <w:color w:val="000000"/>
                <w:sz w:val="20"/>
                <w:szCs w:val="20"/>
              </w:rPr>
            </w:pPr>
            <w:r w:rsidRPr="00046E3F">
              <w:rPr>
                <w:color w:val="000000"/>
                <w:sz w:val="20"/>
                <w:szCs w:val="20"/>
              </w:rPr>
              <w:t>17</w:t>
            </w:r>
          </w:p>
        </w:tc>
        <w:tc>
          <w:tcPr>
            <w:tcW w:w="1582" w:type="pct"/>
            <w:shd w:val="clear" w:color="auto" w:fill="auto"/>
            <w:vAlign w:val="center"/>
            <w:hideMark/>
          </w:tcPr>
          <w:p w14:paraId="05B61E47"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36B44164" w14:textId="77777777" w:rsidR="00046E3F" w:rsidRPr="00046E3F" w:rsidRDefault="00046E3F" w:rsidP="00B876E2">
            <w:pPr>
              <w:jc w:val="center"/>
              <w:rPr>
                <w:color w:val="000000"/>
                <w:sz w:val="20"/>
                <w:szCs w:val="20"/>
              </w:rPr>
            </w:pPr>
            <w:r w:rsidRPr="00046E3F">
              <w:rPr>
                <w:sz w:val="20"/>
                <w:szCs w:val="20"/>
              </w:rPr>
              <w:t>Котельная №17</w:t>
            </w:r>
          </w:p>
        </w:tc>
        <w:tc>
          <w:tcPr>
            <w:tcW w:w="867" w:type="pct"/>
            <w:shd w:val="clear" w:color="auto" w:fill="auto"/>
            <w:vAlign w:val="center"/>
          </w:tcPr>
          <w:p w14:paraId="3C3D6AA0" w14:textId="5759F815" w:rsidR="00046E3F" w:rsidRPr="00046E3F" w:rsidRDefault="00046E3F" w:rsidP="00B876E2">
            <w:pPr>
              <w:jc w:val="center"/>
              <w:rPr>
                <w:color w:val="000000"/>
                <w:sz w:val="20"/>
                <w:szCs w:val="20"/>
              </w:rPr>
            </w:pPr>
            <w:r w:rsidRPr="00046E3F">
              <w:rPr>
                <w:sz w:val="20"/>
                <w:szCs w:val="20"/>
              </w:rPr>
              <w:t>1984</w:t>
            </w:r>
          </w:p>
        </w:tc>
        <w:tc>
          <w:tcPr>
            <w:tcW w:w="1191" w:type="pct"/>
            <w:vAlign w:val="center"/>
          </w:tcPr>
          <w:p w14:paraId="1B30590A" w14:textId="0FCD45E2" w:rsidR="00046E3F" w:rsidRPr="00046E3F" w:rsidRDefault="00046E3F" w:rsidP="00B876E2">
            <w:pPr>
              <w:jc w:val="center"/>
              <w:rPr>
                <w:color w:val="000000"/>
                <w:sz w:val="20"/>
                <w:szCs w:val="20"/>
              </w:rPr>
            </w:pPr>
            <w:r w:rsidRPr="00046E3F">
              <w:rPr>
                <w:sz w:val="20"/>
                <w:szCs w:val="20"/>
              </w:rPr>
              <w:t>Битумоперлит</w:t>
            </w:r>
          </w:p>
        </w:tc>
      </w:tr>
      <w:tr w:rsidR="00046E3F" w:rsidRPr="00046E3F" w14:paraId="12BD75B8" w14:textId="77777777" w:rsidTr="00B876E2">
        <w:trPr>
          <w:trHeight w:val="340"/>
        </w:trPr>
        <w:tc>
          <w:tcPr>
            <w:tcW w:w="256" w:type="pct"/>
            <w:shd w:val="clear" w:color="auto" w:fill="auto"/>
            <w:vAlign w:val="center"/>
            <w:hideMark/>
          </w:tcPr>
          <w:p w14:paraId="7DCF5C52" w14:textId="77777777" w:rsidR="00046E3F" w:rsidRPr="00046E3F" w:rsidRDefault="00046E3F" w:rsidP="00B876E2">
            <w:pPr>
              <w:jc w:val="center"/>
              <w:rPr>
                <w:color w:val="000000"/>
                <w:sz w:val="20"/>
                <w:szCs w:val="20"/>
              </w:rPr>
            </w:pPr>
            <w:r w:rsidRPr="00046E3F">
              <w:rPr>
                <w:color w:val="000000"/>
                <w:sz w:val="20"/>
                <w:szCs w:val="20"/>
              </w:rPr>
              <w:t>18</w:t>
            </w:r>
          </w:p>
        </w:tc>
        <w:tc>
          <w:tcPr>
            <w:tcW w:w="1582" w:type="pct"/>
            <w:shd w:val="clear" w:color="auto" w:fill="auto"/>
            <w:vAlign w:val="center"/>
            <w:hideMark/>
          </w:tcPr>
          <w:p w14:paraId="1715B9BE"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37835C8E" w14:textId="77777777" w:rsidR="00046E3F" w:rsidRPr="00046E3F" w:rsidRDefault="00046E3F" w:rsidP="00B876E2">
            <w:pPr>
              <w:jc w:val="center"/>
              <w:rPr>
                <w:color w:val="000000"/>
                <w:sz w:val="20"/>
                <w:szCs w:val="20"/>
              </w:rPr>
            </w:pPr>
            <w:r w:rsidRPr="00046E3F">
              <w:rPr>
                <w:sz w:val="20"/>
                <w:szCs w:val="20"/>
              </w:rPr>
              <w:t>Котельная №18</w:t>
            </w:r>
          </w:p>
        </w:tc>
        <w:tc>
          <w:tcPr>
            <w:tcW w:w="867" w:type="pct"/>
            <w:shd w:val="clear" w:color="auto" w:fill="auto"/>
            <w:vAlign w:val="center"/>
          </w:tcPr>
          <w:p w14:paraId="458285B5" w14:textId="318F0F60" w:rsidR="00046E3F" w:rsidRPr="00046E3F" w:rsidRDefault="00046E3F" w:rsidP="00B876E2">
            <w:pPr>
              <w:jc w:val="center"/>
              <w:rPr>
                <w:color w:val="000000"/>
                <w:sz w:val="20"/>
                <w:szCs w:val="20"/>
              </w:rPr>
            </w:pPr>
            <w:r w:rsidRPr="00046E3F">
              <w:rPr>
                <w:sz w:val="20"/>
                <w:szCs w:val="20"/>
              </w:rPr>
              <w:t>1998</w:t>
            </w:r>
          </w:p>
        </w:tc>
        <w:tc>
          <w:tcPr>
            <w:tcW w:w="1191" w:type="pct"/>
            <w:vAlign w:val="center"/>
          </w:tcPr>
          <w:p w14:paraId="3B504D97" w14:textId="5CD12C85" w:rsidR="00046E3F" w:rsidRPr="00046E3F" w:rsidRDefault="00046E3F" w:rsidP="00B876E2">
            <w:pPr>
              <w:jc w:val="center"/>
              <w:rPr>
                <w:color w:val="000000"/>
                <w:sz w:val="20"/>
                <w:szCs w:val="20"/>
              </w:rPr>
            </w:pPr>
            <w:r w:rsidRPr="00046E3F">
              <w:rPr>
                <w:sz w:val="20"/>
                <w:szCs w:val="20"/>
              </w:rPr>
              <w:t>Битумоперлит</w:t>
            </w:r>
          </w:p>
        </w:tc>
      </w:tr>
      <w:tr w:rsidR="00046E3F" w:rsidRPr="00046E3F" w14:paraId="5CFE38CC" w14:textId="77777777" w:rsidTr="00B876E2">
        <w:trPr>
          <w:trHeight w:val="340"/>
        </w:trPr>
        <w:tc>
          <w:tcPr>
            <w:tcW w:w="256" w:type="pct"/>
            <w:shd w:val="clear" w:color="auto" w:fill="auto"/>
            <w:vAlign w:val="center"/>
            <w:hideMark/>
          </w:tcPr>
          <w:p w14:paraId="0959E1D9" w14:textId="77777777" w:rsidR="00046E3F" w:rsidRPr="00046E3F" w:rsidRDefault="00046E3F" w:rsidP="00B876E2">
            <w:pPr>
              <w:jc w:val="center"/>
              <w:rPr>
                <w:color w:val="000000"/>
                <w:sz w:val="20"/>
                <w:szCs w:val="20"/>
              </w:rPr>
            </w:pPr>
            <w:r w:rsidRPr="00046E3F">
              <w:rPr>
                <w:color w:val="000000"/>
                <w:sz w:val="20"/>
                <w:szCs w:val="20"/>
              </w:rPr>
              <w:t>19</w:t>
            </w:r>
          </w:p>
        </w:tc>
        <w:tc>
          <w:tcPr>
            <w:tcW w:w="1582" w:type="pct"/>
            <w:shd w:val="clear" w:color="auto" w:fill="auto"/>
            <w:vAlign w:val="center"/>
            <w:hideMark/>
          </w:tcPr>
          <w:p w14:paraId="5839F8AE"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4306038D" w14:textId="77777777" w:rsidR="00046E3F" w:rsidRPr="00046E3F" w:rsidRDefault="00046E3F" w:rsidP="00B876E2">
            <w:pPr>
              <w:jc w:val="center"/>
              <w:rPr>
                <w:color w:val="000000"/>
                <w:sz w:val="20"/>
                <w:szCs w:val="20"/>
              </w:rPr>
            </w:pPr>
            <w:r w:rsidRPr="00046E3F">
              <w:rPr>
                <w:sz w:val="20"/>
                <w:szCs w:val="20"/>
              </w:rPr>
              <w:t>Котельная №19</w:t>
            </w:r>
          </w:p>
        </w:tc>
        <w:tc>
          <w:tcPr>
            <w:tcW w:w="867" w:type="pct"/>
            <w:shd w:val="clear" w:color="auto" w:fill="auto"/>
            <w:vAlign w:val="center"/>
          </w:tcPr>
          <w:p w14:paraId="58C317FB" w14:textId="584DB63B" w:rsidR="00046E3F" w:rsidRPr="00046E3F" w:rsidRDefault="00046E3F" w:rsidP="00B876E2">
            <w:pPr>
              <w:jc w:val="center"/>
              <w:rPr>
                <w:color w:val="000000"/>
                <w:sz w:val="20"/>
                <w:szCs w:val="20"/>
              </w:rPr>
            </w:pPr>
            <w:r w:rsidRPr="00046E3F">
              <w:rPr>
                <w:sz w:val="20"/>
                <w:szCs w:val="20"/>
              </w:rPr>
              <w:t>2014</w:t>
            </w:r>
          </w:p>
        </w:tc>
        <w:tc>
          <w:tcPr>
            <w:tcW w:w="1191" w:type="pct"/>
            <w:vAlign w:val="center"/>
          </w:tcPr>
          <w:p w14:paraId="4F7BD744" w14:textId="165031A5" w:rsidR="00046E3F" w:rsidRPr="00046E3F" w:rsidRDefault="00046E3F" w:rsidP="00B876E2">
            <w:pPr>
              <w:jc w:val="center"/>
              <w:rPr>
                <w:color w:val="000000"/>
                <w:sz w:val="20"/>
                <w:szCs w:val="20"/>
              </w:rPr>
            </w:pPr>
            <w:r w:rsidRPr="00046E3F">
              <w:rPr>
                <w:sz w:val="20"/>
                <w:szCs w:val="20"/>
              </w:rPr>
              <w:t>Сети отсутствуют</w:t>
            </w:r>
          </w:p>
        </w:tc>
      </w:tr>
      <w:tr w:rsidR="00046E3F" w:rsidRPr="00046E3F" w14:paraId="14318A98" w14:textId="77777777" w:rsidTr="00B876E2">
        <w:trPr>
          <w:trHeight w:val="340"/>
        </w:trPr>
        <w:tc>
          <w:tcPr>
            <w:tcW w:w="256" w:type="pct"/>
            <w:shd w:val="clear" w:color="auto" w:fill="auto"/>
            <w:vAlign w:val="center"/>
            <w:hideMark/>
          </w:tcPr>
          <w:p w14:paraId="1FD5D5EF" w14:textId="77777777" w:rsidR="00046E3F" w:rsidRPr="00046E3F" w:rsidRDefault="00046E3F" w:rsidP="00B876E2">
            <w:pPr>
              <w:jc w:val="center"/>
              <w:rPr>
                <w:color w:val="000000"/>
                <w:sz w:val="20"/>
                <w:szCs w:val="20"/>
              </w:rPr>
            </w:pPr>
            <w:r w:rsidRPr="00046E3F">
              <w:rPr>
                <w:color w:val="000000"/>
                <w:sz w:val="20"/>
                <w:szCs w:val="20"/>
              </w:rPr>
              <w:t>20</w:t>
            </w:r>
          </w:p>
        </w:tc>
        <w:tc>
          <w:tcPr>
            <w:tcW w:w="1582" w:type="pct"/>
            <w:shd w:val="clear" w:color="auto" w:fill="auto"/>
            <w:vAlign w:val="center"/>
            <w:hideMark/>
          </w:tcPr>
          <w:p w14:paraId="697CF3E9"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79A6136C" w14:textId="77777777" w:rsidR="00046E3F" w:rsidRPr="00046E3F" w:rsidRDefault="00046E3F" w:rsidP="00B876E2">
            <w:pPr>
              <w:jc w:val="center"/>
              <w:rPr>
                <w:color w:val="000000"/>
                <w:sz w:val="20"/>
                <w:szCs w:val="20"/>
              </w:rPr>
            </w:pPr>
            <w:r w:rsidRPr="00046E3F">
              <w:rPr>
                <w:sz w:val="20"/>
                <w:szCs w:val="20"/>
              </w:rPr>
              <w:t>Котельная №20</w:t>
            </w:r>
          </w:p>
        </w:tc>
        <w:tc>
          <w:tcPr>
            <w:tcW w:w="867" w:type="pct"/>
            <w:shd w:val="clear" w:color="auto" w:fill="auto"/>
            <w:vAlign w:val="center"/>
          </w:tcPr>
          <w:p w14:paraId="73441802" w14:textId="3854E5E7" w:rsidR="00046E3F" w:rsidRPr="00046E3F" w:rsidRDefault="00046E3F" w:rsidP="00B876E2">
            <w:pPr>
              <w:jc w:val="center"/>
              <w:rPr>
                <w:color w:val="000000"/>
                <w:sz w:val="20"/>
                <w:szCs w:val="20"/>
              </w:rPr>
            </w:pPr>
            <w:r w:rsidRPr="00046E3F">
              <w:rPr>
                <w:sz w:val="20"/>
                <w:szCs w:val="20"/>
              </w:rPr>
              <w:t>2006</w:t>
            </w:r>
          </w:p>
        </w:tc>
        <w:tc>
          <w:tcPr>
            <w:tcW w:w="1191" w:type="pct"/>
            <w:vAlign w:val="center"/>
          </w:tcPr>
          <w:p w14:paraId="1659F5A5" w14:textId="0C83E21D" w:rsidR="00046E3F" w:rsidRPr="00046E3F" w:rsidRDefault="00046E3F" w:rsidP="00B876E2">
            <w:pPr>
              <w:jc w:val="center"/>
              <w:rPr>
                <w:color w:val="000000"/>
                <w:sz w:val="20"/>
                <w:szCs w:val="20"/>
              </w:rPr>
            </w:pPr>
            <w:r w:rsidRPr="00046E3F">
              <w:rPr>
                <w:sz w:val="20"/>
                <w:szCs w:val="20"/>
              </w:rPr>
              <w:t>Пенополиуретан</w:t>
            </w:r>
          </w:p>
        </w:tc>
      </w:tr>
      <w:tr w:rsidR="00046E3F" w:rsidRPr="00046E3F" w14:paraId="366EFAC6" w14:textId="77777777" w:rsidTr="00B876E2">
        <w:trPr>
          <w:trHeight w:val="340"/>
        </w:trPr>
        <w:tc>
          <w:tcPr>
            <w:tcW w:w="256" w:type="pct"/>
            <w:shd w:val="clear" w:color="auto" w:fill="auto"/>
            <w:vAlign w:val="center"/>
            <w:hideMark/>
          </w:tcPr>
          <w:p w14:paraId="4B9E9FEB" w14:textId="77777777" w:rsidR="00046E3F" w:rsidRPr="00046E3F" w:rsidRDefault="00046E3F" w:rsidP="00B876E2">
            <w:pPr>
              <w:jc w:val="center"/>
              <w:rPr>
                <w:color w:val="000000"/>
                <w:sz w:val="20"/>
                <w:szCs w:val="20"/>
              </w:rPr>
            </w:pPr>
            <w:r w:rsidRPr="00046E3F">
              <w:rPr>
                <w:color w:val="000000"/>
                <w:sz w:val="20"/>
                <w:szCs w:val="20"/>
              </w:rPr>
              <w:t>21</w:t>
            </w:r>
          </w:p>
        </w:tc>
        <w:tc>
          <w:tcPr>
            <w:tcW w:w="1582" w:type="pct"/>
            <w:shd w:val="clear" w:color="auto" w:fill="auto"/>
            <w:vAlign w:val="center"/>
            <w:hideMark/>
          </w:tcPr>
          <w:p w14:paraId="1F69C4C7"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37AEC7EE" w14:textId="77777777" w:rsidR="00046E3F" w:rsidRPr="00046E3F" w:rsidRDefault="00046E3F" w:rsidP="00B876E2">
            <w:pPr>
              <w:jc w:val="center"/>
              <w:rPr>
                <w:color w:val="000000"/>
                <w:sz w:val="20"/>
                <w:szCs w:val="20"/>
              </w:rPr>
            </w:pPr>
            <w:r w:rsidRPr="00046E3F">
              <w:rPr>
                <w:sz w:val="20"/>
                <w:szCs w:val="20"/>
              </w:rPr>
              <w:t>Котельная №21</w:t>
            </w:r>
          </w:p>
        </w:tc>
        <w:tc>
          <w:tcPr>
            <w:tcW w:w="867" w:type="pct"/>
            <w:shd w:val="clear" w:color="auto" w:fill="auto"/>
            <w:vAlign w:val="center"/>
          </w:tcPr>
          <w:p w14:paraId="4738D3CC" w14:textId="2C049B0C" w:rsidR="00046E3F" w:rsidRPr="00046E3F" w:rsidRDefault="00046E3F" w:rsidP="00B876E2">
            <w:pPr>
              <w:jc w:val="center"/>
              <w:rPr>
                <w:color w:val="000000"/>
                <w:sz w:val="20"/>
                <w:szCs w:val="20"/>
              </w:rPr>
            </w:pPr>
            <w:r w:rsidRPr="00046E3F">
              <w:rPr>
                <w:sz w:val="20"/>
                <w:szCs w:val="20"/>
              </w:rPr>
              <w:t>2005</w:t>
            </w:r>
          </w:p>
        </w:tc>
        <w:tc>
          <w:tcPr>
            <w:tcW w:w="1191" w:type="pct"/>
            <w:vAlign w:val="center"/>
          </w:tcPr>
          <w:p w14:paraId="6A2206E2" w14:textId="2776F727" w:rsidR="00046E3F" w:rsidRPr="00046E3F" w:rsidRDefault="00046E3F" w:rsidP="00B876E2">
            <w:pPr>
              <w:jc w:val="center"/>
              <w:rPr>
                <w:color w:val="000000"/>
                <w:sz w:val="20"/>
                <w:szCs w:val="20"/>
              </w:rPr>
            </w:pPr>
            <w:r w:rsidRPr="00046E3F">
              <w:rPr>
                <w:sz w:val="20"/>
                <w:szCs w:val="20"/>
              </w:rPr>
              <w:t>Сети отсутствуют</w:t>
            </w:r>
          </w:p>
        </w:tc>
      </w:tr>
      <w:tr w:rsidR="00046E3F" w:rsidRPr="00046E3F" w14:paraId="1EC8AB60" w14:textId="77777777" w:rsidTr="00B876E2">
        <w:trPr>
          <w:trHeight w:val="340"/>
        </w:trPr>
        <w:tc>
          <w:tcPr>
            <w:tcW w:w="256" w:type="pct"/>
            <w:shd w:val="clear" w:color="auto" w:fill="auto"/>
            <w:vAlign w:val="center"/>
            <w:hideMark/>
          </w:tcPr>
          <w:p w14:paraId="5A973C45" w14:textId="77777777" w:rsidR="00046E3F" w:rsidRPr="00046E3F" w:rsidRDefault="00046E3F" w:rsidP="00B876E2">
            <w:pPr>
              <w:jc w:val="center"/>
              <w:rPr>
                <w:color w:val="000000"/>
                <w:sz w:val="20"/>
                <w:szCs w:val="20"/>
              </w:rPr>
            </w:pPr>
            <w:r w:rsidRPr="00046E3F">
              <w:rPr>
                <w:color w:val="000000"/>
                <w:sz w:val="20"/>
                <w:szCs w:val="20"/>
              </w:rPr>
              <w:t>22</w:t>
            </w:r>
          </w:p>
        </w:tc>
        <w:tc>
          <w:tcPr>
            <w:tcW w:w="1582" w:type="pct"/>
            <w:shd w:val="clear" w:color="auto" w:fill="auto"/>
            <w:vAlign w:val="center"/>
            <w:hideMark/>
          </w:tcPr>
          <w:p w14:paraId="76F001B3"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707E19AC" w14:textId="77777777" w:rsidR="00046E3F" w:rsidRPr="00046E3F" w:rsidRDefault="00046E3F" w:rsidP="00B876E2">
            <w:pPr>
              <w:jc w:val="center"/>
              <w:rPr>
                <w:color w:val="000000"/>
                <w:sz w:val="20"/>
                <w:szCs w:val="20"/>
              </w:rPr>
            </w:pPr>
            <w:r w:rsidRPr="00046E3F">
              <w:rPr>
                <w:sz w:val="20"/>
                <w:szCs w:val="20"/>
              </w:rPr>
              <w:t>Котельная №22</w:t>
            </w:r>
          </w:p>
        </w:tc>
        <w:tc>
          <w:tcPr>
            <w:tcW w:w="867" w:type="pct"/>
            <w:shd w:val="clear" w:color="auto" w:fill="auto"/>
            <w:vAlign w:val="center"/>
          </w:tcPr>
          <w:p w14:paraId="30ABE02F" w14:textId="47BCE3D1" w:rsidR="00046E3F" w:rsidRPr="00046E3F" w:rsidRDefault="00046E3F" w:rsidP="00B876E2">
            <w:pPr>
              <w:jc w:val="center"/>
              <w:rPr>
                <w:color w:val="000000"/>
                <w:sz w:val="20"/>
                <w:szCs w:val="20"/>
              </w:rPr>
            </w:pPr>
            <w:r w:rsidRPr="00046E3F">
              <w:rPr>
                <w:sz w:val="20"/>
                <w:szCs w:val="20"/>
              </w:rPr>
              <w:t>1990</w:t>
            </w:r>
          </w:p>
        </w:tc>
        <w:tc>
          <w:tcPr>
            <w:tcW w:w="1191" w:type="pct"/>
            <w:vAlign w:val="center"/>
          </w:tcPr>
          <w:p w14:paraId="4CC438ED" w14:textId="50741DFE" w:rsidR="00046E3F" w:rsidRPr="00046E3F" w:rsidRDefault="00046E3F" w:rsidP="00B876E2">
            <w:pPr>
              <w:jc w:val="center"/>
              <w:rPr>
                <w:color w:val="000000"/>
                <w:sz w:val="20"/>
                <w:szCs w:val="20"/>
              </w:rPr>
            </w:pPr>
            <w:r w:rsidRPr="00046E3F">
              <w:rPr>
                <w:sz w:val="20"/>
                <w:szCs w:val="20"/>
              </w:rPr>
              <w:t>Сети отсутствуют</w:t>
            </w:r>
          </w:p>
        </w:tc>
      </w:tr>
      <w:tr w:rsidR="00046E3F" w:rsidRPr="00046E3F" w14:paraId="3C81F6E8" w14:textId="77777777" w:rsidTr="00B876E2">
        <w:trPr>
          <w:trHeight w:val="340"/>
        </w:trPr>
        <w:tc>
          <w:tcPr>
            <w:tcW w:w="256" w:type="pct"/>
            <w:shd w:val="clear" w:color="auto" w:fill="auto"/>
            <w:vAlign w:val="center"/>
            <w:hideMark/>
          </w:tcPr>
          <w:p w14:paraId="13633C19" w14:textId="77777777" w:rsidR="00046E3F" w:rsidRPr="00046E3F" w:rsidRDefault="00046E3F" w:rsidP="00B876E2">
            <w:pPr>
              <w:jc w:val="center"/>
              <w:rPr>
                <w:color w:val="000000"/>
                <w:sz w:val="20"/>
                <w:szCs w:val="20"/>
              </w:rPr>
            </w:pPr>
            <w:r w:rsidRPr="00046E3F">
              <w:rPr>
                <w:color w:val="000000"/>
                <w:sz w:val="20"/>
                <w:szCs w:val="20"/>
              </w:rPr>
              <w:t>23</w:t>
            </w:r>
          </w:p>
        </w:tc>
        <w:tc>
          <w:tcPr>
            <w:tcW w:w="1582" w:type="pct"/>
            <w:shd w:val="clear" w:color="auto" w:fill="auto"/>
            <w:vAlign w:val="center"/>
            <w:hideMark/>
          </w:tcPr>
          <w:p w14:paraId="610543BA" w14:textId="77777777" w:rsidR="00046E3F" w:rsidRPr="00046E3F" w:rsidRDefault="00046E3F" w:rsidP="00B876E2">
            <w:pPr>
              <w:jc w:val="center"/>
              <w:rPr>
                <w:color w:val="000000"/>
                <w:sz w:val="20"/>
                <w:szCs w:val="20"/>
              </w:rPr>
            </w:pPr>
            <w:r w:rsidRPr="00046E3F">
              <w:rPr>
                <w:sz w:val="20"/>
                <w:szCs w:val="20"/>
              </w:rPr>
              <w:t>МП «Лотошинское ЖКХ»</w:t>
            </w:r>
          </w:p>
        </w:tc>
        <w:tc>
          <w:tcPr>
            <w:tcW w:w="1104" w:type="pct"/>
            <w:shd w:val="clear" w:color="auto" w:fill="auto"/>
            <w:vAlign w:val="center"/>
            <w:hideMark/>
          </w:tcPr>
          <w:p w14:paraId="22041CB3" w14:textId="77777777" w:rsidR="00046E3F" w:rsidRPr="00046E3F" w:rsidRDefault="00046E3F" w:rsidP="00B876E2">
            <w:pPr>
              <w:jc w:val="center"/>
              <w:rPr>
                <w:color w:val="000000"/>
                <w:sz w:val="20"/>
                <w:szCs w:val="20"/>
              </w:rPr>
            </w:pPr>
            <w:r w:rsidRPr="00046E3F">
              <w:rPr>
                <w:sz w:val="20"/>
                <w:szCs w:val="20"/>
              </w:rPr>
              <w:t>Котельная №23</w:t>
            </w:r>
          </w:p>
        </w:tc>
        <w:tc>
          <w:tcPr>
            <w:tcW w:w="867" w:type="pct"/>
            <w:shd w:val="clear" w:color="auto" w:fill="auto"/>
            <w:vAlign w:val="center"/>
          </w:tcPr>
          <w:p w14:paraId="12CDC89C" w14:textId="347C9534" w:rsidR="00046E3F" w:rsidRPr="00046E3F" w:rsidRDefault="00046E3F" w:rsidP="00B876E2">
            <w:pPr>
              <w:jc w:val="center"/>
              <w:rPr>
                <w:color w:val="000000"/>
                <w:sz w:val="20"/>
                <w:szCs w:val="20"/>
              </w:rPr>
            </w:pPr>
            <w:r w:rsidRPr="00046E3F">
              <w:rPr>
                <w:sz w:val="20"/>
                <w:szCs w:val="20"/>
              </w:rPr>
              <w:t>1990</w:t>
            </w:r>
          </w:p>
        </w:tc>
        <w:tc>
          <w:tcPr>
            <w:tcW w:w="1191" w:type="pct"/>
            <w:vAlign w:val="center"/>
          </w:tcPr>
          <w:p w14:paraId="7B95CA61" w14:textId="158EF24D" w:rsidR="00046E3F" w:rsidRPr="00046E3F" w:rsidRDefault="00046E3F" w:rsidP="00B876E2">
            <w:pPr>
              <w:jc w:val="center"/>
              <w:rPr>
                <w:color w:val="000000"/>
                <w:sz w:val="20"/>
                <w:szCs w:val="20"/>
              </w:rPr>
            </w:pPr>
            <w:r w:rsidRPr="00046E3F">
              <w:rPr>
                <w:sz w:val="20"/>
                <w:szCs w:val="20"/>
              </w:rPr>
              <w:t>Сети отсутствуют</w:t>
            </w:r>
          </w:p>
        </w:tc>
      </w:tr>
      <w:tr w:rsidR="00046E3F" w:rsidRPr="00046E3F" w14:paraId="10EAADEB" w14:textId="77777777" w:rsidTr="00B876E2">
        <w:trPr>
          <w:trHeight w:val="340"/>
        </w:trPr>
        <w:tc>
          <w:tcPr>
            <w:tcW w:w="256" w:type="pct"/>
            <w:shd w:val="clear" w:color="auto" w:fill="auto"/>
            <w:vAlign w:val="center"/>
            <w:hideMark/>
          </w:tcPr>
          <w:p w14:paraId="60E9EBEF" w14:textId="77777777" w:rsidR="00046E3F" w:rsidRPr="00046E3F" w:rsidRDefault="00046E3F" w:rsidP="00B876E2">
            <w:pPr>
              <w:jc w:val="center"/>
              <w:rPr>
                <w:color w:val="000000"/>
                <w:sz w:val="20"/>
                <w:szCs w:val="20"/>
              </w:rPr>
            </w:pPr>
            <w:r w:rsidRPr="00046E3F">
              <w:rPr>
                <w:color w:val="000000"/>
                <w:sz w:val="20"/>
                <w:szCs w:val="20"/>
              </w:rPr>
              <w:t>24</w:t>
            </w:r>
          </w:p>
        </w:tc>
        <w:tc>
          <w:tcPr>
            <w:tcW w:w="1582" w:type="pct"/>
            <w:shd w:val="clear" w:color="auto" w:fill="auto"/>
            <w:vAlign w:val="center"/>
            <w:hideMark/>
          </w:tcPr>
          <w:p w14:paraId="090D1EDF" w14:textId="77777777" w:rsidR="00046E3F" w:rsidRPr="00046E3F" w:rsidRDefault="00046E3F" w:rsidP="00B876E2">
            <w:pPr>
              <w:jc w:val="center"/>
              <w:rPr>
                <w:color w:val="000000"/>
                <w:sz w:val="20"/>
                <w:szCs w:val="20"/>
              </w:rPr>
            </w:pPr>
            <w:r w:rsidRPr="00046E3F">
              <w:rPr>
                <w:sz w:val="20"/>
                <w:szCs w:val="20"/>
              </w:rPr>
              <w:t>ООО "Лотошинский Автодор"</w:t>
            </w:r>
          </w:p>
        </w:tc>
        <w:tc>
          <w:tcPr>
            <w:tcW w:w="1104" w:type="pct"/>
            <w:shd w:val="clear" w:color="auto" w:fill="auto"/>
            <w:vAlign w:val="center"/>
            <w:hideMark/>
          </w:tcPr>
          <w:p w14:paraId="57660BD4" w14:textId="77777777" w:rsidR="00046E3F" w:rsidRPr="00046E3F" w:rsidRDefault="00046E3F" w:rsidP="00B876E2">
            <w:pPr>
              <w:jc w:val="center"/>
              <w:rPr>
                <w:color w:val="000000"/>
                <w:sz w:val="20"/>
                <w:szCs w:val="20"/>
              </w:rPr>
            </w:pPr>
            <w:r w:rsidRPr="00046E3F">
              <w:rPr>
                <w:sz w:val="20"/>
                <w:szCs w:val="20"/>
              </w:rPr>
              <w:t>Котельная ул. Рогова</w:t>
            </w:r>
          </w:p>
        </w:tc>
        <w:tc>
          <w:tcPr>
            <w:tcW w:w="867" w:type="pct"/>
            <w:shd w:val="clear" w:color="auto" w:fill="auto"/>
            <w:vAlign w:val="center"/>
          </w:tcPr>
          <w:p w14:paraId="00E0B46A" w14:textId="2A74C249" w:rsidR="00046E3F" w:rsidRPr="00046E3F" w:rsidRDefault="00046E3F" w:rsidP="00B876E2">
            <w:pPr>
              <w:jc w:val="center"/>
              <w:rPr>
                <w:color w:val="000000"/>
                <w:sz w:val="20"/>
                <w:szCs w:val="20"/>
              </w:rPr>
            </w:pPr>
            <w:r w:rsidRPr="00046E3F">
              <w:rPr>
                <w:sz w:val="20"/>
                <w:szCs w:val="20"/>
              </w:rPr>
              <w:t>1991</w:t>
            </w:r>
          </w:p>
        </w:tc>
        <w:tc>
          <w:tcPr>
            <w:tcW w:w="1191" w:type="pct"/>
            <w:vAlign w:val="center"/>
          </w:tcPr>
          <w:p w14:paraId="4775E54E" w14:textId="1A851BB4" w:rsidR="00046E3F" w:rsidRPr="00046E3F" w:rsidRDefault="00046E3F" w:rsidP="00B876E2">
            <w:pPr>
              <w:jc w:val="center"/>
              <w:rPr>
                <w:color w:val="000000"/>
                <w:sz w:val="20"/>
                <w:szCs w:val="20"/>
              </w:rPr>
            </w:pPr>
            <w:r w:rsidRPr="00046E3F">
              <w:rPr>
                <w:sz w:val="20"/>
                <w:szCs w:val="20"/>
              </w:rPr>
              <w:t>Пенополиуретан</w:t>
            </w:r>
          </w:p>
        </w:tc>
      </w:tr>
    </w:tbl>
    <w:p w14:paraId="6C92B1C9" w14:textId="77777777" w:rsidR="00FF38A1" w:rsidRDefault="00FF38A1" w:rsidP="005637FA">
      <w:pPr>
        <w:pStyle w:val="Maximyz0"/>
      </w:pPr>
    </w:p>
    <w:p w14:paraId="7B45BD07" w14:textId="7185E322" w:rsidR="005637FA" w:rsidRDefault="005637FA" w:rsidP="005637FA">
      <w:pPr>
        <w:pStyle w:val="Maximyz0"/>
      </w:pPr>
      <w:r>
        <w:t>Т</w:t>
      </w:r>
      <w:r w:rsidRPr="001426D5">
        <w:t>ип компенсирующих устройств, тип прокладки, тип изоляции</w:t>
      </w:r>
      <w:r>
        <w:t>, к</w:t>
      </w:r>
      <w:r w:rsidRPr="001426D5">
        <w:t>раткую характеристику грунтов в местах прокладки с определением их материальной характеристики</w:t>
      </w:r>
      <w:r>
        <w:t xml:space="preserve"> по каждой котельной городского округа Лотошино</w:t>
      </w:r>
      <w:r w:rsidRPr="001426D5">
        <w:t xml:space="preserve"> </w:t>
      </w:r>
      <w:r>
        <w:t>приведены в пп. 1.3.3.1-1.3.3.23.</w:t>
      </w:r>
    </w:p>
    <w:p w14:paraId="38677E8C" w14:textId="65B8DB7E" w:rsidR="00B876E2" w:rsidRDefault="00B876E2" w:rsidP="005637FA">
      <w:pPr>
        <w:pStyle w:val="Maximyz0"/>
      </w:pPr>
    </w:p>
    <w:p w14:paraId="7FC96A9A" w14:textId="77777777" w:rsidR="00B876E2" w:rsidRDefault="00B876E2" w:rsidP="005637FA">
      <w:pPr>
        <w:pStyle w:val="Maximyz0"/>
        <w:rPr>
          <w:lang w:eastAsia="en-US"/>
        </w:rPr>
      </w:pPr>
    </w:p>
    <w:p w14:paraId="2FD7A273" w14:textId="77777777" w:rsidR="008E3E24" w:rsidRDefault="008E3E24" w:rsidP="00C83181">
      <w:pPr>
        <w:pStyle w:val="Maximyz4"/>
      </w:pPr>
      <w:bookmarkStart w:id="98" w:name="_Toc73624516"/>
      <w:r>
        <w:t>Параметры тепловой сети котельной №1</w:t>
      </w:r>
      <w:bookmarkEnd w:id="98"/>
    </w:p>
    <w:p w14:paraId="7E7FD3AA" w14:textId="6A25071B"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24</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№1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38DC1DF2"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08E82250"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790CC9" w14:textId="3D6DF65A" w:rsidR="008E3E24" w:rsidRPr="00934A2E" w:rsidRDefault="008E3E24" w:rsidP="00046E3F">
            <w:pPr>
              <w:jc w:val="center"/>
              <w:rPr>
                <w:sz w:val="20"/>
                <w:szCs w:val="20"/>
              </w:rPr>
            </w:pPr>
            <w:r w:rsidRPr="00934A2E">
              <w:rPr>
                <w:sz w:val="20"/>
                <w:szCs w:val="20"/>
              </w:rPr>
              <w:t xml:space="preserve">Пенополиуретан, </w:t>
            </w:r>
            <w:r w:rsidR="00046E3F">
              <w:rPr>
                <w:sz w:val="20"/>
                <w:szCs w:val="20"/>
              </w:rPr>
              <w:t>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EC5DEC" w14:textId="77777777" w:rsidR="008E3E24" w:rsidRPr="00934A2E" w:rsidRDefault="008E3E24" w:rsidP="003B6A7A">
            <w:pPr>
              <w:jc w:val="center"/>
              <w:rPr>
                <w:sz w:val="20"/>
                <w:szCs w:val="20"/>
              </w:rPr>
            </w:pPr>
            <w:r w:rsidRPr="00934A2E">
              <w:rPr>
                <w:sz w:val="20"/>
                <w:szCs w:val="20"/>
              </w:rPr>
              <w:t>Итог</w:t>
            </w:r>
          </w:p>
        </w:tc>
      </w:tr>
      <w:tr w:rsidR="008E3E24" w:rsidRPr="00934A2E" w14:paraId="5A58943A"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F75A660"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7CAC6F" w14:textId="77777777" w:rsidR="008E3E24" w:rsidRPr="00934A2E" w:rsidRDefault="008E3E24" w:rsidP="003B6A7A">
            <w:pPr>
              <w:jc w:val="center"/>
              <w:rPr>
                <w:sz w:val="20"/>
                <w:szCs w:val="20"/>
              </w:rPr>
            </w:pPr>
            <w:r w:rsidRPr="00934A2E">
              <w:rPr>
                <w:sz w:val="20"/>
                <w:szCs w:val="20"/>
              </w:rPr>
              <w:t>0,250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EFE608" w14:textId="77777777" w:rsidR="008E3E24" w:rsidRPr="00934A2E" w:rsidRDefault="008E3E24" w:rsidP="003B6A7A">
            <w:pPr>
              <w:jc w:val="center"/>
              <w:rPr>
                <w:sz w:val="20"/>
                <w:szCs w:val="20"/>
              </w:rPr>
            </w:pPr>
            <w:r w:rsidRPr="00934A2E">
              <w:rPr>
                <w:sz w:val="20"/>
                <w:szCs w:val="20"/>
              </w:rPr>
              <w:t>0,250</w:t>
            </w:r>
          </w:p>
        </w:tc>
      </w:tr>
      <w:tr w:rsidR="008E3E24" w:rsidRPr="00934A2E" w14:paraId="67A44C87"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33B4E50"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381359" w14:textId="77777777" w:rsidR="008E3E24" w:rsidRPr="00934A2E" w:rsidRDefault="008E3E24" w:rsidP="003B6A7A">
            <w:pPr>
              <w:jc w:val="center"/>
              <w:rPr>
                <w:sz w:val="20"/>
                <w:szCs w:val="20"/>
              </w:rPr>
            </w:pPr>
            <w:r w:rsidRPr="00934A2E">
              <w:rPr>
                <w:sz w:val="20"/>
                <w:szCs w:val="20"/>
              </w:rPr>
              <w:t>1,082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4B37B1" w14:textId="77777777" w:rsidR="008E3E24" w:rsidRPr="00934A2E" w:rsidRDefault="008E3E24" w:rsidP="003B6A7A">
            <w:pPr>
              <w:jc w:val="center"/>
              <w:rPr>
                <w:sz w:val="20"/>
                <w:szCs w:val="20"/>
              </w:rPr>
            </w:pPr>
            <w:r w:rsidRPr="00934A2E">
              <w:rPr>
                <w:sz w:val="20"/>
                <w:szCs w:val="20"/>
              </w:rPr>
              <w:t>1,082</w:t>
            </w:r>
          </w:p>
        </w:tc>
      </w:tr>
      <w:tr w:rsidR="008E3E24" w:rsidRPr="00934A2E" w14:paraId="282A2623"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518BEF8"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1630776" w14:textId="77777777" w:rsidR="008E3E24" w:rsidRPr="00934A2E" w:rsidRDefault="008E3E24" w:rsidP="003B6A7A">
            <w:pPr>
              <w:jc w:val="center"/>
              <w:rPr>
                <w:sz w:val="20"/>
                <w:szCs w:val="20"/>
              </w:rPr>
            </w:pPr>
            <w:r w:rsidRPr="00934A2E">
              <w:rPr>
                <w:sz w:val="20"/>
                <w:szCs w:val="20"/>
              </w:rPr>
              <w:t>1,091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220BC4" w14:textId="77777777" w:rsidR="008E3E24" w:rsidRPr="00934A2E" w:rsidRDefault="008E3E24" w:rsidP="003B6A7A">
            <w:pPr>
              <w:jc w:val="center"/>
              <w:rPr>
                <w:sz w:val="20"/>
                <w:szCs w:val="20"/>
              </w:rPr>
            </w:pPr>
            <w:r w:rsidRPr="00934A2E">
              <w:rPr>
                <w:sz w:val="20"/>
                <w:szCs w:val="20"/>
              </w:rPr>
              <w:t>1,091</w:t>
            </w:r>
          </w:p>
        </w:tc>
      </w:tr>
      <w:tr w:rsidR="008E3E24" w:rsidRPr="00934A2E" w14:paraId="46152B3B"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405CE93" w14:textId="77777777" w:rsidR="008E3E24" w:rsidRPr="00934A2E" w:rsidRDefault="008E3E24" w:rsidP="003B6A7A">
            <w:pPr>
              <w:jc w:val="right"/>
              <w:rPr>
                <w:sz w:val="20"/>
                <w:szCs w:val="20"/>
              </w:rPr>
            </w:pPr>
            <w:r w:rsidRPr="00934A2E">
              <w:rPr>
                <w:sz w:val="20"/>
                <w:szCs w:val="20"/>
              </w:rPr>
              <w:t>125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D2D0A5" w14:textId="77777777" w:rsidR="008E3E24" w:rsidRPr="00934A2E" w:rsidRDefault="008E3E24" w:rsidP="003B6A7A">
            <w:pPr>
              <w:jc w:val="center"/>
              <w:rPr>
                <w:sz w:val="20"/>
                <w:szCs w:val="20"/>
              </w:rPr>
            </w:pPr>
            <w:r w:rsidRPr="00934A2E">
              <w:rPr>
                <w:sz w:val="20"/>
                <w:szCs w:val="20"/>
              </w:rPr>
              <w:t>0,494</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9B0B81" w14:textId="77777777" w:rsidR="008E3E24" w:rsidRPr="00934A2E" w:rsidRDefault="008E3E24" w:rsidP="003B6A7A">
            <w:pPr>
              <w:jc w:val="center"/>
              <w:rPr>
                <w:sz w:val="20"/>
                <w:szCs w:val="20"/>
              </w:rPr>
            </w:pPr>
            <w:r w:rsidRPr="00934A2E">
              <w:rPr>
                <w:sz w:val="20"/>
                <w:szCs w:val="20"/>
              </w:rPr>
              <w:t>0,494</w:t>
            </w:r>
          </w:p>
        </w:tc>
      </w:tr>
      <w:tr w:rsidR="008E3E24" w:rsidRPr="00934A2E" w14:paraId="72C64779"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5284855" w14:textId="77777777" w:rsidR="008E3E24" w:rsidRPr="00934A2E" w:rsidRDefault="008E3E24" w:rsidP="003B6A7A">
            <w:pPr>
              <w:jc w:val="right"/>
              <w:rPr>
                <w:sz w:val="20"/>
                <w:szCs w:val="20"/>
              </w:rPr>
            </w:pPr>
            <w:r w:rsidRPr="00934A2E">
              <w:rPr>
                <w:sz w:val="20"/>
                <w:szCs w:val="20"/>
              </w:rPr>
              <w:t>200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6BACCF" w14:textId="77777777" w:rsidR="008E3E24" w:rsidRPr="00934A2E" w:rsidRDefault="008E3E24" w:rsidP="003B6A7A">
            <w:pPr>
              <w:jc w:val="center"/>
              <w:rPr>
                <w:sz w:val="20"/>
                <w:szCs w:val="20"/>
              </w:rPr>
            </w:pPr>
            <w:r w:rsidRPr="00934A2E">
              <w:rPr>
                <w:sz w:val="20"/>
                <w:szCs w:val="20"/>
              </w:rPr>
              <w:t>0,265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ED1696C" w14:textId="77777777" w:rsidR="008E3E24" w:rsidRPr="00934A2E" w:rsidRDefault="008E3E24" w:rsidP="003B6A7A">
            <w:pPr>
              <w:jc w:val="center"/>
              <w:rPr>
                <w:sz w:val="20"/>
                <w:szCs w:val="20"/>
              </w:rPr>
            </w:pPr>
            <w:r w:rsidRPr="00934A2E">
              <w:rPr>
                <w:sz w:val="20"/>
                <w:szCs w:val="20"/>
              </w:rPr>
              <w:t>0,265</w:t>
            </w:r>
          </w:p>
        </w:tc>
      </w:tr>
      <w:tr w:rsidR="008E3E24" w:rsidRPr="00934A2E" w14:paraId="6065CD98"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B0D4E2"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E3B98C" w14:textId="77777777" w:rsidR="008E3E24" w:rsidRPr="00934A2E" w:rsidRDefault="008E3E24" w:rsidP="003B6A7A">
            <w:pPr>
              <w:jc w:val="center"/>
              <w:rPr>
                <w:sz w:val="20"/>
                <w:szCs w:val="20"/>
              </w:rPr>
            </w:pPr>
            <w:r w:rsidRPr="00934A2E">
              <w:rPr>
                <w:sz w:val="20"/>
                <w:szCs w:val="20"/>
              </w:rPr>
              <w:t>3,182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51E25E" w14:textId="77777777" w:rsidR="008E3E24" w:rsidRPr="00934A2E" w:rsidRDefault="008E3E24" w:rsidP="003B6A7A">
            <w:pPr>
              <w:jc w:val="center"/>
              <w:rPr>
                <w:sz w:val="20"/>
                <w:szCs w:val="20"/>
              </w:rPr>
            </w:pPr>
            <w:r w:rsidRPr="00934A2E">
              <w:rPr>
                <w:sz w:val="20"/>
                <w:szCs w:val="20"/>
              </w:rPr>
              <w:t>3,182</w:t>
            </w:r>
          </w:p>
        </w:tc>
      </w:tr>
      <w:tr w:rsidR="008E3E24" w:rsidRPr="00934A2E" w14:paraId="2E3098D9"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8D28D2"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63D809" w14:textId="77777777" w:rsidR="008E3E24" w:rsidRPr="00934A2E" w:rsidRDefault="008E3E24" w:rsidP="003B6A7A">
            <w:pPr>
              <w:jc w:val="center"/>
              <w:rPr>
                <w:sz w:val="20"/>
                <w:szCs w:val="20"/>
              </w:rPr>
            </w:pPr>
            <w:r w:rsidRPr="00934A2E">
              <w:rPr>
                <w:sz w:val="20"/>
                <w:szCs w:val="20"/>
              </w:rPr>
              <w:t>96</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637948" w14:textId="77777777" w:rsidR="008E3E24" w:rsidRPr="00934A2E" w:rsidRDefault="008E3E24" w:rsidP="003B6A7A">
            <w:pPr>
              <w:jc w:val="center"/>
              <w:rPr>
                <w:sz w:val="20"/>
                <w:szCs w:val="20"/>
              </w:rPr>
            </w:pPr>
            <w:r w:rsidRPr="00934A2E">
              <w:rPr>
                <w:sz w:val="20"/>
                <w:szCs w:val="20"/>
              </w:rPr>
              <w:t>96</w:t>
            </w:r>
          </w:p>
        </w:tc>
      </w:tr>
      <w:tr w:rsidR="008E3E24" w:rsidRPr="00934A2E" w14:paraId="5DAE2124"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648092"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A51C4F" w14:textId="77777777" w:rsidR="008E3E24" w:rsidRPr="00934A2E" w:rsidRDefault="008E3E24" w:rsidP="003B6A7A">
            <w:pPr>
              <w:jc w:val="center"/>
              <w:rPr>
                <w:sz w:val="20"/>
                <w:szCs w:val="20"/>
              </w:rPr>
            </w:pPr>
            <w:r w:rsidRPr="00934A2E">
              <w:rPr>
                <w:sz w:val="20"/>
                <w:szCs w:val="20"/>
              </w:rPr>
              <w:t>306,657</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3BD02D" w14:textId="77777777" w:rsidR="008E3E24" w:rsidRPr="00934A2E" w:rsidRDefault="008E3E24" w:rsidP="003B6A7A">
            <w:pPr>
              <w:jc w:val="center"/>
              <w:rPr>
                <w:sz w:val="20"/>
                <w:szCs w:val="20"/>
              </w:rPr>
            </w:pPr>
            <w:r w:rsidRPr="00934A2E">
              <w:rPr>
                <w:sz w:val="20"/>
                <w:szCs w:val="20"/>
              </w:rPr>
              <w:t>306,657</w:t>
            </w:r>
          </w:p>
        </w:tc>
      </w:tr>
    </w:tbl>
    <w:p w14:paraId="7C3A5743" w14:textId="77777777" w:rsidR="008E3E24" w:rsidRDefault="008E3E24" w:rsidP="008E3E24">
      <w:pPr>
        <w:rPr>
          <w:lang w:val="en-US" w:eastAsia="en-US"/>
        </w:rPr>
      </w:pPr>
    </w:p>
    <w:p w14:paraId="6532A8D6" w14:textId="2C5BD424"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25</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№1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4519B69E"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6384118D"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A23912" w14:textId="40205EB8" w:rsidR="008E3E24" w:rsidRPr="00934A2E" w:rsidRDefault="00046E3F" w:rsidP="00046E3F">
            <w:pPr>
              <w:jc w:val="center"/>
              <w:rPr>
                <w:sz w:val="20"/>
                <w:szCs w:val="20"/>
              </w:rPr>
            </w:pPr>
            <w:r w:rsidRPr="00934A2E">
              <w:rPr>
                <w:sz w:val="20"/>
                <w:szCs w:val="20"/>
              </w:rPr>
              <w:t>Пенополиуретан,</w:t>
            </w:r>
            <w:r>
              <w:rPr>
                <w:sz w:val="20"/>
                <w:szCs w:val="20"/>
              </w:rPr>
              <w:t xml:space="preserve"> п</w:t>
            </w:r>
            <w:r w:rsidR="008E3E24"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744220" w14:textId="77777777" w:rsidR="008E3E24" w:rsidRPr="00934A2E" w:rsidRDefault="008E3E24" w:rsidP="003B6A7A">
            <w:pPr>
              <w:jc w:val="center"/>
              <w:rPr>
                <w:sz w:val="20"/>
                <w:szCs w:val="20"/>
              </w:rPr>
            </w:pPr>
            <w:r w:rsidRPr="00934A2E">
              <w:rPr>
                <w:sz w:val="20"/>
                <w:szCs w:val="20"/>
              </w:rPr>
              <w:t>Итог</w:t>
            </w:r>
          </w:p>
        </w:tc>
      </w:tr>
      <w:tr w:rsidR="008E3E24" w:rsidRPr="00934A2E" w14:paraId="2BEC54D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67FA1F2" w14:textId="77777777" w:rsidR="008E3E24" w:rsidRPr="00934A2E" w:rsidRDefault="008E3E24" w:rsidP="003B6A7A">
            <w:pPr>
              <w:jc w:val="right"/>
              <w:rPr>
                <w:sz w:val="20"/>
                <w:szCs w:val="20"/>
              </w:rPr>
            </w:pPr>
            <w:r w:rsidRPr="00934A2E">
              <w:rPr>
                <w:sz w:val="20"/>
                <w:szCs w:val="20"/>
              </w:rPr>
              <w:t>32</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746C85" w14:textId="77777777" w:rsidR="008E3E24" w:rsidRPr="00934A2E" w:rsidRDefault="008E3E24" w:rsidP="003B6A7A">
            <w:pPr>
              <w:jc w:val="center"/>
              <w:rPr>
                <w:sz w:val="20"/>
                <w:szCs w:val="20"/>
              </w:rPr>
            </w:pPr>
            <w:r w:rsidRPr="00934A2E">
              <w:rPr>
                <w:sz w:val="20"/>
                <w:szCs w:val="20"/>
              </w:rPr>
              <w:t>0,000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2741F95" w14:textId="77777777" w:rsidR="008E3E24" w:rsidRPr="00934A2E" w:rsidRDefault="008E3E24" w:rsidP="003B6A7A">
            <w:pPr>
              <w:jc w:val="center"/>
              <w:rPr>
                <w:sz w:val="20"/>
                <w:szCs w:val="20"/>
              </w:rPr>
            </w:pPr>
            <w:r w:rsidRPr="00934A2E">
              <w:rPr>
                <w:sz w:val="20"/>
                <w:szCs w:val="20"/>
              </w:rPr>
              <w:t>0,000</w:t>
            </w:r>
          </w:p>
        </w:tc>
      </w:tr>
      <w:tr w:rsidR="008E3E24" w:rsidRPr="00934A2E" w14:paraId="4334D5DE"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80BC44" w14:textId="77777777" w:rsidR="008E3E24" w:rsidRPr="00934A2E" w:rsidRDefault="008E3E24" w:rsidP="003B6A7A">
            <w:pPr>
              <w:jc w:val="right"/>
              <w:rPr>
                <w:sz w:val="20"/>
                <w:szCs w:val="20"/>
              </w:rPr>
            </w:pPr>
            <w:r w:rsidRPr="00934A2E">
              <w:rPr>
                <w:sz w:val="20"/>
                <w:szCs w:val="20"/>
              </w:rPr>
              <w:t>45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C33A97" w14:textId="77777777" w:rsidR="008E3E24" w:rsidRPr="00934A2E" w:rsidRDefault="008E3E24" w:rsidP="003B6A7A">
            <w:pPr>
              <w:jc w:val="center"/>
              <w:rPr>
                <w:sz w:val="20"/>
                <w:szCs w:val="20"/>
              </w:rPr>
            </w:pPr>
            <w:r w:rsidRPr="00934A2E">
              <w:rPr>
                <w:sz w:val="20"/>
                <w:szCs w:val="20"/>
              </w:rPr>
              <w:t>0,019</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ABB468" w14:textId="77777777" w:rsidR="008E3E24" w:rsidRPr="00934A2E" w:rsidRDefault="008E3E24" w:rsidP="003B6A7A">
            <w:pPr>
              <w:jc w:val="center"/>
              <w:rPr>
                <w:sz w:val="20"/>
                <w:szCs w:val="20"/>
              </w:rPr>
            </w:pPr>
            <w:r w:rsidRPr="00934A2E">
              <w:rPr>
                <w:sz w:val="20"/>
                <w:szCs w:val="20"/>
              </w:rPr>
              <w:t>0,019</w:t>
            </w:r>
          </w:p>
        </w:tc>
      </w:tr>
      <w:tr w:rsidR="008E3E24" w:rsidRPr="00934A2E" w14:paraId="31D34994"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FD888D"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6C8070" w14:textId="77777777" w:rsidR="008E3E24" w:rsidRPr="00934A2E" w:rsidRDefault="008E3E24" w:rsidP="003B6A7A">
            <w:pPr>
              <w:jc w:val="center"/>
              <w:rPr>
                <w:sz w:val="20"/>
                <w:szCs w:val="20"/>
              </w:rPr>
            </w:pPr>
            <w:r w:rsidRPr="00934A2E">
              <w:rPr>
                <w:sz w:val="20"/>
                <w:szCs w:val="20"/>
              </w:rPr>
              <w:t>0,917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87FBCA" w14:textId="77777777" w:rsidR="008E3E24" w:rsidRPr="00934A2E" w:rsidRDefault="008E3E24" w:rsidP="003B6A7A">
            <w:pPr>
              <w:jc w:val="center"/>
              <w:rPr>
                <w:sz w:val="20"/>
                <w:szCs w:val="20"/>
              </w:rPr>
            </w:pPr>
            <w:r w:rsidRPr="00934A2E">
              <w:rPr>
                <w:sz w:val="20"/>
                <w:szCs w:val="20"/>
              </w:rPr>
              <w:t>0,917</w:t>
            </w:r>
          </w:p>
        </w:tc>
      </w:tr>
      <w:tr w:rsidR="008E3E24" w:rsidRPr="00934A2E" w14:paraId="72FBF15A"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BA7A66"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F66768" w14:textId="77777777" w:rsidR="008E3E24" w:rsidRPr="00934A2E" w:rsidRDefault="008E3E24" w:rsidP="003B6A7A">
            <w:pPr>
              <w:jc w:val="center"/>
              <w:rPr>
                <w:sz w:val="20"/>
                <w:szCs w:val="20"/>
              </w:rPr>
            </w:pPr>
            <w:r w:rsidRPr="00934A2E">
              <w:rPr>
                <w:sz w:val="20"/>
                <w:szCs w:val="20"/>
              </w:rPr>
              <w:t>0,862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E9DE24" w14:textId="77777777" w:rsidR="008E3E24" w:rsidRPr="00934A2E" w:rsidRDefault="008E3E24" w:rsidP="003B6A7A">
            <w:pPr>
              <w:jc w:val="center"/>
              <w:rPr>
                <w:sz w:val="20"/>
                <w:szCs w:val="20"/>
              </w:rPr>
            </w:pPr>
            <w:r w:rsidRPr="00934A2E">
              <w:rPr>
                <w:sz w:val="20"/>
                <w:szCs w:val="20"/>
              </w:rPr>
              <w:t>0,862</w:t>
            </w:r>
          </w:p>
        </w:tc>
      </w:tr>
      <w:tr w:rsidR="008E3E24" w:rsidRPr="00934A2E" w14:paraId="404066F5"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670793"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9A723C" w14:textId="77777777" w:rsidR="008E3E24" w:rsidRPr="00934A2E" w:rsidRDefault="008E3E24" w:rsidP="003B6A7A">
            <w:pPr>
              <w:jc w:val="center"/>
              <w:rPr>
                <w:sz w:val="20"/>
                <w:szCs w:val="20"/>
              </w:rPr>
            </w:pPr>
            <w:r w:rsidRPr="00934A2E">
              <w:rPr>
                <w:sz w:val="20"/>
                <w:szCs w:val="20"/>
              </w:rPr>
              <w:t>0,134</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1D4DDA" w14:textId="77777777" w:rsidR="008E3E24" w:rsidRPr="00934A2E" w:rsidRDefault="008E3E24" w:rsidP="003B6A7A">
            <w:pPr>
              <w:jc w:val="center"/>
              <w:rPr>
                <w:sz w:val="20"/>
                <w:szCs w:val="20"/>
              </w:rPr>
            </w:pPr>
            <w:r w:rsidRPr="00934A2E">
              <w:rPr>
                <w:sz w:val="20"/>
                <w:szCs w:val="20"/>
              </w:rPr>
              <w:t>0,134</w:t>
            </w:r>
          </w:p>
        </w:tc>
      </w:tr>
      <w:tr w:rsidR="008E3E24" w:rsidRPr="00934A2E" w14:paraId="2BCDCC79"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1BA98C7"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E83C09D" w14:textId="77777777" w:rsidR="008E3E24" w:rsidRPr="00934A2E" w:rsidRDefault="008E3E24" w:rsidP="003B6A7A">
            <w:pPr>
              <w:jc w:val="center"/>
              <w:rPr>
                <w:sz w:val="20"/>
                <w:szCs w:val="20"/>
              </w:rPr>
            </w:pPr>
            <w:r w:rsidRPr="00934A2E">
              <w:rPr>
                <w:sz w:val="20"/>
                <w:szCs w:val="20"/>
              </w:rPr>
              <w:t>0,209</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813B53" w14:textId="77777777" w:rsidR="008E3E24" w:rsidRPr="00934A2E" w:rsidRDefault="008E3E24" w:rsidP="003B6A7A">
            <w:pPr>
              <w:jc w:val="center"/>
              <w:rPr>
                <w:sz w:val="20"/>
                <w:szCs w:val="20"/>
              </w:rPr>
            </w:pPr>
            <w:r w:rsidRPr="00934A2E">
              <w:rPr>
                <w:sz w:val="20"/>
                <w:szCs w:val="20"/>
              </w:rPr>
              <w:t>0,209</w:t>
            </w:r>
          </w:p>
        </w:tc>
      </w:tr>
      <w:tr w:rsidR="008E3E24" w:rsidRPr="00934A2E" w14:paraId="52D14401"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2A1853" w14:textId="77777777" w:rsidR="008E3E24" w:rsidRPr="00934A2E" w:rsidRDefault="008E3E24" w:rsidP="003B6A7A">
            <w:pPr>
              <w:jc w:val="right"/>
              <w:rPr>
                <w:sz w:val="20"/>
                <w:szCs w:val="20"/>
              </w:rPr>
            </w:pPr>
            <w:r w:rsidRPr="00934A2E">
              <w:rPr>
                <w:sz w:val="20"/>
                <w:szCs w:val="20"/>
              </w:rPr>
              <w:t>125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F3DDE1" w14:textId="77777777" w:rsidR="008E3E24" w:rsidRPr="00934A2E" w:rsidRDefault="008E3E24" w:rsidP="003B6A7A">
            <w:pPr>
              <w:jc w:val="center"/>
              <w:rPr>
                <w:sz w:val="20"/>
                <w:szCs w:val="20"/>
              </w:rPr>
            </w:pPr>
            <w:r w:rsidRPr="00934A2E">
              <w:rPr>
                <w:sz w:val="20"/>
                <w:szCs w:val="20"/>
              </w:rPr>
              <w:t>0,058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93BD48" w14:textId="77777777" w:rsidR="008E3E24" w:rsidRPr="00934A2E" w:rsidRDefault="008E3E24" w:rsidP="003B6A7A">
            <w:pPr>
              <w:jc w:val="center"/>
              <w:rPr>
                <w:sz w:val="20"/>
                <w:szCs w:val="20"/>
              </w:rPr>
            </w:pPr>
            <w:r w:rsidRPr="00934A2E">
              <w:rPr>
                <w:sz w:val="20"/>
                <w:szCs w:val="20"/>
              </w:rPr>
              <w:t>0,058</w:t>
            </w:r>
          </w:p>
        </w:tc>
      </w:tr>
      <w:tr w:rsidR="008E3E24" w:rsidRPr="00934A2E" w14:paraId="5F29CF9A"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2AB3D4"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41A136" w14:textId="77777777" w:rsidR="008E3E24" w:rsidRPr="00934A2E" w:rsidRDefault="008E3E24" w:rsidP="003B6A7A">
            <w:pPr>
              <w:jc w:val="center"/>
              <w:rPr>
                <w:sz w:val="20"/>
                <w:szCs w:val="20"/>
              </w:rPr>
            </w:pPr>
            <w:r w:rsidRPr="00934A2E">
              <w:rPr>
                <w:sz w:val="20"/>
                <w:szCs w:val="20"/>
              </w:rPr>
              <w:t>2,198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D25C3F" w14:textId="77777777" w:rsidR="008E3E24" w:rsidRPr="00934A2E" w:rsidRDefault="008E3E24" w:rsidP="003B6A7A">
            <w:pPr>
              <w:jc w:val="center"/>
              <w:rPr>
                <w:sz w:val="20"/>
                <w:szCs w:val="20"/>
              </w:rPr>
            </w:pPr>
            <w:r w:rsidRPr="00934A2E">
              <w:rPr>
                <w:sz w:val="20"/>
                <w:szCs w:val="20"/>
              </w:rPr>
              <w:t>2,198</w:t>
            </w:r>
          </w:p>
        </w:tc>
      </w:tr>
      <w:tr w:rsidR="008E3E24" w:rsidRPr="00934A2E" w14:paraId="56BEA10E"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0E244E"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93AA9D" w14:textId="77777777" w:rsidR="008E3E24" w:rsidRPr="00934A2E" w:rsidRDefault="008E3E24" w:rsidP="003B6A7A">
            <w:pPr>
              <w:jc w:val="center"/>
              <w:rPr>
                <w:sz w:val="20"/>
                <w:szCs w:val="20"/>
              </w:rPr>
            </w:pPr>
            <w:r w:rsidRPr="00934A2E">
              <w:rPr>
                <w:sz w:val="20"/>
                <w:szCs w:val="20"/>
              </w:rPr>
              <w:t>64</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05208D" w14:textId="77777777" w:rsidR="008E3E24" w:rsidRPr="00934A2E" w:rsidRDefault="008E3E24" w:rsidP="003B6A7A">
            <w:pPr>
              <w:jc w:val="center"/>
              <w:rPr>
                <w:sz w:val="20"/>
                <w:szCs w:val="20"/>
              </w:rPr>
            </w:pPr>
            <w:r w:rsidRPr="00934A2E">
              <w:rPr>
                <w:sz w:val="20"/>
                <w:szCs w:val="20"/>
              </w:rPr>
              <w:t>64</w:t>
            </w:r>
          </w:p>
        </w:tc>
      </w:tr>
      <w:tr w:rsidR="008E3E24" w:rsidRPr="00934A2E" w14:paraId="1E97A448"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357C23"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E833B1" w14:textId="77777777" w:rsidR="008E3E24" w:rsidRPr="00934A2E" w:rsidRDefault="008E3E24" w:rsidP="003B6A7A">
            <w:pPr>
              <w:jc w:val="center"/>
              <w:rPr>
                <w:sz w:val="20"/>
                <w:szCs w:val="20"/>
              </w:rPr>
            </w:pPr>
            <w:r w:rsidRPr="00934A2E">
              <w:rPr>
                <w:sz w:val="20"/>
                <w:szCs w:val="20"/>
              </w:rPr>
              <w:t>141,544</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13D323" w14:textId="77777777" w:rsidR="008E3E24" w:rsidRPr="00934A2E" w:rsidRDefault="008E3E24" w:rsidP="003B6A7A">
            <w:pPr>
              <w:jc w:val="center"/>
              <w:rPr>
                <w:sz w:val="20"/>
                <w:szCs w:val="20"/>
              </w:rPr>
            </w:pPr>
            <w:r w:rsidRPr="00934A2E">
              <w:rPr>
                <w:sz w:val="20"/>
                <w:szCs w:val="20"/>
              </w:rPr>
              <w:t>141,544</w:t>
            </w:r>
          </w:p>
        </w:tc>
      </w:tr>
    </w:tbl>
    <w:p w14:paraId="3A862B55" w14:textId="77777777" w:rsidR="008E3E24" w:rsidRDefault="008E3E24" w:rsidP="008E3E24">
      <w:pPr>
        <w:rPr>
          <w:lang w:val="en-US" w:eastAsia="en-US"/>
        </w:rPr>
      </w:pPr>
    </w:p>
    <w:p w14:paraId="4839392A"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5652DF91"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44579950" w14:textId="5AF99450"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33BBB1D5" w14:textId="788954C6" w:rsidR="00B876E2" w:rsidRDefault="00B876E2" w:rsidP="008E3E24">
      <w:pPr>
        <w:pStyle w:val="Maximyz0"/>
        <w:rPr>
          <w:lang w:eastAsia="en-US"/>
        </w:rPr>
      </w:pPr>
    </w:p>
    <w:p w14:paraId="478636A7" w14:textId="4D93A246" w:rsidR="00B876E2" w:rsidRDefault="00B876E2" w:rsidP="008E3E24">
      <w:pPr>
        <w:pStyle w:val="Maximyz0"/>
        <w:rPr>
          <w:lang w:eastAsia="en-US"/>
        </w:rPr>
      </w:pPr>
    </w:p>
    <w:p w14:paraId="33C52415" w14:textId="77777777" w:rsidR="00B876E2" w:rsidRPr="00934A2E" w:rsidRDefault="00B876E2" w:rsidP="008E3E24">
      <w:pPr>
        <w:pStyle w:val="Maximyz0"/>
        <w:rPr>
          <w:lang w:eastAsia="en-US"/>
        </w:rPr>
      </w:pPr>
    </w:p>
    <w:p w14:paraId="1F8CE4E5" w14:textId="77777777" w:rsidR="008E3E24" w:rsidRDefault="008E3E24" w:rsidP="00C83181">
      <w:pPr>
        <w:pStyle w:val="Maximyz4"/>
      </w:pPr>
      <w:bookmarkStart w:id="99" w:name="_Toc73624517"/>
      <w:r>
        <w:t>Параметры тепловой сети котельной №2а</w:t>
      </w:r>
      <w:bookmarkEnd w:id="99"/>
    </w:p>
    <w:p w14:paraId="7B35D61E" w14:textId="1777DBC4"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26</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№2а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72FA64C1"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5B642E30"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4CD9DB" w14:textId="10E8B16B" w:rsidR="008E3E24" w:rsidRPr="00934A2E" w:rsidRDefault="00046E3F" w:rsidP="00046E3F">
            <w:pPr>
              <w:jc w:val="center"/>
              <w:rPr>
                <w:sz w:val="20"/>
                <w:szCs w:val="20"/>
              </w:rPr>
            </w:pPr>
            <w:r w:rsidRPr="00934A2E">
              <w:rPr>
                <w:sz w:val="20"/>
                <w:szCs w:val="20"/>
              </w:rPr>
              <w:t>Пенополиуретан,</w:t>
            </w:r>
            <w:r>
              <w:rPr>
                <w:sz w:val="20"/>
                <w:szCs w:val="20"/>
              </w:rPr>
              <w:t xml:space="preserve"> п</w:t>
            </w:r>
            <w:r w:rsidR="008E3E24"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4E680B" w14:textId="77777777" w:rsidR="008E3E24" w:rsidRPr="00934A2E" w:rsidRDefault="008E3E24" w:rsidP="003B6A7A">
            <w:pPr>
              <w:jc w:val="center"/>
              <w:rPr>
                <w:sz w:val="20"/>
                <w:szCs w:val="20"/>
              </w:rPr>
            </w:pPr>
            <w:r w:rsidRPr="00934A2E">
              <w:rPr>
                <w:sz w:val="20"/>
                <w:szCs w:val="20"/>
              </w:rPr>
              <w:t>Итог</w:t>
            </w:r>
          </w:p>
        </w:tc>
      </w:tr>
      <w:tr w:rsidR="008E3E24" w:rsidRPr="00934A2E" w14:paraId="176784F0"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AF83C93" w14:textId="77777777" w:rsidR="008E3E24" w:rsidRPr="00934A2E" w:rsidRDefault="008E3E24" w:rsidP="003B6A7A">
            <w:pPr>
              <w:jc w:val="right"/>
              <w:rPr>
                <w:sz w:val="20"/>
                <w:szCs w:val="20"/>
              </w:rPr>
            </w:pPr>
            <w:r w:rsidRPr="00934A2E">
              <w:rPr>
                <w:sz w:val="20"/>
                <w:szCs w:val="20"/>
              </w:rPr>
              <w:t>32</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387BA3" w14:textId="77777777" w:rsidR="008E3E24" w:rsidRPr="00934A2E" w:rsidRDefault="008E3E24" w:rsidP="003B6A7A">
            <w:pPr>
              <w:jc w:val="center"/>
              <w:rPr>
                <w:sz w:val="20"/>
                <w:szCs w:val="20"/>
              </w:rPr>
            </w:pPr>
            <w:r w:rsidRPr="00934A2E">
              <w:rPr>
                <w:sz w:val="20"/>
                <w:szCs w:val="20"/>
              </w:rPr>
              <w:t>0,082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1EC0ACF" w14:textId="77777777" w:rsidR="008E3E24" w:rsidRPr="00934A2E" w:rsidRDefault="008E3E24" w:rsidP="003B6A7A">
            <w:pPr>
              <w:jc w:val="center"/>
              <w:rPr>
                <w:sz w:val="20"/>
                <w:szCs w:val="20"/>
              </w:rPr>
            </w:pPr>
            <w:r w:rsidRPr="00934A2E">
              <w:rPr>
                <w:sz w:val="20"/>
                <w:szCs w:val="20"/>
              </w:rPr>
              <w:t>0,082</w:t>
            </w:r>
          </w:p>
        </w:tc>
      </w:tr>
      <w:tr w:rsidR="008E3E24" w:rsidRPr="00934A2E" w14:paraId="4FAE4CF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63A794" w14:textId="77777777" w:rsidR="008E3E24" w:rsidRPr="00934A2E" w:rsidRDefault="008E3E24" w:rsidP="003B6A7A">
            <w:pPr>
              <w:jc w:val="right"/>
              <w:rPr>
                <w:sz w:val="20"/>
                <w:szCs w:val="20"/>
              </w:rPr>
            </w:pPr>
            <w:r w:rsidRPr="00934A2E">
              <w:rPr>
                <w:sz w:val="20"/>
                <w:szCs w:val="20"/>
              </w:rPr>
              <w:t>45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20C209" w14:textId="77777777" w:rsidR="008E3E24" w:rsidRPr="00934A2E" w:rsidRDefault="008E3E24" w:rsidP="003B6A7A">
            <w:pPr>
              <w:jc w:val="center"/>
              <w:rPr>
                <w:sz w:val="20"/>
                <w:szCs w:val="20"/>
              </w:rPr>
            </w:pPr>
            <w:r w:rsidRPr="00934A2E">
              <w:rPr>
                <w:sz w:val="20"/>
                <w:szCs w:val="20"/>
              </w:rPr>
              <w:t>0,004</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6C0DB6B" w14:textId="77777777" w:rsidR="008E3E24" w:rsidRPr="00934A2E" w:rsidRDefault="008E3E24" w:rsidP="003B6A7A">
            <w:pPr>
              <w:jc w:val="center"/>
              <w:rPr>
                <w:sz w:val="20"/>
                <w:szCs w:val="20"/>
              </w:rPr>
            </w:pPr>
            <w:r w:rsidRPr="00934A2E">
              <w:rPr>
                <w:sz w:val="20"/>
                <w:szCs w:val="20"/>
              </w:rPr>
              <w:t>0,004</w:t>
            </w:r>
          </w:p>
        </w:tc>
      </w:tr>
      <w:tr w:rsidR="008E3E24" w:rsidRPr="00934A2E" w14:paraId="4F660359"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CCCA428"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C2845A" w14:textId="77777777" w:rsidR="008E3E24" w:rsidRPr="00934A2E" w:rsidRDefault="008E3E24" w:rsidP="003B6A7A">
            <w:pPr>
              <w:jc w:val="center"/>
              <w:rPr>
                <w:sz w:val="20"/>
                <w:szCs w:val="20"/>
              </w:rPr>
            </w:pPr>
            <w:r w:rsidRPr="00934A2E">
              <w:rPr>
                <w:sz w:val="20"/>
                <w:szCs w:val="20"/>
              </w:rPr>
              <w:t>2,201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5C20E0" w14:textId="77777777" w:rsidR="008E3E24" w:rsidRPr="00934A2E" w:rsidRDefault="008E3E24" w:rsidP="003B6A7A">
            <w:pPr>
              <w:jc w:val="center"/>
              <w:rPr>
                <w:sz w:val="20"/>
                <w:szCs w:val="20"/>
              </w:rPr>
            </w:pPr>
            <w:r w:rsidRPr="00934A2E">
              <w:rPr>
                <w:sz w:val="20"/>
                <w:szCs w:val="20"/>
              </w:rPr>
              <w:t>2,201</w:t>
            </w:r>
          </w:p>
        </w:tc>
      </w:tr>
      <w:tr w:rsidR="008E3E24" w:rsidRPr="00934A2E" w14:paraId="6812701A"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79B533D"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D4FFD6" w14:textId="77777777" w:rsidR="008E3E24" w:rsidRPr="00934A2E" w:rsidRDefault="008E3E24" w:rsidP="003B6A7A">
            <w:pPr>
              <w:jc w:val="center"/>
              <w:rPr>
                <w:sz w:val="20"/>
                <w:szCs w:val="20"/>
              </w:rPr>
            </w:pPr>
            <w:r w:rsidRPr="00934A2E">
              <w:rPr>
                <w:sz w:val="20"/>
                <w:szCs w:val="20"/>
              </w:rPr>
              <w:t>0,577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6782D1" w14:textId="77777777" w:rsidR="008E3E24" w:rsidRPr="00934A2E" w:rsidRDefault="008E3E24" w:rsidP="003B6A7A">
            <w:pPr>
              <w:jc w:val="center"/>
              <w:rPr>
                <w:sz w:val="20"/>
                <w:szCs w:val="20"/>
              </w:rPr>
            </w:pPr>
            <w:r w:rsidRPr="00934A2E">
              <w:rPr>
                <w:sz w:val="20"/>
                <w:szCs w:val="20"/>
              </w:rPr>
              <w:t>0,577</w:t>
            </w:r>
          </w:p>
        </w:tc>
      </w:tr>
      <w:tr w:rsidR="008E3E24" w:rsidRPr="00934A2E" w14:paraId="0B7F58A3"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6639008"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993CAD" w14:textId="77777777" w:rsidR="008E3E24" w:rsidRPr="00934A2E" w:rsidRDefault="008E3E24" w:rsidP="003B6A7A">
            <w:pPr>
              <w:jc w:val="center"/>
              <w:rPr>
                <w:sz w:val="20"/>
                <w:szCs w:val="20"/>
              </w:rPr>
            </w:pPr>
            <w:r w:rsidRPr="00934A2E">
              <w:rPr>
                <w:sz w:val="20"/>
                <w:szCs w:val="20"/>
              </w:rPr>
              <w:t>0,304</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B9946A" w14:textId="77777777" w:rsidR="008E3E24" w:rsidRPr="00934A2E" w:rsidRDefault="008E3E24" w:rsidP="003B6A7A">
            <w:pPr>
              <w:jc w:val="center"/>
              <w:rPr>
                <w:sz w:val="20"/>
                <w:szCs w:val="20"/>
              </w:rPr>
            </w:pPr>
            <w:r w:rsidRPr="00934A2E">
              <w:rPr>
                <w:sz w:val="20"/>
                <w:szCs w:val="20"/>
              </w:rPr>
              <w:t>0,304</w:t>
            </w:r>
          </w:p>
        </w:tc>
      </w:tr>
      <w:tr w:rsidR="008E3E24" w:rsidRPr="00934A2E" w14:paraId="26B204CB"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F782C8C"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51CDB4" w14:textId="77777777" w:rsidR="008E3E24" w:rsidRPr="00934A2E" w:rsidRDefault="008E3E24" w:rsidP="003B6A7A">
            <w:pPr>
              <w:jc w:val="center"/>
              <w:rPr>
                <w:sz w:val="20"/>
                <w:szCs w:val="20"/>
              </w:rPr>
            </w:pPr>
            <w:r w:rsidRPr="00934A2E">
              <w:rPr>
                <w:sz w:val="20"/>
                <w:szCs w:val="20"/>
              </w:rPr>
              <w:t>1,177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4D39DF" w14:textId="77777777" w:rsidR="008E3E24" w:rsidRPr="00934A2E" w:rsidRDefault="008E3E24" w:rsidP="003B6A7A">
            <w:pPr>
              <w:jc w:val="center"/>
              <w:rPr>
                <w:sz w:val="20"/>
                <w:szCs w:val="20"/>
              </w:rPr>
            </w:pPr>
            <w:r w:rsidRPr="00934A2E">
              <w:rPr>
                <w:sz w:val="20"/>
                <w:szCs w:val="20"/>
              </w:rPr>
              <w:t>1,177</w:t>
            </w:r>
          </w:p>
        </w:tc>
      </w:tr>
      <w:tr w:rsidR="008E3E24" w:rsidRPr="00934A2E" w14:paraId="3322D38D"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66E9EFD" w14:textId="77777777" w:rsidR="008E3E24" w:rsidRPr="00934A2E" w:rsidRDefault="008E3E24" w:rsidP="003B6A7A">
            <w:pPr>
              <w:jc w:val="right"/>
              <w:rPr>
                <w:sz w:val="20"/>
                <w:szCs w:val="20"/>
              </w:rPr>
            </w:pPr>
            <w:r w:rsidRPr="00934A2E">
              <w:rPr>
                <w:sz w:val="20"/>
                <w:szCs w:val="20"/>
              </w:rPr>
              <w:t>125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D60F14" w14:textId="77777777" w:rsidR="008E3E24" w:rsidRPr="00934A2E" w:rsidRDefault="008E3E24" w:rsidP="003B6A7A">
            <w:pPr>
              <w:jc w:val="center"/>
              <w:rPr>
                <w:sz w:val="20"/>
                <w:szCs w:val="20"/>
              </w:rPr>
            </w:pPr>
            <w:r w:rsidRPr="00934A2E">
              <w:rPr>
                <w:sz w:val="20"/>
                <w:szCs w:val="20"/>
              </w:rPr>
              <w:t>0,262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0D2A77" w14:textId="77777777" w:rsidR="008E3E24" w:rsidRPr="00934A2E" w:rsidRDefault="008E3E24" w:rsidP="003B6A7A">
            <w:pPr>
              <w:jc w:val="center"/>
              <w:rPr>
                <w:sz w:val="20"/>
                <w:szCs w:val="20"/>
              </w:rPr>
            </w:pPr>
            <w:r w:rsidRPr="00934A2E">
              <w:rPr>
                <w:sz w:val="20"/>
                <w:szCs w:val="20"/>
              </w:rPr>
              <w:t>0,262</w:t>
            </w:r>
          </w:p>
        </w:tc>
      </w:tr>
      <w:tr w:rsidR="008E3E24" w:rsidRPr="00934A2E" w14:paraId="168DE503"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A1A842A"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4D2516" w14:textId="77777777" w:rsidR="008E3E24" w:rsidRPr="00934A2E" w:rsidRDefault="008E3E24" w:rsidP="003B6A7A">
            <w:pPr>
              <w:jc w:val="center"/>
              <w:rPr>
                <w:sz w:val="20"/>
                <w:szCs w:val="20"/>
              </w:rPr>
            </w:pPr>
            <w:r w:rsidRPr="00934A2E">
              <w:rPr>
                <w:sz w:val="20"/>
                <w:szCs w:val="20"/>
              </w:rPr>
              <w:t>2,070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949111" w14:textId="77777777" w:rsidR="008E3E24" w:rsidRPr="00934A2E" w:rsidRDefault="008E3E24" w:rsidP="003B6A7A">
            <w:pPr>
              <w:jc w:val="center"/>
              <w:rPr>
                <w:sz w:val="20"/>
                <w:szCs w:val="20"/>
              </w:rPr>
            </w:pPr>
            <w:r w:rsidRPr="00934A2E">
              <w:rPr>
                <w:sz w:val="20"/>
                <w:szCs w:val="20"/>
              </w:rPr>
              <w:t>2,070</w:t>
            </w:r>
          </w:p>
        </w:tc>
      </w:tr>
      <w:tr w:rsidR="008E3E24" w:rsidRPr="00934A2E" w14:paraId="10B3E467"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976188" w14:textId="77777777" w:rsidR="008E3E24" w:rsidRPr="00934A2E" w:rsidRDefault="008E3E24" w:rsidP="003B6A7A">
            <w:pPr>
              <w:jc w:val="right"/>
              <w:rPr>
                <w:sz w:val="20"/>
                <w:szCs w:val="20"/>
              </w:rPr>
            </w:pPr>
            <w:r w:rsidRPr="00934A2E">
              <w:rPr>
                <w:sz w:val="20"/>
                <w:szCs w:val="20"/>
              </w:rPr>
              <w:t>200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857626" w14:textId="77777777" w:rsidR="008E3E24" w:rsidRPr="00934A2E" w:rsidRDefault="008E3E24" w:rsidP="003B6A7A">
            <w:pPr>
              <w:jc w:val="center"/>
              <w:rPr>
                <w:sz w:val="20"/>
                <w:szCs w:val="20"/>
              </w:rPr>
            </w:pPr>
            <w:r w:rsidRPr="00934A2E">
              <w:rPr>
                <w:sz w:val="20"/>
                <w:szCs w:val="20"/>
              </w:rPr>
              <w:t>0,525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125E2E" w14:textId="77777777" w:rsidR="008E3E24" w:rsidRPr="00934A2E" w:rsidRDefault="008E3E24" w:rsidP="003B6A7A">
            <w:pPr>
              <w:jc w:val="center"/>
              <w:rPr>
                <w:sz w:val="20"/>
                <w:szCs w:val="20"/>
              </w:rPr>
            </w:pPr>
            <w:r w:rsidRPr="00934A2E">
              <w:rPr>
                <w:sz w:val="20"/>
                <w:szCs w:val="20"/>
              </w:rPr>
              <w:t>0,525</w:t>
            </w:r>
          </w:p>
        </w:tc>
      </w:tr>
      <w:tr w:rsidR="008E3E24" w:rsidRPr="00934A2E" w14:paraId="2704F213"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4E0727" w14:textId="77777777" w:rsidR="008E3E24" w:rsidRPr="00934A2E" w:rsidRDefault="008E3E24" w:rsidP="003B6A7A">
            <w:pPr>
              <w:jc w:val="right"/>
              <w:rPr>
                <w:sz w:val="20"/>
                <w:szCs w:val="20"/>
              </w:rPr>
            </w:pPr>
            <w:r w:rsidRPr="00934A2E">
              <w:rPr>
                <w:sz w:val="20"/>
                <w:szCs w:val="20"/>
              </w:rPr>
              <w:t>250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7544CD" w14:textId="77777777" w:rsidR="008E3E24" w:rsidRPr="00934A2E" w:rsidRDefault="008E3E24" w:rsidP="003B6A7A">
            <w:pPr>
              <w:jc w:val="center"/>
              <w:rPr>
                <w:sz w:val="20"/>
                <w:szCs w:val="20"/>
              </w:rPr>
            </w:pPr>
            <w:r w:rsidRPr="00934A2E">
              <w:rPr>
                <w:sz w:val="20"/>
                <w:szCs w:val="20"/>
              </w:rPr>
              <w:t>0,716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DD39F3" w14:textId="77777777" w:rsidR="008E3E24" w:rsidRPr="00934A2E" w:rsidRDefault="008E3E24" w:rsidP="003B6A7A">
            <w:pPr>
              <w:jc w:val="center"/>
              <w:rPr>
                <w:sz w:val="20"/>
                <w:szCs w:val="20"/>
              </w:rPr>
            </w:pPr>
            <w:r w:rsidRPr="00934A2E">
              <w:rPr>
                <w:sz w:val="20"/>
                <w:szCs w:val="20"/>
              </w:rPr>
              <w:t>0,716</w:t>
            </w:r>
          </w:p>
        </w:tc>
      </w:tr>
      <w:tr w:rsidR="008E3E24" w:rsidRPr="00934A2E" w14:paraId="0F4FAD82"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C791BB"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2E69B5" w14:textId="77777777" w:rsidR="008E3E24" w:rsidRPr="00934A2E" w:rsidRDefault="008E3E24" w:rsidP="003B6A7A">
            <w:pPr>
              <w:jc w:val="center"/>
              <w:rPr>
                <w:sz w:val="20"/>
                <w:szCs w:val="20"/>
              </w:rPr>
            </w:pPr>
            <w:r w:rsidRPr="00934A2E">
              <w:rPr>
                <w:sz w:val="20"/>
                <w:szCs w:val="20"/>
              </w:rPr>
              <w:t>7,919</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9A1621" w14:textId="77777777" w:rsidR="008E3E24" w:rsidRPr="00934A2E" w:rsidRDefault="008E3E24" w:rsidP="003B6A7A">
            <w:pPr>
              <w:jc w:val="center"/>
              <w:rPr>
                <w:sz w:val="20"/>
                <w:szCs w:val="20"/>
              </w:rPr>
            </w:pPr>
            <w:r w:rsidRPr="00934A2E">
              <w:rPr>
                <w:sz w:val="20"/>
                <w:szCs w:val="20"/>
              </w:rPr>
              <w:t>7,919</w:t>
            </w:r>
          </w:p>
        </w:tc>
      </w:tr>
      <w:tr w:rsidR="008E3E24" w:rsidRPr="00934A2E" w14:paraId="14EB2D52"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C00C92"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AF3929" w14:textId="77777777" w:rsidR="008E3E24" w:rsidRPr="00934A2E" w:rsidRDefault="008E3E24" w:rsidP="003B6A7A">
            <w:pPr>
              <w:jc w:val="center"/>
              <w:rPr>
                <w:sz w:val="20"/>
                <w:szCs w:val="20"/>
              </w:rPr>
            </w:pPr>
            <w:r w:rsidRPr="00934A2E">
              <w:rPr>
                <w:sz w:val="20"/>
                <w:szCs w:val="20"/>
              </w:rPr>
              <w:t>116</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309C5B" w14:textId="77777777" w:rsidR="008E3E24" w:rsidRPr="00934A2E" w:rsidRDefault="008E3E24" w:rsidP="003B6A7A">
            <w:pPr>
              <w:jc w:val="center"/>
              <w:rPr>
                <w:sz w:val="20"/>
                <w:szCs w:val="20"/>
              </w:rPr>
            </w:pPr>
            <w:r w:rsidRPr="00934A2E">
              <w:rPr>
                <w:sz w:val="20"/>
                <w:szCs w:val="20"/>
              </w:rPr>
              <w:t>116</w:t>
            </w:r>
          </w:p>
        </w:tc>
      </w:tr>
      <w:tr w:rsidR="008E3E24" w:rsidRPr="00934A2E" w14:paraId="7896DF3D"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366999"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7DDF02" w14:textId="77777777" w:rsidR="008E3E24" w:rsidRPr="00934A2E" w:rsidRDefault="008E3E24" w:rsidP="003B6A7A">
            <w:pPr>
              <w:jc w:val="center"/>
              <w:rPr>
                <w:sz w:val="20"/>
                <w:szCs w:val="20"/>
              </w:rPr>
            </w:pPr>
            <w:r w:rsidRPr="00934A2E">
              <w:rPr>
                <w:sz w:val="20"/>
                <w:szCs w:val="20"/>
              </w:rPr>
              <w:t>919,679</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E1340E" w14:textId="77777777" w:rsidR="008E3E24" w:rsidRPr="00934A2E" w:rsidRDefault="008E3E24" w:rsidP="003B6A7A">
            <w:pPr>
              <w:jc w:val="center"/>
              <w:rPr>
                <w:sz w:val="20"/>
                <w:szCs w:val="20"/>
              </w:rPr>
            </w:pPr>
            <w:r w:rsidRPr="00934A2E">
              <w:rPr>
                <w:sz w:val="20"/>
                <w:szCs w:val="20"/>
              </w:rPr>
              <w:t>919,679</w:t>
            </w:r>
          </w:p>
        </w:tc>
      </w:tr>
    </w:tbl>
    <w:p w14:paraId="4EFF256A" w14:textId="77777777" w:rsidR="008E3E24" w:rsidRDefault="008E3E24" w:rsidP="008E3E24">
      <w:pPr>
        <w:rPr>
          <w:lang w:val="en-US" w:eastAsia="en-US"/>
        </w:rPr>
      </w:pPr>
    </w:p>
    <w:p w14:paraId="2D4B2FE5" w14:textId="517C615E"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27</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№2а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6AEFBDE7"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38793C9C"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16ED0A" w14:textId="3150550B"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904D3B" w14:textId="77777777" w:rsidR="008E3E24" w:rsidRPr="00934A2E" w:rsidRDefault="008E3E24" w:rsidP="003B6A7A">
            <w:pPr>
              <w:jc w:val="center"/>
              <w:rPr>
                <w:sz w:val="20"/>
                <w:szCs w:val="20"/>
              </w:rPr>
            </w:pPr>
            <w:r w:rsidRPr="00934A2E">
              <w:rPr>
                <w:sz w:val="20"/>
                <w:szCs w:val="20"/>
              </w:rPr>
              <w:t>Итог</w:t>
            </w:r>
          </w:p>
        </w:tc>
      </w:tr>
      <w:tr w:rsidR="008E3E24" w:rsidRPr="00934A2E" w14:paraId="116FA09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A552F4C"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042B23" w14:textId="77777777" w:rsidR="008E3E24" w:rsidRPr="00934A2E" w:rsidRDefault="008E3E24" w:rsidP="003B6A7A">
            <w:pPr>
              <w:jc w:val="center"/>
              <w:rPr>
                <w:sz w:val="20"/>
                <w:szCs w:val="20"/>
              </w:rPr>
            </w:pPr>
            <w:r w:rsidRPr="00934A2E">
              <w:rPr>
                <w:sz w:val="20"/>
                <w:szCs w:val="20"/>
              </w:rPr>
              <w:t>3,678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F79DDB" w14:textId="77777777" w:rsidR="008E3E24" w:rsidRPr="00934A2E" w:rsidRDefault="008E3E24" w:rsidP="003B6A7A">
            <w:pPr>
              <w:jc w:val="center"/>
              <w:rPr>
                <w:sz w:val="20"/>
                <w:szCs w:val="20"/>
              </w:rPr>
            </w:pPr>
            <w:r w:rsidRPr="00934A2E">
              <w:rPr>
                <w:sz w:val="20"/>
                <w:szCs w:val="20"/>
              </w:rPr>
              <w:t>3,678</w:t>
            </w:r>
          </w:p>
        </w:tc>
      </w:tr>
      <w:tr w:rsidR="008E3E24" w:rsidRPr="00934A2E" w14:paraId="023FB4A7"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271AC60"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EE87F9" w14:textId="77777777" w:rsidR="008E3E24" w:rsidRPr="00934A2E" w:rsidRDefault="008E3E24" w:rsidP="003B6A7A">
            <w:pPr>
              <w:jc w:val="center"/>
              <w:rPr>
                <w:sz w:val="20"/>
                <w:szCs w:val="20"/>
              </w:rPr>
            </w:pPr>
            <w:r w:rsidRPr="00934A2E">
              <w:rPr>
                <w:sz w:val="20"/>
                <w:szCs w:val="20"/>
              </w:rPr>
              <w:t>0,731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E33A49" w14:textId="77777777" w:rsidR="008E3E24" w:rsidRPr="00934A2E" w:rsidRDefault="008E3E24" w:rsidP="003B6A7A">
            <w:pPr>
              <w:jc w:val="center"/>
              <w:rPr>
                <w:sz w:val="20"/>
                <w:szCs w:val="20"/>
              </w:rPr>
            </w:pPr>
            <w:r w:rsidRPr="00934A2E">
              <w:rPr>
                <w:sz w:val="20"/>
                <w:szCs w:val="20"/>
              </w:rPr>
              <w:t>0,731</w:t>
            </w:r>
          </w:p>
        </w:tc>
      </w:tr>
      <w:tr w:rsidR="008E3E24" w:rsidRPr="00934A2E" w14:paraId="4C14D089"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1020BA2"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6854310" w14:textId="77777777" w:rsidR="008E3E24" w:rsidRPr="00934A2E" w:rsidRDefault="008E3E24" w:rsidP="003B6A7A">
            <w:pPr>
              <w:jc w:val="center"/>
              <w:rPr>
                <w:sz w:val="20"/>
                <w:szCs w:val="20"/>
              </w:rPr>
            </w:pPr>
            <w:r w:rsidRPr="00934A2E">
              <w:rPr>
                <w:sz w:val="20"/>
                <w:szCs w:val="20"/>
              </w:rPr>
              <w:t>0,588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6A74EF" w14:textId="77777777" w:rsidR="008E3E24" w:rsidRPr="00934A2E" w:rsidRDefault="008E3E24" w:rsidP="003B6A7A">
            <w:pPr>
              <w:jc w:val="center"/>
              <w:rPr>
                <w:sz w:val="20"/>
                <w:szCs w:val="20"/>
              </w:rPr>
            </w:pPr>
            <w:r w:rsidRPr="00934A2E">
              <w:rPr>
                <w:sz w:val="20"/>
                <w:szCs w:val="20"/>
              </w:rPr>
              <w:t>0,588</w:t>
            </w:r>
          </w:p>
        </w:tc>
      </w:tr>
      <w:tr w:rsidR="008E3E24" w:rsidRPr="00934A2E" w14:paraId="5C6C75B6"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590FE32"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74A99E" w14:textId="77777777" w:rsidR="008E3E24" w:rsidRPr="00934A2E" w:rsidRDefault="008E3E24" w:rsidP="003B6A7A">
            <w:pPr>
              <w:jc w:val="center"/>
              <w:rPr>
                <w:sz w:val="20"/>
                <w:szCs w:val="20"/>
              </w:rPr>
            </w:pPr>
            <w:r w:rsidRPr="00934A2E">
              <w:rPr>
                <w:sz w:val="20"/>
                <w:szCs w:val="20"/>
              </w:rPr>
              <w:t>0,215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9BE9FE" w14:textId="77777777" w:rsidR="008E3E24" w:rsidRPr="00934A2E" w:rsidRDefault="008E3E24" w:rsidP="003B6A7A">
            <w:pPr>
              <w:jc w:val="center"/>
              <w:rPr>
                <w:sz w:val="20"/>
                <w:szCs w:val="20"/>
              </w:rPr>
            </w:pPr>
            <w:r w:rsidRPr="00934A2E">
              <w:rPr>
                <w:sz w:val="20"/>
                <w:szCs w:val="20"/>
              </w:rPr>
              <w:t>0,215</w:t>
            </w:r>
          </w:p>
        </w:tc>
      </w:tr>
      <w:tr w:rsidR="008E3E24" w:rsidRPr="00934A2E" w14:paraId="25AC9E49"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7ECA90C" w14:textId="77777777" w:rsidR="008E3E24" w:rsidRPr="00934A2E" w:rsidRDefault="008E3E24" w:rsidP="003B6A7A">
            <w:pPr>
              <w:jc w:val="right"/>
              <w:rPr>
                <w:sz w:val="20"/>
                <w:szCs w:val="20"/>
              </w:rPr>
            </w:pPr>
            <w:r w:rsidRPr="00934A2E">
              <w:rPr>
                <w:sz w:val="20"/>
                <w:szCs w:val="20"/>
              </w:rPr>
              <w:t>125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1E1AB5" w14:textId="77777777" w:rsidR="008E3E24" w:rsidRPr="00934A2E" w:rsidRDefault="008E3E24" w:rsidP="003B6A7A">
            <w:pPr>
              <w:jc w:val="center"/>
              <w:rPr>
                <w:sz w:val="20"/>
                <w:szCs w:val="20"/>
              </w:rPr>
            </w:pPr>
            <w:r w:rsidRPr="00934A2E">
              <w:rPr>
                <w:sz w:val="20"/>
                <w:szCs w:val="20"/>
              </w:rPr>
              <w:t>0,762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F37A6D" w14:textId="77777777" w:rsidR="008E3E24" w:rsidRPr="00934A2E" w:rsidRDefault="008E3E24" w:rsidP="003B6A7A">
            <w:pPr>
              <w:jc w:val="center"/>
              <w:rPr>
                <w:sz w:val="20"/>
                <w:szCs w:val="20"/>
              </w:rPr>
            </w:pPr>
            <w:r w:rsidRPr="00934A2E">
              <w:rPr>
                <w:sz w:val="20"/>
                <w:szCs w:val="20"/>
              </w:rPr>
              <w:t>0,762</w:t>
            </w:r>
          </w:p>
        </w:tc>
      </w:tr>
      <w:tr w:rsidR="008E3E24" w:rsidRPr="00934A2E" w14:paraId="2821F033"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412591"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4B1DB7" w14:textId="77777777" w:rsidR="008E3E24" w:rsidRPr="00934A2E" w:rsidRDefault="008E3E24" w:rsidP="003B6A7A">
            <w:pPr>
              <w:jc w:val="center"/>
              <w:rPr>
                <w:sz w:val="20"/>
                <w:szCs w:val="20"/>
              </w:rPr>
            </w:pPr>
            <w:r w:rsidRPr="00934A2E">
              <w:rPr>
                <w:sz w:val="20"/>
                <w:szCs w:val="20"/>
              </w:rPr>
              <w:t>0,321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BFE0DA" w14:textId="77777777" w:rsidR="008E3E24" w:rsidRPr="00934A2E" w:rsidRDefault="008E3E24" w:rsidP="003B6A7A">
            <w:pPr>
              <w:jc w:val="center"/>
              <w:rPr>
                <w:sz w:val="20"/>
                <w:szCs w:val="20"/>
              </w:rPr>
            </w:pPr>
            <w:r w:rsidRPr="00934A2E">
              <w:rPr>
                <w:sz w:val="20"/>
                <w:szCs w:val="20"/>
              </w:rPr>
              <w:t>0,321</w:t>
            </w:r>
          </w:p>
        </w:tc>
      </w:tr>
      <w:tr w:rsidR="008E3E24" w:rsidRPr="00934A2E" w14:paraId="60644406"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908A8AC" w14:textId="77777777" w:rsidR="008E3E24" w:rsidRPr="00934A2E" w:rsidRDefault="008E3E24" w:rsidP="003B6A7A">
            <w:pPr>
              <w:jc w:val="right"/>
              <w:rPr>
                <w:sz w:val="20"/>
                <w:szCs w:val="20"/>
              </w:rPr>
            </w:pPr>
            <w:r w:rsidRPr="00934A2E">
              <w:rPr>
                <w:sz w:val="20"/>
                <w:szCs w:val="20"/>
              </w:rPr>
              <w:t>200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3BA7A7" w14:textId="77777777" w:rsidR="008E3E24" w:rsidRPr="00934A2E" w:rsidRDefault="008E3E24" w:rsidP="003B6A7A">
            <w:pPr>
              <w:jc w:val="center"/>
              <w:rPr>
                <w:sz w:val="20"/>
                <w:szCs w:val="20"/>
              </w:rPr>
            </w:pPr>
            <w:r w:rsidRPr="00934A2E">
              <w:rPr>
                <w:sz w:val="20"/>
                <w:szCs w:val="20"/>
              </w:rPr>
              <w:t>0,298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9B6AFD" w14:textId="77777777" w:rsidR="008E3E24" w:rsidRPr="00934A2E" w:rsidRDefault="008E3E24" w:rsidP="003B6A7A">
            <w:pPr>
              <w:jc w:val="center"/>
              <w:rPr>
                <w:sz w:val="20"/>
                <w:szCs w:val="20"/>
              </w:rPr>
            </w:pPr>
            <w:r w:rsidRPr="00934A2E">
              <w:rPr>
                <w:sz w:val="20"/>
                <w:szCs w:val="20"/>
              </w:rPr>
              <w:t>0,298</w:t>
            </w:r>
          </w:p>
        </w:tc>
      </w:tr>
      <w:tr w:rsidR="008E3E24" w:rsidRPr="00934A2E" w14:paraId="29CE3294"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928B67"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FA8D23" w14:textId="77777777" w:rsidR="008E3E24" w:rsidRPr="00934A2E" w:rsidRDefault="008E3E24" w:rsidP="003B6A7A">
            <w:pPr>
              <w:jc w:val="center"/>
              <w:rPr>
                <w:sz w:val="20"/>
                <w:szCs w:val="20"/>
              </w:rPr>
            </w:pPr>
            <w:r w:rsidRPr="00934A2E">
              <w:rPr>
                <w:sz w:val="20"/>
                <w:szCs w:val="20"/>
              </w:rPr>
              <w:t>6,592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0563B0" w14:textId="77777777" w:rsidR="008E3E24" w:rsidRPr="00934A2E" w:rsidRDefault="008E3E24" w:rsidP="003B6A7A">
            <w:pPr>
              <w:jc w:val="center"/>
              <w:rPr>
                <w:sz w:val="20"/>
                <w:szCs w:val="20"/>
              </w:rPr>
            </w:pPr>
            <w:r w:rsidRPr="00934A2E">
              <w:rPr>
                <w:sz w:val="20"/>
                <w:szCs w:val="20"/>
              </w:rPr>
              <w:t>6,592</w:t>
            </w:r>
          </w:p>
        </w:tc>
      </w:tr>
      <w:tr w:rsidR="008E3E24" w:rsidRPr="00934A2E" w14:paraId="7ABE6304"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7710DC"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CEB180" w14:textId="77777777" w:rsidR="008E3E24" w:rsidRPr="00934A2E" w:rsidRDefault="008E3E24" w:rsidP="003B6A7A">
            <w:pPr>
              <w:jc w:val="center"/>
              <w:rPr>
                <w:sz w:val="20"/>
                <w:szCs w:val="20"/>
              </w:rPr>
            </w:pPr>
            <w:r w:rsidRPr="00934A2E">
              <w:rPr>
                <w:sz w:val="20"/>
                <w:szCs w:val="20"/>
              </w:rPr>
              <w:t>76</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7C2C5B" w14:textId="77777777" w:rsidR="008E3E24" w:rsidRPr="00934A2E" w:rsidRDefault="008E3E24" w:rsidP="003B6A7A">
            <w:pPr>
              <w:jc w:val="center"/>
              <w:rPr>
                <w:sz w:val="20"/>
                <w:szCs w:val="20"/>
              </w:rPr>
            </w:pPr>
            <w:r w:rsidRPr="00934A2E">
              <w:rPr>
                <w:sz w:val="20"/>
                <w:szCs w:val="20"/>
              </w:rPr>
              <w:t>76</w:t>
            </w:r>
          </w:p>
        </w:tc>
      </w:tr>
      <w:tr w:rsidR="008E3E24" w:rsidRPr="00934A2E" w14:paraId="7A2C10A9"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E9927D"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A5BB93" w14:textId="77777777" w:rsidR="008E3E24" w:rsidRPr="00934A2E" w:rsidRDefault="008E3E24" w:rsidP="003B6A7A">
            <w:pPr>
              <w:jc w:val="center"/>
              <w:rPr>
                <w:sz w:val="20"/>
                <w:szCs w:val="20"/>
              </w:rPr>
            </w:pPr>
            <w:r w:rsidRPr="00934A2E">
              <w:rPr>
                <w:sz w:val="20"/>
                <w:szCs w:val="20"/>
              </w:rPr>
              <w:t>502,842</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19BB1C" w14:textId="77777777" w:rsidR="008E3E24" w:rsidRPr="00934A2E" w:rsidRDefault="008E3E24" w:rsidP="003B6A7A">
            <w:pPr>
              <w:jc w:val="center"/>
              <w:rPr>
                <w:sz w:val="20"/>
                <w:szCs w:val="20"/>
              </w:rPr>
            </w:pPr>
            <w:r w:rsidRPr="00934A2E">
              <w:rPr>
                <w:sz w:val="20"/>
                <w:szCs w:val="20"/>
              </w:rPr>
              <w:t>502,842</w:t>
            </w:r>
          </w:p>
        </w:tc>
      </w:tr>
    </w:tbl>
    <w:p w14:paraId="07882E64" w14:textId="77777777" w:rsidR="008E3E24" w:rsidRDefault="008E3E24" w:rsidP="008E3E24">
      <w:pPr>
        <w:rPr>
          <w:lang w:val="en-US" w:eastAsia="en-US"/>
        </w:rPr>
      </w:pPr>
    </w:p>
    <w:p w14:paraId="0E6863B6"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55C5E521"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23F3FCAE" w14:textId="7F042C72"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5E2A01BB" w14:textId="0C914791" w:rsidR="00BA7A9C" w:rsidRDefault="00BA7A9C" w:rsidP="008E3E24">
      <w:pPr>
        <w:pStyle w:val="Maximyz0"/>
        <w:rPr>
          <w:lang w:eastAsia="en-US"/>
        </w:rPr>
      </w:pPr>
    </w:p>
    <w:p w14:paraId="3C7336FB" w14:textId="77777777" w:rsidR="00BA7A9C" w:rsidRPr="00934A2E" w:rsidRDefault="00BA7A9C" w:rsidP="008E3E24">
      <w:pPr>
        <w:pStyle w:val="Maximyz0"/>
        <w:rPr>
          <w:lang w:eastAsia="en-US"/>
        </w:rPr>
      </w:pPr>
    </w:p>
    <w:p w14:paraId="1BADBF8C" w14:textId="77777777" w:rsidR="008E3E24" w:rsidRDefault="008E3E24" w:rsidP="00C83181">
      <w:pPr>
        <w:pStyle w:val="Maximyz4"/>
      </w:pPr>
      <w:bookmarkStart w:id="100" w:name="_Toc73624518"/>
      <w:r>
        <w:t>Параметры тепловой сети котельной №3а</w:t>
      </w:r>
      <w:bookmarkEnd w:id="100"/>
    </w:p>
    <w:p w14:paraId="739A2B55" w14:textId="7A28F832"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28</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№3а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4E2346C9"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7C7D5509"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342F88" w14:textId="5CE05B45"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105896" w14:textId="77777777" w:rsidR="008E3E24" w:rsidRPr="00934A2E" w:rsidRDefault="008E3E24" w:rsidP="003B6A7A">
            <w:pPr>
              <w:jc w:val="center"/>
              <w:rPr>
                <w:sz w:val="20"/>
                <w:szCs w:val="20"/>
              </w:rPr>
            </w:pPr>
            <w:r w:rsidRPr="00934A2E">
              <w:rPr>
                <w:sz w:val="20"/>
                <w:szCs w:val="20"/>
              </w:rPr>
              <w:t>Итог</w:t>
            </w:r>
          </w:p>
        </w:tc>
      </w:tr>
      <w:tr w:rsidR="008E3E24" w:rsidRPr="00934A2E" w14:paraId="617D91E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A5F741F"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F6A0B3" w14:textId="77777777" w:rsidR="008E3E24" w:rsidRPr="00934A2E" w:rsidRDefault="008E3E24" w:rsidP="003B6A7A">
            <w:pPr>
              <w:jc w:val="center"/>
              <w:rPr>
                <w:sz w:val="20"/>
                <w:szCs w:val="20"/>
              </w:rPr>
            </w:pPr>
            <w:r w:rsidRPr="00934A2E">
              <w:rPr>
                <w:sz w:val="20"/>
                <w:szCs w:val="20"/>
              </w:rPr>
              <w:t>1,306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7FF241" w14:textId="77777777" w:rsidR="008E3E24" w:rsidRPr="00934A2E" w:rsidRDefault="008E3E24" w:rsidP="003B6A7A">
            <w:pPr>
              <w:jc w:val="center"/>
              <w:rPr>
                <w:sz w:val="20"/>
                <w:szCs w:val="20"/>
              </w:rPr>
            </w:pPr>
            <w:r w:rsidRPr="00934A2E">
              <w:rPr>
                <w:sz w:val="20"/>
                <w:szCs w:val="20"/>
              </w:rPr>
              <w:t>1,306</w:t>
            </w:r>
          </w:p>
        </w:tc>
      </w:tr>
      <w:tr w:rsidR="008E3E24" w:rsidRPr="00934A2E" w14:paraId="3199BF95"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954745D"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00D4E6" w14:textId="77777777" w:rsidR="008E3E24" w:rsidRPr="00934A2E" w:rsidRDefault="008E3E24" w:rsidP="003B6A7A">
            <w:pPr>
              <w:jc w:val="center"/>
              <w:rPr>
                <w:sz w:val="20"/>
                <w:szCs w:val="20"/>
              </w:rPr>
            </w:pPr>
            <w:r w:rsidRPr="00934A2E">
              <w:rPr>
                <w:sz w:val="20"/>
                <w:szCs w:val="20"/>
              </w:rPr>
              <w:t>0,460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F44F79" w14:textId="77777777" w:rsidR="008E3E24" w:rsidRPr="00934A2E" w:rsidRDefault="008E3E24" w:rsidP="003B6A7A">
            <w:pPr>
              <w:jc w:val="center"/>
              <w:rPr>
                <w:sz w:val="20"/>
                <w:szCs w:val="20"/>
              </w:rPr>
            </w:pPr>
            <w:r w:rsidRPr="00934A2E">
              <w:rPr>
                <w:sz w:val="20"/>
                <w:szCs w:val="20"/>
              </w:rPr>
              <w:t>0,460</w:t>
            </w:r>
          </w:p>
        </w:tc>
      </w:tr>
      <w:tr w:rsidR="008E3E24" w:rsidRPr="00934A2E" w14:paraId="205F69C6"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2577CCF"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5C0E8E" w14:textId="77777777" w:rsidR="008E3E24" w:rsidRPr="00934A2E" w:rsidRDefault="008E3E24" w:rsidP="003B6A7A">
            <w:pPr>
              <w:jc w:val="center"/>
              <w:rPr>
                <w:sz w:val="20"/>
                <w:szCs w:val="20"/>
              </w:rPr>
            </w:pPr>
            <w:r w:rsidRPr="00934A2E">
              <w:rPr>
                <w:sz w:val="20"/>
                <w:szCs w:val="20"/>
              </w:rPr>
              <w:t>0,674</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A73314" w14:textId="77777777" w:rsidR="008E3E24" w:rsidRPr="00934A2E" w:rsidRDefault="008E3E24" w:rsidP="003B6A7A">
            <w:pPr>
              <w:jc w:val="center"/>
              <w:rPr>
                <w:sz w:val="20"/>
                <w:szCs w:val="20"/>
              </w:rPr>
            </w:pPr>
            <w:r w:rsidRPr="00934A2E">
              <w:rPr>
                <w:sz w:val="20"/>
                <w:szCs w:val="20"/>
              </w:rPr>
              <w:t>0,674</w:t>
            </w:r>
          </w:p>
        </w:tc>
      </w:tr>
      <w:tr w:rsidR="008E3E24" w:rsidRPr="00934A2E" w14:paraId="5DC9286A"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7698CCD"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74B4CF7" w14:textId="77777777" w:rsidR="008E3E24" w:rsidRPr="00934A2E" w:rsidRDefault="008E3E24" w:rsidP="003B6A7A">
            <w:pPr>
              <w:jc w:val="center"/>
              <w:rPr>
                <w:sz w:val="20"/>
                <w:szCs w:val="20"/>
              </w:rPr>
            </w:pPr>
            <w:r w:rsidRPr="00934A2E">
              <w:rPr>
                <w:sz w:val="20"/>
                <w:szCs w:val="20"/>
              </w:rPr>
              <w:t>0,919</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D49E49" w14:textId="77777777" w:rsidR="008E3E24" w:rsidRPr="00934A2E" w:rsidRDefault="008E3E24" w:rsidP="003B6A7A">
            <w:pPr>
              <w:jc w:val="center"/>
              <w:rPr>
                <w:sz w:val="20"/>
                <w:szCs w:val="20"/>
              </w:rPr>
            </w:pPr>
            <w:r w:rsidRPr="00934A2E">
              <w:rPr>
                <w:sz w:val="20"/>
                <w:szCs w:val="20"/>
              </w:rPr>
              <w:t>0,919</w:t>
            </w:r>
          </w:p>
        </w:tc>
      </w:tr>
      <w:tr w:rsidR="008E3E24" w:rsidRPr="00934A2E" w14:paraId="3EF0A0B2"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92058CE" w14:textId="77777777" w:rsidR="008E3E24" w:rsidRPr="00934A2E" w:rsidRDefault="008E3E24" w:rsidP="003B6A7A">
            <w:pPr>
              <w:jc w:val="right"/>
              <w:rPr>
                <w:sz w:val="20"/>
                <w:szCs w:val="20"/>
              </w:rPr>
            </w:pPr>
            <w:r w:rsidRPr="00934A2E">
              <w:rPr>
                <w:sz w:val="20"/>
                <w:szCs w:val="20"/>
              </w:rPr>
              <w:t>125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FB98B3" w14:textId="77777777" w:rsidR="008E3E24" w:rsidRPr="00934A2E" w:rsidRDefault="008E3E24" w:rsidP="003B6A7A">
            <w:pPr>
              <w:jc w:val="center"/>
              <w:rPr>
                <w:sz w:val="20"/>
                <w:szCs w:val="20"/>
              </w:rPr>
            </w:pPr>
            <w:r w:rsidRPr="00934A2E">
              <w:rPr>
                <w:sz w:val="20"/>
                <w:szCs w:val="20"/>
              </w:rPr>
              <w:t>2,041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1DD7E8" w14:textId="77777777" w:rsidR="008E3E24" w:rsidRPr="00934A2E" w:rsidRDefault="008E3E24" w:rsidP="003B6A7A">
            <w:pPr>
              <w:jc w:val="center"/>
              <w:rPr>
                <w:sz w:val="20"/>
                <w:szCs w:val="20"/>
              </w:rPr>
            </w:pPr>
            <w:r w:rsidRPr="00934A2E">
              <w:rPr>
                <w:sz w:val="20"/>
                <w:szCs w:val="20"/>
              </w:rPr>
              <w:t>2,041</w:t>
            </w:r>
          </w:p>
        </w:tc>
      </w:tr>
      <w:tr w:rsidR="008E3E24" w:rsidRPr="00934A2E" w14:paraId="07E4A7B8"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0519618"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F7F0DC" w14:textId="77777777" w:rsidR="008E3E24" w:rsidRPr="00934A2E" w:rsidRDefault="008E3E24" w:rsidP="003B6A7A">
            <w:pPr>
              <w:jc w:val="center"/>
              <w:rPr>
                <w:sz w:val="20"/>
                <w:szCs w:val="20"/>
              </w:rPr>
            </w:pPr>
            <w:r w:rsidRPr="00934A2E">
              <w:rPr>
                <w:sz w:val="20"/>
                <w:szCs w:val="20"/>
              </w:rPr>
              <w:t>0,178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DFEF1A" w14:textId="77777777" w:rsidR="008E3E24" w:rsidRPr="00934A2E" w:rsidRDefault="008E3E24" w:rsidP="003B6A7A">
            <w:pPr>
              <w:jc w:val="center"/>
              <w:rPr>
                <w:sz w:val="20"/>
                <w:szCs w:val="20"/>
              </w:rPr>
            </w:pPr>
            <w:r w:rsidRPr="00934A2E">
              <w:rPr>
                <w:sz w:val="20"/>
                <w:szCs w:val="20"/>
              </w:rPr>
              <w:t>0,178</w:t>
            </w:r>
          </w:p>
        </w:tc>
      </w:tr>
      <w:tr w:rsidR="008E3E24" w:rsidRPr="00934A2E" w14:paraId="39680708"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02E747" w14:textId="77777777" w:rsidR="008E3E24" w:rsidRPr="00934A2E" w:rsidRDefault="008E3E24" w:rsidP="003B6A7A">
            <w:pPr>
              <w:jc w:val="right"/>
              <w:rPr>
                <w:sz w:val="20"/>
                <w:szCs w:val="20"/>
              </w:rPr>
            </w:pPr>
            <w:r w:rsidRPr="00934A2E">
              <w:rPr>
                <w:sz w:val="20"/>
                <w:szCs w:val="20"/>
              </w:rPr>
              <w:t>200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6F79CB" w14:textId="77777777" w:rsidR="008E3E24" w:rsidRPr="00934A2E" w:rsidRDefault="008E3E24" w:rsidP="003B6A7A">
            <w:pPr>
              <w:jc w:val="center"/>
              <w:rPr>
                <w:sz w:val="20"/>
                <w:szCs w:val="20"/>
              </w:rPr>
            </w:pPr>
            <w:r w:rsidRPr="00934A2E">
              <w:rPr>
                <w:sz w:val="20"/>
                <w:szCs w:val="20"/>
              </w:rPr>
              <w:t>1,993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A022E9" w14:textId="77777777" w:rsidR="008E3E24" w:rsidRPr="00934A2E" w:rsidRDefault="008E3E24" w:rsidP="003B6A7A">
            <w:pPr>
              <w:jc w:val="center"/>
              <w:rPr>
                <w:sz w:val="20"/>
                <w:szCs w:val="20"/>
              </w:rPr>
            </w:pPr>
            <w:r w:rsidRPr="00934A2E">
              <w:rPr>
                <w:sz w:val="20"/>
                <w:szCs w:val="20"/>
              </w:rPr>
              <w:t>1,993</w:t>
            </w:r>
          </w:p>
        </w:tc>
      </w:tr>
      <w:tr w:rsidR="008E3E24" w:rsidRPr="00934A2E" w14:paraId="7571C36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6E29532" w14:textId="77777777" w:rsidR="008E3E24" w:rsidRPr="00934A2E" w:rsidRDefault="008E3E24" w:rsidP="003B6A7A">
            <w:pPr>
              <w:jc w:val="right"/>
              <w:rPr>
                <w:sz w:val="20"/>
                <w:szCs w:val="20"/>
              </w:rPr>
            </w:pPr>
            <w:r w:rsidRPr="00934A2E">
              <w:rPr>
                <w:sz w:val="20"/>
                <w:szCs w:val="20"/>
              </w:rPr>
              <w:t>250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829075" w14:textId="77777777" w:rsidR="008E3E24" w:rsidRPr="00934A2E" w:rsidRDefault="008E3E24" w:rsidP="003B6A7A">
            <w:pPr>
              <w:jc w:val="center"/>
              <w:rPr>
                <w:sz w:val="20"/>
                <w:szCs w:val="20"/>
              </w:rPr>
            </w:pPr>
            <w:r w:rsidRPr="00934A2E">
              <w:rPr>
                <w:sz w:val="20"/>
                <w:szCs w:val="20"/>
              </w:rPr>
              <w:t>0,460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ECA48F" w14:textId="77777777" w:rsidR="008E3E24" w:rsidRPr="00934A2E" w:rsidRDefault="008E3E24" w:rsidP="003B6A7A">
            <w:pPr>
              <w:jc w:val="center"/>
              <w:rPr>
                <w:sz w:val="20"/>
                <w:szCs w:val="20"/>
              </w:rPr>
            </w:pPr>
            <w:r w:rsidRPr="00934A2E">
              <w:rPr>
                <w:sz w:val="20"/>
                <w:szCs w:val="20"/>
              </w:rPr>
              <w:t>0,460</w:t>
            </w:r>
          </w:p>
        </w:tc>
      </w:tr>
      <w:tr w:rsidR="008E3E24" w:rsidRPr="00934A2E" w14:paraId="240C0395"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637016" w14:textId="77777777" w:rsidR="008E3E24" w:rsidRPr="00934A2E" w:rsidRDefault="008E3E24" w:rsidP="003B6A7A">
            <w:pPr>
              <w:jc w:val="right"/>
              <w:rPr>
                <w:sz w:val="20"/>
                <w:szCs w:val="20"/>
              </w:rPr>
            </w:pPr>
            <w:r w:rsidRPr="00934A2E">
              <w:rPr>
                <w:sz w:val="20"/>
                <w:szCs w:val="20"/>
              </w:rPr>
              <w:t>300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CFD217" w14:textId="77777777" w:rsidR="008E3E24" w:rsidRPr="00934A2E" w:rsidRDefault="008E3E24" w:rsidP="003B6A7A">
            <w:pPr>
              <w:jc w:val="center"/>
              <w:rPr>
                <w:sz w:val="20"/>
                <w:szCs w:val="20"/>
              </w:rPr>
            </w:pPr>
            <w:r w:rsidRPr="00934A2E">
              <w:rPr>
                <w:sz w:val="20"/>
                <w:szCs w:val="20"/>
              </w:rPr>
              <w:t>1,656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BB6485" w14:textId="77777777" w:rsidR="008E3E24" w:rsidRPr="00934A2E" w:rsidRDefault="008E3E24" w:rsidP="003B6A7A">
            <w:pPr>
              <w:jc w:val="center"/>
              <w:rPr>
                <w:sz w:val="20"/>
                <w:szCs w:val="20"/>
              </w:rPr>
            </w:pPr>
            <w:r w:rsidRPr="00934A2E">
              <w:rPr>
                <w:sz w:val="20"/>
                <w:szCs w:val="20"/>
              </w:rPr>
              <w:t>1,656</w:t>
            </w:r>
          </w:p>
        </w:tc>
      </w:tr>
      <w:tr w:rsidR="008E3E24" w:rsidRPr="00934A2E" w14:paraId="487A5232"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F2269E"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C08425" w14:textId="77777777" w:rsidR="008E3E24" w:rsidRPr="00934A2E" w:rsidRDefault="008E3E24" w:rsidP="003B6A7A">
            <w:pPr>
              <w:jc w:val="center"/>
              <w:rPr>
                <w:sz w:val="20"/>
                <w:szCs w:val="20"/>
              </w:rPr>
            </w:pPr>
            <w:r w:rsidRPr="00934A2E">
              <w:rPr>
                <w:sz w:val="20"/>
                <w:szCs w:val="20"/>
              </w:rPr>
              <w:t>9,688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9A45F3" w14:textId="77777777" w:rsidR="008E3E24" w:rsidRPr="00934A2E" w:rsidRDefault="008E3E24" w:rsidP="003B6A7A">
            <w:pPr>
              <w:jc w:val="center"/>
              <w:rPr>
                <w:sz w:val="20"/>
                <w:szCs w:val="20"/>
              </w:rPr>
            </w:pPr>
            <w:r w:rsidRPr="00934A2E">
              <w:rPr>
                <w:sz w:val="20"/>
                <w:szCs w:val="20"/>
              </w:rPr>
              <w:t>9,688</w:t>
            </w:r>
          </w:p>
        </w:tc>
      </w:tr>
      <w:tr w:rsidR="008E3E24" w:rsidRPr="00934A2E" w14:paraId="04B20ECE"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B0169E"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6065B1" w14:textId="77777777" w:rsidR="008E3E24" w:rsidRPr="00934A2E" w:rsidRDefault="008E3E24" w:rsidP="003B6A7A">
            <w:pPr>
              <w:jc w:val="center"/>
              <w:rPr>
                <w:sz w:val="20"/>
                <w:szCs w:val="20"/>
              </w:rPr>
            </w:pPr>
            <w:r w:rsidRPr="00934A2E">
              <w:rPr>
                <w:sz w:val="20"/>
                <w:szCs w:val="20"/>
              </w:rPr>
              <w:t>158</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2A1D47" w14:textId="77777777" w:rsidR="008E3E24" w:rsidRPr="00934A2E" w:rsidRDefault="008E3E24" w:rsidP="003B6A7A">
            <w:pPr>
              <w:jc w:val="center"/>
              <w:rPr>
                <w:sz w:val="20"/>
                <w:szCs w:val="20"/>
              </w:rPr>
            </w:pPr>
            <w:r w:rsidRPr="00934A2E">
              <w:rPr>
                <w:sz w:val="20"/>
                <w:szCs w:val="20"/>
              </w:rPr>
              <w:t>158</w:t>
            </w:r>
          </w:p>
        </w:tc>
      </w:tr>
      <w:tr w:rsidR="008E3E24" w:rsidRPr="00934A2E" w14:paraId="3E129A2D"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EE986D"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5A7228" w14:textId="77777777" w:rsidR="008E3E24" w:rsidRPr="00934A2E" w:rsidRDefault="008E3E24" w:rsidP="003B6A7A">
            <w:pPr>
              <w:jc w:val="center"/>
              <w:rPr>
                <w:sz w:val="20"/>
                <w:szCs w:val="20"/>
              </w:rPr>
            </w:pPr>
            <w:r w:rsidRPr="00934A2E">
              <w:rPr>
                <w:sz w:val="20"/>
                <w:szCs w:val="20"/>
              </w:rPr>
              <w:t>1533,364</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DA12DD" w14:textId="77777777" w:rsidR="008E3E24" w:rsidRPr="00934A2E" w:rsidRDefault="008E3E24" w:rsidP="003B6A7A">
            <w:pPr>
              <w:jc w:val="center"/>
              <w:rPr>
                <w:sz w:val="20"/>
                <w:szCs w:val="20"/>
              </w:rPr>
            </w:pPr>
            <w:r w:rsidRPr="00934A2E">
              <w:rPr>
                <w:sz w:val="20"/>
                <w:szCs w:val="20"/>
              </w:rPr>
              <w:t>1533,364</w:t>
            </w:r>
          </w:p>
        </w:tc>
      </w:tr>
    </w:tbl>
    <w:p w14:paraId="6AB18DC8" w14:textId="77777777" w:rsidR="008E3E24" w:rsidRDefault="008E3E24" w:rsidP="008E3E24">
      <w:pPr>
        <w:rPr>
          <w:lang w:val="en-US" w:eastAsia="en-US"/>
        </w:rPr>
      </w:pPr>
    </w:p>
    <w:p w14:paraId="38991EE7" w14:textId="02887208"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29</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№3а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3500AEF4"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65435750"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797845" w14:textId="1CD23000"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07D199" w14:textId="77777777" w:rsidR="008E3E24" w:rsidRPr="00934A2E" w:rsidRDefault="008E3E24" w:rsidP="003B6A7A">
            <w:pPr>
              <w:jc w:val="center"/>
              <w:rPr>
                <w:sz w:val="20"/>
                <w:szCs w:val="20"/>
              </w:rPr>
            </w:pPr>
            <w:r w:rsidRPr="00934A2E">
              <w:rPr>
                <w:sz w:val="20"/>
                <w:szCs w:val="20"/>
              </w:rPr>
              <w:t>Итог</w:t>
            </w:r>
          </w:p>
        </w:tc>
      </w:tr>
      <w:tr w:rsidR="008E3E24" w:rsidRPr="00934A2E" w14:paraId="2E21A4E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6448E58" w14:textId="77777777" w:rsidR="008E3E24" w:rsidRPr="00934A2E" w:rsidRDefault="008E3E24" w:rsidP="003B6A7A">
            <w:pPr>
              <w:jc w:val="right"/>
              <w:rPr>
                <w:sz w:val="20"/>
                <w:szCs w:val="20"/>
              </w:rPr>
            </w:pPr>
            <w:r w:rsidRPr="00934A2E">
              <w:rPr>
                <w:sz w:val="20"/>
                <w:szCs w:val="20"/>
              </w:rPr>
              <w:t>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15BFA7" w14:textId="77777777" w:rsidR="008E3E24" w:rsidRPr="00934A2E" w:rsidRDefault="008E3E24" w:rsidP="003B6A7A">
            <w:pPr>
              <w:jc w:val="center"/>
              <w:rPr>
                <w:sz w:val="20"/>
                <w:szCs w:val="20"/>
              </w:rPr>
            </w:pPr>
            <w:r w:rsidRPr="00934A2E">
              <w:rPr>
                <w:sz w:val="20"/>
                <w:szCs w:val="20"/>
              </w:rPr>
              <w:t>0,212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6642E8" w14:textId="77777777" w:rsidR="008E3E24" w:rsidRPr="00934A2E" w:rsidRDefault="008E3E24" w:rsidP="003B6A7A">
            <w:pPr>
              <w:jc w:val="center"/>
              <w:rPr>
                <w:sz w:val="20"/>
                <w:szCs w:val="20"/>
              </w:rPr>
            </w:pPr>
            <w:r w:rsidRPr="00934A2E">
              <w:rPr>
                <w:sz w:val="20"/>
                <w:szCs w:val="20"/>
              </w:rPr>
              <w:t>0,212</w:t>
            </w:r>
          </w:p>
        </w:tc>
      </w:tr>
      <w:tr w:rsidR="008E3E24" w:rsidRPr="00934A2E" w14:paraId="36C5D51B"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C138D1" w14:textId="77777777" w:rsidR="008E3E24" w:rsidRPr="00934A2E" w:rsidRDefault="008E3E24" w:rsidP="003B6A7A">
            <w:pPr>
              <w:jc w:val="right"/>
              <w:rPr>
                <w:sz w:val="20"/>
                <w:szCs w:val="20"/>
              </w:rPr>
            </w:pPr>
            <w:r w:rsidRPr="00934A2E">
              <w:rPr>
                <w:sz w:val="20"/>
                <w:szCs w:val="20"/>
              </w:rPr>
              <w:t>32</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AD9B85" w14:textId="77777777" w:rsidR="008E3E24" w:rsidRPr="00934A2E" w:rsidRDefault="008E3E24" w:rsidP="003B6A7A">
            <w:pPr>
              <w:jc w:val="center"/>
              <w:rPr>
                <w:sz w:val="20"/>
                <w:szCs w:val="20"/>
              </w:rPr>
            </w:pPr>
            <w:r w:rsidRPr="00934A2E">
              <w:rPr>
                <w:sz w:val="20"/>
                <w:szCs w:val="20"/>
              </w:rPr>
              <w:t>0,098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33FEE2" w14:textId="77777777" w:rsidR="008E3E24" w:rsidRPr="00934A2E" w:rsidRDefault="008E3E24" w:rsidP="003B6A7A">
            <w:pPr>
              <w:jc w:val="center"/>
              <w:rPr>
                <w:sz w:val="20"/>
                <w:szCs w:val="20"/>
              </w:rPr>
            </w:pPr>
            <w:r w:rsidRPr="00934A2E">
              <w:rPr>
                <w:sz w:val="20"/>
                <w:szCs w:val="20"/>
              </w:rPr>
              <w:t>0,098</w:t>
            </w:r>
          </w:p>
        </w:tc>
      </w:tr>
      <w:tr w:rsidR="008E3E24" w:rsidRPr="00934A2E" w14:paraId="335A176D"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E8D3EB4" w14:textId="77777777" w:rsidR="008E3E24" w:rsidRPr="00934A2E" w:rsidRDefault="008E3E24" w:rsidP="003B6A7A">
            <w:pPr>
              <w:jc w:val="right"/>
              <w:rPr>
                <w:sz w:val="20"/>
                <w:szCs w:val="20"/>
              </w:rPr>
            </w:pPr>
            <w:r w:rsidRPr="00934A2E">
              <w:rPr>
                <w:sz w:val="20"/>
                <w:szCs w:val="20"/>
              </w:rPr>
              <w:t>45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AB6DAF" w14:textId="77777777" w:rsidR="008E3E24" w:rsidRPr="00934A2E" w:rsidRDefault="008E3E24" w:rsidP="003B6A7A">
            <w:pPr>
              <w:jc w:val="center"/>
              <w:rPr>
                <w:sz w:val="20"/>
                <w:szCs w:val="20"/>
              </w:rPr>
            </w:pPr>
            <w:r w:rsidRPr="00934A2E">
              <w:rPr>
                <w:sz w:val="20"/>
                <w:szCs w:val="20"/>
              </w:rPr>
              <w:t>0,005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9BBACD" w14:textId="77777777" w:rsidR="008E3E24" w:rsidRPr="00934A2E" w:rsidRDefault="008E3E24" w:rsidP="003B6A7A">
            <w:pPr>
              <w:jc w:val="center"/>
              <w:rPr>
                <w:sz w:val="20"/>
                <w:szCs w:val="20"/>
              </w:rPr>
            </w:pPr>
            <w:r w:rsidRPr="00934A2E">
              <w:rPr>
                <w:sz w:val="20"/>
                <w:szCs w:val="20"/>
              </w:rPr>
              <w:t>0,005</w:t>
            </w:r>
          </w:p>
        </w:tc>
      </w:tr>
      <w:tr w:rsidR="008E3E24" w:rsidRPr="00934A2E" w14:paraId="0F77708C"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4178FB"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CAFA7E" w14:textId="77777777" w:rsidR="008E3E24" w:rsidRPr="00934A2E" w:rsidRDefault="008E3E24" w:rsidP="003B6A7A">
            <w:pPr>
              <w:jc w:val="center"/>
              <w:rPr>
                <w:sz w:val="20"/>
                <w:szCs w:val="20"/>
              </w:rPr>
            </w:pPr>
            <w:r w:rsidRPr="00934A2E">
              <w:rPr>
                <w:sz w:val="20"/>
                <w:szCs w:val="20"/>
              </w:rPr>
              <w:t>1,152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F88E4A" w14:textId="77777777" w:rsidR="008E3E24" w:rsidRPr="00934A2E" w:rsidRDefault="008E3E24" w:rsidP="003B6A7A">
            <w:pPr>
              <w:jc w:val="center"/>
              <w:rPr>
                <w:sz w:val="20"/>
                <w:szCs w:val="20"/>
              </w:rPr>
            </w:pPr>
            <w:r w:rsidRPr="00934A2E">
              <w:rPr>
                <w:sz w:val="20"/>
                <w:szCs w:val="20"/>
              </w:rPr>
              <w:t>1,152</w:t>
            </w:r>
          </w:p>
        </w:tc>
      </w:tr>
      <w:tr w:rsidR="008E3E24" w:rsidRPr="00934A2E" w14:paraId="39C79562"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4255F28"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C0797E" w14:textId="77777777" w:rsidR="008E3E24" w:rsidRPr="00934A2E" w:rsidRDefault="008E3E24" w:rsidP="003B6A7A">
            <w:pPr>
              <w:jc w:val="center"/>
              <w:rPr>
                <w:sz w:val="20"/>
                <w:szCs w:val="20"/>
              </w:rPr>
            </w:pPr>
            <w:r w:rsidRPr="00934A2E">
              <w:rPr>
                <w:sz w:val="20"/>
                <w:szCs w:val="20"/>
              </w:rPr>
              <w:t>0,685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01A944" w14:textId="77777777" w:rsidR="008E3E24" w:rsidRPr="00934A2E" w:rsidRDefault="008E3E24" w:rsidP="003B6A7A">
            <w:pPr>
              <w:jc w:val="center"/>
              <w:rPr>
                <w:sz w:val="20"/>
                <w:szCs w:val="20"/>
              </w:rPr>
            </w:pPr>
            <w:r w:rsidRPr="00934A2E">
              <w:rPr>
                <w:sz w:val="20"/>
                <w:szCs w:val="20"/>
              </w:rPr>
              <w:t>0,685</w:t>
            </w:r>
          </w:p>
        </w:tc>
      </w:tr>
      <w:tr w:rsidR="008E3E24" w:rsidRPr="00934A2E" w14:paraId="5C302585"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8BA97DC"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60A2CB" w14:textId="77777777" w:rsidR="008E3E24" w:rsidRPr="00934A2E" w:rsidRDefault="008E3E24" w:rsidP="003B6A7A">
            <w:pPr>
              <w:jc w:val="center"/>
              <w:rPr>
                <w:sz w:val="20"/>
                <w:szCs w:val="20"/>
              </w:rPr>
            </w:pPr>
            <w:r w:rsidRPr="00934A2E">
              <w:rPr>
                <w:sz w:val="20"/>
                <w:szCs w:val="20"/>
              </w:rPr>
              <w:t>0,970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5237B6" w14:textId="77777777" w:rsidR="008E3E24" w:rsidRPr="00934A2E" w:rsidRDefault="008E3E24" w:rsidP="003B6A7A">
            <w:pPr>
              <w:jc w:val="center"/>
              <w:rPr>
                <w:sz w:val="20"/>
                <w:szCs w:val="20"/>
              </w:rPr>
            </w:pPr>
            <w:r w:rsidRPr="00934A2E">
              <w:rPr>
                <w:sz w:val="20"/>
                <w:szCs w:val="20"/>
              </w:rPr>
              <w:t>0,970</w:t>
            </w:r>
          </w:p>
        </w:tc>
      </w:tr>
      <w:tr w:rsidR="008E3E24" w:rsidRPr="00934A2E" w14:paraId="362982B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E1C4871"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13EAD2" w14:textId="77777777" w:rsidR="008E3E24" w:rsidRPr="00934A2E" w:rsidRDefault="008E3E24" w:rsidP="003B6A7A">
            <w:pPr>
              <w:jc w:val="center"/>
              <w:rPr>
                <w:sz w:val="20"/>
                <w:szCs w:val="20"/>
              </w:rPr>
            </w:pPr>
            <w:r w:rsidRPr="00934A2E">
              <w:rPr>
                <w:sz w:val="20"/>
                <w:szCs w:val="20"/>
              </w:rPr>
              <w:t>2,420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2456FA" w14:textId="77777777" w:rsidR="008E3E24" w:rsidRPr="00934A2E" w:rsidRDefault="008E3E24" w:rsidP="003B6A7A">
            <w:pPr>
              <w:jc w:val="center"/>
              <w:rPr>
                <w:sz w:val="20"/>
                <w:szCs w:val="20"/>
              </w:rPr>
            </w:pPr>
            <w:r w:rsidRPr="00934A2E">
              <w:rPr>
                <w:sz w:val="20"/>
                <w:szCs w:val="20"/>
              </w:rPr>
              <w:t>2,420</w:t>
            </w:r>
          </w:p>
        </w:tc>
      </w:tr>
      <w:tr w:rsidR="008E3E24" w:rsidRPr="00934A2E" w14:paraId="7467C1BD"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189AFA0" w14:textId="77777777" w:rsidR="008E3E24" w:rsidRPr="00934A2E" w:rsidRDefault="008E3E24" w:rsidP="003B6A7A">
            <w:pPr>
              <w:jc w:val="right"/>
              <w:rPr>
                <w:sz w:val="20"/>
                <w:szCs w:val="20"/>
              </w:rPr>
            </w:pPr>
            <w:r w:rsidRPr="00934A2E">
              <w:rPr>
                <w:sz w:val="20"/>
                <w:szCs w:val="20"/>
              </w:rPr>
              <w:t>125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238FF3" w14:textId="77777777" w:rsidR="008E3E24" w:rsidRPr="00934A2E" w:rsidRDefault="008E3E24" w:rsidP="003B6A7A">
            <w:pPr>
              <w:jc w:val="center"/>
              <w:rPr>
                <w:sz w:val="20"/>
                <w:szCs w:val="20"/>
              </w:rPr>
            </w:pPr>
            <w:r w:rsidRPr="00934A2E">
              <w:rPr>
                <w:sz w:val="20"/>
                <w:szCs w:val="20"/>
              </w:rPr>
              <w:t>1,260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563CCF" w14:textId="77777777" w:rsidR="008E3E24" w:rsidRPr="00934A2E" w:rsidRDefault="008E3E24" w:rsidP="003B6A7A">
            <w:pPr>
              <w:jc w:val="center"/>
              <w:rPr>
                <w:sz w:val="20"/>
                <w:szCs w:val="20"/>
              </w:rPr>
            </w:pPr>
            <w:r w:rsidRPr="00934A2E">
              <w:rPr>
                <w:sz w:val="20"/>
                <w:szCs w:val="20"/>
              </w:rPr>
              <w:t>1,260</w:t>
            </w:r>
          </w:p>
        </w:tc>
      </w:tr>
      <w:tr w:rsidR="008E3E24" w:rsidRPr="00934A2E" w14:paraId="7BAD4A8E"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80691E"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4D8EAD" w14:textId="77777777" w:rsidR="008E3E24" w:rsidRPr="00934A2E" w:rsidRDefault="008E3E24" w:rsidP="003B6A7A">
            <w:pPr>
              <w:jc w:val="center"/>
              <w:rPr>
                <w:sz w:val="20"/>
                <w:szCs w:val="20"/>
              </w:rPr>
            </w:pPr>
            <w:r w:rsidRPr="00934A2E">
              <w:rPr>
                <w:sz w:val="20"/>
                <w:szCs w:val="20"/>
              </w:rPr>
              <w:t>0,626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67301A" w14:textId="77777777" w:rsidR="008E3E24" w:rsidRPr="00934A2E" w:rsidRDefault="008E3E24" w:rsidP="003B6A7A">
            <w:pPr>
              <w:jc w:val="center"/>
              <w:rPr>
                <w:sz w:val="20"/>
                <w:szCs w:val="20"/>
              </w:rPr>
            </w:pPr>
            <w:r w:rsidRPr="00934A2E">
              <w:rPr>
                <w:sz w:val="20"/>
                <w:szCs w:val="20"/>
              </w:rPr>
              <w:t>0,626</w:t>
            </w:r>
          </w:p>
        </w:tc>
      </w:tr>
      <w:tr w:rsidR="008E3E24" w:rsidRPr="00934A2E" w14:paraId="0AA33CB5"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2122631" w14:textId="77777777" w:rsidR="008E3E24" w:rsidRPr="00934A2E" w:rsidRDefault="008E3E24" w:rsidP="003B6A7A">
            <w:pPr>
              <w:jc w:val="right"/>
              <w:rPr>
                <w:sz w:val="20"/>
                <w:szCs w:val="20"/>
              </w:rPr>
            </w:pPr>
            <w:r w:rsidRPr="00934A2E">
              <w:rPr>
                <w:sz w:val="20"/>
                <w:szCs w:val="20"/>
              </w:rPr>
              <w:t>200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500256" w14:textId="77777777" w:rsidR="008E3E24" w:rsidRPr="00934A2E" w:rsidRDefault="008E3E24" w:rsidP="003B6A7A">
            <w:pPr>
              <w:jc w:val="center"/>
              <w:rPr>
                <w:sz w:val="20"/>
                <w:szCs w:val="20"/>
              </w:rPr>
            </w:pPr>
            <w:r w:rsidRPr="00934A2E">
              <w:rPr>
                <w:sz w:val="20"/>
                <w:szCs w:val="20"/>
              </w:rPr>
              <w:t>1,013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768399" w14:textId="77777777" w:rsidR="008E3E24" w:rsidRPr="00934A2E" w:rsidRDefault="008E3E24" w:rsidP="003B6A7A">
            <w:pPr>
              <w:jc w:val="center"/>
              <w:rPr>
                <w:sz w:val="20"/>
                <w:szCs w:val="20"/>
              </w:rPr>
            </w:pPr>
            <w:r w:rsidRPr="00934A2E">
              <w:rPr>
                <w:sz w:val="20"/>
                <w:szCs w:val="20"/>
              </w:rPr>
              <w:t>1,013</w:t>
            </w:r>
          </w:p>
        </w:tc>
      </w:tr>
      <w:tr w:rsidR="008E3E24" w:rsidRPr="00934A2E" w14:paraId="077744D3"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35CA11B" w14:textId="77777777" w:rsidR="008E3E24" w:rsidRPr="00934A2E" w:rsidRDefault="008E3E24" w:rsidP="003B6A7A">
            <w:pPr>
              <w:jc w:val="right"/>
              <w:rPr>
                <w:sz w:val="20"/>
                <w:szCs w:val="20"/>
              </w:rPr>
            </w:pPr>
            <w:r w:rsidRPr="00934A2E">
              <w:rPr>
                <w:sz w:val="20"/>
                <w:szCs w:val="20"/>
              </w:rPr>
              <w:t>500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9D48E0" w14:textId="77777777" w:rsidR="008E3E24" w:rsidRPr="00934A2E" w:rsidRDefault="008E3E24" w:rsidP="003B6A7A">
            <w:pPr>
              <w:jc w:val="center"/>
              <w:rPr>
                <w:sz w:val="20"/>
                <w:szCs w:val="20"/>
              </w:rPr>
            </w:pPr>
            <w:r w:rsidRPr="00934A2E">
              <w:rPr>
                <w:sz w:val="20"/>
                <w:szCs w:val="20"/>
              </w:rPr>
              <w:t>0,000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017877" w14:textId="77777777" w:rsidR="008E3E24" w:rsidRPr="00934A2E" w:rsidRDefault="008E3E24" w:rsidP="003B6A7A">
            <w:pPr>
              <w:jc w:val="center"/>
              <w:rPr>
                <w:sz w:val="20"/>
                <w:szCs w:val="20"/>
              </w:rPr>
            </w:pPr>
            <w:r w:rsidRPr="00934A2E">
              <w:rPr>
                <w:sz w:val="20"/>
                <w:szCs w:val="20"/>
              </w:rPr>
              <w:t>0,000</w:t>
            </w:r>
          </w:p>
        </w:tc>
      </w:tr>
      <w:tr w:rsidR="008E3E24" w:rsidRPr="00934A2E" w14:paraId="0AB45554"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5981318" w14:textId="77777777" w:rsidR="008E3E24" w:rsidRPr="00934A2E" w:rsidRDefault="008E3E24" w:rsidP="003B6A7A">
            <w:pPr>
              <w:jc w:val="right"/>
              <w:rPr>
                <w:sz w:val="20"/>
                <w:szCs w:val="20"/>
              </w:rPr>
            </w:pPr>
            <w:r w:rsidRPr="00934A2E">
              <w:rPr>
                <w:sz w:val="20"/>
                <w:szCs w:val="20"/>
              </w:rPr>
              <w:t>800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213B4A" w14:textId="77777777" w:rsidR="008E3E24" w:rsidRPr="00934A2E" w:rsidRDefault="008E3E24" w:rsidP="003B6A7A">
            <w:pPr>
              <w:jc w:val="center"/>
              <w:rPr>
                <w:sz w:val="20"/>
                <w:szCs w:val="20"/>
              </w:rPr>
            </w:pPr>
            <w:r w:rsidRPr="00934A2E">
              <w:rPr>
                <w:sz w:val="20"/>
                <w:szCs w:val="20"/>
              </w:rPr>
              <w:t>0,009</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EC48DF" w14:textId="77777777" w:rsidR="008E3E24" w:rsidRPr="00934A2E" w:rsidRDefault="008E3E24" w:rsidP="003B6A7A">
            <w:pPr>
              <w:jc w:val="center"/>
              <w:rPr>
                <w:sz w:val="20"/>
                <w:szCs w:val="20"/>
              </w:rPr>
            </w:pPr>
            <w:r w:rsidRPr="00934A2E">
              <w:rPr>
                <w:sz w:val="20"/>
                <w:szCs w:val="20"/>
              </w:rPr>
              <w:t>0,009</w:t>
            </w:r>
          </w:p>
        </w:tc>
      </w:tr>
      <w:tr w:rsidR="008E3E24" w:rsidRPr="00934A2E" w14:paraId="4C64B8CF"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3A217A"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23145F" w14:textId="77777777" w:rsidR="008E3E24" w:rsidRPr="00934A2E" w:rsidRDefault="008E3E24" w:rsidP="003B6A7A">
            <w:pPr>
              <w:jc w:val="center"/>
              <w:rPr>
                <w:sz w:val="20"/>
                <w:szCs w:val="20"/>
              </w:rPr>
            </w:pPr>
            <w:r w:rsidRPr="00934A2E">
              <w:rPr>
                <w:sz w:val="20"/>
                <w:szCs w:val="20"/>
              </w:rPr>
              <w:t>8,450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D14C30" w14:textId="77777777" w:rsidR="008E3E24" w:rsidRPr="00934A2E" w:rsidRDefault="008E3E24" w:rsidP="003B6A7A">
            <w:pPr>
              <w:jc w:val="center"/>
              <w:rPr>
                <w:sz w:val="20"/>
                <w:szCs w:val="20"/>
              </w:rPr>
            </w:pPr>
            <w:r w:rsidRPr="00934A2E">
              <w:rPr>
                <w:sz w:val="20"/>
                <w:szCs w:val="20"/>
              </w:rPr>
              <w:t>8,450</w:t>
            </w:r>
          </w:p>
        </w:tc>
      </w:tr>
      <w:tr w:rsidR="008E3E24" w:rsidRPr="00934A2E" w14:paraId="41334D02"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12C234"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B1190A" w14:textId="77777777" w:rsidR="008E3E24" w:rsidRPr="00934A2E" w:rsidRDefault="008E3E24" w:rsidP="003B6A7A">
            <w:pPr>
              <w:jc w:val="center"/>
              <w:rPr>
                <w:sz w:val="20"/>
                <w:szCs w:val="20"/>
              </w:rPr>
            </w:pPr>
            <w:r w:rsidRPr="00934A2E">
              <w:rPr>
                <w:sz w:val="20"/>
                <w:szCs w:val="20"/>
              </w:rPr>
              <w:t>106</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1A4770" w14:textId="77777777" w:rsidR="008E3E24" w:rsidRPr="00934A2E" w:rsidRDefault="008E3E24" w:rsidP="003B6A7A">
            <w:pPr>
              <w:jc w:val="center"/>
              <w:rPr>
                <w:sz w:val="20"/>
                <w:szCs w:val="20"/>
              </w:rPr>
            </w:pPr>
            <w:r w:rsidRPr="00934A2E">
              <w:rPr>
                <w:sz w:val="20"/>
                <w:szCs w:val="20"/>
              </w:rPr>
              <w:t>106</w:t>
            </w:r>
          </w:p>
        </w:tc>
      </w:tr>
      <w:tr w:rsidR="008E3E24" w:rsidRPr="00934A2E" w14:paraId="6C14ECC4"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1E1DD7"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6BB252" w14:textId="77777777" w:rsidR="008E3E24" w:rsidRPr="00934A2E" w:rsidRDefault="008E3E24" w:rsidP="003B6A7A">
            <w:pPr>
              <w:jc w:val="center"/>
              <w:rPr>
                <w:sz w:val="20"/>
                <w:szCs w:val="20"/>
              </w:rPr>
            </w:pPr>
            <w:r w:rsidRPr="00934A2E">
              <w:rPr>
                <w:sz w:val="20"/>
                <w:szCs w:val="20"/>
              </w:rPr>
              <w:t>892,095</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A4DF3C" w14:textId="77777777" w:rsidR="008E3E24" w:rsidRPr="00934A2E" w:rsidRDefault="008E3E24" w:rsidP="003B6A7A">
            <w:pPr>
              <w:jc w:val="center"/>
              <w:rPr>
                <w:sz w:val="20"/>
                <w:szCs w:val="20"/>
              </w:rPr>
            </w:pPr>
            <w:r w:rsidRPr="00934A2E">
              <w:rPr>
                <w:sz w:val="20"/>
                <w:szCs w:val="20"/>
              </w:rPr>
              <w:t>892,095</w:t>
            </w:r>
          </w:p>
        </w:tc>
      </w:tr>
    </w:tbl>
    <w:p w14:paraId="79CC1196" w14:textId="77777777" w:rsidR="008E3E24" w:rsidRDefault="008E3E24" w:rsidP="008E3E24">
      <w:pPr>
        <w:rPr>
          <w:lang w:val="en-US" w:eastAsia="en-US"/>
        </w:rPr>
      </w:pPr>
    </w:p>
    <w:p w14:paraId="24CBA766"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33E1A9EE"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7340D9F0" w14:textId="2E94F33F"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23448849" w14:textId="77777777" w:rsidR="00B876E2" w:rsidRPr="00934A2E" w:rsidRDefault="00B876E2" w:rsidP="008E3E24">
      <w:pPr>
        <w:pStyle w:val="Maximyz0"/>
        <w:rPr>
          <w:lang w:eastAsia="en-US"/>
        </w:rPr>
      </w:pPr>
    </w:p>
    <w:p w14:paraId="0319C7D3" w14:textId="77777777" w:rsidR="008E3E24" w:rsidRDefault="008E3E24" w:rsidP="00C83181">
      <w:pPr>
        <w:pStyle w:val="Maximyz4"/>
      </w:pPr>
      <w:bookmarkStart w:id="101" w:name="_Toc73624519"/>
      <w:r>
        <w:t>Параметры тепловой сети котельной №4</w:t>
      </w:r>
      <w:bookmarkEnd w:id="101"/>
    </w:p>
    <w:p w14:paraId="0F139869" w14:textId="3493E285"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30</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№4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3D0EB9B2"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7DCAB4CE"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8750AC" w14:textId="41A24ED6"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2ED0D8" w14:textId="77777777" w:rsidR="008E3E24" w:rsidRPr="00934A2E" w:rsidRDefault="008E3E24" w:rsidP="003B6A7A">
            <w:pPr>
              <w:jc w:val="center"/>
              <w:rPr>
                <w:sz w:val="20"/>
                <w:szCs w:val="20"/>
              </w:rPr>
            </w:pPr>
            <w:r w:rsidRPr="00934A2E">
              <w:rPr>
                <w:sz w:val="20"/>
                <w:szCs w:val="20"/>
              </w:rPr>
              <w:t>Итог</w:t>
            </w:r>
          </w:p>
        </w:tc>
      </w:tr>
      <w:tr w:rsidR="008E3E24" w:rsidRPr="00934A2E" w14:paraId="78DF52FA"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F6C996" w14:textId="77777777" w:rsidR="008E3E24" w:rsidRPr="00934A2E" w:rsidRDefault="008E3E24" w:rsidP="003B6A7A">
            <w:pPr>
              <w:jc w:val="right"/>
              <w:rPr>
                <w:sz w:val="20"/>
                <w:szCs w:val="20"/>
              </w:rPr>
            </w:pPr>
            <w:r w:rsidRPr="00934A2E">
              <w:rPr>
                <w:sz w:val="20"/>
                <w:szCs w:val="20"/>
              </w:rPr>
              <w:t>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A07D39" w14:textId="77777777" w:rsidR="008E3E24" w:rsidRPr="00934A2E" w:rsidRDefault="008E3E24" w:rsidP="003B6A7A">
            <w:pPr>
              <w:jc w:val="center"/>
              <w:rPr>
                <w:sz w:val="20"/>
                <w:szCs w:val="20"/>
              </w:rPr>
            </w:pPr>
            <w:r w:rsidRPr="00934A2E">
              <w:rPr>
                <w:sz w:val="20"/>
                <w:szCs w:val="20"/>
              </w:rPr>
              <w:t>0,033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F0C5C1" w14:textId="77777777" w:rsidR="008E3E24" w:rsidRPr="00934A2E" w:rsidRDefault="008E3E24" w:rsidP="003B6A7A">
            <w:pPr>
              <w:jc w:val="center"/>
              <w:rPr>
                <w:sz w:val="20"/>
                <w:szCs w:val="20"/>
              </w:rPr>
            </w:pPr>
            <w:r w:rsidRPr="00934A2E">
              <w:rPr>
                <w:sz w:val="20"/>
                <w:szCs w:val="20"/>
              </w:rPr>
              <w:t>0,033</w:t>
            </w:r>
          </w:p>
        </w:tc>
      </w:tr>
      <w:tr w:rsidR="008E3E24" w:rsidRPr="00934A2E" w14:paraId="72204B3B"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A7F472B" w14:textId="77777777" w:rsidR="008E3E24" w:rsidRPr="00934A2E" w:rsidRDefault="008E3E24" w:rsidP="003B6A7A">
            <w:pPr>
              <w:jc w:val="right"/>
              <w:rPr>
                <w:sz w:val="20"/>
                <w:szCs w:val="20"/>
              </w:rPr>
            </w:pPr>
            <w:r w:rsidRPr="00934A2E">
              <w:rPr>
                <w:sz w:val="20"/>
                <w:szCs w:val="20"/>
              </w:rPr>
              <w:t>45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DA0A52" w14:textId="77777777" w:rsidR="008E3E24" w:rsidRPr="00934A2E" w:rsidRDefault="008E3E24" w:rsidP="003B6A7A">
            <w:pPr>
              <w:jc w:val="center"/>
              <w:rPr>
                <w:sz w:val="20"/>
                <w:szCs w:val="20"/>
              </w:rPr>
            </w:pPr>
            <w:r w:rsidRPr="00934A2E">
              <w:rPr>
                <w:sz w:val="20"/>
                <w:szCs w:val="20"/>
              </w:rPr>
              <w:t>0,015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CAD37E" w14:textId="77777777" w:rsidR="008E3E24" w:rsidRPr="00934A2E" w:rsidRDefault="008E3E24" w:rsidP="003B6A7A">
            <w:pPr>
              <w:jc w:val="center"/>
              <w:rPr>
                <w:sz w:val="20"/>
                <w:szCs w:val="20"/>
              </w:rPr>
            </w:pPr>
            <w:r w:rsidRPr="00934A2E">
              <w:rPr>
                <w:sz w:val="20"/>
                <w:szCs w:val="20"/>
              </w:rPr>
              <w:t>0,015</w:t>
            </w:r>
          </w:p>
        </w:tc>
      </w:tr>
      <w:tr w:rsidR="008E3E24" w:rsidRPr="00934A2E" w14:paraId="77185486"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F31B0E"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61D569" w14:textId="77777777" w:rsidR="008E3E24" w:rsidRPr="00934A2E" w:rsidRDefault="008E3E24" w:rsidP="003B6A7A">
            <w:pPr>
              <w:jc w:val="center"/>
              <w:rPr>
                <w:sz w:val="20"/>
                <w:szCs w:val="20"/>
              </w:rPr>
            </w:pPr>
            <w:r w:rsidRPr="00934A2E">
              <w:rPr>
                <w:sz w:val="20"/>
                <w:szCs w:val="20"/>
              </w:rPr>
              <w:t>1,029</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C44D124" w14:textId="77777777" w:rsidR="008E3E24" w:rsidRPr="00934A2E" w:rsidRDefault="008E3E24" w:rsidP="003B6A7A">
            <w:pPr>
              <w:jc w:val="center"/>
              <w:rPr>
                <w:sz w:val="20"/>
                <w:szCs w:val="20"/>
              </w:rPr>
            </w:pPr>
            <w:r w:rsidRPr="00934A2E">
              <w:rPr>
                <w:sz w:val="20"/>
                <w:szCs w:val="20"/>
              </w:rPr>
              <w:t>1,029</w:t>
            </w:r>
          </w:p>
        </w:tc>
      </w:tr>
      <w:tr w:rsidR="008E3E24" w:rsidRPr="00934A2E" w14:paraId="09B94A84"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B6FA205"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A79813" w14:textId="77777777" w:rsidR="008E3E24" w:rsidRPr="00934A2E" w:rsidRDefault="008E3E24" w:rsidP="003B6A7A">
            <w:pPr>
              <w:jc w:val="center"/>
              <w:rPr>
                <w:sz w:val="20"/>
                <w:szCs w:val="20"/>
              </w:rPr>
            </w:pPr>
            <w:r w:rsidRPr="00934A2E">
              <w:rPr>
                <w:sz w:val="20"/>
                <w:szCs w:val="20"/>
              </w:rPr>
              <w:t>0,323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81C6ED" w14:textId="77777777" w:rsidR="008E3E24" w:rsidRPr="00934A2E" w:rsidRDefault="008E3E24" w:rsidP="003B6A7A">
            <w:pPr>
              <w:jc w:val="center"/>
              <w:rPr>
                <w:sz w:val="20"/>
                <w:szCs w:val="20"/>
              </w:rPr>
            </w:pPr>
            <w:r w:rsidRPr="00934A2E">
              <w:rPr>
                <w:sz w:val="20"/>
                <w:szCs w:val="20"/>
              </w:rPr>
              <w:t>0,323</w:t>
            </w:r>
          </w:p>
        </w:tc>
      </w:tr>
      <w:tr w:rsidR="008E3E24" w:rsidRPr="00934A2E" w14:paraId="1638E1B4"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6C6A52"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E378063" w14:textId="77777777" w:rsidR="008E3E24" w:rsidRPr="00934A2E" w:rsidRDefault="008E3E24" w:rsidP="003B6A7A">
            <w:pPr>
              <w:jc w:val="center"/>
              <w:rPr>
                <w:sz w:val="20"/>
                <w:szCs w:val="20"/>
              </w:rPr>
            </w:pPr>
            <w:r w:rsidRPr="00934A2E">
              <w:rPr>
                <w:sz w:val="20"/>
                <w:szCs w:val="20"/>
              </w:rPr>
              <w:t>0,535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45436F" w14:textId="77777777" w:rsidR="008E3E24" w:rsidRPr="00934A2E" w:rsidRDefault="008E3E24" w:rsidP="003B6A7A">
            <w:pPr>
              <w:jc w:val="center"/>
              <w:rPr>
                <w:sz w:val="20"/>
                <w:szCs w:val="20"/>
              </w:rPr>
            </w:pPr>
            <w:r w:rsidRPr="00934A2E">
              <w:rPr>
                <w:sz w:val="20"/>
                <w:szCs w:val="20"/>
              </w:rPr>
              <w:t>0,535</w:t>
            </w:r>
          </w:p>
        </w:tc>
      </w:tr>
      <w:tr w:rsidR="008E3E24" w:rsidRPr="00934A2E" w14:paraId="11D1CF93"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F376AD8"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0A99A4" w14:textId="77777777" w:rsidR="008E3E24" w:rsidRPr="00934A2E" w:rsidRDefault="008E3E24" w:rsidP="003B6A7A">
            <w:pPr>
              <w:jc w:val="center"/>
              <w:rPr>
                <w:sz w:val="20"/>
                <w:szCs w:val="20"/>
              </w:rPr>
            </w:pPr>
            <w:r w:rsidRPr="00934A2E">
              <w:rPr>
                <w:sz w:val="20"/>
                <w:szCs w:val="20"/>
              </w:rPr>
              <w:t>0,240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B4F2C2" w14:textId="77777777" w:rsidR="008E3E24" w:rsidRPr="00934A2E" w:rsidRDefault="008E3E24" w:rsidP="003B6A7A">
            <w:pPr>
              <w:jc w:val="center"/>
              <w:rPr>
                <w:sz w:val="20"/>
                <w:szCs w:val="20"/>
              </w:rPr>
            </w:pPr>
            <w:r w:rsidRPr="00934A2E">
              <w:rPr>
                <w:sz w:val="20"/>
                <w:szCs w:val="20"/>
              </w:rPr>
              <w:t>0,240</w:t>
            </w:r>
          </w:p>
        </w:tc>
      </w:tr>
      <w:tr w:rsidR="008E3E24" w:rsidRPr="00934A2E" w14:paraId="4FF326C4"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914FEBD"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7D654F" w14:textId="77777777" w:rsidR="008E3E24" w:rsidRPr="00934A2E" w:rsidRDefault="008E3E24" w:rsidP="003B6A7A">
            <w:pPr>
              <w:jc w:val="center"/>
              <w:rPr>
                <w:sz w:val="20"/>
                <w:szCs w:val="20"/>
              </w:rPr>
            </w:pPr>
            <w:r w:rsidRPr="00934A2E">
              <w:rPr>
                <w:sz w:val="20"/>
                <w:szCs w:val="20"/>
              </w:rPr>
              <w:t>0,357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A480EE" w14:textId="77777777" w:rsidR="008E3E24" w:rsidRPr="00934A2E" w:rsidRDefault="008E3E24" w:rsidP="003B6A7A">
            <w:pPr>
              <w:jc w:val="center"/>
              <w:rPr>
                <w:sz w:val="20"/>
                <w:szCs w:val="20"/>
              </w:rPr>
            </w:pPr>
            <w:r w:rsidRPr="00934A2E">
              <w:rPr>
                <w:sz w:val="20"/>
                <w:szCs w:val="20"/>
              </w:rPr>
              <w:t>0,357</w:t>
            </w:r>
          </w:p>
        </w:tc>
      </w:tr>
      <w:tr w:rsidR="008E3E24" w:rsidRPr="00934A2E" w14:paraId="7D98CA4C"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E231428" w14:textId="77777777" w:rsidR="008E3E24" w:rsidRPr="00934A2E" w:rsidRDefault="008E3E24" w:rsidP="003B6A7A">
            <w:pPr>
              <w:jc w:val="right"/>
              <w:rPr>
                <w:sz w:val="20"/>
                <w:szCs w:val="20"/>
              </w:rPr>
            </w:pPr>
            <w:r w:rsidRPr="00934A2E">
              <w:rPr>
                <w:sz w:val="20"/>
                <w:szCs w:val="20"/>
              </w:rPr>
              <w:t>200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C90C09" w14:textId="77777777" w:rsidR="008E3E24" w:rsidRPr="00934A2E" w:rsidRDefault="008E3E24" w:rsidP="003B6A7A">
            <w:pPr>
              <w:jc w:val="center"/>
              <w:rPr>
                <w:sz w:val="20"/>
                <w:szCs w:val="20"/>
              </w:rPr>
            </w:pPr>
            <w:r w:rsidRPr="00934A2E">
              <w:rPr>
                <w:sz w:val="20"/>
                <w:szCs w:val="20"/>
              </w:rPr>
              <w:t>0,215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DF9660" w14:textId="77777777" w:rsidR="008E3E24" w:rsidRPr="00934A2E" w:rsidRDefault="008E3E24" w:rsidP="003B6A7A">
            <w:pPr>
              <w:jc w:val="center"/>
              <w:rPr>
                <w:sz w:val="20"/>
                <w:szCs w:val="20"/>
              </w:rPr>
            </w:pPr>
            <w:r w:rsidRPr="00934A2E">
              <w:rPr>
                <w:sz w:val="20"/>
                <w:szCs w:val="20"/>
              </w:rPr>
              <w:t>0,215</w:t>
            </w:r>
          </w:p>
        </w:tc>
      </w:tr>
      <w:tr w:rsidR="008E3E24" w:rsidRPr="00934A2E" w14:paraId="36C02FA2"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95B540"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574AF7" w14:textId="77777777" w:rsidR="008E3E24" w:rsidRPr="00934A2E" w:rsidRDefault="008E3E24" w:rsidP="003B6A7A">
            <w:pPr>
              <w:jc w:val="center"/>
              <w:rPr>
                <w:sz w:val="20"/>
                <w:szCs w:val="20"/>
              </w:rPr>
            </w:pPr>
            <w:r w:rsidRPr="00934A2E">
              <w:rPr>
                <w:sz w:val="20"/>
                <w:szCs w:val="20"/>
              </w:rPr>
              <w:t>2,748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E3C317" w14:textId="77777777" w:rsidR="008E3E24" w:rsidRPr="00934A2E" w:rsidRDefault="008E3E24" w:rsidP="003B6A7A">
            <w:pPr>
              <w:jc w:val="center"/>
              <w:rPr>
                <w:sz w:val="20"/>
                <w:szCs w:val="20"/>
              </w:rPr>
            </w:pPr>
            <w:r w:rsidRPr="00934A2E">
              <w:rPr>
                <w:sz w:val="20"/>
                <w:szCs w:val="20"/>
              </w:rPr>
              <w:t>2,748</w:t>
            </w:r>
          </w:p>
        </w:tc>
      </w:tr>
      <w:tr w:rsidR="008E3E24" w:rsidRPr="00934A2E" w14:paraId="1CE5CFC6"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5F0315F"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A2C2FB" w14:textId="77777777" w:rsidR="008E3E24" w:rsidRPr="00934A2E" w:rsidRDefault="008E3E24" w:rsidP="003B6A7A">
            <w:pPr>
              <w:jc w:val="center"/>
              <w:rPr>
                <w:sz w:val="20"/>
                <w:szCs w:val="20"/>
              </w:rPr>
            </w:pPr>
            <w:r w:rsidRPr="00934A2E">
              <w:rPr>
                <w:sz w:val="20"/>
                <w:szCs w:val="20"/>
              </w:rPr>
              <w:t>86</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1EFD3D" w14:textId="77777777" w:rsidR="008E3E24" w:rsidRPr="00934A2E" w:rsidRDefault="008E3E24" w:rsidP="003B6A7A">
            <w:pPr>
              <w:jc w:val="center"/>
              <w:rPr>
                <w:sz w:val="20"/>
                <w:szCs w:val="20"/>
              </w:rPr>
            </w:pPr>
            <w:r w:rsidRPr="00934A2E">
              <w:rPr>
                <w:sz w:val="20"/>
                <w:szCs w:val="20"/>
              </w:rPr>
              <w:t>86</w:t>
            </w:r>
          </w:p>
        </w:tc>
      </w:tr>
      <w:tr w:rsidR="008E3E24" w:rsidRPr="00934A2E" w14:paraId="306C0776"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60A4C4"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9DBD46" w14:textId="77777777" w:rsidR="008E3E24" w:rsidRPr="00934A2E" w:rsidRDefault="008E3E24" w:rsidP="003B6A7A">
            <w:pPr>
              <w:jc w:val="center"/>
              <w:rPr>
                <w:sz w:val="20"/>
                <w:szCs w:val="20"/>
              </w:rPr>
            </w:pPr>
            <w:r w:rsidRPr="00934A2E">
              <w:rPr>
                <w:sz w:val="20"/>
                <w:szCs w:val="20"/>
              </w:rPr>
              <w:t>237,446</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72DBED" w14:textId="77777777" w:rsidR="008E3E24" w:rsidRPr="00934A2E" w:rsidRDefault="008E3E24" w:rsidP="003B6A7A">
            <w:pPr>
              <w:jc w:val="center"/>
              <w:rPr>
                <w:sz w:val="20"/>
                <w:szCs w:val="20"/>
              </w:rPr>
            </w:pPr>
            <w:r w:rsidRPr="00934A2E">
              <w:rPr>
                <w:sz w:val="20"/>
                <w:szCs w:val="20"/>
              </w:rPr>
              <w:t>237,446</w:t>
            </w:r>
          </w:p>
        </w:tc>
      </w:tr>
    </w:tbl>
    <w:p w14:paraId="3B671727" w14:textId="77777777" w:rsidR="008E3E24" w:rsidRDefault="008E3E24" w:rsidP="008E3E24">
      <w:pPr>
        <w:rPr>
          <w:lang w:val="en-US" w:eastAsia="en-US"/>
        </w:rPr>
      </w:pPr>
    </w:p>
    <w:p w14:paraId="7CF01279" w14:textId="5D4EDF75"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31</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№4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58EE8F28"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2101ADF6"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7B6F89" w14:textId="5BEEB8EA"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72CB51" w14:textId="77777777" w:rsidR="008E3E24" w:rsidRPr="00934A2E" w:rsidRDefault="008E3E24" w:rsidP="003B6A7A">
            <w:pPr>
              <w:jc w:val="center"/>
              <w:rPr>
                <w:sz w:val="20"/>
                <w:szCs w:val="20"/>
              </w:rPr>
            </w:pPr>
            <w:r w:rsidRPr="00934A2E">
              <w:rPr>
                <w:sz w:val="20"/>
                <w:szCs w:val="20"/>
              </w:rPr>
              <w:t>Итог</w:t>
            </w:r>
          </w:p>
        </w:tc>
      </w:tr>
      <w:tr w:rsidR="008E3E24" w:rsidRPr="00934A2E" w14:paraId="3D40EA14"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2F6DC3A" w14:textId="77777777" w:rsidR="008E3E24" w:rsidRPr="00934A2E" w:rsidRDefault="008E3E24" w:rsidP="003B6A7A">
            <w:pPr>
              <w:jc w:val="right"/>
              <w:rPr>
                <w:sz w:val="20"/>
                <w:szCs w:val="20"/>
              </w:rPr>
            </w:pPr>
            <w:r w:rsidRPr="00934A2E">
              <w:rPr>
                <w:sz w:val="20"/>
                <w:szCs w:val="20"/>
              </w:rPr>
              <w:t>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6B9015" w14:textId="77777777" w:rsidR="008E3E24" w:rsidRPr="00934A2E" w:rsidRDefault="008E3E24" w:rsidP="003B6A7A">
            <w:pPr>
              <w:jc w:val="center"/>
              <w:rPr>
                <w:sz w:val="20"/>
                <w:szCs w:val="20"/>
              </w:rPr>
            </w:pPr>
            <w:r w:rsidRPr="00934A2E">
              <w:rPr>
                <w:sz w:val="20"/>
                <w:szCs w:val="20"/>
              </w:rPr>
              <w:t>0,092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836EDD" w14:textId="77777777" w:rsidR="008E3E24" w:rsidRPr="00934A2E" w:rsidRDefault="008E3E24" w:rsidP="003B6A7A">
            <w:pPr>
              <w:jc w:val="center"/>
              <w:rPr>
                <w:sz w:val="20"/>
                <w:szCs w:val="20"/>
              </w:rPr>
            </w:pPr>
            <w:r w:rsidRPr="00934A2E">
              <w:rPr>
                <w:sz w:val="20"/>
                <w:szCs w:val="20"/>
              </w:rPr>
              <w:t>0,092</w:t>
            </w:r>
          </w:p>
        </w:tc>
      </w:tr>
      <w:tr w:rsidR="008E3E24" w:rsidRPr="00934A2E" w14:paraId="303B08C5"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E60DA47" w14:textId="77777777" w:rsidR="008E3E24" w:rsidRPr="00934A2E" w:rsidRDefault="008E3E24" w:rsidP="003B6A7A">
            <w:pPr>
              <w:jc w:val="right"/>
              <w:rPr>
                <w:sz w:val="20"/>
                <w:szCs w:val="20"/>
              </w:rPr>
            </w:pPr>
            <w:r w:rsidRPr="00934A2E">
              <w:rPr>
                <w:sz w:val="20"/>
                <w:szCs w:val="20"/>
              </w:rPr>
              <w:t>32</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A2CDE7" w14:textId="77777777" w:rsidR="008E3E24" w:rsidRPr="00934A2E" w:rsidRDefault="008E3E24" w:rsidP="003B6A7A">
            <w:pPr>
              <w:jc w:val="center"/>
              <w:rPr>
                <w:sz w:val="20"/>
                <w:szCs w:val="20"/>
              </w:rPr>
            </w:pPr>
            <w:r w:rsidRPr="00934A2E">
              <w:rPr>
                <w:sz w:val="20"/>
                <w:szCs w:val="20"/>
              </w:rPr>
              <w:t>0,180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C1F75A" w14:textId="77777777" w:rsidR="008E3E24" w:rsidRPr="00934A2E" w:rsidRDefault="008E3E24" w:rsidP="003B6A7A">
            <w:pPr>
              <w:jc w:val="center"/>
              <w:rPr>
                <w:sz w:val="20"/>
                <w:szCs w:val="20"/>
              </w:rPr>
            </w:pPr>
            <w:r w:rsidRPr="00934A2E">
              <w:rPr>
                <w:sz w:val="20"/>
                <w:szCs w:val="20"/>
              </w:rPr>
              <w:t>0,180</w:t>
            </w:r>
          </w:p>
        </w:tc>
      </w:tr>
      <w:tr w:rsidR="008E3E24" w:rsidRPr="00934A2E" w14:paraId="0AB95060"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3CC3592" w14:textId="77777777" w:rsidR="008E3E24" w:rsidRPr="00934A2E" w:rsidRDefault="008E3E24" w:rsidP="003B6A7A">
            <w:pPr>
              <w:jc w:val="right"/>
              <w:rPr>
                <w:sz w:val="20"/>
                <w:szCs w:val="20"/>
              </w:rPr>
            </w:pPr>
            <w:r w:rsidRPr="00934A2E">
              <w:rPr>
                <w:sz w:val="20"/>
                <w:szCs w:val="20"/>
              </w:rPr>
              <w:t>45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30113C" w14:textId="77777777" w:rsidR="008E3E24" w:rsidRPr="00934A2E" w:rsidRDefault="008E3E24" w:rsidP="003B6A7A">
            <w:pPr>
              <w:jc w:val="center"/>
              <w:rPr>
                <w:sz w:val="20"/>
                <w:szCs w:val="20"/>
              </w:rPr>
            </w:pPr>
            <w:r w:rsidRPr="00934A2E">
              <w:rPr>
                <w:sz w:val="20"/>
                <w:szCs w:val="20"/>
              </w:rPr>
              <w:t>0,287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11F38D" w14:textId="77777777" w:rsidR="008E3E24" w:rsidRPr="00934A2E" w:rsidRDefault="008E3E24" w:rsidP="003B6A7A">
            <w:pPr>
              <w:jc w:val="center"/>
              <w:rPr>
                <w:sz w:val="20"/>
                <w:szCs w:val="20"/>
              </w:rPr>
            </w:pPr>
            <w:r w:rsidRPr="00934A2E">
              <w:rPr>
                <w:sz w:val="20"/>
                <w:szCs w:val="20"/>
              </w:rPr>
              <w:t>0,287</w:t>
            </w:r>
          </w:p>
        </w:tc>
      </w:tr>
      <w:tr w:rsidR="008E3E24" w:rsidRPr="00934A2E" w14:paraId="2728743E"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24D38CA"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883C8D" w14:textId="77777777" w:rsidR="008E3E24" w:rsidRPr="00934A2E" w:rsidRDefault="008E3E24" w:rsidP="003B6A7A">
            <w:pPr>
              <w:jc w:val="center"/>
              <w:rPr>
                <w:sz w:val="20"/>
                <w:szCs w:val="20"/>
              </w:rPr>
            </w:pPr>
            <w:r w:rsidRPr="00934A2E">
              <w:rPr>
                <w:sz w:val="20"/>
                <w:szCs w:val="20"/>
              </w:rPr>
              <w:t>0,720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87DCA4" w14:textId="77777777" w:rsidR="008E3E24" w:rsidRPr="00934A2E" w:rsidRDefault="008E3E24" w:rsidP="003B6A7A">
            <w:pPr>
              <w:jc w:val="center"/>
              <w:rPr>
                <w:sz w:val="20"/>
                <w:szCs w:val="20"/>
              </w:rPr>
            </w:pPr>
            <w:r w:rsidRPr="00934A2E">
              <w:rPr>
                <w:sz w:val="20"/>
                <w:szCs w:val="20"/>
              </w:rPr>
              <w:t>0,720</w:t>
            </w:r>
          </w:p>
        </w:tc>
      </w:tr>
      <w:tr w:rsidR="008E3E24" w:rsidRPr="00934A2E" w14:paraId="0758DA5C"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6004151"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D6B59D" w14:textId="77777777" w:rsidR="008E3E24" w:rsidRPr="00934A2E" w:rsidRDefault="008E3E24" w:rsidP="003B6A7A">
            <w:pPr>
              <w:jc w:val="center"/>
              <w:rPr>
                <w:sz w:val="20"/>
                <w:szCs w:val="20"/>
              </w:rPr>
            </w:pPr>
            <w:r w:rsidRPr="00934A2E">
              <w:rPr>
                <w:sz w:val="20"/>
                <w:szCs w:val="20"/>
              </w:rPr>
              <w:t>0,186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02252B" w14:textId="77777777" w:rsidR="008E3E24" w:rsidRPr="00934A2E" w:rsidRDefault="008E3E24" w:rsidP="003B6A7A">
            <w:pPr>
              <w:jc w:val="center"/>
              <w:rPr>
                <w:sz w:val="20"/>
                <w:szCs w:val="20"/>
              </w:rPr>
            </w:pPr>
            <w:r w:rsidRPr="00934A2E">
              <w:rPr>
                <w:sz w:val="20"/>
                <w:szCs w:val="20"/>
              </w:rPr>
              <w:t>0,186</w:t>
            </w:r>
          </w:p>
        </w:tc>
      </w:tr>
      <w:tr w:rsidR="008E3E24" w:rsidRPr="00934A2E" w14:paraId="02095144"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6BDB8EF"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6CADE5" w14:textId="77777777" w:rsidR="008E3E24" w:rsidRPr="00934A2E" w:rsidRDefault="008E3E24" w:rsidP="003B6A7A">
            <w:pPr>
              <w:jc w:val="center"/>
              <w:rPr>
                <w:sz w:val="20"/>
                <w:szCs w:val="20"/>
              </w:rPr>
            </w:pPr>
            <w:r w:rsidRPr="00934A2E">
              <w:rPr>
                <w:sz w:val="20"/>
                <w:szCs w:val="20"/>
              </w:rPr>
              <w:t>0,160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581ACF" w14:textId="77777777" w:rsidR="008E3E24" w:rsidRPr="00934A2E" w:rsidRDefault="008E3E24" w:rsidP="003B6A7A">
            <w:pPr>
              <w:jc w:val="center"/>
              <w:rPr>
                <w:sz w:val="20"/>
                <w:szCs w:val="20"/>
              </w:rPr>
            </w:pPr>
            <w:r w:rsidRPr="00934A2E">
              <w:rPr>
                <w:sz w:val="20"/>
                <w:szCs w:val="20"/>
              </w:rPr>
              <w:t>0,160</w:t>
            </w:r>
          </w:p>
        </w:tc>
      </w:tr>
      <w:tr w:rsidR="008E3E24" w:rsidRPr="00934A2E" w14:paraId="371F7C44"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A7F5DEB"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42CD66" w14:textId="77777777" w:rsidR="008E3E24" w:rsidRPr="00934A2E" w:rsidRDefault="008E3E24" w:rsidP="003B6A7A">
            <w:pPr>
              <w:jc w:val="center"/>
              <w:rPr>
                <w:sz w:val="20"/>
                <w:szCs w:val="20"/>
              </w:rPr>
            </w:pPr>
            <w:r w:rsidRPr="00934A2E">
              <w:rPr>
                <w:sz w:val="20"/>
                <w:szCs w:val="20"/>
              </w:rPr>
              <w:t>0,177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CEA867" w14:textId="77777777" w:rsidR="008E3E24" w:rsidRPr="00934A2E" w:rsidRDefault="008E3E24" w:rsidP="003B6A7A">
            <w:pPr>
              <w:jc w:val="center"/>
              <w:rPr>
                <w:sz w:val="20"/>
                <w:szCs w:val="20"/>
              </w:rPr>
            </w:pPr>
            <w:r w:rsidRPr="00934A2E">
              <w:rPr>
                <w:sz w:val="20"/>
                <w:szCs w:val="20"/>
              </w:rPr>
              <w:t>0,177</w:t>
            </w:r>
          </w:p>
        </w:tc>
      </w:tr>
      <w:tr w:rsidR="008E3E24" w:rsidRPr="00934A2E" w14:paraId="13C66997"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EF187D"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8B60CE" w14:textId="77777777" w:rsidR="008E3E24" w:rsidRPr="00934A2E" w:rsidRDefault="008E3E24" w:rsidP="003B6A7A">
            <w:pPr>
              <w:jc w:val="center"/>
              <w:rPr>
                <w:sz w:val="20"/>
                <w:szCs w:val="20"/>
              </w:rPr>
            </w:pPr>
            <w:r w:rsidRPr="00934A2E">
              <w:rPr>
                <w:sz w:val="20"/>
                <w:szCs w:val="20"/>
              </w:rPr>
              <w:t>1,801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0DA02B" w14:textId="77777777" w:rsidR="008E3E24" w:rsidRPr="00934A2E" w:rsidRDefault="008E3E24" w:rsidP="003B6A7A">
            <w:pPr>
              <w:jc w:val="center"/>
              <w:rPr>
                <w:sz w:val="20"/>
                <w:szCs w:val="20"/>
              </w:rPr>
            </w:pPr>
            <w:r w:rsidRPr="00934A2E">
              <w:rPr>
                <w:sz w:val="20"/>
                <w:szCs w:val="20"/>
              </w:rPr>
              <w:t>1,801</w:t>
            </w:r>
          </w:p>
        </w:tc>
      </w:tr>
      <w:tr w:rsidR="008E3E24" w:rsidRPr="00934A2E" w14:paraId="2E997BCF"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CD82C6"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1EB342" w14:textId="77777777" w:rsidR="008E3E24" w:rsidRPr="00934A2E" w:rsidRDefault="008E3E24" w:rsidP="003B6A7A">
            <w:pPr>
              <w:jc w:val="center"/>
              <w:rPr>
                <w:sz w:val="20"/>
                <w:szCs w:val="20"/>
              </w:rPr>
            </w:pPr>
            <w:r w:rsidRPr="00934A2E">
              <w:rPr>
                <w:sz w:val="20"/>
                <w:szCs w:val="20"/>
              </w:rPr>
              <w:t>55</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CFAFD7" w14:textId="77777777" w:rsidR="008E3E24" w:rsidRPr="00934A2E" w:rsidRDefault="008E3E24" w:rsidP="003B6A7A">
            <w:pPr>
              <w:jc w:val="center"/>
              <w:rPr>
                <w:sz w:val="20"/>
                <w:szCs w:val="20"/>
              </w:rPr>
            </w:pPr>
            <w:r w:rsidRPr="00934A2E">
              <w:rPr>
                <w:sz w:val="20"/>
                <w:szCs w:val="20"/>
              </w:rPr>
              <w:t>55</w:t>
            </w:r>
          </w:p>
        </w:tc>
      </w:tr>
      <w:tr w:rsidR="008E3E24" w:rsidRPr="00934A2E" w14:paraId="0D7378B1"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2F9096"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CAA2E9" w14:textId="77777777" w:rsidR="008E3E24" w:rsidRPr="00934A2E" w:rsidRDefault="008E3E24" w:rsidP="003B6A7A">
            <w:pPr>
              <w:jc w:val="center"/>
              <w:rPr>
                <w:sz w:val="20"/>
                <w:szCs w:val="20"/>
              </w:rPr>
            </w:pPr>
            <w:r w:rsidRPr="00934A2E">
              <w:rPr>
                <w:sz w:val="20"/>
                <w:szCs w:val="20"/>
              </w:rPr>
              <w:t>99,564</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D88503" w14:textId="77777777" w:rsidR="008E3E24" w:rsidRPr="00934A2E" w:rsidRDefault="008E3E24" w:rsidP="003B6A7A">
            <w:pPr>
              <w:jc w:val="center"/>
              <w:rPr>
                <w:sz w:val="20"/>
                <w:szCs w:val="20"/>
              </w:rPr>
            </w:pPr>
            <w:r w:rsidRPr="00934A2E">
              <w:rPr>
                <w:sz w:val="20"/>
                <w:szCs w:val="20"/>
              </w:rPr>
              <w:t>99,564</w:t>
            </w:r>
          </w:p>
        </w:tc>
      </w:tr>
    </w:tbl>
    <w:p w14:paraId="21E9E569" w14:textId="77777777" w:rsidR="008E3E24" w:rsidRDefault="008E3E24" w:rsidP="008E3E24">
      <w:pPr>
        <w:rPr>
          <w:lang w:val="en-US" w:eastAsia="en-US"/>
        </w:rPr>
      </w:pPr>
    </w:p>
    <w:p w14:paraId="2512BA96"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5A8CC89F"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65F95FD4" w14:textId="05FCB4B8"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4AAD99D6" w14:textId="77777777" w:rsidR="00B876E2" w:rsidRPr="00934A2E" w:rsidRDefault="00B876E2" w:rsidP="008E3E24">
      <w:pPr>
        <w:pStyle w:val="Maximyz0"/>
        <w:rPr>
          <w:lang w:eastAsia="en-US"/>
        </w:rPr>
      </w:pPr>
    </w:p>
    <w:p w14:paraId="273B7AEE" w14:textId="77777777" w:rsidR="008E3E24" w:rsidRDefault="008E3E24" w:rsidP="00C83181">
      <w:pPr>
        <w:pStyle w:val="Maximyz4"/>
      </w:pPr>
      <w:bookmarkStart w:id="102" w:name="_Toc73624520"/>
      <w:r>
        <w:t>Параметры тепловой сети котельной №5</w:t>
      </w:r>
      <w:bookmarkEnd w:id="102"/>
    </w:p>
    <w:p w14:paraId="2FE7C657" w14:textId="19C8D5C7"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32</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№5 по видам прокладки и изоляции.</w:t>
      </w:r>
    </w:p>
    <w:tbl>
      <w:tblPr>
        <w:tblW w:w="5000" w:type="pct"/>
        <w:tblCellMar>
          <w:left w:w="0" w:type="dxa"/>
          <w:right w:w="0" w:type="dxa"/>
        </w:tblCellMar>
        <w:tblLook w:val="04A0" w:firstRow="1" w:lastRow="0" w:firstColumn="1" w:lastColumn="0" w:noHBand="0" w:noVBand="1"/>
      </w:tblPr>
      <w:tblGrid>
        <w:gridCol w:w="3965"/>
        <w:gridCol w:w="1456"/>
        <w:gridCol w:w="1456"/>
        <w:gridCol w:w="1456"/>
        <w:gridCol w:w="1294"/>
      </w:tblGrid>
      <w:tr w:rsidR="008E3E24" w:rsidRPr="00934A2E" w14:paraId="0152A4DF" w14:textId="77777777" w:rsidTr="003B6A7A">
        <w:trPr>
          <w:trHeight w:val="1515"/>
          <w:tblHeader/>
        </w:trPr>
        <w:tc>
          <w:tcPr>
            <w:tcW w:w="2059"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69B0D530"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756"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EF8D9F" w14:textId="7B6F7686" w:rsidR="008E3E24" w:rsidRPr="00934A2E" w:rsidRDefault="008E3E24" w:rsidP="00046E3F">
            <w:pPr>
              <w:jc w:val="center"/>
              <w:rPr>
                <w:sz w:val="20"/>
                <w:szCs w:val="20"/>
              </w:rPr>
            </w:pPr>
            <w:r w:rsidRPr="00934A2E">
              <w:rPr>
                <w:sz w:val="20"/>
                <w:szCs w:val="20"/>
              </w:rPr>
              <w:t xml:space="preserve">Пенополиуретан, </w:t>
            </w:r>
            <w:r w:rsidR="00046E3F">
              <w:rPr>
                <w:sz w:val="20"/>
                <w:szCs w:val="20"/>
              </w:rPr>
              <w:t>п</w:t>
            </w:r>
            <w:r w:rsidRPr="00934A2E">
              <w:rPr>
                <w:sz w:val="20"/>
                <w:szCs w:val="20"/>
              </w:rPr>
              <w:t>одземная бесканальная, км</w:t>
            </w:r>
          </w:p>
        </w:tc>
        <w:tc>
          <w:tcPr>
            <w:tcW w:w="756"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18D7EA" w14:textId="5E5AECFC" w:rsidR="008E3E24" w:rsidRPr="00934A2E" w:rsidRDefault="00046E3F" w:rsidP="003B6A7A">
            <w:pPr>
              <w:jc w:val="center"/>
              <w:rPr>
                <w:sz w:val="20"/>
                <w:szCs w:val="20"/>
              </w:rPr>
            </w:pPr>
            <w:r>
              <w:rPr>
                <w:sz w:val="20"/>
                <w:szCs w:val="20"/>
              </w:rPr>
              <w:t>Битумоперлит, п</w:t>
            </w:r>
            <w:r w:rsidR="008E3E24" w:rsidRPr="00934A2E">
              <w:rPr>
                <w:sz w:val="20"/>
                <w:szCs w:val="20"/>
              </w:rPr>
              <w:t>одземная канальная, км</w:t>
            </w:r>
          </w:p>
        </w:tc>
        <w:tc>
          <w:tcPr>
            <w:tcW w:w="756"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200CF8" w14:textId="5A49D2F1" w:rsidR="008E3E24" w:rsidRPr="00934A2E" w:rsidRDefault="008E3E24" w:rsidP="00046E3F">
            <w:pPr>
              <w:jc w:val="center"/>
              <w:rPr>
                <w:sz w:val="20"/>
                <w:szCs w:val="20"/>
              </w:rPr>
            </w:pPr>
            <w:r w:rsidRPr="00934A2E">
              <w:rPr>
                <w:sz w:val="20"/>
                <w:szCs w:val="20"/>
              </w:rPr>
              <w:t xml:space="preserve">Битумоперлит, </w:t>
            </w:r>
            <w:r w:rsidR="00046E3F">
              <w:rPr>
                <w:sz w:val="20"/>
                <w:szCs w:val="20"/>
              </w:rPr>
              <w:t>п</w:t>
            </w:r>
            <w:r w:rsidRPr="00934A2E">
              <w:rPr>
                <w:sz w:val="20"/>
                <w:szCs w:val="20"/>
              </w:rPr>
              <w:t>одземная бесканальная, км</w:t>
            </w:r>
          </w:p>
        </w:tc>
        <w:tc>
          <w:tcPr>
            <w:tcW w:w="672"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9E3B37" w14:textId="77777777" w:rsidR="008E3E24" w:rsidRPr="00934A2E" w:rsidRDefault="008E3E24" w:rsidP="003B6A7A">
            <w:pPr>
              <w:jc w:val="center"/>
              <w:rPr>
                <w:sz w:val="20"/>
                <w:szCs w:val="20"/>
              </w:rPr>
            </w:pPr>
            <w:r w:rsidRPr="00934A2E">
              <w:rPr>
                <w:sz w:val="20"/>
                <w:szCs w:val="20"/>
              </w:rPr>
              <w:t>Итог</w:t>
            </w:r>
          </w:p>
        </w:tc>
      </w:tr>
      <w:tr w:rsidR="008E3E24" w:rsidRPr="00934A2E" w14:paraId="01A69F97"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A8BA41A" w14:textId="77777777" w:rsidR="008E3E24" w:rsidRPr="00934A2E" w:rsidRDefault="008E3E24" w:rsidP="003B6A7A">
            <w:pPr>
              <w:jc w:val="right"/>
              <w:rPr>
                <w:sz w:val="20"/>
                <w:szCs w:val="20"/>
              </w:rPr>
            </w:pPr>
            <w:r w:rsidRPr="00934A2E">
              <w:rPr>
                <w:sz w:val="20"/>
                <w:szCs w:val="20"/>
              </w:rPr>
              <w:t>25</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234FEA"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7BD9A79"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DC0553" w14:textId="77777777" w:rsidR="008E3E24" w:rsidRPr="00934A2E" w:rsidRDefault="008E3E24" w:rsidP="003B6A7A">
            <w:pPr>
              <w:jc w:val="center"/>
              <w:rPr>
                <w:sz w:val="20"/>
                <w:szCs w:val="20"/>
              </w:rPr>
            </w:pPr>
            <w:r w:rsidRPr="00934A2E">
              <w:rPr>
                <w:sz w:val="20"/>
                <w:szCs w:val="20"/>
              </w:rPr>
              <w:t>0,502</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C5143F" w14:textId="77777777" w:rsidR="008E3E24" w:rsidRPr="00934A2E" w:rsidRDefault="008E3E24" w:rsidP="003B6A7A">
            <w:pPr>
              <w:jc w:val="center"/>
              <w:rPr>
                <w:sz w:val="20"/>
                <w:szCs w:val="20"/>
              </w:rPr>
            </w:pPr>
            <w:r w:rsidRPr="00934A2E">
              <w:rPr>
                <w:sz w:val="20"/>
                <w:szCs w:val="20"/>
              </w:rPr>
              <w:t>0,502</w:t>
            </w:r>
          </w:p>
        </w:tc>
      </w:tr>
      <w:tr w:rsidR="008E3E24" w:rsidRPr="00934A2E" w14:paraId="30D53A77"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450A24" w14:textId="77777777" w:rsidR="008E3E24" w:rsidRPr="00934A2E" w:rsidRDefault="008E3E24" w:rsidP="003B6A7A">
            <w:pPr>
              <w:jc w:val="right"/>
              <w:rPr>
                <w:sz w:val="20"/>
                <w:szCs w:val="20"/>
              </w:rPr>
            </w:pPr>
            <w:r w:rsidRPr="00934A2E">
              <w:rPr>
                <w:sz w:val="20"/>
                <w:szCs w:val="20"/>
              </w:rPr>
              <w:t>45</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A30051"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4FDE65"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13A0A7" w14:textId="77777777" w:rsidR="008E3E24" w:rsidRPr="00934A2E" w:rsidRDefault="008E3E24" w:rsidP="003B6A7A">
            <w:pPr>
              <w:jc w:val="center"/>
              <w:rPr>
                <w:sz w:val="20"/>
                <w:szCs w:val="20"/>
              </w:rPr>
            </w:pPr>
            <w:r w:rsidRPr="00934A2E">
              <w:rPr>
                <w:sz w:val="20"/>
                <w:szCs w:val="20"/>
              </w:rPr>
              <w:t>0,102</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A07304F" w14:textId="77777777" w:rsidR="008E3E24" w:rsidRPr="00934A2E" w:rsidRDefault="008E3E24" w:rsidP="003B6A7A">
            <w:pPr>
              <w:jc w:val="center"/>
              <w:rPr>
                <w:sz w:val="20"/>
                <w:szCs w:val="20"/>
              </w:rPr>
            </w:pPr>
            <w:r w:rsidRPr="00934A2E">
              <w:rPr>
                <w:sz w:val="20"/>
                <w:szCs w:val="20"/>
              </w:rPr>
              <w:t>0,102</w:t>
            </w:r>
          </w:p>
        </w:tc>
      </w:tr>
      <w:tr w:rsidR="008E3E24" w:rsidRPr="00934A2E" w14:paraId="581D5B71"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F30B30E" w14:textId="77777777" w:rsidR="008E3E24" w:rsidRPr="00934A2E" w:rsidRDefault="008E3E24" w:rsidP="003B6A7A">
            <w:pPr>
              <w:jc w:val="right"/>
              <w:rPr>
                <w:sz w:val="20"/>
                <w:szCs w:val="20"/>
              </w:rPr>
            </w:pPr>
            <w:r w:rsidRPr="00934A2E">
              <w:rPr>
                <w:sz w:val="20"/>
                <w:szCs w:val="20"/>
              </w:rPr>
              <w:t>50</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521966"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A51488"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115AE7" w14:textId="77777777" w:rsidR="008E3E24" w:rsidRPr="00934A2E" w:rsidRDefault="008E3E24" w:rsidP="003B6A7A">
            <w:pPr>
              <w:jc w:val="center"/>
              <w:rPr>
                <w:sz w:val="20"/>
                <w:szCs w:val="20"/>
              </w:rPr>
            </w:pPr>
            <w:r w:rsidRPr="00934A2E">
              <w:rPr>
                <w:sz w:val="20"/>
                <w:szCs w:val="20"/>
              </w:rPr>
              <w:t>1,318</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D94449" w14:textId="77777777" w:rsidR="008E3E24" w:rsidRPr="00934A2E" w:rsidRDefault="008E3E24" w:rsidP="003B6A7A">
            <w:pPr>
              <w:jc w:val="center"/>
              <w:rPr>
                <w:sz w:val="20"/>
                <w:szCs w:val="20"/>
              </w:rPr>
            </w:pPr>
            <w:r w:rsidRPr="00934A2E">
              <w:rPr>
                <w:sz w:val="20"/>
                <w:szCs w:val="20"/>
              </w:rPr>
              <w:t>1,318</w:t>
            </w:r>
          </w:p>
        </w:tc>
      </w:tr>
      <w:tr w:rsidR="008E3E24" w:rsidRPr="00934A2E" w14:paraId="2AB1A788"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49DD5B" w14:textId="77777777" w:rsidR="008E3E24" w:rsidRPr="00934A2E" w:rsidRDefault="008E3E24" w:rsidP="003B6A7A">
            <w:pPr>
              <w:jc w:val="right"/>
              <w:rPr>
                <w:sz w:val="20"/>
                <w:szCs w:val="20"/>
              </w:rPr>
            </w:pPr>
            <w:r w:rsidRPr="00934A2E">
              <w:rPr>
                <w:sz w:val="20"/>
                <w:szCs w:val="20"/>
              </w:rPr>
              <w:t>65</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BDEE10"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6294FC"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FA51B9" w14:textId="77777777" w:rsidR="008E3E24" w:rsidRPr="00934A2E" w:rsidRDefault="008E3E24" w:rsidP="003B6A7A">
            <w:pPr>
              <w:jc w:val="center"/>
              <w:rPr>
                <w:sz w:val="20"/>
                <w:szCs w:val="20"/>
              </w:rPr>
            </w:pPr>
            <w:r w:rsidRPr="00934A2E">
              <w:rPr>
                <w:sz w:val="20"/>
                <w:szCs w:val="20"/>
              </w:rPr>
              <w:t>0,164</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C1E1FAA" w14:textId="77777777" w:rsidR="008E3E24" w:rsidRPr="00934A2E" w:rsidRDefault="008E3E24" w:rsidP="003B6A7A">
            <w:pPr>
              <w:jc w:val="center"/>
              <w:rPr>
                <w:sz w:val="20"/>
                <w:szCs w:val="20"/>
              </w:rPr>
            </w:pPr>
            <w:r w:rsidRPr="00934A2E">
              <w:rPr>
                <w:sz w:val="20"/>
                <w:szCs w:val="20"/>
              </w:rPr>
              <w:t>0,164</w:t>
            </w:r>
          </w:p>
        </w:tc>
      </w:tr>
      <w:tr w:rsidR="008E3E24" w:rsidRPr="00934A2E" w14:paraId="3BBBF300"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C74E019" w14:textId="77777777" w:rsidR="008E3E24" w:rsidRPr="00934A2E" w:rsidRDefault="008E3E24" w:rsidP="003B6A7A">
            <w:pPr>
              <w:jc w:val="right"/>
              <w:rPr>
                <w:sz w:val="20"/>
                <w:szCs w:val="20"/>
              </w:rPr>
            </w:pPr>
            <w:r w:rsidRPr="00934A2E">
              <w:rPr>
                <w:sz w:val="20"/>
                <w:szCs w:val="20"/>
              </w:rPr>
              <w:t>80</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C61B2A"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0CEC4F"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D24234" w14:textId="77777777" w:rsidR="008E3E24" w:rsidRPr="00934A2E" w:rsidRDefault="008E3E24" w:rsidP="003B6A7A">
            <w:pPr>
              <w:jc w:val="center"/>
              <w:rPr>
                <w:sz w:val="20"/>
                <w:szCs w:val="20"/>
              </w:rPr>
            </w:pPr>
            <w:r w:rsidRPr="00934A2E">
              <w:rPr>
                <w:sz w:val="20"/>
                <w:szCs w:val="20"/>
              </w:rPr>
              <w:t>0,666</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42A4DF" w14:textId="77777777" w:rsidR="008E3E24" w:rsidRPr="00934A2E" w:rsidRDefault="008E3E24" w:rsidP="003B6A7A">
            <w:pPr>
              <w:jc w:val="center"/>
              <w:rPr>
                <w:sz w:val="20"/>
                <w:szCs w:val="20"/>
              </w:rPr>
            </w:pPr>
            <w:r w:rsidRPr="00934A2E">
              <w:rPr>
                <w:sz w:val="20"/>
                <w:szCs w:val="20"/>
              </w:rPr>
              <w:t>0,666</w:t>
            </w:r>
          </w:p>
        </w:tc>
      </w:tr>
      <w:tr w:rsidR="008E3E24" w:rsidRPr="00934A2E" w14:paraId="4DE84B84"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46627BC" w14:textId="77777777" w:rsidR="008E3E24" w:rsidRPr="00934A2E" w:rsidRDefault="008E3E24" w:rsidP="003B6A7A">
            <w:pPr>
              <w:jc w:val="right"/>
              <w:rPr>
                <w:sz w:val="20"/>
                <w:szCs w:val="20"/>
              </w:rPr>
            </w:pPr>
            <w:r w:rsidRPr="00934A2E">
              <w:rPr>
                <w:sz w:val="20"/>
                <w:szCs w:val="20"/>
              </w:rPr>
              <w:t>100</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0F1DE1"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FA1EA0" w14:textId="77777777" w:rsidR="008E3E24" w:rsidRPr="00934A2E" w:rsidRDefault="008E3E24" w:rsidP="003B6A7A">
            <w:pPr>
              <w:jc w:val="center"/>
              <w:rPr>
                <w:sz w:val="20"/>
                <w:szCs w:val="20"/>
              </w:rPr>
            </w:pPr>
            <w:r w:rsidRPr="00934A2E">
              <w:rPr>
                <w:sz w:val="20"/>
                <w:szCs w:val="20"/>
              </w:rPr>
              <w:t>0,398</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75AA73" w14:textId="77777777" w:rsidR="008E3E24" w:rsidRPr="00934A2E" w:rsidRDefault="008E3E24" w:rsidP="003B6A7A">
            <w:pPr>
              <w:jc w:val="center"/>
              <w:rPr>
                <w:sz w:val="20"/>
                <w:szCs w:val="20"/>
              </w:rPr>
            </w:pPr>
            <w:r w:rsidRPr="00934A2E">
              <w:rPr>
                <w:sz w:val="20"/>
                <w:szCs w:val="20"/>
              </w:rPr>
              <w:t>0,800</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19052D" w14:textId="77777777" w:rsidR="008E3E24" w:rsidRPr="00934A2E" w:rsidRDefault="008E3E24" w:rsidP="003B6A7A">
            <w:pPr>
              <w:jc w:val="center"/>
              <w:rPr>
                <w:sz w:val="20"/>
                <w:szCs w:val="20"/>
              </w:rPr>
            </w:pPr>
            <w:r w:rsidRPr="00934A2E">
              <w:rPr>
                <w:sz w:val="20"/>
                <w:szCs w:val="20"/>
              </w:rPr>
              <w:t>1,198</w:t>
            </w:r>
          </w:p>
        </w:tc>
      </w:tr>
      <w:tr w:rsidR="008E3E24" w:rsidRPr="00934A2E" w14:paraId="1ED310C5"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3A5DB52" w14:textId="77777777" w:rsidR="008E3E24" w:rsidRPr="00934A2E" w:rsidRDefault="008E3E24" w:rsidP="003B6A7A">
            <w:pPr>
              <w:jc w:val="right"/>
              <w:rPr>
                <w:sz w:val="20"/>
                <w:szCs w:val="20"/>
              </w:rPr>
            </w:pPr>
            <w:r w:rsidRPr="00934A2E">
              <w:rPr>
                <w:sz w:val="20"/>
                <w:szCs w:val="20"/>
              </w:rPr>
              <w:t>125</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DBC6DB"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68B93E" w14:textId="77777777" w:rsidR="008E3E24" w:rsidRPr="00934A2E" w:rsidRDefault="008E3E24" w:rsidP="003B6A7A">
            <w:pPr>
              <w:jc w:val="center"/>
              <w:rPr>
                <w:sz w:val="20"/>
                <w:szCs w:val="20"/>
              </w:rPr>
            </w:pPr>
            <w:r w:rsidRPr="00934A2E">
              <w:rPr>
                <w:sz w:val="20"/>
                <w:szCs w:val="20"/>
              </w:rPr>
              <w:t>0,655</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9758C4" w14:textId="77777777" w:rsidR="008E3E24" w:rsidRPr="00934A2E" w:rsidRDefault="008E3E24" w:rsidP="003B6A7A">
            <w:pPr>
              <w:jc w:val="center"/>
              <w:rPr>
                <w:sz w:val="20"/>
                <w:szCs w:val="20"/>
              </w:rPr>
            </w:pPr>
            <w:r w:rsidRPr="00934A2E">
              <w:rPr>
                <w:sz w:val="20"/>
                <w:szCs w:val="20"/>
              </w:rPr>
              <w:t> </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35177E" w14:textId="77777777" w:rsidR="008E3E24" w:rsidRPr="00934A2E" w:rsidRDefault="008E3E24" w:rsidP="003B6A7A">
            <w:pPr>
              <w:jc w:val="center"/>
              <w:rPr>
                <w:sz w:val="20"/>
                <w:szCs w:val="20"/>
              </w:rPr>
            </w:pPr>
            <w:r w:rsidRPr="00934A2E">
              <w:rPr>
                <w:sz w:val="20"/>
                <w:szCs w:val="20"/>
              </w:rPr>
              <w:t>0,655</w:t>
            </w:r>
          </w:p>
        </w:tc>
      </w:tr>
      <w:tr w:rsidR="008E3E24" w:rsidRPr="00934A2E" w14:paraId="0C0E4189"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3720CC" w14:textId="77777777" w:rsidR="008E3E24" w:rsidRPr="00934A2E" w:rsidRDefault="008E3E24" w:rsidP="003B6A7A">
            <w:pPr>
              <w:jc w:val="right"/>
              <w:rPr>
                <w:sz w:val="20"/>
                <w:szCs w:val="20"/>
              </w:rPr>
            </w:pPr>
            <w:r w:rsidRPr="00934A2E">
              <w:rPr>
                <w:sz w:val="20"/>
                <w:szCs w:val="20"/>
              </w:rPr>
              <w:t>200</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7F1F3AC" w14:textId="77777777" w:rsidR="008E3E24" w:rsidRPr="00934A2E" w:rsidRDefault="008E3E24" w:rsidP="003B6A7A">
            <w:pPr>
              <w:jc w:val="center"/>
              <w:rPr>
                <w:sz w:val="20"/>
                <w:szCs w:val="20"/>
              </w:rPr>
            </w:pPr>
            <w:r w:rsidRPr="00934A2E">
              <w:rPr>
                <w:sz w:val="20"/>
                <w:szCs w:val="20"/>
              </w:rPr>
              <w:t>0,702</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1DE4DA"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E15118" w14:textId="77777777" w:rsidR="008E3E24" w:rsidRPr="00934A2E" w:rsidRDefault="008E3E24" w:rsidP="003B6A7A">
            <w:pPr>
              <w:jc w:val="center"/>
              <w:rPr>
                <w:sz w:val="20"/>
                <w:szCs w:val="20"/>
              </w:rPr>
            </w:pPr>
            <w:r w:rsidRPr="00934A2E">
              <w:rPr>
                <w:sz w:val="20"/>
                <w:szCs w:val="20"/>
              </w:rPr>
              <w:t> </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F0CDA7" w14:textId="77777777" w:rsidR="008E3E24" w:rsidRPr="00934A2E" w:rsidRDefault="008E3E24" w:rsidP="003B6A7A">
            <w:pPr>
              <w:jc w:val="center"/>
              <w:rPr>
                <w:sz w:val="20"/>
                <w:szCs w:val="20"/>
              </w:rPr>
            </w:pPr>
            <w:r w:rsidRPr="00934A2E">
              <w:rPr>
                <w:sz w:val="20"/>
                <w:szCs w:val="20"/>
              </w:rPr>
              <w:t>0,702</w:t>
            </w:r>
          </w:p>
        </w:tc>
      </w:tr>
      <w:tr w:rsidR="008E3E24" w:rsidRPr="00934A2E" w14:paraId="408D3484" w14:textId="77777777" w:rsidTr="003B6A7A">
        <w:trPr>
          <w:trHeight w:val="300"/>
        </w:trPr>
        <w:tc>
          <w:tcPr>
            <w:tcW w:w="205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F4CB49" w14:textId="77777777" w:rsidR="008E3E24" w:rsidRPr="00934A2E" w:rsidRDefault="008E3E24" w:rsidP="003B6A7A">
            <w:pPr>
              <w:rPr>
                <w:sz w:val="20"/>
                <w:szCs w:val="20"/>
              </w:rPr>
            </w:pPr>
            <w:r w:rsidRPr="00934A2E">
              <w:rPr>
                <w:sz w:val="20"/>
                <w:szCs w:val="20"/>
              </w:rPr>
              <w:t>Суммарная длина, км</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2770EE" w14:textId="77777777" w:rsidR="008E3E24" w:rsidRPr="00934A2E" w:rsidRDefault="008E3E24" w:rsidP="003B6A7A">
            <w:pPr>
              <w:jc w:val="center"/>
              <w:rPr>
                <w:sz w:val="20"/>
                <w:szCs w:val="20"/>
              </w:rPr>
            </w:pPr>
            <w:r w:rsidRPr="00934A2E">
              <w:rPr>
                <w:sz w:val="20"/>
                <w:szCs w:val="20"/>
              </w:rPr>
              <w:t>0,702</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244A42" w14:textId="77777777" w:rsidR="008E3E24" w:rsidRPr="00934A2E" w:rsidRDefault="008E3E24" w:rsidP="003B6A7A">
            <w:pPr>
              <w:jc w:val="center"/>
              <w:rPr>
                <w:sz w:val="20"/>
                <w:szCs w:val="20"/>
              </w:rPr>
            </w:pPr>
            <w:r w:rsidRPr="00934A2E">
              <w:rPr>
                <w:sz w:val="20"/>
                <w:szCs w:val="20"/>
              </w:rPr>
              <w:t>1,053</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4179C1" w14:textId="77777777" w:rsidR="008E3E24" w:rsidRPr="00934A2E" w:rsidRDefault="008E3E24" w:rsidP="003B6A7A">
            <w:pPr>
              <w:jc w:val="center"/>
              <w:rPr>
                <w:sz w:val="20"/>
                <w:szCs w:val="20"/>
              </w:rPr>
            </w:pPr>
            <w:r w:rsidRPr="00934A2E">
              <w:rPr>
                <w:sz w:val="20"/>
                <w:szCs w:val="20"/>
              </w:rPr>
              <w:t>3,552</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E8A84B" w14:textId="77777777" w:rsidR="008E3E24" w:rsidRPr="00934A2E" w:rsidRDefault="008E3E24" w:rsidP="003B6A7A">
            <w:pPr>
              <w:jc w:val="center"/>
              <w:rPr>
                <w:sz w:val="20"/>
                <w:szCs w:val="20"/>
              </w:rPr>
            </w:pPr>
            <w:r w:rsidRPr="00934A2E">
              <w:rPr>
                <w:sz w:val="20"/>
                <w:szCs w:val="20"/>
              </w:rPr>
              <w:t>5,307</w:t>
            </w:r>
          </w:p>
        </w:tc>
      </w:tr>
      <w:tr w:rsidR="008E3E24" w:rsidRPr="00934A2E" w14:paraId="52799D92" w14:textId="77777777" w:rsidTr="003B6A7A">
        <w:trPr>
          <w:trHeight w:val="300"/>
        </w:trPr>
        <w:tc>
          <w:tcPr>
            <w:tcW w:w="205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247BAE" w14:textId="77777777" w:rsidR="008E3E24" w:rsidRPr="00934A2E" w:rsidRDefault="008E3E24" w:rsidP="003B6A7A">
            <w:pPr>
              <w:rPr>
                <w:sz w:val="20"/>
                <w:szCs w:val="20"/>
              </w:rPr>
            </w:pPr>
            <w:r w:rsidRPr="00934A2E">
              <w:rPr>
                <w:sz w:val="20"/>
                <w:szCs w:val="20"/>
              </w:rPr>
              <w:t>Средний диаметр, мм</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A97FE1" w14:textId="77777777" w:rsidR="008E3E24" w:rsidRPr="00934A2E" w:rsidRDefault="008E3E24" w:rsidP="003B6A7A">
            <w:pPr>
              <w:jc w:val="center"/>
              <w:rPr>
                <w:sz w:val="20"/>
                <w:szCs w:val="20"/>
              </w:rPr>
            </w:pPr>
            <w:r w:rsidRPr="00934A2E">
              <w:rPr>
                <w:sz w:val="20"/>
                <w:szCs w:val="20"/>
              </w:rPr>
              <w:t>200</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9BA106" w14:textId="77777777" w:rsidR="008E3E24" w:rsidRPr="00934A2E" w:rsidRDefault="008E3E24" w:rsidP="003B6A7A">
            <w:pPr>
              <w:jc w:val="center"/>
              <w:rPr>
                <w:sz w:val="20"/>
                <w:szCs w:val="20"/>
              </w:rPr>
            </w:pPr>
            <w:r w:rsidRPr="00934A2E">
              <w:rPr>
                <w:sz w:val="20"/>
                <w:szCs w:val="20"/>
              </w:rPr>
              <w:t>116</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7D2532" w14:textId="77777777" w:rsidR="008E3E24" w:rsidRPr="00934A2E" w:rsidRDefault="008E3E24" w:rsidP="003B6A7A">
            <w:pPr>
              <w:jc w:val="center"/>
              <w:rPr>
                <w:sz w:val="20"/>
                <w:szCs w:val="20"/>
              </w:rPr>
            </w:pPr>
            <w:r w:rsidRPr="00934A2E">
              <w:rPr>
                <w:sz w:val="20"/>
                <w:szCs w:val="20"/>
              </w:rPr>
              <w:t>64</w:t>
            </w:r>
          </w:p>
        </w:tc>
        <w:tc>
          <w:tcPr>
            <w:tcW w:w="6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08A39D" w14:textId="77777777" w:rsidR="008E3E24" w:rsidRPr="00934A2E" w:rsidRDefault="008E3E24" w:rsidP="003B6A7A">
            <w:pPr>
              <w:jc w:val="center"/>
              <w:rPr>
                <w:sz w:val="20"/>
                <w:szCs w:val="20"/>
              </w:rPr>
            </w:pPr>
            <w:r w:rsidRPr="00934A2E">
              <w:rPr>
                <w:sz w:val="20"/>
                <w:szCs w:val="20"/>
              </w:rPr>
              <w:t>92</w:t>
            </w:r>
          </w:p>
        </w:tc>
      </w:tr>
      <w:tr w:rsidR="008E3E24" w:rsidRPr="00934A2E" w14:paraId="3BBFF102" w14:textId="77777777" w:rsidTr="003B6A7A">
        <w:trPr>
          <w:trHeight w:val="315"/>
        </w:trPr>
        <w:tc>
          <w:tcPr>
            <w:tcW w:w="205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9EBFAF"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2C67A7" w14:textId="77777777" w:rsidR="008E3E24" w:rsidRPr="00934A2E" w:rsidRDefault="008E3E24" w:rsidP="003B6A7A">
            <w:pPr>
              <w:jc w:val="center"/>
              <w:rPr>
                <w:sz w:val="20"/>
                <w:szCs w:val="20"/>
              </w:rPr>
            </w:pPr>
            <w:r w:rsidRPr="00934A2E">
              <w:rPr>
                <w:sz w:val="20"/>
                <w:szCs w:val="20"/>
              </w:rPr>
              <w:t>140,400</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914BA9" w14:textId="77777777" w:rsidR="008E3E24" w:rsidRPr="00934A2E" w:rsidRDefault="008E3E24" w:rsidP="003B6A7A">
            <w:pPr>
              <w:jc w:val="center"/>
              <w:rPr>
                <w:sz w:val="20"/>
                <w:szCs w:val="20"/>
              </w:rPr>
            </w:pPr>
            <w:r w:rsidRPr="00934A2E">
              <w:rPr>
                <w:sz w:val="20"/>
                <w:szCs w:val="20"/>
              </w:rPr>
              <w:t>121,695</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104BA4" w14:textId="77777777" w:rsidR="008E3E24" w:rsidRPr="00934A2E" w:rsidRDefault="008E3E24" w:rsidP="003B6A7A">
            <w:pPr>
              <w:jc w:val="center"/>
              <w:rPr>
                <w:sz w:val="20"/>
                <w:szCs w:val="20"/>
              </w:rPr>
            </w:pPr>
            <w:r w:rsidRPr="00934A2E">
              <w:rPr>
                <w:sz w:val="20"/>
                <w:szCs w:val="20"/>
              </w:rPr>
              <w:t>226,979</w:t>
            </w:r>
          </w:p>
        </w:tc>
        <w:tc>
          <w:tcPr>
            <w:tcW w:w="6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32A3BB" w14:textId="77777777" w:rsidR="008E3E24" w:rsidRPr="00934A2E" w:rsidRDefault="008E3E24" w:rsidP="003B6A7A">
            <w:pPr>
              <w:jc w:val="center"/>
              <w:rPr>
                <w:sz w:val="20"/>
                <w:szCs w:val="20"/>
              </w:rPr>
            </w:pPr>
            <w:r w:rsidRPr="00934A2E">
              <w:rPr>
                <w:sz w:val="20"/>
                <w:szCs w:val="20"/>
              </w:rPr>
              <w:t>489,074</w:t>
            </w:r>
          </w:p>
        </w:tc>
      </w:tr>
    </w:tbl>
    <w:p w14:paraId="4D8DBCC8" w14:textId="77777777" w:rsidR="008E3E24" w:rsidRDefault="008E3E24" w:rsidP="008E3E24">
      <w:pPr>
        <w:rPr>
          <w:lang w:val="en-US" w:eastAsia="en-US"/>
        </w:rPr>
      </w:pPr>
    </w:p>
    <w:p w14:paraId="51902371" w14:textId="3E227E94"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33</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№5 по видам прокладки и изоляции.</w:t>
      </w:r>
    </w:p>
    <w:tbl>
      <w:tblPr>
        <w:tblW w:w="5000" w:type="pct"/>
        <w:tblCellMar>
          <w:left w:w="0" w:type="dxa"/>
          <w:right w:w="0" w:type="dxa"/>
        </w:tblCellMar>
        <w:tblLook w:val="04A0" w:firstRow="1" w:lastRow="0" w:firstColumn="1" w:lastColumn="0" w:noHBand="0" w:noVBand="1"/>
      </w:tblPr>
      <w:tblGrid>
        <w:gridCol w:w="3965"/>
        <w:gridCol w:w="1456"/>
        <w:gridCol w:w="1456"/>
        <w:gridCol w:w="1456"/>
        <w:gridCol w:w="1294"/>
      </w:tblGrid>
      <w:tr w:rsidR="008E3E24" w:rsidRPr="00934A2E" w14:paraId="5F91707E" w14:textId="77777777" w:rsidTr="003B6A7A">
        <w:trPr>
          <w:trHeight w:val="1515"/>
          <w:tblHeader/>
        </w:trPr>
        <w:tc>
          <w:tcPr>
            <w:tcW w:w="2059"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21AC7746"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756"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688E5F" w14:textId="40C878B4" w:rsidR="008E3E24" w:rsidRPr="00934A2E" w:rsidRDefault="008E3E24" w:rsidP="00046E3F">
            <w:pPr>
              <w:jc w:val="center"/>
              <w:rPr>
                <w:sz w:val="20"/>
                <w:szCs w:val="20"/>
              </w:rPr>
            </w:pPr>
            <w:r w:rsidRPr="00934A2E">
              <w:rPr>
                <w:sz w:val="20"/>
                <w:szCs w:val="20"/>
              </w:rPr>
              <w:t xml:space="preserve">Пенополиуретан, </w:t>
            </w:r>
            <w:r w:rsidR="00046E3F">
              <w:rPr>
                <w:sz w:val="20"/>
                <w:szCs w:val="20"/>
              </w:rPr>
              <w:t>п</w:t>
            </w:r>
            <w:r w:rsidRPr="00934A2E">
              <w:rPr>
                <w:sz w:val="20"/>
                <w:szCs w:val="20"/>
              </w:rPr>
              <w:t>одземная бесканальная, км</w:t>
            </w:r>
          </w:p>
        </w:tc>
        <w:tc>
          <w:tcPr>
            <w:tcW w:w="756"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2AB976" w14:textId="28B4E44A" w:rsidR="008E3E24" w:rsidRPr="00934A2E" w:rsidRDefault="008E3E24" w:rsidP="00046E3F">
            <w:pPr>
              <w:jc w:val="center"/>
              <w:rPr>
                <w:sz w:val="20"/>
                <w:szCs w:val="20"/>
              </w:rPr>
            </w:pPr>
            <w:r w:rsidRPr="00934A2E">
              <w:rPr>
                <w:sz w:val="20"/>
                <w:szCs w:val="20"/>
              </w:rPr>
              <w:t xml:space="preserve">Битумоперлит, </w:t>
            </w:r>
            <w:r w:rsidR="00046E3F">
              <w:rPr>
                <w:sz w:val="20"/>
                <w:szCs w:val="20"/>
              </w:rPr>
              <w:t>п</w:t>
            </w:r>
            <w:r w:rsidRPr="00934A2E">
              <w:rPr>
                <w:sz w:val="20"/>
                <w:szCs w:val="20"/>
              </w:rPr>
              <w:t>одземная канальная, км</w:t>
            </w:r>
          </w:p>
        </w:tc>
        <w:tc>
          <w:tcPr>
            <w:tcW w:w="756"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19D3E2" w14:textId="24C24956" w:rsidR="008E3E24" w:rsidRPr="00934A2E" w:rsidRDefault="00046E3F" w:rsidP="003B6A7A">
            <w:pPr>
              <w:jc w:val="center"/>
              <w:rPr>
                <w:sz w:val="20"/>
                <w:szCs w:val="20"/>
              </w:rPr>
            </w:pPr>
            <w:r>
              <w:rPr>
                <w:sz w:val="20"/>
                <w:szCs w:val="20"/>
              </w:rPr>
              <w:t>Битумоперлит, п</w:t>
            </w:r>
            <w:r w:rsidR="008E3E24" w:rsidRPr="00934A2E">
              <w:rPr>
                <w:sz w:val="20"/>
                <w:szCs w:val="20"/>
              </w:rPr>
              <w:t>одземная бесканальная, км</w:t>
            </w:r>
          </w:p>
        </w:tc>
        <w:tc>
          <w:tcPr>
            <w:tcW w:w="672"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E27438" w14:textId="77777777" w:rsidR="008E3E24" w:rsidRPr="00934A2E" w:rsidRDefault="008E3E24" w:rsidP="003B6A7A">
            <w:pPr>
              <w:jc w:val="center"/>
              <w:rPr>
                <w:sz w:val="20"/>
                <w:szCs w:val="20"/>
              </w:rPr>
            </w:pPr>
            <w:r w:rsidRPr="00934A2E">
              <w:rPr>
                <w:sz w:val="20"/>
                <w:szCs w:val="20"/>
              </w:rPr>
              <w:t>Итог</w:t>
            </w:r>
          </w:p>
        </w:tc>
      </w:tr>
      <w:tr w:rsidR="008E3E24" w:rsidRPr="00934A2E" w14:paraId="6BB22C56"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9957E0B" w14:textId="77777777" w:rsidR="008E3E24" w:rsidRPr="00934A2E" w:rsidRDefault="008E3E24" w:rsidP="003B6A7A">
            <w:pPr>
              <w:jc w:val="right"/>
              <w:rPr>
                <w:sz w:val="20"/>
                <w:szCs w:val="20"/>
              </w:rPr>
            </w:pPr>
            <w:r w:rsidRPr="00934A2E">
              <w:rPr>
                <w:sz w:val="20"/>
                <w:szCs w:val="20"/>
              </w:rPr>
              <w:t>25</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71157E5"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65B53F"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E70F8C" w14:textId="77777777" w:rsidR="008E3E24" w:rsidRPr="00934A2E" w:rsidRDefault="008E3E24" w:rsidP="003B6A7A">
            <w:pPr>
              <w:jc w:val="center"/>
              <w:rPr>
                <w:sz w:val="20"/>
                <w:szCs w:val="20"/>
              </w:rPr>
            </w:pPr>
            <w:r w:rsidRPr="00934A2E">
              <w:rPr>
                <w:sz w:val="20"/>
                <w:szCs w:val="20"/>
              </w:rPr>
              <w:t>0,646</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A4C49A5" w14:textId="77777777" w:rsidR="008E3E24" w:rsidRPr="00934A2E" w:rsidRDefault="008E3E24" w:rsidP="003B6A7A">
            <w:pPr>
              <w:jc w:val="center"/>
              <w:rPr>
                <w:sz w:val="20"/>
                <w:szCs w:val="20"/>
              </w:rPr>
            </w:pPr>
            <w:r w:rsidRPr="00934A2E">
              <w:rPr>
                <w:sz w:val="20"/>
                <w:szCs w:val="20"/>
              </w:rPr>
              <w:t>0,646</w:t>
            </w:r>
          </w:p>
        </w:tc>
      </w:tr>
      <w:tr w:rsidR="008E3E24" w:rsidRPr="00934A2E" w14:paraId="270AB376"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D5BC093" w14:textId="77777777" w:rsidR="008E3E24" w:rsidRPr="00934A2E" w:rsidRDefault="008E3E24" w:rsidP="003B6A7A">
            <w:pPr>
              <w:jc w:val="right"/>
              <w:rPr>
                <w:sz w:val="20"/>
                <w:szCs w:val="20"/>
              </w:rPr>
            </w:pPr>
            <w:r w:rsidRPr="00934A2E">
              <w:rPr>
                <w:sz w:val="20"/>
                <w:szCs w:val="20"/>
              </w:rPr>
              <w:t>45</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F79F72"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AC9C4D"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F4FF2E" w14:textId="77777777" w:rsidR="008E3E24" w:rsidRPr="00934A2E" w:rsidRDefault="008E3E24" w:rsidP="003B6A7A">
            <w:pPr>
              <w:jc w:val="center"/>
              <w:rPr>
                <w:sz w:val="20"/>
                <w:szCs w:val="20"/>
              </w:rPr>
            </w:pPr>
            <w:r w:rsidRPr="00934A2E">
              <w:rPr>
                <w:sz w:val="20"/>
                <w:szCs w:val="20"/>
              </w:rPr>
              <w:t>0,100</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EE4CF2" w14:textId="77777777" w:rsidR="008E3E24" w:rsidRPr="00934A2E" w:rsidRDefault="008E3E24" w:rsidP="003B6A7A">
            <w:pPr>
              <w:jc w:val="center"/>
              <w:rPr>
                <w:sz w:val="20"/>
                <w:szCs w:val="20"/>
              </w:rPr>
            </w:pPr>
            <w:r w:rsidRPr="00934A2E">
              <w:rPr>
                <w:sz w:val="20"/>
                <w:szCs w:val="20"/>
              </w:rPr>
              <w:t>0,100</w:t>
            </w:r>
          </w:p>
        </w:tc>
      </w:tr>
      <w:tr w:rsidR="008E3E24" w:rsidRPr="00934A2E" w14:paraId="1D41EF1F"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937DA6" w14:textId="77777777" w:rsidR="008E3E24" w:rsidRPr="00934A2E" w:rsidRDefault="008E3E24" w:rsidP="003B6A7A">
            <w:pPr>
              <w:jc w:val="right"/>
              <w:rPr>
                <w:sz w:val="20"/>
                <w:szCs w:val="20"/>
              </w:rPr>
            </w:pPr>
            <w:r w:rsidRPr="00934A2E">
              <w:rPr>
                <w:sz w:val="20"/>
                <w:szCs w:val="20"/>
              </w:rPr>
              <w:t>50</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482399"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8A5357" w14:textId="77777777" w:rsidR="008E3E24" w:rsidRPr="00934A2E" w:rsidRDefault="008E3E24" w:rsidP="003B6A7A">
            <w:pPr>
              <w:jc w:val="center"/>
              <w:rPr>
                <w:sz w:val="20"/>
                <w:szCs w:val="20"/>
              </w:rPr>
            </w:pPr>
            <w:r w:rsidRPr="00934A2E">
              <w:rPr>
                <w:sz w:val="20"/>
                <w:szCs w:val="20"/>
              </w:rPr>
              <w:t>0,401</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ABF145" w14:textId="77777777" w:rsidR="008E3E24" w:rsidRPr="00934A2E" w:rsidRDefault="008E3E24" w:rsidP="003B6A7A">
            <w:pPr>
              <w:jc w:val="center"/>
              <w:rPr>
                <w:sz w:val="20"/>
                <w:szCs w:val="20"/>
              </w:rPr>
            </w:pPr>
            <w:r w:rsidRPr="00934A2E">
              <w:rPr>
                <w:sz w:val="20"/>
                <w:szCs w:val="20"/>
              </w:rPr>
              <w:t>1,354</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53B48A" w14:textId="77777777" w:rsidR="008E3E24" w:rsidRPr="00934A2E" w:rsidRDefault="008E3E24" w:rsidP="003B6A7A">
            <w:pPr>
              <w:jc w:val="center"/>
              <w:rPr>
                <w:sz w:val="20"/>
                <w:szCs w:val="20"/>
              </w:rPr>
            </w:pPr>
            <w:r w:rsidRPr="00934A2E">
              <w:rPr>
                <w:sz w:val="20"/>
                <w:szCs w:val="20"/>
              </w:rPr>
              <w:t>1,755</w:t>
            </w:r>
          </w:p>
        </w:tc>
      </w:tr>
      <w:tr w:rsidR="008E3E24" w:rsidRPr="00934A2E" w14:paraId="294EBDFB"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57F3BB3" w14:textId="77777777" w:rsidR="008E3E24" w:rsidRPr="00934A2E" w:rsidRDefault="008E3E24" w:rsidP="003B6A7A">
            <w:pPr>
              <w:jc w:val="right"/>
              <w:rPr>
                <w:sz w:val="20"/>
                <w:szCs w:val="20"/>
              </w:rPr>
            </w:pPr>
            <w:r w:rsidRPr="00934A2E">
              <w:rPr>
                <w:sz w:val="20"/>
                <w:szCs w:val="20"/>
              </w:rPr>
              <w:t>65</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2207C8"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9187FB"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1A79A1" w14:textId="77777777" w:rsidR="008E3E24" w:rsidRPr="00934A2E" w:rsidRDefault="008E3E24" w:rsidP="003B6A7A">
            <w:pPr>
              <w:jc w:val="center"/>
              <w:rPr>
                <w:sz w:val="20"/>
                <w:szCs w:val="20"/>
              </w:rPr>
            </w:pPr>
            <w:r w:rsidRPr="00934A2E">
              <w:rPr>
                <w:sz w:val="20"/>
                <w:szCs w:val="20"/>
              </w:rPr>
              <w:t>0,436</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B90056" w14:textId="77777777" w:rsidR="008E3E24" w:rsidRPr="00934A2E" w:rsidRDefault="008E3E24" w:rsidP="003B6A7A">
            <w:pPr>
              <w:jc w:val="center"/>
              <w:rPr>
                <w:sz w:val="20"/>
                <w:szCs w:val="20"/>
              </w:rPr>
            </w:pPr>
            <w:r w:rsidRPr="00934A2E">
              <w:rPr>
                <w:sz w:val="20"/>
                <w:szCs w:val="20"/>
              </w:rPr>
              <w:t>0,436</w:t>
            </w:r>
          </w:p>
        </w:tc>
      </w:tr>
      <w:tr w:rsidR="008E3E24" w:rsidRPr="00934A2E" w14:paraId="6B06914C"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CDB1EC0" w14:textId="77777777" w:rsidR="008E3E24" w:rsidRPr="00934A2E" w:rsidRDefault="008E3E24" w:rsidP="003B6A7A">
            <w:pPr>
              <w:jc w:val="right"/>
              <w:rPr>
                <w:sz w:val="20"/>
                <w:szCs w:val="20"/>
              </w:rPr>
            </w:pPr>
            <w:r w:rsidRPr="00934A2E">
              <w:rPr>
                <w:sz w:val="20"/>
                <w:szCs w:val="20"/>
              </w:rPr>
              <w:t>80</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377A0E" w14:textId="77777777" w:rsidR="008E3E24" w:rsidRPr="00934A2E" w:rsidRDefault="008E3E24" w:rsidP="003B6A7A">
            <w:pPr>
              <w:jc w:val="center"/>
              <w:rPr>
                <w:sz w:val="20"/>
                <w:szCs w:val="20"/>
              </w:rPr>
            </w:pPr>
            <w:r w:rsidRPr="00934A2E">
              <w:rPr>
                <w:sz w:val="20"/>
                <w:szCs w:val="20"/>
              </w:rPr>
              <w:t> </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521772" w14:textId="77777777" w:rsidR="008E3E24" w:rsidRPr="00934A2E" w:rsidRDefault="008E3E24" w:rsidP="003B6A7A">
            <w:pPr>
              <w:jc w:val="center"/>
              <w:rPr>
                <w:sz w:val="20"/>
                <w:szCs w:val="20"/>
              </w:rPr>
            </w:pPr>
            <w:r w:rsidRPr="00934A2E">
              <w:rPr>
                <w:sz w:val="20"/>
                <w:szCs w:val="20"/>
              </w:rPr>
              <w:t>0,320</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C5A3844" w14:textId="77777777" w:rsidR="008E3E24" w:rsidRPr="00934A2E" w:rsidRDefault="008E3E24" w:rsidP="003B6A7A">
            <w:pPr>
              <w:jc w:val="center"/>
              <w:rPr>
                <w:sz w:val="20"/>
                <w:szCs w:val="20"/>
              </w:rPr>
            </w:pPr>
            <w:r w:rsidRPr="00934A2E">
              <w:rPr>
                <w:sz w:val="20"/>
                <w:szCs w:val="20"/>
              </w:rPr>
              <w:t>0,800</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2D9053" w14:textId="77777777" w:rsidR="008E3E24" w:rsidRPr="00934A2E" w:rsidRDefault="008E3E24" w:rsidP="003B6A7A">
            <w:pPr>
              <w:jc w:val="center"/>
              <w:rPr>
                <w:sz w:val="20"/>
                <w:szCs w:val="20"/>
              </w:rPr>
            </w:pPr>
            <w:r w:rsidRPr="00934A2E">
              <w:rPr>
                <w:sz w:val="20"/>
                <w:szCs w:val="20"/>
              </w:rPr>
              <w:t>1,120</w:t>
            </w:r>
          </w:p>
        </w:tc>
      </w:tr>
      <w:tr w:rsidR="008E3E24" w:rsidRPr="00934A2E" w14:paraId="30B91ED1" w14:textId="77777777" w:rsidTr="003B6A7A">
        <w:trPr>
          <w:trHeight w:val="330"/>
        </w:trPr>
        <w:tc>
          <w:tcPr>
            <w:tcW w:w="2059"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60105F2" w14:textId="77777777" w:rsidR="008E3E24" w:rsidRPr="00934A2E" w:rsidRDefault="008E3E24" w:rsidP="003B6A7A">
            <w:pPr>
              <w:jc w:val="right"/>
              <w:rPr>
                <w:sz w:val="20"/>
                <w:szCs w:val="20"/>
              </w:rPr>
            </w:pPr>
            <w:r w:rsidRPr="00934A2E">
              <w:rPr>
                <w:sz w:val="20"/>
                <w:szCs w:val="20"/>
              </w:rPr>
              <w:t>100</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4E0024" w14:textId="77777777" w:rsidR="008E3E24" w:rsidRPr="00934A2E" w:rsidRDefault="008E3E24" w:rsidP="003B6A7A">
            <w:pPr>
              <w:jc w:val="center"/>
              <w:rPr>
                <w:sz w:val="20"/>
                <w:szCs w:val="20"/>
              </w:rPr>
            </w:pPr>
            <w:r w:rsidRPr="00934A2E">
              <w:rPr>
                <w:sz w:val="20"/>
                <w:szCs w:val="20"/>
              </w:rPr>
              <w:t>0,702</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6815DB" w14:textId="77777777" w:rsidR="008E3E24" w:rsidRPr="00934A2E" w:rsidRDefault="008E3E24" w:rsidP="003B6A7A">
            <w:pPr>
              <w:jc w:val="center"/>
              <w:rPr>
                <w:sz w:val="20"/>
                <w:szCs w:val="20"/>
              </w:rPr>
            </w:pPr>
            <w:r w:rsidRPr="00934A2E">
              <w:rPr>
                <w:sz w:val="20"/>
                <w:szCs w:val="20"/>
              </w:rPr>
              <w:t>0,282</w:t>
            </w:r>
          </w:p>
        </w:tc>
        <w:tc>
          <w:tcPr>
            <w:tcW w:w="75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1B55EB" w14:textId="77777777" w:rsidR="008E3E24" w:rsidRPr="00934A2E" w:rsidRDefault="008E3E24" w:rsidP="003B6A7A">
            <w:pPr>
              <w:jc w:val="center"/>
              <w:rPr>
                <w:sz w:val="20"/>
                <w:szCs w:val="20"/>
              </w:rPr>
            </w:pPr>
            <w:r w:rsidRPr="00934A2E">
              <w:rPr>
                <w:sz w:val="20"/>
                <w:szCs w:val="20"/>
              </w:rPr>
              <w:t> </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BBC674" w14:textId="77777777" w:rsidR="008E3E24" w:rsidRPr="00934A2E" w:rsidRDefault="008E3E24" w:rsidP="003B6A7A">
            <w:pPr>
              <w:jc w:val="center"/>
              <w:rPr>
                <w:sz w:val="20"/>
                <w:szCs w:val="20"/>
              </w:rPr>
            </w:pPr>
            <w:r w:rsidRPr="00934A2E">
              <w:rPr>
                <w:sz w:val="20"/>
                <w:szCs w:val="20"/>
              </w:rPr>
              <w:t>0,984</w:t>
            </w:r>
          </w:p>
        </w:tc>
      </w:tr>
      <w:tr w:rsidR="008E3E24" w:rsidRPr="00934A2E" w14:paraId="10573ABF" w14:textId="77777777" w:rsidTr="003B6A7A">
        <w:trPr>
          <w:trHeight w:val="300"/>
        </w:trPr>
        <w:tc>
          <w:tcPr>
            <w:tcW w:w="205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E00720" w14:textId="77777777" w:rsidR="008E3E24" w:rsidRPr="00934A2E" w:rsidRDefault="008E3E24" w:rsidP="003B6A7A">
            <w:pPr>
              <w:rPr>
                <w:sz w:val="20"/>
                <w:szCs w:val="20"/>
              </w:rPr>
            </w:pPr>
            <w:r w:rsidRPr="00934A2E">
              <w:rPr>
                <w:sz w:val="20"/>
                <w:szCs w:val="20"/>
              </w:rPr>
              <w:t>Суммарная длина, км</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7E303D" w14:textId="77777777" w:rsidR="008E3E24" w:rsidRPr="00934A2E" w:rsidRDefault="008E3E24" w:rsidP="003B6A7A">
            <w:pPr>
              <w:jc w:val="center"/>
              <w:rPr>
                <w:sz w:val="20"/>
                <w:szCs w:val="20"/>
              </w:rPr>
            </w:pPr>
            <w:r w:rsidRPr="00934A2E">
              <w:rPr>
                <w:sz w:val="20"/>
                <w:szCs w:val="20"/>
              </w:rPr>
              <w:t>0,702</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0D774A" w14:textId="77777777" w:rsidR="008E3E24" w:rsidRPr="00934A2E" w:rsidRDefault="008E3E24" w:rsidP="003B6A7A">
            <w:pPr>
              <w:jc w:val="center"/>
              <w:rPr>
                <w:sz w:val="20"/>
                <w:szCs w:val="20"/>
              </w:rPr>
            </w:pPr>
            <w:r w:rsidRPr="00934A2E">
              <w:rPr>
                <w:sz w:val="20"/>
                <w:szCs w:val="20"/>
              </w:rPr>
              <w:t>1,002</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A637A2" w14:textId="77777777" w:rsidR="008E3E24" w:rsidRPr="00934A2E" w:rsidRDefault="008E3E24" w:rsidP="003B6A7A">
            <w:pPr>
              <w:jc w:val="center"/>
              <w:rPr>
                <w:sz w:val="20"/>
                <w:szCs w:val="20"/>
              </w:rPr>
            </w:pPr>
            <w:r w:rsidRPr="00934A2E">
              <w:rPr>
                <w:sz w:val="20"/>
                <w:szCs w:val="20"/>
              </w:rPr>
              <w:t>3,336</w:t>
            </w:r>
          </w:p>
        </w:tc>
        <w:tc>
          <w:tcPr>
            <w:tcW w:w="67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B13552" w14:textId="77777777" w:rsidR="008E3E24" w:rsidRPr="00934A2E" w:rsidRDefault="008E3E24" w:rsidP="003B6A7A">
            <w:pPr>
              <w:jc w:val="center"/>
              <w:rPr>
                <w:sz w:val="20"/>
                <w:szCs w:val="20"/>
              </w:rPr>
            </w:pPr>
            <w:r w:rsidRPr="00934A2E">
              <w:rPr>
                <w:sz w:val="20"/>
                <w:szCs w:val="20"/>
              </w:rPr>
              <w:t>5,040</w:t>
            </w:r>
          </w:p>
        </w:tc>
      </w:tr>
      <w:tr w:rsidR="008E3E24" w:rsidRPr="00934A2E" w14:paraId="1E0CB609" w14:textId="77777777" w:rsidTr="003B6A7A">
        <w:trPr>
          <w:trHeight w:val="300"/>
        </w:trPr>
        <w:tc>
          <w:tcPr>
            <w:tcW w:w="205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756E73" w14:textId="77777777" w:rsidR="008E3E24" w:rsidRPr="00934A2E" w:rsidRDefault="008E3E24" w:rsidP="003B6A7A">
            <w:pPr>
              <w:rPr>
                <w:sz w:val="20"/>
                <w:szCs w:val="20"/>
              </w:rPr>
            </w:pPr>
            <w:r w:rsidRPr="00934A2E">
              <w:rPr>
                <w:sz w:val="20"/>
                <w:szCs w:val="20"/>
              </w:rPr>
              <w:t>Средний диаметр, мм</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1B3368" w14:textId="77777777" w:rsidR="008E3E24" w:rsidRPr="00934A2E" w:rsidRDefault="008E3E24" w:rsidP="003B6A7A">
            <w:pPr>
              <w:jc w:val="center"/>
              <w:rPr>
                <w:sz w:val="20"/>
                <w:szCs w:val="20"/>
              </w:rPr>
            </w:pPr>
            <w:r w:rsidRPr="00934A2E">
              <w:rPr>
                <w:sz w:val="20"/>
                <w:szCs w:val="20"/>
              </w:rPr>
              <w:t>100</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8FD98D" w14:textId="77777777" w:rsidR="008E3E24" w:rsidRPr="00934A2E" w:rsidRDefault="008E3E24" w:rsidP="003B6A7A">
            <w:pPr>
              <w:jc w:val="center"/>
              <w:rPr>
                <w:sz w:val="20"/>
                <w:szCs w:val="20"/>
              </w:rPr>
            </w:pPr>
            <w:r w:rsidRPr="00934A2E">
              <w:rPr>
                <w:sz w:val="20"/>
                <w:szCs w:val="20"/>
              </w:rPr>
              <w:t>74</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99B59D" w14:textId="77777777" w:rsidR="008E3E24" w:rsidRPr="00934A2E" w:rsidRDefault="008E3E24" w:rsidP="003B6A7A">
            <w:pPr>
              <w:jc w:val="center"/>
              <w:rPr>
                <w:sz w:val="20"/>
                <w:szCs w:val="20"/>
              </w:rPr>
            </w:pPr>
            <w:r w:rsidRPr="00934A2E">
              <w:rPr>
                <w:sz w:val="20"/>
                <w:szCs w:val="20"/>
              </w:rPr>
              <w:t>54</w:t>
            </w:r>
          </w:p>
        </w:tc>
        <w:tc>
          <w:tcPr>
            <w:tcW w:w="6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D91523" w14:textId="77777777" w:rsidR="008E3E24" w:rsidRPr="00934A2E" w:rsidRDefault="008E3E24" w:rsidP="003B6A7A">
            <w:pPr>
              <w:jc w:val="center"/>
              <w:rPr>
                <w:sz w:val="20"/>
                <w:szCs w:val="20"/>
              </w:rPr>
            </w:pPr>
            <w:r w:rsidRPr="00934A2E">
              <w:rPr>
                <w:sz w:val="20"/>
                <w:szCs w:val="20"/>
              </w:rPr>
              <w:t>64</w:t>
            </w:r>
          </w:p>
        </w:tc>
      </w:tr>
      <w:tr w:rsidR="008E3E24" w:rsidRPr="00934A2E" w14:paraId="67CB3FDA" w14:textId="77777777" w:rsidTr="003B6A7A">
        <w:trPr>
          <w:trHeight w:val="315"/>
        </w:trPr>
        <w:tc>
          <w:tcPr>
            <w:tcW w:w="2059"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B03455"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D4A281" w14:textId="77777777" w:rsidR="008E3E24" w:rsidRPr="00934A2E" w:rsidRDefault="008E3E24" w:rsidP="003B6A7A">
            <w:pPr>
              <w:jc w:val="center"/>
              <w:rPr>
                <w:sz w:val="20"/>
                <w:szCs w:val="20"/>
              </w:rPr>
            </w:pPr>
            <w:r w:rsidRPr="00934A2E">
              <w:rPr>
                <w:sz w:val="20"/>
                <w:szCs w:val="20"/>
              </w:rPr>
              <w:t>70,200</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6B11D8" w14:textId="77777777" w:rsidR="008E3E24" w:rsidRPr="00934A2E" w:rsidRDefault="008E3E24" w:rsidP="003B6A7A">
            <w:pPr>
              <w:jc w:val="center"/>
              <w:rPr>
                <w:sz w:val="20"/>
                <w:szCs w:val="20"/>
              </w:rPr>
            </w:pPr>
            <w:r w:rsidRPr="00934A2E">
              <w:rPr>
                <w:sz w:val="20"/>
                <w:szCs w:val="20"/>
              </w:rPr>
              <w:t>73,817</w:t>
            </w:r>
          </w:p>
        </w:tc>
        <w:tc>
          <w:tcPr>
            <w:tcW w:w="75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986349" w14:textId="77777777" w:rsidR="008E3E24" w:rsidRPr="00934A2E" w:rsidRDefault="008E3E24" w:rsidP="003B6A7A">
            <w:pPr>
              <w:jc w:val="center"/>
              <w:rPr>
                <w:sz w:val="20"/>
                <w:szCs w:val="20"/>
              </w:rPr>
            </w:pPr>
            <w:r w:rsidRPr="00934A2E">
              <w:rPr>
                <w:sz w:val="20"/>
                <w:szCs w:val="20"/>
              </w:rPr>
              <w:t>180,690</w:t>
            </w:r>
          </w:p>
        </w:tc>
        <w:tc>
          <w:tcPr>
            <w:tcW w:w="67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25BCDC" w14:textId="77777777" w:rsidR="008E3E24" w:rsidRPr="00934A2E" w:rsidRDefault="008E3E24" w:rsidP="003B6A7A">
            <w:pPr>
              <w:jc w:val="center"/>
              <w:rPr>
                <w:sz w:val="20"/>
                <w:szCs w:val="20"/>
              </w:rPr>
            </w:pPr>
            <w:r w:rsidRPr="00934A2E">
              <w:rPr>
                <w:sz w:val="20"/>
                <w:szCs w:val="20"/>
              </w:rPr>
              <w:t>324,707</w:t>
            </w:r>
          </w:p>
        </w:tc>
      </w:tr>
    </w:tbl>
    <w:p w14:paraId="7B5D78AA" w14:textId="77777777" w:rsidR="008E3E24" w:rsidRDefault="008E3E24" w:rsidP="008E3E24">
      <w:pPr>
        <w:rPr>
          <w:lang w:val="en-US" w:eastAsia="en-US"/>
        </w:rPr>
      </w:pPr>
    </w:p>
    <w:p w14:paraId="4BEB163B"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14C0B4AC"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3FDFD8CA" w14:textId="07A0A2D6"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38939374" w14:textId="77777777" w:rsidR="00B876E2" w:rsidRDefault="00B876E2" w:rsidP="008E3E24">
      <w:pPr>
        <w:pStyle w:val="Maximyz0"/>
        <w:rPr>
          <w:lang w:eastAsia="en-US"/>
        </w:rPr>
      </w:pPr>
    </w:p>
    <w:p w14:paraId="7307E690" w14:textId="1CE247DF" w:rsidR="008E3E24" w:rsidRDefault="008E3E24" w:rsidP="00C83181">
      <w:pPr>
        <w:pStyle w:val="Maximyz4"/>
      </w:pPr>
      <w:bookmarkStart w:id="103" w:name="_Toc73624521"/>
      <w:r>
        <w:t>Параметры тепловой сети котельной №6</w:t>
      </w:r>
      <w:bookmarkEnd w:id="103"/>
    </w:p>
    <w:p w14:paraId="1125236B" w14:textId="0FD910BE"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34</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№6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55DF0118"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58CC7226"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43F113" w14:textId="547E5E2A"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843480" w14:textId="77777777" w:rsidR="008E3E24" w:rsidRPr="00934A2E" w:rsidRDefault="008E3E24" w:rsidP="003B6A7A">
            <w:pPr>
              <w:jc w:val="center"/>
              <w:rPr>
                <w:sz w:val="20"/>
                <w:szCs w:val="20"/>
              </w:rPr>
            </w:pPr>
            <w:r w:rsidRPr="00934A2E">
              <w:rPr>
                <w:sz w:val="20"/>
                <w:szCs w:val="20"/>
              </w:rPr>
              <w:t>Итог</w:t>
            </w:r>
          </w:p>
        </w:tc>
      </w:tr>
      <w:tr w:rsidR="008E3E24" w:rsidRPr="00934A2E" w14:paraId="76D34BE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739D374"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71EBE6" w14:textId="77777777" w:rsidR="008E3E24" w:rsidRPr="00934A2E" w:rsidRDefault="008E3E24" w:rsidP="003B6A7A">
            <w:pPr>
              <w:jc w:val="center"/>
              <w:rPr>
                <w:sz w:val="20"/>
                <w:szCs w:val="20"/>
              </w:rPr>
            </w:pPr>
            <w:r w:rsidRPr="00934A2E">
              <w:rPr>
                <w:sz w:val="20"/>
                <w:szCs w:val="20"/>
              </w:rPr>
              <w:t>0,163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739978" w14:textId="77777777" w:rsidR="008E3E24" w:rsidRPr="00934A2E" w:rsidRDefault="008E3E24" w:rsidP="003B6A7A">
            <w:pPr>
              <w:jc w:val="center"/>
              <w:rPr>
                <w:sz w:val="20"/>
                <w:szCs w:val="20"/>
              </w:rPr>
            </w:pPr>
            <w:r w:rsidRPr="00934A2E">
              <w:rPr>
                <w:sz w:val="20"/>
                <w:szCs w:val="20"/>
              </w:rPr>
              <w:t>0,163</w:t>
            </w:r>
          </w:p>
        </w:tc>
      </w:tr>
      <w:tr w:rsidR="008E3E24" w:rsidRPr="00934A2E" w14:paraId="04B0DF2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3150AA2"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45B799" w14:textId="77777777" w:rsidR="008E3E24" w:rsidRPr="00934A2E" w:rsidRDefault="008E3E24" w:rsidP="003B6A7A">
            <w:pPr>
              <w:jc w:val="center"/>
              <w:rPr>
                <w:sz w:val="20"/>
                <w:szCs w:val="20"/>
              </w:rPr>
            </w:pPr>
            <w:r w:rsidRPr="00934A2E">
              <w:rPr>
                <w:sz w:val="20"/>
                <w:szCs w:val="20"/>
              </w:rPr>
              <w:t>0,153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2A1651E" w14:textId="77777777" w:rsidR="008E3E24" w:rsidRPr="00934A2E" w:rsidRDefault="008E3E24" w:rsidP="003B6A7A">
            <w:pPr>
              <w:jc w:val="center"/>
              <w:rPr>
                <w:sz w:val="20"/>
                <w:szCs w:val="20"/>
              </w:rPr>
            </w:pPr>
            <w:r w:rsidRPr="00934A2E">
              <w:rPr>
                <w:sz w:val="20"/>
                <w:szCs w:val="20"/>
              </w:rPr>
              <w:t>0,153</w:t>
            </w:r>
          </w:p>
        </w:tc>
      </w:tr>
      <w:tr w:rsidR="008E3E24" w:rsidRPr="00934A2E" w14:paraId="79B2FE97"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06EB2CB"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CDE05F" w14:textId="77777777" w:rsidR="008E3E24" w:rsidRPr="00934A2E" w:rsidRDefault="008E3E24" w:rsidP="003B6A7A">
            <w:pPr>
              <w:jc w:val="center"/>
              <w:rPr>
                <w:sz w:val="20"/>
                <w:szCs w:val="20"/>
              </w:rPr>
            </w:pPr>
            <w:r w:rsidRPr="00934A2E">
              <w:rPr>
                <w:sz w:val="20"/>
                <w:szCs w:val="20"/>
              </w:rPr>
              <w:t>0,407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253D71" w14:textId="77777777" w:rsidR="008E3E24" w:rsidRPr="00934A2E" w:rsidRDefault="008E3E24" w:rsidP="003B6A7A">
            <w:pPr>
              <w:jc w:val="center"/>
              <w:rPr>
                <w:sz w:val="20"/>
                <w:szCs w:val="20"/>
              </w:rPr>
            </w:pPr>
            <w:r w:rsidRPr="00934A2E">
              <w:rPr>
                <w:sz w:val="20"/>
                <w:szCs w:val="20"/>
              </w:rPr>
              <w:t>0,407</w:t>
            </w:r>
          </w:p>
        </w:tc>
      </w:tr>
      <w:tr w:rsidR="008E3E24" w:rsidRPr="00934A2E" w14:paraId="1F9B252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2DDDA8B"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15F1B7" w14:textId="77777777" w:rsidR="008E3E24" w:rsidRPr="00934A2E" w:rsidRDefault="008E3E24" w:rsidP="003B6A7A">
            <w:pPr>
              <w:jc w:val="center"/>
              <w:rPr>
                <w:sz w:val="20"/>
                <w:szCs w:val="20"/>
              </w:rPr>
            </w:pPr>
            <w:r w:rsidRPr="00934A2E">
              <w:rPr>
                <w:sz w:val="20"/>
                <w:szCs w:val="20"/>
              </w:rPr>
              <w:t>0,099</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E6F6EA" w14:textId="77777777" w:rsidR="008E3E24" w:rsidRPr="00934A2E" w:rsidRDefault="008E3E24" w:rsidP="003B6A7A">
            <w:pPr>
              <w:jc w:val="center"/>
              <w:rPr>
                <w:sz w:val="20"/>
                <w:szCs w:val="20"/>
              </w:rPr>
            </w:pPr>
            <w:r w:rsidRPr="00934A2E">
              <w:rPr>
                <w:sz w:val="20"/>
                <w:szCs w:val="20"/>
              </w:rPr>
              <w:t>0,099</w:t>
            </w:r>
          </w:p>
        </w:tc>
      </w:tr>
      <w:tr w:rsidR="008E3E24" w:rsidRPr="00934A2E" w14:paraId="74F9A337"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EE3C11"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83104C" w14:textId="77777777" w:rsidR="008E3E24" w:rsidRPr="00934A2E" w:rsidRDefault="008E3E24" w:rsidP="003B6A7A">
            <w:pPr>
              <w:jc w:val="center"/>
              <w:rPr>
                <w:sz w:val="20"/>
                <w:szCs w:val="20"/>
              </w:rPr>
            </w:pPr>
            <w:r w:rsidRPr="00934A2E">
              <w:rPr>
                <w:sz w:val="20"/>
                <w:szCs w:val="20"/>
              </w:rPr>
              <w:t>0,325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150F52" w14:textId="77777777" w:rsidR="008E3E24" w:rsidRPr="00934A2E" w:rsidRDefault="008E3E24" w:rsidP="003B6A7A">
            <w:pPr>
              <w:jc w:val="center"/>
              <w:rPr>
                <w:sz w:val="20"/>
                <w:szCs w:val="20"/>
              </w:rPr>
            </w:pPr>
            <w:r w:rsidRPr="00934A2E">
              <w:rPr>
                <w:sz w:val="20"/>
                <w:szCs w:val="20"/>
              </w:rPr>
              <w:t>0,325</w:t>
            </w:r>
          </w:p>
        </w:tc>
      </w:tr>
      <w:tr w:rsidR="008E3E24" w:rsidRPr="00934A2E" w14:paraId="7E6D38E9"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F75A6F"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552C10" w14:textId="77777777" w:rsidR="008E3E24" w:rsidRPr="00934A2E" w:rsidRDefault="008E3E24" w:rsidP="003B6A7A">
            <w:pPr>
              <w:jc w:val="center"/>
              <w:rPr>
                <w:sz w:val="20"/>
                <w:szCs w:val="20"/>
              </w:rPr>
            </w:pPr>
            <w:r w:rsidRPr="00934A2E">
              <w:rPr>
                <w:sz w:val="20"/>
                <w:szCs w:val="20"/>
              </w:rPr>
              <w:t>1,146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88568C" w14:textId="77777777" w:rsidR="008E3E24" w:rsidRPr="00934A2E" w:rsidRDefault="008E3E24" w:rsidP="003B6A7A">
            <w:pPr>
              <w:jc w:val="center"/>
              <w:rPr>
                <w:sz w:val="20"/>
                <w:szCs w:val="20"/>
              </w:rPr>
            </w:pPr>
            <w:r w:rsidRPr="00934A2E">
              <w:rPr>
                <w:sz w:val="20"/>
                <w:szCs w:val="20"/>
              </w:rPr>
              <w:t>1,146</w:t>
            </w:r>
          </w:p>
        </w:tc>
      </w:tr>
      <w:tr w:rsidR="008E3E24" w:rsidRPr="00934A2E" w14:paraId="57C6601D"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2D2CD1"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1D369A" w14:textId="77777777" w:rsidR="008E3E24" w:rsidRPr="00934A2E" w:rsidRDefault="008E3E24" w:rsidP="003B6A7A">
            <w:pPr>
              <w:jc w:val="center"/>
              <w:rPr>
                <w:sz w:val="20"/>
                <w:szCs w:val="20"/>
              </w:rPr>
            </w:pPr>
            <w:r w:rsidRPr="00934A2E">
              <w:rPr>
                <w:sz w:val="20"/>
                <w:szCs w:val="20"/>
              </w:rPr>
              <w:t>95</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C48245" w14:textId="77777777" w:rsidR="008E3E24" w:rsidRPr="00934A2E" w:rsidRDefault="008E3E24" w:rsidP="003B6A7A">
            <w:pPr>
              <w:jc w:val="center"/>
              <w:rPr>
                <w:sz w:val="20"/>
                <w:szCs w:val="20"/>
              </w:rPr>
            </w:pPr>
            <w:r w:rsidRPr="00934A2E">
              <w:rPr>
                <w:sz w:val="20"/>
                <w:szCs w:val="20"/>
              </w:rPr>
              <w:t>95</w:t>
            </w:r>
          </w:p>
        </w:tc>
      </w:tr>
      <w:tr w:rsidR="008E3E24" w:rsidRPr="00934A2E" w14:paraId="74DEA8D6"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622A93"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0834C7" w14:textId="77777777" w:rsidR="008E3E24" w:rsidRPr="00934A2E" w:rsidRDefault="008E3E24" w:rsidP="003B6A7A">
            <w:pPr>
              <w:jc w:val="center"/>
              <w:rPr>
                <w:sz w:val="20"/>
                <w:szCs w:val="20"/>
              </w:rPr>
            </w:pPr>
            <w:r w:rsidRPr="00934A2E">
              <w:rPr>
                <w:sz w:val="20"/>
                <w:szCs w:val="20"/>
              </w:rPr>
              <w:t>109,213</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DD7502" w14:textId="77777777" w:rsidR="008E3E24" w:rsidRPr="00934A2E" w:rsidRDefault="008E3E24" w:rsidP="003B6A7A">
            <w:pPr>
              <w:jc w:val="center"/>
              <w:rPr>
                <w:sz w:val="20"/>
                <w:szCs w:val="20"/>
              </w:rPr>
            </w:pPr>
            <w:r w:rsidRPr="00934A2E">
              <w:rPr>
                <w:sz w:val="20"/>
                <w:szCs w:val="20"/>
              </w:rPr>
              <w:t>109,213</w:t>
            </w:r>
          </w:p>
        </w:tc>
      </w:tr>
    </w:tbl>
    <w:p w14:paraId="1D0020A7" w14:textId="77777777" w:rsidR="008E3E24" w:rsidRDefault="008E3E24" w:rsidP="008E3E24">
      <w:pPr>
        <w:rPr>
          <w:lang w:val="en-US" w:eastAsia="en-US"/>
        </w:rPr>
      </w:pPr>
    </w:p>
    <w:p w14:paraId="28F16F20" w14:textId="07CC2BE6"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35</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№6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37AF5939"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5140EAE7"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80764F" w14:textId="79AD2756"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479F19" w14:textId="77777777" w:rsidR="008E3E24" w:rsidRPr="00934A2E" w:rsidRDefault="008E3E24" w:rsidP="003B6A7A">
            <w:pPr>
              <w:jc w:val="center"/>
              <w:rPr>
                <w:sz w:val="20"/>
                <w:szCs w:val="20"/>
              </w:rPr>
            </w:pPr>
            <w:r w:rsidRPr="00934A2E">
              <w:rPr>
                <w:sz w:val="20"/>
                <w:szCs w:val="20"/>
              </w:rPr>
              <w:t>Итог</w:t>
            </w:r>
          </w:p>
        </w:tc>
      </w:tr>
      <w:tr w:rsidR="008E3E24" w:rsidRPr="00934A2E" w14:paraId="495C0516"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FEC30F"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8E111C" w14:textId="77777777" w:rsidR="008E3E24" w:rsidRPr="00934A2E" w:rsidRDefault="008E3E24" w:rsidP="003B6A7A">
            <w:pPr>
              <w:jc w:val="center"/>
              <w:rPr>
                <w:sz w:val="20"/>
                <w:szCs w:val="20"/>
              </w:rPr>
            </w:pPr>
            <w:r w:rsidRPr="00934A2E">
              <w:rPr>
                <w:sz w:val="20"/>
                <w:szCs w:val="20"/>
              </w:rPr>
              <w:t>0,424</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331FE9" w14:textId="77777777" w:rsidR="008E3E24" w:rsidRPr="00934A2E" w:rsidRDefault="008E3E24" w:rsidP="003B6A7A">
            <w:pPr>
              <w:jc w:val="center"/>
              <w:rPr>
                <w:sz w:val="20"/>
                <w:szCs w:val="20"/>
              </w:rPr>
            </w:pPr>
            <w:r w:rsidRPr="00934A2E">
              <w:rPr>
                <w:sz w:val="20"/>
                <w:szCs w:val="20"/>
              </w:rPr>
              <w:t>0,424</w:t>
            </w:r>
          </w:p>
        </w:tc>
      </w:tr>
      <w:tr w:rsidR="008E3E24" w:rsidRPr="00934A2E" w14:paraId="04DE6321"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3BF5DB"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953BCBC" w14:textId="77777777" w:rsidR="008E3E24" w:rsidRPr="00934A2E" w:rsidRDefault="008E3E24" w:rsidP="003B6A7A">
            <w:pPr>
              <w:jc w:val="center"/>
              <w:rPr>
                <w:sz w:val="20"/>
                <w:szCs w:val="20"/>
              </w:rPr>
            </w:pPr>
            <w:r w:rsidRPr="00934A2E">
              <w:rPr>
                <w:sz w:val="20"/>
                <w:szCs w:val="20"/>
              </w:rPr>
              <w:t>0,134</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7C3A89" w14:textId="77777777" w:rsidR="008E3E24" w:rsidRPr="00934A2E" w:rsidRDefault="008E3E24" w:rsidP="003B6A7A">
            <w:pPr>
              <w:jc w:val="center"/>
              <w:rPr>
                <w:sz w:val="20"/>
                <w:szCs w:val="20"/>
              </w:rPr>
            </w:pPr>
            <w:r w:rsidRPr="00934A2E">
              <w:rPr>
                <w:sz w:val="20"/>
                <w:szCs w:val="20"/>
              </w:rPr>
              <w:t>0,134</w:t>
            </w:r>
          </w:p>
        </w:tc>
      </w:tr>
      <w:tr w:rsidR="008E3E24" w:rsidRPr="00934A2E" w14:paraId="49BB5FE1"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28D95CB"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B87E69" w14:textId="77777777" w:rsidR="008E3E24" w:rsidRPr="00934A2E" w:rsidRDefault="008E3E24" w:rsidP="003B6A7A">
            <w:pPr>
              <w:jc w:val="center"/>
              <w:rPr>
                <w:sz w:val="20"/>
                <w:szCs w:val="20"/>
              </w:rPr>
            </w:pPr>
            <w:r w:rsidRPr="00934A2E">
              <w:rPr>
                <w:sz w:val="20"/>
                <w:szCs w:val="20"/>
              </w:rPr>
              <w:t>0,134</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CD67109" w14:textId="77777777" w:rsidR="008E3E24" w:rsidRPr="00934A2E" w:rsidRDefault="008E3E24" w:rsidP="003B6A7A">
            <w:pPr>
              <w:jc w:val="center"/>
              <w:rPr>
                <w:sz w:val="20"/>
                <w:szCs w:val="20"/>
              </w:rPr>
            </w:pPr>
            <w:r w:rsidRPr="00934A2E">
              <w:rPr>
                <w:sz w:val="20"/>
                <w:szCs w:val="20"/>
              </w:rPr>
              <w:t>0,134</w:t>
            </w:r>
          </w:p>
        </w:tc>
      </w:tr>
      <w:tr w:rsidR="008E3E24" w:rsidRPr="00934A2E" w14:paraId="582FEE4A"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5A0D16"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B4D05E" w14:textId="77777777" w:rsidR="008E3E24" w:rsidRPr="00934A2E" w:rsidRDefault="008E3E24" w:rsidP="003B6A7A">
            <w:pPr>
              <w:jc w:val="center"/>
              <w:rPr>
                <w:sz w:val="20"/>
                <w:szCs w:val="20"/>
              </w:rPr>
            </w:pPr>
            <w:r w:rsidRPr="00934A2E">
              <w:rPr>
                <w:sz w:val="20"/>
                <w:szCs w:val="20"/>
              </w:rPr>
              <w:t>0,691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AA9C03" w14:textId="77777777" w:rsidR="008E3E24" w:rsidRPr="00934A2E" w:rsidRDefault="008E3E24" w:rsidP="003B6A7A">
            <w:pPr>
              <w:jc w:val="center"/>
              <w:rPr>
                <w:sz w:val="20"/>
                <w:szCs w:val="20"/>
              </w:rPr>
            </w:pPr>
            <w:r w:rsidRPr="00934A2E">
              <w:rPr>
                <w:sz w:val="20"/>
                <w:szCs w:val="20"/>
              </w:rPr>
              <w:t>0,691</w:t>
            </w:r>
          </w:p>
        </w:tc>
      </w:tr>
      <w:tr w:rsidR="008E3E24" w:rsidRPr="00934A2E" w14:paraId="242ED49B"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D5667F"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C9F945" w14:textId="77777777" w:rsidR="008E3E24" w:rsidRPr="00934A2E" w:rsidRDefault="008E3E24" w:rsidP="003B6A7A">
            <w:pPr>
              <w:jc w:val="center"/>
              <w:rPr>
                <w:sz w:val="20"/>
                <w:szCs w:val="20"/>
              </w:rPr>
            </w:pPr>
            <w:r w:rsidRPr="00934A2E">
              <w:rPr>
                <w:sz w:val="20"/>
                <w:szCs w:val="20"/>
              </w:rPr>
              <w:t>63</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6C8B76" w14:textId="77777777" w:rsidR="008E3E24" w:rsidRPr="00934A2E" w:rsidRDefault="008E3E24" w:rsidP="003B6A7A">
            <w:pPr>
              <w:jc w:val="center"/>
              <w:rPr>
                <w:sz w:val="20"/>
                <w:szCs w:val="20"/>
              </w:rPr>
            </w:pPr>
            <w:r w:rsidRPr="00934A2E">
              <w:rPr>
                <w:sz w:val="20"/>
                <w:szCs w:val="20"/>
              </w:rPr>
              <w:t>63</w:t>
            </w:r>
          </w:p>
        </w:tc>
      </w:tr>
      <w:tr w:rsidR="008E3E24" w:rsidRPr="00934A2E" w14:paraId="3775AAF7"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9F14A1"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E7218D" w14:textId="77777777" w:rsidR="008E3E24" w:rsidRPr="00934A2E" w:rsidRDefault="008E3E24" w:rsidP="003B6A7A">
            <w:pPr>
              <w:jc w:val="center"/>
              <w:rPr>
                <w:sz w:val="20"/>
                <w:szCs w:val="20"/>
              </w:rPr>
            </w:pPr>
            <w:r w:rsidRPr="00934A2E">
              <w:rPr>
                <w:sz w:val="20"/>
                <w:szCs w:val="20"/>
              </w:rPr>
              <w:t>43,251</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FF1FD9" w14:textId="77777777" w:rsidR="008E3E24" w:rsidRPr="00934A2E" w:rsidRDefault="008E3E24" w:rsidP="003B6A7A">
            <w:pPr>
              <w:jc w:val="center"/>
              <w:rPr>
                <w:sz w:val="20"/>
                <w:szCs w:val="20"/>
              </w:rPr>
            </w:pPr>
            <w:r w:rsidRPr="00934A2E">
              <w:rPr>
                <w:sz w:val="20"/>
                <w:szCs w:val="20"/>
              </w:rPr>
              <w:t>43,251</w:t>
            </w:r>
          </w:p>
        </w:tc>
      </w:tr>
    </w:tbl>
    <w:p w14:paraId="382C851F" w14:textId="77777777" w:rsidR="008E3E24" w:rsidRDefault="008E3E24" w:rsidP="008E3E24">
      <w:pPr>
        <w:rPr>
          <w:lang w:val="en-US" w:eastAsia="en-US"/>
        </w:rPr>
      </w:pPr>
    </w:p>
    <w:p w14:paraId="1EFBC35E"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3B829D1A"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1CD1D1E1" w14:textId="77777777" w:rsidR="008E3E24" w:rsidRPr="00934A2E"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386D59A3" w14:textId="3C3CC117" w:rsidR="008E3E24" w:rsidRDefault="008E3E24" w:rsidP="008E3E24">
      <w:pPr>
        <w:pStyle w:val="Maximyz0"/>
        <w:rPr>
          <w:lang w:eastAsia="en-US"/>
        </w:rPr>
      </w:pPr>
    </w:p>
    <w:p w14:paraId="5614A532" w14:textId="77777777" w:rsidR="008E3E24" w:rsidRDefault="008E3E24" w:rsidP="00036958">
      <w:pPr>
        <w:pStyle w:val="Maximyz4"/>
      </w:pPr>
      <w:bookmarkStart w:id="104" w:name="_Toc73624522"/>
      <w:r>
        <w:t>Параметры тепловой сети котельной №7</w:t>
      </w:r>
      <w:bookmarkEnd w:id="104"/>
    </w:p>
    <w:p w14:paraId="711246FA" w14:textId="262C4AD1"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36</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№7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3F910298"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6539E086"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6770AF" w14:textId="11360D64"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5ADB04" w14:textId="77777777" w:rsidR="008E3E24" w:rsidRPr="00934A2E" w:rsidRDefault="008E3E24" w:rsidP="003B6A7A">
            <w:pPr>
              <w:jc w:val="center"/>
              <w:rPr>
                <w:sz w:val="20"/>
                <w:szCs w:val="20"/>
              </w:rPr>
            </w:pPr>
            <w:r w:rsidRPr="00934A2E">
              <w:rPr>
                <w:sz w:val="20"/>
                <w:szCs w:val="20"/>
              </w:rPr>
              <w:t>Итог</w:t>
            </w:r>
          </w:p>
        </w:tc>
      </w:tr>
      <w:tr w:rsidR="008E3E24" w:rsidRPr="00934A2E" w14:paraId="6F06B867"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91D4867" w14:textId="77777777" w:rsidR="008E3E24" w:rsidRPr="00934A2E" w:rsidRDefault="008E3E24" w:rsidP="003B6A7A">
            <w:pPr>
              <w:jc w:val="right"/>
              <w:rPr>
                <w:sz w:val="20"/>
                <w:szCs w:val="20"/>
              </w:rPr>
            </w:pPr>
            <w:r w:rsidRPr="00934A2E">
              <w:rPr>
                <w:sz w:val="20"/>
                <w:szCs w:val="20"/>
              </w:rPr>
              <w:t>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6F6053" w14:textId="77777777" w:rsidR="008E3E24" w:rsidRPr="00934A2E" w:rsidRDefault="008E3E24" w:rsidP="003B6A7A">
            <w:pPr>
              <w:jc w:val="center"/>
              <w:rPr>
                <w:sz w:val="20"/>
                <w:szCs w:val="20"/>
              </w:rPr>
            </w:pPr>
            <w:r w:rsidRPr="00934A2E">
              <w:rPr>
                <w:sz w:val="20"/>
                <w:szCs w:val="20"/>
              </w:rPr>
              <w:t>0,079</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CF1FE0" w14:textId="77777777" w:rsidR="008E3E24" w:rsidRPr="00934A2E" w:rsidRDefault="008E3E24" w:rsidP="003B6A7A">
            <w:pPr>
              <w:jc w:val="center"/>
              <w:rPr>
                <w:sz w:val="20"/>
                <w:szCs w:val="20"/>
              </w:rPr>
            </w:pPr>
            <w:r w:rsidRPr="00934A2E">
              <w:rPr>
                <w:sz w:val="20"/>
                <w:szCs w:val="20"/>
              </w:rPr>
              <w:t>0,079</w:t>
            </w:r>
          </w:p>
        </w:tc>
      </w:tr>
      <w:tr w:rsidR="008E3E24" w:rsidRPr="00934A2E" w14:paraId="6142C86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FDD3410" w14:textId="77777777" w:rsidR="008E3E24" w:rsidRPr="00934A2E" w:rsidRDefault="008E3E24" w:rsidP="003B6A7A">
            <w:pPr>
              <w:jc w:val="right"/>
              <w:rPr>
                <w:sz w:val="20"/>
                <w:szCs w:val="20"/>
              </w:rPr>
            </w:pPr>
            <w:r w:rsidRPr="00934A2E">
              <w:rPr>
                <w:sz w:val="20"/>
                <w:szCs w:val="20"/>
              </w:rPr>
              <w:t>32</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233257" w14:textId="77777777" w:rsidR="008E3E24" w:rsidRPr="00934A2E" w:rsidRDefault="008E3E24" w:rsidP="003B6A7A">
            <w:pPr>
              <w:jc w:val="center"/>
              <w:rPr>
                <w:sz w:val="20"/>
                <w:szCs w:val="20"/>
              </w:rPr>
            </w:pPr>
            <w:r w:rsidRPr="00934A2E">
              <w:rPr>
                <w:sz w:val="20"/>
                <w:szCs w:val="20"/>
              </w:rPr>
              <w:t>0,000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54EF612" w14:textId="77777777" w:rsidR="008E3E24" w:rsidRPr="00934A2E" w:rsidRDefault="008E3E24" w:rsidP="003B6A7A">
            <w:pPr>
              <w:jc w:val="center"/>
              <w:rPr>
                <w:sz w:val="20"/>
                <w:szCs w:val="20"/>
              </w:rPr>
            </w:pPr>
            <w:r w:rsidRPr="00934A2E">
              <w:rPr>
                <w:sz w:val="20"/>
                <w:szCs w:val="20"/>
              </w:rPr>
              <w:t>0,000</w:t>
            </w:r>
          </w:p>
        </w:tc>
      </w:tr>
      <w:tr w:rsidR="008E3E24" w:rsidRPr="00934A2E" w14:paraId="4E4594BC"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A10377E" w14:textId="77777777" w:rsidR="008E3E24" w:rsidRPr="00934A2E" w:rsidRDefault="008E3E24" w:rsidP="003B6A7A">
            <w:pPr>
              <w:jc w:val="right"/>
              <w:rPr>
                <w:sz w:val="20"/>
                <w:szCs w:val="20"/>
              </w:rPr>
            </w:pPr>
            <w:r w:rsidRPr="00934A2E">
              <w:rPr>
                <w:sz w:val="20"/>
                <w:szCs w:val="20"/>
              </w:rPr>
              <w:t>45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2DCF90" w14:textId="77777777" w:rsidR="008E3E24" w:rsidRPr="00934A2E" w:rsidRDefault="008E3E24" w:rsidP="003B6A7A">
            <w:pPr>
              <w:jc w:val="center"/>
              <w:rPr>
                <w:sz w:val="20"/>
                <w:szCs w:val="20"/>
              </w:rPr>
            </w:pPr>
            <w:r w:rsidRPr="00934A2E">
              <w:rPr>
                <w:sz w:val="20"/>
                <w:szCs w:val="20"/>
              </w:rPr>
              <w:t>0,165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80ABA4" w14:textId="77777777" w:rsidR="008E3E24" w:rsidRPr="00934A2E" w:rsidRDefault="008E3E24" w:rsidP="003B6A7A">
            <w:pPr>
              <w:jc w:val="center"/>
              <w:rPr>
                <w:sz w:val="20"/>
                <w:szCs w:val="20"/>
              </w:rPr>
            </w:pPr>
            <w:r w:rsidRPr="00934A2E">
              <w:rPr>
                <w:sz w:val="20"/>
                <w:szCs w:val="20"/>
              </w:rPr>
              <w:t>0,165</w:t>
            </w:r>
          </w:p>
        </w:tc>
      </w:tr>
      <w:tr w:rsidR="008E3E24" w:rsidRPr="00934A2E" w14:paraId="2D386103"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E67C830"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77B5C0" w14:textId="77777777" w:rsidR="008E3E24" w:rsidRPr="00934A2E" w:rsidRDefault="008E3E24" w:rsidP="003B6A7A">
            <w:pPr>
              <w:jc w:val="center"/>
              <w:rPr>
                <w:sz w:val="20"/>
                <w:szCs w:val="20"/>
              </w:rPr>
            </w:pPr>
            <w:r w:rsidRPr="00934A2E">
              <w:rPr>
                <w:sz w:val="20"/>
                <w:szCs w:val="20"/>
              </w:rPr>
              <w:t>1,152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845832" w14:textId="77777777" w:rsidR="008E3E24" w:rsidRPr="00934A2E" w:rsidRDefault="008E3E24" w:rsidP="003B6A7A">
            <w:pPr>
              <w:jc w:val="center"/>
              <w:rPr>
                <w:sz w:val="20"/>
                <w:szCs w:val="20"/>
              </w:rPr>
            </w:pPr>
            <w:r w:rsidRPr="00934A2E">
              <w:rPr>
                <w:sz w:val="20"/>
                <w:szCs w:val="20"/>
              </w:rPr>
              <w:t>1,152</w:t>
            </w:r>
          </w:p>
        </w:tc>
      </w:tr>
      <w:tr w:rsidR="008E3E24" w:rsidRPr="00934A2E" w14:paraId="2CBCFF47"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6EE8AAD"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4AFFD6" w14:textId="77777777" w:rsidR="008E3E24" w:rsidRPr="00934A2E" w:rsidRDefault="008E3E24" w:rsidP="003B6A7A">
            <w:pPr>
              <w:jc w:val="center"/>
              <w:rPr>
                <w:sz w:val="20"/>
                <w:szCs w:val="20"/>
              </w:rPr>
            </w:pPr>
            <w:r w:rsidRPr="00934A2E">
              <w:rPr>
                <w:sz w:val="20"/>
                <w:szCs w:val="20"/>
              </w:rPr>
              <w:t>0,333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45B1A6" w14:textId="77777777" w:rsidR="008E3E24" w:rsidRPr="00934A2E" w:rsidRDefault="008E3E24" w:rsidP="003B6A7A">
            <w:pPr>
              <w:jc w:val="center"/>
              <w:rPr>
                <w:sz w:val="20"/>
                <w:szCs w:val="20"/>
              </w:rPr>
            </w:pPr>
            <w:r w:rsidRPr="00934A2E">
              <w:rPr>
                <w:sz w:val="20"/>
                <w:szCs w:val="20"/>
              </w:rPr>
              <w:t>0,333</w:t>
            </w:r>
          </w:p>
        </w:tc>
      </w:tr>
      <w:tr w:rsidR="008E3E24" w:rsidRPr="00934A2E" w14:paraId="6BAEB128"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99A15B1"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3F0B67" w14:textId="77777777" w:rsidR="008E3E24" w:rsidRPr="00934A2E" w:rsidRDefault="008E3E24" w:rsidP="003B6A7A">
            <w:pPr>
              <w:jc w:val="center"/>
              <w:rPr>
                <w:sz w:val="20"/>
                <w:szCs w:val="20"/>
              </w:rPr>
            </w:pPr>
            <w:r w:rsidRPr="00934A2E">
              <w:rPr>
                <w:sz w:val="20"/>
                <w:szCs w:val="20"/>
              </w:rPr>
              <w:t>0,256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8A56209" w14:textId="77777777" w:rsidR="008E3E24" w:rsidRPr="00934A2E" w:rsidRDefault="008E3E24" w:rsidP="003B6A7A">
            <w:pPr>
              <w:jc w:val="center"/>
              <w:rPr>
                <w:sz w:val="20"/>
                <w:szCs w:val="20"/>
              </w:rPr>
            </w:pPr>
            <w:r w:rsidRPr="00934A2E">
              <w:rPr>
                <w:sz w:val="20"/>
                <w:szCs w:val="20"/>
              </w:rPr>
              <w:t>0,256</w:t>
            </w:r>
          </w:p>
        </w:tc>
      </w:tr>
      <w:tr w:rsidR="008E3E24" w:rsidRPr="00934A2E" w14:paraId="75FCA3C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7CF4D16"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CCFAB7" w14:textId="77777777" w:rsidR="008E3E24" w:rsidRPr="00934A2E" w:rsidRDefault="008E3E24" w:rsidP="003B6A7A">
            <w:pPr>
              <w:jc w:val="center"/>
              <w:rPr>
                <w:sz w:val="20"/>
                <w:szCs w:val="20"/>
              </w:rPr>
            </w:pPr>
            <w:r w:rsidRPr="00934A2E">
              <w:rPr>
                <w:sz w:val="20"/>
                <w:szCs w:val="20"/>
              </w:rPr>
              <w:t>0,471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BB2164" w14:textId="77777777" w:rsidR="008E3E24" w:rsidRPr="00934A2E" w:rsidRDefault="008E3E24" w:rsidP="003B6A7A">
            <w:pPr>
              <w:jc w:val="center"/>
              <w:rPr>
                <w:sz w:val="20"/>
                <w:szCs w:val="20"/>
              </w:rPr>
            </w:pPr>
            <w:r w:rsidRPr="00934A2E">
              <w:rPr>
                <w:sz w:val="20"/>
                <w:szCs w:val="20"/>
              </w:rPr>
              <w:t>0,471</w:t>
            </w:r>
          </w:p>
        </w:tc>
      </w:tr>
      <w:tr w:rsidR="008E3E24" w:rsidRPr="00934A2E" w14:paraId="2F0F0440"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253C06" w14:textId="77777777" w:rsidR="008E3E24" w:rsidRPr="00934A2E" w:rsidRDefault="008E3E24" w:rsidP="003B6A7A">
            <w:pPr>
              <w:jc w:val="right"/>
              <w:rPr>
                <w:sz w:val="20"/>
                <w:szCs w:val="20"/>
              </w:rPr>
            </w:pPr>
            <w:r w:rsidRPr="00934A2E">
              <w:rPr>
                <w:sz w:val="20"/>
                <w:szCs w:val="20"/>
              </w:rPr>
              <w:t>125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7CADE3" w14:textId="77777777" w:rsidR="008E3E24" w:rsidRPr="00934A2E" w:rsidRDefault="008E3E24" w:rsidP="003B6A7A">
            <w:pPr>
              <w:jc w:val="center"/>
              <w:rPr>
                <w:sz w:val="20"/>
                <w:szCs w:val="20"/>
              </w:rPr>
            </w:pPr>
            <w:r w:rsidRPr="00934A2E">
              <w:rPr>
                <w:sz w:val="20"/>
                <w:szCs w:val="20"/>
              </w:rPr>
              <w:t>0,591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27B31C" w14:textId="77777777" w:rsidR="008E3E24" w:rsidRPr="00934A2E" w:rsidRDefault="008E3E24" w:rsidP="003B6A7A">
            <w:pPr>
              <w:jc w:val="center"/>
              <w:rPr>
                <w:sz w:val="20"/>
                <w:szCs w:val="20"/>
              </w:rPr>
            </w:pPr>
            <w:r w:rsidRPr="00934A2E">
              <w:rPr>
                <w:sz w:val="20"/>
                <w:szCs w:val="20"/>
              </w:rPr>
              <w:t>0,591</w:t>
            </w:r>
          </w:p>
        </w:tc>
      </w:tr>
      <w:tr w:rsidR="008E3E24" w:rsidRPr="00934A2E" w14:paraId="2C634D75"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E22E53D"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C134C5" w14:textId="77777777" w:rsidR="008E3E24" w:rsidRPr="00934A2E" w:rsidRDefault="008E3E24" w:rsidP="003B6A7A">
            <w:pPr>
              <w:jc w:val="center"/>
              <w:rPr>
                <w:sz w:val="20"/>
                <w:szCs w:val="20"/>
              </w:rPr>
            </w:pPr>
            <w:r w:rsidRPr="00934A2E">
              <w:rPr>
                <w:sz w:val="20"/>
                <w:szCs w:val="20"/>
              </w:rPr>
              <w:t>0,360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123AB7" w14:textId="77777777" w:rsidR="008E3E24" w:rsidRPr="00934A2E" w:rsidRDefault="008E3E24" w:rsidP="003B6A7A">
            <w:pPr>
              <w:jc w:val="center"/>
              <w:rPr>
                <w:sz w:val="20"/>
                <w:szCs w:val="20"/>
              </w:rPr>
            </w:pPr>
            <w:r w:rsidRPr="00934A2E">
              <w:rPr>
                <w:sz w:val="20"/>
                <w:szCs w:val="20"/>
              </w:rPr>
              <w:t>0,360</w:t>
            </w:r>
          </w:p>
        </w:tc>
      </w:tr>
      <w:tr w:rsidR="008E3E24" w:rsidRPr="00934A2E" w14:paraId="781E6B23"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9F4636" w14:textId="77777777" w:rsidR="008E3E24" w:rsidRPr="00934A2E" w:rsidRDefault="008E3E24" w:rsidP="003B6A7A">
            <w:pPr>
              <w:jc w:val="right"/>
              <w:rPr>
                <w:sz w:val="20"/>
                <w:szCs w:val="20"/>
              </w:rPr>
            </w:pPr>
            <w:r w:rsidRPr="00934A2E">
              <w:rPr>
                <w:sz w:val="20"/>
                <w:szCs w:val="20"/>
              </w:rPr>
              <w:t>200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55751D" w14:textId="77777777" w:rsidR="008E3E24" w:rsidRPr="00934A2E" w:rsidRDefault="008E3E24" w:rsidP="003B6A7A">
            <w:pPr>
              <w:jc w:val="center"/>
              <w:rPr>
                <w:sz w:val="20"/>
                <w:szCs w:val="20"/>
              </w:rPr>
            </w:pPr>
            <w:r w:rsidRPr="00934A2E">
              <w:rPr>
                <w:sz w:val="20"/>
                <w:szCs w:val="20"/>
              </w:rPr>
              <w:t>0,807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7A97CE" w14:textId="77777777" w:rsidR="008E3E24" w:rsidRPr="00934A2E" w:rsidRDefault="008E3E24" w:rsidP="003B6A7A">
            <w:pPr>
              <w:jc w:val="center"/>
              <w:rPr>
                <w:sz w:val="20"/>
                <w:szCs w:val="20"/>
              </w:rPr>
            </w:pPr>
            <w:r w:rsidRPr="00934A2E">
              <w:rPr>
                <w:sz w:val="20"/>
                <w:szCs w:val="20"/>
              </w:rPr>
              <w:t>0,807</w:t>
            </w:r>
          </w:p>
        </w:tc>
      </w:tr>
      <w:tr w:rsidR="008E3E24" w:rsidRPr="00934A2E" w14:paraId="6F34C133"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010B7C"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2271EF" w14:textId="77777777" w:rsidR="008E3E24" w:rsidRPr="00934A2E" w:rsidRDefault="008E3E24" w:rsidP="003B6A7A">
            <w:pPr>
              <w:jc w:val="center"/>
              <w:rPr>
                <w:sz w:val="20"/>
                <w:szCs w:val="20"/>
              </w:rPr>
            </w:pPr>
            <w:r w:rsidRPr="00934A2E">
              <w:rPr>
                <w:sz w:val="20"/>
                <w:szCs w:val="20"/>
              </w:rPr>
              <w:t>4,214</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79A827" w14:textId="77777777" w:rsidR="008E3E24" w:rsidRPr="00934A2E" w:rsidRDefault="008E3E24" w:rsidP="003B6A7A">
            <w:pPr>
              <w:jc w:val="center"/>
              <w:rPr>
                <w:sz w:val="20"/>
                <w:szCs w:val="20"/>
              </w:rPr>
            </w:pPr>
            <w:r w:rsidRPr="00934A2E">
              <w:rPr>
                <w:sz w:val="20"/>
                <w:szCs w:val="20"/>
              </w:rPr>
              <w:t>4,214</w:t>
            </w:r>
          </w:p>
        </w:tc>
      </w:tr>
      <w:tr w:rsidR="008E3E24" w:rsidRPr="00934A2E" w14:paraId="005A75DA"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E4A40F"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76A7E5" w14:textId="77777777" w:rsidR="008E3E24" w:rsidRPr="00934A2E" w:rsidRDefault="008E3E24" w:rsidP="003B6A7A">
            <w:pPr>
              <w:jc w:val="center"/>
              <w:rPr>
                <w:sz w:val="20"/>
                <w:szCs w:val="20"/>
              </w:rPr>
            </w:pPr>
            <w:r w:rsidRPr="00934A2E">
              <w:rPr>
                <w:sz w:val="20"/>
                <w:szCs w:val="20"/>
              </w:rPr>
              <w:t>106</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13CADE" w14:textId="77777777" w:rsidR="008E3E24" w:rsidRPr="00934A2E" w:rsidRDefault="008E3E24" w:rsidP="003B6A7A">
            <w:pPr>
              <w:jc w:val="center"/>
              <w:rPr>
                <w:sz w:val="20"/>
                <w:szCs w:val="20"/>
              </w:rPr>
            </w:pPr>
            <w:r w:rsidRPr="00934A2E">
              <w:rPr>
                <w:sz w:val="20"/>
                <w:szCs w:val="20"/>
              </w:rPr>
              <w:t>106</w:t>
            </w:r>
          </w:p>
        </w:tc>
      </w:tr>
      <w:tr w:rsidR="008E3E24" w:rsidRPr="00934A2E" w14:paraId="2EF9F086"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67DF73"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F3FB8D" w14:textId="77777777" w:rsidR="008E3E24" w:rsidRPr="00934A2E" w:rsidRDefault="008E3E24" w:rsidP="003B6A7A">
            <w:pPr>
              <w:jc w:val="center"/>
              <w:rPr>
                <w:sz w:val="20"/>
                <w:szCs w:val="20"/>
              </w:rPr>
            </w:pPr>
            <w:r w:rsidRPr="00934A2E">
              <w:rPr>
                <w:sz w:val="20"/>
                <w:szCs w:val="20"/>
              </w:rPr>
              <w:t>445,468</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05F7A2" w14:textId="77777777" w:rsidR="008E3E24" w:rsidRPr="00934A2E" w:rsidRDefault="008E3E24" w:rsidP="003B6A7A">
            <w:pPr>
              <w:jc w:val="center"/>
              <w:rPr>
                <w:sz w:val="20"/>
                <w:szCs w:val="20"/>
              </w:rPr>
            </w:pPr>
            <w:r w:rsidRPr="00934A2E">
              <w:rPr>
                <w:sz w:val="20"/>
                <w:szCs w:val="20"/>
              </w:rPr>
              <w:t>445,468</w:t>
            </w:r>
          </w:p>
        </w:tc>
      </w:tr>
    </w:tbl>
    <w:p w14:paraId="458D0318" w14:textId="77777777" w:rsidR="008E3E24" w:rsidRDefault="008E3E24" w:rsidP="008E3E24">
      <w:pPr>
        <w:rPr>
          <w:lang w:val="en-US" w:eastAsia="en-US"/>
        </w:rPr>
      </w:pPr>
    </w:p>
    <w:p w14:paraId="4DBC9552" w14:textId="1AAB74F5"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37</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№7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649D3A60"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56B95051"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4B11FD" w14:textId="54324621"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FDD33A" w14:textId="77777777" w:rsidR="008E3E24" w:rsidRPr="00934A2E" w:rsidRDefault="008E3E24" w:rsidP="003B6A7A">
            <w:pPr>
              <w:jc w:val="center"/>
              <w:rPr>
                <w:sz w:val="20"/>
                <w:szCs w:val="20"/>
              </w:rPr>
            </w:pPr>
            <w:r w:rsidRPr="00934A2E">
              <w:rPr>
                <w:sz w:val="20"/>
                <w:szCs w:val="20"/>
              </w:rPr>
              <w:t>Итог</w:t>
            </w:r>
          </w:p>
        </w:tc>
      </w:tr>
      <w:tr w:rsidR="008E3E24" w:rsidRPr="00934A2E" w14:paraId="7A639D5B"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ED55AB3" w14:textId="77777777" w:rsidR="008E3E24" w:rsidRPr="00934A2E" w:rsidRDefault="008E3E24" w:rsidP="003B6A7A">
            <w:pPr>
              <w:jc w:val="right"/>
              <w:rPr>
                <w:sz w:val="20"/>
                <w:szCs w:val="20"/>
              </w:rPr>
            </w:pPr>
            <w:r w:rsidRPr="00934A2E">
              <w:rPr>
                <w:sz w:val="20"/>
                <w:szCs w:val="20"/>
              </w:rPr>
              <w:t>32</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057F75" w14:textId="77777777" w:rsidR="008E3E24" w:rsidRPr="00934A2E" w:rsidRDefault="008E3E24" w:rsidP="003B6A7A">
            <w:pPr>
              <w:jc w:val="center"/>
              <w:rPr>
                <w:sz w:val="20"/>
                <w:szCs w:val="20"/>
              </w:rPr>
            </w:pPr>
            <w:r w:rsidRPr="00934A2E">
              <w:rPr>
                <w:sz w:val="20"/>
                <w:szCs w:val="20"/>
              </w:rPr>
              <w:t>0,116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F7A437" w14:textId="77777777" w:rsidR="008E3E24" w:rsidRPr="00934A2E" w:rsidRDefault="008E3E24" w:rsidP="003B6A7A">
            <w:pPr>
              <w:jc w:val="center"/>
              <w:rPr>
                <w:sz w:val="20"/>
                <w:szCs w:val="20"/>
              </w:rPr>
            </w:pPr>
            <w:r w:rsidRPr="00934A2E">
              <w:rPr>
                <w:sz w:val="20"/>
                <w:szCs w:val="20"/>
              </w:rPr>
              <w:t>0,116</w:t>
            </w:r>
          </w:p>
        </w:tc>
      </w:tr>
      <w:tr w:rsidR="008E3E24" w:rsidRPr="00934A2E" w14:paraId="28191ED2"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A98A1EB"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88A9EF" w14:textId="77777777" w:rsidR="008E3E24" w:rsidRPr="00934A2E" w:rsidRDefault="008E3E24" w:rsidP="003B6A7A">
            <w:pPr>
              <w:jc w:val="center"/>
              <w:rPr>
                <w:sz w:val="20"/>
                <w:szCs w:val="20"/>
              </w:rPr>
            </w:pPr>
            <w:r w:rsidRPr="00934A2E">
              <w:rPr>
                <w:sz w:val="20"/>
                <w:szCs w:val="20"/>
              </w:rPr>
              <w:t>1,118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EC0F71" w14:textId="77777777" w:rsidR="008E3E24" w:rsidRPr="00934A2E" w:rsidRDefault="008E3E24" w:rsidP="003B6A7A">
            <w:pPr>
              <w:jc w:val="center"/>
              <w:rPr>
                <w:sz w:val="20"/>
                <w:szCs w:val="20"/>
              </w:rPr>
            </w:pPr>
            <w:r w:rsidRPr="00934A2E">
              <w:rPr>
                <w:sz w:val="20"/>
                <w:szCs w:val="20"/>
              </w:rPr>
              <w:t>1,118</w:t>
            </w:r>
          </w:p>
        </w:tc>
      </w:tr>
      <w:tr w:rsidR="008E3E24" w:rsidRPr="00934A2E" w14:paraId="46C084AB"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6C01DAD"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33F694F" w14:textId="77777777" w:rsidR="008E3E24" w:rsidRPr="00934A2E" w:rsidRDefault="008E3E24" w:rsidP="003B6A7A">
            <w:pPr>
              <w:jc w:val="center"/>
              <w:rPr>
                <w:sz w:val="20"/>
                <w:szCs w:val="20"/>
              </w:rPr>
            </w:pPr>
            <w:r w:rsidRPr="00934A2E">
              <w:rPr>
                <w:sz w:val="20"/>
                <w:szCs w:val="20"/>
              </w:rPr>
              <w:t>0,238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2B7F861" w14:textId="77777777" w:rsidR="008E3E24" w:rsidRPr="00934A2E" w:rsidRDefault="008E3E24" w:rsidP="003B6A7A">
            <w:pPr>
              <w:jc w:val="center"/>
              <w:rPr>
                <w:sz w:val="20"/>
                <w:szCs w:val="20"/>
              </w:rPr>
            </w:pPr>
            <w:r w:rsidRPr="00934A2E">
              <w:rPr>
                <w:sz w:val="20"/>
                <w:szCs w:val="20"/>
              </w:rPr>
              <w:t>0,238</w:t>
            </w:r>
          </w:p>
        </w:tc>
      </w:tr>
      <w:tr w:rsidR="008E3E24" w:rsidRPr="00934A2E" w14:paraId="71E98541"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2AE6F62"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F3E595" w14:textId="77777777" w:rsidR="008E3E24" w:rsidRPr="00934A2E" w:rsidRDefault="008E3E24" w:rsidP="003B6A7A">
            <w:pPr>
              <w:jc w:val="center"/>
              <w:rPr>
                <w:sz w:val="20"/>
                <w:szCs w:val="20"/>
              </w:rPr>
            </w:pPr>
            <w:r w:rsidRPr="00934A2E">
              <w:rPr>
                <w:sz w:val="20"/>
                <w:szCs w:val="20"/>
              </w:rPr>
              <w:t>0,376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BB5CF2" w14:textId="77777777" w:rsidR="008E3E24" w:rsidRPr="00934A2E" w:rsidRDefault="008E3E24" w:rsidP="003B6A7A">
            <w:pPr>
              <w:jc w:val="center"/>
              <w:rPr>
                <w:sz w:val="20"/>
                <w:szCs w:val="20"/>
              </w:rPr>
            </w:pPr>
            <w:r w:rsidRPr="00934A2E">
              <w:rPr>
                <w:sz w:val="20"/>
                <w:szCs w:val="20"/>
              </w:rPr>
              <w:t>0,376</w:t>
            </w:r>
          </w:p>
        </w:tc>
      </w:tr>
      <w:tr w:rsidR="008E3E24" w:rsidRPr="00934A2E" w14:paraId="15E4C5E9"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6AA0A8C"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63611E" w14:textId="77777777" w:rsidR="008E3E24" w:rsidRPr="00934A2E" w:rsidRDefault="008E3E24" w:rsidP="003B6A7A">
            <w:pPr>
              <w:jc w:val="center"/>
              <w:rPr>
                <w:sz w:val="20"/>
                <w:szCs w:val="20"/>
              </w:rPr>
            </w:pPr>
            <w:r w:rsidRPr="00934A2E">
              <w:rPr>
                <w:sz w:val="20"/>
                <w:szCs w:val="20"/>
              </w:rPr>
              <w:t>0,748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91A7F2" w14:textId="77777777" w:rsidR="008E3E24" w:rsidRPr="00934A2E" w:rsidRDefault="008E3E24" w:rsidP="003B6A7A">
            <w:pPr>
              <w:jc w:val="center"/>
              <w:rPr>
                <w:sz w:val="20"/>
                <w:szCs w:val="20"/>
              </w:rPr>
            </w:pPr>
            <w:r w:rsidRPr="00934A2E">
              <w:rPr>
                <w:sz w:val="20"/>
                <w:szCs w:val="20"/>
              </w:rPr>
              <w:t>0,748</w:t>
            </w:r>
          </w:p>
        </w:tc>
      </w:tr>
      <w:tr w:rsidR="008E3E24" w:rsidRPr="00934A2E" w14:paraId="21A1E33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4892AB4" w14:textId="77777777" w:rsidR="008E3E24" w:rsidRPr="00934A2E" w:rsidRDefault="008E3E24" w:rsidP="003B6A7A">
            <w:pPr>
              <w:jc w:val="right"/>
              <w:rPr>
                <w:sz w:val="20"/>
                <w:szCs w:val="20"/>
              </w:rPr>
            </w:pPr>
            <w:r w:rsidRPr="00934A2E">
              <w:rPr>
                <w:sz w:val="20"/>
                <w:szCs w:val="20"/>
              </w:rPr>
              <w:t>125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37F191" w14:textId="77777777" w:rsidR="008E3E24" w:rsidRPr="00934A2E" w:rsidRDefault="008E3E24" w:rsidP="003B6A7A">
            <w:pPr>
              <w:jc w:val="center"/>
              <w:rPr>
                <w:sz w:val="20"/>
                <w:szCs w:val="20"/>
              </w:rPr>
            </w:pPr>
            <w:r w:rsidRPr="00934A2E">
              <w:rPr>
                <w:sz w:val="20"/>
                <w:szCs w:val="20"/>
              </w:rPr>
              <w:t>0,410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3B07AB" w14:textId="77777777" w:rsidR="008E3E24" w:rsidRPr="00934A2E" w:rsidRDefault="008E3E24" w:rsidP="003B6A7A">
            <w:pPr>
              <w:jc w:val="center"/>
              <w:rPr>
                <w:sz w:val="20"/>
                <w:szCs w:val="20"/>
              </w:rPr>
            </w:pPr>
            <w:r w:rsidRPr="00934A2E">
              <w:rPr>
                <w:sz w:val="20"/>
                <w:szCs w:val="20"/>
              </w:rPr>
              <w:t>0,410</w:t>
            </w:r>
          </w:p>
        </w:tc>
      </w:tr>
      <w:tr w:rsidR="008E3E24" w:rsidRPr="00934A2E" w14:paraId="489EC17C"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A979D3C" w14:textId="77777777" w:rsidR="008E3E24" w:rsidRPr="00934A2E" w:rsidRDefault="008E3E24" w:rsidP="003B6A7A">
            <w:pPr>
              <w:jc w:val="right"/>
              <w:rPr>
                <w:sz w:val="20"/>
                <w:szCs w:val="20"/>
              </w:rPr>
            </w:pPr>
            <w:r w:rsidRPr="00934A2E">
              <w:rPr>
                <w:sz w:val="20"/>
                <w:szCs w:val="20"/>
              </w:rPr>
              <w:t>250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77ED3A" w14:textId="77777777" w:rsidR="008E3E24" w:rsidRPr="00934A2E" w:rsidRDefault="008E3E24" w:rsidP="003B6A7A">
            <w:pPr>
              <w:jc w:val="center"/>
              <w:rPr>
                <w:sz w:val="20"/>
                <w:szCs w:val="20"/>
              </w:rPr>
            </w:pPr>
            <w:r w:rsidRPr="00934A2E">
              <w:rPr>
                <w:sz w:val="20"/>
                <w:szCs w:val="20"/>
              </w:rPr>
              <w:t>0,038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D48928" w14:textId="77777777" w:rsidR="008E3E24" w:rsidRPr="00934A2E" w:rsidRDefault="008E3E24" w:rsidP="003B6A7A">
            <w:pPr>
              <w:jc w:val="center"/>
              <w:rPr>
                <w:sz w:val="20"/>
                <w:szCs w:val="20"/>
              </w:rPr>
            </w:pPr>
            <w:r w:rsidRPr="00934A2E">
              <w:rPr>
                <w:sz w:val="20"/>
                <w:szCs w:val="20"/>
              </w:rPr>
              <w:t>0,038</w:t>
            </w:r>
          </w:p>
        </w:tc>
      </w:tr>
      <w:tr w:rsidR="008E3E24" w:rsidRPr="00934A2E" w14:paraId="7959821C"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7198DA"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019EC3" w14:textId="77777777" w:rsidR="008E3E24" w:rsidRPr="00934A2E" w:rsidRDefault="008E3E24" w:rsidP="003B6A7A">
            <w:pPr>
              <w:jc w:val="center"/>
              <w:rPr>
                <w:sz w:val="20"/>
                <w:szCs w:val="20"/>
              </w:rPr>
            </w:pPr>
            <w:r w:rsidRPr="00934A2E">
              <w:rPr>
                <w:sz w:val="20"/>
                <w:szCs w:val="20"/>
              </w:rPr>
              <w:t>3,044</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348831" w14:textId="77777777" w:rsidR="008E3E24" w:rsidRPr="00934A2E" w:rsidRDefault="008E3E24" w:rsidP="003B6A7A">
            <w:pPr>
              <w:jc w:val="center"/>
              <w:rPr>
                <w:sz w:val="20"/>
                <w:szCs w:val="20"/>
              </w:rPr>
            </w:pPr>
            <w:r w:rsidRPr="00934A2E">
              <w:rPr>
                <w:sz w:val="20"/>
                <w:szCs w:val="20"/>
              </w:rPr>
              <w:t>3,044</w:t>
            </w:r>
          </w:p>
        </w:tc>
      </w:tr>
      <w:tr w:rsidR="008E3E24" w:rsidRPr="00934A2E" w14:paraId="04866F99"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E162DB"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9A60F8" w14:textId="77777777" w:rsidR="008E3E24" w:rsidRPr="00934A2E" w:rsidRDefault="008E3E24" w:rsidP="003B6A7A">
            <w:pPr>
              <w:jc w:val="center"/>
              <w:rPr>
                <w:sz w:val="20"/>
                <w:szCs w:val="20"/>
              </w:rPr>
            </w:pPr>
            <w:r w:rsidRPr="00934A2E">
              <w:rPr>
                <w:sz w:val="20"/>
                <w:szCs w:val="20"/>
              </w:rPr>
              <w:t>79</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86FC35" w14:textId="77777777" w:rsidR="008E3E24" w:rsidRPr="00934A2E" w:rsidRDefault="008E3E24" w:rsidP="003B6A7A">
            <w:pPr>
              <w:jc w:val="center"/>
              <w:rPr>
                <w:sz w:val="20"/>
                <w:szCs w:val="20"/>
              </w:rPr>
            </w:pPr>
            <w:r w:rsidRPr="00934A2E">
              <w:rPr>
                <w:sz w:val="20"/>
                <w:szCs w:val="20"/>
              </w:rPr>
              <w:t>79</w:t>
            </w:r>
          </w:p>
        </w:tc>
      </w:tr>
      <w:tr w:rsidR="008E3E24" w:rsidRPr="00934A2E" w14:paraId="0C17CB5D"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73FB40"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7AA8B4" w14:textId="77777777" w:rsidR="008E3E24" w:rsidRPr="00934A2E" w:rsidRDefault="008E3E24" w:rsidP="003B6A7A">
            <w:pPr>
              <w:jc w:val="center"/>
              <w:rPr>
                <w:sz w:val="20"/>
                <w:szCs w:val="20"/>
              </w:rPr>
            </w:pPr>
            <w:r w:rsidRPr="00934A2E">
              <w:rPr>
                <w:sz w:val="20"/>
                <w:szCs w:val="20"/>
              </w:rPr>
              <w:t>240,636</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A6F527" w14:textId="77777777" w:rsidR="008E3E24" w:rsidRPr="00934A2E" w:rsidRDefault="008E3E24" w:rsidP="003B6A7A">
            <w:pPr>
              <w:jc w:val="center"/>
              <w:rPr>
                <w:sz w:val="20"/>
                <w:szCs w:val="20"/>
              </w:rPr>
            </w:pPr>
            <w:r w:rsidRPr="00934A2E">
              <w:rPr>
                <w:sz w:val="20"/>
                <w:szCs w:val="20"/>
              </w:rPr>
              <w:t>240,636</w:t>
            </w:r>
          </w:p>
        </w:tc>
      </w:tr>
    </w:tbl>
    <w:p w14:paraId="07E15B5F" w14:textId="77777777" w:rsidR="008E3E24" w:rsidRDefault="008E3E24" w:rsidP="008E3E24">
      <w:pPr>
        <w:rPr>
          <w:lang w:val="en-US" w:eastAsia="en-US"/>
        </w:rPr>
      </w:pPr>
    </w:p>
    <w:p w14:paraId="6B7B01E8"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69051C89"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0424AC55" w14:textId="1B2A8C7C"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4A5C2426" w14:textId="77777777" w:rsidR="00B876E2" w:rsidRPr="00934A2E" w:rsidRDefault="00B876E2" w:rsidP="008E3E24">
      <w:pPr>
        <w:pStyle w:val="Maximyz0"/>
        <w:rPr>
          <w:lang w:eastAsia="en-US"/>
        </w:rPr>
      </w:pPr>
    </w:p>
    <w:p w14:paraId="633D7F87" w14:textId="77777777" w:rsidR="008E3E24" w:rsidRDefault="008E3E24" w:rsidP="00036958">
      <w:pPr>
        <w:pStyle w:val="Maximyz4"/>
      </w:pPr>
      <w:bookmarkStart w:id="105" w:name="_Toc73624523"/>
      <w:r>
        <w:t>Параметры тепловой сети котельной №8</w:t>
      </w:r>
      <w:bookmarkEnd w:id="105"/>
    </w:p>
    <w:p w14:paraId="495252C8" w14:textId="5E30079A"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38</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№8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79BDE1AC"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763E9C58"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00C611" w14:textId="194D5994"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BB5BCF" w14:textId="77777777" w:rsidR="008E3E24" w:rsidRPr="00934A2E" w:rsidRDefault="008E3E24" w:rsidP="003B6A7A">
            <w:pPr>
              <w:jc w:val="center"/>
              <w:rPr>
                <w:sz w:val="20"/>
                <w:szCs w:val="20"/>
              </w:rPr>
            </w:pPr>
            <w:r w:rsidRPr="00934A2E">
              <w:rPr>
                <w:sz w:val="20"/>
                <w:szCs w:val="20"/>
              </w:rPr>
              <w:t>Итог</w:t>
            </w:r>
          </w:p>
        </w:tc>
      </w:tr>
      <w:tr w:rsidR="008E3E24" w:rsidRPr="00934A2E" w14:paraId="4E0544DE"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4877CA6"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C594D7" w14:textId="77777777" w:rsidR="008E3E24" w:rsidRPr="00934A2E" w:rsidRDefault="008E3E24" w:rsidP="003B6A7A">
            <w:pPr>
              <w:jc w:val="center"/>
              <w:rPr>
                <w:sz w:val="20"/>
                <w:szCs w:val="20"/>
              </w:rPr>
            </w:pPr>
            <w:r w:rsidRPr="00934A2E">
              <w:rPr>
                <w:sz w:val="20"/>
                <w:szCs w:val="20"/>
              </w:rPr>
              <w:t>0,277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EBE036" w14:textId="77777777" w:rsidR="008E3E24" w:rsidRPr="00934A2E" w:rsidRDefault="008E3E24" w:rsidP="003B6A7A">
            <w:pPr>
              <w:jc w:val="center"/>
              <w:rPr>
                <w:sz w:val="20"/>
                <w:szCs w:val="20"/>
              </w:rPr>
            </w:pPr>
            <w:r w:rsidRPr="00934A2E">
              <w:rPr>
                <w:sz w:val="20"/>
                <w:szCs w:val="20"/>
              </w:rPr>
              <w:t>0,277</w:t>
            </w:r>
          </w:p>
        </w:tc>
      </w:tr>
      <w:tr w:rsidR="008E3E24" w:rsidRPr="00934A2E" w14:paraId="7E048C39"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B2FDCE7"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3A651B" w14:textId="77777777" w:rsidR="008E3E24" w:rsidRPr="00934A2E" w:rsidRDefault="008E3E24" w:rsidP="003B6A7A">
            <w:pPr>
              <w:jc w:val="center"/>
              <w:rPr>
                <w:sz w:val="20"/>
                <w:szCs w:val="20"/>
              </w:rPr>
            </w:pPr>
            <w:r w:rsidRPr="00934A2E">
              <w:rPr>
                <w:sz w:val="20"/>
                <w:szCs w:val="20"/>
              </w:rPr>
              <w:t>0,571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4598D1" w14:textId="77777777" w:rsidR="008E3E24" w:rsidRPr="00934A2E" w:rsidRDefault="008E3E24" w:rsidP="003B6A7A">
            <w:pPr>
              <w:jc w:val="center"/>
              <w:rPr>
                <w:sz w:val="20"/>
                <w:szCs w:val="20"/>
              </w:rPr>
            </w:pPr>
            <w:r w:rsidRPr="00934A2E">
              <w:rPr>
                <w:sz w:val="20"/>
                <w:szCs w:val="20"/>
              </w:rPr>
              <w:t>0,571</w:t>
            </w:r>
          </w:p>
        </w:tc>
      </w:tr>
      <w:tr w:rsidR="008E3E24" w:rsidRPr="00934A2E" w14:paraId="6D66A310"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F84621E"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B4D2AB" w14:textId="77777777" w:rsidR="008E3E24" w:rsidRPr="00934A2E" w:rsidRDefault="008E3E24" w:rsidP="003B6A7A">
            <w:pPr>
              <w:jc w:val="center"/>
              <w:rPr>
                <w:sz w:val="20"/>
                <w:szCs w:val="20"/>
              </w:rPr>
            </w:pPr>
            <w:r w:rsidRPr="00934A2E">
              <w:rPr>
                <w:sz w:val="20"/>
                <w:szCs w:val="20"/>
              </w:rPr>
              <w:t>0,242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02C5B0" w14:textId="77777777" w:rsidR="008E3E24" w:rsidRPr="00934A2E" w:rsidRDefault="008E3E24" w:rsidP="003B6A7A">
            <w:pPr>
              <w:jc w:val="center"/>
              <w:rPr>
                <w:sz w:val="20"/>
                <w:szCs w:val="20"/>
              </w:rPr>
            </w:pPr>
            <w:r w:rsidRPr="00934A2E">
              <w:rPr>
                <w:sz w:val="20"/>
                <w:szCs w:val="20"/>
              </w:rPr>
              <w:t>0,242</w:t>
            </w:r>
          </w:p>
        </w:tc>
      </w:tr>
      <w:tr w:rsidR="008E3E24" w:rsidRPr="00934A2E" w14:paraId="78380ABE"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58A8A83" w14:textId="77777777" w:rsidR="008E3E24" w:rsidRPr="00934A2E" w:rsidRDefault="008E3E24" w:rsidP="003B6A7A">
            <w:pPr>
              <w:jc w:val="right"/>
              <w:rPr>
                <w:sz w:val="20"/>
                <w:szCs w:val="20"/>
              </w:rPr>
            </w:pPr>
            <w:r w:rsidRPr="00934A2E">
              <w:rPr>
                <w:sz w:val="20"/>
                <w:szCs w:val="20"/>
              </w:rPr>
              <w:t>125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F07411" w14:textId="77777777" w:rsidR="008E3E24" w:rsidRPr="00934A2E" w:rsidRDefault="008E3E24" w:rsidP="003B6A7A">
            <w:pPr>
              <w:jc w:val="center"/>
              <w:rPr>
                <w:sz w:val="20"/>
                <w:szCs w:val="20"/>
              </w:rPr>
            </w:pPr>
            <w:r w:rsidRPr="00934A2E">
              <w:rPr>
                <w:sz w:val="20"/>
                <w:szCs w:val="20"/>
              </w:rPr>
              <w:t>0,072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A19E05" w14:textId="77777777" w:rsidR="008E3E24" w:rsidRPr="00934A2E" w:rsidRDefault="008E3E24" w:rsidP="003B6A7A">
            <w:pPr>
              <w:jc w:val="center"/>
              <w:rPr>
                <w:sz w:val="20"/>
                <w:szCs w:val="20"/>
              </w:rPr>
            </w:pPr>
            <w:r w:rsidRPr="00934A2E">
              <w:rPr>
                <w:sz w:val="20"/>
                <w:szCs w:val="20"/>
              </w:rPr>
              <w:t>0,072</w:t>
            </w:r>
          </w:p>
        </w:tc>
      </w:tr>
      <w:tr w:rsidR="008E3E24" w:rsidRPr="00934A2E" w14:paraId="0871F540"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010E91"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9887BF" w14:textId="77777777" w:rsidR="008E3E24" w:rsidRPr="00934A2E" w:rsidRDefault="008E3E24" w:rsidP="003B6A7A">
            <w:pPr>
              <w:jc w:val="center"/>
              <w:rPr>
                <w:sz w:val="20"/>
                <w:szCs w:val="20"/>
              </w:rPr>
            </w:pPr>
            <w:r w:rsidRPr="00934A2E">
              <w:rPr>
                <w:sz w:val="20"/>
                <w:szCs w:val="20"/>
              </w:rPr>
              <w:t>1,162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E9C97A1" w14:textId="77777777" w:rsidR="008E3E24" w:rsidRPr="00934A2E" w:rsidRDefault="008E3E24" w:rsidP="003B6A7A">
            <w:pPr>
              <w:jc w:val="center"/>
              <w:rPr>
                <w:sz w:val="20"/>
                <w:szCs w:val="20"/>
              </w:rPr>
            </w:pPr>
            <w:r w:rsidRPr="00934A2E">
              <w:rPr>
                <w:sz w:val="20"/>
                <w:szCs w:val="20"/>
              </w:rPr>
              <w:t>1,162</w:t>
            </w:r>
          </w:p>
        </w:tc>
      </w:tr>
      <w:tr w:rsidR="008E3E24" w:rsidRPr="00934A2E" w14:paraId="118AF7AD"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DA522C"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8F251F" w14:textId="77777777" w:rsidR="008E3E24" w:rsidRPr="00934A2E" w:rsidRDefault="008E3E24" w:rsidP="003B6A7A">
            <w:pPr>
              <w:jc w:val="center"/>
              <w:rPr>
                <w:sz w:val="20"/>
                <w:szCs w:val="20"/>
              </w:rPr>
            </w:pPr>
            <w:r w:rsidRPr="00934A2E">
              <w:rPr>
                <w:sz w:val="20"/>
                <w:szCs w:val="20"/>
              </w:rPr>
              <w:t>68</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8FE683" w14:textId="77777777" w:rsidR="008E3E24" w:rsidRPr="00934A2E" w:rsidRDefault="008E3E24" w:rsidP="003B6A7A">
            <w:pPr>
              <w:jc w:val="center"/>
              <w:rPr>
                <w:sz w:val="20"/>
                <w:szCs w:val="20"/>
              </w:rPr>
            </w:pPr>
            <w:r w:rsidRPr="00934A2E">
              <w:rPr>
                <w:sz w:val="20"/>
                <w:szCs w:val="20"/>
              </w:rPr>
              <w:t>68</w:t>
            </w:r>
          </w:p>
        </w:tc>
      </w:tr>
      <w:tr w:rsidR="008E3E24" w:rsidRPr="00934A2E" w14:paraId="757AE10C"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4C5149"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D72227" w14:textId="77777777" w:rsidR="008E3E24" w:rsidRPr="00934A2E" w:rsidRDefault="008E3E24" w:rsidP="003B6A7A">
            <w:pPr>
              <w:jc w:val="center"/>
              <w:rPr>
                <w:sz w:val="20"/>
                <w:szCs w:val="20"/>
              </w:rPr>
            </w:pPr>
            <w:r w:rsidRPr="00934A2E">
              <w:rPr>
                <w:sz w:val="20"/>
                <w:szCs w:val="20"/>
              </w:rPr>
              <w:t>79,368</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461AB2" w14:textId="77777777" w:rsidR="008E3E24" w:rsidRPr="00934A2E" w:rsidRDefault="008E3E24" w:rsidP="003B6A7A">
            <w:pPr>
              <w:jc w:val="center"/>
              <w:rPr>
                <w:sz w:val="20"/>
                <w:szCs w:val="20"/>
              </w:rPr>
            </w:pPr>
            <w:r w:rsidRPr="00934A2E">
              <w:rPr>
                <w:sz w:val="20"/>
                <w:szCs w:val="20"/>
              </w:rPr>
              <w:t>79,368</w:t>
            </w:r>
          </w:p>
        </w:tc>
      </w:tr>
    </w:tbl>
    <w:p w14:paraId="06188705" w14:textId="77777777" w:rsidR="008E3E24" w:rsidRDefault="008E3E24" w:rsidP="008E3E24">
      <w:pPr>
        <w:rPr>
          <w:lang w:val="en-US" w:eastAsia="en-US"/>
        </w:rPr>
      </w:pPr>
    </w:p>
    <w:p w14:paraId="76006F74" w14:textId="69A4D5C8"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39</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№8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000503DF"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09C0AE87"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F42E69" w14:textId="71735984"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A542EC" w14:textId="77777777" w:rsidR="008E3E24" w:rsidRPr="00934A2E" w:rsidRDefault="008E3E24" w:rsidP="003B6A7A">
            <w:pPr>
              <w:jc w:val="center"/>
              <w:rPr>
                <w:sz w:val="20"/>
                <w:szCs w:val="20"/>
              </w:rPr>
            </w:pPr>
            <w:r w:rsidRPr="00934A2E">
              <w:rPr>
                <w:sz w:val="20"/>
                <w:szCs w:val="20"/>
              </w:rPr>
              <w:t>Итог</w:t>
            </w:r>
          </w:p>
        </w:tc>
      </w:tr>
      <w:tr w:rsidR="008E3E24" w:rsidRPr="00934A2E" w14:paraId="363685B3"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7234F6"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66AEFD" w14:textId="77777777" w:rsidR="008E3E24" w:rsidRPr="00934A2E" w:rsidRDefault="008E3E24" w:rsidP="003B6A7A">
            <w:pPr>
              <w:jc w:val="center"/>
              <w:rPr>
                <w:sz w:val="20"/>
                <w:szCs w:val="20"/>
              </w:rPr>
            </w:pPr>
            <w:r w:rsidRPr="00934A2E">
              <w:rPr>
                <w:sz w:val="20"/>
                <w:szCs w:val="20"/>
              </w:rPr>
              <w:t>1,545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953FDA5" w14:textId="77777777" w:rsidR="008E3E24" w:rsidRPr="00934A2E" w:rsidRDefault="008E3E24" w:rsidP="003B6A7A">
            <w:pPr>
              <w:jc w:val="center"/>
              <w:rPr>
                <w:sz w:val="20"/>
                <w:szCs w:val="20"/>
              </w:rPr>
            </w:pPr>
            <w:r w:rsidRPr="00934A2E">
              <w:rPr>
                <w:sz w:val="20"/>
                <w:szCs w:val="20"/>
              </w:rPr>
              <w:t>1,545</w:t>
            </w:r>
          </w:p>
        </w:tc>
      </w:tr>
      <w:tr w:rsidR="008E3E24" w:rsidRPr="00934A2E" w14:paraId="20C8C2E4"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B3E6F0"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AF66E4" w14:textId="77777777" w:rsidR="008E3E24" w:rsidRPr="00934A2E" w:rsidRDefault="008E3E24" w:rsidP="003B6A7A">
            <w:pPr>
              <w:jc w:val="center"/>
              <w:rPr>
                <w:sz w:val="20"/>
                <w:szCs w:val="20"/>
              </w:rPr>
            </w:pPr>
            <w:r w:rsidRPr="00934A2E">
              <w:rPr>
                <w:sz w:val="20"/>
                <w:szCs w:val="20"/>
              </w:rPr>
              <w:t>0,082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80B33A3" w14:textId="77777777" w:rsidR="008E3E24" w:rsidRPr="00934A2E" w:rsidRDefault="008E3E24" w:rsidP="003B6A7A">
            <w:pPr>
              <w:jc w:val="center"/>
              <w:rPr>
                <w:sz w:val="20"/>
                <w:szCs w:val="20"/>
              </w:rPr>
            </w:pPr>
            <w:r w:rsidRPr="00934A2E">
              <w:rPr>
                <w:sz w:val="20"/>
                <w:szCs w:val="20"/>
              </w:rPr>
              <w:t>0,082</w:t>
            </w:r>
          </w:p>
        </w:tc>
      </w:tr>
      <w:tr w:rsidR="008E3E24" w:rsidRPr="00934A2E" w14:paraId="6C4ED025"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E97407"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150A29" w14:textId="77777777" w:rsidR="008E3E24" w:rsidRPr="00934A2E" w:rsidRDefault="008E3E24" w:rsidP="003B6A7A">
            <w:pPr>
              <w:jc w:val="center"/>
              <w:rPr>
                <w:sz w:val="20"/>
                <w:szCs w:val="20"/>
              </w:rPr>
            </w:pPr>
            <w:r w:rsidRPr="00934A2E">
              <w:rPr>
                <w:sz w:val="20"/>
                <w:szCs w:val="20"/>
              </w:rPr>
              <w:t>1,627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3383A9" w14:textId="77777777" w:rsidR="008E3E24" w:rsidRPr="00934A2E" w:rsidRDefault="008E3E24" w:rsidP="003B6A7A">
            <w:pPr>
              <w:jc w:val="center"/>
              <w:rPr>
                <w:sz w:val="20"/>
                <w:szCs w:val="20"/>
              </w:rPr>
            </w:pPr>
            <w:r w:rsidRPr="00934A2E">
              <w:rPr>
                <w:sz w:val="20"/>
                <w:szCs w:val="20"/>
              </w:rPr>
              <w:t>1,627</w:t>
            </w:r>
          </w:p>
        </w:tc>
      </w:tr>
      <w:tr w:rsidR="008E3E24" w:rsidRPr="00934A2E" w14:paraId="15DB75A7"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940F0F"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12706B" w14:textId="77777777" w:rsidR="008E3E24" w:rsidRPr="00934A2E" w:rsidRDefault="008E3E24" w:rsidP="003B6A7A">
            <w:pPr>
              <w:jc w:val="center"/>
              <w:rPr>
                <w:sz w:val="20"/>
                <w:szCs w:val="20"/>
              </w:rPr>
            </w:pPr>
            <w:r w:rsidRPr="00934A2E">
              <w:rPr>
                <w:sz w:val="20"/>
                <w:szCs w:val="20"/>
              </w:rPr>
              <w:t>52</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6F74A9" w14:textId="77777777" w:rsidR="008E3E24" w:rsidRPr="00934A2E" w:rsidRDefault="008E3E24" w:rsidP="003B6A7A">
            <w:pPr>
              <w:jc w:val="center"/>
              <w:rPr>
                <w:sz w:val="20"/>
                <w:szCs w:val="20"/>
              </w:rPr>
            </w:pPr>
            <w:r w:rsidRPr="00934A2E">
              <w:rPr>
                <w:sz w:val="20"/>
                <w:szCs w:val="20"/>
              </w:rPr>
              <w:t>52</w:t>
            </w:r>
          </w:p>
        </w:tc>
      </w:tr>
      <w:tr w:rsidR="008E3E24" w:rsidRPr="00934A2E" w14:paraId="3435F238"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3D3DB2"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7487B8" w14:textId="77777777" w:rsidR="008E3E24" w:rsidRPr="00934A2E" w:rsidRDefault="008E3E24" w:rsidP="003B6A7A">
            <w:pPr>
              <w:jc w:val="center"/>
              <w:rPr>
                <w:sz w:val="20"/>
                <w:szCs w:val="20"/>
              </w:rPr>
            </w:pPr>
            <w:r w:rsidRPr="00934A2E">
              <w:rPr>
                <w:sz w:val="20"/>
                <w:szCs w:val="20"/>
              </w:rPr>
              <w:t>83,787</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875E36" w14:textId="77777777" w:rsidR="008E3E24" w:rsidRPr="00934A2E" w:rsidRDefault="008E3E24" w:rsidP="003B6A7A">
            <w:pPr>
              <w:jc w:val="center"/>
              <w:rPr>
                <w:sz w:val="20"/>
                <w:szCs w:val="20"/>
              </w:rPr>
            </w:pPr>
            <w:r w:rsidRPr="00934A2E">
              <w:rPr>
                <w:sz w:val="20"/>
                <w:szCs w:val="20"/>
              </w:rPr>
              <w:t>83,787</w:t>
            </w:r>
          </w:p>
        </w:tc>
      </w:tr>
    </w:tbl>
    <w:p w14:paraId="149A1574" w14:textId="77777777" w:rsidR="008E3E24" w:rsidRDefault="008E3E24" w:rsidP="008E3E24">
      <w:pPr>
        <w:rPr>
          <w:lang w:val="en-US" w:eastAsia="en-US"/>
        </w:rPr>
      </w:pPr>
    </w:p>
    <w:p w14:paraId="7635C513"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07D6641D"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46CB69E7" w14:textId="77777777" w:rsidR="008E3E24" w:rsidRPr="00934A2E"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04AA93B2" w14:textId="28457C00" w:rsidR="008E3E24" w:rsidRDefault="008E3E24" w:rsidP="008E3E24">
      <w:pPr>
        <w:pStyle w:val="Maximyz0"/>
        <w:rPr>
          <w:lang w:eastAsia="en-US"/>
        </w:rPr>
      </w:pPr>
    </w:p>
    <w:p w14:paraId="1EF0BFCD" w14:textId="77777777" w:rsidR="008E3E24" w:rsidRDefault="008E3E24" w:rsidP="00036958">
      <w:pPr>
        <w:pStyle w:val="Maximyz4"/>
      </w:pPr>
      <w:bookmarkStart w:id="106" w:name="_Toc73624524"/>
      <w:r>
        <w:t>Параметры тепловой сети котельной №9</w:t>
      </w:r>
      <w:bookmarkEnd w:id="106"/>
    </w:p>
    <w:p w14:paraId="14FACE6D" w14:textId="4CA5C866"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40</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№9 по видам прокладки и изоляции.</w:t>
      </w:r>
    </w:p>
    <w:tbl>
      <w:tblPr>
        <w:tblW w:w="5000" w:type="pct"/>
        <w:tblCellMar>
          <w:left w:w="0" w:type="dxa"/>
          <w:right w:w="0" w:type="dxa"/>
        </w:tblCellMar>
        <w:tblLook w:val="04A0" w:firstRow="1" w:lastRow="0" w:firstColumn="1" w:lastColumn="0" w:noHBand="0" w:noVBand="1"/>
      </w:tblPr>
      <w:tblGrid>
        <w:gridCol w:w="4670"/>
        <w:gridCol w:w="1716"/>
        <w:gridCol w:w="1716"/>
        <w:gridCol w:w="1525"/>
      </w:tblGrid>
      <w:tr w:rsidR="008E3E24" w:rsidRPr="00934A2E" w14:paraId="3772FF68" w14:textId="77777777" w:rsidTr="003B6A7A">
        <w:trPr>
          <w:trHeight w:val="1515"/>
          <w:tblHeader/>
        </w:trPr>
        <w:tc>
          <w:tcPr>
            <w:tcW w:w="2426"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74CDF2DA"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8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EA8B6F" w14:textId="68640C5C" w:rsidR="008E3E24" w:rsidRPr="00934A2E" w:rsidRDefault="00046E3F" w:rsidP="003B6A7A">
            <w:pPr>
              <w:jc w:val="center"/>
              <w:rPr>
                <w:sz w:val="20"/>
                <w:szCs w:val="20"/>
              </w:rPr>
            </w:pPr>
            <w:r>
              <w:rPr>
                <w:sz w:val="20"/>
                <w:szCs w:val="20"/>
              </w:rPr>
              <w:t>Минеральная вата</w:t>
            </w:r>
            <w:r w:rsidR="008E3E24" w:rsidRPr="00934A2E">
              <w:rPr>
                <w:sz w:val="20"/>
                <w:szCs w:val="20"/>
              </w:rPr>
              <w:t>, Надземная, км</w:t>
            </w:r>
          </w:p>
        </w:tc>
        <w:tc>
          <w:tcPr>
            <w:tcW w:w="8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F3ED14" w14:textId="16C0CEB3"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792"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DAE43F" w14:textId="77777777" w:rsidR="008E3E24" w:rsidRPr="00934A2E" w:rsidRDefault="008E3E24" w:rsidP="003B6A7A">
            <w:pPr>
              <w:jc w:val="center"/>
              <w:rPr>
                <w:sz w:val="20"/>
                <w:szCs w:val="20"/>
              </w:rPr>
            </w:pPr>
            <w:r w:rsidRPr="00934A2E">
              <w:rPr>
                <w:sz w:val="20"/>
                <w:szCs w:val="20"/>
              </w:rPr>
              <w:t>Итог</w:t>
            </w:r>
          </w:p>
        </w:tc>
      </w:tr>
      <w:tr w:rsidR="008E3E24" w:rsidRPr="00934A2E" w14:paraId="22F2C04F"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1BD0D4D" w14:textId="77777777" w:rsidR="008E3E24" w:rsidRPr="00934A2E" w:rsidRDefault="008E3E24" w:rsidP="003B6A7A">
            <w:pPr>
              <w:jc w:val="right"/>
              <w:rPr>
                <w:sz w:val="20"/>
                <w:szCs w:val="20"/>
              </w:rPr>
            </w:pPr>
            <w:r w:rsidRPr="00934A2E">
              <w:rPr>
                <w:sz w:val="20"/>
                <w:szCs w:val="20"/>
              </w:rPr>
              <w:t>80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B4189D" w14:textId="77777777" w:rsidR="008E3E24" w:rsidRPr="00934A2E" w:rsidRDefault="008E3E24" w:rsidP="003B6A7A">
            <w:pPr>
              <w:jc w:val="center"/>
              <w:rPr>
                <w:sz w:val="20"/>
                <w:szCs w:val="20"/>
              </w:rPr>
            </w:pPr>
            <w:r w:rsidRPr="00934A2E">
              <w:rPr>
                <w:sz w:val="20"/>
                <w:szCs w:val="20"/>
              </w:rPr>
              <w:t>0,130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21307B" w14:textId="77777777" w:rsidR="008E3E24" w:rsidRPr="00934A2E" w:rsidRDefault="008E3E24" w:rsidP="003B6A7A">
            <w:pPr>
              <w:jc w:val="center"/>
              <w:rPr>
                <w:sz w:val="20"/>
                <w:szCs w:val="20"/>
              </w:rPr>
            </w:pPr>
            <w:r w:rsidRPr="00934A2E">
              <w:rPr>
                <w:sz w:val="20"/>
                <w:szCs w:val="20"/>
              </w:rPr>
              <w:t>0,001</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4D9250" w14:textId="77777777" w:rsidR="008E3E24" w:rsidRPr="00934A2E" w:rsidRDefault="008E3E24" w:rsidP="003B6A7A">
            <w:pPr>
              <w:jc w:val="center"/>
              <w:rPr>
                <w:sz w:val="20"/>
                <w:szCs w:val="20"/>
              </w:rPr>
            </w:pPr>
            <w:r w:rsidRPr="00934A2E">
              <w:rPr>
                <w:sz w:val="20"/>
                <w:szCs w:val="20"/>
              </w:rPr>
              <w:t>0,131</w:t>
            </w:r>
          </w:p>
        </w:tc>
      </w:tr>
      <w:tr w:rsidR="008E3E24" w:rsidRPr="00934A2E" w14:paraId="139E1E90" w14:textId="77777777" w:rsidTr="003B6A7A">
        <w:trPr>
          <w:trHeight w:val="300"/>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C867D8" w14:textId="77777777" w:rsidR="008E3E24" w:rsidRPr="00934A2E" w:rsidRDefault="008E3E24" w:rsidP="003B6A7A">
            <w:pPr>
              <w:rPr>
                <w:sz w:val="20"/>
                <w:szCs w:val="20"/>
              </w:rPr>
            </w:pPr>
            <w:r w:rsidRPr="00934A2E">
              <w:rPr>
                <w:sz w:val="20"/>
                <w:szCs w:val="20"/>
              </w:rPr>
              <w:t>Суммарная длина, км</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44BECF" w14:textId="77777777" w:rsidR="008E3E24" w:rsidRPr="00934A2E" w:rsidRDefault="008E3E24" w:rsidP="003B6A7A">
            <w:pPr>
              <w:jc w:val="center"/>
              <w:rPr>
                <w:sz w:val="20"/>
                <w:szCs w:val="20"/>
              </w:rPr>
            </w:pPr>
            <w:r w:rsidRPr="00934A2E">
              <w:rPr>
                <w:sz w:val="20"/>
                <w:szCs w:val="20"/>
              </w:rPr>
              <w:t>0,130</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58CFE8" w14:textId="77777777" w:rsidR="008E3E24" w:rsidRPr="00934A2E" w:rsidRDefault="008E3E24" w:rsidP="003B6A7A">
            <w:pPr>
              <w:jc w:val="center"/>
              <w:rPr>
                <w:sz w:val="20"/>
                <w:szCs w:val="20"/>
              </w:rPr>
            </w:pPr>
            <w:r w:rsidRPr="00934A2E">
              <w:rPr>
                <w:sz w:val="20"/>
                <w:szCs w:val="20"/>
              </w:rPr>
              <w:t>0,001</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2CE6C6" w14:textId="77777777" w:rsidR="008E3E24" w:rsidRPr="00934A2E" w:rsidRDefault="008E3E24" w:rsidP="003B6A7A">
            <w:pPr>
              <w:jc w:val="center"/>
              <w:rPr>
                <w:sz w:val="20"/>
                <w:szCs w:val="20"/>
              </w:rPr>
            </w:pPr>
            <w:r w:rsidRPr="00934A2E">
              <w:rPr>
                <w:sz w:val="20"/>
                <w:szCs w:val="20"/>
              </w:rPr>
              <w:t>0,131</w:t>
            </w:r>
          </w:p>
        </w:tc>
      </w:tr>
      <w:tr w:rsidR="008E3E24" w:rsidRPr="00934A2E" w14:paraId="4BA490E9" w14:textId="77777777" w:rsidTr="003B6A7A">
        <w:trPr>
          <w:trHeight w:val="300"/>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072B9E" w14:textId="77777777" w:rsidR="008E3E24" w:rsidRPr="00934A2E" w:rsidRDefault="008E3E24" w:rsidP="003B6A7A">
            <w:pPr>
              <w:rPr>
                <w:sz w:val="20"/>
                <w:szCs w:val="20"/>
              </w:rPr>
            </w:pPr>
            <w:r w:rsidRPr="00934A2E">
              <w:rPr>
                <w:sz w:val="20"/>
                <w:szCs w:val="20"/>
              </w:rPr>
              <w:t>Средний диаметр, мм</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2113CF" w14:textId="77777777" w:rsidR="008E3E24" w:rsidRPr="00934A2E" w:rsidRDefault="008E3E24" w:rsidP="003B6A7A">
            <w:pPr>
              <w:jc w:val="center"/>
              <w:rPr>
                <w:sz w:val="20"/>
                <w:szCs w:val="20"/>
              </w:rPr>
            </w:pPr>
            <w:r w:rsidRPr="00934A2E">
              <w:rPr>
                <w:sz w:val="20"/>
                <w:szCs w:val="20"/>
              </w:rPr>
              <w:t>80</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01A3A6" w14:textId="77777777" w:rsidR="008E3E24" w:rsidRPr="00934A2E" w:rsidRDefault="008E3E24" w:rsidP="003B6A7A">
            <w:pPr>
              <w:jc w:val="center"/>
              <w:rPr>
                <w:sz w:val="20"/>
                <w:szCs w:val="20"/>
              </w:rPr>
            </w:pPr>
            <w:r w:rsidRPr="00934A2E">
              <w:rPr>
                <w:sz w:val="20"/>
                <w:szCs w:val="20"/>
              </w:rPr>
              <w:t>80</w:t>
            </w:r>
          </w:p>
        </w:tc>
        <w:tc>
          <w:tcPr>
            <w:tcW w:w="7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EFDAAA" w14:textId="77777777" w:rsidR="008E3E24" w:rsidRPr="00934A2E" w:rsidRDefault="008E3E24" w:rsidP="003B6A7A">
            <w:pPr>
              <w:jc w:val="center"/>
              <w:rPr>
                <w:sz w:val="20"/>
                <w:szCs w:val="20"/>
              </w:rPr>
            </w:pPr>
            <w:r w:rsidRPr="00934A2E">
              <w:rPr>
                <w:sz w:val="20"/>
                <w:szCs w:val="20"/>
              </w:rPr>
              <w:t>80</w:t>
            </w:r>
          </w:p>
        </w:tc>
      </w:tr>
      <w:tr w:rsidR="008E3E24" w:rsidRPr="00934A2E" w14:paraId="12177686" w14:textId="77777777" w:rsidTr="003B6A7A">
        <w:trPr>
          <w:trHeight w:val="315"/>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581CBB"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52DC7E" w14:textId="77777777" w:rsidR="008E3E24" w:rsidRPr="00934A2E" w:rsidRDefault="008E3E24" w:rsidP="003B6A7A">
            <w:pPr>
              <w:jc w:val="center"/>
              <w:rPr>
                <w:sz w:val="20"/>
                <w:szCs w:val="20"/>
              </w:rPr>
            </w:pPr>
            <w:r w:rsidRPr="00934A2E">
              <w:rPr>
                <w:sz w:val="20"/>
                <w:szCs w:val="20"/>
              </w:rPr>
              <w:t>10,400</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E1AE36" w14:textId="77777777" w:rsidR="008E3E24" w:rsidRPr="00934A2E" w:rsidRDefault="008E3E24" w:rsidP="003B6A7A">
            <w:pPr>
              <w:jc w:val="center"/>
              <w:rPr>
                <w:sz w:val="20"/>
                <w:szCs w:val="20"/>
              </w:rPr>
            </w:pPr>
            <w:r w:rsidRPr="00934A2E">
              <w:rPr>
                <w:sz w:val="20"/>
                <w:szCs w:val="20"/>
              </w:rPr>
              <w:t>0,064</w:t>
            </w:r>
          </w:p>
        </w:tc>
        <w:tc>
          <w:tcPr>
            <w:tcW w:w="7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E4F853" w14:textId="77777777" w:rsidR="008E3E24" w:rsidRPr="00934A2E" w:rsidRDefault="008E3E24" w:rsidP="003B6A7A">
            <w:pPr>
              <w:jc w:val="center"/>
              <w:rPr>
                <w:sz w:val="20"/>
                <w:szCs w:val="20"/>
              </w:rPr>
            </w:pPr>
            <w:r w:rsidRPr="00934A2E">
              <w:rPr>
                <w:sz w:val="20"/>
                <w:szCs w:val="20"/>
              </w:rPr>
              <w:t>10,464</w:t>
            </w:r>
          </w:p>
        </w:tc>
      </w:tr>
    </w:tbl>
    <w:p w14:paraId="292ABB83" w14:textId="77777777" w:rsidR="008E3E24" w:rsidRDefault="008E3E24" w:rsidP="008E3E24">
      <w:pPr>
        <w:rPr>
          <w:lang w:val="en-US" w:eastAsia="en-US"/>
        </w:rPr>
      </w:pPr>
    </w:p>
    <w:p w14:paraId="67685958" w14:textId="664C54C6"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41</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№9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7CE5A45E"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29386D1F"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BF042B" w14:textId="6790B5DA"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0FD184" w14:textId="77777777" w:rsidR="008E3E24" w:rsidRPr="00934A2E" w:rsidRDefault="008E3E24" w:rsidP="003B6A7A">
            <w:pPr>
              <w:jc w:val="center"/>
              <w:rPr>
                <w:sz w:val="20"/>
                <w:szCs w:val="20"/>
              </w:rPr>
            </w:pPr>
            <w:r w:rsidRPr="00934A2E">
              <w:rPr>
                <w:sz w:val="20"/>
                <w:szCs w:val="20"/>
              </w:rPr>
              <w:t>Итог</w:t>
            </w:r>
          </w:p>
        </w:tc>
      </w:tr>
      <w:tr w:rsidR="008E3E24" w:rsidRPr="00934A2E" w14:paraId="0C90ADA2"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0DFAE2D"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29A9EB" w14:textId="77777777" w:rsidR="008E3E24" w:rsidRPr="00934A2E" w:rsidRDefault="008E3E24" w:rsidP="003B6A7A">
            <w:pPr>
              <w:jc w:val="center"/>
              <w:rPr>
                <w:sz w:val="20"/>
                <w:szCs w:val="20"/>
              </w:rPr>
            </w:pPr>
            <w:r w:rsidRPr="00934A2E">
              <w:rPr>
                <w:sz w:val="20"/>
                <w:szCs w:val="20"/>
              </w:rPr>
              <w:t>0,131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6897B5" w14:textId="77777777" w:rsidR="008E3E24" w:rsidRPr="00934A2E" w:rsidRDefault="008E3E24" w:rsidP="003B6A7A">
            <w:pPr>
              <w:jc w:val="center"/>
              <w:rPr>
                <w:sz w:val="20"/>
                <w:szCs w:val="20"/>
              </w:rPr>
            </w:pPr>
            <w:r w:rsidRPr="00934A2E">
              <w:rPr>
                <w:sz w:val="20"/>
                <w:szCs w:val="20"/>
              </w:rPr>
              <w:t>0,131</w:t>
            </w:r>
          </w:p>
        </w:tc>
      </w:tr>
      <w:tr w:rsidR="008E3E24" w:rsidRPr="00934A2E" w14:paraId="50658EEA"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61E024"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E09913" w14:textId="77777777" w:rsidR="008E3E24" w:rsidRPr="00934A2E" w:rsidRDefault="008E3E24" w:rsidP="003B6A7A">
            <w:pPr>
              <w:jc w:val="center"/>
              <w:rPr>
                <w:sz w:val="20"/>
                <w:szCs w:val="20"/>
              </w:rPr>
            </w:pPr>
            <w:r w:rsidRPr="00934A2E">
              <w:rPr>
                <w:sz w:val="20"/>
                <w:szCs w:val="20"/>
              </w:rPr>
              <w:t>0,131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5D3921" w14:textId="77777777" w:rsidR="008E3E24" w:rsidRPr="00934A2E" w:rsidRDefault="008E3E24" w:rsidP="003B6A7A">
            <w:pPr>
              <w:jc w:val="center"/>
              <w:rPr>
                <w:sz w:val="20"/>
                <w:szCs w:val="20"/>
              </w:rPr>
            </w:pPr>
            <w:r w:rsidRPr="00934A2E">
              <w:rPr>
                <w:sz w:val="20"/>
                <w:szCs w:val="20"/>
              </w:rPr>
              <w:t>0,131</w:t>
            </w:r>
          </w:p>
        </w:tc>
      </w:tr>
      <w:tr w:rsidR="008E3E24" w:rsidRPr="00934A2E" w14:paraId="5CA5F125"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287E5F"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84FAC6" w14:textId="77777777" w:rsidR="008E3E24" w:rsidRPr="00934A2E" w:rsidRDefault="008E3E24" w:rsidP="003B6A7A">
            <w:pPr>
              <w:jc w:val="center"/>
              <w:rPr>
                <w:sz w:val="20"/>
                <w:szCs w:val="20"/>
              </w:rPr>
            </w:pPr>
            <w:r w:rsidRPr="00934A2E">
              <w:rPr>
                <w:sz w:val="20"/>
                <w:szCs w:val="20"/>
              </w:rPr>
              <w:t>65</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9545DC" w14:textId="77777777" w:rsidR="008E3E24" w:rsidRPr="00934A2E" w:rsidRDefault="008E3E24" w:rsidP="003B6A7A">
            <w:pPr>
              <w:jc w:val="center"/>
              <w:rPr>
                <w:sz w:val="20"/>
                <w:szCs w:val="20"/>
              </w:rPr>
            </w:pPr>
            <w:r w:rsidRPr="00934A2E">
              <w:rPr>
                <w:sz w:val="20"/>
                <w:szCs w:val="20"/>
              </w:rPr>
              <w:t>65</w:t>
            </w:r>
          </w:p>
        </w:tc>
      </w:tr>
      <w:tr w:rsidR="008E3E24" w:rsidRPr="00934A2E" w14:paraId="7C806BBE"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210BAE"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C9F9FD" w14:textId="77777777" w:rsidR="008E3E24" w:rsidRPr="00934A2E" w:rsidRDefault="008E3E24" w:rsidP="003B6A7A">
            <w:pPr>
              <w:jc w:val="center"/>
              <w:rPr>
                <w:sz w:val="20"/>
                <w:szCs w:val="20"/>
              </w:rPr>
            </w:pPr>
            <w:r w:rsidRPr="00934A2E">
              <w:rPr>
                <w:sz w:val="20"/>
                <w:szCs w:val="20"/>
              </w:rPr>
              <w:t>8,502</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882857" w14:textId="77777777" w:rsidR="008E3E24" w:rsidRPr="00934A2E" w:rsidRDefault="008E3E24" w:rsidP="003B6A7A">
            <w:pPr>
              <w:jc w:val="center"/>
              <w:rPr>
                <w:sz w:val="20"/>
                <w:szCs w:val="20"/>
              </w:rPr>
            </w:pPr>
            <w:r w:rsidRPr="00934A2E">
              <w:rPr>
                <w:sz w:val="20"/>
                <w:szCs w:val="20"/>
              </w:rPr>
              <w:t>8,502</w:t>
            </w:r>
          </w:p>
        </w:tc>
      </w:tr>
    </w:tbl>
    <w:p w14:paraId="65B24591" w14:textId="77777777" w:rsidR="008E3E24" w:rsidRDefault="008E3E24" w:rsidP="008E3E24">
      <w:pPr>
        <w:rPr>
          <w:lang w:val="en-US" w:eastAsia="en-US"/>
        </w:rPr>
      </w:pPr>
    </w:p>
    <w:p w14:paraId="0323BB19"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0CCD6562"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3EB71607" w14:textId="77777777" w:rsidR="008E3E24" w:rsidRPr="00934A2E"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10D4E892" w14:textId="77777777" w:rsidR="008E3E24" w:rsidRPr="00934A2E" w:rsidRDefault="008E3E24" w:rsidP="008E3E24">
      <w:pPr>
        <w:pStyle w:val="Maximyz0"/>
        <w:rPr>
          <w:lang w:eastAsia="en-US"/>
        </w:rPr>
      </w:pPr>
    </w:p>
    <w:p w14:paraId="52EAF205" w14:textId="77777777" w:rsidR="008E3E24" w:rsidRDefault="008E3E24" w:rsidP="00036958">
      <w:pPr>
        <w:pStyle w:val="Maximyz4"/>
      </w:pPr>
      <w:bookmarkStart w:id="107" w:name="_Toc73624525"/>
      <w:r>
        <w:t>Параметры тепловой сети котельной №10</w:t>
      </w:r>
      <w:bookmarkEnd w:id="107"/>
    </w:p>
    <w:p w14:paraId="1A538083" w14:textId="0B4508D4"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42</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№10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2B180D5C"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1075DB23"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649460" w14:textId="36A723B2" w:rsidR="008E3E24" w:rsidRPr="00934A2E" w:rsidRDefault="00046E3F" w:rsidP="003B6A7A">
            <w:pPr>
              <w:jc w:val="center"/>
              <w:rPr>
                <w:sz w:val="20"/>
                <w:szCs w:val="20"/>
              </w:rPr>
            </w:pPr>
            <w:r>
              <w:rPr>
                <w:sz w:val="20"/>
                <w:szCs w:val="20"/>
              </w:rPr>
              <w:t>Битумоперлит, п</w:t>
            </w:r>
            <w:r w:rsidR="008E3E24"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9CE55D" w14:textId="77777777" w:rsidR="008E3E24" w:rsidRPr="00934A2E" w:rsidRDefault="008E3E24" w:rsidP="003B6A7A">
            <w:pPr>
              <w:jc w:val="center"/>
              <w:rPr>
                <w:sz w:val="20"/>
                <w:szCs w:val="20"/>
              </w:rPr>
            </w:pPr>
            <w:r w:rsidRPr="00934A2E">
              <w:rPr>
                <w:sz w:val="20"/>
                <w:szCs w:val="20"/>
              </w:rPr>
              <w:t>Итог</w:t>
            </w:r>
          </w:p>
        </w:tc>
      </w:tr>
      <w:tr w:rsidR="008E3E24" w:rsidRPr="00934A2E" w14:paraId="151CEDC7"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C53D8A"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D6BD09" w14:textId="77777777" w:rsidR="008E3E24" w:rsidRPr="00934A2E" w:rsidRDefault="008E3E24" w:rsidP="003B6A7A">
            <w:pPr>
              <w:jc w:val="center"/>
              <w:rPr>
                <w:sz w:val="20"/>
                <w:szCs w:val="20"/>
              </w:rPr>
            </w:pPr>
            <w:r w:rsidRPr="00934A2E">
              <w:rPr>
                <w:sz w:val="20"/>
                <w:szCs w:val="20"/>
              </w:rPr>
              <w:t>0,061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1EDD4F" w14:textId="77777777" w:rsidR="008E3E24" w:rsidRPr="00934A2E" w:rsidRDefault="008E3E24" w:rsidP="003B6A7A">
            <w:pPr>
              <w:jc w:val="center"/>
              <w:rPr>
                <w:sz w:val="20"/>
                <w:szCs w:val="20"/>
              </w:rPr>
            </w:pPr>
            <w:r w:rsidRPr="00934A2E">
              <w:rPr>
                <w:sz w:val="20"/>
                <w:szCs w:val="20"/>
              </w:rPr>
              <w:t>0,061</w:t>
            </w:r>
          </w:p>
        </w:tc>
      </w:tr>
      <w:tr w:rsidR="008E3E24" w:rsidRPr="00934A2E" w14:paraId="5AFE796E"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DAA91D"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966B65" w14:textId="77777777" w:rsidR="008E3E24" w:rsidRPr="00934A2E" w:rsidRDefault="008E3E24" w:rsidP="003B6A7A">
            <w:pPr>
              <w:jc w:val="center"/>
              <w:rPr>
                <w:sz w:val="20"/>
                <w:szCs w:val="20"/>
              </w:rPr>
            </w:pPr>
            <w:r w:rsidRPr="00934A2E">
              <w:rPr>
                <w:sz w:val="20"/>
                <w:szCs w:val="20"/>
              </w:rPr>
              <w:t>0,366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A2BB77" w14:textId="77777777" w:rsidR="008E3E24" w:rsidRPr="00934A2E" w:rsidRDefault="008E3E24" w:rsidP="003B6A7A">
            <w:pPr>
              <w:jc w:val="center"/>
              <w:rPr>
                <w:sz w:val="20"/>
                <w:szCs w:val="20"/>
              </w:rPr>
            </w:pPr>
            <w:r w:rsidRPr="00934A2E">
              <w:rPr>
                <w:sz w:val="20"/>
                <w:szCs w:val="20"/>
              </w:rPr>
              <w:t>0,366</w:t>
            </w:r>
          </w:p>
        </w:tc>
      </w:tr>
      <w:tr w:rsidR="008E3E24" w:rsidRPr="00934A2E" w14:paraId="15E95F19"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854973"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5FB9EF" w14:textId="77777777" w:rsidR="008E3E24" w:rsidRPr="00934A2E" w:rsidRDefault="008E3E24" w:rsidP="003B6A7A">
            <w:pPr>
              <w:jc w:val="center"/>
              <w:rPr>
                <w:sz w:val="20"/>
                <w:szCs w:val="20"/>
              </w:rPr>
            </w:pPr>
            <w:r w:rsidRPr="00934A2E">
              <w:rPr>
                <w:sz w:val="20"/>
                <w:szCs w:val="20"/>
              </w:rPr>
              <w:t>0,427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6CFB16" w14:textId="77777777" w:rsidR="008E3E24" w:rsidRPr="00934A2E" w:rsidRDefault="008E3E24" w:rsidP="003B6A7A">
            <w:pPr>
              <w:jc w:val="center"/>
              <w:rPr>
                <w:sz w:val="20"/>
                <w:szCs w:val="20"/>
              </w:rPr>
            </w:pPr>
            <w:r w:rsidRPr="00934A2E">
              <w:rPr>
                <w:sz w:val="20"/>
                <w:szCs w:val="20"/>
              </w:rPr>
              <w:t>0,427</w:t>
            </w:r>
          </w:p>
        </w:tc>
      </w:tr>
      <w:tr w:rsidR="008E3E24" w:rsidRPr="00934A2E" w14:paraId="6E278524"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F20F56"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431422" w14:textId="77777777" w:rsidR="008E3E24" w:rsidRPr="00934A2E" w:rsidRDefault="008E3E24" w:rsidP="003B6A7A">
            <w:pPr>
              <w:jc w:val="center"/>
              <w:rPr>
                <w:sz w:val="20"/>
                <w:szCs w:val="20"/>
              </w:rPr>
            </w:pPr>
            <w:r w:rsidRPr="00934A2E">
              <w:rPr>
                <w:sz w:val="20"/>
                <w:szCs w:val="20"/>
              </w:rPr>
              <w:t>76</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68378A" w14:textId="77777777" w:rsidR="008E3E24" w:rsidRPr="00934A2E" w:rsidRDefault="008E3E24" w:rsidP="003B6A7A">
            <w:pPr>
              <w:jc w:val="center"/>
              <w:rPr>
                <w:sz w:val="20"/>
                <w:szCs w:val="20"/>
              </w:rPr>
            </w:pPr>
            <w:r w:rsidRPr="00934A2E">
              <w:rPr>
                <w:sz w:val="20"/>
                <w:szCs w:val="20"/>
              </w:rPr>
              <w:t>76</w:t>
            </w:r>
          </w:p>
        </w:tc>
      </w:tr>
      <w:tr w:rsidR="008E3E24" w:rsidRPr="00934A2E" w14:paraId="566A1A72"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2BB860"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4D3649" w14:textId="77777777" w:rsidR="008E3E24" w:rsidRPr="00934A2E" w:rsidRDefault="008E3E24" w:rsidP="003B6A7A">
            <w:pPr>
              <w:jc w:val="center"/>
              <w:rPr>
                <w:sz w:val="20"/>
                <w:szCs w:val="20"/>
              </w:rPr>
            </w:pPr>
            <w:r w:rsidRPr="00934A2E">
              <w:rPr>
                <w:sz w:val="20"/>
                <w:szCs w:val="20"/>
              </w:rPr>
              <w:t>32,336</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28484A" w14:textId="77777777" w:rsidR="008E3E24" w:rsidRPr="00934A2E" w:rsidRDefault="008E3E24" w:rsidP="003B6A7A">
            <w:pPr>
              <w:jc w:val="center"/>
              <w:rPr>
                <w:sz w:val="20"/>
                <w:szCs w:val="20"/>
              </w:rPr>
            </w:pPr>
            <w:r w:rsidRPr="00934A2E">
              <w:rPr>
                <w:sz w:val="20"/>
                <w:szCs w:val="20"/>
              </w:rPr>
              <w:t>32,336</w:t>
            </w:r>
          </w:p>
        </w:tc>
      </w:tr>
    </w:tbl>
    <w:p w14:paraId="3F855FE8" w14:textId="77777777" w:rsidR="008E3E24" w:rsidRDefault="008E3E24" w:rsidP="008E3E24">
      <w:pPr>
        <w:rPr>
          <w:lang w:val="en-US" w:eastAsia="en-US"/>
        </w:rPr>
      </w:pPr>
    </w:p>
    <w:p w14:paraId="7ABD0E9C" w14:textId="522DACA7"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43</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№10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11866FC2"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41E673E1"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F8464C" w14:textId="33304B8E" w:rsidR="008E3E24" w:rsidRPr="00934A2E" w:rsidRDefault="00046E3F" w:rsidP="003B6A7A">
            <w:pPr>
              <w:jc w:val="center"/>
              <w:rPr>
                <w:sz w:val="20"/>
                <w:szCs w:val="20"/>
              </w:rPr>
            </w:pPr>
            <w:r>
              <w:rPr>
                <w:sz w:val="20"/>
                <w:szCs w:val="20"/>
              </w:rPr>
              <w:t>Битумоперлит, п</w:t>
            </w:r>
            <w:r w:rsidR="008E3E24"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AD96FF" w14:textId="77777777" w:rsidR="008E3E24" w:rsidRPr="00934A2E" w:rsidRDefault="008E3E24" w:rsidP="003B6A7A">
            <w:pPr>
              <w:jc w:val="center"/>
              <w:rPr>
                <w:sz w:val="20"/>
                <w:szCs w:val="20"/>
              </w:rPr>
            </w:pPr>
            <w:r w:rsidRPr="00934A2E">
              <w:rPr>
                <w:sz w:val="20"/>
                <w:szCs w:val="20"/>
              </w:rPr>
              <w:t>Итог</w:t>
            </w:r>
          </w:p>
        </w:tc>
      </w:tr>
      <w:tr w:rsidR="008E3E24" w:rsidRPr="00934A2E" w14:paraId="712BA8E2"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D7A2503"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EAE57F" w14:textId="77777777" w:rsidR="008E3E24" w:rsidRPr="00934A2E" w:rsidRDefault="008E3E24" w:rsidP="003B6A7A">
            <w:pPr>
              <w:jc w:val="center"/>
              <w:rPr>
                <w:sz w:val="20"/>
                <w:szCs w:val="20"/>
              </w:rPr>
            </w:pPr>
            <w:r w:rsidRPr="00934A2E">
              <w:rPr>
                <w:sz w:val="20"/>
                <w:szCs w:val="20"/>
              </w:rPr>
              <w:t>0,281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B72E0ED" w14:textId="77777777" w:rsidR="008E3E24" w:rsidRPr="00934A2E" w:rsidRDefault="008E3E24" w:rsidP="003B6A7A">
            <w:pPr>
              <w:jc w:val="center"/>
              <w:rPr>
                <w:sz w:val="20"/>
                <w:szCs w:val="20"/>
              </w:rPr>
            </w:pPr>
            <w:r w:rsidRPr="00934A2E">
              <w:rPr>
                <w:sz w:val="20"/>
                <w:szCs w:val="20"/>
              </w:rPr>
              <w:t>0,281</w:t>
            </w:r>
          </w:p>
        </w:tc>
      </w:tr>
      <w:tr w:rsidR="008E3E24" w:rsidRPr="00934A2E" w14:paraId="026DB733"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FACD34"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9F1B55" w14:textId="77777777" w:rsidR="008E3E24" w:rsidRPr="00934A2E" w:rsidRDefault="008E3E24" w:rsidP="003B6A7A">
            <w:pPr>
              <w:jc w:val="center"/>
              <w:rPr>
                <w:sz w:val="20"/>
                <w:szCs w:val="20"/>
              </w:rPr>
            </w:pPr>
            <w:r w:rsidRPr="00934A2E">
              <w:rPr>
                <w:sz w:val="20"/>
                <w:szCs w:val="20"/>
              </w:rPr>
              <w:t>0,281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E864BF" w14:textId="77777777" w:rsidR="008E3E24" w:rsidRPr="00934A2E" w:rsidRDefault="008E3E24" w:rsidP="003B6A7A">
            <w:pPr>
              <w:jc w:val="center"/>
              <w:rPr>
                <w:sz w:val="20"/>
                <w:szCs w:val="20"/>
              </w:rPr>
            </w:pPr>
            <w:r w:rsidRPr="00934A2E">
              <w:rPr>
                <w:sz w:val="20"/>
                <w:szCs w:val="20"/>
              </w:rPr>
              <w:t>0,281</w:t>
            </w:r>
          </w:p>
        </w:tc>
      </w:tr>
      <w:tr w:rsidR="008E3E24" w:rsidRPr="00934A2E" w14:paraId="648652DC"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19E1C4"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F6E58F" w14:textId="77777777" w:rsidR="008E3E24" w:rsidRPr="00934A2E" w:rsidRDefault="008E3E24" w:rsidP="003B6A7A">
            <w:pPr>
              <w:jc w:val="center"/>
              <w:rPr>
                <w:sz w:val="20"/>
                <w:szCs w:val="20"/>
              </w:rPr>
            </w:pPr>
            <w:r w:rsidRPr="00934A2E">
              <w:rPr>
                <w:sz w:val="20"/>
                <w:szCs w:val="20"/>
              </w:rPr>
              <w:t>50</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D1891F" w14:textId="77777777" w:rsidR="008E3E24" w:rsidRPr="00934A2E" w:rsidRDefault="008E3E24" w:rsidP="003B6A7A">
            <w:pPr>
              <w:jc w:val="center"/>
              <w:rPr>
                <w:sz w:val="20"/>
                <w:szCs w:val="20"/>
              </w:rPr>
            </w:pPr>
            <w:r w:rsidRPr="00934A2E">
              <w:rPr>
                <w:sz w:val="20"/>
                <w:szCs w:val="20"/>
              </w:rPr>
              <w:t>50</w:t>
            </w:r>
          </w:p>
        </w:tc>
      </w:tr>
      <w:tr w:rsidR="008E3E24" w:rsidRPr="00934A2E" w14:paraId="515E199E"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25B1A5"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1CB3C0" w14:textId="77777777" w:rsidR="008E3E24" w:rsidRPr="00934A2E" w:rsidRDefault="008E3E24" w:rsidP="003B6A7A">
            <w:pPr>
              <w:jc w:val="center"/>
              <w:rPr>
                <w:sz w:val="20"/>
                <w:szCs w:val="20"/>
              </w:rPr>
            </w:pPr>
            <w:r w:rsidRPr="00934A2E">
              <w:rPr>
                <w:sz w:val="20"/>
                <w:szCs w:val="20"/>
              </w:rPr>
              <w:t>14,050</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28980E" w14:textId="77777777" w:rsidR="008E3E24" w:rsidRPr="00934A2E" w:rsidRDefault="008E3E24" w:rsidP="003B6A7A">
            <w:pPr>
              <w:jc w:val="center"/>
              <w:rPr>
                <w:sz w:val="20"/>
                <w:szCs w:val="20"/>
              </w:rPr>
            </w:pPr>
            <w:r w:rsidRPr="00934A2E">
              <w:rPr>
                <w:sz w:val="20"/>
                <w:szCs w:val="20"/>
              </w:rPr>
              <w:t>14,050</w:t>
            </w:r>
          </w:p>
        </w:tc>
      </w:tr>
    </w:tbl>
    <w:p w14:paraId="220995A5" w14:textId="77777777" w:rsidR="008E3E24" w:rsidRDefault="008E3E24" w:rsidP="008E3E24">
      <w:pPr>
        <w:rPr>
          <w:lang w:val="en-US" w:eastAsia="en-US"/>
        </w:rPr>
      </w:pPr>
    </w:p>
    <w:p w14:paraId="64BEAD36"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0207DB65"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02785EF4" w14:textId="6DDFA457"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37B09B1C" w14:textId="16A9067C" w:rsidR="00B876E2" w:rsidRDefault="00B876E2" w:rsidP="008E3E24">
      <w:pPr>
        <w:pStyle w:val="Maximyz0"/>
        <w:rPr>
          <w:lang w:eastAsia="en-US"/>
        </w:rPr>
      </w:pPr>
    </w:p>
    <w:p w14:paraId="6D6A722D" w14:textId="05DEEE7D" w:rsidR="00B876E2" w:rsidRDefault="00B876E2" w:rsidP="008E3E24">
      <w:pPr>
        <w:pStyle w:val="Maximyz0"/>
        <w:rPr>
          <w:lang w:eastAsia="en-US"/>
        </w:rPr>
      </w:pPr>
    </w:p>
    <w:p w14:paraId="546FF25F" w14:textId="6714550F" w:rsidR="00B876E2" w:rsidRDefault="00B876E2" w:rsidP="008E3E24">
      <w:pPr>
        <w:pStyle w:val="Maximyz0"/>
        <w:rPr>
          <w:lang w:eastAsia="en-US"/>
        </w:rPr>
      </w:pPr>
    </w:p>
    <w:p w14:paraId="12100D2C" w14:textId="2E23E225" w:rsidR="00B876E2" w:rsidRDefault="00B876E2" w:rsidP="008E3E24">
      <w:pPr>
        <w:pStyle w:val="Maximyz0"/>
        <w:rPr>
          <w:lang w:eastAsia="en-US"/>
        </w:rPr>
      </w:pPr>
    </w:p>
    <w:p w14:paraId="31A76C1A" w14:textId="77777777" w:rsidR="00B876E2" w:rsidRPr="00934A2E" w:rsidRDefault="00B876E2" w:rsidP="008E3E24">
      <w:pPr>
        <w:pStyle w:val="Maximyz0"/>
        <w:rPr>
          <w:lang w:eastAsia="en-US"/>
        </w:rPr>
      </w:pPr>
    </w:p>
    <w:p w14:paraId="3A4D7CB6" w14:textId="77777777" w:rsidR="008E3E24" w:rsidRDefault="008E3E24" w:rsidP="00036958">
      <w:pPr>
        <w:pStyle w:val="Maximyz4"/>
      </w:pPr>
      <w:bookmarkStart w:id="108" w:name="_Toc73624526"/>
      <w:r>
        <w:t>Параметры тепловой сети котельной №11</w:t>
      </w:r>
      <w:bookmarkEnd w:id="108"/>
    </w:p>
    <w:p w14:paraId="49B616E7" w14:textId="57294B04"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44</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№11 по видам прокладки и изоляции.</w:t>
      </w:r>
    </w:p>
    <w:tbl>
      <w:tblPr>
        <w:tblW w:w="5000" w:type="pct"/>
        <w:tblCellMar>
          <w:left w:w="0" w:type="dxa"/>
          <w:right w:w="0" w:type="dxa"/>
        </w:tblCellMar>
        <w:tblLook w:val="04A0" w:firstRow="1" w:lastRow="0" w:firstColumn="1" w:lastColumn="0" w:noHBand="0" w:noVBand="1"/>
      </w:tblPr>
      <w:tblGrid>
        <w:gridCol w:w="4670"/>
        <w:gridCol w:w="1716"/>
        <w:gridCol w:w="1716"/>
        <w:gridCol w:w="1525"/>
      </w:tblGrid>
      <w:tr w:rsidR="008E3E24" w:rsidRPr="00934A2E" w14:paraId="0091221E" w14:textId="77777777" w:rsidTr="003B6A7A">
        <w:trPr>
          <w:trHeight w:val="1515"/>
          <w:tblHeader/>
        </w:trPr>
        <w:tc>
          <w:tcPr>
            <w:tcW w:w="2426"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69996C04"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8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D1B5F6" w14:textId="1BCC8588" w:rsidR="008E3E24" w:rsidRPr="00934A2E" w:rsidRDefault="008E3E24" w:rsidP="00046E3F">
            <w:pPr>
              <w:jc w:val="center"/>
              <w:rPr>
                <w:sz w:val="20"/>
                <w:szCs w:val="20"/>
              </w:rPr>
            </w:pPr>
            <w:r w:rsidRPr="00934A2E">
              <w:rPr>
                <w:sz w:val="20"/>
                <w:szCs w:val="20"/>
              </w:rPr>
              <w:t xml:space="preserve">Пенополиуретан, </w:t>
            </w:r>
            <w:r w:rsidR="00046E3F">
              <w:rPr>
                <w:sz w:val="20"/>
                <w:szCs w:val="20"/>
              </w:rPr>
              <w:t>п</w:t>
            </w:r>
            <w:r w:rsidRPr="00934A2E">
              <w:rPr>
                <w:sz w:val="20"/>
                <w:szCs w:val="20"/>
              </w:rPr>
              <w:t>одземная бесканальная, км</w:t>
            </w:r>
          </w:p>
        </w:tc>
        <w:tc>
          <w:tcPr>
            <w:tcW w:w="8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3E7669" w14:textId="3F749653" w:rsidR="008E3E24" w:rsidRPr="00934A2E" w:rsidRDefault="00046E3F" w:rsidP="003B6A7A">
            <w:pPr>
              <w:jc w:val="center"/>
              <w:rPr>
                <w:sz w:val="20"/>
                <w:szCs w:val="20"/>
              </w:rPr>
            </w:pPr>
            <w:r>
              <w:rPr>
                <w:sz w:val="20"/>
                <w:szCs w:val="20"/>
              </w:rPr>
              <w:t>Битумоперлит, п</w:t>
            </w:r>
            <w:r w:rsidR="008E3E24" w:rsidRPr="00934A2E">
              <w:rPr>
                <w:sz w:val="20"/>
                <w:szCs w:val="20"/>
              </w:rPr>
              <w:t>одземная бесканальная, км</w:t>
            </w:r>
          </w:p>
        </w:tc>
        <w:tc>
          <w:tcPr>
            <w:tcW w:w="792"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515E08" w14:textId="77777777" w:rsidR="008E3E24" w:rsidRPr="00934A2E" w:rsidRDefault="008E3E24" w:rsidP="003B6A7A">
            <w:pPr>
              <w:jc w:val="center"/>
              <w:rPr>
                <w:sz w:val="20"/>
                <w:szCs w:val="20"/>
              </w:rPr>
            </w:pPr>
            <w:r w:rsidRPr="00934A2E">
              <w:rPr>
                <w:sz w:val="20"/>
                <w:szCs w:val="20"/>
              </w:rPr>
              <w:t>Итог</w:t>
            </w:r>
          </w:p>
        </w:tc>
      </w:tr>
      <w:tr w:rsidR="008E3E24" w:rsidRPr="00934A2E" w14:paraId="214857BE"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AD677C5" w14:textId="77777777" w:rsidR="008E3E24" w:rsidRPr="00934A2E" w:rsidRDefault="008E3E24" w:rsidP="003B6A7A">
            <w:pPr>
              <w:jc w:val="right"/>
              <w:rPr>
                <w:sz w:val="20"/>
                <w:szCs w:val="20"/>
              </w:rPr>
            </w:pPr>
            <w:r w:rsidRPr="00934A2E">
              <w:rPr>
                <w:sz w:val="20"/>
                <w:szCs w:val="20"/>
              </w:rPr>
              <w:t>45</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BD941C" w14:textId="77777777" w:rsidR="008E3E24" w:rsidRPr="00934A2E" w:rsidRDefault="008E3E24" w:rsidP="003B6A7A">
            <w:pPr>
              <w:jc w:val="center"/>
              <w:rPr>
                <w:sz w:val="20"/>
                <w:szCs w:val="20"/>
              </w:rPr>
            </w:pPr>
            <w:r w:rsidRPr="00934A2E">
              <w:rPr>
                <w:sz w:val="20"/>
                <w:szCs w:val="20"/>
              </w:rPr>
              <w:t> </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E7EFC8" w14:textId="77777777" w:rsidR="008E3E24" w:rsidRPr="00934A2E" w:rsidRDefault="008E3E24" w:rsidP="003B6A7A">
            <w:pPr>
              <w:jc w:val="center"/>
              <w:rPr>
                <w:sz w:val="20"/>
                <w:szCs w:val="20"/>
              </w:rPr>
            </w:pPr>
            <w:r w:rsidRPr="00934A2E">
              <w:rPr>
                <w:sz w:val="20"/>
                <w:szCs w:val="20"/>
              </w:rPr>
              <w:t>0,085</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E69E00" w14:textId="77777777" w:rsidR="008E3E24" w:rsidRPr="00934A2E" w:rsidRDefault="008E3E24" w:rsidP="003B6A7A">
            <w:pPr>
              <w:jc w:val="center"/>
              <w:rPr>
                <w:sz w:val="20"/>
                <w:szCs w:val="20"/>
              </w:rPr>
            </w:pPr>
            <w:r w:rsidRPr="00934A2E">
              <w:rPr>
                <w:sz w:val="20"/>
                <w:szCs w:val="20"/>
              </w:rPr>
              <w:t>0,085</w:t>
            </w:r>
          </w:p>
        </w:tc>
      </w:tr>
      <w:tr w:rsidR="008E3E24" w:rsidRPr="00934A2E" w14:paraId="6EB05233"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F5AE385" w14:textId="77777777" w:rsidR="008E3E24" w:rsidRPr="00934A2E" w:rsidRDefault="008E3E24" w:rsidP="003B6A7A">
            <w:pPr>
              <w:jc w:val="right"/>
              <w:rPr>
                <w:sz w:val="20"/>
                <w:szCs w:val="20"/>
              </w:rPr>
            </w:pPr>
            <w:r w:rsidRPr="00934A2E">
              <w:rPr>
                <w:sz w:val="20"/>
                <w:szCs w:val="20"/>
              </w:rPr>
              <w:t>50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D75ACF" w14:textId="77777777" w:rsidR="008E3E24" w:rsidRPr="00934A2E" w:rsidRDefault="008E3E24" w:rsidP="003B6A7A">
            <w:pPr>
              <w:jc w:val="center"/>
              <w:rPr>
                <w:sz w:val="20"/>
                <w:szCs w:val="20"/>
              </w:rPr>
            </w:pPr>
            <w:r w:rsidRPr="00934A2E">
              <w:rPr>
                <w:sz w:val="20"/>
                <w:szCs w:val="20"/>
              </w:rPr>
              <w:t> </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C3637B" w14:textId="77777777" w:rsidR="008E3E24" w:rsidRPr="00934A2E" w:rsidRDefault="008E3E24" w:rsidP="003B6A7A">
            <w:pPr>
              <w:jc w:val="center"/>
              <w:rPr>
                <w:sz w:val="20"/>
                <w:szCs w:val="20"/>
              </w:rPr>
            </w:pPr>
            <w:r w:rsidRPr="00934A2E">
              <w:rPr>
                <w:sz w:val="20"/>
                <w:szCs w:val="20"/>
              </w:rPr>
              <w:t>1,506</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CC4CF0" w14:textId="77777777" w:rsidR="008E3E24" w:rsidRPr="00934A2E" w:rsidRDefault="008E3E24" w:rsidP="003B6A7A">
            <w:pPr>
              <w:jc w:val="center"/>
              <w:rPr>
                <w:sz w:val="20"/>
                <w:szCs w:val="20"/>
              </w:rPr>
            </w:pPr>
            <w:r w:rsidRPr="00934A2E">
              <w:rPr>
                <w:sz w:val="20"/>
                <w:szCs w:val="20"/>
              </w:rPr>
              <w:t>1,506</w:t>
            </w:r>
          </w:p>
        </w:tc>
      </w:tr>
      <w:tr w:rsidR="008E3E24" w:rsidRPr="00934A2E" w14:paraId="77C8E1DE"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D4E6583" w14:textId="77777777" w:rsidR="008E3E24" w:rsidRPr="00934A2E" w:rsidRDefault="008E3E24" w:rsidP="003B6A7A">
            <w:pPr>
              <w:jc w:val="right"/>
              <w:rPr>
                <w:sz w:val="20"/>
                <w:szCs w:val="20"/>
              </w:rPr>
            </w:pPr>
            <w:r w:rsidRPr="00934A2E">
              <w:rPr>
                <w:sz w:val="20"/>
                <w:szCs w:val="20"/>
              </w:rPr>
              <w:t>65</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993D83" w14:textId="77777777" w:rsidR="008E3E24" w:rsidRPr="00934A2E" w:rsidRDefault="008E3E24" w:rsidP="003B6A7A">
            <w:pPr>
              <w:jc w:val="center"/>
              <w:rPr>
                <w:sz w:val="20"/>
                <w:szCs w:val="20"/>
              </w:rPr>
            </w:pPr>
            <w:r w:rsidRPr="00934A2E">
              <w:rPr>
                <w:sz w:val="20"/>
                <w:szCs w:val="20"/>
              </w:rPr>
              <w:t> </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D9AC38" w14:textId="77777777" w:rsidR="008E3E24" w:rsidRPr="00934A2E" w:rsidRDefault="008E3E24" w:rsidP="003B6A7A">
            <w:pPr>
              <w:jc w:val="center"/>
              <w:rPr>
                <w:sz w:val="20"/>
                <w:szCs w:val="20"/>
              </w:rPr>
            </w:pPr>
            <w:r w:rsidRPr="00934A2E">
              <w:rPr>
                <w:sz w:val="20"/>
                <w:szCs w:val="20"/>
              </w:rPr>
              <w:t>0,154</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B0D430" w14:textId="77777777" w:rsidR="008E3E24" w:rsidRPr="00934A2E" w:rsidRDefault="008E3E24" w:rsidP="003B6A7A">
            <w:pPr>
              <w:jc w:val="center"/>
              <w:rPr>
                <w:sz w:val="20"/>
                <w:szCs w:val="20"/>
              </w:rPr>
            </w:pPr>
            <w:r w:rsidRPr="00934A2E">
              <w:rPr>
                <w:sz w:val="20"/>
                <w:szCs w:val="20"/>
              </w:rPr>
              <w:t>0,154</w:t>
            </w:r>
          </w:p>
        </w:tc>
      </w:tr>
      <w:tr w:rsidR="008E3E24" w:rsidRPr="00934A2E" w14:paraId="56FDC4C6"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8DF6D6" w14:textId="77777777" w:rsidR="008E3E24" w:rsidRPr="00934A2E" w:rsidRDefault="008E3E24" w:rsidP="003B6A7A">
            <w:pPr>
              <w:jc w:val="right"/>
              <w:rPr>
                <w:sz w:val="20"/>
                <w:szCs w:val="20"/>
              </w:rPr>
            </w:pPr>
            <w:r w:rsidRPr="00934A2E">
              <w:rPr>
                <w:sz w:val="20"/>
                <w:szCs w:val="20"/>
              </w:rPr>
              <w:t>80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4363F6" w14:textId="77777777" w:rsidR="008E3E24" w:rsidRPr="00934A2E" w:rsidRDefault="008E3E24" w:rsidP="003B6A7A">
            <w:pPr>
              <w:jc w:val="center"/>
              <w:rPr>
                <w:sz w:val="20"/>
                <w:szCs w:val="20"/>
              </w:rPr>
            </w:pPr>
            <w:r w:rsidRPr="00934A2E">
              <w:rPr>
                <w:sz w:val="20"/>
                <w:szCs w:val="20"/>
              </w:rPr>
              <w:t> </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5E7D5A" w14:textId="77777777" w:rsidR="008E3E24" w:rsidRPr="00934A2E" w:rsidRDefault="008E3E24" w:rsidP="003B6A7A">
            <w:pPr>
              <w:jc w:val="center"/>
              <w:rPr>
                <w:sz w:val="20"/>
                <w:szCs w:val="20"/>
              </w:rPr>
            </w:pPr>
            <w:r w:rsidRPr="00934A2E">
              <w:rPr>
                <w:sz w:val="20"/>
                <w:szCs w:val="20"/>
              </w:rPr>
              <w:t>0,059</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FBCD40" w14:textId="77777777" w:rsidR="008E3E24" w:rsidRPr="00934A2E" w:rsidRDefault="008E3E24" w:rsidP="003B6A7A">
            <w:pPr>
              <w:jc w:val="center"/>
              <w:rPr>
                <w:sz w:val="20"/>
                <w:szCs w:val="20"/>
              </w:rPr>
            </w:pPr>
            <w:r w:rsidRPr="00934A2E">
              <w:rPr>
                <w:sz w:val="20"/>
                <w:szCs w:val="20"/>
              </w:rPr>
              <w:t>0,059</w:t>
            </w:r>
          </w:p>
        </w:tc>
      </w:tr>
      <w:tr w:rsidR="008E3E24" w:rsidRPr="00934A2E" w14:paraId="72A657E9"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72C66E" w14:textId="77777777" w:rsidR="008E3E24" w:rsidRPr="00934A2E" w:rsidRDefault="008E3E24" w:rsidP="003B6A7A">
            <w:pPr>
              <w:jc w:val="right"/>
              <w:rPr>
                <w:sz w:val="20"/>
                <w:szCs w:val="20"/>
              </w:rPr>
            </w:pPr>
            <w:r w:rsidRPr="00934A2E">
              <w:rPr>
                <w:sz w:val="20"/>
                <w:szCs w:val="20"/>
              </w:rPr>
              <w:t>100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3361D9" w14:textId="77777777" w:rsidR="008E3E24" w:rsidRPr="00934A2E" w:rsidRDefault="008E3E24" w:rsidP="003B6A7A">
            <w:pPr>
              <w:jc w:val="center"/>
              <w:rPr>
                <w:sz w:val="20"/>
                <w:szCs w:val="20"/>
              </w:rPr>
            </w:pPr>
            <w:r w:rsidRPr="00934A2E">
              <w:rPr>
                <w:sz w:val="20"/>
                <w:szCs w:val="20"/>
              </w:rPr>
              <w:t> </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3D8D4A" w14:textId="77777777" w:rsidR="008E3E24" w:rsidRPr="00934A2E" w:rsidRDefault="008E3E24" w:rsidP="003B6A7A">
            <w:pPr>
              <w:jc w:val="center"/>
              <w:rPr>
                <w:sz w:val="20"/>
                <w:szCs w:val="20"/>
              </w:rPr>
            </w:pPr>
            <w:r w:rsidRPr="00934A2E">
              <w:rPr>
                <w:sz w:val="20"/>
                <w:szCs w:val="20"/>
              </w:rPr>
              <w:t>0,139</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61FFFD" w14:textId="77777777" w:rsidR="008E3E24" w:rsidRPr="00934A2E" w:rsidRDefault="008E3E24" w:rsidP="003B6A7A">
            <w:pPr>
              <w:jc w:val="center"/>
              <w:rPr>
                <w:sz w:val="20"/>
                <w:szCs w:val="20"/>
              </w:rPr>
            </w:pPr>
            <w:r w:rsidRPr="00934A2E">
              <w:rPr>
                <w:sz w:val="20"/>
                <w:szCs w:val="20"/>
              </w:rPr>
              <w:t>0,139</w:t>
            </w:r>
          </w:p>
        </w:tc>
      </w:tr>
      <w:tr w:rsidR="008E3E24" w:rsidRPr="00934A2E" w14:paraId="3A8CBF2C"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2877F07" w14:textId="77777777" w:rsidR="008E3E24" w:rsidRPr="00934A2E" w:rsidRDefault="008E3E24" w:rsidP="003B6A7A">
            <w:pPr>
              <w:jc w:val="right"/>
              <w:rPr>
                <w:sz w:val="20"/>
                <w:szCs w:val="20"/>
              </w:rPr>
            </w:pPr>
            <w:r w:rsidRPr="00934A2E">
              <w:rPr>
                <w:sz w:val="20"/>
                <w:szCs w:val="20"/>
              </w:rPr>
              <w:t>150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211346" w14:textId="77777777" w:rsidR="008E3E24" w:rsidRPr="00934A2E" w:rsidRDefault="008E3E24" w:rsidP="003B6A7A">
            <w:pPr>
              <w:jc w:val="center"/>
              <w:rPr>
                <w:sz w:val="20"/>
                <w:szCs w:val="20"/>
              </w:rPr>
            </w:pPr>
            <w:r w:rsidRPr="00934A2E">
              <w:rPr>
                <w:sz w:val="20"/>
                <w:szCs w:val="20"/>
              </w:rPr>
              <w:t> </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ED3547" w14:textId="77777777" w:rsidR="008E3E24" w:rsidRPr="00934A2E" w:rsidRDefault="008E3E24" w:rsidP="003B6A7A">
            <w:pPr>
              <w:jc w:val="center"/>
              <w:rPr>
                <w:sz w:val="20"/>
                <w:szCs w:val="20"/>
              </w:rPr>
            </w:pPr>
            <w:r w:rsidRPr="00934A2E">
              <w:rPr>
                <w:sz w:val="20"/>
                <w:szCs w:val="20"/>
              </w:rPr>
              <w:t>0,758</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21BE42" w14:textId="77777777" w:rsidR="008E3E24" w:rsidRPr="00934A2E" w:rsidRDefault="008E3E24" w:rsidP="003B6A7A">
            <w:pPr>
              <w:jc w:val="center"/>
              <w:rPr>
                <w:sz w:val="20"/>
                <w:szCs w:val="20"/>
              </w:rPr>
            </w:pPr>
            <w:r w:rsidRPr="00934A2E">
              <w:rPr>
                <w:sz w:val="20"/>
                <w:szCs w:val="20"/>
              </w:rPr>
              <w:t>0,758</w:t>
            </w:r>
          </w:p>
        </w:tc>
      </w:tr>
      <w:tr w:rsidR="008E3E24" w:rsidRPr="00934A2E" w14:paraId="11C4854C"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8EC29E" w14:textId="77777777" w:rsidR="008E3E24" w:rsidRPr="00934A2E" w:rsidRDefault="008E3E24" w:rsidP="003B6A7A">
            <w:pPr>
              <w:jc w:val="right"/>
              <w:rPr>
                <w:sz w:val="20"/>
                <w:szCs w:val="20"/>
              </w:rPr>
            </w:pPr>
            <w:r w:rsidRPr="00934A2E">
              <w:rPr>
                <w:sz w:val="20"/>
                <w:szCs w:val="20"/>
              </w:rPr>
              <w:t>200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CCF3C0" w14:textId="77777777" w:rsidR="008E3E24" w:rsidRPr="00934A2E" w:rsidRDefault="008E3E24" w:rsidP="003B6A7A">
            <w:pPr>
              <w:jc w:val="center"/>
              <w:rPr>
                <w:sz w:val="20"/>
                <w:szCs w:val="20"/>
              </w:rPr>
            </w:pPr>
            <w:r w:rsidRPr="00934A2E">
              <w:rPr>
                <w:sz w:val="20"/>
                <w:szCs w:val="20"/>
              </w:rPr>
              <w:t>0,987</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AFEA1C" w14:textId="77777777" w:rsidR="008E3E24" w:rsidRPr="00934A2E" w:rsidRDefault="008E3E24" w:rsidP="003B6A7A">
            <w:pPr>
              <w:jc w:val="center"/>
              <w:rPr>
                <w:sz w:val="20"/>
                <w:szCs w:val="20"/>
              </w:rPr>
            </w:pPr>
            <w:r w:rsidRPr="00934A2E">
              <w:rPr>
                <w:sz w:val="20"/>
                <w:szCs w:val="20"/>
              </w:rPr>
              <w:t>0,053</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B51A72" w14:textId="77777777" w:rsidR="008E3E24" w:rsidRPr="00934A2E" w:rsidRDefault="008E3E24" w:rsidP="003B6A7A">
            <w:pPr>
              <w:jc w:val="center"/>
              <w:rPr>
                <w:sz w:val="20"/>
                <w:szCs w:val="20"/>
              </w:rPr>
            </w:pPr>
            <w:r w:rsidRPr="00934A2E">
              <w:rPr>
                <w:sz w:val="20"/>
                <w:szCs w:val="20"/>
              </w:rPr>
              <w:t>1,040</w:t>
            </w:r>
          </w:p>
        </w:tc>
      </w:tr>
      <w:tr w:rsidR="008E3E24" w:rsidRPr="00934A2E" w14:paraId="2AE7702F" w14:textId="77777777" w:rsidTr="003B6A7A">
        <w:trPr>
          <w:trHeight w:val="300"/>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3A6E14" w14:textId="77777777" w:rsidR="008E3E24" w:rsidRPr="00934A2E" w:rsidRDefault="008E3E24" w:rsidP="003B6A7A">
            <w:pPr>
              <w:rPr>
                <w:sz w:val="20"/>
                <w:szCs w:val="20"/>
              </w:rPr>
            </w:pPr>
            <w:r w:rsidRPr="00934A2E">
              <w:rPr>
                <w:sz w:val="20"/>
                <w:szCs w:val="20"/>
              </w:rPr>
              <w:t>Суммарная длина, км</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9DDB51" w14:textId="77777777" w:rsidR="008E3E24" w:rsidRPr="00934A2E" w:rsidRDefault="008E3E24" w:rsidP="003B6A7A">
            <w:pPr>
              <w:jc w:val="center"/>
              <w:rPr>
                <w:sz w:val="20"/>
                <w:szCs w:val="20"/>
              </w:rPr>
            </w:pPr>
            <w:r w:rsidRPr="00934A2E">
              <w:rPr>
                <w:sz w:val="20"/>
                <w:szCs w:val="20"/>
              </w:rPr>
              <w:t>0,987</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F39B68" w14:textId="77777777" w:rsidR="008E3E24" w:rsidRPr="00934A2E" w:rsidRDefault="008E3E24" w:rsidP="003B6A7A">
            <w:pPr>
              <w:jc w:val="center"/>
              <w:rPr>
                <w:sz w:val="20"/>
                <w:szCs w:val="20"/>
              </w:rPr>
            </w:pPr>
            <w:r w:rsidRPr="00934A2E">
              <w:rPr>
                <w:sz w:val="20"/>
                <w:szCs w:val="20"/>
              </w:rPr>
              <w:t>2,753</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9D843F" w14:textId="77777777" w:rsidR="008E3E24" w:rsidRPr="00934A2E" w:rsidRDefault="008E3E24" w:rsidP="003B6A7A">
            <w:pPr>
              <w:jc w:val="center"/>
              <w:rPr>
                <w:sz w:val="20"/>
                <w:szCs w:val="20"/>
              </w:rPr>
            </w:pPr>
            <w:r w:rsidRPr="00934A2E">
              <w:rPr>
                <w:sz w:val="20"/>
                <w:szCs w:val="20"/>
              </w:rPr>
              <w:t>3,740</w:t>
            </w:r>
          </w:p>
        </w:tc>
      </w:tr>
      <w:tr w:rsidR="008E3E24" w:rsidRPr="00934A2E" w14:paraId="5E77439A" w14:textId="77777777" w:rsidTr="003B6A7A">
        <w:trPr>
          <w:trHeight w:val="300"/>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C778E5" w14:textId="77777777" w:rsidR="008E3E24" w:rsidRPr="00934A2E" w:rsidRDefault="008E3E24" w:rsidP="003B6A7A">
            <w:pPr>
              <w:rPr>
                <w:sz w:val="20"/>
                <w:szCs w:val="20"/>
              </w:rPr>
            </w:pPr>
            <w:r w:rsidRPr="00934A2E">
              <w:rPr>
                <w:sz w:val="20"/>
                <w:szCs w:val="20"/>
              </w:rPr>
              <w:t>Средний диаметр, мм</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75970B" w14:textId="77777777" w:rsidR="008E3E24" w:rsidRPr="00934A2E" w:rsidRDefault="008E3E24" w:rsidP="003B6A7A">
            <w:pPr>
              <w:jc w:val="center"/>
              <w:rPr>
                <w:sz w:val="20"/>
                <w:szCs w:val="20"/>
              </w:rPr>
            </w:pPr>
            <w:r w:rsidRPr="00934A2E">
              <w:rPr>
                <w:sz w:val="20"/>
                <w:szCs w:val="20"/>
              </w:rPr>
              <w:t>200</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30877F" w14:textId="77777777" w:rsidR="008E3E24" w:rsidRPr="00934A2E" w:rsidRDefault="008E3E24" w:rsidP="003B6A7A">
            <w:pPr>
              <w:jc w:val="center"/>
              <w:rPr>
                <w:sz w:val="20"/>
                <w:szCs w:val="20"/>
              </w:rPr>
            </w:pPr>
            <w:r w:rsidRPr="00934A2E">
              <w:rPr>
                <w:sz w:val="20"/>
                <w:szCs w:val="20"/>
              </w:rPr>
              <w:t>84</w:t>
            </w:r>
          </w:p>
        </w:tc>
        <w:tc>
          <w:tcPr>
            <w:tcW w:w="7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CAC869" w14:textId="77777777" w:rsidR="008E3E24" w:rsidRPr="00934A2E" w:rsidRDefault="008E3E24" w:rsidP="003B6A7A">
            <w:pPr>
              <w:jc w:val="center"/>
              <w:rPr>
                <w:sz w:val="20"/>
                <w:szCs w:val="20"/>
              </w:rPr>
            </w:pPr>
            <w:r w:rsidRPr="00934A2E">
              <w:rPr>
                <w:sz w:val="20"/>
                <w:szCs w:val="20"/>
              </w:rPr>
              <w:t>115</w:t>
            </w:r>
          </w:p>
        </w:tc>
      </w:tr>
      <w:tr w:rsidR="008E3E24" w:rsidRPr="00934A2E" w14:paraId="2F248822" w14:textId="77777777" w:rsidTr="003B6A7A">
        <w:trPr>
          <w:trHeight w:val="315"/>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6962E8"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0430B5" w14:textId="77777777" w:rsidR="008E3E24" w:rsidRPr="00934A2E" w:rsidRDefault="008E3E24" w:rsidP="003B6A7A">
            <w:pPr>
              <w:jc w:val="center"/>
              <w:rPr>
                <w:sz w:val="20"/>
                <w:szCs w:val="20"/>
              </w:rPr>
            </w:pPr>
            <w:r w:rsidRPr="00934A2E">
              <w:rPr>
                <w:sz w:val="20"/>
                <w:szCs w:val="20"/>
              </w:rPr>
              <w:t>197,480</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CD3BBC" w14:textId="77777777" w:rsidR="008E3E24" w:rsidRPr="00934A2E" w:rsidRDefault="008E3E24" w:rsidP="003B6A7A">
            <w:pPr>
              <w:jc w:val="center"/>
              <w:rPr>
                <w:sz w:val="20"/>
                <w:szCs w:val="20"/>
              </w:rPr>
            </w:pPr>
            <w:r w:rsidRPr="00934A2E">
              <w:rPr>
                <w:sz w:val="20"/>
                <w:szCs w:val="20"/>
              </w:rPr>
              <w:t>231,927</w:t>
            </w:r>
          </w:p>
        </w:tc>
        <w:tc>
          <w:tcPr>
            <w:tcW w:w="7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798D0B" w14:textId="77777777" w:rsidR="008E3E24" w:rsidRPr="00934A2E" w:rsidRDefault="008E3E24" w:rsidP="003B6A7A">
            <w:pPr>
              <w:jc w:val="center"/>
              <w:rPr>
                <w:sz w:val="20"/>
                <w:szCs w:val="20"/>
              </w:rPr>
            </w:pPr>
            <w:r w:rsidRPr="00934A2E">
              <w:rPr>
                <w:sz w:val="20"/>
                <w:szCs w:val="20"/>
              </w:rPr>
              <w:t>429,407</w:t>
            </w:r>
          </w:p>
        </w:tc>
      </w:tr>
    </w:tbl>
    <w:p w14:paraId="27874F7B" w14:textId="77777777" w:rsidR="008E3E24" w:rsidRDefault="008E3E24" w:rsidP="008E3E24">
      <w:pPr>
        <w:rPr>
          <w:lang w:val="en-US" w:eastAsia="en-US"/>
        </w:rPr>
      </w:pPr>
    </w:p>
    <w:p w14:paraId="0D00D979" w14:textId="629DFA53"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45</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№11 по видам прокладки и изоляции.</w:t>
      </w:r>
    </w:p>
    <w:tbl>
      <w:tblPr>
        <w:tblW w:w="5000" w:type="pct"/>
        <w:tblCellMar>
          <w:left w:w="0" w:type="dxa"/>
          <w:right w:w="0" w:type="dxa"/>
        </w:tblCellMar>
        <w:tblLook w:val="04A0" w:firstRow="1" w:lastRow="0" w:firstColumn="1" w:lastColumn="0" w:noHBand="0" w:noVBand="1"/>
      </w:tblPr>
      <w:tblGrid>
        <w:gridCol w:w="4670"/>
        <w:gridCol w:w="1716"/>
        <w:gridCol w:w="1716"/>
        <w:gridCol w:w="1525"/>
      </w:tblGrid>
      <w:tr w:rsidR="008E3E24" w:rsidRPr="00934A2E" w14:paraId="36EB0DEB" w14:textId="77777777" w:rsidTr="003B6A7A">
        <w:trPr>
          <w:trHeight w:val="1515"/>
          <w:tblHeader/>
        </w:trPr>
        <w:tc>
          <w:tcPr>
            <w:tcW w:w="2426"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74A3A021"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8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42F7C7" w14:textId="4DAFD525" w:rsidR="008E3E24" w:rsidRPr="00934A2E" w:rsidRDefault="00046E3F" w:rsidP="003B6A7A">
            <w:pPr>
              <w:jc w:val="center"/>
              <w:rPr>
                <w:sz w:val="20"/>
                <w:szCs w:val="20"/>
              </w:rPr>
            </w:pPr>
            <w:r>
              <w:rPr>
                <w:sz w:val="20"/>
                <w:szCs w:val="20"/>
              </w:rPr>
              <w:t>Битумоперлит, п</w:t>
            </w:r>
            <w:r w:rsidR="008E3E24" w:rsidRPr="00934A2E">
              <w:rPr>
                <w:sz w:val="20"/>
                <w:szCs w:val="20"/>
              </w:rPr>
              <w:t>одземная бесканальная, км</w:t>
            </w:r>
          </w:p>
        </w:tc>
        <w:tc>
          <w:tcPr>
            <w:tcW w:w="8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28712C" w14:textId="0547AC67" w:rsidR="008E3E24" w:rsidRPr="00934A2E" w:rsidRDefault="00046E3F" w:rsidP="003B6A7A">
            <w:pPr>
              <w:jc w:val="center"/>
              <w:rPr>
                <w:sz w:val="20"/>
                <w:szCs w:val="20"/>
              </w:rPr>
            </w:pPr>
            <w:r>
              <w:rPr>
                <w:sz w:val="20"/>
                <w:szCs w:val="20"/>
              </w:rPr>
              <w:t>Пенополиуретан, п</w:t>
            </w:r>
            <w:r w:rsidR="008E3E24" w:rsidRPr="00934A2E">
              <w:rPr>
                <w:sz w:val="20"/>
                <w:szCs w:val="20"/>
              </w:rPr>
              <w:t>одземная бесканальная, км</w:t>
            </w:r>
          </w:p>
        </w:tc>
        <w:tc>
          <w:tcPr>
            <w:tcW w:w="792"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8A83B2" w14:textId="77777777" w:rsidR="008E3E24" w:rsidRPr="00934A2E" w:rsidRDefault="008E3E24" w:rsidP="003B6A7A">
            <w:pPr>
              <w:jc w:val="center"/>
              <w:rPr>
                <w:sz w:val="20"/>
                <w:szCs w:val="20"/>
              </w:rPr>
            </w:pPr>
            <w:r w:rsidRPr="00934A2E">
              <w:rPr>
                <w:sz w:val="20"/>
                <w:szCs w:val="20"/>
              </w:rPr>
              <w:t>Итог</w:t>
            </w:r>
          </w:p>
        </w:tc>
      </w:tr>
      <w:tr w:rsidR="008E3E24" w:rsidRPr="00934A2E" w14:paraId="4891EEA7"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281CA6F" w14:textId="77777777" w:rsidR="008E3E24" w:rsidRPr="00934A2E" w:rsidRDefault="008E3E24" w:rsidP="003B6A7A">
            <w:pPr>
              <w:jc w:val="right"/>
              <w:rPr>
                <w:sz w:val="20"/>
                <w:szCs w:val="20"/>
              </w:rPr>
            </w:pPr>
            <w:r w:rsidRPr="00934A2E">
              <w:rPr>
                <w:sz w:val="20"/>
                <w:szCs w:val="20"/>
              </w:rPr>
              <w:t>50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3FEAE6" w14:textId="77777777" w:rsidR="008E3E24" w:rsidRPr="00934A2E" w:rsidRDefault="008E3E24" w:rsidP="003B6A7A">
            <w:pPr>
              <w:jc w:val="center"/>
              <w:rPr>
                <w:sz w:val="20"/>
                <w:szCs w:val="20"/>
              </w:rPr>
            </w:pPr>
            <w:r w:rsidRPr="00934A2E">
              <w:rPr>
                <w:sz w:val="20"/>
                <w:szCs w:val="20"/>
              </w:rPr>
              <w:t>1,122</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236D05" w14:textId="77777777" w:rsidR="008E3E24" w:rsidRPr="00934A2E" w:rsidRDefault="008E3E24" w:rsidP="003B6A7A">
            <w:pPr>
              <w:jc w:val="center"/>
              <w:rPr>
                <w:sz w:val="20"/>
                <w:szCs w:val="20"/>
              </w:rPr>
            </w:pPr>
            <w:r w:rsidRPr="00934A2E">
              <w:rPr>
                <w:sz w:val="20"/>
                <w:szCs w:val="20"/>
              </w:rPr>
              <w:t> </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1A2F36" w14:textId="77777777" w:rsidR="008E3E24" w:rsidRPr="00934A2E" w:rsidRDefault="008E3E24" w:rsidP="003B6A7A">
            <w:pPr>
              <w:jc w:val="center"/>
              <w:rPr>
                <w:sz w:val="20"/>
                <w:szCs w:val="20"/>
              </w:rPr>
            </w:pPr>
            <w:r w:rsidRPr="00934A2E">
              <w:rPr>
                <w:sz w:val="20"/>
                <w:szCs w:val="20"/>
              </w:rPr>
              <w:t>1,122</w:t>
            </w:r>
          </w:p>
        </w:tc>
      </w:tr>
      <w:tr w:rsidR="008E3E24" w:rsidRPr="00934A2E" w14:paraId="3817F38C"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7D53D0" w14:textId="77777777" w:rsidR="008E3E24" w:rsidRPr="00934A2E" w:rsidRDefault="008E3E24" w:rsidP="003B6A7A">
            <w:pPr>
              <w:jc w:val="right"/>
              <w:rPr>
                <w:sz w:val="20"/>
                <w:szCs w:val="20"/>
              </w:rPr>
            </w:pPr>
            <w:r w:rsidRPr="00934A2E">
              <w:rPr>
                <w:sz w:val="20"/>
                <w:szCs w:val="20"/>
              </w:rPr>
              <w:t>65</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050F8D" w14:textId="77777777" w:rsidR="008E3E24" w:rsidRPr="00934A2E" w:rsidRDefault="008E3E24" w:rsidP="003B6A7A">
            <w:pPr>
              <w:jc w:val="center"/>
              <w:rPr>
                <w:sz w:val="20"/>
                <w:szCs w:val="20"/>
              </w:rPr>
            </w:pPr>
            <w:r w:rsidRPr="00934A2E">
              <w:rPr>
                <w:sz w:val="20"/>
                <w:szCs w:val="20"/>
              </w:rPr>
              <w:t>0,508</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328EE1" w14:textId="77777777" w:rsidR="008E3E24" w:rsidRPr="00934A2E" w:rsidRDefault="008E3E24" w:rsidP="003B6A7A">
            <w:pPr>
              <w:jc w:val="center"/>
              <w:rPr>
                <w:sz w:val="20"/>
                <w:szCs w:val="20"/>
              </w:rPr>
            </w:pPr>
            <w:r w:rsidRPr="00934A2E">
              <w:rPr>
                <w:sz w:val="20"/>
                <w:szCs w:val="20"/>
              </w:rPr>
              <w:t> </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A034D7" w14:textId="77777777" w:rsidR="008E3E24" w:rsidRPr="00934A2E" w:rsidRDefault="008E3E24" w:rsidP="003B6A7A">
            <w:pPr>
              <w:jc w:val="center"/>
              <w:rPr>
                <w:sz w:val="20"/>
                <w:szCs w:val="20"/>
              </w:rPr>
            </w:pPr>
            <w:r w:rsidRPr="00934A2E">
              <w:rPr>
                <w:sz w:val="20"/>
                <w:szCs w:val="20"/>
              </w:rPr>
              <w:t>0,508</w:t>
            </w:r>
          </w:p>
        </w:tc>
      </w:tr>
      <w:tr w:rsidR="008E3E24" w:rsidRPr="00934A2E" w14:paraId="73DC180A"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9E71ABA" w14:textId="77777777" w:rsidR="008E3E24" w:rsidRPr="00934A2E" w:rsidRDefault="008E3E24" w:rsidP="003B6A7A">
            <w:pPr>
              <w:jc w:val="right"/>
              <w:rPr>
                <w:sz w:val="20"/>
                <w:szCs w:val="20"/>
              </w:rPr>
            </w:pPr>
            <w:r w:rsidRPr="00934A2E">
              <w:rPr>
                <w:sz w:val="20"/>
                <w:szCs w:val="20"/>
              </w:rPr>
              <w:t>80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1F91562" w14:textId="77777777" w:rsidR="008E3E24" w:rsidRPr="00934A2E" w:rsidRDefault="008E3E24" w:rsidP="003B6A7A">
            <w:pPr>
              <w:jc w:val="center"/>
              <w:rPr>
                <w:sz w:val="20"/>
                <w:szCs w:val="20"/>
              </w:rPr>
            </w:pPr>
            <w:r w:rsidRPr="00934A2E">
              <w:rPr>
                <w:sz w:val="20"/>
                <w:szCs w:val="20"/>
              </w:rPr>
              <w:t>0,144</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B612D6" w14:textId="77777777" w:rsidR="008E3E24" w:rsidRPr="00934A2E" w:rsidRDefault="008E3E24" w:rsidP="003B6A7A">
            <w:pPr>
              <w:jc w:val="center"/>
              <w:rPr>
                <w:sz w:val="20"/>
                <w:szCs w:val="20"/>
              </w:rPr>
            </w:pPr>
            <w:r w:rsidRPr="00934A2E">
              <w:rPr>
                <w:sz w:val="20"/>
                <w:szCs w:val="20"/>
              </w:rPr>
              <w:t>0,100</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FD8B77" w14:textId="77777777" w:rsidR="008E3E24" w:rsidRPr="00934A2E" w:rsidRDefault="008E3E24" w:rsidP="003B6A7A">
            <w:pPr>
              <w:jc w:val="center"/>
              <w:rPr>
                <w:sz w:val="20"/>
                <w:szCs w:val="20"/>
              </w:rPr>
            </w:pPr>
            <w:r w:rsidRPr="00934A2E">
              <w:rPr>
                <w:sz w:val="20"/>
                <w:szCs w:val="20"/>
              </w:rPr>
              <w:t>0,243</w:t>
            </w:r>
          </w:p>
        </w:tc>
      </w:tr>
      <w:tr w:rsidR="008E3E24" w:rsidRPr="00934A2E" w14:paraId="0ED8BCEB"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D93203B" w14:textId="77777777" w:rsidR="008E3E24" w:rsidRPr="00934A2E" w:rsidRDefault="008E3E24" w:rsidP="003B6A7A">
            <w:pPr>
              <w:jc w:val="right"/>
              <w:rPr>
                <w:sz w:val="20"/>
                <w:szCs w:val="20"/>
              </w:rPr>
            </w:pPr>
            <w:r w:rsidRPr="00934A2E">
              <w:rPr>
                <w:sz w:val="20"/>
                <w:szCs w:val="20"/>
              </w:rPr>
              <w:t>100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486726" w14:textId="77777777" w:rsidR="008E3E24" w:rsidRPr="00934A2E" w:rsidRDefault="008E3E24" w:rsidP="003B6A7A">
            <w:pPr>
              <w:jc w:val="center"/>
              <w:rPr>
                <w:sz w:val="20"/>
                <w:szCs w:val="20"/>
              </w:rPr>
            </w:pPr>
            <w:r w:rsidRPr="00934A2E">
              <w:rPr>
                <w:sz w:val="20"/>
                <w:szCs w:val="20"/>
              </w:rPr>
              <w:t>0,433</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4AA1657" w14:textId="77777777" w:rsidR="008E3E24" w:rsidRPr="00934A2E" w:rsidRDefault="008E3E24" w:rsidP="003B6A7A">
            <w:pPr>
              <w:jc w:val="center"/>
              <w:rPr>
                <w:sz w:val="20"/>
                <w:szCs w:val="20"/>
              </w:rPr>
            </w:pPr>
            <w:r w:rsidRPr="00934A2E">
              <w:rPr>
                <w:sz w:val="20"/>
                <w:szCs w:val="20"/>
              </w:rPr>
              <w:t>0,309</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27D30F" w14:textId="77777777" w:rsidR="008E3E24" w:rsidRPr="00934A2E" w:rsidRDefault="008E3E24" w:rsidP="003B6A7A">
            <w:pPr>
              <w:jc w:val="center"/>
              <w:rPr>
                <w:sz w:val="20"/>
                <w:szCs w:val="20"/>
              </w:rPr>
            </w:pPr>
            <w:r w:rsidRPr="00934A2E">
              <w:rPr>
                <w:sz w:val="20"/>
                <w:szCs w:val="20"/>
              </w:rPr>
              <w:t>0,743</w:t>
            </w:r>
          </w:p>
        </w:tc>
      </w:tr>
      <w:tr w:rsidR="008E3E24" w:rsidRPr="00934A2E" w14:paraId="0B8E8EBA"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BD44E60" w14:textId="77777777" w:rsidR="008E3E24" w:rsidRPr="00934A2E" w:rsidRDefault="008E3E24" w:rsidP="003B6A7A">
            <w:pPr>
              <w:jc w:val="right"/>
              <w:rPr>
                <w:sz w:val="20"/>
                <w:szCs w:val="20"/>
              </w:rPr>
            </w:pPr>
            <w:r w:rsidRPr="00934A2E">
              <w:rPr>
                <w:sz w:val="20"/>
                <w:szCs w:val="20"/>
              </w:rPr>
              <w:t>125</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CF8BE6" w14:textId="77777777" w:rsidR="008E3E24" w:rsidRPr="00934A2E" w:rsidRDefault="008E3E24" w:rsidP="003B6A7A">
            <w:pPr>
              <w:jc w:val="center"/>
              <w:rPr>
                <w:sz w:val="20"/>
                <w:szCs w:val="20"/>
              </w:rPr>
            </w:pPr>
            <w:r w:rsidRPr="00934A2E">
              <w:rPr>
                <w:sz w:val="20"/>
                <w:szCs w:val="20"/>
              </w:rPr>
              <w:t>0,010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36B3EB" w14:textId="77777777" w:rsidR="008E3E24" w:rsidRPr="00934A2E" w:rsidRDefault="008E3E24" w:rsidP="003B6A7A">
            <w:pPr>
              <w:jc w:val="center"/>
              <w:rPr>
                <w:sz w:val="20"/>
                <w:szCs w:val="20"/>
              </w:rPr>
            </w:pPr>
            <w:r w:rsidRPr="00934A2E">
              <w:rPr>
                <w:sz w:val="20"/>
                <w:szCs w:val="20"/>
              </w:rPr>
              <w:t>0,210</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A13581" w14:textId="77777777" w:rsidR="008E3E24" w:rsidRPr="00934A2E" w:rsidRDefault="008E3E24" w:rsidP="003B6A7A">
            <w:pPr>
              <w:jc w:val="center"/>
              <w:rPr>
                <w:sz w:val="20"/>
                <w:szCs w:val="20"/>
              </w:rPr>
            </w:pPr>
            <w:r w:rsidRPr="00934A2E">
              <w:rPr>
                <w:sz w:val="20"/>
                <w:szCs w:val="20"/>
              </w:rPr>
              <w:t>0,220</w:t>
            </w:r>
          </w:p>
        </w:tc>
      </w:tr>
      <w:tr w:rsidR="008E3E24" w:rsidRPr="00934A2E" w14:paraId="4E402BCD"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7062885" w14:textId="77777777" w:rsidR="008E3E24" w:rsidRPr="00934A2E" w:rsidRDefault="008E3E24" w:rsidP="003B6A7A">
            <w:pPr>
              <w:jc w:val="right"/>
              <w:rPr>
                <w:sz w:val="20"/>
                <w:szCs w:val="20"/>
              </w:rPr>
            </w:pPr>
            <w:r w:rsidRPr="00934A2E">
              <w:rPr>
                <w:sz w:val="20"/>
                <w:szCs w:val="20"/>
              </w:rPr>
              <w:t>150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4D63F0" w14:textId="77777777" w:rsidR="008E3E24" w:rsidRPr="00934A2E" w:rsidRDefault="008E3E24" w:rsidP="003B6A7A">
            <w:pPr>
              <w:jc w:val="center"/>
              <w:rPr>
                <w:sz w:val="20"/>
                <w:szCs w:val="20"/>
              </w:rPr>
            </w:pPr>
            <w:r w:rsidRPr="00934A2E">
              <w:rPr>
                <w:sz w:val="20"/>
                <w:szCs w:val="20"/>
              </w:rPr>
              <w:t>0,140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FFBE23" w14:textId="77777777" w:rsidR="008E3E24" w:rsidRPr="00934A2E" w:rsidRDefault="008E3E24" w:rsidP="003B6A7A">
            <w:pPr>
              <w:jc w:val="center"/>
              <w:rPr>
                <w:sz w:val="20"/>
                <w:szCs w:val="20"/>
              </w:rPr>
            </w:pPr>
            <w:r w:rsidRPr="00934A2E">
              <w:rPr>
                <w:sz w:val="20"/>
                <w:szCs w:val="20"/>
              </w:rPr>
              <w:t>0,294</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2E1749" w14:textId="77777777" w:rsidR="008E3E24" w:rsidRPr="00934A2E" w:rsidRDefault="008E3E24" w:rsidP="003B6A7A">
            <w:pPr>
              <w:jc w:val="center"/>
              <w:rPr>
                <w:sz w:val="20"/>
                <w:szCs w:val="20"/>
              </w:rPr>
            </w:pPr>
            <w:r w:rsidRPr="00934A2E">
              <w:rPr>
                <w:sz w:val="20"/>
                <w:szCs w:val="20"/>
              </w:rPr>
              <w:t>0,434</w:t>
            </w:r>
          </w:p>
        </w:tc>
      </w:tr>
      <w:tr w:rsidR="008E3E24" w:rsidRPr="00934A2E" w14:paraId="7D109521"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DD40FA" w14:textId="77777777" w:rsidR="008E3E24" w:rsidRPr="00934A2E" w:rsidRDefault="008E3E24" w:rsidP="003B6A7A">
            <w:pPr>
              <w:jc w:val="right"/>
              <w:rPr>
                <w:sz w:val="20"/>
                <w:szCs w:val="20"/>
              </w:rPr>
            </w:pPr>
            <w:r w:rsidRPr="00934A2E">
              <w:rPr>
                <w:sz w:val="20"/>
                <w:szCs w:val="20"/>
              </w:rPr>
              <w:t>200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1260B4" w14:textId="77777777" w:rsidR="008E3E24" w:rsidRPr="00934A2E" w:rsidRDefault="008E3E24" w:rsidP="003B6A7A">
            <w:pPr>
              <w:jc w:val="center"/>
              <w:rPr>
                <w:sz w:val="20"/>
                <w:szCs w:val="20"/>
              </w:rPr>
            </w:pPr>
            <w:r w:rsidRPr="00934A2E">
              <w:rPr>
                <w:sz w:val="20"/>
                <w:szCs w:val="20"/>
              </w:rPr>
              <w:t> </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14C7D6" w14:textId="77777777" w:rsidR="008E3E24" w:rsidRPr="00934A2E" w:rsidRDefault="008E3E24" w:rsidP="003B6A7A">
            <w:pPr>
              <w:jc w:val="center"/>
              <w:rPr>
                <w:sz w:val="20"/>
                <w:szCs w:val="20"/>
              </w:rPr>
            </w:pPr>
            <w:r w:rsidRPr="00934A2E">
              <w:rPr>
                <w:sz w:val="20"/>
                <w:szCs w:val="20"/>
              </w:rPr>
              <w:t>0,053</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5432C8B" w14:textId="77777777" w:rsidR="008E3E24" w:rsidRPr="00934A2E" w:rsidRDefault="008E3E24" w:rsidP="003B6A7A">
            <w:pPr>
              <w:jc w:val="center"/>
              <w:rPr>
                <w:sz w:val="20"/>
                <w:szCs w:val="20"/>
              </w:rPr>
            </w:pPr>
            <w:r w:rsidRPr="00934A2E">
              <w:rPr>
                <w:sz w:val="20"/>
                <w:szCs w:val="20"/>
              </w:rPr>
              <w:t>0,053</w:t>
            </w:r>
          </w:p>
        </w:tc>
      </w:tr>
      <w:tr w:rsidR="008E3E24" w:rsidRPr="00934A2E" w14:paraId="7BBD0F78" w14:textId="77777777" w:rsidTr="003B6A7A">
        <w:trPr>
          <w:trHeight w:val="300"/>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35FB84" w14:textId="77777777" w:rsidR="008E3E24" w:rsidRPr="00934A2E" w:rsidRDefault="008E3E24" w:rsidP="003B6A7A">
            <w:pPr>
              <w:rPr>
                <w:sz w:val="20"/>
                <w:szCs w:val="20"/>
              </w:rPr>
            </w:pPr>
            <w:r w:rsidRPr="00934A2E">
              <w:rPr>
                <w:sz w:val="20"/>
                <w:szCs w:val="20"/>
              </w:rPr>
              <w:t>Суммарная длина, км</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FEB96A" w14:textId="77777777" w:rsidR="008E3E24" w:rsidRPr="00934A2E" w:rsidRDefault="008E3E24" w:rsidP="003B6A7A">
            <w:pPr>
              <w:jc w:val="center"/>
              <w:rPr>
                <w:sz w:val="20"/>
                <w:szCs w:val="20"/>
              </w:rPr>
            </w:pPr>
            <w:r w:rsidRPr="00934A2E">
              <w:rPr>
                <w:sz w:val="20"/>
                <w:szCs w:val="20"/>
              </w:rPr>
              <w:t>2,356</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1BF5C6" w14:textId="77777777" w:rsidR="008E3E24" w:rsidRPr="00934A2E" w:rsidRDefault="008E3E24" w:rsidP="003B6A7A">
            <w:pPr>
              <w:jc w:val="center"/>
              <w:rPr>
                <w:sz w:val="20"/>
                <w:szCs w:val="20"/>
              </w:rPr>
            </w:pPr>
            <w:r w:rsidRPr="00934A2E">
              <w:rPr>
                <w:sz w:val="20"/>
                <w:szCs w:val="20"/>
              </w:rPr>
              <w:t>0,965</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B05BC3" w14:textId="77777777" w:rsidR="008E3E24" w:rsidRPr="00934A2E" w:rsidRDefault="008E3E24" w:rsidP="003B6A7A">
            <w:pPr>
              <w:jc w:val="center"/>
              <w:rPr>
                <w:sz w:val="20"/>
                <w:szCs w:val="20"/>
              </w:rPr>
            </w:pPr>
            <w:r w:rsidRPr="00934A2E">
              <w:rPr>
                <w:sz w:val="20"/>
                <w:szCs w:val="20"/>
              </w:rPr>
              <w:t>3,321</w:t>
            </w:r>
          </w:p>
        </w:tc>
      </w:tr>
      <w:tr w:rsidR="008E3E24" w:rsidRPr="00934A2E" w14:paraId="2CB478C5" w14:textId="77777777" w:rsidTr="003B6A7A">
        <w:trPr>
          <w:trHeight w:val="300"/>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076150" w14:textId="77777777" w:rsidR="008E3E24" w:rsidRPr="00934A2E" w:rsidRDefault="008E3E24" w:rsidP="003B6A7A">
            <w:pPr>
              <w:rPr>
                <w:sz w:val="20"/>
                <w:szCs w:val="20"/>
              </w:rPr>
            </w:pPr>
            <w:r w:rsidRPr="00934A2E">
              <w:rPr>
                <w:sz w:val="20"/>
                <w:szCs w:val="20"/>
              </w:rPr>
              <w:t>Средний диаметр, мм</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2CF122" w14:textId="77777777" w:rsidR="008E3E24" w:rsidRPr="00934A2E" w:rsidRDefault="008E3E24" w:rsidP="003B6A7A">
            <w:pPr>
              <w:jc w:val="center"/>
              <w:rPr>
                <w:sz w:val="20"/>
                <w:szCs w:val="20"/>
              </w:rPr>
            </w:pPr>
            <w:r w:rsidRPr="00934A2E">
              <w:rPr>
                <w:sz w:val="20"/>
                <w:szCs w:val="20"/>
              </w:rPr>
              <w:t>71</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2B9299" w14:textId="77777777" w:rsidR="008E3E24" w:rsidRPr="00934A2E" w:rsidRDefault="008E3E24" w:rsidP="003B6A7A">
            <w:pPr>
              <w:jc w:val="center"/>
              <w:rPr>
                <w:sz w:val="20"/>
                <w:szCs w:val="20"/>
              </w:rPr>
            </w:pPr>
            <w:r w:rsidRPr="00934A2E">
              <w:rPr>
                <w:sz w:val="20"/>
                <w:szCs w:val="20"/>
              </w:rPr>
              <w:t>124</w:t>
            </w:r>
          </w:p>
        </w:tc>
        <w:tc>
          <w:tcPr>
            <w:tcW w:w="7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A3CB21" w14:textId="77777777" w:rsidR="008E3E24" w:rsidRPr="00934A2E" w:rsidRDefault="008E3E24" w:rsidP="003B6A7A">
            <w:pPr>
              <w:jc w:val="center"/>
              <w:rPr>
                <w:sz w:val="20"/>
                <w:szCs w:val="20"/>
              </w:rPr>
            </w:pPr>
            <w:r w:rsidRPr="00934A2E">
              <w:rPr>
                <w:sz w:val="20"/>
                <w:szCs w:val="20"/>
              </w:rPr>
              <w:t>86</w:t>
            </w:r>
          </w:p>
        </w:tc>
      </w:tr>
      <w:tr w:rsidR="008E3E24" w:rsidRPr="00934A2E" w14:paraId="5E472ED1" w14:textId="77777777" w:rsidTr="003B6A7A">
        <w:trPr>
          <w:trHeight w:val="315"/>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89F7DB"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F661AE" w14:textId="77777777" w:rsidR="008E3E24" w:rsidRPr="00934A2E" w:rsidRDefault="008E3E24" w:rsidP="003B6A7A">
            <w:pPr>
              <w:jc w:val="center"/>
              <w:rPr>
                <w:sz w:val="20"/>
                <w:szCs w:val="20"/>
              </w:rPr>
            </w:pPr>
            <w:r w:rsidRPr="00934A2E">
              <w:rPr>
                <w:sz w:val="20"/>
                <w:szCs w:val="20"/>
              </w:rPr>
              <w:t>166,138</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0E10E1" w14:textId="77777777" w:rsidR="008E3E24" w:rsidRPr="00934A2E" w:rsidRDefault="008E3E24" w:rsidP="003B6A7A">
            <w:pPr>
              <w:jc w:val="center"/>
              <w:rPr>
                <w:sz w:val="20"/>
                <w:szCs w:val="20"/>
              </w:rPr>
            </w:pPr>
            <w:r w:rsidRPr="00934A2E">
              <w:rPr>
                <w:sz w:val="20"/>
                <w:szCs w:val="20"/>
              </w:rPr>
              <w:t>119,688</w:t>
            </w:r>
          </w:p>
        </w:tc>
        <w:tc>
          <w:tcPr>
            <w:tcW w:w="7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AA31DA" w14:textId="77777777" w:rsidR="008E3E24" w:rsidRPr="00934A2E" w:rsidRDefault="008E3E24" w:rsidP="003B6A7A">
            <w:pPr>
              <w:jc w:val="center"/>
              <w:rPr>
                <w:sz w:val="20"/>
                <w:szCs w:val="20"/>
              </w:rPr>
            </w:pPr>
            <w:r w:rsidRPr="00934A2E">
              <w:rPr>
                <w:sz w:val="20"/>
                <w:szCs w:val="20"/>
              </w:rPr>
              <w:t>285,825</w:t>
            </w:r>
          </w:p>
        </w:tc>
      </w:tr>
    </w:tbl>
    <w:p w14:paraId="6BDBF1B9" w14:textId="77777777" w:rsidR="008E3E24" w:rsidRDefault="008E3E24" w:rsidP="008E3E24">
      <w:pPr>
        <w:rPr>
          <w:lang w:val="en-US" w:eastAsia="en-US"/>
        </w:rPr>
      </w:pPr>
    </w:p>
    <w:p w14:paraId="6FD53253"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60F89E8D"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3CE75F90" w14:textId="184A014A"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6A203DFC" w14:textId="77777777" w:rsidR="00B876E2" w:rsidRPr="00934A2E" w:rsidRDefault="00B876E2" w:rsidP="008E3E24">
      <w:pPr>
        <w:pStyle w:val="Maximyz0"/>
        <w:rPr>
          <w:lang w:eastAsia="en-US"/>
        </w:rPr>
      </w:pPr>
    </w:p>
    <w:p w14:paraId="17984CA0" w14:textId="77777777" w:rsidR="008E3E24" w:rsidRDefault="008E3E24" w:rsidP="00036958">
      <w:pPr>
        <w:pStyle w:val="Maximyz4"/>
      </w:pPr>
      <w:bookmarkStart w:id="109" w:name="_Toc73624527"/>
      <w:r>
        <w:t>Параметры тепловой сети котельной №12</w:t>
      </w:r>
      <w:bookmarkEnd w:id="109"/>
    </w:p>
    <w:p w14:paraId="48C05CDB" w14:textId="33B195A8"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46</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№12 по видам прокладки и изоляции.</w:t>
      </w:r>
    </w:p>
    <w:tbl>
      <w:tblPr>
        <w:tblW w:w="5000" w:type="pct"/>
        <w:tblCellMar>
          <w:left w:w="0" w:type="dxa"/>
          <w:right w:w="0" w:type="dxa"/>
        </w:tblCellMar>
        <w:tblLook w:val="04A0" w:firstRow="1" w:lastRow="0" w:firstColumn="1" w:lastColumn="0" w:noHBand="0" w:noVBand="1"/>
      </w:tblPr>
      <w:tblGrid>
        <w:gridCol w:w="4670"/>
        <w:gridCol w:w="1716"/>
        <w:gridCol w:w="1716"/>
        <w:gridCol w:w="1525"/>
      </w:tblGrid>
      <w:tr w:rsidR="008E3E24" w:rsidRPr="00934A2E" w14:paraId="3CC25B88" w14:textId="77777777" w:rsidTr="003B6A7A">
        <w:trPr>
          <w:trHeight w:val="1515"/>
          <w:tblHeader/>
        </w:trPr>
        <w:tc>
          <w:tcPr>
            <w:tcW w:w="2426"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16B72962"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8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BBB56B1" w14:textId="6715266B" w:rsidR="008E3E24" w:rsidRPr="00934A2E" w:rsidRDefault="00046E3F" w:rsidP="003B6A7A">
            <w:pPr>
              <w:jc w:val="center"/>
              <w:rPr>
                <w:sz w:val="20"/>
                <w:szCs w:val="20"/>
              </w:rPr>
            </w:pPr>
            <w:r>
              <w:rPr>
                <w:sz w:val="20"/>
                <w:szCs w:val="20"/>
              </w:rPr>
              <w:t>Пенополиуретан, п</w:t>
            </w:r>
            <w:r w:rsidR="008E3E24" w:rsidRPr="00934A2E">
              <w:rPr>
                <w:sz w:val="20"/>
                <w:szCs w:val="20"/>
              </w:rPr>
              <w:t>одземная бесканальная, км</w:t>
            </w:r>
          </w:p>
        </w:tc>
        <w:tc>
          <w:tcPr>
            <w:tcW w:w="8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F97FB8" w14:textId="56221F5D" w:rsidR="008E3E24" w:rsidRPr="00934A2E" w:rsidRDefault="00046E3F" w:rsidP="003B6A7A">
            <w:pPr>
              <w:jc w:val="center"/>
              <w:rPr>
                <w:sz w:val="20"/>
                <w:szCs w:val="20"/>
              </w:rPr>
            </w:pPr>
            <w:r>
              <w:rPr>
                <w:sz w:val="20"/>
                <w:szCs w:val="20"/>
              </w:rPr>
              <w:t>Битумоперлит, п</w:t>
            </w:r>
            <w:r w:rsidR="008E3E24" w:rsidRPr="00934A2E">
              <w:rPr>
                <w:sz w:val="20"/>
                <w:szCs w:val="20"/>
              </w:rPr>
              <w:t>одземная бесканальная, км</w:t>
            </w:r>
          </w:p>
        </w:tc>
        <w:tc>
          <w:tcPr>
            <w:tcW w:w="792"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A59141" w14:textId="77777777" w:rsidR="008E3E24" w:rsidRPr="00934A2E" w:rsidRDefault="008E3E24" w:rsidP="003B6A7A">
            <w:pPr>
              <w:jc w:val="center"/>
              <w:rPr>
                <w:sz w:val="20"/>
                <w:szCs w:val="20"/>
              </w:rPr>
            </w:pPr>
            <w:r w:rsidRPr="00934A2E">
              <w:rPr>
                <w:sz w:val="20"/>
                <w:szCs w:val="20"/>
              </w:rPr>
              <w:t>Итог</w:t>
            </w:r>
          </w:p>
        </w:tc>
      </w:tr>
      <w:tr w:rsidR="008E3E24" w:rsidRPr="00934A2E" w14:paraId="63FEBAD1"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73E400F" w14:textId="77777777" w:rsidR="008E3E24" w:rsidRPr="00934A2E" w:rsidRDefault="008E3E24" w:rsidP="003B6A7A">
            <w:pPr>
              <w:jc w:val="right"/>
              <w:rPr>
                <w:sz w:val="20"/>
                <w:szCs w:val="20"/>
              </w:rPr>
            </w:pPr>
            <w:r w:rsidRPr="00934A2E">
              <w:rPr>
                <w:sz w:val="20"/>
                <w:szCs w:val="20"/>
              </w:rPr>
              <w:t>45</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2C3625" w14:textId="77777777" w:rsidR="008E3E24" w:rsidRPr="00934A2E" w:rsidRDefault="008E3E24" w:rsidP="003B6A7A">
            <w:pPr>
              <w:jc w:val="center"/>
              <w:rPr>
                <w:sz w:val="20"/>
                <w:szCs w:val="20"/>
              </w:rPr>
            </w:pPr>
            <w:r w:rsidRPr="00934A2E">
              <w:rPr>
                <w:sz w:val="20"/>
                <w:szCs w:val="20"/>
              </w:rPr>
              <w:t>0,160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261A36" w14:textId="77777777" w:rsidR="008E3E24" w:rsidRPr="00934A2E" w:rsidRDefault="008E3E24" w:rsidP="003B6A7A">
            <w:pPr>
              <w:jc w:val="center"/>
              <w:rPr>
                <w:sz w:val="20"/>
                <w:szCs w:val="20"/>
              </w:rPr>
            </w:pPr>
            <w:r w:rsidRPr="00934A2E">
              <w:rPr>
                <w:sz w:val="20"/>
                <w:szCs w:val="20"/>
              </w:rPr>
              <w:t> </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C84B55" w14:textId="77777777" w:rsidR="008E3E24" w:rsidRPr="00934A2E" w:rsidRDefault="008E3E24" w:rsidP="003B6A7A">
            <w:pPr>
              <w:jc w:val="center"/>
              <w:rPr>
                <w:sz w:val="20"/>
                <w:szCs w:val="20"/>
              </w:rPr>
            </w:pPr>
            <w:r w:rsidRPr="00934A2E">
              <w:rPr>
                <w:sz w:val="20"/>
                <w:szCs w:val="20"/>
              </w:rPr>
              <w:t>0,160</w:t>
            </w:r>
          </w:p>
        </w:tc>
      </w:tr>
      <w:tr w:rsidR="008E3E24" w:rsidRPr="00934A2E" w14:paraId="08E31CF1"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E51D3F2" w14:textId="77777777" w:rsidR="008E3E24" w:rsidRPr="00934A2E" w:rsidRDefault="008E3E24" w:rsidP="003B6A7A">
            <w:pPr>
              <w:jc w:val="right"/>
              <w:rPr>
                <w:sz w:val="20"/>
                <w:szCs w:val="20"/>
              </w:rPr>
            </w:pPr>
            <w:r w:rsidRPr="00934A2E">
              <w:rPr>
                <w:sz w:val="20"/>
                <w:szCs w:val="20"/>
              </w:rPr>
              <w:t>50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3CB398" w14:textId="77777777" w:rsidR="008E3E24" w:rsidRPr="00934A2E" w:rsidRDefault="008E3E24" w:rsidP="003B6A7A">
            <w:pPr>
              <w:jc w:val="center"/>
              <w:rPr>
                <w:sz w:val="20"/>
                <w:szCs w:val="20"/>
              </w:rPr>
            </w:pPr>
            <w:r w:rsidRPr="00934A2E">
              <w:rPr>
                <w:sz w:val="20"/>
                <w:szCs w:val="20"/>
              </w:rPr>
              <w:t>0,799</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7C2AF68" w14:textId="77777777" w:rsidR="008E3E24" w:rsidRPr="00934A2E" w:rsidRDefault="008E3E24" w:rsidP="003B6A7A">
            <w:pPr>
              <w:jc w:val="center"/>
              <w:rPr>
                <w:sz w:val="20"/>
                <w:szCs w:val="20"/>
              </w:rPr>
            </w:pPr>
            <w:r w:rsidRPr="00934A2E">
              <w:rPr>
                <w:sz w:val="20"/>
                <w:szCs w:val="20"/>
              </w:rPr>
              <w:t> </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CFCC72" w14:textId="77777777" w:rsidR="008E3E24" w:rsidRPr="00934A2E" w:rsidRDefault="008E3E24" w:rsidP="003B6A7A">
            <w:pPr>
              <w:jc w:val="center"/>
              <w:rPr>
                <w:sz w:val="20"/>
                <w:szCs w:val="20"/>
              </w:rPr>
            </w:pPr>
            <w:r w:rsidRPr="00934A2E">
              <w:rPr>
                <w:sz w:val="20"/>
                <w:szCs w:val="20"/>
              </w:rPr>
              <w:t>0,799</w:t>
            </w:r>
          </w:p>
        </w:tc>
      </w:tr>
      <w:tr w:rsidR="008E3E24" w:rsidRPr="00934A2E" w14:paraId="3944CA1A"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BD9EFC5" w14:textId="77777777" w:rsidR="008E3E24" w:rsidRPr="00934A2E" w:rsidRDefault="008E3E24" w:rsidP="003B6A7A">
            <w:pPr>
              <w:jc w:val="right"/>
              <w:rPr>
                <w:sz w:val="20"/>
                <w:szCs w:val="20"/>
              </w:rPr>
            </w:pPr>
            <w:r w:rsidRPr="00934A2E">
              <w:rPr>
                <w:sz w:val="20"/>
                <w:szCs w:val="20"/>
              </w:rPr>
              <w:t>65</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CFFE1B" w14:textId="77777777" w:rsidR="008E3E24" w:rsidRPr="00934A2E" w:rsidRDefault="008E3E24" w:rsidP="003B6A7A">
            <w:pPr>
              <w:jc w:val="center"/>
              <w:rPr>
                <w:sz w:val="20"/>
                <w:szCs w:val="20"/>
              </w:rPr>
            </w:pPr>
            <w:r w:rsidRPr="00934A2E">
              <w:rPr>
                <w:sz w:val="20"/>
                <w:szCs w:val="20"/>
              </w:rPr>
              <w:t>0,583</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542BB9" w14:textId="77777777" w:rsidR="008E3E24" w:rsidRPr="00934A2E" w:rsidRDefault="008E3E24" w:rsidP="003B6A7A">
            <w:pPr>
              <w:jc w:val="center"/>
              <w:rPr>
                <w:sz w:val="20"/>
                <w:szCs w:val="20"/>
              </w:rPr>
            </w:pPr>
            <w:r w:rsidRPr="00934A2E">
              <w:rPr>
                <w:sz w:val="20"/>
                <w:szCs w:val="20"/>
              </w:rPr>
              <w:t>0,359</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1E30D8" w14:textId="77777777" w:rsidR="008E3E24" w:rsidRPr="00934A2E" w:rsidRDefault="008E3E24" w:rsidP="003B6A7A">
            <w:pPr>
              <w:jc w:val="center"/>
              <w:rPr>
                <w:sz w:val="20"/>
                <w:szCs w:val="20"/>
              </w:rPr>
            </w:pPr>
            <w:r w:rsidRPr="00934A2E">
              <w:rPr>
                <w:sz w:val="20"/>
                <w:szCs w:val="20"/>
              </w:rPr>
              <w:t>0,942</w:t>
            </w:r>
          </w:p>
        </w:tc>
      </w:tr>
      <w:tr w:rsidR="008E3E24" w:rsidRPr="00934A2E" w14:paraId="5BA157AF"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F0A1633" w14:textId="77777777" w:rsidR="008E3E24" w:rsidRPr="00934A2E" w:rsidRDefault="008E3E24" w:rsidP="003B6A7A">
            <w:pPr>
              <w:jc w:val="right"/>
              <w:rPr>
                <w:sz w:val="20"/>
                <w:szCs w:val="20"/>
              </w:rPr>
            </w:pPr>
            <w:r w:rsidRPr="00934A2E">
              <w:rPr>
                <w:sz w:val="20"/>
                <w:szCs w:val="20"/>
              </w:rPr>
              <w:t>80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025254" w14:textId="77777777" w:rsidR="008E3E24" w:rsidRPr="00934A2E" w:rsidRDefault="008E3E24" w:rsidP="003B6A7A">
            <w:pPr>
              <w:jc w:val="center"/>
              <w:rPr>
                <w:sz w:val="20"/>
                <w:szCs w:val="20"/>
              </w:rPr>
            </w:pPr>
            <w:r w:rsidRPr="00934A2E">
              <w:rPr>
                <w:sz w:val="20"/>
                <w:szCs w:val="20"/>
              </w:rPr>
              <w:t>0,257</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1D5C60" w14:textId="77777777" w:rsidR="008E3E24" w:rsidRPr="00934A2E" w:rsidRDefault="008E3E24" w:rsidP="003B6A7A">
            <w:pPr>
              <w:jc w:val="center"/>
              <w:rPr>
                <w:sz w:val="20"/>
                <w:szCs w:val="20"/>
              </w:rPr>
            </w:pPr>
            <w:r w:rsidRPr="00934A2E">
              <w:rPr>
                <w:sz w:val="20"/>
                <w:szCs w:val="20"/>
              </w:rPr>
              <w:t>0,047</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6D8C04" w14:textId="77777777" w:rsidR="008E3E24" w:rsidRPr="00934A2E" w:rsidRDefault="008E3E24" w:rsidP="003B6A7A">
            <w:pPr>
              <w:jc w:val="center"/>
              <w:rPr>
                <w:sz w:val="20"/>
                <w:szCs w:val="20"/>
              </w:rPr>
            </w:pPr>
            <w:r w:rsidRPr="00934A2E">
              <w:rPr>
                <w:sz w:val="20"/>
                <w:szCs w:val="20"/>
              </w:rPr>
              <w:t>0,304</w:t>
            </w:r>
          </w:p>
        </w:tc>
      </w:tr>
      <w:tr w:rsidR="008E3E24" w:rsidRPr="00934A2E" w14:paraId="44A4B709"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7ADB36F" w14:textId="77777777" w:rsidR="008E3E24" w:rsidRPr="00934A2E" w:rsidRDefault="008E3E24" w:rsidP="003B6A7A">
            <w:pPr>
              <w:jc w:val="right"/>
              <w:rPr>
                <w:sz w:val="20"/>
                <w:szCs w:val="20"/>
              </w:rPr>
            </w:pPr>
            <w:r w:rsidRPr="00934A2E">
              <w:rPr>
                <w:sz w:val="20"/>
                <w:szCs w:val="20"/>
              </w:rPr>
              <w:t>100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C98184" w14:textId="77777777" w:rsidR="008E3E24" w:rsidRPr="00934A2E" w:rsidRDefault="008E3E24" w:rsidP="003B6A7A">
            <w:pPr>
              <w:jc w:val="center"/>
              <w:rPr>
                <w:sz w:val="20"/>
                <w:szCs w:val="20"/>
              </w:rPr>
            </w:pPr>
            <w:r w:rsidRPr="00934A2E">
              <w:rPr>
                <w:sz w:val="20"/>
                <w:szCs w:val="20"/>
              </w:rPr>
              <w:t>0,392</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7A76C6" w14:textId="77777777" w:rsidR="008E3E24" w:rsidRPr="00934A2E" w:rsidRDefault="008E3E24" w:rsidP="003B6A7A">
            <w:pPr>
              <w:jc w:val="center"/>
              <w:rPr>
                <w:sz w:val="20"/>
                <w:szCs w:val="20"/>
              </w:rPr>
            </w:pPr>
            <w:r w:rsidRPr="00934A2E">
              <w:rPr>
                <w:sz w:val="20"/>
                <w:szCs w:val="20"/>
              </w:rPr>
              <w:t> </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2B7141" w14:textId="77777777" w:rsidR="008E3E24" w:rsidRPr="00934A2E" w:rsidRDefault="008E3E24" w:rsidP="003B6A7A">
            <w:pPr>
              <w:jc w:val="center"/>
              <w:rPr>
                <w:sz w:val="20"/>
                <w:szCs w:val="20"/>
              </w:rPr>
            </w:pPr>
            <w:r w:rsidRPr="00934A2E">
              <w:rPr>
                <w:sz w:val="20"/>
                <w:szCs w:val="20"/>
              </w:rPr>
              <w:t>0,392</w:t>
            </w:r>
          </w:p>
        </w:tc>
      </w:tr>
      <w:tr w:rsidR="008E3E24" w:rsidRPr="00934A2E" w14:paraId="1EBC9F16"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E0EA7BC" w14:textId="77777777" w:rsidR="008E3E24" w:rsidRPr="00934A2E" w:rsidRDefault="008E3E24" w:rsidP="003B6A7A">
            <w:pPr>
              <w:jc w:val="right"/>
              <w:rPr>
                <w:sz w:val="20"/>
                <w:szCs w:val="20"/>
              </w:rPr>
            </w:pPr>
            <w:r w:rsidRPr="00934A2E">
              <w:rPr>
                <w:sz w:val="20"/>
                <w:szCs w:val="20"/>
              </w:rPr>
              <w:t>125</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45E4D7" w14:textId="77777777" w:rsidR="008E3E24" w:rsidRPr="00934A2E" w:rsidRDefault="008E3E24" w:rsidP="003B6A7A">
            <w:pPr>
              <w:jc w:val="center"/>
              <w:rPr>
                <w:sz w:val="20"/>
                <w:szCs w:val="20"/>
              </w:rPr>
            </w:pPr>
            <w:r w:rsidRPr="00934A2E">
              <w:rPr>
                <w:sz w:val="20"/>
                <w:szCs w:val="20"/>
              </w:rPr>
              <w:t>0,405</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68C439" w14:textId="77777777" w:rsidR="008E3E24" w:rsidRPr="00934A2E" w:rsidRDefault="008E3E24" w:rsidP="003B6A7A">
            <w:pPr>
              <w:jc w:val="center"/>
              <w:rPr>
                <w:sz w:val="20"/>
                <w:szCs w:val="20"/>
              </w:rPr>
            </w:pPr>
            <w:r w:rsidRPr="00934A2E">
              <w:rPr>
                <w:sz w:val="20"/>
                <w:szCs w:val="20"/>
              </w:rPr>
              <w:t> </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3CC0C7" w14:textId="77777777" w:rsidR="008E3E24" w:rsidRPr="00934A2E" w:rsidRDefault="008E3E24" w:rsidP="003B6A7A">
            <w:pPr>
              <w:jc w:val="center"/>
              <w:rPr>
                <w:sz w:val="20"/>
                <w:szCs w:val="20"/>
              </w:rPr>
            </w:pPr>
            <w:r w:rsidRPr="00934A2E">
              <w:rPr>
                <w:sz w:val="20"/>
                <w:szCs w:val="20"/>
              </w:rPr>
              <w:t>0,405</w:t>
            </w:r>
          </w:p>
        </w:tc>
      </w:tr>
      <w:tr w:rsidR="008E3E24" w:rsidRPr="00934A2E" w14:paraId="2893983B"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52FCE28" w14:textId="77777777" w:rsidR="008E3E24" w:rsidRPr="00934A2E" w:rsidRDefault="008E3E24" w:rsidP="003B6A7A">
            <w:pPr>
              <w:jc w:val="right"/>
              <w:rPr>
                <w:sz w:val="20"/>
                <w:szCs w:val="20"/>
              </w:rPr>
            </w:pPr>
            <w:r w:rsidRPr="00934A2E">
              <w:rPr>
                <w:sz w:val="20"/>
                <w:szCs w:val="20"/>
              </w:rPr>
              <w:t>150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604B317" w14:textId="77777777" w:rsidR="008E3E24" w:rsidRPr="00934A2E" w:rsidRDefault="008E3E24" w:rsidP="003B6A7A">
            <w:pPr>
              <w:jc w:val="center"/>
              <w:rPr>
                <w:sz w:val="20"/>
                <w:szCs w:val="20"/>
              </w:rPr>
            </w:pPr>
            <w:r w:rsidRPr="00934A2E">
              <w:rPr>
                <w:sz w:val="20"/>
                <w:szCs w:val="20"/>
              </w:rPr>
              <w:t>0,153</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575C0A" w14:textId="77777777" w:rsidR="008E3E24" w:rsidRPr="00934A2E" w:rsidRDefault="008E3E24" w:rsidP="003B6A7A">
            <w:pPr>
              <w:jc w:val="center"/>
              <w:rPr>
                <w:sz w:val="20"/>
                <w:szCs w:val="20"/>
              </w:rPr>
            </w:pPr>
            <w:r w:rsidRPr="00934A2E">
              <w:rPr>
                <w:sz w:val="20"/>
                <w:szCs w:val="20"/>
              </w:rPr>
              <w:t> </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B72A793" w14:textId="77777777" w:rsidR="008E3E24" w:rsidRPr="00934A2E" w:rsidRDefault="008E3E24" w:rsidP="003B6A7A">
            <w:pPr>
              <w:jc w:val="center"/>
              <w:rPr>
                <w:sz w:val="20"/>
                <w:szCs w:val="20"/>
              </w:rPr>
            </w:pPr>
            <w:r w:rsidRPr="00934A2E">
              <w:rPr>
                <w:sz w:val="20"/>
                <w:szCs w:val="20"/>
              </w:rPr>
              <w:t>0,153</w:t>
            </w:r>
          </w:p>
        </w:tc>
      </w:tr>
      <w:tr w:rsidR="008E3E24" w:rsidRPr="00934A2E" w14:paraId="1FA0FACE" w14:textId="77777777" w:rsidTr="003B6A7A">
        <w:trPr>
          <w:trHeight w:val="300"/>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43E394" w14:textId="77777777" w:rsidR="008E3E24" w:rsidRPr="00934A2E" w:rsidRDefault="008E3E24" w:rsidP="003B6A7A">
            <w:pPr>
              <w:rPr>
                <w:sz w:val="20"/>
                <w:szCs w:val="20"/>
              </w:rPr>
            </w:pPr>
            <w:r w:rsidRPr="00934A2E">
              <w:rPr>
                <w:sz w:val="20"/>
                <w:szCs w:val="20"/>
              </w:rPr>
              <w:t>Суммарная длина, км</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7E7DEE" w14:textId="77777777" w:rsidR="008E3E24" w:rsidRPr="00934A2E" w:rsidRDefault="008E3E24" w:rsidP="003B6A7A">
            <w:pPr>
              <w:jc w:val="center"/>
              <w:rPr>
                <w:sz w:val="20"/>
                <w:szCs w:val="20"/>
              </w:rPr>
            </w:pPr>
            <w:r w:rsidRPr="00934A2E">
              <w:rPr>
                <w:sz w:val="20"/>
                <w:szCs w:val="20"/>
              </w:rPr>
              <w:t>2,749</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B1F324" w14:textId="77777777" w:rsidR="008E3E24" w:rsidRPr="00934A2E" w:rsidRDefault="008E3E24" w:rsidP="003B6A7A">
            <w:pPr>
              <w:jc w:val="center"/>
              <w:rPr>
                <w:sz w:val="20"/>
                <w:szCs w:val="20"/>
              </w:rPr>
            </w:pPr>
            <w:r w:rsidRPr="00934A2E">
              <w:rPr>
                <w:sz w:val="20"/>
                <w:szCs w:val="20"/>
              </w:rPr>
              <w:t>0,406</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C9AA8F" w14:textId="77777777" w:rsidR="008E3E24" w:rsidRPr="00934A2E" w:rsidRDefault="008E3E24" w:rsidP="003B6A7A">
            <w:pPr>
              <w:jc w:val="center"/>
              <w:rPr>
                <w:sz w:val="20"/>
                <w:szCs w:val="20"/>
              </w:rPr>
            </w:pPr>
            <w:r w:rsidRPr="00934A2E">
              <w:rPr>
                <w:sz w:val="20"/>
                <w:szCs w:val="20"/>
              </w:rPr>
              <w:t>3,155</w:t>
            </w:r>
          </w:p>
        </w:tc>
      </w:tr>
      <w:tr w:rsidR="008E3E24" w:rsidRPr="00934A2E" w14:paraId="3850819E" w14:textId="77777777" w:rsidTr="003B6A7A">
        <w:trPr>
          <w:trHeight w:val="300"/>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C275EB" w14:textId="77777777" w:rsidR="008E3E24" w:rsidRPr="00934A2E" w:rsidRDefault="008E3E24" w:rsidP="003B6A7A">
            <w:pPr>
              <w:rPr>
                <w:sz w:val="20"/>
                <w:szCs w:val="20"/>
              </w:rPr>
            </w:pPr>
            <w:r w:rsidRPr="00934A2E">
              <w:rPr>
                <w:sz w:val="20"/>
                <w:szCs w:val="20"/>
              </w:rPr>
              <w:t>Средний диаметр, мм</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32A458" w14:textId="77777777" w:rsidR="008E3E24" w:rsidRPr="00934A2E" w:rsidRDefault="008E3E24" w:rsidP="003B6A7A">
            <w:pPr>
              <w:jc w:val="center"/>
              <w:rPr>
                <w:sz w:val="20"/>
                <w:szCs w:val="20"/>
              </w:rPr>
            </w:pPr>
            <w:r w:rsidRPr="00934A2E">
              <w:rPr>
                <w:sz w:val="20"/>
                <w:szCs w:val="20"/>
              </w:rPr>
              <w:t>79</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D79411" w14:textId="77777777" w:rsidR="008E3E24" w:rsidRPr="00934A2E" w:rsidRDefault="008E3E24" w:rsidP="003B6A7A">
            <w:pPr>
              <w:jc w:val="center"/>
              <w:rPr>
                <w:sz w:val="20"/>
                <w:szCs w:val="20"/>
              </w:rPr>
            </w:pPr>
            <w:r w:rsidRPr="00934A2E">
              <w:rPr>
                <w:sz w:val="20"/>
                <w:szCs w:val="20"/>
              </w:rPr>
              <w:t>67</w:t>
            </w:r>
          </w:p>
        </w:tc>
        <w:tc>
          <w:tcPr>
            <w:tcW w:w="7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5830B0" w14:textId="77777777" w:rsidR="008E3E24" w:rsidRPr="00934A2E" w:rsidRDefault="008E3E24" w:rsidP="003B6A7A">
            <w:pPr>
              <w:jc w:val="center"/>
              <w:rPr>
                <w:sz w:val="20"/>
                <w:szCs w:val="20"/>
              </w:rPr>
            </w:pPr>
            <w:r w:rsidRPr="00934A2E">
              <w:rPr>
                <w:sz w:val="20"/>
                <w:szCs w:val="20"/>
              </w:rPr>
              <w:t>78</w:t>
            </w:r>
          </w:p>
        </w:tc>
      </w:tr>
      <w:tr w:rsidR="008E3E24" w:rsidRPr="00934A2E" w14:paraId="12DD3063" w14:textId="77777777" w:rsidTr="003B6A7A">
        <w:trPr>
          <w:trHeight w:val="315"/>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894E4A"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8D0FB9" w14:textId="77777777" w:rsidR="008E3E24" w:rsidRPr="00934A2E" w:rsidRDefault="008E3E24" w:rsidP="003B6A7A">
            <w:pPr>
              <w:jc w:val="center"/>
              <w:rPr>
                <w:sz w:val="20"/>
                <w:szCs w:val="20"/>
              </w:rPr>
            </w:pPr>
            <w:r w:rsidRPr="00934A2E">
              <w:rPr>
                <w:sz w:val="20"/>
                <w:szCs w:val="20"/>
              </w:rPr>
              <w:t>218,373</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A117CE" w14:textId="77777777" w:rsidR="008E3E24" w:rsidRPr="00934A2E" w:rsidRDefault="008E3E24" w:rsidP="003B6A7A">
            <w:pPr>
              <w:jc w:val="center"/>
              <w:rPr>
                <w:sz w:val="20"/>
                <w:szCs w:val="20"/>
              </w:rPr>
            </w:pPr>
            <w:r w:rsidRPr="00934A2E">
              <w:rPr>
                <w:sz w:val="20"/>
                <w:szCs w:val="20"/>
              </w:rPr>
              <w:t>27,124</w:t>
            </w:r>
          </w:p>
        </w:tc>
        <w:tc>
          <w:tcPr>
            <w:tcW w:w="7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1B0D61" w14:textId="77777777" w:rsidR="008E3E24" w:rsidRPr="00934A2E" w:rsidRDefault="008E3E24" w:rsidP="003B6A7A">
            <w:pPr>
              <w:jc w:val="center"/>
              <w:rPr>
                <w:sz w:val="20"/>
                <w:szCs w:val="20"/>
              </w:rPr>
            </w:pPr>
            <w:r w:rsidRPr="00934A2E">
              <w:rPr>
                <w:sz w:val="20"/>
                <w:szCs w:val="20"/>
              </w:rPr>
              <w:t>245,497</w:t>
            </w:r>
          </w:p>
        </w:tc>
      </w:tr>
    </w:tbl>
    <w:p w14:paraId="4A95FA0A" w14:textId="77777777" w:rsidR="008E3E24" w:rsidRDefault="008E3E24" w:rsidP="008E3E24">
      <w:pPr>
        <w:rPr>
          <w:lang w:val="en-US" w:eastAsia="en-US"/>
        </w:rPr>
      </w:pPr>
    </w:p>
    <w:p w14:paraId="76A634AF" w14:textId="4CAB6F08"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47</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№12 по видам прокладки и изоляции.</w:t>
      </w:r>
    </w:p>
    <w:tbl>
      <w:tblPr>
        <w:tblW w:w="5000" w:type="pct"/>
        <w:tblCellMar>
          <w:left w:w="0" w:type="dxa"/>
          <w:right w:w="0" w:type="dxa"/>
        </w:tblCellMar>
        <w:tblLook w:val="04A0" w:firstRow="1" w:lastRow="0" w:firstColumn="1" w:lastColumn="0" w:noHBand="0" w:noVBand="1"/>
      </w:tblPr>
      <w:tblGrid>
        <w:gridCol w:w="4670"/>
        <w:gridCol w:w="1716"/>
        <w:gridCol w:w="1716"/>
        <w:gridCol w:w="1525"/>
      </w:tblGrid>
      <w:tr w:rsidR="008E3E24" w:rsidRPr="00934A2E" w14:paraId="4ECB85B8" w14:textId="77777777" w:rsidTr="003B6A7A">
        <w:trPr>
          <w:trHeight w:val="1515"/>
          <w:tblHeader/>
        </w:trPr>
        <w:tc>
          <w:tcPr>
            <w:tcW w:w="2426"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614022B8"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8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80E480" w14:textId="1FA0EDBF" w:rsidR="008E3E24" w:rsidRPr="00934A2E" w:rsidRDefault="00046E3F" w:rsidP="003B6A7A">
            <w:pPr>
              <w:jc w:val="center"/>
              <w:rPr>
                <w:sz w:val="20"/>
                <w:szCs w:val="20"/>
              </w:rPr>
            </w:pPr>
            <w:r>
              <w:rPr>
                <w:sz w:val="20"/>
                <w:szCs w:val="20"/>
              </w:rPr>
              <w:t>Пенополиуретан, п</w:t>
            </w:r>
            <w:r w:rsidR="008E3E24" w:rsidRPr="00934A2E">
              <w:rPr>
                <w:sz w:val="20"/>
                <w:szCs w:val="20"/>
              </w:rPr>
              <w:t>одземная бесканальная, км</w:t>
            </w:r>
          </w:p>
        </w:tc>
        <w:tc>
          <w:tcPr>
            <w:tcW w:w="8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CB05C7" w14:textId="39614645" w:rsidR="008E3E24" w:rsidRPr="00934A2E" w:rsidRDefault="008E3E24" w:rsidP="00046E3F">
            <w:pPr>
              <w:jc w:val="center"/>
              <w:rPr>
                <w:sz w:val="20"/>
                <w:szCs w:val="20"/>
              </w:rPr>
            </w:pPr>
            <w:r w:rsidRPr="00934A2E">
              <w:rPr>
                <w:sz w:val="20"/>
                <w:szCs w:val="20"/>
              </w:rPr>
              <w:t xml:space="preserve">Битумоперлит, </w:t>
            </w:r>
            <w:r w:rsidR="00046E3F">
              <w:rPr>
                <w:sz w:val="20"/>
                <w:szCs w:val="20"/>
              </w:rPr>
              <w:t>п</w:t>
            </w:r>
            <w:r w:rsidRPr="00934A2E">
              <w:rPr>
                <w:sz w:val="20"/>
                <w:szCs w:val="20"/>
              </w:rPr>
              <w:t>одземная бесканальная, км</w:t>
            </w:r>
          </w:p>
        </w:tc>
        <w:tc>
          <w:tcPr>
            <w:tcW w:w="792"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A95FC2" w14:textId="77777777" w:rsidR="008E3E24" w:rsidRPr="00934A2E" w:rsidRDefault="008E3E24" w:rsidP="003B6A7A">
            <w:pPr>
              <w:jc w:val="center"/>
              <w:rPr>
                <w:sz w:val="20"/>
                <w:szCs w:val="20"/>
              </w:rPr>
            </w:pPr>
            <w:r w:rsidRPr="00934A2E">
              <w:rPr>
                <w:sz w:val="20"/>
                <w:szCs w:val="20"/>
              </w:rPr>
              <w:t>Итог</w:t>
            </w:r>
          </w:p>
        </w:tc>
      </w:tr>
      <w:tr w:rsidR="008E3E24" w:rsidRPr="00934A2E" w14:paraId="68BE2689"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D5C194" w14:textId="77777777" w:rsidR="008E3E24" w:rsidRPr="00934A2E" w:rsidRDefault="008E3E24" w:rsidP="003B6A7A">
            <w:pPr>
              <w:jc w:val="right"/>
              <w:rPr>
                <w:sz w:val="20"/>
                <w:szCs w:val="20"/>
              </w:rPr>
            </w:pPr>
            <w:r w:rsidRPr="00934A2E">
              <w:rPr>
                <w:sz w:val="20"/>
                <w:szCs w:val="20"/>
              </w:rPr>
              <w:t>25</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702D85" w14:textId="77777777" w:rsidR="008E3E24" w:rsidRPr="00934A2E" w:rsidRDefault="008E3E24" w:rsidP="003B6A7A">
            <w:pPr>
              <w:jc w:val="center"/>
              <w:rPr>
                <w:sz w:val="20"/>
                <w:szCs w:val="20"/>
              </w:rPr>
            </w:pPr>
            <w:r w:rsidRPr="00934A2E">
              <w:rPr>
                <w:sz w:val="20"/>
                <w:szCs w:val="20"/>
              </w:rPr>
              <w:t>0,082</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8F30BE" w14:textId="77777777" w:rsidR="008E3E24" w:rsidRPr="00934A2E" w:rsidRDefault="008E3E24" w:rsidP="003B6A7A">
            <w:pPr>
              <w:jc w:val="center"/>
              <w:rPr>
                <w:sz w:val="20"/>
                <w:szCs w:val="20"/>
              </w:rPr>
            </w:pPr>
            <w:r w:rsidRPr="00934A2E">
              <w:rPr>
                <w:sz w:val="20"/>
                <w:szCs w:val="20"/>
              </w:rPr>
              <w:t> </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4DB24E" w14:textId="77777777" w:rsidR="008E3E24" w:rsidRPr="00934A2E" w:rsidRDefault="008E3E24" w:rsidP="003B6A7A">
            <w:pPr>
              <w:jc w:val="center"/>
              <w:rPr>
                <w:sz w:val="20"/>
                <w:szCs w:val="20"/>
              </w:rPr>
            </w:pPr>
            <w:r w:rsidRPr="00934A2E">
              <w:rPr>
                <w:sz w:val="20"/>
                <w:szCs w:val="20"/>
              </w:rPr>
              <w:t>0,082</w:t>
            </w:r>
          </w:p>
        </w:tc>
      </w:tr>
      <w:tr w:rsidR="008E3E24" w:rsidRPr="00934A2E" w14:paraId="6EA5BDB1"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1D94B8E" w14:textId="77777777" w:rsidR="008E3E24" w:rsidRPr="00934A2E" w:rsidRDefault="008E3E24" w:rsidP="003B6A7A">
            <w:pPr>
              <w:jc w:val="right"/>
              <w:rPr>
                <w:sz w:val="20"/>
                <w:szCs w:val="20"/>
              </w:rPr>
            </w:pPr>
            <w:r w:rsidRPr="00934A2E">
              <w:rPr>
                <w:sz w:val="20"/>
                <w:szCs w:val="20"/>
              </w:rPr>
              <w:t>32</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34751A" w14:textId="77777777" w:rsidR="008E3E24" w:rsidRPr="00934A2E" w:rsidRDefault="008E3E24" w:rsidP="003B6A7A">
            <w:pPr>
              <w:jc w:val="center"/>
              <w:rPr>
                <w:sz w:val="20"/>
                <w:szCs w:val="20"/>
              </w:rPr>
            </w:pPr>
            <w:r w:rsidRPr="00934A2E">
              <w:rPr>
                <w:sz w:val="20"/>
                <w:szCs w:val="20"/>
              </w:rPr>
              <w:t> </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7D6393" w14:textId="77777777" w:rsidR="008E3E24" w:rsidRPr="00934A2E" w:rsidRDefault="008E3E24" w:rsidP="003B6A7A">
            <w:pPr>
              <w:jc w:val="center"/>
              <w:rPr>
                <w:sz w:val="20"/>
                <w:szCs w:val="20"/>
              </w:rPr>
            </w:pPr>
            <w:r w:rsidRPr="00934A2E">
              <w:rPr>
                <w:sz w:val="20"/>
                <w:szCs w:val="20"/>
              </w:rPr>
              <w:t>0,167</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61E547" w14:textId="77777777" w:rsidR="008E3E24" w:rsidRPr="00934A2E" w:rsidRDefault="008E3E24" w:rsidP="003B6A7A">
            <w:pPr>
              <w:jc w:val="center"/>
              <w:rPr>
                <w:sz w:val="20"/>
                <w:szCs w:val="20"/>
              </w:rPr>
            </w:pPr>
            <w:r w:rsidRPr="00934A2E">
              <w:rPr>
                <w:sz w:val="20"/>
                <w:szCs w:val="20"/>
              </w:rPr>
              <w:t>0,167</w:t>
            </w:r>
          </w:p>
        </w:tc>
      </w:tr>
      <w:tr w:rsidR="008E3E24" w:rsidRPr="00934A2E" w14:paraId="28B07161"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76B1487" w14:textId="77777777" w:rsidR="008E3E24" w:rsidRPr="00934A2E" w:rsidRDefault="008E3E24" w:rsidP="003B6A7A">
            <w:pPr>
              <w:jc w:val="right"/>
              <w:rPr>
                <w:sz w:val="20"/>
                <w:szCs w:val="20"/>
              </w:rPr>
            </w:pPr>
            <w:r w:rsidRPr="00934A2E">
              <w:rPr>
                <w:sz w:val="20"/>
                <w:szCs w:val="20"/>
              </w:rPr>
              <w:t>45</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FF682C" w14:textId="77777777" w:rsidR="008E3E24" w:rsidRPr="00934A2E" w:rsidRDefault="008E3E24" w:rsidP="003B6A7A">
            <w:pPr>
              <w:jc w:val="center"/>
              <w:rPr>
                <w:sz w:val="20"/>
                <w:szCs w:val="20"/>
              </w:rPr>
            </w:pPr>
            <w:r w:rsidRPr="00934A2E">
              <w:rPr>
                <w:sz w:val="20"/>
                <w:szCs w:val="20"/>
              </w:rPr>
              <w:t>0,755</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4C0D65" w14:textId="77777777" w:rsidR="008E3E24" w:rsidRPr="00934A2E" w:rsidRDefault="008E3E24" w:rsidP="003B6A7A">
            <w:pPr>
              <w:jc w:val="center"/>
              <w:rPr>
                <w:sz w:val="20"/>
                <w:szCs w:val="20"/>
              </w:rPr>
            </w:pPr>
            <w:r w:rsidRPr="00934A2E">
              <w:rPr>
                <w:sz w:val="20"/>
                <w:szCs w:val="20"/>
              </w:rPr>
              <w:t>0,240</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AA9204" w14:textId="77777777" w:rsidR="008E3E24" w:rsidRPr="00934A2E" w:rsidRDefault="008E3E24" w:rsidP="003B6A7A">
            <w:pPr>
              <w:jc w:val="center"/>
              <w:rPr>
                <w:sz w:val="20"/>
                <w:szCs w:val="20"/>
              </w:rPr>
            </w:pPr>
            <w:r w:rsidRPr="00934A2E">
              <w:rPr>
                <w:sz w:val="20"/>
                <w:szCs w:val="20"/>
              </w:rPr>
              <w:t>0,995</w:t>
            </w:r>
          </w:p>
        </w:tc>
      </w:tr>
      <w:tr w:rsidR="008E3E24" w:rsidRPr="00934A2E" w14:paraId="61397950"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3FA6C7C" w14:textId="77777777" w:rsidR="008E3E24" w:rsidRPr="00934A2E" w:rsidRDefault="008E3E24" w:rsidP="003B6A7A">
            <w:pPr>
              <w:jc w:val="right"/>
              <w:rPr>
                <w:sz w:val="20"/>
                <w:szCs w:val="20"/>
              </w:rPr>
            </w:pPr>
            <w:r w:rsidRPr="00934A2E">
              <w:rPr>
                <w:sz w:val="20"/>
                <w:szCs w:val="20"/>
              </w:rPr>
              <w:t>50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208726" w14:textId="77777777" w:rsidR="008E3E24" w:rsidRPr="00934A2E" w:rsidRDefault="008E3E24" w:rsidP="003B6A7A">
            <w:pPr>
              <w:jc w:val="center"/>
              <w:rPr>
                <w:sz w:val="20"/>
                <w:szCs w:val="20"/>
              </w:rPr>
            </w:pPr>
            <w:r w:rsidRPr="00934A2E">
              <w:rPr>
                <w:sz w:val="20"/>
                <w:szCs w:val="20"/>
              </w:rPr>
              <w:t>0,934</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ED75D3" w14:textId="77777777" w:rsidR="008E3E24" w:rsidRPr="00934A2E" w:rsidRDefault="008E3E24" w:rsidP="003B6A7A">
            <w:pPr>
              <w:jc w:val="center"/>
              <w:rPr>
                <w:sz w:val="20"/>
                <w:szCs w:val="20"/>
              </w:rPr>
            </w:pPr>
            <w:r w:rsidRPr="00934A2E">
              <w:rPr>
                <w:sz w:val="20"/>
                <w:szCs w:val="20"/>
              </w:rPr>
              <w:t> </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CE0243" w14:textId="77777777" w:rsidR="008E3E24" w:rsidRPr="00934A2E" w:rsidRDefault="008E3E24" w:rsidP="003B6A7A">
            <w:pPr>
              <w:jc w:val="center"/>
              <w:rPr>
                <w:sz w:val="20"/>
                <w:szCs w:val="20"/>
              </w:rPr>
            </w:pPr>
            <w:r w:rsidRPr="00934A2E">
              <w:rPr>
                <w:sz w:val="20"/>
                <w:szCs w:val="20"/>
              </w:rPr>
              <w:t>0,934</w:t>
            </w:r>
          </w:p>
        </w:tc>
      </w:tr>
      <w:tr w:rsidR="008E3E24" w:rsidRPr="00934A2E" w14:paraId="2ADF0184"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4EFDC02" w14:textId="77777777" w:rsidR="008E3E24" w:rsidRPr="00934A2E" w:rsidRDefault="008E3E24" w:rsidP="003B6A7A">
            <w:pPr>
              <w:jc w:val="right"/>
              <w:rPr>
                <w:sz w:val="20"/>
                <w:szCs w:val="20"/>
              </w:rPr>
            </w:pPr>
            <w:r w:rsidRPr="00934A2E">
              <w:rPr>
                <w:sz w:val="20"/>
                <w:szCs w:val="20"/>
              </w:rPr>
              <w:t>80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0D832C9" w14:textId="77777777" w:rsidR="008E3E24" w:rsidRPr="00934A2E" w:rsidRDefault="008E3E24" w:rsidP="003B6A7A">
            <w:pPr>
              <w:jc w:val="center"/>
              <w:rPr>
                <w:sz w:val="20"/>
                <w:szCs w:val="20"/>
              </w:rPr>
            </w:pPr>
            <w:r w:rsidRPr="00934A2E">
              <w:rPr>
                <w:sz w:val="20"/>
                <w:szCs w:val="20"/>
              </w:rPr>
              <w:t>0,283</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211ECF" w14:textId="77777777" w:rsidR="008E3E24" w:rsidRPr="00934A2E" w:rsidRDefault="008E3E24" w:rsidP="003B6A7A">
            <w:pPr>
              <w:jc w:val="center"/>
              <w:rPr>
                <w:sz w:val="20"/>
                <w:szCs w:val="20"/>
              </w:rPr>
            </w:pPr>
            <w:r w:rsidRPr="00934A2E">
              <w:rPr>
                <w:sz w:val="20"/>
                <w:szCs w:val="20"/>
              </w:rPr>
              <w:t> </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A7EA94" w14:textId="77777777" w:rsidR="008E3E24" w:rsidRPr="00934A2E" w:rsidRDefault="008E3E24" w:rsidP="003B6A7A">
            <w:pPr>
              <w:jc w:val="center"/>
              <w:rPr>
                <w:sz w:val="20"/>
                <w:szCs w:val="20"/>
              </w:rPr>
            </w:pPr>
            <w:r w:rsidRPr="00934A2E">
              <w:rPr>
                <w:sz w:val="20"/>
                <w:szCs w:val="20"/>
              </w:rPr>
              <w:t>0,283</w:t>
            </w:r>
          </w:p>
        </w:tc>
      </w:tr>
      <w:tr w:rsidR="008E3E24" w:rsidRPr="00934A2E" w14:paraId="301B739B"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849DEF3" w14:textId="77777777" w:rsidR="008E3E24" w:rsidRPr="00934A2E" w:rsidRDefault="008E3E24" w:rsidP="003B6A7A">
            <w:pPr>
              <w:jc w:val="right"/>
              <w:rPr>
                <w:sz w:val="20"/>
                <w:szCs w:val="20"/>
              </w:rPr>
            </w:pPr>
            <w:r w:rsidRPr="00934A2E">
              <w:rPr>
                <w:sz w:val="20"/>
                <w:szCs w:val="20"/>
              </w:rPr>
              <w:t>150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FADA61" w14:textId="77777777" w:rsidR="008E3E24" w:rsidRPr="00934A2E" w:rsidRDefault="008E3E24" w:rsidP="003B6A7A">
            <w:pPr>
              <w:jc w:val="center"/>
              <w:rPr>
                <w:sz w:val="20"/>
                <w:szCs w:val="20"/>
              </w:rPr>
            </w:pPr>
            <w:r w:rsidRPr="00934A2E">
              <w:rPr>
                <w:sz w:val="20"/>
                <w:szCs w:val="20"/>
              </w:rPr>
              <w:t>0,147</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698ADBB" w14:textId="77777777" w:rsidR="008E3E24" w:rsidRPr="00934A2E" w:rsidRDefault="008E3E24" w:rsidP="003B6A7A">
            <w:pPr>
              <w:jc w:val="center"/>
              <w:rPr>
                <w:sz w:val="20"/>
                <w:szCs w:val="20"/>
              </w:rPr>
            </w:pPr>
            <w:r w:rsidRPr="00934A2E">
              <w:rPr>
                <w:sz w:val="20"/>
                <w:szCs w:val="20"/>
              </w:rPr>
              <w:t> </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4DA764" w14:textId="77777777" w:rsidR="008E3E24" w:rsidRPr="00934A2E" w:rsidRDefault="008E3E24" w:rsidP="003B6A7A">
            <w:pPr>
              <w:jc w:val="center"/>
              <w:rPr>
                <w:sz w:val="20"/>
                <w:szCs w:val="20"/>
              </w:rPr>
            </w:pPr>
            <w:r w:rsidRPr="00934A2E">
              <w:rPr>
                <w:sz w:val="20"/>
                <w:szCs w:val="20"/>
              </w:rPr>
              <w:t>0,147</w:t>
            </w:r>
          </w:p>
        </w:tc>
      </w:tr>
      <w:tr w:rsidR="008E3E24" w:rsidRPr="00934A2E" w14:paraId="1F9ACFC0" w14:textId="77777777" w:rsidTr="003B6A7A">
        <w:trPr>
          <w:trHeight w:val="300"/>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2ED7B4" w14:textId="77777777" w:rsidR="008E3E24" w:rsidRPr="00934A2E" w:rsidRDefault="008E3E24" w:rsidP="003B6A7A">
            <w:pPr>
              <w:rPr>
                <w:sz w:val="20"/>
                <w:szCs w:val="20"/>
              </w:rPr>
            </w:pPr>
            <w:r w:rsidRPr="00934A2E">
              <w:rPr>
                <w:sz w:val="20"/>
                <w:szCs w:val="20"/>
              </w:rPr>
              <w:t>Суммарная длина, км</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15D86D" w14:textId="77777777" w:rsidR="008E3E24" w:rsidRPr="00934A2E" w:rsidRDefault="008E3E24" w:rsidP="003B6A7A">
            <w:pPr>
              <w:jc w:val="center"/>
              <w:rPr>
                <w:sz w:val="20"/>
                <w:szCs w:val="20"/>
              </w:rPr>
            </w:pPr>
            <w:r w:rsidRPr="00934A2E">
              <w:rPr>
                <w:sz w:val="20"/>
                <w:szCs w:val="20"/>
              </w:rPr>
              <w:t>2,202</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1CA4BD" w14:textId="77777777" w:rsidR="008E3E24" w:rsidRPr="00934A2E" w:rsidRDefault="008E3E24" w:rsidP="003B6A7A">
            <w:pPr>
              <w:jc w:val="center"/>
              <w:rPr>
                <w:sz w:val="20"/>
                <w:szCs w:val="20"/>
              </w:rPr>
            </w:pPr>
            <w:r w:rsidRPr="00934A2E">
              <w:rPr>
                <w:sz w:val="20"/>
                <w:szCs w:val="20"/>
              </w:rPr>
              <w:t>0,406</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AE8CA05" w14:textId="77777777" w:rsidR="008E3E24" w:rsidRPr="00934A2E" w:rsidRDefault="008E3E24" w:rsidP="003B6A7A">
            <w:pPr>
              <w:jc w:val="center"/>
              <w:rPr>
                <w:sz w:val="20"/>
                <w:szCs w:val="20"/>
              </w:rPr>
            </w:pPr>
            <w:r w:rsidRPr="00934A2E">
              <w:rPr>
                <w:sz w:val="20"/>
                <w:szCs w:val="20"/>
              </w:rPr>
              <w:t>2,608</w:t>
            </w:r>
          </w:p>
        </w:tc>
      </w:tr>
      <w:tr w:rsidR="008E3E24" w:rsidRPr="00934A2E" w14:paraId="6AC1285C" w14:textId="77777777" w:rsidTr="003B6A7A">
        <w:trPr>
          <w:trHeight w:val="300"/>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20B97E" w14:textId="77777777" w:rsidR="008E3E24" w:rsidRPr="00934A2E" w:rsidRDefault="008E3E24" w:rsidP="003B6A7A">
            <w:pPr>
              <w:rPr>
                <w:sz w:val="20"/>
                <w:szCs w:val="20"/>
              </w:rPr>
            </w:pPr>
            <w:r w:rsidRPr="00934A2E">
              <w:rPr>
                <w:sz w:val="20"/>
                <w:szCs w:val="20"/>
              </w:rPr>
              <w:t>Средний диаметр, мм</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78C7DA" w14:textId="77777777" w:rsidR="008E3E24" w:rsidRPr="00934A2E" w:rsidRDefault="008E3E24" w:rsidP="003B6A7A">
            <w:pPr>
              <w:jc w:val="center"/>
              <w:rPr>
                <w:sz w:val="20"/>
                <w:szCs w:val="20"/>
              </w:rPr>
            </w:pPr>
            <w:r w:rsidRPr="00934A2E">
              <w:rPr>
                <w:sz w:val="20"/>
                <w:szCs w:val="20"/>
              </w:rPr>
              <w:t>58</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97CF0F" w14:textId="77777777" w:rsidR="008E3E24" w:rsidRPr="00934A2E" w:rsidRDefault="008E3E24" w:rsidP="003B6A7A">
            <w:pPr>
              <w:jc w:val="center"/>
              <w:rPr>
                <w:sz w:val="20"/>
                <w:szCs w:val="20"/>
              </w:rPr>
            </w:pPr>
            <w:r w:rsidRPr="00934A2E">
              <w:rPr>
                <w:sz w:val="20"/>
                <w:szCs w:val="20"/>
              </w:rPr>
              <w:t>40</w:t>
            </w:r>
          </w:p>
        </w:tc>
        <w:tc>
          <w:tcPr>
            <w:tcW w:w="7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EF5CA0" w14:textId="77777777" w:rsidR="008E3E24" w:rsidRPr="00934A2E" w:rsidRDefault="008E3E24" w:rsidP="003B6A7A">
            <w:pPr>
              <w:jc w:val="center"/>
              <w:rPr>
                <w:sz w:val="20"/>
                <w:szCs w:val="20"/>
              </w:rPr>
            </w:pPr>
            <w:r w:rsidRPr="00934A2E">
              <w:rPr>
                <w:sz w:val="20"/>
                <w:szCs w:val="20"/>
              </w:rPr>
              <w:t>55</w:t>
            </w:r>
          </w:p>
        </w:tc>
      </w:tr>
      <w:tr w:rsidR="008E3E24" w:rsidRPr="00934A2E" w14:paraId="384B3D25" w14:textId="77777777" w:rsidTr="003B6A7A">
        <w:trPr>
          <w:trHeight w:val="315"/>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364125"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6DD540" w14:textId="77777777" w:rsidR="008E3E24" w:rsidRPr="00934A2E" w:rsidRDefault="008E3E24" w:rsidP="003B6A7A">
            <w:pPr>
              <w:jc w:val="center"/>
              <w:rPr>
                <w:sz w:val="20"/>
                <w:szCs w:val="20"/>
              </w:rPr>
            </w:pPr>
            <w:r w:rsidRPr="00934A2E">
              <w:rPr>
                <w:sz w:val="20"/>
                <w:szCs w:val="20"/>
              </w:rPr>
              <w:t>127,472</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9AC38E" w14:textId="77777777" w:rsidR="008E3E24" w:rsidRPr="00934A2E" w:rsidRDefault="008E3E24" w:rsidP="003B6A7A">
            <w:pPr>
              <w:jc w:val="center"/>
              <w:rPr>
                <w:sz w:val="20"/>
                <w:szCs w:val="20"/>
              </w:rPr>
            </w:pPr>
            <w:r w:rsidRPr="00934A2E">
              <w:rPr>
                <w:sz w:val="20"/>
                <w:szCs w:val="20"/>
              </w:rPr>
              <w:t>16,124</w:t>
            </w:r>
          </w:p>
        </w:tc>
        <w:tc>
          <w:tcPr>
            <w:tcW w:w="7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4CE71F" w14:textId="77777777" w:rsidR="008E3E24" w:rsidRPr="00934A2E" w:rsidRDefault="008E3E24" w:rsidP="003B6A7A">
            <w:pPr>
              <w:jc w:val="center"/>
              <w:rPr>
                <w:sz w:val="20"/>
                <w:szCs w:val="20"/>
              </w:rPr>
            </w:pPr>
            <w:r w:rsidRPr="00934A2E">
              <w:rPr>
                <w:sz w:val="20"/>
                <w:szCs w:val="20"/>
              </w:rPr>
              <w:t>143,596</w:t>
            </w:r>
          </w:p>
        </w:tc>
      </w:tr>
    </w:tbl>
    <w:p w14:paraId="397586B7" w14:textId="77777777" w:rsidR="008E3E24" w:rsidRDefault="008E3E24" w:rsidP="008E3E24">
      <w:pPr>
        <w:rPr>
          <w:lang w:val="en-US" w:eastAsia="en-US"/>
        </w:rPr>
      </w:pPr>
    </w:p>
    <w:p w14:paraId="6CBDF5E4"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4E8F1CBF"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634E9B09" w14:textId="7C7BFE7F"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3BDF43ED" w14:textId="31240BA8" w:rsidR="00B876E2" w:rsidRDefault="00B876E2" w:rsidP="008E3E24">
      <w:pPr>
        <w:pStyle w:val="Maximyz0"/>
        <w:rPr>
          <w:lang w:eastAsia="en-US"/>
        </w:rPr>
      </w:pPr>
    </w:p>
    <w:p w14:paraId="4EE0045F" w14:textId="77777777" w:rsidR="00B876E2" w:rsidRPr="00934A2E" w:rsidRDefault="00B876E2" w:rsidP="008E3E24">
      <w:pPr>
        <w:pStyle w:val="Maximyz0"/>
        <w:rPr>
          <w:lang w:eastAsia="en-US"/>
        </w:rPr>
      </w:pPr>
    </w:p>
    <w:p w14:paraId="316DD849" w14:textId="77777777" w:rsidR="008E3E24" w:rsidRDefault="008E3E24" w:rsidP="00036958">
      <w:pPr>
        <w:pStyle w:val="Maximyz4"/>
      </w:pPr>
      <w:bookmarkStart w:id="110" w:name="_Toc73624528"/>
      <w:r>
        <w:t>Параметры тепловой сети котельной №13</w:t>
      </w:r>
      <w:bookmarkEnd w:id="110"/>
    </w:p>
    <w:p w14:paraId="5E0F2A28" w14:textId="25745117"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48</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№13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4B0CC39F"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06D11EDF"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99F86D" w14:textId="1512BA47" w:rsidR="008E3E24" w:rsidRPr="00934A2E" w:rsidRDefault="008E3E24" w:rsidP="003B6A7A">
            <w:pPr>
              <w:jc w:val="center"/>
              <w:rPr>
                <w:sz w:val="20"/>
                <w:szCs w:val="20"/>
              </w:rPr>
            </w:pPr>
            <w:r w:rsidRPr="00934A2E">
              <w:rPr>
                <w:sz w:val="20"/>
                <w:szCs w:val="20"/>
              </w:rPr>
              <w:t>Бит</w:t>
            </w:r>
            <w:r w:rsidR="00046E3F">
              <w:rPr>
                <w:sz w:val="20"/>
                <w:szCs w:val="20"/>
              </w:rPr>
              <w:t>умоперлит,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0DC35E7" w14:textId="77777777" w:rsidR="008E3E24" w:rsidRPr="00934A2E" w:rsidRDefault="008E3E24" w:rsidP="003B6A7A">
            <w:pPr>
              <w:jc w:val="center"/>
              <w:rPr>
                <w:sz w:val="20"/>
                <w:szCs w:val="20"/>
              </w:rPr>
            </w:pPr>
            <w:r w:rsidRPr="00934A2E">
              <w:rPr>
                <w:sz w:val="20"/>
                <w:szCs w:val="20"/>
              </w:rPr>
              <w:t>Итог</w:t>
            </w:r>
          </w:p>
        </w:tc>
      </w:tr>
      <w:tr w:rsidR="008E3E24" w:rsidRPr="00934A2E" w14:paraId="6E672F95"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B98965"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D8D157" w14:textId="77777777" w:rsidR="008E3E24" w:rsidRPr="00934A2E" w:rsidRDefault="008E3E24" w:rsidP="003B6A7A">
            <w:pPr>
              <w:jc w:val="center"/>
              <w:rPr>
                <w:sz w:val="20"/>
                <w:szCs w:val="20"/>
              </w:rPr>
            </w:pPr>
            <w:r w:rsidRPr="00934A2E">
              <w:rPr>
                <w:sz w:val="20"/>
                <w:szCs w:val="20"/>
              </w:rPr>
              <w:t>0,735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E3D4C9" w14:textId="77777777" w:rsidR="008E3E24" w:rsidRPr="00934A2E" w:rsidRDefault="008E3E24" w:rsidP="003B6A7A">
            <w:pPr>
              <w:jc w:val="center"/>
              <w:rPr>
                <w:sz w:val="20"/>
                <w:szCs w:val="20"/>
              </w:rPr>
            </w:pPr>
            <w:r w:rsidRPr="00934A2E">
              <w:rPr>
                <w:sz w:val="20"/>
                <w:szCs w:val="20"/>
              </w:rPr>
              <w:t>0,735</w:t>
            </w:r>
          </w:p>
        </w:tc>
      </w:tr>
      <w:tr w:rsidR="008E3E24" w:rsidRPr="00934A2E" w14:paraId="51453902"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7995E0B"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B989AA" w14:textId="77777777" w:rsidR="008E3E24" w:rsidRPr="00934A2E" w:rsidRDefault="008E3E24" w:rsidP="003B6A7A">
            <w:pPr>
              <w:jc w:val="center"/>
              <w:rPr>
                <w:sz w:val="20"/>
                <w:szCs w:val="20"/>
              </w:rPr>
            </w:pPr>
            <w:r w:rsidRPr="00934A2E">
              <w:rPr>
                <w:sz w:val="20"/>
                <w:szCs w:val="20"/>
              </w:rPr>
              <w:t>0,719</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E3050A" w14:textId="77777777" w:rsidR="008E3E24" w:rsidRPr="00934A2E" w:rsidRDefault="008E3E24" w:rsidP="003B6A7A">
            <w:pPr>
              <w:jc w:val="center"/>
              <w:rPr>
                <w:sz w:val="20"/>
                <w:szCs w:val="20"/>
              </w:rPr>
            </w:pPr>
            <w:r w:rsidRPr="00934A2E">
              <w:rPr>
                <w:sz w:val="20"/>
                <w:szCs w:val="20"/>
              </w:rPr>
              <w:t>0,719</w:t>
            </w:r>
          </w:p>
        </w:tc>
      </w:tr>
      <w:tr w:rsidR="008E3E24" w:rsidRPr="00934A2E" w14:paraId="3765E012"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7A8DC8A"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2179AA" w14:textId="77777777" w:rsidR="008E3E24" w:rsidRPr="00934A2E" w:rsidRDefault="008E3E24" w:rsidP="003B6A7A">
            <w:pPr>
              <w:jc w:val="center"/>
              <w:rPr>
                <w:sz w:val="20"/>
                <w:szCs w:val="20"/>
              </w:rPr>
            </w:pPr>
            <w:r w:rsidRPr="00934A2E">
              <w:rPr>
                <w:sz w:val="20"/>
                <w:szCs w:val="20"/>
              </w:rPr>
              <w:t>0,275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455F4D" w14:textId="77777777" w:rsidR="008E3E24" w:rsidRPr="00934A2E" w:rsidRDefault="008E3E24" w:rsidP="003B6A7A">
            <w:pPr>
              <w:jc w:val="center"/>
              <w:rPr>
                <w:sz w:val="20"/>
                <w:szCs w:val="20"/>
              </w:rPr>
            </w:pPr>
            <w:r w:rsidRPr="00934A2E">
              <w:rPr>
                <w:sz w:val="20"/>
                <w:szCs w:val="20"/>
              </w:rPr>
              <w:t>0,275</w:t>
            </w:r>
          </w:p>
        </w:tc>
      </w:tr>
      <w:tr w:rsidR="008E3E24" w:rsidRPr="00934A2E" w14:paraId="47D7B74D"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A51D6DF"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AD1C08" w14:textId="77777777" w:rsidR="008E3E24" w:rsidRPr="00934A2E" w:rsidRDefault="008E3E24" w:rsidP="003B6A7A">
            <w:pPr>
              <w:jc w:val="center"/>
              <w:rPr>
                <w:sz w:val="20"/>
                <w:szCs w:val="20"/>
              </w:rPr>
            </w:pPr>
            <w:r w:rsidRPr="00934A2E">
              <w:rPr>
                <w:sz w:val="20"/>
                <w:szCs w:val="20"/>
              </w:rPr>
              <w:t>0,741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C190B6A" w14:textId="77777777" w:rsidR="008E3E24" w:rsidRPr="00934A2E" w:rsidRDefault="008E3E24" w:rsidP="003B6A7A">
            <w:pPr>
              <w:jc w:val="center"/>
              <w:rPr>
                <w:sz w:val="20"/>
                <w:szCs w:val="20"/>
              </w:rPr>
            </w:pPr>
            <w:r w:rsidRPr="00934A2E">
              <w:rPr>
                <w:sz w:val="20"/>
                <w:szCs w:val="20"/>
              </w:rPr>
              <w:t>0,741</w:t>
            </w:r>
          </w:p>
        </w:tc>
      </w:tr>
      <w:tr w:rsidR="008E3E24" w:rsidRPr="00934A2E" w14:paraId="1D87A36F"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99FDDFD"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1404A8" w14:textId="77777777" w:rsidR="008E3E24" w:rsidRPr="00934A2E" w:rsidRDefault="008E3E24" w:rsidP="003B6A7A">
            <w:pPr>
              <w:jc w:val="center"/>
              <w:rPr>
                <w:sz w:val="20"/>
                <w:szCs w:val="20"/>
              </w:rPr>
            </w:pPr>
            <w:r w:rsidRPr="00934A2E">
              <w:rPr>
                <w:sz w:val="20"/>
                <w:szCs w:val="20"/>
              </w:rPr>
              <w:t>2,469</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038164" w14:textId="77777777" w:rsidR="008E3E24" w:rsidRPr="00934A2E" w:rsidRDefault="008E3E24" w:rsidP="003B6A7A">
            <w:pPr>
              <w:jc w:val="center"/>
              <w:rPr>
                <w:sz w:val="20"/>
                <w:szCs w:val="20"/>
              </w:rPr>
            </w:pPr>
            <w:r w:rsidRPr="00934A2E">
              <w:rPr>
                <w:sz w:val="20"/>
                <w:szCs w:val="20"/>
              </w:rPr>
              <w:t>2,469</w:t>
            </w:r>
          </w:p>
        </w:tc>
      </w:tr>
      <w:tr w:rsidR="008E3E24" w:rsidRPr="00934A2E" w14:paraId="6826162F"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795A573"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F91B99" w14:textId="77777777" w:rsidR="008E3E24" w:rsidRPr="00934A2E" w:rsidRDefault="008E3E24" w:rsidP="003B6A7A">
            <w:pPr>
              <w:jc w:val="center"/>
              <w:rPr>
                <w:sz w:val="20"/>
                <w:szCs w:val="20"/>
              </w:rPr>
            </w:pPr>
            <w:r w:rsidRPr="00934A2E">
              <w:rPr>
                <w:sz w:val="20"/>
                <w:szCs w:val="20"/>
              </w:rPr>
              <w:t>94</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A488EF" w14:textId="77777777" w:rsidR="008E3E24" w:rsidRPr="00934A2E" w:rsidRDefault="008E3E24" w:rsidP="003B6A7A">
            <w:pPr>
              <w:jc w:val="center"/>
              <w:rPr>
                <w:sz w:val="20"/>
                <w:szCs w:val="20"/>
              </w:rPr>
            </w:pPr>
            <w:r w:rsidRPr="00934A2E">
              <w:rPr>
                <w:sz w:val="20"/>
                <w:szCs w:val="20"/>
              </w:rPr>
              <w:t>94</w:t>
            </w:r>
          </w:p>
        </w:tc>
      </w:tr>
      <w:tr w:rsidR="008E3E24" w:rsidRPr="00934A2E" w14:paraId="4AB37BD4"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2DEF5B"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442736" w14:textId="77777777" w:rsidR="008E3E24" w:rsidRPr="00934A2E" w:rsidRDefault="008E3E24" w:rsidP="003B6A7A">
            <w:pPr>
              <w:jc w:val="center"/>
              <w:rPr>
                <w:sz w:val="20"/>
                <w:szCs w:val="20"/>
              </w:rPr>
            </w:pPr>
            <w:r w:rsidRPr="00934A2E">
              <w:rPr>
                <w:sz w:val="20"/>
                <w:szCs w:val="20"/>
              </w:rPr>
              <w:t>232,894</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A12274" w14:textId="77777777" w:rsidR="008E3E24" w:rsidRPr="00934A2E" w:rsidRDefault="008E3E24" w:rsidP="003B6A7A">
            <w:pPr>
              <w:jc w:val="center"/>
              <w:rPr>
                <w:sz w:val="20"/>
                <w:szCs w:val="20"/>
              </w:rPr>
            </w:pPr>
            <w:r w:rsidRPr="00934A2E">
              <w:rPr>
                <w:sz w:val="20"/>
                <w:szCs w:val="20"/>
              </w:rPr>
              <w:t>232,894</w:t>
            </w:r>
          </w:p>
        </w:tc>
      </w:tr>
    </w:tbl>
    <w:p w14:paraId="62A25CFD" w14:textId="77777777" w:rsidR="008E3E24" w:rsidRDefault="008E3E24" w:rsidP="008E3E24">
      <w:pPr>
        <w:rPr>
          <w:lang w:val="en-US" w:eastAsia="en-US"/>
        </w:rPr>
      </w:pPr>
    </w:p>
    <w:p w14:paraId="09D6421C"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7BB2EABC"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19E421D7" w14:textId="7BAEF65F"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022E8A89" w14:textId="77777777" w:rsidR="00B876E2" w:rsidRPr="00934A2E" w:rsidRDefault="00B876E2" w:rsidP="008E3E24">
      <w:pPr>
        <w:pStyle w:val="Maximyz0"/>
        <w:rPr>
          <w:lang w:eastAsia="en-US"/>
        </w:rPr>
      </w:pPr>
    </w:p>
    <w:p w14:paraId="055B6799" w14:textId="77777777" w:rsidR="008E3E24" w:rsidRDefault="008E3E24" w:rsidP="00036958">
      <w:pPr>
        <w:pStyle w:val="Maximyz4"/>
      </w:pPr>
      <w:bookmarkStart w:id="111" w:name="_Toc73624529"/>
      <w:r>
        <w:t>Параметры тепловой сети котельной №14</w:t>
      </w:r>
      <w:bookmarkEnd w:id="111"/>
    </w:p>
    <w:p w14:paraId="1EA2059E" w14:textId="1DFF9BA6"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49</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№14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0CD1D637"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48BE383E"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80850E" w14:textId="32178FDE"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7D3E75" w14:textId="77777777" w:rsidR="008E3E24" w:rsidRPr="00934A2E" w:rsidRDefault="008E3E24" w:rsidP="003B6A7A">
            <w:pPr>
              <w:jc w:val="center"/>
              <w:rPr>
                <w:sz w:val="20"/>
                <w:szCs w:val="20"/>
              </w:rPr>
            </w:pPr>
            <w:r w:rsidRPr="00934A2E">
              <w:rPr>
                <w:sz w:val="20"/>
                <w:szCs w:val="20"/>
              </w:rPr>
              <w:t>Итог</w:t>
            </w:r>
          </w:p>
        </w:tc>
      </w:tr>
      <w:tr w:rsidR="008E3E24" w:rsidRPr="00934A2E" w14:paraId="3F22CF3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913A8EF"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244D86E" w14:textId="77777777" w:rsidR="008E3E24" w:rsidRPr="00934A2E" w:rsidRDefault="008E3E24" w:rsidP="003B6A7A">
            <w:pPr>
              <w:jc w:val="center"/>
              <w:rPr>
                <w:sz w:val="20"/>
                <w:szCs w:val="20"/>
              </w:rPr>
            </w:pPr>
            <w:r w:rsidRPr="00934A2E">
              <w:rPr>
                <w:sz w:val="20"/>
                <w:szCs w:val="20"/>
              </w:rPr>
              <w:t>0,953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2FB441" w14:textId="77777777" w:rsidR="008E3E24" w:rsidRPr="00934A2E" w:rsidRDefault="008E3E24" w:rsidP="003B6A7A">
            <w:pPr>
              <w:jc w:val="center"/>
              <w:rPr>
                <w:sz w:val="20"/>
                <w:szCs w:val="20"/>
              </w:rPr>
            </w:pPr>
            <w:r w:rsidRPr="00934A2E">
              <w:rPr>
                <w:sz w:val="20"/>
                <w:szCs w:val="20"/>
              </w:rPr>
              <w:t>0,953</w:t>
            </w:r>
          </w:p>
        </w:tc>
      </w:tr>
      <w:tr w:rsidR="008E3E24" w:rsidRPr="00934A2E" w14:paraId="00DEE8D9"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5756F1E"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349375" w14:textId="77777777" w:rsidR="008E3E24" w:rsidRPr="00934A2E" w:rsidRDefault="008E3E24" w:rsidP="003B6A7A">
            <w:pPr>
              <w:jc w:val="center"/>
              <w:rPr>
                <w:sz w:val="20"/>
                <w:szCs w:val="20"/>
              </w:rPr>
            </w:pPr>
            <w:r w:rsidRPr="00934A2E">
              <w:rPr>
                <w:sz w:val="20"/>
                <w:szCs w:val="20"/>
              </w:rPr>
              <w:t>0,246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09ED3B" w14:textId="77777777" w:rsidR="008E3E24" w:rsidRPr="00934A2E" w:rsidRDefault="008E3E24" w:rsidP="003B6A7A">
            <w:pPr>
              <w:jc w:val="center"/>
              <w:rPr>
                <w:sz w:val="20"/>
                <w:szCs w:val="20"/>
              </w:rPr>
            </w:pPr>
            <w:r w:rsidRPr="00934A2E">
              <w:rPr>
                <w:sz w:val="20"/>
                <w:szCs w:val="20"/>
              </w:rPr>
              <w:t>0,246</w:t>
            </w:r>
          </w:p>
        </w:tc>
      </w:tr>
      <w:tr w:rsidR="008E3E24" w:rsidRPr="00934A2E" w14:paraId="0AB64FC2"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2977C6A"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8CAF1A" w14:textId="77777777" w:rsidR="008E3E24" w:rsidRPr="00934A2E" w:rsidRDefault="008E3E24" w:rsidP="003B6A7A">
            <w:pPr>
              <w:jc w:val="center"/>
              <w:rPr>
                <w:sz w:val="20"/>
                <w:szCs w:val="20"/>
              </w:rPr>
            </w:pPr>
            <w:r w:rsidRPr="00934A2E">
              <w:rPr>
                <w:sz w:val="20"/>
                <w:szCs w:val="20"/>
              </w:rPr>
              <w:t>0,473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262717" w14:textId="77777777" w:rsidR="008E3E24" w:rsidRPr="00934A2E" w:rsidRDefault="008E3E24" w:rsidP="003B6A7A">
            <w:pPr>
              <w:jc w:val="center"/>
              <w:rPr>
                <w:sz w:val="20"/>
                <w:szCs w:val="20"/>
              </w:rPr>
            </w:pPr>
            <w:r w:rsidRPr="00934A2E">
              <w:rPr>
                <w:sz w:val="20"/>
                <w:szCs w:val="20"/>
              </w:rPr>
              <w:t>0,473</w:t>
            </w:r>
          </w:p>
        </w:tc>
      </w:tr>
      <w:tr w:rsidR="008E3E24" w:rsidRPr="00934A2E" w14:paraId="67205DA3"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F1E7AE7"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5DB6F4" w14:textId="77777777" w:rsidR="008E3E24" w:rsidRPr="00934A2E" w:rsidRDefault="008E3E24" w:rsidP="003B6A7A">
            <w:pPr>
              <w:jc w:val="center"/>
              <w:rPr>
                <w:sz w:val="20"/>
                <w:szCs w:val="20"/>
              </w:rPr>
            </w:pPr>
            <w:r w:rsidRPr="00934A2E">
              <w:rPr>
                <w:sz w:val="20"/>
                <w:szCs w:val="20"/>
              </w:rPr>
              <w:t>0,630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40699B" w14:textId="77777777" w:rsidR="008E3E24" w:rsidRPr="00934A2E" w:rsidRDefault="008E3E24" w:rsidP="003B6A7A">
            <w:pPr>
              <w:jc w:val="center"/>
              <w:rPr>
                <w:sz w:val="20"/>
                <w:szCs w:val="20"/>
              </w:rPr>
            </w:pPr>
            <w:r w:rsidRPr="00934A2E">
              <w:rPr>
                <w:sz w:val="20"/>
                <w:szCs w:val="20"/>
              </w:rPr>
              <w:t>0,630</w:t>
            </w:r>
          </w:p>
        </w:tc>
      </w:tr>
      <w:tr w:rsidR="008E3E24" w:rsidRPr="00934A2E" w14:paraId="2C5AF56C"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FB5197E"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19FEA77" w14:textId="77777777" w:rsidR="008E3E24" w:rsidRPr="00934A2E" w:rsidRDefault="008E3E24" w:rsidP="003B6A7A">
            <w:pPr>
              <w:jc w:val="center"/>
              <w:rPr>
                <w:sz w:val="20"/>
                <w:szCs w:val="20"/>
              </w:rPr>
            </w:pPr>
            <w:r w:rsidRPr="00934A2E">
              <w:rPr>
                <w:sz w:val="20"/>
                <w:szCs w:val="20"/>
              </w:rPr>
              <w:t>0,357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EF29C17" w14:textId="77777777" w:rsidR="008E3E24" w:rsidRPr="00934A2E" w:rsidRDefault="008E3E24" w:rsidP="003B6A7A">
            <w:pPr>
              <w:jc w:val="center"/>
              <w:rPr>
                <w:sz w:val="20"/>
                <w:szCs w:val="20"/>
              </w:rPr>
            </w:pPr>
            <w:r w:rsidRPr="00934A2E">
              <w:rPr>
                <w:sz w:val="20"/>
                <w:szCs w:val="20"/>
              </w:rPr>
              <w:t>0,357</w:t>
            </w:r>
          </w:p>
        </w:tc>
      </w:tr>
      <w:tr w:rsidR="008E3E24" w:rsidRPr="00934A2E" w14:paraId="4A75ECDD"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8860C9F" w14:textId="77777777" w:rsidR="008E3E24" w:rsidRPr="00934A2E" w:rsidRDefault="008E3E24" w:rsidP="003B6A7A">
            <w:pPr>
              <w:jc w:val="right"/>
              <w:rPr>
                <w:sz w:val="20"/>
                <w:szCs w:val="20"/>
              </w:rPr>
            </w:pPr>
            <w:r w:rsidRPr="00934A2E">
              <w:rPr>
                <w:sz w:val="20"/>
                <w:szCs w:val="20"/>
              </w:rPr>
              <w:t>200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9F082E" w14:textId="77777777" w:rsidR="008E3E24" w:rsidRPr="00934A2E" w:rsidRDefault="008E3E24" w:rsidP="003B6A7A">
            <w:pPr>
              <w:jc w:val="center"/>
              <w:rPr>
                <w:sz w:val="20"/>
                <w:szCs w:val="20"/>
              </w:rPr>
            </w:pPr>
            <w:r w:rsidRPr="00934A2E">
              <w:rPr>
                <w:sz w:val="20"/>
                <w:szCs w:val="20"/>
              </w:rPr>
              <w:t>0,334</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098D13" w14:textId="77777777" w:rsidR="008E3E24" w:rsidRPr="00934A2E" w:rsidRDefault="008E3E24" w:rsidP="003B6A7A">
            <w:pPr>
              <w:jc w:val="center"/>
              <w:rPr>
                <w:sz w:val="20"/>
                <w:szCs w:val="20"/>
              </w:rPr>
            </w:pPr>
            <w:r w:rsidRPr="00934A2E">
              <w:rPr>
                <w:sz w:val="20"/>
                <w:szCs w:val="20"/>
              </w:rPr>
              <w:t>0,334</w:t>
            </w:r>
          </w:p>
        </w:tc>
      </w:tr>
      <w:tr w:rsidR="008E3E24" w:rsidRPr="00934A2E" w14:paraId="669FD559"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0CC7C2"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581F69" w14:textId="77777777" w:rsidR="008E3E24" w:rsidRPr="00934A2E" w:rsidRDefault="008E3E24" w:rsidP="003B6A7A">
            <w:pPr>
              <w:jc w:val="center"/>
              <w:rPr>
                <w:sz w:val="20"/>
                <w:szCs w:val="20"/>
              </w:rPr>
            </w:pPr>
            <w:r w:rsidRPr="00934A2E">
              <w:rPr>
                <w:sz w:val="20"/>
                <w:szCs w:val="20"/>
              </w:rPr>
              <w:t>2,994</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B9F95A" w14:textId="77777777" w:rsidR="008E3E24" w:rsidRPr="00934A2E" w:rsidRDefault="008E3E24" w:rsidP="003B6A7A">
            <w:pPr>
              <w:jc w:val="center"/>
              <w:rPr>
                <w:sz w:val="20"/>
                <w:szCs w:val="20"/>
              </w:rPr>
            </w:pPr>
            <w:r w:rsidRPr="00934A2E">
              <w:rPr>
                <w:sz w:val="20"/>
                <w:szCs w:val="20"/>
              </w:rPr>
              <w:t>2,994</w:t>
            </w:r>
          </w:p>
        </w:tc>
      </w:tr>
      <w:tr w:rsidR="008E3E24" w:rsidRPr="00934A2E" w14:paraId="259BCDE3"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C8A781"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CEB01E" w14:textId="77777777" w:rsidR="008E3E24" w:rsidRPr="00934A2E" w:rsidRDefault="008E3E24" w:rsidP="003B6A7A">
            <w:pPr>
              <w:jc w:val="center"/>
              <w:rPr>
                <w:sz w:val="20"/>
                <w:szCs w:val="20"/>
              </w:rPr>
            </w:pPr>
            <w:r w:rsidRPr="00934A2E">
              <w:rPr>
                <w:sz w:val="20"/>
                <w:szCs w:val="20"/>
              </w:rPr>
              <w:t>95</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4747D8" w14:textId="77777777" w:rsidR="008E3E24" w:rsidRPr="00934A2E" w:rsidRDefault="008E3E24" w:rsidP="003B6A7A">
            <w:pPr>
              <w:jc w:val="center"/>
              <w:rPr>
                <w:sz w:val="20"/>
                <w:szCs w:val="20"/>
              </w:rPr>
            </w:pPr>
            <w:r w:rsidRPr="00934A2E">
              <w:rPr>
                <w:sz w:val="20"/>
                <w:szCs w:val="20"/>
              </w:rPr>
              <w:t>95</w:t>
            </w:r>
          </w:p>
        </w:tc>
      </w:tr>
      <w:tr w:rsidR="008E3E24" w:rsidRPr="00934A2E" w14:paraId="1D6FF52D"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363B94"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988CDB" w14:textId="77777777" w:rsidR="008E3E24" w:rsidRPr="00934A2E" w:rsidRDefault="008E3E24" w:rsidP="003B6A7A">
            <w:pPr>
              <w:jc w:val="center"/>
              <w:rPr>
                <w:sz w:val="20"/>
                <w:szCs w:val="20"/>
              </w:rPr>
            </w:pPr>
            <w:r w:rsidRPr="00934A2E">
              <w:rPr>
                <w:sz w:val="20"/>
                <w:szCs w:val="20"/>
              </w:rPr>
              <w:t>284,893</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60A392" w14:textId="77777777" w:rsidR="008E3E24" w:rsidRPr="00934A2E" w:rsidRDefault="008E3E24" w:rsidP="003B6A7A">
            <w:pPr>
              <w:jc w:val="center"/>
              <w:rPr>
                <w:sz w:val="20"/>
                <w:szCs w:val="20"/>
              </w:rPr>
            </w:pPr>
            <w:r w:rsidRPr="00934A2E">
              <w:rPr>
                <w:sz w:val="20"/>
                <w:szCs w:val="20"/>
              </w:rPr>
              <w:t>284,893</w:t>
            </w:r>
          </w:p>
        </w:tc>
      </w:tr>
    </w:tbl>
    <w:p w14:paraId="6B1D90B8" w14:textId="77777777" w:rsidR="008E3E24" w:rsidRDefault="008E3E24" w:rsidP="008E3E24">
      <w:pPr>
        <w:rPr>
          <w:lang w:val="en-US" w:eastAsia="en-US"/>
        </w:rPr>
      </w:pPr>
    </w:p>
    <w:p w14:paraId="6845C6B9" w14:textId="046A51A5"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50</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№14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210ACE38"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57E585FD"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523280" w14:textId="2F6D7C9C"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680814" w14:textId="77777777" w:rsidR="008E3E24" w:rsidRPr="00934A2E" w:rsidRDefault="008E3E24" w:rsidP="003B6A7A">
            <w:pPr>
              <w:jc w:val="center"/>
              <w:rPr>
                <w:sz w:val="20"/>
                <w:szCs w:val="20"/>
              </w:rPr>
            </w:pPr>
            <w:r w:rsidRPr="00934A2E">
              <w:rPr>
                <w:sz w:val="20"/>
                <w:szCs w:val="20"/>
              </w:rPr>
              <w:t>Итог</w:t>
            </w:r>
          </w:p>
        </w:tc>
      </w:tr>
      <w:tr w:rsidR="008E3E24" w:rsidRPr="00934A2E" w14:paraId="2EA10C51"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69603D9" w14:textId="77777777" w:rsidR="008E3E24" w:rsidRPr="00934A2E" w:rsidRDefault="008E3E24" w:rsidP="003B6A7A">
            <w:pPr>
              <w:jc w:val="right"/>
              <w:rPr>
                <w:sz w:val="20"/>
                <w:szCs w:val="20"/>
              </w:rPr>
            </w:pPr>
            <w:r w:rsidRPr="00934A2E">
              <w:rPr>
                <w:sz w:val="20"/>
                <w:szCs w:val="20"/>
              </w:rPr>
              <w:t>25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41E7CF1" w14:textId="77777777" w:rsidR="008E3E24" w:rsidRPr="00934A2E" w:rsidRDefault="008E3E24" w:rsidP="003B6A7A">
            <w:pPr>
              <w:jc w:val="center"/>
              <w:rPr>
                <w:sz w:val="20"/>
                <w:szCs w:val="20"/>
              </w:rPr>
            </w:pPr>
            <w:r w:rsidRPr="00934A2E">
              <w:rPr>
                <w:sz w:val="20"/>
                <w:szCs w:val="20"/>
              </w:rPr>
              <w:t>0,147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ABEC9D" w14:textId="77777777" w:rsidR="008E3E24" w:rsidRPr="00934A2E" w:rsidRDefault="008E3E24" w:rsidP="003B6A7A">
            <w:pPr>
              <w:jc w:val="center"/>
              <w:rPr>
                <w:sz w:val="20"/>
                <w:szCs w:val="20"/>
              </w:rPr>
            </w:pPr>
            <w:r w:rsidRPr="00934A2E">
              <w:rPr>
                <w:sz w:val="20"/>
                <w:szCs w:val="20"/>
              </w:rPr>
              <w:t>0,147</w:t>
            </w:r>
          </w:p>
        </w:tc>
      </w:tr>
      <w:tr w:rsidR="008E3E24" w:rsidRPr="00934A2E" w14:paraId="57A11506"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3624BA0" w14:textId="77777777" w:rsidR="008E3E24" w:rsidRPr="00934A2E" w:rsidRDefault="008E3E24" w:rsidP="003B6A7A">
            <w:pPr>
              <w:jc w:val="right"/>
              <w:rPr>
                <w:sz w:val="20"/>
                <w:szCs w:val="20"/>
              </w:rPr>
            </w:pPr>
            <w:r w:rsidRPr="00934A2E">
              <w:rPr>
                <w:sz w:val="20"/>
                <w:szCs w:val="20"/>
              </w:rPr>
              <w:t>45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FC2EEA" w14:textId="77777777" w:rsidR="008E3E24" w:rsidRPr="00934A2E" w:rsidRDefault="008E3E24" w:rsidP="003B6A7A">
            <w:pPr>
              <w:jc w:val="center"/>
              <w:rPr>
                <w:sz w:val="20"/>
                <w:szCs w:val="20"/>
              </w:rPr>
            </w:pPr>
            <w:r w:rsidRPr="00934A2E">
              <w:rPr>
                <w:sz w:val="20"/>
                <w:szCs w:val="20"/>
              </w:rPr>
              <w:t>0,037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1A08F2B" w14:textId="77777777" w:rsidR="008E3E24" w:rsidRPr="00934A2E" w:rsidRDefault="008E3E24" w:rsidP="003B6A7A">
            <w:pPr>
              <w:jc w:val="center"/>
              <w:rPr>
                <w:sz w:val="20"/>
                <w:szCs w:val="20"/>
              </w:rPr>
            </w:pPr>
            <w:r w:rsidRPr="00934A2E">
              <w:rPr>
                <w:sz w:val="20"/>
                <w:szCs w:val="20"/>
              </w:rPr>
              <w:t>0,037</w:t>
            </w:r>
          </w:p>
        </w:tc>
      </w:tr>
      <w:tr w:rsidR="008E3E24" w:rsidRPr="00934A2E" w14:paraId="53688BFA"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9B06E0E"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07AF7FC" w14:textId="77777777" w:rsidR="008E3E24" w:rsidRPr="00934A2E" w:rsidRDefault="008E3E24" w:rsidP="003B6A7A">
            <w:pPr>
              <w:jc w:val="center"/>
              <w:rPr>
                <w:sz w:val="20"/>
                <w:szCs w:val="20"/>
              </w:rPr>
            </w:pPr>
            <w:r w:rsidRPr="00934A2E">
              <w:rPr>
                <w:sz w:val="20"/>
                <w:szCs w:val="20"/>
              </w:rPr>
              <w:t>1,821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8863C6" w14:textId="77777777" w:rsidR="008E3E24" w:rsidRPr="00934A2E" w:rsidRDefault="008E3E24" w:rsidP="003B6A7A">
            <w:pPr>
              <w:jc w:val="center"/>
              <w:rPr>
                <w:sz w:val="20"/>
                <w:szCs w:val="20"/>
              </w:rPr>
            </w:pPr>
            <w:r w:rsidRPr="00934A2E">
              <w:rPr>
                <w:sz w:val="20"/>
                <w:szCs w:val="20"/>
              </w:rPr>
              <w:t>1,821</w:t>
            </w:r>
          </w:p>
        </w:tc>
      </w:tr>
      <w:tr w:rsidR="008E3E24" w:rsidRPr="00934A2E" w14:paraId="7780366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CCEE8FC"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8CCEC5A" w14:textId="77777777" w:rsidR="008E3E24" w:rsidRPr="00934A2E" w:rsidRDefault="008E3E24" w:rsidP="003B6A7A">
            <w:pPr>
              <w:jc w:val="center"/>
              <w:rPr>
                <w:sz w:val="20"/>
                <w:szCs w:val="20"/>
              </w:rPr>
            </w:pPr>
            <w:r w:rsidRPr="00934A2E">
              <w:rPr>
                <w:sz w:val="20"/>
                <w:szCs w:val="20"/>
              </w:rPr>
              <w:t>0,287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942C9C" w14:textId="77777777" w:rsidR="008E3E24" w:rsidRPr="00934A2E" w:rsidRDefault="008E3E24" w:rsidP="003B6A7A">
            <w:pPr>
              <w:jc w:val="center"/>
              <w:rPr>
                <w:sz w:val="20"/>
                <w:szCs w:val="20"/>
              </w:rPr>
            </w:pPr>
            <w:r w:rsidRPr="00934A2E">
              <w:rPr>
                <w:sz w:val="20"/>
                <w:szCs w:val="20"/>
              </w:rPr>
              <w:t>0,287</w:t>
            </w:r>
          </w:p>
        </w:tc>
      </w:tr>
      <w:tr w:rsidR="008E3E24" w:rsidRPr="00934A2E" w14:paraId="0775172C"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CB53165"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34A6EA" w14:textId="77777777" w:rsidR="008E3E24" w:rsidRPr="00934A2E" w:rsidRDefault="008E3E24" w:rsidP="003B6A7A">
            <w:pPr>
              <w:jc w:val="center"/>
              <w:rPr>
                <w:sz w:val="20"/>
                <w:szCs w:val="20"/>
              </w:rPr>
            </w:pPr>
            <w:r w:rsidRPr="00934A2E">
              <w:rPr>
                <w:sz w:val="20"/>
                <w:szCs w:val="20"/>
              </w:rPr>
              <w:t>0,592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F433D3" w14:textId="77777777" w:rsidR="008E3E24" w:rsidRPr="00934A2E" w:rsidRDefault="008E3E24" w:rsidP="003B6A7A">
            <w:pPr>
              <w:jc w:val="center"/>
              <w:rPr>
                <w:sz w:val="20"/>
                <w:szCs w:val="20"/>
              </w:rPr>
            </w:pPr>
            <w:r w:rsidRPr="00934A2E">
              <w:rPr>
                <w:sz w:val="20"/>
                <w:szCs w:val="20"/>
              </w:rPr>
              <w:t>0,592</w:t>
            </w:r>
          </w:p>
        </w:tc>
      </w:tr>
      <w:tr w:rsidR="008E3E24" w:rsidRPr="00934A2E" w14:paraId="76EE6F2A"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206AD94"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3DE241" w14:textId="77777777" w:rsidR="008E3E24" w:rsidRPr="00934A2E" w:rsidRDefault="008E3E24" w:rsidP="003B6A7A">
            <w:pPr>
              <w:jc w:val="center"/>
              <w:rPr>
                <w:sz w:val="20"/>
                <w:szCs w:val="20"/>
              </w:rPr>
            </w:pPr>
            <w:r w:rsidRPr="00934A2E">
              <w:rPr>
                <w:sz w:val="20"/>
                <w:szCs w:val="20"/>
              </w:rPr>
              <w:t>0,312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1DA922" w14:textId="77777777" w:rsidR="008E3E24" w:rsidRPr="00934A2E" w:rsidRDefault="008E3E24" w:rsidP="003B6A7A">
            <w:pPr>
              <w:jc w:val="center"/>
              <w:rPr>
                <w:sz w:val="20"/>
                <w:szCs w:val="20"/>
              </w:rPr>
            </w:pPr>
            <w:r w:rsidRPr="00934A2E">
              <w:rPr>
                <w:sz w:val="20"/>
                <w:szCs w:val="20"/>
              </w:rPr>
              <w:t>0,312</w:t>
            </w:r>
          </w:p>
        </w:tc>
      </w:tr>
      <w:tr w:rsidR="008E3E24" w:rsidRPr="00934A2E" w14:paraId="6F3E24DF"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2B9B2A"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EC6C4F" w14:textId="77777777" w:rsidR="008E3E24" w:rsidRPr="00934A2E" w:rsidRDefault="008E3E24" w:rsidP="003B6A7A">
            <w:pPr>
              <w:jc w:val="center"/>
              <w:rPr>
                <w:sz w:val="20"/>
                <w:szCs w:val="20"/>
              </w:rPr>
            </w:pPr>
            <w:r w:rsidRPr="00934A2E">
              <w:rPr>
                <w:sz w:val="20"/>
                <w:szCs w:val="20"/>
              </w:rPr>
              <w:t>3,196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03C235" w14:textId="77777777" w:rsidR="008E3E24" w:rsidRPr="00934A2E" w:rsidRDefault="008E3E24" w:rsidP="003B6A7A">
            <w:pPr>
              <w:jc w:val="center"/>
              <w:rPr>
                <w:sz w:val="20"/>
                <w:szCs w:val="20"/>
              </w:rPr>
            </w:pPr>
            <w:r w:rsidRPr="00934A2E">
              <w:rPr>
                <w:sz w:val="20"/>
                <w:szCs w:val="20"/>
              </w:rPr>
              <w:t>3,196</w:t>
            </w:r>
          </w:p>
        </w:tc>
      </w:tr>
      <w:tr w:rsidR="008E3E24" w:rsidRPr="00934A2E" w14:paraId="4CCD9EC6"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197300"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5DA7BB" w14:textId="77777777" w:rsidR="008E3E24" w:rsidRPr="00934A2E" w:rsidRDefault="008E3E24" w:rsidP="003B6A7A">
            <w:pPr>
              <w:jc w:val="center"/>
              <w:rPr>
                <w:sz w:val="20"/>
                <w:szCs w:val="20"/>
              </w:rPr>
            </w:pPr>
            <w:r w:rsidRPr="00934A2E">
              <w:rPr>
                <w:sz w:val="20"/>
                <w:szCs w:val="20"/>
              </w:rPr>
              <w:t>71</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F89DE1" w14:textId="77777777" w:rsidR="008E3E24" w:rsidRPr="00934A2E" w:rsidRDefault="008E3E24" w:rsidP="003B6A7A">
            <w:pPr>
              <w:jc w:val="center"/>
              <w:rPr>
                <w:sz w:val="20"/>
                <w:szCs w:val="20"/>
              </w:rPr>
            </w:pPr>
            <w:r w:rsidRPr="00934A2E">
              <w:rPr>
                <w:sz w:val="20"/>
                <w:szCs w:val="20"/>
              </w:rPr>
              <w:t>71</w:t>
            </w:r>
          </w:p>
        </w:tc>
      </w:tr>
      <w:tr w:rsidR="008E3E24" w:rsidRPr="00934A2E" w14:paraId="7D102A30"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50EA33"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3558F4" w14:textId="77777777" w:rsidR="008E3E24" w:rsidRPr="00934A2E" w:rsidRDefault="008E3E24" w:rsidP="003B6A7A">
            <w:pPr>
              <w:jc w:val="center"/>
              <w:rPr>
                <w:sz w:val="20"/>
                <w:szCs w:val="20"/>
              </w:rPr>
            </w:pPr>
            <w:r w:rsidRPr="00934A2E">
              <w:rPr>
                <w:sz w:val="20"/>
                <w:szCs w:val="20"/>
              </w:rPr>
              <w:t>225,350</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A26BD9" w14:textId="77777777" w:rsidR="008E3E24" w:rsidRPr="00934A2E" w:rsidRDefault="008E3E24" w:rsidP="003B6A7A">
            <w:pPr>
              <w:jc w:val="center"/>
              <w:rPr>
                <w:sz w:val="20"/>
                <w:szCs w:val="20"/>
              </w:rPr>
            </w:pPr>
            <w:r w:rsidRPr="00934A2E">
              <w:rPr>
                <w:sz w:val="20"/>
                <w:szCs w:val="20"/>
              </w:rPr>
              <w:t>225,350</w:t>
            </w:r>
          </w:p>
        </w:tc>
      </w:tr>
    </w:tbl>
    <w:p w14:paraId="702F62C7" w14:textId="77777777" w:rsidR="008E3E24" w:rsidRDefault="008E3E24" w:rsidP="008E3E24">
      <w:pPr>
        <w:rPr>
          <w:lang w:val="en-US" w:eastAsia="en-US"/>
        </w:rPr>
      </w:pPr>
    </w:p>
    <w:p w14:paraId="64ED697F"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02F51B10"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101BD3D6" w14:textId="38AB9919"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7348B96C" w14:textId="77777777" w:rsidR="00B15D8A" w:rsidRPr="00934A2E" w:rsidRDefault="00B15D8A" w:rsidP="008E3E24">
      <w:pPr>
        <w:pStyle w:val="Maximyz0"/>
        <w:rPr>
          <w:lang w:eastAsia="en-US"/>
        </w:rPr>
      </w:pPr>
    </w:p>
    <w:p w14:paraId="3E5BBBD4" w14:textId="77777777" w:rsidR="008E3E24" w:rsidRDefault="008E3E24" w:rsidP="00036958">
      <w:pPr>
        <w:pStyle w:val="Maximyz4"/>
      </w:pPr>
      <w:bookmarkStart w:id="112" w:name="_Toc73624530"/>
      <w:r>
        <w:t>Параметры тепловой сети котельной №15</w:t>
      </w:r>
      <w:bookmarkEnd w:id="112"/>
    </w:p>
    <w:p w14:paraId="604185FC" w14:textId="7F9196EC"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51</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№15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0ED3E5C0"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4CBE09CF"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8B2E4E" w14:textId="0CF8A8AC"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37C3396" w14:textId="77777777" w:rsidR="008E3E24" w:rsidRPr="00934A2E" w:rsidRDefault="008E3E24" w:rsidP="003B6A7A">
            <w:pPr>
              <w:jc w:val="center"/>
              <w:rPr>
                <w:sz w:val="20"/>
                <w:szCs w:val="20"/>
              </w:rPr>
            </w:pPr>
            <w:r w:rsidRPr="00934A2E">
              <w:rPr>
                <w:sz w:val="20"/>
                <w:szCs w:val="20"/>
              </w:rPr>
              <w:t>Итог</w:t>
            </w:r>
          </w:p>
        </w:tc>
      </w:tr>
      <w:tr w:rsidR="008E3E24" w:rsidRPr="00934A2E" w14:paraId="1EFE8263"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221AB92" w14:textId="77777777" w:rsidR="008E3E24" w:rsidRPr="00934A2E" w:rsidRDefault="008E3E24" w:rsidP="003B6A7A">
            <w:pPr>
              <w:jc w:val="right"/>
              <w:rPr>
                <w:sz w:val="20"/>
                <w:szCs w:val="20"/>
              </w:rPr>
            </w:pPr>
            <w:r w:rsidRPr="00934A2E">
              <w:rPr>
                <w:sz w:val="20"/>
                <w:szCs w:val="20"/>
              </w:rPr>
              <w:t>32</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C0026B" w14:textId="77777777" w:rsidR="008E3E24" w:rsidRPr="00934A2E" w:rsidRDefault="008E3E24" w:rsidP="003B6A7A">
            <w:pPr>
              <w:jc w:val="center"/>
              <w:rPr>
                <w:sz w:val="20"/>
                <w:szCs w:val="20"/>
              </w:rPr>
            </w:pPr>
            <w:r w:rsidRPr="00934A2E">
              <w:rPr>
                <w:sz w:val="20"/>
                <w:szCs w:val="20"/>
              </w:rPr>
              <w:t>0,070</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297872" w14:textId="77777777" w:rsidR="008E3E24" w:rsidRPr="00934A2E" w:rsidRDefault="008E3E24" w:rsidP="003B6A7A">
            <w:pPr>
              <w:jc w:val="center"/>
              <w:rPr>
                <w:sz w:val="20"/>
                <w:szCs w:val="20"/>
              </w:rPr>
            </w:pPr>
            <w:r w:rsidRPr="00934A2E">
              <w:rPr>
                <w:sz w:val="20"/>
                <w:szCs w:val="20"/>
              </w:rPr>
              <w:t>0,070</w:t>
            </w:r>
          </w:p>
        </w:tc>
      </w:tr>
      <w:tr w:rsidR="008E3E24" w:rsidRPr="00934A2E" w14:paraId="485532C8"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DCC2B1" w14:textId="77777777" w:rsidR="008E3E24" w:rsidRPr="00934A2E" w:rsidRDefault="008E3E24" w:rsidP="003B6A7A">
            <w:pPr>
              <w:jc w:val="right"/>
              <w:rPr>
                <w:sz w:val="20"/>
                <w:szCs w:val="20"/>
              </w:rPr>
            </w:pPr>
            <w:r w:rsidRPr="00934A2E">
              <w:rPr>
                <w:sz w:val="20"/>
                <w:szCs w:val="20"/>
              </w:rPr>
              <w:t>45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25D904" w14:textId="77777777" w:rsidR="008E3E24" w:rsidRPr="00934A2E" w:rsidRDefault="008E3E24" w:rsidP="003B6A7A">
            <w:pPr>
              <w:jc w:val="center"/>
              <w:rPr>
                <w:sz w:val="20"/>
                <w:szCs w:val="20"/>
              </w:rPr>
            </w:pPr>
            <w:r w:rsidRPr="00934A2E">
              <w:rPr>
                <w:sz w:val="20"/>
                <w:szCs w:val="20"/>
              </w:rPr>
              <w:t>0,087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034AB0" w14:textId="77777777" w:rsidR="008E3E24" w:rsidRPr="00934A2E" w:rsidRDefault="008E3E24" w:rsidP="003B6A7A">
            <w:pPr>
              <w:jc w:val="center"/>
              <w:rPr>
                <w:sz w:val="20"/>
                <w:szCs w:val="20"/>
              </w:rPr>
            </w:pPr>
            <w:r w:rsidRPr="00934A2E">
              <w:rPr>
                <w:sz w:val="20"/>
                <w:szCs w:val="20"/>
              </w:rPr>
              <w:t>0,087</w:t>
            </w:r>
          </w:p>
        </w:tc>
      </w:tr>
      <w:tr w:rsidR="008E3E24" w:rsidRPr="00934A2E" w14:paraId="69D7F3D9"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789EB6A"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19034B" w14:textId="77777777" w:rsidR="008E3E24" w:rsidRPr="00934A2E" w:rsidRDefault="008E3E24" w:rsidP="003B6A7A">
            <w:pPr>
              <w:jc w:val="center"/>
              <w:rPr>
                <w:sz w:val="20"/>
                <w:szCs w:val="20"/>
              </w:rPr>
            </w:pPr>
            <w:r w:rsidRPr="00934A2E">
              <w:rPr>
                <w:sz w:val="20"/>
                <w:szCs w:val="20"/>
              </w:rPr>
              <w:t>0,811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A04084" w14:textId="77777777" w:rsidR="008E3E24" w:rsidRPr="00934A2E" w:rsidRDefault="008E3E24" w:rsidP="003B6A7A">
            <w:pPr>
              <w:jc w:val="center"/>
              <w:rPr>
                <w:sz w:val="20"/>
                <w:szCs w:val="20"/>
              </w:rPr>
            </w:pPr>
            <w:r w:rsidRPr="00934A2E">
              <w:rPr>
                <w:sz w:val="20"/>
                <w:szCs w:val="20"/>
              </w:rPr>
              <w:t>0,811</w:t>
            </w:r>
          </w:p>
        </w:tc>
      </w:tr>
      <w:tr w:rsidR="008E3E24" w:rsidRPr="00934A2E" w14:paraId="49B7125B"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B2BB41"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FC663EA" w14:textId="77777777" w:rsidR="008E3E24" w:rsidRPr="00934A2E" w:rsidRDefault="008E3E24" w:rsidP="003B6A7A">
            <w:pPr>
              <w:jc w:val="center"/>
              <w:rPr>
                <w:sz w:val="20"/>
                <w:szCs w:val="20"/>
              </w:rPr>
            </w:pPr>
            <w:r w:rsidRPr="00934A2E">
              <w:rPr>
                <w:sz w:val="20"/>
                <w:szCs w:val="20"/>
              </w:rPr>
              <w:t>0,911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8F3BD6E" w14:textId="77777777" w:rsidR="008E3E24" w:rsidRPr="00934A2E" w:rsidRDefault="008E3E24" w:rsidP="003B6A7A">
            <w:pPr>
              <w:jc w:val="center"/>
              <w:rPr>
                <w:sz w:val="20"/>
                <w:szCs w:val="20"/>
              </w:rPr>
            </w:pPr>
            <w:r w:rsidRPr="00934A2E">
              <w:rPr>
                <w:sz w:val="20"/>
                <w:szCs w:val="20"/>
              </w:rPr>
              <w:t>0,911</w:t>
            </w:r>
          </w:p>
        </w:tc>
      </w:tr>
      <w:tr w:rsidR="008E3E24" w:rsidRPr="00934A2E" w14:paraId="295A625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F480E65"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5CEA4B" w14:textId="77777777" w:rsidR="008E3E24" w:rsidRPr="00934A2E" w:rsidRDefault="008E3E24" w:rsidP="003B6A7A">
            <w:pPr>
              <w:jc w:val="center"/>
              <w:rPr>
                <w:sz w:val="20"/>
                <w:szCs w:val="20"/>
              </w:rPr>
            </w:pPr>
            <w:r w:rsidRPr="00934A2E">
              <w:rPr>
                <w:sz w:val="20"/>
                <w:szCs w:val="20"/>
              </w:rPr>
              <w:t>0,271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952287" w14:textId="77777777" w:rsidR="008E3E24" w:rsidRPr="00934A2E" w:rsidRDefault="008E3E24" w:rsidP="003B6A7A">
            <w:pPr>
              <w:jc w:val="center"/>
              <w:rPr>
                <w:sz w:val="20"/>
                <w:szCs w:val="20"/>
              </w:rPr>
            </w:pPr>
            <w:r w:rsidRPr="00934A2E">
              <w:rPr>
                <w:sz w:val="20"/>
                <w:szCs w:val="20"/>
              </w:rPr>
              <w:t>0,271</w:t>
            </w:r>
          </w:p>
        </w:tc>
      </w:tr>
      <w:tr w:rsidR="008E3E24" w:rsidRPr="00934A2E" w14:paraId="70194495"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B7C9B60"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616294" w14:textId="77777777" w:rsidR="008E3E24" w:rsidRPr="00934A2E" w:rsidRDefault="008E3E24" w:rsidP="003B6A7A">
            <w:pPr>
              <w:jc w:val="center"/>
              <w:rPr>
                <w:sz w:val="20"/>
                <w:szCs w:val="20"/>
              </w:rPr>
            </w:pPr>
            <w:r w:rsidRPr="00934A2E">
              <w:rPr>
                <w:sz w:val="20"/>
                <w:szCs w:val="20"/>
              </w:rPr>
              <w:t>0,325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0FA428" w14:textId="77777777" w:rsidR="008E3E24" w:rsidRPr="00934A2E" w:rsidRDefault="008E3E24" w:rsidP="003B6A7A">
            <w:pPr>
              <w:jc w:val="center"/>
              <w:rPr>
                <w:sz w:val="20"/>
                <w:szCs w:val="20"/>
              </w:rPr>
            </w:pPr>
            <w:r w:rsidRPr="00934A2E">
              <w:rPr>
                <w:sz w:val="20"/>
                <w:szCs w:val="20"/>
              </w:rPr>
              <w:t>0,325</w:t>
            </w:r>
          </w:p>
        </w:tc>
      </w:tr>
      <w:tr w:rsidR="008E3E24" w:rsidRPr="00934A2E" w14:paraId="31B7B236"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468EEDC" w14:textId="77777777" w:rsidR="008E3E24" w:rsidRPr="00934A2E" w:rsidRDefault="008E3E24" w:rsidP="003B6A7A">
            <w:pPr>
              <w:jc w:val="right"/>
              <w:rPr>
                <w:sz w:val="20"/>
                <w:szCs w:val="20"/>
              </w:rPr>
            </w:pPr>
            <w:r w:rsidRPr="00934A2E">
              <w:rPr>
                <w:sz w:val="20"/>
                <w:szCs w:val="20"/>
              </w:rPr>
              <w:t>250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A02299" w14:textId="77777777" w:rsidR="008E3E24" w:rsidRPr="00934A2E" w:rsidRDefault="008E3E24" w:rsidP="003B6A7A">
            <w:pPr>
              <w:jc w:val="center"/>
              <w:rPr>
                <w:sz w:val="20"/>
                <w:szCs w:val="20"/>
              </w:rPr>
            </w:pPr>
            <w:r w:rsidRPr="00934A2E">
              <w:rPr>
                <w:sz w:val="20"/>
                <w:szCs w:val="20"/>
              </w:rPr>
              <w:t>0,556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5C15A8" w14:textId="77777777" w:rsidR="008E3E24" w:rsidRPr="00934A2E" w:rsidRDefault="008E3E24" w:rsidP="003B6A7A">
            <w:pPr>
              <w:jc w:val="center"/>
              <w:rPr>
                <w:sz w:val="20"/>
                <w:szCs w:val="20"/>
              </w:rPr>
            </w:pPr>
            <w:r w:rsidRPr="00934A2E">
              <w:rPr>
                <w:sz w:val="20"/>
                <w:szCs w:val="20"/>
              </w:rPr>
              <w:t>0,556</w:t>
            </w:r>
          </w:p>
        </w:tc>
      </w:tr>
      <w:tr w:rsidR="008E3E24" w:rsidRPr="00934A2E" w14:paraId="01E60D8E"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3C95D6"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4D12E1" w14:textId="77777777" w:rsidR="008E3E24" w:rsidRPr="00934A2E" w:rsidRDefault="008E3E24" w:rsidP="003B6A7A">
            <w:pPr>
              <w:jc w:val="center"/>
              <w:rPr>
                <w:sz w:val="20"/>
                <w:szCs w:val="20"/>
              </w:rPr>
            </w:pPr>
            <w:r w:rsidRPr="00934A2E">
              <w:rPr>
                <w:sz w:val="20"/>
                <w:szCs w:val="20"/>
              </w:rPr>
              <w:t>3,031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D9F703" w14:textId="77777777" w:rsidR="008E3E24" w:rsidRPr="00934A2E" w:rsidRDefault="008E3E24" w:rsidP="003B6A7A">
            <w:pPr>
              <w:jc w:val="center"/>
              <w:rPr>
                <w:sz w:val="20"/>
                <w:szCs w:val="20"/>
              </w:rPr>
            </w:pPr>
            <w:r w:rsidRPr="00934A2E">
              <w:rPr>
                <w:sz w:val="20"/>
                <w:szCs w:val="20"/>
              </w:rPr>
              <w:t>3,031</w:t>
            </w:r>
          </w:p>
        </w:tc>
      </w:tr>
      <w:tr w:rsidR="008E3E24" w:rsidRPr="00934A2E" w14:paraId="68274939"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A2B46F"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F0FAD8" w14:textId="77777777" w:rsidR="008E3E24" w:rsidRPr="00934A2E" w:rsidRDefault="008E3E24" w:rsidP="003B6A7A">
            <w:pPr>
              <w:jc w:val="center"/>
              <w:rPr>
                <w:sz w:val="20"/>
                <w:szCs w:val="20"/>
              </w:rPr>
            </w:pPr>
            <w:r w:rsidRPr="00934A2E">
              <w:rPr>
                <w:sz w:val="20"/>
                <w:szCs w:val="20"/>
              </w:rPr>
              <w:t>106</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D3E5E4" w14:textId="77777777" w:rsidR="008E3E24" w:rsidRPr="00934A2E" w:rsidRDefault="008E3E24" w:rsidP="003B6A7A">
            <w:pPr>
              <w:jc w:val="center"/>
              <w:rPr>
                <w:sz w:val="20"/>
                <w:szCs w:val="20"/>
              </w:rPr>
            </w:pPr>
            <w:r w:rsidRPr="00934A2E">
              <w:rPr>
                <w:sz w:val="20"/>
                <w:szCs w:val="20"/>
              </w:rPr>
              <w:t>106</w:t>
            </w:r>
          </w:p>
        </w:tc>
      </w:tr>
      <w:tr w:rsidR="008E3E24" w:rsidRPr="00934A2E" w14:paraId="43CA7F9C"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30F10A"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9BE499" w14:textId="77777777" w:rsidR="008E3E24" w:rsidRPr="00934A2E" w:rsidRDefault="008E3E24" w:rsidP="003B6A7A">
            <w:pPr>
              <w:jc w:val="center"/>
              <w:rPr>
                <w:sz w:val="20"/>
                <w:szCs w:val="20"/>
              </w:rPr>
            </w:pPr>
            <w:r w:rsidRPr="00934A2E">
              <w:rPr>
                <w:sz w:val="20"/>
                <w:szCs w:val="20"/>
              </w:rPr>
              <w:t>320,808</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9DA4DD" w14:textId="77777777" w:rsidR="008E3E24" w:rsidRPr="00934A2E" w:rsidRDefault="008E3E24" w:rsidP="003B6A7A">
            <w:pPr>
              <w:jc w:val="center"/>
              <w:rPr>
                <w:sz w:val="20"/>
                <w:szCs w:val="20"/>
              </w:rPr>
            </w:pPr>
            <w:r w:rsidRPr="00934A2E">
              <w:rPr>
                <w:sz w:val="20"/>
                <w:szCs w:val="20"/>
              </w:rPr>
              <w:t>320,808</w:t>
            </w:r>
          </w:p>
        </w:tc>
      </w:tr>
    </w:tbl>
    <w:p w14:paraId="4A8E6EE5" w14:textId="77777777" w:rsidR="008E3E24" w:rsidRDefault="008E3E24" w:rsidP="008E3E24">
      <w:pPr>
        <w:rPr>
          <w:lang w:val="en-US" w:eastAsia="en-US"/>
        </w:rPr>
      </w:pPr>
    </w:p>
    <w:p w14:paraId="55411E42"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3E32A65D"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38251634" w14:textId="763E9656"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5A1A63D7" w14:textId="77777777" w:rsidR="00B876E2" w:rsidRPr="00934A2E" w:rsidRDefault="00B876E2" w:rsidP="008E3E24">
      <w:pPr>
        <w:pStyle w:val="Maximyz0"/>
        <w:rPr>
          <w:lang w:eastAsia="en-US"/>
        </w:rPr>
      </w:pPr>
    </w:p>
    <w:p w14:paraId="5E8B5D93" w14:textId="77777777" w:rsidR="008E3E24" w:rsidRDefault="008E3E24" w:rsidP="00036958">
      <w:pPr>
        <w:pStyle w:val="Maximyz4"/>
      </w:pPr>
      <w:bookmarkStart w:id="113" w:name="_Toc73624531"/>
      <w:r>
        <w:t>Параметры тепловой сети котельной №16</w:t>
      </w:r>
      <w:bookmarkEnd w:id="113"/>
    </w:p>
    <w:p w14:paraId="2391BDE1" w14:textId="4AE45A76"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52</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№16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399FD63E"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292E1351"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7A7D534" w14:textId="6E161604" w:rsidR="008E3E24" w:rsidRPr="00934A2E" w:rsidRDefault="008E3E24" w:rsidP="00046E3F">
            <w:pPr>
              <w:jc w:val="center"/>
              <w:rPr>
                <w:sz w:val="20"/>
                <w:szCs w:val="20"/>
              </w:rPr>
            </w:pPr>
            <w:r w:rsidRPr="00934A2E">
              <w:rPr>
                <w:sz w:val="20"/>
                <w:szCs w:val="20"/>
              </w:rPr>
              <w:t xml:space="preserve">Пенополиуретан, </w:t>
            </w:r>
            <w:r w:rsidR="00046E3F">
              <w:rPr>
                <w:sz w:val="20"/>
                <w:szCs w:val="20"/>
              </w:rPr>
              <w:t>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AB105F" w14:textId="77777777" w:rsidR="008E3E24" w:rsidRPr="00934A2E" w:rsidRDefault="008E3E24" w:rsidP="003B6A7A">
            <w:pPr>
              <w:jc w:val="center"/>
              <w:rPr>
                <w:sz w:val="20"/>
                <w:szCs w:val="20"/>
              </w:rPr>
            </w:pPr>
            <w:r w:rsidRPr="00934A2E">
              <w:rPr>
                <w:sz w:val="20"/>
                <w:szCs w:val="20"/>
              </w:rPr>
              <w:t>Итог</w:t>
            </w:r>
          </w:p>
        </w:tc>
      </w:tr>
      <w:tr w:rsidR="008E3E24" w:rsidRPr="00934A2E" w14:paraId="58B8B3D7"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EAD82C"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73ED0C" w14:textId="77777777" w:rsidR="008E3E24" w:rsidRPr="00934A2E" w:rsidRDefault="008E3E24" w:rsidP="003B6A7A">
            <w:pPr>
              <w:jc w:val="center"/>
              <w:rPr>
                <w:sz w:val="20"/>
                <w:szCs w:val="20"/>
              </w:rPr>
            </w:pPr>
            <w:r w:rsidRPr="00934A2E">
              <w:rPr>
                <w:sz w:val="20"/>
                <w:szCs w:val="20"/>
              </w:rPr>
              <w:t>0,817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59AFC4" w14:textId="77777777" w:rsidR="008E3E24" w:rsidRPr="00934A2E" w:rsidRDefault="008E3E24" w:rsidP="003B6A7A">
            <w:pPr>
              <w:jc w:val="center"/>
              <w:rPr>
                <w:sz w:val="20"/>
                <w:szCs w:val="20"/>
              </w:rPr>
            </w:pPr>
            <w:r w:rsidRPr="00934A2E">
              <w:rPr>
                <w:sz w:val="20"/>
                <w:szCs w:val="20"/>
              </w:rPr>
              <w:t>0,817</w:t>
            </w:r>
          </w:p>
        </w:tc>
      </w:tr>
      <w:tr w:rsidR="008E3E24" w:rsidRPr="00934A2E" w14:paraId="1B3B947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0D81D71"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EE45D4" w14:textId="77777777" w:rsidR="008E3E24" w:rsidRPr="00934A2E" w:rsidRDefault="008E3E24" w:rsidP="003B6A7A">
            <w:pPr>
              <w:jc w:val="center"/>
              <w:rPr>
                <w:sz w:val="20"/>
                <w:szCs w:val="20"/>
              </w:rPr>
            </w:pPr>
            <w:r w:rsidRPr="00934A2E">
              <w:rPr>
                <w:sz w:val="20"/>
                <w:szCs w:val="20"/>
              </w:rPr>
              <w:t>0,611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F99E51" w14:textId="77777777" w:rsidR="008E3E24" w:rsidRPr="00934A2E" w:rsidRDefault="008E3E24" w:rsidP="003B6A7A">
            <w:pPr>
              <w:jc w:val="center"/>
              <w:rPr>
                <w:sz w:val="20"/>
                <w:szCs w:val="20"/>
              </w:rPr>
            </w:pPr>
            <w:r w:rsidRPr="00934A2E">
              <w:rPr>
                <w:sz w:val="20"/>
                <w:szCs w:val="20"/>
              </w:rPr>
              <w:t>0,611</w:t>
            </w:r>
          </w:p>
        </w:tc>
      </w:tr>
      <w:tr w:rsidR="008E3E24" w:rsidRPr="00934A2E" w14:paraId="2E096EB8"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7BC8468"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30736D" w14:textId="77777777" w:rsidR="008E3E24" w:rsidRPr="00934A2E" w:rsidRDefault="008E3E24" w:rsidP="003B6A7A">
            <w:pPr>
              <w:jc w:val="center"/>
              <w:rPr>
                <w:sz w:val="20"/>
                <w:szCs w:val="20"/>
              </w:rPr>
            </w:pPr>
            <w:r w:rsidRPr="00934A2E">
              <w:rPr>
                <w:sz w:val="20"/>
                <w:szCs w:val="20"/>
              </w:rPr>
              <w:t>0,661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C92125" w14:textId="77777777" w:rsidR="008E3E24" w:rsidRPr="00934A2E" w:rsidRDefault="008E3E24" w:rsidP="003B6A7A">
            <w:pPr>
              <w:jc w:val="center"/>
              <w:rPr>
                <w:sz w:val="20"/>
                <w:szCs w:val="20"/>
              </w:rPr>
            </w:pPr>
            <w:r w:rsidRPr="00934A2E">
              <w:rPr>
                <w:sz w:val="20"/>
                <w:szCs w:val="20"/>
              </w:rPr>
              <w:t>0,661</w:t>
            </w:r>
          </w:p>
        </w:tc>
      </w:tr>
      <w:tr w:rsidR="008E3E24" w:rsidRPr="00934A2E" w14:paraId="75D42ABB"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AE9605C"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6228942" w14:textId="77777777" w:rsidR="008E3E24" w:rsidRPr="00934A2E" w:rsidRDefault="008E3E24" w:rsidP="003B6A7A">
            <w:pPr>
              <w:jc w:val="center"/>
              <w:rPr>
                <w:sz w:val="20"/>
                <w:szCs w:val="20"/>
              </w:rPr>
            </w:pPr>
            <w:r w:rsidRPr="00934A2E">
              <w:rPr>
                <w:sz w:val="20"/>
                <w:szCs w:val="20"/>
              </w:rPr>
              <w:t>0,566</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F868AB" w14:textId="77777777" w:rsidR="008E3E24" w:rsidRPr="00934A2E" w:rsidRDefault="008E3E24" w:rsidP="003B6A7A">
            <w:pPr>
              <w:jc w:val="center"/>
              <w:rPr>
                <w:sz w:val="20"/>
                <w:szCs w:val="20"/>
              </w:rPr>
            </w:pPr>
            <w:r w:rsidRPr="00934A2E">
              <w:rPr>
                <w:sz w:val="20"/>
                <w:szCs w:val="20"/>
              </w:rPr>
              <w:t>0,566</w:t>
            </w:r>
          </w:p>
        </w:tc>
      </w:tr>
      <w:tr w:rsidR="008E3E24" w:rsidRPr="00934A2E" w14:paraId="7C235624"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7783421"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974BAEC" w14:textId="77777777" w:rsidR="008E3E24" w:rsidRPr="00934A2E" w:rsidRDefault="008E3E24" w:rsidP="003B6A7A">
            <w:pPr>
              <w:jc w:val="center"/>
              <w:rPr>
                <w:sz w:val="20"/>
                <w:szCs w:val="20"/>
              </w:rPr>
            </w:pPr>
            <w:r w:rsidRPr="00934A2E">
              <w:rPr>
                <w:sz w:val="20"/>
                <w:szCs w:val="20"/>
              </w:rPr>
              <w:t>0,253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33968C" w14:textId="77777777" w:rsidR="008E3E24" w:rsidRPr="00934A2E" w:rsidRDefault="008E3E24" w:rsidP="003B6A7A">
            <w:pPr>
              <w:jc w:val="center"/>
              <w:rPr>
                <w:sz w:val="20"/>
                <w:szCs w:val="20"/>
              </w:rPr>
            </w:pPr>
            <w:r w:rsidRPr="00934A2E">
              <w:rPr>
                <w:sz w:val="20"/>
                <w:szCs w:val="20"/>
              </w:rPr>
              <w:t>0,253</w:t>
            </w:r>
          </w:p>
        </w:tc>
      </w:tr>
      <w:tr w:rsidR="008E3E24" w:rsidRPr="00934A2E" w14:paraId="583A6AAE"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2ACA8BF" w14:textId="77777777" w:rsidR="008E3E24" w:rsidRPr="00934A2E" w:rsidRDefault="008E3E24" w:rsidP="003B6A7A">
            <w:pPr>
              <w:jc w:val="right"/>
              <w:rPr>
                <w:sz w:val="20"/>
                <w:szCs w:val="20"/>
              </w:rPr>
            </w:pPr>
            <w:r w:rsidRPr="00934A2E">
              <w:rPr>
                <w:sz w:val="20"/>
                <w:szCs w:val="20"/>
              </w:rPr>
              <w:t>200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D2A963" w14:textId="77777777" w:rsidR="008E3E24" w:rsidRPr="00934A2E" w:rsidRDefault="008E3E24" w:rsidP="003B6A7A">
            <w:pPr>
              <w:jc w:val="center"/>
              <w:rPr>
                <w:sz w:val="20"/>
                <w:szCs w:val="20"/>
              </w:rPr>
            </w:pPr>
            <w:r w:rsidRPr="00934A2E">
              <w:rPr>
                <w:sz w:val="20"/>
                <w:szCs w:val="20"/>
              </w:rPr>
              <w:t>0,375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B91A81" w14:textId="77777777" w:rsidR="008E3E24" w:rsidRPr="00934A2E" w:rsidRDefault="008E3E24" w:rsidP="003B6A7A">
            <w:pPr>
              <w:jc w:val="center"/>
              <w:rPr>
                <w:sz w:val="20"/>
                <w:szCs w:val="20"/>
              </w:rPr>
            </w:pPr>
            <w:r w:rsidRPr="00934A2E">
              <w:rPr>
                <w:sz w:val="20"/>
                <w:szCs w:val="20"/>
              </w:rPr>
              <w:t>0,375</w:t>
            </w:r>
          </w:p>
        </w:tc>
      </w:tr>
      <w:tr w:rsidR="008E3E24" w:rsidRPr="00934A2E" w14:paraId="4C70A5E0"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1B684F"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7D6E80" w14:textId="77777777" w:rsidR="008E3E24" w:rsidRPr="00934A2E" w:rsidRDefault="008E3E24" w:rsidP="003B6A7A">
            <w:pPr>
              <w:jc w:val="center"/>
              <w:rPr>
                <w:sz w:val="20"/>
                <w:szCs w:val="20"/>
              </w:rPr>
            </w:pPr>
            <w:r w:rsidRPr="00934A2E">
              <w:rPr>
                <w:sz w:val="20"/>
                <w:szCs w:val="20"/>
              </w:rPr>
              <w:t>3,285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04E922" w14:textId="77777777" w:rsidR="008E3E24" w:rsidRPr="00934A2E" w:rsidRDefault="008E3E24" w:rsidP="003B6A7A">
            <w:pPr>
              <w:jc w:val="center"/>
              <w:rPr>
                <w:sz w:val="20"/>
                <w:szCs w:val="20"/>
              </w:rPr>
            </w:pPr>
            <w:r w:rsidRPr="00934A2E">
              <w:rPr>
                <w:sz w:val="20"/>
                <w:szCs w:val="20"/>
              </w:rPr>
              <w:t>3,285</w:t>
            </w:r>
          </w:p>
        </w:tc>
      </w:tr>
      <w:tr w:rsidR="008E3E24" w:rsidRPr="00934A2E" w14:paraId="0225A93B"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986B34"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5561CA" w14:textId="77777777" w:rsidR="008E3E24" w:rsidRPr="00934A2E" w:rsidRDefault="008E3E24" w:rsidP="003B6A7A">
            <w:pPr>
              <w:jc w:val="center"/>
              <w:rPr>
                <w:sz w:val="20"/>
                <w:szCs w:val="20"/>
              </w:rPr>
            </w:pPr>
            <w:r w:rsidRPr="00934A2E">
              <w:rPr>
                <w:sz w:val="20"/>
                <w:szCs w:val="20"/>
              </w:rPr>
              <w:t>92</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954931" w14:textId="77777777" w:rsidR="008E3E24" w:rsidRPr="00934A2E" w:rsidRDefault="008E3E24" w:rsidP="003B6A7A">
            <w:pPr>
              <w:jc w:val="center"/>
              <w:rPr>
                <w:sz w:val="20"/>
                <w:szCs w:val="20"/>
              </w:rPr>
            </w:pPr>
            <w:r w:rsidRPr="00934A2E">
              <w:rPr>
                <w:sz w:val="20"/>
                <w:szCs w:val="20"/>
              </w:rPr>
              <w:t>92</w:t>
            </w:r>
          </w:p>
        </w:tc>
      </w:tr>
      <w:tr w:rsidR="008E3E24" w:rsidRPr="00934A2E" w14:paraId="751927B4"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D9FA65"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67FD37" w14:textId="77777777" w:rsidR="008E3E24" w:rsidRPr="00934A2E" w:rsidRDefault="008E3E24" w:rsidP="003B6A7A">
            <w:pPr>
              <w:jc w:val="center"/>
              <w:rPr>
                <w:sz w:val="20"/>
                <w:szCs w:val="20"/>
              </w:rPr>
            </w:pPr>
            <w:r w:rsidRPr="00934A2E">
              <w:rPr>
                <w:sz w:val="20"/>
                <w:szCs w:val="20"/>
              </w:rPr>
              <w:t>303,182</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69EF96" w14:textId="77777777" w:rsidR="008E3E24" w:rsidRPr="00934A2E" w:rsidRDefault="008E3E24" w:rsidP="003B6A7A">
            <w:pPr>
              <w:jc w:val="center"/>
              <w:rPr>
                <w:sz w:val="20"/>
                <w:szCs w:val="20"/>
              </w:rPr>
            </w:pPr>
            <w:r w:rsidRPr="00934A2E">
              <w:rPr>
                <w:sz w:val="20"/>
                <w:szCs w:val="20"/>
              </w:rPr>
              <w:t>303,182</w:t>
            </w:r>
          </w:p>
        </w:tc>
      </w:tr>
    </w:tbl>
    <w:p w14:paraId="611518E7" w14:textId="77777777" w:rsidR="008E3E24" w:rsidRDefault="008E3E24" w:rsidP="008E3E24">
      <w:pPr>
        <w:rPr>
          <w:lang w:val="en-US" w:eastAsia="en-US"/>
        </w:rPr>
      </w:pPr>
    </w:p>
    <w:p w14:paraId="01694125" w14:textId="485F45CE"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53</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№16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262653FA"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3DF4D925"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53B3CD4" w14:textId="0AD4904B" w:rsidR="008E3E24" w:rsidRPr="00934A2E" w:rsidRDefault="008E3E24" w:rsidP="00046E3F">
            <w:pPr>
              <w:jc w:val="center"/>
              <w:rPr>
                <w:sz w:val="20"/>
                <w:szCs w:val="20"/>
              </w:rPr>
            </w:pPr>
            <w:r w:rsidRPr="00934A2E">
              <w:rPr>
                <w:sz w:val="20"/>
                <w:szCs w:val="20"/>
              </w:rPr>
              <w:t xml:space="preserve">Пенополиуретан, </w:t>
            </w:r>
            <w:r w:rsidR="00046E3F">
              <w:rPr>
                <w:sz w:val="20"/>
                <w:szCs w:val="20"/>
              </w:rPr>
              <w:t>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C9974E4" w14:textId="77777777" w:rsidR="008E3E24" w:rsidRPr="00934A2E" w:rsidRDefault="008E3E24" w:rsidP="003B6A7A">
            <w:pPr>
              <w:jc w:val="center"/>
              <w:rPr>
                <w:sz w:val="20"/>
                <w:szCs w:val="20"/>
              </w:rPr>
            </w:pPr>
            <w:r w:rsidRPr="00934A2E">
              <w:rPr>
                <w:sz w:val="20"/>
                <w:szCs w:val="20"/>
              </w:rPr>
              <w:t>Итог</w:t>
            </w:r>
          </w:p>
        </w:tc>
      </w:tr>
      <w:tr w:rsidR="008E3E24" w:rsidRPr="00934A2E" w14:paraId="0D2AE2CA"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7706F1F"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63AED0" w14:textId="77777777" w:rsidR="008E3E24" w:rsidRPr="00934A2E" w:rsidRDefault="008E3E24" w:rsidP="003B6A7A">
            <w:pPr>
              <w:jc w:val="center"/>
              <w:rPr>
                <w:sz w:val="20"/>
                <w:szCs w:val="20"/>
              </w:rPr>
            </w:pPr>
            <w:r w:rsidRPr="00934A2E">
              <w:rPr>
                <w:sz w:val="20"/>
                <w:szCs w:val="20"/>
              </w:rPr>
              <w:t>0,288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E361E07" w14:textId="77777777" w:rsidR="008E3E24" w:rsidRPr="00934A2E" w:rsidRDefault="008E3E24" w:rsidP="003B6A7A">
            <w:pPr>
              <w:jc w:val="center"/>
              <w:rPr>
                <w:sz w:val="20"/>
                <w:szCs w:val="20"/>
              </w:rPr>
            </w:pPr>
            <w:r w:rsidRPr="00934A2E">
              <w:rPr>
                <w:sz w:val="20"/>
                <w:szCs w:val="20"/>
              </w:rPr>
              <w:t>0,288</w:t>
            </w:r>
          </w:p>
        </w:tc>
      </w:tr>
      <w:tr w:rsidR="008E3E24" w:rsidRPr="00934A2E" w14:paraId="439C241C"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14B169B"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AF0D20" w14:textId="77777777" w:rsidR="008E3E24" w:rsidRPr="00934A2E" w:rsidRDefault="008E3E24" w:rsidP="003B6A7A">
            <w:pPr>
              <w:jc w:val="center"/>
              <w:rPr>
                <w:sz w:val="20"/>
                <w:szCs w:val="20"/>
              </w:rPr>
            </w:pPr>
            <w:r w:rsidRPr="00934A2E">
              <w:rPr>
                <w:sz w:val="20"/>
                <w:szCs w:val="20"/>
              </w:rPr>
              <w:t>0,761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E977624" w14:textId="77777777" w:rsidR="008E3E24" w:rsidRPr="00934A2E" w:rsidRDefault="008E3E24" w:rsidP="003B6A7A">
            <w:pPr>
              <w:jc w:val="center"/>
              <w:rPr>
                <w:sz w:val="20"/>
                <w:szCs w:val="20"/>
              </w:rPr>
            </w:pPr>
            <w:r w:rsidRPr="00934A2E">
              <w:rPr>
                <w:sz w:val="20"/>
                <w:szCs w:val="20"/>
              </w:rPr>
              <w:t>0,761</w:t>
            </w:r>
          </w:p>
        </w:tc>
      </w:tr>
      <w:tr w:rsidR="008E3E24" w:rsidRPr="00934A2E" w14:paraId="3CE78B2E"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2228B4"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18055C3" w14:textId="77777777" w:rsidR="008E3E24" w:rsidRPr="00934A2E" w:rsidRDefault="008E3E24" w:rsidP="003B6A7A">
            <w:pPr>
              <w:jc w:val="center"/>
              <w:rPr>
                <w:sz w:val="20"/>
                <w:szCs w:val="20"/>
              </w:rPr>
            </w:pPr>
            <w:r w:rsidRPr="00934A2E">
              <w:rPr>
                <w:sz w:val="20"/>
                <w:szCs w:val="20"/>
              </w:rPr>
              <w:t>0,672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66E18C" w14:textId="77777777" w:rsidR="008E3E24" w:rsidRPr="00934A2E" w:rsidRDefault="008E3E24" w:rsidP="003B6A7A">
            <w:pPr>
              <w:jc w:val="center"/>
              <w:rPr>
                <w:sz w:val="20"/>
                <w:szCs w:val="20"/>
              </w:rPr>
            </w:pPr>
            <w:r w:rsidRPr="00934A2E">
              <w:rPr>
                <w:sz w:val="20"/>
                <w:szCs w:val="20"/>
              </w:rPr>
              <w:t>0,672</w:t>
            </w:r>
          </w:p>
        </w:tc>
      </w:tr>
      <w:tr w:rsidR="008E3E24" w:rsidRPr="00934A2E" w14:paraId="1C3815BC"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9D33CF4"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D61CEE" w14:textId="77777777" w:rsidR="008E3E24" w:rsidRPr="00934A2E" w:rsidRDefault="008E3E24" w:rsidP="003B6A7A">
            <w:pPr>
              <w:jc w:val="center"/>
              <w:rPr>
                <w:sz w:val="20"/>
                <w:szCs w:val="20"/>
              </w:rPr>
            </w:pPr>
            <w:r w:rsidRPr="00934A2E">
              <w:rPr>
                <w:sz w:val="20"/>
                <w:szCs w:val="20"/>
              </w:rPr>
              <w:t>0,663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C20AA75" w14:textId="77777777" w:rsidR="008E3E24" w:rsidRPr="00934A2E" w:rsidRDefault="008E3E24" w:rsidP="003B6A7A">
            <w:pPr>
              <w:jc w:val="center"/>
              <w:rPr>
                <w:sz w:val="20"/>
                <w:szCs w:val="20"/>
              </w:rPr>
            </w:pPr>
            <w:r w:rsidRPr="00934A2E">
              <w:rPr>
                <w:sz w:val="20"/>
                <w:szCs w:val="20"/>
              </w:rPr>
              <w:t>0,663</w:t>
            </w:r>
          </w:p>
        </w:tc>
      </w:tr>
      <w:tr w:rsidR="008E3E24" w:rsidRPr="00934A2E" w14:paraId="2B455597"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EA68EDC"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C3654A" w14:textId="77777777" w:rsidR="008E3E24" w:rsidRPr="00934A2E" w:rsidRDefault="008E3E24" w:rsidP="003B6A7A">
            <w:pPr>
              <w:jc w:val="center"/>
              <w:rPr>
                <w:sz w:val="20"/>
                <w:szCs w:val="20"/>
              </w:rPr>
            </w:pPr>
            <w:r w:rsidRPr="00934A2E">
              <w:rPr>
                <w:sz w:val="20"/>
                <w:szCs w:val="20"/>
              </w:rPr>
              <w:t>0,535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1199C7" w14:textId="77777777" w:rsidR="008E3E24" w:rsidRPr="00934A2E" w:rsidRDefault="008E3E24" w:rsidP="003B6A7A">
            <w:pPr>
              <w:jc w:val="center"/>
              <w:rPr>
                <w:sz w:val="20"/>
                <w:szCs w:val="20"/>
              </w:rPr>
            </w:pPr>
            <w:r w:rsidRPr="00934A2E">
              <w:rPr>
                <w:sz w:val="20"/>
                <w:szCs w:val="20"/>
              </w:rPr>
              <w:t>0,535</w:t>
            </w:r>
          </w:p>
        </w:tc>
      </w:tr>
      <w:tr w:rsidR="008E3E24" w:rsidRPr="00934A2E" w14:paraId="47D8D531"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F143B8"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BFB6B8" w14:textId="77777777" w:rsidR="008E3E24" w:rsidRPr="00934A2E" w:rsidRDefault="008E3E24" w:rsidP="003B6A7A">
            <w:pPr>
              <w:jc w:val="center"/>
              <w:rPr>
                <w:sz w:val="20"/>
                <w:szCs w:val="20"/>
              </w:rPr>
            </w:pPr>
            <w:r w:rsidRPr="00934A2E">
              <w:rPr>
                <w:sz w:val="20"/>
                <w:szCs w:val="20"/>
              </w:rPr>
              <w:t>2,918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D1989F" w14:textId="77777777" w:rsidR="008E3E24" w:rsidRPr="00934A2E" w:rsidRDefault="008E3E24" w:rsidP="003B6A7A">
            <w:pPr>
              <w:jc w:val="center"/>
              <w:rPr>
                <w:sz w:val="20"/>
                <w:szCs w:val="20"/>
              </w:rPr>
            </w:pPr>
            <w:r w:rsidRPr="00934A2E">
              <w:rPr>
                <w:sz w:val="20"/>
                <w:szCs w:val="20"/>
              </w:rPr>
              <w:t>2,918</w:t>
            </w:r>
          </w:p>
        </w:tc>
      </w:tr>
      <w:tr w:rsidR="008E3E24" w:rsidRPr="00934A2E" w14:paraId="5170799D"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7792F0"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4CEEBB" w14:textId="77777777" w:rsidR="008E3E24" w:rsidRPr="00934A2E" w:rsidRDefault="008E3E24" w:rsidP="003B6A7A">
            <w:pPr>
              <w:jc w:val="center"/>
              <w:rPr>
                <w:sz w:val="20"/>
                <w:szCs w:val="20"/>
              </w:rPr>
            </w:pPr>
            <w:r w:rsidRPr="00934A2E">
              <w:rPr>
                <w:sz w:val="20"/>
                <w:szCs w:val="20"/>
              </w:rPr>
              <w:t>90</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6F6B34" w14:textId="77777777" w:rsidR="008E3E24" w:rsidRPr="00934A2E" w:rsidRDefault="008E3E24" w:rsidP="003B6A7A">
            <w:pPr>
              <w:jc w:val="center"/>
              <w:rPr>
                <w:sz w:val="20"/>
                <w:szCs w:val="20"/>
              </w:rPr>
            </w:pPr>
            <w:r w:rsidRPr="00934A2E">
              <w:rPr>
                <w:sz w:val="20"/>
                <w:szCs w:val="20"/>
              </w:rPr>
              <w:t>90</w:t>
            </w:r>
          </w:p>
        </w:tc>
      </w:tr>
      <w:tr w:rsidR="008E3E24" w:rsidRPr="00934A2E" w14:paraId="403E848D"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F66010"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D03276" w14:textId="77777777" w:rsidR="008E3E24" w:rsidRPr="00934A2E" w:rsidRDefault="008E3E24" w:rsidP="003B6A7A">
            <w:pPr>
              <w:jc w:val="center"/>
              <w:rPr>
                <w:sz w:val="20"/>
                <w:szCs w:val="20"/>
              </w:rPr>
            </w:pPr>
            <w:r w:rsidRPr="00934A2E">
              <w:rPr>
                <w:sz w:val="20"/>
                <w:szCs w:val="20"/>
              </w:rPr>
              <w:t>264,066</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2C9AE0" w14:textId="77777777" w:rsidR="008E3E24" w:rsidRPr="00934A2E" w:rsidRDefault="008E3E24" w:rsidP="003B6A7A">
            <w:pPr>
              <w:jc w:val="center"/>
              <w:rPr>
                <w:sz w:val="20"/>
                <w:szCs w:val="20"/>
              </w:rPr>
            </w:pPr>
            <w:r w:rsidRPr="00934A2E">
              <w:rPr>
                <w:sz w:val="20"/>
                <w:szCs w:val="20"/>
              </w:rPr>
              <w:t>264,066</w:t>
            </w:r>
          </w:p>
        </w:tc>
      </w:tr>
    </w:tbl>
    <w:p w14:paraId="396FF4C2" w14:textId="77777777" w:rsidR="008E3E24" w:rsidRDefault="008E3E24" w:rsidP="008E3E24">
      <w:pPr>
        <w:rPr>
          <w:lang w:val="en-US" w:eastAsia="en-US"/>
        </w:rPr>
      </w:pPr>
    </w:p>
    <w:p w14:paraId="170D80A9"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7C0D8020"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2CF93653" w14:textId="5A5D1641"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402BB2E6" w14:textId="77777777" w:rsidR="00B876E2" w:rsidRPr="00934A2E" w:rsidRDefault="00B876E2" w:rsidP="008E3E24">
      <w:pPr>
        <w:pStyle w:val="Maximyz0"/>
        <w:rPr>
          <w:lang w:eastAsia="en-US"/>
        </w:rPr>
      </w:pPr>
    </w:p>
    <w:p w14:paraId="48C7E3B5" w14:textId="77777777" w:rsidR="008E3E24" w:rsidRDefault="008E3E24" w:rsidP="00036958">
      <w:pPr>
        <w:pStyle w:val="Maximyz4"/>
      </w:pPr>
      <w:bookmarkStart w:id="114" w:name="_Toc73624532"/>
      <w:r>
        <w:t>Параметры тепловой сети котельной №17</w:t>
      </w:r>
      <w:bookmarkEnd w:id="114"/>
    </w:p>
    <w:p w14:paraId="37776CB3" w14:textId="3CF75BC6"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54</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№17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3D7B837A"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7B91CF9D"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D6A9E8" w14:textId="674C0A53" w:rsidR="008E3E24" w:rsidRPr="00934A2E" w:rsidRDefault="008E3E24" w:rsidP="00046E3F">
            <w:pPr>
              <w:jc w:val="center"/>
              <w:rPr>
                <w:sz w:val="20"/>
                <w:szCs w:val="20"/>
              </w:rPr>
            </w:pPr>
            <w:r w:rsidRPr="00934A2E">
              <w:rPr>
                <w:sz w:val="20"/>
                <w:szCs w:val="20"/>
              </w:rPr>
              <w:t xml:space="preserve">Битумоперлит, </w:t>
            </w:r>
            <w:r w:rsidR="00046E3F">
              <w:rPr>
                <w:sz w:val="20"/>
                <w:szCs w:val="20"/>
              </w:rPr>
              <w:t>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D40E419" w14:textId="77777777" w:rsidR="008E3E24" w:rsidRPr="00934A2E" w:rsidRDefault="008E3E24" w:rsidP="003B6A7A">
            <w:pPr>
              <w:jc w:val="center"/>
              <w:rPr>
                <w:sz w:val="20"/>
                <w:szCs w:val="20"/>
              </w:rPr>
            </w:pPr>
            <w:r w:rsidRPr="00934A2E">
              <w:rPr>
                <w:sz w:val="20"/>
                <w:szCs w:val="20"/>
              </w:rPr>
              <w:t>Итог</w:t>
            </w:r>
          </w:p>
        </w:tc>
      </w:tr>
      <w:tr w:rsidR="008E3E24" w:rsidRPr="00934A2E" w14:paraId="7988696F"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6FA47B"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05CF43" w14:textId="77777777" w:rsidR="008E3E24" w:rsidRPr="00934A2E" w:rsidRDefault="008E3E24" w:rsidP="003B6A7A">
            <w:pPr>
              <w:jc w:val="center"/>
              <w:rPr>
                <w:sz w:val="20"/>
                <w:szCs w:val="20"/>
              </w:rPr>
            </w:pPr>
            <w:r w:rsidRPr="00934A2E">
              <w:rPr>
                <w:sz w:val="20"/>
                <w:szCs w:val="20"/>
              </w:rPr>
              <w:t>0,787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DED093E" w14:textId="77777777" w:rsidR="008E3E24" w:rsidRPr="00934A2E" w:rsidRDefault="008E3E24" w:rsidP="003B6A7A">
            <w:pPr>
              <w:jc w:val="center"/>
              <w:rPr>
                <w:sz w:val="20"/>
                <w:szCs w:val="20"/>
              </w:rPr>
            </w:pPr>
            <w:r w:rsidRPr="00934A2E">
              <w:rPr>
                <w:sz w:val="20"/>
                <w:szCs w:val="20"/>
              </w:rPr>
              <w:t>0,787</w:t>
            </w:r>
          </w:p>
        </w:tc>
      </w:tr>
      <w:tr w:rsidR="008E3E24" w:rsidRPr="00934A2E" w14:paraId="421E0B59"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141C655" w14:textId="77777777" w:rsidR="008E3E24" w:rsidRPr="00934A2E" w:rsidRDefault="008E3E24" w:rsidP="003B6A7A">
            <w:pPr>
              <w:jc w:val="right"/>
              <w:rPr>
                <w:sz w:val="20"/>
                <w:szCs w:val="20"/>
              </w:rPr>
            </w:pPr>
            <w:r w:rsidRPr="00934A2E">
              <w:rPr>
                <w:sz w:val="20"/>
                <w:szCs w:val="20"/>
              </w:rPr>
              <w:t>80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36259DC" w14:textId="77777777" w:rsidR="008E3E24" w:rsidRPr="00934A2E" w:rsidRDefault="008E3E24" w:rsidP="003B6A7A">
            <w:pPr>
              <w:jc w:val="center"/>
              <w:rPr>
                <w:sz w:val="20"/>
                <w:szCs w:val="20"/>
              </w:rPr>
            </w:pPr>
            <w:r w:rsidRPr="00934A2E">
              <w:rPr>
                <w:sz w:val="20"/>
                <w:szCs w:val="20"/>
              </w:rPr>
              <w:t>0,273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1E227D" w14:textId="77777777" w:rsidR="008E3E24" w:rsidRPr="00934A2E" w:rsidRDefault="008E3E24" w:rsidP="003B6A7A">
            <w:pPr>
              <w:jc w:val="center"/>
              <w:rPr>
                <w:sz w:val="20"/>
                <w:szCs w:val="20"/>
              </w:rPr>
            </w:pPr>
            <w:r w:rsidRPr="00934A2E">
              <w:rPr>
                <w:sz w:val="20"/>
                <w:szCs w:val="20"/>
              </w:rPr>
              <w:t>0,273</w:t>
            </w:r>
          </w:p>
        </w:tc>
      </w:tr>
      <w:tr w:rsidR="008E3E24" w:rsidRPr="00934A2E" w14:paraId="6A3B7DB9"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5A62B94"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E282DE" w14:textId="77777777" w:rsidR="008E3E24" w:rsidRPr="00934A2E" w:rsidRDefault="008E3E24" w:rsidP="003B6A7A">
            <w:pPr>
              <w:jc w:val="center"/>
              <w:rPr>
                <w:sz w:val="20"/>
                <w:szCs w:val="20"/>
              </w:rPr>
            </w:pPr>
            <w:r w:rsidRPr="00934A2E">
              <w:rPr>
                <w:sz w:val="20"/>
                <w:szCs w:val="20"/>
              </w:rPr>
              <w:t>0,139</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C337AB" w14:textId="77777777" w:rsidR="008E3E24" w:rsidRPr="00934A2E" w:rsidRDefault="008E3E24" w:rsidP="003B6A7A">
            <w:pPr>
              <w:jc w:val="center"/>
              <w:rPr>
                <w:sz w:val="20"/>
                <w:szCs w:val="20"/>
              </w:rPr>
            </w:pPr>
            <w:r w:rsidRPr="00934A2E">
              <w:rPr>
                <w:sz w:val="20"/>
                <w:szCs w:val="20"/>
              </w:rPr>
              <w:t>0,139</w:t>
            </w:r>
          </w:p>
        </w:tc>
      </w:tr>
      <w:tr w:rsidR="008E3E24" w:rsidRPr="00934A2E" w14:paraId="783033B4"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75323E9"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95653B" w14:textId="77777777" w:rsidR="008E3E24" w:rsidRPr="00934A2E" w:rsidRDefault="008E3E24" w:rsidP="003B6A7A">
            <w:pPr>
              <w:jc w:val="center"/>
              <w:rPr>
                <w:sz w:val="20"/>
                <w:szCs w:val="20"/>
              </w:rPr>
            </w:pPr>
            <w:r w:rsidRPr="00934A2E">
              <w:rPr>
                <w:sz w:val="20"/>
                <w:szCs w:val="20"/>
              </w:rPr>
              <w:t>0,119</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595C21" w14:textId="77777777" w:rsidR="008E3E24" w:rsidRPr="00934A2E" w:rsidRDefault="008E3E24" w:rsidP="003B6A7A">
            <w:pPr>
              <w:jc w:val="center"/>
              <w:rPr>
                <w:sz w:val="20"/>
                <w:szCs w:val="20"/>
              </w:rPr>
            </w:pPr>
            <w:r w:rsidRPr="00934A2E">
              <w:rPr>
                <w:sz w:val="20"/>
                <w:szCs w:val="20"/>
              </w:rPr>
              <w:t>0,119</w:t>
            </w:r>
          </w:p>
        </w:tc>
      </w:tr>
      <w:tr w:rsidR="008E3E24" w:rsidRPr="00934A2E" w14:paraId="6C63333D"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C3C78CC" w14:textId="77777777" w:rsidR="008E3E24" w:rsidRPr="00934A2E" w:rsidRDefault="008E3E24" w:rsidP="003B6A7A">
            <w:pPr>
              <w:jc w:val="right"/>
              <w:rPr>
                <w:sz w:val="20"/>
                <w:szCs w:val="20"/>
              </w:rPr>
            </w:pPr>
            <w:r w:rsidRPr="00934A2E">
              <w:rPr>
                <w:sz w:val="20"/>
                <w:szCs w:val="20"/>
              </w:rPr>
              <w:t>200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F3266A" w14:textId="77777777" w:rsidR="008E3E24" w:rsidRPr="00934A2E" w:rsidRDefault="008E3E24" w:rsidP="003B6A7A">
            <w:pPr>
              <w:jc w:val="center"/>
              <w:rPr>
                <w:sz w:val="20"/>
                <w:szCs w:val="20"/>
              </w:rPr>
            </w:pPr>
            <w:r w:rsidRPr="00934A2E">
              <w:rPr>
                <w:sz w:val="20"/>
                <w:szCs w:val="20"/>
              </w:rPr>
              <w:t>1,227</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9159789" w14:textId="77777777" w:rsidR="008E3E24" w:rsidRPr="00934A2E" w:rsidRDefault="008E3E24" w:rsidP="003B6A7A">
            <w:pPr>
              <w:jc w:val="center"/>
              <w:rPr>
                <w:sz w:val="20"/>
                <w:szCs w:val="20"/>
              </w:rPr>
            </w:pPr>
            <w:r w:rsidRPr="00934A2E">
              <w:rPr>
                <w:sz w:val="20"/>
                <w:szCs w:val="20"/>
              </w:rPr>
              <w:t>1,227</w:t>
            </w:r>
          </w:p>
        </w:tc>
      </w:tr>
      <w:tr w:rsidR="008E3E24" w:rsidRPr="00934A2E" w14:paraId="3DF8CED3"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B1AE83"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809B1A" w14:textId="77777777" w:rsidR="008E3E24" w:rsidRPr="00934A2E" w:rsidRDefault="008E3E24" w:rsidP="003B6A7A">
            <w:pPr>
              <w:jc w:val="center"/>
              <w:rPr>
                <w:sz w:val="20"/>
                <w:szCs w:val="20"/>
              </w:rPr>
            </w:pPr>
            <w:r w:rsidRPr="00934A2E">
              <w:rPr>
                <w:sz w:val="20"/>
                <w:szCs w:val="20"/>
              </w:rPr>
              <w:t>2,545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CB012D" w14:textId="77777777" w:rsidR="008E3E24" w:rsidRPr="00934A2E" w:rsidRDefault="008E3E24" w:rsidP="003B6A7A">
            <w:pPr>
              <w:jc w:val="center"/>
              <w:rPr>
                <w:sz w:val="20"/>
                <w:szCs w:val="20"/>
              </w:rPr>
            </w:pPr>
            <w:r w:rsidRPr="00934A2E">
              <w:rPr>
                <w:sz w:val="20"/>
                <w:szCs w:val="20"/>
              </w:rPr>
              <w:t>2,545</w:t>
            </w:r>
          </w:p>
        </w:tc>
      </w:tr>
      <w:tr w:rsidR="008E3E24" w:rsidRPr="00934A2E" w14:paraId="5F8C0DF5"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234654"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4DB78B" w14:textId="77777777" w:rsidR="008E3E24" w:rsidRPr="00934A2E" w:rsidRDefault="008E3E24" w:rsidP="003B6A7A">
            <w:pPr>
              <w:jc w:val="center"/>
              <w:rPr>
                <w:sz w:val="20"/>
                <w:szCs w:val="20"/>
              </w:rPr>
            </w:pPr>
            <w:r w:rsidRPr="00934A2E">
              <w:rPr>
                <w:sz w:val="20"/>
                <w:szCs w:val="20"/>
              </w:rPr>
              <w:t>133</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871DB9" w14:textId="77777777" w:rsidR="008E3E24" w:rsidRPr="00934A2E" w:rsidRDefault="008E3E24" w:rsidP="003B6A7A">
            <w:pPr>
              <w:jc w:val="center"/>
              <w:rPr>
                <w:sz w:val="20"/>
                <w:szCs w:val="20"/>
              </w:rPr>
            </w:pPr>
            <w:r w:rsidRPr="00934A2E">
              <w:rPr>
                <w:sz w:val="20"/>
                <w:szCs w:val="20"/>
              </w:rPr>
              <w:t>133</w:t>
            </w:r>
          </w:p>
        </w:tc>
      </w:tr>
      <w:tr w:rsidR="008E3E24" w:rsidRPr="00934A2E" w14:paraId="4A61DF20"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006259"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C9AAD9" w14:textId="77777777" w:rsidR="008E3E24" w:rsidRPr="00934A2E" w:rsidRDefault="008E3E24" w:rsidP="003B6A7A">
            <w:pPr>
              <w:jc w:val="center"/>
              <w:rPr>
                <w:sz w:val="20"/>
                <w:szCs w:val="20"/>
              </w:rPr>
            </w:pPr>
            <w:r w:rsidRPr="00934A2E">
              <w:rPr>
                <w:sz w:val="20"/>
                <w:szCs w:val="20"/>
              </w:rPr>
              <w:t>338,358</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AC41B6" w14:textId="77777777" w:rsidR="008E3E24" w:rsidRPr="00934A2E" w:rsidRDefault="008E3E24" w:rsidP="003B6A7A">
            <w:pPr>
              <w:jc w:val="center"/>
              <w:rPr>
                <w:sz w:val="20"/>
                <w:szCs w:val="20"/>
              </w:rPr>
            </w:pPr>
            <w:r w:rsidRPr="00934A2E">
              <w:rPr>
                <w:sz w:val="20"/>
                <w:szCs w:val="20"/>
              </w:rPr>
              <w:t>338,358</w:t>
            </w:r>
          </w:p>
        </w:tc>
      </w:tr>
    </w:tbl>
    <w:p w14:paraId="27B999C8" w14:textId="77777777" w:rsidR="008E3E24" w:rsidRDefault="008E3E24" w:rsidP="008E3E24">
      <w:pPr>
        <w:rPr>
          <w:lang w:val="en-US" w:eastAsia="en-US"/>
        </w:rPr>
      </w:pPr>
    </w:p>
    <w:p w14:paraId="164D4841" w14:textId="1CBE1B54"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55</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№17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458B1583"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2DD99ABD"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12162F" w14:textId="2F7402C2" w:rsidR="008E3E24" w:rsidRPr="00934A2E" w:rsidRDefault="008E3E24" w:rsidP="00046E3F">
            <w:pPr>
              <w:jc w:val="center"/>
              <w:rPr>
                <w:sz w:val="20"/>
                <w:szCs w:val="20"/>
              </w:rPr>
            </w:pPr>
            <w:r w:rsidRPr="00934A2E">
              <w:rPr>
                <w:sz w:val="20"/>
                <w:szCs w:val="20"/>
              </w:rPr>
              <w:t xml:space="preserve">Битумоперлит, </w:t>
            </w:r>
            <w:r w:rsidR="00046E3F">
              <w:rPr>
                <w:sz w:val="20"/>
                <w:szCs w:val="20"/>
              </w:rPr>
              <w:t>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0E9D487" w14:textId="77777777" w:rsidR="008E3E24" w:rsidRPr="00934A2E" w:rsidRDefault="008E3E24" w:rsidP="003B6A7A">
            <w:pPr>
              <w:jc w:val="center"/>
              <w:rPr>
                <w:sz w:val="20"/>
                <w:szCs w:val="20"/>
              </w:rPr>
            </w:pPr>
            <w:r w:rsidRPr="00934A2E">
              <w:rPr>
                <w:sz w:val="20"/>
                <w:szCs w:val="20"/>
              </w:rPr>
              <w:t>Итог</w:t>
            </w:r>
          </w:p>
        </w:tc>
      </w:tr>
      <w:tr w:rsidR="008E3E24" w:rsidRPr="00934A2E" w14:paraId="70E0B199"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3C50D99"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A7533D" w14:textId="77777777" w:rsidR="008E3E24" w:rsidRPr="00934A2E" w:rsidRDefault="008E3E24" w:rsidP="003B6A7A">
            <w:pPr>
              <w:jc w:val="center"/>
              <w:rPr>
                <w:sz w:val="20"/>
                <w:szCs w:val="20"/>
              </w:rPr>
            </w:pPr>
            <w:r w:rsidRPr="00934A2E">
              <w:rPr>
                <w:sz w:val="20"/>
                <w:szCs w:val="20"/>
              </w:rPr>
              <w:t>1,271</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312EE3" w14:textId="77777777" w:rsidR="008E3E24" w:rsidRPr="00934A2E" w:rsidRDefault="008E3E24" w:rsidP="003B6A7A">
            <w:pPr>
              <w:jc w:val="center"/>
              <w:rPr>
                <w:sz w:val="20"/>
                <w:szCs w:val="20"/>
              </w:rPr>
            </w:pPr>
            <w:r w:rsidRPr="00934A2E">
              <w:rPr>
                <w:sz w:val="20"/>
                <w:szCs w:val="20"/>
              </w:rPr>
              <w:t>1,271</w:t>
            </w:r>
          </w:p>
        </w:tc>
      </w:tr>
      <w:tr w:rsidR="008E3E24" w:rsidRPr="00934A2E" w14:paraId="320AFF6B"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70A3370" w14:textId="77777777" w:rsidR="008E3E24" w:rsidRPr="00934A2E" w:rsidRDefault="008E3E24" w:rsidP="003B6A7A">
            <w:pPr>
              <w:jc w:val="right"/>
              <w:rPr>
                <w:sz w:val="20"/>
                <w:szCs w:val="20"/>
              </w:rPr>
            </w:pPr>
            <w:r w:rsidRPr="00934A2E">
              <w:rPr>
                <w:sz w:val="20"/>
                <w:szCs w:val="20"/>
              </w:rPr>
              <w:t>65</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644F70" w14:textId="77777777" w:rsidR="008E3E24" w:rsidRPr="00934A2E" w:rsidRDefault="008E3E24" w:rsidP="003B6A7A">
            <w:pPr>
              <w:jc w:val="center"/>
              <w:rPr>
                <w:sz w:val="20"/>
                <w:szCs w:val="20"/>
              </w:rPr>
            </w:pPr>
            <w:r w:rsidRPr="00934A2E">
              <w:rPr>
                <w:sz w:val="20"/>
                <w:szCs w:val="20"/>
              </w:rPr>
              <w:t>0,513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487059" w14:textId="77777777" w:rsidR="008E3E24" w:rsidRPr="00934A2E" w:rsidRDefault="008E3E24" w:rsidP="003B6A7A">
            <w:pPr>
              <w:jc w:val="center"/>
              <w:rPr>
                <w:sz w:val="20"/>
                <w:szCs w:val="20"/>
              </w:rPr>
            </w:pPr>
            <w:r w:rsidRPr="00934A2E">
              <w:rPr>
                <w:sz w:val="20"/>
                <w:szCs w:val="20"/>
              </w:rPr>
              <w:t>0,513</w:t>
            </w:r>
          </w:p>
        </w:tc>
      </w:tr>
      <w:tr w:rsidR="008E3E24" w:rsidRPr="00934A2E" w14:paraId="62EB973B"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F573BA" w14:textId="77777777" w:rsidR="008E3E24" w:rsidRPr="00934A2E" w:rsidRDefault="008E3E24" w:rsidP="003B6A7A">
            <w:pPr>
              <w:jc w:val="right"/>
              <w:rPr>
                <w:sz w:val="20"/>
                <w:szCs w:val="20"/>
              </w:rPr>
            </w:pPr>
            <w:r w:rsidRPr="00934A2E">
              <w:rPr>
                <w:sz w:val="20"/>
                <w:szCs w:val="20"/>
              </w:rPr>
              <w:t>100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6587D3" w14:textId="77777777" w:rsidR="008E3E24" w:rsidRPr="00934A2E" w:rsidRDefault="008E3E24" w:rsidP="003B6A7A">
            <w:pPr>
              <w:jc w:val="center"/>
              <w:rPr>
                <w:sz w:val="20"/>
                <w:szCs w:val="20"/>
              </w:rPr>
            </w:pPr>
            <w:r w:rsidRPr="00934A2E">
              <w:rPr>
                <w:sz w:val="20"/>
                <w:szCs w:val="20"/>
              </w:rPr>
              <w:t>0,143</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18A12B" w14:textId="77777777" w:rsidR="008E3E24" w:rsidRPr="00934A2E" w:rsidRDefault="008E3E24" w:rsidP="003B6A7A">
            <w:pPr>
              <w:jc w:val="center"/>
              <w:rPr>
                <w:sz w:val="20"/>
                <w:szCs w:val="20"/>
              </w:rPr>
            </w:pPr>
            <w:r w:rsidRPr="00934A2E">
              <w:rPr>
                <w:sz w:val="20"/>
                <w:szCs w:val="20"/>
              </w:rPr>
              <w:t>0,143</w:t>
            </w:r>
          </w:p>
        </w:tc>
      </w:tr>
      <w:tr w:rsidR="008E3E24" w:rsidRPr="00934A2E" w14:paraId="55E2CB1D"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3159D83" w14:textId="77777777" w:rsidR="008E3E24" w:rsidRPr="00934A2E" w:rsidRDefault="008E3E24" w:rsidP="003B6A7A">
            <w:pPr>
              <w:jc w:val="right"/>
              <w:rPr>
                <w:sz w:val="20"/>
                <w:szCs w:val="20"/>
              </w:rPr>
            </w:pPr>
            <w:r w:rsidRPr="00934A2E">
              <w:rPr>
                <w:sz w:val="20"/>
                <w:szCs w:val="20"/>
              </w:rPr>
              <w:t>150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48645B" w14:textId="77777777" w:rsidR="008E3E24" w:rsidRPr="00934A2E" w:rsidRDefault="008E3E24" w:rsidP="003B6A7A">
            <w:pPr>
              <w:jc w:val="center"/>
              <w:rPr>
                <w:sz w:val="20"/>
                <w:szCs w:val="20"/>
              </w:rPr>
            </w:pPr>
            <w:r w:rsidRPr="00934A2E">
              <w:rPr>
                <w:sz w:val="20"/>
                <w:szCs w:val="20"/>
              </w:rPr>
              <w:t>0,568</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3EF8FD" w14:textId="77777777" w:rsidR="008E3E24" w:rsidRPr="00934A2E" w:rsidRDefault="008E3E24" w:rsidP="003B6A7A">
            <w:pPr>
              <w:jc w:val="center"/>
              <w:rPr>
                <w:sz w:val="20"/>
                <w:szCs w:val="20"/>
              </w:rPr>
            </w:pPr>
            <w:r w:rsidRPr="00934A2E">
              <w:rPr>
                <w:sz w:val="20"/>
                <w:szCs w:val="20"/>
              </w:rPr>
              <w:t>0,568</w:t>
            </w:r>
          </w:p>
        </w:tc>
      </w:tr>
      <w:tr w:rsidR="008E3E24" w:rsidRPr="00934A2E" w14:paraId="1D7C1267"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970321"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6002E5" w14:textId="77777777" w:rsidR="008E3E24" w:rsidRPr="00934A2E" w:rsidRDefault="008E3E24" w:rsidP="003B6A7A">
            <w:pPr>
              <w:jc w:val="center"/>
              <w:rPr>
                <w:sz w:val="20"/>
                <w:szCs w:val="20"/>
              </w:rPr>
            </w:pPr>
            <w:r w:rsidRPr="00934A2E">
              <w:rPr>
                <w:sz w:val="20"/>
                <w:szCs w:val="20"/>
              </w:rPr>
              <w:t>2,495</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25BF96A" w14:textId="77777777" w:rsidR="008E3E24" w:rsidRPr="00934A2E" w:rsidRDefault="008E3E24" w:rsidP="003B6A7A">
            <w:pPr>
              <w:jc w:val="center"/>
              <w:rPr>
                <w:sz w:val="20"/>
                <w:szCs w:val="20"/>
              </w:rPr>
            </w:pPr>
            <w:r w:rsidRPr="00934A2E">
              <w:rPr>
                <w:sz w:val="20"/>
                <w:szCs w:val="20"/>
              </w:rPr>
              <w:t>2,495</w:t>
            </w:r>
          </w:p>
        </w:tc>
      </w:tr>
      <w:tr w:rsidR="008E3E24" w:rsidRPr="00934A2E" w14:paraId="6728F065"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BDACA6B"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9442E9" w14:textId="77777777" w:rsidR="008E3E24" w:rsidRPr="00934A2E" w:rsidRDefault="008E3E24" w:rsidP="003B6A7A">
            <w:pPr>
              <w:jc w:val="center"/>
              <w:rPr>
                <w:sz w:val="20"/>
                <w:szCs w:val="20"/>
              </w:rPr>
            </w:pPr>
            <w:r w:rsidRPr="00934A2E">
              <w:rPr>
                <w:sz w:val="20"/>
                <w:szCs w:val="20"/>
              </w:rPr>
              <w:t>79</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D7CEE4" w14:textId="77777777" w:rsidR="008E3E24" w:rsidRPr="00934A2E" w:rsidRDefault="008E3E24" w:rsidP="003B6A7A">
            <w:pPr>
              <w:jc w:val="center"/>
              <w:rPr>
                <w:sz w:val="20"/>
                <w:szCs w:val="20"/>
              </w:rPr>
            </w:pPr>
            <w:r w:rsidRPr="00934A2E">
              <w:rPr>
                <w:sz w:val="20"/>
                <w:szCs w:val="20"/>
              </w:rPr>
              <w:t>79</w:t>
            </w:r>
          </w:p>
        </w:tc>
      </w:tr>
      <w:tr w:rsidR="008E3E24" w:rsidRPr="00934A2E" w14:paraId="0109EA85"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9B3E5D"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B4504C" w14:textId="77777777" w:rsidR="008E3E24" w:rsidRPr="00934A2E" w:rsidRDefault="008E3E24" w:rsidP="003B6A7A">
            <w:pPr>
              <w:jc w:val="center"/>
              <w:rPr>
                <w:sz w:val="20"/>
                <w:szCs w:val="20"/>
              </w:rPr>
            </w:pPr>
            <w:r w:rsidRPr="00934A2E">
              <w:rPr>
                <w:sz w:val="20"/>
                <w:szCs w:val="20"/>
              </w:rPr>
              <w:t>196,469</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795DA2" w14:textId="77777777" w:rsidR="008E3E24" w:rsidRPr="00934A2E" w:rsidRDefault="008E3E24" w:rsidP="003B6A7A">
            <w:pPr>
              <w:jc w:val="center"/>
              <w:rPr>
                <w:sz w:val="20"/>
                <w:szCs w:val="20"/>
              </w:rPr>
            </w:pPr>
            <w:r w:rsidRPr="00934A2E">
              <w:rPr>
                <w:sz w:val="20"/>
                <w:szCs w:val="20"/>
              </w:rPr>
              <w:t>196,469</w:t>
            </w:r>
          </w:p>
        </w:tc>
      </w:tr>
    </w:tbl>
    <w:p w14:paraId="74769B8C" w14:textId="77777777" w:rsidR="008E3E24" w:rsidRDefault="008E3E24" w:rsidP="008E3E24">
      <w:pPr>
        <w:rPr>
          <w:lang w:val="en-US" w:eastAsia="en-US"/>
        </w:rPr>
      </w:pPr>
    </w:p>
    <w:p w14:paraId="053A42A6"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271B91D4"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67B63C58" w14:textId="7C19EA24"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09387093" w14:textId="5260BF09" w:rsidR="00B876E2" w:rsidRDefault="00B876E2" w:rsidP="008E3E24">
      <w:pPr>
        <w:pStyle w:val="Maximyz0"/>
        <w:rPr>
          <w:lang w:eastAsia="en-US"/>
        </w:rPr>
      </w:pPr>
    </w:p>
    <w:p w14:paraId="648D9B0D" w14:textId="4CF7B787" w:rsidR="00B876E2" w:rsidRDefault="00B876E2" w:rsidP="008E3E24">
      <w:pPr>
        <w:pStyle w:val="Maximyz0"/>
        <w:rPr>
          <w:lang w:eastAsia="en-US"/>
        </w:rPr>
      </w:pPr>
    </w:p>
    <w:p w14:paraId="5648A5E9" w14:textId="77777777" w:rsidR="00B876E2" w:rsidRPr="00934A2E" w:rsidRDefault="00B876E2" w:rsidP="008E3E24">
      <w:pPr>
        <w:pStyle w:val="Maximyz0"/>
        <w:rPr>
          <w:lang w:eastAsia="en-US"/>
        </w:rPr>
      </w:pPr>
    </w:p>
    <w:p w14:paraId="0E6C2B76" w14:textId="77777777" w:rsidR="008E3E24" w:rsidRDefault="008E3E24" w:rsidP="00036958">
      <w:pPr>
        <w:pStyle w:val="Maximyz4"/>
      </w:pPr>
      <w:bookmarkStart w:id="115" w:name="_Toc73624533"/>
      <w:r>
        <w:t>Параметры тепловой сети котельной №18</w:t>
      </w:r>
      <w:bookmarkEnd w:id="115"/>
    </w:p>
    <w:p w14:paraId="66CBF4E7" w14:textId="26C61AD8"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56</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№18 по видам прокладки и изоляции.</w:t>
      </w:r>
    </w:p>
    <w:tbl>
      <w:tblPr>
        <w:tblW w:w="5000" w:type="pct"/>
        <w:tblCellMar>
          <w:left w:w="0" w:type="dxa"/>
          <w:right w:w="0" w:type="dxa"/>
        </w:tblCellMar>
        <w:tblLook w:val="04A0" w:firstRow="1" w:lastRow="0" w:firstColumn="1" w:lastColumn="0" w:noHBand="0" w:noVBand="1"/>
      </w:tblPr>
      <w:tblGrid>
        <w:gridCol w:w="4670"/>
        <w:gridCol w:w="1716"/>
        <w:gridCol w:w="1716"/>
        <w:gridCol w:w="1525"/>
      </w:tblGrid>
      <w:tr w:rsidR="008E3E24" w:rsidRPr="00934A2E" w14:paraId="28B67102" w14:textId="77777777" w:rsidTr="003B6A7A">
        <w:trPr>
          <w:trHeight w:val="1515"/>
          <w:tblHeader/>
        </w:trPr>
        <w:tc>
          <w:tcPr>
            <w:tcW w:w="2426"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397F341C"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8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FEE91E" w14:textId="65511C79" w:rsidR="008E3E24" w:rsidRPr="00934A2E" w:rsidRDefault="008E3E24" w:rsidP="00046E3F">
            <w:pPr>
              <w:jc w:val="center"/>
              <w:rPr>
                <w:sz w:val="20"/>
                <w:szCs w:val="20"/>
              </w:rPr>
            </w:pPr>
            <w:r w:rsidRPr="00934A2E">
              <w:rPr>
                <w:sz w:val="20"/>
                <w:szCs w:val="20"/>
              </w:rPr>
              <w:t xml:space="preserve">Битумоперлит, </w:t>
            </w:r>
            <w:r w:rsidR="00046E3F">
              <w:rPr>
                <w:sz w:val="20"/>
                <w:szCs w:val="20"/>
              </w:rPr>
              <w:t>н</w:t>
            </w:r>
            <w:r w:rsidRPr="00934A2E">
              <w:rPr>
                <w:sz w:val="20"/>
                <w:szCs w:val="20"/>
              </w:rPr>
              <w:t>адземная, км</w:t>
            </w:r>
          </w:p>
        </w:tc>
        <w:tc>
          <w:tcPr>
            <w:tcW w:w="891"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14200A9" w14:textId="475F9178" w:rsidR="008E3E24" w:rsidRPr="00934A2E" w:rsidRDefault="008E3E24" w:rsidP="00046E3F">
            <w:pPr>
              <w:jc w:val="center"/>
              <w:rPr>
                <w:sz w:val="20"/>
                <w:szCs w:val="20"/>
              </w:rPr>
            </w:pPr>
            <w:r w:rsidRPr="00934A2E">
              <w:rPr>
                <w:sz w:val="20"/>
                <w:szCs w:val="20"/>
              </w:rPr>
              <w:t xml:space="preserve">Битумоперлит, </w:t>
            </w:r>
            <w:r w:rsidR="00046E3F">
              <w:rPr>
                <w:sz w:val="20"/>
                <w:szCs w:val="20"/>
              </w:rPr>
              <w:t>п</w:t>
            </w:r>
            <w:r w:rsidRPr="00934A2E">
              <w:rPr>
                <w:sz w:val="20"/>
                <w:szCs w:val="20"/>
              </w:rPr>
              <w:t>одземная бесканальная, км</w:t>
            </w:r>
          </w:p>
        </w:tc>
        <w:tc>
          <w:tcPr>
            <w:tcW w:w="792"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202849" w14:textId="77777777" w:rsidR="008E3E24" w:rsidRPr="00934A2E" w:rsidRDefault="008E3E24" w:rsidP="003B6A7A">
            <w:pPr>
              <w:jc w:val="center"/>
              <w:rPr>
                <w:sz w:val="20"/>
                <w:szCs w:val="20"/>
              </w:rPr>
            </w:pPr>
            <w:r w:rsidRPr="00934A2E">
              <w:rPr>
                <w:sz w:val="20"/>
                <w:szCs w:val="20"/>
              </w:rPr>
              <w:t>Итог</w:t>
            </w:r>
          </w:p>
        </w:tc>
      </w:tr>
      <w:tr w:rsidR="008E3E24" w:rsidRPr="00934A2E" w14:paraId="51177CB1"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A1A1032" w14:textId="77777777" w:rsidR="008E3E24" w:rsidRPr="00934A2E" w:rsidRDefault="008E3E24" w:rsidP="003B6A7A">
            <w:pPr>
              <w:jc w:val="right"/>
              <w:rPr>
                <w:sz w:val="20"/>
                <w:szCs w:val="20"/>
              </w:rPr>
            </w:pPr>
            <w:r w:rsidRPr="00934A2E">
              <w:rPr>
                <w:sz w:val="20"/>
                <w:szCs w:val="20"/>
              </w:rPr>
              <w:t>32</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EC5063" w14:textId="77777777" w:rsidR="008E3E24" w:rsidRPr="00934A2E" w:rsidRDefault="008E3E24" w:rsidP="003B6A7A">
            <w:pPr>
              <w:jc w:val="center"/>
              <w:rPr>
                <w:sz w:val="20"/>
                <w:szCs w:val="20"/>
              </w:rPr>
            </w:pPr>
            <w:r w:rsidRPr="00934A2E">
              <w:rPr>
                <w:sz w:val="20"/>
                <w:szCs w:val="20"/>
              </w:rPr>
              <w:t> </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D4DA7B" w14:textId="77777777" w:rsidR="008E3E24" w:rsidRPr="00934A2E" w:rsidRDefault="008E3E24" w:rsidP="003B6A7A">
            <w:pPr>
              <w:jc w:val="center"/>
              <w:rPr>
                <w:sz w:val="20"/>
                <w:szCs w:val="20"/>
              </w:rPr>
            </w:pPr>
            <w:r w:rsidRPr="00934A2E">
              <w:rPr>
                <w:sz w:val="20"/>
                <w:szCs w:val="20"/>
              </w:rPr>
              <w:t>0,065</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8CE6577" w14:textId="77777777" w:rsidR="008E3E24" w:rsidRPr="00934A2E" w:rsidRDefault="008E3E24" w:rsidP="003B6A7A">
            <w:pPr>
              <w:jc w:val="center"/>
              <w:rPr>
                <w:sz w:val="20"/>
                <w:szCs w:val="20"/>
              </w:rPr>
            </w:pPr>
            <w:r w:rsidRPr="00934A2E">
              <w:rPr>
                <w:sz w:val="20"/>
                <w:szCs w:val="20"/>
              </w:rPr>
              <w:t>0,065</w:t>
            </w:r>
          </w:p>
        </w:tc>
      </w:tr>
      <w:tr w:rsidR="008E3E24" w:rsidRPr="00934A2E" w14:paraId="0160F3EF"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D1772D0" w14:textId="77777777" w:rsidR="008E3E24" w:rsidRPr="00934A2E" w:rsidRDefault="008E3E24" w:rsidP="003B6A7A">
            <w:pPr>
              <w:jc w:val="right"/>
              <w:rPr>
                <w:sz w:val="20"/>
                <w:szCs w:val="20"/>
              </w:rPr>
            </w:pPr>
            <w:r w:rsidRPr="00934A2E">
              <w:rPr>
                <w:sz w:val="20"/>
                <w:szCs w:val="20"/>
              </w:rPr>
              <w:t>50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79C473D" w14:textId="77777777" w:rsidR="008E3E24" w:rsidRPr="00934A2E" w:rsidRDefault="008E3E24" w:rsidP="003B6A7A">
            <w:pPr>
              <w:jc w:val="center"/>
              <w:rPr>
                <w:sz w:val="20"/>
                <w:szCs w:val="20"/>
              </w:rPr>
            </w:pPr>
            <w:r w:rsidRPr="00934A2E">
              <w:rPr>
                <w:sz w:val="20"/>
                <w:szCs w:val="20"/>
              </w:rPr>
              <w:t>0,070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65D969" w14:textId="77777777" w:rsidR="008E3E24" w:rsidRPr="00934A2E" w:rsidRDefault="008E3E24" w:rsidP="003B6A7A">
            <w:pPr>
              <w:jc w:val="center"/>
              <w:rPr>
                <w:sz w:val="20"/>
                <w:szCs w:val="20"/>
              </w:rPr>
            </w:pPr>
            <w:r w:rsidRPr="00934A2E">
              <w:rPr>
                <w:sz w:val="20"/>
                <w:szCs w:val="20"/>
              </w:rPr>
              <w:t>0,936</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525A59" w14:textId="77777777" w:rsidR="008E3E24" w:rsidRPr="00934A2E" w:rsidRDefault="008E3E24" w:rsidP="003B6A7A">
            <w:pPr>
              <w:jc w:val="center"/>
              <w:rPr>
                <w:sz w:val="20"/>
                <w:szCs w:val="20"/>
              </w:rPr>
            </w:pPr>
            <w:r w:rsidRPr="00934A2E">
              <w:rPr>
                <w:sz w:val="20"/>
                <w:szCs w:val="20"/>
              </w:rPr>
              <w:t>1,006</w:t>
            </w:r>
          </w:p>
        </w:tc>
      </w:tr>
      <w:tr w:rsidR="008E3E24" w:rsidRPr="00934A2E" w14:paraId="0D154BBB"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F7AC501" w14:textId="77777777" w:rsidR="008E3E24" w:rsidRPr="00934A2E" w:rsidRDefault="008E3E24" w:rsidP="003B6A7A">
            <w:pPr>
              <w:jc w:val="right"/>
              <w:rPr>
                <w:sz w:val="20"/>
                <w:szCs w:val="20"/>
              </w:rPr>
            </w:pPr>
            <w:r w:rsidRPr="00934A2E">
              <w:rPr>
                <w:sz w:val="20"/>
                <w:szCs w:val="20"/>
              </w:rPr>
              <w:t>65</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3E4A583" w14:textId="77777777" w:rsidR="008E3E24" w:rsidRPr="00934A2E" w:rsidRDefault="008E3E24" w:rsidP="003B6A7A">
            <w:pPr>
              <w:jc w:val="center"/>
              <w:rPr>
                <w:sz w:val="20"/>
                <w:szCs w:val="20"/>
              </w:rPr>
            </w:pPr>
            <w:r w:rsidRPr="00934A2E">
              <w:rPr>
                <w:sz w:val="20"/>
                <w:szCs w:val="20"/>
              </w:rPr>
              <w:t>0,102</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AE520F" w14:textId="77777777" w:rsidR="008E3E24" w:rsidRPr="00934A2E" w:rsidRDefault="008E3E24" w:rsidP="003B6A7A">
            <w:pPr>
              <w:jc w:val="center"/>
              <w:rPr>
                <w:sz w:val="20"/>
                <w:szCs w:val="20"/>
              </w:rPr>
            </w:pPr>
            <w:r w:rsidRPr="00934A2E">
              <w:rPr>
                <w:sz w:val="20"/>
                <w:szCs w:val="20"/>
              </w:rPr>
              <w:t>0,119</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8EB727" w14:textId="77777777" w:rsidR="008E3E24" w:rsidRPr="00934A2E" w:rsidRDefault="008E3E24" w:rsidP="003B6A7A">
            <w:pPr>
              <w:jc w:val="center"/>
              <w:rPr>
                <w:sz w:val="20"/>
                <w:szCs w:val="20"/>
              </w:rPr>
            </w:pPr>
            <w:r w:rsidRPr="00934A2E">
              <w:rPr>
                <w:sz w:val="20"/>
                <w:szCs w:val="20"/>
              </w:rPr>
              <w:t>0,221</w:t>
            </w:r>
          </w:p>
        </w:tc>
      </w:tr>
      <w:tr w:rsidR="008E3E24" w:rsidRPr="00934A2E" w14:paraId="142CFF3E"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5070261" w14:textId="77777777" w:rsidR="008E3E24" w:rsidRPr="00934A2E" w:rsidRDefault="008E3E24" w:rsidP="003B6A7A">
            <w:pPr>
              <w:jc w:val="right"/>
              <w:rPr>
                <w:sz w:val="20"/>
                <w:szCs w:val="20"/>
              </w:rPr>
            </w:pPr>
            <w:r w:rsidRPr="00934A2E">
              <w:rPr>
                <w:sz w:val="20"/>
                <w:szCs w:val="20"/>
              </w:rPr>
              <w:t>100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F2F49D" w14:textId="77777777" w:rsidR="008E3E24" w:rsidRPr="00934A2E" w:rsidRDefault="008E3E24" w:rsidP="003B6A7A">
            <w:pPr>
              <w:jc w:val="center"/>
              <w:rPr>
                <w:sz w:val="20"/>
                <w:szCs w:val="20"/>
              </w:rPr>
            </w:pPr>
            <w:r w:rsidRPr="00934A2E">
              <w:rPr>
                <w:sz w:val="20"/>
                <w:szCs w:val="20"/>
              </w:rPr>
              <w:t>0,330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B9F1FC7" w14:textId="77777777" w:rsidR="008E3E24" w:rsidRPr="00934A2E" w:rsidRDefault="008E3E24" w:rsidP="003B6A7A">
            <w:pPr>
              <w:jc w:val="center"/>
              <w:rPr>
                <w:sz w:val="20"/>
                <w:szCs w:val="20"/>
              </w:rPr>
            </w:pPr>
            <w:r w:rsidRPr="00934A2E">
              <w:rPr>
                <w:sz w:val="20"/>
                <w:szCs w:val="20"/>
              </w:rPr>
              <w:t>0,368</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92C8C5" w14:textId="77777777" w:rsidR="008E3E24" w:rsidRPr="00934A2E" w:rsidRDefault="008E3E24" w:rsidP="003B6A7A">
            <w:pPr>
              <w:jc w:val="center"/>
              <w:rPr>
                <w:sz w:val="20"/>
                <w:szCs w:val="20"/>
              </w:rPr>
            </w:pPr>
            <w:r w:rsidRPr="00934A2E">
              <w:rPr>
                <w:sz w:val="20"/>
                <w:szCs w:val="20"/>
              </w:rPr>
              <w:t>0,698</w:t>
            </w:r>
          </w:p>
        </w:tc>
      </w:tr>
      <w:tr w:rsidR="008E3E24" w:rsidRPr="00934A2E" w14:paraId="39A1B3A2"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48A08D" w14:textId="77777777" w:rsidR="008E3E24" w:rsidRPr="00934A2E" w:rsidRDefault="008E3E24" w:rsidP="003B6A7A">
            <w:pPr>
              <w:jc w:val="right"/>
              <w:rPr>
                <w:sz w:val="20"/>
                <w:szCs w:val="20"/>
              </w:rPr>
            </w:pPr>
            <w:r w:rsidRPr="00934A2E">
              <w:rPr>
                <w:sz w:val="20"/>
                <w:szCs w:val="20"/>
              </w:rPr>
              <w:t>150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440F74" w14:textId="77777777" w:rsidR="008E3E24" w:rsidRPr="00934A2E" w:rsidRDefault="008E3E24" w:rsidP="003B6A7A">
            <w:pPr>
              <w:jc w:val="center"/>
              <w:rPr>
                <w:sz w:val="20"/>
                <w:szCs w:val="20"/>
              </w:rPr>
            </w:pPr>
            <w:r w:rsidRPr="00934A2E">
              <w:rPr>
                <w:sz w:val="20"/>
                <w:szCs w:val="20"/>
              </w:rPr>
              <w:t>0,735</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C117A87" w14:textId="77777777" w:rsidR="008E3E24" w:rsidRPr="00934A2E" w:rsidRDefault="008E3E24" w:rsidP="003B6A7A">
            <w:pPr>
              <w:jc w:val="center"/>
              <w:rPr>
                <w:sz w:val="20"/>
                <w:szCs w:val="20"/>
              </w:rPr>
            </w:pPr>
            <w:r w:rsidRPr="00934A2E">
              <w:rPr>
                <w:sz w:val="20"/>
                <w:szCs w:val="20"/>
              </w:rPr>
              <w:t>0,395</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5967F62" w14:textId="77777777" w:rsidR="008E3E24" w:rsidRPr="00934A2E" w:rsidRDefault="008E3E24" w:rsidP="003B6A7A">
            <w:pPr>
              <w:jc w:val="center"/>
              <w:rPr>
                <w:sz w:val="20"/>
                <w:szCs w:val="20"/>
              </w:rPr>
            </w:pPr>
            <w:r w:rsidRPr="00934A2E">
              <w:rPr>
                <w:sz w:val="20"/>
                <w:szCs w:val="20"/>
              </w:rPr>
              <w:t>1,130</w:t>
            </w:r>
          </w:p>
        </w:tc>
      </w:tr>
      <w:tr w:rsidR="008E3E24" w:rsidRPr="00934A2E" w14:paraId="7ED2ACB5" w14:textId="77777777" w:rsidTr="003B6A7A">
        <w:trPr>
          <w:trHeight w:val="330"/>
        </w:trPr>
        <w:tc>
          <w:tcPr>
            <w:tcW w:w="2426"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B753050" w14:textId="77777777" w:rsidR="008E3E24" w:rsidRPr="00934A2E" w:rsidRDefault="008E3E24" w:rsidP="003B6A7A">
            <w:pPr>
              <w:jc w:val="right"/>
              <w:rPr>
                <w:sz w:val="20"/>
                <w:szCs w:val="20"/>
              </w:rPr>
            </w:pPr>
            <w:r w:rsidRPr="00934A2E">
              <w:rPr>
                <w:sz w:val="20"/>
                <w:szCs w:val="20"/>
              </w:rPr>
              <w:t>200</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CB141A" w14:textId="77777777" w:rsidR="008E3E24" w:rsidRPr="00934A2E" w:rsidRDefault="008E3E24" w:rsidP="003B6A7A">
            <w:pPr>
              <w:jc w:val="center"/>
              <w:rPr>
                <w:sz w:val="20"/>
                <w:szCs w:val="20"/>
              </w:rPr>
            </w:pPr>
            <w:r w:rsidRPr="00934A2E">
              <w:rPr>
                <w:sz w:val="20"/>
                <w:szCs w:val="20"/>
              </w:rPr>
              <w:t>0,538</w:t>
            </w:r>
          </w:p>
        </w:tc>
        <w:tc>
          <w:tcPr>
            <w:tcW w:w="89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ECEF545" w14:textId="77777777" w:rsidR="008E3E24" w:rsidRPr="00934A2E" w:rsidRDefault="008E3E24" w:rsidP="003B6A7A">
            <w:pPr>
              <w:jc w:val="center"/>
              <w:rPr>
                <w:sz w:val="20"/>
                <w:szCs w:val="20"/>
              </w:rPr>
            </w:pPr>
            <w:r w:rsidRPr="00934A2E">
              <w:rPr>
                <w:sz w:val="20"/>
                <w:szCs w:val="20"/>
              </w:rPr>
              <w:t> </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A45161" w14:textId="77777777" w:rsidR="008E3E24" w:rsidRPr="00934A2E" w:rsidRDefault="008E3E24" w:rsidP="003B6A7A">
            <w:pPr>
              <w:jc w:val="center"/>
              <w:rPr>
                <w:sz w:val="20"/>
                <w:szCs w:val="20"/>
              </w:rPr>
            </w:pPr>
            <w:r w:rsidRPr="00934A2E">
              <w:rPr>
                <w:sz w:val="20"/>
                <w:szCs w:val="20"/>
              </w:rPr>
              <w:t>0,538</w:t>
            </w:r>
          </w:p>
        </w:tc>
      </w:tr>
      <w:tr w:rsidR="008E3E24" w:rsidRPr="00934A2E" w14:paraId="1140F5FB" w14:textId="77777777" w:rsidTr="003B6A7A">
        <w:trPr>
          <w:trHeight w:val="300"/>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389DFA" w14:textId="77777777" w:rsidR="008E3E24" w:rsidRPr="00934A2E" w:rsidRDefault="008E3E24" w:rsidP="003B6A7A">
            <w:pPr>
              <w:rPr>
                <w:sz w:val="20"/>
                <w:szCs w:val="20"/>
              </w:rPr>
            </w:pPr>
            <w:r w:rsidRPr="00934A2E">
              <w:rPr>
                <w:sz w:val="20"/>
                <w:szCs w:val="20"/>
              </w:rPr>
              <w:t>Суммарная длина, км</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117455" w14:textId="77777777" w:rsidR="008E3E24" w:rsidRPr="00934A2E" w:rsidRDefault="008E3E24" w:rsidP="003B6A7A">
            <w:pPr>
              <w:jc w:val="center"/>
              <w:rPr>
                <w:sz w:val="20"/>
                <w:szCs w:val="20"/>
              </w:rPr>
            </w:pPr>
            <w:r w:rsidRPr="00934A2E">
              <w:rPr>
                <w:sz w:val="20"/>
                <w:szCs w:val="20"/>
              </w:rPr>
              <w:t>1,774</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A8CC1A" w14:textId="77777777" w:rsidR="008E3E24" w:rsidRPr="00934A2E" w:rsidRDefault="008E3E24" w:rsidP="003B6A7A">
            <w:pPr>
              <w:jc w:val="center"/>
              <w:rPr>
                <w:sz w:val="20"/>
                <w:szCs w:val="20"/>
              </w:rPr>
            </w:pPr>
            <w:r w:rsidRPr="00934A2E">
              <w:rPr>
                <w:sz w:val="20"/>
                <w:szCs w:val="20"/>
              </w:rPr>
              <w:t>1,884</w:t>
            </w:r>
          </w:p>
        </w:tc>
        <w:tc>
          <w:tcPr>
            <w:tcW w:w="79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AAD884" w14:textId="77777777" w:rsidR="008E3E24" w:rsidRPr="00934A2E" w:rsidRDefault="008E3E24" w:rsidP="003B6A7A">
            <w:pPr>
              <w:jc w:val="center"/>
              <w:rPr>
                <w:sz w:val="20"/>
                <w:szCs w:val="20"/>
              </w:rPr>
            </w:pPr>
            <w:r w:rsidRPr="00934A2E">
              <w:rPr>
                <w:sz w:val="20"/>
                <w:szCs w:val="20"/>
              </w:rPr>
              <w:t>3,658</w:t>
            </w:r>
          </w:p>
        </w:tc>
      </w:tr>
      <w:tr w:rsidR="008E3E24" w:rsidRPr="00934A2E" w14:paraId="099AFCAA" w14:textId="77777777" w:rsidTr="003B6A7A">
        <w:trPr>
          <w:trHeight w:val="300"/>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29503D" w14:textId="77777777" w:rsidR="008E3E24" w:rsidRPr="00934A2E" w:rsidRDefault="008E3E24" w:rsidP="003B6A7A">
            <w:pPr>
              <w:rPr>
                <w:sz w:val="20"/>
                <w:szCs w:val="20"/>
              </w:rPr>
            </w:pPr>
            <w:r w:rsidRPr="00934A2E">
              <w:rPr>
                <w:sz w:val="20"/>
                <w:szCs w:val="20"/>
              </w:rPr>
              <w:t>Средний диаметр, мм</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F7F486" w14:textId="77777777" w:rsidR="008E3E24" w:rsidRPr="00934A2E" w:rsidRDefault="008E3E24" w:rsidP="003B6A7A">
            <w:pPr>
              <w:jc w:val="center"/>
              <w:rPr>
                <w:sz w:val="20"/>
                <w:szCs w:val="20"/>
              </w:rPr>
            </w:pPr>
            <w:r w:rsidRPr="00934A2E">
              <w:rPr>
                <w:sz w:val="20"/>
                <w:szCs w:val="20"/>
              </w:rPr>
              <w:t>147</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6C93A5" w14:textId="77777777" w:rsidR="008E3E24" w:rsidRPr="00934A2E" w:rsidRDefault="008E3E24" w:rsidP="003B6A7A">
            <w:pPr>
              <w:jc w:val="center"/>
              <w:rPr>
                <w:sz w:val="20"/>
                <w:szCs w:val="20"/>
              </w:rPr>
            </w:pPr>
            <w:r w:rsidRPr="00934A2E">
              <w:rPr>
                <w:sz w:val="20"/>
                <w:szCs w:val="20"/>
              </w:rPr>
              <w:t>81</w:t>
            </w:r>
          </w:p>
        </w:tc>
        <w:tc>
          <w:tcPr>
            <w:tcW w:w="7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68E80D" w14:textId="77777777" w:rsidR="008E3E24" w:rsidRPr="00934A2E" w:rsidRDefault="008E3E24" w:rsidP="003B6A7A">
            <w:pPr>
              <w:jc w:val="center"/>
              <w:rPr>
                <w:sz w:val="20"/>
                <w:szCs w:val="20"/>
              </w:rPr>
            </w:pPr>
            <w:r w:rsidRPr="00934A2E">
              <w:rPr>
                <w:sz w:val="20"/>
                <w:szCs w:val="20"/>
              </w:rPr>
              <w:t>113</w:t>
            </w:r>
          </w:p>
        </w:tc>
      </w:tr>
      <w:tr w:rsidR="008E3E24" w:rsidRPr="00934A2E" w14:paraId="777A5F29" w14:textId="77777777" w:rsidTr="003B6A7A">
        <w:trPr>
          <w:trHeight w:val="315"/>
        </w:trPr>
        <w:tc>
          <w:tcPr>
            <w:tcW w:w="2426"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DBB33E"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780ED1" w14:textId="77777777" w:rsidR="008E3E24" w:rsidRPr="00934A2E" w:rsidRDefault="008E3E24" w:rsidP="003B6A7A">
            <w:pPr>
              <w:jc w:val="center"/>
              <w:rPr>
                <w:sz w:val="20"/>
                <w:szCs w:val="20"/>
              </w:rPr>
            </w:pPr>
            <w:r w:rsidRPr="00934A2E">
              <w:rPr>
                <w:sz w:val="20"/>
                <w:szCs w:val="20"/>
              </w:rPr>
              <w:t>260,840</w:t>
            </w:r>
          </w:p>
        </w:tc>
        <w:tc>
          <w:tcPr>
            <w:tcW w:w="891"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DD31BB" w14:textId="77777777" w:rsidR="008E3E24" w:rsidRPr="00934A2E" w:rsidRDefault="008E3E24" w:rsidP="003B6A7A">
            <w:pPr>
              <w:jc w:val="center"/>
              <w:rPr>
                <w:sz w:val="20"/>
                <w:szCs w:val="20"/>
              </w:rPr>
            </w:pPr>
            <w:r w:rsidRPr="00934A2E">
              <w:rPr>
                <w:sz w:val="20"/>
                <w:szCs w:val="20"/>
              </w:rPr>
              <w:t>152,775</w:t>
            </w:r>
          </w:p>
        </w:tc>
        <w:tc>
          <w:tcPr>
            <w:tcW w:w="792"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C9A98C" w14:textId="77777777" w:rsidR="008E3E24" w:rsidRPr="00934A2E" w:rsidRDefault="008E3E24" w:rsidP="003B6A7A">
            <w:pPr>
              <w:jc w:val="center"/>
              <w:rPr>
                <w:sz w:val="20"/>
                <w:szCs w:val="20"/>
              </w:rPr>
            </w:pPr>
            <w:r w:rsidRPr="00934A2E">
              <w:rPr>
                <w:sz w:val="20"/>
                <w:szCs w:val="20"/>
              </w:rPr>
              <w:t>413,615</w:t>
            </w:r>
          </w:p>
        </w:tc>
      </w:tr>
    </w:tbl>
    <w:p w14:paraId="2CA1991D" w14:textId="77777777" w:rsidR="008E3E24" w:rsidRDefault="008E3E24" w:rsidP="008E3E24">
      <w:pPr>
        <w:rPr>
          <w:lang w:val="en-US" w:eastAsia="en-US"/>
        </w:rPr>
      </w:pPr>
    </w:p>
    <w:p w14:paraId="4E7BB2B2"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7A83233D"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13EBCD6E" w14:textId="352C41A9"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7DDFB181" w14:textId="77777777" w:rsidR="00B876E2" w:rsidRDefault="00B876E2" w:rsidP="008E3E24">
      <w:pPr>
        <w:pStyle w:val="Maximyz0"/>
        <w:rPr>
          <w:lang w:eastAsia="en-US"/>
        </w:rPr>
      </w:pPr>
    </w:p>
    <w:p w14:paraId="45ADE142" w14:textId="2332FE4B" w:rsidR="00036958" w:rsidRDefault="00036958" w:rsidP="00036958">
      <w:pPr>
        <w:pStyle w:val="Maximyz4"/>
      </w:pPr>
      <w:bookmarkStart w:id="116" w:name="_Toc73624534"/>
      <w:r>
        <w:t>Параметры тепловой сети котельной №19</w:t>
      </w:r>
      <w:bookmarkEnd w:id="116"/>
    </w:p>
    <w:p w14:paraId="3AA773C6" w14:textId="6769CF8B" w:rsidR="00036958" w:rsidRDefault="00036958" w:rsidP="00036958">
      <w:pPr>
        <w:pStyle w:val="Maximyz0"/>
        <w:spacing w:after="240"/>
        <w:rPr>
          <w:lang w:eastAsia="en-US"/>
        </w:rPr>
      </w:pPr>
      <w:r>
        <w:rPr>
          <w:lang w:eastAsia="en-US"/>
        </w:rPr>
        <w:t xml:space="preserve">Котельная </w:t>
      </w:r>
      <w:r w:rsidRPr="00BE2AD0">
        <w:rPr>
          <w:lang w:eastAsia="en-US"/>
        </w:rPr>
        <w:t>№</w:t>
      </w:r>
      <w:r>
        <w:rPr>
          <w:lang w:eastAsia="en-US"/>
        </w:rPr>
        <w:t>19 внешних тепловых сетей не имеет.</w:t>
      </w:r>
    </w:p>
    <w:p w14:paraId="77346219" w14:textId="77777777" w:rsidR="008E3E24" w:rsidRDefault="008E3E24" w:rsidP="00036958">
      <w:pPr>
        <w:pStyle w:val="Maximyz4"/>
      </w:pPr>
      <w:bookmarkStart w:id="117" w:name="_Toc73624535"/>
      <w:r>
        <w:t>Параметры тепловой сети котельной №20</w:t>
      </w:r>
      <w:bookmarkEnd w:id="117"/>
    </w:p>
    <w:p w14:paraId="2FA45098" w14:textId="499D930D"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57</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№20 по видам прокладки и изоляции.</w:t>
      </w:r>
    </w:p>
    <w:tbl>
      <w:tblPr>
        <w:tblW w:w="5000" w:type="pct"/>
        <w:tblCellMar>
          <w:left w:w="0" w:type="dxa"/>
          <w:right w:w="0" w:type="dxa"/>
        </w:tblCellMar>
        <w:tblLook w:val="04A0" w:firstRow="1" w:lastRow="0" w:firstColumn="1" w:lastColumn="0" w:noHBand="0" w:noVBand="1"/>
      </w:tblPr>
      <w:tblGrid>
        <w:gridCol w:w="3443"/>
        <w:gridCol w:w="1265"/>
        <w:gridCol w:w="1265"/>
        <w:gridCol w:w="1265"/>
        <w:gridCol w:w="1265"/>
        <w:gridCol w:w="1124"/>
      </w:tblGrid>
      <w:tr w:rsidR="008E3E24" w:rsidRPr="00934A2E" w14:paraId="47736C78" w14:textId="77777777" w:rsidTr="003B6A7A">
        <w:trPr>
          <w:trHeight w:val="1515"/>
          <w:tblHeader/>
        </w:trPr>
        <w:tc>
          <w:tcPr>
            <w:tcW w:w="1788"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4DB4A645"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657"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65B70BF" w14:textId="6C1F8606" w:rsidR="008E3E24" w:rsidRPr="00934A2E" w:rsidRDefault="008E3E24" w:rsidP="00046E3F">
            <w:pPr>
              <w:jc w:val="center"/>
              <w:rPr>
                <w:sz w:val="20"/>
                <w:szCs w:val="20"/>
              </w:rPr>
            </w:pPr>
            <w:r w:rsidRPr="00934A2E">
              <w:rPr>
                <w:sz w:val="20"/>
                <w:szCs w:val="20"/>
              </w:rPr>
              <w:t xml:space="preserve">Пенополиуретан, </w:t>
            </w:r>
            <w:r w:rsidR="00046E3F">
              <w:rPr>
                <w:sz w:val="20"/>
                <w:szCs w:val="20"/>
              </w:rPr>
              <w:t>н</w:t>
            </w:r>
            <w:r w:rsidRPr="00934A2E">
              <w:rPr>
                <w:sz w:val="20"/>
                <w:szCs w:val="20"/>
              </w:rPr>
              <w:t>адземная, км</w:t>
            </w:r>
          </w:p>
        </w:tc>
        <w:tc>
          <w:tcPr>
            <w:tcW w:w="657"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D011466" w14:textId="09DA2016" w:rsidR="008E3E24" w:rsidRPr="00934A2E" w:rsidRDefault="008E3E24" w:rsidP="00046E3F">
            <w:pPr>
              <w:jc w:val="center"/>
              <w:rPr>
                <w:sz w:val="20"/>
                <w:szCs w:val="20"/>
              </w:rPr>
            </w:pPr>
            <w:r w:rsidRPr="00934A2E">
              <w:rPr>
                <w:sz w:val="20"/>
                <w:szCs w:val="20"/>
              </w:rPr>
              <w:t xml:space="preserve">Пенополиуретан, </w:t>
            </w:r>
            <w:r w:rsidR="00046E3F">
              <w:rPr>
                <w:sz w:val="20"/>
                <w:szCs w:val="20"/>
              </w:rPr>
              <w:t>п</w:t>
            </w:r>
            <w:r w:rsidRPr="00934A2E">
              <w:rPr>
                <w:sz w:val="20"/>
                <w:szCs w:val="20"/>
              </w:rPr>
              <w:t>одземная канальная, км</w:t>
            </w:r>
          </w:p>
        </w:tc>
        <w:tc>
          <w:tcPr>
            <w:tcW w:w="657"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D784BB2" w14:textId="43070740" w:rsidR="008E3E24" w:rsidRPr="00934A2E" w:rsidRDefault="008E3E24" w:rsidP="00046E3F">
            <w:pPr>
              <w:jc w:val="center"/>
              <w:rPr>
                <w:sz w:val="20"/>
                <w:szCs w:val="20"/>
              </w:rPr>
            </w:pPr>
            <w:r w:rsidRPr="00934A2E">
              <w:rPr>
                <w:sz w:val="20"/>
                <w:szCs w:val="20"/>
              </w:rPr>
              <w:t xml:space="preserve">Пенополиуретан, </w:t>
            </w:r>
            <w:r w:rsidR="00046E3F">
              <w:rPr>
                <w:sz w:val="20"/>
                <w:szCs w:val="20"/>
              </w:rPr>
              <w:t>п</w:t>
            </w:r>
            <w:r w:rsidRPr="00934A2E">
              <w:rPr>
                <w:sz w:val="20"/>
                <w:szCs w:val="20"/>
              </w:rPr>
              <w:t>одземная бесканальная, км</w:t>
            </w:r>
          </w:p>
        </w:tc>
        <w:tc>
          <w:tcPr>
            <w:tcW w:w="657"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AFCBFD0" w14:textId="4FB6DE22" w:rsidR="008E3E24" w:rsidRPr="00934A2E" w:rsidRDefault="008E3E24" w:rsidP="00046E3F">
            <w:pPr>
              <w:jc w:val="center"/>
              <w:rPr>
                <w:sz w:val="20"/>
                <w:szCs w:val="20"/>
              </w:rPr>
            </w:pPr>
            <w:r w:rsidRPr="00934A2E">
              <w:rPr>
                <w:sz w:val="20"/>
                <w:szCs w:val="20"/>
              </w:rPr>
              <w:t xml:space="preserve">Пенополиуретан, </w:t>
            </w:r>
            <w:r w:rsidR="00046E3F">
              <w:rPr>
                <w:sz w:val="20"/>
                <w:szCs w:val="20"/>
              </w:rPr>
              <w:t>п</w:t>
            </w:r>
            <w:r w:rsidRPr="00934A2E">
              <w:rPr>
                <w:sz w:val="20"/>
                <w:szCs w:val="20"/>
              </w:rPr>
              <w:t>одвальная, км</w:t>
            </w:r>
          </w:p>
        </w:tc>
        <w:tc>
          <w:tcPr>
            <w:tcW w:w="5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57415D" w14:textId="77777777" w:rsidR="008E3E24" w:rsidRPr="00934A2E" w:rsidRDefault="008E3E24" w:rsidP="003B6A7A">
            <w:pPr>
              <w:jc w:val="center"/>
              <w:rPr>
                <w:sz w:val="20"/>
                <w:szCs w:val="20"/>
              </w:rPr>
            </w:pPr>
            <w:r w:rsidRPr="00934A2E">
              <w:rPr>
                <w:sz w:val="20"/>
                <w:szCs w:val="20"/>
              </w:rPr>
              <w:t>Итог</w:t>
            </w:r>
          </w:p>
        </w:tc>
      </w:tr>
      <w:tr w:rsidR="008E3E24" w:rsidRPr="00934A2E" w14:paraId="203AB8E4" w14:textId="77777777" w:rsidTr="003B6A7A">
        <w:trPr>
          <w:trHeight w:val="330"/>
        </w:trPr>
        <w:tc>
          <w:tcPr>
            <w:tcW w:w="1788"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2150FC9" w14:textId="77777777" w:rsidR="008E3E24" w:rsidRPr="00934A2E" w:rsidRDefault="008E3E24" w:rsidP="003B6A7A">
            <w:pPr>
              <w:jc w:val="right"/>
              <w:rPr>
                <w:sz w:val="20"/>
                <w:szCs w:val="20"/>
              </w:rPr>
            </w:pPr>
            <w:r w:rsidRPr="00934A2E">
              <w:rPr>
                <w:sz w:val="20"/>
                <w:szCs w:val="20"/>
              </w:rPr>
              <w:t>25</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D0B63D7" w14:textId="77777777" w:rsidR="008E3E24" w:rsidRPr="00934A2E" w:rsidRDefault="008E3E24" w:rsidP="003B6A7A">
            <w:pPr>
              <w:jc w:val="center"/>
              <w:rPr>
                <w:sz w:val="20"/>
                <w:szCs w:val="20"/>
              </w:rPr>
            </w:pPr>
            <w:r w:rsidRPr="00934A2E">
              <w:rPr>
                <w:sz w:val="20"/>
                <w:szCs w:val="20"/>
              </w:rPr>
              <w:t>0,044</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02166E" w14:textId="77777777" w:rsidR="008E3E24" w:rsidRPr="00934A2E" w:rsidRDefault="008E3E24" w:rsidP="003B6A7A">
            <w:pPr>
              <w:jc w:val="center"/>
              <w:rPr>
                <w:sz w:val="20"/>
                <w:szCs w:val="20"/>
              </w:rPr>
            </w:pPr>
            <w:r w:rsidRPr="00934A2E">
              <w:rPr>
                <w:sz w:val="20"/>
                <w:szCs w:val="20"/>
              </w:rPr>
              <w:t> </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0236663" w14:textId="77777777" w:rsidR="008E3E24" w:rsidRPr="00934A2E" w:rsidRDefault="008E3E24" w:rsidP="003B6A7A">
            <w:pPr>
              <w:jc w:val="center"/>
              <w:rPr>
                <w:sz w:val="20"/>
                <w:szCs w:val="20"/>
              </w:rPr>
            </w:pPr>
            <w:r w:rsidRPr="00934A2E">
              <w:rPr>
                <w:sz w:val="20"/>
                <w:szCs w:val="20"/>
              </w:rPr>
              <w:t> </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1B9113" w14:textId="77777777" w:rsidR="008E3E24" w:rsidRPr="00934A2E" w:rsidRDefault="008E3E24" w:rsidP="003B6A7A">
            <w:pPr>
              <w:jc w:val="center"/>
              <w:rPr>
                <w:sz w:val="20"/>
                <w:szCs w:val="20"/>
              </w:rPr>
            </w:pPr>
            <w:r w:rsidRPr="00934A2E">
              <w:rPr>
                <w:sz w:val="20"/>
                <w:szCs w:val="20"/>
              </w:rPr>
              <w:t> </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19946B6" w14:textId="77777777" w:rsidR="008E3E24" w:rsidRPr="00934A2E" w:rsidRDefault="008E3E24" w:rsidP="003B6A7A">
            <w:pPr>
              <w:jc w:val="center"/>
              <w:rPr>
                <w:sz w:val="20"/>
                <w:szCs w:val="20"/>
              </w:rPr>
            </w:pPr>
            <w:r w:rsidRPr="00934A2E">
              <w:rPr>
                <w:sz w:val="20"/>
                <w:szCs w:val="20"/>
              </w:rPr>
              <w:t>0,044</w:t>
            </w:r>
          </w:p>
        </w:tc>
      </w:tr>
      <w:tr w:rsidR="008E3E24" w:rsidRPr="00934A2E" w14:paraId="4A227A97" w14:textId="77777777" w:rsidTr="003B6A7A">
        <w:trPr>
          <w:trHeight w:val="330"/>
        </w:trPr>
        <w:tc>
          <w:tcPr>
            <w:tcW w:w="1788"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7D3D793" w14:textId="77777777" w:rsidR="008E3E24" w:rsidRPr="00934A2E" w:rsidRDefault="008E3E24" w:rsidP="003B6A7A">
            <w:pPr>
              <w:jc w:val="right"/>
              <w:rPr>
                <w:sz w:val="20"/>
                <w:szCs w:val="20"/>
              </w:rPr>
            </w:pPr>
            <w:r w:rsidRPr="00934A2E">
              <w:rPr>
                <w:sz w:val="20"/>
                <w:szCs w:val="20"/>
              </w:rPr>
              <w:t>32</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01E696" w14:textId="77777777" w:rsidR="008E3E24" w:rsidRPr="00934A2E" w:rsidRDefault="008E3E24" w:rsidP="003B6A7A">
            <w:pPr>
              <w:jc w:val="center"/>
              <w:rPr>
                <w:sz w:val="20"/>
                <w:szCs w:val="20"/>
              </w:rPr>
            </w:pPr>
            <w:r w:rsidRPr="00934A2E">
              <w:rPr>
                <w:sz w:val="20"/>
                <w:szCs w:val="20"/>
              </w:rPr>
              <w:t> </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4F7ED93" w14:textId="77777777" w:rsidR="008E3E24" w:rsidRPr="00934A2E" w:rsidRDefault="008E3E24" w:rsidP="003B6A7A">
            <w:pPr>
              <w:jc w:val="center"/>
              <w:rPr>
                <w:sz w:val="20"/>
                <w:szCs w:val="20"/>
              </w:rPr>
            </w:pPr>
            <w:r w:rsidRPr="00934A2E">
              <w:rPr>
                <w:sz w:val="20"/>
                <w:szCs w:val="20"/>
              </w:rPr>
              <w:t>0,024</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61D528" w14:textId="77777777" w:rsidR="008E3E24" w:rsidRPr="00934A2E" w:rsidRDefault="008E3E24" w:rsidP="003B6A7A">
            <w:pPr>
              <w:jc w:val="center"/>
              <w:rPr>
                <w:sz w:val="20"/>
                <w:szCs w:val="20"/>
              </w:rPr>
            </w:pPr>
            <w:r w:rsidRPr="00934A2E">
              <w:rPr>
                <w:sz w:val="20"/>
                <w:szCs w:val="20"/>
              </w:rPr>
              <w:t> </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23B0E35" w14:textId="77777777" w:rsidR="008E3E24" w:rsidRPr="00934A2E" w:rsidRDefault="008E3E24" w:rsidP="003B6A7A">
            <w:pPr>
              <w:jc w:val="center"/>
              <w:rPr>
                <w:sz w:val="20"/>
                <w:szCs w:val="20"/>
              </w:rPr>
            </w:pPr>
            <w:r w:rsidRPr="00934A2E">
              <w:rPr>
                <w:sz w:val="20"/>
                <w:szCs w:val="20"/>
              </w:rPr>
              <w:t> </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9D0DAC" w14:textId="77777777" w:rsidR="008E3E24" w:rsidRPr="00934A2E" w:rsidRDefault="008E3E24" w:rsidP="003B6A7A">
            <w:pPr>
              <w:jc w:val="center"/>
              <w:rPr>
                <w:sz w:val="20"/>
                <w:szCs w:val="20"/>
              </w:rPr>
            </w:pPr>
            <w:r w:rsidRPr="00934A2E">
              <w:rPr>
                <w:sz w:val="20"/>
                <w:szCs w:val="20"/>
              </w:rPr>
              <w:t>0,024</w:t>
            </w:r>
          </w:p>
        </w:tc>
      </w:tr>
      <w:tr w:rsidR="008E3E24" w:rsidRPr="00934A2E" w14:paraId="2C020813" w14:textId="77777777" w:rsidTr="003B6A7A">
        <w:trPr>
          <w:trHeight w:val="330"/>
        </w:trPr>
        <w:tc>
          <w:tcPr>
            <w:tcW w:w="1788"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7C5DD68" w14:textId="77777777" w:rsidR="008E3E24" w:rsidRPr="00934A2E" w:rsidRDefault="008E3E24" w:rsidP="003B6A7A">
            <w:pPr>
              <w:jc w:val="right"/>
              <w:rPr>
                <w:sz w:val="20"/>
                <w:szCs w:val="20"/>
              </w:rPr>
            </w:pPr>
            <w:r w:rsidRPr="00934A2E">
              <w:rPr>
                <w:sz w:val="20"/>
                <w:szCs w:val="20"/>
              </w:rPr>
              <w:t>50</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CCB9D7E" w14:textId="77777777" w:rsidR="008E3E24" w:rsidRPr="00934A2E" w:rsidRDefault="008E3E24" w:rsidP="003B6A7A">
            <w:pPr>
              <w:jc w:val="center"/>
              <w:rPr>
                <w:sz w:val="20"/>
                <w:szCs w:val="20"/>
              </w:rPr>
            </w:pPr>
            <w:r w:rsidRPr="00934A2E">
              <w:rPr>
                <w:sz w:val="20"/>
                <w:szCs w:val="20"/>
              </w:rPr>
              <w:t>0,130</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A65EC40" w14:textId="77777777" w:rsidR="008E3E24" w:rsidRPr="00934A2E" w:rsidRDefault="008E3E24" w:rsidP="003B6A7A">
            <w:pPr>
              <w:jc w:val="center"/>
              <w:rPr>
                <w:sz w:val="20"/>
                <w:szCs w:val="20"/>
              </w:rPr>
            </w:pPr>
            <w:r w:rsidRPr="00934A2E">
              <w:rPr>
                <w:sz w:val="20"/>
                <w:szCs w:val="20"/>
              </w:rPr>
              <w:t>0,205</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25284C" w14:textId="77777777" w:rsidR="008E3E24" w:rsidRPr="00934A2E" w:rsidRDefault="008E3E24" w:rsidP="003B6A7A">
            <w:pPr>
              <w:jc w:val="center"/>
              <w:rPr>
                <w:sz w:val="20"/>
                <w:szCs w:val="20"/>
              </w:rPr>
            </w:pPr>
            <w:r w:rsidRPr="00934A2E">
              <w:rPr>
                <w:sz w:val="20"/>
                <w:szCs w:val="20"/>
              </w:rPr>
              <w:t>0,157</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87A54F" w14:textId="77777777" w:rsidR="008E3E24" w:rsidRPr="00934A2E" w:rsidRDefault="008E3E24" w:rsidP="003B6A7A">
            <w:pPr>
              <w:jc w:val="center"/>
              <w:rPr>
                <w:sz w:val="20"/>
                <w:szCs w:val="20"/>
              </w:rPr>
            </w:pPr>
            <w:r w:rsidRPr="00934A2E">
              <w:rPr>
                <w:sz w:val="20"/>
                <w:szCs w:val="20"/>
              </w:rPr>
              <w:t> </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5DD75EE" w14:textId="77777777" w:rsidR="008E3E24" w:rsidRPr="00934A2E" w:rsidRDefault="008E3E24" w:rsidP="003B6A7A">
            <w:pPr>
              <w:jc w:val="center"/>
              <w:rPr>
                <w:sz w:val="20"/>
                <w:szCs w:val="20"/>
              </w:rPr>
            </w:pPr>
            <w:r w:rsidRPr="00934A2E">
              <w:rPr>
                <w:sz w:val="20"/>
                <w:szCs w:val="20"/>
              </w:rPr>
              <w:t>0,491</w:t>
            </w:r>
          </w:p>
        </w:tc>
      </w:tr>
      <w:tr w:rsidR="008E3E24" w:rsidRPr="00934A2E" w14:paraId="6A815DE0" w14:textId="77777777" w:rsidTr="003B6A7A">
        <w:trPr>
          <w:trHeight w:val="330"/>
        </w:trPr>
        <w:tc>
          <w:tcPr>
            <w:tcW w:w="1788"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FC87DC" w14:textId="77777777" w:rsidR="008E3E24" w:rsidRPr="00934A2E" w:rsidRDefault="008E3E24" w:rsidP="003B6A7A">
            <w:pPr>
              <w:jc w:val="right"/>
              <w:rPr>
                <w:sz w:val="20"/>
                <w:szCs w:val="20"/>
              </w:rPr>
            </w:pPr>
            <w:r w:rsidRPr="00934A2E">
              <w:rPr>
                <w:sz w:val="20"/>
                <w:szCs w:val="20"/>
              </w:rPr>
              <w:t>65</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F4DD49" w14:textId="77777777" w:rsidR="008E3E24" w:rsidRPr="00934A2E" w:rsidRDefault="008E3E24" w:rsidP="003B6A7A">
            <w:pPr>
              <w:jc w:val="center"/>
              <w:rPr>
                <w:sz w:val="20"/>
                <w:szCs w:val="20"/>
              </w:rPr>
            </w:pPr>
            <w:r w:rsidRPr="00934A2E">
              <w:rPr>
                <w:sz w:val="20"/>
                <w:szCs w:val="20"/>
              </w:rPr>
              <w:t>0,112</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DA159B" w14:textId="77777777" w:rsidR="008E3E24" w:rsidRPr="00934A2E" w:rsidRDefault="008E3E24" w:rsidP="003B6A7A">
            <w:pPr>
              <w:jc w:val="center"/>
              <w:rPr>
                <w:sz w:val="20"/>
                <w:szCs w:val="20"/>
              </w:rPr>
            </w:pPr>
            <w:r w:rsidRPr="00934A2E">
              <w:rPr>
                <w:sz w:val="20"/>
                <w:szCs w:val="20"/>
              </w:rPr>
              <w:t>0,178</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7BBE36" w14:textId="77777777" w:rsidR="008E3E24" w:rsidRPr="00934A2E" w:rsidRDefault="008E3E24" w:rsidP="003B6A7A">
            <w:pPr>
              <w:jc w:val="center"/>
              <w:rPr>
                <w:sz w:val="20"/>
                <w:szCs w:val="20"/>
              </w:rPr>
            </w:pPr>
            <w:r w:rsidRPr="00934A2E">
              <w:rPr>
                <w:sz w:val="20"/>
                <w:szCs w:val="20"/>
              </w:rPr>
              <w:t>0,040</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3D14D4" w14:textId="77777777" w:rsidR="008E3E24" w:rsidRPr="00934A2E" w:rsidRDefault="008E3E24" w:rsidP="003B6A7A">
            <w:pPr>
              <w:jc w:val="center"/>
              <w:rPr>
                <w:sz w:val="20"/>
                <w:szCs w:val="20"/>
              </w:rPr>
            </w:pPr>
            <w:r w:rsidRPr="00934A2E">
              <w:rPr>
                <w:sz w:val="20"/>
                <w:szCs w:val="20"/>
              </w:rPr>
              <w:t>0,002</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54E27C" w14:textId="77777777" w:rsidR="008E3E24" w:rsidRPr="00934A2E" w:rsidRDefault="008E3E24" w:rsidP="003B6A7A">
            <w:pPr>
              <w:jc w:val="center"/>
              <w:rPr>
                <w:sz w:val="20"/>
                <w:szCs w:val="20"/>
              </w:rPr>
            </w:pPr>
            <w:r w:rsidRPr="00934A2E">
              <w:rPr>
                <w:sz w:val="20"/>
                <w:szCs w:val="20"/>
              </w:rPr>
              <w:t>0,332</w:t>
            </w:r>
          </w:p>
        </w:tc>
      </w:tr>
      <w:tr w:rsidR="008E3E24" w:rsidRPr="00934A2E" w14:paraId="6F0CA62E" w14:textId="77777777" w:rsidTr="003B6A7A">
        <w:trPr>
          <w:trHeight w:val="330"/>
        </w:trPr>
        <w:tc>
          <w:tcPr>
            <w:tcW w:w="1788"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FFB485E" w14:textId="77777777" w:rsidR="008E3E24" w:rsidRPr="00934A2E" w:rsidRDefault="008E3E24" w:rsidP="003B6A7A">
            <w:pPr>
              <w:jc w:val="right"/>
              <w:rPr>
                <w:sz w:val="20"/>
                <w:szCs w:val="20"/>
              </w:rPr>
            </w:pPr>
            <w:r w:rsidRPr="00934A2E">
              <w:rPr>
                <w:sz w:val="20"/>
                <w:szCs w:val="20"/>
              </w:rPr>
              <w:t>80</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1447DD" w14:textId="77777777" w:rsidR="008E3E24" w:rsidRPr="00934A2E" w:rsidRDefault="008E3E24" w:rsidP="003B6A7A">
            <w:pPr>
              <w:jc w:val="center"/>
              <w:rPr>
                <w:sz w:val="20"/>
                <w:szCs w:val="20"/>
              </w:rPr>
            </w:pPr>
            <w:r w:rsidRPr="00934A2E">
              <w:rPr>
                <w:sz w:val="20"/>
                <w:szCs w:val="20"/>
              </w:rPr>
              <w:t>0,205</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15E418" w14:textId="77777777" w:rsidR="008E3E24" w:rsidRPr="00934A2E" w:rsidRDefault="008E3E24" w:rsidP="003B6A7A">
            <w:pPr>
              <w:jc w:val="center"/>
              <w:rPr>
                <w:sz w:val="20"/>
                <w:szCs w:val="20"/>
              </w:rPr>
            </w:pPr>
            <w:r w:rsidRPr="00934A2E">
              <w:rPr>
                <w:sz w:val="20"/>
                <w:szCs w:val="20"/>
              </w:rPr>
              <w:t> </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DC3B64" w14:textId="77777777" w:rsidR="008E3E24" w:rsidRPr="00934A2E" w:rsidRDefault="008E3E24" w:rsidP="003B6A7A">
            <w:pPr>
              <w:jc w:val="center"/>
              <w:rPr>
                <w:sz w:val="20"/>
                <w:szCs w:val="20"/>
              </w:rPr>
            </w:pPr>
            <w:r w:rsidRPr="00934A2E">
              <w:rPr>
                <w:sz w:val="20"/>
                <w:szCs w:val="20"/>
              </w:rPr>
              <w:t> </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DF60E4" w14:textId="77777777" w:rsidR="008E3E24" w:rsidRPr="00934A2E" w:rsidRDefault="008E3E24" w:rsidP="003B6A7A">
            <w:pPr>
              <w:jc w:val="center"/>
              <w:rPr>
                <w:sz w:val="20"/>
                <w:szCs w:val="20"/>
              </w:rPr>
            </w:pPr>
            <w:r w:rsidRPr="00934A2E">
              <w:rPr>
                <w:sz w:val="20"/>
                <w:szCs w:val="20"/>
              </w:rPr>
              <w:t> </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494E471" w14:textId="77777777" w:rsidR="008E3E24" w:rsidRPr="00934A2E" w:rsidRDefault="008E3E24" w:rsidP="003B6A7A">
            <w:pPr>
              <w:jc w:val="center"/>
              <w:rPr>
                <w:sz w:val="20"/>
                <w:szCs w:val="20"/>
              </w:rPr>
            </w:pPr>
            <w:r w:rsidRPr="00934A2E">
              <w:rPr>
                <w:sz w:val="20"/>
                <w:szCs w:val="20"/>
              </w:rPr>
              <w:t>0,205</w:t>
            </w:r>
          </w:p>
        </w:tc>
      </w:tr>
      <w:tr w:rsidR="008E3E24" w:rsidRPr="00934A2E" w14:paraId="2B0E1A47" w14:textId="77777777" w:rsidTr="003B6A7A">
        <w:trPr>
          <w:trHeight w:val="330"/>
        </w:trPr>
        <w:tc>
          <w:tcPr>
            <w:tcW w:w="1788"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3501876" w14:textId="77777777" w:rsidR="008E3E24" w:rsidRPr="00934A2E" w:rsidRDefault="008E3E24" w:rsidP="003B6A7A">
            <w:pPr>
              <w:jc w:val="right"/>
              <w:rPr>
                <w:sz w:val="20"/>
                <w:szCs w:val="20"/>
              </w:rPr>
            </w:pPr>
            <w:r w:rsidRPr="00934A2E">
              <w:rPr>
                <w:sz w:val="20"/>
                <w:szCs w:val="20"/>
              </w:rPr>
              <w:t>100</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C75A7B" w14:textId="77777777" w:rsidR="008E3E24" w:rsidRPr="00934A2E" w:rsidRDefault="008E3E24" w:rsidP="003B6A7A">
            <w:pPr>
              <w:jc w:val="center"/>
              <w:rPr>
                <w:sz w:val="20"/>
                <w:szCs w:val="20"/>
              </w:rPr>
            </w:pPr>
            <w:r w:rsidRPr="00934A2E">
              <w:rPr>
                <w:sz w:val="20"/>
                <w:szCs w:val="20"/>
              </w:rPr>
              <w:t> </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E704EF" w14:textId="77777777" w:rsidR="008E3E24" w:rsidRPr="00934A2E" w:rsidRDefault="008E3E24" w:rsidP="003B6A7A">
            <w:pPr>
              <w:jc w:val="center"/>
              <w:rPr>
                <w:sz w:val="20"/>
                <w:szCs w:val="20"/>
              </w:rPr>
            </w:pPr>
            <w:r w:rsidRPr="00934A2E">
              <w:rPr>
                <w:sz w:val="20"/>
                <w:szCs w:val="20"/>
              </w:rPr>
              <w:t>0,220</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B54660" w14:textId="77777777" w:rsidR="008E3E24" w:rsidRPr="00934A2E" w:rsidRDefault="008E3E24" w:rsidP="003B6A7A">
            <w:pPr>
              <w:jc w:val="center"/>
              <w:rPr>
                <w:sz w:val="20"/>
                <w:szCs w:val="20"/>
              </w:rPr>
            </w:pPr>
            <w:r w:rsidRPr="00934A2E">
              <w:rPr>
                <w:sz w:val="20"/>
                <w:szCs w:val="20"/>
              </w:rPr>
              <w:t> </w:t>
            </w:r>
          </w:p>
        </w:tc>
        <w:tc>
          <w:tcPr>
            <w:tcW w:w="657"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59ACF7" w14:textId="77777777" w:rsidR="008E3E24" w:rsidRPr="00934A2E" w:rsidRDefault="008E3E24" w:rsidP="003B6A7A">
            <w:pPr>
              <w:jc w:val="center"/>
              <w:rPr>
                <w:sz w:val="20"/>
                <w:szCs w:val="20"/>
              </w:rPr>
            </w:pPr>
            <w:r w:rsidRPr="00934A2E">
              <w:rPr>
                <w:sz w:val="20"/>
                <w:szCs w:val="20"/>
              </w:rPr>
              <w:t> </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14D3C46" w14:textId="77777777" w:rsidR="008E3E24" w:rsidRPr="00934A2E" w:rsidRDefault="008E3E24" w:rsidP="003B6A7A">
            <w:pPr>
              <w:jc w:val="center"/>
              <w:rPr>
                <w:sz w:val="20"/>
                <w:szCs w:val="20"/>
              </w:rPr>
            </w:pPr>
            <w:r w:rsidRPr="00934A2E">
              <w:rPr>
                <w:sz w:val="20"/>
                <w:szCs w:val="20"/>
              </w:rPr>
              <w:t>0,220</w:t>
            </w:r>
          </w:p>
        </w:tc>
      </w:tr>
      <w:tr w:rsidR="008E3E24" w:rsidRPr="00934A2E" w14:paraId="2D68B830" w14:textId="77777777" w:rsidTr="003B6A7A">
        <w:trPr>
          <w:trHeight w:val="300"/>
        </w:trPr>
        <w:tc>
          <w:tcPr>
            <w:tcW w:w="178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12EF42" w14:textId="77777777" w:rsidR="008E3E24" w:rsidRPr="00934A2E" w:rsidRDefault="008E3E24" w:rsidP="003B6A7A">
            <w:pPr>
              <w:rPr>
                <w:sz w:val="20"/>
                <w:szCs w:val="20"/>
              </w:rPr>
            </w:pPr>
            <w:r w:rsidRPr="00934A2E">
              <w:rPr>
                <w:sz w:val="20"/>
                <w:szCs w:val="20"/>
              </w:rPr>
              <w:t>Суммарная длина, км</w:t>
            </w:r>
          </w:p>
        </w:tc>
        <w:tc>
          <w:tcPr>
            <w:tcW w:w="6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718C2C" w14:textId="77777777" w:rsidR="008E3E24" w:rsidRPr="00934A2E" w:rsidRDefault="008E3E24" w:rsidP="003B6A7A">
            <w:pPr>
              <w:jc w:val="center"/>
              <w:rPr>
                <w:sz w:val="20"/>
                <w:szCs w:val="20"/>
              </w:rPr>
            </w:pPr>
            <w:r w:rsidRPr="00934A2E">
              <w:rPr>
                <w:sz w:val="20"/>
                <w:szCs w:val="20"/>
              </w:rPr>
              <w:t>0,491</w:t>
            </w:r>
          </w:p>
        </w:tc>
        <w:tc>
          <w:tcPr>
            <w:tcW w:w="6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1B3B9D" w14:textId="77777777" w:rsidR="008E3E24" w:rsidRPr="00934A2E" w:rsidRDefault="008E3E24" w:rsidP="003B6A7A">
            <w:pPr>
              <w:jc w:val="center"/>
              <w:rPr>
                <w:sz w:val="20"/>
                <w:szCs w:val="20"/>
              </w:rPr>
            </w:pPr>
            <w:r w:rsidRPr="00934A2E">
              <w:rPr>
                <w:sz w:val="20"/>
                <w:szCs w:val="20"/>
              </w:rPr>
              <w:t>0,626</w:t>
            </w:r>
          </w:p>
        </w:tc>
        <w:tc>
          <w:tcPr>
            <w:tcW w:w="6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ECAE8C0" w14:textId="77777777" w:rsidR="008E3E24" w:rsidRPr="00934A2E" w:rsidRDefault="008E3E24" w:rsidP="003B6A7A">
            <w:pPr>
              <w:jc w:val="center"/>
              <w:rPr>
                <w:sz w:val="20"/>
                <w:szCs w:val="20"/>
              </w:rPr>
            </w:pPr>
            <w:r w:rsidRPr="00934A2E">
              <w:rPr>
                <w:sz w:val="20"/>
                <w:szCs w:val="20"/>
              </w:rPr>
              <w:t>0,197</w:t>
            </w:r>
          </w:p>
        </w:tc>
        <w:tc>
          <w:tcPr>
            <w:tcW w:w="6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4FEB30" w14:textId="77777777" w:rsidR="008E3E24" w:rsidRPr="00934A2E" w:rsidRDefault="008E3E24" w:rsidP="003B6A7A">
            <w:pPr>
              <w:jc w:val="center"/>
              <w:rPr>
                <w:sz w:val="20"/>
                <w:szCs w:val="20"/>
              </w:rPr>
            </w:pPr>
            <w:r w:rsidRPr="00934A2E">
              <w:rPr>
                <w:sz w:val="20"/>
                <w:szCs w:val="20"/>
              </w:rPr>
              <w:t>0,002</w:t>
            </w:r>
          </w:p>
        </w:tc>
        <w:tc>
          <w:tcPr>
            <w:tcW w:w="5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9FE5751" w14:textId="77777777" w:rsidR="008E3E24" w:rsidRPr="00934A2E" w:rsidRDefault="008E3E24" w:rsidP="003B6A7A">
            <w:pPr>
              <w:jc w:val="center"/>
              <w:rPr>
                <w:sz w:val="20"/>
                <w:szCs w:val="20"/>
              </w:rPr>
            </w:pPr>
            <w:r w:rsidRPr="00934A2E">
              <w:rPr>
                <w:sz w:val="20"/>
                <w:szCs w:val="20"/>
              </w:rPr>
              <w:t>1,316</w:t>
            </w:r>
          </w:p>
        </w:tc>
      </w:tr>
      <w:tr w:rsidR="008E3E24" w:rsidRPr="00934A2E" w14:paraId="43AC2861" w14:textId="77777777" w:rsidTr="003B6A7A">
        <w:trPr>
          <w:trHeight w:val="300"/>
        </w:trPr>
        <w:tc>
          <w:tcPr>
            <w:tcW w:w="178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6EC35C" w14:textId="77777777" w:rsidR="008E3E24" w:rsidRPr="00934A2E" w:rsidRDefault="008E3E24" w:rsidP="003B6A7A">
            <w:pPr>
              <w:rPr>
                <w:sz w:val="20"/>
                <w:szCs w:val="20"/>
              </w:rPr>
            </w:pPr>
            <w:r w:rsidRPr="00934A2E">
              <w:rPr>
                <w:sz w:val="20"/>
                <w:szCs w:val="20"/>
              </w:rPr>
              <w:t>Средний диаметр, мм</w:t>
            </w:r>
          </w:p>
        </w:tc>
        <w:tc>
          <w:tcPr>
            <w:tcW w:w="6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49638F" w14:textId="77777777" w:rsidR="008E3E24" w:rsidRPr="00934A2E" w:rsidRDefault="008E3E24" w:rsidP="003B6A7A">
            <w:pPr>
              <w:jc w:val="center"/>
              <w:rPr>
                <w:sz w:val="20"/>
                <w:szCs w:val="20"/>
              </w:rPr>
            </w:pPr>
            <w:r w:rsidRPr="00934A2E">
              <w:rPr>
                <w:sz w:val="20"/>
                <w:szCs w:val="20"/>
              </w:rPr>
              <w:t>64</w:t>
            </w:r>
          </w:p>
        </w:tc>
        <w:tc>
          <w:tcPr>
            <w:tcW w:w="6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7D3533" w14:textId="77777777" w:rsidR="008E3E24" w:rsidRPr="00934A2E" w:rsidRDefault="008E3E24" w:rsidP="003B6A7A">
            <w:pPr>
              <w:jc w:val="center"/>
              <w:rPr>
                <w:sz w:val="20"/>
                <w:szCs w:val="20"/>
              </w:rPr>
            </w:pPr>
            <w:r w:rsidRPr="00934A2E">
              <w:rPr>
                <w:sz w:val="20"/>
                <w:szCs w:val="20"/>
              </w:rPr>
              <w:t>71</w:t>
            </w:r>
          </w:p>
        </w:tc>
        <w:tc>
          <w:tcPr>
            <w:tcW w:w="6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6EAD9B" w14:textId="77777777" w:rsidR="008E3E24" w:rsidRPr="00934A2E" w:rsidRDefault="008E3E24" w:rsidP="003B6A7A">
            <w:pPr>
              <w:jc w:val="center"/>
              <w:rPr>
                <w:sz w:val="20"/>
                <w:szCs w:val="20"/>
              </w:rPr>
            </w:pPr>
            <w:r w:rsidRPr="00934A2E">
              <w:rPr>
                <w:sz w:val="20"/>
                <w:szCs w:val="20"/>
              </w:rPr>
              <w:t>53</w:t>
            </w:r>
          </w:p>
        </w:tc>
        <w:tc>
          <w:tcPr>
            <w:tcW w:w="6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070978" w14:textId="77777777" w:rsidR="008E3E24" w:rsidRPr="00934A2E" w:rsidRDefault="008E3E24" w:rsidP="003B6A7A">
            <w:pPr>
              <w:jc w:val="center"/>
              <w:rPr>
                <w:sz w:val="20"/>
                <w:szCs w:val="20"/>
              </w:rPr>
            </w:pPr>
            <w:r w:rsidRPr="00934A2E">
              <w:rPr>
                <w:sz w:val="20"/>
                <w:szCs w:val="20"/>
              </w:rPr>
              <w:t>65</w:t>
            </w:r>
          </w:p>
        </w:tc>
        <w:tc>
          <w:tcPr>
            <w:tcW w:w="5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032B97" w14:textId="77777777" w:rsidR="008E3E24" w:rsidRPr="00934A2E" w:rsidRDefault="008E3E24" w:rsidP="003B6A7A">
            <w:pPr>
              <w:jc w:val="center"/>
              <w:rPr>
                <w:sz w:val="20"/>
                <w:szCs w:val="20"/>
              </w:rPr>
            </w:pPr>
            <w:r w:rsidRPr="00934A2E">
              <w:rPr>
                <w:sz w:val="20"/>
                <w:szCs w:val="20"/>
              </w:rPr>
              <w:t>66</w:t>
            </w:r>
          </w:p>
        </w:tc>
      </w:tr>
      <w:tr w:rsidR="008E3E24" w:rsidRPr="00934A2E" w14:paraId="51143BF6" w14:textId="77777777" w:rsidTr="003B6A7A">
        <w:trPr>
          <w:trHeight w:val="315"/>
        </w:trPr>
        <w:tc>
          <w:tcPr>
            <w:tcW w:w="1788"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95FA10"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6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A71613" w14:textId="77777777" w:rsidR="008E3E24" w:rsidRPr="00934A2E" w:rsidRDefault="008E3E24" w:rsidP="003B6A7A">
            <w:pPr>
              <w:jc w:val="center"/>
              <w:rPr>
                <w:sz w:val="20"/>
                <w:szCs w:val="20"/>
              </w:rPr>
            </w:pPr>
            <w:r w:rsidRPr="00934A2E">
              <w:rPr>
                <w:sz w:val="20"/>
                <w:szCs w:val="20"/>
              </w:rPr>
              <w:t>31,279</w:t>
            </w:r>
          </w:p>
        </w:tc>
        <w:tc>
          <w:tcPr>
            <w:tcW w:w="6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069DB6" w14:textId="77777777" w:rsidR="008E3E24" w:rsidRPr="00934A2E" w:rsidRDefault="008E3E24" w:rsidP="003B6A7A">
            <w:pPr>
              <w:jc w:val="center"/>
              <w:rPr>
                <w:sz w:val="20"/>
                <w:szCs w:val="20"/>
              </w:rPr>
            </w:pPr>
            <w:r w:rsidRPr="00934A2E">
              <w:rPr>
                <w:sz w:val="20"/>
                <w:szCs w:val="20"/>
              </w:rPr>
              <w:t>44,558</w:t>
            </w:r>
          </w:p>
        </w:tc>
        <w:tc>
          <w:tcPr>
            <w:tcW w:w="6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DD1B8B" w14:textId="77777777" w:rsidR="008E3E24" w:rsidRPr="00934A2E" w:rsidRDefault="008E3E24" w:rsidP="003B6A7A">
            <w:pPr>
              <w:jc w:val="center"/>
              <w:rPr>
                <w:sz w:val="20"/>
                <w:szCs w:val="20"/>
              </w:rPr>
            </w:pPr>
            <w:r w:rsidRPr="00934A2E">
              <w:rPr>
                <w:sz w:val="20"/>
                <w:szCs w:val="20"/>
              </w:rPr>
              <w:t>10,430</w:t>
            </w:r>
          </w:p>
        </w:tc>
        <w:tc>
          <w:tcPr>
            <w:tcW w:w="65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7687D4" w14:textId="77777777" w:rsidR="008E3E24" w:rsidRPr="00934A2E" w:rsidRDefault="008E3E24" w:rsidP="003B6A7A">
            <w:pPr>
              <w:jc w:val="center"/>
              <w:rPr>
                <w:sz w:val="20"/>
                <w:szCs w:val="20"/>
              </w:rPr>
            </w:pPr>
            <w:r w:rsidRPr="00934A2E">
              <w:rPr>
                <w:sz w:val="20"/>
                <w:szCs w:val="20"/>
              </w:rPr>
              <w:t>0,130</w:t>
            </w:r>
          </w:p>
        </w:tc>
        <w:tc>
          <w:tcPr>
            <w:tcW w:w="5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2458BE2" w14:textId="77777777" w:rsidR="008E3E24" w:rsidRPr="00934A2E" w:rsidRDefault="008E3E24" w:rsidP="003B6A7A">
            <w:pPr>
              <w:jc w:val="center"/>
              <w:rPr>
                <w:sz w:val="20"/>
                <w:szCs w:val="20"/>
              </w:rPr>
            </w:pPr>
            <w:r w:rsidRPr="00934A2E">
              <w:rPr>
                <w:sz w:val="20"/>
                <w:szCs w:val="20"/>
              </w:rPr>
              <w:t>86,397</w:t>
            </w:r>
          </w:p>
        </w:tc>
      </w:tr>
    </w:tbl>
    <w:p w14:paraId="104D2490" w14:textId="77777777" w:rsidR="008E3E24" w:rsidRDefault="008E3E24" w:rsidP="008E3E24">
      <w:pPr>
        <w:rPr>
          <w:lang w:val="en-US" w:eastAsia="en-US"/>
        </w:rPr>
      </w:pPr>
    </w:p>
    <w:p w14:paraId="7A8053C5" w14:textId="625671E0" w:rsidR="008E3E24" w:rsidRDefault="008E3E24" w:rsidP="008E3E24">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58</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№20 по видам прокладки и изоляции.</w:t>
      </w:r>
    </w:p>
    <w:tbl>
      <w:tblPr>
        <w:tblW w:w="5000" w:type="pct"/>
        <w:tblCellMar>
          <w:left w:w="0" w:type="dxa"/>
          <w:right w:w="0" w:type="dxa"/>
        </w:tblCellMar>
        <w:tblLook w:val="04A0" w:firstRow="1" w:lastRow="0" w:firstColumn="1" w:lastColumn="0" w:noHBand="0" w:noVBand="1"/>
      </w:tblPr>
      <w:tblGrid>
        <w:gridCol w:w="5684"/>
        <w:gridCol w:w="2087"/>
        <w:gridCol w:w="1856"/>
      </w:tblGrid>
      <w:tr w:rsidR="008E3E24" w:rsidRPr="00934A2E" w14:paraId="3F59EA05" w14:textId="77777777" w:rsidTr="003B6A7A">
        <w:trPr>
          <w:trHeight w:val="151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tcMar>
              <w:top w:w="15" w:type="dxa"/>
              <w:left w:w="15" w:type="dxa"/>
              <w:bottom w:w="0" w:type="dxa"/>
              <w:right w:w="15" w:type="dxa"/>
            </w:tcMar>
            <w:vAlign w:val="center"/>
            <w:hideMark/>
          </w:tcPr>
          <w:p w14:paraId="281A93E5" w14:textId="77777777" w:rsidR="008E3E24" w:rsidRPr="00934A2E" w:rsidRDefault="008E3E24" w:rsidP="003B6A7A">
            <w:pPr>
              <w:jc w:val="center"/>
              <w:rPr>
                <w:sz w:val="20"/>
                <w:szCs w:val="20"/>
              </w:rPr>
            </w:pPr>
            <w:r w:rsidRPr="00934A2E">
              <w:rPr>
                <w:sz w:val="20"/>
                <w:szCs w:val="20"/>
              </w:rPr>
              <w:t xml:space="preserve">          Изоляция и тип </w:t>
            </w:r>
            <w:r w:rsidRPr="00934A2E">
              <w:rPr>
                <w:sz w:val="20"/>
                <w:szCs w:val="20"/>
              </w:rPr>
              <w:br/>
              <w:t xml:space="preserve">                 прокладки</w:t>
            </w:r>
            <w:r w:rsidRPr="00934A2E">
              <w:rPr>
                <w:sz w:val="20"/>
                <w:szCs w:val="20"/>
              </w:rPr>
              <w:br/>
            </w:r>
            <w:r w:rsidRPr="00934A2E">
              <w:rPr>
                <w:sz w:val="20"/>
                <w:szCs w:val="20"/>
              </w:rPr>
              <w:br/>
            </w:r>
            <w:r w:rsidRPr="00934A2E">
              <w:rPr>
                <w:sz w:val="20"/>
                <w:szCs w:val="20"/>
              </w:rPr>
              <w:b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EA87E40" w14:textId="25F7F617" w:rsidR="008E3E24" w:rsidRPr="00934A2E" w:rsidRDefault="00046E3F" w:rsidP="003B6A7A">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10030B8" w14:textId="77777777" w:rsidR="008E3E24" w:rsidRPr="00934A2E" w:rsidRDefault="008E3E24" w:rsidP="003B6A7A">
            <w:pPr>
              <w:jc w:val="center"/>
              <w:rPr>
                <w:sz w:val="20"/>
                <w:szCs w:val="20"/>
              </w:rPr>
            </w:pPr>
            <w:r w:rsidRPr="00934A2E">
              <w:rPr>
                <w:sz w:val="20"/>
                <w:szCs w:val="20"/>
              </w:rPr>
              <w:t>Итог</w:t>
            </w:r>
          </w:p>
        </w:tc>
      </w:tr>
      <w:tr w:rsidR="008E3E24" w:rsidRPr="00934A2E" w14:paraId="71B4821E" w14:textId="77777777" w:rsidTr="003B6A7A">
        <w:trPr>
          <w:trHeight w:val="330"/>
        </w:trPr>
        <w:tc>
          <w:tcPr>
            <w:tcW w:w="2952"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773A039" w14:textId="77777777" w:rsidR="008E3E24" w:rsidRPr="00934A2E" w:rsidRDefault="008E3E24" w:rsidP="003B6A7A">
            <w:pPr>
              <w:jc w:val="right"/>
              <w:rPr>
                <w:sz w:val="20"/>
                <w:szCs w:val="20"/>
              </w:rPr>
            </w:pPr>
            <w:r w:rsidRPr="00934A2E">
              <w:rPr>
                <w:sz w:val="20"/>
                <w:szCs w:val="20"/>
              </w:rPr>
              <w:t>50</w:t>
            </w:r>
          </w:p>
        </w:tc>
        <w:tc>
          <w:tcPr>
            <w:tcW w:w="108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9D6A5D1" w14:textId="77777777" w:rsidR="008E3E24" w:rsidRPr="00934A2E" w:rsidRDefault="008E3E24" w:rsidP="003B6A7A">
            <w:pPr>
              <w:jc w:val="center"/>
              <w:rPr>
                <w:sz w:val="20"/>
                <w:szCs w:val="20"/>
              </w:rPr>
            </w:pPr>
            <w:r w:rsidRPr="00934A2E">
              <w:rPr>
                <w:sz w:val="20"/>
                <w:szCs w:val="20"/>
              </w:rPr>
              <w:t>0,222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AA40730" w14:textId="77777777" w:rsidR="008E3E24" w:rsidRPr="00934A2E" w:rsidRDefault="008E3E24" w:rsidP="003B6A7A">
            <w:pPr>
              <w:jc w:val="center"/>
              <w:rPr>
                <w:sz w:val="20"/>
                <w:szCs w:val="20"/>
              </w:rPr>
            </w:pPr>
            <w:r w:rsidRPr="00934A2E">
              <w:rPr>
                <w:sz w:val="20"/>
                <w:szCs w:val="20"/>
              </w:rPr>
              <w:t>0,222</w:t>
            </w:r>
          </w:p>
        </w:tc>
      </w:tr>
      <w:tr w:rsidR="008E3E24" w:rsidRPr="00934A2E" w14:paraId="28DDAB4C"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F0B641" w14:textId="77777777" w:rsidR="008E3E24" w:rsidRPr="00934A2E" w:rsidRDefault="008E3E24" w:rsidP="003B6A7A">
            <w:pPr>
              <w:rPr>
                <w:sz w:val="20"/>
                <w:szCs w:val="20"/>
              </w:rPr>
            </w:pPr>
            <w:r w:rsidRPr="00934A2E">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8CB11C" w14:textId="77777777" w:rsidR="008E3E24" w:rsidRPr="00934A2E" w:rsidRDefault="008E3E24" w:rsidP="003B6A7A">
            <w:pPr>
              <w:jc w:val="center"/>
              <w:rPr>
                <w:sz w:val="20"/>
                <w:szCs w:val="20"/>
              </w:rPr>
            </w:pPr>
            <w:r w:rsidRPr="00934A2E">
              <w:rPr>
                <w:sz w:val="20"/>
                <w:szCs w:val="20"/>
              </w:rPr>
              <w:t>0,222</w:t>
            </w:r>
          </w:p>
        </w:tc>
        <w:tc>
          <w:tcPr>
            <w:tcW w:w="9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D733C50" w14:textId="77777777" w:rsidR="008E3E24" w:rsidRPr="00934A2E" w:rsidRDefault="008E3E24" w:rsidP="003B6A7A">
            <w:pPr>
              <w:jc w:val="center"/>
              <w:rPr>
                <w:sz w:val="20"/>
                <w:szCs w:val="20"/>
              </w:rPr>
            </w:pPr>
            <w:r w:rsidRPr="00934A2E">
              <w:rPr>
                <w:sz w:val="20"/>
                <w:szCs w:val="20"/>
              </w:rPr>
              <w:t>0,222</w:t>
            </w:r>
          </w:p>
        </w:tc>
      </w:tr>
      <w:tr w:rsidR="008E3E24" w:rsidRPr="00934A2E" w14:paraId="088F779E" w14:textId="77777777" w:rsidTr="003B6A7A">
        <w:trPr>
          <w:trHeight w:val="300"/>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013B1B" w14:textId="77777777" w:rsidR="008E3E24" w:rsidRPr="00934A2E" w:rsidRDefault="008E3E24" w:rsidP="003B6A7A">
            <w:pPr>
              <w:rPr>
                <w:sz w:val="20"/>
                <w:szCs w:val="20"/>
              </w:rPr>
            </w:pPr>
            <w:r w:rsidRPr="00934A2E">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4552FF" w14:textId="77777777" w:rsidR="008E3E24" w:rsidRPr="00934A2E" w:rsidRDefault="008E3E24" w:rsidP="003B6A7A">
            <w:pPr>
              <w:jc w:val="center"/>
              <w:rPr>
                <w:sz w:val="20"/>
                <w:szCs w:val="20"/>
              </w:rPr>
            </w:pPr>
            <w:r w:rsidRPr="00934A2E">
              <w:rPr>
                <w:sz w:val="20"/>
                <w:szCs w:val="20"/>
              </w:rPr>
              <w:t>50</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8DF8D2" w14:textId="77777777" w:rsidR="008E3E24" w:rsidRPr="00934A2E" w:rsidRDefault="008E3E24" w:rsidP="003B6A7A">
            <w:pPr>
              <w:jc w:val="center"/>
              <w:rPr>
                <w:sz w:val="20"/>
                <w:szCs w:val="20"/>
              </w:rPr>
            </w:pPr>
            <w:r w:rsidRPr="00934A2E">
              <w:rPr>
                <w:sz w:val="20"/>
                <w:szCs w:val="20"/>
              </w:rPr>
              <w:t>50</w:t>
            </w:r>
          </w:p>
        </w:tc>
      </w:tr>
      <w:tr w:rsidR="008E3E24" w:rsidRPr="00934A2E" w14:paraId="66D4C00F" w14:textId="77777777" w:rsidTr="003B6A7A">
        <w:trPr>
          <w:trHeight w:val="315"/>
        </w:trPr>
        <w:tc>
          <w:tcPr>
            <w:tcW w:w="2952"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ECAE63" w14:textId="77777777" w:rsidR="008E3E24" w:rsidRPr="00934A2E" w:rsidRDefault="008E3E24" w:rsidP="003B6A7A">
            <w:pPr>
              <w:rPr>
                <w:sz w:val="20"/>
                <w:szCs w:val="20"/>
              </w:rPr>
            </w:pPr>
            <w:r w:rsidRPr="00934A2E">
              <w:rPr>
                <w:sz w:val="20"/>
                <w:szCs w:val="20"/>
              </w:rPr>
              <w:t>Материальная характеристика, м</w:t>
            </w:r>
            <w:r w:rsidRPr="00934A2E">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EAB21A" w14:textId="77777777" w:rsidR="008E3E24" w:rsidRPr="00934A2E" w:rsidRDefault="008E3E24" w:rsidP="003B6A7A">
            <w:pPr>
              <w:jc w:val="center"/>
              <w:rPr>
                <w:sz w:val="20"/>
                <w:szCs w:val="20"/>
              </w:rPr>
            </w:pPr>
            <w:r w:rsidRPr="00934A2E">
              <w:rPr>
                <w:sz w:val="20"/>
                <w:szCs w:val="20"/>
              </w:rPr>
              <w:t>11,090</w:t>
            </w:r>
          </w:p>
        </w:tc>
        <w:tc>
          <w:tcPr>
            <w:tcW w:w="964"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BF7ABE" w14:textId="77777777" w:rsidR="008E3E24" w:rsidRPr="00934A2E" w:rsidRDefault="008E3E24" w:rsidP="003B6A7A">
            <w:pPr>
              <w:jc w:val="center"/>
              <w:rPr>
                <w:sz w:val="20"/>
                <w:szCs w:val="20"/>
              </w:rPr>
            </w:pPr>
            <w:r w:rsidRPr="00934A2E">
              <w:rPr>
                <w:sz w:val="20"/>
                <w:szCs w:val="20"/>
              </w:rPr>
              <w:t>11,090</w:t>
            </w:r>
          </w:p>
        </w:tc>
      </w:tr>
    </w:tbl>
    <w:p w14:paraId="0AD8F504" w14:textId="77777777" w:rsidR="008E3E24" w:rsidRDefault="008E3E24" w:rsidP="008E3E24">
      <w:pPr>
        <w:rPr>
          <w:lang w:val="en-US" w:eastAsia="en-US"/>
        </w:rPr>
      </w:pPr>
    </w:p>
    <w:p w14:paraId="403C4DB4" w14:textId="77777777" w:rsidR="008E3E24" w:rsidRPr="00934A2E" w:rsidRDefault="008E3E24" w:rsidP="008E3E24">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647DD585" w14:textId="77777777" w:rsidR="008E3E24" w:rsidRPr="00934A2E" w:rsidRDefault="008E3E24" w:rsidP="008E3E24">
      <w:pPr>
        <w:pStyle w:val="Maximyz0"/>
        <w:rPr>
          <w:lang w:eastAsia="en-US"/>
        </w:rPr>
      </w:pPr>
      <w:r w:rsidRPr="00934A2E">
        <w:rPr>
          <w:lang w:eastAsia="en-US"/>
        </w:rPr>
        <w:t>Грунты в местах прокладки трубопроводов, в основном, суглинистые.</w:t>
      </w:r>
    </w:p>
    <w:p w14:paraId="4A753512" w14:textId="4100A703" w:rsidR="008E3E24" w:rsidRDefault="008E3E24" w:rsidP="008E3E24">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5113FEF9" w14:textId="77777777" w:rsidR="00B876E2" w:rsidRPr="00934A2E" w:rsidRDefault="00B876E2" w:rsidP="008E3E24">
      <w:pPr>
        <w:pStyle w:val="Maximyz0"/>
        <w:rPr>
          <w:lang w:eastAsia="en-US"/>
        </w:rPr>
      </w:pPr>
    </w:p>
    <w:p w14:paraId="54E91AE4" w14:textId="167EEB8D" w:rsidR="000B2966" w:rsidRDefault="000B2966" w:rsidP="00036958">
      <w:pPr>
        <w:pStyle w:val="Maximyz4"/>
      </w:pPr>
      <w:bookmarkStart w:id="118" w:name="_Toc73624536"/>
      <w:r>
        <w:t>Параметры тепловой сети котельной №</w:t>
      </w:r>
      <w:r w:rsidR="008E3E24">
        <w:t>21</w:t>
      </w:r>
      <w:bookmarkEnd w:id="118"/>
    </w:p>
    <w:p w14:paraId="6E6900C1" w14:textId="0D2EA3F0" w:rsidR="000B2966" w:rsidRDefault="00BE2AD0" w:rsidP="00BE2AD0">
      <w:pPr>
        <w:pStyle w:val="Maximyz0"/>
        <w:spacing w:after="240"/>
        <w:rPr>
          <w:lang w:eastAsia="en-US"/>
        </w:rPr>
      </w:pPr>
      <w:r>
        <w:rPr>
          <w:lang w:eastAsia="en-US"/>
        </w:rPr>
        <w:t xml:space="preserve">Котельная </w:t>
      </w:r>
      <w:r w:rsidRPr="00BE2AD0">
        <w:rPr>
          <w:lang w:eastAsia="en-US"/>
        </w:rPr>
        <w:t>№</w:t>
      </w:r>
      <w:r w:rsidR="008E3E24">
        <w:rPr>
          <w:lang w:eastAsia="en-US"/>
        </w:rPr>
        <w:t>21</w:t>
      </w:r>
      <w:r>
        <w:rPr>
          <w:lang w:eastAsia="en-US"/>
        </w:rPr>
        <w:t xml:space="preserve"> внешних тепловых сетей не имеет</w:t>
      </w:r>
    </w:p>
    <w:p w14:paraId="0A7D70C5" w14:textId="2B57FDCA" w:rsidR="008E3E24" w:rsidRDefault="008E3E24" w:rsidP="00036958">
      <w:pPr>
        <w:pStyle w:val="Maximyz4"/>
      </w:pPr>
      <w:bookmarkStart w:id="119" w:name="_Toc73624537"/>
      <w:r w:rsidRPr="00036958">
        <w:t>Параметры</w:t>
      </w:r>
      <w:r>
        <w:t xml:space="preserve"> тепловой сети котельной №22</w:t>
      </w:r>
      <w:bookmarkEnd w:id="119"/>
    </w:p>
    <w:p w14:paraId="095BDD35" w14:textId="7F743C25" w:rsidR="008E3E24" w:rsidRPr="00B42E43" w:rsidRDefault="008E3E24" w:rsidP="008E3E24">
      <w:pPr>
        <w:pStyle w:val="Maximyz0"/>
        <w:spacing w:after="240"/>
        <w:rPr>
          <w:lang w:eastAsia="en-US"/>
        </w:rPr>
      </w:pPr>
      <w:r>
        <w:rPr>
          <w:lang w:eastAsia="en-US"/>
        </w:rPr>
        <w:t xml:space="preserve">Котельная </w:t>
      </w:r>
      <w:r w:rsidRPr="00BE2AD0">
        <w:rPr>
          <w:lang w:eastAsia="en-US"/>
        </w:rPr>
        <w:t>№</w:t>
      </w:r>
      <w:r>
        <w:rPr>
          <w:lang w:eastAsia="en-US"/>
        </w:rPr>
        <w:t>22 внешних тепловых сетей не имеет</w:t>
      </w:r>
    </w:p>
    <w:p w14:paraId="28E473EF" w14:textId="612045B6" w:rsidR="008E3E24" w:rsidRDefault="008E3E24" w:rsidP="00036958">
      <w:pPr>
        <w:pStyle w:val="Maximyz4"/>
      </w:pPr>
      <w:bookmarkStart w:id="120" w:name="_Toc73624538"/>
      <w:r>
        <w:t>Параметры тепловой сети котельной №23</w:t>
      </w:r>
      <w:bookmarkEnd w:id="120"/>
    </w:p>
    <w:p w14:paraId="5F4055CA" w14:textId="5B793022" w:rsidR="008E3E24" w:rsidRDefault="008E3E24" w:rsidP="008E3E24">
      <w:pPr>
        <w:pStyle w:val="Maximyz0"/>
        <w:spacing w:after="240"/>
        <w:rPr>
          <w:lang w:eastAsia="en-US"/>
        </w:rPr>
      </w:pPr>
      <w:r>
        <w:rPr>
          <w:lang w:eastAsia="en-US"/>
        </w:rPr>
        <w:t xml:space="preserve">Котельная </w:t>
      </w:r>
      <w:r w:rsidRPr="00BE2AD0">
        <w:rPr>
          <w:lang w:eastAsia="en-US"/>
        </w:rPr>
        <w:t>№</w:t>
      </w:r>
      <w:r>
        <w:rPr>
          <w:lang w:eastAsia="en-US"/>
        </w:rPr>
        <w:t>23 внешних тепловых сетей не имеет</w:t>
      </w:r>
    </w:p>
    <w:p w14:paraId="1F8A3812" w14:textId="77777777" w:rsidR="00B876E2" w:rsidRDefault="00B876E2" w:rsidP="00C955D7">
      <w:pPr>
        <w:pStyle w:val="Maximyz4"/>
        <w:numPr>
          <w:ilvl w:val="3"/>
          <w:numId w:val="144"/>
        </w:numPr>
        <w:sectPr w:rsidR="00B876E2" w:rsidSect="007F3567">
          <w:footerReference w:type="default" r:id="rId203"/>
          <w:pgSz w:w="11906" w:h="16838"/>
          <w:pgMar w:top="1134" w:right="851" w:bottom="1134" w:left="1418" w:header="709" w:footer="709" w:gutter="0"/>
          <w:cols w:space="708"/>
          <w:docGrid w:linePitch="360"/>
        </w:sectPr>
      </w:pPr>
    </w:p>
    <w:p w14:paraId="0FE725FE" w14:textId="303C976F" w:rsidR="00C955D7" w:rsidRDefault="00C955D7" w:rsidP="00C955D7">
      <w:pPr>
        <w:pStyle w:val="Maximyz4"/>
        <w:numPr>
          <w:ilvl w:val="3"/>
          <w:numId w:val="144"/>
        </w:numPr>
      </w:pPr>
      <w:bookmarkStart w:id="121" w:name="_Toc73624539"/>
      <w:r>
        <w:t>Параметры тепловой сети котельной ул. Рогова</w:t>
      </w:r>
      <w:bookmarkEnd w:id="121"/>
    </w:p>
    <w:p w14:paraId="7E87944C" w14:textId="36D0A4DC" w:rsidR="00C955D7" w:rsidRDefault="00C955D7" w:rsidP="00C955D7">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59</w:t>
      </w:r>
      <w:r w:rsidR="00E61190">
        <w:rPr>
          <w:noProof/>
        </w:rPr>
        <w:fldChar w:fldCharType="end"/>
      </w:r>
      <w:r>
        <w:t xml:space="preserve"> - Протяженность, средний диаметр и материальная характеристика трубопроводов тепловой сети отопления котельной ул. Рогова по видам прокладки и изоляции.</w:t>
      </w:r>
    </w:p>
    <w:tbl>
      <w:tblPr>
        <w:tblW w:w="5000" w:type="pct"/>
        <w:tblLook w:val="04A0" w:firstRow="1" w:lastRow="0" w:firstColumn="1" w:lastColumn="0" w:noHBand="0" w:noVBand="1"/>
      </w:tblPr>
      <w:tblGrid>
        <w:gridCol w:w="5684"/>
        <w:gridCol w:w="2087"/>
        <w:gridCol w:w="1856"/>
      </w:tblGrid>
      <w:tr w:rsidR="00C955D7" w14:paraId="4DE5B893" w14:textId="77777777" w:rsidTr="00B876E2">
        <w:trPr>
          <w:trHeight w:val="1275"/>
          <w:tblHeader/>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hideMark/>
          </w:tcPr>
          <w:p w14:paraId="1036B3E7" w14:textId="67813CFB" w:rsidR="00C955D7" w:rsidRDefault="00C955D7">
            <w:pPr>
              <w:jc w:val="center"/>
              <w:rPr>
                <w:sz w:val="20"/>
                <w:szCs w:val="20"/>
              </w:rPr>
            </w:pPr>
            <w:r>
              <w:rPr>
                <w:sz w:val="20"/>
                <w:szCs w:val="20"/>
              </w:rPr>
              <w:t xml:space="preserve">                                                                                  Изоляция и тип </w:t>
            </w:r>
            <w:r>
              <w:rPr>
                <w:sz w:val="20"/>
                <w:szCs w:val="20"/>
              </w:rPr>
              <w:br/>
              <w:t xml:space="preserve">                                                                                           прокладки</w:t>
            </w:r>
            <w:r>
              <w:rPr>
                <w:sz w:val="20"/>
                <w:szCs w:val="20"/>
              </w:rPr>
              <w:br/>
            </w:r>
          </w:p>
          <w:p w14:paraId="310D761A" w14:textId="61BC4F2F" w:rsidR="00C955D7" w:rsidRDefault="00C955D7" w:rsidP="00C955D7">
            <w:pPr>
              <w:rPr>
                <w:sz w:val="20"/>
                <w:szCs w:val="20"/>
              </w:rPr>
            </w:pPr>
            <w:r>
              <w:rPr>
                <w:sz w:val="20"/>
                <w:szCs w:val="20"/>
              </w:rP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vAlign w:val="center"/>
            <w:hideMark/>
          </w:tcPr>
          <w:p w14:paraId="6C7881B5" w14:textId="2169C348" w:rsidR="00C955D7" w:rsidRDefault="00046E3F">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vAlign w:val="center"/>
            <w:hideMark/>
          </w:tcPr>
          <w:p w14:paraId="6614FAC8" w14:textId="77777777" w:rsidR="00C955D7" w:rsidRDefault="00C955D7">
            <w:pPr>
              <w:jc w:val="center"/>
              <w:rPr>
                <w:sz w:val="20"/>
                <w:szCs w:val="20"/>
              </w:rPr>
            </w:pPr>
            <w:r>
              <w:rPr>
                <w:sz w:val="20"/>
                <w:szCs w:val="20"/>
              </w:rPr>
              <w:t>Итог</w:t>
            </w:r>
          </w:p>
        </w:tc>
      </w:tr>
      <w:tr w:rsidR="00C955D7" w14:paraId="45C035C6" w14:textId="77777777" w:rsidTr="00C955D7">
        <w:trPr>
          <w:trHeight w:val="300"/>
        </w:trPr>
        <w:tc>
          <w:tcPr>
            <w:tcW w:w="2952" w:type="pct"/>
            <w:tcBorders>
              <w:top w:val="nil"/>
              <w:left w:val="single" w:sz="4" w:space="0" w:color="auto"/>
              <w:bottom w:val="single" w:sz="4" w:space="0" w:color="auto"/>
              <w:right w:val="single" w:sz="4" w:space="0" w:color="auto"/>
            </w:tcBorders>
            <w:shd w:val="clear" w:color="auto" w:fill="auto"/>
            <w:vAlign w:val="center"/>
            <w:hideMark/>
          </w:tcPr>
          <w:p w14:paraId="00E6CB27" w14:textId="77777777" w:rsidR="00C955D7" w:rsidRDefault="00C955D7">
            <w:pPr>
              <w:jc w:val="right"/>
              <w:rPr>
                <w:sz w:val="20"/>
                <w:szCs w:val="20"/>
              </w:rPr>
            </w:pPr>
            <w:r>
              <w:rPr>
                <w:sz w:val="20"/>
                <w:szCs w:val="20"/>
              </w:rPr>
              <w:t>50</w:t>
            </w:r>
          </w:p>
        </w:tc>
        <w:tc>
          <w:tcPr>
            <w:tcW w:w="1084" w:type="pct"/>
            <w:tcBorders>
              <w:top w:val="nil"/>
              <w:left w:val="nil"/>
              <w:bottom w:val="single" w:sz="4" w:space="0" w:color="auto"/>
              <w:right w:val="single" w:sz="4" w:space="0" w:color="auto"/>
            </w:tcBorders>
            <w:shd w:val="clear" w:color="auto" w:fill="auto"/>
            <w:vAlign w:val="center"/>
            <w:hideMark/>
          </w:tcPr>
          <w:p w14:paraId="310C524A" w14:textId="77777777" w:rsidR="00C955D7" w:rsidRDefault="00C955D7">
            <w:pPr>
              <w:jc w:val="center"/>
              <w:rPr>
                <w:sz w:val="20"/>
                <w:szCs w:val="20"/>
              </w:rPr>
            </w:pPr>
            <w:r>
              <w:rPr>
                <w:sz w:val="20"/>
                <w:szCs w:val="20"/>
              </w:rPr>
              <w:t>0,438</w:t>
            </w:r>
          </w:p>
        </w:tc>
        <w:tc>
          <w:tcPr>
            <w:tcW w:w="964" w:type="pct"/>
            <w:tcBorders>
              <w:top w:val="nil"/>
              <w:left w:val="nil"/>
              <w:bottom w:val="single" w:sz="4" w:space="0" w:color="auto"/>
              <w:right w:val="single" w:sz="4" w:space="0" w:color="auto"/>
            </w:tcBorders>
            <w:shd w:val="clear" w:color="auto" w:fill="auto"/>
            <w:vAlign w:val="center"/>
            <w:hideMark/>
          </w:tcPr>
          <w:p w14:paraId="40BDA06C" w14:textId="77777777" w:rsidR="00C955D7" w:rsidRDefault="00C955D7">
            <w:pPr>
              <w:jc w:val="center"/>
              <w:rPr>
                <w:sz w:val="20"/>
                <w:szCs w:val="20"/>
              </w:rPr>
            </w:pPr>
            <w:r>
              <w:rPr>
                <w:sz w:val="20"/>
                <w:szCs w:val="20"/>
              </w:rPr>
              <w:t>0,438</w:t>
            </w:r>
          </w:p>
        </w:tc>
      </w:tr>
      <w:tr w:rsidR="00C955D7" w14:paraId="7BC41D4C" w14:textId="77777777" w:rsidTr="00C955D7">
        <w:trPr>
          <w:trHeight w:val="300"/>
        </w:trPr>
        <w:tc>
          <w:tcPr>
            <w:tcW w:w="2952" w:type="pct"/>
            <w:tcBorders>
              <w:top w:val="nil"/>
              <w:left w:val="single" w:sz="4" w:space="0" w:color="auto"/>
              <w:bottom w:val="single" w:sz="4" w:space="0" w:color="auto"/>
              <w:right w:val="single" w:sz="4" w:space="0" w:color="auto"/>
            </w:tcBorders>
            <w:shd w:val="clear" w:color="auto" w:fill="auto"/>
            <w:vAlign w:val="center"/>
            <w:hideMark/>
          </w:tcPr>
          <w:p w14:paraId="79DBC9B0" w14:textId="77777777" w:rsidR="00C955D7" w:rsidRDefault="00C955D7">
            <w:pPr>
              <w:jc w:val="right"/>
              <w:rPr>
                <w:sz w:val="20"/>
                <w:szCs w:val="20"/>
              </w:rPr>
            </w:pPr>
            <w:r>
              <w:rPr>
                <w:sz w:val="20"/>
                <w:szCs w:val="20"/>
              </w:rPr>
              <w:t>65</w:t>
            </w:r>
          </w:p>
        </w:tc>
        <w:tc>
          <w:tcPr>
            <w:tcW w:w="1084" w:type="pct"/>
            <w:tcBorders>
              <w:top w:val="nil"/>
              <w:left w:val="nil"/>
              <w:bottom w:val="single" w:sz="4" w:space="0" w:color="auto"/>
              <w:right w:val="single" w:sz="4" w:space="0" w:color="auto"/>
            </w:tcBorders>
            <w:shd w:val="clear" w:color="auto" w:fill="auto"/>
            <w:vAlign w:val="center"/>
            <w:hideMark/>
          </w:tcPr>
          <w:p w14:paraId="7FD56031" w14:textId="77777777" w:rsidR="00C955D7" w:rsidRDefault="00C955D7">
            <w:pPr>
              <w:jc w:val="center"/>
              <w:rPr>
                <w:sz w:val="20"/>
                <w:szCs w:val="20"/>
              </w:rPr>
            </w:pPr>
            <w:r>
              <w:rPr>
                <w:sz w:val="20"/>
                <w:szCs w:val="20"/>
              </w:rPr>
              <w:t>0,16</w:t>
            </w:r>
          </w:p>
        </w:tc>
        <w:tc>
          <w:tcPr>
            <w:tcW w:w="964" w:type="pct"/>
            <w:tcBorders>
              <w:top w:val="nil"/>
              <w:left w:val="nil"/>
              <w:bottom w:val="single" w:sz="4" w:space="0" w:color="auto"/>
              <w:right w:val="single" w:sz="4" w:space="0" w:color="auto"/>
            </w:tcBorders>
            <w:shd w:val="clear" w:color="auto" w:fill="auto"/>
            <w:vAlign w:val="center"/>
            <w:hideMark/>
          </w:tcPr>
          <w:p w14:paraId="37D8305C" w14:textId="77777777" w:rsidR="00C955D7" w:rsidRDefault="00C955D7">
            <w:pPr>
              <w:jc w:val="center"/>
              <w:rPr>
                <w:sz w:val="20"/>
                <w:szCs w:val="20"/>
              </w:rPr>
            </w:pPr>
            <w:r>
              <w:rPr>
                <w:sz w:val="20"/>
                <w:szCs w:val="20"/>
              </w:rPr>
              <w:t>0,16</w:t>
            </w:r>
          </w:p>
        </w:tc>
      </w:tr>
      <w:tr w:rsidR="00C955D7" w14:paraId="5938B8D7" w14:textId="77777777" w:rsidTr="00C955D7">
        <w:trPr>
          <w:trHeight w:val="300"/>
        </w:trPr>
        <w:tc>
          <w:tcPr>
            <w:tcW w:w="2952" w:type="pct"/>
            <w:tcBorders>
              <w:top w:val="nil"/>
              <w:left w:val="single" w:sz="4" w:space="0" w:color="auto"/>
              <w:bottom w:val="single" w:sz="4" w:space="0" w:color="auto"/>
              <w:right w:val="single" w:sz="4" w:space="0" w:color="auto"/>
            </w:tcBorders>
            <w:shd w:val="clear" w:color="auto" w:fill="auto"/>
            <w:vAlign w:val="center"/>
            <w:hideMark/>
          </w:tcPr>
          <w:p w14:paraId="2DA4F1AF" w14:textId="77777777" w:rsidR="00C955D7" w:rsidRDefault="00C955D7">
            <w:pPr>
              <w:jc w:val="right"/>
              <w:rPr>
                <w:sz w:val="20"/>
                <w:szCs w:val="20"/>
              </w:rPr>
            </w:pPr>
            <w:r>
              <w:rPr>
                <w:sz w:val="20"/>
                <w:szCs w:val="20"/>
              </w:rPr>
              <w:t>100</w:t>
            </w:r>
          </w:p>
        </w:tc>
        <w:tc>
          <w:tcPr>
            <w:tcW w:w="1084" w:type="pct"/>
            <w:tcBorders>
              <w:top w:val="nil"/>
              <w:left w:val="nil"/>
              <w:bottom w:val="single" w:sz="4" w:space="0" w:color="auto"/>
              <w:right w:val="single" w:sz="4" w:space="0" w:color="auto"/>
            </w:tcBorders>
            <w:shd w:val="clear" w:color="auto" w:fill="auto"/>
            <w:vAlign w:val="center"/>
            <w:hideMark/>
          </w:tcPr>
          <w:p w14:paraId="2BD890D4" w14:textId="77777777" w:rsidR="00C955D7" w:rsidRDefault="00C955D7">
            <w:pPr>
              <w:jc w:val="center"/>
              <w:rPr>
                <w:sz w:val="20"/>
                <w:szCs w:val="20"/>
              </w:rPr>
            </w:pPr>
            <w:r>
              <w:rPr>
                <w:sz w:val="20"/>
                <w:szCs w:val="20"/>
              </w:rPr>
              <w:t>0,178</w:t>
            </w:r>
          </w:p>
        </w:tc>
        <w:tc>
          <w:tcPr>
            <w:tcW w:w="964" w:type="pct"/>
            <w:tcBorders>
              <w:top w:val="nil"/>
              <w:left w:val="nil"/>
              <w:bottom w:val="single" w:sz="4" w:space="0" w:color="auto"/>
              <w:right w:val="single" w:sz="4" w:space="0" w:color="auto"/>
            </w:tcBorders>
            <w:shd w:val="clear" w:color="auto" w:fill="auto"/>
            <w:vAlign w:val="center"/>
            <w:hideMark/>
          </w:tcPr>
          <w:p w14:paraId="2E38EF15" w14:textId="77777777" w:rsidR="00C955D7" w:rsidRDefault="00C955D7">
            <w:pPr>
              <w:jc w:val="center"/>
              <w:rPr>
                <w:sz w:val="20"/>
                <w:szCs w:val="20"/>
              </w:rPr>
            </w:pPr>
            <w:r>
              <w:rPr>
                <w:sz w:val="20"/>
                <w:szCs w:val="20"/>
              </w:rPr>
              <w:t>0,178</w:t>
            </w:r>
          </w:p>
        </w:tc>
      </w:tr>
      <w:tr w:rsidR="00C955D7" w14:paraId="44899257" w14:textId="77777777" w:rsidTr="00C955D7">
        <w:trPr>
          <w:trHeight w:val="300"/>
        </w:trPr>
        <w:tc>
          <w:tcPr>
            <w:tcW w:w="2952" w:type="pct"/>
            <w:tcBorders>
              <w:top w:val="nil"/>
              <w:left w:val="single" w:sz="4" w:space="0" w:color="auto"/>
              <w:bottom w:val="single" w:sz="4" w:space="0" w:color="auto"/>
              <w:right w:val="single" w:sz="4" w:space="0" w:color="auto"/>
            </w:tcBorders>
            <w:shd w:val="clear" w:color="auto" w:fill="auto"/>
            <w:noWrap/>
            <w:vAlign w:val="center"/>
            <w:hideMark/>
          </w:tcPr>
          <w:p w14:paraId="7018037E" w14:textId="77777777" w:rsidR="00C955D7" w:rsidRDefault="00C955D7">
            <w:pPr>
              <w:rPr>
                <w:sz w:val="20"/>
                <w:szCs w:val="20"/>
              </w:rPr>
            </w:pPr>
            <w:r>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vAlign w:val="center"/>
            <w:hideMark/>
          </w:tcPr>
          <w:p w14:paraId="644AEE7C" w14:textId="77777777" w:rsidR="00C955D7" w:rsidRDefault="00C955D7">
            <w:pPr>
              <w:rPr>
                <w:sz w:val="20"/>
                <w:szCs w:val="20"/>
              </w:rPr>
            </w:pPr>
            <w:r>
              <w:rPr>
                <w:sz w:val="20"/>
                <w:szCs w:val="20"/>
              </w:rPr>
              <w:t>0,776</w:t>
            </w:r>
          </w:p>
        </w:tc>
        <w:tc>
          <w:tcPr>
            <w:tcW w:w="964" w:type="pct"/>
            <w:tcBorders>
              <w:top w:val="nil"/>
              <w:left w:val="nil"/>
              <w:bottom w:val="single" w:sz="4" w:space="0" w:color="auto"/>
              <w:right w:val="single" w:sz="4" w:space="0" w:color="auto"/>
            </w:tcBorders>
            <w:shd w:val="clear" w:color="auto" w:fill="auto"/>
            <w:vAlign w:val="center"/>
            <w:hideMark/>
          </w:tcPr>
          <w:p w14:paraId="29ABF2AD" w14:textId="77777777" w:rsidR="00C955D7" w:rsidRDefault="00C955D7">
            <w:pPr>
              <w:jc w:val="center"/>
              <w:rPr>
                <w:sz w:val="20"/>
                <w:szCs w:val="20"/>
              </w:rPr>
            </w:pPr>
            <w:r>
              <w:rPr>
                <w:sz w:val="20"/>
                <w:szCs w:val="20"/>
              </w:rPr>
              <w:t>0,776</w:t>
            </w:r>
          </w:p>
        </w:tc>
      </w:tr>
      <w:tr w:rsidR="00C955D7" w14:paraId="6C5FA5F1" w14:textId="77777777" w:rsidTr="00C955D7">
        <w:trPr>
          <w:trHeight w:val="300"/>
        </w:trPr>
        <w:tc>
          <w:tcPr>
            <w:tcW w:w="2952" w:type="pct"/>
            <w:tcBorders>
              <w:top w:val="nil"/>
              <w:left w:val="single" w:sz="4" w:space="0" w:color="auto"/>
              <w:bottom w:val="single" w:sz="4" w:space="0" w:color="auto"/>
              <w:right w:val="single" w:sz="4" w:space="0" w:color="auto"/>
            </w:tcBorders>
            <w:shd w:val="clear" w:color="auto" w:fill="auto"/>
            <w:noWrap/>
            <w:vAlign w:val="center"/>
            <w:hideMark/>
          </w:tcPr>
          <w:p w14:paraId="6CBFF5FC" w14:textId="77777777" w:rsidR="00C955D7" w:rsidRDefault="00C955D7">
            <w:pPr>
              <w:rPr>
                <w:sz w:val="20"/>
                <w:szCs w:val="20"/>
              </w:rPr>
            </w:pPr>
            <w:r>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vAlign w:val="center"/>
            <w:hideMark/>
          </w:tcPr>
          <w:p w14:paraId="1B4CB158" w14:textId="77777777" w:rsidR="00C955D7" w:rsidRDefault="00C955D7">
            <w:pPr>
              <w:rPr>
                <w:sz w:val="20"/>
                <w:szCs w:val="20"/>
              </w:rPr>
            </w:pPr>
            <w:r>
              <w:rPr>
                <w:sz w:val="20"/>
                <w:szCs w:val="20"/>
              </w:rPr>
              <w:t>65</w:t>
            </w:r>
          </w:p>
        </w:tc>
        <w:tc>
          <w:tcPr>
            <w:tcW w:w="964" w:type="pct"/>
            <w:tcBorders>
              <w:top w:val="nil"/>
              <w:left w:val="nil"/>
              <w:bottom w:val="single" w:sz="4" w:space="0" w:color="auto"/>
              <w:right w:val="single" w:sz="4" w:space="0" w:color="auto"/>
            </w:tcBorders>
            <w:shd w:val="clear" w:color="auto" w:fill="auto"/>
            <w:noWrap/>
            <w:vAlign w:val="center"/>
            <w:hideMark/>
          </w:tcPr>
          <w:p w14:paraId="683C4CEA" w14:textId="77777777" w:rsidR="00C955D7" w:rsidRDefault="00C955D7">
            <w:pPr>
              <w:jc w:val="center"/>
              <w:rPr>
                <w:sz w:val="20"/>
                <w:szCs w:val="20"/>
              </w:rPr>
            </w:pPr>
            <w:r>
              <w:rPr>
                <w:sz w:val="20"/>
                <w:szCs w:val="20"/>
              </w:rPr>
              <w:t>65</w:t>
            </w:r>
          </w:p>
        </w:tc>
      </w:tr>
      <w:tr w:rsidR="00C955D7" w14:paraId="563640E1" w14:textId="77777777" w:rsidTr="00C955D7">
        <w:trPr>
          <w:trHeight w:val="315"/>
        </w:trPr>
        <w:tc>
          <w:tcPr>
            <w:tcW w:w="2952" w:type="pct"/>
            <w:tcBorders>
              <w:top w:val="nil"/>
              <w:left w:val="single" w:sz="4" w:space="0" w:color="auto"/>
              <w:bottom w:val="single" w:sz="4" w:space="0" w:color="auto"/>
              <w:right w:val="single" w:sz="4" w:space="0" w:color="auto"/>
            </w:tcBorders>
            <w:shd w:val="clear" w:color="auto" w:fill="auto"/>
            <w:noWrap/>
            <w:vAlign w:val="center"/>
            <w:hideMark/>
          </w:tcPr>
          <w:p w14:paraId="2C6DEED6" w14:textId="77777777" w:rsidR="00C955D7" w:rsidRDefault="00C955D7">
            <w:pPr>
              <w:rPr>
                <w:sz w:val="20"/>
                <w:szCs w:val="20"/>
              </w:rPr>
            </w:pPr>
            <w:r>
              <w:rPr>
                <w:sz w:val="20"/>
                <w:szCs w:val="20"/>
              </w:rPr>
              <w:t>Материальная характеристика, м</w:t>
            </w:r>
            <w:r>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vAlign w:val="bottom"/>
            <w:hideMark/>
          </w:tcPr>
          <w:p w14:paraId="10704AF5" w14:textId="77777777" w:rsidR="00C955D7" w:rsidRDefault="00C955D7">
            <w:pPr>
              <w:jc w:val="right"/>
              <w:rPr>
                <w:sz w:val="20"/>
                <w:szCs w:val="20"/>
              </w:rPr>
            </w:pPr>
            <w:r>
              <w:rPr>
                <w:sz w:val="20"/>
                <w:szCs w:val="20"/>
              </w:rPr>
              <w:t>50,1</w:t>
            </w:r>
          </w:p>
        </w:tc>
        <w:tc>
          <w:tcPr>
            <w:tcW w:w="964" w:type="pct"/>
            <w:tcBorders>
              <w:top w:val="nil"/>
              <w:left w:val="nil"/>
              <w:bottom w:val="single" w:sz="4" w:space="0" w:color="auto"/>
              <w:right w:val="single" w:sz="4" w:space="0" w:color="auto"/>
            </w:tcBorders>
            <w:shd w:val="clear" w:color="auto" w:fill="auto"/>
            <w:noWrap/>
            <w:vAlign w:val="bottom"/>
            <w:hideMark/>
          </w:tcPr>
          <w:p w14:paraId="3EF849DC" w14:textId="77777777" w:rsidR="00C955D7" w:rsidRDefault="00C955D7">
            <w:pPr>
              <w:jc w:val="right"/>
              <w:rPr>
                <w:sz w:val="20"/>
                <w:szCs w:val="20"/>
              </w:rPr>
            </w:pPr>
            <w:r>
              <w:rPr>
                <w:sz w:val="20"/>
                <w:szCs w:val="20"/>
              </w:rPr>
              <w:t>50,1</w:t>
            </w:r>
          </w:p>
        </w:tc>
      </w:tr>
    </w:tbl>
    <w:p w14:paraId="5945A2A1" w14:textId="77777777" w:rsidR="00C955D7" w:rsidRDefault="00C955D7" w:rsidP="00C955D7">
      <w:pPr>
        <w:pStyle w:val="aff9"/>
        <w:keepNext/>
      </w:pPr>
    </w:p>
    <w:p w14:paraId="1F5BD732" w14:textId="6B775513" w:rsidR="00C955D7" w:rsidRDefault="00C955D7" w:rsidP="00C955D7">
      <w:pPr>
        <w:pStyle w:val="aff9"/>
        <w:keepNext/>
      </w:pPr>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60</w:t>
      </w:r>
      <w:r w:rsidR="00E61190">
        <w:rPr>
          <w:noProof/>
        </w:rPr>
        <w:fldChar w:fldCharType="end"/>
      </w:r>
      <w:r>
        <w:t xml:space="preserve"> - Протяженность, средний диаметр и материальная характеристика трубопроводов тепловой сети ГВС котельной ул. Рогова по видам прокладки и изоляции.</w:t>
      </w:r>
    </w:p>
    <w:tbl>
      <w:tblPr>
        <w:tblW w:w="5000" w:type="pct"/>
        <w:tblLook w:val="04A0" w:firstRow="1" w:lastRow="0" w:firstColumn="1" w:lastColumn="0" w:noHBand="0" w:noVBand="1"/>
      </w:tblPr>
      <w:tblGrid>
        <w:gridCol w:w="5684"/>
        <w:gridCol w:w="2087"/>
        <w:gridCol w:w="1856"/>
      </w:tblGrid>
      <w:tr w:rsidR="00C955D7" w14:paraId="7AD71A26" w14:textId="77777777" w:rsidTr="00C955D7">
        <w:trPr>
          <w:trHeight w:val="1275"/>
        </w:trPr>
        <w:tc>
          <w:tcPr>
            <w:tcW w:w="2952" w:type="pct"/>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hideMark/>
          </w:tcPr>
          <w:p w14:paraId="5628C305" w14:textId="77777777" w:rsidR="00C955D7" w:rsidRDefault="00C955D7" w:rsidP="00C955D7">
            <w:pPr>
              <w:jc w:val="center"/>
              <w:rPr>
                <w:sz w:val="20"/>
                <w:szCs w:val="20"/>
              </w:rPr>
            </w:pPr>
            <w:r>
              <w:rPr>
                <w:sz w:val="20"/>
                <w:szCs w:val="20"/>
              </w:rPr>
              <w:t xml:space="preserve">                                                                                  Изоляция и тип </w:t>
            </w:r>
            <w:r>
              <w:rPr>
                <w:sz w:val="20"/>
                <w:szCs w:val="20"/>
              </w:rPr>
              <w:br/>
              <w:t xml:space="preserve">                                                                                           прокладки</w:t>
            </w:r>
            <w:r>
              <w:rPr>
                <w:sz w:val="20"/>
                <w:szCs w:val="20"/>
              </w:rPr>
              <w:br/>
            </w:r>
          </w:p>
          <w:p w14:paraId="555434DF" w14:textId="74CE68C9" w:rsidR="00C955D7" w:rsidRDefault="00C955D7" w:rsidP="00C955D7">
            <w:pPr>
              <w:rPr>
                <w:sz w:val="20"/>
                <w:szCs w:val="20"/>
              </w:rPr>
            </w:pPr>
            <w:r>
              <w:rPr>
                <w:sz w:val="20"/>
                <w:szCs w:val="20"/>
              </w:rPr>
              <w:t xml:space="preserve">Диаметр, мм    </w:t>
            </w:r>
          </w:p>
        </w:tc>
        <w:tc>
          <w:tcPr>
            <w:tcW w:w="1084" w:type="pct"/>
            <w:tcBorders>
              <w:top w:val="single" w:sz="4" w:space="0" w:color="auto"/>
              <w:left w:val="nil"/>
              <w:bottom w:val="single" w:sz="4" w:space="0" w:color="auto"/>
              <w:right w:val="single" w:sz="4" w:space="0" w:color="auto"/>
            </w:tcBorders>
            <w:shd w:val="clear" w:color="auto" w:fill="auto"/>
            <w:vAlign w:val="center"/>
            <w:hideMark/>
          </w:tcPr>
          <w:p w14:paraId="1A7D325F" w14:textId="77AC0616" w:rsidR="00C955D7" w:rsidRDefault="00046E3F">
            <w:pPr>
              <w:jc w:val="center"/>
              <w:rPr>
                <w:sz w:val="20"/>
                <w:szCs w:val="20"/>
              </w:rPr>
            </w:pPr>
            <w:r w:rsidRPr="00934A2E">
              <w:rPr>
                <w:sz w:val="20"/>
                <w:szCs w:val="20"/>
              </w:rPr>
              <w:t>Пенополиуретан,</w:t>
            </w:r>
            <w:r>
              <w:rPr>
                <w:sz w:val="20"/>
                <w:szCs w:val="20"/>
              </w:rPr>
              <w:t xml:space="preserve"> п</w:t>
            </w:r>
            <w:r w:rsidRPr="00934A2E">
              <w:rPr>
                <w:sz w:val="20"/>
                <w:szCs w:val="20"/>
              </w:rPr>
              <w:t>одземная бесканальная, км</w:t>
            </w:r>
          </w:p>
        </w:tc>
        <w:tc>
          <w:tcPr>
            <w:tcW w:w="964" w:type="pct"/>
            <w:tcBorders>
              <w:top w:val="single" w:sz="4" w:space="0" w:color="auto"/>
              <w:left w:val="nil"/>
              <w:bottom w:val="single" w:sz="4" w:space="0" w:color="auto"/>
              <w:right w:val="single" w:sz="4" w:space="0" w:color="auto"/>
            </w:tcBorders>
            <w:shd w:val="clear" w:color="auto" w:fill="auto"/>
            <w:vAlign w:val="center"/>
            <w:hideMark/>
          </w:tcPr>
          <w:p w14:paraId="50021471" w14:textId="77777777" w:rsidR="00C955D7" w:rsidRDefault="00C955D7">
            <w:pPr>
              <w:jc w:val="center"/>
              <w:rPr>
                <w:sz w:val="20"/>
                <w:szCs w:val="20"/>
              </w:rPr>
            </w:pPr>
            <w:r>
              <w:rPr>
                <w:sz w:val="20"/>
                <w:szCs w:val="20"/>
              </w:rPr>
              <w:t>Итог</w:t>
            </w:r>
          </w:p>
        </w:tc>
      </w:tr>
      <w:tr w:rsidR="00C955D7" w14:paraId="6210E30A" w14:textId="77777777" w:rsidTr="00C955D7">
        <w:trPr>
          <w:trHeight w:val="300"/>
        </w:trPr>
        <w:tc>
          <w:tcPr>
            <w:tcW w:w="2952" w:type="pct"/>
            <w:tcBorders>
              <w:top w:val="nil"/>
              <w:left w:val="single" w:sz="4" w:space="0" w:color="auto"/>
              <w:bottom w:val="single" w:sz="4" w:space="0" w:color="auto"/>
              <w:right w:val="single" w:sz="4" w:space="0" w:color="auto"/>
            </w:tcBorders>
            <w:shd w:val="clear" w:color="auto" w:fill="auto"/>
            <w:vAlign w:val="center"/>
            <w:hideMark/>
          </w:tcPr>
          <w:p w14:paraId="2913219C" w14:textId="77777777" w:rsidR="00C955D7" w:rsidRDefault="00C955D7">
            <w:pPr>
              <w:jc w:val="right"/>
              <w:rPr>
                <w:sz w:val="20"/>
                <w:szCs w:val="20"/>
              </w:rPr>
            </w:pPr>
            <w:r>
              <w:rPr>
                <w:sz w:val="20"/>
                <w:szCs w:val="20"/>
              </w:rPr>
              <w:t>50</w:t>
            </w:r>
          </w:p>
        </w:tc>
        <w:tc>
          <w:tcPr>
            <w:tcW w:w="1084" w:type="pct"/>
            <w:tcBorders>
              <w:top w:val="nil"/>
              <w:left w:val="nil"/>
              <w:bottom w:val="single" w:sz="4" w:space="0" w:color="auto"/>
              <w:right w:val="single" w:sz="4" w:space="0" w:color="auto"/>
            </w:tcBorders>
            <w:shd w:val="clear" w:color="auto" w:fill="auto"/>
            <w:vAlign w:val="center"/>
            <w:hideMark/>
          </w:tcPr>
          <w:p w14:paraId="5DFD369C" w14:textId="77777777" w:rsidR="00C955D7" w:rsidRDefault="00C955D7">
            <w:pPr>
              <w:jc w:val="center"/>
              <w:rPr>
                <w:sz w:val="20"/>
                <w:szCs w:val="20"/>
              </w:rPr>
            </w:pPr>
            <w:r>
              <w:rPr>
                <w:sz w:val="20"/>
                <w:szCs w:val="20"/>
              </w:rPr>
              <w:t>0,238</w:t>
            </w:r>
          </w:p>
        </w:tc>
        <w:tc>
          <w:tcPr>
            <w:tcW w:w="964" w:type="pct"/>
            <w:tcBorders>
              <w:top w:val="nil"/>
              <w:left w:val="nil"/>
              <w:bottom w:val="single" w:sz="4" w:space="0" w:color="auto"/>
              <w:right w:val="single" w:sz="4" w:space="0" w:color="auto"/>
            </w:tcBorders>
            <w:shd w:val="clear" w:color="auto" w:fill="auto"/>
            <w:vAlign w:val="center"/>
            <w:hideMark/>
          </w:tcPr>
          <w:p w14:paraId="5624EFD0" w14:textId="77777777" w:rsidR="00C955D7" w:rsidRDefault="00C955D7">
            <w:pPr>
              <w:jc w:val="center"/>
              <w:rPr>
                <w:sz w:val="20"/>
                <w:szCs w:val="20"/>
              </w:rPr>
            </w:pPr>
            <w:r>
              <w:rPr>
                <w:sz w:val="20"/>
                <w:szCs w:val="20"/>
              </w:rPr>
              <w:t>0,238</w:t>
            </w:r>
          </w:p>
        </w:tc>
      </w:tr>
      <w:tr w:rsidR="00C955D7" w14:paraId="0CBDE230" w14:textId="77777777" w:rsidTr="00C955D7">
        <w:trPr>
          <w:trHeight w:val="300"/>
        </w:trPr>
        <w:tc>
          <w:tcPr>
            <w:tcW w:w="2952" w:type="pct"/>
            <w:tcBorders>
              <w:top w:val="nil"/>
              <w:left w:val="single" w:sz="4" w:space="0" w:color="auto"/>
              <w:bottom w:val="single" w:sz="4" w:space="0" w:color="auto"/>
              <w:right w:val="single" w:sz="4" w:space="0" w:color="auto"/>
            </w:tcBorders>
            <w:shd w:val="clear" w:color="auto" w:fill="auto"/>
            <w:vAlign w:val="center"/>
            <w:hideMark/>
          </w:tcPr>
          <w:p w14:paraId="3CE2E6BA" w14:textId="77777777" w:rsidR="00C955D7" w:rsidRDefault="00C955D7">
            <w:pPr>
              <w:jc w:val="right"/>
              <w:rPr>
                <w:sz w:val="20"/>
                <w:szCs w:val="20"/>
              </w:rPr>
            </w:pPr>
            <w:r>
              <w:rPr>
                <w:sz w:val="20"/>
                <w:szCs w:val="20"/>
              </w:rPr>
              <w:t>65</w:t>
            </w:r>
          </w:p>
        </w:tc>
        <w:tc>
          <w:tcPr>
            <w:tcW w:w="1084" w:type="pct"/>
            <w:tcBorders>
              <w:top w:val="nil"/>
              <w:left w:val="nil"/>
              <w:bottom w:val="single" w:sz="4" w:space="0" w:color="auto"/>
              <w:right w:val="single" w:sz="4" w:space="0" w:color="auto"/>
            </w:tcBorders>
            <w:shd w:val="clear" w:color="auto" w:fill="auto"/>
            <w:vAlign w:val="center"/>
            <w:hideMark/>
          </w:tcPr>
          <w:p w14:paraId="67BA3D38" w14:textId="77777777" w:rsidR="00C955D7" w:rsidRDefault="00C955D7">
            <w:pPr>
              <w:jc w:val="center"/>
              <w:rPr>
                <w:sz w:val="20"/>
                <w:szCs w:val="20"/>
              </w:rPr>
            </w:pPr>
            <w:r>
              <w:rPr>
                <w:sz w:val="20"/>
                <w:szCs w:val="20"/>
              </w:rPr>
              <w:t>0,16</w:t>
            </w:r>
          </w:p>
        </w:tc>
        <w:tc>
          <w:tcPr>
            <w:tcW w:w="964" w:type="pct"/>
            <w:tcBorders>
              <w:top w:val="nil"/>
              <w:left w:val="nil"/>
              <w:bottom w:val="single" w:sz="4" w:space="0" w:color="auto"/>
              <w:right w:val="single" w:sz="4" w:space="0" w:color="auto"/>
            </w:tcBorders>
            <w:shd w:val="clear" w:color="auto" w:fill="auto"/>
            <w:vAlign w:val="center"/>
            <w:hideMark/>
          </w:tcPr>
          <w:p w14:paraId="6ECB6A67" w14:textId="77777777" w:rsidR="00C955D7" w:rsidRDefault="00C955D7">
            <w:pPr>
              <w:jc w:val="center"/>
              <w:rPr>
                <w:sz w:val="20"/>
                <w:szCs w:val="20"/>
              </w:rPr>
            </w:pPr>
            <w:r>
              <w:rPr>
                <w:sz w:val="20"/>
                <w:szCs w:val="20"/>
              </w:rPr>
              <w:t>0,16</w:t>
            </w:r>
          </w:p>
        </w:tc>
      </w:tr>
      <w:tr w:rsidR="00C955D7" w14:paraId="0CDC8CB3" w14:textId="77777777" w:rsidTr="00C955D7">
        <w:trPr>
          <w:trHeight w:val="300"/>
        </w:trPr>
        <w:tc>
          <w:tcPr>
            <w:tcW w:w="2952" w:type="pct"/>
            <w:tcBorders>
              <w:top w:val="nil"/>
              <w:left w:val="single" w:sz="4" w:space="0" w:color="auto"/>
              <w:bottom w:val="single" w:sz="4" w:space="0" w:color="auto"/>
              <w:right w:val="single" w:sz="4" w:space="0" w:color="auto"/>
            </w:tcBorders>
            <w:shd w:val="clear" w:color="auto" w:fill="auto"/>
            <w:vAlign w:val="center"/>
            <w:hideMark/>
          </w:tcPr>
          <w:p w14:paraId="6B9B0D26" w14:textId="77777777" w:rsidR="00C955D7" w:rsidRDefault="00C955D7">
            <w:pPr>
              <w:jc w:val="right"/>
              <w:rPr>
                <w:sz w:val="20"/>
                <w:szCs w:val="20"/>
              </w:rPr>
            </w:pPr>
            <w:r>
              <w:rPr>
                <w:sz w:val="20"/>
                <w:szCs w:val="20"/>
              </w:rPr>
              <w:t>100</w:t>
            </w:r>
          </w:p>
        </w:tc>
        <w:tc>
          <w:tcPr>
            <w:tcW w:w="1084" w:type="pct"/>
            <w:tcBorders>
              <w:top w:val="nil"/>
              <w:left w:val="nil"/>
              <w:bottom w:val="single" w:sz="4" w:space="0" w:color="auto"/>
              <w:right w:val="single" w:sz="4" w:space="0" w:color="auto"/>
            </w:tcBorders>
            <w:shd w:val="clear" w:color="auto" w:fill="auto"/>
            <w:vAlign w:val="center"/>
            <w:hideMark/>
          </w:tcPr>
          <w:p w14:paraId="3654501C" w14:textId="77777777" w:rsidR="00C955D7" w:rsidRDefault="00C955D7">
            <w:pPr>
              <w:jc w:val="center"/>
              <w:rPr>
                <w:sz w:val="20"/>
                <w:szCs w:val="20"/>
              </w:rPr>
            </w:pPr>
            <w:r>
              <w:rPr>
                <w:sz w:val="20"/>
                <w:szCs w:val="20"/>
              </w:rPr>
              <w:t>0,154</w:t>
            </w:r>
          </w:p>
        </w:tc>
        <w:tc>
          <w:tcPr>
            <w:tcW w:w="964" w:type="pct"/>
            <w:tcBorders>
              <w:top w:val="nil"/>
              <w:left w:val="nil"/>
              <w:bottom w:val="single" w:sz="4" w:space="0" w:color="auto"/>
              <w:right w:val="single" w:sz="4" w:space="0" w:color="auto"/>
            </w:tcBorders>
            <w:shd w:val="clear" w:color="auto" w:fill="auto"/>
            <w:vAlign w:val="center"/>
            <w:hideMark/>
          </w:tcPr>
          <w:p w14:paraId="5B920BD3" w14:textId="77777777" w:rsidR="00C955D7" w:rsidRDefault="00C955D7">
            <w:pPr>
              <w:jc w:val="center"/>
              <w:rPr>
                <w:sz w:val="20"/>
                <w:szCs w:val="20"/>
              </w:rPr>
            </w:pPr>
            <w:r>
              <w:rPr>
                <w:sz w:val="20"/>
                <w:szCs w:val="20"/>
              </w:rPr>
              <w:t>0,154</w:t>
            </w:r>
          </w:p>
        </w:tc>
      </w:tr>
      <w:tr w:rsidR="00C955D7" w14:paraId="26F3A3FE" w14:textId="77777777" w:rsidTr="00C955D7">
        <w:trPr>
          <w:trHeight w:val="300"/>
        </w:trPr>
        <w:tc>
          <w:tcPr>
            <w:tcW w:w="2952" w:type="pct"/>
            <w:tcBorders>
              <w:top w:val="nil"/>
              <w:left w:val="single" w:sz="4" w:space="0" w:color="auto"/>
              <w:bottom w:val="single" w:sz="4" w:space="0" w:color="auto"/>
              <w:right w:val="single" w:sz="4" w:space="0" w:color="auto"/>
            </w:tcBorders>
            <w:shd w:val="clear" w:color="auto" w:fill="auto"/>
            <w:noWrap/>
            <w:vAlign w:val="center"/>
            <w:hideMark/>
          </w:tcPr>
          <w:p w14:paraId="040E69DA" w14:textId="77777777" w:rsidR="00C955D7" w:rsidRDefault="00C955D7">
            <w:pPr>
              <w:rPr>
                <w:sz w:val="20"/>
                <w:szCs w:val="20"/>
              </w:rPr>
            </w:pPr>
            <w:r>
              <w:rPr>
                <w:sz w:val="20"/>
                <w:szCs w:val="20"/>
              </w:rPr>
              <w:t>Суммарная длина, км</w:t>
            </w:r>
          </w:p>
        </w:tc>
        <w:tc>
          <w:tcPr>
            <w:tcW w:w="1084" w:type="pct"/>
            <w:tcBorders>
              <w:top w:val="nil"/>
              <w:left w:val="nil"/>
              <w:bottom w:val="single" w:sz="4" w:space="0" w:color="auto"/>
              <w:right w:val="single" w:sz="4" w:space="0" w:color="auto"/>
            </w:tcBorders>
            <w:shd w:val="clear" w:color="auto" w:fill="auto"/>
            <w:noWrap/>
            <w:vAlign w:val="center"/>
            <w:hideMark/>
          </w:tcPr>
          <w:p w14:paraId="37FF73DD" w14:textId="77777777" w:rsidR="00C955D7" w:rsidRDefault="00C955D7">
            <w:pPr>
              <w:rPr>
                <w:sz w:val="20"/>
                <w:szCs w:val="20"/>
              </w:rPr>
            </w:pPr>
            <w:r>
              <w:rPr>
                <w:sz w:val="20"/>
                <w:szCs w:val="20"/>
              </w:rPr>
              <w:t>0,552</w:t>
            </w:r>
          </w:p>
        </w:tc>
        <w:tc>
          <w:tcPr>
            <w:tcW w:w="964" w:type="pct"/>
            <w:tcBorders>
              <w:top w:val="nil"/>
              <w:left w:val="nil"/>
              <w:bottom w:val="single" w:sz="4" w:space="0" w:color="auto"/>
              <w:right w:val="single" w:sz="4" w:space="0" w:color="auto"/>
            </w:tcBorders>
            <w:shd w:val="clear" w:color="auto" w:fill="auto"/>
            <w:vAlign w:val="center"/>
            <w:hideMark/>
          </w:tcPr>
          <w:p w14:paraId="5E0CAA71" w14:textId="77777777" w:rsidR="00C955D7" w:rsidRDefault="00C955D7">
            <w:pPr>
              <w:jc w:val="center"/>
              <w:rPr>
                <w:sz w:val="20"/>
                <w:szCs w:val="20"/>
              </w:rPr>
            </w:pPr>
            <w:r>
              <w:rPr>
                <w:sz w:val="20"/>
                <w:szCs w:val="20"/>
              </w:rPr>
              <w:t>0,552</w:t>
            </w:r>
          </w:p>
        </w:tc>
      </w:tr>
      <w:tr w:rsidR="00C955D7" w14:paraId="45044374" w14:textId="77777777" w:rsidTr="00C955D7">
        <w:trPr>
          <w:trHeight w:val="300"/>
        </w:trPr>
        <w:tc>
          <w:tcPr>
            <w:tcW w:w="2952" w:type="pct"/>
            <w:tcBorders>
              <w:top w:val="nil"/>
              <w:left w:val="single" w:sz="4" w:space="0" w:color="auto"/>
              <w:bottom w:val="single" w:sz="4" w:space="0" w:color="auto"/>
              <w:right w:val="single" w:sz="4" w:space="0" w:color="auto"/>
            </w:tcBorders>
            <w:shd w:val="clear" w:color="auto" w:fill="auto"/>
            <w:noWrap/>
            <w:vAlign w:val="center"/>
            <w:hideMark/>
          </w:tcPr>
          <w:p w14:paraId="6BE7132C" w14:textId="77777777" w:rsidR="00C955D7" w:rsidRDefault="00C955D7">
            <w:pPr>
              <w:rPr>
                <w:sz w:val="20"/>
                <w:szCs w:val="20"/>
              </w:rPr>
            </w:pPr>
            <w:r>
              <w:rPr>
                <w:sz w:val="20"/>
                <w:szCs w:val="20"/>
              </w:rPr>
              <w:t>Средний диаметр, мм</w:t>
            </w:r>
          </w:p>
        </w:tc>
        <w:tc>
          <w:tcPr>
            <w:tcW w:w="1084" w:type="pct"/>
            <w:tcBorders>
              <w:top w:val="nil"/>
              <w:left w:val="nil"/>
              <w:bottom w:val="single" w:sz="4" w:space="0" w:color="auto"/>
              <w:right w:val="single" w:sz="4" w:space="0" w:color="auto"/>
            </w:tcBorders>
            <w:shd w:val="clear" w:color="auto" w:fill="auto"/>
            <w:noWrap/>
            <w:vAlign w:val="center"/>
            <w:hideMark/>
          </w:tcPr>
          <w:p w14:paraId="1AD77F44" w14:textId="77777777" w:rsidR="00C955D7" w:rsidRDefault="00C955D7">
            <w:pPr>
              <w:rPr>
                <w:sz w:val="20"/>
                <w:szCs w:val="20"/>
              </w:rPr>
            </w:pPr>
            <w:r>
              <w:rPr>
                <w:sz w:val="20"/>
                <w:szCs w:val="20"/>
              </w:rPr>
              <w:t>68</w:t>
            </w:r>
          </w:p>
        </w:tc>
        <w:tc>
          <w:tcPr>
            <w:tcW w:w="964" w:type="pct"/>
            <w:tcBorders>
              <w:top w:val="nil"/>
              <w:left w:val="nil"/>
              <w:bottom w:val="single" w:sz="4" w:space="0" w:color="auto"/>
              <w:right w:val="single" w:sz="4" w:space="0" w:color="auto"/>
            </w:tcBorders>
            <w:shd w:val="clear" w:color="auto" w:fill="auto"/>
            <w:noWrap/>
            <w:vAlign w:val="center"/>
            <w:hideMark/>
          </w:tcPr>
          <w:p w14:paraId="583A05FB" w14:textId="77777777" w:rsidR="00C955D7" w:rsidRDefault="00C955D7">
            <w:pPr>
              <w:jc w:val="center"/>
              <w:rPr>
                <w:sz w:val="20"/>
                <w:szCs w:val="20"/>
              </w:rPr>
            </w:pPr>
            <w:r>
              <w:rPr>
                <w:sz w:val="20"/>
                <w:szCs w:val="20"/>
              </w:rPr>
              <w:t>68</w:t>
            </w:r>
          </w:p>
        </w:tc>
      </w:tr>
      <w:tr w:rsidR="00C955D7" w14:paraId="313A3417" w14:textId="77777777" w:rsidTr="00C955D7">
        <w:trPr>
          <w:trHeight w:val="315"/>
        </w:trPr>
        <w:tc>
          <w:tcPr>
            <w:tcW w:w="2952" w:type="pct"/>
            <w:tcBorders>
              <w:top w:val="nil"/>
              <w:left w:val="single" w:sz="4" w:space="0" w:color="auto"/>
              <w:bottom w:val="single" w:sz="4" w:space="0" w:color="auto"/>
              <w:right w:val="single" w:sz="4" w:space="0" w:color="auto"/>
            </w:tcBorders>
            <w:shd w:val="clear" w:color="auto" w:fill="auto"/>
            <w:noWrap/>
            <w:vAlign w:val="center"/>
            <w:hideMark/>
          </w:tcPr>
          <w:p w14:paraId="4F9C87BD" w14:textId="77777777" w:rsidR="00C955D7" w:rsidRDefault="00C955D7">
            <w:pPr>
              <w:rPr>
                <w:sz w:val="20"/>
                <w:szCs w:val="20"/>
              </w:rPr>
            </w:pPr>
            <w:r>
              <w:rPr>
                <w:sz w:val="20"/>
                <w:szCs w:val="20"/>
              </w:rPr>
              <w:t>Материальная характеристика, м</w:t>
            </w:r>
            <w:r>
              <w:rPr>
                <w:sz w:val="20"/>
                <w:szCs w:val="20"/>
                <w:vertAlign w:val="superscript"/>
              </w:rPr>
              <w:t>2</w:t>
            </w:r>
          </w:p>
        </w:tc>
        <w:tc>
          <w:tcPr>
            <w:tcW w:w="1084" w:type="pct"/>
            <w:tcBorders>
              <w:top w:val="nil"/>
              <w:left w:val="nil"/>
              <w:bottom w:val="single" w:sz="4" w:space="0" w:color="auto"/>
              <w:right w:val="single" w:sz="4" w:space="0" w:color="auto"/>
            </w:tcBorders>
            <w:shd w:val="clear" w:color="auto" w:fill="auto"/>
            <w:noWrap/>
            <w:vAlign w:val="bottom"/>
            <w:hideMark/>
          </w:tcPr>
          <w:p w14:paraId="43104C41" w14:textId="77777777" w:rsidR="00C955D7" w:rsidRDefault="00C955D7">
            <w:pPr>
              <w:jc w:val="right"/>
              <w:rPr>
                <w:sz w:val="20"/>
                <w:szCs w:val="20"/>
              </w:rPr>
            </w:pPr>
            <w:r>
              <w:rPr>
                <w:sz w:val="20"/>
                <w:szCs w:val="20"/>
              </w:rPr>
              <w:t>37,7</w:t>
            </w:r>
          </w:p>
        </w:tc>
        <w:tc>
          <w:tcPr>
            <w:tcW w:w="964" w:type="pct"/>
            <w:tcBorders>
              <w:top w:val="nil"/>
              <w:left w:val="nil"/>
              <w:bottom w:val="single" w:sz="4" w:space="0" w:color="auto"/>
              <w:right w:val="single" w:sz="4" w:space="0" w:color="auto"/>
            </w:tcBorders>
            <w:shd w:val="clear" w:color="auto" w:fill="auto"/>
            <w:noWrap/>
            <w:vAlign w:val="bottom"/>
            <w:hideMark/>
          </w:tcPr>
          <w:p w14:paraId="634A3759" w14:textId="77777777" w:rsidR="00C955D7" w:rsidRDefault="00C955D7">
            <w:pPr>
              <w:jc w:val="right"/>
              <w:rPr>
                <w:sz w:val="20"/>
                <w:szCs w:val="20"/>
              </w:rPr>
            </w:pPr>
            <w:r>
              <w:rPr>
                <w:sz w:val="20"/>
                <w:szCs w:val="20"/>
              </w:rPr>
              <w:t>37,7</w:t>
            </w:r>
          </w:p>
        </w:tc>
      </w:tr>
    </w:tbl>
    <w:p w14:paraId="6E38707E" w14:textId="77777777" w:rsidR="00C955D7" w:rsidRDefault="00C955D7" w:rsidP="00C955D7">
      <w:pPr>
        <w:rPr>
          <w:lang w:val="en-US" w:eastAsia="en-US"/>
        </w:rPr>
      </w:pPr>
    </w:p>
    <w:p w14:paraId="06407116" w14:textId="77777777" w:rsidR="00C955D7" w:rsidRPr="00934A2E" w:rsidRDefault="00C955D7" w:rsidP="00C955D7">
      <w:pPr>
        <w:pStyle w:val="Maximyz0"/>
        <w:rPr>
          <w:lang w:eastAsia="en-US"/>
        </w:rPr>
      </w:pPr>
      <w:r w:rsidRPr="00934A2E">
        <w:rPr>
          <w:lang w:eastAsia="en-US"/>
        </w:rPr>
        <w:t xml:space="preserve">Компенсация температурных удлинений трубопроводов осуществляется за счет естественных изменений направления трассы, а также П-образных компенсаторов. </w:t>
      </w:r>
    </w:p>
    <w:p w14:paraId="713F0E43" w14:textId="77777777" w:rsidR="00C955D7" w:rsidRPr="00934A2E" w:rsidRDefault="00C955D7" w:rsidP="00C955D7">
      <w:pPr>
        <w:pStyle w:val="Maximyz0"/>
        <w:rPr>
          <w:lang w:eastAsia="en-US"/>
        </w:rPr>
      </w:pPr>
      <w:r w:rsidRPr="00934A2E">
        <w:rPr>
          <w:lang w:eastAsia="en-US"/>
        </w:rPr>
        <w:t>Грунты в местах прокладки трубопроводов, в основном, суглинистые.</w:t>
      </w:r>
    </w:p>
    <w:p w14:paraId="1B13262A" w14:textId="77777777" w:rsidR="00C955D7" w:rsidRPr="00934A2E" w:rsidRDefault="00C955D7" w:rsidP="00C955D7">
      <w:pPr>
        <w:pStyle w:val="Maximyz0"/>
        <w:rPr>
          <w:lang w:eastAsia="en-US"/>
        </w:rPr>
      </w:pPr>
      <w:r w:rsidRPr="00934A2E">
        <w:rPr>
          <w:lang w:eastAsia="en-US"/>
        </w:rPr>
        <w:t>Период эксплуатации участков тепловых сетей представлены в приложении А к книге 1 «Существующее положение» Обосновывающих материалов.</w:t>
      </w:r>
    </w:p>
    <w:p w14:paraId="14450DFC" w14:textId="77777777" w:rsidR="00B15D8A" w:rsidRPr="00B42E43" w:rsidRDefault="00B15D8A" w:rsidP="008E3E24">
      <w:pPr>
        <w:pStyle w:val="Maximyz0"/>
        <w:spacing w:after="240"/>
        <w:rPr>
          <w:lang w:eastAsia="en-US"/>
        </w:rPr>
      </w:pPr>
    </w:p>
    <w:p w14:paraId="596AAA84" w14:textId="77777777" w:rsidR="00C53B3A" w:rsidRDefault="00C53B3A" w:rsidP="00C53B3A">
      <w:pPr>
        <w:pStyle w:val="32"/>
      </w:pPr>
      <w:bookmarkStart w:id="122" w:name="_Toc73624540"/>
      <w:r w:rsidRPr="00C53B3A">
        <w:t>Описание типов и количества секционирующей и регулирующей арматуры на тепловых сетях</w:t>
      </w:r>
      <w:bookmarkEnd w:id="122"/>
    </w:p>
    <w:p w14:paraId="6D96070E" w14:textId="77777777" w:rsidR="00B27E45" w:rsidRPr="00497617" w:rsidRDefault="00B27E45" w:rsidP="00B27E45">
      <w:pPr>
        <w:spacing w:line="360" w:lineRule="auto"/>
        <w:ind w:firstLine="708"/>
        <w:jc w:val="both"/>
      </w:pPr>
      <w:r w:rsidRPr="00497617">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т. п.</w:t>
      </w:r>
    </w:p>
    <w:p w14:paraId="2F998438" w14:textId="77777777" w:rsidR="00B27E45" w:rsidRPr="00497617" w:rsidRDefault="00B27E45" w:rsidP="00B27E45">
      <w:pPr>
        <w:spacing w:line="360" w:lineRule="auto"/>
        <w:ind w:firstLine="708"/>
        <w:jc w:val="both"/>
      </w:pPr>
      <w:r w:rsidRPr="00497617">
        <w:t>Запорная и регулирующая арматура тепловых сетей располагается:</w:t>
      </w:r>
    </w:p>
    <w:p w14:paraId="2F7233FB" w14:textId="77777777" w:rsidR="00B27E45" w:rsidRPr="00497617" w:rsidRDefault="00B27E45" w:rsidP="00B31BE8">
      <w:pPr>
        <w:pStyle w:val="Maximyz0"/>
        <w:numPr>
          <w:ilvl w:val="0"/>
          <w:numId w:val="94"/>
        </w:numPr>
      </w:pPr>
      <w:r w:rsidRPr="00497617">
        <w:t>на выходе из источника тепловой энергии;</w:t>
      </w:r>
    </w:p>
    <w:p w14:paraId="4B4103A4" w14:textId="77777777" w:rsidR="00B27E45" w:rsidRPr="00497617" w:rsidRDefault="00B27E45" w:rsidP="00B31BE8">
      <w:pPr>
        <w:pStyle w:val="Maximyz0"/>
        <w:numPr>
          <w:ilvl w:val="0"/>
          <w:numId w:val="94"/>
        </w:numPr>
      </w:pPr>
      <w:r w:rsidRPr="00497617">
        <w:t>на трубопроводах в узлах ответвлений;</w:t>
      </w:r>
    </w:p>
    <w:p w14:paraId="18359428" w14:textId="77777777" w:rsidR="00B27E45" w:rsidRPr="00497617" w:rsidRDefault="00B27E45" w:rsidP="00B31BE8">
      <w:pPr>
        <w:pStyle w:val="Maximyz0"/>
        <w:numPr>
          <w:ilvl w:val="0"/>
          <w:numId w:val="94"/>
        </w:numPr>
      </w:pPr>
      <w:r w:rsidRPr="00497617">
        <w:t>в индивидуальных тепловых пунктах и узлах вводов непосредственно у потребителей.</w:t>
      </w:r>
    </w:p>
    <w:p w14:paraId="5A817362" w14:textId="77777777" w:rsidR="00B27E45" w:rsidRPr="00497617" w:rsidRDefault="00B27E45" w:rsidP="00B27E45">
      <w:pPr>
        <w:pStyle w:val="Maximyz0"/>
      </w:pPr>
      <w:r w:rsidRPr="00497617">
        <w:t>Основным видом запорной арматуры на тепловых сетях являются стальные задвижки с ручным приводом и дисковые затворы.</w:t>
      </w:r>
    </w:p>
    <w:p w14:paraId="333460ED" w14:textId="0DE5926D" w:rsidR="00B27E45" w:rsidRDefault="00B27E45" w:rsidP="00FA3386">
      <w:pPr>
        <w:pStyle w:val="Maximyz0"/>
        <w:rPr>
          <w:lang w:eastAsia="en-US"/>
        </w:rPr>
      </w:pPr>
      <w:r w:rsidRPr="00497617">
        <w:rPr>
          <w:lang w:eastAsia="en-US"/>
        </w:rPr>
        <w:t xml:space="preserve">В качестве секционирующей арматуры на тепловых сетях </w:t>
      </w:r>
      <w:r w:rsidR="001807E4">
        <w:rPr>
          <w:lang w:eastAsia="en-US"/>
        </w:rPr>
        <w:t>МП «</w:t>
      </w:r>
      <w:r w:rsidR="00E36939">
        <w:rPr>
          <w:lang w:eastAsia="en-US"/>
        </w:rPr>
        <w:t>Лотошинское ЖКХ</w:t>
      </w:r>
      <w:r w:rsidR="001807E4">
        <w:rPr>
          <w:lang w:eastAsia="en-US"/>
        </w:rPr>
        <w:t>»</w:t>
      </w:r>
      <w:r w:rsidR="00A822C8" w:rsidRPr="00A822C8">
        <w:rPr>
          <w:lang w:eastAsia="en-US"/>
        </w:rPr>
        <w:t xml:space="preserve"> </w:t>
      </w:r>
      <w:r w:rsidR="00451ED0">
        <w:rPr>
          <w:lang w:eastAsia="en-US"/>
        </w:rPr>
        <w:t>г</w:t>
      </w:r>
      <w:r w:rsidR="00882783">
        <w:rPr>
          <w:lang w:eastAsia="en-US"/>
        </w:rPr>
        <w:t>ородского округа Лотошино</w:t>
      </w:r>
      <w:r w:rsidRPr="00497617">
        <w:rPr>
          <w:lang w:eastAsia="en-US"/>
        </w:rPr>
        <w:t xml:space="preserve"> выступают стальные клиновые литые задвижки с выдвижным шпинделем типа 30с64нж. Их количество определено исходя из протяженности магистральных тепловых сетей в двухтрубном исчислении и расстояния между секционирующими задвижками, нормируемого по СП 124.13330.2012 «Тепловые сети».</w:t>
      </w:r>
    </w:p>
    <w:p w14:paraId="04E584A2" w14:textId="77777777" w:rsidR="00202DBE" w:rsidRPr="00314DFC" w:rsidRDefault="00202DBE" w:rsidP="00314DFC">
      <w:pPr>
        <w:pStyle w:val="Maximyz0"/>
      </w:pPr>
    </w:p>
    <w:p w14:paraId="4650D4BA" w14:textId="6C1C77A5" w:rsidR="00C53B3A" w:rsidRPr="00C53B3A" w:rsidRDefault="00C53B3A" w:rsidP="00C53B3A">
      <w:pPr>
        <w:pStyle w:val="32"/>
      </w:pPr>
      <w:bookmarkStart w:id="123" w:name="_Toc73624541"/>
      <w:r>
        <w:t>Описание типов и строительных особенностей тепловых пунктов, тепловых камер и павильонов</w:t>
      </w:r>
      <w:bookmarkEnd w:id="123"/>
    </w:p>
    <w:p w14:paraId="7C3D9B59" w14:textId="301B149B" w:rsidR="005303C1" w:rsidRDefault="005303C1" w:rsidP="005303C1">
      <w:pPr>
        <w:pStyle w:val="Maximyz0"/>
      </w:pPr>
      <w:r w:rsidRPr="0017275D">
        <w:t xml:space="preserve">На тепловых сетях </w:t>
      </w:r>
      <w:r w:rsidR="001807E4">
        <w:t>МП «</w:t>
      </w:r>
      <w:r w:rsidR="00E36939">
        <w:t>Лотошинское ЖКХ</w:t>
      </w:r>
      <w:r w:rsidR="001807E4">
        <w:t>»</w:t>
      </w:r>
      <w:r w:rsidRPr="0017275D">
        <w:t xml:space="preserve"> </w:t>
      </w:r>
      <w:r>
        <w:t xml:space="preserve">находится в эксплуатации </w:t>
      </w:r>
      <w:r w:rsidR="007B6826">
        <w:t>265</w:t>
      </w:r>
      <w:r>
        <w:t xml:space="preserve"> ед.</w:t>
      </w:r>
      <w:r w:rsidRPr="0017275D">
        <w:t xml:space="preserve"> тепловы</w:t>
      </w:r>
      <w:r>
        <w:t>х</w:t>
      </w:r>
      <w:r w:rsidRPr="0017275D">
        <w:t xml:space="preserve"> камер.</w:t>
      </w:r>
      <w:r>
        <w:t xml:space="preserve"> </w:t>
      </w:r>
      <w:r w:rsidRPr="0017275D">
        <w:t>Тепловые камеры служат для установки оборудования, требующего постоянного осмотра и обслуживания в процессе эксплуатации. В камерах тепловых сетей расположены запорная арматура (задвижки, шаровые краны), сальниковые компенсаторы, дренажные и воздушные устройства, контрольно-измерительные приборы и другое оборудование. Кроме того, в них устанавлены ответвления к потребителям и неподвижные опоры. Переходы труб одного диаметра к трубам другого диаметра также находятся в пределах камеры тепловых сетей.</w:t>
      </w:r>
    </w:p>
    <w:p w14:paraId="627D8E28" w14:textId="77777777" w:rsidR="005303C1" w:rsidRPr="00BC5A94" w:rsidRDefault="005303C1" w:rsidP="005303C1">
      <w:pPr>
        <w:pStyle w:val="Maximyz0"/>
      </w:pPr>
      <w:r w:rsidRPr="00BC5A94">
        <w:t>Всем камерам тепловых сетей, установленных по трассе тепловой сети, присваиваются эксплуатационные номера, которыми их обозначают на планах, схемах и пьезометрических графиках. Размещаемое оборудование имеет доступ для технического обслуживания, что достигается обеспечением достаточных расстояний между оборудованием и стенками камеры тепловых сетей.</w:t>
      </w:r>
    </w:p>
    <w:p w14:paraId="05C372DF" w14:textId="77777777" w:rsidR="005303C1" w:rsidRPr="0017275D" w:rsidRDefault="005303C1" w:rsidP="005303C1">
      <w:pPr>
        <w:pStyle w:val="Maximyz0"/>
      </w:pPr>
      <w:r w:rsidRPr="0017275D">
        <w:t>В основном тепловые камеры построены по типовым проектным решениям из сборного железобетона, а также из красного кирпича. С начала активного внедрения тепловых сетей с применением предварительно изолированных трубопроводов в ППУ изоляции (~ с 2000 года) строительство тепловых камер прекращено. В соответствии с технологией бесканальной прокладки применяется бескамерная установка запорной арматуры в коверах. При производстве комплексной реконструкции тепловых сетей тепловые камеры, как правило, демонтируются, однако это не всегда возможно. Прежде всего по причинам дороговизны изоляции запорной арматуры больших диаметров (свыше Ду200 мм), сложностью переврезок, существенным ограничением по времени производства работ.</w:t>
      </w:r>
    </w:p>
    <w:p w14:paraId="361A7C6D" w14:textId="77777777" w:rsidR="005303C1" w:rsidRPr="0017275D" w:rsidRDefault="005303C1" w:rsidP="005303C1">
      <w:pPr>
        <w:pStyle w:val="Maximyz0"/>
      </w:pPr>
      <w:r w:rsidRPr="0017275D">
        <w:t xml:space="preserve">За последние годы демонтировано около 30 ед. тепловых камер </w:t>
      </w:r>
      <w:r>
        <w:t xml:space="preserve">в соответствии с технологией прокладки тепловых сетей в ППУ-изоляции бесканально </w:t>
      </w:r>
      <w:r w:rsidRPr="0017275D">
        <w:t>с установкой коверов, а также за счет более рационального применения запорной арматуры и компенсаторов, выноса на площадках котельных запорной арматуры в надземное исполнение.</w:t>
      </w:r>
    </w:p>
    <w:p w14:paraId="312429E8" w14:textId="77777777" w:rsidR="005303C1" w:rsidRPr="0017275D" w:rsidRDefault="005303C1" w:rsidP="005303C1">
      <w:pPr>
        <w:pStyle w:val="Maximyz0"/>
      </w:pPr>
      <w:r w:rsidRPr="0017275D">
        <w:t>Модернизировано и реконструировано более 120 ед. тепловых камер</w:t>
      </w:r>
      <w:r>
        <w:t>,</w:t>
      </w:r>
      <w:r w:rsidRPr="0017275D">
        <w:t xml:space="preserve"> в которых устранены протечки строительных конструкций, заменены лестницы, люки, плиты перекрытия, восстановлено антикоррозионное и теплоизоляционные покрытия, заменена запорная арматура.</w:t>
      </w:r>
    </w:p>
    <w:p w14:paraId="5368679F" w14:textId="77777777" w:rsidR="005303C1" w:rsidRPr="0017275D" w:rsidRDefault="005303C1" w:rsidP="005303C1">
      <w:pPr>
        <w:pStyle w:val="Maximyz0"/>
      </w:pPr>
      <w:r w:rsidRPr="0017275D">
        <w:t>Несмотря на это в настоящее время не представляется возможным полностью отказаться от тепловых камер.</w:t>
      </w:r>
    </w:p>
    <w:p w14:paraId="675C1D65" w14:textId="6D1ABACA" w:rsidR="005303C1" w:rsidRPr="005303C1" w:rsidRDefault="005303C1" w:rsidP="005303C1">
      <w:pPr>
        <w:pStyle w:val="Maximyz0"/>
        <w:rPr>
          <w:bCs/>
        </w:rPr>
      </w:pPr>
      <w:r w:rsidRPr="005303C1">
        <w:rPr>
          <w:bCs/>
        </w:rPr>
        <w:t>Высота камер тепловых сетей выполнена в пределах 1,8—3,5 м. Их внутренние габариты зависят от числа и диаметра прокладываемых труб, размеров устанавливаемого оборудования и минимальных расстояний между строительными конструкциями и оборудованием. Тепловые камеры выполнены средними размерами 2,5 х 3,0 м; имеются камеры значительно больших размеров, в т.ч. многосекционные. Такие камеры имеются на ряде тепломагистралей и сооружены в процессе очередности строительства котельной и микрорайонов.</w:t>
      </w:r>
    </w:p>
    <w:p w14:paraId="53E09557" w14:textId="77777777" w:rsidR="005303C1" w:rsidRDefault="005303C1" w:rsidP="005303C1">
      <w:pPr>
        <w:pStyle w:val="Maximyz0"/>
      </w:pPr>
      <w:r w:rsidRPr="00137A46">
        <w:t>Полы в камерах тепловых сетей выполняют из сборных железобетонных плит или монолита. Для стока воды дно делается с уклоном не менее 0,02 в сторону приемника, который для удобства откачки воды из камеры тепловых сетей расположен под одним из стоков</w:t>
      </w:r>
      <w:r>
        <w:t>.</w:t>
      </w:r>
    </w:p>
    <w:p w14:paraId="69CE08CA" w14:textId="77777777" w:rsidR="005303C1" w:rsidRDefault="005303C1" w:rsidP="005303C1">
      <w:pPr>
        <w:pStyle w:val="Maximyz0"/>
      </w:pPr>
      <w:r w:rsidRPr="00C11743">
        <w:t>Перекрытие выполнено из сборных железобетонных плит, уложенных на железобетонные или металлические балки. Для устройства люков в углах перекрытия уложены плиты с отверстиями. В соответствии с правилами техники безопасности при эксплуатации число лю</w:t>
      </w:r>
      <w:r>
        <w:t>ков для</w:t>
      </w:r>
      <w:r w:rsidRPr="00C11743">
        <w:t xml:space="preserve"> камеры тепловых сетей предусматривается не менее двух при внутренней площади камер до 6 метров и не менее четырех при площади более 6 метров. Для спуска обслуживающего персонала под люком устанавливают скобы, располагаемые в шахматном порядке с шагом по высоте не более 400 мм, или лестницы.</w:t>
      </w:r>
    </w:p>
    <w:p w14:paraId="4294B508" w14:textId="1D31355C" w:rsidR="00C53B3A" w:rsidRDefault="00C53B3A" w:rsidP="003653AE">
      <w:pPr>
        <w:rPr>
          <w:lang w:eastAsia="en-US"/>
        </w:rPr>
      </w:pPr>
    </w:p>
    <w:p w14:paraId="03D8D13C" w14:textId="5D3F7568" w:rsidR="00B15D8A" w:rsidRDefault="00B15D8A" w:rsidP="003653AE">
      <w:pPr>
        <w:rPr>
          <w:lang w:eastAsia="en-US"/>
        </w:rPr>
      </w:pPr>
    </w:p>
    <w:p w14:paraId="15C71B32" w14:textId="66E87463" w:rsidR="00E76005" w:rsidRPr="002E53E7" w:rsidRDefault="00E76005" w:rsidP="00FE486A">
      <w:pPr>
        <w:pStyle w:val="32"/>
      </w:pPr>
      <w:bookmarkStart w:id="124" w:name="_Toc73624542"/>
      <w:r w:rsidRPr="002E53E7">
        <w:t>Описание графиков регулирования отпуска тепла в тепловые сети с анализом их обоснованности</w:t>
      </w:r>
      <w:bookmarkEnd w:id="124"/>
    </w:p>
    <w:p w14:paraId="3E5C1D94" w14:textId="17B89F30" w:rsidR="00B27E45" w:rsidRDefault="00B27E45" w:rsidP="00B27E45">
      <w:pPr>
        <w:pStyle w:val="Maximyz0"/>
        <w:rPr>
          <w:lang w:eastAsia="en-US"/>
        </w:rPr>
      </w:pPr>
      <w:r w:rsidRPr="00B27E45">
        <w:rPr>
          <w:lang w:eastAsia="en-US"/>
        </w:rPr>
        <w:t xml:space="preserve">В системе теплоснабжения </w:t>
      </w:r>
      <w:r w:rsidR="00E36939">
        <w:rPr>
          <w:lang w:eastAsia="en-US"/>
        </w:rPr>
        <w:t>г</w:t>
      </w:r>
      <w:r w:rsidR="00882783">
        <w:rPr>
          <w:lang w:eastAsia="en-US"/>
        </w:rPr>
        <w:t>ородского округа Лотошино</w:t>
      </w:r>
      <w:r w:rsidRPr="00B27E45">
        <w:rPr>
          <w:lang w:eastAsia="en-US"/>
        </w:rPr>
        <w:t xml:space="preserve"> Московской области используется качественн</w:t>
      </w:r>
      <w:r w:rsidR="007B6E66">
        <w:rPr>
          <w:lang w:eastAsia="en-US"/>
        </w:rPr>
        <w:t>ый</w:t>
      </w:r>
      <w:r w:rsidRPr="00B27E45">
        <w:rPr>
          <w:lang w:eastAsia="en-US"/>
        </w:rPr>
        <w:t xml:space="preserve"> </w:t>
      </w:r>
      <w:r w:rsidR="007B6E66">
        <w:rPr>
          <w:lang w:eastAsia="en-US"/>
        </w:rPr>
        <w:t xml:space="preserve">метод </w:t>
      </w:r>
      <w:r w:rsidRPr="00B27E45">
        <w:rPr>
          <w:lang w:eastAsia="en-US"/>
        </w:rPr>
        <w:t>регулировани</w:t>
      </w:r>
      <w:r w:rsidR="007B6E66">
        <w:rPr>
          <w:lang w:eastAsia="en-US"/>
        </w:rPr>
        <w:t>я отпуска теплоты по отопительной тепловой нагрузке</w:t>
      </w:r>
      <w:r w:rsidRPr="00B27E45">
        <w:rPr>
          <w:lang w:eastAsia="en-US"/>
        </w:rPr>
        <w:t xml:space="preserve">, основным преимуществом которого является установление стабильного гидравлического режима работы тепловых сетей. </w:t>
      </w:r>
    </w:p>
    <w:p w14:paraId="17C2E660" w14:textId="74EE84D7" w:rsidR="005303C1" w:rsidRDefault="005303C1" w:rsidP="005303C1">
      <w:pPr>
        <w:pStyle w:val="Maximyz0"/>
        <w:rPr>
          <w:rStyle w:val="FontStyle16"/>
        </w:rPr>
      </w:pPr>
      <w:r w:rsidRPr="006D7E45">
        <w:rPr>
          <w:rStyle w:val="FontStyle16"/>
        </w:rPr>
        <w:t>Системы теплоснабжения</w:t>
      </w:r>
      <w:r>
        <w:rPr>
          <w:rStyle w:val="FontStyle16"/>
        </w:rPr>
        <w:t xml:space="preserve"> котельных, эксплуатируемых </w:t>
      </w:r>
      <w:r w:rsidR="001807E4">
        <w:rPr>
          <w:rStyle w:val="FontStyle16"/>
        </w:rPr>
        <w:t>МП «</w:t>
      </w:r>
      <w:r w:rsidR="00E36939">
        <w:rPr>
          <w:rStyle w:val="FontStyle16"/>
        </w:rPr>
        <w:t>Лотошинское ЖКХ</w:t>
      </w:r>
      <w:r w:rsidR="001807E4">
        <w:rPr>
          <w:rStyle w:val="FontStyle16"/>
        </w:rPr>
        <w:t>»</w:t>
      </w:r>
      <w:r>
        <w:rPr>
          <w:rStyle w:val="FontStyle16"/>
        </w:rPr>
        <w:t xml:space="preserve">, </w:t>
      </w:r>
      <w:r w:rsidRPr="006D7E45">
        <w:rPr>
          <w:rStyle w:val="FontStyle16"/>
        </w:rPr>
        <w:t>закрытые</w:t>
      </w:r>
      <w:r w:rsidR="00E36939">
        <w:rPr>
          <w:rStyle w:val="FontStyle16"/>
        </w:rPr>
        <w:t>.</w:t>
      </w:r>
    </w:p>
    <w:p w14:paraId="207AF5DE" w14:textId="4C335E88" w:rsidR="00E36939" w:rsidRDefault="00E36939" w:rsidP="00761D22">
      <w:pPr>
        <w:pStyle w:val="Maximyz0"/>
      </w:pPr>
      <w:r>
        <w:t xml:space="preserve">Регулирование </w:t>
      </w:r>
      <w:r w:rsidRPr="00177509">
        <w:t>отпуска тепла</w:t>
      </w:r>
      <w:r>
        <w:t xml:space="preserve"> на </w:t>
      </w:r>
      <w:r w:rsidRPr="00177509">
        <w:t>котельны</w:t>
      </w:r>
      <w:r>
        <w:t>х №№1-14 и №№16-24 осуществляется по т</w:t>
      </w:r>
      <w:r w:rsidRPr="00177509">
        <w:t>емпературн</w:t>
      </w:r>
      <w:r>
        <w:t>ому</w:t>
      </w:r>
      <w:r w:rsidRPr="00177509">
        <w:t xml:space="preserve"> график</w:t>
      </w:r>
      <w:r>
        <w:t>у 95/70°С (</w:t>
      </w:r>
      <w:r w:rsidR="00DF59CE">
        <w:t xml:space="preserve">таблица </w:t>
      </w:r>
      <w:r w:rsidR="00DF59CE">
        <w:fldChar w:fldCharType="begin"/>
      </w:r>
      <w:r w:rsidR="00DF59CE">
        <w:instrText xml:space="preserve"> REF _Ref54863756 \h  \* MERGEFORMAT </w:instrText>
      </w:r>
      <w:r w:rsidR="00DF59CE">
        <w:fldChar w:fldCharType="separate"/>
      </w:r>
      <w:r w:rsidR="002A07CF" w:rsidRPr="002A07CF">
        <w:rPr>
          <w:vanish/>
        </w:rPr>
        <w:t xml:space="preserve">Таблица </w:t>
      </w:r>
      <w:r w:rsidR="002A07CF">
        <w:rPr>
          <w:noProof/>
        </w:rPr>
        <w:t>1</w:t>
      </w:r>
      <w:r w:rsidR="002A07CF">
        <w:t>.</w:t>
      </w:r>
      <w:r w:rsidR="002A07CF">
        <w:rPr>
          <w:noProof/>
        </w:rPr>
        <w:t>62</w:t>
      </w:r>
      <w:r w:rsidR="00DF59CE">
        <w:fldChar w:fldCharType="end"/>
      </w:r>
      <w:r w:rsidR="00DF59CE">
        <w:t xml:space="preserve">, </w:t>
      </w:r>
      <w:r>
        <w:t>рисунок</w:t>
      </w:r>
      <w:r w:rsidR="00D36CB4">
        <w:t xml:space="preserve"> </w:t>
      </w:r>
      <w:r w:rsidR="00D36CB4">
        <w:fldChar w:fldCharType="begin"/>
      </w:r>
      <w:r w:rsidR="00D36CB4">
        <w:instrText xml:space="preserve"> REF _Ref45891777 \h  \* MERGEFORMAT </w:instrText>
      </w:r>
      <w:r w:rsidR="00D36CB4">
        <w:fldChar w:fldCharType="separate"/>
      </w:r>
      <w:r w:rsidR="002A07CF" w:rsidRPr="002A07CF">
        <w:rPr>
          <w:vanish/>
        </w:rPr>
        <w:t xml:space="preserve">Рисунок </w:t>
      </w:r>
      <w:r w:rsidR="002A07CF">
        <w:rPr>
          <w:noProof/>
        </w:rPr>
        <w:t>1</w:t>
      </w:r>
      <w:r w:rsidR="002A07CF">
        <w:t>.</w:t>
      </w:r>
      <w:r w:rsidR="002A07CF">
        <w:rPr>
          <w:noProof/>
        </w:rPr>
        <w:t>54</w:t>
      </w:r>
      <w:r w:rsidR="00D36CB4">
        <w:fldChar w:fldCharType="end"/>
      </w:r>
      <w:r>
        <w:t>).</w:t>
      </w:r>
    </w:p>
    <w:p w14:paraId="3E0A6006" w14:textId="6402BB0C" w:rsidR="00761D22" w:rsidRDefault="00761D22" w:rsidP="00012867">
      <w:pPr>
        <w:pStyle w:val="Maximyz0"/>
      </w:pPr>
      <w:r>
        <w:t xml:space="preserve">Регулирование </w:t>
      </w:r>
      <w:r w:rsidRPr="00177509">
        <w:t>отпуска тепла</w:t>
      </w:r>
      <w:r>
        <w:t xml:space="preserve"> на </w:t>
      </w:r>
      <w:r w:rsidRPr="00177509">
        <w:t>котельн</w:t>
      </w:r>
      <w:r>
        <w:t xml:space="preserve">ой </w:t>
      </w:r>
      <w:r w:rsidRPr="00E11BFB">
        <w:t>№</w:t>
      </w:r>
      <w:r w:rsidR="00E36939">
        <w:t>15</w:t>
      </w:r>
      <w:r>
        <w:t xml:space="preserve"> осуществляется по т</w:t>
      </w:r>
      <w:r w:rsidRPr="00177509">
        <w:t>емпературн</w:t>
      </w:r>
      <w:r>
        <w:t>ому</w:t>
      </w:r>
      <w:r w:rsidRPr="00177509">
        <w:t xml:space="preserve"> график</w:t>
      </w:r>
      <w:r>
        <w:t>у 95/70</w:t>
      </w:r>
      <w:r w:rsidRPr="00177509">
        <w:t xml:space="preserve">°С с </w:t>
      </w:r>
      <w:r>
        <w:t>температурным изломом</w:t>
      </w:r>
      <w:r w:rsidRPr="00177509">
        <w:t xml:space="preserve"> 70°С</w:t>
      </w:r>
      <w:r w:rsidR="00012867">
        <w:t xml:space="preserve"> (</w:t>
      </w:r>
      <w:r w:rsidR="00DF59CE">
        <w:t xml:space="preserve">таблица </w:t>
      </w:r>
      <w:r w:rsidR="00DF59CE">
        <w:fldChar w:fldCharType="begin"/>
      </w:r>
      <w:r w:rsidR="00DF59CE">
        <w:instrText xml:space="preserve"> REF _Ref54863757 \h  \* MERGEFORMAT </w:instrText>
      </w:r>
      <w:r w:rsidR="00DF59CE">
        <w:fldChar w:fldCharType="separate"/>
      </w:r>
      <w:r w:rsidR="002A07CF" w:rsidRPr="002A07CF">
        <w:rPr>
          <w:vanish/>
        </w:rPr>
        <w:t xml:space="preserve">Таблица </w:t>
      </w:r>
      <w:r w:rsidR="002A07CF">
        <w:rPr>
          <w:noProof/>
        </w:rPr>
        <w:t>1</w:t>
      </w:r>
      <w:r w:rsidR="002A07CF">
        <w:t>.</w:t>
      </w:r>
      <w:r w:rsidR="002A07CF">
        <w:rPr>
          <w:noProof/>
        </w:rPr>
        <w:t>63</w:t>
      </w:r>
      <w:r w:rsidR="00DF59CE">
        <w:fldChar w:fldCharType="end"/>
      </w:r>
      <w:r w:rsidR="00DF59CE">
        <w:t xml:space="preserve">, </w:t>
      </w:r>
      <w:r w:rsidR="00012867">
        <w:t>рисунок</w:t>
      </w:r>
      <w:r w:rsidR="00D36CB4">
        <w:t xml:space="preserve"> </w:t>
      </w:r>
      <w:r w:rsidR="00D36CB4">
        <w:fldChar w:fldCharType="begin"/>
      </w:r>
      <w:r w:rsidR="00D36CB4">
        <w:instrText xml:space="preserve"> REF _Ref45891778 \h  \* MERGEFORMAT </w:instrText>
      </w:r>
      <w:r w:rsidR="00D36CB4">
        <w:fldChar w:fldCharType="separate"/>
      </w:r>
      <w:r w:rsidR="002A07CF" w:rsidRPr="002A07CF">
        <w:rPr>
          <w:vanish/>
        </w:rPr>
        <w:t xml:space="preserve">Рисунок </w:t>
      </w:r>
      <w:r w:rsidR="002A07CF">
        <w:rPr>
          <w:noProof/>
        </w:rPr>
        <w:t>1</w:t>
      </w:r>
      <w:r w:rsidR="002A07CF">
        <w:t>.</w:t>
      </w:r>
      <w:r w:rsidR="002A07CF">
        <w:rPr>
          <w:noProof/>
        </w:rPr>
        <w:t>55</w:t>
      </w:r>
      <w:r w:rsidR="00D36CB4">
        <w:fldChar w:fldCharType="end"/>
      </w:r>
      <w:r w:rsidR="00012867">
        <w:t>)</w:t>
      </w:r>
      <w:r>
        <w:t>.</w:t>
      </w:r>
    </w:p>
    <w:p w14:paraId="7010BAB8" w14:textId="2EC13799" w:rsidR="00296BA6" w:rsidRPr="002E53E7" w:rsidRDefault="00296BA6" w:rsidP="00296BA6">
      <w:pPr>
        <w:pStyle w:val="Maximyz0"/>
        <w:spacing w:after="240"/>
        <w:rPr>
          <w:lang w:eastAsia="en-US"/>
        </w:rPr>
      </w:pPr>
      <w:r w:rsidRPr="002E53E7">
        <w:t>Температурные графики котельных</w:t>
      </w:r>
      <w:r>
        <w:t xml:space="preserve"> городского округа Лотошино представлены в таблице </w:t>
      </w:r>
      <w:r>
        <w:fldChar w:fldCharType="begin"/>
      </w:r>
      <w:r>
        <w:instrText xml:space="preserve"> REF _Ref531186076 \h  \* MERGEFORMAT </w:instrText>
      </w:r>
      <w:r>
        <w:fldChar w:fldCharType="separate"/>
      </w:r>
      <w:r w:rsidR="002A07CF" w:rsidRPr="002A07CF">
        <w:rPr>
          <w:vanish/>
        </w:rPr>
        <w:t xml:space="preserve">Таблица </w:t>
      </w:r>
      <w:r w:rsidR="002A07CF">
        <w:rPr>
          <w:noProof/>
        </w:rPr>
        <w:t>1</w:t>
      </w:r>
      <w:r w:rsidR="002A07CF">
        <w:t>.</w:t>
      </w:r>
      <w:r w:rsidR="002A07CF">
        <w:rPr>
          <w:noProof/>
        </w:rPr>
        <w:t>18</w:t>
      </w:r>
      <w:r>
        <w:fldChar w:fldCharType="end"/>
      </w:r>
      <w:r>
        <w:t>.</w:t>
      </w:r>
    </w:p>
    <w:p w14:paraId="4CD80BF2" w14:textId="000AB241" w:rsidR="00296BA6" w:rsidRDefault="00296BA6" w:rsidP="00296BA6">
      <w:pPr>
        <w:pStyle w:val="aff9"/>
        <w:keepNext/>
      </w:pPr>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61</w:t>
      </w:r>
      <w:r w:rsidR="00E61190">
        <w:rPr>
          <w:noProof/>
        </w:rPr>
        <w:fldChar w:fldCharType="end"/>
      </w:r>
      <w:r w:rsidRPr="002E53E7">
        <w:t xml:space="preserve"> –Температурные графики котельных</w:t>
      </w:r>
      <w:r>
        <w:t>, эксплуатируемых МП «Лотошинское ЖКХ»,</w:t>
      </w:r>
      <w:r w:rsidRPr="002E53E7">
        <w:t xml:space="preserve"> </w:t>
      </w:r>
      <w:r>
        <w:t xml:space="preserve">городского округа Лотошино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707"/>
        <w:gridCol w:w="2834"/>
        <w:gridCol w:w="2268"/>
        <w:gridCol w:w="3111"/>
      </w:tblGrid>
      <w:tr w:rsidR="00296BA6" w14:paraId="39018375" w14:textId="77777777" w:rsidTr="00B876E2">
        <w:trPr>
          <w:trHeight w:val="340"/>
          <w:tblHeader/>
        </w:trPr>
        <w:tc>
          <w:tcPr>
            <w:tcW w:w="367" w:type="pct"/>
            <w:shd w:val="clear" w:color="auto" w:fill="auto"/>
            <w:vAlign w:val="center"/>
            <w:hideMark/>
          </w:tcPr>
          <w:p w14:paraId="174F1A5C" w14:textId="77777777" w:rsidR="00296BA6" w:rsidRDefault="00296BA6" w:rsidP="00296BA6">
            <w:pPr>
              <w:jc w:val="center"/>
              <w:rPr>
                <w:color w:val="000000"/>
                <w:sz w:val="20"/>
                <w:szCs w:val="20"/>
              </w:rPr>
            </w:pPr>
            <w:r>
              <w:rPr>
                <w:color w:val="000000"/>
                <w:sz w:val="20"/>
                <w:szCs w:val="20"/>
              </w:rPr>
              <w:t>№ п/п</w:t>
            </w:r>
          </w:p>
        </w:tc>
        <w:tc>
          <w:tcPr>
            <w:tcW w:w="367" w:type="pct"/>
            <w:vAlign w:val="center"/>
          </w:tcPr>
          <w:p w14:paraId="584E60B4" w14:textId="1C6D611A" w:rsidR="00296BA6" w:rsidRDefault="00296BA6" w:rsidP="00296BA6">
            <w:pPr>
              <w:jc w:val="center"/>
              <w:rPr>
                <w:color w:val="000000"/>
                <w:sz w:val="20"/>
                <w:szCs w:val="20"/>
              </w:rPr>
            </w:pPr>
            <w:r>
              <w:rPr>
                <w:color w:val="000000"/>
                <w:sz w:val="20"/>
                <w:szCs w:val="20"/>
              </w:rPr>
              <w:t>№ п/сх</w:t>
            </w:r>
          </w:p>
        </w:tc>
        <w:tc>
          <w:tcPr>
            <w:tcW w:w="1472" w:type="pct"/>
            <w:shd w:val="clear" w:color="auto" w:fill="auto"/>
            <w:vAlign w:val="center"/>
            <w:hideMark/>
          </w:tcPr>
          <w:p w14:paraId="50B2EDEC" w14:textId="6B1FE870" w:rsidR="00296BA6" w:rsidRDefault="00296BA6" w:rsidP="00296BA6">
            <w:pPr>
              <w:jc w:val="center"/>
              <w:rPr>
                <w:color w:val="000000"/>
                <w:sz w:val="20"/>
                <w:szCs w:val="20"/>
              </w:rPr>
            </w:pPr>
            <w:r>
              <w:rPr>
                <w:color w:val="000000"/>
                <w:sz w:val="20"/>
                <w:szCs w:val="20"/>
              </w:rPr>
              <w:t>Наименование ТСО</w:t>
            </w:r>
          </w:p>
        </w:tc>
        <w:tc>
          <w:tcPr>
            <w:tcW w:w="1178" w:type="pct"/>
            <w:shd w:val="clear" w:color="auto" w:fill="auto"/>
            <w:vAlign w:val="center"/>
            <w:hideMark/>
          </w:tcPr>
          <w:p w14:paraId="7B5E60E8" w14:textId="133DCD91" w:rsidR="00296BA6" w:rsidRDefault="00296BA6" w:rsidP="00296BA6">
            <w:pPr>
              <w:jc w:val="center"/>
              <w:rPr>
                <w:color w:val="000000"/>
                <w:sz w:val="20"/>
                <w:szCs w:val="20"/>
              </w:rPr>
            </w:pPr>
            <w:r>
              <w:rPr>
                <w:color w:val="000000"/>
                <w:sz w:val="20"/>
                <w:szCs w:val="20"/>
              </w:rPr>
              <w:t>Наименование источника</w:t>
            </w:r>
          </w:p>
        </w:tc>
        <w:tc>
          <w:tcPr>
            <w:tcW w:w="1616" w:type="pct"/>
            <w:shd w:val="clear" w:color="auto" w:fill="auto"/>
            <w:vAlign w:val="center"/>
            <w:hideMark/>
          </w:tcPr>
          <w:p w14:paraId="6EB88CE1" w14:textId="77777777" w:rsidR="00296BA6" w:rsidRDefault="00296BA6" w:rsidP="00296BA6">
            <w:pPr>
              <w:jc w:val="center"/>
              <w:rPr>
                <w:color w:val="000000"/>
                <w:sz w:val="20"/>
                <w:szCs w:val="20"/>
              </w:rPr>
            </w:pPr>
            <w:r>
              <w:rPr>
                <w:color w:val="000000"/>
                <w:sz w:val="20"/>
                <w:szCs w:val="20"/>
              </w:rPr>
              <w:t xml:space="preserve">Температурный график, </w:t>
            </w:r>
            <w:r w:rsidRPr="0069733A">
              <w:rPr>
                <w:color w:val="000000"/>
                <w:sz w:val="20"/>
                <w:szCs w:val="20"/>
                <w:vertAlign w:val="superscript"/>
              </w:rPr>
              <w:t>о</w:t>
            </w:r>
            <w:r>
              <w:rPr>
                <w:color w:val="000000"/>
                <w:sz w:val="20"/>
                <w:szCs w:val="20"/>
              </w:rPr>
              <w:t>С</w:t>
            </w:r>
          </w:p>
        </w:tc>
      </w:tr>
      <w:tr w:rsidR="00296BA6" w14:paraId="5A043F12" w14:textId="77777777" w:rsidTr="00B876E2">
        <w:trPr>
          <w:trHeight w:val="340"/>
        </w:trPr>
        <w:tc>
          <w:tcPr>
            <w:tcW w:w="367" w:type="pct"/>
            <w:shd w:val="clear" w:color="auto" w:fill="auto"/>
            <w:vAlign w:val="center"/>
            <w:hideMark/>
          </w:tcPr>
          <w:p w14:paraId="0A1CF2C1" w14:textId="77777777" w:rsidR="00296BA6" w:rsidRDefault="00296BA6" w:rsidP="00296BA6">
            <w:pPr>
              <w:jc w:val="center"/>
              <w:rPr>
                <w:color w:val="000000"/>
                <w:sz w:val="20"/>
                <w:szCs w:val="20"/>
              </w:rPr>
            </w:pPr>
            <w:r>
              <w:rPr>
                <w:color w:val="000000"/>
                <w:sz w:val="20"/>
                <w:szCs w:val="20"/>
              </w:rPr>
              <w:t>1</w:t>
            </w:r>
          </w:p>
        </w:tc>
        <w:tc>
          <w:tcPr>
            <w:tcW w:w="367" w:type="pct"/>
            <w:vAlign w:val="center"/>
          </w:tcPr>
          <w:p w14:paraId="34349103" w14:textId="16237BC0" w:rsidR="00296BA6" w:rsidRDefault="00296BA6" w:rsidP="00296BA6">
            <w:pPr>
              <w:jc w:val="center"/>
              <w:rPr>
                <w:color w:val="000000"/>
                <w:sz w:val="20"/>
                <w:szCs w:val="20"/>
              </w:rPr>
            </w:pPr>
            <w:r>
              <w:rPr>
                <w:color w:val="000000"/>
                <w:sz w:val="20"/>
                <w:szCs w:val="20"/>
              </w:rPr>
              <w:t>1</w:t>
            </w:r>
          </w:p>
        </w:tc>
        <w:tc>
          <w:tcPr>
            <w:tcW w:w="1472" w:type="pct"/>
            <w:shd w:val="clear" w:color="auto" w:fill="auto"/>
            <w:vAlign w:val="center"/>
            <w:hideMark/>
          </w:tcPr>
          <w:p w14:paraId="13998206" w14:textId="206AEA95"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031DE498" w14:textId="77777777" w:rsidR="00296BA6" w:rsidRDefault="00296BA6" w:rsidP="00296BA6">
            <w:pPr>
              <w:jc w:val="center"/>
              <w:rPr>
                <w:color w:val="000000"/>
                <w:sz w:val="20"/>
                <w:szCs w:val="20"/>
              </w:rPr>
            </w:pPr>
            <w:r>
              <w:rPr>
                <w:color w:val="000000"/>
                <w:sz w:val="20"/>
                <w:szCs w:val="20"/>
              </w:rPr>
              <w:t>Котельная №1</w:t>
            </w:r>
          </w:p>
        </w:tc>
        <w:tc>
          <w:tcPr>
            <w:tcW w:w="1616" w:type="pct"/>
            <w:shd w:val="clear" w:color="auto" w:fill="auto"/>
            <w:vAlign w:val="center"/>
            <w:hideMark/>
          </w:tcPr>
          <w:p w14:paraId="2CD7487A" w14:textId="77777777" w:rsidR="00296BA6" w:rsidRPr="0008697C" w:rsidRDefault="00296BA6" w:rsidP="00296BA6">
            <w:pPr>
              <w:jc w:val="center"/>
              <w:rPr>
                <w:color w:val="000000"/>
                <w:sz w:val="20"/>
                <w:szCs w:val="20"/>
              </w:rPr>
            </w:pPr>
            <w:r w:rsidRPr="0008697C">
              <w:rPr>
                <w:sz w:val="20"/>
                <w:szCs w:val="20"/>
              </w:rPr>
              <w:t>95-70</w:t>
            </w:r>
          </w:p>
        </w:tc>
      </w:tr>
      <w:tr w:rsidR="00296BA6" w14:paraId="426C5117" w14:textId="77777777" w:rsidTr="00B876E2">
        <w:trPr>
          <w:trHeight w:val="340"/>
        </w:trPr>
        <w:tc>
          <w:tcPr>
            <w:tcW w:w="367" w:type="pct"/>
            <w:shd w:val="clear" w:color="auto" w:fill="auto"/>
            <w:vAlign w:val="center"/>
            <w:hideMark/>
          </w:tcPr>
          <w:p w14:paraId="6FF482B5" w14:textId="77777777" w:rsidR="00296BA6" w:rsidRDefault="00296BA6" w:rsidP="00296BA6">
            <w:pPr>
              <w:jc w:val="center"/>
              <w:rPr>
                <w:color w:val="000000"/>
                <w:sz w:val="20"/>
                <w:szCs w:val="20"/>
              </w:rPr>
            </w:pPr>
            <w:r>
              <w:rPr>
                <w:color w:val="000000"/>
                <w:sz w:val="20"/>
                <w:szCs w:val="20"/>
              </w:rPr>
              <w:t>2</w:t>
            </w:r>
          </w:p>
        </w:tc>
        <w:tc>
          <w:tcPr>
            <w:tcW w:w="367" w:type="pct"/>
            <w:vAlign w:val="center"/>
          </w:tcPr>
          <w:p w14:paraId="6221A255" w14:textId="6A4F23BA" w:rsidR="00296BA6" w:rsidRDefault="00296BA6" w:rsidP="00296BA6">
            <w:pPr>
              <w:jc w:val="center"/>
              <w:rPr>
                <w:color w:val="000000"/>
                <w:sz w:val="20"/>
                <w:szCs w:val="20"/>
              </w:rPr>
            </w:pPr>
            <w:r>
              <w:rPr>
                <w:color w:val="000000"/>
                <w:sz w:val="20"/>
                <w:szCs w:val="20"/>
              </w:rPr>
              <w:t>2</w:t>
            </w:r>
          </w:p>
        </w:tc>
        <w:tc>
          <w:tcPr>
            <w:tcW w:w="1472" w:type="pct"/>
            <w:shd w:val="clear" w:color="auto" w:fill="auto"/>
            <w:vAlign w:val="center"/>
            <w:hideMark/>
          </w:tcPr>
          <w:p w14:paraId="12474C8C" w14:textId="23226AE7"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545054D3" w14:textId="77777777" w:rsidR="00296BA6" w:rsidRDefault="00296BA6" w:rsidP="00296BA6">
            <w:pPr>
              <w:jc w:val="center"/>
              <w:rPr>
                <w:color w:val="000000"/>
                <w:sz w:val="20"/>
                <w:szCs w:val="20"/>
              </w:rPr>
            </w:pPr>
            <w:r>
              <w:rPr>
                <w:color w:val="000000"/>
                <w:sz w:val="20"/>
                <w:szCs w:val="20"/>
              </w:rPr>
              <w:t>Котельная №2а</w:t>
            </w:r>
          </w:p>
        </w:tc>
        <w:tc>
          <w:tcPr>
            <w:tcW w:w="1616" w:type="pct"/>
            <w:shd w:val="clear" w:color="auto" w:fill="auto"/>
            <w:vAlign w:val="center"/>
            <w:hideMark/>
          </w:tcPr>
          <w:p w14:paraId="28D304CF" w14:textId="77777777" w:rsidR="00296BA6" w:rsidRPr="0008697C" w:rsidRDefault="00296BA6" w:rsidP="00296BA6">
            <w:pPr>
              <w:jc w:val="center"/>
              <w:rPr>
                <w:color w:val="000000"/>
                <w:sz w:val="20"/>
                <w:szCs w:val="20"/>
              </w:rPr>
            </w:pPr>
            <w:r w:rsidRPr="0008697C">
              <w:rPr>
                <w:sz w:val="20"/>
                <w:szCs w:val="20"/>
              </w:rPr>
              <w:t>95-70</w:t>
            </w:r>
          </w:p>
        </w:tc>
      </w:tr>
      <w:tr w:rsidR="00296BA6" w14:paraId="090961B3" w14:textId="77777777" w:rsidTr="00B876E2">
        <w:trPr>
          <w:trHeight w:val="340"/>
        </w:trPr>
        <w:tc>
          <w:tcPr>
            <w:tcW w:w="367" w:type="pct"/>
            <w:shd w:val="clear" w:color="auto" w:fill="auto"/>
            <w:vAlign w:val="center"/>
            <w:hideMark/>
          </w:tcPr>
          <w:p w14:paraId="506FBBAB" w14:textId="77777777" w:rsidR="00296BA6" w:rsidRDefault="00296BA6" w:rsidP="00296BA6">
            <w:pPr>
              <w:jc w:val="center"/>
              <w:rPr>
                <w:color w:val="000000"/>
                <w:sz w:val="20"/>
                <w:szCs w:val="20"/>
              </w:rPr>
            </w:pPr>
            <w:r>
              <w:rPr>
                <w:color w:val="000000"/>
                <w:sz w:val="20"/>
                <w:szCs w:val="20"/>
              </w:rPr>
              <w:t>3</w:t>
            </w:r>
          </w:p>
        </w:tc>
        <w:tc>
          <w:tcPr>
            <w:tcW w:w="367" w:type="pct"/>
            <w:vAlign w:val="center"/>
          </w:tcPr>
          <w:p w14:paraId="004F6249" w14:textId="791A9280" w:rsidR="00296BA6" w:rsidRDefault="00296BA6" w:rsidP="00296BA6">
            <w:pPr>
              <w:jc w:val="center"/>
              <w:rPr>
                <w:color w:val="000000"/>
                <w:sz w:val="20"/>
                <w:szCs w:val="20"/>
              </w:rPr>
            </w:pPr>
            <w:r>
              <w:rPr>
                <w:color w:val="000000"/>
                <w:sz w:val="20"/>
                <w:szCs w:val="20"/>
              </w:rPr>
              <w:t>3</w:t>
            </w:r>
          </w:p>
        </w:tc>
        <w:tc>
          <w:tcPr>
            <w:tcW w:w="1472" w:type="pct"/>
            <w:shd w:val="clear" w:color="auto" w:fill="auto"/>
            <w:vAlign w:val="center"/>
            <w:hideMark/>
          </w:tcPr>
          <w:p w14:paraId="697F6091" w14:textId="1B003D29"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56A88586" w14:textId="77777777" w:rsidR="00296BA6" w:rsidRDefault="00296BA6" w:rsidP="00296BA6">
            <w:pPr>
              <w:jc w:val="center"/>
              <w:rPr>
                <w:color w:val="000000"/>
                <w:sz w:val="20"/>
                <w:szCs w:val="20"/>
              </w:rPr>
            </w:pPr>
            <w:r>
              <w:rPr>
                <w:color w:val="000000"/>
                <w:sz w:val="20"/>
                <w:szCs w:val="20"/>
              </w:rPr>
              <w:t>Котельная №3а</w:t>
            </w:r>
          </w:p>
        </w:tc>
        <w:tc>
          <w:tcPr>
            <w:tcW w:w="1616" w:type="pct"/>
            <w:shd w:val="clear" w:color="auto" w:fill="auto"/>
            <w:vAlign w:val="center"/>
            <w:hideMark/>
          </w:tcPr>
          <w:p w14:paraId="1A174045" w14:textId="77777777" w:rsidR="00296BA6" w:rsidRPr="0008697C" w:rsidRDefault="00296BA6" w:rsidP="00296BA6">
            <w:pPr>
              <w:jc w:val="center"/>
              <w:rPr>
                <w:color w:val="000000"/>
                <w:sz w:val="20"/>
                <w:szCs w:val="20"/>
              </w:rPr>
            </w:pPr>
            <w:r w:rsidRPr="0008697C">
              <w:rPr>
                <w:sz w:val="20"/>
                <w:szCs w:val="20"/>
              </w:rPr>
              <w:t>130-80</w:t>
            </w:r>
            <w:r>
              <w:rPr>
                <w:sz w:val="20"/>
                <w:szCs w:val="20"/>
                <w:lang w:val="en-US"/>
              </w:rPr>
              <w:t xml:space="preserve"> (</w:t>
            </w:r>
            <w:r>
              <w:rPr>
                <w:sz w:val="20"/>
                <w:szCs w:val="20"/>
              </w:rPr>
              <w:t>до ЦТП)</w:t>
            </w:r>
            <w:r w:rsidRPr="0008697C">
              <w:rPr>
                <w:sz w:val="20"/>
                <w:szCs w:val="20"/>
              </w:rPr>
              <w:t xml:space="preserve"> / 95-70</w:t>
            </w:r>
            <w:r>
              <w:rPr>
                <w:sz w:val="20"/>
                <w:szCs w:val="20"/>
              </w:rPr>
              <w:t xml:space="preserve"> (после ЦТП)</w:t>
            </w:r>
          </w:p>
        </w:tc>
      </w:tr>
      <w:tr w:rsidR="00296BA6" w14:paraId="669CCDC7" w14:textId="77777777" w:rsidTr="00B876E2">
        <w:trPr>
          <w:trHeight w:val="340"/>
        </w:trPr>
        <w:tc>
          <w:tcPr>
            <w:tcW w:w="367" w:type="pct"/>
            <w:shd w:val="clear" w:color="auto" w:fill="auto"/>
            <w:vAlign w:val="center"/>
            <w:hideMark/>
          </w:tcPr>
          <w:p w14:paraId="47F5C035" w14:textId="77777777" w:rsidR="00296BA6" w:rsidRDefault="00296BA6" w:rsidP="00296BA6">
            <w:pPr>
              <w:jc w:val="center"/>
              <w:rPr>
                <w:color w:val="000000"/>
                <w:sz w:val="20"/>
                <w:szCs w:val="20"/>
              </w:rPr>
            </w:pPr>
            <w:r>
              <w:rPr>
                <w:color w:val="000000"/>
                <w:sz w:val="20"/>
                <w:szCs w:val="20"/>
              </w:rPr>
              <w:t>4</w:t>
            </w:r>
          </w:p>
        </w:tc>
        <w:tc>
          <w:tcPr>
            <w:tcW w:w="367" w:type="pct"/>
            <w:vAlign w:val="center"/>
          </w:tcPr>
          <w:p w14:paraId="6BC05BC8" w14:textId="0B7322FA" w:rsidR="00296BA6" w:rsidRDefault="00296BA6" w:rsidP="00296BA6">
            <w:pPr>
              <w:jc w:val="center"/>
              <w:rPr>
                <w:color w:val="000000"/>
                <w:sz w:val="20"/>
                <w:szCs w:val="20"/>
              </w:rPr>
            </w:pPr>
            <w:r>
              <w:rPr>
                <w:color w:val="000000"/>
                <w:sz w:val="20"/>
                <w:szCs w:val="20"/>
              </w:rPr>
              <w:t>4</w:t>
            </w:r>
          </w:p>
        </w:tc>
        <w:tc>
          <w:tcPr>
            <w:tcW w:w="1472" w:type="pct"/>
            <w:shd w:val="clear" w:color="auto" w:fill="auto"/>
            <w:vAlign w:val="center"/>
            <w:hideMark/>
          </w:tcPr>
          <w:p w14:paraId="39DB833A" w14:textId="2213D5FA"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354616F9" w14:textId="77777777" w:rsidR="00296BA6" w:rsidRDefault="00296BA6" w:rsidP="00296BA6">
            <w:pPr>
              <w:jc w:val="center"/>
              <w:rPr>
                <w:color w:val="000000"/>
                <w:sz w:val="20"/>
                <w:szCs w:val="20"/>
              </w:rPr>
            </w:pPr>
            <w:r>
              <w:rPr>
                <w:color w:val="000000"/>
                <w:sz w:val="20"/>
                <w:szCs w:val="20"/>
              </w:rPr>
              <w:t>Котельная №4</w:t>
            </w:r>
          </w:p>
        </w:tc>
        <w:tc>
          <w:tcPr>
            <w:tcW w:w="1616" w:type="pct"/>
            <w:shd w:val="clear" w:color="auto" w:fill="auto"/>
            <w:vAlign w:val="center"/>
            <w:hideMark/>
          </w:tcPr>
          <w:p w14:paraId="5CEC0C32" w14:textId="77777777" w:rsidR="00296BA6" w:rsidRPr="0008697C" w:rsidRDefault="00296BA6" w:rsidP="00296BA6">
            <w:pPr>
              <w:jc w:val="center"/>
              <w:rPr>
                <w:color w:val="000000"/>
                <w:sz w:val="20"/>
                <w:szCs w:val="20"/>
              </w:rPr>
            </w:pPr>
            <w:r w:rsidRPr="0008697C">
              <w:rPr>
                <w:sz w:val="20"/>
                <w:szCs w:val="20"/>
              </w:rPr>
              <w:t>95-70</w:t>
            </w:r>
          </w:p>
        </w:tc>
      </w:tr>
      <w:tr w:rsidR="00296BA6" w14:paraId="53B73DBF" w14:textId="77777777" w:rsidTr="00B876E2">
        <w:trPr>
          <w:trHeight w:val="340"/>
        </w:trPr>
        <w:tc>
          <w:tcPr>
            <w:tcW w:w="367" w:type="pct"/>
            <w:shd w:val="clear" w:color="auto" w:fill="auto"/>
            <w:vAlign w:val="center"/>
            <w:hideMark/>
          </w:tcPr>
          <w:p w14:paraId="288F2F8C" w14:textId="77777777" w:rsidR="00296BA6" w:rsidRDefault="00296BA6" w:rsidP="00296BA6">
            <w:pPr>
              <w:jc w:val="center"/>
              <w:rPr>
                <w:color w:val="000000"/>
                <w:sz w:val="20"/>
                <w:szCs w:val="20"/>
              </w:rPr>
            </w:pPr>
            <w:r>
              <w:rPr>
                <w:color w:val="000000"/>
                <w:sz w:val="20"/>
                <w:szCs w:val="20"/>
              </w:rPr>
              <w:t>5</w:t>
            </w:r>
          </w:p>
        </w:tc>
        <w:tc>
          <w:tcPr>
            <w:tcW w:w="367" w:type="pct"/>
            <w:vAlign w:val="center"/>
          </w:tcPr>
          <w:p w14:paraId="5D2EB1FF" w14:textId="5B1188A4" w:rsidR="00296BA6" w:rsidRDefault="00296BA6" w:rsidP="00296BA6">
            <w:pPr>
              <w:jc w:val="center"/>
              <w:rPr>
                <w:color w:val="000000"/>
                <w:sz w:val="20"/>
                <w:szCs w:val="20"/>
              </w:rPr>
            </w:pPr>
            <w:r>
              <w:rPr>
                <w:color w:val="000000"/>
                <w:sz w:val="20"/>
                <w:szCs w:val="20"/>
              </w:rPr>
              <w:t>5</w:t>
            </w:r>
          </w:p>
        </w:tc>
        <w:tc>
          <w:tcPr>
            <w:tcW w:w="1472" w:type="pct"/>
            <w:shd w:val="clear" w:color="auto" w:fill="auto"/>
            <w:vAlign w:val="center"/>
            <w:hideMark/>
          </w:tcPr>
          <w:p w14:paraId="181FE90D" w14:textId="41889B73"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1B3C4D60" w14:textId="77777777" w:rsidR="00296BA6" w:rsidRDefault="00296BA6" w:rsidP="00296BA6">
            <w:pPr>
              <w:jc w:val="center"/>
              <w:rPr>
                <w:color w:val="000000"/>
                <w:sz w:val="20"/>
                <w:szCs w:val="20"/>
              </w:rPr>
            </w:pPr>
            <w:r>
              <w:rPr>
                <w:color w:val="000000"/>
                <w:sz w:val="20"/>
                <w:szCs w:val="20"/>
              </w:rPr>
              <w:t>Котельная №5</w:t>
            </w:r>
          </w:p>
        </w:tc>
        <w:tc>
          <w:tcPr>
            <w:tcW w:w="1616" w:type="pct"/>
            <w:shd w:val="clear" w:color="auto" w:fill="auto"/>
            <w:vAlign w:val="center"/>
            <w:hideMark/>
          </w:tcPr>
          <w:p w14:paraId="73711172" w14:textId="77777777" w:rsidR="00296BA6" w:rsidRPr="0008697C" w:rsidRDefault="00296BA6" w:rsidP="00296BA6">
            <w:pPr>
              <w:jc w:val="center"/>
              <w:rPr>
                <w:color w:val="000000"/>
                <w:sz w:val="20"/>
                <w:szCs w:val="20"/>
              </w:rPr>
            </w:pPr>
            <w:r w:rsidRPr="0008697C">
              <w:rPr>
                <w:sz w:val="20"/>
                <w:szCs w:val="20"/>
              </w:rPr>
              <w:t>95-70</w:t>
            </w:r>
          </w:p>
        </w:tc>
      </w:tr>
      <w:tr w:rsidR="00296BA6" w14:paraId="039F5B1A" w14:textId="77777777" w:rsidTr="00B876E2">
        <w:trPr>
          <w:trHeight w:val="340"/>
        </w:trPr>
        <w:tc>
          <w:tcPr>
            <w:tcW w:w="367" w:type="pct"/>
            <w:shd w:val="clear" w:color="auto" w:fill="auto"/>
            <w:vAlign w:val="center"/>
            <w:hideMark/>
          </w:tcPr>
          <w:p w14:paraId="37C8A1A1" w14:textId="77777777" w:rsidR="00296BA6" w:rsidRDefault="00296BA6" w:rsidP="00296BA6">
            <w:pPr>
              <w:jc w:val="center"/>
              <w:rPr>
                <w:color w:val="000000"/>
                <w:sz w:val="20"/>
                <w:szCs w:val="20"/>
              </w:rPr>
            </w:pPr>
            <w:r>
              <w:rPr>
                <w:color w:val="000000"/>
                <w:sz w:val="20"/>
                <w:szCs w:val="20"/>
              </w:rPr>
              <w:t>6</w:t>
            </w:r>
          </w:p>
        </w:tc>
        <w:tc>
          <w:tcPr>
            <w:tcW w:w="367" w:type="pct"/>
            <w:vAlign w:val="center"/>
          </w:tcPr>
          <w:p w14:paraId="438435EE" w14:textId="4AB3E1C8" w:rsidR="00296BA6" w:rsidRDefault="00296BA6" w:rsidP="00296BA6">
            <w:pPr>
              <w:jc w:val="center"/>
              <w:rPr>
                <w:color w:val="000000"/>
                <w:sz w:val="20"/>
                <w:szCs w:val="20"/>
              </w:rPr>
            </w:pPr>
            <w:r>
              <w:rPr>
                <w:color w:val="000000"/>
                <w:sz w:val="20"/>
                <w:szCs w:val="20"/>
              </w:rPr>
              <w:t>6</w:t>
            </w:r>
          </w:p>
        </w:tc>
        <w:tc>
          <w:tcPr>
            <w:tcW w:w="1472" w:type="pct"/>
            <w:shd w:val="clear" w:color="auto" w:fill="auto"/>
            <w:vAlign w:val="center"/>
            <w:hideMark/>
          </w:tcPr>
          <w:p w14:paraId="26ED5DC7" w14:textId="61FD3AC1"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7B336F49" w14:textId="77777777" w:rsidR="00296BA6" w:rsidRDefault="00296BA6" w:rsidP="00296BA6">
            <w:pPr>
              <w:jc w:val="center"/>
              <w:rPr>
                <w:color w:val="000000"/>
                <w:sz w:val="20"/>
                <w:szCs w:val="20"/>
              </w:rPr>
            </w:pPr>
            <w:r>
              <w:rPr>
                <w:color w:val="000000"/>
                <w:sz w:val="20"/>
                <w:szCs w:val="20"/>
              </w:rPr>
              <w:t>Котельная №6</w:t>
            </w:r>
          </w:p>
        </w:tc>
        <w:tc>
          <w:tcPr>
            <w:tcW w:w="1616" w:type="pct"/>
            <w:shd w:val="clear" w:color="auto" w:fill="auto"/>
            <w:vAlign w:val="center"/>
            <w:hideMark/>
          </w:tcPr>
          <w:p w14:paraId="7F41351B" w14:textId="77777777" w:rsidR="00296BA6" w:rsidRPr="0008697C" w:rsidRDefault="00296BA6" w:rsidP="00296BA6">
            <w:pPr>
              <w:jc w:val="center"/>
              <w:rPr>
                <w:color w:val="000000"/>
                <w:sz w:val="20"/>
                <w:szCs w:val="20"/>
              </w:rPr>
            </w:pPr>
            <w:r w:rsidRPr="0008697C">
              <w:rPr>
                <w:sz w:val="20"/>
                <w:szCs w:val="20"/>
              </w:rPr>
              <w:t>95-70</w:t>
            </w:r>
          </w:p>
        </w:tc>
      </w:tr>
      <w:tr w:rsidR="00296BA6" w14:paraId="01286E91" w14:textId="77777777" w:rsidTr="00B876E2">
        <w:trPr>
          <w:trHeight w:val="340"/>
        </w:trPr>
        <w:tc>
          <w:tcPr>
            <w:tcW w:w="367" w:type="pct"/>
            <w:shd w:val="clear" w:color="auto" w:fill="auto"/>
            <w:vAlign w:val="center"/>
            <w:hideMark/>
          </w:tcPr>
          <w:p w14:paraId="1376A587" w14:textId="77777777" w:rsidR="00296BA6" w:rsidRDefault="00296BA6" w:rsidP="00296BA6">
            <w:pPr>
              <w:jc w:val="center"/>
              <w:rPr>
                <w:color w:val="000000"/>
                <w:sz w:val="20"/>
                <w:szCs w:val="20"/>
              </w:rPr>
            </w:pPr>
            <w:r>
              <w:rPr>
                <w:color w:val="000000"/>
                <w:sz w:val="20"/>
                <w:szCs w:val="20"/>
              </w:rPr>
              <w:t>7</w:t>
            </w:r>
          </w:p>
        </w:tc>
        <w:tc>
          <w:tcPr>
            <w:tcW w:w="367" w:type="pct"/>
            <w:vAlign w:val="center"/>
          </w:tcPr>
          <w:p w14:paraId="590B0376" w14:textId="71E98634" w:rsidR="00296BA6" w:rsidRDefault="00296BA6" w:rsidP="00296BA6">
            <w:pPr>
              <w:jc w:val="center"/>
              <w:rPr>
                <w:color w:val="000000"/>
                <w:sz w:val="20"/>
                <w:szCs w:val="20"/>
              </w:rPr>
            </w:pPr>
            <w:r>
              <w:rPr>
                <w:color w:val="000000"/>
                <w:sz w:val="20"/>
                <w:szCs w:val="20"/>
              </w:rPr>
              <w:t>7</w:t>
            </w:r>
          </w:p>
        </w:tc>
        <w:tc>
          <w:tcPr>
            <w:tcW w:w="1472" w:type="pct"/>
            <w:shd w:val="clear" w:color="auto" w:fill="auto"/>
            <w:vAlign w:val="center"/>
            <w:hideMark/>
          </w:tcPr>
          <w:p w14:paraId="49B8DE8B" w14:textId="5ACF88CE"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543E64AB" w14:textId="77777777" w:rsidR="00296BA6" w:rsidRDefault="00296BA6" w:rsidP="00296BA6">
            <w:pPr>
              <w:jc w:val="center"/>
              <w:rPr>
                <w:color w:val="000000"/>
                <w:sz w:val="20"/>
                <w:szCs w:val="20"/>
              </w:rPr>
            </w:pPr>
            <w:r>
              <w:rPr>
                <w:color w:val="000000"/>
                <w:sz w:val="20"/>
                <w:szCs w:val="20"/>
              </w:rPr>
              <w:t>Котельная №7</w:t>
            </w:r>
          </w:p>
        </w:tc>
        <w:tc>
          <w:tcPr>
            <w:tcW w:w="1616" w:type="pct"/>
            <w:shd w:val="clear" w:color="auto" w:fill="auto"/>
            <w:vAlign w:val="center"/>
            <w:hideMark/>
          </w:tcPr>
          <w:p w14:paraId="78A8DCB8" w14:textId="77777777" w:rsidR="00296BA6" w:rsidRPr="0008697C" w:rsidRDefault="00296BA6" w:rsidP="00296BA6">
            <w:pPr>
              <w:jc w:val="center"/>
              <w:rPr>
                <w:color w:val="000000"/>
                <w:sz w:val="20"/>
                <w:szCs w:val="20"/>
              </w:rPr>
            </w:pPr>
            <w:r w:rsidRPr="0008697C">
              <w:rPr>
                <w:sz w:val="20"/>
                <w:szCs w:val="20"/>
              </w:rPr>
              <w:t>95-70</w:t>
            </w:r>
          </w:p>
        </w:tc>
      </w:tr>
      <w:tr w:rsidR="00296BA6" w14:paraId="0147A939" w14:textId="77777777" w:rsidTr="00B876E2">
        <w:trPr>
          <w:trHeight w:val="340"/>
        </w:trPr>
        <w:tc>
          <w:tcPr>
            <w:tcW w:w="367" w:type="pct"/>
            <w:shd w:val="clear" w:color="auto" w:fill="auto"/>
            <w:vAlign w:val="center"/>
            <w:hideMark/>
          </w:tcPr>
          <w:p w14:paraId="07265D90" w14:textId="77777777" w:rsidR="00296BA6" w:rsidRDefault="00296BA6" w:rsidP="00296BA6">
            <w:pPr>
              <w:jc w:val="center"/>
              <w:rPr>
                <w:color w:val="000000"/>
                <w:sz w:val="20"/>
                <w:szCs w:val="20"/>
              </w:rPr>
            </w:pPr>
            <w:r>
              <w:rPr>
                <w:color w:val="000000"/>
                <w:sz w:val="20"/>
                <w:szCs w:val="20"/>
              </w:rPr>
              <w:t>8</w:t>
            </w:r>
          </w:p>
        </w:tc>
        <w:tc>
          <w:tcPr>
            <w:tcW w:w="367" w:type="pct"/>
            <w:vAlign w:val="center"/>
          </w:tcPr>
          <w:p w14:paraId="475F7C80" w14:textId="26CE5CD9" w:rsidR="00296BA6" w:rsidRDefault="00296BA6" w:rsidP="00296BA6">
            <w:pPr>
              <w:jc w:val="center"/>
              <w:rPr>
                <w:color w:val="000000"/>
                <w:sz w:val="20"/>
                <w:szCs w:val="20"/>
              </w:rPr>
            </w:pPr>
            <w:r>
              <w:rPr>
                <w:color w:val="000000"/>
                <w:sz w:val="20"/>
                <w:szCs w:val="20"/>
              </w:rPr>
              <w:t>8</w:t>
            </w:r>
          </w:p>
        </w:tc>
        <w:tc>
          <w:tcPr>
            <w:tcW w:w="1472" w:type="pct"/>
            <w:shd w:val="clear" w:color="auto" w:fill="auto"/>
            <w:vAlign w:val="center"/>
            <w:hideMark/>
          </w:tcPr>
          <w:p w14:paraId="65E00938" w14:textId="75DA45B0"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5ECE9F9E" w14:textId="77777777" w:rsidR="00296BA6" w:rsidRDefault="00296BA6" w:rsidP="00296BA6">
            <w:pPr>
              <w:jc w:val="center"/>
              <w:rPr>
                <w:color w:val="000000"/>
                <w:sz w:val="20"/>
                <w:szCs w:val="20"/>
              </w:rPr>
            </w:pPr>
            <w:r>
              <w:rPr>
                <w:color w:val="000000"/>
                <w:sz w:val="20"/>
                <w:szCs w:val="20"/>
              </w:rPr>
              <w:t>Котельная №8</w:t>
            </w:r>
          </w:p>
        </w:tc>
        <w:tc>
          <w:tcPr>
            <w:tcW w:w="1616" w:type="pct"/>
            <w:shd w:val="clear" w:color="auto" w:fill="auto"/>
            <w:vAlign w:val="center"/>
            <w:hideMark/>
          </w:tcPr>
          <w:p w14:paraId="37CE52B5" w14:textId="77777777" w:rsidR="00296BA6" w:rsidRPr="0008697C" w:rsidRDefault="00296BA6" w:rsidP="00296BA6">
            <w:pPr>
              <w:jc w:val="center"/>
              <w:rPr>
                <w:color w:val="000000"/>
                <w:sz w:val="20"/>
                <w:szCs w:val="20"/>
              </w:rPr>
            </w:pPr>
            <w:r w:rsidRPr="0008697C">
              <w:rPr>
                <w:sz w:val="20"/>
                <w:szCs w:val="20"/>
              </w:rPr>
              <w:t>95-70</w:t>
            </w:r>
          </w:p>
        </w:tc>
      </w:tr>
      <w:tr w:rsidR="00296BA6" w14:paraId="5C5C27E9" w14:textId="77777777" w:rsidTr="00B876E2">
        <w:trPr>
          <w:trHeight w:val="340"/>
        </w:trPr>
        <w:tc>
          <w:tcPr>
            <w:tcW w:w="367" w:type="pct"/>
            <w:shd w:val="clear" w:color="auto" w:fill="auto"/>
            <w:vAlign w:val="center"/>
            <w:hideMark/>
          </w:tcPr>
          <w:p w14:paraId="35339D6A" w14:textId="77777777" w:rsidR="00296BA6" w:rsidRDefault="00296BA6" w:rsidP="00296BA6">
            <w:pPr>
              <w:jc w:val="center"/>
              <w:rPr>
                <w:color w:val="000000"/>
                <w:sz w:val="20"/>
                <w:szCs w:val="20"/>
              </w:rPr>
            </w:pPr>
            <w:r>
              <w:rPr>
                <w:color w:val="000000"/>
                <w:sz w:val="20"/>
                <w:szCs w:val="20"/>
              </w:rPr>
              <w:t>9</w:t>
            </w:r>
          </w:p>
        </w:tc>
        <w:tc>
          <w:tcPr>
            <w:tcW w:w="367" w:type="pct"/>
            <w:vAlign w:val="center"/>
          </w:tcPr>
          <w:p w14:paraId="441AB7A6" w14:textId="55CCB04C" w:rsidR="00296BA6" w:rsidRDefault="00296BA6" w:rsidP="00296BA6">
            <w:pPr>
              <w:jc w:val="center"/>
              <w:rPr>
                <w:color w:val="000000"/>
                <w:sz w:val="20"/>
                <w:szCs w:val="20"/>
              </w:rPr>
            </w:pPr>
            <w:r>
              <w:rPr>
                <w:color w:val="000000"/>
                <w:sz w:val="20"/>
                <w:szCs w:val="20"/>
              </w:rPr>
              <w:t>9</w:t>
            </w:r>
          </w:p>
        </w:tc>
        <w:tc>
          <w:tcPr>
            <w:tcW w:w="1472" w:type="pct"/>
            <w:shd w:val="clear" w:color="auto" w:fill="auto"/>
            <w:vAlign w:val="center"/>
            <w:hideMark/>
          </w:tcPr>
          <w:p w14:paraId="182ABDB5" w14:textId="75482DFB"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3ABC91B2" w14:textId="77777777" w:rsidR="00296BA6" w:rsidRDefault="00296BA6" w:rsidP="00296BA6">
            <w:pPr>
              <w:jc w:val="center"/>
              <w:rPr>
                <w:color w:val="000000"/>
                <w:sz w:val="20"/>
                <w:szCs w:val="20"/>
              </w:rPr>
            </w:pPr>
            <w:r>
              <w:rPr>
                <w:color w:val="000000"/>
                <w:sz w:val="20"/>
                <w:szCs w:val="20"/>
              </w:rPr>
              <w:t>Котельная №9</w:t>
            </w:r>
          </w:p>
        </w:tc>
        <w:tc>
          <w:tcPr>
            <w:tcW w:w="1616" w:type="pct"/>
            <w:shd w:val="clear" w:color="auto" w:fill="auto"/>
            <w:vAlign w:val="center"/>
            <w:hideMark/>
          </w:tcPr>
          <w:p w14:paraId="6F2E400D" w14:textId="77777777" w:rsidR="00296BA6" w:rsidRPr="0008697C" w:rsidRDefault="00296BA6" w:rsidP="00296BA6">
            <w:pPr>
              <w:jc w:val="center"/>
              <w:rPr>
                <w:color w:val="000000"/>
                <w:sz w:val="20"/>
                <w:szCs w:val="20"/>
              </w:rPr>
            </w:pPr>
            <w:r w:rsidRPr="0008697C">
              <w:rPr>
                <w:sz w:val="20"/>
                <w:szCs w:val="20"/>
              </w:rPr>
              <w:t>95-70</w:t>
            </w:r>
          </w:p>
        </w:tc>
      </w:tr>
      <w:tr w:rsidR="00296BA6" w14:paraId="4B7ABB2B" w14:textId="77777777" w:rsidTr="00B876E2">
        <w:trPr>
          <w:trHeight w:val="340"/>
        </w:trPr>
        <w:tc>
          <w:tcPr>
            <w:tcW w:w="367" w:type="pct"/>
            <w:shd w:val="clear" w:color="auto" w:fill="auto"/>
            <w:vAlign w:val="center"/>
            <w:hideMark/>
          </w:tcPr>
          <w:p w14:paraId="5673F2C8" w14:textId="77777777" w:rsidR="00296BA6" w:rsidRDefault="00296BA6" w:rsidP="00296BA6">
            <w:pPr>
              <w:jc w:val="center"/>
              <w:rPr>
                <w:color w:val="000000"/>
                <w:sz w:val="20"/>
                <w:szCs w:val="20"/>
              </w:rPr>
            </w:pPr>
            <w:r>
              <w:rPr>
                <w:color w:val="000000"/>
                <w:sz w:val="20"/>
                <w:szCs w:val="20"/>
              </w:rPr>
              <w:t>10</w:t>
            </w:r>
          </w:p>
        </w:tc>
        <w:tc>
          <w:tcPr>
            <w:tcW w:w="367" w:type="pct"/>
            <w:vAlign w:val="center"/>
          </w:tcPr>
          <w:p w14:paraId="4A751543" w14:textId="289427AE" w:rsidR="00296BA6" w:rsidRDefault="00296BA6" w:rsidP="00296BA6">
            <w:pPr>
              <w:jc w:val="center"/>
              <w:rPr>
                <w:color w:val="000000"/>
                <w:sz w:val="20"/>
                <w:szCs w:val="20"/>
              </w:rPr>
            </w:pPr>
            <w:r>
              <w:rPr>
                <w:color w:val="000000"/>
                <w:sz w:val="20"/>
                <w:szCs w:val="20"/>
              </w:rPr>
              <w:t>10</w:t>
            </w:r>
          </w:p>
        </w:tc>
        <w:tc>
          <w:tcPr>
            <w:tcW w:w="1472" w:type="pct"/>
            <w:shd w:val="clear" w:color="auto" w:fill="auto"/>
            <w:vAlign w:val="center"/>
            <w:hideMark/>
          </w:tcPr>
          <w:p w14:paraId="3935B407" w14:textId="72C7D917"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5C48546C" w14:textId="77777777" w:rsidR="00296BA6" w:rsidRDefault="00296BA6" w:rsidP="00296BA6">
            <w:pPr>
              <w:jc w:val="center"/>
              <w:rPr>
                <w:color w:val="000000"/>
                <w:sz w:val="20"/>
                <w:szCs w:val="20"/>
              </w:rPr>
            </w:pPr>
            <w:r>
              <w:rPr>
                <w:color w:val="000000"/>
                <w:sz w:val="20"/>
                <w:szCs w:val="20"/>
              </w:rPr>
              <w:t>Котельная №10</w:t>
            </w:r>
          </w:p>
        </w:tc>
        <w:tc>
          <w:tcPr>
            <w:tcW w:w="1616" w:type="pct"/>
            <w:shd w:val="clear" w:color="auto" w:fill="auto"/>
            <w:vAlign w:val="center"/>
            <w:hideMark/>
          </w:tcPr>
          <w:p w14:paraId="5DDB91F1" w14:textId="77777777" w:rsidR="00296BA6" w:rsidRPr="0008697C" w:rsidRDefault="00296BA6" w:rsidP="00296BA6">
            <w:pPr>
              <w:jc w:val="center"/>
              <w:rPr>
                <w:color w:val="000000"/>
                <w:sz w:val="20"/>
                <w:szCs w:val="20"/>
              </w:rPr>
            </w:pPr>
            <w:r w:rsidRPr="0008697C">
              <w:rPr>
                <w:sz w:val="20"/>
                <w:szCs w:val="20"/>
              </w:rPr>
              <w:t>95-70</w:t>
            </w:r>
          </w:p>
        </w:tc>
      </w:tr>
      <w:tr w:rsidR="00296BA6" w14:paraId="68070923" w14:textId="77777777" w:rsidTr="00B876E2">
        <w:trPr>
          <w:trHeight w:val="340"/>
        </w:trPr>
        <w:tc>
          <w:tcPr>
            <w:tcW w:w="367" w:type="pct"/>
            <w:shd w:val="clear" w:color="auto" w:fill="auto"/>
            <w:vAlign w:val="center"/>
            <w:hideMark/>
          </w:tcPr>
          <w:p w14:paraId="3E6B3AAF" w14:textId="77777777" w:rsidR="00296BA6" w:rsidRDefault="00296BA6" w:rsidP="00296BA6">
            <w:pPr>
              <w:jc w:val="center"/>
              <w:rPr>
                <w:color w:val="000000"/>
                <w:sz w:val="20"/>
                <w:szCs w:val="20"/>
              </w:rPr>
            </w:pPr>
            <w:r>
              <w:rPr>
                <w:color w:val="000000"/>
                <w:sz w:val="20"/>
                <w:szCs w:val="20"/>
              </w:rPr>
              <w:t>11</w:t>
            </w:r>
          </w:p>
        </w:tc>
        <w:tc>
          <w:tcPr>
            <w:tcW w:w="367" w:type="pct"/>
            <w:vAlign w:val="center"/>
          </w:tcPr>
          <w:p w14:paraId="6AEA1906" w14:textId="56C31068" w:rsidR="00296BA6" w:rsidRDefault="00296BA6" w:rsidP="00296BA6">
            <w:pPr>
              <w:jc w:val="center"/>
              <w:rPr>
                <w:color w:val="000000"/>
                <w:sz w:val="20"/>
                <w:szCs w:val="20"/>
              </w:rPr>
            </w:pPr>
            <w:r>
              <w:rPr>
                <w:color w:val="000000"/>
                <w:sz w:val="20"/>
                <w:szCs w:val="20"/>
              </w:rPr>
              <w:t>11</w:t>
            </w:r>
          </w:p>
        </w:tc>
        <w:tc>
          <w:tcPr>
            <w:tcW w:w="1472" w:type="pct"/>
            <w:shd w:val="clear" w:color="auto" w:fill="auto"/>
            <w:vAlign w:val="center"/>
            <w:hideMark/>
          </w:tcPr>
          <w:p w14:paraId="32B73227" w14:textId="6FADA725"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390BCF32" w14:textId="77777777" w:rsidR="00296BA6" w:rsidRDefault="00296BA6" w:rsidP="00296BA6">
            <w:pPr>
              <w:jc w:val="center"/>
              <w:rPr>
                <w:color w:val="000000"/>
                <w:sz w:val="20"/>
                <w:szCs w:val="20"/>
              </w:rPr>
            </w:pPr>
            <w:r>
              <w:rPr>
                <w:color w:val="000000"/>
                <w:sz w:val="20"/>
                <w:szCs w:val="20"/>
              </w:rPr>
              <w:t>Котельная №11</w:t>
            </w:r>
          </w:p>
        </w:tc>
        <w:tc>
          <w:tcPr>
            <w:tcW w:w="1616" w:type="pct"/>
            <w:shd w:val="clear" w:color="auto" w:fill="auto"/>
            <w:vAlign w:val="center"/>
            <w:hideMark/>
          </w:tcPr>
          <w:p w14:paraId="15188084" w14:textId="77777777" w:rsidR="00296BA6" w:rsidRPr="0008697C" w:rsidRDefault="00296BA6" w:rsidP="00296BA6">
            <w:pPr>
              <w:jc w:val="center"/>
              <w:rPr>
                <w:color w:val="000000"/>
                <w:sz w:val="20"/>
                <w:szCs w:val="20"/>
              </w:rPr>
            </w:pPr>
            <w:r w:rsidRPr="0008697C">
              <w:rPr>
                <w:sz w:val="20"/>
                <w:szCs w:val="20"/>
              </w:rPr>
              <w:t>95-70</w:t>
            </w:r>
          </w:p>
        </w:tc>
      </w:tr>
      <w:tr w:rsidR="00296BA6" w14:paraId="605555B8" w14:textId="77777777" w:rsidTr="00B876E2">
        <w:trPr>
          <w:trHeight w:val="340"/>
        </w:trPr>
        <w:tc>
          <w:tcPr>
            <w:tcW w:w="367" w:type="pct"/>
            <w:shd w:val="clear" w:color="auto" w:fill="auto"/>
            <w:vAlign w:val="center"/>
            <w:hideMark/>
          </w:tcPr>
          <w:p w14:paraId="70F684F7" w14:textId="77777777" w:rsidR="00296BA6" w:rsidRDefault="00296BA6" w:rsidP="00296BA6">
            <w:pPr>
              <w:jc w:val="center"/>
              <w:rPr>
                <w:color w:val="000000"/>
                <w:sz w:val="20"/>
                <w:szCs w:val="20"/>
              </w:rPr>
            </w:pPr>
            <w:r>
              <w:rPr>
                <w:color w:val="000000"/>
                <w:sz w:val="20"/>
                <w:szCs w:val="20"/>
              </w:rPr>
              <w:t>12</w:t>
            </w:r>
          </w:p>
        </w:tc>
        <w:tc>
          <w:tcPr>
            <w:tcW w:w="367" w:type="pct"/>
            <w:vAlign w:val="center"/>
          </w:tcPr>
          <w:p w14:paraId="6CED8C01" w14:textId="14594997" w:rsidR="00296BA6" w:rsidRDefault="00296BA6" w:rsidP="00296BA6">
            <w:pPr>
              <w:jc w:val="center"/>
              <w:rPr>
                <w:color w:val="000000"/>
                <w:sz w:val="20"/>
                <w:szCs w:val="20"/>
              </w:rPr>
            </w:pPr>
            <w:r>
              <w:rPr>
                <w:color w:val="000000"/>
                <w:sz w:val="20"/>
                <w:szCs w:val="20"/>
              </w:rPr>
              <w:t>12</w:t>
            </w:r>
          </w:p>
        </w:tc>
        <w:tc>
          <w:tcPr>
            <w:tcW w:w="1472" w:type="pct"/>
            <w:shd w:val="clear" w:color="auto" w:fill="auto"/>
            <w:vAlign w:val="center"/>
            <w:hideMark/>
          </w:tcPr>
          <w:p w14:paraId="3C57DE3C" w14:textId="2D07B69F"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11F569DC" w14:textId="77777777" w:rsidR="00296BA6" w:rsidRDefault="00296BA6" w:rsidP="00296BA6">
            <w:pPr>
              <w:jc w:val="center"/>
              <w:rPr>
                <w:color w:val="000000"/>
                <w:sz w:val="20"/>
                <w:szCs w:val="20"/>
              </w:rPr>
            </w:pPr>
            <w:r>
              <w:rPr>
                <w:color w:val="000000"/>
                <w:sz w:val="20"/>
                <w:szCs w:val="20"/>
              </w:rPr>
              <w:t>Котельная №12</w:t>
            </w:r>
          </w:p>
        </w:tc>
        <w:tc>
          <w:tcPr>
            <w:tcW w:w="1616" w:type="pct"/>
            <w:shd w:val="clear" w:color="auto" w:fill="auto"/>
            <w:vAlign w:val="center"/>
            <w:hideMark/>
          </w:tcPr>
          <w:p w14:paraId="0EEACA08" w14:textId="77777777" w:rsidR="00296BA6" w:rsidRPr="0008697C" w:rsidRDefault="00296BA6" w:rsidP="00296BA6">
            <w:pPr>
              <w:jc w:val="center"/>
              <w:rPr>
                <w:color w:val="000000"/>
                <w:sz w:val="20"/>
                <w:szCs w:val="20"/>
              </w:rPr>
            </w:pPr>
            <w:r w:rsidRPr="0008697C">
              <w:rPr>
                <w:sz w:val="20"/>
                <w:szCs w:val="20"/>
              </w:rPr>
              <w:t>95-70</w:t>
            </w:r>
          </w:p>
        </w:tc>
      </w:tr>
      <w:tr w:rsidR="00296BA6" w14:paraId="192E7515" w14:textId="77777777" w:rsidTr="00B876E2">
        <w:trPr>
          <w:trHeight w:val="340"/>
        </w:trPr>
        <w:tc>
          <w:tcPr>
            <w:tcW w:w="367" w:type="pct"/>
            <w:shd w:val="clear" w:color="auto" w:fill="auto"/>
            <w:vAlign w:val="center"/>
            <w:hideMark/>
          </w:tcPr>
          <w:p w14:paraId="44C65241" w14:textId="77777777" w:rsidR="00296BA6" w:rsidRDefault="00296BA6" w:rsidP="00296BA6">
            <w:pPr>
              <w:jc w:val="center"/>
              <w:rPr>
                <w:color w:val="000000"/>
                <w:sz w:val="20"/>
                <w:szCs w:val="20"/>
              </w:rPr>
            </w:pPr>
            <w:r>
              <w:rPr>
                <w:color w:val="000000"/>
                <w:sz w:val="20"/>
                <w:szCs w:val="20"/>
              </w:rPr>
              <w:t>13</w:t>
            </w:r>
          </w:p>
        </w:tc>
        <w:tc>
          <w:tcPr>
            <w:tcW w:w="367" w:type="pct"/>
            <w:vAlign w:val="center"/>
          </w:tcPr>
          <w:p w14:paraId="3A390B5B" w14:textId="4068D73C" w:rsidR="00296BA6" w:rsidRDefault="00296BA6" w:rsidP="00296BA6">
            <w:pPr>
              <w:jc w:val="center"/>
              <w:rPr>
                <w:color w:val="000000"/>
                <w:sz w:val="20"/>
                <w:szCs w:val="20"/>
              </w:rPr>
            </w:pPr>
            <w:r>
              <w:rPr>
                <w:color w:val="000000"/>
                <w:sz w:val="20"/>
                <w:szCs w:val="20"/>
              </w:rPr>
              <w:t>13</w:t>
            </w:r>
          </w:p>
        </w:tc>
        <w:tc>
          <w:tcPr>
            <w:tcW w:w="1472" w:type="pct"/>
            <w:shd w:val="clear" w:color="auto" w:fill="auto"/>
            <w:vAlign w:val="center"/>
            <w:hideMark/>
          </w:tcPr>
          <w:p w14:paraId="074E5C5C" w14:textId="3F122A4F"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6439F99B" w14:textId="77777777" w:rsidR="00296BA6" w:rsidRDefault="00296BA6" w:rsidP="00296BA6">
            <w:pPr>
              <w:jc w:val="center"/>
              <w:rPr>
                <w:color w:val="000000"/>
                <w:sz w:val="20"/>
                <w:szCs w:val="20"/>
              </w:rPr>
            </w:pPr>
            <w:r>
              <w:rPr>
                <w:color w:val="000000"/>
                <w:sz w:val="20"/>
                <w:szCs w:val="20"/>
              </w:rPr>
              <w:t>Котельная №13</w:t>
            </w:r>
          </w:p>
        </w:tc>
        <w:tc>
          <w:tcPr>
            <w:tcW w:w="1616" w:type="pct"/>
            <w:shd w:val="clear" w:color="auto" w:fill="auto"/>
            <w:vAlign w:val="center"/>
            <w:hideMark/>
          </w:tcPr>
          <w:p w14:paraId="1F299464" w14:textId="77777777" w:rsidR="00296BA6" w:rsidRPr="0008697C" w:rsidRDefault="00296BA6" w:rsidP="00296BA6">
            <w:pPr>
              <w:jc w:val="center"/>
              <w:rPr>
                <w:color w:val="000000"/>
                <w:sz w:val="20"/>
                <w:szCs w:val="20"/>
              </w:rPr>
            </w:pPr>
            <w:r w:rsidRPr="0008697C">
              <w:rPr>
                <w:sz w:val="20"/>
                <w:szCs w:val="20"/>
              </w:rPr>
              <w:t>95-70</w:t>
            </w:r>
          </w:p>
        </w:tc>
      </w:tr>
      <w:tr w:rsidR="00296BA6" w14:paraId="1D36E421" w14:textId="77777777" w:rsidTr="00B876E2">
        <w:trPr>
          <w:trHeight w:val="340"/>
        </w:trPr>
        <w:tc>
          <w:tcPr>
            <w:tcW w:w="367" w:type="pct"/>
            <w:shd w:val="clear" w:color="auto" w:fill="auto"/>
            <w:vAlign w:val="center"/>
            <w:hideMark/>
          </w:tcPr>
          <w:p w14:paraId="264E5550" w14:textId="77777777" w:rsidR="00296BA6" w:rsidRDefault="00296BA6" w:rsidP="00296BA6">
            <w:pPr>
              <w:jc w:val="center"/>
              <w:rPr>
                <w:color w:val="000000"/>
                <w:sz w:val="20"/>
                <w:szCs w:val="20"/>
              </w:rPr>
            </w:pPr>
            <w:r>
              <w:rPr>
                <w:color w:val="000000"/>
                <w:sz w:val="20"/>
                <w:szCs w:val="20"/>
              </w:rPr>
              <w:t>14</w:t>
            </w:r>
          </w:p>
        </w:tc>
        <w:tc>
          <w:tcPr>
            <w:tcW w:w="367" w:type="pct"/>
            <w:vAlign w:val="center"/>
          </w:tcPr>
          <w:p w14:paraId="6AF0FA4B" w14:textId="1115E72D" w:rsidR="00296BA6" w:rsidRDefault="00296BA6" w:rsidP="00296BA6">
            <w:pPr>
              <w:jc w:val="center"/>
              <w:rPr>
                <w:color w:val="000000"/>
                <w:sz w:val="20"/>
                <w:szCs w:val="20"/>
              </w:rPr>
            </w:pPr>
            <w:r>
              <w:rPr>
                <w:color w:val="000000"/>
                <w:sz w:val="20"/>
                <w:szCs w:val="20"/>
              </w:rPr>
              <w:t>14</w:t>
            </w:r>
          </w:p>
        </w:tc>
        <w:tc>
          <w:tcPr>
            <w:tcW w:w="1472" w:type="pct"/>
            <w:shd w:val="clear" w:color="auto" w:fill="auto"/>
            <w:vAlign w:val="center"/>
            <w:hideMark/>
          </w:tcPr>
          <w:p w14:paraId="262B97C2" w14:textId="5FDABCAF"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7169C211" w14:textId="77777777" w:rsidR="00296BA6" w:rsidRDefault="00296BA6" w:rsidP="00296BA6">
            <w:pPr>
              <w:jc w:val="center"/>
              <w:rPr>
                <w:color w:val="000000"/>
                <w:sz w:val="20"/>
                <w:szCs w:val="20"/>
              </w:rPr>
            </w:pPr>
            <w:r>
              <w:rPr>
                <w:color w:val="000000"/>
                <w:sz w:val="20"/>
                <w:szCs w:val="20"/>
              </w:rPr>
              <w:t>Котельная №14</w:t>
            </w:r>
          </w:p>
        </w:tc>
        <w:tc>
          <w:tcPr>
            <w:tcW w:w="1616" w:type="pct"/>
            <w:shd w:val="clear" w:color="auto" w:fill="auto"/>
            <w:vAlign w:val="center"/>
            <w:hideMark/>
          </w:tcPr>
          <w:p w14:paraId="01470928" w14:textId="77777777" w:rsidR="00296BA6" w:rsidRPr="0008697C" w:rsidRDefault="00296BA6" w:rsidP="00296BA6">
            <w:pPr>
              <w:jc w:val="center"/>
              <w:rPr>
                <w:color w:val="000000"/>
                <w:sz w:val="20"/>
                <w:szCs w:val="20"/>
              </w:rPr>
            </w:pPr>
            <w:r w:rsidRPr="0008697C">
              <w:rPr>
                <w:sz w:val="20"/>
                <w:szCs w:val="20"/>
              </w:rPr>
              <w:t>95-70</w:t>
            </w:r>
          </w:p>
        </w:tc>
      </w:tr>
      <w:tr w:rsidR="00296BA6" w14:paraId="58BB8980" w14:textId="77777777" w:rsidTr="00B876E2">
        <w:trPr>
          <w:trHeight w:val="340"/>
        </w:trPr>
        <w:tc>
          <w:tcPr>
            <w:tcW w:w="367" w:type="pct"/>
            <w:shd w:val="clear" w:color="auto" w:fill="auto"/>
            <w:vAlign w:val="center"/>
            <w:hideMark/>
          </w:tcPr>
          <w:p w14:paraId="5DDA79FD" w14:textId="77777777" w:rsidR="00296BA6" w:rsidRDefault="00296BA6" w:rsidP="00296BA6">
            <w:pPr>
              <w:jc w:val="center"/>
              <w:rPr>
                <w:color w:val="000000"/>
                <w:sz w:val="20"/>
                <w:szCs w:val="20"/>
              </w:rPr>
            </w:pPr>
            <w:r>
              <w:rPr>
                <w:color w:val="000000"/>
                <w:sz w:val="20"/>
                <w:szCs w:val="20"/>
              </w:rPr>
              <w:t>15</w:t>
            </w:r>
          </w:p>
        </w:tc>
        <w:tc>
          <w:tcPr>
            <w:tcW w:w="367" w:type="pct"/>
            <w:vAlign w:val="center"/>
          </w:tcPr>
          <w:p w14:paraId="701153EC" w14:textId="10525CAD" w:rsidR="00296BA6" w:rsidRDefault="00296BA6" w:rsidP="00296BA6">
            <w:pPr>
              <w:jc w:val="center"/>
              <w:rPr>
                <w:color w:val="000000"/>
                <w:sz w:val="20"/>
                <w:szCs w:val="20"/>
              </w:rPr>
            </w:pPr>
            <w:r>
              <w:rPr>
                <w:color w:val="000000"/>
                <w:sz w:val="20"/>
                <w:szCs w:val="20"/>
              </w:rPr>
              <w:t>15</w:t>
            </w:r>
          </w:p>
        </w:tc>
        <w:tc>
          <w:tcPr>
            <w:tcW w:w="1472" w:type="pct"/>
            <w:shd w:val="clear" w:color="auto" w:fill="auto"/>
            <w:vAlign w:val="center"/>
            <w:hideMark/>
          </w:tcPr>
          <w:p w14:paraId="2186C680" w14:textId="4C870AB1"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4A79E7BA" w14:textId="77777777" w:rsidR="00296BA6" w:rsidRDefault="00296BA6" w:rsidP="00296BA6">
            <w:pPr>
              <w:jc w:val="center"/>
              <w:rPr>
                <w:color w:val="000000"/>
                <w:sz w:val="20"/>
                <w:szCs w:val="20"/>
              </w:rPr>
            </w:pPr>
            <w:r>
              <w:rPr>
                <w:color w:val="000000"/>
                <w:sz w:val="20"/>
                <w:szCs w:val="20"/>
              </w:rPr>
              <w:t>Котельная №15</w:t>
            </w:r>
          </w:p>
        </w:tc>
        <w:tc>
          <w:tcPr>
            <w:tcW w:w="1616" w:type="pct"/>
            <w:shd w:val="clear" w:color="auto" w:fill="auto"/>
            <w:vAlign w:val="center"/>
            <w:hideMark/>
          </w:tcPr>
          <w:p w14:paraId="41BBB27F" w14:textId="77777777" w:rsidR="00296BA6" w:rsidRPr="0008697C" w:rsidRDefault="00296BA6" w:rsidP="00296BA6">
            <w:pPr>
              <w:jc w:val="center"/>
              <w:rPr>
                <w:color w:val="000000"/>
                <w:sz w:val="20"/>
                <w:szCs w:val="20"/>
              </w:rPr>
            </w:pPr>
            <w:r w:rsidRPr="0008697C">
              <w:rPr>
                <w:sz w:val="20"/>
                <w:szCs w:val="20"/>
              </w:rPr>
              <w:t>95-70</w:t>
            </w:r>
            <w:r>
              <w:rPr>
                <w:sz w:val="20"/>
                <w:szCs w:val="20"/>
              </w:rPr>
              <w:t xml:space="preserve"> с изломом на 70</w:t>
            </w:r>
            <w:r w:rsidRPr="0069733A">
              <w:rPr>
                <w:color w:val="000000"/>
                <w:sz w:val="20"/>
                <w:szCs w:val="20"/>
                <w:vertAlign w:val="superscript"/>
              </w:rPr>
              <w:t xml:space="preserve"> о</w:t>
            </w:r>
            <w:r>
              <w:rPr>
                <w:color w:val="000000"/>
                <w:sz w:val="20"/>
                <w:szCs w:val="20"/>
              </w:rPr>
              <w:t>С</w:t>
            </w:r>
          </w:p>
        </w:tc>
      </w:tr>
      <w:tr w:rsidR="00296BA6" w14:paraId="0685838B" w14:textId="77777777" w:rsidTr="00B876E2">
        <w:trPr>
          <w:trHeight w:val="340"/>
        </w:trPr>
        <w:tc>
          <w:tcPr>
            <w:tcW w:w="367" w:type="pct"/>
            <w:shd w:val="clear" w:color="auto" w:fill="auto"/>
            <w:vAlign w:val="center"/>
            <w:hideMark/>
          </w:tcPr>
          <w:p w14:paraId="2D96EBC3" w14:textId="77777777" w:rsidR="00296BA6" w:rsidRDefault="00296BA6" w:rsidP="00296BA6">
            <w:pPr>
              <w:jc w:val="center"/>
              <w:rPr>
                <w:color w:val="000000"/>
                <w:sz w:val="20"/>
                <w:szCs w:val="20"/>
              </w:rPr>
            </w:pPr>
            <w:r>
              <w:rPr>
                <w:color w:val="000000"/>
                <w:sz w:val="20"/>
                <w:szCs w:val="20"/>
              </w:rPr>
              <w:t>16</w:t>
            </w:r>
          </w:p>
        </w:tc>
        <w:tc>
          <w:tcPr>
            <w:tcW w:w="367" w:type="pct"/>
            <w:vAlign w:val="center"/>
          </w:tcPr>
          <w:p w14:paraId="5A52CC52" w14:textId="42BA1C95" w:rsidR="00296BA6" w:rsidRDefault="00296BA6" w:rsidP="00296BA6">
            <w:pPr>
              <w:jc w:val="center"/>
              <w:rPr>
                <w:color w:val="000000"/>
                <w:sz w:val="20"/>
                <w:szCs w:val="20"/>
              </w:rPr>
            </w:pPr>
            <w:r>
              <w:rPr>
                <w:color w:val="000000"/>
                <w:sz w:val="20"/>
                <w:szCs w:val="20"/>
              </w:rPr>
              <w:t>16</w:t>
            </w:r>
          </w:p>
        </w:tc>
        <w:tc>
          <w:tcPr>
            <w:tcW w:w="1472" w:type="pct"/>
            <w:shd w:val="clear" w:color="auto" w:fill="auto"/>
            <w:vAlign w:val="center"/>
            <w:hideMark/>
          </w:tcPr>
          <w:p w14:paraId="11DF5FC6" w14:textId="0F3CAE6D"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4169F0CB" w14:textId="77777777" w:rsidR="00296BA6" w:rsidRDefault="00296BA6" w:rsidP="00296BA6">
            <w:pPr>
              <w:jc w:val="center"/>
              <w:rPr>
                <w:color w:val="000000"/>
                <w:sz w:val="20"/>
                <w:szCs w:val="20"/>
              </w:rPr>
            </w:pPr>
            <w:r>
              <w:rPr>
                <w:color w:val="000000"/>
                <w:sz w:val="20"/>
                <w:szCs w:val="20"/>
              </w:rPr>
              <w:t>Котельная №16</w:t>
            </w:r>
          </w:p>
        </w:tc>
        <w:tc>
          <w:tcPr>
            <w:tcW w:w="1616" w:type="pct"/>
            <w:shd w:val="clear" w:color="auto" w:fill="auto"/>
            <w:vAlign w:val="center"/>
            <w:hideMark/>
          </w:tcPr>
          <w:p w14:paraId="184768A0" w14:textId="77777777" w:rsidR="00296BA6" w:rsidRPr="0008697C" w:rsidRDefault="00296BA6" w:rsidP="00296BA6">
            <w:pPr>
              <w:jc w:val="center"/>
              <w:rPr>
                <w:color w:val="000000"/>
                <w:sz w:val="20"/>
                <w:szCs w:val="20"/>
              </w:rPr>
            </w:pPr>
            <w:r w:rsidRPr="0008697C">
              <w:rPr>
                <w:sz w:val="20"/>
                <w:szCs w:val="20"/>
              </w:rPr>
              <w:t>95-70</w:t>
            </w:r>
          </w:p>
        </w:tc>
      </w:tr>
      <w:tr w:rsidR="00296BA6" w14:paraId="0C3F892D" w14:textId="77777777" w:rsidTr="00B876E2">
        <w:trPr>
          <w:trHeight w:val="340"/>
        </w:trPr>
        <w:tc>
          <w:tcPr>
            <w:tcW w:w="367" w:type="pct"/>
            <w:shd w:val="clear" w:color="auto" w:fill="auto"/>
            <w:vAlign w:val="center"/>
            <w:hideMark/>
          </w:tcPr>
          <w:p w14:paraId="4B140E90" w14:textId="77777777" w:rsidR="00296BA6" w:rsidRDefault="00296BA6" w:rsidP="00296BA6">
            <w:pPr>
              <w:jc w:val="center"/>
              <w:rPr>
                <w:color w:val="000000"/>
                <w:sz w:val="20"/>
                <w:szCs w:val="20"/>
              </w:rPr>
            </w:pPr>
            <w:r>
              <w:rPr>
                <w:color w:val="000000"/>
                <w:sz w:val="20"/>
                <w:szCs w:val="20"/>
              </w:rPr>
              <w:t>17</w:t>
            </w:r>
          </w:p>
        </w:tc>
        <w:tc>
          <w:tcPr>
            <w:tcW w:w="367" w:type="pct"/>
            <w:vAlign w:val="center"/>
          </w:tcPr>
          <w:p w14:paraId="707559DF" w14:textId="78E761C2" w:rsidR="00296BA6" w:rsidRDefault="00296BA6" w:rsidP="00296BA6">
            <w:pPr>
              <w:jc w:val="center"/>
              <w:rPr>
                <w:color w:val="000000"/>
                <w:sz w:val="20"/>
                <w:szCs w:val="20"/>
              </w:rPr>
            </w:pPr>
            <w:r>
              <w:rPr>
                <w:color w:val="000000"/>
                <w:sz w:val="20"/>
                <w:szCs w:val="20"/>
              </w:rPr>
              <w:t>17</w:t>
            </w:r>
          </w:p>
        </w:tc>
        <w:tc>
          <w:tcPr>
            <w:tcW w:w="1472" w:type="pct"/>
            <w:shd w:val="clear" w:color="auto" w:fill="auto"/>
            <w:vAlign w:val="center"/>
            <w:hideMark/>
          </w:tcPr>
          <w:p w14:paraId="5B7F8473" w14:textId="595D09F4"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46091D53" w14:textId="77777777" w:rsidR="00296BA6" w:rsidRDefault="00296BA6" w:rsidP="00296BA6">
            <w:pPr>
              <w:jc w:val="center"/>
              <w:rPr>
                <w:color w:val="000000"/>
                <w:sz w:val="20"/>
                <w:szCs w:val="20"/>
              </w:rPr>
            </w:pPr>
            <w:r>
              <w:rPr>
                <w:color w:val="000000"/>
                <w:sz w:val="20"/>
                <w:szCs w:val="20"/>
              </w:rPr>
              <w:t>Котельная №17</w:t>
            </w:r>
          </w:p>
        </w:tc>
        <w:tc>
          <w:tcPr>
            <w:tcW w:w="1616" w:type="pct"/>
            <w:shd w:val="clear" w:color="auto" w:fill="auto"/>
            <w:vAlign w:val="center"/>
            <w:hideMark/>
          </w:tcPr>
          <w:p w14:paraId="66B6C20E" w14:textId="77777777" w:rsidR="00296BA6" w:rsidRPr="0008697C" w:rsidRDefault="00296BA6" w:rsidP="00296BA6">
            <w:pPr>
              <w:jc w:val="center"/>
              <w:rPr>
                <w:color w:val="000000"/>
                <w:sz w:val="20"/>
                <w:szCs w:val="20"/>
              </w:rPr>
            </w:pPr>
            <w:r w:rsidRPr="0008697C">
              <w:rPr>
                <w:sz w:val="20"/>
                <w:szCs w:val="20"/>
              </w:rPr>
              <w:t>95-70</w:t>
            </w:r>
          </w:p>
        </w:tc>
      </w:tr>
      <w:tr w:rsidR="00296BA6" w14:paraId="794D33EC" w14:textId="77777777" w:rsidTr="00B876E2">
        <w:trPr>
          <w:trHeight w:val="340"/>
        </w:trPr>
        <w:tc>
          <w:tcPr>
            <w:tcW w:w="367" w:type="pct"/>
            <w:shd w:val="clear" w:color="auto" w:fill="auto"/>
            <w:vAlign w:val="center"/>
            <w:hideMark/>
          </w:tcPr>
          <w:p w14:paraId="7C7E4103" w14:textId="77777777" w:rsidR="00296BA6" w:rsidRDefault="00296BA6" w:rsidP="00296BA6">
            <w:pPr>
              <w:jc w:val="center"/>
              <w:rPr>
                <w:color w:val="000000"/>
                <w:sz w:val="20"/>
                <w:szCs w:val="20"/>
              </w:rPr>
            </w:pPr>
            <w:r>
              <w:rPr>
                <w:color w:val="000000"/>
                <w:sz w:val="20"/>
                <w:szCs w:val="20"/>
              </w:rPr>
              <w:t>18</w:t>
            </w:r>
          </w:p>
        </w:tc>
        <w:tc>
          <w:tcPr>
            <w:tcW w:w="367" w:type="pct"/>
            <w:vAlign w:val="center"/>
          </w:tcPr>
          <w:p w14:paraId="30C65C88" w14:textId="5F9E4350" w:rsidR="00296BA6" w:rsidRDefault="00296BA6" w:rsidP="00296BA6">
            <w:pPr>
              <w:jc w:val="center"/>
              <w:rPr>
                <w:color w:val="000000"/>
                <w:sz w:val="20"/>
                <w:szCs w:val="20"/>
              </w:rPr>
            </w:pPr>
            <w:r>
              <w:rPr>
                <w:color w:val="000000"/>
                <w:sz w:val="20"/>
                <w:szCs w:val="20"/>
              </w:rPr>
              <w:t>18</w:t>
            </w:r>
          </w:p>
        </w:tc>
        <w:tc>
          <w:tcPr>
            <w:tcW w:w="1472" w:type="pct"/>
            <w:shd w:val="clear" w:color="auto" w:fill="auto"/>
            <w:vAlign w:val="center"/>
            <w:hideMark/>
          </w:tcPr>
          <w:p w14:paraId="1290FCBD" w14:textId="626314A6"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5F3CA0D2" w14:textId="77777777" w:rsidR="00296BA6" w:rsidRDefault="00296BA6" w:rsidP="00296BA6">
            <w:pPr>
              <w:jc w:val="center"/>
              <w:rPr>
                <w:color w:val="000000"/>
                <w:sz w:val="20"/>
                <w:szCs w:val="20"/>
              </w:rPr>
            </w:pPr>
            <w:r>
              <w:rPr>
                <w:color w:val="000000"/>
                <w:sz w:val="20"/>
                <w:szCs w:val="20"/>
              </w:rPr>
              <w:t>Котельная №18</w:t>
            </w:r>
          </w:p>
        </w:tc>
        <w:tc>
          <w:tcPr>
            <w:tcW w:w="1616" w:type="pct"/>
            <w:shd w:val="clear" w:color="auto" w:fill="auto"/>
            <w:vAlign w:val="center"/>
            <w:hideMark/>
          </w:tcPr>
          <w:p w14:paraId="33F2810A" w14:textId="77777777" w:rsidR="00296BA6" w:rsidRPr="0008697C" w:rsidRDefault="00296BA6" w:rsidP="00296BA6">
            <w:pPr>
              <w:jc w:val="center"/>
              <w:rPr>
                <w:color w:val="000000"/>
                <w:sz w:val="20"/>
                <w:szCs w:val="20"/>
              </w:rPr>
            </w:pPr>
            <w:r w:rsidRPr="0008697C">
              <w:rPr>
                <w:sz w:val="20"/>
                <w:szCs w:val="20"/>
              </w:rPr>
              <w:t>95-70</w:t>
            </w:r>
          </w:p>
        </w:tc>
      </w:tr>
      <w:tr w:rsidR="00296BA6" w14:paraId="7F871BF1" w14:textId="77777777" w:rsidTr="00B876E2">
        <w:trPr>
          <w:trHeight w:val="340"/>
        </w:trPr>
        <w:tc>
          <w:tcPr>
            <w:tcW w:w="367" w:type="pct"/>
            <w:shd w:val="clear" w:color="auto" w:fill="auto"/>
            <w:vAlign w:val="center"/>
            <w:hideMark/>
          </w:tcPr>
          <w:p w14:paraId="21CDD607" w14:textId="77777777" w:rsidR="00296BA6" w:rsidRDefault="00296BA6" w:rsidP="00296BA6">
            <w:pPr>
              <w:jc w:val="center"/>
              <w:rPr>
                <w:color w:val="000000"/>
                <w:sz w:val="20"/>
                <w:szCs w:val="20"/>
              </w:rPr>
            </w:pPr>
            <w:r>
              <w:rPr>
                <w:color w:val="000000"/>
                <w:sz w:val="20"/>
                <w:szCs w:val="20"/>
              </w:rPr>
              <w:t>19</w:t>
            </w:r>
          </w:p>
        </w:tc>
        <w:tc>
          <w:tcPr>
            <w:tcW w:w="367" w:type="pct"/>
            <w:vAlign w:val="center"/>
          </w:tcPr>
          <w:p w14:paraId="42593E51" w14:textId="55894D5F" w:rsidR="00296BA6" w:rsidRDefault="00296BA6" w:rsidP="00296BA6">
            <w:pPr>
              <w:jc w:val="center"/>
              <w:rPr>
                <w:color w:val="000000"/>
                <w:sz w:val="20"/>
                <w:szCs w:val="20"/>
              </w:rPr>
            </w:pPr>
            <w:r>
              <w:rPr>
                <w:color w:val="000000"/>
                <w:sz w:val="20"/>
                <w:szCs w:val="20"/>
              </w:rPr>
              <w:t>19</w:t>
            </w:r>
          </w:p>
        </w:tc>
        <w:tc>
          <w:tcPr>
            <w:tcW w:w="1472" w:type="pct"/>
            <w:shd w:val="clear" w:color="auto" w:fill="auto"/>
            <w:vAlign w:val="center"/>
            <w:hideMark/>
          </w:tcPr>
          <w:p w14:paraId="70989698" w14:textId="634D9EF9"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28D62D12" w14:textId="77777777" w:rsidR="00296BA6" w:rsidRDefault="00296BA6" w:rsidP="00296BA6">
            <w:pPr>
              <w:jc w:val="center"/>
              <w:rPr>
                <w:color w:val="000000"/>
                <w:sz w:val="20"/>
                <w:szCs w:val="20"/>
              </w:rPr>
            </w:pPr>
            <w:r>
              <w:rPr>
                <w:color w:val="000000"/>
                <w:sz w:val="20"/>
                <w:szCs w:val="20"/>
              </w:rPr>
              <w:t>Котельная №19</w:t>
            </w:r>
          </w:p>
        </w:tc>
        <w:tc>
          <w:tcPr>
            <w:tcW w:w="1616" w:type="pct"/>
            <w:shd w:val="clear" w:color="auto" w:fill="auto"/>
            <w:vAlign w:val="center"/>
            <w:hideMark/>
          </w:tcPr>
          <w:p w14:paraId="3B8BDC16" w14:textId="77777777" w:rsidR="00296BA6" w:rsidRPr="0008697C" w:rsidRDefault="00296BA6" w:rsidP="00296BA6">
            <w:pPr>
              <w:jc w:val="center"/>
              <w:rPr>
                <w:color w:val="000000"/>
                <w:sz w:val="20"/>
                <w:szCs w:val="20"/>
              </w:rPr>
            </w:pPr>
            <w:r w:rsidRPr="0008697C">
              <w:rPr>
                <w:sz w:val="20"/>
                <w:szCs w:val="20"/>
              </w:rPr>
              <w:t>95-70</w:t>
            </w:r>
          </w:p>
        </w:tc>
      </w:tr>
      <w:tr w:rsidR="00296BA6" w14:paraId="71C5E5A8" w14:textId="77777777" w:rsidTr="00B876E2">
        <w:trPr>
          <w:trHeight w:val="340"/>
        </w:trPr>
        <w:tc>
          <w:tcPr>
            <w:tcW w:w="367" w:type="pct"/>
            <w:shd w:val="clear" w:color="auto" w:fill="auto"/>
            <w:vAlign w:val="center"/>
            <w:hideMark/>
          </w:tcPr>
          <w:p w14:paraId="7D47F897" w14:textId="77777777" w:rsidR="00296BA6" w:rsidRDefault="00296BA6" w:rsidP="00296BA6">
            <w:pPr>
              <w:jc w:val="center"/>
              <w:rPr>
                <w:color w:val="000000"/>
                <w:sz w:val="20"/>
                <w:szCs w:val="20"/>
              </w:rPr>
            </w:pPr>
            <w:r>
              <w:rPr>
                <w:color w:val="000000"/>
                <w:sz w:val="20"/>
                <w:szCs w:val="20"/>
              </w:rPr>
              <w:t>20</w:t>
            </w:r>
          </w:p>
        </w:tc>
        <w:tc>
          <w:tcPr>
            <w:tcW w:w="367" w:type="pct"/>
            <w:vAlign w:val="center"/>
          </w:tcPr>
          <w:p w14:paraId="629C9B63" w14:textId="0F6A1247" w:rsidR="00296BA6" w:rsidRDefault="00296BA6" w:rsidP="00296BA6">
            <w:pPr>
              <w:jc w:val="center"/>
              <w:rPr>
                <w:color w:val="000000"/>
                <w:sz w:val="20"/>
                <w:szCs w:val="20"/>
              </w:rPr>
            </w:pPr>
            <w:r>
              <w:rPr>
                <w:color w:val="000000"/>
                <w:sz w:val="20"/>
                <w:szCs w:val="20"/>
              </w:rPr>
              <w:t>20</w:t>
            </w:r>
          </w:p>
        </w:tc>
        <w:tc>
          <w:tcPr>
            <w:tcW w:w="1472" w:type="pct"/>
            <w:shd w:val="clear" w:color="auto" w:fill="auto"/>
            <w:vAlign w:val="center"/>
            <w:hideMark/>
          </w:tcPr>
          <w:p w14:paraId="4D18A56D" w14:textId="194F20D0"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458F2814" w14:textId="77777777" w:rsidR="00296BA6" w:rsidRDefault="00296BA6" w:rsidP="00296BA6">
            <w:pPr>
              <w:jc w:val="center"/>
              <w:rPr>
                <w:color w:val="000000"/>
                <w:sz w:val="20"/>
                <w:szCs w:val="20"/>
              </w:rPr>
            </w:pPr>
            <w:r>
              <w:rPr>
                <w:color w:val="000000"/>
                <w:sz w:val="20"/>
                <w:szCs w:val="20"/>
              </w:rPr>
              <w:t>Котельная №20</w:t>
            </w:r>
          </w:p>
        </w:tc>
        <w:tc>
          <w:tcPr>
            <w:tcW w:w="1616" w:type="pct"/>
            <w:shd w:val="clear" w:color="auto" w:fill="auto"/>
            <w:vAlign w:val="center"/>
            <w:hideMark/>
          </w:tcPr>
          <w:p w14:paraId="20016D2C" w14:textId="77777777" w:rsidR="00296BA6" w:rsidRPr="0008697C" w:rsidRDefault="00296BA6" w:rsidP="00296BA6">
            <w:pPr>
              <w:jc w:val="center"/>
              <w:rPr>
                <w:color w:val="000000"/>
                <w:sz w:val="20"/>
                <w:szCs w:val="20"/>
              </w:rPr>
            </w:pPr>
            <w:r w:rsidRPr="0008697C">
              <w:rPr>
                <w:sz w:val="20"/>
                <w:szCs w:val="20"/>
              </w:rPr>
              <w:t>95-70</w:t>
            </w:r>
          </w:p>
        </w:tc>
      </w:tr>
      <w:tr w:rsidR="00296BA6" w14:paraId="5087ED28" w14:textId="77777777" w:rsidTr="00B876E2">
        <w:trPr>
          <w:trHeight w:val="340"/>
        </w:trPr>
        <w:tc>
          <w:tcPr>
            <w:tcW w:w="367" w:type="pct"/>
            <w:shd w:val="clear" w:color="auto" w:fill="auto"/>
            <w:vAlign w:val="center"/>
            <w:hideMark/>
          </w:tcPr>
          <w:p w14:paraId="50085278" w14:textId="77777777" w:rsidR="00296BA6" w:rsidRDefault="00296BA6" w:rsidP="00296BA6">
            <w:pPr>
              <w:jc w:val="center"/>
              <w:rPr>
                <w:color w:val="000000"/>
                <w:sz w:val="20"/>
                <w:szCs w:val="20"/>
              </w:rPr>
            </w:pPr>
            <w:r>
              <w:rPr>
                <w:color w:val="000000"/>
                <w:sz w:val="20"/>
                <w:szCs w:val="20"/>
              </w:rPr>
              <w:t>21</w:t>
            </w:r>
          </w:p>
        </w:tc>
        <w:tc>
          <w:tcPr>
            <w:tcW w:w="367" w:type="pct"/>
            <w:vAlign w:val="center"/>
          </w:tcPr>
          <w:p w14:paraId="41FD6679" w14:textId="734BDC52" w:rsidR="00296BA6" w:rsidRDefault="00296BA6" w:rsidP="00296BA6">
            <w:pPr>
              <w:jc w:val="center"/>
              <w:rPr>
                <w:color w:val="000000"/>
                <w:sz w:val="20"/>
                <w:szCs w:val="20"/>
              </w:rPr>
            </w:pPr>
            <w:r>
              <w:rPr>
                <w:color w:val="000000"/>
                <w:sz w:val="20"/>
                <w:szCs w:val="20"/>
              </w:rPr>
              <w:t>21</w:t>
            </w:r>
          </w:p>
        </w:tc>
        <w:tc>
          <w:tcPr>
            <w:tcW w:w="1472" w:type="pct"/>
            <w:shd w:val="clear" w:color="auto" w:fill="auto"/>
            <w:vAlign w:val="center"/>
            <w:hideMark/>
          </w:tcPr>
          <w:p w14:paraId="6A50A9EC" w14:textId="2AD7C644"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3393A4E4" w14:textId="77777777" w:rsidR="00296BA6" w:rsidRDefault="00296BA6" w:rsidP="00296BA6">
            <w:pPr>
              <w:jc w:val="center"/>
              <w:rPr>
                <w:color w:val="000000"/>
                <w:sz w:val="20"/>
                <w:szCs w:val="20"/>
              </w:rPr>
            </w:pPr>
            <w:r>
              <w:rPr>
                <w:color w:val="000000"/>
                <w:sz w:val="20"/>
                <w:szCs w:val="20"/>
              </w:rPr>
              <w:t>Котельная №21</w:t>
            </w:r>
          </w:p>
        </w:tc>
        <w:tc>
          <w:tcPr>
            <w:tcW w:w="1616" w:type="pct"/>
            <w:shd w:val="clear" w:color="auto" w:fill="auto"/>
            <w:vAlign w:val="center"/>
            <w:hideMark/>
          </w:tcPr>
          <w:p w14:paraId="422996B8" w14:textId="77777777" w:rsidR="00296BA6" w:rsidRPr="0008697C" w:rsidRDefault="00296BA6" w:rsidP="00296BA6">
            <w:pPr>
              <w:jc w:val="center"/>
              <w:rPr>
                <w:color w:val="000000"/>
                <w:sz w:val="20"/>
                <w:szCs w:val="20"/>
              </w:rPr>
            </w:pPr>
            <w:r w:rsidRPr="0008697C">
              <w:rPr>
                <w:sz w:val="20"/>
                <w:szCs w:val="20"/>
              </w:rPr>
              <w:t>95-70</w:t>
            </w:r>
          </w:p>
        </w:tc>
      </w:tr>
      <w:tr w:rsidR="00296BA6" w14:paraId="02A95CEF" w14:textId="77777777" w:rsidTr="00B876E2">
        <w:trPr>
          <w:trHeight w:val="340"/>
        </w:trPr>
        <w:tc>
          <w:tcPr>
            <w:tcW w:w="367" w:type="pct"/>
            <w:shd w:val="clear" w:color="auto" w:fill="auto"/>
            <w:vAlign w:val="center"/>
            <w:hideMark/>
          </w:tcPr>
          <w:p w14:paraId="09A1E8FB" w14:textId="77777777" w:rsidR="00296BA6" w:rsidRDefault="00296BA6" w:rsidP="00296BA6">
            <w:pPr>
              <w:jc w:val="center"/>
              <w:rPr>
                <w:color w:val="000000"/>
                <w:sz w:val="20"/>
                <w:szCs w:val="20"/>
              </w:rPr>
            </w:pPr>
            <w:r>
              <w:rPr>
                <w:color w:val="000000"/>
                <w:sz w:val="20"/>
                <w:szCs w:val="20"/>
              </w:rPr>
              <w:t>22</w:t>
            </w:r>
          </w:p>
        </w:tc>
        <w:tc>
          <w:tcPr>
            <w:tcW w:w="367" w:type="pct"/>
            <w:vAlign w:val="center"/>
          </w:tcPr>
          <w:p w14:paraId="0B08FEC5" w14:textId="40502E46" w:rsidR="00296BA6" w:rsidRDefault="00296BA6" w:rsidP="00296BA6">
            <w:pPr>
              <w:jc w:val="center"/>
              <w:rPr>
                <w:color w:val="000000"/>
                <w:sz w:val="20"/>
                <w:szCs w:val="20"/>
              </w:rPr>
            </w:pPr>
            <w:r>
              <w:rPr>
                <w:color w:val="000000"/>
                <w:sz w:val="20"/>
                <w:szCs w:val="20"/>
              </w:rPr>
              <w:t>22</w:t>
            </w:r>
          </w:p>
        </w:tc>
        <w:tc>
          <w:tcPr>
            <w:tcW w:w="1472" w:type="pct"/>
            <w:shd w:val="clear" w:color="auto" w:fill="auto"/>
            <w:vAlign w:val="center"/>
            <w:hideMark/>
          </w:tcPr>
          <w:p w14:paraId="2373A9AC" w14:textId="071F0EFC"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2740DFB6" w14:textId="77777777" w:rsidR="00296BA6" w:rsidRDefault="00296BA6" w:rsidP="00296BA6">
            <w:pPr>
              <w:jc w:val="center"/>
              <w:rPr>
                <w:color w:val="000000"/>
                <w:sz w:val="20"/>
                <w:szCs w:val="20"/>
              </w:rPr>
            </w:pPr>
            <w:r>
              <w:rPr>
                <w:color w:val="000000"/>
                <w:sz w:val="20"/>
                <w:szCs w:val="20"/>
              </w:rPr>
              <w:t>Котельная №22</w:t>
            </w:r>
          </w:p>
        </w:tc>
        <w:tc>
          <w:tcPr>
            <w:tcW w:w="1616" w:type="pct"/>
            <w:shd w:val="clear" w:color="auto" w:fill="auto"/>
            <w:vAlign w:val="center"/>
            <w:hideMark/>
          </w:tcPr>
          <w:p w14:paraId="7ED313BE" w14:textId="77777777" w:rsidR="00296BA6" w:rsidRPr="0008697C" w:rsidRDefault="00296BA6" w:rsidP="00296BA6">
            <w:pPr>
              <w:jc w:val="center"/>
              <w:rPr>
                <w:color w:val="000000"/>
                <w:sz w:val="20"/>
                <w:szCs w:val="20"/>
              </w:rPr>
            </w:pPr>
            <w:r w:rsidRPr="0008697C">
              <w:rPr>
                <w:sz w:val="20"/>
                <w:szCs w:val="20"/>
              </w:rPr>
              <w:t>95-70</w:t>
            </w:r>
          </w:p>
        </w:tc>
      </w:tr>
      <w:tr w:rsidR="00296BA6" w14:paraId="2BBEF69F" w14:textId="77777777" w:rsidTr="00B876E2">
        <w:trPr>
          <w:trHeight w:val="340"/>
        </w:trPr>
        <w:tc>
          <w:tcPr>
            <w:tcW w:w="367" w:type="pct"/>
            <w:shd w:val="clear" w:color="auto" w:fill="auto"/>
            <w:vAlign w:val="center"/>
            <w:hideMark/>
          </w:tcPr>
          <w:p w14:paraId="365EE882" w14:textId="77777777" w:rsidR="00296BA6" w:rsidRDefault="00296BA6" w:rsidP="00296BA6">
            <w:pPr>
              <w:jc w:val="center"/>
              <w:rPr>
                <w:color w:val="000000"/>
                <w:sz w:val="20"/>
                <w:szCs w:val="20"/>
              </w:rPr>
            </w:pPr>
            <w:r>
              <w:rPr>
                <w:color w:val="000000"/>
                <w:sz w:val="20"/>
                <w:szCs w:val="20"/>
              </w:rPr>
              <w:t>23</w:t>
            </w:r>
          </w:p>
        </w:tc>
        <w:tc>
          <w:tcPr>
            <w:tcW w:w="367" w:type="pct"/>
            <w:vAlign w:val="center"/>
          </w:tcPr>
          <w:p w14:paraId="0EE08A1E" w14:textId="5F0C1044" w:rsidR="00296BA6" w:rsidRDefault="00296BA6" w:rsidP="00296BA6">
            <w:pPr>
              <w:jc w:val="center"/>
              <w:rPr>
                <w:color w:val="000000"/>
                <w:sz w:val="20"/>
                <w:szCs w:val="20"/>
              </w:rPr>
            </w:pPr>
            <w:r>
              <w:rPr>
                <w:color w:val="000000"/>
                <w:sz w:val="20"/>
                <w:szCs w:val="20"/>
              </w:rPr>
              <w:t>23</w:t>
            </w:r>
          </w:p>
        </w:tc>
        <w:tc>
          <w:tcPr>
            <w:tcW w:w="1472" w:type="pct"/>
            <w:shd w:val="clear" w:color="auto" w:fill="auto"/>
            <w:vAlign w:val="center"/>
            <w:hideMark/>
          </w:tcPr>
          <w:p w14:paraId="720A9918" w14:textId="707FF3F4" w:rsidR="00296BA6" w:rsidRDefault="00296BA6" w:rsidP="00296BA6">
            <w:pPr>
              <w:jc w:val="center"/>
              <w:rPr>
                <w:color w:val="000000"/>
                <w:sz w:val="20"/>
                <w:szCs w:val="20"/>
              </w:rPr>
            </w:pPr>
            <w:r>
              <w:rPr>
                <w:color w:val="000000"/>
                <w:sz w:val="20"/>
                <w:szCs w:val="20"/>
              </w:rPr>
              <w:t>МП «Лотошинское ЖКХ»</w:t>
            </w:r>
          </w:p>
        </w:tc>
        <w:tc>
          <w:tcPr>
            <w:tcW w:w="1178" w:type="pct"/>
            <w:shd w:val="clear" w:color="auto" w:fill="auto"/>
            <w:vAlign w:val="center"/>
            <w:hideMark/>
          </w:tcPr>
          <w:p w14:paraId="1BA024B5" w14:textId="77777777" w:rsidR="00296BA6" w:rsidRDefault="00296BA6" w:rsidP="00296BA6">
            <w:pPr>
              <w:jc w:val="center"/>
              <w:rPr>
                <w:color w:val="000000"/>
                <w:sz w:val="20"/>
                <w:szCs w:val="20"/>
              </w:rPr>
            </w:pPr>
            <w:r>
              <w:rPr>
                <w:color w:val="000000"/>
                <w:sz w:val="20"/>
                <w:szCs w:val="20"/>
              </w:rPr>
              <w:t>Котельная №23</w:t>
            </w:r>
          </w:p>
        </w:tc>
        <w:tc>
          <w:tcPr>
            <w:tcW w:w="1616" w:type="pct"/>
            <w:shd w:val="clear" w:color="auto" w:fill="auto"/>
            <w:vAlign w:val="center"/>
            <w:hideMark/>
          </w:tcPr>
          <w:p w14:paraId="69ACF850" w14:textId="77777777" w:rsidR="00296BA6" w:rsidRPr="0008697C" w:rsidRDefault="00296BA6" w:rsidP="00296BA6">
            <w:pPr>
              <w:jc w:val="center"/>
              <w:rPr>
                <w:color w:val="000000"/>
                <w:sz w:val="20"/>
                <w:szCs w:val="20"/>
              </w:rPr>
            </w:pPr>
            <w:r w:rsidRPr="0008697C">
              <w:rPr>
                <w:sz w:val="20"/>
                <w:szCs w:val="20"/>
              </w:rPr>
              <w:t>95-70</w:t>
            </w:r>
          </w:p>
        </w:tc>
      </w:tr>
      <w:tr w:rsidR="00296BA6" w14:paraId="3DB7B060" w14:textId="77777777" w:rsidTr="00B876E2">
        <w:trPr>
          <w:trHeight w:val="340"/>
        </w:trPr>
        <w:tc>
          <w:tcPr>
            <w:tcW w:w="367" w:type="pct"/>
            <w:shd w:val="clear" w:color="auto" w:fill="auto"/>
            <w:vAlign w:val="center"/>
            <w:hideMark/>
          </w:tcPr>
          <w:p w14:paraId="5807F845" w14:textId="77777777" w:rsidR="00296BA6" w:rsidRDefault="00296BA6" w:rsidP="00296BA6">
            <w:pPr>
              <w:jc w:val="center"/>
              <w:rPr>
                <w:color w:val="000000"/>
                <w:sz w:val="20"/>
                <w:szCs w:val="20"/>
              </w:rPr>
            </w:pPr>
            <w:r>
              <w:rPr>
                <w:color w:val="000000"/>
                <w:sz w:val="20"/>
                <w:szCs w:val="20"/>
              </w:rPr>
              <w:t>24</w:t>
            </w:r>
          </w:p>
        </w:tc>
        <w:tc>
          <w:tcPr>
            <w:tcW w:w="367" w:type="pct"/>
            <w:vAlign w:val="center"/>
          </w:tcPr>
          <w:p w14:paraId="69592882" w14:textId="6CD8DC90" w:rsidR="00296BA6" w:rsidRDefault="00296BA6" w:rsidP="00296BA6">
            <w:pPr>
              <w:jc w:val="center"/>
              <w:rPr>
                <w:color w:val="000000"/>
                <w:sz w:val="20"/>
                <w:szCs w:val="20"/>
              </w:rPr>
            </w:pPr>
            <w:r>
              <w:rPr>
                <w:color w:val="000000"/>
                <w:sz w:val="20"/>
                <w:szCs w:val="20"/>
              </w:rPr>
              <w:t>24</w:t>
            </w:r>
          </w:p>
        </w:tc>
        <w:tc>
          <w:tcPr>
            <w:tcW w:w="1472" w:type="pct"/>
            <w:shd w:val="clear" w:color="auto" w:fill="auto"/>
            <w:vAlign w:val="center"/>
            <w:hideMark/>
          </w:tcPr>
          <w:p w14:paraId="44CC45FC" w14:textId="6CED27EC" w:rsidR="00296BA6" w:rsidRDefault="00296BA6" w:rsidP="00296BA6">
            <w:pPr>
              <w:jc w:val="center"/>
              <w:rPr>
                <w:color w:val="000000"/>
                <w:sz w:val="20"/>
                <w:szCs w:val="20"/>
              </w:rPr>
            </w:pPr>
            <w:r>
              <w:rPr>
                <w:color w:val="000000"/>
                <w:sz w:val="20"/>
                <w:szCs w:val="20"/>
              </w:rPr>
              <w:t>ООО "Лотошинский Автодор"</w:t>
            </w:r>
          </w:p>
        </w:tc>
        <w:tc>
          <w:tcPr>
            <w:tcW w:w="1178" w:type="pct"/>
            <w:shd w:val="clear" w:color="auto" w:fill="auto"/>
            <w:vAlign w:val="center"/>
            <w:hideMark/>
          </w:tcPr>
          <w:p w14:paraId="6BA5A2FF" w14:textId="77777777" w:rsidR="00296BA6" w:rsidRDefault="00296BA6" w:rsidP="00296BA6">
            <w:pPr>
              <w:jc w:val="center"/>
              <w:rPr>
                <w:color w:val="000000"/>
                <w:sz w:val="20"/>
                <w:szCs w:val="20"/>
              </w:rPr>
            </w:pPr>
            <w:r>
              <w:rPr>
                <w:color w:val="000000"/>
                <w:sz w:val="20"/>
                <w:szCs w:val="20"/>
              </w:rPr>
              <w:t>Котельная ул. Рогова</w:t>
            </w:r>
          </w:p>
        </w:tc>
        <w:tc>
          <w:tcPr>
            <w:tcW w:w="1616" w:type="pct"/>
            <w:shd w:val="clear" w:color="auto" w:fill="auto"/>
            <w:vAlign w:val="center"/>
            <w:hideMark/>
          </w:tcPr>
          <w:p w14:paraId="4C6AF14B" w14:textId="77777777" w:rsidR="00296BA6" w:rsidRPr="0008697C" w:rsidRDefault="00296BA6" w:rsidP="00296BA6">
            <w:pPr>
              <w:jc w:val="center"/>
              <w:rPr>
                <w:color w:val="000000"/>
                <w:sz w:val="20"/>
                <w:szCs w:val="20"/>
              </w:rPr>
            </w:pPr>
            <w:r w:rsidRPr="0008697C">
              <w:rPr>
                <w:sz w:val="20"/>
                <w:szCs w:val="20"/>
              </w:rPr>
              <w:t>95-70</w:t>
            </w:r>
          </w:p>
        </w:tc>
      </w:tr>
    </w:tbl>
    <w:p w14:paraId="4AF61C74" w14:textId="77777777" w:rsidR="00296BA6" w:rsidRDefault="00296BA6" w:rsidP="00296BA6">
      <w:pPr>
        <w:pStyle w:val="Maximyz0"/>
      </w:pPr>
    </w:p>
    <w:p w14:paraId="32E5E165" w14:textId="414F5AA2" w:rsidR="00DF59CE" w:rsidRDefault="00DF59CE" w:rsidP="00DF59CE">
      <w:pPr>
        <w:pStyle w:val="aff9"/>
        <w:keepNext/>
      </w:pPr>
      <w:bookmarkStart w:id="125" w:name="_Ref54863756"/>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62</w:t>
      </w:r>
      <w:r w:rsidR="00E61190">
        <w:rPr>
          <w:noProof/>
        </w:rPr>
        <w:fldChar w:fldCharType="end"/>
      </w:r>
      <w:bookmarkEnd w:id="125"/>
      <w:r>
        <w:t xml:space="preserve"> Температурный график 95/70 </w:t>
      </w:r>
      <w:r w:rsidRPr="00761D22">
        <w:rPr>
          <w:vertAlign w:val="superscript"/>
        </w:rPr>
        <w:t>о</w:t>
      </w:r>
      <w:r>
        <w:t>С</w:t>
      </w:r>
    </w:p>
    <w:tbl>
      <w:tblPr>
        <w:tblW w:w="5000" w:type="pct"/>
        <w:tblLook w:val="04A0" w:firstRow="1" w:lastRow="0" w:firstColumn="1" w:lastColumn="0" w:noHBand="0" w:noVBand="1"/>
      </w:tblPr>
      <w:tblGrid>
        <w:gridCol w:w="2406"/>
        <w:gridCol w:w="2407"/>
        <w:gridCol w:w="2407"/>
        <w:gridCol w:w="2407"/>
      </w:tblGrid>
      <w:tr w:rsidR="00DF59CE" w:rsidRPr="00DF59CE" w14:paraId="749CB48E" w14:textId="77777777" w:rsidTr="00B876E2">
        <w:trPr>
          <w:trHeight w:val="340"/>
          <w:tblHeader/>
        </w:trPr>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197DA" w14:textId="77777777" w:rsidR="00DF59CE" w:rsidRPr="00DF59CE" w:rsidRDefault="00DF59CE" w:rsidP="00B876E2">
            <w:pPr>
              <w:jc w:val="center"/>
              <w:rPr>
                <w:bCs/>
                <w:sz w:val="20"/>
                <w:szCs w:val="20"/>
              </w:rPr>
            </w:pPr>
            <w:r w:rsidRPr="00DF59CE">
              <w:rPr>
                <w:bCs/>
                <w:sz w:val="20"/>
                <w:szCs w:val="20"/>
              </w:rPr>
              <w:t>Температура</w:t>
            </w:r>
          </w:p>
          <w:p w14:paraId="5C3B4668" w14:textId="77777777" w:rsidR="00DF59CE" w:rsidRPr="00DF59CE" w:rsidRDefault="00DF59CE" w:rsidP="00B876E2">
            <w:pPr>
              <w:jc w:val="center"/>
              <w:rPr>
                <w:bCs/>
                <w:sz w:val="20"/>
                <w:szCs w:val="20"/>
              </w:rPr>
            </w:pPr>
            <w:r w:rsidRPr="00DF59CE">
              <w:rPr>
                <w:bCs/>
                <w:sz w:val="20"/>
                <w:szCs w:val="20"/>
              </w:rPr>
              <w:t>наружного</w:t>
            </w:r>
          </w:p>
          <w:p w14:paraId="6908F72B" w14:textId="77777777" w:rsidR="00DF59CE" w:rsidRPr="00DF59CE" w:rsidRDefault="00DF59CE" w:rsidP="00B876E2">
            <w:pPr>
              <w:jc w:val="center"/>
              <w:rPr>
                <w:bCs/>
                <w:sz w:val="20"/>
                <w:szCs w:val="20"/>
              </w:rPr>
            </w:pPr>
            <w:r w:rsidRPr="00DF59CE">
              <w:rPr>
                <w:bCs/>
                <w:sz w:val="20"/>
                <w:szCs w:val="20"/>
              </w:rPr>
              <w:t>воздуха,</w:t>
            </w:r>
          </w:p>
          <w:p w14:paraId="17FF2256" w14:textId="77777777" w:rsidR="00DF59CE" w:rsidRPr="00DF59CE" w:rsidRDefault="00DF59CE" w:rsidP="00B876E2">
            <w:pPr>
              <w:jc w:val="center"/>
              <w:rPr>
                <w:bCs/>
                <w:sz w:val="20"/>
                <w:szCs w:val="20"/>
              </w:rPr>
            </w:pPr>
            <w:r w:rsidRPr="00DF59CE">
              <w:rPr>
                <w:bCs/>
                <w:sz w:val="20"/>
                <w:szCs w:val="20"/>
              </w:rPr>
              <w:t>Т</w:t>
            </w:r>
            <w:r w:rsidRPr="00DF59CE">
              <w:rPr>
                <w:bCs/>
                <w:sz w:val="20"/>
                <w:szCs w:val="20"/>
                <w:vertAlign w:val="subscript"/>
              </w:rPr>
              <w:t>н</w:t>
            </w:r>
            <w:r w:rsidRPr="00DF59CE">
              <w:rPr>
                <w:bCs/>
                <w:sz w:val="20"/>
                <w:szCs w:val="20"/>
              </w:rPr>
              <w:t xml:space="preserve">, </w:t>
            </w:r>
            <w:r w:rsidRPr="00DF59CE">
              <w:rPr>
                <w:bCs/>
                <w:sz w:val="20"/>
                <w:szCs w:val="20"/>
                <w:vertAlign w:val="superscript"/>
              </w:rPr>
              <w:t>0</w:t>
            </w:r>
            <w:r w:rsidRPr="00DF59CE">
              <w:rPr>
                <w:bCs/>
                <w:sz w:val="20"/>
                <w:szCs w:val="20"/>
              </w:rPr>
              <w:t>С</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14:paraId="31D4FE6E" w14:textId="77777777" w:rsidR="00DF59CE" w:rsidRPr="00DF59CE" w:rsidRDefault="00DF59CE" w:rsidP="00B876E2">
            <w:pPr>
              <w:jc w:val="center"/>
              <w:rPr>
                <w:bCs/>
                <w:sz w:val="20"/>
                <w:szCs w:val="20"/>
              </w:rPr>
            </w:pPr>
            <w:r w:rsidRPr="00DF59CE">
              <w:rPr>
                <w:bCs/>
                <w:sz w:val="20"/>
                <w:szCs w:val="20"/>
              </w:rPr>
              <w:t>Температура</w:t>
            </w:r>
          </w:p>
          <w:p w14:paraId="53319CD9" w14:textId="77777777" w:rsidR="00DF59CE" w:rsidRPr="00DF59CE" w:rsidRDefault="00DF59CE" w:rsidP="00B876E2">
            <w:pPr>
              <w:jc w:val="center"/>
              <w:rPr>
                <w:bCs/>
                <w:sz w:val="20"/>
                <w:szCs w:val="20"/>
              </w:rPr>
            </w:pPr>
            <w:r w:rsidRPr="00DF59CE">
              <w:rPr>
                <w:bCs/>
                <w:sz w:val="20"/>
                <w:szCs w:val="20"/>
              </w:rPr>
              <w:t>внутреннего</w:t>
            </w:r>
          </w:p>
          <w:p w14:paraId="315B1756" w14:textId="77777777" w:rsidR="00DF59CE" w:rsidRPr="00DF59CE" w:rsidRDefault="00DF59CE" w:rsidP="00B876E2">
            <w:pPr>
              <w:jc w:val="center"/>
              <w:rPr>
                <w:bCs/>
                <w:sz w:val="20"/>
                <w:szCs w:val="20"/>
              </w:rPr>
            </w:pPr>
            <w:r w:rsidRPr="00DF59CE">
              <w:rPr>
                <w:bCs/>
                <w:sz w:val="20"/>
                <w:szCs w:val="20"/>
              </w:rPr>
              <w:t>воздуха,</w:t>
            </w:r>
          </w:p>
          <w:p w14:paraId="0E9B044E" w14:textId="77777777" w:rsidR="00DF59CE" w:rsidRPr="00DF59CE" w:rsidRDefault="00DF59CE" w:rsidP="00B876E2">
            <w:pPr>
              <w:jc w:val="center"/>
              <w:rPr>
                <w:bCs/>
                <w:sz w:val="20"/>
                <w:szCs w:val="20"/>
              </w:rPr>
            </w:pPr>
            <w:r w:rsidRPr="00DF59CE">
              <w:rPr>
                <w:bCs/>
                <w:sz w:val="20"/>
                <w:szCs w:val="20"/>
              </w:rPr>
              <w:t>Т</w:t>
            </w:r>
            <w:r w:rsidRPr="00DF59CE">
              <w:rPr>
                <w:bCs/>
                <w:sz w:val="20"/>
                <w:szCs w:val="20"/>
                <w:vertAlign w:val="subscript"/>
              </w:rPr>
              <w:t>в</w:t>
            </w:r>
            <w:r w:rsidRPr="00DF59CE">
              <w:rPr>
                <w:bCs/>
                <w:sz w:val="20"/>
                <w:szCs w:val="20"/>
              </w:rPr>
              <w:t>,</w:t>
            </w:r>
            <w:r w:rsidRPr="00DF59CE">
              <w:rPr>
                <w:bCs/>
                <w:sz w:val="20"/>
                <w:szCs w:val="20"/>
                <w:vertAlign w:val="superscript"/>
              </w:rPr>
              <w:t>0</w:t>
            </w:r>
            <w:r w:rsidRPr="00DF59CE">
              <w:rPr>
                <w:bCs/>
                <w:sz w:val="20"/>
                <w:szCs w:val="20"/>
              </w:rPr>
              <w:t>С</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14:paraId="6C00D171" w14:textId="77777777" w:rsidR="00DF59CE" w:rsidRPr="00DF59CE" w:rsidRDefault="00DF59CE" w:rsidP="00B876E2">
            <w:pPr>
              <w:jc w:val="center"/>
              <w:rPr>
                <w:bCs/>
                <w:sz w:val="20"/>
                <w:szCs w:val="20"/>
              </w:rPr>
            </w:pPr>
            <w:r w:rsidRPr="00DF59CE">
              <w:rPr>
                <w:bCs/>
                <w:sz w:val="20"/>
                <w:szCs w:val="20"/>
              </w:rPr>
              <w:t>Температура</w:t>
            </w:r>
          </w:p>
          <w:p w14:paraId="766FC339" w14:textId="77777777" w:rsidR="00DF59CE" w:rsidRPr="00DF59CE" w:rsidRDefault="00DF59CE" w:rsidP="00B876E2">
            <w:pPr>
              <w:jc w:val="center"/>
              <w:rPr>
                <w:bCs/>
                <w:sz w:val="20"/>
                <w:szCs w:val="20"/>
              </w:rPr>
            </w:pPr>
            <w:r w:rsidRPr="00DF59CE">
              <w:rPr>
                <w:bCs/>
                <w:sz w:val="20"/>
                <w:szCs w:val="20"/>
              </w:rPr>
              <w:t>в подающем</w:t>
            </w:r>
          </w:p>
          <w:p w14:paraId="38A1668E" w14:textId="77777777" w:rsidR="00DF59CE" w:rsidRPr="00DF59CE" w:rsidRDefault="00DF59CE" w:rsidP="00B876E2">
            <w:pPr>
              <w:jc w:val="center"/>
              <w:rPr>
                <w:bCs/>
                <w:sz w:val="20"/>
                <w:szCs w:val="20"/>
              </w:rPr>
            </w:pPr>
            <w:r w:rsidRPr="00DF59CE">
              <w:rPr>
                <w:bCs/>
                <w:sz w:val="20"/>
                <w:szCs w:val="20"/>
              </w:rPr>
              <w:t>трубопроводе,</w:t>
            </w:r>
          </w:p>
          <w:p w14:paraId="22E83160" w14:textId="77777777" w:rsidR="00DF59CE" w:rsidRPr="00DF59CE" w:rsidRDefault="00DF59CE" w:rsidP="00B876E2">
            <w:pPr>
              <w:jc w:val="center"/>
              <w:rPr>
                <w:bCs/>
                <w:sz w:val="20"/>
                <w:szCs w:val="20"/>
              </w:rPr>
            </w:pPr>
            <w:r w:rsidRPr="00DF59CE">
              <w:rPr>
                <w:bCs/>
                <w:sz w:val="20"/>
                <w:szCs w:val="20"/>
              </w:rPr>
              <w:t>T</w:t>
            </w:r>
            <w:r w:rsidRPr="00DF59CE">
              <w:rPr>
                <w:bCs/>
                <w:sz w:val="20"/>
                <w:szCs w:val="20"/>
                <w:vertAlign w:val="subscript"/>
              </w:rPr>
              <w:t>1</w:t>
            </w:r>
            <w:r w:rsidRPr="00DF59CE">
              <w:rPr>
                <w:bCs/>
                <w:sz w:val="20"/>
                <w:szCs w:val="20"/>
              </w:rPr>
              <w:t>,</w:t>
            </w:r>
            <w:r w:rsidRPr="00DF59CE">
              <w:rPr>
                <w:bCs/>
                <w:sz w:val="20"/>
                <w:szCs w:val="20"/>
                <w:vertAlign w:val="superscript"/>
              </w:rPr>
              <w:t>0</w:t>
            </w:r>
            <w:r w:rsidRPr="00DF59CE">
              <w:rPr>
                <w:bCs/>
                <w:sz w:val="20"/>
                <w:szCs w:val="20"/>
              </w:rPr>
              <w:t>С</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14:paraId="40BAF6E8" w14:textId="77777777" w:rsidR="00DF59CE" w:rsidRPr="00DF59CE" w:rsidRDefault="00DF59CE" w:rsidP="00B876E2">
            <w:pPr>
              <w:jc w:val="center"/>
              <w:rPr>
                <w:bCs/>
                <w:sz w:val="20"/>
                <w:szCs w:val="20"/>
              </w:rPr>
            </w:pPr>
            <w:r w:rsidRPr="00DF59CE">
              <w:rPr>
                <w:bCs/>
                <w:sz w:val="20"/>
                <w:szCs w:val="20"/>
              </w:rPr>
              <w:t>Температура</w:t>
            </w:r>
          </w:p>
          <w:p w14:paraId="5F9F039D" w14:textId="77777777" w:rsidR="00DF59CE" w:rsidRPr="00DF59CE" w:rsidRDefault="00DF59CE" w:rsidP="00B876E2">
            <w:pPr>
              <w:jc w:val="center"/>
              <w:rPr>
                <w:bCs/>
                <w:sz w:val="20"/>
                <w:szCs w:val="20"/>
              </w:rPr>
            </w:pPr>
            <w:r w:rsidRPr="00DF59CE">
              <w:rPr>
                <w:bCs/>
                <w:sz w:val="20"/>
                <w:szCs w:val="20"/>
              </w:rPr>
              <w:t>в обратном</w:t>
            </w:r>
          </w:p>
          <w:p w14:paraId="725A7600" w14:textId="77777777" w:rsidR="00DF59CE" w:rsidRPr="00DF59CE" w:rsidRDefault="00DF59CE" w:rsidP="00B876E2">
            <w:pPr>
              <w:jc w:val="center"/>
              <w:rPr>
                <w:bCs/>
                <w:sz w:val="20"/>
                <w:szCs w:val="20"/>
              </w:rPr>
            </w:pPr>
            <w:r w:rsidRPr="00DF59CE">
              <w:rPr>
                <w:bCs/>
                <w:sz w:val="20"/>
                <w:szCs w:val="20"/>
              </w:rPr>
              <w:t>трубопроводе,</w:t>
            </w:r>
          </w:p>
          <w:p w14:paraId="136DC148" w14:textId="77777777" w:rsidR="00DF59CE" w:rsidRPr="00DF59CE" w:rsidRDefault="00DF59CE" w:rsidP="00B876E2">
            <w:pPr>
              <w:jc w:val="center"/>
              <w:rPr>
                <w:bCs/>
                <w:sz w:val="20"/>
                <w:szCs w:val="20"/>
              </w:rPr>
            </w:pPr>
            <w:r w:rsidRPr="00DF59CE">
              <w:rPr>
                <w:bCs/>
                <w:sz w:val="20"/>
                <w:szCs w:val="20"/>
              </w:rPr>
              <w:t>Т</w:t>
            </w:r>
            <w:r w:rsidRPr="00DF59CE">
              <w:rPr>
                <w:bCs/>
                <w:sz w:val="20"/>
                <w:szCs w:val="20"/>
                <w:vertAlign w:val="subscript"/>
              </w:rPr>
              <w:t>2</w:t>
            </w:r>
            <w:r w:rsidRPr="00DF59CE">
              <w:rPr>
                <w:bCs/>
                <w:sz w:val="20"/>
                <w:szCs w:val="20"/>
              </w:rPr>
              <w:t>,</w:t>
            </w:r>
            <w:r w:rsidRPr="00DF59CE">
              <w:rPr>
                <w:bCs/>
                <w:sz w:val="20"/>
                <w:szCs w:val="20"/>
                <w:vertAlign w:val="superscript"/>
              </w:rPr>
              <w:t>0</w:t>
            </w:r>
            <w:r w:rsidRPr="00DF59CE">
              <w:rPr>
                <w:bCs/>
                <w:sz w:val="20"/>
                <w:szCs w:val="20"/>
              </w:rPr>
              <w:t>С</w:t>
            </w:r>
          </w:p>
        </w:tc>
      </w:tr>
      <w:tr w:rsidR="00DF59CE" w:rsidRPr="00DF59CE" w14:paraId="6A3882AF"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3AC79DC7" w14:textId="77777777" w:rsidR="00DF59CE" w:rsidRPr="00DF59CE" w:rsidRDefault="00DF59CE" w:rsidP="00B876E2">
            <w:pPr>
              <w:jc w:val="center"/>
              <w:rPr>
                <w:sz w:val="20"/>
                <w:szCs w:val="20"/>
              </w:rPr>
            </w:pPr>
            <w:r w:rsidRPr="00DF59CE">
              <w:rPr>
                <w:sz w:val="20"/>
                <w:szCs w:val="20"/>
              </w:rPr>
              <w:t>8</w:t>
            </w:r>
          </w:p>
        </w:tc>
        <w:tc>
          <w:tcPr>
            <w:tcW w:w="1250" w:type="pct"/>
            <w:tcBorders>
              <w:top w:val="nil"/>
              <w:left w:val="nil"/>
              <w:bottom w:val="single" w:sz="4" w:space="0" w:color="auto"/>
              <w:right w:val="single" w:sz="4" w:space="0" w:color="auto"/>
            </w:tcBorders>
            <w:shd w:val="clear" w:color="auto" w:fill="auto"/>
            <w:noWrap/>
            <w:vAlign w:val="center"/>
            <w:hideMark/>
          </w:tcPr>
          <w:p w14:paraId="16FCAE3E" w14:textId="425BA13D"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76B536EB" w14:textId="143084D0" w:rsidR="00DF59CE" w:rsidRPr="00DF59CE" w:rsidRDefault="00DF59CE" w:rsidP="00B876E2">
            <w:pPr>
              <w:jc w:val="center"/>
              <w:rPr>
                <w:sz w:val="20"/>
                <w:szCs w:val="20"/>
              </w:rPr>
            </w:pPr>
            <w:r w:rsidRPr="00DF59CE">
              <w:rPr>
                <w:sz w:val="20"/>
                <w:szCs w:val="20"/>
              </w:rPr>
              <w:t>39,7</w:t>
            </w:r>
          </w:p>
        </w:tc>
        <w:tc>
          <w:tcPr>
            <w:tcW w:w="1250" w:type="pct"/>
            <w:tcBorders>
              <w:top w:val="nil"/>
              <w:left w:val="nil"/>
              <w:bottom w:val="single" w:sz="4" w:space="0" w:color="auto"/>
              <w:right w:val="single" w:sz="4" w:space="0" w:color="auto"/>
            </w:tcBorders>
            <w:shd w:val="clear" w:color="auto" w:fill="auto"/>
            <w:noWrap/>
            <w:vAlign w:val="center"/>
            <w:hideMark/>
          </w:tcPr>
          <w:p w14:paraId="2108D0A1" w14:textId="27169C1D" w:rsidR="00DF59CE" w:rsidRPr="00DF59CE" w:rsidRDefault="00DF59CE" w:rsidP="00B876E2">
            <w:pPr>
              <w:jc w:val="center"/>
              <w:rPr>
                <w:sz w:val="20"/>
                <w:szCs w:val="20"/>
              </w:rPr>
            </w:pPr>
            <w:r w:rsidRPr="00DF59CE">
              <w:rPr>
                <w:sz w:val="20"/>
                <w:szCs w:val="20"/>
              </w:rPr>
              <w:t>34,3</w:t>
            </w:r>
          </w:p>
        </w:tc>
      </w:tr>
      <w:tr w:rsidR="00DF59CE" w:rsidRPr="00DF59CE" w14:paraId="39A30C50"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14FA5762" w14:textId="77777777" w:rsidR="00DF59CE" w:rsidRPr="00DF59CE" w:rsidRDefault="00DF59CE" w:rsidP="00B876E2">
            <w:pPr>
              <w:jc w:val="center"/>
              <w:rPr>
                <w:sz w:val="20"/>
                <w:szCs w:val="20"/>
              </w:rPr>
            </w:pPr>
            <w:r w:rsidRPr="00DF59CE">
              <w:rPr>
                <w:sz w:val="20"/>
                <w:szCs w:val="20"/>
              </w:rPr>
              <w:t>7</w:t>
            </w:r>
          </w:p>
        </w:tc>
        <w:tc>
          <w:tcPr>
            <w:tcW w:w="1250" w:type="pct"/>
            <w:tcBorders>
              <w:top w:val="nil"/>
              <w:left w:val="nil"/>
              <w:bottom w:val="single" w:sz="4" w:space="0" w:color="auto"/>
              <w:right w:val="single" w:sz="4" w:space="0" w:color="auto"/>
            </w:tcBorders>
            <w:shd w:val="clear" w:color="auto" w:fill="auto"/>
            <w:noWrap/>
            <w:vAlign w:val="center"/>
            <w:hideMark/>
          </w:tcPr>
          <w:p w14:paraId="62F6FBFA" w14:textId="413A7700"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382D9A8F" w14:textId="7EA2A6DD" w:rsidR="00DF59CE" w:rsidRPr="00DF59CE" w:rsidRDefault="00DF59CE" w:rsidP="00B876E2">
            <w:pPr>
              <w:jc w:val="center"/>
              <w:rPr>
                <w:sz w:val="20"/>
                <w:szCs w:val="20"/>
              </w:rPr>
            </w:pPr>
            <w:r w:rsidRPr="00DF59CE">
              <w:rPr>
                <w:sz w:val="20"/>
                <w:szCs w:val="20"/>
              </w:rPr>
              <w:t>41,5</w:t>
            </w:r>
          </w:p>
        </w:tc>
        <w:tc>
          <w:tcPr>
            <w:tcW w:w="1250" w:type="pct"/>
            <w:tcBorders>
              <w:top w:val="nil"/>
              <w:left w:val="nil"/>
              <w:bottom w:val="single" w:sz="4" w:space="0" w:color="auto"/>
              <w:right w:val="single" w:sz="4" w:space="0" w:color="auto"/>
            </w:tcBorders>
            <w:shd w:val="clear" w:color="auto" w:fill="auto"/>
            <w:noWrap/>
            <w:vAlign w:val="center"/>
            <w:hideMark/>
          </w:tcPr>
          <w:p w14:paraId="488F39A3" w14:textId="2E99D48A" w:rsidR="00DF59CE" w:rsidRPr="00DF59CE" w:rsidRDefault="00DF59CE" w:rsidP="00B876E2">
            <w:pPr>
              <w:jc w:val="center"/>
              <w:rPr>
                <w:sz w:val="20"/>
                <w:szCs w:val="20"/>
              </w:rPr>
            </w:pPr>
            <w:r w:rsidRPr="00DF59CE">
              <w:rPr>
                <w:sz w:val="20"/>
                <w:szCs w:val="20"/>
              </w:rPr>
              <w:t>35,5</w:t>
            </w:r>
          </w:p>
        </w:tc>
      </w:tr>
      <w:tr w:rsidR="00DF59CE" w:rsidRPr="00DF59CE" w14:paraId="288C4CAA"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3F1C3AB2" w14:textId="77777777" w:rsidR="00DF59CE" w:rsidRPr="00DF59CE" w:rsidRDefault="00DF59CE" w:rsidP="00B876E2">
            <w:pPr>
              <w:jc w:val="center"/>
              <w:rPr>
                <w:sz w:val="20"/>
                <w:szCs w:val="20"/>
              </w:rPr>
            </w:pPr>
            <w:r w:rsidRPr="00DF59CE">
              <w:rPr>
                <w:sz w:val="20"/>
                <w:szCs w:val="20"/>
              </w:rPr>
              <w:t>6</w:t>
            </w:r>
          </w:p>
        </w:tc>
        <w:tc>
          <w:tcPr>
            <w:tcW w:w="1250" w:type="pct"/>
            <w:tcBorders>
              <w:top w:val="nil"/>
              <w:left w:val="nil"/>
              <w:bottom w:val="single" w:sz="4" w:space="0" w:color="auto"/>
              <w:right w:val="single" w:sz="4" w:space="0" w:color="auto"/>
            </w:tcBorders>
            <w:shd w:val="clear" w:color="auto" w:fill="auto"/>
            <w:noWrap/>
            <w:vAlign w:val="center"/>
            <w:hideMark/>
          </w:tcPr>
          <w:p w14:paraId="39048C24" w14:textId="428ADA17"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7E8113DF" w14:textId="41A40854" w:rsidR="00DF59CE" w:rsidRPr="00DF59CE" w:rsidRDefault="00DF59CE" w:rsidP="00B876E2">
            <w:pPr>
              <w:jc w:val="center"/>
              <w:rPr>
                <w:sz w:val="20"/>
                <w:szCs w:val="20"/>
              </w:rPr>
            </w:pPr>
            <w:r w:rsidRPr="00DF59CE">
              <w:rPr>
                <w:sz w:val="20"/>
                <w:szCs w:val="20"/>
              </w:rPr>
              <w:t>43,3</w:t>
            </w:r>
          </w:p>
        </w:tc>
        <w:tc>
          <w:tcPr>
            <w:tcW w:w="1250" w:type="pct"/>
            <w:tcBorders>
              <w:top w:val="nil"/>
              <w:left w:val="nil"/>
              <w:bottom w:val="single" w:sz="4" w:space="0" w:color="auto"/>
              <w:right w:val="single" w:sz="4" w:space="0" w:color="auto"/>
            </w:tcBorders>
            <w:shd w:val="clear" w:color="auto" w:fill="auto"/>
            <w:noWrap/>
            <w:vAlign w:val="center"/>
            <w:hideMark/>
          </w:tcPr>
          <w:p w14:paraId="38E44733" w14:textId="57ACF594" w:rsidR="00DF59CE" w:rsidRPr="00DF59CE" w:rsidRDefault="00DF59CE" w:rsidP="00B876E2">
            <w:pPr>
              <w:jc w:val="center"/>
              <w:rPr>
                <w:sz w:val="20"/>
                <w:szCs w:val="20"/>
              </w:rPr>
            </w:pPr>
            <w:r w:rsidRPr="00DF59CE">
              <w:rPr>
                <w:sz w:val="20"/>
                <w:szCs w:val="20"/>
              </w:rPr>
              <w:t>36,8</w:t>
            </w:r>
          </w:p>
        </w:tc>
      </w:tr>
      <w:tr w:rsidR="00DF59CE" w:rsidRPr="00DF59CE" w14:paraId="1A9468EA"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2965E722" w14:textId="77777777" w:rsidR="00DF59CE" w:rsidRPr="00DF59CE" w:rsidRDefault="00DF59CE" w:rsidP="00B876E2">
            <w:pPr>
              <w:jc w:val="center"/>
              <w:rPr>
                <w:sz w:val="20"/>
                <w:szCs w:val="20"/>
              </w:rPr>
            </w:pPr>
            <w:r w:rsidRPr="00DF59CE">
              <w:rPr>
                <w:sz w:val="20"/>
                <w:szCs w:val="20"/>
              </w:rPr>
              <w:t>5</w:t>
            </w:r>
          </w:p>
        </w:tc>
        <w:tc>
          <w:tcPr>
            <w:tcW w:w="1250" w:type="pct"/>
            <w:tcBorders>
              <w:top w:val="nil"/>
              <w:left w:val="nil"/>
              <w:bottom w:val="single" w:sz="4" w:space="0" w:color="auto"/>
              <w:right w:val="single" w:sz="4" w:space="0" w:color="auto"/>
            </w:tcBorders>
            <w:shd w:val="clear" w:color="auto" w:fill="auto"/>
            <w:noWrap/>
            <w:vAlign w:val="center"/>
            <w:hideMark/>
          </w:tcPr>
          <w:p w14:paraId="4560C0DE" w14:textId="00F321AD"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2BD3E35C" w14:textId="124B5D82" w:rsidR="00DF59CE" w:rsidRPr="00DF59CE" w:rsidRDefault="00DF59CE" w:rsidP="00B876E2">
            <w:pPr>
              <w:jc w:val="center"/>
              <w:rPr>
                <w:sz w:val="20"/>
                <w:szCs w:val="20"/>
              </w:rPr>
            </w:pPr>
            <w:r w:rsidRPr="00DF59CE">
              <w:rPr>
                <w:sz w:val="20"/>
                <w:szCs w:val="20"/>
              </w:rPr>
              <w:t>45,0</w:t>
            </w:r>
          </w:p>
        </w:tc>
        <w:tc>
          <w:tcPr>
            <w:tcW w:w="1250" w:type="pct"/>
            <w:tcBorders>
              <w:top w:val="nil"/>
              <w:left w:val="nil"/>
              <w:bottom w:val="single" w:sz="4" w:space="0" w:color="auto"/>
              <w:right w:val="single" w:sz="4" w:space="0" w:color="auto"/>
            </w:tcBorders>
            <w:shd w:val="clear" w:color="auto" w:fill="auto"/>
            <w:noWrap/>
            <w:vAlign w:val="center"/>
            <w:hideMark/>
          </w:tcPr>
          <w:p w14:paraId="7AC60AAC" w14:textId="21CAA742" w:rsidR="00DF59CE" w:rsidRPr="00DF59CE" w:rsidRDefault="00DF59CE" w:rsidP="00B876E2">
            <w:pPr>
              <w:jc w:val="center"/>
              <w:rPr>
                <w:sz w:val="20"/>
                <w:szCs w:val="20"/>
              </w:rPr>
            </w:pPr>
            <w:r w:rsidRPr="00DF59CE">
              <w:rPr>
                <w:sz w:val="20"/>
                <w:szCs w:val="20"/>
              </w:rPr>
              <w:t>37,9</w:t>
            </w:r>
          </w:p>
        </w:tc>
      </w:tr>
      <w:tr w:rsidR="00DF59CE" w:rsidRPr="00DF59CE" w14:paraId="33B69767"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4A89995F" w14:textId="77777777" w:rsidR="00DF59CE" w:rsidRPr="00DF59CE" w:rsidRDefault="00DF59CE" w:rsidP="00B876E2">
            <w:pPr>
              <w:jc w:val="center"/>
              <w:rPr>
                <w:sz w:val="20"/>
                <w:szCs w:val="20"/>
              </w:rPr>
            </w:pPr>
            <w:r w:rsidRPr="00DF59CE">
              <w:rPr>
                <w:sz w:val="20"/>
                <w:szCs w:val="20"/>
              </w:rPr>
              <w:t>4</w:t>
            </w:r>
          </w:p>
        </w:tc>
        <w:tc>
          <w:tcPr>
            <w:tcW w:w="1250" w:type="pct"/>
            <w:tcBorders>
              <w:top w:val="nil"/>
              <w:left w:val="nil"/>
              <w:bottom w:val="single" w:sz="4" w:space="0" w:color="auto"/>
              <w:right w:val="single" w:sz="4" w:space="0" w:color="auto"/>
            </w:tcBorders>
            <w:shd w:val="clear" w:color="auto" w:fill="auto"/>
            <w:noWrap/>
            <w:vAlign w:val="center"/>
            <w:hideMark/>
          </w:tcPr>
          <w:p w14:paraId="1BCDAC7A" w14:textId="0C3EE124"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3C5E8B6E" w14:textId="0B66DBBE" w:rsidR="00DF59CE" w:rsidRPr="00DF59CE" w:rsidRDefault="00DF59CE" w:rsidP="00B876E2">
            <w:pPr>
              <w:jc w:val="center"/>
              <w:rPr>
                <w:sz w:val="20"/>
                <w:szCs w:val="20"/>
              </w:rPr>
            </w:pPr>
            <w:r w:rsidRPr="00DF59CE">
              <w:rPr>
                <w:sz w:val="20"/>
                <w:szCs w:val="20"/>
              </w:rPr>
              <w:t>46,7</w:t>
            </w:r>
          </w:p>
        </w:tc>
        <w:tc>
          <w:tcPr>
            <w:tcW w:w="1250" w:type="pct"/>
            <w:tcBorders>
              <w:top w:val="nil"/>
              <w:left w:val="nil"/>
              <w:bottom w:val="single" w:sz="4" w:space="0" w:color="auto"/>
              <w:right w:val="single" w:sz="4" w:space="0" w:color="auto"/>
            </w:tcBorders>
            <w:shd w:val="clear" w:color="auto" w:fill="auto"/>
            <w:noWrap/>
            <w:vAlign w:val="center"/>
            <w:hideMark/>
          </w:tcPr>
          <w:p w14:paraId="1217BCE7" w14:textId="5BF7473A" w:rsidR="00DF59CE" w:rsidRPr="00DF59CE" w:rsidRDefault="00DF59CE" w:rsidP="00B876E2">
            <w:pPr>
              <w:jc w:val="center"/>
              <w:rPr>
                <w:sz w:val="20"/>
                <w:szCs w:val="20"/>
              </w:rPr>
            </w:pPr>
            <w:r w:rsidRPr="00DF59CE">
              <w:rPr>
                <w:sz w:val="20"/>
                <w:szCs w:val="20"/>
              </w:rPr>
              <w:t>39,1</w:t>
            </w:r>
          </w:p>
        </w:tc>
      </w:tr>
      <w:tr w:rsidR="00DF59CE" w:rsidRPr="00DF59CE" w14:paraId="46F958E2"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7EDB07B5" w14:textId="77777777" w:rsidR="00DF59CE" w:rsidRPr="00DF59CE" w:rsidRDefault="00DF59CE" w:rsidP="00B876E2">
            <w:pPr>
              <w:jc w:val="center"/>
              <w:rPr>
                <w:sz w:val="20"/>
                <w:szCs w:val="20"/>
              </w:rPr>
            </w:pPr>
            <w:r w:rsidRPr="00DF59CE">
              <w:rPr>
                <w:sz w:val="20"/>
                <w:szCs w:val="20"/>
              </w:rPr>
              <w:t>3</w:t>
            </w:r>
          </w:p>
        </w:tc>
        <w:tc>
          <w:tcPr>
            <w:tcW w:w="1250" w:type="pct"/>
            <w:tcBorders>
              <w:top w:val="nil"/>
              <w:left w:val="nil"/>
              <w:bottom w:val="single" w:sz="4" w:space="0" w:color="auto"/>
              <w:right w:val="single" w:sz="4" w:space="0" w:color="auto"/>
            </w:tcBorders>
            <w:shd w:val="clear" w:color="auto" w:fill="auto"/>
            <w:noWrap/>
            <w:vAlign w:val="center"/>
            <w:hideMark/>
          </w:tcPr>
          <w:p w14:paraId="33C39AEC" w14:textId="61E29F62"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721B266C" w14:textId="59D6EDE8" w:rsidR="00DF59CE" w:rsidRPr="00DF59CE" w:rsidRDefault="00DF59CE" w:rsidP="00B876E2">
            <w:pPr>
              <w:jc w:val="center"/>
              <w:rPr>
                <w:sz w:val="20"/>
                <w:szCs w:val="20"/>
              </w:rPr>
            </w:pPr>
            <w:r w:rsidRPr="00DF59CE">
              <w:rPr>
                <w:sz w:val="20"/>
                <w:szCs w:val="20"/>
              </w:rPr>
              <w:t>48,4</w:t>
            </w:r>
          </w:p>
        </w:tc>
        <w:tc>
          <w:tcPr>
            <w:tcW w:w="1250" w:type="pct"/>
            <w:tcBorders>
              <w:top w:val="nil"/>
              <w:left w:val="nil"/>
              <w:bottom w:val="single" w:sz="4" w:space="0" w:color="auto"/>
              <w:right w:val="single" w:sz="4" w:space="0" w:color="auto"/>
            </w:tcBorders>
            <w:shd w:val="clear" w:color="auto" w:fill="auto"/>
            <w:noWrap/>
            <w:vAlign w:val="center"/>
            <w:hideMark/>
          </w:tcPr>
          <w:p w14:paraId="169E0382" w14:textId="17206B36" w:rsidR="00DF59CE" w:rsidRPr="00DF59CE" w:rsidRDefault="00DF59CE" w:rsidP="00B876E2">
            <w:pPr>
              <w:jc w:val="center"/>
              <w:rPr>
                <w:sz w:val="20"/>
                <w:szCs w:val="20"/>
              </w:rPr>
            </w:pPr>
            <w:r w:rsidRPr="00DF59CE">
              <w:rPr>
                <w:sz w:val="20"/>
                <w:szCs w:val="20"/>
              </w:rPr>
              <w:t>40,2</w:t>
            </w:r>
          </w:p>
        </w:tc>
      </w:tr>
      <w:tr w:rsidR="00DF59CE" w:rsidRPr="00DF59CE" w14:paraId="1BEC94B2"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66D3BAF4" w14:textId="77777777" w:rsidR="00DF59CE" w:rsidRPr="00DF59CE" w:rsidRDefault="00DF59CE" w:rsidP="00B876E2">
            <w:pPr>
              <w:jc w:val="center"/>
              <w:rPr>
                <w:sz w:val="20"/>
                <w:szCs w:val="20"/>
              </w:rPr>
            </w:pPr>
            <w:r w:rsidRPr="00DF59CE">
              <w:rPr>
                <w:sz w:val="20"/>
                <w:szCs w:val="20"/>
              </w:rPr>
              <w:t>2</w:t>
            </w:r>
          </w:p>
        </w:tc>
        <w:tc>
          <w:tcPr>
            <w:tcW w:w="1250" w:type="pct"/>
            <w:tcBorders>
              <w:top w:val="nil"/>
              <w:left w:val="nil"/>
              <w:bottom w:val="single" w:sz="4" w:space="0" w:color="auto"/>
              <w:right w:val="single" w:sz="4" w:space="0" w:color="auto"/>
            </w:tcBorders>
            <w:shd w:val="clear" w:color="auto" w:fill="auto"/>
            <w:noWrap/>
            <w:vAlign w:val="center"/>
            <w:hideMark/>
          </w:tcPr>
          <w:p w14:paraId="63B80F36" w14:textId="768351BF"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272C6C07" w14:textId="14F4D7EB" w:rsidR="00DF59CE" w:rsidRPr="00DF59CE" w:rsidRDefault="00DF59CE" w:rsidP="00B876E2">
            <w:pPr>
              <w:jc w:val="center"/>
              <w:rPr>
                <w:sz w:val="20"/>
                <w:szCs w:val="20"/>
              </w:rPr>
            </w:pPr>
            <w:r w:rsidRPr="00DF59CE">
              <w:rPr>
                <w:sz w:val="20"/>
                <w:szCs w:val="20"/>
              </w:rPr>
              <w:t>50,1</w:t>
            </w:r>
          </w:p>
        </w:tc>
        <w:tc>
          <w:tcPr>
            <w:tcW w:w="1250" w:type="pct"/>
            <w:tcBorders>
              <w:top w:val="nil"/>
              <w:left w:val="nil"/>
              <w:bottom w:val="single" w:sz="4" w:space="0" w:color="auto"/>
              <w:right w:val="single" w:sz="4" w:space="0" w:color="auto"/>
            </w:tcBorders>
            <w:shd w:val="clear" w:color="auto" w:fill="auto"/>
            <w:noWrap/>
            <w:vAlign w:val="center"/>
            <w:hideMark/>
          </w:tcPr>
          <w:p w14:paraId="6E39011D" w14:textId="37BC4DD7" w:rsidR="00DF59CE" w:rsidRPr="00DF59CE" w:rsidRDefault="00DF59CE" w:rsidP="00B876E2">
            <w:pPr>
              <w:jc w:val="center"/>
              <w:rPr>
                <w:sz w:val="20"/>
                <w:szCs w:val="20"/>
              </w:rPr>
            </w:pPr>
            <w:r w:rsidRPr="00DF59CE">
              <w:rPr>
                <w:sz w:val="20"/>
                <w:szCs w:val="20"/>
              </w:rPr>
              <w:t>41,4</w:t>
            </w:r>
          </w:p>
        </w:tc>
      </w:tr>
      <w:tr w:rsidR="00DF59CE" w:rsidRPr="00DF59CE" w14:paraId="65856DF9"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5E113E83" w14:textId="77777777" w:rsidR="00DF59CE" w:rsidRPr="00DF59CE" w:rsidRDefault="00DF59CE" w:rsidP="00B876E2">
            <w:pPr>
              <w:jc w:val="center"/>
              <w:rPr>
                <w:sz w:val="20"/>
                <w:szCs w:val="20"/>
              </w:rPr>
            </w:pPr>
            <w:r w:rsidRPr="00DF59CE">
              <w:rPr>
                <w:sz w:val="20"/>
                <w:szCs w:val="20"/>
              </w:rPr>
              <w:t>1</w:t>
            </w:r>
          </w:p>
        </w:tc>
        <w:tc>
          <w:tcPr>
            <w:tcW w:w="1250" w:type="pct"/>
            <w:tcBorders>
              <w:top w:val="nil"/>
              <w:left w:val="nil"/>
              <w:bottom w:val="single" w:sz="4" w:space="0" w:color="auto"/>
              <w:right w:val="single" w:sz="4" w:space="0" w:color="auto"/>
            </w:tcBorders>
            <w:shd w:val="clear" w:color="auto" w:fill="auto"/>
            <w:noWrap/>
            <w:vAlign w:val="center"/>
            <w:hideMark/>
          </w:tcPr>
          <w:p w14:paraId="56981D3A" w14:textId="673A86E7"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24A61AA8" w14:textId="43B3EC7C" w:rsidR="00DF59CE" w:rsidRPr="00DF59CE" w:rsidRDefault="00DF59CE" w:rsidP="00B876E2">
            <w:pPr>
              <w:jc w:val="center"/>
              <w:rPr>
                <w:sz w:val="20"/>
                <w:szCs w:val="20"/>
              </w:rPr>
            </w:pPr>
            <w:r w:rsidRPr="00DF59CE">
              <w:rPr>
                <w:sz w:val="20"/>
                <w:szCs w:val="20"/>
              </w:rPr>
              <w:t>51,7</w:t>
            </w:r>
          </w:p>
        </w:tc>
        <w:tc>
          <w:tcPr>
            <w:tcW w:w="1250" w:type="pct"/>
            <w:tcBorders>
              <w:top w:val="nil"/>
              <w:left w:val="nil"/>
              <w:bottom w:val="single" w:sz="4" w:space="0" w:color="auto"/>
              <w:right w:val="single" w:sz="4" w:space="0" w:color="auto"/>
            </w:tcBorders>
            <w:shd w:val="clear" w:color="auto" w:fill="auto"/>
            <w:noWrap/>
            <w:vAlign w:val="center"/>
            <w:hideMark/>
          </w:tcPr>
          <w:p w14:paraId="135957AE" w14:textId="303A85FA" w:rsidR="00DF59CE" w:rsidRPr="00DF59CE" w:rsidRDefault="00DF59CE" w:rsidP="00B876E2">
            <w:pPr>
              <w:jc w:val="center"/>
              <w:rPr>
                <w:sz w:val="20"/>
                <w:szCs w:val="20"/>
              </w:rPr>
            </w:pPr>
            <w:r w:rsidRPr="00DF59CE">
              <w:rPr>
                <w:sz w:val="20"/>
                <w:szCs w:val="20"/>
              </w:rPr>
              <w:t>42,5</w:t>
            </w:r>
          </w:p>
        </w:tc>
      </w:tr>
      <w:tr w:rsidR="00DF59CE" w:rsidRPr="00DF59CE" w14:paraId="44B78199"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4AD8D966" w14:textId="77777777" w:rsidR="00DF59CE" w:rsidRPr="00DF59CE" w:rsidRDefault="00DF59CE" w:rsidP="00B876E2">
            <w:pPr>
              <w:jc w:val="center"/>
              <w:rPr>
                <w:sz w:val="20"/>
                <w:szCs w:val="20"/>
              </w:rPr>
            </w:pPr>
            <w:r w:rsidRPr="00DF59CE">
              <w:rPr>
                <w:sz w:val="20"/>
                <w:szCs w:val="20"/>
              </w:rPr>
              <w:t>0</w:t>
            </w:r>
          </w:p>
        </w:tc>
        <w:tc>
          <w:tcPr>
            <w:tcW w:w="1250" w:type="pct"/>
            <w:tcBorders>
              <w:top w:val="nil"/>
              <w:left w:val="nil"/>
              <w:bottom w:val="single" w:sz="4" w:space="0" w:color="auto"/>
              <w:right w:val="single" w:sz="4" w:space="0" w:color="auto"/>
            </w:tcBorders>
            <w:shd w:val="clear" w:color="auto" w:fill="auto"/>
            <w:noWrap/>
            <w:vAlign w:val="center"/>
            <w:hideMark/>
          </w:tcPr>
          <w:p w14:paraId="7C190620" w14:textId="3E76E457"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670D054A" w14:textId="35C2662B" w:rsidR="00DF59CE" w:rsidRPr="00DF59CE" w:rsidRDefault="00DF59CE" w:rsidP="00B876E2">
            <w:pPr>
              <w:jc w:val="center"/>
              <w:rPr>
                <w:sz w:val="20"/>
                <w:szCs w:val="20"/>
              </w:rPr>
            </w:pPr>
            <w:r w:rsidRPr="00DF59CE">
              <w:rPr>
                <w:sz w:val="20"/>
                <w:szCs w:val="20"/>
              </w:rPr>
              <w:t>53,3</w:t>
            </w:r>
          </w:p>
        </w:tc>
        <w:tc>
          <w:tcPr>
            <w:tcW w:w="1250" w:type="pct"/>
            <w:tcBorders>
              <w:top w:val="nil"/>
              <w:left w:val="nil"/>
              <w:bottom w:val="single" w:sz="4" w:space="0" w:color="auto"/>
              <w:right w:val="single" w:sz="4" w:space="0" w:color="auto"/>
            </w:tcBorders>
            <w:shd w:val="clear" w:color="auto" w:fill="auto"/>
            <w:noWrap/>
            <w:vAlign w:val="center"/>
            <w:hideMark/>
          </w:tcPr>
          <w:p w14:paraId="7990D7E6" w14:textId="22F95821" w:rsidR="00DF59CE" w:rsidRPr="00DF59CE" w:rsidRDefault="00DF59CE" w:rsidP="00B876E2">
            <w:pPr>
              <w:jc w:val="center"/>
              <w:rPr>
                <w:sz w:val="20"/>
                <w:szCs w:val="20"/>
              </w:rPr>
            </w:pPr>
            <w:r w:rsidRPr="00DF59CE">
              <w:rPr>
                <w:sz w:val="20"/>
                <w:szCs w:val="20"/>
              </w:rPr>
              <w:t>43,6</w:t>
            </w:r>
          </w:p>
        </w:tc>
      </w:tr>
      <w:tr w:rsidR="00DF59CE" w:rsidRPr="00DF59CE" w14:paraId="16BBFFA5"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4EF3ABEA" w14:textId="77777777" w:rsidR="00DF59CE" w:rsidRPr="00DF59CE" w:rsidRDefault="00DF59CE" w:rsidP="00B876E2">
            <w:pPr>
              <w:jc w:val="center"/>
              <w:rPr>
                <w:sz w:val="20"/>
                <w:szCs w:val="20"/>
              </w:rPr>
            </w:pPr>
            <w:r w:rsidRPr="00DF59CE">
              <w:rPr>
                <w:sz w:val="20"/>
                <w:szCs w:val="20"/>
              </w:rPr>
              <w:t>-1</w:t>
            </w:r>
          </w:p>
        </w:tc>
        <w:tc>
          <w:tcPr>
            <w:tcW w:w="1250" w:type="pct"/>
            <w:tcBorders>
              <w:top w:val="nil"/>
              <w:left w:val="nil"/>
              <w:bottom w:val="single" w:sz="4" w:space="0" w:color="auto"/>
              <w:right w:val="single" w:sz="4" w:space="0" w:color="auto"/>
            </w:tcBorders>
            <w:shd w:val="clear" w:color="auto" w:fill="auto"/>
            <w:noWrap/>
            <w:vAlign w:val="center"/>
            <w:hideMark/>
          </w:tcPr>
          <w:p w14:paraId="751707F9" w14:textId="4392A697"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0F99BEBE" w14:textId="694ED585" w:rsidR="00DF59CE" w:rsidRPr="00DF59CE" w:rsidRDefault="00DF59CE" w:rsidP="00B876E2">
            <w:pPr>
              <w:jc w:val="center"/>
              <w:rPr>
                <w:sz w:val="20"/>
                <w:szCs w:val="20"/>
              </w:rPr>
            </w:pPr>
            <w:r w:rsidRPr="00DF59CE">
              <w:rPr>
                <w:sz w:val="20"/>
                <w:szCs w:val="20"/>
              </w:rPr>
              <w:t>55,0</w:t>
            </w:r>
          </w:p>
        </w:tc>
        <w:tc>
          <w:tcPr>
            <w:tcW w:w="1250" w:type="pct"/>
            <w:tcBorders>
              <w:top w:val="nil"/>
              <w:left w:val="nil"/>
              <w:bottom w:val="single" w:sz="4" w:space="0" w:color="auto"/>
              <w:right w:val="single" w:sz="4" w:space="0" w:color="auto"/>
            </w:tcBorders>
            <w:shd w:val="clear" w:color="auto" w:fill="auto"/>
            <w:noWrap/>
            <w:vAlign w:val="center"/>
            <w:hideMark/>
          </w:tcPr>
          <w:p w14:paraId="18372610" w14:textId="26B3F170" w:rsidR="00DF59CE" w:rsidRPr="00DF59CE" w:rsidRDefault="00DF59CE" w:rsidP="00B876E2">
            <w:pPr>
              <w:jc w:val="center"/>
              <w:rPr>
                <w:sz w:val="20"/>
                <w:szCs w:val="20"/>
              </w:rPr>
            </w:pPr>
            <w:r w:rsidRPr="00DF59CE">
              <w:rPr>
                <w:sz w:val="20"/>
                <w:szCs w:val="20"/>
              </w:rPr>
              <w:t>44,6</w:t>
            </w:r>
          </w:p>
        </w:tc>
      </w:tr>
      <w:tr w:rsidR="00DF59CE" w:rsidRPr="00DF59CE" w14:paraId="4F4A5D1B"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454B0986" w14:textId="77777777" w:rsidR="00DF59CE" w:rsidRPr="00DF59CE" w:rsidRDefault="00DF59CE" w:rsidP="00B876E2">
            <w:pPr>
              <w:jc w:val="center"/>
              <w:rPr>
                <w:sz w:val="20"/>
                <w:szCs w:val="20"/>
              </w:rPr>
            </w:pPr>
            <w:r w:rsidRPr="00DF59CE">
              <w:rPr>
                <w:sz w:val="20"/>
                <w:szCs w:val="20"/>
              </w:rPr>
              <w:t>-2</w:t>
            </w:r>
          </w:p>
        </w:tc>
        <w:tc>
          <w:tcPr>
            <w:tcW w:w="1250" w:type="pct"/>
            <w:tcBorders>
              <w:top w:val="nil"/>
              <w:left w:val="nil"/>
              <w:bottom w:val="single" w:sz="4" w:space="0" w:color="auto"/>
              <w:right w:val="single" w:sz="4" w:space="0" w:color="auto"/>
            </w:tcBorders>
            <w:shd w:val="clear" w:color="auto" w:fill="auto"/>
            <w:noWrap/>
            <w:vAlign w:val="center"/>
            <w:hideMark/>
          </w:tcPr>
          <w:p w14:paraId="6AB93670" w14:textId="646B73A1"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5E6A61F1" w14:textId="70F66202" w:rsidR="00DF59CE" w:rsidRPr="00DF59CE" w:rsidRDefault="00DF59CE" w:rsidP="00B876E2">
            <w:pPr>
              <w:jc w:val="center"/>
              <w:rPr>
                <w:sz w:val="20"/>
                <w:szCs w:val="20"/>
              </w:rPr>
            </w:pPr>
            <w:r w:rsidRPr="00DF59CE">
              <w:rPr>
                <w:sz w:val="20"/>
                <w:szCs w:val="20"/>
              </w:rPr>
              <w:t>56,6</w:t>
            </w:r>
          </w:p>
        </w:tc>
        <w:tc>
          <w:tcPr>
            <w:tcW w:w="1250" w:type="pct"/>
            <w:tcBorders>
              <w:top w:val="nil"/>
              <w:left w:val="nil"/>
              <w:bottom w:val="single" w:sz="4" w:space="0" w:color="auto"/>
              <w:right w:val="single" w:sz="4" w:space="0" w:color="auto"/>
            </w:tcBorders>
            <w:shd w:val="clear" w:color="auto" w:fill="auto"/>
            <w:noWrap/>
            <w:vAlign w:val="center"/>
            <w:hideMark/>
          </w:tcPr>
          <w:p w14:paraId="323C5309" w14:textId="1CC6D978" w:rsidR="00DF59CE" w:rsidRPr="00DF59CE" w:rsidRDefault="00DF59CE" w:rsidP="00B876E2">
            <w:pPr>
              <w:jc w:val="center"/>
              <w:rPr>
                <w:sz w:val="20"/>
                <w:szCs w:val="20"/>
              </w:rPr>
            </w:pPr>
            <w:r w:rsidRPr="00DF59CE">
              <w:rPr>
                <w:sz w:val="20"/>
                <w:szCs w:val="20"/>
              </w:rPr>
              <w:t>45,7</w:t>
            </w:r>
          </w:p>
        </w:tc>
      </w:tr>
      <w:tr w:rsidR="00DF59CE" w:rsidRPr="00DF59CE" w14:paraId="78A9AEF1"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72E2B0AB" w14:textId="77777777" w:rsidR="00DF59CE" w:rsidRPr="00DF59CE" w:rsidRDefault="00DF59CE" w:rsidP="00B876E2">
            <w:pPr>
              <w:jc w:val="center"/>
              <w:rPr>
                <w:sz w:val="20"/>
                <w:szCs w:val="20"/>
              </w:rPr>
            </w:pPr>
            <w:r w:rsidRPr="00DF59CE">
              <w:rPr>
                <w:sz w:val="20"/>
                <w:szCs w:val="20"/>
              </w:rPr>
              <w:t>-3</w:t>
            </w:r>
          </w:p>
        </w:tc>
        <w:tc>
          <w:tcPr>
            <w:tcW w:w="1250" w:type="pct"/>
            <w:tcBorders>
              <w:top w:val="nil"/>
              <w:left w:val="nil"/>
              <w:bottom w:val="single" w:sz="4" w:space="0" w:color="auto"/>
              <w:right w:val="single" w:sz="4" w:space="0" w:color="auto"/>
            </w:tcBorders>
            <w:shd w:val="clear" w:color="auto" w:fill="auto"/>
            <w:noWrap/>
            <w:vAlign w:val="center"/>
            <w:hideMark/>
          </w:tcPr>
          <w:p w14:paraId="7DA0847B" w14:textId="55612036"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12076656" w14:textId="2E1C87C0" w:rsidR="00DF59CE" w:rsidRPr="00DF59CE" w:rsidRDefault="00DF59CE" w:rsidP="00B876E2">
            <w:pPr>
              <w:jc w:val="center"/>
              <w:rPr>
                <w:sz w:val="20"/>
                <w:szCs w:val="20"/>
              </w:rPr>
            </w:pPr>
            <w:r w:rsidRPr="00DF59CE">
              <w:rPr>
                <w:sz w:val="20"/>
                <w:szCs w:val="20"/>
              </w:rPr>
              <w:t>58,2</w:t>
            </w:r>
          </w:p>
        </w:tc>
        <w:tc>
          <w:tcPr>
            <w:tcW w:w="1250" w:type="pct"/>
            <w:tcBorders>
              <w:top w:val="nil"/>
              <w:left w:val="nil"/>
              <w:bottom w:val="single" w:sz="4" w:space="0" w:color="auto"/>
              <w:right w:val="single" w:sz="4" w:space="0" w:color="auto"/>
            </w:tcBorders>
            <w:shd w:val="clear" w:color="auto" w:fill="auto"/>
            <w:noWrap/>
            <w:vAlign w:val="center"/>
            <w:hideMark/>
          </w:tcPr>
          <w:p w14:paraId="40EDAA43" w14:textId="23439C29" w:rsidR="00DF59CE" w:rsidRPr="00DF59CE" w:rsidRDefault="00DF59CE" w:rsidP="00B876E2">
            <w:pPr>
              <w:jc w:val="center"/>
              <w:rPr>
                <w:sz w:val="20"/>
                <w:szCs w:val="20"/>
              </w:rPr>
            </w:pPr>
            <w:r w:rsidRPr="00DF59CE">
              <w:rPr>
                <w:sz w:val="20"/>
                <w:szCs w:val="20"/>
              </w:rPr>
              <w:t>46,7</w:t>
            </w:r>
          </w:p>
        </w:tc>
      </w:tr>
      <w:tr w:rsidR="00DF59CE" w:rsidRPr="00DF59CE" w14:paraId="63C179D8"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20A95541" w14:textId="77777777" w:rsidR="00DF59CE" w:rsidRPr="00DF59CE" w:rsidRDefault="00DF59CE" w:rsidP="00B876E2">
            <w:pPr>
              <w:jc w:val="center"/>
              <w:rPr>
                <w:sz w:val="20"/>
                <w:szCs w:val="20"/>
              </w:rPr>
            </w:pPr>
            <w:r w:rsidRPr="00DF59CE">
              <w:rPr>
                <w:sz w:val="20"/>
                <w:szCs w:val="20"/>
              </w:rPr>
              <w:t>-4</w:t>
            </w:r>
          </w:p>
        </w:tc>
        <w:tc>
          <w:tcPr>
            <w:tcW w:w="1250" w:type="pct"/>
            <w:tcBorders>
              <w:top w:val="nil"/>
              <w:left w:val="nil"/>
              <w:bottom w:val="single" w:sz="4" w:space="0" w:color="auto"/>
              <w:right w:val="single" w:sz="4" w:space="0" w:color="auto"/>
            </w:tcBorders>
            <w:shd w:val="clear" w:color="auto" w:fill="auto"/>
            <w:noWrap/>
            <w:vAlign w:val="center"/>
            <w:hideMark/>
          </w:tcPr>
          <w:p w14:paraId="1B386247" w14:textId="3D250C96"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5D1EF217" w14:textId="05A43B31" w:rsidR="00DF59CE" w:rsidRPr="00DF59CE" w:rsidRDefault="00DF59CE" w:rsidP="00B876E2">
            <w:pPr>
              <w:jc w:val="center"/>
              <w:rPr>
                <w:sz w:val="20"/>
                <w:szCs w:val="20"/>
              </w:rPr>
            </w:pPr>
            <w:r w:rsidRPr="00DF59CE">
              <w:rPr>
                <w:sz w:val="20"/>
                <w:szCs w:val="20"/>
              </w:rPr>
              <w:t>59,7</w:t>
            </w:r>
          </w:p>
        </w:tc>
        <w:tc>
          <w:tcPr>
            <w:tcW w:w="1250" w:type="pct"/>
            <w:tcBorders>
              <w:top w:val="nil"/>
              <w:left w:val="nil"/>
              <w:bottom w:val="single" w:sz="4" w:space="0" w:color="auto"/>
              <w:right w:val="single" w:sz="4" w:space="0" w:color="auto"/>
            </w:tcBorders>
            <w:shd w:val="clear" w:color="auto" w:fill="auto"/>
            <w:noWrap/>
            <w:vAlign w:val="center"/>
            <w:hideMark/>
          </w:tcPr>
          <w:p w14:paraId="073A5452" w14:textId="1EA23A89" w:rsidR="00DF59CE" w:rsidRPr="00DF59CE" w:rsidRDefault="00DF59CE" w:rsidP="00B876E2">
            <w:pPr>
              <w:jc w:val="center"/>
              <w:rPr>
                <w:sz w:val="20"/>
                <w:szCs w:val="20"/>
              </w:rPr>
            </w:pPr>
            <w:r w:rsidRPr="00DF59CE">
              <w:rPr>
                <w:sz w:val="20"/>
                <w:szCs w:val="20"/>
              </w:rPr>
              <w:t>47,8</w:t>
            </w:r>
          </w:p>
        </w:tc>
      </w:tr>
      <w:tr w:rsidR="00DF59CE" w:rsidRPr="00DF59CE" w14:paraId="731AB138"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106C4C2E" w14:textId="77777777" w:rsidR="00DF59CE" w:rsidRPr="00DF59CE" w:rsidRDefault="00DF59CE" w:rsidP="00B876E2">
            <w:pPr>
              <w:jc w:val="center"/>
              <w:rPr>
                <w:sz w:val="20"/>
                <w:szCs w:val="20"/>
              </w:rPr>
            </w:pPr>
            <w:r w:rsidRPr="00DF59CE">
              <w:rPr>
                <w:sz w:val="20"/>
                <w:szCs w:val="20"/>
              </w:rPr>
              <w:t>-5</w:t>
            </w:r>
          </w:p>
        </w:tc>
        <w:tc>
          <w:tcPr>
            <w:tcW w:w="1250" w:type="pct"/>
            <w:tcBorders>
              <w:top w:val="nil"/>
              <w:left w:val="nil"/>
              <w:bottom w:val="single" w:sz="4" w:space="0" w:color="auto"/>
              <w:right w:val="single" w:sz="4" w:space="0" w:color="auto"/>
            </w:tcBorders>
            <w:shd w:val="clear" w:color="auto" w:fill="auto"/>
            <w:noWrap/>
            <w:vAlign w:val="center"/>
            <w:hideMark/>
          </w:tcPr>
          <w:p w14:paraId="25B34C17" w14:textId="7E866B43"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6A7ADDDA" w14:textId="44606F74" w:rsidR="00DF59CE" w:rsidRPr="00DF59CE" w:rsidRDefault="00DF59CE" w:rsidP="00B876E2">
            <w:pPr>
              <w:jc w:val="center"/>
              <w:rPr>
                <w:sz w:val="20"/>
                <w:szCs w:val="20"/>
              </w:rPr>
            </w:pPr>
            <w:r w:rsidRPr="00DF59CE">
              <w:rPr>
                <w:sz w:val="20"/>
                <w:szCs w:val="20"/>
              </w:rPr>
              <w:t>61,3</w:t>
            </w:r>
          </w:p>
        </w:tc>
        <w:tc>
          <w:tcPr>
            <w:tcW w:w="1250" w:type="pct"/>
            <w:tcBorders>
              <w:top w:val="nil"/>
              <w:left w:val="nil"/>
              <w:bottom w:val="single" w:sz="4" w:space="0" w:color="auto"/>
              <w:right w:val="single" w:sz="4" w:space="0" w:color="auto"/>
            </w:tcBorders>
            <w:shd w:val="clear" w:color="auto" w:fill="auto"/>
            <w:noWrap/>
            <w:vAlign w:val="center"/>
            <w:hideMark/>
          </w:tcPr>
          <w:p w14:paraId="069DE9B0" w14:textId="2607146F" w:rsidR="00DF59CE" w:rsidRPr="00DF59CE" w:rsidRDefault="00DF59CE" w:rsidP="00B876E2">
            <w:pPr>
              <w:jc w:val="center"/>
              <w:rPr>
                <w:sz w:val="20"/>
                <w:szCs w:val="20"/>
              </w:rPr>
            </w:pPr>
            <w:r w:rsidRPr="00DF59CE">
              <w:rPr>
                <w:sz w:val="20"/>
                <w:szCs w:val="20"/>
              </w:rPr>
              <w:t>48,8</w:t>
            </w:r>
          </w:p>
        </w:tc>
      </w:tr>
      <w:tr w:rsidR="00DF59CE" w:rsidRPr="00DF59CE" w14:paraId="2ED21087"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620D9898" w14:textId="77777777" w:rsidR="00DF59CE" w:rsidRPr="00DF59CE" w:rsidRDefault="00DF59CE" w:rsidP="00B876E2">
            <w:pPr>
              <w:jc w:val="center"/>
              <w:rPr>
                <w:sz w:val="20"/>
                <w:szCs w:val="20"/>
              </w:rPr>
            </w:pPr>
            <w:r w:rsidRPr="00DF59CE">
              <w:rPr>
                <w:sz w:val="20"/>
                <w:szCs w:val="20"/>
              </w:rPr>
              <w:t>-6</w:t>
            </w:r>
          </w:p>
        </w:tc>
        <w:tc>
          <w:tcPr>
            <w:tcW w:w="1250" w:type="pct"/>
            <w:tcBorders>
              <w:top w:val="nil"/>
              <w:left w:val="nil"/>
              <w:bottom w:val="single" w:sz="4" w:space="0" w:color="auto"/>
              <w:right w:val="single" w:sz="4" w:space="0" w:color="auto"/>
            </w:tcBorders>
            <w:shd w:val="clear" w:color="auto" w:fill="auto"/>
            <w:noWrap/>
            <w:vAlign w:val="center"/>
            <w:hideMark/>
          </w:tcPr>
          <w:p w14:paraId="3EA3E4BF" w14:textId="52C0E841"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308B51F3" w14:textId="4958B85D" w:rsidR="00DF59CE" w:rsidRPr="00DF59CE" w:rsidRDefault="00DF59CE" w:rsidP="00B876E2">
            <w:pPr>
              <w:jc w:val="center"/>
              <w:rPr>
                <w:sz w:val="20"/>
                <w:szCs w:val="20"/>
              </w:rPr>
            </w:pPr>
            <w:r w:rsidRPr="00DF59CE">
              <w:rPr>
                <w:sz w:val="20"/>
                <w:szCs w:val="20"/>
              </w:rPr>
              <w:t>62,9</w:t>
            </w:r>
          </w:p>
        </w:tc>
        <w:tc>
          <w:tcPr>
            <w:tcW w:w="1250" w:type="pct"/>
            <w:tcBorders>
              <w:top w:val="nil"/>
              <w:left w:val="nil"/>
              <w:bottom w:val="single" w:sz="4" w:space="0" w:color="auto"/>
              <w:right w:val="single" w:sz="4" w:space="0" w:color="auto"/>
            </w:tcBorders>
            <w:shd w:val="clear" w:color="auto" w:fill="auto"/>
            <w:noWrap/>
            <w:vAlign w:val="center"/>
            <w:hideMark/>
          </w:tcPr>
          <w:p w14:paraId="6BD39398" w14:textId="4DCE766F" w:rsidR="00DF59CE" w:rsidRPr="00DF59CE" w:rsidRDefault="00DF59CE" w:rsidP="00B876E2">
            <w:pPr>
              <w:jc w:val="center"/>
              <w:rPr>
                <w:sz w:val="20"/>
                <w:szCs w:val="20"/>
              </w:rPr>
            </w:pPr>
            <w:r w:rsidRPr="00DF59CE">
              <w:rPr>
                <w:sz w:val="20"/>
                <w:szCs w:val="20"/>
              </w:rPr>
              <w:t>49,8</w:t>
            </w:r>
          </w:p>
        </w:tc>
      </w:tr>
      <w:tr w:rsidR="00DF59CE" w:rsidRPr="00DF59CE" w14:paraId="320DF752"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4BD0CA82" w14:textId="77777777" w:rsidR="00DF59CE" w:rsidRPr="00DF59CE" w:rsidRDefault="00DF59CE" w:rsidP="00B876E2">
            <w:pPr>
              <w:jc w:val="center"/>
              <w:rPr>
                <w:sz w:val="20"/>
                <w:szCs w:val="20"/>
              </w:rPr>
            </w:pPr>
            <w:r w:rsidRPr="00DF59CE">
              <w:rPr>
                <w:sz w:val="20"/>
                <w:szCs w:val="20"/>
              </w:rPr>
              <w:t>-7</w:t>
            </w:r>
          </w:p>
        </w:tc>
        <w:tc>
          <w:tcPr>
            <w:tcW w:w="1250" w:type="pct"/>
            <w:tcBorders>
              <w:top w:val="nil"/>
              <w:left w:val="nil"/>
              <w:bottom w:val="single" w:sz="4" w:space="0" w:color="auto"/>
              <w:right w:val="single" w:sz="4" w:space="0" w:color="auto"/>
            </w:tcBorders>
            <w:shd w:val="clear" w:color="auto" w:fill="auto"/>
            <w:noWrap/>
            <w:vAlign w:val="center"/>
            <w:hideMark/>
          </w:tcPr>
          <w:p w14:paraId="23F5B14C" w14:textId="61E2E084"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239F82CF" w14:textId="4BDD32D8" w:rsidR="00DF59CE" w:rsidRPr="00DF59CE" w:rsidRDefault="00DF59CE" w:rsidP="00B876E2">
            <w:pPr>
              <w:jc w:val="center"/>
              <w:rPr>
                <w:sz w:val="20"/>
                <w:szCs w:val="20"/>
              </w:rPr>
            </w:pPr>
            <w:r w:rsidRPr="00DF59CE">
              <w:rPr>
                <w:sz w:val="20"/>
                <w:szCs w:val="20"/>
              </w:rPr>
              <w:t>64,4</w:t>
            </w:r>
          </w:p>
        </w:tc>
        <w:tc>
          <w:tcPr>
            <w:tcW w:w="1250" w:type="pct"/>
            <w:tcBorders>
              <w:top w:val="nil"/>
              <w:left w:val="nil"/>
              <w:bottom w:val="single" w:sz="4" w:space="0" w:color="auto"/>
              <w:right w:val="single" w:sz="4" w:space="0" w:color="auto"/>
            </w:tcBorders>
            <w:shd w:val="clear" w:color="auto" w:fill="auto"/>
            <w:noWrap/>
            <w:vAlign w:val="center"/>
            <w:hideMark/>
          </w:tcPr>
          <w:p w14:paraId="3969FCA4" w14:textId="5E18BA9C" w:rsidR="00DF59CE" w:rsidRPr="00DF59CE" w:rsidRDefault="00DF59CE" w:rsidP="00B876E2">
            <w:pPr>
              <w:jc w:val="center"/>
              <w:rPr>
                <w:sz w:val="20"/>
                <w:szCs w:val="20"/>
              </w:rPr>
            </w:pPr>
            <w:r w:rsidRPr="00DF59CE">
              <w:rPr>
                <w:sz w:val="20"/>
                <w:szCs w:val="20"/>
              </w:rPr>
              <w:t>50,8</w:t>
            </w:r>
          </w:p>
        </w:tc>
      </w:tr>
      <w:tr w:rsidR="00DF59CE" w:rsidRPr="00DF59CE" w14:paraId="3E011FC2"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5CD5D32A" w14:textId="77777777" w:rsidR="00DF59CE" w:rsidRPr="00DF59CE" w:rsidRDefault="00DF59CE" w:rsidP="00B876E2">
            <w:pPr>
              <w:jc w:val="center"/>
              <w:rPr>
                <w:sz w:val="20"/>
                <w:szCs w:val="20"/>
              </w:rPr>
            </w:pPr>
            <w:r w:rsidRPr="00DF59CE">
              <w:rPr>
                <w:sz w:val="20"/>
                <w:szCs w:val="20"/>
              </w:rPr>
              <w:t>-8</w:t>
            </w:r>
          </w:p>
        </w:tc>
        <w:tc>
          <w:tcPr>
            <w:tcW w:w="1250" w:type="pct"/>
            <w:tcBorders>
              <w:top w:val="nil"/>
              <w:left w:val="nil"/>
              <w:bottom w:val="single" w:sz="4" w:space="0" w:color="auto"/>
              <w:right w:val="single" w:sz="4" w:space="0" w:color="auto"/>
            </w:tcBorders>
            <w:shd w:val="clear" w:color="auto" w:fill="auto"/>
            <w:noWrap/>
            <w:vAlign w:val="center"/>
            <w:hideMark/>
          </w:tcPr>
          <w:p w14:paraId="1212CBF3" w14:textId="43C66B0D"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7626ED02" w14:textId="2A150AAD" w:rsidR="00DF59CE" w:rsidRPr="00DF59CE" w:rsidRDefault="00DF59CE" w:rsidP="00B876E2">
            <w:pPr>
              <w:jc w:val="center"/>
              <w:rPr>
                <w:sz w:val="20"/>
                <w:szCs w:val="20"/>
              </w:rPr>
            </w:pPr>
            <w:r w:rsidRPr="00DF59CE">
              <w:rPr>
                <w:sz w:val="20"/>
                <w:szCs w:val="20"/>
              </w:rPr>
              <w:t>65,9</w:t>
            </w:r>
          </w:p>
        </w:tc>
        <w:tc>
          <w:tcPr>
            <w:tcW w:w="1250" w:type="pct"/>
            <w:tcBorders>
              <w:top w:val="nil"/>
              <w:left w:val="nil"/>
              <w:bottom w:val="single" w:sz="4" w:space="0" w:color="auto"/>
              <w:right w:val="single" w:sz="4" w:space="0" w:color="auto"/>
            </w:tcBorders>
            <w:shd w:val="clear" w:color="auto" w:fill="auto"/>
            <w:noWrap/>
            <w:vAlign w:val="center"/>
            <w:hideMark/>
          </w:tcPr>
          <w:p w14:paraId="4E5F6DB9" w14:textId="40E44C7E" w:rsidR="00DF59CE" w:rsidRPr="00DF59CE" w:rsidRDefault="00DF59CE" w:rsidP="00B876E2">
            <w:pPr>
              <w:jc w:val="center"/>
              <w:rPr>
                <w:sz w:val="20"/>
                <w:szCs w:val="20"/>
              </w:rPr>
            </w:pPr>
            <w:r w:rsidRPr="00DF59CE">
              <w:rPr>
                <w:sz w:val="20"/>
                <w:szCs w:val="20"/>
              </w:rPr>
              <w:t>51,8</w:t>
            </w:r>
          </w:p>
        </w:tc>
      </w:tr>
      <w:tr w:rsidR="00DF59CE" w:rsidRPr="00DF59CE" w14:paraId="3B6FAF75"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4C2C2F3E" w14:textId="77777777" w:rsidR="00DF59CE" w:rsidRPr="00DF59CE" w:rsidRDefault="00DF59CE" w:rsidP="00B876E2">
            <w:pPr>
              <w:jc w:val="center"/>
              <w:rPr>
                <w:sz w:val="20"/>
                <w:szCs w:val="20"/>
              </w:rPr>
            </w:pPr>
            <w:r w:rsidRPr="00DF59CE">
              <w:rPr>
                <w:sz w:val="20"/>
                <w:szCs w:val="20"/>
              </w:rPr>
              <w:t>-9</w:t>
            </w:r>
          </w:p>
        </w:tc>
        <w:tc>
          <w:tcPr>
            <w:tcW w:w="1250" w:type="pct"/>
            <w:tcBorders>
              <w:top w:val="nil"/>
              <w:left w:val="nil"/>
              <w:bottom w:val="single" w:sz="4" w:space="0" w:color="auto"/>
              <w:right w:val="single" w:sz="4" w:space="0" w:color="auto"/>
            </w:tcBorders>
            <w:shd w:val="clear" w:color="auto" w:fill="auto"/>
            <w:noWrap/>
            <w:vAlign w:val="center"/>
            <w:hideMark/>
          </w:tcPr>
          <w:p w14:paraId="561D283A" w14:textId="5CE6096F"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379D1695" w14:textId="51A6F79A" w:rsidR="00DF59CE" w:rsidRPr="00DF59CE" w:rsidRDefault="00DF59CE" w:rsidP="00B876E2">
            <w:pPr>
              <w:jc w:val="center"/>
              <w:rPr>
                <w:sz w:val="20"/>
                <w:szCs w:val="20"/>
              </w:rPr>
            </w:pPr>
            <w:r w:rsidRPr="00DF59CE">
              <w:rPr>
                <w:sz w:val="20"/>
                <w:szCs w:val="20"/>
              </w:rPr>
              <w:t>67,5</w:t>
            </w:r>
          </w:p>
        </w:tc>
        <w:tc>
          <w:tcPr>
            <w:tcW w:w="1250" w:type="pct"/>
            <w:tcBorders>
              <w:top w:val="nil"/>
              <w:left w:val="nil"/>
              <w:bottom w:val="single" w:sz="4" w:space="0" w:color="auto"/>
              <w:right w:val="single" w:sz="4" w:space="0" w:color="auto"/>
            </w:tcBorders>
            <w:shd w:val="clear" w:color="auto" w:fill="auto"/>
            <w:noWrap/>
            <w:vAlign w:val="center"/>
            <w:hideMark/>
          </w:tcPr>
          <w:p w14:paraId="20781FFB" w14:textId="762982EE" w:rsidR="00DF59CE" w:rsidRPr="00DF59CE" w:rsidRDefault="00DF59CE" w:rsidP="00B876E2">
            <w:pPr>
              <w:jc w:val="center"/>
              <w:rPr>
                <w:sz w:val="20"/>
                <w:szCs w:val="20"/>
              </w:rPr>
            </w:pPr>
            <w:r w:rsidRPr="00DF59CE">
              <w:rPr>
                <w:sz w:val="20"/>
                <w:szCs w:val="20"/>
              </w:rPr>
              <w:t>52,8</w:t>
            </w:r>
          </w:p>
        </w:tc>
      </w:tr>
      <w:tr w:rsidR="00DF59CE" w:rsidRPr="00DF59CE" w14:paraId="0628BAC1"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46AAFC16" w14:textId="77777777" w:rsidR="00DF59CE" w:rsidRPr="00DF59CE" w:rsidRDefault="00DF59CE" w:rsidP="00B876E2">
            <w:pPr>
              <w:jc w:val="center"/>
              <w:rPr>
                <w:sz w:val="20"/>
                <w:szCs w:val="20"/>
              </w:rPr>
            </w:pPr>
            <w:r w:rsidRPr="00DF59CE">
              <w:rPr>
                <w:sz w:val="20"/>
                <w:szCs w:val="20"/>
              </w:rPr>
              <w:t>-10</w:t>
            </w:r>
          </w:p>
        </w:tc>
        <w:tc>
          <w:tcPr>
            <w:tcW w:w="1250" w:type="pct"/>
            <w:tcBorders>
              <w:top w:val="nil"/>
              <w:left w:val="nil"/>
              <w:bottom w:val="single" w:sz="4" w:space="0" w:color="auto"/>
              <w:right w:val="single" w:sz="4" w:space="0" w:color="auto"/>
            </w:tcBorders>
            <w:shd w:val="clear" w:color="auto" w:fill="auto"/>
            <w:noWrap/>
            <w:vAlign w:val="center"/>
            <w:hideMark/>
          </w:tcPr>
          <w:p w14:paraId="2895B701" w14:textId="1C3CDB21"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129A6121" w14:textId="0ED29B84" w:rsidR="00DF59CE" w:rsidRPr="00DF59CE" w:rsidRDefault="00DF59CE" w:rsidP="00B876E2">
            <w:pPr>
              <w:jc w:val="center"/>
              <w:rPr>
                <w:sz w:val="20"/>
                <w:szCs w:val="20"/>
              </w:rPr>
            </w:pPr>
            <w:r w:rsidRPr="00DF59CE">
              <w:rPr>
                <w:sz w:val="20"/>
                <w:szCs w:val="20"/>
              </w:rPr>
              <w:t>69,0</w:t>
            </w:r>
          </w:p>
        </w:tc>
        <w:tc>
          <w:tcPr>
            <w:tcW w:w="1250" w:type="pct"/>
            <w:tcBorders>
              <w:top w:val="nil"/>
              <w:left w:val="nil"/>
              <w:bottom w:val="single" w:sz="4" w:space="0" w:color="auto"/>
              <w:right w:val="single" w:sz="4" w:space="0" w:color="auto"/>
            </w:tcBorders>
            <w:shd w:val="clear" w:color="auto" w:fill="auto"/>
            <w:noWrap/>
            <w:vAlign w:val="center"/>
            <w:hideMark/>
          </w:tcPr>
          <w:p w14:paraId="478CF891" w14:textId="0E24820F" w:rsidR="00DF59CE" w:rsidRPr="00DF59CE" w:rsidRDefault="00DF59CE" w:rsidP="00B876E2">
            <w:pPr>
              <w:jc w:val="center"/>
              <w:rPr>
                <w:sz w:val="20"/>
                <w:szCs w:val="20"/>
              </w:rPr>
            </w:pPr>
            <w:r w:rsidRPr="00DF59CE">
              <w:rPr>
                <w:sz w:val="20"/>
                <w:szCs w:val="20"/>
              </w:rPr>
              <w:t>53,8</w:t>
            </w:r>
          </w:p>
        </w:tc>
      </w:tr>
      <w:tr w:rsidR="00DF59CE" w:rsidRPr="00DF59CE" w14:paraId="7152436E"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63913D0D" w14:textId="77777777" w:rsidR="00DF59CE" w:rsidRPr="00DF59CE" w:rsidRDefault="00DF59CE" w:rsidP="00B876E2">
            <w:pPr>
              <w:jc w:val="center"/>
              <w:rPr>
                <w:sz w:val="20"/>
                <w:szCs w:val="20"/>
              </w:rPr>
            </w:pPr>
            <w:r w:rsidRPr="00DF59CE">
              <w:rPr>
                <w:sz w:val="20"/>
                <w:szCs w:val="20"/>
              </w:rPr>
              <w:t>-11</w:t>
            </w:r>
          </w:p>
        </w:tc>
        <w:tc>
          <w:tcPr>
            <w:tcW w:w="1250" w:type="pct"/>
            <w:tcBorders>
              <w:top w:val="nil"/>
              <w:left w:val="nil"/>
              <w:bottom w:val="single" w:sz="4" w:space="0" w:color="auto"/>
              <w:right w:val="single" w:sz="4" w:space="0" w:color="auto"/>
            </w:tcBorders>
            <w:shd w:val="clear" w:color="auto" w:fill="auto"/>
            <w:noWrap/>
            <w:vAlign w:val="center"/>
            <w:hideMark/>
          </w:tcPr>
          <w:p w14:paraId="55E00BBD" w14:textId="3282050A"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0F2F40B5" w14:textId="71499604" w:rsidR="00DF59CE" w:rsidRPr="00DF59CE" w:rsidRDefault="00DF59CE" w:rsidP="00B876E2">
            <w:pPr>
              <w:jc w:val="center"/>
              <w:rPr>
                <w:sz w:val="20"/>
                <w:szCs w:val="20"/>
              </w:rPr>
            </w:pPr>
            <w:r w:rsidRPr="00DF59CE">
              <w:rPr>
                <w:sz w:val="20"/>
                <w:szCs w:val="20"/>
              </w:rPr>
              <w:t>70,5</w:t>
            </w:r>
          </w:p>
        </w:tc>
        <w:tc>
          <w:tcPr>
            <w:tcW w:w="1250" w:type="pct"/>
            <w:tcBorders>
              <w:top w:val="nil"/>
              <w:left w:val="nil"/>
              <w:bottom w:val="single" w:sz="4" w:space="0" w:color="auto"/>
              <w:right w:val="single" w:sz="4" w:space="0" w:color="auto"/>
            </w:tcBorders>
            <w:shd w:val="clear" w:color="auto" w:fill="auto"/>
            <w:noWrap/>
            <w:vAlign w:val="center"/>
            <w:hideMark/>
          </w:tcPr>
          <w:p w14:paraId="22D21A93" w14:textId="205AA782" w:rsidR="00DF59CE" w:rsidRPr="00DF59CE" w:rsidRDefault="00DF59CE" w:rsidP="00B876E2">
            <w:pPr>
              <w:jc w:val="center"/>
              <w:rPr>
                <w:sz w:val="20"/>
                <w:szCs w:val="20"/>
              </w:rPr>
            </w:pPr>
            <w:r w:rsidRPr="00DF59CE">
              <w:rPr>
                <w:sz w:val="20"/>
                <w:szCs w:val="20"/>
              </w:rPr>
              <w:t>54,7</w:t>
            </w:r>
          </w:p>
        </w:tc>
      </w:tr>
      <w:tr w:rsidR="00DF59CE" w:rsidRPr="00DF59CE" w14:paraId="5322223D"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7BF1BE7B" w14:textId="77777777" w:rsidR="00DF59CE" w:rsidRPr="00DF59CE" w:rsidRDefault="00DF59CE" w:rsidP="00B876E2">
            <w:pPr>
              <w:jc w:val="center"/>
              <w:rPr>
                <w:sz w:val="20"/>
                <w:szCs w:val="20"/>
              </w:rPr>
            </w:pPr>
            <w:r w:rsidRPr="00DF59CE">
              <w:rPr>
                <w:sz w:val="20"/>
                <w:szCs w:val="20"/>
              </w:rPr>
              <w:t>-12</w:t>
            </w:r>
          </w:p>
        </w:tc>
        <w:tc>
          <w:tcPr>
            <w:tcW w:w="1250" w:type="pct"/>
            <w:tcBorders>
              <w:top w:val="nil"/>
              <w:left w:val="nil"/>
              <w:bottom w:val="single" w:sz="4" w:space="0" w:color="auto"/>
              <w:right w:val="single" w:sz="4" w:space="0" w:color="auto"/>
            </w:tcBorders>
            <w:shd w:val="clear" w:color="auto" w:fill="auto"/>
            <w:noWrap/>
            <w:vAlign w:val="center"/>
            <w:hideMark/>
          </w:tcPr>
          <w:p w14:paraId="042567B4" w14:textId="2BB42E16"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2A0810FA" w14:textId="7E49A84C" w:rsidR="00DF59CE" w:rsidRPr="00DF59CE" w:rsidRDefault="00DF59CE" w:rsidP="00B876E2">
            <w:pPr>
              <w:jc w:val="center"/>
              <w:rPr>
                <w:sz w:val="20"/>
                <w:szCs w:val="20"/>
              </w:rPr>
            </w:pPr>
            <w:r w:rsidRPr="00DF59CE">
              <w:rPr>
                <w:sz w:val="20"/>
                <w:szCs w:val="20"/>
              </w:rPr>
              <w:t>72,0</w:t>
            </w:r>
          </w:p>
        </w:tc>
        <w:tc>
          <w:tcPr>
            <w:tcW w:w="1250" w:type="pct"/>
            <w:tcBorders>
              <w:top w:val="nil"/>
              <w:left w:val="nil"/>
              <w:bottom w:val="single" w:sz="4" w:space="0" w:color="auto"/>
              <w:right w:val="single" w:sz="4" w:space="0" w:color="auto"/>
            </w:tcBorders>
            <w:shd w:val="clear" w:color="auto" w:fill="auto"/>
            <w:noWrap/>
            <w:vAlign w:val="center"/>
            <w:hideMark/>
          </w:tcPr>
          <w:p w14:paraId="127FFD39" w14:textId="71DC04CA" w:rsidR="00DF59CE" w:rsidRPr="00DF59CE" w:rsidRDefault="00DF59CE" w:rsidP="00B876E2">
            <w:pPr>
              <w:jc w:val="center"/>
              <w:rPr>
                <w:sz w:val="20"/>
                <w:szCs w:val="20"/>
              </w:rPr>
            </w:pPr>
            <w:r w:rsidRPr="00DF59CE">
              <w:rPr>
                <w:sz w:val="20"/>
                <w:szCs w:val="20"/>
              </w:rPr>
              <w:t>55,7</w:t>
            </w:r>
          </w:p>
        </w:tc>
      </w:tr>
      <w:tr w:rsidR="00DF59CE" w:rsidRPr="00DF59CE" w14:paraId="4F557FB1"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5F885048" w14:textId="77777777" w:rsidR="00DF59CE" w:rsidRPr="00DF59CE" w:rsidRDefault="00DF59CE" w:rsidP="00B876E2">
            <w:pPr>
              <w:jc w:val="center"/>
              <w:rPr>
                <w:sz w:val="20"/>
                <w:szCs w:val="20"/>
              </w:rPr>
            </w:pPr>
            <w:r w:rsidRPr="00DF59CE">
              <w:rPr>
                <w:sz w:val="20"/>
                <w:szCs w:val="20"/>
              </w:rPr>
              <w:t>-13</w:t>
            </w:r>
          </w:p>
        </w:tc>
        <w:tc>
          <w:tcPr>
            <w:tcW w:w="1250" w:type="pct"/>
            <w:tcBorders>
              <w:top w:val="nil"/>
              <w:left w:val="nil"/>
              <w:bottom w:val="single" w:sz="4" w:space="0" w:color="auto"/>
              <w:right w:val="single" w:sz="4" w:space="0" w:color="auto"/>
            </w:tcBorders>
            <w:shd w:val="clear" w:color="auto" w:fill="auto"/>
            <w:noWrap/>
            <w:vAlign w:val="center"/>
            <w:hideMark/>
          </w:tcPr>
          <w:p w14:paraId="0B7CB6FF" w14:textId="32FB2D36"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4A850A23" w14:textId="162BF07C" w:rsidR="00DF59CE" w:rsidRPr="00DF59CE" w:rsidRDefault="00DF59CE" w:rsidP="00B876E2">
            <w:pPr>
              <w:jc w:val="center"/>
              <w:rPr>
                <w:sz w:val="20"/>
                <w:szCs w:val="20"/>
              </w:rPr>
            </w:pPr>
            <w:r w:rsidRPr="00DF59CE">
              <w:rPr>
                <w:sz w:val="20"/>
                <w:szCs w:val="20"/>
              </w:rPr>
              <w:t>73,5</w:t>
            </w:r>
          </w:p>
        </w:tc>
        <w:tc>
          <w:tcPr>
            <w:tcW w:w="1250" w:type="pct"/>
            <w:tcBorders>
              <w:top w:val="nil"/>
              <w:left w:val="nil"/>
              <w:bottom w:val="single" w:sz="4" w:space="0" w:color="auto"/>
              <w:right w:val="single" w:sz="4" w:space="0" w:color="auto"/>
            </w:tcBorders>
            <w:shd w:val="clear" w:color="auto" w:fill="auto"/>
            <w:noWrap/>
            <w:vAlign w:val="center"/>
            <w:hideMark/>
          </w:tcPr>
          <w:p w14:paraId="6CE2AEB6" w14:textId="0205E80E" w:rsidR="00DF59CE" w:rsidRPr="00DF59CE" w:rsidRDefault="00DF59CE" w:rsidP="00B876E2">
            <w:pPr>
              <w:jc w:val="center"/>
              <w:rPr>
                <w:sz w:val="20"/>
                <w:szCs w:val="20"/>
              </w:rPr>
            </w:pPr>
            <w:r w:rsidRPr="00DF59CE">
              <w:rPr>
                <w:sz w:val="20"/>
                <w:szCs w:val="20"/>
              </w:rPr>
              <w:t>56,6</w:t>
            </w:r>
          </w:p>
        </w:tc>
      </w:tr>
      <w:tr w:rsidR="00DF59CE" w:rsidRPr="00DF59CE" w14:paraId="2284E795"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1E1081A5" w14:textId="77777777" w:rsidR="00DF59CE" w:rsidRPr="00DF59CE" w:rsidRDefault="00DF59CE" w:rsidP="00B876E2">
            <w:pPr>
              <w:jc w:val="center"/>
              <w:rPr>
                <w:sz w:val="20"/>
                <w:szCs w:val="20"/>
              </w:rPr>
            </w:pPr>
            <w:r w:rsidRPr="00DF59CE">
              <w:rPr>
                <w:sz w:val="20"/>
                <w:szCs w:val="20"/>
              </w:rPr>
              <w:t>-14</w:t>
            </w:r>
          </w:p>
        </w:tc>
        <w:tc>
          <w:tcPr>
            <w:tcW w:w="1250" w:type="pct"/>
            <w:tcBorders>
              <w:top w:val="nil"/>
              <w:left w:val="nil"/>
              <w:bottom w:val="single" w:sz="4" w:space="0" w:color="auto"/>
              <w:right w:val="single" w:sz="4" w:space="0" w:color="auto"/>
            </w:tcBorders>
            <w:shd w:val="clear" w:color="auto" w:fill="auto"/>
            <w:noWrap/>
            <w:vAlign w:val="center"/>
            <w:hideMark/>
          </w:tcPr>
          <w:p w14:paraId="7A4A5055" w14:textId="2CF7C704"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0FF8D254" w14:textId="1E6FCF60" w:rsidR="00DF59CE" w:rsidRPr="00DF59CE" w:rsidRDefault="00DF59CE" w:rsidP="00B876E2">
            <w:pPr>
              <w:jc w:val="center"/>
              <w:rPr>
                <w:sz w:val="20"/>
                <w:szCs w:val="20"/>
              </w:rPr>
            </w:pPr>
            <w:r w:rsidRPr="00DF59CE">
              <w:rPr>
                <w:sz w:val="20"/>
                <w:szCs w:val="20"/>
              </w:rPr>
              <w:t>74,9</w:t>
            </w:r>
          </w:p>
        </w:tc>
        <w:tc>
          <w:tcPr>
            <w:tcW w:w="1250" w:type="pct"/>
            <w:tcBorders>
              <w:top w:val="nil"/>
              <w:left w:val="nil"/>
              <w:bottom w:val="single" w:sz="4" w:space="0" w:color="auto"/>
              <w:right w:val="single" w:sz="4" w:space="0" w:color="auto"/>
            </w:tcBorders>
            <w:shd w:val="clear" w:color="auto" w:fill="auto"/>
            <w:noWrap/>
            <w:vAlign w:val="center"/>
            <w:hideMark/>
          </w:tcPr>
          <w:p w14:paraId="57A9A752" w14:textId="5EF0EF6A" w:rsidR="00DF59CE" w:rsidRPr="00DF59CE" w:rsidRDefault="00DF59CE" w:rsidP="00B876E2">
            <w:pPr>
              <w:jc w:val="center"/>
              <w:rPr>
                <w:sz w:val="20"/>
                <w:szCs w:val="20"/>
              </w:rPr>
            </w:pPr>
            <w:r w:rsidRPr="00DF59CE">
              <w:rPr>
                <w:sz w:val="20"/>
                <w:szCs w:val="20"/>
              </w:rPr>
              <w:t>57,6</w:t>
            </w:r>
          </w:p>
        </w:tc>
      </w:tr>
      <w:tr w:rsidR="00DF59CE" w:rsidRPr="00DF59CE" w14:paraId="598083E6"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5FB4FD18" w14:textId="77777777" w:rsidR="00DF59CE" w:rsidRPr="00DF59CE" w:rsidRDefault="00DF59CE" w:rsidP="00B876E2">
            <w:pPr>
              <w:jc w:val="center"/>
              <w:rPr>
                <w:sz w:val="20"/>
                <w:szCs w:val="20"/>
              </w:rPr>
            </w:pPr>
            <w:r w:rsidRPr="00DF59CE">
              <w:rPr>
                <w:sz w:val="20"/>
                <w:szCs w:val="20"/>
              </w:rPr>
              <w:t>-15</w:t>
            </w:r>
          </w:p>
        </w:tc>
        <w:tc>
          <w:tcPr>
            <w:tcW w:w="1250" w:type="pct"/>
            <w:tcBorders>
              <w:top w:val="nil"/>
              <w:left w:val="nil"/>
              <w:bottom w:val="single" w:sz="4" w:space="0" w:color="auto"/>
              <w:right w:val="single" w:sz="4" w:space="0" w:color="auto"/>
            </w:tcBorders>
            <w:shd w:val="clear" w:color="auto" w:fill="auto"/>
            <w:noWrap/>
            <w:vAlign w:val="center"/>
            <w:hideMark/>
          </w:tcPr>
          <w:p w14:paraId="3D5E63E0" w14:textId="75C912B9"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692A6044" w14:textId="602D9D64" w:rsidR="00DF59CE" w:rsidRPr="00DF59CE" w:rsidRDefault="00DF59CE" w:rsidP="00B876E2">
            <w:pPr>
              <w:jc w:val="center"/>
              <w:rPr>
                <w:sz w:val="20"/>
                <w:szCs w:val="20"/>
              </w:rPr>
            </w:pPr>
            <w:r w:rsidRPr="00DF59CE">
              <w:rPr>
                <w:sz w:val="20"/>
                <w:szCs w:val="20"/>
              </w:rPr>
              <w:t>76,4</w:t>
            </w:r>
          </w:p>
        </w:tc>
        <w:tc>
          <w:tcPr>
            <w:tcW w:w="1250" w:type="pct"/>
            <w:tcBorders>
              <w:top w:val="nil"/>
              <w:left w:val="nil"/>
              <w:bottom w:val="single" w:sz="4" w:space="0" w:color="auto"/>
              <w:right w:val="single" w:sz="4" w:space="0" w:color="auto"/>
            </w:tcBorders>
            <w:shd w:val="clear" w:color="auto" w:fill="auto"/>
            <w:noWrap/>
            <w:vAlign w:val="center"/>
            <w:hideMark/>
          </w:tcPr>
          <w:p w14:paraId="19BBED04" w14:textId="69542A4D" w:rsidR="00DF59CE" w:rsidRPr="00DF59CE" w:rsidRDefault="00DF59CE" w:rsidP="00B876E2">
            <w:pPr>
              <w:jc w:val="center"/>
              <w:rPr>
                <w:sz w:val="20"/>
                <w:szCs w:val="20"/>
              </w:rPr>
            </w:pPr>
            <w:r w:rsidRPr="00DF59CE">
              <w:rPr>
                <w:sz w:val="20"/>
                <w:szCs w:val="20"/>
              </w:rPr>
              <w:t>58,5</w:t>
            </w:r>
          </w:p>
        </w:tc>
      </w:tr>
      <w:tr w:rsidR="00DF59CE" w:rsidRPr="00DF59CE" w14:paraId="59A1A4EA"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3250F967" w14:textId="77777777" w:rsidR="00DF59CE" w:rsidRPr="00DF59CE" w:rsidRDefault="00DF59CE" w:rsidP="00B876E2">
            <w:pPr>
              <w:jc w:val="center"/>
              <w:rPr>
                <w:sz w:val="20"/>
                <w:szCs w:val="20"/>
              </w:rPr>
            </w:pPr>
            <w:r w:rsidRPr="00DF59CE">
              <w:rPr>
                <w:sz w:val="20"/>
                <w:szCs w:val="20"/>
              </w:rPr>
              <w:t>-16</w:t>
            </w:r>
          </w:p>
        </w:tc>
        <w:tc>
          <w:tcPr>
            <w:tcW w:w="1250" w:type="pct"/>
            <w:tcBorders>
              <w:top w:val="nil"/>
              <w:left w:val="nil"/>
              <w:bottom w:val="single" w:sz="4" w:space="0" w:color="auto"/>
              <w:right w:val="single" w:sz="4" w:space="0" w:color="auto"/>
            </w:tcBorders>
            <w:shd w:val="clear" w:color="auto" w:fill="auto"/>
            <w:noWrap/>
            <w:vAlign w:val="center"/>
            <w:hideMark/>
          </w:tcPr>
          <w:p w14:paraId="677CBF01" w14:textId="3FA57928"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37B87A5B" w14:textId="244509B7" w:rsidR="00DF59CE" w:rsidRPr="00DF59CE" w:rsidRDefault="00DF59CE" w:rsidP="00B876E2">
            <w:pPr>
              <w:jc w:val="center"/>
              <w:rPr>
                <w:sz w:val="20"/>
                <w:szCs w:val="20"/>
              </w:rPr>
            </w:pPr>
            <w:r w:rsidRPr="00DF59CE">
              <w:rPr>
                <w:sz w:val="20"/>
                <w:szCs w:val="20"/>
              </w:rPr>
              <w:t>77,9</w:t>
            </w:r>
          </w:p>
        </w:tc>
        <w:tc>
          <w:tcPr>
            <w:tcW w:w="1250" w:type="pct"/>
            <w:tcBorders>
              <w:top w:val="nil"/>
              <w:left w:val="nil"/>
              <w:bottom w:val="single" w:sz="4" w:space="0" w:color="auto"/>
              <w:right w:val="single" w:sz="4" w:space="0" w:color="auto"/>
            </w:tcBorders>
            <w:shd w:val="clear" w:color="auto" w:fill="auto"/>
            <w:noWrap/>
            <w:vAlign w:val="center"/>
            <w:hideMark/>
          </w:tcPr>
          <w:p w14:paraId="3B3ACB9A" w14:textId="1A11D052" w:rsidR="00DF59CE" w:rsidRPr="00DF59CE" w:rsidRDefault="00DF59CE" w:rsidP="00B876E2">
            <w:pPr>
              <w:jc w:val="center"/>
              <w:rPr>
                <w:sz w:val="20"/>
                <w:szCs w:val="20"/>
              </w:rPr>
            </w:pPr>
            <w:r w:rsidRPr="00DF59CE">
              <w:rPr>
                <w:sz w:val="20"/>
                <w:szCs w:val="20"/>
              </w:rPr>
              <w:t>59,4</w:t>
            </w:r>
          </w:p>
        </w:tc>
      </w:tr>
      <w:tr w:rsidR="00DF59CE" w:rsidRPr="00DF59CE" w14:paraId="5A9915E9"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29409A46" w14:textId="77777777" w:rsidR="00DF59CE" w:rsidRPr="00DF59CE" w:rsidRDefault="00DF59CE" w:rsidP="00B876E2">
            <w:pPr>
              <w:jc w:val="center"/>
              <w:rPr>
                <w:sz w:val="20"/>
                <w:szCs w:val="20"/>
              </w:rPr>
            </w:pPr>
            <w:r w:rsidRPr="00DF59CE">
              <w:rPr>
                <w:sz w:val="20"/>
                <w:szCs w:val="20"/>
              </w:rPr>
              <w:t>-17</w:t>
            </w:r>
          </w:p>
        </w:tc>
        <w:tc>
          <w:tcPr>
            <w:tcW w:w="1250" w:type="pct"/>
            <w:tcBorders>
              <w:top w:val="nil"/>
              <w:left w:val="nil"/>
              <w:bottom w:val="single" w:sz="4" w:space="0" w:color="auto"/>
              <w:right w:val="single" w:sz="4" w:space="0" w:color="auto"/>
            </w:tcBorders>
            <w:shd w:val="clear" w:color="auto" w:fill="auto"/>
            <w:noWrap/>
            <w:vAlign w:val="center"/>
            <w:hideMark/>
          </w:tcPr>
          <w:p w14:paraId="2E6B2D2C" w14:textId="781711EE"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60B0BE3C" w14:textId="3690FCE2" w:rsidR="00DF59CE" w:rsidRPr="00DF59CE" w:rsidRDefault="00DF59CE" w:rsidP="00B876E2">
            <w:pPr>
              <w:jc w:val="center"/>
              <w:rPr>
                <w:sz w:val="20"/>
                <w:szCs w:val="20"/>
              </w:rPr>
            </w:pPr>
            <w:r w:rsidRPr="00DF59CE">
              <w:rPr>
                <w:sz w:val="20"/>
                <w:szCs w:val="20"/>
              </w:rPr>
              <w:t>79,3</w:t>
            </w:r>
          </w:p>
        </w:tc>
        <w:tc>
          <w:tcPr>
            <w:tcW w:w="1250" w:type="pct"/>
            <w:tcBorders>
              <w:top w:val="nil"/>
              <w:left w:val="nil"/>
              <w:bottom w:val="single" w:sz="4" w:space="0" w:color="auto"/>
              <w:right w:val="single" w:sz="4" w:space="0" w:color="auto"/>
            </w:tcBorders>
            <w:shd w:val="clear" w:color="auto" w:fill="auto"/>
            <w:noWrap/>
            <w:vAlign w:val="center"/>
            <w:hideMark/>
          </w:tcPr>
          <w:p w14:paraId="777EE80C" w14:textId="4C2794E9" w:rsidR="00DF59CE" w:rsidRPr="00DF59CE" w:rsidRDefault="00DF59CE" w:rsidP="00B876E2">
            <w:pPr>
              <w:jc w:val="center"/>
              <w:rPr>
                <w:sz w:val="20"/>
                <w:szCs w:val="20"/>
              </w:rPr>
            </w:pPr>
            <w:r w:rsidRPr="00DF59CE">
              <w:rPr>
                <w:sz w:val="20"/>
                <w:szCs w:val="20"/>
              </w:rPr>
              <w:t>60,3</w:t>
            </w:r>
          </w:p>
        </w:tc>
      </w:tr>
      <w:tr w:rsidR="00DF59CE" w:rsidRPr="00DF59CE" w14:paraId="4FDF4A00"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3DEA67BB" w14:textId="77777777" w:rsidR="00DF59CE" w:rsidRPr="00DF59CE" w:rsidRDefault="00DF59CE" w:rsidP="00B876E2">
            <w:pPr>
              <w:jc w:val="center"/>
              <w:rPr>
                <w:sz w:val="20"/>
                <w:szCs w:val="20"/>
              </w:rPr>
            </w:pPr>
            <w:r w:rsidRPr="00DF59CE">
              <w:rPr>
                <w:sz w:val="20"/>
                <w:szCs w:val="20"/>
              </w:rPr>
              <w:t>-18</w:t>
            </w:r>
          </w:p>
        </w:tc>
        <w:tc>
          <w:tcPr>
            <w:tcW w:w="1250" w:type="pct"/>
            <w:tcBorders>
              <w:top w:val="nil"/>
              <w:left w:val="nil"/>
              <w:bottom w:val="single" w:sz="4" w:space="0" w:color="auto"/>
              <w:right w:val="single" w:sz="4" w:space="0" w:color="auto"/>
            </w:tcBorders>
            <w:shd w:val="clear" w:color="auto" w:fill="auto"/>
            <w:noWrap/>
            <w:vAlign w:val="center"/>
            <w:hideMark/>
          </w:tcPr>
          <w:p w14:paraId="649A53D6" w14:textId="00959DFC"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0F8F2FF5" w14:textId="057FCE1A" w:rsidR="00DF59CE" w:rsidRPr="00DF59CE" w:rsidRDefault="00DF59CE" w:rsidP="00B876E2">
            <w:pPr>
              <w:jc w:val="center"/>
              <w:rPr>
                <w:sz w:val="20"/>
                <w:szCs w:val="20"/>
              </w:rPr>
            </w:pPr>
            <w:r w:rsidRPr="00DF59CE">
              <w:rPr>
                <w:sz w:val="20"/>
                <w:szCs w:val="20"/>
              </w:rPr>
              <w:t>80,8</w:t>
            </w:r>
          </w:p>
        </w:tc>
        <w:tc>
          <w:tcPr>
            <w:tcW w:w="1250" w:type="pct"/>
            <w:tcBorders>
              <w:top w:val="nil"/>
              <w:left w:val="nil"/>
              <w:bottom w:val="single" w:sz="4" w:space="0" w:color="auto"/>
              <w:right w:val="single" w:sz="4" w:space="0" w:color="auto"/>
            </w:tcBorders>
            <w:shd w:val="clear" w:color="auto" w:fill="auto"/>
            <w:noWrap/>
            <w:vAlign w:val="center"/>
            <w:hideMark/>
          </w:tcPr>
          <w:p w14:paraId="032F7D1C" w14:textId="43DBC4FD" w:rsidR="00DF59CE" w:rsidRPr="00DF59CE" w:rsidRDefault="00DF59CE" w:rsidP="00B876E2">
            <w:pPr>
              <w:jc w:val="center"/>
              <w:rPr>
                <w:sz w:val="20"/>
                <w:szCs w:val="20"/>
              </w:rPr>
            </w:pPr>
            <w:r w:rsidRPr="00DF59CE">
              <w:rPr>
                <w:sz w:val="20"/>
                <w:szCs w:val="20"/>
              </w:rPr>
              <w:t>61,2</w:t>
            </w:r>
          </w:p>
        </w:tc>
      </w:tr>
      <w:tr w:rsidR="00DF59CE" w:rsidRPr="00DF59CE" w14:paraId="536DA6BC"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4426CFFF" w14:textId="77777777" w:rsidR="00DF59CE" w:rsidRPr="00DF59CE" w:rsidRDefault="00DF59CE" w:rsidP="00B876E2">
            <w:pPr>
              <w:jc w:val="center"/>
              <w:rPr>
                <w:sz w:val="20"/>
                <w:szCs w:val="20"/>
              </w:rPr>
            </w:pPr>
            <w:r w:rsidRPr="00DF59CE">
              <w:rPr>
                <w:sz w:val="20"/>
                <w:szCs w:val="20"/>
              </w:rPr>
              <w:t>-19</w:t>
            </w:r>
          </w:p>
        </w:tc>
        <w:tc>
          <w:tcPr>
            <w:tcW w:w="1250" w:type="pct"/>
            <w:tcBorders>
              <w:top w:val="nil"/>
              <w:left w:val="nil"/>
              <w:bottom w:val="single" w:sz="4" w:space="0" w:color="auto"/>
              <w:right w:val="single" w:sz="4" w:space="0" w:color="auto"/>
            </w:tcBorders>
            <w:shd w:val="clear" w:color="auto" w:fill="auto"/>
            <w:noWrap/>
            <w:vAlign w:val="center"/>
            <w:hideMark/>
          </w:tcPr>
          <w:p w14:paraId="20064CFE" w14:textId="4B4A05D0"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2CC48092" w14:textId="024AAC36" w:rsidR="00DF59CE" w:rsidRPr="00DF59CE" w:rsidRDefault="00DF59CE" w:rsidP="00B876E2">
            <w:pPr>
              <w:jc w:val="center"/>
              <w:rPr>
                <w:sz w:val="20"/>
                <w:szCs w:val="20"/>
              </w:rPr>
            </w:pPr>
            <w:r w:rsidRPr="00DF59CE">
              <w:rPr>
                <w:sz w:val="20"/>
                <w:szCs w:val="20"/>
              </w:rPr>
              <w:t>82,2</w:t>
            </w:r>
          </w:p>
        </w:tc>
        <w:tc>
          <w:tcPr>
            <w:tcW w:w="1250" w:type="pct"/>
            <w:tcBorders>
              <w:top w:val="nil"/>
              <w:left w:val="nil"/>
              <w:bottom w:val="single" w:sz="4" w:space="0" w:color="auto"/>
              <w:right w:val="single" w:sz="4" w:space="0" w:color="auto"/>
            </w:tcBorders>
            <w:shd w:val="clear" w:color="auto" w:fill="auto"/>
            <w:noWrap/>
            <w:vAlign w:val="center"/>
            <w:hideMark/>
          </w:tcPr>
          <w:p w14:paraId="098521C8" w14:textId="4B1DA138" w:rsidR="00DF59CE" w:rsidRPr="00DF59CE" w:rsidRDefault="00DF59CE" w:rsidP="00B876E2">
            <w:pPr>
              <w:jc w:val="center"/>
              <w:rPr>
                <w:sz w:val="20"/>
                <w:szCs w:val="20"/>
              </w:rPr>
            </w:pPr>
            <w:r w:rsidRPr="00DF59CE">
              <w:rPr>
                <w:sz w:val="20"/>
                <w:szCs w:val="20"/>
              </w:rPr>
              <w:t>62,1</w:t>
            </w:r>
          </w:p>
        </w:tc>
      </w:tr>
      <w:tr w:rsidR="00DF59CE" w:rsidRPr="00DF59CE" w14:paraId="2C6A247A"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30A2532A" w14:textId="77777777" w:rsidR="00DF59CE" w:rsidRPr="00DF59CE" w:rsidRDefault="00DF59CE" w:rsidP="00B876E2">
            <w:pPr>
              <w:jc w:val="center"/>
              <w:rPr>
                <w:sz w:val="20"/>
                <w:szCs w:val="20"/>
              </w:rPr>
            </w:pPr>
            <w:r w:rsidRPr="00DF59CE">
              <w:rPr>
                <w:sz w:val="20"/>
                <w:szCs w:val="20"/>
              </w:rPr>
              <w:t>-20</w:t>
            </w:r>
          </w:p>
        </w:tc>
        <w:tc>
          <w:tcPr>
            <w:tcW w:w="1250" w:type="pct"/>
            <w:tcBorders>
              <w:top w:val="nil"/>
              <w:left w:val="nil"/>
              <w:bottom w:val="single" w:sz="4" w:space="0" w:color="auto"/>
              <w:right w:val="single" w:sz="4" w:space="0" w:color="auto"/>
            </w:tcBorders>
            <w:shd w:val="clear" w:color="auto" w:fill="auto"/>
            <w:noWrap/>
            <w:vAlign w:val="center"/>
            <w:hideMark/>
          </w:tcPr>
          <w:p w14:paraId="5E5D3611" w14:textId="11255AFD"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38F012C7" w14:textId="312D6825" w:rsidR="00DF59CE" w:rsidRPr="00DF59CE" w:rsidRDefault="00DF59CE" w:rsidP="00B876E2">
            <w:pPr>
              <w:jc w:val="center"/>
              <w:rPr>
                <w:sz w:val="20"/>
                <w:szCs w:val="20"/>
              </w:rPr>
            </w:pPr>
            <w:r w:rsidRPr="00DF59CE">
              <w:rPr>
                <w:sz w:val="20"/>
                <w:szCs w:val="20"/>
              </w:rPr>
              <w:t>83,7</w:t>
            </w:r>
          </w:p>
        </w:tc>
        <w:tc>
          <w:tcPr>
            <w:tcW w:w="1250" w:type="pct"/>
            <w:tcBorders>
              <w:top w:val="nil"/>
              <w:left w:val="nil"/>
              <w:bottom w:val="single" w:sz="4" w:space="0" w:color="auto"/>
              <w:right w:val="single" w:sz="4" w:space="0" w:color="auto"/>
            </w:tcBorders>
            <w:shd w:val="clear" w:color="auto" w:fill="auto"/>
            <w:noWrap/>
            <w:vAlign w:val="center"/>
            <w:hideMark/>
          </w:tcPr>
          <w:p w14:paraId="6D0D25A5" w14:textId="640DED87" w:rsidR="00DF59CE" w:rsidRPr="00DF59CE" w:rsidRDefault="00DF59CE" w:rsidP="00B876E2">
            <w:pPr>
              <w:jc w:val="center"/>
              <w:rPr>
                <w:sz w:val="20"/>
                <w:szCs w:val="20"/>
              </w:rPr>
            </w:pPr>
            <w:r w:rsidRPr="00DF59CE">
              <w:rPr>
                <w:sz w:val="20"/>
                <w:szCs w:val="20"/>
              </w:rPr>
              <w:t>63,0</w:t>
            </w:r>
          </w:p>
        </w:tc>
      </w:tr>
      <w:tr w:rsidR="00DF59CE" w:rsidRPr="00DF59CE" w14:paraId="69BC521A"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7F0627C5" w14:textId="77777777" w:rsidR="00DF59CE" w:rsidRPr="00DF59CE" w:rsidRDefault="00DF59CE" w:rsidP="00B876E2">
            <w:pPr>
              <w:jc w:val="center"/>
              <w:rPr>
                <w:sz w:val="20"/>
                <w:szCs w:val="20"/>
              </w:rPr>
            </w:pPr>
            <w:r w:rsidRPr="00DF59CE">
              <w:rPr>
                <w:sz w:val="20"/>
                <w:szCs w:val="20"/>
              </w:rPr>
              <w:t>-21</w:t>
            </w:r>
          </w:p>
        </w:tc>
        <w:tc>
          <w:tcPr>
            <w:tcW w:w="1250" w:type="pct"/>
            <w:tcBorders>
              <w:top w:val="nil"/>
              <w:left w:val="nil"/>
              <w:bottom w:val="single" w:sz="4" w:space="0" w:color="auto"/>
              <w:right w:val="single" w:sz="4" w:space="0" w:color="auto"/>
            </w:tcBorders>
            <w:shd w:val="clear" w:color="auto" w:fill="auto"/>
            <w:noWrap/>
            <w:vAlign w:val="center"/>
            <w:hideMark/>
          </w:tcPr>
          <w:p w14:paraId="2A30AD66" w14:textId="0BFB8748"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2878ED36" w14:textId="4457D588" w:rsidR="00DF59CE" w:rsidRPr="00DF59CE" w:rsidRDefault="00DF59CE" w:rsidP="00B876E2">
            <w:pPr>
              <w:jc w:val="center"/>
              <w:rPr>
                <w:sz w:val="20"/>
                <w:szCs w:val="20"/>
              </w:rPr>
            </w:pPr>
            <w:r w:rsidRPr="00DF59CE">
              <w:rPr>
                <w:sz w:val="20"/>
                <w:szCs w:val="20"/>
              </w:rPr>
              <w:t>85,1</w:t>
            </w:r>
          </w:p>
        </w:tc>
        <w:tc>
          <w:tcPr>
            <w:tcW w:w="1250" w:type="pct"/>
            <w:tcBorders>
              <w:top w:val="nil"/>
              <w:left w:val="nil"/>
              <w:bottom w:val="single" w:sz="4" w:space="0" w:color="auto"/>
              <w:right w:val="single" w:sz="4" w:space="0" w:color="auto"/>
            </w:tcBorders>
            <w:shd w:val="clear" w:color="auto" w:fill="auto"/>
            <w:noWrap/>
            <w:vAlign w:val="center"/>
            <w:hideMark/>
          </w:tcPr>
          <w:p w14:paraId="4230EB36" w14:textId="50501800" w:rsidR="00DF59CE" w:rsidRPr="00DF59CE" w:rsidRDefault="00DF59CE" w:rsidP="00B876E2">
            <w:pPr>
              <w:jc w:val="center"/>
              <w:rPr>
                <w:sz w:val="20"/>
                <w:szCs w:val="20"/>
              </w:rPr>
            </w:pPr>
            <w:r w:rsidRPr="00DF59CE">
              <w:rPr>
                <w:sz w:val="20"/>
                <w:szCs w:val="20"/>
              </w:rPr>
              <w:t>63,9</w:t>
            </w:r>
          </w:p>
        </w:tc>
      </w:tr>
      <w:tr w:rsidR="00DF59CE" w:rsidRPr="00DF59CE" w14:paraId="175E8728"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78A6A754" w14:textId="77777777" w:rsidR="00DF59CE" w:rsidRPr="00DF59CE" w:rsidRDefault="00DF59CE" w:rsidP="00B876E2">
            <w:pPr>
              <w:jc w:val="center"/>
              <w:rPr>
                <w:sz w:val="20"/>
                <w:szCs w:val="20"/>
              </w:rPr>
            </w:pPr>
            <w:r w:rsidRPr="00DF59CE">
              <w:rPr>
                <w:sz w:val="20"/>
                <w:szCs w:val="20"/>
              </w:rPr>
              <w:t>-22</w:t>
            </w:r>
          </w:p>
        </w:tc>
        <w:tc>
          <w:tcPr>
            <w:tcW w:w="1250" w:type="pct"/>
            <w:tcBorders>
              <w:top w:val="nil"/>
              <w:left w:val="nil"/>
              <w:bottom w:val="single" w:sz="4" w:space="0" w:color="auto"/>
              <w:right w:val="single" w:sz="4" w:space="0" w:color="auto"/>
            </w:tcBorders>
            <w:shd w:val="clear" w:color="auto" w:fill="auto"/>
            <w:noWrap/>
            <w:vAlign w:val="center"/>
            <w:hideMark/>
          </w:tcPr>
          <w:p w14:paraId="2C6E3355" w14:textId="6EB181E6"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1AB41A6C" w14:textId="373B1B70" w:rsidR="00DF59CE" w:rsidRPr="00DF59CE" w:rsidRDefault="00DF59CE" w:rsidP="00B876E2">
            <w:pPr>
              <w:jc w:val="center"/>
              <w:rPr>
                <w:sz w:val="20"/>
                <w:szCs w:val="20"/>
              </w:rPr>
            </w:pPr>
            <w:r w:rsidRPr="00DF59CE">
              <w:rPr>
                <w:sz w:val="20"/>
                <w:szCs w:val="20"/>
              </w:rPr>
              <w:t>86,5</w:t>
            </w:r>
          </w:p>
        </w:tc>
        <w:tc>
          <w:tcPr>
            <w:tcW w:w="1250" w:type="pct"/>
            <w:tcBorders>
              <w:top w:val="nil"/>
              <w:left w:val="nil"/>
              <w:bottom w:val="single" w:sz="4" w:space="0" w:color="auto"/>
              <w:right w:val="single" w:sz="4" w:space="0" w:color="auto"/>
            </w:tcBorders>
            <w:shd w:val="clear" w:color="auto" w:fill="auto"/>
            <w:noWrap/>
            <w:vAlign w:val="center"/>
            <w:hideMark/>
          </w:tcPr>
          <w:p w14:paraId="0A667336" w14:textId="7E9BCCFB" w:rsidR="00DF59CE" w:rsidRPr="00DF59CE" w:rsidRDefault="00DF59CE" w:rsidP="00B876E2">
            <w:pPr>
              <w:jc w:val="center"/>
              <w:rPr>
                <w:sz w:val="20"/>
                <w:szCs w:val="20"/>
              </w:rPr>
            </w:pPr>
            <w:r w:rsidRPr="00DF59CE">
              <w:rPr>
                <w:sz w:val="20"/>
                <w:szCs w:val="20"/>
              </w:rPr>
              <w:t>64,8</w:t>
            </w:r>
          </w:p>
        </w:tc>
      </w:tr>
      <w:tr w:rsidR="00DF59CE" w:rsidRPr="00DF59CE" w14:paraId="0D30ACE3"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2073C746" w14:textId="77777777" w:rsidR="00DF59CE" w:rsidRPr="00DF59CE" w:rsidRDefault="00DF59CE" w:rsidP="00B876E2">
            <w:pPr>
              <w:jc w:val="center"/>
              <w:rPr>
                <w:sz w:val="20"/>
                <w:szCs w:val="20"/>
              </w:rPr>
            </w:pPr>
            <w:r w:rsidRPr="00DF59CE">
              <w:rPr>
                <w:sz w:val="20"/>
                <w:szCs w:val="20"/>
              </w:rPr>
              <w:t>-23</w:t>
            </w:r>
          </w:p>
        </w:tc>
        <w:tc>
          <w:tcPr>
            <w:tcW w:w="1250" w:type="pct"/>
            <w:tcBorders>
              <w:top w:val="nil"/>
              <w:left w:val="nil"/>
              <w:bottom w:val="single" w:sz="4" w:space="0" w:color="auto"/>
              <w:right w:val="single" w:sz="4" w:space="0" w:color="auto"/>
            </w:tcBorders>
            <w:shd w:val="clear" w:color="auto" w:fill="auto"/>
            <w:noWrap/>
            <w:vAlign w:val="center"/>
            <w:hideMark/>
          </w:tcPr>
          <w:p w14:paraId="14B095AF" w14:textId="21B61CF9"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556B1877" w14:textId="39ABFC05" w:rsidR="00DF59CE" w:rsidRPr="00DF59CE" w:rsidRDefault="00DF59CE" w:rsidP="00B876E2">
            <w:pPr>
              <w:jc w:val="center"/>
              <w:rPr>
                <w:sz w:val="20"/>
                <w:szCs w:val="20"/>
              </w:rPr>
            </w:pPr>
            <w:r w:rsidRPr="00DF59CE">
              <w:rPr>
                <w:sz w:val="20"/>
                <w:szCs w:val="20"/>
              </w:rPr>
              <w:t>88,0</w:t>
            </w:r>
          </w:p>
        </w:tc>
        <w:tc>
          <w:tcPr>
            <w:tcW w:w="1250" w:type="pct"/>
            <w:tcBorders>
              <w:top w:val="nil"/>
              <w:left w:val="nil"/>
              <w:bottom w:val="single" w:sz="4" w:space="0" w:color="auto"/>
              <w:right w:val="single" w:sz="4" w:space="0" w:color="auto"/>
            </w:tcBorders>
            <w:shd w:val="clear" w:color="auto" w:fill="auto"/>
            <w:noWrap/>
            <w:vAlign w:val="center"/>
            <w:hideMark/>
          </w:tcPr>
          <w:p w14:paraId="0896686C" w14:textId="37E19B37" w:rsidR="00DF59CE" w:rsidRPr="00DF59CE" w:rsidRDefault="00DF59CE" w:rsidP="00B876E2">
            <w:pPr>
              <w:jc w:val="center"/>
              <w:rPr>
                <w:sz w:val="20"/>
                <w:szCs w:val="20"/>
              </w:rPr>
            </w:pPr>
            <w:r w:rsidRPr="00DF59CE">
              <w:rPr>
                <w:sz w:val="20"/>
                <w:szCs w:val="20"/>
              </w:rPr>
              <w:t>65,7</w:t>
            </w:r>
          </w:p>
        </w:tc>
      </w:tr>
      <w:tr w:rsidR="00DF59CE" w:rsidRPr="00DF59CE" w14:paraId="42113BC9"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1F65360A" w14:textId="77777777" w:rsidR="00DF59CE" w:rsidRPr="00DF59CE" w:rsidRDefault="00DF59CE" w:rsidP="00B876E2">
            <w:pPr>
              <w:jc w:val="center"/>
              <w:rPr>
                <w:sz w:val="20"/>
                <w:szCs w:val="20"/>
              </w:rPr>
            </w:pPr>
            <w:r w:rsidRPr="00DF59CE">
              <w:rPr>
                <w:sz w:val="20"/>
                <w:szCs w:val="20"/>
              </w:rPr>
              <w:t>-24</w:t>
            </w:r>
          </w:p>
        </w:tc>
        <w:tc>
          <w:tcPr>
            <w:tcW w:w="1250" w:type="pct"/>
            <w:tcBorders>
              <w:top w:val="nil"/>
              <w:left w:val="nil"/>
              <w:bottom w:val="single" w:sz="4" w:space="0" w:color="auto"/>
              <w:right w:val="single" w:sz="4" w:space="0" w:color="auto"/>
            </w:tcBorders>
            <w:shd w:val="clear" w:color="auto" w:fill="auto"/>
            <w:noWrap/>
            <w:vAlign w:val="center"/>
            <w:hideMark/>
          </w:tcPr>
          <w:p w14:paraId="08D6F29B" w14:textId="253955D6"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3925D709" w14:textId="1CF8EEDD" w:rsidR="00DF59CE" w:rsidRPr="00DF59CE" w:rsidRDefault="00DF59CE" w:rsidP="00B876E2">
            <w:pPr>
              <w:jc w:val="center"/>
              <w:rPr>
                <w:sz w:val="20"/>
                <w:szCs w:val="20"/>
              </w:rPr>
            </w:pPr>
            <w:r w:rsidRPr="00DF59CE">
              <w:rPr>
                <w:sz w:val="20"/>
                <w:szCs w:val="20"/>
              </w:rPr>
              <w:t>89,4</w:t>
            </w:r>
          </w:p>
        </w:tc>
        <w:tc>
          <w:tcPr>
            <w:tcW w:w="1250" w:type="pct"/>
            <w:tcBorders>
              <w:top w:val="nil"/>
              <w:left w:val="nil"/>
              <w:bottom w:val="single" w:sz="4" w:space="0" w:color="auto"/>
              <w:right w:val="single" w:sz="4" w:space="0" w:color="auto"/>
            </w:tcBorders>
            <w:shd w:val="clear" w:color="auto" w:fill="auto"/>
            <w:noWrap/>
            <w:vAlign w:val="center"/>
            <w:hideMark/>
          </w:tcPr>
          <w:p w14:paraId="7BB74CFB" w14:textId="65CEFE07" w:rsidR="00DF59CE" w:rsidRPr="00DF59CE" w:rsidRDefault="00DF59CE" w:rsidP="00B876E2">
            <w:pPr>
              <w:jc w:val="center"/>
              <w:rPr>
                <w:sz w:val="20"/>
                <w:szCs w:val="20"/>
              </w:rPr>
            </w:pPr>
            <w:r w:rsidRPr="00DF59CE">
              <w:rPr>
                <w:sz w:val="20"/>
                <w:szCs w:val="20"/>
              </w:rPr>
              <w:t>66,6</w:t>
            </w:r>
          </w:p>
        </w:tc>
      </w:tr>
      <w:tr w:rsidR="00DF59CE" w:rsidRPr="00DF59CE" w14:paraId="6528DDE7"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2A2F5893" w14:textId="77777777" w:rsidR="00DF59CE" w:rsidRPr="00DF59CE" w:rsidRDefault="00DF59CE" w:rsidP="00B876E2">
            <w:pPr>
              <w:jc w:val="center"/>
              <w:rPr>
                <w:sz w:val="20"/>
                <w:szCs w:val="20"/>
              </w:rPr>
            </w:pPr>
            <w:r w:rsidRPr="00DF59CE">
              <w:rPr>
                <w:sz w:val="20"/>
                <w:szCs w:val="20"/>
              </w:rPr>
              <w:t>-25</w:t>
            </w:r>
          </w:p>
        </w:tc>
        <w:tc>
          <w:tcPr>
            <w:tcW w:w="1250" w:type="pct"/>
            <w:tcBorders>
              <w:top w:val="nil"/>
              <w:left w:val="nil"/>
              <w:bottom w:val="single" w:sz="4" w:space="0" w:color="auto"/>
              <w:right w:val="single" w:sz="4" w:space="0" w:color="auto"/>
            </w:tcBorders>
            <w:shd w:val="clear" w:color="auto" w:fill="auto"/>
            <w:noWrap/>
            <w:vAlign w:val="center"/>
            <w:hideMark/>
          </w:tcPr>
          <w:p w14:paraId="7565CEF9" w14:textId="478A6165"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5DC222E9" w14:textId="5169B765" w:rsidR="00DF59CE" w:rsidRPr="00DF59CE" w:rsidRDefault="00DF59CE" w:rsidP="00B876E2">
            <w:pPr>
              <w:jc w:val="center"/>
              <w:rPr>
                <w:sz w:val="20"/>
                <w:szCs w:val="20"/>
              </w:rPr>
            </w:pPr>
            <w:r w:rsidRPr="00DF59CE">
              <w:rPr>
                <w:sz w:val="20"/>
                <w:szCs w:val="20"/>
              </w:rPr>
              <w:t>90,8</w:t>
            </w:r>
          </w:p>
        </w:tc>
        <w:tc>
          <w:tcPr>
            <w:tcW w:w="1250" w:type="pct"/>
            <w:tcBorders>
              <w:top w:val="nil"/>
              <w:left w:val="nil"/>
              <w:bottom w:val="single" w:sz="4" w:space="0" w:color="auto"/>
              <w:right w:val="single" w:sz="4" w:space="0" w:color="auto"/>
            </w:tcBorders>
            <w:shd w:val="clear" w:color="auto" w:fill="auto"/>
            <w:noWrap/>
            <w:vAlign w:val="center"/>
            <w:hideMark/>
          </w:tcPr>
          <w:p w14:paraId="7BC2399B" w14:textId="1D90056A" w:rsidR="00DF59CE" w:rsidRPr="00DF59CE" w:rsidRDefault="00DF59CE" w:rsidP="00B876E2">
            <w:pPr>
              <w:jc w:val="center"/>
              <w:rPr>
                <w:sz w:val="20"/>
                <w:szCs w:val="20"/>
              </w:rPr>
            </w:pPr>
            <w:r w:rsidRPr="00DF59CE">
              <w:rPr>
                <w:sz w:val="20"/>
                <w:szCs w:val="20"/>
              </w:rPr>
              <w:t>67,4</w:t>
            </w:r>
          </w:p>
        </w:tc>
      </w:tr>
      <w:tr w:rsidR="00DF59CE" w:rsidRPr="00DF59CE" w14:paraId="08DD650E"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6BD5C4A7" w14:textId="77777777" w:rsidR="00DF59CE" w:rsidRPr="00DF59CE" w:rsidRDefault="00DF59CE" w:rsidP="00B876E2">
            <w:pPr>
              <w:jc w:val="center"/>
              <w:rPr>
                <w:sz w:val="20"/>
                <w:szCs w:val="20"/>
              </w:rPr>
            </w:pPr>
            <w:r w:rsidRPr="00DF59CE">
              <w:rPr>
                <w:sz w:val="20"/>
                <w:szCs w:val="20"/>
              </w:rPr>
              <w:t>-26</w:t>
            </w:r>
          </w:p>
        </w:tc>
        <w:tc>
          <w:tcPr>
            <w:tcW w:w="1250" w:type="pct"/>
            <w:tcBorders>
              <w:top w:val="nil"/>
              <w:left w:val="nil"/>
              <w:bottom w:val="single" w:sz="4" w:space="0" w:color="auto"/>
              <w:right w:val="single" w:sz="4" w:space="0" w:color="auto"/>
            </w:tcBorders>
            <w:shd w:val="clear" w:color="auto" w:fill="auto"/>
            <w:noWrap/>
            <w:vAlign w:val="center"/>
            <w:hideMark/>
          </w:tcPr>
          <w:p w14:paraId="02E61D6D" w14:textId="7C03CED7"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5103A1A8" w14:textId="0DEF00CC" w:rsidR="00DF59CE" w:rsidRPr="00DF59CE" w:rsidRDefault="00DF59CE" w:rsidP="00B876E2">
            <w:pPr>
              <w:jc w:val="center"/>
              <w:rPr>
                <w:sz w:val="20"/>
                <w:szCs w:val="20"/>
              </w:rPr>
            </w:pPr>
            <w:r w:rsidRPr="00DF59CE">
              <w:rPr>
                <w:sz w:val="20"/>
                <w:szCs w:val="20"/>
              </w:rPr>
              <w:t>92,2</w:t>
            </w:r>
          </w:p>
        </w:tc>
        <w:tc>
          <w:tcPr>
            <w:tcW w:w="1250" w:type="pct"/>
            <w:tcBorders>
              <w:top w:val="nil"/>
              <w:left w:val="nil"/>
              <w:bottom w:val="single" w:sz="4" w:space="0" w:color="auto"/>
              <w:right w:val="single" w:sz="4" w:space="0" w:color="auto"/>
            </w:tcBorders>
            <w:shd w:val="clear" w:color="auto" w:fill="auto"/>
            <w:noWrap/>
            <w:vAlign w:val="center"/>
            <w:hideMark/>
          </w:tcPr>
          <w:p w14:paraId="135D99AE" w14:textId="48B50931" w:rsidR="00DF59CE" w:rsidRPr="00DF59CE" w:rsidRDefault="00DF59CE" w:rsidP="00B876E2">
            <w:pPr>
              <w:jc w:val="center"/>
              <w:rPr>
                <w:sz w:val="20"/>
                <w:szCs w:val="20"/>
              </w:rPr>
            </w:pPr>
            <w:r w:rsidRPr="00DF59CE">
              <w:rPr>
                <w:sz w:val="20"/>
                <w:szCs w:val="20"/>
              </w:rPr>
              <w:t>68,3</w:t>
            </w:r>
          </w:p>
        </w:tc>
      </w:tr>
      <w:tr w:rsidR="00DF59CE" w:rsidRPr="00DF59CE" w14:paraId="7D2DC23E"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307A9072" w14:textId="77777777" w:rsidR="00DF59CE" w:rsidRPr="00DF59CE" w:rsidRDefault="00DF59CE" w:rsidP="00B876E2">
            <w:pPr>
              <w:jc w:val="center"/>
              <w:rPr>
                <w:sz w:val="20"/>
                <w:szCs w:val="20"/>
              </w:rPr>
            </w:pPr>
            <w:r w:rsidRPr="00DF59CE">
              <w:rPr>
                <w:sz w:val="20"/>
                <w:szCs w:val="20"/>
              </w:rPr>
              <w:t>-27</w:t>
            </w:r>
          </w:p>
        </w:tc>
        <w:tc>
          <w:tcPr>
            <w:tcW w:w="1250" w:type="pct"/>
            <w:tcBorders>
              <w:top w:val="nil"/>
              <w:left w:val="nil"/>
              <w:bottom w:val="single" w:sz="4" w:space="0" w:color="auto"/>
              <w:right w:val="single" w:sz="4" w:space="0" w:color="auto"/>
            </w:tcBorders>
            <w:shd w:val="clear" w:color="auto" w:fill="auto"/>
            <w:noWrap/>
            <w:vAlign w:val="center"/>
            <w:hideMark/>
          </w:tcPr>
          <w:p w14:paraId="69042E64" w14:textId="656AA4AC"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6074AF62" w14:textId="6CAA3A92" w:rsidR="00DF59CE" w:rsidRPr="00DF59CE" w:rsidRDefault="00DF59CE" w:rsidP="00B876E2">
            <w:pPr>
              <w:jc w:val="center"/>
              <w:rPr>
                <w:sz w:val="20"/>
                <w:szCs w:val="20"/>
              </w:rPr>
            </w:pPr>
            <w:r w:rsidRPr="00DF59CE">
              <w:rPr>
                <w:sz w:val="20"/>
                <w:szCs w:val="20"/>
              </w:rPr>
              <w:t>93,6</w:t>
            </w:r>
          </w:p>
        </w:tc>
        <w:tc>
          <w:tcPr>
            <w:tcW w:w="1250" w:type="pct"/>
            <w:tcBorders>
              <w:top w:val="nil"/>
              <w:left w:val="nil"/>
              <w:bottom w:val="single" w:sz="4" w:space="0" w:color="auto"/>
              <w:right w:val="single" w:sz="4" w:space="0" w:color="auto"/>
            </w:tcBorders>
            <w:shd w:val="clear" w:color="auto" w:fill="auto"/>
            <w:noWrap/>
            <w:vAlign w:val="center"/>
            <w:hideMark/>
          </w:tcPr>
          <w:p w14:paraId="77792282" w14:textId="66935ADC" w:rsidR="00DF59CE" w:rsidRPr="00DF59CE" w:rsidRDefault="00DF59CE" w:rsidP="00B876E2">
            <w:pPr>
              <w:jc w:val="center"/>
              <w:rPr>
                <w:sz w:val="20"/>
                <w:szCs w:val="20"/>
              </w:rPr>
            </w:pPr>
            <w:r w:rsidRPr="00DF59CE">
              <w:rPr>
                <w:sz w:val="20"/>
                <w:szCs w:val="20"/>
              </w:rPr>
              <w:t>69,1</w:t>
            </w:r>
          </w:p>
        </w:tc>
      </w:tr>
      <w:tr w:rsidR="00DF59CE" w:rsidRPr="00DF59CE" w14:paraId="0BF5935E" w14:textId="77777777" w:rsidTr="00B876E2">
        <w:trPr>
          <w:trHeight w:val="340"/>
        </w:trPr>
        <w:tc>
          <w:tcPr>
            <w:tcW w:w="1250" w:type="pct"/>
            <w:tcBorders>
              <w:top w:val="nil"/>
              <w:left w:val="single" w:sz="4" w:space="0" w:color="auto"/>
              <w:bottom w:val="single" w:sz="4" w:space="0" w:color="auto"/>
              <w:right w:val="single" w:sz="4" w:space="0" w:color="auto"/>
            </w:tcBorders>
            <w:shd w:val="clear" w:color="auto" w:fill="auto"/>
            <w:noWrap/>
            <w:vAlign w:val="center"/>
            <w:hideMark/>
          </w:tcPr>
          <w:p w14:paraId="5F81CFD0" w14:textId="77777777" w:rsidR="00DF59CE" w:rsidRPr="00DF59CE" w:rsidRDefault="00DF59CE" w:rsidP="00B876E2">
            <w:pPr>
              <w:jc w:val="center"/>
              <w:rPr>
                <w:sz w:val="20"/>
                <w:szCs w:val="20"/>
              </w:rPr>
            </w:pPr>
            <w:r w:rsidRPr="00DF59CE">
              <w:rPr>
                <w:sz w:val="20"/>
                <w:szCs w:val="20"/>
              </w:rPr>
              <w:t>-28</w:t>
            </w:r>
          </w:p>
        </w:tc>
        <w:tc>
          <w:tcPr>
            <w:tcW w:w="1250" w:type="pct"/>
            <w:tcBorders>
              <w:top w:val="nil"/>
              <w:left w:val="nil"/>
              <w:bottom w:val="single" w:sz="4" w:space="0" w:color="auto"/>
              <w:right w:val="single" w:sz="4" w:space="0" w:color="auto"/>
            </w:tcBorders>
            <w:shd w:val="clear" w:color="auto" w:fill="auto"/>
            <w:noWrap/>
            <w:vAlign w:val="center"/>
            <w:hideMark/>
          </w:tcPr>
          <w:p w14:paraId="120E522E" w14:textId="44B016B4"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4A736C9A" w14:textId="3CD9D986" w:rsidR="00DF59CE" w:rsidRPr="00DF59CE" w:rsidRDefault="00DF59CE" w:rsidP="00B876E2">
            <w:pPr>
              <w:jc w:val="center"/>
              <w:rPr>
                <w:sz w:val="20"/>
                <w:szCs w:val="20"/>
              </w:rPr>
            </w:pPr>
            <w:r w:rsidRPr="00DF59CE">
              <w:rPr>
                <w:sz w:val="20"/>
                <w:szCs w:val="20"/>
              </w:rPr>
              <w:t>95,0</w:t>
            </w:r>
          </w:p>
        </w:tc>
        <w:tc>
          <w:tcPr>
            <w:tcW w:w="1250" w:type="pct"/>
            <w:tcBorders>
              <w:top w:val="nil"/>
              <w:left w:val="nil"/>
              <w:bottom w:val="single" w:sz="4" w:space="0" w:color="auto"/>
              <w:right w:val="single" w:sz="4" w:space="0" w:color="auto"/>
            </w:tcBorders>
            <w:shd w:val="clear" w:color="auto" w:fill="auto"/>
            <w:noWrap/>
            <w:vAlign w:val="center"/>
            <w:hideMark/>
          </w:tcPr>
          <w:p w14:paraId="491A2B22" w14:textId="5E18A690" w:rsidR="00DF59CE" w:rsidRPr="00DF59CE" w:rsidRDefault="00DF59CE" w:rsidP="00B876E2">
            <w:pPr>
              <w:jc w:val="center"/>
              <w:rPr>
                <w:sz w:val="20"/>
                <w:szCs w:val="20"/>
              </w:rPr>
            </w:pPr>
            <w:r w:rsidRPr="00DF59CE">
              <w:rPr>
                <w:sz w:val="20"/>
                <w:szCs w:val="20"/>
              </w:rPr>
              <w:t>70,0</w:t>
            </w:r>
          </w:p>
        </w:tc>
      </w:tr>
    </w:tbl>
    <w:p w14:paraId="766AE0A2" w14:textId="77777777" w:rsidR="00DF59CE" w:rsidRPr="00012867" w:rsidRDefault="00DF59CE" w:rsidP="00012867">
      <w:pPr>
        <w:pStyle w:val="Maximyz0"/>
        <w:rPr>
          <w:szCs w:val="24"/>
        </w:rPr>
        <w:sectPr w:rsidR="00DF59CE" w:rsidRPr="00012867" w:rsidSect="007F3567">
          <w:pgSz w:w="11906" w:h="16838"/>
          <w:pgMar w:top="1134" w:right="851" w:bottom="1134" w:left="1418" w:header="709" w:footer="709" w:gutter="0"/>
          <w:cols w:space="708"/>
          <w:docGrid w:linePitch="360"/>
        </w:sectPr>
      </w:pPr>
    </w:p>
    <w:p w14:paraId="3800ACD1" w14:textId="77777777" w:rsidR="00D36CB4" w:rsidRDefault="00D36CB4" w:rsidP="00D36CB4">
      <w:pPr>
        <w:pStyle w:val="Maximyz0"/>
        <w:keepNext/>
        <w:spacing w:line="240" w:lineRule="auto"/>
        <w:ind w:firstLine="0"/>
        <w:jc w:val="center"/>
      </w:pPr>
      <w:r w:rsidRPr="00761D22">
        <w:rPr>
          <w:noProof/>
        </w:rPr>
        <w:drawing>
          <wp:inline distT="0" distB="0" distL="0" distR="0" wp14:anchorId="506C064B" wp14:editId="5B3A4DA0">
            <wp:extent cx="9536019" cy="5353050"/>
            <wp:effectExtent l="0" t="0" r="8255" b="0"/>
            <wp:docPr id="31" name="Рисунок 31" descr="C:\Users\kb3\Desktop\Коломна\Картинки\темп графики\95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kb3\Desktop\Коломна\Картинки\темп графики\95_70.png"/>
                    <pic:cNvPicPr>
                      <a:picLocks noChangeAspect="1" noChangeArrowheads="1"/>
                    </pic:cNvPicPr>
                  </pic:nvPicPr>
                  <pic:blipFill rotWithShape="1">
                    <a:blip r:embed="rId204">
                      <a:extLst>
                        <a:ext uri="{28A0092B-C50C-407E-A947-70E740481C1C}">
                          <a14:useLocalDpi xmlns:a14="http://schemas.microsoft.com/office/drawing/2010/main" val="0"/>
                        </a:ext>
                      </a:extLst>
                    </a:blip>
                    <a:srcRect l="1158" t="9234" r="1125"/>
                    <a:stretch/>
                  </pic:blipFill>
                  <pic:spPr bwMode="auto">
                    <a:xfrm>
                      <a:off x="0" y="0"/>
                      <a:ext cx="9552900" cy="5362526"/>
                    </a:xfrm>
                    <a:prstGeom prst="rect">
                      <a:avLst/>
                    </a:prstGeom>
                    <a:noFill/>
                    <a:ln>
                      <a:noFill/>
                    </a:ln>
                    <a:extLst>
                      <a:ext uri="{53640926-AAD7-44D8-BBD7-CCE9431645EC}">
                        <a14:shadowObscured xmlns:a14="http://schemas.microsoft.com/office/drawing/2010/main"/>
                      </a:ext>
                    </a:extLst>
                  </pic:spPr>
                </pic:pic>
              </a:graphicData>
            </a:graphic>
          </wp:inline>
        </w:drawing>
      </w:r>
    </w:p>
    <w:p w14:paraId="0CF28F31" w14:textId="78D028E5" w:rsidR="00D36CB4" w:rsidRDefault="00D36CB4" w:rsidP="00D36CB4">
      <w:pPr>
        <w:pStyle w:val="aff9"/>
        <w:jc w:val="center"/>
        <w:rPr>
          <w:lang w:eastAsia="en-US"/>
        </w:rPr>
      </w:pPr>
      <w:bookmarkStart w:id="126" w:name="_Ref45891777"/>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54</w:t>
      </w:r>
      <w:r w:rsidR="00E61190">
        <w:rPr>
          <w:noProof/>
        </w:rPr>
        <w:fldChar w:fldCharType="end"/>
      </w:r>
      <w:bookmarkEnd w:id="126"/>
      <w:r>
        <w:t xml:space="preserve"> - </w:t>
      </w:r>
      <w:r w:rsidRPr="005E2748">
        <w:t>Температурный</w:t>
      </w:r>
      <w:r>
        <w:t xml:space="preserve"> график 95/70 </w:t>
      </w:r>
      <w:r w:rsidRPr="00761D22">
        <w:rPr>
          <w:vertAlign w:val="superscript"/>
        </w:rPr>
        <w:t>о</w:t>
      </w:r>
      <w:r>
        <w:t>С</w:t>
      </w:r>
    </w:p>
    <w:p w14:paraId="674A5DC0" w14:textId="5AFC8445" w:rsidR="00D36CB4" w:rsidRDefault="00D36CB4" w:rsidP="00E11BFB">
      <w:pPr>
        <w:pStyle w:val="Maximyz0"/>
      </w:pPr>
    </w:p>
    <w:p w14:paraId="7DE819C5" w14:textId="77777777" w:rsidR="00DF59CE" w:rsidRDefault="00DF59CE" w:rsidP="00DF59CE">
      <w:pPr>
        <w:pStyle w:val="Maximyz0"/>
        <w:ind w:firstLine="0"/>
        <w:sectPr w:rsidR="00DF59CE" w:rsidSect="00761D22">
          <w:pgSz w:w="16838" w:h="11906" w:orient="landscape"/>
          <w:pgMar w:top="1701" w:right="851" w:bottom="851" w:left="851" w:header="709" w:footer="709" w:gutter="0"/>
          <w:cols w:space="708"/>
          <w:docGrid w:linePitch="360"/>
        </w:sectPr>
      </w:pPr>
    </w:p>
    <w:p w14:paraId="246B317F" w14:textId="31CC1901" w:rsidR="00DF59CE" w:rsidRDefault="00DF59CE" w:rsidP="00DF59CE">
      <w:pPr>
        <w:pStyle w:val="Maximyz0"/>
        <w:ind w:firstLine="0"/>
      </w:pPr>
    </w:p>
    <w:p w14:paraId="6E71839C" w14:textId="621B5451" w:rsidR="00DF59CE" w:rsidRDefault="00DF59CE" w:rsidP="00DF59CE">
      <w:pPr>
        <w:pStyle w:val="aff9"/>
        <w:keepNext/>
      </w:pPr>
      <w:bookmarkStart w:id="127" w:name="_Ref54863757"/>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63</w:t>
      </w:r>
      <w:r w:rsidR="00E61190">
        <w:rPr>
          <w:noProof/>
        </w:rPr>
        <w:fldChar w:fldCharType="end"/>
      </w:r>
      <w:bookmarkEnd w:id="127"/>
      <w:r>
        <w:t xml:space="preserve"> - </w:t>
      </w:r>
      <w:r w:rsidRPr="00813333">
        <w:t xml:space="preserve">Температурный график </w:t>
      </w:r>
      <w:r>
        <w:t>9</w:t>
      </w:r>
      <w:r w:rsidRPr="00813333">
        <w:t xml:space="preserve">5/70 </w:t>
      </w:r>
      <w:r w:rsidRPr="00761D22">
        <w:rPr>
          <w:vertAlign w:val="superscript"/>
        </w:rPr>
        <w:t>о</w:t>
      </w:r>
      <w:r w:rsidRPr="00813333">
        <w:t>С с изломом 70</w:t>
      </w:r>
      <w:r>
        <w:t xml:space="preserve"> </w:t>
      </w:r>
      <w:r w:rsidRPr="00761D22">
        <w:rPr>
          <w:vertAlign w:val="superscript"/>
        </w:rPr>
        <w:t>о</w:t>
      </w:r>
      <w:r w:rsidRPr="00813333">
        <w:t>С</w:t>
      </w:r>
    </w:p>
    <w:tbl>
      <w:tblPr>
        <w:tblW w:w="5000" w:type="pct"/>
        <w:tblLook w:val="04A0" w:firstRow="1" w:lastRow="0" w:firstColumn="1" w:lastColumn="0" w:noHBand="0" w:noVBand="1"/>
      </w:tblPr>
      <w:tblGrid>
        <w:gridCol w:w="2334"/>
        <w:gridCol w:w="2338"/>
        <w:gridCol w:w="2336"/>
        <w:gridCol w:w="2336"/>
      </w:tblGrid>
      <w:tr w:rsidR="00DF59CE" w:rsidRPr="00DF59CE" w14:paraId="4E40B7C8" w14:textId="77777777" w:rsidTr="00B876E2">
        <w:trPr>
          <w:trHeight w:val="340"/>
        </w:trPr>
        <w:tc>
          <w:tcPr>
            <w:tcW w:w="12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6D957" w14:textId="5DC5F54C" w:rsidR="00DF59CE" w:rsidRPr="00DF59CE" w:rsidRDefault="00DF59CE" w:rsidP="00B876E2">
            <w:pPr>
              <w:jc w:val="center"/>
              <w:rPr>
                <w:bCs/>
                <w:sz w:val="20"/>
                <w:szCs w:val="20"/>
              </w:rPr>
            </w:pPr>
            <w:r w:rsidRPr="00DF59CE">
              <w:rPr>
                <w:bCs/>
                <w:sz w:val="20"/>
                <w:szCs w:val="20"/>
              </w:rPr>
              <w:t>Температура</w:t>
            </w:r>
          </w:p>
          <w:p w14:paraId="02616EA0" w14:textId="0E605C7F" w:rsidR="00DF59CE" w:rsidRPr="00DF59CE" w:rsidRDefault="00DF59CE" w:rsidP="00B876E2">
            <w:pPr>
              <w:jc w:val="center"/>
              <w:rPr>
                <w:bCs/>
                <w:sz w:val="20"/>
                <w:szCs w:val="20"/>
              </w:rPr>
            </w:pPr>
            <w:r w:rsidRPr="00DF59CE">
              <w:rPr>
                <w:bCs/>
                <w:sz w:val="20"/>
                <w:szCs w:val="20"/>
              </w:rPr>
              <w:t>наружного</w:t>
            </w:r>
          </w:p>
          <w:p w14:paraId="7D7FA376" w14:textId="12771D26" w:rsidR="00DF59CE" w:rsidRPr="00DF59CE" w:rsidRDefault="00DF59CE" w:rsidP="00B876E2">
            <w:pPr>
              <w:jc w:val="center"/>
              <w:rPr>
                <w:bCs/>
                <w:sz w:val="20"/>
                <w:szCs w:val="20"/>
              </w:rPr>
            </w:pPr>
            <w:r w:rsidRPr="00DF59CE">
              <w:rPr>
                <w:bCs/>
                <w:sz w:val="20"/>
                <w:szCs w:val="20"/>
              </w:rPr>
              <w:t>воздуха</w:t>
            </w:r>
            <w:r>
              <w:rPr>
                <w:bCs/>
                <w:sz w:val="20"/>
                <w:szCs w:val="20"/>
              </w:rPr>
              <w:t>,</w:t>
            </w:r>
          </w:p>
          <w:p w14:paraId="0583B341" w14:textId="26434375" w:rsidR="00DF59CE" w:rsidRPr="00DF59CE" w:rsidRDefault="00DF59CE" w:rsidP="00B876E2">
            <w:pPr>
              <w:jc w:val="center"/>
              <w:rPr>
                <w:bCs/>
                <w:sz w:val="20"/>
                <w:szCs w:val="20"/>
              </w:rPr>
            </w:pPr>
            <w:r w:rsidRPr="00DF59CE">
              <w:rPr>
                <w:bCs/>
                <w:sz w:val="20"/>
                <w:szCs w:val="20"/>
              </w:rPr>
              <w:t>Т</w:t>
            </w:r>
            <w:r w:rsidRPr="00DF59CE">
              <w:rPr>
                <w:bCs/>
                <w:sz w:val="20"/>
                <w:szCs w:val="20"/>
                <w:vertAlign w:val="subscript"/>
              </w:rPr>
              <w:t>н</w:t>
            </w:r>
            <w:r w:rsidRPr="00DF59CE">
              <w:rPr>
                <w:bCs/>
                <w:sz w:val="20"/>
                <w:szCs w:val="20"/>
              </w:rPr>
              <w:t xml:space="preserve">, </w:t>
            </w:r>
            <w:r w:rsidRPr="00DF59CE">
              <w:rPr>
                <w:bCs/>
                <w:sz w:val="20"/>
                <w:szCs w:val="20"/>
                <w:vertAlign w:val="superscript"/>
              </w:rPr>
              <w:t>0</w:t>
            </w:r>
            <w:r w:rsidRPr="00DF59CE">
              <w:rPr>
                <w:bCs/>
                <w:sz w:val="20"/>
                <w:szCs w:val="20"/>
              </w:rPr>
              <w:t>С</w:t>
            </w:r>
          </w:p>
        </w:tc>
        <w:tc>
          <w:tcPr>
            <w:tcW w:w="1251" w:type="pct"/>
            <w:tcBorders>
              <w:top w:val="single" w:sz="4" w:space="0" w:color="auto"/>
              <w:left w:val="nil"/>
              <w:bottom w:val="single" w:sz="4" w:space="0" w:color="auto"/>
              <w:right w:val="single" w:sz="4" w:space="0" w:color="auto"/>
            </w:tcBorders>
            <w:shd w:val="clear" w:color="auto" w:fill="auto"/>
            <w:noWrap/>
            <w:vAlign w:val="center"/>
            <w:hideMark/>
          </w:tcPr>
          <w:p w14:paraId="600F6EFF" w14:textId="21C93F97" w:rsidR="00DF59CE" w:rsidRPr="00DF59CE" w:rsidRDefault="00DF59CE" w:rsidP="00B876E2">
            <w:pPr>
              <w:jc w:val="center"/>
              <w:rPr>
                <w:bCs/>
                <w:sz w:val="20"/>
                <w:szCs w:val="20"/>
              </w:rPr>
            </w:pPr>
            <w:r w:rsidRPr="00DF59CE">
              <w:rPr>
                <w:bCs/>
                <w:sz w:val="20"/>
                <w:szCs w:val="20"/>
              </w:rPr>
              <w:t>Температура</w:t>
            </w:r>
          </w:p>
          <w:p w14:paraId="4B2212B0" w14:textId="40995A53" w:rsidR="00DF59CE" w:rsidRPr="00DF59CE" w:rsidRDefault="00DF59CE" w:rsidP="00B876E2">
            <w:pPr>
              <w:jc w:val="center"/>
              <w:rPr>
                <w:bCs/>
                <w:sz w:val="20"/>
                <w:szCs w:val="20"/>
              </w:rPr>
            </w:pPr>
            <w:r w:rsidRPr="00DF59CE">
              <w:rPr>
                <w:bCs/>
                <w:sz w:val="20"/>
                <w:szCs w:val="20"/>
              </w:rPr>
              <w:t>внутреннего</w:t>
            </w:r>
          </w:p>
          <w:p w14:paraId="7533D2E9" w14:textId="191FEFF6" w:rsidR="00DF59CE" w:rsidRPr="00DF59CE" w:rsidRDefault="00DF59CE" w:rsidP="00B876E2">
            <w:pPr>
              <w:jc w:val="center"/>
              <w:rPr>
                <w:bCs/>
                <w:sz w:val="20"/>
                <w:szCs w:val="20"/>
              </w:rPr>
            </w:pPr>
            <w:r w:rsidRPr="00DF59CE">
              <w:rPr>
                <w:bCs/>
                <w:sz w:val="20"/>
                <w:szCs w:val="20"/>
              </w:rPr>
              <w:t>воздуха</w:t>
            </w:r>
            <w:r>
              <w:rPr>
                <w:bCs/>
                <w:sz w:val="20"/>
                <w:szCs w:val="20"/>
              </w:rPr>
              <w:t>,</w:t>
            </w:r>
          </w:p>
          <w:p w14:paraId="6597047D" w14:textId="77777777" w:rsidR="00DF59CE" w:rsidRPr="00DF59CE" w:rsidRDefault="00DF59CE" w:rsidP="00B876E2">
            <w:pPr>
              <w:jc w:val="center"/>
              <w:rPr>
                <w:bCs/>
                <w:sz w:val="20"/>
                <w:szCs w:val="20"/>
              </w:rPr>
            </w:pPr>
            <w:r w:rsidRPr="00DF59CE">
              <w:rPr>
                <w:bCs/>
                <w:sz w:val="20"/>
                <w:szCs w:val="20"/>
              </w:rPr>
              <w:t>Т</w:t>
            </w:r>
            <w:r w:rsidRPr="00DF59CE">
              <w:rPr>
                <w:bCs/>
                <w:sz w:val="20"/>
                <w:szCs w:val="20"/>
                <w:vertAlign w:val="subscript"/>
              </w:rPr>
              <w:t>в</w:t>
            </w:r>
            <w:r w:rsidRPr="00DF59CE">
              <w:rPr>
                <w:bCs/>
                <w:sz w:val="20"/>
                <w:szCs w:val="20"/>
              </w:rPr>
              <w:t>,</w:t>
            </w:r>
            <w:r w:rsidRPr="00DF59CE">
              <w:rPr>
                <w:bCs/>
                <w:sz w:val="20"/>
                <w:szCs w:val="20"/>
                <w:vertAlign w:val="superscript"/>
              </w:rPr>
              <w:t>0</w:t>
            </w:r>
            <w:r w:rsidRPr="00DF59CE">
              <w:rPr>
                <w:bCs/>
                <w:sz w:val="20"/>
                <w:szCs w:val="20"/>
              </w:rPr>
              <w:t>С</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14:paraId="142D1F42" w14:textId="562AED28" w:rsidR="00DF59CE" w:rsidRPr="00DF59CE" w:rsidRDefault="00DF59CE" w:rsidP="00B876E2">
            <w:pPr>
              <w:jc w:val="center"/>
              <w:rPr>
                <w:bCs/>
                <w:sz w:val="20"/>
                <w:szCs w:val="20"/>
              </w:rPr>
            </w:pPr>
            <w:r w:rsidRPr="00DF59CE">
              <w:rPr>
                <w:bCs/>
                <w:sz w:val="20"/>
                <w:szCs w:val="20"/>
              </w:rPr>
              <w:t>Температура</w:t>
            </w:r>
          </w:p>
          <w:p w14:paraId="3B57AB37" w14:textId="47D8EA8D" w:rsidR="00DF59CE" w:rsidRPr="00DF59CE" w:rsidRDefault="00DF59CE" w:rsidP="00B876E2">
            <w:pPr>
              <w:jc w:val="center"/>
              <w:rPr>
                <w:bCs/>
                <w:sz w:val="20"/>
                <w:szCs w:val="20"/>
              </w:rPr>
            </w:pPr>
            <w:r w:rsidRPr="00DF59CE">
              <w:rPr>
                <w:bCs/>
                <w:sz w:val="20"/>
                <w:szCs w:val="20"/>
              </w:rPr>
              <w:t>в подающем</w:t>
            </w:r>
          </w:p>
          <w:p w14:paraId="37C372F8" w14:textId="3E7C8123" w:rsidR="00DF59CE" w:rsidRPr="00DF59CE" w:rsidRDefault="00DF59CE" w:rsidP="00B876E2">
            <w:pPr>
              <w:jc w:val="center"/>
              <w:rPr>
                <w:bCs/>
                <w:sz w:val="20"/>
                <w:szCs w:val="20"/>
              </w:rPr>
            </w:pPr>
            <w:r w:rsidRPr="00DF59CE">
              <w:rPr>
                <w:bCs/>
                <w:sz w:val="20"/>
                <w:szCs w:val="20"/>
              </w:rPr>
              <w:t>трубопроводе</w:t>
            </w:r>
            <w:r>
              <w:rPr>
                <w:bCs/>
                <w:sz w:val="20"/>
                <w:szCs w:val="20"/>
              </w:rPr>
              <w:t>,</w:t>
            </w:r>
          </w:p>
          <w:p w14:paraId="6D941A08" w14:textId="6E43BD56" w:rsidR="00DF59CE" w:rsidRPr="00DF59CE" w:rsidRDefault="00DF59CE" w:rsidP="00B876E2">
            <w:pPr>
              <w:jc w:val="center"/>
              <w:rPr>
                <w:bCs/>
                <w:sz w:val="20"/>
                <w:szCs w:val="20"/>
              </w:rPr>
            </w:pPr>
            <w:r w:rsidRPr="00DF59CE">
              <w:rPr>
                <w:bCs/>
                <w:sz w:val="20"/>
                <w:szCs w:val="20"/>
              </w:rPr>
              <w:t>T</w:t>
            </w:r>
            <w:r w:rsidRPr="00DF59CE">
              <w:rPr>
                <w:bCs/>
                <w:sz w:val="20"/>
                <w:szCs w:val="20"/>
                <w:vertAlign w:val="subscript"/>
              </w:rPr>
              <w:t>1</w:t>
            </w:r>
            <w:r w:rsidRPr="00DF59CE">
              <w:rPr>
                <w:bCs/>
                <w:sz w:val="20"/>
                <w:szCs w:val="20"/>
              </w:rPr>
              <w:t>,</w:t>
            </w:r>
            <w:r w:rsidRPr="00DF59CE">
              <w:rPr>
                <w:bCs/>
                <w:sz w:val="20"/>
                <w:szCs w:val="20"/>
                <w:vertAlign w:val="superscript"/>
              </w:rPr>
              <w:t>0</w:t>
            </w:r>
            <w:r w:rsidRPr="00DF59CE">
              <w:rPr>
                <w:bCs/>
                <w:sz w:val="20"/>
                <w:szCs w:val="20"/>
              </w:rPr>
              <w:t>С</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14:paraId="45DCD954" w14:textId="67AB06F3" w:rsidR="00DF59CE" w:rsidRPr="00DF59CE" w:rsidRDefault="00DF59CE" w:rsidP="00B876E2">
            <w:pPr>
              <w:jc w:val="center"/>
              <w:rPr>
                <w:bCs/>
                <w:sz w:val="20"/>
                <w:szCs w:val="20"/>
              </w:rPr>
            </w:pPr>
            <w:r w:rsidRPr="00DF59CE">
              <w:rPr>
                <w:bCs/>
                <w:sz w:val="20"/>
                <w:szCs w:val="20"/>
              </w:rPr>
              <w:t>Температура</w:t>
            </w:r>
          </w:p>
          <w:p w14:paraId="448A3D7D" w14:textId="27368F6A" w:rsidR="00DF59CE" w:rsidRPr="00DF59CE" w:rsidRDefault="00DF59CE" w:rsidP="00B876E2">
            <w:pPr>
              <w:jc w:val="center"/>
              <w:rPr>
                <w:bCs/>
                <w:sz w:val="20"/>
                <w:szCs w:val="20"/>
              </w:rPr>
            </w:pPr>
            <w:r w:rsidRPr="00DF59CE">
              <w:rPr>
                <w:bCs/>
                <w:sz w:val="20"/>
                <w:szCs w:val="20"/>
              </w:rPr>
              <w:t>в обратном</w:t>
            </w:r>
          </w:p>
          <w:p w14:paraId="0664513D" w14:textId="1FCA818D" w:rsidR="00DF59CE" w:rsidRPr="00DF59CE" w:rsidRDefault="00DF59CE" w:rsidP="00B876E2">
            <w:pPr>
              <w:jc w:val="center"/>
              <w:rPr>
                <w:bCs/>
                <w:sz w:val="20"/>
                <w:szCs w:val="20"/>
              </w:rPr>
            </w:pPr>
            <w:r w:rsidRPr="00DF59CE">
              <w:rPr>
                <w:bCs/>
                <w:sz w:val="20"/>
                <w:szCs w:val="20"/>
              </w:rPr>
              <w:t>трубопроводе</w:t>
            </w:r>
            <w:r>
              <w:rPr>
                <w:bCs/>
                <w:sz w:val="20"/>
                <w:szCs w:val="20"/>
              </w:rPr>
              <w:t>,</w:t>
            </w:r>
          </w:p>
          <w:p w14:paraId="65B790F3" w14:textId="5D2C451D" w:rsidR="00DF59CE" w:rsidRPr="00DF59CE" w:rsidRDefault="00DF59CE" w:rsidP="00B876E2">
            <w:pPr>
              <w:jc w:val="center"/>
              <w:rPr>
                <w:bCs/>
                <w:sz w:val="20"/>
                <w:szCs w:val="20"/>
              </w:rPr>
            </w:pPr>
            <w:r w:rsidRPr="00DF59CE">
              <w:rPr>
                <w:bCs/>
                <w:sz w:val="20"/>
                <w:szCs w:val="20"/>
              </w:rPr>
              <w:t>Т</w:t>
            </w:r>
            <w:r w:rsidRPr="00DF59CE">
              <w:rPr>
                <w:bCs/>
                <w:sz w:val="20"/>
                <w:szCs w:val="20"/>
                <w:vertAlign w:val="subscript"/>
              </w:rPr>
              <w:t>2</w:t>
            </w:r>
            <w:r w:rsidRPr="00DF59CE">
              <w:rPr>
                <w:bCs/>
                <w:sz w:val="20"/>
                <w:szCs w:val="20"/>
              </w:rPr>
              <w:t>,</w:t>
            </w:r>
            <w:r w:rsidRPr="00DF59CE">
              <w:rPr>
                <w:bCs/>
                <w:sz w:val="20"/>
                <w:szCs w:val="20"/>
                <w:vertAlign w:val="superscript"/>
              </w:rPr>
              <w:t>0</w:t>
            </w:r>
            <w:r w:rsidRPr="00DF59CE">
              <w:rPr>
                <w:bCs/>
                <w:sz w:val="20"/>
                <w:szCs w:val="20"/>
              </w:rPr>
              <w:t>С</w:t>
            </w:r>
          </w:p>
        </w:tc>
      </w:tr>
      <w:tr w:rsidR="00DF59CE" w:rsidRPr="00DF59CE" w14:paraId="7EA80890"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23D75703" w14:textId="77777777" w:rsidR="00DF59CE" w:rsidRPr="00DF59CE" w:rsidRDefault="00DF59CE" w:rsidP="00B876E2">
            <w:pPr>
              <w:jc w:val="center"/>
              <w:rPr>
                <w:sz w:val="20"/>
                <w:szCs w:val="20"/>
              </w:rPr>
            </w:pPr>
            <w:r w:rsidRPr="00DF59CE">
              <w:rPr>
                <w:sz w:val="20"/>
                <w:szCs w:val="20"/>
              </w:rPr>
              <w:t>8</w:t>
            </w:r>
          </w:p>
        </w:tc>
        <w:tc>
          <w:tcPr>
            <w:tcW w:w="1251" w:type="pct"/>
            <w:tcBorders>
              <w:top w:val="nil"/>
              <w:left w:val="nil"/>
              <w:bottom w:val="single" w:sz="4" w:space="0" w:color="auto"/>
              <w:right w:val="single" w:sz="4" w:space="0" w:color="auto"/>
            </w:tcBorders>
            <w:shd w:val="clear" w:color="auto" w:fill="auto"/>
            <w:noWrap/>
            <w:vAlign w:val="center"/>
            <w:hideMark/>
          </w:tcPr>
          <w:p w14:paraId="6FC6B0B3" w14:textId="4FE36166"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3475C0D5"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24738452" w14:textId="77777777" w:rsidR="00DF59CE" w:rsidRPr="00DF59CE" w:rsidRDefault="00DF59CE" w:rsidP="00B876E2">
            <w:pPr>
              <w:jc w:val="center"/>
              <w:rPr>
                <w:sz w:val="20"/>
                <w:szCs w:val="20"/>
              </w:rPr>
            </w:pPr>
            <w:r w:rsidRPr="00DF59CE">
              <w:rPr>
                <w:sz w:val="20"/>
                <w:szCs w:val="20"/>
              </w:rPr>
              <w:t>58,4</w:t>
            </w:r>
          </w:p>
        </w:tc>
      </w:tr>
      <w:tr w:rsidR="00DF59CE" w:rsidRPr="00DF59CE" w14:paraId="136B1F4B"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0F5D8728" w14:textId="77777777" w:rsidR="00DF59CE" w:rsidRPr="00DF59CE" w:rsidRDefault="00DF59CE" w:rsidP="00B876E2">
            <w:pPr>
              <w:jc w:val="center"/>
              <w:rPr>
                <w:sz w:val="20"/>
                <w:szCs w:val="20"/>
              </w:rPr>
            </w:pPr>
            <w:r w:rsidRPr="00DF59CE">
              <w:rPr>
                <w:sz w:val="20"/>
                <w:szCs w:val="20"/>
              </w:rPr>
              <w:t>7</w:t>
            </w:r>
          </w:p>
        </w:tc>
        <w:tc>
          <w:tcPr>
            <w:tcW w:w="1251" w:type="pct"/>
            <w:tcBorders>
              <w:top w:val="nil"/>
              <w:left w:val="nil"/>
              <w:bottom w:val="single" w:sz="4" w:space="0" w:color="auto"/>
              <w:right w:val="single" w:sz="4" w:space="0" w:color="auto"/>
            </w:tcBorders>
            <w:shd w:val="clear" w:color="auto" w:fill="auto"/>
            <w:noWrap/>
            <w:vAlign w:val="center"/>
            <w:hideMark/>
          </w:tcPr>
          <w:p w14:paraId="10B660DD" w14:textId="1B38479B"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3FAEB0DD"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2BC3D911" w14:textId="77777777" w:rsidR="00DF59CE" w:rsidRPr="00DF59CE" w:rsidRDefault="00DF59CE" w:rsidP="00B876E2">
            <w:pPr>
              <w:jc w:val="center"/>
              <w:rPr>
                <w:sz w:val="20"/>
                <w:szCs w:val="20"/>
              </w:rPr>
            </w:pPr>
            <w:r w:rsidRPr="00DF59CE">
              <w:rPr>
                <w:sz w:val="20"/>
                <w:szCs w:val="20"/>
              </w:rPr>
              <w:t>58,2</w:t>
            </w:r>
          </w:p>
        </w:tc>
      </w:tr>
      <w:tr w:rsidR="00DF59CE" w:rsidRPr="00DF59CE" w14:paraId="02E22646"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0F9C49FB" w14:textId="77777777" w:rsidR="00DF59CE" w:rsidRPr="00DF59CE" w:rsidRDefault="00DF59CE" w:rsidP="00B876E2">
            <w:pPr>
              <w:jc w:val="center"/>
              <w:rPr>
                <w:sz w:val="20"/>
                <w:szCs w:val="20"/>
              </w:rPr>
            </w:pPr>
            <w:r w:rsidRPr="00DF59CE">
              <w:rPr>
                <w:sz w:val="20"/>
                <w:szCs w:val="20"/>
              </w:rPr>
              <w:t>6</w:t>
            </w:r>
          </w:p>
        </w:tc>
        <w:tc>
          <w:tcPr>
            <w:tcW w:w="1251" w:type="pct"/>
            <w:tcBorders>
              <w:top w:val="nil"/>
              <w:left w:val="nil"/>
              <w:bottom w:val="single" w:sz="4" w:space="0" w:color="auto"/>
              <w:right w:val="single" w:sz="4" w:space="0" w:color="auto"/>
            </w:tcBorders>
            <w:shd w:val="clear" w:color="auto" w:fill="auto"/>
            <w:noWrap/>
            <w:vAlign w:val="center"/>
            <w:hideMark/>
          </w:tcPr>
          <w:p w14:paraId="0D6097A8" w14:textId="30265285"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4DA6D296"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13E99412" w14:textId="77777777" w:rsidR="00DF59CE" w:rsidRPr="00DF59CE" w:rsidRDefault="00DF59CE" w:rsidP="00B876E2">
            <w:pPr>
              <w:jc w:val="center"/>
              <w:rPr>
                <w:sz w:val="20"/>
                <w:szCs w:val="20"/>
              </w:rPr>
            </w:pPr>
            <w:r w:rsidRPr="00DF59CE">
              <w:rPr>
                <w:sz w:val="20"/>
                <w:szCs w:val="20"/>
              </w:rPr>
              <w:t>58,0</w:t>
            </w:r>
          </w:p>
        </w:tc>
      </w:tr>
      <w:tr w:rsidR="00DF59CE" w:rsidRPr="00DF59CE" w14:paraId="12DD730E"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38E2F398" w14:textId="77777777" w:rsidR="00DF59CE" w:rsidRPr="00DF59CE" w:rsidRDefault="00DF59CE" w:rsidP="00B876E2">
            <w:pPr>
              <w:jc w:val="center"/>
              <w:rPr>
                <w:sz w:val="20"/>
                <w:szCs w:val="20"/>
              </w:rPr>
            </w:pPr>
            <w:r w:rsidRPr="00DF59CE">
              <w:rPr>
                <w:sz w:val="20"/>
                <w:szCs w:val="20"/>
              </w:rPr>
              <w:t>5</w:t>
            </w:r>
          </w:p>
        </w:tc>
        <w:tc>
          <w:tcPr>
            <w:tcW w:w="1251" w:type="pct"/>
            <w:tcBorders>
              <w:top w:val="nil"/>
              <w:left w:val="nil"/>
              <w:bottom w:val="single" w:sz="4" w:space="0" w:color="auto"/>
              <w:right w:val="single" w:sz="4" w:space="0" w:color="auto"/>
            </w:tcBorders>
            <w:shd w:val="clear" w:color="auto" w:fill="auto"/>
            <w:noWrap/>
            <w:vAlign w:val="center"/>
            <w:hideMark/>
          </w:tcPr>
          <w:p w14:paraId="41CF9A8B" w14:textId="1B2C101E"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54689FE2"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4CCA95B1" w14:textId="77777777" w:rsidR="00DF59CE" w:rsidRPr="00DF59CE" w:rsidRDefault="00DF59CE" w:rsidP="00B876E2">
            <w:pPr>
              <w:jc w:val="center"/>
              <w:rPr>
                <w:sz w:val="20"/>
                <w:szCs w:val="20"/>
              </w:rPr>
            </w:pPr>
            <w:r w:rsidRPr="00DF59CE">
              <w:rPr>
                <w:sz w:val="20"/>
                <w:szCs w:val="20"/>
              </w:rPr>
              <w:t>57,8</w:t>
            </w:r>
          </w:p>
        </w:tc>
      </w:tr>
      <w:tr w:rsidR="00DF59CE" w:rsidRPr="00DF59CE" w14:paraId="60DBA798"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5493AC10" w14:textId="77777777" w:rsidR="00DF59CE" w:rsidRPr="00DF59CE" w:rsidRDefault="00DF59CE" w:rsidP="00B876E2">
            <w:pPr>
              <w:jc w:val="center"/>
              <w:rPr>
                <w:sz w:val="20"/>
                <w:szCs w:val="20"/>
              </w:rPr>
            </w:pPr>
            <w:r w:rsidRPr="00DF59CE">
              <w:rPr>
                <w:sz w:val="20"/>
                <w:szCs w:val="20"/>
              </w:rPr>
              <w:t>4</w:t>
            </w:r>
          </w:p>
        </w:tc>
        <w:tc>
          <w:tcPr>
            <w:tcW w:w="1251" w:type="pct"/>
            <w:tcBorders>
              <w:top w:val="nil"/>
              <w:left w:val="nil"/>
              <w:bottom w:val="single" w:sz="4" w:space="0" w:color="auto"/>
              <w:right w:val="single" w:sz="4" w:space="0" w:color="auto"/>
            </w:tcBorders>
            <w:shd w:val="clear" w:color="auto" w:fill="auto"/>
            <w:noWrap/>
            <w:vAlign w:val="center"/>
            <w:hideMark/>
          </w:tcPr>
          <w:p w14:paraId="7605FB2E" w14:textId="4EAFC632"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5E820FB7"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3EA1D0FF" w14:textId="77777777" w:rsidR="00DF59CE" w:rsidRPr="00DF59CE" w:rsidRDefault="00DF59CE" w:rsidP="00B876E2">
            <w:pPr>
              <w:jc w:val="center"/>
              <w:rPr>
                <w:sz w:val="20"/>
                <w:szCs w:val="20"/>
              </w:rPr>
            </w:pPr>
            <w:r w:rsidRPr="00DF59CE">
              <w:rPr>
                <w:sz w:val="20"/>
                <w:szCs w:val="20"/>
              </w:rPr>
              <w:t>57,6</w:t>
            </w:r>
          </w:p>
        </w:tc>
      </w:tr>
      <w:tr w:rsidR="00DF59CE" w:rsidRPr="00DF59CE" w14:paraId="57BE22D5"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65B94DB4" w14:textId="77777777" w:rsidR="00DF59CE" w:rsidRPr="00DF59CE" w:rsidRDefault="00DF59CE" w:rsidP="00B876E2">
            <w:pPr>
              <w:jc w:val="center"/>
              <w:rPr>
                <w:sz w:val="20"/>
                <w:szCs w:val="20"/>
              </w:rPr>
            </w:pPr>
            <w:r w:rsidRPr="00DF59CE">
              <w:rPr>
                <w:sz w:val="20"/>
                <w:szCs w:val="20"/>
              </w:rPr>
              <w:t>3</w:t>
            </w:r>
          </w:p>
        </w:tc>
        <w:tc>
          <w:tcPr>
            <w:tcW w:w="1251" w:type="pct"/>
            <w:tcBorders>
              <w:top w:val="nil"/>
              <w:left w:val="nil"/>
              <w:bottom w:val="single" w:sz="4" w:space="0" w:color="auto"/>
              <w:right w:val="single" w:sz="4" w:space="0" w:color="auto"/>
            </w:tcBorders>
            <w:shd w:val="clear" w:color="auto" w:fill="auto"/>
            <w:noWrap/>
            <w:vAlign w:val="center"/>
            <w:hideMark/>
          </w:tcPr>
          <w:p w14:paraId="05B67140" w14:textId="406906BD"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4323545B"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3D67F210" w14:textId="77777777" w:rsidR="00DF59CE" w:rsidRPr="00DF59CE" w:rsidRDefault="00DF59CE" w:rsidP="00B876E2">
            <w:pPr>
              <w:jc w:val="center"/>
              <w:rPr>
                <w:sz w:val="20"/>
                <w:szCs w:val="20"/>
              </w:rPr>
            </w:pPr>
            <w:r w:rsidRPr="00DF59CE">
              <w:rPr>
                <w:sz w:val="20"/>
                <w:szCs w:val="20"/>
              </w:rPr>
              <w:t>57,4</w:t>
            </w:r>
          </w:p>
        </w:tc>
      </w:tr>
      <w:tr w:rsidR="00DF59CE" w:rsidRPr="00DF59CE" w14:paraId="369F7B80"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344B291C" w14:textId="77777777" w:rsidR="00DF59CE" w:rsidRPr="00DF59CE" w:rsidRDefault="00DF59CE" w:rsidP="00B876E2">
            <w:pPr>
              <w:jc w:val="center"/>
              <w:rPr>
                <w:sz w:val="20"/>
                <w:szCs w:val="20"/>
              </w:rPr>
            </w:pPr>
            <w:r w:rsidRPr="00DF59CE">
              <w:rPr>
                <w:sz w:val="20"/>
                <w:szCs w:val="20"/>
              </w:rPr>
              <w:t>2</w:t>
            </w:r>
          </w:p>
        </w:tc>
        <w:tc>
          <w:tcPr>
            <w:tcW w:w="1251" w:type="pct"/>
            <w:tcBorders>
              <w:top w:val="nil"/>
              <w:left w:val="nil"/>
              <w:bottom w:val="single" w:sz="4" w:space="0" w:color="auto"/>
              <w:right w:val="single" w:sz="4" w:space="0" w:color="auto"/>
            </w:tcBorders>
            <w:shd w:val="clear" w:color="auto" w:fill="auto"/>
            <w:noWrap/>
            <w:vAlign w:val="center"/>
            <w:hideMark/>
          </w:tcPr>
          <w:p w14:paraId="19F3016A" w14:textId="2B7532B1"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1A89F276"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39276020" w14:textId="77777777" w:rsidR="00DF59CE" w:rsidRPr="00DF59CE" w:rsidRDefault="00DF59CE" w:rsidP="00B876E2">
            <w:pPr>
              <w:jc w:val="center"/>
              <w:rPr>
                <w:sz w:val="20"/>
                <w:szCs w:val="20"/>
              </w:rPr>
            </w:pPr>
            <w:r w:rsidRPr="00DF59CE">
              <w:rPr>
                <w:sz w:val="20"/>
                <w:szCs w:val="20"/>
              </w:rPr>
              <w:t>57,1</w:t>
            </w:r>
          </w:p>
        </w:tc>
      </w:tr>
      <w:tr w:rsidR="00DF59CE" w:rsidRPr="00DF59CE" w14:paraId="56E2EC53"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1F51A91B" w14:textId="77777777" w:rsidR="00DF59CE" w:rsidRPr="00DF59CE" w:rsidRDefault="00DF59CE" w:rsidP="00B876E2">
            <w:pPr>
              <w:jc w:val="center"/>
              <w:rPr>
                <w:sz w:val="20"/>
                <w:szCs w:val="20"/>
              </w:rPr>
            </w:pPr>
            <w:r w:rsidRPr="00DF59CE">
              <w:rPr>
                <w:sz w:val="20"/>
                <w:szCs w:val="20"/>
              </w:rPr>
              <w:t>1</w:t>
            </w:r>
          </w:p>
        </w:tc>
        <w:tc>
          <w:tcPr>
            <w:tcW w:w="1251" w:type="pct"/>
            <w:tcBorders>
              <w:top w:val="nil"/>
              <w:left w:val="nil"/>
              <w:bottom w:val="single" w:sz="4" w:space="0" w:color="auto"/>
              <w:right w:val="single" w:sz="4" w:space="0" w:color="auto"/>
            </w:tcBorders>
            <w:shd w:val="clear" w:color="auto" w:fill="auto"/>
            <w:noWrap/>
            <w:vAlign w:val="center"/>
            <w:hideMark/>
          </w:tcPr>
          <w:p w14:paraId="65FF23F4" w14:textId="4035BF4A"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081341C7"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65CF259D" w14:textId="77777777" w:rsidR="00DF59CE" w:rsidRPr="00DF59CE" w:rsidRDefault="00DF59CE" w:rsidP="00B876E2">
            <w:pPr>
              <w:jc w:val="center"/>
              <w:rPr>
                <w:sz w:val="20"/>
                <w:szCs w:val="20"/>
              </w:rPr>
            </w:pPr>
            <w:r w:rsidRPr="00DF59CE">
              <w:rPr>
                <w:sz w:val="20"/>
                <w:szCs w:val="20"/>
              </w:rPr>
              <w:t>56,9</w:t>
            </w:r>
          </w:p>
        </w:tc>
      </w:tr>
      <w:tr w:rsidR="00DF59CE" w:rsidRPr="00DF59CE" w14:paraId="337C7DA5"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5A910265" w14:textId="77777777" w:rsidR="00DF59CE" w:rsidRPr="00DF59CE" w:rsidRDefault="00DF59CE" w:rsidP="00B876E2">
            <w:pPr>
              <w:jc w:val="center"/>
              <w:rPr>
                <w:sz w:val="20"/>
                <w:szCs w:val="20"/>
              </w:rPr>
            </w:pPr>
            <w:r w:rsidRPr="00DF59CE">
              <w:rPr>
                <w:sz w:val="20"/>
                <w:szCs w:val="20"/>
              </w:rPr>
              <w:t>0</w:t>
            </w:r>
          </w:p>
        </w:tc>
        <w:tc>
          <w:tcPr>
            <w:tcW w:w="1251" w:type="pct"/>
            <w:tcBorders>
              <w:top w:val="nil"/>
              <w:left w:val="nil"/>
              <w:bottom w:val="single" w:sz="4" w:space="0" w:color="auto"/>
              <w:right w:val="single" w:sz="4" w:space="0" w:color="auto"/>
            </w:tcBorders>
            <w:shd w:val="clear" w:color="auto" w:fill="auto"/>
            <w:noWrap/>
            <w:vAlign w:val="center"/>
            <w:hideMark/>
          </w:tcPr>
          <w:p w14:paraId="446CEC8D" w14:textId="19B0B1E2"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21BBBFD5"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3ABB035B" w14:textId="77777777" w:rsidR="00DF59CE" w:rsidRPr="00DF59CE" w:rsidRDefault="00DF59CE" w:rsidP="00B876E2">
            <w:pPr>
              <w:jc w:val="center"/>
              <w:rPr>
                <w:sz w:val="20"/>
                <w:szCs w:val="20"/>
              </w:rPr>
            </w:pPr>
            <w:r w:rsidRPr="00DF59CE">
              <w:rPr>
                <w:sz w:val="20"/>
                <w:szCs w:val="20"/>
              </w:rPr>
              <w:t>56,7</w:t>
            </w:r>
          </w:p>
        </w:tc>
      </w:tr>
      <w:tr w:rsidR="00DF59CE" w:rsidRPr="00DF59CE" w14:paraId="3E936BD5"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49ECF6A3" w14:textId="77777777" w:rsidR="00DF59CE" w:rsidRPr="00DF59CE" w:rsidRDefault="00DF59CE" w:rsidP="00B876E2">
            <w:pPr>
              <w:jc w:val="center"/>
              <w:rPr>
                <w:sz w:val="20"/>
                <w:szCs w:val="20"/>
              </w:rPr>
            </w:pPr>
            <w:r w:rsidRPr="00DF59CE">
              <w:rPr>
                <w:sz w:val="20"/>
                <w:szCs w:val="20"/>
              </w:rPr>
              <w:t>-1</w:t>
            </w:r>
          </w:p>
        </w:tc>
        <w:tc>
          <w:tcPr>
            <w:tcW w:w="1251" w:type="pct"/>
            <w:tcBorders>
              <w:top w:val="nil"/>
              <w:left w:val="nil"/>
              <w:bottom w:val="single" w:sz="4" w:space="0" w:color="auto"/>
              <w:right w:val="single" w:sz="4" w:space="0" w:color="auto"/>
            </w:tcBorders>
            <w:shd w:val="clear" w:color="auto" w:fill="auto"/>
            <w:noWrap/>
            <w:vAlign w:val="center"/>
            <w:hideMark/>
          </w:tcPr>
          <w:p w14:paraId="0630C2E0" w14:textId="11EA6637"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17B0BAE2"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71FE29B8" w14:textId="77777777" w:rsidR="00DF59CE" w:rsidRPr="00DF59CE" w:rsidRDefault="00DF59CE" w:rsidP="00B876E2">
            <w:pPr>
              <w:jc w:val="center"/>
              <w:rPr>
                <w:sz w:val="20"/>
                <w:szCs w:val="20"/>
              </w:rPr>
            </w:pPr>
            <w:r w:rsidRPr="00DF59CE">
              <w:rPr>
                <w:sz w:val="20"/>
                <w:szCs w:val="20"/>
              </w:rPr>
              <w:t>56,5</w:t>
            </w:r>
          </w:p>
        </w:tc>
      </w:tr>
      <w:tr w:rsidR="00DF59CE" w:rsidRPr="00DF59CE" w14:paraId="180F9222"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389CAB1D" w14:textId="77777777" w:rsidR="00DF59CE" w:rsidRPr="00DF59CE" w:rsidRDefault="00DF59CE" w:rsidP="00B876E2">
            <w:pPr>
              <w:jc w:val="center"/>
              <w:rPr>
                <w:sz w:val="20"/>
                <w:szCs w:val="20"/>
              </w:rPr>
            </w:pPr>
            <w:r w:rsidRPr="00DF59CE">
              <w:rPr>
                <w:sz w:val="20"/>
                <w:szCs w:val="20"/>
              </w:rPr>
              <w:t>-2</w:t>
            </w:r>
          </w:p>
        </w:tc>
        <w:tc>
          <w:tcPr>
            <w:tcW w:w="1251" w:type="pct"/>
            <w:tcBorders>
              <w:top w:val="nil"/>
              <w:left w:val="nil"/>
              <w:bottom w:val="single" w:sz="4" w:space="0" w:color="auto"/>
              <w:right w:val="single" w:sz="4" w:space="0" w:color="auto"/>
            </w:tcBorders>
            <w:shd w:val="clear" w:color="auto" w:fill="auto"/>
            <w:noWrap/>
            <w:vAlign w:val="center"/>
            <w:hideMark/>
          </w:tcPr>
          <w:p w14:paraId="2D24E2C9" w14:textId="497B5346"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7B1D036C"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23192E3D" w14:textId="77777777" w:rsidR="00DF59CE" w:rsidRPr="00DF59CE" w:rsidRDefault="00DF59CE" w:rsidP="00B876E2">
            <w:pPr>
              <w:jc w:val="center"/>
              <w:rPr>
                <w:sz w:val="20"/>
                <w:szCs w:val="20"/>
              </w:rPr>
            </w:pPr>
            <w:r w:rsidRPr="00DF59CE">
              <w:rPr>
                <w:sz w:val="20"/>
                <w:szCs w:val="20"/>
              </w:rPr>
              <w:t>56,3</w:t>
            </w:r>
          </w:p>
        </w:tc>
      </w:tr>
      <w:tr w:rsidR="00DF59CE" w:rsidRPr="00DF59CE" w14:paraId="7AF8566D"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2865F021" w14:textId="77777777" w:rsidR="00DF59CE" w:rsidRPr="00DF59CE" w:rsidRDefault="00DF59CE" w:rsidP="00B876E2">
            <w:pPr>
              <w:jc w:val="center"/>
              <w:rPr>
                <w:sz w:val="20"/>
                <w:szCs w:val="20"/>
              </w:rPr>
            </w:pPr>
            <w:r w:rsidRPr="00DF59CE">
              <w:rPr>
                <w:sz w:val="20"/>
                <w:szCs w:val="20"/>
              </w:rPr>
              <w:t>-3</w:t>
            </w:r>
          </w:p>
        </w:tc>
        <w:tc>
          <w:tcPr>
            <w:tcW w:w="1251" w:type="pct"/>
            <w:tcBorders>
              <w:top w:val="nil"/>
              <w:left w:val="nil"/>
              <w:bottom w:val="single" w:sz="4" w:space="0" w:color="auto"/>
              <w:right w:val="single" w:sz="4" w:space="0" w:color="auto"/>
            </w:tcBorders>
            <w:shd w:val="clear" w:color="auto" w:fill="auto"/>
            <w:noWrap/>
            <w:vAlign w:val="center"/>
            <w:hideMark/>
          </w:tcPr>
          <w:p w14:paraId="1C5E23F4" w14:textId="15A52296"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6295FFE9"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2F87774B" w14:textId="77777777" w:rsidR="00DF59CE" w:rsidRPr="00DF59CE" w:rsidRDefault="00DF59CE" w:rsidP="00B876E2">
            <w:pPr>
              <w:jc w:val="center"/>
              <w:rPr>
                <w:sz w:val="20"/>
                <w:szCs w:val="20"/>
              </w:rPr>
            </w:pPr>
            <w:r w:rsidRPr="00DF59CE">
              <w:rPr>
                <w:sz w:val="20"/>
                <w:szCs w:val="20"/>
              </w:rPr>
              <w:t>56,1</w:t>
            </w:r>
          </w:p>
        </w:tc>
      </w:tr>
      <w:tr w:rsidR="00DF59CE" w:rsidRPr="00DF59CE" w14:paraId="00E6755B"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2418A02A" w14:textId="77777777" w:rsidR="00DF59CE" w:rsidRPr="00DF59CE" w:rsidRDefault="00DF59CE" w:rsidP="00B876E2">
            <w:pPr>
              <w:jc w:val="center"/>
              <w:rPr>
                <w:sz w:val="20"/>
                <w:szCs w:val="20"/>
              </w:rPr>
            </w:pPr>
            <w:r w:rsidRPr="00DF59CE">
              <w:rPr>
                <w:sz w:val="20"/>
                <w:szCs w:val="20"/>
              </w:rPr>
              <w:t>-4</w:t>
            </w:r>
          </w:p>
        </w:tc>
        <w:tc>
          <w:tcPr>
            <w:tcW w:w="1251" w:type="pct"/>
            <w:tcBorders>
              <w:top w:val="nil"/>
              <w:left w:val="nil"/>
              <w:bottom w:val="single" w:sz="4" w:space="0" w:color="auto"/>
              <w:right w:val="single" w:sz="4" w:space="0" w:color="auto"/>
            </w:tcBorders>
            <w:shd w:val="clear" w:color="auto" w:fill="auto"/>
            <w:noWrap/>
            <w:vAlign w:val="center"/>
            <w:hideMark/>
          </w:tcPr>
          <w:p w14:paraId="2C9431CB" w14:textId="75C80E01"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4C46F80F"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59A743F2" w14:textId="77777777" w:rsidR="00DF59CE" w:rsidRPr="00DF59CE" w:rsidRDefault="00DF59CE" w:rsidP="00B876E2">
            <w:pPr>
              <w:jc w:val="center"/>
              <w:rPr>
                <w:sz w:val="20"/>
                <w:szCs w:val="20"/>
              </w:rPr>
            </w:pPr>
            <w:r w:rsidRPr="00DF59CE">
              <w:rPr>
                <w:sz w:val="20"/>
                <w:szCs w:val="20"/>
              </w:rPr>
              <w:t>55,9</w:t>
            </w:r>
          </w:p>
        </w:tc>
      </w:tr>
      <w:tr w:rsidR="00DF59CE" w:rsidRPr="00DF59CE" w14:paraId="0BCF5FD2"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2430E0C1" w14:textId="77777777" w:rsidR="00DF59CE" w:rsidRPr="00DF59CE" w:rsidRDefault="00DF59CE" w:rsidP="00B876E2">
            <w:pPr>
              <w:jc w:val="center"/>
              <w:rPr>
                <w:sz w:val="20"/>
                <w:szCs w:val="20"/>
              </w:rPr>
            </w:pPr>
            <w:r w:rsidRPr="00DF59CE">
              <w:rPr>
                <w:sz w:val="20"/>
                <w:szCs w:val="20"/>
              </w:rPr>
              <w:t>-5</w:t>
            </w:r>
          </w:p>
        </w:tc>
        <w:tc>
          <w:tcPr>
            <w:tcW w:w="1251" w:type="pct"/>
            <w:tcBorders>
              <w:top w:val="nil"/>
              <w:left w:val="nil"/>
              <w:bottom w:val="single" w:sz="4" w:space="0" w:color="auto"/>
              <w:right w:val="single" w:sz="4" w:space="0" w:color="auto"/>
            </w:tcBorders>
            <w:shd w:val="clear" w:color="auto" w:fill="auto"/>
            <w:noWrap/>
            <w:vAlign w:val="center"/>
            <w:hideMark/>
          </w:tcPr>
          <w:p w14:paraId="4759D87E" w14:textId="0101D7E9"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5CD33E5E"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2F0C741E" w14:textId="77777777" w:rsidR="00DF59CE" w:rsidRPr="00DF59CE" w:rsidRDefault="00DF59CE" w:rsidP="00B876E2">
            <w:pPr>
              <w:jc w:val="center"/>
              <w:rPr>
                <w:sz w:val="20"/>
                <w:szCs w:val="20"/>
              </w:rPr>
            </w:pPr>
            <w:r w:rsidRPr="00DF59CE">
              <w:rPr>
                <w:sz w:val="20"/>
                <w:szCs w:val="20"/>
              </w:rPr>
              <w:t>55,6</w:t>
            </w:r>
          </w:p>
        </w:tc>
      </w:tr>
      <w:tr w:rsidR="00DF59CE" w:rsidRPr="00DF59CE" w14:paraId="3D570B15"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2D9BA241" w14:textId="77777777" w:rsidR="00DF59CE" w:rsidRPr="00DF59CE" w:rsidRDefault="00DF59CE" w:rsidP="00B876E2">
            <w:pPr>
              <w:jc w:val="center"/>
              <w:rPr>
                <w:sz w:val="20"/>
                <w:szCs w:val="20"/>
              </w:rPr>
            </w:pPr>
            <w:r w:rsidRPr="00DF59CE">
              <w:rPr>
                <w:sz w:val="20"/>
                <w:szCs w:val="20"/>
              </w:rPr>
              <w:t>-6</w:t>
            </w:r>
          </w:p>
        </w:tc>
        <w:tc>
          <w:tcPr>
            <w:tcW w:w="1251" w:type="pct"/>
            <w:tcBorders>
              <w:top w:val="nil"/>
              <w:left w:val="nil"/>
              <w:bottom w:val="single" w:sz="4" w:space="0" w:color="auto"/>
              <w:right w:val="single" w:sz="4" w:space="0" w:color="auto"/>
            </w:tcBorders>
            <w:shd w:val="clear" w:color="auto" w:fill="auto"/>
            <w:noWrap/>
            <w:vAlign w:val="center"/>
            <w:hideMark/>
          </w:tcPr>
          <w:p w14:paraId="5D646506" w14:textId="1A805D23"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6F847390"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47525A17" w14:textId="77777777" w:rsidR="00DF59CE" w:rsidRPr="00DF59CE" w:rsidRDefault="00DF59CE" w:rsidP="00B876E2">
            <w:pPr>
              <w:jc w:val="center"/>
              <w:rPr>
                <w:sz w:val="20"/>
                <w:szCs w:val="20"/>
              </w:rPr>
            </w:pPr>
            <w:r w:rsidRPr="00DF59CE">
              <w:rPr>
                <w:sz w:val="20"/>
                <w:szCs w:val="20"/>
              </w:rPr>
              <w:t>55,4</w:t>
            </w:r>
          </w:p>
        </w:tc>
      </w:tr>
      <w:tr w:rsidR="00DF59CE" w:rsidRPr="00DF59CE" w14:paraId="71C595B1"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4F50FF97" w14:textId="77777777" w:rsidR="00DF59CE" w:rsidRPr="00DF59CE" w:rsidRDefault="00DF59CE" w:rsidP="00B876E2">
            <w:pPr>
              <w:jc w:val="center"/>
              <w:rPr>
                <w:sz w:val="20"/>
                <w:szCs w:val="20"/>
              </w:rPr>
            </w:pPr>
            <w:r w:rsidRPr="00DF59CE">
              <w:rPr>
                <w:sz w:val="20"/>
                <w:szCs w:val="20"/>
              </w:rPr>
              <w:t>-7</w:t>
            </w:r>
          </w:p>
        </w:tc>
        <w:tc>
          <w:tcPr>
            <w:tcW w:w="1251" w:type="pct"/>
            <w:tcBorders>
              <w:top w:val="nil"/>
              <w:left w:val="nil"/>
              <w:bottom w:val="single" w:sz="4" w:space="0" w:color="auto"/>
              <w:right w:val="single" w:sz="4" w:space="0" w:color="auto"/>
            </w:tcBorders>
            <w:shd w:val="clear" w:color="auto" w:fill="auto"/>
            <w:noWrap/>
            <w:vAlign w:val="center"/>
            <w:hideMark/>
          </w:tcPr>
          <w:p w14:paraId="11F32575" w14:textId="14443274"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37F0A6FC"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2642F534" w14:textId="77777777" w:rsidR="00DF59CE" w:rsidRPr="00DF59CE" w:rsidRDefault="00DF59CE" w:rsidP="00B876E2">
            <w:pPr>
              <w:jc w:val="center"/>
              <w:rPr>
                <w:sz w:val="20"/>
                <w:szCs w:val="20"/>
              </w:rPr>
            </w:pPr>
            <w:r w:rsidRPr="00DF59CE">
              <w:rPr>
                <w:sz w:val="20"/>
                <w:szCs w:val="20"/>
              </w:rPr>
              <w:t>55,2</w:t>
            </w:r>
          </w:p>
        </w:tc>
      </w:tr>
      <w:tr w:rsidR="00DF59CE" w:rsidRPr="00DF59CE" w14:paraId="19968675"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440CA448" w14:textId="77777777" w:rsidR="00DF59CE" w:rsidRPr="00DF59CE" w:rsidRDefault="00DF59CE" w:rsidP="00B876E2">
            <w:pPr>
              <w:jc w:val="center"/>
              <w:rPr>
                <w:sz w:val="20"/>
                <w:szCs w:val="20"/>
              </w:rPr>
            </w:pPr>
            <w:r w:rsidRPr="00DF59CE">
              <w:rPr>
                <w:sz w:val="20"/>
                <w:szCs w:val="20"/>
              </w:rPr>
              <w:t>-8</w:t>
            </w:r>
          </w:p>
        </w:tc>
        <w:tc>
          <w:tcPr>
            <w:tcW w:w="1251" w:type="pct"/>
            <w:tcBorders>
              <w:top w:val="nil"/>
              <w:left w:val="nil"/>
              <w:bottom w:val="single" w:sz="4" w:space="0" w:color="auto"/>
              <w:right w:val="single" w:sz="4" w:space="0" w:color="auto"/>
            </w:tcBorders>
            <w:shd w:val="clear" w:color="auto" w:fill="auto"/>
            <w:noWrap/>
            <w:vAlign w:val="center"/>
            <w:hideMark/>
          </w:tcPr>
          <w:p w14:paraId="13D984DD" w14:textId="7EFB472B"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1ACAD067"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71A9C925" w14:textId="77777777" w:rsidR="00DF59CE" w:rsidRPr="00DF59CE" w:rsidRDefault="00DF59CE" w:rsidP="00B876E2">
            <w:pPr>
              <w:jc w:val="center"/>
              <w:rPr>
                <w:sz w:val="20"/>
                <w:szCs w:val="20"/>
              </w:rPr>
            </w:pPr>
            <w:r w:rsidRPr="00DF59CE">
              <w:rPr>
                <w:sz w:val="20"/>
                <w:szCs w:val="20"/>
              </w:rPr>
              <w:t>55,0</w:t>
            </w:r>
          </w:p>
        </w:tc>
      </w:tr>
      <w:tr w:rsidR="00DF59CE" w:rsidRPr="00DF59CE" w14:paraId="08266656"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3EB0ED47" w14:textId="77777777" w:rsidR="00DF59CE" w:rsidRPr="00DF59CE" w:rsidRDefault="00DF59CE" w:rsidP="00B876E2">
            <w:pPr>
              <w:jc w:val="center"/>
              <w:rPr>
                <w:sz w:val="20"/>
                <w:szCs w:val="20"/>
              </w:rPr>
            </w:pPr>
            <w:r w:rsidRPr="00DF59CE">
              <w:rPr>
                <w:sz w:val="20"/>
                <w:szCs w:val="20"/>
              </w:rPr>
              <w:t>-9</w:t>
            </w:r>
          </w:p>
        </w:tc>
        <w:tc>
          <w:tcPr>
            <w:tcW w:w="1251" w:type="pct"/>
            <w:tcBorders>
              <w:top w:val="nil"/>
              <w:left w:val="nil"/>
              <w:bottom w:val="single" w:sz="4" w:space="0" w:color="auto"/>
              <w:right w:val="single" w:sz="4" w:space="0" w:color="auto"/>
            </w:tcBorders>
            <w:shd w:val="clear" w:color="auto" w:fill="auto"/>
            <w:noWrap/>
            <w:vAlign w:val="center"/>
            <w:hideMark/>
          </w:tcPr>
          <w:p w14:paraId="18D9C524" w14:textId="01AD13F1"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756CAE6C"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656C55DA" w14:textId="77777777" w:rsidR="00DF59CE" w:rsidRPr="00DF59CE" w:rsidRDefault="00DF59CE" w:rsidP="00B876E2">
            <w:pPr>
              <w:jc w:val="center"/>
              <w:rPr>
                <w:sz w:val="20"/>
                <w:szCs w:val="20"/>
              </w:rPr>
            </w:pPr>
            <w:r w:rsidRPr="00DF59CE">
              <w:rPr>
                <w:sz w:val="20"/>
                <w:szCs w:val="20"/>
              </w:rPr>
              <w:t>54,8</w:t>
            </w:r>
          </w:p>
        </w:tc>
      </w:tr>
      <w:tr w:rsidR="00DF59CE" w:rsidRPr="00DF59CE" w14:paraId="457A4FE4"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4430B86D" w14:textId="77777777" w:rsidR="00DF59CE" w:rsidRPr="00DF59CE" w:rsidRDefault="00DF59CE" w:rsidP="00B876E2">
            <w:pPr>
              <w:jc w:val="center"/>
              <w:rPr>
                <w:sz w:val="20"/>
                <w:szCs w:val="20"/>
              </w:rPr>
            </w:pPr>
            <w:r w:rsidRPr="00DF59CE">
              <w:rPr>
                <w:sz w:val="20"/>
                <w:szCs w:val="20"/>
              </w:rPr>
              <w:t>-10</w:t>
            </w:r>
          </w:p>
        </w:tc>
        <w:tc>
          <w:tcPr>
            <w:tcW w:w="1251" w:type="pct"/>
            <w:tcBorders>
              <w:top w:val="nil"/>
              <w:left w:val="nil"/>
              <w:bottom w:val="single" w:sz="4" w:space="0" w:color="auto"/>
              <w:right w:val="single" w:sz="4" w:space="0" w:color="auto"/>
            </w:tcBorders>
            <w:shd w:val="clear" w:color="auto" w:fill="auto"/>
            <w:noWrap/>
            <w:vAlign w:val="center"/>
            <w:hideMark/>
          </w:tcPr>
          <w:p w14:paraId="11408297" w14:textId="7E1FA8B5"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72DE9885" w14:textId="77777777" w:rsidR="00DF59CE" w:rsidRPr="00DF59CE" w:rsidRDefault="00DF59CE" w:rsidP="00B876E2">
            <w:pPr>
              <w:jc w:val="center"/>
              <w:rPr>
                <w:sz w:val="20"/>
                <w:szCs w:val="20"/>
              </w:rPr>
            </w:pPr>
            <w:r w:rsidRPr="00DF59CE">
              <w:rPr>
                <w:sz w:val="20"/>
                <w:szCs w:val="20"/>
              </w:rPr>
              <w:t>70,0</w:t>
            </w:r>
          </w:p>
        </w:tc>
        <w:tc>
          <w:tcPr>
            <w:tcW w:w="1250" w:type="pct"/>
            <w:tcBorders>
              <w:top w:val="nil"/>
              <w:left w:val="nil"/>
              <w:bottom w:val="single" w:sz="4" w:space="0" w:color="auto"/>
              <w:right w:val="single" w:sz="4" w:space="0" w:color="auto"/>
            </w:tcBorders>
            <w:shd w:val="clear" w:color="auto" w:fill="auto"/>
            <w:noWrap/>
            <w:vAlign w:val="center"/>
            <w:hideMark/>
          </w:tcPr>
          <w:p w14:paraId="608E12F6" w14:textId="77777777" w:rsidR="00DF59CE" w:rsidRPr="00DF59CE" w:rsidRDefault="00DF59CE" w:rsidP="00B876E2">
            <w:pPr>
              <w:jc w:val="center"/>
              <w:rPr>
                <w:sz w:val="20"/>
                <w:szCs w:val="20"/>
              </w:rPr>
            </w:pPr>
            <w:r w:rsidRPr="00DF59CE">
              <w:rPr>
                <w:sz w:val="20"/>
                <w:szCs w:val="20"/>
              </w:rPr>
              <w:t>54,6</w:t>
            </w:r>
          </w:p>
        </w:tc>
      </w:tr>
      <w:tr w:rsidR="00DF59CE" w:rsidRPr="00DF59CE" w14:paraId="56FCDF92"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0057C695" w14:textId="77777777" w:rsidR="00DF59CE" w:rsidRPr="00DF59CE" w:rsidRDefault="00DF59CE" w:rsidP="00B876E2">
            <w:pPr>
              <w:jc w:val="center"/>
              <w:rPr>
                <w:sz w:val="20"/>
                <w:szCs w:val="20"/>
              </w:rPr>
            </w:pPr>
            <w:r w:rsidRPr="00DF59CE">
              <w:rPr>
                <w:sz w:val="20"/>
                <w:szCs w:val="20"/>
              </w:rPr>
              <w:t>-11</w:t>
            </w:r>
          </w:p>
        </w:tc>
        <w:tc>
          <w:tcPr>
            <w:tcW w:w="1251" w:type="pct"/>
            <w:tcBorders>
              <w:top w:val="nil"/>
              <w:left w:val="nil"/>
              <w:bottom w:val="single" w:sz="4" w:space="0" w:color="auto"/>
              <w:right w:val="single" w:sz="4" w:space="0" w:color="auto"/>
            </w:tcBorders>
            <w:shd w:val="clear" w:color="auto" w:fill="auto"/>
            <w:noWrap/>
            <w:vAlign w:val="center"/>
            <w:hideMark/>
          </w:tcPr>
          <w:p w14:paraId="759E5160" w14:textId="2AF6F71D"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55A4D0AD" w14:textId="77777777" w:rsidR="00DF59CE" w:rsidRPr="00DF59CE" w:rsidRDefault="00DF59CE" w:rsidP="00B876E2">
            <w:pPr>
              <w:jc w:val="center"/>
              <w:rPr>
                <w:sz w:val="20"/>
                <w:szCs w:val="20"/>
              </w:rPr>
            </w:pPr>
            <w:r w:rsidRPr="00DF59CE">
              <w:rPr>
                <w:sz w:val="20"/>
                <w:szCs w:val="20"/>
              </w:rPr>
              <w:t>70,5</w:t>
            </w:r>
          </w:p>
        </w:tc>
        <w:tc>
          <w:tcPr>
            <w:tcW w:w="1250" w:type="pct"/>
            <w:tcBorders>
              <w:top w:val="nil"/>
              <w:left w:val="nil"/>
              <w:bottom w:val="single" w:sz="4" w:space="0" w:color="auto"/>
              <w:right w:val="single" w:sz="4" w:space="0" w:color="auto"/>
            </w:tcBorders>
            <w:shd w:val="clear" w:color="auto" w:fill="auto"/>
            <w:noWrap/>
            <w:vAlign w:val="center"/>
            <w:hideMark/>
          </w:tcPr>
          <w:p w14:paraId="2EE65FFB" w14:textId="77777777" w:rsidR="00DF59CE" w:rsidRPr="00DF59CE" w:rsidRDefault="00DF59CE" w:rsidP="00B876E2">
            <w:pPr>
              <w:jc w:val="center"/>
              <w:rPr>
                <w:sz w:val="20"/>
                <w:szCs w:val="20"/>
              </w:rPr>
            </w:pPr>
            <w:r w:rsidRPr="00DF59CE">
              <w:rPr>
                <w:sz w:val="20"/>
                <w:szCs w:val="20"/>
              </w:rPr>
              <w:t>54,7</w:t>
            </w:r>
          </w:p>
        </w:tc>
      </w:tr>
      <w:tr w:rsidR="00DF59CE" w:rsidRPr="00DF59CE" w14:paraId="2CE80865"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3E19D781" w14:textId="77777777" w:rsidR="00DF59CE" w:rsidRPr="00DF59CE" w:rsidRDefault="00DF59CE" w:rsidP="00B876E2">
            <w:pPr>
              <w:jc w:val="center"/>
              <w:rPr>
                <w:sz w:val="20"/>
                <w:szCs w:val="20"/>
              </w:rPr>
            </w:pPr>
            <w:r w:rsidRPr="00DF59CE">
              <w:rPr>
                <w:sz w:val="20"/>
                <w:szCs w:val="20"/>
              </w:rPr>
              <w:t>-12</w:t>
            </w:r>
          </w:p>
        </w:tc>
        <w:tc>
          <w:tcPr>
            <w:tcW w:w="1251" w:type="pct"/>
            <w:tcBorders>
              <w:top w:val="nil"/>
              <w:left w:val="nil"/>
              <w:bottom w:val="single" w:sz="4" w:space="0" w:color="auto"/>
              <w:right w:val="single" w:sz="4" w:space="0" w:color="auto"/>
            </w:tcBorders>
            <w:shd w:val="clear" w:color="auto" w:fill="auto"/>
            <w:noWrap/>
            <w:vAlign w:val="center"/>
            <w:hideMark/>
          </w:tcPr>
          <w:p w14:paraId="7B2A3623" w14:textId="56D2B001"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1D6BDE58" w14:textId="77777777" w:rsidR="00DF59CE" w:rsidRPr="00DF59CE" w:rsidRDefault="00DF59CE" w:rsidP="00B876E2">
            <w:pPr>
              <w:jc w:val="center"/>
              <w:rPr>
                <w:sz w:val="20"/>
                <w:szCs w:val="20"/>
              </w:rPr>
            </w:pPr>
            <w:r w:rsidRPr="00DF59CE">
              <w:rPr>
                <w:sz w:val="20"/>
                <w:szCs w:val="20"/>
              </w:rPr>
              <w:t>72,0</w:t>
            </w:r>
          </w:p>
        </w:tc>
        <w:tc>
          <w:tcPr>
            <w:tcW w:w="1250" w:type="pct"/>
            <w:tcBorders>
              <w:top w:val="nil"/>
              <w:left w:val="nil"/>
              <w:bottom w:val="single" w:sz="4" w:space="0" w:color="auto"/>
              <w:right w:val="single" w:sz="4" w:space="0" w:color="auto"/>
            </w:tcBorders>
            <w:shd w:val="clear" w:color="auto" w:fill="auto"/>
            <w:noWrap/>
            <w:vAlign w:val="center"/>
            <w:hideMark/>
          </w:tcPr>
          <w:p w14:paraId="4E3D9E20" w14:textId="77777777" w:rsidR="00DF59CE" w:rsidRPr="00DF59CE" w:rsidRDefault="00DF59CE" w:rsidP="00B876E2">
            <w:pPr>
              <w:jc w:val="center"/>
              <w:rPr>
                <w:sz w:val="20"/>
                <w:szCs w:val="20"/>
              </w:rPr>
            </w:pPr>
            <w:r w:rsidRPr="00DF59CE">
              <w:rPr>
                <w:sz w:val="20"/>
                <w:szCs w:val="20"/>
              </w:rPr>
              <w:t>55,7</w:t>
            </w:r>
          </w:p>
        </w:tc>
      </w:tr>
      <w:tr w:rsidR="00DF59CE" w:rsidRPr="00DF59CE" w14:paraId="2A52D047"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5C96CB34" w14:textId="77777777" w:rsidR="00DF59CE" w:rsidRPr="00DF59CE" w:rsidRDefault="00DF59CE" w:rsidP="00B876E2">
            <w:pPr>
              <w:jc w:val="center"/>
              <w:rPr>
                <w:sz w:val="20"/>
                <w:szCs w:val="20"/>
              </w:rPr>
            </w:pPr>
            <w:r w:rsidRPr="00DF59CE">
              <w:rPr>
                <w:sz w:val="20"/>
                <w:szCs w:val="20"/>
              </w:rPr>
              <w:t>-13</w:t>
            </w:r>
          </w:p>
        </w:tc>
        <w:tc>
          <w:tcPr>
            <w:tcW w:w="1251" w:type="pct"/>
            <w:tcBorders>
              <w:top w:val="nil"/>
              <w:left w:val="nil"/>
              <w:bottom w:val="single" w:sz="4" w:space="0" w:color="auto"/>
              <w:right w:val="single" w:sz="4" w:space="0" w:color="auto"/>
            </w:tcBorders>
            <w:shd w:val="clear" w:color="auto" w:fill="auto"/>
            <w:noWrap/>
            <w:vAlign w:val="center"/>
            <w:hideMark/>
          </w:tcPr>
          <w:p w14:paraId="7F86949B" w14:textId="6454EA9F"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69000DB8" w14:textId="77777777" w:rsidR="00DF59CE" w:rsidRPr="00DF59CE" w:rsidRDefault="00DF59CE" w:rsidP="00B876E2">
            <w:pPr>
              <w:jc w:val="center"/>
              <w:rPr>
                <w:sz w:val="20"/>
                <w:szCs w:val="20"/>
              </w:rPr>
            </w:pPr>
            <w:r w:rsidRPr="00DF59CE">
              <w:rPr>
                <w:sz w:val="20"/>
                <w:szCs w:val="20"/>
              </w:rPr>
              <w:t>73,5</w:t>
            </w:r>
          </w:p>
        </w:tc>
        <w:tc>
          <w:tcPr>
            <w:tcW w:w="1250" w:type="pct"/>
            <w:tcBorders>
              <w:top w:val="nil"/>
              <w:left w:val="nil"/>
              <w:bottom w:val="single" w:sz="4" w:space="0" w:color="auto"/>
              <w:right w:val="single" w:sz="4" w:space="0" w:color="auto"/>
            </w:tcBorders>
            <w:shd w:val="clear" w:color="auto" w:fill="auto"/>
            <w:noWrap/>
            <w:vAlign w:val="center"/>
            <w:hideMark/>
          </w:tcPr>
          <w:p w14:paraId="421B3F29" w14:textId="77777777" w:rsidR="00DF59CE" w:rsidRPr="00DF59CE" w:rsidRDefault="00DF59CE" w:rsidP="00B876E2">
            <w:pPr>
              <w:jc w:val="center"/>
              <w:rPr>
                <w:sz w:val="20"/>
                <w:szCs w:val="20"/>
              </w:rPr>
            </w:pPr>
            <w:r w:rsidRPr="00DF59CE">
              <w:rPr>
                <w:sz w:val="20"/>
                <w:szCs w:val="20"/>
              </w:rPr>
              <w:t>56,6</w:t>
            </w:r>
          </w:p>
        </w:tc>
      </w:tr>
      <w:tr w:rsidR="00DF59CE" w:rsidRPr="00DF59CE" w14:paraId="24635982"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460CF91A" w14:textId="77777777" w:rsidR="00DF59CE" w:rsidRPr="00DF59CE" w:rsidRDefault="00DF59CE" w:rsidP="00B876E2">
            <w:pPr>
              <w:jc w:val="center"/>
              <w:rPr>
                <w:sz w:val="20"/>
                <w:szCs w:val="20"/>
              </w:rPr>
            </w:pPr>
            <w:r w:rsidRPr="00DF59CE">
              <w:rPr>
                <w:sz w:val="20"/>
                <w:szCs w:val="20"/>
              </w:rPr>
              <w:t>-14</w:t>
            </w:r>
          </w:p>
        </w:tc>
        <w:tc>
          <w:tcPr>
            <w:tcW w:w="1251" w:type="pct"/>
            <w:tcBorders>
              <w:top w:val="nil"/>
              <w:left w:val="nil"/>
              <w:bottom w:val="single" w:sz="4" w:space="0" w:color="auto"/>
              <w:right w:val="single" w:sz="4" w:space="0" w:color="auto"/>
            </w:tcBorders>
            <w:shd w:val="clear" w:color="auto" w:fill="auto"/>
            <w:noWrap/>
            <w:vAlign w:val="center"/>
            <w:hideMark/>
          </w:tcPr>
          <w:p w14:paraId="47A58507" w14:textId="78C01F86"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33ED3848" w14:textId="77777777" w:rsidR="00DF59CE" w:rsidRPr="00DF59CE" w:rsidRDefault="00DF59CE" w:rsidP="00B876E2">
            <w:pPr>
              <w:jc w:val="center"/>
              <w:rPr>
                <w:sz w:val="20"/>
                <w:szCs w:val="20"/>
              </w:rPr>
            </w:pPr>
            <w:r w:rsidRPr="00DF59CE">
              <w:rPr>
                <w:sz w:val="20"/>
                <w:szCs w:val="20"/>
              </w:rPr>
              <w:t>74,9</w:t>
            </w:r>
          </w:p>
        </w:tc>
        <w:tc>
          <w:tcPr>
            <w:tcW w:w="1250" w:type="pct"/>
            <w:tcBorders>
              <w:top w:val="nil"/>
              <w:left w:val="nil"/>
              <w:bottom w:val="single" w:sz="4" w:space="0" w:color="auto"/>
              <w:right w:val="single" w:sz="4" w:space="0" w:color="auto"/>
            </w:tcBorders>
            <w:shd w:val="clear" w:color="auto" w:fill="auto"/>
            <w:noWrap/>
            <w:vAlign w:val="center"/>
            <w:hideMark/>
          </w:tcPr>
          <w:p w14:paraId="2E94FAB9" w14:textId="77777777" w:rsidR="00DF59CE" w:rsidRPr="00DF59CE" w:rsidRDefault="00DF59CE" w:rsidP="00B876E2">
            <w:pPr>
              <w:jc w:val="center"/>
              <w:rPr>
                <w:sz w:val="20"/>
                <w:szCs w:val="20"/>
              </w:rPr>
            </w:pPr>
            <w:r w:rsidRPr="00DF59CE">
              <w:rPr>
                <w:sz w:val="20"/>
                <w:szCs w:val="20"/>
              </w:rPr>
              <w:t>57,6</w:t>
            </w:r>
          </w:p>
        </w:tc>
      </w:tr>
      <w:tr w:rsidR="00DF59CE" w:rsidRPr="00DF59CE" w14:paraId="00620EA3"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126DA2F3" w14:textId="77777777" w:rsidR="00DF59CE" w:rsidRPr="00DF59CE" w:rsidRDefault="00DF59CE" w:rsidP="00B876E2">
            <w:pPr>
              <w:jc w:val="center"/>
              <w:rPr>
                <w:sz w:val="20"/>
                <w:szCs w:val="20"/>
              </w:rPr>
            </w:pPr>
            <w:r w:rsidRPr="00DF59CE">
              <w:rPr>
                <w:sz w:val="20"/>
                <w:szCs w:val="20"/>
              </w:rPr>
              <w:t>-15</w:t>
            </w:r>
          </w:p>
        </w:tc>
        <w:tc>
          <w:tcPr>
            <w:tcW w:w="1251" w:type="pct"/>
            <w:tcBorders>
              <w:top w:val="nil"/>
              <w:left w:val="nil"/>
              <w:bottom w:val="single" w:sz="4" w:space="0" w:color="auto"/>
              <w:right w:val="single" w:sz="4" w:space="0" w:color="auto"/>
            </w:tcBorders>
            <w:shd w:val="clear" w:color="auto" w:fill="auto"/>
            <w:noWrap/>
            <w:vAlign w:val="center"/>
            <w:hideMark/>
          </w:tcPr>
          <w:p w14:paraId="100B559D" w14:textId="26C0C105"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1DE012AC" w14:textId="77777777" w:rsidR="00DF59CE" w:rsidRPr="00DF59CE" w:rsidRDefault="00DF59CE" w:rsidP="00B876E2">
            <w:pPr>
              <w:jc w:val="center"/>
              <w:rPr>
                <w:sz w:val="20"/>
                <w:szCs w:val="20"/>
              </w:rPr>
            </w:pPr>
            <w:r w:rsidRPr="00DF59CE">
              <w:rPr>
                <w:sz w:val="20"/>
                <w:szCs w:val="20"/>
              </w:rPr>
              <w:t>76,4</w:t>
            </w:r>
          </w:p>
        </w:tc>
        <w:tc>
          <w:tcPr>
            <w:tcW w:w="1250" w:type="pct"/>
            <w:tcBorders>
              <w:top w:val="nil"/>
              <w:left w:val="nil"/>
              <w:bottom w:val="single" w:sz="4" w:space="0" w:color="auto"/>
              <w:right w:val="single" w:sz="4" w:space="0" w:color="auto"/>
            </w:tcBorders>
            <w:shd w:val="clear" w:color="auto" w:fill="auto"/>
            <w:noWrap/>
            <w:vAlign w:val="center"/>
            <w:hideMark/>
          </w:tcPr>
          <w:p w14:paraId="38391186" w14:textId="77777777" w:rsidR="00DF59CE" w:rsidRPr="00DF59CE" w:rsidRDefault="00DF59CE" w:rsidP="00B876E2">
            <w:pPr>
              <w:jc w:val="center"/>
              <w:rPr>
                <w:sz w:val="20"/>
                <w:szCs w:val="20"/>
              </w:rPr>
            </w:pPr>
            <w:r w:rsidRPr="00DF59CE">
              <w:rPr>
                <w:sz w:val="20"/>
                <w:szCs w:val="20"/>
              </w:rPr>
              <w:t>58,5</w:t>
            </w:r>
          </w:p>
        </w:tc>
      </w:tr>
      <w:tr w:rsidR="00DF59CE" w:rsidRPr="00DF59CE" w14:paraId="7B27D498"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4CD8253B" w14:textId="77777777" w:rsidR="00DF59CE" w:rsidRPr="00DF59CE" w:rsidRDefault="00DF59CE" w:rsidP="00B876E2">
            <w:pPr>
              <w:jc w:val="center"/>
              <w:rPr>
                <w:sz w:val="20"/>
                <w:szCs w:val="20"/>
              </w:rPr>
            </w:pPr>
            <w:r w:rsidRPr="00DF59CE">
              <w:rPr>
                <w:sz w:val="20"/>
                <w:szCs w:val="20"/>
              </w:rPr>
              <w:t>-16</w:t>
            </w:r>
          </w:p>
        </w:tc>
        <w:tc>
          <w:tcPr>
            <w:tcW w:w="1251" w:type="pct"/>
            <w:tcBorders>
              <w:top w:val="nil"/>
              <w:left w:val="nil"/>
              <w:bottom w:val="single" w:sz="4" w:space="0" w:color="auto"/>
              <w:right w:val="single" w:sz="4" w:space="0" w:color="auto"/>
            </w:tcBorders>
            <w:shd w:val="clear" w:color="auto" w:fill="auto"/>
            <w:noWrap/>
            <w:vAlign w:val="center"/>
            <w:hideMark/>
          </w:tcPr>
          <w:p w14:paraId="30F0D8B6" w14:textId="2EAC9C30"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22B67CFC" w14:textId="77777777" w:rsidR="00DF59CE" w:rsidRPr="00DF59CE" w:rsidRDefault="00DF59CE" w:rsidP="00B876E2">
            <w:pPr>
              <w:jc w:val="center"/>
              <w:rPr>
                <w:sz w:val="20"/>
                <w:szCs w:val="20"/>
              </w:rPr>
            </w:pPr>
            <w:r w:rsidRPr="00DF59CE">
              <w:rPr>
                <w:sz w:val="20"/>
                <w:szCs w:val="20"/>
              </w:rPr>
              <w:t>77,9</w:t>
            </w:r>
          </w:p>
        </w:tc>
        <w:tc>
          <w:tcPr>
            <w:tcW w:w="1250" w:type="pct"/>
            <w:tcBorders>
              <w:top w:val="nil"/>
              <w:left w:val="nil"/>
              <w:bottom w:val="single" w:sz="4" w:space="0" w:color="auto"/>
              <w:right w:val="single" w:sz="4" w:space="0" w:color="auto"/>
            </w:tcBorders>
            <w:shd w:val="clear" w:color="auto" w:fill="auto"/>
            <w:noWrap/>
            <w:vAlign w:val="center"/>
            <w:hideMark/>
          </w:tcPr>
          <w:p w14:paraId="4DE5923C" w14:textId="77777777" w:rsidR="00DF59CE" w:rsidRPr="00DF59CE" w:rsidRDefault="00DF59CE" w:rsidP="00B876E2">
            <w:pPr>
              <w:jc w:val="center"/>
              <w:rPr>
                <w:sz w:val="20"/>
                <w:szCs w:val="20"/>
              </w:rPr>
            </w:pPr>
            <w:r w:rsidRPr="00DF59CE">
              <w:rPr>
                <w:sz w:val="20"/>
                <w:szCs w:val="20"/>
              </w:rPr>
              <w:t>59,4</w:t>
            </w:r>
          </w:p>
        </w:tc>
      </w:tr>
      <w:tr w:rsidR="00DF59CE" w:rsidRPr="00DF59CE" w14:paraId="0FA0E64B"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4213D264" w14:textId="77777777" w:rsidR="00DF59CE" w:rsidRPr="00DF59CE" w:rsidRDefault="00DF59CE" w:rsidP="00B876E2">
            <w:pPr>
              <w:jc w:val="center"/>
              <w:rPr>
                <w:sz w:val="20"/>
                <w:szCs w:val="20"/>
              </w:rPr>
            </w:pPr>
            <w:r w:rsidRPr="00DF59CE">
              <w:rPr>
                <w:sz w:val="20"/>
                <w:szCs w:val="20"/>
              </w:rPr>
              <w:t>-17</w:t>
            </w:r>
          </w:p>
        </w:tc>
        <w:tc>
          <w:tcPr>
            <w:tcW w:w="1251" w:type="pct"/>
            <w:tcBorders>
              <w:top w:val="nil"/>
              <w:left w:val="nil"/>
              <w:bottom w:val="single" w:sz="4" w:space="0" w:color="auto"/>
              <w:right w:val="single" w:sz="4" w:space="0" w:color="auto"/>
            </w:tcBorders>
            <w:shd w:val="clear" w:color="auto" w:fill="auto"/>
            <w:noWrap/>
            <w:vAlign w:val="center"/>
            <w:hideMark/>
          </w:tcPr>
          <w:p w14:paraId="45B67881" w14:textId="612A4DB1"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0439B792" w14:textId="77777777" w:rsidR="00DF59CE" w:rsidRPr="00DF59CE" w:rsidRDefault="00DF59CE" w:rsidP="00B876E2">
            <w:pPr>
              <w:jc w:val="center"/>
              <w:rPr>
                <w:sz w:val="20"/>
                <w:szCs w:val="20"/>
              </w:rPr>
            </w:pPr>
            <w:r w:rsidRPr="00DF59CE">
              <w:rPr>
                <w:sz w:val="20"/>
                <w:szCs w:val="20"/>
              </w:rPr>
              <w:t>79,3</w:t>
            </w:r>
          </w:p>
        </w:tc>
        <w:tc>
          <w:tcPr>
            <w:tcW w:w="1250" w:type="pct"/>
            <w:tcBorders>
              <w:top w:val="nil"/>
              <w:left w:val="nil"/>
              <w:bottom w:val="single" w:sz="4" w:space="0" w:color="auto"/>
              <w:right w:val="single" w:sz="4" w:space="0" w:color="auto"/>
            </w:tcBorders>
            <w:shd w:val="clear" w:color="auto" w:fill="auto"/>
            <w:noWrap/>
            <w:vAlign w:val="center"/>
            <w:hideMark/>
          </w:tcPr>
          <w:p w14:paraId="35441330" w14:textId="77777777" w:rsidR="00DF59CE" w:rsidRPr="00DF59CE" w:rsidRDefault="00DF59CE" w:rsidP="00B876E2">
            <w:pPr>
              <w:jc w:val="center"/>
              <w:rPr>
                <w:sz w:val="20"/>
                <w:szCs w:val="20"/>
              </w:rPr>
            </w:pPr>
            <w:r w:rsidRPr="00DF59CE">
              <w:rPr>
                <w:sz w:val="20"/>
                <w:szCs w:val="20"/>
              </w:rPr>
              <w:t>60,3</w:t>
            </w:r>
          </w:p>
        </w:tc>
      </w:tr>
      <w:tr w:rsidR="00DF59CE" w:rsidRPr="00DF59CE" w14:paraId="7D4F4876"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2AAF7429" w14:textId="77777777" w:rsidR="00DF59CE" w:rsidRPr="00DF59CE" w:rsidRDefault="00DF59CE" w:rsidP="00B876E2">
            <w:pPr>
              <w:jc w:val="center"/>
              <w:rPr>
                <w:sz w:val="20"/>
                <w:szCs w:val="20"/>
              </w:rPr>
            </w:pPr>
            <w:r w:rsidRPr="00DF59CE">
              <w:rPr>
                <w:sz w:val="20"/>
                <w:szCs w:val="20"/>
              </w:rPr>
              <w:t>-18</w:t>
            </w:r>
          </w:p>
        </w:tc>
        <w:tc>
          <w:tcPr>
            <w:tcW w:w="1251" w:type="pct"/>
            <w:tcBorders>
              <w:top w:val="nil"/>
              <w:left w:val="nil"/>
              <w:bottom w:val="single" w:sz="4" w:space="0" w:color="auto"/>
              <w:right w:val="single" w:sz="4" w:space="0" w:color="auto"/>
            </w:tcBorders>
            <w:shd w:val="clear" w:color="auto" w:fill="auto"/>
            <w:noWrap/>
            <w:vAlign w:val="center"/>
            <w:hideMark/>
          </w:tcPr>
          <w:p w14:paraId="566C4E8B" w14:textId="4A367A29"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140E10A0" w14:textId="77777777" w:rsidR="00DF59CE" w:rsidRPr="00DF59CE" w:rsidRDefault="00DF59CE" w:rsidP="00B876E2">
            <w:pPr>
              <w:jc w:val="center"/>
              <w:rPr>
                <w:sz w:val="20"/>
                <w:szCs w:val="20"/>
              </w:rPr>
            </w:pPr>
            <w:r w:rsidRPr="00DF59CE">
              <w:rPr>
                <w:sz w:val="20"/>
                <w:szCs w:val="20"/>
              </w:rPr>
              <w:t>80,8</w:t>
            </w:r>
          </w:p>
        </w:tc>
        <w:tc>
          <w:tcPr>
            <w:tcW w:w="1250" w:type="pct"/>
            <w:tcBorders>
              <w:top w:val="nil"/>
              <w:left w:val="nil"/>
              <w:bottom w:val="single" w:sz="4" w:space="0" w:color="auto"/>
              <w:right w:val="single" w:sz="4" w:space="0" w:color="auto"/>
            </w:tcBorders>
            <w:shd w:val="clear" w:color="auto" w:fill="auto"/>
            <w:noWrap/>
            <w:vAlign w:val="center"/>
            <w:hideMark/>
          </w:tcPr>
          <w:p w14:paraId="7AA093B4" w14:textId="77777777" w:rsidR="00DF59CE" w:rsidRPr="00DF59CE" w:rsidRDefault="00DF59CE" w:rsidP="00B876E2">
            <w:pPr>
              <w:jc w:val="center"/>
              <w:rPr>
                <w:sz w:val="20"/>
                <w:szCs w:val="20"/>
              </w:rPr>
            </w:pPr>
            <w:r w:rsidRPr="00DF59CE">
              <w:rPr>
                <w:sz w:val="20"/>
                <w:szCs w:val="20"/>
              </w:rPr>
              <w:t>61,2</w:t>
            </w:r>
          </w:p>
        </w:tc>
      </w:tr>
      <w:tr w:rsidR="00DF59CE" w:rsidRPr="00DF59CE" w14:paraId="34F45FA1"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659BE29B" w14:textId="77777777" w:rsidR="00DF59CE" w:rsidRPr="00DF59CE" w:rsidRDefault="00DF59CE" w:rsidP="00B876E2">
            <w:pPr>
              <w:jc w:val="center"/>
              <w:rPr>
                <w:sz w:val="20"/>
                <w:szCs w:val="20"/>
              </w:rPr>
            </w:pPr>
            <w:r w:rsidRPr="00DF59CE">
              <w:rPr>
                <w:sz w:val="20"/>
                <w:szCs w:val="20"/>
              </w:rPr>
              <w:t>-19</w:t>
            </w:r>
          </w:p>
        </w:tc>
        <w:tc>
          <w:tcPr>
            <w:tcW w:w="1251" w:type="pct"/>
            <w:tcBorders>
              <w:top w:val="nil"/>
              <w:left w:val="nil"/>
              <w:bottom w:val="single" w:sz="4" w:space="0" w:color="auto"/>
              <w:right w:val="single" w:sz="4" w:space="0" w:color="auto"/>
            </w:tcBorders>
            <w:shd w:val="clear" w:color="auto" w:fill="auto"/>
            <w:noWrap/>
            <w:vAlign w:val="center"/>
            <w:hideMark/>
          </w:tcPr>
          <w:p w14:paraId="51C5470A" w14:textId="47C8B4E1"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18432812" w14:textId="77777777" w:rsidR="00DF59CE" w:rsidRPr="00DF59CE" w:rsidRDefault="00DF59CE" w:rsidP="00B876E2">
            <w:pPr>
              <w:jc w:val="center"/>
              <w:rPr>
                <w:sz w:val="20"/>
                <w:szCs w:val="20"/>
              </w:rPr>
            </w:pPr>
            <w:r w:rsidRPr="00DF59CE">
              <w:rPr>
                <w:sz w:val="20"/>
                <w:szCs w:val="20"/>
              </w:rPr>
              <w:t>82,2</w:t>
            </w:r>
          </w:p>
        </w:tc>
        <w:tc>
          <w:tcPr>
            <w:tcW w:w="1250" w:type="pct"/>
            <w:tcBorders>
              <w:top w:val="nil"/>
              <w:left w:val="nil"/>
              <w:bottom w:val="single" w:sz="4" w:space="0" w:color="auto"/>
              <w:right w:val="single" w:sz="4" w:space="0" w:color="auto"/>
            </w:tcBorders>
            <w:shd w:val="clear" w:color="auto" w:fill="auto"/>
            <w:noWrap/>
            <w:vAlign w:val="center"/>
            <w:hideMark/>
          </w:tcPr>
          <w:p w14:paraId="6365016B" w14:textId="77777777" w:rsidR="00DF59CE" w:rsidRPr="00DF59CE" w:rsidRDefault="00DF59CE" w:rsidP="00B876E2">
            <w:pPr>
              <w:jc w:val="center"/>
              <w:rPr>
                <w:sz w:val="20"/>
                <w:szCs w:val="20"/>
              </w:rPr>
            </w:pPr>
            <w:r w:rsidRPr="00DF59CE">
              <w:rPr>
                <w:sz w:val="20"/>
                <w:szCs w:val="20"/>
              </w:rPr>
              <w:t>62,1</w:t>
            </w:r>
          </w:p>
        </w:tc>
      </w:tr>
      <w:tr w:rsidR="00DF59CE" w:rsidRPr="00DF59CE" w14:paraId="3D86E2D1"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1E0583B3" w14:textId="77777777" w:rsidR="00DF59CE" w:rsidRPr="00DF59CE" w:rsidRDefault="00DF59CE" w:rsidP="00B876E2">
            <w:pPr>
              <w:jc w:val="center"/>
              <w:rPr>
                <w:sz w:val="20"/>
                <w:szCs w:val="20"/>
              </w:rPr>
            </w:pPr>
            <w:r w:rsidRPr="00DF59CE">
              <w:rPr>
                <w:sz w:val="20"/>
                <w:szCs w:val="20"/>
              </w:rPr>
              <w:t>-20</w:t>
            </w:r>
          </w:p>
        </w:tc>
        <w:tc>
          <w:tcPr>
            <w:tcW w:w="1251" w:type="pct"/>
            <w:tcBorders>
              <w:top w:val="nil"/>
              <w:left w:val="nil"/>
              <w:bottom w:val="single" w:sz="4" w:space="0" w:color="auto"/>
              <w:right w:val="single" w:sz="4" w:space="0" w:color="auto"/>
            </w:tcBorders>
            <w:shd w:val="clear" w:color="auto" w:fill="auto"/>
            <w:noWrap/>
            <w:vAlign w:val="center"/>
            <w:hideMark/>
          </w:tcPr>
          <w:p w14:paraId="38B82089" w14:textId="3AE7769C"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0AC4EF7B" w14:textId="77777777" w:rsidR="00DF59CE" w:rsidRPr="00DF59CE" w:rsidRDefault="00DF59CE" w:rsidP="00B876E2">
            <w:pPr>
              <w:jc w:val="center"/>
              <w:rPr>
                <w:sz w:val="20"/>
                <w:szCs w:val="20"/>
              </w:rPr>
            </w:pPr>
            <w:r w:rsidRPr="00DF59CE">
              <w:rPr>
                <w:sz w:val="20"/>
                <w:szCs w:val="20"/>
              </w:rPr>
              <w:t>83,7</w:t>
            </w:r>
          </w:p>
        </w:tc>
        <w:tc>
          <w:tcPr>
            <w:tcW w:w="1250" w:type="pct"/>
            <w:tcBorders>
              <w:top w:val="nil"/>
              <w:left w:val="nil"/>
              <w:bottom w:val="single" w:sz="4" w:space="0" w:color="auto"/>
              <w:right w:val="single" w:sz="4" w:space="0" w:color="auto"/>
            </w:tcBorders>
            <w:shd w:val="clear" w:color="auto" w:fill="auto"/>
            <w:noWrap/>
            <w:vAlign w:val="center"/>
            <w:hideMark/>
          </w:tcPr>
          <w:p w14:paraId="4023EEA4" w14:textId="77777777" w:rsidR="00DF59CE" w:rsidRPr="00DF59CE" w:rsidRDefault="00DF59CE" w:rsidP="00B876E2">
            <w:pPr>
              <w:jc w:val="center"/>
              <w:rPr>
                <w:sz w:val="20"/>
                <w:szCs w:val="20"/>
              </w:rPr>
            </w:pPr>
            <w:r w:rsidRPr="00DF59CE">
              <w:rPr>
                <w:sz w:val="20"/>
                <w:szCs w:val="20"/>
              </w:rPr>
              <w:t>63,0</w:t>
            </w:r>
          </w:p>
        </w:tc>
      </w:tr>
      <w:tr w:rsidR="00DF59CE" w:rsidRPr="00DF59CE" w14:paraId="5C037CA9"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7AB85293" w14:textId="77777777" w:rsidR="00DF59CE" w:rsidRPr="00DF59CE" w:rsidRDefault="00DF59CE" w:rsidP="00B876E2">
            <w:pPr>
              <w:jc w:val="center"/>
              <w:rPr>
                <w:sz w:val="20"/>
                <w:szCs w:val="20"/>
              </w:rPr>
            </w:pPr>
            <w:r w:rsidRPr="00DF59CE">
              <w:rPr>
                <w:sz w:val="20"/>
                <w:szCs w:val="20"/>
              </w:rPr>
              <w:t>-21</w:t>
            </w:r>
          </w:p>
        </w:tc>
        <w:tc>
          <w:tcPr>
            <w:tcW w:w="1251" w:type="pct"/>
            <w:tcBorders>
              <w:top w:val="nil"/>
              <w:left w:val="nil"/>
              <w:bottom w:val="single" w:sz="4" w:space="0" w:color="auto"/>
              <w:right w:val="single" w:sz="4" w:space="0" w:color="auto"/>
            </w:tcBorders>
            <w:shd w:val="clear" w:color="auto" w:fill="auto"/>
            <w:noWrap/>
            <w:vAlign w:val="center"/>
            <w:hideMark/>
          </w:tcPr>
          <w:p w14:paraId="4649C325" w14:textId="02C236A5"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16D02AFA" w14:textId="77777777" w:rsidR="00DF59CE" w:rsidRPr="00DF59CE" w:rsidRDefault="00DF59CE" w:rsidP="00B876E2">
            <w:pPr>
              <w:jc w:val="center"/>
              <w:rPr>
                <w:sz w:val="20"/>
                <w:szCs w:val="20"/>
              </w:rPr>
            </w:pPr>
            <w:r w:rsidRPr="00DF59CE">
              <w:rPr>
                <w:sz w:val="20"/>
                <w:szCs w:val="20"/>
              </w:rPr>
              <w:t>85,1</w:t>
            </w:r>
          </w:p>
        </w:tc>
        <w:tc>
          <w:tcPr>
            <w:tcW w:w="1250" w:type="pct"/>
            <w:tcBorders>
              <w:top w:val="nil"/>
              <w:left w:val="nil"/>
              <w:bottom w:val="single" w:sz="4" w:space="0" w:color="auto"/>
              <w:right w:val="single" w:sz="4" w:space="0" w:color="auto"/>
            </w:tcBorders>
            <w:shd w:val="clear" w:color="auto" w:fill="auto"/>
            <w:noWrap/>
            <w:vAlign w:val="center"/>
            <w:hideMark/>
          </w:tcPr>
          <w:p w14:paraId="4B0D65B4" w14:textId="77777777" w:rsidR="00DF59CE" w:rsidRPr="00DF59CE" w:rsidRDefault="00DF59CE" w:rsidP="00B876E2">
            <w:pPr>
              <w:jc w:val="center"/>
              <w:rPr>
                <w:sz w:val="20"/>
                <w:szCs w:val="20"/>
              </w:rPr>
            </w:pPr>
            <w:r w:rsidRPr="00DF59CE">
              <w:rPr>
                <w:sz w:val="20"/>
                <w:szCs w:val="20"/>
              </w:rPr>
              <w:t>63,9</w:t>
            </w:r>
          </w:p>
        </w:tc>
      </w:tr>
      <w:tr w:rsidR="00DF59CE" w:rsidRPr="00DF59CE" w14:paraId="19587C4D"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0CD24A2C" w14:textId="77777777" w:rsidR="00DF59CE" w:rsidRPr="00DF59CE" w:rsidRDefault="00DF59CE" w:rsidP="00B876E2">
            <w:pPr>
              <w:jc w:val="center"/>
              <w:rPr>
                <w:sz w:val="20"/>
                <w:szCs w:val="20"/>
              </w:rPr>
            </w:pPr>
            <w:r w:rsidRPr="00DF59CE">
              <w:rPr>
                <w:sz w:val="20"/>
                <w:szCs w:val="20"/>
              </w:rPr>
              <w:t>-22</w:t>
            </w:r>
          </w:p>
        </w:tc>
        <w:tc>
          <w:tcPr>
            <w:tcW w:w="1251" w:type="pct"/>
            <w:tcBorders>
              <w:top w:val="nil"/>
              <w:left w:val="nil"/>
              <w:bottom w:val="single" w:sz="4" w:space="0" w:color="auto"/>
              <w:right w:val="single" w:sz="4" w:space="0" w:color="auto"/>
            </w:tcBorders>
            <w:shd w:val="clear" w:color="auto" w:fill="auto"/>
            <w:noWrap/>
            <w:vAlign w:val="center"/>
            <w:hideMark/>
          </w:tcPr>
          <w:p w14:paraId="55124446" w14:textId="5EC77C51"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38D207AC" w14:textId="77777777" w:rsidR="00DF59CE" w:rsidRPr="00DF59CE" w:rsidRDefault="00DF59CE" w:rsidP="00B876E2">
            <w:pPr>
              <w:jc w:val="center"/>
              <w:rPr>
                <w:sz w:val="20"/>
                <w:szCs w:val="20"/>
              </w:rPr>
            </w:pPr>
            <w:r w:rsidRPr="00DF59CE">
              <w:rPr>
                <w:sz w:val="20"/>
                <w:szCs w:val="20"/>
              </w:rPr>
              <w:t>86,5</w:t>
            </w:r>
          </w:p>
        </w:tc>
        <w:tc>
          <w:tcPr>
            <w:tcW w:w="1250" w:type="pct"/>
            <w:tcBorders>
              <w:top w:val="nil"/>
              <w:left w:val="nil"/>
              <w:bottom w:val="single" w:sz="4" w:space="0" w:color="auto"/>
              <w:right w:val="single" w:sz="4" w:space="0" w:color="auto"/>
            </w:tcBorders>
            <w:shd w:val="clear" w:color="auto" w:fill="auto"/>
            <w:noWrap/>
            <w:vAlign w:val="center"/>
            <w:hideMark/>
          </w:tcPr>
          <w:p w14:paraId="6C7D2DF2" w14:textId="77777777" w:rsidR="00DF59CE" w:rsidRPr="00DF59CE" w:rsidRDefault="00DF59CE" w:rsidP="00B876E2">
            <w:pPr>
              <w:jc w:val="center"/>
              <w:rPr>
                <w:sz w:val="20"/>
                <w:szCs w:val="20"/>
              </w:rPr>
            </w:pPr>
            <w:r w:rsidRPr="00DF59CE">
              <w:rPr>
                <w:sz w:val="20"/>
                <w:szCs w:val="20"/>
              </w:rPr>
              <w:t>64,8</w:t>
            </w:r>
          </w:p>
        </w:tc>
      </w:tr>
      <w:tr w:rsidR="00DF59CE" w:rsidRPr="00DF59CE" w14:paraId="609E3F6E"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72A5524A" w14:textId="77777777" w:rsidR="00DF59CE" w:rsidRPr="00DF59CE" w:rsidRDefault="00DF59CE" w:rsidP="00B876E2">
            <w:pPr>
              <w:jc w:val="center"/>
              <w:rPr>
                <w:sz w:val="20"/>
                <w:szCs w:val="20"/>
              </w:rPr>
            </w:pPr>
            <w:r w:rsidRPr="00DF59CE">
              <w:rPr>
                <w:sz w:val="20"/>
                <w:szCs w:val="20"/>
              </w:rPr>
              <w:t>-23</w:t>
            </w:r>
          </w:p>
        </w:tc>
        <w:tc>
          <w:tcPr>
            <w:tcW w:w="1251" w:type="pct"/>
            <w:tcBorders>
              <w:top w:val="nil"/>
              <w:left w:val="nil"/>
              <w:bottom w:val="single" w:sz="4" w:space="0" w:color="auto"/>
              <w:right w:val="single" w:sz="4" w:space="0" w:color="auto"/>
            </w:tcBorders>
            <w:shd w:val="clear" w:color="auto" w:fill="auto"/>
            <w:noWrap/>
            <w:vAlign w:val="center"/>
            <w:hideMark/>
          </w:tcPr>
          <w:p w14:paraId="4116EE44" w14:textId="5FB132AE"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27BF7AC6" w14:textId="77777777" w:rsidR="00DF59CE" w:rsidRPr="00DF59CE" w:rsidRDefault="00DF59CE" w:rsidP="00B876E2">
            <w:pPr>
              <w:jc w:val="center"/>
              <w:rPr>
                <w:sz w:val="20"/>
                <w:szCs w:val="20"/>
              </w:rPr>
            </w:pPr>
            <w:r w:rsidRPr="00DF59CE">
              <w:rPr>
                <w:sz w:val="20"/>
                <w:szCs w:val="20"/>
              </w:rPr>
              <w:t>88,0</w:t>
            </w:r>
          </w:p>
        </w:tc>
        <w:tc>
          <w:tcPr>
            <w:tcW w:w="1250" w:type="pct"/>
            <w:tcBorders>
              <w:top w:val="nil"/>
              <w:left w:val="nil"/>
              <w:bottom w:val="single" w:sz="4" w:space="0" w:color="auto"/>
              <w:right w:val="single" w:sz="4" w:space="0" w:color="auto"/>
            </w:tcBorders>
            <w:shd w:val="clear" w:color="auto" w:fill="auto"/>
            <w:noWrap/>
            <w:vAlign w:val="center"/>
            <w:hideMark/>
          </w:tcPr>
          <w:p w14:paraId="77D5D01F" w14:textId="77777777" w:rsidR="00DF59CE" w:rsidRPr="00DF59CE" w:rsidRDefault="00DF59CE" w:rsidP="00B876E2">
            <w:pPr>
              <w:jc w:val="center"/>
              <w:rPr>
                <w:sz w:val="20"/>
                <w:szCs w:val="20"/>
              </w:rPr>
            </w:pPr>
            <w:r w:rsidRPr="00DF59CE">
              <w:rPr>
                <w:sz w:val="20"/>
                <w:szCs w:val="20"/>
              </w:rPr>
              <w:t>65,7</w:t>
            </w:r>
          </w:p>
        </w:tc>
      </w:tr>
      <w:tr w:rsidR="00DF59CE" w:rsidRPr="00DF59CE" w14:paraId="350B018F"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31F436B4" w14:textId="77777777" w:rsidR="00DF59CE" w:rsidRPr="00DF59CE" w:rsidRDefault="00DF59CE" w:rsidP="00B876E2">
            <w:pPr>
              <w:jc w:val="center"/>
              <w:rPr>
                <w:sz w:val="20"/>
                <w:szCs w:val="20"/>
              </w:rPr>
            </w:pPr>
            <w:r w:rsidRPr="00DF59CE">
              <w:rPr>
                <w:sz w:val="20"/>
                <w:szCs w:val="20"/>
              </w:rPr>
              <w:t>-24</w:t>
            </w:r>
          </w:p>
        </w:tc>
        <w:tc>
          <w:tcPr>
            <w:tcW w:w="1251" w:type="pct"/>
            <w:tcBorders>
              <w:top w:val="nil"/>
              <w:left w:val="nil"/>
              <w:bottom w:val="single" w:sz="4" w:space="0" w:color="auto"/>
              <w:right w:val="single" w:sz="4" w:space="0" w:color="auto"/>
            </w:tcBorders>
            <w:shd w:val="clear" w:color="auto" w:fill="auto"/>
            <w:noWrap/>
            <w:vAlign w:val="center"/>
            <w:hideMark/>
          </w:tcPr>
          <w:p w14:paraId="2EC3E9E5" w14:textId="0605AA60"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2CF0B9EE" w14:textId="77777777" w:rsidR="00DF59CE" w:rsidRPr="00DF59CE" w:rsidRDefault="00DF59CE" w:rsidP="00B876E2">
            <w:pPr>
              <w:jc w:val="center"/>
              <w:rPr>
                <w:sz w:val="20"/>
                <w:szCs w:val="20"/>
              </w:rPr>
            </w:pPr>
            <w:r w:rsidRPr="00DF59CE">
              <w:rPr>
                <w:sz w:val="20"/>
                <w:szCs w:val="20"/>
              </w:rPr>
              <w:t>89,4</w:t>
            </w:r>
          </w:p>
        </w:tc>
        <w:tc>
          <w:tcPr>
            <w:tcW w:w="1250" w:type="pct"/>
            <w:tcBorders>
              <w:top w:val="nil"/>
              <w:left w:val="nil"/>
              <w:bottom w:val="single" w:sz="4" w:space="0" w:color="auto"/>
              <w:right w:val="single" w:sz="4" w:space="0" w:color="auto"/>
            </w:tcBorders>
            <w:shd w:val="clear" w:color="auto" w:fill="auto"/>
            <w:noWrap/>
            <w:vAlign w:val="center"/>
            <w:hideMark/>
          </w:tcPr>
          <w:p w14:paraId="2A19A63B" w14:textId="77777777" w:rsidR="00DF59CE" w:rsidRPr="00DF59CE" w:rsidRDefault="00DF59CE" w:rsidP="00B876E2">
            <w:pPr>
              <w:jc w:val="center"/>
              <w:rPr>
                <w:sz w:val="20"/>
                <w:szCs w:val="20"/>
              </w:rPr>
            </w:pPr>
            <w:r w:rsidRPr="00DF59CE">
              <w:rPr>
                <w:sz w:val="20"/>
                <w:szCs w:val="20"/>
              </w:rPr>
              <w:t>66,6</w:t>
            </w:r>
          </w:p>
        </w:tc>
      </w:tr>
      <w:tr w:rsidR="00DF59CE" w:rsidRPr="00DF59CE" w14:paraId="1918272A"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02479E29" w14:textId="77777777" w:rsidR="00DF59CE" w:rsidRPr="00DF59CE" w:rsidRDefault="00DF59CE" w:rsidP="00B876E2">
            <w:pPr>
              <w:jc w:val="center"/>
              <w:rPr>
                <w:sz w:val="20"/>
                <w:szCs w:val="20"/>
              </w:rPr>
            </w:pPr>
            <w:r w:rsidRPr="00DF59CE">
              <w:rPr>
                <w:sz w:val="20"/>
                <w:szCs w:val="20"/>
              </w:rPr>
              <w:t>-25</w:t>
            </w:r>
          </w:p>
        </w:tc>
        <w:tc>
          <w:tcPr>
            <w:tcW w:w="1251" w:type="pct"/>
            <w:tcBorders>
              <w:top w:val="nil"/>
              <w:left w:val="nil"/>
              <w:bottom w:val="single" w:sz="4" w:space="0" w:color="auto"/>
              <w:right w:val="single" w:sz="4" w:space="0" w:color="auto"/>
            </w:tcBorders>
            <w:shd w:val="clear" w:color="auto" w:fill="auto"/>
            <w:noWrap/>
            <w:vAlign w:val="center"/>
            <w:hideMark/>
          </w:tcPr>
          <w:p w14:paraId="4A1C7627" w14:textId="37D949FD"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40EDA09B" w14:textId="77777777" w:rsidR="00DF59CE" w:rsidRPr="00DF59CE" w:rsidRDefault="00DF59CE" w:rsidP="00B876E2">
            <w:pPr>
              <w:jc w:val="center"/>
              <w:rPr>
                <w:sz w:val="20"/>
                <w:szCs w:val="20"/>
              </w:rPr>
            </w:pPr>
            <w:r w:rsidRPr="00DF59CE">
              <w:rPr>
                <w:sz w:val="20"/>
                <w:szCs w:val="20"/>
              </w:rPr>
              <w:t>90,8</w:t>
            </w:r>
          </w:p>
        </w:tc>
        <w:tc>
          <w:tcPr>
            <w:tcW w:w="1250" w:type="pct"/>
            <w:tcBorders>
              <w:top w:val="nil"/>
              <w:left w:val="nil"/>
              <w:bottom w:val="single" w:sz="4" w:space="0" w:color="auto"/>
              <w:right w:val="single" w:sz="4" w:space="0" w:color="auto"/>
            </w:tcBorders>
            <w:shd w:val="clear" w:color="auto" w:fill="auto"/>
            <w:noWrap/>
            <w:vAlign w:val="center"/>
            <w:hideMark/>
          </w:tcPr>
          <w:p w14:paraId="773721CA" w14:textId="77777777" w:rsidR="00DF59CE" w:rsidRPr="00DF59CE" w:rsidRDefault="00DF59CE" w:rsidP="00B876E2">
            <w:pPr>
              <w:jc w:val="center"/>
              <w:rPr>
                <w:sz w:val="20"/>
                <w:szCs w:val="20"/>
              </w:rPr>
            </w:pPr>
            <w:r w:rsidRPr="00DF59CE">
              <w:rPr>
                <w:sz w:val="20"/>
                <w:szCs w:val="20"/>
              </w:rPr>
              <w:t>67,4</w:t>
            </w:r>
          </w:p>
        </w:tc>
      </w:tr>
      <w:tr w:rsidR="00DF59CE" w:rsidRPr="00DF59CE" w14:paraId="45F4F345"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4EA33592" w14:textId="77777777" w:rsidR="00DF59CE" w:rsidRPr="00DF59CE" w:rsidRDefault="00DF59CE" w:rsidP="00B876E2">
            <w:pPr>
              <w:jc w:val="center"/>
              <w:rPr>
                <w:sz w:val="20"/>
                <w:szCs w:val="20"/>
              </w:rPr>
            </w:pPr>
            <w:r w:rsidRPr="00DF59CE">
              <w:rPr>
                <w:sz w:val="20"/>
                <w:szCs w:val="20"/>
              </w:rPr>
              <w:t>-26</w:t>
            </w:r>
          </w:p>
        </w:tc>
        <w:tc>
          <w:tcPr>
            <w:tcW w:w="1251" w:type="pct"/>
            <w:tcBorders>
              <w:top w:val="nil"/>
              <w:left w:val="nil"/>
              <w:bottom w:val="single" w:sz="4" w:space="0" w:color="auto"/>
              <w:right w:val="single" w:sz="4" w:space="0" w:color="auto"/>
            </w:tcBorders>
            <w:shd w:val="clear" w:color="auto" w:fill="auto"/>
            <w:noWrap/>
            <w:vAlign w:val="center"/>
            <w:hideMark/>
          </w:tcPr>
          <w:p w14:paraId="68797835" w14:textId="4105FFAE"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17056C50" w14:textId="77777777" w:rsidR="00DF59CE" w:rsidRPr="00DF59CE" w:rsidRDefault="00DF59CE" w:rsidP="00B876E2">
            <w:pPr>
              <w:jc w:val="center"/>
              <w:rPr>
                <w:sz w:val="20"/>
                <w:szCs w:val="20"/>
              </w:rPr>
            </w:pPr>
            <w:r w:rsidRPr="00DF59CE">
              <w:rPr>
                <w:sz w:val="20"/>
                <w:szCs w:val="20"/>
              </w:rPr>
              <w:t>92,2</w:t>
            </w:r>
          </w:p>
        </w:tc>
        <w:tc>
          <w:tcPr>
            <w:tcW w:w="1250" w:type="pct"/>
            <w:tcBorders>
              <w:top w:val="nil"/>
              <w:left w:val="nil"/>
              <w:bottom w:val="single" w:sz="4" w:space="0" w:color="auto"/>
              <w:right w:val="single" w:sz="4" w:space="0" w:color="auto"/>
            </w:tcBorders>
            <w:shd w:val="clear" w:color="auto" w:fill="auto"/>
            <w:noWrap/>
            <w:vAlign w:val="center"/>
            <w:hideMark/>
          </w:tcPr>
          <w:p w14:paraId="4618F17C" w14:textId="77777777" w:rsidR="00DF59CE" w:rsidRPr="00DF59CE" w:rsidRDefault="00DF59CE" w:rsidP="00B876E2">
            <w:pPr>
              <w:jc w:val="center"/>
              <w:rPr>
                <w:sz w:val="20"/>
                <w:szCs w:val="20"/>
              </w:rPr>
            </w:pPr>
            <w:r w:rsidRPr="00DF59CE">
              <w:rPr>
                <w:sz w:val="20"/>
                <w:szCs w:val="20"/>
              </w:rPr>
              <w:t>68,3</w:t>
            </w:r>
          </w:p>
        </w:tc>
      </w:tr>
      <w:tr w:rsidR="00DF59CE" w:rsidRPr="00DF59CE" w14:paraId="724B298A"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61257402" w14:textId="77777777" w:rsidR="00DF59CE" w:rsidRPr="00DF59CE" w:rsidRDefault="00DF59CE" w:rsidP="00B876E2">
            <w:pPr>
              <w:jc w:val="center"/>
              <w:rPr>
                <w:sz w:val="20"/>
                <w:szCs w:val="20"/>
              </w:rPr>
            </w:pPr>
            <w:r w:rsidRPr="00DF59CE">
              <w:rPr>
                <w:sz w:val="20"/>
                <w:szCs w:val="20"/>
              </w:rPr>
              <w:t>-27</w:t>
            </w:r>
          </w:p>
        </w:tc>
        <w:tc>
          <w:tcPr>
            <w:tcW w:w="1251" w:type="pct"/>
            <w:tcBorders>
              <w:top w:val="nil"/>
              <w:left w:val="nil"/>
              <w:bottom w:val="single" w:sz="4" w:space="0" w:color="auto"/>
              <w:right w:val="single" w:sz="4" w:space="0" w:color="auto"/>
            </w:tcBorders>
            <w:shd w:val="clear" w:color="auto" w:fill="auto"/>
            <w:noWrap/>
            <w:vAlign w:val="center"/>
            <w:hideMark/>
          </w:tcPr>
          <w:p w14:paraId="5D9077B7" w14:textId="7C8406F1"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0A4D88AB" w14:textId="77777777" w:rsidR="00DF59CE" w:rsidRPr="00DF59CE" w:rsidRDefault="00DF59CE" w:rsidP="00B876E2">
            <w:pPr>
              <w:jc w:val="center"/>
              <w:rPr>
                <w:sz w:val="20"/>
                <w:szCs w:val="20"/>
              </w:rPr>
            </w:pPr>
            <w:r w:rsidRPr="00DF59CE">
              <w:rPr>
                <w:sz w:val="20"/>
                <w:szCs w:val="20"/>
              </w:rPr>
              <w:t>93,6</w:t>
            </w:r>
          </w:p>
        </w:tc>
        <w:tc>
          <w:tcPr>
            <w:tcW w:w="1250" w:type="pct"/>
            <w:tcBorders>
              <w:top w:val="nil"/>
              <w:left w:val="nil"/>
              <w:bottom w:val="single" w:sz="4" w:space="0" w:color="auto"/>
              <w:right w:val="single" w:sz="4" w:space="0" w:color="auto"/>
            </w:tcBorders>
            <w:shd w:val="clear" w:color="auto" w:fill="auto"/>
            <w:noWrap/>
            <w:vAlign w:val="center"/>
            <w:hideMark/>
          </w:tcPr>
          <w:p w14:paraId="5B80ABC9" w14:textId="77777777" w:rsidR="00DF59CE" w:rsidRPr="00DF59CE" w:rsidRDefault="00DF59CE" w:rsidP="00B876E2">
            <w:pPr>
              <w:jc w:val="center"/>
              <w:rPr>
                <w:sz w:val="20"/>
                <w:szCs w:val="20"/>
              </w:rPr>
            </w:pPr>
            <w:r w:rsidRPr="00DF59CE">
              <w:rPr>
                <w:sz w:val="20"/>
                <w:szCs w:val="20"/>
              </w:rPr>
              <w:t>69,1</w:t>
            </w:r>
          </w:p>
        </w:tc>
      </w:tr>
      <w:tr w:rsidR="00DF59CE" w:rsidRPr="00DF59CE" w14:paraId="1239EFEC" w14:textId="77777777" w:rsidTr="00B876E2">
        <w:trPr>
          <w:trHeight w:val="340"/>
        </w:trPr>
        <w:tc>
          <w:tcPr>
            <w:tcW w:w="1249" w:type="pct"/>
            <w:tcBorders>
              <w:top w:val="nil"/>
              <w:left w:val="single" w:sz="4" w:space="0" w:color="auto"/>
              <w:bottom w:val="single" w:sz="4" w:space="0" w:color="auto"/>
              <w:right w:val="single" w:sz="4" w:space="0" w:color="auto"/>
            </w:tcBorders>
            <w:shd w:val="clear" w:color="auto" w:fill="auto"/>
            <w:noWrap/>
            <w:vAlign w:val="center"/>
            <w:hideMark/>
          </w:tcPr>
          <w:p w14:paraId="48858613" w14:textId="77777777" w:rsidR="00DF59CE" w:rsidRPr="00DF59CE" w:rsidRDefault="00DF59CE" w:rsidP="00B876E2">
            <w:pPr>
              <w:jc w:val="center"/>
              <w:rPr>
                <w:sz w:val="20"/>
                <w:szCs w:val="20"/>
              </w:rPr>
            </w:pPr>
            <w:r w:rsidRPr="00DF59CE">
              <w:rPr>
                <w:sz w:val="20"/>
                <w:szCs w:val="20"/>
              </w:rPr>
              <w:t>-28</w:t>
            </w:r>
          </w:p>
        </w:tc>
        <w:tc>
          <w:tcPr>
            <w:tcW w:w="1251" w:type="pct"/>
            <w:tcBorders>
              <w:top w:val="nil"/>
              <w:left w:val="nil"/>
              <w:bottom w:val="single" w:sz="4" w:space="0" w:color="auto"/>
              <w:right w:val="single" w:sz="4" w:space="0" w:color="auto"/>
            </w:tcBorders>
            <w:shd w:val="clear" w:color="auto" w:fill="auto"/>
            <w:noWrap/>
            <w:vAlign w:val="center"/>
            <w:hideMark/>
          </w:tcPr>
          <w:p w14:paraId="40FC427E" w14:textId="7B57C903" w:rsidR="00DF59CE" w:rsidRPr="00DF59CE" w:rsidRDefault="00DF59CE" w:rsidP="00B876E2">
            <w:pPr>
              <w:jc w:val="center"/>
              <w:rPr>
                <w:sz w:val="20"/>
                <w:szCs w:val="20"/>
              </w:rPr>
            </w:pPr>
            <w:r w:rsidRPr="00DF59CE">
              <w:rPr>
                <w:sz w:val="20"/>
                <w:szCs w:val="20"/>
              </w:rPr>
              <w:t>18,0</w:t>
            </w:r>
          </w:p>
        </w:tc>
        <w:tc>
          <w:tcPr>
            <w:tcW w:w="1250" w:type="pct"/>
            <w:tcBorders>
              <w:top w:val="nil"/>
              <w:left w:val="nil"/>
              <w:bottom w:val="single" w:sz="4" w:space="0" w:color="auto"/>
              <w:right w:val="single" w:sz="4" w:space="0" w:color="auto"/>
            </w:tcBorders>
            <w:shd w:val="clear" w:color="auto" w:fill="auto"/>
            <w:noWrap/>
            <w:vAlign w:val="center"/>
            <w:hideMark/>
          </w:tcPr>
          <w:p w14:paraId="288FAC2C" w14:textId="77777777" w:rsidR="00DF59CE" w:rsidRPr="00DF59CE" w:rsidRDefault="00DF59CE" w:rsidP="00B876E2">
            <w:pPr>
              <w:jc w:val="center"/>
              <w:rPr>
                <w:sz w:val="20"/>
                <w:szCs w:val="20"/>
              </w:rPr>
            </w:pPr>
            <w:r w:rsidRPr="00DF59CE">
              <w:rPr>
                <w:sz w:val="20"/>
                <w:szCs w:val="20"/>
              </w:rPr>
              <w:t>95,0</w:t>
            </w:r>
          </w:p>
        </w:tc>
        <w:tc>
          <w:tcPr>
            <w:tcW w:w="1250" w:type="pct"/>
            <w:tcBorders>
              <w:top w:val="nil"/>
              <w:left w:val="nil"/>
              <w:bottom w:val="single" w:sz="4" w:space="0" w:color="auto"/>
              <w:right w:val="single" w:sz="4" w:space="0" w:color="auto"/>
            </w:tcBorders>
            <w:shd w:val="clear" w:color="auto" w:fill="auto"/>
            <w:noWrap/>
            <w:vAlign w:val="center"/>
            <w:hideMark/>
          </w:tcPr>
          <w:p w14:paraId="2ACCEA01" w14:textId="77777777" w:rsidR="00DF59CE" w:rsidRPr="00DF59CE" w:rsidRDefault="00DF59CE" w:rsidP="00B876E2">
            <w:pPr>
              <w:jc w:val="center"/>
              <w:rPr>
                <w:sz w:val="20"/>
                <w:szCs w:val="20"/>
              </w:rPr>
            </w:pPr>
            <w:r w:rsidRPr="00DF59CE">
              <w:rPr>
                <w:sz w:val="20"/>
                <w:szCs w:val="20"/>
              </w:rPr>
              <w:t>70,0</w:t>
            </w:r>
          </w:p>
        </w:tc>
      </w:tr>
    </w:tbl>
    <w:p w14:paraId="71DAEF45" w14:textId="77777777" w:rsidR="00DF59CE" w:rsidRDefault="00DF59CE" w:rsidP="00DF59CE">
      <w:pPr>
        <w:pStyle w:val="Maximyz0"/>
        <w:ind w:firstLine="0"/>
        <w:sectPr w:rsidR="00DF59CE" w:rsidSect="00DF59CE">
          <w:pgSz w:w="11906" w:h="16838"/>
          <w:pgMar w:top="851" w:right="851" w:bottom="851" w:left="1701" w:header="709" w:footer="709" w:gutter="0"/>
          <w:cols w:space="708"/>
          <w:docGrid w:linePitch="360"/>
        </w:sectPr>
      </w:pPr>
    </w:p>
    <w:p w14:paraId="36A1C3BA" w14:textId="77777777" w:rsidR="00D36CB4" w:rsidRDefault="00D36CB4" w:rsidP="00D36CB4">
      <w:pPr>
        <w:pStyle w:val="Maximyz0"/>
        <w:keepNext/>
        <w:spacing w:line="240" w:lineRule="auto"/>
        <w:ind w:firstLine="0"/>
        <w:jc w:val="center"/>
      </w:pPr>
      <w:r>
        <w:rPr>
          <w:noProof/>
        </w:rPr>
        <w:drawing>
          <wp:inline distT="0" distB="0" distL="0" distR="0" wp14:anchorId="50F5793C" wp14:editId="7438C3A4">
            <wp:extent cx="9540085" cy="5372100"/>
            <wp:effectExtent l="0" t="0" r="4445" b="0"/>
            <wp:docPr id="40321" name="Рисунок 4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rotWithShape="1">
                    <a:blip r:embed="rId205">
                      <a:extLst>
                        <a:ext uri="{28A0092B-C50C-407E-A947-70E740481C1C}">
                          <a14:useLocalDpi xmlns:a14="http://schemas.microsoft.com/office/drawing/2010/main" val="0"/>
                        </a:ext>
                      </a:extLst>
                    </a:blip>
                    <a:srcRect l="1169" t="9139" r="1291"/>
                    <a:stretch/>
                  </pic:blipFill>
                  <pic:spPr bwMode="auto">
                    <a:xfrm>
                      <a:off x="0" y="0"/>
                      <a:ext cx="9553177" cy="5379472"/>
                    </a:xfrm>
                    <a:prstGeom prst="rect">
                      <a:avLst/>
                    </a:prstGeom>
                    <a:noFill/>
                    <a:ln>
                      <a:noFill/>
                    </a:ln>
                    <a:extLst>
                      <a:ext uri="{53640926-AAD7-44D8-BBD7-CCE9431645EC}">
                        <a14:shadowObscured xmlns:a14="http://schemas.microsoft.com/office/drawing/2010/main"/>
                      </a:ext>
                    </a:extLst>
                  </pic:spPr>
                </pic:pic>
              </a:graphicData>
            </a:graphic>
          </wp:inline>
        </w:drawing>
      </w:r>
    </w:p>
    <w:p w14:paraId="76DE8086" w14:textId="495296AA" w:rsidR="00D36CB4" w:rsidRDefault="00D36CB4" w:rsidP="00D36CB4">
      <w:pPr>
        <w:pStyle w:val="aff9"/>
        <w:jc w:val="center"/>
      </w:pPr>
      <w:bookmarkStart w:id="128" w:name="_Ref45891778"/>
      <w:r>
        <w:t xml:space="preserve">Рисунок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Рисунок \* ARABIC \s 1 </w:instrText>
      </w:r>
      <w:r w:rsidR="00E61190">
        <w:rPr>
          <w:noProof/>
        </w:rPr>
        <w:fldChar w:fldCharType="separate"/>
      </w:r>
      <w:r w:rsidR="002A07CF">
        <w:rPr>
          <w:noProof/>
        </w:rPr>
        <w:t>55</w:t>
      </w:r>
      <w:r w:rsidR="00E61190">
        <w:rPr>
          <w:noProof/>
        </w:rPr>
        <w:fldChar w:fldCharType="end"/>
      </w:r>
      <w:bookmarkEnd w:id="128"/>
      <w:r>
        <w:t xml:space="preserve"> - </w:t>
      </w:r>
      <w:r w:rsidRPr="00813333">
        <w:t xml:space="preserve">Температурный график </w:t>
      </w:r>
      <w:r>
        <w:t>9</w:t>
      </w:r>
      <w:r w:rsidRPr="00813333">
        <w:t xml:space="preserve">5/70 </w:t>
      </w:r>
      <w:r w:rsidRPr="00761D22">
        <w:rPr>
          <w:vertAlign w:val="superscript"/>
        </w:rPr>
        <w:t>о</w:t>
      </w:r>
      <w:r w:rsidRPr="00813333">
        <w:t>С с изломом 70</w:t>
      </w:r>
      <w:r>
        <w:t xml:space="preserve"> </w:t>
      </w:r>
      <w:r w:rsidRPr="00761D22">
        <w:rPr>
          <w:vertAlign w:val="superscript"/>
        </w:rPr>
        <w:t>о</w:t>
      </w:r>
      <w:r w:rsidRPr="00813333">
        <w:t>С</w:t>
      </w:r>
    </w:p>
    <w:p w14:paraId="343D421E" w14:textId="2EB5B01D" w:rsidR="00A9784A" w:rsidRDefault="00A9784A" w:rsidP="00E36939">
      <w:pPr>
        <w:pStyle w:val="aff9"/>
        <w:rPr>
          <w:lang w:eastAsia="en-US"/>
        </w:rPr>
      </w:pPr>
    </w:p>
    <w:p w14:paraId="2372D178" w14:textId="2CD63DFD" w:rsidR="00A9784A" w:rsidRPr="00A9784A" w:rsidRDefault="00A9784A" w:rsidP="00A9784A">
      <w:pPr>
        <w:tabs>
          <w:tab w:val="left" w:pos="8985"/>
        </w:tabs>
        <w:rPr>
          <w:lang w:eastAsia="en-US"/>
        </w:rPr>
        <w:sectPr w:rsidR="00A9784A" w:rsidRPr="00A9784A" w:rsidSect="00761D22">
          <w:pgSz w:w="16838" w:h="11906" w:orient="landscape"/>
          <w:pgMar w:top="1701" w:right="851" w:bottom="851" w:left="851" w:header="709" w:footer="709" w:gutter="0"/>
          <w:cols w:space="708"/>
          <w:docGrid w:linePitch="360"/>
        </w:sectPr>
      </w:pPr>
      <w:r>
        <w:rPr>
          <w:lang w:eastAsia="en-US"/>
        </w:rPr>
        <w:tab/>
      </w:r>
    </w:p>
    <w:p w14:paraId="6A52F77B" w14:textId="41ACCFDB" w:rsidR="00E76005" w:rsidRPr="002E53E7" w:rsidRDefault="00E76005" w:rsidP="00FE486A">
      <w:pPr>
        <w:pStyle w:val="32"/>
      </w:pPr>
      <w:bookmarkStart w:id="129" w:name="_Toc73624543"/>
      <w:r w:rsidRPr="002E53E7">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29"/>
    </w:p>
    <w:p w14:paraId="44D024D8" w14:textId="2A9DC4D1" w:rsidR="00DD40E7" w:rsidRPr="00483970" w:rsidRDefault="00DD40E7" w:rsidP="00DD40E7">
      <w:pPr>
        <w:pStyle w:val="Maximyz0"/>
      </w:pPr>
      <w:r w:rsidRPr="00483970">
        <w:t>В соответствии с пунктом 6.2.59 «Правил технической эксплуатации тепловых энергоустановок»</w:t>
      </w:r>
      <w:r w:rsidR="00CC06FF">
        <w:t xml:space="preserve"> о</w:t>
      </w:r>
      <w:r w:rsidRPr="00483970">
        <w:t>тклонения от заданного режима на источнике теплоты предусматриваются не более:</w:t>
      </w:r>
    </w:p>
    <w:p w14:paraId="00223F33" w14:textId="77777777" w:rsidR="00DD40E7" w:rsidRPr="00483970" w:rsidRDefault="00DD40E7" w:rsidP="00B31BE8">
      <w:pPr>
        <w:pStyle w:val="Maximyz0"/>
        <w:numPr>
          <w:ilvl w:val="0"/>
          <w:numId w:val="96"/>
        </w:numPr>
      </w:pPr>
      <w:r w:rsidRPr="00483970">
        <w:t>по температуре воды, поступающей в тепловую сеть ± 3%;</w:t>
      </w:r>
    </w:p>
    <w:p w14:paraId="3CDF3B01" w14:textId="77777777" w:rsidR="00DD40E7" w:rsidRPr="00483970" w:rsidRDefault="00DD40E7" w:rsidP="00B31BE8">
      <w:pPr>
        <w:pStyle w:val="Maximyz0"/>
        <w:numPr>
          <w:ilvl w:val="0"/>
          <w:numId w:val="96"/>
        </w:numPr>
      </w:pPr>
      <w:r w:rsidRPr="00483970">
        <w:t>по давлению в подающем трубопроводе ± 5%;</w:t>
      </w:r>
    </w:p>
    <w:p w14:paraId="5AE76709" w14:textId="77777777" w:rsidR="00DD40E7" w:rsidRPr="00483970" w:rsidRDefault="00DD40E7" w:rsidP="00B31BE8">
      <w:pPr>
        <w:pStyle w:val="Maximyz0"/>
        <w:numPr>
          <w:ilvl w:val="0"/>
          <w:numId w:val="96"/>
        </w:numPr>
      </w:pPr>
      <w:r w:rsidRPr="00483970">
        <w:t>по давлению в обратном трубопроводе ± 0,2 кгс/см</w:t>
      </w:r>
      <w:r w:rsidRPr="00483970">
        <w:rPr>
          <w:vertAlign w:val="superscript"/>
        </w:rPr>
        <w:t>2</w:t>
      </w:r>
      <w:r w:rsidRPr="00483970">
        <w:t>.</w:t>
      </w:r>
    </w:p>
    <w:p w14:paraId="7A68AC0B" w14:textId="77777777" w:rsidR="00DD40E7" w:rsidRPr="00483970" w:rsidRDefault="00DD40E7" w:rsidP="00DD40E7">
      <w:pPr>
        <w:pStyle w:val="Maximyz0"/>
      </w:pPr>
      <w:r w:rsidRPr="00483970">
        <w:t xml:space="preserve">Отклонение фактической среднесуточной температуры обратной воды из тепловой сети может превышать заданную температурным графиком не более чем на +3%. </w:t>
      </w:r>
    </w:p>
    <w:p w14:paraId="1C9D11CB" w14:textId="77777777" w:rsidR="00DD40E7" w:rsidRPr="00483970" w:rsidRDefault="00DD40E7" w:rsidP="00DD40E7">
      <w:pPr>
        <w:pStyle w:val="Maximyz0"/>
      </w:pPr>
      <w:r w:rsidRPr="00483970">
        <w:t>Понижение фактической температуры обратной воды по сравнению с графиком не лимитируется.</w:t>
      </w:r>
    </w:p>
    <w:p w14:paraId="65F40C8A" w14:textId="244340C2" w:rsidR="00CC06FF" w:rsidRDefault="00CC06FF" w:rsidP="00CC06FF">
      <w:pPr>
        <w:pStyle w:val="Maximyz0"/>
        <w:rPr>
          <w:rStyle w:val="FontStyle16"/>
          <w:szCs w:val="20"/>
        </w:rPr>
      </w:pPr>
      <w:r w:rsidRPr="00CC06FF">
        <w:rPr>
          <w:rStyle w:val="FontStyle16"/>
          <w:szCs w:val="20"/>
        </w:rPr>
        <w:t>Для определения температурных графиков, выполнения теплотехнических расчетов за основу взяты параметры СП 131.13330.2012 «Строительная климатология. Актуализированная редакция СНиП 23-01-99*». Настоящие строительные нормы устанавливают климатические параметры, которые применяют при проектировании зданий и сооружений, систем отопления, вентиляции, кондиционирования, водоснабжения, при планировке и застройке городских и сельских поселений.</w:t>
      </w:r>
    </w:p>
    <w:p w14:paraId="69BB1A8D" w14:textId="74C4B2C6" w:rsidR="009158E5" w:rsidRDefault="009158E5" w:rsidP="009158E5">
      <w:pPr>
        <w:pStyle w:val="Maximyz0"/>
        <w:spacing w:after="240"/>
        <w:rPr>
          <w:szCs w:val="24"/>
        </w:rPr>
      </w:pPr>
      <w:r>
        <w:rPr>
          <w:szCs w:val="24"/>
        </w:rPr>
        <w:t xml:space="preserve">Фактические температурные графики тепловых сетей котельных, представлены в таблице </w:t>
      </w:r>
      <w:r>
        <w:rPr>
          <w:szCs w:val="24"/>
        </w:rPr>
        <w:fldChar w:fldCharType="begin"/>
      </w:r>
      <w:r>
        <w:rPr>
          <w:szCs w:val="24"/>
        </w:rPr>
        <w:instrText xml:space="preserve"> REF _Ref21612702 \h  \* MERGEFORMAT </w:instrText>
      </w:r>
      <w:r>
        <w:rPr>
          <w:szCs w:val="24"/>
        </w:rPr>
      </w:r>
      <w:r>
        <w:rPr>
          <w:szCs w:val="24"/>
        </w:rPr>
        <w:fldChar w:fldCharType="separate"/>
      </w:r>
      <w:r w:rsidR="002A07CF" w:rsidRPr="002A07CF">
        <w:rPr>
          <w:vanish/>
        </w:rPr>
        <w:t xml:space="preserve">Таблица </w:t>
      </w:r>
      <w:r w:rsidR="002A07CF">
        <w:rPr>
          <w:noProof/>
        </w:rPr>
        <w:t>1</w:t>
      </w:r>
      <w:r w:rsidR="002A07CF">
        <w:t>.</w:t>
      </w:r>
      <w:r w:rsidR="002A07CF">
        <w:rPr>
          <w:noProof/>
        </w:rPr>
        <w:t>64</w:t>
      </w:r>
      <w:r>
        <w:rPr>
          <w:szCs w:val="24"/>
        </w:rPr>
        <w:fldChar w:fldCharType="end"/>
      </w:r>
      <w:r>
        <w:rPr>
          <w:szCs w:val="24"/>
        </w:rPr>
        <w:t>.</w:t>
      </w:r>
    </w:p>
    <w:p w14:paraId="0D7059FE" w14:textId="77AB978F" w:rsidR="009158E5" w:rsidRDefault="009158E5" w:rsidP="009158E5">
      <w:pPr>
        <w:pStyle w:val="aff9"/>
        <w:keepNext/>
      </w:pPr>
      <w:bookmarkStart w:id="130" w:name="_Ref21612702"/>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64</w:t>
      </w:r>
      <w:r w:rsidR="00E61190">
        <w:rPr>
          <w:noProof/>
        </w:rPr>
        <w:fldChar w:fldCharType="end"/>
      </w:r>
      <w:bookmarkEnd w:id="130"/>
      <w:r w:rsidRPr="002E53E7">
        <w:t xml:space="preserve"> –</w:t>
      </w:r>
      <w:r w:rsidR="00B31476" w:rsidRPr="00B31476">
        <w:rPr>
          <w:szCs w:val="24"/>
        </w:rPr>
        <w:t xml:space="preserve"> </w:t>
      </w:r>
      <w:r w:rsidR="00B31476">
        <w:rPr>
          <w:szCs w:val="24"/>
        </w:rPr>
        <w:t xml:space="preserve">Фактические температурные графики тепловых сетей котельных </w:t>
      </w:r>
      <w:r w:rsidR="00872C21">
        <w:t>г</w:t>
      </w:r>
      <w:r w:rsidR="00882783">
        <w:t>ородского округа Лотошино</w:t>
      </w:r>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624"/>
        <w:gridCol w:w="2058"/>
        <w:gridCol w:w="1504"/>
        <w:gridCol w:w="1419"/>
        <w:gridCol w:w="1560"/>
        <w:gridCol w:w="1975"/>
      </w:tblGrid>
      <w:tr w:rsidR="00F75917" w14:paraId="19BC166E" w14:textId="59E838C1" w:rsidTr="00F75917">
        <w:trPr>
          <w:trHeight w:val="20"/>
          <w:tblHeader/>
        </w:trPr>
        <w:tc>
          <w:tcPr>
            <w:tcW w:w="253" w:type="pct"/>
            <w:shd w:val="clear" w:color="auto" w:fill="auto"/>
            <w:vAlign w:val="center"/>
            <w:hideMark/>
          </w:tcPr>
          <w:p w14:paraId="16FC1503" w14:textId="77777777" w:rsidR="00296BA6" w:rsidRDefault="00296BA6" w:rsidP="00F75917">
            <w:pPr>
              <w:jc w:val="center"/>
              <w:rPr>
                <w:color w:val="000000"/>
                <w:sz w:val="20"/>
                <w:szCs w:val="20"/>
              </w:rPr>
            </w:pPr>
            <w:r>
              <w:rPr>
                <w:color w:val="000000"/>
                <w:sz w:val="20"/>
                <w:szCs w:val="20"/>
              </w:rPr>
              <w:t>№ п/п</w:t>
            </w:r>
          </w:p>
        </w:tc>
        <w:tc>
          <w:tcPr>
            <w:tcW w:w="324" w:type="pct"/>
            <w:vAlign w:val="center"/>
          </w:tcPr>
          <w:p w14:paraId="2E157C36" w14:textId="4F613465" w:rsidR="00296BA6" w:rsidRDefault="00296BA6" w:rsidP="00F75917">
            <w:pPr>
              <w:jc w:val="center"/>
              <w:rPr>
                <w:color w:val="000000"/>
                <w:sz w:val="20"/>
                <w:szCs w:val="20"/>
              </w:rPr>
            </w:pPr>
            <w:r>
              <w:rPr>
                <w:color w:val="000000"/>
                <w:sz w:val="20"/>
                <w:szCs w:val="20"/>
              </w:rPr>
              <w:t>№ п/сх</w:t>
            </w:r>
          </w:p>
        </w:tc>
        <w:tc>
          <w:tcPr>
            <w:tcW w:w="1069" w:type="pct"/>
            <w:shd w:val="clear" w:color="auto" w:fill="auto"/>
            <w:vAlign w:val="center"/>
            <w:hideMark/>
          </w:tcPr>
          <w:p w14:paraId="5FBEE0D1" w14:textId="0BBE0432" w:rsidR="00296BA6" w:rsidRDefault="00296BA6" w:rsidP="00F75917">
            <w:pPr>
              <w:jc w:val="center"/>
              <w:rPr>
                <w:color w:val="000000"/>
                <w:sz w:val="20"/>
                <w:szCs w:val="20"/>
              </w:rPr>
            </w:pPr>
            <w:r>
              <w:rPr>
                <w:color w:val="000000"/>
                <w:sz w:val="20"/>
                <w:szCs w:val="20"/>
              </w:rPr>
              <w:t>Наименование ТСО</w:t>
            </w:r>
          </w:p>
        </w:tc>
        <w:tc>
          <w:tcPr>
            <w:tcW w:w="781" w:type="pct"/>
            <w:shd w:val="clear" w:color="auto" w:fill="auto"/>
            <w:vAlign w:val="center"/>
            <w:hideMark/>
          </w:tcPr>
          <w:p w14:paraId="38C38BC4" w14:textId="5B815D7D" w:rsidR="00296BA6" w:rsidRDefault="00296BA6" w:rsidP="00F75917">
            <w:pPr>
              <w:jc w:val="center"/>
              <w:rPr>
                <w:color w:val="000000"/>
                <w:sz w:val="20"/>
                <w:szCs w:val="20"/>
              </w:rPr>
            </w:pPr>
            <w:r>
              <w:rPr>
                <w:color w:val="000000"/>
                <w:sz w:val="20"/>
                <w:szCs w:val="20"/>
              </w:rPr>
              <w:t xml:space="preserve">Наименование </w:t>
            </w:r>
            <w:r w:rsidR="00F75917">
              <w:rPr>
                <w:color w:val="000000"/>
                <w:sz w:val="20"/>
                <w:szCs w:val="20"/>
              </w:rPr>
              <w:t>источника</w:t>
            </w:r>
          </w:p>
        </w:tc>
        <w:tc>
          <w:tcPr>
            <w:tcW w:w="737" w:type="pct"/>
            <w:shd w:val="clear" w:color="auto" w:fill="auto"/>
            <w:vAlign w:val="center"/>
            <w:hideMark/>
          </w:tcPr>
          <w:p w14:paraId="40D5AFE0" w14:textId="77777777" w:rsidR="00296BA6" w:rsidRDefault="00296BA6" w:rsidP="00F75917">
            <w:pPr>
              <w:jc w:val="center"/>
              <w:rPr>
                <w:color w:val="000000"/>
                <w:sz w:val="20"/>
                <w:szCs w:val="20"/>
              </w:rPr>
            </w:pPr>
            <w:r w:rsidRPr="001062DD">
              <w:rPr>
                <w:bCs/>
                <w:color w:val="000000"/>
                <w:sz w:val="20"/>
              </w:rPr>
              <w:t>Система теплоснабжения</w:t>
            </w:r>
          </w:p>
        </w:tc>
        <w:tc>
          <w:tcPr>
            <w:tcW w:w="810" w:type="pct"/>
            <w:vAlign w:val="center"/>
          </w:tcPr>
          <w:p w14:paraId="60C8FDC3" w14:textId="77777777" w:rsidR="00296BA6" w:rsidRPr="001062DD" w:rsidRDefault="00296BA6" w:rsidP="00F75917">
            <w:pPr>
              <w:jc w:val="center"/>
              <w:rPr>
                <w:bCs/>
                <w:color w:val="000000"/>
                <w:sz w:val="20"/>
              </w:rPr>
            </w:pPr>
            <w:r>
              <w:rPr>
                <w:bCs/>
                <w:color w:val="000000"/>
                <w:sz w:val="20"/>
              </w:rPr>
              <w:t>Система ГВС</w:t>
            </w:r>
          </w:p>
        </w:tc>
        <w:tc>
          <w:tcPr>
            <w:tcW w:w="1026" w:type="pct"/>
            <w:vAlign w:val="center"/>
          </w:tcPr>
          <w:p w14:paraId="4BE4230A" w14:textId="4E74171E" w:rsidR="00296BA6" w:rsidRDefault="00296BA6" w:rsidP="00F75917">
            <w:pPr>
              <w:jc w:val="center"/>
              <w:rPr>
                <w:bCs/>
                <w:color w:val="000000"/>
                <w:sz w:val="20"/>
              </w:rPr>
            </w:pPr>
            <w:r>
              <w:rPr>
                <w:color w:val="000000"/>
                <w:sz w:val="20"/>
                <w:szCs w:val="20"/>
              </w:rPr>
              <w:t xml:space="preserve">Температурный график, </w:t>
            </w:r>
            <w:r w:rsidRPr="0069733A">
              <w:rPr>
                <w:color w:val="000000"/>
                <w:sz w:val="20"/>
                <w:szCs w:val="20"/>
                <w:vertAlign w:val="superscript"/>
              </w:rPr>
              <w:t>о</w:t>
            </w:r>
            <w:r>
              <w:rPr>
                <w:color w:val="000000"/>
                <w:sz w:val="20"/>
                <w:szCs w:val="20"/>
              </w:rPr>
              <w:t>С</w:t>
            </w:r>
          </w:p>
        </w:tc>
      </w:tr>
      <w:tr w:rsidR="00F75917" w14:paraId="7901F360" w14:textId="7F6452FF" w:rsidTr="00F75917">
        <w:trPr>
          <w:trHeight w:val="20"/>
        </w:trPr>
        <w:tc>
          <w:tcPr>
            <w:tcW w:w="253" w:type="pct"/>
            <w:shd w:val="clear" w:color="auto" w:fill="auto"/>
            <w:vAlign w:val="center"/>
            <w:hideMark/>
          </w:tcPr>
          <w:p w14:paraId="5FB545B6" w14:textId="77777777" w:rsidR="00296BA6" w:rsidRDefault="00296BA6" w:rsidP="00F75917">
            <w:pPr>
              <w:jc w:val="center"/>
              <w:rPr>
                <w:color w:val="000000"/>
                <w:sz w:val="20"/>
                <w:szCs w:val="20"/>
              </w:rPr>
            </w:pPr>
            <w:r>
              <w:rPr>
                <w:color w:val="000000"/>
                <w:sz w:val="20"/>
                <w:szCs w:val="20"/>
              </w:rPr>
              <w:t>1</w:t>
            </w:r>
          </w:p>
        </w:tc>
        <w:tc>
          <w:tcPr>
            <w:tcW w:w="324" w:type="pct"/>
            <w:vAlign w:val="center"/>
          </w:tcPr>
          <w:p w14:paraId="18DF71BC" w14:textId="3ADF4873" w:rsidR="00296BA6" w:rsidRPr="00D66099" w:rsidRDefault="00296BA6" w:rsidP="00F75917">
            <w:pPr>
              <w:jc w:val="center"/>
              <w:rPr>
                <w:sz w:val="20"/>
                <w:szCs w:val="20"/>
              </w:rPr>
            </w:pPr>
            <w:r>
              <w:rPr>
                <w:color w:val="000000"/>
                <w:sz w:val="20"/>
                <w:szCs w:val="20"/>
              </w:rPr>
              <w:t>1</w:t>
            </w:r>
          </w:p>
        </w:tc>
        <w:tc>
          <w:tcPr>
            <w:tcW w:w="1069" w:type="pct"/>
            <w:shd w:val="clear" w:color="auto" w:fill="auto"/>
            <w:vAlign w:val="center"/>
            <w:hideMark/>
          </w:tcPr>
          <w:p w14:paraId="48404975" w14:textId="6B9927C1"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654EEE62" w14:textId="77777777" w:rsidR="00296BA6" w:rsidRDefault="00296BA6" w:rsidP="00F75917">
            <w:pPr>
              <w:jc w:val="center"/>
              <w:rPr>
                <w:color w:val="000000"/>
                <w:sz w:val="20"/>
                <w:szCs w:val="20"/>
              </w:rPr>
            </w:pPr>
            <w:r w:rsidRPr="00D66099">
              <w:rPr>
                <w:sz w:val="20"/>
                <w:szCs w:val="20"/>
              </w:rPr>
              <w:t>Котельная №1</w:t>
            </w:r>
          </w:p>
        </w:tc>
        <w:tc>
          <w:tcPr>
            <w:tcW w:w="737" w:type="pct"/>
            <w:shd w:val="clear" w:color="auto" w:fill="auto"/>
            <w:vAlign w:val="center"/>
            <w:hideMark/>
          </w:tcPr>
          <w:p w14:paraId="201C207C" w14:textId="77777777" w:rsidR="00296BA6" w:rsidRDefault="00296BA6" w:rsidP="00F75917">
            <w:pPr>
              <w:jc w:val="center"/>
              <w:rPr>
                <w:rFonts w:ascii="Calibri" w:hAnsi="Calibri" w:cs="Calibri"/>
                <w:color w:val="000000"/>
                <w:sz w:val="22"/>
                <w:szCs w:val="22"/>
              </w:rPr>
            </w:pPr>
            <w:r>
              <w:rPr>
                <w:color w:val="000000"/>
                <w:sz w:val="20"/>
                <w:szCs w:val="20"/>
              </w:rPr>
              <w:t>4-х трубная, зависимая</w:t>
            </w:r>
          </w:p>
        </w:tc>
        <w:tc>
          <w:tcPr>
            <w:tcW w:w="810" w:type="pct"/>
            <w:vAlign w:val="center"/>
          </w:tcPr>
          <w:p w14:paraId="72170AB0" w14:textId="77777777" w:rsidR="00296BA6" w:rsidRDefault="00296BA6" w:rsidP="00F75917">
            <w:pPr>
              <w:jc w:val="center"/>
              <w:rPr>
                <w:color w:val="000000"/>
                <w:sz w:val="20"/>
                <w:szCs w:val="20"/>
              </w:rPr>
            </w:pPr>
            <w:r>
              <w:rPr>
                <w:color w:val="000000"/>
                <w:sz w:val="20"/>
                <w:szCs w:val="20"/>
              </w:rPr>
              <w:t>закрытая</w:t>
            </w:r>
          </w:p>
        </w:tc>
        <w:tc>
          <w:tcPr>
            <w:tcW w:w="1026" w:type="pct"/>
            <w:vAlign w:val="center"/>
          </w:tcPr>
          <w:p w14:paraId="323F868F" w14:textId="56A7B04A" w:rsidR="00296BA6" w:rsidRDefault="00296BA6" w:rsidP="00F75917">
            <w:pPr>
              <w:jc w:val="center"/>
              <w:rPr>
                <w:color w:val="000000"/>
                <w:sz w:val="20"/>
                <w:szCs w:val="20"/>
              </w:rPr>
            </w:pPr>
            <w:r w:rsidRPr="0008697C">
              <w:rPr>
                <w:sz w:val="20"/>
                <w:szCs w:val="20"/>
              </w:rPr>
              <w:t>95-70</w:t>
            </w:r>
          </w:p>
        </w:tc>
      </w:tr>
      <w:tr w:rsidR="00F75917" w14:paraId="4BEBFC84" w14:textId="59E9578F" w:rsidTr="00F75917">
        <w:trPr>
          <w:trHeight w:val="20"/>
        </w:trPr>
        <w:tc>
          <w:tcPr>
            <w:tcW w:w="253" w:type="pct"/>
            <w:shd w:val="clear" w:color="auto" w:fill="auto"/>
            <w:vAlign w:val="center"/>
            <w:hideMark/>
          </w:tcPr>
          <w:p w14:paraId="5AE2AA60" w14:textId="77777777" w:rsidR="00296BA6" w:rsidRDefault="00296BA6" w:rsidP="00F75917">
            <w:pPr>
              <w:jc w:val="center"/>
              <w:rPr>
                <w:color w:val="000000"/>
                <w:sz w:val="20"/>
                <w:szCs w:val="20"/>
              </w:rPr>
            </w:pPr>
            <w:r>
              <w:rPr>
                <w:color w:val="000000"/>
                <w:sz w:val="20"/>
                <w:szCs w:val="20"/>
              </w:rPr>
              <w:t>2</w:t>
            </w:r>
          </w:p>
        </w:tc>
        <w:tc>
          <w:tcPr>
            <w:tcW w:w="324" w:type="pct"/>
            <w:vAlign w:val="center"/>
          </w:tcPr>
          <w:p w14:paraId="5AC5CDE3" w14:textId="22EB2A10" w:rsidR="00296BA6" w:rsidRPr="00D66099" w:rsidRDefault="00296BA6" w:rsidP="00F75917">
            <w:pPr>
              <w:jc w:val="center"/>
              <w:rPr>
                <w:sz w:val="20"/>
                <w:szCs w:val="20"/>
              </w:rPr>
            </w:pPr>
            <w:r>
              <w:rPr>
                <w:color w:val="000000"/>
                <w:sz w:val="20"/>
                <w:szCs w:val="20"/>
              </w:rPr>
              <w:t>2</w:t>
            </w:r>
          </w:p>
        </w:tc>
        <w:tc>
          <w:tcPr>
            <w:tcW w:w="1069" w:type="pct"/>
            <w:shd w:val="clear" w:color="auto" w:fill="auto"/>
            <w:vAlign w:val="center"/>
            <w:hideMark/>
          </w:tcPr>
          <w:p w14:paraId="44AF127F" w14:textId="54CFE974"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0B656204" w14:textId="77777777" w:rsidR="00296BA6" w:rsidRDefault="00296BA6" w:rsidP="00F75917">
            <w:pPr>
              <w:jc w:val="center"/>
              <w:rPr>
                <w:color w:val="000000"/>
                <w:sz w:val="20"/>
                <w:szCs w:val="20"/>
              </w:rPr>
            </w:pPr>
            <w:r w:rsidRPr="00D66099">
              <w:rPr>
                <w:sz w:val="20"/>
                <w:szCs w:val="20"/>
              </w:rPr>
              <w:t>Котельная №2а</w:t>
            </w:r>
          </w:p>
        </w:tc>
        <w:tc>
          <w:tcPr>
            <w:tcW w:w="737" w:type="pct"/>
            <w:shd w:val="clear" w:color="auto" w:fill="auto"/>
            <w:vAlign w:val="center"/>
            <w:hideMark/>
          </w:tcPr>
          <w:p w14:paraId="4B6DD8B1" w14:textId="77777777" w:rsidR="00296BA6" w:rsidRDefault="00296BA6" w:rsidP="00F75917">
            <w:pPr>
              <w:jc w:val="center"/>
              <w:rPr>
                <w:rFonts w:ascii="Calibri" w:hAnsi="Calibri" w:cs="Calibri"/>
                <w:color w:val="000000"/>
                <w:sz w:val="22"/>
                <w:szCs w:val="22"/>
              </w:rPr>
            </w:pPr>
            <w:r>
              <w:rPr>
                <w:color w:val="000000"/>
                <w:sz w:val="20"/>
                <w:szCs w:val="20"/>
              </w:rPr>
              <w:t>4-х трубная, зависимая</w:t>
            </w:r>
          </w:p>
        </w:tc>
        <w:tc>
          <w:tcPr>
            <w:tcW w:w="810" w:type="pct"/>
            <w:vAlign w:val="center"/>
          </w:tcPr>
          <w:p w14:paraId="501EE2B4" w14:textId="77777777" w:rsidR="00296BA6" w:rsidRDefault="00296BA6" w:rsidP="00F75917">
            <w:pPr>
              <w:jc w:val="center"/>
              <w:rPr>
                <w:color w:val="000000"/>
                <w:sz w:val="20"/>
                <w:szCs w:val="20"/>
              </w:rPr>
            </w:pPr>
            <w:r w:rsidRPr="00DE20C6">
              <w:rPr>
                <w:color w:val="000000"/>
                <w:sz w:val="20"/>
                <w:szCs w:val="20"/>
              </w:rPr>
              <w:t>закрытая</w:t>
            </w:r>
          </w:p>
        </w:tc>
        <w:tc>
          <w:tcPr>
            <w:tcW w:w="1026" w:type="pct"/>
            <w:vAlign w:val="center"/>
          </w:tcPr>
          <w:p w14:paraId="5F2E0C9E" w14:textId="7A22F147" w:rsidR="00296BA6" w:rsidRPr="00DE20C6" w:rsidRDefault="00296BA6" w:rsidP="00F75917">
            <w:pPr>
              <w:jc w:val="center"/>
              <w:rPr>
                <w:color w:val="000000"/>
                <w:sz w:val="20"/>
                <w:szCs w:val="20"/>
              </w:rPr>
            </w:pPr>
            <w:r w:rsidRPr="0008697C">
              <w:rPr>
                <w:sz w:val="20"/>
                <w:szCs w:val="20"/>
              </w:rPr>
              <w:t>95-70</w:t>
            </w:r>
          </w:p>
        </w:tc>
      </w:tr>
      <w:tr w:rsidR="00F75917" w14:paraId="1ECD4285" w14:textId="56CC6C32" w:rsidTr="00F75917">
        <w:trPr>
          <w:trHeight w:val="20"/>
        </w:trPr>
        <w:tc>
          <w:tcPr>
            <w:tcW w:w="253" w:type="pct"/>
            <w:shd w:val="clear" w:color="auto" w:fill="auto"/>
            <w:vAlign w:val="center"/>
            <w:hideMark/>
          </w:tcPr>
          <w:p w14:paraId="374327B9" w14:textId="77777777" w:rsidR="00296BA6" w:rsidRDefault="00296BA6" w:rsidP="00F75917">
            <w:pPr>
              <w:jc w:val="center"/>
              <w:rPr>
                <w:color w:val="000000"/>
                <w:sz w:val="20"/>
                <w:szCs w:val="20"/>
              </w:rPr>
            </w:pPr>
            <w:r>
              <w:rPr>
                <w:color w:val="000000"/>
                <w:sz w:val="20"/>
                <w:szCs w:val="20"/>
              </w:rPr>
              <w:t>3</w:t>
            </w:r>
          </w:p>
        </w:tc>
        <w:tc>
          <w:tcPr>
            <w:tcW w:w="324" w:type="pct"/>
            <w:vAlign w:val="center"/>
          </w:tcPr>
          <w:p w14:paraId="34A27001" w14:textId="32B969D3" w:rsidR="00296BA6" w:rsidRPr="00D66099" w:rsidRDefault="00296BA6" w:rsidP="00F75917">
            <w:pPr>
              <w:jc w:val="center"/>
              <w:rPr>
                <w:sz w:val="20"/>
                <w:szCs w:val="20"/>
              </w:rPr>
            </w:pPr>
            <w:r>
              <w:rPr>
                <w:color w:val="000000"/>
                <w:sz w:val="20"/>
                <w:szCs w:val="20"/>
              </w:rPr>
              <w:t>3</w:t>
            </w:r>
          </w:p>
        </w:tc>
        <w:tc>
          <w:tcPr>
            <w:tcW w:w="1069" w:type="pct"/>
            <w:shd w:val="clear" w:color="auto" w:fill="auto"/>
            <w:vAlign w:val="center"/>
            <w:hideMark/>
          </w:tcPr>
          <w:p w14:paraId="2657C0E5" w14:textId="6182F436"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0F8FDF1F" w14:textId="77777777" w:rsidR="00296BA6" w:rsidRDefault="00296BA6" w:rsidP="00F75917">
            <w:pPr>
              <w:jc w:val="center"/>
              <w:rPr>
                <w:color w:val="000000"/>
                <w:sz w:val="20"/>
                <w:szCs w:val="20"/>
              </w:rPr>
            </w:pPr>
            <w:r w:rsidRPr="00D66099">
              <w:rPr>
                <w:sz w:val="20"/>
                <w:szCs w:val="20"/>
              </w:rPr>
              <w:t>Котельная №3а</w:t>
            </w:r>
          </w:p>
        </w:tc>
        <w:tc>
          <w:tcPr>
            <w:tcW w:w="737" w:type="pct"/>
            <w:shd w:val="clear" w:color="auto" w:fill="auto"/>
            <w:vAlign w:val="center"/>
            <w:hideMark/>
          </w:tcPr>
          <w:p w14:paraId="1D6F5825" w14:textId="77777777" w:rsidR="00296BA6" w:rsidRDefault="00296BA6" w:rsidP="00F75917">
            <w:pPr>
              <w:jc w:val="center"/>
              <w:rPr>
                <w:rFonts w:ascii="Calibri" w:hAnsi="Calibri" w:cs="Calibri"/>
                <w:color w:val="000000"/>
                <w:sz w:val="22"/>
                <w:szCs w:val="22"/>
              </w:rPr>
            </w:pPr>
            <w:r>
              <w:rPr>
                <w:color w:val="000000"/>
                <w:sz w:val="20"/>
                <w:szCs w:val="20"/>
              </w:rPr>
              <w:t>4-х трубная, зависимая</w:t>
            </w:r>
          </w:p>
        </w:tc>
        <w:tc>
          <w:tcPr>
            <w:tcW w:w="810" w:type="pct"/>
            <w:vAlign w:val="center"/>
          </w:tcPr>
          <w:p w14:paraId="5395398A" w14:textId="77777777" w:rsidR="00296BA6" w:rsidRDefault="00296BA6" w:rsidP="00F75917">
            <w:pPr>
              <w:jc w:val="center"/>
              <w:rPr>
                <w:color w:val="000000"/>
                <w:sz w:val="20"/>
                <w:szCs w:val="20"/>
              </w:rPr>
            </w:pPr>
            <w:r w:rsidRPr="00DE20C6">
              <w:rPr>
                <w:color w:val="000000"/>
                <w:sz w:val="20"/>
                <w:szCs w:val="20"/>
              </w:rPr>
              <w:t>закрытая</w:t>
            </w:r>
          </w:p>
        </w:tc>
        <w:tc>
          <w:tcPr>
            <w:tcW w:w="1026" w:type="pct"/>
            <w:vAlign w:val="center"/>
          </w:tcPr>
          <w:p w14:paraId="11CD084F" w14:textId="298F2E4D" w:rsidR="00296BA6" w:rsidRPr="00DE20C6" w:rsidRDefault="00296BA6" w:rsidP="00F75917">
            <w:pPr>
              <w:jc w:val="center"/>
              <w:rPr>
                <w:color w:val="000000"/>
                <w:sz w:val="20"/>
                <w:szCs w:val="20"/>
              </w:rPr>
            </w:pPr>
            <w:r w:rsidRPr="0008697C">
              <w:rPr>
                <w:sz w:val="20"/>
                <w:szCs w:val="20"/>
              </w:rPr>
              <w:t>130-80</w:t>
            </w:r>
            <w:r>
              <w:rPr>
                <w:sz w:val="20"/>
                <w:szCs w:val="20"/>
                <w:lang w:val="en-US"/>
              </w:rPr>
              <w:t xml:space="preserve"> (</w:t>
            </w:r>
            <w:r>
              <w:rPr>
                <w:sz w:val="20"/>
                <w:szCs w:val="20"/>
              </w:rPr>
              <w:t>до ЦТП)</w:t>
            </w:r>
            <w:r w:rsidRPr="0008697C">
              <w:rPr>
                <w:sz w:val="20"/>
                <w:szCs w:val="20"/>
              </w:rPr>
              <w:t xml:space="preserve"> / 95-70</w:t>
            </w:r>
            <w:r>
              <w:rPr>
                <w:sz w:val="20"/>
                <w:szCs w:val="20"/>
              </w:rPr>
              <w:t xml:space="preserve"> (после ЦТП)</w:t>
            </w:r>
          </w:p>
        </w:tc>
      </w:tr>
      <w:tr w:rsidR="00F75917" w14:paraId="1CC4D7FF" w14:textId="1EE2C356" w:rsidTr="00F75917">
        <w:trPr>
          <w:trHeight w:val="20"/>
        </w:trPr>
        <w:tc>
          <w:tcPr>
            <w:tcW w:w="253" w:type="pct"/>
            <w:shd w:val="clear" w:color="auto" w:fill="auto"/>
            <w:vAlign w:val="center"/>
            <w:hideMark/>
          </w:tcPr>
          <w:p w14:paraId="437DA48F" w14:textId="77777777" w:rsidR="00296BA6" w:rsidRDefault="00296BA6" w:rsidP="00F75917">
            <w:pPr>
              <w:jc w:val="center"/>
              <w:rPr>
                <w:color w:val="000000"/>
                <w:sz w:val="20"/>
                <w:szCs w:val="20"/>
              </w:rPr>
            </w:pPr>
            <w:r>
              <w:rPr>
                <w:color w:val="000000"/>
                <w:sz w:val="20"/>
                <w:szCs w:val="20"/>
              </w:rPr>
              <w:t>4</w:t>
            </w:r>
          </w:p>
        </w:tc>
        <w:tc>
          <w:tcPr>
            <w:tcW w:w="324" w:type="pct"/>
            <w:vAlign w:val="center"/>
          </w:tcPr>
          <w:p w14:paraId="2AC8A66E" w14:textId="0E1D9E78" w:rsidR="00296BA6" w:rsidRPr="00D66099" w:rsidRDefault="00296BA6" w:rsidP="00F75917">
            <w:pPr>
              <w:jc w:val="center"/>
              <w:rPr>
                <w:sz w:val="20"/>
                <w:szCs w:val="20"/>
              </w:rPr>
            </w:pPr>
            <w:r>
              <w:rPr>
                <w:color w:val="000000"/>
                <w:sz w:val="20"/>
                <w:szCs w:val="20"/>
              </w:rPr>
              <w:t>4</w:t>
            </w:r>
          </w:p>
        </w:tc>
        <w:tc>
          <w:tcPr>
            <w:tcW w:w="1069" w:type="pct"/>
            <w:shd w:val="clear" w:color="auto" w:fill="auto"/>
            <w:vAlign w:val="center"/>
            <w:hideMark/>
          </w:tcPr>
          <w:p w14:paraId="461EDD49" w14:textId="5C664245"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291C2378" w14:textId="77777777" w:rsidR="00296BA6" w:rsidRDefault="00296BA6" w:rsidP="00F75917">
            <w:pPr>
              <w:jc w:val="center"/>
              <w:rPr>
                <w:color w:val="000000"/>
                <w:sz w:val="20"/>
                <w:szCs w:val="20"/>
              </w:rPr>
            </w:pPr>
            <w:r w:rsidRPr="00D66099">
              <w:rPr>
                <w:sz w:val="20"/>
                <w:szCs w:val="20"/>
              </w:rPr>
              <w:t>Котельная №4</w:t>
            </w:r>
          </w:p>
        </w:tc>
        <w:tc>
          <w:tcPr>
            <w:tcW w:w="737" w:type="pct"/>
            <w:shd w:val="clear" w:color="auto" w:fill="auto"/>
            <w:vAlign w:val="center"/>
            <w:hideMark/>
          </w:tcPr>
          <w:p w14:paraId="3789864A" w14:textId="77777777" w:rsidR="00296BA6" w:rsidRDefault="00296BA6" w:rsidP="00F75917">
            <w:pPr>
              <w:jc w:val="center"/>
              <w:rPr>
                <w:rFonts w:ascii="Calibri" w:hAnsi="Calibri" w:cs="Calibri"/>
                <w:color w:val="000000"/>
                <w:sz w:val="22"/>
                <w:szCs w:val="22"/>
              </w:rPr>
            </w:pPr>
            <w:r>
              <w:rPr>
                <w:color w:val="000000"/>
                <w:sz w:val="20"/>
                <w:szCs w:val="20"/>
              </w:rPr>
              <w:t>4-х трубная; зависимая</w:t>
            </w:r>
          </w:p>
        </w:tc>
        <w:tc>
          <w:tcPr>
            <w:tcW w:w="810" w:type="pct"/>
            <w:vAlign w:val="center"/>
          </w:tcPr>
          <w:p w14:paraId="31F19A9A" w14:textId="77777777" w:rsidR="00296BA6" w:rsidRDefault="00296BA6" w:rsidP="00F75917">
            <w:pPr>
              <w:jc w:val="center"/>
              <w:rPr>
                <w:color w:val="000000"/>
                <w:sz w:val="20"/>
                <w:szCs w:val="20"/>
              </w:rPr>
            </w:pPr>
            <w:r w:rsidRPr="00DE20C6">
              <w:rPr>
                <w:color w:val="000000"/>
                <w:sz w:val="20"/>
                <w:szCs w:val="20"/>
              </w:rPr>
              <w:t>закрытая</w:t>
            </w:r>
          </w:p>
        </w:tc>
        <w:tc>
          <w:tcPr>
            <w:tcW w:w="1026" w:type="pct"/>
            <w:vAlign w:val="center"/>
          </w:tcPr>
          <w:p w14:paraId="69AD4AE3" w14:textId="74EFFD09" w:rsidR="00296BA6" w:rsidRPr="00DE20C6" w:rsidRDefault="00296BA6" w:rsidP="00F75917">
            <w:pPr>
              <w:jc w:val="center"/>
              <w:rPr>
                <w:color w:val="000000"/>
                <w:sz w:val="20"/>
                <w:szCs w:val="20"/>
              </w:rPr>
            </w:pPr>
            <w:r w:rsidRPr="0008697C">
              <w:rPr>
                <w:sz w:val="20"/>
                <w:szCs w:val="20"/>
              </w:rPr>
              <w:t>95-70</w:t>
            </w:r>
          </w:p>
        </w:tc>
      </w:tr>
      <w:tr w:rsidR="00F75917" w14:paraId="5FDF22CF" w14:textId="69719E37" w:rsidTr="00F75917">
        <w:trPr>
          <w:trHeight w:val="20"/>
        </w:trPr>
        <w:tc>
          <w:tcPr>
            <w:tcW w:w="253" w:type="pct"/>
            <w:shd w:val="clear" w:color="auto" w:fill="auto"/>
            <w:vAlign w:val="center"/>
            <w:hideMark/>
          </w:tcPr>
          <w:p w14:paraId="469F0124" w14:textId="77777777" w:rsidR="00296BA6" w:rsidRDefault="00296BA6" w:rsidP="00F75917">
            <w:pPr>
              <w:jc w:val="center"/>
              <w:rPr>
                <w:color w:val="000000"/>
                <w:sz w:val="20"/>
                <w:szCs w:val="20"/>
              </w:rPr>
            </w:pPr>
            <w:r>
              <w:rPr>
                <w:color w:val="000000"/>
                <w:sz w:val="20"/>
                <w:szCs w:val="20"/>
              </w:rPr>
              <w:t>5</w:t>
            </w:r>
          </w:p>
        </w:tc>
        <w:tc>
          <w:tcPr>
            <w:tcW w:w="324" w:type="pct"/>
            <w:vAlign w:val="center"/>
          </w:tcPr>
          <w:p w14:paraId="6081A410" w14:textId="21551AC4" w:rsidR="00296BA6" w:rsidRPr="00D66099" w:rsidRDefault="00296BA6" w:rsidP="00F75917">
            <w:pPr>
              <w:jc w:val="center"/>
              <w:rPr>
                <w:sz w:val="20"/>
                <w:szCs w:val="20"/>
              </w:rPr>
            </w:pPr>
            <w:r>
              <w:rPr>
                <w:color w:val="000000"/>
                <w:sz w:val="20"/>
                <w:szCs w:val="20"/>
              </w:rPr>
              <w:t>5</w:t>
            </w:r>
          </w:p>
        </w:tc>
        <w:tc>
          <w:tcPr>
            <w:tcW w:w="1069" w:type="pct"/>
            <w:shd w:val="clear" w:color="auto" w:fill="auto"/>
            <w:vAlign w:val="center"/>
            <w:hideMark/>
          </w:tcPr>
          <w:p w14:paraId="5CFBA20F" w14:textId="30ED27D8"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3C850D70" w14:textId="77777777" w:rsidR="00296BA6" w:rsidRDefault="00296BA6" w:rsidP="00F75917">
            <w:pPr>
              <w:jc w:val="center"/>
              <w:rPr>
                <w:color w:val="000000"/>
                <w:sz w:val="20"/>
                <w:szCs w:val="20"/>
              </w:rPr>
            </w:pPr>
            <w:r w:rsidRPr="00D66099">
              <w:rPr>
                <w:sz w:val="20"/>
                <w:szCs w:val="20"/>
              </w:rPr>
              <w:t>Котельная №5</w:t>
            </w:r>
          </w:p>
        </w:tc>
        <w:tc>
          <w:tcPr>
            <w:tcW w:w="737" w:type="pct"/>
            <w:shd w:val="clear" w:color="auto" w:fill="auto"/>
            <w:vAlign w:val="center"/>
            <w:hideMark/>
          </w:tcPr>
          <w:p w14:paraId="5761626B" w14:textId="77777777" w:rsidR="00296BA6" w:rsidRDefault="00296BA6" w:rsidP="00F75917">
            <w:pPr>
              <w:jc w:val="center"/>
              <w:rPr>
                <w:rFonts w:ascii="Calibri" w:hAnsi="Calibri" w:cs="Calibri"/>
                <w:color w:val="000000"/>
                <w:sz w:val="22"/>
                <w:szCs w:val="22"/>
              </w:rPr>
            </w:pPr>
            <w:r>
              <w:rPr>
                <w:color w:val="000000"/>
                <w:sz w:val="20"/>
                <w:szCs w:val="20"/>
              </w:rPr>
              <w:t>4-х трубная, зависимая</w:t>
            </w:r>
          </w:p>
        </w:tc>
        <w:tc>
          <w:tcPr>
            <w:tcW w:w="810" w:type="pct"/>
            <w:vAlign w:val="center"/>
          </w:tcPr>
          <w:p w14:paraId="4E098FD1" w14:textId="77777777" w:rsidR="00296BA6" w:rsidRDefault="00296BA6" w:rsidP="00F75917">
            <w:pPr>
              <w:jc w:val="center"/>
              <w:rPr>
                <w:color w:val="000000"/>
                <w:sz w:val="20"/>
                <w:szCs w:val="20"/>
              </w:rPr>
            </w:pPr>
            <w:r w:rsidRPr="00DE20C6">
              <w:rPr>
                <w:color w:val="000000"/>
                <w:sz w:val="20"/>
                <w:szCs w:val="20"/>
              </w:rPr>
              <w:t>закрытая</w:t>
            </w:r>
          </w:p>
        </w:tc>
        <w:tc>
          <w:tcPr>
            <w:tcW w:w="1026" w:type="pct"/>
            <w:vAlign w:val="center"/>
          </w:tcPr>
          <w:p w14:paraId="112E5D35" w14:textId="35CB43E5" w:rsidR="00296BA6" w:rsidRPr="00DE20C6" w:rsidRDefault="00296BA6" w:rsidP="00F75917">
            <w:pPr>
              <w:jc w:val="center"/>
              <w:rPr>
                <w:color w:val="000000"/>
                <w:sz w:val="20"/>
                <w:szCs w:val="20"/>
              </w:rPr>
            </w:pPr>
            <w:r w:rsidRPr="0008697C">
              <w:rPr>
                <w:sz w:val="20"/>
                <w:szCs w:val="20"/>
              </w:rPr>
              <w:t>95-70</w:t>
            </w:r>
          </w:p>
        </w:tc>
      </w:tr>
      <w:tr w:rsidR="00F75917" w14:paraId="73D0D1B9" w14:textId="26CEF144" w:rsidTr="00F75917">
        <w:trPr>
          <w:trHeight w:val="20"/>
        </w:trPr>
        <w:tc>
          <w:tcPr>
            <w:tcW w:w="253" w:type="pct"/>
            <w:shd w:val="clear" w:color="auto" w:fill="auto"/>
            <w:vAlign w:val="center"/>
            <w:hideMark/>
          </w:tcPr>
          <w:p w14:paraId="0E474FE5" w14:textId="77777777" w:rsidR="00296BA6" w:rsidRDefault="00296BA6" w:rsidP="00F75917">
            <w:pPr>
              <w:jc w:val="center"/>
              <w:rPr>
                <w:color w:val="000000"/>
                <w:sz w:val="20"/>
                <w:szCs w:val="20"/>
              </w:rPr>
            </w:pPr>
            <w:r>
              <w:rPr>
                <w:color w:val="000000"/>
                <w:sz w:val="20"/>
                <w:szCs w:val="20"/>
              </w:rPr>
              <w:t>6</w:t>
            </w:r>
          </w:p>
        </w:tc>
        <w:tc>
          <w:tcPr>
            <w:tcW w:w="324" w:type="pct"/>
            <w:vAlign w:val="center"/>
          </w:tcPr>
          <w:p w14:paraId="0ADBFFDC" w14:textId="58F09B62" w:rsidR="00296BA6" w:rsidRPr="00D66099" w:rsidRDefault="00296BA6" w:rsidP="00F75917">
            <w:pPr>
              <w:jc w:val="center"/>
              <w:rPr>
                <w:sz w:val="20"/>
                <w:szCs w:val="20"/>
              </w:rPr>
            </w:pPr>
            <w:r>
              <w:rPr>
                <w:color w:val="000000"/>
                <w:sz w:val="20"/>
                <w:szCs w:val="20"/>
              </w:rPr>
              <w:t>6</w:t>
            </w:r>
          </w:p>
        </w:tc>
        <w:tc>
          <w:tcPr>
            <w:tcW w:w="1069" w:type="pct"/>
            <w:shd w:val="clear" w:color="auto" w:fill="auto"/>
            <w:vAlign w:val="center"/>
            <w:hideMark/>
          </w:tcPr>
          <w:p w14:paraId="60D0BEDC" w14:textId="49FCDD8F"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4336E061" w14:textId="77777777" w:rsidR="00296BA6" w:rsidRDefault="00296BA6" w:rsidP="00F75917">
            <w:pPr>
              <w:jc w:val="center"/>
              <w:rPr>
                <w:color w:val="000000"/>
                <w:sz w:val="20"/>
                <w:szCs w:val="20"/>
              </w:rPr>
            </w:pPr>
            <w:r w:rsidRPr="00D66099">
              <w:rPr>
                <w:sz w:val="20"/>
                <w:szCs w:val="20"/>
              </w:rPr>
              <w:t>Котельная №6</w:t>
            </w:r>
          </w:p>
        </w:tc>
        <w:tc>
          <w:tcPr>
            <w:tcW w:w="737" w:type="pct"/>
            <w:shd w:val="clear" w:color="auto" w:fill="auto"/>
            <w:vAlign w:val="center"/>
            <w:hideMark/>
          </w:tcPr>
          <w:p w14:paraId="2B4AB6A4" w14:textId="77777777" w:rsidR="00296BA6" w:rsidRDefault="00296BA6" w:rsidP="00F75917">
            <w:pPr>
              <w:jc w:val="center"/>
              <w:rPr>
                <w:rFonts w:ascii="Calibri" w:hAnsi="Calibri" w:cs="Calibri"/>
                <w:color w:val="000000"/>
                <w:sz w:val="22"/>
                <w:szCs w:val="22"/>
              </w:rPr>
            </w:pPr>
            <w:r>
              <w:rPr>
                <w:color w:val="000000"/>
                <w:sz w:val="20"/>
                <w:szCs w:val="20"/>
              </w:rPr>
              <w:t>4-х трубная, зависимая</w:t>
            </w:r>
          </w:p>
        </w:tc>
        <w:tc>
          <w:tcPr>
            <w:tcW w:w="810" w:type="pct"/>
            <w:vAlign w:val="center"/>
          </w:tcPr>
          <w:p w14:paraId="6C4D7D67" w14:textId="77777777" w:rsidR="00296BA6" w:rsidRDefault="00296BA6" w:rsidP="00F75917">
            <w:pPr>
              <w:jc w:val="center"/>
              <w:rPr>
                <w:color w:val="000000"/>
                <w:sz w:val="20"/>
                <w:szCs w:val="20"/>
              </w:rPr>
            </w:pPr>
            <w:r w:rsidRPr="00DE20C6">
              <w:rPr>
                <w:color w:val="000000"/>
                <w:sz w:val="20"/>
                <w:szCs w:val="20"/>
              </w:rPr>
              <w:t>закрытая</w:t>
            </w:r>
          </w:p>
        </w:tc>
        <w:tc>
          <w:tcPr>
            <w:tcW w:w="1026" w:type="pct"/>
            <w:vAlign w:val="center"/>
          </w:tcPr>
          <w:p w14:paraId="20D64527" w14:textId="51F88B52" w:rsidR="00296BA6" w:rsidRPr="00DE20C6" w:rsidRDefault="00296BA6" w:rsidP="00F75917">
            <w:pPr>
              <w:jc w:val="center"/>
              <w:rPr>
                <w:color w:val="000000"/>
                <w:sz w:val="20"/>
                <w:szCs w:val="20"/>
              </w:rPr>
            </w:pPr>
            <w:r w:rsidRPr="0008697C">
              <w:rPr>
                <w:sz w:val="20"/>
                <w:szCs w:val="20"/>
              </w:rPr>
              <w:t>95-70</w:t>
            </w:r>
          </w:p>
        </w:tc>
      </w:tr>
      <w:tr w:rsidR="00F75917" w14:paraId="7D667A34" w14:textId="6A0BE7B4" w:rsidTr="00F75917">
        <w:trPr>
          <w:trHeight w:val="20"/>
        </w:trPr>
        <w:tc>
          <w:tcPr>
            <w:tcW w:w="253" w:type="pct"/>
            <w:shd w:val="clear" w:color="auto" w:fill="auto"/>
            <w:vAlign w:val="center"/>
            <w:hideMark/>
          </w:tcPr>
          <w:p w14:paraId="2D0AA968" w14:textId="77777777" w:rsidR="00296BA6" w:rsidRDefault="00296BA6" w:rsidP="00F75917">
            <w:pPr>
              <w:jc w:val="center"/>
              <w:rPr>
                <w:color w:val="000000"/>
                <w:sz w:val="20"/>
                <w:szCs w:val="20"/>
              </w:rPr>
            </w:pPr>
            <w:r>
              <w:rPr>
                <w:color w:val="000000"/>
                <w:sz w:val="20"/>
                <w:szCs w:val="20"/>
              </w:rPr>
              <w:t>7</w:t>
            </w:r>
          </w:p>
        </w:tc>
        <w:tc>
          <w:tcPr>
            <w:tcW w:w="324" w:type="pct"/>
            <w:vAlign w:val="center"/>
          </w:tcPr>
          <w:p w14:paraId="777A950C" w14:textId="2185D1B3" w:rsidR="00296BA6" w:rsidRPr="00D66099" w:rsidRDefault="00296BA6" w:rsidP="00F75917">
            <w:pPr>
              <w:jc w:val="center"/>
              <w:rPr>
                <w:sz w:val="20"/>
                <w:szCs w:val="20"/>
              </w:rPr>
            </w:pPr>
            <w:r>
              <w:rPr>
                <w:color w:val="000000"/>
                <w:sz w:val="20"/>
                <w:szCs w:val="20"/>
              </w:rPr>
              <w:t>7</w:t>
            </w:r>
          </w:p>
        </w:tc>
        <w:tc>
          <w:tcPr>
            <w:tcW w:w="1069" w:type="pct"/>
            <w:shd w:val="clear" w:color="auto" w:fill="auto"/>
            <w:vAlign w:val="center"/>
            <w:hideMark/>
          </w:tcPr>
          <w:p w14:paraId="0D11D6B9" w14:textId="39A446FC"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006725D1" w14:textId="77777777" w:rsidR="00296BA6" w:rsidRDefault="00296BA6" w:rsidP="00F75917">
            <w:pPr>
              <w:jc w:val="center"/>
              <w:rPr>
                <w:color w:val="000000"/>
                <w:sz w:val="20"/>
                <w:szCs w:val="20"/>
              </w:rPr>
            </w:pPr>
            <w:r w:rsidRPr="00D66099">
              <w:rPr>
                <w:sz w:val="20"/>
                <w:szCs w:val="20"/>
              </w:rPr>
              <w:t>Котельная №7</w:t>
            </w:r>
          </w:p>
        </w:tc>
        <w:tc>
          <w:tcPr>
            <w:tcW w:w="737" w:type="pct"/>
            <w:shd w:val="clear" w:color="auto" w:fill="auto"/>
            <w:vAlign w:val="center"/>
            <w:hideMark/>
          </w:tcPr>
          <w:p w14:paraId="102275A8" w14:textId="77777777" w:rsidR="00296BA6" w:rsidRDefault="00296BA6" w:rsidP="00F75917">
            <w:pPr>
              <w:jc w:val="center"/>
              <w:rPr>
                <w:rFonts w:ascii="Calibri" w:hAnsi="Calibri" w:cs="Calibri"/>
                <w:color w:val="000000"/>
                <w:sz w:val="22"/>
                <w:szCs w:val="22"/>
              </w:rPr>
            </w:pPr>
            <w:r>
              <w:rPr>
                <w:color w:val="000000"/>
                <w:sz w:val="20"/>
                <w:szCs w:val="20"/>
              </w:rPr>
              <w:t>4-х трубная, зависимая</w:t>
            </w:r>
          </w:p>
        </w:tc>
        <w:tc>
          <w:tcPr>
            <w:tcW w:w="810" w:type="pct"/>
            <w:vAlign w:val="center"/>
          </w:tcPr>
          <w:p w14:paraId="15086063" w14:textId="77777777" w:rsidR="00296BA6" w:rsidRDefault="00296BA6" w:rsidP="00F75917">
            <w:pPr>
              <w:jc w:val="center"/>
              <w:rPr>
                <w:color w:val="000000"/>
                <w:sz w:val="20"/>
                <w:szCs w:val="20"/>
              </w:rPr>
            </w:pPr>
            <w:r w:rsidRPr="00DE20C6">
              <w:rPr>
                <w:color w:val="000000"/>
                <w:sz w:val="20"/>
                <w:szCs w:val="20"/>
              </w:rPr>
              <w:t>закрытая</w:t>
            </w:r>
          </w:p>
        </w:tc>
        <w:tc>
          <w:tcPr>
            <w:tcW w:w="1026" w:type="pct"/>
            <w:vAlign w:val="center"/>
          </w:tcPr>
          <w:p w14:paraId="2AD5BC62" w14:textId="4705AE8B" w:rsidR="00296BA6" w:rsidRPr="00DE20C6" w:rsidRDefault="00296BA6" w:rsidP="00F75917">
            <w:pPr>
              <w:jc w:val="center"/>
              <w:rPr>
                <w:color w:val="000000"/>
                <w:sz w:val="20"/>
                <w:szCs w:val="20"/>
              </w:rPr>
            </w:pPr>
            <w:r w:rsidRPr="0008697C">
              <w:rPr>
                <w:sz w:val="20"/>
                <w:szCs w:val="20"/>
              </w:rPr>
              <w:t>95-70</w:t>
            </w:r>
          </w:p>
        </w:tc>
      </w:tr>
      <w:tr w:rsidR="00F75917" w14:paraId="493F4CAF" w14:textId="4D826CE4" w:rsidTr="00F75917">
        <w:trPr>
          <w:trHeight w:val="20"/>
        </w:trPr>
        <w:tc>
          <w:tcPr>
            <w:tcW w:w="253" w:type="pct"/>
            <w:shd w:val="clear" w:color="auto" w:fill="auto"/>
            <w:vAlign w:val="center"/>
            <w:hideMark/>
          </w:tcPr>
          <w:p w14:paraId="5F6B10C9" w14:textId="77777777" w:rsidR="00296BA6" w:rsidRDefault="00296BA6" w:rsidP="00F75917">
            <w:pPr>
              <w:jc w:val="center"/>
              <w:rPr>
                <w:color w:val="000000"/>
                <w:sz w:val="20"/>
                <w:szCs w:val="20"/>
              </w:rPr>
            </w:pPr>
            <w:r>
              <w:rPr>
                <w:color w:val="000000"/>
                <w:sz w:val="20"/>
                <w:szCs w:val="20"/>
              </w:rPr>
              <w:t>8</w:t>
            </w:r>
          </w:p>
        </w:tc>
        <w:tc>
          <w:tcPr>
            <w:tcW w:w="324" w:type="pct"/>
            <w:vAlign w:val="center"/>
          </w:tcPr>
          <w:p w14:paraId="1C0A7F10" w14:textId="25CA845D" w:rsidR="00296BA6" w:rsidRPr="00D66099" w:rsidRDefault="00296BA6" w:rsidP="00F75917">
            <w:pPr>
              <w:jc w:val="center"/>
              <w:rPr>
                <w:sz w:val="20"/>
                <w:szCs w:val="20"/>
              </w:rPr>
            </w:pPr>
            <w:r>
              <w:rPr>
                <w:color w:val="000000"/>
                <w:sz w:val="20"/>
                <w:szCs w:val="20"/>
              </w:rPr>
              <w:t>8</w:t>
            </w:r>
          </w:p>
        </w:tc>
        <w:tc>
          <w:tcPr>
            <w:tcW w:w="1069" w:type="pct"/>
            <w:shd w:val="clear" w:color="auto" w:fill="auto"/>
            <w:vAlign w:val="center"/>
            <w:hideMark/>
          </w:tcPr>
          <w:p w14:paraId="296FD0A7" w14:textId="3FB591D5"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41A46425" w14:textId="77777777" w:rsidR="00296BA6" w:rsidRDefault="00296BA6" w:rsidP="00F75917">
            <w:pPr>
              <w:jc w:val="center"/>
              <w:rPr>
                <w:color w:val="000000"/>
                <w:sz w:val="20"/>
                <w:szCs w:val="20"/>
              </w:rPr>
            </w:pPr>
            <w:r w:rsidRPr="00D66099">
              <w:rPr>
                <w:sz w:val="20"/>
                <w:szCs w:val="20"/>
              </w:rPr>
              <w:t>Котельная №8</w:t>
            </w:r>
          </w:p>
        </w:tc>
        <w:tc>
          <w:tcPr>
            <w:tcW w:w="737" w:type="pct"/>
            <w:shd w:val="clear" w:color="auto" w:fill="auto"/>
            <w:vAlign w:val="center"/>
            <w:hideMark/>
          </w:tcPr>
          <w:p w14:paraId="5AA2B23C" w14:textId="77777777" w:rsidR="00296BA6" w:rsidRDefault="00296BA6" w:rsidP="00F75917">
            <w:pPr>
              <w:jc w:val="center"/>
              <w:rPr>
                <w:rFonts w:ascii="Calibri" w:hAnsi="Calibri" w:cs="Calibri"/>
                <w:color w:val="000000"/>
                <w:sz w:val="22"/>
                <w:szCs w:val="22"/>
              </w:rPr>
            </w:pPr>
            <w:r>
              <w:rPr>
                <w:color w:val="000000"/>
                <w:sz w:val="20"/>
                <w:szCs w:val="20"/>
              </w:rPr>
              <w:t>4-х трубная, зависимая</w:t>
            </w:r>
          </w:p>
        </w:tc>
        <w:tc>
          <w:tcPr>
            <w:tcW w:w="810" w:type="pct"/>
            <w:vAlign w:val="center"/>
          </w:tcPr>
          <w:p w14:paraId="2E9C9CFC" w14:textId="77777777" w:rsidR="00296BA6" w:rsidRDefault="00296BA6" w:rsidP="00F75917">
            <w:pPr>
              <w:jc w:val="center"/>
              <w:rPr>
                <w:color w:val="000000"/>
                <w:sz w:val="20"/>
                <w:szCs w:val="20"/>
              </w:rPr>
            </w:pPr>
            <w:r w:rsidRPr="00DE20C6">
              <w:rPr>
                <w:color w:val="000000"/>
                <w:sz w:val="20"/>
                <w:szCs w:val="20"/>
              </w:rPr>
              <w:t>закрытая</w:t>
            </w:r>
          </w:p>
        </w:tc>
        <w:tc>
          <w:tcPr>
            <w:tcW w:w="1026" w:type="pct"/>
            <w:vAlign w:val="center"/>
          </w:tcPr>
          <w:p w14:paraId="3ADAAFB1" w14:textId="4005D799" w:rsidR="00296BA6" w:rsidRPr="00DE20C6" w:rsidRDefault="00296BA6" w:rsidP="00F75917">
            <w:pPr>
              <w:jc w:val="center"/>
              <w:rPr>
                <w:color w:val="000000"/>
                <w:sz w:val="20"/>
                <w:szCs w:val="20"/>
              </w:rPr>
            </w:pPr>
            <w:r w:rsidRPr="0008697C">
              <w:rPr>
                <w:sz w:val="20"/>
                <w:szCs w:val="20"/>
              </w:rPr>
              <w:t>95-70</w:t>
            </w:r>
          </w:p>
        </w:tc>
      </w:tr>
      <w:tr w:rsidR="00F75917" w14:paraId="6AA1A9B5" w14:textId="2EE47292" w:rsidTr="00F75917">
        <w:trPr>
          <w:trHeight w:val="20"/>
        </w:trPr>
        <w:tc>
          <w:tcPr>
            <w:tcW w:w="253" w:type="pct"/>
            <w:shd w:val="clear" w:color="auto" w:fill="auto"/>
            <w:vAlign w:val="center"/>
            <w:hideMark/>
          </w:tcPr>
          <w:p w14:paraId="1C6DA6F3" w14:textId="77777777" w:rsidR="00296BA6" w:rsidRDefault="00296BA6" w:rsidP="00F75917">
            <w:pPr>
              <w:jc w:val="center"/>
              <w:rPr>
                <w:color w:val="000000"/>
                <w:sz w:val="20"/>
                <w:szCs w:val="20"/>
              </w:rPr>
            </w:pPr>
            <w:r>
              <w:rPr>
                <w:color w:val="000000"/>
                <w:sz w:val="20"/>
                <w:szCs w:val="20"/>
              </w:rPr>
              <w:t>9</w:t>
            </w:r>
          </w:p>
        </w:tc>
        <w:tc>
          <w:tcPr>
            <w:tcW w:w="324" w:type="pct"/>
            <w:vAlign w:val="center"/>
          </w:tcPr>
          <w:p w14:paraId="3344C94E" w14:textId="6544B06F" w:rsidR="00296BA6" w:rsidRPr="00D66099" w:rsidRDefault="00296BA6" w:rsidP="00F75917">
            <w:pPr>
              <w:jc w:val="center"/>
              <w:rPr>
                <w:sz w:val="20"/>
                <w:szCs w:val="20"/>
              </w:rPr>
            </w:pPr>
            <w:r>
              <w:rPr>
                <w:color w:val="000000"/>
                <w:sz w:val="20"/>
                <w:szCs w:val="20"/>
              </w:rPr>
              <w:t>9</w:t>
            </w:r>
          </w:p>
        </w:tc>
        <w:tc>
          <w:tcPr>
            <w:tcW w:w="1069" w:type="pct"/>
            <w:shd w:val="clear" w:color="auto" w:fill="auto"/>
            <w:vAlign w:val="center"/>
            <w:hideMark/>
          </w:tcPr>
          <w:p w14:paraId="35AA75CB" w14:textId="5F6F28CF"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6775CB74" w14:textId="77777777" w:rsidR="00296BA6" w:rsidRDefault="00296BA6" w:rsidP="00F75917">
            <w:pPr>
              <w:jc w:val="center"/>
              <w:rPr>
                <w:color w:val="000000"/>
                <w:sz w:val="20"/>
                <w:szCs w:val="20"/>
              </w:rPr>
            </w:pPr>
            <w:r w:rsidRPr="00D66099">
              <w:rPr>
                <w:sz w:val="20"/>
                <w:szCs w:val="20"/>
              </w:rPr>
              <w:t>Котельная №9</w:t>
            </w:r>
          </w:p>
        </w:tc>
        <w:tc>
          <w:tcPr>
            <w:tcW w:w="737" w:type="pct"/>
            <w:shd w:val="clear" w:color="auto" w:fill="auto"/>
            <w:vAlign w:val="center"/>
            <w:hideMark/>
          </w:tcPr>
          <w:p w14:paraId="2D0B11C2" w14:textId="77777777" w:rsidR="00296BA6" w:rsidRDefault="00296BA6" w:rsidP="00F75917">
            <w:pPr>
              <w:jc w:val="center"/>
              <w:rPr>
                <w:rFonts w:ascii="Calibri" w:hAnsi="Calibri" w:cs="Calibri"/>
                <w:color w:val="000000"/>
                <w:sz w:val="22"/>
                <w:szCs w:val="22"/>
              </w:rPr>
            </w:pPr>
            <w:r>
              <w:rPr>
                <w:color w:val="000000"/>
                <w:sz w:val="20"/>
                <w:szCs w:val="20"/>
              </w:rPr>
              <w:t>4-х трубная, зависимая</w:t>
            </w:r>
          </w:p>
        </w:tc>
        <w:tc>
          <w:tcPr>
            <w:tcW w:w="810" w:type="pct"/>
            <w:vAlign w:val="center"/>
          </w:tcPr>
          <w:p w14:paraId="1CB5198B" w14:textId="77777777" w:rsidR="00296BA6" w:rsidRDefault="00296BA6" w:rsidP="00F75917">
            <w:pPr>
              <w:jc w:val="center"/>
              <w:rPr>
                <w:color w:val="000000"/>
                <w:sz w:val="20"/>
                <w:szCs w:val="20"/>
              </w:rPr>
            </w:pPr>
            <w:r w:rsidRPr="00DE20C6">
              <w:rPr>
                <w:color w:val="000000"/>
                <w:sz w:val="20"/>
                <w:szCs w:val="20"/>
              </w:rPr>
              <w:t>закрытая</w:t>
            </w:r>
          </w:p>
        </w:tc>
        <w:tc>
          <w:tcPr>
            <w:tcW w:w="1026" w:type="pct"/>
            <w:vAlign w:val="center"/>
          </w:tcPr>
          <w:p w14:paraId="082AD8EA" w14:textId="3B2CDEE6" w:rsidR="00296BA6" w:rsidRPr="00DE20C6" w:rsidRDefault="00296BA6" w:rsidP="00F75917">
            <w:pPr>
              <w:jc w:val="center"/>
              <w:rPr>
                <w:color w:val="000000"/>
                <w:sz w:val="20"/>
                <w:szCs w:val="20"/>
              </w:rPr>
            </w:pPr>
            <w:r w:rsidRPr="0008697C">
              <w:rPr>
                <w:sz w:val="20"/>
                <w:szCs w:val="20"/>
              </w:rPr>
              <w:t>95-70</w:t>
            </w:r>
          </w:p>
        </w:tc>
      </w:tr>
      <w:tr w:rsidR="00F75917" w14:paraId="1A4D26B1" w14:textId="23D335BA" w:rsidTr="00F75917">
        <w:trPr>
          <w:trHeight w:val="20"/>
        </w:trPr>
        <w:tc>
          <w:tcPr>
            <w:tcW w:w="253" w:type="pct"/>
            <w:shd w:val="clear" w:color="auto" w:fill="auto"/>
            <w:vAlign w:val="center"/>
            <w:hideMark/>
          </w:tcPr>
          <w:p w14:paraId="56F87824" w14:textId="77777777" w:rsidR="00296BA6" w:rsidRDefault="00296BA6" w:rsidP="00F75917">
            <w:pPr>
              <w:jc w:val="center"/>
              <w:rPr>
                <w:color w:val="000000"/>
                <w:sz w:val="20"/>
                <w:szCs w:val="20"/>
              </w:rPr>
            </w:pPr>
            <w:r>
              <w:rPr>
                <w:color w:val="000000"/>
                <w:sz w:val="20"/>
                <w:szCs w:val="20"/>
              </w:rPr>
              <w:t>10</w:t>
            </w:r>
          </w:p>
        </w:tc>
        <w:tc>
          <w:tcPr>
            <w:tcW w:w="324" w:type="pct"/>
            <w:vAlign w:val="center"/>
          </w:tcPr>
          <w:p w14:paraId="15D27AB0" w14:textId="17318B90" w:rsidR="00296BA6" w:rsidRPr="00D66099" w:rsidRDefault="00296BA6" w:rsidP="00F75917">
            <w:pPr>
              <w:jc w:val="center"/>
              <w:rPr>
                <w:sz w:val="20"/>
                <w:szCs w:val="20"/>
              </w:rPr>
            </w:pPr>
            <w:r>
              <w:rPr>
                <w:color w:val="000000"/>
                <w:sz w:val="20"/>
                <w:szCs w:val="20"/>
              </w:rPr>
              <w:t>10</w:t>
            </w:r>
          </w:p>
        </w:tc>
        <w:tc>
          <w:tcPr>
            <w:tcW w:w="1069" w:type="pct"/>
            <w:shd w:val="clear" w:color="auto" w:fill="auto"/>
            <w:vAlign w:val="center"/>
            <w:hideMark/>
          </w:tcPr>
          <w:p w14:paraId="1525F2CB" w14:textId="5595E8E8"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6BE016EE" w14:textId="77777777" w:rsidR="00296BA6" w:rsidRDefault="00296BA6" w:rsidP="00F75917">
            <w:pPr>
              <w:jc w:val="center"/>
              <w:rPr>
                <w:color w:val="000000"/>
                <w:sz w:val="20"/>
                <w:szCs w:val="20"/>
              </w:rPr>
            </w:pPr>
            <w:r w:rsidRPr="00D66099">
              <w:rPr>
                <w:sz w:val="20"/>
                <w:szCs w:val="20"/>
              </w:rPr>
              <w:t>Котельная №10</w:t>
            </w:r>
          </w:p>
        </w:tc>
        <w:tc>
          <w:tcPr>
            <w:tcW w:w="737" w:type="pct"/>
            <w:shd w:val="clear" w:color="auto" w:fill="auto"/>
            <w:vAlign w:val="center"/>
            <w:hideMark/>
          </w:tcPr>
          <w:p w14:paraId="0EDCA9B7" w14:textId="77777777" w:rsidR="00296BA6" w:rsidRDefault="00296BA6" w:rsidP="00F75917">
            <w:pPr>
              <w:jc w:val="center"/>
              <w:rPr>
                <w:rFonts w:ascii="Calibri" w:hAnsi="Calibri" w:cs="Calibri"/>
                <w:color w:val="000000"/>
                <w:sz w:val="22"/>
                <w:szCs w:val="22"/>
              </w:rPr>
            </w:pPr>
            <w:r>
              <w:rPr>
                <w:color w:val="000000"/>
                <w:sz w:val="20"/>
                <w:szCs w:val="20"/>
              </w:rPr>
              <w:t>4-х трубная, зависимая</w:t>
            </w:r>
          </w:p>
        </w:tc>
        <w:tc>
          <w:tcPr>
            <w:tcW w:w="810" w:type="pct"/>
            <w:vAlign w:val="center"/>
          </w:tcPr>
          <w:p w14:paraId="426791B2" w14:textId="77777777" w:rsidR="00296BA6" w:rsidRDefault="00296BA6" w:rsidP="00F75917">
            <w:pPr>
              <w:jc w:val="center"/>
              <w:rPr>
                <w:color w:val="000000"/>
                <w:sz w:val="20"/>
                <w:szCs w:val="20"/>
              </w:rPr>
            </w:pPr>
            <w:r w:rsidRPr="00DE20C6">
              <w:rPr>
                <w:color w:val="000000"/>
                <w:sz w:val="20"/>
                <w:szCs w:val="20"/>
              </w:rPr>
              <w:t>закрытая</w:t>
            </w:r>
          </w:p>
        </w:tc>
        <w:tc>
          <w:tcPr>
            <w:tcW w:w="1026" w:type="pct"/>
            <w:vAlign w:val="center"/>
          </w:tcPr>
          <w:p w14:paraId="431250B9" w14:textId="437000FC" w:rsidR="00296BA6" w:rsidRPr="00DE20C6" w:rsidRDefault="00296BA6" w:rsidP="00F75917">
            <w:pPr>
              <w:jc w:val="center"/>
              <w:rPr>
                <w:color w:val="000000"/>
                <w:sz w:val="20"/>
                <w:szCs w:val="20"/>
              </w:rPr>
            </w:pPr>
            <w:r w:rsidRPr="0008697C">
              <w:rPr>
                <w:sz w:val="20"/>
                <w:szCs w:val="20"/>
              </w:rPr>
              <w:t>95-70</w:t>
            </w:r>
          </w:p>
        </w:tc>
      </w:tr>
      <w:tr w:rsidR="00F75917" w14:paraId="4E5E856E" w14:textId="19A1D5E1" w:rsidTr="00F75917">
        <w:trPr>
          <w:trHeight w:val="20"/>
        </w:trPr>
        <w:tc>
          <w:tcPr>
            <w:tcW w:w="253" w:type="pct"/>
            <w:shd w:val="clear" w:color="auto" w:fill="auto"/>
            <w:vAlign w:val="center"/>
            <w:hideMark/>
          </w:tcPr>
          <w:p w14:paraId="1CD223A7" w14:textId="77777777" w:rsidR="00296BA6" w:rsidRDefault="00296BA6" w:rsidP="00F75917">
            <w:pPr>
              <w:jc w:val="center"/>
              <w:rPr>
                <w:color w:val="000000"/>
                <w:sz w:val="20"/>
                <w:szCs w:val="20"/>
              </w:rPr>
            </w:pPr>
            <w:r>
              <w:rPr>
                <w:color w:val="000000"/>
                <w:sz w:val="20"/>
                <w:szCs w:val="20"/>
              </w:rPr>
              <w:t>11</w:t>
            </w:r>
          </w:p>
        </w:tc>
        <w:tc>
          <w:tcPr>
            <w:tcW w:w="324" w:type="pct"/>
            <w:vAlign w:val="center"/>
          </w:tcPr>
          <w:p w14:paraId="552EBA3E" w14:textId="62C3C2BE" w:rsidR="00296BA6" w:rsidRPr="00D66099" w:rsidRDefault="00296BA6" w:rsidP="00F75917">
            <w:pPr>
              <w:jc w:val="center"/>
              <w:rPr>
                <w:sz w:val="20"/>
                <w:szCs w:val="20"/>
              </w:rPr>
            </w:pPr>
            <w:r>
              <w:rPr>
                <w:color w:val="000000"/>
                <w:sz w:val="20"/>
                <w:szCs w:val="20"/>
              </w:rPr>
              <w:t>11</w:t>
            </w:r>
          </w:p>
        </w:tc>
        <w:tc>
          <w:tcPr>
            <w:tcW w:w="1069" w:type="pct"/>
            <w:shd w:val="clear" w:color="auto" w:fill="auto"/>
            <w:vAlign w:val="center"/>
            <w:hideMark/>
          </w:tcPr>
          <w:p w14:paraId="44AE7EDB" w14:textId="03150D37"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75457272" w14:textId="77777777" w:rsidR="00296BA6" w:rsidRDefault="00296BA6" w:rsidP="00F75917">
            <w:pPr>
              <w:jc w:val="center"/>
              <w:rPr>
                <w:color w:val="000000"/>
                <w:sz w:val="20"/>
                <w:szCs w:val="20"/>
              </w:rPr>
            </w:pPr>
            <w:r w:rsidRPr="00D66099">
              <w:rPr>
                <w:sz w:val="20"/>
                <w:szCs w:val="20"/>
              </w:rPr>
              <w:t>Котельная №11</w:t>
            </w:r>
          </w:p>
        </w:tc>
        <w:tc>
          <w:tcPr>
            <w:tcW w:w="737" w:type="pct"/>
            <w:shd w:val="clear" w:color="auto" w:fill="auto"/>
            <w:vAlign w:val="center"/>
          </w:tcPr>
          <w:p w14:paraId="044465EC" w14:textId="77777777" w:rsidR="00296BA6" w:rsidRDefault="00296BA6" w:rsidP="00F75917">
            <w:pPr>
              <w:jc w:val="center"/>
              <w:rPr>
                <w:rFonts w:ascii="Calibri" w:hAnsi="Calibri" w:cs="Calibri"/>
                <w:color w:val="000000"/>
                <w:sz w:val="22"/>
                <w:szCs w:val="22"/>
              </w:rPr>
            </w:pPr>
            <w:r>
              <w:rPr>
                <w:color w:val="000000"/>
                <w:sz w:val="20"/>
                <w:szCs w:val="20"/>
              </w:rPr>
              <w:t>4-х трубная, зависимая</w:t>
            </w:r>
          </w:p>
        </w:tc>
        <w:tc>
          <w:tcPr>
            <w:tcW w:w="810" w:type="pct"/>
            <w:vAlign w:val="center"/>
          </w:tcPr>
          <w:p w14:paraId="4F06AE6E" w14:textId="77777777" w:rsidR="00296BA6" w:rsidRDefault="00296BA6" w:rsidP="00F75917">
            <w:pPr>
              <w:jc w:val="center"/>
              <w:rPr>
                <w:color w:val="000000"/>
                <w:sz w:val="20"/>
                <w:szCs w:val="20"/>
              </w:rPr>
            </w:pPr>
            <w:r w:rsidRPr="00DE20C6">
              <w:rPr>
                <w:color w:val="000000"/>
                <w:sz w:val="20"/>
                <w:szCs w:val="20"/>
              </w:rPr>
              <w:t>закрытая</w:t>
            </w:r>
          </w:p>
        </w:tc>
        <w:tc>
          <w:tcPr>
            <w:tcW w:w="1026" w:type="pct"/>
            <w:vAlign w:val="center"/>
          </w:tcPr>
          <w:p w14:paraId="5C905AB8" w14:textId="3AE29ECF" w:rsidR="00296BA6" w:rsidRPr="00DE20C6" w:rsidRDefault="00296BA6" w:rsidP="00F75917">
            <w:pPr>
              <w:jc w:val="center"/>
              <w:rPr>
                <w:color w:val="000000"/>
                <w:sz w:val="20"/>
                <w:szCs w:val="20"/>
              </w:rPr>
            </w:pPr>
            <w:r w:rsidRPr="0008697C">
              <w:rPr>
                <w:sz w:val="20"/>
                <w:szCs w:val="20"/>
              </w:rPr>
              <w:t>95-70</w:t>
            </w:r>
          </w:p>
        </w:tc>
      </w:tr>
      <w:tr w:rsidR="00F75917" w14:paraId="444831E1" w14:textId="638432E5" w:rsidTr="00F75917">
        <w:trPr>
          <w:trHeight w:val="20"/>
        </w:trPr>
        <w:tc>
          <w:tcPr>
            <w:tcW w:w="253" w:type="pct"/>
            <w:shd w:val="clear" w:color="auto" w:fill="auto"/>
            <w:vAlign w:val="center"/>
            <w:hideMark/>
          </w:tcPr>
          <w:p w14:paraId="1B31B424" w14:textId="77777777" w:rsidR="00296BA6" w:rsidRDefault="00296BA6" w:rsidP="00F75917">
            <w:pPr>
              <w:jc w:val="center"/>
              <w:rPr>
                <w:color w:val="000000"/>
                <w:sz w:val="20"/>
                <w:szCs w:val="20"/>
              </w:rPr>
            </w:pPr>
            <w:r>
              <w:rPr>
                <w:color w:val="000000"/>
                <w:sz w:val="20"/>
                <w:szCs w:val="20"/>
              </w:rPr>
              <w:t>12</w:t>
            </w:r>
          </w:p>
        </w:tc>
        <w:tc>
          <w:tcPr>
            <w:tcW w:w="324" w:type="pct"/>
            <w:vAlign w:val="center"/>
          </w:tcPr>
          <w:p w14:paraId="645D09FD" w14:textId="0B12CC0B" w:rsidR="00296BA6" w:rsidRPr="00D66099" w:rsidRDefault="00296BA6" w:rsidP="00F75917">
            <w:pPr>
              <w:jc w:val="center"/>
              <w:rPr>
                <w:sz w:val="20"/>
                <w:szCs w:val="20"/>
              </w:rPr>
            </w:pPr>
            <w:r>
              <w:rPr>
                <w:color w:val="000000"/>
                <w:sz w:val="20"/>
                <w:szCs w:val="20"/>
              </w:rPr>
              <w:t>12</w:t>
            </w:r>
          </w:p>
        </w:tc>
        <w:tc>
          <w:tcPr>
            <w:tcW w:w="1069" w:type="pct"/>
            <w:shd w:val="clear" w:color="auto" w:fill="auto"/>
            <w:vAlign w:val="center"/>
            <w:hideMark/>
          </w:tcPr>
          <w:p w14:paraId="5CD88120" w14:textId="35DCA4F9"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78DE7D5E" w14:textId="77777777" w:rsidR="00296BA6" w:rsidRDefault="00296BA6" w:rsidP="00F75917">
            <w:pPr>
              <w:jc w:val="center"/>
              <w:rPr>
                <w:color w:val="000000"/>
                <w:sz w:val="20"/>
                <w:szCs w:val="20"/>
              </w:rPr>
            </w:pPr>
            <w:r w:rsidRPr="00D66099">
              <w:rPr>
                <w:sz w:val="20"/>
                <w:szCs w:val="20"/>
              </w:rPr>
              <w:t>Котельная №12</w:t>
            </w:r>
          </w:p>
        </w:tc>
        <w:tc>
          <w:tcPr>
            <w:tcW w:w="737" w:type="pct"/>
            <w:shd w:val="clear" w:color="auto" w:fill="auto"/>
            <w:vAlign w:val="center"/>
          </w:tcPr>
          <w:p w14:paraId="0A7C69B3" w14:textId="77777777" w:rsidR="00296BA6" w:rsidRDefault="00296BA6" w:rsidP="00F75917">
            <w:pPr>
              <w:jc w:val="center"/>
              <w:rPr>
                <w:rFonts w:ascii="Calibri" w:hAnsi="Calibri" w:cs="Calibri"/>
                <w:color w:val="000000"/>
                <w:sz w:val="22"/>
                <w:szCs w:val="22"/>
              </w:rPr>
            </w:pPr>
            <w:r>
              <w:rPr>
                <w:color w:val="000000"/>
                <w:sz w:val="20"/>
                <w:szCs w:val="20"/>
              </w:rPr>
              <w:t>4-х трубная, зависимая</w:t>
            </w:r>
          </w:p>
        </w:tc>
        <w:tc>
          <w:tcPr>
            <w:tcW w:w="810" w:type="pct"/>
            <w:vAlign w:val="center"/>
          </w:tcPr>
          <w:p w14:paraId="61EFB6E4" w14:textId="77777777" w:rsidR="00296BA6" w:rsidRDefault="00296BA6" w:rsidP="00F75917">
            <w:pPr>
              <w:jc w:val="center"/>
              <w:rPr>
                <w:color w:val="000000"/>
                <w:sz w:val="20"/>
                <w:szCs w:val="20"/>
              </w:rPr>
            </w:pPr>
            <w:r w:rsidRPr="00DE20C6">
              <w:rPr>
                <w:color w:val="000000"/>
                <w:sz w:val="20"/>
                <w:szCs w:val="20"/>
              </w:rPr>
              <w:t>закрытая</w:t>
            </w:r>
          </w:p>
        </w:tc>
        <w:tc>
          <w:tcPr>
            <w:tcW w:w="1026" w:type="pct"/>
            <w:vAlign w:val="center"/>
          </w:tcPr>
          <w:p w14:paraId="62C301E9" w14:textId="22F34E2E" w:rsidR="00296BA6" w:rsidRPr="00DE20C6" w:rsidRDefault="00296BA6" w:rsidP="00F75917">
            <w:pPr>
              <w:jc w:val="center"/>
              <w:rPr>
                <w:color w:val="000000"/>
                <w:sz w:val="20"/>
                <w:szCs w:val="20"/>
              </w:rPr>
            </w:pPr>
            <w:r w:rsidRPr="0008697C">
              <w:rPr>
                <w:sz w:val="20"/>
                <w:szCs w:val="20"/>
              </w:rPr>
              <w:t>95-70</w:t>
            </w:r>
          </w:p>
        </w:tc>
      </w:tr>
      <w:tr w:rsidR="00F75917" w14:paraId="5354BA4C" w14:textId="05536511" w:rsidTr="00F75917">
        <w:trPr>
          <w:trHeight w:val="20"/>
        </w:trPr>
        <w:tc>
          <w:tcPr>
            <w:tcW w:w="253" w:type="pct"/>
            <w:shd w:val="clear" w:color="auto" w:fill="auto"/>
            <w:vAlign w:val="center"/>
            <w:hideMark/>
          </w:tcPr>
          <w:p w14:paraId="20AE518B" w14:textId="77777777" w:rsidR="00296BA6" w:rsidRDefault="00296BA6" w:rsidP="00F75917">
            <w:pPr>
              <w:jc w:val="center"/>
              <w:rPr>
                <w:color w:val="000000"/>
                <w:sz w:val="20"/>
                <w:szCs w:val="20"/>
              </w:rPr>
            </w:pPr>
            <w:r>
              <w:rPr>
                <w:color w:val="000000"/>
                <w:sz w:val="20"/>
                <w:szCs w:val="20"/>
              </w:rPr>
              <w:t>13</w:t>
            </w:r>
          </w:p>
        </w:tc>
        <w:tc>
          <w:tcPr>
            <w:tcW w:w="324" w:type="pct"/>
            <w:vAlign w:val="center"/>
          </w:tcPr>
          <w:p w14:paraId="3A237514" w14:textId="6B2A6D61" w:rsidR="00296BA6" w:rsidRPr="00D66099" w:rsidRDefault="00296BA6" w:rsidP="00F75917">
            <w:pPr>
              <w:jc w:val="center"/>
              <w:rPr>
                <w:sz w:val="20"/>
                <w:szCs w:val="20"/>
              </w:rPr>
            </w:pPr>
            <w:r>
              <w:rPr>
                <w:color w:val="000000"/>
                <w:sz w:val="20"/>
                <w:szCs w:val="20"/>
              </w:rPr>
              <w:t>13</w:t>
            </w:r>
          </w:p>
        </w:tc>
        <w:tc>
          <w:tcPr>
            <w:tcW w:w="1069" w:type="pct"/>
            <w:shd w:val="clear" w:color="auto" w:fill="auto"/>
            <w:vAlign w:val="center"/>
            <w:hideMark/>
          </w:tcPr>
          <w:p w14:paraId="5A7AFBF0" w14:textId="79402264"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3B201A1A" w14:textId="77777777" w:rsidR="00296BA6" w:rsidRDefault="00296BA6" w:rsidP="00F75917">
            <w:pPr>
              <w:jc w:val="center"/>
              <w:rPr>
                <w:color w:val="000000"/>
                <w:sz w:val="20"/>
                <w:szCs w:val="20"/>
              </w:rPr>
            </w:pPr>
            <w:r w:rsidRPr="00D66099">
              <w:rPr>
                <w:sz w:val="20"/>
                <w:szCs w:val="20"/>
              </w:rPr>
              <w:t>Котельная №13</w:t>
            </w:r>
          </w:p>
        </w:tc>
        <w:tc>
          <w:tcPr>
            <w:tcW w:w="737" w:type="pct"/>
            <w:shd w:val="clear" w:color="auto" w:fill="auto"/>
            <w:vAlign w:val="center"/>
          </w:tcPr>
          <w:p w14:paraId="59963135" w14:textId="77777777" w:rsidR="00296BA6" w:rsidRDefault="00296BA6" w:rsidP="00F75917">
            <w:pPr>
              <w:jc w:val="center"/>
              <w:rPr>
                <w:rFonts w:ascii="Calibri" w:hAnsi="Calibri" w:cs="Calibri"/>
                <w:color w:val="000000"/>
                <w:sz w:val="22"/>
                <w:szCs w:val="22"/>
              </w:rPr>
            </w:pPr>
            <w:r>
              <w:rPr>
                <w:color w:val="000000"/>
                <w:sz w:val="20"/>
                <w:szCs w:val="20"/>
              </w:rPr>
              <w:t>2-х трубная, зависимая</w:t>
            </w:r>
          </w:p>
        </w:tc>
        <w:tc>
          <w:tcPr>
            <w:tcW w:w="810" w:type="pct"/>
            <w:vAlign w:val="center"/>
          </w:tcPr>
          <w:p w14:paraId="71EAAF51" w14:textId="77777777" w:rsidR="00296BA6" w:rsidRDefault="00296BA6" w:rsidP="00F75917">
            <w:pPr>
              <w:jc w:val="center"/>
              <w:rPr>
                <w:color w:val="000000"/>
                <w:sz w:val="20"/>
                <w:szCs w:val="20"/>
              </w:rPr>
            </w:pPr>
            <w:r>
              <w:rPr>
                <w:color w:val="000000"/>
                <w:sz w:val="20"/>
                <w:szCs w:val="20"/>
              </w:rPr>
              <w:t>отсутствует</w:t>
            </w:r>
          </w:p>
        </w:tc>
        <w:tc>
          <w:tcPr>
            <w:tcW w:w="1026" w:type="pct"/>
            <w:vAlign w:val="center"/>
          </w:tcPr>
          <w:p w14:paraId="5847373B" w14:textId="6B0B1286" w:rsidR="00296BA6" w:rsidRDefault="00296BA6" w:rsidP="00F75917">
            <w:pPr>
              <w:jc w:val="center"/>
              <w:rPr>
                <w:color w:val="000000"/>
                <w:sz w:val="20"/>
                <w:szCs w:val="20"/>
              </w:rPr>
            </w:pPr>
            <w:r w:rsidRPr="0008697C">
              <w:rPr>
                <w:sz w:val="20"/>
                <w:szCs w:val="20"/>
              </w:rPr>
              <w:t>95-70</w:t>
            </w:r>
          </w:p>
        </w:tc>
      </w:tr>
      <w:tr w:rsidR="00F75917" w14:paraId="66B215F1" w14:textId="4B8B6591" w:rsidTr="00F75917">
        <w:trPr>
          <w:trHeight w:val="20"/>
        </w:trPr>
        <w:tc>
          <w:tcPr>
            <w:tcW w:w="253" w:type="pct"/>
            <w:shd w:val="clear" w:color="auto" w:fill="auto"/>
            <w:vAlign w:val="center"/>
            <w:hideMark/>
          </w:tcPr>
          <w:p w14:paraId="747BE9D2" w14:textId="77777777" w:rsidR="00296BA6" w:rsidRDefault="00296BA6" w:rsidP="00F75917">
            <w:pPr>
              <w:jc w:val="center"/>
              <w:rPr>
                <w:color w:val="000000"/>
                <w:sz w:val="20"/>
                <w:szCs w:val="20"/>
              </w:rPr>
            </w:pPr>
            <w:r>
              <w:rPr>
                <w:color w:val="000000"/>
                <w:sz w:val="20"/>
                <w:szCs w:val="20"/>
              </w:rPr>
              <w:t>14</w:t>
            </w:r>
          </w:p>
        </w:tc>
        <w:tc>
          <w:tcPr>
            <w:tcW w:w="324" w:type="pct"/>
            <w:vAlign w:val="center"/>
          </w:tcPr>
          <w:p w14:paraId="64C57792" w14:textId="55B30298" w:rsidR="00296BA6" w:rsidRPr="00D66099" w:rsidRDefault="00296BA6" w:rsidP="00F75917">
            <w:pPr>
              <w:jc w:val="center"/>
              <w:rPr>
                <w:sz w:val="20"/>
                <w:szCs w:val="20"/>
              </w:rPr>
            </w:pPr>
            <w:r>
              <w:rPr>
                <w:color w:val="000000"/>
                <w:sz w:val="20"/>
                <w:szCs w:val="20"/>
              </w:rPr>
              <w:t>14</w:t>
            </w:r>
          </w:p>
        </w:tc>
        <w:tc>
          <w:tcPr>
            <w:tcW w:w="1069" w:type="pct"/>
            <w:shd w:val="clear" w:color="auto" w:fill="auto"/>
            <w:vAlign w:val="center"/>
            <w:hideMark/>
          </w:tcPr>
          <w:p w14:paraId="50C612ED" w14:textId="0592F7E2"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59D0EED4" w14:textId="77777777" w:rsidR="00296BA6" w:rsidRDefault="00296BA6" w:rsidP="00F75917">
            <w:pPr>
              <w:jc w:val="center"/>
              <w:rPr>
                <w:color w:val="000000"/>
                <w:sz w:val="20"/>
                <w:szCs w:val="20"/>
              </w:rPr>
            </w:pPr>
            <w:r w:rsidRPr="00D66099">
              <w:rPr>
                <w:sz w:val="20"/>
                <w:szCs w:val="20"/>
              </w:rPr>
              <w:t>Котельная №14</w:t>
            </w:r>
          </w:p>
        </w:tc>
        <w:tc>
          <w:tcPr>
            <w:tcW w:w="737" w:type="pct"/>
            <w:shd w:val="clear" w:color="auto" w:fill="auto"/>
            <w:vAlign w:val="center"/>
          </w:tcPr>
          <w:p w14:paraId="3F6727F6" w14:textId="77777777" w:rsidR="00296BA6" w:rsidRDefault="00296BA6" w:rsidP="00F75917">
            <w:pPr>
              <w:jc w:val="center"/>
              <w:rPr>
                <w:rFonts w:ascii="Calibri" w:hAnsi="Calibri" w:cs="Calibri"/>
                <w:color w:val="000000"/>
                <w:sz w:val="22"/>
                <w:szCs w:val="22"/>
              </w:rPr>
            </w:pPr>
            <w:r>
              <w:rPr>
                <w:color w:val="000000"/>
                <w:sz w:val="20"/>
                <w:szCs w:val="20"/>
              </w:rPr>
              <w:t>4-х трубная, зависимая</w:t>
            </w:r>
          </w:p>
        </w:tc>
        <w:tc>
          <w:tcPr>
            <w:tcW w:w="810" w:type="pct"/>
            <w:vAlign w:val="center"/>
          </w:tcPr>
          <w:p w14:paraId="7374E640" w14:textId="77777777" w:rsidR="00296BA6" w:rsidRDefault="00296BA6" w:rsidP="00F75917">
            <w:pPr>
              <w:jc w:val="center"/>
              <w:rPr>
                <w:color w:val="000000"/>
                <w:sz w:val="20"/>
                <w:szCs w:val="20"/>
              </w:rPr>
            </w:pPr>
            <w:r>
              <w:rPr>
                <w:color w:val="000000"/>
                <w:sz w:val="20"/>
                <w:szCs w:val="20"/>
              </w:rPr>
              <w:t>закрытая</w:t>
            </w:r>
          </w:p>
        </w:tc>
        <w:tc>
          <w:tcPr>
            <w:tcW w:w="1026" w:type="pct"/>
            <w:vAlign w:val="center"/>
          </w:tcPr>
          <w:p w14:paraId="16FD4885" w14:textId="22D29A63" w:rsidR="00296BA6" w:rsidRDefault="00296BA6" w:rsidP="00F75917">
            <w:pPr>
              <w:jc w:val="center"/>
              <w:rPr>
                <w:color w:val="000000"/>
                <w:sz w:val="20"/>
                <w:szCs w:val="20"/>
              </w:rPr>
            </w:pPr>
            <w:r w:rsidRPr="0008697C">
              <w:rPr>
                <w:sz w:val="20"/>
                <w:szCs w:val="20"/>
              </w:rPr>
              <w:t>95-70</w:t>
            </w:r>
          </w:p>
        </w:tc>
      </w:tr>
      <w:tr w:rsidR="00F75917" w14:paraId="5123909A" w14:textId="2F32990A" w:rsidTr="00F75917">
        <w:trPr>
          <w:trHeight w:val="20"/>
        </w:trPr>
        <w:tc>
          <w:tcPr>
            <w:tcW w:w="253" w:type="pct"/>
            <w:shd w:val="clear" w:color="auto" w:fill="auto"/>
            <w:vAlign w:val="center"/>
            <w:hideMark/>
          </w:tcPr>
          <w:p w14:paraId="59009F95" w14:textId="77777777" w:rsidR="00296BA6" w:rsidRDefault="00296BA6" w:rsidP="00F75917">
            <w:pPr>
              <w:jc w:val="center"/>
              <w:rPr>
                <w:color w:val="000000"/>
                <w:sz w:val="20"/>
                <w:szCs w:val="20"/>
              </w:rPr>
            </w:pPr>
            <w:r>
              <w:rPr>
                <w:color w:val="000000"/>
                <w:sz w:val="20"/>
                <w:szCs w:val="20"/>
              </w:rPr>
              <w:t>15</w:t>
            </w:r>
          </w:p>
        </w:tc>
        <w:tc>
          <w:tcPr>
            <w:tcW w:w="324" w:type="pct"/>
            <w:vAlign w:val="center"/>
          </w:tcPr>
          <w:p w14:paraId="50F6F745" w14:textId="4F7771D6" w:rsidR="00296BA6" w:rsidRPr="00D66099" w:rsidRDefault="00296BA6" w:rsidP="00F75917">
            <w:pPr>
              <w:jc w:val="center"/>
              <w:rPr>
                <w:sz w:val="20"/>
                <w:szCs w:val="20"/>
              </w:rPr>
            </w:pPr>
            <w:r>
              <w:rPr>
                <w:color w:val="000000"/>
                <w:sz w:val="20"/>
                <w:szCs w:val="20"/>
              </w:rPr>
              <w:t>15</w:t>
            </w:r>
          </w:p>
        </w:tc>
        <w:tc>
          <w:tcPr>
            <w:tcW w:w="1069" w:type="pct"/>
            <w:shd w:val="clear" w:color="auto" w:fill="auto"/>
            <w:vAlign w:val="center"/>
            <w:hideMark/>
          </w:tcPr>
          <w:p w14:paraId="07F6F997" w14:textId="0CEB4B9B"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28D1BCE5" w14:textId="77777777" w:rsidR="00296BA6" w:rsidRDefault="00296BA6" w:rsidP="00F75917">
            <w:pPr>
              <w:jc w:val="center"/>
              <w:rPr>
                <w:color w:val="000000"/>
                <w:sz w:val="20"/>
                <w:szCs w:val="20"/>
              </w:rPr>
            </w:pPr>
            <w:r w:rsidRPr="00D66099">
              <w:rPr>
                <w:sz w:val="20"/>
                <w:szCs w:val="20"/>
              </w:rPr>
              <w:t>Котельная №15</w:t>
            </w:r>
          </w:p>
        </w:tc>
        <w:tc>
          <w:tcPr>
            <w:tcW w:w="737" w:type="pct"/>
            <w:shd w:val="clear" w:color="auto" w:fill="auto"/>
            <w:vAlign w:val="center"/>
          </w:tcPr>
          <w:p w14:paraId="11486906" w14:textId="77777777" w:rsidR="00296BA6" w:rsidRDefault="00296BA6" w:rsidP="00F75917">
            <w:pPr>
              <w:jc w:val="center"/>
              <w:rPr>
                <w:rFonts w:ascii="Calibri" w:hAnsi="Calibri" w:cs="Calibri"/>
                <w:color w:val="000000"/>
                <w:sz w:val="22"/>
                <w:szCs w:val="22"/>
              </w:rPr>
            </w:pPr>
            <w:r>
              <w:rPr>
                <w:color w:val="000000"/>
                <w:sz w:val="20"/>
                <w:szCs w:val="20"/>
              </w:rPr>
              <w:t>2-х трубная, зависимая</w:t>
            </w:r>
          </w:p>
        </w:tc>
        <w:tc>
          <w:tcPr>
            <w:tcW w:w="810" w:type="pct"/>
            <w:vAlign w:val="center"/>
          </w:tcPr>
          <w:p w14:paraId="21F1B7C4" w14:textId="77777777" w:rsidR="00296BA6" w:rsidRDefault="00296BA6" w:rsidP="00F75917">
            <w:pPr>
              <w:jc w:val="center"/>
              <w:rPr>
                <w:color w:val="000000"/>
                <w:sz w:val="20"/>
                <w:szCs w:val="20"/>
              </w:rPr>
            </w:pPr>
            <w:r>
              <w:rPr>
                <w:color w:val="000000"/>
                <w:sz w:val="20"/>
                <w:szCs w:val="20"/>
              </w:rPr>
              <w:t>закрытая</w:t>
            </w:r>
          </w:p>
        </w:tc>
        <w:tc>
          <w:tcPr>
            <w:tcW w:w="1026" w:type="pct"/>
            <w:vAlign w:val="center"/>
          </w:tcPr>
          <w:p w14:paraId="10058D07" w14:textId="04799D9D" w:rsidR="00296BA6" w:rsidRDefault="00296BA6" w:rsidP="00F75917">
            <w:pPr>
              <w:jc w:val="center"/>
              <w:rPr>
                <w:color w:val="000000"/>
                <w:sz w:val="20"/>
                <w:szCs w:val="20"/>
              </w:rPr>
            </w:pPr>
            <w:r w:rsidRPr="0008697C">
              <w:rPr>
                <w:sz w:val="20"/>
                <w:szCs w:val="20"/>
              </w:rPr>
              <w:t>95-70</w:t>
            </w:r>
            <w:r>
              <w:rPr>
                <w:sz w:val="20"/>
                <w:szCs w:val="20"/>
              </w:rPr>
              <w:t xml:space="preserve"> с изломом на 70</w:t>
            </w:r>
            <w:r w:rsidRPr="0069733A">
              <w:rPr>
                <w:color w:val="000000"/>
                <w:sz w:val="20"/>
                <w:szCs w:val="20"/>
                <w:vertAlign w:val="superscript"/>
              </w:rPr>
              <w:t xml:space="preserve"> о</w:t>
            </w:r>
            <w:r>
              <w:rPr>
                <w:color w:val="000000"/>
                <w:sz w:val="20"/>
                <w:szCs w:val="20"/>
              </w:rPr>
              <w:t>С</w:t>
            </w:r>
          </w:p>
        </w:tc>
      </w:tr>
      <w:tr w:rsidR="00F75917" w14:paraId="7EF88442" w14:textId="1DA852C2" w:rsidTr="00F75917">
        <w:trPr>
          <w:trHeight w:val="20"/>
        </w:trPr>
        <w:tc>
          <w:tcPr>
            <w:tcW w:w="253" w:type="pct"/>
            <w:shd w:val="clear" w:color="auto" w:fill="auto"/>
            <w:vAlign w:val="center"/>
            <w:hideMark/>
          </w:tcPr>
          <w:p w14:paraId="5C6F38D6" w14:textId="77777777" w:rsidR="00296BA6" w:rsidRDefault="00296BA6" w:rsidP="00F75917">
            <w:pPr>
              <w:jc w:val="center"/>
              <w:rPr>
                <w:color w:val="000000"/>
                <w:sz w:val="20"/>
                <w:szCs w:val="20"/>
              </w:rPr>
            </w:pPr>
            <w:r>
              <w:rPr>
                <w:color w:val="000000"/>
                <w:sz w:val="20"/>
                <w:szCs w:val="20"/>
              </w:rPr>
              <w:t>16</w:t>
            </w:r>
          </w:p>
        </w:tc>
        <w:tc>
          <w:tcPr>
            <w:tcW w:w="324" w:type="pct"/>
            <w:vAlign w:val="center"/>
          </w:tcPr>
          <w:p w14:paraId="13832F02" w14:textId="3456F8CF" w:rsidR="00296BA6" w:rsidRPr="00D66099" w:rsidRDefault="00296BA6" w:rsidP="00F75917">
            <w:pPr>
              <w:jc w:val="center"/>
              <w:rPr>
                <w:sz w:val="20"/>
                <w:szCs w:val="20"/>
              </w:rPr>
            </w:pPr>
            <w:r>
              <w:rPr>
                <w:color w:val="000000"/>
                <w:sz w:val="20"/>
                <w:szCs w:val="20"/>
              </w:rPr>
              <w:t>16</w:t>
            </w:r>
          </w:p>
        </w:tc>
        <w:tc>
          <w:tcPr>
            <w:tcW w:w="1069" w:type="pct"/>
            <w:shd w:val="clear" w:color="auto" w:fill="auto"/>
            <w:vAlign w:val="center"/>
            <w:hideMark/>
          </w:tcPr>
          <w:p w14:paraId="31E4623A" w14:textId="1EEA1105"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219927E9" w14:textId="77777777" w:rsidR="00296BA6" w:rsidRDefault="00296BA6" w:rsidP="00F75917">
            <w:pPr>
              <w:jc w:val="center"/>
              <w:rPr>
                <w:color w:val="000000"/>
                <w:sz w:val="20"/>
                <w:szCs w:val="20"/>
              </w:rPr>
            </w:pPr>
            <w:r w:rsidRPr="00D66099">
              <w:rPr>
                <w:sz w:val="20"/>
                <w:szCs w:val="20"/>
              </w:rPr>
              <w:t>Котельная №16</w:t>
            </w:r>
          </w:p>
        </w:tc>
        <w:tc>
          <w:tcPr>
            <w:tcW w:w="737" w:type="pct"/>
            <w:shd w:val="clear" w:color="auto" w:fill="auto"/>
            <w:vAlign w:val="center"/>
          </w:tcPr>
          <w:p w14:paraId="0B9CCB26" w14:textId="77777777" w:rsidR="00296BA6" w:rsidRDefault="00296BA6" w:rsidP="00F75917">
            <w:pPr>
              <w:jc w:val="center"/>
              <w:rPr>
                <w:color w:val="000000"/>
                <w:sz w:val="20"/>
                <w:szCs w:val="20"/>
              </w:rPr>
            </w:pPr>
            <w:r>
              <w:rPr>
                <w:color w:val="000000"/>
                <w:sz w:val="20"/>
                <w:szCs w:val="20"/>
              </w:rPr>
              <w:t>4-х трубная, зависимая</w:t>
            </w:r>
          </w:p>
        </w:tc>
        <w:tc>
          <w:tcPr>
            <w:tcW w:w="810" w:type="pct"/>
            <w:vAlign w:val="center"/>
          </w:tcPr>
          <w:p w14:paraId="192A1872" w14:textId="77777777" w:rsidR="00296BA6" w:rsidRDefault="00296BA6" w:rsidP="00F75917">
            <w:pPr>
              <w:jc w:val="center"/>
              <w:rPr>
                <w:color w:val="000000"/>
                <w:sz w:val="20"/>
                <w:szCs w:val="20"/>
              </w:rPr>
            </w:pPr>
            <w:r w:rsidRPr="0062152F">
              <w:rPr>
                <w:color w:val="000000"/>
                <w:sz w:val="20"/>
                <w:szCs w:val="20"/>
              </w:rPr>
              <w:t>закрытая</w:t>
            </w:r>
          </w:p>
        </w:tc>
        <w:tc>
          <w:tcPr>
            <w:tcW w:w="1026" w:type="pct"/>
            <w:vAlign w:val="center"/>
          </w:tcPr>
          <w:p w14:paraId="58D613F0" w14:textId="48A034C0" w:rsidR="00296BA6" w:rsidRPr="0062152F" w:rsidRDefault="00296BA6" w:rsidP="00F75917">
            <w:pPr>
              <w:jc w:val="center"/>
              <w:rPr>
                <w:color w:val="000000"/>
                <w:sz w:val="20"/>
                <w:szCs w:val="20"/>
              </w:rPr>
            </w:pPr>
            <w:r w:rsidRPr="0008697C">
              <w:rPr>
                <w:sz w:val="20"/>
                <w:szCs w:val="20"/>
              </w:rPr>
              <w:t>95-70</w:t>
            </w:r>
          </w:p>
        </w:tc>
      </w:tr>
      <w:tr w:rsidR="00F75917" w14:paraId="271B307C" w14:textId="6928CB7B" w:rsidTr="00F75917">
        <w:trPr>
          <w:trHeight w:val="20"/>
        </w:trPr>
        <w:tc>
          <w:tcPr>
            <w:tcW w:w="253" w:type="pct"/>
            <w:shd w:val="clear" w:color="auto" w:fill="auto"/>
            <w:vAlign w:val="center"/>
            <w:hideMark/>
          </w:tcPr>
          <w:p w14:paraId="1EF6D6AF" w14:textId="77777777" w:rsidR="00296BA6" w:rsidRDefault="00296BA6" w:rsidP="00F75917">
            <w:pPr>
              <w:jc w:val="center"/>
              <w:rPr>
                <w:color w:val="000000"/>
                <w:sz w:val="20"/>
                <w:szCs w:val="20"/>
              </w:rPr>
            </w:pPr>
            <w:r>
              <w:rPr>
                <w:color w:val="000000"/>
                <w:sz w:val="20"/>
                <w:szCs w:val="20"/>
              </w:rPr>
              <w:t>17</w:t>
            </w:r>
          </w:p>
        </w:tc>
        <w:tc>
          <w:tcPr>
            <w:tcW w:w="324" w:type="pct"/>
            <w:vAlign w:val="center"/>
          </w:tcPr>
          <w:p w14:paraId="19C58076" w14:textId="0793DD6B" w:rsidR="00296BA6" w:rsidRPr="00D66099" w:rsidRDefault="00296BA6" w:rsidP="00F75917">
            <w:pPr>
              <w:jc w:val="center"/>
              <w:rPr>
                <w:sz w:val="20"/>
                <w:szCs w:val="20"/>
              </w:rPr>
            </w:pPr>
            <w:r>
              <w:rPr>
                <w:color w:val="000000"/>
                <w:sz w:val="20"/>
                <w:szCs w:val="20"/>
              </w:rPr>
              <w:t>17</w:t>
            </w:r>
          </w:p>
        </w:tc>
        <w:tc>
          <w:tcPr>
            <w:tcW w:w="1069" w:type="pct"/>
            <w:shd w:val="clear" w:color="auto" w:fill="auto"/>
            <w:vAlign w:val="center"/>
            <w:hideMark/>
          </w:tcPr>
          <w:p w14:paraId="7E96B10A" w14:textId="31612EEB"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7612D90C" w14:textId="77777777" w:rsidR="00296BA6" w:rsidRDefault="00296BA6" w:rsidP="00F75917">
            <w:pPr>
              <w:jc w:val="center"/>
              <w:rPr>
                <w:color w:val="000000"/>
                <w:sz w:val="20"/>
                <w:szCs w:val="20"/>
              </w:rPr>
            </w:pPr>
            <w:r w:rsidRPr="00D66099">
              <w:rPr>
                <w:sz w:val="20"/>
                <w:szCs w:val="20"/>
              </w:rPr>
              <w:t>Котельная №17</w:t>
            </w:r>
          </w:p>
        </w:tc>
        <w:tc>
          <w:tcPr>
            <w:tcW w:w="737" w:type="pct"/>
            <w:shd w:val="clear" w:color="auto" w:fill="auto"/>
            <w:vAlign w:val="center"/>
          </w:tcPr>
          <w:p w14:paraId="4C1D8A7C" w14:textId="77777777" w:rsidR="00296BA6" w:rsidRDefault="00296BA6" w:rsidP="00F75917">
            <w:pPr>
              <w:jc w:val="center"/>
              <w:rPr>
                <w:color w:val="000000"/>
                <w:sz w:val="20"/>
                <w:szCs w:val="20"/>
              </w:rPr>
            </w:pPr>
            <w:r w:rsidRPr="00F13B29">
              <w:rPr>
                <w:color w:val="000000"/>
                <w:sz w:val="20"/>
                <w:szCs w:val="20"/>
              </w:rPr>
              <w:t>4-х трубная, зависимая</w:t>
            </w:r>
          </w:p>
        </w:tc>
        <w:tc>
          <w:tcPr>
            <w:tcW w:w="810" w:type="pct"/>
            <w:vAlign w:val="center"/>
          </w:tcPr>
          <w:p w14:paraId="24568AE5" w14:textId="77777777" w:rsidR="00296BA6" w:rsidRPr="00F13B29" w:rsidRDefault="00296BA6" w:rsidP="00F75917">
            <w:pPr>
              <w:jc w:val="center"/>
              <w:rPr>
                <w:color w:val="000000"/>
                <w:sz w:val="20"/>
                <w:szCs w:val="20"/>
              </w:rPr>
            </w:pPr>
            <w:r w:rsidRPr="0062152F">
              <w:rPr>
                <w:color w:val="000000"/>
                <w:sz w:val="20"/>
                <w:szCs w:val="20"/>
              </w:rPr>
              <w:t>закрытая</w:t>
            </w:r>
          </w:p>
        </w:tc>
        <w:tc>
          <w:tcPr>
            <w:tcW w:w="1026" w:type="pct"/>
            <w:vAlign w:val="center"/>
          </w:tcPr>
          <w:p w14:paraId="34D76B9C" w14:textId="451483BD" w:rsidR="00296BA6" w:rsidRPr="0062152F" w:rsidRDefault="00296BA6" w:rsidP="00F75917">
            <w:pPr>
              <w:jc w:val="center"/>
              <w:rPr>
                <w:color w:val="000000"/>
                <w:sz w:val="20"/>
                <w:szCs w:val="20"/>
              </w:rPr>
            </w:pPr>
            <w:r w:rsidRPr="0008697C">
              <w:rPr>
                <w:sz w:val="20"/>
                <w:szCs w:val="20"/>
              </w:rPr>
              <w:t>95-70</w:t>
            </w:r>
          </w:p>
        </w:tc>
      </w:tr>
      <w:tr w:rsidR="00F75917" w14:paraId="635A132D" w14:textId="42D17AC7" w:rsidTr="00F75917">
        <w:trPr>
          <w:trHeight w:val="20"/>
        </w:trPr>
        <w:tc>
          <w:tcPr>
            <w:tcW w:w="253" w:type="pct"/>
            <w:shd w:val="clear" w:color="auto" w:fill="auto"/>
            <w:vAlign w:val="center"/>
            <w:hideMark/>
          </w:tcPr>
          <w:p w14:paraId="591FCEDA" w14:textId="77777777" w:rsidR="00296BA6" w:rsidRDefault="00296BA6" w:rsidP="00F75917">
            <w:pPr>
              <w:jc w:val="center"/>
              <w:rPr>
                <w:color w:val="000000"/>
                <w:sz w:val="20"/>
                <w:szCs w:val="20"/>
              </w:rPr>
            </w:pPr>
            <w:r>
              <w:rPr>
                <w:color w:val="000000"/>
                <w:sz w:val="20"/>
                <w:szCs w:val="20"/>
              </w:rPr>
              <w:t>18</w:t>
            </w:r>
          </w:p>
        </w:tc>
        <w:tc>
          <w:tcPr>
            <w:tcW w:w="324" w:type="pct"/>
            <w:vAlign w:val="center"/>
          </w:tcPr>
          <w:p w14:paraId="059CC07C" w14:textId="4EA1F889" w:rsidR="00296BA6" w:rsidRPr="00D66099" w:rsidRDefault="00296BA6" w:rsidP="00F75917">
            <w:pPr>
              <w:jc w:val="center"/>
              <w:rPr>
                <w:sz w:val="20"/>
                <w:szCs w:val="20"/>
              </w:rPr>
            </w:pPr>
            <w:r>
              <w:rPr>
                <w:color w:val="000000"/>
                <w:sz w:val="20"/>
                <w:szCs w:val="20"/>
              </w:rPr>
              <w:t>18</w:t>
            </w:r>
          </w:p>
        </w:tc>
        <w:tc>
          <w:tcPr>
            <w:tcW w:w="1069" w:type="pct"/>
            <w:shd w:val="clear" w:color="auto" w:fill="auto"/>
            <w:vAlign w:val="center"/>
            <w:hideMark/>
          </w:tcPr>
          <w:p w14:paraId="344F57D0" w14:textId="7442F510"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62E89F80" w14:textId="77777777" w:rsidR="00296BA6" w:rsidRDefault="00296BA6" w:rsidP="00F75917">
            <w:pPr>
              <w:jc w:val="center"/>
              <w:rPr>
                <w:color w:val="000000"/>
                <w:sz w:val="20"/>
                <w:szCs w:val="20"/>
              </w:rPr>
            </w:pPr>
            <w:r w:rsidRPr="00D66099">
              <w:rPr>
                <w:sz w:val="20"/>
                <w:szCs w:val="20"/>
              </w:rPr>
              <w:t>Котельная №18</w:t>
            </w:r>
          </w:p>
        </w:tc>
        <w:tc>
          <w:tcPr>
            <w:tcW w:w="737" w:type="pct"/>
            <w:shd w:val="clear" w:color="auto" w:fill="auto"/>
            <w:vAlign w:val="center"/>
          </w:tcPr>
          <w:p w14:paraId="113BE2A5" w14:textId="77777777" w:rsidR="00296BA6" w:rsidRDefault="00296BA6" w:rsidP="00F75917">
            <w:pPr>
              <w:jc w:val="center"/>
              <w:rPr>
                <w:color w:val="000000"/>
                <w:sz w:val="20"/>
                <w:szCs w:val="20"/>
              </w:rPr>
            </w:pPr>
            <w:r>
              <w:rPr>
                <w:color w:val="000000"/>
                <w:sz w:val="20"/>
                <w:szCs w:val="20"/>
              </w:rPr>
              <w:t>2-х трубная, зависимая</w:t>
            </w:r>
          </w:p>
        </w:tc>
        <w:tc>
          <w:tcPr>
            <w:tcW w:w="810" w:type="pct"/>
            <w:vAlign w:val="center"/>
          </w:tcPr>
          <w:p w14:paraId="4172920F" w14:textId="77777777" w:rsidR="00296BA6" w:rsidRDefault="00296BA6" w:rsidP="00F75917">
            <w:pPr>
              <w:jc w:val="center"/>
              <w:rPr>
                <w:color w:val="000000"/>
                <w:sz w:val="20"/>
                <w:szCs w:val="20"/>
              </w:rPr>
            </w:pPr>
            <w:r>
              <w:rPr>
                <w:color w:val="000000"/>
                <w:sz w:val="20"/>
                <w:szCs w:val="20"/>
              </w:rPr>
              <w:t>отсутствует</w:t>
            </w:r>
          </w:p>
        </w:tc>
        <w:tc>
          <w:tcPr>
            <w:tcW w:w="1026" w:type="pct"/>
            <w:vAlign w:val="center"/>
          </w:tcPr>
          <w:p w14:paraId="350FFC5D" w14:textId="3F0EC945" w:rsidR="00296BA6" w:rsidRDefault="00296BA6" w:rsidP="00F75917">
            <w:pPr>
              <w:jc w:val="center"/>
              <w:rPr>
                <w:color w:val="000000"/>
                <w:sz w:val="20"/>
                <w:szCs w:val="20"/>
              </w:rPr>
            </w:pPr>
            <w:r w:rsidRPr="0008697C">
              <w:rPr>
                <w:sz w:val="20"/>
                <w:szCs w:val="20"/>
              </w:rPr>
              <w:t>95-70</w:t>
            </w:r>
          </w:p>
        </w:tc>
      </w:tr>
      <w:tr w:rsidR="00F75917" w14:paraId="0B513958" w14:textId="70AB46C8" w:rsidTr="00F75917">
        <w:trPr>
          <w:trHeight w:val="20"/>
        </w:trPr>
        <w:tc>
          <w:tcPr>
            <w:tcW w:w="253" w:type="pct"/>
            <w:shd w:val="clear" w:color="auto" w:fill="auto"/>
            <w:vAlign w:val="center"/>
            <w:hideMark/>
          </w:tcPr>
          <w:p w14:paraId="119E9B5D" w14:textId="77777777" w:rsidR="00296BA6" w:rsidRDefault="00296BA6" w:rsidP="00F75917">
            <w:pPr>
              <w:jc w:val="center"/>
              <w:rPr>
                <w:color w:val="000000"/>
                <w:sz w:val="20"/>
                <w:szCs w:val="20"/>
              </w:rPr>
            </w:pPr>
            <w:r>
              <w:rPr>
                <w:color w:val="000000"/>
                <w:sz w:val="20"/>
                <w:szCs w:val="20"/>
              </w:rPr>
              <w:t>19</w:t>
            </w:r>
          </w:p>
        </w:tc>
        <w:tc>
          <w:tcPr>
            <w:tcW w:w="324" w:type="pct"/>
            <w:vAlign w:val="center"/>
          </w:tcPr>
          <w:p w14:paraId="7E7931E5" w14:textId="36C86F1F" w:rsidR="00296BA6" w:rsidRPr="00D66099" w:rsidRDefault="00296BA6" w:rsidP="00F75917">
            <w:pPr>
              <w:jc w:val="center"/>
              <w:rPr>
                <w:sz w:val="20"/>
                <w:szCs w:val="20"/>
              </w:rPr>
            </w:pPr>
            <w:r>
              <w:rPr>
                <w:color w:val="000000"/>
                <w:sz w:val="20"/>
                <w:szCs w:val="20"/>
              </w:rPr>
              <w:t>19</w:t>
            </w:r>
          </w:p>
        </w:tc>
        <w:tc>
          <w:tcPr>
            <w:tcW w:w="1069" w:type="pct"/>
            <w:shd w:val="clear" w:color="auto" w:fill="auto"/>
            <w:vAlign w:val="center"/>
            <w:hideMark/>
          </w:tcPr>
          <w:p w14:paraId="0CBAF57C" w14:textId="39206E84"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7B686073" w14:textId="77777777" w:rsidR="00296BA6" w:rsidRDefault="00296BA6" w:rsidP="00F75917">
            <w:pPr>
              <w:jc w:val="center"/>
              <w:rPr>
                <w:color w:val="000000"/>
                <w:sz w:val="20"/>
                <w:szCs w:val="20"/>
              </w:rPr>
            </w:pPr>
            <w:r w:rsidRPr="00D66099">
              <w:rPr>
                <w:sz w:val="20"/>
                <w:szCs w:val="20"/>
              </w:rPr>
              <w:t>Котельная №19</w:t>
            </w:r>
          </w:p>
        </w:tc>
        <w:tc>
          <w:tcPr>
            <w:tcW w:w="737" w:type="pct"/>
            <w:shd w:val="clear" w:color="auto" w:fill="auto"/>
            <w:vAlign w:val="center"/>
          </w:tcPr>
          <w:p w14:paraId="6E4903C6" w14:textId="77777777" w:rsidR="00296BA6" w:rsidRDefault="00296BA6" w:rsidP="00F75917">
            <w:pPr>
              <w:jc w:val="center"/>
              <w:rPr>
                <w:color w:val="000000"/>
                <w:sz w:val="20"/>
                <w:szCs w:val="20"/>
              </w:rPr>
            </w:pPr>
            <w:r>
              <w:rPr>
                <w:color w:val="000000"/>
                <w:sz w:val="20"/>
                <w:szCs w:val="20"/>
              </w:rPr>
              <w:t>автономная</w:t>
            </w:r>
          </w:p>
        </w:tc>
        <w:tc>
          <w:tcPr>
            <w:tcW w:w="810" w:type="pct"/>
            <w:vAlign w:val="center"/>
          </w:tcPr>
          <w:p w14:paraId="0222C7A2" w14:textId="77777777" w:rsidR="00296BA6" w:rsidRDefault="00296BA6" w:rsidP="00F75917">
            <w:pPr>
              <w:jc w:val="center"/>
              <w:rPr>
                <w:color w:val="000000"/>
                <w:sz w:val="20"/>
                <w:szCs w:val="20"/>
              </w:rPr>
            </w:pPr>
            <w:r>
              <w:rPr>
                <w:color w:val="000000"/>
                <w:sz w:val="20"/>
                <w:szCs w:val="20"/>
              </w:rPr>
              <w:t>индивидуальная</w:t>
            </w:r>
          </w:p>
        </w:tc>
        <w:tc>
          <w:tcPr>
            <w:tcW w:w="1026" w:type="pct"/>
            <w:vAlign w:val="center"/>
          </w:tcPr>
          <w:p w14:paraId="68E9E5D0" w14:textId="354C2D37" w:rsidR="00296BA6" w:rsidRDefault="00296BA6" w:rsidP="00F75917">
            <w:pPr>
              <w:jc w:val="center"/>
              <w:rPr>
                <w:color w:val="000000"/>
                <w:sz w:val="20"/>
                <w:szCs w:val="20"/>
              </w:rPr>
            </w:pPr>
            <w:r w:rsidRPr="0008697C">
              <w:rPr>
                <w:sz w:val="20"/>
                <w:szCs w:val="20"/>
              </w:rPr>
              <w:t>95-70</w:t>
            </w:r>
          </w:p>
        </w:tc>
      </w:tr>
      <w:tr w:rsidR="00F75917" w14:paraId="77948204" w14:textId="7D2C5E64" w:rsidTr="00F75917">
        <w:trPr>
          <w:trHeight w:val="20"/>
        </w:trPr>
        <w:tc>
          <w:tcPr>
            <w:tcW w:w="253" w:type="pct"/>
            <w:shd w:val="clear" w:color="auto" w:fill="auto"/>
            <w:vAlign w:val="center"/>
            <w:hideMark/>
          </w:tcPr>
          <w:p w14:paraId="46118DE2" w14:textId="77777777" w:rsidR="00296BA6" w:rsidRDefault="00296BA6" w:rsidP="00F75917">
            <w:pPr>
              <w:jc w:val="center"/>
              <w:rPr>
                <w:color w:val="000000"/>
                <w:sz w:val="20"/>
                <w:szCs w:val="20"/>
              </w:rPr>
            </w:pPr>
            <w:r>
              <w:rPr>
                <w:color w:val="000000"/>
                <w:sz w:val="20"/>
                <w:szCs w:val="20"/>
              </w:rPr>
              <w:t>20</w:t>
            </w:r>
          </w:p>
        </w:tc>
        <w:tc>
          <w:tcPr>
            <w:tcW w:w="324" w:type="pct"/>
            <w:vAlign w:val="center"/>
          </w:tcPr>
          <w:p w14:paraId="58B202E6" w14:textId="425BB973" w:rsidR="00296BA6" w:rsidRPr="00D66099" w:rsidRDefault="00296BA6" w:rsidP="00F75917">
            <w:pPr>
              <w:jc w:val="center"/>
              <w:rPr>
                <w:sz w:val="20"/>
                <w:szCs w:val="20"/>
              </w:rPr>
            </w:pPr>
            <w:r>
              <w:rPr>
                <w:color w:val="000000"/>
                <w:sz w:val="20"/>
                <w:szCs w:val="20"/>
              </w:rPr>
              <w:t>20</w:t>
            </w:r>
          </w:p>
        </w:tc>
        <w:tc>
          <w:tcPr>
            <w:tcW w:w="1069" w:type="pct"/>
            <w:shd w:val="clear" w:color="auto" w:fill="auto"/>
            <w:vAlign w:val="center"/>
            <w:hideMark/>
          </w:tcPr>
          <w:p w14:paraId="2A7CE851" w14:textId="27F1E273"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14E93216" w14:textId="77777777" w:rsidR="00296BA6" w:rsidRDefault="00296BA6" w:rsidP="00F75917">
            <w:pPr>
              <w:jc w:val="center"/>
              <w:rPr>
                <w:color w:val="000000"/>
                <w:sz w:val="20"/>
                <w:szCs w:val="20"/>
              </w:rPr>
            </w:pPr>
            <w:r w:rsidRPr="00D66099">
              <w:rPr>
                <w:sz w:val="20"/>
                <w:szCs w:val="20"/>
              </w:rPr>
              <w:t>Котельная №20</w:t>
            </w:r>
          </w:p>
        </w:tc>
        <w:tc>
          <w:tcPr>
            <w:tcW w:w="737" w:type="pct"/>
            <w:shd w:val="clear" w:color="auto" w:fill="auto"/>
            <w:vAlign w:val="center"/>
          </w:tcPr>
          <w:p w14:paraId="5133347B" w14:textId="77777777" w:rsidR="00296BA6" w:rsidRDefault="00296BA6" w:rsidP="00F75917">
            <w:pPr>
              <w:jc w:val="center"/>
              <w:rPr>
                <w:color w:val="000000"/>
                <w:sz w:val="20"/>
                <w:szCs w:val="20"/>
              </w:rPr>
            </w:pPr>
            <w:r>
              <w:rPr>
                <w:color w:val="000000"/>
                <w:sz w:val="20"/>
                <w:szCs w:val="20"/>
              </w:rPr>
              <w:t>4-х трубная, зависимая</w:t>
            </w:r>
          </w:p>
        </w:tc>
        <w:tc>
          <w:tcPr>
            <w:tcW w:w="810" w:type="pct"/>
            <w:vAlign w:val="center"/>
          </w:tcPr>
          <w:p w14:paraId="34713F41" w14:textId="77777777" w:rsidR="00296BA6" w:rsidRDefault="00296BA6" w:rsidP="00F75917">
            <w:pPr>
              <w:jc w:val="center"/>
              <w:rPr>
                <w:color w:val="000000"/>
                <w:sz w:val="20"/>
                <w:szCs w:val="20"/>
              </w:rPr>
            </w:pPr>
            <w:r>
              <w:rPr>
                <w:color w:val="000000"/>
                <w:sz w:val="20"/>
                <w:szCs w:val="20"/>
              </w:rPr>
              <w:t>закрытая</w:t>
            </w:r>
          </w:p>
        </w:tc>
        <w:tc>
          <w:tcPr>
            <w:tcW w:w="1026" w:type="pct"/>
            <w:vAlign w:val="center"/>
          </w:tcPr>
          <w:p w14:paraId="6CA1D2AC" w14:textId="466F65F4" w:rsidR="00296BA6" w:rsidRDefault="00296BA6" w:rsidP="00F75917">
            <w:pPr>
              <w:jc w:val="center"/>
              <w:rPr>
                <w:color w:val="000000"/>
                <w:sz w:val="20"/>
                <w:szCs w:val="20"/>
              </w:rPr>
            </w:pPr>
            <w:r w:rsidRPr="0008697C">
              <w:rPr>
                <w:sz w:val="20"/>
                <w:szCs w:val="20"/>
              </w:rPr>
              <w:t>95-70</w:t>
            </w:r>
          </w:p>
        </w:tc>
      </w:tr>
      <w:tr w:rsidR="00F75917" w14:paraId="7D72B878" w14:textId="458B1D30" w:rsidTr="00F75917">
        <w:trPr>
          <w:trHeight w:val="20"/>
        </w:trPr>
        <w:tc>
          <w:tcPr>
            <w:tcW w:w="253" w:type="pct"/>
            <w:shd w:val="clear" w:color="auto" w:fill="auto"/>
            <w:vAlign w:val="center"/>
            <w:hideMark/>
          </w:tcPr>
          <w:p w14:paraId="174CD8C1" w14:textId="77777777" w:rsidR="00296BA6" w:rsidRDefault="00296BA6" w:rsidP="00F75917">
            <w:pPr>
              <w:jc w:val="center"/>
              <w:rPr>
                <w:color w:val="000000"/>
                <w:sz w:val="20"/>
                <w:szCs w:val="20"/>
              </w:rPr>
            </w:pPr>
            <w:r>
              <w:rPr>
                <w:color w:val="000000"/>
                <w:sz w:val="20"/>
                <w:szCs w:val="20"/>
              </w:rPr>
              <w:t>21</w:t>
            </w:r>
          </w:p>
        </w:tc>
        <w:tc>
          <w:tcPr>
            <w:tcW w:w="324" w:type="pct"/>
            <w:vAlign w:val="center"/>
          </w:tcPr>
          <w:p w14:paraId="121F2A5F" w14:textId="53E64BAA" w:rsidR="00296BA6" w:rsidRPr="00D66099" w:rsidRDefault="00296BA6" w:rsidP="00F75917">
            <w:pPr>
              <w:jc w:val="center"/>
              <w:rPr>
                <w:sz w:val="20"/>
                <w:szCs w:val="20"/>
              </w:rPr>
            </w:pPr>
            <w:r>
              <w:rPr>
                <w:color w:val="000000"/>
                <w:sz w:val="20"/>
                <w:szCs w:val="20"/>
              </w:rPr>
              <w:t>21</w:t>
            </w:r>
          </w:p>
        </w:tc>
        <w:tc>
          <w:tcPr>
            <w:tcW w:w="1069" w:type="pct"/>
            <w:shd w:val="clear" w:color="auto" w:fill="auto"/>
            <w:vAlign w:val="center"/>
            <w:hideMark/>
          </w:tcPr>
          <w:p w14:paraId="7A241CFB" w14:textId="7A61F8AA"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5678C437" w14:textId="77777777" w:rsidR="00296BA6" w:rsidRDefault="00296BA6" w:rsidP="00F75917">
            <w:pPr>
              <w:jc w:val="center"/>
              <w:rPr>
                <w:color w:val="000000"/>
                <w:sz w:val="20"/>
                <w:szCs w:val="20"/>
              </w:rPr>
            </w:pPr>
            <w:r w:rsidRPr="00D66099">
              <w:rPr>
                <w:sz w:val="20"/>
                <w:szCs w:val="20"/>
              </w:rPr>
              <w:t>Котельная №21</w:t>
            </w:r>
          </w:p>
        </w:tc>
        <w:tc>
          <w:tcPr>
            <w:tcW w:w="737" w:type="pct"/>
            <w:shd w:val="clear" w:color="auto" w:fill="auto"/>
            <w:vAlign w:val="center"/>
          </w:tcPr>
          <w:p w14:paraId="720C55B5" w14:textId="77777777" w:rsidR="00296BA6" w:rsidRDefault="00296BA6" w:rsidP="00F75917">
            <w:pPr>
              <w:jc w:val="center"/>
              <w:rPr>
                <w:color w:val="000000"/>
                <w:sz w:val="20"/>
                <w:szCs w:val="20"/>
              </w:rPr>
            </w:pPr>
            <w:r w:rsidRPr="00EC1CA4">
              <w:rPr>
                <w:color w:val="000000"/>
                <w:sz w:val="20"/>
                <w:szCs w:val="20"/>
              </w:rPr>
              <w:t>автономная</w:t>
            </w:r>
          </w:p>
        </w:tc>
        <w:tc>
          <w:tcPr>
            <w:tcW w:w="810" w:type="pct"/>
            <w:vAlign w:val="center"/>
          </w:tcPr>
          <w:p w14:paraId="5E40F7E3" w14:textId="77777777" w:rsidR="00296BA6" w:rsidRPr="00EC1CA4" w:rsidRDefault="00296BA6" w:rsidP="00F75917">
            <w:pPr>
              <w:jc w:val="center"/>
              <w:rPr>
                <w:color w:val="000000"/>
                <w:sz w:val="20"/>
                <w:szCs w:val="20"/>
              </w:rPr>
            </w:pPr>
            <w:r w:rsidRPr="00BB7319">
              <w:rPr>
                <w:color w:val="000000"/>
                <w:sz w:val="20"/>
                <w:szCs w:val="20"/>
              </w:rPr>
              <w:t>индивидуальная</w:t>
            </w:r>
          </w:p>
        </w:tc>
        <w:tc>
          <w:tcPr>
            <w:tcW w:w="1026" w:type="pct"/>
            <w:vAlign w:val="center"/>
          </w:tcPr>
          <w:p w14:paraId="28E196E5" w14:textId="3AA72CB7" w:rsidR="00296BA6" w:rsidRPr="00BB7319" w:rsidRDefault="00296BA6" w:rsidP="00F75917">
            <w:pPr>
              <w:jc w:val="center"/>
              <w:rPr>
                <w:color w:val="000000"/>
                <w:sz w:val="20"/>
                <w:szCs w:val="20"/>
              </w:rPr>
            </w:pPr>
            <w:r w:rsidRPr="0008697C">
              <w:rPr>
                <w:sz w:val="20"/>
                <w:szCs w:val="20"/>
              </w:rPr>
              <w:t>95-70</w:t>
            </w:r>
          </w:p>
        </w:tc>
      </w:tr>
      <w:tr w:rsidR="00F75917" w14:paraId="65134FDA" w14:textId="5F75B901" w:rsidTr="00F75917">
        <w:trPr>
          <w:trHeight w:val="20"/>
        </w:trPr>
        <w:tc>
          <w:tcPr>
            <w:tcW w:w="253" w:type="pct"/>
            <w:shd w:val="clear" w:color="auto" w:fill="auto"/>
            <w:vAlign w:val="center"/>
            <w:hideMark/>
          </w:tcPr>
          <w:p w14:paraId="351BE136" w14:textId="77777777" w:rsidR="00296BA6" w:rsidRDefault="00296BA6" w:rsidP="00F75917">
            <w:pPr>
              <w:jc w:val="center"/>
              <w:rPr>
                <w:color w:val="000000"/>
                <w:sz w:val="20"/>
                <w:szCs w:val="20"/>
              </w:rPr>
            </w:pPr>
            <w:r>
              <w:rPr>
                <w:color w:val="000000"/>
                <w:sz w:val="20"/>
                <w:szCs w:val="20"/>
              </w:rPr>
              <w:t>22</w:t>
            </w:r>
          </w:p>
        </w:tc>
        <w:tc>
          <w:tcPr>
            <w:tcW w:w="324" w:type="pct"/>
            <w:vAlign w:val="center"/>
          </w:tcPr>
          <w:p w14:paraId="0590ACDB" w14:textId="44F19F42" w:rsidR="00296BA6" w:rsidRPr="00D66099" w:rsidRDefault="00296BA6" w:rsidP="00F75917">
            <w:pPr>
              <w:jc w:val="center"/>
              <w:rPr>
                <w:sz w:val="20"/>
                <w:szCs w:val="20"/>
              </w:rPr>
            </w:pPr>
            <w:r>
              <w:rPr>
                <w:color w:val="000000"/>
                <w:sz w:val="20"/>
                <w:szCs w:val="20"/>
              </w:rPr>
              <w:t>22</w:t>
            </w:r>
          </w:p>
        </w:tc>
        <w:tc>
          <w:tcPr>
            <w:tcW w:w="1069" w:type="pct"/>
            <w:shd w:val="clear" w:color="auto" w:fill="auto"/>
            <w:vAlign w:val="center"/>
            <w:hideMark/>
          </w:tcPr>
          <w:p w14:paraId="099B93C9" w14:textId="1E149F7F"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30813E38" w14:textId="77777777" w:rsidR="00296BA6" w:rsidRDefault="00296BA6" w:rsidP="00F75917">
            <w:pPr>
              <w:jc w:val="center"/>
              <w:rPr>
                <w:color w:val="000000"/>
                <w:sz w:val="20"/>
                <w:szCs w:val="20"/>
              </w:rPr>
            </w:pPr>
            <w:r w:rsidRPr="00D66099">
              <w:rPr>
                <w:sz w:val="20"/>
                <w:szCs w:val="20"/>
              </w:rPr>
              <w:t>Котельная №22</w:t>
            </w:r>
          </w:p>
        </w:tc>
        <w:tc>
          <w:tcPr>
            <w:tcW w:w="737" w:type="pct"/>
            <w:shd w:val="clear" w:color="auto" w:fill="auto"/>
            <w:vAlign w:val="center"/>
          </w:tcPr>
          <w:p w14:paraId="693CA6A9" w14:textId="77777777" w:rsidR="00296BA6" w:rsidRDefault="00296BA6" w:rsidP="00F75917">
            <w:pPr>
              <w:jc w:val="center"/>
              <w:rPr>
                <w:color w:val="000000"/>
                <w:sz w:val="20"/>
                <w:szCs w:val="20"/>
              </w:rPr>
            </w:pPr>
            <w:r w:rsidRPr="00EC1CA4">
              <w:rPr>
                <w:color w:val="000000"/>
                <w:sz w:val="20"/>
                <w:szCs w:val="20"/>
              </w:rPr>
              <w:t>автономная</w:t>
            </w:r>
          </w:p>
        </w:tc>
        <w:tc>
          <w:tcPr>
            <w:tcW w:w="810" w:type="pct"/>
            <w:vAlign w:val="center"/>
          </w:tcPr>
          <w:p w14:paraId="56D283B3" w14:textId="77777777" w:rsidR="00296BA6" w:rsidRPr="00EC1CA4" w:rsidRDefault="00296BA6" w:rsidP="00F75917">
            <w:pPr>
              <w:jc w:val="center"/>
              <w:rPr>
                <w:color w:val="000000"/>
                <w:sz w:val="20"/>
                <w:szCs w:val="20"/>
              </w:rPr>
            </w:pPr>
            <w:r w:rsidRPr="00BB7319">
              <w:rPr>
                <w:color w:val="000000"/>
                <w:sz w:val="20"/>
                <w:szCs w:val="20"/>
              </w:rPr>
              <w:t>индивидуальная</w:t>
            </w:r>
          </w:p>
        </w:tc>
        <w:tc>
          <w:tcPr>
            <w:tcW w:w="1026" w:type="pct"/>
            <w:vAlign w:val="center"/>
          </w:tcPr>
          <w:p w14:paraId="093617AE" w14:textId="3A6B319C" w:rsidR="00296BA6" w:rsidRPr="00BB7319" w:rsidRDefault="00296BA6" w:rsidP="00F75917">
            <w:pPr>
              <w:jc w:val="center"/>
              <w:rPr>
                <w:color w:val="000000"/>
                <w:sz w:val="20"/>
                <w:szCs w:val="20"/>
              </w:rPr>
            </w:pPr>
            <w:r w:rsidRPr="0008697C">
              <w:rPr>
                <w:sz w:val="20"/>
                <w:szCs w:val="20"/>
              </w:rPr>
              <w:t>95-70</w:t>
            </w:r>
          </w:p>
        </w:tc>
      </w:tr>
      <w:tr w:rsidR="00F75917" w14:paraId="492721A3" w14:textId="40F63BE2" w:rsidTr="00F75917">
        <w:trPr>
          <w:trHeight w:val="20"/>
        </w:trPr>
        <w:tc>
          <w:tcPr>
            <w:tcW w:w="253" w:type="pct"/>
            <w:shd w:val="clear" w:color="auto" w:fill="auto"/>
            <w:vAlign w:val="center"/>
            <w:hideMark/>
          </w:tcPr>
          <w:p w14:paraId="30EB58A1" w14:textId="77777777" w:rsidR="00296BA6" w:rsidRDefault="00296BA6" w:rsidP="00F75917">
            <w:pPr>
              <w:jc w:val="center"/>
              <w:rPr>
                <w:color w:val="000000"/>
                <w:sz w:val="20"/>
                <w:szCs w:val="20"/>
              </w:rPr>
            </w:pPr>
            <w:r>
              <w:rPr>
                <w:color w:val="000000"/>
                <w:sz w:val="20"/>
                <w:szCs w:val="20"/>
              </w:rPr>
              <w:t>23</w:t>
            </w:r>
          </w:p>
        </w:tc>
        <w:tc>
          <w:tcPr>
            <w:tcW w:w="324" w:type="pct"/>
            <w:vAlign w:val="center"/>
          </w:tcPr>
          <w:p w14:paraId="3B3986DA" w14:textId="04779367" w:rsidR="00296BA6" w:rsidRPr="00D66099" w:rsidRDefault="00296BA6" w:rsidP="00F75917">
            <w:pPr>
              <w:jc w:val="center"/>
              <w:rPr>
                <w:sz w:val="20"/>
                <w:szCs w:val="20"/>
              </w:rPr>
            </w:pPr>
            <w:r>
              <w:rPr>
                <w:color w:val="000000"/>
                <w:sz w:val="20"/>
                <w:szCs w:val="20"/>
              </w:rPr>
              <w:t>23</w:t>
            </w:r>
          </w:p>
        </w:tc>
        <w:tc>
          <w:tcPr>
            <w:tcW w:w="1069" w:type="pct"/>
            <w:shd w:val="clear" w:color="auto" w:fill="auto"/>
            <w:vAlign w:val="center"/>
            <w:hideMark/>
          </w:tcPr>
          <w:p w14:paraId="4FB3EAAF" w14:textId="27E691D5" w:rsidR="00296BA6" w:rsidRDefault="00296BA6" w:rsidP="00F75917">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781" w:type="pct"/>
            <w:shd w:val="clear" w:color="auto" w:fill="auto"/>
            <w:vAlign w:val="center"/>
            <w:hideMark/>
          </w:tcPr>
          <w:p w14:paraId="443F1F61" w14:textId="77777777" w:rsidR="00296BA6" w:rsidRDefault="00296BA6" w:rsidP="00F75917">
            <w:pPr>
              <w:jc w:val="center"/>
              <w:rPr>
                <w:color w:val="000000"/>
                <w:sz w:val="20"/>
                <w:szCs w:val="20"/>
              </w:rPr>
            </w:pPr>
            <w:r w:rsidRPr="00D66099">
              <w:rPr>
                <w:sz w:val="20"/>
                <w:szCs w:val="20"/>
              </w:rPr>
              <w:t>Котельная №23</w:t>
            </w:r>
          </w:p>
        </w:tc>
        <w:tc>
          <w:tcPr>
            <w:tcW w:w="737" w:type="pct"/>
            <w:shd w:val="clear" w:color="auto" w:fill="auto"/>
            <w:vAlign w:val="center"/>
          </w:tcPr>
          <w:p w14:paraId="44A3A3FB" w14:textId="77777777" w:rsidR="00296BA6" w:rsidRDefault="00296BA6" w:rsidP="00F75917">
            <w:pPr>
              <w:jc w:val="center"/>
              <w:rPr>
                <w:color w:val="000000"/>
                <w:sz w:val="20"/>
                <w:szCs w:val="20"/>
              </w:rPr>
            </w:pPr>
            <w:r w:rsidRPr="00EC1CA4">
              <w:rPr>
                <w:color w:val="000000"/>
                <w:sz w:val="20"/>
                <w:szCs w:val="20"/>
              </w:rPr>
              <w:t>автономная</w:t>
            </w:r>
          </w:p>
        </w:tc>
        <w:tc>
          <w:tcPr>
            <w:tcW w:w="810" w:type="pct"/>
            <w:vAlign w:val="center"/>
          </w:tcPr>
          <w:p w14:paraId="54D6A28F" w14:textId="77777777" w:rsidR="00296BA6" w:rsidRPr="00EC1CA4" w:rsidRDefault="00296BA6" w:rsidP="00F75917">
            <w:pPr>
              <w:jc w:val="center"/>
              <w:rPr>
                <w:color w:val="000000"/>
                <w:sz w:val="20"/>
                <w:szCs w:val="20"/>
              </w:rPr>
            </w:pPr>
            <w:r w:rsidRPr="00BB7319">
              <w:rPr>
                <w:color w:val="000000"/>
                <w:sz w:val="20"/>
                <w:szCs w:val="20"/>
              </w:rPr>
              <w:t>индивидуальная</w:t>
            </w:r>
          </w:p>
        </w:tc>
        <w:tc>
          <w:tcPr>
            <w:tcW w:w="1026" w:type="pct"/>
            <w:vAlign w:val="center"/>
          </w:tcPr>
          <w:p w14:paraId="0B598287" w14:textId="3D5B124D" w:rsidR="00296BA6" w:rsidRPr="00BB7319" w:rsidRDefault="00296BA6" w:rsidP="00F75917">
            <w:pPr>
              <w:jc w:val="center"/>
              <w:rPr>
                <w:color w:val="000000"/>
                <w:sz w:val="20"/>
                <w:szCs w:val="20"/>
              </w:rPr>
            </w:pPr>
            <w:r w:rsidRPr="0008697C">
              <w:rPr>
                <w:sz w:val="20"/>
                <w:szCs w:val="20"/>
              </w:rPr>
              <w:t>95-70</w:t>
            </w:r>
          </w:p>
        </w:tc>
      </w:tr>
      <w:tr w:rsidR="00F75917" w14:paraId="1D74AEC2" w14:textId="37DDF841" w:rsidTr="00F75917">
        <w:trPr>
          <w:trHeight w:val="20"/>
        </w:trPr>
        <w:tc>
          <w:tcPr>
            <w:tcW w:w="253" w:type="pct"/>
            <w:shd w:val="clear" w:color="auto" w:fill="auto"/>
            <w:vAlign w:val="center"/>
            <w:hideMark/>
          </w:tcPr>
          <w:p w14:paraId="7D42544F" w14:textId="77777777" w:rsidR="00296BA6" w:rsidRDefault="00296BA6" w:rsidP="00F75917">
            <w:pPr>
              <w:jc w:val="center"/>
              <w:rPr>
                <w:color w:val="000000"/>
                <w:sz w:val="20"/>
                <w:szCs w:val="20"/>
              </w:rPr>
            </w:pPr>
            <w:r>
              <w:rPr>
                <w:color w:val="000000"/>
                <w:sz w:val="20"/>
                <w:szCs w:val="20"/>
              </w:rPr>
              <w:t>24</w:t>
            </w:r>
          </w:p>
        </w:tc>
        <w:tc>
          <w:tcPr>
            <w:tcW w:w="324" w:type="pct"/>
            <w:vAlign w:val="center"/>
          </w:tcPr>
          <w:p w14:paraId="2C7C6851" w14:textId="7A5E8386" w:rsidR="00296BA6" w:rsidRPr="00D66099" w:rsidRDefault="00296BA6" w:rsidP="00F75917">
            <w:pPr>
              <w:jc w:val="center"/>
              <w:rPr>
                <w:sz w:val="20"/>
                <w:szCs w:val="20"/>
              </w:rPr>
            </w:pPr>
            <w:r>
              <w:rPr>
                <w:color w:val="000000"/>
                <w:sz w:val="20"/>
                <w:szCs w:val="20"/>
              </w:rPr>
              <w:t>24</w:t>
            </w:r>
          </w:p>
        </w:tc>
        <w:tc>
          <w:tcPr>
            <w:tcW w:w="1069" w:type="pct"/>
            <w:shd w:val="clear" w:color="auto" w:fill="auto"/>
            <w:vAlign w:val="center"/>
            <w:hideMark/>
          </w:tcPr>
          <w:p w14:paraId="74A962B1" w14:textId="5A051306" w:rsidR="00296BA6" w:rsidRDefault="00296BA6" w:rsidP="00F75917">
            <w:pPr>
              <w:jc w:val="center"/>
              <w:rPr>
                <w:color w:val="000000"/>
                <w:sz w:val="20"/>
                <w:szCs w:val="20"/>
              </w:rPr>
            </w:pPr>
            <w:r w:rsidRPr="00D66099">
              <w:rPr>
                <w:sz w:val="20"/>
                <w:szCs w:val="20"/>
              </w:rPr>
              <w:t>ООО "Лотошинский Автодор"</w:t>
            </w:r>
          </w:p>
        </w:tc>
        <w:tc>
          <w:tcPr>
            <w:tcW w:w="781" w:type="pct"/>
            <w:shd w:val="clear" w:color="auto" w:fill="auto"/>
            <w:vAlign w:val="center"/>
            <w:hideMark/>
          </w:tcPr>
          <w:p w14:paraId="213C1438" w14:textId="77777777" w:rsidR="00296BA6" w:rsidRDefault="00296BA6" w:rsidP="00F75917">
            <w:pPr>
              <w:jc w:val="center"/>
              <w:rPr>
                <w:color w:val="000000"/>
                <w:sz w:val="20"/>
                <w:szCs w:val="20"/>
              </w:rPr>
            </w:pPr>
            <w:r w:rsidRPr="00D66099">
              <w:rPr>
                <w:sz w:val="20"/>
                <w:szCs w:val="20"/>
              </w:rPr>
              <w:t>Котельная ул. Рогова</w:t>
            </w:r>
          </w:p>
        </w:tc>
        <w:tc>
          <w:tcPr>
            <w:tcW w:w="737" w:type="pct"/>
            <w:shd w:val="clear" w:color="auto" w:fill="auto"/>
            <w:vAlign w:val="center"/>
          </w:tcPr>
          <w:p w14:paraId="18E05BD2" w14:textId="77777777" w:rsidR="00296BA6" w:rsidRDefault="00296BA6" w:rsidP="00F75917">
            <w:pPr>
              <w:jc w:val="center"/>
              <w:rPr>
                <w:color w:val="000000"/>
                <w:sz w:val="20"/>
                <w:szCs w:val="20"/>
              </w:rPr>
            </w:pPr>
            <w:r>
              <w:rPr>
                <w:color w:val="000000"/>
                <w:sz w:val="20"/>
                <w:szCs w:val="20"/>
              </w:rPr>
              <w:t>4-х трубная, зависимая</w:t>
            </w:r>
          </w:p>
        </w:tc>
        <w:tc>
          <w:tcPr>
            <w:tcW w:w="810" w:type="pct"/>
            <w:vAlign w:val="center"/>
          </w:tcPr>
          <w:p w14:paraId="722F58F5" w14:textId="77777777" w:rsidR="00296BA6" w:rsidRDefault="00296BA6" w:rsidP="00F75917">
            <w:pPr>
              <w:jc w:val="center"/>
              <w:rPr>
                <w:color w:val="000000"/>
                <w:sz w:val="20"/>
                <w:szCs w:val="20"/>
              </w:rPr>
            </w:pPr>
            <w:r w:rsidRPr="0062152F">
              <w:rPr>
                <w:color w:val="000000"/>
                <w:sz w:val="20"/>
                <w:szCs w:val="20"/>
              </w:rPr>
              <w:t>закрытая</w:t>
            </w:r>
          </w:p>
        </w:tc>
        <w:tc>
          <w:tcPr>
            <w:tcW w:w="1026" w:type="pct"/>
            <w:vAlign w:val="center"/>
          </w:tcPr>
          <w:p w14:paraId="58BA24CF" w14:textId="69D9EBA3" w:rsidR="00296BA6" w:rsidRPr="0062152F" w:rsidRDefault="00296BA6" w:rsidP="00F75917">
            <w:pPr>
              <w:jc w:val="center"/>
              <w:rPr>
                <w:color w:val="000000"/>
                <w:sz w:val="20"/>
                <w:szCs w:val="20"/>
              </w:rPr>
            </w:pPr>
            <w:r w:rsidRPr="0008697C">
              <w:rPr>
                <w:sz w:val="20"/>
                <w:szCs w:val="20"/>
              </w:rPr>
              <w:t>95-70</w:t>
            </w:r>
          </w:p>
        </w:tc>
      </w:tr>
    </w:tbl>
    <w:p w14:paraId="5D41DEBD" w14:textId="464A2080" w:rsidR="004066F9" w:rsidRDefault="004066F9" w:rsidP="00DD40E7">
      <w:pPr>
        <w:pStyle w:val="Maximyz0"/>
        <w:rPr>
          <w:szCs w:val="24"/>
        </w:rPr>
      </w:pPr>
    </w:p>
    <w:p w14:paraId="0BED197B" w14:textId="7895A038" w:rsidR="00E76005" w:rsidRPr="002E53E7" w:rsidRDefault="00E76005" w:rsidP="00A9784A">
      <w:pPr>
        <w:pStyle w:val="32"/>
      </w:pPr>
      <w:bookmarkStart w:id="131" w:name="_Toc73624544"/>
      <w:r w:rsidRPr="002E53E7">
        <w:t>Гидравлические режимы и пьезометрические графики</w:t>
      </w:r>
      <w:r w:rsidR="00FE486A" w:rsidRPr="002E53E7">
        <w:t xml:space="preserve"> тепловых сетей</w:t>
      </w:r>
      <w:bookmarkEnd w:id="131"/>
    </w:p>
    <w:p w14:paraId="55BDE94D" w14:textId="66B7B361" w:rsidR="0020149B" w:rsidRDefault="00447CF2" w:rsidP="00B27183">
      <w:pPr>
        <w:pStyle w:val="Maximyz0"/>
        <w:spacing w:after="240"/>
        <w:rPr>
          <w:lang w:eastAsia="en-US"/>
        </w:rPr>
      </w:pPr>
      <w:r w:rsidRPr="002E53E7">
        <w:rPr>
          <w:lang w:eastAsia="en-US"/>
        </w:rPr>
        <w:t xml:space="preserve">Гидравлический расчет системы теплоснабжения </w:t>
      </w:r>
      <w:r w:rsidR="007B6826">
        <w:rPr>
          <w:lang w:eastAsia="en-US"/>
        </w:rPr>
        <w:t>г</w:t>
      </w:r>
      <w:r w:rsidR="00882783">
        <w:rPr>
          <w:lang w:eastAsia="en-US"/>
        </w:rPr>
        <w:t>ородского округа Лотошино</w:t>
      </w:r>
      <w:r w:rsidR="00152E2E">
        <w:rPr>
          <w:lang w:eastAsia="en-US"/>
        </w:rPr>
        <w:t xml:space="preserve"> </w:t>
      </w:r>
      <w:r w:rsidRPr="002E53E7">
        <w:rPr>
          <w:lang w:eastAsia="en-US"/>
        </w:rPr>
        <w:t xml:space="preserve">выполнен с применением электронной модели системы теплоснабжения, </w:t>
      </w:r>
      <w:r w:rsidR="002C4083" w:rsidRPr="002E53E7">
        <w:rPr>
          <w:lang w:eastAsia="en-US"/>
        </w:rPr>
        <w:t>построенной</w:t>
      </w:r>
      <w:r w:rsidRPr="002E53E7">
        <w:rPr>
          <w:lang w:eastAsia="en-US"/>
        </w:rPr>
        <w:t xml:space="preserve"> на базе геоинформационной системы «</w:t>
      </w:r>
      <w:r w:rsidRPr="002E53E7">
        <w:rPr>
          <w:lang w:val="en-US" w:eastAsia="en-US"/>
        </w:rPr>
        <w:t>ZULU</w:t>
      </w:r>
      <w:r w:rsidRPr="002E53E7">
        <w:rPr>
          <w:lang w:eastAsia="en-US"/>
        </w:rPr>
        <w:t xml:space="preserve"> 7.0» с применением </w:t>
      </w:r>
      <w:r w:rsidR="00B27183">
        <w:rPr>
          <w:lang w:eastAsia="en-US"/>
        </w:rPr>
        <w:t>ПРК</w:t>
      </w:r>
      <w:r w:rsidRPr="002E53E7">
        <w:rPr>
          <w:lang w:eastAsia="en-US"/>
        </w:rPr>
        <w:t xml:space="preserve"> «ZULU THERMO». Результаты расчетов и описание существующих гидравлических режимов отражены в </w:t>
      </w:r>
      <w:r w:rsidR="004022C8">
        <w:rPr>
          <w:lang w:eastAsia="en-US"/>
        </w:rPr>
        <w:t>П</w:t>
      </w:r>
      <w:r w:rsidR="004022C8" w:rsidRPr="004022C8">
        <w:rPr>
          <w:lang w:eastAsia="en-US"/>
        </w:rPr>
        <w:t>риложении А</w:t>
      </w:r>
      <w:r w:rsidRPr="002E53E7">
        <w:rPr>
          <w:lang w:eastAsia="en-US"/>
        </w:rPr>
        <w:t xml:space="preserve"> Обосновывающих материалов</w:t>
      </w:r>
      <w:r w:rsidR="004022C8">
        <w:rPr>
          <w:lang w:eastAsia="en-US"/>
        </w:rPr>
        <w:t>.</w:t>
      </w:r>
    </w:p>
    <w:p w14:paraId="71D38C9E" w14:textId="54240D9C" w:rsidR="00E76005" w:rsidRPr="002E53E7" w:rsidRDefault="00E76005" w:rsidP="00FE486A">
      <w:pPr>
        <w:pStyle w:val="32"/>
      </w:pPr>
      <w:bookmarkStart w:id="132" w:name="_Toc73624545"/>
      <w:r w:rsidRPr="002E53E7">
        <w:t>Статистику отказов тепловых сетей (аварий, инцидентов) за последние 5 лет</w:t>
      </w:r>
      <w:bookmarkEnd w:id="132"/>
    </w:p>
    <w:p w14:paraId="6697F053" w14:textId="77777777" w:rsidR="00011861" w:rsidRPr="002E53E7" w:rsidRDefault="00011861" w:rsidP="00011861">
      <w:pPr>
        <w:pStyle w:val="Maximyz0"/>
      </w:pPr>
      <w:r w:rsidRPr="002E53E7">
        <w:t xml:space="preserve">Перерывы теплоснабжения потребителей, происшедшие вследствие нарушения работоспособности тепловых сетей, принадлежащих потребителю или сторонней посреднической организации, независимо от последствий классифицируются потребительскими отключениями и учитываются потребителями, за исключением случаев, когда установка находится на обслуживании теплоснабжающей организации. Происходящее отключение можно классифицировать: </w:t>
      </w:r>
    </w:p>
    <w:p w14:paraId="6DEB9137" w14:textId="098BAD29" w:rsidR="00011861" w:rsidRPr="002E53E7" w:rsidRDefault="00011861" w:rsidP="00B31BE8">
      <w:pPr>
        <w:pStyle w:val="Maximyz0"/>
        <w:numPr>
          <w:ilvl w:val="0"/>
          <w:numId w:val="13"/>
        </w:numPr>
        <w:tabs>
          <w:tab w:val="left" w:pos="1276"/>
        </w:tabs>
        <w:ind w:left="0" w:firstLine="851"/>
      </w:pPr>
      <w:r w:rsidRPr="002E53E7">
        <w:t xml:space="preserve">Авария </w:t>
      </w:r>
      <w:r w:rsidR="00410973">
        <w:t>–</w:t>
      </w:r>
      <w:r w:rsidRPr="002E53E7">
        <w:t xml:space="preserve"> разрушение сооружений и (или) технических устройств, применяемых на опасном производственном объекте; неконтролируемые взрыв и (или) выброс опасных веществ. Аварией является повреждение магистрального трубопровода тепловой сети в период отопительного сезона, если это привело к перерыву теплоснабжения потребителей на срок 36 ч и более. </w:t>
      </w:r>
    </w:p>
    <w:p w14:paraId="012EEEDC" w14:textId="7D85F97B" w:rsidR="00011861" w:rsidRPr="002E53E7" w:rsidRDefault="00011861" w:rsidP="00B31BE8">
      <w:pPr>
        <w:pStyle w:val="Maximyz0"/>
        <w:numPr>
          <w:ilvl w:val="0"/>
          <w:numId w:val="13"/>
        </w:numPr>
        <w:tabs>
          <w:tab w:val="left" w:pos="1276"/>
        </w:tabs>
        <w:ind w:left="0" w:firstLine="851"/>
      </w:pPr>
      <w:r w:rsidRPr="002E53E7">
        <w:t xml:space="preserve">Инцидент </w:t>
      </w:r>
      <w:r w:rsidR="00410973">
        <w:t>–</w:t>
      </w:r>
      <w:r w:rsidRPr="002E53E7">
        <w:t xml:space="preserve"> отказ или повреждение технических устройств, применяемых на опасном производственном объекте, отклонение от режима технологического процесса, нарушение положений Федерального закона </w:t>
      </w:r>
      <w:r w:rsidR="00410973">
        <w:t>«</w:t>
      </w:r>
      <w:r w:rsidRPr="002E53E7">
        <w:t>О промышленной безопасности опасных производственных объектов</w:t>
      </w:r>
      <w:r w:rsidR="00410973">
        <w:t>»</w:t>
      </w:r>
      <w:r w:rsidRPr="002E53E7">
        <w:t xml:space="preserve">, других федеральных законов и иных нормативных правовых актов Российской Федерации, а также нормативных технических документов, устанавливающих правила ведения работ на опасном производственном объекте (если они не содержат признаков аварии). </w:t>
      </w:r>
    </w:p>
    <w:p w14:paraId="5AEBA5A0" w14:textId="41950D86" w:rsidR="005C0A6C" w:rsidRDefault="007B6826" w:rsidP="00147930">
      <w:pPr>
        <w:pStyle w:val="Maximyz0"/>
      </w:pPr>
      <w:r>
        <w:t xml:space="preserve">По данным </w:t>
      </w:r>
      <w:r w:rsidRPr="00D66099">
        <w:t>МП «</w:t>
      </w:r>
      <w:r>
        <w:t>Лотошинское ЖКХ</w:t>
      </w:r>
      <w:r w:rsidRPr="00D66099">
        <w:t>»</w:t>
      </w:r>
      <w:r>
        <w:t xml:space="preserve"> отказы, аварии и инциденты на тепловых сетях городского округа Лотошино за последние 5 лет отсутствовали.</w:t>
      </w:r>
    </w:p>
    <w:p w14:paraId="2A303C62" w14:textId="77777777" w:rsidR="000331E2" w:rsidRDefault="000331E2" w:rsidP="000331E2">
      <w:pPr>
        <w:rPr>
          <w:rFonts w:eastAsia="Calibri"/>
          <w:szCs w:val="20"/>
          <w:lang w:eastAsia="en-US"/>
        </w:rPr>
      </w:pPr>
    </w:p>
    <w:p w14:paraId="5BC68361" w14:textId="54CE81E8" w:rsidR="00E76005" w:rsidRPr="002E53E7" w:rsidRDefault="00447CF2" w:rsidP="00FE486A">
      <w:pPr>
        <w:pStyle w:val="32"/>
      </w:pPr>
      <w:bookmarkStart w:id="133" w:name="_Toc73624546"/>
      <w:r w:rsidRPr="002E53E7">
        <w:t>Статистику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33"/>
    </w:p>
    <w:p w14:paraId="0CDB9E49" w14:textId="77777777" w:rsidR="00A45ECB" w:rsidRPr="002E53E7" w:rsidRDefault="00A45ECB" w:rsidP="00A45ECB">
      <w:pPr>
        <w:pStyle w:val="Maximyz0"/>
        <w:rPr>
          <w:lang w:eastAsia="en-US"/>
        </w:rPr>
      </w:pPr>
      <w:r w:rsidRPr="002E53E7">
        <w:t>Время, затраченное на восстановление работоспособности тепловых сетей, в значительной степени зависит от следующих факторов: диаметр трубопровода, тип прокладки, объем дренирования и заполнения.</w:t>
      </w:r>
    </w:p>
    <w:p w14:paraId="0A7C324D" w14:textId="687E3DFD" w:rsidR="00A45ECB" w:rsidRPr="002E53E7" w:rsidRDefault="00A45ECB" w:rsidP="00A45ECB">
      <w:pPr>
        <w:pStyle w:val="Maximyz0"/>
      </w:pPr>
      <w:r w:rsidRPr="002E53E7">
        <w:t xml:space="preserve">Среднее время, затраченное на восстановление работоспособности тепловых сетей в отопительный период в зависимости от диаметра трубопровода, приведено в таблице </w:t>
      </w:r>
      <w:r w:rsidRPr="002E53E7">
        <w:fldChar w:fldCharType="begin"/>
      </w:r>
      <w:r w:rsidRPr="002E53E7">
        <w:instrText xml:space="preserve"> REF _Ref444505511 \h  \* MERGEFORMAT </w:instrText>
      </w:r>
      <w:r w:rsidRPr="002E53E7">
        <w:fldChar w:fldCharType="separate"/>
      </w:r>
      <w:r w:rsidR="002A07CF" w:rsidRPr="002A07CF">
        <w:rPr>
          <w:vanish/>
        </w:rPr>
        <w:t xml:space="preserve">Таблица </w:t>
      </w:r>
      <w:r w:rsidR="002A07CF">
        <w:rPr>
          <w:noProof/>
        </w:rPr>
        <w:t>1</w:t>
      </w:r>
      <w:r w:rsidR="002A07CF">
        <w:t>.</w:t>
      </w:r>
      <w:r w:rsidR="002A07CF">
        <w:rPr>
          <w:noProof/>
        </w:rPr>
        <w:t>65</w:t>
      </w:r>
      <w:r w:rsidRPr="002E53E7">
        <w:fldChar w:fldCharType="end"/>
      </w:r>
      <w:r w:rsidRPr="002E53E7">
        <w:t>.</w:t>
      </w:r>
    </w:p>
    <w:p w14:paraId="4531066B" w14:textId="712FC11B" w:rsidR="00A45ECB" w:rsidRPr="002E53E7" w:rsidRDefault="00A45ECB" w:rsidP="00A45ECB">
      <w:pPr>
        <w:pStyle w:val="aff9"/>
        <w:keepNext/>
      </w:pPr>
      <w:bookmarkStart w:id="134" w:name="_Ref444505511"/>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65</w:t>
      </w:r>
      <w:r w:rsidR="00E61190">
        <w:rPr>
          <w:noProof/>
        </w:rPr>
        <w:fldChar w:fldCharType="end"/>
      </w:r>
      <w:bookmarkEnd w:id="134"/>
      <w:r w:rsidRPr="002E53E7">
        <w:t xml:space="preserve"> </w:t>
      </w:r>
      <w:r w:rsidR="00410973">
        <w:t>–</w:t>
      </w:r>
      <w:r w:rsidRPr="002E53E7">
        <w:t xml:space="preserve"> Среднее время, затраченное на восстановление работоспособности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0"/>
        <w:gridCol w:w="4297"/>
        <w:gridCol w:w="4290"/>
      </w:tblGrid>
      <w:tr w:rsidR="00A45ECB" w:rsidRPr="002E53E7" w14:paraId="14B3F494" w14:textId="77777777" w:rsidTr="009148CE">
        <w:trPr>
          <w:trHeight w:val="340"/>
          <w:tblHeader/>
        </w:trPr>
        <w:tc>
          <w:tcPr>
            <w:tcW w:w="540" w:type="pct"/>
            <w:shd w:val="clear" w:color="auto" w:fill="auto"/>
            <w:vAlign w:val="center"/>
            <w:hideMark/>
          </w:tcPr>
          <w:p w14:paraId="04D000FB" w14:textId="77777777" w:rsidR="00A45ECB" w:rsidRPr="002E53E7" w:rsidRDefault="00A45ECB" w:rsidP="00451CF3">
            <w:pPr>
              <w:jc w:val="center"/>
              <w:rPr>
                <w:color w:val="000000"/>
                <w:sz w:val="20"/>
                <w:szCs w:val="20"/>
              </w:rPr>
            </w:pPr>
            <w:r w:rsidRPr="002E53E7">
              <w:rPr>
                <w:color w:val="000000"/>
                <w:sz w:val="20"/>
                <w:szCs w:val="20"/>
              </w:rPr>
              <w:t>№ п/п</w:t>
            </w:r>
          </w:p>
        </w:tc>
        <w:tc>
          <w:tcPr>
            <w:tcW w:w="2232" w:type="pct"/>
            <w:shd w:val="clear" w:color="auto" w:fill="auto"/>
            <w:noWrap/>
            <w:vAlign w:val="center"/>
            <w:hideMark/>
          </w:tcPr>
          <w:p w14:paraId="3AC242F3" w14:textId="77777777" w:rsidR="00A45ECB" w:rsidRPr="002E53E7" w:rsidRDefault="00A45ECB" w:rsidP="00451CF3">
            <w:pPr>
              <w:jc w:val="center"/>
              <w:rPr>
                <w:color w:val="000000"/>
                <w:sz w:val="20"/>
                <w:szCs w:val="20"/>
              </w:rPr>
            </w:pPr>
            <w:r w:rsidRPr="002E53E7">
              <w:rPr>
                <w:color w:val="000000"/>
                <w:sz w:val="20"/>
                <w:szCs w:val="20"/>
              </w:rPr>
              <w:t>Условный диаметр трубопроводов, мм</w:t>
            </w:r>
          </w:p>
        </w:tc>
        <w:tc>
          <w:tcPr>
            <w:tcW w:w="2228" w:type="pct"/>
            <w:shd w:val="clear" w:color="auto" w:fill="auto"/>
            <w:vAlign w:val="center"/>
            <w:hideMark/>
          </w:tcPr>
          <w:p w14:paraId="498F2CBC" w14:textId="77777777" w:rsidR="00A45ECB" w:rsidRPr="002E53E7" w:rsidRDefault="00A45ECB" w:rsidP="00451CF3">
            <w:pPr>
              <w:jc w:val="center"/>
              <w:rPr>
                <w:color w:val="000000"/>
                <w:sz w:val="20"/>
                <w:szCs w:val="20"/>
              </w:rPr>
            </w:pPr>
            <w:r w:rsidRPr="002E53E7">
              <w:rPr>
                <w:color w:val="000000"/>
                <w:sz w:val="20"/>
                <w:szCs w:val="20"/>
              </w:rPr>
              <w:t>Среднее время восстановления тепловой сети, час</w:t>
            </w:r>
          </w:p>
        </w:tc>
      </w:tr>
      <w:tr w:rsidR="00A45ECB" w:rsidRPr="002E53E7" w14:paraId="624DDC7B" w14:textId="77777777" w:rsidTr="00451CF3">
        <w:trPr>
          <w:trHeight w:val="340"/>
        </w:trPr>
        <w:tc>
          <w:tcPr>
            <w:tcW w:w="540" w:type="pct"/>
            <w:shd w:val="clear" w:color="auto" w:fill="auto"/>
            <w:noWrap/>
            <w:vAlign w:val="center"/>
            <w:hideMark/>
          </w:tcPr>
          <w:p w14:paraId="56BA81CB" w14:textId="77777777" w:rsidR="00A45ECB" w:rsidRPr="002E53E7" w:rsidRDefault="00A45ECB" w:rsidP="00451CF3">
            <w:pPr>
              <w:jc w:val="center"/>
              <w:rPr>
                <w:color w:val="000000"/>
                <w:sz w:val="20"/>
                <w:szCs w:val="20"/>
              </w:rPr>
            </w:pPr>
            <w:r w:rsidRPr="002E53E7">
              <w:rPr>
                <w:color w:val="000000"/>
                <w:sz w:val="20"/>
                <w:szCs w:val="20"/>
              </w:rPr>
              <w:t>1</w:t>
            </w:r>
          </w:p>
        </w:tc>
        <w:tc>
          <w:tcPr>
            <w:tcW w:w="2232" w:type="pct"/>
            <w:shd w:val="clear" w:color="auto" w:fill="auto"/>
            <w:vAlign w:val="center"/>
          </w:tcPr>
          <w:p w14:paraId="4C123325" w14:textId="77777777" w:rsidR="00A45ECB" w:rsidRPr="002E53E7" w:rsidRDefault="00A45ECB" w:rsidP="00451CF3">
            <w:pPr>
              <w:jc w:val="center"/>
              <w:rPr>
                <w:color w:val="000000"/>
                <w:sz w:val="20"/>
                <w:szCs w:val="20"/>
              </w:rPr>
            </w:pPr>
            <w:r w:rsidRPr="002E53E7">
              <w:rPr>
                <w:color w:val="000000"/>
                <w:sz w:val="20"/>
                <w:szCs w:val="20"/>
              </w:rPr>
              <w:t>50</w:t>
            </w:r>
          </w:p>
        </w:tc>
        <w:tc>
          <w:tcPr>
            <w:tcW w:w="2228" w:type="pct"/>
            <w:shd w:val="clear" w:color="auto" w:fill="auto"/>
            <w:vAlign w:val="center"/>
          </w:tcPr>
          <w:p w14:paraId="7140E995" w14:textId="77777777" w:rsidR="00A45ECB" w:rsidRPr="002E53E7" w:rsidRDefault="00A45ECB" w:rsidP="00451CF3">
            <w:pPr>
              <w:jc w:val="center"/>
              <w:rPr>
                <w:bCs/>
                <w:color w:val="000000"/>
                <w:sz w:val="20"/>
                <w:szCs w:val="20"/>
              </w:rPr>
            </w:pPr>
            <w:r w:rsidRPr="002E53E7">
              <w:rPr>
                <w:bCs/>
                <w:color w:val="000000"/>
                <w:sz w:val="20"/>
                <w:szCs w:val="20"/>
              </w:rPr>
              <w:t>2</w:t>
            </w:r>
          </w:p>
        </w:tc>
      </w:tr>
      <w:tr w:rsidR="00A45ECB" w:rsidRPr="002E53E7" w14:paraId="1D22CB83" w14:textId="77777777" w:rsidTr="00451CF3">
        <w:trPr>
          <w:trHeight w:val="340"/>
        </w:trPr>
        <w:tc>
          <w:tcPr>
            <w:tcW w:w="540" w:type="pct"/>
            <w:shd w:val="clear" w:color="auto" w:fill="auto"/>
            <w:noWrap/>
            <w:vAlign w:val="center"/>
            <w:hideMark/>
          </w:tcPr>
          <w:p w14:paraId="6010557D" w14:textId="77777777" w:rsidR="00A45ECB" w:rsidRPr="002E53E7" w:rsidRDefault="00A45ECB" w:rsidP="00451CF3">
            <w:pPr>
              <w:jc w:val="center"/>
              <w:rPr>
                <w:color w:val="000000"/>
                <w:sz w:val="20"/>
                <w:szCs w:val="20"/>
              </w:rPr>
            </w:pPr>
            <w:r w:rsidRPr="002E53E7">
              <w:rPr>
                <w:color w:val="000000"/>
                <w:sz w:val="20"/>
                <w:szCs w:val="20"/>
              </w:rPr>
              <w:t>2</w:t>
            </w:r>
          </w:p>
        </w:tc>
        <w:tc>
          <w:tcPr>
            <w:tcW w:w="2232" w:type="pct"/>
            <w:shd w:val="clear" w:color="auto" w:fill="auto"/>
            <w:vAlign w:val="center"/>
          </w:tcPr>
          <w:p w14:paraId="6DAC9172" w14:textId="77777777" w:rsidR="00A45ECB" w:rsidRPr="002E53E7" w:rsidRDefault="00A45ECB" w:rsidP="00451CF3">
            <w:pPr>
              <w:jc w:val="center"/>
              <w:rPr>
                <w:color w:val="000000"/>
                <w:sz w:val="20"/>
                <w:szCs w:val="20"/>
              </w:rPr>
            </w:pPr>
            <w:r w:rsidRPr="002E53E7">
              <w:rPr>
                <w:color w:val="000000"/>
                <w:sz w:val="20"/>
                <w:szCs w:val="20"/>
              </w:rPr>
              <w:t>80</w:t>
            </w:r>
          </w:p>
        </w:tc>
        <w:tc>
          <w:tcPr>
            <w:tcW w:w="2228" w:type="pct"/>
            <w:shd w:val="clear" w:color="auto" w:fill="auto"/>
            <w:vAlign w:val="center"/>
          </w:tcPr>
          <w:p w14:paraId="1054B7FB" w14:textId="77777777" w:rsidR="00A45ECB" w:rsidRPr="002E53E7" w:rsidRDefault="00A45ECB" w:rsidP="00451CF3">
            <w:pPr>
              <w:jc w:val="center"/>
              <w:rPr>
                <w:bCs/>
                <w:color w:val="000000"/>
                <w:sz w:val="20"/>
                <w:szCs w:val="20"/>
              </w:rPr>
            </w:pPr>
            <w:r w:rsidRPr="002E53E7">
              <w:rPr>
                <w:bCs/>
                <w:color w:val="000000"/>
                <w:sz w:val="20"/>
                <w:szCs w:val="20"/>
              </w:rPr>
              <w:t>3</w:t>
            </w:r>
          </w:p>
        </w:tc>
      </w:tr>
      <w:tr w:rsidR="00A45ECB" w:rsidRPr="002E53E7" w14:paraId="7E0BE3EE" w14:textId="77777777" w:rsidTr="00451CF3">
        <w:trPr>
          <w:trHeight w:val="340"/>
        </w:trPr>
        <w:tc>
          <w:tcPr>
            <w:tcW w:w="540" w:type="pct"/>
            <w:shd w:val="clear" w:color="auto" w:fill="auto"/>
            <w:noWrap/>
            <w:vAlign w:val="center"/>
            <w:hideMark/>
          </w:tcPr>
          <w:p w14:paraId="5AE62453" w14:textId="77777777" w:rsidR="00A45ECB" w:rsidRPr="002E53E7" w:rsidRDefault="00A45ECB" w:rsidP="00451CF3">
            <w:pPr>
              <w:jc w:val="center"/>
              <w:rPr>
                <w:color w:val="000000"/>
                <w:sz w:val="20"/>
                <w:szCs w:val="20"/>
              </w:rPr>
            </w:pPr>
            <w:r w:rsidRPr="002E53E7">
              <w:rPr>
                <w:color w:val="000000"/>
                <w:sz w:val="20"/>
                <w:szCs w:val="20"/>
              </w:rPr>
              <w:t>3</w:t>
            </w:r>
          </w:p>
        </w:tc>
        <w:tc>
          <w:tcPr>
            <w:tcW w:w="2232" w:type="pct"/>
            <w:shd w:val="clear" w:color="auto" w:fill="auto"/>
            <w:vAlign w:val="center"/>
          </w:tcPr>
          <w:p w14:paraId="4A0C65C9" w14:textId="77777777" w:rsidR="00A45ECB" w:rsidRPr="002E53E7" w:rsidRDefault="00A45ECB" w:rsidP="00451CF3">
            <w:pPr>
              <w:jc w:val="center"/>
              <w:rPr>
                <w:color w:val="000000"/>
                <w:sz w:val="20"/>
                <w:szCs w:val="20"/>
              </w:rPr>
            </w:pPr>
            <w:r w:rsidRPr="002E53E7">
              <w:rPr>
                <w:color w:val="000000"/>
                <w:sz w:val="20"/>
                <w:szCs w:val="20"/>
              </w:rPr>
              <w:t>100</w:t>
            </w:r>
          </w:p>
        </w:tc>
        <w:tc>
          <w:tcPr>
            <w:tcW w:w="2228" w:type="pct"/>
            <w:shd w:val="clear" w:color="auto" w:fill="auto"/>
            <w:vAlign w:val="center"/>
          </w:tcPr>
          <w:p w14:paraId="58A99D7F" w14:textId="77777777" w:rsidR="00A45ECB" w:rsidRPr="002E53E7" w:rsidRDefault="00A45ECB" w:rsidP="00451CF3">
            <w:pPr>
              <w:jc w:val="center"/>
              <w:rPr>
                <w:bCs/>
                <w:color w:val="000000"/>
                <w:sz w:val="20"/>
                <w:szCs w:val="20"/>
              </w:rPr>
            </w:pPr>
            <w:r w:rsidRPr="002E53E7">
              <w:rPr>
                <w:bCs/>
                <w:color w:val="000000"/>
                <w:sz w:val="20"/>
                <w:szCs w:val="20"/>
              </w:rPr>
              <w:t>4</w:t>
            </w:r>
          </w:p>
        </w:tc>
      </w:tr>
      <w:tr w:rsidR="00A45ECB" w:rsidRPr="002E53E7" w14:paraId="30CAA61D" w14:textId="77777777" w:rsidTr="00451CF3">
        <w:trPr>
          <w:trHeight w:val="340"/>
        </w:trPr>
        <w:tc>
          <w:tcPr>
            <w:tcW w:w="540" w:type="pct"/>
            <w:shd w:val="clear" w:color="auto" w:fill="auto"/>
            <w:noWrap/>
            <w:vAlign w:val="center"/>
            <w:hideMark/>
          </w:tcPr>
          <w:p w14:paraId="293416A7" w14:textId="77777777" w:rsidR="00A45ECB" w:rsidRPr="002E53E7" w:rsidRDefault="00A45ECB" w:rsidP="00451CF3">
            <w:pPr>
              <w:jc w:val="center"/>
              <w:rPr>
                <w:color w:val="000000"/>
                <w:sz w:val="20"/>
                <w:szCs w:val="20"/>
              </w:rPr>
            </w:pPr>
            <w:r w:rsidRPr="002E53E7">
              <w:rPr>
                <w:color w:val="000000"/>
                <w:sz w:val="20"/>
                <w:szCs w:val="20"/>
              </w:rPr>
              <w:t>4</w:t>
            </w:r>
          </w:p>
        </w:tc>
        <w:tc>
          <w:tcPr>
            <w:tcW w:w="2232" w:type="pct"/>
            <w:shd w:val="clear" w:color="auto" w:fill="auto"/>
            <w:vAlign w:val="center"/>
          </w:tcPr>
          <w:p w14:paraId="4E55BB71" w14:textId="77777777" w:rsidR="00A45ECB" w:rsidRPr="002E53E7" w:rsidRDefault="00A45ECB" w:rsidP="00451CF3">
            <w:pPr>
              <w:jc w:val="center"/>
              <w:rPr>
                <w:color w:val="000000"/>
                <w:sz w:val="20"/>
                <w:szCs w:val="20"/>
              </w:rPr>
            </w:pPr>
            <w:r w:rsidRPr="002E53E7">
              <w:rPr>
                <w:color w:val="000000"/>
                <w:sz w:val="20"/>
                <w:szCs w:val="20"/>
              </w:rPr>
              <w:t>150</w:t>
            </w:r>
          </w:p>
        </w:tc>
        <w:tc>
          <w:tcPr>
            <w:tcW w:w="2228" w:type="pct"/>
            <w:shd w:val="clear" w:color="auto" w:fill="auto"/>
            <w:vAlign w:val="center"/>
          </w:tcPr>
          <w:p w14:paraId="4A04AF6C" w14:textId="77777777" w:rsidR="00A45ECB" w:rsidRPr="002E53E7" w:rsidRDefault="00A45ECB" w:rsidP="00451CF3">
            <w:pPr>
              <w:jc w:val="center"/>
              <w:rPr>
                <w:bCs/>
                <w:color w:val="000000"/>
                <w:sz w:val="20"/>
                <w:szCs w:val="20"/>
              </w:rPr>
            </w:pPr>
            <w:r w:rsidRPr="002E53E7">
              <w:rPr>
                <w:bCs/>
                <w:color w:val="000000"/>
                <w:sz w:val="20"/>
                <w:szCs w:val="20"/>
              </w:rPr>
              <w:t>5</w:t>
            </w:r>
          </w:p>
        </w:tc>
      </w:tr>
      <w:tr w:rsidR="00A45ECB" w:rsidRPr="002E53E7" w14:paraId="469A1AA8" w14:textId="77777777" w:rsidTr="00451CF3">
        <w:trPr>
          <w:trHeight w:val="340"/>
        </w:trPr>
        <w:tc>
          <w:tcPr>
            <w:tcW w:w="540" w:type="pct"/>
            <w:shd w:val="clear" w:color="auto" w:fill="auto"/>
            <w:noWrap/>
            <w:vAlign w:val="center"/>
            <w:hideMark/>
          </w:tcPr>
          <w:p w14:paraId="6953853E" w14:textId="77777777" w:rsidR="00A45ECB" w:rsidRPr="002E53E7" w:rsidRDefault="00A45ECB" w:rsidP="00451CF3">
            <w:pPr>
              <w:jc w:val="center"/>
              <w:rPr>
                <w:color w:val="000000"/>
                <w:sz w:val="20"/>
                <w:szCs w:val="20"/>
              </w:rPr>
            </w:pPr>
            <w:r w:rsidRPr="002E53E7">
              <w:rPr>
                <w:color w:val="000000"/>
                <w:sz w:val="20"/>
                <w:szCs w:val="20"/>
              </w:rPr>
              <w:t>5</w:t>
            </w:r>
          </w:p>
        </w:tc>
        <w:tc>
          <w:tcPr>
            <w:tcW w:w="2232" w:type="pct"/>
            <w:shd w:val="clear" w:color="auto" w:fill="auto"/>
            <w:noWrap/>
            <w:vAlign w:val="center"/>
          </w:tcPr>
          <w:p w14:paraId="442B8C24" w14:textId="77777777" w:rsidR="00A45ECB" w:rsidRPr="002E53E7" w:rsidRDefault="00A45ECB" w:rsidP="00451CF3">
            <w:pPr>
              <w:jc w:val="center"/>
              <w:rPr>
                <w:color w:val="000000"/>
                <w:sz w:val="20"/>
                <w:szCs w:val="20"/>
              </w:rPr>
            </w:pPr>
            <w:r w:rsidRPr="002E53E7">
              <w:rPr>
                <w:color w:val="000000"/>
                <w:sz w:val="20"/>
                <w:szCs w:val="20"/>
              </w:rPr>
              <w:t>200</w:t>
            </w:r>
          </w:p>
        </w:tc>
        <w:tc>
          <w:tcPr>
            <w:tcW w:w="2228" w:type="pct"/>
            <w:shd w:val="clear" w:color="auto" w:fill="auto"/>
            <w:vAlign w:val="center"/>
          </w:tcPr>
          <w:p w14:paraId="55AC1B24" w14:textId="77777777" w:rsidR="00A45ECB" w:rsidRPr="002E53E7" w:rsidRDefault="00A45ECB" w:rsidP="00451CF3">
            <w:pPr>
              <w:jc w:val="center"/>
              <w:rPr>
                <w:bCs/>
                <w:color w:val="000000"/>
                <w:sz w:val="20"/>
                <w:szCs w:val="20"/>
              </w:rPr>
            </w:pPr>
            <w:r w:rsidRPr="002E53E7">
              <w:rPr>
                <w:bCs/>
                <w:color w:val="000000"/>
                <w:sz w:val="20"/>
                <w:szCs w:val="20"/>
              </w:rPr>
              <w:t>6</w:t>
            </w:r>
          </w:p>
        </w:tc>
      </w:tr>
      <w:tr w:rsidR="00A45ECB" w:rsidRPr="002E53E7" w14:paraId="61623D48" w14:textId="77777777" w:rsidTr="00451CF3">
        <w:trPr>
          <w:trHeight w:val="340"/>
        </w:trPr>
        <w:tc>
          <w:tcPr>
            <w:tcW w:w="540" w:type="pct"/>
            <w:shd w:val="clear" w:color="auto" w:fill="auto"/>
            <w:noWrap/>
            <w:vAlign w:val="center"/>
          </w:tcPr>
          <w:p w14:paraId="20FD6C0F" w14:textId="77777777" w:rsidR="00A45ECB" w:rsidRPr="002E53E7" w:rsidRDefault="00A45ECB" w:rsidP="00451CF3">
            <w:pPr>
              <w:jc w:val="center"/>
              <w:rPr>
                <w:color w:val="000000"/>
                <w:sz w:val="20"/>
                <w:szCs w:val="20"/>
              </w:rPr>
            </w:pPr>
            <w:r w:rsidRPr="002E53E7">
              <w:rPr>
                <w:color w:val="000000"/>
                <w:sz w:val="20"/>
                <w:szCs w:val="20"/>
              </w:rPr>
              <w:t>6</w:t>
            </w:r>
          </w:p>
        </w:tc>
        <w:tc>
          <w:tcPr>
            <w:tcW w:w="2232" w:type="pct"/>
            <w:shd w:val="clear" w:color="auto" w:fill="auto"/>
            <w:noWrap/>
            <w:vAlign w:val="center"/>
          </w:tcPr>
          <w:p w14:paraId="35274ACD" w14:textId="77777777" w:rsidR="00A45ECB" w:rsidRPr="002E53E7" w:rsidRDefault="00A45ECB" w:rsidP="00451CF3">
            <w:pPr>
              <w:jc w:val="center"/>
              <w:rPr>
                <w:color w:val="000000"/>
                <w:sz w:val="20"/>
                <w:szCs w:val="20"/>
              </w:rPr>
            </w:pPr>
            <w:r w:rsidRPr="002E53E7">
              <w:rPr>
                <w:color w:val="000000"/>
                <w:sz w:val="20"/>
                <w:szCs w:val="20"/>
              </w:rPr>
              <w:t>300</w:t>
            </w:r>
          </w:p>
        </w:tc>
        <w:tc>
          <w:tcPr>
            <w:tcW w:w="2228" w:type="pct"/>
            <w:shd w:val="clear" w:color="auto" w:fill="auto"/>
            <w:vAlign w:val="center"/>
          </w:tcPr>
          <w:p w14:paraId="3F6D5BA9" w14:textId="77777777" w:rsidR="00A45ECB" w:rsidRPr="002E53E7" w:rsidRDefault="00A45ECB" w:rsidP="00451CF3">
            <w:pPr>
              <w:jc w:val="center"/>
              <w:rPr>
                <w:bCs/>
                <w:color w:val="000000"/>
                <w:sz w:val="20"/>
                <w:szCs w:val="20"/>
              </w:rPr>
            </w:pPr>
            <w:r w:rsidRPr="002E53E7">
              <w:rPr>
                <w:bCs/>
                <w:color w:val="000000"/>
                <w:sz w:val="20"/>
                <w:szCs w:val="20"/>
              </w:rPr>
              <w:t>7</w:t>
            </w:r>
          </w:p>
        </w:tc>
      </w:tr>
      <w:tr w:rsidR="00A45ECB" w:rsidRPr="002E53E7" w14:paraId="4A0F66FF" w14:textId="77777777" w:rsidTr="00451CF3">
        <w:trPr>
          <w:trHeight w:val="340"/>
        </w:trPr>
        <w:tc>
          <w:tcPr>
            <w:tcW w:w="540" w:type="pct"/>
            <w:shd w:val="clear" w:color="auto" w:fill="auto"/>
            <w:noWrap/>
            <w:vAlign w:val="center"/>
          </w:tcPr>
          <w:p w14:paraId="10D5D9A9" w14:textId="77777777" w:rsidR="00A45ECB" w:rsidRPr="002E53E7" w:rsidRDefault="00A45ECB" w:rsidP="00451CF3">
            <w:pPr>
              <w:jc w:val="center"/>
              <w:rPr>
                <w:color w:val="000000"/>
                <w:sz w:val="20"/>
                <w:szCs w:val="20"/>
              </w:rPr>
            </w:pPr>
            <w:r w:rsidRPr="002E53E7">
              <w:rPr>
                <w:color w:val="000000"/>
                <w:sz w:val="20"/>
                <w:szCs w:val="20"/>
              </w:rPr>
              <w:t>7</w:t>
            </w:r>
          </w:p>
        </w:tc>
        <w:tc>
          <w:tcPr>
            <w:tcW w:w="2232" w:type="pct"/>
            <w:shd w:val="clear" w:color="auto" w:fill="auto"/>
            <w:noWrap/>
            <w:vAlign w:val="center"/>
          </w:tcPr>
          <w:p w14:paraId="770BEE73" w14:textId="77777777" w:rsidR="00A45ECB" w:rsidRPr="002E53E7" w:rsidRDefault="00A45ECB" w:rsidP="00451CF3">
            <w:pPr>
              <w:jc w:val="center"/>
              <w:rPr>
                <w:color w:val="000000"/>
                <w:sz w:val="20"/>
                <w:szCs w:val="20"/>
              </w:rPr>
            </w:pPr>
            <w:r w:rsidRPr="002E53E7">
              <w:rPr>
                <w:color w:val="000000"/>
                <w:sz w:val="20"/>
                <w:szCs w:val="20"/>
              </w:rPr>
              <w:t>400</w:t>
            </w:r>
          </w:p>
        </w:tc>
        <w:tc>
          <w:tcPr>
            <w:tcW w:w="2228" w:type="pct"/>
            <w:shd w:val="clear" w:color="auto" w:fill="auto"/>
            <w:vAlign w:val="center"/>
          </w:tcPr>
          <w:p w14:paraId="1FC7AB9D" w14:textId="77777777" w:rsidR="00A45ECB" w:rsidRPr="002E53E7" w:rsidRDefault="00A45ECB" w:rsidP="00451CF3">
            <w:pPr>
              <w:jc w:val="center"/>
              <w:rPr>
                <w:bCs/>
                <w:color w:val="000000"/>
                <w:sz w:val="20"/>
                <w:szCs w:val="20"/>
              </w:rPr>
            </w:pPr>
            <w:r w:rsidRPr="002E53E7">
              <w:rPr>
                <w:bCs/>
                <w:color w:val="000000"/>
                <w:sz w:val="20"/>
                <w:szCs w:val="20"/>
              </w:rPr>
              <w:t>8</w:t>
            </w:r>
          </w:p>
        </w:tc>
      </w:tr>
      <w:tr w:rsidR="00A45ECB" w:rsidRPr="002E53E7" w14:paraId="26D78611" w14:textId="77777777" w:rsidTr="00451CF3">
        <w:trPr>
          <w:trHeight w:val="340"/>
        </w:trPr>
        <w:tc>
          <w:tcPr>
            <w:tcW w:w="540" w:type="pct"/>
            <w:shd w:val="clear" w:color="auto" w:fill="auto"/>
            <w:noWrap/>
            <w:vAlign w:val="center"/>
          </w:tcPr>
          <w:p w14:paraId="4BEF30FC" w14:textId="77777777" w:rsidR="00A45ECB" w:rsidRPr="002E53E7" w:rsidRDefault="00A45ECB" w:rsidP="00451CF3">
            <w:pPr>
              <w:jc w:val="center"/>
              <w:rPr>
                <w:color w:val="000000"/>
                <w:sz w:val="20"/>
                <w:szCs w:val="20"/>
              </w:rPr>
            </w:pPr>
            <w:r w:rsidRPr="002E53E7">
              <w:rPr>
                <w:color w:val="000000"/>
                <w:sz w:val="20"/>
                <w:szCs w:val="20"/>
              </w:rPr>
              <w:t>8</w:t>
            </w:r>
          </w:p>
        </w:tc>
        <w:tc>
          <w:tcPr>
            <w:tcW w:w="2232" w:type="pct"/>
            <w:shd w:val="clear" w:color="auto" w:fill="auto"/>
            <w:noWrap/>
            <w:vAlign w:val="center"/>
          </w:tcPr>
          <w:p w14:paraId="3237000D" w14:textId="77777777" w:rsidR="00A45ECB" w:rsidRPr="002E53E7" w:rsidRDefault="00A45ECB" w:rsidP="00451CF3">
            <w:pPr>
              <w:jc w:val="center"/>
              <w:rPr>
                <w:color w:val="000000"/>
                <w:sz w:val="20"/>
                <w:szCs w:val="20"/>
              </w:rPr>
            </w:pPr>
            <w:r w:rsidRPr="002E53E7">
              <w:rPr>
                <w:color w:val="000000"/>
                <w:sz w:val="20"/>
                <w:szCs w:val="20"/>
              </w:rPr>
              <w:t>500</w:t>
            </w:r>
          </w:p>
        </w:tc>
        <w:tc>
          <w:tcPr>
            <w:tcW w:w="2228" w:type="pct"/>
            <w:shd w:val="clear" w:color="auto" w:fill="auto"/>
            <w:vAlign w:val="center"/>
          </w:tcPr>
          <w:p w14:paraId="0309B7A9" w14:textId="77777777" w:rsidR="00A45ECB" w:rsidRPr="002E53E7" w:rsidRDefault="00A45ECB" w:rsidP="00451CF3">
            <w:pPr>
              <w:jc w:val="center"/>
              <w:rPr>
                <w:bCs/>
                <w:color w:val="000000"/>
                <w:sz w:val="20"/>
                <w:szCs w:val="20"/>
              </w:rPr>
            </w:pPr>
            <w:r w:rsidRPr="002E53E7">
              <w:rPr>
                <w:bCs/>
                <w:color w:val="000000"/>
                <w:sz w:val="20"/>
                <w:szCs w:val="20"/>
              </w:rPr>
              <w:t>9</w:t>
            </w:r>
          </w:p>
        </w:tc>
      </w:tr>
      <w:tr w:rsidR="00A45ECB" w:rsidRPr="002E53E7" w14:paraId="508627DA" w14:textId="77777777" w:rsidTr="00451CF3">
        <w:trPr>
          <w:trHeight w:val="340"/>
        </w:trPr>
        <w:tc>
          <w:tcPr>
            <w:tcW w:w="540" w:type="pct"/>
            <w:shd w:val="clear" w:color="auto" w:fill="auto"/>
            <w:noWrap/>
            <w:vAlign w:val="center"/>
          </w:tcPr>
          <w:p w14:paraId="353F1272" w14:textId="77777777" w:rsidR="00A45ECB" w:rsidRPr="002E53E7" w:rsidRDefault="00A45ECB" w:rsidP="00451CF3">
            <w:pPr>
              <w:jc w:val="center"/>
              <w:rPr>
                <w:color w:val="000000"/>
                <w:sz w:val="20"/>
                <w:szCs w:val="20"/>
              </w:rPr>
            </w:pPr>
            <w:r w:rsidRPr="002E53E7">
              <w:rPr>
                <w:color w:val="000000"/>
                <w:sz w:val="20"/>
                <w:szCs w:val="20"/>
              </w:rPr>
              <w:t>9</w:t>
            </w:r>
          </w:p>
        </w:tc>
        <w:tc>
          <w:tcPr>
            <w:tcW w:w="2232" w:type="pct"/>
            <w:shd w:val="clear" w:color="auto" w:fill="auto"/>
            <w:noWrap/>
            <w:vAlign w:val="center"/>
          </w:tcPr>
          <w:p w14:paraId="4FB368D8" w14:textId="77777777" w:rsidR="00A45ECB" w:rsidRPr="002E53E7" w:rsidRDefault="00A45ECB" w:rsidP="00451CF3">
            <w:pPr>
              <w:jc w:val="center"/>
              <w:rPr>
                <w:color w:val="000000"/>
                <w:sz w:val="20"/>
                <w:szCs w:val="20"/>
              </w:rPr>
            </w:pPr>
            <w:r w:rsidRPr="002E53E7">
              <w:rPr>
                <w:color w:val="000000"/>
                <w:sz w:val="20"/>
                <w:szCs w:val="20"/>
              </w:rPr>
              <w:t>600</w:t>
            </w:r>
          </w:p>
        </w:tc>
        <w:tc>
          <w:tcPr>
            <w:tcW w:w="2228" w:type="pct"/>
            <w:shd w:val="clear" w:color="auto" w:fill="auto"/>
            <w:vAlign w:val="center"/>
          </w:tcPr>
          <w:p w14:paraId="30CA009C" w14:textId="77777777" w:rsidR="00A45ECB" w:rsidRPr="002E53E7" w:rsidRDefault="00A45ECB" w:rsidP="00451CF3">
            <w:pPr>
              <w:jc w:val="center"/>
              <w:rPr>
                <w:bCs/>
                <w:color w:val="000000"/>
                <w:sz w:val="20"/>
                <w:szCs w:val="20"/>
              </w:rPr>
            </w:pPr>
            <w:r w:rsidRPr="002E53E7">
              <w:rPr>
                <w:bCs/>
                <w:color w:val="000000"/>
                <w:sz w:val="20"/>
                <w:szCs w:val="20"/>
              </w:rPr>
              <w:t>8</w:t>
            </w:r>
          </w:p>
        </w:tc>
      </w:tr>
      <w:tr w:rsidR="00A45ECB" w:rsidRPr="002E53E7" w14:paraId="46E34DC4" w14:textId="77777777" w:rsidTr="00451CF3">
        <w:trPr>
          <w:trHeight w:val="340"/>
        </w:trPr>
        <w:tc>
          <w:tcPr>
            <w:tcW w:w="540" w:type="pct"/>
            <w:shd w:val="clear" w:color="auto" w:fill="auto"/>
            <w:noWrap/>
            <w:vAlign w:val="center"/>
          </w:tcPr>
          <w:p w14:paraId="45B3C577" w14:textId="77777777" w:rsidR="00A45ECB" w:rsidRPr="002E53E7" w:rsidRDefault="00A45ECB" w:rsidP="00451CF3">
            <w:pPr>
              <w:jc w:val="center"/>
              <w:rPr>
                <w:color w:val="000000"/>
                <w:sz w:val="20"/>
                <w:szCs w:val="20"/>
              </w:rPr>
            </w:pPr>
            <w:r w:rsidRPr="002E53E7">
              <w:rPr>
                <w:color w:val="000000"/>
                <w:sz w:val="20"/>
                <w:szCs w:val="20"/>
              </w:rPr>
              <w:t>10</w:t>
            </w:r>
          </w:p>
        </w:tc>
        <w:tc>
          <w:tcPr>
            <w:tcW w:w="2232" w:type="pct"/>
            <w:shd w:val="clear" w:color="auto" w:fill="auto"/>
            <w:noWrap/>
            <w:vAlign w:val="center"/>
          </w:tcPr>
          <w:p w14:paraId="1CAB35F5" w14:textId="77777777" w:rsidR="00A45ECB" w:rsidRPr="002E53E7" w:rsidRDefault="00A45ECB" w:rsidP="00451CF3">
            <w:pPr>
              <w:jc w:val="center"/>
              <w:rPr>
                <w:color w:val="000000"/>
                <w:sz w:val="20"/>
                <w:szCs w:val="20"/>
              </w:rPr>
            </w:pPr>
            <w:r w:rsidRPr="002E53E7">
              <w:rPr>
                <w:color w:val="000000"/>
                <w:sz w:val="20"/>
                <w:szCs w:val="20"/>
              </w:rPr>
              <w:t>700</w:t>
            </w:r>
          </w:p>
        </w:tc>
        <w:tc>
          <w:tcPr>
            <w:tcW w:w="2228" w:type="pct"/>
            <w:shd w:val="clear" w:color="auto" w:fill="auto"/>
            <w:vAlign w:val="center"/>
          </w:tcPr>
          <w:p w14:paraId="6F41B5AB" w14:textId="77777777" w:rsidR="00A45ECB" w:rsidRPr="002E53E7" w:rsidRDefault="00A45ECB" w:rsidP="00451CF3">
            <w:pPr>
              <w:jc w:val="center"/>
              <w:rPr>
                <w:bCs/>
                <w:color w:val="000000"/>
                <w:sz w:val="20"/>
                <w:szCs w:val="20"/>
              </w:rPr>
            </w:pPr>
            <w:r w:rsidRPr="002E53E7">
              <w:rPr>
                <w:bCs/>
                <w:color w:val="000000"/>
                <w:sz w:val="20"/>
                <w:szCs w:val="20"/>
              </w:rPr>
              <w:t>9</w:t>
            </w:r>
          </w:p>
        </w:tc>
      </w:tr>
      <w:tr w:rsidR="00A45ECB" w:rsidRPr="002E53E7" w14:paraId="5C9C358E" w14:textId="77777777" w:rsidTr="00451CF3">
        <w:trPr>
          <w:trHeight w:val="340"/>
        </w:trPr>
        <w:tc>
          <w:tcPr>
            <w:tcW w:w="540" w:type="pct"/>
            <w:shd w:val="clear" w:color="auto" w:fill="auto"/>
            <w:noWrap/>
            <w:vAlign w:val="center"/>
          </w:tcPr>
          <w:p w14:paraId="192B40BB" w14:textId="77777777" w:rsidR="00A45ECB" w:rsidRPr="002E53E7" w:rsidRDefault="00A45ECB" w:rsidP="00451CF3">
            <w:pPr>
              <w:jc w:val="center"/>
              <w:rPr>
                <w:color w:val="000000"/>
                <w:sz w:val="20"/>
                <w:szCs w:val="20"/>
              </w:rPr>
            </w:pPr>
            <w:r w:rsidRPr="002E53E7">
              <w:rPr>
                <w:color w:val="000000"/>
                <w:sz w:val="20"/>
                <w:szCs w:val="20"/>
              </w:rPr>
              <w:t>11</w:t>
            </w:r>
          </w:p>
        </w:tc>
        <w:tc>
          <w:tcPr>
            <w:tcW w:w="2232" w:type="pct"/>
            <w:shd w:val="clear" w:color="auto" w:fill="auto"/>
            <w:noWrap/>
            <w:vAlign w:val="center"/>
          </w:tcPr>
          <w:p w14:paraId="2B5F0852" w14:textId="77777777" w:rsidR="00A45ECB" w:rsidRPr="002E53E7" w:rsidRDefault="00A45ECB" w:rsidP="00451CF3">
            <w:pPr>
              <w:jc w:val="center"/>
              <w:rPr>
                <w:color w:val="000000"/>
                <w:sz w:val="20"/>
                <w:szCs w:val="20"/>
              </w:rPr>
            </w:pPr>
            <w:r w:rsidRPr="002E53E7">
              <w:rPr>
                <w:color w:val="000000"/>
                <w:sz w:val="20"/>
                <w:szCs w:val="20"/>
              </w:rPr>
              <w:t>800</w:t>
            </w:r>
          </w:p>
        </w:tc>
        <w:tc>
          <w:tcPr>
            <w:tcW w:w="2228" w:type="pct"/>
            <w:shd w:val="clear" w:color="auto" w:fill="auto"/>
            <w:vAlign w:val="center"/>
          </w:tcPr>
          <w:p w14:paraId="77CF0914" w14:textId="77777777" w:rsidR="00A45ECB" w:rsidRPr="002E53E7" w:rsidRDefault="00A45ECB" w:rsidP="00451CF3">
            <w:pPr>
              <w:jc w:val="center"/>
              <w:rPr>
                <w:bCs/>
                <w:color w:val="000000"/>
                <w:sz w:val="20"/>
                <w:szCs w:val="20"/>
              </w:rPr>
            </w:pPr>
            <w:r w:rsidRPr="002E53E7">
              <w:rPr>
                <w:bCs/>
                <w:color w:val="000000"/>
                <w:sz w:val="20"/>
                <w:szCs w:val="20"/>
              </w:rPr>
              <w:t>10</w:t>
            </w:r>
          </w:p>
        </w:tc>
      </w:tr>
      <w:tr w:rsidR="00A45ECB" w:rsidRPr="002E53E7" w14:paraId="7F72D1F9" w14:textId="77777777" w:rsidTr="00451CF3">
        <w:trPr>
          <w:trHeight w:val="340"/>
        </w:trPr>
        <w:tc>
          <w:tcPr>
            <w:tcW w:w="540" w:type="pct"/>
            <w:shd w:val="clear" w:color="auto" w:fill="auto"/>
            <w:noWrap/>
            <w:vAlign w:val="center"/>
          </w:tcPr>
          <w:p w14:paraId="6FBF7B00" w14:textId="77777777" w:rsidR="00A45ECB" w:rsidRPr="002E53E7" w:rsidRDefault="00A45ECB" w:rsidP="00451CF3">
            <w:pPr>
              <w:jc w:val="center"/>
              <w:rPr>
                <w:color w:val="000000"/>
                <w:sz w:val="20"/>
                <w:szCs w:val="20"/>
              </w:rPr>
            </w:pPr>
            <w:r w:rsidRPr="002E53E7">
              <w:rPr>
                <w:color w:val="000000"/>
                <w:sz w:val="20"/>
                <w:szCs w:val="20"/>
              </w:rPr>
              <w:t>12</w:t>
            </w:r>
          </w:p>
        </w:tc>
        <w:tc>
          <w:tcPr>
            <w:tcW w:w="2232" w:type="pct"/>
            <w:shd w:val="clear" w:color="auto" w:fill="auto"/>
            <w:noWrap/>
            <w:vAlign w:val="center"/>
          </w:tcPr>
          <w:p w14:paraId="1FDE96DA" w14:textId="77777777" w:rsidR="00A45ECB" w:rsidRPr="002E53E7" w:rsidRDefault="00A45ECB" w:rsidP="00451CF3">
            <w:pPr>
              <w:jc w:val="center"/>
              <w:rPr>
                <w:color w:val="000000"/>
                <w:sz w:val="20"/>
                <w:szCs w:val="20"/>
              </w:rPr>
            </w:pPr>
            <w:r w:rsidRPr="002E53E7">
              <w:rPr>
                <w:color w:val="000000"/>
                <w:sz w:val="20"/>
                <w:szCs w:val="20"/>
              </w:rPr>
              <w:t>1000</w:t>
            </w:r>
          </w:p>
        </w:tc>
        <w:tc>
          <w:tcPr>
            <w:tcW w:w="2228" w:type="pct"/>
            <w:shd w:val="clear" w:color="auto" w:fill="auto"/>
            <w:vAlign w:val="center"/>
          </w:tcPr>
          <w:p w14:paraId="394DF9BE" w14:textId="77777777" w:rsidR="00A45ECB" w:rsidRPr="002E53E7" w:rsidRDefault="00A45ECB" w:rsidP="00451CF3">
            <w:pPr>
              <w:jc w:val="center"/>
              <w:rPr>
                <w:bCs/>
                <w:color w:val="000000"/>
                <w:sz w:val="20"/>
                <w:szCs w:val="20"/>
              </w:rPr>
            </w:pPr>
            <w:r w:rsidRPr="002E53E7">
              <w:rPr>
                <w:bCs/>
                <w:color w:val="000000"/>
                <w:sz w:val="20"/>
                <w:szCs w:val="20"/>
              </w:rPr>
              <w:t>12</w:t>
            </w:r>
          </w:p>
        </w:tc>
      </w:tr>
    </w:tbl>
    <w:p w14:paraId="72EE497F" w14:textId="651C1882" w:rsidR="00A45ECB" w:rsidRPr="002E53E7" w:rsidRDefault="00A45ECB" w:rsidP="00A45ECB">
      <w:pPr>
        <w:pStyle w:val="Maximyz0"/>
        <w:rPr>
          <w:sz w:val="20"/>
          <w:lang w:eastAsia="en-US"/>
        </w:rPr>
      </w:pPr>
      <w:r w:rsidRPr="002E53E7">
        <w:rPr>
          <w:sz w:val="20"/>
        </w:rPr>
        <w:t>Примечание: в указанную статистику включены интервалы времени, от момента выявления дефекта по месту и характеру (после проведения работ по вскрытию), отключения участка СПР, заполнения и включения в работу с закрытием аварийной заявки. При оценке данных временных затрат не включались технологические операции по доставке дежурных бригад к месту возможной аварии, оперативные переключения по выявлению участка с повышенным расходом и время согласования проведения раскопок с владельцами смежных объектов инженерной инфраструктуры</w:t>
      </w:r>
      <w:r w:rsidRPr="002E53E7">
        <w:rPr>
          <w:sz w:val="20"/>
          <w:lang w:eastAsia="en-US"/>
        </w:rPr>
        <w:t>.</w:t>
      </w:r>
    </w:p>
    <w:p w14:paraId="132D7FB9" w14:textId="140C3572" w:rsidR="00147930" w:rsidRDefault="00147930" w:rsidP="00147930">
      <w:pPr>
        <w:pStyle w:val="Maximyz0"/>
      </w:pPr>
      <w:bookmarkStart w:id="135" w:name="_Toc515263678"/>
      <w:r>
        <w:t xml:space="preserve">По данным </w:t>
      </w:r>
      <w:r w:rsidRPr="00D66099">
        <w:t>МП «</w:t>
      </w:r>
      <w:r>
        <w:t>Лотошинское ЖКХ</w:t>
      </w:r>
      <w:r w:rsidRPr="00D66099">
        <w:t>»</w:t>
      </w:r>
      <w:r>
        <w:t xml:space="preserve"> отказы, аварии и инциденты на тепловых сетях городского округа Лотошино за последние 5 лет отсутствовали.</w:t>
      </w:r>
    </w:p>
    <w:p w14:paraId="336B1B33" w14:textId="77777777" w:rsidR="00147930" w:rsidRDefault="00147930" w:rsidP="00147930">
      <w:pPr>
        <w:pStyle w:val="Maximyz0"/>
      </w:pPr>
    </w:p>
    <w:p w14:paraId="362416D9" w14:textId="77777777" w:rsidR="006A405B" w:rsidRPr="00497617" w:rsidRDefault="006A405B" w:rsidP="006A405B">
      <w:pPr>
        <w:pStyle w:val="32"/>
      </w:pPr>
      <w:bookmarkStart w:id="136" w:name="_Toc73624547"/>
      <w:r w:rsidRPr="00497617">
        <w:t>Описание процедур диагностики состояния тепловых сетей и планирования капитальных (текущих) ремонтов</w:t>
      </w:r>
      <w:bookmarkEnd w:id="135"/>
      <w:bookmarkEnd w:id="136"/>
    </w:p>
    <w:p w14:paraId="2428E248" w14:textId="77777777" w:rsidR="006A405B" w:rsidRPr="00497617" w:rsidRDefault="006A405B" w:rsidP="006A405B">
      <w:pPr>
        <w:pStyle w:val="Maximyz0"/>
        <w:rPr>
          <w:lang w:eastAsia="en-US"/>
        </w:rPr>
      </w:pPr>
      <w:r w:rsidRPr="00497617">
        <w:rPr>
          <w:lang w:eastAsia="en-US"/>
        </w:rPr>
        <w:t xml:space="preserve">Диагностику состояния тепловых сетей выполняет служба лабораторного контроля. </w:t>
      </w:r>
    </w:p>
    <w:p w14:paraId="4F7D9E73" w14:textId="77777777" w:rsidR="006A405B" w:rsidRPr="00497617" w:rsidRDefault="006A405B" w:rsidP="006A405B">
      <w:pPr>
        <w:pStyle w:val="Maximyz0"/>
        <w:rPr>
          <w:lang w:eastAsia="en-US"/>
        </w:rPr>
      </w:pPr>
      <w:r w:rsidRPr="00497617">
        <w:rPr>
          <w:lang w:eastAsia="en-US"/>
        </w:rPr>
        <w:t>Результаты проведенных гидравлических испытаний и результаты диагностики состояния тепловых сетей учитываются при формировании планов капитального ремонта совместно со сроком эксплуатации теплотрассы и количеством зарегистрированных на ней за отопительный сезон дефектов.</w:t>
      </w:r>
    </w:p>
    <w:p w14:paraId="213487C2" w14:textId="77777777" w:rsidR="006A405B" w:rsidRPr="00497617" w:rsidRDefault="006A405B" w:rsidP="006A405B">
      <w:pPr>
        <w:pStyle w:val="Maximyz0"/>
        <w:rPr>
          <w:lang w:eastAsia="en-US"/>
        </w:rPr>
      </w:pPr>
      <w:r w:rsidRPr="00497617">
        <w:rPr>
          <w:lang w:eastAsia="en-US"/>
        </w:rPr>
        <w:t>На тепловых сетях проводят следующие виды испытаний:</w:t>
      </w:r>
    </w:p>
    <w:p w14:paraId="7748D91E" w14:textId="1A5B40B7" w:rsidR="006A405B" w:rsidRPr="00497617" w:rsidRDefault="00C27053" w:rsidP="00C27053">
      <w:pPr>
        <w:pStyle w:val="Maximyz0"/>
        <w:rPr>
          <w:lang w:eastAsia="en-US"/>
        </w:rPr>
      </w:pPr>
      <w:r>
        <w:rPr>
          <w:lang w:eastAsia="en-US"/>
        </w:rPr>
        <w:t xml:space="preserve">1. </w:t>
      </w:r>
      <w:r w:rsidR="006A405B" w:rsidRPr="00497617">
        <w:rPr>
          <w:lang w:eastAsia="en-US"/>
        </w:rPr>
        <w:t>Испытания на плотность и прочность проводятся в соответствии с «Правилами устройства и безопасной эксплуатации трубопроводов пара и горячей воды»,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w:t>
      </w:r>
    </w:p>
    <w:p w14:paraId="40BE4437" w14:textId="7819675F" w:rsidR="006A405B" w:rsidRPr="00497617" w:rsidRDefault="006A405B" w:rsidP="006A405B">
      <w:pPr>
        <w:pStyle w:val="Maximyz0"/>
        <w:rPr>
          <w:lang w:eastAsia="en-US"/>
        </w:rPr>
      </w:pPr>
      <w:r w:rsidRPr="00497617">
        <w:rPr>
          <w:lang w:eastAsia="en-US"/>
        </w:rPr>
        <w:t xml:space="preserve">Испытания проводятся 2 раза в год – после окончания отопительного сезона и в летний период после капитальных ремонтов. График испытаний согласовывается с администрацией </w:t>
      </w:r>
      <w:r w:rsidR="00147930">
        <w:rPr>
          <w:lang w:eastAsia="en-US"/>
        </w:rPr>
        <w:t>г</w:t>
      </w:r>
      <w:r w:rsidR="00882783">
        <w:rPr>
          <w:lang w:eastAsia="en-US"/>
        </w:rPr>
        <w:t>ородского округа Лотошино</w:t>
      </w:r>
      <w:r w:rsidRPr="00497617">
        <w:rPr>
          <w:lang w:eastAsia="en-US"/>
        </w:rPr>
        <w:t>. Испытания проводятся по рабочим программам. Испытательное давление выбирается не менее 1,25 максимального рабочего, рассчитанного на предстоящий сезон. Испытания проводятся по зонам теплоснабжения. Длительность испытаний –1-2 дня для зон котельных. Испытательные давления создаются сетевыми насосами теплоисточников.</w:t>
      </w:r>
    </w:p>
    <w:p w14:paraId="5E4BD69C" w14:textId="77777777" w:rsidR="006A405B" w:rsidRPr="00497617" w:rsidRDefault="006A405B" w:rsidP="006A405B">
      <w:pPr>
        <w:pStyle w:val="Maximyz0"/>
        <w:rPr>
          <w:lang w:eastAsia="en-US"/>
        </w:rPr>
      </w:pPr>
      <w:r w:rsidRPr="00497617">
        <w:rPr>
          <w:lang w:eastAsia="en-US"/>
        </w:rPr>
        <w:t xml:space="preserve">2. Испытания на максимальную температуру проводятся в соответствии с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и местной инструкцией. Испытания проводятся не реже одного раза в 5 лет. Испытания проводятся в конце отопительного периода с отключением внутренних систем детских и лечебных учреждений. Испытания проводятся по зонам теплоснабжения. Максимальная испытательная температура соответствует температуре срезки по источнику на предстоящий отопительный сезон. </w:t>
      </w:r>
    </w:p>
    <w:p w14:paraId="1E74F657" w14:textId="77777777" w:rsidR="006A405B" w:rsidRPr="00497617" w:rsidRDefault="006A405B" w:rsidP="006A405B">
      <w:pPr>
        <w:pStyle w:val="Maximyz0"/>
        <w:rPr>
          <w:lang w:eastAsia="en-US"/>
        </w:rPr>
      </w:pPr>
      <w:r w:rsidRPr="00497617">
        <w:rPr>
          <w:lang w:eastAsia="en-US"/>
        </w:rPr>
        <w:t xml:space="preserve">3. Испытания на тепловые потери проводятся в соответствии с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по утверждённому графику. Испытаниям подвергаются отдельные магистрали или участки сети с характерными условиями эксплуатации. </w:t>
      </w:r>
    </w:p>
    <w:p w14:paraId="081B2F04" w14:textId="77777777" w:rsidR="006A405B" w:rsidRDefault="006A405B" w:rsidP="00D3137C">
      <w:pPr>
        <w:pStyle w:val="Maximyz0"/>
        <w:spacing w:after="240"/>
        <w:rPr>
          <w:lang w:eastAsia="en-US"/>
        </w:rPr>
      </w:pPr>
      <w:r w:rsidRPr="00497617">
        <w:rPr>
          <w:lang w:eastAsia="en-US"/>
        </w:rPr>
        <w:t xml:space="preserve">4. Испытания на гидравлические потери (пропускную способность) проводятся в соответствии с «Правилами технической эксплуатации электрических станций и сетей Российской Федерации», «Типовой инструкцией по технической эксплуатации систем транспорта и распределения тепловой энергии» по утверждённому графику. Испытаниям подвергаются отдельные магистрали или участки сети с характерными условиями эксплуатации. </w:t>
      </w:r>
    </w:p>
    <w:p w14:paraId="74231C8D" w14:textId="6E9AA5FE" w:rsidR="006A405B" w:rsidRDefault="006A405B" w:rsidP="006A405B">
      <w:pPr>
        <w:pStyle w:val="32"/>
      </w:pPr>
      <w:bookmarkStart w:id="137" w:name="_Toc515263679"/>
      <w:bookmarkStart w:id="138" w:name="_Toc73624548"/>
      <w:r w:rsidRPr="00497617">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137"/>
      <w:bookmarkEnd w:id="138"/>
    </w:p>
    <w:p w14:paraId="49135438" w14:textId="77777777" w:rsidR="006A405B" w:rsidRPr="00497617" w:rsidRDefault="006A405B" w:rsidP="006A405B">
      <w:pPr>
        <w:pStyle w:val="Maximyz0"/>
      </w:pPr>
      <w:r w:rsidRPr="00497617">
        <w:t>Опыт планирования ремонтов, анализ состояния действующих сетей, опыт применения различных методов диагностики позволяет сделать следующие предложения для будущих нормативных документов по ТС:</w:t>
      </w:r>
    </w:p>
    <w:p w14:paraId="0592CB2E" w14:textId="77777777" w:rsidR="006A405B" w:rsidRPr="00497617" w:rsidRDefault="006A405B" w:rsidP="00B31BE8">
      <w:pPr>
        <w:pStyle w:val="Maximyz0"/>
        <w:numPr>
          <w:ilvl w:val="0"/>
          <w:numId w:val="97"/>
        </w:numPr>
        <w:tabs>
          <w:tab w:val="left" w:pos="1276"/>
        </w:tabs>
        <w:ind w:left="0" w:firstLine="851"/>
      </w:pPr>
      <w:r w:rsidRPr="00497617">
        <w:t>Техническую диагностику на предприятиях тепловых сетей нужно внедрять системно одновременно с изменением системы планирования и проведения ремонтных работ и индивидуально в зависимости от особенностей конкретного предприятия.</w:t>
      </w:r>
    </w:p>
    <w:p w14:paraId="6B89473A" w14:textId="77777777" w:rsidR="006A405B" w:rsidRPr="00497617" w:rsidRDefault="006A405B" w:rsidP="00B31BE8">
      <w:pPr>
        <w:pStyle w:val="Maximyz0"/>
        <w:numPr>
          <w:ilvl w:val="0"/>
          <w:numId w:val="97"/>
        </w:numPr>
        <w:tabs>
          <w:tab w:val="left" w:pos="1276"/>
        </w:tabs>
        <w:ind w:left="0" w:firstLine="851"/>
      </w:pPr>
      <w:r w:rsidRPr="00497617">
        <w:t>Нормы эксплуатации необходимо разрабатывать отдельно для каждой теплоснабжающей организации на основании перевода всех данных в электронный вид и последующего анализа.</w:t>
      </w:r>
    </w:p>
    <w:p w14:paraId="0C7E59A9" w14:textId="77777777" w:rsidR="006A405B" w:rsidRPr="00497617" w:rsidRDefault="006A405B" w:rsidP="00B31BE8">
      <w:pPr>
        <w:pStyle w:val="Maximyz0"/>
        <w:numPr>
          <w:ilvl w:val="0"/>
          <w:numId w:val="97"/>
        </w:numPr>
        <w:tabs>
          <w:tab w:val="left" w:pos="1276"/>
        </w:tabs>
        <w:ind w:left="0" w:firstLine="851"/>
      </w:pPr>
      <w:r w:rsidRPr="00497617">
        <w:t>Проектирование новых сетей должно выполняться с прогнозом надежности и предусматривать встроенную систему диагностики с описанием технологии ее проведения и расчетом необходимых финансовых и трудовых затрат.</w:t>
      </w:r>
    </w:p>
    <w:p w14:paraId="664256EC" w14:textId="77777777" w:rsidR="006A405B" w:rsidRPr="00497617" w:rsidRDefault="006A405B" w:rsidP="00B31BE8">
      <w:pPr>
        <w:pStyle w:val="Maximyz0"/>
        <w:numPr>
          <w:ilvl w:val="0"/>
          <w:numId w:val="97"/>
        </w:numPr>
        <w:tabs>
          <w:tab w:val="left" w:pos="1276"/>
        </w:tabs>
        <w:ind w:left="0" w:firstLine="851"/>
      </w:pPr>
      <w:r w:rsidRPr="00497617">
        <w:t xml:space="preserve">Для разработки нормативных документов, регламентирующих эксплуатацию ТС, необходимо предварительно проводить достаточно глубокий анализ актуальных паспортных данных прокладок сети, условий их эксплуатации и данные мониторинга состояния за ряд лет. </w:t>
      </w:r>
    </w:p>
    <w:p w14:paraId="1A0D9439" w14:textId="77777777" w:rsidR="006A405B" w:rsidRPr="00497617" w:rsidRDefault="006A405B" w:rsidP="00B31BE8">
      <w:pPr>
        <w:pStyle w:val="Maximyz0"/>
        <w:numPr>
          <w:ilvl w:val="0"/>
          <w:numId w:val="97"/>
        </w:numPr>
        <w:tabs>
          <w:tab w:val="left" w:pos="1276"/>
        </w:tabs>
        <w:ind w:left="0" w:firstLine="851"/>
      </w:pPr>
      <w:r w:rsidRPr="00497617">
        <w:t>Стратегия развития ЦТ должна быть нацелена на плановую замену сетей и устаревших конструкций на новые более надежные, с гарантированным сроком службы и встроенной авто</w:t>
      </w:r>
      <w:r w:rsidRPr="00497617">
        <w:softHyphen/>
        <w:t>матической системой выявления мест нарушения условий эксплуатации. Ремонт должен быть только планово-предупредительный.</w:t>
      </w:r>
    </w:p>
    <w:p w14:paraId="15FC052F" w14:textId="6C7D05C8" w:rsidR="006A405B" w:rsidRPr="00497617" w:rsidRDefault="006A405B" w:rsidP="006A405B">
      <w:pPr>
        <w:pStyle w:val="Maximyz0"/>
        <w:spacing w:after="240"/>
      </w:pPr>
      <w:r w:rsidRPr="00497617">
        <w:t>Испытания тепловых сетей следует проводить в соответствии с СП 41-105-2002 «Проектирование и строительство тепловых сетей бесканальной прокладки из стальных труб с индивидуальной тепловой изоляцией из пенополиуретана в полиэтиленовой оболочке». При проведении испытаний тепловых сетей следует соблюдать требования С</w:t>
      </w:r>
      <w:r w:rsidR="00410973" w:rsidRPr="00497617">
        <w:t>н</w:t>
      </w:r>
      <w:r w:rsidRPr="00497617">
        <w:t>иП 3.05.03, Правил устройства и безопасной эксплуатации трубопроводов пара и горячей воды ПБ 03-75-94, Правил техники безопасности при эксплуатации тепломеханического оборудования электрических станций и тепловых сетей РД 34.03.201-97.</w:t>
      </w:r>
    </w:p>
    <w:p w14:paraId="7B4CF534" w14:textId="328C8C6F" w:rsidR="00947D9E" w:rsidRPr="002E53E7" w:rsidRDefault="00447CF2" w:rsidP="00113DA9">
      <w:pPr>
        <w:pStyle w:val="32"/>
      </w:pPr>
      <w:r w:rsidRPr="002E53E7">
        <w:t xml:space="preserve"> </w:t>
      </w:r>
      <w:bookmarkStart w:id="139" w:name="_Toc73624549"/>
      <w:r w:rsidR="00AC308A">
        <w:t>Н</w:t>
      </w:r>
      <w:r w:rsidRPr="002E53E7">
        <w:t>орматив</w:t>
      </w:r>
      <w:r w:rsidR="00AC308A">
        <w:t>ы</w:t>
      </w:r>
      <w:r w:rsidRPr="002E53E7">
        <w:t xml:space="preserve"> технологических потерь при перед</w:t>
      </w:r>
      <w:r w:rsidR="00113DA9" w:rsidRPr="002E53E7">
        <w:t>аче тепловой энергии (мощности) и</w:t>
      </w:r>
      <w:r w:rsidRPr="002E53E7">
        <w:t xml:space="preserve"> теплоносителя, включаемых в расчет отпущенных тепловой энергии (мощности) и теплоносителя</w:t>
      </w:r>
      <w:bookmarkEnd w:id="139"/>
    </w:p>
    <w:p w14:paraId="734A1DF3" w14:textId="77777777" w:rsidR="00AB030B" w:rsidRPr="002E53E7" w:rsidRDefault="00AB030B" w:rsidP="00AB030B">
      <w:pPr>
        <w:pStyle w:val="Maximyz0"/>
      </w:pPr>
      <w:r w:rsidRPr="002E53E7">
        <w:t>Расчет нормативных тепловых потерь выполнен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 Утв. Приказом Минэнерго РФ от 30.12.2008 г. № 325.</w:t>
      </w:r>
    </w:p>
    <w:p w14:paraId="7D6BE6D0" w14:textId="3AC0D3FB" w:rsidR="00AB030B" w:rsidRPr="002E53E7" w:rsidRDefault="00AB030B" w:rsidP="00AB030B">
      <w:pPr>
        <w:pStyle w:val="Maximyz0"/>
      </w:pPr>
      <w:r w:rsidRPr="002E53E7">
        <w:t xml:space="preserve">Определение тепловых потерь водяными тепловыми сетями осуществляется по «Методическим указаниям по составлению энергетической характеристики для систем транспорта тепловой энергии по показателю «Тепловые потери» СО 153-34.20.523-2003, СП 61.13330.2012 «Тепловая изоляция оборудования и трубопроводов» (далее методические указания) для всех видов прокладки тепловых сетей. </w:t>
      </w:r>
      <w:r w:rsidRPr="002E53E7">
        <w:fldChar w:fldCharType="begin"/>
      </w:r>
      <w:r w:rsidRPr="002E53E7">
        <w:instrText xml:space="preserve"> MACROBUTTON MTEditEquationSection2 </w:instrText>
      </w:r>
      <w:r w:rsidRPr="002E53E7">
        <w:rPr>
          <w:rStyle w:val="MTEquationSection"/>
        </w:rPr>
        <w:instrText>Equation Section (Next)</w:instrText>
      </w:r>
      <w:r w:rsidRPr="002E53E7">
        <w:fldChar w:fldCharType="begin"/>
      </w:r>
      <w:r w:rsidRPr="002E53E7">
        <w:instrText xml:space="preserve"> SEQ MTEqn \r \h \* MERGEFORMAT </w:instrText>
      </w:r>
      <w:r w:rsidRPr="002E53E7">
        <w:fldChar w:fldCharType="end"/>
      </w:r>
      <w:r w:rsidRPr="002E53E7">
        <w:fldChar w:fldCharType="begin"/>
      </w:r>
      <w:r w:rsidRPr="002E53E7">
        <w:instrText xml:space="preserve"> SEQ MTSec \h \* MERGEFORMAT </w:instrText>
      </w:r>
      <w:r w:rsidRPr="002E53E7">
        <w:fldChar w:fldCharType="end"/>
      </w:r>
      <w:r w:rsidRPr="002E53E7">
        <w:fldChar w:fldCharType="end"/>
      </w:r>
    </w:p>
    <w:p w14:paraId="2F82BD5D" w14:textId="77777777" w:rsidR="00AB030B" w:rsidRPr="002E53E7" w:rsidRDefault="00AB030B" w:rsidP="00AB030B">
      <w:pPr>
        <w:pStyle w:val="Maximyz0"/>
        <w:rPr>
          <w:lang w:eastAsia="en-US"/>
        </w:rPr>
      </w:pPr>
      <w:bookmarkStart w:id="140" w:name="_Toc372201711"/>
      <w:bookmarkStart w:id="141" w:name="_Toc403992267"/>
    </w:p>
    <w:p w14:paraId="45A75FBE" w14:textId="77777777" w:rsidR="00AB030B" w:rsidRPr="002E53E7" w:rsidRDefault="00AB030B" w:rsidP="00113DA9">
      <w:pPr>
        <w:pStyle w:val="Maximyz4"/>
      </w:pPr>
      <w:bookmarkStart w:id="142" w:name="_Toc492626696"/>
      <w:bookmarkStart w:id="143" w:name="_Toc493680474"/>
      <w:bookmarkStart w:id="144" w:name="_Toc73624550"/>
      <w:r w:rsidRPr="002E53E7">
        <w:t>Определение часовых тепловых потерь при среднегодовых условиях работы тепловой сети по нормам тепловых потерь</w:t>
      </w:r>
      <w:bookmarkEnd w:id="140"/>
      <w:bookmarkEnd w:id="141"/>
      <w:bookmarkEnd w:id="142"/>
      <w:bookmarkEnd w:id="143"/>
      <w:bookmarkEnd w:id="144"/>
    </w:p>
    <w:p w14:paraId="4110D663" w14:textId="32605ADD" w:rsidR="00AB030B" w:rsidRPr="002E53E7" w:rsidRDefault="00AB030B" w:rsidP="00AB030B">
      <w:pPr>
        <w:pStyle w:val="affffffc"/>
        <w:rPr>
          <w:rFonts w:cs="Times New Roman"/>
        </w:rPr>
      </w:pPr>
      <w:r w:rsidRPr="002E53E7">
        <w:rPr>
          <w:rFonts w:cs="Times New Roman"/>
          <w:color w:val="000000"/>
        </w:rPr>
        <w:t xml:space="preserve"> Согласно соответствующим нормам проектирования тепловой изоляции для трубопроводов и оборудования осуществляется раздельно для подземной и надземной прокладок по формулам:</w:t>
      </w:r>
      <w:r w:rsidRPr="002E53E7">
        <w:rPr>
          <w:rFonts w:cs="Times New Roman"/>
          <w:color w:val="000000"/>
        </w:rPr>
        <w:fldChar w:fldCharType="begin"/>
      </w:r>
      <w:r w:rsidRPr="002E53E7">
        <w:rPr>
          <w:rFonts w:cs="Times New Roman"/>
          <w:color w:val="000000"/>
        </w:rPr>
        <w:instrText xml:space="preserve"> MACROBUTTON MTEditEquationSection2 </w:instrText>
      </w:r>
      <w:r w:rsidRPr="002E53E7">
        <w:rPr>
          <w:rStyle w:val="MTEquationSection"/>
          <w:rFonts w:cs="Times New Roman"/>
        </w:rPr>
        <w:instrText>Equation Section 3</w:instrText>
      </w:r>
      <w:r w:rsidRPr="002E53E7">
        <w:rPr>
          <w:rFonts w:cs="Times New Roman"/>
          <w:color w:val="000000"/>
        </w:rPr>
        <w:fldChar w:fldCharType="begin"/>
      </w:r>
      <w:r w:rsidRPr="002E53E7">
        <w:rPr>
          <w:rFonts w:cs="Times New Roman"/>
          <w:color w:val="000000"/>
        </w:rPr>
        <w:instrText xml:space="preserve"> SEQ MTEqn \r \h \* MERGEFORMAT </w:instrText>
      </w:r>
      <w:r w:rsidRPr="002E53E7">
        <w:rPr>
          <w:rFonts w:cs="Times New Roman"/>
          <w:color w:val="000000"/>
        </w:rPr>
        <w:fldChar w:fldCharType="end"/>
      </w:r>
      <w:r w:rsidRPr="002E53E7">
        <w:rPr>
          <w:rFonts w:cs="Times New Roman"/>
          <w:color w:val="000000"/>
        </w:rPr>
        <w:fldChar w:fldCharType="begin"/>
      </w:r>
      <w:r w:rsidRPr="002E53E7">
        <w:rPr>
          <w:rFonts w:cs="Times New Roman"/>
          <w:color w:val="000000"/>
        </w:rPr>
        <w:instrText xml:space="preserve"> SEQ MTSec \r 3 \h \* MERGEFORMAT </w:instrText>
      </w:r>
      <w:r w:rsidRPr="002E53E7">
        <w:rPr>
          <w:rFonts w:cs="Times New Roman"/>
          <w:color w:val="000000"/>
        </w:rPr>
        <w:fldChar w:fldCharType="end"/>
      </w:r>
      <w:r w:rsidRPr="002E53E7">
        <w:rPr>
          <w:rFonts w:cs="Times New Roman"/>
          <w:color w:val="000000"/>
        </w:rPr>
        <w:fldChar w:fldCharType="end"/>
      </w:r>
    </w:p>
    <w:p w14:paraId="3DFD700D" w14:textId="6C0698A1" w:rsidR="00AB030B" w:rsidRPr="002E53E7" w:rsidRDefault="00AB030B" w:rsidP="00B31BE8">
      <w:pPr>
        <w:pStyle w:val="affffffc"/>
        <w:numPr>
          <w:ilvl w:val="0"/>
          <w:numId w:val="78"/>
        </w:numPr>
        <w:ind w:left="709" w:hanging="425"/>
        <w:rPr>
          <w:rFonts w:cs="Times New Roman"/>
        </w:rPr>
      </w:pPr>
      <w:r w:rsidRPr="002E53E7">
        <w:rPr>
          <w:rFonts w:cs="Times New Roman"/>
          <w:color w:val="000000"/>
        </w:rPr>
        <w:t xml:space="preserve">для подземной прокладки </w:t>
      </w:r>
      <w:r w:rsidRPr="002E53E7">
        <w:rPr>
          <w:rFonts w:cs="Times New Roman"/>
          <w:color w:val="000000"/>
          <w:position w:val="-14"/>
        </w:rPr>
        <w:object w:dxaOrig="520" w:dyaOrig="380" w14:anchorId="7F2418B5">
          <v:shape id="_x0000_i1029" type="#_x0000_t75" style="width:28.6pt;height:21.2pt" o:ole="">
            <v:imagedata r:id="rId206" o:title=""/>
          </v:shape>
          <o:OLEObject Type="Embed" ProgID="Equation.DSMT4" ShapeID="_x0000_i1029" DrawAspect="Content" ObjectID="_1684316019" r:id="rId207"/>
        </w:object>
      </w:r>
      <w:r w:rsidRPr="002E53E7">
        <w:rPr>
          <w:rFonts w:cs="Times New Roman"/>
          <w:color w:val="000000"/>
        </w:rPr>
        <w:t xml:space="preserve"> [Вт (ккал/ч)] суммарно по подающему и обратному трубопроводам:</w:t>
      </w:r>
      <w:r w:rsidRPr="002E53E7">
        <w:rPr>
          <w:rFonts w:cs="Times New Roman"/>
          <w:color w:val="000000"/>
        </w:rPr>
        <w:fldChar w:fldCharType="begin"/>
      </w:r>
      <w:r w:rsidRPr="002E53E7">
        <w:rPr>
          <w:rFonts w:cs="Times New Roman"/>
          <w:color w:val="000000"/>
        </w:rPr>
        <w:instrText xml:space="preserve"> MACROBUTTON MTEditEquationSection2 </w:instrText>
      </w:r>
      <w:r w:rsidRPr="002E53E7">
        <w:rPr>
          <w:rStyle w:val="MTEquationSection"/>
          <w:rFonts w:cs="Times New Roman"/>
        </w:rPr>
        <w:instrText>Equation Chapter 3 Section 1</w:instrText>
      </w:r>
      <w:r w:rsidRPr="002E53E7">
        <w:rPr>
          <w:rFonts w:cs="Times New Roman"/>
          <w:color w:val="000000"/>
        </w:rPr>
        <w:fldChar w:fldCharType="begin"/>
      </w:r>
      <w:r w:rsidRPr="002E53E7">
        <w:rPr>
          <w:rFonts w:cs="Times New Roman"/>
          <w:color w:val="000000"/>
        </w:rPr>
        <w:instrText xml:space="preserve"> SEQ MTEqn \r \h \* MERGEFORMAT </w:instrText>
      </w:r>
      <w:r w:rsidRPr="002E53E7">
        <w:rPr>
          <w:rFonts w:cs="Times New Roman"/>
          <w:color w:val="000000"/>
        </w:rPr>
        <w:fldChar w:fldCharType="end"/>
      </w:r>
      <w:r w:rsidRPr="002E53E7">
        <w:rPr>
          <w:rFonts w:cs="Times New Roman"/>
          <w:color w:val="000000"/>
        </w:rPr>
        <w:fldChar w:fldCharType="begin"/>
      </w:r>
      <w:r w:rsidRPr="002E53E7">
        <w:rPr>
          <w:rFonts w:cs="Times New Roman"/>
          <w:color w:val="000000"/>
        </w:rPr>
        <w:instrText xml:space="preserve"> SEQ MTSec \r 1 \h \* MERGEFORMAT </w:instrText>
      </w:r>
      <w:r w:rsidRPr="002E53E7">
        <w:rPr>
          <w:rFonts w:cs="Times New Roman"/>
          <w:color w:val="000000"/>
        </w:rPr>
        <w:fldChar w:fldCharType="end"/>
      </w:r>
      <w:r w:rsidRPr="002E53E7">
        <w:rPr>
          <w:rFonts w:cs="Times New Roman"/>
          <w:color w:val="000000"/>
        </w:rPr>
        <w:fldChar w:fldCharType="begin"/>
      </w:r>
      <w:r w:rsidRPr="002E53E7">
        <w:rPr>
          <w:rFonts w:cs="Times New Roman"/>
          <w:color w:val="000000"/>
        </w:rPr>
        <w:instrText xml:space="preserve"> SEQ MTChap \r 3 \h \* MERGEFORMAT </w:instrText>
      </w:r>
      <w:r w:rsidRPr="002E53E7">
        <w:rPr>
          <w:rFonts w:cs="Times New Roman"/>
          <w:color w:val="000000"/>
        </w:rPr>
        <w:fldChar w:fldCharType="end"/>
      </w:r>
      <w:r w:rsidRPr="002E53E7">
        <w:rPr>
          <w:rFonts w:cs="Times New Roman"/>
          <w:color w:val="000000"/>
        </w:rPr>
        <w:fldChar w:fldCharType="end"/>
      </w:r>
    </w:p>
    <w:p w14:paraId="3EC085A1" w14:textId="0D4E2D68" w:rsidR="00AB030B" w:rsidRPr="002E53E7" w:rsidRDefault="00AB030B" w:rsidP="00AB030B">
      <w:pPr>
        <w:pStyle w:val="MTDisplayEquation"/>
      </w:pPr>
      <w:r w:rsidRPr="002E53E7">
        <w:tab/>
      </w:r>
      <w:r w:rsidRPr="002E53E7">
        <w:rPr>
          <w:position w:val="-14"/>
        </w:rPr>
        <w:object w:dxaOrig="520" w:dyaOrig="380" w14:anchorId="26D4C4C7">
          <v:shape id="_x0000_i1030" type="#_x0000_t75" style="width:28.6pt;height:21.2pt" o:ole="">
            <v:imagedata r:id="rId208" o:title=""/>
          </v:shape>
          <o:OLEObject Type="Embed" ProgID="Equation.DSMT4" ShapeID="_x0000_i1030" DrawAspect="Content" ObjectID="_1684316020" r:id="rId209"/>
        </w:object>
      </w:r>
      <w:r w:rsidRPr="002E53E7">
        <w:rPr>
          <w:color w:val="000000"/>
        </w:rPr>
        <w:t xml:space="preserve">= </w:t>
      </w:r>
      <w:r w:rsidRPr="002E53E7">
        <w:rPr>
          <w:color w:val="000000"/>
        </w:rPr>
        <w:sym w:font="Symbol" w:char="F053"/>
      </w:r>
      <w:r w:rsidRPr="002E53E7">
        <w:rPr>
          <w:color w:val="000000"/>
        </w:rPr>
        <w:t xml:space="preserve"> (</w:t>
      </w:r>
      <w:r w:rsidRPr="002E53E7">
        <w:rPr>
          <w:i/>
          <w:iCs/>
          <w:color w:val="000000"/>
          <w:lang w:val="en-US"/>
        </w:rPr>
        <w:t>q</w:t>
      </w:r>
      <w:r w:rsidRPr="002E53E7">
        <w:rPr>
          <w:color w:val="000000"/>
          <w:vertAlign w:val="subscript"/>
        </w:rPr>
        <w:t>н</w:t>
      </w:r>
      <w:r w:rsidRPr="002E53E7">
        <w:rPr>
          <w:color w:val="000000"/>
        </w:rPr>
        <w:t xml:space="preserve"> </w:t>
      </w:r>
      <w:r w:rsidRPr="002E53E7">
        <w:rPr>
          <w:i/>
          <w:iCs/>
          <w:color w:val="000000"/>
          <w:lang w:val="en-US"/>
        </w:rPr>
        <w:t>L</w:t>
      </w:r>
      <w:r w:rsidRPr="002E53E7">
        <w:rPr>
          <w:color w:val="000000"/>
        </w:rPr>
        <w:t xml:space="preserve"> </w:t>
      </w:r>
      <w:r w:rsidRPr="002E53E7">
        <w:rPr>
          <w:color w:val="000000"/>
          <w:lang w:val="en-US"/>
        </w:rPr>
        <w:sym w:font="Symbol" w:char="F062"/>
      </w:r>
      <w:r w:rsidRPr="002E53E7">
        <w:rPr>
          <w:color w:val="000000"/>
        </w:rPr>
        <w:t>),</w: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Pr="002E53E7">
        <w:fldChar w:fldCharType="end"/>
      </w:r>
    </w:p>
    <w:p w14:paraId="7AD34255" w14:textId="77777777" w:rsidR="00AB030B" w:rsidRPr="002E53E7" w:rsidRDefault="00AB030B" w:rsidP="00AB030B"/>
    <w:p w14:paraId="15A4B6B6" w14:textId="0050B5DC" w:rsidR="00AB030B" w:rsidRPr="002E53E7" w:rsidRDefault="00AB030B" w:rsidP="00B31BE8">
      <w:pPr>
        <w:pStyle w:val="affffffc"/>
        <w:numPr>
          <w:ilvl w:val="0"/>
          <w:numId w:val="78"/>
        </w:numPr>
        <w:ind w:left="709" w:hanging="425"/>
        <w:rPr>
          <w:rFonts w:cs="Times New Roman"/>
        </w:rPr>
      </w:pPr>
      <w:r w:rsidRPr="002E53E7">
        <w:rPr>
          <w:rFonts w:cs="Times New Roman"/>
          <w:color w:val="000000"/>
        </w:rPr>
        <w:t xml:space="preserve">для надземной прокладки раздельно по подающему </w:t>
      </w:r>
      <w:r w:rsidRPr="002E53E7">
        <w:rPr>
          <w:rFonts w:cs="Times New Roman"/>
          <w:color w:val="000000"/>
          <w:position w:val="-14"/>
        </w:rPr>
        <w:object w:dxaOrig="620" w:dyaOrig="380" w14:anchorId="4B8DC4DC">
          <v:shape id="_x0000_i1031" type="#_x0000_t75" style="width:28.6pt;height:21.2pt" o:ole="">
            <v:imagedata r:id="rId210" o:title=""/>
          </v:shape>
          <o:OLEObject Type="Embed" ProgID="Equation.DSMT4" ShapeID="_x0000_i1031" DrawAspect="Content" ObjectID="_1684316021" r:id="rId211"/>
        </w:object>
      </w:r>
      <w:r w:rsidRPr="002E53E7">
        <w:rPr>
          <w:rFonts w:cs="Times New Roman"/>
          <w:color w:val="000000"/>
        </w:rPr>
        <w:t xml:space="preserve"> и обратному </w:t>
      </w:r>
      <w:r w:rsidRPr="002E53E7">
        <w:rPr>
          <w:rFonts w:cs="Times New Roman"/>
          <w:color w:val="000000"/>
          <w:position w:val="-14"/>
        </w:rPr>
        <w:object w:dxaOrig="620" w:dyaOrig="380" w14:anchorId="18C5F91A">
          <v:shape id="_x0000_i1032" type="#_x0000_t75" style="width:28.6pt;height:21.2pt" o:ole="">
            <v:imagedata r:id="rId212" o:title=""/>
          </v:shape>
          <o:OLEObject Type="Embed" ProgID="Equation.DSMT4" ShapeID="_x0000_i1032" DrawAspect="Content" ObjectID="_1684316022" r:id="rId213"/>
        </w:object>
      </w:r>
      <w:r w:rsidRPr="002E53E7">
        <w:rPr>
          <w:rFonts w:cs="Times New Roman"/>
          <w:color w:val="000000"/>
        </w:rPr>
        <w:t xml:space="preserve"> [Вт (ккал/ч)] трубопроводам</w:t>
      </w:r>
    </w:p>
    <w:p w14:paraId="6B021318" w14:textId="77777777" w:rsidR="00AB030B" w:rsidRPr="002E53E7" w:rsidRDefault="00AB030B" w:rsidP="00AB030B">
      <w:pPr>
        <w:pStyle w:val="affffffc"/>
        <w:ind w:left="709" w:firstLine="0"/>
        <w:rPr>
          <w:rFonts w:cs="Times New Roman"/>
        </w:rPr>
      </w:pPr>
    </w:p>
    <w:p w14:paraId="49A37BA6" w14:textId="48BCAA34" w:rsidR="00AB030B" w:rsidRPr="002E53E7" w:rsidRDefault="00AB030B" w:rsidP="00AB030B">
      <w:pPr>
        <w:pStyle w:val="MTDisplayEquation"/>
      </w:pPr>
      <w:r w:rsidRPr="002E53E7">
        <w:tab/>
      </w:r>
      <w:r w:rsidRPr="002E53E7">
        <w:rPr>
          <w:position w:val="-14"/>
        </w:rPr>
        <w:object w:dxaOrig="620" w:dyaOrig="380" w14:anchorId="7DF2115D">
          <v:shape id="_x0000_i1033" type="#_x0000_t75" style="width:28.6pt;height:21.2pt" o:ole="">
            <v:imagedata r:id="rId214" o:title=""/>
          </v:shape>
          <o:OLEObject Type="Embed" ProgID="Equation.DSMT4" ShapeID="_x0000_i1033" DrawAspect="Content" ObjectID="_1684316023" r:id="rId215"/>
        </w:object>
      </w:r>
      <w:r w:rsidRPr="002E53E7">
        <w:rPr>
          <w:color w:val="000000"/>
        </w:rPr>
        <w:t xml:space="preserve">= </w:t>
      </w:r>
      <w:r w:rsidRPr="002E53E7">
        <w:rPr>
          <w:color w:val="000000"/>
        </w:rPr>
        <w:sym w:font="Symbol" w:char="F053"/>
      </w:r>
      <w:r w:rsidRPr="002E53E7">
        <w:rPr>
          <w:color w:val="000000"/>
        </w:rPr>
        <w:t xml:space="preserve"> (</w:t>
      </w:r>
      <w:r w:rsidRPr="002E53E7">
        <w:rPr>
          <w:i/>
          <w:iCs/>
          <w:color w:val="000000"/>
          <w:lang w:val="en-US"/>
        </w:rPr>
        <w:t>q</w:t>
      </w:r>
      <w:r w:rsidRPr="002E53E7">
        <w:rPr>
          <w:color w:val="000000"/>
          <w:vertAlign w:val="subscript"/>
        </w:rPr>
        <w:t>н.п</w:t>
      </w:r>
      <w:r w:rsidRPr="002E53E7">
        <w:rPr>
          <w:color w:val="000000"/>
        </w:rPr>
        <w:t xml:space="preserve"> </w:t>
      </w:r>
      <w:r w:rsidRPr="002E53E7">
        <w:rPr>
          <w:i/>
          <w:iCs/>
          <w:color w:val="000000"/>
          <w:lang w:val="en-US"/>
        </w:rPr>
        <w:t>L</w:t>
      </w:r>
      <w:r w:rsidRPr="002E53E7">
        <w:rPr>
          <w:color w:val="000000"/>
        </w:rPr>
        <w:t xml:space="preserve"> </w:t>
      </w:r>
      <w:r w:rsidRPr="002E53E7">
        <w:rPr>
          <w:color w:val="000000"/>
          <w:lang w:val="en-US"/>
        </w:rPr>
        <w:sym w:font="Symbol" w:char="F062"/>
      </w:r>
      <w:r w:rsidRPr="002E53E7">
        <w:rPr>
          <w:color w:val="000000"/>
        </w:rPr>
        <w:t>),</w: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2</w:instrText>
      </w:r>
      <w:r w:rsidR="0008412C">
        <w:rPr>
          <w:noProof/>
        </w:rPr>
        <w:fldChar w:fldCharType="end"/>
      </w:r>
      <w:r w:rsidRPr="002E53E7">
        <w:instrText>)</w:instrText>
      </w:r>
      <w:r w:rsidRPr="002E53E7">
        <w:fldChar w:fldCharType="end"/>
      </w:r>
    </w:p>
    <w:p w14:paraId="1FCB79EE" w14:textId="77777777" w:rsidR="00AB030B" w:rsidRPr="002E53E7" w:rsidRDefault="00AB030B" w:rsidP="00AB030B">
      <w:pPr>
        <w:pStyle w:val="affffffc"/>
        <w:jc w:val="center"/>
        <w:rPr>
          <w:rFonts w:cs="Times New Roman"/>
          <w:color w:val="000000"/>
        </w:rPr>
      </w:pPr>
    </w:p>
    <w:p w14:paraId="5C116525" w14:textId="4731DF67" w:rsidR="00AB030B" w:rsidRPr="002E53E7" w:rsidRDefault="00AB030B" w:rsidP="00AB030B">
      <w:pPr>
        <w:pStyle w:val="MTDisplayEquation"/>
      </w:pPr>
      <w:r w:rsidRPr="002E53E7">
        <w:tab/>
      </w:r>
      <w:r w:rsidRPr="002E53E7">
        <w:rPr>
          <w:position w:val="-14"/>
        </w:rPr>
        <w:object w:dxaOrig="620" w:dyaOrig="380" w14:anchorId="4A912275">
          <v:shape id="_x0000_i1034" type="#_x0000_t75" style="width:28.6pt;height:21.2pt" o:ole="">
            <v:imagedata r:id="rId216" o:title=""/>
          </v:shape>
          <o:OLEObject Type="Embed" ProgID="Equation.DSMT4" ShapeID="_x0000_i1034" DrawAspect="Content" ObjectID="_1684316024" r:id="rId217"/>
        </w:object>
      </w:r>
      <w:r w:rsidRPr="002E53E7">
        <w:rPr>
          <w:color w:val="000000"/>
        </w:rPr>
        <w:t xml:space="preserve">= </w:t>
      </w:r>
      <w:r w:rsidRPr="002E53E7">
        <w:rPr>
          <w:color w:val="000000"/>
        </w:rPr>
        <w:sym w:font="Symbol" w:char="F053"/>
      </w:r>
      <w:r w:rsidRPr="002E53E7">
        <w:rPr>
          <w:color w:val="000000"/>
        </w:rPr>
        <w:t xml:space="preserve"> (</w:t>
      </w:r>
      <w:r w:rsidRPr="002E53E7">
        <w:rPr>
          <w:i/>
          <w:iCs/>
          <w:color w:val="000000"/>
          <w:lang w:val="en-US"/>
        </w:rPr>
        <w:t>q</w:t>
      </w:r>
      <w:r w:rsidRPr="002E53E7">
        <w:rPr>
          <w:color w:val="000000"/>
          <w:vertAlign w:val="subscript"/>
        </w:rPr>
        <w:t>н.о</w:t>
      </w:r>
      <w:r w:rsidRPr="002E53E7">
        <w:rPr>
          <w:color w:val="000000"/>
        </w:rPr>
        <w:t xml:space="preserve"> </w:t>
      </w:r>
      <w:r w:rsidRPr="002E53E7">
        <w:rPr>
          <w:i/>
          <w:iCs/>
          <w:color w:val="000000"/>
          <w:lang w:val="en-US"/>
        </w:rPr>
        <w:t>L</w:t>
      </w:r>
      <w:r w:rsidRPr="002E53E7">
        <w:rPr>
          <w:color w:val="000000"/>
        </w:rPr>
        <w:t xml:space="preserve"> </w:t>
      </w:r>
      <w:r w:rsidRPr="002E53E7">
        <w:rPr>
          <w:color w:val="000000"/>
          <w:lang w:val="en-US"/>
        </w:rPr>
        <w:sym w:font="Symbol" w:char="F062"/>
      </w:r>
      <w:r w:rsidRPr="002E53E7">
        <w:rPr>
          <w:color w:val="000000"/>
        </w:rPr>
        <w:t>)</w: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Pr="002E53E7">
        <w:fldChar w:fldCharType="end"/>
      </w:r>
    </w:p>
    <w:p w14:paraId="2262136F" w14:textId="77777777" w:rsidR="00AB030B" w:rsidRPr="002E53E7" w:rsidRDefault="00AB030B" w:rsidP="00AB030B"/>
    <w:p w14:paraId="27905EBF" w14:textId="7A2752D1" w:rsidR="00AB030B" w:rsidRPr="002E53E7" w:rsidRDefault="00AB030B" w:rsidP="00AB030B">
      <w:pPr>
        <w:pStyle w:val="affffffc"/>
        <w:rPr>
          <w:rFonts w:cs="Times New Roman"/>
          <w:color w:val="000000"/>
        </w:rPr>
      </w:pPr>
      <w:r w:rsidRPr="002E53E7">
        <w:rPr>
          <w:rFonts w:cs="Times New Roman"/>
          <w:color w:val="000000"/>
        </w:rPr>
        <w:t>где</w:t>
      </w:r>
    </w:p>
    <w:p w14:paraId="688F7B8F" w14:textId="77777777" w:rsidR="00AB030B" w:rsidRPr="002E53E7" w:rsidRDefault="00AB030B" w:rsidP="00AB030B">
      <w:pPr>
        <w:pStyle w:val="Maximyz0"/>
        <w:ind w:left="1069" w:firstLine="0"/>
      </w:pPr>
      <w:r w:rsidRPr="002E53E7">
        <w:rPr>
          <w:i/>
          <w:iCs/>
          <w:lang w:val="en-US"/>
        </w:rPr>
        <w:t>q</w:t>
      </w:r>
      <w:r w:rsidRPr="002E53E7">
        <w:rPr>
          <w:vertAlign w:val="subscript"/>
        </w:rPr>
        <w:t>н</w:t>
      </w:r>
      <w:r w:rsidRPr="002E53E7">
        <w:t xml:space="preserve">, </w:t>
      </w:r>
      <w:r w:rsidRPr="002E53E7">
        <w:rPr>
          <w:i/>
          <w:iCs/>
          <w:lang w:val="en-US"/>
        </w:rPr>
        <w:t>q</w:t>
      </w:r>
      <w:r w:rsidRPr="002E53E7">
        <w:rPr>
          <w:vertAlign w:val="subscript"/>
        </w:rPr>
        <w:t>н.п</w:t>
      </w:r>
      <w:r w:rsidRPr="002E53E7">
        <w:t xml:space="preserve"> и </w:t>
      </w:r>
      <w:r w:rsidRPr="002E53E7">
        <w:rPr>
          <w:i/>
          <w:iCs/>
          <w:lang w:val="en-US"/>
        </w:rPr>
        <w:t>q</w:t>
      </w:r>
      <w:r w:rsidRPr="002E53E7">
        <w:rPr>
          <w:vertAlign w:val="subscript"/>
        </w:rPr>
        <w:t>н.о</w:t>
      </w:r>
      <w:r w:rsidRPr="002E53E7">
        <w:t xml:space="preserve"> — удельные (на 1 м длины) часовые тепловые потери, определенные по нормам тепловых потерь в соответствии с нормами проектирования тепловой изоляции для трубопроводов и оборудования для каждого диаметра трубопровода при среднегодовых условиях работы тепловой сети, для подземной прокладки суммарно по подающему и обратному трубопроводам и раздельно для надземной прокладки, Вт/м [ккал/(м</w:t>
      </w:r>
      <w:r w:rsidRPr="002E53E7">
        <w:sym w:font="Symbol" w:char="F0D7"/>
      </w:r>
      <w:r w:rsidRPr="002E53E7">
        <w:t>ч)];</w:t>
      </w:r>
    </w:p>
    <w:p w14:paraId="6384034D" w14:textId="77777777" w:rsidR="00AB030B" w:rsidRPr="002E53E7" w:rsidRDefault="00AB030B" w:rsidP="00AB030B">
      <w:pPr>
        <w:pStyle w:val="Maximyz0"/>
        <w:ind w:left="1069" w:firstLine="0"/>
      </w:pPr>
      <w:r w:rsidRPr="002E53E7">
        <w:rPr>
          <w:i/>
          <w:iCs/>
          <w:lang w:val="en-US"/>
        </w:rPr>
        <w:t>L</w:t>
      </w:r>
      <w:r w:rsidRPr="002E53E7">
        <w:t xml:space="preserve"> — длина трубопроводов на участке тепловой сети с диаметром </w:t>
      </w:r>
      <w:r w:rsidRPr="002E53E7">
        <w:rPr>
          <w:i/>
          <w:iCs/>
          <w:lang w:val="en-US"/>
        </w:rPr>
        <w:t>d</w:t>
      </w:r>
      <w:r w:rsidRPr="002E53E7">
        <w:t xml:space="preserve"> в двухтрубном исчислении при подземной прокладке и по подающей (обратной) линии при надземной прокладке, м; диаметр </w:t>
      </w:r>
      <w:r w:rsidRPr="002E53E7">
        <w:rPr>
          <w:i/>
          <w:iCs/>
          <w:lang w:val="en-US"/>
        </w:rPr>
        <w:t>d</w:t>
      </w:r>
      <w:r w:rsidRPr="002E53E7">
        <w:t xml:space="preserve"> может приниматься наружным или условным в зависимости от используемых норм проектирования тепловой изоляции для трубопроводов и оборудования; </w:t>
      </w:r>
    </w:p>
    <w:p w14:paraId="5A7F7F75" w14:textId="77777777" w:rsidR="00AB030B" w:rsidRPr="002E53E7" w:rsidRDefault="00AB030B" w:rsidP="00AB030B">
      <w:pPr>
        <w:pStyle w:val="Maximyz0"/>
        <w:ind w:left="1069" w:firstLine="0"/>
      </w:pPr>
      <w:r w:rsidRPr="002E53E7">
        <w:sym w:font="Symbol" w:char="F062"/>
      </w:r>
      <w:r w:rsidRPr="002E53E7">
        <w:t xml:space="preserve"> — коэффициент местных тепловых потерь, учитывающий тепловые потери арматурой, компенсаторами, опорами, принимается для подземной канальной и надземной прокладок равным 1,2 при диаметрах трубопроводов до 150 мм и 1,15, при диаметрах 150 мм и более, а также при всех диаметрах бесканальной прокладки.</w:t>
      </w:r>
    </w:p>
    <w:p w14:paraId="68498737" w14:textId="77777777" w:rsidR="00AB030B" w:rsidRPr="002E53E7" w:rsidRDefault="00AB030B" w:rsidP="00AB030B">
      <w:pPr>
        <w:pStyle w:val="Maximyz0"/>
      </w:pPr>
    </w:p>
    <w:p w14:paraId="67D52F68" w14:textId="77777777" w:rsidR="00AB030B" w:rsidRPr="002E53E7" w:rsidRDefault="00AB030B" w:rsidP="00113DA9">
      <w:pPr>
        <w:pStyle w:val="Maximyz4"/>
      </w:pPr>
      <w:bookmarkStart w:id="145" w:name="_Toc372201712"/>
      <w:bookmarkStart w:id="146" w:name="_Toc403992268"/>
      <w:bookmarkStart w:id="147" w:name="_Toc492626697"/>
      <w:bookmarkStart w:id="148" w:name="_Toc493680475"/>
      <w:bookmarkStart w:id="149" w:name="_Toc73624551"/>
      <w:r w:rsidRPr="002E53E7">
        <w:t>Значения удельных часовых тепловых потерь</w:t>
      </w:r>
      <w:bookmarkEnd w:id="145"/>
      <w:bookmarkEnd w:id="146"/>
      <w:bookmarkEnd w:id="147"/>
      <w:bookmarkEnd w:id="148"/>
      <w:bookmarkEnd w:id="149"/>
      <w:r w:rsidRPr="002E53E7">
        <w:t xml:space="preserve"> </w:t>
      </w:r>
    </w:p>
    <w:p w14:paraId="78888E3B" w14:textId="77777777" w:rsidR="00AB030B" w:rsidRPr="002E53E7" w:rsidRDefault="00AB030B" w:rsidP="00AB030B">
      <w:pPr>
        <w:pStyle w:val="Maximyz0"/>
      </w:pPr>
      <w:r w:rsidRPr="002E53E7">
        <w:t xml:space="preserve">Значения удельных тепловых потерь принимаются по нормам тепловых потерь для тепловых сетей, тепловая изоляция которых выполнена согласно соответствующим нормам проектирования тепловой изоляции для трубопроводов и оборудования. Применение тех или иных норм тепловых потерь определяется в зависимости от времени проектирования (строительства) тепловых сетей: </w:t>
      </w:r>
    </w:p>
    <w:p w14:paraId="29C56B64" w14:textId="77777777" w:rsidR="00AB030B" w:rsidRPr="002E53E7" w:rsidRDefault="00AB030B" w:rsidP="00AB030B">
      <w:pPr>
        <w:pStyle w:val="Maximyz0"/>
      </w:pPr>
      <w:r w:rsidRPr="002E53E7">
        <w:t xml:space="preserve">1) с </w:t>
      </w:r>
      <w:smartTag w:uri="urn:schemas-microsoft-com:office:smarttags" w:element="metricconverter">
        <w:smartTagPr>
          <w:attr w:name="ProductID" w:val="1959 г"/>
        </w:smartTagPr>
        <w:r w:rsidRPr="002E53E7">
          <w:t>1959 г</w:t>
        </w:r>
      </w:smartTag>
      <w:r w:rsidRPr="002E53E7">
        <w:t xml:space="preserve">. по </w:t>
      </w:r>
      <w:smartTag w:uri="urn:schemas-microsoft-com:office:smarttags" w:element="metricconverter">
        <w:smartTagPr>
          <w:attr w:name="ProductID" w:val="1989 г"/>
        </w:smartTagPr>
        <w:r w:rsidRPr="002E53E7">
          <w:t>1989 г</w:t>
        </w:r>
      </w:smartTag>
      <w:r w:rsidRPr="002E53E7">
        <w:t xml:space="preserve">. включительно применяются нормы тепловых потерь (плотности теплового потока) водяными теплопроводами, спроектированными в данный период; </w:t>
      </w:r>
    </w:p>
    <w:p w14:paraId="15B59BD8" w14:textId="77777777" w:rsidR="00AB030B" w:rsidRPr="002E53E7" w:rsidRDefault="00AB030B" w:rsidP="00AB030B">
      <w:pPr>
        <w:pStyle w:val="Maximyz0"/>
      </w:pPr>
      <w:r w:rsidRPr="002E53E7">
        <w:t xml:space="preserve">2) с </w:t>
      </w:r>
      <w:smartTag w:uri="urn:schemas-microsoft-com:office:smarttags" w:element="metricconverter">
        <w:smartTagPr>
          <w:attr w:name="ProductID" w:val="1990 г"/>
        </w:smartTagPr>
        <w:r w:rsidRPr="002E53E7">
          <w:t>1990 г</w:t>
        </w:r>
      </w:smartTag>
      <w:r w:rsidRPr="002E53E7">
        <w:t xml:space="preserve">. по </w:t>
      </w:r>
      <w:smartTag w:uri="urn:schemas-microsoft-com:office:smarttags" w:element="metricconverter">
        <w:smartTagPr>
          <w:attr w:name="ProductID" w:val="1997 г"/>
        </w:smartTagPr>
        <w:r w:rsidRPr="002E53E7">
          <w:t>1997 г</w:t>
        </w:r>
      </w:smartTag>
      <w:r w:rsidRPr="002E53E7">
        <w:t xml:space="preserve">. включительно – нормы тепловых потерь водяными теплопроводами, спроектированными в данный период; </w:t>
      </w:r>
    </w:p>
    <w:p w14:paraId="73287001" w14:textId="77777777" w:rsidR="00AB030B" w:rsidRPr="002E53E7" w:rsidRDefault="00AB030B" w:rsidP="00AB030B">
      <w:pPr>
        <w:pStyle w:val="Maximyz0"/>
      </w:pPr>
      <w:r w:rsidRPr="002E53E7">
        <w:t xml:space="preserve">3) с </w:t>
      </w:r>
      <w:smartTag w:uri="urn:schemas-microsoft-com:office:smarttags" w:element="metricconverter">
        <w:smartTagPr>
          <w:attr w:name="ProductID" w:val="1998 г"/>
        </w:smartTagPr>
        <w:r w:rsidRPr="002E53E7">
          <w:t>1998 г</w:t>
        </w:r>
      </w:smartTag>
      <w:r w:rsidRPr="002E53E7">
        <w:t xml:space="preserve">. по </w:t>
      </w:r>
      <w:smartTag w:uri="urn:schemas-microsoft-com:office:smarttags" w:element="metricconverter">
        <w:smartTagPr>
          <w:attr w:name="ProductID" w:val="2003 г"/>
        </w:smartTagPr>
        <w:r w:rsidRPr="002E53E7">
          <w:t>2003 г</w:t>
        </w:r>
      </w:smartTag>
      <w:r w:rsidRPr="002E53E7">
        <w:t xml:space="preserve">. включительно – нормы тепловых потерь водяными теплопроводами, спроектированными в данный период; </w:t>
      </w:r>
    </w:p>
    <w:p w14:paraId="715DBB97" w14:textId="77777777" w:rsidR="00AB030B" w:rsidRPr="002E53E7" w:rsidRDefault="00AB030B" w:rsidP="00AB030B">
      <w:pPr>
        <w:pStyle w:val="Maximyz0"/>
      </w:pPr>
      <w:r w:rsidRPr="002E53E7">
        <w:t xml:space="preserve">4) с </w:t>
      </w:r>
      <w:smartTag w:uri="urn:schemas-microsoft-com:office:smarttags" w:element="metricconverter">
        <w:smartTagPr>
          <w:attr w:name="ProductID" w:val="2004 г"/>
        </w:smartTagPr>
        <w:r w:rsidRPr="002E53E7">
          <w:t>2004 г</w:t>
        </w:r>
      </w:smartTag>
      <w:r w:rsidRPr="002E53E7">
        <w:t xml:space="preserve">. – нормы тепловых потерь водяными теплопроводами, спроектированными с </w:t>
      </w:r>
      <w:smartTag w:uri="urn:schemas-microsoft-com:office:smarttags" w:element="metricconverter">
        <w:smartTagPr>
          <w:attr w:name="ProductID" w:val="2004 г"/>
        </w:smartTagPr>
        <w:r w:rsidRPr="002E53E7">
          <w:t>2004 г</w:t>
        </w:r>
      </w:smartTag>
      <w:r w:rsidRPr="002E53E7">
        <w:t>.</w:t>
      </w:r>
    </w:p>
    <w:p w14:paraId="33F278FB" w14:textId="77777777" w:rsidR="00AB030B" w:rsidRPr="002E53E7" w:rsidRDefault="00AB030B" w:rsidP="00AB030B">
      <w:pPr>
        <w:pStyle w:val="Maximyz0"/>
      </w:pPr>
      <w:r w:rsidRPr="002E53E7">
        <w:t xml:space="preserve">Нормы тепловых потерь приведены в виде удельных тепловых потерь (на </w:t>
      </w:r>
      <w:smartTag w:uri="urn:schemas-microsoft-com:office:smarttags" w:element="metricconverter">
        <w:smartTagPr>
          <w:attr w:name="ProductID" w:val="1 м"/>
        </w:smartTagPr>
        <w:r w:rsidRPr="002E53E7">
          <w:t>1 м</w:t>
        </w:r>
      </w:smartTag>
      <w:r w:rsidRPr="002E53E7">
        <w:t xml:space="preserve"> длины трубопроводов), Вт/м.</w:t>
      </w:r>
    </w:p>
    <w:p w14:paraId="78180906" w14:textId="77777777" w:rsidR="00AB030B" w:rsidRPr="002E53E7" w:rsidRDefault="00AB030B" w:rsidP="00AB030B">
      <w:pPr>
        <w:pStyle w:val="Maximyz0"/>
      </w:pPr>
      <w:r w:rsidRPr="002E53E7">
        <w:t>Для каждого участка тепловой сети определяются среднегодовые нормативные удельные значения потерь тепловой энергии по нормам проектирования, в соответствии с которыми выполнена тепловая изоляция трубопроводов тепловых сетей.</w:t>
      </w:r>
    </w:p>
    <w:p w14:paraId="4D1F3532" w14:textId="77777777" w:rsidR="00AB030B" w:rsidRPr="002E53E7" w:rsidRDefault="00AB030B" w:rsidP="00AB030B">
      <w:pPr>
        <w:pStyle w:val="Maximyz0"/>
      </w:pPr>
      <w:r w:rsidRPr="002E53E7">
        <w:t>Значения среднегодовых удельных потерь тепловой энергии при разности среднегодовых температур сетевой воды и окружающей среды, отличающиеся от значений, приведенных в нормах, определяются линейной интерполяцией или экстраполяцией.</w:t>
      </w:r>
    </w:p>
    <w:p w14:paraId="4148AF7B" w14:textId="77777777" w:rsidR="00AB030B" w:rsidRPr="002E53E7" w:rsidRDefault="00AB030B" w:rsidP="00AB030B">
      <w:pPr>
        <w:pStyle w:val="Maximyz0"/>
      </w:pPr>
      <w:r w:rsidRPr="002E53E7">
        <w:t>Значения тепловых потерь тепловыми сетями через теплоизоляционные конструкции в общем виде зависят от следующих факторов:</w:t>
      </w:r>
    </w:p>
    <w:p w14:paraId="1C80E63D" w14:textId="77777777" w:rsidR="00AB030B" w:rsidRPr="002E53E7" w:rsidRDefault="00AB030B" w:rsidP="00AB030B">
      <w:pPr>
        <w:pStyle w:val="Maximyz0"/>
      </w:pPr>
      <w:r w:rsidRPr="002E53E7">
        <w:t>— вида теплоизоляционной конструкции и примененных теплоизоляционных материалов;</w:t>
      </w:r>
    </w:p>
    <w:p w14:paraId="180D82DC" w14:textId="77777777" w:rsidR="00AB030B" w:rsidRPr="002E53E7" w:rsidRDefault="00AB030B" w:rsidP="00AB030B">
      <w:pPr>
        <w:pStyle w:val="Maximyz0"/>
      </w:pPr>
      <w:r w:rsidRPr="002E53E7">
        <w:t>— типов прокладки (надземная, подземная канальная, бесканальная и т.п.) и их соотношений для данной тепловой сети;</w:t>
      </w:r>
    </w:p>
    <w:p w14:paraId="5961FD73" w14:textId="77777777" w:rsidR="00AB030B" w:rsidRPr="002E53E7" w:rsidRDefault="00AB030B" w:rsidP="00AB030B">
      <w:pPr>
        <w:pStyle w:val="Maximyz0"/>
      </w:pPr>
      <w:r w:rsidRPr="002E53E7">
        <w:t>— температурного режима и продолжительности работы тепловой сети в течение года;</w:t>
      </w:r>
    </w:p>
    <w:p w14:paraId="1F450237" w14:textId="77777777" w:rsidR="00AB030B" w:rsidRPr="002E53E7" w:rsidRDefault="00AB030B" w:rsidP="00AB030B">
      <w:pPr>
        <w:pStyle w:val="Maximyz0"/>
      </w:pPr>
      <w:r w:rsidRPr="002E53E7">
        <w:t>— параметров окружающей среды: температуры наружного воздуха, грунта и характера ее изменения в течение года, а в отдельных случаях — от скорости ветра (при надземной прокладке);</w:t>
      </w:r>
    </w:p>
    <w:p w14:paraId="3572BEDD" w14:textId="77777777" w:rsidR="00AB030B" w:rsidRPr="002E53E7" w:rsidRDefault="00AB030B" w:rsidP="00AB030B">
      <w:pPr>
        <w:pStyle w:val="Maximyz0"/>
      </w:pPr>
      <w:r w:rsidRPr="002E53E7">
        <w:t>— материальной характеристики тепловой сети и ее структуры по диаметрам и протяженности трубопроводов, по типам прокладки и видам теплоизоляционных конструкций;</w:t>
      </w:r>
    </w:p>
    <w:p w14:paraId="0E10F7AF" w14:textId="77777777" w:rsidR="00AB030B" w:rsidRPr="002E53E7" w:rsidRDefault="00AB030B" w:rsidP="00AB030B">
      <w:pPr>
        <w:pStyle w:val="Maximyz0"/>
      </w:pPr>
      <w:r w:rsidRPr="002E53E7">
        <w:t>— срока и условий эксплуатации тепловых сетей.</w:t>
      </w:r>
    </w:p>
    <w:p w14:paraId="3BFAAE6B" w14:textId="77777777" w:rsidR="00AB030B" w:rsidRPr="002E53E7" w:rsidRDefault="00AB030B" w:rsidP="00AB030B">
      <w:pPr>
        <w:pStyle w:val="Maximyz0"/>
      </w:pPr>
      <w:r w:rsidRPr="002E53E7">
        <w:t>Кроме того, значения тепловых потерь определяются местными особенностями (гидрологическими условиями, схемными и планировочными решениями, насыщенностью и характером смежных коммуникаций и т.п.).</w:t>
      </w:r>
    </w:p>
    <w:p w14:paraId="1B022168" w14:textId="77777777" w:rsidR="00AB030B" w:rsidRPr="002E53E7" w:rsidRDefault="00AB030B" w:rsidP="00AB030B">
      <w:pPr>
        <w:pStyle w:val="Maximyz0"/>
      </w:pPr>
      <w:r w:rsidRPr="002E53E7">
        <w:t>Определение нормируемых эксплуатационных тепловых потерь через теплоизоляционные конструкции в планируемом периоде (год, сезон, месяц) производится исходя из часовых потерь тепловой энергии при среднегодовых (в отдельных случаях — среднесезонных) условиях работы тепловых сетей.</w:t>
      </w:r>
    </w:p>
    <w:p w14:paraId="3BC840CA" w14:textId="77777777" w:rsidR="00AB030B" w:rsidRPr="002E53E7" w:rsidRDefault="00AB030B" w:rsidP="00AB030B">
      <w:pPr>
        <w:pStyle w:val="Maximyz0"/>
      </w:pPr>
      <w:r w:rsidRPr="002E53E7">
        <w:t>За основу определения нормируемых эксплуатационных тепловых потерь принимаются следующие положения:</w:t>
      </w:r>
    </w:p>
    <w:p w14:paraId="0C6A4D18" w14:textId="77777777" w:rsidR="00AB030B" w:rsidRPr="002E53E7" w:rsidRDefault="00AB030B" w:rsidP="00AB030B">
      <w:pPr>
        <w:pStyle w:val="Maximyz0"/>
      </w:pPr>
      <w:r w:rsidRPr="002E53E7">
        <w:t>— на основании данных о конструктивных характеристиках по всем участкам тепловой сети (типе прокладки, виде теплоизоляционной конструкции, диаметре, длине и т.п.), а также времени ввода в эксплуатацию определяются тепловые потери по отдельным участкам, при среднегодовых (среднесезонных) температурных условиях работы тепловой сети, исходя из норм тепловых потерь по соответствующим нормам проектирования тепловой изоляции для трубопроводов и оборудования;</w:t>
      </w:r>
    </w:p>
    <w:p w14:paraId="651C3EAC" w14:textId="77777777" w:rsidR="00AB030B" w:rsidRPr="002E53E7" w:rsidRDefault="00AB030B" w:rsidP="00AB030B">
      <w:pPr>
        <w:pStyle w:val="Maximyz0"/>
      </w:pPr>
      <w:r w:rsidRPr="002E53E7">
        <w:t>— для участков тепловой сети, характерных для данной сети по типам прокладки и видам теплоизоляционных конструкций, подвергавшихся периодическим тепловым испытаниям в соответствии с правилами технической эксплуатации электрических станций и сетей, принимаются полученные при испытаниях значения фактических потерь тепла, пересчитанные на среднегодовые (среднесезонные) условия работы тепловой сети;</w:t>
      </w:r>
    </w:p>
    <w:p w14:paraId="079D4C17" w14:textId="77777777" w:rsidR="00AB030B" w:rsidRPr="002E53E7" w:rsidRDefault="00AB030B" w:rsidP="00AB030B">
      <w:pPr>
        <w:pStyle w:val="Maximyz0"/>
      </w:pPr>
      <w:r w:rsidRPr="002E53E7">
        <w:t>— для участков тепловой сети, аналогичных испытанным по типам прокладки и видам теплоизоляционных конструкций, принимаются определенные по нормам проектирования тепловой изоляции для трубопроводов и оборудования значения среднегодовых тепловых потерь с введением поправочных коэффициентов, полученных по результатам испытаний;</w:t>
      </w:r>
    </w:p>
    <w:p w14:paraId="387CCEA5" w14:textId="77777777" w:rsidR="00AB030B" w:rsidRPr="002E53E7" w:rsidRDefault="00AB030B" w:rsidP="00AB030B">
      <w:pPr>
        <w:pStyle w:val="Maximyz0"/>
      </w:pPr>
      <w:r w:rsidRPr="002E53E7">
        <w:t>— для участков тепловой сети, не имеющих аналогов среди испытанных по типам прокладки и теплоизоляционных конструкций и не являющихся характерными для данной тепловой сети, принимаются значения тепловых потерь, определенные на основании теплотехнического расчета конструкций прокладки этих участков при среднегодовых (среднесезонных) условиях работы с учетом технического состояния, оцениваемого по результатам их обследования;</w:t>
      </w:r>
    </w:p>
    <w:p w14:paraId="271063F0" w14:textId="77777777" w:rsidR="00AB030B" w:rsidRPr="002E53E7" w:rsidRDefault="00AB030B" w:rsidP="00AB030B">
      <w:pPr>
        <w:pStyle w:val="Maximyz0"/>
      </w:pPr>
      <w:r w:rsidRPr="002E53E7">
        <w:t>— для участков тепловых сетей, вводимых в эксплуатацию после монтажа, а также реконструкции или капитального ремонта, при которых производились работы по замене тепловой изоляции или изменению типа и конструкции прокладки, принимаются значения тепловых потерь при среднегодовых условиях работы тепловых сетей, определенные теплотехническим расчетом на основании данных исполнительной документации.</w:t>
      </w:r>
    </w:p>
    <w:p w14:paraId="3AD6B96B" w14:textId="77777777" w:rsidR="00AB030B" w:rsidRPr="002E53E7" w:rsidRDefault="00AB030B" w:rsidP="00AB030B">
      <w:pPr>
        <w:pStyle w:val="Maximyz0"/>
      </w:pPr>
      <w:r w:rsidRPr="002E53E7">
        <w:t>Тепловые потери для среднегодовых (среднесезонных) условий всеми тепловыми сетями определяются путем суммирования тепловых потерь по участкам раздельно для надземной и подземной прокладок, а также по участкам, отличающимся температурными условиями работы.</w:t>
      </w:r>
    </w:p>
    <w:p w14:paraId="5A93FF6F" w14:textId="77777777" w:rsidR="00AB030B" w:rsidRPr="002E53E7" w:rsidRDefault="00AB030B" w:rsidP="00AB030B">
      <w:pPr>
        <w:pStyle w:val="Maximyz0"/>
      </w:pPr>
      <w:r w:rsidRPr="002E53E7">
        <w:t>Значения удельных тепловых потерь при среднегодовой (среднесезонной) разности температур сетевой воды и окружающей среды (грунта или воздуха), отличающиеся от значений, приведенных в соответствующих нормах проектирования тепловой изоляции для трубопроводов и оборудования, или среднегодовой температуры теплоносителя, приведенной в строительных нормах и правилах по тепловой изоляции оборудования и трубопроводов и изменениях указанных строительных норм и правил, определяются путем линейной интерполяции.</w:t>
      </w:r>
    </w:p>
    <w:p w14:paraId="7ABB1CB0" w14:textId="77777777" w:rsidR="00AB030B" w:rsidRPr="002E53E7" w:rsidRDefault="00AB030B" w:rsidP="00AB030B">
      <w:pPr>
        <w:pStyle w:val="Maximyz0"/>
      </w:pPr>
    </w:p>
    <w:p w14:paraId="77488432" w14:textId="77777777" w:rsidR="00AB030B" w:rsidRPr="002E53E7" w:rsidRDefault="00AB030B" w:rsidP="00113DA9">
      <w:pPr>
        <w:pStyle w:val="Maximyz4"/>
      </w:pPr>
      <w:bookmarkStart w:id="150" w:name="_Toc372201713"/>
      <w:bookmarkStart w:id="151" w:name="_Toc403992269"/>
      <w:bookmarkStart w:id="152" w:name="_Toc492626698"/>
      <w:bookmarkStart w:id="153" w:name="_Toc493680476"/>
      <w:bookmarkStart w:id="154" w:name="_Toc73624552"/>
      <w:r w:rsidRPr="002E53E7">
        <w:t>Значения удельных часовых тепловых потерь при среднегодовой (среднесезонной) разности температур сетевой воды и окружающей среды (грунта или воздуха)</w:t>
      </w:r>
      <w:bookmarkEnd w:id="150"/>
      <w:bookmarkEnd w:id="151"/>
      <w:bookmarkEnd w:id="152"/>
      <w:bookmarkEnd w:id="153"/>
      <w:bookmarkEnd w:id="154"/>
    </w:p>
    <w:p w14:paraId="34046089" w14:textId="77777777" w:rsidR="00AB030B" w:rsidRPr="002E53E7" w:rsidRDefault="00AB030B" w:rsidP="00AB030B">
      <w:pPr>
        <w:pStyle w:val="Maximyz0"/>
      </w:pPr>
      <w:r w:rsidRPr="002E53E7">
        <w:t>Значения удельных часовых тепловых потерь при среднегодовой (среднесезонной) разности температур сетевой воды и окружающей среды (грунта или воздуха), отличающейся от значений, приведенных в соответствующих нормах проектирования тепловой изоляции для трубопроводов и оборудования, или среднегодовой температуры теплоносителя, приведенной в строительных нормах и правилах по тепловой изоляции оборудования и трубопроводов и изменениях указанных строительных норм и правил, определяются путем линейной интерполяции.</w:t>
      </w:r>
    </w:p>
    <w:p w14:paraId="26F830AD" w14:textId="77777777" w:rsidR="00AB030B" w:rsidRPr="002E53E7" w:rsidRDefault="00AB030B" w:rsidP="00AB030B">
      <w:pPr>
        <w:pStyle w:val="Maximyz0"/>
      </w:pPr>
      <w:r w:rsidRPr="002E53E7">
        <w:t xml:space="preserve">Значения удельных часовых тепловых потерь при использовании норм проектирования тепловой изоляции для трубопроводов и оборудования определяются раздельно для подземной и надземной прокладок при среднегодовой, в отдельных случаях среднесезонной разности температур сетевой воды и окружающей среды (грунта или наружного воздуха) </w:t>
      </w:r>
      <w:r w:rsidRPr="002E53E7">
        <w:rPr>
          <w:position w:val="-14"/>
        </w:rPr>
        <w:object w:dxaOrig="499" w:dyaOrig="380" w14:anchorId="3CE3BE24">
          <v:shape id="_x0000_i1035" type="#_x0000_t75" style="width:21.2pt;height:21.2pt" o:ole="">
            <v:imagedata r:id="rId218" o:title=""/>
          </v:shape>
          <o:OLEObject Type="Embed" ProgID="Equation.DSMT4" ShapeID="_x0000_i1035" DrawAspect="Content" ObjectID="_1684316025" r:id="rId219"/>
        </w:object>
      </w:r>
      <w:r w:rsidRPr="002E53E7">
        <w:t xml:space="preserve">, </w:t>
      </w:r>
      <w:r w:rsidRPr="002E53E7">
        <w:sym w:font="Symbol" w:char="F0B0"/>
      </w:r>
      <w:r w:rsidRPr="002E53E7">
        <w:t>С.</w:t>
      </w:r>
    </w:p>
    <w:p w14:paraId="1A702C93" w14:textId="77777777" w:rsidR="00AB030B" w:rsidRPr="002E53E7" w:rsidRDefault="00AB030B" w:rsidP="00AB030B">
      <w:pPr>
        <w:pStyle w:val="Maximyz0"/>
      </w:pPr>
      <w:r w:rsidRPr="002E53E7">
        <w:t xml:space="preserve">Для подземной прокладки значение среднегодовой разности температур сетевой воды и окружающей среды (грунта) </w:t>
      </w:r>
      <w:r w:rsidRPr="002E53E7">
        <w:rPr>
          <w:position w:val="-14"/>
        </w:rPr>
        <w:object w:dxaOrig="499" w:dyaOrig="380" w14:anchorId="08024A8A">
          <v:shape id="_x0000_i1036" type="#_x0000_t75" style="width:21.2pt;height:21.2pt" o:ole="">
            <v:imagedata r:id="rId218" o:title=""/>
          </v:shape>
          <o:OLEObject Type="Embed" ProgID="Equation.DSMT4" ShapeID="_x0000_i1036" DrawAspect="Content" ObjectID="_1684316026" r:id="rId220"/>
        </w:object>
      </w:r>
      <w:r w:rsidRPr="002E53E7">
        <w:t xml:space="preserve"> (°С) определяется по формуле</w:t>
      </w:r>
    </w:p>
    <w:p w14:paraId="5C6AC111" w14:textId="77777777" w:rsidR="00AB030B" w:rsidRPr="002E53E7" w:rsidRDefault="00AB030B" w:rsidP="00AB030B">
      <w:pPr>
        <w:pStyle w:val="Maximyz0"/>
      </w:pPr>
    </w:p>
    <w:p w14:paraId="067D95D3" w14:textId="479D4A21" w:rsidR="00AB030B" w:rsidRPr="002E53E7" w:rsidRDefault="00AB030B" w:rsidP="00AB030B">
      <w:pPr>
        <w:pStyle w:val="MTDisplayEquation"/>
      </w:pPr>
      <w:r w:rsidRPr="002E53E7">
        <w:tab/>
      </w:r>
      <w:r w:rsidRPr="002E53E7">
        <w:rPr>
          <w:position w:val="-20"/>
        </w:rPr>
        <w:object w:dxaOrig="2120" w:dyaOrig="580" w14:anchorId="5AF25358">
          <v:shape id="_x0000_i1037" type="#_x0000_t75" style="width:109pt;height:27.6pt" o:ole="">
            <v:imagedata r:id="rId221" o:title=""/>
          </v:shape>
          <o:OLEObject Type="Embed" ProgID="Equation.DSMT4" ShapeID="_x0000_i1037" DrawAspect="Content" ObjectID="_1684316027" r:id="rId222"/>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4</w:instrText>
      </w:r>
      <w:r w:rsidR="0008412C">
        <w:rPr>
          <w:noProof/>
        </w:rPr>
        <w:fldChar w:fldCharType="end"/>
      </w:r>
      <w:r w:rsidRPr="002E53E7">
        <w:instrText>)</w:instrText>
      </w:r>
      <w:r w:rsidRPr="002E53E7">
        <w:fldChar w:fldCharType="end"/>
      </w:r>
    </w:p>
    <w:p w14:paraId="1AE981AB" w14:textId="77777777" w:rsidR="00AB030B" w:rsidRPr="002E53E7" w:rsidRDefault="00AB030B" w:rsidP="00AB030B">
      <w:pPr>
        <w:pStyle w:val="affffffc"/>
        <w:rPr>
          <w:rFonts w:cs="Times New Roman"/>
          <w:color w:val="000000"/>
        </w:rPr>
      </w:pPr>
    </w:p>
    <w:p w14:paraId="0B203193" w14:textId="77777777" w:rsidR="00AB030B" w:rsidRPr="002E53E7" w:rsidRDefault="00AB030B" w:rsidP="00AB030B">
      <w:pPr>
        <w:pStyle w:val="affffffc"/>
        <w:rPr>
          <w:rFonts w:cs="Times New Roman"/>
          <w:color w:val="000000"/>
        </w:rPr>
      </w:pPr>
      <w:r w:rsidRPr="002E53E7">
        <w:rPr>
          <w:rFonts w:cs="Times New Roman"/>
          <w:color w:val="000000"/>
        </w:rPr>
        <w:t xml:space="preserve">где: </w:t>
      </w:r>
    </w:p>
    <w:p w14:paraId="6D1A8D92" w14:textId="77777777" w:rsidR="00AB030B" w:rsidRPr="002E53E7" w:rsidRDefault="00AB030B" w:rsidP="00B31BE8">
      <w:pPr>
        <w:pStyle w:val="Maximyz0"/>
        <w:numPr>
          <w:ilvl w:val="0"/>
          <w:numId w:val="79"/>
        </w:numPr>
        <w:ind w:left="993" w:hanging="426"/>
      </w:pPr>
      <w:r w:rsidRPr="002E53E7">
        <w:rPr>
          <w:position w:val="-10"/>
        </w:rPr>
        <w:object w:dxaOrig="380" w:dyaOrig="340" w14:anchorId="1D742E30">
          <v:shape id="_x0000_i1038" type="#_x0000_t75" style="width:21.2pt;height:13.3pt" o:ole="">
            <v:imagedata r:id="rId223" o:title=""/>
          </v:shape>
          <o:OLEObject Type="Embed" ProgID="Equation.DSMT4" ShapeID="_x0000_i1038" DrawAspect="Content" ObjectID="_1684316028" r:id="rId224"/>
        </w:object>
      </w:r>
      <w:r w:rsidRPr="002E53E7">
        <w:t xml:space="preserve">, </w:t>
      </w:r>
      <w:r w:rsidRPr="002E53E7">
        <w:rPr>
          <w:position w:val="-10"/>
        </w:rPr>
        <w:object w:dxaOrig="380" w:dyaOrig="340" w14:anchorId="0D1CAB67">
          <v:shape id="_x0000_i1039" type="#_x0000_t75" style="width:21.2pt;height:13.3pt" o:ole="">
            <v:imagedata r:id="rId225" o:title=""/>
          </v:shape>
          <o:OLEObject Type="Embed" ProgID="Equation.DSMT4" ShapeID="_x0000_i1039" DrawAspect="Content" ObjectID="_1684316029" r:id="rId226"/>
        </w:object>
      </w:r>
      <w:r w:rsidRPr="002E53E7">
        <w:t xml:space="preserve"> и </w:t>
      </w:r>
      <w:r w:rsidRPr="002E53E7">
        <w:rPr>
          <w:position w:val="-14"/>
        </w:rPr>
        <w:object w:dxaOrig="380" w:dyaOrig="380" w14:anchorId="1FE8383B">
          <v:shape id="_x0000_i1040" type="#_x0000_t75" style="width:21.2pt;height:21.2pt" o:ole="">
            <v:imagedata r:id="rId227" o:title=""/>
          </v:shape>
          <o:OLEObject Type="Embed" ProgID="Equation.DSMT4" ShapeID="_x0000_i1040" DrawAspect="Content" ObjectID="_1684316030" r:id="rId228"/>
        </w:object>
      </w:r>
      <w:r w:rsidRPr="002E53E7">
        <w:t xml:space="preserve"> — соответственно значения среднегодовых температур сетевой воды в подающем и обратном трубопроводах и температуры грунта на глубине заложения трубопроводов, °С.</w:t>
      </w:r>
    </w:p>
    <w:p w14:paraId="2EB60A95" w14:textId="77777777" w:rsidR="00AB030B" w:rsidRPr="002E53E7" w:rsidRDefault="00AB030B" w:rsidP="00AB030B">
      <w:pPr>
        <w:pStyle w:val="Maximyz0"/>
      </w:pPr>
      <w:r w:rsidRPr="002E53E7">
        <w:t xml:space="preserve">Удельные часовые тепловые потери </w:t>
      </w:r>
      <w:r w:rsidRPr="002E53E7">
        <w:rPr>
          <w:i/>
          <w:iCs/>
          <w:lang w:val="en-US"/>
        </w:rPr>
        <w:t>q</w:t>
      </w:r>
      <w:r w:rsidRPr="002E53E7">
        <w:rPr>
          <w:vertAlign w:val="subscript"/>
        </w:rPr>
        <w:t>н</w:t>
      </w:r>
      <w:r w:rsidRPr="002E53E7">
        <w:t xml:space="preserve"> (ккал/ч) определяются суммарно для подающего и обратного трубопроводов. Для промежуточных, отличных от табличных, значений среднегодовой разности удельные часовые тепловые потери находятся путем линейной интерполяции.</w:t>
      </w:r>
    </w:p>
    <w:p w14:paraId="18C0C961" w14:textId="751961A4" w:rsidR="00AB030B" w:rsidRPr="002E53E7" w:rsidRDefault="00AB030B" w:rsidP="00AB030B">
      <w:pPr>
        <w:pStyle w:val="Maximyz0"/>
      </w:pPr>
      <w:r w:rsidRPr="002E53E7">
        <w:t xml:space="preserve">Для надземной прокладки среднегодовая разность температур сетевой воды и окружающей среды (наружного воздуха) определяются отдельно для подающего </w:t>
      </w:r>
      <w:r w:rsidRPr="002E53E7">
        <w:rPr>
          <w:position w:val="-14"/>
        </w:rPr>
        <w:object w:dxaOrig="499" w:dyaOrig="380" w14:anchorId="2AC1F08C">
          <v:shape id="_x0000_i1041" type="#_x0000_t75" style="width:21.2pt;height:21.2pt" o:ole="">
            <v:imagedata r:id="rId229" o:title=""/>
          </v:shape>
          <o:OLEObject Type="Embed" ProgID="Equation.DSMT4" ShapeID="_x0000_i1041" DrawAspect="Content" ObjectID="_1684316031" r:id="rId230"/>
        </w:object>
      </w:r>
      <w:r w:rsidRPr="002E53E7">
        <w:t xml:space="preserve"> и обратного </w:t>
      </w:r>
      <w:r w:rsidRPr="002E53E7">
        <w:rPr>
          <w:position w:val="-14"/>
        </w:rPr>
        <w:object w:dxaOrig="499" w:dyaOrig="380" w14:anchorId="6D35FEC7">
          <v:shape id="_x0000_i1042" type="#_x0000_t75" style="width:21.2pt;height:21.2pt" o:ole="">
            <v:imagedata r:id="rId231" o:title=""/>
          </v:shape>
          <o:OLEObject Type="Embed" ProgID="Equation.DSMT4" ShapeID="_x0000_i1042" DrawAspect="Content" ObjectID="_1684316032" r:id="rId232"/>
        </w:object>
      </w:r>
      <w:r w:rsidRPr="002E53E7">
        <w:t xml:space="preserve"> трубопроводов (°С) по формулам</w:t>
      </w:r>
    </w:p>
    <w:p w14:paraId="36FA3A26" w14:textId="77777777" w:rsidR="00AB030B" w:rsidRPr="002E53E7" w:rsidRDefault="00AB030B" w:rsidP="00AB030B">
      <w:pPr>
        <w:pStyle w:val="Maximyz0"/>
      </w:pPr>
    </w:p>
    <w:p w14:paraId="38958837" w14:textId="7BE951F9" w:rsidR="00AB030B" w:rsidRPr="002E53E7" w:rsidRDefault="00AB030B" w:rsidP="00AB030B">
      <w:pPr>
        <w:pStyle w:val="MTDisplayEquation"/>
      </w:pPr>
      <w:r w:rsidRPr="002E53E7">
        <w:tab/>
      </w:r>
      <w:r w:rsidRPr="002E53E7">
        <w:rPr>
          <w:position w:val="-14"/>
        </w:rPr>
        <w:object w:dxaOrig="1600" w:dyaOrig="380" w14:anchorId="4B7C02EA">
          <v:shape id="_x0000_i1043" type="#_x0000_t75" style="width:79.4pt;height:21.2pt" o:ole="">
            <v:imagedata r:id="rId233" o:title=""/>
          </v:shape>
          <o:OLEObject Type="Embed" ProgID="Equation.DSMT4" ShapeID="_x0000_i1043" DrawAspect="Content" ObjectID="_1684316033" r:id="rId234"/>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5</w:instrText>
      </w:r>
      <w:r w:rsidR="0008412C">
        <w:rPr>
          <w:noProof/>
        </w:rPr>
        <w:fldChar w:fldCharType="end"/>
      </w:r>
      <w:r w:rsidRPr="002E53E7">
        <w:instrText>)</w:instrText>
      </w:r>
      <w:r w:rsidRPr="002E53E7">
        <w:fldChar w:fldCharType="end"/>
      </w:r>
    </w:p>
    <w:p w14:paraId="5B977999" w14:textId="77777777" w:rsidR="00AB030B" w:rsidRPr="002E53E7" w:rsidRDefault="00AB030B" w:rsidP="00AB030B"/>
    <w:p w14:paraId="5D20D7B2" w14:textId="48DFA6F6" w:rsidR="00AB030B" w:rsidRPr="002E53E7" w:rsidRDefault="00AB030B" w:rsidP="00AB030B">
      <w:pPr>
        <w:pStyle w:val="MTDisplayEquation"/>
      </w:pPr>
      <w:r w:rsidRPr="002E53E7">
        <w:tab/>
      </w:r>
      <w:r w:rsidRPr="002E53E7">
        <w:rPr>
          <w:position w:val="-14"/>
        </w:rPr>
        <w:object w:dxaOrig="1600" w:dyaOrig="380" w14:anchorId="6F88B720">
          <v:shape id="_x0000_i1044" type="#_x0000_t75" style="width:79.4pt;height:21.2pt" o:ole="">
            <v:imagedata r:id="rId235" o:title=""/>
          </v:shape>
          <o:OLEObject Type="Embed" ProgID="Equation.DSMT4" ShapeID="_x0000_i1044" DrawAspect="Content" ObjectID="_1684316034" r:id="rId236"/>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6</w:instrText>
      </w:r>
      <w:r w:rsidR="0008412C">
        <w:rPr>
          <w:noProof/>
        </w:rPr>
        <w:fldChar w:fldCharType="end"/>
      </w:r>
      <w:r w:rsidRPr="002E53E7">
        <w:instrText>)</w:instrText>
      </w:r>
      <w:r w:rsidRPr="002E53E7">
        <w:fldChar w:fldCharType="end"/>
      </w:r>
    </w:p>
    <w:p w14:paraId="4FFF9DD5" w14:textId="77777777" w:rsidR="00AB030B" w:rsidRPr="002E53E7" w:rsidRDefault="00AB030B" w:rsidP="00AB030B"/>
    <w:p w14:paraId="1C56C9E0" w14:textId="77777777" w:rsidR="00AB030B" w:rsidRPr="002E53E7" w:rsidRDefault="00AB030B" w:rsidP="00AB030B">
      <w:pPr>
        <w:pStyle w:val="affffffc"/>
        <w:rPr>
          <w:rFonts w:cs="Times New Roman"/>
        </w:rPr>
      </w:pPr>
      <w:r w:rsidRPr="002E53E7">
        <w:rPr>
          <w:rFonts w:cs="Times New Roman"/>
          <w:color w:val="000000"/>
        </w:rPr>
        <w:t xml:space="preserve">где </w:t>
      </w:r>
      <w:r w:rsidRPr="002E53E7">
        <w:rPr>
          <w:rFonts w:cs="Times New Roman"/>
          <w:color w:val="000000"/>
          <w:position w:val="-10"/>
        </w:rPr>
        <w:object w:dxaOrig="380" w:dyaOrig="340" w14:anchorId="6AE64AF2">
          <v:shape id="_x0000_i1045" type="#_x0000_t75" style="width:28.6pt;height:13.3pt" o:ole="">
            <v:imagedata r:id="rId237" o:title=""/>
          </v:shape>
          <o:OLEObject Type="Embed" ProgID="Equation.DSMT4" ShapeID="_x0000_i1045" DrawAspect="Content" ObjectID="_1684316035" r:id="rId238"/>
        </w:object>
      </w:r>
      <w:r w:rsidRPr="002E53E7">
        <w:rPr>
          <w:rFonts w:cs="Times New Roman"/>
          <w:color w:val="000000"/>
        </w:rPr>
        <w:t xml:space="preserve"> — среднегодовая температура наружного воздуха, °С.</w:t>
      </w:r>
    </w:p>
    <w:p w14:paraId="488B5384" w14:textId="77777777" w:rsidR="00AB030B" w:rsidRPr="002E53E7" w:rsidRDefault="00AB030B" w:rsidP="00AB030B">
      <w:pPr>
        <w:pStyle w:val="Maximyz0"/>
      </w:pPr>
      <w:r w:rsidRPr="002E53E7">
        <w:t xml:space="preserve">Удельные часовые тепловые потери определяются также раздельно для подающего </w:t>
      </w:r>
      <w:r w:rsidRPr="002E53E7">
        <w:rPr>
          <w:i/>
          <w:iCs/>
          <w:lang w:val="en-US"/>
        </w:rPr>
        <w:t>q</w:t>
      </w:r>
      <w:r w:rsidRPr="002E53E7">
        <w:rPr>
          <w:vertAlign w:val="subscript"/>
        </w:rPr>
        <w:t>н.п</w:t>
      </w:r>
      <w:r w:rsidRPr="002E53E7">
        <w:t xml:space="preserve"> и обратного </w:t>
      </w:r>
      <w:r w:rsidRPr="002E53E7">
        <w:rPr>
          <w:i/>
          <w:iCs/>
          <w:lang w:val="en-US"/>
        </w:rPr>
        <w:t>q</w:t>
      </w:r>
      <w:r w:rsidRPr="002E53E7">
        <w:rPr>
          <w:vertAlign w:val="subscript"/>
        </w:rPr>
        <w:t>н.о</w:t>
      </w:r>
      <w:r w:rsidRPr="002E53E7">
        <w:t xml:space="preserve"> трубопроводов. Промежуточные значения определяются линейной интерполяцией.</w:t>
      </w:r>
    </w:p>
    <w:p w14:paraId="240FD130" w14:textId="77777777" w:rsidR="00AB030B" w:rsidRPr="002E53E7" w:rsidRDefault="00AB030B" w:rsidP="00AB030B">
      <w:pPr>
        <w:pStyle w:val="Maximyz0"/>
      </w:pPr>
      <w:r w:rsidRPr="002E53E7">
        <w:t>В отдельных случаях возникает необходимость вместо среднегодовых значений удельных часовых тепловых потерь определять среднесезонные значения, например, при работе сетей только в отопительный период при отсутствии горячего водоснабжения или при самостоятельных тепловых сетях горячего водоснабжения, осуществлении горячего водоснабжения при открытой схеме по одной трубе (без циркуляции) и т.п.</w:t>
      </w:r>
    </w:p>
    <w:p w14:paraId="0DD8D6F0" w14:textId="77777777" w:rsidR="00AB030B" w:rsidRPr="002E53E7" w:rsidRDefault="00AB030B" w:rsidP="00AB030B">
      <w:pPr>
        <w:pStyle w:val="Maximyz0"/>
      </w:pPr>
      <w:r w:rsidRPr="002E53E7">
        <w:t>В этих случаях удельные часовые тепловые потери определяются отдельно для отопительного и летнего периодов при соответствующих разностях среднесезонных температур теплоносителя и окружающей среды, определенных по тем же формулам. Среднегодовые тепловые потери определяются путем их суммирования. При этом пересчет на другие температурные условия также производится посезонно.</w:t>
      </w:r>
    </w:p>
    <w:p w14:paraId="52BA6704" w14:textId="77777777" w:rsidR="00AB030B" w:rsidRPr="002E53E7" w:rsidRDefault="00AB030B" w:rsidP="00AB030B">
      <w:pPr>
        <w:pStyle w:val="Maximyz0"/>
      </w:pPr>
      <w:r w:rsidRPr="002E53E7">
        <w:t>Если возникает необходимость при подземной прокладке, например, при прокладке в одном канале трех труб разного диаметра или работе в летнем сезоне по одной трубе, разделить суммарные тепловые потери по подающему и обратному трубопроводам, то такое разделение можно осуществить лишь приблизительно, определив тепловые потери по обратному трубопроводу методом интерполяции значений между обратным и подающим трубопроводами или экстраполяцией значений удельных тепловых потерь по обратному трубопроводу. Значения удельных тепловых потерь по подающему трубопроводу так же приближенно определяются как разность суммарных потерь и потерь по обратному трубопроводу.</w:t>
      </w:r>
    </w:p>
    <w:p w14:paraId="540ED646" w14:textId="77777777" w:rsidR="00AB030B" w:rsidRPr="002E53E7" w:rsidRDefault="00AB030B" w:rsidP="00AB030B">
      <w:pPr>
        <w:pStyle w:val="Maximyz0"/>
      </w:pPr>
    </w:p>
    <w:p w14:paraId="583F22C1" w14:textId="77777777" w:rsidR="00AB030B" w:rsidRPr="002E53E7" w:rsidRDefault="00AB030B" w:rsidP="00113DA9">
      <w:pPr>
        <w:pStyle w:val="Maximyz4"/>
      </w:pPr>
      <w:bookmarkStart w:id="155" w:name="_Toc372201714"/>
      <w:bookmarkStart w:id="156" w:name="_Toc403992270"/>
      <w:bookmarkStart w:id="157" w:name="_Toc492626699"/>
      <w:bookmarkStart w:id="158" w:name="_Toc493680477"/>
      <w:bookmarkStart w:id="159" w:name="_Toc73624553"/>
      <w:r w:rsidRPr="002E53E7">
        <w:t>Определение часовых тепловых потерь тепловыми сетями, теплоизоляционные конструкции которых выполнены в соответствии с нормами</w:t>
      </w:r>
      <w:bookmarkEnd w:id="155"/>
      <w:bookmarkEnd w:id="156"/>
      <w:bookmarkEnd w:id="157"/>
      <w:bookmarkEnd w:id="158"/>
      <w:bookmarkEnd w:id="159"/>
      <w:r w:rsidRPr="002E53E7">
        <w:t xml:space="preserve"> </w:t>
      </w:r>
    </w:p>
    <w:p w14:paraId="09253277" w14:textId="77777777" w:rsidR="00AB030B" w:rsidRPr="002E53E7" w:rsidRDefault="00AB030B" w:rsidP="00AB030B">
      <w:pPr>
        <w:pStyle w:val="Maximyz0"/>
      </w:pPr>
      <w:r w:rsidRPr="002E53E7">
        <w:t>Определение часовых тепловых потерь тепловыми сетями, теплоизоляционные конструкции которых выполнены в соответствии с нормами, принципиально не отличается от вышеприведенного. В то же время необходимо учитывать следующее:</w:t>
      </w:r>
    </w:p>
    <w:p w14:paraId="730DA55E" w14:textId="77777777" w:rsidR="00AB030B" w:rsidRPr="002E53E7" w:rsidRDefault="00AB030B" w:rsidP="00B31BE8">
      <w:pPr>
        <w:pStyle w:val="Maximyz0"/>
        <w:numPr>
          <w:ilvl w:val="0"/>
          <w:numId w:val="79"/>
        </w:numPr>
        <w:ind w:left="1276" w:hanging="567"/>
      </w:pPr>
      <w:r w:rsidRPr="002E53E7">
        <w:t>нормы приведены раздельно для тепловых сетей с числом часов работы в год более 5000, а также 5000 и менее;</w:t>
      </w:r>
    </w:p>
    <w:p w14:paraId="6D8DF271" w14:textId="77777777" w:rsidR="00AB030B" w:rsidRPr="002E53E7" w:rsidRDefault="00AB030B" w:rsidP="00B31BE8">
      <w:pPr>
        <w:pStyle w:val="Maximyz0"/>
        <w:numPr>
          <w:ilvl w:val="0"/>
          <w:numId w:val="79"/>
        </w:numPr>
        <w:ind w:left="1276" w:hanging="567"/>
      </w:pPr>
      <w:r w:rsidRPr="002E53E7">
        <w:t>для подземной прокладки тепловых сетей нормы приведены раздельно для канальных и бесканальных прокладок;</w:t>
      </w:r>
    </w:p>
    <w:p w14:paraId="799ADD72" w14:textId="77777777" w:rsidR="00AB030B" w:rsidRPr="002E53E7" w:rsidRDefault="00AB030B" w:rsidP="00B31BE8">
      <w:pPr>
        <w:pStyle w:val="Maximyz0"/>
        <w:numPr>
          <w:ilvl w:val="0"/>
          <w:numId w:val="79"/>
        </w:numPr>
        <w:ind w:left="1276" w:hanging="567"/>
      </w:pPr>
      <w:r w:rsidRPr="002E53E7">
        <w:t>нормы приведены для абсолютных значений среднегодовых температур сетевой воды в подающем и обратном трубопроводах, а не для разности среднегодовых температур сетевой воды и окружающей среды; среднегодовая температура окружающей среды (воздуха и грунта) принята равной +5°С;</w:t>
      </w:r>
    </w:p>
    <w:p w14:paraId="452E5D1E" w14:textId="77777777" w:rsidR="00AB030B" w:rsidRPr="002E53E7" w:rsidRDefault="00AB030B" w:rsidP="00B31BE8">
      <w:pPr>
        <w:pStyle w:val="Maximyz0"/>
        <w:numPr>
          <w:ilvl w:val="0"/>
          <w:numId w:val="79"/>
        </w:numPr>
        <w:ind w:left="1276" w:hanging="567"/>
      </w:pPr>
      <w:r w:rsidRPr="002E53E7">
        <w:t>удельные тепловые потери для участков подземной канальной и бесканальной прокладок для каждого диаметра трубопровода находятся путем суммирования тепловых потерь, определенных по нормам раздельно для подающего и обратного трубопроводов.</w:t>
      </w:r>
    </w:p>
    <w:p w14:paraId="1EB727BC" w14:textId="77777777" w:rsidR="00AB030B" w:rsidRPr="002E53E7" w:rsidRDefault="00AB030B" w:rsidP="00AB030B">
      <w:pPr>
        <w:pStyle w:val="Maximyz0"/>
        <w:ind w:left="1276" w:firstLine="0"/>
      </w:pPr>
    </w:p>
    <w:p w14:paraId="737C16FC" w14:textId="77777777" w:rsidR="00AB030B" w:rsidRPr="002E53E7" w:rsidRDefault="00AB030B" w:rsidP="00113DA9">
      <w:pPr>
        <w:pStyle w:val="Maximyz4"/>
      </w:pPr>
      <w:bookmarkStart w:id="160" w:name="_Toc372201715"/>
      <w:bookmarkStart w:id="161" w:name="_Toc403992271"/>
      <w:bookmarkStart w:id="162" w:name="_Toc492626700"/>
      <w:bookmarkStart w:id="163" w:name="_Toc493680478"/>
      <w:bookmarkStart w:id="164" w:name="_Toc73624554"/>
      <w:r w:rsidRPr="002E53E7">
        <w:t>Среднегодовые значения температур сетевой воды</w:t>
      </w:r>
      <w:bookmarkEnd w:id="160"/>
      <w:bookmarkEnd w:id="161"/>
      <w:bookmarkEnd w:id="162"/>
      <w:bookmarkEnd w:id="163"/>
      <w:bookmarkEnd w:id="164"/>
      <w:r w:rsidRPr="002E53E7">
        <w:t xml:space="preserve"> </w:t>
      </w:r>
    </w:p>
    <w:p w14:paraId="7A8AAA85" w14:textId="77777777" w:rsidR="00AB030B" w:rsidRPr="002E53E7" w:rsidRDefault="00AB030B" w:rsidP="00AB030B">
      <w:pPr>
        <w:pStyle w:val="Maximyz0"/>
      </w:pPr>
      <w:r w:rsidRPr="002E53E7">
        <w:t xml:space="preserve">Среднегодовые значения температур сетевой воды </w:t>
      </w:r>
      <w:r w:rsidRPr="002E53E7">
        <w:rPr>
          <w:position w:val="-10"/>
        </w:rPr>
        <w:object w:dxaOrig="380" w:dyaOrig="340" w14:anchorId="1FD61DBA">
          <v:shape id="_x0000_i1046" type="#_x0000_t75" style="width:28.6pt;height:13.3pt" o:ole="">
            <v:imagedata r:id="rId239" o:title=""/>
          </v:shape>
          <o:OLEObject Type="Embed" ProgID="Equation.DSMT4" ShapeID="_x0000_i1046" DrawAspect="Content" ObjectID="_1684316036" r:id="rId240"/>
        </w:object>
      </w:r>
      <w:r w:rsidRPr="002E53E7">
        <w:t xml:space="preserve"> и </w:t>
      </w:r>
      <w:r w:rsidRPr="002E53E7">
        <w:rPr>
          <w:position w:val="-10"/>
        </w:rPr>
        <w:object w:dxaOrig="380" w:dyaOrig="340" w14:anchorId="743F2D20">
          <v:shape id="_x0000_i1047" type="#_x0000_t75" style="width:28.6pt;height:21.2pt" o:ole="">
            <v:imagedata r:id="rId241" o:title=""/>
          </v:shape>
          <o:OLEObject Type="Embed" ProgID="Equation.DSMT4" ShapeID="_x0000_i1047" DrawAspect="Content" ObjectID="_1684316037" r:id="rId242"/>
        </w:object>
      </w:r>
      <w:r w:rsidRPr="002E53E7">
        <w:t xml:space="preserve"> определяются как средние значения из ожидаемых среднемесячных значений температуры воды по принятому температурному графику регулирования отпуска тепла, соответствующих ожидаемым значениям температуры наружного воздуха за весь период работы тепловой сети в течение года. Среднесезонные значения температуры определяются за месяцы соответствующих сезонов, включая и неполные. При этом среднегодовые значения температур, определенные из среднесезонных значений, должны быть равны значениям среднегодовых температур, определенных по среднемесячным значениям.</w:t>
      </w:r>
    </w:p>
    <w:p w14:paraId="34BC9C97" w14:textId="77777777" w:rsidR="00AB030B" w:rsidRPr="002E53E7" w:rsidRDefault="00AB030B" w:rsidP="00AB030B">
      <w:pPr>
        <w:pStyle w:val="Maximyz0"/>
      </w:pPr>
      <w:r w:rsidRPr="002E53E7">
        <w:t xml:space="preserve">Ожидаемые среднемесячные значения температуры наружного воздуха </w:t>
      </w:r>
      <w:r w:rsidRPr="002E53E7">
        <w:rPr>
          <w:position w:val="-10"/>
        </w:rPr>
        <w:object w:dxaOrig="380" w:dyaOrig="340" w14:anchorId="36B32C8C">
          <v:shape id="_x0000_i1048" type="#_x0000_t75" style="width:28.6pt;height:13.3pt" o:ole="">
            <v:imagedata r:id="rId243" o:title=""/>
          </v:shape>
          <o:OLEObject Type="Embed" ProgID="Equation.DSMT4" ShapeID="_x0000_i1048" DrawAspect="Content" ObjectID="_1684316038" r:id="rId244"/>
        </w:object>
      </w:r>
      <w:r w:rsidRPr="002E53E7">
        <w:t xml:space="preserve"> и грунта </w:t>
      </w:r>
      <w:r w:rsidRPr="002E53E7">
        <w:rPr>
          <w:position w:val="-14"/>
        </w:rPr>
        <w:object w:dxaOrig="380" w:dyaOrig="380" w14:anchorId="12C0BD85">
          <v:shape id="_x0000_i1049" type="#_x0000_t75" style="width:21.2pt;height:21.2pt" o:ole="">
            <v:imagedata r:id="rId245" o:title=""/>
          </v:shape>
          <o:OLEObject Type="Embed" ProgID="Equation.DSMT4" ShapeID="_x0000_i1049" DrawAspect="Content" ObjectID="_1684316039" r:id="rId246"/>
        </w:object>
      </w:r>
      <w:r w:rsidRPr="002E53E7">
        <w:t xml:space="preserve"> (°С) определяются как средние значения из соответствующих статистических климатологических значений за последние 5 лет по данным местной метеорологической станции или по климатологическим справочникам.</w:t>
      </w:r>
    </w:p>
    <w:p w14:paraId="42D01277" w14:textId="77777777" w:rsidR="00AB030B" w:rsidRPr="002E53E7" w:rsidRDefault="00AB030B" w:rsidP="00AB030B">
      <w:pPr>
        <w:pStyle w:val="Maximyz0"/>
      </w:pPr>
      <w:r w:rsidRPr="002E53E7">
        <w:t xml:space="preserve">Среднегодовое значение температуры грунта </w:t>
      </w:r>
      <w:r w:rsidRPr="002E53E7">
        <w:rPr>
          <w:position w:val="-14"/>
        </w:rPr>
        <w:object w:dxaOrig="380" w:dyaOrig="380" w14:anchorId="073355CF">
          <v:shape id="_x0000_i1050" type="#_x0000_t75" style="width:21.2pt;height:21.2pt" o:ole="">
            <v:imagedata r:id="rId245" o:title=""/>
          </v:shape>
          <o:OLEObject Type="Embed" ProgID="Equation.DSMT4" ShapeID="_x0000_i1050" DrawAspect="Content" ObjectID="_1684316040" r:id="rId247"/>
        </w:object>
      </w:r>
      <w:r w:rsidRPr="002E53E7">
        <w:t xml:space="preserve"> определяется как среднее значение из ожидаемых среднемесячных значений температуры грунта на глубине залегания трубопроводов. Сезонные значения определяются за месяцы работы сети в соответствующих сезонах.</w:t>
      </w:r>
    </w:p>
    <w:p w14:paraId="43612F41" w14:textId="77777777" w:rsidR="00AB030B" w:rsidRPr="002E53E7" w:rsidRDefault="00AB030B" w:rsidP="00AB030B">
      <w:pPr>
        <w:pStyle w:val="Maximyz0"/>
      </w:pPr>
      <w:r w:rsidRPr="002E53E7">
        <w:t>К полученным значениям часовых тепловых потерь по участкам тепловой сети, определенным по нормам, вводятся поправочные коэффициенты, определяемые на основании положений Методических указаний.</w:t>
      </w:r>
    </w:p>
    <w:p w14:paraId="31D4CB51" w14:textId="77777777" w:rsidR="001E40CA" w:rsidRPr="002E53E7" w:rsidRDefault="001E40CA" w:rsidP="00AB030B">
      <w:pPr>
        <w:pStyle w:val="Maximyz0"/>
      </w:pPr>
    </w:p>
    <w:p w14:paraId="04B27655" w14:textId="77777777" w:rsidR="00AB030B" w:rsidRPr="002E53E7" w:rsidRDefault="00AB030B" w:rsidP="00113DA9">
      <w:pPr>
        <w:pStyle w:val="Maximyz4"/>
      </w:pPr>
      <w:bookmarkStart w:id="165" w:name="_Toc372201716"/>
      <w:bookmarkStart w:id="166" w:name="_Toc403992272"/>
      <w:bookmarkStart w:id="167" w:name="_Toc492626701"/>
      <w:bookmarkStart w:id="168" w:name="_Toc493680479"/>
      <w:bookmarkStart w:id="169" w:name="_Toc73624555"/>
      <w:r w:rsidRPr="002E53E7">
        <w:t>Нормируемые эксплуатационные часовые тепловые потери через теплоизоляционные конструкции по видам прокладки</w:t>
      </w:r>
      <w:bookmarkEnd w:id="165"/>
      <w:bookmarkEnd w:id="166"/>
      <w:bookmarkEnd w:id="167"/>
      <w:bookmarkEnd w:id="168"/>
      <w:bookmarkEnd w:id="169"/>
      <w:r w:rsidRPr="002E53E7">
        <w:t xml:space="preserve"> </w:t>
      </w:r>
    </w:p>
    <w:p w14:paraId="4D725E64" w14:textId="77777777" w:rsidR="00AB030B" w:rsidRPr="002E53E7" w:rsidRDefault="00AB030B" w:rsidP="00AB030B">
      <w:pPr>
        <w:pStyle w:val="Maximyz0"/>
      </w:pPr>
      <w:r w:rsidRPr="002E53E7">
        <w:t>Нормируемые эксплуатационные часовые тепловые потери через теплоизоляционные конструкции по видам прокладки в целом для тепловой сети при среднегодовых температурных условиях ее работы определяются:</w:t>
      </w:r>
    </w:p>
    <w:p w14:paraId="379C060D" w14:textId="77777777" w:rsidR="00AB030B" w:rsidRPr="002E53E7" w:rsidRDefault="00AB030B" w:rsidP="00B31BE8">
      <w:pPr>
        <w:pStyle w:val="Maximyz0"/>
        <w:numPr>
          <w:ilvl w:val="0"/>
          <w:numId w:val="80"/>
        </w:numPr>
        <w:ind w:left="993" w:hanging="284"/>
      </w:pPr>
      <w:r w:rsidRPr="002E53E7">
        <w:t xml:space="preserve">для участков подземной прокладки суммарно для подающего и обратного трубопроводов </w:t>
      </w:r>
      <w:r w:rsidRPr="002E53E7">
        <w:rPr>
          <w:position w:val="-10"/>
        </w:rPr>
        <w:object w:dxaOrig="460" w:dyaOrig="340" w14:anchorId="576FAC68">
          <v:shape id="_x0000_i1051" type="#_x0000_t75" style="width:21.2pt;height:13.3pt" o:ole="">
            <v:imagedata r:id="rId248" o:title=""/>
          </v:shape>
          <o:OLEObject Type="Embed" ProgID="Equation.DSMT4" ShapeID="_x0000_i1051" DrawAspect="Content" ObjectID="_1684316041" r:id="rId249"/>
        </w:object>
      </w:r>
      <w:r w:rsidRPr="002E53E7">
        <w:t xml:space="preserve"> [Вт (ккал/ч)] по формуле</w:t>
      </w:r>
    </w:p>
    <w:p w14:paraId="77A0E235" w14:textId="77777777" w:rsidR="00AB030B" w:rsidRPr="002E53E7" w:rsidRDefault="00AB030B" w:rsidP="00AB030B">
      <w:pPr>
        <w:pStyle w:val="MTDisplayEquation"/>
      </w:pPr>
    </w:p>
    <w:p w14:paraId="72130203" w14:textId="26F7EC5F" w:rsidR="00AB030B" w:rsidRPr="002E53E7" w:rsidRDefault="00AB030B" w:rsidP="00AB030B">
      <w:pPr>
        <w:pStyle w:val="MTDisplayEquation"/>
      </w:pPr>
      <w:r w:rsidRPr="002E53E7">
        <w:tab/>
      </w:r>
      <w:r w:rsidRPr="002E53E7">
        <w:rPr>
          <w:position w:val="-14"/>
        </w:rPr>
        <w:object w:dxaOrig="3120" w:dyaOrig="380" w14:anchorId="7235F32F">
          <v:shape id="_x0000_i1052" type="#_x0000_t75" style="width:157.3pt;height:21.2pt" o:ole="">
            <v:imagedata r:id="rId250" o:title=""/>
          </v:shape>
          <o:OLEObject Type="Embed" ProgID="Equation.DSMT4" ShapeID="_x0000_i1052" DrawAspect="Content" ObjectID="_1684316042" r:id="rId251"/>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7</w:instrText>
      </w:r>
      <w:r w:rsidR="0008412C">
        <w:rPr>
          <w:noProof/>
        </w:rPr>
        <w:fldChar w:fldCharType="end"/>
      </w:r>
      <w:r w:rsidRPr="002E53E7">
        <w:instrText>)</w:instrText>
      </w:r>
      <w:r w:rsidRPr="002E53E7">
        <w:fldChar w:fldCharType="end"/>
      </w:r>
    </w:p>
    <w:p w14:paraId="5E41298B" w14:textId="77777777" w:rsidR="00AB030B" w:rsidRPr="002E53E7" w:rsidRDefault="00AB030B" w:rsidP="00AB030B"/>
    <w:p w14:paraId="04E3AE77" w14:textId="246DCA8A" w:rsidR="00AB030B" w:rsidRPr="002E53E7" w:rsidRDefault="00AB030B" w:rsidP="00B31BE8">
      <w:pPr>
        <w:pStyle w:val="Maximyz0"/>
        <w:numPr>
          <w:ilvl w:val="0"/>
          <w:numId w:val="80"/>
        </w:numPr>
        <w:ind w:left="993" w:hanging="284"/>
      </w:pPr>
      <w:r w:rsidRPr="002E53E7">
        <w:t xml:space="preserve">для участков надземной прокладки раздельно для подающего </w:t>
      </w:r>
      <w:r w:rsidRPr="002E53E7">
        <w:rPr>
          <w:position w:val="-10"/>
        </w:rPr>
        <w:object w:dxaOrig="460" w:dyaOrig="340" w14:anchorId="1ABF5760">
          <v:shape id="_x0000_i1053" type="#_x0000_t75" style="width:21.2pt;height:13.3pt" o:ole="">
            <v:imagedata r:id="rId252" o:title=""/>
          </v:shape>
          <o:OLEObject Type="Embed" ProgID="Equation.DSMT4" ShapeID="_x0000_i1053" DrawAspect="Content" ObjectID="_1684316043" r:id="rId253"/>
        </w:object>
      </w:r>
      <w:r w:rsidRPr="002E53E7">
        <w:t xml:space="preserve"> и обратного трубопроводов </w:t>
      </w:r>
      <w:r w:rsidRPr="002E53E7">
        <w:rPr>
          <w:position w:val="-10"/>
        </w:rPr>
        <w:object w:dxaOrig="460" w:dyaOrig="340" w14:anchorId="3987B6BF">
          <v:shape id="_x0000_i1054" type="#_x0000_t75" style="width:21.2pt;height:13.3pt" o:ole="">
            <v:imagedata r:id="rId254" o:title=""/>
          </v:shape>
          <o:OLEObject Type="Embed" ProgID="Equation.DSMT4" ShapeID="_x0000_i1054" DrawAspect="Content" ObjectID="_1684316044" r:id="rId255"/>
        </w:object>
      </w:r>
      <w:r w:rsidRPr="002E53E7">
        <w:t xml:space="preserve"> [Вт (ккал/ч)] по формулам</w:t>
      </w:r>
    </w:p>
    <w:p w14:paraId="2DA8AD19" w14:textId="77777777" w:rsidR="00AB030B" w:rsidRPr="002E53E7" w:rsidRDefault="00AB030B" w:rsidP="00AB030B">
      <w:pPr>
        <w:pStyle w:val="Maximyz0"/>
        <w:ind w:left="993" w:firstLine="0"/>
      </w:pPr>
    </w:p>
    <w:p w14:paraId="3B0575D1" w14:textId="3544EE1A" w:rsidR="00AB030B" w:rsidRPr="002E53E7" w:rsidRDefault="00AB030B" w:rsidP="00AB030B">
      <w:pPr>
        <w:pStyle w:val="MTDisplayEquation"/>
      </w:pPr>
      <w:r w:rsidRPr="002E53E7">
        <w:tab/>
      </w:r>
      <w:r w:rsidRPr="002E53E7">
        <w:rPr>
          <w:position w:val="-14"/>
        </w:rPr>
        <w:object w:dxaOrig="3360" w:dyaOrig="380" w14:anchorId="267A920F">
          <v:shape id="_x0000_i1055" type="#_x0000_t75" style="width:165.2pt;height:21.2pt" o:ole="">
            <v:imagedata r:id="rId256" o:title=""/>
          </v:shape>
          <o:OLEObject Type="Embed" ProgID="Equation.DSMT4" ShapeID="_x0000_i1055" DrawAspect="Content" ObjectID="_1684316045" r:id="rId257"/>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8</w:instrText>
      </w:r>
      <w:r w:rsidR="0008412C">
        <w:rPr>
          <w:noProof/>
        </w:rPr>
        <w:fldChar w:fldCharType="end"/>
      </w:r>
      <w:r w:rsidRPr="002E53E7">
        <w:instrText>)</w:instrText>
      </w:r>
      <w:r w:rsidRPr="002E53E7">
        <w:fldChar w:fldCharType="end"/>
      </w:r>
    </w:p>
    <w:p w14:paraId="5B85B5AE" w14:textId="77777777" w:rsidR="00AB030B" w:rsidRPr="002E53E7" w:rsidRDefault="00AB030B" w:rsidP="00AB030B">
      <w:pPr>
        <w:pStyle w:val="MTDisplayEquation"/>
      </w:pPr>
      <w:r w:rsidRPr="002E53E7">
        <w:tab/>
      </w:r>
    </w:p>
    <w:p w14:paraId="3397BD7C" w14:textId="712DFDDF" w:rsidR="00AB030B" w:rsidRPr="002E53E7" w:rsidRDefault="00AB030B" w:rsidP="00AB030B">
      <w:pPr>
        <w:pStyle w:val="MTDisplayEquation"/>
      </w:pPr>
      <w:r w:rsidRPr="002E53E7">
        <w:tab/>
      </w:r>
      <w:r w:rsidRPr="002E53E7">
        <w:rPr>
          <w:position w:val="-14"/>
        </w:rPr>
        <w:object w:dxaOrig="3340" w:dyaOrig="380" w14:anchorId="474206AA">
          <v:shape id="_x0000_i1056" type="#_x0000_t75" style="width:165.2pt;height:21.2pt" o:ole="">
            <v:imagedata r:id="rId258" o:title=""/>
          </v:shape>
          <o:OLEObject Type="Embed" ProgID="Equation.DSMT4" ShapeID="_x0000_i1056" DrawAspect="Content" ObjectID="_1684316046" r:id="rId259"/>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9</w:instrText>
      </w:r>
      <w:r w:rsidR="0008412C">
        <w:rPr>
          <w:noProof/>
        </w:rPr>
        <w:fldChar w:fldCharType="end"/>
      </w:r>
      <w:r w:rsidRPr="002E53E7">
        <w:instrText>)</w:instrText>
      </w:r>
      <w:r w:rsidRPr="002E53E7">
        <w:fldChar w:fldCharType="end"/>
      </w:r>
    </w:p>
    <w:p w14:paraId="5F4D1FC0" w14:textId="77777777" w:rsidR="00AB030B" w:rsidRPr="002E53E7" w:rsidRDefault="00AB030B" w:rsidP="00AB030B">
      <w:pPr>
        <w:pStyle w:val="affffffc"/>
        <w:jc w:val="center"/>
        <w:rPr>
          <w:rFonts w:cs="Times New Roman"/>
        </w:rPr>
      </w:pPr>
    </w:p>
    <w:p w14:paraId="2CC8038F" w14:textId="45A83A16" w:rsidR="00AB030B" w:rsidRPr="002E53E7" w:rsidRDefault="00AB030B" w:rsidP="00AB030B">
      <w:pPr>
        <w:pStyle w:val="Maximyz0"/>
      </w:pPr>
      <w:r w:rsidRPr="002E53E7">
        <w:t>где</w:t>
      </w:r>
    </w:p>
    <w:p w14:paraId="103D53A1" w14:textId="77777777" w:rsidR="00AB030B" w:rsidRPr="002E53E7" w:rsidRDefault="00AB030B" w:rsidP="00AB030B">
      <w:pPr>
        <w:pStyle w:val="Maximyz0"/>
        <w:ind w:left="1134" w:firstLine="0"/>
      </w:pPr>
      <w:r w:rsidRPr="002E53E7">
        <w:rPr>
          <w:position w:val="-10"/>
        </w:rPr>
        <w:object w:dxaOrig="460" w:dyaOrig="340" w14:anchorId="4B0690F5">
          <v:shape id="_x0000_i1057" type="#_x0000_t75" style="width:36pt;height:21.2pt" o:ole="">
            <v:imagedata r:id="rId260" o:title=""/>
          </v:shape>
          <o:OLEObject Type="Embed" ProgID="Equation.DSMT4" ShapeID="_x0000_i1057" DrawAspect="Content" ObjectID="_1684316047" r:id="rId261"/>
        </w:object>
      </w:r>
      <w:r w:rsidRPr="002E53E7">
        <w:t xml:space="preserve">, </w:t>
      </w:r>
      <w:r w:rsidRPr="002E53E7">
        <w:rPr>
          <w:position w:val="-10"/>
        </w:rPr>
        <w:object w:dxaOrig="499" w:dyaOrig="340" w14:anchorId="55F3E1BE">
          <v:shape id="_x0000_i1058" type="#_x0000_t75" style="width:36pt;height:13.3pt" o:ole="">
            <v:imagedata r:id="rId262" o:title=""/>
          </v:shape>
          <o:OLEObject Type="Embed" ProgID="Equation.DSMT4" ShapeID="_x0000_i1058" DrawAspect="Content" ObjectID="_1684316048" r:id="rId263"/>
        </w:object>
      </w:r>
      <w:r w:rsidRPr="002E53E7">
        <w:t xml:space="preserve"> и </w:t>
      </w:r>
      <w:r w:rsidRPr="002E53E7">
        <w:rPr>
          <w:position w:val="-10"/>
        </w:rPr>
        <w:object w:dxaOrig="499" w:dyaOrig="340" w14:anchorId="08280E98">
          <v:shape id="_x0000_i1059" type="#_x0000_t75" style="width:36pt;height:13.3pt" o:ole="">
            <v:imagedata r:id="rId264" o:title=""/>
          </v:shape>
          <o:OLEObject Type="Embed" ProgID="Equation.DSMT4" ShapeID="_x0000_i1059" DrawAspect="Content" ObjectID="_1684316049" r:id="rId265"/>
        </w:object>
      </w:r>
      <w:r w:rsidRPr="002E53E7">
        <w:t xml:space="preserve"> - нормируемые эксплуатационные часовые тепловые потери участков тепловой сети, подвергавшихся испытаниям, соответственно для подземной прокладки суммарно по подающему и обратному трубопроводам и раздельно для надземной прокладки, Вт (ккал/ч);</w:t>
      </w:r>
    </w:p>
    <w:p w14:paraId="1BBDF054" w14:textId="77777777" w:rsidR="00AB030B" w:rsidRPr="002E53E7" w:rsidRDefault="00AB030B" w:rsidP="00AB030B">
      <w:pPr>
        <w:pStyle w:val="Maximyz0"/>
        <w:ind w:left="1134" w:firstLine="0"/>
      </w:pPr>
      <w:r w:rsidRPr="002E53E7">
        <w:rPr>
          <w:position w:val="-10"/>
        </w:rPr>
        <w:object w:dxaOrig="460" w:dyaOrig="340" w14:anchorId="03C48529">
          <v:shape id="_x0000_i1060" type="#_x0000_t75" style="width:36pt;height:13.3pt" o:ole="">
            <v:imagedata r:id="rId266" o:title=""/>
          </v:shape>
          <o:OLEObject Type="Embed" ProgID="Equation.DSMT4" ShapeID="_x0000_i1060" DrawAspect="Content" ObjectID="_1684316050" r:id="rId267"/>
        </w:object>
      </w:r>
      <w:r w:rsidRPr="002E53E7">
        <w:t xml:space="preserve">, </w:t>
      </w:r>
      <w:r w:rsidRPr="002E53E7">
        <w:rPr>
          <w:position w:val="-10"/>
        </w:rPr>
        <w:object w:dxaOrig="499" w:dyaOrig="340" w14:anchorId="25352241">
          <v:shape id="_x0000_i1061" type="#_x0000_t75" style="width:36pt;height:21.2pt" o:ole="">
            <v:imagedata r:id="rId268" o:title=""/>
          </v:shape>
          <o:OLEObject Type="Embed" ProgID="Equation.DSMT4" ShapeID="_x0000_i1061" DrawAspect="Content" ObjectID="_1684316051" r:id="rId269"/>
        </w:object>
      </w:r>
      <w:r w:rsidRPr="002E53E7">
        <w:t xml:space="preserve"> и </w:t>
      </w:r>
      <w:r w:rsidRPr="002E53E7">
        <w:rPr>
          <w:position w:val="-10"/>
        </w:rPr>
        <w:object w:dxaOrig="499" w:dyaOrig="340" w14:anchorId="026FDF79">
          <v:shape id="_x0000_i1062" type="#_x0000_t75" style="width:36pt;height:13.3pt" o:ole="">
            <v:imagedata r:id="rId270" o:title=""/>
          </v:shape>
          <o:OLEObject Type="Embed" ProgID="Equation.DSMT4" ShapeID="_x0000_i1062" DrawAspect="Content" ObjectID="_1684316052" r:id="rId271"/>
        </w:object>
      </w:r>
      <w:r w:rsidRPr="002E53E7">
        <w:t xml:space="preserve"> - нормируемые эксплуатационные часовые тепловые потери участков тепловой сети, аналогичных испытанным, соответственно для подземной прокладки суммарно по подающему и обратному трубопроводам и раздельно для надземной прокладки, Вт (ккал/ч);</w:t>
      </w:r>
    </w:p>
    <w:p w14:paraId="60B979C4" w14:textId="5F728D3C" w:rsidR="00AB030B" w:rsidRPr="002E53E7" w:rsidRDefault="00AB030B" w:rsidP="00AB030B">
      <w:pPr>
        <w:pStyle w:val="Maximyz0"/>
        <w:ind w:left="1134" w:firstLine="0"/>
      </w:pPr>
      <w:r w:rsidRPr="002E53E7">
        <w:rPr>
          <w:position w:val="-14"/>
        </w:rPr>
        <w:object w:dxaOrig="460" w:dyaOrig="380" w14:anchorId="18DCDFDA">
          <v:shape id="_x0000_i1063" type="#_x0000_t75" style="width:21.2pt;height:21.2pt" o:ole="">
            <v:imagedata r:id="rId272" o:title=""/>
          </v:shape>
          <o:OLEObject Type="Embed" ProgID="Equation.DSMT4" ShapeID="_x0000_i1063" DrawAspect="Content" ObjectID="_1684316053" r:id="rId273"/>
        </w:object>
      </w:r>
      <w:r w:rsidRPr="002E53E7">
        <w:t xml:space="preserve">, </w:t>
      </w:r>
      <w:r w:rsidRPr="002E53E7">
        <w:rPr>
          <w:position w:val="-14"/>
        </w:rPr>
        <w:object w:dxaOrig="499" w:dyaOrig="380" w14:anchorId="6C847F31">
          <v:shape id="_x0000_i1064" type="#_x0000_t75" style="width:21.2pt;height:21.2pt" o:ole="">
            <v:imagedata r:id="rId274" o:title=""/>
          </v:shape>
          <o:OLEObject Type="Embed" ProgID="Equation.DSMT4" ShapeID="_x0000_i1064" DrawAspect="Content" ObjectID="_1684316054" r:id="rId275"/>
        </w:object>
      </w:r>
      <w:r w:rsidRPr="002E53E7">
        <w:t xml:space="preserve"> и </w:t>
      </w:r>
      <w:r w:rsidR="001E40CA" w:rsidRPr="002E53E7">
        <w:rPr>
          <w:position w:val="-14"/>
        </w:rPr>
        <w:object w:dxaOrig="499" w:dyaOrig="380" w14:anchorId="32107935">
          <v:shape id="_x0000_i1065" type="#_x0000_t75" style="width:21.2pt;height:21.2pt" o:ole="">
            <v:imagedata r:id="rId276" o:title=""/>
          </v:shape>
          <o:OLEObject Type="Embed" ProgID="Equation.DSMT4" ShapeID="_x0000_i1065" DrawAspect="Content" ObjectID="_1684316055" r:id="rId277"/>
        </w:object>
      </w:r>
      <w:r w:rsidRPr="002E53E7">
        <w:t xml:space="preserve"> - нормируемые эксплуатационные часовые тепловые потери участков, не являющихся характерными для данной тепловой сети, значения которых определяются на основании расчета, соответственно для подземной прокладки суммарно по подающему и обратному трубопроводам и раздельно для надземной прокладки, Вт (ккал/ч);</w:t>
      </w:r>
    </w:p>
    <w:p w14:paraId="46813755" w14:textId="77777777" w:rsidR="00AB030B" w:rsidRPr="002E53E7" w:rsidRDefault="00AB030B" w:rsidP="00AB030B">
      <w:pPr>
        <w:pStyle w:val="Maximyz0"/>
        <w:ind w:left="1134" w:firstLine="0"/>
      </w:pPr>
      <w:r w:rsidRPr="002E53E7">
        <w:rPr>
          <w:position w:val="-14"/>
        </w:rPr>
        <w:object w:dxaOrig="700" w:dyaOrig="380" w14:anchorId="3D06AA37">
          <v:shape id="_x0000_i1066" type="#_x0000_t75" style="width:36pt;height:21.2pt" o:ole="">
            <v:imagedata r:id="rId278" o:title=""/>
          </v:shape>
          <o:OLEObject Type="Embed" ProgID="Equation.DSMT4" ShapeID="_x0000_i1066" DrawAspect="Content" ObjectID="_1684316056" r:id="rId279"/>
        </w:object>
      </w:r>
      <w:r w:rsidRPr="002E53E7">
        <w:t xml:space="preserve">, </w:t>
      </w:r>
      <w:r w:rsidRPr="002E53E7">
        <w:rPr>
          <w:position w:val="-14"/>
        </w:rPr>
        <w:object w:dxaOrig="800" w:dyaOrig="380" w14:anchorId="43BCD027">
          <v:shape id="_x0000_i1067" type="#_x0000_t75" style="width:43.4pt;height:21.2pt" o:ole="">
            <v:imagedata r:id="rId280" o:title=""/>
          </v:shape>
          <o:OLEObject Type="Embed" ProgID="Equation.DSMT4" ShapeID="_x0000_i1067" DrawAspect="Content" ObjectID="_1684316057" r:id="rId281"/>
        </w:object>
      </w:r>
      <w:r w:rsidRPr="002E53E7">
        <w:t xml:space="preserve"> и </w:t>
      </w:r>
      <w:r w:rsidRPr="002E53E7">
        <w:rPr>
          <w:position w:val="-14"/>
        </w:rPr>
        <w:object w:dxaOrig="800" w:dyaOrig="380" w14:anchorId="3D8A4FA5">
          <v:shape id="_x0000_i1068" type="#_x0000_t75" style="width:43.4pt;height:21.2pt" o:ole="">
            <v:imagedata r:id="rId282" o:title=""/>
          </v:shape>
          <o:OLEObject Type="Embed" ProgID="Equation.DSMT4" ShapeID="_x0000_i1068" DrawAspect="Content" ObjectID="_1684316058" r:id="rId283"/>
        </w:object>
      </w:r>
      <w:r w:rsidRPr="002E53E7">
        <w:t xml:space="preserve"> - нормируемые эксплуатационные часовые тепловые потери участков тепловых сетей, вновь вводимых в эксплуатацию или реконструированных, значения которых определяются на основании расчета или по проектным данным, соответственно для подземной прокладки суммарно по подающему и обратному трубопроводам и раздельно для надземной прокладки, Вт (ккал/ч).</w:t>
      </w:r>
    </w:p>
    <w:p w14:paraId="66349DA1" w14:textId="77777777" w:rsidR="00AB030B" w:rsidRPr="002E53E7" w:rsidRDefault="00AB030B" w:rsidP="00AB030B">
      <w:pPr>
        <w:pStyle w:val="affffffc"/>
        <w:rPr>
          <w:rFonts w:cs="Times New Roman"/>
          <w:color w:val="000000"/>
        </w:rPr>
      </w:pPr>
    </w:p>
    <w:p w14:paraId="0B901CF5" w14:textId="77777777" w:rsidR="00AB030B" w:rsidRPr="002E53E7" w:rsidRDefault="00AB030B" w:rsidP="00AB030B">
      <w:pPr>
        <w:pStyle w:val="Maximyz0"/>
      </w:pPr>
      <w:r w:rsidRPr="002E53E7">
        <w:t>Нормируемые эксплуатационные часовые тепловые потери участков тепловой сети, подвергавшихся тепловым испытаниям, определяются:</w:t>
      </w:r>
    </w:p>
    <w:p w14:paraId="32B392F6" w14:textId="77777777" w:rsidR="00AB030B" w:rsidRPr="002E53E7" w:rsidRDefault="00AB030B" w:rsidP="00B31BE8">
      <w:pPr>
        <w:pStyle w:val="Maximyz0"/>
        <w:numPr>
          <w:ilvl w:val="0"/>
          <w:numId w:val="82"/>
        </w:numPr>
      </w:pPr>
      <w:r w:rsidRPr="002E53E7">
        <w:t xml:space="preserve">для участков подземной прокладки суммарно для подающего и обратного трубопроводов </w:t>
      </w:r>
      <w:r w:rsidRPr="002E53E7">
        <w:rPr>
          <w:position w:val="-10"/>
        </w:rPr>
        <w:object w:dxaOrig="460" w:dyaOrig="340" w14:anchorId="7E1E40DC">
          <v:shape id="_x0000_i1069" type="#_x0000_t75" style="width:28.6pt;height:13.3pt" o:ole="">
            <v:imagedata r:id="rId284" o:title=""/>
          </v:shape>
          <o:OLEObject Type="Embed" ProgID="Equation.DSMT4" ShapeID="_x0000_i1069" DrawAspect="Content" ObjectID="_1684316059" r:id="rId285"/>
        </w:object>
      </w:r>
      <w:r w:rsidRPr="002E53E7">
        <w:t xml:space="preserve"> [Вт (ккал/ч)] по формуле</w:t>
      </w:r>
    </w:p>
    <w:p w14:paraId="2E19A46F" w14:textId="77777777" w:rsidR="00AB030B" w:rsidRPr="002E53E7" w:rsidRDefault="00AB030B" w:rsidP="00AB030B">
      <w:pPr>
        <w:pStyle w:val="MTDisplayEquation"/>
      </w:pPr>
    </w:p>
    <w:p w14:paraId="28C61197" w14:textId="37CD4DA7" w:rsidR="00AB030B" w:rsidRPr="002E53E7" w:rsidRDefault="00AB030B" w:rsidP="00AB030B">
      <w:pPr>
        <w:pStyle w:val="MTDisplayEquation"/>
      </w:pPr>
      <w:r w:rsidRPr="002E53E7">
        <w:tab/>
      </w:r>
      <w:r w:rsidRPr="002E53E7">
        <w:rPr>
          <w:position w:val="-10"/>
        </w:rPr>
        <w:object w:dxaOrig="1980" w:dyaOrig="340" w14:anchorId="69AB228B">
          <v:shape id="_x0000_i1070" type="#_x0000_t75" style="width:115.4pt;height:13.3pt" o:ole="">
            <v:imagedata r:id="rId286" o:title=""/>
          </v:shape>
          <o:OLEObject Type="Embed" ProgID="Equation.DSMT4" ShapeID="_x0000_i1070" DrawAspect="Content" ObjectID="_1684316060" r:id="rId287"/>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10</w:instrText>
      </w:r>
      <w:r w:rsidR="0008412C">
        <w:rPr>
          <w:noProof/>
        </w:rPr>
        <w:fldChar w:fldCharType="end"/>
      </w:r>
      <w:r w:rsidRPr="002E53E7">
        <w:instrText>)</w:instrText>
      </w:r>
      <w:r w:rsidRPr="002E53E7">
        <w:fldChar w:fldCharType="end"/>
      </w:r>
    </w:p>
    <w:p w14:paraId="519D8A79" w14:textId="77777777" w:rsidR="00AB030B" w:rsidRPr="002E53E7" w:rsidRDefault="00AB030B" w:rsidP="00AB030B"/>
    <w:p w14:paraId="23D61BC6" w14:textId="717E5AFF" w:rsidR="00AB030B" w:rsidRPr="002E53E7" w:rsidRDefault="00AB030B" w:rsidP="00B31BE8">
      <w:pPr>
        <w:pStyle w:val="Maximyz0"/>
        <w:numPr>
          <w:ilvl w:val="0"/>
          <w:numId w:val="82"/>
        </w:numPr>
      </w:pPr>
      <w:r w:rsidRPr="002E53E7">
        <w:t xml:space="preserve">для участков надземной прокладки раздельно для подающего </w:t>
      </w:r>
      <w:r w:rsidRPr="002E53E7">
        <w:rPr>
          <w:position w:val="-10"/>
        </w:rPr>
        <w:object w:dxaOrig="499" w:dyaOrig="340" w14:anchorId="65591A9E">
          <v:shape id="_x0000_i1071" type="#_x0000_t75" style="width:21.2pt;height:13.3pt" o:ole="">
            <v:imagedata r:id="rId288" o:title=""/>
          </v:shape>
          <o:OLEObject Type="Embed" ProgID="Equation.DSMT4" ShapeID="_x0000_i1071" DrawAspect="Content" ObjectID="_1684316061" r:id="rId289"/>
        </w:object>
      </w:r>
      <w:r w:rsidRPr="002E53E7">
        <w:t xml:space="preserve"> и обратного трубопроводов </w:t>
      </w:r>
      <w:r w:rsidRPr="002E53E7">
        <w:rPr>
          <w:position w:val="-10"/>
        </w:rPr>
        <w:object w:dxaOrig="499" w:dyaOrig="340" w14:anchorId="265EFD5C">
          <v:shape id="_x0000_i1072" type="#_x0000_t75" style="width:36pt;height:13.3pt" o:ole="">
            <v:imagedata r:id="rId290" o:title=""/>
          </v:shape>
          <o:OLEObject Type="Embed" ProgID="Equation.DSMT4" ShapeID="_x0000_i1072" DrawAspect="Content" ObjectID="_1684316062" r:id="rId291"/>
        </w:object>
      </w:r>
      <w:r w:rsidRPr="002E53E7">
        <w:t xml:space="preserve"> [Вт (ккал/ч)] по формулам</w:t>
      </w:r>
    </w:p>
    <w:p w14:paraId="67F45045" w14:textId="77777777" w:rsidR="00AB030B" w:rsidRPr="002E53E7" w:rsidRDefault="00AB030B" w:rsidP="00AB030B">
      <w:pPr>
        <w:pStyle w:val="affffffc"/>
        <w:jc w:val="center"/>
        <w:rPr>
          <w:rFonts w:cs="Times New Roman"/>
          <w:color w:val="000000"/>
          <w:position w:val="-10"/>
        </w:rPr>
      </w:pPr>
    </w:p>
    <w:p w14:paraId="22B86300" w14:textId="1E78AE5D" w:rsidR="00AB030B" w:rsidRPr="002E53E7" w:rsidRDefault="00AB030B" w:rsidP="00AB030B">
      <w:pPr>
        <w:pStyle w:val="MTDisplayEquation"/>
      </w:pPr>
      <w:r w:rsidRPr="002E53E7">
        <w:tab/>
      </w:r>
      <w:r w:rsidRPr="002E53E7">
        <w:rPr>
          <w:position w:val="-10"/>
        </w:rPr>
        <w:object w:dxaOrig="2220" w:dyaOrig="340" w14:anchorId="252A83B9">
          <v:shape id="_x0000_i1073" type="#_x0000_t75" style="width:122.8pt;height:13.3pt" o:ole="">
            <v:imagedata r:id="rId292" o:title=""/>
          </v:shape>
          <o:OLEObject Type="Embed" ProgID="Equation.DSMT4" ShapeID="_x0000_i1073" DrawAspect="Content" ObjectID="_1684316063" r:id="rId293"/>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11</w:instrText>
      </w:r>
      <w:r w:rsidR="0008412C">
        <w:rPr>
          <w:noProof/>
        </w:rPr>
        <w:fldChar w:fldCharType="end"/>
      </w:r>
      <w:r w:rsidRPr="002E53E7">
        <w:instrText>)</w:instrText>
      </w:r>
      <w:r w:rsidRPr="002E53E7">
        <w:fldChar w:fldCharType="end"/>
      </w:r>
    </w:p>
    <w:p w14:paraId="16BABB1D" w14:textId="77777777" w:rsidR="00AB030B" w:rsidRPr="002E53E7" w:rsidRDefault="00AB030B" w:rsidP="00AB030B"/>
    <w:p w14:paraId="14A8FF49" w14:textId="17EB2F82" w:rsidR="00AB030B" w:rsidRPr="002E53E7" w:rsidRDefault="00AB030B" w:rsidP="00AB030B">
      <w:pPr>
        <w:pStyle w:val="MTDisplayEquation"/>
      </w:pPr>
      <w:r w:rsidRPr="002E53E7">
        <w:tab/>
      </w:r>
      <w:r w:rsidRPr="002E53E7">
        <w:rPr>
          <w:position w:val="-10"/>
        </w:rPr>
        <w:object w:dxaOrig="2200" w:dyaOrig="340" w14:anchorId="6B0C06C1">
          <v:shape id="_x0000_i1074" type="#_x0000_t75" style="width:122.8pt;height:13.3pt" o:ole="">
            <v:imagedata r:id="rId294" o:title=""/>
          </v:shape>
          <o:OLEObject Type="Embed" ProgID="Equation.DSMT4" ShapeID="_x0000_i1074" DrawAspect="Content" ObjectID="_1684316064" r:id="rId295"/>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12</w:instrText>
      </w:r>
      <w:r w:rsidR="0008412C">
        <w:rPr>
          <w:noProof/>
        </w:rPr>
        <w:fldChar w:fldCharType="end"/>
      </w:r>
      <w:r w:rsidRPr="002E53E7">
        <w:instrText>)</w:instrText>
      </w:r>
      <w:r w:rsidRPr="002E53E7">
        <w:fldChar w:fldCharType="end"/>
      </w:r>
    </w:p>
    <w:p w14:paraId="32564C64" w14:textId="77777777" w:rsidR="00AB030B" w:rsidRPr="002E53E7" w:rsidRDefault="00AB030B" w:rsidP="00AB030B"/>
    <w:p w14:paraId="33BD6D00" w14:textId="77777777" w:rsidR="00AB030B" w:rsidRPr="002E53E7" w:rsidRDefault="00AB030B" w:rsidP="00AB030B">
      <w:pPr>
        <w:pStyle w:val="Maximyz0"/>
      </w:pPr>
      <w:r w:rsidRPr="002E53E7">
        <w:t xml:space="preserve">Нормируемые эксплуатационные тепловые потери </w:t>
      </w:r>
      <w:r w:rsidRPr="002E53E7">
        <w:rPr>
          <w:position w:val="-10"/>
        </w:rPr>
        <w:object w:dxaOrig="460" w:dyaOrig="340" w14:anchorId="476BFCF2">
          <v:shape id="_x0000_i1075" type="#_x0000_t75" style="width:21.2pt;height:13.3pt" o:ole="">
            <v:imagedata r:id="rId296" o:title=""/>
          </v:shape>
          <o:OLEObject Type="Embed" ProgID="Equation.DSMT4" ShapeID="_x0000_i1075" DrawAspect="Content" ObjectID="_1684316065" r:id="rId297"/>
        </w:object>
      </w:r>
      <w:r w:rsidRPr="002E53E7">
        <w:t xml:space="preserve">, </w:t>
      </w:r>
      <w:r w:rsidRPr="002E53E7">
        <w:rPr>
          <w:position w:val="-10"/>
        </w:rPr>
        <w:object w:dxaOrig="499" w:dyaOrig="340" w14:anchorId="14D399DF">
          <v:shape id="_x0000_i1076" type="#_x0000_t75" style="width:21.2pt;height:13.3pt" o:ole="">
            <v:imagedata r:id="rId298" o:title=""/>
          </v:shape>
          <o:OLEObject Type="Embed" ProgID="Equation.DSMT4" ShapeID="_x0000_i1076" DrawAspect="Content" ObjectID="_1684316066" r:id="rId299"/>
        </w:object>
      </w:r>
      <w:r w:rsidRPr="002E53E7">
        <w:t xml:space="preserve"> и </w:t>
      </w:r>
      <w:r w:rsidRPr="002E53E7">
        <w:rPr>
          <w:position w:val="-10"/>
        </w:rPr>
        <w:object w:dxaOrig="499" w:dyaOrig="340" w14:anchorId="14C2BE35">
          <v:shape id="_x0000_i1077" type="#_x0000_t75" style="width:21.2pt;height:13.3pt" o:ole="">
            <v:imagedata r:id="rId300" o:title=""/>
          </v:shape>
          <o:OLEObject Type="Embed" ProgID="Equation.DSMT4" ShapeID="_x0000_i1077" DrawAspect="Content" ObjectID="_1684316067" r:id="rId301"/>
        </w:object>
      </w:r>
      <w:r w:rsidRPr="002E53E7">
        <w:t xml:space="preserve"> участков тепловой сети, аналогичных испытанным, определяются по формулам для </w:t>
      </w:r>
      <w:r w:rsidRPr="002E53E7">
        <w:rPr>
          <w:position w:val="-10"/>
        </w:rPr>
        <w:object w:dxaOrig="460" w:dyaOrig="340" w14:anchorId="0E07A197">
          <v:shape id="_x0000_i1078" type="#_x0000_t75" style="width:28.6pt;height:13.3pt" o:ole="">
            <v:imagedata r:id="rId284" o:title=""/>
          </v:shape>
          <o:OLEObject Type="Embed" ProgID="Equation.DSMT4" ShapeID="_x0000_i1078" DrawAspect="Content" ObjectID="_1684316068" r:id="rId302"/>
        </w:object>
      </w:r>
      <w:r w:rsidRPr="002E53E7">
        <w:t xml:space="preserve">, </w:t>
      </w:r>
      <w:r w:rsidRPr="002E53E7">
        <w:rPr>
          <w:position w:val="-10"/>
        </w:rPr>
        <w:object w:dxaOrig="499" w:dyaOrig="340" w14:anchorId="55CEE962">
          <v:shape id="_x0000_i1079" type="#_x0000_t75" style="width:21.2pt;height:13.3pt" o:ole="">
            <v:imagedata r:id="rId288" o:title=""/>
          </v:shape>
          <o:OLEObject Type="Embed" ProgID="Equation.DSMT4" ShapeID="_x0000_i1079" DrawAspect="Content" ObjectID="_1684316069" r:id="rId303"/>
        </w:object>
      </w:r>
      <w:r w:rsidRPr="002E53E7">
        <w:t xml:space="preserve"> и</w:t>
      </w:r>
      <w:r w:rsidRPr="002E53E7">
        <w:rPr>
          <w:position w:val="-10"/>
        </w:rPr>
        <w:t xml:space="preserve"> </w:t>
      </w:r>
      <w:r w:rsidRPr="002E53E7">
        <w:rPr>
          <w:position w:val="-10"/>
        </w:rPr>
        <w:object w:dxaOrig="499" w:dyaOrig="340" w14:anchorId="7DDC3209">
          <v:shape id="_x0000_i1080" type="#_x0000_t75" style="width:21.2pt;height:13.3pt" o:ole="">
            <v:imagedata r:id="rId290" o:title=""/>
          </v:shape>
          <o:OLEObject Type="Embed" ProgID="Equation.DSMT4" ShapeID="_x0000_i1080" DrawAspect="Content" ObjectID="_1684316070" r:id="rId304"/>
        </w:object>
      </w:r>
      <w:r w:rsidRPr="002E53E7">
        <w:t xml:space="preserve">с теми же значениями поправочных коэффициентов </w:t>
      </w:r>
      <w:r w:rsidRPr="002E53E7">
        <w:rPr>
          <w:position w:val="-10"/>
        </w:rPr>
        <w:object w:dxaOrig="320" w:dyaOrig="340" w14:anchorId="03787085">
          <v:shape id="_x0000_i1081" type="#_x0000_t75" style="width:21.2pt;height:21.2pt" o:ole="">
            <v:imagedata r:id="rId305" o:title=""/>
          </v:shape>
          <o:OLEObject Type="Embed" ProgID="Equation.DSMT4" ShapeID="_x0000_i1081" DrawAspect="Content" ObjectID="_1684316071" r:id="rId306"/>
        </w:object>
      </w:r>
      <w:r w:rsidRPr="002E53E7">
        <w:t xml:space="preserve">, </w:t>
      </w:r>
      <w:r w:rsidRPr="002E53E7">
        <w:rPr>
          <w:position w:val="-10"/>
        </w:rPr>
        <w:object w:dxaOrig="420" w:dyaOrig="340" w14:anchorId="3E814B80">
          <v:shape id="_x0000_i1082" type="#_x0000_t75" style="width:28.6pt;height:13.3pt" o:ole="">
            <v:imagedata r:id="rId307" o:title=""/>
          </v:shape>
          <o:OLEObject Type="Embed" ProgID="Equation.DSMT4" ShapeID="_x0000_i1082" DrawAspect="Content" ObjectID="_1684316072" r:id="rId308"/>
        </w:object>
      </w:r>
      <w:r w:rsidRPr="002E53E7">
        <w:t xml:space="preserve"> и </w:t>
      </w:r>
      <w:r w:rsidRPr="002E53E7">
        <w:rPr>
          <w:position w:val="-10"/>
        </w:rPr>
        <w:object w:dxaOrig="420" w:dyaOrig="340" w14:anchorId="013A3549">
          <v:shape id="_x0000_i1083" type="#_x0000_t75" style="width:21.2pt;height:13.3pt" o:ole="">
            <v:imagedata r:id="rId309" o:title=""/>
          </v:shape>
          <o:OLEObject Type="Embed" ProgID="Equation.DSMT4" ShapeID="_x0000_i1083" DrawAspect="Content" ObjectID="_1684316073" r:id="rId310"/>
        </w:object>
      </w:r>
      <w:r w:rsidRPr="002E53E7">
        <w:t>, что и для испытанных участков.</w:t>
      </w:r>
    </w:p>
    <w:p w14:paraId="050B5638" w14:textId="77777777" w:rsidR="00AB030B" w:rsidRPr="002E53E7" w:rsidRDefault="00AB030B" w:rsidP="00AB030B">
      <w:pPr>
        <w:pStyle w:val="Maximyz0"/>
      </w:pPr>
      <w:r w:rsidRPr="002E53E7">
        <w:t>Нормируемые эксплуатационные тепловые потери нехарактерных для данной тепловой сети участков, удельные тепловые потери которых определялись расчетом, находятся:</w:t>
      </w:r>
    </w:p>
    <w:p w14:paraId="1EF7652F" w14:textId="77777777" w:rsidR="00AB030B" w:rsidRPr="002E53E7" w:rsidRDefault="00AB030B" w:rsidP="00B31BE8">
      <w:pPr>
        <w:pStyle w:val="Maximyz0"/>
        <w:numPr>
          <w:ilvl w:val="0"/>
          <w:numId w:val="82"/>
        </w:numPr>
      </w:pPr>
      <w:r w:rsidRPr="002E53E7">
        <w:t xml:space="preserve">для участков подземной прокладки суммарно для подающего и обратного трубопроводов </w:t>
      </w:r>
      <w:r w:rsidRPr="002E53E7">
        <w:rPr>
          <w:position w:val="-14"/>
        </w:rPr>
        <w:object w:dxaOrig="460" w:dyaOrig="380" w14:anchorId="311AE572">
          <v:shape id="_x0000_i1084" type="#_x0000_t75" style="width:21.2pt;height:21.2pt" o:ole="">
            <v:imagedata r:id="rId311" o:title=""/>
          </v:shape>
          <o:OLEObject Type="Embed" ProgID="Equation.DSMT4" ShapeID="_x0000_i1084" DrawAspect="Content" ObjectID="_1684316074" r:id="rId312"/>
        </w:object>
      </w:r>
      <w:r w:rsidRPr="002E53E7">
        <w:t xml:space="preserve"> [Вт (ккал/ч)] по формуле</w:t>
      </w:r>
    </w:p>
    <w:p w14:paraId="13F17074" w14:textId="77777777" w:rsidR="00AB030B" w:rsidRPr="002E53E7" w:rsidRDefault="00AB030B" w:rsidP="00AB030B">
      <w:pPr>
        <w:pStyle w:val="affffffc"/>
        <w:jc w:val="center"/>
        <w:rPr>
          <w:rFonts w:cs="Times New Roman"/>
          <w:color w:val="000000"/>
          <w:position w:val="-14"/>
        </w:rPr>
      </w:pPr>
    </w:p>
    <w:p w14:paraId="3073C458" w14:textId="05020C9A" w:rsidR="00AB030B" w:rsidRPr="002E53E7" w:rsidRDefault="00AB030B" w:rsidP="00AB030B">
      <w:pPr>
        <w:pStyle w:val="MTDisplayEquation"/>
      </w:pPr>
      <w:r w:rsidRPr="002E53E7">
        <w:tab/>
      </w:r>
      <w:r w:rsidRPr="002E53E7">
        <w:rPr>
          <w:position w:val="-14"/>
        </w:rPr>
        <w:object w:dxaOrig="1980" w:dyaOrig="380" w14:anchorId="6FE11B88">
          <v:shape id="_x0000_i1085" type="#_x0000_t75" style="width:100.6pt;height:21.2pt" o:ole="">
            <v:imagedata r:id="rId313" o:title=""/>
          </v:shape>
          <o:OLEObject Type="Embed" ProgID="Equation.DSMT4" ShapeID="_x0000_i1085" DrawAspect="Content" ObjectID="_1684316075" r:id="rId314"/>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13</w:instrText>
      </w:r>
      <w:r w:rsidR="0008412C">
        <w:rPr>
          <w:noProof/>
        </w:rPr>
        <w:fldChar w:fldCharType="end"/>
      </w:r>
      <w:r w:rsidRPr="002E53E7">
        <w:instrText>)</w:instrText>
      </w:r>
      <w:r w:rsidRPr="002E53E7">
        <w:fldChar w:fldCharType="end"/>
      </w:r>
    </w:p>
    <w:p w14:paraId="64403244" w14:textId="77777777" w:rsidR="00AB030B" w:rsidRPr="002E53E7" w:rsidRDefault="00AB030B" w:rsidP="00AB030B"/>
    <w:p w14:paraId="0DD553CA" w14:textId="33AD13E1" w:rsidR="00AB030B" w:rsidRPr="002E53E7" w:rsidRDefault="00AB030B" w:rsidP="00B31BE8">
      <w:pPr>
        <w:pStyle w:val="Maximyz0"/>
        <w:numPr>
          <w:ilvl w:val="0"/>
          <w:numId w:val="82"/>
        </w:numPr>
      </w:pPr>
      <w:r w:rsidRPr="002E53E7">
        <w:t xml:space="preserve">для участков надземной прокладки раздельно для подающего </w:t>
      </w:r>
      <w:r w:rsidRPr="002E53E7">
        <w:rPr>
          <w:position w:val="-14"/>
        </w:rPr>
        <w:object w:dxaOrig="499" w:dyaOrig="380" w14:anchorId="29EA22F0">
          <v:shape id="_x0000_i1086" type="#_x0000_t75" style="width:21.2pt;height:21.2pt" o:ole="">
            <v:imagedata r:id="rId315" o:title=""/>
          </v:shape>
          <o:OLEObject Type="Embed" ProgID="Equation.DSMT4" ShapeID="_x0000_i1086" DrawAspect="Content" ObjectID="_1684316076" r:id="rId316"/>
        </w:object>
      </w:r>
      <w:r w:rsidRPr="002E53E7">
        <w:t xml:space="preserve"> и обратного </w:t>
      </w:r>
      <w:r w:rsidRPr="002E53E7">
        <w:rPr>
          <w:position w:val="-14"/>
        </w:rPr>
        <w:object w:dxaOrig="499" w:dyaOrig="380" w14:anchorId="164B0A10">
          <v:shape id="_x0000_i1087" type="#_x0000_t75" style="width:21.2pt;height:21.2pt" o:ole="">
            <v:imagedata r:id="rId317" o:title=""/>
          </v:shape>
          <o:OLEObject Type="Embed" ProgID="Equation.DSMT4" ShapeID="_x0000_i1087" DrawAspect="Content" ObjectID="_1684316077" r:id="rId318"/>
        </w:object>
      </w:r>
      <w:r w:rsidRPr="002E53E7">
        <w:t xml:space="preserve"> [Вт (ккал/ч)] трубопроводов по формулам</w:t>
      </w:r>
    </w:p>
    <w:p w14:paraId="4BFC343D" w14:textId="77777777" w:rsidR="00AB030B" w:rsidRPr="002E53E7" w:rsidRDefault="00AB030B" w:rsidP="00AB030B">
      <w:pPr>
        <w:pStyle w:val="MTDisplayEquation"/>
      </w:pPr>
      <w:r w:rsidRPr="002E53E7">
        <w:tab/>
      </w:r>
      <w:r w:rsidRPr="002E53E7">
        <w:rPr>
          <w:position w:val="-4"/>
        </w:rPr>
        <w:object w:dxaOrig="180" w:dyaOrig="279" w14:anchorId="57CDB61E">
          <v:shape id="_x0000_i1088" type="#_x0000_t75" style="width:7.4pt;height:14.3pt" o:ole="">
            <v:imagedata r:id="rId319" o:title=""/>
          </v:shape>
          <o:OLEObject Type="Embed" ProgID="Equation.DSMT4" ShapeID="_x0000_i1088" DrawAspect="Content" ObjectID="_1684316078" r:id="rId320"/>
        </w:object>
      </w:r>
    </w:p>
    <w:p w14:paraId="256CE96B" w14:textId="56C3768D" w:rsidR="00AB030B" w:rsidRPr="002E53E7" w:rsidRDefault="00AB030B" w:rsidP="00AB030B">
      <w:pPr>
        <w:pStyle w:val="MTDisplayEquation"/>
      </w:pPr>
      <w:r w:rsidRPr="002E53E7">
        <w:tab/>
      </w:r>
      <w:r w:rsidRPr="002E53E7">
        <w:rPr>
          <w:position w:val="-14"/>
        </w:rPr>
        <w:object w:dxaOrig="2220" w:dyaOrig="380" w14:anchorId="09D0807B">
          <v:shape id="_x0000_i1089" type="#_x0000_t75" style="width:109pt;height:21.2pt" o:ole="">
            <v:imagedata r:id="rId321" o:title=""/>
          </v:shape>
          <o:OLEObject Type="Embed" ProgID="Equation.DSMT4" ShapeID="_x0000_i1089" DrawAspect="Content" ObjectID="_1684316079" r:id="rId322"/>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14</w:instrText>
      </w:r>
      <w:r w:rsidR="0008412C">
        <w:rPr>
          <w:noProof/>
        </w:rPr>
        <w:fldChar w:fldCharType="end"/>
      </w:r>
      <w:r w:rsidRPr="002E53E7">
        <w:instrText>)</w:instrText>
      </w:r>
      <w:r w:rsidRPr="002E53E7">
        <w:fldChar w:fldCharType="end"/>
      </w:r>
    </w:p>
    <w:p w14:paraId="5E437EDE" w14:textId="77777777" w:rsidR="00AB030B" w:rsidRPr="002E53E7" w:rsidRDefault="00AB030B" w:rsidP="00AB030B"/>
    <w:p w14:paraId="5E66F20C" w14:textId="1D648176" w:rsidR="00AB030B" w:rsidRPr="002E53E7" w:rsidRDefault="00AB030B" w:rsidP="00AB030B">
      <w:pPr>
        <w:pStyle w:val="MTDisplayEquation"/>
      </w:pPr>
      <w:r w:rsidRPr="002E53E7">
        <w:tab/>
      </w:r>
      <w:r w:rsidRPr="002E53E7">
        <w:rPr>
          <w:position w:val="-14"/>
        </w:rPr>
        <w:object w:dxaOrig="2200" w:dyaOrig="380" w14:anchorId="1EDDB186">
          <v:shape id="_x0000_i1090" type="#_x0000_t75" style="width:109pt;height:21.2pt" o:ole="">
            <v:imagedata r:id="rId323" o:title=""/>
          </v:shape>
          <o:OLEObject Type="Embed" ProgID="Equation.DSMT4" ShapeID="_x0000_i1090" DrawAspect="Content" ObjectID="_1684316080" r:id="rId324"/>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15</w:instrText>
      </w:r>
      <w:r w:rsidR="0008412C">
        <w:rPr>
          <w:noProof/>
        </w:rPr>
        <w:fldChar w:fldCharType="end"/>
      </w:r>
      <w:r w:rsidRPr="002E53E7">
        <w:instrText>)</w:instrText>
      </w:r>
      <w:r w:rsidRPr="002E53E7">
        <w:fldChar w:fldCharType="end"/>
      </w:r>
    </w:p>
    <w:p w14:paraId="2E60A9AD" w14:textId="77777777" w:rsidR="00AB030B" w:rsidRPr="002E53E7" w:rsidRDefault="00AB030B" w:rsidP="00AB030B"/>
    <w:p w14:paraId="4D5A1A3A" w14:textId="77777777" w:rsidR="00AB030B" w:rsidRPr="002E53E7" w:rsidRDefault="00AB030B" w:rsidP="00AB030B">
      <w:pPr>
        <w:pStyle w:val="Maximyz0"/>
      </w:pPr>
      <w:r w:rsidRPr="002E53E7">
        <w:t xml:space="preserve">Нормируемые эксплуатационные тепловые потери </w:t>
      </w:r>
      <w:r w:rsidRPr="002E53E7">
        <w:rPr>
          <w:position w:val="-14"/>
        </w:rPr>
        <w:object w:dxaOrig="700" w:dyaOrig="380" w14:anchorId="39F0160E">
          <v:shape id="_x0000_i1091" type="#_x0000_t75" style="width:36pt;height:21.2pt" o:ole="">
            <v:imagedata r:id="rId278" o:title=""/>
          </v:shape>
          <o:OLEObject Type="Embed" ProgID="Equation.DSMT4" ShapeID="_x0000_i1091" DrawAspect="Content" ObjectID="_1684316081" r:id="rId325"/>
        </w:object>
      </w:r>
      <w:r w:rsidRPr="002E53E7">
        <w:t xml:space="preserve">, </w:t>
      </w:r>
      <w:r w:rsidRPr="002E53E7">
        <w:rPr>
          <w:position w:val="-14"/>
        </w:rPr>
        <w:object w:dxaOrig="800" w:dyaOrig="380" w14:anchorId="4A8AEFA7">
          <v:shape id="_x0000_i1092" type="#_x0000_t75" style="width:43.4pt;height:21.2pt" o:ole="">
            <v:imagedata r:id="rId280" o:title=""/>
          </v:shape>
          <o:OLEObject Type="Embed" ProgID="Equation.DSMT4" ShapeID="_x0000_i1092" DrawAspect="Content" ObjectID="_1684316082" r:id="rId326"/>
        </w:object>
      </w:r>
      <w:r w:rsidRPr="002E53E7">
        <w:t xml:space="preserve"> и </w:t>
      </w:r>
      <w:r w:rsidRPr="002E53E7">
        <w:rPr>
          <w:position w:val="-14"/>
        </w:rPr>
        <w:object w:dxaOrig="800" w:dyaOrig="380" w14:anchorId="4F18A7F8">
          <v:shape id="_x0000_i1093" type="#_x0000_t75" style="width:43.4pt;height:21.2pt" o:ole="">
            <v:imagedata r:id="rId282" o:title=""/>
          </v:shape>
          <o:OLEObject Type="Embed" ProgID="Equation.DSMT4" ShapeID="_x0000_i1093" DrawAspect="Content" ObjectID="_1684316083" r:id="rId327"/>
        </w:object>
      </w:r>
      <w:r w:rsidRPr="002E53E7">
        <w:t xml:space="preserve"> участков тепловых сетей, вновь вводимых в эксплуатацию или реконструированных, определяются по формулам для </w:t>
      </w:r>
      <w:r w:rsidRPr="002E53E7">
        <w:rPr>
          <w:position w:val="-14"/>
        </w:rPr>
        <w:object w:dxaOrig="460" w:dyaOrig="380" w14:anchorId="7FF0A7D0">
          <v:shape id="_x0000_i1094" type="#_x0000_t75" style="width:21.2pt;height:21.2pt" o:ole="">
            <v:imagedata r:id="rId311" o:title=""/>
          </v:shape>
          <o:OLEObject Type="Embed" ProgID="Equation.DSMT4" ShapeID="_x0000_i1094" DrawAspect="Content" ObjectID="_1684316084" r:id="rId328"/>
        </w:object>
      </w:r>
      <w:r w:rsidRPr="002E53E7">
        <w:t>,</w:t>
      </w:r>
      <w:r w:rsidRPr="002E53E7">
        <w:rPr>
          <w:position w:val="-14"/>
        </w:rPr>
        <w:object w:dxaOrig="499" w:dyaOrig="380" w14:anchorId="4E62C4C8">
          <v:shape id="_x0000_i1095" type="#_x0000_t75" style="width:21.2pt;height:21.2pt" o:ole="">
            <v:imagedata r:id="rId315" o:title=""/>
          </v:shape>
          <o:OLEObject Type="Embed" ProgID="Equation.DSMT4" ShapeID="_x0000_i1095" DrawAspect="Content" ObjectID="_1684316085" r:id="rId329"/>
        </w:object>
      </w:r>
      <w:r w:rsidRPr="002E53E7">
        <w:t xml:space="preserve"> и </w:t>
      </w:r>
      <w:r w:rsidRPr="002E53E7">
        <w:rPr>
          <w:position w:val="-14"/>
        </w:rPr>
        <w:object w:dxaOrig="499" w:dyaOrig="380" w14:anchorId="3E240DFD">
          <v:shape id="_x0000_i1096" type="#_x0000_t75" style="width:21.2pt;height:21.2pt" o:ole="">
            <v:imagedata r:id="rId317" o:title=""/>
          </v:shape>
          <o:OLEObject Type="Embed" ProgID="Equation.DSMT4" ShapeID="_x0000_i1096" DrawAspect="Content" ObjectID="_1684316086" r:id="rId330"/>
        </w:object>
      </w:r>
      <w:r w:rsidRPr="002E53E7">
        <w:t>с подстановкой соответствующих значений удельных тепловых потерь и поправочных коэффициентов, полученных на основании расчета для этих участков или по проектным данным.</w:t>
      </w:r>
    </w:p>
    <w:p w14:paraId="14AD0EBF" w14:textId="0F431C61" w:rsidR="00AB030B" w:rsidRPr="002E53E7" w:rsidRDefault="00AB030B" w:rsidP="00AB030B">
      <w:pPr>
        <w:pStyle w:val="Maximyz0"/>
        <w:spacing w:after="240"/>
      </w:pPr>
      <w:r w:rsidRPr="002E53E7">
        <w:t xml:space="preserve">В формулах п.п 3.1.6.1 </w:t>
      </w:r>
      <w:r w:rsidR="00410973">
        <w:t>–</w:t>
      </w:r>
      <w:r w:rsidRPr="002E53E7">
        <w:t xml:space="preserve"> 3.1.6.4  коэффициенты </w:t>
      </w:r>
      <w:r w:rsidRPr="002E53E7">
        <w:rPr>
          <w:position w:val="-10"/>
        </w:rPr>
        <w:object w:dxaOrig="320" w:dyaOrig="340" w14:anchorId="08397AE1">
          <v:shape id="_x0000_i1097" type="#_x0000_t75" style="width:14.3pt;height:13.3pt" o:ole="">
            <v:imagedata r:id="rId305" o:title=""/>
          </v:shape>
          <o:OLEObject Type="Embed" ProgID="Equation.DSMT4" ShapeID="_x0000_i1097" DrawAspect="Content" ObjectID="_1684316087" r:id="rId331"/>
        </w:object>
      </w:r>
      <w:r w:rsidRPr="002E53E7">
        <w:t xml:space="preserve">, </w:t>
      </w:r>
      <w:r w:rsidRPr="002E53E7">
        <w:rPr>
          <w:position w:val="-14"/>
        </w:rPr>
        <w:object w:dxaOrig="320" w:dyaOrig="380" w14:anchorId="202BC6A8">
          <v:shape id="_x0000_i1098" type="#_x0000_t75" style="width:14.3pt;height:21.2pt" o:ole="">
            <v:imagedata r:id="rId332" o:title=""/>
          </v:shape>
          <o:OLEObject Type="Embed" ProgID="Equation.DSMT4" ShapeID="_x0000_i1098" DrawAspect="Content" ObjectID="_1684316088" r:id="rId333"/>
        </w:object>
      </w:r>
      <w:r w:rsidRPr="002E53E7">
        <w:t xml:space="preserve">, </w:t>
      </w:r>
      <w:r w:rsidRPr="002E53E7">
        <w:rPr>
          <w:position w:val="-10"/>
        </w:rPr>
        <w:object w:dxaOrig="420" w:dyaOrig="340" w14:anchorId="4A70E85B">
          <v:shape id="_x0000_i1099" type="#_x0000_t75" style="width:28.6pt;height:13.3pt" o:ole="">
            <v:imagedata r:id="rId307" o:title=""/>
          </v:shape>
          <o:OLEObject Type="Embed" ProgID="Equation.DSMT4" ShapeID="_x0000_i1099" DrawAspect="Content" ObjectID="_1684316089" r:id="rId334"/>
        </w:object>
      </w:r>
      <w:r w:rsidRPr="002E53E7">
        <w:t xml:space="preserve">, </w:t>
      </w:r>
      <w:r w:rsidRPr="002E53E7">
        <w:rPr>
          <w:position w:val="-14"/>
        </w:rPr>
        <w:object w:dxaOrig="420" w:dyaOrig="380" w14:anchorId="688ED647">
          <v:shape id="_x0000_i1100" type="#_x0000_t75" style="width:21.2pt;height:21.2pt" o:ole="">
            <v:imagedata r:id="rId335" o:title=""/>
          </v:shape>
          <o:OLEObject Type="Embed" ProgID="Equation.DSMT4" ShapeID="_x0000_i1100" DrawAspect="Content" ObjectID="_1684316090" r:id="rId336"/>
        </w:object>
      </w:r>
      <w:r w:rsidRPr="002E53E7">
        <w:t xml:space="preserve">, </w:t>
      </w:r>
      <w:r w:rsidRPr="002E53E7">
        <w:rPr>
          <w:position w:val="-10"/>
        </w:rPr>
        <w:object w:dxaOrig="420" w:dyaOrig="340" w14:anchorId="4ABF5F39">
          <v:shape id="_x0000_i1101" type="#_x0000_t75" style="width:28.6pt;height:21.2pt" o:ole="">
            <v:imagedata r:id="rId309" o:title=""/>
          </v:shape>
          <o:OLEObject Type="Embed" ProgID="Equation.DSMT4" ShapeID="_x0000_i1101" DrawAspect="Content" ObjectID="_1684316091" r:id="rId337"/>
        </w:object>
      </w:r>
      <w:r w:rsidRPr="002E53E7">
        <w:t xml:space="preserve">, </w:t>
      </w:r>
      <w:r w:rsidRPr="002E53E7">
        <w:rPr>
          <w:position w:val="-14"/>
        </w:rPr>
        <w:object w:dxaOrig="400" w:dyaOrig="380" w14:anchorId="2AB4EA18">
          <v:shape id="_x0000_i1102" type="#_x0000_t75" style="width:21.2pt;height:21.2pt" o:ole="">
            <v:imagedata r:id="rId338" o:title=""/>
          </v:shape>
          <o:OLEObject Type="Embed" ProgID="Equation.DSMT4" ShapeID="_x0000_i1102" DrawAspect="Content" ObjectID="_1684316092" r:id="rId339"/>
        </w:object>
      </w:r>
      <w:r w:rsidRPr="002E53E7">
        <w:t xml:space="preserve"> обозначают принятые для нормирования поправочные коэффициенты к удельным тепловым потерям. </w:t>
      </w:r>
    </w:p>
    <w:p w14:paraId="4E1B6989" w14:textId="77777777" w:rsidR="00AB030B" w:rsidRPr="002E53E7" w:rsidRDefault="00AB030B" w:rsidP="00113DA9">
      <w:pPr>
        <w:pStyle w:val="Maximyz4"/>
      </w:pPr>
      <w:bookmarkStart w:id="170" w:name="_Toc372201717"/>
      <w:bookmarkStart w:id="171" w:name="_Toc403992273"/>
      <w:bookmarkStart w:id="172" w:name="_Toc492626702"/>
      <w:bookmarkStart w:id="173" w:name="_Toc493680480"/>
      <w:bookmarkStart w:id="174" w:name="_Toc73624556"/>
      <w:r w:rsidRPr="002E53E7">
        <w:t>Нормируемые эксплуатационные месячные тепловые потери через теплоизоляционные конструкции тепловой сети</w:t>
      </w:r>
      <w:bookmarkEnd w:id="170"/>
      <w:bookmarkEnd w:id="171"/>
      <w:bookmarkEnd w:id="172"/>
      <w:bookmarkEnd w:id="173"/>
      <w:bookmarkEnd w:id="174"/>
      <w:r w:rsidRPr="002E53E7">
        <w:t xml:space="preserve"> </w:t>
      </w:r>
    </w:p>
    <w:p w14:paraId="0CAC96CC" w14:textId="77777777" w:rsidR="00AB030B" w:rsidRPr="002E53E7" w:rsidRDefault="00AB030B" w:rsidP="00AB030B">
      <w:pPr>
        <w:pStyle w:val="affffffc"/>
        <w:rPr>
          <w:rFonts w:cs="Times New Roman"/>
        </w:rPr>
      </w:pPr>
      <w:r w:rsidRPr="002E53E7">
        <w:rPr>
          <w:rFonts w:cs="Times New Roman"/>
          <w:color w:val="000000"/>
        </w:rPr>
        <w:t xml:space="preserve">Нормируемые эксплуатационные месячные тепловые потери через теплоизоляционные конструкции тепловой сети </w:t>
      </w:r>
      <w:r w:rsidRPr="002E53E7">
        <w:rPr>
          <w:rFonts w:cs="Times New Roman"/>
          <w:color w:val="000000"/>
          <w:position w:val="-10"/>
        </w:rPr>
        <w:object w:dxaOrig="340" w:dyaOrig="340" w14:anchorId="79857322">
          <v:shape id="_x0000_i1103" type="#_x0000_t75" style="width:21.2pt;height:21.2pt" o:ole="">
            <v:imagedata r:id="rId340" o:title=""/>
          </v:shape>
          <o:OLEObject Type="Embed" ProgID="Equation.DSMT4" ShapeID="_x0000_i1103" DrawAspect="Content" ObjectID="_1684316093" r:id="rId341"/>
        </w:object>
      </w:r>
      <w:r w:rsidRPr="002E53E7">
        <w:rPr>
          <w:rFonts w:cs="Times New Roman"/>
          <w:color w:val="000000"/>
        </w:rPr>
        <w:t xml:space="preserve"> (ГДж (Гкал) определяются по формуле</w:t>
      </w:r>
    </w:p>
    <w:p w14:paraId="5421C469" w14:textId="77777777" w:rsidR="00AB030B" w:rsidRPr="002E53E7" w:rsidRDefault="00AB030B" w:rsidP="00AB030B">
      <w:pPr>
        <w:pStyle w:val="affffffc"/>
        <w:jc w:val="center"/>
        <w:rPr>
          <w:rFonts w:cs="Times New Roman"/>
          <w:color w:val="000000"/>
          <w:position w:val="-10"/>
        </w:rPr>
      </w:pPr>
    </w:p>
    <w:p w14:paraId="2E78C1BE" w14:textId="37958103" w:rsidR="00AB030B" w:rsidRPr="002E53E7" w:rsidRDefault="00AB030B" w:rsidP="00AB030B">
      <w:pPr>
        <w:pStyle w:val="MTDisplayEquation"/>
      </w:pPr>
      <w:r w:rsidRPr="002E53E7">
        <w:tab/>
      </w:r>
      <w:r w:rsidRPr="002E53E7">
        <w:rPr>
          <w:position w:val="-10"/>
        </w:rPr>
        <w:object w:dxaOrig="3060" w:dyaOrig="340" w14:anchorId="0F9EC615">
          <v:shape id="_x0000_i1104" type="#_x0000_t75" style="width:164.7pt;height:13.3pt" o:ole="">
            <v:imagedata r:id="rId342" o:title=""/>
          </v:shape>
          <o:OLEObject Type="Embed" ProgID="Equation.DSMT4" ShapeID="_x0000_i1104" DrawAspect="Content" ObjectID="_1684316094" r:id="rId343"/>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16</w:instrText>
      </w:r>
      <w:r w:rsidR="0008412C">
        <w:rPr>
          <w:noProof/>
        </w:rPr>
        <w:fldChar w:fldCharType="end"/>
      </w:r>
      <w:r w:rsidRPr="002E53E7">
        <w:instrText>)</w:instrText>
      </w:r>
      <w:r w:rsidRPr="002E53E7">
        <w:fldChar w:fldCharType="end"/>
      </w:r>
    </w:p>
    <w:p w14:paraId="69AD6871" w14:textId="77777777" w:rsidR="00AB030B" w:rsidRPr="002E53E7" w:rsidRDefault="00AB030B" w:rsidP="00AB030B"/>
    <w:p w14:paraId="3C8CAFC3" w14:textId="77777777" w:rsidR="00AB030B" w:rsidRPr="002E53E7" w:rsidRDefault="00AB030B" w:rsidP="00AB030B">
      <w:pPr>
        <w:pStyle w:val="affffffc"/>
        <w:rPr>
          <w:rFonts w:cs="Times New Roman"/>
          <w:color w:val="000000"/>
        </w:rPr>
      </w:pPr>
      <w:r w:rsidRPr="002E53E7">
        <w:rPr>
          <w:rFonts w:cs="Times New Roman"/>
          <w:color w:val="000000"/>
        </w:rPr>
        <w:t xml:space="preserve">где: </w:t>
      </w:r>
    </w:p>
    <w:p w14:paraId="7C3F9737" w14:textId="77777777" w:rsidR="00AB030B" w:rsidRPr="002E53E7" w:rsidRDefault="00AB030B" w:rsidP="00B31BE8">
      <w:pPr>
        <w:pStyle w:val="Maximyz0"/>
        <w:numPr>
          <w:ilvl w:val="0"/>
          <w:numId w:val="81"/>
        </w:numPr>
        <w:ind w:left="284" w:firstLine="709"/>
      </w:pPr>
      <w:r w:rsidRPr="002E53E7">
        <w:rPr>
          <w:position w:val="-10"/>
        </w:rPr>
        <w:object w:dxaOrig="480" w:dyaOrig="340" w14:anchorId="5921C84D">
          <v:shape id="_x0000_i1105" type="#_x0000_t75" style="width:21.2pt;height:13.3pt" o:ole="">
            <v:imagedata r:id="rId344" o:title=""/>
          </v:shape>
          <o:OLEObject Type="Embed" ProgID="Equation.DSMT4" ShapeID="_x0000_i1105" DrawAspect="Content" ObjectID="_1684316095" r:id="rId345"/>
        </w:object>
      </w:r>
      <w:r w:rsidRPr="002E53E7">
        <w:t xml:space="preserve">, </w:t>
      </w:r>
      <w:r w:rsidRPr="002E53E7">
        <w:rPr>
          <w:position w:val="-10"/>
        </w:rPr>
        <w:object w:dxaOrig="480" w:dyaOrig="340" w14:anchorId="000E266A">
          <v:shape id="_x0000_i1106" type="#_x0000_t75" style="width:21.2pt;height:13.3pt" o:ole="">
            <v:imagedata r:id="rId346" o:title=""/>
          </v:shape>
          <o:OLEObject Type="Embed" ProgID="Equation.DSMT4" ShapeID="_x0000_i1106" DrawAspect="Content" ObjectID="_1684316096" r:id="rId347"/>
        </w:object>
      </w:r>
      <w:r w:rsidRPr="002E53E7">
        <w:t xml:space="preserve"> и </w:t>
      </w:r>
      <w:r w:rsidRPr="002E53E7">
        <w:rPr>
          <w:position w:val="-10"/>
        </w:rPr>
        <w:object w:dxaOrig="480" w:dyaOrig="340" w14:anchorId="39E46E53">
          <v:shape id="_x0000_i1107" type="#_x0000_t75" style="width:21.2pt;height:13.3pt" o:ole="">
            <v:imagedata r:id="rId348" o:title=""/>
          </v:shape>
          <o:OLEObject Type="Embed" ProgID="Equation.DSMT4" ShapeID="_x0000_i1107" DrawAspect="Content" ObjectID="_1684316097" r:id="rId349"/>
        </w:object>
      </w:r>
      <w:r w:rsidRPr="002E53E7">
        <w:t xml:space="preserve"> - нормируемые эксплуатационные часовые тепловые потери участков соответственно для подземной прокладки суммарно по подающему и обратному трубопроводам и раздельно для надземной прокладки при среднемесячных условиях работы тепловой сети, МВт (Гкал/ч);</w:t>
      </w:r>
    </w:p>
    <w:p w14:paraId="2E990ED8" w14:textId="6D85414B" w:rsidR="00AB030B" w:rsidRPr="002E53E7" w:rsidRDefault="00AB030B" w:rsidP="00B31BE8">
      <w:pPr>
        <w:pStyle w:val="Maximyz0"/>
        <w:numPr>
          <w:ilvl w:val="0"/>
          <w:numId w:val="81"/>
        </w:numPr>
        <w:ind w:left="284" w:firstLine="709"/>
      </w:pPr>
      <w:r w:rsidRPr="002E53E7">
        <w:rPr>
          <w:i/>
          <w:iCs/>
          <w:lang w:val="en-US"/>
        </w:rPr>
        <w:t>n</w:t>
      </w:r>
      <w:r w:rsidRPr="002E53E7">
        <w:rPr>
          <w:vertAlign w:val="subscript"/>
        </w:rPr>
        <w:t>м</w:t>
      </w:r>
      <w:r w:rsidRPr="002E53E7">
        <w:t xml:space="preserve"> </w:t>
      </w:r>
      <w:r w:rsidR="00410973">
        <w:t>–</w:t>
      </w:r>
      <w:r w:rsidRPr="002E53E7">
        <w:t xml:space="preserve"> продолжительность работы тепловой сети в рассматриваемом месяце, ч.</w:t>
      </w:r>
    </w:p>
    <w:p w14:paraId="40DB43AB" w14:textId="77777777" w:rsidR="00AB030B" w:rsidRPr="002E53E7" w:rsidRDefault="00AB030B" w:rsidP="00AB030B">
      <w:pPr>
        <w:pStyle w:val="Maximyz0"/>
      </w:pPr>
    </w:p>
    <w:p w14:paraId="36BFD0BC" w14:textId="77777777" w:rsidR="00AB030B" w:rsidRPr="002E53E7" w:rsidRDefault="00AB030B" w:rsidP="00AB030B">
      <w:pPr>
        <w:pStyle w:val="Maximyz0"/>
      </w:pPr>
      <w:r w:rsidRPr="002E53E7">
        <w:t>Нормируемые эксплуатационные часовые тепловые потери при среднемесячных условиях работы тепловой сети определяются:</w:t>
      </w:r>
    </w:p>
    <w:p w14:paraId="77B79F6D" w14:textId="77777777" w:rsidR="00AB030B" w:rsidRPr="002E53E7" w:rsidRDefault="00AB030B" w:rsidP="00B31BE8">
      <w:pPr>
        <w:pStyle w:val="Maximyz0"/>
        <w:numPr>
          <w:ilvl w:val="0"/>
          <w:numId w:val="83"/>
        </w:numPr>
      </w:pPr>
      <w:r w:rsidRPr="002E53E7">
        <w:rPr>
          <w:color w:val="000000"/>
        </w:rPr>
        <w:t xml:space="preserve">для участков подземной прокладки суммарно по подающему и обратному трубопроводам </w:t>
      </w:r>
      <w:r w:rsidRPr="002E53E7">
        <w:rPr>
          <w:color w:val="000000"/>
          <w:position w:val="-10"/>
        </w:rPr>
        <w:object w:dxaOrig="480" w:dyaOrig="340" w14:anchorId="0B693A60">
          <v:shape id="_x0000_i1108" type="#_x0000_t75" style="width:21.2pt;height:13.3pt" o:ole="">
            <v:imagedata r:id="rId350" o:title=""/>
          </v:shape>
          <o:OLEObject Type="Embed" ProgID="Equation.DSMT4" ShapeID="_x0000_i1108" DrawAspect="Content" ObjectID="_1684316098" r:id="rId351"/>
        </w:object>
      </w:r>
      <w:r w:rsidRPr="002E53E7">
        <w:rPr>
          <w:color w:val="000000"/>
        </w:rPr>
        <w:t xml:space="preserve"> [МВт (Гкал/ч)] по формуле</w:t>
      </w:r>
    </w:p>
    <w:p w14:paraId="5A6BFE59" w14:textId="77777777" w:rsidR="00AB030B" w:rsidRPr="002E53E7" w:rsidRDefault="00AB030B" w:rsidP="00AB030B">
      <w:pPr>
        <w:pStyle w:val="affffffc"/>
        <w:jc w:val="center"/>
        <w:rPr>
          <w:rFonts w:cs="Times New Roman"/>
          <w:color w:val="000000"/>
          <w:position w:val="-30"/>
        </w:rPr>
      </w:pPr>
    </w:p>
    <w:p w14:paraId="7C098FF1" w14:textId="6BB623F1" w:rsidR="00AB030B" w:rsidRPr="002E53E7" w:rsidRDefault="00AB030B" w:rsidP="00AB030B">
      <w:pPr>
        <w:pStyle w:val="MTDisplayEquation"/>
      </w:pPr>
      <w:r w:rsidRPr="002E53E7">
        <w:tab/>
      </w:r>
      <w:r w:rsidRPr="002E53E7">
        <w:rPr>
          <w:position w:val="-30"/>
        </w:rPr>
        <w:object w:dxaOrig="3240" w:dyaOrig="700" w14:anchorId="5EF13C48">
          <v:shape id="_x0000_i1109" type="#_x0000_t75" style="width:165.7pt;height:36pt" o:ole="">
            <v:imagedata r:id="rId352" o:title=""/>
          </v:shape>
          <o:OLEObject Type="Embed" ProgID="Equation.DSMT4" ShapeID="_x0000_i1109" DrawAspect="Content" ObjectID="_1684316099" r:id="rId353"/>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17</w:instrText>
      </w:r>
      <w:r w:rsidR="0008412C">
        <w:rPr>
          <w:noProof/>
        </w:rPr>
        <w:fldChar w:fldCharType="end"/>
      </w:r>
      <w:r w:rsidRPr="002E53E7">
        <w:instrText>)</w:instrText>
      </w:r>
      <w:r w:rsidRPr="002E53E7">
        <w:fldChar w:fldCharType="end"/>
      </w:r>
    </w:p>
    <w:p w14:paraId="15E41B2C" w14:textId="77777777" w:rsidR="00AB030B" w:rsidRPr="002E53E7" w:rsidRDefault="00AB030B" w:rsidP="00AB030B"/>
    <w:p w14:paraId="6AF31BF5" w14:textId="77777777" w:rsidR="00AB030B" w:rsidRPr="002E53E7" w:rsidRDefault="00AB030B" w:rsidP="00B31BE8">
      <w:pPr>
        <w:pStyle w:val="Maximyz0"/>
        <w:numPr>
          <w:ilvl w:val="0"/>
          <w:numId w:val="83"/>
        </w:numPr>
      </w:pPr>
      <w:r w:rsidRPr="002E53E7">
        <w:t xml:space="preserve">для участков надземной прокладки раздельно по подающему </w:t>
      </w:r>
      <w:r w:rsidRPr="002E53E7">
        <w:rPr>
          <w:position w:val="-10"/>
        </w:rPr>
        <w:object w:dxaOrig="480" w:dyaOrig="340" w14:anchorId="67A273F7">
          <v:shape id="_x0000_i1110" type="#_x0000_t75" style="width:21.2pt;height:13.3pt" o:ole="">
            <v:imagedata r:id="rId354" o:title=""/>
          </v:shape>
          <o:OLEObject Type="Embed" ProgID="Equation.DSMT4" ShapeID="_x0000_i1110" DrawAspect="Content" ObjectID="_1684316100" r:id="rId355"/>
        </w:object>
      </w:r>
      <w:r w:rsidRPr="002E53E7">
        <w:t xml:space="preserve"> и обратному </w:t>
      </w:r>
      <w:r w:rsidRPr="002E53E7">
        <w:rPr>
          <w:position w:val="-10"/>
        </w:rPr>
        <w:object w:dxaOrig="480" w:dyaOrig="340" w14:anchorId="5E47B474">
          <v:shape id="_x0000_i1111" type="#_x0000_t75" style="width:21.2pt;height:13.3pt" o:ole="">
            <v:imagedata r:id="rId356" o:title=""/>
          </v:shape>
          <o:OLEObject Type="Embed" ProgID="Equation.DSMT4" ShapeID="_x0000_i1111" DrawAspect="Content" ObjectID="_1684316101" r:id="rId357"/>
        </w:object>
      </w:r>
      <w:r w:rsidRPr="002E53E7">
        <w:t xml:space="preserve"> [МВт (Гкал/ч)] трубопроводам по формулам:</w:t>
      </w:r>
    </w:p>
    <w:p w14:paraId="0B846FF5" w14:textId="77777777" w:rsidR="00AB030B" w:rsidRPr="002E53E7" w:rsidRDefault="00AB030B" w:rsidP="00AB030B">
      <w:pPr>
        <w:pStyle w:val="affffffc"/>
        <w:jc w:val="center"/>
        <w:rPr>
          <w:rFonts w:cs="Times New Roman"/>
          <w:color w:val="000000"/>
          <w:position w:val="-28"/>
        </w:rPr>
      </w:pPr>
    </w:p>
    <w:p w14:paraId="72C7B77C" w14:textId="093C781B" w:rsidR="00AB030B" w:rsidRPr="002E53E7" w:rsidRDefault="00AB030B" w:rsidP="00AB030B">
      <w:pPr>
        <w:pStyle w:val="MTDisplayEquation"/>
      </w:pPr>
      <w:r w:rsidRPr="002E53E7">
        <w:tab/>
      </w:r>
      <w:r w:rsidRPr="002E53E7">
        <w:rPr>
          <w:position w:val="-28"/>
        </w:rPr>
        <w:object w:dxaOrig="2620" w:dyaOrig="660" w14:anchorId="7FE2AB4A">
          <v:shape id="_x0000_i1112" type="#_x0000_t75" style="width:130.7pt;height:36pt" o:ole="">
            <v:imagedata r:id="rId358" o:title=""/>
          </v:shape>
          <o:OLEObject Type="Embed" ProgID="Equation.DSMT4" ShapeID="_x0000_i1112" DrawAspect="Content" ObjectID="_1684316102" r:id="rId359"/>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18</w:instrText>
      </w:r>
      <w:r w:rsidR="0008412C">
        <w:rPr>
          <w:noProof/>
        </w:rPr>
        <w:fldChar w:fldCharType="end"/>
      </w:r>
      <w:r w:rsidRPr="002E53E7">
        <w:instrText>)</w:instrText>
      </w:r>
      <w:r w:rsidRPr="002E53E7">
        <w:fldChar w:fldCharType="end"/>
      </w:r>
    </w:p>
    <w:p w14:paraId="72D6F3B3" w14:textId="77777777" w:rsidR="00AB030B" w:rsidRPr="002E53E7" w:rsidRDefault="00AB030B" w:rsidP="00AB030B">
      <w:pPr>
        <w:pStyle w:val="affffffc"/>
        <w:jc w:val="center"/>
        <w:rPr>
          <w:rFonts w:cs="Times New Roman"/>
          <w:color w:val="000000"/>
          <w:position w:val="-28"/>
        </w:rPr>
      </w:pPr>
    </w:p>
    <w:p w14:paraId="3B500A58" w14:textId="3E49ABC1" w:rsidR="00AB030B" w:rsidRPr="002E53E7" w:rsidRDefault="00AB030B" w:rsidP="00AB030B">
      <w:pPr>
        <w:pStyle w:val="MTDisplayEquation"/>
      </w:pPr>
      <w:r w:rsidRPr="002E53E7">
        <w:tab/>
      </w:r>
      <w:r w:rsidRPr="002E53E7">
        <w:rPr>
          <w:position w:val="-28"/>
        </w:rPr>
        <w:object w:dxaOrig="2620" w:dyaOrig="660" w14:anchorId="35D23E54">
          <v:shape id="_x0000_i1113" type="#_x0000_t75" style="width:130.7pt;height:36pt" o:ole="">
            <v:imagedata r:id="rId360" o:title=""/>
          </v:shape>
          <o:OLEObject Type="Embed" ProgID="Equation.DSMT4" ShapeID="_x0000_i1113" DrawAspect="Content" ObjectID="_1684316103" r:id="rId361"/>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19</w:instrText>
      </w:r>
      <w:r w:rsidR="0008412C">
        <w:rPr>
          <w:noProof/>
        </w:rPr>
        <w:fldChar w:fldCharType="end"/>
      </w:r>
      <w:r w:rsidRPr="002E53E7">
        <w:instrText>)</w:instrText>
      </w:r>
      <w:r w:rsidRPr="002E53E7">
        <w:fldChar w:fldCharType="end"/>
      </w:r>
    </w:p>
    <w:p w14:paraId="08A9B69A" w14:textId="77777777" w:rsidR="00AB030B" w:rsidRPr="002E53E7" w:rsidRDefault="00AB030B" w:rsidP="00AB030B"/>
    <w:p w14:paraId="71CEE33F" w14:textId="77777777" w:rsidR="00AB030B" w:rsidRPr="002E53E7" w:rsidRDefault="00AB030B" w:rsidP="00AB030B">
      <w:pPr>
        <w:pStyle w:val="affffffc"/>
        <w:rPr>
          <w:rFonts w:cs="Times New Roman"/>
          <w:color w:val="000000"/>
        </w:rPr>
      </w:pPr>
      <w:r w:rsidRPr="002E53E7">
        <w:rPr>
          <w:rFonts w:cs="Times New Roman"/>
          <w:color w:val="000000"/>
        </w:rPr>
        <w:t>где:</w:t>
      </w:r>
    </w:p>
    <w:p w14:paraId="28F0D5A9" w14:textId="77777777" w:rsidR="00AB030B" w:rsidRPr="002E53E7" w:rsidRDefault="00AB030B" w:rsidP="00AB030B">
      <w:pPr>
        <w:pStyle w:val="Maximyz0"/>
        <w:ind w:left="993" w:firstLine="0"/>
      </w:pPr>
      <w:r w:rsidRPr="002E53E7">
        <w:rPr>
          <w:position w:val="-10"/>
        </w:rPr>
        <w:object w:dxaOrig="400" w:dyaOrig="340" w14:anchorId="5DADED83">
          <v:shape id="_x0000_i1114" type="#_x0000_t75" style="width:21.2pt;height:13.3pt" o:ole="">
            <v:imagedata r:id="rId362" o:title=""/>
          </v:shape>
          <o:OLEObject Type="Embed" ProgID="Equation.DSMT4" ShapeID="_x0000_i1114" DrawAspect="Content" ObjectID="_1684316104" r:id="rId363"/>
        </w:object>
      </w:r>
      <w:r w:rsidRPr="002E53E7">
        <w:t xml:space="preserve"> и </w:t>
      </w:r>
      <w:r w:rsidRPr="002E53E7">
        <w:rPr>
          <w:position w:val="-10"/>
        </w:rPr>
        <w:object w:dxaOrig="400" w:dyaOrig="340" w14:anchorId="747DA1FD">
          <v:shape id="_x0000_i1115" type="#_x0000_t75" style="width:21.2pt;height:13.3pt" o:ole="">
            <v:imagedata r:id="rId364" o:title=""/>
          </v:shape>
          <o:OLEObject Type="Embed" ProgID="Equation.DSMT4" ShapeID="_x0000_i1115" DrawAspect="Content" ObjectID="_1684316105" r:id="rId365"/>
        </w:object>
      </w:r>
      <w:r w:rsidRPr="002E53E7">
        <w:t xml:space="preserve"> - ожидаемые среднемесячные значения температуры сетевой воды соответственно в подающем и обратном трубопроводах тепловой сети по температурному графику при ожидаемых среднемесячных значениях температуры наружного воздуха, °С;</w:t>
      </w:r>
    </w:p>
    <w:p w14:paraId="3A416BEB" w14:textId="77777777" w:rsidR="00AB030B" w:rsidRPr="002E53E7" w:rsidRDefault="00AB030B" w:rsidP="00AB030B">
      <w:pPr>
        <w:pStyle w:val="Maximyz0"/>
        <w:ind w:left="993" w:firstLine="0"/>
      </w:pPr>
      <w:r w:rsidRPr="002E53E7">
        <w:rPr>
          <w:position w:val="-14"/>
        </w:rPr>
        <w:object w:dxaOrig="400" w:dyaOrig="380" w14:anchorId="12BC5A3A">
          <v:shape id="_x0000_i1116" type="#_x0000_t75" style="width:21.2pt;height:21.2pt" o:ole="">
            <v:imagedata r:id="rId366" o:title=""/>
          </v:shape>
          <o:OLEObject Type="Embed" ProgID="Equation.DSMT4" ShapeID="_x0000_i1116" DrawAspect="Content" ObjectID="_1684316106" r:id="rId367"/>
        </w:object>
      </w:r>
      <w:r w:rsidRPr="002E53E7">
        <w:t xml:space="preserve"> и </w:t>
      </w:r>
      <w:r w:rsidRPr="002E53E7">
        <w:rPr>
          <w:position w:val="-10"/>
        </w:rPr>
        <w:object w:dxaOrig="400" w:dyaOrig="340" w14:anchorId="5EDE2B86">
          <v:shape id="_x0000_i1117" type="#_x0000_t75" style="width:28.6pt;height:21.2pt" o:ole="">
            <v:imagedata r:id="rId368" o:title=""/>
          </v:shape>
          <o:OLEObject Type="Embed" ProgID="Equation.DSMT4" ShapeID="_x0000_i1117" DrawAspect="Content" ObjectID="_1684316107" r:id="rId369"/>
        </w:object>
      </w:r>
      <w:r w:rsidRPr="002E53E7">
        <w:t xml:space="preserve"> - ожидаемые среднемесячные температуры соответственно грунта на глубине заложения трубопроводов и наружного воздуха, °С.</w:t>
      </w:r>
    </w:p>
    <w:p w14:paraId="7AD5E0B2" w14:textId="77777777" w:rsidR="00AB030B" w:rsidRPr="002E53E7" w:rsidRDefault="00AB030B" w:rsidP="00AB030B">
      <w:pPr>
        <w:pStyle w:val="Maximyz0"/>
      </w:pPr>
      <w:r w:rsidRPr="002E53E7">
        <w:t>Расчеты нормативных и годовых значений тепловых потерь осуществляются по «Методике определения фактических потерь тепловой энергии через тепловую изоляцию трубопроводов водяных тепловых сетей систем централизованного теплоснабжения».</w:t>
      </w:r>
    </w:p>
    <w:p w14:paraId="7A1A140E" w14:textId="08489A61" w:rsidR="00AB030B" w:rsidRPr="002E53E7" w:rsidRDefault="00AB030B" w:rsidP="00AB030B">
      <w:pPr>
        <w:pStyle w:val="Maximyz0"/>
      </w:pPr>
      <w:r w:rsidRPr="002E53E7">
        <w:rPr>
          <w:bCs/>
        </w:rPr>
        <w:t>Для участков тепловых сетей подземной прокладки</w:t>
      </w:r>
      <w:r w:rsidRPr="002E53E7">
        <w:t xml:space="preserve"> с тепловой изоляцией нормативные удельные потери тепловой энергии определяются суммарно по подающему и обратному трубопроводам </w:t>
      </w:r>
      <w:r w:rsidRPr="002E53E7">
        <w:rPr>
          <w:i/>
          <w:iCs/>
          <w:lang w:val="en-US"/>
        </w:rPr>
        <w:t>q</w:t>
      </w:r>
      <w:r w:rsidRPr="002E53E7">
        <w:rPr>
          <w:vertAlign w:val="subscript"/>
        </w:rPr>
        <w:t>н</w:t>
      </w:r>
      <w:r w:rsidRPr="002E53E7">
        <w:t>, Вт/м, по формуле</w:t>
      </w:r>
    </w:p>
    <w:p w14:paraId="558065FB" w14:textId="7DDDDB45" w:rsidR="00AB030B" w:rsidRPr="002E53E7" w:rsidRDefault="00AB030B" w:rsidP="00AB030B">
      <w:pPr>
        <w:pStyle w:val="MTDisplayEquation"/>
      </w:pPr>
      <w:r w:rsidRPr="002E53E7">
        <w:tab/>
      </w:r>
      <w:r w:rsidRPr="002E53E7">
        <w:rPr>
          <w:position w:val="-32"/>
        </w:rPr>
        <w:object w:dxaOrig="2880" w:dyaOrig="740" w14:anchorId="0C38A653">
          <v:shape id="_x0000_i1118" type="#_x0000_t75" style="width:2in;height:36pt" o:ole="">
            <v:imagedata r:id="rId370" o:title=""/>
          </v:shape>
          <o:OLEObject Type="Embed" ProgID="Equation.DSMT4" ShapeID="_x0000_i1118" DrawAspect="Content" ObjectID="_1684316108" r:id="rId371"/>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20</w:instrText>
      </w:r>
      <w:r w:rsidR="0008412C">
        <w:rPr>
          <w:noProof/>
        </w:rPr>
        <w:fldChar w:fldCharType="end"/>
      </w:r>
      <w:r w:rsidRPr="002E53E7">
        <w:instrText>)</w:instrText>
      </w:r>
      <w:r w:rsidRPr="002E53E7">
        <w:fldChar w:fldCharType="end"/>
      </w:r>
    </w:p>
    <w:p w14:paraId="39D522A1" w14:textId="77777777" w:rsidR="00AB030B" w:rsidRPr="002E53E7" w:rsidRDefault="00AB030B" w:rsidP="00AB030B"/>
    <w:p w14:paraId="409E492A" w14:textId="77777777" w:rsidR="00AB030B" w:rsidRPr="002E53E7" w:rsidRDefault="00AB030B" w:rsidP="00AB030B">
      <w:pPr>
        <w:pStyle w:val="affffffc"/>
        <w:rPr>
          <w:rFonts w:cs="Times New Roman"/>
          <w:color w:val="000000"/>
        </w:rPr>
      </w:pPr>
      <w:r w:rsidRPr="002E53E7">
        <w:rPr>
          <w:rFonts w:cs="Times New Roman"/>
          <w:color w:val="000000"/>
        </w:rPr>
        <w:t>где:</w:t>
      </w:r>
    </w:p>
    <w:p w14:paraId="13699F76" w14:textId="77777777" w:rsidR="00AB030B" w:rsidRPr="002E53E7" w:rsidRDefault="00AB030B" w:rsidP="00AB030B">
      <w:pPr>
        <w:pStyle w:val="Maximyz0"/>
        <w:ind w:left="993" w:firstLine="0"/>
      </w:pPr>
      <w:r w:rsidRPr="002E53E7">
        <w:rPr>
          <w:position w:val="-10"/>
        </w:rPr>
        <w:object w:dxaOrig="320" w:dyaOrig="340" w14:anchorId="74516E2E">
          <v:shape id="_x0000_i1119" type="#_x0000_t75" style="width:21.2pt;height:21.2pt" o:ole="">
            <v:imagedata r:id="rId372" o:title=""/>
          </v:shape>
          <o:OLEObject Type="Embed" ProgID="Equation.DSMT4" ShapeID="_x0000_i1119" DrawAspect="Content" ObjectID="_1684316109" r:id="rId373"/>
        </w:object>
      </w:r>
      <w:r w:rsidRPr="002E53E7">
        <w:t xml:space="preserve"> - удельные потери тепловой энергии суммарно по подающему и обратному трубопроводам при меньшем, чем для данной сети, табличном значении разности среднегодовых температур сетевой воды и грунта, Вт/м;</w:t>
      </w:r>
    </w:p>
    <w:p w14:paraId="5617251E" w14:textId="77777777" w:rsidR="00AB030B" w:rsidRPr="002E53E7" w:rsidRDefault="00AB030B" w:rsidP="00AB030B">
      <w:pPr>
        <w:pStyle w:val="Maximyz0"/>
        <w:ind w:left="993" w:firstLine="0"/>
      </w:pPr>
      <w:r w:rsidRPr="002E53E7">
        <w:rPr>
          <w:position w:val="-10"/>
        </w:rPr>
        <w:object w:dxaOrig="340" w:dyaOrig="340" w14:anchorId="72FCC51B">
          <v:shape id="_x0000_i1120" type="#_x0000_t75" style="width:13.3pt;height:13.3pt" o:ole="">
            <v:imagedata r:id="rId374" o:title=""/>
          </v:shape>
          <o:OLEObject Type="Embed" ProgID="Equation.DSMT4" ShapeID="_x0000_i1120" DrawAspect="Content" ObjectID="_1684316110" r:id="rId375"/>
        </w:object>
      </w:r>
      <w:r w:rsidRPr="002E53E7">
        <w:t xml:space="preserve"> - удельные потери тепловой энергии суммарно по подающему и обратному трубопроводам при большем, чем для данной сети, табличном значении разности среднегодовых температур сетевой воды и грунта, Вт/м;</w:t>
      </w:r>
    </w:p>
    <w:p w14:paraId="50F7D307" w14:textId="77777777" w:rsidR="00AB030B" w:rsidRPr="002E53E7" w:rsidRDefault="00AB030B" w:rsidP="00AB030B">
      <w:pPr>
        <w:pStyle w:val="Maximyz0"/>
        <w:ind w:left="993" w:firstLine="0"/>
      </w:pPr>
      <w:r w:rsidRPr="002E53E7">
        <w:rPr>
          <w:position w:val="-14"/>
        </w:rPr>
        <w:object w:dxaOrig="400" w:dyaOrig="380" w14:anchorId="66229A50">
          <v:shape id="_x0000_i1121" type="#_x0000_t75" style="width:21.2pt;height:21.2pt" o:ole="">
            <v:imagedata r:id="rId376" o:title=""/>
          </v:shape>
          <o:OLEObject Type="Embed" ProgID="Equation.DSMT4" ShapeID="_x0000_i1121" DrawAspect="Content" ObjectID="_1684316111" r:id="rId377"/>
        </w:object>
      </w:r>
      <w:r w:rsidRPr="002E53E7">
        <w:t xml:space="preserve"> - значение разности среднегодовых температур сетевой воды и грунта для данной тепловой сети, °С;</w:t>
      </w:r>
    </w:p>
    <w:p w14:paraId="4E67994C" w14:textId="77777777" w:rsidR="00AB030B" w:rsidRPr="002E53E7" w:rsidRDefault="00AB030B" w:rsidP="00AB030B">
      <w:pPr>
        <w:pStyle w:val="Maximyz0"/>
        <w:ind w:left="993" w:firstLine="0"/>
      </w:pPr>
      <w:r w:rsidRPr="002E53E7">
        <w:rPr>
          <w:position w:val="-14"/>
        </w:rPr>
        <w:object w:dxaOrig="420" w:dyaOrig="380" w14:anchorId="5886D27E">
          <v:shape id="_x0000_i1122" type="#_x0000_t75" style="width:21.2pt;height:21.2pt" o:ole="">
            <v:imagedata r:id="rId378" o:title=""/>
          </v:shape>
          <o:OLEObject Type="Embed" ProgID="Equation.DSMT4" ShapeID="_x0000_i1122" DrawAspect="Content" ObjectID="_1684316112" r:id="rId379"/>
        </w:object>
      </w:r>
      <w:r w:rsidRPr="002E53E7">
        <w:t xml:space="preserve"> - меньшее, чем для данной сети, табличное значение разности среднегодовых температур сетевой воды и грунта, °С;</w:t>
      </w:r>
    </w:p>
    <w:p w14:paraId="7770C5B5" w14:textId="77777777" w:rsidR="00AB030B" w:rsidRPr="002E53E7" w:rsidRDefault="00AB030B" w:rsidP="00AB030B">
      <w:pPr>
        <w:pStyle w:val="Maximyz0"/>
        <w:ind w:left="993" w:firstLine="0"/>
      </w:pPr>
      <w:r w:rsidRPr="002E53E7">
        <w:rPr>
          <w:position w:val="-14"/>
        </w:rPr>
        <w:object w:dxaOrig="420" w:dyaOrig="380" w14:anchorId="47460709">
          <v:shape id="_x0000_i1123" type="#_x0000_t75" style="width:21.2pt;height:21.2pt" o:ole="">
            <v:imagedata r:id="rId380" o:title=""/>
          </v:shape>
          <o:OLEObject Type="Embed" ProgID="Equation.DSMT4" ShapeID="_x0000_i1123" DrawAspect="Content" ObjectID="_1684316113" r:id="rId381"/>
        </w:object>
      </w:r>
      <w:r w:rsidRPr="002E53E7">
        <w:t xml:space="preserve"> - большее, чем для данной сети, табличное значение разности среднегодовых температур сетевой воды и грунта, °С.</w:t>
      </w:r>
    </w:p>
    <w:p w14:paraId="3C5DAD6F" w14:textId="4CE174BF" w:rsidR="00AB030B" w:rsidRPr="002E53E7" w:rsidRDefault="00AB030B" w:rsidP="00AB030B">
      <w:pPr>
        <w:pStyle w:val="Maximyz0"/>
      </w:pPr>
      <w:r w:rsidRPr="002E53E7">
        <w:t>Разность среднегодовых температур сетевой воды и грунта определяется по формуле</w:t>
      </w:r>
    </w:p>
    <w:p w14:paraId="70D35EC0" w14:textId="77777777" w:rsidR="00AB030B" w:rsidRPr="002E53E7" w:rsidRDefault="00AB030B" w:rsidP="00AB030B">
      <w:pPr>
        <w:pStyle w:val="affffffc"/>
        <w:jc w:val="center"/>
        <w:rPr>
          <w:rFonts w:cs="Times New Roman"/>
          <w:color w:val="000000"/>
          <w:position w:val="-20"/>
        </w:rPr>
      </w:pPr>
    </w:p>
    <w:p w14:paraId="77E6ED5F" w14:textId="394ADB8B" w:rsidR="00AB030B" w:rsidRPr="002E53E7" w:rsidRDefault="00AB030B" w:rsidP="00AB030B">
      <w:pPr>
        <w:pStyle w:val="MTDisplayEquation"/>
      </w:pPr>
      <w:r w:rsidRPr="002E53E7">
        <w:tab/>
      </w:r>
      <w:r w:rsidRPr="002E53E7">
        <w:rPr>
          <w:position w:val="-20"/>
        </w:rPr>
        <w:object w:dxaOrig="1700" w:dyaOrig="580" w14:anchorId="6488C73F">
          <v:shape id="_x0000_i1124" type="#_x0000_t75" style="width:86.3pt;height:27.6pt" o:ole="">
            <v:imagedata r:id="rId382" o:title=""/>
          </v:shape>
          <o:OLEObject Type="Embed" ProgID="Equation.DSMT4" ShapeID="_x0000_i1124" DrawAspect="Content" ObjectID="_1684316114" r:id="rId383"/>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21</w:instrText>
      </w:r>
      <w:r w:rsidR="0008412C">
        <w:rPr>
          <w:noProof/>
        </w:rPr>
        <w:fldChar w:fldCharType="end"/>
      </w:r>
      <w:r w:rsidRPr="002E53E7">
        <w:instrText>)</w:instrText>
      </w:r>
      <w:r w:rsidRPr="002E53E7">
        <w:fldChar w:fldCharType="end"/>
      </w:r>
    </w:p>
    <w:p w14:paraId="712D5F01" w14:textId="77777777" w:rsidR="00AB030B" w:rsidRPr="002E53E7" w:rsidRDefault="00AB030B" w:rsidP="00AB030B"/>
    <w:p w14:paraId="74A28F30" w14:textId="77777777" w:rsidR="00AB030B" w:rsidRPr="002E53E7" w:rsidRDefault="00AB030B" w:rsidP="00AB030B">
      <w:pPr>
        <w:pStyle w:val="affffffc"/>
        <w:rPr>
          <w:rFonts w:cs="Times New Roman"/>
          <w:color w:val="000000"/>
        </w:rPr>
      </w:pPr>
      <w:r w:rsidRPr="002E53E7">
        <w:rPr>
          <w:rFonts w:cs="Times New Roman"/>
          <w:color w:val="000000"/>
        </w:rPr>
        <w:t>где:</w:t>
      </w:r>
    </w:p>
    <w:p w14:paraId="1B5C1EF3" w14:textId="77777777" w:rsidR="00AB030B" w:rsidRPr="002E53E7" w:rsidRDefault="00AB030B" w:rsidP="00B31BE8">
      <w:pPr>
        <w:pStyle w:val="Maximyz0"/>
        <w:numPr>
          <w:ilvl w:val="0"/>
          <w:numId w:val="84"/>
        </w:numPr>
      </w:pPr>
      <w:r w:rsidRPr="002E53E7">
        <w:t xml:space="preserve"> </w:t>
      </w:r>
      <w:r w:rsidRPr="002E53E7">
        <w:rPr>
          <w:position w:val="-10"/>
        </w:rPr>
        <w:object w:dxaOrig="260" w:dyaOrig="340" w14:anchorId="6E50BA10">
          <v:shape id="_x0000_i1125" type="#_x0000_t75" style="width:21.2pt;height:21.2pt" o:ole="">
            <v:imagedata r:id="rId384" o:title=""/>
          </v:shape>
          <o:OLEObject Type="Embed" ProgID="Equation.DSMT4" ShapeID="_x0000_i1125" DrawAspect="Content" ObjectID="_1684316115" r:id="rId385"/>
        </w:object>
      </w:r>
      <w:r w:rsidRPr="002E53E7">
        <w:t xml:space="preserve">, </w:t>
      </w:r>
      <w:r w:rsidRPr="002E53E7">
        <w:rPr>
          <w:position w:val="-10"/>
        </w:rPr>
        <w:object w:dxaOrig="260" w:dyaOrig="340" w14:anchorId="29FEF385">
          <v:shape id="_x0000_i1126" type="#_x0000_t75" style="width:21.2pt;height:21.2pt" o:ole="">
            <v:imagedata r:id="rId386" o:title=""/>
          </v:shape>
          <o:OLEObject Type="Embed" ProgID="Equation.DSMT4" ShapeID="_x0000_i1126" DrawAspect="Content" ObjectID="_1684316116" r:id="rId387"/>
        </w:object>
      </w:r>
      <w:r w:rsidRPr="002E53E7">
        <w:t xml:space="preserve"> - среднегодовая температура сетевой воды в подающем и обратном трубопроводах, соответственно, °С; </w:t>
      </w:r>
    </w:p>
    <w:p w14:paraId="381C0328" w14:textId="77777777" w:rsidR="00AB030B" w:rsidRPr="002E53E7" w:rsidRDefault="00AB030B" w:rsidP="00B31BE8">
      <w:pPr>
        <w:pStyle w:val="Maximyz0"/>
        <w:numPr>
          <w:ilvl w:val="0"/>
          <w:numId w:val="84"/>
        </w:numPr>
      </w:pPr>
      <w:r w:rsidRPr="002E53E7">
        <w:rPr>
          <w:position w:val="-14"/>
        </w:rPr>
        <w:object w:dxaOrig="260" w:dyaOrig="380" w14:anchorId="34D10AF6">
          <v:shape id="_x0000_i1127" type="#_x0000_t75" style="width:13.3pt;height:21.2pt" o:ole="">
            <v:imagedata r:id="rId388" o:title=""/>
          </v:shape>
          <o:OLEObject Type="Embed" ProgID="Equation.DSMT4" ShapeID="_x0000_i1127" DrawAspect="Content" ObjectID="_1684316117" r:id="rId389"/>
        </w:object>
      </w:r>
      <w:r w:rsidRPr="002E53E7">
        <w:t xml:space="preserve"> - среднегодовая температура грунта на средней глубине заложения оси трубопроводов, °С.</w:t>
      </w:r>
    </w:p>
    <w:p w14:paraId="25B1D5D2" w14:textId="77777777" w:rsidR="00AB030B" w:rsidRPr="002E53E7" w:rsidRDefault="00AB030B" w:rsidP="00AB030B">
      <w:pPr>
        <w:pStyle w:val="Maximyz0"/>
      </w:pPr>
      <w:r w:rsidRPr="002E53E7">
        <w:t xml:space="preserve">Для распределения удельных потерь тепловой энергии на участках подземной прокладки между подающим и обратным трубопроводами определяются среднегодовые нормативные удельные потери тепловой энергии в обратном трубопроводе </w:t>
      </w:r>
      <w:r w:rsidRPr="002E53E7">
        <w:rPr>
          <w:i/>
          <w:iCs/>
          <w:lang w:val="en-US"/>
        </w:rPr>
        <w:t>q</w:t>
      </w:r>
      <w:r w:rsidRPr="002E53E7">
        <w:rPr>
          <w:vertAlign w:val="subscript"/>
        </w:rPr>
        <w:t>но</w:t>
      </w:r>
      <w:r w:rsidRPr="002E53E7">
        <w:t>, Вт/м, которые принимаются равными значениям нормативных удельных потерь в обратном трубопроводе.</w:t>
      </w:r>
    </w:p>
    <w:p w14:paraId="3264AD49" w14:textId="133E281F" w:rsidR="00AB030B" w:rsidRPr="002E53E7" w:rsidRDefault="00AB030B" w:rsidP="00AB030B">
      <w:pPr>
        <w:pStyle w:val="Maximyz0"/>
      </w:pPr>
      <w:r w:rsidRPr="002E53E7">
        <w:t xml:space="preserve">Среднегодовые нормативные удельные потери тепловой энергии в подающем трубопроводе </w:t>
      </w:r>
      <w:r w:rsidRPr="002E53E7">
        <w:rPr>
          <w:i/>
          <w:iCs/>
          <w:lang w:val="en-US"/>
        </w:rPr>
        <w:t>q</w:t>
      </w:r>
      <w:r w:rsidRPr="002E53E7">
        <w:rPr>
          <w:vertAlign w:val="subscript"/>
        </w:rPr>
        <w:t>нп</w:t>
      </w:r>
      <w:r w:rsidRPr="002E53E7">
        <w:t>, Вт/м, определяются по формуле</w:t>
      </w:r>
    </w:p>
    <w:p w14:paraId="5B5894BF" w14:textId="75CC7CE3" w:rsidR="00AB030B" w:rsidRPr="002E53E7" w:rsidRDefault="00AB030B" w:rsidP="00AB030B">
      <w:pPr>
        <w:pStyle w:val="MTDisplayEquation"/>
      </w:pPr>
      <w:r w:rsidRPr="002E53E7">
        <w:tab/>
      </w:r>
      <w:r w:rsidRPr="002E53E7">
        <w:rPr>
          <w:position w:val="-12"/>
        </w:rPr>
        <w:object w:dxaOrig="1359" w:dyaOrig="360" w14:anchorId="529E4A72">
          <v:shape id="_x0000_i1128" type="#_x0000_t75" style="width:64.6pt;height:21.2pt" o:ole="">
            <v:imagedata r:id="rId390" o:title=""/>
          </v:shape>
          <o:OLEObject Type="Embed" ProgID="Equation.DSMT4" ShapeID="_x0000_i1128" DrawAspect="Content" ObjectID="_1684316118" r:id="rId391"/>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22</w:instrText>
      </w:r>
      <w:r w:rsidR="0008412C">
        <w:rPr>
          <w:noProof/>
        </w:rPr>
        <w:fldChar w:fldCharType="end"/>
      </w:r>
      <w:r w:rsidRPr="002E53E7">
        <w:instrText>)</w:instrText>
      </w:r>
      <w:r w:rsidRPr="002E53E7">
        <w:fldChar w:fldCharType="end"/>
      </w:r>
    </w:p>
    <w:p w14:paraId="704F4B4F" w14:textId="77777777" w:rsidR="00AB030B" w:rsidRPr="002E53E7" w:rsidRDefault="00AB030B" w:rsidP="00AB030B"/>
    <w:p w14:paraId="2D09136E" w14:textId="744C5823" w:rsidR="00AB030B" w:rsidRPr="002E53E7" w:rsidRDefault="00AB030B" w:rsidP="00AB030B">
      <w:pPr>
        <w:pStyle w:val="Maximyz0"/>
      </w:pPr>
      <w:r w:rsidRPr="002E53E7">
        <w:t xml:space="preserve">Для участков тепловых сетей подземной прокладки с тепловой изоляцией перед определением нормативных удельных потерь тепловой энергии следует дополнительно определить разность среднегодовых температур </w:t>
      </w:r>
      <w:r w:rsidRPr="002E53E7">
        <w:rPr>
          <w:position w:val="-14"/>
        </w:rPr>
        <w:object w:dxaOrig="400" w:dyaOrig="380" w14:anchorId="1D9AD168">
          <v:shape id="_x0000_i1129" type="#_x0000_t75" style="width:21.2pt;height:21.2pt" o:ole="">
            <v:imagedata r:id="rId392" o:title=""/>
          </v:shape>
          <o:OLEObject Type="Embed" ProgID="Equation.DSMT4" ShapeID="_x0000_i1129" DrawAspect="Content" ObjectID="_1684316119" r:id="rId393"/>
        </w:object>
      </w:r>
      <w:r w:rsidRPr="002E53E7">
        <w:t>, °С, для каждой пары значений среднегодовых температур сетевой воды в подающем и обратном трубопроводах и грунта</w:t>
      </w:r>
    </w:p>
    <w:p w14:paraId="503B3502" w14:textId="77777777" w:rsidR="00AB030B" w:rsidRPr="002E53E7" w:rsidRDefault="00AB030B" w:rsidP="00AB030B">
      <w:pPr>
        <w:pStyle w:val="affffffc"/>
        <w:jc w:val="center"/>
        <w:rPr>
          <w:rFonts w:cs="Times New Roman"/>
          <w:color w:val="000000"/>
          <w:position w:val="-20"/>
        </w:rPr>
      </w:pPr>
    </w:p>
    <w:p w14:paraId="0A6D6399" w14:textId="2D17A845" w:rsidR="00AB030B" w:rsidRPr="002E53E7" w:rsidRDefault="00AB030B" w:rsidP="00AB030B">
      <w:pPr>
        <w:pStyle w:val="MTDisplayEquation"/>
      </w:pPr>
      <w:r w:rsidRPr="002E53E7">
        <w:tab/>
      </w:r>
      <w:r w:rsidRPr="002E53E7">
        <w:rPr>
          <w:position w:val="-20"/>
        </w:rPr>
        <w:object w:dxaOrig="1740" w:dyaOrig="580" w14:anchorId="57603C06">
          <v:shape id="_x0000_i1130" type="#_x0000_t75" style="width:85.3pt;height:27.6pt" o:ole="">
            <v:imagedata r:id="rId394" o:title=""/>
          </v:shape>
          <o:OLEObject Type="Embed" ProgID="Equation.DSMT4" ShapeID="_x0000_i1130" DrawAspect="Content" ObjectID="_1684316120" r:id="rId395"/>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23</w:instrText>
      </w:r>
      <w:r w:rsidR="0008412C">
        <w:rPr>
          <w:noProof/>
        </w:rPr>
        <w:fldChar w:fldCharType="end"/>
      </w:r>
      <w:r w:rsidRPr="002E53E7">
        <w:instrText>)</w:instrText>
      </w:r>
      <w:r w:rsidRPr="002E53E7">
        <w:fldChar w:fldCharType="end"/>
      </w:r>
    </w:p>
    <w:p w14:paraId="21929E34" w14:textId="77777777" w:rsidR="00AB030B" w:rsidRPr="002E53E7" w:rsidRDefault="00AB030B" w:rsidP="00AB030B"/>
    <w:p w14:paraId="10CBFE85" w14:textId="77777777" w:rsidR="00AB030B" w:rsidRPr="002E53E7" w:rsidRDefault="00AB030B" w:rsidP="00AB030B">
      <w:pPr>
        <w:pStyle w:val="Maximyz0"/>
      </w:pPr>
      <w:r w:rsidRPr="002E53E7">
        <w:t>где:</w:t>
      </w:r>
    </w:p>
    <w:p w14:paraId="7CEFEEAF" w14:textId="77777777" w:rsidR="00AB030B" w:rsidRPr="002E53E7" w:rsidRDefault="00AB030B" w:rsidP="00AB030B">
      <w:pPr>
        <w:pStyle w:val="Maximyz0"/>
        <w:ind w:left="1069" w:firstLine="0"/>
      </w:pPr>
      <w:r w:rsidRPr="002E53E7">
        <w:rPr>
          <w:position w:val="-10"/>
        </w:rPr>
        <w:object w:dxaOrig="240" w:dyaOrig="340" w14:anchorId="21EBA9B1">
          <v:shape id="_x0000_i1131" type="#_x0000_t75" style="width:21.2pt;height:21.2pt" o:ole="">
            <v:imagedata r:id="rId396" o:title=""/>
          </v:shape>
          <o:OLEObject Type="Embed" ProgID="Equation.DSMT4" ShapeID="_x0000_i1131" DrawAspect="Content" ObjectID="_1684316121" r:id="rId397"/>
        </w:object>
      </w:r>
      <w:r w:rsidRPr="002E53E7">
        <w:t xml:space="preserve">, </w:t>
      </w:r>
      <w:r w:rsidRPr="002E53E7">
        <w:rPr>
          <w:position w:val="-10"/>
        </w:rPr>
        <w:object w:dxaOrig="240" w:dyaOrig="340" w14:anchorId="68D9BA46">
          <v:shape id="_x0000_i1132" type="#_x0000_t75" style="width:14.3pt;height:13.3pt" o:ole="">
            <v:imagedata r:id="rId398" o:title=""/>
          </v:shape>
          <o:OLEObject Type="Embed" ProgID="Equation.DSMT4" ShapeID="_x0000_i1132" DrawAspect="Content" ObjectID="_1684316122" r:id="rId399"/>
        </w:object>
      </w:r>
      <w:r w:rsidRPr="002E53E7">
        <w:t xml:space="preserve"> - соответственно, табличные значения среднегодовых температур сетевой воды в подающем (65, 90, 110 °С) и обратном (50 °С) трубопроводах, °С;</w:t>
      </w:r>
    </w:p>
    <w:p w14:paraId="1BA49C86" w14:textId="77777777" w:rsidR="00AB030B" w:rsidRPr="002E53E7" w:rsidRDefault="00AB030B" w:rsidP="00AB030B">
      <w:pPr>
        <w:pStyle w:val="Maximyz0"/>
        <w:ind w:left="1069" w:firstLine="0"/>
      </w:pPr>
      <w:r w:rsidRPr="002E53E7">
        <w:rPr>
          <w:position w:val="-14"/>
        </w:rPr>
        <w:object w:dxaOrig="380" w:dyaOrig="380" w14:anchorId="03CBFA82">
          <v:shape id="_x0000_i1133" type="#_x0000_t75" style="width:21.2pt;height:21.2pt" o:ole="">
            <v:imagedata r:id="rId400" o:title=""/>
          </v:shape>
          <o:OLEObject Type="Embed" ProgID="Equation.DSMT4" ShapeID="_x0000_i1133" DrawAspect="Content" ObjectID="_1684316123" r:id="rId401"/>
        </w:object>
      </w:r>
      <w:r w:rsidRPr="002E53E7">
        <w:t xml:space="preserve"> - нормативное значение среднегодовой температуры грунта, °С (принимается равным 5°С).</w:t>
      </w:r>
    </w:p>
    <w:p w14:paraId="1515785B" w14:textId="1F5D17A1" w:rsidR="00AB030B" w:rsidRPr="002E53E7" w:rsidRDefault="00AB030B" w:rsidP="00AB030B">
      <w:pPr>
        <w:pStyle w:val="Maximyz0"/>
      </w:pPr>
      <w:r w:rsidRPr="002E53E7">
        <w:t xml:space="preserve">Для каждой пары среднегодовых температур сетевой воды в подающем и обратном трубопроводах определяются суммарные нормативные удельные потери тепловой энергии </w:t>
      </w:r>
      <w:r w:rsidRPr="002E53E7">
        <w:rPr>
          <w:position w:val="-10"/>
        </w:rPr>
        <w:object w:dxaOrig="279" w:dyaOrig="340" w14:anchorId="4355EFFE">
          <v:shape id="_x0000_i1134" type="#_x0000_t75" style="width:21.2pt;height:21.2pt" o:ole="">
            <v:imagedata r:id="rId402" o:title=""/>
          </v:shape>
          <o:OLEObject Type="Embed" ProgID="Equation.DSMT4" ShapeID="_x0000_i1134" DrawAspect="Content" ObjectID="_1684316124" r:id="rId403"/>
        </w:object>
      </w:r>
      <w:r w:rsidRPr="002E53E7">
        <w:t>, Вт/м</w:t>
      </w:r>
    </w:p>
    <w:p w14:paraId="73B6ECF5" w14:textId="0904EE21" w:rsidR="00AB030B" w:rsidRPr="002E53E7" w:rsidRDefault="00AB030B" w:rsidP="00AB030B">
      <w:pPr>
        <w:pStyle w:val="MTDisplayEquation"/>
      </w:pPr>
      <w:r w:rsidRPr="002E53E7">
        <w:tab/>
      </w:r>
      <w:r w:rsidRPr="002E53E7">
        <w:rPr>
          <w:position w:val="-10"/>
        </w:rPr>
        <w:object w:dxaOrig="1420" w:dyaOrig="340" w14:anchorId="52E4C7E7">
          <v:shape id="_x0000_i1135" type="#_x0000_t75" style="width:86.3pt;height:13.3pt" o:ole="">
            <v:imagedata r:id="rId404" o:title=""/>
          </v:shape>
          <o:OLEObject Type="Embed" ProgID="Equation.DSMT4" ShapeID="_x0000_i1135" DrawAspect="Content" ObjectID="_1684316125" r:id="rId405"/>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24</w:instrText>
      </w:r>
      <w:r w:rsidR="0008412C">
        <w:rPr>
          <w:noProof/>
        </w:rPr>
        <w:fldChar w:fldCharType="end"/>
      </w:r>
      <w:r w:rsidRPr="002E53E7">
        <w:instrText>)</w:instrText>
      </w:r>
      <w:r w:rsidRPr="002E53E7">
        <w:fldChar w:fldCharType="end"/>
      </w:r>
    </w:p>
    <w:p w14:paraId="4BAD7228" w14:textId="77777777" w:rsidR="00AB030B" w:rsidRPr="002E53E7" w:rsidRDefault="00AB030B" w:rsidP="00AB030B"/>
    <w:p w14:paraId="58014BCF" w14:textId="77777777" w:rsidR="00AB030B" w:rsidRPr="002E53E7" w:rsidRDefault="00AB030B" w:rsidP="00AB030B">
      <w:pPr>
        <w:pStyle w:val="Maximyz0"/>
      </w:pPr>
      <w:r w:rsidRPr="002E53E7">
        <w:t xml:space="preserve">где </w:t>
      </w:r>
      <w:r w:rsidRPr="002E53E7">
        <w:rPr>
          <w:position w:val="-10"/>
        </w:rPr>
        <w:object w:dxaOrig="400" w:dyaOrig="340" w14:anchorId="2DD5C096">
          <v:shape id="_x0000_i1136" type="#_x0000_t75" style="width:28.6pt;height:13.3pt" o:ole="">
            <v:imagedata r:id="rId406" o:title=""/>
          </v:shape>
          <o:OLEObject Type="Embed" ProgID="Equation.DSMT4" ShapeID="_x0000_i1136" DrawAspect="Content" ObjectID="_1684316126" r:id="rId407"/>
        </w:object>
      </w:r>
      <w:r w:rsidRPr="002E53E7">
        <w:t xml:space="preserve">, </w:t>
      </w:r>
      <w:r w:rsidRPr="002E53E7">
        <w:rPr>
          <w:position w:val="-10"/>
        </w:rPr>
        <w:object w:dxaOrig="400" w:dyaOrig="340" w14:anchorId="7C4A01E5">
          <v:shape id="_x0000_i1137" type="#_x0000_t75" style="width:28.6pt;height:13.3pt" o:ole="">
            <v:imagedata r:id="rId408" o:title=""/>
          </v:shape>
          <o:OLEObject Type="Embed" ProgID="Equation.DSMT4" ShapeID="_x0000_i1137" DrawAspect="Content" ObjectID="_1684316127" r:id="rId409"/>
        </w:object>
      </w:r>
      <w:r w:rsidRPr="002E53E7">
        <w:t xml:space="preserve"> - соответственно, значения нормативных удельных потерь тепловой энергии для подземной прокладки в подающем и обратном трубопроводах.</w:t>
      </w:r>
    </w:p>
    <w:p w14:paraId="44C637E3" w14:textId="77777777" w:rsidR="00AB030B" w:rsidRPr="002E53E7" w:rsidRDefault="00AB030B" w:rsidP="00AB030B">
      <w:pPr>
        <w:pStyle w:val="Maximyz0"/>
      </w:pPr>
      <w:r w:rsidRPr="002E53E7">
        <w:t>Значения среднегодовых удельных потерь тепловой энергии для рассматриваемой тепловой сети при разности среднегодовых температур сетевой воды и окружающей среды, отличающейся от значений, определенных по формуле 3.1.24, определяются линейной интерполяцией или экстраполяцией.</w:t>
      </w:r>
    </w:p>
    <w:p w14:paraId="035AEAB1" w14:textId="70069EA2" w:rsidR="00AB030B" w:rsidRPr="002E53E7" w:rsidRDefault="00AB030B" w:rsidP="00AB030B">
      <w:pPr>
        <w:pStyle w:val="Maximyz0"/>
      </w:pPr>
      <w:r w:rsidRPr="002E53E7">
        <w:t xml:space="preserve">Среднегодовые нормативные удельные потери тепловой энергии в подающем трубопроводе </w:t>
      </w:r>
      <w:r w:rsidRPr="002E53E7">
        <w:rPr>
          <w:i/>
          <w:iCs/>
          <w:lang w:val="en-US"/>
        </w:rPr>
        <w:t>q</w:t>
      </w:r>
      <w:r w:rsidRPr="002E53E7">
        <w:rPr>
          <w:vertAlign w:val="subscript"/>
        </w:rPr>
        <w:t>нп</w:t>
      </w:r>
      <w:r w:rsidRPr="002E53E7">
        <w:t>, Вт/м, определяются по формуле</w:t>
      </w:r>
    </w:p>
    <w:p w14:paraId="51EA3901" w14:textId="77777777" w:rsidR="00AB030B" w:rsidRPr="002E53E7" w:rsidRDefault="00AB030B" w:rsidP="00AB030B">
      <w:pPr>
        <w:pStyle w:val="affffffc"/>
        <w:jc w:val="center"/>
        <w:rPr>
          <w:rFonts w:cs="Times New Roman"/>
          <w:color w:val="000000"/>
          <w:position w:val="-28"/>
        </w:rPr>
      </w:pPr>
    </w:p>
    <w:p w14:paraId="2199B7C1" w14:textId="7EB6326F" w:rsidR="00AB030B" w:rsidRPr="002E53E7" w:rsidRDefault="00AB030B" w:rsidP="00AB030B">
      <w:pPr>
        <w:pStyle w:val="MTDisplayEquation"/>
      </w:pPr>
      <w:r w:rsidRPr="002E53E7">
        <w:tab/>
      </w:r>
      <w:r w:rsidRPr="002E53E7">
        <w:rPr>
          <w:position w:val="-28"/>
        </w:rPr>
        <w:object w:dxaOrig="3200" w:dyaOrig="660" w14:anchorId="3E37B25E">
          <v:shape id="_x0000_i1138" type="#_x0000_t75" style="width:157.3pt;height:36pt" o:ole="">
            <v:imagedata r:id="rId410" o:title=""/>
          </v:shape>
          <o:OLEObject Type="Embed" ProgID="Equation.DSMT4" ShapeID="_x0000_i1138" DrawAspect="Content" ObjectID="_1684316128" r:id="rId411"/>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25</w:instrText>
      </w:r>
      <w:r w:rsidR="0008412C">
        <w:rPr>
          <w:noProof/>
        </w:rPr>
        <w:fldChar w:fldCharType="end"/>
      </w:r>
      <w:r w:rsidRPr="002E53E7">
        <w:instrText>)</w:instrText>
      </w:r>
      <w:r w:rsidRPr="002E53E7">
        <w:fldChar w:fldCharType="end"/>
      </w:r>
    </w:p>
    <w:p w14:paraId="212B192B" w14:textId="77777777" w:rsidR="00AB030B" w:rsidRPr="002E53E7" w:rsidRDefault="00AB030B" w:rsidP="00AB030B"/>
    <w:p w14:paraId="0D7146FD" w14:textId="77777777" w:rsidR="00AB030B" w:rsidRPr="002E53E7" w:rsidRDefault="00AB030B" w:rsidP="00AB030B">
      <w:pPr>
        <w:pStyle w:val="Maximyz0"/>
      </w:pPr>
      <w:r w:rsidRPr="002E53E7">
        <w:t>Где:</w:t>
      </w:r>
    </w:p>
    <w:p w14:paraId="4DBD0C82" w14:textId="77777777" w:rsidR="00AB030B" w:rsidRPr="002E53E7" w:rsidRDefault="00AB030B" w:rsidP="00B31BE8">
      <w:pPr>
        <w:pStyle w:val="Maximyz0"/>
        <w:numPr>
          <w:ilvl w:val="0"/>
          <w:numId w:val="85"/>
        </w:numPr>
        <w:ind w:left="284" w:firstLine="785"/>
      </w:pPr>
      <w:r w:rsidRPr="002E53E7">
        <w:t xml:space="preserve"> </w:t>
      </w:r>
      <w:r w:rsidRPr="002E53E7">
        <w:rPr>
          <w:position w:val="-10"/>
        </w:rPr>
        <w:object w:dxaOrig="400" w:dyaOrig="340" w14:anchorId="79C28381">
          <v:shape id="_x0000_i1139" type="#_x0000_t75" style="width:21.2pt;height:13.3pt" o:ole="">
            <v:imagedata r:id="rId412" o:title=""/>
          </v:shape>
          <o:OLEObject Type="Embed" ProgID="Equation.DSMT4" ShapeID="_x0000_i1139" DrawAspect="Content" ObjectID="_1684316129" r:id="rId413"/>
        </w:object>
      </w:r>
      <w:r w:rsidRPr="002E53E7">
        <w:t xml:space="preserve">, </w:t>
      </w:r>
      <w:r w:rsidRPr="002E53E7">
        <w:rPr>
          <w:position w:val="-10"/>
        </w:rPr>
        <w:object w:dxaOrig="400" w:dyaOrig="340" w14:anchorId="363BF761">
          <v:shape id="_x0000_i1140" type="#_x0000_t75" style="width:28.6pt;height:13.3pt" o:ole="">
            <v:imagedata r:id="rId414" o:title=""/>
          </v:shape>
          <o:OLEObject Type="Embed" ProgID="Equation.DSMT4" ShapeID="_x0000_i1140" DrawAspect="Content" ObjectID="_1684316130" r:id="rId415"/>
        </w:object>
      </w:r>
      <w:r w:rsidRPr="002E53E7">
        <w:t xml:space="preserve"> - удельные потери тепловой энергии по подающему трубопроводу при двух смежных, соответственно меньшем и большем, чем для данной сети, табличных значениях разности среднегодовых температур сетевой воды и грунта, Вт/м;</w:t>
      </w:r>
    </w:p>
    <w:p w14:paraId="6895C4B2" w14:textId="77777777" w:rsidR="00AB030B" w:rsidRPr="002E53E7" w:rsidRDefault="00AB030B" w:rsidP="00B31BE8">
      <w:pPr>
        <w:pStyle w:val="Maximyz0"/>
        <w:numPr>
          <w:ilvl w:val="0"/>
          <w:numId w:val="85"/>
        </w:numPr>
        <w:ind w:left="284" w:firstLine="785"/>
      </w:pPr>
      <w:r w:rsidRPr="002E53E7">
        <w:rPr>
          <w:position w:val="-10"/>
        </w:rPr>
        <w:object w:dxaOrig="420" w:dyaOrig="340" w14:anchorId="358E2678">
          <v:shape id="_x0000_i1141" type="#_x0000_t75" style="width:28.6pt;height:13.3pt" o:ole="">
            <v:imagedata r:id="rId416" o:title=""/>
          </v:shape>
          <o:OLEObject Type="Embed" ProgID="Equation.DSMT4" ShapeID="_x0000_i1141" DrawAspect="Content" ObjectID="_1684316131" r:id="rId417"/>
        </w:object>
      </w:r>
      <w:r w:rsidRPr="002E53E7">
        <w:t xml:space="preserve"> - значение разности среднегодовых температур сетевой воды и грунта для подающего трубопровода рассматриваемой тепловой сети, °С;</w:t>
      </w:r>
    </w:p>
    <w:p w14:paraId="54A7C8F7" w14:textId="77777777" w:rsidR="00AB030B" w:rsidRPr="002E53E7" w:rsidRDefault="00AB030B" w:rsidP="00B31BE8">
      <w:pPr>
        <w:pStyle w:val="Maximyz0"/>
        <w:numPr>
          <w:ilvl w:val="0"/>
          <w:numId w:val="85"/>
        </w:numPr>
        <w:ind w:left="284" w:firstLine="785"/>
      </w:pPr>
      <w:r w:rsidRPr="002E53E7">
        <w:rPr>
          <w:position w:val="-10"/>
        </w:rPr>
        <w:object w:dxaOrig="420" w:dyaOrig="340" w14:anchorId="2966A874">
          <v:shape id="_x0000_i1142" type="#_x0000_t75" style="width:28.6pt;height:13.3pt" o:ole="">
            <v:imagedata r:id="rId418" o:title=""/>
          </v:shape>
          <o:OLEObject Type="Embed" ProgID="Equation.DSMT4" ShapeID="_x0000_i1142" DrawAspect="Content" ObjectID="_1684316132" r:id="rId419"/>
        </w:object>
      </w:r>
      <w:r w:rsidRPr="002E53E7">
        <w:t xml:space="preserve">, </w:t>
      </w:r>
      <w:r w:rsidRPr="002E53E7">
        <w:rPr>
          <w:position w:val="-10"/>
        </w:rPr>
        <w:object w:dxaOrig="420" w:dyaOrig="340" w14:anchorId="62594254">
          <v:shape id="_x0000_i1143" type="#_x0000_t75" style="width:28.6pt;height:13.3pt" o:ole="">
            <v:imagedata r:id="rId420" o:title=""/>
          </v:shape>
          <o:OLEObject Type="Embed" ProgID="Equation.DSMT4" ShapeID="_x0000_i1143" DrawAspect="Content" ObjectID="_1684316133" r:id="rId421"/>
        </w:object>
      </w:r>
      <w:r w:rsidRPr="002E53E7">
        <w:t xml:space="preserve"> - смежные, соответственно меньшее и большее, чем для данной сети, табличные значения разности среднегодовых температур сетевой воды в подающем трубопроводе и грунта, °С.</w:t>
      </w:r>
    </w:p>
    <w:p w14:paraId="43D57F93" w14:textId="414376A7" w:rsidR="00AB030B" w:rsidRPr="002E53E7" w:rsidRDefault="00AB030B" w:rsidP="00AB030B">
      <w:pPr>
        <w:pStyle w:val="Maximyz0"/>
      </w:pPr>
      <w:r w:rsidRPr="002E53E7">
        <w:t>Среднегодовые значения разности температур сетевой воды и грунта для подающего трубопровода определяются по формуле</w:t>
      </w:r>
    </w:p>
    <w:p w14:paraId="708C0E0E" w14:textId="77777777" w:rsidR="00AB030B" w:rsidRPr="002E53E7" w:rsidRDefault="00AB030B" w:rsidP="00AB030B">
      <w:pPr>
        <w:pStyle w:val="affffffc"/>
        <w:jc w:val="center"/>
        <w:rPr>
          <w:rFonts w:cs="Times New Roman"/>
          <w:color w:val="000000"/>
          <w:position w:val="-14"/>
        </w:rPr>
      </w:pPr>
    </w:p>
    <w:p w14:paraId="48041F41" w14:textId="07D1FECA" w:rsidR="00AB030B" w:rsidRPr="002E53E7" w:rsidRDefault="00AB030B" w:rsidP="00AB030B">
      <w:pPr>
        <w:pStyle w:val="MTDisplayEquation"/>
      </w:pPr>
      <w:r w:rsidRPr="002E53E7">
        <w:tab/>
      </w:r>
      <w:r w:rsidRPr="002E53E7">
        <w:rPr>
          <w:position w:val="-14"/>
        </w:rPr>
        <w:object w:dxaOrig="1300" w:dyaOrig="380" w14:anchorId="155288B4">
          <v:shape id="_x0000_i1144" type="#_x0000_t75" style="width:64.6pt;height:21.2pt" o:ole="">
            <v:imagedata r:id="rId422" o:title=""/>
          </v:shape>
          <o:OLEObject Type="Embed" ProgID="Equation.DSMT4" ShapeID="_x0000_i1144" DrawAspect="Content" ObjectID="_1684316134" r:id="rId423"/>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26</w:instrText>
      </w:r>
      <w:r w:rsidR="0008412C">
        <w:rPr>
          <w:noProof/>
        </w:rPr>
        <w:fldChar w:fldCharType="end"/>
      </w:r>
      <w:r w:rsidRPr="002E53E7">
        <w:instrText>)</w:instrText>
      </w:r>
      <w:r w:rsidRPr="002E53E7">
        <w:fldChar w:fldCharType="end"/>
      </w:r>
    </w:p>
    <w:p w14:paraId="612FD74E" w14:textId="77777777" w:rsidR="00AB030B" w:rsidRPr="002E53E7" w:rsidRDefault="00AB030B" w:rsidP="00AB030B"/>
    <w:p w14:paraId="0363AB40" w14:textId="77777777" w:rsidR="00AB030B" w:rsidRPr="002E53E7" w:rsidRDefault="00AB030B" w:rsidP="00AB030B">
      <w:pPr>
        <w:pStyle w:val="Maximyz0"/>
      </w:pPr>
      <w:r w:rsidRPr="002E53E7">
        <w:t xml:space="preserve">где </w:t>
      </w:r>
      <w:r w:rsidRPr="002E53E7">
        <w:rPr>
          <w:position w:val="-14"/>
        </w:rPr>
        <w:object w:dxaOrig="260" w:dyaOrig="380" w14:anchorId="1A53225B">
          <v:shape id="_x0000_i1145" type="#_x0000_t75" style="width:13.3pt;height:21.2pt" o:ole="">
            <v:imagedata r:id="rId424" o:title=""/>
          </v:shape>
          <o:OLEObject Type="Embed" ProgID="Equation.DSMT4" ShapeID="_x0000_i1145" DrawAspect="Content" ObjectID="_1684316135" r:id="rId425"/>
        </w:object>
      </w:r>
      <w:r w:rsidRPr="002E53E7">
        <w:t xml:space="preserve"> - среднегодовая температура грунта на средней глубине заложения оси трубопроводов, °С.</w:t>
      </w:r>
    </w:p>
    <w:p w14:paraId="21AD568C" w14:textId="680453D0" w:rsidR="00AB030B" w:rsidRPr="002E53E7" w:rsidRDefault="00AB030B" w:rsidP="00AB030B">
      <w:pPr>
        <w:pStyle w:val="Maximyz0"/>
      </w:pPr>
      <w:r w:rsidRPr="002E53E7">
        <w:t>Табличные значения разности среднегодовых температур сетевой воды в подающем трубопроводе и грунта определяются по формуле</w:t>
      </w:r>
    </w:p>
    <w:p w14:paraId="11DDF75A" w14:textId="77777777" w:rsidR="00AB030B" w:rsidRPr="002E53E7" w:rsidRDefault="00AB030B" w:rsidP="00AB030B">
      <w:pPr>
        <w:pStyle w:val="affffffc"/>
        <w:jc w:val="center"/>
        <w:rPr>
          <w:rFonts w:cs="Times New Roman"/>
          <w:color w:val="000000"/>
          <w:position w:val="-14"/>
        </w:rPr>
      </w:pPr>
    </w:p>
    <w:p w14:paraId="0B66FDE8" w14:textId="47713021" w:rsidR="00AB030B" w:rsidRPr="002E53E7" w:rsidRDefault="00AB030B" w:rsidP="00AB030B">
      <w:pPr>
        <w:pStyle w:val="MTDisplayEquation"/>
      </w:pPr>
      <w:r w:rsidRPr="002E53E7">
        <w:tab/>
      </w:r>
      <w:r w:rsidRPr="002E53E7">
        <w:rPr>
          <w:position w:val="-14"/>
        </w:rPr>
        <w:object w:dxaOrig="1340" w:dyaOrig="380" w14:anchorId="0259C30C">
          <v:shape id="_x0000_i1146" type="#_x0000_t75" style="width:64.6pt;height:21.2pt" o:ole="">
            <v:imagedata r:id="rId426" o:title=""/>
          </v:shape>
          <o:OLEObject Type="Embed" ProgID="Equation.DSMT4" ShapeID="_x0000_i1146" DrawAspect="Content" ObjectID="_1684316136" r:id="rId427"/>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27</w:instrText>
      </w:r>
      <w:r w:rsidR="0008412C">
        <w:rPr>
          <w:noProof/>
        </w:rPr>
        <w:fldChar w:fldCharType="end"/>
      </w:r>
      <w:r w:rsidRPr="002E53E7">
        <w:instrText>)</w:instrText>
      </w:r>
      <w:r w:rsidRPr="002E53E7">
        <w:fldChar w:fldCharType="end"/>
      </w:r>
    </w:p>
    <w:p w14:paraId="09276854" w14:textId="77777777" w:rsidR="00AB030B" w:rsidRPr="002E53E7" w:rsidRDefault="00AB030B" w:rsidP="00AB030B"/>
    <w:p w14:paraId="47DA1716" w14:textId="192781E5" w:rsidR="00AB030B" w:rsidRPr="002E53E7" w:rsidRDefault="00AB030B" w:rsidP="00AB030B">
      <w:pPr>
        <w:pStyle w:val="Maximyz0"/>
      </w:pPr>
      <w:r w:rsidRPr="002E53E7">
        <w:t xml:space="preserve">Среднегодовые нормативные удельные потери тепловой энергии в обратном трубопроводе </w:t>
      </w:r>
      <w:r w:rsidRPr="002E53E7">
        <w:rPr>
          <w:i/>
          <w:iCs/>
          <w:lang w:val="en-US"/>
        </w:rPr>
        <w:t>q</w:t>
      </w:r>
      <w:r w:rsidRPr="002E53E7">
        <w:rPr>
          <w:vertAlign w:val="subscript"/>
        </w:rPr>
        <w:t>но</w:t>
      </w:r>
      <w:r w:rsidRPr="002E53E7">
        <w:t>, Вт/м, определяются по формуле</w:t>
      </w:r>
    </w:p>
    <w:p w14:paraId="14B48627" w14:textId="77777777" w:rsidR="00AB030B" w:rsidRPr="002E53E7" w:rsidRDefault="00AB030B" w:rsidP="00AB030B">
      <w:pPr>
        <w:pStyle w:val="MTDisplayEquation"/>
      </w:pPr>
    </w:p>
    <w:p w14:paraId="6C8B53DE" w14:textId="5742FE9D" w:rsidR="00AB030B" w:rsidRPr="002E53E7" w:rsidRDefault="00AB030B" w:rsidP="00AB030B">
      <w:pPr>
        <w:pStyle w:val="MTDisplayEquation"/>
      </w:pPr>
      <w:r w:rsidRPr="002E53E7">
        <w:tab/>
      </w:r>
      <w:r w:rsidRPr="002E53E7">
        <w:rPr>
          <w:position w:val="-12"/>
        </w:rPr>
        <w:object w:dxaOrig="1359" w:dyaOrig="360" w14:anchorId="489C497F">
          <v:shape id="_x0000_i1147" type="#_x0000_t75" style="width:64.6pt;height:21.2pt" o:ole="">
            <v:imagedata r:id="rId428" o:title=""/>
          </v:shape>
          <o:OLEObject Type="Embed" ProgID="Equation.DSMT4" ShapeID="_x0000_i1147" DrawAspect="Content" ObjectID="_1684316137" r:id="rId429"/>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28</w:instrText>
      </w:r>
      <w:r w:rsidR="0008412C">
        <w:rPr>
          <w:noProof/>
        </w:rPr>
        <w:fldChar w:fldCharType="end"/>
      </w:r>
      <w:r w:rsidRPr="002E53E7">
        <w:instrText>)</w:instrText>
      </w:r>
      <w:r w:rsidRPr="002E53E7">
        <w:fldChar w:fldCharType="end"/>
      </w:r>
    </w:p>
    <w:p w14:paraId="381D535A" w14:textId="77777777" w:rsidR="00AB030B" w:rsidRPr="002E53E7" w:rsidRDefault="00AB030B" w:rsidP="00AB030B"/>
    <w:p w14:paraId="58136628" w14:textId="416C8C84" w:rsidR="00AB030B" w:rsidRPr="002E53E7" w:rsidRDefault="00AB030B" w:rsidP="00AB030B">
      <w:pPr>
        <w:pStyle w:val="Maximyz0"/>
      </w:pPr>
      <w:r w:rsidRPr="002E53E7">
        <w:rPr>
          <w:bCs/>
        </w:rPr>
        <w:t>Для всех участков тепловых сетей надземной прокладки</w:t>
      </w:r>
      <w:r w:rsidRPr="002E53E7">
        <w:t xml:space="preserve"> с тепловой изоляцией нормативные удельные потери тепловой энергии определяются раздельно по подающему и обратному трубопроводам, соответственно, </w:t>
      </w:r>
      <w:r w:rsidRPr="002E53E7">
        <w:rPr>
          <w:i/>
          <w:iCs/>
          <w:lang w:val="en-US"/>
        </w:rPr>
        <w:t>q</w:t>
      </w:r>
      <w:r w:rsidRPr="002E53E7">
        <w:rPr>
          <w:vertAlign w:val="subscript"/>
        </w:rPr>
        <w:t>нп</w:t>
      </w:r>
      <w:r w:rsidRPr="002E53E7">
        <w:t xml:space="preserve"> и </w:t>
      </w:r>
      <w:r w:rsidRPr="002E53E7">
        <w:rPr>
          <w:i/>
          <w:iCs/>
          <w:lang w:val="en-US"/>
        </w:rPr>
        <w:t>q</w:t>
      </w:r>
      <w:r w:rsidRPr="002E53E7">
        <w:rPr>
          <w:vertAlign w:val="subscript"/>
        </w:rPr>
        <w:t>но</w:t>
      </w:r>
      <w:r w:rsidRPr="002E53E7">
        <w:t>, Вт/м, по формулам</w:t>
      </w:r>
    </w:p>
    <w:p w14:paraId="7B42EACA" w14:textId="77777777" w:rsidR="00AB030B" w:rsidRPr="002E53E7" w:rsidRDefault="00AB030B" w:rsidP="00AB030B">
      <w:pPr>
        <w:pStyle w:val="affffffc"/>
        <w:jc w:val="center"/>
        <w:rPr>
          <w:rFonts w:cs="Times New Roman"/>
          <w:color w:val="000000"/>
          <w:position w:val="-28"/>
        </w:rPr>
      </w:pPr>
    </w:p>
    <w:p w14:paraId="5136348D" w14:textId="6D7A3A48" w:rsidR="00AB030B" w:rsidRPr="002E53E7" w:rsidRDefault="00AB030B" w:rsidP="00AB030B">
      <w:pPr>
        <w:pStyle w:val="MTDisplayEquation"/>
      </w:pPr>
      <w:r w:rsidRPr="002E53E7">
        <w:tab/>
      </w:r>
      <w:r w:rsidRPr="002E53E7">
        <w:rPr>
          <w:position w:val="-28"/>
        </w:rPr>
        <w:object w:dxaOrig="3180" w:dyaOrig="660" w14:anchorId="2EBC7870">
          <v:shape id="_x0000_i1148" type="#_x0000_t75" style="width:157.8pt;height:36pt" o:ole="">
            <v:imagedata r:id="rId430" o:title=""/>
          </v:shape>
          <o:OLEObject Type="Embed" ProgID="Equation.DSMT4" ShapeID="_x0000_i1148" DrawAspect="Content" ObjectID="_1684316138" r:id="rId431"/>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29</w:instrText>
      </w:r>
      <w:r w:rsidR="0008412C">
        <w:rPr>
          <w:noProof/>
        </w:rPr>
        <w:fldChar w:fldCharType="end"/>
      </w:r>
      <w:r w:rsidRPr="002E53E7">
        <w:instrText>)</w:instrText>
      </w:r>
      <w:r w:rsidRPr="002E53E7">
        <w:fldChar w:fldCharType="end"/>
      </w:r>
    </w:p>
    <w:p w14:paraId="278AF817" w14:textId="77777777" w:rsidR="00AB030B" w:rsidRPr="002E53E7" w:rsidRDefault="00AB030B" w:rsidP="00AB030B"/>
    <w:p w14:paraId="195C4F4B" w14:textId="77777777" w:rsidR="00AB030B" w:rsidRPr="002E53E7" w:rsidRDefault="00AB030B" w:rsidP="00AB030B">
      <w:pPr>
        <w:pStyle w:val="affffffc"/>
        <w:jc w:val="center"/>
        <w:rPr>
          <w:rFonts w:cs="Times New Roman"/>
        </w:rPr>
      </w:pPr>
    </w:p>
    <w:p w14:paraId="055AA7EC" w14:textId="42AB42D5" w:rsidR="00AB030B" w:rsidRPr="002E53E7" w:rsidRDefault="00AB030B" w:rsidP="00AB030B">
      <w:pPr>
        <w:pStyle w:val="MTDisplayEquation"/>
      </w:pPr>
      <w:r w:rsidRPr="002E53E7">
        <w:tab/>
      </w:r>
      <w:r w:rsidRPr="002E53E7">
        <w:rPr>
          <w:position w:val="-28"/>
        </w:rPr>
        <w:object w:dxaOrig="3159" w:dyaOrig="660" w14:anchorId="0F652F5E">
          <v:shape id="_x0000_i1149" type="#_x0000_t75" style="width:158.3pt;height:36pt" o:ole="">
            <v:imagedata r:id="rId432" o:title=""/>
          </v:shape>
          <o:OLEObject Type="Embed" ProgID="Equation.DSMT4" ShapeID="_x0000_i1149" DrawAspect="Content" ObjectID="_1684316139" r:id="rId433"/>
        </w:object>
      </w:r>
      <w:r w:rsidRPr="002E53E7">
        <w:rPr>
          <w:position w:val="-4"/>
        </w:rPr>
        <w:object w:dxaOrig="180" w:dyaOrig="279" w14:anchorId="37D6D1FC">
          <v:shape id="_x0000_i1150" type="#_x0000_t75" style="width:7.4pt;height:14.3pt" o:ole="">
            <v:imagedata r:id="rId319" o:title=""/>
          </v:shape>
          <o:OLEObject Type="Embed" ProgID="Equation.DSMT4" ShapeID="_x0000_i1150" DrawAspect="Content" ObjectID="_1684316140" r:id="rId434"/>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30</w:instrText>
      </w:r>
      <w:r w:rsidR="0008412C">
        <w:rPr>
          <w:noProof/>
        </w:rPr>
        <w:fldChar w:fldCharType="end"/>
      </w:r>
      <w:r w:rsidRPr="002E53E7">
        <w:instrText>)</w:instrText>
      </w:r>
      <w:r w:rsidRPr="002E53E7">
        <w:fldChar w:fldCharType="end"/>
      </w:r>
    </w:p>
    <w:p w14:paraId="01E8BAA4" w14:textId="77777777" w:rsidR="00AB030B" w:rsidRPr="002E53E7" w:rsidRDefault="00AB030B" w:rsidP="00AB030B"/>
    <w:p w14:paraId="584CD801" w14:textId="77777777" w:rsidR="00AB030B" w:rsidRPr="002E53E7" w:rsidRDefault="00AB030B" w:rsidP="00AB030B">
      <w:pPr>
        <w:pStyle w:val="Maximyz0"/>
      </w:pPr>
      <w:r w:rsidRPr="002E53E7">
        <w:t>где:</w:t>
      </w:r>
    </w:p>
    <w:p w14:paraId="17078193" w14:textId="77777777" w:rsidR="00AB030B" w:rsidRPr="002E53E7" w:rsidRDefault="00AB030B" w:rsidP="00B31BE8">
      <w:pPr>
        <w:pStyle w:val="Maximyz0"/>
        <w:numPr>
          <w:ilvl w:val="0"/>
          <w:numId w:val="86"/>
        </w:numPr>
        <w:ind w:left="284" w:firstLine="785"/>
      </w:pPr>
      <w:r w:rsidRPr="002E53E7">
        <w:t xml:space="preserve"> </w:t>
      </w:r>
      <w:r w:rsidRPr="002E53E7">
        <w:rPr>
          <w:position w:val="-10"/>
        </w:rPr>
        <w:object w:dxaOrig="400" w:dyaOrig="340" w14:anchorId="47428A29">
          <v:shape id="_x0000_i1151" type="#_x0000_t75" style="width:21.2pt;height:13.3pt" o:ole="">
            <v:imagedata r:id="rId435" o:title=""/>
          </v:shape>
          <o:OLEObject Type="Embed" ProgID="Equation.DSMT4" ShapeID="_x0000_i1151" DrawAspect="Content" ObjectID="_1684316141" r:id="rId436"/>
        </w:object>
      </w:r>
      <w:r w:rsidRPr="002E53E7">
        <w:t xml:space="preserve">, </w:t>
      </w:r>
      <w:r w:rsidRPr="002E53E7">
        <w:rPr>
          <w:position w:val="-10"/>
        </w:rPr>
        <w:object w:dxaOrig="400" w:dyaOrig="340" w14:anchorId="5EBB2A06">
          <v:shape id="_x0000_i1152" type="#_x0000_t75" style="width:21.2pt;height:13.3pt" o:ole="">
            <v:imagedata r:id="rId437" o:title=""/>
          </v:shape>
          <o:OLEObject Type="Embed" ProgID="Equation.DSMT4" ShapeID="_x0000_i1152" DrawAspect="Content" ObjectID="_1684316142" r:id="rId438"/>
        </w:object>
      </w:r>
      <w:r w:rsidRPr="002E53E7">
        <w:t xml:space="preserve"> - удельные потери тепловой энергии по подающему трубопроводу при двух смежных, соответственно меньшем и большем, чем для данной сети, табличных значениях разности среднегодовых температур сетевой воды и наружного воздуха, Вт/м;</w:t>
      </w:r>
    </w:p>
    <w:p w14:paraId="16029B67" w14:textId="77777777" w:rsidR="00AB030B" w:rsidRPr="002E53E7" w:rsidRDefault="00AB030B" w:rsidP="00B31BE8">
      <w:pPr>
        <w:pStyle w:val="Maximyz0"/>
        <w:numPr>
          <w:ilvl w:val="0"/>
          <w:numId w:val="86"/>
        </w:numPr>
        <w:ind w:left="284" w:firstLine="785"/>
      </w:pPr>
      <w:r w:rsidRPr="002E53E7">
        <w:rPr>
          <w:position w:val="-10"/>
        </w:rPr>
        <w:object w:dxaOrig="380" w:dyaOrig="340" w14:anchorId="4D480DEF">
          <v:shape id="_x0000_i1153" type="#_x0000_t75" style="width:28.6pt;height:13.3pt" o:ole="">
            <v:imagedata r:id="rId439" o:title=""/>
          </v:shape>
          <o:OLEObject Type="Embed" ProgID="Equation.DSMT4" ShapeID="_x0000_i1153" DrawAspect="Content" ObjectID="_1684316143" r:id="rId440"/>
        </w:object>
      </w:r>
      <w:r w:rsidRPr="002E53E7">
        <w:t xml:space="preserve">, </w:t>
      </w:r>
      <w:r w:rsidRPr="002E53E7">
        <w:rPr>
          <w:position w:val="-10"/>
        </w:rPr>
        <w:object w:dxaOrig="380" w:dyaOrig="340" w14:anchorId="604B56EC">
          <v:shape id="_x0000_i1154" type="#_x0000_t75" style="width:21.2pt;height:13.3pt" o:ole="">
            <v:imagedata r:id="rId441" o:title=""/>
          </v:shape>
          <o:OLEObject Type="Embed" ProgID="Equation.DSMT4" ShapeID="_x0000_i1154" DrawAspect="Content" ObjectID="_1684316144" r:id="rId442"/>
        </w:object>
      </w:r>
      <w:r w:rsidRPr="002E53E7">
        <w:t xml:space="preserve"> - удельные потери тепловой энергии по обратному трубопроводу при двух смежных, соответственно меньшем и большем, чем для данной сети, табличных значениях разности среднегодовых температур сетевой воды и наружного воздуха, Вт/м;</w:t>
      </w:r>
    </w:p>
    <w:p w14:paraId="7D107E54" w14:textId="77777777" w:rsidR="00AB030B" w:rsidRPr="002E53E7" w:rsidRDefault="00AB030B" w:rsidP="00B31BE8">
      <w:pPr>
        <w:pStyle w:val="Maximyz0"/>
        <w:numPr>
          <w:ilvl w:val="0"/>
          <w:numId w:val="86"/>
        </w:numPr>
        <w:ind w:left="284" w:firstLine="785"/>
      </w:pPr>
      <w:r w:rsidRPr="002E53E7">
        <w:rPr>
          <w:position w:val="-10"/>
        </w:rPr>
        <w:object w:dxaOrig="400" w:dyaOrig="340" w14:anchorId="4552986A">
          <v:shape id="_x0000_i1155" type="#_x0000_t75" style="width:21.2pt;height:13.3pt" o:ole="">
            <v:imagedata r:id="rId443" o:title=""/>
          </v:shape>
          <o:OLEObject Type="Embed" ProgID="Equation.DSMT4" ShapeID="_x0000_i1155" DrawAspect="Content" ObjectID="_1684316145" r:id="rId444"/>
        </w:object>
      </w:r>
      <w:r w:rsidRPr="002E53E7">
        <w:t xml:space="preserve">, </w:t>
      </w:r>
      <w:r w:rsidRPr="002E53E7">
        <w:rPr>
          <w:position w:val="-10"/>
        </w:rPr>
        <w:object w:dxaOrig="400" w:dyaOrig="340" w14:anchorId="0CADFDF1">
          <v:shape id="_x0000_i1156" type="#_x0000_t75" style="width:21.2pt;height:13.3pt" o:ole="">
            <v:imagedata r:id="rId445" o:title=""/>
          </v:shape>
          <o:OLEObject Type="Embed" ProgID="Equation.DSMT4" ShapeID="_x0000_i1156" DrawAspect="Content" ObjectID="_1684316146" r:id="rId446"/>
        </w:object>
      </w:r>
      <w:r w:rsidRPr="002E53E7">
        <w:t xml:space="preserve"> - значение разности среднегодовых температур сетевой воды и наружного воздуха соответственно для подающего и обратного трубопроводов для данной тепловой сети, °С;</w:t>
      </w:r>
    </w:p>
    <w:p w14:paraId="7CCB5A64" w14:textId="77777777" w:rsidR="00AB030B" w:rsidRPr="002E53E7" w:rsidRDefault="00AB030B" w:rsidP="00B31BE8">
      <w:pPr>
        <w:pStyle w:val="Maximyz0"/>
        <w:numPr>
          <w:ilvl w:val="0"/>
          <w:numId w:val="86"/>
        </w:numPr>
        <w:ind w:left="284" w:firstLine="785"/>
      </w:pPr>
      <w:r w:rsidRPr="002E53E7">
        <w:rPr>
          <w:position w:val="-10"/>
        </w:rPr>
        <w:object w:dxaOrig="420" w:dyaOrig="340" w14:anchorId="09F3BB74">
          <v:shape id="_x0000_i1157" type="#_x0000_t75" style="width:21.2pt;height:13.3pt" o:ole="">
            <v:imagedata r:id="rId447" o:title=""/>
          </v:shape>
          <o:OLEObject Type="Embed" ProgID="Equation.DSMT4" ShapeID="_x0000_i1157" DrawAspect="Content" ObjectID="_1684316147" r:id="rId448"/>
        </w:object>
      </w:r>
      <w:r w:rsidRPr="002E53E7">
        <w:t xml:space="preserve">, </w:t>
      </w:r>
      <w:r w:rsidRPr="002E53E7">
        <w:rPr>
          <w:position w:val="-10"/>
        </w:rPr>
        <w:object w:dxaOrig="420" w:dyaOrig="340" w14:anchorId="666B0DC1">
          <v:shape id="_x0000_i1158" type="#_x0000_t75" style="width:28.6pt;height:13.3pt" o:ole="">
            <v:imagedata r:id="rId449" o:title=""/>
          </v:shape>
          <o:OLEObject Type="Embed" ProgID="Equation.DSMT4" ShapeID="_x0000_i1158" DrawAspect="Content" ObjectID="_1684316148" r:id="rId450"/>
        </w:object>
      </w:r>
      <w:r w:rsidRPr="002E53E7">
        <w:t xml:space="preserve"> - смежные, соответственно меньшее и большее, чем для данной сети, табличные значения разности среднегодовых температур сетевой воды в подающем трубопроводе и наружного воздуха, °С;</w:t>
      </w:r>
    </w:p>
    <w:p w14:paraId="2057B487" w14:textId="77777777" w:rsidR="00AB030B" w:rsidRPr="002E53E7" w:rsidRDefault="00AB030B" w:rsidP="00B31BE8">
      <w:pPr>
        <w:pStyle w:val="Maximyz0"/>
        <w:numPr>
          <w:ilvl w:val="0"/>
          <w:numId w:val="86"/>
        </w:numPr>
        <w:ind w:left="284" w:firstLine="785"/>
      </w:pPr>
      <w:r w:rsidRPr="002E53E7">
        <w:rPr>
          <w:position w:val="-10"/>
        </w:rPr>
        <w:object w:dxaOrig="420" w:dyaOrig="340" w14:anchorId="33FBA34B">
          <v:shape id="_x0000_i1159" type="#_x0000_t75" style="width:21.2pt;height:13.3pt" o:ole="">
            <v:imagedata r:id="rId451" o:title=""/>
          </v:shape>
          <o:OLEObject Type="Embed" ProgID="Equation.DSMT4" ShapeID="_x0000_i1159" DrawAspect="Content" ObjectID="_1684316149" r:id="rId452"/>
        </w:object>
      </w:r>
      <w:r w:rsidRPr="002E53E7">
        <w:t xml:space="preserve">, </w:t>
      </w:r>
      <w:r w:rsidRPr="002E53E7">
        <w:rPr>
          <w:position w:val="-10"/>
        </w:rPr>
        <w:object w:dxaOrig="420" w:dyaOrig="340" w14:anchorId="57B44997">
          <v:shape id="_x0000_i1160" type="#_x0000_t75" style="width:21.2pt;height:13.3pt" o:ole="">
            <v:imagedata r:id="rId453" o:title=""/>
          </v:shape>
          <o:OLEObject Type="Embed" ProgID="Equation.DSMT4" ShapeID="_x0000_i1160" DrawAspect="Content" ObjectID="_1684316150" r:id="rId454"/>
        </w:object>
      </w:r>
      <w:r w:rsidRPr="002E53E7">
        <w:t xml:space="preserve"> - смежные, соответственно меньшее и большее, чем для данной сети, табличные значения разности среднегодовых температур сетевой воды в обратном трубопроводе и наружного воздуха, °С.</w:t>
      </w:r>
    </w:p>
    <w:p w14:paraId="4C02F4C7" w14:textId="1B462E39" w:rsidR="00AB030B" w:rsidRPr="002E53E7" w:rsidRDefault="00AB030B" w:rsidP="001E40CA">
      <w:pPr>
        <w:pStyle w:val="Maximyz0"/>
      </w:pPr>
      <w:r w:rsidRPr="002E53E7">
        <w:t>Значения разности среднегодовых температур сетевой воды и наружного воздуха для подающего и обратного трубопроводов определяются по формулам</w:t>
      </w:r>
    </w:p>
    <w:p w14:paraId="28755E5F" w14:textId="6250147F" w:rsidR="00AB030B" w:rsidRPr="002E53E7" w:rsidRDefault="00AB030B" w:rsidP="00AB030B">
      <w:pPr>
        <w:pStyle w:val="MTDisplayEquation"/>
      </w:pPr>
      <w:r w:rsidRPr="002E53E7">
        <w:tab/>
      </w:r>
      <w:r w:rsidRPr="002E53E7">
        <w:rPr>
          <w:position w:val="-10"/>
        </w:rPr>
        <w:object w:dxaOrig="1280" w:dyaOrig="340" w14:anchorId="3A77FB6D">
          <v:shape id="_x0000_i1161" type="#_x0000_t75" style="width:1in;height:13.3pt" o:ole="">
            <v:imagedata r:id="rId455" o:title=""/>
          </v:shape>
          <o:OLEObject Type="Embed" ProgID="Equation.DSMT4" ShapeID="_x0000_i1161" DrawAspect="Content" ObjectID="_1684316151" r:id="rId456"/>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31</w:instrText>
      </w:r>
      <w:r w:rsidR="0008412C">
        <w:rPr>
          <w:noProof/>
        </w:rPr>
        <w:fldChar w:fldCharType="end"/>
      </w:r>
      <w:r w:rsidRPr="002E53E7">
        <w:instrText>)</w:instrText>
      </w:r>
      <w:r w:rsidRPr="002E53E7">
        <w:fldChar w:fldCharType="end"/>
      </w:r>
    </w:p>
    <w:p w14:paraId="39B22174" w14:textId="77777777" w:rsidR="00AB030B" w:rsidRPr="002E53E7" w:rsidRDefault="00AB030B" w:rsidP="00AB030B"/>
    <w:p w14:paraId="01BA28CD" w14:textId="5653C367" w:rsidR="00AB030B" w:rsidRPr="002E53E7" w:rsidRDefault="00AB030B" w:rsidP="00AB030B">
      <w:pPr>
        <w:pStyle w:val="MTDisplayEquation"/>
      </w:pPr>
      <w:r w:rsidRPr="002E53E7">
        <w:tab/>
      </w:r>
      <w:r w:rsidRPr="002E53E7">
        <w:rPr>
          <w:position w:val="-10"/>
        </w:rPr>
        <w:object w:dxaOrig="1280" w:dyaOrig="340" w14:anchorId="27F548B6">
          <v:shape id="_x0000_i1162" type="#_x0000_t75" style="width:79.4pt;height:13.3pt" o:ole="">
            <v:imagedata r:id="rId457" o:title=""/>
          </v:shape>
          <o:OLEObject Type="Embed" ProgID="Equation.DSMT4" ShapeID="_x0000_i1162" DrawAspect="Content" ObjectID="_1684316152" r:id="rId458"/>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32</w:instrText>
      </w:r>
      <w:r w:rsidR="0008412C">
        <w:rPr>
          <w:noProof/>
        </w:rPr>
        <w:fldChar w:fldCharType="end"/>
      </w:r>
      <w:r w:rsidRPr="002E53E7">
        <w:instrText>)</w:instrText>
      </w:r>
      <w:r w:rsidRPr="002E53E7">
        <w:fldChar w:fldCharType="end"/>
      </w:r>
    </w:p>
    <w:p w14:paraId="5DBBE2CA" w14:textId="77777777" w:rsidR="00AB030B" w:rsidRPr="002E53E7" w:rsidRDefault="00AB030B" w:rsidP="00AB030B">
      <w:pPr>
        <w:pStyle w:val="affffffc"/>
        <w:jc w:val="center"/>
        <w:rPr>
          <w:rFonts w:cs="Times New Roman"/>
        </w:rPr>
      </w:pPr>
    </w:p>
    <w:p w14:paraId="0BF84092" w14:textId="77777777" w:rsidR="00AB030B" w:rsidRPr="002E53E7" w:rsidRDefault="00AB030B" w:rsidP="00AB030B">
      <w:pPr>
        <w:pStyle w:val="Maximyz0"/>
      </w:pPr>
      <w:r w:rsidRPr="002E53E7">
        <w:t xml:space="preserve">где </w:t>
      </w:r>
      <w:r w:rsidRPr="002E53E7">
        <w:rPr>
          <w:position w:val="-10"/>
        </w:rPr>
        <w:object w:dxaOrig="260" w:dyaOrig="340" w14:anchorId="07F325DE">
          <v:shape id="_x0000_i1163" type="#_x0000_t75" style="width:13.3pt;height:13.3pt" o:ole="">
            <v:imagedata r:id="rId459" o:title=""/>
          </v:shape>
          <o:OLEObject Type="Embed" ProgID="Equation.DSMT4" ShapeID="_x0000_i1163" DrawAspect="Content" ObjectID="_1684316153" r:id="rId460"/>
        </w:object>
      </w:r>
      <w:r w:rsidRPr="002E53E7">
        <w:t xml:space="preserve"> - среднегодовая температура наружного воздуха, °С.</w:t>
      </w:r>
    </w:p>
    <w:p w14:paraId="4DD1DBB5" w14:textId="3B1807CA" w:rsidR="00AB030B" w:rsidRPr="002E53E7" w:rsidRDefault="00AB030B" w:rsidP="00AB030B">
      <w:pPr>
        <w:pStyle w:val="Maximyz0"/>
      </w:pPr>
      <w:r w:rsidRPr="002E53E7">
        <w:rPr>
          <w:bCs/>
        </w:rPr>
        <w:t>Для прокладок в проходных и полупроходных каналах, тоннелях, подвалах</w:t>
      </w:r>
      <w:r w:rsidRPr="002E53E7">
        <w:t xml:space="preserve"> удельные потери тепловой энергии участков определяются по соответствующим нормам для прокладок в помещениях при среднегодовых температурах окружающего воздуха: тоннелей и проходных каналов 40 °С, для подвалов 20 °С.</w:t>
      </w:r>
    </w:p>
    <w:p w14:paraId="06E69137" w14:textId="77777777" w:rsidR="00AB030B" w:rsidRPr="002E53E7" w:rsidRDefault="00AB030B" w:rsidP="00AB030B">
      <w:pPr>
        <w:pStyle w:val="Maximyz0"/>
      </w:pPr>
      <w:r w:rsidRPr="002E53E7">
        <w:t>Для каждого участка тепловой сети определяются нормативные среднегодовые значения потерь тепловой энергии отдельно для подающего и обратного трубопроводов:</w:t>
      </w:r>
    </w:p>
    <w:p w14:paraId="565D9204" w14:textId="77777777" w:rsidR="00AB030B" w:rsidRPr="002E53E7" w:rsidRDefault="00AB030B" w:rsidP="00AB030B">
      <w:pPr>
        <w:pStyle w:val="affffffc"/>
        <w:jc w:val="center"/>
        <w:rPr>
          <w:rFonts w:cs="Times New Roman"/>
          <w:color w:val="000000"/>
          <w:position w:val="-10"/>
        </w:rPr>
      </w:pPr>
    </w:p>
    <w:p w14:paraId="5EB795A4" w14:textId="60596562" w:rsidR="00AB030B" w:rsidRPr="002E53E7" w:rsidRDefault="00AB030B" w:rsidP="00AB030B">
      <w:pPr>
        <w:pStyle w:val="MTDisplayEquation"/>
      </w:pPr>
      <w:r w:rsidRPr="002E53E7">
        <w:tab/>
      </w:r>
      <w:r w:rsidRPr="002E53E7">
        <w:rPr>
          <w:position w:val="-10"/>
        </w:rPr>
        <w:object w:dxaOrig="1320" w:dyaOrig="340" w14:anchorId="16006E86">
          <v:shape id="_x0000_i1164" type="#_x0000_t75" style="width:1in;height:13.3pt" o:ole="">
            <v:imagedata r:id="rId461" o:title=""/>
          </v:shape>
          <o:OLEObject Type="Embed" ProgID="Equation.DSMT4" ShapeID="_x0000_i1164" DrawAspect="Content" ObjectID="_1684316154" r:id="rId462"/>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33</w:instrText>
      </w:r>
      <w:r w:rsidR="0008412C">
        <w:rPr>
          <w:noProof/>
        </w:rPr>
        <w:fldChar w:fldCharType="end"/>
      </w:r>
      <w:r w:rsidRPr="002E53E7">
        <w:instrText>)</w:instrText>
      </w:r>
      <w:r w:rsidRPr="002E53E7">
        <w:fldChar w:fldCharType="end"/>
      </w:r>
    </w:p>
    <w:p w14:paraId="43F4ADE3" w14:textId="77777777" w:rsidR="00AB030B" w:rsidRPr="002E53E7" w:rsidRDefault="00AB030B" w:rsidP="00AB030B">
      <w:pPr>
        <w:pStyle w:val="affffffc"/>
        <w:jc w:val="center"/>
        <w:rPr>
          <w:rFonts w:cs="Times New Roman"/>
          <w:color w:val="000000"/>
          <w:position w:val="-10"/>
        </w:rPr>
      </w:pPr>
    </w:p>
    <w:p w14:paraId="1CBFBA3B" w14:textId="39B40899" w:rsidR="00AB030B" w:rsidRPr="002E53E7" w:rsidRDefault="00AB030B" w:rsidP="00AB030B">
      <w:pPr>
        <w:pStyle w:val="MTDisplayEquation"/>
      </w:pPr>
      <w:r w:rsidRPr="002E53E7">
        <w:tab/>
      </w:r>
      <w:r w:rsidRPr="002E53E7">
        <w:rPr>
          <w:position w:val="-10"/>
        </w:rPr>
        <w:object w:dxaOrig="1320" w:dyaOrig="340" w14:anchorId="299CB8FD">
          <v:shape id="_x0000_i1165" type="#_x0000_t75" style="width:1in;height:13.3pt" o:ole="">
            <v:imagedata r:id="rId463" o:title=""/>
          </v:shape>
          <o:OLEObject Type="Embed" ProgID="Equation.DSMT4" ShapeID="_x0000_i1165" DrawAspect="Content" ObjectID="_1684316155" r:id="rId464"/>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34</w:instrText>
      </w:r>
      <w:r w:rsidR="0008412C">
        <w:rPr>
          <w:noProof/>
        </w:rPr>
        <w:fldChar w:fldCharType="end"/>
      </w:r>
      <w:r w:rsidRPr="002E53E7">
        <w:instrText>)</w:instrText>
      </w:r>
      <w:r w:rsidRPr="002E53E7">
        <w:fldChar w:fldCharType="end"/>
      </w:r>
    </w:p>
    <w:p w14:paraId="025817F8" w14:textId="77777777" w:rsidR="00AB030B" w:rsidRPr="002E53E7" w:rsidRDefault="00AB030B" w:rsidP="00AB030B"/>
    <w:p w14:paraId="089C30DB" w14:textId="12984694" w:rsidR="00AB030B" w:rsidRPr="002E53E7" w:rsidRDefault="00AB030B" w:rsidP="00AB030B">
      <w:pPr>
        <w:pStyle w:val="affffffc"/>
        <w:rPr>
          <w:rFonts w:cs="Times New Roman"/>
          <w:color w:val="000000"/>
        </w:rPr>
      </w:pPr>
      <w:r w:rsidRPr="002E53E7">
        <w:rPr>
          <w:rFonts w:cs="Times New Roman"/>
          <w:color w:val="000000"/>
        </w:rPr>
        <w:t>где</w:t>
      </w:r>
    </w:p>
    <w:p w14:paraId="6B0AF808" w14:textId="77777777" w:rsidR="00AB030B" w:rsidRPr="002E53E7" w:rsidRDefault="00AB030B" w:rsidP="00B31BE8">
      <w:pPr>
        <w:pStyle w:val="Maximyz0"/>
        <w:numPr>
          <w:ilvl w:val="0"/>
          <w:numId w:val="87"/>
        </w:numPr>
        <w:ind w:left="284" w:firstLine="709"/>
      </w:pPr>
      <w:r w:rsidRPr="002E53E7">
        <w:t xml:space="preserve"> </w:t>
      </w:r>
      <w:r w:rsidRPr="002E53E7">
        <w:rPr>
          <w:position w:val="-10"/>
        </w:rPr>
        <w:object w:dxaOrig="360" w:dyaOrig="340" w14:anchorId="7C717F20">
          <v:shape id="_x0000_i1166" type="#_x0000_t75" style="width:21.2pt;height:21.2pt" o:ole="">
            <v:imagedata r:id="rId465" o:title=""/>
          </v:shape>
          <o:OLEObject Type="Embed" ProgID="Equation.DSMT4" ShapeID="_x0000_i1166" DrawAspect="Content" ObjectID="_1684316156" r:id="rId466"/>
        </w:object>
      </w:r>
      <w:r w:rsidRPr="002E53E7">
        <w:t xml:space="preserve"> - среднегодовые нормативные потери тепловой энергии по подающему трубопроводу, Вт; </w:t>
      </w:r>
    </w:p>
    <w:p w14:paraId="1EDA3DC4" w14:textId="77777777" w:rsidR="00AB030B" w:rsidRPr="002E53E7" w:rsidRDefault="00AB030B" w:rsidP="00B31BE8">
      <w:pPr>
        <w:pStyle w:val="Maximyz0"/>
        <w:numPr>
          <w:ilvl w:val="0"/>
          <w:numId w:val="87"/>
        </w:numPr>
        <w:ind w:left="284" w:firstLine="709"/>
      </w:pPr>
      <w:r w:rsidRPr="002E53E7">
        <w:rPr>
          <w:position w:val="-10"/>
        </w:rPr>
        <w:object w:dxaOrig="360" w:dyaOrig="340" w14:anchorId="2926D7D3">
          <v:shape id="_x0000_i1167" type="#_x0000_t75" style="width:14.3pt;height:13.3pt" o:ole="">
            <v:imagedata r:id="rId467" o:title=""/>
          </v:shape>
          <o:OLEObject Type="Embed" ProgID="Equation.DSMT4" ShapeID="_x0000_i1167" DrawAspect="Content" ObjectID="_1684316157" r:id="rId468"/>
        </w:object>
      </w:r>
      <w:r w:rsidRPr="002E53E7">
        <w:t xml:space="preserve"> - среднегодовые нормативные потери тепловой энергии по обратному трубопроводу, Вт; </w:t>
      </w:r>
    </w:p>
    <w:p w14:paraId="35803DED" w14:textId="65FC891C" w:rsidR="00AB030B" w:rsidRPr="002E53E7" w:rsidRDefault="00AB030B" w:rsidP="00B31BE8">
      <w:pPr>
        <w:pStyle w:val="Maximyz0"/>
        <w:numPr>
          <w:ilvl w:val="0"/>
          <w:numId w:val="87"/>
        </w:numPr>
        <w:ind w:left="284" w:firstLine="709"/>
      </w:pPr>
      <w:r w:rsidRPr="002E53E7">
        <w:rPr>
          <w:i/>
          <w:iCs/>
          <w:lang w:val="en-US"/>
        </w:rPr>
        <w:t>L</w:t>
      </w:r>
      <w:r w:rsidRPr="002E53E7">
        <w:t xml:space="preserve"> </w:t>
      </w:r>
      <w:r w:rsidR="00410973">
        <w:t>–</w:t>
      </w:r>
      <w:r w:rsidRPr="002E53E7">
        <w:t xml:space="preserve"> длина участка тепловой сети, м;</w:t>
      </w:r>
    </w:p>
    <w:p w14:paraId="13D49002" w14:textId="77777777" w:rsidR="00AB030B" w:rsidRPr="002E53E7" w:rsidRDefault="00AB030B" w:rsidP="00B31BE8">
      <w:pPr>
        <w:pStyle w:val="Maximyz0"/>
        <w:numPr>
          <w:ilvl w:val="0"/>
          <w:numId w:val="87"/>
        </w:numPr>
        <w:ind w:left="284" w:firstLine="709"/>
      </w:pPr>
      <w:r w:rsidRPr="002E53E7">
        <w:sym w:font="Symbol" w:char="F062"/>
      </w:r>
      <w:r w:rsidRPr="002E53E7">
        <w:t xml:space="preserve"> - коэффициент местных потерь тепловой энергии, учитывающий потери тепловой энергии арматурой, компенсаторами и опорами, принимаемый равным 1,2 при подземной канальной и надземной прокладках для условных проходов трубопроводов до </w:t>
      </w:r>
      <w:smartTag w:uri="urn:schemas-microsoft-com:office:smarttags" w:element="metricconverter">
        <w:smartTagPr>
          <w:attr w:name="ProductID" w:val="150 мм"/>
        </w:smartTagPr>
        <w:r w:rsidRPr="002E53E7">
          <w:t>150 мм</w:t>
        </w:r>
      </w:smartTag>
      <w:r w:rsidRPr="002E53E7">
        <w:t xml:space="preserve"> и 1,15, для условных проходов </w:t>
      </w:r>
      <w:smartTag w:uri="urn:schemas-microsoft-com:office:smarttags" w:element="metricconverter">
        <w:smartTagPr>
          <w:attr w:name="ProductID" w:val="150 мм"/>
        </w:smartTagPr>
        <w:r w:rsidRPr="002E53E7">
          <w:t>150 мм</w:t>
        </w:r>
      </w:smartTag>
      <w:r w:rsidRPr="002E53E7">
        <w:t xml:space="preserve"> и более, а также для всех условных проходов при бесканальной прокладке.</w:t>
      </w:r>
    </w:p>
    <w:p w14:paraId="5CA54736" w14:textId="3A427032" w:rsidR="00AB030B" w:rsidRPr="002E53E7" w:rsidRDefault="00AB030B" w:rsidP="00AB030B">
      <w:pPr>
        <w:pStyle w:val="affffffc"/>
        <w:rPr>
          <w:rFonts w:cs="Times New Roman"/>
        </w:rPr>
      </w:pPr>
      <w:r w:rsidRPr="002E53E7">
        <w:rPr>
          <w:rFonts w:cs="Times New Roman"/>
        </w:rPr>
        <w:tab/>
        <w:t xml:space="preserve">В </w:t>
      </w:r>
      <w:r w:rsidRPr="002E53E7">
        <w:rPr>
          <w:rFonts w:cs="Times New Roman"/>
          <w:bCs/>
          <w:color w:val="000000"/>
        </w:rPr>
        <w:t>подвалах</w:t>
      </w:r>
      <w:r w:rsidRPr="002E53E7">
        <w:rPr>
          <w:rFonts w:cs="Times New Roman"/>
          <w:color w:val="000000"/>
        </w:rPr>
        <w:t xml:space="preserve"> нормативные средние за период измерений потери тепловой энергии определяются при средней температуре наружного воздуха равной среднегодовой: для тоннелей и проходных каналов 40 °С, для подвалов 20 °С.</w:t>
      </w:r>
    </w:p>
    <w:p w14:paraId="4BA9BC15" w14:textId="744D1A8D" w:rsidR="00AB030B" w:rsidRPr="002E53E7" w:rsidRDefault="00AB030B" w:rsidP="00AB030B">
      <w:pPr>
        <w:pStyle w:val="affffffc"/>
        <w:rPr>
          <w:rFonts w:cs="Times New Roman"/>
        </w:rPr>
      </w:pPr>
      <w:r w:rsidRPr="002E53E7">
        <w:rPr>
          <w:rFonts w:cs="Times New Roman"/>
          <w:color w:val="000000"/>
        </w:rPr>
        <w:t xml:space="preserve">Для всей сети определяются нормативные средние за период измерений потери тепловой энергии в подающем трубопроводе </w:t>
      </w:r>
      <w:r w:rsidRPr="002E53E7">
        <w:rPr>
          <w:rFonts w:cs="Times New Roman"/>
          <w:color w:val="000000"/>
          <w:position w:val="-10"/>
        </w:rPr>
        <w:object w:dxaOrig="420" w:dyaOrig="340" w14:anchorId="52329464">
          <v:shape id="_x0000_i1168" type="#_x0000_t75" style="width:21.2pt;height:13.3pt" o:ole="">
            <v:imagedata r:id="rId469" o:title=""/>
          </v:shape>
          <o:OLEObject Type="Embed" ProgID="Equation.DSMT4" ShapeID="_x0000_i1168" DrawAspect="Content" ObjectID="_1684316158" r:id="rId470"/>
        </w:object>
      </w:r>
      <w:r w:rsidRPr="002E53E7">
        <w:rPr>
          <w:rFonts w:cs="Times New Roman"/>
          <w:color w:val="000000"/>
        </w:rPr>
        <w:t>, Вт</w:t>
      </w:r>
    </w:p>
    <w:p w14:paraId="49A146D2" w14:textId="77777777" w:rsidR="00AB030B" w:rsidRPr="002E53E7" w:rsidRDefault="00AB030B" w:rsidP="00AB030B">
      <w:pPr>
        <w:pStyle w:val="affffffc"/>
        <w:jc w:val="center"/>
        <w:rPr>
          <w:rFonts w:cs="Times New Roman"/>
          <w:color w:val="000000"/>
        </w:rPr>
      </w:pPr>
    </w:p>
    <w:p w14:paraId="4B26D449" w14:textId="779A6100" w:rsidR="00AB030B" w:rsidRPr="002E53E7" w:rsidRDefault="00AB030B" w:rsidP="00AB030B">
      <w:pPr>
        <w:pStyle w:val="MTDisplayEquation"/>
      </w:pPr>
      <w:r w:rsidRPr="002E53E7">
        <w:tab/>
      </w:r>
      <w:r w:rsidRPr="002E53E7">
        <w:rPr>
          <w:position w:val="-10"/>
        </w:rPr>
        <w:object w:dxaOrig="1060" w:dyaOrig="340" w14:anchorId="797398E4">
          <v:shape id="_x0000_i1169" type="#_x0000_t75" style="width:64.6pt;height:21.2pt" o:ole="">
            <v:imagedata r:id="rId471" o:title=""/>
          </v:shape>
          <o:OLEObject Type="Embed" ProgID="Equation.DSMT4" ShapeID="_x0000_i1169" DrawAspect="Content" ObjectID="_1684316159" r:id="rId472"/>
        </w:object>
      </w:r>
      <w:r w:rsidRPr="002E53E7">
        <w:t>,</w: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35</w:instrText>
      </w:r>
      <w:r w:rsidR="0008412C">
        <w:rPr>
          <w:noProof/>
        </w:rPr>
        <w:fldChar w:fldCharType="end"/>
      </w:r>
      <w:r w:rsidRPr="002E53E7">
        <w:instrText>)</w:instrText>
      </w:r>
      <w:r w:rsidRPr="002E53E7">
        <w:fldChar w:fldCharType="end"/>
      </w:r>
    </w:p>
    <w:p w14:paraId="2BAAC0DF" w14:textId="77777777" w:rsidR="00AB030B" w:rsidRPr="002E53E7" w:rsidRDefault="00AB030B" w:rsidP="00AB030B"/>
    <w:p w14:paraId="50B6085F" w14:textId="5057A092" w:rsidR="00AB030B" w:rsidRPr="002E53E7" w:rsidRDefault="00AB030B" w:rsidP="00AB030B">
      <w:pPr>
        <w:pStyle w:val="Maximyz0"/>
      </w:pPr>
      <w:r w:rsidRPr="002E53E7">
        <w:t xml:space="preserve">Определяются нормативные средние за период измерений потери тепловой энергии в подающем трубопроводе для всех участков подземной прокладки </w:t>
      </w:r>
      <w:r w:rsidRPr="002E53E7">
        <w:rPr>
          <w:position w:val="-10"/>
        </w:rPr>
        <w:object w:dxaOrig="440" w:dyaOrig="340" w14:anchorId="62BD577D">
          <v:shape id="_x0000_i1170" type="#_x0000_t75" style="width:28.6pt;height:13.3pt" o:ole="">
            <v:imagedata r:id="rId473" o:title=""/>
          </v:shape>
          <o:OLEObject Type="Embed" ProgID="Equation.DSMT4" ShapeID="_x0000_i1170" DrawAspect="Content" ObjectID="_1684316160" r:id="rId474"/>
        </w:object>
      </w:r>
      <w:r w:rsidRPr="002E53E7">
        <w:t>, Вт</w:t>
      </w:r>
    </w:p>
    <w:p w14:paraId="726C0AC9" w14:textId="77777777" w:rsidR="00AB030B" w:rsidRPr="002E53E7" w:rsidRDefault="00AB030B" w:rsidP="00AB030B">
      <w:pPr>
        <w:pStyle w:val="affffffc"/>
        <w:jc w:val="center"/>
        <w:rPr>
          <w:rFonts w:cs="Times New Roman"/>
          <w:color w:val="000000"/>
          <w:position w:val="-24"/>
        </w:rPr>
      </w:pPr>
    </w:p>
    <w:p w14:paraId="35E6BEE6" w14:textId="63E76313" w:rsidR="00AB030B" w:rsidRPr="002E53E7" w:rsidRDefault="00AB030B" w:rsidP="00AB030B">
      <w:pPr>
        <w:pStyle w:val="MTDisplayEquation"/>
      </w:pPr>
      <w:r w:rsidRPr="002E53E7">
        <w:tab/>
      </w:r>
      <w:r w:rsidRPr="002E53E7">
        <w:rPr>
          <w:position w:val="-24"/>
        </w:rPr>
        <w:object w:dxaOrig="1520" w:dyaOrig="480" w14:anchorId="14D24F92">
          <v:shape id="_x0000_i1171" type="#_x0000_t75" style="width:79.4pt;height:21.2pt" o:ole="">
            <v:imagedata r:id="rId475" o:title=""/>
          </v:shape>
          <o:OLEObject Type="Embed" ProgID="Equation.DSMT4" ShapeID="_x0000_i1171" DrawAspect="Content" ObjectID="_1684316161" r:id="rId476"/>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36</w:instrText>
      </w:r>
      <w:r w:rsidR="0008412C">
        <w:rPr>
          <w:noProof/>
        </w:rPr>
        <w:fldChar w:fldCharType="end"/>
      </w:r>
      <w:r w:rsidRPr="002E53E7">
        <w:instrText>)</w:instrText>
      </w:r>
      <w:r w:rsidRPr="002E53E7">
        <w:fldChar w:fldCharType="end"/>
      </w:r>
    </w:p>
    <w:p w14:paraId="70365D63" w14:textId="77777777" w:rsidR="00AB030B" w:rsidRPr="002E53E7" w:rsidRDefault="00AB030B" w:rsidP="00AB030B"/>
    <w:p w14:paraId="70A98504" w14:textId="72CB7BBC" w:rsidR="00AB030B" w:rsidRPr="002E53E7" w:rsidRDefault="00AB030B" w:rsidP="00AB030B">
      <w:pPr>
        <w:pStyle w:val="Maximyz0"/>
      </w:pPr>
      <w:r w:rsidRPr="002E53E7">
        <w:t xml:space="preserve">Определяются нормативные средние за период измерений потери тепловой энергии в обратном трубопроводе для всех участков подземной прокладки </w:t>
      </w:r>
      <w:r w:rsidRPr="002E53E7">
        <w:rPr>
          <w:position w:val="-10"/>
        </w:rPr>
        <w:object w:dxaOrig="440" w:dyaOrig="340" w14:anchorId="634362DD">
          <v:shape id="_x0000_i1172" type="#_x0000_t75" style="width:28.6pt;height:13.3pt" o:ole="">
            <v:imagedata r:id="rId477" o:title=""/>
          </v:shape>
          <o:OLEObject Type="Embed" ProgID="Equation.DSMT4" ShapeID="_x0000_i1172" DrawAspect="Content" ObjectID="_1684316162" r:id="rId478"/>
        </w:object>
      </w:r>
      <w:r w:rsidRPr="002E53E7">
        <w:t>, Вт</w:t>
      </w:r>
    </w:p>
    <w:p w14:paraId="3260D394" w14:textId="77777777" w:rsidR="00AB030B" w:rsidRPr="002E53E7" w:rsidRDefault="00AB030B" w:rsidP="00AB030B">
      <w:pPr>
        <w:pStyle w:val="affffffc"/>
        <w:jc w:val="center"/>
        <w:rPr>
          <w:rFonts w:cs="Times New Roman"/>
          <w:color w:val="000000"/>
          <w:position w:val="-24"/>
        </w:rPr>
      </w:pPr>
    </w:p>
    <w:p w14:paraId="47A1A89C" w14:textId="5E22BF34" w:rsidR="00AB030B" w:rsidRPr="002E53E7" w:rsidRDefault="00AB030B" w:rsidP="00AB030B">
      <w:pPr>
        <w:pStyle w:val="MTDisplayEquation"/>
      </w:pPr>
      <w:r w:rsidRPr="002E53E7">
        <w:tab/>
      </w:r>
      <w:r w:rsidRPr="002E53E7">
        <w:rPr>
          <w:position w:val="-24"/>
        </w:rPr>
        <w:object w:dxaOrig="1520" w:dyaOrig="480" w14:anchorId="2B34956C">
          <v:shape id="_x0000_i1173" type="#_x0000_t75" style="width:79.4pt;height:21.2pt" o:ole="">
            <v:imagedata r:id="rId479" o:title=""/>
          </v:shape>
          <o:OLEObject Type="Embed" ProgID="Equation.DSMT4" ShapeID="_x0000_i1173" DrawAspect="Content" ObjectID="_1684316163" r:id="rId480"/>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37</w:instrText>
      </w:r>
      <w:r w:rsidR="0008412C">
        <w:rPr>
          <w:noProof/>
        </w:rPr>
        <w:fldChar w:fldCharType="end"/>
      </w:r>
      <w:r w:rsidRPr="002E53E7">
        <w:instrText>)</w:instrText>
      </w:r>
      <w:r w:rsidRPr="002E53E7">
        <w:fldChar w:fldCharType="end"/>
      </w:r>
    </w:p>
    <w:p w14:paraId="1FCE4C54" w14:textId="77777777" w:rsidR="00AB030B" w:rsidRPr="002E53E7" w:rsidRDefault="00AB030B" w:rsidP="00AB030B"/>
    <w:p w14:paraId="4852FC52" w14:textId="5E3B70EB" w:rsidR="00AB030B" w:rsidRPr="002E53E7" w:rsidRDefault="00AB030B" w:rsidP="00AB030B">
      <w:pPr>
        <w:pStyle w:val="Maximyz0"/>
      </w:pPr>
      <w:r w:rsidRPr="002E53E7">
        <w:t xml:space="preserve">Определяются нормативные средние за период измерений потери тепловой энергии в подающем трубопроводе для всех участков надземной прокладки </w:t>
      </w:r>
      <w:r w:rsidRPr="002E53E7">
        <w:rPr>
          <w:position w:val="-10"/>
        </w:rPr>
        <w:object w:dxaOrig="420" w:dyaOrig="340" w14:anchorId="1B55219C">
          <v:shape id="_x0000_i1174" type="#_x0000_t75" style="width:28.6pt;height:13.3pt" o:ole="">
            <v:imagedata r:id="rId481" o:title=""/>
          </v:shape>
          <o:OLEObject Type="Embed" ProgID="Equation.DSMT4" ShapeID="_x0000_i1174" DrawAspect="Content" ObjectID="_1684316164" r:id="rId482"/>
        </w:object>
      </w:r>
      <w:r w:rsidRPr="002E53E7">
        <w:t>, Вт</w:t>
      </w:r>
    </w:p>
    <w:p w14:paraId="32A6AC68" w14:textId="77777777" w:rsidR="00AB030B" w:rsidRPr="002E53E7" w:rsidRDefault="00AB030B" w:rsidP="00AB030B">
      <w:pPr>
        <w:pStyle w:val="affffffc"/>
        <w:jc w:val="center"/>
        <w:rPr>
          <w:rFonts w:cs="Times New Roman"/>
          <w:color w:val="000000"/>
          <w:position w:val="-24"/>
        </w:rPr>
      </w:pPr>
    </w:p>
    <w:p w14:paraId="3F30EAB9" w14:textId="796635B0" w:rsidR="00AB030B" w:rsidRPr="002E53E7" w:rsidRDefault="00AB030B" w:rsidP="00AB030B">
      <w:pPr>
        <w:pStyle w:val="MTDisplayEquation"/>
      </w:pPr>
      <w:r w:rsidRPr="002E53E7">
        <w:tab/>
      </w:r>
      <w:r w:rsidRPr="002E53E7">
        <w:rPr>
          <w:position w:val="-24"/>
        </w:rPr>
        <w:object w:dxaOrig="1500" w:dyaOrig="480" w14:anchorId="2BF71B31">
          <v:shape id="_x0000_i1175" type="#_x0000_t75" style="width:1in;height:21.2pt" o:ole="">
            <v:imagedata r:id="rId483" o:title=""/>
          </v:shape>
          <o:OLEObject Type="Embed" ProgID="Equation.DSMT4" ShapeID="_x0000_i1175" DrawAspect="Content" ObjectID="_1684316165" r:id="rId484"/>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38</w:instrText>
      </w:r>
      <w:r w:rsidR="0008412C">
        <w:rPr>
          <w:noProof/>
        </w:rPr>
        <w:fldChar w:fldCharType="end"/>
      </w:r>
      <w:r w:rsidRPr="002E53E7">
        <w:instrText>)</w:instrText>
      </w:r>
      <w:r w:rsidRPr="002E53E7">
        <w:fldChar w:fldCharType="end"/>
      </w:r>
    </w:p>
    <w:p w14:paraId="52A985FC" w14:textId="77777777" w:rsidR="00AB030B" w:rsidRPr="002E53E7" w:rsidRDefault="00AB030B" w:rsidP="00AB030B"/>
    <w:p w14:paraId="4C85F906" w14:textId="77777777" w:rsidR="00AB030B" w:rsidRPr="002E53E7" w:rsidRDefault="00AB030B" w:rsidP="00AB030B">
      <w:pPr>
        <w:pStyle w:val="Maximyz0"/>
      </w:pPr>
      <w:r w:rsidRPr="002E53E7">
        <w:t xml:space="preserve">Определяются нормативные средние за период измерений потери тепловой энергии в обратном трубопроводе для всех участков надземной прокладки </w:t>
      </w:r>
      <w:r w:rsidRPr="002E53E7">
        <w:rPr>
          <w:position w:val="-10"/>
        </w:rPr>
        <w:object w:dxaOrig="420" w:dyaOrig="340" w14:anchorId="41DADF26">
          <v:shape id="_x0000_i1176" type="#_x0000_t75" style="width:28.6pt;height:13.3pt" o:ole="">
            <v:imagedata r:id="rId485" o:title=""/>
          </v:shape>
          <o:OLEObject Type="Embed" ProgID="Equation.DSMT4" ShapeID="_x0000_i1176" DrawAspect="Content" ObjectID="_1684316166" r:id="rId486"/>
        </w:object>
      </w:r>
      <w:r w:rsidRPr="002E53E7">
        <w:t>, Вт:</w:t>
      </w:r>
    </w:p>
    <w:p w14:paraId="4AAF4B46" w14:textId="77777777" w:rsidR="00AB030B" w:rsidRPr="002E53E7" w:rsidRDefault="00AB030B" w:rsidP="00AB030B">
      <w:pPr>
        <w:pStyle w:val="affffffc"/>
        <w:jc w:val="center"/>
        <w:rPr>
          <w:rFonts w:cs="Times New Roman"/>
          <w:color w:val="000000"/>
          <w:position w:val="-24"/>
        </w:rPr>
      </w:pPr>
    </w:p>
    <w:p w14:paraId="41E78C14" w14:textId="6C28E7B2" w:rsidR="00AB030B" w:rsidRPr="002E53E7" w:rsidRDefault="00AB030B" w:rsidP="00AB030B">
      <w:pPr>
        <w:pStyle w:val="MTDisplayEquation"/>
      </w:pPr>
      <w:r w:rsidRPr="002E53E7">
        <w:tab/>
      </w:r>
      <w:r w:rsidRPr="002E53E7">
        <w:rPr>
          <w:position w:val="-24"/>
        </w:rPr>
        <w:object w:dxaOrig="1500" w:dyaOrig="480" w14:anchorId="04AF7F10">
          <v:shape id="_x0000_i1177" type="#_x0000_t75" style="width:1in;height:21.2pt" o:ole="">
            <v:imagedata r:id="rId487" o:title=""/>
          </v:shape>
          <o:OLEObject Type="Embed" ProgID="Equation.DSMT4" ShapeID="_x0000_i1177" DrawAspect="Content" ObjectID="_1684316167" r:id="rId488"/>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39</w:instrText>
      </w:r>
      <w:r w:rsidR="0008412C">
        <w:rPr>
          <w:noProof/>
        </w:rPr>
        <w:fldChar w:fldCharType="end"/>
      </w:r>
      <w:r w:rsidRPr="002E53E7">
        <w:instrText>)</w:instrText>
      </w:r>
      <w:r w:rsidRPr="002E53E7">
        <w:fldChar w:fldCharType="end"/>
      </w:r>
    </w:p>
    <w:p w14:paraId="6AF5B853" w14:textId="77777777" w:rsidR="00AB030B" w:rsidRPr="002E53E7" w:rsidRDefault="00AB030B" w:rsidP="00AB030B"/>
    <w:p w14:paraId="6FAD38EB" w14:textId="44A3EBE0" w:rsidR="00AB030B" w:rsidRPr="002E53E7" w:rsidRDefault="00AB030B" w:rsidP="00AB030B">
      <w:pPr>
        <w:pStyle w:val="Maximyz0"/>
      </w:pPr>
      <w:r w:rsidRPr="002E53E7">
        <w:t xml:space="preserve">Определяются нормативные средние за период измерений потери тепловой энергии в подающем трубопроводе для всех участков, расположенных в проходных и полупроходных каналах, тоннелях </w:t>
      </w:r>
      <w:r w:rsidRPr="002E53E7">
        <w:rPr>
          <w:position w:val="-10"/>
        </w:rPr>
        <w:object w:dxaOrig="420" w:dyaOrig="340" w14:anchorId="5BAA3C83">
          <v:shape id="_x0000_i1178" type="#_x0000_t75" style="width:28.6pt;height:13.3pt" o:ole="">
            <v:imagedata r:id="rId489" o:title=""/>
          </v:shape>
          <o:OLEObject Type="Embed" ProgID="Equation.DSMT4" ShapeID="_x0000_i1178" DrawAspect="Content" ObjectID="_1684316168" r:id="rId490"/>
        </w:object>
      </w:r>
      <w:r w:rsidRPr="002E53E7">
        <w:t>, Вт</w:t>
      </w:r>
    </w:p>
    <w:p w14:paraId="636D7772" w14:textId="77777777" w:rsidR="00AB030B" w:rsidRPr="002E53E7" w:rsidRDefault="00AB030B" w:rsidP="00AB030B">
      <w:pPr>
        <w:pStyle w:val="affffffc"/>
        <w:jc w:val="center"/>
        <w:rPr>
          <w:rFonts w:cs="Times New Roman"/>
          <w:color w:val="000000"/>
          <w:position w:val="-22"/>
        </w:rPr>
      </w:pPr>
    </w:p>
    <w:p w14:paraId="798C35CA" w14:textId="22541A4D" w:rsidR="00AB030B" w:rsidRPr="002E53E7" w:rsidRDefault="00AB030B" w:rsidP="00AB030B">
      <w:pPr>
        <w:pStyle w:val="MTDisplayEquation"/>
      </w:pPr>
      <w:r w:rsidRPr="002E53E7">
        <w:tab/>
      </w:r>
      <w:r w:rsidRPr="002E53E7">
        <w:rPr>
          <w:position w:val="-22"/>
        </w:rPr>
        <w:object w:dxaOrig="1500" w:dyaOrig="460" w14:anchorId="2CE0542B">
          <v:shape id="_x0000_i1179" type="#_x0000_t75" style="width:1in;height:21.2pt" o:ole="">
            <v:imagedata r:id="rId491" o:title=""/>
          </v:shape>
          <o:OLEObject Type="Embed" ProgID="Equation.DSMT4" ShapeID="_x0000_i1179" DrawAspect="Content" ObjectID="_1684316169" r:id="rId492"/>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40</w:instrText>
      </w:r>
      <w:r w:rsidR="0008412C">
        <w:rPr>
          <w:noProof/>
        </w:rPr>
        <w:fldChar w:fldCharType="end"/>
      </w:r>
      <w:r w:rsidRPr="002E53E7">
        <w:instrText>)</w:instrText>
      </w:r>
      <w:r w:rsidRPr="002E53E7">
        <w:fldChar w:fldCharType="end"/>
      </w:r>
    </w:p>
    <w:p w14:paraId="12F87D5F" w14:textId="77777777" w:rsidR="00AB030B" w:rsidRPr="002E53E7" w:rsidRDefault="00AB030B" w:rsidP="00AB030B"/>
    <w:p w14:paraId="61EE6A12" w14:textId="1E9E62B9" w:rsidR="00AB030B" w:rsidRPr="002E53E7" w:rsidRDefault="00AB030B" w:rsidP="00AB030B">
      <w:pPr>
        <w:pStyle w:val="Maximyz0"/>
      </w:pPr>
      <w:r w:rsidRPr="002E53E7">
        <w:t xml:space="preserve">Определяются нормативные средние за период измерений потери тепловой энергии в обратном трубопроводе для всех участков, расположенных в проходных и полупроходных каналах, тоннелях </w:t>
      </w:r>
      <w:r w:rsidRPr="002E53E7">
        <w:rPr>
          <w:position w:val="-10"/>
        </w:rPr>
        <w:object w:dxaOrig="420" w:dyaOrig="340" w14:anchorId="3509C2A6">
          <v:shape id="_x0000_i1180" type="#_x0000_t75" style="width:21.2pt;height:13.3pt" o:ole="">
            <v:imagedata r:id="rId493" o:title=""/>
          </v:shape>
          <o:OLEObject Type="Embed" ProgID="Equation.DSMT4" ShapeID="_x0000_i1180" DrawAspect="Content" ObjectID="_1684316170" r:id="rId494"/>
        </w:object>
      </w:r>
      <w:r w:rsidRPr="002E53E7">
        <w:t>, Вт</w:t>
      </w:r>
    </w:p>
    <w:p w14:paraId="12681619" w14:textId="77777777" w:rsidR="00AB030B" w:rsidRPr="002E53E7" w:rsidRDefault="00AB030B" w:rsidP="00AB030B">
      <w:pPr>
        <w:pStyle w:val="affffffc"/>
        <w:jc w:val="center"/>
        <w:rPr>
          <w:rFonts w:cs="Times New Roman"/>
          <w:color w:val="000000"/>
          <w:position w:val="-22"/>
        </w:rPr>
      </w:pPr>
    </w:p>
    <w:p w14:paraId="3E248397" w14:textId="65B6CCF8" w:rsidR="00AB030B" w:rsidRPr="002E53E7" w:rsidRDefault="00AB030B" w:rsidP="00AB030B">
      <w:pPr>
        <w:pStyle w:val="MTDisplayEquation"/>
      </w:pPr>
      <w:r w:rsidRPr="002E53E7">
        <w:tab/>
      </w:r>
      <w:r w:rsidRPr="002E53E7">
        <w:rPr>
          <w:position w:val="-22"/>
        </w:rPr>
        <w:object w:dxaOrig="1480" w:dyaOrig="460" w14:anchorId="527D29A7">
          <v:shape id="_x0000_i1181" type="#_x0000_t75" style="width:1in;height:21.2pt" o:ole="">
            <v:imagedata r:id="rId495" o:title=""/>
          </v:shape>
          <o:OLEObject Type="Embed" ProgID="Equation.DSMT4" ShapeID="_x0000_i1181" DrawAspect="Content" ObjectID="_1684316171" r:id="rId496"/>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41</w:instrText>
      </w:r>
      <w:r w:rsidR="0008412C">
        <w:rPr>
          <w:noProof/>
        </w:rPr>
        <w:fldChar w:fldCharType="end"/>
      </w:r>
      <w:r w:rsidRPr="002E53E7">
        <w:instrText>)</w:instrText>
      </w:r>
      <w:r w:rsidRPr="002E53E7">
        <w:fldChar w:fldCharType="end"/>
      </w:r>
    </w:p>
    <w:p w14:paraId="19D90EC6" w14:textId="77777777" w:rsidR="00AB030B" w:rsidRPr="002E53E7" w:rsidRDefault="00AB030B" w:rsidP="00AB030B"/>
    <w:p w14:paraId="37189061" w14:textId="176EB7E8" w:rsidR="00AB030B" w:rsidRPr="002E53E7" w:rsidRDefault="00AB030B" w:rsidP="00AB030B">
      <w:pPr>
        <w:pStyle w:val="Maximyz0"/>
      </w:pPr>
      <w:r w:rsidRPr="002E53E7">
        <w:t xml:space="preserve">Определяются нормативные средние за период измерений потери тепловой энергии в подающем трубопроводе для всех участков, расположенных в подвалах </w:t>
      </w:r>
      <w:r w:rsidRPr="002E53E7">
        <w:rPr>
          <w:position w:val="-12"/>
        </w:rPr>
        <w:object w:dxaOrig="580" w:dyaOrig="360" w14:anchorId="26B3D339">
          <v:shape id="_x0000_i1182" type="#_x0000_t75" style="width:36pt;height:14.3pt" o:ole="">
            <v:imagedata r:id="rId497" o:title=""/>
          </v:shape>
          <o:OLEObject Type="Embed" ProgID="Equation.DSMT4" ShapeID="_x0000_i1182" DrawAspect="Content" ObjectID="_1684316172" r:id="rId498"/>
        </w:object>
      </w:r>
      <w:r w:rsidRPr="002E53E7">
        <w:t>, Вт</w:t>
      </w:r>
    </w:p>
    <w:p w14:paraId="4467B9E5" w14:textId="77777777" w:rsidR="00AB030B" w:rsidRPr="002E53E7" w:rsidRDefault="00AB030B" w:rsidP="00AB030B">
      <w:pPr>
        <w:pStyle w:val="affffffc"/>
        <w:jc w:val="center"/>
        <w:rPr>
          <w:rFonts w:cs="Times New Roman"/>
          <w:color w:val="000000"/>
          <w:position w:val="-24"/>
        </w:rPr>
      </w:pPr>
    </w:p>
    <w:p w14:paraId="5A536C2B" w14:textId="465B1C7A" w:rsidR="00AB030B" w:rsidRPr="002E53E7" w:rsidRDefault="00AB030B" w:rsidP="00AB030B">
      <w:pPr>
        <w:pStyle w:val="MTDisplayEquation"/>
      </w:pPr>
      <w:r w:rsidRPr="002E53E7">
        <w:tab/>
      </w:r>
      <w:r w:rsidRPr="002E53E7">
        <w:rPr>
          <w:position w:val="-24"/>
        </w:rPr>
        <w:object w:dxaOrig="1579" w:dyaOrig="480" w14:anchorId="5BBAE63B">
          <v:shape id="_x0000_i1183" type="#_x0000_t75" style="width:79.4pt;height:21.2pt" o:ole="">
            <v:imagedata r:id="rId499" o:title=""/>
          </v:shape>
          <o:OLEObject Type="Embed" ProgID="Equation.DSMT4" ShapeID="_x0000_i1183" DrawAspect="Content" ObjectID="_1684316173" r:id="rId500"/>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42</w:instrText>
      </w:r>
      <w:r w:rsidR="0008412C">
        <w:rPr>
          <w:noProof/>
        </w:rPr>
        <w:fldChar w:fldCharType="end"/>
      </w:r>
      <w:r w:rsidRPr="002E53E7">
        <w:instrText>)</w:instrText>
      </w:r>
      <w:r w:rsidRPr="002E53E7">
        <w:fldChar w:fldCharType="end"/>
      </w:r>
    </w:p>
    <w:p w14:paraId="4D698FA0" w14:textId="77777777" w:rsidR="00AB030B" w:rsidRPr="002E53E7" w:rsidRDefault="00AB030B" w:rsidP="00AB030B"/>
    <w:p w14:paraId="65B7DD71" w14:textId="77777777" w:rsidR="00AB030B" w:rsidRPr="002E53E7" w:rsidRDefault="00AB030B" w:rsidP="00AB030B">
      <w:pPr>
        <w:pStyle w:val="Maximyz0"/>
      </w:pPr>
      <w:r w:rsidRPr="002E53E7">
        <w:t xml:space="preserve">Определяются нормативные средние за период измерений потери тепловой энергии в обратном трубопроводе для всех участков, расположенных в подвалах </w:t>
      </w:r>
      <w:r w:rsidRPr="002E53E7">
        <w:rPr>
          <w:position w:val="-12"/>
        </w:rPr>
        <w:object w:dxaOrig="560" w:dyaOrig="360" w14:anchorId="2C1F4BF0">
          <v:shape id="_x0000_i1184" type="#_x0000_t75" style="width:36pt;height:14.3pt" o:ole="">
            <v:imagedata r:id="rId501" o:title=""/>
          </v:shape>
          <o:OLEObject Type="Embed" ProgID="Equation.DSMT4" ShapeID="_x0000_i1184" DrawAspect="Content" ObjectID="_1684316174" r:id="rId502"/>
        </w:object>
      </w:r>
      <w:r w:rsidRPr="002E53E7">
        <w:t>, Вт:</w:t>
      </w:r>
    </w:p>
    <w:p w14:paraId="59B71C9A" w14:textId="77777777" w:rsidR="00AB030B" w:rsidRPr="002E53E7" w:rsidRDefault="00AB030B" w:rsidP="00AB030B">
      <w:pPr>
        <w:pStyle w:val="affffffc"/>
        <w:jc w:val="center"/>
        <w:rPr>
          <w:rFonts w:cs="Times New Roman"/>
          <w:color w:val="000000"/>
          <w:position w:val="-24"/>
        </w:rPr>
      </w:pPr>
    </w:p>
    <w:p w14:paraId="60D13701" w14:textId="19ED0D27" w:rsidR="00AB030B" w:rsidRPr="002E53E7" w:rsidRDefault="00AB030B" w:rsidP="00AB030B">
      <w:pPr>
        <w:pStyle w:val="MTDisplayEquation"/>
      </w:pPr>
      <w:r w:rsidRPr="002E53E7">
        <w:tab/>
      </w:r>
      <w:r w:rsidRPr="002E53E7">
        <w:rPr>
          <w:position w:val="-24"/>
        </w:rPr>
        <w:object w:dxaOrig="1560" w:dyaOrig="480" w14:anchorId="47B0FC3F">
          <v:shape id="_x0000_i1185" type="#_x0000_t75" style="width:79.4pt;height:21.2pt" o:ole="">
            <v:imagedata r:id="rId503" o:title=""/>
          </v:shape>
          <o:OLEObject Type="Embed" ProgID="Equation.DSMT4" ShapeID="_x0000_i1185" DrawAspect="Content" ObjectID="_1684316175" r:id="rId504"/>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43</w:instrText>
      </w:r>
      <w:r w:rsidR="0008412C">
        <w:rPr>
          <w:noProof/>
        </w:rPr>
        <w:fldChar w:fldCharType="end"/>
      </w:r>
      <w:r w:rsidRPr="002E53E7">
        <w:instrText>)</w:instrText>
      </w:r>
      <w:r w:rsidRPr="002E53E7">
        <w:fldChar w:fldCharType="end"/>
      </w:r>
    </w:p>
    <w:p w14:paraId="55381341" w14:textId="77777777" w:rsidR="00AB030B" w:rsidRPr="002E53E7" w:rsidRDefault="00AB030B" w:rsidP="00AB030B"/>
    <w:p w14:paraId="6347820C" w14:textId="2236EE12" w:rsidR="00AB030B" w:rsidRPr="002E53E7" w:rsidRDefault="00AB030B" w:rsidP="00AB030B">
      <w:pPr>
        <w:pStyle w:val="Maximyz0"/>
      </w:pPr>
      <w:r w:rsidRPr="002E53E7">
        <w:tab/>
      </w:r>
      <w:r w:rsidRPr="002E53E7">
        <w:rPr>
          <w:bCs/>
        </w:rPr>
        <w:t>Для всех участков подземной прокладки</w:t>
      </w:r>
      <w:r w:rsidRPr="002E53E7">
        <w:t xml:space="preserve"> определяются фактические среднемесячные потери тепловой энергии суммарно по подающему и обратному трубопроводам </w:t>
      </w:r>
      <w:r w:rsidRPr="002E53E7">
        <w:rPr>
          <w:position w:val="-14"/>
        </w:rPr>
        <w:object w:dxaOrig="720" w:dyaOrig="380" w14:anchorId="6BC9D05B">
          <v:shape id="_x0000_i1186" type="#_x0000_t75" style="width:36pt;height:21.2pt" o:ole="">
            <v:imagedata r:id="rId505" o:title=""/>
          </v:shape>
          <o:OLEObject Type="Embed" ProgID="Equation.DSMT4" ShapeID="_x0000_i1186" DrawAspect="Content" ObjectID="_1684316176" r:id="rId506"/>
        </w:object>
      </w:r>
      <w:r w:rsidRPr="002E53E7">
        <w:t>, Вт, по формуле</w:t>
      </w:r>
    </w:p>
    <w:p w14:paraId="4954F39B" w14:textId="77777777" w:rsidR="00AB030B" w:rsidRPr="002E53E7" w:rsidRDefault="00AB030B" w:rsidP="00AB030B">
      <w:pPr>
        <w:pStyle w:val="affffffc"/>
        <w:jc w:val="center"/>
        <w:rPr>
          <w:rFonts w:cs="Times New Roman"/>
          <w:color w:val="000000"/>
          <w:position w:val="-30"/>
        </w:rPr>
      </w:pPr>
    </w:p>
    <w:p w14:paraId="5B1254B4" w14:textId="039AC17F" w:rsidR="00AB030B" w:rsidRPr="002E53E7" w:rsidRDefault="00AB030B" w:rsidP="00AB030B">
      <w:pPr>
        <w:pStyle w:val="MTDisplayEquation"/>
      </w:pPr>
      <w:r w:rsidRPr="002E53E7">
        <w:tab/>
      </w:r>
      <w:r w:rsidRPr="002E53E7">
        <w:rPr>
          <w:position w:val="-30"/>
        </w:rPr>
        <w:object w:dxaOrig="4720" w:dyaOrig="700" w14:anchorId="384B1A3C">
          <v:shape id="_x0000_i1187" type="#_x0000_t75" style="width:237.7pt;height:36pt" o:ole="">
            <v:imagedata r:id="rId507" o:title=""/>
          </v:shape>
          <o:OLEObject Type="Embed" ProgID="Equation.DSMT4" ShapeID="_x0000_i1187" DrawAspect="Content" ObjectID="_1684316177" r:id="rId508"/>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44</w:instrText>
      </w:r>
      <w:r w:rsidR="0008412C">
        <w:rPr>
          <w:noProof/>
        </w:rPr>
        <w:fldChar w:fldCharType="end"/>
      </w:r>
      <w:r w:rsidRPr="002E53E7">
        <w:instrText>)</w:instrText>
      </w:r>
      <w:r w:rsidRPr="002E53E7">
        <w:fldChar w:fldCharType="end"/>
      </w:r>
    </w:p>
    <w:p w14:paraId="69485D99" w14:textId="77777777" w:rsidR="00AB030B" w:rsidRPr="002E53E7" w:rsidRDefault="00AB030B" w:rsidP="00AB030B"/>
    <w:p w14:paraId="183B991E" w14:textId="2E5E854C" w:rsidR="00AB030B" w:rsidRPr="002E53E7" w:rsidRDefault="00AB030B" w:rsidP="00AB030B">
      <w:pPr>
        <w:pStyle w:val="Maximyz0"/>
      </w:pPr>
      <w:r w:rsidRPr="002E53E7">
        <w:rPr>
          <w:bCs/>
        </w:rPr>
        <w:t>Для всех участков надземной прокладки</w:t>
      </w:r>
      <w:r w:rsidRPr="002E53E7">
        <w:t xml:space="preserve"> определяются фактические среднемесячные потери тепловой энергии отдельно по подающему </w:t>
      </w:r>
      <w:r w:rsidRPr="002E53E7">
        <w:rPr>
          <w:position w:val="-14"/>
        </w:rPr>
        <w:object w:dxaOrig="820" w:dyaOrig="380" w14:anchorId="343A4E48">
          <v:shape id="_x0000_i1188" type="#_x0000_t75" style="width:43.4pt;height:21.2pt" o:ole="">
            <v:imagedata r:id="rId509" o:title=""/>
          </v:shape>
          <o:OLEObject Type="Embed" ProgID="Equation.DSMT4" ShapeID="_x0000_i1188" DrawAspect="Content" ObjectID="_1684316178" r:id="rId510"/>
        </w:object>
      </w:r>
      <w:r w:rsidRPr="002E53E7">
        <w:t xml:space="preserve">, Вт, и обратному </w:t>
      </w:r>
      <w:r w:rsidRPr="002E53E7">
        <w:rPr>
          <w:position w:val="-14"/>
        </w:rPr>
        <w:object w:dxaOrig="960" w:dyaOrig="380" w14:anchorId="3BD9FBDE">
          <v:shape id="_x0000_i1189" type="#_x0000_t75" style="width:50.8pt;height:21.2pt" o:ole="">
            <v:imagedata r:id="rId511" o:title=""/>
          </v:shape>
          <o:OLEObject Type="Embed" ProgID="Equation.DSMT4" ShapeID="_x0000_i1189" DrawAspect="Content" ObjectID="_1684316179" r:id="rId512"/>
        </w:object>
      </w:r>
      <w:r w:rsidRPr="002E53E7">
        <w:t>, Вт, трубопроводам по формулам</w:t>
      </w:r>
    </w:p>
    <w:p w14:paraId="416DC1E8" w14:textId="77777777" w:rsidR="00AB030B" w:rsidRPr="002E53E7" w:rsidRDefault="00AB030B" w:rsidP="00AB030B">
      <w:pPr>
        <w:pStyle w:val="affffffc"/>
        <w:jc w:val="center"/>
        <w:rPr>
          <w:rFonts w:cs="Times New Roman"/>
          <w:color w:val="000000"/>
          <w:position w:val="-28"/>
        </w:rPr>
      </w:pPr>
    </w:p>
    <w:p w14:paraId="2AB4A8FD" w14:textId="36E4DF99" w:rsidR="00AB030B" w:rsidRPr="002E53E7" w:rsidRDefault="00AB030B" w:rsidP="00AB030B">
      <w:pPr>
        <w:pStyle w:val="MTDisplayEquation"/>
      </w:pPr>
      <w:r w:rsidRPr="002E53E7">
        <w:tab/>
      </w:r>
      <w:r w:rsidRPr="002E53E7">
        <w:rPr>
          <w:position w:val="-28"/>
        </w:rPr>
        <w:object w:dxaOrig="2920" w:dyaOrig="660" w14:anchorId="34A05A14">
          <v:shape id="_x0000_i1190" type="#_x0000_t75" style="width:2in;height:36pt" o:ole="">
            <v:imagedata r:id="rId513" o:title=""/>
          </v:shape>
          <o:OLEObject Type="Embed" ProgID="Equation.DSMT4" ShapeID="_x0000_i1190" DrawAspect="Content" ObjectID="_1684316180" r:id="rId514"/>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45</w:instrText>
      </w:r>
      <w:r w:rsidR="0008412C">
        <w:rPr>
          <w:noProof/>
        </w:rPr>
        <w:fldChar w:fldCharType="end"/>
      </w:r>
      <w:r w:rsidRPr="002E53E7">
        <w:instrText>)</w:instrText>
      </w:r>
      <w:r w:rsidRPr="002E53E7">
        <w:fldChar w:fldCharType="end"/>
      </w:r>
    </w:p>
    <w:p w14:paraId="6FC3C53A" w14:textId="77777777" w:rsidR="00AB030B" w:rsidRPr="002E53E7" w:rsidRDefault="00AB030B" w:rsidP="00AB030B"/>
    <w:p w14:paraId="447241AC" w14:textId="77777777" w:rsidR="00AB030B" w:rsidRPr="002E53E7" w:rsidRDefault="00AB030B" w:rsidP="00AB030B">
      <w:pPr>
        <w:pStyle w:val="affffffc"/>
        <w:jc w:val="center"/>
        <w:rPr>
          <w:rFonts w:cs="Times New Roman"/>
          <w:color w:val="000000"/>
          <w:position w:val="-28"/>
        </w:rPr>
      </w:pPr>
    </w:p>
    <w:p w14:paraId="6E4E4A35" w14:textId="7A9FE584" w:rsidR="00AB030B" w:rsidRPr="002E53E7" w:rsidRDefault="00AB030B" w:rsidP="00AB030B">
      <w:pPr>
        <w:pStyle w:val="MTDisplayEquation"/>
      </w:pPr>
      <w:r w:rsidRPr="002E53E7">
        <w:tab/>
      </w:r>
      <w:r w:rsidRPr="002E53E7">
        <w:rPr>
          <w:position w:val="-28"/>
        </w:rPr>
        <w:object w:dxaOrig="3180" w:dyaOrig="660" w14:anchorId="06AC705C">
          <v:shape id="_x0000_i1191" type="#_x0000_t75" style="width:157.8pt;height:36pt" o:ole="">
            <v:imagedata r:id="rId515" o:title=""/>
          </v:shape>
          <o:OLEObject Type="Embed" ProgID="Equation.DSMT4" ShapeID="_x0000_i1191" DrawAspect="Content" ObjectID="_1684316181" r:id="rId516"/>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46</w:instrText>
      </w:r>
      <w:r w:rsidR="0008412C">
        <w:rPr>
          <w:noProof/>
        </w:rPr>
        <w:fldChar w:fldCharType="end"/>
      </w:r>
      <w:r w:rsidRPr="002E53E7">
        <w:instrText>)</w:instrText>
      </w:r>
      <w:r w:rsidRPr="002E53E7">
        <w:fldChar w:fldCharType="end"/>
      </w:r>
    </w:p>
    <w:p w14:paraId="4C81D494" w14:textId="77777777" w:rsidR="00AB030B" w:rsidRPr="002E53E7" w:rsidRDefault="00AB030B" w:rsidP="00AB030B"/>
    <w:p w14:paraId="2BC51F63" w14:textId="0BD8E8BF" w:rsidR="00AB030B" w:rsidRPr="002E53E7" w:rsidRDefault="00AB030B" w:rsidP="00AB030B">
      <w:pPr>
        <w:pStyle w:val="Maximyz0"/>
      </w:pPr>
      <w:r w:rsidRPr="002E53E7">
        <w:rPr>
          <w:bCs/>
        </w:rPr>
        <w:t>Для всех участков, расположенных в проходных и полупроходных каналах и тоннелях</w:t>
      </w:r>
      <w:r w:rsidRPr="002E53E7">
        <w:t xml:space="preserve">, определяются фактические среднемесячные потери тепловой энергии отдельно по подающему </w:t>
      </w:r>
      <w:r w:rsidRPr="002E53E7">
        <w:rPr>
          <w:position w:val="-14"/>
        </w:rPr>
        <w:object w:dxaOrig="820" w:dyaOrig="380" w14:anchorId="205F2AA7">
          <v:shape id="_x0000_i1192" type="#_x0000_t75" style="width:43.4pt;height:21.2pt" o:ole="">
            <v:imagedata r:id="rId517" o:title=""/>
          </v:shape>
          <o:OLEObject Type="Embed" ProgID="Equation.DSMT4" ShapeID="_x0000_i1192" DrawAspect="Content" ObjectID="_1684316182" r:id="rId518"/>
        </w:object>
      </w:r>
      <w:r w:rsidRPr="002E53E7">
        <w:t xml:space="preserve">, Вт, и обратному </w:t>
      </w:r>
      <w:r w:rsidRPr="002E53E7">
        <w:rPr>
          <w:position w:val="-14"/>
        </w:rPr>
        <w:object w:dxaOrig="960" w:dyaOrig="380" w14:anchorId="7DF4091A">
          <v:shape id="_x0000_i1193" type="#_x0000_t75" style="width:50.8pt;height:21.2pt" o:ole="">
            <v:imagedata r:id="rId519" o:title=""/>
          </v:shape>
          <o:OLEObject Type="Embed" ProgID="Equation.DSMT4" ShapeID="_x0000_i1193" DrawAspect="Content" ObjectID="_1684316183" r:id="rId520"/>
        </w:object>
      </w:r>
      <w:r w:rsidRPr="002E53E7">
        <w:t>, Вт, трубопроводам по формулам</w:t>
      </w:r>
    </w:p>
    <w:p w14:paraId="4451E8D7" w14:textId="77777777" w:rsidR="00AB030B" w:rsidRPr="002E53E7" w:rsidRDefault="00AB030B" w:rsidP="00AB030B">
      <w:pPr>
        <w:pStyle w:val="affffffc"/>
        <w:jc w:val="center"/>
        <w:rPr>
          <w:rFonts w:cs="Times New Roman"/>
          <w:color w:val="000000"/>
          <w:position w:val="-28"/>
        </w:rPr>
      </w:pPr>
    </w:p>
    <w:p w14:paraId="155E4BB6" w14:textId="24B0FE27" w:rsidR="00AB030B" w:rsidRPr="002E53E7" w:rsidRDefault="00AB030B" w:rsidP="00AB030B">
      <w:pPr>
        <w:pStyle w:val="MTDisplayEquation"/>
      </w:pPr>
      <w:r w:rsidRPr="002E53E7">
        <w:tab/>
      </w:r>
      <w:r w:rsidRPr="002E53E7">
        <w:rPr>
          <w:position w:val="-28"/>
        </w:rPr>
        <w:object w:dxaOrig="2820" w:dyaOrig="660" w14:anchorId="160E32BE">
          <v:shape id="_x0000_i1194" type="#_x0000_t75" style="width:2in;height:36pt" o:ole="">
            <v:imagedata r:id="rId521" o:title=""/>
          </v:shape>
          <o:OLEObject Type="Embed" ProgID="Equation.DSMT4" ShapeID="_x0000_i1194" DrawAspect="Content" ObjectID="_1684316184" r:id="rId522"/>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47</w:instrText>
      </w:r>
      <w:r w:rsidR="0008412C">
        <w:rPr>
          <w:noProof/>
        </w:rPr>
        <w:fldChar w:fldCharType="end"/>
      </w:r>
      <w:r w:rsidRPr="002E53E7">
        <w:instrText>)</w:instrText>
      </w:r>
      <w:r w:rsidRPr="002E53E7">
        <w:fldChar w:fldCharType="end"/>
      </w:r>
    </w:p>
    <w:p w14:paraId="5D8B4328" w14:textId="77777777" w:rsidR="00AB030B" w:rsidRPr="002E53E7" w:rsidRDefault="00AB030B" w:rsidP="00AB030B"/>
    <w:p w14:paraId="429C3EA8" w14:textId="77777777" w:rsidR="00AB030B" w:rsidRPr="002E53E7" w:rsidRDefault="00AB030B" w:rsidP="00AB030B">
      <w:pPr>
        <w:pStyle w:val="affffffc"/>
        <w:jc w:val="center"/>
        <w:rPr>
          <w:rFonts w:cs="Times New Roman"/>
          <w:color w:val="000000"/>
          <w:position w:val="-28"/>
        </w:rPr>
      </w:pPr>
    </w:p>
    <w:p w14:paraId="7F1C86CC" w14:textId="37D49F61" w:rsidR="00AB030B" w:rsidRPr="002E53E7" w:rsidRDefault="00AB030B" w:rsidP="00AB030B">
      <w:pPr>
        <w:pStyle w:val="MTDisplayEquation"/>
      </w:pPr>
      <w:r w:rsidRPr="002E53E7">
        <w:tab/>
      </w:r>
      <w:r w:rsidRPr="002E53E7">
        <w:rPr>
          <w:position w:val="-28"/>
        </w:rPr>
        <w:object w:dxaOrig="3080" w:dyaOrig="660" w14:anchorId="39BD6616">
          <v:shape id="_x0000_i1195" type="#_x0000_t75" style="width:151.4pt;height:36pt" o:ole="">
            <v:imagedata r:id="rId523" o:title=""/>
          </v:shape>
          <o:OLEObject Type="Embed" ProgID="Equation.DSMT4" ShapeID="_x0000_i1195" DrawAspect="Content" ObjectID="_1684316185" r:id="rId524"/>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48</w:instrText>
      </w:r>
      <w:r w:rsidR="0008412C">
        <w:rPr>
          <w:noProof/>
        </w:rPr>
        <w:fldChar w:fldCharType="end"/>
      </w:r>
      <w:r w:rsidRPr="002E53E7">
        <w:instrText>)</w:instrText>
      </w:r>
      <w:r w:rsidRPr="002E53E7">
        <w:fldChar w:fldCharType="end"/>
      </w:r>
    </w:p>
    <w:p w14:paraId="046C432A" w14:textId="77777777" w:rsidR="00AB030B" w:rsidRPr="002E53E7" w:rsidRDefault="00AB030B" w:rsidP="00AB030B"/>
    <w:p w14:paraId="485949E5" w14:textId="147272FF" w:rsidR="00AB030B" w:rsidRPr="002E53E7" w:rsidRDefault="00AB030B" w:rsidP="00AB030B">
      <w:pPr>
        <w:pStyle w:val="Maximyz0"/>
      </w:pPr>
      <w:r w:rsidRPr="002E53E7">
        <w:rPr>
          <w:bCs/>
        </w:rPr>
        <w:t>Для всех участков, расположенных в подвалах</w:t>
      </w:r>
      <w:r w:rsidRPr="002E53E7">
        <w:t xml:space="preserve">, определяются фактические среднемесячные потери тепловой энергии отдельно по подающему </w:t>
      </w:r>
      <w:r w:rsidRPr="002E53E7">
        <w:rPr>
          <w:position w:val="-14"/>
        </w:rPr>
        <w:object w:dxaOrig="960" w:dyaOrig="380" w14:anchorId="32022346">
          <v:shape id="_x0000_i1196" type="#_x0000_t75" style="width:50.8pt;height:21.2pt" o:ole="">
            <v:imagedata r:id="rId525" o:title=""/>
          </v:shape>
          <o:OLEObject Type="Embed" ProgID="Equation.DSMT4" ShapeID="_x0000_i1196" DrawAspect="Content" ObjectID="_1684316186" r:id="rId526"/>
        </w:object>
      </w:r>
      <w:r w:rsidRPr="002E53E7">
        <w:t xml:space="preserve">, Вт, и обратному </w:t>
      </w:r>
      <w:r w:rsidRPr="002E53E7">
        <w:rPr>
          <w:position w:val="-14"/>
        </w:rPr>
        <w:object w:dxaOrig="1100" w:dyaOrig="380" w14:anchorId="171000A2">
          <v:shape id="_x0000_i1197" type="#_x0000_t75" style="width:58.7pt;height:21.2pt" o:ole="">
            <v:imagedata r:id="rId527" o:title=""/>
          </v:shape>
          <o:OLEObject Type="Embed" ProgID="Equation.DSMT4" ShapeID="_x0000_i1197" DrawAspect="Content" ObjectID="_1684316187" r:id="rId528"/>
        </w:object>
      </w:r>
      <w:r w:rsidRPr="002E53E7">
        <w:t>, Вт, трубопроводам по формулам</w:t>
      </w:r>
    </w:p>
    <w:p w14:paraId="2474B367" w14:textId="77777777" w:rsidR="00AB030B" w:rsidRPr="002E53E7" w:rsidRDefault="00AB030B" w:rsidP="00AB030B">
      <w:pPr>
        <w:pStyle w:val="affffffc"/>
        <w:jc w:val="center"/>
        <w:rPr>
          <w:rFonts w:cs="Times New Roman"/>
          <w:color w:val="000000"/>
          <w:position w:val="-28"/>
        </w:rPr>
      </w:pPr>
    </w:p>
    <w:p w14:paraId="2C134EC3" w14:textId="5B6E30A8" w:rsidR="00AB030B" w:rsidRPr="002E53E7" w:rsidRDefault="00AB030B" w:rsidP="00AB030B">
      <w:pPr>
        <w:pStyle w:val="MTDisplayEquation"/>
      </w:pPr>
      <w:r w:rsidRPr="002E53E7">
        <w:tab/>
      </w:r>
      <w:r w:rsidRPr="002E53E7">
        <w:rPr>
          <w:position w:val="-28"/>
        </w:rPr>
        <w:object w:dxaOrig="3120" w:dyaOrig="660" w14:anchorId="5BF51646">
          <v:shape id="_x0000_i1198" type="#_x0000_t75" style="width:157.3pt;height:36pt" o:ole="">
            <v:imagedata r:id="rId529" o:title=""/>
          </v:shape>
          <o:OLEObject Type="Embed" ProgID="Equation.DSMT4" ShapeID="_x0000_i1198" DrawAspect="Content" ObjectID="_1684316188" r:id="rId530"/>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49</w:instrText>
      </w:r>
      <w:r w:rsidR="0008412C">
        <w:rPr>
          <w:noProof/>
        </w:rPr>
        <w:fldChar w:fldCharType="end"/>
      </w:r>
      <w:r w:rsidRPr="002E53E7">
        <w:instrText>)</w:instrText>
      </w:r>
      <w:r w:rsidRPr="002E53E7">
        <w:fldChar w:fldCharType="end"/>
      </w:r>
    </w:p>
    <w:p w14:paraId="7BC1483B" w14:textId="77777777" w:rsidR="00AB030B" w:rsidRPr="002E53E7" w:rsidRDefault="00AB030B" w:rsidP="00AB030B"/>
    <w:p w14:paraId="40FD04E2" w14:textId="77777777" w:rsidR="00AB030B" w:rsidRPr="002E53E7" w:rsidRDefault="00AB030B" w:rsidP="00AB030B">
      <w:pPr>
        <w:pStyle w:val="affffffc"/>
        <w:jc w:val="center"/>
        <w:rPr>
          <w:rFonts w:cs="Times New Roman"/>
          <w:color w:val="000000"/>
          <w:position w:val="-28"/>
        </w:rPr>
      </w:pPr>
    </w:p>
    <w:p w14:paraId="45B118E9" w14:textId="4BA5B896" w:rsidR="00AB030B" w:rsidRPr="002E53E7" w:rsidRDefault="00AB030B" w:rsidP="00AB030B">
      <w:pPr>
        <w:pStyle w:val="MTDisplayEquation"/>
      </w:pPr>
      <w:r w:rsidRPr="002E53E7">
        <w:tab/>
      </w:r>
      <w:r w:rsidRPr="002E53E7">
        <w:rPr>
          <w:position w:val="-28"/>
        </w:rPr>
        <w:object w:dxaOrig="3379" w:dyaOrig="660" w14:anchorId="646469F2">
          <v:shape id="_x0000_i1199" type="#_x0000_t75" style="width:167.2pt;height:36pt" o:ole="">
            <v:imagedata r:id="rId531" o:title=""/>
          </v:shape>
          <o:OLEObject Type="Embed" ProgID="Equation.DSMT4" ShapeID="_x0000_i1199" DrawAspect="Content" ObjectID="_1684316189" r:id="rId532"/>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50</w:instrText>
      </w:r>
      <w:r w:rsidR="0008412C">
        <w:rPr>
          <w:noProof/>
        </w:rPr>
        <w:fldChar w:fldCharType="end"/>
      </w:r>
      <w:r w:rsidRPr="002E53E7">
        <w:instrText>)</w:instrText>
      </w:r>
      <w:r w:rsidRPr="002E53E7">
        <w:fldChar w:fldCharType="end"/>
      </w:r>
    </w:p>
    <w:p w14:paraId="36156F13" w14:textId="77777777" w:rsidR="00AB030B" w:rsidRPr="002E53E7" w:rsidRDefault="00AB030B" w:rsidP="00AB030B"/>
    <w:p w14:paraId="6F52E9DE" w14:textId="7A08F905" w:rsidR="00AB030B" w:rsidRPr="002E53E7" w:rsidRDefault="00AB030B" w:rsidP="00AB030B">
      <w:pPr>
        <w:pStyle w:val="Maximyz0"/>
      </w:pPr>
      <w:r w:rsidRPr="002E53E7">
        <w:t xml:space="preserve">Фактические потери тепловой энергии во всей сети за месяц </w:t>
      </w:r>
      <w:r w:rsidRPr="002E53E7">
        <w:rPr>
          <w:position w:val="-14"/>
        </w:rPr>
        <w:object w:dxaOrig="620" w:dyaOrig="380" w14:anchorId="7B41660A">
          <v:shape id="_x0000_i1200" type="#_x0000_t75" style="width:28.6pt;height:21.2pt" o:ole="">
            <v:imagedata r:id="rId533" o:title=""/>
          </v:shape>
          <o:OLEObject Type="Embed" ProgID="Equation.DSMT4" ShapeID="_x0000_i1200" DrawAspect="Content" ObjectID="_1684316190" r:id="rId534"/>
        </w:object>
      </w:r>
      <w:r w:rsidRPr="002E53E7">
        <w:t>, ГДж, определяются по формуле</w:t>
      </w:r>
    </w:p>
    <w:p w14:paraId="5AE2CBCE" w14:textId="77777777" w:rsidR="00AB030B" w:rsidRPr="002E53E7" w:rsidRDefault="00AB030B" w:rsidP="00AB030B">
      <w:pPr>
        <w:pStyle w:val="affffffc"/>
        <w:jc w:val="center"/>
        <w:rPr>
          <w:rFonts w:cs="Times New Roman"/>
          <w:color w:val="000000"/>
          <w:position w:val="-34"/>
        </w:rPr>
      </w:pPr>
    </w:p>
    <w:p w14:paraId="49B175E0" w14:textId="2D41A809" w:rsidR="00AB030B" w:rsidRPr="002E53E7" w:rsidRDefault="00AB030B" w:rsidP="00AB030B">
      <w:pPr>
        <w:pStyle w:val="MTDisplayEquation"/>
      </w:pPr>
      <w:r w:rsidRPr="002E53E7">
        <w:tab/>
      </w:r>
      <w:r w:rsidRPr="002E53E7">
        <w:rPr>
          <w:position w:val="-34"/>
        </w:rPr>
        <w:object w:dxaOrig="4980" w:dyaOrig="780" w14:anchorId="16F49AE0">
          <v:shape id="_x0000_i1201" type="#_x0000_t75" style="width:260.4pt;height:36pt" o:ole="">
            <v:imagedata r:id="rId535" o:title=""/>
          </v:shape>
          <o:OLEObject Type="Embed" ProgID="Equation.DSMT4" ShapeID="_x0000_i1201" DrawAspect="Content" ObjectID="_1684316191" r:id="rId536"/>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51</w:instrText>
      </w:r>
      <w:r w:rsidR="0008412C">
        <w:rPr>
          <w:noProof/>
        </w:rPr>
        <w:fldChar w:fldCharType="end"/>
      </w:r>
      <w:r w:rsidRPr="002E53E7">
        <w:instrText>)</w:instrText>
      </w:r>
      <w:r w:rsidRPr="002E53E7">
        <w:fldChar w:fldCharType="end"/>
      </w:r>
    </w:p>
    <w:p w14:paraId="3803FCA0" w14:textId="77777777" w:rsidR="00AB030B" w:rsidRPr="002E53E7" w:rsidRDefault="00AB030B" w:rsidP="00AB030B"/>
    <w:p w14:paraId="0BFF4F55" w14:textId="383E9A8A" w:rsidR="00AB030B" w:rsidRPr="002E53E7" w:rsidRDefault="00AB030B" w:rsidP="00AB030B">
      <w:pPr>
        <w:pStyle w:val="Maximyz0"/>
      </w:pPr>
      <w:r w:rsidRPr="002E53E7">
        <w:t xml:space="preserve">где </w:t>
      </w:r>
      <w:r w:rsidRPr="002E53E7">
        <w:rPr>
          <w:i/>
          <w:iCs/>
          <w:lang w:val="en-US"/>
        </w:rPr>
        <w:t>n</w:t>
      </w:r>
      <w:r w:rsidRPr="002E53E7">
        <w:rPr>
          <w:vertAlign w:val="subscript"/>
        </w:rPr>
        <w:t>мес</w:t>
      </w:r>
      <w:r w:rsidRPr="002E53E7">
        <w:t xml:space="preserve"> </w:t>
      </w:r>
      <w:r w:rsidR="00410973">
        <w:t>–</w:t>
      </w:r>
      <w:r w:rsidRPr="002E53E7">
        <w:t xml:space="preserve"> продолжительность работы тепловой сети в рассматриваемом месяце, ч.</w:t>
      </w:r>
    </w:p>
    <w:p w14:paraId="5C93351C" w14:textId="5A16ADDF" w:rsidR="00AB030B" w:rsidRPr="002E53E7" w:rsidRDefault="00AB030B" w:rsidP="00AB030B">
      <w:pPr>
        <w:pStyle w:val="Maximyz0"/>
      </w:pPr>
      <w:r w:rsidRPr="002E53E7">
        <w:t xml:space="preserve">Фактические потери тепловой энергии во всей сети за год </w:t>
      </w:r>
      <w:r w:rsidRPr="002E53E7">
        <w:rPr>
          <w:position w:val="-14"/>
        </w:rPr>
        <w:object w:dxaOrig="620" w:dyaOrig="380" w14:anchorId="40E645FD">
          <v:shape id="_x0000_i1202" type="#_x0000_t75" style="width:28.6pt;height:21.2pt" o:ole="">
            <v:imagedata r:id="rId537" o:title=""/>
          </v:shape>
          <o:OLEObject Type="Embed" ProgID="Equation.DSMT4" ShapeID="_x0000_i1202" DrawAspect="Content" ObjectID="_1684316192" r:id="rId538"/>
        </w:object>
      </w:r>
      <w:r w:rsidRPr="002E53E7">
        <w:t>, ГДж, определяются по формуле</w:t>
      </w:r>
    </w:p>
    <w:p w14:paraId="16696D15" w14:textId="77777777" w:rsidR="00AB030B" w:rsidRPr="002E53E7" w:rsidRDefault="00AB030B" w:rsidP="00AB030B">
      <w:pPr>
        <w:pStyle w:val="affffffc"/>
        <w:jc w:val="center"/>
        <w:rPr>
          <w:rFonts w:cs="Times New Roman"/>
          <w:color w:val="000000"/>
          <w:position w:val="-26"/>
        </w:rPr>
      </w:pPr>
    </w:p>
    <w:p w14:paraId="658A8669" w14:textId="6B2C5AAA" w:rsidR="00AB030B" w:rsidRPr="002E53E7" w:rsidRDefault="00AB030B" w:rsidP="00AB030B">
      <w:pPr>
        <w:pStyle w:val="MTDisplayEquation"/>
      </w:pPr>
      <w:r w:rsidRPr="002E53E7">
        <w:tab/>
      </w:r>
      <w:r w:rsidRPr="002E53E7">
        <w:rPr>
          <w:position w:val="-26"/>
        </w:rPr>
        <w:object w:dxaOrig="2100" w:dyaOrig="499" w14:anchorId="5D17C0BE">
          <v:shape id="_x0000_i1203" type="#_x0000_t75" style="width:115.4pt;height:21.2pt" o:ole="">
            <v:imagedata r:id="rId539" o:title=""/>
          </v:shape>
          <o:OLEObject Type="Embed" ProgID="Equation.DSMT4" ShapeID="_x0000_i1203" DrawAspect="Content" ObjectID="_1684316193" r:id="rId540"/>
        </w:object>
      </w:r>
      <w:r w:rsidRPr="002E53E7">
        <w:tab/>
      </w:r>
      <w:r w:rsidRPr="002E53E7">
        <w:fldChar w:fldCharType="begin"/>
      </w:r>
      <w:r w:rsidRPr="002E53E7">
        <w:instrText xml:space="preserve"> MACROBUTTON MTPlaceRef \* MERGEFORMAT </w:instrText>
      </w:r>
      <w:r w:rsidRPr="002E53E7">
        <w:fldChar w:fldCharType="begin"/>
      </w:r>
      <w:r w:rsidRPr="002E53E7">
        <w:instrText xml:space="preserve"> SEQ MTEqn \h \* MERGEFORMAT </w:instrText>
      </w:r>
      <w:r w:rsidRPr="002E53E7">
        <w:fldChar w:fldCharType="end"/>
      </w:r>
      <w:r w:rsidRPr="002E53E7">
        <w:instrText>(</w:instrText>
      </w:r>
      <w:r w:rsidR="0008412C">
        <w:rPr>
          <w:noProof/>
        </w:rPr>
        <w:fldChar w:fldCharType="begin"/>
      </w:r>
      <w:r w:rsidR="0008412C">
        <w:rPr>
          <w:noProof/>
        </w:rPr>
        <w:instrText xml:space="preserve"> SEQ MTChap \c \* Arabic \* MERGEFORMAT </w:instrText>
      </w:r>
      <w:r w:rsidR="0008412C">
        <w:rPr>
          <w:noProof/>
        </w:rPr>
        <w:fldChar w:fldCharType="separate"/>
      </w:r>
      <w:r w:rsidR="002A07CF">
        <w:rPr>
          <w:noProof/>
        </w:rPr>
        <w:instrText>3</w:instrText>
      </w:r>
      <w:r w:rsidR="0008412C">
        <w:rPr>
          <w:noProof/>
        </w:rPr>
        <w:fldChar w:fldCharType="end"/>
      </w:r>
      <w:r w:rsidRPr="002E53E7">
        <w:instrText>.</w:instrText>
      </w:r>
      <w:r w:rsidR="0008412C">
        <w:rPr>
          <w:noProof/>
        </w:rPr>
        <w:fldChar w:fldCharType="begin"/>
      </w:r>
      <w:r w:rsidR="0008412C">
        <w:rPr>
          <w:noProof/>
        </w:rPr>
        <w:instrText xml:space="preserve"> SEQ MTSec \c \* Arabic \* MERGEFORMAT </w:instrText>
      </w:r>
      <w:r w:rsidR="0008412C">
        <w:rPr>
          <w:noProof/>
        </w:rPr>
        <w:fldChar w:fldCharType="separate"/>
      </w:r>
      <w:r w:rsidR="002A07CF">
        <w:rPr>
          <w:noProof/>
        </w:rPr>
        <w:instrText>1</w:instrText>
      </w:r>
      <w:r w:rsidR="0008412C">
        <w:rPr>
          <w:noProof/>
        </w:rPr>
        <w:fldChar w:fldCharType="end"/>
      </w:r>
      <w:r w:rsidRPr="002E53E7">
        <w:instrText>.</w:instrText>
      </w:r>
      <w:r w:rsidR="0008412C">
        <w:rPr>
          <w:noProof/>
        </w:rPr>
        <w:fldChar w:fldCharType="begin"/>
      </w:r>
      <w:r w:rsidR="0008412C">
        <w:rPr>
          <w:noProof/>
        </w:rPr>
        <w:instrText xml:space="preserve"> SEQ MTEqn \c \* Arabic \* MERGEFORMAT </w:instrText>
      </w:r>
      <w:r w:rsidR="0008412C">
        <w:rPr>
          <w:noProof/>
        </w:rPr>
        <w:fldChar w:fldCharType="separate"/>
      </w:r>
      <w:r w:rsidR="002A07CF">
        <w:rPr>
          <w:noProof/>
        </w:rPr>
        <w:instrText>52</w:instrText>
      </w:r>
      <w:r w:rsidR="0008412C">
        <w:rPr>
          <w:noProof/>
        </w:rPr>
        <w:fldChar w:fldCharType="end"/>
      </w:r>
      <w:r w:rsidRPr="002E53E7">
        <w:instrText>)</w:instrText>
      </w:r>
      <w:r w:rsidRPr="002E53E7">
        <w:fldChar w:fldCharType="end"/>
      </w:r>
    </w:p>
    <w:p w14:paraId="4F3AFEAE" w14:textId="25E2B3F1" w:rsidR="00567B1A" w:rsidRPr="002E53E7" w:rsidRDefault="00567B1A" w:rsidP="00567B1A">
      <w:pPr>
        <w:pStyle w:val="Maximyz0"/>
      </w:pPr>
      <w:bookmarkStart w:id="175" w:name="_Toc352234955"/>
    </w:p>
    <w:p w14:paraId="72B67FC3" w14:textId="3D61E106" w:rsidR="001458BF" w:rsidRDefault="001458BF" w:rsidP="001458BF">
      <w:pPr>
        <w:pStyle w:val="Maximyz0"/>
        <w:spacing w:after="240"/>
      </w:pPr>
      <w:bookmarkStart w:id="176" w:name="_Ref464720390"/>
      <w:r w:rsidRPr="002E53E7">
        <w:t xml:space="preserve">Расчет нормативных </w:t>
      </w:r>
      <w:r w:rsidR="001E198E">
        <w:t xml:space="preserve">тепловых потерь </w:t>
      </w:r>
      <w:r w:rsidRPr="002E53E7">
        <w:t xml:space="preserve">через </w:t>
      </w:r>
      <w:r w:rsidR="001E198E">
        <w:t>изоляционную конструкцию</w:t>
      </w:r>
      <w:r w:rsidRPr="002E53E7">
        <w:t xml:space="preserve"> котельных </w:t>
      </w:r>
      <w:r w:rsidR="00C72936">
        <w:t>г</w:t>
      </w:r>
      <w:r w:rsidR="00882783">
        <w:t>ородского округа Лотошино</w:t>
      </w:r>
      <w:r w:rsidR="00152E2E">
        <w:t xml:space="preserve"> </w:t>
      </w:r>
      <w:r w:rsidRPr="002E53E7">
        <w:t>представлен в таблиц</w:t>
      </w:r>
      <w:r w:rsidR="001E198E">
        <w:t xml:space="preserve">е </w:t>
      </w:r>
      <w:r w:rsidR="008466E6">
        <w:fldChar w:fldCharType="begin"/>
      </w:r>
      <w:r w:rsidR="008466E6">
        <w:instrText xml:space="preserve"> REF _Ref531186399 \h  \* MERGEFORMAT </w:instrText>
      </w:r>
      <w:r w:rsidR="008466E6">
        <w:fldChar w:fldCharType="separate"/>
      </w:r>
      <w:r w:rsidR="002A07CF" w:rsidRPr="002A07CF">
        <w:rPr>
          <w:vanish/>
        </w:rPr>
        <w:t xml:space="preserve">Таблица </w:t>
      </w:r>
      <w:r w:rsidR="002A07CF">
        <w:rPr>
          <w:noProof/>
        </w:rPr>
        <w:t>1</w:t>
      </w:r>
      <w:r w:rsidR="002A07CF">
        <w:t>.</w:t>
      </w:r>
      <w:r w:rsidR="002A07CF">
        <w:rPr>
          <w:noProof/>
        </w:rPr>
        <w:t>66</w:t>
      </w:r>
      <w:r w:rsidR="008466E6">
        <w:fldChar w:fldCharType="end"/>
      </w:r>
      <w:r w:rsidR="008466E6">
        <w:t>.</w:t>
      </w:r>
    </w:p>
    <w:p w14:paraId="6C92E629" w14:textId="5768A700" w:rsidR="00E75E92" w:rsidRDefault="00E75E92" w:rsidP="00E75E92">
      <w:pPr>
        <w:pStyle w:val="aff9"/>
        <w:keepNext/>
      </w:pPr>
      <w:bookmarkStart w:id="177" w:name="_Ref531186399"/>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66</w:t>
      </w:r>
      <w:r w:rsidR="00E61190">
        <w:rPr>
          <w:noProof/>
        </w:rPr>
        <w:fldChar w:fldCharType="end"/>
      </w:r>
      <w:bookmarkEnd w:id="177"/>
      <w:r w:rsidRPr="002E53E7">
        <w:t xml:space="preserve"> –</w:t>
      </w:r>
      <w:r w:rsidR="001E198E">
        <w:t>Нормируемые</w:t>
      </w:r>
      <w:r w:rsidR="0043759C">
        <w:t xml:space="preserve"> и фактические </w:t>
      </w:r>
      <w:r w:rsidR="001E198E">
        <w:t xml:space="preserve">тепловые потери тепловых сетей, котельных </w:t>
      </w:r>
      <w:r w:rsidR="008A0B70">
        <w:t>г</w:t>
      </w:r>
      <w:r w:rsidR="00882783">
        <w:t>ородского округа Лотошино</w:t>
      </w:r>
      <w:r w:rsidR="0043759C">
        <w:t xml:space="preserve"> за 20</w:t>
      </w:r>
      <w:r w:rsidR="0014592C" w:rsidRPr="0014592C">
        <w:t>20</w:t>
      </w:r>
      <w:r w:rsidR="0043759C">
        <w:t xml:space="preserve"> г.</w:t>
      </w:r>
    </w:p>
    <w:tbl>
      <w:tblPr>
        <w:tblW w:w="5000" w:type="pct"/>
        <w:tblLook w:val="04A0" w:firstRow="1" w:lastRow="0" w:firstColumn="1" w:lastColumn="0" w:noHBand="0" w:noVBand="1"/>
      </w:tblPr>
      <w:tblGrid>
        <w:gridCol w:w="493"/>
        <w:gridCol w:w="3042"/>
        <w:gridCol w:w="3212"/>
        <w:gridCol w:w="1440"/>
        <w:gridCol w:w="1440"/>
      </w:tblGrid>
      <w:tr w:rsidR="00147930" w:rsidRPr="000E20FA" w14:paraId="561E36A8" w14:textId="5FC7FF5F" w:rsidTr="00B876E2">
        <w:trPr>
          <w:trHeight w:val="340"/>
          <w:tblHeader/>
        </w:trPr>
        <w:tc>
          <w:tcPr>
            <w:tcW w:w="2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3CFE38" w14:textId="0A15C9EB" w:rsidR="00147930" w:rsidRPr="000E20FA" w:rsidRDefault="00147930" w:rsidP="001E198E">
            <w:pPr>
              <w:jc w:val="center"/>
              <w:rPr>
                <w:color w:val="000000"/>
                <w:sz w:val="20"/>
                <w:szCs w:val="20"/>
              </w:rPr>
            </w:pPr>
            <w:r w:rsidRPr="000E20FA">
              <w:rPr>
                <w:color w:val="000000"/>
                <w:sz w:val="20"/>
                <w:szCs w:val="20"/>
              </w:rPr>
              <w:t>№ п/п</w:t>
            </w:r>
          </w:p>
        </w:tc>
        <w:tc>
          <w:tcPr>
            <w:tcW w:w="1580" w:type="pct"/>
            <w:tcBorders>
              <w:top w:val="single" w:sz="4" w:space="0" w:color="auto"/>
              <w:left w:val="nil"/>
              <w:bottom w:val="single" w:sz="4" w:space="0" w:color="auto"/>
              <w:right w:val="single" w:sz="4" w:space="0" w:color="auto"/>
            </w:tcBorders>
            <w:shd w:val="clear" w:color="auto" w:fill="auto"/>
            <w:vAlign w:val="center"/>
            <w:hideMark/>
          </w:tcPr>
          <w:p w14:paraId="5CF177AB" w14:textId="77777777" w:rsidR="00147930" w:rsidRPr="000E20FA" w:rsidRDefault="00147930" w:rsidP="001E198E">
            <w:pPr>
              <w:jc w:val="center"/>
              <w:rPr>
                <w:color w:val="000000"/>
                <w:sz w:val="20"/>
                <w:szCs w:val="20"/>
              </w:rPr>
            </w:pPr>
            <w:r w:rsidRPr="000E20FA">
              <w:rPr>
                <w:color w:val="000000"/>
                <w:sz w:val="20"/>
                <w:szCs w:val="20"/>
              </w:rPr>
              <w:t>Наименование предприятия</w:t>
            </w:r>
          </w:p>
        </w:tc>
        <w:tc>
          <w:tcPr>
            <w:tcW w:w="1668" w:type="pct"/>
            <w:tcBorders>
              <w:top w:val="single" w:sz="4" w:space="0" w:color="auto"/>
              <w:left w:val="nil"/>
              <w:bottom w:val="single" w:sz="4" w:space="0" w:color="auto"/>
              <w:right w:val="single" w:sz="4" w:space="0" w:color="auto"/>
            </w:tcBorders>
            <w:shd w:val="clear" w:color="auto" w:fill="auto"/>
            <w:vAlign w:val="center"/>
            <w:hideMark/>
          </w:tcPr>
          <w:p w14:paraId="3688C658" w14:textId="77777777" w:rsidR="00147930" w:rsidRPr="000E20FA" w:rsidRDefault="00147930" w:rsidP="001E198E">
            <w:pPr>
              <w:jc w:val="center"/>
              <w:rPr>
                <w:color w:val="000000"/>
                <w:sz w:val="20"/>
                <w:szCs w:val="20"/>
              </w:rPr>
            </w:pPr>
            <w:r w:rsidRPr="000E20FA">
              <w:rPr>
                <w:color w:val="000000"/>
                <w:sz w:val="20"/>
                <w:szCs w:val="20"/>
              </w:rPr>
              <w:t>Наименование источника</w:t>
            </w:r>
          </w:p>
        </w:tc>
        <w:tc>
          <w:tcPr>
            <w:tcW w:w="748" w:type="pct"/>
            <w:tcBorders>
              <w:top w:val="single" w:sz="4" w:space="0" w:color="auto"/>
              <w:left w:val="nil"/>
              <w:bottom w:val="single" w:sz="4" w:space="0" w:color="auto"/>
              <w:right w:val="single" w:sz="4" w:space="0" w:color="auto"/>
            </w:tcBorders>
            <w:shd w:val="clear" w:color="auto" w:fill="auto"/>
            <w:vAlign w:val="center"/>
            <w:hideMark/>
          </w:tcPr>
          <w:p w14:paraId="382DF509" w14:textId="7FB9944A" w:rsidR="00147930" w:rsidRPr="000E20FA" w:rsidRDefault="00147930" w:rsidP="00B876E2">
            <w:pPr>
              <w:jc w:val="center"/>
              <w:rPr>
                <w:color w:val="000000"/>
                <w:sz w:val="20"/>
                <w:szCs w:val="20"/>
              </w:rPr>
            </w:pPr>
            <w:r w:rsidRPr="000E20FA">
              <w:rPr>
                <w:color w:val="000000"/>
                <w:sz w:val="20"/>
                <w:szCs w:val="20"/>
              </w:rPr>
              <w:t>Нормируемые тепловые потери в тепловых сетях, Гкал/ч</w:t>
            </w:r>
          </w:p>
        </w:tc>
        <w:tc>
          <w:tcPr>
            <w:tcW w:w="748" w:type="pct"/>
            <w:tcBorders>
              <w:top w:val="single" w:sz="4" w:space="0" w:color="auto"/>
              <w:left w:val="nil"/>
              <w:bottom w:val="single" w:sz="4" w:space="0" w:color="auto"/>
              <w:right w:val="single" w:sz="4" w:space="0" w:color="auto"/>
            </w:tcBorders>
            <w:shd w:val="clear" w:color="auto" w:fill="auto"/>
            <w:vAlign w:val="center"/>
          </w:tcPr>
          <w:p w14:paraId="169CD860" w14:textId="2F8B2B5D" w:rsidR="00147930" w:rsidRPr="000E20FA" w:rsidRDefault="00147930" w:rsidP="00B876E2">
            <w:pPr>
              <w:jc w:val="center"/>
              <w:rPr>
                <w:color w:val="000000"/>
                <w:sz w:val="20"/>
                <w:szCs w:val="20"/>
              </w:rPr>
            </w:pPr>
            <w:r w:rsidRPr="000E20FA">
              <w:rPr>
                <w:color w:val="000000"/>
                <w:sz w:val="20"/>
                <w:szCs w:val="20"/>
              </w:rPr>
              <w:t>Фактические тепловые потери в тепловых сетях, Гкал/ч</w:t>
            </w:r>
          </w:p>
        </w:tc>
      </w:tr>
      <w:tr w:rsidR="00C27A3B" w:rsidRPr="000E20FA" w14:paraId="6A33A5BE" w14:textId="1A258DD4"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6023A372" w14:textId="77777777" w:rsidR="00C27A3B" w:rsidRPr="000E20FA" w:rsidRDefault="00C27A3B" w:rsidP="00C27A3B">
            <w:pPr>
              <w:jc w:val="center"/>
              <w:rPr>
                <w:color w:val="000000"/>
                <w:sz w:val="20"/>
                <w:szCs w:val="20"/>
              </w:rPr>
            </w:pPr>
            <w:r w:rsidRPr="000E20FA">
              <w:rPr>
                <w:color w:val="000000"/>
                <w:sz w:val="20"/>
                <w:szCs w:val="20"/>
              </w:rPr>
              <w:t>1</w:t>
            </w:r>
          </w:p>
        </w:tc>
        <w:tc>
          <w:tcPr>
            <w:tcW w:w="1580" w:type="pct"/>
            <w:tcBorders>
              <w:top w:val="nil"/>
              <w:left w:val="nil"/>
              <w:bottom w:val="single" w:sz="4" w:space="0" w:color="auto"/>
              <w:right w:val="single" w:sz="4" w:space="0" w:color="auto"/>
            </w:tcBorders>
            <w:shd w:val="clear" w:color="auto" w:fill="auto"/>
            <w:vAlign w:val="center"/>
            <w:hideMark/>
          </w:tcPr>
          <w:p w14:paraId="52423324" w14:textId="473685B8"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50B0C70A" w14:textId="59D79A63" w:rsidR="00C27A3B" w:rsidRPr="000E20FA" w:rsidRDefault="00C27A3B" w:rsidP="00C27A3B">
            <w:pPr>
              <w:jc w:val="center"/>
              <w:rPr>
                <w:color w:val="000000"/>
                <w:sz w:val="20"/>
                <w:szCs w:val="20"/>
              </w:rPr>
            </w:pPr>
            <w:r w:rsidRPr="000E20FA">
              <w:rPr>
                <w:color w:val="000000"/>
                <w:sz w:val="20"/>
                <w:szCs w:val="20"/>
              </w:rPr>
              <w:t>Котельная №1</w:t>
            </w:r>
          </w:p>
        </w:tc>
        <w:tc>
          <w:tcPr>
            <w:tcW w:w="748" w:type="pct"/>
            <w:tcBorders>
              <w:top w:val="nil"/>
              <w:left w:val="nil"/>
              <w:bottom w:val="single" w:sz="4" w:space="0" w:color="auto"/>
              <w:right w:val="single" w:sz="4" w:space="0" w:color="auto"/>
            </w:tcBorders>
            <w:shd w:val="clear" w:color="auto" w:fill="auto"/>
            <w:vAlign w:val="center"/>
          </w:tcPr>
          <w:p w14:paraId="28D0B81B" w14:textId="6A95B2E9" w:rsidR="00C27A3B" w:rsidRPr="000E20FA" w:rsidRDefault="00C27A3B" w:rsidP="00B876E2">
            <w:pPr>
              <w:jc w:val="center"/>
              <w:rPr>
                <w:color w:val="000000"/>
                <w:sz w:val="20"/>
                <w:szCs w:val="20"/>
              </w:rPr>
            </w:pPr>
            <w:r w:rsidRPr="000E20FA">
              <w:rPr>
                <w:color w:val="000000"/>
                <w:sz w:val="20"/>
                <w:szCs w:val="20"/>
              </w:rPr>
              <w:t>0,11131</w:t>
            </w:r>
          </w:p>
        </w:tc>
        <w:tc>
          <w:tcPr>
            <w:tcW w:w="748" w:type="pct"/>
            <w:tcBorders>
              <w:top w:val="nil"/>
              <w:left w:val="nil"/>
              <w:bottom w:val="single" w:sz="4" w:space="0" w:color="auto"/>
              <w:right w:val="single" w:sz="4" w:space="0" w:color="auto"/>
            </w:tcBorders>
            <w:shd w:val="clear" w:color="auto" w:fill="auto"/>
            <w:vAlign w:val="center"/>
          </w:tcPr>
          <w:p w14:paraId="2DBEC546" w14:textId="30F4DBFD" w:rsidR="00C27A3B" w:rsidRPr="00C27A3B" w:rsidRDefault="00C27A3B" w:rsidP="00B876E2">
            <w:pPr>
              <w:jc w:val="center"/>
              <w:rPr>
                <w:color w:val="000000"/>
                <w:sz w:val="20"/>
                <w:szCs w:val="20"/>
              </w:rPr>
            </w:pPr>
            <w:r w:rsidRPr="00C27A3B">
              <w:rPr>
                <w:color w:val="000000"/>
                <w:sz w:val="20"/>
                <w:szCs w:val="20"/>
              </w:rPr>
              <w:t>0,3118</w:t>
            </w:r>
          </w:p>
        </w:tc>
      </w:tr>
      <w:tr w:rsidR="00C27A3B" w:rsidRPr="000E20FA" w14:paraId="03EF1089" w14:textId="0AA2DE4F"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5A6A643B" w14:textId="77777777" w:rsidR="00C27A3B" w:rsidRPr="000E20FA" w:rsidRDefault="00C27A3B" w:rsidP="00C27A3B">
            <w:pPr>
              <w:jc w:val="center"/>
              <w:rPr>
                <w:color w:val="000000"/>
                <w:sz w:val="20"/>
                <w:szCs w:val="20"/>
              </w:rPr>
            </w:pPr>
            <w:r w:rsidRPr="000E20FA">
              <w:rPr>
                <w:color w:val="000000"/>
                <w:sz w:val="20"/>
                <w:szCs w:val="20"/>
              </w:rPr>
              <w:t>2</w:t>
            </w:r>
          </w:p>
        </w:tc>
        <w:tc>
          <w:tcPr>
            <w:tcW w:w="1580" w:type="pct"/>
            <w:tcBorders>
              <w:top w:val="nil"/>
              <w:left w:val="nil"/>
              <w:bottom w:val="single" w:sz="4" w:space="0" w:color="auto"/>
              <w:right w:val="single" w:sz="4" w:space="0" w:color="auto"/>
            </w:tcBorders>
            <w:shd w:val="clear" w:color="auto" w:fill="auto"/>
            <w:vAlign w:val="center"/>
            <w:hideMark/>
          </w:tcPr>
          <w:p w14:paraId="3E940F17" w14:textId="5C7C2427"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5113AF29" w14:textId="29AC4067" w:rsidR="00C27A3B" w:rsidRPr="000E20FA" w:rsidRDefault="00C27A3B" w:rsidP="00C27A3B">
            <w:pPr>
              <w:jc w:val="center"/>
              <w:rPr>
                <w:color w:val="000000"/>
                <w:sz w:val="20"/>
                <w:szCs w:val="20"/>
              </w:rPr>
            </w:pPr>
            <w:r w:rsidRPr="000E20FA">
              <w:rPr>
                <w:color w:val="000000"/>
                <w:sz w:val="20"/>
                <w:szCs w:val="20"/>
              </w:rPr>
              <w:t>Котельная №2а</w:t>
            </w:r>
          </w:p>
        </w:tc>
        <w:tc>
          <w:tcPr>
            <w:tcW w:w="748" w:type="pct"/>
            <w:tcBorders>
              <w:top w:val="nil"/>
              <w:left w:val="nil"/>
              <w:bottom w:val="single" w:sz="4" w:space="0" w:color="auto"/>
              <w:right w:val="single" w:sz="4" w:space="0" w:color="auto"/>
            </w:tcBorders>
            <w:shd w:val="clear" w:color="auto" w:fill="auto"/>
            <w:vAlign w:val="center"/>
          </w:tcPr>
          <w:p w14:paraId="7B338E82" w14:textId="0BFD8245" w:rsidR="00C27A3B" w:rsidRPr="000E20FA" w:rsidRDefault="00C27A3B" w:rsidP="00B876E2">
            <w:pPr>
              <w:jc w:val="center"/>
              <w:rPr>
                <w:color w:val="000000"/>
                <w:sz w:val="20"/>
                <w:szCs w:val="20"/>
              </w:rPr>
            </w:pPr>
            <w:r w:rsidRPr="000E20FA">
              <w:rPr>
                <w:color w:val="000000"/>
                <w:sz w:val="20"/>
                <w:szCs w:val="20"/>
              </w:rPr>
              <w:t>0,28952</w:t>
            </w:r>
          </w:p>
        </w:tc>
        <w:tc>
          <w:tcPr>
            <w:tcW w:w="748" w:type="pct"/>
            <w:tcBorders>
              <w:top w:val="nil"/>
              <w:left w:val="nil"/>
              <w:bottom w:val="single" w:sz="4" w:space="0" w:color="auto"/>
              <w:right w:val="single" w:sz="4" w:space="0" w:color="auto"/>
            </w:tcBorders>
            <w:shd w:val="clear" w:color="auto" w:fill="auto"/>
            <w:vAlign w:val="center"/>
          </w:tcPr>
          <w:p w14:paraId="253721F1" w14:textId="2072C1D0" w:rsidR="00C27A3B" w:rsidRPr="00C27A3B" w:rsidRDefault="00C27A3B" w:rsidP="00B876E2">
            <w:pPr>
              <w:jc w:val="center"/>
              <w:rPr>
                <w:color w:val="000000"/>
                <w:sz w:val="20"/>
                <w:szCs w:val="20"/>
              </w:rPr>
            </w:pPr>
            <w:r w:rsidRPr="00C27A3B">
              <w:rPr>
                <w:color w:val="000000"/>
                <w:sz w:val="20"/>
                <w:szCs w:val="20"/>
              </w:rPr>
              <w:t>0,8522</w:t>
            </w:r>
          </w:p>
        </w:tc>
      </w:tr>
      <w:tr w:rsidR="00C27A3B" w:rsidRPr="000E20FA" w14:paraId="7B159454" w14:textId="4F1DD897"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0559FC43" w14:textId="77777777" w:rsidR="00C27A3B" w:rsidRPr="000E20FA" w:rsidRDefault="00C27A3B" w:rsidP="00C27A3B">
            <w:pPr>
              <w:jc w:val="center"/>
              <w:rPr>
                <w:color w:val="000000"/>
                <w:sz w:val="20"/>
                <w:szCs w:val="20"/>
              </w:rPr>
            </w:pPr>
            <w:r w:rsidRPr="000E20FA">
              <w:rPr>
                <w:color w:val="000000"/>
                <w:sz w:val="20"/>
                <w:szCs w:val="20"/>
              </w:rPr>
              <w:t>3</w:t>
            </w:r>
          </w:p>
        </w:tc>
        <w:tc>
          <w:tcPr>
            <w:tcW w:w="1580" w:type="pct"/>
            <w:tcBorders>
              <w:top w:val="nil"/>
              <w:left w:val="nil"/>
              <w:bottom w:val="single" w:sz="4" w:space="0" w:color="auto"/>
              <w:right w:val="single" w:sz="4" w:space="0" w:color="auto"/>
            </w:tcBorders>
            <w:shd w:val="clear" w:color="auto" w:fill="auto"/>
            <w:vAlign w:val="center"/>
            <w:hideMark/>
          </w:tcPr>
          <w:p w14:paraId="682F5B6C" w14:textId="58781F14"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7BD32A34" w14:textId="23618FC6" w:rsidR="00C27A3B" w:rsidRPr="000E20FA" w:rsidRDefault="00C27A3B" w:rsidP="00C27A3B">
            <w:pPr>
              <w:jc w:val="center"/>
              <w:rPr>
                <w:color w:val="000000"/>
                <w:sz w:val="20"/>
                <w:szCs w:val="20"/>
              </w:rPr>
            </w:pPr>
            <w:r w:rsidRPr="000E20FA">
              <w:rPr>
                <w:color w:val="000000"/>
                <w:sz w:val="20"/>
                <w:szCs w:val="20"/>
              </w:rPr>
              <w:t>Котельная №3а</w:t>
            </w:r>
          </w:p>
        </w:tc>
        <w:tc>
          <w:tcPr>
            <w:tcW w:w="748" w:type="pct"/>
            <w:tcBorders>
              <w:top w:val="nil"/>
              <w:left w:val="nil"/>
              <w:bottom w:val="single" w:sz="4" w:space="0" w:color="auto"/>
              <w:right w:val="single" w:sz="4" w:space="0" w:color="auto"/>
            </w:tcBorders>
            <w:shd w:val="clear" w:color="auto" w:fill="auto"/>
            <w:vAlign w:val="center"/>
          </w:tcPr>
          <w:p w14:paraId="6F070346" w14:textId="177B3A94" w:rsidR="00C27A3B" w:rsidRPr="000E20FA" w:rsidRDefault="00C27A3B" w:rsidP="00B876E2">
            <w:pPr>
              <w:jc w:val="center"/>
              <w:rPr>
                <w:color w:val="000000"/>
                <w:sz w:val="20"/>
                <w:szCs w:val="20"/>
              </w:rPr>
            </w:pPr>
            <w:r w:rsidRPr="000E20FA">
              <w:rPr>
                <w:color w:val="000000"/>
                <w:sz w:val="20"/>
                <w:szCs w:val="20"/>
              </w:rPr>
              <w:t>0,51662</w:t>
            </w:r>
          </w:p>
        </w:tc>
        <w:tc>
          <w:tcPr>
            <w:tcW w:w="748" w:type="pct"/>
            <w:tcBorders>
              <w:top w:val="nil"/>
              <w:left w:val="nil"/>
              <w:bottom w:val="single" w:sz="4" w:space="0" w:color="auto"/>
              <w:right w:val="single" w:sz="4" w:space="0" w:color="auto"/>
            </w:tcBorders>
            <w:shd w:val="clear" w:color="auto" w:fill="auto"/>
            <w:vAlign w:val="center"/>
          </w:tcPr>
          <w:p w14:paraId="470B01FB" w14:textId="3077E8BE" w:rsidR="00C27A3B" w:rsidRPr="00C27A3B" w:rsidRDefault="00C27A3B" w:rsidP="00B876E2">
            <w:pPr>
              <w:jc w:val="center"/>
              <w:rPr>
                <w:color w:val="000000"/>
                <w:sz w:val="20"/>
                <w:szCs w:val="20"/>
              </w:rPr>
            </w:pPr>
            <w:r w:rsidRPr="00C27A3B">
              <w:rPr>
                <w:color w:val="000000"/>
                <w:sz w:val="20"/>
                <w:szCs w:val="20"/>
              </w:rPr>
              <w:t>2,0123</w:t>
            </w:r>
          </w:p>
        </w:tc>
      </w:tr>
      <w:tr w:rsidR="00C27A3B" w:rsidRPr="000E20FA" w14:paraId="39EDA2EE" w14:textId="0C57CDF5"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05E85D1F" w14:textId="77777777" w:rsidR="00C27A3B" w:rsidRPr="000E20FA" w:rsidRDefault="00C27A3B" w:rsidP="00C27A3B">
            <w:pPr>
              <w:jc w:val="center"/>
              <w:rPr>
                <w:color w:val="000000"/>
                <w:sz w:val="20"/>
                <w:szCs w:val="20"/>
              </w:rPr>
            </w:pPr>
            <w:r w:rsidRPr="000E20FA">
              <w:rPr>
                <w:color w:val="000000"/>
                <w:sz w:val="20"/>
                <w:szCs w:val="20"/>
              </w:rPr>
              <w:t>4</w:t>
            </w:r>
          </w:p>
        </w:tc>
        <w:tc>
          <w:tcPr>
            <w:tcW w:w="1580" w:type="pct"/>
            <w:tcBorders>
              <w:top w:val="nil"/>
              <w:left w:val="nil"/>
              <w:bottom w:val="single" w:sz="4" w:space="0" w:color="auto"/>
              <w:right w:val="single" w:sz="4" w:space="0" w:color="auto"/>
            </w:tcBorders>
            <w:shd w:val="clear" w:color="auto" w:fill="auto"/>
            <w:vAlign w:val="center"/>
            <w:hideMark/>
          </w:tcPr>
          <w:p w14:paraId="3E491274" w14:textId="0FCBEE87"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1455BBB8" w14:textId="4CFB4476" w:rsidR="00C27A3B" w:rsidRPr="000E20FA" w:rsidRDefault="00C27A3B" w:rsidP="00C27A3B">
            <w:pPr>
              <w:jc w:val="center"/>
              <w:rPr>
                <w:color w:val="000000"/>
                <w:sz w:val="20"/>
                <w:szCs w:val="20"/>
              </w:rPr>
            </w:pPr>
            <w:r w:rsidRPr="000E20FA">
              <w:rPr>
                <w:color w:val="000000"/>
                <w:sz w:val="20"/>
                <w:szCs w:val="20"/>
              </w:rPr>
              <w:t>Котельная №4</w:t>
            </w:r>
          </w:p>
        </w:tc>
        <w:tc>
          <w:tcPr>
            <w:tcW w:w="748" w:type="pct"/>
            <w:tcBorders>
              <w:top w:val="nil"/>
              <w:left w:val="nil"/>
              <w:bottom w:val="single" w:sz="4" w:space="0" w:color="auto"/>
              <w:right w:val="single" w:sz="4" w:space="0" w:color="auto"/>
            </w:tcBorders>
            <w:shd w:val="clear" w:color="auto" w:fill="auto"/>
            <w:vAlign w:val="center"/>
          </w:tcPr>
          <w:p w14:paraId="380F3193" w14:textId="6D830B5E" w:rsidR="00C27A3B" w:rsidRPr="000E20FA" w:rsidRDefault="00C27A3B" w:rsidP="00B876E2">
            <w:pPr>
              <w:jc w:val="center"/>
              <w:rPr>
                <w:color w:val="000000"/>
                <w:sz w:val="20"/>
                <w:szCs w:val="20"/>
              </w:rPr>
            </w:pPr>
            <w:r w:rsidRPr="000E20FA">
              <w:rPr>
                <w:color w:val="000000"/>
                <w:sz w:val="20"/>
                <w:szCs w:val="20"/>
              </w:rPr>
              <w:t>0,08677</w:t>
            </w:r>
          </w:p>
        </w:tc>
        <w:tc>
          <w:tcPr>
            <w:tcW w:w="748" w:type="pct"/>
            <w:tcBorders>
              <w:top w:val="nil"/>
              <w:left w:val="nil"/>
              <w:bottom w:val="single" w:sz="4" w:space="0" w:color="auto"/>
              <w:right w:val="single" w:sz="4" w:space="0" w:color="auto"/>
            </w:tcBorders>
            <w:shd w:val="clear" w:color="auto" w:fill="auto"/>
            <w:vAlign w:val="center"/>
          </w:tcPr>
          <w:p w14:paraId="1F84E654" w14:textId="4745A7E8" w:rsidR="00C27A3B" w:rsidRPr="00C27A3B" w:rsidRDefault="00C27A3B" w:rsidP="00B876E2">
            <w:pPr>
              <w:jc w:val="center"/>
              <w:rPr>
                <w:color w:val="000000"/>
                <w:sz w:val="20"/>
                <w:szCs w:val="20"/>
              </w:rPr>
            </w:pPr>
            <w:r w:rsidRPr="00C27A3B">
              <w:rPr>
                <w:color w:val="000000"/>
                <w:sz w:val="20"/>
                <w:szCs w:val="20"/>
              </w:rPr>
              <w:t>0,8191</w:t>
            </w:r>
          </w:p>
        </w:tc>
      </w:tr>
      <w:tr w:rsidR="00387C82" w:rsidRPr="000E20FA" w14:paraId="5EBE092E" w14:textId="4884F271"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6C9045B9" w14:textId="77777777" w:rsidR="00387C82" w:rsidRPr="000E20FA" w:rsidRDefault="00387C82" w:rsidP="00387C82">
            <w:pPr>
              <w:jc w:val="center"/>
              <w:rPr>
                <w:color w:val="000000"/>
                <w:sz w:val="20"/>
                <w:szCs w:val="20"/>
              </w:rPr>
            </w:pPr>
            <w:r w:rsidRPr="000E20FA">
              <w:rPr>
                <w:color w:val="000000"/>
                <w:sz w:val="20"/>
                <w:szCs w:val="20"/>
              </w:rPr>
              <w:t>5</w:t>
            </w:r>
          </w:p>
        </w:tc>
        <w:tc>
          <w:tcPr>
            <w:tcW w:w="1580" w:type="pct"/>
            <w:tcBorders>
              <w:top w:val="nil"/>
              <w:left w:val="nil"/>
              <w:bottom w:val="single" w:sz="4" w:space="0" w:color="auto"/>
              <w:right w:val="single" w:sz="4" w:space="0" w:color="auto"/>
            </w:tcBorders>
            <w:shd w:val="clear" w:color="auto" w:fill="auto"/>
            <w:vAlign w:val="center"/>
            <w:hideMark/>
          </w:tcPr>
          <w:p w14:paraId="75CFAC0F" w14:textId="6244A838" w:rsidR="00387C82" w:rsidRPr="000E20FA" w:rsidRDefault="00387C82" w:rsidP="00387C82">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3B08C458" w14:textId="34F1C967" w:rsidR="00387C82" w:rsidRPr="000E20FA" w:rsidRDefault="00387C82" w:rsidP="00387C82">
            <w:pPr>
              <w:jc w:val="center"/>
              <w:rPr>
                <w:color w:val="000000"/>
                <w:sz w:val="20"/>
                <w:szCs w:val="20"/>
              </w:rPr>
            </w:pPr>
            <w:r w:rsidRPr="000E20FA">
              <w:rPr>
                <w:color w:val="000000"/>
                <w:sz w:val="20"/>
                <w:szCs w:val="20"/>
              </w:rPr>
              <w:t>Котельная №5</w:t>
            </w:r>
          </w:p>
        </w:tc>
        <w:tc>
          <w:tcPr>
            <w:tcW w:w="748" w:type="pct"/>
            <w:tcBorders>
              <w:top w:val="nil"/>
              <w:left w:val="nil"/>
              <w:bottom w:val="single" w:sz="4" w:space="0" w:color="auto"/>
              <w:right w:val="single" w:sz="4" w:space="0" w:color="auto"/>
            </w:tcBorders>
            <w:shd w:val="clear" w:color="auto" w:fill="auto"/>
            <w:vAlign w:val="center"/>
          </w:tcPr>
          <w:p w14:paraId="5A613869" w14:textId="5757F98D" w:rsidR="00387C82" w:rsidRPr="000E20FA" w:rsidRDefault="00387C82" w:rsidP="00B876E2">
            <w:pPr>
              <w:jc w:val="center"/>
              <w:rPr>
                <w:color w:val="000000"/>
                <w:sz w:val="20"/>
                <w:szCs w:val="20"/>
              </w:rPr>
            </w:pPr>
            <w:r w:rsidRPr="000E20FA">
              <w:rPr>
                <w:color w:val="000000"/>
                <w:sz w:val="20"/>
                <w:szCs w:val="20"/>
              </w:rPr>
              <w:t>0,37418</w:t>
            </w:r>
          </w:p>
        </w:tc>
        <w:tc>
          <w:tcPr>
            <w:tcW w:w="748" w:type="pct"/>
            <w:tcBorders>
              <w:top w:val="nil"/>
              <w:left w:val="nil"/>
              <w:bottom w:val="single" w:sz="4" w:space="0" w:color="auto"/>
              <w:right w:val="single" w:sz="4" w:space="0" w:color="auto"/>
            </w:tcBorders>
            <w:shd w:val="clear" w:color="auto" w:fill="auto"/>
            <w:vAlign w:val="center"/>
          </w:tcPr>
          <w:p w14:paraId="2F55AF4B" w14:textId="2681329B" w:rsidR="00387C82" w:rsidRPr="00C27A3B" w:rsidRDefault="00C27A3B" w:rsidP="00B876E2">
            <w:pPr>
              <w:jc w:val="center"/>
              <w:rPr>
                <w:color w:val="000000"/>
                <w:sz w:val="20"/>
                <w:szCs w:val="20"/>
              </w:rPr>
            </w:pPr>
            <w:r w:rsidRPr="00C27A3B">
              <w:rPr>
                <w:color w:val="000000"/>
                <w:sz w:val="20"/>
                <w:szCs w:val="20"/>
              </w:rPr>
              <w:t>0,1991</w:t>
            </w:r>
          </w:p>
        </w:tc>
      </w:tr>
      <w:tr w:rsidR="00C27A3B" w:rsidRPr="000E20FA" w14:paraId="743F3656" w14:textId="0532ACB6"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3B731F46" w14:textId="77777777" w:rsidR="00C27A3B" w:rsidRPr="000E20FA" w:rsidRDefault="00C27A3B" w:rsidP="00C27A3B">
            <w:pPr>
              <w:jc w:val="center"/>
              <w:rPr>
                <w:color w:val="000000"/>
                <w:sz w:val="20"/>
                <w:szCs w:val="20"/>
              </w:rPr>
            </w:pPr>
            <w:r w:rsidRPr="000E20FA">
              <w:rPr>
                <w:color w:val="000000"/>
                <w:sz w:val="20"/>
                <w:szCs w:val="20"/>
              </w:rPr>
              <w:t>6</w:t>
            </w:r>
          </w:p>
        </w:tc>
        <w:tc>
          <w:tcPr>
            <w:tcW w:w="1580" w:type="pct"/>
            <w:tcBorders>
              <w:top w:val="nil"/>
              <w:left w:val="nil"/>
              <w:bottom w:val="single" w:sz="4" w:space="0" w:color="auto"/>
              <w:right w:val="single" w:sz="4" w:space="0" w:color="auto"/>
            </w:tcBorders>
            <w:shd w:val="clear" w:color="auto" w:fill="auto"/>
            <w:vAlign w:val="center"/>
            <w:hideMark/>
          </w:tcPr>
          <w:p w14:paraId="4A839A0B" w14:textId="4A289CA6"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35B97B21" w14:textId="539696F2" w:rsidR="00C27A3B" w:rsidRPr="000E20FA" w:rsidRDefault="00C27A3B" w:rsidP="00C27A3B">
            <w:pPr>
              <w:jc w:val="center"/>
              <w:rPr>
                <w:color w:val="000000"/>
                <w:sz w:val="20"/>
                <w:szCs w:val="20"/>
              </w:rPr>
            </w:pPr>
            <w:r w:rsidRPr="000E20FA">
              <w:rPr>
                <w:color w:val="000000"/>
                <w:sz w:val="20"/>
                <w:szCs w:val="20"/>
              </w:rPr>
              <w:t>Котельная №6</w:t>
            </w:r>
          </w:p>
        </w:tc>
        <w:tc>
          <w:tcPr>
            <w:tcW w:w="748" w:type="pct"/>
            <w:tcBorders>
              <w:top w:val="nil"/>
              <w:left w:val="nil"/>
              <w:bottom w:val="single" w:sz="4" w:space="0" w:color="auto"/>
              <w:right w:val="single" w:sz="4" w:space="0" w:color="auto"/>
            </w:tcBorders>
            <w:shd w:val="clear" w:color="auto" w:fill="auto"/>
            <w:vAlign w:val="center"/>
          </w:tcPr>
          <w:p w14:paraId="27B56061" w14:textId="650D7F58" w:rsidR="00C27A3B" w:rsidRPr="000E20FA" w:rsidRDefault="00C27A3B" w:rsidP="00B876E2">
            <w:pPr>
              <w:jc w:val="center"/>
              <w:rPr>
                <w:color w:val="000000"/>
                <w:sz w:val="20"/>
                <w:szCs w:val="20"/>
              </w:rPr>
            </w:pPr>
            <w:r w:rsidRPr="000E20FA">
              <w:rPr>
                <w:color w:val="000000"/>
                <w:sz w:val="20"/>
                <w:szCs w:val="20"/>
              </w:rPr>
              <w:t>0,03746</w:t>
            </w:r>
          </w:p>
        </w:tc>
        <w:tc>
          <w:tcPr>
            <w:tcW w:w="748" w:type="pct"/>
            <w:tcBorders>
              <w:top w:val="nil"/>
              <w:left w:val="nil"/>
              <w:bottom w:val="single" w:sz="4" w:space="0" w:color="auto"/>
              <w:right w:val="single" w:sz="4" w:space="0" w:color="auto"/>
            </w:tcBorders>
            <w:shd w:val="clear" w:color="auto" w:fill="auto"/>
            <w:vAlign w:val="center"/>
          </w:tcPr>
          <w:p w14:paraId="04187B24" w14:textId="2E6FFDBD" w:rsidR="00C27A3B" w:rsidRPr="00C27A3B" w:rsidRDefault="00C27A3B" w:rsidP="00B876E2">
            <w:pPr>
              <w:jc w:val="center"/>
              <w:rPr>
                <w:color w:val="000000"/>
                <w:sz w:val="20"/>
                <w:szCs w:val="20"/>
              </w:rPr>
            </w:pPr>
            <w:r w:rsidRPr="00C27A3B">
              <w:rPr>
                <w:color w:val="000000"/>
                <w:sz w:val="20"/>
                <w:szCs w:val="20"/>
              </w:rPr>
              <w:t>0,2187</w:t>
            </w:r>
          </w:p>
        </w:tc>
      </w:tr>
      <w:tr w:rsidR="00C27A3B" w:rsidRPr="000E20FA" w14:paraId="08DF506E" w14:textId="3A38D052"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38147DEC" w14:textId="77777777" w:rsidR="00C27A3B" w:rsidRPr="000E20FA" w:rsidRDefault="00C27A3B" w:rsidP="00C27A3B">
            <w:pPr>
              <w:jc w:val="center"/>
              <w:rPr>
                <w:color w:val="000000"/>
                <w:sz w:val="20"/>
                <w:szCs w:val="20"/>
              </w:rPr>
            </w:pPr>
            <w:r w:rsidRPr="000E20FA">
              <w:rPr>
                <w:color w:val="000000"/>
                <w:sz w:val="20"/>
                <w:szCs w:val="20"/>
              </w:rPr>
              <w:t>7</w:t>
            </w:r>
          </w:p>
        </w:tc>
        <w:tc>
          <w:tcPr>
            <w:tcW w:w="1580" w:type="pct"/>
            <w:tcBorders>
              <w:top w:val="nil"/>
              <w:left w:val="nil"/>
              <w:bottom w:val="single" w:sz="4" w:space="0" w:color="auto"/>
              <w:right w:val="single" w:sz="4" w:space="0" w:color="auto"/>
            </w:tcBorders>
            <w:shd w:val="clear" w:color="auto" w:fill="auto"/>
            <w:vAlign w:val="center"/>
            <w:hideMark/>
          </w:tcPr>
          <w:p w14:paraId="052FAA2B" w14:textId="2C0F587E"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109FE886" w14:textId="0CBE795C" w:rsidR="00C27A3B" w:rsidRPr="000E20FA" w:rsidRDefault="00C27A3B" w:rsidP="00C27A3B">
            <w:pPr>
              <w:jc w:val="center"/>
              <w:rPr>
                <w:color w:val="000000"/>
                <w:sz w:val="20"/>
                <w:szCs w:val="20"/>
              </w:rPr>
            </w:pPr>
            <w:r w:rsidRPr="000E20FA">
              <w:rPr>
                <w:color w:val="000000"/>
                <w:sz w:val="20"/>
                <w:szCs w:val="20"/>
              </w:rPr>
              <w:t>Котельная №7</w:t>
            </w:r>
          </w:p>
        </w:tc>
        <w:tc>
          <w:tcPr>
            <w:tcW w:w="748" w:type="pct"/>
            <w:tcBorders>
              <w:top w:val="nil"/>
              <w:left w:val="nil"/>
              <w:bottom w:val="single" w:sz="4" w:space="0" w:color="auto"/>
              <w:right w:val="single" w:sz="4" w:space="0" w:color="auto"/>
            </w:tcBorders>
            <w:shd w:val="clear" w:color="auto" w:fill="auto"/>
            <w:vAlign w:val="center"/>
          </w:tcPr>
          <w:p w14:paraId="61A8194C" w14:textId="51DB4D1A" w:rsidR="00C27A3B" w:rsidRPr="000E20FA" w:rsidRDefault="00C27A3B" w:rsidP="00B876E2">
            <w:pPr>
              <w:jc w:val="center"/>
              <w:rPr>
                <w:color w:val="000000"/>
                <w:sz w:val="20"/>
                <w:szCs w:val="20"/>
              </w:rPr>
            </w:pPr>
            <w:r w:rsidRPr="000E20FA">
              <w:rPr>
                <w:color w:val="000000"/>
                <w:sz w:val="20"/>
                <w:szCs w:val="20"/>
              </w:rPr>
              <w:t>0,13534</w:t>
            </w:r>
          </w:p>
        </w:tc>
        <w:tc>
          <w:tcPr>
            <w:tcW w:w="748" w:type="pct"/>
            <w:tcBorders>
              <w:top w:val="nil"/>
              <w:left w:val="nil"/>
              <w:bottom w:val="single" w:sz="4" w:space="0" w:color="auto"/>
              <w:right w:val="single" w:sz="4" w:space="0" w:color="auto"/>
            </w:tcBorders>
            <w:shd w:val="clear" w:color="auto" w:fill="auto"/>
            <w:vAlign w:val="center"/>
          </w:tcPr>
          <w:p w14:paraId="309CB521" w14:textId="19660518" w:rsidR="00C27A3B" w:rsidRPr="00C27A3B" w:rsidRDefault="00C27A3B" w:rsidP="00B876E2">
            <w:pPr>
              <w:jc w:val="center"/>
              <w:rPr>
                <w:color w:val="000000"/>
                <w:sz w:val="20"/>
                <w:szCs w:val="20"/>
              </w:rPr>
            </w:pPr>
            <w:r w:rsidRPr="00C27A3B">
              <w:rPr>
                <w:color w:val="000000"/>
                <w:sz w:val="20"/>
                <w:szCs w:val="20"/>
              </w:rPr>
              <w:t>0,6236</w:t>
            </w:r>
          </w:p>
        </w:tc>
      </w:tr>
      <w:tr w:rsidR="00C27A3B" w:rsidRPr="000E20FA" w14:paraId="0B9582EE" w14:textId="06DD7694"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7A1D3AF0" w14:textId="77777777" w:rsidR="00C27A3B" w:rsidRPr="000E20FA" w:rsidRDefault="00C27A3B" w:rsidP="00C27A3B">
            <w:pPr>
              <w:jc w:val="center"/>
              <w:rPr>
                <w:color w:val="000000"/>
                <w:sz w:val="20"/>
                <w:szCs w:val="20"/>
              </w:rPr>
            </w:pPr>
            <w:r w:rsidRPr="000E20FA">
              <w:rPr>
                <w:color w:val="000000"/>
                <w:sz w:val="20"/>
                <w:szCs w:val="20"/>
              </w:rPr>
              <w:t>8</w:t>
            </w:r>
          </w:p>
        </w:tc>
        <w:tc>
          <w:tcPr>
            <w:tcW w:w="1580" w:type="pct"/>
            <w:tcBorders>
              <w:top w:val="nil"/>
              <w:left w:val="nil"/>
              <w:bottom w:val="single" w:sz="4" w:space="0" w:color="auto"/>
              <w:right w:val="single" w:sz="4" w:space="0" w:color="auto"/>
            </w:tcBorders>
            <w:shd w:val="clear" w:color="auto" w:fill="auto"/>
            <w:vAlign w:val="center"/>
            <w:hideMark/>
          </w:tcPr>
          <w:p w14:paraId="4E6B051E" w14:textId="3CAE3F86"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7AB03A85" w14:textId="552D319B" w:rsidR="00C27A3B" w:rsidRPr="000E20FA" w:rsidRDefault="00C27A3B" w:rsidP="00C27A3B">
            <w:pPr>
              <w:jc w:val="center"/>
              <w:rPr>
                <w:color w:val="000000"/>
                <w:sz w:val="20"/>
                <w:szCs w:val="20"/>
              </w:rPr>
            </w:pPr>
            <w:r w:rsidRPr="000E20FA">
              <w:rPr>
                <w:color w:val="000000"/>
                <w:sz w:val="20"/>
                <w:szCs w:val="20"/>
              </w:rPr>
              <w:t>Котельная № 8</w:t>
            </w:r>
          </w:p>
        </w:tc>
        <w:tc>
          <w:tcPr>
            <w:tcW w:w="748" w:type="pct"/>
            <w:tcBorders>
              <w:top w:val="nil"/>
              <w:left w:val="nil"/>
              <w:bottom w:val="single" w:sz="4" w:space="0" w:color="auto"/>
              <w:right w:val="single" w:sz="4" w:space="0" w:color="auto"/>
            </w:tcBorders>
            <w:shd w:val="clear" w:color="auto" w:fill="auto"/>
            <w:vAlign w:val="center"/>
          </w:tcPr>
          <w:p w14:paraId="55C1EC5D" w14:textId="6529BB21" w:rsidR="00C27A3B" w:rsidRPr="000E20FA" w:rsidRDefault="00C27A3B" w:rsidP="00B876E2">
            <w:pPr>
              <w:jc w:val="center"/>
              <w:rPr>
                <w:color w:val="000000"/>
                <w:sz w:val="20"/>
                <w:szCs w:val="20"/>
              </w:rPr>
            </w:pPr>
            <w:r w:rsidRPr="000E20FA">
              <w:rPr>
                <w:color w:val="000000"/>
                <w:sz w:val="20"/>
                <w:szCs w:val="20"/>
              </w:rPr>
              <w:t>0,05153</w:t>
            </w:r>
          </w:p>
        </w:tc>
        <w:tc>
          <w:tcPr>
            <w:tcW w:w="748" w:type="pct"/>
            <w:tcBorders>
              <w:top w:val="nil"/>
              <w:left w:val="nil"/>
              <w:bottom w:val="single" w:sz="4" w:space="0" w:color="auto"/>
              <w:right w:val="single" w:sz="4" w:space="0" w:color="auto"/>
            </w:tcBorders>
            <w:shd w:val="clear" w:color="auto" w:fill="auto"/>
            <w:vAlign w:val="center"/>
          </w:tcPr>
          <w:p w14:paraId="791AB918" w14:textId="79DE1D7E" w:rsidR="00C27A3B" w:rsidRPr="00C27A3B" w:rsidRDefault="00C27A3B" w:rsidP="00B876E2">
            <w:pPr>
              <w:jc w:val="center"/>
              <w:rPr>
                <w:color w:val="000000"/>
                <w:sz w:val="20"/>
                <w:szCs w:val="20"/>
              </w:rPr>
            </w:pPr>
            <w:r w:rsidRPr="00C27A3B">
              <w:rPr>
                <w:color w:val="000000"/>
                <w:sz w:val="20"/>
                <w:szCs w:val="20"/>
              </w:rPr>
              <w:t>0,4432</w:t>
            </w:r>
          </w:p>
        </w:tc>
      </w:tr>
      <w:tr w:rsidR="00C27A3B" w:rsidRPr="000E20FA" w14:paraId="2CBB39CC" w14:textId="113BC9CE"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01CCA175" w14:textId="77777777" w:rsidR="00C27A3B" w:rsidRPr="000E20FA" w:rsidRDefault="00C27A3B" w:rsidP="00C27A3B">
            <w:pPr>
              <w:jc w:val="center"/>
              <w:rPr>
                <w:color w:val="000000"/>
                <w:sz w:val="20"/>
                <w:szCs w:val="20"/>
              </w:rPr>
            </w:pPr>
            <w:r w:rsidRPr="000E20FA">
              <w:rPr>
                <w:color w:val="000000"/>
                <w:sz w:val="20"/>
                <w:szCs w:val="20"/>
              </w:rPr>
              <w:t>9</w:t>
            </w:r>
          </w:p>
        </w:tc>
        <w:tc>
          <w:tcPr>
            <w:tcW w:w="1580" w:type="pct"/>
            <w:tcBorders>
              <w:top w:val="nil"/>
              <w:left w:val="nil"/>
              <w:bottom w:val="single" w:sz="4" w:space="0" w:color="auto"/>
              <w:right w:val="single" w:sz="4" w:space="0" w:color="auto"/>
            </w:tcBorders>
            <w:shd w:val="clear" w:color="auto" w:fill="auto"/>
            <w:vAlign w:val="center"/>
            <w:hideMark/>
          </w:tcPr>
          <w:p w14:paraId="225AB370" w14:textId="205F53CA"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0CA2906E" w14:textId="04BFBC55" w:rsidR="00C27A3B" w:rsidRPr="000E20FA" w:rsidRDefault="00C27A3B" w:rsidP="00C27A3B">
            <w:pPr>
              <w:jc w:val="center"/>
              <w:rPr>
                <w:color w:val="000000"/>
                <w:sz w:val="20"/>
                <w:szCs w:val="20"/>
              </w:rPr>
            </w:pPr>
            <w:r w:rsidRPr="000E20FA">
              <w:rPr>
                <w:color w:val="000000"/>
                <w:sz w:val="20"/>
                <w:szCs w:val="20"/>
              </w:rPr>
              <w:t>Котельная №9</w:t>
            </w:r>
          </w:p>
        </w:tc>
        <w:tc>
          <w:tcPr>
            <w:tcW w:w="748" w:type="pct"/>
            <w:tcBorders>
              <w:top w:val="nil"/>
              <w:left w:val="nil"/>
              <w:bottom w:val="single" w:sz="4" w:space="0" w:color="auto"/>
              <w:right w:val="single" w:sz="4" w:space="0" w:color="auto"/>
            </w:tcBorders>
            <w:shd w:val="clear" w:color="auto" w:fill="auto"/>
            <w:vAlign w:val="center"/>
          </w:tcPr>
          <w:p w14:paraId="538B940B" w14:textId="0CFCD548" w:rsidR="00C27A3B" w:rsidRPr="000E20FA" w:rsidRDefault="00C27A3B" w:rsidP="00B876E2">
            <w:pPr>
              <w:jc w:val="center"/>
              <w:rPr>
                <w:color w:val="000000"/>
                <w:sz w:val="20"/>
                <w:szCs w:val="20"/>
              </w:rPr>
            </w:pPr>
            <w:r w:rsidRPr="000E20FA">
              <w:rPr>
                <w:color w:val="000000"/>
                <w:sz w:val="20"/>
                <w:szCs w:val="20"/>
              </w:rPr>
              <w:t>0,00668</w:t>
            </w:r>
          </w:p>
        </w:tc>
        <w:tc>
          <w:tcPr>
            <w:tcW w:w="748" w:type="pct"/>
            <w:tcBorders>
              <w:top w:val="nil"/>
              <w:left w:val="nil"/>
              <w:bottom w:val="single" w:sz="4" w:space="0" w:color="auto"/>
              <w:right w:val="single" w:sz="4" w:space="0" w:color="auto"/>
            </w:tcBorders>
            <w:shd w:val="clear" w:color="auto" w:fill="auto"/>
            <w:vAlign w:val="center"/>
          </w:tcPr>
          <w:p w14:paraId="3DB98F85" w14:textId="591E5851" w:rsidR="00C27A3B" w:rsidRPr="00C27A3B" w:rsidRDefault="00C27A3B" w:rsidP="00B876E2">
            <w:pPr>
              <w:jc w:val="center"/>
              <w:rPr>
                <w:color w:val="000000"/>
                <w:sz w:val="20"/>
                <w:szCs w:val="20"/>
              </w:rPr>
            </w:pPr>
            <w:r w:rsidRPr="00C27A3B">
              <w:rPr>
                <w:color w:val="000000"/>
                <w:sz w:val="20"/>
                <w:szCs w:val="20"/>
              </w:rPr>
              <w:t>0,0157</w:t>
            </w:r>
          </w:p>
        </w:tc>
      </w:tr>
      <w:tr w:rsidR="00C27A3B" w:rsidRPr="000E20FA" w14:paraId="5877E4A8" w14:textId="12C3B730"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25A50BBF" w14:textId="77777777" w:rsidR="00C27A3B" w:rsidRPr="000E20FA" w:rsidRDefault="00C27A3B" w:rsidP="00C27A3B">
            <w:pPr>
              <w:jc w:val="center"/>
              <w:rPr>
                <w:color w:val="000000"/>
                <w:sz w:val="20"/>
                <w:szCs w:val="20"/>
              </w:rPr>
            </w:pPr>
            <w:r w:rsidRPr="000E20FA">
              <w:rPr>
                <w:color w:val="000000"/>
                <w:sz w:val="20"/>
                <w:szCs w:val="20"/>
              </w:rPr>
              <w:t>10</w:t>
            </w:r>
          </w:p>
        </w:tc>
        <w:tc>
          <w:tcPr>
            <w:tcW w:w="1580" w:type="pct"/>
            <w:tcBorders>
              <w:top w:val="nil"/>
              <w:left w:val="nil"/>
              <w:bottom w:val="single" w:sz="4" w:space="0" w:color="auto"/>
              <w:right w:val="single" w:sz="4" w:space="0" w:color="auto"/>
            </w:tcBorders>
            <w:shd w:val="clear" w:color="auto" w:fill="auto"/>
            <w:vAlign w:val="center"/>
            <w:hideMark/>
          </w:tcPr>
          <w:p w14:paraId="47C0608C" w14:textId="13F53E5F"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3A44C39C" w14:textId="43DC9339" w:rsidR="00C27A3B" w:rsidRPr="000E20FA" w:rsidRDefault="00C27A3B" w:rsidP="00C27A3B">
            <w:pPr>
              <w:jc w:val="center"/>
              <w:rPr>
                <w:color w:val="000000"/>
                <w:sz w:val="20"/>
                <w:szCs w:val="20"/>
              </w:rPr>
            </w:pPr>
            <w:r w:rsidRPr="000E20FA">
              <w:rPr>
                <w:color w:val="000000"/>
                <w:sz w:val="20"/>
                <w:szCs w:val="20"/>
              </w:rPr>
              <w:t>Котельная №10</w:t>
            </w:r>
          </w:p>
        </w:tc>
        <w:tc>
          <w:tcPr>
            <w:tcW w:w="748" w:type="pct"/>
            <w:tcBorders>
              <w:top w:val="nil"/>
              <w:left w:val="nil"/>
              <w:bottom w:val="single" w:sz="4" w:space="0" w:color="auto"/>
              <w:right w:val="single" w:sz="4" w:space="0" w:color="auto"/>
            </w:tcBorders>
            <w:shd w:val="clear" w:color="auto" w:fill="auto"/>
            <w:vAlign w:val="center"/>
          </w:tcPr>
          <w:p w14:paraId="7B110EF6" w14:textId="5A8EDB09" w:rsidR="00C27A3B" w:rsidRPr="000E20FA" w:rsidRDefault="00C27A3B" w:rsidP="00B876E2">
            <w:pPr>
              <w:jc w:val="center"/>
              <w:rPr>
                <w:color w:val="000000"/>
                <w:sz w:val="20"/>
                <w:szCs w:val="20"/>
              </w:rPr>
            </w:pPr>
            <w:r w:rsidRPr="000E20FA">
              <w:rPr>
                <w:color w:val="000000"/>
                <w:sz w:val="20"/>
                <w:szCs w:val="20"/>
              </w:rPr>
              <w:t>0,03225</w:t>
            </w:r>
          </w:p>
        </w:tc>
        <w:tc>
          <w:tcPr>
            <w:tcW w:w="748" w:type="pct"/>
            <w:tcBorders>
              <w:top w:val="nil"/>
              <w:left w:val="nil"/>
              <w:bottom w:val="single" w:sz="4" w:space="0" w:color="auto"/>
              <w:right w:val="single" w:sz="4" w:space="0" w:color="auto"/>
            </w:tcBorders>
            <w:shd w:val="clear" w:color="auto" w:fill="auto"/>
            <w:vAlign w:val="center"/>
          </w:tcPr>
          <w:p w14:paraId="7957660E" w14:textId="36CE51B9" w:rsidR="00C27A3B" w:rsidRPr="00C27A3B" w:rsidRDefault="00C27A3B" w:rsidP="00B876E2">
            <w:pPr>
              <w:jc w:val="center"/>
              <w:rPr>
                <w:color w:val="000000"/>
                <w:sz w:val="20"/>
                <w:szCs w:val="20"/>
              </w:rPr>
            </w:pPr>
            <w:r w:rsidRPr="00C27A3B">
              <w:rPr>
                <w:color w:val="000000"/>
                <w:sz w:val="20"/>
                <w:szCs w:val="20"/>
              </w:rPr>
              <w:t>0,1193</w:t>
            </w:r>
          </w:p>
        </w:tc>
      </w:tr>
      <w:tr w:rsidR="00C27A3B" w:rsidRPr="000E20FA" w14:paraId="3305A8CA" w14:textId="28F31B14"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0A8BF373" w14:textId="77777777" w:rsidR="00C27A3B" w:rsidRPr="000E20FA" w:rsidRDefault="00C27A3B" w:rsidP="00C27A3B">
            <w:pPr>
              <w:jc w:val="center"/>
              <w:rPr>
                <w:color w:val="000000"/>
                <w:sz w:val="20"/>
                <w:szCs w:val="20"/>
              </w:rPr>
            </w:pPr>
            <w:r w:rsidRPr="000E20FA">
              <w:rPr>
                <w:color w:val="000000"/>
                <w:sz w:val="20"/>
                <w:szCs w:val="20"/>
              </w:rPr>
              <w:t>11</w:t>
            </w:r>
          </w:p>
        </w:tc>
        <w:tc>
          <w:tcPr>
            <w:tcW w:w="1580" w:type="pct"/>
            <w:tcBorders>
              <w:top w:val="nil"/>
              <w:left w:val="nil"/>
              <w:bottom w:val="single" w:sz="4" w:space="0" w:color="auto"/>
              <w:right w:val="single" w:sz="4" w:space="0" w:color="auto"/>
            </w:tcBorders>
            <w:shd w:val="clear" w:color="auto" w:fill="auto"/>
            <w:vAlign w:val="center"/>
            <w:hideMark/>
          </w:tcPr>
          <w:p w14:paraId="36074444" w14:textId="70C63133"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4FD2B51A" w14:textId="19CB34BE" w:rsidR="00C27A3B" w:rsidRPr="000E20FA" w:rsidRDefault="00C27A3B" w:rsidP="00C27A3B">
            <w:pPr>
              <w:jc w:val="center"/>
              <w:rPr>
                <w:color w:val="000000"/>
                <w:sz w:val="20"/>
                <w:szCs w:val="20"/>
              </w:rPr>
            </w:pPr>
            <w:r w:rsidRPr="000E20FA">
              <w:rPr>
                <w:color w:val="000000"/>
                <w:sz w:val="20"/>
                <w:szCs w:val="20"/>
              </w:rPr>
              <w:t>Котельная №11</w:t>
            </w:r>
          </w:p>
        </w:tc>
        <w:tc>
          <w:tcPr>
            <w:tcW w:w="748" w:type="pct"/>
            <w:tcBorders>
              <w:top w:val="nil"/>
              <w:left w:val="nil"/>
              <w:bottom w:val="single" w:sz="4" w:space="0" w:color="auto"/>
              <w:right w:val="single" w:sz="4" w:space="0" w:color="auto"/>
            </w:tcBorders>
            <w:shd w:val="clear" w:color="auto" w:fill="auto"/>
            <w:vAlign w:val="center"/>
          </w:tcPr>
          <w:p w14:paraId="617A7C76" w14:textId="3575C4BB" w:rsidR="00C27A3B" w:rsidRPr="000E20FA" w:rsidRDefault="00C27A3B" w:rsidP="00B876E2">
            <w:pPr>
              <w:jc w:val="center"/>
              <w:rPr>
                <w:color w:val="000000"/>
                <w:sz w:val="20"/>
                <w:szCs w:val="20"/>
              </w:rPr>
            </w:pPr>
            <w:r w:rsidRPr="000E20FA">
              <w:rPr>
                <w:color w:val="000000"/>
                <w:sz w:val="20"/>
                <w:szCs w:val="20"/>
              </w:rPr>
              <w:t>0,22719</w:t>
            </w:r>
          </w:p>
        </w:tc>
        <w:tc>
          <w:tcPr>
            <w:tcW w:w="748" w:type="pct"/>
            <w:tcBorders>
              <w:top w:val="nil"/>
              <w:left w:val="nil"/>
              <w:bottom w:val="single" w:sz="4" w:space="0" w:color="auto"/>
              <w:right w:val="single" w:sz="4" w:space="0" w:color="auto"/>
            </w:tcBorders>
            <w:shd w:val="clear" w:color="auto" w:fill="auto"/>
            <w:vAlign w:val="center"/>
          </w:tcPr>
          <w:p w14:paraId="116288A3" w14:textId="2422037F" w:rsidR="00C27A3B" w:rsidRPr="00C27A3B" w:rsidRDefault="00C27A3B" w:rsidP="00B876E2">
            <w:pPr>
              <w:jc w:val="center"/>
              <w:rPr>
                <w:color w:val="000000"/>
                <w:sz w:val="20"/>
                <w:szCs w:val="20"/>
              </w:rPr>
            </w:pPr>
            <w:r w:rsidRPr="00C27A3B">
              <w:rPr>
                <w:color w:val="000000"/>
                <w:sz w:val="20"/>
                <w:szCs w:val="20"/>
              </w:rPr>
              <w:t>0,8712</w:t>
            </w:r>
          </w:p>
        </w:tc>
      </w:tr>
      <w:tr w:rsidR="00387C82" w:rsidRPr="000E20FA" w14:paraId="7418E141" w14:textId="0C209BCD"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7B2912C3" w14:textId="77777777" w:rsidR="00387C82" w:rsidRPr="000E20FA" w:rsidRDefault="00387C82" w:rsidP="00387C82">
            <w:pPr>
              <w:jc w:val="center"/>
              <w:rPr>
                <w:color w:val="000000"/>
                <w:sz w:val="20"/>
                <w:szCs w:val="20"/>
              </w:rPr>
            </w:pPr>
            <w:r w:rsidRPr="000E20FA">
              <w:rPr>
                <w:color w:val="000000"/>
                <w:sz w:val="20"/>
                <w:szCs w:val="20"/>
              </w:rPr>
              <w:t>12</w:t>
            </w:r>
          </w:p>
        </w:tc>
        <w:tc>
          <w:tcPr>
            <w:tcW w:w="1580" w:type="pct"/>
            <w:tcBorders>
              <w:top w:val="nil"/>
              <w:left w:val="nil"/>
              <w:bottom w:val="single" w:sz="4" w:space="0" w:color="auto"/>
              <w:right w:val="single" w:sz="4" w:space="0" w:color="auto"/>
            </w:tcBorders>
            <w:shd w:val="clear" w:color="auto" w:fill="auto"/>
            <w:vAlign w:val="center"/>
            <w:hideMark/>
          </w:tcPr>
          <w:p w14:paraId="71C1CAAF" w14:textId="6C1DC375" w:rsidR="00387C82" w:rsidRPr="000E20FA" w:rsidRDefault="00387C82" w:rsidP="00387C82">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3289818E" w14:textId="1FDC2E95" w:rsidR="00387C82" w:rsidRPr="000E20FA" w:rsidRDefault="00387C82" w:rsidP="00387C82">
            <w:pPr>
              <w:jc w:val="center"/>
              <w:rPr>
                <w:color w:val="000000"/>
                <w:sz w:val="20"/>
                <w:szCs w:val="20"/>
              </w:rPr>
            </w:pPr>
            <w:r w:rsidRPr="000E20FA">
              <w:rPr>
                <w:color w:val="000000"/>
                <w:sz w:val="20"/>
                <w:szCs w:val="20"/>
              </w:rPr>
              <w:t>Котельная №12</w:t>
            </w:r>
          </w:p>
        </w:tc>
        <w:tc>
          <w:tcPr>
            <w:tcW w:w="748" w:type="pct"/>
            <w:tcBorders>
              <w:top w:val="nil"/>
              <w:left w:val="nil"/>
              <w:bottom w:val="single" w:sz="4" w:space="0" w:color="auto"/>
              <w:right w:val="single" w:sz="4" w:space="0" w:color="auto"/>
            </w:tcBorders>
            <w:shd w:val="clear" w:color="auto" w:fill="auto"/>
            <w:vAlign w:val="center"/>
          </w:tcPr>
          <w:p w14:paraId="603BE04D" w14:textId="02091952" w:rsidR="00387C82" w:rsidRPr="000E20FA" w:rsidRDefault="00387C82" w:rsidP="00B876E2">
            <w:pPr>
              <w:jc w:val="center"/>
              <w:rPr>
                <w:color w:val="000000"/>
                <w:sz w:val="20"/>
                <w:szCs w:val="20"/>
              </w:rPr>
            </w:pPr>
            <w:r w:rsidRPr="000E20FA">
              <w:rPr>
                <w:color w:val="000000"/>
                <w:sz w:val="20"/>
                <w:szCs w:val="20"/>
              </w:rPr>
              <w:t>0,16298</w:t>
            </w:r>
          </w:p>
        </w:tc>
        <w:tc>
          <w:tcPr>
            <w:tcW w:w="748" w:type="pct"/>
            <w:tcBorders>
              <w:top w:val="nil"/>
              <w:left w:val="nil"/>
              <w:bottom w:val="single" w:sz="4" w:space="0" w:color="auto"/>
              <w:right w:val="single" w:sz="4" w:space="0" w:color="auto"/>
            </w:tcBorders>
            <w:shd w:val="clear" w:color="auto" w:fill="auto"/>
            <w:vAlign w:val="center"/>
          </w:tcPr>
          <w:p w14:paraId="5A05BEFE" w14:textId="14357AB7" w:rsidR="00387C82" w:rsidRPr="00C27A3B" w:rsidRDefault="00C27A3B" w:rsidP="00B876E2">
            <w:pPr>
              <w:jc w:val="center"/>
              <w:rPr>
                <w:color w:val="000000"/>
                <w:sz w:val="20"/>
                <w:szCs w:val="20"/>
              </w:rPr>
            </w:pPr>
            <w:r w:rsidRPr="00C27A3B">
              <w:rPr>
                <w:color w:val="000000"/>
                <w:sz w:val="20"/>
                <w:szCs w:val="20"/>
              </w:rPr>
              <w:t>0,2879</w:t>
            </w:r>
          </w:p>
        </w:tc>
      </w:tr>
      <w:tr w:rsidR="00387C82" w:rsidRPr="000E20FA" w14:paraId="06056CE5" w14:textId="297D06F8"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79868168" w14:textId="77777777" w:rsidR="00387C82" w:rsidRPr="000E20FA" w:rsidRDefault="00387C82" w:rsidP="00387C82">
            <w:pPr>
              <w:jc w:val="center"/>
              <w:rPr>
                <w:color w:val="000000"/>
                <w:sz w:val="20"/>
                <w:szCs w:val="20"/>
              </w:rPr>
            </w:pPr>
            <w:r w:rsidRPr="000E20FA">
              <w:rPr>
                <w:color w:val="000000"/>
                <w:sz w:val="20"/>
                <w:szCs w:val="20"/>
              </w:rPr>
              <w:t>13</w:t>
            </w:r>
          </w:p>
        </w:tc>
        <w:tc>
          <w:tcPr>
            <w:tcW w:w="1580" w:type="pct"/>
            <w:tcBorders>
              <w:top w:val="nil"/>
              <w:left w:val="nil"/>
              <w:bottom w:val="single" w:sz="4" w:space="0" w:color="auto"/>
              <w:right w:val="single" w:sz="4" w:space="0" w:color="auto"/>
            </w:tcBorders>
            <w:shd w:val="clear" w:color="auto" w:fill="auto"/>
            <w:vAlign w:val="center"/>
            <w:hideMark/>
          </w:tcPr>
          <w:p w14:paraId="381F6A4B" w14:textId="554345D4" w:rsidR="00387C82" w:rsidRPr="000E20FA" w:rsidRDefault="00387C82" w:rsidP="00387C82">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283D8E4C" w14:textId="0730D575" w:rsidR="00387C82" w:rsidRPr="000E20FA" w:rsidRDefault="00387C82" w:rsidP="00387C82">
            <w:pPr>
              <w:jc w:val="center"/>
              <w:rPr>
                <w:color w:val="000000"/>
                <w:sz w:val="20"/>
                <w:szCs w:val="20"/>
              </w:rPr>
            </w:pPr>
            <w:r w:rsidRPr="000E20FA">
              <w:rPr>
                <w:color w:val="000000"/>
                <w:sz w:val="20"/>
                <w:szCs w:val="20"/>
              </w:rPr>
              <w:t>Котельная №13</w:t>
            </w:r>
          </w:p>
        </w:tc>
        <w:tc>
          <w:tcPr>
            <w:tcW w:w="748" w:type="pct"/>
            <w:tcBorders>
              <w:top w:val="nil"/>
              <w:left w:val="nil"/>
              <w:bottom w:val="single" w:sz="4" w:space="0" w:color="auto"/>
              <w:right w:val="single" w:sz="4" w:space="0" w:color="auto"/>
            </w:tcBorders>
            <w:shd w:val="clear" w:color="auto" w:fill="auto"/>
            <w:vAlign w:val="center"/>
          </w:tcPr>
          <w:p w14:paraId="5C88C549" w14:textId="321D1B08" w:rsidR="00387C82" w:rsidRPr="000E20FA" w:rsidRDefault="00387C82" w:rsidP="00B876E2">
            <w:pPr>
              <w:jc w:val="center"/>
              <w:rPr>
                <w:color w:val="000000"/>
                <w:sz w:val="20"/>
                <w:szCs w:val="20"/>
              </w:rPr>
            </w:pPr>
            <w:r w:rsidRPr="000E20FA">
              <w:rPr>
                <w:color w:val="000000"/>
                <w:sz w:val="20"/>
                <w:szCs w:val="20"/>
              </w:rPr>
              <w:t>0,15512</w:t>
            </w:r>
          </w:p>
        </w:tc>
        <w:tc>
          <w:tcPr>
            <w:tcW w:w="748" w:type="pct"/>
            <w:tcBorders>
              <w:top w:val="nil"/>
              <w:left w:val="nil"/>
              <w:bottom w:val="single" w:sz="4" w:space="0" w:color="auto"/>
              <w:right w:val="single" w:sz="4" w:space="0" w:color="auto"/>
            </w:tcBorders>
            <w:shd w:val="clear" w:color="auto" w:fill="auto"/>
            <w:vAlign w:val="center"/>
          </w:tcPr>
          <w:p w14:paraId="3C8112C3" w14:textId="0C63FD57" w:rsidR="00387C82" w:rsidRPr="00C27A3B" w:rsidRDefault="00C27A3B" w:rsidP="00B876E2">
            <w:pPr>
              <w:jc w:val="center"/>
              <w:rPr>
                <w:color w:val="000000"/>
                <w:sz w:val="20"/>
                <w:szCs w:val="20"/>
              </w:rPr>
            </w:pPr>
            <w:r w:rsidRPr="00C27A3B">
              <w:rPr>
                <w:color w:val="000000"/>
                <w:sz w:val="20"/>
                <w:szCs w:val="20"/>
              </w:rPr>
              <w:t>0,1347</w:t>
            </w:r>
          </w:p>
        </w:tc>
      </w:tr>
      <w:tr w:rsidR="00C27A3B" w:rsidRPr="000E20FA" w14:paraId="016A414A" w14:textId="3EB9A54C"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192F4BD6" w14:textId="77777777" w:rsidR="00C27A3B" w:rsidRPr="000E20FA" w:rsidRDefault="00C27A3B" w:rsidP="00C27A3B">
            <w:pPr>
              <w:jc w:val="center"/>
              <w:rPr>
                <w:color w:val="000000"/>
                <w:sz w:val="20"/>
                <w:szCs w:val="20"/>
              </w:rPr>
            </w:pPr>
            <w:r w:rsidRPr="000E20FA">
              <w:rPr>
                <w:color w:val="000000"/>
                <w:sz w:val="20"/>
                <w:szCs w:val="20"/>
              </w:rPr>
              <w:t>14</w:t>
            </w:r>
          </w:p>
        </w:tc>
        <w:tc>
          <w:tcPr>
            <w:tcW w:w="1580" w:type="pct"/>
            <w:tcBorders>
              <w:top w:val="nil"/>
              <w:left w:val="nil"/>
              <w:bottom w:val="single" w:sz="4" w:space="0" w:color="auto"/>
              <w:right w:val="single" w:sz="4" w:space="0" w:color="auto"/>
            </w:tcBorders>
            <w:shd w:val="clear" w:color="auto" w:fill="auto"/>
            <w:vAlign w:val="center"/>
            <w:hideMark/>
          </w:tcPr>
          <w:p w14:paraId="467CFE86" w14:textId="33D7F0DB"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443D33D8" w14:textId="15C838BF" w:rsidR="00C27A3B" w:rsidRPr="000E20FA" w:rsidRDefault="00C27A3B" w:rsidP="00C27A3B">
            <w:pPr>
              <w:jc w:val="center"/>
              <w:rPr>
                <w:color w:val="000000"/>
                <w:sz w:val="20"/>
                <w:szCs w:val="20"/>
              </w:rPr>
            </w:pPr>
            <w:r w:rsidRPr="000E20FA">
              <w:rPr>
                <w:color w:val="000000"/>
                <w:sz w:val="20"/>
                <w:szCs w:val="20"/>
              </w:rPr>
              <w:t>Котельная №14</w:t>
            </w:r>
          </w:p>
        </w:tc>
        <w:tc>
          <w:tcPr>
            <w:tcW w:w="748" w:type="pct"/>
            <w:tcBorders>
              <w:top w:val="nil"/>
              <w:left w:val="nil"/>
              <w:bottom w:val="single" w:sz="4" w:space="0" w:color="auto"/>
              <w:right w:val="single" w:sz="4" w:space="0" w:color="auto"/>
            </w:tcBorders>
            <w:shd w:val="clear" w:color="auto" w:fill="auto"/>
            <w:vAlign w:val="center"/>
          </w:tcPr>
          <w:p w14:paraId="7AFAC526" w14:textId="21A2DD40" w:rsidR="00C27A3B" w:rsidRPr="000E20FA" w:rsidRDefault="00C27A3B" w:rsidP="00B876E2">
            <w:pPr>
              <w:jc w:val="center"/>
              <w:rPr>
                <w:color w:val="000000"/>
                <w:sz w:val="20"/>
                <w:szCs w:val="20"/>
              </w:rPr>
            </w:pPr>
            <w:r w:rsidRPr="000E20FA">
              <w:rPr>
                <w:color w:val="000000"/>
                <w:sz w:val="20"/>
                <w:szCs w:val="20"/>
              </w:rPr>
              <w:t>0,12963</w:t>
            </w:r>
          </w:p>
        </w:tc>
        <w:tc>
          <w:tcPr>
            <w:tcW w:w="748" w:type="pct"/>
            <w:tcBorders>
              <w:top w:val="nil"/>
              <w:left w:val="nil"/>
              <w:bottom w:val="single" w:sz="4" w:space="0" w:color="auto"/>
              <w:right w:val="single" w:sz="4" w:space="0" w:color="auto"/>
            </w:tcBorders>
            <w:shd w:val="clear" w:color="auto" w:fill="auto"/>
            <w:vAlign w:val="center"/>
          </w:tcPr>
          <w:p w14:paraId="73072202" w14:textId="4D700D51" w:rsidR="00C27A3B" w:rsidRPr="00C27A3B" w:rsidRDefault="00C27A3B" w:rsidP="00B876E2">
            <w:pPr>
              <w:jc w:val="center"/>
              <w:rPr>
                <w:color w:val="000000"/>
                <w:sz w:val="20"/>
                <w:szCs w:val="20"/>
              </w:rPr>
            </w:pPr>
            <w:r w:rsidRPr="00C27A3B">
              <w:rPr>
                <w:color w:val="000000"/>
                <w:sz w:val="20"/>
                <w:szCs w:val="20"/>
              </w:rPr>
              <w:t>0,9556</w:t>
            </w:r>
          </w:p>
        </w:tc>
      </w:tr>
      <w:tr w:rsidR="00C27A3B" w:rsidRPr="000E20FA" w14:paraId="2A32BC48" w14:textId="73B098EA"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6457585F" w14:textId="77777777" w:rsidR="00C27A3B" w:rsidRPr="000E20FA" w:rsidRDefault="00C27A3B" w:rsidP="00C27A3B">
            <w:pPr>
              <w:jc w:val="center"/>
              <w:rPr>
                <w:color w:val="000000"/>
                <w:sz w:val="20"/>
                <w:szCs w:val="20"/>
              </w:rPr>
            </w:pPr>
            <w:r w:rsidRPr="000E20FA">
              <w:rPr>
                <w:color w:val="000000"/>
                <w:sz w:val="20"/>
                <w:szCs w:val="20"/>
              </w:rPr>
              <w:t>15</w:t>
            </w:r>
          </w:p>
        </w:tc>
        <w:tc>
          <w:tcPr>
            <w:tcW w:w="1580" w:type="pct"/>
            <w:tcBorders>
              <w:top w:val="nil"/>
              <w:left w:val="nil"/>
              <w:bottom w:val="single" w:sz="4" w:space="0" w:color="auto"/>
              <w:right w:val="single" w:sz="4" w:space="0" w:color="auto"/>
            </w:tcBorders>
            <w:shd w:val="clear" w:color="auto" w:fill="auto"/>
            <w:vAlign w:val="center"/>
            <w:hideMark/>
          </w:tcPr>
          <w:p w14:paraId="05E61FF7" w14:textId="727D4D79"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6864F170" w14:textId="63E6F5DC" w:rsidR="00C27A3B" w:rsidRPr="000E20FA" w:rsidRDefault="00C27A3B" w:rsidP="00C27A3B">
            <w:pPr>
              <w:jc w:val="center"/>
              <w:rPr>
                <w:color w:val="000000"/>
                <w:sz w:val="20"/>
                <w:szCs w:val="20"/>
              </w:rPr>
            </w:pPr>
            <w:r w:rsidRPr="000E20FA">
              <w:rPr>
                <w:color w:val="000000"/>
                <w:sz w:val="20"/>
                <w:szCs w:val="20"/>
              </w:rPr>
              <w:t>Котельная №15</w:t>
            </w:r>
          </w:p>
        </w:tc>
        <w:tc>
          <w:tcPr>
            <w:tcW w:w="748" w:type="pct"/>
            <w:tcBorders>
              <w:top w:val="nil"/>
              <w:left w:val="nil"/>
              <w:bottom w:val="single" w:sz="4" w:space="0" w:color="auto"/>
              <w:right w:val="single" w:sz="4" w:space="0" w:color="auto"/>
            </w:tcBorders>
            <w:shd w:val="clear" w:color="auto" w:fill="auto"/>
            <w:vAlign w:val="center"/>
          </w:tcPr>
          <w:p w14:paraId="038F4410" w14:textId="000E947B" w:rsidR="00C27A3B" w:rsidRPr="000E20FA" w:rsidRDefault="00C27A3B" w:rsidP="00B876E2">
            <w:pPr>
              <w:jc w:val="center"/>
              <w:rPr>
                <w:color w:val="000000"/>
                <w:sz w:val="20"/>
                <w:szCs w:val="20"/>
              </w:rPr>
            </w:pPr>
            <w:r w:rsidRPr="000E20FA">
              <w:rPr>
                <w:color w:val="000000"/>
                <w:sz w:val="20"/>
                <w:szCs w:val="20"/>
              </w:rPr>
              <w:t>0,13356</w:t>
            </w:r>
          </w:p>
        </w:tc>
        <w:tc>
          <w:tcPr>
            <w:tcW w:w="748" w:type="pct"/>
            <w:tcBorders>
              <w:top w:val="nil"/>
              <w:left w:val="nil"/>
              <w:bottom w:val="single" w:sz="4" w:space="0" w:color="auto"/>
              <w:right w:val="single" w:sz="4" w:space="0" w:color="auto"/>
            </w:tcBorders>
            <w:shd w:val="clear" w:color="auto" w:fill="auto"/>
            <w:vAlign w:val="center"/>
          </w:tcPr>
          <w:p w14:paraId="58E74251" w14:textId="5EBBAF38" w:rsidR="00C27A3B" w:rsidRPr="00C27A3B" w:rsidRDefault="00C27A3B" w:rsidP="00B876E2">
            <w:pPr>
              <w:jc w:val="center"/>
              <w:rPr>
                <w:color w:val="000000"/>
                <w:sz w:val="20"/>
                <w:szCs w:val="20"/>
              </w:rPr>
            </w:pPr>
            <w:r w:rsidRPr="00C27A3B">
              <w:rPr>
                <w:color w:val="000000"/>
                <w:sz w:val="20"/>
                <w:szCs w:val="20"/>
              </w:rPr>
              <w:t>0,4440</w:t>
            </w:r>
          </w:p>
        </w:tc>
      </w:tr>
      <w:tr w:rsidR="00C27A3B" w:rsidRPr="000E20FA" w14:paraId="3951DA88" w14:textId="3AE7FA43"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776DDEE9" w14:textId="77777777" w:rsidR="00C27A3B" w:rsidRPr="000E20FA" w:rsidRDefault="00C27A3B" w:rsidP="00C27A3B">
            <w:pPr>
              <w:jc w:val="center"/>
              <w:rPr>
                <w:color w:val="000000"/>
                <w:sz w:val="20"/>
                <w:szCs w:val="20"/>
              </w:rPr>
            </w:pPr>
            <w:r w:rsidRPr="000E20FA">
              <w:rPr>
                <w:color w:val="000000"/>
                <w:sz w:val="20"/>
                <w:szCs w:val="20"/>
              </w:rPr>
              <w:t>16</w:t>
            </w:r>
          </w:p>
        </w:tc>
        <w:tc>
          <w:tcPr>
            <w:tcW w:w="1580" w:type="pct"/>
            <w:tcBorders>
              <w:top w:val="nil"/>
              <w:left w:val="nil"/>
              <w:bottom w:val="single" w:sz="4" w:space="0" w:color="auto"/>
              <w:right w:val="single" w:sz="4" w:space="0" w:color="auto"/>
            </w:tcBorders>
            <w:shd w:val="clear" w:color="auto" w:fill="auto"/>
            <w:vAlign w:val="center"/>
            <w:hideMark/>
          </w:tcPr>
          <w:p w14:paraId="4D0D78CB" w14:textId="6E43FEA8"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18DFF02C" w14:textId="6557E212" w:rsidR="00C27A3B" w:rsidRPr="000E20FA" w:rsidRDefault="00C27A3B" w:rsidP="00C27A3B">
            <w:pPr>
              <w:jc w:val="center"/>
              <w:rPr>
                <w:color w:val="000000"/>
                <w:sz w:val="20"/>
                <w:szCs w:val="20"/>
              </w:rPr>
            </w:pPr>
            <w:r w:rsidRPr="000E20FA">
              <w:rPr>
                <w:color w:val="000000"/>
                <w:sz w:val="20"/>
                <w:szCs w:val="20"/>
              </w:rPr>
              <w:t>Котельная №16</w:t>
            </w:r>
          </w:p>
        </w:tc>
        <w:tc>
          <w:tcPr>
            <w:tcW w:w="748" w:type="pct"/>
            <w:tcBorders>
              <w:top w:val="nil"/>
              <w:left w:val="nil"/>
              <w:bottom w:val="single" w:sz="4" w:space="0" w:color="auto"/>
              <w:right w:val="single" w:sz="4" w:space="0" w:color="auto"/>
            </w:tcBorders>
            <w:shd w:val="clear" w:color="auto" w:fill="auto"/>
            <w:vAlign w:val="center"/>
          </w:tcPr>
          <w:p w14:paraId="620D7517" w14:textId="4A62D6F3" w:rsidR="00C27A3B" w:rsidRPr="000E20FA" w:rsidRDefault="00C27A3B" w:rsidP="00B876E2">
            <w:pPr>
              <w:jc w:val="center"/>
              <w:rPr>
                <w:color w:val="000000"/>
                <w:sz w:val="20"/>
                <w:szCs w:val="20"/>
              </w:rPr>
            </w:pPr>
            <w:r w:rsidRPr="000E20FA">
              <w:rPr>
                <w:color w:val="000000"/>
                <w:sz w:val="20"/>
                <w:szCs w:val="20"/>
              </w:rPr>
              <w:t>0,30804</w:t>
            </w:r>
          </w:p>
        </w:tc>
        <w:tc>
          <w:tcPr>
            <w:tcW w:w="748" w:type="pct"/>
            <w:tcBorders>
              <w:top w:val="nil"/>
              <w:left w:val="nil"/>
              <w:bottom w:val="single" w:sz="4" w:space="0" w:color="auto"/>
              <w:right w:val="single" w:sz="4" w:space="0" w:color="auto"/>
            </w:tcBorders>
            <w:shd w:val="clear" w:color="auto" w:fill="auto"/>
            <w:vAlign w:val="center"/>
          </w:tcPr>
          <w:p w14:paraId="7078B833" w14:textId="2E677CAC" w:rsidR="00C27A3B" w:rsidRPr="00C27A3B" w:rsidRDefault="00C27A3B" w:rsidP="00B876E2">
            <w:pPr>
              <w:jc w:val="center"/>
              <w:rPr>
                <w:color w:val="000000"/>
                <w:sz w:val="20"/>
                <w:szCs w:val="20"/>
              </w:rPr>
            </w:pPr>
            <w:r w:rsidRPr="00C27A3B">
              <w:rPr>
                <w:color w:val="000000"/>
                <w:sz w:val="20"/>
                <w:szCs w:val="20"/>
              </w:rPr>
              <w:t>0,9253</w:t>
            </w:r>
          </w:p>
        </w:tc>
      </w:tr>
      <w:tr w:rsidR="00C27A3B" w:rsidRPr="000E20FA" w14:paraId="01E3E963" w14:textId="623F70E4"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143971D2" w14:textId="77777777" w:rsidR="00C27A3B" w:rsidRPr="000E20FA" w:rsidRDefault="00C27A3B" w:rsidP="00C27A3B">
            <w:pPr>
              <w:jc w:val="center"/>
              <w:rPr>
                <w:color w:val="000000"/>
                <w:sz w:val="20"/>
                <w:szCs w:val="20"/>
              </w:rPr>
            </w:pPr>
            <w:r w:rsidRPr="000E20FA">
              <w:rPr>
                <w:color w:val="000000"/>
                <w:sz w:val="20"/>
                <w:szCs w:val="20"/>
              </w:rPr>
              <w:t>17</w:t>
            </w:r>
          </w:p>
        </w:tc>
        <w:tc>
          <w:tcPr>
            <w:tcW w:w="1580" w:type="pct"/>
            <w:tcBorders>
              <w:top w:val="nil"/>
              <w:left w:val="nil"/>
              <w:bottom w:val="single" w:sz="4" w:space="0" w:color="auto"/>
              <w:right w:val="single" w:sz="4" w:space="0" w:color="auto"/>
            </w:tcBorders>
            <w:shd w:val="clear" w:color="auto" w:fill="auto"/>
            <w:vAlign w:val="center"/>
            <w:hideMark/>
          </w:tcPr>
          <w:p w14:paraId="7AD033AB" w14:textId="66EA203D"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205B11AC" w14:textId="139D81B1" w:rsidR="00C27A3B" w:rsidRPr="000E20FA" w:rsidRDefault="00C27A3B" w:rsidP="00C27A3B">
            <w:pPr>
              <w:jc w:val="center"/>
              <w:rPr>
                <w:color w:val="000000"/>
                <w:sz w:val="20"/>
                <w:szCs w:val="20"/>
              </w:rPr>
            </w:pPr>
            <w:r w:rsidRPr="000E20FA">
              <w:rPr>
                <w:color w:val="000000"/>
                <w:sz w:val="20"/>
                <w:szCs w:val="20"/>
              </w:rPr>
              <w:t>Котельная №17</w:t>
            </w:r>
          </w:p>
        </w:tc>
        <w:tc>
          <w:tcPr>
            <w:tcW w:w="748" w:type="pct"/>
            <w:tcBorders>
              <w:top w:val="nil"/>
              <w:left w:val="nil"/>
              <w:bottom w:val="single" w:sz="4" w:space="0" w:color="auto"/>
              <w:right w:val="single" w:sz="4" w:space="0" w:color="auto"/>
            </w:tcBorders>
            <w:shd w:val="clear" w:color="auto" w:fill="auto"/>
            <w:vAlign w:val="center"/>
          </w:tcPr>
          <w:p w14:paraId="60C1B259" w14:textId="4CDCFED2" w:rsidR="00C27A3B" w:rsidRPr="000E20FA" w:rsidRDefault="00C27A3B" w:rsidP="00B876E2">
            <w:pPr>
              <w:jc w:val="center"/>
              <w:rPr>
                <w:color w:val="000000"/>
                <w:sz w:val="20"/>
                <w:szCs w:val="20"/>
              </w:rPr>
            </w:pPr>
            <w:r w:rsidRPr="000E20FA">
              <w:rPr>
                <w:color w:val="000000"/>
                <w:sz w:val="20"/>
                <w:szCs w:val="20"/>
              </w:rPr>
              <w:t>0,28251</w:t>
            </w:r>
          </w:p>
        </w:tc>
        <w:tc>
          <w:tcPr>
            <w:tcW w:w="748" w:type="pct"/>
            <w:tcBorders>
              <w:top w:val="nil"/>
              <w:left w:val="nil"/>
              <w:bottom w:val="single" w:sz="4" w:space="0" w:color="auto"/>
              <w:right w:val="single" w:sz="4" w:space="0" w:color="auto"/>
            </w:tcBorders>
            <w:shd w:val="clear" w:color="auto" w:fill="auto"/>
            <w:vAlign w:val="center"/>
          </w:tcPr>
          <w:p w14:paraId="36DAB81D" w14:textId="5326AF3F" w:rsidR="00C27A3B" w:rsidRPr="00C27A3B" w:rsidRDefault="00C27A3B" w:rsidP="00B876E2">
            <w:pPr>
              <w:jc w:val="center"/>
              <w:rPr>
                <w:color w:val="000000"/>
                <w:sz w:val="20"/>
                <w:szCs w:val="20"/>
              </w:rPr>
            </w:pPr>
            <w:r w:rsidRPr="00C27A3B">
              <w:rPr>
                <w:color w:val="000000"/>
                <w:sz w:val="20"/>
                <w:szCs w:val="20"/>
              </w:rPr>
              <w:t>0,9687</w:t>
            </w:r>
          </w:p>
        </w:tc>
      </w:tr>
      <w:tr w:rsidR="00387C82" w:rsidRPr="000E20FA" w14:paraId="0EF54A2F" w14:textId="7FD60FD7"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1F7D2168" w14:textId="77777777" w:rsidR="00387C82" w:rsidRPr="000E20FA" w:rsidRDefault="00387C82" w:rsidP="00387C82">
            <w:pPr>
              <w:jc w:val="center"/>
              <w:rPr>
                <w:color w:val="000000"/>
                <w:sz w:val="20"/>
                <w:szCs w:val="20"/>
              </w:rPr>
            </w:pPr>
            <w:r w:rsidRPr="000E20FA">
              <w:rPr>
                <w:color w:val="000000"/>
                <w:sz w:val="20"/>
                <w:szCs w:val="20"/>
              </w:rPr>
              <w:t>18</w:t>
            </w:r>
          </w:p>
        </w:tc>
        <w:tc>
          <w:tcPr>
            <w:tcW w:w="1580" w:type="pct"/>
            <w:tcBorders>
              <w:top w:val="nil"/>
              <w:left w:val="nil"/>
              <w:bottom w:val="single" w:sz="4" w:space="0" w:color="auto"/>
              <w:right w:val="single" w:sz="4" w:space="0" w:color="auto"/>
            </w:tcBorders>
            <w:shd w:val="clear" w:color="auto" w:fill="auto"/>
            <w:vAlign w:val="center"/>
            <w:hideMark/>
          </w:tcPr>
          <w:p w14:paraId="1E774D3B" w14:textId="41222A47" w:rsidR="00387C82" w:rsidRPr="000E20FA" w:rsidRDefault="00387C82" w:rsidP="00387C82">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61DA8E9F" w14:textId="6CA6547D" w:rsidR="00387C82" w:rsidRPr="000E20FA" w:rsidRDefault="00387C82" w:rsidP="00387C82">
            <w:pPr>
              <w:jc w:val="center"/>
              <w:rPr>
                <w:color w:val="000000"/>
                <w:sz w:val="20"/>
                <w:szCs w:val="20"/>
              </w:rPr>
            </w:pPr>
            <w:r w:rsidRPr="000E20FA">
              <w:rPr>
                <w:color w:val="000000"/>
                <w:sz w:val="20"/>
                <w:szCs w:val="20"/>
              </w:rPr>
              <w:t>Котельная №18</w:t>
            </w:r>
          </w:p>
        </w:tc>
        <w:tc>
          <w:tcPr>
            <w:tcW w:w="748" w:type="pct"/>
            <w:tcBorders>
              <w:top w:val="nil"/>
              <w:left w:val="nil"/>
              <w:bottom w:val="single" w:sz="4" w:space="0" w:color="auto"/>
              <w:right w:val="single" w:sz="4" w:space="0" w:color="auto"/>
            </w:tcBorders>
            <w:shd w:val="clear" w:color="auto" w:fill="auto"/>
            <w:vAlign w:val="center"/>
          </w:tcPr>
          <w:p w14:paraId="189E60D3" w14:textId="55289DE6" w:rsidR="00387C82" w:rsidRPr="000E20FA" w:rsidRDefault="00387C82" w:rsidP="00B876E2">
            <w:pPr>
              <w:jc w:val="center"/>
              <w:rPr>
                <w:color w:val="000000"/>
                <w:sz w:val="20"/>
                <w:szCs w:val="20"/>
              </w:rPr>
            </w:pPr>
            <w:r w:rsidRPr="000E20FA">
              <w:rPr>
                <w:color w:val="000000"/>
                <w:sz w:val="20"/>
                <w:szCs w:val="20"/>
              </w:rPr>
              <w:t>0,28322</w:t>
            </w:r>
          </w:p>
        </w:tc>
        <w:tc>
          <w:tcPr>
            <w:tcW w:w="748" w:type="pct"/>
            <w:tcBorders>
              <w:top w:val="nil"/>
              <w:left w:val="nil"/>
              <w:bottom w:val="single" w:sz="4" w:space="0" w:color="auto"/>
              <w:right w:val="single" w:sz="4" w:space="0" w:color="auto"/>
            </w:tcBorders>
            <w:shd w:val="clear" w:color="auto" w:fill="auto"/>
            <w:vAlign w:val="center"/>
          </w:tcPr>
          <w:p w14:paraId="522AAD1B" w14:textId="5254B137" w:rsidR="00387C82" w:rsidRPr="00C27A3B" w:rsidRDefault="00C27A3B" w:rsidP="00B876E2">
            <w:pPr>
              <w:jc w:val="center"/>
              <w:rPr>
                <w:color w:val="000000"/>
                <w:sz w:val="20"/>
                <w:szCs w:val="20"/>
              </w:rPr>
            </w:pPr>
            <w:r w:rsidRPr="00C27A3B">
              <w:rPr>
                <w:color w:val="000000"/>
                <w:sz w:val="20"/>
                <w:szCs w:val="20"/>
              </w:rPr>
              <w:t>0,5138</w:t>
            </w:r>
          </w:p>
        </w:tc>
      </w:tr>
      <w:tr w:rsidR="00C27A3B" w:rsidRPr="000E20FA" w14:paraId="5F63322C" w14:textId="4A3FC458"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732BA425" w14:textId="77777777" w:rsidR="00C27A3B" w:rsidRPr="000E20FA" w:rsidRDefault="00C27A3B" w:rsidP="00C27A3B">
            <w:pPr>
              <w:jc w:val="center"/>
              <w:rPr>
                <w:color w:val="000000"/>
                <w:sz w:val="20"/>
                <w:szCs w:val="20"/>
              </w:rPr>
            </w:pPr>
            <w:r w:rsidRPr="000E20FA">
              <w:rPr>
                <w:color w:val="000000"/>
                <w:sz w:val="20"/>
                <w:szCs w:val="20"/>
              </w:rPr>
              <w:t>19</w:t>
            </w:r>
          </w:p>
        </w:tc>
        <w:tc>
          <w:tcPr>
            <w:tcW w:w="1580" w:type="pct"/>
            <w:tcBorders>
              <w:top w:val="nil"/>
              <w:left w:val="nil"/>
              <w:bottom w:val="single" w:sz="4" w:space="0" w:color="auto"/>
              <w:right w:val="single" w:sz="4" w:space="0" w:color="auto"/>
            </w:tcBorders>
            <w:shd w:val="clear" w:color="auto" w:fill="auto"/>
            <w:vAlign w:val="center"/>
            <w:hideMark/>
          </w:tcPr>
          <w:p w14:paraId="6C450CAF" w14:textId="23B148C6"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30048F7C" w14:textId="2630DAEF" w:rsidR="00C27A3B" w:rsidRPr="000E20FA" w:rsidRDefault="00C27A3B" w:rsidP="00C27A3B">
            <w:pPr>
              <w:jc w:val="center"/>
              <w:rPr>
                <w:color w:val="000000"/>
                <w:sz w:val="20"/>
                <w:szCs w:val="20"/>
              </w:rPr>
            </w:pPr>
            <w:r w:rsidRPr="000E20FA">
              <w:rPr>
                <w:color w:val="000000"/>
                <w:sz w:val="20"/>
                <w:szCs w:val="20"/>
              </w:rPr>
              <w:t>Котельная №19</w:t>
            </w:r>
          </w:p>
        </w:tc>
        <w:tc>
          <w:tcPr>
            <w:tcW w:w="748" w:type="pct"/>
            <w:tcBorders>
              <w:top w:val="nil"/>
              <w:left w:val="nil"/>
              <w:bottom w:val="single" w:sz="4" w:space="0" w:color="auto"/>
              <w:right w:val="single" w:sz="4" w:space="0" w:color="auto"/>
            </w:tcBorders>
            <w:shd w:val="clear" w:color="auto" w:fill="auto"/>
            <w:vAlign w:val="center"/>
          </w:tcPr>
          <w:p w14:paraId="3A014FE7" w14:textId="56C019FD" w:rsidR="00C27A3B" w:rsidRPr="000E20FA" w:rsidRDefault="00C27A3B" w:rsidP="00B876E2">
            <w:pPr>
              <w:jc w:val="center"/>
              <w:rPr>
                <w:color w:val="000000"/>
                <w:sz w:val="20"/>
                <w:szCs w:val="20"/>
              </w:rPr>
            </w:pPr>
            <w:r w:rsidRPr="000E20FA">
              <w:rPr>
                <w:color w:val="000000"/>
                <w:sz w:val="20"/>
                <w:szCs w:val="20"/>
              </w:rPr>
              <w:t>0,000</w:t>
            </w:r>
          </w:p>
        </w:tc>
        <w:tc>
          <w:tcPr>
            <w:tcW w:w="748" w:type="pct"/>
            <w:tcBorders>
              <w:top w:val="nil"/>
              <w:left w:val="nil"/>
              <w:bottom w:val="single" w:sz="4" w:space="0" w:color="auto"/>
              <w:right w:val="single" w:sz="4" w:space="0" w:color="auto"/>
            </w:tcBorders>
            <w:shd w:val="clear" w:color="auto" w:fill="auto"/>
            <w:vAlign w:val="center"/>
          </w:tcPr>
          <w:p w14:paraId="0B5C2E27" w14:textId="5DF8BCBA" w:rsidR="00C27A3B" w:rsidRPr="00C27A3B" w:rsidRDefault="00C27A3B" w:rsidP="00B876E2">
            <w:pPr>
              <w:jc w:val="center"/>
              <w:rPr>
                <w:color w:val="000000"/>
                <w:sz w:val="20"/>
                <w:szCs w:val="20"/>
              </w:rPr>
            </w:pPr>
            <w:r w:rsidRPr="00C27A3B">
              <w:rPr>
                <w:color w:val="000000"/>
                <w:sz w:val="20"/>
                <w:szCs w:val="20"/>
              </w:rPr>
              <w:t>0,0000</w:t>
            </w:r>
          </w:p>
        </w:tc>
      </w:tr>
      <w:tr w:rsidR="00C27A3B" w:rsidRPr="000E20FA" w14:paraId="50F8E258" w14:textId="6A633AE6"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7B88B958" w14:textId="77777777" w:rsidR="00C27A3B" w:rsidRPr="000E20FA" w:rsidRDefault="00C27A3B" w:rsidP="00C27A3B">
            <w:pPr>
              <w:jc w:val="center"/>
              <w:rPr>
                <w:color w:val="000000"/>
                <w:sz w:val="20"/>
                <w:szCs w:val="20"/>
              </w:rPr>
            </w:pPr>
            <w:r w:rsidRPr="000E20FA">
              <w:rPr>
                <w:color w:val="000000"/>
                <w:sz w:val="20"/>
                <w:szCs w:val="20"/>
              </w:rPr>
              <w:t>20</w:t>
            </w:r>
          </w:p>
        </w:tc>
        <w:tc>
          <w:tcPr>
            <w:tcW w:w="1580" w:type="pct"/>
            <w:tcBorders>
              <w:top w:val="nil"/>
              <w:left w:val="nil"/>
              <w:bottom w:val="single" w:sz="4" w:space="0" w:color="auto"/>
              <w:right w:val="single" w:sz="4" w:space="0" w:color="auto"/>
            </w:tcBorders>
            <w:shd w:val="clear" w:color="auto" w:fill="auto"/>
            <w:vAlign w:val="center"/>
            <w:hideMark/>
          </w:tcPr>
          <w:p w14:paraId="473B4C5F" w14:textId="6652F72A"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48EDA576" w14:textId="217A34BF" w:rsidR="00C27A3B" w:rsidRPr="000E20FA" w:rsidRDefault="00C27A3B" w:rsidP="00C27A3B">
            <w:pPr>
              <w:jc w:val="center"/>
              <w:rPr>
                <w:color w:val="000000"/>
                <w:sz w:val="20"/>
                <w:szCs w:val="20"/>
              </w:rPr>
            </w:pPr>
            <w:r w:rsidRPr="000E20FA">
              <w:rPr>
                <w:color w:val="000000"/>
                <w:sz w:val="20"/>
                <w:szCs w:val="20"/>
              </w:rPr>
              <w:t>Котельная №20</w:t>
            </w:r>
          </w:p>
        </w:tc>
        <w:tc>
          <w:tcPr>
            <w:tcW w:w="748" w:type="pct"/>
            <w:tcBorders>
              <w:top w:val="nil"/>
              <w:left w:val="nil"/>
              <w:bottom w:val="single" w:sz="4" w:space="0" w:color="auto"/>
              <w:right w:val="single" w:sz="4" w:space="0" w:color="auto"/>
            </w:tcBorders>
            <w:shd w:val="clear" w:color="auto" w:fill="auto"/>
            <w:vAlign w:val="center"/>
          </w:tcPr>
          <w:p w14:paraId="5FF18E9C" w14:textId="7BD1355D" w:rsidR="00C27A3B" w:rsidRPr="000E20FA" w:rsidRDefault="00C27A3B" w:rsidP="00B876E2">
            <w:pPr>
              <w:jc w:val="center"/>
              <w:rPr>
                <w:color w:val="000000"/>
                <w:sz w:val="20"/>
                <w:szCs w:val="20"/>
              </w:rPr>
            </w:pPr>
            <w:r w:rsidRPr="000E20FA">
              <w:rPr>
                <w:color w:val="000000"/>
                <w:sz w:val="20"/>
                <w:szCs w:val="20"/>
              </w:rPr>
              <w:t>0,04171</w:t>
            </w:r>
          </w:p>
        </w:tc>
        <w:tc>
          <w:tcPr>
            <w:tcW w:w="748" w:type="pct"/>
            <w:tcBorders>
              <w:top w:val="nil"/>
              <w:left w:val="nil"/>
              <w:bottom w:val="single" w:sz="4" w:space="0" w:color="auto"/>
              <w:right w:val="single" w:sz="4" w:space="0" w:color="auto"/>
            </w:tcBorders>
            <w:shd w:val="clear" w:color="auto" w:fill="auto"/>
            <w:vAlign w:val="center"/>
          </w:tcPr>
          <w:p w14:paraId="7BD77440" w14:textId="2A6D2076" w:rsidR="00C27A3B" w:rsidRPr="00C27A3B" w:rsidRDefault="00C27A3B" w:rsidP="00B876E2">
            <w:pPr>
              <w:jc w:val="center"/>
              <w:rPr>
                <w:color w:val="000000"/>
                <w:sz w:val="20"/>
                <w:szCs w:val="20"/>
              </w:rPr>
            </w:pPr>
            <w:r w:rsidRPr="00C27A3B">
              <w:rPr>
                <w:color w:val="000000"/>
                <w:sz w:val="20"/>
                <w:szCs w:val="20"/>
              </w:rPr>
              <w:t>0,0839</w:t>
            </w:r>
          </w:p>
        </w:tc>
      </w:tr>
      <w:tr w:rsidR="00C27A3B" w:rsidRPr="000E20FA" w14:paraId="4637CFE8" w14:textId="1393AE45"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7710247B" w14:textId="77777777" w:rsidR="00C27A3B" w:rsidRPr="000E20FA" w:rsidRDefault="00C27A3B" w:rsidP="00C27A3B">
            <w:pPr>
              <w:jc w:val="center"/>
              <w:rPr>
                <w:color w:val="000000"/>
                <w:sz w:val="20"/>
                <w:szCs w:val="20"/>
              </w:rPr>
            </w:pPr>
            <w:r w:rsidRPr="000E20FA">
              <w:rPr>
                <w:color w:val="000000"/>
                <w:sz w:val="20"/>
                <w:szCs w:val="20"/>
              </w:rPr>
              <w:t>21</w:t>
            </w:r>
          </w:p>
        </w:tc>
        <w:tc>
          <w:tcPr>
            <w:tcW w:w="1580" w:type="pct"/>
            <w:tcBorders>
              <w:top w:val="nil"/>
              <w:left w:val="nil"/>
              <w:bottom w:val="single" w:sz="4" w:space="0" w:color="auto"/>
              <w:right w:val="single" w:sz="4" w:space="0" w:color="auto"/>
            </w:tcBorders>
            <w:shd w:val="clear" w:color="auto" w:fill="auto"/>
            <w:vAlign w:val="center"/>
            <w:hideMark/>
          </w:tcPr>
          <w:p w14:paraId="41546CB5" w14:textId="2ADC3B6B"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5EDB367E" w14:textId="123BA909" w:rsidR="00C27A3B" w:rsidRPr="000E20FA" w:rsidRDefault="00C27A3B" w:rsidP="00C27A3B">
            <w:pPr>
              <w:jc w:val="center"/>
              <w:rPr>
                <w:color w:val="000000"/>
                <w:sz w:val="20"/>
                <w:szCs w:val="20"/>
              </w:rPr>
            </w:pPr>
            <w:r w:rsidRPr="000E20FA">
              <w:rPr>
                <w:color w:val="000000"/>
                <w:sz w:val="20"/>
                <w:szCs w:val="20"/>
              </w:rPr>
              <w:t>Котельная №21</w:t>
            </w:r>
          </w:p>
        </w:tc>
        <w:tc>
          <w:tcPr>
            <w:tcW w:w="748" w:type="pct"/>
            <w:tcBorders>
              <w:top w:val="nil"/>
              <w:left w:val="nil"/>
              <w:bottom w:val="single" w:sz="4" w:space="0" w:color="auto"/>
              <w:right w:val="single" w:sz="4" w:space="0" w:color="auto"/>
            </w:tcBorders>
            <w:shd w:val="clear" w:color="auto" w:fill="auto"/>
            <w:vAlign w:val="center"/>
          </w:tcPr>
          <w:p w14:paraId="1AC65857" w14:textId="254B4D8E" w:rsidR="00C27A3B" w:rsidRPr="000E20FA" w:rsidRDefault="00C27A3B" w:rsidP="00B876E2">
            <w:pPr>
              <w:jc w:val="center"/>
              <w:rPr>
                <w:color w:val="000000"/>
                <w:sz w:val="20"/>
                <w:szCs w:val="20"/>
              </w:rPr>
            </w:pPr>
            <w:r w:rsidRPr="000E20FA">
              <w:rPr>
                <w:color w:val="000000"/>
                <w:sz w:val="20"/>
                <w:szCs w:val="20"/>
              </w:rPr>
              <w:t>0,000</w:t>
            </w:r>
          </w:p>
        </w:tc>
        <w:tc>
          <w:tcPr>
            <w:tcW w:w="748" w:type="pct"/>
            <w:tcBorders>
              <w:top w:val="nil"/>
              <w:left w:val="nil"/>
              <w:bottom w:val="single" w:sz="4" w:space="0" w:color="auto"/>
              <w:right w:val="single" w:sz="4" w:space="0" w:color="auto"/>
            </w:tcBorders>
            <w:shd w:val="clear" w:color="auto" w:fill="auto"/>
            <w:vAlign w:val="center"/>
          </w:tcPr>
          <w:p w14:paraId="239139A7" w14:textId="37831021" w:rsidR="00C27A3B" w:rsidRPr="00C27A3B" w:rsidRDefault="00C27A3B" w:rsidP="00B876E2">
            <w:pPr>
              <w:jc w:val="center"/>
              <w:rPr>
                <w:color w:val="000000"/>
                <w:sz w:val="20"/>
                <w:szCs w:val="20"/>
              </w:rPr>
            </w:pPr>
            <w:r w:rsidRPr="00C27A3B">
              <w:rPr>
                <w:color w:val="000000"/>
                <w:sz w:val="20"/>
                <w:szCs w:val="20"/>
              </w:rPr>
              <w:t>0,0000</w:t>
            </w:r>
          </w:p>
        </w:tc>
      </w:tr>
      <w:tr w:rsidR="00C27A3B" w:rsidRPr="000E20FA" w14:paraId="703195F3" w14:textId="155D7212"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662FCA00" w14:textId="77777777" w:rsidR="00C27A3B" w:rsidRPr="000E20FA" w:rsidRDefault="00C27A3B" w:rsidP="00C27A3B">
            <w:pPr>
              <w:jc w:val="center"/>
              <w:rPr>
                <w:color w:val="000000"/>
                <w:sz w:val="20"/>
                <w:szCs w:val="20"/>
              </w:rPr>
            </w:pPr>
            <w:r w:rsidRPr="000E20FA">
              <w:rPr>
                <w:color w:val="000000"/>
                <w:sz w:val="20"/>
                <w:szCs w:val="20"/>
              </w:rPr>
              <w:t>22</w:t>
            </w:r>
          </w:p>
        </w:tc>
        <w:tc>
          <w:tcPr>
            <w:tcW w:w="1580" w:type="pct"/>
            <w:tcBorders>
              <w:top w:val="nil"/>
              <w:left w:val="nil"/>
              <w:bottom w:val="single" w:sz="4" w:space="0" w:color="auto"/>
              <w:right w:val="single" w:sz="4" w:space="0" w:color="auto"/>
            </w:tcBorders>
            <w:shd w:val="clear" w:color="auto" w:fill="auto"/>
            <w:vAlign w:val="center"/>
            <w:hideMark/>
          </w:tcPr>
          <w:p w14:paraId="52655038" w14:textId="7D6FD58B"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13C3559B" w14:textId="73657614" w:rsidR="00C27A3B" w:rsidRPr="000E20FA" w:rsidRDefault="00C27A3B" w:rsidP="00C27A3B">
            <w:pPr>
              <w:jc w:val="center"/>
              <w:rPr>
                <w:color w:val="000000"/>
                <w:sz w:val="20"/>
                <w:szCs w:val="20"/>
              </w:rPr>
            </w:pPr>
            <w:r w:rsidRPr="000E20FA">
              <w:rPr>
                <w:color w:val="000000"/>
                <w:sz w:val="20"/>
                <w:szCs w:val="20"/>
              </w:rPr>
              <w:t>Котельная №22</w:t>
            </w:r>
          </w:p>
        </w:tc>
        <w:tc>
          <w:tcPr>
            <w:tcW w:w="748" w:type="pct"/>
            <w:tcBorders>
              <w:top w:val="nil"/>
              <w:left w:val="nil"/>
              <w:bottom w:val="single" w:sz="4" w:space="0" w:color="auto"/>
              <w:right w:val="single" w:sz="4" w:space="0" w:color="auto"/>
            </w:tcBorders>
            <w:shd w:val="clear" w:color="auto" w:fill="auto"/>
            <w:vAlign w:val="center"/>
          </w:tcPr>
          <w:p w14:paraId="47B7C5F1" w14:textId="3D6A56BD" w:rsidR="00C27A3B" w:rsidRPr="000E20FA" w:rsidRDefault="00C27A3B" w:rsidP="00B876E2">
            <w:pPr>
              <w:jc w:val="center"/>
              <w:rPr>
                <w:color w:val="000000"/>
                <w:sz w:val="20"/>
                <w:szCs w:val="20"/>
              </w:rPr>
            </w:pPr>
            <w:r w:rsidRPr="000E20FA">
              <w:rPr>
                <w:color w:val="000000"/>
                <w:sz w:val="20"/>
                <w:szCs w:val="20"/>
              </w:rPr>
              <w:t>0,000</w:t>
            </w:r>
          </w:p>
        </w:tc>
        <w:tc>
          <w:tcPr>
            <w:tcW w:w="748" w:type="pct"/>
            <w:tcBorders>
              <w:top w:val="nil"/>
              <w:left w:val="nil"/>
              <w:bottom w:val="single" w:sz="4" w:space="0" w:color="auto"/>
              <w:right w:val="single" w:sz="4" w:space="0" w:color="auto"/>
            </w:tcBorders>
            <w:shd w:val="clear" w:color="auto" w:fill="auto"/>
            <w:vAlign w:val="center"/>
          </w:tcPr>
          <w:p w14:paraId="3CEDCB12" w14:textId="3A0EA3D8" w:rsidR="00C27A3B" w:rsidRPr="00C27A3B" w:rsidRDefault="00C27A3B" w:rsidP="00B876E2">
            <w:pPr>
              <w:jc w:val="center"/>
              <w:rPr>
                <w:color w:val="000000"/>
                <w:sz w:val="20"/>
                <w:szCs w:val="20"/>
              </w:rPr>
            </w:pPr>
            <w:r w:rsidRPr="00C27A3B">
              <w:rPr>
                <w:color w:val="000000"/>
                <w:sz w:val="20"/>
                <w:szCs w:val="20"/>
              </w:rPr>
              <w:t>0,0000</w:t>
            </w:r>
          </w:p>
        </w:tc>
      </w:tr>
      <w:tr w:rsidR="00C27A3B" w:rsidRPr="000E20FA" w14:paraId="66F247D9" w14:textId="099443AA"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39527E98" w14:textId="77777777" w:rsidR="00C27A3B" w:rsidRPr="000E20FA" w:rsidRDefault="00C27A3B" w:rsidP="00C27A3B">
            <w:pPr>
              <w:jc w:val="center"/>
              <w:rPr>
                <w:color w:val="000000"/>
                <w:sz w:val="20"/>
                <w:szCs w:val="20"/>
              </w:rPr>
            </w:pPr>
            <w:r w:rsidRPr="000E20FA">
              <w:rPr>
                <w:color w:val="000000"/>
                <w:sz w:val="20"/>
                <w:szCs w:val="20"/>
              </w:rPr>
              <w:t>23</w:t>
            </w:r>
          </w:p>
        </w:tc>
        <w:tc>
          <w:tcPr>
            <w:tcW w:w="1580" w:type="pct"/>
            <w:tcBorders>
              <w:top w:val="nil"/>
              <w:left w:val="nil"/>
              <w:bottom w:val="single" w:sz="4" w:space="0" w:color="auto"/>
              <w:right w:val="single" w:sz="4" w:space="0" w:color="auto"/>
            </w:tcBorders>
            <w:shd w:val="clear" w:color="auto" w:fill="auto"/>
            <w:vAlign w:val="center"/>
            <w:hideMark/>
          </w:tcPr>
          <w:p w14:paraId="2CCF55AD" w14:textId="7104E7B6" w:rsidR="00C27A3B" w:rsidRPr="000E20FA" w:rsidRDefault="00C27A3B" w:rsidP="00C27A3B">
            <w:pPr>
              <w:jc w:val="center"/>
              <w:rPr>
                <w:color w:val="000000"/>
                <w:sz w:val="20"/>
                <w:szCs w:val="20"/>
              </w:rPr>
            </w:pPr>
            <w:r w:rsidRPr="000E20FA">
              <w:rPr>
                <w:color w:val="000000"/>
                <w:sz w:val="20"/>
                <w:szCs w:val="20"/>
              </w:rPr>
              <w:t>МП «Лотошинское ЖКХ»</w:t>
            </w:r>
          </w:p>
        </w:tc>
        <w:tc>
          <w:tcPr>
            <w:tcW w:w="1668" w:type="pct"/>
            <w:tcBorders>
              <w:top w:val="nil"/>
              <w:left w:val="nil"/>
              <w:bottom w:val="single" w:sz="4" w:space="0" w:color="auto"/>
              <w:right w:val="single" w:sz="4" w:space="0" w:color="auto"/>
            </w:tcBorders>
            <w:shd w:val="clear" w:color="auto" w:fill="auto"/>
            <w:vAlign w:val="center"/>
            <w:hideMark/>
          </w:tcPr>
          <w:p w14:paraId="29169A20" w14:textId="06F71018" w:rsidR="00C27A3B" w:rsidRPr="000E20FA" w:rsidRDefault="00C27A3B" w:rsidP="00C27A3B">
            <w:pPr>
              <w:jc w:val="center"/>
              <w:rPr>
                <w:color w:val="000000"/>
                <w:sz w:val="20"/>
                <w:szCs w:val="20"/>
              </w:rPr>
            </w:pPr>
            <w:r w:rsidRPr="000E20FA">
              <w:rPr>
                <w:color w:val="000000"/>
                <w:sz w:val="20"/>
                <w:szCs w:val="20"/>
              </w:rPr>
              <w:t>Котельная №23</w:t>
            </w:r>
          </w:p>
        </w:tc>
        <w:tc>
          <w:tcPr>
            <w:tcW w:w="748" w:type="pct"/>
            <w:tcBorders>
              <w:top w:val="nil"/>
              <w:left w:val="nil"/>
              <w:bottom w:val="single" w:sz="4" w:space="0" w:color="auto"/>
              <w:right w:val="single" w:sz="4" w:space="0" w:color="auto"/>
            </w:tcBorders>
            <w:shd w:val="clear" w:color="auto" w:fill="auto"/>
            <w:vAlign w:val="center"/>
          </w:tcPr>
          <w:p w14:paraId="63239404" w14:textId="32216C44" w:rsidR="00C27A3B" w:rsidRPr="000E20FA" w:rsidRDefault="00C27A3B" w:rsidP="00B876E2">
            <w:pPr>
              <w:jc w:val="center"/>
              <w:rPr>
                <w:color w:val="000000"/>
                <w:sz w:val="20"/>
                <w:szCs w:val="20"/>
              </w:rPr>
            </w:pPr>
            <w:r w:rsidRPr="000E20FA">
              <w:rPr>
                <w:color w:val="000000"/>
                <w:sz w:val="20"/>
                <w:szCs w:val="20"/>
              </w:rPr>
              <w:t>0,000</w:t>
            </w:r>
          </w:p>
        </w:tc>
        <w:tc>
          <w:tcPr>
            <w:tcW w:w="748" w:type="pct"/>
            <w:tcBorders>
              <w:top w:val="nil"/>
              <w:left w:val="nil"/>
              <w:bottom w:val="single" w:sz="4" w:space="0" w:color="auto"/>
              <w:right w:val="single" w:sz="4" w:space="0" w:color="auto"/>
            </w:tcBorders>
            <w:shd w:val="clear" w:color="auto" w:fill="auto"/>
            <w:vAlign w:val="center"/>
          </w:tcPr>
          <w:p w14:paraId="17F4873C" w14:textId="5EB077D9" w:rsidR="00C27A3B" w:rsidRPr="00C27A3B" w:rsidRDefault="00C27A3B" w:rsidP="00B876E2">
            <w:pPr>
              <w:jc w:val="center"/>
              <w:rPr>
                <w:color w:val="000000"/>
                <w:sz w:val="20"/>
                <w:szCs w:val="20"/>
              </w:rPr>
            </w:pPr>
            <w:r w:rsidRPr="00C27A3B">
              <w:rPr>
                <w:color w:val="000000"/>
                <w:sz w:val="20"/>
                <w:szCs w:val="20"/>
              </w:rPr>
              <w:t>0,0000</w:t>
            </w:r>
          </w:p>
        </w:tc>
      </w:tr>
      <w:tr w:rsidR="00387C82" w:rsidRPr="001E198E" w14:paraId="0902CF8C" w14:textId="1AF4BE4C" w:rsidTr="00B876E2">
        <w:trPr>
          <w:trHeight w:val="34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77BB4D55" w14:textId="77777777" w:rsidR="00387C82" w:rsidRPr="000E20FA" w:rsidRDefault="00387C82" w:rsidP="00387C82">
            <w:pPr>
              <w:jc w:val="center"/>
              <w:rPr>
                <w:color w:val="000000"/>
                <w:sz w:val="20"/>
                <w:szCs w:val="20"/>
              </w:rPr>
            </w:pPr>
            <w:r w:rsidRPr="000E20FA">
              <w:rPr>
                <w:color w:val="000000"/>
                <w:sz w:val="20"/>
                <w:szCs w:val="20"/>
              </w:rPr>
              <w:t>24</w:t>
            </w:r>
          </w:p>
        </w:tc>
        <w:tc>
          <w:tcPr>
            <w:tcW w:w="1580" w:type="pct"/>
            <w:tcBorders>
              <w:top w:val="nil"/>
              <w:left w:val="nil"/>
              <w:bottom w:val="single" w:sz="4" w:space="0" w:color="auto"/>
              <w:right w:val="single" w:sz="4" w:space="0" w:color="auto"/>
            </w:tcBorders>
            <w:shd w:val="clear" w:color="auto" w:fill="auto"/>
            <w:vAlign w:val="center"/>
            <w:hideMark/>
          </w:tcPr>
          <w:p w14:paraId="6792BF98" w14:textId="2930660E" w:rsidR="00387C82" w:rsidRPr="000E20FA" w:rsidRDefault="00387C82" w:rsidP="00387C82">
            <w:pPr>
              <w:jc w:val="center"/>
              <w:rPr>
                <w:color w:val="000000"/>
                <w:sz w:val="20"/>
                <w:szCs w:val="20"/>
              </w:rPr>
            </w:pPr>
            <w:r w:rsidRPr="000E20FA">
              <w:rPr>
                <w:color w:val="000000"/>
                <w:sz w:val="20"/>
                <w:szCs w:val="20"/>
              </w:rPr>
              <w:t>ООО "Лотошинский Автодор"</w:t>
            </w:r>
          </w:p>
        </w:tc>
        <w:tc>
          <w:tcPr>
            <w:tcW w:w="1668" w:type="pct"/>
            <w:tcBorders>
              <w:top w:val="nil"/>
              <w:left w:val="nil"/>
              <w:bottom w:val="single" w:sz="4" w:space="0" w:color="auto"/>
              <w:right w:val="single" w:sz="4" w:space="0" w:color="auto"/>
            </w:tcBorders>
            <w:shd w:val="clear" w:color="auto" w:fill="auto"/>
            <w:vAlign w:val="center"/>
            <w:hideMark/>
          </w:tcPr>
          <w:p w14:paraId="03CD2508" w14:textId="50D3188F" w:rsidR="00387C82" w:rsidRPr="000E20FA" w:rsidRDefault="00387C82" w:rsidP="00387C82">
            <w:pPr>
              <w:jc w:val="center"/>
              <w:rPr>
                <w:color w:val="000000"/>
                <w:sz w:val="20"/>
                <w:szCs w:val="20"/>
              </w:rPr>
            </w:pPr>
            <w:r w:rsidRPr="000E20FA">
              <w:rPr>
                <w:color w:val="000000"/>
                <w:sz w:val="20"/>
                <w:szCs w:val="20"/>
              </w:rPr>
              <w:t>Котельная ул. Рогова</w:t>
            </w:r>
          </w:p>
        </w:tc>
        <w:tc>
          <w:tcPr>
            <w:tcW w:w="748" w:type="pct"/>
            <w:tcBorders>
              <w:top w:val="nil"/>
              <w:left w:val="nil"/>
              <w:bottom w:val="single" w:sz="4" w:space="0" w:color="auto"/>
              <w:right w:val="single" w:sz="4" w:space="0" w:color="auto"/>
            </w:tcBorders>
            <w:shd w:val="clear" w:color="auto" w:fill="auto"/>
            <w:vAlign w:val="center"/>
          </w:tcPr>
          <w:p w14:paraId="70124C37" w14:textId="38CABE0F" w:rsidR="00387C82" w:rsidRPr="000E20FA" w:rsidRDefault="00C955D7" w:rsidP="00B876E2">
            <w:pPr>
              <w:jc w:val="center"/>
              <w:rPr>
                <w:color w:val="000000"/>
                <w:sz w:val="20"/>
                <w:szCs w:val="20"/>
              </w:rPr>
            </w:pPr>
            <w:r w:rsidRPr="000E20FA">
              <w:rPr>
                <w:color w:val="000000"/>
                <w:sz w:val="20"/>
                <w:szCs w:val="20"/>
              </w:rPr>
              <w:t>0,</w:t>
            </w:r>
            <w:r w:rsidR="0015670D" w:rsidRPr="000E20FA">
              <w:rPr>
                <w:color w:val="000000"/>
                <w:sz w:val="20"/>
                <w:szCs w:val="20"/>
              </w:rPr>
              <w:t>160</w:t>
            </w:r>
          </w:p>
        </w:tc>
        <w:tc>
          <w:tcPr>
            <w:tcW w:w="748" w:type="pct"/>
            <w:tcBorders>
              <w:top w:val="nil"/>
              <w:left w:val="nil"/>
              <w:bottom w:val="single" w:sz="4" w:space="0" w:color="auto"/>
              <w:right w:val="single" w:sz="4" w:space="0" w:color="auto"/>
            </w:tcBorders>
            <w:shd w:val="clear" w:color="auto" w:fill="auto"/>
            <w:vAlign w:val="center"/>
          </w:tcPr>
          <w:p w14:paraId="3A35379C" w14:textId="74C7EE11" w:rsidR="00404A8F" w:rsidRPr="00C27A3B" w:rsidRDefault="00404A8F" w:rsidP="00B876E2">
            <w:pPr>
              <w:jc w:val="center"/>
              <w:rPr>
                <w:color w:val="000000"/>
                <w:sz w:val="20"/>
                <w:szCs w:val="20"/>
              </w:rPr>
            </w:pPr>
            <w:r w:rsidRPr="00C27A3B">
              <w:rPr>
                <w:color w:val="000000"/>
                <w:sz w:val="20"/>
                <w:szCs w:val="20"/>
              </w:rPr>
              <w:t>0,150</w:t>
            </w:r>
          </w:p>
        </w:tc>
      </w:tr>
    </w:tbl>
    <w:p w14:paraId="5E974730" w14:textId="77777777" w:rsidR="00E75E92" w:rsidRPr="002E53E7" w:rsidRDefault="00E75E92" w:rsidP="00506DAD">
      <w:pPr>
        <w:pStyle w:val="Maximyz0"/>
        <w:spacing w:after="240"/>
      </w:pPr>
    </w:p>
    <w:p w14:paraId="52892AEE" w14:textId="77777777" w:rsidR="00633AF4" w:rsidRPr="002E53E7" w:rsidRDefault="00633AF4" w:rsidP="00633AF4">
      <w:pPr>
        <w:pStyle w:val="32"/>
      </w:pPr>
      <w:bookmarkStart w:id="178" w:name="_Toc73624557"/>
      <w:bookmarkStart w:id="179" w:name="_Hlk531700446"/>
      <w:bookmarkEnd w:id="176"/>
      <w:r w:rsidRPr="002E53E7">
        <w:t>Оценка фактических тепловых потерь тепловой энергии при передаче тепловой энергии и теплоносителя по тепловым сетям за последние 3 года</w:t>
      </w:r>
      <w:bookmarkEnd w:id="178"/>
      <w:r w:rsidRPr="002E53E7">
        <w:t xml:space="preserve"> </w:t>
      </w:r>
    </w:p>
    <w:p w14:paraId="7340BF2E" w14:textId="77777777" w:rsidR="00633AF4" w:rsidRPr="002E53E7" w:rsidRDefault="00633AF4" w:rsidP="00633AF4">
      <w:pPr>
        <w:pStyle w:val="Maximyz0"/>
      </w:pPr>
      <w:r w:rsidRPr="002E53E7">
        <w:t xml:space="preserve">Фактические годовые потери тепловой энергии через тепловую изоляцию определяются путем суммирования фактических тепловых потерь по участкам тепловых сетей с учетом пересчета нормативных часовых среднегодовых тепловых потерь на их фактические среднемесячные значения отдельно для участков подземной и надземной прокладки применительно к фактическим среднемесячным условиям работы тепловых сетей: </w:t>
      </w:r>
    </w:p>
    <w:p w14:paraId="15F335EF" w14:textId="77777777" w:rsidR="00633AF4" w:rsidRPr="002E53E7" w:rsidRDefault="00633AF4" w:rsidP="00B31BE8">
      <w:pPr>
        <w:pStyle w:val="Maximyz0"/>
        <w:numPr>
          <w:ilvl w:val="0"/>
          <w:numId w:val="10"/>
        </w:numPr>
        <w:tabs>
          <w:tab w:val="left" w:pos="1276"/>
        </w:tabs>
        <w:ind w:left="0" w:firstLine="851"/>
      </w:pPr>
      <w:r w:rsidRPr="002E53E7">
        <w:t xml:space="preserve">фактических среднемесячных температур воды в подающей и обратной линиях тепловой сети, определенных по эксплуатационному температурному графику при фактической среднемесячной температуре наружного воздуха; </w:t>
      </w:r>
    </w:p>
    <w:p w14:paraId="2E68CCCB" w14:textId="77777777" w:rsidR="00633AF4" w:rsidRPr="002E53E7" w:rsidRDefault="00633AF4" w:rsidP="00B31BE8">
      <w:pPr>
        <w:pStyle w:val="Maximyz0"/>
        <w:numPr>
          <w:ilvl w:val="0"/>
          <w:numId w:val="10"/>
        </w:numPr>
        <w:tabs>
          <w:tab w:val="left" w:pos="1276"/>
        </w:tabs>
        <w:ind w:left="0" w:firstLine="851"/>
      </w:pPr>
      <w:r w:rsidRPr="002E53E7">
        <w:t xml:space="preserve">среднегодовой температуры    воды в подающей и обратной линиях тепловой сети, определенной как среднеарифметическое из фактических среднемесячных температур в соответствующих линиях за весь год работы сети; </w:t>
      </w:r>
    </w:p>
    <w:p w14:paraId="05855FB7" w14:textId="77777777" w:rsidR="00633AF4" w:rsidRPr="002E53E7" w:rsidRDefault="00633AF4" w:rsidP="00B31BE8">
      <w:pPr>
        <w:pStyle w:val="Maximyz0"/>
        <w:numPr>
          <w:ilvl w:val="0"/>
          <w:numId w:val="10"/>
        </w:numPr>
        <w:tabs>
          <w:tab w:val="left" w:pos="1276"/>
        </w:tabs>
        <w:ind w:left="0" w:firstLine="851"/>
      </w:pPr>
      <w:r w:rsidRPr="002E53E7">
        <w:t xml:space="preserve">среднемесячной и среднегодовой температуре грунта на глубине заложения теплопроводов; </w:t>
      </w:r>
    </w:p>
    <w:p w14:paraId="68B5AC65" w14:textId="77777777" w:rsidR="00633AF4" w:rsidRPr="002E53E7" w:rsidRDefault="00633AF4" w:rsidP="00B31BE8">
      <w:pPr>
        <w:pStyle w:val="Maximyz0"/>
        <w:numPr>
          <w:ilvl w:val="0"/>
          <w:numId w:val="10"/>
        </w:numPr>
        <w:tabs>
          <w:tab w:val="left" w:pos="1276"/>
        </w:tabs>
        <w:ind w:left="0" w:firstLine="851"/>
      </w:pPr>
      <w:r w:rsidRPr="002E53E7">
        <w:t>фактической среднемесячной и среднегодовой температуре наружного воздуха за год.</w:t>
      </w:r>
    </w:p>
    <w:p w14:paraId="1CA39262" w14:textId="794DC3C3" w:rsidR="00633AF4" w:rsidRPr="002E53E7" w:rsidRDefault="00633AF4" w:rsidP="00633AF4">
      <w:pPr>
        <w:pStyle w:val="Maximyz0"/>
        <w:spacing w:after="240"/>
      </w:pPr>
      <w:r w:rsidRPr="002E53E7">
        <w:t>В таблиц</w:t>
      </w:r>
      <w:r w:rsidR="003F122C">
        <w:t>е</w:t>
      </w:r>
      <w:r w:rsidRPr="002E53E7">
        <w:t xml:space="preserve"> </w:t>
      </w:r>
      <w:r w:rsidRPr="002E53E7">
        <w:fldChar w:fldCharType="begin"/>
      </w:r>
      <w:r w:rsidRPr="002E53E7">
        <w:instrText xml:space="preserve"> REF _Ref466463779 \h  \* MERGEFORMAT </w:instrText>
      </w:r>
      <w:r w:rsidRPr="002E53E7">
        <w:fldChar w:fldCharType="separate"/>
      </w:r>
      <w:r w:rsidR="002A07CF" w:rsidRPr="002A07CF">
        <w:rPr>
          <w:vanish/>
        </w:rPr>
        <w:t xml:space="preserve">Таблица </w:t>
      </w:r>
      <w:r w:rsidR="002A07CF">
        <w:rPr>
          <w:noProof/>
        </w:rPr>
        <w:t>1</w:t>
      </w:r>
      <w:r w:rsidR="002A07CF">
        <w:t>.</w:t>
      </w:r>
      <w:r w:rsidR="002A07CF">
        <w:rPr>
          <w:noProof/>
        </w:rPr>
        <w:t>67</w:t>
      </w:r>
      <w:r w:rsidRPr="002E53E7">
        <w:fldChar w:fldCharType="end"/>
      </w:r>
      <w:r w:rsidRPr="002E53E7">
        <w:t xml:space="preserve"> приведены данные фактическим</w:t>
      </w:r>
      <w:r w:rsidR="00EC6BA6" w:rsidRPr="00EC6BA6">
        <w:t xml:space="preserve"> </w:t>
      </w:r>
      <w:r w:rsidR="00EC6BA6" w:rsidRPr="002E53E7">
        <w:t>за 201</w:t>
      </w:r>
      <w:r w:rsidR="0014592C" w:rsidRPr="0014592C">
        <w:t>8</w:t>
      </w:r>
      <w:r w:rsidR="00387C82">
        <w:t>-20</w:t>
      </w:r>
      <w:r w:rsidR="0014592C" w:rsidRPr="0014592C">
        <w:t>20</w:t>
      </w:r>
      <w:r w:rsidR="00EC6BA6">
        <w:t xml:space="preserve"> </w:t>
      </w:r>
      <w:r w:rsidR="00387C82">
        <w:t>г</w:t>
      </w:r>
      <w:r w:rsidR="00EC6BA6" w:rsidRPr="002E53E7">
        <w:t>г.</w:t>
      </w:r>
      <w:r w:rsidRPr="002E53E7">
        <w:t xml:space="preserve"> тепловым потерям в тепловых сетях котельных</w:t>
      </w:r>
      <w:r w:rsidR="00E16A09">
        <w:t xml:space="preserve"> </w:t>
      </w:r>
      <w:r w:rsidR="00387C82">
        <w:t>г</w:t>
      </w:r>
      <w:r w:rsidR="00882783">
        <w:t>ородского округа Лотошино</w:t>
      </w:r>
      <w:r w:rsidR="00152E2E">
        <w:t xml:space="preserve"> </w:t>
      </w:r>
    </w:p>
    <w:p w14:paraId="4A337E76" w14:textId="26A7506C" w:rsidR="00633AF4" w:rsidRPr="002E53E7" w:rsidRDefault="00633AF4" w:rsidP="00633AF4">
      <w:pPr>
        <w:pStyle w:val="aff9"/>
        <w:keepNext/>
      </w:pPr>
      <w:bookmarkStart w:id="180" w:name="_Ref466463779"/>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67</w:t>
      </w:r>
      <w:r w:rsidR="00E61190">
        <w:rPr>
          <w:noProof/>
        </w:rPr>
        <w:fldChar w:fldCharType="end"/>
      </w:r>
      <w:bookmarkEnd w:id="180"/>
      <w:r w:rsidRPr="002E53E7">
        <w:t xml:space="preserve"> –</w:t>
      </w:r>
      <w:r w:rsidR="00575BB8">
        <w:t>Ф</w:t>
      </w:r>
      <w:r w:rsidRPr="002E53E7">
        <w:t>актические</w:t>
      </w:r>
      <w:r w:rsidR="00924BFC" w:rsidRPr="00924BFC">
        <w:t xml:space="preserve"> </w:t>
      </w:r>
      <w:r w:rsidRPr="002E53E7">
        <w:t>тепловые потери тепловыми сетями котельных</w:t>
      </w:r>
      <w:r w:rsidR="001C1DAC">
        <w:t xml:space="preserve"> </w:t>
      </w:r>
      <w:r w:rsidR="00FB37C7">
        <w:t>г</w:t>
      </w:r>
      <w:r w:rsidR="00882783">
        <w:t>ородского округа Лотошино</w:t>
      </w:r>
      <w:r w:rsidR="00575BB8">
        <w:t>,</w:t>
      </w:r>
      <w:r w:rsidR="00152E2E">
        <w:t xml:space="preserve"> </w:t>
      </w:r>
      <w:r w:rsidR="00575BB8" w:rsidRPr="002E53E7">
        <w:t>за 201</w:t>
      </w:r>
      <w:r w:rsidR="0014592C" w:rsidRPr="0014592C">
        <w:t>8</w:t>
      </w:r>
      <w:r w:rsidR="00FB37C7">
        <w:t>-20</w:t>
      </w:r>
      <w:r w:rsidR="0014592C" w:rsidRPr="0014592C">
        <w:t>20</w:t>
      </w:r>
      <w:r w:rsidR="00575BB8">
        <w:t xml:space="preserve"> </w:t>
      </w:r>
      <w:r w:rsidR="00575BB8" w:rsidRPr="002E53E7">
        <w:t>г</w:t>
      </w:r>
      <w:r w:rsidR="00FB37C7">
        <w:t>г.</w:t>
      </w:r>
    </w:p>
    <w:tbl>
      <w:tblPr>
        <w:tblW w:w="9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3150"/>
        <w:gridCol w:w="2126"/>
        <w:gridCol w:w="1273"/>
        <w:gridCol w:w="1273"/>
        <w:gridCol w:w="1274"/>
      </w:tblGrid>
      <w:tr w:rsidR="00FB37C7" w:rsidRPr="001F7E0C" w14:paraId="13FDC7D6" w14:textId="760F6DB3" w:rsidTr="00B876E2">
        <w:trPr>
          <w:trHeight w:val="340"/>
          <w:tblHeader/>
        </w:trPr>
        <w:tc>
          <w:tcPr>
            <w:tcW w:w="531" w:type="dxa"/>
            <w:vMerge w:val="restart"/>
            <w:shd w:val="clear" w:color="auto" w:fill="auto"/>
            <w:vAlign w:val="center"/>
            <w:hideMark/>
          </w:tcPr>
          <w:bookmarkEnd w:id="179"/>
          <w:p w14:paraId="310CD88D" w14:textId="77777777" w:rsidR="00FB37C7" w:rsidRPr="006B35A6" w:rsidRDefault="00FB37C7">
            <w:pPr>
              <w:jc w:val="center"/>
              <w:rPr>
                <w:color w:val="000000"/>
                <w:sz w:val="20"/>
                <w:szCs w:val="20"/>
              </w:rPr>
            </w:pPr>
            <w:r w:rsidRPr="006B35A6">
              <w:rPr>
                <w:color w:val="000000"/>
                <w:sz w:val="20"/>
                <w:szCs w:val="20"/>
              </w:rPr>
              <w:t>№ п/п</w:t>
            </w:r>
          </w:p>
        </w:tc>
        <w:tc>
          <w:tcPr>
            <w:tcW w:w="3150" w:type="dxa"/>
            <w:vMerge w:val="restart"/>
            <w:shd w:val="clear" w:color="auto" w:fill="auto"/>
            <w:vAlign w:val="center"/>
            <w:hideMark/>
          </w:tcPr>
          <w:p w14:paraId="54DC6619" w14:textId="77777777" w:rsidR="00FB37C7" w:rsidRPr="006B35A6" w:rsidRDefault="00FB37C7">
            <w:pPr>
              <w:jc w:val="center"/>
              <w:rPr>
                <w:color w:val="000000"/>
                <w:sz w:val="20"/>
                <w:szCs w:val="20"/>
              </w:rPr>
            </w:pPr>
            <w:r w:rsidRPr="006B35A6">
              <w:rPr>
                <w:color w:val="000000"/>
                <w:sz w:val="20"/>
                <w:szCs w:val="20"/>
              </w:rPr>
              <w:t>Наименование ТСО</w:t>
            </w:r>
          </w:p>
        </w:tc>
        <w:tc>
          <w:tcPr>
            <w:tcW w:w="2126" w:type="dxa"/>
            <w:vMerge w:val="restart"/>
            <w:shd w:val="clear" w:color="auto" w:fill="auto"/>
            <w:vAlign w:val="center"/>
            <w:hideMark/>
          </w:tcPr>
          <w:p w14:paraId="2645B4DC" w14:textId="77777777" w:rsidR="00FB37C7" w:rsidRPr="006B35A6" w:rsidRDefault="00FB37C7">
            <w:pPr>
              <w:jc w:val="center"/>
              <w:rPr>
                <w:color w:val="000000"/>
                <w:sz w:val="20"/>
                <w:szCs w:val="20"/>
              </w:rPr>
            </w:pPr>
            <w:r w:rsidRPr="006B35A6">
              <w:rPr>
                <w:color w:val="000000"/>
                <w:sz w:val="20"/>
                <w:szCs w:val="20"/>
              </w:rPr>
              <w:t>Наименование котельной</w:t>
            </w:r>
          </w:p>
        </w:tc>
        <w:tc>
          <w:tcPr>
            <w:tcW w:w="3820" w:type="dxa"/>
            <w:gridSpan w:val="3"/>
            <w:shd w:val="clear" w:color="auto" w:fill="auto"/>
            <w:vAlign w:val="center"/>
            <w:hideMark/>
          </w:tcPr>
          <w:p w14:paraId="48F06470" w14:textId="32A17B66" w:rsidR="00FB37C7" w:rsidRPr="006B35A6" w:rsidRDefault="00FB37C7" w:rsidP="00B876E2">
            <w:pPr>
              <w:jc w:val="center"/>
              <w:rPr>
                <w:color w:val="000000"/>
                <w:sz w:val="20"/>
                <w:szCs w:val="20"/>
              </w:rPr>
            </w:pPr>
            <w:r w:rsidRPr="006B35A6">
              <w:rPr>
                <w:color w:val="000000"/>
                <w:sz w:val="20"/>
                <w:szCs w:val="20"/>
              </w:rPr>
              <w:t>Потери в тепловых сетях, Гкал</w:t>
            </w:r>
          </w:p>
        </w:tc>
      </w:tr>
      <w:tr w:rsidR="006B35A6" w:rsidRPr="001F7E0C" w14:paraId="6885AE22" w14:textId="77777777" w:rsidTr="00B876E2">
        <w:trPr>
          <w:trHeight w:val="340"/>
          <w:tblHeader/>
        </w:trPr>
        <w:tc>
          <w:tcPr>
            <w:tcW w:w="531" w:type="dxa"/>
            <w:vMerge/>
            <w:shd w:val="clear" w:color="auto" w:fill="auto"/>
            <w:vAlign w:val="center"/>
          </w:tcPr>
          <w:p w14:paraId="26BD5CA2" w14:textId="77777777" w:rsidR="006B35A6" w:rsidRPr="006B35A6" w:rsidRDefault="006B35A6" w:rsidP="006B35A6">
            <w:pPr>
              <w:jc w:val="center"/>
              <w:rPr>
                <w:color w:val="000000"/>
                <w:sz w:val="20"/>
                <w:szCs w:val="20"/>
              </w:rPr>
            </w:pPr>
          </w:p>
        </w:tc>
        <w:tc>
          <w:tcPr>
            <w:tcW w:w="3150" w:type="dxa"/>
            <w:vMerge/>
            <w:shd w:val="clear" w:color="auto" w:fill="auto"/>
            <w:vAlign w:val="center"/>
          </w:tcPr>
          <w:p w14:paraId="499787AC" w14:textId="77777777" w:rsidR="006B35A6" w:rsidRPr="006B35A6" w:rsidRDefault="006B35A6" w:rsidP="006B35A6">
            <w:pPr>
              <w:jc w:val="center"/>
              <w:rPr>
                <w:color w:val="000000"/>
                <w:sz w:val="20"/>
                <w:szCs w:val="20"/>
              </w:rPr>
            </w:pPr>
          </w:p>
        </w:tc>
        <w:tc>
          <w:tcPr>
            <w:tcW w:w="2126" w:type="dxa"/>
            <w:vMerge/>
            <w:shd w:val="clear" w:color="auto" w:fill="auto"/>
            <w:vAlign w:val="center"/>
          </w:tcPr>
          <w:p w14:paraId="553C9CA3" w14:textId="77777777" w:rsidR="006B35A6" w:rsidRPr="006B35A6" w:rsidRDefault="006B35A6" w:rsidP="006B35A6">
            <w:pPr>
              <w:jc w:val="center"/>
              <w:rPr>
                <w:color w:val="000000"/>
                <w:sz w:val="20"/>
                <w:szCs w:val="20"/>
              </w:rPr>
            </w:pPr>
          </w:p>
        </w:tc>
        <w:tc>
          <w:tcPr>
            <w:tcW w:w="1273" w:type="dxa"/>
            <w:shd w:val="clear" w:color="auto" w:fill="auto"/>
            <w:vAlign w:val="center"/>
          </w:tcPr>
          <w:p w14:paraId="1151FA2D" w14:textId="592A11CA" w:rsidR="006B35A6" w:rsidRPr="006B35A6" w:rsidRDefault="006B35A6" w:rsidP="00B876E2">
            <w:pPr>
              <w:jc w:val="center"/>
              <w:rPr>
                <w:color w:val="000000"/>
                <w:sz w:val="20"/>
                <w:szCs w:val="20"/>
              </w:rPr>
            </w:pPr>
            <w:r w:rsidRPr="006B35A6">
              <w:rPr>
                <w:color w:val="000000"/>
                <w:sz w:val="20"/>
                <w:szCs w:val="20"/>
              </w:rPr>
              <w:t>2018 г.</w:t>
            </w:r>
          </w:p>
        </w:tc>
        <w:tc>
          <w:tcPr>
            <w:tcW w:w="1273" w:type="dxa"/>
            <w:vAlign w:val="center"/>
          </w:tcPr>
          <w:p w14:paraId="10F7457A" w14:textId="3DF94721" w:rsidR="006B35A6" w:rsidRPr="006B35A6" w:rsidRDefault="006B35A6" w:rsidP="00B876E2">
            <w:pPr>
              <w:jc w:val="center"/>
              <w:rPr>
                <w:color w:val="000000"/>
                <w:sz w:val="20"/>
                <w:szCs w:val="20"/>
              </w:rPr>
            </w:pPr>
            <w:r w:rsidRPr="006B35A6">
              <w:rPr>
                <w:color w:val="000000"/>
                <w:sz w:val="20"/>
                <w:szCs w:val="20"/>
              </w:rPr>
              <w:t>2019 г.</w:t>
            </w:r>
          </w:p>
        </w:tc>
        <w:tc>
          <w:tcPr>
            <w:tcW w:w="1274" w:type="dxa"/>
            <w:vAlign w:val="center"/>
          </w:tcPr>
          <w:p w14:paraId="7931047A" w14:textId="36951632" w:rsidR="006B35A6" w:rsidRPr="006B35A6" w:rsidRDefault="006B35A6" w:rsidP="00B876E2">
            <w:pPr>
              <w:jc w:val="center"/>
              <w:rPr>
                <w:color w:val="000000"/>
                <w:sz w:val="20"/>
                <w:szCs w:val="20"/>
                <w:lang w:val="en-US"/>
              </w:rPr>
            </w:pPr>
            <w:r w:rsidRPr="006B35A6">
              <w:rPr>
                <w:color w:val="000000"/>
                <w:sz w:val="20"/>
                <w:szCs w:val="20"/>
              </w:rPr>
              <w:t>2020</w:t>
            </w:r>
          </w:p>
        </w:tc>
      </w:tr>
      <w:tr w:rsidR="006B35A6" w:rsidRPr="001F7E0C" w14:paraId="478D568A" w14:textId="4949F2A1" w:rsidTr="00B876E2">
        <w:trPr>
          <w:trHeight w:val="340"/>
        </w:trPr>
        <w:tc>
          <w:tcPr>
            <w:tcW w:w="531" w:type="dxa"/>
            <w:shd w:val="clear" w:color="auto" w:fill="auto"/>
            <w:vAlign w:val="center"/>
            <w:hideMark/>
          </w:tcPr>
          <w:p w14:paraId="09E823ED" w14:textId="77777777" w:rsidR="006B35A6" w:rsidRPr="006B35A6" w:rsidRDefault="006B35A6" w:rsidP="006B35A6">
            <w:pPr>
              <w:jc w:val="center"/>
              <w:rPr>
                <w:color w:val="000000"/>
                <w:sz w:val="20"/>
                <w:szCs w:val="20"/>
              </w:rPr>
            </w:pPr>
            <w:r w:rsidRPr="006B35A6">
              <w:rPr>
                <w:color w:val="000000"/>
                <w:sz w:val="20"/>
                <w:szCs w:val="20"/>
              </w:rPr>
              <w:t>1</w:t>
            </w:r>
          </w:p>
        </w:tc>
        <w:tc>
          <w:tcPr>
            <w:tcW w:w="3150" w:type="dxa"/>
            <w:shd w:val="clear" w:color="auto" w:fill="auto"/>
            <w:vAlign w:val="center"/>
            <w:hideMark/>
          </w:tcPr>
          <w:p w14:paraId="29B70401" w14:textId="2324BAEC"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6D216A16" w14:textId="2D0CD2A2" w:rsidR="006B35A6" w:rsidRPr="006B35A6" w:rsidRDefault="006B35A6" w:rsidP="006B35A6">
            <w:pPr>
              <w:jc w:val="center"/>
              <w:rPr>
                <w:color w:val="000000"/>
                <w:sz w:val="20"/>
                <w:szCs w:val="20"/>
              </w:rPr>
            </w:pPr>
            <w:r w:rsidRPr="006B35A6">
              <w:rPr>
                <w:color w:val="000000"/>
                <w:sz w:val="20"/>
                <w:szCs w:val="20"/>
              </w:rPr>
              <w:t>Котельная №1</w:t>
            </w:r>
          </w:p>
        </w:tc>
        <w:tc>
          <w:tcPr>
            <w:tcW w:w="1273" w:type="dxa"/>
            <w:shd w:val="clear" w:color="auto" w:fill="auto"/>
            <w:noWrap/>
            <w:vAlign w:val="center"/>
          </w:tcPr>
          <w:p w14:paraId="35EFB206" w14:textId="1F2A812D" w:rsidR="006B35A6" w:rsidRPr="006B35A6" w:rsidRDefault="006B35A6" w:rsidP="00B876E2">
            <w:pPr>
              <w:jc w:val="center"/>
              <w:rPr>
                <w:color w:val="000000"/>
                <w:sz w:val="20"/>
                <w:szCs w:val="20"/>
                <w:lang w:val="en-US"/>
              </w:rPr>
            </w:pPr>
            <w:r w:rsidRPr="006B35A6">
              <w:rPr>
                <w:sz w:val="20"/>
                <w:szCs w:val="20"/>
              </w:rPr>
              <w:t>453,900</w:t>
            </w:r>
          </w:p>
        </w:tc>
        <w:tc>
          <w:tcPr>
            <w:tcW w:w="1273" w:type="dxa"/>
            <w:vAlign w:val="center"/>
          </w:tcPr>
          <w:p w14:paraId="4D8CBF15" w14:textId="3CAA5A10" w:rsidR="006B35A6" w:rsidRPr="006B35A6" w:rsidRDefault="006B35A6" w:rsidP="00B876E2">
            <w:pPr>
              <w:jc w:val="center"/>
              <w:rPr>
                <w:color w:val="000000"/>
                <w:sz w:val="20"/>
                <w:szCs w:val="20"/>
              </w:rPr>
            </w:pPr>
            <w:r w:rsidRPr="006B35A6">
              <w:rPr>
                <w:sz w:val="20"/>
                <w:szCs w:val="20"/>
              </w:rPr>
              <w:t>408,4</w:t>
            </w:r>
          </w:p>
        </w:tc>
        <w:tc>
          <w:tcPr>
            <w:tcW w:w="1274" w:type="dxa"/>
            <w:vAlign w:val="center"/>
          </w:tcPr>
          <w:p w14:paraId="34EDF171" w14:textId="2F3071AB" w:rsidR="006B35A6" w:rsidRPr="0014592C" w:rsidRDefault="006B35A6" w:rsidP="00B876E2">
            <w:pPr>
              <w:jc w:val="center"/>
              <w:rPr>
                <w:color w:val="000000"/>
                <w:sz w:val="20"/>
                <w:szCs w:val="20"/>
              </w:rPr>
            </w:pPr>
            <w:r w:rsidRPr="0014592C">
              <w:rPr>
                <w:color w:val="000000"/>
                <w:sz w:val="20"/>
                <w:szCs w:val="20"/>
              </w:rPr>
              <w:t>677,6</w:t>
            </w:r>
          </w:p>
        </w:tc>
      </w:tr>
      <w:tr w:rsidR="006B35A6" w:rsidRPr="001F7E0C" w14:paraId="41ACD409" w14:textId="2754458F" w:rsidTr="00B876E2">
        <w:trPr>
          <w:trHeight w:val="340"/>
        </w:trPr>
        <w:tc>
          <w:tcPr>
            <w:tcW w:w="531" w:type="dxa"/>
            <w:shd w:val="clear" w:color="auto" w:fill="auto"/>
            <w:vAlign w:val="center"/>
            <w:hideMark/>
          </w:tcPr>
          <w:p w14:paraId="143DB51E" w14:textId="77777777" w:rsidR="006B35A6" w:rsidRPr="006B35A6" w:rsidRDefault="006B35A6" w:rsidP="006B35A6">
            <w:pPr>
              <w:jc w:val="center"/>
              <w:rPr>
                <w:color w:val="000000"/>
                <w:sz w:val="20"/>
                <w:szCs w:val="20"/>
              </w:rPr>
            </w:pPr>
            <w:r w:rsidRPr="006B35A6">
              <w:rPr>
                <w:color w:val="000000"/>
                <w:sz w:val="20"/>
                <w:szCs w:val="20"/>
              </w:rPr>
              <w:t>2</w:t>
            </w:r>
          </w:p>
        </w:tc>
        <w:tc>
          <w:tcPr>
            <w:tcW w:w="3150" w:type="dxa"/>
            <w:shd w:val="clear" w:color="auto" w:fill="auto"/>
            <w:vAlign w:val="center"/>
            <w:hideMark/>
          </w:tcPr>
          <w:p w14:paraId="1E59F03B" w14:textId="1A05371C"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7B61C0FA" w14:textId="5AD14B45" w:rsidR="006B35A6" w:rsidRPr="006B35A6" w:rsidRDefault="006B35A6" w:rsidP="006B35A6">
            <w:pPr>
              <w:jc w:val="center"/>
              <w:rPr>
                <w:color w:val="000000"/>
                <w:sz w:val="20"/>
                <w:szCs w:val="20"/>
              </w:rPr>
            </w:pPr>
            <w:r w:rsidRPr="006B35A6">
              <w:rPr>
                <w:color w:val="000000"/>
                <w:sz w:val="20"/>
                <w:szCs w:val="20"/>
              </w:rPr>
              <w:t>Котельная №2а</w:t>
            </w:r>
          </w:p>
        </w:tc>
        <w:tc>
          <w:tcPr>
            <w:tcW w:w="1273" w:type="dxa"/>
            <w:shd w:val="clear" w:color="auto" w:fill="auto"/>
            <w:noWrap/>
            <w:vAlign w:val="center"/>
          </w:tcPr>
          <w:p w14:paraId="703523D7" w14:textId="6E4DF2EC" w:rsidR="006B35A6" w:rsidRPr="006B35A6" w:rsidRDefault="006B35A6" w:rsidP="00B876E2">
            <w:pPr>
              <w:jc w:val="center"/>
              <w:rPr>
                <w:color w:val="000000"/>
                <w:sz w:val="20"/>
                <w:szCs w:val="20"/>
              </w:rPr>
            </w:pPr>
            <w:r w:rsidRPr="006B35A6">
              <w:rPr>
                <w:sz w:val="20"/>
                <w:szCs w:val="20"/>
              </w:rPr>
              <w:t>1488,900</w:t>
            </w:r>
          </w:p>
        </w:tc>
        <w:tc>
          <w:tcPr>
            <w:tcW w:w="1273" w:type="dxa"/>
            <w:vAlign w:val="center"/>
          </w:tcPr>
          <w:p w14:paraId="1D64663C" w14:textId="3F6D4324" w:rsidR="006B35A6" w:rsidRPr="006B35A6" w:rsidRDefault="006B35A6" w:rsidP="00B876E2">
            <w:pPr>
              <w:jc w:val="center"/>
              <w:rPr>
                <w:color w:val="000000"/>
                <w:sz w:val="20"/>
                <w:szCs w:val="20"/>
              </w:rPr>
            </w:pPr>
            <w:r w:rsidRPr="006B35A6">
              <w:rPr>
                <w:sz w:val="20"/>
                <w:szCs w:val="20"/>
              </w:rPr>
              <w:t>1249,7</w:t>
            </w:r>
          </w:p>
        </w:tc>
        <w:tc>
          <w:tcPr>
            <w:tcW w:w="1274" w:type="dxa"/>
            <w:vAlign w:val="center"/>
          </w:tcPr>
          <w:p w14:paraId="66FD39B1" w14:textId="70857C05" w:rsidR="006B35A6" w:rsidRPr="0014592C" w:rsidRDefault="006B35A6" w:rsidP="00B876E2">
            <w:pPr>
              <w:jc w:val="center"/>
              <w:rPr>
                <w:color w:val="000000"/>
                <w:sz w:val="20"/>
                <w:szCs w:val="20"/>
              </w:rPr>
            </w:pPr>
            <w:r w:rsidRPr="0014592C">
              <w:rPr>
                <w:color w:val="000000"/>
                <w:sz w:val="20"/>
                <w:szCs w:val="20"/>
              </w:rPr>
              <w:t>1681,2</w:t>
            </w:r>
          </w:p>
        </w:tc>
      </w:tr>
      <w:tr w:rsidR="006B35A6" w:rsidRPr="001F7E0C" w14:paraId="761F3A90" w14:textId="1B9B24BA" w:rsidTr="00B876E2">
        <w:trPr>
          <w:trHeight w:val="340"/>
        </w:trPr>
        <w:tc>
          <w:tcPr>
            <w:tcW w:w="531" w:type="dxa"/>
            <w:shd w:val="clear" w:color="auto" w:fill="auto"/>
            <w:vAlign w:val="center"/>
            <w:hideMark/>
          </w:tcPr>
          <w:p w14:paraId="1E4F2A86" w14:textId="77777777" w:rsidR="006B35A6" w:rsidRPr="006B35A6" w:rsidRDefault="006B35A6" w:rsidP="006B35A6">
            <w:pPr>
              <w:jc w:val="center"/>
              <w:rPr>
                <w:color w:val="000000"/>
                <w:sz w:val="20"/>
                <w:szCs w:val="20"/>
              </w:rPr>
            </w:pPr>
            <w:r w:rsidRPr="006B35A6">
              <w:rPr>
                <w:color w:val="000000"/>
                <w:sz w:val="20"/>
                <w:szCs w:val="20"/>
              </w:rPr>
              <w:t>3</w:t>
            </w:r>
          </w:p>
        </w:tc>
        <w:tc>
          <w:tcPr>
            <w:tcW w:w="3150" w:type="dxa"/>
            <w:shd w:val="clear" w:color="auto" w:fill="auto"/>
            <w:vAlign w:val="center"/>
            <w:hideMark/>
          </w:tcPr>
          <w:p w14:paraId="5E1F1492" w14:textId="450DDA0D"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69650039" w14:textId="553C5206" w:rsidR="006B35A6" w:rsidRPr="006B35A6" w:rsidRDefault="006B35A6" w:rsidP="006B35A6">
            <w:pPr>
              <w:jc w:val="center"/>
              <w:rPr>
                <w:color w:val="000000"/>
                <w:sz w:val="20"/>
                <w:szCs w:val="20"/>
              </w:rPr>
            </w:pPr>
            <w:r w:rsidRPr="006B35A6">
              <w:rPr>
                <w:color w:val="000000"/>
                <w:sz w:val="20"/>
                <w:szCs w:val="20"/>
              </w:rPr>
              <w:t>Котельная №3а</w:t>
            </w:r>
          </w:p>
        </w:tc>
        <w:tc>
          <w:tcPr>
            <w:tcW w:w="1273" w:type="dxa"/>
            <w:shd w:val="clear" w:color="auto" w:fill="auto"/>
            <w:noWrap/>
            <w:vAlign w:val="center"/>
          </w:tcPr>
          <w:p w14:paraId="62C68D15" w14:textId="5DB59C36" w:rsidR="006B35A6" w:rsidRPr="006B35A6" w:rsidRDefault="006B35A6" w:rsidP="00B876E2">
            <w:pPr>
              <w:jc w:val="center"/>
              <w:rPr>
                <w:color w:val="000000"/>
                <w:sz w:val="20"/>
                <w:szCs w:val="20"/>
              </w:rPr>
            </w:pPr>
            <w:r w:rsidRPr="006B35A6">
              <w:rPr>
                <w:sz w:val="20"/>
                <w:szCs w:val="20"/>
              </w:rPr>
              <w:t>4048,600</w:t>
            </w:r>
          </w:p>
        </w:tc>
        <w:tc>
          <w:tcPr>
            <w:tcW w:w="1273" w:type="dxa"/>
            <w:vAlign w:val="center"/>
          </w:tcPr>
          <w:p w14:paraId="781E6990" w14:textId="1B369F2F" w:rsidR="006B35A6" w:rsidRPr="006B35A6" w:rsidRDefault="006B35A6" w:rsidP="00B876E2">
            <w:pPr>
              <w:jc w:val="center"/>
              <w:rPr>
                <w:color w:val="000000"/>
                <w:sz w:val="20"/>
                <w:szCs w:val="20"/>
              </w:rPr>
            </w:pPr>
            <w:r w:rsidRPr="006B35A6">
              <w:rPr>
                <w:sz w:val="20"/>
                <w:szCs w:val="20"/>
              </w:rPr>
              <w:t>3568,7</w:t>
            </w:r>
          </w:p>
        </w:tc>
        <w:tc>
          <w:tcPr>
            <w:tcW w:w="1274" w:type="dxa"/>
            <w:vAlign w:val="center"/>
          </w:tcPr>
          <w:p w14:paraId="29DCBCDA" w14:textId="4BF3AFEC" w:rsidR="006B35A6" w:rsidRPr="0014592C" w:rsidRDefault="006B35A6" w:rsidP="00B876E2">
            <w:pPr>
              <w:jc w:val="center"/>
              <w:rPr>
                <w:color w:val="000000"/>
                <w:sz w:val="20"/>
                <w:szCs w:val="20"/>
              </w:rPr>
            </w:pPr>
            <w:r w:rsidRPr="0014592C">
              <w:rPr>
                <w:color w:val="000000"/>
                <w:sz w:val="20"/>
                <w:szCs w:val="20"/>
              </w:rPr>
              <w:t>3490,6</w:t>
            </w:r>
          </w:p>
        </w:tc>
      </w:tr>
      <w:tr w:rsidR="006B35A6" w:rsidRPr="001F7E0C" w14:paraId="71134DE2" w14:textId="1445C366" w:rsidTr="00B876E2">
        <w:trPr>
          <w:trHeight w:val="340"/>
        </w:trPr>
        <w:tc>
          <w:tcPr>
            <w:tcW w:w="531" w:type="dxa"/>
            <w:shd w:val="clear" w:color="auto" w:fill="auto"/>
            <w:vAlign w:val="center"/>
            <w:hideMark/>
          </w:tcPr>
          <w:p w14:paraId="2716A1A5" w14:textId="77777777" w:rsidR="006B35A6" w:rsidRPr="006B35A6" w:rsidRDefault="006B35A6" w:rsidP="006B35A6">
            <w:pPr>
              <w:jc w:val="center"/>
              <w:rPr>
                <w:color w:val="000000"/>
                <w:sz w:val="20"/>
                <w:szCs w:val="20"/>
              </w:rPr>
            </w:pPr>
            <w:r w:rsidRPr="006B35A6">
              <w:rPr>
                <w:color w:val="000000"/>
                <w:sz w:val="20"/>
                <w:szCs w:val="20"/>
              </w:rPr>
              <w:t>4</w:t>
            </w:r>
          </w:p>
        </w:tc>
        <w:tc>
          <w:tcPr>
            <w:tcW w:w="3150" w:type="dxa"/>
            <w:shd w:val="clear" w:color="auto" w:fill="auto"/>
            <w:vAlign w:val="center"/>
            <w:hideMark/>
          </w:tcPr>
          <w:p w14:paraId="2A44102F" w14:textId="3A46445B"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102D9B5E" w14:textId="1D848B3B" w:rsidR="006B35A6" w:rsidRPr="006B35A6" w:rsidRDefault="006B35A6" w:rsidP="006B35A6">
            <w:pPr>
              <w:jc w:val="center"/>
              <w:rPr>
                <w:color w:val="000000"/>
                <w:sz w:val="20"/>
                <w:szCs w:val="20"/>
              </w:rPr>
            </w:pPr>
            <w:r w:rsidRPr="006B35A6">
              <w:rPr>
                <w:color w:val="000000"/>
                <w:sz w:val="20"/>
                <w:szCs w:val="20"/>
              </w:rPr>
              <w:t>Котельная №4</w:t>
            </w:r>
          </w:p>
        </w:tc>
        <w:tc>
          <w:tcPr>
            <w:tcW w:w="1273" w:type="dxa"/>
            <w:shd w:val="clear" w:color="auto" w:fill="auto"/>
            <w:noWrap/>
            <w:vAlign w:val="center"/>
          </w:tcPr>
          <w:p w14:paraId="40AE12C8" w14:textId="19858034" w:rsidR="006B35A6" w:rsidRPr="006B35A6" w:rsidRDefault="006B35A6" w:rsidP="00B876E2">
            <w:pPr>
              <w:jc w:val="center"/>
              <w:rPr>
                <w:color w:val="000000"/>
                <w:sz w:val="20"/>
                <w:szCs w:val="20"/>
              </w:rPr>
            </w:pPr>
            <w:r w:rsidRPr="006B35A6">
              <w:rPr>
                <w:sz w:val="20"/>
                <w:szCs w:val="20"/>
              </w:rPr>
              <w:t>1344,300</w:t>
            </w:r>
          </w:p>
        </w:tc>
        <w:tc>
          <w:tcPr>
            <w:tcW w:w="1273" w:type="dxa"/>
            <w:vAlign w:val="center"/>
          </w:tcPr>
          <w:p w14:paraId="3278556D" w14:textId="31941239" w:rsidR="006B35A6" w:rsidRPr="006B35A6" w:rsidRDefault="006B35A6" w:rsidP="00B876E2">
            <w:pPr>
              <w:jc w:val="center"/>
              <w:rPr>
                <w:color w:val="000000"/>
                <w:sz w:val="20"/>
                <w:szCs w:val="20"/>
              </w:rPr>
            </w:pPr>
            <w:r w:rsidRPr="006B35A6">
              <w:rPr>
                <w:sz w:val="20"/>
                <w:szCs w:val="20"/>
              </w:rPr>
              <w:t>1333</w:t>
            </w:r>
          </w:p>
        </w:tc>
        <w:tc>
          <w:tcPr>
            <w:tcW w:w="1274" w:type="dxa"/>
            <w:vAlign w:val="center"/>
          </w:tcPr>
          <w:p w14:paraId="5365EF7A" w14:textId="5EB0BDFC" w:rsidR="006B35A6" w:rsidRPr="0014592C" w:rsidRDefault="006B35A6" w:rsidP="00B876E2">
            <w:pPr>
              <w:jc w:val="center"/>
              <w:rPr>
                <w:color w:val="000000"/>
                <w:sz w:val="20"/>
                <w:szCs w:val="20"/>
              </w:rPr>
            </w:pPr>
            <w:r w:rsidRPr="0014592C">
              <w:rPr>
                <w:color w:val="000000"/>
                <w:sz w:val="20"/>
                <w:szCs w:val="20"/>
              </w:rPr>
              <w:t>1254,6</w:t>
            </w:r>
          </w:p>
        </w:tc>
      </w:tr>
      <w:tr w:rsidR="006B35A6" w:rsidRPr="001F7E0C" w14:paraId="3EEF3407" w14:textId="08A109D8" w:rsidTr="00B876E2">
        <w:trPr>
          <w:trHeight w:val="340"/>
        </w:trPr>
        <w:tc>
          <w:tcPr>
            <w:tcW w:w="531" w:type="dxa"/>
            <w:shd w:val="clear" w:color="auto" w:fill="auto"/>
            <w:vAlign w:val="center"/>
            <w:hideMark/>
          </w:tcPr>
          <w:p w14:paraId="0C9FBF08" w14:textId="77777777" w:rsidR="006B35A6" w:rsidRPr="006B35A6" w:rsidRDefault="006B35A6" w:rsidP="006B35A6">
            <w:pPr>
              <w:jc w:val="center"/>
              <w:rPr>
                <w:color w:val="000000"/>
                <w:sz w:val="20"/>
                <w:szCs w:val="20"/>
              </w:rPr>
            </w:pPr>
            <w:r w:rsidRPr="006B35A6">
              <w:rPr>
                <w:color w:val="000000"/>
                <w:sz w:val="20"/>
                <w:szCs w:val="20"/>
              </w:rPr>
              <w:t>5</w:t>
            </w:r>
          </w:p>
        </w:tc>
        <w:tc>
          <w:tcPr>
            <w:tcW w:w="3150" w:type="dxa"/>
            <w:shd w:val="clear" w:color="auto" w:fill="auto"/>
            <w:vAlign w:val="center"/>
            <w:hideMark/>
          </w:tcPr>
          <w:p w14:paraId="677046FB" w14:textId="3D933060"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59600A69" w14:textId="0A1C69FC" w:rsidR="006B35A6" w:rsidRPr="006B35A6" w:rsidRDefault="006B35A6" w:rsidP="006B35A6">
            <w:pPr>
              <w:jc w:val="center"/>
              <w:rPr>
                <w:color w:val="000000"/>
                <w:sz w:val="20"/>
                <w:szCs w:val="20"/>
              </w:rPr>
            </w:pPr>
            <w:r w:rsidRPr="006B35A6">
              <w:rPr>
                <w:color w:val="000000"/>
                <w:sz w:val="20"/>
                <w:szCs w:val="20"/>
              </w:rPr>
              <w:t>Котельная №5</w:t>
            </w:r>
          </w:p>
        </w:tc>
        <w:tc>
          <w:tcPr>
            <w:tcW w:w="1273" w:type="dxa"/>
            <w:shd w:val="clear" w:color="auto" w:fill="auto"/>
            <w:noWrap/>
            <w:vAlign w:val="center"/>
          </w:tcPr>
          <w:p w14:paraId="547C4851" w14:textId="188BEB8D" w:rsidR="006B35A6" w:rsidRPr="006B35A6" w:rsidRDefault="006B35A6" w:rsidP="00B876E2">
            <w:pPr>
              <w:jc w:val="center"/>
              <w:rPr>
                <w:color w:val="000000"/>
                <w:sz w:val="20"/>
                <w:szCs w:val="20"/>
              </w:rPr>
            </w:pPr>
            <w:r w:rsidRPr="006B35A6">
              <w:rPr>
                <w:sz w:val="20"/>
                <w:szCs w:val="20"/>
              </w:rPr>
              <w:t>391,600</w:t>
            </w:r>
          </w:p>
        </w:tc>
        <w:tc>
          <w:tcPr>
            <w:tcW w:w="1273" w:type="dxa"/>
            <w:vAlign w:val="center"/>
          </w:tcPr>
          <w:p w14:paraId="2A861A87" w14:textId="4AD847B4" w:rsidR="006B35A6" w:rsidRPr="006B35A6" w:rsidRDefault="006B35A6" w:rsidP="00B876E2">
            <w:pPr>
              <w:jc w:val="center"/>
              <w:rPr>
                <w:sz w:val="20"/>
                <w:szCs w:val="20"/>
              </w:rPr>
            </w:pPr>
            <w:r w:rsidRPr="006B35A6">
              <w:rPr>
                <w:sz w:val="20"/>
                <w:szCs w:val="20"/>
              </w:rPr>
              <w:t>387,9</w:t>
            </w:r>
          </w:p>
        </w:tc>
        <w:tc>
          <w:tcPr>
            <w:tcW w:w="1274" w:type="dxa"/>
            <w:vAlign w:val="center"/>
          </w:tcPr>
          <w:p w14:paraId="250353E0" w14:textId="04B46BD0" w:rsidR="006B35A6" w:rsidRPr="0014592C" w:rsidRDefault="006B35A6" w:rsidP="00B876E2">
            <w:pPr>
              <w:jc w:val="center"/>
              <w:rPr>
                <w:color w:val="000000"/>
                <w:sz w:val="20"/>
                <w:szCs w:val="20"/>
              </w:rPr>
            </w:pPr>
            <w:r w:rsidRPr="0014592C">
              <w:rPr>
                <w:color w:val="000000"/>
                <w:sz w:val="20"/>
                <w:szCs w:val="20"/>
              </w:rPr>
              <w:t>506,6</w:t>
            </w:r>
          </w:p>
        </w:tc>
      </w:tr>
      <w:tr w:rsidR="006B35A6" w:rsidRPr="001F7E0C" w14:paraId="6B95B54E" w14:textId="0BB578E4" w:rsidTr="00B876E2">
        <w:trPr>
          <w:trHeight w:val="340"/>
        </w:trPr>
        <w:tc>
          <w:tcPr>
            <w:tcW w:w="531" w:type="dxa"/>
            <w:shd w:val="clear" w:color="auto" w:fill="auto"/>
            <w:vAlign w:val="center"/>
            <w:hideMark/>
          </w:tcPr>
          <w:p w14:paraId="79ABB9E5" w14:textId="77777777" w:rsidR="006B35A6" w:rsidRPr="006B35A6" w:rsidRDefault="006B35A6" w:rsidP="006B35A6">
            <w:pPr>
              <w:jc w:val="center"/>
              <w:rPr>
                <w:color w:val="000000"/>
                <w:sz w:val="20"/>
                <w:szCs w:val="20"/>
              </w:rPr>
            </w:pPr>
            <w:r w:rsidRPr="006B35A6">
              <w:rPr>
                <w:color w:val="000000"/>
                <w:sz w:val="20"/>
                <w:szCs w:val="20"/>
              </w:rPr>
              <w:t>6</w:t>
            </w:r>
          </w:p>
        </w:tc>
        <w:tc>
          <w:tcPr>
            <w:tcW w:w="3150" w:type="dxa"/>
            <w:shd w:val="clear" w:color="auto" w:fill="auto"/>
            <w:vAlign w:val="center"/>
            <w:hideMark/>
          </w:tcPr>
          <w:p w14:paraId="4C077FBA" w14:textId="5334CBCC"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56BBCE06" w14:textId="7D574828" w:rsidR="006B35A6" w:rsidRPr="006B35A6" w:rsidRDefault="006B35A6" w:rsidP="006B35A6">
            <w:pPr>
              <w:jc w:val="center"/>
              <w:rPr>
                <w:color w:val="000000"/>
                <w:sz w:val="20"/>
                <w:szCs w:val="20"/>
              </w:rPr>
            </w:pPr>
            <w:r w:rsidRPr="006B35A6">
              <w:rPr>
                <w:color w:val="000000"/>
                <w:sz w:val="20"/>
                <w:szCs w:val="20"/>
              </w:rPr>
              <w:t>Котельная №6</w:t>
            </w:r>
          </w:p>
        </w:tc>
        <w:tc>
          <w:tcPr>
            <w:tcW w:w="1273" w:type="dxa"/>
            <w:shd w:val="clear" w:color="auto" w:fill="auto"/>
            <w:noWrap/>
            <w:vAlign w:val="center"/>
          </w:tcPr>
          <w:p w14:paraId="7DDB92A5" w14:textId="6643A92B" w:rsidR="006B35A6" w:rsidRPr="006B35A6" w:rsidRDefault="006B35A6" w:rsidP="00B876E2">
            <w:pPr>
              <w:jc w:val="center"/>
              <w:rPr>
                <w:color w:val="000000"/>
                <w:sz w:val="20"/>
                <w:szCs w:val="20"/>
              </w:rPr>
            </w:pPr>
            <w:r w:rsidRPr="006B35A6">
              <w:rPr>
                <w:sz w:val="20"/>
                <w:szCs w:val="20"/>
              </w:rPr>
              <w:t>359,900</w:t>
            </w:r>
          </w:p>
        </w:tc>
        <w:tc>
          <w:tcPr>
            <w:tcW w:w="1273" w:type="dxa"/>
            <w:vAlign w:val="center"/>
          </w:tcPr>
          <w:p w14:paraId="264BE472" w14:textId="4CBDBC39" w:rsidR="006B35A6" w:rsidRPr="006B35A6" w:rsidRDefault="006B35A6" w:rsidP="00B876E2">
            <w:pPr>
              <w:jc w:val="center"/>
              <w:rPr>
                <w:color w:val="000000"/>
                <w:sz w:val="20"/>
                <w:szCs w:val="20"/>
              </w:rPr>
            </w:pPr>
            <w:r w:rsidRPr="006B35A6">
              <w:rPr>
                <w:sz w:val="20"/>
                <w:szCs w:val="20"/>
              </w:rPr>
              <w:t>348,3</w:t>
            </w:r>
          </w:p>
        </w:tc>
        <w:tc>
          <w:tcPr>
            <w:tcW w:w="1274" w:type="dxa"/>
            <w:vAlign w:val="center"/>
          </w:tcPr>
          <w:p w14:paraId="4BEB855D" w14:textId="3BB4DB17" w:rsidR="006B35A6" w:rsidRPr="0014592C" w:rsidRDefault="006B35A6" w:rsidP="00B876E2">
            <w:pPr>
              <w:jc w:val="center"/>
              <w:rPr>
                <w:color w:val="000000"/>
                <w:sz w:val="20"/>
                <w:szCs w:val="20"/>
              </w:rPr>
            </w:pPr>
            <w:r w:rsidRPr="0014592C">
              <w:rPr>
                <w:color w:val="000000"/>
                <w:sz w:val="20"/>
                <w:szCs w:val="20"/>
              </w:rPr>
              <w:t>418</w:t>
            </w:r>
          </w:p>
        </w:tc>
      </w:tr>
      <w:tr w:rsidR="006B35A6" w:rsidRPr="001F7E0C" w14:paraId="34091F5B" w14:textId="25682604" w:rsidTr="00B876E2">
        <w:trPr>
          <w:trHeight w:val="340"/>
        </w:trPr>
        <w:tc>
          <w:tcPr>
            <w:tcW w:w="531" w:type="dxa"/>
            <w:shd w:val="clear" w:color="auto" w:fill="auto"/>
            <w:vAlign w:val="center"/>
            <w:hideMark/>
          </w:tcPr>
          <w:p w14:paraId="69596ACB" w14:textId="77777777" w:rsidR="006B35A6" w:rsidRPr="006B35A6" w:rsidRDefault="006B35A6" w:rsidP="006B35A6">
            <w:pPr>
              <w:jc w:val="center"/>
              <w:rPr>
                <w:color w:val="000000"/>
                <w:sz w:val="20"/>
                <w:szCs w:val="20"/>
              </w:rPr>
            </w:pPr>
            <w:r w:rsidRPr="006B35A6">
              <w:rPr>
                <w:color w:val="000000"/>
                <w:sz w:val="20"/>
                <w:szCs w:val="20"/>
              </w:rPr>
              <w:t>7</w:t>
            </w:r>
          </w:p>
        </w:tc>
        <w:tc>
          <w:tcPr>
            <w:tcW w:w="3150" w:type="dxa"/>
            <w:shd w:val="clear" w:color="auto" w:fill="auto"/>
            <w:vAlign w:val="center"/>
            <w:hideMark/>
          </w:tcPr>
          <w:p w14:paraId="2662D885" w14:textId="2F8A59AF"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391939F0" w14:textId="3A73CD9D" w:rsidR="006B35A6" w:rsidRPr="006B35A6" w:rsidRDefault="006B35A6" w:rsidP="006B35A6">
            <w:pPr>
              <w:jc w:val="center"/>
              <w:rPr>
                <w:color w:val="000000"/>
                <w:sz w:val="20"/>
                <w:szCs w:val="20"/>
              </w:rPr>
            </w:pPr>
            <w:r w:rsidRPr="006B35A6">
              <w:rPr>
                <w:color w:val="000000"/>
                <w:sz w:val="20"/>
                <w:szCs w:val="20"/>
              </w:rPr>
              <w:t>Котельная №7</w:t>
            </w:r>
          </w:p>
        </w:tc>
        <w:tc>
          <w:tcPr>
            <w:tcW w:w="1273" w:type="dxa"/>
            <w:shd w:val="clear" w:color="auto" w:fill="auto"/>
            <w:noWrap/>
            <w:vAlign w:val="center"/>
          </w:tcPr>
          <w:p w14:paraId="17D07AF1" w14:textId="25EABC3D" w:rsidR="006B35A6" w:rsidRPr="006B35A6" w:rsidRDefault="006B35A6" w:rsidP="00B876E2">
            <w:pPr>
              <w:jc w:val="center"/>
              <w:rPr>
                <w:color w:val="000000"/>
                <w:sz w:val="20"/>
                <w:szCs w:val="20"/>
              </w:rPr>
            </w:pPr>
            <w:r w:rsidRPr="006B35A6">
              <w:rPr>
                <w:sz w:val="20"/>
                <w:szCs w:val="20"/>
              </w:rPr>
              <w:t>971,500</w:t>
            </w:r>
          </w:p>
        </w:tc>
        <w:tc>
          <w:tcPr>
            <w:tcW w:w="1273" w:type="dxa"/>
            <w:vAlign w:val="center"/>
          </w:tcPr>
          <w:p w14:paraId="163BA143" w14:textId="3944285B" w:rsidR="006B35A6" w:rsidRPr="006B35A6" w:rsidRDefault="006B35A6" w:rsidP="00B876E2">
            <w:pPr>
              <w:jc w:val="center"/>
              <w:rPr>
                <w:color w:val="000000"/>
                <w:sz w:val="20"/>
                <w:szCs w:val="20"/>
              </w:rPr>
            </w:pPr>
            <w:r w:rsidRPr="006B35A6">
              <w:rPr>
                <w:sz w:val="20"/>
                <w:szCs w:val="20"/>
              </w:rPr>
              <w:t>966,2</w:t>
            </w:r>
          </w:p>
        </w:tc>
        <w:tc>
          <w:tcPr>
            <w:tcW w:w="1274" w:type="dxa"/>
            <w:vAlign w:val="center"/>
          </w:tcPr>
          <w:p w14:paraId="27872A24" w14:textId="2445CE75" w:rsidR="006B35A6" w:rsidRPr="0014592C" w:rsidRDefault="006B35A6" w:rsidP="00B876E2">
            <w:pPr>
              <w:jc w:val="center"/>
              <w:rPr>
                <w:color w:val="000000"/>
                <w:sz w:val="20"/>
                <w:szCs w:val="20"/>
              </w:rPr>
            </w:pPr>
            <w:r w:rsidRPr="0014592C">
              <w:rPr>
                <w:color w:val="000000"/>
                <w:sz w:val="20"/>
                <w:szCs w:val="20"/>
              </w:rPr>
              <w:t>1176</w:t>
            </w:r>
          </w:p>
        </w:tc>
      </w:tr>
      <w:tr w:rsidR="006B35A6" w:rsidRPr="001F7E0C" w14:paraId="79B9B811" w14:textId="076873E2" w:rsidTr="00B876E2">
        <w:trPr>
          <w:trHeight w:val="340"/>
        </w:trPr>
        <w:tc>
          <w:tcPr>
            <w:tcW w:w="531" w:type="dxa"/>
            <w:shd w:val="clear" w:color="auto" w:fill="auto"/>
            <w:vAlign w:val="center"/>
            <w:hideMark/>
          </w:tcPr>
          <w:p w14:paraId="5D04BB8D" w14:textId="77777777" w:rsidR="006B35A6" w:rsidRPr="006B35A6" w:rsidRDefault="006B35A6" w:rsidP="006B35A6">
            <w:pPr>
              <w:jc w:val="center"/>
              <w:rPr>
                <w:color w:val="000000"/>
                <w:sz w:val="20"/>
                <w:szCs w:val="20"/>
              </w:rPr>
            </w:pPr>
            <w:r w:rsidRPr="006B35A6">
              <w:rPr>
                <w:color w:val="000000"/>
                <w:sz w:val="20"/>
                <w:szCs w:val="20"/>
              </w:rPr>
              <w:t>8</w:t>
            </w:r>
          </w:p>
        </w:tc>
        <w:tc>
          <w:tcPr>
            <w:tcW w:w="3150" w:type="dxa"/>
            <w:shd w:val="clear" w:color="auto" w:fill="auto"/>
            <w:vAlign w:val="center"/>
            <w:hideMark/>
          </w:tcPr>
          <w:p w14:paraId="199BF3BB" w14:textId="2042410A"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0EE208CE" w14:textId="731D02AB" w:rsidR="006B35A6" w:rsidRPr="006B35A6" w:rsidRDefault="006B35A6" w:rsidP="006B35A6">
            <w:pPr>
              <w:jc w:val="center"/>
              <w:rPr>
                <w:color w:val="000000"/>
                <w:sz w:val="20"/>
                <w:szCs w:val="20"/>
              </w:rPr>
            </w:pPr>
            <w:r w:rsidRPr="006B35A6">
              <w:rPr>
                <w:color w:val="000000"/>
                <w:sz w:val="20"/>
                <w:szCs w:val="20"/>
              </w:rPr>
              <w:t>Котельная № 8</w:t>
            </w:r>
          </w:p>
        </w:tc>
        <w:tc>
          <w:tcPr>
            <w:tcW w:w="1273" w:type="dxa"/>
            <w:shd w:val="clear" w:color="auto" w:fill="auto"/>
            <w:noWrap/>
            <w:vAlign w:val="center"/>
          </w:tcPr>
          <w:p w14:paraId="10787F56" w14:textId="06CD0DBE" w:rsidR="006B35A6" w:rsidRPr="006B35A6" w:rsidRDefault="006B35A6" w:rsidP="00B876E2">
            <w:pPr>
              <w:jc w:val="center"/>
              <w:rPr>
                <w:color w:val="000000"/>
                <w:sz w:val="20"/>
                <w:szCs w:val="20"/>
              </w:rPr>
            </w:pPr>
            <w:r w:rsidRPr="006B35A6">
              <w:rPr>
                <w:sz w:val="20"/>
                <w:szCs w:val="20"/>
              </w:rPr>
              <w:t>1024,300</w:t>
            </w:r>
          </w:p>
        </w:tc>
        <w:tc>
          <w:tcPr>
            <w:tcW w:w="1273" w:type="dxa"/>
            <w:vAlign w:val="center"/>
          </w:tcPr>
          <w:p w14:paraId="6C02F768" w14:textId="0394EDF8" w:rsidR="006B35A6" w:rsidRPr="006B35A6" w:rsidRDefault="006B35A6" w:rsidP="00B876E2">
            <w:pPr>
              <w:jc w:val="center"/>
              <w:rPr>
                <w:color w:val="000000"/>
                <w:sz w:val="20"/>
                <w:szCs w:val="20"/>
              </w:rPr>
            </w:pPr>
            <w:r w:rsidRPr="006B35A6">
              <w:rPr>
                <w:sz w:val="20"/>
                <w:szCs w:val="20"/>
              </w:rPr>
              <w:t>1029,7</w:t>
            </w:r>
          </w:p>
        </w:tc>
        <w:tc>
          <w:tcPr>
            <w:tcW w:w="1274" w:type="dxa"/>
            <w:vAlign w:val="center"/>
          </w:tcPr>
          <w:p w14:paraId="4D325F8C" w14:textId="250E34D3" w:rsidR="006B35A6" w:rsidRPr="0014592C" w:rsidRDefault="006B35A6" w:rsidP="00B876E2">
            <w:pPr>
              <w:jc w:val="center"/>
              <w:rPr>
                <w:color w:val="000000"/>
                <w:sz w:val="20"/>
                <w:szCs w:val="20"/>
              </w:rPr>
            </w:pPr>
            <w:r w:rsidRPr="0014592C">
              <w:rPr>
                <w:color w:val="000000"/>
                <w:sz w:val="20"/>
                <w:szCs w:val="20"/>
              </w:rPr>
              <w:t>814,1</w:t>
            </w:r>
          </w:p>
        </w:tc>
      </w:tr>
      <w:tr w:rsidR="006B35A6" w:rsidRPr="001F7E0C" w14:paraId="2CF64468" w14:textId="20884B6A" w:rsidTr="00B876E2">
        <w:trPr>
          <w:trHeight w:val="340"/>
        </w:trPr>
        <w:tc>
          <w:tcPr>
            <w:tcW w:w="531" w:type="dxa"/>
            <w:shd w:val="clear" w:color="auto" w:fill="auto"/>
            <w:vAlign w:val="center"/>
            <w:hideMark/>
          </w:tcPr>
          <w:p w14:paraId="64D75C5C" w14:textId="77777777" w:rsidR="006B35A6" w:rsidRPr="006B35A6" w:rsidRDefault="006B35A6" w:rsidP="006B35A6">
            <w:pPr>
              <w:jc w:val="center"/>
              <w:rPr>
                <w:color w:val="000000"/>
                <w:sz w:val="20"/>
                <w:szCs w:val="20"/>
              </w:rPr>
            </w:pPr>
            <w:r w:rsidRPr="006B35A6">
              <w:rPr>
                <w:color w:val="000000"/>
                <w:sz w:val="20"/>
                <w:szCs w:val="20"/>
              </w:rPr>
              <w:t>9</w:t>
            </w:r>
          </w:p>
        </w:tc>
        <w:tc>
          <w:tcPr>
            <w:tcW w:w="3150" w:type="dxa"/>
            <w:shd w:val="clear" w:color="auto" w:fill="auto"/>
            <w:vAlign w:val="center"/>
            <w:hideMark/>
          </w:tcPr>
          <w:p w14:paraId="34FF1CC0" w14:textId="4B45CBE2"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39FEB7BC" w14:textId="16B7477D" w:rsidR="006B35A6" w:rsidRPr="006B35A6" w:rsidRDefault="006B35A6" w:rsidP="006B35A6">
            <w:pPr>
              <w:jc w:val="center"/>
              <w:rPr>
                <w:color w:val="000000"/>
                <w:sz w:val="20"/>
                <w:szCs w:val="20"/>
              </w:rPr>
            </w:pPr>
            <w:r w:rsidRPr="006B35A6">
              <w:rPr>
                <w:color w:val="000000"/>
                <w:sz w:val="20"/>
                <w:szCs w:val="20"/>
              </w:rPr>
              <w:t>Котельная №9</w:t>
            </w:r>
          </w:p>
        </w:tc>
        <w:tc>
          <w:tcPr>
            <w:tcW w:w="1273" w:type="dxa"/>
            <w:shd w:val="clear" w:color="auto" w:fill="auto"/>
            <w:noWrap/>
            <w:vAlign w:val="center"/>
          </w:tcPr>
          <w:p w14:paraId="7BDB73CC" w14:textId="037A0290" w:rsidR="006B35A6" w:rsidRPr="006B35A6" w:rsidRDefault="006B35A6" w:rsidP="00B876E2">
            <w:pPr>
              <w:jc w:val="center"/>
              <w:rPr>
                <w:color w:val="000000"/>
                <w:sz w:val="20"/>
                <w:szCs w:val="20"/>
              </w:rPr>
            </w:pPr>
            <w:r w:rsidRPr="006B35A6">
              <w:rPr>
                <w:sz w:val="20"/>
                <w:szCs w:val="20"/>
              </w:rPr>
              <w:t>58,200</w:t>
            </w:r>
          </w:p>
        </w:tc>
        <w:tc>
          <w:tcPr>
            <w:tcW w:w="1273" w:type="dxa"/>
            <w:vAlign w:val="center"/>
          </w:tcPr>
          <w:p w14:paraId="777646EA" w14:textId="7AC0FC04" w:rsidR="006B35A6" w:rsidRPr="006B35A6" w:rsidRDefault="006B35A6" w:rsidP="00B876E2">
            <w:pPr>
              <w:jc w:val="center"/>
              <w:rPr>
                <w:color w:val="000000"/>
                <w:sz w:val="20"/>
                <w:szCs w:val="20"/>
              </w:rPr>
            </w:pPr>
            <w:r w:rsidRPr="006B35A6">
              <w:rPr>
                <w:sz w:val="20"/>
                <w:szCs w:val="20"/>
              </w:rPr>
              <w:t>59,4</w:t>
            </w:r>
          </w:p>
        </w:tc>
        <w:tc>
          <w:tcPr>
            <w:tcW w:w="1274" w:type="dxa"/>
            <w:vAlign w:val="center"/>
          </w:tcPr>
          <w:p w14:paraId="27C1D4E9" w14:textId="2D0D3FB8" w:rsidR="006B35A6" w:rsidRPr="0014592C" w:rsidRDefault="006B35A6" w:rsidP="00B876E2">
            <w:pPr>
              <w:jc w:val="center"/>
              <w:rPr>
                <w:color w:val="000000"/>
                <w:sz w:val="20"/>
                <w:szCs w:val="20"/>
              </w:rPr>
            </w:pPr>
            <w:r w:rsidRPr="0014592C">
              <w:rPr>
                <w:color w:val="000000"/>
                <w:sz w:val="20"/>
                <w:szCs w:val="20"/>
              </w:rPr>
              <w:t>41,7</w:t>
            </w:r>
          </w:p>
        </w:tc>
      </w:tr>
      <w:tr w:rsidR="006B35A6" w:rsidRPr="001F7E0C" w14:paraId="607D4D1A" w14:textId="5211B959" w:rsidTr="00B876E2">
        <w:trPr>
          <w:trHeight w:val="340"/>
        </w:trPr>
        <w:tc>
          <w:tcPr>
            <w:tcW w:w="531" w:type="dxa"/>
            <w:shd w:val="clear" w:color="auto" w:fill="auto"/>
            <w:vAlign w:val="center"/>
            <w:hideMark/>
          </w:tcPr>
          <w:p w14:paraId="7EAB27D0" w14:textId="77777777" w:rsidR="006B35A6" w:rsidRPr="006B35A6" w:rsidRDefault="006B35A6" w:rsidP="006B35A6">
            <w:pPr>
              <w:jc w:val="center"/>
              <w:rPr>
                <w:color w:val="000000"/>
                <w:sz w:val="20"/>
                <w:szCs w:val="20"/>
              </w:rPr>
            </w:pPr>
            <w:r w:rsidRPr="006B35A6">
              <w:rPr>
                <w:color w:val="000000"/>
                <w:sz w:val="20"/>
                <w:szCs w:val="20"/>
              </w:rPr>
              <w:t>10</w:t>
            </w:r>
          </w:p>
        </w:tc>
        <w:tc>
          <w:tcPr>
            <w:tcW w:w="3150" w:type="dxa"/>
            <w:shd w:val="clear" w:color="auto" w:fill="auto"/>
            <w:vAlign w:val="center"/>
            <w:hideMark/>
          </w:tcPr>
          <w:p w14:paraId="07235532" w14:textId="7ED0FACC"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718811BD" w14:textId="177DDCB9" w:rsidR="006B35A6" w:rsidRPr="006B35A6" w:rsidRDefault="006B35A6" w:rsidP="006B35A6">
            <w:pPr>
              <w:jc w:val="center"/>
              <w:rPr>
                <w:color w:val="000000"/>
                <w:sz w:val="20"/>
                <w:szCs w:val="20"/>
              </w:rPr>
            </w:pPr>
            <w:r w:rsidRPr="006B35A6">
              <w:rPr>
                <w:color w:val="000000"/>
                <w:sz w:val="20"/>
                <w:szCs w:val="20"/>
              </w:rPr>
              <w:t>Котельная №10</w:t>
            </w:r>
          </w:p>
        </w:tc>
        <w:tc>
          <w:tcPr>
            <w:tcW w:w="1273" w:type="dxa"/>
            <w:shd w:val="clear" w:color="auto" w:fill="auto"/>
            <w:noWrap/>
            <w:vAlign w:val="center"/>
          </w:tcPr>
          <w:p w14:paraId="0C1D70CE" w14:textId="58911E03" w:rsidR="006B35A6" w:rsidRPr="006B35A6" w:rsidRDefault="006B35A6" w:rsidP="00B876E2">
            <w:pPr>
              <w:jc w:val="center"/>
              <w:rPr>
                <w:color w:val="000000"/>
                <w:sz w:val="20"/>
                <w:szCs w:val="20"/>
              </w:rPr>
            </w:pPr>
            <w:r w:rsidRPr="006B35A6">
              <w:rPr>
                <w:color w:val="000000"/>
                <w:sz w:val="20"/>
                <w:szCs w:val="20"/>
                <w:lang w:val="en-US"/>
              </w:rPr>
              <w:t>124,8</w:t>
            </w:r>
          </w:p>
        </w:tc>
        <w:tc>
          <w:tcPr>
            <w:tcW w:w="1273" w:type="dxa"/>
            <w:vAlign w:val="center"/>
          </w:tcPr>
          <w:p w14:paraId="762EA5D7" w14:textId="52393CF8" w:rsidR="006B35A6" w:rsidRPr="006B35A6" w:rsidRDefault="006B35A6" w:rsidP="00B876E2">
            <w:pPr>
              <w:jc w:val="center"/>
              <w:rPr>
                <w:color w:val="000000"/>
                <w:sz w:val="20"/>
                <w:szCs w:val="20"/>
                <w:lang w:val="en-US"/>
              </w:rPr>
            </w:pPr>
            <w:r w:rsidRPr="006B35A6">
              <w:rPr>
                <w:sz w:val="20"/>
                <w:szCs w:val="20"/>
              </w:rPr>
              <w:t>173,7</w:t>
            </w:r>
          </w:p>
        </w:tc>
        <w:tc>
          <w:tcPr>
            <w:tcW w:w="1274" w:type="dxa"/>
            <w:vAlign w:val="center"/>
          </w:tcPr>
          <w:p w14:paraId="0D0068D9" w14:textId="41DA20D9" w:rsidR="006B35A6" w:rsidRPr="0014592C" w:rsidRDefault="006B35A6" w:rsidP="00B876E2">
            <w:pPr>
              <w:jc w:val="center"/>
              <w:rPr>
                <w:color w:val="000000"/>
                <w:sz w:val="20"/>
                <w:szCs w:val="20"/>
              </w:rPr>
            </w:pPr>
            <w:r w:rsidRPr="0014592C">
              <w:rPr>
                <w:color w:val="000000"/>
                <w:sz w:val="20"/>
                <w:szCs w:val="20"/>
              </w:rPr>
              <w:t>168,8</w:t>
            </w:r>
          </w:p>
        </w:tc>
      </w:tr>
      <w:tr w:rsidR="006B35A6" w:rsidRPr="001F7E0C" w14:paraId="49EABB98" w14:textId="63C2F451" w:rsidTr="00B876E2">
        <w:trPr>
          <w:trHeight w:val="340"/>
        </w:trPr>
        <w:tc>
          <w:tcPr>
            <w:tcW w:w="531" w:type="dxa"/>
            <w:shd w:val="clear" w:color="auto" w:fill="auto"/>
            <w:vAlign w:val="center"/>
            <w:hideMark/>
          </w:tcPr>
          <w:p w14:paraId="4203B61D" w14:textId="77777777" w:rsidR="006B35A6" w:rsidRPr="006B35A6" w:rsidRDefault="006B35A6" w:rsidP="006B35A6">
            <w:pPr>
              <w:jc w:val="center"/>
              <w:rPr>
                <w:color w:val="000000"/>
                <w:sz w:val="20"/>
                <w:szCs w:val="20"/>
              </w:rPr>
            </w:pPr>
            <w:r w:rsidRPr="006B35A6">
              <w:rPr>
                <w:color w:val="000000"/>
                <w:sz w:val="20"/>
                <w:szCs w:val="20"/>
              </w:rPr>
              <w:t>11</w:t>
            </w:r>
          </w:p>
        </w:tc>
        <w:tc>
          <w:tcPr>
            <w:tcW w:w="3150" w:type="dxa"/>
            <w:shd w:val="clear" w:color="auto" w:fill="auto"/>
            <w:vAlign w:val="center"/>
            <w:hideMark/>
          </w:tcPr>
          <w:p w14:paraId="236E3DF2" w14:textId="53C8F104"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574B245C" w14:textId="2D319875" w:rsidR="006B35A6" w:rsidRPr="006B35A6" w:rsidRDefault="006B35A6" w:rsidP="006B35A6">
            <w:pPr>
              <w:jc w:val="center"/>
              <w:rPr>
                <w:color w:val="000000"/>
                <w:sz w:val="20"/>
                <w:szCs w:val="20"/>
              </w:rPr>
            </w:pPr>
            <w:r w:rsidRPr="006B35A6">
              <w:rPr>
                <w:color w:val="000000"/>
                <w:sz w:val="20"/>
                <w:szCs w:val="20"/>
              </w:rPr>
              <w:t>Котельная №11</w:t>
            </w:r>
          </w:p>
        </w:tc>
        <w:tc>
          <w:tcPr>
            <w:tcW w:w="1273" w:type="dxa"/>
            <w:shd w:val="clear" w:color="auto" w:fill="auto"/>
            <w:noWrap/>
            <w:vAlign w:val="center"/>
          </w:tcPr>
          <w:p w14:paraId="78BEC724" w14:textId="78E4D4CD" w:rsidR="006B35A6" w:rsidRPr="006B35A6" w:rsidRDefault="006B35A6" w:rsidP="00B876E2">
            <w:pPr>
              <w:jc w:val="center"/>
              <w:rPr>
                <w:color w:val="000000"/>
                <w:sz w:val="20"/>
                <w:szCs w:val="20"/>
              </w:rPr>
            </w:pPr>
            <w:r w:rsidRPr="006B35A6">
              <w:rPr>
                <w:sz w:val="20"/>
                <w:szCs w:val="20"/>
              </w:rPr>
              <w:t>524,400</w:t>
            </w:r>
          </w:p>
        </w:tc>
        <w:tc>
          <w:tcPr>
            <w:tcW w:w="1273" w:type="dxa"/>
            <w:vAlign w:val="center"/>
          </w:tcPr>
          <w:p w14:paraId="058BB5EE" w14:textId="7DC4AD16" w:rsidR="006B35A6" w:rsidRPr="006B35A6" w:rsidRDefault="006B35A6" w:rsidP="00B876E2">
            <w:pPr>
              <w:jc w:val="center"/>
              <w:rPr>
                <w:sz w:val="20"/>
                <w:szCs w:val="20"/>
              </w:rPr>
            </w:pPr>
            <w:r w:rsidRPr="006B35A6">
              <w:rPr>
                <w:sz w:val="20"/>
                <w:szCs w:val="20"/>
              </w:rPr>
              <w:t>698,4</w:t>
            </w:r>
          </w:p>
        </w:tc>
        <w:tc>
          <w:tcPr>
            <w:tcW w:w="1274" w:type="dxa"/>
            <w:vAlign w:val="center"/>
          </w:tcPr>
          <w:p w14:paraId="4923BD10" w14:textId="682B08DC" w:rsidR="006B35A6" w:rsidRPr="0014592C" w:rsidRDefault="006B35A6" w:rsidP="00B876E2">
            <w:pPr>
              <w:jc w:val="center"/>
              <w:rPr>
                <w:color w:val="000000"/>
                <w:sz w:val="20"/>
                <w:szCs w:val="20"/>
              </w:rPr>
            </w:pPr>
            <w:r w:rsidRPr="0014592C">
              <w:rPr>
                <w:color w:val="000000"/>
                <w:sz w:val="20"/>
                <w:szCs w:val="20"/>
              </w:rPr>
              <w:t>1573,9</w:t>
            </w:r>
          </w:p>
        </w:tc>
      </w:tr>
      <w:tr w:rsidR="006B35A6" w:rsidRPr="001F7E0C" w14:paraId="7F992D45" w14:textId="7B18EF64" w:rsidTr="00B876E2">
        <w:trPr>
          <w:trHeight w:val="340"/>
        </w:trPr>
        <w:tc>
          <w:tcPr>
            <w:tcW w:w="531" w:type="dxa"/>
            <w:shd w:val="clear" w:color="auto" w:fill="auto"/>
            <w:vAlign w:val="center"/>
            <w:hideMark/>
          </w:tcPr>
          <w:p w14:paraId="4D2B9873" w14:textId="77777777" w:rsidR="006B35A6" w:rsidRPr="006B35A6" w:rsidRDefault="006B35A6" w:rsidP="006B35A6">
            <w:pPr>
              <w:jc w:val="center"/>
              <w:rPr>
                <w:color w:val="000000"/>
                <w:sz w:val="20"/>
                <w:szCs w:val="20"/>
              </w:rPr>
            </w:pPr>
            <w:r w:rsidRPr="006B35A6">
              <w:rPr>
                <w:color w:val="000000"/>
                <w:sz w:val="20"/>
                <w:szCs w:val="20"/>
              </w:rPr>
              <w:t>12</w:t>
            </w:r>
          </w:p>
        </w:tc>
        <w:tc>
          <w:tcPr>
            <w:tcW w:w="3150" w:type="dxa"/>
            <w:shd w:val="clear" w:color="auto" w:fill="auto"/>
            <w:vAlign w:val="center"/>
            <w:hideMark/>
          </w:tcPr>
          <w:p w14:paraId="1C8452A4" w14:textId="614E9CF1"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1B630F68" w14:textId="3A7D68B9" w:rsidR="006B35A6" w:rsidRPr="006B35A6" w:rsidRDefault="006B35A6" w:rsidP="006B35A6">
            <w:pPr>
              <w:jc w:val="center"/>
              <w:rPr>
                <w:color w:val="000000"/>
                <w:sz w:val="20"/>
                <w:szCs w:val="20"/>
              </w:rPr>
            </w:pPr>
            <w:r w:rsidRPr="006B35A6">
              <w:rPr>
                <w:color w:val="000000"/>
                <w:sz w:val="20"/>
                <w:szCs w:val="20"/>
              </w:rPr>
              <w:t>Котельная №12</w:t>
            </w:r>
          </w:p>
        </w:tc>
        <w:tc>
          <w:tcPr>
            <w:tcW w:w="1273" w:type="dxa"/>
            <w:shd w:val="clear" w:color="auto" w:fill="auto"/>
            <w:noWrap/>
            <w:vAlign w:val="center"/>
          </w:tcPr>
          <w:p w14:paraId="4252DA9A" w14:textId="7D31257E" w:rsidR="006B35A6" w:rsidRPr="006B35A6" w:rsidRDefault="006B35A6" w:rsidP="00B876E2">
            <w:pPr>
              <w:jc w:val="center"/>
              <w:rPr>
                <w:color w:val="000000"/>
                <w:sz w:val="20"/>
                <w:szCs w:val="20"/>
              </w:rPr>
            </w:pPr>
            <w:r w:rsidRPr="006B35A6">
              <w:rPr>
                <w:color w:val="000000"/>
                <w:sz w:val="20"/>
                <w:szCs w:val="20"/>
                <w:lang w:val="en-US"/>
              </w:rPr>
              <w:t>592,3</w:t>
            </w:r>
          </w:p>
        </w:tc>
        <w:tc>
          <w:tcPr>
            <w:tcW w:w="1273" w:type="dxa"/>
            <w:vAlign w:val="center"/>
          </w:tcPr>
          <w:p w14:paraId="35D1189E" w14:textId="61784064" w:rsidR="006B35A6" w:rsidRPr="006B35A6" w:rsidRDefault="006B35A6" w:rsidP="00B876E2">
            <w:pPr>
              <w:jc w:val="center"/>
              <w:rPr>
                <w:color w:val="000000"/>
                <w:sz w:val="20"/>
                <w:szCs w:val="20"/>
                <w:lang w:val="en-US"/>
              </w:rPr>
            </w:pPr>
            <w:r w:rsidRPr="006B35A6">
              <w:rPr>
                <w:sz w:val="20"/>
                <w:szCs w:val="20"/>
              </w:rPr>
              <w:t>600,6</w:t>
            </w:r>
          </w:p>
        </w:tc>
        <w:tc>
          <w:tcPr>
            <w:tcW w:w="1274" w:type="dxa"/>
            <w:vAlign w:val="center"/>
          </w:tcPr>
          <w:p w14:paraId="06A4D4B4" w14:textId="754FE640" w:rsidR="006B35A6" w:rsidRPr="0014592C" w:rsidRDefault="006B35A6" w:rsidP="00B876E2">
            <w:pPr>
              <w:jc w:val="center"/>
              <w:rPr>
                <w:color w:val="000000"/>
                <w:sz w:val="20"/>
                <w:szCs w:val="20"/>
              </w:rPr>
            </w:pPr>
            <w:r w:rsidRPr="0014592C">
              <w:rPr>
                <w:color w:val="000000"/>
                <w:sz w:val="20"/>
                <w:szCs w:val="20"/>
              </w:rPr>
              <w:t>256,3</w:t>
            </w:r>
          </w:p>
        </w:tc>
      </w:tr>
      <w:tr w:rsidR="006B35A6" w:rsidRPr="001F7E0C" w14:paraId="0393A9A8" w14:textId="7C80BD27" w:rsidTr="00B876E2">
        <w:trPr>
          <w:trHeight w:val="340"/>
        </w:trPr>
        <w:tc>
          <w:tcPr>
            <w:tcW w:w="531" w:type="dxa"/>
            <w:shd w:val="clear" w:color="auto" w:fill="auto"/>
            <w:vAlign w:val="center"/>
            <w:hideMark/>
          </w:tcPr>
          <w:p w14:paraId="326A9C6A" w14:textId="77777777" w:rsidR="006B35A6" w:rsidRPr="006B35A6" w:rsidRDefault="006B35A6" w:rsidP="006B35A6">
            <w:pPr>
              <w:jc w:val="center"/>
              <w:rPr>
                <w:color w:val="000000"/>
                <w:sz w:val="20"/>
                <w:szCs w:val="20"/>
              </w:rPr>
            </w:pPr>
            <w:r w:rsidRPr="006B35A6">
              <w:rPr>
                <w:color w:val="000000"/>
                <w:sz w:val="20"/>
                <w:szCs w:val="20"/>
              </w:rPr>
              <w:t>13</w:t>
            </w:r>
          </w:p>
        </w:tc>
        <w:tc>
          <w:tcPr>
            <w:tcW w:w="3150" w:type="dxa"/>
            <w:shd w:val="clear" w:color="auto" w:fill="auto"/>
            <w:vAlign w:val="center"/>
            <w:hideMark/>
          </w:tcPr>
          <w:p w14:paraId="3EFF5B29" w14:textId="14C76141"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655906C3" w14:textId="57ACC853" w:rsidR="006B35A6" w:rsidRPr="006B35A6" w:rsidRDefault="006B35A6" w:rsidP="006B35A6">
            <w:pPr>
              <w:jc w:val="center"/>
              <w:rPr>
                <w:color w:val="000000"/>
                <w:sz w:val="20"/>
                <w:szCs w:val="20"/>
              </w:rPr>
            </w:pPr>
            <w:r w:rsidRPr="006B35A6">
              <w:rPr>
                <w:color w:val="000000"/>
                <w:sz w:val="20"/>
                <w:szCs w:val="20"/>
              </w:rPr>
              <w:t>Котельная №13</w:t>
            </w:r>
          </w:p>
        </w:tc>
        <w:tc>
          <w:tcPr>
            <w:tcW w:w="1273" w:type="dxa"/>
            <w:shd w:val="clear" w:color="auto" w:fill="auto"/>
            <w:noWrap/>
            <w:vAlign w:val="center"/>
          </w:tcPr>
          <w:p w14:paraId="23656300" w14:textId="5D4B32A3" w:rsidR="006B35A6" w:rsidRPr="006B35A6" w:rsidRDefault="006B35A6" w:rsidP="00B876E2">
            <w:pPr>
              <w:jc w:val="center"/>
              <w:rPr>
                <w:color w:val="000000"/>
                <w:sz w:val="20"/>
                <w:szCs w:val="20"/>
              </w:rPr>
            </w:pPr>
            <w:r w:rsidRPr="006B35A6">
              <w:rPr>
                <w:sz w:val="20"/>
                <w:szCs w:val="20"/>
              </w:rPr>
              <w:t>429,400</w:t>
            </w:r>
          </w:p>
        </w:tc>
        <w:tc>
          <w:tcPr>
            <w:tcW w:w="1273" w:type="dxa"/>
            <w:vAlign w:val="center"/>
          </w:tcPr>
          <w:p w14:paraId="687A3929" w14:textId="28E29027" w:rsidR="006B35A6" w:rsidRPr="006B35A6" w:rsidRDefault="006B35A6" w:rsidP="00B876E2">
            <w:pPr>
              <w:jc w:val="center"/>
              <w:rPr>
                <w:sz w:val="20"/>
                <w:szCs w:val="20"/>
              </w:rPr>
            </w:pPr>
            <w:r w:rsidRPr="006B35A6">
              <w:rPr>
                <w:sz w:val="20"/>
                <w:szCs w:val="20"/>
              </w:rPr>
              <w:t>315,1</w:t>
            </w:r>
          </w:p>
        </w:tc>
        <w:tc>
          <w:tcPr>
            <w:tcW w:w="1274" w:type="dxa"/>
            <w:vAlign w:val="center"/>
          </w:tcPr>
          <w:p w14:paraId="71E5711C" w14:textId="47B251D7" w:rsidR="006B35A6" w:rsidRPr="0014592C" w:rsidRDefault="0014592C" w:rsidP="00B876E2">
            <w:pPr>
              <w:jc w:val="center"/>
              <w:rPr>
                <w:color w:val="000000"/>
                <w:sz w:val="20"/>
                <w:szCs w:val="20"/>
              </w:rPr>
            </w:pPr>
            <w:r w:rsidRPr="0014592C">
              <w:rPr>
                <w:color w:val="000000"/>
                <w:sz w:val="20"/>
                <w:szCs w:val="20"/>
              </w:rPr>
              <w:t>256,3</w:t>
            </w:r>
          </w:p>
        </w:tc>
      </w:tr>
      <w:tr w:rsidR="006B35A6" w:rsidRPr="001F7E0C" w14:paraId="5ACC5FD9" w14:textId="0A312767" w:rsidTr="00B876E2">
        <w:trPr>
          <w:trHeight w:val="340"/>
        </w:trPr>
        <w:tc>
          <w:tcPr>
            <w:tcW w:w="531" w:type="dxa"/>
            <w:shd w:val="clear" w:color="auto" w:fill="auto"/>
            <w:vAlign w:val="center"/>
            <w:hideMark/>
          </w:tcPr>
          <w:p w14:paraId="52E03D6A" w14:textId="77777777" w:rsidR="006B35A6" w:rsidRPr="006B35A6" w:rsidRDefault="006B35A6" w:rsidP="006B35A6">
            <w:pPr>
              <w:jc w:val="center"/>
              <w:rPr>
                <w:color w:val="000000"/>
                <w:sz w:val="20"/>
                <w:szCs w:val="20"/>
              </w:rPr>
            </w:pPr>
            <w:r w:rsidRPr="006B35A6">
              <w:rPr>
                <w:color w:val="000000"/>
                <w:sz w:val="20"/>
                <w:szCs w:val="20"/>
              </w:rPr>
              <w:t>14</w:t>
            </w:r>
          </w:p>
        </w:tc>
        <w:tc>
          <w:tcPr>
            <w:tcW w:w="3150" w:type="dxa"/>
            <w:shd w:val="clear" w:color="auto" w:fill="auto"/>
            <w:vAlign w:val="center"/>
            <w:hideMark/>
          </w:tcPr>
          <w:p w14:paraId="7FA0EBDD" w14:textId="286AA26F"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5B856DC0" w14:textId="4CDD6F5E" w:rsidR="006B35A6" w:rsidRPr="006B35A6" w:rsidRDefault="006B35A6" w:rsidP="006B35A6">
            <w:pPr>
              <w:jc w:val="center"/>
              <w:rPr>
                <w:color w:val="000000"/>
                <w:sz w:val="20"/>
                <w:szCs w:val="20"/>
              </w:rPr>
            </w:pPr>
            <w:r w:rsidRPr="006B35A6">
              <w:rPr>
                <w:color w:val="000000"/>
                <w:sz w:val="20"/>
                <w:szCs w:val="20"/>
              </w:rPr>
              <w:t>Котельная №14</w:t>
            </w:r>
          </w:p>
        </w:tc>
        <w:tc>
          <w:tcPr>
            <w:tcW w:w="1273" w:type="dxa"/>
            <w:shd w:val="clear" w:color="auto" w:fill="auto"/>
            <w:noWrap/>
            <w:vAlign w:val="center"/>
          </w:tcPr>
          <w:p w14:paraId="28D05151" w14:textId="16C0E217" w:rsidR="006B35A6" w:rsidRPr="006B35A6" w:rsidRDefault="006B35A6" w:rsidP="00B876E2">
            <w:pPr>
              <w:jc w:val="center"/>
              <w:rPr>
                <w:color w:val="000000"/>
                <w:sz w:val="20"/>
                <w:szCs w:val="20"/>
              </w:rPr>
            </w:pPr>
            <w:r w:rsidRPr="006B35A6">
              <w:rPr>
                <w:sz w:val="20"/>
                <w:szCs w:val="20"/>
              </w:rPr>
              <w:t>1098,300</w:t>
            </w:r>
          </w:p>
        </w:tc>
        <w:tc>
          <w:tcPr>
            <w:tcW w:w="1273" w:type="dxa"/>
            <w:vAlign w:val="center"/>
          </w:tcPr>
          <w:p w14:paraId="12A8CD1A" w14:textId="00AE4F7F" w:rsidR="006B35A6" w:rsidRPr="006B35A6" w:rsidRDefault="006B35A6" w:rsidP="00B876E2">
            <w:pPr>
              <w:jc w:val="center"/>
              <w:rPr>
                <w:color w:val="000000"/>
                <w:sz w:val="20"/>
                <w:szCs w:val="20"/>
              </w:rPr>
            </w:pPr>
            <w:r w:rsidRPr="006B35A6">
              <w:rPr>
                <w:sz w:val="20"/>
                <w:szCs w:val="20"/>
              </w:rPr>
              <w:t>1076,8</w:t>
            </w:r>
          </w:p>
        </w:tc>
        <w:tc>
          <w:tcPr>
            <w:tcW w:w="1274" w:type="dxa"/>
            <w:vAlign w:val="center"/>
          </w:tcPr>
          <w:p w14:paraId="1AC14102" w14:textId="3F781978" w:rsidR="006B35A6" w:rsidRPr="0014592C" w:rsidRDefault="006B35A6" w:rsidP="00B876E2">
            <w:pPr>
              <w:jc w:val="center"/>
              <w:rPr>
                <w:color w:val="000000"/>
                <w:sz w:val="20"/>
                <w:szCs w:val="20"/>
              </w:rPr>
            </w:pPr>
            <w:r w:rsidRPr="0014592C">
              <w:rPr>
                <w:color w:val="000000"/>
                <w:sz w:val="20"/>
                <w:szCs w:val="20"/>
              </w:rPr>
              <w:t>1054,7</w:t>
            </w:r>
          </w:p>
        </w:tc>
      </w:tr>
      <w:tr w:rsidR="006B35A6" w:rsidRPr="001F7E0C" w14:paraId="15E2C5BF" w14:textId="02E7B21D" w:rsidTr="00B876E2">
        <w:trPr>
          <w:trHeight w:val="340"/>
        </w:trPr>
        <w:tc>
          <w:tcPr>
            <w:tcW w:w="531" w:type="dxa"/>
            <w:shd w:val="clear" w:color="auto" w:fill="auto"/>
            <w:vAlign w:val="center"/>
            <w:hideMark/>
          </w:tcPr>
          <w:p w14:paraId="6D85F659" w14:textId="77777777" w:rsidR="006B35A6" w:rsidRPr="006B35A6" w:rsidRDefault="006B35A6" w:rsidP="006B35A6">
            <w:pPr>
              <w:jc w:val="center"/>
              <w:rPr>
                <w:color w:val="000000"/>
                <w:sz w:val="20"/>
                <w:szCs w:val="20"/>
              </w:rPr>
            </w:pPr>
            <w:r w:rsidRPr="006B35A6">
              <w:rPr>
                <w:color w:val="000000"/>
                <w:sz w:val="20"/>
                <w:szCs w:val="20"/>
              </w:rPr>
              <w:t>15</w:t>
            </w:r>
          </w:p>
        </w:tc>
        <w:tc>
          <w:tcPr>
            <w:tcW w:w="3150" w:type="dxa"/>
            <w:shd w:val="clear" w:color="auto" w:fill="auto"/>
            <w:vAlign w:val="center"/>
            <w:hideMark/>
          </w:tcPr>
          <w:p w14:paraId="4748B176" w14:textId="28593CDF"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4ACCE2E5" w14:textId="3C8C4940" w:rsidR="006B35A6" w:rsidRPr="006B35A6" w:rsidRDefault="006B35A6" w:rsidP="006B35A6">
            <w:pPr>
              <w:jc w:val="center"/>
              <w:rPr>
                <w:color w:val="000000"/>
                <w:sz w:val="20"/>
                <w:szCs w:val="20"/>
              </w:rPr>
            </w:pPr>
            <w:r w:rsidRPr="006B35A6">
              <w:rPr>
                <w:color w:val="000000"/>
                <w:sz w:val="20"/>
                <w:szCs w:val="20"/>
              </w:rPr>
              <w:t>Котельная №15</w:t>
            </w:r>
          </w:p>
        </w:tc>
        <w:tc>
          <w:tcPr>
            <w:tcW w:w="1273" w:type="dxa"/>
            <w:shd w:val="clear" w:color="auto" w:fill="auto"/>
            <w:noWrap/>
            <w:vAlign w:val="center"/>
          </w:tcPr>
          <w:p w14:paraId="31293BAA" w14:textId="3A2C6506" w:rsidR="006B35A6" w:rsidRPr="006B35A6" w:rsidRDefault="006B35A6" w:rsidP="00B876E2">
            <w:pPr>
              <w:jc w:val="center"/>
              <w:rPr>
                <w:color w:val="000000"/>
                <w:sz w:val="20"/>
                <w:szCs w:val="20"/>
              </w:rPr>
            </w:pPr>
            <w:r w:rsidRPr="006B35A6">
              <w:rPr>
                <w:sz w:val="20"/>
                <w:szCs w:val="20"/>
              </w:rPr>
              <w:t>854,600</w:t>
            </w:r>
          </w:p>
        </w:tc>
        <w:tc>
          <w:tcPr>
            <w:tcW w:w="1273" w:type="dxa"/>
            <w:vAlign w:val="center"/>
          </w:tcPr>
          <w:p w14:paraId="2301F5DF" w14:textId="542C5F43" w:rsidR="006B35A6" w:rsidRPr="006B35A6" w:rsidRDefault="006B35A6" w:rsidP="00B876E2">
            <w:pPr>
              <w:jc w:val="center"/>
              <w:rPr>
                <w:color w:val="000000"/>
                <w:sz w:val="20"/>
                <w:szCs w:val="20"/>
              </w:rPr>
            </w:pPr>
            <w:r w:rsidRPr="006B35A6">
              <w:rPr>
                <w:sz w:val="20"/>
                <w:szCs w:val="20"/>
              </w:rPr>
              <w:t>791,1</w:t>
            </w:r>
          </w:p>
        </w:tc>
        <w:tc>
          <w:tcPr>
            <w:tcW w:w="1274" w:type="dxa"/>
            <w:vAlign w:val="center"/>
          </w:tcPr>
          <w:p w14:paraId="0DA8A17C" w14:textId="7D75EA6E" w:rsidR="006B35A6" w:rsidRPr="0014592C" w:rsidRDefault="006B35A6" w:rsidP="00B876E2">
            <w:pPr>
              <w:jc w:val="center"/>
              <w:rPr>
                <w:color w:val="000000"/>
                <w:sz w:val="20"/>
                <w:szCs w:val="20"/>
              </w:rPr>
            </w:pPr>
            <w:r w:rsidRPr="0014592C">
              <w:rPr>
                <w:color w:val="000000"/>
                <w:sz w:val="20"/>
                <w:szCs w:val="20"/>
              </w:rPr>
              <w:t>689</w:t>
            </w:r>
          </w:p>
        </w:tc>
      </w:tr>
      <w:tr w:rsidR="0014592C" w:rsidRPr="001F7E0C" w14:paraId="24F772B9" w14:textId="1947C634" w:rsidTr="00B876E2">
        <w:trPr>
          <w:trHeight w:val="340"/>
        </w:trPr>
        <w:tc>
          <w:tcPr>
            <w:tcW w:w="531" w:type="dxa"/>
            <w:shd w:val="clear" w:color="auto" w:fill="auto"/>
            <w:vAlign w:val="center"/>
            <w:hideMark/>
          </w:tcPr>
          <w:p w14:paraId="37C8F3D3" w14:textId="77777777" w:rsidR="0014592C" w:rsidRPr="006B35A6" w:rsidRDefault="0014592C" w:rsidP="0014592C">
            <w:pPr>
              <w:jc w:val="center"/>
              <w:rPr>
                <w:color w:val="000000"/>
                <w:sz w:val="20"/>
                <w:szCs w:val="20"/>
              </w:rPr>
            </w:pPr>
            <w:r w:rsidRPr="006B35A6">
              <w:rPr>
                <w:color w:val="000000"/>
                <w:sz w:val="20"/>
                <w:szCs w:val="20"/>
              </w:rPr>
              <w:t>16</w:t>
            </w:r>
          </w:p>
        </w:tc>
        <w:tc>
          <w:tcPr>
            <w:tcW w:w="3150" w:type="dxa"/>
            <w:shd w:val="clear" w:color="auto" w:fill="auto"/>
            <w:vAlign w:val="center"/>
            <w:hideMark/>
          </w:tcPr>
          <w:p w14:paraId="333EAB69" w14:textId="2A230761" w:rsidR="0014592C" w:rsidRPr="006B35A6" w:rsidRDefault="0014592C" w:rsidP="0014592C">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0642B91C" w14:textId="0181264B" w:rsidR="0014592C" w:rsidRPr="006B35A6" w:rsidRDefault="0014592C" w:rsidP="0014592C">
            <w:pPr>
              <w:jc w:val="center"/>
              <w:rPr>
                <w:color w:val="000000"/>
                <w:sz w:val="20"/>
                <w:szCs w:val="20"/>
              </w:rPr>
            </w:pPr>
            <w:r w:rsidRPr="006B35A6">
              <w:rPr>
                <w:color w:val="000000"/>
                <w:sz w:val="20"/>
                <w:szCs w:val="20"/>
              </w:rPr>
              <w:t>Котельная №16</w:t>
            </w:r>
          </w:p>
        </w:tc>
        <w:tc>
          <w:tcPr>
            <w:tcW w:w="1273" w:type="dxa"/>
            <w:shd w:val="clear" w:color="auto" w:fill="auto"/>
            <w:noWrap/>
            <w:vAlign w:val="center"/>
          </w:tcPr>
          <w:p w14:paraId="48C4121B" w14:textId="454F689A" w:rsidR="0014592C" w:rsidRPr="006B35A6" w:rsidRDefault="0014592C" w:rsidP="00B876E2">
            <w:pPr>
              <w:jc w:val="center"/>
              <w:rPr>
                <w:color w:val="000000"/>
                <w:sz w:val="20"/>
                <w:szCs w:val="20"/>
              </w:rPr>
            </w:pPr>
            <w:r w:rsidRPr="006B35A6">
              <w:rPr>
                <w:sz w:val="20"/>
                <w:szCs w:val="20"/>
              </w:rPr>
              <w:t>1318,500</w:t>
            </w:r>
          </w:p>
        </w:tc>
        <w:tc>
          <w:tcPr>
            <w:tcW w:w="1273" w:type="dxa"/>
            <w:vAlign w:val="center"/>
          </w:tcPr>
          <w:p w14:paraId="0C9C51A3" w14:textId="126CBEEE" w:rsidR="0014592C" w:rsidRPr="006B35A6" w:rsidRDefault="0014592C" w:rsidP="00B876E2">
            <w:pPr>
              <w:jc w:val="center"/>
              <w:rPr>
                <w:color w:val="000000"/>
                <w:sz w:val="20"/>
                <w:szCs w:val="20"/>
              </w:rPr>
            </w:pPr>
            <w:r w:rsidRPr="006B35A6">
              <w:rPr>
                <w:sz w:val="20"/>
                <w:szCs w:val="20"/>
              </w:rPr>
              <w:t>1321,5</w:t>
            </w:r>
          </w:p>
        </w:tc>
        <w:tc>
          <w:tcPr>
            <w:tcW w:w="1274" w:type="dxa"/>
            <w:vAlign w:val="center"/>
          </w:tcPr>
          <w:p w14:paraId="718B6D30" w14:textId="65D3BC9A" w:rsidR="0014592C" w:rsidRPr="0014592C" w:rsidRDefault="0014592C" w:rsidP="00B876E2">
            <w:pPr>
              <w:jc w:val="center"/>
              <w:rPr>
                <w:color w:val="000000"/>
                <w:sz w:val="20"/>
                <w:szCs w:val="20"/>
              </w:rPr>
            </w:pPr>
            <w:r w:rsidRPr="0014592C">
              <w:rPr>
                <w:color w:val="000000"/>
                <w:sz w:val="20"/>
                <w:szCs w:val="20"/>
              </w:rPr>
              <w:t>1663,7</w:t>
            </w:r>
          </w:p>
        </w:tc>
      </w:tr>
      <w:tr w:rsidR="0014592C" w:rsidRPr="001F7E0C" w14:paraId="6DA0F0D9" w14:textId="0CE8C267" w:rsidTr="00B876E2">
        <w:trPr>
          <w:trHeight w:val="340"/>
        </w:trPr>
        <w:tc>
          <w:tcPr>
            <w:tcW w:w="531" w:type="dxa"/>
            <w:shd w:val="clear" w:color="auto" w:fill="auto"/>
            <w:vAlign w:val="center"/>
            <w:hideMark/>
          </w:tcPr>
          <w:p w14:paraId="43F8DFAD" w14:textId="77777777" w:rsidR="0014592C" w:rsidRPr="006B35A6" w:rsidRDefault="0014592C" w:rsidP="0014592C">
            <w:pPr>
              <w:jc w:val="center"/>
              <w:rPr>
                <w:color w:val="000000"/>
                <w:sz w:val="20"/>
                <w:szCs w:val="20"/>
              </w:rPr>
            </w:pPr>
            <w:r w:rsidRPr="006B35A6">
              <w:rPr>
                <w:color w:val="000000"/>
                <w:sz w:val="20"/>
                <w:szCs w:val="20"/>
              </w:rPr>
              <w:t>17</w:t>
            </w:r>
          </w:p>
        </w:tc>
        <w:tc>
          <w:tcPr>
            <w:tcW w:w="3150" w:type="dxa"/>
            <w:shd w:val="clear" w:color="auto" w:fill="auto"/>
            <w:vAlign w:val="center"/>
            <w:hideMark/>
          </w:tcPr>
          <w:p w14:paraId="3DA9B9BA" w14:textId="2F6EBD4C" w:rsidR="0014592C" w:rsidRPr="006B35A6" w:rsidRDefault="0014592C" w:rsidP="0014592C">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3346F228" w14:textId="6D21FEE1" w:rsidR="0014592C" w:rsidRPr="006B35A6" w:rsidRDefault="0014592C" w:rsidP="0014592C">
            <w:pPr>
              <w:jc w:val="center"/>
              <w:rPr>
                <w:color w:val="000000"/>
                <w:sz w:val="20"/>
                <w:szCs w:val="20"/>
              </w:rPr>
            </w:pPr>
            <w:r w:rsidRPr="006B35A6">
              <w:rPr>
                <w:color w:val="000000"/>
                <w:sz w:val="20"/>
                <w:szCs w:val="20"/>
              </w:rPr>
              <w:t>Котельная №17</w:t>
            </w:r>
          </w:p>
        </w:tc>
        <w:tc>
          <w:tcPr>
            <w:tcW w:w="1273" w:type="dxa"/>
            <w:shd w:val="clear" w:color="auto" w:fill="auto"/>
            <w:noWrap/>
            <w:vAlign w:val="center"/>
          </w:tcPr>
          <w:p w14:paraId="43C4BD5A" w14:textId="70E561E9" w:rsidR="0014592C" w:rsidRPr="006B35A6" w:rsidRDefault="0014592C" w:rsidP="00B876E2">
            <w:pPr>
              <w:jc w:val="center"/>
              <w:rPr>
                <w:color w:val="000000"/>
                <w:sz w:val="20"/>
                <w:szCs w:val="20"/>
              </w:rPr>
            </w:pPr>
            <w:r w:rsidRPr="006B35A6">
              <w:rPr>
                <w:sz w:val="20"/>
                <w:szCs w:val="20"/>
              </w:rPr>
              <w:t>1412,900</w:t>
            </w:r>
          </w:p>
        </w:tc>
        <w:tc>
          <w:tcPr>
            <w:tcW w:w="1273" w:type="dxa"/>
            <w:vAlign w:val="center"/>
          </w:tcPr>
          <w:p w14:paraId="3984BE9C" w14:textId="2AEA235A" w:rsidR="0014592C" w:rsidRPr="006B35A6" w:rsidRDefault="0014592C" w:rsidP="00B876E2">
            <w:pPr>
              <w:jc w:val="center"/>
              <w:rPr>
                <w:color w:val="000000"/>
                <w:sz w:val="20"/>
                <w:szCs w:val="20"/>
              </w:rPr>
            </w:pPr>
            <w:r w:rsidRPr="006B35A6">
              <w:rPr>
                <w:sz w:val="20"/>
                <w:szCs w:val="20"/>
              </w:rPr>
              <w:t>1437,7</w:t>
            </w:r>
          </w:p>
        </w:tc>
        <w:tc>
          <w:tcPr>
            <w:tcW w:w="1274" w:type="dxa"/>
            <w:vAlign w:val="center"/>
          </w:tcPr>
          <w:p w14:paraId="5876958D" w14:textId="06F75B5B" w:rsidR="0014592C" w:rsidRPr="0014592C" w:rsidRDefault="0014592C" w:rsidP="00B876E2">
            <w:pPr>
              <w:jc w:val="center"/>
              <w:rPr>
                <w:color w:val="000000"/>
                <w:sz w:val="20"/>
                <w:szCs w:val="20"/>
              </w:rPr>
            </w:pPr>
            <w:r w:rsidRPr="0014592C">
              <w:rPr>
                <w:color w:val="000000"/>
                <w:sz w:val="20"/>
                <w:szCs w:val="20"/>
              </w:rPr>
              <w:t>1668</w:t>
            </w:r>
          </w:p>
        </w:tc>
      </w:tr>
      <w:tr w:rsidR="006B35A6" w:rsidRPr="001F7E0C" w14:paraId="277C8995" w14:textId="58541B89" w:rsidTr="00B876E2">
        <w:trPr>
          <w:trHeight w:val="340"/>
        </w:trPr>
        <w:tc>
          <w:tcPr>
            <w:tcW w:w="531" w:type="dxa"/>
            <w:shd w:val="clear" w:color="auto" w:fill="auto"/>
            <w:vAlign w:val="center"/>
            <w:hideMark/>
          </w:tcPr>
          <w:p w14:paraId="524495CA" w14:textId="77777777" w:rsidR="006B35A6" w:rsidRPr="006B35A6" w:rsidRDefault="006B35A6" w:rsidP="006B35A6">
            <w:pPr>
              <w:jc w:val="center"/>
              <w:rPr>
                <w:color w:val="000000"/>
                <w:sz w:val="20"/>
                <w:szCs w:val="20"/>
              </w:rPr>
            </w:pPr>
            <w:r w:rsidRPr="006B35A6">
              <w:rPr>
                <w:color w:val="000000"/>
                <w:sz w:val="20"/>
                <w:szCs w:val="20"/>
              </w:rPr>
              <w:t>18</w:t>
            </w:r>
          </w:p>
        </w:tc>
        <w:tc>
          <w:tcPr>
            <w:tcW w:w="3150" w:type="dxa"/>
            <w:shd w:val="clear" w:color="auto" w:fill="auto"/>
            <w:vAlign w:val="center"/>
            <w:hideMark/>
          </w:tcPr>
          <w:p w14:paraId="2C334206" w14:textId="09F20F71"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45789946" w14:textId="19E7C645" w:rsidR="006B35A6" w:rsidRPr="006B35A6" w:rsidRDefault="006B35A6" w:rsidP="006B35A6">
            <w:pPr>
              <w:jc w:val="center"/>
              <w:rPr>
                <w:color w:val="000000"/>
                <w:sz w:val="20"/>
                <w:szCs w:val="20"/>
              </w:rPr>
            </w:pPr>
            <w:r w:rsidRPr="006B35A6">
              <w:rPr>
                <w:color w:val="000000"/>
                <w:sz w:val="20"/>
                <w:szCs w:val="20"/>
              </w:rPr>
              <w:t>Котельная №18</w:t>
            </w:r>
          </w:p>
        </w:tc>
        <w:tc>
          <w:tcPr>
            <w:tcW w:w="1273" w:type="dxa"/>
            <w:shd w:val="clear" w:color="auto" w:fill="auto"/>
            <w:noWrap/>
            <w:vAlign w:val="center"/>
          </w:tcPr>
          <w:p w14:paraId="3E9CFC01" w14:textId="735B0956" w:rsidR="006B35A6" w:rsidRPr="006B35A6" w:rsidRDefault="006B35A6" w:rsidP="00B876E2">
            <w:pPr>
              <w:jc w:val="center"/>
              <w:rPr>
                <w:color w:val="000000"/>
                <w:sz w:val="20"/>
                <w:szCs w:val="20"/>
              </w:rPr>
            </w:pPr>
            <w:r w:rsidRPr="006B35A6">
              <w:rPr>
                <w:sz w:val="20"/>
                <w:szCs w:val="20"/>
              </w:rPr>
              <w:t>716,300</w:t>
            </w:r>
          </w:p>
        </w:tc>
        <w:tc>
          <w:tcPr>
            <w:tcW w:w="1273" w:type="dxa"/>
            <w:vAlign w:val="center"/>
          </w:tcPr>
          <w:p w14:paraId="41DDC4DA" w14:textId="068219B0" w:rsidR="006B35A6" w:rsidRPr="006B35A6" w:rsidRDefault="006B35A6" w:rsidP="00B876E2">
            <w:pPr>
              <w:jc w:val="center"/>
              <w:rPr>
                <w:sz w:val="20"/>
                <w:szCs w:val="20"/>
              </w:rPr>
            </w:pPr>
            <w:r w:rsidRPr="006B35A6">
              <w:rPr>
                <w:sz w:val="20"/>
                <w:szCs w:val="20"/>
              </w:rPr>
              <w:t>921,5</w:t>
            </w:r>
          </w:p>
        </w:tc>
        <w:tc>
          <w:tcPr>
            <w:tcW w:w="1274" w:type="dxa"/>
            <w:vAlign w:val="center"/>
          </w:tcPr>
          <w:p w14:paraId="2DB14464" w14:textId="4F279DF5" w:rsidR="006B35A6" w:rsidRPr="0014592C" w:rsidRDefault="0014592C" w:rsidP="00B876E2">
            <w:pPr>
              <w:jc w:val="center"/>
              <w:rPr>
                <w:color w:val="000000"/>
                <w:sz w:val="20"/>
                <w:szCs w:val="20"/>
              </w:rPr>
            </w:pPr>
            <w:r w:rsidRPr="0014592C">
              <w:rPr>
                <w:color w:val="000000"/>
                <w:sz w:val="20"/>
                <w:szCs w:val="20"/>
              </w:rPr>
              <w:t>1111,1</w:t>
            </w:r>
          </w:p>
        </w:tc>
      </w:tr>
      <w:tr w:rsidR="003F5B3A" w:rsidRPr="001F7E0C" w14:paraId="58899F5A" w14:textId="04998035" w:rsidTr="00B876E2">
        <w:trPr>
          <w:trHeight w:val="340"/>
        </w:trPr>
        <w:tc>
          <w:tcPr>
            <w:tcW w:w="531" w:type="dxa"/>
            <w:shd w:val="clear" w:color="auto" w:fill="auto"/>
            <w:vAlign w:val="center"/>
            <w:hideMark/>
          </w:tcPr>
          <w:p w14:paraId="6FB6DD16" w14:textId="77777777" w:rsidR="003F5B3A" w:rsidRPr="006B35A6" w:rsidRDefault="003F5B3A" w:rsidP="003F5B3A">
            <w:pPr>
              <w:jc w:val="center"/>
              <w:rPr>
                <w:color w:val="000000"/>
                <w:sz w:val="20"/>
                <w:szCs w:val="20"/>
              </w:rPr>
            </w:pPr>
            <w:r w:rsidRPr="006B35A6">
              <w:rPr>
                <w:color w:val="000000"/>
                <w:sz w:val="20"/>
                <w:szCs w:val="20"/>
              </w:rPr>
              <w:t>19</w:t>
            </w:r>
          </w:p>
        </w:tc>
        <w:tc>
          <w:tcPr>
            <w:tcW w:w="3150" w:type="dxa"/>
            <w:shd w:val="clear" w:color="auto" w:fill="auto"/>
            <w:vAlign w:val="center"/>
            <w:hideMark/>
          </w:tcPr>
          <w:p w14:paraId="554C8B87" w14:textId="110EA256" w:rsidR="003F5B3A" w:rsidRPr="006B35A6" w:rsidRDefault="003F5B3A" w:rsidP="003F5B3A">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7491A1AA" w14:textId="49D11F33" w:rsidR="003F5B3A" w:rsidRPr="006B35A6" w:rsidRDefault="003F5B3A" w:rsidP="003F5B3A">
            <w:pPr>
              <w:jc w:val="center"/>
              <w:rPr>
                <w:color w:val="000000"/>
                <w:sz w:val="20"/>
                <w:szCs w:val="20"/>
              </w:rPr>
            </w:pPr>
            <w:r w:rsidRPr="006B35A6">
              <w:rPr>
                <w:color w:val="000000"/>
                <w:sz w:val="20"/>
                <w:szCs w:val="20"/>
              </w:rPr>
              <w:t>Котельная №19</w:t>
            </w:r>
          </w:p>
        </w:tc>
        <w:tc>
          <w:tcPr>
            <w:tcW w:w="1273" w:type="dxa"/>
            <w:shd w:val="clear" w:color="auto" w:fill="auto"/>
            <w:noWrap/>
            <w:vAlign w:val="center"/>
          </w:tcPr>
          <w:p w14:paraId="11F3FEFB" w14:textId="138B85B5" w:rsidR="003F5B3A" w:rsidRPr="003F5B3A" w:rsidRDefault="003F5B3A" w:rsidP="00B876E2">
            <w:pPr>
              <w:jc w:val="center"/>
              <w:rPr>
                <w:color w:val="000000"/>
                <w:sz w:val="20"/>
                <w:szCs w:val="20"/>
              </w:rPr>
            </w:pPr>
            <w:r w:rsidRPr="006B35A6">
              <w:rPr>
                <w:color w:val="000000"/>
                <w:sz w:val="20"/>
                <w:szCs w:val="20"/>
                <w:lang w:val="en-US"/>
              </w:rPr>
              <w:t>0</w:t>
            </w:r>
            <w:r>
              <w:rPr>
                <w:color w:val="000000"/>
                <w:sz w:val="20"/>
                <w:szCs w:val="20"/>
              </w:rPr>
              <w:t>,000</w:t>
            </w:r>
          </w:p>
        </w:tc>
        <w:tc>
          <w:tcPr>
            <w:tcW w:w="1273" w:type="dxa"/>
            <w:vAlign w:val="center"/>
          </w:tcPr>
          <w:p w14:paraId="66D83A95" w14:textId="5ACF6D6F" w:rsidR="003F5B3A" w:rsidRPr="006B35A6" w:rsidRDefault="003F5B3A" w:rsidP="00B876E2">
            <w:pPr>
              <w:jc w:val="center"/>
              <w:rPr>
                <w:color w:val="000000"/>
                <w:sz w:val="20"/>
                <w:szCs w:val="20"/>
                <w:lang w:val="en-US"/>
              </w:rPr>
            </w:pPr>
            <w:r w:rsidRPr="006D67D9">
              <w:rPr>
                <w:color w:val="000000"/>
                <w:sz w:val="20"/>
                <w:szCs w:val="20"/>
                <w:lang w:val="en-US"/>
              </w:rPr>
              <w:t>0</w:t>
            </w:r>
            <w:r w:rsidRPr="006D67D9">
              <w:rPr>
                <w:color w:val="000000"/>
                <w:sz w:val="20"/>
                <w:szCs w:val="20"/>
              </w:rPr>
              <w:t>,000</w:t>
            </w:r>
          </w:p>
        </w:tc>
        <w:tc>
          <w:tcPr>
            <w:tcW w:w="1274" w:type="dxa"/>
            <w:vAlign w:val="center"/>
          </w:tcPr>
          <w:p w14:paraId="0FD8167F" w14:textId="1BEDB6BF" w:rsidR="003F5B3A" w:rsidRPr="0014592C" w:rsidRDefault="003F5B3A" w:rsidP="00B876E2">
            <w:pPr>
              <w:jc w:val="center"/>
              <w:rPr>
                <w:color w:val="000000"/>
                <w:sz w:val="20"/>
                <w:szCs w:val="20"/>
                <w:lang w:val="en-US"/>
              </w:rPr>
            </w:pPr>
            <w:r w:rsidRPr="006D67D9">
              <w:rPr>
                <w:color w:val="000000"/>
                <w:sz w:val="20"/>
                <w:szCs w:val="20"/>
                <w:lang w:val="en-US"/>
              </w:rPr>
              <w:t>0</w:t>
            </w:r>
            <w:r w:rsidRPr="006D67D9">
              <w:rPr>
                <w:color w:val="000000"/>
                <w:sz w:val="20"/>
                <w:szCs w:val="20"/>
              </w:rPr>
              <w:t>,000</w:t>
            </w:r>
          </w:p>
        </w:tc>
      </w:tr>
      <w:tr w:rsidR="006B35A6" w:rsidRPr="001F7E0C" w14:paraId="7D94DC9B" w14:textId="6FE3C42D" w:rsidTr="00B876E2">
        <w:trPr>
          <w:trHeight w:val="340"/>
        </w:trPr>
        <w:tc>
          <w:tcPr>
            <w:tcW w:w="531" w:type="dxa"/>
            <w:shd w:val="clear" w:color="auto" w:fill="auto"/>
            <w:vAlign w:val="center"/>
            <w:hideMark/>
          </w:tcPr>
          <w:p w14:paraId="32B31411" w14:textId="77777777" w:rsidR="006B35A6" w:rsidRPr="006B35A6" w:rsidRDefault="006B35A6" w:rsidP="006B35A6">
            <w:pPr>
              <w:jc w:val="center"/>
              <w:rPr>
                <w:color w:val="000000"/>
                <w:sz w:val="20"/>
                <w:szCs w:val="20"/>
              </w:rPr>
            </w:pPr>
            <w:r w:rsidRPr="006B35A6">
              <w:rPr>
                <w:color w:val="000000"/>
                <w:sz w:val="20"/>
                <w:szCs w:val="20"/>
              </w:rPr>
              <w:t>20</w:t>
            </w:r>
          </w:p>
        </w:tc>
        <w:tc>
          <w:tcPr>
            <w:tcW w:w="3150" w:type="dxa"/>
            <w:shd w:val="clear" w:color="auto" w:fill="auto"/>
            <w:vAlign w:val="center"/>
            <w:hideMark/>
          </w:tcPr>
          <w:p w14:paraId="1B1597E2" w14:textId="52E2B114" w:rsidR="006B35A6" w:rsidRPr="006B35A6" w:rsidRDefault="006B35A6" w:rsidP="006B35A6">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26708C6C" w14:textId="271D1968" w:rsidR="006B35A6" w:rsidRPr="006B35A6" w:rsidRDefault="006B35A6" w:rsidP="006B35A6">
            <w:pPr>
              <w:jc w:val="center"/>
              <w:rPr>
                <w:color w:val="000000"/>
                <w:sz w:val="20"/>
                <w:szCs w:val="20"/>
              </w:rPr>
            </w:pPr>
            <w:r w:rsidRPr="006B35A6">
              <w:rPr>
                <w:color w:val="000000"/>
                <w:sz w:val="20"/>
                <w:szCs w:val="20"/>
              </w:rPr>
              <w:t>Котельная №20</w:t>
            </w:r>
          </w:p>
        </w:tc>
        <w:tc>
          <w:tcPr>
            <w:tcW w:w="1273" w:type="dxa"/>
            <w:shd w:val="clear" w:color="auto" w:fill="auto"/>
            <w:noWrap/>
            <w:vAlign w:val="center"/>
          </w:tcPr>
          <w:p w14:paraId="46C7E479" w14:textId="271A31AA" w:rsidR="006B35A6" w:rsidRPr="006B35A6" w:rsidRDefault="006B35A6" w:rsidP="00B876E2">
            <w:pPr>
              <w:jc w:val="center"/>
              <w:rPr>
                <w:color w:val="000000"/>
                <w:sz w:val="20"/>
                <w:szCs w:val="20"/>
              </w:rPr>
            </w:pPr>
            <w:r w:rsidRPr="006B35A6">
              <w:rPr>
                <w:color w:val="000000"/>
                <w:sz w:val="20"/>
                <w:szCs w:val="20"/>
                <w:lang w:val="en-US"/>
              </w:rPr>
              <w:t>170,10</w:t>
            </w:r>
          </w:p>
        </w:tc>
        <w:tc>
          <w:tcPr>
            <w:tcW w:w="1273" w:type="dxa"/>
            <w:vAlign w:val="center"/>
          </w:tcPr>
          <w:p w14:paraId="58EB5701" w14:textId="32F0167C" w:rsidR="006B35A6" w:rsidRPr="006B35A6" w:rsidRDefault="006B35A6" w:rsidP="00B876E2">
            <w:pPr>
              <w:jc w:val="center"/>
              <w:rPr>
                <w:color w:val="000000"/>
                <w:sz w:val="20"/>
                <w:szCs w:val="20"/>
                <w:lang w:val="en-US"/>
              </w:rPr>
            </w:pPr>
            <w:r w:rsidRPr="006B35A6">
              <w:rPr>
                <w:sz w:val="20"/>
                <w:szCs w:val="20"/>
              </w:rPr>
              <w:t>183,3</w:t>
            </w:r>
          </w:p>
        </w:tc>
        <w:tc>
          <w:tcPr>
            <w:tcW w:w="1274" w:type="dxa"/>
            <w:vAlign w:val="center"/>
          </w:tcPr>
          <w:p w14:paraId="0FE9DB7A" w14:textId="6E2B869A" w:rsidR="006B35A6" w:rsidRPr="0014592C" w:rsidRDefault="006B35A6" w:rsidP="00B876E2">
            <w:pPr>
              <w:jc w:val="center"/>
              <w:rPr>
                <w:color w:val="000000"/>
                <w:sz w:val="20"/>
                <w:szCs w:val="20"/>
              </w:rPr>
            </w:pPr>
            <w:r w:rsidRPr="0014592C">
              <w:rPr>
                <w:color w:val="000000"/>
                <w:sz w:val="20"/>
                <w:szCs w:val="20"/>
              </w:rPr>
              <w:t>199,6</w:t>
            </w:r>
          </w:p>
        </w:tc>
      </w:tr>
      <w:tr w:rsidR="003F5B3A" w:rsidRPr="001F7E0C" w14:paraId="50FD2611" w14:textId="199584CE" w:rsidTr="00B876E2">
        <w:trPr>
          <w:trHeight w:val="340"/>
        </w:trPr>
        <w:tc>
          <w:tcPr>
            <w:tcW w:w="531" w:type="dxa"/>
            <w:shd w:val="clear" w:color="auto" w:fill="auto"/>
            <w:vAlign w:val="center"/>
            <w:hideMark/>
          </w:tcPr>
          <w:p w14:paraId="52E020AA" w14:textId="77777777" w:rsidR="003F5B3A" w:rsidRPr="006B35A6" w:rsidRDefault="003F5B3A" w:rsidP="003F5B3A">
            <w:pPr>
              <w:jc w:val="center"/>
              <w:rPr>
                <w:color w:val="000000"/>
                <w:sz w:val="20"/>
                <w:szCs w:val="20"/>
              </w:rPr>
            </w:pPr>
            <w:r w:rsidRPr="006B35A6">
              <w:rPr>
                <w:color w:val="000000"/>
                <w:sz w:val="20"/>
                <w:szCs w:val="20"/>
              </w:rPr>
              <w:t>21</w:t>
            </w:r>
          </w:p>
        </w:tc>
        <w:tc>
          <w:tcPr>
            <w:tcW w:w="3150" w:type="dxa"/>
            <w:shd w:val="clear" w:color="auto" w:fill="auto"/>
            <w:vAlign w:val="center"/>
            <w:hideMark/>
          </w:tcPr>
          <w:p w14:paraId="7B520B6C" w14:textId="4CE306C0" w:rsidR="003F5B3A" w:rsidRPr="006B35A6" w:rsidRDefault="003F5B3A" w:rsidP="003F5B3A">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158D1D22" w14:textId="46FFDADF" w:rsidR="003F5B3A" w:rsidRPr="006B35A6" w:rsidRDefault="003F5B3A" w:rsidP="003F5B3A">
            <w:pPr>
              <w:jc w:val="center"/>
              <w:rPr>
                <w:color w:val="000000"/>
                <w:sz w:val="20"/>
                <w:szCs w:val="20"/>
              </w:rPr>
            </w:pPr>
            <w:r w:rsidRPr="006B35A6">
              <w:rPr>
                <w:color w:val="000000"/>
                <w:sz w:val="20"/>
                <w:szCs w:val="20"/>
              </w:rPr>
              <w:t>Котельная №21</w:t>
            </w:r>
          </w:p>
        </w:tc>
        <w:tc>
          <w:tcPr>
            <w:tcW w:w="1273" w:type="dxa"/>
            <w:shd w:val="clear" w:color="auto" w:fill="auto"/>
            <w:noWrap/>
            <w:vAlign w:val="center"/>
          </w:tcPr>
          <w:p w14:paraId="61A34E3B" w14:textId="071F07B7" w:rsidR="003F5B3A" w:rsidRPr="003F5B3A" w:rsidRDefault="003F5B3A" w:rsidP="00B876E2">
            <w:pPr>
              <w:jc w:val="center"/>
              <w:rPr>
                <w:color w:val="000000"/>
                <w:sz w:val="20"/>
                <w:szCs w:val="20"/>
              </w:rPr>
            </w:pPr>
            <w:r w:rsidRPr="002D0C88">
              <w:rPr>
                <w:color w:val="000000"/>
                <w:sz w:val="20"/>
                <w:szCs w:val="20"/>
                <w:lang w:val="en-US"/>
              </w:rPr>
              <w:t>0</w:t>
            </w:r>
            <w:r w:rsidRPr="002D0C88">
              <w:rPr>
                <w:color w:val="000000"/>
                <w:sz w:val="20"/>
                <w:szCs w:val="20"/>
              </w:rPr>
              <w:t>,000</w:t>
            </w:r>
          </w:p>
        </w:tc>
        <w:tc>
          <w:tcPr>
            <w:tcW w:w="1273" w:type="dxa"/>
            <w:vAlign w:val="center"/>
          </w:tcPr>
          <w:p w14:paraId="58EF079C" w14:textId="43BDFDB7" w:rsidR="003F5B3A" w:rsidRPr="006B35A6" w:rsidRDefault="003F5B3A" w:rsidP="00B876E2">
            <w:pPr>
              <w:jc w:val="center"/>
              <w:rPr>
                <w:color w:val="000000"/>
                <w:sz w:val="20"/>
                <w:szCs w:val="20"/>
                <w:lang w:val="en-US"/>
              </w:rPr>
            </w:pPr>
            <w:r w:rsidRPr="002D0C88">
              <w:rPr>
                <w:color w:val="000000"/>
                <w:sz w:val="20"/>
                <w:szCs w:val="20"/>
                <w:lang w:val="en-US"/>
              </w:rPr>
              <w:t>0</w:t>
            </w:r>
            <w:r w:rsidRPr="002D0C88">
              <w:rPr>
                <w:color w:val="000000"/>
                <w:sz w:val="20"/>
                <w:szCs w:val="20"/>
              </w:rPr>
              <w:t>,000</w:t>
            </w:r>
          </w:p>
        </w:tc>
        <w:tc>
          <w:tcPr>
            <w:tcW w:w="1274" w:type="dxa"/>
            <w:vAlign w:val="center"/>
          </w:tcPr>
          <w:p w14:paraId="18149021" w14:textId="0D9A9386" w:rsidR="003F5B3A" w:rsidRPr="0014592C" w:rsidRDefault="003F5B3A" w:rsidP="00B876E2">
            <w:pPr>
              <w:jc w:val="center"/>
              <w:rPr>
                <w:color w:val="000000"/>
                <w:sz w:val="20"/>
                <w:szCs w:val="20"/>
                <w:lang w:val="en-US"/>
              </w:rPr>
            </w:pPr>
            <w:r w:rsidRPr="002D0C88">
              <w:rPr>
                <w:color w:val="000000"/>
                <w:sz w:val="20"/>
                <w:szCs w:val="20"/>
                <w:lang w:val="en-US"/>
              </w:rPr>
              <w:t>0</w:t>
            </w:r>
            <w:r w:rsidRPr="002D0C88">
              <w:rPr>
                <w:color w:val="000000"/>
                <w:sz w:val="20"/>
                <w:szCs w:val="20"/>
              </w:rPr>
              <w:t>,000</w:t>
            </w:r>
          </w:p>
        </w:tc>
      </w:tr>
      <w:tr w:rsidR="003F5B3A" w:rsidRPr="001F7E0C" w14:paraId="1CB4835C" w14:textId="67EA0BCA" w:rsidTr="00B876E2">
        <w:trPr>
          <w:trHeight w:val="340"/>
        </w:trPr>
        <w:tc>
          <w:tcPr>
            <w:tcW w:w="531" w:type="dxa"/>
            <w:shd w:val="clear" w:color="auto" w:fill="auto"/>
            <w:vAlign w:val="center"/>
            <w:hideMark/>
          </w:tcPr>
          <w:p w14:paraId="1AAA44F4" w14:textId="77777777" w:rsidR="003F5B3A" w:rsidRPr="006B35A6" w:rsidRDefault="003F5B3A" w:rsidP="003F5B3A">
            <w:pPr>
              <w:jc w:val="center"/>
              <w:rPr>
                <w:color w:val="000000"/>
                <w:sz w:val="20"/>
                <w:szCs w:val="20"/>
              </w:rPr>
            </w:pPr>
            <w:r w:rsidRPr="006B35A6">
              <w:rPr>
                <w:color w:val="000000"/>
                <w:sz w:val="20"/>
                <w:szCs w:val="20"/>
              </w:rPr>
              <w:t>22</w:t>
            </w:r>
          </w:p>
        </w:tc>
        <w:tc>
          <w:tcPr>
            <w:tcW w:w="3150" w:type="dxa"/>
            <w:shd w:val="clear" w:color="auto" w:fill="auto"/>
            <w:vAlign w:val="center"/>
            <w:hideMark/>
          </w:tcPr>
          <w:p w14:paraId="1123F1E7" w14:textId="1D4D0BB7" w:rsidR="003F5B3A" w:rsidRPr="006B35A6" w:rsidRDefault="003F5B3A" w:rsidP="003F5B3A">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2B03D34E" w14:textId="724B62B9" w:rsidR="003F5B3A" w:rsidRPr="006B35A6" w:rsidRDefault="003F5B3A" w:rsidP="003F5B3A">
            <w:pPr>
              <w:jc w:val="center"/>
              <w:rPr>
                <w:color w:val="000000"/>
                <w:sz w:val="20"/>
                <w:szCs w:val="20"/>
              </w:rPr>
            </w:pPr>
            <w:r w:rsidRPr="006B35A6">
              <w:rPr>
                <w:color w:val="000000"/>
                <w:sz w:val="20"/>
                <w:szCs w:val="20"/>
              </w:rPr>
              <w:t>Котельная №22</w:t>
            </w:r>
          </w:p>
        </w:tc>
        <w:tc>
          <w:tcPr>
            <w:tcW w:w="1273" w:type="dxa"/>
            <w:shd w:val="clear" w:color="auto" w:fill="auto"/>
            <w:noWrap/>
            <w:vAlign w:val="center"/>
          </w:tcPr>
          <w:p w14:paraId="4CCE2D81" w14:textId="2345A8F1" w:rsidR="003F5B3A" w:rsidRPr="006B35A6" w:rsidRDefault="003F5B3A" w:rsidP="00B876E2">
            <w:pPr>
              <w:jc w:val="center"/>
              <w:rPr>
                <w:color w:val="000000"/>
                <w:sz w:val="20"/>
                <w:szCs w:val="20"/>
              </w:rPr>
            </w:pPr>
            <w:r w:rsidRPr="002D0C88">
              <w:rPr>
                <w:color w:val="000000"/>
                <w:sz w:val="20"/>
                <w:szCs w:val="20"/>
                <w:lang w:val="en-US"/>
              </w:rPr>
              <w:t>0</w:t>
            </w:r>
            <w:r w:rsidRPr="002D0C88">
              <w:rPr>
                <w:color w:val="000000"/>
                <w:sz w:val="20"/>
                <w:szCs w:val="20"/>
              </w:rPr>
              <w:t>,000</w:t>
            </w:r>
          </w:p>
        </w:tc>
        <w:tc>
          <w:tcPr>
            <w:tcW w:w="1273" w:type="dxa"/>
            <w:vAlign w:val="center"/>
          </w:tcPr>
          <w:p w14:paraId="5D74FBFC" w14:textId="28AEBE80" w:rsidR="003F5B3A" w:rsidRPr="006B35A6" w:rsidRDefault="003F5B3A" w:rsidP="00B876E2">
            <w:pPr>
              <w:jc w:val="center"/>
              <w:rPr>
                <w:color w:val="000000"/>
                <w:sz w:val="20"/>
                <w:szCs w:val="20"/>
                <w:lang w:val="en-US"/>
              </w:rPr>
            </w:pPr>
            <w:r w:rsidRPr="002D0C88">
              <w:rPr>
                <w:color w:val="000000"/>
                <w:sz w:val="20"/>
                <w:szCs w:val="20"/>
                <w:lang w:val="en-US"/>
              </w:rPr>
              <w:t>0</w:t>
            </w:r>
            <w:r w:rsidRPr="002D0C88">
              <w:rPr>
                <w:color w:val="000000"/>
                <w:sz w:val="20"/>
                <w:szCs w:val="20"/>
              </w:rPr>
              <w:t>,000</w:t>
            </w:r>
          </w:p>
        </w:tc>
        <w:tc>
          <w:tcPr>
            <w:tcW w:w="1274" w:type="dxa"/>
            <w:vAlign w:val="center"/>
          </w:tcPr>
          <w:p w14:paraId="18D3415E" w14:textId="4E4D9AAB" w:rsidR="003F5B3A" w:rsidRPr="0014592C" w:rsidRDefault="003F5B3A" w:rsidP="00B876E2">
            <w:pPr>
              <w:jc w:val="center"/>
              <w:rPr>
                <w:color w:val="000000"/>
                <w:sz w:val="20"/>
                <w:szCs w:val="20"/>
                <w:lang w:val="en-US"/>
              </w:rPr>
            </w:pPr>
            <w:r w:rsidRPr="002D0C88">
              <w:rPr>
                <w:color w:val="000000"/>
                <w:sz w:val="20"/>
                <w:szCs w:val="20"/>
                <w:lang w:val="en-US"/>
              </w:rPr>
              <w:t>0</w:t>
            </w:r>
            <w:r w:rsidRPr="002D0C88">
              <w:rPr>
                <w:color w:val="000000"/>
                <w:sz w:val="20"/>
                <w:szCs w:val="20"/>
              </w:rPr>
              <w:t>,000</w:t>
            </w:r>
          </w:p>
        </w:tc>
      </w:tr>
      <w:tr w:rsidR="003F5B3A" w:rsidRPr="001F7E0C" w14:paraId="0D585DE4" w14:textId="7B7F65B9" w:rsidTr="00B876E2">
        <w:trPr>
          <w:trHeight w:val="340"/>
        </w:trPr>
        <w:tc>
          <w:tcPr>
            <w:tcW w:w="531" w:type="dxa"/>
            <w:shd w:val="clear" w:color="auto" w:fill="auto"/>
            <w:vAlign w:val="center"/>
            <w:hideMark/>
          </w:tcPr>
          <w:p w14:paraId="54201D90" w14:textId="77777777" w:rsidR="003F5B3A" w:rsidRPr="006B35A6" w:rsidRDefault="003F5B3A" w:rsidP="003F5B3A">
            <w:pPr>
              <w:jc w:val="center"/>
              <w:rPr>
                <w:color w:val="000000"/>
                <w:sz w:val="20"/>
                <w:szCs w:val="20"/>
              </w:rPr>
            </w:pPr>
            <w:r w:rsidRPr="006B35A6">
              <w:rPr>
                <w:color w:val="000000"/>
                <w:sz w:val="20"/>
                <w:szCs w:val="20"/>
              </w:rPr>
              <w:t>23</w:t>
            </w:r>
          </w:p>
        </w:tc>
        <w:tc>
          <w:tcPr>
            <w:tcW w:w="3150" w:type="dxa"/>
            <w:shd w:val="clear" w:color="auto" w:fill="auto"/>
            <w:vAlign w:val="center"/>
            <w:hideMark/>
          </w:tcPr>
          <w:p w14:paraId="6F1AFF8A" w14:textId="0837496F" w:rsidR="003F5B3A" w:rsidRPr="006B35A6" w:rsidRDefault="003F5B3A" w:rsidP="003F5B3A">
            <w:pPr>
              <w:jc w:val="center"/>
              <w:rPr>
                <w:color w:val="000000"/>
                <w:sz w:val="20"/>
                <w:szCs w:val="20"/>
              </w:rPr>
            </w:pPr>
            <w:r w:rsidRPr="006B35A6">
              <w:rPr>
                <w:color w:val="000000"/>
                <w:sz w:val="20"/>
                <w:szCs w:val="20"/>
              </w:rPr>
              <w:t>МП «Лотошинское ЖКХ»</w:t>
            </w:r>
          </w:p>
        </w:tc>
        <w:tc>
          <w:tcPr>
            <w:tcW w:w="2126" w:type="dxa"/>
            <w:shd w:val="clear" w:color="auto" w:fill="auto"/>
            <w:vAlign w:val="center"/>
            <w:hideMark/>
          </w:tcPr>
          <w:p w14:paraId="79CA565A" w14:textId="7B91D355" w:rsidR="003F5B3A" w:rsidRPr="006B35A6" w:rsidRDefault="003F5B3A" w:rsidP="003F5B3A">
            <w:pPr>
              <w:jc w:val="center"/>
              <w:rPr>
                <w:color w:val="000000"/>
                <w:sz w:val="20"/>
                <w:szCs w:val="20"/>
              </w:rPr>
            </w:pPr>
            <w:r w:rsidRPr="006B35A6">
              <w:rPr>
                <w:color w:val="000000"/>
                <w:sz w:val="20"/>
                <w:szCs w:val="20"/>
              </w:rPr>
              <w:t>Котельная №23</w:t>
            </w:r>
          </w:p>
        </w:tc>
        <w:tc>
          <w:tcPr>
            <w:tcW w:w="1273" w:type="dxa"/>
            <w:shd w:val="clear" w:color="auto" w:fill="auto"/>
            <w:noWrap/>
            <w:vAlign w:val="center"/>
          </w:tcPr>
          <w:p w14:paraId="625FB966" w14:textId="3240AAF0" w:rsidR="003F5B3A" w:rsidRPr="006B35A6" w:rsidRDefault="003F5B3A" w:rsidP="00B876E2">
            <w:pPr>
              <w:jc w:val="center"/>
              <w:rPr>
                <w:color w:val="000000"/>
                <w:sz w:val="20"/>
                <w:szCs w:val="20"/>
              </w:rPr>
            </w:pPr>
            <w:r w:rsidRPr="002D0C88">
              <w:rPr>
                <w:color w:val="000000"/>
                <w:sz w:val="20"/>
                <w:szCs w:val="20"/>
                <w:lang w:val="en-US"/>
              </w:rPr>
              <w:t>0</w:t>
            </w:r>
            <w:r w:rsidRPr="002D0C88">
              <w:rPr>
                <w:color w:val="000000"/>
                <w:sz w:val="20"/>
                <w:szCs w:val="20"/>
              </w:rPr>
              <w:t>,000</w:t>
            </w:r>
          </w:p>
        </w:tc>
        <w:tc>
          <w:tcPr>
            <w:tcW w:w="1273" w:type="dxa"/>
            <w:vAlign w:val="center"/>
          </w:tcPr>
          <w:p w14:paraId="039B7C24" w14:textId="686C5F0E" w:rsidR="003F5B3A" w:rsidRPr="006B35A6" w:rsidRDefault="003F5B3A" w:rsidP="00B876E2">
            <w:pPr>
              <w:jc w:val="center"/>
              <w:rPr>
                <w:color w:val="000000"/>
                <w:sz w:val="20"/>
                <w:szCs w:val="20"/>
                <w:lang w:val="en-US"/>
              </w:rPr>
            </w:pPr>
            <w:r w:rsidRPr="002D0C88">
              <w:rPr>
                <w:color w:val="000000"/>
                <w:sz w:val="20"/>
                <w:szCs w:val="20"/>
                <w:lang w:val="en-US"/>
              </w:rPr>
              <w:t>0</w:t>
            </w:r>
            <w:r w:rsidRPr="002D0C88">
              <w:rPr>
                <w:color w:val="000000"/>
                <w:sz w:val="20"/>
                <w:szCs w:val="20"/>
              </w:rPr>
              <w:t>,000</w:t>
            </w:r>
          </w:p>
        </w:tc>
        <w:tc>
          <w:tcPr>
            <w:tcW w:w="1274" w:type="dxa"/>
            <w:vAlign w:val="center"/>
          </w:tcPr>
          <w:p w14:paraId="616E5B59" w14:textId="592C14C3" w:rsidR="003F5B3A" w:rsidRPr="0014592C" w:rsidRDefault="003F5B3A" w:rsidP="00B876E2">
            <w:pPr>
              <w:jc w:val="center"/>
              <w:rPr>
                <w:color w:val="000000"/>
                <w:sz w:val="20"/>
                <w:szCs w:val="20"/>
                <w:lang w:val="en-US"/>
              </w:rPr>
            </w:pPr>
            <w:r w:rsidRPr="002D0C88">
              <w:rPr>
                <w:color w:val="000000"/>
                <w:sz w:val="20"/>
                <w:szCs w:val="20"/>
                <w:lang w:val="en-US"/>
              </w:rPr>
              <w:t>0</w:t>
            </w:r>
            <w:r w:rsidRPr="002D0C88">
              <w:rPr>
                <w:color w:val="000000"/>
                <w:sz w:val="20"/>
                <w:szCs w:val="20"/>
              </w:rPr>
              <w:t>,000</w:t>
            </w:r>
          </w:p>
        </w:tc>
      </w:tr>
      <w:tr w:rsidR="006B35A6" w14:paraId="1B4C6887" w14:textId="61B349F6" w:rsidTr="00B876E2">
        <w:trPr>
          <w:trHeight w:val="340"/>
        </w:trPr>
        <w:tc>
          <w:tcPr>
            <w:tcW w:w="531" w:type="dxa"/>
            <w:shd w:val="clear" w:color="auto" w:fill="auto"/>
            <w:vAlign w:val="center"/>
            <w:hideMark/>
          </w:tcPr>
          <w:p w14:paraId="1216B385" w14:textId="77777777" w:rsidR="006B35A6" w:rsidRPr="006B35A6" w:rsidRDefault="006B35A6" w:rsidP="006B35A6">
            <w:pPr>
              <w:jc w:val="center"/>
              <w:rPr>
                <w:color w:val="000000"/>
                <w:sz w:val="20"/>
                <w:szCs w:val="20"/>
              </w:rPr>
            </w:pPr>
            <w:r w:rsidRPr="006B35A6">
              <w:rPr>
                <w:color w:val="000000"/>
                <w:sz w:val="20"/>
                <w:szCs w:val="20"/>
              </w:rPr>
              <w:t>24</w:t>
            </w:r>
          </w:p>
        </w:tc>
        <w:tc>
          <w:tcPr>
            <w:tcW w:w="3150" w:type="dxa"/>
            <w:shd w:val="clear" w:color="auto" w:fill="auto"/>
            <w:vAlign w:val="center"/>
            <w:hideMark/>
          </w:tcPr>
          <w:p w14:paraId="0BF1B7EE" w14:textId="36BBE071" w:rsidR="006B35A6" w:rsidRPr="006B35A6" w:rsidRDefault="006B35A6" w:rsidP="006B35A6">
            <w:pPr>
              <w:jc w:val="center"/>
              <w:rPr>
                <w:color w:val="000000"/>
                <w:sz w:val="20"/>
                <w:szCs w:val="20"/>
              </w:rPr>
            </w:pPr>
            <w:r w:rsidRPr="006B35A6">
              <w:rPr>
                <w:color w:val="000000"/>
                <w:sz w:val="20"/>
                <w:szCs w:val="20"/>
              </w:rPr>
              <w:t>ООО «Лотошинский Автодор»</w:t>
            </w:r>
          </w:p>
        </w:tc>
        <w:tc>
          <w:tcPr>
            <w:tcW w:w="2126" w:type="dxa"/>
            <w:shd w:val="clear" w:color="auto" w:fill="auto"/>
            <w:vAlign w:val="center"/>
            <w:hideMark/>
          </w:tcPr>
          <w:p w14:paraId="5329EB4B" w14:textId="164AEEA1" w:rsidR="006B35A6" w:rsidRPr="006B35A6" w:rsidRDefault="006B35A6" w:rsidP="006B35A6">
            <w:pPr>
              <w:jc w:val="center"/>
              <w:rPr>
                <w:color w:val="000000"/>
                <w:sz w:val="20"/>
                <w:szCs w:val="20"/>
              </w:rPr>
            </w:pPr>
            <w:r w:rsidRPr="006B35A6">
              <w:rPr>
                <w:color w:val="000000"/>
                <w:sz w:val="20"/>
                <w:szCs w:val="20"/>
              </w:rPr>
              <w:t>Котельная ул. Рогова</w:t>
            </w:r>
          </w:p>
        </w:tc>
        <w:tc>
          <w:tcPr>
            <w:tcW w:w="1273" w:type="dxa"/>
            <w:shd w:val="clear" w:color="auto" w:fill="auto"/>
            <w:noWrap/>
            <w:vAlign w:val="center"/>
          </w:tcPr>
          <w:p w14:paraId="0A34812E" w14:textId="59EDE056" w:rsidR="006B35A6" w:rsidRPr="006B35A6" w:rsidRDefault="006B35A6" w:rsidP="00B876E2">
            <w:pPr>
              <w:jc w:val="center"/>
              <w:rPr>
                <w:color w:val="000000"/>
                <w:sz w:val="20"/>
                <w:szCs w:val="20"/>
              </w:rPr>
            </w:pPr>
            <w:r w:rsidRPr="006B35A6">
              <w:rPr>
                <w:color w:val="000000"/>
                <w:sz w:val="20"/>
                <w:szCs w:val="20"/>
              </w:rPr>
              <w:t>140,0</w:t>
            </w:r>
          </w:p>
        </w:tc>
        <w:tc>
          <w:tcPr>
            <w:tcW w:w="1273" w:type="dxa"/>
            <w:vAlign w:val="center"/>
          </w:tcPr>
          <w:p w14:paraId="4280BD4B" w14:textId="15C42DF1" w:rsidR="006B35A6" w:rsidRPr="006B35A6" w:rsidRDefault="006B35A6" w:rsidP="00B876E2">
            <w:pPr>
              <w:jc w:val="center"/>
              <w:rPr>
                <w:color w:val="000000"/>
                <w:sz w:val="20"/>
                <w:szCs w:val="20"/>
              </w:rPr>
            </w:pPr>
            <w:r w:rsidRPr="006B35A6">
              <w:rPr>
                <w:color w:val="000000"/>
                <w:sz w:val="20"/>
                <w:szCs w:val="20"/>
              </w:rPr>
              <w:t>215,0</w:t>
            </w:r>
          </w:p>
        </w:tc>
        <w:tc>
          <w:tcPr>
            <w:tcW w:w="1274" w:type="dxa"/>
            <w:vAlign w:val="center"/>
          </w:tcPr>
          <w:p w14:paraId="36293A09" w14:textId="671F10CF" w:rsidR="006B35A6" w:rsidRPr="0014592C" w:rsidRDefault="006B35A6" w:rsidP="00B876E2">
            <w:pPr>
              <w:jc w:val="center"/>
              <w:rPr>
                <w:color w:val="000000"/>
                <w:sz w:val="20"/>
                <w:szCs w:val="20"/>
                <w:lang w:val="en-US"/>
              </w:rPr>
            </w:pPr>
            <w:r w:rsidRPr="0014592C">
              <w:rPr>
                <w:color w:val="000000"/>
                <w:sz w:val="20"/>
                <w:szCs w:val="20"/>
                <w:lang w:val="en-US"/>
              </w:rPr>
              <w:t>215</w:t>
            </w:r>
            <w:r w:rsidRPr="0014592C">
              <w:rPr>
                <w:color w:val="000000"/>
                <w:sz w:val="20"/>
                <w:szCs w:val="20"/>
              </w:rPr>
              <w:t>,</w:t>
            </w:r>
            <w:r w:rsidRPr="0014592C">
              <w:rPr>
                <w:color w:val="000000"/>
                <w:sz w:val="20"/>
                <w:szCs w:val="20"/>
                <w:lang w:val="en-US"/>
              </w:rPr>
              <w:t>0</w:t>
            </w:r>
          </w:p>
        </w:tc>
      </w:tr>
    </w:tbl>
    <w:p w14:paraId="21029475" w14:textId="3DD2CDC5" w:rsidR="00E16A09" w:rsidRDefault="00E16A09" w:rsidP="00314DFC">
      <w:pPr>
        <w:pStyle w:val="Maximyz0"/>
      </w:pPr>
    </w:p>
    <w:p w14:paraId="5B2CCD2A" w14:textId="77777777" w:rsidR="00C27053" w:rsidRPr="002E53E7" w:rsidRDefault="00C27053" w:rsidP="00314DFC">
      <w:pPr>
        <w:pStyle w:val="Maximyz0"/>
      </w:pPr>
    </w:p>
    <w:p w14:paraId="3792A18A" w14:textId="201ED0C3" w:rsidR="00A739BB" w:rsidRPr="002E53E7" w:rsidRDefault="00F2539A" w:rsidP="00633AF4">
      <w:pPr>
        <w:pStyle w:val="32"/>
      </w:pPr>
      <w:bookmarkStart w:id="181" w:name="_Toc73624558"/>
      <w:r w:rsidRPr="002E53E7">
        <w:t>Предписания надзорных органов по запрещению дальнейшей эксплуатации участков тепловой сети и результаты их исполнения</w:t>
      </w:r>
      <w:bookmarkEnd w:id="181"/>
    </w:p>
    <w:p w14:paraId="0C0B5109" w14:textId="4E5442DA" w:rsidR="00A739BB" w:rsidRPr="002E53E7" w:rsidRDefault="00A739BB" w:rsidP="00003409">
      <w:pPr>
        <w:pStyle w:val="Maximyz0"/>
      </w:pPr>
      <w:r w:rsidRPr="002E53E7">
        <w:t>По состоянию на 201</w:t>
      </w:r>
      <w:r w:rsidR="001F7E0C">
        <w:t>8</w:t>
      </w:r>
      <w:r w:rsidR="005D57E8" w:rsidRPr="002E53E7">
        <w:t>-20</w:t>
      </w:r>
      <w:r w:rsidR="001F7E0C">
        <w:t>20</w:t>
      </w:r>
      <w:r w:rsidRPr="002E53E7">
        <w:t xml:space="preserve"> г</w:t>
      </w:r>
      <w:r w:rsidR="005D57E8" w:rsidRPr="002E53E7">
        <w:t>г.</w:t>
      </w:r>
      <w:r w:rsidRPr="002E53E7">
        <w:t xml:space="preserve"> предписания надзорных органов по запрещению дальнейшей эксплуатации участков тепловых сетей </w:t>
      </w:r>
      <w:r w:rsidR="002C7D52">
        <w:t xml:space="preserve">источников теплоснабжения </w:t>
      </w:r>
      <w:r w:rsidR="00C72936">
        <w:t>г</w:t>
      </w:r>
      <w:r w:rsidR="00882783">
        <w:t>ородского округа Лотошино</w:t>
      </w:r>
      <w:r w:rsidR="00152E2E">
        <w:t xml:space="preserve"> </w:t>
      </w:r>
      <w:r w:rsidRPr="002E53E7">
        <w:t>не выдавались.</w:t>
      </w:r>
    </w:p>
    <w:p w14:paraId="5B3CD5B8" w14:textId="77777777" w:rsidR="00D6108F" w:rsidRPr="002E53E7" w:rsidRDefault="00D6108F" w:rsidP="00003409">
      <w:pPr>
        <w:pStyle w:val="Maximyz0"/>
      </w:pPr>
    </w:p>
    <w:p w14:paraId="4FD50CFE" w14:textId="15D517F5" w:rsidR="00A739BB" w:rsidRPr="002E53E7" w:rsidRDefault="004A6ACC" w:rsidP="00633AF4">
      <w:pPr>
        <w:pStyle w:val="32"/>
      </w:pPr>
      <w:bookmarkStart w:id="182" w:name="_Toc73624559"/>
      <w:r w:rsidRPr="002E53E7">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82"/>
    </w:p>
    <w:p w14:paraId="359AB479" w14:textId="3E9FFB05" w:rsidR="00FE31D5" w:rsidRPr="002E53E7" w:rsidRDefault="00FE31D5" w:rsidP="00FE31D5">
      <w:pPr>
        <w:pStyle w:val="Maximyz0"/>
        <w:rPr>
          <w:szCs w:val="24"/>
        </w:rPr>
      </w:pPr>
      <w:r w:rsidRPr="002E53E7">
        <w:rPr>
          <w:lang w:eastAsia="en-US"/>
        </w:rPr>
        <w:t xml:space="preserve">Присоединение потребителей к тепловым сетям в </w:t>
      </w:r>
      <w:r w:rsidR="003762FA">
        <w:rPr>
          <w:lang w:eastAsia="en-US"/>
        </w:rPr>
        <w:t>городском округе</w:t>
      </w:r>
      <w:r w:rsidR="00C72936">
        <w:rPr>
          <w:lang w:eastAsia="en-US"/>
        </w:rPr>
        <w:t xml:space="preserve"> Лотошино</w:t>
      </w:r>
      <w:r w:rsidR="00E73B37">
        <w:rPr>
          <w:lang w:eastAsia="en-US"/>
        </w:rPr>
        <w:t xml:space="preserve"> </w:t>
      </w:r>
      <w:r w:rsidRPr="002E53E7">
        <w:rPr>
          <w:lang w:eastAsia="en-US"/>
        </w:rPr>
        <w:t xml:space="preserve">осуществляется через индивидуальные тепловые пункты (ИТП). Необходимость строительства ИТП обусловлена требованиями законов и соответствующих технических регламентов, а также строительных норм и правил. </w:t>
      </w:r>
    </w:p>
    <w:p w14:paraId="0B0A626C" w14:textId="77777777" w:rsidR="00FE31D5" w:rsidRPr="002E53E7" w:rsidRDefault="00FE31D5" w:rsidP="00FE31D5">
      <w:pPr>
        <w:spacing w:line="360" w:lineRule="auto"/>
        <w:ind w:firstLine="567"/>
        <w:jc w:val="both"/>
      </w:pPr>
      <w:r w:rsidRPr="002E53E7">
        <w:t>При независимой схеме присоединения применяется теплообменник, разделяющий теплоносители системы отопления и тепловых сетей. Приоритетной является зависимая схема, как наиболее дешевая и простая в монтаже и эксплуатации. Независимая схема присоединения используется при недостаточном или высоком для эксплуатируемой системы отопления гидро</w:t>
      </w:r>
      <w:r w:rsidRPr="002E53E7">
        <w:softHyphen/>
        <w:t>статическом давлении на вводе тепловой сети в тепловой пункт здания.</w:t>
      </w:r>
    </w:p>
    <w:p w14:paraId="286E8242" w14:textId="77777777" w:rsidR="00FE31D5" w:rsidRPr="002E53E7" w:rsidRDefault="00FE31D5" w:rsidP="00FE31D5">
      <w:pPr>
        <w:spacing w:line="360" w:lineRule="auto"/>
        <w:ind w:firstLine="567"/>
        <w:jc w:val="both"/>
      </w:pPr>
      <w:r w:rsidRPr="002E53E7">
        <w:t>Зависимая схема присоединения может быть непосредственной или с применением узла смешения (для подсоединения к тепловым сетям, расчетные температурные параметры которых выше параметров системы отопления).</w:t>
      </w:r>
    </w:p>
    <w:p w14:paraId="3287DA38" w14:textId="77777777" w:rsidR="00FE31D5" w:rsidRPr="002E53E7" w:rsidRDefault="00FE31D5" w:rsidP="00FE31D5">
      <w:pPr>
        <w:spacing w:line="360" w:lineRule="auto"/>
        <w:ind w:firstLine="567"/>
        <w:jc w:val="both"/>
      </w:pPr>
      <w:r w:rsidRPr="002E53E7">
        <w:t>Оптимальным является вариант схемы присоединения, при которой обеспечивается непосредственная обратная связь между пользователем тепловой энергии и теплопроизводителем при регулировании производства теплоты. Однако такое прямое присоединение возможно только при использовании низкотемпературных тепловых сетей, и только для двухтрубных систем отопления с радиаторными дросселирующими термостатами. Тепловые сети в данном случае реагируют на изменение спроса потребителя в теплоте через датчики перепада давления на вводах, с помощью которых электронными регуляторами изменяется подача сетевых насосов тепловых сетей (количественное регулирование).</w:t>
      </w:r>
    </w:p>
    <w:p w14:paraId="20CB71AF" w14:textId="77777777" w:rsidR="00FE31D5" w:rsidRPr="002E53E7" w:rsidRDefault="00FE31D5" w:rsidP="00FE31D5">
      <w:pPr>
        <w:spacing w:line="360" w:lineRule="auto"/>
        <w:ind w:firstLine="567"/>
        <w:jc w:val="both"/>
      </w:pPr>
      <w:r w:rsidRPr="002E53E7">
        <w:t xml:space="preserve">Схема с водоструйным элеватором, который сочетает в себе функции смесителя и циркуляционного насоса, но с низким КПД. Данная схема широко применяется для нерегулируемых систем отопления, так как является простой и надежной в эксплуатации, не нуждается в электроэнергии. </w:t>
      </w:r>
    </w:p>
    <w:p w14:paraId="37D50A29" w14:textId="77777777" w:rsidR="00FE31D5" w:rsidRPr="002E53E7" w:rsidRDefault="00FE31D5" w:rsidP="00FE31D5">
      <w:pPr>
        <w:spacing w:line="360" w:lineRule="auto"/>
        <w:ind w:firstLine="567"/>
        <w:jc w:val="both"/>
      </w:pPr>
      <w:r w:rsidRPr="002E53E7">
        <w:t>В практике автоматизации и переоборудования тепловых узлов имело место использование схемы с установкой клапана перед элеватором. Такой подход является неверным, так как при дросселировании потока клапаном резко падают насосные качества элеватора. Поэтому разработчики обычно дополнительно устанавливают в эту схему насос и обратный клапан, для которых элеватор становится только помехой. Поэтому такие тепловые схемы применялись и без элеватора. При наличии достаточного для работы элеватора перепада давления на вводе хорошие характеристики имеет узел смешения в виде регулируемого водоструйного элеватора, в котором с помощью сервомотора изменяется сечение сопла элеватора.</w:t>
      </w:r>
    </w:p>
    <w:p w14:paraId="02F39A98" w14:textId="77777777" w:rsidR="00FE31D5" w:rsidRPr="002E53E7" w:rsidRDefault="00FE31D5" w:rsidP="00FE31D5">
      <w:pPr>
        <w:spacing w:line="360" w:lineRule="auto"/>
        <w:ind w:firstLine="567"/>
        <w:jc w:val="both"/>
      </w:pPr>
      <w:r w:rsidRPr="002E53E7">
        <w:t>Применяются также схема с использованием трехходового клапана, данная схема отличается значительно более широким диапазоном коэффициента смешения по сравнению со схемой, в которой используется насос и обратный клапан, но без элеватора. Подмешивающий насос используется при наличии достаточного для работы системы отопления перепада давления на вводе тепловых сетей. В противном случае устанавливается циркуляционный насос.</w:t>
      </w:r>
    </w:p>
    <w:p w14:paraId="567E6893" w14:textId="77777777" w:rsidR="00FE31D5" w:rsidRPr="002E53E7" w:rsidRDefault="00FE31D5" w:rsidP="00FE31D5">
      <w:pPr>
        <w:spacing w:line="360" w:lineRule="auto"/>
        <w:ind w:firstLine="567"/>
        <w:jc w:val="both"/>
      </w:pPr>
      <w:r w:rsidRPr="002E53E7">
        <w:t>Смесительные узлы с использованием гидравлического разделителя и четырехходового клапана применяются в основном при присоединении к местным тепловым сетям от ведомственной, ин</w:t>
      </w:r>
      <w:r w:rsidRPr="002E53E7">
        <w:softHyphen/>
        <w:t xml:space="preserve">дивидуальной или т.п. котельной. Такой способ присоединения благоприятен для устойчивой работы котлов, особенно при использовании котлов на твердом топливе. Применяются разделители вертикальные соосные, вертикальные со сдвигом подсоединенных к нему трубопроводов отопления относительно трубопроводов тепловых сетей, а также горизонтальные. </w:t>
      </w:r>
    </w:p>
    <w:p w14:paraId="4A7EA173" w14:textId="77777777" w:rsidR="00FE31D5" w:rsidRPr="002E53E7" w:rsidRDefault="00FE31D5" w:rsidP="00575BB8">
      <w:pPr>
        <w:spacing w:line="360" w:lineRule="auto"/>
        <w:ind w:firstLine="567"/>
        <w:jc w:val="both"/>
      </w:pPr>
      <w:r w:rsidRPr="002E53E7">
        <w:t xml:space="preserve">При независимой схеме присоединения применяются теплообменники различного типа: кожухотрубные, пластинчатые. </w:t>
      </w:r>
    </w:p>
    <w:p w14:paraId="708C32B9" w14:textId="4B520969" w:rsidR="00EE494A" w:rsidRDefault="00EE494A" w:rsidP="00EE494A">
      <w:pPr>
        <w:spacing w:after="240" w:line="360" w:lineRule="auto"/>
        <w:ind w:firstLine="567"/>
        <w:jc w:val="both"/>
      </w:pPr>
      <w:r w:rsidRPr="002E53E7">
        <w:t xml:space="preserve">В таблице </w:t>
      </w:r>
      <w:r w:rsidRPr="002E53E7">
        <w:fldChar w:fldCharType="begin"/>
      </w:r>
      <w:r w:rsidRPr="002E53E7">
        <w:instrText xml:space="preserve"> REF _Ref496872160 \h </w:instrText>
      </w:r>
      <w:r w:rsidR="00497617" w:rsidRPr="002E53E7">
        <w:instrText xml:space="preserve"> \* MERGEFORMAT </w:instrText>
      </w:r>
      <w:r w:rsidRPr="002E53E7">
        <w:fldChar w:fldCharType="separate"/>
      </w:r>
      <w:r w:rsidR="002A07CF" w:rsidRPr="002A07CF">
        <w:rPr>
          <w:vanish/>
        </w:rPr>
        <w:t xml:space="preserve">Таблица </w:t>
      </w:r>
      <w:r w:rsidR="002A07CF">
        <w:rPr>
          <w:noProof/>
        </w:rPr>
        <w:t>1</w:t>
      </w:r>
      <w:r w:rsidR="002A07CF">
        <w:t>.</w:t>
      </w:r>
      <w:r w:rsidR="002A07CF">
        <w:rPr>
          <w:noProof/>
        </w:rPr>
        <w:t>68</w:t>
      </w:r>
      <w:r w:rsidRPr="002E53E7">
        <w:fldChar w:fldCharType="end"/>
      </w:r>
      <w:r w:rsidRPr="002E53E7">
        <w:t xml:space="preserve"> представлены </w:t>
      </w:r>
      <w:r w:rsidR="00973244">
        <w:t>т</w:t>
      </w:r>
      <w:r w:rsidR="00973244" w:rsidRPr="00973244">
        <w:t xml:space="preserve">ипы подключения потребителей к тепловым сетям котельных </w:t>
      </w:r>
      <w:r w:rsidR="00C72936">
        <w:t>г</w:t>
      </w:r>
      <w:r w:rsidR="00882783">
        <w:t>ородского округа Лотошино</w:t>
      </w:r>
      <w:r w:rsidRPr="002E53E7">
        <w:t>.</w:t>
      </w:r>
    </w:p>
    <w:p w14:paraId="07F969E6" w14:textId="0BD2FD2D" w:rsidR="00EE494A" w:rsidRDefault="00EE494A" w:rsidP="00EE494A">
      <w:pPr>
        <w:pStyle w:val="aff9"/>
        <w:keepNext/>
      </w:pPr>
      <w:bookmarkStart w:id="183" w:name="_Ref496872160"/>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68</w:t>
      </w:r>
      <w:r w:rsidR="00E61190">
        <w:rPr>
          <w:noProof/>
        </w:rPr>
        <w:fldChar w:fldCharType="end"/>
      </w:r>
      <w:bookmarkEnd w:id="183"/>
      <w:r w:rsidRPr="002E53E7">
        <w:t xml:space="preserve"> – </w:t>
      </w:r>
      <w:r w:rsidR="00973244" w:rsidRPr="00973244">
        <w:t xml:space="preserve">Типы подключения потребителей к тепловым сетям </w:t>
      </w:r>
      <w:r w:rsidR="00C72936">
        <w:t>котельных г</w:t>
      </w:r>
      <w:r w:rsidR="00882783">
        <w:t>ородского округа Лотошино</w:t>
      </w:r>
      <w:r w:rsidR="00EE7D8E">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
        <w:gridCol w:w="2763"/>
        <w:gridCol w:w="1785"/>
        <w:gridCol w:w="2293"/>
        <w:gridCol w:w="2293"/>
      </w:tblGrid>
      <w:tr w:rsidR="00387C82" w14:paraId="0B39BBBB" w14:textId="77777777" w:rsidTr="00B876E2">
        <w:trPr>
          <w:trHeight w:val="340"/>
          <w:tblHeader/>
        </w:trPr>
        <w:tc>
          <w:tcPr>
            <w:tcW w:w="256" w:type="pct"/>
            <w:shd w:val="clear" w:color="auto" w:fill="auto"/>
            <w:vAlign w:val="center"/>
            <w:hideMark/>
          </w:tcPr>
          <w:p w14:paraId="545F5389" w14:textId="77777777" w:rsidR="00387C82" w:rsidRDefault="00387C82" w:rsidP="00B876E2">
            <w:pPr>
              <w:jc w:val="center"/>
              <w:rPr>
                <w:color w:val="000000"/>
                <w:sz w:val="20"/>
                <w:szCs w:val="20"/>
              </w:rPr>
            </w:pPr>
            <w:r>
              <w:rPr>
                <w:color w:val="000000"/>
                <w:sz w:val="20"/>
                <w:szCs w:val="20"/>
              </w:rPr>
              <w:t>№ п/п</w:t>
            </w:r>
          </w:p>
        </w:tc>
        <w:tc>
          <w:tcPr>
            <w:tcW w:w="1435" w:type="pct"/>
            <w:shd w:val="clear" w:color="auto" w:fill="auto"/>
            <w:vAlign w:val="center"/>
            <w:hideMark/>
          </w:tcPr>
          <w:p w14:paraId="68149798" w14:textId="77777777" w:rsidR="00387C82" w:rsidRDefault="00387C82" w:rsidP="00B876E2">
            <w:pPr>
              <w:jc w:val="center"/>
              <w:rPr>
                <w:color w:val="000000"/>
                <w:sz w:val="20"/>
                <w:szCs w:val="20"/>
              </w:rPr>
            </w:pPr>
            <w:r>
              <w:rPr>
                <w:color w:val="000000"/>
                <w:sz w:val="20"/>
                <w:szCs w:val="20"/>
              </w:rPr>
              <w:t>Наименование ТСО</w:t>
            </w:r>
          </w:p>
        </w:tc>
        <w:tc>
          <w:tcPr>
            <w:tcW w:w="927" w:type="pct"/>
            <w:shd w:val="clear" w:color="auto" w:fill="auto"/>
            <w:vAlign w:val="center"/>
            <w:hideMark/>
          </w:tcPr>
          <w:p w14:paraId="7908807A" w14:textId="77777777" w:rsidR="00387C82" w:rsidRDefault="00387C82" w:rsidP="00B876E2">
            <w:pPr>
              <w:jc w:val="center"/>
              <w:rPr>
                <w:color w:val="000000"/>
                <w:sz w:val="20"/>
                <w:szCs w:val="20"/>
              </w:rPr>
            </w:pPr>
            <w:r>
              <w:rPr>
                <w:color w:val="000000"/>
                <w:sz w:val="20"/>
                <w:szCs w:val="20"/>
              </w:rPr>
              <w:t>Наименование котельной</w:t>
            </w:r>
          </w:p>
        </w:tc>
        <w:tc>
          <w:tcPr>
            <w:tcW w:w="1191" w:type="pct"/>
            <w:shd w:val="clear" w:color="auto" w:fill="auto"/>
            <w:vAlign w:val="center"/>
            <w:hideMark/>
          </w:tcPr>
          <w:p w14:paraId="5635B57D" w14:textId="77777777" w:rsidR="00387C82" w:rsidRDefault="00387C82" w:rsidP="00B876E2">
            <w:pPr>
              <w:jc w:val="center"/>
              <w:rPr>
                <w:color w:val="000000"/>
                <w:sz w:val="20"/>
                <w:szCs w:val="20"/>
              </w:rPr>
            </w:pPr>
            <w:r w:rsidRPr="001062DD">
              <w:rPr>
                <w:bCs/>
                <w:color w:val="000000"/>
                <w:sz w:val="20"/>
              </w:rPr>
              <w:t>Система теплоснабжения</w:t>
            </w:r>
          </w:p>
        </w:tc>
        <w:tc>
          <w:tcPr>
            <w:tcW w:w="1191" w:type="pct"/>
            <w:vAlign w:val="center"/>
          </w:tcPr>
          <w:p w14:paraId="65806F46" w14:textId="77777777" w:rsidR="00387C82" w:rsidRPr="001062DD" w:rsidRDefault="00387C82" w:rsidP="00B876E2">
            <w:pPr>
              <w:jc w:val="center"/>
              <w:rPr>
                <w:bCs/>
                <w:color w:val="000000"/>
                <w:sz w:val="20"/>
              </w:rPr>
            </w:pPr>
            <w:r>
              <w:rPr>
                <w:bCs/>
                <w:color w:val="000000"/>
                <w:sz w:val="20"/>
              </w:rPr>
              <w:t>Система ГВС</w:t>
            </w:r>
          </w:p>
        </w:tc>
      </w:tr>
      <w:tr w:rsidR="00387C82" w14:paraId="04CF06DE" w14:textId="77777777" w:rsidTr="00B876E2">
        <w:trPr>
          <w:trHeight w:val="340"/>
        </w:trPr>
        <w:tc>
          <w:tcPr>
            <w:tcW w:w="256" w:type="pct"/>
            <w:shd w:val="clear" w:color="auto" w:fill="auto"/>
            <w:vAlign w:val="center"/>
            <w:hideMark/>
          </w:tcPr>
          <w:p w14:paraId="40E3AC9B" w14:textId="77777777" w:rsidR="00387C82" w:rsidRDefault="00387C82" w:rsidP="00B876E2">
            <w:pPr>
              <w:jc w:val="center"/>
              <w:rPr>
                <w:color w:val="000000"/>
                <w:sz w:val="20"/>
                <w:szCs w:val="20"/>
              </w:rPr>
            </w:pPr>
            <w:r>
              <w:rPr>
                <w:color w:val="000000"/>
                <w:sz w:val="20"/>
                <w:szCs w:val="20"/>
              </w:rPr>
              <w:t>1</w:t>
            </w:r>
          </w:p>
        </w:tc>
        <w:tc>
          <w:tcPr>
            <w:tcW w:w="1435" w:type="pct"/>
            <w:shd w:val="clear" w:color="auto" w:fill="auto"/>
            <w:vAlign w:val="center"/>
            <w:hideMark/>
          </w:tcPr>
          <w:p w14:paraId="79618E92"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2EA77632" w14:textId="77777777" w:rsidR="00387C82" w:rsidRDefault="00387C82" w:rsidP="00B876E2">
            <w:pPr>
              <w:jc w:val="center"/>
              <w:rPr>
                <w:color w:val="000000"/>
                <w:sz w:val="20"/>
                <w:szCs w:val="20"/>
              </w:rPr>
            </w:pPr>
            <w:r w:rsidRPr="00D66099">
              <w:rPr>
                <w:sz w:val="20"/>
                <w:szCs w:val="20"/>
              </w:rPr>
              <w:t>Котельная №1</w:t>
            </w:r>
          </w:p>
        </w:tc>
        <w:tc>
          <w:tcPr>
            <w:tcW w:w="1191" w:type="pct"/>
            <w:shd w:val="clear" w:color="auto" w:fill="auto"/>
            <w:vAlign w:val="center"/>
            <w:hideMark/>
          </w:tcPr>
          <w:p w14:paraId="696E1914" w14:textId="77777777" w:rsidR="00387C82" w:rsidRDefault="00387C82"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3FC507F5" w14:textId="77777777" w:rsidR="00387C82" w:rsidRDefault="00387C82" w:rsidP="00B876E2">
            <w:pPr>
              <w:jc w:val="center"/>
              <w:rPr>
                <w:color w:val="000000"/>
                <w:sz w:val="20"/>
                <w:szCs w:val="20"/>
              </w:rPr>
            </w:pPr>
            <w:r>
              <w:rPr>
                <w:color w:val="000000"/>
                <w:sz w:val="20"/>
                <w:szCs w:val="20"/>
              </w:rPr>
              <w:t>закрытая</w:t>
            </w:r>
          </w:p>
        </w:tc>
      </w:tr>
      <w:tr w:rsidR="00387C82" w14:paraId="63321517" w14:textId="77777777" w:rsidTr="00B876E2">
        <w:trPr>
          <w:trHeight w:val="340"/>
        </w:trPr>
        <w:tc>
          <w:tcPr>
            <w:tcW w:w="256" w:type="pct"/>
            <w:shd w:val="clear" w:color="auto" w:fill="auto"/>
            <w:vAlign w:val="center"/>
            <w:hideMark/>
          </w:tcPr>
          <w:p w14:paraId="1547235B" w14:textId="77777777" w:rsidR="00387C82" w:rsidRDefault="00387C82" w:rsidP="00B876E2">
            <w:pPr>
              <w:jc w:val="center"/>
              <w:rPr>
                <w:color w:val="000000"/>
                <w:sz w:val="20"/>
                <w:szCs w:val="20"/>
              </w:rPr>
            </w:pPr>
            <w:r>
              <w:rPr>
                <w:color w:val="000000"/>
                <w:sz w:val="20"/>
                <w:szCs w:val="20"/>
              </w:rPr>
              <w:t>2</w:t>
            </w:r>
          </w:p>
        </w:tc>
        <w:tc>
          <w:tcPr>
            <w:tcW w:w="1435" w:type="pct"/>
            <w:shd w:val="clear" w:color="auto" w:fill="auto"/>
            <w:vAlign w:val="center"/>
            <w:hideMark/>
          </w:tcPr>
          <w:p w14:paraId="65241014"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3389CE0C" w14:textId="77777777" w:rsidR="00387C82" w:rsidRDefault="00387C82" w:rsidP="00B876E2">
            <w:pPr>
              <w:jc w:val="center"/>
              <w:rPr>
                <w:color w:val="000000"/>
                <w:sz w:val="20"/>
                <w:szCs w:val="20"/>
              </w:rPr>
            </w:pPr>
            <w:r w:rsidRPr="00D66099">
              <w:rPr>
                <w:sz w:val="20"/>
                <w:szCs w:val="20"/>
              </w:rPr>
              <w:t>Котельная №2а</w:t>
            </w:r>
          </w:p>
        </w:tc>
        <w:tc>
          <w:tcPr>
            <w:tcW w:w="1191" w:type="pct"/>
            <w:shd w:val="clear" w:color="auto" w:fill="auto"/>
            <w:vAlign w:val="center"/>
            <w:hideMark/>
          </w:tcPr>
          <w:p w14:paraId="48B262B9" w14:textId="77777777" w:rsidR="00387C82" w:rsidRDefault="00387C82"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7E822E2B" w14:textId="77777777" w:rsidR="00387C82" w:rsidRDefault="00387C82" w:rsidP="00B876E2">
            <w:pPr>
              <w:jc w:val="center"/>
              <w:rPr>
                <w:color w:val="000000"/>
                <w:sz w:val="20"/>
                <w:szCs w:val="20"/>
              </w:rPr>
            </w:pPr>
            <w:r w:rsidRPr="00DE20C6">
              <w:rPr>
                <w:color w:val="000000"/>
                <w:sz w:val="20"/>
                <w:szCs w:val="20"/>
              </w:rPr>
              <w:t>закрытая</w:t>
            </w:r>
          </w:p>
        </w:tc>
      </w:tr>
      <w:tr w:rsidR="00387C82" w14:paraId="06D5F826" w14:textId="77777777" w:rsidTr="00B876E2">
        <w:trPr>
          <w:trHeight w:val="340"/>
        </w:trPr>
        <w:tc>
          <w:tcPr>
            <w:tcW w:w="256" w:type="pct"/>
            <w:shd w:val="clear" w:color="auto" w:fill="auto"/>
            <w:vAlign w:val="center"/>
            <w:hideMark/>
          </w:tcPr>
          <w:p w14:paraId="135FFBBC" w14:textId="77777777" w:rsidR="00387C82" w:rsidRDefault="00387C82" w:rsidP="00B876E2">
            <w:pPr>
              <w:jc w:val="center"/>
              <w:rPr>
                <w:color w:val="000000"/>
                <w:sz w:val="20"/>
                <w:szCs w:val="20"/>
              </w:rPr>
            </w:pPr>
            <w:r>
              <w:rPr>
                <w:color w:val="000000"/>
                <w:sz w:val="20"/>
                <w:szCs w:val="20"/>
              </w:rPr>
              <w:t>3</w:t>
            </w:r>
          </w:p>
        </w:tc>
        <w:tc>
          <w:tcPr>
            <w:tcW w:w="1435" w:type="pct"/>
            <w:shd w:val="clear" w:color="auto" w:fill="auto"/>
            <w:vAlign w:val="center"/>
            <w:hideMark/>
          </w:tcPr>
          <w:p w14:paraId="64490FBF"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61EDF1EB" w14:textId="77777777" w:rsidR="00387C82" w:rsidRDefault="00387C82" w:rsidP="00B876E2">
            <w:pPr>
              <w:jc w:val="center"/>
              <w:rPr>
                <w:color w:val="000000"/>
                <w:sz w:val="20"/>
                <w:szCs w:val="20"/>
              </w:rPr>
            </w:pPr>
            <w:r w:rsidRPr="00D66099">
              <w:rPr>
                <w:sz w:val="20"/>
                <w:szCs w:val="20"/>
              </w:rPr>
              <w:t>Котельная №3а</w:t>
            </w:r>
          </w:p>
        </w:tc>
        <w:tc>
          <w:tcPr>
            <w:tcW w:w="1191" w:type="pct"/>
            <w:shd w:val="clear" w:color="auto" w:fill="auto"/>
            <w:vAlign w:val="center"/>
            <w:hideMark/>
          </w:tcPr>
          <w:p w14:paraId="0066B4EB" w14:textId="77777777" w:rsidR="00387C82" w:rsidRDefault="00387C82"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7F37481A" w14:textId="77777777" w:rsidR="00387C82" w:rsidRDefault="00387C82" w:rsidP="00B876E2">
            <w:pPr>
              <w:jc w:val="center"/>
              <w:rPr>
                <w:color w:val="000000"/>
                <w:sz w:val="20"/>
                <w:szCs w:val="20"/>
              </w:rPr>
            </w:pPr>
            <w:r w:rsidRPr="00DE20C6">
              <w:rPr>
                <w:color w:val="000000"/>
                <w:sz w:val="20"/>
                <w:szCs w:val="20"/>
              </w:rPr>
              <w:t>закрытая</w:t>
            </w:r>
          </w:p>
        </w:tc>
      </w:tr>
      <w:tr w:rsidR="00387C82" w14:paraId="717DFF3C" w14:textId="77777777" w:rsidTr="00B876E2">
        <w:trPr>
          <w:trHeight w:val="340"/>
        </w:trPr>
        <w:tc>
          <w:tcPr>
            <w:tcW w:w="256" w:type="pct"/>
            <w:shd w:val="clear" w:color="auto" w:fill="auto"/>
            <w:vAlign w:val="center"/>
            <w:hideMark/>
          </w:tcPr>
          <w:p w14:paraId="599D7E7A" w14:textId="77777777" w:rsidR="00387C82" w:rsidRDefault="00387C82" w:rsidP="00B876E2">
            <w:pPr>
              <w:jc w:val="center"/>
              <w:rPr>
                <w:color w:val="000000"/>
                <w:sz w:val="20"/>
                <w:szCs w:val="20"/>
              </w:rPr>
            </w:pPr>
            <w:r>
              <w:rPr>
                <w:color w:val="000000"/>
                <w:sz w:val="20"/>
                <w:szCs w:val="20"/>
              </w:rPr>
              <w:t>4</w:t>
            </w:r>
          </w:p>
        </w:tc>
        <w:tc>
          <w:tcPr>
            <w:tcW w:w="1435" w:type="pct"/>
            <w:shd w:val="clear" w:color="auto" w:fill="auto"/>
            <w:vAlign w:val="center"/>
            <w:hideMark/>
          </w:tcPr>
          <w:p w14:paraId="0A0A02C3"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3D18B0A8" w14:textId="77777777" w:rsidR="00387C82" w:rsidRDefault="00387C82" w:rsidP="00B876E2">
            <w:pPr>
              <w:jc w:val="center"/>
              <w:rPr>
                <w:color w:val="000000"/>
                <w:sz w:val="20"/>
                <w:szCs w:val="20"/>
              </w:rPr>
            </w:pPr>
            <w:r w:rsidRPr="00D66099">
              <w:rPr>
                <w:sz w:val="20"/>
                <w:szCs w:val="20"/>
              </w:rPr>
              <w:t>Котельная №4</w:t>
            </w:r>
          </w:p>
        </w:tc>
        <w:tc>
          <w:tcPr>
            <w:tcW w:w="1191" w:type="pct"/>
            <w:shd w:val="clear" w:color="auto" w:fill="auto"/>
            <w:vAlign w:val="center"/>
            <w:hideMark/>
          </w:tcPr>
          <w:p w14:paraId="773DF13F" w14:textId="77777777" w:rsidR="00387C82" w:rsidRDefault="00387C82"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1E5D0463" w14:textId="77777777" w:rsidR="00387C82" w:rsidRDefault="00387C82" w:rsidP="00B876E2">
            <w:pPr>
              <w:jc w:val="center"/>
              <w:rPr>
                <w:color w:val="000000"/>
                <w:sz w:val="20"/>
                <w:szCs w:val="20"/>
              </w:rPr>
            </w:pPr>
            <w:r w:rsidRPr="00DE20C6">
              <w:rPr>
                <w:color w:val="000000"/>
                <w:sz w:val="20"/>
                <w:szCs w:val="20"/>
              </w:rPr>
              <w:t>закрытая</w:t>
            </w:r>
          </w:p>
        </w:tc>
      </w:tr>
      <w:tr w:rsidR="00387C82" w14:paraId="6DF82AAB" w14:textId="77777777" w:rsidTr="00B876E2">
        <w:trPr>
          <w:trHeight w:val="340"/>
        </w:trPr>
        <w:tc>
          <w:tcPr>
            <w:tcW w:w="256" w:type="pct"/>
            <w:shd w:val="clear" w:color="auto" w:fill="auto"/>
            <w:vAlign w:val="center"/>
            <w:hideMark/>
          </w:tcPr>
          <w:p w14:paraId="09B5A69F" w14:textId="77777777" w:rsidR="00387C82" w:rsidRDefault="00387C82" w:rsidP="00B876E2">
            <w:pPr>
              <w:jc w:val="center"/>
              <w:rPr>
                <w:color w:val="000000"/>
                <w:sz w:val="20"/>
                <w:szCs w:val="20"/>
              </w:rPr>
            </w:pPr>
            <w:r>
              <w:rPr>
                <w:color w:val="000000"/>
                <w:sz w:val="20"/>
                <w:szCs w:val="20"/>
              </w:rPr>
              <w:t>5</w:t>
            </w:r>
          </w:p>
        </w:tc>
        <w:tc>
          <w:tcPr>
            <w:tcW w:w="1435" w:type="pct"/>
            <w:shd w:val="clear" w:color="auto" w:fill="auto"/>
            <w:vAlign w:val="center"/>
            <w:hideMark/>
          </w:tcPr>
          <w:p w14:paraId="18C5E520"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7AF3BB69" w14:textId="77777777" w:rsidR="00387C82" w:rsidRDefault="00387C82" w:rsidP="00B876E2">
            <w:pPr>
              <w:jc w:val="center"/>
              <w:rPr>
                <w:color w:val="000000"/>
                <w:sz w:val="20"/>
                <w:szCs w:val="20"/>
              </w:rPr>
            </w:pPr>
            <w:r w:rsidRPr="00D66099">
              <w:rPr>
                <w:sz w:val="20"/>
                <w:szCs w:val="20"/>
              </w:rPr>
              <w:t>Котельная №5</w:t>
            </w:r>
          </w:p>
        </w:tc>
        <w:tc>
          <w:tcPr>
            <w:tcW w:w="1191" w:type="pct"/>
            <w:shd w:val="clear" w:color="auto" w:fill="auto"/>
            <w:vAlign w:val="center"/>
            <w:hideMark/>
          </w:tcPr>
          <w:p w14:paraId="7369B396" w14:textId="77777777" w:rsidR="00387C82" w:rsidRDefault="00387C82"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391B78DB" w14:textId="77777777" w:rsidR="00387C82" w:rsidRDefault="00387C82" w:rsidP="00B876E2">
            <w:pPr>
              <w:jc w:val="center"/>
              <w:rPr>
                <w:color w:val="000000"/>
                <w:sz w:val="20"/>
                <w:szCs w:val="20"/>
              </w:rPr>
            </w:pPr>
            <w:r w:rsidRPr="00DE20C6">
              <w:rPr>
                <w:color w:val="000000"/>
                <w:sz w:val="20"/>
                <w:szCs w:val="20"/>
              </w:rPr>
              <w:t>закрытая</w:t>
            </w:r>
          </w:p>
        </w:tc>
      </w:tr>
      <w:tr w:rsidR="00387C82" w14:paraId="4312CA3C" w14:textId="77777777" w:rsidTr="00B876E2">
        <w:trPr>
          <w:trHeight w:val="340"/>
        </w:trPr>
        <w:tc>
          <w:tcPr>
            <w:tcW w:w="256" w:type="pct"/>
            <w:shd w:val="clear" w:color="auto" w:fill="auto"/>
            <w:vAlign w:val="center"/>
            <w:hideMark/>
          </w:tcPr>
          <w:p w14:paraId="6489DC67" w14:textId="77777777" w:rsidR="00387C82" w:rsidRDefault="00387C82" w:rsidP="00B876E2">
            <w:pPr>
              <w:jc w:val="center"/>
              <w:rPr>
                <w:color w:val="000000"/>
                <w:sz w:val="20"/>
                <w:szCs w:val="20"/>
              </w:rPr>
            </w:pPr>
            <w:r>
              <w:rPr>
                <w:color w:val="000000"/>
                <w:sz w:val="20"/>
                <w:szCs w:val="20"/>
              </w:rPr>
              <w:t>6</w:t>
            </w:r>
          </w:p>
        </w:tc>
        <w:tc>
          <w:tcPr>
            <w:tcW w:w="1435" w:type="pct"/>
            <w:shd w:val="clear" w:color="auto" w:fill="auto"/>
            <w:vAlign w:val="center"/>
            <w:hideMark/>
          </w:tcPr>
          <w:p w14:paraId="17D9460B"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0560D9AF" w14:textId="77777777" w:rsidR="00387C82" w:rsidRDefault="00387C82" w:rsidP="00B876E2">
            <w:pPr>
              <w:jc w:val="center"/>
              <w:rPr>
                <w:color w:val="000000"/>
                <w:sz w:val="20"/>
                <w:szCs w:val="20"/>
              </w:rPr>
            </w:pPr>
            <w:r w:rsidRPr="00D66099">
              <w:rPr>
                <w:sz w:val="20"/>
                <w:szCs w:val="20"/>
              </w:rPr>
              <w:t>Котельная №6</w:t>
            </w:r>
          </w:p>
        </w:tc>
        <w:tc>
          <w:tcPr>
            <w:tcW w:w="1191" w:type="pct"/>
            <w:shd w:val="clear" w:color="auto" w:fill="auto"/>
            <w:vAlign w:val="center"/>
            <w:hideMark/>
          </w:tcPr>
          <w:p w14:paraId="6F8BBF33" w14:textId="77777777" w:rsidR="00387C82" w:rsidRDefault="00387C82"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5F33034F" w14:textId="77777777" w:rsidR="00387C82" w:rsidRDefault="00387C82" w:rsidP="00B876E2">
            <w:pPr>
              <w:jc w:val="center"/>
              <w:rPr>
                <w:color w:val="000000"/>
                <w:sz w:val="20"/>
                <w:szCs w:val="20"/>
              </w:rPr>
            </w:pPr>
            <w:r w:rsidRPr="00DE20C6">
              <w:rPr>
                <w:color w:val="000000"/>
                <w:sz w:val="20"/>
                <w:szCs w:val="20"/>
              </w:rPr>
              <w:t>закрытая</w:t>
            </w:r>
          </w:p>
        </w:tc>
      </w:tr>
      <w:tr w:rsidR="00387C82" w14:paraId="6C65AA48" w14:textId="77777777" w:rsidTr="00B876E2">
        <w:trPr>
          <w:trHeight w:val="340"/>
        </w:trPr>
        <w:tc>
          <w:tcPr>
            <w:tcW w:w="256" w:type="pct"/>
            <w:shd w:val="clear" w:color="auto" w:fill="auto"/>
            <w:vAlign w:val="center"/>
            <w:hideMark/>
          </w:tcPr>
          <w:p w14:paraId="42E54626" w14:textId="77777777" w:rsidR="00387C82" w:rsidRDefault="00387C82" w:rsidP="00B876E2">
            <w:pPr>
              <w:jc w:val="center"/>
              <w:rPr>
                <w:color w:val="000000"/>
                <w:sz w:val="20"/>
                <w:szCs w:val="20"/>
              </w:rPr>
            </w:pPr>
            <w:r>
              <w:rPr>
                <w:color w:val="000000"/>
                <w:sz w:val="20"/>
                <w:szCs w:val="20"/>
              </w:rPr>
              <w:t>7</w:t>
            </w:r>
          </w:p>
        </w:tc>
        <w:tc>
          <w:tcPr>
            <w:tcW w:w="1435" w:type="pct"/>
            <w:shd w:val="clear" w:color="auto" w:fill="auto"/>
            <w:vAlign w:val="center"/>
            <w:hideMark/>
          </w:tcPr>
          <w:p w14:paraId="70C0FE49"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36E83899" w14:textId="77777777" w:rsidR="00387C82" w:rsidRDefault="00387C82" w:rsidP="00B876E2">
            <w:pPr>
              <w:jc w:val="center"/>
              <w:rPr>
                <w:color w:val="000000"/>
                <w:sz w:val="20"/>
                <w:szCs w:val="20"/>
              </w:rPr>
            </w:pPr>
            <w:r w:rsidRPr="00D66099">
              <w:rPr>
                <w:sz w:val="20"/>
                <w:szCs w:val="20"/>
              </w:rPr>
              <w:t>Котельная №7</w:t>
            </w:r>
          </w:p>
        </w:tc>
        <w:tc>
          <w:tcPr>
            <w:tcW w:w="1191" w:type="pct"/>
            <w:shd w:val="clear" w:color="auto" w:fill="auto"/>
            <w:vAlign w:val="center"/>
            <w:hideMark/>
          </w:tcPr>
          <w:p w14:paraId="05D005A6" w14:textId="77777777" w:rsidR="00387C82" w:rsidRDefault="00387C82"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18757066" w14:textId="77777777" w:rsidR="00387C82" w:rsidRDefault="00387C82" w:rsidP="00B876E2">
            <w:pPr>
              <w:jc w:val="center"/>
              <w:rPr>
                <w:color w:val="000000"/>
                <w:sz w:val="20"/>
                <w:szCs w:val="20"/>
              </w:rPr>
            </w:pPr>
            <w:r w:rsidRPr="00DE20C6">
              <w:rPr>
                <w:color w:val="000000"/>
                <w:sz w:val="20"/>
                <w:szCs w:val="20"/>
              </w:rPr>
              <w:t>закрытая</w:t>
            </w:r>
          </w:p>
        </w:tc>
      </w:tr>
      <w:tr w:rsidR="00387C82" w14:paraId="50B5B0AC" w14:textId="77777777" w:rsidTr="00B876E2">
        <w:trPr>
          <w:trHeight w:val="340"/>
        </w:trPr>
        <w:tc>
          <w:tcPr>
            <w:tcW w:w="256" w:type="pct"/>
            <w:shd w:val="clear" w:color="auto" w:fill="auto"/>
            <w:vAlign w:val="center"/>
            <w:hideMark/>
          </w:tcPr>
          <w:p w14:paraId="134272F6" w14:textId="77777777" w:rsidR="00387C82" w:rsidRDefault="00387C82" w:rsidP="00B876E2">
            <w:pPr>
              <w:jc w:val="center"/>
              <w:rPr>
                <w:color w:val="000000"/>
                <w:sz w:val="20"/>
                <w:szCs w:val="20"/>
              </w:rPr>
            </w:pPr>
            <w:r>
              <w:rPr>
                <w:color w:val="000000"/>
                <w:sz w:val="20"/>
                <w:szCs w:val="20"/>
              </w:rPr>
              <w:t>8</w:t>
            </w:r>
          </w:p>
        </w:tc>
        <w:tc>
          <w:tcPr>
            <w:tcW w:w="1435" w:type="pct"/>
            <w:shd w:val="clear" w:color="auto" w:fill="auto"/>
            <w:vAlign w:val="center"/>
            <w:hideMark/>
          </w:tcPr>
          <w:p w14:paraId="774102EF"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141A742D" w14:textId="77777777" w:rsidR="00387C82" w:rsidRDefault="00387C82" w:rsidP="00B876E2">
            <w:pPr>
              <w:jc w:val="center"/>
              <w:rPr>
                <w:color w:val="000000"/>
                <w:sz w:val="20"/>
                <w:szCs w:val="20"/>
              </w:rPr>
            </w:pPr>
            <w:r w:rsidRPr="00D66099">
              <w:rPr>
                <w:sz w:val="20"/>
                <w:szCs w:val="20"/>
              </w:rPr>
              <w:t>Котельная №8</w:t>
            </w:r>
          </w:p>
        </w:tc>
        <w:tc>
          <w:tcPr>
            <w:tcW w:w="1191" w:type="pct"/>
            <w:shd w:val="clear" w:color="auto" w:fill="auto"/>
            <w:vAlign w:val="center"/>
            <w:hideMark/>
          </w:tcPr>
          <w:p w14:paraId="55E7A4CF" w14:textId="77777777" w:rsidR="00387C82" w:rsidRDefault="00387C82"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32AA7776" w14:textId="77777777" w:rsidR="00387C82" w:rsidRDefault="00387C82" w:rsidP="00B876E2">
            <w:pPr>
              <w:jc w:val="center"/>
              <w:rPr>
                <w:color w:val="000000"/>
                <w:sz w:val="20"/>
                <w:szCs w:val="20"/>
              </w:rPr>
            </w:pPr>
            <w:r w:rsidRPr="00DE20C6">
              <w:rPr>
                <w:color w:val="000000"/>
                <w:sz w:val="20"/>
                <w:szCs w:val="20"/>
              </w:rPr>
              <w:t>закрытая</w:t>
            </w:r>
          </w:p>
        </w:tc>
      </w:tr>
      <w:tr w:rsidR="00387C82" w14:paraId="070B6D90" w14:textId="77777777" w:rsidTr="00B876E2">
        <w:trPr>
          <w:trHeight w:val="340"/>
        </w:trPr>
        <w:tc>
          <w:tcPr>
            <w:tcW w:w="256" w:type="pct"/>
            <w:shd w:val="clear" w:color="auto" w:fill="auto"/>
            <w:vAlign w:val="center"/>
            <w:hideMark/>
          </w:tcPr>
          <w:p w14:paraId="6547A946" w14:textId="77777777" w:rsidR="00387C82" w:rsidRDefault="00387C82" w:rsidP="00B876E2">
            <w:pPr>
              <w:jc w:val="center"/>
              <w:rPr>
                <w:color w:val="000000"/>
                <w:sz w:val="20"/>
                <w:szCs w:val="20"/>
              </w:rPr>
            </w:pPr>
            <w:r>
              <w:rPr>
                <w:color w:val="000000"/>
                <w:sz w:val="20"/>
                <w:szCs w:val="20"/>
              </w:rPr>
              <w:t>9</w:t>
            </w:r>
          </w:p>
        </w:tc>
        <w:tc>
          <w:tcPr>
            <w:tcW w:w="1435" w:type="pct"/>
            <w:shd w:val="clear" w:color="auto" w:fill="auto"/>
            <w:vAlign w:val="center"/>
            <w:hideMark/>
          </w:tcPr>
          <w:p w14:paraId="0935C6C3"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6F16E2A1" w14:textId="77777777" w:rsidR="00387C82" w:rsidRDefault="00387C82" w:rsidP="00B876E2">
            <w:pPr>
              <w:jc w:val="center"/>
              <w:rPr>
                <w:color w:val="000000"/>
                <w:sz w:val="20"/>
                <w:szCs w:val="20"/>
              </w:rPr>
            </w:pPr>
            <w:r w:rsidRPr="00D66099">
              <w:rPr>
                <w:sz w:val="20"/>
                <w:szCs w:val="20"/>
              </w:rPr>
              <w:t>Котельная №9</w:t>
            </w:r>
          </w:p>
        </w:tc>
        <w:tc>
          <w:tcPr>
            <w:tcW w:w="1191" w:type="pct"/>
            <w:shd w:val="clear" w:color="auto" w:fill="auto"/>
            <w:vAlign w:val="center"/>
            <w:hideMark/>
          </w:tcPr>
          <w:p w14:paraId="5C0138BE" w14:textId="77777777" w:rsidR="00387C82" w:rsidRDefault="00387C82"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35EAAD69" w14:textId="77777777" w:rsidR="00387C82" w:rsidRDefault="00387C82" w:rsidP="00B876E2">
            <w:pPr>
              <w:jc w:val="center"/>
              <w:rPr>
                <w:color w:val="000000"/>
                <w:sz w:val="20"/>
                <w:szCs w:val="20"/>
              </w:rPr>
            </w:pPr>
            <w:r w:rsidRPr="00DE20C6">
              <w:rPr>
                <w:color w:val="000000"/>
                <w:sz w:val="20"/>
                <w:szCs w:val="20"/>
              </w:rPr>
              <w:t>закрытая</w:t>
            </w:r>
          </w:p>
        </w:tc>
      </w:tr>
      <w:tr w:rsidR="00387C82" w14:paraId="7C7F5BFE" w14:textId="77777777" w:rsidTr="00B876E2">
        <w:trPr>
          <w:trHeight w:val="340"/>
        </w:trPr>
        <w:tc>
          <w:tcPr>
            <w:tcW w:w="256" w:type="pct"/>
            <w:shd w:val="clear" w:color="auto" w:fill="auto"/>
            <w:vAlign w:val="center"/>
            <w:hideMark/>
          </w:tcPr>
          <w:p w14:paraId="5C76EDAD" w14:textId="77777777" w:rsidR="00387C82" w:rsidRDefault="00387C82" w:rsidP="00B876E2">
            <w:pPr>
              <w:jc w:val="center"/>
              <w:rPr>
                <w:color w:val="000000"/>
                <w:sz w:val="20"/>
                <w:szCs w:val="20"/>
              </w:rPr>
            </w:pPr>
            <w:r>
              <w:rPr>
                <w:color w:val="000000"/>
                <w:sz w:val="20"/>
                <w:szCs w:val="20"/>
              </w:rPr>
              <w:t>10</w:t>
            </w:r>
          </w:p>
        </w:tc>
        <w:tc>
          <w:tcPr>
            <w:tcW w:w="1435" w:type="pct"/>
            <w:shd w:val="clear" w:color="auto" w:fill="auto"/>
            <w:vAlign w:val="center"/>
            <w:hideMark/>
          </w:tcPr>
          <w:p w14:paraId="5988E0CF"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732552AB" w14:textId="77777777" w:rsidR="00387C82" w:rsidRDefault="00387C82" w:rsidP="00B876E2">
            <w:pPr>
              <w:jc w:val="center"/>
              <w:rPr>
                <w:color w:val="000000"/>
                <w:sz w:val="20"/>
                <w:szCs w:val="20"/>
              </w:rPr>
            </w:pPr>
            <w:r w:rsidRPr="00D66099">
              <w:rPr>
                <w:sz w:val="20"/>
                <w:szCs w:val="20"/>
              </w:rPr>
              <w:t>Котельная №10</w:t>
            </w:r>
          </w:p>
        </w:tc>
        <w:tc>
          <w:tcPr>
            <w:tcW w:w="1191" w:type="pct"/>
            <w:shd w:val="clear" w:color="auto" w:fill="auto"/>
            <w:vAlign w:val="center"/>
            <w:hideMark/>
          </w:tcPr>
          <w:p w14:paraId="79E1526B" w14:textId="77777777" w:rsidR="00387C82" w:rsidRDefault="00387C82"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5423CD14" w14:textId="77777777" w:rsidR="00387C82" w:rsidRDefault="00387C82" w:rsidP="00B876E2">
            <w:pPr>
              <w:jc w:val="center"/>
              <w:rPr>
                <w:color w:val="000000"/>
                <w:sz w:val="20"/>
                <w:szCs w:val="20"/>
              </w:rPr>
            </w:pPr>
            <w:r w:rsidRPr="00DE20C6">
              <w:rPr>
                <w:color w:val="000000"/>
                <w:sz w:val="20"/>
                <w:szCs w:val="20"/>
              </w:rPr>
              <w:t>закрытая</w:t>
            </w:r>
          </w:p>
        </w:tc>
      </w:tr>
      <w:tr w:rsidR="00387C82" w14:paraId="76F3C001" w14:textId="77777777" w:rsidTr="00B876E2">
        <w:trPr>
          <w:trHeight w:val="340"/>
        </w:trPr>
        <w:tc>
          <w:tcPr>
            <w:tcW w:w="256" w:type="pct"/>
            <w:shd w:val="clear" w:color="auto" w:fill="auto"/>
            <w:vAlign w:val="center"/>
            <w:hideMark/>
          </w:tcPr>
          <w:p w14:paraId="3CF91669" w14:textId="77777777" w:rsidR="00387C82" w:rsidRDefault="00387C82" w:rsidP="00B876E2">
            <w:pPr>
              <w:jc w:val="center"/>
              <w:rPr>
                <w:color w:val="000000"/>
                <w:sz w:val="20"/>
                <w:szCs w:val="20"/>
              </w:rPr>
            </w:pPr>
            <w:r>
              <w:rPr>
                <w:color w:val="000000"/>
                <w:sz w:val="20"/>
                <w:szCs w:val="20"/>
              </w:rPr>
              <w:t>11</w:t>
            </w:r>
          </w:p>
        </w:tc>
        <w:tc>
          <w:tcPr>
            <w:tcW w:w="1435" w:type="pct"/>
            <w:shd w:val="clear" w:color="auto" w:fill="auto"/>
            <w:vAlign w:val="center"/>
            <w:hideMark/>
          </w:tcPr>
          <w:p w14:paraId="3ADD8CCB"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606F08A2" w14:textId="77777777" w:rsidR="00387C82" w:rsidRDefault="00387C82" w:rsidP="00B876E2">
            <w:pPr>
              <w:jc w:val="center"/>
              <w:rPr>
                <w:color w:val="000000"/>
                <w:sz w:val="20"/>
                <w:szCs w:val="20"/>
              </w:rPr>
            </w:pPr>
            <w:r w:rsidRPr="00D66099">
              <w:rPr>
                <w:sz w:val="20"/>
                <w:szCs w:val="20"/>
              </w:rPr>
              <w:t>Котельная №11</w:t>
            </w:r>
          </w:p>
        </w:tc>
        <w:tc>
          <w:tcPr>
            <w:tcW w:w="1191" w:type="pct"/>
            <w:shd w:val="clear" w:color="auto" w:fill="auto"/>
            <w:vAlign w:val="center"/>
          </w:tcPr>
          <w:p w14:paraId="1EAB143B" w14:textId="77777777" w:rsidR="00387C82" w:rsidRDefault="00387C82"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2433EC0F" w14:textId="77777777" w:rsidR="00387C82" w:rsidRDefault="00387C82" w:rsidP="00B876E2">
            <w:pPr>
              <w:jc w:val="center"/>
              <w:rPr>
                <w:color w:val="000000"/>
                <w:sz w:val="20"/>
                <w:szCs w:val="20"/>
              </w:rPr>
            </w:pPr>
            <w:r w:rsidRPr="00DE20C6">
              <w:rPr>
                <w:color w:val="000000"/>
                <w:sz w:val="20"/>
                <w:szCs w:val="20"/>
              </w:rPr>
              <w:t>закрытая</w:t>
            </w:r>
          </w:p>
        </w:tc>
      </w:tr>
      <w:tr w:rsidR="00387C82" w14:paraId="73399B39" w14:textId="77777777" w:rsidTr="00B876E2">
        <w:trPr>
          <w:trHeight w:val="340"/>
        </w:trPr>
        <w:tc>
          <w:tcPr>
            <w:tcW w:w="256" w:type="pct"/>
            <w:shd w:val="clear" w:color="auto" w:fill="auto"/>
            <w:vAlign w:val="center"/>
            <w:hideMark/>
          </w:tcPr>
          <w:p w14:paraId="0019EE4A" w14:textId="77777777" w:rsidR="00387C82" w:rsidRDefault="00387C82" w:rsidP="00B876E2">
            <w:pPr>
              <w:jc w:val="center"/>
              <w:rPr>
                <w:color w:val="000000"/>
                <w:sz w:val="20"/>
                <w:szCs w:val="20"/>
              </w:rPr>
            </w:pPr>
            <w:r>
              <w:rPr>
                <w:color w:val="000000"/>
                <w:sz w:val="20"/>
                <w:szCs w:val="20"/>
              </w:rPr>
              <w:t>12</w:t>
            </w:r>
          </w:p>
        </w:tc>
        <w:tc>
          <w:tcPr>
            <w:tcW w:w="1435" w:type="pct"/>
            <w:shd w:val="clear" w:color="auto" w:fill="auto"/>
            <w:vAlign w:val="center"/>
            <w:hideMark/>
          </w:tcPr>
          <w:p w14:paraId="7DD72D2C"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42ECFC34" w14:textId="77777777" w:rsidR="00387C82" w:rsidRDefault="00387C82" w:rsidP="00B876E2">
            <w:pPr>
              <w:jc w:val="center"/>
              <w:rPr>
                <w:color w:val="000000"/>
                <w:sz w:val="20"/>
                <w:szCs w:val="20"/>
              </w:rPr>
            </w:pPr>
            <w:r w:rsidRPr="00D66099">
              <w:rPr>
                <w:sz w:val="20"/>
                <w:szCs w:val="20"/>
              </w:rPr>
              <w:t>Котельная №12</w:t>
            </w:r>
          </w:p>
        </w:tc>
        <w:tc>
          <w:tcPr>
            <w:tcW w:w="1191" w:type="pct"/>
            <w:shd w:val="clear" w:color="auto" w:fill="auto"/>
            <w:vAlign w:val="center"/>
          </w:tcPr>
          <w:p w14:paraId="18942AE3" w14:textId="77777777" w:rsidR="00387C82" w:rsidRDefault="00387C82"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073E11B2" w14:textId="77777777" w:rsidR="00387C82" w:rsidRDefault="00387C82" w:rsidP="00B876E2">
            <w:pPr>
              <w:jc w:val="center"/>
              <w:rPr>
                <w:color w:val="000000"/>
                <w:sz w:val="20"/>
                <w:szCs w:val="20"/>
              </w:rPr>
            </w:pPr>
            <w:r w:rsidRPr="00DE20C6">
              <w:rPr>
                <w:color w:val="000000"/>
                <w:sz w:val="20"/>
                <w:szCs w:val="20"/>
              </w:rPr>
              <w:t>закрытая</w:t>
            </w:r>
          </w:p>
        </w:tc>
      </w:tr>
      <w:tr w:rsidR="00387C82" w14:paraId="2354BC69" w14:textId="77777777" w:rsidTr="00B876E2">
        <w:trPr>
          <w:trHeight w:val="340"/>
        </w:trPr>
        <w:tc>
          <w:tcPr>
            <w:tcW w:w="256" w:type="pct"/>
            <w:shd w:val="clear" w:color="auto" w:fill="auto"/>
            <w:vAlign w:val="center"/>
            <w:hideMark/>
          </w:tcPr>
          <w:p w14:paraId="0404D771" w14:textId="77777777" w:rsidR="00387C82" w:rsidRDefault="00387C82" w:rsidP="00B876E2">
            <w:pPr>
              <w:jc w:val="center"/>
              <w:rPr>
                <w:color w:val="000000"/>
                <w:sz w:val="20"/>
                <w:szCs w:val="20"/>
              </w:rPr>
            </w:pPr>
            <w:r>
              <w:rPr>
                <w:color w:val="000000"/>
                <w:sz w:val="20"/>
                <w:szCs w:val="20"/>
              </w:rPr>
              <w:t>13</w:t>
            </w:r>
          </w:p>
        </w:tc>
        <w:tc>
          <w:tcPr>
            <w:tcW w:w="1435" w:type="pct"/>
            <w:shd w:val="clear" w:color="auto" w:fill="auto"/>
            <w:vAlign w:val="center"/>
            <w:hideMark/>
          </w:tcPr>
          <w:p w14:paraId="48C9B5BC"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7D4DC329" w14:textId="77777777" w:rsidR="00387C82" w:rsidRDefault="00387C82" w:rsidP="00B876E2">
            <w:pPr>
              <w:jc w:val="center"/>
              <w:rPr>
                <w:color w:val="000000"/>
                <w:sz w:val="20"/>
                <w:szCs w:val="20"/>
              </w:rPr>
            </w:pPr>
            <w:r w:rsidRPr="00D66099">
              <w:rPr>
                <w:sz w:val="20"/>
                <w:szCs w:val="20"/>
              </w:rPr>
              <w:t>Котельная №13</w:t>
            </w:r>
          </w:p>
        </w:tc>
        <w:tc>
          <w:tcPr>
            <w:tcW w:w="1191" w:type="pct"/>
            <w:shd w:val="clear" w:color="auto" w:fill="auto"/>
            <w:vAlign w:val="center"/>
          </w:tcPr>
          <w:p w14:paraId="2B45023E" w14:textId="77777777" w:rsidR="00387C82" w:rsidRDefault="00387C82" w:rsidP="00B876E2">
            <w:pPr>
              <w:jc w:val="center"/>
              <w:rPr>
                <w:rFonts w:ascii="Calibri" w:hAnsi="Calibri" w:cs="Calibri"/>
                <w:color w:val="000000"/>
                <w:sz w:val="22"/>
                <w:szCs w:val="22"/>
              </w:rPr>
            </w:pPr>
            <w:r>
              <w:rPr>
                <w:color w:val="000000"/>
                <w:sz w:val="20"/>
                <w:szCs w:val="20"/>
              </w:rPr>
              <w:t>2-х трубная, зависимая</w:t>
            </w:r>
          </w:p>
        </w:tc>
        <w:tc>
          <w:tcPr>
            <w:tcW w:w="1191" w:type="pct"/>
            <w:vAlign w:val="center"/>
          </w:tcPr>
          <w:p w14:paraId="1173D23A" w14:textId="77777777" w:rsidR="00387C82" w:rsidRDefault="00387C82" w:rsidP="00B876E2">
            <w:pPr>
              <w:jc w:val="center"/>
              <w:rPr>
                <w:color w:val="000000"/>
                <w:sz w:val="20"/>
                <w:szCs w:val="20"/>
              </w:rPr>
            </w:pPr>
            <w:r>
              <w:rPr>
                <w:color w:val="000000"/>
                <w:sz w:val="20"/>
                <w:szCs w:val="20"/>
              </w:rPr>
              <w:t>отсутствует</w:t>
            </w:r>
          </w:p>
        </w:tc>
      </w:tr>
      <w:tr w:rsidR="00387C82" w14:paraId="1DA4B07F" w14:textId="77777777" w:rsidTr="00B876E2">
        <w:trPr>
          <w:trHeight w:val="340"/>
        </w:trPr>
        <w:tc>
          <w:tcPr>
            <w:tcW w:w="256" w:type="pct"/>
            <w:shd w:val="clear" w:color="auto" w:fill="auto"/>
            <w:vAlign w:val="center"/>
            <w:hideMark/>
          </w:tcPr>
          <w:p w14:paraId="04CCCA9C" w14:textId="77777777" w:rsidR="00387C82" w:rsidRDefault="00387C82" w:rsidP="00B876E2">
            <w:pPr>
              <w:jc w:val="center"/>
              <w:rPr>
                <w:color w:val="000000"/>
                <w:sz w:val="20"/>
                <w:szCs w:val="20"/>
              </w:rPr>
            </w:pPr>
            <w:r>
              <w:rPr>
                <w:color w:val="000000"/>
                <w:sz w:val="20"/>
                <w:szCs w:val="20"/>
              </w:rPr>
              <w:t>14</w:t>
            </w:r>
          </w:p>
        </w:tc>
        <w:tc>
          <w:tcPr>
            <w:tcW w:w="1435" w:type="pct"/>
            <w:shd w:val="clear" w:color="auto" w:fill="auto"/>
            <w:vAlign w:val="center"/>
            <w:hideMark/>
          </w:tcPr>
          <w:p w14:paraId="3F857A92"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7EBBF9D8" w14:textId="77777777" w:rsidR="00387C82" w:rsidRDefault="00387C82" w:rsidP="00B876E2">
            <w:pPr>
              <w:jc w:val="center"/>
              <w:rPr>
                <w:color w:val="000000"/>
                <w:sz w:val="20"/>
                <w:szCs w:val="20"/>
              </w:rPr>
            </w:pPr>
            <w:r w:rsidRPr="00D66099">
              <w:rPr>
                <w:sz w:val="20"/>
                <w:szCs w:val="20"/>
              </w:rPr>
              <w:t>Котельная №14</w:t>
            </w:r>
          </w:p>
        </w:tc>
        <w:tc>
          <w:tcPr>
            <w:tcW w:w="1191" w:type="pct"/>
            <w:shd w:val="clear" w:color="auto" w:fill="auto"/>
            <w:vAlign w:val="center"/>
          </w:tcPr>
          <w:p w14:paraId="0C6CC643" w14:textId="77777777" w:rsidR="00387C82" w:rsidRDefault="00387C82" w:rsidP="00B876E2">
            <w:pPr>
              <w:jc w:val="center"/>
              <w:rPr>
                <w:rFonts w:ascii="Calibri" w:hAnsi="Calibri" w:cs="Calibri"/>
                <w:color w:val="000000"/>
                <w:sz w:val="22"/>
                <w:szCs w:val="22"/>
              </w:rPr>
            </w:pPr>
            <w:r>
              <w:rPr>
                <w:color w:val="000000"/>
                <w:sz w:val="20"/>
                <w:szCs w:val="20"/>
              </w:rPr>
              <w:t>4-х трубная, зависимая</w:t>
            </w:r>
          </w:p>
        </w:tc>
        <w:tc>
          <w:tcPr>
            <w:tcW w:w="1191" w:type="pct"/>
            <w:vAlign w:val="center"/>
          </w:tcPr>
          <w:p w14:paraId="43FEB64E" w14:textId="77777777" w:rsidR="00387C82" w:rsidRDefault="00387C82" w:rsidP="00B876E2">
            <w:pPr>
              <w:jc w:val="center"/>
              <w:rPr>
                <w:color w:val="000000"/>
                <w:sz w:val="20"/>
                <w:szCs w:val="20"/>
              </w:rPr>
            </w:pPr>
            <w:r>
              <w:rPr>
                <w:color w:val="000000"/>
                <w:sz w:val="20"/>
                <w:szCs w:val="20"/>
              </w:rPr>
              <w:t>закрытая</w:t>
            </w:r>
          </w:p>
        </w:tc>
      </w:tr>
      <w:tr w:rsidR="00387C82" w14:paraId="72EC55C8" w14:textId="77777777" w:rsidTr="00B876E2">
        <w:trPr>
          <w:trHeight w:val="340"/>
        </w:trPr>
        <w:tc>
          <w:tcPr>
            <w:tcW w:w="256" w:type="pct"/>
            <w:shd w:val="clear" w:color="auto" w:fill="auto"/>
            <w:vAlign w:val="center"/>
            <w:hideMark/>
          </w:tcPr>
          <w:p w14:paraId="5213A9AA" w14:textId="77777777" w:rsidR="00387C82" w:rsidRDefault="00387C82" w:rsidP="00B876E2">
            <w:pPr>
              <w:jc w:val="center"/>
              <w:rPr>
                <w:color w:val="000000"/>
                <w:sz w:val="20"/>
                <w:szCs w:val="20"/>
              </w:rPr>
            </w:pPr>
            <w:r>
              <w:rPr>
                <w:color w:val="000000"/>
                <w:sz w:val="20"/>
                <w:szCs w:val="20"/>
              </w:rPr>
              <w:t>15</w:t>
            </w:r>
          </w:p>
        </w:tc>
        <w:tc>
          <w:tcPr>
            <w:tcW w:w="1435" w:type="pct"/>
            <w:shd w:val="clear" w:color="auto" w:fill="auto"/>
            <w:vAlign w:val="center"/>
            <w:hideMark/>
          </w:tcPr>
          <w:p w14:paraId="5760BB12"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34F572FD" w14:textId="77777777" w:rsidR="00387C82" w:rsidRDefault="00387C82" w:rsidP="00B876E2">
            <w:pPr>
              <w:jc w:val="center"/>
              <w:rPr>
                <w:color w:val="000000"/>
                <w:sz w:val="20"/>
                <w:szCs w:val="20"/>
              </w:rPr>
            </w:pPr>
            <w:r w:rsidRPr="00D66099">
              <w:rPr>
                <w:sz w:val="20"/>
                <w:szCs w:val="20"/>
              </w:rPr>
              <w:t>Котельная №15</w:t>
            </w:r>
          </w:p>
        </w:tc>
        <w:tc>
          <w:tcPr>
            <w:tcW w:w="1191" w:type="pct"/>
            <w:shd w:val="clear" w:color="auto" w:fill="auto"/>
            <w:vAlign w:val="center"/>
          </w:tcPr>
          <w:p w14:paraId="47491865" w14:textId="77777777" w:rsidR="00387C82" w:rsidRDefault="00387C82" w:rsidP="00B876E2">
            <w:pPr>
              <w:jc w:val="center"/>
              <w:rPr>
                <w:rFonts w:ascii="Calibri" w:hAnsi="Calibri" w:cs="Calibri"/>
                <w:color w:val="000000"/>
                <w:sz w:val="22"/>
                <w:szCs w:val="22"/>
              </w:rPr>
            </w:pPr>
            <w:r>
              <w:rPr>
                <w:color w:val="000000"/>
                <w:sz w:val="20"/>
                <w:szCs w:val="20"/>
              </w:rPr>
              <w:t>2-х трубная, зависимая</w:t>
            </w:r>
          </w:p>
        </w:tc>
        <w:tc>
          <w:tcPr>
            <w:tcW w:w="1191" w:type="pct"/>
            <w:vAlign w:val="center"/>
          </w:tcPr>
          <w:p w14:paraId="5A39B547" w14:textId="77777777" w:rsidR="00387C82" w:rsidRDefault="00387C82" w:rsidP="00B876E2">
            <w:pPr>
              <w:jc w:val="center"/>
              <w:rPr>
                <w:color w:val="000000"/>
                <w:sz w:val="20"/>
                <w:szCs w:val="20"/>
              </w:rPr>
            </w:pPr>
            <w:r>
              <w:rPr>
                <w:color w:val="000000"/>
                <w:sz w:val="20"/>
                <w:szCs w:val="20"/>
              </w:rPr>
              <w:t>закрытая</w:t>
            </w:r>
          </w:p>
        </w:tc>
      </w:tr>
      <w:tr w:rsidR="00387C82" w14:paraId="02324742" w14:textId="77777777" w:rsidTr="00B876E2">
        <w:trPr>
          <w:trHeight w:val="340"/>
        </w:trPr>
        <w:tc>
          <w:tcPr>
            <w:tcW w:w="256" w:type="pct"/>
            <w:shd w:val="clear" w:color="auto" w:fill="auto"/>
            <w:vAlign w:val="center"/>
            <w:hideMark/>
          </w:tcPr>
          <w:p w14:paraId="6FA3D68F" w14:textId="77777777" w:rsidR="00387C82" w:rsidRDefault="00387C82" w:rsidP="00B876E2">
            <w:pPr>
              <w:jc w:val="center"/>
              <w:rPr>
                <w:color w:val="000000"/>
                <w:sz w:val="20"/>
                <w:szCs w:val="20"/>
              </w:rPr>
            </w:pPr>
            <w:r>
              <w:rPr>
                <w:color w:val="000000"/>
                <w:sz w:val="20"/>
                <w:szCs w:val="20"/>
              </w:rPr>
              <w:t>16</w:t>
            </w:r>
          </w:p>
        </w:tc>
        <w:tc>
          <w:tcPr>
            <w:tcW w:w="1435" w:type="pct"/>
            <w:shd w:val="clear" w:color="auto" w:fill="auto"/>
            <w:vAlign w:val="center"/>
            <w:hideMark/>
          </w:tcPr>
          <w:p w14:paraId="7B6B245B"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585EB35D" w14:textId="77777777" w:rsidR="00387C82" w:rsidRDefault="00387C82" w:rsidP="00B876E2">
            <w:pPr>
              <w:jc w:val="center"/>
              <w:rPr>
                <w:color w:val="000000"/>
                <w:sz w:val="20"/>
                <w:szCs w:val="20"/>
              </w:rPr>
            </w:pPr>
            <w:r w:rsidRPr="00D66099">
              <w:rPr>
                <w:sz w:val="20"/>
                <w:szCs w:val="20"/>
              </w:rPr>
              <w:t>Котельная №16</w:t>
            </w:r>
          </w:p>
        </w:tc>
        <w:tc>
          <w:tcPr>
            <w:tcW w:w="1191" w:type="pct"/>
            <w:shd w:val="clear" w:color="auto" w:fill="auto"/>
            <w:vAlign w:val="center"/>
          </w:tcPr>
          <w:p w14:paraId="4413DDD0" w14:textId="77777777" w:rsidR="00387C82" w:rsidRDefault="00387C82" w:rsidP="00B876E2">
            <w:pPr>
              <w:jc w:val="center"/>
              <w:rPr>
                <w:color w:val="000000"/>
                <w:sz w:val="20"/>
                <w:szCs w:val="20"/>
              </w:rPr>
            </w:pPr>
            <w:r>
              <w:rPr>
                <w:color w:val="000000"/>
                <w:sz w:val="20"/>
                <w:szCs w:val="20"/>
              </w:rPr>
              <w:t>4-х трубная, зависимая</w:t>
            </w:r>
          </w:p>
        </w:tc>
        <w:tc>
          <w:tcPr>
            <w:tcW w:w="1191" w:type="pct"/>
            <w:vAlign w:val="center"/>
          </w:tcPr>
          <w:p w14:paraId="49314509" w14:textId="77777777" w:rsidR="00387C82" w:rsidRDefault="00387C82" w:rsidP="00B876E2">
            <w:pPr>
              <w:jc w:val="center"/>
              <w:rPr>
                <w:color w:val="000000"/>
                <w:sz w:val="20"/>
                <w:szCs w:val="20"/>
              </w:rPr>
            </w:pPr>
            <w:r w:rsidRPr="0062152F">
              <w:rPr>
                <w:color w:val="000000"/>
                <w:sz w:val="20"/>
                <w:szCs w:val="20"/>
              </w:rPr>
              <w:t>закрытая</w:t>
            </w:r>
          </w:p>
        </w:tc>
      </w:tr>
      <w:tr w:rsidR="00387C82" w14:paraId="128A23CB" w14:textId="77777777" w:rsidTr="00B876E2">
        <w:trPr>
          <w:trHeight w:val="340"/>
        </w:trPr>
        <w:tc>
          <w:tcPr>
            <w:tcW w:w="256" w:type="pct"/>
            <w:shd w:val="clear" w:color="auto" w:fill="auto"/>
            <w:vAlign w:val="center"/>
            <w:hideMark/>
          </w:tcPr>
          <w:p w14:paraId="5DE47269" w14:textId="77777777" w:rsidR="00387C82" w:rsidRDefault="00387C82" w:rsidP="00B876E2">
            <w:pPr>
              <w:jc w:val="center"/>
              <w:rPr>
                <w:color w:val="000000"/>
                <w:sz w:val="20"/>
                <w:szCs w:val="20"/>
              </w:rPr>
            </w:pPr>
            <w:r>
              <w:rPr>
                <w:color w:val="000000"/>
                <w:sz w:val="20"/>
                <w:szCs w:val="20"/>
              </w:rPr>
              <w:t>17</w:t>
            </w:r>
          </w:p>
        </w:tc>
        <w:tc>
          <w:tcPr>
            <w:tcW w:w="1435" w:type="pct"/>
            <w:shd w:val="clear" w:color="auto" w:fill="auto"/>
            <w:vAlign w:val="center"/>
            <w:hideMark/>
          </w:tcPr>
          <w:p w14:paraId="20061245"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23F7AFAB" w14:textId="77777777" w:rsidR="00387C82" w:rsidRDefault="00387C82" w:rsidP="00B876E2">
            <w:pPr>
              <w:jc w:val="center"/>
              <w:rPr>
                <w:color w:val="000000"/>
                <w:sz w:val="20"/>
                <w:szCs w:val="20"/>
              </w:rPr>
            </w:pPr>
            <w:r w:rsidRPr="00D66099">
              <w:rPr>
                <w:sz w:val="20"/>
                <w:szCs w:val="20"/>
              </w:rPr>
              <w:t>Котельная №17</w:t>
            </w:r>
          </w:p>
        </w:tc>
        <w:tc>
          <w:tcPr>
            <w:tcW w:w="1191" w:type="pct"/>
            <w:shd w:val="clear" w:color="auto" w:fill="auto"/>
            <w:vAlign w:val="center"/>
          </w:tcPr>
          <w:p w14:paraId="701AFB59" w14:textId="77777777" w:rsidR="00387C82" w:rsidRDefault="00387C82" w:rsidP="00B876E2">
            <w:pPr>
              <w:jc w:val="center"/>
              <w:rPr>
                <w:color w:val="000000"/>
                <w:sz w:val="20"/>
                <w:szCs w:val="20"/>
              </w:rPr>
            </w:pPr>
            <w:r w:rsidRPr="00F13B29">
              <w:rPr>
                <w:color w:val="000000"/>
                <w:sz w:val="20"/>
                <w:szCs w:val="20"/>
              </w:rPr>
              <w:t>4-х трубная, зависимая</w:t>
            </w:r>
          </w:p>
        </w:tc>
        <w:tc>
          <w:tcPr>
            <w:tcW w:w="1191" w:type="pct"/>
            <w:vAlign w:val="center"/>
          </w:tcPr>
          <w:p w14:paraId="5629896E" w14:textId="77777777" w:rsidR="00387C82" w:rsidRPr="00F13B29" w:rsidRDefault="00387C82" w:rsidP="00B876E2">
            <w:pPr>
              <w:jc w:val="center"/>
              <w:rPr>
                <w:color w:val="000000"/>
                <w:sz w:val="20"/>
                <w:szCs w:val="20"/>
              </w:rPr>
            </w:pPr>
            <w:r w:rsidRPr="0062152F">
              <w:rPr>
                <w:color w:val="000000"/>
                <w:sz w:val="20"/>
                <w:szCs w:val="20"/>
              </w:rPr>
              <w:t>закрытая</w:t>
            </w:r>
          </w:p>
        </w:tc>
      </w:tr>
      <w:tr w:rsidR="00387C82" w14:paraId="2B5148CD" w14:textId="77777777" w:rsidTr="00B876E2">
        <w:trPr>
          <w:trHeight w:val="340"/>
        </w:trPr>
        <w:tc>
          <w:tcPr>
            <w:tcW w:w="256" w:type="pct"/>
            <w:shd w:val="clear" w:color="auto" w:fill="auto"/>
            <w:vAlign w:val="center"/>
            <w:hideMark/>
          </w:tcPr>
          <w:p w14:paraId="588BECA0" w14:textId="77777777" w:rsidR="00387C82" w:rsidRDefault="00387C82" w:rsidP="00B876E2">
            <w:pPr>
              <w:jc w:val="center"/>
              <w:rPr>
                <w:color w:val="000000"/>
                <w:sz w:val="20"/>
                <w:szCs w:val="20"/>
              </w:rPr>
            </w:pPr>
            <w:r>
              <w:rPr>
                <w:color w:val="000000"/>
                <w:sz w:val="20"/>
                <w:szCs w:val="20"/>
              </w:rPr>
              <w:t>18</w:t>
            </w:r>
          </w:p>
        </w:tc>
        <w:tc>
          <w:tcPr>
            <w:tcW w:w="1435" w:type="pct"/>
            <w:shd w:val="clear" w:color="auto" w:fill="auto"/>
            <w:vAlign w:val="center"/>
            <w:hideMark/>
          </w:tcPr>
          <w:p w14:paraId="0B0193B7"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568C81EF" w14:textId="77777777" w:rsidR="00387C82" w:rsidRDefault="00387C82" w:rsidP="00B876E2">
            <w:pPr>
              <w:jc w:val="center"/>
              <w:rPr>
                <w:color w:val="000000"/>
                <w:sz w:val="20"/>
                <w:szCs w:val="20"/>
              </w:rPr>
            </w:pPr>
            <w:r w:rsidRPr="00D66099">
              <w:rPr>
                <w:sz w:val="20"/>
                <w:szCs w:val="20"/>
              </w:rPr>
              <w:t>Котельная №18</w:t>
            </w:r>
          </w:p>
        </w:tc>
        <w:tc>
          <w:tcPr>
            <w:tcW w:w="1191" w:type="pct"/>
            <w:shd w:val="clear" w:color="auto" w:fill="auto"/>
            <w:vAlign w:val="center"/>
          </w:tcPr>
          <w:p w14:paraId="67619F57" w14:textId="77777777" w:rsidR="00387C82" w:rsidRDefault="00387C82" w:rsidP="00B876E2">
            <w:pPr>
              <w:jc w:val="center"/>
              <w:rPr>
                <w:color w:val="000000"/>
                <w:sz w:val="20"/>
                <w:szCs w:val="20"/>
              </w:rPr>
            </w:pPr>
            <w:r>
              <w:rPr>
                <w:color w:val="000000"/>
                <w:sz w:val="20"/>
                <w:szCs w:val="20"/>
              </w:rPr>
              <w:t>2-х трубная, зависимая</w:t>
            </w:r>
          </w:p>
        </w:tc>
        <w:tc>
          <w:tcPr>
            <w:tcW w:w="1191" w:type="pct"/>
            <w:vAlign w:val="center"/>
          </w:tcPr>
          <w:p w14:paraId="272AAD91" w14:textId="77777777" w:rsidR="00387C82" w:rsidRDefault="00387C82" w:rsidP="00B876E2">
            <w:pPr>
              <w:jc w:val="center"/>
              <w:rPr>
                <w:color w:val="000000"/>
                <w:sz w:val="20"/>
                <w:szCs w:val="20"/>
              </w:rPr>
            </w:pPr>
            <w:r>
              <w:rPr>
                <w:color w:val="000000"/>
                <w:sz w:val="20"/>
                <w:szCs w:val="20"/>
              </w:rPr>
              <w:t>отсутствует</w:t>
            </w:r>
          </w:p>
        </w:tc>
      </w:tr>
      <w:tr w:rsidR="00387C82" w14:paraId="0FA10E53" w14:textId="77777777" w:rsidTr="00B876E2">
        <w:trPr>
          <w:trHeight w:val="340"/>
        </w:trPr>
        <w:tc>
          <w:tcPr>
            <w:tcW w:w="256" w:type="pct"/>
            <w:shd w:val="clear" w:color="auto" w:fill="auto"/>
            <w:vAlign w:val="center"/>
            <w:hideMark/>
          </w:tcPr>
          <w:p w14:paraId="6862B1FE" w14:textId="77777777" w:rsidR="00387C82" w:rsidRDefault="00387C82" w:rsidP="00B876E2">
            <w:pPr>
              <w:jc w:val="center"/>
              <w:rPr>
                <w:color w:val="000000"/>
                <w:sz w:val="20"/>
                <w:szCs w:val="20"/>
              </w:rPr>
            </w:pPr>
            <w:r>
              <w:rPr>
                <w:color w:val="000000"/>
                <w:sz w:val="20"/>
                <w:szCs w:val="20"/>
              </w:rPr>
              <w:t>19</w:t>
            </w:r>
          </w:p>
        </w:tc>
        <w:tc>
          <w:tcPr>
            <w:tcW w:w="1435" w:type="pct"/>
            <w:shd w:val="clear" w:color="auto" w:fill="auto"/>
            <w:vAlign w:val="center"/>
            <w:hideMark/>
          </w:tcPr>
          <w:p w14:paraId="2D534F17"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700DFBD2" w14:textId="77777777" w:rsidR="00387C82" w:rsidRDefault="00387C82" w:rsidP="00B876E2">
            <w:pPr>
              <w:jc w:val="center"/>
              <w:rPr>
                <w:color w:val="000000"/>
                <w:sz w:val="20"/>
                <w:szCs w:val="20"/>
              </w:rPr>
            </w:pPr>
            <w:r w:rsidRPr="00D66099">
              <w:rPr>
                <w:sz w:val="20"/>
                <w:szCs w:val="20"/>
              </w:rPr>
              <w:t>Котельная №19</w:t>
            </w:r>
          </w:p>
        </w:tc>
        <w:tc>
          <w:tcPr>
            <w:tcW w:w="1191" w:type="pct"/>
            <w:shd w:val="clear" w:color="auto" w:fill="auto"/>
            <w:vAlign w:val="center"/>
          </w:tcPr>
          <w:p w14:paraId="638298A7" w14:textId="77777777" w:rsidR="00387C82" w:rsidRDefault="00387C82" w:rsidP="00B876E2">
            <w:pPr>
              <w:jc w:val="center"/>
              <w:rPr>
                <w:color w:val="000000"/>
                <w:sz w:val="20"/>
                <w:szCs w:val="20"/>
              </w:rPr>
            </w:pPr>
            <w:r>
              <w:rPr>
                <w:color w:val="000000"/>
                <w:sz w:val="20"/>
                <w:szCs w:val="20"/>
              </w:rPr>
              <w:t>автономная</w:t>
            </w:r>
          </w:p>
        </w:tc>
        <w:tc>
          <w:tcPr>
            <w:tcW w:w="1191" w:type="pct"/>
            <w:vAlign w:val="center"/>
          </w:tcPr>
          <w:p w14:paraId="24273821" w14:textId="77777777" w:rsidR="00387C82" w:rsidRDefault="00387C82" w:rsidP="00B876E2">
            <w:pPr>
              <w:jc w:val="center"/>
              <w:rPr>
                <w:color w:val="000000"/>
                <w:sz w:val="20"/>
                <w:szCs w:val="20"/>
              </w:rPr>
            </w:pPr>
            <w:r>
              <w:rPr>
                <w:color w:val="000000"/>
                <w:sz w:val="20"/>
                <w:szCs w:val="20"/>
              </w:rPr>
              <w:t>индивидуальная</w:t>
            </w:r>
          </w:p>
        </w:tc>
      </w:tr>
      <w:tr w:rsidR="00387C82" w14:paraId="308C5B9F" w14:textId="77777777" w:rsidTr="00B876E2">
        <w:trPr>
          <w:trHeight w:val="340"/>
        </w:trPr>
        <w:tc>
          <w:tcPr>
            <w:tcW w:w="256" w:type="pct"/>
            <w:shd w:val="clear" w:color="auto" w:fill="auto"/>
            <w:vAlign w:val="center"/>
            <w:hideMark/>
          </w:tcPr>
          <w:p w14:paraId="30AF52CE" w14:textId="77777777" w:rsidR="00387C82" w:rsidRDefault="00387C82" w:rsidP="00B876E2">
            <w:pPr>
              <w:jc w:val="center"/>
              <w:rPr>
                <w:color w:val="000000"/>
                <w:sz w:val="20"/>
                <w:szCs w:val="20"/>
              </w:rPr>
            </w:pPr>
            <w:r>
              <w:rPr>
                <w:color w:val="000000"/>
                <w:sz w:val="20"/>
                <w:szCs w:val="20"/>
              </w:rPr>
              <w:t>20</w:t>
            </w:r>
          </w:p>
        </w:tc>
        <w:tc>
          <w:tcPr>
            <w:tcW w:w="1435" w:type="pct"/>
            <w:shd w:val="clear" w:color="auto" w:fill="auto"/>
            <w:vAlign w:val="center"/>
            <w:hideMark/>
          </w:tcPr>
          <w:p w14:paraId="51087BB5"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4D7EA48C" w14:textId="77777777" w:rsidR="00387C82" w:rsidRDefault="00387C82" w:rsidP="00B876E2">
            <w:pPr>
              <w:jc w:val="center"/>
              <w:rPr>
                <w:color w:val="000000"/>
                <w:sz w:val="20"/>
                <w:szCs w:val="20"/>
              </w:rPr>
            </w:pPr>
            <w:r w:rsidRPr="00D66099">
              <w:rPr>
                <w:sz w:val="20"/>
                <w:szCs w:val="20"/>
              </w:rPr>
              <w:t>Котельная №20</w:t>
            </w:r>
          </w:p>
        </w:tc>
        <w:tc>
          <w:tcPr>
            <w:tcW w:w="1191" w:type="pct"/>
            <w:shd w:val="clear" w:color="auto" w:fill="auto"/>
            <w:vAlign w:val="center"/>
          </w:tcPr>
          <w:p w14:paraId="0E7B67E1" w14:textId="77777777" w:rsidR="00387C82" w:rsidRDefault="00387C82" w:rsidP="00B876E2">
            <w:pPr>
              <w:jc w:val="center"/>
              <w:rPr>
                <w:color w:val="000000"/>
                <w:sz w:val="20"/>
                <w:szCs w:val="20"/>
              </w:rPr>
            </w:pPr>
            <w:r>
              <w:rPr>
                <w:color w:val="000000"/>
                <w:sz w:val="20"/>
                <w:szCs w:val="20"/>
              </w:rPr>
              <w:t>4-х трубная, зависимая</w:t>
            </w:r>
          </w:p>
        </w:tc>
        <w:tc>
          <w:tcPr>
            <w:tcW w:w="1191" w:type="pct"/>
            <w:vAlign w:val="center"/>
          </w:tcPr>
          <w:p w14:paraId="2F4CCE20" w14:textId="77777777" w:rsidR="00387C82" w:rsidRDefault="00387C82" w:rsidP="00B876E2">
            <w:pPr>
              <w:jc w:val="center"/>
              <w:rPr>
                <w:color w:val="000000"/>
                <w:sz w:val="20"/>
                <w:szCs w:val="20"/>
              </w:rPr>
            </w:pPr>
            <w:r>
              <w:rPr>
                <w:color w:val="000000"/>
                <w:sz w:val="20"/>
                <w:szCs w:val="20"/>
              </w:rPr>
              <w:t>закрытая</w:t>
            </w:r>
          </w:p>
        </w:tc>
      </w:tr>
      <w:tr w:rsidR="00387C82" w14:paraId="313BC539" w14:textId="77777777" w:rsidTr="00B876E2">
        <w:trPr>
          <w:trHeight w:val="340"/>
        </w:trPr>
        <w:tc>
          <w:tcPr>
            <w:tcW w:w="256" w:type="pct"/>
            <w:shd w:val="clear" w:color="auto" w:fill="auto"/>
            <w:vAlign w:val="center"/>
            <w:hideMark/>
          </w:tcPr>
          <w:p w14:paraId="13A3ACDE" w14:textId="77777777" w:rsidR="00387C82" w:rsidRDefault="00387C82" w:rsidP="00B876E2">
            <w:pPr>
              <w:jc w:val="center"/>
              <w:rPr>
                <w:color w:val="000000"/>
                <w:sz w:val="20"/>
                <w:szCs w:val="20"/>
              </w:rPr>
            </w:pPr>
            <w:r>
              <w:rPr>
                <w:color w:val="000000"/>
                <w:sz w:val="20"/>
                <w:szCs w:val="20"/>
              </w:rPr>
              <w:t>21</w:t>
            </w:r>
          </w:p>
        </w:tc>
        <w:tc>
          <w:tcPr>
            <w:tcW w:w="1435" w:type="pct"/>
            <w:shd w:val="clear" w:color="auto" w:fill="auto"/>
            <w:vAlign w:val="center"/>
            <w:hideMark/>
          </w:tcPr>
          <w:p w14:paraId="092B8CC7"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66C476BF" w14:textId="77777777" w:rsidR="00387C82" w:rsidRDefault="00387C82" w:rsidP="00B876E2">
            <w:pPr>
              <w:jc w:val="center"/>
              <w:rPr>
                <w:color w:val="000000"/>
                <w:sz w:val="20"/>
                <w:szCs w:val="20"/>
              </w:rPr>
            </w:pPr>
            <w:r w:rsidRPr="00D66099">
              <w:rPr>
                <w:sz w:val="20"/>
                <w:szCs w:val="20"/>
              </w:rPr>
              <w:t>Котельная №21</w:t>
            </w:r>
          </w:p>
        </w:tc>
        <w:tc>
          <w:tcPr>
            <w:tcW w:w="1191" w:type="pct"/>
            <w:shd w:val="clear" w:color="auto" w:fill="auto"/>
            <w:vAlign w:val="center"/>
          </w:tcPr>
          <w:p w14:paraId="1A0C7008" w14:textId="77777777" w:rsidR="00387C82" w:rsidRDefault="00387C82" w:rsidP="00B876E2">
            <w:pPr>
              <w:jc w:val="center"/>
              <w:rPr>
                <w:color w:val="000000"/>
                <w:sz w:val="20"/>
                <w:szCs w:val="20"/>
              </w:rPr>
            </w:pPr>
            <w:r w:rsidRPr="00EC1CA4">
              <w:rPr>
                <w:color w:val="000000"/>
                <w:sz w:val="20"/>
                <w:szCs w:val="20"/>
              </w:rPr>
              <w:t>автономная</w:t>
            </w:r>
          </w:p>
        </w:tc>
        <w:tc>
          <w:tcPr>
            <w:tcW w:w="1191" w:type="pct"/>
            <w:vAlign w:val="center"/>
          </w:tcPr>
          <w:p w14:paraId="6A3292EF" w14:textId="77777777" w:rsidR="00387C82" w:rsidRPr="00EC1CA4" w:rsidRDefault="00387C82" w:rsidP="00B876E2">
            <w:pPr>
              <w:jc w:val="center"/>
              <w:rPr>
                <w:color w:val="000000"/>
                <w:sz w:val="20"/>
                <w:szCs w:val="20"/>
              </w:rPr>
            </w:pPr>
            <w:r w:rsidRPr="00BB7319">
              <w:rPr>
                <w:color w:val="000000"/>
                <w:sz w:val="20"/>
                <w:szCs w:val="20"/>
              </w:rPr>
              <w:t>индивидуальная</w:t>
            </w:r>
          </w:p>
        </w:tc>
      </w:tr>
      <w:tr w:rsidR="00387C82" w14:paraId="12ADAF0F" w14:textId="77777777" w:rsidTr="00B876E2">
        <w:trPr>
          <w:trHeight w:val="340"/>
        </w:trPr>
        <w:tc>
          <w:tcPr>
            <w:tcW w:w="256" w:type="pct"/>
            <w:shd w:val="clear" w:color="auto" w:fill="auto"/>
            <w:vAlign w:val="center"/>
            <w:hideMark/>
          </w:tcPr>
          <w:p w14:paraId="5D09F2D9" w14:textId="77777777" w:rsidR="00387C82" w:rsidRDefault="00387C82" w:rsidP="00B876E2">
            <w:pPr>
              <w:jc w:val="center"/>
              <w:rPr>
                <w:color w:val="000000"/>
                <w:sz w:val="20"/>
                <w:szCs w:val="20"/>
              </w:rPr>
            </w:pPr>
            <w:r>
              <w:rPr>
                <w:color w:val="000000"/>
                <w:sz w:val="20"/>
                <w:szCs w:val="20"/>
              </w:rPr>
              <w:t>22</w:t>
            </w:r>
          </w:p>
        </w:tc>
        <w:tc>
          <w:tcPr>
            <w:tcW w:w="1435" w:type="pct"/>
            <w:shd w:val="clear" w:color="auto" w:fill="auto"/>
            <w:vAlign w:val="center"/>
            <w:hideMark/>
          </w:tcPr>
          <w:p w14:paraId="61B6522F"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2A7BCFBC" w14:textId="77777777" w:rsidR="00387C82" w:rsidRDefault="00387C82" w:rsidP="00B876E2">
            <w:pPr>
              <w:jc w:val="center"/>
              <w:rPr>
                <w:color w:val="000000"/>
                <w:sz w:val="20"/>
                <w:szCs w:val="20"/>
              </w:rPr>
            </w:pPr>
            <w:r w:rsidRPr="00D66099">
              <w:rPr>
                <w:sz w:val="20"/>
                <w:szCs w:val="20"/>
              </w:rPr>
              <w:t>Котельная №22</w:t>
            </w:r>
          </w:p>
        </w:tc>
        <w:tc>
          <w:tcPr>
            <w:tcW w:w="1191" w:type="pct"/>
            <w:shd w:val="clear" w:color="auto" w:fill="auto"/>
            <w:vAlign w:val="center"/>
          </w:tcPr>
          <w:p w14:paraId="6ADD2008" w14:textId="77777777" w:rsidR="00387C82" w:rsidRDefault="00387C82" w:rsidP="00B876E2">
            <w:pPr>
              <w:jc w:val="center"/>
              <w:rPr>
                <w:color w:val="000000"/>
                <w:sz w:val="20"/>
                <w:szCs w:val="20"/>
              </w:rPr>
            </w:pPr>
            <w:r w:rsidRPr="00EC1CA4">
              <w:rPr>
                <w:color w:val="000000"/>
                <w:sz w:val="20"/>
                <w:szCs w:val="20"/>
              </w:rPr>
              <w:t>автономная</w:t>
            </w:r>
          </w:p>
        </w:tc>
        <w:tc>
          <w:tcPr>
            <w:tcW w:w="1191" w:type="pct"/>
            <w:vAlign w:val="center"/>
          </w:tcPr>
          <w:p w14:paraId="4022D0B6" w14:textId="77777777" w:rsidR="00387C82" w:rsidRPr="00EC1CA4" w:rsidRDefault="00387C82" w:rsidP="00B876E2">
            <w:pPr>
              <w:jc w:val="center"/>
              <w:rPr>
                <w:color w:val="000000"/>
                <w:sz w:val="20"/>
                <w:szCs w:val="20"/>
              </w:rPr>
            </w:pPr>
            <w:r w:rsidRPr="00BB7319">
              <w:rPr>
                <w:color w:val="000000"/>
                <w:sz w:val="20"/>
                <w:szCs w:val="20"/>
              </w:rPr>
              <w:t>индивидуальная</w:t>
            </w:r>
          </w:p>
        </w:tc>
      </w:tr>
      <w:tr w:rsidR="00387C82" w14:paraId="7F104550" w14:textId="77777777" w:rsidTr="00B876E2">
        <w:trPr>
          <w:trHeight w:val="340"/>
        </w:trPr>
        <w:tc>
          <w:tcPr>
            <w:tcW w:w="256" w:type="pct"/>
            <w:shd w:val="clear" w:color="auto" w:fill="auto"/>
            <w:vAlign w:val="center"/>
            <w:hideMark/>
          </w:tcPr>
          <w:p w14:paraId="2C219D3B" w14:textId="77777777" w:rsidR="00387C82" w:rsidRDefault="00387C82" w:rsidP="00B876E2">
            <w:pPr>
              <w:jc w:val="center"/>
              <w:rPr>
                <w:color w:val="000000"/>
                <w:sz w:val="20"/>
                <w:szCs w:val="20"/>
              </w:rPr>
            </w:pPr>
            <w:r>
              <w:rPr>
                <w:color w:val="000000"/>
                <w:sz w:val="20"/>
                <w:szCs w:val="20"/>
              </w:rPr>
              <w:t>23</w:t>
            </w:r>
          </w:p>
        </w:tc>
        <w:tc>
          <w:tcPr>
            <w:tcW w:w="1435" w:type="pct"/>
            <w:shd w:val="clear" w:color="auto" w:fill="auto"/>
            <w:vAlign w:val="center"/>
            <w:hideMark/>
          </w:tcPr>
          <w:p w14:paraId="20999E8D" w14:textId="77777777" w:rsidR="00387C82" w:rsidRDefault="00387C82" w:rsidP="00B876E2">
            <w:pPr>
              <w:jc w:val="center"/>
              <w:rPr>
                <w:color w:val="000000"/>
                <w:sz w:val="20"/>
                <w:szCs w:val="20"/>
              </w:rPr>
            </w:pPr>
            <w:r w:rsidRPr="00D66099">
              <w:rPr>
                <w:sz w:val="20"/>
                <w:szCs w:val="20"/>
              </w:rPr>
              <w:t>МП «</w:t>
            </w:r>
            <w:r>
              <w:rPr>
                <w:sz w:val="20"/>
                <w:szCs w:val="20"/>
              </w:rPr>
              <w:t>Лотошинское ЖКХ</w:t>
            </w:r>
            <w:r w:rsidRPr="00D66099">
              <w:rPr>
                <w:sz w:val="20"/>
                <w:szCs w:val="20"/>
              </w:rPr>
              <w:t>»</w:t>
            </w:r>
          </w:p>
        </w:tc>
        <w:tc>
          <w:tcPr>
            <w:tcW w:w="927" w:type="pct"/>
            <w:shd w:val="clear" w:color="auto" w:fill="auto"/>
            <w:vAlign w:val="center"/>
            <w:hideMark/>
          </w:tcPr>
          <w:p w14:paraId="406450F4" w14:textId="77777777" w:rsidR="00387C82" w:rsidRDefault="00387C82" w:rsidP="00B876E2">
            <w:pPr>
              <w:jc w:val="center"/>
              <w:rPr>
                <w:color w:val="000000"/>
                <w:sz w:val="20"/>
                <w:szCs w:val="20"/>
              </w:rPr>
            </w:pPr>
            <w:r w:rsidRPr="00D66099">
              <w:rPr>
                <w:sz w:val="20"/>
                <w:szCs w:val="20"/>
              </w:rPr>
              <w:t>Котельная №23</w:t>
            </w:r>
          </w:p>
        </w:tc>
        <w:tc>
          <w:tcPr>
            <w:tcW w:w="1191" w:type="pct"/>
            <w:shd w:val="clear" w:color="auto" w:fill="auto"/>
            <w:vAlign w:val="center"/>
          </w:tcPr>
          <w:p w14:paraId="6382704A" w14:textId="77777777" w:rsidR="00387C82" w:rsidRDefault="00387C82" w:rsidP="00B876E2">
            <w:pPr>
              <w:jc w:val="center"/>
              <w:rPr>
                <w:color w:val="000000"/>
                <w:sz w:val="20"/>
                <w:szCs w:val="20"/>
              </w:rPr>
            </w:pPr>
            <w:r w:rsidRPr="00EC1CA4">
              <w:rPr>
                <w:color w:val="000000"/>
                <w:sz w:val="20"/>
                <w:szCs w:val="20"/>
              </w:rPr>
              <w:t>автономная</w:t>
            </w:r>
          </w:p>
        </w:tc>
        <w:tc>
          <w:tcPr>
            <w:tcW w:w="1191" w:type="pct"/>
            <w:vAlign w:val="center"/>
          </w:tcPr>
          <w:p w14:paraId="1E1AA3F2" w14:textId="77777777" w:rsidR="00387C82" w:rsidRPr="00EC1CA4" w:rsidRDefault="00387C82" w:rsidP="00B876E2">
            <w:pPr>
              <w:jc w:val="center"/>
              <w:rPr>
                <w:color w:val="000000"/>
                <w:sz w:val="20"/>
                <w:szCs w:val="20"/>
              </w:rPr>
            </w:pPr>
            <w:r w:rsidRPr="00BB7319">
              <w:rPr>
                <w:color w:val="000000"/>
                <w:sz w:val="20"/>
                <w:szCs w:val="20"/>
              </w:rPr>
              <w:t>индивидуальная</w:t>
            </w:r>
          </w:p>
        </w:tc>
      </w:tr>
      <w:tr w:rsidR="00387C82" w14:paraId="7F67530E" w14:textId="77777777" w:rsidTr="00B876E2">
        <w:trPr>
          <w:trHeight w:val="340"/>
        </w:trPr>
        <w:tc>
          <w:tcPr>
            <w:tcW w:w="256" w:type="pct"/>
            <w:shd w:val="clear" w:color="auto" w:fill="auto"/>
            <w:vAlign w:val="center"/>
            <w:hideMark/>
          </w:tcPr>
          <w:p w14:paraId="2E401C6D" w14:textId="77777777" w:rsidR="00387C82" w:rsidRDefault="00387C82" w:rsidP="00B876E2">
            <w:pPr>
              <w:jc w:val="center"/>
              <w:rPr>
                <w:color w:val="000000"/>
                <w:sz w:val="20"/>
                <w:szCs w:val="20"/>
              </w:rPr>
            </w:pPr>
            <w:r>
              <w:rPr>
                <w:color w:val="000000"/>
                <w:sz w:val="20"/>
                <w:szCs w:val="20"/>
              </w:rPr>
              <w:t>24</w:t>
            </w:r>
          </w:p>
        </w:tc>
        <w:tc>
          <w:tcPr>
            <w:tcW w:w="1435" w:type="pct"/>
            <w:shd w:val="clear" w:color="auto" w:fill="auto"/>
            <w:vAlign w:val="center"/>
            <w:hideMark/>
          </w:tcPr>
          <w:p w14:paraId="6C8F5FEE" w14:textId="77777777" w:rsidR="00387C82" w:rsidRDefault="00387C82" w:rsidP="00B876E2">
            <w:pPr>
              <w:jc w:val="center"/>
              <w:rPr>
                <w:color w:val="000000"/>
                <w:sz w:val="20"/>
                <w:szCs w:val="20"/>
              </w:rPr>
            </w:pPr>
            <w:r w:rsidRPr="00D66099">
              <w:rPr>
                <w:sz w:val="20"/>
                <w:szCs w:val="20"/>
              </w:rPr>
              <w:t>ООО "Лотошинский Автодор"</w:t>
            </w:r>
          </w:p>
        </w:tc>
        <w:tc>
          <w:tcPr>
            <w:tcW w:w="927" w:type="pct"/>
            <w:shd w:val="clear" w:color="auto" w:fill="auto"/>
            <w:vAlign w:val="center"/>
            <w:hideMark/>
          </w:tcPr>
          <w:p w14:paraId="53602199" w14:textId="77777777" w:rsidR="00387C82" w:rsidRDefault="00387C82" w:rsidP="00B876E2">
            <w:pPr>
              <w:jc w:val="center"/>
              <w:rPr>
                <w:color w:val="000000"/>
                <w:sz w:val="20"/>
                <w:szCs w:val="20"/>
              </w:rPr>
            </w:pPr>
            <w:r w:rsidRPr="00D66099">
              <w:rPr>
                <w:sz w:val="20"/>
                <w:szCs w:val="20"/>
              </w:rPr>
              <w:t>Котельная ул. Рогова</w:t>
            </w:r>
          </w:p>
        </w:tc>
        <w:tc>
          <w:tcPr>
            <w:tcW w:w="1191" w:type="pct"/>
            <w:shd w:val="clear" w:color="auto" w:fill="auto"/>
            <w:vAlign w:val="center"/>
          </w:tcPr>
          <w:p w14:paraId="29F5D967" w14:textId="77777777" w:rsidR="00387C82" w:rsidRDefault="00387C82" w:rsidP="00B876E2">
            <w:pPr>
              <w:jc w:val="center"/>
              <w:rPr>
                <w:color w:val="000000"/>
                <w:sz w:val="20"/>
                <w:szCs w:val="20"/>
              </w:rPr>
            </w:pPr>
            <w:r>
              <w:rPr>
                <w:color w:val="000000"/>
                <w:sz w:val="20"/>
                <w:szCs w:val="20"/>
              </w:rPr>
              <w:t>4-х трубная, зависимая</w:t>
            </w:r>
          </w:p>
        </w:tc>
        <w:tc>
          <w:tcPr>
            <w:tcW w:w="1191" w:type="pct"/>
            <w:vAlign w:val="center"/>
          </w:tcPr>
          <w:p w14:paraId="57A210B2" w14:textId="77777777" w:rsidR="00387C82" w:rsidRDefault="00387C82" w:rsidP="00B876E2">
            <w:pPr>
              <w:jc w:val="center"/>
              <w:rPr>
                <w:color w:val="000000"/>
                <w:sz w:val="20"/>
                <w:szCs w:val="20"/>
              </w:rPr>
            </w:pPr>
            <w:r w:rsidRPr="0062152F">
              <w:rPr>
                <w:color w:val="000000"/>
                <w:sz w:val="20"/>
                <w:szCs w:val="20"/>
              </w:rPr>
              <w:t>закрытая</w:t>
            </w:r>
          </w:p>
        </w:tc>
      </w:tr>
    </w:tbl>
    <w:p w14:paraId="797FB6A1" w14:textId="77777777" w:rsidR="00973244" w:rsidRPr="00973244" w:rsidRDefault="00973244" w:rsidP="00314DFC">
      <w:pPr>
        <w:pStyle w:val="Maximyz0"/>
      </w:pPr>
    </w:p>
    <w:p w14:paraId="5EA9138A" w14:textId="21D0C4D7" w:rsidR="00633AF4" w:rsidRPr="002E53E7" w:rsidRDefault="00633AF4" w:rsidP="00633AF4">
      <w:pPr>
        <w:pStyle w:val="Maximyz0"/>
        <w:spacing w:after="240"/>
        <w:rPr>
          <w:lang w:eastAsia="en-US"/>
        </w:rPr>
      </w:pPr>
      <w:r w:rsidRPr="002E53E7">
        <w:rPr>
          <w:lang w:eastAsia="en-US"/>
        </w:rPr>
        <w:t xml:space="preserve">В таблице </w:t>
      </w:r>
      <w:r w:rsidRPr="002E53E7">
        <w:rPr>
          <w:lang w:eastAsia="en-US"/>
        </w:rPr>
        <w:fldChar w:fldCharType="begin"/>
      </w:r>
      <w:r w:rsidRPr="002E53E7">
        <w:rPr>
          <w:lang w:eastAsia="en-US"/>
        </w:rPr>
        <w:instrText xml:space="preserve"> REF _Ref397674906 \h  \* MERGEFORMAT </w:instrText>
      </w:r>
      <w:r w:rsidRPr="002E53E7">
        <w:rPr>
          <w:lang w:eastAsia="en-US"/>
        </w:rPr>
      </w:r>
      <w:r w:rsidRPr="002E53E7">
        <w:rPr>
          <w:lang w:eastAsia="en-US"/>
        </w:rPr>
        <w:fldChar w:fldCharType="separate"/>
      </w:r>
      <w:r w:rsidR="002A07CF" w:rsidRPr="002A07CF">
        <w:rPr>
          <w:vanish/>
        </w:rPr>
        <w:t xml:space="preserve">Таблица </w:t>
      </w:r>
      <w:r w:rsidR="002A07CF">
        <w:rPr>
          <w:noProof/>
        </w:rPr>
        <w:t>1</w:t>
      </w:r>
      <w:r w:rsidR="002A07CF">
        <w:t>.</w:t>
      </w:r>
      <w:r w:rsidR="002A07CF">
        <w:rPr>
          <w:noProof/>
        </w:rPr>
        <w:t>69</w:t>
      </w:r>
      <w:r w:rsidRPr="002E53E7">
        <w:rPr>
          <w:lang w:eastAsia="en-US"/>
        </w:rPr>
        <w:fldChar w:fldCharType="end"/>
      </w:r>
      <w:r w:rsidRPr="002E53E7">
        <w:rPr>
          <w:lang w:eastAsia="en-US"/>
        </w:rPr>
        <w:t xml:space="preserve"> представлен список ЦТП с указанием способа присоединения потребителей. </w:t>
      </w:r>
    </w:p>
    <w:p w14:paraId="175F6C21" w14:textId="41270BA7" w:rsidR="00633AF4" w:rsidRPr="002E53E7" w:rsidRDefault="00633AF4" w:rsidP="00633AF4">
      <w:pPr>
        <w:pStyle w:val="aff9"/>
        <w:keepNext/>
      </w:pPr>
      <w:bookmarkStart w:id="184" w:name="_Ref397674906"/>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69</w:t>
      </w:r>
      <w:r w:rsidR="00E61190">
        <w:rPr>
          <w:noProof/>
        </w:rPr>
        <w:fldChar w:fldCharType="end"/>
      </w:r>
      <w:bookmarkEnd w:id="184"/>
      <w:r w:rsidRPr="002E53E7">
        <w:t xml:space="preserve"> </w:t>
      </w:r>
      <w:r w:rsidR="00410973">
        <w:t>–</w:t>
      </w:r>
      <w:r w:rsidRPr="002E53E7">
        <w:t xml:space="preserve"> Характеристика ЦТП </w:t>
      </w:r>
      <w:r w:rsidR="00872C21">
        <w:t>г</w:t>
      </w:r>
      <w:r w:rsidR="00882783">
        <w:t>ородского округа Лотошино</w:t>
      </w:r>
      <w:r w:rsidR="00EE7D8E">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hemeFill="accent6" w:themeFillTint="33"/>
        <w:tblLook w:val="04A0" w:firstRow="1" w:lastRow="0" w:firstColumn="1" w:lastColumn="0" w:noHBand="0" w:noVBand="1"/>
      </w:tblPr>
      <w:tblGrid>
        <w:gridCol w:w="614"/>
        <w:gridCol w:w="1521"/>
        <w:gridCol w:w="1221"/>
        <w:gridCol w:w="1067"/>
        <w:gridCol w:w="1950"/>
        <w:gridCol w:w="3254"/>
      </w:tblGrid>
      <w:tr w:rsidR="00633AF4" w:rsidRPr="002E53E7" w14:paraId="660E7E33" w14:textId="77777777" w:rsidTr="00ED5BA7">
        <w:trPr>
          <w:trHeight w:val="789"/>
          <w:tblHeader/>
        </w:trPr>
        <w:tc>
          <w:tcPr>
            <w:tcW w:w="319" w:type="pct"/>
            <w:shd w:val="clear" w:color="auto" w:fill="auto"/>
            <w:vAlign w:val="center"/>
          </w:tcPr>
          <w:p w14:paraId="42C3DD0B" w14:textId="77777777" w:rsidR="00633AF4" w:rsidRPr="002E53E7" w:rsidRDefault="00633AF4" w:rsidP="007E7FCF">
            <w:pPr>
              <w:jc w:val="center"/>
              <w:rPr>
                <w:sz w:val="20"/>
                <w:szCs w:val="20"/>
              </w:rPr>
            </w:pPr>
            <w:r w:rsidRPr="002E53E7">
              <w:rPr>
                <w:sz w:val="20"/>
                <w:szCs w:val="20"/>
              </w:rPr>
              <w:t>№ п/п</w:t>
            </w:r>
          </w:p>
        </w:tc>
        <w:tc>
          <w:tcPr>
            <w:tcW w:w="790" w:type="pct"/>
            <w:shd w:val="clear" w:color="auto" w:fill="auto"/>
            <w:vAlign w:val="center"/>
            <w:hideMark/>
          </w:tcPr>
          <w:p w14:paraId="6F03CB88" w14:textId="77777777" w:rsidR="00633AF4" w:rsidRPr="002E53E7" w:rsidRDefault="00633AF4" w:rsidP="007E7FCF">
            <w:pPr>
              <w:pStyle w:val="Maximyz0"/>
              <w:spacing w:line="240" w:lineRule="auto"/>
              <w:ind w:firstLine="0"/>
              <w:jc w:val="center"/>
              <w:rPr>
                <w:sz w:val="20"/>
              </w:rPr>
            </w:pPr>
            <w:r w:rsidRPr="002E53E7">
              <w:rPr>
                <w:sz w:val="20"/>
              </w:rPr>
              <w:t>Наименование источника тепловой энергии, ЦТП</w:t>
            </w:r>
          </w:p>
        </w:tc>
        <w:tc>
          <w:tcPr>
            <w:tcW w:w="634" w:type="pct"/>
            <w:shd w:val="clear" w:color="auto" w:fill="auto"/>
            <w:vAlign w:val="center"/>
            <w:hideMark/>
          </w:tcPr>
          <w:p w14:paraId="7FA406C1" w14:textId="77777777" w:rsidR="00633AF4" w:rsidRPr="002E53E7" w:rsidRDefault="00633AF4" w:rsidP="007E7FCF">
            <w:pPr>
              <w:pStyle w:val="Maximyz0"/>
              <w:spacing w:line="240" w:lineRule="auto"/>
              <w:ind w:firstLine="0"/>
              <w:jc w:val="center"/>
              <w:rPr>
                <w:sz w:val="20"/>
                <w:lang w:val="en-US"/>
              </w:rPr>
            </w:pPr>
            <w:r w:rsidRPr="002E53E7">
              <w:rPr>
                <w:sz w:val="20"/>
              </w:rPr>
              <w:t xml:space="preserve">Используемый температурный график, </w:t>
            </w:r>
            <w:r w:rsidRPr="002E53E7">
              <w:rPr>
                <w:sz w:val="20"/>
                <w:vertAlign w:val="superscript"/>
              </w:rPr>
              <w:t>o</w:t>
            </w:r>
            <w:r w:rsidRPr="002E53E7">
              <w:rPr>
                <w:sz w:val="20"/>
              </w:rPr>
              <w:t>C</w:t>
            </w:r>
          </w:p>
        </w:tc>
        <w:tc>
          <w:tcPr>
            <w:tcW w:w="554" w:type="pct"/>
            <w:shd w:val="clear" w:color="auto" w:fill="auto"/>
            <w:vAlign w:val="center"/>
          </w:tcPr>
          <w:p w14:paraId="52A41F1C" w14:textId="77777777" w:rsidR="00633AF4" w:rsidRPr="002E53E7" w:rsidRDefault="00633AF4" w:rsidP="007E7FCF">
            <w:pPr>
              <w:pStyle w:val="Maximyz0"/>
              <w:spacing w:line="240" w:lineRule="auto"/>
              <w:ind w:hanging="12"/>
              <w:jc w:val="center"/>
              <w:rPr>
                <w:sz w:val="20"/>
                <w:lang w:val="en-US"/>
              </w:rPr>
            </w:pPr>
            <w:r w:rsidRPr="002E53E7">
              <w:rPr>
                <w:sz w:val="20"/>
              </w:rPr>
              <w:t>Температура точки излома,</w:t>
            </w:r>
            <w:r w:rsidRPr="002E53E7">
              <w:rPr>
                <w:sz w:val="20"/>
                <w:lang w:val="en-US"/>
              </w:rPr>
              <w:t xml:space="preserve"> </w:t>
            </w:r>
            <w:r w:rsidRPr="002E53E7">
              <w:rPr>
                <w:sz w:val="20"/>
                <w:vertAlign w:val="superscript"/>
              </w:rPr>
              <w:t>o</w:t>
            </w:r>
            <w:r w:rsidRPr="002E53E7">
              <w:rPr>
                <w:sz w:val="20"/>
              </w:rPr>
              <w:t>C</w:t>
            </w:r>
          </w:p>
        </w:tc>
        <w:tc>
          <w:tcPr>
            <w:tcW w:w="1013" w:type="pct"/>
            <w:shd w:val="clear" w:color="auto" w:fill="auto"/>
            <w:vAlign w:val="center"/>
          </w:tcPr>
          <w:p w14:paraId="7D4A5EE4" w14:textId="374C0775" w:rsidR="00633AF4" w:rsidRPr="002E53E7" w:rsidRDefault="007E7FCF" w:rsidP="007E7FCF">
            <w:pPr>
              <w:pStyle w:val="Maximyz0"/>
              <w:spacing w:line="240" w:lineRule="auto"/>
              <w:ind w:hanging="12"/>
              <w:jc w:val="center"/>
              <w:rPr>
                <w:sz w:val="20"/>
              </w:rPr>
            </w:pPr>
            <w:r>
              <w:rPr>
                <w:sz w:val="20"/>
              </w:rPr>
              <w:t>Вид теплосети</w:t>
            </w:r>
          </w:p>
        </w:tc>
        <w:tc>
          <w:tcPr>
            <w:tcW w:w="1690" w:type="pct"/>
            <w:shd w:val="clear" w:color="auto" w:fill="auto"/>
            <w:vAlign w:val="center"/>
          </w:tcPr>
          <w:p w14:paraId="29275C59" w14:textId="77777777" w:rsidR="00633AF4" w:rsidRPr="002E53E7" w:rsidRDefault="00633AF4" w:rsidP="007E7FCF">
            <w:pPr>
              <w:pStyle w:val="Maximyz0"/>
              <w:spacing w:line="240" w:lineRule="auto"/>
              <w:ind w:hanging="12"/>
              <w:jc w:val="center"/>
              <w:rPr>
                <w:sz w:val="20"/>
              </w:rPr>
            </w:pPr>
            <w:r w:rsidRPr="002E53E7">
              <w:rPr>
                <w:sz w:val="20"/>
              </w:rPr>
              <w:t>Тепловая схема ЦТП (схема подключения нагрузок отопления, ГВС)</w:t>
            </w:r>
          </w:p>
        </w:tc>
      </w:tr>
      <w:tr w:rsidR="004C4178" w:rsidRPr="002E53E7" w14:paraId="067480B6" w14:textId="77777777" w:rsidTr="00387C82">
        <w:trPr>
          <w:trHeight w:val="283"/>
        </w:trPr>
        <w:tc>
          <w:tcPr>
            <w:tcW w:w="319" w:type="pct"/>
            <w:shd w:val="clear" w:color="auto" w:fill="auto"/>
            <w:vAlign w:val="center"/>
          </w:tcPr>
          <w:p w14:paraId="04C40A95" w14:textId="3B3FA14F" w:rsidR="004C4178" w:rsidRPr="00387C82" w:rsidRDefault="00387C82" w:rsidP="00387C82">
            <w:pPr>
              <w:pStyle w:val="afffe"/>
              <w:jc w:val="center"/>
              <w:rPr>
                <w:sz w:val="20"/>
                <w:lang w:eastAsia="en-US"/>
              </w:rPr>
            </w:pPr>
            <w:r>
              <w:rPr>
                <w:sz w:val="20"/>
                <w:lang w:eastAsia="en-US"/>
              </w:rPr>
              <w:t>1</w:t>
            </w:r>
          </w:p>
        </w:tc>
        <w:tc>
          <w:tcPr>
            <w:tcW w:w="790" w:type="pct"/>
            <w:shd w:val="clear" w:color="auto" w:fill="auto"/>
            <w:vAlign w:val="center"/>
          </w:tcPr>
          <w:p w14:paraId="6FD69A8B" w14:textId="25C30041" w:rsidR="004C4178" w:rsidRPr="002E53E7" w:rsidRDefault="004C4178" w:rsidP="00FB472D">
            <w:pPr>
              <w:pStyle w:val="afffe"/>
              <w:jc w:val="center"/>
              <w:rPr>
                <w:sz w:val="20"/>
                <w:lang w:eastAsia="en-US"/>
              </w:rPr>
            </w:pPr>
            <w:r w:rsidRPr="00E64A8C">
              <w:rPr>
                <w:sz w:val="20"/>
              </w:rPr>
              <w:t xml:space="preserve">ЦТП – </w:t>
            </w:r>
            <w:r w:rsidR="00FB472D">
              <w:rPr>
                <w:sz w:val="20"/>
              </w:rPr>
              <w:t>3</w:t>
            </w:r>
          </w:p>
        </w:tc>
        <w:tc>
          <w:tcPr>
            <w:tcW w:w="634" w:type="pct"/>
            <w:shd w:val="clear" w:color="auto" w:fill="auto"/>
            <w:vAlign w:val="center"/>
          </w:tcPr>
          <w:p w14:paraId="1CF302A1" w14:textId="00F17006" w:rsidR="004C4178" w:rsidRPr="002E53E7" w:rsidRDefault="00387C82" w:rsidP="00387C82">
            <w:pPr>
              <w:jc w:val="center"/>
              <w:rPr>
                <w:sz w:val="20"/>
                <w:szCs w:val="20"/>
              </w:rPr>
            </w:pPr>
            <w:r>
              <w:rPr>
                <w:sz w:val="20"/>
                <w:szCs w:val="20"/>
              </w:rPr>
              <w:t>130/80</w:t>
            </w:r>
          </w:p>
        </w:tc>
        <w:tc>
          <w:tcPr>
            <w:tcW w:w="554" w:type="pct"/>
            <w:shd w:val="clear" w:color="auto" w:fill="auto"/>
            <w:vAlign w:val="center"/>
          </w:tcPr>
          <w:p w14:paraId="31B88ABE" w14:textId="3B5645B9" w:rsidR="004C4178" w:rsidRPr="002E53E7" w:rsidRDefault="00387C82" w:rsidP="00387C82">
            <w:pPr>
              <w:jc w:val="center"/>
              <w:rPr>
                <w:sz w:val="20"/>
                <w:szCs w:val="20"/>
              </w:rPr>
            </w:pPr>
            <w:r>
              <w:rPr>
                <w:sz w:val="20"/>
                <w:szCs w:val="20"/>
              </w:rPr>
              <w:t>-</w:t>
            </w:r>
          </w:p>
        </w:tc>
        <w:tc>
          <w:tcPr>
            <w:tcW w:w="1013" w:type="pct"/>
            <w:shd w:val="clear" w:color="auto" w:fill="auto"/>
            <w:vAlign w:val="center"/>
          </w:tcPr>
          <w:p w14:paraId="0FAF73F7" w14:textId="7E2EED2A" w:rsidR="004C4178" w:rsidRPr="002E53E7" w:rsidRDefault="004C4178" w:rsidP="00387C82">
            <w:pPr>
              <w:jc w:val="center"/>
              <w:rPr>
                <w:sz w:val="20"/>
                <w:szCs w:val="20"/>
              </w:rPr>
            </w:pPr>
            <w:r w:rsidRPr="0017735E">
              <w:rPr>
                <w:sz w:val="20"/>
                <w:szCs w:val="20"/>
              </w:rPr>
              <w:t>4-</w:t>
            </w:r>
            <w:r>
              <w:rPr>
                <w:sz w:val="20"/>
                <w:szCs w:val="20"/>
              </w:rPr>
              <w:t>х трубная</w:t>
            </w:r>
          </w:p>
        </w:tc>
        <w:tc>
          <w:tcPr>
            <w:tcW w:w="1690" w:type="pct"/>
            <w:shd w:val="clear" w:color="auto" w:fill="auto"/>
            <w:vAlign w:val="center"/>
          </w:tcPr>
          <w:p w14:paraId="59009582" w14:textId="77A00111" w:rsidR="004C4178" w:rsidRPr="002E53E7" w:rsidRDefault="004C4178" w:rsidP="00387C82">
            <w:pPr>
              <w:jc w:val="center"/>
              <w:rPr>
                <w:sz w:val="20"/>
                <w:szCs w:val="20"/>
              </w:rPr>
            </w:pPr>
            <w:r w:rsidRPr="002E53E7">
              <w:rPr>
                <w:sz w:val="20"/>
                <w:szCs w:val="20"/>
              </w:rPr>
              <w:t xml:space="preserve">Независимая, закрытая </w:t>
            </w:r>
            <w:r w:rsidR="00410973">
              <w:rPr>
                <w:sz w:val="20"/>
                <w:szCs w:val="20"/>
              </w:rPr>
              <w:t>двухступенчатая смешанная</w:t>
            </w:r>
          </w:p>
        </w:tc>
      </w:tr>
    </w:tbl>
    <w:p w14:paraId="3EAE5CF2" w14:textId="423091B2" w:rsidR="00973244" w:rsidRDefault="00973244" w:rsidP="00314DFC">
      <w:pPr>
        <w:pStyle w:val="Maximyz0"/>
      </w:pPr>
    </w:p>
    <w:p w14:paraId="7E32782D" w14:textId="4A151ECA" w:rsidR="00973244" w:rsidRPr="00973244" w:rsidRDefault="00973244" w:rsidP="00973244">
      <w:pPr>
        <w:pStyle w:val="Maximyz0"/>
        <w:rPr>
          <w:szCs w:val="24"/>
        </w:rPr>
      </w:pPr>
      <w:r w:rsidRPr="00973244">
        <w:rPr>
          <w:szCs w:val="24"/>
        </w:rPr>
        <w:t xml:space="preserve">Присоединение теплопотребляющих установок потребителей к тепловым сетям на территории </w:t>
      </w:r>
      <w:r w:rsidR="00387C82">
        <w:rPr>
          <w:szCs w:val="24"/>
        </w:rPr>
        <w:t>г</w:t>
      </w:r>
      <w:r w:rsidR="00882783">
        <w:rPr>
          <w:szCs w:val="24"/>
        </w:rPr>
        <w:t>ородского округа Лотошино</w:t>
      </w:r>
      <w:r w:rsidRPr="00973244">
        <w:rPr>
          <w:szCs w:val="24"/>
        </w:rPr>
        <w:t xml:space="preserve"> осуществляется по зависимой</w:t>
      </w:r>
      <w:r w:rsidR="00F961D6">
        <w:rPr>
          <w:szCs w:val="24"/>
        </w:rPr>
        <w:t xml:space="preserve"> схеме.</w:t>
      </w:r>
    </w:p>
    <w:p w14:paraId="2F1E14FD" w14:textId="77777777" w:rsidR="00973244" w:rsidRPr="002E53E7" w:rsidRDefault="00973244" w:rsidP="00633AF4"/>
    <w:p w14:paraId="451C09F5" w14:textId="307089BB" w:rsidR="00A739BB" w:rsidRPr="00647DC7" w:rsidRDefault="00F2539A" w:rsidP="00633AF4">
      <w:pPr>
        <w:pStyle w:val="32"/>
      </w:pPr>
      <w:bookmarkStart w:id="185" w:name="_Toc73624560"/>
      <w:r w:rsidRPr="002E53E7">
        <w:t xml:space="preserve">Сведения о наличии коммерческого приборного учета тепловой </w:t>
      </w:r>
      <w:r w:rsidRPr="00647DC7">
        <w:t>энергии, отпущенной из тепловых сетей потребителям, и анализ планов по установке приборов учета тепловой энергии и теплоносителя</w:t>
      </w:r>
      <w:bookmarkEnd w:id="185"/>
    </w:p>
    <w:p w14:paraId="0D5F65E0" w14:textId="38E38DA8" w:rsidR="00BF350C" w:rsidRPr="00647DC7" w:rsidRDefault="00D06C32" w:rsidP="00B215C4">
      <w:pPr>
        <w:pStyle w:val="Maximyz0"/>
        <w:rPr>
          <w:szCs w:val="24"/>
          <w:lang w:eastAsia="en-US"/>
        </w:rPr>
      </w:pPr>
      <w:r w:rsidRPr="00647DC7">
        <w:rPr>
          <w:szCs w:val="24"/>
          <w:lang w:eastAsia="en-US"/>
        </w:rPr>
        <w:t>Сведения о наличии коммерческого приборного учёта тепловой энергии, отпущенной из тепловых с</w:t>
      </w:r>
      <w:r w:rsidR="006242D0" w:rsidRPr="00647DC7">
        <w:rPr>
          <w:szCs w:val="24"/>
          <w:lang w:eastAsia="en-US"/>
        </w:rPr>
        <w:t>етей</w:t>
      </w:r>
      <w:r w:rsidR="00647DC7" w:rsidRPr="00647DC7">
        <w:rPr>
          <w:szCs w:val="24"/>
          <w:lang w:eastAsia="en-US"/>
        </w:rPr>
        <w:t xml:space="preserve"> котельных</w:t>
      </w:r>
      <w:r w:rsidR="00647DC7" w:rsidRPr="00647DC7">
        <w:rPr>
          <w:szCs w:val="24"/>
        </w:rPr>
        <w:t xml:space="preserve"> </w:t>
      </w:r>
      <w:r w:rsidR="00806C37">
        <w:rPr>
          <w:szCs w:val="24"/>
          <w:lang w:eastAsia="en-US"/>
        </w:rPr>
        <w:t>МП «Лотошинское ЖКХ»</w:t>
      </w:r>
      <w:r w:rsidR="006242D0" w:rsidRPr="00647DC7">
        <w:rPr>
          <w:szCs w:val="24"/>
          <w:lang w:eastAsia="en-US"/>
        </w:rPr>
        <w:t xml:space="preserve"> потребителям</w:t>
      </w:r>
      <w:r w:rsidR="00647DC7">
        <w:rPr>
          <w:szCs w:val="24"/>
          <w:lang w:eastAsia="en-US"/>
        </w:rPr>
        <w:t>,</w:t>
      </w:r>
      <w:r w:rsidR="006242D0" w:rsidRPr="00647DC7">
        <w:rPr>
          <w:szCs w:val="24"/>
          <w:lang w:eastAsia="en-US"/>
        </w:rPr>
        <w:t xml:space="preserve"> </w:t>
      </w:r>
      <w:r w:rsidR="00B215C4" w:rsidRPr="00647DC7">
        <w:rPr>
          <w:szCs w:val="24"/>
          <w:lang w:eastAsia="en-US"/>
        </w:rPr>
        <w:t xml:space="preserve">представлены в таблице </w:t>
      </w:r>
      <w:r w:rsidR="00BF350C" w:rsidRPr="00647DC7">
        <w:rPr>
          <w:szCs w:val="24"/>
        </w:rPr>
        <w:fldChar w:fldCharType="begin"/>
      </w:r>
      <w:r w:rsidR="00BF350C" w:rsidRPr="00647DC7">
        <w:rPr>
          <w:szCs w:val="24"/>
        </w:rPr>
        <w:instrText xml:space="preserve"> REF _Ref14958276 \h  \* MERGEFORMAT </w:instrText>
      </w:r>
      <w:r w:rsidR="00BF350C" w:rsidRPr="00647DC7">
        <w:rPr>
          <w:szCs w:val="24"/>
        </w:rPr>
      </w:r>
      <w:r w:rsidR="00BF350C" w:rsidRPr="00647DC7">
        <w:rPr>
          <w:szCs w:val="24"/>
        </w:rPr>
        <w:fldChar w:fldCharType="separate"/>
      </w:r>
      <w:r w:rsidR="002A07CF" w:rsidRPr="002A07CF">
        <w:rPr>
          <w:vanish/>
          <w:szCs w:val="24"/>
        </w:rPr>
        <w:t xml:space="preserve">Таблица </w:t>
      </w:r>
      <w:r w:rsidR="002A07CF" w:rsidRPr="002A07CF">
        <w:rPr>
          <w:noProof/>
          <w:szCs w:val="24"/>
        </w:rPr>
        <w:t>1</w:t>
      </w:r>
      <w:r w:rsidR="002A07CF" w:rsidRPr="002A07CF">
        <w:rPr>
          <w:szCs w:val="24"/>
        </w:rPr>
        <w:t>.</w:t>
      </w:r>
      <w:r w:rsidR="002A07CF" w:rsidRPr="002A07CF">
        <w:rPr>
          <w:noProof/>
          <w:szCs w:val="24"/>
        </w:rPr>
        <w:t>70</w:t>
      </w:r>
      <w:r w:rsidR="00BF350C" w:rsidRPr="00647DC7">
        <w:rPr>
          <w:szCs w:val="24"/>
        </w:rPr>
        <w:fldChar w:fldCharType="end"/>
      </w:r>
      <w:r w:rsidR="00BF350C" w:rsidRPr="00647DC7">
        <w:rPr>
          <w:szCs w:val="24"/>
        </w:rPr>
        <w:t>.</w:t>
      </w:r>
    </w:p>
    <w:p w14:paraId="79CE4D01" w14:textId="0F6B438F" w:rsidR="00DE7BF7" w:rsidRDefault="00DE7BF7" w:rsidP="00B215C4">
      <w:pPr>
        <w:pStyle w:val="aff9"/>
        <w:keepNext/>
      </w:pPr>
      <w:bookmarkStart w:id="186" w:name="_Ref14958276"/>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70</w:t>
      </w:r>
      <w:r w:rsidR="00E61190">
        <w:rPr>
          <w:noProof/>
        </w:rPr>
        <w:fldChar w:fldCharType="end"/>
      </w:r>
      <w:bookmarkEnd w:id="186"/>
      <w:r w:rsidRPr="002E53E7">
        <w:t xml:space="preserve"> </w:t>
      </w:r>
      <w:r w:rsidR="0099602D">
        <w:t>–</w:t>
      </w:r>
      <w:r w:rsidRPr="002E53E7">
        <w:t xml:space="preserve"> </w:t>
      </w:r>
      <w:r w:rsidR="00647DC7" w:rsidRPr="00647DC7">
        <w:t xml:space="preserve">Сведения о наличии коммерческого приборного </w:t>
      </w:r>
      <w:r w:rsidR="00647DC7">
        <w:t>учёта тепловой энергии, отпущен</w:t>
      </w:r>
      <w:r w:rsidR="00647DC7" w:rsidRPr="00647DC7">
        <w:t xml:space="preserve">ной из тепловых сетей котельных </w:t>
      </w:r>
      <w:r w:rsidR="00806C37">
        <w:rPr>
          <w:szCs w:val="24"/>
          <w:lang w:eastAsia="en-US"/>
        </w:rPr>
        <w:t xml:space="preserve">МП «Лотошинское ЖКХ» </w:t>
      </w:r>
      <w:r w:rsidR="00647DC7" w:rsidRPr="00647DC7">
        <w:t xml:space="preserve">потребителям </w:t>
      </w:r>
      <w:r w:rsidR="00806C37">
        <w:t>г</w:t>
      </w:r>
      <w:r w:rsidR="00882783">
        <w:t>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5118"/>
        <w:gridCol w:w="4093"/>
      </w:tblGrid>
      <w:tr w:rsidR="00387C82" w:rsidRPr="00387C82" w14:paraId="1AF23E8E" w14:textId="77777777" w:rsidTr="00B876E2">
        <w:trPr>
          <w:trHeight w:val="340"/>
          <w:tblHeader/>
        </w:trPr>
        <w:tc>
          <w:tcPr>
            <w:tcW w:w="216" w:type="pct"/>
            <w:shd w:val="clear" w:color="auto" w:fill="auto"/>
            <w:noWrap/>
            <w:vAlign w:val="center"/>
            <w:hideMark/>
          </w:tcPr>
          <w:p w14:paraId="08E55DBA" w14:textId="77777777" w:rsidR="00387C82" w:rsidRPr="00387C82" w:rsidRDefault="00387C82" w:rsidP="00B876E2">
            <w:pPr>
              <w:jc w:val="center"/>
              <w:rPr>
                <w:bCs/>
                <w:color w:val="000000"/>
                <w:sz w:val="20"/>
                <w:szCs w:val="20"/>
              </w:rPr>
            </w:pPr>
            <w:r w:rsidRPr="00387C82">
              <w:rPr>
                <w:bCs/>
                <w:color w:val="000000"/>
                <w:sz w:val="20"/>
                <w:szCs w:val="20"/>
              </w:rPr>
              <w:t>№</w:t>
            </w:r>
          </w:p>
        </w:tc>
        <w:tc>
          <w:tcPr>
            <w:tcW w:w="2658" w:type="pct"/>
            <w:shd w:val="clear" w:color="auto" w:fill="auto"/>
            <w:noWrap/>
            <w:vAlign w:val="center"/>
            <w:hideMark/>
          </w:tcPr>
          <w:p w14:paraId="624966D5" w14:textId="77777777" w:rsidR="00387C82" w:rsidRPr="00387C82" w:rsidRDefault="00387C82" w:rsidP="00B876E2">
            <w:pPr>
              <w:jc w:val="center"/>
              <w:rPr>
                <w:bCs/>
                <w:color w:val="000000"/>
                <w:sz w:val="20"/>
                <w:szCs w:val="20"/>
              </w:rPr>
            </w:pPr>
            <w:r w:rsidRPr="00387C82">
              <w:rPr>
                <w:bCs/>
                <w:color w:val="000000"/>
                <w:sz w:val="20"/>
                <w:szCs w:val="20"/>
              </w:rPr>
              <w:t>Наименование организаций</w:t>
            </w:r>
          </w:p>
        </w:tc>
        <w:tc>
          <w:tcPr>
            <w:tcW w:w="2126" w:type="pct"/>
            <w:shd w:val="clear" w:color="auto" w:fill="auto"/>
            <w:noWrap/>
            <w:vAlign w:val="center"/>
            <w:hideMark/>
          </w:tcPr>
          <w:p w14:paraId="34FAF769" w14:textId="77777777" w:rsidR="00387C82" w:rsidRPr="00387C82" w:rsidRDefault="00387C82" w:rsidP="00B876E2">
            <w:pPr>
              <w:jc w:val="center"/>
              <w:rPr>
                <w:bCs/>
                <w:color w:val="000000"/>
                <w:sz w:val="20"/>
                <w:szCs w:val="20"/>
              </w:rPr>
            </w:pPr>
            <w:r w:rsidRPr="00387C82">
              <w:rPr>
                <w:bCs/>
                <w:color w:val="000000"/>
                <w:sz w:val="20"/>
                <w:szCs w:val="20"/>
              </w:rPr>
              <w:t>Адрес</w:t>
            </w:r>
          </w:p>
        </w:tc>
      </w:tr>
      <w:tr w:rsidR="00387C82" w:rsidRPr="00387C82" w14:paraId="7DAEDBA8" w14:textId="77777777" w:rsidTr="00B876E2">
        <w:trPr>
          <w:trHeight w:val="340"/>
        </w:trPr>
        <w:tc>
          <w:tcPr>
            <w:tcW w:w="216" w:type="pct"/>
            <w:shd w:val="clear" w:color="auto" w:fill="auto"/>
            <w:noWrap/>
            <w:vAlign w:val="center"/>
            <w:hideMark/>
          </w:tcPr>
          <w:p w14:paraId="5A568508" w14:textId="77777777" w:rsidR="00387C82" w:rsidRPr="00387C82" w:rsidRDefault="00387C82" w:rsidP="00B876E2">
            <w:pPr>
              <w:jc w:val="center"/>
              <w:rPr>
                <w:color w:val="000000"/>
                <w:sz w:val="20"/>
                <w:szCs w:val="20"/>
              </w:rPr>
            </w:pPr>
            <w:r w:rsidRPr="00387C82">
              <w:rPr>
                <w:color w:val="000000"/>
                <w:sz w:val="20"/>
                <w:szCs w:val="20"/>
              </w:rPr>
              <w:t>1</w:t>
            </w:r>
          </w:p>
        </w:tc>
        <w:tc>
          <w:tcPr>
            <w:tcW w:w="2658" w:type="pct"/>
            <w:shd w:val="clear" w:color="auto" w:fill="auto"/>
            <w:vAlign w:val="center"/>
            <w:hideMark/>
          </w:tcPr>
          <w:p w14:paraId="443A6DA1" w14:textId="77777777" w:rsidR="00387C82" w:rsidRPr="00387C82" w:rsidRDefault="00387C82" w:rsidP="00B876E2">
            <w:pPr>
              <w:jc w:val="center"/>
              <w:rPr>
                <w:bCs/>
                <w:color w:val="000000"/>
                <w:sz w:val="20"/>
                <w:szCs w:val="20"/>
              </w:rPr>
            </w:pPr>
            <w:r w:rsidRPr="00387C82">
              <w:rPr>
                <w:bCs/>
                <w:color w:val="000000"/>
                <w:sz w:val="20"/>
                <w:szCs w:val="20"/>
              </w:rPr>
              <w:t>МОУ "Лотошинская средняя общеобразовательная школа  №2</w:t>
            </w:r>
          </w:p>
        </w:tc>
        <w:tc>
          <w:tcPr>
            <w:tcW w:w="2126" w:type="pct"/>
            <w:shd w:val="clear" w:color="auto" w:fill="auto"/>
            <w:vAlign w:val="center"/>
            <w:hideMark/>
          </w:tcPr>
          <w:p w14:paraId="108C9EA5" w14:textId="559A423E" w:rsidR="00387C82" w:rsidRPr="00387C82" w:rsidRDefault="00387C82" w:rsidP="00B876E2">
            <w:pPr>
              <w:jc w:val="center"/>
              <w:rPr>
                <w:color w:val="000000"/>
                <w:sz w:val="20"/>
                <w:szCs w:val="20"/>
              </w:rPr>
            </w:pPr>
            <w:r w:rsidRPr="00387C82">
              <w:rPr>
                <w:color w:val="000000"/>
                <w:sz w:val="20"/>
                <w:szCs w:val="20"/>
              </w:rPr>
              <w:t>М.О. п.Лотошино. Микрор</w:t>
            </w:r>
            <w:r w:rsidR="00FB592F">
              <w:rPr>
                <w:color w:val="000000"/>
                <w:sz w:val="20"/>
                <w:szCs w:val="20"/>
              </w:rPr>
              <w:t>а</w:t>
            </w:r>
            <w:r w:rsidRPr="00387C82">
              <w:rPr>
                <w:color w:val="000000"/>
                <w:sz w:val="20"/>
                <w:szCs w:val="20"/>
              </w:rPr>
              <w:t>йон, д8 (пристройка)</w:t>
            </w:r>
          </w:p>
        </w:tc>
      </w:tr>
      <w:tr w:rsidR="00B876E2" w:rsidRPr="00387C82" w14:paraId="171B80A5" w14:textId="77777777" w:rsidTr="00B876E2">
        <w:trPr>
          <w:trHeight w:val="340"/>
        </w:trPr>
        <w:tc>
          <w:tcPr>
            <w:tcW w:w="216" w:type="pct"/>
            <w:vMerge w:val="restart"/>
            <w:shd w:val="clear" w:color="auto" w:fill="auto"/>
            <w:noWrap/>
            <w:vAlign w:val="center"/>
            <w:hideMark/>
          </w:tcPr>
          <w:p w14:paraId="382DB351" w14:textId="77777777" w:rsidR="00B876E2" w:rsidRPr="00387C82" w:rsidRDefault="00B876E2" w:rsidP="00B876E2">
            <w:pPr>
              <w:jc w:val="center"/>
              <w:rPr>
                <w:color w:val="000000"/>
                <w:sz w:val="20"/>
                <w:szCs w:val="20"/>
              </w:rPr>
            </w:pPr>
            <w:r w:rsidRPr="00387C82">
              <w:rPr>
                <w:color w:val="000000"/>
                <w:sz w:val="20"/>
                <w:szCs w:val="20"/>
              </w:rPr>
              <w:t>2</w:t>
            </w:r>
          </w:p>
        </w:tc>
        <w:tc>
          <w:tcPr>
            <w:tcW w:w="2658" w:type="pct"/>
            <w:shd w:val="clear" w:color="auto" w:fill="auto"/>
            <w:noWrap/>
            <w:vAlign w:val="center"/>
            <w:hideMark/>
          </w:tcPr>
          <w:p w14:paraId="4C450ADC" w14:textId="77777777" w:rsidR="00B876E2" w:rsidRPr="00387C82" w:rsidRDefault="00B876E2" w:rsidP="00B876E2">
            <w:pPr>
              <w:jc w:val="center"/>
              <w:rPr>
                <w:bCs/>
                <w:color w:val="000000"/>
                <w:sz w:val="20"/>
                <w:szCs w:val="20"/>
              </w:rPr>
            </w:pPr>
            <w:r w:rsidRPr="00387C82">
              <w:rPr>
                <w:bCs/>
                <w:color w:val="000000"/>
                <w:sz w:val="20"/>
                <w:szCs w:val="20"/>
              </w:rPr>
              <w:t>МУК "ЦКС ГОЛ"</w:t>
            </w:r>
          </w:p>
        </w:tc>
        <w:tc>
          <w:tcPr>
            <w:tcW w:w="2126" w:type="pct"/>
            <w:shd w:val="clear" w:color="auto" w:fill="auto"/>
            <w:noWrap/>
            <w:vAlign w:val="center"/>
            <w:hideMark/>
          </w:tcPr>
          <w:p w14:paraId="0FBE6AFF" w14:textId="0FF2990A" w:rsidR="00B876E2" w:rsidRPr="00387C82" w:rsidRDefault="00B876E2" w:rsidP="00B876E2">
            <w:pPr>
              <w:jc w:val="center"/>
              <w:rPr>
                <w:color w:val="000000"/>
                <w:sz w:val="20"/>
                <w:szCs w:val="20"/>
              </w:rPr>
            </w:pPr>
          </w:p>
        </w:tc>
      </w:tr>
      <w:tr w:rsidR="00B876E2" w:rsidRPr="00387C82" w14:paraId="687DC0A0" w14:textId="77777777" w:rsidTr="00B876E2">
        <w:trPr>
          <w:trHeight w:val="340"/>
        </w:trPr>
        <w:tc>
          <w:tcPr>
            <w:tcW w:w="216" w:type="pct"/>
            <w:vMerge/>
            <w:shd w:val="clear" w:color="auto" w:fill="auto"/>
            <w:noWrap/>
            <w:vAlign w:val="center"/>
            <w:hideMark/>
          </w:tcPr>
          <w:p w14:paraId="152302C6" w14:textId="68E5DFEF" w:rsidR="00B876E2" w:rsidRPr="00387C82" w:rsidRDefault="00B876E2" w:rsidP="00B876E2">
            <w:pPr>
              <w:jc w:val="center"/>
              <w:rPr>
                <w:color w:val="000000"/>
                <w:sz w:val="20"/>
                <w:szCs w:val="20"/>
              </w:rPr>
            </w:pPr>
          </w:p>
        </w:tc>
        <w:tc>
          <w:tcPr>
            <w:tcW w:w="2658" w:type="pct"/>
            <w:shd w:val="clear" w:color="auto" w:fill="auto"/>
            <w:noWrap/>
            <w:vAlign w:val="center"/>
            <w:hideMark/>
          </w:tcPr>
          <w:p w14:paraId="7B2E2EAF" w14:textId="55CCC2B8" w:rsidR="00B876E2" w:rsidRPr="00387C82" w:rsidRDefault="00B876E2" w:rsidP="00B876E2">
            <w:pPr>
              <w:jc w:val="center"/>
              <w:rPr>
                <w:color w:val="000000"/>
                <w:sz w:val="20"/>
                <w:szCs w:val="20"/>
              </w:rPr>
            </w:pPr>
            <w:r w:rsidRPr="00387C82">
              <w:rPr>
                <w:color w:val="000000"/>
                <w:sz w:val="20"/>
                <w:szCs w:val="20"/>
              </w:rPr>
              <w:t>Дом культуры</w:t>
            </w:r>
          </w:p>
        </w:tc>
        <w:tc>
          <w:tcPr>
            <w:tcW w:w="2126" w:type="pct"/>
            <w:shd w:val="clear" w:color="auto" w:fill="auto"/>
            <w:noWrap/>
            <w:vAlign w:val="center"/>
            <w:hideMark/>
          </w:tcPr>
          <w:p w14:paraId="35C1D7BA" w14:textId="77777777" w:rsidR="00B876E2" w:rsidRPr="00387C82" w:rsidRDefault="00B876E2" w:rsidP="00B876E2">
            <w:pPr>
              <w:jc w:val="center"/>
              <w:rPr>
                <w:color w:val="000000"/>
                <w:sz w:val="20"/>
                <w:szCs w:val="20"/>
              </w:rPr>
            </w:pPr>
            <w:r w:rsidRPr="00387C82">
              <w:rPr>
                <w:color w:val="000000"/>
                <w:sz w:val="20"/>
                <w:szCs w:val="20"/>
              </w:rPr>
              <w:t>М.О. п.Кировский , ул.Лесная д8</w:t>
            </w:r>
          </w:p>
        </w:tc>
      </w:tr>
      <w:tr w:rsidR="00B876E2" w:rsidRPr="00387C82" w14:paraId="5346DE01" w14:textId="77777777" w:rsidTr="00B876E2">
        <w:trPr>
          <w:trHeight w:val="340"/>
        </w:trPr>
        <w:tc>
          <w:tcPr>
            <w:tcW w:w="216" w:type="pct"/>
            <w:vMerge/>
            <w:shd w:val="clear" w:color="auto" w:fill="auto"/>
            <w:noWrap/>
            <w:vAlign w:val="center"/>
            <w:hideMark/>
          </w:tcPr>
          <w:p w14:paraId="3B53B3F6" w14:textId="2B56E017" w:rsidR="00B876E2" w:rsidRPr="00387C82" w:rsidRDefault="00B876E2" w:rsidP="00B876E2">
            <w:pPr>
              <w:jc w:val="center"/>
              <w:rPr>
                <w:color w:val="000000"/>
                <w:sz w:val="20"/>
                <w:szCs w:val="20"/>
              </w:rPr>
            </w:pPr>
          </w:p>
        </w:tc>
        <w:tc>
          <w:tcPr>
            <w:tcW w:w="2658" w:type="pct"/>
            <w:shd w:val="clear" w:color="auto" w:fill="auto"/>
            <w:noWrap/>
            <w:vAlign w:val="center"/>
            <w:hideMark/>
          </w:tcPr>
          <w:p w14:paraId="152BA52F" w14:textId="3EDFA4A1" w:rsidR="00B876E2" w:rsidRPr="00387C82" w:rsidRDefault="00B876E2" w:rsidP="00B876E2">
            <w:pPr>
              <w:jc w:val="center"/>
              <w:rPr>
                <w:color w:val="000000"/>
                <w:sz w:val="20"/>
                <w:szCs w:val="20"/>
              </w:rPr>
            </w:pPr>
            <w:r w:rsidRPr="00387C82">
              <w:rPr>
                <w:color w:val="000000"/>
                <w:sz w:val="20"/>
                <w:szCs w:val="20"/>
              </w:rPr>
              <w:t>Дом культуры</w:t>
            </w:r>
          </w:p>
        </w:tc>
        <w:tc>
          <w:tcPr>
            <w:tcW w:w="2126" w:type="pct"/>
            <w:shd w:val="clear" w:color="auto" w:fill="auto"/>
            <w:noWrap/>
            <w:vAlign w:val="center"/>
            <w:hideMark/>
          </w:tcPr>
          <w:p w14:paraId="466CB41F" w14:textId="77777777" w:rsidR="00B876E2" w:rsidRPr="00387C82" w:rsidRDefault="00B876E2" w:rsidP="00B876E2">
            <w:pPr>
              <w:jc w:val="center"/>
              <w:rPr>
                <w:color w:val="000000"/>
                <w:sz w:val="20"/>
                <w:szCs w:val="20"/>
              </w:rPr>
            </w:pPr>
            <w:r w:rsidRPr="00387C82">
              <w:rPr>
                <w:color w:val="000000"/>
                <w:sz w:val="20"/>
                <w:szCs w:val="20"/>
              </w:rPr>
              <w:t>М.О. п.Новолотошино, д18</w:t>
            </w:r>
          </w:p>
        </w:tc>
      </w:tr>
      <w:tr w:rsidR="00B876E2" w:rsidRPr="00387C82" w14:paraId="4019F7D5" w14:textId="77777777" w:rsidTr="00B876E2">
        <w:trPr>
          <w:trHeight w:val="340"/>
        </w:trPr>
        <w:tc>
          <w:tcPr>
            <w:tcW w:w="216" w:type="pct"/>
            <w:vMerge/>
            <w:shd w:val="clear" w:color="auto" w:fill="auto"/>
            <w:noWrap/>
            <w:vAlign w:val="center"/>
            <w:hideMark/>
          </w:tcPr>
          <w:p w14:paraId="60BFB6E9" w14:textId="24BB78E6" w:rsidR="00B876E2" w:rsidRPr="00387C82" w:rsidRDefault="00B876E2" w:rsidP="00B876E2">
            <w:pPr>
              <w:jc w:val="center"/>
              <w:rPr>
                <w:color w:val="000000"/>
                <w:sz w:val="20"/>
                <w:szCs w:val="20"/>
              </w:rPr>
            </w:pPr>
          </w:p>
        </w:tc>
        <w:tc>
          <w:tcPr>
            <w:tcW w:w="2658" w:type="pct"/>
            <w:shd w:val="clear" w:color="auto" w:fill="auto"/>
            <w:noWrap/>
            <w:vAlign w:val="center"/>
            <w:hideMark/>
          </w:tcPr>
          <w:p w14:paraId="35D8EDB9" w14:textId="4719E32D" w:rsidR="00B876E2" w:rsidRPr="00387C82" w:rsidRDefault="00B876E2" w:rsidP="00B876E2">
            <w:pPr>
              <w:jc w:val="center"/>
              <w:rPr>
                <w:color w:val="000000"/>
                <w:sz w:val="20"/>
                <w:szCs w:val="20"/>
              </w:rPr>
            </w:pPr>
            <w:r w:rsidRPr="00387C82">
              <w:rPr>
                <w:color w:val="000000"/>
                <w:sz w:val="20"/>
                <w:szCs w:val="20"/>
              </w:rPr>
              <w:t>Дом культуры</w:t>
            </w:r>
          </w:p>
        </w:tc>
        <w:tc>
          <w:tcPr>
            <w:tcW w:w="2126" w:type="pct"/>
            <w:shd w:val="clear" w:color="auto" w:fill="auto"/>
            <w:noWrap/>
            <w:vAlign w:val="center"/>
            <w:hideMark/>
          </w:tcPr>
          <w:p w14:paraId="5E24AD51" w14:textId="77777777" w:rsidR="00B876E2" w:rsidRPr="00387C82" w:rsidRDefault="00B876E2" w:rsidP="00B876E2">
            <w:pPr>
              <w:jc w:val="center"/>
              <w:rPr>
                <w:color w:val="000000"/>
                <w:sz w:val="20"/>
                <w:szCs w:val="20"/>
              </w:rPr>
            </w:pPr>
            <w:r w:rsidRPr="00387C82">
              <w:rPr>
                <w:color w:val="000000"/>
                <w:sz w:val="20"/>
                <w:szCs w:val="20"/>
              </w:rPr>
              <w:t>М.О. д.Кульпино д17</w:t>
            </w:r>
          </w:p>
        </w:tc>
      </w:tr>
      <w:tr w:rsidR="00B876E2" w:rsidRPr="00387C82" w14:paraId="3E9A7D86" w14:textId="77777777" w:rsidTr="00B876E2">
        <w:trPr>
          <w:trHeight w:val="340"/>
        </w:trPr>
        <w:tc>
          <w:tcPr>
            <w:tcW w:w="216" w:type="pct"/>
            <w:vMerge/>
            <w:shd w:val="clear" w:color="auto" w:fill="auto"/>
            <w:noWrap/>
            <w:vAlign w:val="center"/>
            <w:hideMark/>
          </w:tcPr>
          <w:p w14:paraId="3F458670" w14:textId="472D0419" w:rsidR="00B876E2" w:rsidRPr="00387C82" w:rsidRDefault="00B876E2" w:rsidP="00B876E2">
            <w:pPr>
              <w:jc w:val="center"/>
              <w:rPr>
                <w:color w:val="000000"/>
                <w:sz w:val="20"/>
                <w:szCs w:val="20"/>
              </w:rPr>
            </w:pPr>
          </w:p>
        </w:tc>
        <w:tc>
          <w:tcPr>
            <w:tcW w:w="2658" w:type="pct"/>
            <w:shd w:val="clear" w:color="auto" w:fill="auto"/>
            <w:noWrap/>
            <w:vAlign w:val="center"/>
            <w:hideMark/>
          </w:tcPr>
          <w:p w14:paraId="69434B48" w14:textId="25030940" w:rsidR="00B876E2" w:rsidRPr="00387C82" w:rsidRDefault="00B876E2" w:rsidP="00B876E2">
            <w:pPr>
              <w:jc w:val="center"/>
              <w:rPr>
                <w:color w:val="000000"/>
                <w:sz w:val="20"/>
                <w:szCs w:val="20"/>
              </w:rPr>
            </w:pPr>
            <w:r w:rsidRPr="00387C82">
              <w:rPr>
                <w:color w:val="000000"/>
                <w:sz w:val="20"/>
                <w:szCs w:val="20"/>
              </w:rPr>
              <w:t>Дом культуры</w:t>
            </w:r>
          </w:p>
        </w:tc>
        <w:tc>
          <w:tcPr>
            <w:tcW w:w="2126" w:type="pct"/>
            <w:shd w:val="clear" w:color="auto" w:fill="auto"/>
            <w:noWrap/>
            <w:vAlign w:val="center"/>
            <w:hideMark/>
          </w:tcPr>
          <w:p w14:paraId="55ABE5C4" w14:textId="77777777" w:rsidR="00B876E2" w:rsidRPr="00387C82" w:rsidRDefault="00B876E2" w:rsidP="00B876E2">
            <w:pPr>
              <w:jc w:val="center"/>
              <w:rPr>
                <w:color w:val="000000"/>
                <w:sz w:val="20"/>
                <w:szCs w:val="20"/>
              </w:rPr>
            </w:pPr>
            <w:r w:rsidRPr="00387C82">
              <w:rPr>
                <w:color w:val="000000"/>
                <w:sz w:val="20"/>
                <w:szCs w:val="20"/>
              </w:rPr>
              <w:t>М.О д.Михалево д28</w:t>
            </w:r>
          </w:p>
        </w:tc>
      </w:tr>
      <w:tr w:rsidR="00B876E2" w:rsidRPr="00387C82" w14:paraId="674A0A9D" w14:textId="77777777" w:rsidTr="00B876E2">
        <w:trPr>
          <w:trHeight w:val="340"/>
        </w:trPr>
        <w:tc>
          <w:tcPr>
            <w:tcW w:w="216" w:type="pct"/>
            <w:vMerge/>
            <w:shd w:val="clear" w:color="auto" w:fill="auto"/>
            <w:noWrap/>
            <w:vAlign w:val="center"/>
            <w:hideMark/>
          </w:tcPr>
          <w:p w14:paraId="47CE580B" w14:textId="0086B1BF" w:rsidR="00B876E2" w:rsidRPr="00387C82" w:rsidRDefault="00B876E2" w:rsidP="00B876E2">
            <w:pPr>
              <w:jc w:val="center"/>
              <w:rPr>
                <w:color w:val="000000"/>
                <w:sz w:val="20"/>
                <w:szCs w:val="20"/>
              </w:rPr>
            </w:pPr>
          </w:p>
        </w:tc>
        <w:tc>
          <w:tcPr>
            <w:tcW w:w="2658" w:type="pct"/>
            <w:shd w:val="clear" w:color="auto" w:fill="auto"/>
            <w:noWrap/>
            <w:vAlign w:val="center"/>
            <w:hideMark/>
          </w:tcPr>
          <w:p w14:paraId="52147A15" w14:textId="4A5DA987" w:rsidR="00B876E2" w:rsidRPr="00387C82" w:rsidRDefault="00B876E2" w:rsidP="00B876E2">
            <w:pPr>
              <w:jc w:val="center"/>
              <w:rPr>
                <w:color w:val="000000"/>
                <w:sz w:val="20"/>
                <w:szCs w:val="20"/>
              </w:rPr>
            </w:pPr>
            <w:r w:rsidRPr="00387C82">
              <w:rPr>
                <w:color w:val="000000"/>
                <w:sz w:val="20"/>
                <w:szCs w:val="20"/>
              </w:rPr>
              <w:t>Дом культуры</w:t>
            </w:r>
          </w:p>
        </w:tc>
        <w:tc>
          <w:tcPr>
            <w:tcW w:w="2126" w:type="pct"/>
            <w:shd w:val="clear" w:color="auto" w:fill="auto"/>
            <w:noWrap/>
            <w:vAlign w:val="center"/>
            <w:hideMark/>
          </w:tcPr>
          <w:p w14:paraId="769C5A88" w14:textId="77777777" w:rsidR="00B876E2" w:rsidRPr="00387C82" w:rsidRDefault="00B876E2" w:rsidP="00B876E2">
            <w:pPr>
              <w:jc w:val="center"/>
              <w:rPr>
                <w:color w:val="000000"/>
                <w:sz w:val="20"/>
                <w:szCs w:val="20"/>
              </w:rPr>
            </w:pPr>
            <w:r w:rsidRPr="00387C82">
              <w:rPr>
                <w:color w:val="000000"/>
                <w:sz w:val="20"/>
                <w:szCs w:val="20"/>
              </w:rPr>
              <w:t>М.О. д.Савостино, ул.Школьная, д4</w:t>
            </w:r>
          </w:p>
        </w:tc>
      </w:tr>
      <w:tr w:rsidR="00387C82" w:rsidRPr="00387C82" w14:paraId="0B1970FC" w14:textId="77777777" w:rsidTr="00B876E2">
        <w:trPr>
          <w:trHeight w:val="340"/>
        </w:trPr>
        <w:tc>
          <w:tcPr>
            <w:tcW w:w="216" w:type="pct"/>
            <w:shd w:val="clear" w:color="auto" w:fill="auto"/>
            <w:noWrap/>
            <w:vAlign w:val="center"/>
            <w:hideMark/>
          </w:tcPr>
          <w:p w14:paraId="1E8628F1" w14:textId="77777777" w:rsidR="00387C82" w:rsidRPr="00387C82" w:rsidRDefault="00387C82" w:rsidP="00B876E2">
            <w:pPr>
              <w:jc w:val="center"/>
              <w:rPr>
                <w:color w:val="000000"/>
                <w:sz w:val="20"/>
                <w:szCs w:val="20"/>
              </w:rPr>
            </w:pPr>
            <w:r w:rsidRPr="00387C82">
              <w:rPr>
                <w:color w:val="000000"/>
                <w:sz w:val="20"/>
                <w:szCs w:val="20"/>
              </w:rPr>
              <w:t>3</w:t>
            </w:r>
          </w:p>
        </w:tc>
        <w:tc>
          <w:tcPr>
            <w:tcW w:w="2658" w:type="pct"/>
            <w:shd w:val="clear" w:color="auto" w:fill="auto"/>
            <w:noWrap/>
            <w:vAlign w:val="center"/>
            <w:hideMark/>
          </w:tcPr>
          <w:p w14:paraId="1BDD5B5A" w14:textId="77777777" w:rsidR="00387C82" w:rsidRPr="00387C82" w:rsidRDefault="00387C82" w:rsidP="00B876E2">
            <w:pPr>
              <w:jc w:val="center"/>
              <w:rPr>
                <w:bCs/>
                <w:color w:val="000000"/>
                <w:sz w:val="20"/>
                <w:szCs w:val="20"/>
              </w:rPr>
            </w:pPr>
            <w:r w:rsidRPr="00387C82">
              <w:rPr>
                <w:bCs/>
                <w:color w:val="000000"/>
                <w:sz w:val="20"/>
                <w:szCs w:val="20"/>
              </w:rPr>
              <w:t>МСУ "Олимп"</w:t>
            </w:r>
          </w:p>
        </w:tc>
        <w:tc>
          <w:tcPr>
            <w:tcW w:w="2126" w:type="pct"/>
            <w:shd w:val="clear" w:color="auto" w:fill="auto"/>
            <w:noWrap/>
            <w:vAlign w:val="center"/>
            <w:hideMark/>
          </w:tcPr>
          <w:p w14:paraId="16064F35" w14:textId="77777777" w:rsidR="00387C82" w:rsidRPr="00387C82" w:rsidRDefault="00387C82" w:rsidP="00B876E2">
            <w:pPr>
              <w:jc w:val="center"/>
              <w:rPr>
                <w:color w:val="000000"/>
                <w:sz w:val="20"/>
                <w:szCs w:val="20"/>
              </w:rPr>
            </w:pPr>
            <w:r w:rsidRPr="00387C82">
              <w:rPr>
                <w:color w:val="000000"/>
                <w:sz w:val="20"/>
                <w:szCs w:val="20"/>
              </w:rPr>
              <w:t>М.О. п.Кировский, д 11</w:t>
            </w:r>
          </w:p>
        </w:tc>
      </w:tr>
      <w:tr w:rsidR="00387C82" w:rsidRPr="00387C82" w14:paraId="78ECAEB7" w14:textId="77777777" w:rsidTr="00B876E2">
        <w:trPr>
          <w:trHeight w:val="340"/>
        </w:trPr>
        <w:tc>
          <w:tcPr>
            <w:tcW w:w="216" w:type="pct"/>
            <w:shd w:val="clear" w:color="auto" w:fill="auto"/>
            <w:noWrap/>
            <w:vAlign w:val="center"/>
            <w:hideMark/>
          </w:tcPr>
          <w:p w14:paraId="6A102705" w14:textId="77777777" w:rsidR="00387C82" w:rsidRPr="00387C82" w:rsidRDefault="00387C82" w:rsidP="00B876E2">
            <w:pPr>
              <w:jc w:val="center"/>
              <w:rPr>
                <w:color w:val="000000"/>
                <w:sz w:val="20"/>
                <w:szCs w:val="20"/>
              </w:rPr>
            </w:pPr>
            <w:r w:rsidRPr="00387C82">
              <w:rPr>
                <w:color w:val="000000"/>
                <w:sz w:val="20"/>
                <w:szCs w:val="20"/>
              </w:rPr>
              <w:t>4</w:t>
            </w:r>
          </w:p>
        </w:tc>
        <w:tc>
          <w:tcPr>
            <w:tcW w:w="2658" w:type="pct"/>
            <w:shd w:val="clear" w:color="auto" w:fill="auto"/>
            <w:vAlign w:val="center"/>
            <w:hideMark/>
          </w:tcPr>
          <w:p w14:paraId="08B5E2DB" w14:textId="77777777" w:rsidR="00387C82" w:rsidRPr="00387C82" w:rsidRDefault="00387C82" w:rsidP="00B876E2">
            <w:pPr>
              <w:jc w:val="center"/>
              <w:rPr>
                <w:bCs/>
                <w:color w:val="000000"/>
                <w:sz w:val="20"/>
                <w:szCs w:val="20"/>
              </w:rPr>
            </w:pPr>
            <w:r w:rsidRPr="00387C82">
              <w:rPr>
                <w:bCs/>
                <w:color w:val="000000"/>
                <w:sz w:val="20"/>
                <w:szCs w:val="20"/>
              </w:rPr>
              <w:t>МБУ "Подростковый молодежный центр "Вместе"</w:t>
            </w:r>
          </w:p>
        </w:tc>
        <w:tc>
          <w:tcPr>
            <w:tcW w:w="2126" w:type="pct"/>
            <w:shd w:val="clear" w:color="auto" w:fill="auto"/>
            <w:vAlign w:val="center"/>
            <w:hideMark/>
          </w:tcPr>
          <w:p w14:paraId="44CC9E96" w14:textId="77777777" w:rsidR="00387C82" w:rsidRPr="00387C82" w:rsidRDefault="00387C82" w:rsidP="00B876E2">
            <w:pPr>
              <w:jc w:val="center"/>
              <w:rPr>
                <w:color w:val="000000"/>
                <w:sz w:val="20"/>
                <w:szCs w:val="20"/>
              </w:rPr>
            </w:pPr>
            <w:r w:rsidRPr="00387C82">
              <w:rPr>
                <w:color w:val="000000"/>
                <w:sz w:val="20"/>
                <w:szCs w:val="20"/>
              </w:rPr>
              <w:t>М.О., п.Лотошино, ул.Центральная д20</w:t>
            </w:r>
          </w:p>
        </w:tc>
      </w:tr>
      <w:tr w:rsidR="00387C82" w:rsidRPr="00387C82" w14:paraId="7094A4F0" w14:textId="77777777" w:rsidTr="00B876E2">
        <w:trPr>
          <w:trHeight w:val="340"/>
        </w:trPr>
        <w:tc>
          <w:tcPr>
            <w:tcW w:w="216" w:type="pct"/>
            <w:shd w:val="clear" w:color="auto" w:fill="auto"/>
            <w:noWrap/>
            <w:vAlign w:val="center"/>
            <w:hideMark/>
          </w:tcPr>
          <w:p w14:paraId="2AF79499" w14:textId="77777777" w:rsidR="00387C82" w:rsidRPr="00387C82" w:rsidRDefault="00387C82" w:rsidP="00B876E2">
            <w:pPr>
              <w:jc w:val="center"/>
              <w:rPr>
                <w:color w:val="000000"/>
                <w:sz w:val="20"/>
                <w:szCs w:val="20"/>
              </w:rPr>
            </w:pPr>
            <w:r w:rsidRPr="00387C82">
              <w:rPr>
                <w:color w:val="000000"/>
                <w:sz w:val="20"/>
                <w:szCs w:val="20"/>
              </w:rPr>
              <w:t>5</w:t>
            </w:r>
          </w:p>
        </w:tc>
        <w:tc>
          <w:tcPr>
            <w:tcW w:w="2658" w:type="pct"/>
            <w:shd w:val="clear" w:color="auto" w:fill="auto"/>
            <w:vAlign w:val="center"/>
            <w:hideMark/>
          </w:tcPr>
          <w:p w14:paraId="770C7DA2" w14:textId="616AF673" w:rsidR="00387C82" w:rsidRPr="00387C82" w:rsidRDefault="00387C82" w:rsidP="00B876E2">
            <w:pPr>
              <w:jc w:val="center"/>
              <w:rPr>
                <w:bCs/>
                <w:color w:val="000000"/>
                <w:sz w:val="20"/>
                <w:szCs w:val="20"/>
              </w:rPr>
            </w:pPr>
            <w:r w:rsidRPr="00387C82">
              <w:rPr>
                <w:bCs/>
                <w:color w:val="000000"/>
                <w:sz w:val="20"/>
                <w:szCs w:val="20"/>
              </w:rPr>
              <w:t>МУ "Многофункциональный центр предоставления государственных и муниц</w:t>
            </w:r>
            <w:r w:rsidR="00C8618F">
              <w:rPr>
                <w:bCs/>
                <w:color w:val="000000"/>
                <w:sz w:val="20"/>
                <w:szCs w:val="20"/>
              </w:rPr>
              <w:t>ипальных услуг городского округа</w:t>
            </w:r>
          </w:p>
        </w:tc>
        <w:tc>
          <w:tcPr>
            <w:tcW w:w="2126" w:type="pct"/>
            <w:shd w:val="clear" w:color="auto" w:fill="auto"/>
            <w:vAlign w:val="center"/>
            <w:hideMark/>
          </w:tcPr>
          <w:p w14:paraId="353C97B4" w14:textId="77777777" w:rsidR="00387C82" w:rsidRPr="00387C82" w:rsidRDefault="00387C82" w:rsidP="00B876E2">
            <w:pPr>
              <w:jc w:val="center"/>
              <w:rPr>
                <w:color w:val="000000"/>
                <w:sz w:val="20"/>
                <w:szCs w:val="20"/>
              </w:rPr>
            </w:pPr>
            <w:r w:rsidRPr="00387C82">
              <w:rPr>
                <w:color w:val="000000"/>
                <w:sz w:val="20"/>
                <w:szCs w:val="20"/>
              </w:rPr>
              <w:t>М.О., п.Лотошино, ул.Школьная д19, пом1</w:t>
            </w:r>
          </w:p>
        </w:tc>
      </w:tr>
      <w:tr w:rsidR="00387C82" w:rsidRPr="00387C82" w14:paraId="6F54CBE4" w14:textId="77777777" w:rsidTr="00B876E2">
        <w:trPr>
          <w:trHeight w:val="340"/>
        </w:trPr>
        <w:tc>
          <w:tcPr>
            <w:tcW w:w="216" w:type="pct"/>
            <w:shd w:val="clear" w:color="auto" w:fill="auto"/>
            <w:noWrap/>
            <w:vAlign w:val="center"/>
            <w:hideMark/>
          </w:tcPr>
          <w:p w14:paraId="11886F25" w14:textId="77777777" w:rsidR="00387C82" w:rsidRPr="00387C82" w:rsidRDefault="00387C82" w:rsidP="00B876E2">
            <w:pPr>
              <w:jc w:val="center"/>
              <w:rPr>
                <w:color w:val="000000"/>
                <w:sz w:val="20"/>
                <w:szCs w:val="20"/>
              </w:rPr>
            </w:pPr>
            <w:r w:rsidRPr="00387C82">
              <w:rPr>
                <w:color w:val="000000"/>
                <w:sz w:val="20"/>
                <w:szCs w:val="20"/>
              </w:rPr>
              <w:t>6</w:t>
            </w:r>
          </w:p>
        </w:tc>
        <w:tc>
          <w:tcPr>
            <w:tcW w:w="2658" w:type="pct"/>
            <w:shd w:val="clear" w:color="auto" w:fill="auto"/>
            <w:noWrap/>
            <w:vAlign w:val="center"/>
            <w:hideMark/>
          </w:tcPr>
          <w:p w14:paraId="3A1C9DE8" w14:textId="77777777" w:rsidR="00387C82" w:rsidRPr="00387C82" w:rsidRDefault="00387C82" w:rsidP="00B876E2">
            <w:pPr>
              <w:jc w:val="center"/>
              <w:rPr>
                <w:bCs/>
                <w:color w:val="000000"/>
                <w:sz w:val="20"/>
                <w:szCs w:val="20"/>
              </w:rPr>
            </w:pPr>
            <w:r w:rsidRPr="00387C82">
              <w:rPr>
                <w:bCs/>
                <w:color w:val="000000"/>
                <w:sz w:val="20"/>
                <w:szCs w:val="20"/>
              </w:rPr>
              <w:t>МУ КСЦ "Лотошино"</w:t>
            </w:r>
          </w:p>
        </w:tc>
        <w:tc>
          <w:tcPr>
            <w:tcW w:w="2126" w:type="pct"/>
            <w:shd w:val="clear" w:color="auto" w:fill="auto"/>
            <w:vAlign w:val="center"/>
            <w:hideMark/>
          </w:tcPr>
          <w:p w14:paraId="76E2A159" w14:textId="77777777" w:rsidR="00387C82" w:rsidRPr="00387C82" w:rsidRDefault="00387C82" w:rsidP="00B876E2">
            <w:pPr>
              <w:jc w:val="center"/>
              <w:rPr>
                <w:color w:val="000000"/>
                <w:sz w:val="20"/>
                <w:szCs w:val="20"/>
              </w:rPr>
            </w:pPr>
            <w:r w:rsidRPr="00387C82">
              <w:rPr>
                <w:color w:val="000000"/>
                <w:sz w:val="20"/>
                <w:szCs w:val="20"/>
              </w:rPr>
              <w:t>М.О., п.Лотошино, ул.Центральная д22</w:t>
            </w:r>
          </w:p>
        </w:tc>
      </w:tr>
      <w:tr w:rsidR="00B876E2" w:rsidRPr="00387C82" w14:paraId="00CE0B01" w14:textId="77777777" w:rsidTr="00B876E2">
        <w:trPr>
          <w:trHeight w:val="340"/>
        </w:trPr>
        <w:tc>
          <w:tcPr>
            <w:tcW w:w="216" w:type="pct"/>
            <w:vMerge w:val="restart"/>
            <w:shd w:val="clear" w:color="auto" w:fill="auto"/>
            <w:noWrap/>
            <w:vAlign w:val="center"/>
            <w:hideMark/>
          </w:tcPr>
          <w:p w14:paraId="231ECDB6" w14:textId="77777777" w:rsidR="00B876E2" w:rsidRPr="00387C82" w:rsidRDefault="00B876E2" w:rsidP="00B876E2">
            <w:pPr>
              <w:jc w:val="center"/>
              <w:rPr>
                <w:color w:val="000000"/>
                <w:sz w:val="20"/>
                <w:szCs w:val="20"/>
              </w:rPr>
            </w:pPr>
            <w:r w:rsidRPr="00387C82">
              <w:rPr>
                <w:color w:val="000000"/>
                <w:sz w:val="20"/>
                <w:szCs w:val="20"/>
              </w:rPr>
              <w:t>7</w:t>
            </w:r>
          </w:p>
        </w:tc>
        <w:tc>
          <w:tcPr>
            <w:tcW w:w="2658" w:type="pct"/>
            <w:vMerge w:val="restart"/>
            <w:shd w:val="clear" w:color="auto" w:fill="auto"/>
            <w:noWrap/>
            <w:vAlign w:val="center"/>
            <w:hideMark/>
          </w:tcPr>
          <w:p w14:paraId="6FC67789" w14:textId="77777777" w:rsidR="00B876E2" w:rsidRPr="00387C82" w:rsidRDefault="00B876E2" w:rsidP="00B876E2">
            <w:pPr>
              <w:jc w:val="center"/>
              <w:rPr>
                <w:bCs/>
                <w:color w:val="000000"/>
                <w:sz w:val="20"/>
                <w:szCs w:val="20"/>
              </w:rPr>
            </w:pPr>
            <w:r w:rsidRPr="00387C82">
              <w:rPr>
                <w:bCs/>
                <w:color w:val="000000"/>
                <w:sz w:val="20"/>
                <w:szCs w:val="20"/>
              </w:rPr>
              <w:t>ГБУЗ МО "Лотошинская ЦРБ"</w:t>
            </w:r>
          </w:p>
        </w:tc>
        <w:tc>
          <w:tcPr>
            <w:tcW w:w="2126" w:type="pct"/>
            <w:shd w:val="clear" w:color="auto" w:fill="auto"/>
            <w:vAlign w:val="center"/>
            <w:hideMark/>
          </w:tcPr>
          <w:p w14:paraId="2BE4BA5B" w14:textId="77777777" w:rsidR="00B876E2" w:rsidRPr="00387C82" w:rsidRDefault="00B876E2" w:rsidP="00B876E2">
            <w:pPr>
              <w:jc w:val="center"/>
              <w:rPr>
                <w:color w:val="000000"/>
                <w:sz w:val="20"/>
                <w:szCs w:val="20"/>
              </w:rPr>
            </w:pPr>
            <w:r w:rsidRPr="00387C82">
              <w:rPr>
                <w:color w:val="000000"/>
                <w:sz w:val="20"/>
                <w:szCs w:val="20"/>
              </w:rPr>
              <w:t>М.О., п.Лотошино, ул.Спортивная д9  (главный корпус)</w:t>
            </w:r>
          </w:p>
        </w:tc>
      </w:tr>
      <w:tr w:rsidR="00B876E2" w:rsidRPr="00387C82" w14:paraId="395ECF3D" w14:textId="77777777" w:rsidTr="00B876E2">
        <w:trPr>
          <w:trHeight w:val="340"/>
        </w:trPr>
        <w:tc>
          <w:tcPr>
            <w:tcW w:w="216" w:type="pct"/>
            <w:vMerge/>
            <w:shd w:val="clear" w:color="auto" w:fill="auto"/>
            <w:noWrap/>
            <w:vAlign w:val="center"/>
            <w:hideMark/>
          </w:tcPr>
          <w:p w14:paraId="7B88E5F3" w14:textId="063D8247" w:rsidR="00B876E2" w:rsidRPr="00387C82" w:rsidRDefault="00B876E2" w:rsidP="00B876E2">
            <w:pPr>
              <w:jc w:val="center"/>
              <w:rPr>
                <w:color w:val="000000"/>
                <w:sz w:val="20"/>
                <w:szCs w:val="20"/>
              </w:rPr>
            </w:pPr>
          </w:p>
        </w:tc>
        <w:tc>
          <w:tcPr>
            <w:tcW w:w="2658" w:type="pct"/>
            <w:vMerge/>
            <w:shd w:val="clear" w:color="auto" w:fill="auto"/>
            <w:noWrap/>
            <w:vAlign w:val="center"/>
            <w:hideMark/>
          </w:tcPr>
          <w:p w14:paraId="4DEA8B25" w14:textId="00BBA1C2" w:rsidR="00B876E2" w:rsidRPr="00387C82" w:rsidRDefault="00B876E2" w:rsidP="00B876E2">
            <w:pPr>
              <w:jc w:val="center"/>
              <w:rPr>
                <w:color w:val="000000"/>
                <w:sz w:val="20"/>
                <w:szCs w:val="20"/>
              </w:rPr>
            </w:pPr>
          </w:p>
        </w:tc>
        <w:tc>
          <w:tcPr>
            <w:tcW w:w="2126" w:type="pct"/>
            <w:shd w:val="clear" w:color="auto" w:fill="auto"/>
            <w:vAlign w:val="center"/>
            <w:hideMark/>
          </w:tcPr>
          <w:p w14:paraId="39E8F72A" w14:textId="77777777" w:rsidR="00B876E2" w:rsidRPr="00387C82" w:rsidRDefault="00B876E2" w:rsidP="00B876E2">
            <w:pPr>
              <w:jc w:val="center"/>
              <w:rPr>
                <w:color w:val="000000"/>
                <w:sz w:val="20"/>
                <w:szCs w:val="20"/>
              </w:rPr>
            </w:pPr>
            <w:r w:rsidRPr="00387C82">
              <w:rPr>
                <w:color w:val="000000"/>
                <w:sz w:val="20"/>
                <w:szCs w:val="20"/>
              </w:rPr>
              <w:t>М.О., п.Лотошино, ул.Спортивная д9  (роддом)</w:t>
            </w:r>
          </w:p>
        </w:tc>
      </w:tr>
      <w:tr w:rsidR="00B876E2" w:rsidRPr="00387C82" w14:paraId="37360816" w14:textId="77777777" w:rsidTr="00B876E2">
        <w:trPr>
          <w:trHeight w:val="340"/>
        </w:trPr>
        <w:tc>
          <w:tcPr>
            <w:tcW w:w="216" w:type="pct"/>
            <w:vMerge w:val="restart"/>
            <w:shd w:val="clear" w:color="auto" w:fill="auto"/>
            <w:noWrap/>
            <w:vAlign w:val="center"/>
            <w:hideMark/>
          </w:tcPr>
          <w:p w14:paraId="05412DDB" w14:textId="77777777" w:rsidR="00B876E2" w:rsidRPr="00387C82" w:rsidRDefault="00B876E2" w:rsidP="00B876E2">
            <w:pPr>
              <w:jc w:val="center"/>
              <w:rPr>
                <w:color w:val="000000"/>
                <w:sz w:val="20"/>
                <w:szCs w:val="20"/>
              </w:rPr>
            </w:pPr>
            <w:r w:rsidRPr="00387C82">
              <w:rPr>
                <w:color w:val="000000"/>
                <w:sz w:val="20"/>
                <w:szCs w:val="20"/>
              </w:rPr>
              <w:t>8</w:t>
            </w:r>
          </w:p>
        </w:tc>
        <w:tc>
          <w:tcPr>
            <w:tcW w:w="2658" w:type="pct"/>
            <w:vMerge w:val="restart"/>
            <w:shd w:val="clear" w:color="auto" w:fill="auto"/>
            <w:vAlign w:val="center"/>
            <w:hideMark/>
          </w:tcPr>
          <w:p w14:paraId="3088E41B" w14:textId="77777777" w:rsidR="00B876E2" w:rsidRPr="00387C82" w:rsidRDefault="00B876E2" w:rsidP="00B876E2">
            <w:pPr>
              <w:jc w:val="center"/>
              <w:rPr>
                <w:bCs/>
                <w:color w:val="000000"/>
                <w:sz w:val="20"/>
                <w:szCs w:val="20"/>
              </w:rPr>
            </w:pPr>
            <w:r w:rsidRPr="00387C82">
              <w:rPr>
                <w:bCs/>
                <w:color w:val="000000"/>
                <w:sz w:val="20"/>
                <w:szCs w:val="20"/>
              </w:rPr>
              <w:t>Отдел Министерства внутренних дел РФ по Лотошинскому району</w:t>
            </w:r>
          </w:p>
        </w:tc>
        <w:tc>
          <w:tcPr>
            <w:tcW w:w="2126" w:type="pct"/>
            <w:shd w:val="clear" w:color="auto" w:fill="auto"/>
            <w:vAlign w:val="center"/>
            <w:hideMark/>
          </w:tcPr>
          <w:p w14:paraId="0EA3A678" w14:textId="77777777" w:rsidR="00B876E2" w:rsidRPr="00387C82" w:rsidRDefault="00B876E2" w:rsidP="00B876E2">
            <w:pPr>
              <w:jc w:val="center"/>
              <w:rPr>
                <w:color w:val="000000"/>
                <w:sz w:val="20"/>
                <w:szCs w:val="20"/>
              </w:rPr>
            </w:pPr>
            <w:r w:rsidRPr="00387C82">
              <w:rPr>
                <w:color w:val="000000"/>
                <w:sz w:val="20"/>
                <w:szCs w:val="20"/>
              </w:rPr>
              <w:t>М.О., п.Лотошино, ул. Калинина д19  (административное здание)</w:t>
            </w:r>
          </w:p>
        </w:tc>
      </w:tr>
      <w:tr w:rsidR="00B876E2" w:rsidRPr="00387C82" w14:paraId="15D5D3A3" w14:textId="77777777" w:rsidTr="00B876E2">
        <w:trPr>
          <w:trHeight w:val="340"/>
        </w:trPr>
        <w:tc>
          <w:tcPr>
            <w:tcW w:w="216" w:type="pct"/>
            <w:vMerge/>
            <w:shd w:val="clear" w:color="auto" w:fill="auto"/>
            <w:noWrap/>
            <w:vAlign w:val="center"/>
            <w:hideMark/>
          </w:tcPr>
          <w:p w14:paraId="2EE0FA34" w14:textId="3939394A" w:rsidR="00B876E2" w:rsidRPr="00387C82" w:rsidRDefault="00B876E2" w:rsidP="00B876E2">
            <w:pPr>
              <w:jc w:val="center"/>
              <w:rPr>
                <w:color w:val="000000"/>
                <w:sz w:val="20"/>
                <w:szCs w:val="20"/>
              </w:rPr>
            </w:pPr>
          </w:p>
        </w:tc>
        <w:tc>
          <w:tcPr>
            <w:tcW w:w="2658" w:type="pct"/>
            <w:vMerge/>
            <w:shd w:val="clear" w:color="auto" w:fill="auto"/>
            <w:noWrap/>
            <w:vAlign w:val="center"/>
            <w:hideMark/>
          </w:tcPr>
          <w:p w14:paraId="07EB57F0" w14:textId="63578CFF" w:rsidR="00B876E2" w:rsidRPr="00387C82" w:rsidRDefault="00B876E2" w:rsidP="00B876E2">
            <w:pPr>
              <w:jc w:val="center"/>
              <w:rPr>
                <w:color w:val="000000"/>
                <w:sz w:val="20"/>
                <w:szCs w:val="20"/>
              </w:rPr>
            </w:pPr>
          </w:p>
        </w:tc>
        <w:tc>
          <w:tcPr>
            <w:tcW w:w="2126" w:type="pct"/>
            <w:shd w:val="clear" w:color="auto" w:fill="auto"/>
            <w:vAlign w:val="center"/>
            <w:hideMark/>
          </w:tcPr>
          <w:p w14:paraId="6A994AC2" w14:textId="77777777" w:rsidR="00B876E2" w:rsidRPr="00387C82" w:rsidRDefault="00B876E2" w:rsidP="00B876E2">
            <w:pPr>
              <w:jc w:val="center"/>
              <w:rPr>
                <w:color w:val="000000"/>
                <w:sz w:val="20"/>
                <w:szCs w:val="20"/>
              </w:rPr>
            </w:pPr>
            <w:r w:rsidRPr="00387C82">
              <w:rPr>
                <w:color w:val="000000"/>
                <w:sz w:val="20"/>
                <w:szCs w:val="20"/>
              </w:rPr>
              <w:t>М.О., п.Лотошино, ул. Калинина д19  (гараж)</w:t>
            </w:r>
          </w:p>
        </w:tc>
      </w:tr>
      <w:tr w:rsidR="00387C82" w:rsidRPr="00387C82" w14:paraId="5B201119" w14:textId="77777777" w:rsidTr="00B876E2">
        <w:trPr>
          <w:trHeight w:val="340"/>
        </w:trPr>
        <w:tc>
          <w:tcPr>
            <w:tcW w:w="216" w:type="pct"/>
            <w:shd w:val="clear" w:color="auto" w:fill="auto"/>
            <w:noWrap/>
            <w:vAlign w:val="center"/>
            <w:hideMark/>
          </w:tcPr>
          <w:p w14:paraId="4724E1EA" w14:textId="77777777" w:rsidR="00387C82" w:rsidRPr="00387C82" w:rsidRDefault="00387C82" w:rsidP="00B876E2">
            <w:pPr>
              <w:jc w:val="center"/>
              <w:rPr>
                <w:color w:val="000000"/>
                <w:sz w:val="20"/>
                <w:szCs w:val="20"/>
              </w:rPr>
            </w:pPr>
            <w:r w:rsidRPr="00387C82">
              <w:rPr>
                <w:color w:val="000000"/>
                <w:sz w:val="20"/>
                <w:szCs w:val="20"/>
              </w:rPr>
              <w:t>9</w:t>
            </w:r>
          </w:p>
        </w:tc>
        <w:tc>
          <w:tcPr>
            <w:tcW w:w="2658" w:type="pct"/>
            <w:shd w:val="clear" w:color="auto" w:fill="auto"/>
            <w:vAlign w:val="center"/>
            <w:hideMark/>
          </w:tcPr>
          <w:p w14:paraId="6CFBB5B5" w14:textId="77777777" w:rsidR="00387C82" w:rsidRPr="00387C82" w:rsidRDefault="00387C82" w:rsidP="00B876E2">
            <w:pPr>
              <w:jc w:val="center"/>
              <w:rPr>
                <w:bCs/>
                <w:color w:val="000000"/>
                <w:sz w:val="20"/>
                <w:szCs w:val="20"/>
              </w:rPr>
            </w:pPr>
            <w:r w:rsidRPr="00387C82">
              <w:rPr>
                <w:bCs/>
                <w:color w:val="000000"/>
                <w:sz w:val="20"/>
                <w:szCs w:val="20"/>
              </w:rPr>
              <w:t>ГБУЗ МО "Психиатрическая больница №12"</w:t>
            </w:r>
          </w:p>
        </w:tc>
        <w:tc>
          <w:tcPr>
            <w:tcW w:w="2126" w:type="pct"/>
            <w:shd w:val="clear" w:color="auto" w:fill="auto"/>
            <w:vAlign w:val="center"/>
            <w:hideMark/>
          </w:tcPr>
          <w:p w14:paraId="0F76C995" w14:textId="77777777" w:rsidR="00387C82" w:rsidRPr="00387C82" w:rsidRDefault="00387C82" w:rsidP="00B876E2">
            <w:pPr>
              <w:jc w:val="center"/>
              <w:rPr>
                <w:color w:val="000000"/>
                <w:sz w:val="20"/>
                <w:szCs w:val="20"/>
              </w:rPr>
            </w:pPr>
            <w:r w:rsidRPr="00387C82">
              <w:rPr>
                <w:color w:val="000000"/>
                <w:sz w:val="20"/>
                <w:szCs w:val="20"/>
              </w:rPr>
              <w:t>М.О., с.Микулино, ул.Парковая, дом21</w:t>
            </w:r>
          </w:p>
        </w:tc>
      </w:tr>
      <w:tr w:rsidR="00387C82" w:rsidRPr="00387C82" w14:paraId="61265040" w14:textId="77777777" w:rsidTr="00B876E2">
        <w:trPr>
          <w:trHeight w:val="340"/>
        </w:trPr>
        <w:tc>
          <w:tcPr>
            <w:tcW w:w="216" w:type="pct"/>
            <w:shd w:val="clear" w:color="auto" w:fill="auto"/>
            <w:noWrap/>
            <w:vAlign w:val="center"/>
            <w:hideMark/>
          </w:tcPr>
          <w:p w14:paraId="783CE038" w14:textId="77777777" w:rsidR="00387C82" w:rsidRPr="00387C82" w:rsidRDefault="00387C82" w:rsidP="00B876E2">
            <w:pPr>
              <w:jc w:val="center"/>
              <w:rPr>
                <w:color w:val="000000"/>
                <w:sz w:val="20"/>
                <w:szCs w:val="20"/>
              </w:rPr>
            </w:pPr>
            <w:r w:rsidRPr="00387C82">
              <w:rPr>
                <w:color w:val="000000"/>
                <w:sz w:val="20"/>
                <w:szCs w:val="20"/>
              </w:rPr>
              <w:t>10</w:t>
            </w:r>
          </w:p>
        </w:tc>
        <w:tc>
          <w:tcPr>
            <w:tcW w:w="2658" w:type="pct"/>
            <w:shd w:val="clear" w:color="auto" w:fill="auto"/>
            <w:vAlign w:val="center"/>
            <w:hideMark/>
          </w:tcPr>
          <w:p w14:paraId="5272B303" w14:textId="77777777" w:rsidR="00387C82" w:rsidRPr="00387C82" w:rsidRDefault="00387C82" w:rsidP="00B876E2">
            <w:pPr>
              <w:jc w:val="center"/>
              <w:rPr>
                <w:bCs/>
                <w:color w:val="000000"/>
                <w:sz w:val="20"/>
                <w:szCs w:val="20"/>
              </w:rPr>
            </w:pPr>
            <w:r w:rsidRPr="00387C82">
              <w:rPr>
                <w:bCs/>
                <w:color w:val="000000"/>
                <w:sz w:val="20"/>
                <w:szCs w:val="20"/>
              </w:rPr>
              <w:t>ГКУ СО МО "Лотошинский социально-реабилитационный центр для несовершеннолетних"</w:t>
            </w:r>
          </w:p>
        </w:tc>
        <w:tc>
          <w:tcPr>
            <w:tcW w:w="2126" w:type="pct"/>
            <w:shd w:val="clear" w:color="auto" w:fill="auto"/>
            <w:vAlign w:val="center"/>
            <w:hideMark/>
          </w:tcPr>
          <w:p w14:paraId="154A5EDF" w14:textId="77777777" w:rsidR="00387C82" w:rsidRPr="00387C82" w:rsidRDefault="00387C82" w:rsidP="00B876E2">
            <w:pPr>
              <w:jc w:val="center"/>
              <w:rPr>
                <w:color w:val="000000"/>
                <w:sz w:val="20"/>
                <w:szCs w:val="20"/>
              </w:rPr>
            </w:pPr>
            <w:r w:rsidRPr="00387C82">
              <w:rPr>
                <w:color w:val="000000"/>
                <w:sz w:val="20"/>
                <w:szCs w:val="20"/>
              </w:rPr>
              <w:t>М.О., д.Ошейкино, дом111</w:t>
            </w:r>
          </w:p>
        </w:tc>
      </w:tr>
      <w:tr w:rsidR="00B876E2" w:rsidRPr="00387C82" w14:paraId="6CE498AE" w14:textId="77777777" w:rsidTr="00B876E2">
        <w:trPr>
          <w:trHeight w:val="340"/>
        </w:trPr>
        <w:tc>
          <w:tcPr>
            <w:tcW w:w="216" w:type="pct"/>
            <w:vMerge w:val="restart"/>
            <w:shd w:val="clear" w:color="auto" w:fill="auto"/>
            <w:noWrap/>
            <w:vAlign w:val="center"/>
            <w:hideMark/>
          </w:tcPr>
          <w:p w14:paraId="15E18CC8" w14:textId="77777777" w:rsidR="00B876E2" w:rsidRPr="00387C82" w:rsidRDefault="00B876E2" w:rsidP="00B876E2">
            <w:pPr>
              <w:jc w:val="center"/>
              <w:rPr>
                <w:color w:val="000000"/>
                <w:sz w:val="20"/>
                <w:szCs w:val="20"/>
              </w:rPr>
            </w:pPr>
            <w:r w:rsidRPr="00387C82">
              <w:rPr>
                <w:color w:val="000000"/>
                <w:sz w:val="20"/>
                <w:szCs w:val="20"/>
              </w:rPr>
              <w:t>11</w:t>
            </w:r>
          </w:p>
        </w:tc>
        <w:tc>
          <w:tcPr>
            <w:tcW w:w="2658" w:type="pct"/>
            <w:vMerge w:val="restart"/>
            <w:shd w:val="clear" w:color="auto" w:fill="auto"/>
            <w:noWrap/>
            <w:vAlign w:val="center"/>
            <w:hideMark/>
          </w:tcPr>
          <w:p w14:paraId="08E28CDB" w14:textId="77777777" w:rsidR="00B876E2" w:rsidRPr="00387C82" w:rsidRDefault="00B876E2" w:rsidP="00B876E2">
            <w:pPr>
              <w:jc w:val="center"/>
              <w:rPr>
                <w:bCs/>
                <w:color w:val="000000"/>
                <w:sz w:val="20"/>
                <w:szCs w:val="20"/>
              </w:rPr>
            </w:pPr>
            <w:r w:rsidRPr="00387C82">
              <w:rPr>
                <w:bCs/>
                <w:color w:val="000000"/>
                <w:sz w:val="20"/>
                <w:szCs w:val="20"/>
              </w:rPr>
              <w:t>ООО "Лотошинское Райпо"</w:t>
            </w:r>
          </w:p>
        </w:tc>
        <w:tc>
          <w:tcPr>
            <w:tcW w:w="2126" w:type="pct"/>
            <w:shd w:val="clear" w:color="auto" w:fill="auto"/>
            <w:vAlign w:val="center"/>
            <w:hideMark/>
          </w:tcPr>
          <w:p w14:paraId="764269DF" w14:textId="644B60E4" w:rsidR="00B876E2" w:rsidRPr="00387C82" w:rsidRDefault="00B876E2" w:rsidP="00B876E2">
            <w:pPr>
              <w:jc w:val="center"/>
              <w:rPr>
                <w:color w:val="000000"/>
                <w:sz w:val="20"/>
                <w:szCs w:val="20"/>
              </w:rPr>
            </w:pPr>
            <w:r w:rsidRPr="00387C82">
              <w:rPr>
                <w:color w:val="000000"/>
                <w:sz w:val="20"/>
                <w:szCs w:val="20"/>
              </w:rPr>
              <w:t>М.О., п.Лотошино, ул.Школьная д2а (р</w:t>
            </w:r>
            <w:r>
              <w:rPr>
                <w:color w:val="000000"/>
                <w:sz w:val="20"/>
                <w:szCs w:val="20"/>
              </w:rPr>
              <w:t>ы</w:t>
            </w:r>
            <w:r w:rsidRPr="00387C82">
              <w:rPr>
                <w:color w:val="000000"/>
                <w:sz w:val="20"/>
                <w:szCs w:val="20"/>
              </w:rPr>
              <w:t>нок)</w:t>
            </w:r>
          </w:p>
        </w:tc>
      </w:tr>
      <w:tr w:rsidR="00B876E2" w:rsidRPr="00387C82" w14:paraId="2299A757" w14:textId="77777777" w:rsidTr="00B876E2">
        <w:trPr>
          <w:trHeight w:val="340"/>
        </w:trPr>
        <w:tc>
          <w:tcPr>
            <w:tcW w:w="216" w:type="pct"/>
            <w:vMerge/>
            <w:shd w:val="clear" w:color="auto" w:fill="auto"/>
            <w:noWrap/>
            <w:vAlign w:val="center"/>
            <w:hideMark/>
          </w:tcPr>
          <w:p w14:paraId="18C2310B" w14:textId="30C8F206" w:rsidR="00B876E2" w:rsidRPr="00387C82" w:rsidRDefault="00B876E2" w:rsidP="00B876E2">
            <w:pPr>
              <w:jc w:val="center"/>
              <w:rPr>
                <w:color w:val="000000"/>
                <w:sz w:val="20"/>
                <w:szCs w:val="20"/>
              </w:rPr>
            </w:pPr>
          </w:p>
        </w:tc>
        <w:tc>
          <w:tcPr>
            <w:tcW w:w="2658" w:type="pct"/>
            <w:vMerge/>
            <w:shd w:val="clear" w:color="auto" w:fill="auto"/>
            <w:noWrap/>
            <w:vAlign w:val="center"/>
            <w:hideMark/>
          </w:tcPr>
          <w:p w14:paraId="6CE020C6" w14:textId="27F98C6D" w:rsidR="00B876E2" w:rsidRPr="00387C82" w:rsidRDefault="00B876E2" w:rsidP="00B876E2">
            <w:pPr>
              <w:jc w:val="center"/>
              <w:rPr>
                <w:color w:val="000000"/>
                <w:sz w:val="20"/>
                <w:szCs w:val="20"/>
              </w:rPr>
            </w:pPr>
          </w:p>
        </w:tc>
        <w:tc>
          <w:tcPr>
            <w:tcW w:w="2126" w:type="pct"/>
            <w:shd w:val="clear" w:color="auto" w:fill="auto"/>
            <w:vAlign w:val="center"/>
            <w:hideMark/>
          </w:tcPr>
          <w:p w14:paraId="6D564B75" w14:textId="77777777" w:rsidR="00B876E2" w:rsidRPr="00387C82" w:rsidRDefault="00B876E2" w:rsidP="00B876E2">
            <w:pPr>
              <w:jc w:val="center"/>
              <w:rPr>
                <w:color w:val="000000"/>
                <w:sz w:val="20"/>
                <w:szCs w:val="20"/>
              </w:rPr>
            </w:pPr>
            <w:r w:rsidRPr="00387C82">
              <w:rPr>
                <w:color w:val="000000"/>
                <w:sz w:val="20"/>
                <w:szCs w:val="20"/>
              </w:rPr>
              <w:t>М.О., п.Лотошино, ул. Калинина д 25 (Ресторан Лот Рай)</w:t>
            </w:r>
          </w:p>
        </w:tc>
      </w:tr>
      <w:tr w:rsidR="00387C82" w:rsidRPr="00387C82" w14:paraId="5C40CD14" w14:textId="77777777" w:rsidTr="00B876E2">
        <w:trPr>
          <w:trHeight w:val="340"/>
        </w:trPr>
        <w:tc>
          <w:tcPr>
            <w:tcW w:w="216" w:type="pct"/>
            <w:shd w:val="clear" w:color="auto" w:fill="auto"/>
            <w:noWrap/>
            <w:vAlign w:val="center"/>
            <w:hideMark/>
          </w:tcPr>
          <w:p w14:paraId="7BB5745E" w14:textId="77777777" w:rsidR="00387C82" w:rsidRPr="00387C82" w:rsidRDefault="00387C82" w:rsidP="00B876E2">
            <w:pPr>
              <w:jc w:val="center"/>
              <w:rPr>
                <w:color w:val="000000"/>
                <w:sz w:val="20"/>
                <w:szCs w:val="20"/>
              </w:rPr>
            </w:pPr>
            <w:r w:rsidRPr="00387C82">
              <w:rPr>
                <w:color w:val="000000"/>
                <w:sz w:val="20"/>
                <w:szCs w:val="20"/>
              </w:rPr>
              <w:t>12</w:t>
            </w:r>
          </w:p>
        </w:tc>
        <w:tc>
          <w:tcPr>
            <w:tcW w:w="2658" w:type="pct"/>
            <w:shd w:val="clear" w:color="auto" w:fill="auto"/>
            <w:noWrap/>
            <w:vAlign w:val="center"/>
            <w:hideMark/>
          </w:tcPr>
          <w:p w14:paraId="7B3E2A17" w14:textId="77777777" w:rsidR="00387C82" w:rsidRPr="00387C82" w:rsidRDefault="00387C82" w:rsidP="00B876E2">
            <w:pPr>
              <w:jc w:val="center"/>
              <w:rPr>
                <w:bCs/>
                <w:color w:val="000000"/>
                <w:sz w:val="20"/>
                <w:szCs w:val="20"/>
              </w:rPr>
            </w:pPr>
            <w:r w:rsidRPr="00387C82">
              <w:rPr>
                <w:bCs/>
                <w:color w:val="000000"/>
                <w:sz w:val="20"/>
                <w:szCs w:val="20"/>
              </w:rPr>
              <w:t>ООО Шоша</w:t>
            </w:r>
          </w:p>
        </w:tc>
        <w:tc>
          <w:tcPr>
            <w:tcW w:w="2126" w:type="pct"/>
            <w:shd w:val="clear" w:color="auto" w:fill="auto"/>
            <w:vAlign w:val="center"/>
            <w:hideMark/>
          </w:tcPr>
          <w:p w14:paraId="1AE19C95" w14:textId="77777777" w:rsidR="00387C82" w:rsidRPr="00387C82" w:rsidRDefault="00387C82" w:rsidP="00B876E2">
            <w:pPr>
              <w:jc w:val="center"/>
              <w:rPr>
                <w:color w:val="000000"/>
                <w:sz w:val="20"/>
                <w:szCs w:val="20"/>
              </w:rPr>
            </w:pPr>
            <w:r w:rsidRPr="00387C82">
              <w:rPr>
                <w:color w:val="000000"/>
                <w:sz w:val="20"/>
                <w:szCs w:val="20"/>
              </w:rPr>
              <w:t>М.О. с.Микулино, ул.Садовая</w:t>
            </w:r>
          </w:p>
        </w:tc>
      </w:tr>
    </w:tbl>
    <w:p w14:paraId="28F04538" w14:textId="77777777" w:rsidR="00B32883" w:rsidRPr="00B32883" w:rsidRDefault="00B32883" w:rsidP="00314DFC">
      <w:pPr>
        <w:pStyle w:val="Maximyz0"/>
      </w:pPr>
    </w:p>
    <w:p w14:paraId="4168E2F2" w14:textId="7265527A" w:rsidR="00717FB9" w:rsidRDefault="00827D4B" w:rsidP="00827D4B">
      <w:pPr>
        <w:pStyle w:val="32"/>
      </w:pPr>
      <w:bookmarkStart w:id="187" w:name="_Toc515263692"/>
      <w:bookmarkStart w:id="188" w:name="_Toc73624561"/>
      <w:r w:rsidRPr="00497617">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87"/>
      <w:bookmarkEnd w:id="188"/>
    </w:p>
    <w:p w14:paraId="2CEBD719" w14:textId="77777777" w:rsidR="00827D4B" w:rsidRPr="00497617" w:rsidRDefault="00827D4B" w:rsidP="00827D4B">
      <w:pPr>
        <w:pStyle w:val="Maximyz0"/>
      </w:pPr>
      <w:r w:rsidRPr="00497617">
        <w:t>При эксплуатации систем теплоснабжения и теплопотребления мощностью 10 Гкал/час и более организуется круглосуточное диспетчерское управление, при мощности менее 10 Гкал/час диспетчерское управление устанавливается по решению ответственного за исправное состояние и безопасную эксплуатацию.</w:t>
      </w:r>
    </w:p>
    <w:p w14:paraId="6EA7A741" w14:textId="77777777" w:rsidR="00827D4B" w:rsidRPr="00497617" w:rsidRDefault="00827D4B" w:rsidP="00827D4B">
      <w:pPr>
        <w:pStyle w:val="Maximyz0"/>
      </w:pPr>
      <w:r w:rsidRPr="00497617">
        <w:t>Задачами диспетчерского управления являются:</w:t>
      </w:r>
    </w:p>
    <w:p w14:paraId="30C86C43" w14:textId="77777777" w:rsidR="00827D4B" w:rsidRPr="00497617" w:rsidRDefault="00827D4B" w:rsidP="00B31BE8">
      <w:pPr>
        <w:pStyle w:val="Maximyz0"/>
        <w:numPr>
          <w:ilvl w:val="0"/>
          <w:numId w:val="99"/>
        </w:numPr>
      </w:pPr>
      <w:r w:rsidRPr="00497617">
        <w:t>разработка и ведение заданных режимов работы тепловых энергоустановок и сетей в подразделениях организации;</w:t>
      </w:r>
    </w:p>
    <w:p w14:paraId="13EE25BA" w14:textId="77777777" w:rsidR="00827D4B" w:rsidRPr="00497617" w:rsidRDefault="00827D4B" w:rsidP="00B31BE8">
      <w:pPr>
        <w:pStyle w:val="Maximyz0"/>
        <w:numPr>
          <w:ilvl w:val="0"/>
          <w:numId w:val="99"/>
        </w:numPr>
      </w:pPr>
      <w:r w:rsidRPr="00497617">
        <w:t>планирование и подготовка ремонтных работ;</w:t>
      </w:r>
    </w:p>
    <w:p w14:paraId="322A0CD0" w14:textId="77777777" w:rsidR="00827D4B" w:rsidRPr="00497617" w:rsidRDefault="00827D4B" w:rsidP="00B31BE8">
      <w:pPr>
        <w:pStyle w:val="Maximyz0"/>
        <w:numPr>
          <w:ilvl w:val="0"/>
          <w:numId w:val="99"/>
        </w:numPr>
      </w:pPr>
      <w:r w:rsidRPr="00497617">
        <w:t>обеспечение устойчивости систем теплоснабжения и теплопотребления;</w:t>
      </w:r>
    </w:p>
    <w:p w14:paraId="123A62E7" w14:textId="77777777" w:rsidR="00827D4B" w:rsidRPr="00497617" w:rsidRDefault="00827D4B" w:rsidP="00B31BE8">
      <w:pPr>
        <w:pStyle w:val="Maximyz0"/>
        <w:numPr>
          <w:ilvl w:val="0"/>
          <w:numId w:val="99"/>
        </w:numPr>
      </w:pPr>
      <w:r w:rsidRPr="00497617">
        <w:t>выполнение требований к качеству тепловой энергии;</w:t>
      </w:r>
    </w:p>
    <w:p w14:paraId="64F0FB80" w14:textId="77777777" w:rsidR="00827D4B" w:rsidRPr="00497617" w:rsidRDefault="00827D4B" w:rsidP="00B31BE8">
      <w:pPr>
        <w:pStyle w:val="Maximyz0"/>
        <w:numPr>
          <w:ilvl w:val="0"/>
          <w:numId w:val="99"/>
        </w:numPr>
      </w:pPr>
      <w:r w:rsidRPr="00497617">
        <w:t>обеспечение экономичности работы систем теплоснабжения и рационального использования энергоресурсов при соблюдении режимов потребления;</w:t>
      </w:r>
    </w:p>
    <w:p w14:paraId="0BED5790" w14:textId="77777777" w:rsidR="00827D4B" w:rsidRPr="00497617" w:rsidRDefault="00827D4B" w:rsidP="00B31BE8">
      <w:pPr>
        <w:pStyle w:val="Maximyz0"/>
        <w:numPr>
          <w:ilvl w:val="0"/>
          <w:numId w:val="99"/>
        </w:numPr>
      </w:pPr>
      <w:r w:rsidRPr="00497617">
        <w:t>предотвращение и ликвидация технологических нарушений при производстве, преобразовании, передаче и потреблении тепловой энергии.</w:t>
      </w:r>
    </w:p>
    <w:p w14:paraId="2B44DEAB" w14:textId="32526A65" w:rsidR="00827D4B" w:rsidRPr="00497617" w:rsidRDefault="00827D4B" w:rsidP="00827D4B">
      <w:pPr>
        <w:pStyle w:val="Maximyz0"/>
      </w:pPr>
      <w:r w:rsidRPr="00497617">
        <w:t xml:space="preserve">В </w:t>
      </w:r>
      <w:r w:rsidR="00B70210">
        <w:t>МП «Лотошинское ЖКХ»</w:t>
      </w:r>
      <w:r w:rsidR="00DE0258">
        <w:t xml:space="preserve"> </w:t>
      </w:r>
      <w:r w:rsidRPr="00497617">
        <w:t>организована аварийно-диспетчерская служба, осуществляющее деятельность по производству, передаче и распределению тепловой энергии; организовано круглосуточное оперативное управление, задачами которого являются:</w:t>
      </w:r>
    </w:p>
    <w:p w14:paraId="0C1F182C" w14:textId="77777777" w:rsidR="00827D4B" w:rsidRPr="00497617" w:rsidRDefault="00827D4B" w:rsidP="00B31BE8">
      <w:pPr>
        <w:pStyle w:val="Maximyz0"/>
        <w:numPr>
          <w:ilvl w:val="0"/>
          <w:numId w:val="100"/>
        </w:numPr>
      </w:pPr>
      <w:r w:rsidRPr="00497617">
        <w:t>ведение требуемого режима работы;</w:t>
      </w:r>
    </w:p>
    <w:p w14:paraId="1FEEFF7E" w14:textId="77777777" w:rsidR="00827D4B" w:rsidRPr="00497617" w:rsidRDefault="00827D4B" w:rsidP="00B31BE8">
      <w:pPr>
        <w:pStyle w:val="Maximyz0"/>
        <w:numPr>
          <w:ilvl w:val="0"/>
          <w:numId w:val="100"/>
        </w:numPr>
      </w:pPr>
      <w:r w:rsidRPr="00497617">
        <w:t>производство переключений, пусков и остановов;</w:t>
      </w:r>
    </w:p>
    <w:p w14:paraId="2ECC3E65" w14:textId="77777777" w:rsidR="00827D4B" w:rsidRPr="00497617" w:rsidRDefault="00827D4B" w:rsidP="00B31BE8">
      <w:pPr>
        <w:pStyle w:val="Maximyz0"/>
        <w:numPr>
          <w:ilvl w:val="0"/>
          <w:numId w:val="100"/>
        </w:numPr>
      </w:pPr>
      <w:r w:rsidRPr="00497617">
        <w:t>локализация аварий и восстановление режима работы;</w:t>
      </w:r>
    </w:p>
    <w:p w14:paraId="6C827651" w14:textId="77777777" w:rsidR="00827D4B" w:rsidRPr="00497617" w:rsidRDefault="00827D4B" w:rsidP="00B31BE8">
      <w:pPr>
        <w:pStyle w:val="Maximyz0"/>
        <w:numPr>
          <w:ilvl w:val="0"/>
          <w:numId w:val="100"/>
        </w:numPr>
      </w:pPr>
      <w:r w:rsidRPr="00497617">
        <w:t>подготовка к производству ремонтных работ.</w:t>
      </w:r>
    </w:p>
    <w:p w14:paraId="6401E228" w14:textId="77777777" w:rsidR="00827D4B" w:rsidRPr="00497617" w:rsidRDefault="00827D4B" w:rsidP="00827D4B">
      <w:pPr>
        <w:pStyle w:val="Maximyz0"/>
      </w:pPr>
      <w:r w:rsidRPr="00497617">
        <w:t>Если оборудование системы теплоснабжения эксплуатируется различными организациями, между ними организованы согласованные действия диспетчерского управления, оформленные распорядительными документами и инструкцией.</w:t>
      </w:r>
    </w:p>
    <w:p w14:paraId="374E058E" w14:textId="77777777" w:rsidR="00827D4B" w:rsidRPr="00497617" w:rsidRDefault="00827D4B" w:rsidP="00827D4B">
      <w:pPr>
        <w:pStyle w:val="Maximyz0"/>
      </w:pPr>
      <w:r w:rsidRPr="00497617">
        <w:t>Управление осуществляется с диспетчерских пунктов и щитов управления, оборудованных средствами диспетчерского и технологического управления и системами контроля, а также укомплектованных оперативными схемами.</w:t>
      </w:r>
    </w:p>
    <w:p w14:paraId="4737D713" w14:textId="77777777" w:rsidR="00827D4B" w:rsidRPr="00497617" w:rsidRDefault="00827D4B" w:rsidP="00827D4B">
      <w:pPr>
        <w:pStyle w:val="Maximyz0"/>
      </w:pPr>
      <w:r w:rsidRPr="00497617">
        <w:t>Управление режимом работы тепловых энергоустановок организовывается на основании суточных графиков.</w:t>
      </w:r>
    </w:p>
    <w:p w14:paraId="4442E079" w14:textId="77777777" w:rsidR="00827D4B" w:rsidRPr="00497617" w:rsidRDefault="00827D4B" w:rsidP="00827D4B">
      <w:pPr>
        <w:pStyle w:val="Maximyz0"/>
      </w:pPr>
      <w:r w:rsidRPr="00497617">
        <w:t>Источники тепловой энергии обязаны в нормальных условиях выполнять заданный график нагрузки и включенного резерва.</w:t>
      </w:r>
    </w:p>
    <w:p w14:paraId="54AA635D" w14:textId="77777777" w:rsidR="00827D4B" w:rsidRPr="00497617" w:rsidRDefault="00827D4B" w:rsidP="00827D4B">
      <w:pPr>
        <w:pStyle w:val="Maximyz0"/>
      </w:pPr>
      <w:r w:rsidRPr="00497617">
        <w:t>О вынужденных отклонениях от графика оперативный персонал источника тепловой энергии немедленно сообщает диспетчеру тепловых сетей.</w:t>
      </w:r>
    </w:p>
    <w:p w14:paraId="27B2C5B9" w14:textId="77777777" w:rsidR="00827D4B" w:rsidRPr="00497617" w:rsidRDefault="00827D4B" w:rsidP="00827D4B">
      <w:pPr>
        <w:pStyle w:val="Maximyz0"/>
      </w:pPr>
      <w:r w:rsidRPr="00497617">
        <w:t>Регулирование параметров теплоносителя тепловых сетей обеспечивает поддержание заданного давления и температуры теплоносителя в контрольных пунктах.</w:t>
      </w:r>
    </w:p>
    <w:p w14:paraId="10580302" w14:textId="77777777" w:rsidR="00827D4B" w:rsidRPr="00497617" w:rsidRDefault="00827D4B" w:rsidP="00827D4B">
      <w:pPr>
        <w:pStyle w:val="Maximyz0"/>
      </w:pPr>
      <w:r w:rsidRPr="00497617">
        <w:t>Допускается отклонение температуры теплоносителя от заданных значений при кратковременном (не более 3 ч) изменении утвержденного графика, если иное не предусмотрено договорными отношениями между источником тепловой энергии и потребителями теплоты.</w:t>
      </w:r>
    </w:p>
    <w:p w14:paraId="1B780B11" w14:textId="77777777" w:rsidR="00827D4B" w:rsidRPr="00497617" w:rsidRDefault="00827D4B" w:rsidP="00827D4B">
      <w:pPr>
        <w:pStyle w:val="Maximyz0"/>
      </w:pPr>
      <w:r w:rsidRPr="00497617">
        <w:t>Регулирование параметров теплоносителя в тепловых сетях осуществляется автоматически или вручную путем воздействия на:</w:t>
      </w:r>
    </w:p>
    <w:p w14:paraId="674D4C83" w14:textId="77777777" w:rsidR="00827D4B" w:rsidRPr="00497617" w:rsidRDefault="00827D4B" w:rsidP="00B31BE8">
      <w:pPr>
        <w:pStyle w:val="Maximyz0"/>
        <w:numPr>
          <w:ilvl w:val="0"/>
          <w:numId w:val="101"/>
        </w:numPr>
      </w:pPr>
      <w:r w:rsidRPr="00497617">
        <w:t>работу источников и потребителей теплоты;</w:t>
      </w:r>
    </w:p>
    <w:p w14:paraId="1B7D266B" w14:textId="77777777" w:rsidR="00827D4B" w:rsidRPr="00497617" w:rsidRDefault="00827D4B" w:rsidP="00B31BE8">
      <w:pPr>
        <w:pStyle w:val="Maximyz0"/>
        <w:numPr>
          <w:ilvl w:val="0"/>
          <w:numId w:val="101"/>
        </w:numPr>
      </w:pPr>
      <w:r w:rsidRPr="00497617">
        <w:t>гидравлический режим тепловых сетей, в том числе изменением перетоков и режимов работы насосных станций и теплопотребляющих энергоустановок;</w:t>
      </w:r>
    </w:p>
    <w:p w14:paraId="2B378EC5" w14:textId="77777777" w:rsidR="00827D4B" w:rsidRPr="00497617" w:rsidRDefault="00827D4B" w:rsidP="00B31BE8">
      <w:pPr>
        <w:pStyle w:val="Maximyz0"/>
        <w:numPr>
          <w:ilvl w:val="0"/>
          <w:numId w:val="101"/>
        </w:numPr>
      </w:pPr>
      <w:r w:rsidRPr="00497617">
        <w:t>режим подпитки путем поддержания постоянной готовности водоподготовительных установок источников тепловой энергии к покрытию изменяющихся расходов подпиточной воды.</w:t>
      </w:r>
    </w:p>
    <w:p w14:paraId="0D6CE261" w14:textId="77777777" w:rsidR="00827D4B" w:rsidRPr="00497617" w:rsidRDefault="00827D4B" w:rsidP="00827D4B">
      <w:pPr>
        <w:pStyle w:val="Maximyz0"/>
      </w:pPr>
      <w:r w:rsidRPr="00497617">
        <w:t>Оперативно-диспетчерское управление осуществляется согласно «Правилам технической эксплуатации тепловых энергоустановок» утвержденных приказом Минэнерго РФ от 24 марта 2003 г. №115.</w:t>
      </w:r>
    </w:p>
    <w:p w14:paraId="5A7F766F" w14:textId="66EF701D" w:rsidR="00827D4B" w:rsidRDefault="00827D4B" w:rsidP="00E67D6A">
      <w:pPr>
        <w:pStyle w:val="Maximyz0"/>
        <w:rPr>
          <w:lang w:eastAsia="en-US"/>
        </w:rPr>
      </w:pPr>
    </w:p>
    <w:p w14:paraId="1B8E78A2" w14:textId="77777777" w:rsidR="00827D4B" w:rsidRDefault="00827D4B" w:rsidP="00827D4B">
      <w:pPr>
        <w:pStyle w:val="32"/>
      </w:pPr>
      <w:bookmarkStart w:id="189" w:name="_Toc515263693"/>
      <w:bookmarkStart w:id="190" w:name="_Toc73624562"/>
      <w:r w:rsidRPr="00497617">
        <w:t>Уровень автоматизации и обслуживания центральных тепловых пунктов, насосных станций</w:t>
      </w:r>
      <w:bookmarkEnd w:id="189"/>
      <w:bookmarkEnd w:id="190"/>
    </w:p>
    <w:p w14:paraId="244B4E8F" w14:textId="2A39C737" w:rsidR="00827D4B" w:rsidRPr="00C32DBE" w:rsidRDefault="00827D4B" w:rsidP="00C32DBE">
      <w:pPr>
        <w:pStyle w:val="Maximyz0"/>
        <w:rPr>
          <w:szCs w:val="24"/>
          <w:lang w:eastAsia="en-US"/>
        </w:rPr>
      </w:pPr>
      <w:r w:rsidRPr="00C32DBE">
        <w:rPr>
          <w:szCs w:val="24"/>
          <w:lang w:eastAsia="en-US"/>
        </w:rPr>
        <w:t xml:space="preserve">На территории </w:t>
      </w:r>
      <w:r w:rsidR="008A0B70">
        <w:rPr>
          <w:szCs w:val="24"/>
          <w:lang w:eastAsia="en-US"/>
        </w:rPr>
        <w:t>г</w:t>
      </w:r>
      <w:r w:rsidR="00882783">
        <w:rPr>
          <w:szCs w:val="24"/>
          <w:lang w:eastAsia="en-US"/>
        </w:rPr>
        <w:t>ородского округа Лотошино</w:t>
      </w:r>
      <w:r w:rsidRPr="00C32DBE">
        <w:rPr>
          <w:szCs w:val="24"/>
          <w:lang w:eastAsia="en-US"/>
        </w:rPr>
        <w:t xml:space="preserve"> отсутствуют насосные станции системы теплоснабжения.</w:t>
      </w:r>
    </w:p>
    <w:p w14:paraId="5601CA03" w14:textId="6945735B" w:rsidR="00827D4B" w:rsidRPr="00C32DBE" w:rsidRDefault="00827D4B" w:rsidP="00C32DBE">
      <w:pPr>
        <w:pStyle w:val="Maximyz0"/>
        <w:spacing w:after="240"/>
        <w:rPr>
          <w:szCs w:val="24"/>
          <w:lang w:eastAsia="en-US"/>
        </w:rPr>
      </w:pPr>
      <w:r w:rsidRPr="00C32DBE">
        <w:rPr>
          <w:szCs w:val="24"/>
          <w:lang w:eastAsia="en-US"/>
        </w:rPr>
        <w:t xml:space="preserve">В таблице </w:t>
      </w:r>
      <w:r w:rsidR="00C32DBE" w:rsidRPr="00C32DBE">
        <w:rPr>
          <w:szCs w:val="24"/>
          <w:lang w:eastAsia="en-US"/>
        </w:rPr>
        <w:fldChar w:fldCharType="begin"/>
      </w:r>
      <w:r w:rsidR="00C32DBE" w:rsidRPr="00C32DBE">
        <w:rPr>
          <w:szCs w:val="24"/>
          <w:lang w:eastAsia="en-US"/>
        </w:rPr>
        <w:instrText xml:space="preserve"> REF _Ref24628290 \h </w:instrText>
      </w:r>
      <w:r w:rsidR="00C32DBE">
        <w:rPr>
          <w:szCs w:val="24"/>
          <w:lang w:eastAsia="en-US"/>
        </w:rPr>
        <w:instrText xml:space="preserve"> \* MERGEFORMAT </w:instrText>
      </w:r>
      <w:r w:rsidR="00C32DBE" w:rsidRPr="00C32DBE">
        <w:rPr>
          <w:szCs w:val="24"/>
          <w:lang w:eastAsia="en-US"/>
        </w:rPr>
      </w:r>
      <w:r w:rsidR="00C32DBE" w:rsidRPr="00C32DBE">
        <w:rPr>
          <w:szCs w:val="24"/>
          <w:lang w:eastAsia="en-US"/>
        </w:rPr>
        <w:fldChar w:fldCharType="separate"/>
      </w:r>
      <w:r w:rsidR="002A07CF" w:rsidRPr="002A07CF">
        <w:rPr>
          <w:vanish/>
          <w:szCs w:val="24"/>
        </w:rPr>
        <w:t xml:space="preserve">Таблица </w:t>
      </w:r>
      <w:r w:rsidR="002A07CF" w:rsidRPr="002A07CF">
        <w:rPr>
          <w:noProof/>
          <w:szCs w:val="24"/>
        </w:rPr>
        <w:t>1</w:t>
      </w:r>
      <w:r w:rsidR="002A07CF" w:rsidRPr="002A07CF">
        <w:rPr>
          <w:szCs w:val="24"/>
        </w:rPr>
        <w:t>.</w:t>
      </w:r>
      <w:r w:rsidR="002A07CF" w:rsidRPr="002A07CF">
        <w:rPr>
          <w:noProof/>
          <w:szCs w:val="24"/>
        </w:rPr>
        <w:t>71</w:t>
      </w:r>
      <w:r w:rsidR="00C32DBE" w:rsidRPr="00C32DBE">
        <w:rPr>
          <w:szCs w:val="24"/>
          <w:lang w:eastAsia="en-US"/>
        </w:rPr>
        <w:fldChar w:fldCharType="end"/>
      </w:r>
      <w:r w:rsidRPr="00C32DBE">
        <w:rPr>
          <w:szCs w:val="24"/>
          <w:lang w:eastAsia="en-US"/>
        </w:rPr>
        <w:t xml:space="preserve"> представлен список ЦТП с указанием </w:t>
      </w:r>
      <w:r w:rsidR="00C32DBE">
        <w:rPr>
          <w:szCs w:val="24"/>
          <w:lang w:eastAsia="en-US"/>
        </w:rPr>
        <w:t>приборов</w:t>
      </w:r>
      <w:r w:rsidR="00C32DBE" w:rsidRPr="00C32DBE">
        <w:rPr>
          <w:szCs w:val="24"/>
          <w:lang w:eastAsia="en-US"/>
        </w:rPr>
        <w:t>, установленн</w:t>
      </w:r>
      <w:r w:rsidR="00C32DBE">
        <w:rPr>
          <w:szCs w:val="24"/>
          <w:lang w:eastAsia="en-US"/>
        </w:rPr>
        <w:t>ых</w:t>
      </w:r>
      <w:r w:rsidR="00C32DBE" w:rsidRPr="00C32DBE">
        <w:rPr>
          <w:szCs w:val="24"/>
          <w:lang w:eastAsia="en-US"/>
        </w:rPr>
        <w:t xml:space="preserve"> на них</w:t>
      </w:r>
      <w:r w:rsidRPr="00C32DBE">
        <w:rPr>
          <w:szCs w:val="24"/>
          <w:lang w:eastAsia="en-US"/>
        </w:rPr>
        <w:t xml:space="preserve">. </w:t>
      </w:r>
    </w:p>
    <w:p w14:paraId="7AD428D0" w14:textId="2017A784" w:rsidR="00AB7B67" w:rsidRPr="00B70210" w:rsidRDefault="00AB7B67" w:rsidP="00314DFC">
      <w:pPr>
        <w:pStyle w:val="affffffffffffff7"/>
        <w:spacing w:before="0" w:after="0" w:line="240" w:lineRule="auto"/>
        <w:ind w:firstLine="0"/>
        <w:rPr>
          <w:sz w:val="20"/>
          <w:szCs w:val="20"/>
        </w:rPr>
      </w:pPr>
      <w:bookmarkStart w:id="191" w:name="_Ref24628290"/>
      <w:r w:rsidRPr="00810022">
        <w:rPr>
          <w:sz w:val="20"/>
          <w:szCs w:val="20"/>
        </w:rPr>
        <w:t xml:space="preserve">Таблица </w:t>
      </w:r>
      <w:r w:rsidR="00B649AF">
        <w:rPr>
          <w:sz w:val="20"/>
          <w:szCs w:val="20"/>
        </w:rPr>
        <w:fldChar w:fldCharType="begin"/>
      </w:r>
      <w:r w:rsidR="00B649AF">
        <w:rPr>
          <w:sz w:val="20"/>
          <w:szCs w:val="20"/>
        </w:rPr>
        <w:instrText xml:space="preserve"> STYLEREF 1 \s </w:instrText>
      </w:r>
      <w:r w:rsidR="00B649AF">
        <w:rPr>
          <w:sz w:val="20"/>
          <w:szCs w:val="20"/>
        </w:rPr>
        <w:fldChar w:fldCharType="separate"/>
      </w:r>
      <w:r w:rsidR="002A07CF">
        <w:rPr>
          <w:noProof/>
          <w:sz w:val="20"/>
          <w:szCs w:val="20"/>
        </w:rPr>
        <w:t>1</w:t>
      </w:r>
      <w:r w:rsidR="00B649AF">
        <w:rPr>
          <w:sz w:val="20"/>
          <w:szCs w:val="20"/>
        </w:rPr>
        <w:fldChar w:fldCharType="end"/>
      </w:r>
      <w:r w:rsidR="00B649AF">
        <w:rPr>
          <w:sz w:val="20"/>
          <w:szCs w:val="20"/>
        </w:rPr>
        <w:t>.</w:t>
      </w:r>
      <w:r w:rsidR="00B649AF">
        <w:rPr>
          <w:sz w:val="20"/>
          <w:szCs w:val="20"/>
        </w:rPr>
        <w:fldChar w:fldCharType="begin"/>
      </w:r>
      <w:r w:rsidR="00B649AF">
        <w:rPr>
          <w:sz w:val="20"/>
          <w:szCs w:val="20"/>
        </w:rPr>
        <w:instrText xml:space="preserve"> SEQ Таблица \* ARABIC \s 1 </w:instrText>
      </w:r>
      <w:r w:rsidR="00B649AF">
        <w:rPr>
          <w:sz w:val="20"/>
          <w:szCs w:val="20"/>
        </w:rPr>
        <w:fldChar w:fldCharType="separate"/>
      </w:r>
      <w:r w:rsidR="002A07CF">
        <w:rPr>
          <w:noProof/>
          <w:sz w:val="20"/>
          <w:szCs w:val="20"/>
        </w:rPr>
        <w:t>71</w:t>
      </w:r>
      <w:r w:rsidR="00B649AF">
        <w:rPr>
          <w:sz w:val="20"/>
          <w:szCs w:val="20"/>
        </w:rPr>
        <w:fldChar w:fldCharType="end"/>
      </w:r>
      <w:bookmarkEnd w:id="191"/>
      <w:r w:rsidRPr="00810022">
        <w:rPr>
          <w:sz w:val="20"/>
          <w:szCs w:val="20"/>
        </w:rPr>
        <w:t xml:space="preserve"> </w:t>
      </w:r>
      <w:r>
        <w:rPr>
          <w:sz w:val="20"/>
          <w:szCs w:val="20"/>
        </w:rPr>
        <w:t>–</w:t>
      </w:r>
      <w:r w:rsidRPr="00810022">
        <w:rPr>
          <w:sz w:val="20"/>
          <w:szCs w:val="20"/>
        </w:rPr>
        <w:t xml:space="preserve"> </w:t>
      </w:r>
      <w:r w:rsidRPr="00B70210">
        <w:rPr>
          <w:sz w:val="20"/>
          <w:szCs w:val="20"/>
        </w:rPr>
        <w:t xml:space="preserve">Перечень </w:t>
      </w:r>
      <w:r w:rsidR="00C32DBE" w:rsidRPr="00B70210">
        <w:rPr>
          <w:sz w:val="20"/>
          <w:szCs w:val="20"/>
        </w:rPr>
        <w:t>приборов</w:t>
      </w:r>
      <w:r w:rsidRPr="00B70210">
        <w:rPr>
          <w:sz w:val="20"/>
          <w:szCs w:val="20"/>
        </w:rPr>
        <w:t xml:space="preserve"> на объектах</w:t>
      </w:r>
      <w:r w:rsidR="00C32DBE" w:rsidRPr="00B70210">
        <w:rPr>
          <w:sz w:val="20"/>
          <w:szCs w:val="20"/>
        </w:rPr>
        <w:t xml:space="preserve"> </w:t>
      </w:r>
      <w:r w:rsidR="00B70210" w:rsidRPr="00B70210">
        <w:rPr>
          <w:sz w:val="20"/>
          <w:szCs w:val="20"/>
        </w:rPr>
        <w:t>МП «Лотошинское ЖКХ» г</w:t>
      </w:r>
      <w:r w:rsidR="00882783" w:rsidRPr="00B70210">
        <w:rPr>
          <w:sz w:val="20"/>
          <w:szCs w:val="20"/>
        </w:rPr>
        <w:t>ородского округа Лотошино</w:t>
      </w:r>
      <w:r w:rsidRPr="00B70210">
        <w:rPr>
          <w:sz w:val="20"/>
          <w:szCs w:val="20"/>
        </w:rPr>
        <w:t xml:space="preserve"> </w:t>
      </w:r>
    </w:p>
    <w:tbl>
      <w:tblPr>
        <w:tblW w:w="5000" w:type="pct"/>
        <w:jc w:val="right"/>
        <w:tblCellMar>
          <w:left w:w="28" w:type="dxa"/>
          <w:right w:w="28" w:type="dxa"/>
        </w:tblCellMar>
        <w:tblLook w:val="00A0" w:firstRow="1" w:lastRow="0" w:firstColumn="1" w:lastColumn="0" w:noHBand="0" w:noVBand="0"/>
      </w:tblPr>
      <w:tblGrid>
        <w:gridCol w:w="2175"/>
        <w:gridCol w:w="4161"/>
        <w:gridCol w:w="3291"/>
      </w:tblGrid>
      <w:tr w:rsidR="00B70210" w:rsidRPr="00AB7B67" w14:paraId="6C17A02E" w14:textId="77777777" w:rsidTr="00B70210">
        <w:trPr>
          <w:cantSplit/>
          <w:trHeight w:val="340"/>
          <w:tblHeader/>
          <w:jc w:val="right"/>
        </w:trPr>
        <w:tc>
          <w:tcPr>
            <w:tcW w:w="1130" w:type="pct"/>
            <w:tcBorders>
              <w:top w:val="single" w:sz="4" w:space="0" w:color="auto"/>
              <w:left w:val="single" w:sz="4" w:space="0" w:color="auto"/>
              <w:bottom w:val="single" w:sz="4" w:space="0" w:color="auto"/>
              <w:right w:val="single" w:sz="4" w:space="0" w:color="auto"/>
            </w:tcBorders>
            <w:vAlign w:val="center"/>
          </w:tcPr>
          <w:p w14:paraId="382EB377" w14:textId="77777777" w:rsidR="00B70210" w:rsidRPr="00AB7B67" w:rsidRDefault="00B70210" w:rsidP="00314DFC">
            <w:pPr>
              <w:jc w:val="center"/>
              <w:rPr>
                <w:bCs/>
                <w:sz w:val="20"/>
                <w:szCs w:val="20"/>
              </w:rPr>
            </w:pPr>
            <w:r>
              <w:rPr>
                <w:bCs/>
                <w:sz w:val="20"/>
                <w:szCs w:val="20"/>
              </w:rPr>
              <w:t>№</w:t>
            </w:r>
            <w:r w:rsidRPr="00AB7B67">
              <w:rPr>
                <w:bCs/>
                <w:sz w:val="20"/>
                <w:szCs w:val="20"/>
              </w:rPr>
              <w:t xml:space="preserve"> ЦТП</w:t>
            </w:r>
          </w:p>
        </w:tc>
        <w:tc>
          <w:tcPr>
            <w:tcW w:w="2161" w:type="pct"/>
            <w:tcBorders>
              <w:top w:val="single" w:sz="4" w:space="0" w:color="auto"/>
              <w:left w:val="nil"/>
              <w:bottom w:val="single" w:sz="4" w:space="0" w:color="auto"/>
              <w:right w:val="single" w:sz="4" w:space="0" w:color="auto"/>
            </w:tcBorders>
            <w:vAlign w:val="center"/>
          </w:tcPr>
          <w:p w14:paraId="72A7B877" w14:textId="77777777" w:rsidR="00B70210" w:rsidRPr="00AB7B67" w:rsidRDefault="00B70210" w:rsidP="00314DFC">
            <w:pPr>
              <w:jc w:val="center"/>
              <w:rPr>
                <w:bCs/>
                <w:sz w:val="20"/>
                <w:szCs w:val="20"/>
              </w:rPr>
            </w:pPr>
            <w:r>
              <w:rPr>
                <w:bCs/>
                <w:sz w:val="20"/>
                <w:szCs w:val="20"/>
              </w:rPr>
              <w:t>Адрес</w:t>
            </w:r>
          </w:p>
        </w:tc>
        <w:tc>
          <w:tcPr>
            <w:tcW w:w="1709" w:type="pct"/>
            <w:tcBorders>
              <w:top w:val="single" w:sz="4" w:space="0" w:color="auto"/>
              <w:left w:val="nil"/>
              <w:bottom w:val="single" w:sz="4" w:space="0" w:color="auto"/>
              <w:right w:val="single" w:sz="4" w:space="0" w:color="auto"/>
            </w:tcBorders>
            <w:vAlign w:val="center"/>
          </w:tcPr>
          <w:p w14:paraId="275C9E13" w14:textId="7947C81D" w:rsidR="00B70210" w:rsidRPr="00AB7B67" w:rsidRDefault="00B70210" w:rsidP="00314DFC">
            <w:pPr>
              <w:jc w:val="center"/>
              <w:rPr>
                <w:bCs/>
                <w:sz w:val="20"/>
                <w:szCs w:val="20"/>
              </w:rPr>
            </w:pPr>
            <w:r>
              <w:rPr>
                <w:bCs/>
                <w:sz w:val="20"/>
                <w:szCs w:val="20"/>
              </w:rPr>
              <w:t>К</w:t>
            </w:r>
            <w:r w:rsidRPr="00AB7B67">
              <w:rPr>
                <w:bCs/>
                <w:sz w:val="20"/>
                <w:szCs w:val="20"/>
              </w:rPr>
              <w:t>отельн</w:t>
            </w:r>
            <w:r>
              <w:rPr>
                <w:bCs/>
                <w:sz w:val="20"/>
                <w:szCs w:val="20"/>
              </w:rPr>
              <w:t>ая</w:t>
            </w:r>
          </w:p>
        </w:tc>
      </w:tr>
      <w:tr w:rsidR="00B70210" w:rsidRPr="00AB7B67" w14:paraId="0A77FFCB" w14:textId="77777777" w:rsidTr="00B70210">
        <w:trPr>
          <w:cantSplit/>
          <w:trHeight w:val="340"/>
          <w:jc w:val="right"/>
        </w:trPr>
        <w:tc>
          <w:tcPr>
            <w:tcW w:w="1130" w:type="pct"/>
            <w:tcBorders>
              <w:top w:val="nil"/>
              <w:left w:val="single" w:sz="4" w:space="0" w:color="auto"/>
              <w:bottom w:val="single" w:sz="4" w:space="0" w:color="auto"/>
              <w:right w:val="single" w:sz="4" w:space="0" w:color="auto"/>
            </w:tcBorders>
            <w:vAlign w:val="center"/>
          </w:tcPr>
          <w:p w14:paraId="6168F0FB" w14:textId="319E4F0E" w:rsidR="00B70210" w:rsidRPr="00AB7B67" w:rsidRDefault="00B70210" w:rsidP="00186CE0">
            <w:pPr>
              <w:jc w:val="center"/>
              <w:rPr>
                <w:sz w:val="20"/>
                <w:szCs w:val="20"/>
              </w:rPr>
            </w:pPr>
            <w:r w:rsidRPr="00AB7B67">
              <w:rPr>
                <w:sz w:val="20"/>
                <w:szCs w:val="20"/>
              </w:rPr>
              <w:t xml:space="preserve">ЦТП № </w:t>
            </w:r>
            <w:r w:rsidR="00186CE0">
              <w:rPr>
                <w:sz w:val="20"/>
                <w:szCs w:val="20"/>
              </w:rPr>
              <w:t>3</w:t>
            </w:r>
          </w:p>
        </w:tc>
        <w:tc>
          <w:tcPr>
            <w:tcW w:w="2161" w:type="pct"/>
            <w:tcBorders>
              <w:top w:val="nil"/>
              <w:left w:val="nil"/>
              <w:bottom w:val="single" w:sz="4" w:space="0" w:color="auto"/>
              <w:right w:val="single" w:sz="4" w:space="0" w:color="auto"/>
            </w:tcBorders>
            <w:vAlign w:val="center"/>
          </w:tcPr>
          <w:p w14:paraId="11F1B929" w14:textId="01101925" w:rsidR="00B70210" w:rsidRPr="00AB7B67" w:rsidRDefault="005C0AED" w:rsidP="00314DFC">
            <w:pPr>
              <w:jc w:val="center"/>
              <w:rPr>
                <w:sz w:val="20"/>
                <w:szCs w:val="20"/>
              </w:rPr>
            </w:pPr>
            <w:r w:rsidRPr="009B1386">
              <w:rPr>
                <w:sz w:val="20"/>
                <w:szCs w:val="20"/>
              </w:rPr>
              <w:t>М.О. п. Лотошино, ул. Западная, д.</w:t>
            </w:r>
            <w:r>
              <w:rPr>
                <w:sz w:val="20"/>
                <w:szCs w:val="20"/>
              </w:rPr>
              <w:t>3</w:t>
            </w:r>
          </w:p>
        </w:tc>
        <w:tc>
          <w:tcPr>
            <w:tcW w:w="1709" w:type="pct"/>
            <w:tcBorders>
              <w:top w:val="nil"/>
              <w:left w:val="nil"/>
              <w:bottom w:val="single" w:sz="4" w:space="0" w:color="auto"/>
              <w:right w:val="single" w:sz="4" w:space="0" w:color="auto"/>
            </w:tcBorders>
            <w:vAlign w:val="center"/>
          </w:tcPr>
          <w:p w14:paraId="0159038F" w14:textId="42C913C2" w:rsidR="00B70210" w:rsidRPr="00AB7B67" w:rsidRDefault="00B70210" w:rsidP="00314DFC">
            <w:pPr>
              <w:jc w:val="center"/>
              <w:rPr>
                <w:sz w:val="20"/>
                <w:szCs w:val="20"/>
              </w:rPr>
            </w:pPr>
            <w:r>
              <w:rPr>
                <w:sz w:val="20"/>
                <w:szCs w:val="20"/>
              </w:rPr>
              <w:t>Котельная №3а</w:t>
            </w:r>
          </w:p>
        </w:tc>
      </w:tr>
    </w:tbl>
    <w:p w14:paraId="718558C4" w14:textId="77777777" w:rsidR="008A0B70" w:rsidRDefault="008A0B70" w:rsidP="00C32DBE">
      <w:pPr>
        <w:pStyle w:val="Maximyz0"/>
        <w:rPr>
          <w:lang w:eastAsia="en-US"/>
        </w:rPr>
      </w:pPr>
    </w:p>
    <w:p w14:paraId="6C67884A" w14:textId="0C0F5A63" w:rsidR="00827D4B" w:rsidRPr="00497617" w:rsidRDefault="00827D4B" w:rsidP="00C32DBE">
      <w:pPr>
        <w:pStyle w:val="Maximyz0"/>
        <w:rPr>
          <w:lang w:eastAsia="en-US"/>
        </w:rPr>
      </w:pPr>
      <w:r w:rsidRPr="00497617">
        <w:rPr>
          <w:lang w:eastAsia="en-US"/>
        </w:rPr>
        <w:t>В ЦТП котельн</w:t>
      </w:r>
      <w:r w:rsidR="00B70210">
        <w:rPr>
          <w:lang w:eastAsia="en-US"/>
        </w:rPr>
        <w:t>ой</w:t>
      </w:r>
      <w:r w:rsidRPr="00497617">
        <w:rPr>
          <w:lang w:eastAsia="en-US"/>
        </w:rPr>
        <w:t xml:space="preserve"> </w:t>
      </w:r>
      <w:r w:rsidR="00B70210">
        <w:t>МП «Лотошинское ЖКХ»</w:t>
      </w:r>
      <w:r w:rsidR="00C32DBE">
        <w:rPr>
          <w:lang w:eastAsia="en-US"/>
        </w:rPr>
        <w:t xml:space="preserve"> </w:t>
      </w:r>
      <w:r w:rsidRPr="00497617">
        <w:rPr>
          <w:lang w:eastAsia="en-US"/>
        </w:rPr>
        <w:t>средства автоматизации установлены для поддержания температуры горячей воды и управления насосами ХВС.</w:t>
      </w:r>
    </w:p>
    <w:p w14:paraId="0AAD090A" w14:textId="2B408BD1" w:rsidR="00827D4B" w:rsidRDefault="00827D4B" w:rsidP="00E67D6A">
      <w:pPr>
        <w:pStyle w:val="Maximyz0"/>
        <w:rPr>
          <w:lang w:eastAsia="en-US"/>
        </w:rPr>
      </w:pPr>
    </w:p>
    <w:p w14:paraId="208CB21D" w14:textId="21D51A81" w:rsidR="00717FB9" w:rsidRPr="002E53E7" w:rsidRDefault="00717FB9" w:rsidP="00633AF4">
      <w:pPr>
        <w:pStyle w:val="32"/>
      </w:pPr>
      <w:r w:rsidRPr="002E53E7">
        <w:t xml:space="preserve"> </w:t>
      </w:r>
      <w:bookmarkStart w:id="192" w:name="_Toc73624563"/>
      <w:r w:rsidR="00633AF4" w:rsidRPr="002E53E7">
        <w:t>Перечень выявленных бесхозяйных тепловых сетей и обоснование выбора организации, уполномоченной на их эксплуатацию</w:t>
      </w:r>
      <w:bookmarkEnd w:id="192"/>
    </w:p>
    <w:p w14:paraId="32F45FA2" w14:textId="59629E95" w:rsidR="00FE31D5" w:rsidRPr="002E53E7" w:rsidRDefault="00FE31D5" w:rsidP="00FE31D5">
      <w:pPr>
        <w:pStyle w:val="Maximyz0"/>
      </w:pPr>
      <w:r w:rsidRPr="002E53E7">
        <w:t xml:space="preserve">Согласно статьи 15 пункта 6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w:t>
      </w:r>
      <w:r w:rsidRPr="00595C3B">
        <w:t>поселен</w:t>
      </w:r>
      <w:r w:rsidRPr="002E53E7">
        <w:t xml:space="preserve">ия или </w:t>
      </w:r>
      <w:r w:rsidR="00234565" w:rsidRPr="002E53E7">
        <w:t>городского округа</w:t>
      </w:r>
      <w:r w:rsidRPr="002E53E7">
        <w:t xml:space="preserve">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28935A2A" w14:textId="068C024C" w:rsidR="00717FB9" w:rsidRPr="002E53E7" w:rsidRDefault="00F1352C" w:rsidP="00E67D6A">
      <w:pPr>
        <w:pStyle w:val="Maximyz0"/>
      </w:pPr>
      <w:r w:rsidRPr="002E53E7">
        <w:t xml:space="preserve">Бесхозяйных тепловых сетей на территории </w:t>
      </w:r>
      <w:r w:rsidR="00872C21">
        <w:rPr>
          <w:lang w:eastAsia="en-US"/>
        </w:rPr>
        <w:t>г</w:t>
      </w:r>
      <w:r w:rsidR="00882783">
        <w:rPr>
          <w:lang w:eastAsia="en-US"/>
        </w:rPr>
        <w:t>ородского округа Лотошино</w:t>
      </w:r>
      <w:r w:rsidR="00152E2E">
        <w:rPr>
          <w:lang w:eastAsia="en-US"/>
        </w:rPr>
        <w:t xml:space="preserve"> </w:t>
      </w:r>
      <w:r w:rsidRPr="002E53E7">
        <w:t xml:space="preserve">не </w:t>
      </w:r>
      <w:r w:rsidR="00D10B9A" w:rsidRPr="002E53E7">
        <w:t>выявлено</w:t>
      </w:r>
      <w:r w:rsidRPr="002E53E7">
        <w:t>.</w:t>
      </w:r>
    </w:p>
    <w:p w14:paraId="3C08F3E0" w14:textId="285135E3" w:rsidR="0068120E" w:rsidRDefault="0068120E" w:rsidP="00E67D6A">
      <w:pPr>
        <w:pStyle w:val="Maximyz0"/>
      </w:pPr>
    </w:p>
    <w:p w14:paraId="4E8D1689" w14:textId="77777777" w:rsidR="00872C21" w:rsidRPr="002E53E7" w:rsidRDefault="00872C21" w:rsidP="00E67D6A">
      <w:pPr>
        <w:pStyle w:val="Maximyz0"/>
      </w:pPr>
    </w:p>
    <w:p w14:paraId="2F381DA9" w14:textId="77777777" w:rsidR="00B876E2" w:rsidRDefault="00B876E2" w:rsidP="0068120E">
      <w:pPr>
        <w:pStyle w:val="32"/>
        <w:sectPr w:rsidR="00B876E2" w:rsidSect="007F3567">
          <w:pgSz w:w="11906" w:h="16838"/>
          <w:pgMar w:top="1134" w:right="851" w:bottom="1134" w:left="1418" w:header="709" w:footer="709" w:gutter="0"/>
          <w:cols w:space="708"/>
          <w:docGrid w:linePitch="360"/>
        </w:sectPr>
      </w:pPr>
    </w:p>
    <w:p w14:paraId="40CA998C" w14:textId="6C3B04E8" w:rsidR="0068120E" w:rsidRPr="002E53E7" w:rsidRDefault="0068120E" w:rsidP="0068120E">
      <w:pPr>
        <w:pStyle w:val="32"/>
      </w:pPr>
      <w:bookmarkStart w:id="193" w:name="_Toc73624564"/>
      <w:r w:rsidRPr="002E53E7">
        <w:t xml:space="preserve">Данные энергетических характеристик </w:t>
      </w:r>
      <w:r w:rsidR="00C809B1" w:rsidRPr="002E53E7">
        <w:t>тепловых сетей (при их наличии)</w:t>
      </w:r>
      <w:bookmarkEnd w:id="193"/>
    </w:p>
    <w:p w14:paraId="2B15D5CB" w14:textId="1F42E41A" w:rsidR="0047523A" w:rsidRPr="002E53E7" w:rsidRDefault="0047523A" w:rsidP="0047523A">
      <w:pPr>
        <w:pStyle w:val="Maximyz0"/>
      </w:pPr>
      <w:r w:rsidRPr="002E53E7">
        <w:t xml:space="preserve">Согласно требованиям Правил, в системах транспорта и распределения тепловой энергии </w:t>
      </w:r>
      <w:r w:rsidR="0099602D">
        <w:t>–</w:t>
      </w:r>
      <w:r w:rsidRPr="002E53E7">
        <w:t xml:space="preserve"> тепловых сетях дол</w:t>
      </w:r>
      <w:r w:rsidRPr="002E53E7">
        <w:softHyphen/>
        <w:t>жны составляться энергетические характеристики (режим</w:t>
      </w:r>
      <w:r w:rsidRPr="002E53E7">
        <w:softHyphen/>
        <w:t>ные и энергетические) по следующим показателям:</w:t>
      </w:r>
    </w:p>
    <w:p w14:paraId="4CBBE26D" w14:textId="77777777" w:rsidR="0047523A" w:rsidRPr="002E53E7" w:rsidRDefault="0047523A" w:rsidP="00B31BE8">
      <w:pPr>
        <w:pStyle w:val="Maximyz0"/>
        <w:numPr>
          <w:ilvl w:val="0"/>
          <w:numId w:val="91"/>
        </w:numPr>
        <w:tabs>
          <w:tab w:val="left" w:pos="993"/>
        </w:tabs>
        <w:ind w:firstLine="0"/>
      </w:pPr>
      <w:r w:rsidRPr="002E53E7">
        <w:t>тепловые потери;</w:t>
      </w:r>
    </w:p>
    <w:p w14:paraId="03D04573" w14:textId="77777777" w:rsidR="0047523A" w:rsidRPr="002E53E7" w:rsidRDefault="0047523A" w:rsidP="00B31BE8">
      <w:pPr>
        <w:pStyle w:val="Maximyz0"/>
        <w:numPr>
          <w:ilvl w:val="0"/>
          <w:numId w:val="91"/>
        </w:numPr>
        <w:tabs>
          <w:tab w:val="left" w:pos="993"/>
        </w:tabs>
        <w:ind w:firstLine="0"/>
      </w:pPr>
      <w:r w:rsidRPr="002E53E7">
        <w:t>удельный расход электроэнергии на транспорт тепловой энергии;</w:t>
      </w:r>
    </w:p>
    <w:p w14:paraId="21B7A051" w14:textId="77777777" w:rsidR="0047523A" w:rsidRPr="002E53E7" w:rsidRDefault="0047523A" w:rsidP="00B31BE8">
      <w:pPr>
        <w:pStyle w:val="Maximyz0"/>
        <w:numPr>
          <w:ilvl w:val="0"/>
          <w:numId w:val="91"/>
        </w:numPr>
        <w:tabs>
          <w:tab w:val="left" w:pos="993"/>
        </w:tabs>
        <w:ind w:firstLine="0"/>
      </w:pPr>
      <w:r w:rsidRPr="002E53E7">
        <w:t>удельный среднечасовой расход сетевой воды на единицу расчетной присоединенной тепловой нагрузки потребителей;</w:t>
      </w:r>
    </w:p>
    <w:p w14:paraId="61512231" w14:textId="77777777" w:rsidR="0047523A" w:rsidRPr="002E53E7" w:rsidRDefault="0047523A" w:rsidP="00B31BE8">
      <w:pPr>
        <w:pStyle w:val="Maximyz0"/>
        <w:numPr>
          <w:ilvl w:val="0"/>
          <w:numId w:val="91"/>
        </w:numPr>
        <w:tabs>
          <w:tab w:val="left" w:pos="993"/>
        </w:tabs>
        <w:ind w:firstLine="0"/>
      </w:pPr>
      <w:r w:rsidRPr="002E53E7">
        <w:t>разность температур сетевой воды в подающем и обратном трубопроводах или температура сетевой воды в обратном трубопроводе;</w:t>
      </w:r>
    </w:p>
    <w:p w14:paraId="10D74DE1" w14:textId="7C54EE91" w:rsidR="0047523A" w:rsidRPr="002E53E7" w:rsidRDefault="0047523A" w:rsidP="00B31BE8">
      <w:pPr>
        <w:pStyle w:val="Maximyz0"/>
        <w:numPr>
          <w:ilvl w:val="0"/>
          <w:numId w:val="91"/>
        </w:numPr>
        <w:tabs>
          <w:tab w:val="left" w:pos="993"/>
        </w:tabs>
        <w:ind w:firstLine="0"/>
      </w:pPr>
      <w:r w:rsidRPr="002E53E7">
        <w:t>потери (затраты) сетевой воды.</w:t>
      </w:r>
    </w:p>
    <w:p w14:paraId="2ED3603F" w14:textId="77777777" w:rsidR="0047523A" w:rsidRPr="002E53E7" w:rsidRDefault="0047523A" w:rsidP="0047523A">
      <w:pPr>
        <w:pStyle w:val="Maximyz0"/>
      </w:pPr>
      <w:r w:rsidRPr="002E53E7">
        <w:t>К режимным энергетическим характеристикам тепло</w:t>
      </w:r>
      <w:r w:rsidRPr="002E53E7">
        <w:softHyphen/>
        <w:t>вых сетей (систем теплоснабжения в целом) относятся такие показатели, как:</w:t>
      </w:r>
    </w:p>
    <w:p w14:paraId="7E200A81" w14:textId="6A128CE0" w:rsidR="0047523A" w:rsidRPr="002E53E7" w:rsidRDefault="0047523A" w:rsidP="00B31BE8">
      <w:pPr>
        <w:pStyle w:val="Maximyz0"/>
        <w:numPr>
          <w:ilvl w:val="0"/>
          <w:numId w:val="92"/>
        </w:numPr>
      </w:pPr>
      <w:r w:rsidRPr="002E53E7">
        <w:t>среднечасовой расход сетевой воды в подающем тру</w:t>
      </w:r>
      <w:r w:rsidRPr="002E53E7">
        <w:softHyphen/>
        <w:t>бопроводе (в подающей линии) системы теплоснабжения, отнесенный к единице расчетной присоединенной тепло</w:t>
      </w:r>
      <w:r w:rsidRPr="002E53E7">
        <w:softHyphen/>
        <w:t>вой нагрузки потребителей (удельный расход сетевой воды);</w:t>
      </w:r>
    </w:p>
    <w:p w14:paraId="2E3FEADB" w14:textId="40607682" w:rsidR="0047523A" w:rsidRPr="002E53E7" w:rsidRDefault="0047523A" w:rsidP="00B31BE8">
      <w:pPr>
        <w:pStyle w:val="Maximyz0"/>
        <w:numPr>
          <w:ilvl w:val="0"/>
          <w:numId w:val="92"/>
        </w:numPr>
      </w:pPr>
      <w:r w:rsidRPr="002E53E7">
        <w:t>разность температур сетевой воды в подающем и обратном трубопроводах (в подающей и обратной линиях) системы теплоснабжения или температура сетевой воды в обратном трубопроводе системы теплоснабжения (при заданной температуре сетевой воды в подающем трубо</w:t>
      </w:r>
      <w:r w:rsidRPr="002E53E7">
        <w:softHyphen/>
        <w:t>проводе).</w:t>
      </w:r>
    </w:p>
    <w:p w14:paraId="65218DED" w14:textId="77777777" w:rsidR="0047523A" w:rsidRPr="002E53E7" w:rsidRDefault="0047523A" w:rsidP="00931748">
      <w:pPr>
        <w:pStyle w:val="Maximyz0"/>
        <w:ind w:left="11"/>
      </w:pPr>
      <w:r w:rsidRPr="002E53E7">
        <w:t>К энергетическим характеристикам тепловых сетей относятся следующие показатели:</w:t>
      </w:r>
    </w:p>
    <w:p w14:paraId="534EAA0B" w14:textId="6380283E" w:rsidR="0047523A" w:rsidRPr="002E53E7" w:rsidRDefault="0047523A" w:rsidP="00B31BE8">
      <w:pPr>
        <w:pStyle w:val="Maximyz0"/>
        <w:numPr>
          <w:ilvl w:val="0"/>
          <w:numId w:val="93"/>
        </w:numPr>
      </w:pPr>
      <w:r w:rsidRPr="002E53E7">
        <w:t>тепловые потери (тепловая энергетическая характе</w:t>
      </w:r>
      <w:r w:rsidRPr="002E53E7">
        <w:softHyphen/>
        <w:t>ристика);</w:t>
      </w:r>
    </w:p>
    <w:p w14:paraId="0BDE45E2" w14:textId="63203ED4" w:rsidR="0047523A" w:rsidRPr="002E53E7" w:rsidRDefault="0047523A" w:rsidP="00B31BE8">
      <w:pPr>
        <w:pStyle w:val="Maximyz0"/>
        <w:numPr>
          <w:ilvl w:val="0"/>
          <w:numId w:val="93"/>
        </w:numPr>
      </w:pPr>
      <w:r w:rsidRPr="002E53E7">
        <w:t>удельный расход электроэнергии на транспорт теп</w:t>
      </w:r>
      <w:r w:rsidRPr="002E53E7">
        <w:softHyphen/>
        <w:t>ловой энергии (гидравлическая энергетическая характеристика);</w:t>
      </w:r>
    </w:p>
    <w:p w14:paraId="692BB96E" w14:textId="7828D9B1" w:rsidR="0047523A" w:rsidRPr="002E53E7" w:rsidRDefault="0047523A" w:rsidP="00B31BE8">
      <w:pPr>
        <w:pStyle w:val="Maximyz0"/>
        <w:numPr>
          <w:ilvl w:val="0"/>
          <w:numId w:val="93"/>
        </w:numPr>
      </w:pPr>
      <w:r w:rsidRPr="002E53E7">
        <w:t>потери (затраты) сетевой воды.</w:t>
      </w:r>
    </w:p>
    <w:p w14:paraId="4409C39C" w14:textId="6BEE940F" w:rsidR="00C809B1" w:rsidRDefault="00C809B1" w:rsidP="001F7E0C">
      <w:pPr>
        <w:pStyle w:val="Maximyz0"/>
        <w:rPr>
          <w:i/>
          <w:iCs/>
          <w:sz w:val="18"/>
          <w:szCs w:val="18"/>
        </w:rPr>
      </w:pPr>
      <w:r w:rsidRPr="002E53E7">
        <w:t xml:space="preserve">Технико-экономические показатели работы котельных </w:t>
      </w:r>
      <w:r w:rsidR="00872C21">
        <w:t>г</w:t>
      </w:r>
      <w:r w:rsidR="00882783">
        <w:t>ородского округа Лотошино</w:t>
      </w:r>
      <w:r w:rsidR="00152E2E">
        <w:t xml:space="preserve"> </w:t>
      </w:r>
      <w:r w:rsidRPr="002E53E7">
        <w:t xml:space="preserve">за </w:t>
      </w:r>
      <w:r w:rsidR="00AC7D3A">
        <w:t>20</w:t>
      </w:r>
      <w:r w:rsidR="001F7E0C">
        <w:t>20</w:t>
      </w:r>
      <w:r w:rsidR="00AC7D3A">
        <w:t xml:space="preserve"> </w:t>
      </w:r>
      <w:r w:rsidRPr="002E53E7">
        <w:t>г. представлены в таблиц</w:t>
      </w:r>
      <w:r w:rsidR="00AC7D3A">
        <w:t xml:space="preserve">е </w:t>
      </w:r>
      <w:r w:rsidR="00AC7D3A">
        <w:fldChar w:fldCharType="begin"/>
      </w:r>
      <w:r w:rsidR="00AC7D3A">
        <w:instrText xml:space="preserve"> REF _Ref531252811 \h  \* MERGEFORMAT </w:instrText>
      </w:r>
      <w:r w:rsidR="00AC7D3A">
        <w:fldChar w:fldCharType="separate"/>
      </w:r>
      <w:r w:rsidR="002A07CF" w:rsidRPr="002A07CF">
        <w:rPr>
          <w:vanish/>
        </w:rPr>
        <w:t xml:space="preserve">Таблица </w:t>
      </w:r>
      <w:r w:rsidR="002A07CF">
        <w:rPr>
          <w:noProof/>
        </w:rPr>
        <w:t>1</w:t>
      </w:r>
      <w:r w:rsidR="002A07CF">
        <w:t>.</w:t>
      </w:r>
      <w:r w:rsidR="002A07CF">
        <w:rPr>
          <w:noProof/>
        </w:rPr>
        <w:t>72</w:t>
      </w:r>
      <w:r w:rsidR="00AC7D3A">
        <w:fldChar w:fldCharType="end"/>
      </w:r>
      <w:r w:rsidR="00AC7D3A">
        <w:t>.</w:t>
      </w:r>
    </w:p>
    <w:p w14:paraId="45A21901" w14:textId="77777777" w:rsidR="00C809B1" w:rsidRPr="002E53E7" w:rsidRDefault="00C809B1" w:rsidP="00DE0258">
      <w:pPr>
        <w:pStyle w:val="Maximyz0"/>
        <w:sectPr w:rsidR="00C809B1" w:rsidRPr="002E53E7" w:rsidSect="007F3567">
          <w:pgSz w:w="11906" w:h="16838"/>
          <w:pgMar w:top="1134" w:right="851" w:bottom="1134" w:left="1418" w:header="709" w:footer="709" w:gutter="0"/>
          <w:cols w:space="708"/>
          <w:docGrid w:linePitch="360"/>
        </w:sectPr>
      </w:pPr>
    </w:p>
    <w:p w14:paraId="76A61353" w14:textId="2C2E86A7" w:rsidR="00C809B1" w:rsidRPr="0011724A" w:rsidRDefault="00C809B1" w:rsidP="00C809B1">
      <w:pPr>
        <w:pStyle w:val="aff9"/>
        <w:keepNext/>
      </w:pPr>
      <w:bookmarkStart w:id="194" w:name="_Ref531252811"/>
      <w:r w:rsidRPr="0011724A">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72</w:t>
      </w:r>
      <w:r w:rsidR="00E61190">
        <w:rPr>
          <w:noProof/>
        </w:rPr>
        <w:fldChar w:fldCharType="end"/>
      </w:r>
      <w:bookmarkEnd w:id="194"/>
      <w:r w:rsidRPr="0011724A">
        <w:t xml:space="preserve"> </w:t>
      </w:r>
      <w:r w:rsidR="0099602D">
        <w:t>–</w:t>
      </w:r>
      <w:r w:rsidRPr="0011724A">
        <w:t xml:space="preserve"> Технико-экономические показатели котельных</w:t>
      </w:r>
      <w:r w:rsidR="00C32DBE">
        <w:t xml:space="preserve"> </w:t>
      </w:r>
      <w:r w:rsidR="008A0B70">
        <w:t>г</w:t>
      </w:r>
      <w:r w:rsidR="00882783">
        <w:t>ородского округа Лотошино</w:t>
      </w:r>
      <w:r w:rsidR="00A268B7">
        <w:t xml:space="preserve"> </w:t>
      </w:r>
      <w:r w:rsidR="00872C21">
        <w:t xml:space="preserve">за </w:t>
      </w:r>
      <w:r w:rsidRPr="0011724A">
        <w:t>20</w:t>
      </w:r>
      <w:r w:rsidR="003F5B3A">
        <w:t>20</w:t>
      </w:r>
      <w:r w:rsidRPr="0011724A">
        <w:t xml:space="preserve"> год</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632"/>
        <w:gridCol w:w="2490"/>
        <w:gridCol w:w="1573"/>
        <w:gridCol w:w="1419"/>
        <w:gridCol w:w="1087"/>
        <w:gridCol w:w="1026"/>
        <w:gridCol w:w="1386"/>
        <w:gridCol w:w="1589"/>
        <w:gridCol w:w="1676"/>
        <w:gridCol w:w="1705"/>
      </w:tblGrid>
      <w:tr w:rsidR="00021274" w:rsidRPr="003F5B3A" w14:paraId="1788CA5A" w14:textId="77777777" w:rsidTr="00B876E2">
        <w:trPr>
          <w:trHeight w:val="340"/>
          <w:tblHeader/>
        </w:trPr>
        <w:tc>
          <w:tcPr>
            <w:tcW w:w="0" w:type="auto"/>
            <w:shd w:val="clear" w:color="auto" w:fill="auto"/>
            <w:vAlign w:val="center"/>
            <w:hideMark/>
          </w:tcPr>
          <w:p w14:paraId="77356C9A" w14:textId="77777777" w:rsidR="00021274" w:rsidRPr="003F5B3A" w:rsidRDefault="00021274" w:rsidP="00B876E2">
            <w:pPr>
              <w:jc w:val="center"/>
              <w:rPr>
                <w:color w:val="000000"/>
                <w:sz w:val="20"/>
                <w:szCs w:val="20"/>
              </w:rPr>
            </w:pPr>
            <w:r w:rsidRPr="003F5B3A">
              <w:rPr>
                <w:color w:val="000000"/>
                <w:sz w:val="20"/>
                <w:szCs w:val="20"/>
              </w:rPr>
              <w:t>№ п/п</w:t>
            </w:r>
          </w:p>
        </w:tc>
        <w:tc>
          <w:tcPr>
            <w:tcW w:w="0" w:type="auto"/>
            <w:shd w:val="clear" w:color="auto" w:fill="auto"/>
            <w:vAlign w:val="center"/>
            <w:hideMark/>
          </w:tcPr>
          <w:p w14:paraId="5794456F" w14:textId="77777777" w:rsidR="00021274" w:rsidRPr="003F5B3A" w:rsidRDefault="00021274" w:rsidP="00B876E2">
            <w:pPr>
              <w:jc w:val="center"/>
              <w:rPr>
                <w:color w:val="000000"/>
                <w:sz w:val="20"/>
                <w:szCs w:val="20"/>
              </w:rPr>
            </w:pPr>
            <w:r w:rsidRPr="003F5B3A">
              <w:rPr>
                <w:color w:val="000000"/>
                <w:sz w:val="20"/>
                <w:szCs w:val="20"/>
              </w:rPr>
              <w:t>№ п/сх</w:t>
            </w:r>
          </w:p>
        </w:tc>
        <w:tc>
          <w:tcPr>
            <w:tcW w:w="2490" w:type="dxa"/>
            <w:shd w:val="clear" w:color="auto" w:fill="auto"/>
            <w:vAlign w:val="center"/>
            <w:hideMark/>
          </w:tcPr>
          <w:p w14:paraId="6E3885F8" w14:textId="77777777" w:rsidR="00021274" w:rsidRPr="003F5B3A" w:rsidRDefault="00021274" w:rsidP="00B876E2">
            <w:pPr>
              <w:jc w:val="center"/>
              <w:rPr>
                <w:color w:val="000000"/>
                <w:sz w:val="20"/>
                <w:szCs w:val="20"/>
              </w:rPr>
            </w:pPr>
            <w:r w:rsidRPr="003F5B3A">
              <w:rPr>
                <w:color w:val="000000"/>
                <w:sz w:val="20"/>
                <w:szCs w:val="20"/>
              </w:rPr>
              <w:t>Наименование ТСО</w:t>
            </w:r>
          </w:p>
        </w:tc>
        <w:tc>
          <w:tcPr>
            <w:tcW w:w="1573" w:type="dxa"/>
            <w:shd w:val="clear" w:color="auto" w:fill="auto"/>
            <w:vAlign w:val="center"/>
            <w:hideMark/>
          </w:tcPr>
          <w:p w14:paraId="09786259" w14:textId="77777777" w:rsidR="00021274" w:rsidRPr="003F5B3A" w:rsidRDefault="00021274" w:rsidP="00B876E2">
            <w:pPr>
              <w:jc w:val="center"/>
              <w:rPr>
                <w:color w:val="000000"/>
                <w:sz w:val="20"/>
                <w:szCs w:val="20"/>
              </w:rPr>
            </w:pPr>
            <w:r w:rsidRPr="003F5B3A">
              <w:rPr>
                <w:color w:val="000000"/>
                <w:sz w:val="20"/>
                <w:szCs w:val="20"/>
              </w:rPr>
              <w:t>Наименование котельной</w:t>
            </w:r>
          </w:p>
        </w:tc>
        <w:tc>
          <w:tcPr>
            <w:tcW w:w="1419" w:type="dxa"/>
            <w:shd w:val="clear" w:color="auto" w:fill="auto"/>
            <w:vAlign w:val="center"/>
            <w:hideMark/>
          </w:tcPr>
          <w:p w14:paraId="6A61AF7F" w14:textId="77777777" w:rsidR="00021274" w:rsidRPr="003F5B3A" w:rsidRDefault="00021274" w:rsidP="00B876E2">
            <w:pPr>
              <w:jc w:val="center"/>
              <w:rPr>
                <w:color w:val="000000"/>
                <w:sz w:val="20"/>
                <w:szCs w:val="20"/>
              </w:rPr>
            </w:pPr>
            <w:r w:rsidRPr="003F5B3A">
              <w:rPr>
                <w:color w:val="000000"/>
                <w:sz w:val="20"/>
                <w:szCs w:val="20"/>
              </w:rPr>
              <w:t>Установленная мощность котельной, Гкал/ч</w:t>
            </w:r>
          </w:p>
        </w:tc>
        <w:tc>
          <w:tcPr>
            <w:tcW w:w="1087" w:type="dxa"/>
            <w:shd w:val="clear" w:color="auto" w:fill="auto"/>
            <w:vAlign w:val="center"/>
            <w:hideMark/>
          </w:tcPr>
          <w:p w14:paraId="409679B2" w14:textId="77777777" w:rsidR="00021274" w:rsidRPr="003F5B3A" w:rsidRDefault="00021274" w:rsidP="00B876E2">
            <w:pPr>
              <w:jc w:val="center"/>
              <w:rPr>
                <w:color w:val="000000"/>
                <w:sz w:val="20"/>
                <w:szCs w:val="20"/>
              </w:rPr>
            </w:pPr>
            <w:r w:rsidRPr="003F5B3A">
              <w:rPr>
                <w:color w:val="000000"/>
                <w:sz w:val="20"/>
                <w:szCs w:val="20"/>
              </w:rPr>
              <w:t>Располагаемая мощность котельной, Гкал/ч</w:t>
            </w:r>
          </w:p>
        </w:tc>
        <w:tc>
          <w:tcPr>
            <w:tcW w:w="0" w:type="auto"/>
            <w:shd w:val="clear" w:color="auto" w:fill="auto"/>
            <w:vAlign w:val="center"/>
            <w:hideMark/>
          </w:tcPr>
          <w:p w14:paraId="67C78458" w14:textId="77777777" w:rsidR="00021274" w:rsidRPr="003F5B3A" w:rsidRDefault="00021274" w:rsidP="00B876E2">
            <w:pPr>
              <w:jc w:val="center"/>
              <w:rPr>
                <w:color w:val="000000"/>
                <w:sz w:val="20"/>
                <w:szCs w:val="20"/>
              </w:rPr>
            </w:pPr>
            <w:r w:rsidRPr="003F5B3A">
              <w:rPr>
                <w:color w:val="000000"/>
                <w:sz w:val="20"/>
                <w:szCs w:val="20"/>
              </w:rPr>
              <w:t>Собств.</w:t>
            </w:r>
          </w:p>
          <w:p w14:paraId="6C2D0646" w14:textId="77777777" w:rsidR="00021274" w:rsidRPr="003F5B3A" w:rsidRDefault="00021274" w:rsidP="00B876E2">
            <w:pPr>
              <w:jc w:val="center"/>
              <w:rPr>
                <w:color w:val="000000"/>
                <w:sz w:val="20"/>
                <w:szCs w:val="20"/>
              </w:rPr>
            </w:pPr>
            <w:r w:rsidRPr="003F5B3A">
              <w:rPr>
                <w:color w:val="000000"/>
                <w:sz w:val="20"/>
                <w:szCs w:val="20"/>
              </w:rPr>
              <w:t>нужды, Гкал/ч</w:t>
            </w:r>
          </w:p>
        </w:tc>
        <w:tc>
          <w:tcPr>
            <w:tcW w:w="0" w:type="auto"/>
            <w:shd w:val="clear" w:color="auto" w:fill="auto"/>
            <w:vAlign w:val="center"/>
            <w:hideMark/>
          </w:tcPr>
          <w:p w14:paraId="16569143" w14:textId="77777777" w:rsidR="00021274" w:rsidRPr="003F5B3A" w:rsidRDefault="00021274" w:rsidP="00B876E2">
            <w:pPr>
              <w:jc w:val="center"/>
              <w:rPr>
                <w:color w:val="000000"/>
                <w:sz w:val="20"/>
                <w:szCs w:val="20"/>
              </w:rPr>
            </w:pPr>
            <w:r w:rsidRPr="003F5B3A">
              <w:rPr>
                <w:color w:val="000000"/>
                <w:sz w:val="20"/>
                <w:szCs w:val="20"/>
              </w:rPr>
              <w:t>Тепловая мощность нетто, Гкал/ч</w:t>
            </w:r>
          </w:p>
        </w:tc>
        <w:tc>
          <w:tcPr>
            <w:tcW w:w="0" w:type="auto"/>
            <w:shd w:val="clear" w:color="auto" w:fill="auto"/>
            <w:vAlign w:val="center"/>
            <w:hideMark/>
          </w:tcPr>
          <w:p w14:paraId="120F6520" w14:textId="77777777" w:rsidR="00021274" w:rsidRPr="003F5B3A" w:rsidRDefault="00021274" w:rsidP="00B876E2">
            <w:pPr>
              <w:jc w:val="center"/>
              <w:rPr>
                <w:color w:val="000000"/>
                <w:sz w:val="20"/>
                <w:szCs w:val="20"/>
              </w:rPr>
            </w:pPr>
            <w:r w:rsidRPr="003F5B3A">
              <w:rPr>
                <w:color w:val="000000"/>
                <w:sz w:val="20"/>
                <w:szCs w:val="20"/>
              </w:rPr>
              <w:t>Тепловые потери в тепловых сетях, Гкал/ч</w:t>
            </w:r>
          </w:p>
        </w:tc>
        <w:tc>
          <w:tcPr>
            <w:tcW w:w="0" w:type="auto"/>
            <w:shd w:val="clear" w:color="auto" w:fill="auto"/>
            <w:vAlign w:val="center"/>
            <w:hideMark/>
          </w:tcPr>
          <w:p w14:paraId="73A72F6C" w14:textId="77777777" w:rsidR="00021274" w:rsidRPr="003F5B3A" w:rsidRDefault="00021274" w:rsidP="00B876E2">
            <w:pPr>
              <w:jc w:val="center"/>
              <w:rPr>
                <w:color w:val="000000"/>
                <w:sz w:val="20"/>
                <w:szCs w:val="20"/>
              </w:rPr>
            </w:pPr>
            <w:r w:rsidRPr="003F5B3A">
              <w:rPr>
                <w:color w:val="000000"/>
                <w:sz w:val="20"/>
                <w:szCs w:val="20"/>
              </w:rPr>
              <w:t>Тепловая нагрузка потребителей, Гкал/ч</w:t>
            </w:r>
          </w:p>
        </w:tc>
        <w:tc>
          <w:tcPr>
            <w:tcW w:w="0" w:type="auto"/>
            <w:shd w:val="clear" w:color="auto" w:fill="auto"/>
            <w:vAlign w:val="center"/>
            <w:hideMark/>
          </w:tcPr>
          <w:p w14:paraId="6FD34847" w14:textId="77777777" w:rsidR="00021274" w:rsidRPr="003F5B3A" w:rsidRDefault="00021274" w:rsidP="00B876E2">
            <w:pPr>
              <w:jc w:val="center"/>
              <w:rPr>
                <w:color w:val="000000"/>
                <w:sz w:val="20"/>
                <w:szCs w:val="20"/>
              </w:rPr>
            </w:pPr>
            <w:r w:rsidRPr="003F5B3A">
              <w:rPr>
                <w:color w:val="000000"/>
                <w:sz w:val="20"/>
                <w:szCs w:val="20"/>
              </w:rPr>
              <w:t>Резерв/дефицит тепловой мощности, Гкал/ч</w:t>
            </w:r>
          </w:p>
        </w:tc>
      </w:tr>
      <w:tr w:rsidR="00021274" w:rsidRPr="003F5B3A" w14:paraId="16AFAB7A" w14:textId="77777777" w:rsidTr="00B876E2">
        <w:trPr>
          <w:trHeight w:val="340"/>
        </w:trPr>
        <w:tc>
          <w:tcPr>
            <w:tcW w:w="0" w:type="auto"/>
            <w:shd w:val="clear" w:color="auto" w:fill="auto"/>
            <w:noWrap/>
            <w:vAlign w:val="center"/>
            <w:hideMark/>
          </w:tcPr>
          <w:p w14:paraId="75C78A3A" w14:textId="77777777" w:rsidR="00021274" w:rsidRPr="003F5B3A" w:rsidRDefault="00021274" w:rsidP="00B876E2">
            <w:pPr>
              <w:jc w:val="center"/>
              <w:rPr>
                <w:color w:val="000000"/>
                <w:sz w:val="20"/>
                <w:szCs w:val="20"/>
              </w:rPr>
            </w:pPr>
            <w:r w:rsidRPr="003F5B3A">
              <w:rPr>
                <w:color w:val="000000"/>
                <w:sz w:val="20"/>
                <w:szCs w:val="20"/>
              </w:rPr>
              <w:t>1</w:t>
            </w:r>
          </w:p>
        </w:tc>
        <w:tc>
          <w:tcPr>
            <w:tcW w:w="0" w:type="auto"/>
            <w:shd w:val="clear" w:color="auto" w:fill="auto"/>
            <w:vAlign w:val="center"/>
            <w:hideMark/>
          </w:tcPr>
          <w:p w14:paraId="030EC15E" w14:textId="77777777" w:rsidR="00021274" w:rsidRPr="003F5B3A" w:rsidRDefault="00021274" w:rsidP="00B876E2">
            <w:pPr>
              <w:jc w:val="center"/>
              <w:rPr>
                <w:color w:val="000000"/>
                <w:sz w:val="20"/>
                <w:szCs w:val="20"/>
              </w:rPr>
            </w:pPr>
            <w:r w:rsidRPr="003F5B3A">
              <w:rPr>
                <w:color w:val="000000"/>
                <w:sz w:val="20"/>
                <w:szCs w:val="20"/>
              </w:rPr>
              <w:t>1</w:t>
            </w:r>
          </w:p>
        </w:tc>
        <w:tc>
          <w:tcPr>
            <w:tcW w:w="2490" w:type="dxa"/>
            <w:shd w:val="clear" w:color="auto" w:fill="auto"/>
            <w:vAlign w:val="center"/>
            <w:hideMark/>
          </w:tcPr>
          <w:p w14:paraId="681CF502"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39F040F8" w14:textId="77777777" w:rsidR="00021274" w:rsidRPr="003F5B3A" w:rsidRDefault="00021274" w:rsidP="00B876E2">
            <w:pPr>
              <w:jc w:val="center"/>
              <w:rPr>
                <w:color w:val="000000"/>
                <w:sz w:val="20"/>
                <w:szCs w:val="20"/>
              </w:rPr>
            </w:pPr>
            <w:r w:rsidRPr="003F5B3A">
              <w:rPr>
                <w:color w:val="000000"/>
                <w:sz w:val="20"/>
                <w:szCs w:val="20"/>
              </w:rPr>
              <w:t>Котельная №1</w:t>
            </w:r>
          </w:p>
        </w:tc>
        <w:tc>
          <w:tcPr>
            <w:tcW w:w="1419" w:type="dxa"/>
            <w:shd w:val="clear" w:color="auto" w:fill="auto"/>
            <w:vAlign w:val="center"/>
            <w:hideMark/>
          </w:tcPr>
          <w:p w14:paraId="50F94282" w14:textId="77777777" w:rsidR="00021274" w:rsidRPr="003F5B3A" w:rsidRDefault="00021274" w:rsidP="00B876E2">
            <w:pPr>
              <w:jc w:val="center"/>
              <w:rPr>
                <w:color w:val="000000"/>
                <w:sz w:val="20"/>
                <w:szCs w:val="20"/>
              </w:rPr>
            </w:pPr>
            <w:r w:rsidRPr="003F5B3A">
              <w:rPr>
                <w:color w:val="000000"/>
                <w:sz w:val="20"/>
                <w:szCs w:val="20"/>
              </w:rPr>
              <w:t>4,480</w:t>
            </w:r>
          </w:p>
        </w:tc>
        <w:tc>
          <w:tcPr>
            <w:tcW w:w="1087" w:type="dxa"/>
            <w:shd w:val="clear" w:color="auto" w:fill="auto"/>
            <w:vAlign w:val="center"/>
            <w:hideMark/>
          </w:tcPr>
          <w:p w14:paraId="05795BF5" w14:textId="77777777" w:rsidR="00021274" w:rsidRPr="003F5B3A" w:rsidRDefault="00021274" w:rsidP="00B876E2">
            <w:pPr>
              <w:jc w:val="center"/>
              <w:rPr>
                <w:color w:val="000000"/>
                <w:sz w:val="20"/>
                <w:szCs w:val="20"/>
              </w:rPr>
            </w:pPr>
            <w:r w:rsidRPr="003F5B3A">
              <w:rPr>
                <w:color w:val="000000"/>
                <w:sz w:val="20"/>
                <w:szCs w:val="20"/>
              </w:rPr>
              <w:t>4,420</w:t>
            </w:r>
          </w:p>
        </w:tc>
        <w:tc>
          <w:tcPr>
            <w:tcW w:w="0" w:type="auto"/>
            <w:shd w:val="clear" w:color="auto" w:fill="auto"/>
            <w:vAlign w:val="center"/>
            <w:hideMark/>
          </w:tcPr>
          <w:p w14:paraId="1BC97A9B" w14:textId="77777777" w:rsidR="00021274" w:rsidRPr="003F5B3A" w:rsidRDefault="00021274" w:rsidP="00B876E2">
            <w:pPr>
              <w:jc w:val="center"/>
              <w:rPr>
                <w:color w:val="000000"/>
                <w:sz w:val="20"/>
                <w:szCs w:val="20"/>
              </w:rPr>
            </w:pPr>
            <w:r w:rsidRPr="003F5B3A">
              <w:rPr>
                <w:color w:val="000000"/>
                <w:sz w:val="20"/>
                <w:szCs w:val="20"/>
              </w:rPr>
              <w:t>0,053</w:t>
            </w:r>
          </w:p>
        </w:tc>
        <w:tc>
          <w:tcPr>
            <w:tcW w:w="0" w:type="auto"/>
            <w:shd w:val="clear" w:color="auto" w:fill="auto"/>
            <w:vAlign w:val="center"/>
            <w:hideMark/>
          </w:tcPr>
          <w:p w14:paraId="1B71536B" w14:textId="77777777" w:rsidR="00021274" w:rsidRPr="003F5B3A" w:rsidRDefault="00021274" w:rsidP="00B876E2">
            <w:pPr>
              <w:jc w:val="center"/>
              <w:rPr>
                <w:color w:val="000000"/>
                <w:sz w:val="20"/>
                <w:szCs w:val="20"/>
              </w:rPr>
            </w:pPr>
            <w:r w:rsidRPr="003F5B3A">
              <w:rPr>
                <w:color w:val="000000"/>
                <w:sz w:val="20"/>
                <w:szCs w:val="20"/>
              </w:rPr>
              <w:t>4,367</w:t>
            </w:r>
          </w:p>
        </w:tc>
        <w:tc>
          <w:tcPr>
            <w:tcW w:w="0" w:type="auto"/>
            <w:shd w:val="clear" w:color="auto" w:fill="auto"/>
            <w:vAlign w:val="center"/>
            <w:hideMark/>
          </w:tcPr>
          <w:p w14:paraId="6599F1CE" w14:textId="77777777" w:rsidR="00021274" w:rsidRPr="003F5B3A" w:rsidRDefault="00021274" w:rsidP="00B876E2">
            <w:pPr>
              <w:jc w:val="center"/>
              <w:rPr>
                <w:color w:val="000000"/>
                <w:sz w:val="20"/>
                <w:szCs w:val="20"/>
              </w:rPr>
            </w:pPr>
            <w:r w:rsidRPr="003F5B3A">
              <w:rPr>
                <w:color w:val="000000"/>
                <w:sz w:val="20"/>
                <w:szCs w:val="20"/>
              </w:rPr>
              <w:t>0,3118</w:t>
            </w:r>
          </w:p>
        </w:tc>
        <w:tc>
          <w:tcPr>
            <w:tcW w:w="0" w:type="auto"/>
            <w:shd w:val="clear" w:color="auto" w:fill="auto"/>
            <w:vAlign w:val="center"/>
            <w:hideMark/>
          </w:tcPr>
          <w:p w14:paraId="5DDE660B" w14:textId="77777777" w:rsidR="00021274" w:rsidRPr="003F5B3A" w:rsidRDefault="00021274" w:rsidP="00B876E2">
            <w:pPr>
              <w:jc w:val="center"/>
              <w:rPr>
                <w:color w:val="000000"/>
                <w:sz w:val="20"/>
                <w:szCs w:val="20"/>
              </w:rPr>
            </w:pPr>
            <w:r w:rsidRPr="003F5B3A">
              <w:rPr>
                <w:color w:val="000000"/>
                <w:sz w:val="20"/>
                <w:szCs w:val="20"/>
              </w:rPr>
              <w:t>3,200</w:t>
            </w:r>
          </w:p>
        </w:tc>
        <w:tc>
          <w:tcPr>
            <w:tcW w:w="0" w:type="auto"/>
            <w:shd w:val="clear" w:color="auto" w:fill="auto"/>
            <w:vAlign w:val="center"/>
            <w:hideMark/>
          </w:tcPr>
          <w:p w14:paraId="37FD97A7" w14:textId="77777777" w:rsidR="00021274" w:rsidRPr="003F5B3A" w:rsidRDefault="00021274" w:rsidP="00B876E2">
            <w:pPr>
              <w:jc w:val="center"/>
              <w:rPr>
                <w:color w:val="000000"/>
                <w:sz w:val="20"/>
                <w:szCs w:val="20"/>
              </w:rPr>
            </w:pPr>
            <w:r w:rsidRPr="003F5B3A">
              <w:rPr>
                <w:color w:val="000000"/>
                <w:sz w:val="20"/>
                <w:szCs w:val="20"/>
              </w:rPr>
              <w:t>0,855</w:t>
            </w:r>
          </w:p>
        </w:tc>
      </w:tr>
      <w:tr w:rsidR="00021274" w:rsidRPr="003F5B3A" w14:paraId="2844D484" w14:textId="77777777" w:rsidTr="00B876E2">
        <w:trPr>
          <w:trHeight w:val="340"/>
        </w:trPr>
        <w:tc>
          <w:tcPr>
            <w:tcW w:w="0" w:type="auto"/>
            <w:shd w:val="clear" w:color="auto" w:fill="auto"/>
            <w:noWrap/>
            <w:vAlign w:val="center"/>
            <w:hideMark/>
          </w:tcPr>
          <w:p w14:paraId="6C521792" w14:textId="77777777" w:rsidR="00021274" w:rsidRPr="003F5B3A" w:rsidRDefault="00021274" w:rsidP="00B876E2">
            <w:pPr>
              <w:jc w:val="center"/>
              <w:rPr>
                <w:color w:val="000000"/>
                <w:sz w:val="20"/>
                <w:szCs w:val="20"/>
              </w:rPr>
            </w:pPr>
            <w:r w:rsidRPr="003F5B3A">
              <w:rPr>
                <w:color w:val="000000"/>
                <w:sz w:val="20"/>
                <w:szCs w:val="20"/>
              </w:rPr>
              <w:t>2</w:t>
            </w:r>
          </w:p>
        </w:tc>
        <w:tc>
          <w:tcPr>
            <w:tcW w:w="0" w:type="auto"/>
            <w:shd w:val="clear" w:color="auto" w:fill="auto"/>
            <w:vAlign w:val="center"/>
            <w:hideMark/>
          </w:tcPr>
          <w:p w14:paraId="245F3B58" w14:textId="77777777" w:rsidR="00021274" w:rsidRPr="003F5B3A" w:rsidRDefault="00021274" w:rsidP="00B876E2">
            <w:pPr>
              <w:jc w:val="center"/>
              <w:rPr>
                <w:color w:val="000000"/>
                <w:sz w:val="20"/>
                <w:szCs w:val="20"/>
              </w:rPr>
            </w:pPr>
            <w:r w:rsidRPr="003F5B3A">
              <w:rPr>
                <w:color w:val="000000"/>
                <w:sz w:val="20"/>
                <w:szCs w:val="20"/>
              </w:rPr>
              <w:t>2</w:t>
            </w:r>
          </w:p>
        </w:tc>
        <w:tc>
          <w:tcPr>
            <w:tcW w:w="2490" w:type="dxa"/>
            <w:shd w:val="clear" w:color="auto" w:fill="auto"/>
            <w:vAlign w:val="center"/>
            <w:hideMark/>
          </w:tcPr>
          <w:p w14:paraId="747469D2"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310C88BD" w14:textId="77777777" w:rsidR="00021274" w:rsidRPr="003F5B3A" w:rsidRDefault="00021274" w:rsidP="00B876E2">
            <w:pPr>
              <w:jc w:val="center"/>
              <w:rPr>
                <w:color w:val="000000"/>
                <w:sz w:val="20"/>
                <w:szCs w:val="20"/>
              </w:rPr>
            </w:pPr>
            <w:r w:rsidRPr="003F5B3A">
              <w:rPr>
                <w:color w:val="000000"/>
                <w:sz w:val="20"/>
                <w:szCs w:val="20"/>
              </w:rPr>
              <w:t>Котельная №2а</w:t>
            </w:r>
          </w:p>
        </w:tc>
        <w:tc>
          <w:tcPr>
            <w:tcW w:w="1419" w:type="dxa"/>
            <w:shd w:val="clear" w:color="auto" w:fill="auto"/>
            <w:vAlign w:val="center"/>
            <w:hideMark/>
          </w:tcPr>
          <w:p w14:paraId="48E6806B" w14:textId="77777777" w:rsidR="00021274" w:rsidRPr="003F5B3A" w:rsidRDefault="00021274" w:rsidP="00B876E2">
            <w:pPr>
              <w:jc w:val="center"/>
              <w:rPr>
                <w:color w:val="000000"/>
                <w:sz w:val="20"/>
                <w:szCs w:val="20"/>
              </w:rPr>
            </w:pPr>
            <w:r w:rsidRPr="003F5B3A">
              <w:rPr>
                <w:color w:val="000000"/>
                <w:sz w:val="20"/>
                <w:szCs w:val="20"/>
              </w:rPr>
              <w:t>7,740</w:t>
            </w:r>
          </w:p>
        </w:tc>
        <w:tc>
          <w:tcPr>
            <w:tcW w:w="1087" w:type="dxa"/>
            <w:shd w:val="clear" w:color="auto" w:fill="auto"/>
            <w:vAlign w:val="center"/>
            <w:hideMark/>
          </w:tcPr>
          <w:p w14:paraId="4DD966D5" w14:textId="77777777" w:rsidR="00021274" w:rsidRPr="003F5B3A" w:rsidRDefault="00021274" w:rsidP="00B876E2">
            <w:pPr>
              <w:jc w:val="center"/>
              <w:rPr>
                <w:color w:val="000000"/>
                <w:sz w:val="20"/>
                <w:szCs w:val="20"/>
              </w:rPr>
            </w:pPr>
            <w:r w:rsidRPr="003F5B3A">
              <w:rPr>
                <w:color w:val="000000"/>
                <w:sz w:val="20"/>
                <w:szCs w:val="20"/>
              </w:rPr>
              <w:t>7,690</w:t>
            </w:r>
          </w:p>
        </w:tc>
        <w:tc>
          <w:tcPr>
            <w:tcW w:w="0" w:type="auto"/>
            <w:shd w:val="clear" w:color="auto" w:fill="auto"/>
            <w:vAlign w:val="center"/>
            <w:hideMark/>
          </w:tcPr>
          <w:p w14:paraId="284ACAAE" w14:textId="77777777" w:rsidR="00021274" w:rsidRPr="003F5B3A" w:rsidRDefault="00021274" w:rsidP="00B876E2">
            <w:pPr>
              <w:jc w:val="center"/>
              <w:rPr>
                <w:color w:val="000000"/>
                <w:sz w:val="20"/>
                <w:szCs w:val="20"/>
              </w:rPr>
            </w:pPr>
            <w:r w:rsidRPr="003F5B3A">
              <w:rPr>
                <w:color w:val="000000"/>
                <w:sz w:val="20"/>
                <w:szCs w:val="20"/>
              </w:rPr>
              <w:t>0,087</w:t>
            </w:r>
          </w:p>
        </w:tc>
        <w:tc>
          <w:tcPr>
            <w:tcW w:w="0" w:type="auto"/>
            <w:shd w:val="clear" w:color="auto" w:fill="auto"/>
            <w:vAlign w:val="center"/>
            <w:hideMark/>
          </w:tcPr>
          <w:p w14:paraId="584E2BC2" w14:textId="77777777" w:rsidR="00021274" w:rsidRPr="003F5B3A" w:rsidRDefault="00021274" w:rsidP="00B876E2">
            <w:pPr>
              <w:jc w:val="center"/>
              <w:rPr>
                <w:color w:val="000000"/>
                <w:sz w:val="20"/>
                <w:szCs w:val="20"/>
              </w:rPr>
            </w:pPr>
            <w:r w:rsidRPr="003F5B3A">
              <w:rPr>
                <w:color w:val="000000"/>
                <w:sz w:val="20"/>
                <w:szCs w:val="20"/>
              </w:rPr>
              <w:t>7,603</w:t>
            </w:r>
          </w:p>
        </w:tc>
        <w:tc>
          <w:tcPr>
            <w:tcW w:w="0" w:type="auto"/>
            <w:shd w:val="clear" w:color="auto" w:fill="auto"/>
            <w:vAlign w:val="center"/>
            <w:hideMark/>
          </w:tcPr>
          <w:p w14:paraId="49F1944F" w14:textId="77777777" w:rsidR="00021274" w:rsidRPr="003F5B3A" w:rsidRDefault="00021274" w:rsidP="00B876E2">
            <w:pPr>
              <w:jc w:val="center"/>
              <w:rPr>
                <w:color w:val="000000"/>
                <w:sz w:val="20"/>
                <w:szCs w:val="20"/>
              </w:rPr>
            </w:pPr>
            <w:r w:rsidRPr="003F5B3A">
              <w:rPr>
                <w:color w:val="000000"/>
                <w:sz w:val="20"/>
                <w:szCs w:val="20"/>
              </w:rPr>
              <w:t>0,8522</w:t>
            </w:r>
          </w:p>
        </w:tc>
        <w:tc>
          <w:tcPr>
            <w:tcW w:w="0" w:type="auto"/>
            <w:shd w:val="clear" w:color="auto" w:fill="auto"/>
            <w:vAlign w:val="center"/>
            <w:hideMark/>
          </w:tcPr>
          <w:p w14:paraId="53D36494" w14:textId="77777777" w:rsidR="00021274" w:rsidRPr="003F5B3A" w:rsidRDefault="00021274" w:rsidP="00B876E2">
            <w:pPr>
              <w:jc w:val="center"/>
              <w:rPr>
                <w:color w:val="000000"/>
                <w:sz w:val="20"/>
                <w:szCs w:val="20"/>
              </w:rPr>
            </w:pPr>
            <w:r w:rsidRPr="003F5B3A">
              <w:rPr>
                <w:color w:val="000000"/>
                <w:sz w:val="20"/>
                <w:szCs w:val="20"/>
              </w:rPr>
              <w:t>6,300</w:t>
            </w:r>
          </w:p>
        </w:tc>
        <w:tc>
          <w:tcPr>
            <w:tcW w:w="0" w:type="auto"/>
            <w:shd w:val="clear" w:color="auto" w:fill="auto"/>
            <w:vAlign w:val="center"/>
            <w:hideMark/>
          </w:tcPr>
          <w:p w14:paraId="6FC65F59" w14:textId="77777777" w:rsidR="00021274" w:rsidRPr="003F5B3A" w:rsidRDefault="00021274" w:rsidP="00B876E2">
            <w:pPr>
              <w:jc w:val="center"/>
              <w:rPr>
                <w:color w:val="000000"/>
                <w:sz w:val="20"/>
                <w:szCs w:val="20"/>
              </w:rPr>
            </w:pPr>
            <w:r w:rsidRPr="003F5B3A">
              <w:rPr>
                <w:color w:val="000000"/>
                <w:sz w:val="20"/>
                <w:szCs w:val="20"/>
              </w:rPr>
              <w:t>0,451</w:t>
            </w:r>
          </w:p>
        </w:tc>
      </w:tr>
      <w:tr w:rsidR="00021274" w:rsidRPr="003F5B3A" w14:paraId="58DB8175" w14:textId="77777777" w:rsidTr="00B876E2">
        <w:trPr>
          <w:trHeight w:val="340"/>
        </w:trPr>
        <w:tc>
          <w:tcPr>
            <w:tcW w:w="0" w:type="auto"/>
            <w:shd w:val="clear" w:color="auto" w:fill="auto"/>
            <w:noWrap/>
            <w:vAlign w:val="center"/>
            <w:hideMark/>
          </w:tcPr>
          <w:p w14:paraId="7399971A" w14:textId="77777777" w:rsidR="00021274" w:rsidRPr="003F5B3A" w:rsidRDefault="00021274" w:rsidP="00B876E2">
            <w:pPr>
              <w:jc w:val="center"/>
              <w:rPr>
                <w:color w:val="000000"/>
                <w:sz w:val="20"/>
                <w:szCs w:val="20"/>
              </w:rPr>
            </w:pPr>
            <w:r w:rsidRPr="003F5B3A">
              <w:rPr>
                <w:color w:val="000000"/>
                <w:sz w:val="20"/>
                <w:szCs w:val="20"/>
              </w:rPr>
              <w:t>3</w:t>
            </w:r>
          </w:p>
        </w:tc>
        <w:tc>
          <w:tcPr>
            <w:tcW w:w="0" w:type="auto"/>
            <w:shd w:val="clear" w:color="auto" w:fill="auto"/>
            <w:vAlign w:val="center"/>
            <w:hideMark/>
          </w:tcPr>
          <w:p w14:paraId="6646C7C4" w14:textId="77777777" w:rsidR="00021274" w:rsidRPr="003F5B3A" w:rsidRDefault="00021274" w:rsidP="00B876E2">
            <w:pPr>
              <w:jc w:val="center"/>
              <w:rPr>
                <w:color w:val="000000"/>
                <w:sz w:val="20"/>
                <w:szCs w:val="20"/>
              </w:rPr>
            </w:pPr>
            <w:r w:rsidRPr="003F5B3A">
              <w:rPr>
                <w:color w:val="000000"/>
                <w:sz w:val="20"/>
                <w:szCs w:val="20"/>
              </w:rPr>
              <w:t>3</w:t>
            </w:r>
          </w:p>
        </w:tc>
        <w:tc>
          <w:tcPr>
            <w:tcW w:w="2490" w:type="dxa"/>
            <w:shd w:val="clear" w:color="auto" w:fill="auto"/>
            <w:vAlign w:val="center"/>
            <w:hideMark/>
          </w:tcPr>
          <w:p w14:paraId="446A85D7"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459D6890" w14:textId="77777777" w:rsidR="00021274" w:rsidRPr="003F5B3A" w:rsidRDefault="00021274" w:rsidP="00B876E2">
            <w:pPr>
              <w:jc w:val="center"/>
              <w:rPr>
                <w:color w:val="000000"/>
                <w:sz w:val="20"/>
                <w:szCs w:val="20"/>
              </w:rPr>
            </w:pPr>
            <w:r w:rsidRPr="003F5B3A">
              <w:rPr>
                <w:color w:val="000000"/>
                <w:sz w:val="20"/>
                <w:szCs w:val="20"/>
              </w:rPr>
              <w:t>Котельная №3а</w:t>
            </w:r>
          </w:p>
        </w:tc>
        <w:tc>
          <w:tcPr>
            <w:tcW w:w="1419" w:type="dxa"/>
            <w:shd w:val="clear" w:color="auto" w:fill="auto"/>
            <w:vAlign w:val="center"/>
            <w:hideMark/>
          </w:tcPr>
          <w:p w14:paraId="42C145E3" w14:textId="77777777" w:rsidR="00021274" w:rsidRPr="003F5B3A" w:rsidRDefault="00021274" w:rsidP="00B876E2">
            <w:pPr>
              <w:jc w:val="center"/>
              <w:rPr>
                <w:color w:val="000000"/>
                <w:sz w:val="20"/>
                <w:szCs w:val="20"/>
              </w:rPr>
            </w:pPr>
            <w:r w:rsidRPr="003F5B3A">
              <w:rPr>
                <w:color w:val="000000"/>
                <w:sz w:val="20"/>
                <w:szCs w:val="20"/>
              </w:rPr>
              <w:t>20,000</w:t>
            </w:r>
          </w:p>
        </w:tc>
        <w:tc>
          <w:tcPr>
            <w:tcW w:w="1087" w:type="dxa"/>
            <w:shd w:val="clear" w:color="auto" w:fill="auto"/>
            <w:vAlign w:val="center"/>
            <w:hideMark/>
          </w:tcPr>
          <w:p w14:paraId="0BA2ECAF" w14:textId="77777777" w:rsidR="00021274" w:rsidRPr="003F5B3A" w:rsidRDefault="00021274" w:rsidP="00B876E2">
            <w:pPr>
              <w:jc w:val="center"/>
              <w:rPr>
                <w:color w:val="000000"/>
                <w:sz w:val="20"/>
                <w:szCs w:val="20"/>
              </w:rPr>
            </w:pPr>
            <w:r w:rsidRPr="003F5B3A">
              <w:rPr>
                <w:color w:val="000000"/>
                <w:sz w:val="20"/>
                <w:szCs w:val="20"/>
              </w:rPr>
              <w:t>13,944</w:t>
            </w:r>
          </w:p>
        </w:tc>
        <w:tc>
          <w:tcPr>
            <w:tcW w:w="0" w:type="auto"/>
            <w:shd w:val="clear" w:color="auto" w:fill="auto"/>
            <w:vAlign w:val="center"/>
            <w:hideMark/>
          </w:tcPr>
          <w:p w14:paraId="045EB98A" w14:textId="77777777" w:rsidR="00021274" w:rsidRPr="003F5B3A" w:rsidRDefault="00021274" w:rsidP="00B876E2">
            <w:pPr>
              <w:jc w:val="center"/>
              <w:rPr>
                <w:color w:val="000000"/>
                <w:sz w:val="20"/>
                <w:szCs w:val="20"/>
              </w:rPr>
            </w:pPr>
            <w:r w:rsidRPr="003F5B3A">
              <w:rPr>
                <w:color w:val="000000"/>
                <w:sz w:val="20"/>
                <w:szCs w:val="20"/>
              </w:rPr>
              <w:t>0,381</w:t>
            </w:r>
          </w:p>
        </w:tc>
        <w:tc>
          <w:tcPr>
            <w:tcW w:w="0" w:type="auto"/>
            <w:shd w:val="clear" w:color="auto" w:fill="auto"/>
            <w:vAlign w:val="center"/>
            <w:hideMark/>
          </w:tcPr>
          <w:p w14:paraId="41008CF1" w14:textId="77777777" w:rsidR="00021274" w:rsidRPr="003F5B3A" w:rsidRDefault="00021274" w:rsidP="00B876E2">
            <w:pPr>
              <w:jc w:val="center"/>
              <w:rPr>
                <w:color w:val="000000"/>
                <w:sz w:val="20"/>
                <w:szCs w:val="20"/>
              </w:rPr>
            </w:pPr>
            <w:r w:rsidRPr="003F5B3A">
              <w:rPr>
                <w:color w:val="000000"/>
                <w:sz w:val="20"/>
                <w:szCs w:val="20"/>
              </w:rPr>
              <w:t>13,563</w:t>
            </w:r>
          </w:p>
        </w:tc>
        <w:tc>
          <w:tcPr>
            <w:tcW w:w="0" w:type="auto"/>
            <w:shd w:val="clear" w:color="auto" w:fill="auto"/>
            <w:vAlign w:val="center"/>
            <w:hideMark/>
          </w:tcPr>
          <w:p w14:paraId="4D2BE107" w14:textId="77777777" w:rsidR="00021274" w:rsidRPr="003F5B3A" w:rsidRDefault="00021274" w:rsidP="00B876E2">
            <w:pPr>
              <w:jc w:val="center"/>
              <w:rPr>
                <w:color w:val="000000"/>
                <w:sz w:val="20"/>
                <w:szCs w:val="20"/>
              </w:rPr>
            </w:pPr>
            <w:r w:rsidRPr="003F5B3A">
              <w:rPr>
                <w:color w:val="000000"/>
                <w:sz w:val="20"/>
                <w:szCs w:val="20"/>
              </w:rPr>
              <w:t>2,0123</w:t>
            </w:r>
          </w:p>
        </w:tc>
        <w:tc>
          <w:tcPr>
            <w:tcW w:w="0" w:type="auto"/>
            <w:shd w:val="clear" w:color="auto" w:fill="auto"/>
            <w:vAlign w:val="center"/>
            <w:hideMark/>
          </w:tcPr>
          <w:p w14:paraId="27649D77" w14:textId="77777777" w:rsidR="00021274" w:rsidRPr="003F5B3A" w:rsidRDefault="00021274" w:rsidP="00B876E2">
            <w:pPr>
              <w:jc w:val="center"/>
              <w:rPr>
                <w:color w:val="000000"/>
                <w:sz w:val="20"/>
                <w:szCs w:val="20"/>
              </w:rPr>
            </w:pPr>
            <w:r w:rsidRPr="003F5B3A">
              <w:rPr>
                <w:color w:val="000000"/>
                <w:sz w:val="20"/>
                <w:szCs w:val="20"/>
              </w:rPr>
              <w:t>13,615</w:t>
            </w:r>
          </w:p>
        </w:tc>
        <w:tc>
          <w:tcPr>
            <w:tcW w:w="0" w:type="auto"/>
            <w:shd w:val="clear" w:color="auto" w:fill="auto"/>
            <w:vAlign w:val="center"/>
            <w:hideMark/>
          </w:tcPr>
          <w:p w14:paraId="59F9A27D" w14:textId="77777777" w:rsidR="00021274" w:rsidRPr="003F5B3A" w:rsidRDefault="00021274" w:rsidP="00B876E2">
            <w:pPr>
              <w:jc w:val="center"/>
              <w:rPr>
                <w:color w:val="000000"/>
                <w:sz w:val="20"/>
                <w:szCs w:val="20"/>
              </w:rPr>
            </w:pPr>
            <w:r w:rsidRPr="003F5B3A">
              <w:rPr>
                <w:color w:val="000000"/>
                <w:sz w:val="20"/>
                <w:szCs w:val="20"/>
              </w:rPr>
              <w:t>-2,064</w:t>
            </w:r>
          </w:p>
        </w:tc>
      </w:tr>
      <w:tr w:rsidR="00021274" w:rsidRPr="003F5B3A" w14:paraId="3771116B" w14:textId="77777777" w:rsidTr="00B876E2">
        <w:trPr>
          <w:trHeight w:val="340"/>
        </w:trPr>
        <w:tc>
          <w:tcPr>
            <w:tcW w:w="0" w:type="auto"/>
            <w:shd w:val="clear" w:color="auto" w:fill="auto"/>
            <w:noWrap/>
            <w:vAlign w:val="center"/>
            <w:hideMark/>
          </w:tcPr>
          <w:p w14:paraId="78023C7E" w14:textId="77777777" w:rsidR="00021274" w:rsidRPr="003F5B3A" w:rsidRDefault="00021274" w:rsidP="00B876E2">
            <w:pPr>
              <w:jc w:val="center"/>
              <w:rPr>
                <w:color w:val="000000"/>
                <w:sz w:val="20"/>
                <w:szCs w:val="20"/>
              </w:rPr>
            </w:pPr>
            <w:r w:rsidRPr="003F5B3A">
              <w:rPr>
                <w:color w:val="000000"/>
                <w:sz w:val="20"/>
                <w:szCs w:val="20"/>
              </w:rPr>
              <w:t>4</w:t>
            </w:r>
          </w:p>
        </w:tc>
        <w:tc>
          <w:tcPr>
            <w:tcW w:w="0" w:type="auto"/>
            <w:shd w:val="clear" w:color="auto" w:fill="auto"/>
            <w:vAlign w:val="center"/>
            <w:hideMark/>
          </w:tcPr>
          <w:p w14:paraId="08D7A98F" w14:textId="77777777" w:rsidR="00021274" w:rsidRPr="003F5B3A" w:rsidRDefault="00021274" w:rsidP="00B876E2">
            <w:pPr>
              <w:jc w:val="center"/>
              <w:rPr>
                <w:color w:val="000000"/>
                <w:sz w:val="20"/>
                <w:szCs w:val="20"/>
              </w:rPr>
            </w:pPr>
            <w:r w:rsidRPr="003F5B3A">
              <w:rPr>
                <w:color w:val="000000"/>
                <w:sz w:val="20"/>
                <w:szCs w:val="20"/>
              </w:rPr>
              <w:t>4</w:t>
            </w:r>
          </w:p>
        </w:tc>
        <w:tc>
          <w:tcPr>
            <w:tcW w:w="2490" w:type="dxa"/>
            <w:shd w:val="clear" w:color="auto" w:fill="auto"/>
            <w:vAlign w:val="center"/>
            <w:hideMark/>
          </w:tcPr>
          <w:p w14:paraId="5490891F"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47E9509D" w14:textId="77777777" w:rsidR="00021274" w:rsidRPr="003F5B3A" w:rsidRDefault="00021274" w:rsidP="00B876E2">
            <w:pPr>
              <w:jc w:val="center"/>
              <w:rPr>
                <w:color w:val="000000"/>
                <w:sz w:val="20"/>
                <w:szCs w:val="20"/>
              </w:rPr>
            </w:pPr>
            <w:r w:rsidRPr="003F5B3A">
              <w:rPr>
                <w:color w:val="000000"/>
                <w:sz w:val="20"/>
                <w:szCs w:val="20"/>
              </w:rPr>
              <w:t>Котельная №4</w:t>
            </w:r>
          </w:p>
        </w:tc>
        <w:tc>
          <w:tcPr>
            <w:tcW w:w="1419" w:type="dxa"/>
            <w:shd w:val="clear" w:color="auto" w:fill="auto"/>
            <w:vAlign w:val="center"/>
            <w:hideMark/>
          </w:tcPr>
          <w:p w14:paraId="5CC67585" w14:textId="77777777" w:rsidR="00021274" w:rsidRPr="003F5B3A" w:rsidRDefault="00021274" w:rsidP="00B876E2">
            <w:pPr>
              <w:jc w:val="center"/>
              <w:rPr>
                <w:color w:val="000000"/>
                <w:sz w:val="20"/>
                <w:szCs w:val="20"/>
              </w:rPr>
            </w:pPr>
            <w:r w:rsidRPr="003F5B3A">
              <w:rPr>
                <w:color w:val="000000"/>
                <w:sz w:val="20"/>
                <w:szCs w:val="20"/>
              </w:rPr>
              <w:t>3,500</w:t>
            </w:r>
          </w:p>
        </w:tc>
        <w:tc>
          <w:tcPr>
            <w:tcW w:w="1087" w:type="dxa"/>
            <w:shd w:val="clear" w:color="auto" w:fill="auto"/>
            <w:vAlign w:val="center"/>
            <w:hideMark/>
          </w:tcPr>
          <w:p w14:paraId="44974B07" w14:textId="77777777" w:rsidR="00021274" w:rsidRPr="003F5B3A" w:rsidRDefault="00021274" w:rsidP="00B876E2">
            <w:pPr>
              <w:jc w:val="center"/>
              <w:rPr>
                <w:color w:val="000000"/>
                <w:sz w:val="20"/>
                <w:szCs w:val="20"/>
              </w:rPr>
            </w:pPr>
            <w:r w:rsidRPr="003F5B3A">
              <w:rPr>
                <w:color w:val="000000"/>
                <w:sz w:val="20"/>
                <w:szCs w:val="20"/>
              </w:rPr>
              <w:t>2,600</w:t>
            </w:r>
          </w:p>
        </w:tc>
        <w:tc>
          <w:tcPr>
            <w:tcW w:w="0" w:type="auto"/>
            <w:shd w:val="clear" w:color="auto" w:fill="auto"/>
            <w:vAlign w:val="center"/>
            <w:hideMark/>
          </w:tcPr>
          <w:p w14:paraId="7B2631F7" w14:textId="77777777" w:rsidR="00021274" w:rsidRPr="003F5B3A" w:rsidRDefault="00021274" w:rsidP="00B876E2">
            <w:pPr>
              <w:jc w:val="center"/>
              <w:rPr>
                <w:color w:val="000000"/>
                <w:sz w:val="20"/>
                <w:szCs w:val="20"/>
              </w:rPr>
            </w:pPr>
            <w:r w:rsidRPr="003F5B3A">
              <w:rPr>
                <w:color w:val="000000"/>
                <w:sz w:val="20"/>
                <w:szCs w:val="20"/>
              </w:rPr>
              <w:t>0,040</w:t>
            </w:r>
          </w:p>
        </w:tc>
        <w:tc>
          <w:tcPr>
            <w:tcW w:w="0" w:type="auto"/>
            <w:shd w:val="clear" w:color="auto" w:fill="auto"/>
            <w:vAlign w:val="center"/>
            <w:hideMark/>
          </w:tcPr>
          <w:p w14:paraId="0357DC8D" w14:textId="77777777" w:rsidR="00021274" w:rsidRPr="003F5B3A" w:rsidRDefault="00021274" w:rsidP="00B876E2">
            <w:pPr>
              <w:jc w:val="center"/>
              <w:rPr>
                <w:color w:val="000000"/>
                <w:sz w:val="20"/>
                <w:szCs w:val="20"/>
              </w:rPr>
            </w:pPr>
            <w:r w:rsidRPr="003F5B3A">
              <w:rPr>
                <w:color w:val="000000"/>
                <w:sz w:val="20"/>
                <w:szCs w:val="20"/>
              </w:rPr>
              <w:t>2,560</w:t>
            </w:r>
          </w:p>
        </w:tc>
        <w:tc>
          <w:tcPr>
            <w:tcW w:w="0" w:type="auto"/>
            <w:shd w:val="clear" w:color="auto" w:fill="auto"/>
            <w:vAlign w:val="center"/>
            <w:hideMark/>
          </w:tcPr>
          <w:p w14:paraId="5CB4BE99" w14:textId="77777777" w:rsidR="00021274" w:rsidRPr="003F5B3A" w:rsidRDefault="00021274" w:rsidP="00B876E2">
            <w:pPr>
              <w:jc w:val="center"/>
              <w:rPr>
                <w:color w:val="000000"/>
                <w:sz w:val="20"/>
                <w:szCs w:val="20"/>
              </w:rPr>
            </w:pPr>
            <w:r w:rsidRPr="003F5B3A">
              <w:rPr>
                <w:color w:val="000000"/>
                <w:sz w:val="20"/>
                <w:szCs w:val="20"/>
              </w:rPr>
              <w:t>0,8191</w:t>
            </w:r>
          </w:p>
        </w:tc>
        <w:tc>
          <w:tcPr>
            <w:tcW w:w="0" w:type="auto"/>
            <w:shd w:val="clear" w:color="auto" w:fill="auto"/>
            <w:vAlign w:val="center"/>
            <w:hideMark/>
          </w:tcPr>
          <w:p w14:paraId="1D00E853" w14:textId="77777777" w:rsidR="00021274" w:rsidRPr="003F5B3A" w:rsidRDefault="00021274" w:rsidP="00B876E2">
            <w:pPr>
              <w:jc w:val="center"/>
              <w:rPr>
                <w:color w:val="000000"/>
                <w:sz w:val="20"/>
                <w:szCs w:val="20"/>
              </w:rPr>
            </w:pPr>
            <w:r w:rsidRPr="003F5B3A">
              <w:rPr>
                <w:color w:val="000000"/>
                <w:sz w:val="20"/>
                <w:szCs w:val="20"/>
              </w:rPr>
              <w:t>1,430</w:t>
            </w:r>
          </w:p>
        </w:tc>
        <w:tc>
          <w:tcPr>
            <w:tcW w:w="0" w:type="auto"/>
            <w:shd w:val="clear" w:color="auto" w:fill="auto"/>
            <w:vAlign w:val="center"/>
            <w:hideMark/>
          </w:tcPr>
          <w:p w14:paraId="46DD6B7A" w14:textId="77777777" w:rsidR="00021274" w:rsidRPr="003F5B3A" w:rsidRDefault="00021274" w:rsidP="00B876E2">
            <w:pPr>
              <w:jc w:val="center"/>
              <w:rPr>
                <w:color w:val="000000"/>
                <w:sz w:val="20"/>
                <w:szCs w:val="20"/>
              </w:rPr>
            </w:pPr>
            <w:r w:rsidRPr="003F5B3A">
              <w:rPr>
                <w:color w:val="000000"/>
                <w:sz w:val="20"/>
                <w:szCs w:val="20"/>
              </w:rPr>
              <w:t>0,311</w:t>
            </w:r>
          </w:p>
        </w:tc>
      </w:tr>
      <w:tr w:rsidR="00021274" w:rsidRPr="003F5B3A" w14:paraId="0F27D831" w14:textId="77777777" w:rsidTr="00B876E2">
        <w:trPr>
          <w:trHeight w:val="340"/>
        </w:trPr>
        <w:tc>
          <w:tcPr>
            <w:tcW w:w="0" w:type="auto"/>
            <w:shd w:val="clear" w:color="auto" w:fill="auto"/>
            <w:noWrap/>
            <w:vAlign w:val="center"/>
            <w:hideMark/>
          </w:tcPr>
          <w:p w14:paraId="07B61782" w14:textId="77777777" w:rsidR="00021274" w:rsidRPr="003F5B3A" w:rsidRDefault="00021274" w:rsidP="00B876E2">
            <w:pPr>
              <w:jc w:val="center"/>
              <w:rPr>
                <w:color w:val="000000"/>
                <w:sz w:val="20"/>
                <w:szCs w:val="20"/>
              </w:rPr>
            </w:pPr>
            <w:r w:rsidRPr="003F5B3A">
              <w:rPr>
                <w:color w:val="000000"/>
                <w:sz w:val="20"/>
                <w:szCs w:val="20"/>
              </w:rPr>
              <w:t>5</w:t>
            </w:r>
          </w:p>
        </w:tc>
        <w:tc>
          <w:tcPr>
            <w:tcW w:w="0" w:type="auto"/>
            <w:shd w:val="clear" w:color="auto" w:fill="auto"/>
            <w:vAlign w:val="center"/>
            <w:hideMark/>
          </w:tcPr>
          <w:p w14:paraId="6FB07D56" w14:textId="77777777" w:rsidR="00021274" w:rsidRPr="003F5B3A" w:rsidRDefault="00021274" w:rsidP="00B876E2">
            <w:pPr>
              <w:jc w:val="center"/>
              <w:rPr>
                <w:color w:val="000000"/>
                <w:sz w:val="20"/>
                <w:szCs w:val="20"/>
              </w:rPr>
            </w:pPr>
            <w:r w:rsidRPr="003F5B3A">
              <w:rPr>
                <w:color w:val="000000"/>
                <w:sz w:val="20"/>
                <w:szCs w:val="20"/>
              </w:rPr>
              <w:t>5</w:t>
            </w:r>
          </w:p>
        </w:tc>
        <w:tc>
          <w:tcPr>
            <w:tcW w:w="2490" w:type="dxa"/>
            <w:shd w:val="clear" w:color="auto" w:fill="auto"/>
            <w:vAlign w:val="center"/>
            <w:hideMark/>
          </w:tcPr>
          <w:p w14:paraId="60C54566"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0B044F52" w14:textId="77777777" w:rsidR="00021274" w:rsidRPr="003F5B3A" w:rsidRDefault="00021274" w:rsidP="00B876E2">
            <w:pPr>
              <w:jc w:val="center"/>
              <w:rPr>
                <w:color w:val="000000"/>
                <w:sz w:val="20"/>
                <w:szCs w:val="20"/>
              </w:rPr>
            </w:pPr>
            <w:r w:rsidRPr="003F5B3A">
              <w:rPr>
                <w:color w:val="000000"/>
                <w:sz w:val="20"/>
                <w:szCs w:val="20"/>
              </w:rPr>
              <w:t>Котельная №5</w:t>
            </w:r>
          </w:p>
        </w:tc>
        <w:tc>
          <w:tcPr>
            <w:tcW w:w="1419" w:type="dxa"/>
            <w:shd w:val="clear" w:color="auto" w:fill="auto"/>
            <w:vAlign w:val="center"/>
            <w:hideMark/>
          </w:tcPr>
          <w:p w14:paraId="3F63BA88" w14:textId="77777777" w:rsidR="00021274" w:rsidRPr="003F5B3A" w:rsidRDefault="00021274" w:rsidP="00B876E2">
            <w:pPr>
              <w:jc w:val="center"/>
              <w:rPr>
                <w:color w:val="000000"/>
                <w:sz w:val="20"/>
                <w:szCs w:val="20"/>
              </w:rPr>
            </w:pPr>
            <w:r w:rsidRPr="003F5B3A">
              <w:rPr>
                <w:color w:val="000000"/>
                <w:sz w:val="20"/>
                <w:szCs w:val="20"/>
              </w:rPr>
              <w:t>2,580</w:t>
            </w:r>
          </w:p>
        </w:tc>
        <w:tc>
          <w:tcPr>
            <w:tcW w:w="1087" w:type="dxa"/>
            <w:shd w:val="clear" w:color="auto" w:fill="auto"/>
            <w:vAlign w:val="center"/>
            <w:hideMark/>
          </w:tcPr>
          <w:p w14:paraId="6FF7C0A8" w14:textId="77777777" w:rsidR="00021274" w:rsidRPr="003F5B3A" w:rsidRDefault="00021274" w:rsidP="00B876E2">
            <w:pPr>
              <w:jc w:val="center"/>
              <w:rPr>
                <w:color w:val="000000"/>
                <w:sz w:val="20"/>
                <w:szCs w:val="20"/>
              </w:rPr>
            </w:pPr>
            <w:r w:rsidRPr="003F5B3A">
              <w:rPr>
                <w:color w:val="000000"/>
                <w:sz w:val="20"/>
                <w:szCs w:val="20"/>
              </w:rPr>
              <w:t>2,248</w:t>
            </w:r>
          </w:p>
        </w:tc>
        <w:tc>
          <w:tcPr>
            <w:tcW w:w="0" w:type="auto"/>
            <w:shd w:val="clear" w:color="auto" w:fill="auto"/>
            <w:vAlign w:val="center"/>
            <w:hideMark/>
          </w:tcPr>
          <w:p w14:paraId="0EA6D14A" w14:textId="77777777" w:rsidR="00021274" w:rsidRPr="003F5B3A" w:rsidRDefault="00021274" w:rsidP="00B876E2">
            <w:pPr>
              <w:jc w:val="center"/>
              <w:rPr>
                <w:color w:val="000000"/>
                <w:sz w:val="20"/>
                <w:szCs w:val="20"/>
              </w:rPr>
            </w:pPr>
            <w:r w:rsidRPr="003F5B3A">
              <w:rPr>
                <w:color w:val="000000"/>
                <w:sz w:val="20"/>
                <w:szCs w:val="20"/>
              </w:rPr>
              <w:t>0,021</w:t>
            </w:r>
          </w:p>
        </w:tc>
        <w:tc>
          <w:tcPr>
            <w:tcW w:w="0" w:type="auto"/>
            <w:shd w:val="clear" w:color="auto" w:fill="auto"/>
            <w:vAlign w:val="center"/>
            <w:hideMark/>
          </w:tcPr>
          <w:p w14:paraId="30B7B8DC" w14:textId="77777777" w:rsidR="00021274" w:rsidRPr="003F5B3A" w:rsidRDefault="00021274" w:rsidP="00B876E2">
            <w:pPr>
              <w:jc w:val="center"/>
              <w:rPr>
                <w:color w:val="000000"/>
                <w:sz w:val="20"/>
                <w:szCs w:val="20"/>
              </w:rPr>
            </w:pPr>
            <w:r w:rsidRPr="003F5B3A">
              <w:rPr>
                <w:color w:val="000000"/>
                <w:sz w:val="20"/>
                <w:szCs w:val="20"/>
              </w:rPr>
              <w:t>2,227</w:t>
            </w:r>
          </w:p>
        </w:tc>
        <w:tc>
          <w:tcPr>
            <w:tcW w:w="0" w:type="auto"/>
            <w:shd w:val="clear" w:color="auto" w:fill="auto"/>
            <w:vAlign w:val="center"/>
            <w:hideMark/>
          </w:tcPr>
          <w:p w14:paraId="133B9383" w14:textId="77777777" w:rsidR="00021274" w:rsidRPr="003F5B3A" w:rsidRDefault="00021274" w:rsidP="00B876E2">
            <w:pPr>
              <w:jc w:val="center"/>
              <w:rPr>
                <w:color w:val="000000"/>
                <w:sz w:val="20"/>
                <w:szCs w:val="20"/>
              </w:rPr>
            </w:pPr>
            <w:r w:rsidRPr="003F5B3A">
              <w:rPr>
                <w:color w:val="000000"/>
                <w:sz w:val="20"/>
                <w:szCs w:val="20"/>
              </w:rPr>
              <w:t>0,1991</w:t>
            </w:r>
          </w:p>
        </w:tc>
        <w:tc>
          <w:tcPr>
            <w:tcW w:w="0" w:type="auto"/>
            <w:shd w:val="clear" w:color="auto" w:fill="auto"/>
            <w:vAlign w:val="center"/>
            <w:hideMark/>
          </w:tcPr>
          <w:p w14:paraId="6F96B5EB" w14:textId="77777777" w:rsidR="00021274" w:rsidRPr="003F5B3A" w:rsidRDefault="00021274" w:rsidP="00B876E2">
            <w:pPr>
              <w:jc w:val="center"/>
              <w:rPr>
                <w:color w:val="000000"/>
                <w:sz w:val="20"/>
                <w:szCs w:val="20"/>
              </w:rPr>
            </w:pPr>
            <w:r w:rsidRPr="003F5B3A">
              <w:rPr>
                <w:color w:val="000000"/>
                <w:sz w:val="20"/>
                <w:szCs w:val="20"/>
              </w:rPr>
              <w:t>2,604</w:t>
            </w:r>
          </w:p>
        </w:tc>
        <w:tc>
          <w:tcPr>
            <w:tcW w:w="0" w:type="auto"/>
            <w:shd w:val="clear" w:color="auto" w:fill="auto"/>
            <w:vAlign w:val="center"/>
            <w:hideMark/>
          </w:tcPr>
          <w:p w14:paraId="03CDF475" w14:textId="77777777" w:rsidR="00021274" w:rsidRPr="003F5B3A" w:rsidRDefault="00021274" w:rsidP="00B876E2">
            <w:pPr>
              <w:jc w:val="center"/>
              <w:rPr>
                <w:color w:val="000000"/>
                <w:sz w:val="20"/>
                <w:szCs w:val="20"/>
              </w:rPr>
            </w:pPr>
            <w:r w:rsidRPr="003F5B3A">
              <w:rPr>
                <w:color w:val="000000"/>
                <w:sz w:val="20"/>
                <w:szCs w:val="20"/>
              </w:rPr>
              <w:t>-0,576</w:t>
            </w:r>
          </w:p>
        </w:tc>
      </w:tr>
      <w:tr w:rsidR="00021274" w:rsidRPr="003F5B3A" w14:paraId="00D45FBC" w14:textId="77777777" w:rsidTr="00B876E2">
        <w:trPr>
          <w:trHeight w:val="340"/>
        </w:trPr>
        <w:tc>
          <w:tcPr>
            <w:tcW w:w="0" w:type="auto"/>
            <w:shd w:val="clear" w:color="auto" w:fill="auto"/>
            <w:noWrap/>
            <w:vAlign w:val="center"/>
            <w:hideMark/>
          </w:tcPr>
          <w:p w14:paraId="069D7F4F" w14:textId="77777777" w:rsidR="00021274" w:rsidRPr="003F5B3A" w:rsidRDefault="00021274" w:rsidP="00B876E2">
            <w:pPr>
              <w:jc w:val="center"/>
              <w:rPr>
                <w:color w:val="000000"/>
                <w:sz w:val="20"/>
                <w:szCs w:val="20"/>
              </w:rPr>
            </w:pPr>
            <w:r w:rsidRPr="003F5B3A">
              <w:rPr>
                <w:color w:val="000000"/>
                <w:sz w:val="20"/>
                <w:szCs w:val="20"/>
              </w:rPr>
              <w:t>6</w:t>
            </w:r>
          </w:p>
        </w:tc>
        <w:tc>
          <w:tcPr>
            <w:tcW w:w="0" w:type="auto"/>
            <w:shd w:val="clear" w:color="auto" w:fill="auto"/>
            <w:vAlign w:val="center"/>
            <w:hideMark/>
          </w:tcPr>
          <w:p w14:paraId="6329B351" w14:textId="77777777" w:rsidR="00021274" w:rsidRPr="003F5B3A" w:rsidRDefault="00021274" w:rsidP="00B876E2">
            <w:pPr>
              <w:jc w:val="center"/>
              <w:rPr>
                <w:color w:val="000000"/>
                <w:sz w:val="20"/>
                <w:szCs w:val="20"/>
              </w:rPr>
            </w:pPr>
            <w:r w:rsidRPr="003F5B3A">
              <w:rPr>
                <w:color w:val="000000"/>
                <w:sz w:val="20"/>
                <w:szCs w:val="20"/>
              </w:rPr>
              <w:t>6</w:t>
            </w:r>
          </w:p>
        </w:tc>
        <w:tc>
          <w:tcPr>
            <w:tcW w:w="2490" w:type="dxa"/>
            <w:shd w:val="clear" w:color="auto" w:fill="auto"/>
            <w:vAlign w:val="center"/>
            <w:hideMark/>
          </w:tcPr>
          <w:p w14:paraId="51D11E6A"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5E88A93D" w14:textId="77777777" w:rsidR="00021274" w:rsidRPr="003F5B3A" w:rsidRDefault="00021274" w:rsidP="00B876E2">
            <w:pPr>
              <w:jc w:val="center"/>
              <w:rPr>
                <w:color w:val="000000"/>
                <w:sz w:val="20"/>
                <w:szCs w:val="20"/>
              </w:rPr>
            </w:pPr>
            <w:r w:rsidRPr="003F5B3A">
              <w:rPr>
                <w:color w:val="000000"/>
                <w:sz w:val="20"/>
                <w:szCs w:val="20"/>
              </w:rPr>
              <w:t>Котельная №6</w:t>
            </w:r>
          </w:p>
        </w:tc>
        <w:tc>
          <w:tcPr>
            <w:tcW w:w="1419" w:type="dxa"/>
            <w:shd w:val="clear" w:color="auto" w:fill="auto"/>
            <w:vAlign w:val="center"/>
            <w:hideMark/>
          </w:tcPr>
          <w:p w14:paraId="3BD1761B" w14:textId="77777777" w:rsidR="00021274" w:rsidRPr="003F5B3A" w:rsidRDefault="00021274" w:rsidP="00B876E2">
            <w:pPr>
              <w:jc w:val="center"/>
              <w:rPr>
                <w:color w:val="000000"/>
                <w:sz w:val="20"/>
                <w:szCs w:val="20"/>
              </w:rPr>
            </w:pPr>
            <w:r w:rsidRPr="003F5B3A">
              <w:rPr>
                <w:color w:val="000000"/>
                <w:sz w:val="20"/>
                <w:szCs w:val="20"/>
              </w:rPr>
              <w:t>2,400</w:t>
            </w:r>
          </w:p>
        </w:tc>
        <w:tc>
          <w:tcPr>
            <w:tcW w:w="1087" w:type="dxa"/>
            <w:shd w:val="clear" w:color="auto" w:fill="auto"/>
            <w:vAlign w:val="center"/>
            <w:hideMark/>
          </w:tcPr>
          <w:p w14:paraId="6DACC7B1" w14:textId="77777777" w:rsidR="00021274" w:rsidRPr="003F5B3A" w:rsidRDefault="00021274" w:rsidP="00B876E2">
            <w:pPr>
              <w:jc w:val="center"/>
              <w:rPr>
                <w:color w:val="000000"/>
                <w:sz w:val="20"/>
                <w:szCs w:val="20"/>
              </w:rPr>
            </w:pPr>
            <w:r w:rsidRPr="003F5B3A">
              <w:rPr>
                <w:color w:val="000000"/>
                <w:sz w:val="20"/>
                <w:szCs w:val="20"/>
              </w:rPr>
              <w:t>2,126</w:t>
            </w:r>
          </w:p>
        </w:tc>
        <w:tc>
          <w:tcPr>
            <w:tcW w:w="0" w:type="auto"/>
            <w:shd w:val="clear" w:color="auto" w:fill="auto"/>
            <w:vAlign w:val="center"/>
            <w:hideMark/>
          </w:tcPr>
          <w:p w14:paraId="1875C1FF" w14:textId="77777777" w:rsidR="00021274" w:rsidRPr="003F5B3A" w:rsidRDefault="00021274" w:rsidP="00B876E2">
            <w:pPr>
              <w:jc w:val="center"/>
              <w:rPr>
                <w:color w:val="000000"/>
                <w:sz w:val="20"/>
                <w:szCs w:val="20"/>
              </w:rPr>
            </w:pPr>
            <w:r w:rsidRPr="003F5B3A">
              <w:rPr>
                <w:color w:val="000000"/>
                <w:sz w:val="20"/>
                <w:szCs w:val="20"/>
              </w:rPr>
              <w:t>0,029</w:t>
            </w:r>
          </w:p>
        </w:tc>
        <w:tc>
          <w:tcPr>
            <w:tcW w:w="0" w:type="auto"/>
            <w:shd w:val="clear" w:color="auto" w:fill="auto"/>
            <w:vAlign w:val="center"/>
            <w:hideMark/>
          </w:tcPr>
          <w:p w14:paraId="78A00E4D" w14:textId="77777777" w:rsidR="00021274" w:rsidRPr="003F5B3A" w:rsidRDefault="00021274" w:rsidP="00B876E2">
            <w:pPr>
              <w:jc w:val="center"/>
              <w:rPr>
                <w:color w:val="000000"/>
                <w:sz w:val="20"/>
                <w:szCs w:val="20"/>
              </w:rPr>
            </w:pPr>
            <w:r w:rsidRPr="003F5B3A">
              <w:rPr>
                <w:color w:val="000000"/>
                <w:sz w:val="20"/>
                <w:szCs w:val="20"/>
              </w:rPr>
              <w:t>2,097</w:t>
            </w:r>
          </w:p>
        </w:tc>
        <w:tc>
          <w:tcPr>
            <w:tcW w:w="0" w:type="auto"/>
            <w:shd w:val="clear" w:color="auto" w:fill="auto"/>
            <w:vAlign w:val="center"/>
            <w:hideMark/>
          </w:tcPr>
          <w:p w14:paraId="2F51A8CB" w14:textId="77777777" w:rsidR="00021274" w:rsidRPr="003F5B3A" w:rsidRDefault="00021274" w:rsidP="00B876E2">
            <w:pPr>
              <w:jc w:val="center"/>
              <w:rPr>
                <w:color w:val="000000"/>
                <w:sz w:val="20"/>
                <w:szCs w:val="20"/>
              </w:rPr>
            </w:pPr>
            <w:r w:rsidRPr="003F5B3A">
              <w:rPr>
                <w:color w:val="000000"/>
                <w:sz w:val="20"/>
                <w:szCs w:val="20"/>
              </w:rPr>
              <w:t>0,2187</w:t>
            </w:r>
          </w:p>
        </w:tc>
        <w:tc>
          <w:tcPr>
            <w:tcW w:w="0" w:type="auto"/>
            <w:shd w:val="clear" w:color="auto" w:fill="auto"/>
            <w:vAlign w:val="center"/>
            <w:hideMark/>
          </w:tcPr>
          <w:p w14:paraId="6AC5414B" w14:textId="77777777" w:rsidR="00021274" w:rsidRPr="003F5B3A" w:rsidRDefault="00021274" w:rsidP="00B876E2">
            <w:pPr>
              <w:jc w:val="center"/>
              <w:rPr>
                <w:color w:val="000000"/>
                <w:sz w:val="20"/>
                <w:szCs w:val="20"/>
              </w:rPr>
            </w:pPr>
            <w:r w:rsidRPr="003F5B3A">
              <w:rPr>
                <w:color w:val="000000"/>
                <w:sz w:val="20"/>
                <w:szCs w:val="20"/>
              </w:rPr>
              <w:t>0,810</w:t>
            </w:r>
          </w:p>
        </w:tc>
        <w:tc>
          <w:tcPr>
            <w:tcW w:w="0" w:type="auto"/>
            <w:shd w:val="clear" w:color="auto" w:fill="auto"/>
            <w:vAlign w:val="center"/>
            <w:hideMark/>
          </w:tcPr>
          <w:p w14:paraId="2C66DA60" w14:textId="77777777" w:rsidR="00021274" w:rsidRPr="003F5B3A" w:rsidRDefault="00021274" w:rsidP="00B876E2">
            <w:pPr>
              <w:jc w:val="center"/>
              <w:rPr>
                <w:color w:val="000000"/>
                <w:sz w:val="20"/>
                <w:szCs w:val="20"/>
              </w:rPr>
            </w:pPr>
            <w:r w:rsidRPr="003F5B3A">
              <w:rPr>
                <w:color w:val="000000"/>
                <w:sz w:val="20"/>
                <w:szCs w:val="20"/>
              </w:rPr>
              <w:t>1,068</w:t>
            </w:r>
          </w:p>
        </w:tc>
      </w:tr>
      <w:tr w:rsidR="00021274" w:rsidRPr="003F5B3A" w14:paraId="3666B95D" w14:textId="77777777" w:rsidTr="00B876E2">
        <w:trPr>
          <w:trHeight w:val="340"/>
        </w:trPr>
        <w:tc>
          <w:tcPr>
            <w:tcW w:w="0" w:type="auto"/>
            <w:shd w:val="clear" w:color="auto" w:fill="auto"/>
            <w:noWrap/>
            <w:vAlign w:val="center"/>
            <w:hideMark/>
          </w:tcPr>
          <w:p w14:paraId="6E694E04" w14:textId="77777777" w:rsidR="00021274" w:rsidRPr="003F5B3A" w:rsidRDefault="00021274" w:rsidP="00B876E2">
            <w:pPr>
              <w:jc w:val="center"/>
              <w:rPr>
                <w:color w:val="000000"/>
                <w:sz w:val="20"/>
                <w:szCs w:val="20"/>
              </w:rPr>
            </w:pPr>
            <w:r w:rsidRPr="003F5B3A">
              <w:rPr>
                <w:color w:val="000000"/>
                <w:sz w:val="20"/>
                <w:szCs w:val="20"/>
              </w:rPr>
              <w:t>7</w:t>
            </w:r>
          </w:p>
        </w:tc>
        <w:tc>
          <w:tcPr>
            <w:tcW w:w="0" w:type="auto"/>
            <w:shd w:val="clear" w:color="auto" w:fill="auto"/>
            <w:vAlign w:val="center"/>
            <w:hideMark/>
          </w:tcPr>
          <w:p w14:paraId="58E2DB6D" w14:textId="77777777" w:rsidR="00021274" w:rsidRPr="003F5B3A" w:rsidRDefault="00021274" w:rsidP="00B876E2">
            <w:pPr>
              <w:jc w:val="center"/>
              <w:rPr>
                <w:color w:val="000000"/>
                <w:sz w:val="20"/>
                <w:szCs w:val="20"/>
              </w:rPr>
            </w:pPr>
            <w:r w:rsidRPr="003F5B3A">
              <w:rPr>
                <w:color w:val="000000"/>
                <w:sz w:val="20"/>
                <w:szCs w:val="20"/>
              </w:rPr>
              <w:t>7</w:t>
            </w:r>
          </w:p>
        </w:tc>
        <w:tc>
          <w:tcPr>
            <w:tcW w:w="2490" w:type="dxa"/>
            <w:shd w:val="clear" w:color="auto" w:fill="auto"/>
            <w:vAlign w:val="center"/>
            <w:hideMark/>
          </w:tcPr>
          <w:p w14:paraId="1208C03D"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74C39D41" w14:textId="77777777" w:rsidR="00021274" w:rsidRPr="003F5B3A" w:rsidRDefault="00021274" w:rsidP="00B876E2">
            <w:pPr>
              <w:jc w:val="center"/>
              <w:rPr>
                <w:color w:val="000000"/>
                <w:sz w:val="20"/>
                <w:szCs w:val="20"/>
              </w:rPr>
            </w:pPr>
            <w:r w:rsidRPr="003F5B3A">
              <w:rPr>
                <w:color w:val="000000"/>
                <w:sz w:val="20"/>
                <w:szCs w:val="20"/>
              </w:rPr>
              <w:t>Котельная №7</w:t>
            </w:r>
          </w:p>
        </w:tc>
        <w:tc>
          <w:tcPr>
            <w:tcW w:w="1419" w:type="dxa"/>
            <w:shd w:val="clear" w:color="auto" w:fill="auto"/>
            <w:vAlign w:val="center"/>
            <w:hideMark/>
          </w:tcPr>
          <w:p w14:paraId="0F74B031" w14:textId="77777777" w:rsidR="00021274" w:rsidRPr="003F5B3A" w:rsidRDefault="00021274" w:rsidP="00B876E2">
            <w:pPr>
              <w:jc w:val="center"/>
              <w:rPr>
                <w:color w:val="000000"/>
                <w:sz w:val="20"/>
                <w:szCs w:val="20"/>
              </w:rPr>
            </w:pPr>
            <w:r w:rsidRPr="003F5B3A">
              <w:rPr>
                <w:color w:val="000000"/>
                <w:sz w:val="20"/>
                <w:szCs w:val="20"/>
              </w:rPr>
              <w:t>4,470</w:t>
            </w:r>
          </w:p>
        </w:tc>
        <w:tc>
          <w:tcPr>
            <w:tcW w:w="1087" w:type="dxa"/>
            <w:shd w:val="clear" w:color="auto" w:fill="auto"/>
            <w:vAlign w:val="center"/>
            <w:hideMark/>
          </w:tcPr>
          <w:p w14:paraId="0A97F8BC" w14:textId="77777777" w:rsidR="00021274" w:rsidRPr="003F5B3A" w:rsidRDefault="00021274" w:rsidP="00B876E2">
            <w:pPr>
              <w:jc w:val="center"/>
              <w:rPr>
                <w:color w:val="000000"/>
                <w:sz w:val="20"/>
                <w:szCs w:val="20"/>
              </w:rPr>
            </w:pPr>
            <w:r w:rsidRPr="003F5B3A">
              <w:rPr>
                <w:color w:val="000000"/>
                <w:sz w:val="20"/>
                <w:szCs w:val="20"/>
              </w:rPr>
              <w:t>4,700</w:t>
            </w:r>
          </w:p>
        </w:tc>
        <w:tc>
          <w:tcPr>
            <w:tcW w:w="0" w:type="auto"/>
            <w:shd w:val="clear" w:color="auto" w:fill="auto"/>
            <w:vAlign w:val="center"/>
            <w:hideMark/>
          </w:tcPr>
          <w:p w14:paraId="032DE8DE" w14:textId="77777777" w:rsidR="00021274" w:rsidRPr="003F5B3A" w:rsidRDefault="00021274" w:rsidP="00B876E2">
            <w:pPr>
              <w:jc w:val="center"/>
              <w:rPr>
                <w:color w:val="000000"/>
                <w:sz w:val="20"/>
                <w:szCs w:val="20"/>
              </w:rPr>
            </w:pPr>
            <w:r w:rsidRPr="003F5B3A">
              <w:rPr>
                <w:color w:val="000000"/>
                <w:sz w:val="20"/>
                <w:szCs w:val="20"/>
              </w:rPr>
              <w:t>0,042</w:t>
            </w:r>
          </w:p>
        </w:tc>
        <w:tc>
          <w:tcPr>
            <w:tcW w:w="0" w:type="auto"/>
            <w:shd w:val="clear" w:color="auto" w:fill="auto"/>
            <w:vAlign w:val="center"/>
            <w:hideMark/>
          </w:tcPr>
          <w:p w14:paraId="134B3257" w14:textId="77777777" w:rsidR="00021274" w:rsidRPr="003F5B3A" w:rsidRDefault="00021274" w:rsidP="00B876E2">
            <w:pPr>
              <w:jc w:val="center"/>
              <w:rPr>
                <w:color w:val="000000"/>
                <w:sz w:val="20"/>
                <w:szCs w:val="20"/>
              </w:rPr>
            </w:pPr>
            <w:r w:rsidRPr="003F5B3A">
              <w:rPr>
                <w:color w:val="000000"/>
                <w:sz w:val="20"/>
                <w:szCs w:val="20"/>
              </w:rPr>
              <w:t>4,658</w:t>
            </w:r>
          </w:p>
        </w:tc>
        <w:tc>
          <w:tcPr>
            <w:tcW w:w="0" w:type="auto"/>
            <w:shd w:val="clear" w:color="auto" w:fill="auto"/>
            <w:vAlign w:val="center"/>
            <w:hideMark/>
          </w:tcPr>
          <w:p w14:paraId="46D6F518" w14:textId="77777777" w:rsidR="00021274" w:rsidRPr="003F5B3A" w:rsidRDefault="00021274" w:rsidP="00B876E2">
            <w:pPr>
              <w:jc w:val="center"/>
              <w:rPr>
                <w:color w:val="000000"/>
                <w:sz w:val="20"/>
                <w:szCs w:val="20"/>
              </w:rPr>
            </w:pPr>
            <w:r w:rsidRPr="003F5B3A">
              <w:rPr>
                <w:color w:val="000000"/>
                <w:sz w:val="20"/>
                <w:szCs w:val="20"/>
              </w:rPr>
              <w:t>0,6236</w:t>
            </w:r>
          </w:p>
        </w:tc>
        <w:tc>
          <w:tcPr>
            <w:tcW w:w="0" w:type="auto"/>
            <w:shd w:val="clear" w:color="auto" w:fill="auto"/>
            <w:vAlign w:val="center"/>
            <w:hideMark/>
          </w:tcPr>
          <w:p w14:paraId="3F85811F" w14:textId="77777777" w:rsidR="00021274" w:rsidRPr="003F5B3A" w:rsidRDefault="00021274" w:rsidP="00B876E2">
            <w:pPr>
              <w:jc w:val="center"/>
              <w:rPr>
                <w:color w:val="000000"/>
                <w:sz w:val="20"/>
                <w:szCs w:val="20"/>
              </w:rPr>
            </w:pPr>
            <w:r w:rsidRPr="003F5B3A">
              <w:rPr>
                <w:color w:val="000000"/>
                <w:sz w:val="20"/>
                <w:szCs w:val="20"/>
              </w:rPr>
              <w:t>3,890</w:t>
            </w:r>
          </w:p>
        </w:tc>
        <w:tc>
          <w:tcPr>
            <w:tcW w:w="0" w:type="auto"/>
            <w:shd w:val="clear" w:color="auto" w:fill="auto"/>
            <w:vAlign w:val="center"/>
            <w:hideMark/>
          </w:tcPr>
          <w:p w14:paraId="7FB74F36" w14:textId="77777777" w:rsidR="00021274" w:rsidRPr="003F5B3A" w:rsidRDefault="00021274" w:rsidP="00B876E2">
            <w:pPr>
              <w:jc w:val="center"/>
              <w:rPr>
                <w:color w:val="000000"/>
                <w:sz w:val="20"/>
                <w:szCs w:val="20"/>
              </w:rPr>
            </w:pPr>
            <w:r w:rsidRPr="003F5B3A">
              <w:rPr>
                <w:color w:val="000000"/>
                <w:sz w:val="20"/>
                <w:szCs w:val="20"/>
              </w:rPr>
              <w:t>0,144</w:t>
            </w:r>
          </w:p>
        </w:tc>
      </w:tr>
      <w:tr w:rsidR="00021274" w:rsidRPr="003F5B3A" w14:paraId="2F52FFFA" w14:textId="77777777" w:rsidTr="00B876E2">
        <w:trPr>
          <w:trHeight w:val="340"/>
        </w:trPr>
        <w:tc>
          <w:tcPr>
            <w:tcW w:w="0" w:type="auto"/>
            <w:shd w:val="clear" w:color="auto" w:fill="auto"/>
            <w:noWrap/>
            <w:vAlign w:val="center"/>
            <w:hideMark/>
          </w:tcPr>
          <w:p w14:paraId="1DE1EA3F" w14:textId="77777777" w:rsidR="00021274" w:rsidRPr="003F5B3A" w:rsidRDefault="00021274" w:rsidP="00B876E2">
            <w:pPr>
              <w:jc w:val="center"/>
              <w:rPr>
                <w:color w:val="000000"/>
                <w:sz w:val="20"/>
                <w:szCs w:val="20"/>
              </w:rPr>
            </w:pPr>
            <w:r w:rsidRPr="003F5B3A">
              <w:rPr>
                <w:color w:val="000000"/>
                <w:sz w:val="20"/>
                <w:szCs w:val="20"/>
              </w:rPr>
              <w:t>8</w:t>
            </w:r>
          </w:p>
        </w:tc>
        <w:tc>
          <w:tcPr>
            <w:tcW w:w="0" w:type="auto"/>
            <w:shd w:val="clear" w:color="auto" w:fill="auto"/>
            <w:vAlign w:val="center"/>
            <w:hideMark/>
          </w:tcPr>
          <w:p w14:paraId="7EE434F8" w14:textId="77777777" w:rsidR="00021274" w:rsidRPr="003F5B3A" w:rsidRDefault="00021274" w:rsidP="00B876E2">
            <w:pPr>
              <w:jc w:val="center"/>
              <w:rPr>
                <w:color w:val="000000"/>
                <w:sz w:val="20"/>
                <w:szCs w:val="20"/>
              </w:rPr>
            </w:pPr>
            <w:r w:rsidRPr="003F5B3A">
              <w:rPr>
                <w:color w:val="000000"/>
                <w:sz w:val="20"/>
                <w:szCs w:val="20"/>
              </w:rPr>
              <w:t>8</w:t>
            </w:r>
          </w:p>
        </w:tc>
        <w:tc>
          <w:tcPr>
            <w:tcW w:w="2490" w:type="dxa"/>
            <w:shd w:val="clear" w:color="auto" w:fill="auto"/>
            <w:vAlign w:val="center"/>
            <w:hideMark/>
          </w:tcPr>
          <w:p w14:paraId="13D1163E"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574EFDA6" w14:textId="77777777" w:rsidR="00021274" w:rsidRPr="003F5B3A" w:rsidRDefault="00021274" w:rsidP="00B876E2">
            <w:pPr>
              <w:jc w:val="center"/>
              <w:rPr>
                <w:color w:val="000000"/>
                <w:sz w:val="20"/>
                <w:szCs w:val="20"/>
              </w:rPr>
            </w:pPr>
            <w:r w:rsidRPr="003F5B3A">
              <w:rPr>
                <w:color w:val="000000"/>
                <w:sz w:val="20"/>
                <w:szCs w:val="20"/>
              </w:rPr>
              <w:t>Котельная № 8</w:t>
            </w:r>
          </w:p>
        </w:tc>
        <w:tc>
          <w:tcPr>
            <w:tcW w:w="1419" w:type="dxa"/>
            <w:shd w:val="clear" w:color="auto" w:fill="auto"/>
            <w:vAlign w:val="center"/>
            <w:hideMark/>
          </w:tcPr>
          <w:p w14:paraId="0C659AD5" w14:textId="77777777" w:rsidR="00021274" w:rsidRPr="003F5B3A" w:rsidRDefault="00021274" w:rsidP="00B876E2">
            <w:pPr>
              <w:jc w:val="center"/>
              <w:rPr>
                <w:color w:val="000000"/>
                <w:sz w:val="20"/>
                <w:szCs w:val="20"/>
              </w:rPr>
            </w:pPr>
            <w:r w:rsidRPr="003F5B3A">
              <w:rPr>
                <w:color w:val="000000"/>
                <w:sz w:val="20"/>
                <w:szCs w:val="20"/>
              </w:rPr>
              <w:t>0,860</w:t>
            </w:r>
          </w:p>
        </w:tc>
        <w:tc>
          <w:tcPr>
            <w:tcW w:w="1087" w:type="dxa"/>
            <w:shd w:val="clear" w:color="auto" w:fill="auto"/>
            <w:vAlign w:val="center"/>
            <w:hideMark/>
          </w:tcPr>
          <w:p w14:paraId="30F18278" w14:textId="77777777" w:rsidR="00021274" w:rsidRPr="003F5B3A" w:rsidRDefault="00021274" w:rsidP="00B876E2">
            <w:pPr>
              <w:jc w:val="center"/>
              <w:rPr>
                <w:color w:val="000000"/>
                <w:sz w:val="20"/>
                <w:szCs w:val="20"/>
              </w:rPr>
            </w:pPr>
            <w:r w:rsidRPr="003F5B3A">
              <w:rPr>
                <w:color w:val="000000"/>
                <w:sz w:val="20"/>
                <w:szCs w:val="20"/>
              </w:rPr>
              <w:t>0,820</w:t>
            </w:r>
          </w:p>
        </w:tc>
        <w:tc>
          <w:tcPr>
            <w:tcW w:w="0" w:type="auto"/>
            <w:shd w:val="clear" w:color="auto" w:fill="auto"/>
            <w:vAlign w:val="center"/>
            <w:hideMark/>
          </w:tcPr>
          <w:p w14:paraId="3C270C10" w14:textId="77777777" w:rsidR="00021274" w:rsidRPr="003F5B3A" w:rsidRDefault="00021274" w:rsidP="00B876E2">
            <w:pPr>
              <w:jc w:val="center"/>
              <w:rPr>
                <w:color w:val="000000"/>
                <w:sz w:val="20"/>
                <w:szCs w:val="20"/>
              </w:rPr>
            </w:pPr>
            <w:r w:rsidRPr="003F5B3A">
              <w:rPr>
                <w:color w:val="000000"/>
                <w:sz w:val="20"/>
                <w:szCs w:val="20"/>
              </w:rPr>
              <w:t>0,019</w:t>
            </w:r>
          </w:p>
        </w:tc>
        <w:tc>
          <w:tcPr>
            <w:tcW w:w="0" w:type="auto"/>
            <w:shd w:val="clear" w:color="auto" w:fill="auto"/>
            <w:vAlign w:val="center"/>
            <w:hideMark/>
          </w:tcPr>
          <w:p w14:paraId="41068CD1" w14:textId="77777777" w:rsidR="00021274" w:rsidRPr="003F5B3A" w:rsidRDefault="00021274" w:rsidP="00B876E2">
            <w:pPr>
              <w:jc w:val="center"/>
              <w:rPr>
                <w:color w:val="000000"/>
                <w:sz w:val="20"/>
                <w:szCs w:val="20"/>
              </w:rPr>
            </w:pPr>
            <w:r w:rsidRPr="003F5B3A">
              <w:rPr>
                <w:color w:val="000000"/>
                <w:sz w:val="20"/>
                <w:szCs w:val="20"/>
              </w:rPr>
              <w:t>0,801</w:t>
            </w:r>
          </w:p>
        </w:tc>
        <w:tc>
          <w:tcPr>
            <w:tcW w:w="0" w:type="auto"/>
            <w:shd w:val="clear" w:color="auto" w:fill="auto"/>
            <w:vAlign w:val="center"/>
            <w:hideMark/>
          </w:tcPr>
          <w:p w14:paraId="335500F3" w14:textId="77777777" w:rsidR="00021274" w:rsidRPr="003F5B3A" w:rsidRDefault="00021274" w:rsidP="00B876E2">
            <w:pPr>
              <w:jc w:val="center"/>
              <w:rPr>
                <w:color w:val="000000"/>
                <w:sz w:val="20"/>
                <w:szCs w:val="20"/>
              </w:rPr>
            </w:pPr>
            <w:r w:rsidRPr="003F5B3A">
              <w:rPr>
                <w:color w:val="000000"/>
                <w:sz w:val="20"/>
                <w:szCs w:val="20"/>
              </w:rPr>
              <w:t>0,4432</w:t>
            </w:r>
          </w:p>
        </w:tc>
        <w:tc>
          <w:tcPr>
            <w:tcW w:w="0" w:type="auto"/>
            <w:shd w:val="clear" w:color="auto" w:fill="auto"/>
            <w:vAlign w:val="center"/>
            <w:hideMark/>
          </w:tcPr>
          <w:p w14:paraId="5F1227A4" w14:textId="77777777" w:rsidR="00021274" w:rsidRPr="003F5B3A" w:rsidRDefault="00021274" w:rsidP="00B876E2">
            <w:pPr>
              <w:jc w:val="center"/>
              <w:rPr>
                <w:color w:val="000000"/>
                <w:sz w:val="20"/>
                <w:szCs w:val="20"/>
              </w:rPr>
            </w:pPr>
            <w:r w:rsidRPr="003F5B3A">
              <w:rPr>
                <w:color w:val="000000"/>
                <w:sz w:val="20"/>
                <w:szCs w:val="20"/>
              </w:rPr>
              <w:t>0,740</w:t>
            </w:r>
          </w:p>
        </w:tc>
        <w:tc>
          <w:tcPr>
            <w:tcW w:w="0" w:type="auto"/>
            <w:shd w:val="clear" w:color="auto" w:fill="auto"/>
            <w:vAlign w:val="center"/>
            <w:hideMark/>
          </w:tcPr>
          <w:p w14:paraId="5687B5B7" w14:textId="77777777" w:rsidR="00021274" w:rsidRPr="003F5B3A" w:rsidRDefault="00021274" w:rsidP="00B876E2">
            <w:pPr>
              <w:jc w:val="center"/>
              <w:rPr>
                <w:color w:val="000000"/>
                <w:sz w:val="20"/>
                <w:szCs w:val="20"/>
              </w:rPr>
            </w:pPr>
            <w:r w:rsidRPr="003F5B3A">
              <w:rPr>
                <w:color w:val="000000"/>
                <w:sz w:val="20"/>
                <w:szCs w:val="20"/>
              </w:rPr>
              <w:t>-0,382</w:t>
            </w:r>
          </w:p>
        </w:tc>
      </w:tr>
      <w:tr w:rsidR="00021274" w:rsidRPr="003F5B3A" w14:paraId="2D28EC6E" w14:textId="77777777" w:rsidTr="00B876E2">
        <w:trPr>
          <w:trHeight w:val="340"/>
        </w:trPr>
        <w:tc>
          <w:tcPr>
            <w:tcW w:w="0" w:type="auto"/>
            <w:shd w:val="clear" w:color="auto" w:fill="auto"/>
            <w:noWrap/>
            <w:vAlign w:val="center"/>
            <w:hideMark/>
          </w:tcPr>
          <w:p w14:paraId="1E32F323" w14:textId="77777777" w:rsidR="00021274" w:rsidRPr="003F5B3A" w:rsidRDefault="00021274" w:rsidP="00B876E2">
            <w:pPr>
              <w:jc w:val="center"/>
              <w:rPr>
                <w:color w:val="000000"/>
                <w:sz w:val="20"/>
                <w:szCs w:val="20"/>
              </w:rPr>
            </w:pPr>
            <w:r w:rsidRPr="003F5B3A">
              <w:rPr>
                <w:color w:val="000000"/>
                <w:sz w:val="20"/>
                <w:szCs w:val="20"/>
              </w:rPr>
              <w:t>9</w:t>
            </w:r>
          </w:p>
        </w:tc>
        <w:tc>
          <w:tcPr>
            <w:tcW w:w="0" w:type="auto"/>
            <w:shd w:val="clear" w:color="auto" w:fill="auto"/>
            <w:vAlign w:val="center"/>
            <w:hideMark/>
          </w:tcPr>
          <w:p w14:paraId="23A64CF9" w14:textId="77777777" w:rsidR="00021274" w:rsidRPr="003F5B3A" w:rsidRDefault="00021274" w:rsidP="00B876E2">
            <w:pPr>
              <w:jc w:val="center"/>
              <w:rPr>
                <w:color w:val="000000"/>
                <w:sz w:val="20"/>
                <w:szCs w:val="20"/>
              </w:rPr>
            </w:pPr>
            <w:r w:rsidRPr="003F5B3A">
              <w:rPr>
                <w:color w:val="000000"/>
                <w:sz w:val="20"/>
                <w:szCs w:val="20"/>
              </w:rPr>
              <w:t>9</w:t>
            </w:r>
          </w:p>
        </w:tc>
        <w:tc>
          <w:tcPr>
            <w:tcW w:w="2490" w:type="dxa"/>
            <w:shd w:val="clear" w:color="auto" w:fill="auto"/>
            <w:vAlign w:val="center"/>
            <w:hideMark/>
          </w:tcPr>
          <w:p w14:paraId="3DE3BC55"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64BCD47B" w14:textId="77777777" w:rsidR="00021274" w:rsidRPr="003F5B3A" w:rsidRDefault="00021274" w:rsidP="00B876E2">
            <w:pPr>
              <w:jc w:val="center"/>
              <w:rPr>
                <w:color w:val="000000"/>
                <w:sz w:val="20"/>
                <w:szCs w:val="20"/>
              </w:rPr>
            </w:pPr>
            <w:r w:rsidRPr="003F5B3A">
              <w:rPr>
                <w:color w:val="000000"/>
                <w:sz w:val="20"/>
                <w:szCs w:val="20"/>
              </w:rPr>
              <w:t>Котельная №9</w:t>
            </w:r>
          </w:p>
        </w:tc>
        <w:tc>
          <w:tcPr>
            <w:tcW w:w="1419" w:type="dxa"/>
            <w:shd w:val="clear" w:color="auto" w:fill="auto"/>
            <w:vAlign w:val="center"/>
            <w:hideMark/>
          </w:tcPr>
          <w:p w14:paraId="3B305717" w14:textId="77777777" w:rsidR="00021274" w:rsidRPr="003F5B3A" w:rsidRDefault="00021274" w:rsidP="00B876E2">
            <w:pPr>
              <w:jc w:val="center"/>
              <w:rPr>
                <w:color w:val="000000"/>
                <w:sz w:val="20"/>
                <w:szCs w:val="20"/>
              </w:rPr>
            </w:pPr>
            <w:r w:rsidRPr="003F5B3A">
              <w:rPr>
                <w:color w:val="000000"/>
                <w:sz w:val="20"/>
                <w:szCs w:val="20"/>
              </w:rPr>
              <w:t>0,300</w:t>
            </w:r>
          </w:p>
        </w:tc>
        <w:tc>
          <w:tcPr>
            <w:tcW w:w="1087" w:type="dxa"/>
            <w:shd w:val="clear" w:color="auto" w:fill="auto"/>
            <w:vAlign w:val="center"/>
            <w:hideMark/>
          </w:tcPr>
          <w:p w14:paraId="4889D01E" w14:textId="77777777" w:rsidR="00021274" w:rsidRPr="003F5B3A" w:rsidRDefault="00021274" w:rsidP="00B876E2">
            <w:pPr>
              <w:jc w:val="center"/>
              <w:rPr>
                <w:color w:val="000000"/>
                <w:sz w:val="20"/>
                <w:szCs w:val="20"/>
              </w:rPr>
            </w:pPr>
            <w:r w:rsidRPr="003F5B3A">
              <w:rPr>
                <w:color w:val="000000"/>
                <w:sz w:val="20"/>
                <w:szCs w:val="20"/>
              </w:rPr>
              <w:t>0,370</w:t>
            </w:r>
          </w:p>
        </w:tc>
        <w:tc>
          <w:tcPr>
            <w:tcW w:w="0" w:type="auto"/>
            <w:shd w:val="clear" w:color="auto" w:fill="auto"/>
            <w:vAlign w:val="center"/>
            <w:hideMark/>
          </w:tcPr>
          <w:p w14:paraId="6A01E2AB" w14:textId="77777777" w:rsidR="00021274" w:rsidRPr="003F5B3A" w:rsidRDefault="00021274" w:rsidP="00B876E2">
            <w:pPr>
              <w:jc w:val="center"/>
              <w:rPr>
                <w:color w:val="000000"/>
                <w:sz w:val="20"/>
                <w:szCs w:val="20"/>
              </w:rPr>
            </w:pPr>
            <w:r w:rsidRPr="003F5B3A">
              <w:rPr>
                <w:color w:val="000000"/>
                <w:sz w:val="20"/>
                <w:szCs w:val="20"/>
              </w:rPr>
              <w:t>0,012</w:t>
            </w:r>
          </w:p>
        </w:tc>
        <w:tc>
          <w:tcPr>
            <w:tcW w:w="0" w:type="auto"/>
            <w:shd w:val="clear" w:color="auto" w:fill="auto"/>
            <w:vAlign w:val="center"/>
            <w:hideMark/>
          </w:tcPr>
          <w:p w14:paraId="656196CE" w14:textId="77777777" w:rsidR="00021274" w:rsidRPr="003F5B3A" w:rsidRDefault="00021274" w:rsidP="00B876E2">
            <w:pPr>
              <w:jc w:val="center"/>
              <w:rPr>
                <w:color w:val="000000"/>
                <w:sz w:val="20"/>
                <w:szCs w:val="20"/>
              </w:rPr>
            </w:pPr>
            <w:r w:rsidRPr="003F5B3A">
              <w:rPr>
                <w:color w:val="000000"/>
                <w:sz w:val="20"/>
                <w:szCs w:val="20"/>
              </w:rPr>
              <w:t>0,</w:t>
            </w:r>
            <w:r>
              <w:rPr>
                <w:color w:val="000000"/>
                <w:sz w:val="20"/>
                <w:szCs w:val="20"/>
              </w:rPr>
              <w:t>3</w:t>
            </w:r>
            <w:r w:rsidRPr="003F5B3A">
              <w:rPr>
                <w:color w:val="000000"/>
                <w:sz w:val="20"/>
                <w:szCs w:val="20"/>
              </w:rPr>
              <w:t>18</w:t>
            </w:r>
          </w:p>
        </w:tc>
        <w:tc>
          <w:tcPr>
            <w:tcW w:w="0" w:type="auto"/>
            <w:shd w:val="clear" w:color="auto" w:fill="auto"/>
            <w:vAlign w:val="center"/>
            <w:hideMark/>
          </w:tcPr>
          <w:p w14:paraId="6BE3511F" w14:textId="77777777" w:rsidR="00021274" w:rsidRPr="003F5B3A" w:rsidRDefault="00021274" w:rsidP="00B876E2">
            <w:pPr>
              <w:jc w:val="center"/>
              <w:rPr>
                <w:color w:val="000000"/>
                <w:sz w:val="20"/>
                <w:szCs w:val="20"/>
              </w:rPr>
            </w:pPr>
            <w:r w:rsidRPr="003F5B3A">
              <w:rPr>
                <w:color w:val="000000"/>
                <w:sz w:val="20"/>
                <w:szCs w:val="20"/>
              </w:rPr>
              <w:t>0,0</w:t>
            </w:r>
            <w:r>
              <w:rPr>
                <w:color w:val="000000"/>
                <w:sz w:val="20"/>
                <w:szCs w:val="20"/>
              </w:rPr>
              <w:t>41</w:t>
            </w:r>
          </w:p>
        </w:tc>
        <w:tc>
          <w:tcPr>
            <w:tcW w:w="0" w:type="auto"/>
            <w:shd w:val="clear" w:color="auto" w:fill="auto"/>
            <w:vAlign w:val="center"/>
            <w:hideMark/>
          </w:tcPr>
          <w:p w14:paraId="0AAC0EDF" w14:textId="77777777" w:rsidR="00021274" w:rsidRPr="003F5B3A" w:rsidRDefault="00021274" w:rsidP="00B876E2">
            <w:pPr>
              <w:jc w:val="center"/>
              <w:rPr>
                <w:color w:val="000000"/>
                <w:sz w:val="20"/>
                <w:szCs w:val="20"/>
              </w:rPr>
            </w:pPr>
            <w:r w:rsidRPr="003F5B3A">
              <w:rPr>
                <w:color w:val="000000"/>
                <w:sz w:val="20"/>
                <w:szCs w:val="20"/>
              </w:rPr>
              <w:t>0,360</w:t>
            </w:r>
          </w:p>
        </w:tc>
        <w:tc>
          <w:tcPr>
            <w:tcW w:w="0" w:type="auto"/>
            <w:shd w:val="clear" w:color="auto" w:fill="auto"/>
            <w:vAlign w:val="center"/>
            <w:hideMark/>
          </w:tcPr>
          <w:p w14:paraId="05C33730" w14:textId="77777777" w:rsidR="00021274" w:rsidRPr="00DD2CBF" w:rsidRDefault="00021274" w:rsidP="00B876E2">
            <w:pPr>
              <w:jc w:val="center"/>
              <w:rPr>
                <w:color w:val="000000"/>
                <w:sz w:val="20"/>
                <w:szCs w:val="20"/>
              </w:rPr>
            </w:pPr>
            <w:r w:rsidRPr="00DD2CBF">
              <w:rPr>
                <w:bCs/>
                <w:color w:val="000000"/>
                <w:sz w:val="20"/>
                <w:szCs w:val="20"/>
              </w:rPr>
              <w:t>-0,043</w:t>
            </w:r>
          </w:p>
        </w:tc>
      </w:tr>
      <w:tr w:rsidR="00021274" w:rsidRPr="003F5B3A" w14:paraId="08325C4A" w14:textId="77777777" w:rsidTr="00B876E2">
        <w:trPr>
          <w:trHeight w:val="340"/>
        </w:trPr>
        <w:tc>
          <w:tcPr>
            <w:tcW w:w="0" w:type="auto"/>
            <w:shd w:val="clear" w:color="auto" w:fill="auto"/>
            <w:noWrap/>
            <w:vAlign w:val="center"/>
            <w:hideMark/>
          </w:tcPr>
          <w:p w14:paraId="1602F016" w14:textId="77777777" w:rsidR="00021274" w:rsidRPr="003F5B3A" w:rsidRDefault="00021274" w:rsidP="00B876E2">
            <w:pPr>
              <w:jc w:val="center"/>
              <w:rPr>
                <w:color w:val="000000"/>
                <w:sz w:val="20"/>
                <w:szCs w:val="20"/>
              </w:rPr>
            </w:pPr>
            <w:r w:rsidRPr="003F5B3A">
              <w:rPr>
                <w:color w:val="000000"/>
                <w:sz w:val="20"/>
                <w:szCs w:val="20"/>
              </w:rPr>
              <w:t>10</w:t>
            </w:r>
          </w:p>
        </w:tc>
        <w:tc>
          <w:tcPr>
            <w:tcW w:w="0" w:type="auto"/>
            <w:shd w:val="clear" w:color="auto" w:fill="auto"/>
            <w:vAlign w:val="center"/>
            <w:hideMark/>
          </w:tcPr>
          <w:p w14:paraId="09C13158" w14:textId="77777777" w:rsidR="00021274" w:rsidRPr="003F5B3A" w:rsidRDefault="00021274" w:rsidP="00B876E2">
            <w:pPr>
              <w:jc w:val="center"/>
              <w:rPr>
                <w:color w:val="000000"/>
                <w:sz w:val="20"/>
                <w:szCs w:val="20"/>
              </w:rPr>
            </w:pPr>
            <w:r w:rsidRPr="003F5B3A">
              <w:rPr>
                <w:color w:val="000000"/>
                <w:sz w:val="20"/>
                <w:szCs w:val="20"/>
              </w:rPr>
              <w:t>10</w:t>
            </w:r>
          </w:p>
        </w:tc>
        <w:tc>
          <w:tcPr>
            <w:tcW w:w="2490" w:type="dxa"/>
            <w:shd w:val="clear" w:color="auto" w:fill="auto"/>
            <w:vAlign w:val="center"/>
            <w:hideMark/>
          </w:tcPr>
          <w:p w14:paraId="538EBD08"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25F6C15C" w14:textId="77777777" w:rsidR="00021274" w:rsidRPr="003F5B3A" w:rsidRDefault="00021274" w:rsidP="00B876E2">
            <w:pPr>
              <w:jc w:val="center"/>
              <w:rPr>
                <w:color w:val="000000"/>
                <w:sz w:val="20"/>
                <w:szCs w:val="20"/>
              </w:rPr>
            </w:pPr>
            <w:r w:rsidRPr="003F5B3A">
              <w:rPr>
                <w:color w:val="000000"/>
                <w:sz w:val="20"/>
                <w:szCs w:val="20"/>
              </w:rPr>
              <w:t>Котельная №10</w:t>
            </w:r>
          </w:p>
        </w:tc>
        <w:tc>
          <w:tcPr>
            <w:tcW w:w="1419" w:type="dxa"/>
            <w:shd w:val="clear" w:color="auto" w:fill="auto"/>
            <w:vAlign w:val="center"/>
            <w:hideMark/>
          </w:tcPr>
          <w:p w14:paraId="0664BE04" w14:textId="77777777" w:rsidR="00021274" w:rsidRPr="003F5B3A" w:rsidRDefault="00021274" w:rsidP="00B876E2">
            <w:pPr>
              <w:jc w:val="center"/>
              <w:rPr>
                <w:color w:val="000000"/>
                <w:sz w:val="20"/>
                <w:szCs w:val="20"/>
              </w:rPr>
            </w:pPr>
            <w:r w:rsidRPr="003F5B3A">
              <w:rPr>
                <w:color w:val="000000"/>
                <w:sz w:val="20"/>
                <w:szCs w:val="20"/>
              </w:rPr>
              <w:t>0,700</w:t>
            </w:r>
          </w:p>
        </w:tc>
        <w:tc>
          <w:tcPr>
            <w:tcW w:w="1087" w:type="dxa"/>
            <w:shd w:val="clear" w:color="auto" w:fill="auto"/>
            <w:vAlign w:val="center"/>
            <w:hideMark/>
          </w:tcPr>
          <w:p w14:paraId="61DA5FE4" w14:textId="77777777" w:rsidR="00021274" w:rsidRPr="003F5B3A" w:rsidRDefault="00021274" w:rsidP="00B876E2">
            <w:pPr>
              <w:jc w:val="center"/>
              <w:rPr>
                <w:color w:val="000000"/>
                <w:sz w:val="20"/>
                <w:szCs w:val="20"/>
              </w:rPr>
            </w:pPr>
            <w:r w:rsidRPr="003F5B3A">
              <w:rPr>
                <w:color w:val="000000"/>
                <w:sz w:val="20"/>
                <w:szCs w:val="20"/>
              </w:rPr>
              <w:t>0,666</w:t>
            </w:r>
          </w:p>
        </w:tc>
        <w:tc>
          <w:tcPr>
            <w:tcW w:w="0" w:type="auto"/>
            <w:shd w:val="clear" w:color="auto" w:fill="auto"/>
            <w:vAlign w:val="center"/>
            <w:hideMark/>
          </w:tcPr>
          <w:p w14:paraId="119D8FC3" w14:textId="77777777" w:rsidR="00021274" w:rsidRPr="003F5B3A" w:rsidRDefault="00021274" w:rsidP="00B876E2">
            <w:pPr>
              <w:jc w:val="center"/>
              <w:rPr>
                <w:color w:val="000000"/>
                <w:sz w:val="20"/>
                <w:szCs w:val="20"/>
              </w:rPr>
            </w:pPr>
            <w:r w:rsidRPr="003F5B3A">
              <w:rPr>
                <w:color w:val="000000"/>
                <w:sz w:val="20"/>
                <w:szCs w:val="20"/>
              </w:rPr>
              <w:t>0,033</w:t>
            </w:r>
          </w:p>
        </w:tc>
        <w:tc>
          <w:tcPr>
            <w:tcW w:w="0" w:type="auto"/>
            <w:shd w:val="clear" w:color="auto" w:fill="auto"/>
            <w:vAlign w:val="center"/>
            <w:hideMark/>
          </w:tcPr>
          <w:p w14:paraId="64A0EED3" w14:textId="77777777" w:rsidR="00021274" w:rsidRPr="003F5B3A" w:rsidRDefault="00021274" w:rsidP="00B876E2">
            <w:pPr>
              <w:jc w:val="center"/>
              <w:rPr>
                <w:color w:val="000000"/>
                <w:sz w:val="20"/>
                <w:szCs w:val="20"/>
              </w:rPr>
            </w:pPr>
            <w:r w:rsidRPr="003F5B3A">
              <w:rPr>
                <w:color w:val="000000"/>
                <w:sz w:val="20"/>
                <w:szCs w:val="20"/>
              </w:rPr>
              <w:t>0,633</w:t>
            </w:r>
          </w:p>
        </w:tc>
        <w:tc>
          <w:tcPr>
            <w:tcW w:w="0" w:type="auto"/>
            <w:shd w:val="clear" w:color="auto" w:fill="auto"/>
            <w:vAlign w:val="center"/>
            <w:hideMark/>
          </w:tcPr>
          <w:p w14:paraId="0CF6FD55" w14:textId="77777777" w:rsidR="00021274" w:rsidRPr="003F5B3A" w:rsidRDefault="00021274" w:rsidP="00B876E2">
            <w:pPr>
              <w:jc w:val="center"/>
              <w:rPr>
                <w:color w:val="000000"/>
                <w:sz w:val="20"/>
                <w:szCs w:val="20"/>
              </w:rPr>
            </w:pPr>
            <w:r w:rsidRPr="003F5B3A">
              <w:rPr>
                <w:color w:val="000000"/>
                <w:sz w:val="20"/>
                <w:szCs w:val="20"/>
              </w:rPr>
              <w:t>0,1193</w:t>
            </w:r>
          </w:p>
        </w:tc>
        <w:tc>
          <w:tcPr>
            <w:tcW w:w="0" w:type="auto"/>
            <w:shd w:val="clear" w:color="auto" w:fill="auto"/>
            <w:vAlign w:val="center"/>
            <w:hideMark/>
          </w:tcPr>
          <w:p w14:paraId="7A614FD6" w14:textId="77777777" w:rsidR="00021274" w:rsidRPr="003F5B3A" w:rsidRDefault="00021274" w:rsidP="00B876E2">
            <w:pPr>
              <w:jc w:val="center"/>
              <w:rPr>
                <w:color w:val="000000"/>
                <w:sz w:val="20"/>
                <w:szCs w:val="20"/>
              </w:rPr>
            </w:pPr>
            <w:r w:rsidRPr="003F5B3A">
              <w:rPr>
                <w:color w:val="000000"/>
                <w:sz w:val="20"/>
                <w:szCs w:val="20"/>
              </w:rPr>
              <w:t>0,630</w:t>
            </w:r>
          </w:p>
        </w:tc>
        <w:tc>
          <w:tcPr>
            <w:tcW w:w="0" w:type="auto"/>
            <w:shd w:val="clear" w:color="auto" w:fill="auto"/>
            <w:vAlign w:val="center"/>
            <w:hideMark/>
          </w:tcPr>
          <w:p w14:paraId="0240BA29" w14:textId="77777777" w:rsidR="00021274" w:rsidRPr="003F5B3A" w:rsidRDefault="00021274" w:rsidP="00B876E2">
            <w:pPr>
              <w:jc w:val="center"/>
              <w:rPr>
                <w:color w:val="000000"/>
                <w:sz w:val="20"/>
                <w:szCs w:val="20"/>
              </w:rPr>
            </w:pPr>
            <w:r w:rsidRPr="003F5B3A">
              <w:rPr>
                <w:color w:val="000000"/>
                <w:sz w:val="20"/>
                <w:szCs w:val="20"/>
              </w:rPr>
              <w:t>-0,116</w:t>
            </w:r>
          </w:p>
        </w:tc>
      </w:tr>
      <w:tr w:rsidR="00021274" w:rsidRPr="003F5B3A" w14:paraId="7C5D9D2F" w14:textId="77777777" w:rsidTr="00B876E2">
        <w:trPr>
          <w:trHeight w:val="340"/>
        </w:trPr>
        <w:tc>
          <w:tcPr>
            <w:tcW w:w="0" w:type="auto"/>
            <w:shd w:val="clear" w:color="auto" w:fill="auto"/>
            <w:noWrap/>
            <w:vAlign w:val="center"/>
            <w:hideMark/>
          </w:tcPr>
          <w:p w14:paraId="0F0B2881" w14:textId="77777777" w:rsidR="00021274" w:rsidRPr="003F5B3A" w:rsidRDefault="00021274" w:rsidP="00B876E2">
            <w:pPr>
              <w:jc w:val="center"/>
              <w:rPr>
                <w:color w:val="000000"/>
                <w:sz w:val="20"/>
                <w:szCs w:val="20"/>
              </w:rPr>
            </w:pPr>
            <w:r w:rsidRPr="003F5B3A">
              <w:rPr>
                <w:color w:val="000000"/>
                <w:sz w:val="20"/>
                <w:szCs w:val="20"/>
              </w:rPr>
              <w:t>11</w:t>
            </w:r>
          </w:p>
        </w:tc>
        <w:tc>
          <w:tcPr>
            <w:tcW w:w="0" w:type="auto"/>
            <w:shd w:val="clear" w:color="auto" w:fill="auto"/>
            <w:vAlign w:val="center"/>
            <w:hideMark/>
          </w:tcPr>
          <w:p w14:paraId="3A1D8803" w14:textId="77777777" w:rsidR="00021274" w:rsidRPr="003F5B3A" w:rsidRDefault="00021274" w:rsidP="00B876E2">
            <w:pPr>
              <w:jc w:val="center"/>
              <w:rPr>
                <w:color w:val="000000"/>
                <w:sz w:val="20"/>
                <w:szCs w:val="20"/>
              </w:rPr>
            </w:pPr>
            <w:r w:rsidRPr="003F5B3A">
              <w:rPr>
                <w:color w:val="000000"/>
                <w:sz w:val="20"/>
                <w:szCs w:val="20"/>
              </w:rPr>
              <w:t>11</w:t>
            </w:r>
          </w:p>
        </w:tc>
        <w:tc>
          <w:tcPr>
            <w:tcW w:w="2490" w:type="dxa"/>
            <w:shd w:val="clear" w:color="auto" w:fill="auto"/>
            <w:vAlign w:val="center"/>
            <w:hideMark/>
          </w:tcPr>
          <w:p w14:paraId="19F7BDA9"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5033C107" w14:textId="77777777" w:rsidR="00021274" w:rsidRPr="003F5B3A" w:rsidRDefault="00021274" w:rsidP="00B876E2">
            <w:pPr>
              <w:jc w:val="center"/>
              <w:rPr>
                <w:color w:val="000000"/>
                <w:sz w:val="20"/>
                <w:szCs w:val="20"/>
              </w:rPr>
            </w:pPr>
            <w:r w:rsidRPr="003F5B3A">
              <w:rPr>
                <w:color w:val="000000"/>
                <w:sz w:val="20"/>
                <w:szCs w:val="20"/>
              </w:rPr>
              <w:t>Котельная №11</w:t>
            </w:r>
          </w:p>
        </w:tc>
        <w:tc>
          <w:tcPr>
            <w:tcW w:w="1419" w:type="dxa"/>
            <w:shd w:val="clear" w:color="auto" w:fill="auto"/>
            <w:vAlign w:val="center"/>
            <w:hideMark/>
          </w:tcPr>
          <w:p w14:paraId="6C811211" w14:textId="77777777" w:rsidR="00021274" w:rsidRPr="003F5B3A" w:rsidRDefault="00021274" w:rsidP="00B876E2">
            <w:pPr>
              <w:jc w:val="center"/>
              <w:rPr>
                <w:color w:val="000000"/>
                <w:sz w:val="20"/>
                <w:szCs w:val="20"/>
              </w:rPr>
            </w:pPr>
            <w:r w:rsidRPr="003F5B3A">
              <w:rPr>
                <w:color w:val="000000"/>
                <w:sz w:val="20"/>
                <w:szCs w:val="20"/>
              </w:rPr>
              <w:t>3,440</w:t>
            </w:r>
          </w:p>
        </w:tc>
        <w:tc>
          <w:tcPr>
            <w:tcW w:w="1087" w:type="dxa"/>
            <w:shd w:val="clear" w:color="auto" w:fill="auto"/>
            <w:vAlign w:val="center"/>
            <w:hideMark/>
          </w:tcPr>
          <w:p w14:paraId="2E9EFEED" w14:textId="77777777" w:rsidR="00021274" w:rsidRPr="003F5B3A" w:rsidRDefault="00021274" w:rsidP="00B876E2">
            <w:pPr>
              <w:jc w:val="center"/>
              <w:rPr>
                <w:color w:val="000000"/>
                <w:sz w:val="20"/>
                <w:szCs w:val="20"/>
              </w:rPr>
            </w:pPr>
            <w:r w:rsidRPr="003F5B3A">
              <w:rPr>
                <w:color w:val="000000"/>
                <w:sz w:val="20"/>
                <w:szCs w:val="20"/>
              </w:rPr>
              <w:t>3,270</w:t>
            </w:r>
          </w:p>
        </w:tc>
        <w:tc>
          <w:tcPr>
            <w:tcW w:w="0" w:type="auto"/>
            <w:shd w:val="clear" w:color="auto" w:fill="auto"/>
            <w:vAlign w:val="center"/>
            <w:hideMark/>
          </w:tcPr>
          <w:p w14:paraId="24A6A18A" w14:textId="77777777" w:rsidR="00021274" w:rsidRPr="003F5B3A" w:rsidRDefault="00021274" w:rsidP="00B876E2">
            <w:pPr>
              <w:jc w:val="center"/>
              <w:rPr>
                <w:color w:val="000000"/>
                <w:sz w:val="20"/>
                <w:szCs w:val="20"/>
              </w:rPr>
            </w:pPr>
            <w:r w:rsidRPr="003F5B3A">
              <w:rPr>
                <w:color w:val="000000"/>
                <w:sz w:val="20"/>
                <w:szCs w:val="20"/>
              </w:rPr>
              <w:t>0,039</w:t>
            </w:r>
          </w:p>
        </w:tc>
        <w:tc>
          <w:tcPr>
            <w:tcW w:w="0" w:type="auto"/>
            <w:shd w:val="clear" w:color="auto" w:fill="auto"/>
            <w:vAlign w:val="center"/>
            <w:hideMark/>
          </w:tcPr>
          <w:p w14:paraId="27900400" w14:textId="77777777" w:rsidR="00021274" w:rsidRPr="003F5B3A" w:rsidRDefault="00021274" w:rsidP="00B876E2">
            <w:pPr>
              <w:jc w:val="center"/>
              <w:rPr>
                <w:color w:val="000000"/>
                <w:sz w:val="20"/>
                <w:szCs w:val="20"/>
              </w:rPr>
            </w:pPr>
            <w:r w:rsidRPr="003F5B3A">
              <w:rPr>
                <w:color w:val="000000"/>
                <w:sz w:val="20"/>
                <w:szCs w:val="20"/>
              </w:rPr>
              <w:t>3,231</w:t>
            </w:r>
          </w:p>
        </w:tc>
        <w:tc>
          <w:tcPr>
            <w:tcW w:w="0" w:type="auto"/>
            <w:shd w:val="clear" w:color="auto" w:fill="auto"/>
            <w:vAlign w:val="center"/>
            <w:hideMark/>
          </w:tcPr>
          <w:p w14:paraId="5AF637CF" w14:textId="77777777" w:rsidR="00021274" w:rsidRPr="003F5B3A" w:rsidRDefault="00021274" w:rsidP="00B876E2">
            <w:pPr>
              <w:jc w:val="center"/>
              <w:rPr>
                <w:color w:val="000000"/>
                <w:sz w:val="20"/>
                <w:szCs w:val="20"/>
              </w:rPr>
            </w:pPr>
            <w:r w:rsidRPr="003F5B3A">
              <w:rPr>
                <w:color w:val="000000"/>
                <w:sz w:val="20"/>
                <w:szCs w:val="20"/>
              </w:rPr>
              <w:t>0,8712</w:t>
            </w:r>
          </w:p>
        </w:tc>
        <w:tc>
          <w:tcPr>
            <w:tcW w:w="0" w:type="auto"/>
            <w:shd w:val="clear" w:color="auto" w:fill="auto"/>
            <w:vAlign w:val="center"/>
            <w:hideMark/>
          </w:tcPr>
          <w:p w14:paraId="32C7E8CD" w14:textId="77777777" w:rsidR="00021274" w:rsidRPr="003F5B3A" w:rsidRDefault="00021274" w:rsidP="00B876E2">
            <w:pPr>
              <w:jc w:val="center"/>
              <w:rPr>
                <w:color w:val="000000"/>
                <w:sz w:val="20"/>
                <w:szCs w:val="20"/>
              </w:rPr>
            </w:pPr>
            <w:r w:rsidRPr="003F5B3A">
              <w:rPr>
                <w:color w:val="000000"/>
                <w:sz w:val="20"/>
                <w:szCs w:val="20"/>
              </w:rPr>
              <w:t>3,160</w:t>
            </w:r>
          </w:p>
        </w:tc>
        <w:tc>
          <w:tcPr>
            <w:tcW w:w="0" w:type="auto"/>
            <w:shd w:val="clear" w:color="auto" w:fill="auto"/>
            <w:vAlign w:val="center"/>
            <w:hideMark/>
          </w:tcPr>
          <w:p w14:paraId="3A3AC9D4" w14:textId="77777777" w:rsidR="00021274" w:rsidRPr="003F5B3A" w:rsidRDefault="00021274" w:rsidP="00B876E2">
            <w:pPr>
              <w:jc w:val="center"/>
              <w:rPr>
                <w:color w:val="000000"/>
                <w:sz w:val="20"/>
                <w:szCs w:val="20"/>
              </w:rPr>
            </w:pPr>
            <w:r w:rsidRPr="003F5B3A">
              <w:rPr>
                <w:color w:val="000000"/>
                <w:sz w:val="20"/>
                <w:szCs w:val="20"/>
              </w:rPr>
              <w:t>-0,800</w:t>
            </w:r>
          </w:p>
        </w:tc>
      </w:tr>
      <w:tr w:rsidR="00021274" w:rsidRPr="003F5B3A" w14:paraId="0AD7D012" w14:textId="77777777" w:rsidTr="00B876E2">
        <w:trPr>
          <w:trHeight w:val="340"/>
        </w:trPr>
        <w:tc>
          <w:tcPr>
            <w:tcW w:w="0" w:type="auto"/>
            <w:shd w:val="clear" w:color="auto" w:fill="auto"/>
            <w:noWrap/>
            <w:vAlign w:val="center"/>
            <w:hideMark/>
          </w:tcPr>
          <w:p w14:paraId="2E6405BE" w14:textId="77777777" w:rsidR="00021274" w:rsidRPr="003F5B3A" w:rsidRDefault="00021274" w:rsidP="00B876E2">
            <w:pPr>
              <w:jc w:val="center"/>
              <w:rPr>
                <w:color w:val="000000"/>
                <w:sz w:val="20"/>
                <w:szCs w:val="20"/>
              </w:rPr>
            </w:pPr>
            <w:r w:rsidRPr="003F5B3A">
              <w:rPr>
                <w:color w:val="000000"/>
                <w:sz w:val="20"/>
                <w:szCs w:val="20"/>
              </w:rPr>
              <w:t>12</w:t>
            </w:r>
          </w:p>
        </w:tc>
        <w:tc>
          <w:tcPr>
            <w:tcW w:w="0" w:type="auto"/>
            <w:shd w:val="clear" w:color="auto" w:fill="auto"/>
            <w:vAlign w:val="center"/>
            <w:hideMark/>
          </w:tcPr>
          <w:p w14:paraId="4E3D12A1" w14:textId="77777777" w:rsidR="00021274" w:rsidRPr="003F5B3A" w:rsidRDefault="00021274" w:rsidP="00B876E2">
            <w:pPr>
              <w:jc w:val="center"/>
              <w:rPr>
                <w:color w:val="000000"/>
                <w:sz w:val="20"/>
                <w:szCs w:val="20"/>
              </w:rPr>
            </w:pPr>
            <w:r w:rsidRPr="003F5B3A">
              <w:rPr>
                <w:color w:val="000000"/>
                <w:sz w:val="20"/>
                <w:szCs w:val="20"/>
              </w:rPr>
              <w:t>12</w:t>
            </w:r>
          </w:p>
        </w:tc>
        <w:tc>
          <w:tcPr>
            <w:tcW w:w="2490" w:type="dxa"/>
            <w:shd w:val="clear" w:color="auto" w:fill="auto"/>
            <w:vAlign w:val="center"/>
            <w:hideMark/>
          </w:tcPr>
          <w:p w14:paraId="180084B4"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66EFBB8A" w14:textId="77777777" w:rsidR="00021274" w:rsidRPr="003F5B3A" w:rsidRDefault="00021274" w:rsidP="00B876E2">
            <w:pPr>
              <w:jc w:val="center"/>
              <w:rPr>
                <w:color w:val="000000"/>
                <w:sz w:val="20"/>
                <w:szCs w:val="20"/>
              </w:rPr>
            </w:pPr>
            <w:r w:rsidRPr="003F5B3A">
              <w:rPr>
                <w:color w:val="000000"/>
                <w:sz w:val="20"/>
                <w:szCs w:val="20"/>
              </w:rPr>
              <w:t>Котельная №12</w:t>
            </w:r>
          </w:p>
        </w:tc>
        <w:tc>
          <w:tcPr>
            <w:tcW w:w="1419" w:type="dxa"/>
            <w:shd w:val="clear" w:color="auto" w:fill="auto"/>
            <w:vAlign w:val="center"/>
            <w:hideMark/>
          </w:tcPr>
          <w:p w14:paraId="15FA8848" w14:textId="77777777" w:rsidR="00021274" w:rsidRPr="003F5B3A" w:rsidRDefault="00021274" w:rsidP="00B876E2">
            <w:pPr>
              <w:jc w:val="center"/>
              <w:rPr>
                <w:color w:val="000000"/>
                <w:sz w:val="20"/>
                <w:szCs w:val="20"/>
              </w:rPr>
            </w:pPr>
            <w:r w:rsidRPr="003F5B3A">
              <w:rPr>
                <w:color w:val="000000"/>
                <w:sz w:val="20"/>
                <w:szCs w:val="20"/>
              </w:rPr>
              <w:t>2,600</w:t>
            </w:r>
          </w:p>
        </w:tc>
        <w:tc>
          <w:tcPr>
            <w:tcW w:w="1087" w:type="dxa"/>
            <w:shd w:val="clear" w:color="auto" w:fill="auto"/>
            <w:vAlign w:val="center"/>
            <w:hideMark/>
          </w:tcPr>
          <w:p w14:paraId="474B0241" w14:textId="77777777" w:rsidR="00021274" w:rsidRPr="003F5B3A" w:rsidRDefault="00021274" w:rsidP="00B876E2">
            <w:pPr>
              <w:jc w:val="center"/>
              <w:rPr>
                <w:color w:val="000000"/>
                <w:sz w:val="20"/>
                <w:szCs w:val="20"/>
              </w:rPr>
            </w:pPr>
            <w:r w:rsidRPr="003F5B3A">
              <w:rPr>
                <w:color w:val="000000"/>
                <w:sz w:val="20"/>
                <w:szCs w:val="20"/>
              </w:rPr>
              <w:t>2,480</w:t>
            </w:r>
          </w:p>
        </w:tc>
        <w:tc>
          <w:tcPr>
            <w:tcW w:w="0" w:type="auto"/>
            <w:shd w:val="clear" w:color="auto" w:fill="auto"/>
            <w:vAlign w:val="center"/>
            <w:hideMark/>
          </w:tcPr>
          <w:p w14:paraId="23A2581F" w14:textId="77777777" w:rsidR="00021274" w:rsidRPr="003F5B3A" w:rsidRDefault="00021274" w:rsidP="00B876E2">
            <w:pPr>
              <w:jc w:val="center"/>
              <w:rPr>
                <w:color w:val="000000"/>
                <w:sz w:val="20"/>
                <w:szCs w:val="20"/>
              </w:rPr>
            </w:pPr>
            <w:r w:rsidRPr="003F5B3A">
              <w:rPr>
                <w:color w:val="000000"/>
                <w:sz w:val="20"/>
                <w:szCs w:val="20"/>
              </w:rPr>
              <w:t>0,051</w:t>
            </w:r>
          </w:p>
        </w:tc>
        <w:tc>
          <w:tcPr>
            <w:tcW w:w="0" w:type="auto"/>
            <w:shd w:val="clear" w:color="auto" w:fill="auto"/>
            <w:vAlign w:val="center"/>
            <w:hideMark/>
          </w:tcPr>
          <w:p w14:paraId="261B754E" w14:textId="77777777" w:rsidR="00021274" w:rsidRPr="003F5B3A" w:rsidRDefault="00021274" w:rsidP="00B876E2">
            <w:pPr>
              <w:jc w:val="center"/>
              <w:rPr>
                <w:color w:val="000000"/>
                <w:sz w:val="20"/>
                <w:szCs w:val="20"/>
              </w:rPr>
            </w:pPr>
            <w:r w:rsidRPr="003F5B3A">
              <w:rPr>
                <w:color w:val="000000"/>
                <w:sz w:val="20"/>
                <w:szCs w:val="20"/>
              </w:rPr>
              <w:t>2,429</w:t>
            </w:r>
          </w:p>
        </w:tc>
        <w:tc>
          <w:tcPr>
            <w:tcW w:w="0" w:type="auto"/>
            <w:shd w:val="clear" w:color="auto" w:fill="auto"/>
            <w:vAlign w:val="center"/>
            <w:hideMark/>
          </w:tcPr>
          <w:p w14:paraId="066FF53A" w14:textId="77777777" w:rsidR="00021274" w:rsidRPr="003F5B3A" w:rsidRDefault="00021274" w:rsidP="00B876E2">
            <w:pPr>
              <w:jc w:val="center"/>
              <w:rPr>
                <w:color w:val="000000"/>
                <w:sz w:val="20"/>
                <w:szCs w:val="20"/>
              </w:rPr>
            </w:pPr>
            <w:r w:rsidRPr="003F5B3A">
              <w:rPr>
                <w:color w:val="000000"/>
                <w:sz w:val="20"/>
                <w:szCs w:val="20"/>
              </w:rPr>
              <w:t>0,2879</w:t>
            </w:r>
          </w:p>
        </w:tc>
        <w:tc>
          <w:tcPr>
            <w:tcW w:w="0" w:type="auto"/>
            <w:shd w:val="clear" w:color="auto" w:fill="auto"/>
            <w:vAlign w:val="center"/>
            <w:hideMark/>
          </w:tcPr>
          <w:p w14:paraId="101F54EA" w14:textId="77777777" w:rsidR="00021274" w:rsidRPr="003F5B3A" w:rsidRDefault="00021274" w:rsidP="00B876E2">
            <w:pPr>
              <w:jc w:val="center"/>
              <w:rPr>
                <w:color w:val="000000"/>
                <w:sz w:val="20"/>
                <w:szCs w:val="20"/>
              </w:rPr>
            </w:pPr>
            <w:r w:rsidRPr="003F5B3A">
              <w:rPr>
                <w:color w:val="000000"/>
                <w:sz w:val="20"/>
                <w:szCs w:val="20"/>
              </w:rPr>
              <w:t>2,120</w:t>
            </w:r>
          </w:p>
        </w:tc>
        <w:tc>
          <w:tcPr>
            <w:tcW w:w="0" w:type="auto"/>
            <w:shd w:val="clear" w:color="auto" w:fill="auto"/>
            <w:vAlign w:val="center"/>
            <w:hideMark/>
          </w:tcPr>
          <w:p w14:paraId="1D095A3E" w14:textId="77777777" w:rsidR="00021274" w:rsidRPr="003F5B3A" w:rsidRDefault="00021274" w:rsidP="00B876E2">
            <w:pPr>
              <w:jc w:val="center"/>
              <w:rPr>
                <w:color w:val="000000"/>
                <w:sz w:val="20"/>
                <w:szCs w:val="20"/>
              </w:rPr>
            </w:pPr>
            <w:r w:rsidRPr="003F5B3A">
              <w:rPr>
                <w:color w:val="000000"/>
                <w:sz w:val="20"/>
                <w:szCs w:val="20"/>
              </w:rPr>
              <w:t>0,021</w:t>
            </w:r>
          </w:p>
        </w:tc>
      </w:tr>
      <w:tr w:rsidR="00021274" w:rsidRPr="003F5B3A" w14:paraId="2F8A458F" w14:textId="77777777" w:rsidTr="00B876E2">
        <w:trPr>
          <w:trHeight w:val="340"/>
        </w:trPr>
        <w:tc>
          <w:tcPr>
            <w:tcW w:w="0" w:type="auto"/>
            <w:shd w:val="clear" w:color="auto" w:fill="auto"/>
            <w:noWrap/>
            <w:vAlign w:val="center"/>
            <w:hideMark/>
          </w:tcPr>
          <w:p w14:paraId="14560A53" w14:textId="77777777" w:rsidR="00021274" w:rsidRPr="003F5B3A" w:rsidRDefault="00021274" w:rsidP="00B876E2">
            <w:pPr>
              <w:jc w:val="center"/>
              <w:rPr>
                <w:color w:val="000000"/>
                <w:sz w:val="20"/>
                <w:szCs w:val="20"/>
              </w:rPr>
            </w:pPr>
            <w:r w:rsidRPr="003F5B3A">
              <w:rPr>
                <w:color w:val="000000"/>
                <w:sz w:val="20"/>
                <w:szCs w:val="20"/>
              </w:rPr>
              <w:t>13</w:t>
            </w:r>
          </w:p>
        </w:tc>
        <w:tc>
          <w:tcPr>
            <w:tcW w:w="0" w:type="auto"/>
            <w:shd w:val="clear" w:color="auto" w:fill="auto"/>
            <w:vAlign w:val="center"/>
            <w:hideMark/>
          </w:tcPr>
          <w:p w14:paraId="43D6C614" w14:textId="77777777" w:rsidR="00021274" w:rsidRPr="003F5B3A" w:rsidRDefault="00021274" w:rsidP="00B876E2">
            <w:pPr>
              <w:jc w:val="center"/>
              <w:rPr>
                <w:color w:val="000000"/>
                <w:sz w:val="20"/>
                <w:szCs w:val="20"/>
              </w:rPr>
            </w:pPr>
            <w:r w:rsidRPr="003F5B3A">
              <w:rPr>
                <w:color w:val="000000"/>
                <w:sz w:val="20"/>
                <w:szCs w:val="20"/>
              </w:rPr>
              <w:t>13</w:t>
            </w:r>
          </w:p>
        </w:tc>
        <w:tc>
          <w:tcPr>
            <w:tcW w:w="2490" w:type="dxa"/>
            <w:shd w:val="clear" w:color="auto" w:fill="auto"/>
            <w:vAlign w:val="center"/>
            <w:hideMark/>
          </w:tcPr>
          <w:p w14:paraId="2179C263"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572310A0" w14:textId="77777777" w:rsidR="00021274" w:rsidRPr="003F5B3A" w:rsidRDefault="00021274" w:rsidP="00B876E2">
            <w:pPr>
              <w:jc w:val="center"/>
              <w:rPr>
                <w:color w:val="000000"/>
                <w:sz w:val="20"/>
                <w:szCs w:val="20"/>
              </w:rPr>
            </w:pPr>
            <w:r w:rsidRPr="003F5B3A">
              <w:rPr>
                <w:color w:val="000000"/>
                <w:sz w:val="20"/>
                <w:szCs w:val="20"/>
              </w:rPr>
              <w:t>Котельная №13</w:t>
            </w:r>
          </w:p>
        </w:tc>
        <w:tc>
          <w:tcPr>
            <w:tcW w:w="1419" w:type="dxa"/>
            <w:shd w:val="clear" w:color="auto" w:fill="auto"/>
            <w:vAlign w:val="center"/>
            <w:hideMark/>
          </w:tcPr>
          <w:p w14:paraId="7741C0F5" w14:textId="77777777" w:rsidR="00021274" w:rsidRPr="003F5B3A" w:rsidRDefault="00021274" w:rsidP="00B876E2">
            <w:pPr>
              <w:jc w:val="center"/>
              <w:rPr>
                <w:color w:val="000000"/>
                <w:sz w:val="20"/>
                <w:szCs w:val="20"/>
              </w:rPr>
            </w:pPr>
            <w:r w:rsidRPr="003F5B3A">
              <w:rPr>
                <w:color w:val="000000"/>
                <w:sz w:val="20"/>
                <w:szCs w:val="20"/>
              </w:rPr>
              <w:t>1,720</w:t>
            </w:r>
          </w:p>
        </w:tc>
        <w:tc>
          <w:tcPr>
            <w:tcW w:w="1087" w:type="dxa"/>
            <w:shd w:val="clear" w:color="auto" w:fill="auto"/>
            <w:vAlign w:val="center"/>
            <w:hideMark/>
          </w:tcPr>
          <w:p w14:paraId="30947A5B" w14:textId="77777777" w:rsidR="00021274" w:rsidRPr="003F5B3A" w:rsidRDefault="00021274" w:rsidP="00B876E2">
            <w:pPr>
              <w:jc w:val="center"/>
              <w:rPr>
                <w:color w:val="000000"/>
                <w:sz w:val="20"/>
                <w:szCs w:val="20"/>
              </w:rPr>
            </w:pPr>
            <w:r w:rsidRPr="003F5B3A">
              <w:rPr>
                <w:color w:val="000000"/>
                <w:sz w:val="20"/>
                <w:szCs w:val="20"/>
              </w:rPr>
              <w:t>1,253</w:t>
            </w:r>
          </w:p>
        </w:tc>
        <w:tc>
          <w:tcPr>
            <w:tcW w:w="0" w:type="auto"/>
            <w:shd w:val="clear" w:color="auto" w:fill="auto"/>
            <w:vAlign w:val="center"/>
            <w:hideMark/>
          </w:tcPr>
          <w:p w14:paraId="4B26B892" w14:textId="77777777" w:rsidR="00021274" w:rsidRPr="003F5B3A" w:rsidRDefault="00021274" w:rsidP="00B876E2">
            <w:pPr>
              <w:jc w:val="center"/>
              <w:rPr>
                <w:color w:val="000000"/>
                <w:sz w:val="20"/>
                <w:szCs w:val="20"/>
              </w:rPr>
            </w:pPr>
            <w:r w:rsidRPr="003F5B3A">
              <w:rPr>
                <w:color w:val="000000"/>
                <w:sz w:val="20"/>
                <w:szCs w:val="20"/>
              </w:rPr>
              <w:t>0,015</w:t>
            </w:r>
          </w:p>
        </w:tc>
        <w:tc>
          <w:tcPr>
            <w:tcW w:w="0" w:type="auto"/>
            <w:shd w:val="clear" w:color="auto" w:fill="auto"/>
            <w:vAlign w:val="center"/>
            <w:hideMark/>
          </w:tcPr>
          <w:p w14:paraId="278385C4" w14:textId="77777777" w:rsidR="00021274" w:rsidRPr="003F5B3A" w:rsidRDefault="00021274" w:rsidP="00B876E2">
            <w:pPr>
              <w:jc w:val="center"/>
              <w:rPr>
                <w:color w:val="000000"/>
                <w:sz w:val="20"/>
                <w:szCs w:val="20"/>
              </w:rPr>
            </w:pPr>
            <w:r w:rsidRPr="003F5B3A">
              <w:rPr>
                <w:color w:val="000000"/>
                <w:sz w:val="20"/>
                <w:szCs w:val="20"/>
              </w:rPr>
              <w:t>1,238</w:t>
            </w:r>
          </w:p>
        </w:tc>
        <w:tc>
          <w:tcPr>
            <w:tcW w:w="0" w:type="auto"/>
            <w:shd w:val="clear" w:color="auto" w:fill="auto"/>
            <w:vAlign w:val="center"/>
            <w:hideMark/>
          </w:tcPr>
          <w:p w14:paraId="7BAF8A0A" w14:textId="77777777" w:rsidR="00021274" w:rsidRPr="003F5B3A" w:rsidRDefault="00021274" w:rsidP="00B876E2">
            <w:pPr>
              <w:jc w:val="center"/>
              <w:rPr>
                <w:color w:val="000000"/>
                <w:sz w:val="20"/>
                <w:szCs w:val="20"/>
              </w:rPr>
            </w:pPr>
            <w:r w:rsidRPr="003F5B3A">
              <w:rPr>
                <w:color w:val="000000"/>
                <w:sz w:val="20"/>
                <w:szCs w:val="20"/>
              </w:rPr>
              <w:t>0,1347</w:t>
            </w:r>
          </w:p>
        </w:tc>
        <w:tc>
          <w:tcPr>
            <w:tcW w:w="0" w:type="auto"/>
            <w:shd w:val="clear" w:color="auto" w:fill="auto"/>
            <w:vAlign w:val="center"/>
            <w:hideMark/>
          </w:tcPr>
          <w:p w14:paraId="184F99AC" w14:textId="77777777" w:rsidR="00021274" w:rsidRPr="003F5B3A" w:rsidRDefault="00021274" w:rsidP="00B876E2">
            <w:pPr>
              <w:jc w:val="center"/>
              <w:rPr>
                <w:color w:val="000000"/>
                <w:sz w:val="20"/>
                <w:szCs w:val="20"/>
              </w:rPr>
            </w:pPr>
            <w:r w:rsidRPr="003F5B3A">
              <w:rPr>
                <w:color w:val="000000"/>
                <w:sz w:val="20"/>
                <w:szCs w:val="20"/>
              </w:rPr>
              <w:t>0,620</w:t>
            </w:r>
          </w:p>
        </w:tc>
        <w:tc>
          <w:tcPr>
            <w:tcW w:w="0" w:type="auto"/>
            <w:shd w:val="clear" w:color="auto" w:fill="auto"/>
            <w:vAlign w:val="center"/>
            <w:hideMark/>
          </w:tcPr>
          <w:p w14:paraId="40C70EA9" w14:textId="77777777" w:rsidR="00021274" w:rsidRPr="003F5B3A" w:rsidRDefault="00021274" w:rsidP="00B876E2">
            <w:pPr>
              <w:jc w:val="center"/>
              <w:rPr>
                <w:color w:val="000000"/>
                <w:sz w:val="20"/>
                <w:szCs w:val="20"/>
              </w:rPr>
            </w:pPr>
            <w:r w:rsidRPr="003F5B3A">
              <w:rPr>
                <w:color w:val="000000"/>
                <w:sz w:val="20"/>
                <w:szCs w:val="20"/>
              </w:rPr>
              <w:t>0,483</w:t>
            </w:r>
          </w:p>
        </w:tc>
      </w:tr>
      <w:tr w:rsidR="00021274" w:rsidRPr="003F5B3A" w14:paraId="5CDEC3CC" w14:textId="77777777" w:rsidTr="00B876E2">
        <w:trPr>
          <w:trHeight w:val="340"/>
        </w:trPr>
        <w:tc>
          <w:tcPr>
            <w:tcW w:w="0" w:type="auto"/>
            <w:shd w:val="clear" w:color="auto" w:fill="auto"/>
            <w:noWrap/>
            <w:vAlign w:val="center"/>
            <w:hideMark/>
          </w:tcPr>
          <w:p w14:paraId="669B4275" w14:textId="77777777" w:rsidR="00021274" w:rsidRPr="003F5B3A" w:rsidRDefault="00021274" w:rsidP="00B876E2">
            <w:pPr>
              <w:jc w:val="center"/>
              <w:rPr>
                <w:color w:val="000000"/>
                <w:sz w:val="20"/>
                <w:szCs w:val="20"/>
              </w:rPr>
            </w:pPr>
            <w:r w:rsidRPr="003F5B3A">
              <w:rPr>
                <w:color w:val="000000"/>
                <w:sz w:val="20"/>
                <w:szCs w:val="20"/>
              </w:rPr>
              <w:t>14</w:t>
            </w:r>
          </w:p>
        </w:tc>
        <w:tc>
          <w:tcPr>
            <w:tcW w:w="0" w:type="auto"/>
            <w:shd w:val="clear" w:color="auto" w:fill="auto"/>
            <w:vAlign w:val="center"/>
            <w:hideMark/>
          </w:tcPr>
          <w:p w14:paraId="6D517597" w14:textId="77777777" w:rsidR="00021274" w:rsidRPr="003F5B3A" w:rsidRDefault="00021274" w:rsidP="00B876E2">
            <w:pPr>
              <w:jc w:val="center"/>
              <w:rPr>
                <w:color w:val="000000"/>
                <w:sz w:val="20"/>
                <w:szCs w:val="20"/>
              </w:rPr>
            </w:pPr>
            <w:r w:rsidRPr="003F5B3A">
              <w:rPr>
                <w:color w:val="000000"/>
                <w:sz w:val="20"/>
                <w:szCs w:val="20"/>
              </w:rPr>
              <w:t>14</w:t>
            </w:r>
          </w:p>
        </w:tc>
        <w:tc>
          <w:tcPr>
            <w:tcW w:w="2490" w:type="dxa"/>
            <w:shd w:val="clear" w:color="auto" w:fill="auto"/>
            <w:vAlign w:val="center"/>
            <w:hideMark/>
          </w:tcPr>
          <w:p w14:paraId="6919220E"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043C6B33" w14:textId="77777777" w:rsidR="00021274" w:rsidRPr="003F5B3A" w:rsidRDefault="00021274" w:rsidP="00B876E2">
            <w:pPr>
              <w:jc w:val="center"/>
              <w:rPr>
                <w:color w:val="000000"/>
                <w:sz w:val="20"/>
                <w:szCs w:val="20"/>
              </w:rPr>
            </w:pPr>
            <w:r w:rsidRPr="003F5B3A">
              <w:rPr>
                <w:color w:val="000000"/>
                <w:sz w:val="20"/>
                <w:szCs w:val="20"/>
              </w:rPr>
              <w:t>Котельная №14</w:t>
            </w:r>
          </w:p>
        </w:tc>
        <w:tc>
          <w:tcPr>
            <w:tcW w:w="1419" w:type="dxa"/>
            <w:shd w:val="clear" w:color="auto" w:fill="auto"/>
            <w:vAlign w:val="center"/>
            <w:hideMark/>
          </w:tcPr>
          <w:p w14:paraId="1CE93D86" w14:textId="77777777" w:rsidR="00021274" w:rsidRPr="003F5B3A" w:rsidRDefault="00021274" w:rsidP="00B876E2">
            <w:pPr>
              <w:jc w:val="center"/>
              <w:rPr>
                <w:color w:val="000000"/>
                <w:sz w:val="20"/>
                <w:szCs w:val="20"/>
              </w:rPr>
            </w:pPr>
            <w:r w:rsidRPr="003F5B3A">
              <w:rPr>
                <w:color w:val="000000"/>
                <w:sz w:val="20"/>
                <w:szCs w:val="20"/>
              </w:rPr>
              <w:t>3,600</w:t>
            </w:r>
          </w:p>
        </w:tc>
        <w:tc>
          <w:tcPr>
            <w:tcW w:w="1087" w:type="dxa"/>
            <w:shd w:val="clear" w:color="auto" w:fill="auto"/>
            <w:vAlign w:val="center"/>
            <w:hideMark/>
          </w:tcPr>
          <w:p w14:paraId="3AEA07C9" w14:textId="77777777" w:rsidR="00021274" w:rsidRPr="003F5B3A" w:rsidRDefault="00021274" w:rsidP="00B876E2">
            <w:pPr>
              <w:jc w:val="center"/>
              <w:rPr>
                <w:color w:val="000000"/>
                <w:sz w:val="20"/>
                <w:szCs w:val="20"/>
              </w:rPr>
            </w:pPr>
            <w:r w:rsidRPr="003F5B3A">
              <w:rPr>
                <w:color w:val="000000"/>
                <w:sz w:val="20"/>
                <w:szCs w:val="20"/>
              </w:rPr>
              <w:t>3,144</w:t>
            </w:r>
          </w:p>
        </w:tc>
        <w:tc>
          <w:tcPr>
            <w:tcW w:w="0" w:type="auto"/>
            <w:shd w:val="clear" w:color="auto" w:fill="auto"/>
            <w:vAlign w:val="center"/>
            <w:hideMark/>
          </w:tcPr>
          <w:p w14:paraId="3F397626" w14:textId="77777777" w:rsidR="00021274" w:rsidRPr="003F5B3A" w:rsidRDefault="00021274" w:rsidP="00B876E2">
            <w:pPr>
              <w:jc w:val="center"/>
              <w:rPr>
                <w:color w:val="000000"/>
                <w:sz w:val="20"/>
                <w:szCs w:val="20"/>
              </w:rPr>
            </w:pPr>
            <w:r w:rsidRPr="003F5B3A">
              <w:rPr>
                <w:color w:val="000000"/>
                <w:sz w:val="20"/>
                <w:szCs w:val="20"/>
              </w:rPr>
              <w:t>0,013</w:t>
            </w:r>
          </w:p>
        </w:tc>
        <w:tc>
          <w:tcPr>
            <w:tcW w:w="0" w:type="auto"/>
            <w:shd w:val="clear" w:color="auto" w:fill="auto"/>
            <w:vAlign w:val="center"/>
            <w:hideMark/>
          </w:tcPr>
          <w:p w14:paraId="1A765843" w14:textId="77777777" w:rsidR="00021274" w:rsidRPr="003F5B3A" w:rsidRDefault="00021274" w:rsidP="00B876E2">
            <w:pPr>
              <w:jc w:val="center"/>
              <w:rPr>
                <w:color w:val="000000"/>
                <w:sz w:val="20"/>
                <w:szCs w:val="20"/>
              </w:rPr>
            </w:pPr>
            <w:r w:rsidRPr="003F5B3A">
              <w:rPr>
                <w:color w:val="000000"/>
                <w:sz w:val="20"/>
                <w:szCs w:val="20"/>
              </w:rPr>
              <w:t>3,131</w:t>
            </w:r>
          </w:p>
        </w:tc>
        <w:tc>
          <w:tcPr>
            <w:tcW w:w="0" w:type="auto"/>
            <w:shd w:val="clear" w:color="auto" w:fill="auto"/>
            <w:vAlign w:val="center"/>
            <w:hideMark/>
          </w:tcPr>
          <w:p w14:paraId="4924CE9E" w14:textId="77777777" w:rsidR="00021274" w:rsidRPr="003F5B3A" w:rsidRDefault="00021274" w:rsidP="00B876E2">
            <w:pPr>
              <w:jc w:val="center"/>
              <w:rPr>
                <w:color w:val="000000"/>
                <w:sz w:val="20"/>
                <w:szCs w:val="20"/>
              </w:rPr>
            </w:pPr>
            <w:r w:rsidRPr="003F5B3A">
              <w:rPr>
                <w:color w:val="000000"/>
                <w:sz w:val="20"/>
                <w:szCs w:val="20"/>
              </w:rPr>
              <w:t>0,9556</w:t>
            </w:r>
          </w:p>
        </w:tc>
        <w:tc>
          <w:tcPr>
            <w:tcW w:w="0" w:type="auto"/>
            <w:shd w:val="clear" w:color="auto" w:fill="auto"/>
            <w:vAlign w:val="center"/>
            <w:hideMark/>
          </w:tcPr>
          <w:p w14:paraId="241759CB" w14:textId="77777777" w:rsidR="00021274" w:rsidRPr="003F5B3A" w:rsidRDefault="00021274" w:rsidP="00B876E2">
            <w:pPr>
              <w:jc w:val="center"/>
              <w:rPr>
                <w:color w:val="000000"/>
                <w:sz w:val="20"/>
                <w:szCs w:val="20"/>
              </w:rPr>
            </w:pPr>
            <w:r w:rsidRPr="003F5B3A">
              <w:rPr>
                <w:color w:val="000000"/>
                <w:sz w:val="20"/>
                <w:szCs w:val="20"/>
              </w:rPr>
              <w:t>1,460</w:t>
            </w:r>
          </w:p>
        </w:tc>
        <w:tc>
          <w:tcPr>
            <w:tcW w:w="0" w:type="auto"/>
            <w:shd w:val="clear" w:color="auto" w:fill="auto"/>
            <w:vAlign w:val="center"/>
            <w:hideMark/>
          </w:tcPr>
          <w:p w14:paraId="2EDC84C8" w14:textId="77777777" w:rsidR="00021274" w:rsidRPr="003F5B3A" w:rsidRDefault="00021274" w:rsidP="00B876E2">
            <w:pPr>
              <w:jc w:val="center"/>
              <w:rPr>
                <w:color w:val="000000"/>
                <w:sz w:val="20"/>
                <w:szCs w:val="20"/>
              </w:rPr>
            </w:pPr>
            <w:r w:rsidRPr="003F5B3A">
              <w:rPr>
                <w:color w:val="000000"/>
                <w:sz w:val="20"/>
                <w:szCs w:val="20"/>
              </w:rPr>
              <w:t>0,715</w:t>
            </w:r>
          </w:p>
        </w:tc>
      </w:tr>
      <w:tr w:rsidR="00021274" w:rsidRPr="003F5B3A" w14:paraId="0606B3AD" w14:textId="77777777" w:rsidTr="00B876E2">
        <w:trPr>
          <w:trHeight w:val="340"/>
        </w:trPr>
        <w:tc>
          <w:tcPr>
            <w:tcW w:w="0" w:type="auto"/>
            <w:shd w:val="clear" w:color="auto" w:fill="auto"/>
            <w:noWrap/>
            <w:vAlign w:val="center"/>
            <w:hideMark/>
          </w:tcPr>
          <w:p w14:paraId="690A4C76" w14:textId="77777777" w:rsidR="00021274" w:rsidRPr="003F5B3A" w:rsidRDefault="00021274" w:rsidP="00B876E2">
            <w:pPr>
              <w:jc w:val="center"/>
              <w:rPr>
                <w:color w:val="000000"/>
                <w:sz w:val="20"/>
                <w:szCs w:val="20"/>
              </w:rPr>
            </w:pPr>
            <w:r w:rsidRPr="003F5B3A">
              <w:rPr>
                <w:color w:val="000000"/>
                <w:sz w:val="20"/>
                <w:szCs w:val="20"/>
              </w:rPr>
              <w:t>15</w:t>
            </w:r>
          </w:p>
        </w:tc>
        <w:tc>
          <w:tcPr>
            <w:tcW w:w="0" w:type="auto"/>
            <w:shd w:val="clear" w:color="auto" w:fill="auto"/>
            <w:vAlign w:val="center"/>
            <w:hideMark/>
          </w:tcPr>
          <w:p w14:paraId="4B244586" w14:textId="77777777" w:rsidR="00021274" w:rsidRPr="003F5B3A" w:rsidRDefault="00021274" w:rsidP="00B876E2">
            <w:pPr>
              <w:jc w:val="center"/>
              <w:rPr>
                <w:color w:val="000000"/>
                <w:sz w:val="20"/>
                <w:szCs w:val="20"/>
              </w:rPr>
            </w:pPr>
            <w:r w:rsidRPr="003F5B3A">
              <w:rPr>
                <w:color w:val="000000"/>
                <w:sz w:val="20"/>
                <w:szCs w:val="20"/>
              </w:rPr>
              <w:t>15</w:t>
            </w:r>
          </w:p>
        </w:tc>
        <w:tc>
          <w:tcPr>
            <w:tcW w:w="2490" w:type="dxa"/>
            <w:shd w:val="clear" w:color="auto" w:fill="auto"/>
            <w:vAlign w:val="center"/>
            <w:hideMark/>
          </w:tcPr>
          <w:p w14:paraId="498C0CC8"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1CD32C1A" w14:textId="77777777" w:rsidR="00021274" w:rsidRPr="003F5B3A" w:rsidRDefault="00021274" w:rsidP="00B876E2">
            <w:pPr>
              <w:jc w:val="center"/>
              <w:rPr>
                <w:color w:val="000000"/>
                <w:sz w:val="20"/>
                <w:szCs w:val="20"/>
              </w:rPr>
            </w:pPr>
            <w:r w:rsidRPr="003F5B3A">
              <w:rPr>
                <w:color w:val="000000"/>
                <w:sz w:val="20"/>
                <w:szCs w:val="20"/>
              </w:rPr>
              <w:t>Котельная №15</w:t>
            </w:r>
          </w:p>
        </w:tc>
        <w:tc>
          <w:tcPr>
            <w:tcW w:w="1419" w:type="dxa"/>
            <w:shd w:val="clear" w:color="auto" w:fill="auto"/>
            <w:vAlign w:val="center"/>
            <w:hideMark/>
          </w:tcPr>
          <w:p w14:paraId="6C4F93F2" w14:textId="77777777" w:rsidR="00021274" w:rsidRPr="003F5B3A" w:rsidRDefault="00021274" w:rsidP="00B876E2">
            <w:pPr>
              <w:jc w:val="center"/>
              <w:rPr>
                <w:color w:val="000000"/>
                <w:sz w:val="20"/>
                <w:szCs w:val="20"/>
              </w:rPr>
            </w:pPr>
            <w:r w:rsidRPr="003F5B3A">
              <w:rPr>
                <w:color w:val="000000"/>
                <w:sz w:val="20"/>
                <w:szCs w:val="20"/>
              </w:rPr>
              <w:t>4,800</w:t>
            </w:r>
          </w:p>
        </w:tc>
        <w:tc>
          <w:tcPr>
            <w:tcW w:w="1087" w:type="dxa"/>
            <w:shd w:val="clear" w:color="auto" w:fill="auto"/>
            <w:vAlign w:val="center"/>
            <w:hideMark/>
          </w:tcPr>
          <w:p w14:paraId="43EB9516" w14:textId="77777777" w:rsidR="00021274" w:rsidRPr="003F5B3A" w:rsidRDefault="00021274" w:rsidP="00B876E2">
            <w:pPr>
              <w:jc w:val="center"/>
              <w:rPr>
                <w:color w:val="000000"/>
                <w:sz w:val="20"/>
                <w:szCs w:val="20"/>
              </w:rPr>
            </w:pPr>
            <w:r w:rsidRPr="003F5B3A">
              <w:rPr>
                <w:color w:val="000000"/>
                <w:sz w:val="20"/>
                <w:szCs w:val="20"/>
              </w:rPr>
              <w:t>4,320</w:t>
            </w:r>
          </w:p>
        </w:tc>
        <w:tc>
          <w:tcPr>
            <w:tcW w:w="0" w:type="auto"/>
            <w:shd w:val="clear" w:color="auto" w:fill="auto"/>
            <w:vAlign w:val="center"/>
            <w:hideMark/>
          </w:tcPr>
          <w:p w14:paraId="3FC355AB" w14:textId="77777777" w:rsidR="00021274" w:rsidRPr="003F5B3A" w:rsidRDefault="00021274" w:rsidP="00B876E2">
            <w:pPr>
              <w:jc w:val="center"/>
              <w:rPr>
                <w:color w:val="000000"/>
                <w:sz w:val="20"/>
                <w:szCs w:val="20"/>
              </w:rPr>
            </w:pPr>
            <w:r w:rsidRPr="003F5B3A">
              <w:rPr>
                <w:color w:val="000000"/>
                <w:sz w:val="20"/>
                <w:szCs w:val="20"/>
              </w:rPr>
              <w:t>0,018</w:t>
            </w:r>
          </w:p>
        </w:tc>
        <w:tc>
          <w:tcPr>
            <w:tcW w:w="0" w:type="auto"/>
            <w:shd w:val="clear" w:color="auto" w:fill="auto"/>
            <w:vAlign w:val="center"/>
            <w:hideMark/>
          </w:tcPr>
          <w:p w14:paraId="43BA5172" w14:textId="77777777" w:rsidR="00021274" w:rsidRPr="003F5B3A" w:rsidRDefault="00021274" w:rsidP="00B876E2">
            <w:pPr>
              <w:jc w:val="center"/>
              <w:rPr>
                <w:color w:val="000000"/>
                <w:sz w:val="20"/>
                <w:szCs w:val="20"/>
              </w:rPr>
            </w:pPr>
            <w:r w:rsidRPr="003F5B3A">
              <w:rPr>
                <w:color w:val="000000"/>
                <w:sz w:val="20"/>
                <w:szCs w:val="20"/>
              </w:rPr>
              <w:t>4,302</w:t>
            </w:r>
          </w:p>
        </w:tc>
        <w:tc>
          <w:tcPr>
            <w:tcW w:w="0" w:type="auto"/>
            <w:shd w:val="clear" w:color="auto" w:fill="auto"/>
            <w:vAlign w:val="center"/>
            <w:hideMark/>
          </w:tcPr>
          <w:p w14:paraId="5DD35176" w14:textId="77777777" w:rsidR="00021274" w:rsidRPr="003F5B3A" w:rsidRDefault="00021274" w:rsidP="00B876E2">
            <w:pPr>
              <w:jc w:val="center"/>
              <w:rPr>
                <w:color w:val="000000"/>
                <w:sz w:val="20"/>
                <w:szCs w:val="20"/>
              </w:rPr>
            </w:pPr>
            <w:r w:rsidRPr="003F5B3A">
              <w:rPr>
                <w:color w:val="000000"/>
                <w:sz w:val="20"/>
                <w:szCs w:val="20"/>
              </w:rPr>
              <w:t>0,4440</w:t>
            </w:r>
          </w:p>
        </w:tc>
        <w:tc>
          <w:tcPr>
            <w:tcW w:w="0" w:type="auto"/>
            <w:shd w:val="clear" w:color="auto" w:fill="auto"/>
            <w:vAlign w:val="center"/>
            <w:hideMark/>
          </w:tcPr>
          <w:p w14:paraId="0EE90DE9" w14:textId="77777777" w:rsidR="00021274" w:rsidRPr="003F5B3A" w:rsidRDefault="00021274" w:rsidP="00B876E2">
            <w:pPr>
              <w:jc w:val="center"/>
              <w:rPr>
                <w:color w:val="000000"/>
                <w:sz w:val="20"/>
                <w:szCs w:val="20"/>
              </w:rPr>
            </w:pPr>
            <w:r w:rsidRPr="003F5B3A">
              <w:rPr>
                <w:color w:val="000000"/>
                <w:sz w:val="20"/>
                <w:szCs w:val="20"/>
              </w:rPr>
              <w:t>1,320</w:t>
            </w:r>
          </w:p>
        </w:tc>
        <w:tc>
          <w:tcPr>
            <w:tcW w:w="0" w:type="auto"/>
            <w:shd w:val="clear" w:color="auto" w:fill="auto"/>
            <w:vAlign w:val="center"/>
            <w:hideMark/>
          </w:tcPr>
          <w:p w14:paraId="1DC768A8" w14:textId="77777777" w:rsidR="00021274" w:rsidRPr="003F5B3A" w:rsidRDefault="00021274" w:rsidP="00B876E2">
            <w:pPr>
              <w:jc w:val="center"/>
              <w:rPr>
                <w:color w:val="000000"/>
                <w:sz w:val="20"/>
                <w:szCs w:val="20"/>
              </w:rPr>
            </w:pPr>
            <w:r w:rsidRPr="003F5B3A">
              <w:rPr>
                <w:color w:val="000000"/>
                <w:sz w:val="20"/>
                <w:szCs w:val="20"/>
              </w:rPr>
              <w:t>2,538</w:t>
            </w:r>
          </w:p>
        </w:tc>
      </w:tr>
      <w:tr w:rsidR="00021274" w:rsidRPr="003F5B3A" w14:paraId="115A0351" w14:textId="77777777" w:rsidTr="00B876E2">
        <w:trPr>
          <w:trHeight w:val="340"/>
        </w:trPr>
        <w:tc>
          <w:tcPr>
            <w:tcW w:w="0" w:type="auto"/>
            <w:shd w:val="clear" w:color="auto" w:fill="auto"/>
            <w:noWrap/>
            <w:vAlign w:val="center"/>
            <w:hideMark/>
          </w:tcPr>
          <w:p w14:paraId="4A27A1A1" w14:textId="77777777" w:rsidR="00021274" w:rsidRPr="003F5B3A" w:rsidRDefault="00021274" w:rsidP="00B876E2">
            <w:pPr>
              <w:jc w:val="center"/>
              <w:rPr>
                <w:color w:val="000000"/>
                <w:sz w:val="20"/>
                <w:szCs w:val="20"/>
              </w:rPr>
            </w:pPr>
            <w:r w:rsidRPr="003F5B3A">
              <w:rPr>
                <w:color w:val="000000"/>
                <w:sz w:val="20"/>
                <w:szCs w:val="20"/>
              </w:rPr>
              <w:t>16</w:t>
            </w:r>
          </w:p>
        </w:tc>
        <w:tc>
          <w:tcPr>
            <w:tcW w:w="0" w:type="auto"/>
            <w:shd w:val="clear" w:color="auto" w:fill="auto"/>
            <w:vAlign w:val="center"/>
            <w:hideMark/>
          </w:tcPr>
          <w:p w14:paraId="6D7076A7" w14:textId="77777777" w:rsidR="00021274" w:rsidRPr="003F5B3A" w:rsidRDefault="00021274" w:rsidP="00B876E2">
            <w:pPr>
              <w:jc w:val="center"/>
              <w:rPr>
                <w:color w:val="000000"/>
                <w:sz w:val="20"/>
                <w:szCs w:val="20"/>
              </w:rPr>
            </w:pPr>
            <w:r w:rsidRPr="003F5B3A">
              <w:rPr>
                <w:color w:val="000000"/>
                <w:sz w:val="20"/>
                <w:szCs w:val="20"/>
              </w:rPr>
              <w:t>16</w:t>
            </w:r>
          </w:p>
        </w:tc>
        <w:tc>
          <w:tcPr>
            <w:tcW w:w="2490" w:type="dxa"/>
            <w:shd w:val="clear" w:color="auto" w:fill="auto"/>
            <w:vAlign w:val="center"/>
            <w:hideMark/>
          </w:tcPr>
          <w:p w14:paraId="0E84C45B"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166D88E4" w14:textId="77777777" w:rsidR="00021274" w:rsidRPr="003F5B3A" w:rsidRDefault="00021274" w:rsidP="00B876E2">
            <w:pPr>
              <w:jc w:val="center"/>
              <w:rPr>
                <w:color w:val="000000"/>
                <w:sz w:val="20"/>
                <w:szCs w:val="20"/>
              </w:rPr>
            </w:pPr>
            <w:r w:rsidRPr="003F5B3A">
              <w:rPr>
                <w:color w:val="000000"/>
                <w:sz w:val="20"/>
                <w:szCs w:val="20"/>
              </w:rPr>
              <w:t>Котельная №16</w:t>
            </w:r>
          </w:p>
        </w:tc>
        <w:tc>
          <w:tcPr>
            <w:tcW w:w="1419" w:type="dxa"/>
            <w:shd w:val="clear" w:color="auto" w:fill="auto"/>
            <w:vAlign w:val="center"/>
            <w:hideMark/>
          </w:tcPr>
          <w:p w14:paraId="03293E4A" w14:textId="77777777" w:rsidR="00021274" w:rsidRPr="003F5B3A" w:rsidRDefault="00021274" w:rsidP="00B876E2">
            <w:pPr>
              <w:jc w:val="center"/>
              <w:rPr>
                <w:color w:val="000000"/>
                <w:sz w:val="20"/>
                <w:szCs w:val="20"/>
              </w:rPr>
            </w:pPr>
            <w:r w:rsidRPr="003F5B3A">
              <w:rPr>
                <w:color w:val="000000"/>
                <w:sz w:val="20"/>
                <w:szCs w:val="20"/>
              </w:rPr>
              <w:t>3,600</w:t>
            </w:r>
          </w:p>
        </w:tc>
        <w:tc>
          <w:tcPr>
            <w:tcW w:w="1087" w:type="dxa"/>
            <w:shd w:val="clear" w:color="auto" w:fill="auto"/>
            <w:vAlign w:val="center"/>
            <w:hideMark/>
          </w:tcPr>
          <w:p w14:paraId="60475DD8" w14:textId="77777777" w:rsidR="00021274" w:rsidRPr="003F5B3A" w:rsidRDefault="00021274" w:rsidP="00B876E2">
            <w:pPr>
              <w:jc w:val="center"/>
              <w:rPr>
                <w:color w:val="000000"/>
                <w:sz w:val="20"/>
                <w:szCs w:val="20"/>
              </w:rPr>
            </w:pPr>
            <w:r w:rsidRPr="003F5B3A">
              <w:rPr>
                <w:color w:val="000000"/>
                <w:sz w:val="20"/>
                <w:szCs w:val="20"/>
              </w:rPr>
              <w:t>1,789</w:t>
            </w:r>
          </w:p>
        </w:tc>
        <w:tc>
          <w:tcPr>
            <w:tcW w:w="0" w:type="auto"/>
            <w:shd w:val="clear" w:color="auto" w:fill="auto"/>
            <w:vAlign w:val="center"/>
            <w:hideMark/>
          </w:tcPr>
          <w:p w14:paraId="2CE813D2" w14:textId="77777777" w:rsidR="00021274" w:rsidRPr="003F5B3A" w:rsidRDefault="00021274" w:rsidP="00B876E2">
            <w:pPr>
              <w:jc w:val="center"/>
              <w:rPr>
                <w:color w:val="000000"/>
                <w:sz w:val="20"/>
                <w:szCs w:val="20"/>
              </w:rPr>
            </w:pPr>
            <w:r w:rsidRPr="003F5B3A">
              <w:rPr>
                <w:color w:val="000000"/>
                <w:sz w:val="20"/>
                <w:szCs w:val="20"/>
              </w:rPr>
              <w:t>0,058</w:t>
            </w:r>
          </w:p>
        </w:tc>
        <w:tc>
          <w:tcPr>
            <w:tcW w:w="0" w:type="auto"/>
            <w:shd w:val="clear" w:color="auto" w:fill="auto"/>
            <w:vAlign w:val="center"/>
            <w:hideMark/>
          </w:tcPr>
          <w:p w14:paraId="5E4D1C6E" w14:textId="77777777" w:rsidR="00021274" w:rsidRPr="003F5B3A" w:rsidRDefault="00021274" w:rsidP="00B876E2">
            <w:pPr>
              <w:jc w:val="center"/>
              <w:rPr>
                <w:color w:val="000000"/>
                <w:sz w:val="20"/>
                <w:szCs w:val="20"/>
              </w:rPr>
            </w:pPr>
            <w:r w:rsidRPr="003F5B3A">
              <w:rPr>
                <w:color w:val="000000"/>
                <w:sz w:val="20"/>
                <w:szCs w:val="20"/>
              </w:rPr>
              <w:t>1,731</w:t>
            </w:r>
          </w:p>
        </w:tc>
        <w:tc>
          <w:tcPr>
            <w:tcW w:w="0" w:type="auto"/>
            <w:shd w:val="clear" w:color="auto" w:fill="auto"/>
            <w:vAlign w:val="center"/>
            <w:hideMark/>
          </w:tcPr>
          <w:p w14:paraId="4F488A31" w14:textId="77777777" w:rsidR="00021274" w:rsidRPr="003F5B3A" w:rsidRDefault="00021274" w:rsidP="00B876E2">
            <w:pPr>
              <w:jc w:val="center"/>
              <w:rPr>
                <w:color w:val="000000"/>
                <w:sz w:val="20"/>
                <w:szCs w:val="20"/>
              </w:rPr>
            </w:pPr>
            <w:r w:rsidRPr="003F5B3A">
              <w:rPr>
                <w:color w:val="000000"/>
                <w:sz w:val="20"/>
                <w:szCs w:val="20"/>
              </w:rPr>
              <w:t>0,9253</w:t>
            </w:r>
          </w:p>
        </w:tc>
        <w:tc>
          <w:tcPr>
            <w:tcW w:w="0" w:type="auto"/>
            <w:shd w:val="clear" w:color="auto" w:fill="auto"/>
            <w:vAlign w:val="center"/>
            <w:hideMark/>
          </w:tcPr>
          <w:p w14:paraId="2CEA58A9" w14:textId="77777777" w:rsidR="00021274" w:rsidRPr="003F5B3A" w:rsidRDefault="00021274" w:rsidP="00B876E2">
            <w:pPr>
              <w:jc w:val="center"/>
              <w:rPr>
                <w:color w:val="000000"/>
                <w:sz w:val="20"/>
                <w:szCs w:val="20"/>
              </w:rPr>
            </w:pPr>
            <w:r w:rsidRPr="003F5B3A">
              <w:rPr>
                <w:color w:val="000000"/>
                <w:sz w:val="20"/>
                <w:szCs w:val="20"/>
              </w:rPr>
              <w:t>2,010</w:t>
            </w:r>
          </w:p>
        </w:tc>
        <w:tc>
          <w:tcPr>
            <w:tcW w:w="0" w:type="auto"/>
            <w:shd w:val="clear" w:color="auto" w:fill="auto"/>
            <w:vAlign w:val="center"/>
            <w:hideMark/>
          </w:tcPr>
          <w:p w14:paraId="35582396" w14:textId="77777777" w:rsidR="00021274" w:rsidRPr="003F5B3A" w:rsidRDefault="00021274" w:rsidP="00B876E2">
            <w:pPr>
              <w:jc w:val="center"/>
              <w:rPr>
                <w:color w:val="000000"/>
                <w:sz w:val="20"/>
                <w:szCs w:val="20"/>
              </w:rPr>
            </w:pPr>
            <w:r w:rsidRPr="003F5B3A">
              <w:rPr>
                <w:color w:val="000000"/>
                <w:sz w:val="20"/>
                <w:szCs w:val="20"/>
              </w:rPr>
              <w:t>-1,204</w:t>
            </w:r>
          </w:p>
        </w:tc>
      </w:tr>
      <w:tr w:rsidR="00021274" w:rsidRPr="003F5B3A" w14:paraId="5F0CAA91" w14:textId="77777777" w:rsidTr="00B876E2">
        <w:trPr>
          <w:trHeight w:val="340"/>
        </w:trPr>
        <w:tc>
          <w:tcPr>
            <w:tcW w:w="0" w:type="auto"/>
            <w:shd w:val="clear" w:color="auto" w:fill="auto"/>
            <w:noWrap/>
            <w:vAlign w:val="center"/>
            <w:hideMark/>
          </w:tcPr>
          <w:p w14:paraId="453DFB63" w14:textId="77777777" w:rsidR="00021274" w:rsidRPr="003F5B3A" w:rsidRDefault="00021274" w:rsidP="00B876E2">
            <w:pPr>
              <w:jc w:val="center"/>
              <w:rPr>
                <w:color w:val="000000"/>
                <w:sz w:val="20"/>
                <w:szCs w:val="20"/>
              </w:rPr>
            </w:pPr>
            <w:r w:rsidRPr="003F5B3A">
              <w:rPr>
                <w:color w:val="000000"/>
                <w:sz w:val="20"/>
                <w:szCs w:val="20"/>
              </w:rPr>
              <w:t>17</w:t>
            </w:r>
          </w:p>
        </w:tc>
        <w:tc>
          <w:tcPr>
            <w:tcW w:w="0" w:type="auto"/>
            <w:shd w:val="clear" w:color="auto" w:fill="auto"/>
            <w:vAlign w:val="center"/>
            <w:hideMark/>
          </w:tcPr>
          <w:p w14:paraId="75E1F14F" w14:textId="77777777" w:rsidR="00021274" w:rsidRPr="003F5B3A" w:rsidRDefault="00021274" w:rsidP="00B876E2">
            <w:pPr>
              <w:jc w:val="center"/>
              <w:rPr>
                <w:color w:val="000000"/>
                <w:sz w:val="20"/>
                <w:szCs w:val="20"/>
              </w:rPr>
            </w:pPr>
            <w:r w:rsidRPr="003F5B3A">
              <w:rPr>
                <w:color w:val="000000"/>
                <w:sz w:val="20"/>
                <w:szCs w:val="20"/>
              </w:rPr>
              <w:t>17</w:t>
            </w:r>
          </w:p>
        </w:tc>
        <w:tc>
          <w:tcPr>
            <w:tcW w:w="2490" w:type="dxa"/>
            <w:shd w:val="clear" w:color="auto" w:fill="auto"/>
            <w:vAlign w:val="center"/>
            <w:hideMark/>
          </w:tcPr>
          <w:p w14:paraId="77F35690"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4D4CBDAF" w14:textId="77777777" w:rsidR="00021274" w:rsidRPr="003F5B3A" w:rsidRDefault="00021274" w:rsidP="00B876E2">
            <w:pPr>
              <w:jc w:val="center"/>
              <w:rPr>
                <w:color w:val="000000"/>
                <w:sz w:val="20"/>
                <w:szCs w:val="20"/>
              </w:rPr>
            </w:pPr>
            <w:r w:rsidRPr="003F5B3A">
              <w:rPr>
                <w:color w:val="000000"/>
                <w:sz w:val="20"/>
                <w:szCs w:val="20"/>
              </w:rPr>
              <w:t>Котельная №17</w:t>
            </w:r>
          </w:p>
        </w:tc>
        <w:tc>
          <w:tcPr>
            <w:tcW w:w="1419" w:type="dxa"/>
            <w:shd w:val="clear" w:color="auto" w:fill="auto"/>
            <w:vAlign w:val="center"/>
            <w:hideMark/>
          </w:tcPr>
          <w:p w14:paraId="1415C7A8" w14:textId="77777777" w:rsidR="00021274" w:rsidRPr="003F5B3A" w:rsidRDefault="00021274" w:rsidP="00B876E2">
            <w:pPr>
              <w:jc w:val="center"/>
              <w:rPr>
                <w:color w:val="000000"/>
                <w:sz w:val="20"/>
                <w:szCs w:val="20"/>
              </w:rPr>
            </w:pPr>
            <w:r w:rsidRPr="003F5B3A">
              <w:rPr>
                <w:color w:val="000000"/>
                <w:sz w:val="20"/>
                <w:szCs w:val="20"/>
              </w:rPr>
              <w:t>4,200</w:t>
            </w:r>
          </w:p>
        </w:tc>
        <w:tc>
          <w:tcPr>
            <w:tcW w:w="1087" w:type="dxa"/>
            <w:shd w:val="clear" w:color="auto" w:fill="auto"/>
            <w:vAlign w:val="center"/>
            <w:hideMark/>
          </w:tcPr>
          <w:p w14:paraId="22992CC8" w14:textId="77777777" w:rsidR="00021274" w:rsidRPr="003F5B3A" w:rsidRDefault="00021274" w:rsidP="00B876E2">
            <w:pPr>
              <w:jc w:val="center"/>
              <w:rPr>
                <w:color w:val="000000"/>
                <w:sz w:val="20"/>
                <w:szCs w:val="20"/>
              </w:rPr>
            </w:pPr>
            <w:r w:rsidRPr="003F5B3A">
              <w:rPr>
                <w:color w:val="000000"/>
                <w:sz w:val="20"/>
                <w:szCs w:val="20"/>
              </w:rPr>
              <w:t>2,370</w:t>
            </w:r>
          </w:p>
        </w:tc>
        <w:tc>
          <w:tcPr>
            <w:tcW w:w="0" w:type="auto"/>
            <w:shd w:val="clear" w:color="auto" w:fill="auto"/>
            <w:vAlign w:val="center"/>
            <w:hideMark/>
          </w:tcPr>
          <w:p w14:paraId="6957C9B3" w14:textId="77777777" w:rsidR="00021274" w:rsidRPr="003F5B3A" w:rsidRDefault="00021274" w:rsidP="00B876E2">
            <w:pPr>
              <w:jc w:val="center"/>
              <w:rPr>
                <w:color w:val="000000"/>
                <w:sz w:val="20"/>
                <w:szCs w:val="20"/>
              </w:rPr>
            </w:pPr>
            <w:r w:rsidRPr="003F5B3A">
              <w:rPr>
                <w:color w:val="000000"/>
                <w:sz w:val="20"/>
                <w:szCs w:val="20"/>
              </w:rPr>
              <w:t>0,031</w:t>
            </w:r>
          </w:p>
        </w:tc>
        <w:tc>
          <w:tcPr>
            <w:tcW w:w="0" w:type="auto"/>
            <w:shd w:val="clear" w:color="auto" w:fill="auto"/>
            <w:vAlign w:val="center"/>
            <w:hideMark/>
          </w:tcPr>
          <w:p w14:paraId="67E1B815" w14:textId="77777777" w:rsidR="00021274" w:rsidRPr="003F5B3A" w:rsidRDefault="00021274" w:rsidP="00B876E2">
            <w:pPr>
              <w:jc w:val="center"/>
              <w:rPr>
                <w:color w:val="000000"/>
                <w:sz w:val="20"/>
                <w:szCs w:val="20"/>
              </w:rPr>
            </w:pPr>
            <w:r w:rsidRPr="003F5B3A">
              <w:rPr>
                <w:color w:val="000000"/>
                <w:sz w:val="20"/>
                <w:szCs w:val="20"/>
              </w:rPr>
              <w:t>2,339</w:t>
            </w:r>
          </w:p>
        </w:tc>
        <w:tc>
          <w:tcPr>
            <w:tcW w:w="0" w:type="auto"/>
            <w:shd w:val="clear" w:color="auto" w:fill="auto"/>
            <w:vAlign w:val="center"/>
            <w:hideMark/>
          </w:tcPr>
          <w:p w14:paraId="595FF896" w14:textId="77777777" w:rsidR="00021274" w:rsidRPr="003F5B3A" w:rsidRDefault="00021274" w:rsidP="00B876E2">
            <w:pPr>
              <w:jc w:val="center"/>
              <w:rPr>
                <w:color w:val="000000"/>
                <w:sz w:val="20"/>
                <w:szCs w:val="20"/>
              </w:rPr>
            </w:pPr>
            <w:r w:rsidRPr="003F5B3A">
              <w:rPr>
                <w:color w:val="000000"/>
                <w:sz w:val="20"/>
                <w:szCs w:val="20"/>
              </w:rPr>
              <w:t>0,9687</w:t>
            </w:r>
          </w:p>
        </w:tc>
        <w:tc>
          <w:tcPr>
            <w:tcW w:w="0" w:type="auto"/>
            <w:shd w:val="clear" w:color="auto" w:fill="auto"/>
            <w:vAlign w:val="center"/>
            <w:hideMark/>
          </w:tcPr>
          <w:p w14:paraId="51D06F1A" w14:textId="77777777" w:rsidR="00021274" w:rsidRPr="003F5B3A" w:rsidRDefault="00021274" w:rsidP="00B876E2">
            <w:pPr>
              <w:jc w:val="center"/>
              <w:rPr>
                <w:color w:val="000000"/>
                <w:sz w:val="20"/>
                <w:szCs w:val="20"/>
              </w:rPr>
            </w:pPr>
            <w:r w:rsidRPr="003F5B3A">
              <w:rPr>
                <w:color w:val="000000"/>
                <w:sz w:val="20"/>
                <w:szCs w:val="20"/>
              </w:rPr>
              <w:t>2,110</w:t>
            </w:r>
          </w:p>
        </w:tc>
        <w:tc>
          <w:tcPr>
            <w:tcW w:w="0" w:type="auto"/>
            <w:shd w:val="clear" w:color="auto" w:fill="auto"/>
            <w:vAlign w:val="center"/>
            <w:hideMark/>
          </w:tcPr>
          <w:p w14:paraId="444325C4" w14:textId="77777777" w:rsidR="00021274" w:rsidRPr="003F5B3A" w:rsidRDefault="00021274" w:rsidP="00B876E2">
            <w:pPr>
              <w:jc w:val="center"/>
              <w:rPr>
                <w:color w:val="000000"/>
                <w:sz w:val="20"/>
                <w:szCs w:val="20"/>
              </w:rPr>
            </w:pPr>
            <w:r w:rsidRPr="003F5B3A">
              <w:rPr>
                <w:color w:val="000000"/>
                <w:sz w:val="20"/>
                <w:szCs w:val="20"/>
              </w:rPr>
              <w:t>-0,740</w:t>
            </w:r>
          </w:p>
        </w:tc>
      </w:tr>
      <w:tr w:rsidR="00021274" w:rsidRPr="003F5B3A" w14:paraId="1376A688" w14:textId="77777777" w:rsidTr="00B876E2">
        <w:trPr>
          <w:trHeight w:val="340"/>
        </w:trPr>
        <w:tc>
          <w:tcPr>
            <w:tcW w:w="0" w:type="auto"/>
            <w:shd w:val="clear" w:color="auto" w:fill="auto"/>
            <w:noWrap/>
            <w:vAlign w:val="center"/>
            <w:hideMark/>
          </w:tcPr>
          <w:p w14:paraId="03F858C4" w14:textId="77777777" w:rsidR="00021274" w:rsidRPr="003F5B3A" w:rsidRDefault="00021274" w:rsidP="00B876E2">
            <w:pPr>
              <w:jc w:val="center"/>
              <w:rPr>
                <w:color w:val="000000"/>
                <w:sz w:val="20"/>
                <w:szCs w:val="20"/>
              </w:rPr>
            </w:pPr>
            <w:r w:rsidRPr="003F5B3A">
              <w:rPr>
                <w:color w:val="000000"/>
                <w:sz w:val="20"/>
                <w:szCs w:val="20"/>
              </w:rPr>
              <w:t>18</w:t>
            </w:r>
          </w:p>
        </w:tc>
        <w:tc>
          <w:tcPr>
            <w:tcW w:w="0" w:type="auto"/>
            <w:shd w:val="clear" w:color="auto" w:fill="auto"/>
            <w:vAlign w:val="center"/>
            <w:hideMark/>
          </w:tcPr>
          <w:p w14:paraId="697213BE" w14:textId="77777777" w:rsidR="00021274" w:rsidRPr="003F5B3A" w:rsidRDefault="00021274" w:rsidP="00B876E2">
            <w:pPr>
              <w:jc w:val="center"/>
              <w:rPr>
                <w:color w:val="000000"/>
                <w:sz w:val="20"/>
                <w:szCs w:val="20"/>
              </w:rPr>
            </w:pPr>
            <w:r w:rsidRPr="003F5B3A">
              <w:rPr>
                <w:color w:val="000000"/>
                <w:sz w:val="20"/>
                <w:szCs w:val="20"/>
              </w:rPr>
              <w:t>18</w:t>
            </w:r>
          </w:p>
        </w:tc>
        <w:tc>
          <w:tcPr>
            <w:tcW w:w="2490" w:type="dxa"/>
            <w:shd w:val="clear" w:color="auto" w:fill="auto"/>
            <w:vAlign w:val="center"/>
            <w:hideMark/>
          </w:tcPr>
          <w:p w14:paraId="586C573C"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4F5B7243" w14:textId="77777777" w:rsidR="00021274" w:rsidRPr="003F5B3A" w:rsidRDefault="00021274" w:rsidP="00B876E2">
            <w:pPr>
              <w:jc w:val="center"/>
              <w:rPr>
                <w:color w:val="000000"/>
                <w:sz w:val="20"/>
                <w:szCs w:val="20"/>
              </w:rPr>
            </w:pPr>
            <w:r w:rsidRPr="003F5B3A">
              <w:rPr>
                <w:color w:val="000000"/>
                <w:sz w:val="20"/>
                <w:szCs w:val="20"/>
              </w:rPr>
              <w:t>Котельная №18</w:t>
            </w:r>
          </w:p>
        </w:tc>
        <w:tc>
          <w:tcPr>
            <w:tcW w:w="1419" w:type="dxa"/>
            <w:shd w:val="clear" w:color="auto" w:fill="auto"/>
            <w:vAlign w:val="center"/>
            <w:hideMark/>
          </w:tcPr>
          <w:p w14:paraId="023B498A" w14:textId="77777777" w:rsidR="00021274" w:rsidRPr="003F5B3A" w:rsidRDefault="00021274" w:rsidP="00B876E2">
            <w:pPr>
              <w:jc w:val="center"/>
              <w:rPr>
                <w:color w:val="000000"/>
                <w:sz w:val="20"/>
                <w:szCs w:val="20"/>
              </w:rPr>
            </w:pPr>
            <w:r w:rsidRPr="003F5B3A">
              <w:rPr>
                <w:color w:val="000000"/>
                <w:sz w:val="20"/>
                <w:szCs w:val="20"/>
              </w:rPr>
              <w:t>2,200</w:t>
            </w:r>
          </w:p>
        </w:tc>
        <w:tc>
          <w:tcPr>
            <w:tcW w:w="1087" w:type="dxa"/>
            <w:shd w:val="clear" w:color="auto" w:fill="auto"/>
            <w:vAlign w:val="center"/>
            <w:hideMark/>
          </w:tcPr>
          <w:p w14:paraId="3780D467" w14:textId="77777777" w:rsidR="00021274" w:rsidRPr="003F5B3A" w:rsidRDefault="00021274" w:rsidP="00B876E2">
            <w:pPr>
              <w:jc w:val="center"/>
              <w:rPr>
                <w:color w:val="000000"/>
                <w:sz w:val="20"/>
                <w:szCs w:val="20"/>
              </w:rPr>
            </w:pPr>
            <w:r w:rsidRPr="003F5B3A">
              <w:rPr>
                <w:color w:val="000000"/>
                <w:sz w:val="20"/>
                <w:szCs w:val="20"/>
              </w:rPr>
              <w:t>1,870</w:t>
            </w:r>
          </w:p>
        </w:tc>
        <w:tc>
          <w:tcPr>
            <w:tcW w:w="0" w:type="auto"/>
            <w:shd w:val="clear" w:color="auto" w:fill="auto"/>
            <w:vAlign w:val="center"/>
            <w:hideMark/>
          </w:tcPr>
          <w:p w14:paraId="64613FC5" w14:textId="77777777" w:rsidR="00021274" w:rsidRPr="003F5B3A" w:rsidRDefault="00021274" w:rsidP="00B876E2">
            <w:pPr>
              <w:jc w:val="center"/>
              <w:rPr>
                <w:color w:val="000000"/>
                <w:sz w:val="20"/>
                <w:szCs w:val="20"/>
              </w:rPr>
            </w:pPr>
            <w:r w:rsidRPr="003F5B3A">
              <w:rPr>
                <w:color w:val="000000"/>
                <w:sz w:val="20"/>
                <w:szCs w:val="20"/>
              </w:rPr>
              <w:t>0,008</w:t>
            </w:r>
          </w:p>
        </w:tc>
        <w:tc>
          <w:tcPr>
            <w:tcW w:w="0" w:type="auto"/>
            <w:shd w:val="clear" w:color="auto" w:fill="auto"/>
            <w:vAlign w:val="center"/>
            <w:hideMark/>
          </w:tcPr>
          <w:p w14:paraId="01D85CEF" w14:textId="77777777" w:rsidR="00021274" w:rsidRPr="003F5B3A" w:rsidRDefault="00021274" w:rsidP="00B876E2">
            <w:pPr>
              <w:jc w:val="center"/>
              <w:rPr>
                <w:color w:val="000000"/>
                <w:sz w:val="20"/>
                <w:szCs w:val="20"/>
              </w:rPr>
            </w:pPr>
            <w:r w:rsidRPr="003F5B3A">
              <w:rPr>
                <w:color w:val="000000"/>
                <w:sz w:val="20"/>
                <w:szCs w:val="20"/>
              </w:rPr>
              <w:t>1,862</w:t>
            </w:r>
          </w:p>
        </w:tc>
        <w:tc>
          <w:tcPr>
            <w:tcW w:w="0" w:type="auto"/>
            <w:shd w:val="clear" w:color="auto" w:fill="auto"/>
            <w:vAlign w:val="center"/>
            <w:hideMark/>
          </w:tcPr>
          <w:p w14:paraId="6471F3AB" w14:textId="77777777" w:rsidR="00021274" w:rsidRPr="003F5B3A" w:rsidRDefault="00021274" w:rsidP="00B876E2">
            <w:pPr>
              <w:jc w:val="center"/>
              <w:rPr>
                <w:color w:val="000000"/>
                <w:sz w:val="20"/>
                <w:szCs w:val="20"/>
              </w:rPr>
            </w:pPr>
            <w:r w:rsidRPr="003F5B3A">
              <w:rPr>
                <w:color w:val="000000"/>
                <w:sz w:val="20"/>
                <w:szCs w:val="20"/>
              </w:rPr>
              <w:t>0,5138</w:t>
            </w:r>
          </w:p>
        </w:tc>
        <w:tc>
          <w:tcPr>
            <w:tcW w:w="0" w:type="auto"/>
            <w:shd w:val="clear" w:color="auto" w:fill="auto"/>
            <w:vAlign w:val="center"/>
            <w:hideMark/>
          </w:tcPr>
          <w:p w14:paraId="029DE5D5" w14:textId="77777777" w:rsidR="00021274" w:rsidRPr="003F5B3A" w:rsidRDefault="00021274" w:rsidP="00B876E2">
            <w:pPr>
              <w:jc w:val="center"/>
              <w:rPr>
                <w:color w:val="000000"/>
                <w:sz w:val="20"/>
                <w:szCs w:val="20"/>
              </w:rPr>
            </w:pPr>
            <w:r w:rsidRPr="003F5B3A">
              <w:rPr>
                <w:color w:val="000000"/>
                <w:sz w:val="20"/>
                <w:szCs w:val="20"/>
              </w:rPr>
              <w:t>1,150</w:t>
            </w:r>
          </w:p>
        </w:tc>
        <w:tc>
          <w:tcPr>
            <w:tcW w:w="0" w:type="auto"/>
            <w:shd w:val="clear" w:color="auto" w:fill="auto"/>
            <w:vAlign w:val="center"/>
            <w:hideMark/>
          </w:tcPr>
          <w:p w14:paraId="7E86C669" w14:textId="77777777" w:rsidR="00021274" w:rsidRPr="003F5B3A" w:rsidRDefault="00021274" w:rsidP="00B876E2">
            <w:pPr>
              <w:jc w:val="center"/>
              <w:rPr>
                <w:color w:val="000000"/>
                <w:sz w:val="20"/>
                <w:szCs w:val="20"/>
              </w:rPr>
            </w:pPr>
            <w:r w:rsidRPr="003F5B3A">
              <w:rPr>
                <w:color w:val="000000"/>
                <w:sz w:val="20"/>
                <w:szCs w:val="20"/>
              </w:rPr>
              <w:t>0,198</w:t>
            </w:r>
          </w:p>
        </w:tc>
      </w:tr>
      <w:tr w:rsidR="00021274" w:rsidRPr="003F5B3A" w14:paraId="66E27580" w14:textId="77777777" w:rsidTr="00B876E2">
        <w:trPr>
          <w:trHeight w:val="340"/>
        </w:trPr>
        <w:tc>
          <w:tcPr>
            <w:tcW w:w="0" w:type="auto"/>
            <w:shd w:val="clear" w:color="auto" w:fill="auto"/>
            <w:noWrap/>
            <w:vAlign w:val="center"/>
            <w:hideMark/>
          </w:tcPr>
          <w:p w14:paraId="49DF67AD" w14:textId="77777777" w:rsidR="00021274" w:rsidRPr="003F5B3A" w:rsidRDefault="00021274" w:rsidP="00B876E2">
            <w:pPr>
              <w:jc w:val="center"/>
              <w:rPr>
                <w:color w:val="000000"/>
                <w:sz w:val="20"/>
                <w:szCs w:val="20"/>
              </w:rPr>
            </w:pPr>
            <w:r w:rsidRPr="003F5B3A">
              <w:rPr>
                <w:color w:val="000000"/>
                <w:sz w:val="20"/>
                <w:szCs w:val="20"/>
              </w:rPr>
              <w:t>19</w:t>
            </w:r>
          </w:p>
        </w:tc>
        <w:tc>
          <w:tcPr>
            <w:tcW w:w="0" w:type="auto"/>
            <w:shd w:val="clear" w:color="auto" w:fill="auto"/>
            <w:vAlign w:val="center"/>
            <w:hideMark/>
          </w:tcPr>
          <w:p w14:paraId="1A994180" w14:textId="77777777" w:rsidR="00021274" w:rsidRPr="003F5B3A" w:rsidRDefault="00021274" w:rsidP="00B876E2">
            <w:pPr>
              <w:jc w:val="center"/>
              <w:rPr>
                <w:color w:val="000000"/>
                <w:sz w:val="20"/>
                <w:szCs w:val="20"/>
              </w:rPr>
            </w:pPr>
            <w:r w:rsidRPr="003F5B3A">
              <w:rPr>
                <w:color w:val="000000"/>
                <w:sz w:val="20"/>
                <w:szCs w:val="20"/>
              </w:rPr>
              <w:t>19</w:t>
            </w:r>
          </w:p>
        </w:tc>
        <w:tc>
          <w:tcPr>
            <w:tcW w:w="2490" w:type="dxa"/>
            <w:shd w:val="clear" w:color="auto" w:fill="auto"/>
            <w:vAlign w:val="center"/>
            <w:hideMark/>
          </w:tcPr>
          <w:p w14:paraId="04728353"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3824C6FE" w14:textId="77777777" w:rsidR="00021274" w:rsidRPr="003F5B3A" w:rsidRDefault="00021274" w:rsidP="00B876E2">
            <w:pPr>
              <w:jc w:val="center"/>
              <w:rPr>
                <w:color w:val="000000"/>
                <w:sz w:val="20"/>
                <w:szCs w:val="20"/>
              </w:rPr>
            </w:pPr>
            <w:r w:rsidRPr="003F5B3A">
              <w:rPr>
                <w:color w:val="000000"/>
                <w:sz w:val="20"/>
                <w:szCs w:val="20"/>
              </w:rPr>
              <w:t>Котельная №19</w:t>
            </w:r>
          </w:p>
        </w:tc>
        <w:tc>
          <w:tcPr>
            <w:tcW w:w="1419" w:type="dxa"/>
            <w:shd w:val="clear" w:color="auto" w:fill="auto"/>
            <w:vAlign w:val="center"/>
            <w:hideMark/>
          </w:tcPr>
          <w:p w14:paraId="75F2CED2" w14:textId="77777777" w:rsidR="00021274" w:rsidRPr="003F5B3A" w:rsidRDefault="00021274" w:rsidP="00B876E2">
            <w:pPr>
              <w:jc w:val="center"/>
              <w:rPr>
                <w:color w:val="000000"/>
                <w:sz w:val="20"/>
                <w:szCs w:val="20"/>
              </w:rPr>
            </w:pPr>
            <w:r w:rsidRPr="003F5B3A">
              <w:rPr>
                <w:color w:val="000000"/>
                <w:sz w:val="20"/>
                <w:szCs w:val="20"/>
              </w:rPr>
              <w:t>0,060</w:t>
            </w:r>
          </w:p>
        </w:tc>
        <w:tc>
          <w:tcPr>
            <w:tcW w:w="1087" w:type="dxa"/>
            <w:shd w:val="clear" w:color="auto" w:fill="auto"/>
            <w:vAlign w:val="center"/>
            <w:hideMark/>
          </w:tcPr>
          <w:p w14:paraId="7EF5323D" w14:textId="77777777" w:rsidR="00021274" w:rsidRPr="003F5B3A" w:rsidRDefault="00021274" w:rsidP="00B876E2">
            <w:pPr>
              <w:jc w:val="center"/>
              <w:rPr>
                <w:color w:val="000000"/>
                <w:sz w:val="20"/>
                <w:szCs w:val="20"/>
              </w:rPr>
            </w:pPr>
            <w:r w:rsidRPr="003F5B3A">
              <w:rPr>
                <w:color w:val="000000"/>
                <w:sz w:val="20"/>
                <w:szCs w:val="20"/>
              </w:rPr>
              <w:t>0,060</w:t>
            </w:r>
          </w:p>
        </w:tc>
        <w:tc>
          <w:tcPr>
            <w:tcW w:w="0" w:type="auto"/>
            <w:shd w:val="clear" w:color="auto" w:fill="auto"/>
            <w:vAlign w:val="center"/>
            <w:hideMark/>
          </w:tcPr>
          <w:p w14:paraId="1F955A5A" w14:textId="77777777" w:rsidR="00021274" w:rsidRPr="003F5B3A" w:rsidRDefault="00021274" w:rsidP="00B876E2">
            <w:pPr>
              <w:jc w:val="center"/>
              <w:rPr>
                <w:color w:val="000000"/>
                <w:sz w:val="20"/>
                <w:szCs w:val="20"/>
              </w:rPr>
            </w:pPr>
            <w:r w:rsidRPr="003F5B3A">
              <w:rPr>
                <w:color w:val="000000"/>
                <w:sz w:val="20"/>
                <w:szCs w:val="20"/>
              </w:rPr>
              <w:t>0,001</w:t>
            </w:r>
          </w:p>
        </w:tc>
        <w:tc>
          <w:tcPr>
            <w:tcW w:w="0" w:type="auto"/>
            <w:shd w:val="clear" w:color="auto" w:fill="auto"/>
            <w:vAlign w:val="center"/>
            <w:hideMark/>
          </w:tcPr>
          <w:p w14:paraId="3FB802D7" w14:textId="77777777" w:rsidR="00021274" w:rsidRPr="003F5B3A" w:rsidRDefault="00021274" w:rsidP="00B876E2">
            <w:pPr>
              <w:jc w:val="center"/>
              <w:rPr>
                <w:color w:val="000000"/>
                <w:sz w:val="20"/>
                <w:szCs w:val="20"/>
              </w:rPr>
            </w:pPr>
            <w:r w:rsidRPr="003F5B3A">
              <w:rPr>
                <w:color w:val="000000"/>
                <w:sz w:val="20"/>
                <w:szCs w:val="20"/>
              </w:rPr>
              <w:t>0,059</w:t>
            </w:r>
          </w:p>
        </w:tc>
        <w:tc>
          <w:tcPr>
            <w:tcW w:w="0" w:type="auto"/>
            <w:shd w:val="clear" w:color="auto" w:fill="auto"/>
            <w:vAlign w:val="center"/>
            <w:hideMark/>
          </w:tcPr>
          <w:p w14:paraId="1151CB46" w14:textId="77777777" w:rsidR="00021274" w:rsidRPr="003F5B3A" w:rsidRDefault="00021274" w:rsidP="00B876E2">
            <w:pPr>
              <w:jc w:val="center"/>
              <w:rPr>
                <w:color w:val="000000"/>
                <w:sz w:val="20"/>
                <w:szCs w:val="20"/>
              </w:rPr>
            </w:pPr>
            <w:r w:rsidRPr="003F5B3A">
              <w:rPr>
                <w:color w:val="000000"/>
                <w:sz w:val="20"/>
                <w:szCs w:val="20"/>
              </w:rPr>
              <w:t>0,0000</w:t>
            </w:r>
          </w:p>
        </w:tc>
        <w:tc>
          <w:tcPr>
            <w:tcW w:w="0" w:type="auto"/>
            <w:shd w:val="clear" w:color="auto" w:fill="auto"/>
            <w:vAlign w:val="center"/>
            <w:hideMark/>
          </w:tcPr>
          <w:p w14:paraId="09EFF5C1" w14:textId="77777777" w:rsidR="00021274" w:rsidRPr="003F5B3A" w:rsidRDefault="00021274" w:rsidP="00B876E2">
            <w:pPr>
              <w:jc w:val="center"/>
              <w:rPr>
                <w:color w:val="000000"/>
                <w:sz w:val="20"/>
                <w:szCs w:val="20"/>
              </w:rPr>
            </w:pPr>
            <w:r w:rsidRPr="003F5B3A">
              <w:rPr>
                <w:color w:val="000000"/>
                <w:sz w:val="20"/>
                <w:szCs w:val="20"/>
              </w:rPr>
              <w:t>0,040</w:t>
            </w:r>
          </w:p>
        </w:tc>
        <w:tc>
          <w:tcPr>
            <w:tcW w:w="0" w:type="auto"/>
            <w:shd w:val="clear" w:color="auto" w:fill="auto"/>
            <w:vAlign w:val="center"/>
            <w:hideMark/>
          </w:tcPr>
          <w:p w14:paraId="55B39EDD" w14:textId="77777777" w:rsidR="00021274" w:rsidRPr="003F5B3A" w:rsidRDefault="00021274" w:rsidP="00B876E2">
            <w:pPr>
              <w:jc w:val="center"/>
              <w:rPr>
                <w:color w:val="000000"/>
                <w:sz w:val="20"/>
                <w:szCs w:val="20"/>
              </w:rPr>
            </w:pPr>
            <w:r w:rsidRPr="003F5B3A">
              <w:rPr>
                <w:color w:val="000000"/>
                <w:sz w:val="20"/>
                <w:szCs w:val="20"/>
              </w:rPr>
              <w:t>0,019</w:t>
            </w:r>
          </w:p>
        </w:tc>
      </w:tr>
      <w:tr w:rsidR="00021274" w:rsidRPr="003F5B3A" w14:paraId="1FA3EB6B" w14:textId="77777777" w:rsidTr="00B876E2">
        <w:trPr>
          <w:trHeight w:val="340"/>
        </w:trPr>
        <w:tc>
          <w:tcPr>
            <w:tcW w:w="0" w:type="auto"/>
            <w:shd w:val="clear" w:color="auto" w:fill="auto"/>
            <w:noWrap/>
            <w:vAlign w:val="center"/>
            <w:hideMark/>
          </w:tcPr>
          <w:p w14:paraId="18C29AF3" w14:textId="77777777" w:rsidR="00021274" w:rsidRPr="003F5B3A" w:rsidRDefault="00021274" w:rsidP="00B876E2">
            <w:pPr>
              <w:jc w:val="center"/>
              <w:rPr>
                <w:color w:val="000000"/>
                <w:sz w:val="20"/>
                <w:szCs w:val="20"/>
              </w:rPr>
            </w:pPr>
            <w:r w:rsidRPr="003F5B3A">
              <w:rPr>
                <w:color w:val="000000"/>
                <w:sz w:val="20"/>
                <w:szCs w:val="20"/>
              </w:rPr>
              <w:t>20</w:t>
            </w:r>
          </w:p>
        </w:tc>
        <w:tc>
          <w:tcPr>
            <w:tcW w:w="0" w:type="auto"/>
            <w:shd w:val="clear" w:color="auto" w:fill="auto"/>
            <w:vAlign w:val="center"/>
            <w:hideMark/>
          </w:tcPr>
          <w:p w14:paraId="7CBF21E2" w14:textId="77777777" w:rsidR="00021274" w:rsidRPr="003F5B3A" w:rsidRDefault="00021274" w:rsidP="00B876E2">
            <w:pPr>
              <w:jc w:val="center"/>
              <w:rPr>
                <w:color w:val="000000"/>
                <w:sz w:val="20"/>
                <w:szCs w:val="20"/>
              </w:rPr>
            </w:pPr>
            <w:r w:rsidRPr="003F5B3A">
              <w:rPr>
                <w:color w:val="000000"/>
                <w:sz w:val="20"/>
                <w:szCs w:val="20"/>
              </w:rPr>
              <w:t>20</w:t>
            </w:r>
          </w:p>
        </w:tc>
        <w:tc>
          <w:tcPr>
            <w:tcW w:w="2490" w:type="dxa"/>
            <w:shd w:val="clear" w:color="auto" w:fill="auto"/>
            <w:vAlign w:val="center"/>
            <w:hideMark/>
          </w:tcPr>
          <w:p w14:paraId="4B83D17D"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1B0881F4" w14:textId="77777777" w:rsidR="00021274" w:rsidRPr="003F5B3A" w:rsidRDefault="00021274" w:rsidP="00B876E2">
            <w:pPr>
              <w:jc w:val="center"/>
              <w:rPr>
                <w:color w:val="000000"/>
                <w:sz w:val="20"/>
                <w:szCs w:val="20"/>
              </w:rPr>
            </w:pPr>
            <w:r w:rsidRPr="003F5B3A">
              <w:rPr>
                <w:color w:val="000000"/>
                <w:sz w:val="20"/>
                <w:szCs w:val="20"/>
              </w:rPr>
              <w:t>Котельная №20</w:t>
            </w:r>
          </w:p>
        </w:tc>
        <w:tc>
          <w:tcPr>
            <w:tcW w:w="1419" w:type="dxa"/>
            <w:shd w:val="clear" w:color="auto" w:fill="auto"/>
            <w:vAlign w:val="center"/>
            <w:hideMark/>
          </w:tcPr>
          <w:p w14:paraId="306E2371" w14:textId="77777777" w:rsidR="00021274" w:rsidRPr="003F5B3A" w:rsidRDefault="00021274" w:rsidP="00B876E2">
            <w:pPr>
              <w:jc w:val="center"/>
              <w:rPr>
                <w:color w:val="000000"/>
                <w:sz w:val="20"/>
                <w:szCs w:val="20"/>
              </w:rPr>
            </w:pPr>
            <w:r w:rsidRPr="003F5B3A">
              <w:rPr>
                <w:color w:val="000000"/>
                <w:sz w:val="20"/>
                <w:szCs w:val="20"/>
              </w:rPr>
              <w:t>0,860</w:t>
            </w:r>
          </w:p>
        </w:tc>
        <w:tc>
          <w:tcPr>
            <w:tcW w:w="1087" w:type="dxa"/>
            <w:shd w:val="clear" w:color="auto" w:fill="auto"/>
            <w:vAlign w:val="center"/>
            <w:hideMark/>
          </w:tcPr>
          <w:p w14:paraId="0C526991" w14:textId="77777777" w:rsidR="00021274" w:rsidRPr="003F5B3A" w:rsidRDefault="00021274" w:rsidP="00B876E2">
            <w:pPr>
              <w:jc w:val="center"/>
              <w:rPr>
                <w:color w:val="000000"/>
                <w:sz w:val="20"/>
                <w:szCs w:val="20"/>
              </w:rPr>
            </w:pPr>
            <w:r w:rsidRPr="003F5B3A">
              <w:rPr>
                <w:color w:val="000000"/>
                <w:sz w:val="20"/>
                <w:szCs w:val="20"/>
              </w:rPr>
              <w:t>0,800</w:t>
            </w:r>
          </w:p>
        </w:tc>
        <w:tc>
          <w:tcPr>
            <w:tcW w:w="0" w:type="auto"/>
            <w:shd w:val="clear" w:color="auto" w:fill="auto"/>
            <w:vAlign w:val="center"/>
            <w:hideMark/>
          </w:tcPr>
          <w:p w14:paraId="50A8860A" w14:textId="77777777" w:rsidR="00021274" w:rsidRPr="003F5B3A" w:rsidRDefault="00021274" w:rsidP="00B876E2">
            <w:pPr>
              <w:jc w:val="center"/>
              <w:rPr>
                <w:color w:val="000000"/>
                <w:sz w:val="20"/>
                <w:szCs w:val="20"/>
              </w:rPr>
            </w:pPr>
            <w:r w:rsidRPr="003F5B3A">
              <w:rPr>
                <w:color w:val="000000"/>
                <w:sz w:val="20"/>
                <w:szCs w:val="20"/>
              </w:rPr>
              <w:t>0,018</w:t>
            </w:r>
          </w:p>
        </w:tc>
        <w:tc>
          <w:tcPr>
            <w:tcW w:w="0" w:type="auto"/>
            <w:shd w:val="clear" w:color="auto" w:fill="auto"/>
            <w:vAlign w:val="center"/>
            <w:hideMark/>
          </w:tcPr>
          <w:p w14:paraId="6C2B0778" w14:textId="77777777" w:rsidR="00021274" w:rsidRPr="003F5B3A" w:rsidRDefault="00021274" w:rsidP="00B876E2">
            <w:pPr>
              <w:jc w:val="center"/>
              <w:rPr>
                <w:color w:val="000000"/>
                <w:sz w:val="20"/>
                <w:szCs w:val="20"/>
              </w:rPr>
            </w:pPr>
            <w:r w:rsidRPr="003F5B3A">
              <w:rPr>
                <w:color w:val="000000"/>
                <w:sz w:val="20"/>
                <w:szCs w:val="20"/>
              </w:rPr>
              <w:t>0,782</w:t>
            </w:r>
          </w:p>
        </w:tc>
        <w:tc>
          <w:tcPr>
            <w:tcW w:w="0" w:type="auto"/>
            <w:shd w:val="clear" w:color="auto" w:fill="auto"/>
            <w:vAlign w:val="center"/>
            <w:hideMark/>
          </w:tcPr>
          <w:p w14:paraId="49CA7EA1" w14:textId="77777777" w:rsidR="00021274" w:rsidRPr="003F5B3A" w:rsidRDefault="00021274" w:rsidP="00B876E2">
            <w:pPr>
              <w:jc w:val="center"/>
              <w:rPr>
                <w:color w:val="000000"/>
                <w:sz w:val="20"/>
                <w:szCs w:val="20"/>
              </w:rPr>
            </w:pPr>
            <w:r w:rsidRPr="003F5B3A">
              <w:rPr>
                <w:color w:val="000000"/>
                <w:sz w:val="20"/>
                <w:szCs w:val="20"/>
              </w:rPr>
              <w:t>0,0839</w:t>
            </w:r>
          </w:p>
        </w:tc>
        <w:tc>
          <w:tcPr>
            <w:tcW w:w="0" w:type="auto"/>
            <w:shd w:val="clear" w:color="auto" w:fill="auto"/>
            <w:vAlign w:val="center"/>
            <w:hideMark/>
          </w:tcPr>
          <w:p w14:paraId="7868C006" w14:textId="77777777" w:rsidR="00021274" w:rsidRPr="003F5B3A" w:rsidRDefault="00021274" w:rsidP="00B876E2">
            <w:pPr>
              <w:jc w:val="center"/>
              <w:rPr>
                <w:color w:val="000000"/>
                <w:sz w:val="20"/>
                <w:szCs w:val="20"/>
              </w:rPr>
            </w:pPr>
            <w:r w:rsidRPr="003F5B3A">
              <w:rPr>
                <w:color w:val="000000"/>
                <w:sz w:val="20"/>
                <w:szCs w:val="20"/>
              </w:rPr>
              <w:t>0,520</w:t>
            </w:r>
          </w:p>
        </w:tc>
        <w:tc>
          <w:tcPr>
            <w:tcW w:w="0" w:type="auto"/>
            <w:shd w:val="clear" w:color="auto" w:fill="auto"/>
            <w:vAlign w:val="center"/>
            <w:hideMark/>
          </w:tcPr>
          <w:p w14:paraId="659BA8B4" w14:textId="77777777" w:rsidR="00021274" w:rsidRPr="003F5B3A" w:rsidRDefault="00021274" w:rsidP="00B876E2">
            <w:pPr>
              <w:jc w:val="center"/>
              <w:rPr>
                <w:color w:val="000000"/>
                <w:sz w:val="20"/>
                <w:szCs w:val="20"/>
              </w:rPr>
            </w:pPr>
            <w:r w:rsidRPr="003F5B3A">
              <w:rPr>
                <w:color w:val="000000"/>
                <w:sz w:val="20"/>
                <w:szCs w:val="20"/>
              </w:rPr>
              <w:t>0,178</w:t>
            </w:r>
          </w:p>
        </w:tc>
      </w:tr>
      <w:tr w:rsidR="00021274" w:rsidRPr="003F5B3A" w14:paraId="4D95C323" w14:textId="77777777" w:rsidTr="00B876E2">
        <w:trPr>
          <w:trHeight w:val="340"/>
        </w:trPr>
        <w:tc>
          <w:tcPr>
            <w:tcW w:w="0" w:type="auto"/>
            <w:shd w:val="clear" w:color="auto" w:fill="auto"/>
            <w:noWrap/>
            <w:vAlign w:val="center"/>
            <w:hideMark/>
          </w:tcPr>
          <w:p w14:paraId="6E8B1C2B" w14:textId="77777777" w:rsidR="00021274" w:rsidRPr="003F5B3A" w:rsidRDefault="00021274" w:rsidP="00B876E2">
            <w:pPr>
              <w:jc w:val="center"/>
              <w:rPr>
                <w:color w:val="000000"/>
                <w:sz w:val="20"/>
                <w:szCs w:val="20"/>
              </w:rPr>
            </w:pPr>
            <w:r w:rsidRPr="003F5B3A">
              <w:rPr>
                <w:color w:val="000000"/>
                <w:sz w:val="20"/>
                <w:szCs w:val="20"/>
              </w:rPr>
              <w:t>21</w:t>
            </w:r>
          </w:p>
        </w:tc>
        <w:tc>
          <w:tcPr>
            <w:tcW w:w="0" w:type="auto"/>
            <w:shd w:val="clear" w:color="auto" w:fill="auto"/>
            <w:vAlign w:val="center"/>
            <w:hideMark/>
          </w:tcPr>
          <w:p w14:paraId="69C49594" w14:textId="77777777" w:rsidR="00021274" w:rsidRPr="003F5B3A" w:rsidRDefault="00021274" w:rsidP="00B876E2">
            <w:pPr>
              <w:jc w:val="center"/>
              <w:rPr>
                <w:color w:val="000000"/>
                <w:sz w:val="20"/>
                <w:szCs w:val="20"/>
              </w:rPr>
            </w:pPr>
            <w:r w:rsidRPr="003F5B3A">
              <w:rPr>
                <w:color w:val="000000"/>
                <w:sz w:val="20"/>
                <w:szCs w:val="20"/>
              </w:rPr>
              <w:t>21</w:t>
            </w:r>
          </w:p>
        </w:tc>
        <w:tc>
          <w:tcPr>
            <w:tcW w:w="2490" w:type="dxa"/>
            <w:shd w:val="clear" w:color="auto" w:fill="auto"/>
            <w:vAlign w:val="center"/>
            <w:hideMark/>
          </w:tcPr>
          <w:p w14:paraId="35AB47A0"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06E79E71" w14:textId="77777777" w:rsidR="00021274" w:rsidRPr="003F5B3A" w:rsidRDefault="00021274" w:rsidP="00B876E2">
            <w:pPr>
              <w:jc w:val="center"/>
              <w:rPr>
                <w:color w:val="000000"/>
                <w:sz w:val="20"/>
                <w:szCs w:val="20"/>
              </w:rPr>
            </w:pPr>
            <w:r w:rsidRPr="003F5B3A">
              <w:rPr>
                <w:color w:val="000000"/>
                <w:sz w:val="20"/>
                <w:szCs w:val="20"/>
              </w:rPr>
              <w:t>Котельная №21</w:t>
            </w:r>
          </w:p>
        </w:tc>
        <w:tc>
          <w:tcPr>
            <w:tcW w:w="1419" w:type="dxa"/>
            <w:shd w:val="clear" w:color="auto" w:fill="auto"/>
            <w:vAlign w:val="center"/>
            <w:hideMark/>
          </w:tcPr>
          <w:p w14:paraId="7EB61C4E" w14:textId="77777777" w:rsidR="00021274" w:rsidRPr="003F5B3A" w:rsidRDefault="00021274" w:rsidP="00B876E2">
            <w:pPr>
              <w:jc w:val="center"/>
              <w:rPr>
                <w:color w:val="000000"/>
                <w:sz w:val="20"/>
                <w:szCs w:val="20"/>
              </w:rPr>
            </w:pPr>
            <w:r w:rsidRPr="003F5B3A">
              <w:rPr>
                <w:color w:val="000000"/>
                <w:sz w:val="20"/>
                <w:szCs w:val="20"/>
              </w:rPr>
              <w:t>0,086</w:t>
            </w:r>
          </w:p>
        </w:tc>
        <w:tc>
          <w:tcPr>
            <w:tcW w:w="1087" w:type="dxa"/>
            <w:shd w:val="clear" w:color="auto" w:fill="auto"/>
            <w:vAlign w:val="center"/>
            <w:hideMark/>
          </w:tcPr>
          <w:p w14:paraId="2B68D293" w14:textId="77777777" w:rsidR="00021274" w:rsidRPr="003F5B3A" w:rsidRDefault="00021274" w:rsidP="00B876E2">
            <w:pPr>
              <w:jc w:val="center"/>
              <w:rPr>
                <w:color w:val="000000"/>
                <w:sz w:val="20"/>
                <w:szCs w:val="20"/>
              </w:rPr>
            </w:pPr>
            <w:r w:rsidRPr="003F5B3A">
              <w:rPr>
                <w:color w:val="000000"/>
                <w:sz w:val="20"/>
                <w:szCs w:val="20"/>
              </w:rPr>
              <w:t>0,064</w:t>
            </w:r>
          </w:p>
        </w:tc>
        <w:tc>
          <w:tcPr>
            <w:tcW w:w="0" w:type="auto"/>
            <w:shd w:val="clear" w:color="auto" w:fill="auto"/>
            <w:vAlign w:val="center"/>
            <w:hideMark/>
          </w:tcPr>
          <w:p w14:paraId="6F631D27" w14:textId="77777777" w:rsidR="00021274" w:rsidRPr="003F5B3A" w:rsidRDefault="00021274" w:rsidP="00B876E2">
            <w:pPr>
              <w:jc w:val="center"/>
              <w:rPr>
                <w:color w:val="000000"/>
                <w:sz w:val="20"/>
                <w:szCs w:val="20"/>
              </w:rPr>
            </w:pPr>
            <w:r w:rsidRPr="003F5B3A">
              <w:rPr>
                <w:color w:val="000000"/>
                <w:sz w:val="20"/>
                <w:szCs w:val="20"/>
              </w:rPr>
              <w:t>0,003</w:t>
            </w:r>
          </w:p>
        </w:tc>
        <w:tc>
          <w:tcPr>
            <w:tcW w:w="0" w:type="auto"/>
            <w:shd w:val="clear" w:color="auto" w:fill="auto"/>
            <w:vAlign w:val="center"/>
            <w:hideMark/>
          </w:tcPr>
          <w:p w14:paraId="48625382" w14:textId="77777777" w:rsidR="00021274" w:rsidRPr="003F5B3A" w:rsidRDefault="00021274" w:rsidP="00B876E2">
            <w:pPr>
              <w:jc w:val="center"/>
              <w:rPr>
                <w:color w:val="000000"/>
                <w:sz w:val="20"/>
                <w:szCs w:val="20"/>
              </w:rPr>
            </w:pPr>
            <w:r w:rsidRPr="003F5B3A">
              <w:rPr>
                <w:color w:val="000000"/>
                <w:sz w:val="20"/>
                <w:szCs w:val="20"/>
              </w:rPr>
              <w:t>0,061</w:t>
            </w:r>
          </w:p>
        </w:tc>
        <w:tc>
          <w:tcPr>
            <w:tcW w:w="0" w:type="auto"/>
            <w:shd w:val="clear" w:color="auto" w:fill="auto"/>
            <w:vAlign w:val="center"/>
            <w:hideMark/>
          </w:tcPr>
          <w:p w14:paraId="7F2A8341" w14:textId="77777777" w:rsidR="00021274" w:rsidRPr="003F5B3A" w:rsidRDefault="00021274" w:rsidP="00B876E2">
            <w:pPr>
              <w:jc w:val="center"/>
              <w:rPr>
                <w:color w:val="000000"/>
                <w:sz w:val="20"/>
                <w:szCs w:val="20"/>
              </w:rPr>
            </w:pPr>
            <w:r w:rsidRPr="003F5B3A">
              <w:rPr>
                <w:color w:val="000000"/>
                <w:sz w:val="20"/>
                <w:szCs w:val="20"/>
              </w:rPr>
              <w:t>0,0000</w:t>
            </w:r>
          </w:p>
        </w:tc>
        <w:tc>
          <w:tcPr>
            <w:tcW w:w="0" w:type="auto"/>
            <w:shd w:val="clear" w:color="auto" w:fill="auto"/>
            <w:vAlign w:val="center"/>
            <w:hideMark/>
          </w:tcPr>
          <w:p w14:paraId="1CFA5D6F" w14:textId="77777777" w:rsidR="00021274" w:rsidRPr="003F5B3A" w:rsidRDefault="00021274" w:rsidP="00B876E2">
            <w:pPr>
              <w:jc w:val="center"/>
              <w:rPr>
                <w:color w:val="000000"/>
                <w:sz w:val="20"/>
                <w:szCs w:val="20"/>
              </w:rPr>
            </w:pPr>
            <w:r w:rsidRPr="003F5B3A">
              <w:rPr>
                <w:color w:val="000000"/>
                <w:sz w:val="20"/>
                <w:szCs w:val="20"/>
              </w:rPr>
              <w:t>0,061</w:t>
            </w:r>
          </w:p>
        </w:tc>
        <w:tc>
          <w:tcPr>
            <w:tcW w:w="0" w:type="auto"/>
            <w:shd w:val="clear" w:color="auto" w:fill="auto"/>
            <w:vAlign w:val="center"/>
            <w:hideMark/>
          </w:tcPr>
          <w:p w14:paraId="4BDF38E0" w14:textId="77777777" w:rsidR="00021274" w:rsidRPr="003F5B3A" w:rsidRDefault="00021274" w:rsidP="00B876E2">
            <w:pPr>
              <w:jc w:val="center"/>
              <w:rPr>
                <w:color w:val="000000"/>
                <w:sz w:val="20"/>
                <w:szCs w:val="20"/>
              </w:rPr>
            </w:pPr>
            <w:r w:rsidRPr="003F5B3A">
              <w:rPr>
                <w:color w:val="000000"/>
                <w:sz w:val="20"/>
                <w:szCs w:val="20"/>
              </w:rPr>
              <w:t>0,000</w:t>
            </w:r>
          </w:p>
        </w:tc>
      </w:tr>
      <w:tr w:rsidR="00021274" w:rsidRPr="003F5B3A" w14:paraId="24ED153B" w14:textId="77777777" w:rsidTr="00B876E2">
        <w:trPr>
          <w:trHeight w:val="340"/>
        </w:trPr>
        <w:tc>
          <w:tcPr>
            <w:tcW w:w="0" w:type="auto"/>
            <w:shd w:val="clear" w:color="auto" w:fill="auto"/>
            <w:noWrap/>
            <w:vAlign w:val="center"/>
            <w:hideMark/>
          </w:tcPr>
          <w:p w14:paraId="056C06C9" w14:textId="77777777" w:rsidR="00021274" w:rsidRPr="003F5B3A" w:rsidRDefault="00021274" w:rsidP="00B876E2">
            <w:pPr>
              <w:jc w:val="center"/>
              <w:rPr>
                <w:color w:val="000000"/>
                <w:sz w:val="20"/>
                <w:szCs w:val="20"/>
              </w:rPr>
            </w:pPr>
            <w:r w:rsidRPr="003F5B3A">
              <w:rPr>
                <w:color w:val="000000"/>
                <w:sz w:val="20"/>
                <w:szCs w:val="20"/>
              </w:rPr>
              <w:t>22</w:t>
            </w:r>
          </w:p>
        </w:tc>
        <w:tc>
          <w:tcPr>
            <w:tcW w:w="0" w:type="auto"/>
            <w:shd w:val="clear" w:color="auto" w:fill="auto"/>
            <w:vAlign w:val="center"/>
            <w:hideMark/>
          </w:tcPr>
          <w:p w14:paraId="1C4D042B" w14:textId="77777777" w:rsidR="00021274" w:rsidRPr="003F5B3A" w:rsidRDefault="00021274" w:rsidP="00B876E2">
            <w:pPr>
              <w:jc w:val="center"/>
              <w:rPr>
                <w:color w:val="000000"/>
                <w:sz w:val="20"/>
                <w:szCs w:val="20"/>
              </w:rPr>
            </w:pPr>
            <w:r w:rsidRPr="003F5B3A">
              <w:rPr>
                <w:color w:val="000000"/>
                <w:sz w:val="20"/>
                <w:szCs w:val="20"/>
              </w:rPr>
              <w:t>22</w:t>
            </w:r>
          </w:p>
        </w:tc>
        <w:tc>
          <w:tcPr>
            <w:tcW w:w="2490" w:type="dxa"/>
            <w:shd w:val="clear" w:color="auto" w:fill="auto"/>
            <w:vAlign w:val="center"/>
            <w:hideMark/>
          </w:tcPr>
          <w:p w14:paraId="51A5B379"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5CE2F83B" w14:textId="77777777" w:rsidR="00021274" w:rsidRPr="003F5B3A" w:rsidRDefault="00021274" w:rsidP="00B876E2">
            <w:pPr>
              <w:jc w:val="center"/>
              <w:rPr>
                <w:color w:val="000000"/>
                <w:sz w:val="20"/>
                <w:szCs w:val="20"/>
              </w:rPr>
            </w:pPr>
            <w:r w:rsidRPr="003F5B3A">
              <w:rPr>
                <w:color w:val="000000"/>
                <w:sz w:val="20"/>
                <w:szCs w:val="20"/>
              </w:rPr>
              <w:t>Котельная №22</w:t>
            </w:r>
          </w:p>
        </w:tc>
        <w:tc>
          <w:tcPr>
            <w:tcW w:w="1419" w:type="dxa"/>
            <w:shd w:val="clear" w:color="auto" w:fill="auto"/>
            <w:vAlign w:val="center"/>
            <w:hideMark/>
          </w:tcPr>
          <w:p w14:paraId="0A59D005" w14:textId="77777777" w:rsidR="00021274" w:rsidRPr="003F5B3A" w:rsidRDefault="00021274" w:rsidP="00B876E2">
            <w:pPr>
              <w:jc w:val="center"/>
              <w:rPr>
                <w:color w:val="000000"/>
                <w:sz w:val="20"/>
                <w:szCs w:val="20"/>
              </w:rPr>
            </w:pPr>
            <w:r w:rsidRPr="003F5B3A">
              <w:rPr>
                <w:color w:val="000000"/>
                <w:sz w:val="20"/>
                <w:szCs w:val="20"/>
              </w:rPr>
              <w:t>0,040</w:t>
            </w:r>
          </w:p>
        </w:tc>
        <w:tc>
          <w:tcPr>
            <w:tcW w:w="1087" w:type="dxa"/>
            <w:shd w:val="clear" w:color="auto" w:fill="auto"/>
            <w:vAlign w:val="center"/>
            <w:hideMark/>
          </w:tcPr>
          <w:p w14:paraId="328E0877" w14:textId="77777777" w:rsidR="00021274" w:rsidRPr="003F5B3A" w:rsidRDefault="00021274" w:rsidP="00B876E2">
            <w:pPr>
              <w:jc w:val="center"/>
              <w:rPr>
                <w:color w:val="000000"/>
                <w:sz w:val="20"/>
                <w:szCs w:val="20"/>
              </w:rPr>
            </w:pPr>
            <w:r w:rsidRPr="003F5B3A">
              <w:rPr>
                <w:color w:val="000000"/>
                <w:sz w:val="20"/>
                <w:szCs w:val="20"/>
              </w:rPr>
              <w:t>0,038</w:t>
            </w:r>
          </w:p>
        </w:tc>
        <w:tc>
          <w:tcPr>
            <w:tcW w:w="0" w:type="auto"/>
            <w:shd w:val="clear" w:color="auto" w:fill="auto"/>
            <w:vAlign w:val="center"/>
            <w:hideMark/>
          </w:tcPr>
          <w:p w14:paraId="0DE77CFF" w14:textId="77777777" w:rsidR="00021274" w:rsidRPr="003F5B3A" w:rsidRDefault="00021274" w:rsidP="00B876E2">
            <w:pPr>
              <w:jc w:val="center"/>
              <w:rPr>
                <w:color w:val="000000"/>
                <w:sz w:val="20"/>
                <w:szCs w:val="20"/>
              </w:rPr>
            </w:pPr>
            <w:r w:rsidRPr="003F5B3A">
              <w:rPr>
                <w:color w:val="000000"/>
                <w:sz w:val="20"/>
                <w:szCs w:val="20"/>
              </w:rPr>
              <w:t>0,001</w:t>
            </w:r>
          </w:p>
        </w:tc>
        <w:tc>
          <w:tcPr>
            <w:tcW w:w="0" w:type="auto"/>
            <w:shd w:val="clear" w:color="auto" w:fill="auto"/>
            <w:vAlign w:val="center"/>
            <w:hideMark/>
          </w:tcPr>
          <w:p w14:paraId="04B30C38" w14:textId="77777777" w:rsidR="00021274" w:rsidRPr="003F5B3A" w:rsidRDefault="00021274" w:rsidP="00B876E2">
            <w:pPr>
              <w:jc w:val="center"/>
              <w:rPr>
                <w:color w:val="000000"/>
                <w:sz w:val="20"/>
                <w:szCs w:val="20"/>
              </w:rPr>
            </w:pPr>
            <w:r w:rsidRPr="003F5B3A">
              <w:rPr>
                <w:color w:val="000000"/>
                <w:sz w:val="20"/>
                <w:szCs w:val="20"/>
              </w:rPr>
              <w:t>0,037</w:t>
            </w:r>
          </w:p>
        </w:tc>
        <w:tc>
          <w:tcPr>
            <w:tcW w:w="0" w:type="auto"/>
            <w:shd w:val="clear" w:color="auto" w:fill="auto"/>
            <w:vAlign w:val="center"/>
            <w:hideMark/>
          </w:tcPr>
          <w:p w14:paraId="63E8820E" w14:textId="77777777" w:rsidR="00021274" w:rsidRPr="003F5B3A" w:rsidRDefault="00021274" w:rsidP="00B876E2">
            <w:pPr>
              <w:jc w:val="center"/>
              <w:rPr>
                <w:color w:val="000000"/>
                <w:sz w:val="20"/>
                <w:szCs w:val="20"/>
              </w:rPr>
            </w:pPr>
            <w:r w:rsidRPr="003F5B3A">
              <w:rPr>
                <w:color w:val="000000"/>
                <w:sz w:val="20"/>
                <w:szCs w:val="20"/>
              </w:rPr>
              <w:t>0,0000</w:t>
            </w:r>
          </w:p>
        </w:tc>
        <w:tc>
          <w:tcPr>
            <w:tcW w:w="0" w:type="auto"/>
            <w:shd w:val="clear" w:color="auto" w:fill="auto"/>
            <w:vAlign w:val="center"/>
            <w:hideMark/>
          </w:tcPr>
          <w:p w14:paraId="69D23863" w14:textId="77777777" w:rsidR="00021274" w:rsidRPr="003F5B3A" w:rsidRDefault="00021274" w:rsidP="00B876E2">
            <w:pPr>
              <w:jc w:val="center"/>
              <w:rPr>
                <w:color w:val="000000"/>
                <w:sz w:val="20"/>
                <w:szCs w:val="20"/>
              </w:rPr>
            </w:pPr>
            <w:r w:rsidRPr="003F5B3A">
              <w:rPr>
                <w:color w:val="000000"/>
                <w:sz w:val="20"/>
                <w:szCs w:val="20"/>
              </w:rPr>
              <w:t>0,040</w:t>
            </w:r>
          </w:p>
        </w:tc>
        <w:tc>
          <w:tcPr>
            <w:tcW w:w="0" w:type="auto"/>
            <w:shd w:val="clear" w:color="auto" w:fill="auto"/>
            <w:vAlign w:val="center"/>
            <w:hideMark/>
          </w:tcPr>
          <w:p w14:paraId="40CA1DFC" w14:textId="77777777" w:rsidR="00021274" w:rsidRPr="003F5B3A" w:rsidRDefault="00021274" w:rsidP="00B876E2">
            <w:pPr>
              <w:jc w:val="center"/>
              <w:rPr>
                <w:color w:val="000000"/>
                <w:sz w:val="20"/>
                <w:szCs w:val="20"/>
              </w:rPr>
            </w:pPr>
            <w:r w:rsidRPr="003F5B3A">
              <w:rPr>
                <w:color w:val="000000"/>
                <w:sz w:val="20"/>
                <w:szCs w:val="20"/>
              </w:rPr>
              <w:t>-0,003</w:t>
            </w:r>
          </w:p>
        </w:tc>
      </w:tr>
      <w:tr w:rsidR="00021274" w:rsidRPr="003F5B3A" w14:paraId="479AE844" w14:textId="77777777" w:rsidTr="00B876E2">
        <w:trPr>
          <w:trHeight w:val="340"/>
        </w:trPr>
        <w:tc>
          <w:tcPr>
            <w:tcW w:w="0" w:type="auto"/>
            <w:shd w:val="clear" w:color="auto" w:fill="auto"/>
            <w:noWrap/>
            <w:vAlign w:val="center"/>
            <w:hideMark/>
          </w:tcPr>
          <w:p w14:paraId="36543341" w14:textId="77777777" w:rsidR="00021274" w:rsidRPr="003F5B3A" w:rsidRDefault="00021274" w:rsidP="00B876E2">
            <w:pPr>
              <w:jc w:val="center"/>
              <w:rPr>
                <w:color w:val="000000"/>
                <w:sz w:val="20"/>
                <w:szCs w:val="20"/>
              </w:rPr>
            </w:pPr>
            <w:r w:rsidRPr="003F5B3A">
              <w:rPr>
                <w:color w:val="000000"/>
                <w:sz w:val="20"/>
                <w:szCs w:val="20"/>
              </w:rPr>
              <w:t>23</w:t>
            </w:r>
          </w:p>
        </w:tc>
        <w:tc>
          <w:tcPr>
            <w:tcW w:w="0" w:type="auto"/>
            <w:shd w:val="clear" w:color="auto" w:fill="auto"/>
            <w:vAlign w:val="center"/>
            <w:hideMark/>
          </w:tcPr>
          <w:p w14:paraId="573F0EA4" w14:textId="77777777" w:rsidR="00021274" w:rsidRPr="003F5B3A" w:rsidRDefault="00021274" w:rsidP="00B876E2">
            <w:pPr>
              <w:jc w:val="center"/>
              <w:rPr>
                <w:color w:val="000000"/>
                <w:sz w:val="20"/>
                <w:szCs w:val="20"/>
              </w:rPr>
            </w:pPr>
            <w:r w:rsidRPr="003F5B3A">
              <w:rPr>
                <w:color w:val="000000"/>
                <w:sz w:val="20"/>
                <w:szCs w:val="20"/>
              </w:rPr>
              <w:t>23</w:t>
            </w:r>
          </w:p>
        </w:tc>
        <w:tc>
          <w:tcPr>
            <w:tcW w:w="2490" w:type="dxa"/>
            <w:shd w:val="clear" w:color="auto" w:fill="auto"/>
            <w:vAlign w:val="center"/>
            <w:hideMark/>
          </w:tcPr>
          <w:p w14:paraId="2921951A" w14:textId="77777777" w:rsidR="00021274" w:rsidRPr="003F5B3A" w:rsidRDefault="00021274" w:rsidP="00B876E2">
            <w:pPr>
              <w:jc w:val="center"/>
              <w:rPr>
                <w:color w:val="000000"/>
                <w:sz w:val="20"/>
                <w:szCs w:val="20"/>
              </w:rPr>
            </w:pPr>
            <w:r w:rsidRPr="003F5B3A">
              <w:rPr>
                <w:color w:val="000000"/>
                <w:sz w:val="20"/>
                <w:szCs w:val="20"/>
              </w:rPr>
              <w:t>МП «Лотошинское ЖКХ»</w:t>
            </w:r>
          </w:p>
        </w:tc>
        <w:tc>
          <w:tcPr>
            <w:tcW w:w="1573" w:type="dxa"/>
            <w:shd w:val="clear" w:color="auto" w:fill="auto"/>
            <w:vAlign w:val="center"/>
            <w:hideMark/>
          </w:tcPr>
          <w:p w14:paraId="0861D307" w14:textId="77777777" w:rsidR="00021274" w:rsidRPr="003F5B3A" w:rsidRDefault="00021274" w:rsidP="00B876E2">
            <w:pPr>
              <w:jc w:val="center"/>
              <w:rPr>
                <w:color w:val="000000"/>
                <w:sz w:val="20"/>
                <w:szCs w:val="20"/>
              </w:rPr>
            </w:pPr>
            <w:r w:rsidRPr="003F5B3A">
              <w:rPr>
                <w:color w:val="000000"/>
                <w:sz w:val="20"/>
                <w:szCs w:val="20"/>
              </w:rPr>
              <w:t>Котельная №23</w:t>
            </w:r>
          </w:p>
        </w:tc>
        <w:tc>
          <w:tcPr>
            <w:tcW w:w="1419" w:type="dxa"/>
            <w:shd w:val="clear" w:color="auto" w:fill="auto"/>
            <w:vAlign w:val="center"/>
            <w:hideMark/>
          </w:tcPr>
          <w:p w14:paraId="2BE95915" w14:textId="77777777" w:rsidR="00021274" w:rsidRPr="003F5B3A" w:rsidRDefault="00021274" w:rsidP="00B876E2">
            <w:pPr>
              <w:jc w:val="center"/>
              <w:rPr>
                <w:color w:val="000000"/>
                <w:sz w:val="20"/>
                <w:szCs w:val="20"/>
              </w:rPr>
            </w:pPr>
            <w:r w:rsidRPr="003F5B3A">
              <w:rPr>
                <w:color w:val="000000"/>
                <w:sz w:val="20"/>
                <w:szCs w:val="20"/>
              </w:rPr>
              <w:t>0,040</w:t>
            </w:r>
          </w:p>
        </w:tc>
        <w:tc>
          <w:tcPr>
            <w:tcW w:w="1087" w:type="dxa"/>
            <w:shd w:val="clear" w:color="auto" w:fill="auto"/>
            <w:vAlign w:val="center"/>
            <w:hideMark/>
          </w:tcPr>
          <w:p w14:paraId="320B548B" w14:textId="77777777" w:rsidR="00021274" w:rsidRPr="003F5B3A" w:rsidRDefault="00021274" w:rsidP="00B876E2">
            <w:pPr>
              <w:jc w:val="center"/>
              <w:rPr>
                <w:color w:val="000000"/>
                <w:sz w:val="20"/>
                <w:szCs w:val="20"/>
              </w:rPr>
            </w:pPr>
            <w:r w:rsidRPr="003F5B3A">
              <w:rPr>
                <w:color w:val="000000"/>
                <w:sz w:val="20"/>
                <w:szCs w:val="20"/>
              </w:rPr>
              <w:t>0,038</w:t>
            </w:r>
          </w:p>
        </w:tc>
        <w:tc>
          <w:tcPr>
            <w:tcW w:w="0" w:type="auto"/>
            <w:shd w:val="clear" w:color="auto" w:fill="auto"/>
            <w:vAlign w:val="center"/>
            <w:hideMark/>
          </w:tcPr>
          <w:p w14:paraId="77B73122" w14:textId="77777777" w:rsidR="00021274" w:rsidRPr="003F5B3A" w:rsidRDefault="00021274" w:rsidP="00B876E2">
            <w:pPr>
              <w:jc w:val="center"/>
              <w:rPr>
                <w:color w:val="000000"/>
                <w:sz w:val="20"/>
                <w:szCs w:val="20"/>
              </w:rPr>
            </w:pPr>
            <w:r w:rsidRPr="003F5B3A">
              <w:rPr>
                <w:color w:val="000000"/>
                <w:sz w:val="20"/>
                <w:szCs w:val="20"/>
              </w:rPr>
              <w:t>0,001</w:t>
            </w:r>
          </w:p>
        </w:tc>
        <w:tc>
          <w:tcPr>
            <w:tcW w:w="0" w:type="auto"/>
            <w:shd w:val="clear" w:color="auto" w:fill="auto"/>
            <w:vAlign w:val="center"/>
            <w:hideMark/>
          </w:tcPr>
          <w:p w14:paraId="49E4E0FC" w14:textId="77777777" w:rsidR="00021274" w:rsidRPr="003F5B3A" w:rsidRDefault="00021274" w:rsidP="00B876E2">
            <w:pPr>
              <w:jc w:val="center"/>
              <w:rPr>
                <w:color w:val="000000"/>
                <w:sz w:val="20"/>
                <w:szCs w:val="20"/>
              </w:rPr>
            </w:pPr>
            <w:r w:rsidRPr="003F5B3A">
              <w:rPr>
                <w:color w:val="000000"/>
                <w:sz w:val="20"/>
                <w:szCs w:val="20"/>
              </w:rPr>
              <w:t>0,037</w:t>
            </w:r>
          </w:p>
        </w:tc>
        <w:tc>
          <w:tcPr>
            <w:tcW w:w="0" w:type="auto"/>
            <w:shd w:val="clear" w:color="auto" w:fill="auto"/>
            <w:vAlign w:val="center"/>
            <w:hideMark/>
          </w:tcPr>
          <w:p w14:paraId="6C97F24B" w14:textId="77777777" w:rsidR="00021274" w:rsidRPr="003F5B3A" w:rsidRDefault="00021274" w:rsidP="00B876E2">
            <w:pPr>
              <w:jc w:val="center"/>
              <w:rPr>
                <w:color w:val="000000"/>
                <w:sz w:val="20"/>
                <w:szCs w:val="20"/>
              </w:rPr>
            </w:pPr>
            <w:r w:rsidRPr="003F5B3A">
              <w:rPr>
                <w:color w:val="000000"/>
                <w:sz w:val="20"/>
                <w:szCs w:val="20"/>
              </w:rPr>
              <w:t>0,0000</w:t>
            </w:r>
          </w:p>
        </w:tc>
        <w:tc>
          <w:tcPr>
            <w:tcW w:w="0" w:type="auto"/>
            <w:shd w:val="clear" w:color="auto" w:fill="auto"/>
            <w:vAlign w:val="center"/>
            <w:hideMark/>
          </w:tcPr>
          <w:p w14:paraId="1C3723C8" w14:textId="77777777" w:rsidR="00021274" w:rsidRPr="003F5B3A" w:rsidRDefault="00021274" w:rsidP="00B876E2">
            <w:pPr>
              <w:jc w:val="center"/>
              <w:rPr>
                <w:color w:val="000000"/>
                <w:sz w:val="20"/>
                <w:szCs w:val="20"/>
              </w:rPr>
            </w:pPr>
            <w:r w:rsidRPr="003F5B3A">
              <w:rPr>
                <w:color w:val="000000"/>
                <w:sz w:val="20"/>
                <w:szCs w:val="20"/>
              </w:rPr>
              <w:t>0,040</w:t>
            </w:r>
          </w:p>
        </w:tc>
        <w:tc>
          <w:tcPr>
            <w:tcW w:w="0" w:type="auto"/>
            <w:shd w:val="clear" w:color="auto" w:fill="auto"/>
            <w:vAlign w:val="center"/>
            <w:hideMark/>
          </w:tcPr>
          <w:p w14:paraId="0A645EF1" w14:textId="77777777" w:rsidR="00021274" w:rsidRPr="003F5B3A" w:rsidRDefault="00021274" w:rsidP="00B876E2">
            <w:pPr>
              <w:jc w:val="center"/>
              <w:rPr>
                <w:color w:val="000000"/>
                <w:sz w:val="20"/>
                <w:szCs w:val="20"/>
              </w:rPr>
            </w:pPr>
            <w:r w:rsidRPr="003F5B3A">
              <w:rPr>
                <w:color w:val="000000"/>
                <w:sz w:val="20"/>
                <w:szCs w:val="20"/>
              </w:rPr>
              <w:t>-0,003</w:t>
            </w:r>
          </w:p>
        </w:tc>
      </w:tr>
      <w:tr w:rsidR="00021274" w:rsidRPr="008B493B" w14:paraId="181930F3" w14:textId="77777777" w:rsidTr="00B876E2">
        <w:trPr>
          <w:trHeight w:val="340"/>
        </w:trPr>
        <w:tc>
          <w:tcPr>
            <w:tcW w:w="0" w:type="auto"/>
            <w:shd w:val="clear" w:color="auto" w:fill="auto"/>
            <w:noWrap/>
            <w:vAlign w:val="center"/>
            <w:hideMark/>
          </w:tcPr>
          <w:p w14:paraId="1CCD52B2" w14:textId="77777777" w:rsidR="00021274" w:rsidRPr="003F5B3A" w:rsidRDefault="00021274" w:rsidP="00B876E2">
            <w:pPr>
              <w:jc w:val="center"/>
              <w:rPr>
                <w:color w:val="000000"/>
                <w:sz w:val="20"/>
                <w:szCs w:val="20"/>
              </w:rPr>
            </w:pPr>
            <w:r w:rsidRPr="003F5B3A">
              <w:rPr>
                <w:color w:val="000000"/>
                <w:sz w:val="20"/>
                <w:szCs w:val="20"/>
              </w:rPr>
              <w:t>24</w:t>
            </w:r>
          </w:p>
        </w:tc>
        <w:tc>
          <w:tcPr>
            <w:tcW w:w="0" w:type="auto"/>
            <w:shd w:val="clear" w:color="auto" w:fill="auto"/>
            <w:vAlign w:val="center"/>
            <w:hideMark/>
          </w:tcPr>
          <w:p w14:paraId="0BEA2FEA" w14:textId="77777777" w:rsidR="00021274" w:rsidRPr="003F5B3A" w:rsidRDefault="00021274" w:rsidP="00B876E2">
            <w:pPr>
              <w:jc w:val="center"/>
              <w:rPr>
                <w:color w:val="000000"/>
                <w:sz w:val="20"/>
                <w:szCs w:val="20"/>
              </w:rPr>
            </w:pPr>
            <w:r w:rsidRPr="003F5B3A">
              <w:rPr>
                <w:color w:val="000000"/>
                <w:sz w:val="20"/>
                <w:szCs w:val="20"/>
              </w:rPr>
              <w:t>24</w:t>
            </w:r>
          </w:p>
        </w:tc>
        <w:tc>
          <w:tcPr>
            <w:tcW w:w="2490" w:type="dxa"/>
            <w:shd w:val="clear" w:color="auto" w:fill="auto"/>
            <w:vAlign w:val="center"/>
            <w:hideMark/>
          </w:tcPr>
          <w:p w14:paraId="323CCECB" w14:textId="77777777" w:rsidR="00021274" w:rsidRPr="003F5B3A" w:rsidRDefault="00021274" w:rsidP="00B876E2">
            <w:pPr>
              <w:jc w:val="center"/>
              <w:rPr>
                <w:color w:val="000000"/>
                <w:sz w:val="20"/>
                <w:szCs w:val="20"/>
              </w:rPr>
            </w:pPr>
            <w:r w:rsidRPr="003F5B3A">
              <w:rPr>
                <w:color w:val="000000"/>
                <w:sz w:val="20"/>
                <w:szCs w:val="20"/>
              </w:rPr>
              <w:t>ООО "Лотошинский Автодор"</w:t>
            </w:r>
          </w:p>
        </w:tc>
        <w:tc>
          <w:tcPr>
            <w:tcW w:w="1573" w:type="dxa"/>
            <w:shd w:val="clear" w:color="auto" w:fill="auto"/>
            <w:vAlign w:val="center"/>
            <w:hideMark/>
          </w:tcPr>
          <w:p w14:paraId="61D610B8" w14:textId="77777777" w:rsidR="00021274" w:rsidRPr="003F5B3A" w:rsidRDefault="00021274" w:rsidP="00B876E2">
            <w:pPr>
              <w:jc w:val="center"/>
              <w:rPr>
                <w:color w:val="000000"/>
                <w:sz w:val="20"/>
                <w:szCs w:val="20"/>
              </w:rPr>
            </w:pPr>
            <w:r w:rsidRPr="003F5B3A">
              <w:rPr>
                <w:color w:val="000000"/>
                <w:sz w:val="20"/>
                <w:szCs w:val="20"/>
              </w:rPr>
              <w:t>Котельная ул. Рогова</w:t>
            </w:r>
          </w:p>
        </w:tc>
        <w:tc>
          <w:tcPr>
            <w:tcW w:w="1419" w:type="dxa"/>
            <w:shd w:val="clear" w:color="auto" w:fill="auto"/>
            <w:vAlign w:val="center"/>
            <w:hideMark/>
          </w:tcPr>
          <w:p w14:paraId="6C4C4DEA" w14:textId="77777777" w:rsidR="00021274" w:rsidRPr="003F5B3A" w:rsidRDefault="00021274" w:rsidP="00B876E2">
            <w:pPr>
              <w:jc w:val="center"/>
              <w:rPr>
                <w:color w:val="000000"/>
                <w:sz w:val="20"/>
                <w:szCs w:val="20"/>
              </w:rPr>
            </w:pPr>
            <w:r w:rsidRPr="003F5B3A">
              <w:rPr>
                <w:color w:val="000000"/>
                <w:sz w:val="20"/>
                <w:szCs w:val="20"/>
              </w:rPr>
              <w:t>6,450</w:t>
            </w:r>
          </w:p>
        </w:tc>
        <w:tc>
          <w:tcPr>
            <w:tcW w:w="1087" w:type="dxa"/>
            <w:shd w:val="clear" w:color="auto" w:fill="auto"/>
            <w:vAlign w:val="center"/>
            <w:hideMark/>
          </w:tcPr>
          <w:p w14:paraId="4655F980" w14:textId="77777777" w:rsidR="00021274" w:rsidRPr="003F5B3A" w:rsidRDefault="00021274" w:rsidP="00B876E2">
            <w:pPr>
              <w:jc w:val="center"/>
              <w:rPr>
                <w:color w:val="000000"/>
                <w:sz w:val="20"/>
                <w:szCs w:val="20"/>
              </w:rPr>
            </w:pPr>
            <w:r w:rsidRPr="003F5B3A">
              <w:rPr>
                <w:color w:val="000000"/>
                <w:sz w:val="20"/>
                <w:szCs w:val="20"/>
              </w:rPr>
              <w:t>6,450</w:t>
            </w:r>
          </w:p>
        </w:tc>
        <w:tc>
          <w:tcPr>
            <w:tcW w:w="0" w:type="auto"/>
            <w:shd w:val="clear" w:color="auto" w:fill="auto"/>
            <w:vAlign w:val="center"/>
            <w:hideMark/>
          </w:tcPr>
          <w:p w14:paraId="6B518820" w14:textId="77777777" w:rsidR="00021274" w:rsidRPr="003F5B3A" w:rsidRDefault="00021274" w:rsidP="00B876E2">
            <w:pPr>
              <w:jc w:val="center"/>
              <w:rPr>
                <w:color w:val="000000"/>
                <w:sz w:val="20"/>
                <w:szCs w:val="20"/>
              </w:rPr>
            </w:pPr>
            <w:r w:rsidRPr="003F5B3A">
              <w:rPr>
                <w:color w:val="000000"/>
                <w:sz w:val="20"/>
                <w:szCs w:val="20"/>
              </w:rPr>
              <w:t>0,025</w:t>
            </w:r>
          </w:p>
        </w:tc>
        <w:tc>
          <w:tcPr>
            <w:tcW w:w="0" w:type="auto"/>
            <w:shd w:val="clear" w:color="auto" w:fill="auto"/>
            <w:vAlign w:val="center"/>
            <w:hideMark/>
          </w:tcPr>
          <w:p w14:paraId="31E031A8" w14:textId="77777777" w:rsidR="00021274" w:rsidRPr="003F5B3A" w:rsidRDefault="00021274" w:rsidP="00B876E2">
            <w:pPr>
              <w:jc w:val="center"/>
              <w:rPr>
                <w:color w:val="000000"/>
                <w:sz w:val="20"/>
                <w:szCs w:val="20"/>
              </w:rPr>
            </w:pPr>
            <w:r w:rsidRPr="003F5B3A">
              <w:rPr>
                <w:color w:val="000000"/>
                <w:sz w:val="20"/>
                <w:szCs w:val="20"/>
              </w:rPr>
              <w:t>6,426</w:t>
            </w:r>
          </w:p>
        </w:tc>
        <w:tc>
          <w:tcPr>
            <w:tcW w:w="0" w:type="auto"/>
            <w:shd w:val="clear" w:color="auto" w:fill="auto"/>
            <w:vAlign w:val="center"/>
            <w:hideMark/>
          </w:tcPr>
          <w:p w14:paraId="00DDC198" w14:textId="77777777" w:rsidR="00021274" w:rsidRPr="003F5B3A" w:rsidRDefault="00021274" w:rsidP="00B876E2">
            <w:pPr>
              <w:jc w:val="center"/>
              <w:rPr>
                <w:color w:val="000000"/>
                <w:sz w:val="20"/>
                <w:szCs w:val="20"/>
              </w:rPr>
            </w:pPr>
            <w:r w:rsidRPr="003F5B3A">
              <w:rPr>
                <w:color w:val="000000"/>
                <w:sz w:val="20"/>
                <w:szCs w:val="20"/>
              </w:rPr>
              <w:t>0,150</w:t>
            </w:r>
          </w:p>
        </w:tc>
        <w:tc>
          <w:tcPr>
            <w:tcW w:w="0" w:type="auto"/>
            <w:shd w:val="clear" w:color="auto" w:fill="auto"/>
            <w:vAlign w:val="center"/>
            <w:hideMark/>
          </w:tcPr>
          <w:p w14:paraId="5658833D" w14:textId="77777777" w:rsidR="00021274" w:rsidRPr="003F5B3A" w:rsidRDefault="00021274" w:rsidP="00B876E2">
            <w:pPr>
              <w:jc w:val="center"/>
              <w:rPr>
                <w:color w:val="000000"/>
                <w:sz w:val="20"/>
                <w:szCs w:val="20"/>
              </w:rPr>
            </w:pPr>
            <w:r w:rsidRPr="003F5B3A">
              <w:rPr>
                <w:color w:val="000000"/>
                <w:sz w:val="20"/>
                <w:szCs w:val="20"/>
              </w:rPr>
              <w:t>0,860</w:t>
            </w:r>
          </w:p>
        </w:tc>
        <w:tc>
          <w:tcPr>
            <w:tcW w:w="0" w:type="auto"/>
            <w:shd w:val="clear" w:color="auto" w:fill="auto"/>
            <w:vAlign w:val="center"/>
            <w:hideMark/>
          </w:tcPr>
          <w:p w14:paraId="1CAF9CA5" w14:textId="77777777" w:rsidR="00021274" w:rsidRPr="003F5B3A" w:rsidRDefault="00021274" w:rsidP="00B876E2">
            <w:pPr>
              <w:jc w:val="center"/>
              <w:rPr>
                <w:color w:val="000000"/>
                <w:sz w:val="20"/>
                <w:szCs w:val="20"/>
              </w:rPr>
            </w:pPr>
            <w:r w:rsidRPr="003F5B3A">
              <w:rPr>
                <w:color w:val="000000"/>
                <w:sz w:val="20"/>
                <w:szCs w:val="20"/>
              </w:rPr>
              <w:t>5,416</w:t>
            </w:r>
          </w:p>
        </w:tc>
      </w:tr>
    </w:tbl>
    <w:p w14:paraId="35D67418" w14:textId="5D46A149" w:rsidR="00CB778E" w:rsidRPr="0011724A" w:rsidRDefault="00CB778E" w:rsidP="00CB778E">
      <w:pPr>
        <w:pStyle w:val="aff9"/>
        <w:keepNext/>
      </w:pPr>
    </w:p>
    <w:p w14:paraId="525B2C28" w14:textId="77777777" w:rsidR="00C809B1" w:rsidRPr="002E53E7" w:rsidRDefault="00C809B1" w:rsidP="00C809B1">
      <w:pPr>
        <w:tabs>
          <w:tab w:val="left" w:pos="954"/>
        </w:tabs>
        <w:rPr>
          <w:sz w:val="20"/>
          <w:szCs w:val="20"/>
        </w:rPr>
        <w:sectPr w:rsidR="00C809B1" w:rsidRPr="002E53E7" w:rsidSect="0011724A">
          <w:pgSz w:w="16840" w:h="11907" w:orient="landscape" w:code="9"/>
          <w:pgMar w:top="1701" w:right="851" w:bottom="851" w:left="851" w:header="709" w:footer="709" w:gutter="0"/>
          <w:cols w:space="708"/>
          <w:docGrid w:linePitch="360"/>
        </w:sectPr>
      </w:pPr>
    </w:p>
    <w:p w14:paraId="4BACF1FF" w14:textId="1CD2B0D7" w:rsidR="00C809B1" w:rsidRDefault="0047523A" w:rsidP="0047523A">
      <w:pPr>
        <w:pStyle w:val="32"/>
      </w:pPr>
      <w:bookmarkStart w:id="195" w:name="_Toc73624565"/>
      <w:r w:rsidRPr="002E53E7">
        <w:t>Описание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bookmarkEnd w:id="195"/>
    </w:p>
    <w:p w14:paraId="7D86853F" w14:textId="06B09088" w:rsidR="0015670D" w:rsidRPr="00A05360" w:rsidRDefault="001F7E0C" w:rsidP="0015670D">
      <w:pPr>
        <w:pStyle w:val="Maximyz0"/>
        <w:rPr>
          <w:lang w:eastAsia="en-US"/>
        </w:rPr>
      </w:pPr>
      <w:r>
        <w:t>И</w:t>
      </w:r>
      <w:r w:rsidRPr="002E53E7">
        <w:t>зменений в характеристиках тепловых сетей и сооружений на них, за период, предшествующий актуализации схемы теплоснабжения</w:t>
      </w:r>
      <w:r w:rsidR="0015670D">
        <w:t xml:space="preserve"> городского округа Лотошино </w:t>
      </w:r>
      <w:r w:rsidR="0015670D">
        <w:rPr>
          <w:lang w:eastAsia="en-US"/>
        </w:rPr>
        <w:t xml:space="preserve">Московской области </w:t>
      </w:r>
      <w:r>
        <w:rPr>
          <w:lang w:eastAsia="en-US"/>
        </w:rPr>
        <w:t>не зафиксировано</w:t>
      </w:r>
      <w:r w:rsidR="0015670D">
        <w:rPr>
          <w:lang w:eastAsia="en-US"/>
        </w:rPr>
        <w:t>.</w:t>
      </w:r>
    </w:p>
    <w:p w14:paraId="7FE4DB99" w14:textId="470F7D68" w:rsidR="00C170B2" w:rsidRDefault="00C170B2" w:rsidP="00DE0258">
      <w:pPr>
        <w:pStyle w:val="Maximyz0"/>
        <w:rPr>
          <w:lang w:eastAsia="en-US"/>
        </w:rPr>
      </w:pPr>
    </w:p>
    <w:p w14:paraId="5D9BBA3D" w14:textId="46C86B2B" w:rsidR="0047523A" w:rsidRPr="002E53E7" w:rsidRDefault="0047523A" w:rsidP="0047523A">
      <w:pPr>
        <w:pStyle w:val="22"/>
      </w:pPr>
      <w:bookmarkStart w:id="196" w:name="_Toc73624566"/>
      <w:r w:rsidRPr="002E53E7">
        <w:t>Часть 4. Зоны действия источников тепловой энергии</w:t>
      </w:r>
      <w:bookmarkEnd w:id="196"/>
    </w:p>
    <w:p w14:paraId="7A1E3E5D" w14:textId="73A09214" w:rsidR="00C170B2" w:rsidRDefault="00525C55" w:rsidP="00FA6A0C">
      <w:pPr>
        <w:pStyle w:val="Maximyz0"/>
        <w:spacing w:after="240"/>
      </w:pPr>
      <w:r>
        <w:t xml:space="preserve">Зоны действия источников тепловой энергии </w:t>
      </w:r>
      <w:r w:rsidR="00B70210">
        <w:t>г</w:t>
      </w:r>
      <w:r w:rsidR="00882783">
        <w:t>ородского округа Лотошино</w:t>
      </w:r>
      <w:r w:rsidR="00152E2E">
        <w:t xml:space="preserve"> </w:t>
      </w:r>
      <w:r>
        <w:t>представлены в пункте 1.1.4</w:t>
      </w:r>
      <w:r w:rsidR="00584A9B">
        <w:t xml:space="preserve"> и в электронной модели</w:t>
      </w:r>
      <w:r>
        <w:t>.</w:t>
      </w:r>
    </w:p>
    <w:p w14:paraId="7BE68E8C" w14:textId="77777777" w:rsidR="00C170B2" w:rsidRDefault="00C170B2">
      <w:pPr>
        <w:rPr>
          <w:rFonts w:eastAsia="Calibri"/>
          <w:szCs w:val="20"/>
        </w:rPr>
      </w:pPr>
      <w:r>
        <w:br w:type="page"/>
      </w:r>
    </w:p>
    <w:p w14:paraId="43649C7C" w14:textId="0908E3D4" w:rsidR="00C2547D" w:rsidRPr="002E53E7" w:rsidRDefault="00C2547D" w:rsidP="004C58D1">
      <w:pPr>
        <w:pStyle w:val="22"/>
      </w:pPr>
      <w:bookmarkStart w:id="197" w:name="_Toc352234956"/>
      <w:bookmarkStart w:id="198" w:name="_Toc73624567"/>
      <w:bookmarkEnd w:id="175"/>
      <w:r w:rsidRPr="002E53E7">
        <w:t>Часть</w:t>
      </w:r>
      <w:r w:rsidR="0047523A" w:rsidRPr="002E53E7">
        <w:t xml:space="preserve"> 5</w:t>
      </w:r>
      <w:r w:rsidR="00796848" w:rsidRPr="002E53E7">
        <w:t>.</w:t>
      </w:r>
      <w:r w:rsidRPr="002E53E7">
        <w:t xml:space="preserve"> Тепловые нагрузки потребителей тепловой энергии, групп потребителей тепловой энергии в зонах действия источников тепловой энергии</w:t>
      </w:r>
      <w:bookmarkEnd w:id="197"/>
      <w:bookmarkEnd w:id="198"/>
    </w:p>
    <w:p w14:paraId="49036129" w14:textId="485D6AB5" w:rsidR="002F424A" w:rsidRDefault="004A6ACC" w:rsidP="0047523A">
      <w:pPr>
        <w:pStyle w:val="32"/>
      </w:pPr>
      <w:bookmarkStart w:id="199" w:name="_Toc73624568"/>
      <w:r w:rsidRPr="002E53E7">
        <w:t>Объём п</w:t>
      </w:r>
      <w:r w:rsidR="002F424A" w:rsidRPr="002E53E7">
        <w:t>отреблени</w:t>
      </w:r>
      <w:r w:rsidRPr="002E53E7">
        <w:t>я</w:t>
      </w:r>
      <w:r w:rsidR="002F424A" w:rsidRPr="002E53E7">
        <w:t xml:space="preserve"> тепловой энергии в расчетных элементах территориального деления</w:t>
      </w:r>
      <w:bookmarkEnd w:id="199"/>
      <w:r w:rsidR="002F424A" w:rsidRPr="002E53E7">
        <w:t xml:space="preserve"> </w:t>
      </w:r>
    </w:p>
    <w:p w14:paraId="1762D0FD" w14:textId="34F16CC1" w:rsidR="0047523A" w:rsidRPr="002E53E7" w:rsidRDefault="00FA6A0C" w:rsidP="00DE0258">
      <w:pPr>
        <w:pStyle w:val="Maximyz0"/>
        <w:spacing w:after="240"/>
        <w:rPr>
          <w:lang w:eastAsia="en-US"/>
        </w:rPr>
      </w:pPr>
      <w:r w:rsidRPr="002E53E7">
        <w:t>Объём потребления тепловой энергии</w:t>
      </w:r>
      <w:r>
        <w:t xml:space="preserve"> потребителями котельных </w:t>
      </w:r>
      <w:r w:rsidR="00B70210">
        <w:t>г</w:t>
      </w:r>
      <w:r w:rsidR="00882783">
        <w:t>ородского округа Лотошино</w:t>
      </w:r>
      <w:r w:rsidR="00152E2E">
        <w:t xml:space="preserve"> </w:t>
      </w:r>
      <w:r w:rsidR="00DE0258">
        <w:t>за 20</w:t>
      </w:r>
      <w:r w:rsidR="001F7E0C">
        <w:t>20</w:t>
      </w:r>
      <w:r>
        <w:t xml:space="preserve"> год представлен в таблице</w:t>
      </w:r>
      <w:r w:rsidR="00BF19E3">
        <w:t xml:space="preserve"> </w:t>
      </w:r>
      <w:r w:rsidR="00BF19E3">
        <w:fldChar w:fldCharType="begin"/>
      </w:r>
      <w:r w:rsidR="00BF19E3">
        <w:instrText xml:space="preserve"> REF _Ref531257137 \h </w:instrText>
      </w:r>
      <w:r w:rsidR="00CB778E">
        <w:instrText xml:space="preserve"> \* MERGEFORMAT </w:instrText>
      </w:r>
      <w:r w:rsidR="00BF19E3">
        <w:fldChar w:fldCharType="separate"/>
      </w:r>
      <w:r w:rsidR="002A07CF" w:rsidRPr="002A07CF">
        <w:rPr>
          <w:vanish/>
        </w:rPr>
        <w:t xml:space="preserve">Таблица </w:t>
      </w:r>
      <w:r w:rsidR="002A07CF">
        <w:rPr>
          <w:noProof/>
        </w:rPr>
        <w:t>1</w:t>
      </w:r>
      <w:r w:rsidR="002A07CF">
        <w:t>.</w:t>
      </w:r>
      <w:r w:rsidR="002A07CF">
        <w:rPr>
          <w:noProof/>
        </w:rPr>
        <w:t>73</w:t>
      </w:r>
      <w:r w:rsidR="00BF19E3">
        <w:fldChar w:fldCharType="end"/>
      </w:r>
      <w:r w:rsidR="00BF19E3">
        <w:t>.</w:t>
      </w:r>
    </w:p>
    <w:p w14:paraId="1E008A52" w14:textId="3E2771C5" w:rsidR="00FA6A0C" w:rsidRPr="0011724A" w:rsidRDefault="00FA6A0C" w:rsidP="00DE0258">
      <w:pPr>
        <w:pStyle w:val="aff9"/>
        <w:keepNext/>
      </w:pPr>
      <w:bookmarkStart w:id="200" w:name="_Ref531257137"/>
      <w:r w:rsidRPr="0011724A">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73</w:t>
      </w:r>
      <w:r w:rsidR="00E61190">
        <w:rPr>
          <w:noProof/>
        </w:rPr>
        <w:fldChar w:fldCharType="end"/>
      </w:r>
      <w:bookmarkEnd w:id="200"/>
      <w:r w:rsidRPr="0011724A">
        <w:t xml:space="preserve"> - </w:t>
      </w:r>
      <w:r w:rsidR="00DE0258" w:rsidRPr="00DE0258">
        <w:t xml:space="preserve">Объём потребления тепловой энергии потребителями котельных </w:t>
      </w:r>
      <w:r w:rsidR="00B70210">
        <w:t>г</w:t>
      </w:r>
      <w:r w:rsidR="00882783">
        <w:t>ородского округа Лотошино</w:t>
      </w:r>
      <w:r w:rsidR="00DE0258" w:rsidRPr="00DE0258">
        <w:t xml:space="preserve"> за 20</w:t>
      </w:r>
      <w:r w:rsidR="001F7E0C">
        <w:t>20</w:t>
      </w:r>
      <w:r w:rsidR="00DE0258" w:rsidRPr="00DE0258">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3053"/>
        <w:gridCol w:w="1843"/>
        <w:gridCol w:w="1985"/>
        <w:gridCol w:w="1977"/>
      </w:tblGrid>
      <w:tr w:rsidR="006E2709" w:rsidRPr="0086280E" w14:paraId="3BDD1C06" w14:textId="3F61784C" w:rsidTr="00B876E2">
        <w:trPr>
          <w:trHeight w:val="340"/>
          <w:tblHeader/>
        </w:trPr>
        <w:tc>
          <w:tcPr>
            <w:tcW w:w="260" w:type="pct"/>
            <w:vMerge w:val="restart"/>
            <w:shd w:val="clear" w:color="auto" w:fill="auto"/>
            <w:vAlign w:val="center"/>
            <w:hideMark/>
          </w:tcPr>
          <w:p w14:paraId="39EFD1DC" w14:textId="77777777" w:rsidR="006E2709" w:rsidRPr="0086280E" w:rsidRDefault="006E2709" w:rsidP="00740008">
            <w:pPr>
              <w:jc w:val="center"/>
              <w:rPr>
                <w:color w:val="000000"/>
                <w:sz w:val="20"/>
                <w:szCs w:val="20"/>
              </w:rPr>
            </w:pPr>
            <w:r w:rsidRPr="0086280E">
              <w:rPr>
                <w:color w:val="000000"/>
                <w:sz w:val="20"/>
                <w:szCs w:val="20"/>
              </w:rPr>
              <w:t>№ п/п</w:t>
            </w:r>
          </w:p>
        </w:tc>
        <w:tc>
          <w:tcPr>
            <w:tcW w:w="1634" w:type="pct"/>
            <w:vMerge w:val="restart"/>
            <w:shd w:val="clear" w:color="auto" w:fill="auto"/>
            <w:vAlign w:val="center"/>
            <w:hideMark/>
          </w:tcPr>
          <w:p w14:paraId="4052A8E2" w14:textId="77777777" w:rsidR="006E2709" w:rsidRPr="0086280E" w:rsidRDefault="006E2709" w:rsidP="00740008">
            <w:pPr>
              <w:jc w:val="center"/>
              <w:rPr>
                <w:color w:val="000000"/>
                <w:sz w:val="20"/>
                <w:szCs w:val="20"/>
              </w:rPr>
            </w:pPr>
            <w:r w:rsidRPr="0086280E">
              <w:rPr>
                <w:color w:val="000000"/>
                <w:sz w:val="20"/>
                <w:szCs w:val="20"/>
              </w:rPr>
              <w:t>Наименование ТСО</w:t>
            </w:r>
          </w:p>
        </w:tc>
        <w:tc>
          <w:tcPr>
            <w:tcW w:w="986" w:type="pct"/>
            <w:vMerge w:val="restart"/>
            <w:shd w:val="clear" w:color="auto" w:fill="auto"/>
            <w:vAlign w:val="center"/>
            <w:hideMark/>
          </w:tcPr>
          <w:p w14:paraId="3E25B646" w14:textId="78926F12" w:rsidR="006E2709" w:rsidRPr="0086280E" w:rsidRDefault="006E2709" w:rsidP="006E2709">
            <w:pPr>
              <w:jc w:val="center"/>
              <w:rPr>
                <w:color w:val="000000"/>
                <w:sz w:val="20"/>
                <w:szCs w:val="20"/>
              </w:rPr>
            </w:pPr>
            <w:r w:rsidRPr="0086280E">
              <w:rPr>
                <w:color w:val="000000"/>
                <w:sz w:val="20"/>
                <w:szCs w:val="20"/>
              </w:rPr>
              <w:t>Наименование источника</w:t>
            </w:r>
          </w:p>
        </w:tc>
        <w:tc>
          <w:tcPr>
            <w:tcW w:w="2120" w:type="pct"/>
            <w:gridSpan w:val="2"/>
            <w:vAlign w:val="center"/>
          </w:tcPr>
          <w:p w14:paraId="1950D527" w14:textId="780DF8FC" w:rsidR="006E2709" w:rsidRPr="0086280E" w:rsidRDefault="004F6C72" w:rsidP="0086280E">
            <w:pPr>
              <w:jc w:val="center"/>
              <w:rPr>
                <w:color w:val="000000"/>
                <w:sz w:val="20"/>
                <w:szCs w:val="20"/>
              </w:rPr>
            </w:pPr>
            <w:r w:rsidRPr="0086280E">
              <w:rPr>
                <w:color w:val="000000"/>
                <w:sz w:val="20"/>
                <w:szCs w:val="20"/>
              </w:rPr>
              <w:t>Р</w:t>
            </w:r>
            <w:r w:rsidR="006E2709" w:rsidRPr="0086280E">
              <w:rPr>
                <w:color w:val="000000"/>
                <w:sz w:val="20"/>
                <w:szCs w:val="20"/>
              </w:rPr>
              <w:t>еализация</w:t>
            </w:r>
            <w:r w:rsidR="0086280E">
              <w:rPr>
                <w:color w:val="000000"/>
                <w:sz w:val="20"/>
                <w:szCs w:val="20"/>
              </w:rPr>
              <w:t xml:space="preserve"> тепловой энергии, Гкал/</w:t>
            </w:r>
            <w:r w:rsidRPr="0086280E">
              <w:rPr>
                <w:color w:val="000000"/>
                <w:sz w:val="20"/>
                <w:szCs w:val="20"/>
              </w:rPr>
              <w:t>год</w:t>
            </w:r>
          </w:p>
        </w:tc>
      </w:tr>
      <w:tr w:rsidR="0086280E" w:rsidRPr="0086280E" w14:paraId="30B62866" w14:textId="4D0DEEF7" w:rsidTr="00B876E2">
        <w:trPr>
          <w:trHeight w:val="340"/>
          <w:tblHeader/>
        </w:trPr>
        <w:tc>
          <w:tcPr>
            <w:tcW w:w="260" w:type="pct"/>
            <w:vMerge/>
            <w:shd w:val="clear" w:color="auto" w:fill="auto"/>
            <w:vAlign w:val="center"/>
          </w:tcPr>
          <w:p w14:paraId="126B70B6" w14:textId="77777777" w:rsidR="0086280E" w:rsidRPr="0086280E" w:rsidRDefault="0086280E" w:rsidP="00740008">
            <w:pPr>
              <w:jc w:val="center"/>
              <w:rPr>
                <w:color w:val="000000"/>
                <w:sz w:val="20"/>
                <w:szCs w:val="20"/>
              </w:rPr>
            </w:pPr>
          </w:p>
        </w:tc>
        <w:tc>
          <w:tcPr>
            <w:tcW w:w="1634" w:type="pct"/>
            <w:vMerge/>
            <w:shd w:val="clear" w:color="auto" w:fill="auto"/>
            <w:vAlign w:val="center"/>
          </w:tcPr>
          <w:p w14:paraId="3ECFA373" w14:textId="77777777" w:rsidR="0086280E" w:rsidRPr="0086280E" w:rsidRDefault="0086280E" w:rsidP="00740008">
            <w:pPr>
              <w:jc w:val="center"/>
              <w:rPr>
                <w:color w:val="000000"/>
                <w:sz w:val="20"/>
                <w:szCs w:val="20"/>
              </w:rPr>
            </w:pPr>
          </w:p>
        </w:tc>
        <w:tc>
          <w:tcPr>
            <w:tcW w:w="986" w:type="pct"/>
            <w:vMerge/>
            <w:shd w:val="clear" w:color="auto" w:fill="auto"/>
            <w:vAlign w:val="center"/>
          </w:tcPr>
          <w:p w14:paraId="3EBE487F" w14:textId="77777777" w:rsidR="0086280E" w:rsidRPr="0086280E" w:rsidRDefault="0086280E" w:rsidP="00740008">
            <w:pPr>
              <w:jc w:val="center"/>
              <w:rPr>
                <w:color w:val="000000"/>
                <w:sz w:val="20"/>
                <w:szCs w:val="20"/>
              </w:rPr>
            </w:pPr>
          </w:p>
        </w:tc>
        <w:tc>
          <w:tcPr>
            <w:tcW w:w="1062" w:type="pct"/>
            <w:vAlign w:val="center"/>
          </w:tcPr>
          <w:p w14:paraId="24F0022F" w14:textId="6B6EBA58" w:rsidR="0086280E" w:rsidRPr="0086280E" w:rsidRDefault="0086280E" w:rsidP="00B876E2">
            <w:pPr>
              <w:jc w:val="center"/>
              <w:rPr>
                <w:color w:val="000000"/>
                <w:sz w:val="20"/>
                <w:szCs w:val="20"/>
              </w:rPr>
            </w:pPr>
            <w:r>
              <w:rPr>
                <w:color w:val="000000"/>
                <w:sz w:val="20"/>
                <w:szCs w:val="20"/>
              </w:rPr>
              <w:t>2019</w:t>
            </w:r>
          </w:p>
        </w:tc>
        <w:tc>
          <w:tcPr>
            <w:tcW w:w="1058" w:type="pct"/>
            <w:vAlign w:val="center"/>
          </w:tcPr>
          <w:p w14:paraId="26909AF2" w14:textId="3504C360" w:rsidR="0086280E" w:rsidRPr="0086280E" w:rsidRDefault="0086280E" w:rsidP="00B876E2">
            <w:pPr>
              <w:jc w:val="center"/>
              <w:rPr>
                <w:color w:val="000000"/>
                <w:sz w:val="20"/>
                <w:szCs w:val="20"/>
              </w:rPr>
            </w:pPr>
            <w:r>
              <w:rPr>
                <w:color w:val="000000"/>
                <w:sz w:val="20"/>
                <w:szCs w:val="20"/>
              </w:rPr>
              <w:t>2020</w:t>
            </w:r>
          </w:p>
        </w:tc>
      </w:tr>
      <w:tr w:rsidR="0086280E" w:rsidRPr="0086280E" w14:paraId="111CCBD7" w14:textId="401AFE09" w:rsidTr="00B876E2">
        <w:trPr>
          <w:trHeight w:val="340"/>
        </w:trPr>
        <w:tc>
          <w:tcPr>
            <w:tcW w:w="260" w:type="pct"/>
            <w:shd w:val="clear" w:color="auto" w:fill="auto"/>
            <w:vAlign w:val="center"/>
            <w:hideMark/>
          </w:tcPr>
          <w:p w14:paraId="2C88EDE5" w14:textId="77777777" w:rsidR="0086280E" w:rsidRPr="0086280E" w:rsidRDefault="0086280E" w:rsidP="0086280E">
            <w:pPr>
              <w:jc w:val="center"/>
              <w:rPr>
                <w:color w:val="000000"/>
                <w:sz w:val="20"/>
                <w:szCs w:val="20"/>
              </w:rPr>
            </w:pPr>
            <w:r w:rsidRPr="0086280E">
              <w:rPr>
                <w:color w:val="000000"/>
                <w:sz w:val="20"/>
                <w:szCs w:val="20"/>
              </w:rPr>
              <w:t>1</w:t>
            </w:r>
          </w:p>
        </w:tc>
        <w:tc>
          <w:tcPr>
            <w:tcW w:w="1634" w:type="pct"/>
            <w:shd w:val="clear" w:color="auto" w:fill="auto"/>
            <w:vAlign w:val="center"/>
            <w:hideMark/>
          </w:tcPr>
          <w:p w14:paraId="1C1B35B9" w14:textId="5CA211F1"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5AE8B147" w14:textId="55163710" w:rsidR="0086280E" w:rsidRPr="0086280E" w:rsidRDefault="0086280E" w:rsidP="0086280E">
            <w:pPr>
              <w:rPr>
                <w:color w:val="000000"/>
                <w:sz w:val="20"/>
                <w:szCs w:val="20"/>
              </w:rPr>
            </w:pPr>
            <w:r w:rsidRPr="0086280E">
              <w:rPr>
                <w:color w:val="000000"/>
                <w:sz w:val="20"/>
                <w:szCs w:val="20"/>
              </w:rPr>
              <w:t>Котельная №1</w:t>
            </w:r>
          </w:p>
        </w:tc>
        <w:tc>
          <w:tcPr>
            <w:tcW w:w="1062" w:type="pct"/>
            <w:vAlign w:val="center"/>
          </w:tcPr>
          <w:p w14:paraId="3C8A5DD7" w14:textId="2870D3CE" w:rsidR="0086280E" w:rsidRPr="0086280E" w:rsidRDefault="0086280E" w:rsidP="00B876E2">
            <w:pPr>
              <w:spacing w:before="100" w:beforeAutospacing="1" w:after="100" w:afterAutospacing="1"/>
              <w:jc w:val="center"/>
              <w:rPr>
                <w:sz w:val="20"/>
                <w:szCs w:val="20"/>
              </w:rPr>
            </w:pPr>
            <w:r w:rsidRPr="0086280E">
              <w:rPr>
                <w:color w:val="000000"/>
                <w:sz w:val="20"/>
                <w:szCs w:val="20"/>
              </w:rPr>
              <w:t>6944,01</w:t>
            </w:r>
          </w:p>
        </w:tc>
        <w:tc>
          <w:tcPr>
            <w:tcW w:w="1058" w:type="pct"/>
            <w:vAlign w:val="center"/>
          </w:tcPr>
          <w:p w14:paraId="52E72F01" w14:textId="2BB5246D" w:rsidR="0086280E" w:rsidRPr="0086280E" w:rsidRDefault="0086280E" w:rsidP="00B876E2">
            <w:pPr>
              <w:spacing w:before="100" w:beforeAutospacing="1" w:after="100" w:afterAutospacing="1"/>
              <w:jc w:val="center"/>
              <w:rPr>
                <w:sz w:val="20"/>
                <w:szCs w:val="20"/>
              </w:rPr>
            </w:pPr>
            <w:r w:rsidRPr="0086280E">
              <w:rPr>
                <w:sz w:val="20"/>
                <w:szCs w:val="20"/>
              </w:rPr>
              <w:t>6954,22</w:t>
            </w:r>
          </w:p>
        </w:tc>
      </w:tr>
      <w:tr w:rsidR="0086280E" w:rsidRPr="0086280E" w14:paraId="6052C9B9" w14:textId="4F82F8D8" w:rsidTr="00B876E2">
        <w:trPr>
          <w:trHeight w:val="340"/>
        </w:trPr>
        <w:tc>
          <w:tcPr>
            <w:tcW w:w="260" w:type="pct"/>
            <w:shd w:val="clear" w:color="auto" w:fill="auto"/>
            <w:vAlign w:val="center"/>
            <w:hideMark/>
          </w:tcPr>
          <w:p w14:paraId="18C4A51D" w14:textId="77777777" w:rsidR="0086280E" w:rsidRPr="0086280E" w:rsidRDefault="0086280E" w:rsidP="0086280E">
            <w:pPr>
              <w:jc w:val="center"/>
              <w:rPr>
                <w:color w:val="000000"/>
                <w:sz w:val="20"/>
                <w:szCs w:val="20"/>
              </w:rPr>
            </w:pPr>
            <w:r w:rsidRPr="0086280E">
              <w:rPr>
                <w:color w:val="000000"/>
                <w:sz w:val="20"/>
                <w:szCs w:val="20"/>
              </w:rPr>
              <w:t>2</w:t>
            </w:r>
          </w:p>
        </w:tc>
        <w:tc>
          <w:tcPr>
            <w:tcW w:w="1634" w:type="pct"/>
            <w:shd w:val="clear" w:color="auto" w:fill="auto"/>
            <w:vAlign w:val="center"/>
            <w:hideMark/>
          </w:tcPr>
          <w:p w14:paraId="4AFF113E" w14:textId="72F314DE"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36454AD8" w14:textId="7C98DA98" w:rsidR="0086280E" w:rsidRPr="0086280E" w:rsidRDefault="0086280E" w:rsidP="0086280E">
            <w:pPr>
              <w:rPr>
                <w:color w:val="000000"/>
                <w:sz w:val="20"/>
                <w:szCs w:val="20"/>
              </w:rPr>
            </w:pPr>
            <w:r w:rsidRPr="0086280E">
              <w:rPr>
                <w:color w:val="000000"/>
                <w:sz w:val="20"/>
                <w:szCs w:val="20"/>
              </w:rPr>
              <w:t>Котельная №2а</w:t>
            </w:r>
          </w:p>
        </w:tc>
        <w:tc>
          <w:tcPr>
            <w:tcW w:w="1062" w:type="pct"/>
            <w:vAlign w:val="center"/>
          </w:tcPr>
          <w:p w14:paraId="3B17E1F8" w14:textId="0B7A503E" w:rsidR="0086280E" w:rsidRPr="0086280E" w:rsidRDefault="0086280E" w:rsidP="00B876E2">
            <w:pPr>
              <w:spacing w:before="100" w:beforeAutospacing="1" w:after="100" w:afterAutospacing="1"/>
              <w:jc w:val="center"/>
              <w:rPr>
                <w:sz w:val="20"/>
                <w:szCs w:val="20"/>
              </w:rPr>
            </w:pPr>
            <w:r w:rsidRPr="0086280E">
              <w:rPr>
                <w:color w:val="000000"/>
                <w:sz w:val="20"/>
                <w:szCs w:val="20"/>
              </w:rPr>
              <w:t>12639,56</w:t>
            </w:r>
          </w:p>
        </w:tc>
        <w:tc>
          <w:tcPr>
            <w:tcW w:w="1058" w:type="pct"/>
            <w:vAlign w:val="center"/>
          </w:tcPr>
          <w:p w14:paraId="355788CB" w14:textId="5F433D5E" w:rsidR="0086280E" w:rsidRPr="0086280E" w:rsidRDefault="0086280E" w:rsidP="00B876E2">
            <w:pPr>
              <w:spacing w:before="100" w:beforeAutospacing="1" w:after="100" w:afterAutospacing="1"/>
              <w:jc w:val="center"/>
              <w:rPr>
                <w:sz w:val="20"/>
                <w:szCs w:val="20"/>
              </w:rPr>
            </w:pPr>
            <w:r w:rsidRPr="0086280E">
              <w:rPr>
                <w:sz w:val="20"/>
                <w:szCs w:val="20"/>
              </w:rPr>
              <w:t>12428,785</w:t>
            </w:r>
          </w:p>
        </w:tc>
      </w:tr>
      <w:tr w:rsidR="0086280E" w:rsidRPr="0086280E" w14:paraId="7F8D5FA3" w14:textId="57B17925" w:rsidTr="00B876E2">
        <w:trPr>
          <w:trHeight w:val="340"/>
        </w:trPr>
        <w:tc>
          <w:tcPr>
            <w:tcW w:w="260" w:type="pct"/>
            <w:shd w:val="clear" w:color="auto" w:fill="auto"/>
            <w:vAlign w:val="center"/>
            <w:hideMark/>
          </w:tcPr>
          <w:p w14:paraId="6311B172" w14:textId="77777777" w:rsidR="0086280E" w:rsidRPr="0086280E" w:rsidRDefault="0086280E" w:rsidP="0086280E">
            <w:pPr>
              <w:jc w:val="center"/>
              <w:rPr>
                <w:color w:val="000000"/>
                <w:sz w:val="20"/>
                <w:szCs w:val="20"/>
              </w:rPr>
            </w:pPr>
            <w:r w:rsidRPr="0086280E">
              <w:rPr>
                <w:color w:val="000000"/>
                <w:sz w:val="20"/>
                <w:szCs w:val="20"/>
              </w:rPr>
              <w:t>3</w:t>
            </w:r>
          </w:p>
        </w:tc>
        <w:tc>
          <w:tcPr>
            <w:tcW w:w="1634" w:type="pct"/>
            <w:shd w:val="clear" w:color="auto" w:fill="auto"/>
            <w:vAlign w:val="center"/>
            <w:hideMark/>
          </w:tcPr>
          <w:p w14:paraId="38D14A31" w14:textId="172E91EB"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5018033B" w14:textId="5E1338CD" w:rsidR="0086280E" w:rsidRPr="0086280E" w:rsidRDefault="0086280E" w:rsidP="0086280E">
            <w:pPr>
              <w:rPr>
                <w:color w:val="000000"/>
                <w:sz w:val="20"/>
                <w:szCs w:val="20"/>
              </w:rPr>
            </w:pPr>
            <w:r w:rsidRPr="0086280E">
              <w:rPr>
                <w:color w:val="000000"/>
                <w:sz w:val="20"/>
                <w:szCs w:val="20"/>
              </w:rPr>
              <w:t>Котельная №3а</w:t>
            </w:r>
          </w:p>
        </w:tc>
        <w:tc>
          <w:tcPr>
            <w:tcW w:w="1062" w:type="pct"/>
            <w:vAlign w:val="center"/>
          </w:tcPr>
          <w:p w14:paraId="4E1AA8F6" w14:textId="6E651C28" w:rsidR="0086280E" w:rsidRPr="0086280E" w:rsidRDefault="0086280E" w:rsidP="00B876E2">
            <w:pPr>
              <w:spacing w:before="100" w:beforeAutospacing="1" w:after="100" w:afterAutospacing="1"/>
              <w:jc w:val="center"/>
              <w:rPr>
                <w:sz w:val="20"/>
                <w:szCs w:val="20"/>
              </w:rPr>
            </w:pPr>
            <w:r w:rsidRPr="0086280E">
              <w:rPr>
                <w:color w:val="000000"/>
                <w:sz w:val="20"/>
                <w:szCs w:val="20"/>
              </w:rPr>
              <w:t>24207,71</w:t>
            </w:r>
          </w:p>
        </w:tc>
        <w:tc>
          <w:tcPr>
            <w:tcW w:w="1058" w:type="pct"/>
            <w:vAlign w:val="center"/>
          </w:tcPr>
          <w:p w14:paraId="5DCE1596" w14:textId="31961BD6" w:rsidR="0086280E" w:rsidRPr="0086280E" w:rsidRDefault="0086280E" w:rsidP="00B876E2">
            <w:pPr>
              <w:spacing w:before="100" w:beforeAutospacing="1" w:after="100" w:afterAutospacing="1"/>
              <w:jc w:val="center"/>
              <w:rPr>
                <w:sz w:val="20"/>
                <w:szCs w:val="20"/>
              </w:rPr>
            </w:pPr>
            <w:r w:rsidRPr="0086280E">
              <w:rPr>
                <w:sz w:val="20"/>
                <w:szCs w:val="20"/>
              </w:rPr>
              <w:t>23616,806</w:t>
            </w:r>
          </w:p>
        </w:tc>
      </w:tr>
      <w:tr w:rsidR="0086280E" w:rsidRPr="0086280E" w14:paraId="4634A776" w14:textId="5714A3ED" w:rsidTr="00B876E2">
        <w:trPr>
          <w:trHeight w:val="340"/>
        </w:trPr>
        <w:tc>
          <w:tcPr>
            <w:tcW w:w="260" w:type="pct"/>
            <w:shd w:val="clear" w:color="auto" w:fill="auto"/>
            <w:vAlign w:val="center"/>
            <w:hideMark/>
          </w:tcPr>
          <w:p w14:paraId="6D9AE0D4" w14:textId="77777777" w:rsidR="0086280E" w:rsidRPr="0086280E" w:rsidRDefault="0086280E" w:rsidP="0086280E">
            <w:pPr>
              <w:jc w:val="center"/>
              <w:rPr>
                <w:color w:val="000000"/>
                <w:sz w:val="20"/>
                <w:szCs w:val="20"/>
              </w:rPr>
            </w:pPr>
            <w:r w:rsidRPr="0086280E">
              <w:rPr>
                <w:color w:val="000000"/>
                <w:sz w:val="20"/>
                <w:szCs w:val="20"/>
              </w:rPr>
              <w:t>4</w:t>
            </w:r>
          </w:p>
        </w:tc>
        <w:tc>
          <w:tcPr>
            <w:tcW w:w="1634" w:type="pct"/>
            <w:shd w:val="clear" w:color="auto" w:fill="auto"/>
            <w:vAlign w:val="center"/>
            <w:hideMark/>
          </w:tcPr>
          <w:p w14:paraId="69B02584" w14:textId="49BF7170"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259C2693" w14:textId="67A2203B" w:rsidR="0086280E" w:rsidRPr="0086280E" w:rsidRDefault="0086280E" w:rsidP="0086280E">
            <w:pPr>
              <w:rPr>
                <w:color w:val="000000"/>
                <w:sz w:val="20"/>
                <w:szCs w:val="20"/>
              </w:rPr>
            </w:pPr>
            <w:r w:rsidRPr="0086280E">
              <w:rPr>
                <w:color w:val="000000"/>
                <w:sz w:val="20"/>
                <w:szCs w:val="20"/>
              </w:rPr>
              <w:t>Котельная №4</w:t>
            </w:r>
          </w:p>
        </w:tc>
        <w:tc>
          <w:tcPr>
            <w:tcW w:w="1062" w:type="pct"/>
            <w:vAlign w:val="center"/>
          </w:tcPr>
          <w:p w14:paraId="38550E21" w14:textId="37F62F3B" w:rsidR="0086280E" w:rsidRPr="0086280E" w:rsidRDefault="0086280E" w:rsidP="00B876E2">
            <w:pPr>
              <w:spacing w:before="100" w:beforeAutospacing="1" w:after="100" w:afterAutospacing="1"/>
              <w:jc w:val="center"/>
              <w:rPr>
                <w:sz w:val="20"/>
                <w:szCs w:val="20"/>
              </w:rPr>
            </w:pPr>
            <w:r w:rsidRPr="0086280E">
              <w:rPr>
                <w:color w:val="000000"/>
                <w:sz w:val="20"/>
                <w:szCs w:val="20"/>
              </w:rPr>
              <w:t>2240,38</w:t>
            </w:r>
          </w:p>
        </w:tc>
        <w:tc>
          <w:tcPr>
            <w:tcW w:w="1058" w:type="pct"/>
            <w:vAlign w:val="center"/>
          </w:tcPr>
          <w:p w14:paraId="3059E5A7" w14:textId="66B6AEAA" w:rsidR="0086280E" w:rsidRPr="0086280E" w:rsidRDefault="0086280E" w:rsidP="00B876E2">
            <w:pPr>
              <w:spacing w:before="100" w:beforeAutospacing="1" w:after="100" w:afterAutospacing="1"/>
              <w:jc w:val="center"/>
              <w:rPr>
                <w:sz w:val="20"/>
                <w:szCs w:val="20"/>
              </w:rPr>
            </w:pPr>
            <w:r w:rsidRPr="0086280E">
              <w:rPr>
                <w:sz w:val="20"/>
                <w:szCs w:val="20"/>
              </w:rPr>
              <w:t>2190,417</w:t>
            </w:r>
          </w:p>
        </w:tc>
      </w:tr>
      <w:tr w:rsidR="0086280E" w:rsidRPr="0086280E" w14:paraId="2BC7D3FC" w14:textId="6329C0B3" w:rsidTr="00B876E2">
        <w:trPr>
          <w:trHeight w:val="340"/>
        </w:trPr>
        <w:tc>
          <w:tcPr>
            <w:tcW w:w="260" w:type="pct"/>
            <w:shd w:val="clear" w:color="auto" w:fill="auto"/>
            <w:vAlign w:val="center"/>
            <w:hideMark/>
          </w:tcPr>
          <w:p w14:paraId="6D0927A4" w14:textId="77777777" w:rsidR="0086280E" w:rsidRPr="0086280E" w:rsidRDefault="0086280E" w:rsidP="0086280E">
            <w:pPr>
              <w:jc w:val="center"/>
              <w:rPr>
                <w:color w:val="000000"/>
                <w:sz w:val="20"/>
                <w:szCs w:val="20"/>
              </w:rPr>
            </w:pPr>
            <w:r w:rsidRPr="0086280E">
              <w:rPr>
                <w:color w:val="000000"/>
                <w:sz w:val="20"/>
                <w:szCs w:val="20"/>
              </w:rPr>
              <w:t>5</w:t>
            </w:r>
          </w:p>
        </w:tc>
        <w:tc>
          <w:tcPr>
            <w:tcW w:w="1634" w:type="pct"/>
            <w:shd w:val="clear" w:color="auto" w:fill="auto"/>
            <w:vAlign w:val="center"/>
            <w:hideMark/>
          </w:tcPr>
          <w:p w14:paraId="1342AD40" w14:textId="1C90E06E"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7FFD2EA9" w14:textId="4CD18D5C" w:rsidR="0086280E" w:rsidRPr="0086280E" w:rsidRDefault="0086280E" w:rsidP="0086280E">
            <w:pPr>
              <w:rPr>
                <w:color w:val="000000"/>
                <w:sz w:val="20"/>
                <w:szCs w:val="20"/>
              </w:rPr>
            </w:pPr>
            <w:r w:rsidRPr="0086280E">
              <w:rPr>
                <w:color w:val="000000"/>
                <w:sz w:val="20"/>
                <w:szCs w:val="20"/>
              </w:rPr>
              <w:t>Котельная №5</w:t>
            </w:r>
          </w:p>
        </w:tc>
        <w:tc>
          <w:tcPr>
            <w:tcW w:w="1062" w:type="pct"/>
            <w:vAlign w:val="center"/>
          </w:tcPr>
          <w:p w14:paraId="0E30C4B0" w14:textId="7A7EB848" w:rsidR="0086280E" w:rsidRPr="0086280E" w:rsidRDefault="0086280E" w:rsidP="00B876E2">
            <w:pPr>
              <w:spacing w:before="100" w:beforeAutospacing="1" w:after="100" w:afterAutospacing="1"/>
              <w:jc w:val="center"/>
              <w:rPr>
                <w:sz w:val="20"/>
                <w:szCs w:val="20"/>
              </w:rPr>
            </w:pPr>
            <w:r w:rsidRPr="0086280E">
              <w:rPr>
                <w:color w:val="000000"/>
                <w:sz w:val="20"/>
                <w:szCs w:val="20"/>
              </w:rPr>
              <w:t>5982,77</w:t>
            </w:r>
          </w:p>
        </w:tc>
        <w:tc>
          <w:tcPr>
            <w:tcW w:w="1058" w:type="pct"/>
            <w:vAlign w:val="center"/>
          </w:tcPr>
          <w:p w14:paraId="4216EFF5" w14:textId="5022A627" w:rsidR="0086280E" w:rsidRPr="0086280E" w:rsidRDefault="0086280E" w:rsidP="00B876E2">
            <w:pPr>
              <w:jc w:val="center"/>
              <w:rPr>
                <w:color w:val="000000"/>
                <w:sz w:val="20"/>
                <w:szCs w:val="20"/>
              </w:rPr>
            </w:pPr>
            <w:r w:rsidRPr="0086280E">
              <w:rPr>
                <w:color w:val="000000"/>
                <w:sz w:val="20"/>
                <w:szCs w:val="20"/>
              </w:rPr>
              <w:t>6626,532</w:t>
            </w:r>
          </w:p>
        </w:tc>
      </w:tr>
      <w:tr w:rsidR="0086280E" w:rsidRPr="0086280E" w14:paraId="5B520527" w14:textId="4FC61759" w:rsidTr="00B876E2">
        <w:trPr>
          <w:trHeight w:val="340"/>
        </w:trPr>
        <w:tc>
          <w:tcPr>
            <w:tcW w:w="260" w:type="pct"/>
            <w:shd w:val="clear" w:color="auto" w:fill="auto"/>
            <w:vAlign w:val="center"/>
            <w:hideMark/>
          </w:tcPr>
          <w:p w14:paraId="2C1C22E5" w14:textId="77777777" w:rsidR="0086280E" w:rsidRPr="0086280E" w:rsidRDefault="0086280E" w:rsidP="0086280E">
            <w:pPr>
              <w:jc w:val="center"/>
              <w:rPr>
                <w:color w:val="000000"/>
                <w:sz w:val="20"/>
                <w:szCs w:val="20"/>
              </w:rPr>
            </w:pPr>
            <w:r w:rsidRPr="0086280E">
              <w:rPr>
                <w:color w:val="000000"/>
                <w:sz w:val="20"/>
                <w:szCs w:val="20"/>
              </w:rPr>
              <w:t>6</w:t>
            </w:r>
          </w:p>
        </w:tc>
        <w:tc>
          <w:tcPr>
            <w:tcW w:w="1634" w:type="pct"/>
            <w:shd w:val="clear" w:color="auto" w:fill="auto"/>
            <w:vAlign w:val="center"/>
            <w:hideMark/>
          </w:tcPr>
          <w:p w14:paraId="4E737572" w14:textId="208B4888"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3E6D707A" w14:textId="7B15A018" w:rsidR="0086280E" w:rsidRPr="0086280E" w:rsidRDefault="0086280E" w:rsidP="0086280E">
            <w:pPr>
              <w:rPr>
                <w:color w:val="000000"/>
                <w:sz w:val="20"/>
                <w:szCs w:val="20"/>
              </w:rPr>
            </w:pPr>
            <w:r w:rsidRPr="0086280E">
              <w:rPr>
                <w:color w:val="000000"/>
                <w:sz w:val="20"/>
                <w:szCs w:val="20"/>
              </w:rPr>
              <w:t>Котельная №6</w:t>
            </w:r>
          </w:p>
        </w:tc>
        <w:tc>
          <w:tcPr>
            <w:tcW w:w="1062" w:type="pct"/>
            <w:vAlign w:val="center"/>
          </w:tcPr>
          <w:p w14:paraId="29269C43" w14:textId="6A7097CB" w:rsidR="0086280E" w:rsidRPr="0086280E" w:rsidRDefault="0086280E" w:rsidP="00B876E2">
            <w:pPr>
              <w:spacing w:before="100" w:beforeAutospacing="1" w:after="100" w:afterAutospacing="1"/>
              <w:jc w:val="center"/>
              <w:rPr>
                <w:sz w:val="20"/>
                <w:szCs w:val="20"/>
              </w:rPr>
            </w:pPr>
            <w:r w:rsidRPr="0086280E">
              <w:rPr>
                <w:color w:val="000000"/>
                <w:sz w:val="20"/>
                <w:szCs w:val="20"/>
              </w:rPr>
              <w:t>1565,90</w:t>
            </w:r>
          </w:p>
        </w:tc>
        <w:tc>
          <w:tcPr>
            <w:tcW w:w="1058" w:type="pct"/>
            <w:vAlign w:val="center"/>
          </w:tcPr>
          <w:p w14:paraId="7A622E61" w14:textId="0EC7E3CD" w:rsidR="0086280E" w:rsidRPr="0086280E" w:rsidRDefault="0086280E" w:rsidP="00B876E2">
            <w:pPr>
              <w:spacing w:before="100" w:beforeAutospacing="1" w:after="100" w:afterAutospacing="1"/>
              <w:jc w:val="center"/>
              <w:rPr>
                <w:sz w:val="20"/>
                <w:szCs w:val="20"/>
              </w:rPr>
            </w:pPr>
            <w:r w:rsidRPr="0086280E">
              <w:rPr>
                <w:sz w:val="20"/>
                <w:szCs w:val="20"/>
              </w:rPr>
              <w:t>1548,021</w:t>
            </w:r>
          </w:p>
        </w:tc>
      </w:tr>
      <w:tr w:rsidR="0086280E" w:rsidRPr="0086280E" w14:paraId="73D1D70D" w14:textId="613FA865" w:rsidTr="00B876E2">
        <w:trPr>
          <w:trHeight w:val="340"/>
        </w:trPr>
        <w:tc>
          <w:tcPr>
            <w:tcW w:w="260" w:type="pct"/>
            <w:shd w:val="clear" w:color="auto" w:fill="auto"/>
            <w:vAlign w:val="center"/>
            <w:hideMark/>
          </w:tcPr>
          <w:p w14:paraId="749C8268" w14:textId="77777777" w:rsidR="0086280E" w:rsidRPr="0086280E" w:rsidRDefault="0086280E" w:rsidP="0086280E">
            <w:pPr>
              <w:jc w:val="center"/>
              <w:rPr>
                <w:color w:val="000000"/>
                <w:sz w:val="20"/>
                <w:szCs w:val="20"/>
              </w:rPr>
            </w:pPr>
            <w:r w:rsidRPr="0086280E">
              <w:rPr>
                <w:color w:val="000000"/>
                <w:sz w:val="20"/>
                <w:szCs w:val="20"/>
              </w:rPr>
              <w:t>7</w:t>
            </w:r>
          </w:p>
        </w:tc>
        <w:tc>
          <w:tcPr>
            <w:tcW w:w="1634" w:type="pct"/>
            <w:shd w:val="clear" w:color="auto" w:fill="auto"/>
            <w:vAlign w:val="center"/>
            <w:hideMark/>
          </w:tcPr>
          <w:p w14:paraId="3343B66F" w14:textId="61E2077B"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47BA9478" w14:textId="0DCAA21B" w:rsidR="0086280E" w:rsidRPr="0086280E" w:rsidRDefault="0086280E" w:rsidP="0086280E">
            <w:pPr>
              <w:rPr>
                <w:color w:val="000000"/>
                <w:sz w:val="20"/>
                <w:szCs w:val="20"/>
              </w:rPr>
            </w:pPr>
            <w:r w:rsidRPr="0086280E">
              <w:rPr>
                <w:color w:val="000000"/>
                <w:sz w:val="20"/>
                <w:szCs w:val="20"/>
              </w:rPr>
              <w:t>Котельная №7</w:t>
            </w:r>
          </w:p>
        </w:tc>
        <w:tc>
          <w:tcPr>
            <w:tcW w:w="1062" w:type="pct"/>
            <w:vAlign w:val="center"/>
          </w:tcPr>
          <w:p w14:paraId="0CA2076C" w14:textId="7C7C277A" w:rsidR="0086280E" w:rsidRPr="0086280E" w:rsidRDefault="0086280E" w:rsidP="00B876E2">
            <w:pPr>
              <w:spacing w:before="100" w:beforeAutospacing="1" w:after="100" w:afterAutospacing="1"/>
              <w:jc w:val="center"/>
              <w:rPr>
                <w:sz w:val="20"/>
                <w:szCs w:val="20"/>
              </w:rPr>
            </w:pPr>
            <w:r w:rsidRPr="0086280E">
              <w:rPr>
                <w:color w:val="000000"/>
                <w:sz w:val="20"/>
                <w:szCs w:val="20"/>
              </w:rPr>
              <w:t>7082,30</w:t>
            </w:r>
          </w:p>
        </w:tc>
        <w:tc>
          <w:tcPr>
            <w:tcW w:w="1058" w:type="pct"/>
            <w:vAlign w:val="center"/>
          </w:tcPr>
          <w:p w14:paraId="6F866389" w14:textId="257AE892" w:rsidR="0086280E" w:rsidRPr="0086280E" w:rsidRDefault="0086280E" w:rsidP="00B876E2">
            <w:pPr>
              <w:spacing w:before="100" w:beforeAutospacing="1" w:after="100" w:afterAutospacing="1"/>
              <w:jc w:val="center"/>
              <w:rPr>
                <w:sz w:val="20"/>
                <w:szCs w:val="20"/>
              </w:rPr>
            </w:pPr>
            <w:r w:rsidRPr="0086280E">
              <w:rPr>
                <w:sz w:val="20"/>
                <w:szCs w:val="20"/>
              </w:rPr>
              <w:t>7335,576</w:t>
            </w:r>
          </w:p>
        </w:tc>
      </w:tr>
      <w:tr w:rsidR="0086280E" w:rsidRPr="0086280E" w14:paraId="2436F781" w14:textId="5228F3DD" w:rsidTr="00B876E2">
        <w:trPr>
          <w:trHeight w:val="340"/>
        </w:trPr>
        <w:tc>
          <w:tcPr>
            <w:tcW w:w="260" w:type="pct"/>
            <w:shd w:val="clear" w:color="auto" w:fill="auto"/>
            <w:vAlign w:val="center"/>
            <w:hideMark/>
          </w:tcPr>
          <w:p w14:paraId="5433F7BF" w14:textId="77777777" w:rsidR="0086280E" w:rsidRPr="0086280E" w:rsidRDefault="0086280E" w:rsidP="0086280E">
            <w:pPr>
              <w:jc w:val="center"/>
              <w:rPr>
                <w:color w:val="000000"/>
                <w:sz w:val="20"/>
                <w:szCs w:val="20"/>
              </w:rPr>
            </w:pPr>
            <w:r w:rsidRPr="0086280E">
              <w:rPr>
                <w:color w:val="000000"/>
                <w:sz w:val="20"/>
                <w:szCs w:val="20"/>
              </w:rPr>
              <w:t>8</w:t>
            </w:r>
          </w:p>
        </w:tc>
        <w:tc>
          <w:tcPr>
            <w:tcW w:w="1634" w:type="pct"/>
            <w:shd w:val="clear" w:color="auto" w:fill="auto"/>
            <w:vAlign w:val="center"/>
            <w:hideMark/>
          </w:tcPr>
          <w:p w14:paraId="68B4351F" w14:textId="362C4EDC"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6466E530" w14:textId="4891AD4D" w:rsidR="0086280E" w:rsidRPr="0086280E" w:rsidRDefault="0086280E" w:rsidP="0086280E">
            <w:pPr>
              <w:rPr>
                <w:color w:val="000000"/>
                <w:sz w:val="20"/>
                <w:szCs w:val="20"/>
              </w:rPr>
            </w:pPr>
            <w:r>
              <w:rPr>
                <w:color w:val="000000"/>
                <w:sz w:val="20"/>
                <w:szCs w:val="20"/>
              </w:rPr>
              <w:t>Котельная №</w:t>
            </w:r>
            <w:r w:rsidRPr="0086280E">
              <w:rPr>
                <w:color w:val="000000"/>
                <w:sz w:val="20"/>
                <w:szCs w:val="20"/>
              </w:rPr>
              <w:t>8</w:t>
            </w:r>
          </w:p>
        </w:tc>
        <w:tc>
          <w:tcPr>
            <w:tcW w:w="1062" w:type="pct"/>
            <w:vAlign w:val="center"/>
          </w:tcPr>
          <w:p w14:paraId="00B47AE1" w14:textId="42036044" w:rsidR="0086280E" w:rsidRPr="0086280E" w:rsidRDefault="0086280E" w:rsidP="00B876E2">
            <w:pPr>
              <w:spacing w:before="100" w:beforeAutospacing="1" w:after="100" w:afterAutospacing="1"/>
              <w:jc w:val="center"/>
              <w:rPr>
                <w:sz w:val="20"/>
                <w:szCs w:val="20"/>
              </w:rPr>
            </w:pPr>
            <w:r w:rsidRPr="0086280E">
              <w:rPr>
                <w:color w:val="000000"/>
                <w:sz w:val="20"/>
                <w:szCs w:val="20"/>
              </w:rPr>
              <w:t>1389,35</w:t>
            </w:r>
          </w:p>
        </w:tc>
        <w:tc>
          <w:tcPr>
            <w:tcW w:w="1058" w:type="pct"/>
            <w:vAlign w:val="center"/>
          </w:tcPr>
          <w:p w14:paraId="14C2CB1B" w14:textId="7738EC3F" w:rsidR="0086280E" w:rsidRPr="0086280E" w:rsidRDefault="0086280E" w:rsidP="00B876E2">
            <w:pPr>
              <w:spacing w:before="100" w:beforeAutospacing="1" w:after="100" w:afterAutospacing="1"/>
              <w:jc w:val="center"/>
              <w:rPr>
                <w:sz w:val="20"/>
                <w:szCs w:val="20"/>
              </w:rPr>
            </w:pPr>
            <w:r w:rsidRPr="0086280E">
              <w:rPr>
                <w:sz w:val="20"/>
                <w:szCs w:val="20"/>
              </w:rPr>
              <w:t>1359,329</w:t>
            </w:r>
          </w:p>
        </w:tc>
      </w:tr>
      <w:tr w:rsidR="0086280E" w:rsidRPr="0086280E" w14:paraId="4AA0F43F" w14:textId="5AB7A28D" w:rsidTr="00B876E2">
        <w:trPr>
          <w:trHeight w:val="340"/>
        </w:trPr>
        <w:tc>
          <w:tcPr>
            <w:tcW w:w="260" w:type="pct"/>
            <w:shd w:val="clear" w:color="auto" w:fill="auto"/>
            <w:vAlign w:val="center"/>
            <w:hideMark/>
          </w:tcPr>
          <w:p w14:paraId="6BC1CE47" w14:textId="77777777" w:rsidR="0086280E" w:rsidRPr="0086280E" w:rsidRDefault="0086280E" w:rsidP="0086280E">
            <w:pPr>
              <w:jc w:val="center"/>
              <w:rPr>
                <w:color w:val="000000"/>
                <w:sz w:val="20"/>
                <w:szCs w:val="20"/>
              </w:rPr>
            </w:pPr>
            <w:r w:rsidRPr="0086280E">
              <w:rPr>
                <w:color w:val="000000"/>
                <w:sz w:val="20"/>
                <w:szCs w:val="20"/>
              </w:rPr>
              <w:t>9</w:t>
            </w:r>
          </w:p>
        </w:tc>
        <w:tc>
          <w:tcPr>
            <w:tcW w:w="1634" w:type="pct"/>
            <w:shd w:val="clear" w:color="auto" w:fill="auto"/>
            <w:vAlign w:val="center"/>
            <w:hideMark/>
          </w:tcPr>
          <w:p w14:paraId="05135F66" w14:textId="2A44A5B6"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533F8B38" w14:textId="61C2AA77" w:rsidR="0086280E" w:rsidRPr="0086280E" w:rsidRDefault="0086280E" w:rsidP="0086280E">
            <w:pPr>
              <w:rPr>
                <w:color w:val="000000"/>
                <w:sz w:val="20"/>
                <w:szCs w:val="20"/>
              </w:rPr>
            </w:pPr>
            <w:r w:rsidRPr="0086280E">
              <w:rPr>
                <w:color w:val="000000"/>
                <w:sz w:val="20"/>
                <w:szCs w:val="20"/>
              </w:rPr>
              <w:t>Котельная №9</w:t>
            </w:r>
          </w:p>
        </w:tc>
        <w:tc>
          <w:tcPr>
            <w:tcW w:w="1062" w:type="pct"/>
            <w:vAlign w:val="center"/>
          </w:tcPr>
          <w:p w14:paraId="32B62057" w14:textId="1690EEBE" w:rsidR="0086280E" w:rsidRPr="0086280E" w:rsidRDefault="0086280E" w:rsidP="00B876E2">
            <w:pPr>
              <w:spacing w:before="100" w:beforeAutospacing="1" w:after="100" w:afterAutospacing="1"/>
              <w:jc w:val="center"/>
              <w:rPr>
                <w:sz w:val="20"/>
                <w:szCs w:val="20"/>
              </w:rPr>
            </w:pPr>
            <w:r w:rsidRPr="0086280E">
              <w:rPr>
                <w:color w:val="000000"/>
                <w:sz w:val="20"/>
                <w:szCs w:val="20"/>
              </w:rPr>
              <w:t>982,31</w:t>
            </w:r>
          </w:p>
        </w:tc>
        <w:tc>
          <w:tcPr>
            <w:tcW w:w="1058" w:type="pct"/>
            <w:vAlign w:val="center"/>
          </w:tcPr>
          <w:p w14:paraId="00FB09CE" w14:textId="5DCC2A77" w:rsidR="0086280E" w:rsidRPr="0086280E" w:rsidRDefault="0086280E" w:rsidP="00B876E2">
            <w:pPr>
              <w:spacing w:before="100" w:beforeAutospacing="1" w:after="100" w:afterAutospacing="1"/>
              <w:jc w:val="center"/>
              <w:rPr>
                <w:sz w:val="20"/>
                <w:szCs w:val="20"/>
              </w:rPr>
            </w:pPr>
            <w:r w:rsidRPr="0086280E">
              <w:rPr>
                <w:sz w:val="20"/>
                <w:szCs w:val="20"/>
              </w:rPr>
              <w:t>956,896</w:t>
            </w:r>
          </w:p>
        </w:tc>
      </w:tr>
      <w:tr w:rsidR="0086280E" w:rsidRPr="0086280E" w14:paraId="37A05F9A" w14:textId="2E0F85DD" w:rsidTr="00B876E2">
        <w:trPr>
          <w:trHeight w:val="340"/>
        </w:trPr>
        <w:tc>
          <w:tcPr>
            <w:tcW w:w="260" w:type="pct"/>
            <w:shd w:val="clear" w:color="auto" w:fill="auto"/>
            <w:vAlign w:val="center"/>
            <w:hideMark/>
          </w:tcPr>
          <w:p w14:paraId="1BC6EE94" w14:textId="77777777" w:rsidR="0086280E" w:rsidRPr="0086280E" w:rsidRDefault="0086280E" w:rsidP="0086280E">
            <w:pPr>
              <w:jc w:val="center"/>
              <w:rPr>
                <w:color w:val="000000"/>
                <w:sz w:val="20"/>
                <w:szCs w:val="20"/>
              </w:rPr>
            </w:pPr>
            <w:r w:rsidRPr="0086280E">
              <w:rPr>
                <w:color w:val="000000"/>
                <w:sz w:val="20"/>
                <w:szCs w:val="20"/>
              </w:rPr>
              <w:t>10</w:t>
            </w:r>
          </w:p>
        </w:tc>
        <w:tc>
          <w:tcPr>
            <w:tcW w:w="1634" w:type="pct"/>
            <w:shd w:val="clear" w:color="auto" w:fill="auto"/>
            <w:vAlign w:val="center"/>
            <w:hideMark/>
          </w:tcPr>
          <w:p w14:paraId="39BB6780" w14:textId="54855A52"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657E7B21" w14:textId="2478F4D8" w:rsidR="0086280E" w:rsidRPr="0086280E" w:rsidRDefault="0086280E" w:rsidP="0086280E">
            <w:pPr>
              <w:rPr>
                <w:color w:val="000000"/>
                <w:sz w:val="20"/>
                <w:szCs w:val="20"/>
              </w:rPr>
            </w:pPr>
            <w:r w:rsidRPr="0086280E">
              <w:rPr>
                <w:color w:val="000000"/>
                <w:sz w:val="20"/>
                <w:szCs w:val="20"/>
              </w:rPr>
              <w:t>Котельная №10</w:t>
            </w:r>
          </w:p>
        </w:tc>
        <w:tc>
          <w:tcPr>
            <w:tcW w:w="1062" w:type="pct"/>
            <w:vAlign w:val="center"/>
          </w:tcPr>
          <w:p w14:paraId="725F07F1" w14:textId="5123A0ED" w:rsidR="0086280E" w:rsidRPr="0086280E" w:rsidRDefault="0086280E" w:rsidP="00B876E2">
            <w:pPr>
              <w:spacing w:before="100" w:beforeAutospacing="1" w:after="100" w:afterAutospacing="1"/>
              <w:jc w:val="center"/>
              <w:rPr>
                <w:sz w:val="20"/>
                <w:szCs w:val="20"/>
              </w:rPr>
            </w:pPr>
            <w:r w:rsidRPr="0086280E">
              <w:rPr>
                <w:color w:val="000000"/>
                <w:sz w:val="20"/>
                <w:szCs w:val="20"/>
              </w:rPr>
              <w:t>914,52</w:t>
            </w:r>
          </w:p>
        </w:tc>
        <w:tc>
          <w:tcPr>
            <w:tcW w:w="1058" w:type="pct"/>
            <w:vAlign w:val="center"/>
          </w:tcPr>
          <w:p w14:paraId="41DF5AAD" w14:textId="43F8FA4D" w:rsidR="0086280E" w:rsidRPr="0086280E" w:rsidRDefault="0086280E" w:rsidP="00B876E2">
            <w:pPr>
              <w:spacing w:before="100" w:beforeAutospacing="1" w:after="100" w:afterAutospacing="1"/>
              <w:jc w:val="center"/>
              <w:rPr>
                <w:sz w:val="20"/>
                <w:szCs w:val="20"/>
              </w:rPr>
            </w:pPr>
            <w:r w:rsidRPr="0086280E">
              <w:rPr>
                <w:color w:val="000000"/>
                <w:sz w:val="20"/>
                <w:szCs w:val="20"/>
              </w:rPr>
              <w:t>891,118</w:t>
            </w:r>
          </w:p>
        </w:tc>
      </w:tr>
      <w:tr w:rsidR="0086280E" w:rsidRPr="0086280E" w14:paraId="1B7B52E7" w14:textId="2532021D" w:rsidTr="00B876E2">
        <w:trPr>
          <w:trHeight w:val="340"/>
        </w:trPr>
        <w:tc>
          <w:tcPr>
            <w:tcW w:w="260" w:type="pct"/>
            <w:shd w:val="clear" w:color="auto" w:fill="auto"/>
            <w:vAlign w:val="center"/>
            <w:hideMark/>
          </w:tcPr>
          <w:p w14:paraId="1E805750" w14:textId="77777777" w:rsidR="0086280E" w:rsidRPr="0086280E" w:rsidRDefault="0086280E" w:rsidP="0086280E">
            <w:pPr>
              <w:jc w:val="center"/>
              <w:rPr>
                <w:color w:val="000000"/>
                <w:sz w:val="20"/>
                <w:szCs w:val="20"/>
              </w:rPr>
            </w:pPr>
            <w:r w:rsidRPr="0086280E">
              <w:rPr>
                <w:color w:val="000000"/>
                <w:sz w:val="20"/>
                <w:szCs w:val="20"/>
              </w:rPr>
              <w:t>11</w:t>
            </w:r>
          </w:p>
        </w:tc>
        <w:tc>
          <w:tcPr>
            <w:tcW w:w="1634" w:type="pct"/>
            <w:shd w:val="clear" w:color="auto" w:fill="auto"/>
            <w:vAlign w:val="center"/>
            <w:hideMark/>
          </w:tcPr>
          <w:p w14:paraId="3CA24CAA" w14:textId="28681D1C"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3963DCDE" w14:textId="312E9146" w:rsidR="0086280E" w:rsidRPr="0086280E" w:rsidRDefault="0086280E" w:rsidP="0086280E">
            <w:pPr>
              <w:rPr>
                <w:color w:val="000000"/>
                <w:sz w:val="20"/>
                <w:szCs w:val="20"/>
              </w:rPr>
            </w:pPr>
            <w:r w:rsidRPr="0086280E">
              <w:rPr>
                <w:color w:val="000000"/>
                <w:sz w:val="20"/>
                <w:szCs w:val="20"/>
              </w:rPr>
              <w:t>Котельная №11</w:t>
            </w:r>
          </w:p>
        </w:tc>
        <w:tc>
          <w:tcPr>
            <w:tcW w:w="1062" w:type="pct"/>
            <w:vAlign w:val="center"/>
          </w:tcPr>
          <w:p w14:paraId="708EBE91" w14:textId="5EE17CE3" w:rsidR="0086280E" w:rsidRPr="0086280E" w:rsidRDefault="0086280E" w:rsidP="00B876E2">
            <w:pPr>
              <w:spacing w:before="100" w:beforeAutospacing="1" w:after="100" w:afterAutospacing="1"/>
              <w:jc w:val="center"/>
              <w:rPr>
                <w:sz w:val="20"/>
                <w:szCs w:val="20"/>
              </w:rPr>
            </w:pPr>
            <w:r w:rsidRPr="0086280E">
              <w:rPr>
                <w:color w:val="000000"/>
                <w:sz w:val="20"/>
                <w:szCs w:val="20"/>
              </w:rPr>
              <w:t>5791,29</w:t>
            </w:r>
          </w:p>
        </w:tc>
        <w:tc>
          <w:tcPr>
            <w:tcW w:w="1058" w:type="pct"/>
            <w:vAlign w:val="center"/>
          </w:tcPr>
          <w:p w14:paraId="7F81B1CF" w14:textId="41A7301E" w:rsidR="0086280E" w:rsidRPr="0086280E" w:rsidRDefault="0086280E" w:rsidP="00B876E2">
            <w:pPr>
              <w:spacing w:before="100" w:beforeAutospacing="1" w:after="100" w:afterAutospacing="1"/>
              <w:jc w:val="center"/>
              <w:rPr>
                <w:sz w:val="20"/>
                <w:szCs w:val="20"/>
              </w:rPr>
            </w:pPr>
            <w:r w:rsidRPr="0086280E">
              <w:rPr>
                <w:color w:val="000000"/>
                <w:sz w:val="20"/>
                <w:szCs w:val="20"/>
              </w:rPr>
              <w:t>5709,086</w:t>
            </w:r>
          </w:p>
        </w:tc>
      </w:tr>
      <w:tr w:rsidR="0086280E" w:rsidRPr="0086280E" w14:paraId="043D4CFF" w14:textId="18259759" w:rsidTr="00B876E2">
        <w:trPr>
          <w:trHeight w:val="340"/>
        </w:trPr>
        <w:tc>
          <w:tcPr>
            <w:tcW w:w="260" w:type="pct"/>
            <w:shd w:val="clear" w:color="auto" w:fill="auto"/>
            <w:vAlign w:val="center"/>
            <w:hideMark/>
          </w:tcPr>
          <w:p w14:paraId="652822F6" w14:textId="77777777" w:rsidR="0086280E" w:rsidRPr="0086280E" w:rsidRDefault="0086280E" w:rsidP="0086280E">
            <w:pPr>
              <w:jc w:val="center"/>
              <w:rPr>
                <w:color w:val="000000"/>
                <w:sz w:val="20"/>
                <w:szCs w:val="20"/>
              </w:rPr>
            </w:pPr>
            <w:r w:rsidRPr="0086280E">
              <w:rPr>
                <w:color w:val="000000"/>
                <w:sz w:val="20"/>
                <w:szCs w:val="20"/>
              </w:rPr>
              <w:t>12</w:t>
            </w:r>
          </w:p>
        </w:tc>
        <w:tc>
          <w:tcPr>
            <w:tcW w:w="1634" w:type="pct"/>
            <w:shd w:val="clear" w:color="auto" w:fill="auto"/>
            <w:vAlign w:val="center"/>
            <w:hideMark/>
          </w:tcPr>
          <w:p w14:paraId="4FD2164D" w14:textId="14809A9E"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49AE6722" w14:textId="4D2DDA1C" w:rsidR="0086280E" w:rsidRPr="0086280E" w:rsidRDefault="0086280E" w:rsidP="0086280E">
            <w:pPr>
              <w:rPr>
                <w:color w:val="000000"/>
                <w:sz w:val="20"/>
                <w:szCs w:val="20"/>
              </w:rPr>
            </w:pPr>
            <w:r w:rsidRPr="0086280E">
              <w:rPr>
                <w:color w:val="000000"/>
                <w:sz w:val="20"/>
                <w:szCs w:val="20"/>
              </w:rPr>
              <w:t>Котельная №12</w:t>
            </w:r>
          </w:p>
        </w:tc>
        <w:tc>
          <w:tcPr>
            <w:tcW w:w="1062" w:type="pct"/>
            <w:vAlign w:val="center"/>
          </w:tcPr>
          <w:p w14:paraId="23036696" w14:textId="0B80F3AC" w:rsidR="0086280E" w:rsidRPr="0086280E" w:rsidRDefault="0086280E" w:rsidP="00B876E2">
            <w:pPr>
              <w:spacing w:before="100" w:beforeAutospacing="1" w:after="100" w:afterAutospacing="1"/>
              <w:jc w:val="center"/>
              <w:rPr>
                <w:sz w:val="20"/>
                <w:szCs w:val="20"/>
              </w:rPr>
            </w:pPr>
            <w:r w:rsidRPr="0086280E">
              <w:rPr>
                <w:color w:val="000000"/>
                <w:sz w:val="20"/>
                <w:szCs w:val="20"/>
              </w:rPr>
              <w:t>3643,71</w:t>
            </w:r>
          </w:p>
        </w:tc>
        <w:tc>
          <w:tcPr>
            <w:tcW w:w="1058" w:type="pct"/>
            <w:vAlign w:val="center"/>
          </w:tcPr>
          <w:p w14:paraId="6FA0BC6B" w14:textId="14421851" w:rsidR="0086280E" w:rsidRPr="0086280E" w:rsidRDefault="0086280E" w:rsidP="00B876E2">
            <w:pPr>
              <w:jc w:val="center"/>
              <w:rPr>
                <w:color w:val="000000"/>
                <w:sz w:val="20"/>
                <w:szCs w:val="20"/>
              </w:rPr>
            </w:pPr>
            <w:r w:rsidRPr="0086280E">
              <w:rPr>
                <w:color w:val="000000"/>
                <w:sz w:val="20"/>
                <w:szCs w:val="20"/>
              </w:rPr>
              <w:t>3570,482</w:t>
            </w:r>
          </w:p>
        </w:tc>
      </w:tr>
      <w:tr w:rsidR="0086280E" w:rsidRPr="0086280E" w14:paraId="0043CA89" w14:textId="3131DCA5" w:rsidTr="00B876E2">
        <w:trPr>
          <w:trHeight w:val="340"/>
        </w:trPr>
        <w:tc>
          <w:tcPr>
            <w:tcW w:w="260" w:type="pct"/>
            <w:shd w:val="clear" w:color="auto" w:fill="auto"/>
            <w:vAlign w:val="center"/>
            <w:hideMark/>
          </w:tcPr>
          <w:p w14:paraId="3EBF8896" w14:textId="77777777" w:rsidR="0086280E" w:rsidRPr="0086280E" w:rsidRDefault="0086280E" w:rsidP="0086280E">
            <w:pPr>
              <w:jc w:val="center"/>
              <w:rPr>
                <w:color w:val="000000"/>
                <w:sz w:val="20"/>
                <w:szCs w:val="20"/>
              </w:rPr>
            </w:pPr>
            <w:r w:rsidRPr="0086280E">
              <w:rPr>
                <w:color w:val="000000"/>
                <w:sz w:val="20"/>
                <w:szCs w:val="20"/>
              </w:rPr>
              <w:t>13</w:t>
            </w:r>
          </w:p>
        </w:tc>
        <w:tc>
          <w:tcPr>
            <w:tcW w:w="1634" w:type="pct"/>
            <w:shd w:val="clear" w:color="auto" w:fill="auto"/>
            <w:vAlign w:val="center"/>
            <w:hideMark/>
          </w:tcPr>
          <w:p w14:paraId="54E7B3F0" w14:textId="100A3580"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57EEE909" w14:textId="5CC7A8B3" w:rsidR="0086280E" w:rsidRPr="0086280E" w:rsidRDefault="0086280E" w:rsidP="0086280E">
            <w:pPr>
              <w:rPr>
                <w:color w:val="000000"/>
                <w:sz w:val="20"/>
                <w:szCs w:val="20"/>
              </w:rPr>
            </w:pPr>
            <w:r w:rsidRPr="0086280E">
              <w:rPr>
                <w:color w:val="000000"/>
                <w:sz w:val="20"/>
                <w:szCs w:val="20"/>
              </w:rPr>
              <w:t>Котельная №13</w:t>
            </w:r>
          </w:p>
        </w:tc>
        <w:tc>
          <w:tcPr>
            <w:tcW w:w="1062" w:type="pct"/>
            <w:vAlign w:val="center"/>
          </w:tcPr>
          <w:p w14:paraId="4EB0D070" w14:textId="6D10D3D7" w:rsidR="0086280E" w:rsidRPr="0086280E" w:rsidRDefault="0086280E" w:rsidP="00B876E2">
            <w:pPr>
              <w:spacing w:before="100" w:beforeAutospacing="1" w:after="100" w:afterAutospacing="1"/>
              <w:jc w:val="center"/>
              <w:rPr>
                <w:sz w:val="20"/>
                <w:szCs w:val="20"/>
              </w:rPr>
            </w:pPr>
            <w:r w:rsidRPr="0086280E">
              <w:rPr>
                <w:color w:val="000000"/>
                <w:sz w:val="20"/>
                <w:szCs w:val="20"/>
              </w:rPr>
              <w:t>1205,20</w:t>
            </w:r>
          </w:p>
        </w:tc>
        <w:tc>
          <w:tcPr>
            <w:tcW w:w="1058" w:type="pct"/>
            <w:vAlign w:val="center"/>
          </w:tcPr>
          <w:p w14:paraId="5781709E" w14:textId="4F14A500" w:rsidR="0086280E" w:rsidRPr="0086280E" w:rsidRDefault="0086280E" w:rsidP="00B876E2">
            <w:pPr>
              <w:jc w:val="center"/>
              <w:rPr>
                <w:color w:val="000000"/>
                <w:sz w:val="20"/>
                <w:szCs w:val="20"/>
              </w:rPr>
            </w:pPr>
            <w:r w:rsidRPr="0086280E">
              <w:rPr>
                <w:color w:val="000000"/>
                <w:sz w:val="20"/>
                <w:szCs w:val="20"/>
              </w:rPr>
              <w:t>1179,9</w:t>
            </w:r>
          </w:p>
        </w:tc>
      </w:tr>
      <w:tr w:rsidR="0086280E" w:rsidRPr="0086280E" w14:paraId="05EFBB59" w14:textId="2031E1F3" w:rsidTr="00B876E2">
        <w:trPr>
          <w:trHeight w:val="340"/>
        </w:trPr>
        <w:tc>
          <w:tcPr>
            <w:tcW w:w="260" w:type="pct"/>
            <w:shd w:val="clear" w:color="auto" w:fill="auto"/>
            <w:vAlign w:val="center"/>
            <w:hideMark/>
          </w:tcPr>
          <w:p w14:paraId="43BD9D52" w14:textId="77777777" w:rsidR="0086280E" w:rsidRPr="0086280E" w:rsidRDefault="0086280E" w:rsidP="0086280E">
            <w:pPr>
              <w:jc w:val="center"/>
              <w:rPr>
                <w:color w:val="000000"/>
                <w:sz w:val="20"/>
                <w:szCs w:val="20"/>
              </w:rPr>
            </w:pPr>
            <w:r w:rsidRPr="0086280E">
              <w:rPr>
                <w:color w:val="000000"/>
                <w:sz w:val="20"/>
                <w:szCs w:val="20"/>
              </w:rPr>
              <w:t>14</w:t>
            </w:r>
          </w:p>
        </w:tc>
        <w:tc>
          <w:tcPr>
            <w:tcW w:w="1634" w:type="pct"/>
            <w:shd w:val="clear" w:color="auto" w:fill="auto"/>
            <w:vAlign w:val="center"/>
            <w:hideMark/>
          </w:tcPr>
          <w:p w14:paraId="5C492B6E" w14:textId="74C4F07D"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7E13FE9D" w14:textId="4E40C329" w:rsidR="0086280E" w:rsidRPr="0086280E" w:rsidRDefault="0086280E" w:rsidP="0086280E">
            <w:pPr>
              <w:rPr>
                <w:color w:val="000000"/>
                <w:sz w:val="20"/>
                <w:szCs w:val="20"/>
              </w:rPr>
            </w:pPr>
            <w:r w:rsidRPr="0086280E">
              <w:rPr>
                <w:color w:val="000000"/>
                <w:sz w:val="20"/>
                <w:szCs w:val="20"/>
              </w:rPr>
              <w:t>Котельная №14</w:t>
            </w:r>
          </w:p>
        </w:tc>
        <w:tc>
          <w:tcPr>
            <w:tcW w:w="1062" w:type="pct"/>
            <w:vAlign w:val="center"/>
          </w:tcPr>
          <w:p w14:paraId="607072E4" w14:textId="399BCE73" w:rsidR="0086280E" w:rsidRPr="0086280E" w:rsidRDefault="0086280E" w:rsidP="00B876E2">
            <w:pPr>
              <w:spacing w:before="100" w:beforeAutospacing="1" w:after="100" w:afterAutospacing="1"/>
              <w:jc w:val="center"/>
              <w:rPr>
                <w:sz w:val="20"/>
                <w:szCs w:val="20"/>
              </w:rPr>
            </w:pPr>
            <w:r w:rsidRPr="0086280E">
              <w:rPr>
                <w:color w:val="000000"/>
                <w:sz w:val="20"/>
                <w:szCs w:val="20"/>
              </w:rPr>
              <w:t>1624,44</w:t>
            </w:r>
          </w:p>
        </w:tc>
        <w:tc>
          <w:tcPr>
            <w:tcW w:w="1058" w:type="pct"/>
            <w:vAlign w:val="center"/>
          </w:tcPr>
          <w:p w14:paraId="38BB8510" w14:textId="09A755E7" w:rsidR="0086280E" w:rsidRPr="0086280E" w:rsidRDefault="0086280E" w:rsidP="00B876E2">
            <w:pPr>
              <w:spacing w:before="100" w:beforeAutospacing="1" w:after="100" w:afterAutospacing="1"/>
              <w:jc w:val="center"/>
              <w:rPr>
                <w:sz w:val="20"/>
                <w:szCs w:val="20"/>
              </w:rPr>
            </w:pPr>
            <w:r w:rsidRPr="0086280E">
              <w:rPr>
                <w:color w:val="000000"/>
                <w:sz w:val="20"/>
                <w:szCs w:val="20"/>
              </w:rPr>
              <w:t>1611,47</w:t>
            </w:r>
          </w:p>
        </w:tc>
      </w:tr>
      <w:tr w:rsidR="0086280E" w:rsidRPr="0086280E" w14:paraId="2CB2E5AD" w14:textId="42A98C5A" w:rsidTr="00B876E2">
        <w:trPr>
          <w:trHeight w:val="340"/>
        </w:trPr>
        <w:tc>
          <w:tcPr>
            <w:tcW w:w="260" w:type="pct"/>
            <w:shd w:val="clear" w:color="auto" w:fill="auto"/>
            <w:vAlign w:val="center"/>
            <w:hideMark/>
          </w:tcPr>
          <w:p w14:paraId="58F2FE80" w14:textId="77777777" w:rsidR="0086280E" w:rsidRPr="0086280E" w:rsidRDefault="0086280E" w:rsidP="0086280E">
            <w:pPr>
              <w:jc w:val="center"/>
              <w:rPr>
                <w:color w:val="000000"/>
                <w:sz w:val="20"/>
                <w:szCs w:val="20"/>
              </w:rPr>
            </w:pPr>
            <w:r w:rsidRPr="0086280E">
              <w:rPr>
                <w:color w:val="000000"/>
                <w:sz w:val="20"/>
                <w:szCs w:val="20"/>
              </w:rPr>
              <w:t>15</w:t>
            </w:r>
          </w:p>
        </w:tc>
        <w:tc>
          <w:tcPr>
            <w:tcW w:w="1634" w:type="pct"/>
            <w:shd w:val="clear" w:color="auto" w:fill="auto"/>
            <w:vAlign w:val="center"/>
            <w:hideMark/>
          </w:tcPr>
          <w:p w14:paraId="7D1A650A" w14:textId="042855B8"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78A32A17" w14:textId="66EF38F4" w:rsidR="0086280E" w:rsidRPr="0086280E" w:rsidRDefault="0086280E" w:rsidP="0086280E">
            <w:pPr>
              <w:rPr>
                <w:color w:val="000000"/>
                <w:sz w:val="20"/>
                <w:szCs w:val="20"/>
              </w:rPr>
            </w:pPr>
            <w:r w:rsidRPr="0086280E">
              <w:rPr>
                <w:color w:val="000000"/>
                <w:sz w:val="20"/>
                <w:szCs w:val="20"/>
              </w:rPr>
              <w:t>Котельная №15</w:t>
            </w:r>
          </w:p>
        </w:tc>
        <w:tc>
          <w:tcPr>
            <w:tcW w:w="1062" w:type="pct"/>
            <w:vAlign w:val="center"/>
          </w:tcPr>
          <w:p w14:paraId="419F5846" w14:textId="294BE89F" w:rsidR="0086280E" w:rsidRPr="0086280E" w:rsidRDefault="0086280E" w:rsidP="00B876E2">
            <w:pPr>
              <w:spacing w:before="100" w:beforeAutospacing="1" w:after="100" w:afterAutospacing="1"/>
              <w:jc w:val="center"/>
              <w:rPr>
                <w:sz w:val="20"/>
                <w:szCs w:val="20"/>
              </w:rPr>
            </w:pPr>
            <w:r w:rsidRPr="0086280E">
              <w:rPr>
                <w:color w:val="000000"/>
                <w:sz w:val="20"/>
                <w:szCs w:val="20"/>
              </w:rPr>
              <w:t>2056,82</w:t>
            </w:r>
          </w:p>
        </w:tc>
        <w:tc>
          <w:tcPr>
            <w:tcW w:w="1058" w:type="pct"/>
            <w:vAlign w:val="center"/>
          </w:tcPr>
          <w:p w14:paraId="6BAF7A3E" w14:textId="739741AD" w:rsidR="0086280E" w:rsidRPr="0086280E" w:rsidRDefault="0086280E" w:rsidP="00B876E2">
            <w:pPr>
              <w:spacing w:before="100" w:beforeAutospacing="1" w:after="100" w:afterAutospacing="1"/>
              <w:jc w:val="center"/>
              <w:rPr>
                <w:sz w:val="20"/>
                <w:szCs w:val="20"/>
              </w:rPr>
            </w:pPr>
            <w:r w:rsidRPr="0086280E">
              <w:rPr>
                <w:color w:val="000000"/>
                <w:sz w:val="20"/>
                <w:szCs w:val="20"/>
              </w:rPr>
              <w:t>2048,163</w:t>
            </w:r>
          </w:p>
        </w:tc>
      </w:tr>
      <w:tr w:rsidR="0086280E" w:rsidRPr="0086280E" w14:paraId="07F70124" w14:textId="516220ED" w:rsidTr="00B876E2">
        <w:trPr>
          <w:trHeight w:val="340"/>
        </w:trPr>
        <w:tc>
          <w:tcPr>
            <w:tcW w:w="260" w:type="pct"/>
            <w:shd w:val="clear" w:color="auto" w:fill="auto"/>
            <w:vAlign w:val="center"/>
            <w:hideMark/>
          </w:tcPr>
          <w:p w14:paraId="6621F164" w14:textId="77777777" w:rsidR="0086280E" w:rsidRPr="0086280E" w:rsidRDefault="0086280E" w:rsidP="0086280E">
            <w:pPr>
              <w:jc w:val="center"/>
              <w:rPr>
                <w:color w:val="000000"/>
                <w:sz w:val="20"/>
                <w:szCs w:val="20"/>
              </w:rPr>
            </w:pPr>
            <w:r w:rsidRPr="0086280E">
              <w:rPr>
                <w:color w:val="000000"/>
                <w:sz w:val="20"/>
                <w:szCs w:val="20"/>
              </w:rPr>
              <w:t>16</w:t>
            </w:r>
          </w:p>
        </w:tc>
        <w:tc>
          <w:tcPr>
            <w:tcW w:w="1634" w:type="pct"/>
            <w:shd w:val="clear" w:color="auto" w:fill="auto"/>
            <w:vAlign w:val="center"/>
            <w:hideMark/>
          </w:tcPr>
          <w:p w14:paraId="3F367779" w14:textId="09FC4336"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2792373F" w14:textId="17E64B4B" w:rsidR="0086280E" w:rsidRPr="0086280E" w:rsidRDefault="0086280E" w:rsidP="0086280E">
            <w:pPr>
              <w:rPr>
                <w:color w:val="000000"/>
                <w:sz w:val="20"/>
                <w:szCs w:val="20"/>
              </w:rPr>
            </w:pPr>
            <w:r w:rsidRPr="0086280E">
              <w:rPr>
                <w:color w:val="000000"/>
                <w:sz w:val="20"/>
                <w:szCs w:val="20"/>
              </w:rPr>
              <w:t>Котельная №16</w:t>
            </w:r>
          </w:p>
        </w:tc>
        <w:tc>
          <w:tcPr>
            <w:tcW w:w="1062" w:type="pct"/>
            <w:vAlign w:val="center"/>
          </w:tcPr>
          <w:p w14:paraId="3C1F9546" w14:textId="6027E33E" w:rsidR="0086280E" w:rsidRPr="0086280E" w:rsidRDefault="0086280E" w:rsidP="00B876E2">
            <w:pPr>
              <w:spacing w:before="100" w:beforeAutospacing="1" w:after="100" w:afterAutospacing="1"/>
              <w:jc w:val="center"/>
              <w:rPr>
                <w:sz w:val="20"/>
                <w:szCs w:val="20"/>
              </w:rPr>
            </w:pPr>
            <w:r w:rsidRPr="0086280E">
              <w:rPr>
                <w:color w:val="000000"/>
                <w:sz w:val="20"/>
                <w:szCs w:val="20"/>
              </w:rPr>
              <w:t>3759,08</w:t>
            </w:r>
          </w:p>
        </w:tc>
        <w:tc>
          <w:tcPr>
            <w:tcW w:w="1058" w:type="pct"/>
            <w:vAlign w:val="center"/>
          </w:tcPr>
          <w:p w14:paraId="5CF1AD1D" w14:textId="07E80B82" w:rsidR="0086280E" w:rsidRPr="0086280E" w:rsidRDefault="0086280E" w:rsidP="00B876E2">
            <w:pPr>
              <w:spacing w:before="100" w:beforeAutospacing="1" w:after="100" w:afterAutospacing="1"/>
              <w:jc w:val="center"/>
              <w:rPr>
                <w:sz w:val="20"/>
                <w:szCs w:val="20"/>
              </w:rPr>
            </w:pPr>
            <w:r w:rsidRPr="0086280E">
              <w:rPr>
                <w:color w:val="000000"/>
                <w:sz w:val="20"/>
                <w:szCs w:val="20"/>
              </w:rPr>
              <w:t>3613,952</w:t>
            </w:r>
          </w:p>
        </w:tc>
      </w:tr>
      <w:tr w:rsidR="0086280E" w:rsidRPr="0086280E" w14:paraId="395A9CD5" w14:textId="640491C9" w:rsidTr="00B876E2">
        <w:trPr>
          <w:trHeight w:val="340"/>
        </w:trPr>
        <w:tc>
          <w:tcPr>
            <w:tcW w:w="260" w:type="pct"/>
            <w:shd w:val="clear" w:color="auto" w:fill="auto"/>
            <w:vAlign w:val="center"/>
            <w:hideMark/>
          </w:tcPr>
          <w:p w14:paraId="29F37E8D" w14:textId="77777777" w:rsidR="0086280E" w:rsidRPr="0086280E" w:rsidRDefault="0086280E" w:rsidP="0086280E">
            <w:pPr>
              <w:jc w:val="center"/>
              <w:rPr>
                <w:color w:val="000000"/>
                <w:sz w:val="20"/>
                <w:szCs w:val="20"/>
              </w:rPr>
            </w:pPr>
            <w:r w:rsidRPr="0086280E">
              <w:rPr>
                <w:color w:val="000000"/>
                <w:sz w:val="20"/>
                <w:szCs w:val="20"/>
              </w:rPr>
              <w:t>17</w:t>
            </w:r>
          </w:p>
        </w:tc>
        <w:tc>
          <w:tcPr>
            <w:tcW w:w="1634" w:type="pct"/>
            <w:shd w:val="clear" w:color="auto" w:fill="auto"/>
            <w:vAlign w:val="center"/>
            <w:hideMark/>
          </w:tcPr>
          <w:p w14:paraId="7D4AA1BB" w14:textId="41EDA84F"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332B6E92" w14:textId="2F7E04ED" w:rsidR="0086280E" w:rsidRPr="0086280E" w:rsidRDefault="0086280E" w:rsidP="0086280E">
            <w:pPr>
              <w:rPr>
                <w:color w:val="000000"/>
                <w:sz w:val="20"/>
                <w:szCs w:val="20"/>
              </w:rPr>
            </w:pPr>
            <w:r w:rsidRPr="0086280E">
              <w:rPr>
                <w:color w:val="000000"/>
                <w:sz w:val="20"/>
                <w:szCs w:val="20"/>
              </w:rPr>
              <w:t>Котельная №17</w:t>
            </w:r>
          </w:p>
        </w:tc>
        <w:tc>
          <w:tcPr>
            <w:tcW w:w="1062" w:type="pct"/>
            <w:vAlign w:val="center"/>
          </w:tcPr>
          <w:p w14:paraId="18155A17" w14:textId="7545A64D" w:rsidR="0086280E" w:rsidRPr="0086280E" w:rsidRDefault="0086280E" w:rsidP="00B876E2">
            <w:pPr>
              <w:spacing w:before="100" w:beforeAutospacing="1" w:after="100" w:afterAutospacing="1"/>
              <w:jc w:val="center"/>
              <w:rPr>
                <w:sz w:val="20"/>
                <w:szCs w:val="20"/>
              </w:rPr>
            </w:pPr>
            <w:r w:rsidRPr="0086280E">
              <w:rPr>
                <w:color w:val="000000"/>
                <w:sz w:val="20"/>
                <w:szCs w:val="20"/>
              </w:rPr>
              <w:t>3609,75</w:t>
            </w:r>
          </w:p>
        </w:tc>
        <w:tc>
          <w:tcPr>
            <w:tcW w:w="1058" w:type="pct"/>
            <w:vAlign w:val="center"/>
          </w:tcPr>
          <w:p w14:paraId="7731D431" w14:textId="6C0E332B" w:rsidR="0086280E" w:rsidRPr="0086280E" w:rsidRDefault="0086280E" w:rsidP="00B876E2">
            <w:pPr>
              <w:spacing w:before="100" w:beforeAutospacing="1" w:after="100" w:afterAutospacing="1"/>
              <w:jc w:val="center"/>
              <w:rPr>
                <w:sz w:val="20"/>
                <w:szCs w:val="20"/>
              </w:rPr>
            </w:pPr>
            <w:r w:rsidRPr="0086280E">
              <w:rPr>
                <w:color w:val="000000"/>
                <w:sz w:val="20"/>
                <w:szCs w:val="20"/>
              </w:rPr>
              <w:t>3633,047</w:t>
            </w:r>
          </w:p>
        </w:tc>
      </w:tr>
      <w:tr w:rsidR="0086280E" w:rsidRPr="0086280E" w14:paraId="7D3651C6" w14:textId="723C6392" w:rsidTr="00B876E2">
        <w:trPr>
          <w:trHeight w:val="340"/>
        </w:trPr>
        <w:tc>
          <w:tcPr>
            <w:tcW w:w="260" w:type="pct"/>
            <w:shd w:val="clear" w:color="auto" w:fill="auto"/>
            <w:vAlign w:val="center"/>
            <w:hideMark/>
          </w:tcPr>
          <w:p w14:paraId="643F799C" w14:textId="77777777" w:rsidR="0086280E" w:rsidRPr="0086280E" w:rsidRDefault="0086280E" w:rsidP="0086280E">
            <w:pPr>
              <w:jc w:val="center"/>
              <w:rPr>
                <w:color w:val="000000"/>
                <w:sz w:val="20"/>
                <w:szCs w:val="20"/>
              </w:rPr>
            </w:pPr>
            <w:r w:rsidRPr="0086280E">
              <w:rPr>
                <w:color w:val="000000"/>
                <w:sz w:val="20"/>
                <w:szCs w:val="20"/>
              </w:rPr>
              <w:t>18</w:t>
            </w:r>
          </w:p>
        </w:tc>
        <w:tc>
          <w:tcPr>
            <w:tcW w:w="1634" w:type="pct"/>
            <w:shd w:val="clear" w:color="auto" w:fill="auto"/>
            <w:vAlign w:val="center"/>
            <w:hideMark/>
          </w:tcPr>
          <w:p w14:paraId="72293487" w14:textId="747663E5"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31D11D99" w14:textId="37B04D2E" w:rsidR="0086280E" w:rsidRPr="0086280E" w:rsidRDefault="0086280E" w:rsidP="0086280E">
            <w:pPr>
              <w:rPr>
                <w:color w:val="000000"/>
                <w:sz w:val="20"/>
                <w:szCs w:val="20"/>
              </w:rPr>
            </w:pPr>
            <w:r w:rsidRPr="0086280E">
              <w:rPr>
                <w:color w:val="000000"/>
                <w:sz w:val="20"/>
                <w:szCs w:val="20"/>
              </w:rPr>
              <w:t>Котельная №18</w:t>
            </w:r>
          </w:p>
        </w:tc>
        <w:tc>
          <w:tcPr>
            <w:tcW w:w="1062" w:type="pct"/>
            <w:vAlign w:val="center"/>
          </w:tcPr>
          <w:p w14:paraId="27FD1535" w14:textId="0C09BD94" w:rsidR="0086280E" w:rsidRPr="0086280E" w:rsidRDefault="0086280E" w:rsidP="00B876E2">
            <w:pPr>
              <w:spacing w:before="100" w:beforeAutospacing="1" w:after="100" w:afterAutospacing="1"/>
              <w:jc w:val="center"/>
              <w:rPr>
                <w:sz w:val="20"/>
                <w:szCs w:val="20"/>
              </w:rPr>
            </w:pPr>
            <w:r w:rsidRPr="0086280E">
              <w:rPr>
                <w:color w:val="000000"/>
                <w:sz w:val="20"/>
                <w:szCs w:val="20"/>
              </w:rPr>
              <w:t>2521,50</w:t>
            </w:r>
          </w:p>
        </w:tc>
        <w:tc>
          <w:tcPr>
            <w:tcW w:w="1058" w:type="pct"/>
            <w:vAlign w:val="center"/>
          </w:tcPr>
          <w:p w14:paraId="7F69E375" w14:textId="65BED8E0" w:rsidR="0086280E" w:rsidRPr="0086280E" w:rsidRDefault="0086280E" w:rsidP="00B876E2">
            <w:pPr>
              <w:jc w:val="center"/>
              <w:rPr>
                <w:color w:val="000000"/>
                <w:sz w:val="20"/>
                <w:szCs w:val="20"/>
              </w:rPr>
            </w:pPr>
            <w:r w:rsidRPr="0086280E">
              <w:rPr>
                <w:color w:val="000000"/>
                <w:sz w:val="20"/>
                <w:szCs w:val="20"/>
              </w:rPr>
              <w:t>2486,7</w:t>
            </w:r>
          </w:p>
        </w:tc>
      </w:tr>
      <w:tr w:rsidR="0086280E" w:rsidRPr="0086280E" w14:paraId="15B23996" w14:textId="46E51D10" w:rsidTr="00B876E2">
        <w:trPr>
          <w:trHeight w:val="340"/>
        </w:trPr>
        <w:tc>
          <w:tcPr>
            <w:tcW w:w="260" w:type="pct"/>
            <w:shd w:val="clear" w:color="auto" w:fill="auto"/>
            <w:vAlign w:val="center"/>
            <w:hideMark/>
          </w:tcPr>
          <w:p w14:paraId="27EC0F05" w14:textId="77777777" w:rsidR="0086280E" w:rsidRPr="0086280E" w:rsidRDefault="0086280E" w:rsidP="0086280E">
            <w:pPr>
              <w:jc w:val="center"/>
              <w:rPr>
                <w:color w:val="000000"/>
                <w:sz w:val="20"/>
                <w:szCs w:val="20"/>
              </w:rPr>
            </w:pPr>
            <w:r w:rsidRPr="0086280E">
              <w:rPr>
                <w:color w:val="000000"/>
                <w:sz w:val="20"/>
                <w:szCs w:val="20"/>
              </w:rPr>
              <w:t>19</w:t>
            </w:r>
          </w:p>
        </w:tc>
        <w:tc>
          <w:tcPr>
            <w:tcW w:w="1634" w:type="pct"/>
            <w:shd w:val="clear" w:color="auto" w:fill="auto"/>
            <w:vAlign w:val="center"/>
            <w:hideMark/>
          </w:tcPr>
          <w:p w14:paraId="2608F07C" w14:textId="31E1CF43"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3FFE8B54" w14:textId="27A6308B" w:rsidR="0086280E" w:rsidRPr="0086280E" w:rsidRDefault="0086280E" w:rsidP="0086280E">
            <w:pPr>
              <w:rPr>
                <w:color w:val="000000"/>
                <w:sz w:val="20"/>
                <w:szCs w:val="20"/>
              </w:rPr>
            </w:pPr>
            <w:r w:rsidRPr="0086280E">
              <w:rPr>
                <w:color w:val="000000"/>
                <w:sz w:val="20"/>
                <w:szCs w:val="20"/>
              </w:rPr>
              <w:t>Котельная №19</w:t>
            </w:r>
          </w:p>
        </w:tc>
        <w:tc>
          <w:tcPr>
            <w:tcW w:w="1062" w:type="pct"/>
            <w:vAlign w:val="center"/>
          </w:tcPr>
          <w:p w14:paraId="6ECEBF38" w14:textId="6CBA95EE" w:rsidR="0086280E" w:rsidRPr="0086280E" w:rsidRDefault="0086280E" w:rsidP="00B876E2">
            <w:pPr>
              <w:spacing w:before="100" w:beforeAutospacing="1" w:after="100" w:afterAutospacing="1"/>
              <w:jc w:val="center"/>
              <w:rPr>
                <w:sz w:val="20"/>
                <w:szCs w:val="20"/>
              </w:rPr>
            </w:pPr>
            <w:r w:rsidRPr="0086280E">
              <w:rPr>
                <w:color w:val="000000"/>
                <w:sz w:val="20"/>
                <w:szCs w:val="20"/>
              </w:rPr>
              <w:t>68,30</w:t>
            </w:r>
          </w:p>
        </w:tc>
        <w:tc>
          <w:tcPr>
            <w:tcW w:w="1058" w:type="pct"/>
            <w:vAlign w:val="center"/>
          </w:tcPr>
          <w:p w14:paraId="11B0AE80" w14:textId="67CA3509" w:rsidR="0086280E" w:rsidRPr="0086280E" w:rsidRDefault="0086280E" w:rsidP="00B876E2">
            <w:pPr>
              <w:spacing w:before="100" w:beforeAutospacing="1" w:after="100" w:afterAutospacing="1"/>
              <w:jc w:val="center"/>
              <w:rPr>
                <w:sz w:val="20"/>
                <w:szCs w:val="20"/>
              </w:rPr>
            </w:pPr>
            <w:r w:rsidRPr="0086280E">
              <w:rPr>
                <w:color w:val="000000"/>
                <w:sz w:val="20"/>
                <w:szCs w:val="20"/>
              </w:rPr>
              <w:t>67</w:t>
            </w:r>
            <w:r>
              <w:rPr>
                <w:color w:val="000000"/>
                <w:sz w:val="20"/>
                <w:szCs w:val="20"/>
              </w:rPr>
              <w:t>,0</w:t>
            </w:r>
          </w:p>
        </w:tc>
      </w:tr>
      <w:tr w:rsidR="0086280E" w:rsidRPr="0086280E" w14:paraId="289F6BEF" w14:textId="291100EA" w:rsidTr="00B876E2">
        <w:trPr>
          <w:trHeight w:val="340"/>
        </w:trPr>
        <w:tc>
          <w:tcPr>
            <w:tcW w:w="260" w:type="pct"/>
            <w:shd w:val="clear" w:color="auto" w:fill="auto"/>
            <w:vAlign w:val="center"/>
            <w:hideMark/>
          </w:tcPr>
          <w:p w14:paraId="7157F014" w14:textId="77777777" w:rsidR="0086280E" w:rsidRPr="0086280E" w:rsidRDefault="0086280E" w:rsidP="0086280E">
            <w:pPr>
              <w:jc w:val="center"/>
              <w:rPr>
                <w:color w:val="000000"/>
                <w:sz w:val="20"/>
                <w:szCs w:val="20"/>
              </w:rPr>
            </w:pPr>
            <w:r w:rsidRPr="0086280E">
              <w:rPr>
                <w:color w:val="000000"/>
                <w:sz w:val="20"/>
                <w:szCs w:val="20"/>
              </w:rPr>
              <w:t>20</w:t>
            </w:r>
          </w:p>
        </w:tc>
        <w:tc>
          <w:tcPr>
            <w:tcW w:w="1634" w:type="pct"/>
            <w:shd w:val="clear" w:color="auto" w:fill="auto"/>
            <w:vAlign w:val="center"/>
            <w:hideMark/>
          </w:tcPr>
          <w:p w14:paraId="55A21F22" w14:textId="17580EF6"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47913C89" w14:textId="23B373DA" w:rsidR="0086280E" w:rsidRPr="0086280E" w:rsidRDefault="0086280E" w:rsidP="0086280E">
            <w:pPr>
              <w:rPr>
                <w:color w:val="000000"/>
                <w:sz w:val="20"/>
                <w:szCs w:val="20"/>
              </w:rPr>
            </w:pPr>
            <w:r w:rsidRPr="0086280E">
              <w:rPr>
                <w:color w:val="000000"/>
                <w:sz w:val="20"/>
                <w:szCs w:val="20"/>
              </w:rPr>
              <w:t>Котельная №20</w:t>
            </w:r>
          </w:p>
        </w:tc>
        <w:tc>
          <w:tcPr>
            <w:tcW w:w="1062" w:type="pct"/>
            <w:vAlign w:val="center"/>
          </w:tcPr>
          <w:p w14:paraId="40DCF137" w14:textId="4D16AA05" w:rsidR="0086280E" w:rsidRPr="0086280E" w:rsidRDefault="0086280E" w:rsidP="00B876E2">
            <w:pPr>
              <w:spacing w:before="100" w:beforeAutospacing="1" w:after="100" w:afterAutospacing="1"/>
              <w:jc w:val="center"/>
              <w:rPr>
                <w:sz w:val="20"/>
                <w:szCs w:val="20"/>
              </w:rPr>
            </w:pPr>
            <w:r w:rsidRPr="0086280E">
              <w:rPr>
                <w:color w:val="000000"/>
                <w:sz w:val="20"/>
                <w:szCs w:val="20"/>
              </w:rPr>
              <w:t>1240,99</w:t>
            </w:r>
          </w:p>
        </w:tc>
        <w:tc>
          <w:tcPr>
            <w:tcW w:w="1058" w:type="pct"/>
            <w:vAlign w:val="center"/>
          </w:tcPr>
          <w:p w14:paraId="59192F72" w14:textId="117DEDC1" w:rsidR="0086280E" w:rsidRPr="0086280E" w:rsidRDefault="0086280E" w:rsidP="00B876E2">
            <w:pPr>
              <w:spacing w:before="100" w:beforeAutospacing="1" w:after="100" w:afterAutospacing="1"/>
              <w:jc w:val="center"/>
              <w:rPr>
                <w:sz w:val="20"/>
                <w:szCs w:val="20"/>
              </w:rPr>
            </w:pPr>
            <w:r w:rsidRPr="0086280E">
              <w:rPr>
                <w:color w:val="000000"/>
                <w:sz w:val="20"/>
                <w:szCs w:val="20"/>
              </w:rPr>
              <w:t>1237,28</w:t>
            </w:r>
          </w:p>
        </w:tc>
      </w:tr>
      <w:tr w:rsidR="0086280E" w:rsidRPr="0086280E" w14:paraId="5CAD8AAC" w14:textId="6300C022" w:rsidTr="00B876E2">
        <w:trPr>
          <w:trHeight w:val="340"/>
        </w:trPr>
        <w:tc>
          <w:tcPr>
            <w:tcW w:w="260" w:type="pct"/>
            <w:shd w:val="clear" w:color="auto" w:fill="auto"/>
            <w:vAlign w:val="center"/>
            <w:hideMark/>
          </w:tcPr>
          <w:p w14:paraId="06FC8552" w14:textId="77777777" w:rsidR="0086280E" w:rsidRPr="0086280E" w:rsidRDefault="0086280E" w:rsidP="0086280E">
            <w:pPr>
              <w:jc w:val="center"/>
              <w:rPr>
                <w:color w:val="000000"/>
                <w:sz w:val="20"/>
                <w:szCs w:val="20"/>
              </w:rPr>
            </w:pPr>
            <w:r w:rsidRPr="0086280E">
              <w:rPr>
                <w:color w:val="000000"/>
                <w:sz w:val="20"/>
                <w:szCs w:val="20"/>
              </w:rPr>
              <w:t>21</w:t>
            </w:r>
          </w:p>
        </w:tc>
        <w:tc>
          <w:tcPr>
            <w:tcW w:w="1634" w:type="pct"/>
            <w:shd w:val="clear" w:color="auto" w:fill="auto"/>
            <w:vAlign w:val="center"/>
            <w:hideMark/>
          </w:tcPr>
          <w:p w14:paraId="209357EF" w14:textId="0C55B021"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4FA127B1" w14:textId="4F068161" w:rsidR="0086280E" w:rsidRPr="0086280E" w:rsidRDefault="0086280E" w:rsidP="0086280E">
            <w:pPr>
              <w:rPr>
                <w:color w:val="000000"/>
                <w:sz w:val="20"/>
                <w:szCs w:val="20"/>
              </w:rPr>
            </w:pPr>
            <w:r w:rsidRPr="0086280E">
              <w:rPr>
                <w:color w:val="000000"/>
                <w:sz w:val="20"/>
                <w:szCs w:val="20"/>
              </w:rPr>
              <w:t>Котельная №21</w:t>
            </w:r>
          </w:p>
        </w:tc>
        <w:tc>
          <w:tcPr>
            <w:tcW w:w="1062" w:type="pct"/>
            <w:vAlign w:val="center"/>
          </w:tcPr>
          <w:p w14:paraId="6A6CE313" w14:textId="798564A5" w:rsidR="0086280E" w:rsidRPr="0086280E" w:rsidRDefault="0086280E" w:rsidP="00B876E2">
            <w:pPr>
              <w:spacing w:before="100" w:beforeAutospacing="1" w:after="100" w:afterAutospacing="1"/>
              <w:jc w:val="center"/>
              <w:rPr>
                <w:sz w:val="20"/>
                <w:szCs w:val="20"/>
              </w:rPr>
            </w:pPr>
            <w:r w:rsidRPr="0086280E">
              <w:rPr>
                <w:color w:val="000000"/>
                <w:sz w:val="20"/>
                <w:szCs w:val="20"/>
              </w:rPr>
              <w:t>122,41</w:t>
            </w:r>
          </w:p>
        </w:tc>
        <w:tc>
          <w:tcPr>
            <w:tcW w:w="1058" w:type="pct"/>
            <w:vAlign w:val="center"/>
          </w:tcPr>
          <w:p w14:paraId="05DA92EA" w14:textId="2716CDCC" w:rsidR="0086280E" w:rsidRPr="0086280E" w:rsidRDefault="0086280E" w:rsidP="00B876E2">
            <w:pPr>
              <w:spacing w:before="100" w:beforeAutospacing="1" w:after="100" w:afterAutospacing="1"/>
              <w:jc w:val="center"/>
              <w:rPr>
                <w:sz w:val="20"/>
                <w:szCs w:val="20"/>
              </w:rPr>
            </w:pPr>
            <w:r w:rsidRPr="0086280E">
              <w:rPr>
                <w:color w:val="000000"/>
                <w:sz w:val="20"/>
                <w:szCs w:val="20"/>
              </w:rPr>
              <w:t>123,279</w:t>
            </w:r>
          </w:p>
        </w:tc>
      </w:tr>
      <w:tr w:rsidR="0086280E" w:rsidRPr="0086280E" w14:paraId="61352CC9" w14:textId="25BBDDE1" w:rsidTr="00B876E2">
        <w:trPr>
          <w:trHeight w:val="340"/>
        </w:trPr>
        <w:tc>
          <w:tcPr>
            <w:tcW w:w="260" w:type="pct"/>
            <w:shd w:val="clear" w:color="auto" w:fill="auto"/>
            <w:vAlign w:val="center"/>
            <w:hideMark/>
          </w:tcPr>
          <w:p w14:paraId="08ADD609" w14:textId="77777777" w:rsidR="0086280E" w:rsidRPr="0086280E" w:rsidRDefault="0086280E" w:rsidP="0086280E">
            <w:pPr>
              <w:jc w:val="center"/>
              <w:rPr>
                <w:color w:val="000000"/>
                <w:sz w:val="20"/>
                <w:szCs w:val="20"/>
              </w:rPr>
            </w:pPr>
            <w:r w:rsidRPr="0086280E">
              <w:rPr>
                <w:color w:val="000000"/>
                <w:sz w:val="20"/>
                <w:szCs w:val="20"/>
              </w:rPr>
              <w:t>22</w:t>
            </w:r>
          </w:p>
        </w:tc>
        <w:tc>
          <w:tcPr>
            <w:tcW w:w="1634" w:type="pct"/>
            <w:shd w:val="clear" w:color="auto" w:fill="auto"/>
            <w:vAlign w:val="center"/>
            <w:hideMark/>
          </w:tcPr>
          <w:p w14:paraId="0FF8B9D1" w14:textId="1DEA66FB"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53FD3049" w14:textId="1CC43B9B" w:rsidR="0086280E" w:rsidRPr="0086280E" w:rsidRDefault="0086280E" w:rsidP="0086280E">
            <w:pPr>
              <w:rPr>
                <w:color w:val="000000"/>
                <w:sz w:val="20"/>
                <w:szCs w:val="20"/>
              </w:rPr>
            </w:pPr>
            <w:r w:rsidRPr="0086280E">
              <w:rPr>
                <w:color w:val="000000"/>
                <w:sz w:val="20"/>
                <w:szCs w:val="20"/>
              </w:rPr>
              <w:t>Котельная №22</w:t>
            </w:r>
          </w:p>
        </w:tc>
        <w:tc>
          <w:tcPr>
            <w:tcW w:w="1062" w:type="pct"/>
            <w:vAlign w:val="center"/>
          </w:tcPr>
          <w:p w14:paraId="19157962" w14:textId="0D72FE30" w:rsidR="0086280E" w:rsidRPr="0086280E" w:rsidRDefault="0086280E" w:rsidP="00B876E2">
            <w:pPr>
              <w:spacing w:before="100" w:beforeAutospacing="1" w:after="100" w:afterAutospacing="1"/>
              <w:jc w:val="center"/>
              <w:rPr>
                <w:sz w:val="20"/>
                <w:szCs w:val="20"/>
              </w:rPr>
            </w:pPr>
            <w:r w:rsidRPr="0086280E">
              <w:rPr>
                <w:color w:val="000000"/>
                <w:sz w:val="20"/>
                <w:szCs w:val="20"/>
              </w:rPr>
              <w:t>65,80</w:t>
            </w:r>
          </w:p>
        </w:tc>
        <w:tc>
          <w:tcPr>
            <w:tcW w:w="1058" w:type="pct"/>
            <w:vAlign w:val="center"/>
          </w:tcPr>
          <w:p w14:paraId="794B41F2" w14:textId="30E1C5EE" w:rsidR="0086280E" w:rsidRPr="0086280E" w:rsidRDefault="0086280E" w:rsidP="00B876E2">
            <w:pPr>
              <w:spacing w:before="100" w:beforeAutospacing="1" w:after="100" w:afterAutospacing="1"/>
              <w:jc w:val="center"/>
              <w:rPr>
                <w:sz w:val="20"/>
                <w:szCs w:val="20"/>
              </w:rPr>
            </w:pPr>
            <w:r w:rsidRPr="0086280E">
              <w:rPr>
                <w:color w:val="000000"/>
                <w:sz w:val="20"/>
                <w:szCs w:val="20"/>
              </w:rPr>
              <w:t>62,8</w:t>
            </w:r>
          </w:p>
        </w:tc>
      </w:tr>
      <w:tr w:rsidR="0086280E" w:rsidRPr="0086280E" w14:paraId="0388A316" w14:textId="14C5506C" w:rsidTr="00B876E2">
        <w:trPr>
          <w:trHeight w:val="340"/>
        </w:trPr>
        <w:tc>
          <w:tcPr>
            <w:tcW w:w="260" w:type="pct"/>
            <w:shd w:val="clear" w:color="auto" w:fill="auto"/>
            <w:vAlign w:val="center"/>
            <w:hideMark/>
          </w:tcPr>
          <w:p w14:paraId="50041441" w14:textId="77777777" w:rsidR="0086280E" w:rsidRPr="0086280E" w:rsidRDefault="0086280E" w:rsidP="0086280E">
            <w:pPr>
              <w:jc w:val="center"/>
              <w:rPr>
                <w:color w:val="000000"/>
                <w:sz w:val="20"/>
                <w:szCs w:val="20"/>
              </w:rPr>
            </w:pPr>
            <w:r w:rsidRPr="0086280E">
              <w:rPr>
                <w:color w:val="000000"/>
                <w:sz w:val="20"/>
                <w:szCs w:val="20"/>
              </w:rPr>
              <w:t>23</w:t>
            </w:r>
          </w:p>
        </w:tc>
        <w:tc>
          <w:tcPr>
            <w:tcW w:w="1634" w:type="pct"/>
            <w:shd w:val="clear" w:color="auto" w:fill="auto"/>
            <w:vAlign w:val="center"/>
            <w:hideMark/>
          </w:tcPr>
          <w:p w14:paraId="4789D768" w14:textId="4A461751" w:rsidR="0086280E" w:rsidRPr="0086280E" w:rsidRDefault="0086280E" w:rsidP="0086280E">
            <w:pPr>
              <w:jc w:val="center"/>
              <w:rPr>
                <w:color w:val="000000"/>
                <w:sz w:val="20"/>
                <w:szCs w:val="20"/>
              </w:rPr>
            </w:pPr>
            <w:r w:rsidRPr="0086280E">
              <w:rPr>
                <w:color w:val="000000"/>
                <w:sz w:val="20"/>
                <w:szCs w:val="20"/>
              </w:rPr>
              <w:t>МП «Лотошинское ЖКХ»</w:t>
            </w:r>
          </w:p>
        </w:tc>
        <w:tc>
          <w:tcPr>
            <w:tcW w:w="986" w:type="pct"/>
            <w:shd w:val="clear" w:color="auto" w:fill="auto"/>
            <w:vAlign w:val="center"/>
            <w:hideMark/>
          </w:tcPr>
          <w:p w14:paraId="0E1989CD" w14:textId="61689E20" w:rsidR="0086280E" w:rsidRPr="0086280E" w:rsidRDefault="0086280E" w:rsidP="0086280E">
            <w:pPr>
              <w:rPr>
                <w:color w:val="000000"/>
                <w:sz w:val="20"/>
                <w:szCs w:val="20"/>
              </w:rPr>
            </w:pPr>
            <w:r w:rsidRPr="0086280E">
              <w:rPr>
                <w:color w:val="000000"/>
                <w:sz w:val="20"/>
                <w:szCs w:val="20"/>
              </w:rPr>
              <w:t>Котельная №23</w:t>
            </w:r>
          </w:p>
        </w:tc>
        <w:tc>
          <w:tcPr>
            <w:tcW w:w="1062" w:type="pct"/>
            <w:vAlign w:val="center"/>
          </w:tcPr>
          <w:p w14:paraId="572DD137" w14:textId="0F8E2ED0" w:rsidR="0086280E" w:rsidRPr="0086280E" w:rsidRDefault="0086280E" w:rsidP="00B876E2">
            <w:pPr>
              <w:spacing w:before="100" w:beforeAutospacing="1" w:after="100" w:afterAutospacing="1"/>
              <w:jc w:val="center"/>
              <w:rPr>
                <w:sz w:val="20"/>
                <w:szCs w:val="20"/>
              </w:rPr>
            </w:pPr>
            <w:r w:rsidRPr="0086280E">
              <w:rPr>
                <w:color w:val="000000"/>
                <w:sz w:val="20"/>
                <w:szCs w:val="20"/>
              </w:rPr>
              <w:t>82,90</w:t>
            </w:r>
          </w:p>
        </w:tc>
        <w:tc>
          <w:tcPr>
            <w:tcW w:w="1058" w:type="pct"/>
            <w:vAlign w:val="center"/>
          </w:tcPr>
          <w:p w14:paraId="14B4FDFF" w14:textId="6073057D" w:rsidR="0086280E" w:rsidRPr="0086280E" w:rsidRDefault="0086280E" w:rsidP="00B876E2">
            <w:pPr>
              <w:spacing w:before="100" w:beforeAutospacing="1" w:after="100" w:afterAutospacing="1"/>
              <w:jc w:val="center"/>
              <w:rPr>
                <w:sz w:val="20"/>
                <w:szCs w:val="20"/>
              </w:rPr>
            </w:pPr>
            <w:r w:rsidRPr="0086280E">
              <w:rPr>
                <w:color w:val="000000"/>
                <w:sz w:val="20"/>
                <w:szCs w:val="20"/>
              </w:rPr>
              <w:t>81,3</w:t>
            </w:r>
          </w:p>
        </w:tc>
      </w:tr>
      <w:tr w:rsidR="0086280E" w:rsidRPr="0086280E" w14:paraId="3EC3B272" w14:textId="6AEB8DBE" w:rsidTr="00B876E2">
        <w:trPr>
          <w:trHeight w:val="340"/>
        </w:trPr>
        <w:tc>
          <w:tcPr>
            <w:tcW w:w="260" w:type="pct"/>
            <w:shd w:val="clear" w:color="auto" w:fill="auto"/>
            <w:vAlign w:val="center"/>
            <w:hideMark/>
          </w:tcPr>
          <w:p w14:paraId="2BE53FFC" w14:textId="77777777" w:rsidR="0086280E" w:rsidRPr="0086280E" w:rsidRDefault="0086280E" w:rsidP="0086280E">
            <w:pPr>
              <w:jc w:val="center"/>
              <w:rPr>
                <w:color w:val="000000"/>
                <w:sz w:val="20"/>
                <w:szCs w:val="20"/>
              </w:rPr>
            </w:pPr>
            <w:r w:rsidRPr="0086280E">
              <w:rPr>
                <w:color w:val="000000"/>
                <w:sz w:val="20"/>
                <w:szCs w:val="20"/>
              </w:rPr>
              <w:t>24</w:t>
            </w:r>
          </w:p>
        </w:tc>
        <w:tc>
          <w:tcPr>
            <w:tcW w:w="1634" w:type="pct"/>
            <w:shd w:val="clear" w:color="auto" w:fill="auto"/>
            <w:vAlign w:val="center"/>
            <w:hideMark/>
          </w:tcPr>
          <w:p w14:paraId="14D47AD8" w14:textId="296ADEEC" w:rsidR="0086280E" w:rsidRPr="0086280E" w:rsidRDefault="0086280E" w:rsidP="0086280E">
            <w:pPr>
              <w:jc w:val="center"/>
              <w:rPr>
                <w:color w:val="000000"/>
                <w:sz w:val="20"/>
                <w:szCs w:val="20"/>
              </w:rPr>
            </w:pPr>
            <w:r w:rsidRPr="0086280E">
              <w:rPr>
                <w:color w:val="000000"/>
                <w:sz w:val="20"/>
                <w:szCs w:val="20"/>
              </w:rPr>
              <w:t>ООО "Лотошинский Автодор"</w:t>
            </w:r>
          </w:p>
        </w:tc>
        <w:tc>
          <w:tcPr>
            <w:tcW w:w="986" w:type="pct"/>
            <w:shd w:val="clear" w:color="auto" w:fill="auto"/>
            <w:vAlign w:val="center"/>
            <w:hideMark/>
          </w:tcPr>
          <w:p w14:paraId="36797135" w14:textId="2BF357E0" w:rsidR="0086280E" w:rsidRPr="0086280E" w:rsidRDefault="0086280E" w:rsidP="0086280E">
            <w:pPr>
              <w:rPr>
                <w:color w:val="000000"/>
                <w:sz w:val="20"/>
                <w:szCs w:val="20"/>
              </w:rPr>
            </w:pPr>
            <w:r w:rsidRPr="0086280E">
              <w:rPr>
                <w:color w:val="000000"/>
                <w:sz w:val="20"/>
                <w:szCs w:val="20"/>
              </w:rPr>
              <w:t>Котельная ул. Рогова</w:t>
            </w:r>
          </w:p>
        </w:tc>
        <w:tc>
          <w:tcPr>
            <w:tcW w:w="1062" w:type="pct"/>
            <w:vAlign w:val="center"/>
          </w:tcPr>
          <w:p w14:paraId="47BC8703" w14:textId="339C2755" w:rsidR="0086280E" w:rsidRPr="0086280E" w:rsidRDefault="0086280E" w:rsidP="00B876E2">
            <w:pPr>
              <w:spacing w:before="100" w:beforeAutospacing="1" w:after="100" w:afterAutospacing="1"/>
              <w:jc w:val="center"/>
              <w:rPr>
                <w:color w:val="000000"/>
                <w:sz w:val="20"/>
                <w:szCs w:val="20"/>
              </w:rPr>
            </w:pPr>
            <w:r w:rsidRPr="0086280E">
              <w:rPr>
                <w:color w:val="000000"/>
                <w:sz w:val="20"/>
                <w:szCs w:val="20"/>
              </w:rPr>
              <w:t>1869,40</w:t>
            </w:r>
          </w:p>
        </w:tc>
        <w:tc>
          <w:tcPr>
            <w:tcW w:w="1058" w:type="pct"/>
            <w:vAlign w:val="center"/>
          </w:tcPr>
          <w:p w14:paraId="32D04770" w14:textId="56E58E58" w:rsidR="0086280E" w:rsidRPr="0086280E" w:rsidRDefault="0086280E" w:rsidP="00B876E2">
            <w:pPr>
              <w:spacing w:before="100" w:beforeAutospacing="1" w:after="100" w:afterAutospacing="1"/>
              <w:jc w:val="center"/>
              <w:rPr>
                <w:color w:val="000000"/>
                <w:sz w:val="20"/>
                <w:szCs w:val="20"/>
              </w:rPr>
            </w:pPr>
            <w:r w:rsidRPr="0086280E">
              <w:rPr>
                <w:color w:val="000000"/>
                <w:sz w:val="20"/>
                <w:szCs w:val="20"/>
              </w:rPr>
              <w:t>1869,40</w:t>
            </w:r>
          </w:p>
        </w:tc>
      </w:tr>
      <w:tr w:rsidR="0086280E" w:rsidRPr="00B215C4" w14:paraId="3398D754" w14:textId="77777777" w:rsidTr="00B876E2">
        <w:trPr>
          <w:trHeight w:val="340"/>
        </w:trPr>
        <w:tc>
          <w:tcPr>
            <w:tcW w:w="2880" w:type="pct"/>
            <w:gridSpan w:val="3"/>
            <w:shd w:val="clear" w:color="auto" w:fill="auto"/>
            <w:vAlign w:val="center"/>
          </w:tcPr>
          <w:p w14:paraId="72043E30" w14:textId="28D47B2C" w:rsidR="0086280E" w:rsidRPr="0086280E" w:rsidRDefault="0086280E" w:rsidP="0086280E">
            <w:pPr>
              <w:rPr>
                <w:color w:val="000000"/>
                <w:sz w:val="20"/>
                <w:szCs w:val="20"/>
              </w:rPr>
            </w:pPr>
            <w:r w:rsidRPr="0086280E">
              <w:rPr>
                <w:color w:val="000000"/>
                <w:sz w:val="20"/>
                <w:szCs w:val="20"/>
              </w:rPr>
              <w:t>Итого:</w:t>
            </w:r>
          </w:p>
        </w:tc>
        <w:tc>
          <w:tcPr>
            <w:tcW w:w="1062" w:type="pct"/>
            <w:vAlign w:val="center"/>
          </w:tcPr>
          <w:p w14:paraId="27D2A97B" w14:textId="4A2C2686" w:rsidR="0086280E" w:rsidRPr="0086280E" w:rsidRDefault="0086280E" w:rsidP="00B876E2">
            <w:pPr>
              <w:spacing w:before="100" w:beforeAutospacing="1" w:after="100" w:afterAutospacing="1"/>
              <w:jc w:val="center"/>
              <w:rPr>
                <w:color w:val="000000"/>
                <w:sz w:val="20"/>
                <w:szCs w:val="20"/>
              </w:rPr>
            </w:pPr>
            <w:r w:rsidRPr="0086280E">
              <w:rPr>
                <w:color w:val="000000"/>
                <w:sz w:val="20"/>
                <w:szCs w:val="20"/>
              </w:rPr>
              <w:t>91610,38</w:t>
            </w:r>
          </w:p>
        </w:tc>
        <w:tc>
          <w:tcPr>
            <w:tcW w:w="1058" w:type="pct"/>
            <w:vAlign w:val="center"/>
          </w:tcPr>
          <w:p w14:paraId="57BC98D7" w14:textId="3B90304A" w:rsidR="0086280E" w:rsidRPr="0086280E" w:rsidRDefault="0086280E" w:rsidP="00B876E2">
            <w:pPr>
              <w:jc w:val="center"/>
              <w:rPr>
                <w:sz w:val="20"/>
                <w:szCs w:val="20"/>
              </w:rPr>
            </w:pPr>
            <w:r w:rsidRPr="0086280E">
              <w:rPr>
                <w:sz w:val="20"/>
                <w:szCs w:val="20"/>
              </w:rPr>
              <w:t>91201,56</w:t>
            </w:r>
          </w:p>
        </w:tc>
      </w:tr>
    </w:tbl>
    <w:p w14:paraId="2C513499" w14:textId="61E866E8" w:rsidR="00CB778E" w:rsidRDefault="00CB778E" w:rsidP="00A862D9">
      <w:pPr>
        <w:pStyle w:val="Maximyz0"/>
        <w:rPr>
          <w:lang w:eastAsia="en-US"/>
        </w:rPr>
      </w:pPr>
    </w:p>
    <w:p w14:paraId="1D890B96" w14:textId="77777777" w:rsidR="00A91D59" w:rsidRDefault="00A91D59" w:rsidP="00FE4742">
      <w:pPr>
        <w:pStyle w:val="32"/>
        <w:sectPr w:rsidR="00A91D59" w:rsidSect="00385AF3">
          <w:footerReference w:type="default" r:id="rId541"/>
          <w:pgSz w:w="11906" w:h="16838" w:code="9"/>
          <w:pgMar w:top="1134" w:right="851" w:bottom="1134" w:left="1701" w:header="709" w:footer="709" w:gutter="0"/>
          <w:cols w:space="708"/>
          <w:docGrid w:linePitch="360"/>
        </w:sectPr>
      </w:pPr>
    </w:p>
    <w:p w14:paraId="2BC0C346" w14:textId="3B0DDAA0" w:rsidR="00584A9B" w:rsidRDefault="00584A9B" w:rsidP="00FE4742">
      <w:pPr>
        <w:pStyle w:val="32"/>
      </w:pPr>
      <w:bookmarkStart w:id="201" w:name="_Toc73624569"/>
      <w:r w:rsidRPr="00584A9B">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201"/>
    </w:p>
    <w:p w14:paraId="40BEBF6D" w14:textId="27FA8577" w:rsidR="00BB636C" w:rsidRDefault="00BB636C" w:rsidP="00BB636C">
      <w:pPr>
        <w:pStyle w:val="Maximyz0"/>
      </w:pPr>
      <w:r>
        <w:t xml:space="preserve">Существующие значения тепловых нагрузок потребителей тепловой энергии в расчётных элементах территориального деления представлены в </w:t>
      </w:r>
      <w:r w:rsidRPr="00A862D9">
        <w:t>Приложении А.</w:t>
      </w:r>
    </w:p>
    <w:p w14:paraId="55E4AC9C" w14:textId="77777777" w:rsidR="00BB636C" w:rsidRDefault="00BB636C" w:rsidP="00BB636C">
      <w:pPr>
        <w:pStyle w:val="Maximyz0"/>
      </w:pPr>
    </w:p>
    <w:p w14:paraId="21D2D943" w14:textId="7995A66F" w:rsidR="00584A9B" w:rsidRDefault="00584A9B" w:rsidP="00E437F6">
      <w:pPr>
        <w:pStyle w:val="32"/>
      </w:pPr>
      <w:bookmarkStart w:id="202" w:name="_Toc73624570"/>
      <w:r w:rsidRPr="00584A9B">
        <w:t>Расчетные значения тепловых нагрузок источников тепловой энергии по каждому источнику</w:t>
      </w:r>
      <w:bookmarkEnd w:id="202"/>
      <w:r w:rsidRPr="00584A9B">
        <w:t xml:space="preserve"> </w:t>
      </w:r>
    </w:p>
    <w:p w14:paraId="487D14C5" w14:textId="59AB9BF4" w:rsidR="00E437F6" w:rsidRDefault="00E437F6" w:rsidP="00E437F6">
      <w:pPr>
        <w:pStyle w:val="Maximyz0"/>
      </w:pPr>
      <w:r w:rsidRPr="00584A9B">
        <w:t>Расчетные значения тепловых нагрузок источников тепловой энергии по каждому источнику</w:t>
      </w:r>
      <w:r>
        <w:t xml:space="preserve"> представлены в </w:t>
      </w:r>
      <w:r w:rsidRPr="00A862D9">
        <w:t>Приложении А.</w:t>
      </w:r>
    </w:p>
    <w:p w14:paraId="33B3DFAC" w14:textId="77777777" w:rsidR="00DF75F7" w:rsidRPr="002E53E7" w:rsidRDefault="00DF75F7" w:rsidP="00B854F2">
      <w:pPr>
        <w:pStyle w:val="Maximyz0"/>
      </w:pPr>
    </w:p>
    <w:p w14:paraId="2B1D0242" w14:textId="77777777" w:rsidR="007C5185" w:rsidRPr="002E53E7" w:rsidRDefault="007C5185" w:rsidP="007C5185">
      <w:pPr>
        <w:pStyle w:val="32"/>
      </w:pPr>
      <w:bookmarkStart w:id="203" w:name="_Toc73624571"/>
      <w:r w:rsidRPr="002E53E7">
        <w:t>Случаи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203"/>
      <w:r w:rsidRPr="002E53E7">
        <w:t xml:space="preserve"> </w:t>
      </w:r>
    </w:p>
    <w:p w14:paraId="50C70FB5" w14:textId="58680F3A" w:rsidR="00AA2E84" w:rsidRPr="002E53E7" w:rsidRDefault="00175EAC" w:rsidP="00AA2E84">
      <w:pPr>
        <w:pStyle w:val="Maximyz0"/>
      </w:pPr>
      <w:r w:rsidRPr="002E53E7">
        <w:t>Поквартирное отопление значительно удешевляет жилищное строительство: отпадает необходимость в дорогостоящих тепло</w:t>
      </w:r>
      <w:r w:rsidR="00AA2E84" w:rsidRPr="002E53E7">
        <w:t xml:space="preserve">вых </w:t>
      </w:r>
      <w:r w:rsidRPr="002E53E7">
        <w:t xml:space="preserve">сетях, тепловых пунктах, приборах учета тепловой энергии; становится возможным вести жилищное строительство в городских районах, не обеспеченных развитой инфраструктурой тепловых сетей, при условии надежного газоснабжения; снимается проблема окупаемости системы отопления, т.к. погашение стоимости происходит в момент покупки жилья. </w:t>
      </w:r>
    </w:p>
    <w:p w14:paraId="79425D09" w14:textId="78852D48" w:rsidR="00175EAC" w:rsidRPr="002E53E7" w:rsidRDefault="00175EAC" w:rsidP="00AA2E84">
      <w:pPr>
        <w:pStyle w:val="Maximyz0"/>
      </w:pPr>
      <w:r w:rsidRPr="002E53E7">
        <w:t xml:space="preserve">Потребитель получает возможность достичь максимального теплового комфорта, и сам определяет уровень собственного обеспечения теплом и горячей водой; снимается проблема перебоев в тепле и горячей воде по техническим, организационным и сезонным причинам. </w:t>
      </w:r>
    </w:p>
    <w:p w14:paraId="28913F39" w14:textId="28D5E621" w:rsidR="00175EAC" w:rsidRPr="002E53E7" w:rsidRDefault="00175EAC" w:rsidP="00175EAC">
      <w:pPr>
        <w:pStyle w:val="Maximyz0"/>
      </w:pPr>
      <w:r w:rsidRPr="002E53E7">
        <w:t xml:space="preserve">В то же время автономные системы теплоснабжения имеют ряд неустранимых недостатков, к которым можно отнести: </w:t>
      </w:r>
    </w:p>
    <w:p w14:paraId="67332681" w14:textId="2AC2EE8C" w:rsidR="00175EAC" w:rsidRPr="002E53E7" w:rsidRDefault="00175EAC" w:rsidP="00B31BE8">
      <w:pPr>
        <w:pStyle w:val="Maximyz0"/>
        <w:numPr>
          <w:ilvl w:val="0"/>
          <w:numId w:val="15"/>
        </w:numPr>
      </w:pPr>
      <w:r w:rsidRPr="002E53E7">
        <w:t xml:space="preserve">серьезное снижение надежности теплоснабжения; </w:t>
      </w:r>
    </w:p>
    <w:p w14:paraId="6284244F" w14:textId="76A0B688" w:rsidR="00175EAC" w:rsidRPr="002E53E7" w:rsidRDefault="00175EAC" w:rsidP="00B31BE8">
      <w:pPr>
        <w:pStyle w:val="Maximyz0"/>
        <w:numPr>
          <w:ilvl w:val="0"/>
          <w:numId w:val="15"/>
        </w:numPr>
      </w:pPr>
      <w:r w:rsidRPr="002E53E7">
        <w:t xml:space="preserve">эксплуатация источников теплоснабжения персоналом не высокой квалификации, а иногда и жильцами (поквартирное отопление); </w:t>
      </w:r>
    </w:p>
    <w:p w14:paraId="0271D45A" w14:textId="5A925695" w:rsidR="00175EAC" w:rsidRPr="002E53E7" w:rsidRDefault="00175EAC" w:rsidP="00B31BE8">
      <w:pPr>
        <w:pStyle w:val="Maximyz0"/>
        <w:numPr>
          <w:ilvl w:val="0"/>
          <w:numId w:val="15"/>
        </w:numPr>
      </w:pPr>
      <w:r w:rsidRPr="002E53E7">
        <w:t xml:space="preserve">не высокое качество теплоснабжения (в силу второго недостатка); </w:t>
      </w:r>
    </w:p>
    <w:p w14:paraId="78410628" w14:textId="468D702D" w:rsidR="00175EAC" w:rsidRPr="002E53E7" w:rsidRDefault="00175EAC" w:rsidP="00B31BE8">
      <w:pPr>
        <w:pStyle w:val="Maximyz0"/>
        <w:numPr>
          <w:ilvl w:val="0"/>
          <w:numId w:val="15"/>
        </w:numPr>
      </w:pPr>
      <w:r w:rsidRPr="002E53E7">
        <w:t xml:space="preserve">повышенные уровни шума от основного и вспомогательного оборудования; </w:t>
      </w:r>
    </w:p>
    <w:p w14:paraId="258D44AB" w14:textId="02E91B61" w:rsidR="00175EAC" w:rsidRPr="002E53E7" w:rsidRDefault="00175EAC" w:rsidP="00B31BE8">
      <w:pPr>
        <w:pStyle w:val="Maximyz0"/>
        <w:numPr>
          <w:ilvl w:val="0"/>
          <w:numId w:val="15"/>
        </w:numPr>
      </w:pPr>
      <w:r w:rsidRPr="002E53E7">
        <w:t xml:space="preserve">зависимость от снабжения энергоресурсами: природным газом, электрической энергией и водой; </w:t>
      </w:r>
    </w:p>
    <w:p w14:paraId="130D3655" w14:textId="013FB044" w:rsidR="00175EAC" w:rsidRPr="002E53E7" w:rsidRDefault="00175EAC" w:rsidP="00B31BE8">
      <w:pPr>
        <w:pStyle w:val="Maximyz0"/>
        <w:numPr>
          <w:ilvl w:val="0"/>
          <w:numId w:val="15"/>
        </w:numPr>
      </w:pPr>
      <w:r w:rsidRPr="002E53E7">
        <w:t>отсутствие всякого рода резервирования энергетических ресурсов, любое отключение от систем водо-, электро-  и газоснабжения приводит к аварийным ситуациям.</w:t>
      </w:r>
    </w:p>
    <w:p w14:paraId="304D79BE" w14:textId="14170140" w:rsidR="00175EAC" w:rsidRPr="002E53E7" w:rsidRDefault="00175EAC" w:rsidP="00175EAC">
      <w:pPr>
        <w:pStyle w:val="Maximyz0"/>
      </w:pPr>
      <w:r w:rsidRPr="002E53E7">
        <w:t>Серь</w:t>
      </w:r>
      <w:r w:rsidR="00AA2E84" w:rsidRPr="002E53E7">
        <w:t>ё</w:t>
      </w:r>
      <w:r w:rsidRPr="002E53E7">
        <w:t xml:space="preserve">зная проблема для поквартирного </w:t>
      </w:r>
      <w:r w:rsidR="00AA2E84" w:rsidRPr="002E53E7">
        <w:t xml:space="preserve">отопления </w:t>
      </w:r>
      <w:r w:rsidR="000969B4">
        <w:t>— это</w:t>
      </w:r>
      <w:r w:rsidRPr="002E53E7">
        <w:t xml:space="preserve"> вентиляция и дымоудаление. При установке в существующих многоквартирных домах котлов с закрытой камерой сгорания, возможно задувание продуктов сгорания в соседние квартиры. Существующие системы вентиляции не соответствуют нормативам по установке индивидуальных котлов.</w:t>
      </w:r>
    </w:p>
    <w:p w14:paraId="21331B4A" w14:textId="77777777" w:rsidR="00584A9B" w:rsidRDefault="00175EAC" w:rsidP="00175EAC">
      <w:pPr>
        <w:pStyle w:val="Maximyz0"/>
      </w:pPr>
      <w:r w:rsidRPr="002E53E7">
        <w:t>Таким образом, установка поквартирного отопления возможна зачастую во вновь строящихся многоквартирных домах с предусмотренной проектом системой поквартирного отопления.</w:t>
      </w:r>
    </w:p>
    <w:p w14:paraId="0259F0F5" w14:textId="55102675" w:rsidR="00175EAC" w:rsidRPr="002E53E7" w:rsidRDefault="00175EAC" w:rsidP="00175EAC">
      <w:pPr>
        <w:pStyle w:val="Maximyz0"/>
      </w:pPr>
      <w:r w:rsidRPr="002E53E7">
        <w:t xml:space="preserve"> </w:t>
      </w:r>
      <w:r w:rsidR="00584A9B" w:rsidRPr="00584A9B">
        <w:t xml:space="preserve">На сегодняшний день случаев применения отопления жилых помещений в многоквартирных домах с использованием индивидуальных квартирных источников тепловой энергии в </w:t>
      </w:r>
      <w:r w:rsidR="003762FA">
        <w:t>городском округе</w:t>
      </w:r>
      <w:r w:rsidR="00A445BB">
        <w:t xml:space="preserve"> Лотошино</w:t>
      </w:r>
      <w:r w:rsidR="00DE0258">
        <w:t xml:space="preserve"> не выявлено</w:t>
      </w:r>
      <w:r w:rsidR="00584A9B" w:rsidRPr="00584A9B">
        <w:t>.</w:t>
      </w:r>
    </w:p>
    <w:p w14:paraId="0380A803" w14:textId="77777777" w:rsidR="00970160" w:rsidRPr="002E53E7" w:rsidRDefault="00970160" w:rsidP="00175EAC">
      <w:pPr>
        <w:pStyle w:val="Maximyz0"/>
        <w:rPr>
          <w:lang w:eastAsia="en-US"/>
        </w:rPr>
      </w:pPr>
    </w:p>
    <w:p w14:paraId="08328835" w14:textId="7307DF27" w:rsidR="002F424A" w:rsidRPr="002E53E7" w:rsidRDefault="002C3489" w:rsidP="007C5185">
      <w:pPr>
        <w:pStyle w:val="32"/>
      </w:pPr>
      <w:bookmarkStart w:id="204" w:name="_Toc73624572"/>
      <w:r w:rsidRPr="002E53E7">
        <w:t>Объём потребления тепловой энергии в расчетных элементах территориального деления за отопительный период и за год в целом</w:t>
      </w:r>
      <w:bookmarkEnd w:id="204"/>
    </w:p>
    <w:p w14:paraId="52809E5D" w14:textId="46436953" w:rsidR="002F424A" w:rsidRDefault="00F865E6" w:rsidP="00CD34CA">
      <w:pPr>
        <w:pStyle w:val="Maximyz0"/>
        <w:spacing w:after="240"/>
        <w:rPr>
          <w:lang w:eastAsia="en-US"/>
        </w:rPr>
      </w:pPr>
      <w:r w:rsidRPr="002E53E7">
        <w:rPr>
          <w:lang w:eastAsia="en-US"/>
        </w:rPr>
        <w:t>Потребление тепловой энергии в зонах действия источников теплоснабжения за отопительный период и год в целом приведены в таблице</w:t>
      </w:r>
      <w:r w:rsidR="00C511A8">
        <w:rPr>
          <w:lang w:eastAsia="en-US"/>
        </w:rPr>
        <w:t xml:space="preserve"> </w:t>
      </w:r>
      <w:r w:rsidR="00C511A8">
        <w:rPr>
          <w:lang w:eastAsia="en-US"/>
        </w:rPr>
        <w:fldChar w:fldCharType="begin"/>
      </w:r>
      <w:r w:rsidR="00C511A8">
        <w:rPr>
          <w:lang w:eastAsia="en-US"/>
        </w:rPr>
        <w:instrText xml:space="preserve"> REF _Ref24711862 \h  \* MERGEFORMAT </w:instrText>
      </w:r>
      <w:r w:rsidR="00C511A8">
        <w:rPr>
          <w:lang w:eastAsia="en-US"/>
        </w:rPr>
      </w:r>
      <w:r w:rsidR="00C511A8">
        <w:rPr>
          <w:lang w:eastAsia="en-US"/>
        </w:rPr>
        <w:fldChar w:fldCharType="separate"/>
      </w:r>
      <w:r w:rsidR="002A07CF" w:rsidRPr="002A07CF">
        <w:rPr>
          <w:vanish/>
        </w:rPr>
        <w:t xml:space="preserve">Таблица </w:t>
      </w:r>
      <w:r w:rsidR="002A07CF">
        <w:rPr>
          <w:noProof/>
        </w:rPr>
        <w:t>1</w:t>
      </w:r>
      <w:r w:rsidR="002A07CF">
        <w:t>.</w:t>
      </w:r>
      <w:r w:rsidR="002A07CF">
        <w:rPr>
          <w:noProof/>
        </w:rPr>
        <w:t>74</w:t>
      </w:r>
      <w:r w:rsidR="00C511A8">
        <w:rPr>
          <w:lang w:eastAsia="en-US"/>
        </w:rPr>
        <w:fldChar w:fldCharType="end"/>
      </w:r>
      <w:r w:rsidR="00C511A8">
        <w:rPr>
          <w:lang w:eastAsia="en-US"/>
        </w:rPr>
        <w:t>.</w:t>
      </w:r>
    </w:p>
    <w:p w14:paraId="23CC6E47" w14:textId="5B4B8384" w:rsidR="00DE45F4" w:rsidRDefault="00DE45F4" w:rsidP="00DE45F4">
      <w:pPr>
        <w:pStyle w:val="aff9"/>
        <w:keepNext/>
      </w:pPr>
      <w:bookmarkStart w:id="205" w:name="_Ref24711862"/>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74</w:t>
      </w:r>
      <w:r w:rsidR="00E61190">
        <w:rPr>
          <w:noProof/>
        </w:rPr>
        <w:fldChar w:fldCharType="end"/>
      </w:r>
      <w:bookmarkEnd w:id="205"/>
      <w:r w:rsidRPr="002E53E7">
        <w:t xml:space="preserve"> - Потребление тепловой энергии </w:t>
      </w:r>
      <w:r>
        <w:t>за отопительный период и 20</w:t>
      </w:r>
      <w:r w:rsidR="00853230">
        <w:t>20</w:t>
      </w:r>
      <w:r>
        <w:t xml:space="preserve"> год в целом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663"/>
        <w:gridCol w:w="2583"/>
        <w:gridCol w:w="1985"/>
        <w:gridCol w:w="1701"/>
        <w:gridCol w:w="1835"/>
      </w:tblGrid>
      <w:tr w:rsidR="006E2709" w:rsidRPr="00D93ACE" w14:paraId="1C605EB7" w14:textId="77777777" w:rsidTr="00A91D59">
        <w:trPr>
          <w:trHeight w:val="340"/>
          <w:tblHeader/>
        </w:trPr>
        <w:tc>
          <w:tcPr>
            <w:tcW w:w="309" w:type="pct"/>
            <w:shd w:val="clear" w:color="auto" w:fill="auto"/>
            <w:vAlign w:val="center"/>
          </w:tcPr>
          <w:p w14:paraId="044275FD" w14:textId="0CFE0A50" w:rsidR="006E2709" w:rsidRPr="00D93ACE" w:rsidRDefault="006E2709" w:rsidP="006E2709">
            <w:pPr>
              <w:jc w:val="center"/>
              <w:rPr>
                <w:color w:val="000000"/>
                <w:sz w:val="20"/>
                <w:szCs w:val="20"/>
              </w:rPr>
            </w:pPr>
            <w:r w:rsidRPr="00D93ACE">
              <w:rPr>
                <w:color w:val="000000"/>
                <w:sz w:val="20"/>
                <w:szCs w:val="20"/>
              </w:rPr>
              <w:t>№ п/п</w:t>
            </w:r>
          </w:p>
        </w:tc>
        <w:tc>
          <w:tcPr>
            <w:tcW w:w="355" w:type="pct"/>
            <w:shd w:val="clear" w:color="auto" w:fill="auto"/>
            <w:vAlign w:val="center"/>
          </w:tcPr>
          <w:p w14:paraId="04B52728" w14:textId="7BDB4F4A" w:rsidR="006E2709" w:rsidRPr="00D93ACE" w:rsidRDefault="006E2709" w:rsidP="006E2709">
            <w:pPr>
              <w:jc w:val="center"/>
              <w:rPr>
                <w:color w:val="000000"/>
                <w:sz w:val="20"/>
                <w:szCs w:val="20"/>
              </w:rPr>
            </w:pPr>
            <w:r w:rsidRPr="00D93ACE">
              <w:rPr>
                <w:color w:val="000000"/>
                <w:sz w:val="20"/>
                <w:szCs w:val="20"/>
              </w:rPr>
              <w:t>№ п/сх</w:t>
            </w:r>
          </w:p>
        </w:tc>
        <w:tc>
          <w:tcPr>
            <w:tcW w:w="1382" w:type="pct"/>
            <w:shd w:val="clear" w:color="auto" w:fill="auto"/>
            <w:vAlign w:val="center"/>
          </w:tcPr>
          <w:p w14:paraId="34ABDE82" w14:textId="0E4205D0" w:rsidR="006E2709" w:rsidRPr="00D93ACE" w:rsidRDefault="006E2709" w:rsidP="006E2709">
            <w:pPr>
              <w:jc w:val="center"/>
              <w:rPr>
                <w:color w:val="000000"/>
                <w:sz w:val="20"/>
                <w:szCs w:val="20"/>
              </w:rPr>
            </w:pPr>
            <w:r w:rsidRPr="00D93ACE">
              <w:rPr>
                <w:color w:val="000000"/>
                <w:sz w:val="20"/>
                <w:szCs w:val="20"/>
              </w:rPr>
              <w:t>Наименование ТСО</w:t>
            </w:r>
          </w:p>
        </w:tc>
        <w:tc>
          <w:tcPr>
            <w:tcW w:w="1062" w:type="pct"/>
            <w:shd w:val="clear" w:color="auto" w:fill="auto"/>
            <w:vAlign w:val="center"/>
          </w:tcPr>
          <w:p w14:paraId="4083E4D0" w14:textId="3FEC2735" w:rsidR="006E2709" w:rsidRPr="00D93ACE" w:rsidRDefault="006E2709" w:rsidP="006E2709">
            <w:pPr>
              <w:jc w:val="center"/>
              <w:rPr>
                <w:color w:val="000000"/>
                <w:sz w:val="20"/>
                <w:szCs w:val="20"/>
              </w:rPr>
            </w:pPr>
            <w:r w:rsidRPr="00D93ACE">
              <w:rPr>
                <w:color w:val="000000"/>
                <w:sz w:val="20"/>
                <w:szCs w:val="20"/>
              </w:rPr>
              <w:t>Наименование источника</w:t>
            </w:r>
          </w:p>
        </w:tc>
        <w:tc>
          <w:tcPr>
            <w:tcW w:w="910" w:type="pct"/>
            <w:vAlign w:val="center"/>
          </w:tcPr>
          <w:p w14:paraId="3FBB0A99" w14:textId="0A755E2F" w:rsidR="006E2709" w:rsidRPr="00D93ACE" w:rsidRDefault="006E2709" w:rsidP="006E2709">
            <w:pPr>
              <w:jc w:val="center"/>
              <w:rPr>
                <w:color w:val="000000"/>
                <w:sz w:val="20"/>
              </w:rPr>
            </w:pPr>
            <w:r w:rsidRPr="00D93ACE">
              <w:rPr>
                <w:color w:val="000000"/>
                <w:sz w:val="20"/>
              </w:rPr>
              <w:t>Теплопотребление за отопительный период 20</w:t>
            </w:r>
            <w:r w:rsidR="00885FE1">
              <w:rPr>
                <w:color w:val="000000"/>
                <w:sz w:val="20"/>
              </w:rPr>
              <w:t>20</w:t>
            </w:r>
            <w:r w:rsidRPr="00D93ACE">
              <w:rPr>
                <w:color w:val="000000"/>
                <w:sz w:val="20"/>
              </w:rPr>
              <w:t xml:space="preserve"> г. </w:t>
            </w:r>
          </w:p>
          <w:p w14:paraId="3E9146A1" w14:textId="059253B2" w:rsidR="006E2709" w:rsidRPr="00D93ACE" w:rsidRDefault="006E2709" w:rsidP="006E2709">
            <w:pPr>
              <w:jc w:val="center"/>
              <w:rPr>
                <w:color w:val="000000"/>
                <w:sz w:val="20"/>
              </w:rPr>
            </w:pPr>
            <w:r w:rsidRPr="00D93ACE">
              <w:rPr>
                <w:color w:val="000000"/>
                <w:sz w:val="20"/>
              </w:rPr>
              <w:t>Гкал</w:t>
            </w:r>
          </w:p>
        </w:tc>
        <w:tc>
          <w:tcPr>
            <w:tcW w:w="982" w:type="pct"/>
            <w:shd w:val="clear" w:color="auto" w:fill="auto"/>
            <w:vAlign w:val="center"/>
          </w:tcPr>
          <w:p w14:paraId="2A29E7E6" w14:textId="77777777" w:rsidR="001368EA" w:rsidRPr="00D93ACE" w:rsidRDefault="006E2709" w:rsidP="006E2709">
            <w:pPr>
              <w:jc w:val="center"/>
              <w:rPr>
                <w:color w:val="000000"/>
                <w:sz w:val="20"/>
              </w:rPr>
            </w:pPr>
            <w:r w:rsidRPr="00D93ACE">
              <w:rPr>
                <w:color w:val="000000"/>
                <w:sz w:val="20"/>
              </w:rPr>
              <w:t xml:space="preserve">Годовое теплопотребление за </w:t>
            </w:r>
          </w:p>
          <w:p w14:paraId="7F31C1D3" w14:textId="0D310D54" w:rsidR="006E2709" w:rsidRPr="00D93ACE" w:rsidRDefault="006E2709" w:rsidP="006E2709">
            <w:pPr>
              <w:jc w:val="center"/>
              <w:rPr>
                <w:color w:val="000000"/>
                <w:sz w:val="20"/>
              </w:rPr>
            </w:pPr>
            <w:r w:rsidRPr="00D93ACE">
              <w:rPr>
                <w:color w:val="000000"/>
                <w:sz w:val="20"/>
              </w:rPr>
              <w:t>20</w:t>
            </w:r>
            <w:r w:rsidR="00885FE1">
              <w:rPr>
                <w:color w:val="000000"/>
                <w:sz w:val="20"/>
              </w:rPr>
              <w:t>20</w:t>
            </w:r>
            <w:r w:rsidRPr="00D93ACE">
              <w:rPr>
                <w:color w:val="000000"/>
                <w:sz w:val="20"/>
              </w:rPr>
              <w:t xml:space="preserve"> г. </w:t>
            </w:r>
          </w:p>
          <w:p w14:paraId="24CE60B2" w14:textId="78736D37" w:rsidR="006E2709" w:rsidRPr="00D93ACE" w:rsidRDefault="006E2709" w:rsidP="006E2709">
            <w:pPr>
              <w:jc w:val="center"/>
              <w:rPr>
                <w:color w:val="000000"/>
                <w:sz w:val="20"/>
                <w:szCs w:val="20"/>
              </w:rPr>
            </w:pPr>
            <w:r w:rsidRPr="00D93ACE">
              <w:rPr>
                <w:color w:val="000000"/>
                <w:sz w:val="20"/>
              </w:rPr>
              <w:t>Гкал</w:t>
            </w:r>
          </w:p>
        </w:tc>
      </w:tr>
      <w:tr w:rsidR="0086280E" w:rsidRPr="00D93ACE" w14:paraId="589C250F" w14:textId="77777777" w:rsidTr="00A91D59">
        <w:trPr>
          <w:trHeight w:val="340"/>
        </w:trPr>
        <w:tc>
          <w:tcPr>
            <w:tcW w:w="309" w:type="pct"/>
            <w:shd w:val="clear" w:color="auto" w:fill="auto"/>
            <w:noWrap/>
            <w:vAlign w:val="center"/>
            <w:hideMark/>
          </w:tcPr>
          <w:p w14:paraId="381E41FC" w14:textId="77777777" w:rsidR="0086280E" w:rsidRPr="00D93ACE" w:rsidRDefault="0086280E" w:rsidP="0086280E">
            <w:pPr>
              <w:jc w:val="center"/>
              <w:rPr>
                <w:color w:val="000000"/>
                <w:sz w:val="20"/>
                <w:szCs w:val="20"/>
              </w:rPr>
            </w:pPr>
            <w:r w:rsidRPr="00D93ACE">
              <w:rPr>
                <w:color w:val="000000"/>
                <w:sz w:val="20"/>
                <w:szCs w:val="20"/>
              </w:rPr>
              <w:t>1</w:t>
            </w:r>
          </w:p>
        </w:tc>
        <w:tc>
          <w:tcPr>
            <w:tcW w:w="355" w:type="pct"/>
            <w:shd w:val="clear" w:color="auto" w:fill="auto"/>
            <w:vAlign w:val="center"/>
            <w:hideMark/>
          </w:tcPr>
          <w:p w14:paraId="7BD64087" w14:textId="77777777" w:rsidR="0086280E" w:rsidRPr="00D93ACE" w:rsidRDefault="0086280E" w:rsidP="0086280E">
            <w:pPr>
              <w:jc w:val="center"/>
              <w:rPr>
                <w:color w:val="000000"/>
                <w:sz w:val="20"/>
                <w:szCs w:val="20"/>
              </w:rPr>
            </w:pPr>
            <w:r w:rsidRPr="00D93ACE">
              <w:rPr>
                <w:color w:val="000000"/>
                <w:sz w:val="20"/>
                <w:szCs w:val="20"/>
              </w:rPr>
              <w:t>1</w:t>
            </w:r>
          </w:p>
        </w:tc>
        <w:tc>
          <w:tcPr>
            <w:tcW w:w="1382" w:type="pct"/>
            <w:shd w:val="clear" w:color="auto" w:fill="auto"/>
            <w:vAlign w:val="center"/>
            <w:hideMark/>
          </w:tcPr>
          <w:p w14:paraId="65766F08" w14:textId="3F4E5D1C"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0B8E66A4" w14:textId="69ACABF8" w:rsidR="0086280E" w:rsidRPr="00D93ACE" w:rsidRDefault="0086280E" w:rsidP="0086280E">
            <w:pPr>
              <w:rPr>
                <w:color w:val="000000"/>
                <w:sz w:val="20"/>
                <w:szCs w:val="20"/>
              </w:rPr>
            </w:pPr>
            <w:r w:rsidRPr="00D93ACE">
              <w:rPr>
                <w:color w:val="000000"/>
                <w:sz w:val="20"/>
                <w:szCs w:val="20"/>
              </w:rPr>
              <w:t>Котельная №1</w:t>
            </w:r>
          </w:p>
        </w:tc>
        <w:tc>
          <w:tcPr>
            <w:tcW w:w="910" w:type="pct"/>
            <w:vAlign w:val="center"/>
          </w:tcPr>
          <w:p w14:paraId="0D7C660C" w14:textId="3FFDA6E5" w:rsidR="0086280E" w:rsidRPr="00D93ACE" w:rsidRDefault="0086280E" w:rsidP="0086280E">
            <w:pPr>
              <w:jc w:val="center"/>
              <w:rPr>
                <w:sz w:val="20"/>
                <w:szCs w:val="20"/>
              </w:rPr>
            </w:pPr>
            <w:r w:rsidRPr="00D93ACE">
              <w:rPr>
                <w:color w:val="000000"/>
                <w:sz w:val="20"/>
                <w:szCs w:val="20"/>
              </w:rPr>
              <w:t>6548,12</w:t>
            </w:r>
          </w:p>
        </w:tc>
        <w:tc>
          <w:tcPr>
            <w:tcW w:w="982" w:type="pct"/>
            <w:shd w:val="clear" w:color="auto" w:fill="auto"/>
            <w:vAlign w:val="center"/>
            <w:hideMark/>
          </w:tcPr>
          <w:p w14:paraId="71046828" w14:textId="116E5336" w:rsidR="0086280E" w:rsidRPr="00D93ACE" w:rsidRDefault="0086280E" w:rsidP="0086280E">
            <w:pPr>
              <w:jc w:val="center"/>
              <w:rPr>
                <w:color w:val="000000"/>
                <w:sz w:val="20"/>
                <w:szCs w:val="20"/>
              </w:rPr>
            </w:pPr>
            <w:r w:rsidRPr="00D93ACE">
              <w:rPr>
                <w:color w:val="000000"/>
                <w:sz w:val="20"/>
                <w:szCs w:val="20"/>
              </w:rPr>
              <w:t>6954,22</w:t>
            </w:r>
          </w:p>
        </w:tc>
      </w:tr>
      <w:tr w:rsidR="0086280E" w:rsidRPr="00D93ACE" w14:paraId="09775E0A" w14:textId="77777777" w:rsidTr="00A91D59">
        <w:trPr>
          <w:trHeight w:val="340"/>
        </w:trPr>
        <w:tc>
          <w:tcPr>
            <w:tcW w:w="309" w:type="pct"/>
            <w:shd w:val="clear" w:color="auto" w:fill="auto"/>
            <w:noWrap/>
            <w:vAlign w:val="center"/>
            <w:hideMark/>
          </w:tcPr>
          <w:p w14:paraId="79469872" w14:textId="77777777" w:rsidR="0086280E" w:rsidRPr="00D93ACE" w:rsidRDefault="0086280E" w:rsidP="0086280E">
            <w:pPr>
              <w:jc w:val="center"/>
              <w:rPr>
                <w:color w:val="000000"/>
                <w:sz w:val="20"/>
                <w:szCs w:val="20"/>
              </w:rPr>
            </w:pPr>
            <w:r w:rsidRPr="00D93ACE">
              <w:rPr>
                <w:color w:val="000000"/>
                <w:sz w:val="20"/>
                <w:szCs w:val="20"/>
              </w:rPr>
              <w:t>2</w:t>
            </w:r>
          </w:p>
        </w:tc>
        <w:tc>
          <w:tcPr>
            <w:tcW w:w="355" w:type="pct"/>
            <w:shd w:val="clear" w:color="auto" w:fill="auto"/>
            <w:vAlign w:val="center"/>
            <w:hideMark/>
          </w:tcPr>
          <w:p w14:paraId="2453521D" w14:textId="77777777" w:rsidR="0086280E" w:rsidRPr="00D93ACE" w:rsidRDefault="0086280E" w:rsidP="0086280E">
            <w:pPr>
              <w:jc w:val="center"/>
              <w:rPr>
                <w:color w:val="000000"/>
                <w:sz w:val="20"/>
                <w:szCs w:val="20"/>
              </w:rPr>
            </w:pPr>
            <w:r w:rsidRPr="00D93ACE">
              <w:rPr>
                <w:color w:val="000000"/>
                <w:sz w:val="20"/>
                <w:szCs w:val="20"/>
              </w:rPr>
              <w:t>2</w:t>
            </w:r>
          </w:p>
        </w:tc>
        <w:tc>
          <w:tcPr>
            <w:tcW w:w="1382" w:type="pct"/>
            <w:shd w:val="clear" w:color="auto" w:fill="auto"/>
            <w:vAlign w:val="center"/>
            <w:hideMark/>
          </w:tcPr>
          <w:p w14:paraId="2B81F063" w14:textId="7173B2EC"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32EFD53D" w14:textId="760AD158" w:rsidR="0086280E" w:rsidRPr="00D93ACE" w:rsidRDefault="0086280E" w:rsidP="0086280E">
            <w:pPr>
              <w:rPr>
                <w:color w:val="000000"/>
                <w:sz w:val="20"/>
                <w:szCs w:val="20"/>
              </w:rPr>
            </w:pPr>
            <w:r w:rsidRPr="00D93ACE">
              <w:rPr>
                <w:color w:val="000000"/>
                <w:sz w:val="20"/>
                <w:szCs w:val="20"/>
              </w:rPr>
              <w:t>Котельная №2а</w:t>
            </w:r>
          </w:p>
        </w:tc>
        <w:tc>
          <w:tcPr>
            <w:tcW w:w="910" w:type="pct"/>
            <w:vAlign w:val="center"/>
          </w:tcPr>
          <w:p w14:paraId="1F16F2FA" w14:textId="587B8BBD" w:rsidR="0086280E" w:rsidRPr="00D93ACE" w:rsidRDefault="0086280E" w:rsidP="0086280E">
            <w:pPr>
              <w:jc w:val="center"/>
              <w:rPr>
                <w:sz w:val="20"/>
                <w:szCs w:val="20"/>
              </w:rPr>
            </w:pPr>
            <w:r w:rsidRPr="00D93ACE">
              <w:rPr>
                <w:color w:val="000000"/>
                <w:sz w:val="20"/>
                <w:szCs w:val="20"/>
              </w:rPr>
              <w:t>11631,30</w:t>
            </w:r>
          </w:p>
        </w:tc>
        <w:tc>
          <w:tcPr>
            <w:tcW w:w="982" w:type="pct"/>
            <w:shd w:val="clear" w:color="auto" w:fill="auto"/>
            <w:vAlign w:val="center"/>
            <w:hideMark/>
          </w:tcPr>
          <w:p w14:paraId="35D465BE" w14:textId="198EFE68" w:rsidR="0086280E" w:rsidRPr="00D93ACE" w:rsidRDefault="0086280E" w:rsidP="0086280E">
            <w:pPr>
              <w:jc w:val="center"/>
              <w:rPr>
                <w:color w:val="000000"/>
                <w:sz w:val="20"/>
                <w:szCs w:val="20"/>
              </w:rPr>
            </w:pPr>
            <w:r w:rsidRPr="00D93ACE">
              <w:rPr>
                <w:color w:val="000000"/>
                <w:sz w:val="20"/>
                <w:szCs w:val="20"/>
              </w:rPr>
              <w:t>12428,785</w:t>
            </w:r>
          </w:p>
        </w:tc>
      </w:tr>
      <w:tr w:rsidR="0086280E" w:rsidRPr="00D93ACE" w14:paraId="7F7E9A76" w14:textId="77777777" w:rsidTr="00A91D59">
        <w:trPr>
          <w:trHeight w:val="340"/>
        </w:trPr>
        <w:tc>
          <w:tcPr>
            <w:tcW w:w="309" w:type="pct"/>
            <w:shd w:val="clear" w:color="auto" w:fill="auto"/>
            <w:noWrap/>
            <w:vAlign w:val="center"/>
            <w:hideMark/>
          </w:tcPr>
          <w:p w14:paraId="435F48D9" w14:textId="77777777" w:rsidR="0086280E" w:rsidRPr="00D93ACE" w:rsidRDefault="0086280E" w:rsidP="0086280E">
            <w:pPr>
              <w:jc w:val="center"/>
              <w:rPr>
                <w:color w:val="000000"/>
                <w:sz w:val="20"/>
                <w:szCs w:val="20"/>
              </w:rPr>
            </w:pPr>
            <w:r w:rsidRPr="00D93ACE">
              <w:rPr>
                <w:color w:val="000000"/>
                <w:sz w:val="20"/>
                <w:szCs w:val="20"/>
              </w:rPr>
              <w:t>3</w:t>
            </w:r>
          </w:p>
        </w:tc>
        <w:tc>
          <w:tcPr>
            <w:tcW w:w="355" w:type="pct"/>
            <w:shd w:val="clear" w:color="auto" w:fill="auto"/>
            <w:vAlign w:val="center"/>
            <w:hideMark/>
          </w:tcPr>
          <w:p w14:paraId="397A94E8" w14:textId="77777777" w:rsidR="0086280E" w:rsidRPr="00D93ACE" w:rsidRDefault="0086280E" w:rsidP="0086280E">
            <w:pPr>
              <w:jc w:val="center"/>
              <w:rPr>
                <w:color w:val="000000"/>
                <w:sz w:val="20"/>
                <w:szCs w:val="20"/>
              </w:rPr>
            </w:pPr>
            <w:r w:rsidRPr="00D93ACE">
              <w:rPr>
                <w:color w:val="000000"/>
                <w:sz w:val="20"/>
                <w:szCs w:val="20"/>
              </w:rPr>
              <w:t>3</w:t>
            </w:r>
          </w:p>
        </w:tc>
        <w:tc>
          <w:tcPr>
            <w:tcW w:w="1382" w:type="pct"/>
            <w:shd w:val="clear" w:color="auto" w:fill="auto"/>
            <w:vAlign w:val="center"/>
            <w:hideMark/>
          </w:tcPr>
          <w:p w14:paraId="2EAF6D96" w14:textId="70A4712D"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1B0BDD26" w14:textId="065C59F0" w:rsidR="0086280E" w:rsidRPr="00D93ACE" w:rsidRDefault="0086280E" w:rsidP="0086280E">
            <w:pPr>
              <w:rPr>
                <w:color w:val="000000"/>
                <w:sz w:val="20"/>
                <w:szCs w:val="20"/>
              </w:rPr>
            </w:pPr>
            <w:r w:rsidRPr="00D93ACE">
              <w:rPr>
                <w:color w:val="000000"/>
                <w:sz w:val="20"/>
                <w:szCs w:val="20"/>
              </w:rPr>
              <w:t>Котельная №3а</w:t>
            </w:r>
          </w:p>
        </w:tc>
        <w:tc>
          <w:tcPr>
            <w:tcW w:w="910" w:type="pct"/>
            <w:vAlign w:val="center"/>
          </w:tcPr>
          <w:p w14:paraId="5715EF74" w14:textId="7C1369EA" w:rsidR="0086280E" w:rsidRPr="00D93ACE" w:rsidRDefault="0086280E" w:rsidP="0086280E">
            <w:pPr>
              <w:jc w:val="center"/>
              <w:rPr>
                <w:sz w:val="20"/>
                <w:szCs w:val="20"/>
              </w:rPr>
            </w:pPr>
            <w:r w:rsidRPr="00D93ACE">
              <w:rPr>
                <w:color w:val="000000"/>
                <w:sz w:val="20"/>
                <w:szCs w:val="20"/>
              </w:rPr>
              <w:t>22279,58</w:t>
            </w:r>
          </w:p>
        </w:tc>
        <w:tc>
          <w:tcPr>
            <w:tcW w:w="982" w:type="pct"/>
            <w:shd w:val="clear" w:color="auto" w:fill="auto"/>
            <w:vAlign w:val="center"/>
            <w:hideMark/>
          </w:tcPr>
          <w:p w14:paraId="312FC37D" w14:textId="502BF88A" w:rsidR="0086280E" w:rsidRPr="00D93ACE" w:rsidRDefault="0086280E" w:rsidP="0086280E">
            <w:pPr>
              <w:jc w:val="center"/>
              <w:rPr>
                <w:color w:val="000000"/>
                <w:sz w:val="20"/>
                <w:szCs w:val="20"/>
              </w:rPr>
            </w:pPr>
            <w:r w:rsidRPr="00D93ACE">
              <w:rPr>
                <w:color w:val="000000"/>
                <w:sz w:val="20"/>
                <w:szCs w:val="20"/>
              </w:rPr>
              <w:t>23616,806</w:t>
            </w:r>
          </w:p>
        </w:tc>
      </w:tr>
      <w:tr w:rsidR="0086280E" w:rsidRPr="00D93ACE" w14:paraId="2FF31BB0" w14:textId="77777777" w:rsidTr="00A91D59">
        <w:trPr>
          <w:trHeight w:val="340"/>
        </w:trPr>
        <w:tc>
          <w:tcPr>
            <w:tcW w:w="309" w:type="pct"/>
            <w:shd w:val="clear" w:color="auto" w:fill="auto"/>
            <w:noWrap/>
            <w:vAlign w:val="center"/>
            <w:hideMark/>
          </w:tcPr>
          <w:p w14:paraId="36F88C64" w14:textId="77777777" w:rsidR="0086280E" w:rsidRPr="00D93ACE" w:rsidRDefault="0086280E" w:rsidP="0086280E">
            <w:pPr>
              <w:jc w:val="center"/>
              <w:rPr>
                <w:color w:val="000000"/>
                <w:sz w:val="20"/>
                <w:szCs w:val="20"/>
              </w:rPr>
            </w:pPr>
            <w:r w:rsidRPr="00D93ACE">
              <w:rPr>
                <w:color w:val="000000"/>
                <w:sz w:val="20"/>
                <w:szCs w:val="20"/>
              </w:rPr>
              <w:t>4</w:t>
            </w:r>
          </w:p>
        </w:tc>
        <w:tc>
          <w:tcPr>
            <w:tcW w:w="355" w:type="pct"/>
            <w:shd w:val="clear" w:color="auto" w:fill="auto"/>
            <w:vAlign w:val="center"/>
            <w:hideMark/>
          </w:tcPr>
          <w:p w14:paraId="782EA4FA" w14:textId="77777777" w:rsidR="0086280E" w:rsidRPr="00D93ACE" w:rsidRDefault="0086280E" w:rsidP="0086280E">
            <w:pPr>
              <w:jc w:val="center"/>
              <w:rPr>
                <w:color w:val="000000"/>
                <w:sz w:val="20"/>
                <w:szCs w:val="20"/>
              </w:rPr>
            </w:pPr>
            <w:r w:rsidRPr="00D93ACE">
              <w:rPr>
                <w:color w:val="000000"/>
                <w:sz w:val="20"/>
                <w:szCs w:val="20"/>
              </w:rPr>
              <w:t>4</w:t>
            </w:r>
          </w:p>
        </w:tc>
        <w:tc>
          <w:tcPr>
            <w:tcW w:w="1382" w:type="pct"/>
            <w:shd w:val="clear" w:color="auto" w:fill="auto"/>
            <w:vAlign w:val="center"/>
            <w:hideMark/>
          </w:tcPr>
          <w:p w14:paraId="307C040E" w14:textId="47BCF4A3"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20B46308" w14:textId="60780030" w:rsidR="0086280E" w:rsidRPr="00D93ACE" w:rsidRDefault="0086280E" w:rsidP="0086280E">
            <w:pPr>
              <w:rPr>
                <w:color w:val="000000"/>
                <w:sz w:val="20"/>
                <w:szCs w:val="20"/>
              </w:rPr>
            </w:pPr>
            <w:r w:rsidRPr="00D93ACE">
              <w:rPr>
                <w:color w:val="000000"/>
                <w:sz w:val="20"/>
                <w:szCs w:val="20"/>
              </w:rPr>
              <w:t>Котельная №4</w:t>
            </w:r>
          </w:p>
        </w:tc>
        <w:tc>
          <w:tcPr>
            <w:tcW w:w="910" w:type="pct"/>
            <w:vAlign w:val="center"/>
          </w:tcPr>
          <w:p w14:paraId="5398D07E" w14:textId="328921BF" w:rsidR="0086280E" w:rsidRPr="00D93ACE" w:rsidRDefault="0086280E" w:rsidP="0086280E">
            <w:pPr>
              <w:jc w:val="center"/>
              <w:rPr>
                <w:sz w:val="20"/>
                <w:szCs w:val="20"/>
              </w:rPr>
            </w:pPr>
            <w:r w:rsidRPr="00D93ACE">
              <w:rPr>
                <w:color w:val="000000"/>
                <w:sz w:val="20"/>
                <w:szCs w:val="20"/>
              </w:rPr>
              <w:t>2031,73</w:t>
            </w:r>
          </w:p>
        </w:tc>
        <w:tc>
          <w:tcPr>
            <w:tcW w:w="982" w:type="pct"/>
            <w:shd w:val="clear" w:color="auto" w:fill="auto"/>
            <w:vAlign w:val="center"/>
            <w:hideMark/>
          </w:tcPr>
          <w:p w14:paraId="4347EA7F" w14:textId="61302351" w:rsidR="0086280E" w:rsidRPr="00D93ACE" w:rsidRDefault="0086280E" w:rsidP="0086280E">
            <w:pPr>
              <w:jc w:val="center"/>
              <w:rPr>
                <w:color w:val="000000"/>
                <w:sz w:val="20"/>
                <w:szCs w:val="20"/>
              </w:rPr>
            </w:pPr>
            <w:r w:rsidRPr="00D93ACE">
              <w:rPr>
                <w:color w:val="000000"/>
                <w:sz w:val="20"/>
                <w:szCs w:val="20"/>
              </w:rPr>
              <w:t>2190,417</w:t>
            </w:r>
          </w:p>
        </w:tc>
      </w:tr>
      <w:tr w:rsidR="0086280E" w:rsidRPr="00D93ACE" w14:paraId="159E64BA" w14:textId="77777777" w:rsidTr="00A91D59">
        <w:trPr>
          <w:trHeight w:val="340"/>
        </w:trPr>
        <w:tc>
          <w:tcPr>
            <w:tcW w:w="309" w:type="pct"/>
            <w:shd w:val="clear" w:color="auto" w:fill="auto"/>
            <w:noWrap/>
            <w:vAlign w:val="center"/>
            <w:hideMark/>
          </w:tcPr>
          <w:p w14:paraId="1C79F200" w14:textId="77777777" w:rsidR="0086280E" w:rsidRPr="00D93ACE" w:rsidRDefault="0086280E" w:rsidP="0086280E">
            <w:pPr>
              <w:jc w:val="center"/>
              <w:rPr>
                <w:color w:val="000000"/>
                <w:sz w:val="20"/>
                <w:szCs w:val="20"/>
              </w:rPr>
            </w:pPr>
            <w:r w:rsidRPr="00D93ACE">
              <w:rPr>
                <w:color w:val="000000"/>
                <w:sz w:val="20"/>
                <w:szCs w:val="20"/>
              </w:rPr>
              <w:t>5</w:t>
            </w:r>
          </w:p>
        </w:tc>
        <w:tc>
          <w:tcPr>
            <w:tcW w:w="355" w:type="pct"/>
            <w:shd w:val="clear" w:color="auto" w:fill="auto"/>
            <w:vAlign w:val="center"/>
            <w:hideMark/>
          </w:tcPr>
          <w:p w14:paraId="0D45B349" w14:textId="77777777" w:rsidR="0086280E" w:rsidRPr="00D93ACE" w:rsidRDefault="0086280E" w:rsidP="0086280E">
            <w:pPr>
              <w:jc w:val="center"/>
              <w:rPr>
                <w:color w:val="000000"/>
                <w:sz w:val="20"/>
                <w:szCs w:val="20"/>
              </w:rPr>
            </w:pPr>
            <w:r w:rsidRPr="00D93ACE">
              <w:rPr>
                <w:color w:val="000000"/>
                <w:sz w:val="20"/>
                <w:szCs w:val="20"/>
              </w:rPr>
              <w:t>5</w:t>
            </w:r>
          </w:p>
        </w:tc>
        <w:tc>
          <w:tcPr>
            <w:tcW w:w="1382" w:type="pct"/>
            <w:shd w:val="clear" w:color="auto" w:fill="auto"/>
            <w:vAlign w:val="center"/>
            <w:hideMark/>
          </w:tcPr>
          <w:p w14:paraId="45FB9D5C" w14:textId="4172F1E1"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60D0A1D8" w14:textId="71D9EFC8" w:rsidR="0086280E" w:rsidRPr="00D93ACE" w:rsidRDefault="0086280E" w:rsidP="0086280E">
            <w:pPr>
              <w:rPr>
                <w:color w:val="000000"/>
                <w:sz w:val="20"/>
                <w:szCs w:val="20"/>
              </w:rPr>
            </w:pPr>
            <w:r w:rsidRPr="00D93ACE">
              <w:rPr>
                <w:color w:val="000000"/>
                <w:sz w:val="20"/>
                <w:szCs w:val="20"/>
              </w:rPr>
              <w:t>Котельная №5</w:t>
            </w:r>
          </w:p>
        </w:tc>
        <w:tc>
          <w:tcPr>
            <w:tcW w:w="910" w:type="pct"/>
            <w:vAlign w:val="center"/>
          </w:tcPr>
          <w:p w14:paraId="53BE6C41" w14:textId="2B9FFB2F" w:rsidR="0086280E" w:rsidRPr="00D93ACE" w:rsidRDefault="0086280E" w:rsidP="0086280E">
            <w:pPr>
              <w:jc w:val="center"/>
              <w:rPr>
                <w:sz w:val="20"/>
                <w:szCs w:val="20"/>
              </w:rPr>
            </w:pPr>
            <w:r w:rsidRPr="00D93ACE">
              <w:rPr>
                <w:color w:val="000000"/>
                <w:sz w:val="20"/>
                <w:szCs w:val="20"/>
              </w:rPr>
              <w:t>5716,03</w:t>
            </w:r>
          </w:p>
        </w:tc>
        <w:tc>
          <w:tcPr>
            <w:tcW w:w="982" w:type="pct"/>
            <w:shd w:val="clear" w:color="auto" w:fill="auto"/>
            <w:vAlign w:val="center"/>
            <w:hideMark/>
          </w:tcPr>
          <w:p w14:paraId="3EDDC9FD" w14:textId="2124464E" w:rsidR="0086280E" w:rsidRPr="00D93ACE" w:rsidRDefault="0086280E" w:rsidP="0086280E">
            <w:pPr>
              <w:jc w:val="center"/>
              <w:rPr>
                <w:color w:val="000000"/>
                <w:sz w:val="20"/>
                <w:szCs w:val="20"/>
              </w:rPr>
            </w:pPr>
            <w:r w:rsidRPr="00D93ACE">
              <w:rPr>
                <w:color w:val="000000"/>
                <w:sz w:val="20"/>
                <w:szCs w:val="20"/>
              </w:rPr>
              <w:t>6626,532</w:t>
            </w:r>
          </w:p>
        </w:tc>
      </w:tr>
      <w:tr w:rsidR="0086280E" w:rsidRPr="00D93ACE" w14:paraId="10450ED6" w14:textId="77777777" w:rsidTr="00A91D59">
        <w:trPr>
          <w:trHeight w:val="340"/>
        </w:trPr>
        <w:tc>
          <w:tcPr>
            <w:tcW w:w="309" w:type="pct"/>
            <w:shd w:val="clear" w:color="auto" w:fill="auto"/>
            <w:noWrap/>
            <w:vAlign w:val="center"/>
            <w:hideMark/>
          </w:tcPr>
          <w:p w14:paraId="788AF61A" w14:textId="77777777" w:rsidR="0086280E" w:rsidRPr="00D93ACE" w:rsidRDefault="0086280E" w:rsidP="0086280E">
            <w:pPr>
              <w:jc w:val="center"/>
              <w:rPr>
                <w:color w:val="000000"/>
                <w:sz w:val="20"/>
                <w:szCs w:val="20"/>
              </w:rPr>
            </w:pPr>
            <w:r w:rsidRPr="00D93ACE">
              <w:rPr>
                <w:color w:val="000000"/>
                <w:sz w:val="20"/>
                <w:szCs w:val="20"/>
              </w:rPr>
              <w:t>6</w:t>
            </w:r>
          </w:p>
        </w:tc>
        <w:tc>
          <w:tcPr>
            <w:tcW w:w="355" w:type="pct"/>
            <w:shd w:val="clear" w:color="auto" w:fill="auto"/>
            <w:vAlign w:val="center"/>
            <w:hideMark/>
          </w:tcPr>
          <w:p w14:paraId="06104F0A" w14:textId="77777777" w:rsidR="0086280E" w:rsidRPr="00D93ACE" w:rsidRDefault="0086280E" w:rsidP="0086280E">
            <w:pPr>
              <w:jc w:val="center"/>
              <w:rPr>
                <w:color w:val="000000"/>
                <w:sz w:val="20"/>
                <w:szCs w:val="20"/>
              </w:rPr>
            </w:pPr>
            <w:r w:rsidRPr="00D93ACE">
              <w:rPr>
                <w:color w:val="000000"/>
                <w:sz w:val="20"/>
                <w:szCs w:val="20"/>
              </w:rPr>
              <w:t>6</w:t>
            </w:r>
          </w:p>
        </w:tc>
        <w:tc>
          <w:tcPr>
            <w:tcW w:w="1382" w:type="pct"/>
            <w:shd w:val="clear" w:color="auto" w:fill="auto"/>
            <w:vAlign w:val="center"/>
            <w:hideMark/>
          </w:tcPr>
          <w:p w14:paraId="3AB4F565" w14:textId="72C82415"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4B36F776" w14:textId="12ED15F4" w:rsidR="0086280E" w:rsidRPr="00D93ACE" w:rsidRDefault="0086280E" w:rsidP="0086280E">
            <w:pPr>
              <w:rPr>
                <w:color w:val="000000"/>
                <w:sz w:val="20"/>
                <w:szCs w:val="20"/>
              </w:rPr>
            </w:pPr>
            <w:r w:rsidRPr="00D93ACE">
              <w:rPr>
                <w:color w:val="000000"/>
                <w:sz w:val="20"/>
                <w:szCs w:val="20"/>
              </w:rPr>
              <w:t>Котельная №6</w:t>
            </w:r>
          </w:p>
        </w:tc>
        <w:tc>
          <w:tcPr>
            <w:tcW w:w="910" w:type="pct"/>
            <w:vAlign w:val="center"/>
          </w:tcPr>
          <w:p w14:paraId="3660A1CC" w14:textId="038C5375" w:rsidR="0086280E" w:rsidRPr="00D93ACE" w:rsidRDefault="0086280E" w:rsidP="0086280E">
            <w:pPr>
              <w:jc w:val="center"/>
              <w:rPr>
                <w:sz w:val="20"/>
                <w:szCs w:val="20"/>
              </w:rPr>
            </w:pPr>
            <w:r w:rsidRPr="00D93ACE">
              <w:rPr>
                <w:color w:val="000000"/>
                <w:sz w:val="20"/>
                <w:szCs w:val="20"/>
              </w:rPr>
              <w:t>1470,28</w:t>
            </w:r>
          </w:p>
        </w:tc>
        <w:tc>
          <w:tcPr>
            <w:tcW w:w="982" w:type="pct"/>
            <w:shd w:val="clear" w:color="auto" w:fill="auto"/>
            <w:vAlign w:val="center"/>
            <w:hideMark/>
          </w:tcPr>
          <w:p w14:paraId="16C0468E" w14:textId="1AE29338" w:rsidR="0086280E" w:rsidRPr="00D93ACE" w:rsidRDefault="0086280E" w:rsidP="0086280E">
            <w:pPr>
              <w:jc w:val="center"/>
              <w:rPr>
                <w:color w:val="000000"/>
                <w:sz w:val="20"/>
                <w:szCs w:val="20"/>
              </w:rPr>
            </w:pPr>
            <w:r w:rsidRPr="00D93ACE">
              <w:rPr>
                <w:color w:val="000000"/>
                <w:sz w:val="20"/>
                <w:szCs w:val="20"/>
              </w:rPr>
              <w:t>1548,021</w:t>
            </w:r>
          </w:p>
        </w:tc>
      </w:tr>
      <w:tr w:rsidR="0086280E" w:rsidRPr="00D93ACE" w14:paraId="425A361F" w14:textId="77777777" w:rsidTr="00A91D59">
        <w:trPr>
          <w:trHeight w:val="340"/>
        </w:trPr>
        <w:tc>
          <w:tcPr>
            <w:tcW w:w="309" w:type="pct"/>
            <w:shd w:val="clear" w:color="auto" w:fill="auto"/>
            <w:noWrap/>
            <w:vAlign w:val="center"/>
            <w:hideMark/>
          </w:tcPr>
          <w:p w14:paraId="4456DDD7" w14:textId="77777777" w:rsidR="0086280E" w:rsidRPr="00D93ACE" w:rsidRDefault="0086280E" w:rsidP="0086280E">
            <w:pPr>
              <w:jc w:val="center"/>
              <w:rPr>
                <w:color w:val="000000"/>
                <w:sz w:val="20"/>
                <w:szCs w:val="20"/>
              </w:rPr>
            </w:pPr>
            <w:r w:rsidRPr="00D93ACE">
              <w:rPr>
                <w:color w:val="000000"/>
                <w:sz w:val="20"/>
                <w:szCs w:val="20"/>
              </w:rPr>
              <w:t>7</w:t>
            </w:r>
          </w:p>
        </w:tc>
        <w:tc>
          <w:tcPr>
            <w:tcW w:w="355" w:type="pct"/>
            <w:shd w:val="clear" w:color="auto" w:fill="auto"/>
            <w:vAlign w:val="center"/>
            <w:hideMark/>
          </w:tcPr>
          <w:p w14:paraId="5389607D" w14:textId="77777777" w:rsidR="0086280E" w:rsidRPr="00D93ACE" w:rsidRDefault="0086280E" w:rsidP="0086280E">
            <w:pPr>
              <w:jc w:val="center"/>
              <w:rPr>
                <w:color w:val="000000"/>
                <w:sz w:val="20"/>
                <w:szCs w:val="20"/>
              </w:rPr>
            </w:pPr>
            <w:r w:rsidRPr="00D93ACE">
              <w:rPr>
                <w:color w:val="000000"/>
                <w:sz w:val="20"/>
                <w:szCs w:val="20"/>
              </w:rPr>
              <w:t>7</w:t>
            </w:r>
          </w:p>
        </w:tc>
        <w:tc>
          <w:tcPr>
            <w:tcW w:w="1382" w:type="pct"/>
            <w:shd w:val="clear" w:color="auto" w:fill="auto"/>
            <w:vAlign w:val="center"/>
            <w:hideMark/>
          </w:tcPr>
          <w:p w14:paraId="58477E04" w14:textId="5E6499AA"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49BA3ACA" w14:textId="31C60215" w:rsidR="0086280E" w:rsidRPr="00D93ACE" w:rsidRDefault="0086280E" w:rsidP="0086280E">
            <w:pPr>
              <w:rPr>
                <w:color w:val="000000"/>
                <w:sz w:val="20"/>
                <w:szCs w:val="20"/>
              </w:rPr>
            </w:pPr>
            <w:r w:rsidRPr="00D93ACE">
              <w:rPr>
                <w:color w:val="000000"/>
                <w:sz w:val="20"/>
                <w:szCs w:val="20"/>
              </w:rPr>
              <w:t>Котельная №7</w:t>
            </w:r>
          </w:p>
        </w:tc>
        <w:tc>
          <w:tcPr>
            <w:tcW w:w="910" w:type="pct"/>
            <w:vAlign w:val="center"/>
          </w:tcPr>
          <w:p w14:paraId="125E11EB" w14:textId="3F953DAD" w:rsidR="0086280E" w:rsidRPr="00D93ACE" w:rsidRDefault="0086280E" w:rsidP="0086280E">
            <w:pPr>
              <w:jc w:val="center"/>
              <w:rPr>
                <w:sz w:val="20"/>
                <w:szCs w:val="20"/>
              </w:rPr>
            </w:pPr>
            <w:r w:rsidRPr="00D93ACE">
              <w:rPr>
                <w:color w:val="000000"/>
                <w:sz w:val="20"/>
                <w:szCs w:val="20"/>
              </w:rPr>
              <w:t>6956,01</w:t>
            </w:r>
          </w:p>
        </w:tc>
        <w:tc>
          <w:tcPr>
            <w:tcW w:w="982" w:type="pct"/>
            <w:shd w:val="clear" w:color="auto" w:fill="auto"/>
            <w:vAlign w:val="center"/>
            <w:hideMark/>
          </w:tcPr>
          <w:p w14:paraId="086E4156" w14:textId="21E898C2" w:rsidR="0086280E" w:rsidRPr="00D93ACE" w:rsidRDefault="0086280E" w:rsidP="0086280E">
            <w:pPr>
              <w:jc w:val="center"/>
              <w:rPr>
                <w:color w:val="000000"/>
                <w:sz w:val="20"/>
                <w:szCs w:val="20"/>
              </w:rPr>
            </w:pPr>
            <w:r w:rsidRPr="00D93ACE">
              <w:rPr>
                <w:color w:val="000000"/>
                <w:sz w:val="20"/>
                <w:szCs w:val="20"/>
              </w:rPr>
              <w:t>7335,576</w:t>
            </w:r>
          </w:p>
        </w:tc>
      </w:tr>
      <w:tr w:rsidR="0086280E" w:rsidRPr="00D93ACE" w14:paraId="0FF1EFB9" w14:textId="77777777" w:rsidTr="00A91D59">
        <w:trPr>
          <w:trHeight w:val="340"/>
        </w:trPr>
        <w:tc>
          <w:tcPr>
            <w:tcW w:w="309" w:type="pct"/>
            <w:shd w:val="clear" w:color="auto" w:fill="auto"/>
            <w:noWrap/>
            <w:vAlign w:val="center"/>
            <w:hideMark/>
          </w:tcPr>
          <w:p w14:paraId="19DB1550" w14:textId="77777777" w:rsidR="0086280E" w:rsidRPr="00D93ACE" w:rsidRDefault="0086280E" w:rsidP="0086280E">
            <w:pPr>
              <w:jc w:val="center"/>
              <w:rPr>
                <w:color w:val="000000"/>
                <w:sz w:val="20"/>
                <w:szCs w:val="20"/>
              </w:rPr>
            </w:pPr>
            <w:r w:rsidRPr="00D93ACE">
              <w:rPr>
                <w:color w:val="000000"/>
                <w:sz w:val="20"/>
                <w:szCs w:val="20"/>
              </w:rPr>
              <w:t>8</w:t>
            </w:r>
          </w:p>
        </w:tc>
        <w:tc>
          <w:tcPr>
            <w:tcW w:w="355" w:type="pct"/>
            <w:shd w:val="clear" w:color="auto" w:fill="auto"/>
            <w:vAlign w:val="center"/>
            <w:hideMark/>
          </w:tcPr>
          <w:p w14:paraId="04CD4D92" w14:textId="77777777" w:rsidR="0086280E" w:rsidRPr="00D93ACE" w:rsidRDefault="0086280E" w:rsidP="0086280E">
            <w:pPr>
              <w:jc w:val="center"/>
              <w:rPr>
                <w:color w:val="000000"/>
                <w:sz w:val="20"/>
                <w:szCs w:val="20"/>
              </w:rPr>
            </w:pPr>
            <w:r w:rsidRPr="00D93ACE">
              <w:rPr>
                <w:color w:val="000000"/>
                <w:sz w:val="20"/>
                <w:szCs w:val="20"/>
              </w:rPr>
              <w:t>8</w:t>
            </w:r>
          </w:p>
        </w:tc>
        <w:tc>
          <w:tcPr>
            <w:tcW w:w="1382" w:type="pct"/>
            <w:shd w:val="clear" w:color="auto" w:fill="auto"/>
            <w:vAlign w:val="center"/>
            <w:hideMark/>
          </w:tcPr>
          <w:p w14:paraId="532593A8" w14:textId="0FF3D6B4"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639E8805" w14:textId="11571AE9" w:rsidR="0086280E" w:rsidRPr="00D93ACE" w:rsidRDefault="0086280E" w:rsidP="0086280E">
            <w:pPr>
              <w:rPr>
                <w:color w:val="000000"/>
                <w:sz w:val="20"/>
                <w:szCs w:val="20"/>
              </w:rPr>
            </w:pPr>
            <w:r w:rsidRPr="00D93ACE">
              <w:rPr>
                <w:color w:val="000000"/>
                <w:sz w:val="20"/>
                <w:szCs w:val="20"/>
              </w:rPr>
              <w:t>Котельная № 8</w:t>
            </w:r>
          </w:p>
        </w:tc>
        <w:tc>
          <w:tcPr>
            <w:tcW w:w="910" w:type="pct"/>
            <w:vAlign w:val="center"/>
          </w:tcPr>
          <w:p w14:paraId="291DCA73" w14:textId="5877D1DB" w:rsidR="0086280E" w:rsidRPr="00D93ACE" w:rsidRDefault="0086280E" w:rsidP="0086280E">
            <w:pPr>
              <w:jc w:val="center"/>
              <w:rPr>
                <w:sz w:val="20"/>
                <w:szCs w:val="20"/>
              </w:rPr>
            </w:pPr>
            <w:r w:rsidRPr="00D93ACE">
              <w:rPr>
                <w:color w:val="000000"/>
                <w:sz w:val="20"/>
                <w:szCs w:val="20"/>
              </w:rPr>
              <w:t>1323,46</w:t>
            </w:r>
          </w:p>
        </w:tc>
        <w:tc>
          <w:tcPr>
            <w:tcW w:w="982" w:type="pct"/>
            <w:shd w:val="clear" w:color="auto" w:fill="auto"/>
            <w:vAlign w:val="center"/>
            <w:hideMark/>
          </w:tcPr>
          <w:p w14:paraId="53D5088C" w14:textId="6E22836A" w:rsidR="0086280E" w:rsidRPr="00D93ACE" w:rsidRDefault="0086280E" w:rsidP="0086280E">
            <w:pPr>
              <w:jc w:val="center"/>
              <w:rPr>
                <w:color w:val="000000"/>
                <w:sz w:val="20"/>
                <w:szCs w:val="20"/>
              </w:rPr>
            </w:pPr>
            <w:r w:rsidRPr="00D93ACE">
              <w:rPr>
                <w:color w:val="000000"/>
                <w:sz w:val="20"/>
                <w:szCs w:val="20"/>
              </w:rPr>
              <w:t>1359,329</w:t>
            </w:r>
          </w:p>
        </w:tc>
      </w:tr>
      <w:tr w:rsidR="0086280E" w:rsidRPr="00D93ACE" w14:paraId="37E9FFDA" w14:textId="77777777" w:rsidTr="00A91D59">
        <w:trPr>
          <w:trHeight w:val="340"/>
        </w:trPr>
        <w:tc>
          <w:tcPr>
            <w:tcW w:w="309" w:type="pct"/>
            <w:shd w:val="clear" w:color="auto" w:fill="auto"/>
            <w:noWrap/>
            <w:vAlign w:val="center"/>
            <w:hideMark/>
          </w:tcPr>
          <w:p w14:paraId="4F865689" w14:textId="77777777" w:rsidR="0086280E" w:rsidRPr="00D93ACE" w:rsidRDefault="0086280E" w:rsidP="0086280E">
            <w:pPr>
              <w:jc w:val="center"/>
              <w:rPr>
                <w:color w:val="000000"/>
                <w:sz w:val="20"/>
                <w:szCs w:val="20"/>
              </w:rPr>
            </w:pPr>
            <w:r w:rsidRPr="00D93ACE">
              <w:rPr>
                <w:color w:val="000000"/>
                <w:sz w:val="20"/>
                <w:szCs w:val="20"/>
              </w:rPr>
              <w:t>9</w:t>
            </w:r>
          </w:p>
        </w:tc>
        <w:tc>
          <w:tcPr>
            <w:tcW w:w="355" w:type="pct"/>
            <w:shd w:val="clear" w:color="auto" w:fill="auto"/>
            <w:vAlign w:val="center"/>
            <w:hideMark/>
          </w:tcPr>
          <w:p w14:paraId="6FB2A6CD" w14:textId="77777777" w:rsidR="0086280E" w:rsidRPr="00D93ACE" w:rsidRDefault="0086280E" w:rsidP="0086280E">
            <w:pPr>
              <w:jc w:val="center"/>
              <w:rPr>
                <w:color w:val="000000"/>
                <w:sz w:val="20"/>
                <w:szCs w:val="20"/>
              </w:rPr>
            </w:pPr>
            <w:r w:rsidRPr="00D93ACE">
              <w:rPr>
                <w:color w:val="000000"/>
                <w:sz w:val="20"/>
                <w:szCs w:val="20"/>
              </w:rPr>
              <w:t>9</w:t>
            </w:r>
          </w:p>
        </w:tc>
        <w:tc>
          <w:tcPr>
            <w:tcW w:w="1382" w:type="pct"/>
            <w:shd w:val="clear" w:color="auto" w:fill="auto"/>
            <w:vAlign w:val="center"/>
            <w:hideMark/>
          </w:tcPr>
          <w:p w14:paraId="33B5E8EE" w14:textId="5F307DE1"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64B5C003" w14:textId="33A0B266" w:rsidR="0086280E" w:rsidRPr="00D93ACE" w:rsidRDefault="0086280E" w:rsidP="0086280E">
            <w:pPr>
              <w:rPr>
                <w:color w:val="000000"/>
                <w:sz w:val="20"/>
                <w:szCs w:val="20"/>
              </w:rPr>
            </w:pPr>
            <w:r w:rsidRPr="00D93ACE">
              <w:rPr>
                <w:color w:val="000000"/>
                <w:sz w:val="20"/>
                <w:szCs w:val="20"/>
              </w:rPr>
              <w:t>Котельная №9</w:t>
            </w:r>
          </w:p>
        </w:tc>
        <w:tc>
          <w:tcPr>
            <w:tcW w:w="910" w:type="pct"/>
            <w:vAlign w:val="center"/>
          </w:tcPr>
          <w:p w14:paraId="661AD812" w14:textId="1ED3D771" w:rsidR="0086280E" w:rsidRPr="00D93ACE" w:rsidRDefault="0086280E" w:rsidP="0086280E">
            <w:pPr>
              <w:jc w:val="center"/>
              <w:rPr>
                <w:sz w:val="20"/>
                <w:szCs w:val="20"/>
              </w:rPr>
            </w:pPr>
            <w:r w:rsidRPr="00D93ACE">
              <w:rPr>
                <w:color w:val="000000"/>
                <w:sz w:val="20"/>
                <w:szCs w:val="20"/>
              </w:rPr>
              <w:t>904,74</w:t>
            </w:r>
          </w:p>
        </w:tc>
        <w:tc>
          <w:tcPr>
            <w:tcW w:w="982" w:type="pct"/>
            <w:shd w:val="clear" w:color="auto" w:fill="auto"/>
            <w:vAlign w:val="center"/>
            <w:hideMark/>
          </w:tcPr>
          <w:p w14:paraId="2B940CDB" w14:textId="6ABDBE01" w:rsidR="0086280E" w:rsidRPr="00D93ACE" w:rsidRDefault="0086280E" w:rsidP="0086280E">
            <w:pPr>
              <w:jc w:val="center"/>
              <w:rPr>
                <w:color w:val="000000"/>
                <w:sz w:val="20"/>
                <w:szCs w:val="20"/>
              </w:rPr>
            </w:pPr>
            <w:r w:rsidRPr="00D93ACE">
              <w:rPr>
                <w:color w:val="000000"/>
                <w:sz w:val="20"/>
                <w:szCs w:val="20"/>
              </w:rPr>
              <w:t>956,896</w:t>
            </w:r>
          </w:p>
        </w:tc>
      </w:tr>
      <w:tr w:rsidR="0086280E" w:rsidRPr="00D93ACE" w14:paraId="77F42869" w14:textId="77777777" w:rsidTr="00A91D59">
        <w:trPr>
          <w:trHeight w:val="340"/>
        </w:trPr>
        <w:tc>
          <w:tcPr>
            <w:tcW w:w="309" w:type="pct"/>
            <w:shd w:val="clear" w:color="auto" w:fill="auto"/>
            <w:noWrap/>
            <w:vAlign w:val="center"/>
            <w:hideMark/>
          </w:tcPr>
          <w:p w14:paraId="27091C0C" w14:textId="77777777" w:rsidR="0086280E" w:rsidRPr="00D93ACE" w:rsidRDefault="0086280E" w:rsidP="0086280E">
            <w:pPr>
              <w:jc w:val="center"/>
              <w:rPr>
                <w:color w:val="000000"/>
                <w:sz w:val="20"/>
                <w:szCs w:val="20"/>
              </w:rPr>
            </w:pPr>
            <w:r w:rsidRPr="00D93ACE">
              <w:rPr>
                <w:color w:val="000000"/>
                <w:sz w:val="20"/>
                <w:szCs w:val="20"/>
              </w:rPr>
              <w:t>10</w:t>
            </w:r>
          </w:p>
        </w:tc>
        <w:tc>
          <w:tcPr>
            <w:tcW w:w="355" w:type="pct"/>
            <w:shd w:val="clear" w:color="auto" w:fill="auto"/>
            <w:vAlign w:val="center"/>
            <w:hideMark/>
          </w:tcPr>
          <w:p w14:paraId="2385C7A3" w14:textId="77777777" w:rsidR="0086280E" w:rsidRPr="00D93ACE" w:rsidRDefault="0086280E" w:rsidP="0086280E">
            <w:pPr>
              <w:jc w:val="center"/>
              <w:rPr>
                <w:color w:val="000000"/>
                <w:sz w:val="20"/>
                <w:szCs w:val="20"/>
              </w:rPr>
            </w:pPr>
            <w:r w:rsidRPr="00D93ACE">
              <w:rPr>
                <w:color w:val="000000"/>
                <w:sz w:val="20"/>
                <w:szCs w:val="20"/>
              </w:rPr>
              <w:t>10</w:t>
            </w:r>
          </w:p>
        </w:tc>
        <w:tc>
          <w:tcPr>
            <w:tcW w:w="1382" w:type="pct"/>
            <w:shd w:val="clear" w:color="auto" w:fill="auto"/>
            <w:vAlign w:val="center"/>
            <w:hideMark/>
          </w:tcPr>
          <w:p w14:paraId="5E48726F" w14:textId="1D39F128"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1C5AEB56" w14:textId="43245991" w:rsidR="0086280E" w:rsidRPr="00D93ACE" w:rsidRDefault="0086280E" w:rsidP="0086280E">
            <w:pPr>
              <w:rPr>
                <w:color w:val="000000"/>
                <w:sz w:val="20"/>
                <w:szCs w:val="20"/>
              </w:rPr>
            </w:pPr>
            <w:r w:rsidRPr="00D93ACE">
              <w:rPr>
                <w:color w:val="000000"/>
                <w:sz w:val="20"/>
                <w:szCs w:val="20"/>
              </w:rPr>
              <w:t>Котельная №10</w:t>
            </w:r>
          </w:p>
        </w:tc>
        <w:tc>
          <w:tcPr>
            <w:tcW w:w="910" w:type="pct"/>
            <w:vAlign w:val="center"/>
          </w:tcPr>
          <w:p w14:paraId="68561262" w14:textId="5FDA0060" w:rsidR="0086280E" w:rsidRPr="00D93ACE" w:rsidRDefault="0086280E" w:rsidP="0086280E">
            <w:pPr>
              <w:jc w:val="center"/>
              <w:rPr>
                <w:sz w:val="20"/>
                <w:szCs w:val="20"/>
              </w:rPr>
            </w:pPr>
            <w:r w:rsidRPr="00D93ACE">
              <w:rPr>
                <w:color w:val="000000"/>
                <w:sz w:val="20"/>
                <w:szCs w:val="20"/>
              </w:rPr>
              <w:t>868,56</w:t>
            </w:r>
          </w:p>
        </w:tc>
        <w:tc>
          <w:tcPr>
            <w:tcW w:w="982" w:type="pct"/>
            <w:shd w:val="clear" w:color="auto" w:fill="auto"/>
            <w:vAlign w:val="center"/>
            <w:hideMark/>
          </w:tcPr>
          <w:p w14:paraId="67030201" w14:textId="08BF28FF" w:rsidR="0086280E" w:rsidRPr="00D93ACE" w:rsidRDefault="0086280E" w:rsidP="0086280E">
            <w:pPr>
              <w:jc w:val="center"/>
              <w:rPr>
                <w:color w:val="000000"/>
                <w:sz w:val="20"/>
                <w:szCs w:val="20"/>
              </w:rPr>
            </w:pPr>
            <w:r w:rsidRPr="00D93ACE">
              <w:rPr>
                <w:color w:val="000000"/>
                <w:sz w:val="20"/>
                <w:szCs w:val="20"/>
              </w:rPr>
              <w:t>891,118</w:t>
            </w:r>
          </w:p>
        </w:tc>
      </w:tr>
      <w:tr w:rsidR="0086280E" w:rsidRPr="00D93ACE" w14:paraId="41DB2203" w14:textId="77777777" w:rsidTr="00A91D59">
        <w:trPr>
          <w:trHeight w:val="340"/>
        </w:trPr>
        <w:tc>
          <w:tcPr>
            <w:tcW w:w="309" w:type="pct"/>
            <w:shd w:val="clear" w:color="auto" w:fill="auto"/>
            <w:noWrap/>
            <w:vAlign w:val="center"/>
            <w:hideMark/>
          </w:tcPr>
          <w:p w14:paraId="6CBF2985" w14:textId="77777777" w:rsidR="0086280E" w:rsidRPr="00D93ACE" w:rsidRDefault="0086280E" w:rsidP="0086280E">
            <w:pPr>
              <w:jc w:val="center"/>
              <w:rPr>
                <w:color w:val="000000"/>
                <w:sz w:val="20"/>
                <w:szCs w:val="20"/>
              </w:rPr>
            </w:pPr>
            <w:r w:rsidRPr="00D93ACE">
              <w:rPr>
                <w:color w:val="000000"/>
                <w:sz w:val="20"/>
                <w:szCs w:val="20"/>
              </w:rPr>
              <w:t>11</w:t>
            </w:r>
          </w:p>
        </w:tc>
        <w:tc>
          <w:tcPr>
            <w:tcW w:w="355" w:type="pct"/>
            <w:shd w:val="clear" w:color="auto" w:fill="auto"/>
            <w:vAlign w:val="center"/>
            <w:hideMark/>
          </w:tcPr>
          <w:p w14:paraId="7CA8CA60" w14:textId="77777777" w:rsidR="0086280E" w:rsidRPr="00D93ACE" w:rsidRDefault="0086280E" w:rsidP="0086280E">
            <w:pPr>
              <w:jc w:val="center"/>
              <w:rPr>
                <w:color w:val="000000"/>
                <w:sz w:val="20"/>
                <w:szCs w:val="20"/>
              </w:rPr>
            </w:pPr>
            <w:r w:rsidRPr="00D93ACE">
              <w:rPr>
                <w:color w:val="000000"/>
                <w:sz w:val="20"/>
                <w:szCs w:val="20"/>
              </w:rPr>
              <w:t>11</w:t>
            </w:r>
          </w:p>
        </w:tc>
        <w:tc>
          <w:tcPr>
            <w:tcW w:w="1382" w:type="pct"/>
            <w:shd w:val="clear" w:color="auto" w:fill="auto"/>
            <w:vAlign w:val="center"/>
            <w:hideMark/>
          </w:tcPr>
          <w:p w14:paraId="7268B6D7" w14:textId="0C578518"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363B3A96" w14:textId="6641410A" w:rsidR="0086280E" w:rsidRPr="00D93ACE" w:rsidRDefault="0086280E" w:rsidP="0086280E">
            <w:pPr>
              <w:rPr>
                <w:color w:val="000000"/>
                <w:sz w:val="20"/>
                <w:szCs w:val="20"/>
              </w:rPr>
            </w:pPr>
            <w:r w:rsidRPr="00D93ACE">
              <w:rPr>
                <w:color w:val="000000"/>
                <w:sz w:val="20"/>
                <w:szCs w:val="20"/>
              </w:rPr>
              <w:t>Котельная №11</w:t>
            </w:r>
          </w:p>
        </w:tc>
        <w:tc>
          <w:tcPr>
            <w:tcW w:w="910" w:type="pct"/>
            <w:vAlign w:val="center"/>
          </w:tcPr>
          <w:p w14:paraId="736EB863" w14:textId="34A318B2" w:rsidR="0086280E" w:rsidRPr="00D93ACE" w:rsidRDefault="0086280E" w:rsidP="0086280E">
            <w:pPr>
              <w:jc w:val="center"/>
              <w:rPr>
                <w:sz w:val="20"/>
                <w:szCs w:val="20"/>
              </w:rPr>
            </w:pPr>
            <w:r w:rsidRPr="00D93ACE">
              <w:rPr>
                <w:color w:val="000000"/>
                <w:sz w:val="20"/>
                <w:szCs w:val="20"/>
              </w:rPr>
              <w:t>5333,09</w:t>
            </w:r>
          </w:p>
        </w:tc>
        <w:tc>
          <w:tcPr>
            <w:tcW w:w="982" w:type="pct"/>
            <w:shd w:val="clear" w:color="auto" w:fill="auto"/>
            <w:vAlign w:val="center"/>
            <w:hideMark/>
          </w:tcPr>
          <w:p w14:paraId="1943564D" w14:textId="64EFD16B" w:rsidR="0086280E" w:rsidRPr="00D93ACE" w:rsidRDefault="0086280E" w:rsidP="0086280E">
            <w:pPr>
              <w:jc w:val="center"/>
              <w:rPr>
                <w:color w:val="000000"/>
                <w:sz w:val="20"/>
                <w:szCs w:val="20"/>
              </w:rPr>
            </w:pPr>
            <w:r w:rsidRPr="00D93ACE">
              <w:rPr>
                <w:color w:val="000000"/>
                <w:sz w:val="20"/>
                <w:szCs w:val="20"/>
              </w:rPr>
              <w:t>5709,086</w:t>
            </w:r>
          </w:p>
        </w:tc>
      </w:tr>
      <w:tr w:rsidR="0086280E" w:rsidRPr="00D93ACE" w14:paraId="2173D672" w14:textId="77777777" w:rsidTr="00A91D59">
        <w:trPr>
          <w:trHeight w:val="340"/>
        </w:trPr>
        <w:tc>
          <w:tcPr>
            <w:tcW w:w="309" w:type="pct"/>
            <w:shd w:val="clear" w:color="auto" w:fill="auto"/>
            <w:noWrap/>
            <w:vAlign w:val="center"/>
            <w:hideMark/>
          </w:tcPr>
          <w:p w14:paraId="0EB497DF" w14:textId="77777777" w:rsidR="0086280E" w:rsidRPr="00D93ACE" w:rsidRDefault="0086280E" w:rsidP="0086280E">
            <w:pPr>
              <w:jc w:val="center"/>
              <w:rPr>
                <w:color w:val="000000"/>
                <w:sz w:val="20"/>
                <w:szCs w:val="20"/>
              </w:rPr>
            </w:pPr>
            <w:r w:rsidRPr="00D93ACE">
              <w:rPr>
                <w:color w:val="000000"/>
                <w:sz w:val="20"/>
                <w:szCs w:val="20"/>
              </w:rPr>
              <w:t>12</w:t>
            </w:r>
          </w:p>
        </w:tc>
        <w:tc>
          <w:tcPr>
            <w:tcW w:w="355" w:type="pct"/>
            <w:shd w:val="clear" w:color="auto" w:fill="auto"/>
            <w:vAlign w:val="center"/>
            <w:hideMark/>
          </w:tcPr>
          <w:p w14:paraId="41330421" w14:textId="77777777" w:rsidR="0086280E" w:rsidRPr="00D93ACE" w:rsidRDefault="0086280E" w:rsidP="0086280E">
            <w:pPr>
              <w:jc w:val="center"/>
              <w:rPr>
                <w:color w:val="000000"/>
                <w:sz w:val="20"/>
                <w:szCs w:val="20"/>
              </w:rPr>
            </w:pPr>
            <w:r w:rsidRPr="00D93ACE">
              <w:rPr>
                <w:color w:val="000000"/>
                <w:sz w:val="20"/>
                <w:szCs w:val="20"/>
              </w:rPr>
              <w:t>12</w:t>
            </w:r>
          </w:p>
        </w:tc>
        <w:tc>
          <w:tcPr>
            <w:tcW w:w="1382" w:type="pct"/>
            <w:shd w:val="clear" w:color="auto" w:fill="auto"/>
            <w:vAlign w:val="center"/>
            <w:hideMark/>
          </w:tcPr>
          <w:p w14:paraId="5D322FB7" w14:textId="070C02E4"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695D757E" w14:textId="527F4B14" w:rsidR="0086280E" w:rsidRPr="00D93ACE" w:rsidRDefault="0086280E" w:rsidP="0086280E">
            <w:pPr>
              <w:rPr>
                <w:color w:val="000000"/>
                <w:sz w:val="20"/>
                <w:szCs w:val="20"/>
              </w:rPr>
            </w:pPr>
            <w:r w:rsidRPr="00D93ACE">
              <w:rPr>
                <w:color w:val="000000"/>
                <w:sz w:val="20"/>
                <w:szCs w:val="20"/>
              </w:rPr>
              <w:t>Котельная №12</w:t>
            </w:r>
          </w:p>
        </w:tc>
        <w:tc>
          <w:tcPr>
            <w:tcW w:w="910" w:type="pct"/>
            <w:vAlign w:val="center"/>
          </w:tcPr>
          <w:p w14:paraId="3BD78F18" w14:textId="7831AE8B" w:rsidR="0086280E" w:rsidRPr="00D93ACE" w:rsidRDefault="0086280E" w:rsidP="0086280E">
            <w:pPr>
              <w:jc w:val="center"/>
              <w:rPr>
                <w:sz w:val="20"/>
                <w:szCs w:val="20"/>
              </w:rPr>
            </w:pPr>
            <w:r w:rsidRPr="00D93ACE">
              <w:rPr>
                <w:color w:val="000000"/>
                <w:sz w:val="20"/>
                <w:szCs w:val="20"/>
              </w:rPr>
              <w:t>3441,27</w:t>
            </w:r>
          </w:p>
        </w:tc>
        <w:tc>
          <w:tcPr>
            <w:tcW w:w="982" w:type="pct"/>
            <w:shd w:val="clear" w:color="auto" w:fill="auto"/>
            <w:vAlign w:val="center"/>
            <w:hideMark/>
          </w:tcPr>
          <w:p w14:paraId="41713FD6" w14:textId="7B5164B5" w:rsidR="0086280E" w:rsidRPr="00D93ACE" w:rsidRDefault="0086280E" w:rsidP="0086280E">
            <w:pPr>
              <w:jc w:val="center"/>
              <w:rPr>
                <w:color w:val="000000"/>
                <w:sz w:val="20"/>
                <w:szCs w:val="20"/>
              </w:rPr>
            </w:pPr>
            <w:r w:rsidRPr="00D93ACE">
              <w:rPr>
                <w:color w:val="000000"/>
                <w:sz w:val="20"/>
                <w:szCs w:val="20"/>
              </w:rPr>
              <w:t>3570,482</w:t>
            </w:r>
          </w:p>
        </w:tc>
      </w:tr>
      <w:tr w:rsidR="0086280E" w:rsidRPr="00D93ACE" w14:paraId="77122C83" w14:textId="77777777" w:rsidTr="00A91D59">
        <w:trPr>
          <w:trHeight w:val="340"/>
        </w:trPr>
        <w:tc>
          <w:tcPr>
            <w:tcW w:w="309" w:type="pct"/>
            <w:shd w:val="clear" w:color="auto" w:fill="auto"/>
            <w:noWrap/>
            <w:vAlign w:val="center"/>
            <w:hideMark/>
          </w:tcPr>
          <w:p w14:paraId="73F68B62" w14:textId="77777777" w:rsidR="0086280E" w:rsidRPr="00D93ACE" w:rsidRDefault="0086280E" w:rsidP="0086280E">
            <w:pPr>
              <w:jc w:val="center"/>
              <w:rPr>
                <w:color w:val="000000"/>
                <w:sz w:val="20"/>
                <w:szCs w:val="20"/>
              </w:rPr>
            </w:pPr>
            <w:r w:rsidRPr="00D93ACE">
              <w:rPr>
                <w:color w:val="000000"/>
                <w:sz w:val="20"/>
                <w:szCs w:val="20"/>
              </w:rPr>
              <w:t>13</w:t>
            </w:r>
          </w:p>
        </w:tc>
        <w:tc>
          <w:tcPr>
            <w:tcW w:w="355" w:type="pct"/>
            <w:shd w:val="clear" w:color="auto" w:fill="auto"/>
            <w:vAlign w:val="center"/>
            <w:hideMark/>
          </w:tcPr>
          <w:p w14:paraId="544E22BD" w14:textId="77777777" w:rsidR="0086280E" w:rsidRPr="00D93ACE" w:rsidRDefault="0086280E" w:rsidP="0086280E">
            <w:pPr>
              <w:jc w:val="center"/>
              <w:rPr>
                <w:color w:val="000000"/>
                <w:sz w:val="20"/>
                <w:szCs w:val="20"/>
              </w:rPr>
            </w:pPr>
            <w:r w:rsidRPr="00D93ACE">
              <w:rPr>
                <w:color w:val="000000"/>
                <w:sz w:val="20"/>
                <w:szCs w:val="20"/>
              </w:rPr>
              <w:t>13</w:t>
            </w:r>
          </w:p>
        </w:tc>
        <w:tc>
          <w:tcPr>
            <w:tcW w:w="1382" w:type="pct"/>
            <w:shd w:val="clear" w:color="auto" w:fill="auto"/>
            <w:vAlign w:val="center"/>
            <w:hideMark/>
          </w:tcPr>
          <w:p w14:paraId="54979B7A" w14:textId="00568A1B"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573489F6" w14:textId="07B51DB8" w:rsidR="0086280E" w:rsidRPr="00D93ACE" w:rsidRDefault="0086280E" w:rsidP="0086280E">
            <w:pPr>
              <w:rPr>
                <w:color w:val="000000"/>
                <w:sz w:val="20"/>
                <w:szCs w:val="20"/>
              </w:rPr>
            </w:pPr>
            <w:r w:rsidRPr="00D93ACE">
              <w:rPr>
                <w:color w:val="000000"/>
                <w:sz w:val="20"/>
                <w:szCs w:val="20"/>
              </w:rPr>
              <w:t>Котельная №13</w:t>
            </w:r>
          </w:p>
        </w:tc>
        <w:tc>
          <w:tcPr>
            <w:tcW w:w="910" w:type="pct"/>
            <w:vAlign w:val="center"/>
          </w:tcPr>
          <w:p w14:paraId="341BE223" w14:textId="5BC5B6BD" w:rsidR="0086280E" w:rsidRPr="00D93ACE" w:rsidRDefault="0086280E" w:rsidP="0086280E">
            <w:pPr>
              <w:jc w:val="center"/>
              <w:rPr>
                <w:sz w:val="20"/>
                <w:szCs w:val="20"/>
              </w:rPr>
            </w:pPr>
            <w:r w:rsidRPr="00D93ACE">
              <w:rPr>
                <w:color w:val="000000"/>
                <w:sz w:val="20"/>
                <w:szCs w:val="20"/>
              </w:rPr>
              <w:t>1179,90</w:t>
            </w:r>
          </w:p>
        </w:tc>
        <w:tc>
          <w:tcPr>
            <w:tcW w:w="982" w:type="pct"/>
            <w:shd w:val="clear" w:color="auto" w:fill="auto"/>
            <w:vAlign w:val="center"/>
            <w:hideMark/>
          </w:tcPr>
          <w:p w14:paraId="159D78C3" w14:textId="72C133AF" w:rsidR="0086280E" w:rsidRPr="00D93ACE" w:rsidRDefault="0086280E" w:rsidP="0086280E">
            <w:pPr>
              <w:jc w:val="center"/>
              <w:rPr>
                <w:color w:val="000000"/>
                <w:sz w:val="20"/>
                <w:szCs w:val="20"/>
              </w:rPr>
            </w:pPr>
            <w:r w:rsidRPr="00D93ACE">
              <w:rPr>
                <w:color w:val="000000"/>
                <w:sz w:val="20"/>
                <w:szCs w:val="20"/>
              </w:rPr>
              <w:t>1179,9</w:t>
            </w:r>
          </w:p>
        </w:tc>
      </w:tr>
      <w:tr w:rsidR="0086280E" w:rsidRPr="00D93ACE" w14:paraId="28183A80" w14:textId="77777777" w:rsidTr="00A91D59">
        <w:trPr>
          <w:trHeight w:val="340"/>
        </w:trPr>
        <w:tc>
          <w:tcPr>
            <w:tcW w:w="309" w:type="pct"/>
            <w:shd w:val="clear" w:color="auto" w:fill="auto"/>
            <w:noWrap/>
            <w:vAlign w:val="center"/>
            <w:hideMark/>
          </w:tcPr>
          <w:p w14:paraId="0F42A750" w14:textId="77777777" w:rsidR="0086280E" w:rsidRPr="00D93ACE" w:rsidRDefault="0086280E" w:rsidP="0086280E">
            <w:pPr>
              <w:jc w:val="center"/>
              <w:rPr>
                <w:color w:val="000000"/>
                <w:sz w:val="20"/>
                <w:szCs w:val="20"/>
              </w:rPr>
            </w:pPr>
            <w:r w:rsidRPr="00D93ACE">
              <w:rPr>
                <w:color w:val="000000"/>
                <w:sz w:val="20"/>
                <w:szCs w:val="20"/>
              </w:rPr>
              <w:t>14</w:t>
            </w:r>
          </w:p>
        </w:tc>
        <w:tc>
          <w:tcPr>
            <w:tcW w:w="355" w:type="pct"/>
            <w:shd w:val="clear" w:color="auto" w:fill="auto"/>
            <w:vAlign w:val="center"/>
            <w:hideMark/>
          </w:tcPr>
          <w:p w14:paraId="0B195626" w14:textId="77777777" w:rsidR="0086280E" w:rsidRPr="00D93ACE" w:rsidRDefault="0086280E" w:rsidP="0086280E">
            <w:pPr>
              <w:jc w:val="center"/>
              <w:rPr>
                <w:color w:val="000000"/>
                <w:sz w:val="20"/>
                <w:szCs w:val="20"/>
              </w:rPr>
            </w:pPr>
            <w:r w:rsidRPr="00D93ACE">
              <w:rPr>
                <w:color w:val="000000"/>
                <w:sz w:val="20"/>
                <w:szCs w:val="20"/>
              </w:rPr>
              <w:t>14</w:t>
            </w:r>
          </w:p>
        </w:tc>
        <w:tc>
          <w:tcPr>
            <w:tcW w:w="1382" w:type="pct"/>
            <w:shd w:val="clear" w:color="auto" w:fill="auto"/>
            <w:vAlign w:val="center"/>
            <w:hideMark/>
          </w:tcPr>
          <w:p w14:paraId="660A981D" w14:textId="5816E960"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3F7A8619" w14:textId="69AC3E83" w:rsidR="0086280E" w:rsidRPr="00D93ACE" w:rsidRDefault="0086280E" w:rsidP="0086280E">
            <w:pPr>
              <w:rPr>
                <w:color w:val="000000"/>
                <w:sz w:val="20"/>
                <w:szCs w:val="20"/>
              </w:rPr>
            </w:pPr>
            <w:r w:rsidRPr="00D93ACE">
              <w:rPr>
                <w:color w:val="000000"/>
                <w:sz w:val="20"/>
                <w:szCs w:val="20"/>
              </w:rPr>
              <w:t>Котельная №14</w:t>
            </w:r>
          </w:p>
        </w:tc>
        <w:tc>
          <w:tcPr>
            <w:tcW w:w="910" w:type="pct"/>
            <w:vAlign w:val="center"/>
          </w:tcPr>
          <w:p w14:paraId="3DC4061A" w14:textId="64598C21" w:rsidR="0086280E" w:rsidRPr="00D93ACE" w:rsidRDefault="0086280E" w:rsidP="0086280E">
            <w:pPr>
              <w:jc w:val="center"/>
              <w:rPr>
                <w:sz w:val="20"/>
                <w:szCs w:val="20"/>
              </w:rPr>
            </w:pPr>
            <w:r w:rsidRPr="00D93ACE">
              <w:rPr>
                <w:color w:val="000000"/>
                <w:sz w:val="20"/>
                <w:szCs w:val="20"/>
              </w:rPr>
              <w:t>1611,47</w:t>
            </w:r>
          </w:p>
        </w:tc>
        <w:tc>
          <w:tcPr>
            <w:tcW w:w="982" w:type="pct"/>
            <w:shd w:val="clear" w:color="auto" w:fill="auto"/>
            <w:vAlign w:val="center"/>
            <w:hideMark/>
          </w:tcPr>
          <w:p w14:paraId="5A7746B2" w14:textId="1050110C" w:rsidR="0086280E" w:rsidRPr="00D93ACE" w:rsidRDefault="0086280E" w:rsidP="0086280E">
            <w:pPr>
              <w:jc w:val="center"/>
              <w:rPr>
                <w:color w:val="000000"/>
                <w:sz w:val="20"/>
                <w:szCs w:val="20"/>
              </w:rPr>
            </w:pPr>
            <w:r w:rsidRPr="00D93ACE">
              <w:rPr>
                <w:color w:val="000000"/>
                <w:sz w:val="20"/>
                <w:szCs w:val="20"/>
              </w:rPr>
              <w:t>1611,47</w:t>
            </w:r>
          </w:p>
        </w:tc>
      </w:tr>
      <w:tr w:rsidR="0086280E" w:rsidRPr="00D93ACE" w14:paraId="6695846A" w14:textId="77777777" w:rsidTr="00A91D59">
        <w:trPr>
          <w:trHeight w:val="340"/>
        </w:trPr>
        <w:tc>
          <w:tcPr>
            <w:tcW w:w="309" w:type="pct"/>
            <w:shd w:val="clear" w:color="auto" w:fill="auto"/>
            <w:noWrap/>
            <w:vAlign w:val="center"/>
            <w:hideMark/>
          </w:tcPr>
          <w:p w14:paraId="44890D9A" w14:textId="77777777" w:rsidR="0086280E" w:rsidRPr="00D93ACE" w:rsidRDefault="0086280E" w:rsidP="0086280E">
            <w:pPr>
              <w:jc w:val="center"/>
              <w:rPr>
                <w:color w:val="000000"/>
                <w:sz w:val="20"/>
                <w:szCs w:val="20"/>
              </w:rPr>
            </w:pPr>
            <w:r w:rsidRPr="00D93ACE">
              <w:rPr>
                <w:color w:val="000000"/>
                <w:sz w:val="20"/>
                <w:szCs w:val="20"/>
              </w:rPr>
              <w:t>15</w:t>
            </w:r>
          </w:p>
        </w:tc>
        <w:tc>
          <w:tcPr>
            <w:tcW w:w="355" w:type="pct"/>
            <w:shd w:val="clear" w:color="auto" w:fill="auto"/>
            <w:vAlign w:val="center"/>
            <w:hideMark/>
          </w:tcPr>
          <w:p w14:paraId="58DBA343" w14:textId="77777777" w:rsidR="0086280E" w:rsidRPr="00D93ACE" w:rsidRDefault="0086280E" w:rsidP="0086280E">
            <w:pPr>
              <w:jc w:val="center"/>
              <w:rPr>
                <w:color w:val="000000"/>
                <w:sz w:val="20"/>
                <w:szCs w:val="20"/>
              </w:rPr>
            </w:pPr>
            <w:r w:rsidRPr="00D93ACE">
              <w:rPr>
                <w:color w:val="000000"/>
                <w:sz w:val="20"/>
                <w:szCs w:val="20"/>
              </w:rPr>
              <w:t>15</w:t>
            </w:r>
          </w:p>
        </w:tc>
        <w:tc>
          <w:tcPr>
            <w:tcW w:w="1382" w:type="pct"/>
            <w:shd w:val="clear" w:color="auto" w:fill="auto"/>
            <w:vAlign w:val="center"/>
            <w:hideMark/>
          </w:tcPr>
          <w:p w14:paraId="7D1324C4" w14:textId="30AC8DE8"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627674D4" w14:textId="5A26804A" w:rsidR="0086280E" w:rsidRPr="00D93ACE" w:rsidRDefault="0086280E" w:rsidP="0086280E">
            <w:pPr>
              <w:rPr>
                <w:color w:val="000000"/>
                <w:sz w:val="20"/>
                <w:szCs w:val="20"/>
              </w:rPr>
            </w:pPr>
            <w:r w:rsidRPr="00D93ACE">
              <w:rPr>
                <w:color w:val="000000"/>
                <w:sz w:val="20"/>
                <w:szCs w:val="20"/>
              </w:rPr>
              <w:t>Котельная №15</w:t>
            </w:r>
          </w:p>
        </w:tc>
        <w:tc>
          <w:tcPr>
            <w:tcW w:w="910" w:type="pct"/>
            <w:vAlign w:val="center"/>
          </w:tcPr>
          <w:p w14:paraId="1FE343EA" w14:textId="70EE907C" w:rsidR="0086280E" w:rsidRPr="00D93ACE" w:rsidRDefault="0086280E" w:rsidP="0086280E">
            <w:pPr>
              <w:jc w:val="center"/>
              <w:rPr>
                <w:sz w:val="20"/>
                <w:szCs w:val="20"/>
              </w:rPr>
            </w:pPr>
            <w:r w:rsidRPr="00D93ACE">
              <w:rPr>
                <w:color w:val="000000"/>
                <w:sz w:val="20"/>
                <w:szCs w:val="20"/>
              </w:rPr>
              <w:t>2048,16</w:t>
            </w:r>
          </w:p>
        </w:tc>
        <w:tc>
          <w:tcPr>
            <w:tcW w:w="982" w:type="pct"/>
            <w:shd w:val="clear" w:color="auto" w:fill="auto"/>
            <w:vAlign w:val="center"/>
            <w:hideMark/>
          </w:tcPr>
          <w:p w14:paraId="756CCC25" w14:textId="33E5BAB0" w:rsidR="0086280E" w:rsidRPr="00D93ACE" w:rsidRDefault="0086280E" w:rsidP="0086280E">
            <w:pPr>
              <w:jc w:val="center"/>
              <w:rPr>
                <w:color w:val="000000"/>
                <w:sz w:val="20"/>
                <w:szCs w:val="20"/>
              </w:rPr>
            </w:pPr>
            <w:r w:rsidRPr="00D93ACE">
              <w:rPr>
                <w:color w:val="000000"/>
                <w:sz w:val="20"/>
                <w:szCs w:val="20"/>
              </w:rPr>
              <w:t>2048,163</w:t>
            </w:r>
          </w:p>
        </w:tc>
      </w:tr>
      <w:tr w:rsidR="0086280E" w:rsidRPr="00D93ACE" w14:paraId="5330A639" w14:textId="77777777" w:rsidTr="00A91D59">
        <w:trPr>
          <w:trHeight w:val="340"/>
        </w:trPr>
        <w:tc>
          <w:tcPr>
            <w:tcW w:w="309" w:type="pct"/>
            <w:shd w:val="clear" w:color="auto" w:fill="auto"/>
            <w:noWrap/>
            <w:vAlign w:val="center"/>
            <w:hideMark/>
          </w:tcPr>
          <w:p w14:paraId="1105BAC4" w14:textId="77777777" w:rsidR="0086280E" w:rsidRPr="00D93ACE" w:rsidRDefault="0086280E" w:rsidP="0086280E">
            <w:pPr>
              <w:jc w:val="center"/>
              <w:rPr>
                <w:color w:val="000000"/>
                <w:sz w:val="20"/>
                <w:szCs w:val="20"/>
              </w:rPr>
            </w:pPr>
            <w:r w:rsidRPr="00D93ACE">
              <w:rPr>
                <w:color w:val="000000"/>
                <w:sz w:val="20"/>
                <w:szCs w:val="20"/>
              </w:rPr>
              <w:t>16</w:t>
            </w:r>
          </w:p>
        </w:tc>
        <w:tc>
          <w:tcPr>
            <w:tcW w:w="355" w:type="pct"/>
            <w:shd w:val="clear" w:color="auto" w:fill="auto"/>
            <w:vAlign w:val="center"/>
            <w:hideMark/>
          </w:tcPr>
          <w:p w14:paraId="23DAA608" w14:textId="77777777" w:rsidR="0086280E" w:rsidRPr="00D93ACE" w:rsidRDefault="0086280E" w:rsidP="0086280E">
            <w:pPr>
              <w:jc w:val="center"/>
              <w:rPr>
                <w:color w:val="000000"/>
                <w:sz w:val="20"/>
                <w:szCs w:val="20"/>
              </w:rPr>
            </w:pPr>
            <w:r w:rsidRPr="00D93ACE">
              <w:rPr>
                <w:color w:val="000000"/>
                <w:sz w:val="20"/>
                <w:szCs w:val="20"/>
              </w:rPr>
              <w:t>16</w:t>
            </w:r>
          </w:p>
        </w:tc>
        <w:tc>
          <w:tcPr>
            <w:tcW w:w="1382" w:type="pct"/>
            <w:shd w:val="clear" w:color="auto" w:fill="auto"/>
            <w:vAlign w:val="center"/>
            <w:hideMark/>
          </w:tcPr>
          <w:p w14:paraId="1620368F" w14:textId="34B3E0B3"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6CD9C185" w14:textId="28B4DE17" w:rsidR="0086280E" w:rsidRPr="00D93ACE" w:rsidRDefault="0086280E" w:rsidP="0086280E">
            <w:pPr>
              <w:rPr>
                <w:color w:val="000000"/>
                <w:sz w:val="20"/>
                <w:szCs w:val="20"/>
              </w:rPr>
            </w:pPr>
            <w:r w:rsidRPr="00D93ACE">
              <w:rPr>
                <w:color w:val="000000"/>
                <w:sz w:val="20"/>
                <w:szCs w:val="20"/>
              </w:rPr>
              <w:t>Котельная №16</w:t>
            </w:r>
          </w:p>
        </w:tc>
        <w:tc>
          <w:tcPr>
            <w:tcW w:w="910" w:type="pct"/>
            <w:vAlign w:val="center"/>
          </w:tcPr>
          <w:p w14:paraId="65384A86" w14:textId="5F94CDDB" w:rsidR="0086280E" w:rsidRPr="00D93ACE" w:rsidRDefault="0086280E" w:rsidP="0086280E">
            <w:pPr>
              <w:jc w:val="center"/>
              <w:rPr>
                <w:sz w:val="20"/>
                <w:szCs w:val="20"/>
              </w:rPr>
            </w:pPr>
            <w:r w:rsidRPr="00D93ACE">
              <w:rPr>
                <w:color w:val="000000"/>
                <w:sz w:val="20"/>
                <w:szCs w:val="20"/>
              </w:rPr>
              <w:t>3433,73</w:t>
            </w:r>
          </w:p>
        </w:tc>
        <w:tc>
          <w:tcPr>
            <w:tcW w:w="982" w:type="pct"/>
            <w:shd w:val="clear" w:color="auto" w:fill="auto"/>
            <w:vAlign w:val="center"/>
            <w:hideMark/>
          </w:tcPr>
          <w:p w14:paraId="78E206A5" w14:textId="6794C55D" w:rsidR="0086280E" w:rsidRPr="00D93ACE" w:rsidRDefault="0086280E" w:rsidP="0086280E">
            <w:pPr>
              <w:jc w:val="center"/>
              <w:rPr>
                <w:color w:val="000000"/>
                <w:sz w:val="20"/>
                <w:szCs w:val="20"/>
              </w:rPr>
            </w:pPr>
            <w:r w:rsidRPr="00D93ACE">
              <w:rPr>
                <w:color w:val="000000"/>
                <w:sz w:val="20"/>
                <w:szCs w:val="20"/>
              </w:rPr>
              <w:t>3613,952</w:t>
            </w:r>
          </w:p>
        </w:tc>
      </w:tr>
      <w:tr w:rsidR="0086280E" w:rsidRPr="00D93ACE" w14:paraId="0BCC39FB" w14:textId="77777777" w:rsidTr="00A91D59">
        <w:trPr>
          <w:trHeight w:val="340"/>
        </w:trPr>
        <w:tc>
          <w:tcPr>
            <w:tcW w:w="309" w:type="pct"/>
            <w:shd w:val="clear" w:color="auto" w:fill="auto"/>
            <w:noWrap/>
            <w:vAlign w:val="center"/>
            <w:hideMark/>
          </w:tcPr>
          <w:p w14:paraId="0C65B3AC" w14:textId="77777777" w:rsidR="0086280E" w:rsidRPr="00D93ACE" w:rsidRDefault="0086280E" w:rsidP="0086280E">
            <w:pPr>
              <w:jc w:val="center"/>
              <w:rPr>
                <w:color w:val="000000"/>
                <w:sz w:val="20"/>
                <w:szCs w:val="20"/>
              </w:rPr>
            </w:pPr>
            <w:r w:rsidRPr="00D93ACE">
              <w:rPr>
                <w:color w:val="000000"/>
                <w:sz w:val="20"/>
                <w:szCs w:val="20"/>
              </w:rPr>
              <w:t>17</w:t>
            </w:r>
          </w:p>
        </w:tc>
        <w:tc>
          <w:tcPr>
            <w:tcW w:w="355" w:type="pct"/>
            <w:shd w:val="clear" w:color="auto" w:fill="auto"/>
            <w:vAlign w:val="center"/>
            <w:hideMark/>
          </w:tcPr>
          <w:p w14:paraId="34AA9498" w14:textId="77777777" w:rsidR="0086280E" w:rsidRPr="00D93ACE" w:rsidRDefault="0086280E" w:rsidP="0086280E">
            <w:pPr>
              <w:jc w:val="center"/>
              <w:rPr>
                <w:color w:val="000000"/>
                <w:sz w:val="20"/>
                <w:szCs w:val="20"/>
              </w:rPr>
            </w:pPr>
            <w:r w:rsidRPr="00D93ACE">
              <w:rPr>
                <w:color w:val="000000"/>
                <w:sz w:val="20"/>
                <w:szCs w:val="20"/>
              </w:rPr>
              <w:t>17</w:t>
            </w:r>
          </w:p>
        </w:tc>
        <w:tc>
          <w:tcPr>
            <w:tcW w:w="1382" w:type="pct"/>
            <w:shd w:val="clear" w:color="auto" w:fill="auto"/>
            <w:vAlign w:val="center"/>
            <w:hideMark/>
          </w:tcPr>
          <w:p w14:paraId="0F134D29" w14:textId="79D7495A"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7283CB60" w14:textId="73716E51" w:rsidR="0086280E" w:rsidRPr="00D93ACE" w:rsidRDefault="0086280E" w:rsidP="0086280E">
            <w:pPr>
              <w:rPr>
                <w:color w:val="000000"/>
                <w:sz w:val="20"/>
                <w:szCs w:val="20"/>
              </w:rPr>
            </w:pPr>
            <w:r w:rsidRPr="00D93ACE">
              <w:rPr>
                <w:color w:val="000000"/>
                <w:sz w:val="20"/>
                <w:szCs w:val="20"/>
              </w:rPr>
              <w:t>Котельная №17</w:t>
            </w:r>
          </w:p>
        </w:tc>
        <w:tc>
          <w:tcPr>
            <w:tcW w:w="910" w:type="pct"/>
            <w:vAlign w:val="center"/>
          </w:tcPr>
          <w:p w14:paraId="17E048C0" w14:textId="20C99A9C" w:rsidR="0086280E" w:rsidRPr="00D93ACE" w:rsidRDefault="0086280E" w:rsidP="0086280E">
            <w:pPr>
              <w:jc w:val="center"/>
              <w:rPr>
                <w:sz w:val="20"/>
                <w:szCs w:val="20"/>
              </w:rPr>
            </w:pPr>
            <w:r w:rsidRPr="00D93ACE">
              <w:rPr>
                <w:color w:val="000000"/>
                <w:sz w:val="20"/>
                <w:szCs w:val="20"/>
              </w:rPr>
              <w:t>3446,35</w:t>
            </w:r>
          </w:p>
        </w:tc>
        <w:tc>
          <w:tcPr>
            <w:tcW w:w="982" w:type="pct"/>
            <w:shd w:val="clear" w:color="auto" w:fill="auto"/>
            <w:vAlign w:val="center"/>
            <w:hideMark/>
          </w:tcPr>
          <w:p w14:paraId="451E0588" w14:textId="1531588E" w:rsidR="0086280E" w:rsidRPr="00D93ACE" w:rsidRDefault="0086280E" w:rsidP="0086280E">
            <w:pPr>
              <w:jc w:val="center"/>
              <w:rPr>
                <w:color w:val="000000"/>
                <w:sz w:val="20"/>
                <w:szCs w:val="20"/>
              </w:rPr>
            </w:pPr>
            <w:r w:rsidRPr="00D93ACE">
              <w:rPr>
                <w:color w:val="000000"/>
                <w:sz w:val="20"/>
                <w:szCs w:val="20"/>
              </w:rPr>
              <w:t>3633,047</w:t>
            </w:r>
          </w:p>
        </w:tc>
      </w:tr>
      <w:tr w:rsidR="0086280E" w:rsidRPr="00D93ACE" w14:paraId="1E8A32C7" w14:textId="77777777" w:rsidTr="00A91D59">
        <w:trPr>
          <w:trHeight w:val="340"/>
        </w:trPr>
        <w:tc>
          <w:tcPr>
            <w:tcW w:w="309" w:type="pct"/>
            <w:shd w:val="clear" w:color="auto" w:fill="auto"/>
            <w:noWrap/>
            <w:vAlign w:val="center"/>
            <w:hideMark/>
          </w:tcPr>
          <w:p w14:paraId="34D8FC85" w14:textId="77777777" w:rsidR="0086280E" w:rsidRPr="00D93ACE" w:rsidRDefault="0086280E" w:rsidP="0086280E">
            <w:pPr>
              <w:jc w:val="center"/>
              <w:rPr>
                <w:color w:val="000000"/>
                <w:sz w:val="20"/>
                <w:szCs w:val="20"/>
              </w:rPr>
            </w:pPr>
            <w:r w:rsidRPr="00D93ACE">
              <w:rPr>
                <w:color w:val="000000"/>
                <w:sz w:val="20"/>
                <w:szCs w:val="20"/>
              </w:rPr>
              <w:t>18</w:t>
            </w:r>
          </w:p>
        </w:tc>
        <w:tc>
          <w:tcPr>
            <w:tcW w:w="355" w:type="pct"/>
            <w:shd w:val="clear" w:color="auto" w:fill="auto"/>
            <w:vAlign w:val="center"/>
            <w:hideMark/>
          </w:tcPr>
          <w:p w14:paraId="035C45D9" w14:textId="77777777" w:rsidR="0086280E" w:rsidRPr="00D93ACE" w:rsidRDefault="0086280E" w:rsidP="0086280E">
            <w:pPr>
              <w:jc w:val="center"/>
              <w:rPr>
                <w:color w:val="000000"/>
                <w:sz w:val="20"/>
                <w:szCs w:val="20"/>
              </w:rPr>
            </w:pPr>
            <w:r w:rsidRPr="00D93ACE">
              <w:rPr>
                <w:color w:val="000000"/>
                <w:sz w:val="20"/>
                <w:szCs w:val="20"/>
              </w:rPr>
              <w:t>18</w:t>
            </w:r>
          </w:p>
        </w:tc>
        <w:tc>
          <w:tcPr>
            <w:tcW w:w="1382" w:type="pct"/>
            <w:shd w:val="clear" w:color="auto" w:fill="auto"/>
            <w:vAlign w:val="center"/>
            <w:hideMark/>
          </w:tcPr>
          <w:p w14:paraId="05F04CE8" w14:textId="21C3F26A"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6EC32729" w14:textId="6F21421A" w:rsidR="0086280E" w:rsidRPr="00D93ACE" w:rsidRDefault="0086280E" w:rsidP="0086280E">
            <w:pPr>
              <w:rPr>
                <w:color w:val="000000"/>
                <w:sz w:val="20"/>
                <w:szCs w:val="20"/>
              </w:rPr>
            </w:pPr>
            <w:r w:rsidRPr="00D93ACE">
              <w:rPr>
                <w:color w:val="000000"/>
                <w:sz w:val="20"/>
                <w:szCs w:val="20"/>
              </w:rPr>
              <w:t>Котельная №18</w:t>
            </w:r>
          </w:p>
        </w:tc>
        <w:tc>
          <w:tcPr>
            <w:tcW w:w="910" w:type="pct"/>
            <w:vAlign w:val="center"/>
          </w:tcPr>
          <w:p w14:paraId="2D34C18E" w14:textId="5123E34E" w:rsidR="0086280E" w:rsidRPr="00D93ACE" w:rsidRDefault="0086280E" w:rsidP="0086280E">
            <w:pPr>
              <w:jc w:val="center"/>
              <w:rPr>
                <w:sz w:val="20"/>
                <w:szCs w:val="20"/>
              </w:rPr>
            </w:pPr>
            <w:r w:rsidRPr="00D93ACE">
              <w:rPr>
                <w:color w:val="000000"/>
                <w:sz w:val="20"/>
                <w:szCs w:val="20"/>
              </w:rPr>
              <w:t>2486,70</w:t>
            </w:r>
          </w:p>
        </w:tc>
        <w:tc>
          <w:tcPr>
            <w:tcW w:w="982" w:type="pct"/>
            <w:shd w:val="clear" w:color="auto" w:fill="auto"/>
            <w:vAlign w:val="center"/>
            <w:hideMark/>
          </w:tcPr>
          <w:p w14:paraId="4FC249A7" w14:textId="3BAA3B1F" w:rsidR="0086280E" w:rsidRPr="00D93ACE" w:rsidRDefault="0086280E" w:rsidP="0086280E">
            <w:pPr>
              <w:jc w:val="center"/>
              <w:rPr>
                <w:color w:val="000000"/>
                <w:sz w:val="20"/>
                <w:szCs w:val="20"/>
              </w:rPr>
            </w:pPr>
            <w:r w:rsidRPr="00D93ACE">
              <w:rPr>
                <w:color w:val="000000"/>
                <w:sz w:val="20"/>
                <w:szCs w:val="20"/>
              </w:rPr>
              <w:t>2486,7</w:t>
            </w:r>
          </w:p>
        </w:tc>
      </w:tr>
      <w:tr w:rsidR="0086280E" w:rsidRPr="00D93ACE" w14:paraId="20E77DCC" w14:textId="77777777" w:rsidTr="00A91D59">
        <w:trPr>
          <w:trHeight w:val="340"/>
        </w:trPr>
        <w:tc>
          <w:tcPr>
            <w:tcW w:w="309" w:type="pct"/>
            <w:shd w:val="clear" w:color="auto" w:fill="auto"/>
            <w:noWrap/>
            <w:vAlign w:val="center"/>
            <w:hideMark/>
          </w:tcPr>
          <w:p w14:paraId="36CACC8B" w14:textId="77777777" w:rsidR="0086280E" w:rsidRPr="00D93ACE" w:rsidRDefault="0086280E" w:rsidP="0086280E">
            <w:pPr>
              <w:jc w:val="center"/>
              <w:rPr>
                <w:color w:val="000000"/>
                <w:sz w:val="20"/>
                <w:szCs w:val="20"/>
              </w:rPr>
            </w:pPr>
            <w:r w:rsidRPr="00D93ACE">
              <w:rPr>
                <w:color w:val="000000"/>
                <w:sz w:val="20"/>
                <w:szCs w:val="20"/>
              </w:rPr>
              <w:t>19</w:t>
            </w:r>
          </w:p>
        </w:tc>
        <w:tc>
          <w:tcPr>
            <w:tcW w:w="355" w:type="pct"/>
            <w:shd w:val="clear" w:color="auto" w:fill="auto"/>
            <w:vAlign w:val="center"/>
            <w:hideMark/>
          </w:tcPr>
          <w:p w14:paraId="1D15B894" w14:textId="77777777" w:rsidR="0086280E" w:rsidRPr="00D93ACE" w:rsidRDefault="0086280E" w:rsidP="0086280E">
            <w:pPr>
              <w:jc w:val="center"/>
              <w:rPr>
                <w:color w:val="000000"/>
                <w:sz w:val="20"/>
                <w:szCs w:val="20"/>
              </w:rPr>
            </w:pPr>
            <w:r w:rsidRPr="00D93ACE">
              <w:rPr>
                <w:color w:val="000000"/>
                <w:sz w:val="20"/>
                <w:szCs w:val="20"/>
              </w:rPr>
              <w:t>19</w:t>
            </w:r>
          </w:p>
        </w:tc>
        <w:tc>
          <w:tcPr>
            <w:tcW w:w="1382" w:type="pct"/>
            <w:shd w:val="clear" w:color="auto" w:fill="auto"/>
            <w:vAlign w:val="center"/>
            <w:hideMark/>
          </w:tcPr>
          <w:p w14:paraId="6556D590" w14:textId="7CF00E23"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4F4BE04F" w14:textId="6AE3EC65" w:rsidR="0086280E" w:rsidRPr="00D93ACE" w:rsidRDefault="0086280E" w:rsidP="0086280E">
            <w:pPr>
              <w:rPr>
                <w:color w:val="000000"/>
                <w:sz w:val="20"/>
                <w:szCs w:val="20"/>
              </w:rPr>
            </w:pPr>
            <w:r w:rsidRPr="00D93ACE">
              <w:rPr>
                <w:color w:val="000000"/>
                <w:sz w:val="20"/>
                <w:szCs w:val="20"/>
              </w:rPr>
              <w:t>Котельная №19</w:t>
            </w:r>
          </w:p>
        </w:tc>
        <w:tc>
          <w:tcPr>
            <w:tcW w:w="910" w:type="pct"/>
            <w:vAlign w:val="center"/>
          </w:tcPr>
          <w:p w14:paraId="74664EE4" w14:textId="2BECC29A" w:rsidR="0086280E" w:rsidRPr="00D93ACE" w:rsidRDefault="0086280E" w:rsidP="0086280E">
            <w:pPr>
              <w:jc w:val="center"/>
              <w:rPr>
                <w:sz w:val="20"/>
                <w:szCs w:val="20"/>
              </w:rPr>
            </w:pPr>
            <w:r w:rsidRPr="00D93ACE">
              <w:rPr>
                <w:color w:val="000000"/>
                <w:sz w:val="20"/>
                <w:szCs w:val="20"/>
              </w:rPr>
              <w:t>67,00</w:t>
            </w:r>
          </w:p>
        </w:tc>
        <w:tc>
          <w:tcPr>
            <w:tcW w:w="982" w:type="pct"/>
            <w:shd w:val="clear" w:color="auto" w:fill="auto"/>
            <w:vAlign w:val="center"/>
            <w:hideMark/>
          </w:tcPr>
          <w:p w14:paraId="2CE91F3A" w14:textId="159CA030" w:rsidR="0086280E" w:rsidRPr="00D93ACE" w:rsidRDefault="0086280E" w:rsidP="0086280E">
            <w:pPr>
              <w:jc w:val="center"/>
              <w:rPr>
                <w:color w:val="000000"/>
                <w:sz w:val="20"/>
                <w:szCs w:val="20"/>
              </w:rPr>
            </w:pPr>
            <w:r w:rsidRPr="00D93ACE">
              <w:rPr>
                <w:color w:val="000000"/>
                <w:sz w:val="20"/>
                <w:szCs w:val="20"/>
              </w:rPr>
              <w:t>67</w:t>
            </w:r>
          </w:p>
        </w:tc>
      </w:tr>
      <w:tr w:rsidR="0086280E" w:rsidRPr="00D93ACE" w14:paraId="5014BC9B" w14:textId="77777777" w:rsidTr="00A91D59">
        <w:trPr>
          <w:trHeight w:val="340"/>
        </w:trPr>
        <w:tc>
          <w:tcPr>
            <w:tcW w:w="309" w:type="pct"/>
            <w:shd w:val="clear" w:color="auto" w:fill="auto"/>
            <w:noWrap/>
            <w:vAlign w:val="center"/>
            <w:hideMark/>
          </w:tcPr>
          <w:p w14:paraId="6BD1C609" w14:textId="77777777" w:rsidR="0086280E" w:rsidRPr="00D93ACE" w:rsidRDefault="0086280E" w:rsidP="0086280E">
            <w:pPr>
              <w:jc w:val="center"/>
              <w:rPr>
                <w:color w:val="000000"/>
                <w:sz w:val="20"/>
                <w:szCs w:val="20"/>
              </w:rPr>
            </w:pPr>
            <w:r w:rsidRPr="00D93ACE">
              <w:rPr>
                <w:color w:val="000000"/>
                <w:sz w:val="20"/>
                <w:szCs w:val="20"/>
              </w:rPr>
              <w:t>20</w:t>
            </w:r>
          </w:p>
        </w:tc>
        <w:tc>
          <w:tcPr>
            <w:tcW w:w="355" w:type="pct"/>
            <w:shd w:val="clear" w:color="auto" w:fill="auto"/>
            <w:vAlign w:val="center"/>
            <w:hideMark/>
          </w:tcPr>
          <w:p w14:paraId="69A739AF" w14:textId="77777777" w:rsidR="0086280E" w:rsidRPr="00D93ACE" w:rsidRDefault="0086280E" w:rsidP="0086280E">
            <w:pPr>
              <w:jc w:val="center"/>
              <w:rPr>
                <w:color w:val="000000"/>
                <w:sz w:val="20"/>
                <w:szCs w:val="20"/>
              </w:rPr>
            </w:pPr>
            <w:r w:rsidRPr="00D93ACE">
              <w:rPr>
                <w:color w:val="000000"/>
                <w:sz w:val="20"/>
                <w:szCs w:val="20"/>
              </w:rPr>
              <w:t>20</w:t>
            </w:r>
          </w:p>
        </w:tc>
        <w:tc>
          <w:tcPr>
            <w:tcW w:w="1382" w:type="pct"/>
            <w:shd w:val="clear" w:color="auto" w:fill="auto"/>
            <w:vAlign w:val="center"/>
            <w:hideMark/>
          </w:tcPr>
          <w:p w14:paraId="4F5CD680" w14:textId="647C0D5A"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379DC3DE" w14:textId="0D8C48E1" w:rsidR="0086280E" w:rsidRPr="00D93ACE" w:rsidRDefault="0086280E" w:rsidP="0086280E">
            <w:pPr>
              <w:rPr>
                <w:color w:val="000000"/>
                <w:sz w:val="20"/>
                <w:szCs w:val="20"/>
              </w:rPr>
            </w:pPr>
            <w:r w:rsidRPr="00D93ACE">
              <w:rPr>
                <w:color w:val="000000"/>
                <w:sz w:val="20"/>
                <w:szCs w:val="20"/>
              </w:rPr>
              <w:t>Котельная №20</w:t>
            </w:r>
          </w:p>
        </w:tc>
        <w:tc>
          <w:tcPr>
            <w:tcW w:w="910" w:type="pct"/>
            <w:vAlign w:val="center"/>
          </w:tcPr>
          <w:p w14:paraId="19032716" w14:textId="511A2BFC" w:rsidR="0086280E" w:rsidRPr="00D93ACE" w:rsidRDefault="0086280E" w:rsidP="0086280E">
            <w:pPr>
              <w:jc w:val="center"/>
              <w:rPr>
                <w:sz w:val="20"/>
                <w:szCs w:val="20"/>
              </w:rPr>
            </w:pPr>
            <w:r w:rsidRPr="00D93ACE">
              <w:rPr>
                <w:color w:val="000000"/>
                <w:sz w:val="20"/>
                <w:szCs w:val="20"/>
              </w:rPr>
              <w:t>1197,52</w:t>
            </w:r>
          </w:p>
        </w:tc>
        <w:tc>
          <w:tcPr>
            <w:tcW w:w="982" w:type="pct"/>
            <w:shd w:val="clear" w:color="auto" w:fill="auto"/>
            <w:vAlign w:val="center"/>
            <w:hideMark/>
          </w:tcPr>
          <w:p w14:paraId="3A6FED8C" w14:textId="60C58662" w:rsidR="0086280E" w:rsidRPr="00D93ACE" w:rsidRDefault="0086280E" w:rsidP="0086280E">
            <w:pPr>
              <w:jc w:val="center"/>
              <w:rPr>
                <w:color w:val="000000"/>
                <w:sz w:val="20"/>
                <w:szCs w:val="20"/>
              </w:rPr>
            </w:pPr>
            <w:r w:rsidRPr="00D93ACE">
              <w:rPr>
                <w:color w:val="000000"/>
                <w:sz w:val="20"/>
                <w:szCs w:val="20"/>
              </w:rPr>
              <w:t>1237,28</w:t>
            </w:r>
          </w:p>
        </w:tc>
      </w:tr>
      <w:tr w:rsidR="0086280E" w:rsidRPr="00D93ACE" w14:paraId="51BC8079" w14:textId="77777777" w:rsidTr="00A91D59">
        <w:trPr>
          <w:trHeight w:val="340"/>
        </w:trPr>
        <w:tc>
          <w:tcPr>
            <w:tcW w:w="309" w:type="pct"/>
            <w:shd w:val="clear" w:color="auto" w:fill="auto"/>
            <w:noWrap/>
            <w:vAlign w:val="center"/>
            <w:hideMark/>
          </w:tcPr>
          <w:p w14:paraId="469479A0" w14:textId="77777777" w:rsidR="0086280E" w:rsidRPr="00D93ACE" w:rsidRDefault="0086280E" w:rsidP="0086280E">
            <w:pPr>
              <w:jc w:val="center"/>
              <w:rPr>
                <w:color w:val="000000"/>
                <w:sz w:val="20"/>
                <w:szCs w:val="20"/>
              </w:rPr>
            </w:pPr>
            <w:r w:rsidRPr="00D93ACE">
              <w:rPr>
                <w:color w:val="000000"/>
                <w:sz w:val="20"/>
                <w:szCs w:val="20"/>
              </w:rPr>
              <w:t>21</w:t>
            </w:r>
          </w:p>
        </w:tc>
        <w:tc>
          <w:tcPr>
            <w:tcW w:w="355" w:type="pct"/>
            <w:shd w:val="clear" w:color="auto" w:fill="auto"/>
            <w:vAlign w:val="center"/>
            <w:hideMark/>
          </w:tcPr>
          <w:p w14:paraId="490AB781" w14:textId="77777777" w:rsidR="0086280E" w:rsidRPr="00D93ACE" w:rsidRDefault="0086280E" w:rsidP="0086280E">
            <w:pPr>
              <w:jc w:val="center"/>
              <w:rPr>
                <w:color w:val="000000"/>
                <w:sz w:val="20"/>
                <w:szCs w:val="20"/>
              </w:rPr>
            </w:pPr>
            <w:r w:rsidRPr="00D93ACE">
              <w:rPr>
                <w:color w:val="000000"/>
                <w:sz w:val="20"/>
                <w:szCs w:val="20"/>
              </w:rPr>
              <w:t>21</w:t>
            </w:r>
          </w:p>
        </w:tc>
        <w:tc>
          <w:tcPr>
            <w:tcW w:w="1382" w:type="pct"/>
            <w:shd w:val="clear" w:color="auto" w:fill="auto"/>
            <w:vAlign w:val="center"/>
            <w:hideMark/>
          </w:tcPr>
          <w:p w14:paraId="3B2EBB89" w14:textId="4DB2B909"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0ADD5149" w14:textId="07EFD21D" w:rsidR="0086280E" w:rsidRPr="00D93ACE" w:rsidRDefault="0086280E" w:rsidP="0086280E">
            <w:pPr>
              <w:rPr>
                <w:color w:val="000000"/>
                <w:sz w:val="20"/>
                <w:szCs w:val="20"/>
              </w:rPr>
            </w:pPr>
            <w:r w:rsidRPr="00D93ACE">
              <w:rPr>
                <w:color w:val="000000"/>
                <w:sz w:val="20"/>
                <w:szCs w:val="20"/>
              </w:rPr>
              <w:t>Котельная №21</w:t>
            </w:r>
          </w:p>
        </w:tc>
        <w:tc>
          <w:tcPr>
            <w:tcW w:w="910" w:type="pct"/>
            <w:vAlign w:val="center"/>
          </w:tcPr>
          <w:p w14:paraId="63F84221" w14:textId="1719D0FB" w:rsidR="0086280E" w:rsidRPr="00D93ACE" w:rsidRDefault="0086280E" w:rsidP="0086280E">
            <w:pPr>
              <w:jc w:val="center"/>
              <w:rPr>
                <w:sz w:val="20"/>
                <w:szCs w:val="20"/>
              </w:rPr>
            </w:pPr>
            <w:r w:rsidRPr="00D93ACE">
              <w:rPr>
                <w:color w:val="000000"/>
                <w:sz w:val="20"/>
                <w:szCs w:val="20"/>
              </w:rPr>
              <w:t>115,18</w:t>
            </w:r>
          </w:p>
        </w:tc>
        <w:tc>
          <w:tcPr>
            <w:tcW w:w="982" w:type="pct"/>
            <w:shd w:val="clear" w:color="auto" w:fill="auto"/>
            <w:vAlign w:val="center"/>
            <w:hideMark/>
          </w:tcPr>
          <w:p w14:paraId="6784212D" w14:textId="56139DB8" w:rsidR="0086280E" w:rsidRPr="00D93ACE" w:rsidRDefault="0086280E" w:rsidP="0086280E">
            <w:pPr>
              <w:jc w:val="center"/>
              <w:rPr>
                <w:color w:val="000000"/>
                <w:sz w:val="20"/>
                <w:szCs w:val="20"/>
              </w:rPr>
            </w:pPr>
            <w:r w:rsidRPr="00D93ACE">
              <w:rPr>
                <w:color w:val="000000"/>
                <w:sz w:val="20"/>
                <w:szCs w:val="20"/>
              </w:rPr>
              <w:t>123,279</w:t>
            </w:r>
          </w:p>
        </w:tc>
      </w:tr>
      <w:tr w:rsidR="0086280E" w:rsidRPr="00D93ACE" w14:paraId="265B8FE1" w14:textId="77777777" w:rsidTr="00A91D59">
        <w:trPr>
          <w:trHeight w:val="340"/>
        </w:trPr>
        <w:tc>
          <w:tcPr>
            <w:tcW w:w="309" w:type="pct"/>
            <w:shd w:val="clear" w:color="auto" w:fill="auto"/>
            <w:noWrap/>
            <w:vAlign w:val="center"/>
            <w:hideMark/>
          </w:tcPr>
          <w:p w14:paraId="47997461" w14:textId="77777777" w:rsidR="0086280E" w:rsidRPr="00D93ACE" w:rsidRDefault="0086280E" w:rsidP="0086280E">
            <w:pPr>
              <w:jc w:val="center"/>
              <w:rPr>
                <w:color w:val="000000"/>
                <w:sz w:val="20"/>
                <w:szCs w:val="20"/>
              </w:rPr>
            </w:pPr>
            <w:r w:rsidRPr="00D93ACE">
              <w:rPr>
                <w:color w:val="000000"/>
                <w:sz w:val="20"/>
                <w:szCs w:val="20"/>
              </w:rPr>
              <w:t>22</w:t>
            </w:r>
          </w:p>
        </w:tc>
        <w:tc>
          <w:tcPr>
            <w:tcW w:w="355" w:type="pct"/>
            <w:shd w:val="clear" w:color="auto" w:fill="auto"/>
            <w:vAlign w:val="center"/>
            <w:hideMark/>
          </w:tcPr>
          <w:p w14:paraId="65127F95" w14:textId="77777777" w:rsidR="0086280E" w:rsidRPr="00D93ACE" w:rsidRDefault="0086280E" w:rsidP="0086280E">
            <w:pPr>
              <w:jc w:val="center"/>
              <w:rPr>
                <w:color w:val="000000"/>
                <w:sz w:val="20"/>
                <w:szCs w:val="20"/>
              </w:rPr>
            </w:pPr>
            <w:r w:rsidRPr="00D93ACE">
              <w:rPr>
                <w:color w:val="000000"/>
                <w:sz w:val="20"/>
                <w:szCs w:val="20"/>
              </w:rPr>
              <w:t>22</w:t>
            </w:r>
          </w:p>
        </w:tc>
        <w:tc>
          <w:tcPr>
            <w:tcW w:w="1382" w:type="pct"/>
            <w:shd w:val="clear" w:color="auto" w:fill="auto"/>
            <w:vAlign w:val="center"/>
            <w:hideMark/>
          </w:tcPr>
          <w:p w14:paraId="11B568E0" w14:textId="6D207C7F"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77850282" w14:textId="6153E975" w:rsidR="0086280E" w:rsidRPr="00D93ACE" w:rsidRDefault="0086280E" w:rsidP="0086280E">
            <w:pPr>
              <w:rPr>
                <w:color w:val="000000"/>
                <w:sz w:val="20"/>
                <w:szCs w:val="20"/>
              </w:rPr>
            </w:pPr>
            <w:r w:rsidRPr="00D93ACE">
              <w:rPr>
                <w:color w:val="000000"/>
                <w:sz w:val="20"/>
                <w:szCs w:val="20"/>
              </w:rPr>
              <w:t>Котельная №22</w:t>
            </w:r>
          </w:p>
        </w:tc>
        <w:tc>
          <w:tcPr>
            <w:tcW w:w="910" w:type="pct"/>
            <w:vAlign w:val="center"/>
          </w:tcPr>
          <w:p w14:paraId="1C4826B6" w14:textId="574C779E" w:rsidR="0086280E" w:rsidRPr="00D93ACE" w:rsidRDefault="0086280E" w:rsidP="0086280E">
            <w:pPr>
              <w:jc w:val="center"/>
              <w:rPr>
                <w:sz w:val="20"/>
                <w:szCs w:val="20"/>
              </w:rPr>
            </w:pPr>
            <w:r w:rsidRPr="00D93ACE">
              <w:rPr>
                <w:color w:val="000000"/>
                <w:sz w:val="20"/>
                <w:szCs w:val="20"/>
              </w:rPr>
              <w:t>62,80</w:t>
            </w:r>
          </w:p>
        </w:tc>
        <w:tc>
          <w:tcPr>
            <w:tcW w:w="982" w:type="pct"/>
            <w:shd w:val="clear" w:color="auto" w:fill="auto"/>
            <w:vAlign w:val="center"/>
            <w:hideMark/>
          </w:tcPr>
          <w:p w14:paraId="44BE2AB7" w14:textId="2C8F47DA" w:rsidR="0086280E" w:rsidRPr="00D93ACE" w:rsidRDefault="0086280E" w:rsidP="0086280E">
            <w:pPr>
              <w:jc w:val="center"/>
              <w:rPr>
                <w:color w:val="000000"/>
                <w:sz w:val="20"/>
                <w:szCs w:val="20"/>
              </w:rPr>
            </w:pPr>
            <w:r w:rsidRPr="00D93ACE">
              <w:rPr>
                <w:color w:val="000000"/>
                <w:sz w:val="20"/>
                <w:szCs w:val="20"/>
              </w:rPr>
              <w:t>62,8</w:t>
            </w:r>
          </w:p>
        </w:tc>
      </w:tr>
      <w:tr w:rsidR="0086280E" w:rsidRPr="00D93ACE" w14:paraId="5FB7572F" w14:textId="77777777" w:rsidTr="00A91D59">
        <w:trPr>
          <w:trHeight w:val="340"/>
        </w:trPr>
        <w:tc>
          <w:tcPr>
            <w:tcW w:w="309" w:type="pct"/>
            <w:shd w:val="clear" w:color="auto" w:fill="auto"/>
            <w:noWrap/>
            <w:vAlign w:val="center"/>
            <w:hideMark/>
          </w:tcPr>
          <w:p w14:paraId="21AB69C1" w14:textId="77777777" w:rsidR="0086280E" w:rsidRPr="00D93ACE" w:rsidRDefault="0086280E" w:rsidP="0086280E">
            <w:pPr>
              <w:jc w:val="center"/>
              <w:rPr>
                <w:color w:val="000000"/>
                <w:sz w:val="20"/>
                <w:szCs w:val="20"/>
              </w:rPr>
            </w:pPr>
            <w:r w:rsidRPr="00D93ACE">
              <w:rPr>
                <w:color w:val="000000"/>
                <w:sz w:val="20"/>
                <w:szCs w:val="20"/>
              </w:rPr>
              <w:t>23</w:t>
            </w:r>
          </w:p>
        </w:tc>
        <w:tc>
          <w:tcPr>
            <w:tcW w:w="355" w:type="pct"/>
            <w:shd w:val="clear" w:color="auto" w:fill="auto"/>
            <w:vAlign w:val="center"/>
            <w:hideMark/>
          </w:tcPr>
          <w:p w14:paraId="4804E1BC" w14:textId="77777777" w:rsidR="0086280E" w:rsidRPr="00D93ACE" w:rsidRDefault="0086280E" w:rsidP="0086280E">
            <w:pPr>
              <w:jc w:val="center"/>
              <w:rPr>
                <w:color w:val="000000"/>
                <w:sz w:val="20"/>
                <w:szCs w:val="20"/>
              </w:rPr>
            </w:pPr>
            <w:r w:rsidRPr="00D93ACE">
              <w:rPr>
                <w:color w:val="000000"/>
                <w:sz w:val="20"/>
                <w:szCs w:val="20"/>
              </w:rPr>
              <w:t>23</w:t>
            </w:r>
          </w:p>
        </w:tc>
        <w:tc>
          <w:tcPr>
            <w:tcW w:w="1382" w:type="pct"/>
            <w:shd w:val="clear" w:color="auto" w:fill="auto"/>
            <w:vAlign w:val="center"/>
            <w:hideMark/>
          </w:tcPr>
          <w:p w14:paraId="7E54D437" w14:textId="2E1A9B2F" w:rsidR="0086280E" w:rsidRPr="00D93ACE" w:rsidRDefault="0086280E" w:rsidP="0086280E">
            <w:pPr>
              <w:jc w:val="center"/>
              <w:rPr>
                <w:color w:val="000000"/>
                <w:sz w:val="20"/>
                <w:szCs w:val="20"/>
              </w:rPr>
            </w:pPr>
            <w:r w:rsidRPr="00D93ACE">
              <w:rPr>
                <w:color w:val="000000"/>
                <w:sz w:val="20"/>
                <w:szCs w:val="20"/>
              </w:rPr>
              <w:t>МП «Лотошинское ЖКХ»</w:t>
            </w:r>
          </w:p>
        </w:tc>
        <w:tc>
          <w:tcPr>
            <w:tcW w:w="1062" w:type="pct"/>
            <w:shd w:val="clear" w:color="auto" w:fill="auto"/>
            <w:vAlign w:val="center"/>
            <w:hideMark/>
          </w:tcPr>
          <w:p w14:paraId="175E49E7" w14:textId="5EA34B90" w:rsidR="0086280E" w:rsidRPr="00D93ACE" w:rsidRDefault="0086280E" w:rsidP="0086280E">
            <w:pPr>
              <w:rPr>
                <w:color w:val="000000"/>
                <w:sz w:val="20"/>
                <w:szCs w:val="20"/>
              </w:rPr>
            </w:pPr>
            <w:r w:rsidRPr="00D93ACE">
              <w:rPr>
                <w:color w:val="000000"/>
                <w:sz w:val="20"/>
                <w:szCs w:val="20"/>
              </w:rPr>
              <w:t>Котельная №23</w:t>
            </w:r>
          </w:p>
        </w:tc>
        <w:tc>
          <w:tcPr>
            <w:tcW w:w="910" w:type="pct"/>
            <w:vAlign w:val="center"/>
          </w:tcPr>
          <w:p w14:paraId="3DBF9C72" w14:textId="2A3B3BFE" w:rsidR="0086280E" w:rsidRPr="00D93ACE" w:rsidRDefault="0086280E" w:rsidP="0086280E">
            <w:pPr>
              <w:jc w:val="center"/>
              <w:rPr>
                <w:sz w:val="20"/>
                <w:szCs w:val="20"/>
              </w:rPr>
            </w:pPr>
            <w:r w:rsidRPr="00D93ACE">
              <w:rPr>
                <w:color w:val="000000"/>
                <w:sz w:val="20"/>
                <w:szCs w:val="20"/>
              </w:rPr>
              <w:t>81,30</w:t>
            </w:r>
          </w:p>
        </w:tc>
        <w:tc>
          <w:tcPr>
            <w:tcW w:w="982" w:type="pct"/>
            <w:shd w:val="clear" w:color="auto" w:fill="auto"/>
            <w:vAlign w:val="center"/>
            <w:hideMark/>
          </w:tcPr>
          <w:p w14:paraId="1745E994" w14:textId="756DE6E9" w:rsidR="0086280E" w:rsidRPr="00D93ACE" w:rsidRDefault="0086280E" w:rsidP="0086280E">
            <w:pPr>
              <w:jc w:val="center"/>
              <w:rPr>
                <w:color w:val="000000"/>
                <w:sz w:val="20"/>
                <w:szCs w:val="20"/>
              </w:rPr>
            </w:pPr>
            <w:r w:rsidRPr="00D93ACE">
              <w:rPr>
                <w:color w:val="000000"/>
                <w:sz w:val="20"/>
                <w:szCs w:val="20"/>
              </w:rPr>
              <w:t>81,3</w:t>
            </w:r>
          </w:p>
        </w:tc>
      </w:tr>
      <w:tr w:rsidR="0086280E" w:rsidRPr="00D93ACE" w14:paraId="587C35DA" w14:textId="77777777" w:rsidTr="00A91D59">
        <w:trPr>
          <w:trHeight w:val="340"/>
        </w:trPr>
        <w:tc>
          <w:tcPr>
            <w:tcW w:w="309" w:type="pct"/>
            <w:shd w:val="clear" w:color="auto" w:fill="auto"/>
            <w:noWrap/>
            <w:vAlign w:val="center"/>
            <w:hideMark/>
          </w:tcPr>
          <w:p w14:paraId="1798878F" w14:textId="77777777" w:rsidR="0086280E" w:rsidRPr="00D93ACE" w:rsidRDefault="0086280E" w:rsidP="0086280E">
            <w:pPr>
              <w:jc w:val="center"/>
              <w:rPr>
                <w:color w:val="000000"/>
                <w:sz w:val="20"/>
                <w:szCs w:val="20"/>
              </w:rPr>
            </w:pPr>
            <w:r w:rsidRPr="00D93ACE">
              <w:rPr>
                <w:color w:val="000000"/>
                <w:sz w:val="20"/>
                <w:szCs w:val="20"/>
              </w:rPr>
              <w:t>24</w:t>
            </w:r>
          </w:p>
        </w:tc>
        <w:tc>
          <w:tcPr>
            <w:tcW w:w="355" w:type="pct"/>
            <w:shd w:val="clear" w:color="auto" w:fill="auto"/>
            <w:vAlign w:val="center"/>
            <w:hideMark/>
          </w:tcPr>
          <w:p w14:paraId="5195387D" w14:textId="77777777" w:rsidR="0086280E" w:rsidRPr="00D93ACE" w:rsidRDefault="0086280E" w:rsidP="0086280E">
            <w:pPr>
              <w:jc w:val="center"/>
              <w:rPr>
                <w:color w:val="000000"/>
                <w:sz w:val="20"/>
                <w:szCs w:val="20"/>
              </w:rPr>
            </w:pPr>
            <w:r w:rsidRPr="00D93ACE">
              <w:rPr>
                <w:color w:val="000000"/>
                <w:sz w:val="20"/>
                <w:szCs w:val="20"/>
              </w:rPr>
              <w:t>24</w:t>
            </w:r>
          </w:p>
        </w:tc>
        <w:tc>
          <w:tcPr>
            <w:tcW w:w="1382" w:type="pct"/>
            <w:shd w:val="clear" w:color="auto" w:fill="auto"/>
            <w:vAlign w:val="center"/>
            <w:hideMark/>
          </w:tcPr>
          <w:p w14:paraId="64A4EE72" w14:textId="6540FA0B" w:rsidR="0086280E" w:rsidRPr="00D93ACE" w:rsidRDefault="0086280E" w:rsidP="0086280E">
            <w:pPr>
              <w:jc w:val="center"/>
              <w:rPr>
                <w:color w:val="000000"/>
                <w:sz w:val="20"/>
                <w:szCs w:val="20"/>
              </w:rPr>
            </w:pPr>
            <w:r w:rsidRPr="00D93ACE">
              <w:rPr>
                <w:color w:val="000000"/>
                <w:sz w:val="20"/>
                <w:szCs w:val="20"/>
              </w:rPr>
              <w:t>ООО "Лотошинский Автодор"</w:t>
            </w:r>
          </w:p>
        </w:tc>
        <w:tc>
          <w:tcPr>
            <w:tcW w:w="1062" w:type="pct"/>
            <w:shd w:val="clear" w:color="auto" w:fill="auto"/>
            <w:vAlign w:val="center"/>
            <w:hideMark/>
          </w:tcPr>
          <w:p w14:paraId="265C7FDB" w14:textId="18CF6327" w:rsidR="0086280E" w:rsidRPr="00D93ACE" w:rsidRDefault="0086280E" w:rsidP="0086280E">
            <w:pPr>
              <w:rPr>
                <w:color w:val="000000"/>
                <w:sz w:val="20"/>
                <w:szCs w:val="20"/>
              </w:rPr>
            </w:pPr>
            <w:r w:rsidRPr="00D93ACE">
              <w:rPr>
                <w:color w:val="000000"/>
                <w:sz w:val="20"/>
                <w:szCs w:val="20"/>
              </w:rPr>
              <w:t>Котельная ул. Рогова</w:t>
            </w:r>
          </w:p>
        </w:tc>
        <w:tc>
          <w:tcPr>
            <w:tcW w:w="910" w:type="pct"/>
            <w:vAlign w:val="center"/>
          </w:tcPr>
          <w:p w14:paraId="3D586F6A" w14:textId="6E1B3BBB" w:rsidR="0086280E" w:rsidRPr="00D93ACE" w:rsidRDefault="0086280E" w:rsidP="0086280E">
            <w:pPr>
              <w:jc w:val="center"/>
              <w:rPr>
                <w:color w:val="000000"/>
                <w:sz w:val="20"/>
                <w:szCs w:val="20"/>
              </w:rPr>
            </w:pPr>
            <w:r w:rsidRPr="00D93ACE">
              <w:rPr>
                <w:color w:val="000000"/>
                <w:sz w:val="20"/>
                <w:szCs w:val="20"/>
              </w:rPr>
              <w:t>1763,91</w:t>
            </w:r>
          </w:p>
        </w:tc>
        <w:tc>
          <w:tcPr>
            <w:tcW w:w="982" w:type="pct"/>
            <w:shd w:val="clear" w:color="auto" w:fill="auto"/>
            <w:vAlign w:val="center"/>
            <w:hideMark/>
          </w:tcPr>
          <w:p w14:paraId="45A1B260" w14:textId="059A4EEA" w:rsidR="0086280E" w:rsidRPr="00D93ACE" w:rsidRDefault="0086280E" w:rsidP="0086280E">
            <w:pPr>
              <w:jc w:val="center"/>
              <w:rPr>
                <w:color w:val="000000"/>
                <w:sz w:val="20"/>
                <w:szCs w:val="20"/>
              </w:rPr>
            </w:pPr>
            <w:r w:rsidRPr="00D93ACE">
              <w:rPr>
                <w:color w:val="000000"/>
                <w:sz w:val="20"/>
                <w:szCs w:val="20"/>
              </w:rPr>
              <w:t>1869,4</w:t>
            </w:r>
          </w:p>
        </w:tc>
      </w:tr>
      <w:tr w:rsidR="00C47805" w14:paraId="5F481BB6" w14:textId="77777777" w:rsidTr="00A91D59">
        <w:trPr>
          <w:trHeight w:val="340"/>
        </w:trPr>
        <w:tc>
          <w:tcPr>
            <w:tcW w:w="3108" w:type="pct"/>
            <w:gridSpan w:val="4"/>
            <w:shd w:val="clear" w:color="auto" w:fill="auto"/>
            <w:noWrap/>
            <w:vAlign w:val="center"/>
          </w:tcPr>
          <w:p w14:paraId="5DEC1428" w14:textId="7B3CB930" w:rsidR="00C47805" w:rsidRPr="00D93ACE" w:rsidRDefault="00C47805" w:rsidP="006E2709">
            <w:pPr>
              <w:rPr>
                <w:color w:val="000000"/>
                <w:sz w:val="20"/>
                <w:szCs w:val="20"/>
              </w:rPr>
            </w:pPr>
            <w:r w:rsidRPr="00D93ACE">
              <w:rPr>
                <w:color w:val="000000"/>
                <w:sz w:val="20"/>
                <w:szCs w:val="20"/>
              </w:rPr>
              <w:t>Итого:</w:t>
            </w:r>
          </w:p>
        </w:tc>
        <w:tc>
          <w:tcPr>
            <w:tcW w:w="910" w:type="pct"/>
            <w:vAlign w:val="center"/>
          </w:tcPr>
          <w:p w14:paraId="44CE18C6" w14:textId="25BDA2F6" w:rsidR="00C47805" w:rsidRPr="00D93ACE" w:rsidRDefault="0086280E" w:rsidP="00C47805">
            <w:pPr>
              <w:jc w:val="center"/>
              <w:rPr>
                <w:color w:val="000000"/>
                <w:sz w:val="20"/>
                <w:szCs w:val="20"/>
              </w:rPr>
            </w:pPr>
            <w:r w:rsidRPr="00D93ACE">
              <w:rPr>
                <w:color w:val="000000"/>
                <w:sz w:val="20"/>
                <w:szCs w:val="20"/>
              </w:rPr>
              <w:t>85998,19</w:t>
            </w:r>
          </w:p>
        </w:tc>
        <w:tc>
          <w:tcPr>
            <w:tcW w:w="982" w:type="pct"/>
            <w:shd w:val="clear" w:color="auto" w:fill="auto"/>
            <w:vAlign w:val="center"/>
          </w:tcPr>
          <w:p w14:paraId="31994064" w14:textId="03544071" w:rsidR="00C47805" w:rsidRPr="00C47805" w:rsidRDefault="0086280E" w:rsidP="00C47805">
            <w:pPr>
              <w:jc w:val="center"/>
              <w:rPr>
                <w:color w:val="000000"/>
                <w:sz w:val="20"/>
                <w:szCs w:val="20"/>
              </w:rPr>
            </w:pPr>
            <w:r w:rsidRPr="00D93ACE">
              <w:rPr>
                <w:color w:val="000000"/>
                <w:sz w:val="20"/>
                <w:szCs w:val="20"/>
              </w:rPr>
              <w:t>91201,56</w:t>
            </w:r>
          </w:p>
        </w:tc>
      </w:tr>
    </w:tbl>
    <w:p w14:paraId="16630E05" w14:textId="77777777" w:rsidR="00AB6449" w:rsidRPr="002E53E7" w:rsidRDefault="00AB6449" w:rsidP="00A862D9">
      <w:pPr>
        <w:pStyle w:val="Maximyz0"/>
      </w:pPr>
    </w:p>
    <w:p w14:paraId="2B48329F" w14:textId="47F1FD4C" w:rsidR="002F424A" w:rsidRPr="002E53E7" w:rsidRDefault="002C3489" w:rsidP="007C5185">
      <w:pPr>
        <w:pStyle w:val="32"/>
      </w:pPr>
      <w:bookmarkStart w:id="206" w:name="_Toc73624573"/>
      <w:r w:rsidRPr="002E53E7">
        <w:t>Объём потребления тепловой энергии при расчетных температурах наружного воздуха в зонах действия источника тепловой энергии</w:t>
      </w:r>
      <w:bookmarkEnd w:id="206"/>
    </w:p>
    <w:p w14:paraId="159FFEB9" w14:textId="7AC6F4C4" w:rsidR="002F424A" w:rsidRPr="002E53E7" w:rsidRDefault="006700A0" w:rsidP="005E2F45">
      <w:pPr>
        <w:pStyle w:val="Maximyz0"/>
        <w:rPr>
          <w:lang w:eastAsia="en-US"/>
        </w:rPr>
      </w:pPr>
      <w:r w:rsidRPr="002E53E7">
        <w:rPr>
          <w:lang w:eastAsia="en-US"/>
        </w:rPr>
        <w:t xml:space="preserve">В таблице </w:t>
      </w:r>
      <w:r w:rsidRPr="002E53E7">
        <w:rPr>
          <w:lang w:eastAsia="en-US"/>
        </w:rPr>
        <w:fldChar w:fldCharType="begin"/>
      </w:r>
      <w:r w:rsidRPr="002E53E7">
        <w:rPr>
          <w:lang w:eastAsia="en-US"/>
        </w:rPr>
        <w:instrText xml:space="preserve"> REF _Ref425502677 \h  \* MERGEFORMAT </w:instrText>
      </w:r>
      <w:r w:rsidRPr="002E53E7">
        <w:rPr>
          <w:lang w:eastAsia="en-US"/>
        </w:rPr>
      </w:r>
      <w:r w:rsidRPr="002E53E7">
        <w:rPr>
          <w:lang w:eastAsia="en-US"/>
        </w:rPr>
        <w:fldChar w:fldCharType="separate"/>
      </w:r>
      <w:r w:rsidR="002A07CF" w:rsidRPr="002A07CF">
        <w:rPr>
          <w:vanish/>
        </w:rPr>
        <w:t xml:space="preserve">Таблица </w:t>
      </w:r>
      <w:r w:rsidR="002A07CF">
        <w:rPr>
          <w:noProof/>
        </w:rPr>
        <w:t>1</w:t>
      </w:r>
      <w:r w:rsidR="002A07CF">
        <w:t>.</w:t>
      </w:r>
      <w:r w:rsidR="002A07CF">
        <w:rPr>
          <w:noProof/>
        </w:rPr>
        <w:t>75</w:t>
      </w:r>
      <w:r w:rsidRPr="002E53E7">
        <w:rPr>
          <w:lang w:eastAsia="en-US"/>
        </w:rPr>
        <w:fldChar w:fldCharType="end"/>
      </w:r>
      <w:r w:rsidRPr="002E53E7">
        <w:rPr>
          <w:lang w:eastAsia="en-US"/>
        </w:rPr>
        <w:t xml:space="preserve"> приведены данные по потреблению тепловой энергии в существующих зонах действия источников теплоснабжения </w:t>
      </w:r>
      <w:r w:rsidR="00872C21">
        <w:rPr>
          <w:lang w:eastAsia="en-US"/>
        </w:rPr>
        <w:t>г</w:t>
      </w:r>
      <w:r w:rsidR="00882783">
        <w:rPr>
          <w:lang w:eastAsia="en-US"/>
        </w:rPr>
        <w:t>ородского округа Лотошино</w:t>
      </w:r>
      <w:r w:rsidR="004F453C">
        <w:rPr>
          <w:lang w:eastAsia="en-US"/>
        </w:rPr>
        <w:t>.</w:t>
      </w:r>
    </w:p>
    <w:p w14:paraId="43B489B2" w14:textId="77777777" w:rsidR="006700A0" w:rsidRPr="002E53E7" w:rsidRDefault="006700A0" w:rsidP="005E2F45">
      <w:pPr>
        <w:rPr>
          <w:lang w:eastAsia="en-US"/>
        </w:rPr>
      </w:pPr>
    </w:p>
    <w:p w14:paraId="12497D62" w14:textId="544860AA" w:rsidR="00D71F64" w:rsidRDefault="00D71F64" w:rsidP="005E2F45">
      <w:pPr>
        <w:pStyle w:val="aff9"/>
        <w:keepNext/>
      </w:pPr>
      <w:bookmarkStart w:id="207" w:name="_Ref425502677"/>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75</w:t>
      </w:r>
      <w:r w:rsidR="00E61190">
        <w:rPr>
          <w:noProof/>
        </w:rPr>
        <w:fldChar w:fldCharType="end"/>
      </w:r>
      <w:bookmarkEnd w:id="207"/>
      <w:r w:rsidRPr="002E53E7">
        <w:t xml:space="preserve"> - Значения потребления тепловой энергии при расчетных температурах наружного воздуха в зонах действия источников тепловой энергии </w:t>
      </w:r>
      <w:r w:rsidR="00872C21">
        <w:t>г</w:t>
      </w:r>
      <w:r w:rsidR="00882783">
        <w:t>ородского округа Лотошино</w:t>
      </w:r>
      <w:r w:rsidR="00EE7D8E">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568"/>
        <w:gridCol w:w="3363"/>
        <w:gridCol w:w="1286"/>
        <w:gridCol w:w="1118"/>
        <w:gridCol w:w="1118"/>
        <w:gridCol w:w="1329"/>
      </w:tblGrid>
      <w:tr w:rsidR="004E0150" w:rsidRPr="00D93ACE" w14:paraId="43A9C6CD" w14:textId="77777777" w:rsidTr="004E0150">
        <w:trPr>
          <w:trHeight w:val="315"/>
          <w:tblHeader/>
        </w:trPr>
        <w:tc>
          <w:tcPr>
            <w:tcW w:w="301" w:type="pct"/>
            <w:vMerge w:val="restart"/>
            <w:shd w:val="clear" w:color="auto" w:fill="auto"/>
            <w:noWrap/>
            <w:vAlign w:val="center"/>
            <w:hideMark/>
          </w:tcPr>
          <w:p w14:paraId="3635389E" w14:textId="77777777" w:rsidR="004E0150" w:rsidRPr="00D93ACE" w:rsidRDefault="004E0150" w:rsidP="004E0150">
            <w:pPr>
              <w:jc w:val="center"/>
              <w:rPr>
                <w:color w:val="000000"/>
                <w:sz w:val="20"/>
                <w:szCs w:val="20"/>
              </w:rPr>
            </w:pPr>
            <w:r w:rsidRPr="00D93ACE">
              <w:rPr>
                <w:color w:val="000000"/>
                <w:sz w:val="20"/>
                <w:szCs w:val="20"/>
              </w:rPr>
              <w:t>№</w:t>
            </w:r>
          </w:p>
          <w:p w14:paraId="2E288D3C" w14:textId="32C9DC17" w:rsidR="004E0150" w:rsidRPr="00D93ACE" w:rsidRDefault="004E0150" w:rsidP="004E0150">
            <w:pPr>
              <w:jc w:val="center"/>
              <w:rPr>
                <w:color w:val="000000"/>
                <w:sz w:val="20"/>
                <w:szCs w:val="20"/>
              </w:rPr>
            </w:pPr>
            <w:r w:rsidRPr="00D93ACE">
              <w:rPr>
                <w:color w:val="000000"/>
                <w:sz w:val="20"/>
                <w:szCs w:val="20"/>
              </w:rPr>
              <w:t>п/п</w:t>
            </w:r>
          </w:p>
        </w:tc>
        <w:tc>
          <w:tcPr>
            <w:tcW w:w="304" w:type="pct"/>
            <w:vMerge w:val="restart"/>
            <w:shd w:val="clear" w:color="auto" w:fill="auto"/>
            <w:vAlign w:val="center"/>
            <w:hideMark/>
          </w:tcPr>
          <w:p w14:paraId="050D3E45" w14:textId="77777777" w:rsidR="004E0150" w:rsidRPr="00D93ACE" w:rsidRDefault="004E0150" w:rsidP="004E0150">
            <w:pPr>
              <w:jc w:val="center"/>
              <w:rPr>
                <w:sz w:val="20"/>
                <w:szCs w:val="20"/>
              </w:rPr>
            </w:pPr>
            <w:r w:rsidRPr="00D93ACE">
              <w:rPr>
                <w:sz w:val="20"/>
                <w:szCs w:val="20"/>
              </w:rPr>
              <w:t>№</w:t>
            </w:r>
          </w:p>
          <w:p w14:paraId="64BF0E29" w14:textId="681A7D5C" w:rsidR="004E0150" w:rsidRPr="00D93ACE" w:rsidRDefault="004E0150" w:rsidP="004E0150">
            <w:pPr>
              <w:jc w:val="center"/>
              <w:rPr>
                <w:sz w:val="20"/>
                <w:szCs w:val="20"/>
              </w:rPr>
            </w:pPr>
            <w:r w:rsidRPr="00D93ACE">
              <w:rPr>
                <w:sz w:val="20"/>
                <w:szCs w:val="20"/>
              </w:rPr>
              <w:t>п/сх</w:t>
            </w:r>
          </w:p>
        </w:tc>
        <w:tc>
          <w:tcPr>
            <w:tcW w:w="1800" w:type="pct"/>
            <w:vMerge w:val="restart"/>
            <w:shd w:val="clear" w:color="auto" w:fill="auto"/>
            <w:vAlign w:val="center"/>
            <w:hideMark/>
          </w:tcPr>
          <w:p w14:paraId="108F3328" w14:textId="77777777" w:rsidR="004E0150" w:rsidRPr="00D93ACE" w:rsidRDefault="004E0150" w:rsidP="004E0150">
            <w:pPr>
              <w:rPr>
                <w:sz w:val="20"/>
                <w:szCs w:val="20"/>
              </w:rPr>
            </w:pPr>
            <w:r w:rsidRPr="00D93ACE">
              <w:rPr>
                <w:sz w:val="20"/>
                <w:szCs w:val="20"/>
              </w:rPr>
              <w:t>Наименование котельной и типы зданий, подключенных к ней</w:t>
            </w:r>
          </w:p>
        </w:tc>
        <w:tc>
          <w:tcPr>
            <w:tcW w:w="2596" w:type="pct"/>
            <w:gridSpan w:val="4"/>
            <w:shd w:val="clear" w:color="auto" w:fill="auto"/>
            <w:vAlign w:val="center"/>
            <w:hideMark/>
          </w:tcPr>
          <w:p w14:paraId="60AA4D76" w14:textId="77777777" w:rsidR="004E0150" w:rsidRPr="00D93ACE" w:rsidRDefault="004E0150" w:rsidP="004E0150">
            <w:pPr>
              <w:jc w:val="center"/>
              <w:rPr>
                <w:sz w:val="20"/>
                <w:szCs w:val="20"/>
              </w:rPr>
            </w:pPr>
            <w:r w:rsidRPr="00D93ACE">
              <w:rPr>
                <w:sz w:val="20"/>
                <w:szCs w:val="20"/>
              </w:rPr>
              <w:t>Тепловая нагрузка, Гкал/ч, в том числе</w:t>
            </w:r>
          </w:p>
        </w:tc>
      </w:tr>
      <w:tr w:rsidR="004E0150" w:rsidRPr="00D93ACE" w14:paraId="56E431EC" w14:textId="77777777" w:rsidTr="004E0150">
        <w:trPr>
          <w:trHeight w:val="495"/>
          <w:tblHeader/>
        </w:trPr>
        <w:tc>
          <w:tcPr>
            <w:tcW w:w="301" w:type="pct"/>
            <w:vMerge/>
            <w:shd w:val="clear" w:color="auto" w:fill="auto"/>
            <w:vAlign w:val="center"/>
            <w:hideMark/>
          </w:tcPr>
          <w:p w14:paraId="633C7E83" w14:textId="77777777" w:rsidR="004E0150" w:rsidRPr="00D93ACE" w:rsidRDefault="004E0150" w:rsidP="004E0150">
            <w:pPr>
              <w:rPr>
                <w:color w:val="000000"/>
                <w:sz w:val="20"/>
                <w:szCs w:val="20"/>
              </w:rPr>
            </w:pPr>
          </w:p>
        </w:tc>
        <w:tc>
          <w:tcPr>
            <w:tcW w:w="304" w:type="pct"/>
            <w:vMerge/>
            <w:shd w:val="clear" w:color="auto" w:fill="auto"/>
            <w:vAlign w:val="center"/>
            <w:hideMark/>
          </w:tcPr>
          <w:p w14:paraId="22CE51D7" w14:textId="77777777" w:rsidR="004E0150" w:rsidRPr="00D93ACE" w:rsidRDefault="004E0150" w:rsidP="004E0150">
            <w:pPr>
              <w:rPr>
                <w:sz w:val="20"/>
                <w:szCs w:val="20"/>
              </w:rPr>
            </w:pPr>
          </w:p>
        </w:tc>
        <w:tc>
          <w:tcPr>
            <w:tcW w:w="1800" w:type="pct"/>
            <w:vMerge/>
            <w:shd w:val="clear" w:color="auto" w:fill="auto"/>
            <w:vAlign w:val="center"/>
            <w:hideMark/>
          </w:tcPr>
          <w:p w14:paraId="60266E4F" w14:textId="77777777" w:rsidR="004E0150" w:rsidRPr="00D93ACE" w:rsidRDefault="004E0150" w:rsidP="004E0150">
            <w:pPr>
              <w:rPr>
                <w:sz w:val="20"/>
                <w:szCs w:val="20"/>
              </w:rPr>
            </w:pPr>
          </w:p>
        </w:tc>
        <w:tc>
          <w:tcPr>
            <w:tcW w:w="688" w:type="pct"/>
            <w:shd w:val="clear" w:color="auto" w:fill="auto"/>
            <w:vAlign w:val="center"/>
            <w:hideMark/>
          </w:tcPr>
          <w:p w14:paraId="3D62B84C" w14:textId="77777777" w:rsidR="004E0150" w:rsidRPr="00D93ACE" w:rsidRDefault="004E0150" w:rsidP="004E0150">
            <w:pPr>
              <w:jc w:val="center"/>
              <w:rPr>
                <w:sz w:val="20"/>
                <w:szCs w:val="20"/>
              </w:rPr>
            </w:pPr>
            <w:r w:rsidRPr="00D93ACE">
              <w:rPr>
                <w:sz w:val="20"/>
                <w:szCs w:val="20"/>
              </w:rPr>
              <w:t>Отопление</w:t>
            </w:r>
          </w:p>
        </w:tc>
        <w:tc>
          <w:tcPr>
            <w:tcW w:w="598" w:type="pct"/>
            <w:shd w:val="clear" w:color="auto" w:fill="auto"/>
            <w:vAlign w:val="center"/>
            <w:hideMark/>
          </w:tcPr>
          <w:p w14:paraId="0F450F28" w14:textId="77777777" w:rsidR="004E0150" w:rsidRPr="00D93ACE" w:rsidRDefault="004E0150" w:rsidP="004E0150">
            <w:pPr>
              <w:jc w:val="center"/>
              <w:rPr>
                <w:sz w:val="20"/>
                <w:szCs w:val="20"/>
              </w:rPr>
            </w:pPr>
            <w:r w:rsidRPr="00D93ACE">
              <w:rPr>
                <w:sz w:val="20"/>
                <w:szCs w:val="20"/>
              </w:rPr>
              <w:t>Вентиляция</w:t>
            </w:r>
          </w:p>
        </w:tc>
        <w:tc>
          <w:tcPr>
            <w:tcW w:w="598" w:type="pct"/>
            <w:shd w:val="clear" w:color="auto" w:fill="auto"/>
            <w:vAlign w:val="center"/>
            <w:hideMark/>
          </w:tcPr>
          <w:p w14:paraId="6763394F" w14:textId="77777777" w:rsidR="004E0150" w:rsidRPr="00D93ACE" w:rsidRDefault="004E0150" w:rsidP="004E0150">
            <w:pPr>
              <w:jc w:val="center"/>
              <w:rPr>
                <w:sz w:val="20"/>
                <w:szCs w:val="20"/>
              </w:rPr>
            </w:pPr>
            <w:r w:rsidRPr="00D93ACE">
              <w:rPr>
                <w:sz w:val="20"/>
                <w:szCs w:val="20"/>
              </w:rPr>
              <w:t>ГВС</w:t>
            </w:r>
          </w:p>
        </w:tc>
        <w:tc>
          <w:tcPr>
            <w:tcW w:w="711" w:type="pct"/>
            <w:shd w:val="clear" w:color="auto" w:fill="auto"/>
            <w:vAlign w:val="center"/>
            <w:hideMark/>
          </w:tcPr>
          <w:p w14:paraId="649A8C59" w14:textId="77777777" w:rsidR="004E0150" w:rsidRPr="00D93ACE" w:rsidRDefault="004E0150" w:rsidP="004E0150">
            <w:pPr>
              <w:jc w:val="center"/>
              <w:rPr>
                <w:sz w:val="20"/>
                <w:szCs w:val="20"/>
              </w:rPr>
            </w:pPr>
            <w:r w:rsidRPr="00D93ACE">
              <w:rPr>
                <w:sz w:val="20"/>
                <w:szCs w:val="20"/>
              </w:rPr>
              <w:t>Сумма</w:t>
            </w:r>
          </w:p>
        </w:tc>
      </w:tr>
      <w:tr w:rsidR="004E0150" w:rsidRPr="00D93ACE" w14:paraId="60195151" w14:textId="77777777" w:rsidTr="004E0150">
        <w:trPr>
          <w:trHeight w:val="315"/>
          <w:tblHeader/>
        </w:trPr>
        <w:tc>
          <w:tcPr>
            <w:tcW w:w="301" w:type="pct"/>
            <w:vMerge/>
            <w:shd w:val="clear" w:color="auto" w:fill="auto"/>
            <w:vAlign w:val="center"/>
            <w:hideMark/>
          </w:tcPr>
          <w:p w14:paraId="0B5C0361" w14:textId="77777777" w:rsidR="004E0150" w:rsidRPr="00D93ACE" w:rsidRDefault="004E0150" w:rsidP="004E0150">
            <w:pPr>
              <w:rPr>
                <w:color w:val="000000"/>
                <w:sz w:val="20"/>
                <w:szCs w:val="20"/>
              </w:rPr>
            </w:pPr>
          </w:p>
        </w:tc>
        <w:tc>
          <w:tcPr>
            <w:tcW w:w="304" w:type="pct"/>
            <w:vMerge/>
            <w:shd w:val="clear" w:color="auto" w:fill="auto"/>
            <w:vAlign w:val="center"/>
            <w:hideMark/>
          </w:tcPr>
          <w:p w14:paraId="63FA4F24" w14:textId="77777777" w:rsidR="004E0150" w:rsidRPr="00D93ACE" w:rsidRDefault="004E0150" w:rsidP="004E0150">
            <w:pPr>
              <w:rPr>
                <w:sz w:val="20"/>
                <w:szCs w:val="20"/>
              </w:rPr>
            </w:pPr>
          </w:p>
        </w:tc>
        <w:tc>
          <w:tcPr>
            <w:tcW w:w="1800" w:type="pct"/>
            <w:vMerge/>
            <w:shd w:val="clear" w:color="auto" w:fill="auto"/>
            <w:vAlign w:val="center"/>
            <w:hideMark/>
          </w:tcPr>
          <w:p w14:paraId="14BB0D0B" w14:textId="77777777" w:rsidR="004E0150" w:rsidRPr="00D93ACE" w:rsidRDefault="004E0150" w:rsidP="004E0150">
            <w:pPr>
              <w:rPr>
                <w:sz w:val="20"/>
                <w:szCs w:val="20"/>
              </w:rPr>
            </w:pPr>
          </w:p>
        </w:tc>
        <w:tc>
          <w:tcPr>
            <w:tcW w:w="2596" w:type="pct"/>
            <w:gridSpan w:val="4"/>
            <w:shd w:val="clear" w:color="auto" w:fill="auto"/>
            <w:vAlign w:val="center"/>
            <w:hideMark/>
          </w:tcPr>
          <w:p w14:paraId="66F0273A" w14:textId="09E6B5C2" w:rsidR="004E0150" w:rsidRPr="00D93ACE" w:rsidRDefault="004E0150" w:rsidP="00853230">
            <w:pPr>
              <w:jc w:val="center"/>
              <w:rPr>
                <w:sz w:val="20"/>
                <w:szCs w:val="20"/>
              </w:rPr>
            </w:pPr>
            <w:r w:rsidRPr="00D93ACE">
              <w:rPr>
                <w:sz w:val="20"/>
                <w:szCs w:val="20"/>
              </w:rPr>
              <w:t xml:space="preserve"> 20</w:t>
            </w:r>
            <w:r w:rsidR="00853230" w:rsidRPr="00D93ACE">
              <w:rPr>
                <w:sz w:val="20"/>
                <w:szCs w:val="20"/>
              </w:rPr>
              <w:t>20</w:t>
            </w:r>
            <w:r w:rsidRPr="00D93ACE">
              <w:rPr>
                <w:sz w:val="20"/>
                <w:szCs w:val="20"/>
              </w:rPr>
              <w:t xml:space="preserve"> г.</w:t>
            </w:r>
          </w:p>
        </w:tc>
      </w:tr>
      <w:tr w:rsidR="00D93ACE" w:rsidRPr="00D93ACE" w14:paraId="5349903C" w14:textId="77777777" w:rsidTr="004E0150">
        <w:trPr>
          <w:trHeight w:val="315"/>
        </w:trPr>
        <w:tc>
          <w:tcPr>
            <w:tcW w:w="301" w:type="pct"/>
            <w:vMerge w:val="restart"/>
            <w:shd w:val="clear" w:color="auto" w:fill="auto"/>
            <w:vAlign w:val="center"/>
            <w:hideMark/>
          </w:tcPr>
          <w:p w14:paraId="4651720F" w14:textId="77777777" w:rsidR="00D93ACE" w:rsidRPr="00D93ACE" w:rsidRDefault="00D93ACE" w:rsidP="00D93ACE">
            <w:pPr>
              <w:jc w:val="center"/>
              <w:rPr>
                <w:sz w:val="20"/>
                <w:szCs w:val="20"/>
              </w:rPr>
            </w:pPr>
            <w:r w:rsidRPr="00D93ACE">
              <w:rPr>
                <w:sz w:val="20"/>
                <w:szCs w:val="20"/>
              </w:rPr>
              <w:t>1</w:t>
            </w:r>
          </w:p>
        </w:tc>
        <w:tc>
          <w:tcPr>
            <w:tcW w:w="304" w:type="pct"/>
            <w:vMerge w:val="restart"/>
            <w:shd w:val="clear" w:color="auto" w:fill="auto"/>
            <w:vAlign w:val="center"/>
            <w:hideMark/>
          </w:tcPr>
          <w:p w14:paraId="3D9176ED" w14:textId="042DD0B3" w:rsidR="00D93ACE" w:rsidRPr="00D93ACE" w:rsidRDefault="00D93ACE" w:rsidP="00D93ACE">
            <w:pPr>
              <w:jc w:val="center"/>
              <w:rPr>
                <w:sz w:val="20"/>
                <w:szCs w:val="20"/>
              </w:rPr>
            </w:pPr>
            <w:r w:rsidRPr="00D93ACE">
              <w:rPr>
                <w:sz w:val="18"/>
                <w:szCs w:val="18"/>
              </w:rPr>
              <w:t>1</w:t>
            </w:r>
          </w:p>
        </w:tc>
        <w:tc>
          <w:tcPr>
            <w:tcW w:w="1800" w:type="pct"/>
            <w:shd w:val="clear" w:color="auto" w:fill="auto"/>
            <w:vAlign w:val="center"/>
            <w:hideMark/>
          </w:tcPr>
          <w:p w14:paraId="108C34E6" w14:textId="22CDEEAE" w:rsidR="00D93ACE" w:rsidRPr="00D93ACE" w:rsidRDefault="00D93ACE" w:rsidP="00D93ACE">
            <w:pPr>
              <w:rPr>
                <w:b/>
                <w:bCs/>
                <w:sz w:val="20"/>
                <w:szCs w:val="20"/>
              </w:rPr>
            </w:pPr>
            <w:r w:rsidRPr="00D93ACE">
              <w:rPr>
                <w:b/>
                <w:bCs/>
                <w:sz w:val="18"/>
                <w:szCs w:val="18"/>
              </w:rPr>
              <w:t>№1</w:t>
            </w:r>
          </w:p>
        </w:tc>
        <w:tc>
          <w:tcPr>
            <w:tcW w:w="688" w:type="pct"/>
            <w:shd w:val="clear" w:color="auto" w:fill="auto"/>
            <w:vAlign w:val="center"/>
            <w:hideMark/>
          </w:tcPr>
          <w:p w14:paraId="6DD60403" w14:textId="418C4041" w:rsidR="00D93ACE" w:rsidRPr="00D93ACE" w:rsidRDefault="00D93ACE" w:rsidP="00D93ACE">
            <w:pPr>
              <w:jc w:val="center"/>
              <w:rPr>
                <w:b/>
                <w:bCs/>
                <w:sz w:val="20"/>
                <w:szCs w:val="20"/>
              </w:rPr>
            </w:pPr>
            <w:r w:rsidRPr="00D93ACE">
              <w:rPr>
                <w:b/>
                <w:bCs/>
                <w:sz w:val="20"/>
                <w:szCs w:val="20"/>
              </w:rPr>
              <w:t>2,567</w:t>
            </w:r>
          </w:p>
        </w:tc>
        <w:tc>
          <w:tcPr>
            <w:tcW w:w="598" w:type="pct"/>
            <w:shd w:val="clear" w:color="auto" w:fill="auto"/>
            <w:vAlign w:val="center"/>
            <w:hideMark/>
          </w:tcPr>
          <w:p w14:paraId="4664EA97" w14:textId="0D58031F"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2888744E" w14:textId="33FFE108" w:rsidR="00D93ACE" w:rsidRPr="00D93ACE" w:rsidRDefault="00D93ACE" w:rsidP="00D93ACE">
            <w:pPr>
              <w:jc w:val="center"/>
              <w:rPr>
                <w:b/>
                <w:bCs/>
                <w:sz w:val="20"/>
                <w:szCs w:val="20"/>
              </w:rPr>
            </w:pPr>
            <w:r w:rsidRPr="00D93ACE">
              <w:rPr>
                <w:b/>
                <w:bCs/>
                <w:sz w:val="20"/>
                <w:szCs w:val="20"/>
              </w:rPr>
              <w:t>0,633</w:t>
            </w:r>
          </w:p>
        </w:tc>
        <w:tc>
          <w:tcPr>
            <w:tcW w:w="711" w:type="pct"/>
            <w:shd w:val="clear" w:color="auto" w:fill="auto"/>
            <w:vAlign w:val="center"/>
            <w:hideMark/>
          </w:tcPr>
          <w:p w14:paraId="15E298D3" w14:textId="21529316" w:rsidR="00D93ACE" w:rsidRPr="00D93ACE" w:rsidRDefault="00D93ACE" w:rsidP="00D93ACE">
            <w:pPr>
              <w:jc w:val="center"/>
              <w:rPr>
                <w:b/>
                <w:bCs/>
                <w:sz w:val="20"/>
                <w:szCs w:val="20"/>
              </w:rPr>
            </w:pPr>
            <w:r w:rsidRPr="00D93ACE">
              <w:rPr>
                <w:b/>
                <w:bCs/>
                <w:sz w:val="20"/>
                <w:szCs w:val="20"/>
              </w:rPr>
              <w:t>3,200</w:t>
            </w:r>
          </w:p>
        </w:tc>
      </w:tr>
      <w:tr w:rsidR="00D93ACE" w:rsidRPr="00D93ACE" w14:paraId="139A7E0B" w14:textId="77777777" w:rsidTr="004E0150">
        <w:trPr>
          <w:trHeight w:val="315"/>
        </w:trPr>
        <w:tc>
          <w:tcPr>
            <w:tcW w:w="301" w:type="pct"/>
            <w:vMerge/>
            <w:shd w:val="clear" w:color="auto" w:fill="auto"/>
            <w:vAlign w:val="center"/>
            <w:hideMark/>
          </w:tcPr>
          <w:p w14:paraId="482F3D84" w14:textId="77777777" w:rsidR="00D93ACE" w:rsidRPr="00D93ACE" w:rsidRDefault="00D93ACE" w:rsidP="00D93ACE">
            <w:pPr>
              <w:rPr>
                <w:sz w:val="20"/>
                <w:szCs w:val="20"/>
              </w:rPr>
            </w:pPr>
          </w:p>
        </w:tc>
        <w:tc>
          <w:tcPr>
            <w:tcW w:w="304" w:type="pct"/>
            <w:vMerge/>
            <w:shd w:val="clear" w:color="auto" w:fill="auto"/>
            <w:vAlign w:val="center"/>
            <w:hideMark/>
          </w:tcPr>
          <w:p w14:paraId="5757C41F" w14:textId="77777777" w:rsidR="00D93ACE" w:rsidRPr="00D93ACE" w:rsidRDefault="00D93ACE" w:rsidP="00D93ACE">
            <w:pPr>
              <w:rPr>
                <w:sz w:val="20"/>
                <w:szCs w:val="20"/>
              </w:rPr>
            </w:pPr>
          </w:p>
        </w:tc>
        <w:tc>
          <w:tcPr>
            <w:tcW w:w="1800" w:type="pct"/>
            <w:shd w:val="clear" w:color="auto" w:fill="auto"/>
            <w:vAlign w:val="center"/>
            <w:hideMark/>
          </w:tcPr>
          <w:p w14:paraId="5D0BCAED" w14:textId="3670522A"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2874D4FE" w14:textId="202178DE" w:rsidR="00D93ACE" w:rsidRPr="00D93ACE" w:rsidRDefault="00D93ACE" w:rsidP="00D93ACE">
            <w:pPr>
              <w:jc w:val="center"/>
              <w:rPr>
                <w:sz w:val="20"/>
                <w:szCs w:val="20"/>
              </w:rPr>
            </w:pPr>
            <w:r w:rsidRPr="00D93ACE">
              <w:rPr>
                <w:sz w:val="20"/>
                <w:szCs w:val="20"/>
              </w:rPr>
              <w:t>1,687</w:t>
            </w:r>
          </w:p>
        </w:tc>
        <w:tc>
          <w:tcPr>
            <w:tcW w:w="598" w:type="pct"/>
            <w:shd w:val="clear" w:color="auto" w:fill="auto"/>
            <w:vAlign w:val="center"/>
            <w:hideMark/>
          </w:tcPr>
          <w:p w14:paraId="251BE785" w14:textId="47D551E1"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3A8DAB97" w14:textId="38197736" w:rsidR="00D93ACE" w:rsidRPr="00D93ACE" w:rsidRDefault="00D93ACE" w:rsidP="00D93ACE">
            <w:pPr>
              <w:jc w:val="center"/>
              <w:rPr>
                <w:sz w:val="20"/>
                <w:szCs w:val="20"/>
              </w:rPr>
            </w:pPr>
            <w:r w:rsidRPr="00D93ACE">
              <w:rPr>
                <w:sz w:val="20"/>
                <w:szCs w:val="20"/>
              </w:rPr>
              <w:t>0,569</w:t>
            </w:r>
          </w:p>
        </w:tc>
        <w:tc>
          <w:tcPr>
            <w:tcW w:w="711" w:type="pct"/>
            <w:shd w:val="clear" w:color="auto" w:fill="auto"/>
            <w:vAlign w:val="center"/>
            <w:hideMark/>
          </w:tcPr>
          <w:p w14:paraId="67FC8443" w14:textId="30564ACC" w:rsidR="00D93ACE" w:rsidRPr="00D93ACE" w:rsidRDefault="00D93ACE" w:rsidP="00D93ACE">
            <w:pPr>
              <w:jc w:val="center"/>
              <w:rPr>
                <w:b/>
                <w:bCs/>
                <w:sz w:val="20"/>
                <w:szCs w:val="20"/>
              </w:rPr>
            </w:pPr>
            <w:r w:rsidRPr="00D93ACE">
              <w:rPr>
                <w:b/>
                <w:bCs/>
                <w:sz w:val="20"/>
                <w:szCs w:val="20"/>
              </w:rPr>
              <w:t>2,256</w:t>
            </w:r>
          </w:p>
        </w:tc>
      </w:tr>
      <w:tr w:rsidR="00D93ACE" w:rsidRPr="00D93ACE" w14:paraId="6DFC7E0C" w14:textId="77777777" w:rsidTr="004E0150">
        <w:trPr>
          <w:trHeight w:val="315"/>
        </w:trPr>
        <w:tc>
          <w:tcPr>
            <w:tcW w:w="301" w:type="pct"/>
            <w:vMerge/>
            <w:shd w:val="clear" w:color="auto" w:fill="auto"/>
            <w:vAlign w:val="center"/>
            <w:hideMark/>
          </w:tcPr>
          <w:p w14:paraId="28E2379A" w14:textId="77777777" w:rsidR="00D93ACE" w:rsidRPr="00D93ACE" w:rsidRDefault="00D93ACE" w:rsidP="00D93ACE">
            <w:pPr>
              <w:rPr>
                <w:sz w:val="20"/>
                <w:szCs w:val="20"/>
              </w:rPr>
            </w:pPr>
          </w:p>
        </w:tc>
        <w:tc>
          <w:tcPr>
            <w:tcW w:w="304" w:type="pct"/>
            <w:vMerge/>
            <w:shd w:val="clear" w:color="auto" w:fill="auto"/>
            <w:vAlign w:val="center"/>
            <w:hideMark/>
          </w:tcPr>
          <w:p w14:paraId="097BCCFD" w14:textId="77777777" w:rsidR="00D93ACE" w:rsidRPr="00D93ACE" w:rsidRDefault="00D93ACE" w:rsidP="00D93ACE">
            <w:pPr>
              <w:rPr>
                <w:sz w:val="20"/>
                <w:szCs w:val="20"/>
              </w:rPr>
            </w:pPr>
          </w:p>
        </w:tc>
        <w:tc>
          <w:tcPr>
            <w:tcW w:w="1800" w:type="pct"/>
            <w:shd w:val="clear" w:color="auto" w:fill="auto"/>
            <w:vAlign w:val="center"/>
            <w:hideMark/>
          </w:tcPr>
          <w:p w14:paraId="6D73C8AB" w14:textId="713125E6"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0DE64242" w14:textId="478F13BB" w:rsidR="00D93ACE" w:rsidRPr="00D93ACE" w:rsidRDefault="00D93ACE" w:rsidP="00D93ACE">
            <w:pPr>
              <w:jc w:val="center"/>
              <w:rPr>
                <w:sz w:val="20"/>
                <w:szCs w:val="20"/>
              </w:rPr>
            </w:pPr>
            <w:r w:rsidRPr="00D93ACE">
              <w:rPr>
                <w:sz w:val="20"/>
                <w:szCs w:val="20"/>
              </w:rPr>
              <w:t>0,495</w:t>
            </w:r>
          </w:p>
        </w:tc>
        <w:tc>
          <w:tcPr>
            <w:tcW w:w="598" w:type="pct"/>
            <w:shd w:val="clear" w:color="auto" w:fill="auto"/>
            <w:vAlign w:val="center"/>
            <w:hideMark/>
          </w:tcPr>
          <w:p w14:paraId="55889473" w14:textId="04EB0917"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73B3DBA3" w14:textId="717A5F3C" w:rsidR="00D93ACE" w:rsidRPr="00D93ACE" w:rsidRDefault="00D93ACE" w:rsidP="00D93ACE">
            <w:pPr>
              <w:jc w:val="center"/>
              <w:rPr>
                <w:sz w:val="20"/>
                <w:szCs w:val="20"/>
              </w:rPr>
            </w:pPr>
            <w:r w:rsidRPr="00D93ACE">
              <w:rPr>
                <w:sz w:val="20"/>
                <w:szCs w:val="20"/>
              </w:rPr>
              <w:t>0,047</w:t>
            </w:r>
          </w:p>
        </w:tc>
        <w:tc>
          <w:tcPr>
            <w:tcW w:w="711" w:type="pct"/>
            <w:shd w:val="clear" w:color="auto" w:fill="auto"/>
            <w:vAlign w:val="center"/>
            <w:hideMark/>
          </w:tcPr>
          <w:p w14:paraId="55FDF094" w14:textId="0571CBB8" w:rsidR="00D93ACE" w:rsidRPr="00D93ACE" w:rsidRDefault="00D93ACE" w:rsidP="00D93ACE">
            <w:pPr>
              <w:jc w:val="center"/>
              <w:rPr>
                <w:b/>
                <w:bCs/>
                <w:sz w:val="20"/>
                <w:szCs w:val="20"/>
              </w:rPr>
            </w:pPr>
            <w:r w:rsidRPr="00D93ACE">
              <w:rPr>
                <w:b/>
                <w:bCs/>
                <w:sz w:val="20"/>
                <w:szCs w:val="20"/>
              </w:rPr>
              <w:t>0,542</w:t>
            </w:r>
          </w:p>
        </w:tc>
      </w:tr>
      <w:tr w:rsidR="00D93ACE" w:rsidRPr="00D93ACE" w14:paraId="393FB63D" w14:textId="77777777" w:rsidTr="004E0150">
        <w:trPr>
          <w:trHeight w:val="315"/>
        </w:trPr>
        <w:tc>
          <w:tcPr>
            <w:tcW w:w="301" w:type="pct"/>
            <w:vMerge/>
            <w:shd w:val="clear" w:color="auto" w:fill="auto"/>
            <w:vAlign w:val="center"/>
            <w:hideMark/>
          </w:tcPr>
          <w:p w14:paraId="0A7C7D10" w14:textId="77777777" w:rsidR="00D93ACE" w:rsidRPr="00D93ACE" w:rsidRDefault="00D93ACE" w:rsidP="00D93ACE">
            <w:pPr>
              <w:rPr>
                <w:sz w:val="20"/>
                <w:szCs w:val="20"/>
              </w:rPr>
            </w:pPr>
          </w:p>
        </w:tc>
        <w:tc>
          <w:tcPr>
            <w:tcW w:w="304" w:type="pct"/>
            <w:vMerge/>
            <w:shd w:val="clear" w:color="auto" w:fill="auto"/>
            <w:vAlign w:val="center"/>
            <w:hideMark/>
          </w:tcPr>
          <w:p w14:paraId="64D67519" w14:textId="77777777" w:rsidR="00D93ACE" w:rsidRPr="00D93ACE" w:rsidRDefault="00D93ACE" w:rsidP="00D93ACE">
            <w:pPr>
              <w:rPr>
                <w:sz w:val="20"/>
                <w:szCs w:val="20"/>
              </w:rPr>
            </w:pPr>
          </w:p>
        </w:tc>
        <w:tc>
          <w:tcPr>
            <w:tcW w:w="1800" w:type="pct"/>
            <w:shd w:val="clear" w:color="auto" w:fill="auto"/>
            <w:vAlign w:val="center"/>
            <w:hideMark/>
          </w:tcPr>
          <w:p w14:paraId="12573952" w14:textId="0E0EE6A9"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373EAE38" w14:textId="32AEDCF1" w:rsidR="00D93ACE" w:rsidRPr="00D93ACE" w:rsidRDefault="00D93ACE" w:rsidP="00D93ACE">
            <w:pPr>
              <w:jc w:val="center"/>
              <w:rPr>
                <w:sz w:val="20"/>
                <w:szCs w:val="20"/>
              </w:rPr>
            </w:pPr>
            <w:r w:rsidRPr="00D93ACE">
              <w:rPr>
                <w:sz w:val="20"/>
                <w:szCs w:val="20"/>
              </w:rPr>
              <w:t>0,385</w:t>
            </w:r>
          </w:p>
        </w:tc>
        <w:tc>
          <w:tcPr>
            <w:tcW w:w="598" w:type="pct"/>
            <w:shd w:val="clear" w:color="auto" w:fill="auto"/>
            <w:vAlign w:val="center"/>
            <w:hideMark/>
          </w:tcPr>
          <w:p w14:paraId="7AAE735B" w14:textId="48DBBE46"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118C622C" w14:textId="1D9FD6D7" w:rsidR="00D93ACE" w:rsidRPr="00D93ACE" w:rsidRDefault="00D93ACE" w:rsidP="00D93ACE">
            <w:pPr>
              <w:jc w:val="center"/>
              <w:rPr>
                <w:sz w:val="20"/>
                <w:szCs w:val="20"/>
              </w:rPr>
            </w:pPr>
            <w:r w:rsidRPr="00D93ACE">
              <w:rPr>
                <w:sz w:val="20"/>
                <w:szCs w:val="20"/>
              </w:rPr>
              <w:t>0,017</w:t>
            </w:r>
          </w:p>
        </w:tc>
        <w:tc>
          <w:tcPr>
            <w:tcW w:w="711" w:type="pct"/>
            <w:shd w:val="clear" w:color="auto" w:fill="auto"/>
            <w:vAlign w:val="center"/>
            <w:hideMark/>
          </w:tcPr>
          <w:p w14:paraId="519EEC0E" w14:textId="16882020" w:rsidR="00D93ACE" w:rsidRPr="00D93ACE" w:rsidRDefault="00D93ACE" w:rsidP="00D93ACE">
            <w:pPr>
              <w:jc w:val="center"/>
              <w:rPr>
                <w:b/>
                <w:bCs/>
                <w:sz w:val="20"/>
                <w:szCs w:val="20"/>
              </w:rPr>
            </w:pPr>
            <w:r w:rsidRPr="00D93ACE">
              <w:rPr>
                <w:b/>
                <w:bCs/>
                <w:sz w:val="20"/>
                <w:szCs w:val="20"/>
              </w:rPr>
              <w:t>0,402</w:t>
            </w:r>
          </w:p>
        </w:tc>
      </w:tr>
      <w:tr w:rsidR="00D93ACE" w:rsidRPr="00D93ACE" w14:paraId="0CE28DB1" w14:textId="77777777" w:rsidTr="004E0150">
        <w:trPr>
          <w:trHeight w:val="315"/>
        </w:trPr>
        <w:tc>
          <w:tcPr>
            <w:tcW w:w="301" w:type="pct"/>
            <w:vMerge w:val="restart"/>
            <w:shd w:val="clear" w:color="auto" w:fill="auto"/>
            <w:vAlign w:val="center"/>
            <w:hideMark/>
          </w:tcPr>
          <w:p w14:paraId="5C3F1BA0" w14:textId="77777777" w:rsidR="00D93ACE" w:rsidRPr="00D93ACE" w:rsidRDefault="00D93ACE" w:rsidP="00D93ACE">
            <w:pPr>
              <w:jc w:val="center"/>
              <w:rPr>
                <w:sz w:val="20"/>
                <w:szCs w:val="20"/>
              </w:rPr>
            </w:pPr>
            <w:r w:rsidRPr="00D93ACE">
              <w:rPr>
                <w:sz w:val="20"/>
                <w:szCs w:val="20"/>
              </w:rPr>
              <w:t>2</w:t>
            </w:r>
          </w:p>
        </w:tc>
        <w:tc>
          <w:tcPr>
            <w:tcW w:w="304" w:type="pct"/>
            <w:vMerge w:val="restart"/>
            <w:shd w:val="clear" w:color="auto" w:fill="auto"/>
            <w:vAlign w:val="center"/>
            <w:hideMark/>
          </w:tcPr>
          <w:p w14:paraId="7C139E51" w14:textId="3A5A3200" w:rsidR="00D93ACE" w:rsidRPr="00D93ACE" w:rsidRDefault="00D93ACE" w:rsidP="00D93ACE">
            <w:pPr>
              <w:jc w:val="center"/>
              <w:rPr>
                <w:sz w:val="20"/>
                <w:szCs w:val="20"/>
              </w:rPr>
            </w:pPr>
            <w:r w:rsidRPr="00D93ACE">
              <w:rPr>
                <w:sz w:val="18"/>
                <w:szCs w:val="18"/>
              </w:rPr>
              <w:t>2</w:t>
            </w:r>
          </w:p>
        </w:tc>
        <w:tc>
          <w:tcPr>
            <w:tcW w:w="1800" w:type="pct"/>
            <w:shd w:val="clear" w:color="auto" w:fill="auto"/>
            <w:vAlign w:val="center"/>
            <w:hideMark/>
          </w:tcPr>
          <w:p w14:paraId="17AD776C" w14:textId="0A0320B9" w:rsidR="00D93ACE" w:rsidRPr="00D93ACE" w:rsidRDefault="00D93ACE" w:rsidP="00D93ACE">
            <w:pPr>
              <w:rPr>
                <w:b/>
                <w:bCs/>
                <w:sz w:val="20"/>
                <w:szCs w:val="20"/>
              </w:rPr>
            </w:pPr>
            <w:r w:rsidRPr="00D93ACE">
              <w:rPr>
                <w:b/>
                <w:bCs/>
                <w:sz w:val="18"/>
                <w:szCs w:val="18"/>
              </w:rPr>
              <w:t>№2а</w:t>
            </w:r>
          </w:p>
        </w:tc>
        <w:tc>
          <w:tcPr>
            <w:tcW w:w="688" w:type="pct"/>
            <w:shd w:val="clear" w:color="auto" w:fill="auto"/>
            <w:vAlign w:val="center"/>
            <w:hideMark/>
          </w:tcPr>
          <w:p w14:paraId="74CB3695" w14:textId="1CE0566D" w:rsidR="00D93ACE" w:rsidRPr="00D93ACE" w:rsidRDefault="00D93ACE" w:rsidP="00D93ACE">
            <w:pPr>
              <w:jc w:val="center"/>
              <w:rPr>
                <w:b/>
                <w:bCs/>
                <w:sz w:val="20"/>
                <w:szCs w:val="20"/>
              </w:rPr>
            </w:pPr>
            <w:r w:rsidRPr="00D93ACE">
              <w:rPr>
                <w:b/>
                <w:bCs/>
                <w:sz w:val="20"/>
                <w:szCs w:val="20"/>
              </w:rPr>
              <w:t>4,705</w:t>
            </w:r>
          </w:p>
        </w:tc>
        <w:tc>
          <w:tcPr>
            <w:tcW w:w="598" w:type="pct"/>
            <w:shd w:val="clear" w:color="auto" w:fill="auto"/>
            <w:vAlign w:val="center"/>
            <w:hideMark/>
          </w:tcPr>
          <w:p w14:paraId="32F9F5DB" w14:textId="3B8D5ED0"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3A59929F" w14:textId="45B59AA8" w:rsidR="00D93ACE" w:rsidRPr="00D93ACE" w:rsidRDefault="00D93ACE" w:rsidP="00D93ACE">
            <w:pPr>
              <w:jc w:val="center"/>
              <w:rPr>
                <w:b/>
                <w:bCs/>
                <w:sz w:val="20"/>
                <w:szCs w:val="20"/>
              </w:rPr>
            </w:pPr>
            <w:r w:rsidRPr="00D93ACE">
              <w:rPr>
                <w:b/>
                <w:bCs/>
                <w:sz w:val="20"/>
                <w:szCs w:val="20"/>
              </w:rPr>
              <w:t>1,595</w:t>
            </w:r>
          </w:p>
        </w:tc>
        <w:tc>
          <w:tcPr>
            <w:tcW w:w="711" w:type="pct"/>
            <w:shd w:val="clear" w:color="auto" w:fill="auto"/>
            <w:vAlign w:val="center"/>
            <w:hideMark/>
          </w:tcPr>
          <w:p w14:paraId="195AC338" w14:textId="53E7B521" w:rsidR="00D93ACE" w:rsidRPr="00D93ACE" w:rsidRDefault="00D93ACE" w:rsidP="00D93ACE">
            <w:pPr>
              <w:jc w:val="center"/>
              <w:rPr>
                <w:b/>
                <w:bCs/>
                <w:sz w:val="20"/>
                <w:szCs w:val="20"/>
              </w:rPr>
            </w:pPr>
            <w:r w:rsidRPr="00D93ACE">
              <w:rPr>
                <w:b/>
                <w:bCs/>
                <w:sz w:val="20"/>
                <w:szCs w:val="20"/>
              </w:rPr>
              <w:t>6,300</w:t>
            </w:r>
          </w:p>
        </w:tc>
      </w:tr>
      <w:tr w:rsidR="00D93ACE" w:rsidRPr="00D93ACE" w14:paraId="2646EF1B" w14:textId="77777777" w:rsidTr="004E0150">
        <w:trPr>
          <w:trHeight w:val="315"/>
        </w:trPr>
        <w:tc>
          <w:tcPr>
            <w:tcW w:w="301" w:type="pct"/>
            <w:vMerge/>
            <w:shd w:val="clear" w:color="auto" w:fill="auto"/>
            <w:vAlign w:val="center"/>
            <w:hideMark/>
          </w:tcPr>
          <w:p w14:paraId="6A626A75" w14:textId="77777777" w:rsidR="00D93ACE" w:rsidRPr="00D93ACE" w:rsidRDefault="00D93ACE" w:rsidP="00D93ACE">
            <w:pPr>
              <w:rPr>
                <w:sz w:val="20"/>
                <w:szCs w:val="20"/>
              </w:rPr>
            </w:pPr>
          </w:p>
        </w:tc>
        <w:tc>
          <w:tcPr>
            <w:tcW w:w="304" w:type="pct"/>
            <w:vMerge/>
            <w:shd w:val="clear" w:color="auto" w:fill="auto"/>
            <w:vAlign w:val="center"/>
            <w:hideMark/>
          </w:tcPr>
          <w:p w14:paraId="5C9AFC52" w14:textId="77777777" w:rsidR="00D93ACE" w:rsidRPr="00D93ACE" w:rsidRDefault="00D93ACE" w:rsidP="00D93ACE">
            <w:pPr>
              <w:rPr>
                <w:sz w:val="20"/>
                <w:szCs w:val="20"/>
              </w:rPr>
            </w:pPr>
          </w:p>
        </w:tc>
        <w:tc>
          <w:tcPr>
            <w:tcW w:w="1800" w:type="pct"/>
            <w:shd w:val="clear" w:color="auto" w:fill="auto"/>
            <w:vAlign w:val="center"/>
            <w:hideMark/>
          </w:tcPr>
          <w:p w14:paraId="40CEAC42" w14:textId="100EB110"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53B32AFB" w14:textId="100BC16F" w:rsidR="00D93ACE" w:rsidRPr="00D93ACE" w:rsidRDefault="00D93ACE" w:rsidP="00D93ACE">
            <w:pPr>
              <w:jc w:val="center"/>
              <w:rPr>
                <w:sz w:val="20"/>
                <w:szCs w:val="20"/>
              </w:rPr>
            </w:pPr>
            <w:r w:rsidRPr="00D93ACE">
              <w:rPr>
                <w:sz w:val="20"/>
                <w:szCs w:val="20"/>
              </w:rPr>
              <w:t>4,117</w:t>
            </w:r>
          </w:p>
        </w:tc>
        <w:tc>
          <w:tcPr>
            <w:tcW w:w="598" w:type="pct"/>
            <w:shd w:val="clear" w:color="auto" w:fill="auto"/>
            <w:vAlign w:val="center"/>
            <w:hideMark/>
          </w:tcPr>
          <w:p w14:paraId="1B84B235" w14:textId="1681E4A1"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4CB5589F" w14:textId="1CC439F0" w:rsidR="00D93ACE" w:rsidRPr="00D93ACE" w:rsidRDefault="00D93ACE" w:rsidP="00D93ACE">
            <w:pPr>
              <w:jc w:val="center"/>
              <w:rPr>
                <w:sz w:val="20"/>
                <w:szCs w:val="20"/>
              </w:rPr>
            </w:pPr>
            <w:r w:rsidRPr="00D93ACE">
              <w:rPr>
                <w:sz w:val="20"/>
                <w:szCs w:val="20"/>
              </w:rPr>
              <w:t>1,486</w:t>
            </w:r>
          </w:p>
        </w:tc>
        <w:tc>
          <w:tcPr>
            <w:tcW w:w="711" w:type="pct"/>
            <w:shd w:val="clear" w:color="auto" w:fill="auto"/>
            <w:vAlign w:val="center"/>
            <w:hideMark/>
          </w:tcPr>
          <w:p w14:paraId="64159C88" w14:textId="33C22590" w:rsidR="00D93ACE" w:rsidRPr="00D93ACE" w:rsidRDefault="00D93ACE" w:rsidP="00D93ACE">
            <w:pPr>
              <w:jc w:val="center"/>
              <w:rPr>
                <w:b/>
                <w:bCs/>
                <w:sz w:val="20"/>
                <w:szCs w:val="20"/>
              </w:rPr>
            </w:pPr>
            <w:r w:rsidRPr="00D93ACE">
              <w:rPr>
                <w:b/>
                <w:bCs/>
                <w:sz w:val="20"/>
                <w:szCs w:val="20"/>
              </w:rPr>
              <w:t>5,603</w:t>
            </w:r>
          </w:p>
        </w:tc>
      </w:tr>
      <w:tr w:rsidR="00D93ACE" w:rsidRPr="00D93ACE" w14:paraId="54786370" w14:textId="77777777" w:rsidTr="004E0150">
        <w:trPr>
          <w:trHeight w:val="315"/>
        </w:trPr>
        <w:tc>
          <w:tcPr>
            <w:tcW w:w="301" w:type="pct"/>
            <w:vMerge/>
            <w:shd w:val="clear" w:color="auto" w:fill="auto"/>
            <w:vAlign w:val="center"/>
            <w:hideMark/>
          </w:tcPr>
          <w:p w14:paraId="0A4FA9AA" w14:textId="77777777" w:rsidR="00D93ACE" w:rsidRPr="00D93ACE" w:rsidRDefault="00D93ACE" w:rsidP="00D93ACE">
            <w:pPr>
              <w:rPr>
                <w:sz w:val="20"/>
                <w:szCs w:val="20"/>
              </w:rPr>
            </w:pPr>
          </w:p>
        </w:tc>
        <w:tc>
          <w:tcPr>
            <w:tcW w:w="304" w:type="pct"/>
            <w:vMerge/>
            <w:shd w:val="clear" w:color="auto" w:fill="auto"/>
            <w:vAlign w:val="center"/>
            <w:hideMark/>
          </w:tcPr>
          <w:p w14:paraId="2D2CA3D8" w14:textId="77777777" w:rsidR="00D93ACE" w:rsidRPr="00D93ACE" w:rsidRDefault="00D93ACE" w:rsidP="00D93ACE">
            <w:pPr>
              <w:rPr>
                <w:sz w:val="20"/>
                <w:szCs w:val="20"/>
              </w:rPr>
            </w:pPr>
          </w:p>
        </w:tc>
        <w:tc>
          <w:tcPr>
            <w:tcW w:w="1800" w:type="pct"/>
            <w:shd w:val="clear" w:color="auto" w:fill="auto"/>
            <w:vAlign w:val="center"/>
            <w:hideMark/>
          </w:tcPr>
          <w:p w14:paraId="24965B14" w14:textId="1DEB188B"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3730DE4A" w14:textId="26E7E9FF" w:rsidR="00D93ACE" w:rsidRPr="00D93ACE" w:rsidRDefault="00D93ACE" w:rsidP="00D93ACE">
            <w:pPr>
              <w:jc w:val="center"/>
              <w:rPr>
                <w:sz w:val="20"/>
                <w:szCs w:val="20"/>
              </w:rPr>
            </w:pPr>
            <w:r w:rsidRPr="00D93ACE">
              <w:rPr>
                <w:sz w:val="20"/>
                <w:szCs w:val="20"/>
              </w:rPr>
              <w:t>0,587</w:t>
            </w:r>
          </w:p>
        </w:tc>
        <w:tc>
          <w:tcPr>
            <w:tcW w:w="598" w:type="pct"/>
            <w:shd w:val="clear" w:color="auto" w:fill="auto"/>
            <w:vAlign w:val="center"/>
            <w:hideMark/>
          </w:tcPr>
          <w:p w14:paraId="68CC966C" w14:textId="28FEF3D3"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0BB38966" w14:textId="4871F00D" w:rsidR="00D93ACE" w:rsidRPr="00D93ACE" w:rsidRDefault="00D93ACE" w:rsidP="00D93ACE">
            <w:pPr>
              <w:jc w:val="center"/>
              <w:rPr>
                <w:sz w:val="20"/>
                <w:szCs w:val="20"/>
              </w:rPr>
            </w:pPr>
            <w:r w:rsidRPr="00D93ACE">
              <w:rPr>
                <w:sz w:val="20"/>
                <w:szCs w:val="20"/>
              </w:rPr>
              <w:t>0,109</w:t>
            </w:r>
          </w:p>
        </w:tc>
        <w:tc>
          <w:tcPr>
            <w:tcW w:w="711" w:type="pct"/>
            <w:shd w:val="clear" w:color="auto" w:fill="auto"/>
            <w:vAlign w:val="center"/>
            <w:hideMark/>
          </w:tcPr>
          <w:p w14:paraId="01AAD192" w14:textId="32EB60EA" w:rsidR="00D93ACE" w:rsidRPr="00D93ACE" w:rsidRDefault="00D93ACE" w:rsidP="00D93ACE">
            <w:pPr>
              <w:jc w:val="center"/>
              <w:rPr>
                <w:b/>
                <w:bCs/>
                <w:sz w:val="20"/>
                <w:szCs w:val="20"/>
              </w:rPr>
            </w:pPr>
            <w:r w:rsidRPr="00D93ACE">
              <w:rPr>
                <w:b/>
                <w:bCs/>
                <w:sz w:val="20"/>
                <w:szCs w:val="20"/>
              </w:rPr>
              <w:t>0,697</w:t>
            </w:r>
          </w:p>
        </w:tc>
      </w:tr>
      <w:tr w:rsidR="00D93ACE" w:rsidRPr="00D93ACE" w14:paraId="68DBB862" w14:textId="77777777" w:rsidTr="004E0150">
        <w:trPr>
          <w:trHeight w:val="315"/>
        </w:trPr>
        <w:tc>
          <w:tcPr>
            <w:tcW w:w="301" w:type="pct"/>
            <w:vMerge/>
            <w:shd w:val="clear" w:color="auto" w:fill="auto"/>
            <w:vAlign w:val="center"/>
            <w:hideMark/>
          </w:tcPr>
          <w:p w14:paraId="298B9A94" w14:textId="77777777" w:rsidR="00D93ACE" w:rsidRPr="00D93ACE" w:rsidRDefault="00D93ACE" w:rsidP="00D93ACE">
            <w:pPr>
              <w:rPr>
                <w:sz w:val="20"/>
                <w:szCs w:val="20"/>
              </w:rPr>
            </w:pPr>
          </w:p>
        </w:tc>
        <w:tc>
          <w:tcPr>
            <w:tcW w:w="304" w:type="pct"/>
            <w:vMerge/>
            <w:shd w:val="clear" w:color="auto" w:fill="auto"/>
            <w:vAlign w:val="center"/>
            <w:hideMark/>
          </w:tcPr>
          <w:p w14:paraId="6BB5DFE7" w14:textId="77777777" w:rsidR="00D93ACE" w:rsidRPr="00D93ACE" w:rsidRDefault="00D93ACE" w:rsidP="00D93ACE">
            <w:pPr>
              <w:rPr>
                <w:sz w:val="20"/>
                <w:szCs w:val="20"/>
              </w:rPr>
            </w:pPr>
          </w:p>
        </w:tc>
        <w:tc>
          <w:tcPr>
            <w:tcW w:w="1800" w:type="pct"/>
            <w:shd w:val="clear" w:color="auto" w:fill="auto"/>
            <w:vAlign w:val="center"/>
            <w:hideMark/>
          </w:tcPr>
          <w:p w14:paraId="3B5B8D57" w14:textId="1AC6A33C"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424A1627" w14:textId="77E6052D" w:rsidR="00D93ACE" w:rsidRPr="00D93ACE" w:rsidRDefault="00D93ACE" w:rsidP="00D93ACE">
            <w:pPr>
              <w:jc w:val="center"/>
              <w:rPr>
                <w:sz w:val="20"/>
                <w:szCs w:val="20"/>
              </w:rPr>
            </w:pPr>
            <w:r w:rsidRPr="00D93ACE">
              <w:rPr>
                <w:sz w:val="20"/>
                <w:szCs w:val="20"/>
              </w:rPr>
              <w:t>0,000</w:t>
            </w:r>
          </w:p>
        </w:tc>
        <w:tc>
          <w:tcPr>
            <w:tcW w:w="598" w:type="pct"/>
            <w:shd w:val="clear" w:color="auto" w:fill="auto"/>
            <w:vAlign w:val="center"/>
            <w:hideMark/>
          </w:tcPr>
          <w:p w14:paraId="2F409DF3" w14:textId="0D04060C"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5CF84D91" w14:textId="3FCAE8F5"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3CC488CB" w14:textId="55824CFB" w:rsidR="00D93ACE" w:rsidRPr="00D93ACE" w:rsidRDefault="00D93ACE" w:rsidP="00D93ACE">
            <w:pPr>
              <w:jc w:val="center"/>
              <w:rPr>
                <w:b/>
                <w:bCs/>
                <w:sz w:val="20"/>
                <w:szCs w:val="20"/>
              </w:rPr>
            </w:pPr>
            <w:r w:rsidRPr="00D93ACE">
              <w:rPr>
                <w:b/>
                <w:bCs/>
                <w:sz w:val="20"/>
                <w:szCs w:val="20"/>
              </w:rPr>
              <w:t>0,000</w:t>
            </w:r>
          </w:p>
        </w:tc>
      </w:tr>
      <w:tr w:rsidR="00D93ACE" w:rsidRPr="00D93ACE" w14:paraId="7230AF90" w14:textId="77777777" w:rsidTr="004E0150">
        <w:trPr>
          <w:trHeight w:val="315"/>
        </w:trPr>
        <w:tc>
          <w:tcPr>
            <w:tcW w:w="301" w:type="pct"/>
            <w:vMerge w:val="restart"/>
            <w:shd w:val="clear" w:color="auto" w:fill="auto"/>
            <w:vAlign w:val="center"/>
            <w:hideMark/>
          </w:tcPr>
          <w:p w14:paraId="503D7EE3" w14:textId="77777777" w:rsidR="00D93ACE" w:rsidRPr="00D93ACE" w:rsidRDefault="00D93ACE" w:rsidP="00D93ACE">
            <w:pPr>
              <w:jc w:val="center"/>
              <w:rPr>
                <w:sz w:val="20"/>
                <w:szCs w:val="20"/>
              </w:rPr>
            </w:pPr>
            <w:r w:rsidRPr="00D93ACE">
              <w:rPr>
                <w:sz w:val="20"/>
                <w:szCs w:val="20"/>
              </w:rPr>
              <w:t>3</w:t>
            </w:r>
          </w:p>
        </w:tc>
        <w:tc>
          <w:tcPr>
            <w:tcW w:w="304" w:type="pct"/>
            <w:vMerge w:val="restart"/>
            <w:shd w:val="clear" w:color="auto" w:fill="auto"/>
            <w:vAlign w:val="center"/>
            <w:hideMark/>
          </w:tcPr>
          <w:p w14:paraId="6239AAE5" w14:textId="2C62ED57" w:rsidR="00D93ACE" w:rsidRPr="00D93ACE" w:rsidRDefault="00D93ACE" w:rsidP="00D93ACE">
            <w:pPr>
              <w:jc w:val="center"/>
              <w:rPr>
                <w:sz w:val="20"/>
                <w:szCs w:val="20"/>
              </w:rPr>
            </w:pPr>
            <w:r w:rsidRPr="00D93ACE">
              <w:rPr>
                <w:sz w:val="18"/>
                <w:szCs w:val="18"/>
              </w:rPr>
              <w:t>3</w:t>
            </w:r>
          </w:p>
        </w:tc>
        <w:tc>
          <w:tcPr>
            <w:tcW w:w="1800" w:type="pct"/>
            <w:shd w:val="clear" w:color="auto" w:fill="auto"/>
            <w:vAlign w:val="center"/>
            <w:hideMark/>
          </w:tcPr>
          <w:p w14:paraId="595E0AA0" w14:textId="7DD17621" w:rsidR="00D93ACE" w:rsidRPr="00D93ACE" w:rsidRDefault="00D93ACE" w:rsidP="00D93ACE">
            <w:pPr>
              <w:rPr>
                <w:b/>
                <w:bCs/>
                <w:sz w:val="20"/>
                <w:szCs w:val="20"/>
              </w:rPr>
            </w:pPr>
            <w:r w:rsidRPr="00D93ACE">
              <w:rPr>
                <w:b/>
                <w:bCs/>
                <w:sz w:val="18"/>
                <w:szCs w:val="18"/>
              </w:rPr>
              <w:t>№3а</w:t>
            </w:r>
          </w:p>
        </w:tc>
        <w:tc>
          <w:tcPr>
            <w:tcW w:w="688" w:type="pct"/>
            <w:shd w:val="clear" w:color="auto" w:fill="auto"/>
            <w:vAlign w:val="center"/>
            <w:hideMark/>
          </w:tcPr>
          <w:p w14:paraId="07CA8A80" w14:textId="05EF0267" w:rsidR="00D93ACE" w:rsidRPr="00D93ACE" w:rsidRDefault="00D93ACE" w:rsidP="00D93ACE">
            <w:pPr>
              <w:jc w:val="center"/>
              <w:rPr>
                <w:b/>
                <w:bCs/>
                <w:sz w:val="20"/>
                <w:szCs w:val="20"/>
              </w:rPr>
            </w:pPr>
            <w:r w:rsidRPr="00D93ACE">
              <w:rPr>
                <w:b/>
                <w:bCs/>
                <w:sz w:val="20"/>
                <w:szCs w:val="20"/>
              </w:rPr>
              <w:t>9,857</w:t>
            </w:r>
          </w:p>
        </w:tc>
        <w:tc>
          <w:tcPr>
            <w:tcW w:w="598" w:type="pct"/>
            <w:shd w:val="clear" w:color="auto" w:fill="auto"/>
            <w:vAlign w:val="center"/>
            <w:hideMark/>
          </w:tcPr>
          <w:p w14:paraId="002FF2F9" w14:textId="3EA14E52"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4A88DCD9" w14:textId="22929439" w:rsidR="00D93ACE" w:rsidRPr="00D93ACE" w:rsidRDefault="00D93ACE" w:rsidP="00D93ACE">
            <w:pPr>
              <w:jc w:val="center"/>
              <w:rPr>
                <w:b/>
                <w:bCs/>
                <w:sz w:val="20"/>
                <w:szCs w:val="20"/>
              </w:rPr>
            </w:pPr>
            <w:r w:rsidRPr="00D93ACE">
              <w:rPr>
                <w:b/>
                <w:bCs/>
                <w:sz w:val="20"/>
                <w:szCs w:val="20"/>
              </w:rPr>
              <w:t>3,758</w:t>
            </w:r>
          </w:p>
        </w:tc>
        <w:tc>
          <w:tcPr>
            <w:tcW w:w="711" w:type="pct"/>
            <w:shd w:val="clear" w:color="auto" w:fill="auto"/>
            <w:vAlign w:val="center"/>
            <w:hideMark/>
          </w:tcPr>
          <w:p w14:paraId="7F8D58FB" w14:textId="662ABF43" w:rsidR="00D93ACE" w:rsidRPr="00D93ACE" w:rsidRDefault="00D93ACE" w:rsidP="00D93ACE">
            <w:pPr>
              <w:jc w:val="center"/>
              <w:rPr>
                <w:b/>
                <w:bCs/>
                <w:sz w:val="20"/>
                <w:szCs w:val="20"/>
              </w:rPr>
            </w:pPr>
            <w:r w:rsidRPr="00D93ACE">
              <w:rPr>
                <w:b/>
                <w:bCs/>
                <w:sz w:val="20"/>
                <w:szCs w:val="20"/>
              </w:rPr>
              <w:t>13,615</w:t>
            </w:r>
          </w:p>
        </w:tc>
      </w:tr>
      <w:tr w:rsidR="00D93ACE" w:rsidRPr="00D93ACE" w14:paraId="1227177E" w14:textId="77777777" w:rsidTr="004E0150">
        <w:trPr>
          <w:trHeight w:val="315"/>
        </w:trPr>
        <w:tc>
          <w:tcPr>
            <w:tcW w:w="301" w:type="pct"/>
            <w:vMerge/>
            <w:shd w:val="clear" w:color="auto" w:fill="auto"/>
            <w:vAlign w:val="center"/>
            <w:hideMark/>
          </w:tcPr>
          <w:p w14:paraId="50CC24AB" w14:textId="77777777" w:rsidR="00D93ACE" w:rsidRPr="00D93ACE" w:rsidRDefault="00D93ACE" w:rsidP="00D93ACE">
            <w:pPr>
              <w:rPr>
                <w:sz w:val="20"/>
                <w:szCs w:val="20"/>
              </w:rPr>
            </w:pPr>
          </w:p>
        </w:tc>
        <w:tc>
          <w:tcPr>
            <w:tcW w:w="304" w:type="pct"/>
            <w:vMerge/>
            <w:shd w:val="clear" w:color="auto" w:fill="auto"/>
            <w:vAlign w:val="center"/>
            <w:hideMark/>
          </w:tcPr>
          <w:p w14:paraId="42A7899D" w14:textId="77777777" w:rsidR="00D93ACE" w:rsidRPr="00D93ACE" w:rsidRDefault="00D93ACE" w:rsidP="00D93ACE">
            <w:pPr>
              <w:rPr>
                <w:sz w:val="20"/>
                <w:szCs w:val="20"/>
              </w:rPr>
            </w:pPr>
          </w:p>
        </w:tc>
        <w:tc>
          <w:tcPr>
            <w:tcW w:w="1800" w:type="pct"/>
            <w:shd w:val="clear" w:color="auto" w:fill="auto"/>
            <w:vAlign w:val="center"/>
            <w:hideMark/>
          </w:tcPr>
          <w:p w14:paraId="30572F8B" w14:textId="56F89C71"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1BC7A35E" w14:textId="25054561" w:rsidR="00D93ACE" w:rsidRPr="00D93ACE" w:rsidRDefault="00D93ACE" w:rsidP="00D93ACE">
            <w:pPr>
              <w:jc w:val="center"/>
              <w:rPr>
                <w:sz w:val="20"/>
                <w:szCs w:val="20"/>
              </w:rPr>
            </w:pPr>
            <w:r w:rsidRPr="00D93ACE">
              <w:rPr>
                <w:sz w:val="20"/>
                <w:szCs w:val="20"/>
              </w:rPr>
              <w:t>5,776</w:t>
            </w:r>
          </w:p>
        </w:tc>
        <w:tc>
          <w:tcPr>
            <w:tcW w:w="598" w:type="pct"/>
            <w:shd w:val="clear" w:color="auto" w:fill="auto"/>
            <w:vAlign w:val="center"/>
            <w:hideMark/>
          </w:tcPr>
          <w:p w14:paraId="54D305A5" w14:textId="6FDDED94"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3E8C6322" w14:textId="3018E741" w:rsidR="00D93ACE" w:rsidRPr="00D93ACE" w:rsidRDefault="00D93ACE" w:rsidP="00D93ACE">
            <w:pPr>
              <w:jc w:val="center"/>
              <w:rPr>
                <w:sz w:val="20"/>
                <w:szCs w:val="20"/>
              </w:rPr>
            </w:pPr>
            <w:r w:rsidRPr="00D93ACE">
              <w:rPr>
                <w:sz w:val="20"/>
                <w:szCs w:val="20"/>
              </w:rPr>
              <w:t>1,791</w:t>
            </w:r>
          </w:p>
        </w:tc>
        <w:tc>
          <w:tcPr>
            <w:tcW w:w="711" w:type="pct"/>
            <w:shd w:val="clear" w:color="auto" w:fill="auto"/>
            <w:vAlign w:val="center"/>
            <w:hideMark/>
          </w:tcPr>
          <w:p w14:paraId="2AC3E12D" w14:textId="4BF50C64" w:rsidR="00D93ACE" w:rsidRPr="00D93ACE" w:rsidRDefault="00D93ACE" w:rsidP="00D93ACE">
            <w:pPr>
              <w:jc w:val="center"/>
              <w:rPr>
                <w:b/>
                <w:bCs/>
                <w:sz w:val="20"/>
                <w:szCs w:val="20"/>
              </w:rPr>
            </w:pPr>
            <w:r w:rsidRPr="00D93ACE">
              <w:rPr>
                <w:b/>
                <w:bCs/>
                <w:sz w:val="20"/>
                <w:szCs w:val="20"/>
              </w:rPr>
              <w:t>7,567</w:t>
            </w:r>
          </w:p>
        </w:tc>
      </w:tr>
      <w:tr w:rsidR="00D93ACE" w:rsidRPr="00D93ACE" w14:paraId="65F96CC3" w14:textId="77777777" w:rsidTr="004E0150">
        <w:trPr>
          <w:trHeight w:val="315"/>
        </w:trPr>
        <w:tc>
          <w:tcPr>
            <w:tcW w:w="301" w:type="pct"/>
            <w:vMerge/>
            <w:shd w:val="clear" w:color="auto" w:fill="auto"/>
            <w:vAlign w:val="center"/>
            <w:hideMark/>
          </w:tcPr>
          <w:p w14:paraId="00BCF892" w14:textId="77777777" w:rsidR="00D93ACE" w:rsidRPr="00D93ACE" w:rsidRDefault="00D93ACE" w:rsidP="00D93ACE">
            <w:pPr>
              <w:rPr>
                <w:sz w:val="20"/>
                <w:szCs w:val="20"/>
              </w:rPr>
            </w:pPr>
          </w:p>
        </w:tc>
        <w:tc>
          <w:tcPr>
            <w:tcW w:w="304" w:type="pct"/>
            <w:vMerge/>
            <w:shd w:val="clear" w:color="auto" w:fill="auto"/>
            <w:vAlign w:val="center"/>
            <w:hideMark/>
          </w:tcPr>
          <w:p w14:paraId="6C98AA90" w14:textId="77777777" w:rsidR="00D93ACE" w:rsidRPr="00D93ACE" w:rsidRDefault="00D93ACE" w:rsidP="00D93ACE">
            <w:pPr>
              <w:rPr>
                <w:sz w:val="20"/>
                <w:szCs w:val="20"/>
              </w:rPr>
            </w:pPr>
          </w:p>
        </w:tc>
        <w:tc>
          <w:tcPr>
            <w:tcW w:w="1800" w:type="pct"/>
            <w:shd w:val="clear" w:color="auto" w:fill="auto"/>
            <w:vAlign w:val="center"/>
            <w:hideMark/>
          </w:tcPr>
          <w:p w14:paraId="37D458FD" w14:textId="17848CBC"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6866BEE5" w14:textId="1619DA19" w:rsidR="00D93ACE" w:rsidRPr="00D93ACE" w:rsidRDefault="00D93ACE" w:rsidP="00D93ACE">
            <w:pPr>
              <w:jc w:val="center"/>
              <w:rPr>
                <w:sz w:val="20"/>
                <w:szCs w:val="20"/>
              </w:rPr>
            </w:pPr>
            <w:r w:rsidRPr="00D93ACE">
              <w:rPr>
                <w:sz w:val="20"/>
                <w:szCs w:val="20"/>
              </w:rPr>
              <w:t>4,026</w:t>
            </w:r>
          </w:p>
        </w:tc>
        <w:tc>
          <w:tcPr>
            <w:tcW w:w="598" w:type="pct"/>
            <w:shd w:val="clear" w:color="auto" w:fill="auto"/>
            <w:vAlign w:val="center"/>
            <w:hideMark/>
          </w:tcPr>
          <w:p w14:paraId="48B640FD" w14:textId="7ADACA5D"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12E81609" w14:textId="24C7FB06" w:rsidR="00D93ACE" w:rsidRPr="00D93ACE" w:rsidRDefault="00D93ACE" w:rsidP="00D93ACE">
            <w:pPr>
              <w:jc w:val="center"/>
              <w:rPr>
                <w:sz w:val="20"/>
                <w:szCs w:val="20"/>
              </w:rPr>
            </w:pPr>
            <w:r w:rsidRPr="00D93ACE">
              <w:rPr>
                <w:sz w:val="20"/>
                <w:szCs w:val="20"/>
              </w:rPr>
              <w:t>1,967</w:t>
            </w:r>
          </w:p>
        </w:tc>
        <w:tc>
          <w:tcPr>
            <w:tcW w:w="711" w:type="pct"/>
            <w:shd w:val="clear" w:color="auto" w:fill="auto"/>
            <w:vAlign w:val="center"/>
            <w:hideMark/>
          </w:tcPr>
          <w:p w14:paraId="6CA20EDD" w14:textId="408F6AA4" w:rsidR="00D93ACE" w:rsidRPr="00D93ACE" w:rsidRDefault="00D93ACE" w:rsidP="00D93ACE">
            <w:pPr>
              <w:jc w:val="center"/>
              <w:rPr>
                <w:b/>
                <w:bCs/>
                <w:sz w:val="20"/>
                <w:szCs w:val="20"/>
              </w:rPr>
            </w:pPr>
            <w:r w:rsidRPr="00D93ACE">
              <w:rPr>
                <w:b/>
                <w:bCs/>
                <w:sz w:val="20"/>
                <w:szCs w:val="20"/>
              </w:rPr>
              <w:t>5,994</w:t>
            </w:r>
          </w:p>
        </w:tc>
      </w:tr>
      <w:tr w:rsidR="00D93ACE" w:rsidRPr="00D93ACE" w14:paraId="1D103D9D" w14:textId="77777777" w:rsidTr="004E0150">
        <w:trPr>
          <w:trHeight w:val="315"/>
        </w:trPr>
        <w:tc>
          <w:tcPr>
            <w:tcW w:w="301" w:type="pct"/>
            <w:vMerge/>
            <w:shd w:val="clear" w:color="auto" w:fill="auto"/>
            <w:vAlign w:val="center"/>
            <w:hideMark/>
          </w:tcPr>
          <w:p w14:paraId="2CCE629C" w14:textId="77777777" w:rsidR="00D93ACE" w:rsidRPr="00D93ACE" w:rsidRDefault="00D93ACE" w:rsidP="00D93ACE">
            <w:pPr>
              <w:rPr>
                <w:sz w:val="20"/>
                <w:szCs w:val="20"/>
              </w:rPr>
            </w:pPr>
          </w:p>
        </w:tc>
        <w:tc>
          <w:tcPr>
            <w:tcW w:w="304" w:type="pct"/>
            <w:vMerge/>
            <w:shd w:val="clear" w:color="auto" w:fill="auto"/>
            <w:vAlign w:val="center"/>
            <w:hideMark/>
          </w:tcPr>
          <w:p w14:paraId="04A9D87C" w14:textId="77777777" w:rsidR="00D93ACE" w:rsidRPr="00D93ACE" w:rsidRDefault="00D93ACE" w:rsidP="00D93ACE">
            <w:pPr>
              <w:rPr>
                <w:sz w:val="20"/>
                <w:szCs w:val="20"/>
              </w:rPr>
            </w:pPr>
          </w:p>
        </w:tc>
        <w:tc>
          <w:tcPr>
            <w:tcW w:w="1800" w:type="pct"/>
            <w:shd w:val="clear" w:color="auto" w:fill="auto"/>
            <w:vAlign w:val="center"/>
            <w:hideMark/>
          </w:tcPr>
          <w:p w14:paraId="02E2D069" w14:textId="01943A5E"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52620AEF" w14:textId="2BE562E2" w:rsidR="00D93ACE" w:rsidRPr="00D93ACE" w:rsidRDefault="00D93ACE" w:rsidP="00D93ACE">
            <w:pPr>
              <w:jc w:val="center"/>
              <w:rPr>
                <w:sz w:val="20"/>
                <w:szCs w:val="20"/>
              </w:rPr>
            </w:pPr>
            <w:r w:rsidRPr="00D93ACE">
              <w:rPr>
                <w:sz w:val="20"/>
                <w:szCs w:val="20"/>
              </w:rPr>
              <w:t>0,054</w:t>
            </w:r>
          </w:p>
        </w:tc>
        <w:tc>
          <w:tcPr>
            <w:tcW w:w="598" w:type="pct"/>
            <w:shd w:val="clear" w:color="auto" w:fill="auto"/>
            <w:vAlign w:val="center"/>
            <w:hideMark/>
          </w:tcPr>
          <w:p w14:paraId="164A54E9" w14:textId="5720CF3C"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3CA83035" w14:textId="414F0F80" w:rsidR="00D93ACE" w:rsidRPr="00D93ACE" w:rsidRDefault="00D93ACE" w:rsidP="00D93ACE">
            <w:pPr>
              <w:jc w:val="center"/>
              <w:rPr>
                <w:sz w:val="20"/>
                <w:szCs w:val="20"/>
              </w:rPr>
            </w:pPr>
            <w:r w:rsidRPr="00D93ACE">
              <w:rPr>
                <w:sz w:val="20"/>
                <w:szCs w:val="20"/>
              </w:rPr>
              <w:t>0,000</w:t>
            </w:r>
          </w:p>
        </w:tc>
        <w:tc>
          <w:tcPr>
            <w:tcW w:w="711" w:type="pct"/>
            <w:shd w:val="clear" w:color="auto" w:fill="auto"/>
            <w:vAlign w:val="center"/>
            <w:hideMark/>
          </w:tcPr>
          <w:p w14:paraId="1B4E389F" w14:textId="0DCD61E0" w:rsidR="00D93ACE" w:rsidRPr="00D93ACE" w:rsidRDefault="00D93ACE" w:rsidP="00D93ACE">
            <w:pPr>
              <w:jc w:val="center"/>
              <w:rPr>
                <w:b/>
                <w:bCs/>
                <w:sz w:val="20"/>
                <w:szCs w:val="20"/>
              </w:rPr>
            </w:pPr>
            <w:r w:rsidRPr="00D93ACE">
              <w:rPr>
                <w:b/>
                <w:bCs/>
                <w:sz w:val="20"/>
                <w:szCs w:val="20"/>
              </w:rPr>
              <w:t>0,055</w:t>
            </w:r>
          </w:p>
        </w:tc>
      </w:tr>
      <w:tr w:rsidR="00D93ACE" w:rsidRPr="00D93ACE" w14:paraId="63B021B3" w14:textId="77777777" w:rsidTr="004E0150">
        <w:trPr>
          <w:trHeight w:val="315"/>
        </w:trPr>
        <w:tc>
          <w:tcPr>
            <w:tcW w:w="301" w:type="pct"/>
            <w:vMerge w:val="restart"/>
            <w:shd w:val="clear" w:color="auto" w:fill="auto"/>
            <w:vAlign w:val="center"/>
            <w:hideMark/>
          </w:tcPr>
          <w:p w14:paraId="13186E61" w14:textId="77777777" w:rsidR="00D93ACE" w:rsidRPr="00D93ACE" w:rsidRDefault="00D93ACE" w:rsidP="00D93ACE">
            <w:pPr>
              <w:jc w:val="center"/>
              <w:rPr>
                <w:sz w:val="20"/>
                <w:szCs w:val="20"/>
              </w:rPr>
            </w:pPr>
            <w:r w:rsidRPr="00D93ACE">
              <w:rPr>
                <w:sz w:val="20"/>
                <w:szCs w:val="20"/>
              </w:rPr>
              <w:t>4</w:t>
            </w:r>
          </w:p>
        </w:tc>
        <w:tc>
          <w:tcPr>
            <w:tcW w:w="304" w:type="pct"/>
            <w:vMerge w:val="restart"/>
            <w:shd w:val="clear" w:color="auto" w:fill="auto"/>
            <w:vAlign w:val="center"/>
            <w:hideMark/>
          </w:tcPr>
          <w:p w14:paraId="2B4F3783" w14:textId="4892ECFA" w:rsidR="00D93ACE" w:rsidRPr="00D93ACE" w:rsidRDefault="00D93ACE" w:rsidP="00D93ACE">
            <w:pPr>
              <w:jc w:val="center"/>
              <w:rPr>
                <w:sz w:val="20"/>
                <w:szCs w:val="20"/>
              </w:rPr>
            </w:pPr>
            <w:r w:rsidRPr="00D93ACE">
              <w:rPr>
                <w:sz w:val="18"/>
                <w:szCs w:val="18"/>
              </w:rPr>
              <w:t>4</w:t>
            </w:r>
          </w:p>
        </w:tc>
        <w:tc>
          <w:tcPr>
            <w:tcW w:w="1800" w:type="pct"/>
            <w:shd w:val="clear" w:color="auto" w:fill="auto"/>
            <w:vAlign w:val="center"/>
            <w:hideMark/>
          </w:tcPr>
          <w:p w14:paraId="19115FE1" w14:textId="7D2C3252" w:rsidR="00D93ACE" w:rsidRPr="00D93ACE" w:rsidRDefault="00D93ACE" w:rsidP="00D93ACE">
            <w:pPr>
              <w:rPr>
                <w:b/>
                <w:bCs/>
                <w:sz w:val="20"/>
                <w:szCs w:val="20"/>
              </w:rPr>
            </w:pPr>
            <w:r w:rsidRPr="00D93ACE">
              <w:rPr>
                <w:b/>
                <w:bCs/>
                <w:sz w:val="18"/>
                <w:szCs w:val="18"/>
              </w:rPr>
              <w:t>№4</w:t>
            </w:r>
          </w:p>
        </w:tc>
        <w:tc>
          <w:tcPr>
            <w:tcW w:w="688" w:type="pct"/>
            <w:shd w:val="clear" w:color="auto" w:fill="auto"/>
            <w:vAlign w:val="center"/>
            <w:hideMark/>
          </w:tcPr>
          <w:p w14:paraId="4A97F28F" w14:textId="2EFAF97B" w:rsidR="00D93ACE" w:rsidRPr="00D93ACE" w:rsidRDefault="00D93ACE" w:rsidP="00D93ACE">
            <w:pPr>
              <w:jc w:val="center"/>
              <w:rPr>
                <w:b/>
                <w:bCs/>
                <w:sz w:val="20"/>
                <w:szCs w:val="20"/>
              </w:rPr>
            </w:pPr>
            <w:r w:rsidRPr="00D93ACE">
              <w:rPr>
                <w:b/>
                <w:bCs/>
                <w:sz w:val="20"/>
                <w:szCs w:val="20"/>
              </w:rPr>
              <w:t>1,340</w:t>
            </w:r>
          </w:p>
        </w:tc>
        <w:tc>
          <w:tcPr>
            <w:tcW w:w="598" w:type="pct"/>
            <w:shd w:val="clear" w:color="auto" w:fill="auto"/>
            <w:vAlign w:val="center"/>
            <w:hideMark/>
          </w:tcPr>
          <w:p w14:paraId="42413E27" w14:textId="0C250578"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5BFA2EB7" w14:textId="1E01EC6B" w:rsidR="00D93ACE" w:rsidRPr="00D93ACE" w:rsidRDefault="00D93ACE" w:rsidP="00D93ACE">
            <w:pPr>
              <w:jc w:val="center"/>
              <w:rPr>
                <w:b/>
                <w:bCs/>
                <w:sz w:val="20"/>
                <w:szCs w:val="20"/>
              </w:rPr>
            </w:pPr>
            <w:r w:rsidRPr="00D93ACE">
              <w:rPr>
                <w:b/>
                <w:bCs/>
                <w:sz w:val="20"/>
                <w:szCs w:val="20"/>
              </w:rPr>
              <w:t>0,090</w:t>
            </w:r>
          </w:p>
        </w:tc>
        <w:tc>
          <w:tcPr>
            <w:tcW w:w="711" w:type="pct"/>
            <w:shd w:val="clear" w:color="auto" w:fill="auto"/>
            <w:vAlign w:val="center"/>
            <w:hideMark/>
          </w:tcPr>
          <w:p w14:paraId="27DF0670" w14:textId="48788843" w:rsidR="00D93ACE" w:rsidRPr="00D93ACE" w:rsidRDefault="00D93ACE" w:rsidP="00D93ACE">
            <w:pPr>
              <w:jc w:val="center"/>
              <w:rPr>
                <w:b/>
                <w:bCs/>
                <w:sz w:val="20"/>
                <w:szCs w:val="20"/>
              </w:rPr>
            </w:pPr>
            <w:r w:rsidRPr="00D93ACE">
              <w:rPr>
                <w:b/>
                <w:bCs/>
                <w:sz w:val="20"/>
                <w:szCs w:val="20"/>
              </w:rPr>
              <w:t>1,430</w:t>
            </w:r>
          </w:p>
        </w:tc>
      </w:tr>
      <w:tr w:rsidR="00D93ACE" w:rsidRPr="00D93ACE" w14:paraId="11BB4102" w14:textId="77777777" w:rsidTr="004E0150">
        <w:trPr>
          <w:trHeight w:val="315"/>
        </w:trPr>
        <w:tc>
          <w:tcPr>
            <w:tcW w:w="301" w:type="pct"/>
            <w:vMerge/>
            <w:shd w:val="clear" w:color="auto" w:fill="auto"/>
            <w:vAlign w:val="center"/>
            <w:hideMark/>
          </w:tcPr>
          <w:p w14:paraId="7709ACDC" w14:textId="77777777" w:rsidR="00D93ACE" w:rsidRPr="00D93ACE" w:rsidRDefault="00D93ACE" w:rsidP="00D93ACE">
            <w:pPr>
              <w:rPr>
                <w:sz w:val="20"/>
                <w:szCs w:val="20"/>
              </w:rPr>
            </w:pPr>
          </w:p>
        </w:tc>
        <w:tc>
          <w:tcPr>
            <w:tcW w:w="304" w:type="pct"/>
            <w:vMerge/>
            <w:shd w:val="clear" w:color="auto" w:fill="auto"/>
            <w:vAlign w:val="center"/>
            <w:hideMark/>
          </w:tcPr>
          <w:p w14:paraId="49397626" w14:textId="77777777" w:rsidR="00D93ACE" w:rsidRPr="00D93ACE" w:rsidRDefault="00D93ACE" w:rsidP="00D93ACE">
            <w:pPr>
              <w:rPr>
                <w:sz w:val="20"/>
                <w:szCs w:val="20"/>
              </w:rPr>
            </w:pPr>
          </w:p>
        </w:tc>
        <w:tc>
          <w:tcPr>
            <w:tcW w:w="1800" w:type="pct"/>
            <w:shd w:val="clear" w:color="auto" w:fill="auto"/>
            <w:vAlign w:val="center"/>
            <w:hideMark/>
          </w:tcPr>
          <w:p w14:paraId="3C765DF5" w14:textId="3D711E9D"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23FF44CA" w14:textId="362FD0E3" w:rsidR="00D93ACE" w:rsidRPr="00D93ACE" w:rsidRDefault="00D93ACE" w:rsidP="00D93ACE">
            <w:pPr>
              <w:jc w:val="center"/>
              <w:rPr>
                <w:sz w:val="20"/>
                <w:szCs w:val="20"/>
              </w:rPr>
            </w:pPr>
            <w:r w:rsidRPr="00D93ACE">
              <w:rPr>
                <w:sz w:val="20"/>
                <w:szCs w:val="20"/>
              </w:rPr>
              <w:t>0,090</w:t>
            </w:r>
          </w:p>
        </w:tc>
        <w:tc>
          <w:tcPr>
            <w:tcW w:w="598" w:type="pct"/>
            <w:shd w:val="clear" w:color="auto" w:fill="auto"/>
            <w:vAlign w:val="center"/>
            <w:hideMark/>
          </w:tcPr>
          <w:p w14:paraId="12FEC97C" w14:textId="7921CD03"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53845431" w14:textId="701DF482" w:rsidR="00D93ACE" w:rsidRPr="00D93ACE" w:rsidRDefault="00D93ACE" w:rsidP="00D93ACE">
            <w:pPr>
              <w:jc w:val="center"/>
              <w:rPr>
                <w:sz w:val="20"/>
                <w:szCs w:val="20"/>
              </w:rPr>
            </w:pPr>
            <w:r w:rsidRPr="00D93ACE">
              <w:rPr>
                <w:sz w:val="20"/>
                <w:szCs w:val="20"/>
              </w:rPr>
              <w:t>0,013</w:t>
            </w:r>
          </w:p>
        </w:tc>
        <w:tc>
          <w:tcPr>
            <w:tcW w:w="711" w:type="pct"/>
            <w:shd w:val="clear" w:color="auto" w:fill="auto"/>
            <w:vAlign w:val="center"/>
            <w:hideMark/>
          </w:tcPr>
          <w:p w14:paraId="169EB3D8" w14:textId="74316631" w:rsidR="00D93ACE" w:rsidRPr="00D93ACE" w:rsidRDefault="00D93ACE" w:rsidP="00D93ACE">
            <w:pPr>
              <w:jc w:val="center"/>
              <w:rPr>
                <w:b/>
                <w:bCs/>
                <w:sz w:val="20"/>
                <w:szCs w:val="20"/>
              </w:rPr>
            </w:pPr>
            <w:r w:rsidRPr="00D93ACE">
              <w:rPr>
                <w:b/>
                <w:bCs/>
                <w:sz w:val="20"/>
                <w:szCs w:val="20"/>
              </w:rPr>
              <w:t>0,102</w:t>
            </w:r>
          </w:p>
        </w:tc>
      </w:tr>
      <w:tr w:rsidR="00D93ACE" w:rsidRPr="00D93ACE" w14:paraId="444CBDCA" w14:textId="77777777" w:rsidTr="004E0150">
        <w:trPr>
          <w:trHeight w:val="315"/>
        </w:trPr>
        <w:tc>
          <w:tcPr>
            <w:tcW w:w="301" w:type="pct"/>
            <w:vMerge/>
            <w:shd w:val="clear" w:color="auto" w:fill="auto"/>
            <w:vAlign w:val="center"/>
            <w:hideMark/>
          </w:tcPr>
          <w:p w14:paraId="57B99183" w14:textId="77777777" w:rsidR="00D93ACE" w:rsidRPr="00D93ACE" w:rsidRDefault="00D93ACE" w:rsidP="00D93ACE">
            <w:pPr>
              <w:rPr>
                <w:sz w:val="20"/>
                <w:szCs w:val="20"/>
              </w:rPr>
            </w:pPr>
          </w:p>
        </w:tc>
        <w:tc>
          <w:tcPr>
            <w:tcW w:w="304" w:type="pct"/>
            <w:vMerge/>
            <w:shd w:val="clear" w:color="auto" w:fill="auto"/>
            <w:vAlign w:val="center"/>
            <w:hideMark/>
          </w:tcPr>
          <w:p w14:paraId="051039BE" w14:textId="77777777" w:rsidR="00D93ACE" w:rsidRPr="00D93ACE" w:rsidRDefault="00D93ACE" w:rsidP="00D93ACE">
            <w:pPr>
              <w:rPr>
                <w:sz w:val="20"/>
                <w:szCs w:val="20"/>
              </w:rPr>
            </w:pPr>
          </w:p>
        </w:tc>
        <w:tc>
          <w:tcPr>
            <w:tcW w:w="1800" w:type="pct"/>
            <w:shd w:val="clear" w:color="auto" w:fill="auto"/>
            <w:vAlign w:val="center"/>
            <w:hideMark/>
          </w:tcPr>
          <w:p w14:paraId="5A83D7C2" w14:textId="3552F0C2"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0EF90DFD" w14:textId="41F738F0" w:rsidR="00D93ACE" w:rsidRPr="00D93ACE" w:rsidRDefault="00D93ACE" w:rsidP="00D93ACE">
            <w:pPr>
              <w:jc w:val="center"/>
              <w:rPr>
                <w:sz w:val="20"/>
                <w:szCs w:val="20"/>
              </w:rPr>
            </w:pPr>
            <w:r w:rsidRPr="00D93ACE">
              <w:rPr>
                <w:sz w:val="20"/>
                <w:szCs w:val="20"/>
              </w:rPr>
              <w:t>1,165</w:t>
            </w:r>
          </w:p>
        </w:tc>
        <w:tc>
          <w:tcPr>
            <w:tcW w:w="598" w:type="pct"/>
            <w:shd w:val="clear" w:color="auto" w:fill="auto"/>
            <w:vAlign w:val="center"/>
            <w:hideMark/>
          </w:tcPr>
          <w:p w14:paraId="039A5497" w14:textId="51D86800"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52ABE8BD" w14:textId="7688E93B" w:rsidR="00D93ACE" w:rsidRPr="00D93ACE" w:rsidRDefault="00D93ACE" w:rsidP="00D93ACE">
            <w:pPr>
              <w:jc w:val="center"/>
              <w:rPr>
                <w:sz w:val="20"/>
                <w:szCs w:val="20"/>
              </w:rPr>
            </w:pPr>
            <w:r w:rsidRPr="00D93ACE">
              <w:rPr>
                <w:sz w:val="20"/>
                <w:szCs w:val="20"/>
              </w:rPr>
              <w:t>0,048</w:t>
            </w:r>
          </w:p>
        </w:tc>
        <w:tc>
          <w:tcPr>
            <w:tcW w:w="711" w:type="pct"/>
            <w:shd w:val="clear" w:color="auto" w:fill="auto"/>
            <w:vAlign w:val="center"/>
            <w:hideMark/>
          </w:tcPr>
          <w:p w14:paraId="280C8A3B" w14:textId="2CB048E5" w:rsidR="00D93ACE" w:rsidRPr="00D93ACE" w:rsidRDefault="00D93ACE" w:rsidP="00D93ACE">
            <w:pPr>
              <w:jc w:val="center"/>
              <w:rPr>
                <w:b/>
                <w:bCs/>
                <w:sz w:val="20"/>
                <w:szCs w:val="20"/>
              </w:rPr>
            </w:pPr>
            <w:r w:rsidRPr="00D93ACE">
              <w:rPr>
                <w:b/>
                <w:bCs/>
                <w:sz w:val="20"/>
                <w:szCs w:val="20"/>
              </w:rPr>
              <w:t>1,213</w:t>
            </w:r>
          </w:p>
        </w:tc>
      </w:tr>
      <w:tr w:rsidR="00D93ACE" w:rsidRPr="00D93ACE" w14:paraId="75CD4886" w14:textId="77777777" w:rsidTr="004E0150">
        <w:trPr>
          <w:trHeight w:val="315"/>
        </w:trPr>
        <w:tc>
          <w:tcPr>
            <w:tcW w:w="301" w:type="pct"/>
            <w:vMerge/>
            <w:shd w:val="clear" w:color="auto" w:fill="auto"/>
            <w:vAlign w:val="center"/>
            <w:hideMark/>
          </w:tcPr>
          <w:p w14:paraId="4F19C872" w14:textId="77777777" w:rsidR="00D93ACE" w:rsidRPr="00D93ACE" w:rsidRDefault="00D93ACE" w:rsidP="00D93ACE">
            <w:pPr>
              <w:rPr>
                <w:sz w:val="20"/>
                <w:szCs w:val="20"/>
              </w:rPr>
            </w:pPr>
          </w:p>
        </w:tc>
        <w:tc>
          <w:tcPr>
            <w:tcW w:w="304" w:type="pct"/>
            <w:vMerge/>
            <w:shd w:val="clear" w:color="auto" w:fill="auto"/>
            <w:vAlign w:val="center"/>
            <w:hideMark/>
          </w:tcPr>
          <w:p w14:paraId="2B2BA3FE" w14:textId="77777777" w:rsidR="00D93ACE" w:rsidRPr="00D93ACE" w:rsidRDefault="00D93ACE" w:rsidP="00D93ACE">
            <w:pPr>
              <w:rPr>
                <w:sz w:val="20"/>
                <w:szCs w:val="20"/>
              </w:rPr>
            </w:pPr>
          </w:p>
        </w:tc>
        <w:tc>
          <w:tcPr>
            <w:tcW w:w="1800" w:type="pct"/>
            <w:shd w:val="clear" w:color="auto" w:fill="auto"/>
            <w:vAlign w:val="center"/>
            <w:hideMark/>
          </w:tcPr>
          <w:p w14:paraId="443F144D" w14:textId="2960C0C7"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42FA9D52" w14:textId="6BFE4FC9" w:rsidR="00D93ACE" w:rsidRPr="00D93ACE" w:rsidRDefault="00D93ACE" w:rsidP="00D93ACE">
            <w:pPr>
              <w:jc w:val="center"/>
              <w:rPr>
                <w:sz w:val="20"/>
                <w:szCs w:val="20"/>
              </w:rPr>
            </w:pPr>
            <w:r w:rsidRPr="00D93ACE">
              <w:rPr>
                <w:sz w:val="20"/>
                <w:szCs w:val="20"/>
              </w:rPr>
              <w:t>0,086</w:t>
            </w:r>
          </w:p>
        </w:tc>
        <w:tc>
          <w:tcPr>
            <w:tcW w:w="598" w:type="pct"/>
            <w:shd w:val="clear" w:color="auto" w:fill="auto"/>
            <w:vAlign w:val="center"/>
            <w:hideMark/>
          </w:tcPr>
          <w:p w14:paraId="23723A58" w14:textId="5CBA78FC"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7034F67E" w14:textId="015F820C" w:rsidR="00D93ACE" w:rsidRPr="00D93ACE" w:rsidRDefault="00D93ACE" w:rsidP="00D93ACE">
            <w:pPr>
              <w:jc w:val="center"/>
              <w:rPr>
                <w:sz w:val="20"/>
                <w:szCs w:val="20"/>
              </w:rPr>
            </w:pPr>
            <w:r w:rsidRPr="00D93ACE">
              <w:rPr>
                <w:sz w:val="20"/>
                <w:szCs w:val="20"/>
              </w:rPr>
              <w:t>0,029</w:t>
            </w:r>
          </w:p>
        </w:tc>
        <w:tc>
          <w:tcPr>
            <w:tcW w:w="711" w:type="pct"/>
            <w:shd w:val="clear" w:color="auto" w:fill="auto"/>
            <w:vAlign w:val="center"/>
            <w:hideMark/>
          </w:tcPr>
          <w:p w14:paraId="3AE12647" w14:textId="287378C0" w:rsidR="00D93ACE" w:rsidRPr="00D93ACE" w:rsidRDefault="00D93ACE" w:rsidP="00D93ACE">
            <w:pPr>
              <w:jc w:val="center"/>
              <w:rPr>
                <w:b/>
                <w:bCs/>
                <w:sz w:val="20"/>
                <w:szCs w:val="20"/>
              </w:rPr>
            </w:pPr>
            <w:r w:rsidRPr="00D93ACE">
              <w:rPr>
                <w:b/>
                <w:bCs/>
                <w:sz w:val="20"/>
                <w:szCs w:val="20"/>
              </w:rPr>
              <w:t>0,115</w:t>
            </w:r>
          </w:p>
        </w:tc>
      </w:tr>
      <w:tr w:rsidR="00D93ACE" w:rsidRPr="00D93ACE" w14:paraId="682F763E" w14:textId="77777777" w:rsidTr="004E0150">
        <w:trPr>
          <w:trHeight w:val="315"/>
        </w:trPr>
        <w:tc>
          <w:tcPr>
            <w:tcW w:w="301" w:type="pct"/>
            <w:vMerge w:val="restart"/>
            <w:shd w:val="clear" w:color="auto" w:fill="auto"/>
            <w:vAlign w:val="center"/>
            <w:hideMark/>
          </w:tcPr>
          <w:p w14:paraId="5F64256E" w14:textId="77777777" w:rsidR="00D93ACE" w:rsidRPr="00D93ACE" w:rsidRDefault="00D93ACE" w:rsidP="00D93ACE">
            <w:pPr>
              <w:jc w:val="center"/>
              <w:rPr>
                <w:sz w:val="20"/>
                <w:szCs w:val="20"/>
              </w:rPr>
            </w:pPr>
            <w:r w:rsidRPr="00D93ACE">
              <w:rPr>
                <w:sz w:val="20"/>
                <w:szCs w:val="20"/>
              </w:rPr>
              <w:t>5</w:t>
            </w:r>
          </w:p>
        </w:tc>
        <w:tc>
          <w:tcPr>
            <w:tcW w:w="304" w:type="pct"/>
            <w:vMerge w:val="restart"/>
            <w:shd w:val="clear" w:color="auto" w:fill="auto"/>
            <w:vAlign w:val="center"/>
            <w:hideMark/>
          </w:tcPr>
          <w:p w14:paraId="1FFCC468" w14:textId="657C9699" w:rsidR="00D93ACE" w:rsidRPr="00D93ACE" w:rsidRDefault="00D93ACE" w:rsidP="00D93ACE">
            <w:pPr>
              <w:jc w:val="center"/>
              <w:rPr>
                <w:sz w:val="20"/>
                <w:szCs w:val="20"/>
              </w:rPr>
            </w:pPr>
            <w:r w:rsidRPr="00D93ACE">
              <w:rPr>
                <w:sz w:val="18"/>
                <w:szCs w:val="18"/>
              </w:rPr>
              <w:t>5</w:t>
            </w:r>
          </w:p>
        </w:tc>
        <w:tc>
          <w:tcPr>
            <w:tcW w:w="1800" w:type="pct"/>
            <w:shd w:val="clear" w:color="auto" w:fill="auto"/>
            <w:vAlign w:val="center"/>
            <w:hideMark/>
          </w:tcPr>
          <w:p w14:paraId="3F077C49" w14:textId="5EB0FE4E" w:rsidR="00D93ACE" w:rsidRPr="00D93ACE" w:rsidRDefault="00D93ACE" w:rsidP="00D93ACE">
            <w:pPr>
              <w:rPr>
                <w:b/>
                <w:bCs/>
                <w:sz w:val="20"/>
                <w:szCs w:val="20"/>
              </w:rPr>
            </w:pPr>
            <w:r w:rsidRPr="00D93ACE">
              <w:rPr>
                <w:b/>
                <w:bCs/>
                <w:sz w:val="18"/>
                <w:szCs w:val="18"/>
              </w:rPr>
              <w:t>№5</w:t>
            </w:r>
          </w:p>
        </w:tc>
        <w:tc>
          <w:tcPr>
            <w:tcW w:w="688" w:type="pct"/>
            <w:shd w:val="clear" w:color="auto" w:fill="auto"/>
            <w:vAlign w:val="center"/>
            <w:hideMark/>
          </w:tcPr>
          <w:p w14:paraId="1D37C055" w14:textId="2C2F864E" w:rsidR="00D93ACE" w:rsidRPr="00D93ACE" w:rsidRDefault="00D93ACE" w:rsidP="00D93ACE">
            <w:pPr>
              <w:jc w:val="center"/>
              <w:rPr>
                <w:b/>
                <w:bCs/>
                <w:sz w:val="20"/>
                <w:szCs w:val="20"/>
              </w:rPr>
            </w:pPr>
            <w:r w:rsidRPr="00D93ACE">
              <w:rPr>
                <w:b/>
                <w:bCs/>
                <w:sz w:val="20"/>
                <w:szCs w:val="20"/>
              </w:rPr>
              <w:t>1,519</w:t>
            </w:r>
          </w:p>
        </w:tc>
        <w:tc>
          <w:tcPr>
            <w:tcW w:w="598" w:type="pct"/>
            <w:shd w:val="clear" w:color="auto" w:fill="auto"/>
            <w:vAlign w:val="center"/>
            <w:hideMark/>
          </w:tcPr>
          <w:p w14:paraId="7EDA3F1D" w14:textId="53D2A068"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15B42B42" w14:textId="5C6FE412" w:rsidR="00D93ACE" w:rsidRPr="00D93ACE" w:rsidRDefault="00D93ACE" w:rsidP="00D93ACE">
            <w:pPr>
              <w:jc w:val="center"/>
              <w:rPr>
                <w:b/>
                <w:bCs/>
                <w:sz w:val="20"/>
                <w:szCs w:val="20"/>
              </w:rPr>
            </w:pPr>
            <w:r w:rsidRPr="00D93ACE">
              <w:rPr>
                <w:b/>
                <w:bCs/>
                <w:sz w:val="20"/>
                <w:szCs w:val="20"/>
              </w:rPr>
              <w:t>1,085</w:t>
            </w:r>
          </w:p>
        </w:tc>
        <w:tc>
          <w:tcPr>
            <w:tcW w:w="711" w:type="pct"/>
            <w:shd w:val="clear" w:color="auto" w:fill="auto"/>
            <w:vAlign w:val="center"/>
            <w:hideMark/>
          </w:tcPr>
          <w:p w14:paraId="3BEC2FDC" w14:textId="0D7D0F76" w:rsidR="00D93ACE" w:rsidRPr="00D93ACE" w:rsidRDefault="00D93ACE" w:rsidP="00D93ACE">
            <w:pPr>
              <w:jc w:val="center"/>
              <w:rPr>
                <w:b/>
                <w:bCs/>
                <w:sz w:val="20"/>
                <w:szCs w:val="20"/>
              </w:rPr>
            </w:pPr>
            <w:r w:rsidRPr="00D93ACE">
              <w:rPr>
                <w:b/>
                <w:bCs/>
                <w:sz w:val="20"/>
                <w:szCs w:val="20"/>
              </w:rPr>
              <w:t>2,604</w:t>
            </w:r>
          </w:p>
        </w:tc>
      </w:tr>
      <w:tr w:rsidR="00D93ACE" w:rsidRPr="00D93ACE" w14:paraId="0F0D1762" w14:textId="77777777" w:rsidTr="004E0150">
        <w:trPr>
          <w:trHeight w:val="315"/>
        </w:trPr>
        <w:tc>
          <w:tcPr>
            <w:tcW w:w="301" w:type="pct"/>
            <w:vMerge/>
            <w:shd w:val="clear" w:color="auto" w:fill="auto"/>
            <w:vAlign w:val="center"/>
            <w:hideMark/>
          </w:tcPr>
          <w:p w14:paraId="7FD814F1" w14:textId="77777777" w:rsidR="00D93ACE" w:rsidRPr="00D93ACE" w:rsidRDefault="00D93ACE" w:rsidP="00D93ACE">
            <w:pPr>
              <w:rPr>
                <w:sz w:val="20"/>
                <w:szCs w:val="20"/>
              </w:rPr>
            </w:pPr>
          </w:p>
        </w:tc>
        <w:tc>
          <w:tcPr>
            <w:tcW w:w="304" w:type="pct"/>
            <w:vMerge/>
            <w:shd w:val="clear" w:color="auto" w:fill="auto"/>
            <w:vAlign w:val="center"/>
            <w:hideMark/>
          </w:tcPr>
          <w:p w14:paraId="1FA85B63" w14:textId="77777777" w:rsidR="00D93ACE" w:rsidRPr="00D93ACE" w:rsidRDefault="00D93ACE" w:rsidP="00D93ACE">
            <w:pPr>
              <w:rPr>
                <w:sz w:val="20"/>
                <w:szCs w:val="20"/>
              </w:rPr>
            </w:pPr>
          </w:p>
        </w:tc>
        <w:tc>
          <w:tcPr>
            <w:tcW w:w="1800" w:type="pct"/>
            <w:shd w:val="clear" w:color="auto" w:fill="auto"/>
            <w:vAlign w:val="center"/>
            <w:hideMark/>
          </w:tcPr>
          <w:p w14:paraId="18C6A5EE" w14:textId="6676D410"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17D86172" w14:textId="135829A1" w:rsidR="00D93ACE" w:rsidRPr="00D93ACE" w:rsidRDefault="00D93ACE" w:rsidP="00D93ACE">
            <w:pPr>
              <w:jc w:val="center"/>
              <w:rPr>
                <w:sz w:val="20"/>
                <w:szCs w:val="20"/>
              </w:rPr>
            </w:pPr>
            <w:r w:rsidRPr="00D93ACE">
              <w:rPr>
                <w:sz w:val="20"/>
                <w:szCs w:val="20"/>
              </w:rPr>
              <w:t>0,657</w:t>
            </w:r>
          </w:p>
        </w:tc>
        <w:tc>
          <w:tcPr>
            <w:tcW w:w="598" w:type="pct"/>
            <w:shd w:val="clear" w:color="auto" w:fill="auto"/>
            <w:vAlign w:val="center"/>
            <w:hideMark/>
          </w:tcPr>
          <w:p w14:paraId="631F1EEA" w14:textId="4B2B3B5F"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3BF1E24E" w14:textId="6B59FA86" w:rsidR="00D93ACE" w:rsidRPr="00D93ACE" w:rsidRDefault="00D93ACE" w:rsidP="00D93ACE">
            <w:pPr>
              <w:jc w:val="center"/>
              <w:rPr>
                <w:sz w:val="20"/>
                <w:szCs w:val="20"/>
              </w:rPr>
            </w:pPr>
            <w:r w:rsidRPr="00D93ACE">
              <w:rPr>
                <w:sz w:val="20"/>
                <w:szCs w:val="20"/>
              </w:rPr>
              <w:t>0,705</w:t>
            </w:r>
          </w:p>
        </w:tc>
        <w:tc>
          <w:tcPr>
            <w:tcW w:w="711" w:type="pct"/>
            <w:shd w:val="clear" w:color="auto" w:fill="auto"/>
            <w:vAlign w:val="center"/>
            <w:hideMark/>
          </w:tcPr>
          <w:p w14:paraId="4983A85F" w14:textId="19C75BDB" w:rsidR="00D93ACE" w:rsidRPr="00D93ACE" w:rsidRDefault="00D93ACE" w:rsidP="00D93ACE">
            <w:pPr>
              <w:jc w:val="center"/>
              <w:rPr>
                <w:b/>
                <w:bCs/>
                <w:sz w:val="20"/>
                <w:szCs w:val="20"/>
              </w:rPr>
            </w:pPr>
            <w:r w:rsidRPr="00D93ACE">
              <w:rPr>
                <w:b/>
                <w:bCs/>
                <w:sz w:val="20"/>
                <w:szCs w:val="20"/>
              </w:rPr>
              <w:t>1,362</w:t>
            </w:r>
          </w:p>
        </w:tc>
      </w:tr>
      <w:tr w:rsidR="00D93ACE" w:rsidRPr="00D93ACE" w14:paraId="2BEA0E76" w14:textId="77777777" w:rsidTr="004E0150">
        <w:trPr>
          <w:trHeight w:val="315"/>
        </w:trPr>
        <w:tc>
          <w:tcPr>
            <w:tcW w:w="301" w:type="pct"/>
            <w:vMerge/>
            <w:shd w:val="clear" w:color="auto" w:fill="auto"/>
            <w:vAlign w:val="center"/>
            <w:hideMark/>
          </w:tcPr>
          <w:p w14:paraId="0446B1DE" w14:textId="77777777" w:rsidR="00D93ACE" w:rsidRPr="00D93ACE" w:rsidRDefault="00D93ACE" w:rsidP="00D93ACE">
            <w:pPr>
              <w:rPr>
                <w:sz w:val="20"/>
                <w:szCs w:val="20"/>
              </w:rPr>
            </w:pPr>
          </w:p>
        </w:tc>
        <w:tc>
          <w:tcPr>
            <w:tcW w:w="304" w:type="pct"/>
            <w:vMerge/>
            <w:shd w:val="clear" w:color="auto" w:fill="auto"/>
            <w:vAlign w:val="center"/>
            <w:hideMark/>
          </w:tcPr>
          <w:p w14:paraId="27224C05" w14:textId="77777777" w:rsidR="00D93ACE" w:rsidRPr="00D93ACE" w:rsidRDefault="00D93ACE" w:rsidP="00D93ACE">
            <w:pPr>
              <w:rPr>
                <w:sz w:val="20"/>
                <w:szCs w:val="20"/>
              </w:rPr>
            </w:pPr>
          </w:p>
        </w:tc>
        <w:tc>
          <w:tcPr>
            <w:tcW w:w="1800" w:type="pct"/>
            <w:shd w:val="clear" w:color="auto" w:fill="auto"/>
            <w:vAlign w:val="center"/>
            <w:hideMark/>
          </w:tcPr>
          <w:p w14:paraId="69CB2266" w14:textId="01C7343D"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30F380F1" w14:textId="0D94E8BD" w:rsidR="00D93ACE" w:rsidRPr="00D93ACE" w:rsidRDefault="00D93ACE" w:rsidP="00D93ACE">
            <w:pPr>
              <w:jc w:val="center"/>
              <w:rPr>
                <w:sz w:val="20"/>
                <w:szCs w:val="20"/>
              </w:rPr>
            </w:pPr>
            <w:r w:rsidRPr="00D93ACE">
              <w:rPr>
                <w:sz w:val="20"/>
                <w:szCs w:val="20"/>
              </w:rPr>
              <w:t>0,755</w:t>
            </w:r>
          </w:p>
        </w:tc>
        <w:tc>
          <w:tcPr>
            <w:tcW w:w="598" w:type="pct"/>
            <w:shd w:val="clear" w:color="auto" w:fill="auto"/>
            <w:vAlign w:val="center"/>
            <w:hideMark/>
          </w:tcPr>
          <w:p w14:paraId="08A667E2" w14:textId="40183182"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72EC03C5" w14:textId="01E528DA" w:rsidR="00D93ACE" w:rsidRPr="00D93ACE" w:rsidRDefault="00D93ACE" w:rsidP="00D93ACE">
            <w:pPr>
              <w:jc w:val="center"/>
              <w:rPr>
                <w:sz w:val="20"/>
                <w:szCs w:val="20"/>
              </w:rPr>
            </w:pPr>
            <w:r w:rsidRPr="00D93ACE">
              <w:rPr>
                <w:sz w:val="20"/>
                <w:szCs w:val="20"/>
              </w:rPr>
              <w:t>0,373</w:t>
            </w:r>
          </w:p>
        </w:tc>
        <w:tc>
          <w:tcPr>
            <w:tcW w:w="711" w:type="pct"/>
            <w:shd w:val="clear" w:color="auto" w:fill="auto"/>
            <w:vAlign w:val="center"/>
            <w:hideMark/>
          </w:tcPr>
          <w:p w14:paraId="63597F05" w14:textId="37584533" w:rsidR="00D93ACE" w:rsidRPr="00D93ACE" w:rsidRDefault="00D93ACE" w:rsidP="00D93ACE">
            <w:pPr>
              <w:jc w:val="center"/>
              <w:rPr>
                <w:b/>
                <w:bCs/>
                <w:sz w:val="20"/>
                <w:szCs w:val="20"/>
              </w:rPr>
            </w:pPr>
            <w:r w:rsidRPr="00D93ACE">
              <w:rPr>
                <w:b/>
                <w:bCs/>
                <w:sz w:val="20"/>
                <w:szCs w:val="20"/>
              </w:rPr>
              <w:t>1,129</w:t>
            </w:r>
          </w:p>
        </w:tc>
      </w:tr>
      <w:tr w:rsidR="00D93ACE" w:rsidRPr="00D93ACE" w14:paraId="076BB856" w14:textId="77777777" w:rsidTr="004E0150">
        <w:trPr>
          <w:trHeight w:val="315"/>
        </w:trPr>
        <w:tc>
          <w:tcPr>
            <w:tcW w:w="301" w:type="pct"/>
            <w:vMerge/>
            <w:shd w:val="clear" w:color="auto" w:fill="auto"/>
            <w:vAlign w:val="center"/>
            <w:hideMark/>
          </w:tcPr>
          <w:p w14:paraId="4D3991BE" w14:textId="77777777" w:rsidR="00D93ACE" w:rsidRPr="00D93ACE" w:rsidRDefault="00D93ACE" w:rsidP="00D93ACE">
            <w:pPr>
              <w:rPr>
                <w:sz w:val="20"/>
                <w:szCs w:val="20"/>
              </w:rPr>
            </w:pPr>
          </w:p>
        </w:tc>
        <w:tc>
          <w:tcPr>
            <w:tcW w:w="304" w:type="pct"/>
            <w:vMerge/>
            <w:shd w:val="clear" w:color="auto" w:fill="auto"/>
            <w:vAlign w:val="center"/>
            <w:hideMark/>
          </w:tcPr>
          <w:p w14:paraId="34990DCD" w14:textId="77777777" w:rsidR="00D93ACE" w:rsidRPr="00D93ACE" w:rsidRDefault="00D93ACE" w:rsidP="00D93ACE">
            <w:pPr>
              <w:rPr>
                <w:sz w:val="20"/>
                <w:szCs w:val="20"/>
              </w:rPr>
            </w:pPr>
          </w:p>
        </w:tc>
        <w:tc>
          <w:tcPr>
            <w:tcW w:w="1800" w:type="pct"/>
            <w:shd w:val="clear" w:color="auto" w:fill="auto"/>
            <w:vAlign w:val="center"/>
            <w:hideMark/>
          </w:tcPr>
          <w:p w14:paraId="6EB33AE6" w14:textId="3DF5AA19"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6CE78A0E" w14:textId="12DF6498" w:rsidR="00D93ACE" w:rsidRPr="00D93ACE" w:rsidRDefault="00D93ACE" w:rsidP="00D93ACE">
            <w:pPr>
              <w:jc w:val="center"/>
              <w:rPr>
                <w:sz w:val="20"/>
                <w:szCs w:val="20"/>
              </w:rPr>
            </w:pPr>
            <w:r w:rsidRPr="00D93ACE">
              <w:rPr>
                <w:sz w:val="20"/>
                <w:szCs w:val="20"/>
              </w:rPr>
              <w:t>0,107</w:t>
            </w:r>
          </w:p>
        </w:tc>
        <w:tc>
          <w:tcPr>
            <w:tcW w:w="598" w:type="pct"/>
            <w:shd w:val="clear" w:color="auto" w:fill="auto"/>
            <w:vAlign w:val="center"/>
            <w:hideMark/>
          </w:tcPr>
          <w:p w14:paraId="09A828B6" w14:textId="195146F2"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132E77B5" w14:textId="5DAE4C3F" w:rsidR="00D93ACE" w:rsidRPr="00D93ACE" w:rsidRDefault="00D93ACE" w:rsidP="00D93ACE">
            <w:pPr>
              <w:jc w:val="center"/>
              <w:rPr>
                <w:sz w:val="20"/>
                <w:szCs w:val="20"/>
              </w:rPr>
            </w:pPr>
            <w:r w:rsidRPr="00D93ACE">
              <w:rPr>
                <w:sz w:val="20"/>
                <w:szCs w:val="20"/>
              </w:rPr>
              <w:t>0,006</w:t>
            </w:r>
          </w:p>
        </w:tc>
        <w:tc>
          <w:tcPr>
            <w:tcW w:w="711" w:type="pct"/>
            <w:shd w:val="clear" w:color="auto" w:fill="auto"/>
            <w:vAlign w:val="center"/>
            <w:hideMark/>
          </w:tcPr>
          <w:p w14:paraId="78B306F5" w14:textId="3391C3F5" w:rsidR="00D93ACE" w:rsidRPr="00D93ACE" w:rsidRDefault="00D93ACE" w:rsidP="00D93ACE">
            <w:pPr>
              <w:jc w:val="center"/>
              <w:rPr>
                <w:b/>
                <w:bCs/>
                <w:sz w:val="20"/>
                <w:szCs w:val="20"/>
              </w:rPr>
            </w:pPr>
            <w:r w:rsidRPr="00D93ACE">
              <w:rPr>
                <w:b/>
                <w:bCs/>
                <w:sz w:val="20"/>
                <w:szCs w:val="20"/>
              </w:rPr>
              <w:t>0,113</w:t>
            </w:r>
          </w:p>
        </w:tc>
      </w:tr>
      <w:tr w:rsidR="00D93ACE" w:rsidRPr="00D93ACE" w14:paraId="365296F4" w14:textId="77777777" w:rsidTr="004E0150">
        <w:trPr>
          <w:trHeight w:val="315"/>
        </w:trPr>
        <w:tc>
          <w:tcPr>
            <w:tcW w:w="301" w:type="pct"/>
            <w:vMerge w:val="restart"/>
            <w:shd w:val="clear" w:color="auto" w:fill="auto"/>
            <w:vAlign w:val="center"/>
            <w:hideMark/>
          </w:tcPr>
          <w:p w14:paraId="4A8B6008" w14:textId="77777777" w:rsidR="00D93ACE" w:rsidRPr="00D93ACE" w:rsidRDefault="00D93ACE" w:rsidP="00D93ACE">
            <w:pPr>
              <w:jc w:val="center"/>
              <w:rPr>
                <w:sz w:val="20"/>
                <w:szCs w:val="20"/>
              </w:rPr>
            </w:pPr>
            <w:r w:rsidRPr="00D93ACE">
              <w:rPr>
                <w:sz w:val="20"/>
                <w:szCs w:val="20"/>
              </w:rPr>
              <w:t>6</w:t>
            </w:r>
          </w:p>
        </w:tc>
        <w:tc>
          <w:tcPr>
            <w:tcW w:w="304" w:type="pct"/>
            <w:vMerge w:val="restart"/>
            <w:shd w:val="clear" w:color="auto" w:fill="auto"/>
            <w:vAlign w:val="center"/>
            <w:hideMark/>
          </w:tcPr>
          <w:p w14:paraId="5FEFF3DD" w14:textId="0B97497D" w:rsidR="00D93ACE" w:rsidRPr="00D93ACE" w:rsidRDefault="00D93ACE" w:rsidP="00D93ACE">
            <w:pPr>
              <w:jc w:val="center"/>
              <w:rPr>
                <w:sz w:val="20"/>
                <w:szCs w:val="20"/>
              </w:rPr>
            </w:pPr>
            <w:r w:rsidRPr="00D93ACE">
              <w:rPr>
                <w:sz w:val="18"/>
                <w:szCs w:val="18"/>
              </w:rPr>
              <w:t>6</w:t>
            </w:r>
          </w:p>
        </w:tc>
        <w:tc>
          <w:tcPr>
            <w:tcW w:w="1800" w:type="pct"/>
            <w:shd w:val="clear" w:color="auto" w:fill="auto"/>
            <w:vAlign w:val="center"/>
            <w:hideMark/>
          </w:tcPr>
          <w:p w14:paraId="136B40C7" w14:textId="60CC2672" w:rsidR="00D93ACE" w:rsidRPr="00D93ACE" w:rsidRDefault="00D93ACE" w:rsidP="00D93ACE">
            <w:pPr>
              <w:rPr>
                <w:b/>
                <w:bCs/>
                <w:sz w:val="20"/>
                <w:szCs w:val="20"/>
              </w:rPr>
            </w:pPr>
            <w:r w:rsidRPr="00D93ACE">
              <w:rPr>
                <w:b/>
                <w:bCs/>
                <w:sz w:val="18"/>
                <w:szCs w:val="18"/>
              </w:rPr>
              <w:t>№6</w:t>
            </w:r>
          </w:p>
        </w:tc>
        <w:tc>
          <w:tcPr>
            <w:tcW w:w="688" w:type="pct"/>
            <w:shd w:val="clear" w:color="auto" w:fill="auto"/>
            <w:vAlign w:val="center"/>
            <w:hideMark/>
          </w:tcPr>
          <w:p w14:paraId="14A0BD74" w14:textId="6B123F04" w:rsidR="00D93ACE" w:rsidRPr="00D93ACE" w:rsidRDefault="00D93ACE" w:rsidP="00D93ACE">
            <w:pPr>
              <w:jc w:val="center"/>
              <w:rPr>
                <w:b/>
                <w:bCs/>
                <w:sz w:val="20"/>
                <w:szCs w:val="20"/>
              </w:rPr>
            </w:pPr>
            <w:r w:rsidRPr="00D93ACE">
              <w:rPr>
                <w:b/>
                <w:bCs/>
                <w:sz w:val="20"/>
                <w:szCs w:val="20"/>
              </w:rPr>
              <w:t>0,616</w:t>
            </w:r>
          </w:p>
        </w:tc>
        <w:tc>
          <w:tcPr>
            <w:tcW w:w="598" w:type="pct"/>
            <w:shd w:val="clear" w:color="auto" w:fill="auto"/>
            <w:vAlign w:val="center"/>
            <w:hideMark/>
          </w:tcPr>
          <w:p w14:paraId="7590D697" w14:textId="7ED108B5"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50855BAF" w14:textId="473E582B" w:rsidR="00D93ACE" w:rsidRPr="00D93ACE" w:rsidRDefault="00D93ACE" w:rsidP="00D93ACE">
            <w:pPr>
              <w:jc w:val="center"/>
              <w:rPr>
                <w:b/>
                <w:bCs/>
                <w:sz w:val="20"/>
                <w:szCs w:val="20"/>
              </w:rPr>
            </w:pPr>
            <w:r w:rsidRPr="00D93ACE">
              <w:rPr>
                <w:b/>
                <w:bCs/>
                <w:sz w:val="20"/>
                <w:szCs w:val="20"/>
              </w:rPr>
              <w:t>0,194</w:t>
            </w:r>
          </w:p>
        </w:tc>
        <w:tc>
          <w:tcPr>
            <w:tcW w:w="711" w:type="pct"/>
            <w:shd w:val="clear" w:color="auto" w:fill="auto"/>
            <w:vAlign w:val="center"/>
            <w:hideMark/>
          </w:tcPr>
          <w:p w14:paraId="271B3A18" w14:textId="6A849630" w:rsidR="00D93ACE" w:rsidRPr="00D93ACE" w:rsidRDefault="00D93ACE" w:rsidP="00D93ACE">
            <w:pPr>
              <w:jc w:val="center"/>
              <w:rPr>
                <w:b/>
                <w:bCs/>
                <w:sz w:val="20"/>
                <w:szCs w:val="20"/>
              </w:rPr>
            </w:pPr>
            <w:r w:rsidRPr="00D93ACE">
              <w:rPr>
                <w:b/>
                <w:bCs/>
                <w:sz w:val="20"/>
                <w:szCs w:val="20"/>
              </w:rPr>
              <w:t>0,810</w:t>
            </w:r>
          </w:p>
        </w:tc>
      </w:tr>
      <w:tr w:rsidR="00D93ACE" w:rsidRPr="00D93ACE" w14:paraId="0B0067CB" w14:textId="77777777" w:rsidTr="004E0150">
        <w:trPr>
          <w:trHeight w:val="315"/>
        </w:trPr>
        <w:tc>
          <w:tcPr>
            <w:tcW w:w="301" w:type="pct"/>
            <w:vMerge/>
            <w:shd w:val="clear" w:color="auto" w:fill="auto"/>
            <w:vAlign w:val="center"/>
            <w:hideMark/>
          </w:tcPr>
          <w:p w14:paraId="1975E0B1" w14:textId="77777777" w:rsidR="00D93ACE" w:rsidRPr="00D93ACE" w:rsidRDefault="00D93ACE" w:rsidP="00D93ACE">
            <w:pPr>
              <w:rPr>
                <w:sz w:val="20"/>
                <w:szCs w:val="20"/>
              </w:rPr>
            </w:pPr>
          </w:p>
        </w:tc>
        <w:tc>
          <w:tcPr>
            <w:tcW w:w="304" w:type="pct"/>
            <w:vMerge/>
            <w:shd w:val="clear" w:color="auto" w:fill="auto"/>
            <w:vAlign w:val="center"/>
            <w:hideMark/>
          </w:tcPr>
          <w:p w14:paraId="5A3995CE" w14:textId="77777777" w:rsidR="00D93ACE" w:rsidRPr="00D93ACE" w:rsidRDefault="00D93ACE" w:rsidP="00D93ACE">
            <w:pPr>
              <w:rPr>
                <w:sz w:val="20"/>
                <w:szCs w:val="20"/>
              </w:rPr>
            </w:pPr>
          </w:p>
        </w:tc>
        <w:tc>
          <w:tcPr>
            <w:tcW w:w="1800" w:type="pct"/>
            <w:shd w:val="clear" w:color="auto" w:fill="auto"/>
            <w:vAlign w:val="center"/>
            <w:hideMark/>
          </w:tcPr>
          <w:p w14:paraId="6E34DFD1" w14:textId="3DE59D79"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7D7B48E9" w14:textId="5C6B7CD9" w:rsidR="00D93ACE" w:rsidRPr="00D93ACE" w:rsidRDefault="00D93ACE" w:rsidP="00D93ACE">
            <w:pPr>
              <w:jc w:val="center"/>
              <w:rPr>
                <w:sz w:val="20"/>
                <w:szCs w:val="20"/>
              </w:rPr>
            </w:pPr>
            <w:r w:rsidRPr="00D93ACE">
              <w:rPr>
                <w:sz w:val="20"/>
                <w:szCs w:val="20"/>
              </w:rPr>
              <w:t>0,577</w:t>
            </w:r>
          </w:p>
        </w:tc>
        <w:tc>
          <w:tcPr>
            <w:tcW w:w="598" w:type="pct"/>
            <w:shd w:val="clear" w:color="auto" w:fill="auto"/>
            <w:vAlign w:val="center"/>
            <w:hideMark/>
          </w:tcPr>
          <w:p w14:paraId="7DA919BD" w14:textId="27C5004B"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5B4D54AE" w14:textId="2E0D5984" w:rsidR="00D93ACE" w:rsidRPr="00D93ACE" w:rsidRDefault="00D93ACE" w:rsidP="00D93ACE">
            <w:pPr>
              <w:jc w:val="center"/>
              <w:rPr>
                <w:sz w:val="20"/>
                <w:szCs w:val="20"/>
              </w:rPr>
            </w:pPr>
            <w:r w:rsidRPr="00D93ACE">
              <w:rPr>
                <w:sz w:val="20"/>
                <w:szCs w:val="20"/>
              </w:rPr>
              <w:t>0,194</w:t>
            </w:r>
          </w:p>
        </w:tc>
        <w:tc>
          <w:tcPr>
            <w:tcW w:w="711" w:type="pct"/>
            <w:shd w:val="clear" w:color="auto" w:fill="auto"/>
            <w:vAlign w:val="center"/>
            <w:hideMark/>
          </w:tcPr>
          <w:p w14:paraId="40B67C24" w14:textId="33EE4B87" w:rsidR="00D93ACE" w:rsidRPr="00D93ACE" w:rsidRDefault="00D93ACE" w:rsidP="00D93ACE">
            <w:pPr>
              <w:jc w:val="center"/>
              <w:rPr>
                <w:b/>
                <w:bCs/>
                <w:sz w:val="20"/>
                <w:szCs w:val="20"/>
              </w:rPr>
            </w:pPr>
            <w:r w:rsidRPr="00D93ACE">
              <w:rPr>
                <w:b/>
                <w:bCs/>
                <w:sz w:val="20"/>
                <w:szCs w:val="20"/>
              </w:rPr>
              <w:t>0,771</w:t>
            </w:r>
          </w:p>
        </w:tc>
      </w:tr>
      <w:tr w:rsidR="00D93ACE" w:rsidRPr="00D93ACE" w14:paraId="555A2F2F" w14:textId="77777777" w:rsidTr="004E0150">
        <w:trPr>
          <w:trHeight w:val="315"/>
        </w:trPr>
        <w:tc>
          <w:tcPr>
            <w:tcW w:w="301" w:type="pct"/>
            <w:vMerge/>
            <w:shd w:val="clear" w:color="auto" w:fill="auto"/>
            <w:vAlign w:val="center"/>
            <w:hideMark/>
          </w:tcPr>
          <w:p w14:paraId="299A87AD" w14:textId="77777777" w:rsidR="00D93ACE" w:rsidRPr="00D93ACE" w:rsidRDefault="00D93ACE" w:rsidP="00D93ACE">
            <w:pPr>
              <w:rPr>
                <w:sz w:val="20"/>
                <w:szCs w:val="20"/>
              </w:rPr>
            </w:pPr>
          </w:p>
        </w:tc>
        <w:tc>
          <w:tcPr>
            <w:tcW w:w="304" w:type="pct"/>
            <w:vMerge/>
            <w:shd w:val="clear" w:color="auto" w:fill="auto"/>
            <w:vAlign w:val="center"/>
            <w:hideMark/>
          </w:tcPr>
          <w:p w14:paraId="2853C2C7" w14:textId="77777777" w:rsidR="00D93ACE" w:rsidRPr="00D93ACE" w:rsidRDefault="00D93ACE" w:rsidP="00D93ACE">
            <w:pPr>
              <w:rPr>
                <w:sz w:val="20"/>
                <w:szCs w:val="20"/>
              </w:rPr>
            </w:pPr>
          </w:p>
        </w:tc>
        <w:tc>
          <w:tcPr>
            <w:tcW w:w="1800" w:type="pct"/>
            <w:shd w:val="clear" w:color="auto" w:fill="auto"/>
            <w:vAlign w:val="center"/>
            <w:hideMark/>
          </w:tcPr>
          <w:p w14:paraId="30641859" w14:textId="25730BFD"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0B06CFD3" w14:textId="07581A24" w:rsidR="00D93ACE" w:rsidRPr="00D93ACE" w:rsidRDefault="00D93ACE" w:rsidP="00D93ACE">
            <w:pPr>
              <w:jc w:val="center"/>
              <w:rPr>
                <w:sz w:val="20"/>
                <w:szCs w:val="20"/>
              </w:rPr>
            </w:pPr>
            <w:r w:rsidRPr="00D93ACE">
              <w:rPr>
                <w:sz w:val="20"/>
                <w:szCs w:val="20"/>
              </w:rPr>
              <w:t>0,039</w:t>
            </w:r>
          </w:p>
        </w:tc>
        <w:tc>
          <w:tcPr>
            <w:tcW w:w="598" w:type="pct"/>
            <w:shd w:val="clear" w:color="auto" w:fill="auto"/>
            <w:vAlign w:val="center"/>
            <w:hideMark/>
          </w:tcPr>
          <w:p w14:paraId="1F5F7BB0" w14:textId="546149BE"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2D18E4F5" w14:textId="25C0C9AA"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2F145290" w14:textId="17A63CF2" w:rsidR="00D93ACE" w:rsidRPr="00D93ACE" w:rsidRDefault="00D93ACE" w:rsidP="00D93ACE">
            <w:pPr>
              <w:jc w:val="center"/>
              <w:rPr>
                <w:b/>
                <w:bCs/>
                <w:sz w:val="20"/>
                <w:szCs w:val="20"/>
              </w:rPr>
            </w:pPr>
            <w:r w:rsidRPr="00D93ACE">
              <w:rPr>
                <w:b/>
                <w:bCs/>
                <w:sz w:val="20"/>
                <w:szCs w:val="20"/>
              </w:rPr>
              <w:t>0,039</w:t>
            </w:r>
          </w:p>
        </w:tc>
      </w:tr>
      <w:tr w:rsidR="00D93ACE" w:rsidRPr="00D93ACE" w14:paraId="440AF1CC" w14:textId="77777777" w:rsidTr="004E0150">
        <w:trPr>
          <w:trHeight w:val="315"/>
        </w:trPr>
        <w:tc>
          <w:tcPr>
            <w:tcW w:w="301" w:type="pct"/>
            <w:vMerge/>
            <w:shd w:val="clear" w:color="auto" w:fill="auto"/>
            <w:vAlign w:val="center"/>
            <w:hideMark/>
          </w:tcPr>
          <w:p w14:paraId="7FD0F164" w14:textId="77777777" w:rsidR="00D93ACE" w:rsidRPr="00D93ACE" w:rsidRDefault="00D93ACE" w:rsidP="00D93ACE">
            <w:pPr>
              <w:rPr>
                <w:sz w:val="20"/>
                <w:szCs w:val="20"/>
              </w:rPr>
            </w:pPr>
          </w:p>
        </w:tc>
        <w:tc>
          <w:tcPr>
            <w:tcW w:w="304" w:type="pct"/>
            <w:vMerge/>
            <w:shd w:val="clear" w:color="auto" w:fill="auto"/>
            <w:vAlign w:val="center"/>
            <w:hideMark/>
          </w:tcPr>
          <w:p w14:paraId="0DC988EF" w14:textId="77777777" w:rsidR="00D93ACE" w:rsidRPr="00D93ACE" w:rsidRDefault="00D93ACE" w:rsidP="00D93ACE">
            <w:pPr>
              <w:rPr>
                <w:sz w:val="20"/>
                <w:szCs w:val="20"/>
              </w:rPr>
            </w:pPr>
          </w:p>
        </w:tc>
        <w:tc>
          <w:tcPr>
            <w:tcW w:w="1800" w:type="pct"/>
            <w:shd w:val="clear" w:color="auto" w:fill="auto"/>
            <w:vAlign w:val="center"/>
            <w:hideMark/>
          </w:tcPr>
          <w:p w14:paraId="0796F931" w14:textId="319D3882"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45E28167" w14:textId="54827568"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1D8B1387" w14:textId="2562772C"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7B78E3FA" w14:textId="28527628"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67CEE807" w14:textId="4C00A450" w:rsidR="00D93ACE" w:rsidRPr="00D93ACE" w:rsidRDefault="00D93ACE" w:rsidP="00D93ACE">
            <w:pPr>
              <w:jc w:val="center"/>
              <w:rPr>
                <w:b/>
                <w:bCs/>
                <w:sz w:val="20"/>
                <w:szCs w:val="20"/>
              </w:rPr>
            </w:pPr>
            <w:r w:rsidRPr="00D93ACE">
              <w:rPr>
                <w:b/>
                <w:bCs/>
                <w:sz w:val="20"/>
                <w:szCs w:val="20"/>
              </w:rPr>
              <w:t>-</w:t>
            </w:r>
          </w:p>
        </w:tc>
      </w:tr>
      <w:tr w:rsidR="00D93ACE" w:rsidRPr="00D93ACE" w14:paraId="7C2369BF" w14:textId="77777777" w:rsidTr="004E0150">
        <w:trPr>
          <w:trHeight w:val="315"/>
        </w:trPr>
        <w:tc>
          <w:tcPr>
            <w:tcW w:w="301" w:type="pct"/>
            <w:vMerge w:val="restart"/>
            <w:shd w:val="clear" w:color="auto" w:fill="auto"/>
            <w:vAlign w:val="center"/>
            <w:hideMark/>
          </w:tcPr>
          <w:p w14:paraId="72EAF81F" w14:textId="77777777" w:rsidR="00D93ACE" w:rsidRPr="00D93ACE" w:rsidRDefault="00D93ACE" w:rsidP="00D93ACE">
            <w:pPr>
              <w:jc w:val="center"/>
              <w:rPr>
                <w:sz w:val="20"/>
                <w:szCs w:val="20"/>
              </w:rPr>
            </w:pPr>
            <w:r w:rsidRPr="00D93ACE">
              <w:rPr>
                <w:sz w:val="20"/>
                <w:szCs w:val="20"/>
              </w:rPr>
              <w:t>7</w:t>
            </w:r>
          </w:p>
        </w:tc>
        <w:tc>
          <w:tcPr>
            <w:tcW w:w="304" w:type="pct"/>
            <w:vMerge w:val="restart"/>
            <w:shd w:val="clear" w:color="auto" w:fill="auto"/>
            <w:vAlign w:val="center"/>
            <w:hideMark/>
          </w:tcPr>
          <w:p w14:paraId="3B3DB55F" w14:textId="2FF5A982" w:rsidR="00D93ACE" w:rsidRPr="00D93ACE" w:rsidRDefault="00D93ACE" w:rsidP="00D93ACE">
            <w:pPr>
              <w:jc w:val="center"/>
              <w:rPr>
                <w:sz w:val="20"/>
                <w:szCs w:val="20"/>
              </w:rPr>
            </w:pPr>
            <w:r w:rsidRPr="00D93ACE">
              <w:rPr>
                <w:sz w:val="18"/>
                <w:szCs w:val="18"/>
              </w:rPr>
              <w:t>7</w:t>
            </w:r>
          </w:p>
        </w:tc>
        <w:tc>
          <w:tcPr>
            <w:tcW w:w="1800" w:type="pct"/>
            <w:shd w:val="clear" w:color="auto" w:fill="auto"/>
            <w:vAlign w:val="center"/>
            <w:hideMark/>
          </w:tcPr>
          <w:p w14:paraId="4963DDF2" w14:textId="5CB74B01" w:rsidR="00D93ACE" w:rsidRPr="00D93ACE" w:rsidRDefault="00D93ACE" w:rsidP="00D93ACE">
            <w:pPr>
              <w:rPr>
                <w:b/>
                <w:bCs/>
                <w:sz w:val="20"/>
                <w:szCs w:val="20"/>
              </w:rPr>
            </w:pPr>
            <w:r w:rsidRPr="00D93ACE">
              <w:rPr>
                <w:b/>
                <w:bCs/>
                <w:sz w:val="18"/>
                <w:szCs w:val="18"/>
              </w:rPr>
              <w:t>№7</w:t>
            </w:r>
          </w:p>
        </w:tc>
        <w:tc>
          <w:tcPr>
            <w:tcW w:w="688" w:type="pct"/>
            <w:shd w:val="clear" w:color="auto" w:fill="auto"/>
            <w:vAlign w:val="center"/>
            <w:hideMark/>
          </w:tcPr>
          <w:p w14:paraId="17465DFD" w14:textId="224F0B75" w:rsidR="00D93ACE" w:rsidRPr="00D93ACE" w:rsidRDefault="00D93ACE" w:rsidP="00D93ACE">
            <w:pPr>
              <w:jc w:val="center"/>
              <w:rPr>
                <w:b/>
                <w:bCs/>
                <w:sz w:val="20"/>
                <w:szCs w:val="20"/>
              </w:rPr>
            </w:pPr>
            <w:r w:rsidRPr="00D93ACE">
              <w:rPr>
                <w:b/>
                <w:bCs/>
                <w:sz w:val="20"/>
                <w:szCs w:val="20"/>
              </w:rPr>
              <w:t>2,828</w:t>
            </w:r>
          </w:p>
        </w:tc>
        <w:tc>
          <w:tcPr>
            <w:tcW w:w="598" w:type="pct"/>
            <w:shd w:val="clear" w:color="auto" w:fill="auto"/>
            <w:vAlign w:val="center"/>
            <w:hideMark/>
          </w:tcPr>
          <w:p w14:paraId="01907AEC" w14:textId="74D6218E"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1EC85234" w14:textId="7E9A4BA5" w:rsidR="00D93ACE" w:rsidRPr="00D93ACE" w:rsidRDefault="00D93ACE" w:rsidP="00D93ACE">
            <w:pPr>
              <w:jc w:val="center"/>
              <w:rPr>
                <w:b/>
                <w:bCs/>
                <w:sz w:val="20"/>
                <w:szCs w:val="20"/>
              </w:rPr>
            </w:pPr>
            <w:r w:rsidRPr="00D93ACE">
              <w:rPr>
                <w:b/>
                <w:bCs/>
                <w:sz w:val="20"/>
                <w:szCs w:val="20"/>
              </w:rPr>
              <w:t>1,062</w:t>
            </w:r>
          </w:p>
        </w:tc>
        <w:tc>
          <w:tcPr>
            <w:tcW w:w="711" w:type="pct"/>
            <w:shd w:val="clear" w:color="auto" w:fill="auto"/>
            <w:vAlign w:val="center"/>
            <w:hideMark/>
          </w:tcPr>
          <w:p w14:paraId="06065DA7" w14:textId="54998CC6" w:rsidR="00D93ACE" w:rsidRPr="00D93ACE" w:rsidRDefault="00D93ACE" w:rsidP="00D93ACE">
            <w:pPr>
              <w:jc w:val="center"/>
              <w:rPr>
                <w:b/>
                <w:bCs/>
                <w:sz w:val="20"/>
                <w:szCs w:val="20"/>
              </w:rPr>
            </w:pPr>
            <w:r w:rsidRPr="00D93ACE">
              <w:rPr>
                <w:b/>
                <w:bCs/>
                <w:sz w:val="20"/>
                <w:szCs w:val="20"/>
              </w:rPr>
              <w:t>3,890</w:t>
            </w:r>
          </w:p>
        </w:tc>
      </w:tr>
      <w:tr w:rsidR="00D93ACE" w:rsidRPr="00D93ACE" w14:paraId="37802EEC" w14:textId="77777777" w:rsidTr="004E0150">
        <w:trPr>
          <w:trHeight w:val="315"/>
        </w:trPr>
        <w:tc>
          <w:tcPr>
            <w:tcW w:w="301" w:type="pct"/>
            <w:vMerge/>
            <w:shd w:val="clear" w:color="auto" w:fill="auto"/>
            <w:vAlign w:val="center"/>
            <w:hideMark/>
          </w:tcPr>
          <w:p w14:paraId="759CCCAE" w14:textId="77777777" w:rsidR="00D93ACE" w:rsidRPr="00D93ACE" w:rsidRDefault="00D93ACE" w:rsidP="00D93ACE">
            <w:pPr>
              <w:rPr>
                <w:sz w:val="20"/>
                <w:szCs w:val="20"/>
              </w:rPr>
            </w:pPr>
          </w:p>
        </w:tc>
        <w:tc>
          <w:tcPr>
            <w:tcW w:w="304" w:type="pct"/>
            <w:vMerge/>
            <w:shd w:val="clear" w:color="auto" w:fill="auto"/>
            <w:vAlign w:val="center"/>
            <w:hideMark/>
          </w:tcPr>
          <w:p w14:paraId="1B6518A3" w14:textId="77777777" w:rsidR="00D93ACE" w:rsidRPr="00D93ACE" w:rsidRDefault="00D93ACE" w:rsidP="00D93ACE">
            <w:pPr>
              <w:rPr>
                <w:sz w:val="20"/>
                <w:szCs w:val="20"/>
              </w:rPr>
            </w:pPr>
          </w:p>
        </w:tc>
        <w:tc>
          <w:tcPr>
            <w:tcW w:w="1800" w:type="pct"/>
            <w:shd w:val="clear" w:color="auto" w:fill="auto"/>
            <w:vAlign w:val="center"/>
            <w:hideMark/>
          </w:tcPr>
          <w:p w14:paraId="106EEE93" w14:textId="31192063"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0AC32A37" w14:textId="086AA9ED" w:rsidR="00D93ACE" w:rsidRPr="00D93ACE" w:rsidRDefault="00D93ACE" w:rsidP="00D93ACE">
            <w:pPr>
              <w:jc w:val="center"/>
              <w:rPr>
                <w:sz w:val="20"/>
                <w:szCs w:val="20"/>
              </w:rPr>
            </w:pPr>
            <w:r w:rsidRPr="00D93ACE">
              <w:rPr>
                <w:sz w:val="20"/>
                <w:szCs w:val="20"/>
              </w:rPr>
              <w:t>2,443</w:t>
            </w:r>
          </w:p>
        </w:tc>
        <w:tc>
          <w:tcPr>
            <w:tcW w:w="598" w:type="pct"/>
            <w:shd w:val="clear" w:color="auto" w:fill="auto"/>
            <w:vAlign w:val="center"/>
            <w:hideMark/>
          </w:tcPr>
          <w:p w14:paraId="7C3724EB" w14:textId="17514E30"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6A903A43" w14:textId="6C8B763B" w:rsidR="00D93ACE" w:rsidRPr="00D93ACE" w:rsidRDefault="00D93ACE" w:rsidP="00D93ACE">
            <w:pPr>
              <w:jc w:val="center"/>
              <w:rPr>
                <w:sz w:val="20"/>
                <w:szCs w:val="20"/>
              </w:rPr>
            </w:pPr>
            <w:r w:rsidRPr="00D93ACE">
              <w:rPr>
                <w:sz w:val="20"/>
                <w:szCs w:val="20"/>
              </w:rPr>
              <w:t>0,784</w:t>
            </w:r>
          </w:p>
        </w:tc>
        <w:tc>
          <w:tcPr>
            <w:tcW w:w="711" w:type="pct"/>
            <w:shd w:val="clear" w:color="auto" w:fill="auto"/>
            <w:vAlign w:val="center"/>
            <w:hideMark/>
          </w:tcPr>
          <w:p w14:paraId="3A1815F3" w14:textId="65746FCF" w:rsidR="00D93ACE" w:rsidRPr="00D93ACE" w:rsidRDefault="00D93ACE" w:rsidP="00D93ACE">
            <w:pPr>
              <w:jc w:val="center"/>
              <w:rPr>
                <w:b/>
                <w:bCs/>
                <w:sz w:val="20"/>
                <w:szCs w:val="20"/>
              </w:rPr>
            </w:pPr>
            <w:r w:rsidRPr="00D93ACE">
              <w:rPr>
                <w:b/>
                <w:bCs/>
                <w:sz w:val="20"/>
                <w:szCs w:val="20"/>
              </w:rPr>
              <w:t>3,227</w:t>
            </w:r>
          </w:p>
        </w:tc>
      </w:tr>
      <w:tr w:rsidR="00D93ACE" w:rsidRPr="00D93ACE" w14:paraId="4A8E6656" w14:textId="77777777" w:rsidTr="004E0150">
        <w:trPr>
          <w:trHeight w:val="315"/>
        </w:trPr>
        <w:tc>
          <w:tcPr>
            <w:tcW w:w="301" w:type="pct"/>
            <w:vMerge/>
            <w:shd w:val="clear" w:color="auto" w:fill="auto"/>
            <w:vAlign w:val="center"/>
            <w:hideMark/>
          </w:tcPr>
          <w:p w14:paraId="4B94F2E5" w14:textId="77777777" w:rsidR="00D93ACE" w:rsidRPr="00D93ACE" w:rsidRDefault="00D93ACE" w:rsidP="00D93ACE">
            <w:pPr>
              <w:rPr>
                <w:sz w:val="20"/>
                <w:szCs w:val="20"/>
              </w:rPr>
            </w:pPr>
          </w:p>
        </w:tc>
        <w:tc>
          <w:tcPr>
            <w:tcW w:w="304" w:type="pct"/>
            <w:vMerge/>
            <w:shd w:val="clear" w:color="auto" w:fill="auto"/>
            <w:vAlign w:val="center"/>
            <w:hideMark/>
          </w:tcPr>
          <w:p w14:paraId="2C3708E5" w14:textId="77777777" w:rsidR="00D93ACE" w:rsidRPr="00D93ACE" w:rsidRDefault="00D93ACE" w:rsidP="00D93ACE">
            <w:pPr>
              <w:rPr>
                <w:sz w:val="20"/>
                <w:szCs w:val="20"/>
              </w:rPr>
            </w:pPr>
          </w:p>
        </w:tc>
        <w:tc>
          <w:tcPr>
            <w:tcW w:w="1800" w:type="pct"/>
            <w:shd w:val="clear" w:color="auto" w:fill="auto"/>
            <w:vAlign w:val="center"/>
            <w:hideMark/>
          </w:tcPr>
          <w:p w14:paraId="565CFA87" w14:textId="109C72C0"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4803F5DE" w14:textId="71BA9EA6" w:rsidR="00D93ACE" w:rsidRPr="00D93ACE" w:rsidRDefault="00D93ACE" w:rsidP="00D93ACE">
            <w:pPr>
              <w:jc w:val="center"/>
              <w:rPr>
                <w:sz w:val="20"/>
                <w:szCs w:val="20"/>
              </w:rPr>
            </w:pPr>
            <w:r w:rsidRPr="00D93ACE">
              <w:rPr>
                <w:sz w:val="20"/>
                <w:szCs w:val="20"/>
              </w:rPr>
              <w:t>0,385</w:t>
            </w:r>
          </w:p>
        </w:tc>
        <w:tc>
          <w:tcPr>
            <w:tcW w:w="598" w:type="pct"/>
            <w:shd w:val="clear" w:color="auto" w:fill="auto"/>
            <w:vAlign w:val="center"/>
            <w:hideMark/>
          </w:tcPr>
          <w:p w14:paraId="5AFC23E8" w14:textId="090CF50C"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15FA6874" w14:textId="0D05072B" w:rsidR="00D93ACE" w:rsidRPr="00D93ACE" w:rsidRDefault="00D93ACE" w:rsidP="00D93ACE">
            <w:pPr>
              <w:jc w:val="center"/>
              <w:rPr>
                <w:sz w:val="20"/>
                <w:szCs w:val="20"/>
              </w:rPr>
            </w:pPr>
            <w:r w:rsidRPr="00D93ACE">
              <w:rPr>
                <w:sz w:val="20"/>
                <w:szCs w:val="20"/>
              </w:rPr>
              <w:t>0,278</w:t>
            </w:r>
          </w:p>
        </w:tc>
        <w:tc>
          <w:tcPr>
            <w:tcW w:w="711" w:type="pct"/>
            <w:shd w:val="clear" w:color="auto" w:fill="auto"/>
            <w:vAlign w:val="center"/>
            <w:hideMark/>
          </w:tcPr>
          <w:p w14:paraId="4285F691" w14:textId="7138D9E6" w:rsidR="00D93ACE" w:rsidRPr="00D93ACE" w:rsidRDefault="00D93ACE" w:rsidP="00D93ACE">
            <w:pPr>
              <w:jc w:val="center"/>
              <w:rPr>
                <w:b/>
                <w:bCs/>
                <w:sz w:val="20"/>
                <w:szCs w:val="20"/>
              </w:rPr>
            </w:pPr>
            <w:r w:rsidRPr="00D93ACE">
              <w:rPr>
                <w:b/>
                <w:bCs/>
                <w:sz w:val="20"/>
                <w:szCs w:val="20"/>
              </w:rPr>
              <w:t>0,663</w:t>
            </w:r>
          </w:p>
        </w:tc>
      </w:tr>
      <w:tr w:rsidR="00D93ACE" w:rsidRPr="00D93ACE" w14:paraId="39D434A9" w14:textId="77777777" w:rsidTr="004E0150">
        <w:trPr>
          <w:trHeight w:val="315"/>
        </w:trPr>
        <w:tc>
          <w:tcPr>
            <w:tcW w:w="301" w:type="pct"/>
            <w:vMerge/>
            <w:shd w:val="clear" w:color="auto" w:fill="auto"/>
            <w:vAlign w:val="center"/>
            <w:hideMark/>
          </w:tcPr>
          <w:p w14:paraId="53F8D2A6" w14:textId="77777777" w:rsidR="00D93ACE" w:rsidRPr="00D93ACE" w:rsidRDefault="00D93ACE" w:rsidP="00D93ACE">
            <w:pPr>
              <w:rPr>
                <w:sz w:val="20"/>
                <w:szCs w:val="20"/>
              </w:rPr>
            </w:pPr>
          </w:p>
        </w:tc>
        <w:tc>
          <w:tcPr>
            <w:tcW w:w="304" w:type="pct"/>
            <w:vMerge/>
            <w:shd w:val="clear" w:color="auto" w:fill="auto"/>
            <w:vAlign w:val="center"/>
            <w:hideMark/>
          </w:tcPr>
          <w:p w14:paraId="0BB6093E" w14:textId="77777777" w:rsidR="00D93ACE" w:rsidRPr="00D93ACE" w:rsidRDefault="00D93ACE" w:rsidP="00D93ACE">
            <w:pPr>
              <w:rPr>
                <w:sz w:val="20"/>
                <w:szCs w:val="20"/>
              </w:rPr>
            </w:pPr>
          </w:p>
        </w:tc>
        <w:tc>
          <w:tcPr>
            <w:tcW w:w="1800" w:type="pct"/>
            <w:shd w:val="clear" w:color="auto" w:fill="auto"/>
            <w:vAlign w:val="center"/>
            <w:hideMark/>
          </w:tcPr>
          <w:p w14:paraId="618D4851" w14:textId="2BE7D5D1"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041C3F7E" w14:textId="47DBCEFC" w:rsidR="00D93ACE" w:rsidRPr="00D93ACE" w:rsidRDefault="00D93ACE" w:rsidP="00D93ACE">
            <w:pPr>
              <w:jc w:val="center"/>
              <w:rPr>
                <w:sz w:val="20"/>
                <w:szCs w:val="20"/>
              </w:rPr>
            </w:pPr>
            <w:r w:rsidRPr="00D93ACE">
              <w:rPr>
                <w:sz w:val="20"/>
                <w:szCs w:val="20"/>
              </w:rPr>
              <w:t>0,000</w:t>
            </w:r>
          </w:p>
        </w:tc>
        <w:tc>
          <w:tcPr>
            <w:tcW w:w="598" w:type="pct"/>
            <w:shd w:val="clear" w:color="auto" w:fill="auto"/>
            <w:vAlign w:val="center"/>
            <w:hideMark/>
          </w:tcPr>
          <w:p w14:paraId="4ABC861C" w14:textId="653805F8"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3D71C8FF" w14:textId="7D06D21E"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5138BCE5" w14:textId="67B0FE89" w:rsidR="00D93ACE" w:rsidRPr="00D93ACE" w:rsidRDefault="00D93ACE" w:rsidP="00D93ACE">
            <w:pPr>
              <w:jc w:val="center"/>
              <w:rPr>
                <w:b/>
                <w:bCs/>
                <w:sz w:val="20"/>
                <w:szCs w:val="20"/>
              </w:rPr>
            </w:pPr>
            <w:r w:rsidRPr="00D93ACE">
              <w:rPr>
                <w:b/>
                <w:bCs/>
                <w:sz w:val="20"/>
                <w:szCs w:val="20"/>
              </w:rPr>
              <w:t>0,000</w:t>
            </w:r>
          </w:p>
        </w:tc>
      </w:tr>
      <w:tr w:rsidR="00D93ACE" w:rsidRPr="00D93ACE" w14:paraId="63BC5F6C" w14:textId="77777777" w:rsidTr="004E0150">
        <w:trPr>
          <w:trHeight w:val="315"/>
        </w:trPr>
        <w:tc>
          <w:tcPr>
            <w:tcW w:w="301" w:type="pct"/>
            <w:vMerge w:val="restart"/>
            <w:shd w:val="clear" w:color="auto" w:fill="auto"/>
            <w:vAlign w:val="center"/>
            <w:hideMark/>
          </w:tcPr>
          <w:p w14:paraId="1CF51189" w14:textId="77777777" w:rsidR="00D93ACE" w:rsidRPr="00D93ACE" w:rsidRDefault="00D93ACE" w:rsidP="00D93ACE">
            <w:pPr>
              <w:jc w:val="center"/>
              <w:rPr>
                <w:sz w:val="20"/>
                <w:szCs w:val="20"/>
              </w:rPr>
            </w:pPr>
            <w:r w:rsidRPr="00D93ACE">
              <w:rPr>
                <w:sz w:val="20"/>
                <w:szCs w:val="20"/>
              </w:rPr>
              <w:t>8</w:t>
            </w:r>
          </w:p>
        </w:tc>
        <w:tc>
          <w:tcPr>
            <w:tcW w:w="304" w:type="pct"/>
            <w:vMerge w:val="restart"/>
            <w:shd w:val="clear" w:color="auto" w:fill="auto"/>
            <w:vAlign w:val="center"/>
            <w:hideMark/>
          </w:tcPr>
          <w:p w14:paraId="00AE7BF5" w14:textId="7D990FD9" w:rsidR="00D93ACE" w:rsidRPr="00D93ACE" w:rsidRDefault="00D93ACE" w:rsidP="00D93ACE">
            <w:pPr>
              <w:jc w:val="center"/>
              <w:rPr>
                <w:sz w:val="20"/>
                <w:szCs w:val="20"/>
              </w:rPr>
            </w:pPr>
            <w:r w:rsidRPr="00D93ACE">
              <w:rPr>
                <w:sz w:val="18"/>
                <w:szCs w:val="18"/>
              </w:rPr>
              <w:t>8</w:t>
            </w:r>
          </w:p>
        </w:tc>
        <w:tc>
          <w:tcPr>
            <w:tcW w:w="1800" w:type="pct"/>
            <w:shd w:val="clear" w:color="auto" w:fill="auto"/>
            <w:vAlign w:val="center"/>
            <w:hideMark/>
          </w:tcPr>
          <w:p w14:paraId="40D6088C" w14:textId="0BD174CB" w:rsidR="00D93ACE" w:rsidRPr="00D93ACE" w:rsidRDefault="00D93ACE" w:rsidP="00D93ACE">
            <w:pPr>
              <w:rPr>
                <w:b/>
                <w:bCs/>
                <w:sz w:val="20"/>
                <w:szCs w:val="20"/>
              </w:rPr>
            </w:pPr>
            <w:r w:rsidRPr="00D93ACE">
              <w:rPr>
                <w:b/>
                <w:bCs/>
                <w:sz w:val="18"/>
                <w:szCs w:val="18"/>
              </w:rPr>
              <w:t>№8</w:t>
            </w:r>
          </w:p>
        </w:tc>
        <w:tc>
          <w:tcPr>
            <w:tcW w:w="688" w:type="pct"/>
            <w:shd w:val="clear" w:color="auto" w:fill="auto"/>
            <w:vAlign w:val="center"/>
            <w:hideMark/>
          </w:tcPr>
          <w:p w14:paraId="6E12B295" w14:textId="06DC4729" w:rsidR="00D93ACE" w:rsidRPr="00D93ACE" w:rsidRDefault="00D93ACE" w:rsidP="00D93ACE">
            <w:pPr>
              <w:jc w:val="center"/>
              <w:rPr>
                <w:b/>
                <w:bCs/>
                <w:sz w:val="20"/>
                <w:szCs w:val="20"/>
              </w:rPr>
            </w:pPr>
            <w:r w:rsidRPr="00D93ACE">
              <w:rPr>
                <w:b/>
                <w:bCs/>
                <w:sz w:val="20"/>
                <w:szCs w:val="20"/>
              </w:rPr>
              <w:t>0,576</w:t>
            </w:r>
          </w:p>
        </w:tc>
        <w:tc>
          <w:tcPr>
            <w:tcW w:w="598" w:type="pct"/>
            <w:shd w:val="clear" w:color="auto" w:fill="auto"/>
            <w:vAlign w:val="center"/>
            <w:hideMark/>
          </w:tcPr>
          <w:p w14:paraId="5E59ED9F" w14:textId="3942A69B"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3AFDD164" w14:textId="57023239" w:rsidR="00D93ACE" w:rsidRPr="00D93ACE" w:rsidRDefault="00D93ACE" w:rsidP="00D93ACE">
            <w:pPr>
              <w:jc w:val="center"/>
              <w:rPr>
                <w:b/>
                <w:bCs/>
                <w:sz w:val="20"/>
                <w:szCs w:val="20"/>
              </w:rPr>
            </w:pPr>
            <w:r w:rsidRPr="00D93ACE">
              <w:rPr>
                <w:b/>
                <w:bCs/>
                <w:sz w:val="20"/>
                <w:szCs w:val="20"/>
              </w:rPr>
              <w:t>0,164</w:t>
            </w:r>
          </w:p>
        </w:tc>
        <w:tc>
          <w:tcPr>
            <w:tcW w:w="711" w:type="pct"/>
            <w:shd w:val="clear" w:color="auto" w:fill="auto"/>
            <w:vAlign w:val="center"/>
            <w:hideMark/>
          </w:tcPr>
          <w:p w14:paraId="3656C0FF" w14:textId="601417FB" w:rsidR="00D93ACE" w:rsidRPr="00D93ACE" w:rsidRDefault="00D93ACE" w:rsidP="00D93ACE">
            <w:pPr>
              <w:jc w:val="center"/>
              <w:rPr>
                <w:b/>
                <w:bCs/>
                <w:sz w:val="20"/>
                <w:szCs w:val="20"/>
              </w:rPr>
            </w:pPr>
            <w:r w:rsidRPr="00D93ACE">
              <w:rPr>
                <w:b/>
                <w:bCs/>
                <w:sz w:val="20"/>
                <w:szCs w:val="20"/>
              </w:rPr>
              <w:t>0,740</w:t>
            </w:r>
          </w:p>
        </w:tc>
      </w:tr>
      <w:tr w:rsidR="00D93ACE" w:rsidRPr="00D93ACE" w14:paraId="15746EFF" w14:textId="77777777" w:rsidTr="004E0150">
        <w:trPr>
          <w:trHeight w:val="315"/>
        </w:trPr>
        <w:tc>
          <w:tcPr>
            <w:tcW w:w="301" w:type="pct"/>
            <w:vMerge/>
            <w:shd w:val="clear" w:color="auto" w:fill="auto"/>
            <w:vAlign w:val="center"/>
            <w:hideMark/>
          </w:tcPr>
          <w:p w14:paraId="4CA58F85" w14:textId="77777777" w:rsidR="00D93ACE" w:rsidRPr="00D93ACE" w:rsidRDefault="00D93ACE" w:rsidP="00D93ACE">
            <w:pPr>
              <w:rPr>
                <w:sz w:val="20"/>
                <w:szCs w:val="20"/>
              </w:rPr>
            </w:pPr>
          </w:p>
        </w:tc>
        <w:tc>
          <w:tcPr>
            <w:tcW w:w="304" w:type="pct"/>
            <w:vMerge/>
            <w:shd w:val="clear" w:color="auto" w:fill="auto"/>
            <w:vAlign w:val="center"/>
            <w:hideMark/>
          </w:tcPr>
          <w:p w14:paraId="067FC0A1" w14:textId="77777777" w:rsidR="00D93ACE" w:rsidRPr="00D93ACE" w:rsidRDefault="00D93ACE" w:rsidP="00D93ACE">
            <w:pPr>
              <w:rPr>
                <w:sz w:val="20"/>
                <w:szCs w:val="20"/>
              </w:rPr>
            </w:pPr>
          </w:p>
        </w:tc>
        <w:tc>
          <w:tcPr>
            <w:tcW w:w="1800" w:type="pct"/>
            <w:shd w:val="clear" w:color="auto" w:fill="auto"/>
            <w:vAlign w:val="center"/>
            <w:hideMark/>
          </w:tcPr>
          <w:p w14:paraId="6E0D95C3" w14:textId="7677C812"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1A37394D" w14:textId="6B85770B" w:rsidR="00D93ACE" w:rsidRPr="00D93ACE" w:rsidRDefault="00D93ACE" w:rsidP="00D93ACE">
            <w:pPr>
              <w:jc w:val="center"/>
              <w:rPr>
                <w:sz w:val="20"/>
                <w:szCs w:val="20"/>
              </w:rPr>
            </w:pPr>
            <w:r w:rsidRPr="00D93ACE">
              <w:rPr>
                <w:sz w:val="20"/>
                <w:szCs w:val="20"/>
              </w:rPr>
              <w:t>0,202</w:t>
            </w:r>
          </w:p>
        </w:tc>
        <w:tc>
          <w:tcPr>
            <w:tcW w:w="598" w:type="pct"/>
            <w:shd w:val="clear" w:color="auto" w:fill="auto"/>
            <w:vAlign w:val="center"/>
            <w:hideMark/>
          </w:tcPr>
          <w:p w14:paraId="539E0255" w14:textId="566E98C7"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6FCC5C08" w14:textId="3C04E88E"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0DF380FE" w14:textId="5F7141EC" w:rsidR="00D93ACE" w:rsidRPr="00D93ACE" w:rsidRDefault="00D93ACE" w:rsidP="00D93ACE">
            <w:pPr>
              <w:jc w:val="center"/>
              <w:rPr>
                <w:b/>
                <w:bCs/>
                <w:sz w:val="20"/>
                <w:szCs w:val="20"/>
              </w:rPr>
            </w:pPr>
            <w:r w:rsidRPr="00D93ACE">
              <w:rPr>
                <w:b/>
                <w:bCs/>
                <w:sz w:val="20"/>
                <w:szCs w:val="20"/>
              </w:rPr>
              <w:t>0,202</w:t>
            </w:r>
          </w:p>
        </w:tc>
      </w:tr>
      <w:tr w:rsidR="00D93ACE" w:rsidRPr="00D93ACE" w14:paraId="4024B4F5" w14:textId="77777777" w:rsidTr="004E0150">
        <w:trPr>
          <w:trHeight w:val="315"/>
        </w:trPr>
        <w:tc>
          <w:tcPr>
            <w:tcW w:w="301" w:type="pct"/>
            <w:vMerge/>
            <w:shd w:val="clear" w:color="auto" w:fill="auto"/>
            <w:vAlign w:val="center"/>
            <w:hideMark/>
          </w:tcPr>
          <w:p w14:paraId="2ED2E9DB" w14:textId="77777777" w:rsidR="00D93ACE" w:rsidRPr="00D93ACE" w:rsidRDefault="00D93ACE" w:rsidP="00D93ACE">
            <w:pPr>
              <w:rPr>
                <w:sz w:val="20"/>
                <w:szCs w:val="20"/>
              </w:rPr>
            </w:pPr>
          </w:p>
        </w:tc>
        <w:tc>
          <w:tcPr>
            <w:tcW w:w="304" w:type="pct"/>
            <w:vMerge/>
            <w:shd w:val="clear" w:color="auto" w:fill="auto"/>
            <w:vAlign w:val="center"/>
            <w:hideMark/>
          </w:tcPr>
          <w:p w14:paraId="6C623964" w14:textId="77777777" w:rsidR="00D93ACE" w:rsidRPr="00D93ACE" w:rsidRDefault="00D93ACE" w:rsidP="00D93ACE">
            <w:pPr>
              <w:rPr>
                <w:sz w:val="20"/>
                <w:szCs w:val="20"/>
              </w:rPr>
            </w:pPr>
          </w:p>
        </w:tc>
        <w:tc>
          <w:tcPr>
            <w:tcW w:w="1800" w:type="pct"/>
            <w:shd w:val="clear" w:color="auto" w:fill="auto"/>
            <w:vAlign w:val="center"/>
            <w:hideMark/>
          </w:tcPr>
          <w:p w14:paraId="0F40B26F" w14:textId="540D7762"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4009FE9A" w14:textId="31FE82F4" w:rsidR="00D93ACE" w:rsidRPr="00D93ACE" w:rsidRDefault="00D93ACE" w:rsidP="00D93ACE">
            <w:pPr>
              <w:jc w:val="center"/>
              <w:rPr>
                <w:sz w:val="20"/>
                <w:szCs w:val="20"/>
              </w:rPr>
            </w:pPr>
            <w:r w:rsidRPr="00D93ACE">
              <w:rPr>
                <w:sz w:val="20"/>
                <w:szCs w:val="20"/>
              </w:rPr>
              <w:t>0,374</w:t>
            </w:r>
          </w:p>
        </w:tc>
        <w:tc>
          <w:tcPr>
            <w:tcW w:w="598" w:type="pct"/>
            <w:shd w:val="clear" w:color="auto" w:fill="auto"/>
            <w:vAlign w:val="center"/>
            <w:hideMark/>
          </w:tcPr>
          <w:p w14:paraId="5A792F36" w14:textId="7286836D"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76151F94" w14:textId="47498045" w:rsidR="00D93ACE" w:rsidRPr="00D93ACE" w:rsidRDefault="00D93ACE" w:rsidP="00D93ACE">
            <w:pPr>
              <w:jc w:val="center"/>
              <w:rPr>
                <w:sz w:val="20"/>
                <w:szCs w:val="20"/>
              </w:rPr>
            </w:pPr>
            <w:r w:rsidRPr="00D93ACE">
              <w:rPr>
                <w:sz w:val="20"/>
                <w:szCs w:val="20"/>
              </w:rPr>
              <w:t>0,164</w:t>
            </w:r>
          </w:p>
        </w:tc>
        <w:tc>
          <w:tcPr>
            <w:tcW w:w="711" w:type="pct"/>
            <w:shd w:val="clear" w:color="auto" w:fill="auto"/>
            <w:vAlign w:val="center"/>
            <w:hideMark/>
          </w:tcPr>
          <w:p w14:paraId="23695F5D" w14:textId="2141D6D3" w:rsidR="00D93ACE" w:rsidRPr="00D93ACE" w:rsidRDefault="00D93ACE" w:rsidP="00D93ACE">
            <w:pPr>
              <w:jc w:val="center"/>
              <w:rPr>
                <w:b/>
                <w:bCs/>
                <w:sz w:val="20"/>
                <w:szCs w:val="20"/>
              </w:rPr>
            </w:pPr>
            <w:r w:rsidRPr="00D93ACE">
              <w:rPr>
                <w:b/>
                <w:bCs/>
                <w:sz w:val="20"/>
                <w:szCs w:val="20"/>
              </w:rPr>
              <w:t>0,538</w:t>
            </w:r>
          </w:p>
        </w:tc>
      </w:tr>
      <w:tr w:rsidR="00D93ACE" w:rsidRPr="00D93ACE" w14:paraId="7972CFAF" w14:textId="77777777" w:rsidTr="004E0150">
        <w:trPr>
          <w:trHeight w:val="315"/>
        </w:trPr>
        <w:tc>
          <w:tcPr>
            <w:tcW w:w="301" w:type="pct"/>
            <w:vMerge/>
            <w:shd w:val="clear" w:color="auto" w:fill="auto"/>
            <w:vAlign w:val="center"/>
            <w:hideMark/>
          </w:tcPr>
          <w:p w14:paraId="5B3EFD75" w14:textId="77777777" w:rsidR="00D93ACE" w:rsidRPr="00D93ACE" w:rsidRDefault="00D93ACE" w:rsidP="00D93ACE">
            <w:pPr>
              <w:rPr>
                <w:sz w:val="20"/>
                <w:szCs w:val="20"/>
              </w:rPr>
            </w:pPr>
          </w:p>
        </w:tc>
        <w:tc>
          <w:tcPr>
            <w:tcW w:w="304" w:type="pct"/>
            <w:vMerge/>
            <w:shd w:val="clear" w:color="auto" w:fill="auto"/>
            <w:vAlign w:val="center"/>
            <w:hideMark/>
          </w:tcPr>
          <w:p w14:paraId="1A8E6545" w14:textId="77777777" w:rsidR="00D93ACE" w:rsidRPr="00D93ACE" w:rsidRDefault="00D93ACE" w:rsidP="00D93ACE">
            <w:pPr>
              <w:rPr>
                <w:sz w:val="20"/>
                <w:szCs w:val="20"/>
              </w:rPr>
            </w:pPr>
          </w:p>
        </w:tc>
        <w:tc>
          <w:tcPr>
            <w:tcW w:w="1800" w:type="pct"/>
            <w:shd w:val="clear" w:color="auto" w:fill="auto"/>
            <w:vAlign w:val="center"/>
            <w:hideMark/>
          </w:tcPr>
          <w:p w14:paraId="63CFD3E4" w14:textId="71B9AA34"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3700CB23" w14:textId="727097DA"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347DDA7A" w14:textId="645B8FC8"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5B334F36" w14:textId="6FE50A88"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5A72C31A" w14:textId="51940401" w:rsidR="00D93ACE" w:rsidRPr="00D93ACE" w:rsidRDefault="00D93ACE" w:rsidP="00D93ACE">
            <w:pPr>
              <w:jc w:val="center"/>
              <w:rPr>
                <w:b/>
                <w:bCs/>
                <w:sz w:val="20"/>
                <w:szCs w:val="20"/>
              </w:rPr>
            </w:pPr>
            <w:r w:rsidRPr="00D93ACE">
              <w:rPr>
                <w:b/>
                <w:bCs/>
                <w:sz w:val="20"/>
                <w:szCs w:val="20"/>
              </w:rPr>
              <w:t>-</w:t>
            </w:r>
          </w:p>
        </w:tc>
      </w:tr>
      <w:tr w:rsidR="00D93ACE" w:rsidRPr="00D93ACE" w14:paraId="4F5C7E46" w14:textId="77777777" w:rsidTr="004E0150">
        <w:trPr>
          <w:trHeight w:val="315"/>
        </w:trPr>
        <w:tc>
          <w:tcPr>
            <w:tcW w:w="301" w:type="pct"/>
            <w:vMerge w:val="restart"/>
            <w:shd w:val="clear" w:color="auto" w:fill="auto"/>
            <w:vAlign w:val="center"/>
            <w:hideMark/>
          </w:tcPr>
          <w:p w14:paraId="4496728C" w14:textId="77777777" w:rsidR="00D93ACE" w:rsidRPr="00D93ACE" w:rsidRDefault="00D93ACE" w:rsidP="00D93ACE">
            <w:pPr>
              <w:jc w:val="center"/>
              <w:rPr>
                <w:sz w:val="20"/>
                <w:szCs w:val="20"/>
              </w:rPr>
            </w:pPr>
            <w:r w:rsidRPr="00D93ACE">
              <w:rPr>
                <w:sz w:val="20"/>
                <w:szCs w:val="20"/>
              </w:rPr>
              <w:t>9</w:t>
            </w:r>
          </w:p>
        </w:tc>
        <w:tc>
          <w:tcPr>
            <w:tcW w:w="304" w:type="pct"/>
            <w:vMerge w:val="restart"/>
            <w:shd w:val="clear" w:color="auto" w:fill="auto"/>
            <w:vAlign w:val="center"/>
            <w:hideMark/>
          </w:tcPr>
          <w:p w14:paraId="5AB53601" w14:textId="3654791B" w:rsidR="00D93ACE" w:rsidRPr="00D93ACE" w:rsidRDefault="00D93ACE" w:rsidP="00D93ACE">
            <w:pPr>
              <w:jc w:val="center"/>
              <w:rPr>
                <w:sz w:val="20"/>
                <w:szCs w:val="20"/>
              </w:rPr>
            </w:pPr>
            <w:r w:rsidRPr="00D93ACE">
              <w:rPr>
                <w:sz w:val="18"/>
                <w:szCs w:val="18"/>
              </w:rPr>
              <w:t>9</w:t>
            </w:r>
          </w:p>
        </w:tc>
        <w:tc>
          <w:tcPr>
            <w:tcW w:w="1800" w:type="pct"/>
            <w:shd w:val="clear" w:color="auto" w:fill="auto"/>
            <w:vAlign w:val="center"/>
            <w:hideMark/>
          </w:tcPr>
          <w:p w14:paraId="74E5B9B3" w14:textId="3BFAE5FD" w:rsidR="00D93ACE" w:rsidRPr="00D93ACE" w:rsidRDefault="00D93ACE" w:rsidP="00D93ACE">
            <w:pPr>
              <w:rPr>
                <w:b/>
                <w:bCs/>
                <w:sz w:val="20"/>
                <w:szCs w:val="20"/>
              </w:rPr>
            </w:pPr>
            <w:r w:rsidRPr="00D93ACE">
              <w:rPr>
                <w:b/>
                <w:bCs/>
                <w:sz w:val="18"/>
                <w:szCs w:val="18"/>
              </w:rPr>
              <w:t>№9</w:t>
            </w:r>
          </w:p>
        </w:tc>
        <w:tc>
          <w:tcPr>
            <w:tcW w:w="688" w:type="pct"/>
            <w:shd w:val="clear" w:color="auto" w:fill="auto"/>
            <w:vAlign w:val="center"/>
            <w:hideMark/>
          </w:tcPr>
          <w:p w14:paraId="2C11F31A" w14:textId="2F1DC7DD" w:rsidR="00D93ACE" w:rsidRPr="00D93ACE" w:rsidRDefault="00D93ACE" w:rsidP="00D93ACE">
            <w:pPr>
              <w:jc w:val="center"/>
              <w:rPr>
                <w:b/>
                <w:bCs/>
                <w:sz w:val="20"/>
                <w:szCs w:val="20"/>
              </w:rPr>
            </w:pPr>
            <w:r w:rsidRPr="00D93ACE">
              <w:rPr>
                <w:b/>
                <w:bCs/>
                <w:sz w:val="20"/>
                <w:szCs w:val="20"/>
              </w:rPr>
              <w:t>0,265</w:t>
            </w:r>
          </w:p>
        </w:tc>
        <w:tc>
          <w:tcPr>
            <w:tcW w:w="598" w:type="pct"/>
            <w:shd w:val="clear" w:color="auto" w:fill="auto"/>
            <w:vAlign w:val="center"/>
            <w:hideMark/>
          </w:tcPr>
          <w:p w14:paraId="47A7F5A6" w14:textId="3DD5F758"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1187CCE8" w14:textId="1EE3A447" w:rsidR="00D93ACE" w:rsidRPr="00D93ACE" w:rsidRDefault="00D93ACE" w:rsidP="00D93ACE">
            <w:pPr>
              <w:jc w:val="center"/>
              <w:rPr>
                <w:b/>
                <w:bCs/>
                <w:sz w:val="20"/>
                <w:szCs w:val="20"/>
              </w:rPr>
            </w:pPr>
            <w:r w:rsidRPr="00D93ACE">
              <w:rPr>
                <w:b/>
                <w:bCs/>
                <w:sz w:val="20"/>
                <w:szCs w:val="20"/>
              </w:rPr>
              <w:t>0,095</w:t>
            </w:r>
          </w:p>
        </w:tc>
        <w:tc>
          <w:tcPr>
            <w:tcW w:w="711" w:type="pct"/>
            <w:shd w:val="clear" w:color="auto" w:fill="auto"/>
            <w:vAlign w:val="center"/>
            <w:hideMark/>
          </w:tcPr>
          <w:p w14:paraId="21CC8D77" w14:textId="1939C5FD" w:rsidR="00D93ACE" w:rsidRPr="00D93ACE" w:rsidRDefault="00D93ACE" w:rsidP="00D93ACE">
            <w:pPr>
              <w:jc w:val="center"/>
              <w:rPr>
                <w:b/>
                <w:bCs/>
                <w:sz w:val="20"/>
                <w:szCs w:val="20"/>
              </w:rPr>
            </w:pPr>
            <w:r w:rsidRPr="00D93ACE">
              <w:rPr>
                <w:b/>
                <w:bCs/>
                <w:sz w:val="20"/>
                <w:szCs w:val="20"/>
              </w:rPr>
              <w:t>0,360</w:t>
            </w:r>
          </w:p>
        </w:tc>
      </w:tr>
      <w:tr w:rsidR="00D93ACE" w:rsidRPr="00D93ACE" w14:paraId="44759EF2" w14:textId="77777777" w:rsidTr="004E0150">
        <w:trPr>
          <w:trHeight w:val="315"/>
        </w:trPr>
        <w:tc>
          <w:tcPr>
            <w:tcW w:w="301" w:type="pct"/>
            <w:vMerge/>
            <w:shd w:val="clear" w:color="auto" w:fill="auto"/>
            <w:vAlign w:val="center"/>
            <w:hideMark/>
          </w:tcPr>
          <w:p w14:paraId="2A651A6C" w14:textId="77777777" w:rsidR="00D93ACE" w:rsidRPr="00D93ACE" w:rsidRDefault="00D93ACE" w:rsidP="00D93ACE">
            <w:pPr>
              <w:rPr>
                <w:sz w:val="20"/>
                <w:szCs w:val="20"/>
              </w:rPr>
            </w:pPr>
          </w:p>
        </w:tc>
        <w:tc>
          <w:tcPr>
            <w:tcW w:w="304" w:type="pct"/>
            <w:vMerge/>
            <w:shd w:val="clear" w:color="auto" w:fill="auto"/>
            <w:vAlign w:val="center"/>
            <w:hideMark/>
          </w:tcPr>
          <w:p w14:paraId="03B376A8" w14:textId="77777777" w:rsidR="00D93ACE" w:rsidRPr="00D93ACE" w:rsidRDefault="00D93ACE" w:rsidP="00D93ACE">
            <w:pPr>
              <w:rPr>
                <w:sz w:val="20"/>
                <w:szCs w:val="20"/>
              </w:rPr>
            </w:pPr>
          </w:p>
        </w:tc>
        <w:tc>
          <w:tcPr>
            <w:tcW w:w="1800" w:type="pct"/>
            <w:shd w:val="clear" w:color="auto" w:fill="auto"/>
            <w:vAlign w:val="center"/>
            <w:hideMark/>
          </w:tcPr>
          <w:p w14:paraId="16DBC135" w14:textId="1485C3A4"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078FCE3F" w14:textId="6F5180DE" w:rsidR="00D93ACE" w:rsidRPr="00D93ACE" w:rsidRDefault="00D93ACE" w:rsidP="00D93ACE">
            <w:pPr>
              <w:jc w:val="center"/>
              <w:rPr>
                <w:sz w:val="20"/>
                <w:szCs w:val="20"/>
              </w:rPr>
            </w:pPr>
            <w:r w:rsidRPr="00D93ACE">
              <w:rPr>
                <w:sz w:val="20"/>
                <w:szCs w:val="20"/>
              </w:rPr>
              <w:t>0,265</w:t>
            </w:r>
          </w:p>
        </w:tc>
        <w:tc>
          <w:tcPr>
            <w:tcW w:w="598" w:type="pct"/>
            <w:shd w:val="clear" w:color="auto" w:fill="auto"/>
            <w:vAlign w:val="center"/>
            <w:hideMark/>
          </w:tcPr>
          <w:p w14:paraId="32E7FF02" w14:textId="69B1A676"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092ECB71" w14:textId="00CE1200" w:rsidR="00D93ACE" w:rsidRPr="00D93ACE" w:rsidRDefault="00D93ACE" w:rsidP="00D93ACE">
            <w:pPr>
              <w:jc w:val="center"/>
              <w:rPr>
                <w:sz w:val="20"/>
                <w:szCs w:val="20"/>
              </w:rPr>
            </w:pPr>
            <w:r w:rsidRPr="00D93ACE">
              <w:rPr>
                <w:sz w:val="20"/>
                <w:szCs w:val="20"/>
              </w:rPr>
              <w:t>0,095</w:t>
            </w:r>
          </w:p>
        </w:tc>
        <w:tc>
          <w:tcPr>
            <w:tcW w:w="711" w:type="pct"/>
            <w:shd w:val="clear" w:color="auto" w:fill="auto"/>
            <w:vAlign w:val="center"/>
            <w:hideMark/>
          </w:tcPr>
          <w:p w14:paraId="633F6E1D" w14:textId="042DA574" w:rsidR="00D93ACE" w:rsidRPr="00D93ACE" w:rsidRDefault="00D93ACE" w:rsidP="00D93ACE">
            <w:pPr>
              <w:jc w:val="center"/>
              <w:rPr>
                <w:b/>
                <w:bCs/>
                <w:sz w:val="20"/>
                <w:szCs w:val="20"/>
              </w:rPr>
            </w:pPr>
            <w:r w:rsidRPr="00D93ACE">
              <w:rPr>
                <w:b/>
                <w:bCs/>
                <w:sz w:val="20"/>
                <w:szCs w:val="20"/>
              </w:rPr>
              <w:t>0,360</w:t>
            </w:r>
          </w:p>
        </w:tc>
      </w:tr>
      <w:tr w:rsidR="00D93ACE" w:rsidRPr="00D93ACE" w14:paraId="3F28C4F0" w14:textId="77777777" w:rsidTr="004E0150">
        <w:trPr>
          <w:trHeight w:val="315"/>
        </w:trPr>
        <w:tc>
          <w:tcPr>
            <w:tcW w:w="301" w:type="pct"/>
            <w:vMerge/>
            <w:shd w:val="clear" w:color="auto" w:fill="auto"/>
            <w:vAlign w:val="center"/>
            <w:hideMark/>
          </w:tcPr>
          <w:p w14:paraId="6F5F9462" w14:textId="77777777" w:rsidR="00D93ACE" w:rsidRPr="00D93ACE" w:rsidRDefault="00D93ACE" w:rsidP="00D93ACE">
            <w:pPr>
              <w:rPr>
                <w:sz w:val="20"/>
                <w:szCs w:val="20"/>
              </w:rPr>
            </w:pPr>
          </w:p>
        </w:tc>
        <w:tc>
          <w:tcPr>
            <w:tcW w:w="304" w:type="pct"/>
            <w:vMerge/>
            <w:shd w:val="clear" w:color="auto" w:fill="auto"/>
            <w:vAlign w:val="center"/>
            <w:hideMark/>
          </w:tcPr>
          <w:p w14:paraId="40CC7813" w14:textId="77777777" w:rsidR="00D93ACE" w:rsidRPr="00D93ACE" w:rsidRDefault="00D93ACE" w:rsidP="00D93ACE">
            <w:pPr>
              <w:rPr>
                <w:sz w:val="20"/>
                <w:szCs w:val="20"/>
              </w:rPr>
            </w:pPr>
          </w:p>
        </w:tc>
        <w:tc>
          <w:tcPr>
            <w:tcW w:w="1800" w:type="pct"/>
            <w:shd w:val="clear" w:color="auto" w:fill="auto"/>
            <w:vAlign w:val="center"/>
            <w:hideMark/>
          </w:tcPr>
          <w:p w14:paraId="7F275022" w14:textId="1E074DC2"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223A2363" w14:textId="03C05717"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2B6C4A55" w14:textId="2F350F28"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746C6FA6" w14:textId="2AE78B60"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7F042C29" w14:textId="52694F4B" w:rsidR="00D93ACE" w:rsidRPr="00D93ACE" w:rsidRDefault="00D93ACE" w:rsidP="00D93ACE">
            <w:pPr>
              <w:jc w:val="center"/>
              <w:rPr>
                <w:b/>
                <w:bCs/>
                <w:sz w:val="20"/>
                <w:szCs w:val="20"/>
              </w:rPr>
            </w:pPr>
            <w:r w:rsidRPr="00D93ACE">
              <w:rPr>
                <w:b/>
                <w:bCs/>
                <w:sz w:val="20"/>
                <w:szCs w:val="20"/>
              </w:rPr>
              <w:t>-</w:t>
            </w:r>
          </w:p>
        </w:tc>
      </w:tr>
      <w:tr w:rsidR="00D93ACE" w:rsidRPr="00D93ACE" w14:paraId="23CFF263" w14:textId="77777777" w:rsidTr="004E0150">
        <w:trPr>
          <w:trHeight w:val="315"/>
        </w:trPr>
        <w:tc>
          <w:tcPr>
            <w:tcW w:w="301" w:type="pct"/>
            <w:vMerge/>
            <w:shd w:val="clear" w:color="auto" w:fill="auto"/>
            <w:vAlign w:val="center"/>
            <w:hideMark/>
          </w:tcPr>
          <w:p w14:paraId="1A1810A5" w14:textId="77777777" w:rsidR="00D93ACE" w:rsidRPr="00D93ACE" w:rsidRDefault="00D93ACE" w:rsidP="00D93ACE">
            <w:pPr>
              <w:rPr>
                <w:sz w:val="20"/>
                <w:szCs w:val="20"/>
              </w:rPr>
            </w:pPr>
          </w:p>
        </w:tc>
        <w:tc>
          <w:tcPr>
            <w:tcW w:w="304" w:type="pct"/>
            <w:vMerge/>
            <w:shd w:val="clear" w:color="auto" w:fill="auto"/>
            <w:vAlign w:val="center"/>
            <w:hideMark/>
          </w:tcPr>
          <w:p w14:paraId="28433B2C" w14:textId="77777777" w:rsidR="00D93ACE" w:rsidRPr="00D93ACE" w:rsidRDefault="00D93ACE" w:rsidP="00D93ACE">
            <w:pPr>
              <w:rPr>
                <w:sz w:val="20"/>
                <w:szCs w:val="20"/>
              </w:rPr>
            </w:pPr>
          </w:p>
        </w:tc>
        <w:tc>
          <w:tcPr>
            <w:tcW w:w="1800" w:type="pct"/>
            <w:shd w:val="clear" w:color="auto" w:fill="auto"/>
            <w:vAlign w:val="center"/>
            <w:hideMark/>
          </w:tcPr>
          <w:p w14:paraId="3641C76C" w14:textId="10C7FA22"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148C5C2B" w14:textId="6D3C28A4"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67B8A09B" w14:textId="10A32233"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30F642FC" w14:textId="576B229C"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72748DDE" w14:textId="70739EE4" w:rsidR="00D93ACE" w:rsidRPr="00D93ACE" w:rsidRDefault="00D93ACE" w:rsidP="00D93ACE">
            <w:pPr>
              <w:jc w:val="center"/>
              <w:rPr>
                <w:b/>
                <w:bCs/>
                <w:sz w:val="20"/>
                <w:szCs w:val="20"/>
              </w:rPr>
            </w:pPr>
            <w:r w:rsidRPr="00D93ACE">
              <w:rPr>
                <w:b/>
                <w:bCs/>
                <w:sz w:val="20"/>
                <w:szCs w:val="20"/>
              </w:rPr>
              <w:t>-</w:t>
            </w:r>
          </w:p>
        </w:tc>
      </w:tr>
      <w:tr w:rsidR="00D93ACE" w:rsidRPr="00D93ACE" w14:paraId="0EC4CBC0" w14:textId="77777777" w:rsidTr="004E0150">
        <w:trPr>
          <w:trHeight w:val="315"/>
        </w:trPr>
        <w:tc>
          <w:tcPr>
            <w:tcW w:w="301" w:type="pct"/>
            <w:vMerge w:val="restart"/>
            <w:shd w:val="clear" w:color="auto" w:fill="auto"/>
            <w:vAlign w:val="center"/>
            <w:hideMark/>
          </w:tcPr>
          <w:p w14:paraId="7B92857F" w14:textId="77777777" w:rsidR="00D93ACE" w:rsidRPr="00D93ACE" w:rsidRDefault="00D93ACE" w:rsidP="00D93ACE">
            <w:pPr>
              <w:jc w:val="center"/>
              <w:rPr>
                <w:sz w:val="20"/>
                <w:szCs w:val="20"/>
              </w:rPr>
            </w:pPr>
            <w:r w:rsidRPr="00D93ACE">
              <w:rPr>
                <w:sz w:val="20"/>
                <w:szCs w:val="20"/>
              </w:rPr>
              <w:t>10</w:t>
            </w:r>
          </w:p>
        </w:tc>
        <w:tc>
          <w:tcPr>
            <w:tcW w:w="304" w:type="pct"/>
            <w:vMerge w:val="restart"/>
            <w:shd w:val="clear" w:color="auto" w:fill="auto"/>
            <w:vAlign w:val="center"/>
            <w:hideMark/>
          </w:tcPr>
          <w:p w14:paraId="3F18488E" w14:textId="57D3BAB9" w:rsidR="00D93ACE" w:rsidRPr="00D93ACE" w:rsidRDefault="00D93ACE" w:rsidP="00D93ACE">
            <w:pPr>
              <w:jc w:val="center"/>
              <w:rPr>
                <w:sz w:val="20"/>
                <w:szCs w:val="20"/>
              </w:rPr>
            </w:pPr>
            <w:r w:rsidRPr="00D93ACE">
              <w:rPr>
                <w:sz w:val="18"/>
                <w:szCs w:val="18"/>
              </w:rPr>
              <w:t>10</w:t>
            </w:r>
          </w:p>
        </w:tc>
        <w:tc>
          <w:tcPr>
            <w:tcW w:w="1800" w:type="pct"/>
            <w:shd w:val="clear" w:color="auto" w:fill="auto"/>
            <w:vAlign w:val="center"/>
            <w:hideMark/>
          </w:tcPr>
          <w:p w14:paraId="21A44D53" w14:textId="09301A6A" w:rsidR="00D93ACE" w:rsidRPr="00D93ACE" w:rsidRDefault="00D93ACE" w:rsidP="00D93ACE">
            <w:pPr>
              <w:rPr>
                <w:b/>
                <w:bCs/>
                <w:sz w:val="20"/>
                <w:szCs w:val="20"/>
              </w:rPr>
            </w:pPr>
            <w:r w:rsidRPr="00D93ACE">
              <w:rPr>
                <w:b/>
                <w:bCs/>
                <w:sz w:val="18"/>
                <w:szCs w:val="18"/>
              </w:rPr>
              <w:t>№10</w:t>
            </w:r>
          </w:p>
        </w:tc>
        <w:tc>
          <w:tcPr>
            <w:tcW w:w="688" w:type="pct"/>
            <w:shd w:val="clear" w:color="auto" w:fill="auto"/>
            <w:vAlign w:val="center"/>
            <w:hideMark/>
          </w:tcPr>
          <w:p w14:paraId="3737258C" w14:textId="001FFE59" w:rsidR="00D93ACE" w:rsidRPr="00D93ACE" w:rsidRDefault="00D93ACE" w:rsidP="00D93ACE">
            <w:pPr>
              <w:jc w:val="center"/>
              <w:rPr>
                <w:b/>
                <w:bCs/>
                <w:sz w:val="20"/>
                <w:szCs w:val="20"/>
              </w:rPr>
            </w:pPr>
            <w:r w:rsidRPr="00D93ACE">
              <w:rPr>
                <w:b/>
                <w:bCs/>
                <w:sz w:val="20"/>
                <w:szCs w:val="20"/>
              </w:rPr>
              <w:t>0,371</w:t>
            </w:r>
          </w:p>
        </w:tc>
        <w:tc>
          <w:tcPr>
            <w:tcW w:w="598" w:type="pct"/>
            <w:shd w:val="clear" w:color="auto" w:fill="auto"/>
            <w:vAlign w:val="center"/>
            <w:hideMark/>
          </w:tcPr>
          <w:p w14:paraId="59A82EC5" w14:textId="0CFA0E97"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24171D46" w14:textId="72548498" w:rsidR="00D93ACE" w:rsidRPr="00D93ACE" w:rsidRDefault="00D93ACE" w:rsidP="00D93ACE">
            <w:pPr>
              <w:jc w:val="center"/>
              <w:rPr>
                <w:b/>
                <w:bCs/>
                <w:sz w:val="20"/>
                <w:szCs w:val="20"/>
              </w:rPr>
            </w:pPr>
            <w:r w:rsidRPr="00D93ACE">
              <w:rPr>
                <w:b/>
                <w:bCs/>
                <w:sz w:val="20"/>
                <w:szCs w:val="20"/>
              </w:rPr>
              <w:t>0,259</w:t>
            </w:r>
          </w:p>
        </w:tc>
        <w:tc>
          <w:tcPr>
            <w:tcW w:w="711" w:type="pct"/>
            <w:shd w:val="clear" w:color="auto" w:fill="auto"/>
            <w:vAlign w:val="center"/>
            <w:hideMark/>
          </w:tcPr>
          <w:p w14:paraId="25CADAE0" w14:textId="6A6507C6" w:rsidR="00D93ACE" w:rsidRPr="00D93ACE" w:rsidRDefault="00D93ACE" w:rsidP="00D93ACE">
            <w:pPr>
              <w:jc w:val="center"/>
              <w:rPr>
                <w:b/>
                <w:bCs/>
                <w:sz w:val="20"/>
                <w:szCs w:val="20"/>
              </w:rPr>
            </w:pPr>
            <w:r w:rsidRPr="00D93ACE">
              <w:rPr>
                <w:b/>
                <w:bCs/>
                <w:sz w:val="20"/>
                <w:szCs w:val="20"/>
              </w:rPr>
              <w:t>0,630</w:t>
            </w:r>
          </w:p>
        </w:tc>
      </w:tr>
      <w:tr w:rsidR="00D93ACE" w:rsidRPr="00D93ACE" w14:paraId="4AB7CEF3" w14:textId="77777777" w:rsidTr="004E0150">
        <w:trPr>
          <w:trHeight w:val="315"/>
        </w:trPr>
        <w:tc>
          <w:tcPr>
            <w:tcW w:w="301" w:type="pct"/>
            <w:vMerge/>
            <w:shd w:val="clear" w:color="auto" w:fill="auto"/>
            <w:vAlign w:val="center"/>
            <w:hideMark/>
          </w:tcPr>
          <w:p w14:paraId="2EC932E8" w14:textId="77777777" w:rsidR="00D93ACE" w:rsidRPr="00D93ACE" w:rsidRDefault="00D93ACE" w:rsidP="00D93ACE">
            <w:pPr>
              <w:rPr>
                <w:sz w:val="20"/>
                <w:szCs w:val="20"/>
              </w:rPr>
            </w:pPr>
          </w:p>
        </w:tc>
        <w:tc>
          <w:tcPr>
            <w:tcW w:w="304" w:type="pct"/>
            <w:vMerge/>
            <w:shd w:val="clear" w:color="auto" w:fill="auto"/>
            <w:vAlign w:val="center"/>
            <w:hideMark/>
          </w:tcPr>
          <w:p w14:paraId="77B2C3EC" w14:textId="77777777" w:rsidR="00D93ACE" w:rsidRPr="00D93ACE" w:rsidRDefault="00D93ACE" w:rsidP="00D93ACE">
            <w:pPr>
              <w:rPr>
                <w:sz w:val="20"/>
                <w:szCs w:val="20"/>
              </w:rPr>
            </w:pPr>
          </w:p>
        </w:tc>
        <w:tc>
          <w:tcPr>
            <w:tcW w:w="1800" w:type="pct"/>
            <w:shd w:val="clear" w:color="auto" w:fill="auto"/>
            <w:vAlign w:val="center"/>
            <w:hideMark/>
          </w:tcPr>
          <w:p w14:paraId="2013262E" w14:textId="3C1FF71E"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19AC667D" w14:textId="2739094B" w:rsidR="00D93ACE" w:rsidRPr="00D93ACE" w:rsidRDefault="00D93ACE" w:rsidP="00D93ACE">
            <w:pPr>
              <w:jc w:val="center"/>
              <w:rPr>
                <w:sz w:val="20"/>
                <w:szCs w:val="20"/>
              </w:rPr>
            </w:pPr>
            <w:r w:rsidRPr="00D93ACE">
              <w:rPr>
                <w:sz w:val="20"/>
                <w:szCs w:val="20"/>
              </w:rPr>
              <w:t>0,092</w:t>
            </w:r>
          </w:p>
        </w:tc>
        <w:tc>
          <w:tcPr>
            <w:tcW w:w="598" w:type="pct"/>
            <w:shd w:val="clear" w:color="auto" w:fill="auto"/>
            <w:vAlign w:val="center"/>
            <w:hideMark/>
          </w:tcPr>
          <w:p w14:paraId="05E49099" w14:textId="21F88893"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2C8BE020" w14:textId="42C15792" w:rsidR="00D93ACE" w:rsidRPr="00D93ACE" w:rsidRDefault="00D93ACE" w:rsidP="00D93ACE">
            <w:pPr>
              <w:jc w:val="center"/>
              <w:rPr>
                <w:sz w:val="20"/>
                <w:szCs w:val="20"/>
              </w:rPr>
            </w:pPr>
            <w:r w:rsidRPr="00D93ACE">
              <w:rPr>
                <w:sz w:val="20"/>
                <w:szCs w:val="20"/>
              </w:rPr>
              <w:t>0,028</w:t>
            </w:r>
          </w:p>
        </w:tc>
        <w:tc>
          <w:tcPr>
            <w:tcW w:w="711" w:type="pct"/>
            <w:shd w:val="clear" w:color="auto" w:fill="auto"/>
            <w:vAlign w:val="center"/>
            <w:hideMark/>
          </w:tcPr>
          <w:p w14:paraId="0D21FB5A" w14:textId="2BFAE6BC" w:rsidR="00D93ACE" w:rsidRPr="00D93ACE" w:rsidRDefault="00D93ACE" w:rsidP="00D93ACE">
            <w:pPr>
              <w:jc w:val="center"/>
              <w:rPr>
                <w:b/>
                <w:bCs/>
                <w:sz w:val="20"/>
                <w:szCs w:val="20"/>
              </w:rPr>
            </w:pPr>
            <w:r w:rsidRPr="00D93ACE">
              <w:rPr>
                <w:b/>
                <w:bCs/>
                <w:sz w:val="20"/>
                <w:szCs w:val="20"/>
              </w:rPr>
              <w:t>0,120</w:t>
            </w:r>
          </w:p>
        </w:tc>
      </w:tr>
      <w:tr w:rsidR="00D93ACE" w:rsidRPr="00D93ACE" w14:paraId="415DBC38" w14:textId="77777777" w:rsidTr="004E0150">
        <w:trPr>
          <w:trHeight w:val="315"/>
        </w:trPr>
        <w:tc>
          <w:tcPr>
            <w:tcW w:w="301" w:type="pct"/>
            <w:vMerge/>
            <w:shd w:val="clear" w:color="auto" w:fill="auto"/>
            <w:vAlign w:val="center"/>
            <w:hideMark/>
          </w:tcPr>
          <w:p w14:paraId="088B29C8" w14:textId="77777777" w:rsidR="00D93ACE" w:rsidRPr="00D93ACE" w:rsidRDefault="00D93ACE" w:rsidP="00D93ACE">
            <w:pPr>
              <w:rPr>
                <w:sz w:val="20"/>
                <w:szCs w:val="20"/>
              </w:rPr>
            </w:pPr>
          </w:p>
        </w:tc>
        <w:tc>
          <w:tcPr>
            <w:tcW w:w="304" w:type="pct"/>
            <w:vMerge/>
            <w:shd w:val="clear" w:color="auto" w:fill="auto"/>
            <w:vAlign w:val="center"/>
            <w:hideMark/>
          </w:tcPr>
          <w:p w14:paraId="5DCE878A" w14:textId="77777777" w:rsidR="00D93ACE" w:rsidRPr="00D93ACE" w:rsidRDefault="00D93ACE" w:rsidP="00D93ACE">
            <w:pPr>
              <w:rPr>
                <w:sz w:val="20"/>
                <w:szCs w:val="20"/>
              </w:rPr>
            </w:pPr>
          </w:p>
        </w:tc>
        <w:tc>
          <w:tcPr>
            <w:tcW w:w="1800" w:type="pct"/>
            <w:shd w:val="clear" w:color="auto" w:fill="auto"/>
            <w:vAlign w:val="center"/>
            <w:hideMark/>
          </w:tcPr>
          <w:p w14:paraId="5732A793" w14:textId="03714BEA"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4D53A890" w14:textId="6ADE1496" w:rsidR="00D93ACE" w:rsidRPr="00D93ACE" w:rsidRDefault="00D93ACE" w:rsidP="00D93ACE">
            <w:pPr>
              <w:jc w:val="center"/>
              <w:rPr>
                <w:sz w:val="20"/>
                <w:szCs w:val="20"/>
              </w:rPr>
            </w:pPr>
            <w:r w:rsidRPr="00D93ACE">
              <w:rPr>
                <w:sz w:val="20"/>
                <w:szCs w:val="20"/>
              </w:rPr>
              <w:t>0,273</w:t>
            </w:r>
          </w:p>
        </w:tc>
        <w:tc>
          <w:tcPr>
            <w:tcW w:w="598" w:type="pct"/>
            <w:shd w:val="clear" w:color="auto" w:fill="auto"/>
            <w:vAlign w:val="center"/>
            <w:hideMark/>
          </w:tcPr>
          <w:p w14:paraId="1D768750" w14:textId="02C475CD"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6731CA39" w14:textId="6A8BB9B4" w:rsidR="00D93ACE" w:rsidRPr="00D93ACE" w:rsidRDefault="00D93ACE" w:rsidP="00D93ACE">
            <w:pPr>
              <w:jc w:val="center"/>
              <w:rPr>
                <w:sz w:val="20"/>
                <w:szCs w:val="20"/>
              </w:rPr>
            </w:pPr>
            <w:r w:rsidRPr="00D93ACE">
              <w:rPr>
                <w:sz w:val="20"/>
                <w:szCs w:val="20"/>
              </w:rPr>
              <w:t>0,231</w:t>
            </w:r>
          </w:p>
        </w:tc>
        <w:tc>
          <w:tcPr>
            <w:tcW w:w="711" w:type="pct"/>
            <w:shd w:val="clear" w:color="auto" w:fill="auto"/>
            <w:vAlign w:val="center"/>
            <w:hideMark/>
          </w:tcPr>
          <w:p w14:paraId="7C27D574" w14:textId="3BC067B9" w:rsidR="00D93ACE" w:rsidRPr="00D93ACE" w:rsidRDefault="00D93ACE" w:rsidP="00D93ACE">
            <w:pPr>
              <w:jc w:val="center"/>
              <w:rPr>
                <w:b/>
                <w:bCs/>
                <w:sz w:val="20"/>
                <w:szCs w:val="20"/>
              </w:rPr>
            </w:pPr>
            <w:r w:rsidRPr="00D93ACE">
              <w:rPr>
                <w:b/>
                <w:bCs/>
                <w:sz w:val="20"/>
                <w:szCs w:val="20"/>
              </w:rPr>
              <w:t>0,504</w:t>
            </w:r>
          </w:p>
        </w:tc>
      </w:tr>
      <w:tr w:rsidR="00D93ACE" w:rsidRPr="00D93ACE" w14:paraId="003FC5A7" w14:textId="77777777" w:rsidTr="004E0150">
        <w:trPr>
          <w:trHeight w:val="315"/>
        </w:trPr>
        <w:tc>
          <w:tcPr>
            <w:tcW w:w="301" w:type="pct"/>
            <w:vMerge/>
            <w:shd w:val="clear" w:color="auto" w:fill="auto"/>
            <w:vAlign w:val="center"/>
            <w:hideMark/>
          </w:tcPr>
          <w:p w14:paraId="440A8D08" w14:textId="77777777" w:rsidR="00D93ACE" w:rsidRPr="00D93ACE" w:rsidRDefault="00D93ACE" w:rsidP="00D93ACE">
            <w:pPr>
              <w:rPr>
                <w:sz w:val="20"/>
                <w:szCs w:val="20"/>
              </w:rPr>
            </w:pPr>
          </w:p>
        </w:tc>
        <w:tc>
          <w:tcPr>
            <w:tcW w:w="304" w:type="pct"/>
            <w:vMerge/>
            <w:shd w:val="clear" w:color="auto" w:fill="auto"/>
            <w:vAlign w:val="center"/>
            <w:hideMark/>
          </w:tcPr>
          <w:p w14:paraId="63D139D4" w14:textId="77777777" w:rsidR="00D93ACE" w:rsidRPr="00D93ACE" w:rsidRDefault="00D93ACE" w:rsidP="00D93ACE">
            <w:pPr>
              <w:rPr>
                <w:sz w:val="20"/>
                <w:szCs w:val="20"/>
              </w:rPr>
            </w:pPr>
          </w:p>
        </w:tc>
        <w:tc>
          <w:tcPr>
            <w:tcW w:w="1800" w:type="pct"/>
            <w:shd w:val="clear" w:color="auto" w:fill="auto"/>
            <w:vAlign w:val="center"/>
            <w:hideMark/>
          </w:tcPr>
          <w:p w14:paraId="6CA4769E" w14:textId="1DADA4FB"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7C678E38" w14:textId="4B80BDA3" w:rsidR="00D93ACE" w:rsidRPr="00D93ACE" w:rsidRDefault="00D93ACE" w:rsidP="00D93ACE">
            <w:pPr>
              <w:jc w:val="center"/>
              <w:rPr>
                <w:sz w:val="20"/>
                <w:szCs w:val="20"/>
              </w:rPr>
            </w:pPr>
            <w:r w:rsidRPr="00D93ACE">
              <w:rPr>
                <w:sz w:val="20"/>
                <w:szCs w:val="20"/>
              </w:rPr>
              <w:t>0,006</w:t>
            </w:r>
          </w:p>
        </w:tc>
        <w:tc>
          <w:tcPr>
            <w:tcW w:w="598" w:type="pct"/>
            <w:shd w:val="clear" w:color="auto" w:fill="auto"/>
            <w:vAlign w:val="center"/>
            <w:hideMark/>
          </w:tcPr>
          <w:p w14:paraId="2BC8003E" w14:textId="583C89B0"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32BE14C7" w14:textId="797336A3"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412FF05B" w14:textId="376DF9B1" w:rsidR="00D93ACE" w:rsidRPr="00D93ACE" w:rsidRDefault="00D93ACE" w:rsidP="00D93ACE">
            <w:pPr>
              <w:jc w:val="center"/>
              <w:rPr>
                <w:b/>
                <w:bCs/>
                <w:sz w:val="20"/>
                <w:szCs w:val="20"/>
              </w:rPr>
            </w:pPr>
            <w:r w:rsidRPr="00D93ACE">
              <w:rPr>
                <w:b/>
                <w:bCs/>
                <w:sz w:val="20"/>
                <w:szCs w:val="20"/>
              </w:rPr>
              <w:t>0,006</w:t>
            </w:r>
          </w:p>
        </w:tc>
      </w:tr>
      <w:tr w:rsidR="00D93ACE" w:rsidRPr="00D93ACE" w14:paraId="1E83161B" w14:textId="77777777" w:rsidTr="004E0150">
        <w:trPr>
          <w:trHeight w:val="315"/>
        </w:trPr>
        <w:tc>
          <w:tcPr>
            <w:tcW w:w="301" w:type="pct"/>
            <w:vMerge w:val="restart"/>
            <w:shd w:val="clear" w:color="auto" w:fill="auto"/>
            <w:vAlign w:val="center"/>
            <w:hideMark/>
          </w:tcPr>
          <w:p w14:paraId="298E5A22" w14:textId="77777777" w:rsidR="00D93ACE" w:rsidRPr="00D93ACE" w:rsidRDefault="00D93ACE" w:rsidP="00D93ACE">
            <w:pPr>
              <w:jc w:val="center"/>
              <w:rPr>
                <w:sz w:val="20"/>
                <w:szCs w:val="20"/>
              </w:rPr>
            </w:pPr>
            <w:r w:rsidRPr="00D93ACE">
              <w:rPr>
                <w:sz w:val="20"/>
                <w:szCs w:val="20"/>
              </w:rPr>
              <w:t>11</w:t>
            </w:r>
          </w:p>
        </w:tc>
        <w:tc>
          <w:tcPr>
            <w:tcW w:w="304" w:type="pct"/>
            <w:vMerge w:val="restart"/>
            <w:shd w:val="clear" w:color="auto" w:fill="auto"/>
            <w:vAlign w:val="center"/>
            <w:hideMark/>
          </w:tcPr>
          <w:p w14:paraId="55248240" w14:textId="3785B082" w:rsidR="00D93ACE" w:rsidRPr="00D93ACE" w:rsidRDefault="00D93ACE" w:rsidP="00D93ACE">
            <w:pPr>
              <w:jc w:val="center"/>
              <w:rPr>
                <w:sz w:val="20"/>
                <w:szCs w:val="20"/>
              </w:rPr>
            </w:pPr>
            <w:r w:rsidRPr="00D93ACE">
              <w:rPr>
                <w:sz w:val="18"/>
                <w:szCs w:val="18"/>
              </w:rPr>
              <w:t>11</w:t>
            </w:r>
          </w:p>
        </w:tc>
        <w:tc>
          <w:tcPr>
            <w:tcW w:w="1800" w:type="pct"/>
            <w:shd w:val="clear" w:color="auto" w:fill="auto"/>
            <w:vAlign w:val="center"/>
            <w:hideMark/>
          </w:tcPr>
          <w:p w14:paraId="74A5A671" w14:textId="5BDDBFA9" w:rsidR="00D93ACE" w:rsidRPr="00D93ACE" w:rsidRDefault="00D93ACE" w:rsidP="00D93ACE">
            <w:pPr>
              <w:rPr>
                <w:b/>
                <w:bCs/>
                <w:sz w:val="20"/>
                <w:szCs w:val="20"/>
              </w:rPr>
            </w:pPr>
            <w:r w:rsidRPr="00D93ACE">
              <w:rPr>
                <w:b/>
                <w:bCs/>
                <w:sz w:val="18"/>
                <w:szCs w:val="18"/>
              </w:rPr>
              <w:t>№11</w:t>
            </w:r>
          </w:p>
        </w:tc>
        <w:tc>
          <w:tcPr>
            <w:tcW w:w="688" w:type="pct"/>
            <w:shd w:val="clear" w:color="auto" w:fill="auto"/>
            <w:vAlign w:val="center"/>
            <w:hideMark/>
          </w:tcPr>
          <w:p w14:paraId="11EF2B0C" w14:textId="4CB6C44B" w:rsidR="00D93ACE" w:rsidRPr="00D93ACE" w:rsidRDefault="00D93ACE" w:rsidP="00D93ACE">
            <w:pPr>
              <w:jc w:val="center"/>
              <w:rPr>
                <w:b/>
                <w:bCs/>
                <w:sz w:val="20"/>
                <w:szCs w:val="20"/>
              </w:rPr>
            </w:pPr>
            <w:r w:rsidRPr="00D93ACE">
              <w:rPr>
                <w:b/>
                <w:bCs/>
                <w:sz w:val="20"/>
                <w:szCs w:val="20"/>
              </w:rPr>
              <w:t>2,268</w:t>
            </w:r>
          </w:p>
        </w:tc>
        <w:tc>
          <w:tcPr>
            <w:tcW w:w="598" w:type="pct"/>
            <w:shd w:val="clear" w:color="auto" w:fill="auto"/>
            <w:vAlign w:val="center"/>
            <w:hideMark/>
          </w:tcPr>
          <w:p w14:paraId="1F5337B7" w14:textId="6EC721A2"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568D1E7A" w14:textId="1A305D8F" w:rsidR="00D93ACE" w:rsidRPr="00D93ACE" w:rsidRDefault="00D93ACE" w:rsidP="00D93ACE">
            <w:pPr>
              <w:jc w:val="center"/>
              <w:rPr>
                <w:b/>
                <w:bCs/>
                <w:sz w:val="20"/>
                <w:szCs w:val="20"/>
              </w:rPr>
            </w:pPr>
            <w:r w:rsidRPr="00D93ACE">
              <w:rPr>
                <w:b/>
                <w:bCs/>
                <w:sz w:val="20"/>
                <w:szCs w:val="20"/>
              </w:rPr>
              <w:t>0,892</w:t>
            </w:r>
          </w:p>
        </w:tc>
        <w:tc>
          <w:tcPr>
            <w:tcW w:w="711" w:type="pct"/>
            <w:shd w:val="clear" w:color="auto" w:fill="auto"/>
            <w:vAlign w:val="center"/>
            <w:hideMark/>
          </w:tcPr>
          <w:p w14:paraId="7ED71498" w14:textId="33B4139A" w:rsidR="00D93ACE" w:rsidRPr="00D93ACE" w:rsidRDefault="00D93ACE" w:rsidP="00D93ACE">
            <w:pPr>
              <w:jc w:val="center"/>
              <w:rPr>
                <w:b/>
                <w:bCs/>
                <w:sz w:val="20"/>
                <w:szCs w:val="20"/>
              </w:rPr>
            </w:pPr>
            <w:r w:rsidRPr="00D93ACE">
              <w:rPr>
                <w:b/>
                <w:bCs/>
                <w:sz w:val="20"/>
                <w:szCs w:val="20"/>
              </w:rPr>
              <w:t>3,160</w:t>
            </w:r>
          </w:p>
        </w:tc>
      </w:tr>
      <w:tr w:rsidR="00D93ACE" w:rsidRPr="00D93ACE" w14:paraId="7E2F92F8" w14:textId="77777777" w:rsidTr="004E0150">
        <w:trPr>
          <w:trHeight w:val="315"/>
        </w:trPr>
        <w:tc>
          <w:tcPr>
            <w:tcW w:w="301" w:type="pct"/>
            <w:vMerge/>
            <w:shd w:val="clear" w:color="auto" w:fill="auto"/>
            <w:vAlign w:val="center"/>
            <w:hideMark/>
          </w:tcPr>
          <w:p w14:paraId="25F3DBDB" w14:textId="77777777" w:rsidR="00D93ACE" w:rsidRPr="00D93ACE" w:rsidRDefault="00D93ACE" w:rsidP="00D93ACE">
            <w:pPr>
              <w:rPr>
                <w:sz w:val="20"/>
                <w:szCs w:val="20"/>
              </w:rPr>
            </w:pPr>
          </w:p>
        </w:tc>
        <w:tc>
          <w:tcPr>
            <w:tcW w:w="304" w:type="pct"/>
            <w:vMerge/>
            <w:shd w:val="clear" w:color="auto" w:fill="auto"/>
            <w:vAlign w:val="center"/>
            <w:hideMark/>
          </w:tcPr>
          <w:p w14:paraId="1746366E" w14:textId="77777777" w:rsidR="00D93ACE" w:rsidRPr="00D93ACE" w:rsidRDefault="00D93ACE" w:rsidP="00D93ACE">
            <w:pPr>
              <w:rPr>
                <w:sz w:val="20"/>
                <w:szCs w:val="20"/>
              </w:rPr>
            </w:pPr>
          </w:p>
        </w:tc>
        <w:tc>
          <w:tcPr>
            <w:tcW w:w="1800" w:type="pct"/>
            <w:shd w:val="clear" w:color="auto" w:fill="auto"/>
            <w:vAlign w:val="center"/>
            <w:hideMark/>
          </w:tcPr>
          <w:p w14:paraId="7BA2D394" w14:textId="05EBF6B9"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309BC8C2" w14:textId="0068FBE2" w:rsidR="00D93ACE" w:rsidRPr="00D93ACE" w:rsidRDefault="00D93ACE" w:rsidP="00D93ACE">
            <w:pPr>
              <w:jc w:val="center"/>
              <w:rPr>
                <w:sz w:val="20"/>
                <w:szCs w:val="20"/>
              </w:rPr>
            </w:pPr>
            <w:r w:rsidRPr="00D93ACE">
              <w:rPr>
                <w:sz w:val="20"/>
                <w:szCs w:val="20"/>
              </w:rPr>
              <w:t>1,878</w:t>
            </w:r>
          </w:p>
        </w:tc>
        <w:tc>
          <w:tcPr>
            <w:tcW w:w="598" w:type="pct"/>
            <w:shd w:val="clear" w:color="auto" w:fill="auto"/>
            <w:vAlign w:val="center"/>
            <w:hideMark/>
          </w:tcPr>
          <w:p w14:paraId="637174D8" w14:textId="7AA67E16"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129C6F6B" w14:textId="1401459C" w:rsidR="00D93ACE" w:rsidRPr="00D93ACE" w:rsidRDefault="00D93ACE" w:rsidP="00D93ACE">
            <w:pPr>
              <w:jc w:val="center"/>
              <w:rPr>
                <w:sz w:val="20"/>
                <w:szCs w:val="20"/>
              </w:rPr>
            </w:pPr>
            <w:r w:rsidRPr="00D93ACE">
              <w:rPr>
                <w:sz w:val="20"/>
                <w:szCs w:val="20"/>
              </w:rPr>
              <w:t>0,682</w:t>
            </w:r>
          </w:p>
        </w:tc>
        <w:tc>
          <w:tcPr>
            <w:tcW w:w="711" w:type="pct"/>
            <w:shd w:val="clear" w:color="auto" w:fill="auto"/>
            <w:vAlign w:val="center"/>
            <w:hideMark/>
          </w:tcPr>
          <w:p w14:paraId="166B1365" w14:textId="70BA241F" w:rsidR="00D93ACE" w:rsidRPr="00D93ACE" w:rsidRDefault="00D93ACE" w:rsidP="00D93ACE">
            <w:pPr>
              <w:jc w:val="center"/>
              <w:rPr>
                <w:b/>
                <w:bCs/>
                <w:sz w:val="20"/>
                <w:szCs w:val="20"/>
              </w:rPr>
            </w:pPr>
            <w:r w:rsidRPr="00D93ACE">
              <w:rPr>
                <w:b/>
                <w:bCs/>
                <w:sz w:val="20"/>
                <w:szCs w:val="20"/>
              </w:rPr>
              <w:t>2,559</w:t>
            </w:r>
          </w:p>
        </w:tc>
      </w:tr>
      <w:tr w:rsidR="00D93ACE" w:rsidRPr="00D93ACE" w14:paraId="41680AC7" w14:textId="77777777" w:rsidTr="004E0150">
        <w:trPr>
          <w:trHeight w:val="315"/>
        </w:trPr>
        <w:tc>
          <w:tcPr>
            <w:tcW w:w="301" w:type="pct"/>
            <w:vMerge/>
            <w:shd w:val="clear" w:color="auto" w:fill="auto"/>
            <w:vAlign w:val="center"/>
            <w:hideMark/>
          </w:tcPr>
          <w:p w14:paraId="022631E7" w14:textId="77777777" w:rsidR="00D93ACE" w:rsidRPr="00D93ACE" w:rsidRDefault="00D93ACE" w:rsidP="00D93ACE">
            <w:pPr>
              <w:rPr>
                <w:sz w:val="20"/>
                <w:szCs w:val="20"/>
              </w:rPr>
            </w:pPr>
          </w:p>
        </w:tc>
        <w:tc>
          <w:tcPr>
            <w:tcW w:w="304" w:type="pct"/>
            <w:vMerge/>
            <w:shd w:val="clear" w:color="auto" w:fill="auto"/>
            <w:vAlign w:val="center"/>
            <w:hideMark/>
          </w:tcPr>
          <w:p w14:paraId="0E551D7F" w14:textId="77777777" w:rsidR="00D93ACE" w:rsidRPr="00D93ACE" w:rsidRDefault="00D93ACE" w:rsidP="00D93ACE">
            <w:pPr>
              <w:rPr>
                <w:sz w:val="20"/>
                <w:szCs w:val="20"/>
              </w:rPr>
            </w:pPr>
          </w:p>
        </w:tc>
        <w:tc>
          <w:tcPr>
            <w:tcW w:w="1800" w:type="pct"/>
            <w:shd w:val="clear" w:color="auto" w:fill="auto"/>
            <w:vAlign w:val="center"/>
            <w:hideMark/>
          </w:tcPr>
          <w:p w14:paraId="72595BEA" w14:textId="06BD0C60"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69281B7D" w14:textId="59ABBCCE" w:rsidR="00D93ACE" w:rsidRPr="00D93ACE" w:rsidRDefault="00D93ACE" w:rsidP="00D93ACE">
            <w:pPr>
              <w:jc w:val="center"/>
              <w:rPr>
                <w:sz w:val="20"/>
                <w:szCs w:val="20"/>
              </w:rPr>
            </w:pPr>
            <w:r w:rsidRPr="00D93ACE">
              <w:rPr>
                <w:sz w:val="20"/>
                <w:szCs w:val="20"/>
              </w:rPr>
              <w:t>0,391</w:t>
            </w:r>
          </w:p>
        </w:tc>
        <w:tc>
          <w:tcPr>
            <w:tcW w:w="598" w:type="pct"/>
            <w:shd w:val="clear" w:color="auto" w:fill="auto"/>
            <w:vAlign w:val="center"/>
            <w:hideMark/>
          </w:tcPr>
          <w:p w14:paraId="42B37170" w14:textId="713CA181"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7913A628" w14:textId="08B937D5" w:rsidR="00D93ACE" w:rsidRPr="00D93ACE" w:rsidRDefault="00D93ACE" w:rsidP="00D93ACE">
            <w:pPr>
              <w:jc w:val="center"/>
              <w:rPr>
                <w:sz w:val="20"/>
                <w:szCs w:val="20"/>
              </w:rPr>
            </w:pPr>
            <w:r w:rsidRPr="00D93ACE">
              <w:rPr>
                <w:sz w:val="20"/>
                <w:szCs w:val="20"/>
              </w:rPr>
              <w:t>0,210</w:t>
            </w:r>
          </w:p>
        </w:tc>
        <w:tc>
          <w:tcPr>
            <w:tcW w:w="711" w:type="pct"/>
            <w:shd w:val="clear" w:color="auto" w:fill="auto"/>
            <w:vAlign w:val="center"/>
            <w:hideMark/>
          </w:tcPr>
          <w:p w14:paraId="01DA4FE2" w14:textId="38F562B5" w:rsidR="00D93ACE" w:rsidRPr="00D93ACE" w:rsidRDefault="00D93ACE" w:rsidP="00D93ACE">
            <w:pPr>
              <w:jc w:val="center"/>
              <w:rPr>
                <w:b/>
                <w:bCs/>
                <w:sz w:val="20"/>
                <w:szCs w:val="20"/>
              </w:rPr>
            </w:pPr>
            <w:r w:rsidRPr="00D93ACE">
              <w:rPr>
                <w:b/>
                <w:bCs/>
                <w:sz w:val="20"/>
                <w:szCs w:val="20"/>
              </w:rPr>
              <w:t>0,601</w:t>
            </w:r>
          </w:p>
        </w:tc>
      </w:tr>
      <w:tr w:rsidR="00D93ACE" w:rsidRPr="00D93ACE" w14:paraId="6501CEBE" w14:textId="77777777" w:rsidTr="004E0150">
        <w:trPr>
          <w:trHeight w:val="315"/>
        </w:trPr>
        <w:tc>
          <w:tcPr>
            <w:tcW w:w="301" w:type="pct"/>
            <w:vMerge/>
            <w:shd w:val="clear" w:color="auto" w:fill="auto"/>
            <w:vAlign w:val="center"/>
            <w:hideMark/>
          </w:tcPr>
          <w:p w14:paraId="4F724DD5" w14:textId="77777777" w:rsidR="00D93ACE" w:rsidRPr="00D93ACE" w:rsidRDefault="00D93ACE" w:rsidP="00D93ACE">
            <w:pPr>
              <w:rPr>
                <w:sz w:val="20"/>
                <w:szCs w:val="20"/>
              </w:rPr>
            </w:pPr>
          </w:p>
        </w:tc>
        <w:tc>
          <w:tcPr>
            <w:tcW w:w="304" w:type="pct"/>
            <w:vMerge/>
            <w:shd w:val="clear" w:color="auto" w:fill="auto"/>
            <w:vAlign w:val="center"/>
            <w:hideMark/>
          </w:tcPr>
          <w:p w14:paraId="6F20C08A" w14:textId="77777777" w:rsidR="00D93ACE" w:rsidRPr="00D93ACE" w:rsidRDefault="00D93ACE" w:rsidP="00D93ACE">
            <w:pPr>
              <w:rPr>
                <w:sz w:val="20"/>
                <w:szCs w:val="20"/>
              </w:rPr>
            </w:pPr>
          </w:p>
        </w:tc>
        <w:tc>
          <w:tcPr>
            <w:tcW w:w="1800" w:type="pct"/>
            <w:shd w:val="clear" w:color="auto" w:fill="auto"/>
            <w:vAlign w:val="center"/>
            <w:hideMark/>
          </w:tcPr>
          <w:p w14:paraId="56875801" w14:textId="6AD3B6FC"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21481188" w14:textId="65D9F474"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64D548D9" w14:textId="5F990D54"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6558A0BF" w14:textId="7C0F8A77"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141B9927" w14:textId="61D01A61" w:rsidR="00D93ACE" w:rsidRPr="00D93ACE" w:rsidRDefault="00D93ACE" w:rsidP="00D93ACE">
            <w:pPr>
              <w:jc w:val="center"/>
              <w:rPr>
                <w:b/>
                <w:bCs/>
                <w:sz w:val="20"/>
                <w:szCs w:val="20"/>
              </w:rPr>
            </w:pPr>
            <w:r w:rsidRPr="00D93ACE">
              <w:rPr>
                <w:b/>
                <w:bCs/>
                <w:sz w:val="20"/>
                <w:szCs w:val="20"/>
              </w:rPr>
              <w:t>-</w:t>
            </w:r>
          </w:p>
        </w:tc>
      </w:tr>
      <w:tr w:rsidR="00D93ACE" w:rsidRPr="00D93ACE" w14:paraId="7457621C" w14:textId="77777777" w:rsidTr="004E0150">
        <w:trPr>
          <w:trHeight w:val="315"/>
        </w:trPr>
        <w:tc>
          <w:tcPr>
            <w:tcW w:w="301" w:type="pct"/>
            <w:vMerge w:val="restart"/>
            <w:shd w:val="clear" w:color="auto" w:fill="auto"/>
            <w:vAlign w:val="center"/>
            <w:hideMark/>
          </w:tcPr>
          <w:p w14:paraId="11653035" w14:textId="77777777" w:rsidR="00D93ACE" w:rsidRPr="00D93ACE" w:rsidRDefault="00D93ACE" w:rsidP="00D93ACE">
            <w:pPr>
              <w:jc w:val="center"/>
              <w:rPr>
                <w:sz w:val="20"/>
                <w:szCs w:val="20"/>
              </w:rPr>
            </w:pPr>
            <w:r w:rsidRPr="00D93ACE">
              <w:rPr>
                <w:sz w:val="20"/>
                <w:szCs w:val="20"/>
              </w:rPr>
              <w:t>12</w:t>
            </w:r>
          </w:p>
        </w:tc>
        <w:tc>
          <w:tcPr>
            <w:tcW w:w="304" w:type="pct"/>
            <w:vMerge w:val="restart"/>
            <w:shd w:val="clear" w:color="auto" w:fill="auto"/>
            <w:vAlign w:val="center"/>
            <w:hideMark/>
          </w:tcPr>
          <w:p w14:paraId="71F72B48" w14:textId="7D420763" w:rsidR="00D93ACE" w:rsidRPr="00D93ACE" w:rsidRDefault="00D93ACE" w:rsidP="00D93ACE">
            <w:pPr>
              <w:jc w:val="center"/>
              <w:rPr>
                <w:sz w:val="20"/>
                <w:szCs w:val="20"/>
              </w:rPr>
            </w:pPr>
            <w:r w:rsidRPr="00D93ACE">
              <w:rPr>
                <w:sz w:val="18"/>
                <w:szCs w:val="18"/>
              </w:rPr>
              <w:t>12</w:t>
            </w:r>
          </w:p>
        </w:tc>
        <w:tc>
          <w:tcPr>
            <w:tcW w:w="1800" w:type="pct"/>
            <w:shd w:val="clear" w:color="auto" w:fill="auto"/>
            <w:vAlign w:val="center"/>
            <w:hideMark/>
          </w:tcPr>
          <w:p w14:paraId="324454AE" w14:textId="6375A8B7" w:rsidR="00D93ACE" w:rsidRPr="00D93ACE" w:rsidRDefault="00D93ACE" w:rsidP="00D93ACE">
            <w:pPr>
              <w:rPr>
                <w:b/>
                <w:bCs/>
                <w:sz w:val="20"/>
                <w:szCs w:val="20"/>
              </w:rPr>
            </w:pPr>
            <w:r w:rsidRPr="00D93ACE">
              <w:rPr>
                <w:b/>
                <w:bCs/>
                <w:sz w:val="18"/>
                <w:szCs w:val="18"/>
              </w:rPr>
              <w:t>№12</w:t>
            </w:r>
          </w:p>
        </w:tc>
        <w:tc>
          <w:tcPr>
            <w:tcW w:w="688" w:type="pct"/>
            <w:shd w:val="clear" w:color="auto" w:fill="auto"/>
            <w:vAlign w:val="center"/>
            <w:hideMark/>
          </w:tcPr>
          <w:p w14:paraId="027163DE" w14:textId="5A3432F9" w:rsidR="00D93ACE" w:rsidRPr="00D93ACE" w:rsidRDefault="00D93ACE" w:rsidP="00D93ACE">
            <w:pPr>
              <w:jc w:val="center"/>
              <w:rPr>
                <w:b/>
                <w:bCs/>
                <w:sz w:val="20"/>
                <w:szCs w:val="20"/>
              </w:rPr>
            </w:pPr>
            <w:r w:rsidRPr="00D93ACE">
              <w:rPr>
                <w:b/>
                <w:bCs/>
                <w:sz w:val="20"/>
                <w:szCs w:val="20"/>
              </w:rPr>
              <w:t>1,692</w:t>
            </w:r>
          </w:p>
        </w:tc>
        <w:tc>
          <w:tcPr>
            <w:tcW w:w="598" w:type="pct"/>
            <w:shd w:val="clear" w:color="auto" w:fill="auto"/>
            <w:vAlign w:val="center"/>
            <w:hideMark/>
          </w:tcPr>
          <w:p w14:paraId="5310E828" w14:textId="1792835F"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4AA71C53" w14:textId="5F51D144" w:rsidR="00D93ACE" w:rsidRPr="00D93ACE" w:rsidRDefault="00D93ACE" w:rsidP="00D93ACE">
            <w:pPr>
              <w:jc w:val="center"/>
              <w:rPr>
                <w:b/>
                <w:bCs/>
                <w:sz w:val="20"/>
                <w:szCs w:val="20"/>
              </w:rPr>
            </w:pPr>
            <w:r w:rsidRPr="00D93ACE">
              <w:rPr>
                <w:b/>
                <w:bCs/>
                <w:sz w:val="20"/>
                <w:szCs w:val="20"/>
              </w:rPr>
              <w:t>0,428</w:t>
            </w:r>
          </w:p>
        </w:tc>
        <w:tc>
          <w:tcPr>
            <w:tcW w:w="711" w:type="pct"/>
            <w:shd w:val="clear" w:color="auto" w:fill="auto"/>
            <w:vAlign w:val="center"/>
            <w:hideMark/>
          </w:tcPr>
          <w:p w14:paraId="07F68C2D" w14:textId="101B2C68" w:rsidR="00D93ACE" w:rsidRPr="00D93ACE" w:rsidRDefault="00D93ACE" w:rsidP="00D93ACE">
            <w:pPr>
              <w:jc w:val="center"/>
              <w:rPr>
                <w:b/>
                <w:bCs/>
                <w:sz w:val="20"/>
                <w:szCs w:val="20"/>
              </w:rPr>
            </w:pPr>
            <w:r w:rsidRPr="00D93ACE">
              <w:rPr>
                <w:b/>
                <w:bCs/>
                <w:sz w:val="20"/>
                <w:szCs w:val="20"/>
              </w:rPr>
              <w:t>2,120</w:t>
            </w:r>
          </w:p>
        </w:tc>
      </w:tr>
      <w:tr w:rsidR="00D93ACE" w:rsidRPr="00D93ACE" w14:paraId="2ACF8AFE" w14:textId="77777777" w:rsidTr="004E0150">
        <w:trPr>
          <w:trHeight w:val="315"/>
        </w:trPr>
        <w:tc>
          <w:tcPr>
            <w:tcW w:w="301" w:type="pct"/>
            <w:vMerge/>
            <w:shd w:val="clear" w:color="auto" w:fill="auto"/>
            <w:vAlign w:val="center"/>
            <w:hideMark/>
          </w:tcPr>
          <w:p w14:paraId="575BB5A2" w14:textId="77777777" w:rsidR="00D93ACE" w:rsidRPr="00D93ACE" w:rsidRDefault="00D93ACE" w:rsidP="00D93ACE">
            <w:pPr>
              <w:rPr>
                <w:sz w:val="20"/>
                <w:szCs w:val="20"/>
              </w:rPr>
            </w:pPr>
          </w:p>
        </w:tc>
        <w:tc>
          <w:tcPr>
            <w:tcW w:w="304" w:type="pct"/>
            <w:vMerge/>
            <w:shd w:val="clear" w:color="auto" w:fill="auto"/>
            <w:vAlign w:val="center"/>
            <w:hideMark/>
          </w:tcPr>
          <w:p w14:paraId="7453E7D5" w14:textId="77777777" w:rsidR="00D93ACE" w:rsidRPr="00D93ACE" w:rsidRDefault="00D93ACE" w:rsidP="00D93ACE">
            <w:pPr>
              <w:rPr>
                <w:sz w:val="20"/>
                <w:szCs w:val="20"/>
              </w:rPr>
            </w:pPr>
          </w:p>
        </w:tc>
        <w:tc>
          <w:tcPr>
            <w:tcW w:w="1800" w:type="pct"/>
            <w:shd w:val="clear" w:color="auto" w:fill="auto"/>
            <w:vAlign w:val="center"/>
            <w:hideMark/>
          </w:tcPr>
          <w:p w14:paraId="51F1CA5E" w14:textId="0C0CE092"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43ED58E2" w14:textId="30F07C0C" w:rsidR="00D93ACE" w:rsidRPr="00D93ACE" w:rsidRDefault="00D93ACE" w:rsidP="00D93ACE">
            <w:pPr>
              <w:jc w:val="center"/>
              <w:rPr>
                <w:sz w:val="20"/>
                <w:szCs w:val="20"/>
              </w:rPr>
            </w:pPr>
            <w:r w:rsidRPr="00D93ACE">
              <w:rPr>
                <w:sz w:val="20"/>
                <w:szCs w:val="20"/>
              </w:rPr>
              <w:t>1,223</w:t>
            </w:r>
          </w:p>
        </w:tc>
        <w:tc>
          <w:tcPr>
            <w:tcW w:w="598" w:type="pct"/>
            <w:shd w:val="clear" w:color="auto" w:fill="auto"/>
            <w:vAlign w:val="center"/>
            <w:hideMark/>
          </w:tcPr>
          <w:p w14:paraId="03779CB0" w14:textId="13B0D685"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1EC2C376" w14:textId="7C5CF96E" w:rsidR="00D93ACE" w:rsidRPr="00D93ACE" w:rsidRDefault="00D93ACE" w:rsidP="00D93ACE">
            <w:pPr>
              <w:jc w:val="center"/>
              <w:rPr>
                <w:sz w:val="20"/>
                <w:szCs w:val="20"/>
              </w:rPr>
            </w:pPr>
            <w:r w:rsidRPr="00D93ACE">
              <w:rPr>
                <w:sz w:val="20"/>
                <w:szCs w:val="20"/>
              </w:rPr>
              <w:t>0,410</w:t>
            </w:r>
          </w:p>
        </w:tc>
        <w:tc>
          <w:tcPr>
            <w:tcW w:w="711" w:type="pct"/>
            <w:shd w:val="clear" w:color="auto" w:fill="auto"/>
            <w:vAlign w:val="center"/>
            <w:hideMark/>
          </w:tcPr>
          <w:p w14:paraId="30D15033" w14:textId="6619B484" w:rsidR="00D93ACE" w:rsidRPr="00D93ACE" w:rsidRDefault="00D93ACE" w:rsidP="00D93ACE">
            <w:pPr>
              <w:jc w:val="center"/>
              <w:rPr>
                <w:b/>
                <w:bCs/>
                <w:sz w:val="20"/>
                <w:szCs w:val="20"/>
              </w:rPr>
            </w:pPr>
            <w:r w:rsidRPr="00D93ACE">
              <w:rPr>
                <w:b/>
                <w:bCs/>
                <w:sz w:val="20"/>
                <w:szCs w:val="20"/>
              </w:rPr>
              <w:t>1,632</w:t>
            </w:r>
          </w:p>
        </w:tc>
      </w:tr>
      <w:tr w:rsidR="00D93ACE" w:rsidRPr="00D93ACE" w14:paraId="4842A467" w14:textId="77777777" w:rsidTr="004E0150">
        <w:trPr>
          <w:trHeight w:val="315"/>
        </w:trPr>
        <w:tc>
          <w:tcPr>
            <w:tcW w:w="301" w:type="pct"/>
            <w:vMerge/>
            <w:shd w:val="clear" w:color="auto" w:fill="auto"/>
            <w:vAlign w:val="center"/>
            <w:hideMark/>
          </w:tcPr>
          <w:p w14:paraId="7713EC44" w14:textId="77777777" w:rsidR="00D93ACE" w:rsidRPr="00D93ACE" w:rsidRDefault="00D93ACE" w:rsidP="00D93ACE">
            <w:pPr>
              <w:rPr>
                <w:sz w:val="20"/>
                <w:szCs w:val="20"/>
              </w:rPr>
            </w:pPr>
          </w:p>
        </w:tc>
        <w:tc>
          <w:tcPr>
            <w:tcW w:w="304" w:type="pct"/>
            <w:vMerge/>
            <w:shd w:val="clear" w:color="auto" w:fill="auto"/>
            <w:vAlign w:val="center"/>
            <w:hideMark/>
          </w:tcPr>
          <w:p w14:paraId="525BDD2B" w14:textId="77777777" w:rsidR="00D93ACE" w:rsidRPr="00D93ACE" w:rsidRDefault="00D93ACE" w:rsidP="00D93ACE">
            <w:pPr>
              <w:rPr>
                <w:sz w:val="20"/>
                <w:szCs w:val="20"/>
              </w:rPr>
            </w:pPr>
          </w:p>
        </w:tc>
        <w:tc>
          <w:tcPr>
            <w:tcW w:w="1800" w:type="pct"/>
            <w:shd w:val="clear" w:color="auto" w:fill="auto"/>
            <w:vAlign w:val="center"/>
            <w:hideMark/>
          </w:tcPr>
          <w:p w14:paraId="2940AD30" w14:textId="1D2014AC"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3140D9DD" w14:textId="4084D152" w:rsidR="00D93ACE" w:rsidRPr="00D93ACE" w:rsidRDefault="00D93ACE" w:rsidP="00D93ACE">
            <w:pPr>
              <w:jc w:val="center"/>
              <w:rPr>
                <w:sz w:val="20"/>
                <w:szCs w:val="20"/>
              </w:rPr>
            </w:pPr>
            <w:r w:rsidRPr="00D93ACE">
              <w:rPr>
                <w:sz w:val="20"/>
                <w:szCs w:val="20"/>
              </w:rPr>
              <w:t>0,469</w:t>
            </w:r>
          </w:p>
        </w:tc>
        <w:tc>
          <w:tcPr>
            <w:tcW w:w="598" w:type="pct"/>
            <w:shd w:val="clear" w:color="auto" w:fill="auto"/>
            <w:vAlign w:val="center"/>
            <w:hideMark/>
          </w:tcPr>
          <w:p w14:paraId="1FF2BB72" w14:textId="53028531"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3E0DB4D1" w14:textId="33713052" w:rsidR="00D93ACE" w:rsidRPr="00D93ACE" w:rsidRDefault="00D93ACE" w:rsidP="00D93ACE">
            <w:pPr>
              <w:jc w:val="center"/>
              <w:rPr>
                <w:sz w:val="20"/>
                <w:szCs w:val="20"/>
              </w:rPr>
            </w:pPr>
            <w:r w:rsidRPr="00D93ACE">
              <w:rPr>
                <w:sz w:val="20"/>
                <w:szCs w:val="20"/>
              </w:rPr>
              <w:t>0,019</w:t>
            </w:r>
          </w:p>
        </w:tc>
        <w:tc>
          <w:tcPr>
            <w:tcW w:w="711" w:type="pct"/>
            <w:shd w:val="clear" w:color="auto" w:fill="auto"/>
            <w:vAlign w:val="center"/>
            <w:hideMark/>
          </w:tcPr>
          <w:p w14:paraId="2EDE9CCE" w14:textId="73BE8E09" w:rsidR="00D93ACE" w:rsidRPr="00D93ACE" w:rsidRDefault="00D93ACE" w:rsidP="00D93ACE">
            <w:pPr>
              <w:jc w:val="center"/>
              <w:rPr>
                <w:b/>
                <w:bCs/>
                <w:sz w:val="20"/>
                <w:szCs w:val="20"/>
              </w:rPr>
            </w:pPr>
            <w:r w:rsidRPr="00D93ACE">
              <w:rPr>
                <w:b/>
                <w:bCs/>
                <w:sz w:val="20"/>
                <w:szCs w:val="20"/>
              </w:rPr>
              <w:t>0,488</w:t>
            </w:r>
          </w:p>
        </w:tc>
      </w:tr>
      <w:tr w:rsidR="00D93ACE" w:rsidRPr="00D93ACE" w14:paraId="54FA9DF1" w14:textId="77777777" w:rsidTr="004E0150">
        <w:trPr>
          <w:trHeight w:val="315"/>
        </w:trPr>
        <w:tc>
          <w:tcPr>
            <w:tcW w:w="301" w:type="pct"/>
            <w:vMerge/>
            <w:shd w:val="clear" w:color="auto" w:fill="auto"/>
            <w:vAlign w:val="center"/>
            <w:hideMark/>
          </w:tcPr>
          <w:p w14:paraId="3FA9E054" w14:textId="77777777" w:rsidR="00D93ACE" w:rsidRPr="00D93ACE" w:rsidRDefault="00D93ACE" w:rsidP="00D93ACE">
            <w:pPr>
              <w:rPr>
                <w:sz w:val="20"/>
                <w:szCs w:val="20"/>
              </w:rPr>
            </w:pPr>
          </w:p>
        </w:tc>
        <w:tc>
          <w:tcPr>
            <w:tcW w:w="304" w:type="pct"/>
            <w:vMerge/>
            <w:shd w:val="clear" w:color="auto" w:fill="auto"/>
            <w:vAlign w:val="center"/>
            <w:hideMark/>
          </w:tcPr>
          <w:p w14:paraId="730FD958" w14:textId="77777777" w:rsidR="00D93ACE" w:rsidRPr="00D93ACE" w:rsidRDefault="00D93ACE" w:rsidP="00D93ACE">
            <w:pPr>
              <w:rPr>
                <w:sz w:val="20"/>
                <w:szCs w:val="20"/>
              </w:rPr>
            </w:pPr>
          </w:p>
        </w:tc>
        <w:tc>
          <w:tcPr>
            <w:tcW w:w="1800" w:type="pct"/>
            <w:shd w:val="clear" w:color="auto" w:fill="auto"/>
            <w:vAlign w:val="center"/>
            <w:hideMark/>
          </w:tcPr>
          <w:p w14:paraId="4211F536" w14:textId="6F4F70D7"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45F8F65A" w14:textId="108ED743"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7B0FBD73" w14:textId="2FEBA0C6"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25E3CE0E" w14:textId="3A5F3792"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2F64AA81" w14:textId="4985B63C" w:rsidR="00D93ACE" w:rsidRPr="00D93ACE" w:rsidRDefault="00D93ACE" w:rsidP="00D93ACE">
            <w:pPr>
              <w:jc w:val="center"/>
              <w:rPr>
                <w:b/>
                <w:bCs/>
                <w:sz w:val="20"/>
                <w:szCs w:val="20"/>
              </w:rPr>
            </w:pPr>
            <w:r w:rsidRPr="00D93ACE">
              <w:rPr>
                <w:b/>
                <w:bCs/>
                <w:sz w:val="20"/>
                <w:szCs w:val="20"/>
              </w:rPr>
              <w:t>-</w:t>
            </w:r>
          </w:p>
        </w:tc>
      </w:tr>
      <w:tr w:rsidR="00D93ACE" w:rsidRPr="00D93ACE" w14:paraId="4B3A6F5E" w14:textId="77777777" w:rsidTr="004E0150">
        <w:trPr>
          <w:trHeight w:val="315"/>
        </w:trPr>
        <w:tc>
          <w:tcPr>
            <w:tcW w:w="301" w:type="pct"/>
            <w:vMerge w:val="restart"/>
            <w:shd w:val="clear" w:color="auto" w:fill="auto"/>
            <w:vAlign w:val="center"/>
            <w:hideMark/>
          </w:tcPr>
          <w:p w14:paraId="2D89FB25" w14:textId="77777777" w:rsidR="00D93ACE" w:rsidRPr="00D93ACE" w:rsidRDefault="00D93ACE" w:rsidP="00D93ACE">
            <w:pPr>
              <w:jc w:val="center"/>
              <w:rPr>
                <w:sz w:val="20"/>
                <w:szCs w:val="20"/>
              </w:rPr>
            </w:pPr>
            <w:r w:rsidRPr="00D93ACE">
              <w:rPr>
                <w:sz w:val="20"/>
                <w:szCs w:val="20"/>
              </w:rPr>
              <w:t>13</w:t>
            </w:r>
          </w:p>
        </w:tc>
        <w:tc>
          <w:tcPr>
            <w:tcW w:w="304" w:type="pct"/>
            <w:vMerge w:val="restart"/>
            <w:shd w:val="clear" w:color="auto" w:fill="auto"/>
            <w:vAlign w:val="center"/>
            <w:hideMark/>
          </w:tcPr>
          <w:p w14:paraId="2174970E" w14:textId="5C1E67AB" w:rsidR="00D93ACE" w:rsidRPr="00D93ACE" w:rsidRDefault="00D93ACE" w:rsidP="00D93ACE">
            <w:pPr>
              <w:jc w:val="center"/>
              <w:rPr>
                <w:sz w:val="20"/>
                <w:szCs w:val="20"/>
              </w:rPr>
            </w:pPr>
            <w:r w:rsidRPr="00D93ACE">
              <w:rPr>
                <w:sz w:val="18"/>
                <w:szCs w:val="18"/>
              </w:rPr>
              <w:t>13</w:t>
            </w:r>
          </w:p>
        </w:tc>
        <w:tc>
          <w:tcPr>
            <w:tcW w:w="1800" w:type="pct"/>
            <w:shd w:val="clear" w:color="auto" w:fill="auto"/>
            <w:vAlign w:val="center"/>
            <w:hideMark/>
          </w:tcPr>
          <w:p w14:paraId="10D3BB0C" w14:textId="5107F521" w:rsidR="00D93ACE" w:rsidRPr="00D93ACE" w:rsidRDefault="00D93ACE" w:rsidP="00D93ACE">
            <w:pPr>
              <w:rPr>
                <w:b/>
                <w:bCs/>
                <w:sz w:val="20"/>
                <w:szCs w:val="20"/>
              </w:rPr>
            </w:pPr>
            <w:r w:rsidRPr="00D93ACE">
              <w:rPr>
                <w:b/>
                <w:bCs/>
                <w:sz w:val="18"/>
                <w:szCs w:val="18"/>
              </w:rPr>
              <w:t>№13</w:t>
            </w:r>
          </w:p>
        </w:tc>
        <w:tc>
          <w:tcPr>
            <w:tcW w:w="688" w:type="pct"/>
            <w:shd w:val="clear" w:color="auto" w:fill="auto"/>
            <w:vAlign w:val="center"/>
            <w:hideMark/>
          </w:tcPr>
          <w:p w14:paraId="25BB6F5D" w14:textId="6CB1305D" w:rsidR="00D93ACE" w:rsidRPr="00D93ACE" w:rsidRDefault="00D93ACE" w:rsidP="00D93ACE">
            <w:pPr>
              <w:jc w:val="center"/>
              <w:rPr>
                <w:b/>
                <w:bCs/>
                <w:sz w:val="20"/>
                <w:szCs w:val="20"/>
              </w:rPr>
            </w:pPr>
            <w:r w:rsidRPr="00D93ACE">
              <w:rPr>
                <w:b/>
                <w:bCs/>
                <w:sz w:val="20"/>
                <w:szCs w:val="20"/>
              </w:rPr>
              <w:t>0,620</w:t>
            </w:r>
          </w:p>
        </w:tc>
        <w:tc>
          <w:tcPr>
            <w:tcW w:w="598" w:type="pct"/>
            <w:shd w:val="clear" w:color="auto" w:fill="auto"/>
            <w:vAlign w:val="center"/>
            <w:hideMark/>
          </w:tcPr>
          <w:p w14:paraId="22ABF883" w14:textId="6B93F830"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3A697622" w14:textId="2CDED792" w:rsidR="00D93ACE" w:rsidRPr="00D93ACE" w:rsidRDefault="00D93ACE" w:rsidP="00D93ACE">
            <w:pPr>
              <w:jc w:val="center"/>
              <w:rPr>
                <w:b/>
                <w:bCs/>
                <w:sz w:val="20"/>
                <w:szCs w:val="20"/>
              </w:rPr>
            </w:pPr>
            <w:r w:rsidRPr="00D93ACE">
              <w:rPr>
                <w:b/>
                <w:bCs/>
                <w:sz w:val="20"/>
                <w:szCs w:val="20"/>
              </w:rPr>
              <w:t>-</w:t>
            </w:r>
          </w:p>
        </w:tc>
        <w:tc>
          <w:tcPr>
            <w:tcW w:w="711" w:type="pct"/>
            <w:shd w:val="clear" w:color="auto" w:fill="auto"/>
            <w:vAlign w:val="center"/>
            <w:hideMark/>
          </w:tcPr>
          <w:p w14:paraId="7AE5C732" w14:textId="476786EB" w:rsidR="00D93ACE" w:rsidRPr="00D93ACE" w:rsidRDefault="00D93ACE" w:rsidP="00D93ACE">
            <w:pPr>
              <w:jc w:val="center"/>
              <w:rPr>
                <w:b/>
                <w:bCs/>
                <w:sz w:val="20"/>
                <w:szCs w:val="20"/>
              </w:rPr>
            </w:pPr>
            <w:r w:rsidRPr="00D93ACE">
              <w:rPr>
                <w:b/>
                <w:bCs/>
                <w:sz w:val="20"/>
                <w:szCs w:val="20"/>
              </w:rPr>
              <w:t>0,620</w:t>
            </w:r>
          </w:p>
        </w:tc>
      </w:tr>
      <w:tr w:rsidR="00D93ACE" w:rsidRPr="00D93ACE" w14:paraId="453B6070" w14:textId="77777777" w:rsidTr="004E0150">
        <w:trPr>
          <w:trHeight w:val="315"/>
        </w:trPr>
        <w:tc>
          <w:tcPr>
            <w:tcW w:w="301" w:type="pct"/>
            <w:vMerge/>
            <w:shd w:val="clear" w:color="auto" w:fill="auto"/>
            <w:vAlign w:val="center"/>
            <w:hideMark/>
          </w:tcPr>
          <w:p w14:paraId="1BCF4D2E" w14:textId="77777777" w:rsidR="00D93ACE" w:rsidRPr="00D93ACE" w:rsidRDefault="00D93ACE" w:rsidP="00D93ACE">
            <w:pPr>
              <w:rPr>
                <w:sz w:val="20"/>
                <w:szCs w:val="20"/>
              </w:rPr>
            </w:pPr>
          </w:p>
        </w:tc>
        <w:tc>
          <w:tcPr>
            <w:tcW w:w="304" w:type="pct"/>
            <w:vMerge/>
            <w:shd w:val="clear" w:color="auto" w:fill="auto"/>
            <w:vAlign w:val="center"/>
            <w:hideMark/>
          </w:tcPr>
          <w:p w14:paraId="7AD0A3FE" w14:textId="77777777" w:rsidR="00D93ACE" w:rsidRPr="00D93ACE" w:rsidRDefault="00D93ACE" w:rsidP="00D93ACE">
            <w:pPr>
              <w:rPr>
                <w:sz w:val="20"/>
                <w:szCs w:val="20"/>
              </w:rPr>
            </w:pPr>
          </w:p>
        </w:tc>
        <w:tc>
          <w:tcPr>
            <w:tcW w:w="1800" w:type="pct"/>
            <w:shd w:val="clear" w:color="auto" w:fill="auto"/>
            <w:vAlign w:val="center"/>
            <w:hideMark/>
          </w:tcPr>
          <w:p w14:paraId="31302FA6" w14:textId="0C5E508A"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20A0CE32" w14:textId="16CB8658" w:rsidR="00D93ACE" w:rsidRPr="00D93ACE" w:rsidRDefault="00D93ACE" w:rsidP="00D93ACE">
            <w:pPr>
              <w:jc w:val="center"/>
              <w:rPr>
                <w:sz w:val="20"/>
                <w:szCs w:val="20"/>
              </w:rPr>
            </w:pPr>
            <w:r w:rsidRPr="00D93ACE">
              <w:rPr>
                <w:sz w:val="20"/>
                <w:szCs w:val="20"/>
              </w:rPr>
              <w:t>0,506</w:t>
            </w:r>
          </w:p>
        </w:tc>
        <w:tc>
          <w:tcPr>
            <w:tcW w:w="598" w:type="pct"/>
            <w:shd w:val="clear" w:color="auto" w:fill="auto"/>
            <w:vAlign w:val="center"/>
            <w:hideMark/>
          </w:tcPr>
          <w:p w14:paraId="5413144D" w14:textId="6D3690FB"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7AFEBA64" w14:textId="748FA7C4"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1941882A" w14:textId="6D740330" w:rsidR="00D93ACE" w:rsidRPr="00D93ACE" w:rsidRDefault="00D93ACE" w:rsidP="00D93ACE">
            <w:pPr>
              <w:jc w:val="center"/>
              <w:rPr>
                <w:b/>
                <w:bCs/>
                <w:sz w:val="20"/>
                <w:szCs w:val="20"/>
              </w:rPr>
            </w:pPr>
            <w:r w:rsidRPr="00D93ACE">
              <w:rPr>
                <w:b/>
                <w:bCs/>
                <w:sz w:val="20"/>
                <w:szCs w:val="20"/>
              </w:rPr>
              <w:t>0,506</w:t>
            </w:r>
          </w:p>
        </w:tc>
      </w:tr>
      <w:tr w:rsidR="00D93ACE" w:rsidRPr="00D93ACE" w14:paraId="2A414F6C" w14:textId="77777777" w:rsidTr="004E0150">
        <w:trPr>
          <w:trHeight w:val="315"/>
        </w:trPr>
        <w:tc>
          <w:tcPr>
            <w:tcW w:w="301" w:type="pct"/>
            <w:vMerge/>
            <w:shd w:val="clear" w:color="auto" w:fill="auto"/>
            <w:vAlign w:val="center"/>
            <w:hideMark/>
          </w:tcPr>
          <w:p w14:paraId="11EF78A4" w14:textId="77777777" w:rsidR="00D93ACE" w:rsidRPr="00D93ACE" w:rsidRDefault="00D93ACE" w:rsidP="00D93ACE">
            <w:pPr>
              <w:rPr>
                <w:sz w:val="20"/>
                <w:szCs w:val="20"/>
              </w:rPr>
            </w:pPr>
          </w:p>
        </w:tc>
        <w:tc>
          <w:tcPr>
            <w:tcW w:w="304" w:type="pct"/>
            <w:vMerge/>
            <w:shd w:val="clear" w:color="auto" w:fill="auto"/>
            <w:vAlign w:val="center"/>
            <w:hideMark/>
          </w:tcPr>
          <w:p w14:paraId="2AF3D7CA" w14:textId="77777777" w:rsidR="00D93ACE" w:rsidRPr="00D93ACE" w:rsidRDefault="00D93ACE" w:rsidP="00D93ACE">
            <w:pPr>
              <w:rPr>
                <w:sz w:val="20"/>
                <w:szCs w:val="20"/>
              </w:rPr>
            </w:pPr>
          </w:p>
        </w:tc>
        <w:tc>
          <w:tcPr>
            <w:tcW w:w="1800" w:type="pct"/>
            <w:shd w:val="clear" w:color="auto" w:fill="auto"/>
            <w:vAlign w:val="center"/>
            <w:hideMark/>
          </w:tcPr>
          <w:p w14:paraId="67AA1A4D" w14:textId="6CBA4C6D"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03BFE57A" w14:textId="4068576E" w:rsidR="00D93ACE" w:rsidRPr="00D93ACE" w:rsidRDefault="00D93ACE" w:rsidP="00D93ACE">
            <w:pPr>
              <w:jc w:val="center"/>
              <w:rPr>
                <w:sz w:val="20"/>
                <w:szCs w:val="20"/>
              </w:rPr>
            </w:pPr>
            <w:r w:rsidRPr="00D93ACE">
              <w:rPr>
                <w:sz w:val="20"/>
                <w:szCs w:val="20"/>
              </w:rPr>
              <w:t>0,114</w:t>
            </w:r>
          </w:p>
        </w:tc>
        <w:tc>
          <w:tcPr>
            <w:tcW w:w="598" w:type="pct"/>
            <w:shd w:val="clear" w:color="auto" w:fill="auto"/>
            <w:vAlign w:val="center"/>
            <w:hideMark/>
          </w:tcPr>
          <w:p w14:paraId="73D32334" w14:textId="541CC8AF"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05FA7057" w14:textId="4A3042D9"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73B46330" w14:textId="55F7075C" w:rsidR="00D93ACE" w:rsidRPr="00D93ACE" w:rsidRDefault="00D93ACE" w:rsidP="00D93ACE">
            <w:pPr>
              <w:jc w:val="center"/>
              <w:rPr>
                <w:b/>
                <w:bCs/>
                <w:sz w:val="20"/>
                <w:szCs w:val="20"/>
              </w:rPr>
            </w:pPr>
            <w:r w:rsidRPr="00D93ACE">
              <w:rPr>
                <w:b/>
                <w:bCs/>
                <w:sz w:val="20"/>
                <w:szCs w:val="20"/>
              </w:rPr>
              <w:t>0,114</w:t>
            </w:r>
          </w:p>
        </w:tc>
      </w:tr>
      <w:tr w:rsidR="00D93ACE" w:rsidRPr="00D93ACE" w14:paraId="6439548A" w14:textId="77777777" w:rsidTr="004E0150">
        <w:trPr>
          <w:trHeight w:val="315"/>
        </w:trPr>
        <w:tc>
          <w:tcPr>
            <w:tcW w:w="301" w:type="pct"/>
            <w:vMerge/>
            <w:shd w:val="clear" w:color="auto" w:fill="auto"/>
            <w:vAlign w:val="center"/>
            <w:hideMark/>
          </w:tcPr>
          <w:p w14:paraId="2690A1ED" w14:textId="77777777" w:rsidR="00D93ACE" w:rsidRPr="00D93ACE" w:rsidRDefault="00D93ACE" w:rsidP="00D93ACE">
            <w:pPr>
              <w:rPr>
                <w:sz w:val="20"/>
                <w:szCs w:val="20"/>
              </w:rPr>
            </w:pPr>
          </w:p>
        </w:tc>
        <w:tc>
          <w:tcPr>
            <w:tcW w:w="304" w:type="pct"/>
            <w:vMerge/>
            <w:shd w:val="clear" w:color="auto" w:fill="auto"/>
            <w:vAlign w:val="center"/>
            <w:hideMark/>
          </w:tcPr>
          <w:p w14:paraId="15A0C3B6" w14:textId="77777777" w:rsidR="00D93ACE" w:rsidRPr="00D93ACE" w:rsidRDefault="00D93ACE" w:rsidP="00D93ACE">
            <w:pPr>
              <w:rPr>
                <w:sz w:val="20"/>
                <w:szCs w:val="20"/>
              </w:rPr>
            </w:pPr>
          </w:p>
        </w:tc>
        <w:tc>
          <w:tcPr>
            <w:tcW w:w="1800" w:type="pct"/>
            <w:shd w:val="clear" w:color="auto" w:fill="auto"/>
            <w:vAlign w:val="center"/>
            <w:hideMark/>
          </w:tcPr>
          <w:p w14:paraId="5380E2F3" w14:textId="181EED07"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128F6935" w14:textId="0403A4C0"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22C3E36F" w14:textId="564B2D5F"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4FF8D03F" w14:textId="516703F2"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1759E033" w14:textId="7C3F0C93" w:rsidR="00D93ACE" w:rsidRPr="00D93ACE" w:rsidRDefault="00D93ACE" w:rsidP="00D93ACE">
            <w:pPr>
              <w:jc w:val="center"/>
              <w:rPr>
                <w:b/>
                <w:bCs/>
                <w:sz w:val="20"/>
                <w:szCs w:val="20"/>
              </w:rPr>
            </w:pPr>
            <w:r w:rsidRPr="00D93ACE">
              <w:rPr>
                <w:b/>
                <w:bCs/>
                <w:sz w:val="20"/>
                <w:szCs w:val="20"/>
              </w:rPr>
              <w:t>-</w:t>
            </w:r>
          </w:p>
        </w:tc>
      </w:tr>
      <w:tr w:rsidR="00D93ACE" w:rsidRPr="00D93ACE" w14:paraId="2B27FF7F" w14:textId="77777777" w:rsidTr="004E0150">
        <w:trPr>
          <w:trHeight w:val="315"/>
        </w:trPr>
        <w:tc>
          <w:tcPr>
            <w:tcW w:w="301" w:type="pct"/>
            <w:vMerge w:val="restart"/>
            <w:shd w:val="clear" w:color="auto" w:fill="auto"/>
            <w:vAlign w:val="center"/>
            <w:hideMark/>
          </w:tcPr>
          <w:p w14:paraId="066D260D" w14:textId="77777777" w:rsidR="00D93ACE" w:rsidRPr="00D93ACE" w:rsidRDefault="00D93ACE" w:rsidP="00D93ACE">
            <w:pPr>
              <w:jc w:val="center"/>
              <w:rPr>
                <w:sz w:val="20"/>
                <w:szCs w:val="20"/>
              </w:rPr>
            </w:pPr>
            <w:r w:rsidRPr="00D93ACE">
              <w:rPr>
                <w:sz w:val="20"/>
                <w:szCs w:val="20"/>
              </w:rPr>
              <w:t>14</w:t>
            </w:r>
          </w:p>
        </w:tc>
        <w:tc>
          <w:tcPr>
            <w:tcW w:w="304" w:type="pct"/>
            <w:vMerge w:val="restart"/>
            <w:shd w:val="clear" w:color="auto" w:fill="auto"/>
            <w:vAlign w:val="center"/>
            <w:hideMark/>
          </w:tcPr>
          <w:p w14:paraId="24597420" w14:textId="25568656" w:rsidR="00D93ACE" w:rsidRPr="00D93ACE" w:rsidRDefault="00D93ACE" w:rsidP="00D93ACE">
            <w:pPr>
              <w:jc w:val="center"/>
              <w:rPr>
                <w:sz w:val="20"/>
                <w:szCs w:val="20"/>
              </w:rPr>
            </w:pPr>
            <w:r w:rsidRPr="00D93ACE">
              <w:rPr>
                <w:sz w:val="18"/>
                <w:szCs w:val="18"/>
              </w:rPr>
              <w:t>14</w:t>
            </w:r>
          </w:p>
        </w:tc>
        <w:tc>
          <w:tcPr>
            <w:tcW w:w="1800" w:type="pct"/>
            <w:shd w:val="clear" w:color="auto" w:fill="auto"/>
            <w:vAlign w:val="center"/>
            <w:hideMark/>
          </w:tcPr>
          <w:p w14:paraId="16C8BA55" w14:textId="70AE1DCD" w:rsidR="00D93ACE" w:rsidRPr="00D93ACE" w:rsidRDefault="00D93ACE" w:rsidP="00D93ACE">
            <w:pPr>
              <w:rPr>
                <w:b/>
                <w:bCs/>
                <w:sz w:val="20"/>
                <w:szCs w:val="20"/>
              </w:rPr>
            </w:pPr>
            <w:r w:rsidRPr="00D93ACE">
              <w:rPr>
                <w:b/>
                <w:bCs/>
                <w:sz w:val="18"/>
                <w:szCs w:val="18"/>
              </w:rPr>
              <w:t>№14</w:t>
            </w:r>
          </w:p>
        </w:tc>
        <w:tc>
          <w:tcPr>
            <w:tcW w:w="688" w:type="pct"/>
            <w:shd w:val="clear" w:color="auto" w:fill="auto"/>
            <w:vAlign w:val="center"/>
            <w:hideMark/>
          </w:tcPr>
          <w:p w14:paraId="2DA10607" w14:textId="33AC2C71" w:rsidR="00D93ACE" w:rsidRPr="00D93ACE" w:rsidRDefault="00D93ACE" w:rsidP="00D93ACE">
            <w:pPr>
              <w:jc w:val="center"/>
              <w:rPr>
                <w:b/>
                <w:bCs/>
                <w:sz w:val="20"/>
                <w:szCs w:val="20"/>
              </w:rPr>
            </w:pPr>
            <w:r w:rsidRPr="00D93ACE">
              <w:rPr>
                <w:b/>
                <w:bCs/>
                <w:sz w:val="20"/>
                <w:szCs w:val="20"/>
              </w:rPr>
              <w:t>1,179</w:t>
            </w:r>
          </w:p>
        </w:tc>
        <w:tc>
          <w:tcPr>
            <w:tcW w:w="598" w:type="pct"/>
            <w:shd w:val="clear" w:color="auto" w:fill="auto"/>
            <w:vAlign w:val="center"/>
            <w:hideMark/>
          </w:tcPr>
          <w:p w14:paraId="15710865" w14:textId="60BD6EA2"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2C5BD9F8" w14:textId="5B7214AE" w:rsidR="00D93ACE" w:rsidRPr="00D93ACE" w:rsidRDefault="00D93ACE" w:rsidP="00D93ACE">
            <w:pPr>
              <w:jc w:val="center"/>
              <w:rPr>
                <w:b/>
                <w:bCs/>
                <w:sz w:val="20"/>
                <w:szCs w:val="20"/>
              </w:rPr>
            </w:pPr>
            <w:r w:rsidRPr="00D93ACE">
              <w:rPr>
                <w:b/>
                <w:bCs/>
                <w:sz w:val="20"/>
                <w:szCs w:val="20"/>
              </w:rPr>
              <w:t>0,281</w:t>
            </w:r>
          </w:p>
        </w:tc>
        <w:tc>
          <w:tcPr>
            <w:tcW w:w="711" w:type="pct"/>
            <w:shd w:val="clear" w:color="auto" w:fill="auto"/>
            <w:vAlign w:val="center"/>
            <w:hideMark/>
          </w:tcPr>
          <w:p w14:paraId="5AC5B950" w14:textId="30381716" w:rsidR="00D93ACE" w:rsidRPr="00D93ACE" w:rsidRDefault="00D93ACE" w:rsidP="00D93ACE">
            <w:pPr>
              <w:jc w:val="center"/>
              <w:rPr>
                <w:b/>
                <w:bCs/>
                <w:sz w:val="20"/>
                <w:szCs w:val="20"/>
              </w:rPr>
            </w:pPr>
            <w:r w:rsidRPr="00D93ACE">
              <w:rPr>
                <w:b/>
                <w:bCs/>
                <w:sz w:val="20"/>
                <w:szCs w:val="20"/>
              </w:rPr>
              <w:t>1,460</w:t>
            </w:r>
          </w:p>
        </w:tc>
      </w:tr>
      <w:tr w:rsidR="00D93ACE" w:rsidRPr="00D93ACE" w14:paraId="7E862DFF" w14:textId="77777777" w:rsidTr="004E0150">
        <w:trPr>
          <w:trHeight w:val="315"/>
        </w:trPr>
        <w:tc>
          <w:tcPr>
            <w:tcW w:w="301" w:type="pct"/>
            <w:vMerge/>
            <w:shd w:val="clear" w:color="auto" w:fill="auto"/>
            <w:vAlign w:val="center"/>
            <w:hideMark/>
          </w:tcPr>
          <w:p w14:paraId="38817218" w14:textId="77777777" w:rsidR="00D93ACE" w:rsidRPr="00D93ACE" w:rsidRDefault="00D93ACE" w:rsidP="00D93ACE">
            <w:pPr>
              <w:rPr>
                <w:sz w:val="20"/>
                <w:szCs w:val="20"/>
              </w:rPr>
            </w:pPr>
          </w:p>
        </w:tc>
        <w:tc>
          <w:tcPr>
            <w:tcW w:w="304" w:type="pct"/>
            <w:vMerge/>
            <w:shd w:val="clear" w:color="auto" w:fill="auto"/>
            <w:vAlign w:val="center"/>
            <w:hideMark/>
          </w:tcPr>
          <w:p w14:paraId="5902DD15" w14:textId="77777777" w:rsidR="00D93ACE" w:rsidRPr="00D93ACE" w:rsidRDefault="00D93ACE" w:rsidP="00D93ACE">
            <w:pPr>
              <w:rPr>
                <w:sz w:val="20"/>
                <w:szCs w:val="20"/>
              </w:rPr>
            </w:pPr>
          </w:p>
        </w:tc>
        <w:tc>
          <w:tcPr>
            <w:tcW w:w="1800" w:type="pct"/>
            <w:shd w:val="clear" w:color="auto" w:fill="auto"/>
            <w:vAlign w:val="center"/>
            <w:hideMark/>
          </w:tcPr>
          <w:p w14:paraId="5DE84AB7" w14:textId="6C91C8B0"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33873163" w14:textId="41E98FEF" w:rsidR="00D93ACE" w:rsidRPr="00D93ACE" w:rsidRDefault="00D93ACE" w:rsidP="00D93ACE">
            <w:pPr>
              <w:jc w:val="center"/>
              <w:rPr>
                <w:sz w:val="20"/>
                <w:szCs w:val="20"/>
              </w:rPr>
            </w:pPr>
            <w:r w:rsidRPr="00D93ACE">
              <w:rPr>
                <w:sz w:val="20"/>
                <w:szCs w:val="20"/>
              </w:rPr>
              <w:t>1,003</w:t>
            </w:r>
          </w:p>
        </w:tc>
        <w:tc>
          <w:tcPr>
            <w:tcW w:w="598" w:type="pct"/>
            <w:shd w:val="clear" w:color="auto" w:fill="auto"/>
            <w:vAlign w:val="center"/>
            <w:hideMark/>
          </w:tcPr>
          <w:p w14:paraId="647E73D0" w14:textId="13216A29"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622DCC06" w14:textId="03B57DDC" w:rsidR="00D93ACE" w:rsidRPr="00D93ACE" w:rsidRDefault="00D93ACE" w:rsidP="00D93ACE">
            <w:pPr>
              <w:jc w:val="center"/>
              <w:rPr>
                <w:sz w:val="20"/>
                <w:szCs w:val="20"/>
              </w:rPr>
            </w:pPr>
            <w:r w:rsidRPr="00D93ACE">
              <w:rPr>
                <w:sz w:val="20"/>
                <w:szCs w:val="20"/>
              </w:rPr>
              <w:t>0,239</w:t>
            </w:r>
          </w:p>
        </w:tc>
        <w:tc>
          <w:tcPr>
            <w:tcW w:w="711" w:type="pct"/>
            <w:shd w:val="clear" w:color="auto" w:fill="auto"/>
            <w:vAlign w:val="center"/>
            <w:hideMark/>
          </w:tcPr>
          <w:p w14:paraId="11F8FDBD" w14:textId="6C2DDB1A" w:rsidR="00D93ACE" w:rsidRPr="00D93ACE" w:rsidRDefault="00D93ACE" w:rsidP="00D93ACE">
            <w:pPr>
              <w:jc w:val="center"/>
              <w:rPr>
                <w:b/>
                <w:bCs/>
                <w:sz w:val="20"/>
                <w:szCs w:val="20"/>
              </w:rPr>
            </w:pPr>
            <w:r w:rsidRPr="00D93ACE">
              <w:rPr>
                <w:b/>
                <w:bCs/>
                <w:sz w:val="20"/>
                <w:szCs w:val="20"/>
              </w:rPr>
              <w:t>1,242</w:t>
            </w:r>
          </w:p>
        </w:tc>
      </w:tr>
      <w:tr w:rsidR="00D93ACE" w:rsidRPr="00D93ACE" w14:paraId="29A5042F" w14:textId="77777777" w:rsidTr="004E0150">
        <w:trPr>
          <w:trHeight w:val="315"/>
        </w:trPr>
        <w:tc>
          <w:tcPr>
            <w:tcW w:w="301" w:type="pct"/>
            <w:vMerge/>
            <w:shd w:val="clear" w:color="auto" w:fill="auto"/>
            <w:vAlign w:val="center"/>
            <w:hideMark/>
          </w:tcPr>
          <w:p w14:paraId="7C9F935B" w14:textId="77777777" w:rsidR="00D93ACE" w:rsidRPr="00D93ACE" w:rsidRDefault="00D93ACE" w:rsidP="00D93ACE">
            <w:pPr>
              <w:rPr>
                <w:sz w:val="20"/>
                <w:szCs w:val="20"/>
              </w:rPr>
            </w:pPr>
          </w:p>
        </w:tc>
        <w:tc>
          <w:tcPr>
            <w:tcW w:w="304" w:type="pct"/>
            <w:vMerge/>
            <w:shd w:val="clear" w:color="auto" w:fill="auto"/>
            <w:vAlign w:val="center"/>
            <w:hideMark/>
          </w:tcPr>
          <w:p w14:paraId="10E516DA" w14:textId="77777777" w:rsidR="00D93ACE" w:rsidRPr="00D93ACE" w:rsidRDefault="00D93ACE" w:rsidP="00D93ACE">
            <w:pPr>
              <w:rPr>
                <w:sz w:val="20"/>
                <w:szCs w:val="20"/>
              </w:rPr>
            </w:pPr>
          </w:p>
        </w:tc>
        <w:tc>
          <w:tcPr>
            <w:tcW w:w="1800" w:type="pct"/>
            <w:shd w:val="clear" w:color="auto" w:fill="auto"/>
            <w:vAlign w:val="center"/>
            <w:hideMark/>
          </w:tcPr>
          <w:p w14:paraId="3FAA685C" w14:textId="2825414D"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07726FFC" w14:textId="21DA1759" w:rsidR="00D93ACE" w:rsidRPr="00D93ACE" w:rsidRDefault="00D93ACE" w:rsidP="00D93ACE">
            <w:pPr>
              <w:jc w:val="center"/>
              <w:rPr>
                <w:sz w:val="20"/>
                <w:szCs w:val="20"/>
              </w:rPr>
            </w:pPr>
            <w:r w:rsidRPr="00D93ACE">
              <w:rPr>
                <w:sz w:val="20"/>
                <w:szCs w:val="20"/>
              </w:rPr>
              <w:t>0,176</w:t>
            </w:r>
          </w:p>
        </w:tc>
        <w:tc>
          <w:tcPr>
            <w:tcW w:w="598" w:type="pct"/>
            <w:shd w:val="clear" w:color="auto" w:fill="auto"/>
            <w:vAlign w:val="center"/>
            <w:hideMark/>
          </w:tcPr>
          <w:p w14:paraId="4C3ED2DD" w14:textId="12957AB5"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212C4A98" w14:textId="5D8714FD" w:rsidR="00D93ACE" w:rsidRPr="00D93ACE" w:rsidRDefault="00D93ACE" w:rsidP="00D93ACE">
            <w:pPr>
              <w:jc w:val="center"/>
              <w:rPr>
                <w:sz w:val="20"/>
                <w:szCs w:val="20"/>
              </w:rPr>
            </w:pPr>
            <w:r w:rsidRPr="00D93ACE">
              <w:rPr>
                <w:sz w:val="20"/>
                <w:szCs w:val="20"/>
              </w:rPr>
              <w:t>0,042</w:t>
            </w:r>
          </w:p>
        </w:tc>
        <w:tc>
          <w:tcPr>
            <w:tcW w:w="711" w:type="pct"/>
            <w:shd w:val="clear" w:color="auto" w:fill="auto"/>
            <w:vAlign w:val="center"/>
            <w:hideMark/>
          </w:tcPr>
          <w:p w14:paraId="3B3668AF" w14:textId="1B47F7F3" w:rsidR="00D93ACE" w:rsidRPr="00D93ACE" w:rsidRDefault="00D93ACE" w:rsidP="00D93ACE">
            <w:pPr>
              <w:jc w:val="center"/>
              <w:rPr>
                <w:b/>
                <w:bCs/>
                <w:sz w:val="20"/>
                <w:szCs w:val="20"/>
              </w:rPr>
            </w:pPr>
            <w:r w:rsidRPr="00D93ACE">
              <w:rPr>
                <w:b/>
                <w:bCs/>
                <w:sz w:val="20"/>
                <w:szCs w:val="20"/>
              </w:rPr>
              <w:t>0,218</w:t>
            </w:r>
          </w:p>
        </w:tc>
      </w:tr>
      <w:tr w:rsidR="00D93ACE" w:rsidRPr="00D93ACE" w14:paraId="798D5B40" w14:textId="77777777" w:rsidTr="004E0150">
        <w:trPr>
          <w:trHeight w:val="315"/>
        </w:trPr>
        <w:tc>
          <w:tcPr>
            <w:tcW w:w="301" w:type="pct"/>
            <w:vMerge/>
            <w:shd w:val="clear" w:color="auto" w:fill="auto"/>
            <w:vAlign w:val="center"/>
            <w:hideMark/>
          </w:tcPr>
          <w:p w14:paraId="3A9E595D" w14:textId="77777777" w:rsidR="00D93ACE" w:rsidRPr="00D93ACE" w:rsidRDefault="00D93ACE" w:rsidP="00D93ACE">
            <w:pPr>
              <w:rPr>
                <w:sz w:val="20"/>
                <w:szCs w:val="20"/>
              </w:rPr>
            </w:pPr>
          </w:p>
        </w:tc>
        <w:tc>
          <w:tcPr>
            <w:tcW w:w="304" w:type="pct"/>
            <w:vMerge/>
            <w:shd w:val="clear" w:color="auto" w:fill="auto"/>
            <w:vAlign w:val="center"/>
            <w:hideMark/>
          </w:tcPr>
          <w:p w14:paraId="67D719E7" w14:textId="77777777" w:rsidR="00D93ACE" w:rsidRPr="00D93ACE" w:rsidRDefault="00D93ACE" w:rsidP="00D93ACE">
            <w:pPr>
              <w:rPr>
                <w:sz w:val="20"/>
                <w:szCs w:val="20"/>
              </w:rPr>
            </w:pPr>
          </w:p>
        </w:tc>
        <w:tc>
          <w:tcPr>
            <w:tcW w:w="1800" w:type="pct"/>
            <w:shd w:val="clear" w:color="auto" w:fill="auto"/>
            <w:vAlign w:val="center"/>
            <w:hideMark/>
          </w:tcPr>
          <w:p w14:paraId="420999F2" w14:textId="0092080D"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0563A964" w14:textId="1DD1C2C7"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5B6617F3" w14:textId="4E684D2D"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76B1AF13" w14:textId="5E4BC6ED"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19965807" w14:textId="6050CFEF" w:rsidR="00D93ACE" w:rsidRPr="00D93ACE" w:rsidRDefault="00D93ACE" w:rsidP="00D93ACE">
            <w:pPr>
              <w:jc w:val="center"/>
              <w:rPr>
                <w:b/>
                <w:bCs/>
                <w:sz w:val="20"/>
                <w:szCs w:val="20"/>
              </w:rPr>
            </w:pPr>
            <w:r w:rsidRPr="00D93ACE">
              <w:rPr>
                <w:b/>
                <w:bCs/>
                <w:sz w:val="20"/>
                <w:szCs w:val="20"/>
              </w:rPr>
              <w:t>-</w:t>
            </w:r>
          </w:p>
        </w:tc>
      </w:tr>
      <w:tr w:rsidR="00D93ACE" w:rsidRPr="00D93ACE" w14:paraId="3C3FEDFE" w14:textId="77777777" w:rsidTr="004E0150">
        <w:trPr>
          <w:trHeight w:val="315"/>
        </w:trPr>
        <w:tc>
          <w:tcPr>
            <w:tcW w:w="301" w:type="pct"/>
            <w:vMerge w:val="restart"/>
            <w:shd w:val="clear" w:color="auto" w:fill="auto"/>
            <w:vAlign w:val="center"/>
            <w:hideMark/>
          </w:tcPr>
          <w:p w14:paraId="3EF29E36" w14:textId="77777777" w:rsidR="00D93ACE" w:rsidRPr="00D93ACE" w:rsidRDefault="00D93ACE" w:rsidP="00D93ACE">
            <w:pPr>
              <w:jc w:val="center"/>
              <w:rPr>
                <w:sz w:val="20"/>
                <w:szCs w:val="20"/>
              </w:rPr>
            </w:pPr>
            <w:r w:rsidRPr="00D93ACE">
              <w:rPr>
                <w:sz w:val="20"/>
                <w:szCs w:val="20"/>
              </w:rPr>
              <w:t>15</w:t>
            </w:r>
          </w:p>
        </w:tc>
        <w:tc>
          <w:tcPr>
            <w:tcW w:w="304" w:type="pct"/>
            <w:vMerge w:val="restart"/>
            <w:shd w:val="clear" w:color="auto" w:fill="auto"/>
            <w:vAlign w:val="center"/>
            <w:hideMark/>
          </w:tcPr>
          <w:p w14:paraId="7CAC501C" w14:textId="281F9A37" w:rsidR="00D93ACE" w:rsidRPr="00D93ACE" w:rsidRDefault="00D93ACE" w:rsidP="00D93ACE">
            <w:pPr>
              <w:jc w:val="center"/>
              <w:rPr>
                <w:sz w:val="20"/>
                <w:szCs w:val="20"/>
              </w:rPr>
            </w:pPr>
            <w:r w:rsidRPr="00D93ACE">
              <w:rPr>
                <w:sz w:val="18"/>
                <w:szCs w:val="18"/>
              </w:rPr>
              <w:t>15</w:t>
            </w:r>
          </w:p>
        </w:tc>
        <w:tc>
          <w:tcPr>
            <w:tcW w:w="1800" w:type="pct"/>
            <w:shd w:val="clear" w:color="auto" w:fill="auto"/>
            <w:vAlign w:val="center"/>
            <w:hideMark/>
          </w:tcPr>
          <w:p w14:paraId="798A41D9" w14:textId="4BAB1286" w:rsidR="00D93ACE" w:rsidRPr="00D93ACE" w:rsidRDefault="00D93ACE" w:rsidP="00D93ACE">
            <w:pPr>
              <w:rPr>
                <w:b/>
                <w:bCs/>
                <w:sz w:val="20"/>
                <w:szCs w:val="20"/>
              </w:rPr>
            </w:pPr>
            <w:r w:rsidRPr="00D93ACE">
              <w:rPr>
                <w:b/>
                <w:bCs/>
                <w:sz w:val="18"/>
                <w:szCs w:val="18"/>
              </w:rPr>
              <w:t>№15</w:t>
            </w:r>
          </w:p>
        </w:tc>
        <w:tc>
          <w:tcPr>
            <w:tcW w:w="688" w:type="pct"/>
            <w:shd w:val="clear" w:color="auto" w:fill="auto"/>
            <w:vAlign w:val="center"/>
            <w:hideMark/>
          </w:tcPr>
          <w:p w14:paraId="480D0F74" w14:textId="6EFF2CCC" w:rsidR="00D93ACE" w:rsidRPr="00D93ACE" w:rsidRDefault="00D93ACE" w:rsidP="00D93ACE">
            <w:pPr>
              <w:jc w:val="center"/>
              <w:rPr>
                <w:b/>
                <w:bCs/>
                <w:sz w:val="20"/>
                <w:szCs w:val="20"/>
              </w:rPr>
            </w:pPr>
            <w:r w:rsidRPr="00D93ACE">
              <w:rPr>
                <w:b/>
                <w:bCs/>
                <w:sz w:val="20"/>
                <w:szCs w:val="20"/>
              </w:rPr>
              <w:t>1,060</w:t>
            </w:r>
          </w:p>
        </w:tc>
        <w:tc>
          <w:tcPr>
            <w:tcW w:w="598" w:type="pct"/>
            <w:shd w:val="clear" w:color="auto" w:fill="auto"/>
            <w:vAlign w:val="center"/>
            <w:hideMark/>
          </w:tcPr>
          <w:p w14:paraId="3816A517" w14:textId="4D6BDBE2"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57C835ED" w14:textId="3AF06EDE" w:rsidR="00D93ACE" w:rsidRPr="00D93ACE" w:rsidRDefault="00D93ACE" w:rsidP="00D93ACE">
            <w:pPr>
              <w:jc w:val="center"/>
              <w:rPr>
                <w:b/>
                <w:bCs/>
                <w:sz w:val="20"/>
                <w:szCs w:val="20"/>
              </w:rPr>
            </w:pPr>
            <w:r w:rsidRPr="00D93ACE">
              <w:rPr>
                <w:b/>
                <w:bCs/>
                <w:sz w:val="20"/>
                <w:szCs w:val="20"/>
              </w:rPr>
              <w:t>0,260</w:t>
            </w:r>
          </w:p>
        </w:tc>
        <w:tc>
          <w:tcPr>
            <w:tcW w:w="711" w:type="pct"/>
            <w:shd w:val="clear" w:color="auto" w:fill="auto"/>
            <w:vAlign w:val="center"/>
            <w:hideMark/>
          </w:tcPr>
          <w:p w14:paraId="36C9A562" w14:textId="2DAFACD1" w:rsidR="00D93ACE" w:rsidRPr="00D93ACE" w:rsidRDefault="00D93ACE" w:rsidP="00D93ACE">
            <w:pPr>
              <w:jc w:val="center"/>
              <w:rPr>
                <w:b/>
                <w:bCs/>
                <w:sz w:val="20"/>
                <w:szCs w:val="20"/>
              </w:rPr>
            </w:pPr>
            <w:r w:rsidRPr="00D93ACE">
              <w:rPr>
                <w:b/>
                <w:bCs/>
                <w:sz w:val="20"/>
                <w:szCs w:val="20"/>
              </w:rPr>
              <w:t>1,320</w:t>
            </w:r>
          </w:p>
        </w:tc>
      </w:tr>
      <w:tr w:rsidR="00D93ACE" w:rsidRPr="00D93ACE" w14:paraId="4649A48E" w14:textId="77777777" w:rsidTr="004E0150">
        <w:trPr>
          <w:trHeight w:val="315"/>
        </w:trPr>
        <w:tc>
          <w:tcPr>
            <w:tcW w:w="301" w:type="pct"/>
            <w:vMerge/>
            <w:shd w:val="clear" w:color="auto" w:fill="auto"/>
            <w:vAlign w:val="center"/>
            <w:hideMark/>
          </w:tcPr>
          <w:p w14:paraId="7B99EB22" w14:textId="77777777" w:rsidR="00D93ACE" w:rsidRPr="00D93ACE" w:rsidRDefault="00D93ACE" w:rsidP="00D93ACE">
            <w:pPr>
              <w:rPr>
                <w:sz w:val="20"/>
                <w:szCs w:val="20"/>
              </w:rPr>
            </w:pPr>
          </w:p>
        </w:tc>
        <w:tc>
          <w:tcPr>
            <w:tcW w:w="304" w:type="pct"/>
            <w:vMerge/>
            <w:shd w:val="clear" w:color="auto" w:fill="auto"/>
            <w:vAlign w:val="center"/>
            <w:hideMark/>
          </w:tcPr>
          <w:p w14:paraId="5ADE6A97" w14:textId="77777777" w:rsidR="00D93ACE" w:rsidRPr="00D93ACE" w:rsidRDefault="00D93ACE" w:rsidP="00D93ACE">
            <w:pPr>
              <w:rPr>
                <w:sz w:val="20"/>
                <w:szCs w:val="20"/>
              </w:rPr>
            </w:pPr>
          </w:p>
        </w:tc>
        <w:tc>
          <w:tcPr>
            <w:tcW w:w="1800" w:type="pct"/>
            <w:shd w:val="clear" w:color="auto" w:fill="auto"/>
            <w:vAlign w:val="center"/>
            <w:hideMark/>
          </w:tcPr>
          <w:p w14:paraId="21AC0AC8" w14:textId="7E40423C"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60267205" w14:textId="6A4EA0BB" w:rsidR="00D93ACE" w:rsidRPr="00D93ACE" w:rsidRDefault="00D93ACE" w:rsidP="00D93ACE">
            <w:pPr>
              <w:jc w:val="center"/>
              <w:rPr>
                <w:sz w:val="20"/>
                <w:szCs w:val="20"/>
              </w:rPr>
            </w:pPr>
            <w:r w:rsidRPr="00D93ACE">
              <w:rPr>
                <w:sz w:val="20"/>
                <w:szCs w:val="20"/>
              </w:rPr>
              <w:t>1,038</w:t>
            </w:r>
          </w:p>
        </w:tc>
        <w:tc>
          <w:tcPr>
            <w:tcW w:w="598" w:type="pct"/>
            <w:shd w:val="clear" w:color="auto" w:fill="auto"/>
            <w:vAlign w:val="center"/>
            <w:hideMark/>
          </w:tcPr>
          <w:p w14:paraId="3DF12214" w14:textId="717158A3"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66B52132" w14:textId="6CABB945" w:rsidR="00D93ACE" w:rsidRPr="00D93ACE" w:rsidRDefault="00D93ACE" w:rsidP="00D93ACE">
            <w:pPr>
              <w:jc w:val="center"/>
              <w:rPr>
                <w:sz w:val="20"/>
                <w:szCs w:val="20"/>
              </w:rPr>
            </w:pPr>
            <w:r w:rsidRPr="00D93ACE">
              <w:rPr>
                <w:sz w:val="20"/>
                <w:szCs w:val="20"/>
              </w:rPr>
              <w:t>0,254</w:t>
            </w:r>
          </w:p>
        </w:tc>
        <w:tc>
          <w:tcPr>
            <w:tcW w:w="711" w:type="pct"/>
            <w:shd w:val="clear" w:color="auto" w:fill="auto"/>
            <w:vAlign w:val="center"/>
            <w:hideMark/>
          </w:tcPr>
          <w:p w14:paraId="4DC76364" w14:textId="08C5BD56" w:rsidR="00D93ACE" w:rsidRPr="00D93ACE" w:rsidRDefault="00D93ACE" w:rsidP="00D93ACE">
            <w:pPr>
              <w:jc w:val="center"/>
              <w:rPr>
                <w:b/>
                <w:bCs/>
                <w:sz w:val="20"/>
                <w:szCs w:val="20"/>
              </w:rPr>
            </w:pPr>
            <w:r w:rsidRPr="00D93ACE">
              <w:rPr>
                <w:b/>
                <w:bCs/>
                <w:sz w:val="20"/>
                <w:szCs w:val="20"/>
              </w:rPr>
              <w:t>1,292</w:t>
            </w:r>
          </w:p>
        </w:tc>
      </w:tr>
      <w:tr w:rsidR="00D93ACE" w:rsidRPr="00D93ACE" w14:paraId="30FBBDE9" w14:textId="77777777" w:rsidTr="004E0150">
        <w:trPr>
          <w:trHeight w:val="315"/>
        </w:trPr>
        <w:tc>
          <w:tcPr>
            <w:tcW w:w="301" w:type="pct"/>
            <w:vMerge/>
            <w:shd w:val="clear" w:color="auto" w:fill="auto"/>
            <w:vAlign w:val="center"/>
            <w:hideMark/>
          </w:tcPr>
          <w:p w14:paraId="123ABD72" w14:textId="77777777" w:rsidR="00D93ACE" w:rsidRPr="00D93ACE" w:rsidRDefault="00D93ACE" w:rsidP="00D93ACE">
            <w:pPr>
              <w:rPr>
                <w:sz w:val="20"/>
                <w:szCs w:val="20"/>
              </w:rPr>
            </w:pPr>
          </w:p>
        </w:tc>
        <w:tc>
          <w:tcPr>
            <w:tcW w:w="304" w:type="pct"/>
            <w:vMerge/>
            <w:shd w:val="clear" w:color="auto" w:fill="auto"/>
            <w:vAlign w:val="center"/>
            <w:hideMark/>
          </w:tcPr>
          <w:p w14:paraId="72827A6E" w14:textId="77777777" w:rsidR="00D93ACE" w:rsidRPr="00D93ACE" w:rsidRDefault="00D93ACE" w:rsidP="00D93ACE">
            <w:pPr>
              <w:rPr>
                <w:sz w:val="20"/>
                <w:szCs w:val="20"/>
              </w:rPr>
            </w:pPr>
          </w:p>
        </w:tc>
        <w:tc>
          <w:tcPr>
            <w:tcW w:w="1800" w:type="pct"/>
            <w:shd w:val="clear" w:color="auto" w:fill="auto"/>
            <w:vAlign w:val="center"/>
            <w:hideMark/>
          </w:tcPr>
          <w:p w14:paraId="129FBAC3" w14:textId="2D777AF6"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14CC746E" w14:textId="20857E69" w:rsidR="00D93ACE" w:rsidRPr="00D93ACE" w:rsidRDefault="00D93ACE" w:rsidP="00D93ACE">
            <w:pPr>
              <w:jc w:val="center"/>
              <w:rPr>
                <w:sz w:val="20"/>
                <w:szCs w:val="20"/>
              </w:rPr>
            </w:pPr>
            <w:r w:rsidRPr="00D93ACE">
              <w:rPr>
                <w:sz w:val="20"/>
                <w:szCs w:val="20"/>
              </w:rPr>
              <w:t>0,023</w:t>
            </w:r>
          </w:p>
        </w:tc>
        <w:tc>
          <w:tcPr>
            <w:tcW w:w="598" w:type="pct"/>
            <w:shd w:val="clear" w:color="auto" w:fill="auto"/>
            <w:vAlign w:val="center"/>
            <w:hideMark/>
          </w:tcPr>
          <w:p w14:paraId="029B4C2C" w14:textId="45CBC64E"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1AC5EDE8" w14:textId="0EF6CFE9" w:rsidR="00D93ACE" w:rsidRPr="00D93ACE" w:rsidRDefault="00D93ACE" w:rsidP="00D93ACE">
            <w:pPr>
              <w:jc w:val="center"/>
              <w:rPr>
                <w:sz w:val="20"/>
                <w:szCs w:val="20"/>
              </w:rPr>
            </w:pPr>
            <w:r w:rsidRPr="00D93ACE">
              <w:rPr>
                <w:sz w:val="20"/>
                <w:szCs w:val="20"/>
              </w:rPr>
              <w:t>0,006</w:t>
            </w:r>
          </w:p>
        </w:tc>
        <w:tc>
          <w:tcPr>
            <w:tcW w:w="711" w:type="pct"/>
            <w:shd w:val="clear" w:color="auto" w:fill="auto"/>
            <w:vAlign w:val="center"/>
            <w:hideMark/>
          </w:tcPr>
          <w:p w14:paraId="3644A06C" w14:textId="7789A01B" w:rsidR="00D93ACE" w:rsidRPr="00D93ACE" w:rsidRDefault="00D93ACE" w:rsidP="00D93ACE">
            <w:pPr>
              <w:jc w:val="center"/>
              <w:rPr>
                <w:b/>
                <w:bCs/>
                <w:sz w:val="20"/>
                <w:szCs w:val="20"/>
              </w:rPr>
            </w:pPr>
            <w:r w:rsidRPr="00D93ACE">
              <w:rPr>
                <w:b/>
                <w:bCs/>
                <w:sz w:val="20"/>
                <w:szCs w:val="20"/>
              </w:rPr>
              <w:t>0,028</w:t>
            </w:r>
          </w:p>
        </w:tc>
      </w:tr>
      <w:tr w:rsidR="00D93ACE" w:rsidRPr="00D93ACE" w14:paraId="09C6A8CE" w14:textId="77777777" w:rsidTr="004E0150">
        <w:trPr>
          <w:trHeight w:val="315"/>
        </w:trPr>
        <w:tc>
          <w:tcPr>
            <w:tcW w:w="301" w:type="pct"/>
            <w:vMerge/>
            <w:shd w:val="clear" w:color="auto" w:fill="auto"/>
            <w:vAlign w:val="center"/>
            <w:hideMark/>
          </w:tcPr>
          <w:p w14:paraId="44B156B5" w14:textId="77777777" w:rsidR="00D93ACE" w:rsidRPr="00D93ACE" w:rsidRDefault="00D93ACE" w:rsidP="00D93ACE">
            <w:pPr>
              <w:rPr>
                <w:sz w:val="20"/>
                <w:szCs w:val="20"/>
              </w:rPr>
            </w:pPr>
          </w:p>
        </w:tc>
        <w:tc>
          <w:tcPr>
            <w:tcW w:w="304" w:type="pct"/>
            <w:vMerge/>
            <w:shd w:val="clear" w:color="auto" w:fill="auto"/>
            <w:vAlign w:val="center"/>
            <w:hideMark/>
          </w:tcPr>
          <w:p w14:paraId="62582708" w14:textId="77777777" w:rsidR="00D93ACE" w:rsidRPr="00D93ACE" w:rsidRDefault="00D93ACE" w:rsidP="00D93ACE">
            <w:pPr>
              <w:rPr>
                <w:sz w:val="20"/>
                <w:szCs w:val="20"/>
              </w:rPr>
            </w:pPr>
          </w:p>
        </w:tc>
        <w:tc>
          <w:tcPr>
            <w:tcW w:w="1800" w:type="pct"/>
            <w:shd w:val="clear" w:color="auto" w:fill="auto"/>
            <w:vAlign w:val="center"/>
            <w:hideMark/>
          </w:tcPr>
          <w:p w14:paraId="6ADE5078" w14:textId="164B8254"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6DC20161" w14:textId="4F8B5185"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46BBD4C2" w14:textId="15226B71"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2EDDED52" w14:textId="34880097"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12E62A46" w14:textId="60F1DBB7" w:rsidR="00D93ACE" w:rsidRPr="00D93ACE" w:rsidRDefault="00D93ACE" w:rsidP="00D93ACE">
            <w:pPr>
              <w:jc w:val="center"/>
              <w:rPr>
                <w:b/>
                <w:bCs/>
                <w:sz w:val="20"/>
                <w:szCs w:val="20"/>
              </w:rPr>
            </w:pPr>
            <w:r w:rsidRPr="00D93ACE">
              <w:rPr>
                <w:b/>
                <w:bCs/>
                <w:sz w:val="20"/>
                <w:szCs w:val="20"/>
              </w:rPr>
              <w:t>-</w:t>
            </w:r>
          </w:p>
        </w:tc>
      </w:tr>
      <w:tr w:rsidR="00D93ACE" w:rsidRPr="00D93ACE" w14:paraId="45419E73" w14:textId="77777777" w:rsidTr="004E0150">
        <w:trPr>
          <w:trHeight w:val="315"/>
        </w:trPr>
        <w:tc>
          <w:tcPr>
            <w:tcW w:w="301" w:type="pct"/>
            <w:vMerge w:val="restart"/>
            <w:shd w:val="clear" w:color="auto" w:fill="auto"/>
            <w:vAlign w:val="center"/>
            <w:hideMark/>
          </w:tcPr>
          <w:p w14:paraId="25469C69" w14:textId="77777777" w:rsidR="00D93ACE" w:rsidRPr="00D93ACE" w:rsidRDefault="00D93ACE" w:rsidP="00D93ACE">
            <w:pPr>
              <w:jc w:val="center"/>
              <w:rPr>
                <w:sz w:val="20"/>
                <w:szCs w:val="20"/>
              </w:rPr>
            </w:pPr>
            <w:r w:rsidRPr="00D93ACE">
              <w:rPr>
                <w:sz w:val="20"/>
                <w:szCs w:val="20"/>
              </w:rPr>
              <w:t>16</w:t>
            </w:r>
          </w:p>
        </w:tc>
        <w:tc>
          <w:tcPr>
            <w:tcW w:w="304" w:type="pct"/>
            <w:vMerge w:val="restart"/>
            <w:shd w:val="clear" w:color="auto" w:fill="auto"/>
            <w:vAlign w:val="center"/>
            <w:hideMark/>
          </w:tcPr>
          <w:p w14:paraId="20EB3D1E" w14:textId="44EB725F" w:rsidR="00D93ACE" w:rsidRPr="00D93ACE" w:rsidRDefault="00D93ACE" w:rsidP="00D93ACE">
            <w:pPr>
              <w:jc w:val="center"/>
              <w:rPr>
                <w:sz w:val="20"/>
                <w:szCs w:val="20"/>
              </w:rPr>
            </w:pPr>
            <w:r w:rsidRPr="00D93ACE">
              <w:rPr>
                <w:sz w:val="18"/>
                <w:szCs w:val="18"/>
              </w:rPr>
              <w:t>16</w:t>
            </w:r>
          </w:p>
        </w:tc>
        <w:tc>
          <w:tcPr>
            <w:tcW w:w="1800" w:type="pct"/>
            <w:shd w:val="clear" w:color="auto" w:fill="auto"/>
            <w:vAlign w:val="center"/>
            <w:hideMark/>
          </w:tcPr>
          <w:p w14:paraId="7B945A9F" w14:textId="77BD288B" w:rsidR="00D93ACE" w:rsidRPr="00D93ACE" w:rsidRDefault="00D93ACE" w:rsidP="00D93ACE">
            <w:pPr>
              <w:rPr>
                <w:b/>
                <w:bCs/>
                <w:sz w:val="20"/>
                <w:szCs w:val="20"/>
              </w:rPr>
            </w:pPr>
            <w:r w:rsidRPr="00D93ACE">
              <w:rPr>
                <w:b/>
                <w:bCs/>
                <w:sz w:val="18"/>
                <w:szCs w:val="18"/>
              </w:rPr>
              <w:t>№16</w:t>
            </w:r>
          </w:p>
        </w:tc>
        <w:tc>
          <w:tcPr>
            <w:tcW w:w="688" w:type="pct"/>
            <w:shd w:val="clear" w:color="auto" w:fill="auto"/>
            <w:vAlign w:val="center"/>
            <w:hideMark/>
          </w:tcPr>
          <w:p w14:paraId="056584D8" w14:textId="073C1F3D" w:rsidR="00D93ACE" w:rsidRPr="00D93ACE" w:rsidRDefault="00D93ACE" w:rsidP="00D93ACE">
            <w:pPr>
              <w:jc w:val="center"/>
              <w:rPr>
                <w:b/>
                <w:bCs/>
                <w:sz w:val="20"/>
                <w:szCs w:val="20"/>
              </w:rPr>
            </w:pPr>
            <w:r w:rsidRPr="00D93ACE">
              <w:rPr>
                <w:b/>
                <w:bCs/>
                <w:sz w:val="20"/>
                <w:szCs w:val="20"/>
              </w:rPr>
              <w:t>1,510</w:t>
            </w:r>
          </w:p>
        </w:tc>
        <w:tc>
          <w:tcPr>
            <w:tcW w:w="598" w:type="pct"/>
            <w:shd w:val="clear" w:color="auto" w:fill="auto"/>
            <w:vAlign w:val="center"/>
            <w:hideMark/>
          </w:tcPr>
          <w:p w14:paraId="22A60858" w14:textId="606C4406"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569AE272" w14:textId="5DDABAC6" w:rsidR="00D93ACE" w:rsidRPr="00D93ACE" w:rsidRDefault="00D93ACE" w:rsidP="00D93ACE">
            <w:pPr>
              <w:jc w:val="center"/>
              <w:rPr>
                <w:b/>
                <w:bCs/>
                <w:sz w:val="20"/>
                <w:szCs w:val="20"/>
              </w:rPr>
            </w:pPr>
            <w:r w:rsidRPr="00D93ACE">
              <w:rPr>
                <w:b/>
                <w:bCs/>
                <w:sz w:val="20"/>
                <w:szCs w:val="20"/>
              </w:rPr>
              <w:t>0,500</w:t>
            </w:r>
          </w:p>
        </w:tc>
        <w:tc>
          <w:tcPr>
            <w:tcW w:w="711" w:type="pct"/>
            <w:shd w:val="clear" w:color="auto" w:fill="auto"/>
            <w:vAlign w:val="center"/>
            <w:hideMark/>
          </w:tcPr>
          <w:p w14:paraId="0EEE1E63" w14:textId="3CAAA3C1" w:rsidR="00D93ACE" w:rsidRPr="00D93ACE" w:rsidRDefault="00D93ACE" w:rsidP="00D93ACE">
            <w:pPr>
              <w:jc w:val="center"/>
              <w:rPr>
                <w:b/>
                <w:bCs/>
                <w:sz w:val="20"/>
                <w:szCs w:val="20"/>
              </w:rPr>
            </w:pPr>
            <w:r w:rsidRPr="00D93ACE">
              <w:rPr>
                <w:b/>
                <w:bCs/>
                <w:sz w:val="20"/>
                <w:szCs w:val="20"/>
              </w:rPr>
              <w:t>2,010</w:t>
            </w:r>
          </w:p>
        </w:tc>
      </w:tr>
      <w:tr w:rsidR="00D93ACE" w:rsidRPr="00D93ACE" w14:paraId="794DA319" w14:textId="77777777" w:rsidTr="004E0150">
        <w:trPr>
          <w:trHeight w:val="315"/>
        </w:trPr>
        <w:tc>
          <w:tcPr>
            <w:tcW w:w="301" w:type="pct"/>
            <w:vMerge/>
            <w:shd w:val="clear" w:color="auto" w:fill="auto"/>
            <w:vAlign w:val="center"/>
            <w:hideMark/>
          </w:tcPr>
          <w:p w14:paraId="01688908" w14:textId="77777777" w:rsidR="00D93ACE" w:rsidRPr="00D93ACE" w:rsidRDefault="00D93ACE" w:rsidP="00D93ACE">
            <w:pPr>
              <w:rPr>
                <w:sz w:val="20"/>
                <w:szCs w:val="20"/>
              </w:rPr>
            </w:pPr>
          </w:p>
        </w:tc>
        <w:tc>
          <w:tcPr>
            <w:tcW w:w="304" w:type="pct"/>
            <w:vMerge/>
            <w:shd w:val="clear" w:color="auto" w:fill="auto"/>
            <w:vAlign w:val="center"/>
            <w:hideMark/>
          </w:tcPr>
          <w:p w14:paraId="225DB6EC" w14:textId="77777777" w:rsidR="00D93ACE" w:rsidRPr="00D93ACE" w:rsidRDefault="00D93ACE" w:rsidP="00D93ACE">
            <w:pPr>
              <w:rPr>
                <w:sz w:val="20"/>
                <w:szCs w:val="20"/>
              </w:rPr>
            </w:pPr>
          </w:p>
        </w:tc>
        <w:tc>
          <w:tcPr>
            <w:tcW w:w="1800" w:type="pct"/>
            <w:shd w:val="clear" w:color="auto" w:fill="auto"/>
            <w:vAlign w:val="center"/>
            <w:hideMark/>
          </w:tcPr>
          <w:p w14:paraId="003F4C5D" w14:textId="72898872"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1761357C" w14:textId="65ADB128" w:rsidR="00D93ACE" w:rsidRPr="00D93ACE" w:rsidRDefault="00D93ACE" w:rsidP="00D93ACE">
            <w:pPr>
              <w:jc w:val="center"/>
              <w:rPr>
                <w:sz w:val="20"/>
                <w:szCs w:val="20"/>
              </w:rPr>
            </w:pPr>
            <w:r w:rsidRPr="00D93ACE">
              <w:rPr>
                <w:sz w:val="20"/>
                <w:szCs w:val="20"/>
              </w:rPr>
              <w:t>1,359</w:t>
            </w:r>
          </w:p>
        </w:tc>
        <w:tc>
          <w:tcPr>
            <w:tcW w:w="598" w:type="pct"/>
            <w:shd w:val="clear" w:color="auto" w:fill="auto"/>
            <w:vAlign w:val="center"/>
            <w:hideMark/>
          </w:tcPr>
          <w:p w14:paraId="074D9FE5" w14:textId="5F15E7E7"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47FBC31D" w14:textId="378F92F4" w:rsidR="00D93ACE" w:rsidRPr="00D93ACE" w:rsidRDefault="00D93ACE" w:rsidP="00D93ACE">
            <w:pPr>
              <w:jc w:val="center"/>
              <w:rPr>
                <w:sz w:val="20"/>
                <w:szCs w:val="20"/>
              </w:rPr>
            </w:pPr>
            <w:r w:rsidRPr="00D93ACE">
              <w:rPr>
                <w:sz w:val="20"/>
                <w:szCs w:val="20"/>
              </w:rPr>
              <w:t>0,482</w:t>
            </w:r>
          </w:p>
        </w:tc>
        <w:tc>
          <w:tcPr>
            <w:tcW w:w="711" w:type="pct"/>
            <w:shd w:val="clear" w:color="auto" w:fill="auto"/>
            <w:vAlign w:val="center"/>
            <w:hideMark/>
          </w:tcPr>
          <w:p w14:paraId="20791CA7" w14:textId="5EF35D1D" w:rsidR="00D93ACE" w:rsidRPr="00D93ACE" w:rsidRDefault="00D93ACE" w:rsidP="00D93ACE">
            <w:pPr>
              <w:jc w:val="center"/>
              <w:rPr>
                <w:b/>
                <w:bCs/>
                <w:sz w:val="20"/>
                <w:szCs w:val="20"/>
              </w:rPr>
            </w:pPr>
            <w:r w:rsidRPr="00D93ACE">
              <w:rPr>
                <w:b/>
                <w:bCs/>
                <w:sz w:val="20"/>
                <w:szCs w:val="20"/>
              </w:rPr>
              <w:t>1,841</w:t>
            </w:r>
          </w:p>
        </w:tc>
      </w:tr>
      <w:tr w:rsidR="00D93ACE" w:rsidRPr="00D93ACE" w14:paraId="40F9B0C6" w14:textId="77777777" w:rsidTr="004E0150">
        <w:trPr>
          <w:trHeight w:val="315"/>
        </w:trPr>
        <w:tc>
          <w:tcPr>
            <w:tcW w:w="301" w:type="pct"/>
            <w:vMerge/>
            <w:shd w:val="clear" w:color="auto" w:fill="auto"/>
            <w:vAlign w:val="center"/>
            <w:hideMark/>
          </w:tcPr>
          <w:p w14:paraId="3276F6BC" w14:textId="77777777" w:rsidR="00D93ACE" w:rsidRPr="00D93ACE" w:rsidRDefault="00D93ACE" w:rsidP="00D93ACE">
            <w:pPr>
              <w:rPr>
                <w:sz w:val="20"/>
                <w:szCs w:val="20"/>
              </w:rPr>
            </w:pPr>
          </w:p>
        </w:tc>
        <w:tc>
          <w:tcPr>
            <w:tcW w:w="304" w:type="pct"/>
            <w:vMerge/>
            <w:shd w:val="clear" w:color="auto" w:fill="auto"/>
            <w:vAlign w:val="center"/>
            <w:hideMark/>
          </w:tcPr>
          <w:p w14:paraId="18E45F7E" w14:textId="77777777" w:rsidR="00D93ACE" w:rsidRPr="00D93ACE" w:rsidRDefault="00D93ACE" w:rsidP="00D93ACE">
            <w:pPr>
              <w:rPr>
                <w:sz w:val="20"/>
                <w:szCs w:val="20"/>
              </w:rPr>
            </w:pPr>
          </w:p>
        </w:tc>
        <w:tc>
          <w:tcPr>
            <w:tcW w:w="1800" w:type="pct"/>
            <w:shd w:val="clear" w:color="auto" w:fill="auto"/>
            <w:vAlign w:val="center"/>
            <w:hideMark/>
          </w:tcPr>
          <w:p w14:paraId="0C302C69" w14:textId="02BA0422"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2F245E22" w14:textId="195B255C" w:rsidR="00D93ACE" w:rsidRPr="00D93ACE" w:rsidRDefault="00D93ACE" w:rsidP="00D93ACE">
            <w:pPr>
              <w:jc w:val="center"/>
              <w:rPr>
                <w:sz w:val="20"/>
                <w:szCs w:val="20"/>
              </w:rPr>
            </w:pPr>
            <w:r w:rsidRPr="00D93ACE">
              <w:rPr>
                <w:sz w:val="20"/>
                <w:szCs w:val="20"/>
              </w:rPr>
              <w:t>0,151</w:t>
            </w:r>
          </w:p>
        </w:tc>
        <w:tc>
          <w:tcPr>
            <w:tcW w:w="598" w:type="pct"/>
            <w:shd w:val="clear" w:color="auto" w:fill="auto"/>
            <w:vAlign w:val="center"/>
            <w:hideMark/>
          </w:tcPr>
          <w:p w14:paraId="213C1BB7" w14:textId="32EBC1A3"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19FFFB66" w14:textId="07428431" w:rsidR="00D93ACE" w:rsidRPr="00D93ACE" w:rsidRDefault="00D93ACE" w:rsidP="00D93ACE">
            <w:pPr>
              <w:jc w:val="center"/>
              <w:rPr>
                <w:sz w:val="20"/>
                <w:szCs w:val="20"/>
              </w:rPr>
            </w:pPr>
            <w:r w:rsidRPr="00D93ACE">
              <w:rPr>
                <w:sz w:val="20"/>
                <w:szCs w:val="20"/>
              </w:rPr>
              <w:t>0,018</w:t>
            </w:r>
          </w:p>
        </w:tc>
        <w:tc>
          <w:tcPr>
            <w:tcW w:w="711" w:type="pct"/>
            <w:shd w:val="clear" w:color="auto" w:fill="auto"/>
            <w:vAlign w:val="center"/>
            <w:hideMark/>
          </w:tcPr>
          <w:p w14:paraId="0C5C2936" w14:textId="388EF75C" w:rsidR="00D93ACE" w:rsidRPr="00D93ACE" w:rsidRDefault="00D93ACE" w:rsidP="00D93ACE">
            <w:pPr>
              <w:jc w:val="center"/>
              <w:rPr>
                <w:b/>
                <w:bCs/>
                <w:sz w:val="20"/>
                <w:szCs w:val="20"/>
              </w:rPr>
            </w:pPr>
            <w:r w:rsidRPr="00D93ACE">
              <w:rPr>
                <w:b/>
                <w:bCs/>
                <w:sz w:val="20"/>
                <w:szCs w:val="20"/>
              </w:rPr>
              <w:t>0,169</w:t>
            </w:r>
          </w:p>
        </w:tc>
      </w:tr>
      <w:tr w:rsidR="00D93ACE" w:rsidRPr="00D93ACE" w14:paraId="2AADEDB3" w14:textId="77777777" w:rsidTr="004E0150">
        <w:trPr>
          <w:trHeight w:val="315"/>
        </w:trPr>
        <w:tc>
          <w:tcPr>
            <w:tcW w:w="301" w:type="pct"/>
            <w:vMerge/>
            <w:shd w:val="clear" w:color="auto" w:fill="auto"/>
            <w:vAlign w:val="center"/>
            <w:hideMark/>
          </w:tcPr>
          <w:p w14:paraId="45FF82F5" w14:textId="77777777" w:rsidR="00D93ACE" w:rsidRPr="00D93ACE" w:rsidRDefault="00D93ACE" w:rsidP="00D93ACE">
            <w:pPr>
              <w:rPr>
                <w:sz w:val="20"/>
                <w:szCs w:val="20"/>
              </w:rPr>
            </w:pPr>
          </w:p>
        </w:tc>
        <w:tc>
          <w:tcPr>
            <w:tcW w:w="304" w:type="pct"/>
            <w:vMerge/>
            <w:shd w:val="clear" w:color="auto" w:fill="auto"/>
            <w:vAlign w:val="center"/>
            <w:hideMark/>
          </w:tcPr>
          <w:p w14:paraId="764FC179" w14:textId="77777777" w:rsidR="00D93ACE" w:rsidRPr="00D93ACE" w:rsidRDefault="00D93ACE" w:rsidP="00D93ACE">
            <w:pPr>
              <w:rPr>
                <w:sz w:val="20"/>
                <w:szCs w:val="20"/>
              </w:rPr>
            </w:pPr>
          </w:p>
        </w:tc>
        <w:tc>
          <w:tcPr>
            <w:tcW w:w="1800" w:type="pct"/>
            <w:shd w:val="clear" w:color="auto" w:fill="auto"/>
            <w:vAlign w:val="center"/>
            <w:hideMark/>
          </w:tcPr>
          <w:p w14:paraId="6CBE424E" w14:textId="2D092B50"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5A029435" w14:textId="229FE3E6"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2FFCA86C" w14:textId="137655C9"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0AD5F1AF" w14:textId="6877B349"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4CA56DC3" w14:textId="6DE03C74" w:rsidR="00D93ACE" w:rsidRPr="00D93ACE" w:rsidRDefault="00D93ACE" w:rsidP="00D93ACE">
            <w:pPr>
              <w:jc w:val="center"/>
              <w:rPr>
                <w:b/>
                <w:bCs/>
                <w:sz w:val="20"/>
                <w:szCs w:val="20"/>
              </w:rPr>
            </w:pPr>
            <w:r w:rsidRPr="00D93ACE">
              <w:rPr>
                <w:b/>
                <w:bCs/>
                <w:sz w:val="20"/>
                <w:szCs w:val="20"/>
              </w:rPr>
              <w:t>-</w:t>
            </w:r>
          </w:p>
        </w:tc>
      </w:tr>
      <w:tr w:rsidR="00D93ACE" w:rsidRPr="00D93ACE" w14:paraId="7B564ECB" w14:textId="77777777" w:rsidTr="004E0150">
        <w:trPr>
          <w:trHeight w:val="315"/>
        </w:trPr>
        <w:tc>
          <w:tcPr>
            <w:tcW w:w="301" w:type="pct"/>
            <w:vMerge w:val="restart"/>
            <w:shd w:val="clear" w:color="auto" w:fill="auto"/>
            <w:vAlign w:val="center"/>
            <w:hideMark/>
          </w:tcPr>
          <w:p w14:paraId="6D84BD66" w14:textId="77777777" w:rsidR="00D93ACE" w:rsidRPr="00D93ACE" w:rsidRDefault="00D93ACE" w:rsidP="00D93ACE">
            <w:pPr>
              <w:jc w:val="center"/>
              <w:rPr>
                <w:sz w:val="20"/>
                <w:szCs w:val="20"/>
              </w:rPr>
            </w:pPr>
            <w:r w:rsidRPr="00D93ACE">
              <w:rPr>
                <w:sz w:val="20"/>
                <w:szCs w:val="20"/>
              </w:rPr>
              <w:t>17</w:t>
            </w:r>
          </w:p>
        </w:tc>
        <w:tc>
          <w:tcPr>
            <w:tcW w:w="304" w:type="pct"/>
            <w:vMerge w:val="restart"/>
            <w:shd w:val="clear" w:color="auto" w:fill="auto"/>
            <w:vAlign w:val="center"/>
            <w:hideMark/>
          </w:tcPr>
          <w:p w14:paraId="1862D5F0" w14:textId="1B4731A7" w:rsidR="00D93ACE" w:rsidRPr="00D93ACE" w:rsidRDefault="00D93ACE" w:rsidP="00D93ACE">
            <w:pPr>
              <w:jc w:val="center"/>
              <w:rPr>
                <w:sz w:val="20"/>
                <w:szCs w:val="20"/>
              </w:rPr>
            </w:pPr>
            <w:r w:rsidRPr="00D93ACE">
              <w:rPr>
                <w:sz w:val="18"/>
                <w:szCs w:val="18"/>
              </w:rPr>
              <w:t>17</w:t>
            </w:r>
          </w:p>
        </w:tc>
        <w:tc>
          <w:tcPr>
            <w:tcW w:w="1800" w:type="pct"/>
            <w:shd w:val="clear" w:color="auto" w:fill="auto"/>
            <w:vAlign w:val="center"/>
            <w:hideMark/>
          </w:tcPr>
          <w:p w14:paraId="22B6109C" w14:textId="1BA8FA47" w:rsidR="00D93ACE" w:rsidRPr="00D93ACE" w:rsidRDefault="00D93ACE" w:rsidP="00D93ACE">
            <w:pPr>
              <w:rPr>
                <w:b/>
                <w:bCs/>
                <w:sz w:val="20"/>
                <w:szCs w:val="20"/>
              </w:rPr>
            </w:pPr>
            <w:r w:rsidRPr="00D93ACE">
              <w:rPr>
                <w:b/>
                <w:bCs/>
                <w:sz w:val="18"/>
                <w:szCs w:val="18"/>
              </w:rPr>
              <w:t>№17</w:t>
            </w:r>
          </w:p>
        </w:tc>
        <w:tc>
          <w:tcPr>
            <w:tcW w:w="688" w:type="pct"/>
            <w:shd w:val="clear" w:color="auto" w:fill="auto"/>
            <w:vAlign w:val="center"/>
            <w:hideMark/>
          </w:tcPr>
          <w:p w14:paraId="3DA801E5" w14:textId="092264B9" w:rsidR="00D93ACE" w:rsidRPr="00D93ACE" w:rsidRDefault="00D93ACE" w:rsidP="00D93ACE">
            <w:pPr>
              <w:jc w:val="center"/>
              <w:rPr>
                <w:b/>
                <w:bCs/>
                <w:sz w:val="20"/>
                <w:szCs w:val="20"/>
              </w:rPr>
            </w:pPr>
            <w:r w:rsidRPr="00D93ACE">
              <w:rPr>
                <w:b/>
                <w:bCs/>
                <w:sz w:val="20"/>
                <w:szCs w:val="20"/>
              </w:rPr>
              <w:t>1,486</w:t>
            </w:r>
          </w:p>
        </w:tc>
        <w:tc>
          <w:tcPr>
            <w:tcW w:w="598" w:type="pct"/>
            <w:shd w:val="clear" w:color="auto" w:fill="auto"/>
            <w:vAlign w:val="center"/>
            <w:hideMark/>
          </w:tcPr>
          <w:p w14:paraId="715D8422" w14:textId="27E046A6"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2BA2F34E" w14:textId="2BC96067" w:rsidR="00D93ACE" w:rsidRPr="00D93ACE" w:rsidRDefault="00D93ACE" w:rsidP="00D93ACE">
            <w:pPr>
              <w:jc w:val="center"/>
              <w:rPr>
                <w:b/>
                <w:bCs/>
                <w:sz w:val="20"/>
                <w:szCs w:val="20"/>
              </w:rPr>
            </w:pPr>
            <w:r w:rsidRPr="00D93ACE">
              <w:rPr>
                <w:b/>
                <w:bCs/>
                <w:sz w:val="20"/>
                <w:szCs w:val="20"/>
              </w:rPr>
              <w:t>0,624</w:t>
            </w:r>
          </w:p>
        </w:tc>
        <w:tc>
          <w:tcPr>
            <w:tcW w:w="711" w:type="pct"/>
            <w:shd w:val="clear" w:color="auto" w:fill="auto"/>
            <w:vAlign w:val="center"/>
            <w:hideMark/>
          </w:tcPr>
          <w:p w14:paraId="255CC0FE" w14:textId="5232D18A" w:rsidR="00D93ACE" w:rsidRPr="00D93ACE" w:rsidRDefault="00D93ACE" w:rsidP="00D93ACE">
            <w:pPr>
              <w:jc w:val="center"/>
              <w:rPr>
                <w:b/>
                <w:bCs/>
                <w:sz w:val="20"/>
                <w:szCs w:val="20"/>
              </w:rPr>
            </w:pPr>
            <w:r w:rsidRPr="00D93ACE">
              <w:rPr>
                <w:b/>
                <w:bCs/>
                <w:sz w:val="20"/>
                <w:szCs w:val="20"/>
              </w:rPr>
              <w:t>2,110</w:t>
            </w:r>
          </w:p>
        </w:tc>
      </w:tr>
      <w:tr w:rsidR="00D93ACE" w:rsidRPr="00D93ACE" w14:paraId="7DF00B40" w14:textId="77777777" w:rsidTr="004E0150">
        <w:trPr>
          <w:trHeight w:val="315"/>
        </w:trPr>
        <w:tc>
          <w:tcPr>
            <w:tcW w:w="301" w:type="pct"/>
            <w:vMerge/>
            <w:shd w:val="clear" w:color="auto" w:fill="auto"/>
            <w:vAlign w:val="center"/>
            <w:hideMark/>
          </w:tcPr>
          <w:p w14:paraId="3919BAC2" w14:textId="77777777" w:rsidR="00D93ACE" w:rsidRPr="00D93ACE" w:rsidRDefault="00D93ACE" w:rsidP="00D93ACE">
            <w:pPr>
              <w:rPr>
                <w:sz w:val="20"/>
                <w:szCs w:val="20"/>
              </w:rPr>
            </w:pPr>
          </w:p>
        </w:tc>
        <w:tc>
          <w:tcPr>
            <w:tcW w:w="304" w:type="pct"/>
            <w:vMerge/>
            <w:shd w:val="clear" w:color="auto" w:fill="auto"/>
            <w:vAlign w:val="center"/>
            <w:hideMark/>
          </w:tcPr>
          <w:p w14:paraId="2B1E6571" w14:textId="77777777" w:rsidR="00D93ACE" w:rsidRPr="00D93ACE" w:rsidRDefault="00D93ACE" w:rsidP="00D93ACE">
            <w:pPr>
              <w:rPr>
                <w:sz w:val="20"/>
                <w:szCs w:val="20"/>
              </w:rPr>
            </w:pPr>
          </w:p>
        </w:tc>
        <w:tc>
          <w:tcPr>
            <w:tcW w:w="1800" w:type="pct"/>
            <w:shd w:val="clear" w:color="auto" w:fill="auto"/>
            <w:vAlign w:val="center"/>
            <w:hideMark/>
          </w:tcPr>
          <w:p w14:paraId="48266609" w14:textId="72E187A5"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042533C6" w14:textId="6DA025FF" w:rsidR="00D93ACE" w:rsidRPr="00D93ACE" w:rsidRDefault="00D93ACE" w:rsidP="00D93ACE">
            <w:pPr>
              <w:jc w:val="center"/>
              <w:rPr>
                <w:sz w:val="20"/>
                <w:szCs w:val="20"/>
              </w:rPr>
            </w:pPr>
            <w:r w:rsidRPr="00D93ACE">
              <w:rPr>
                <w:sz w:val="20"/>
                <w:szCs w:val="20"/>
              </w:rPr>
              <w:t>1,196</w:t>
            </w:r>
          </w:p>
        </w:tc>
        <w:tc>
          <w:tcPr>
            <w:tcW w:w="598" w:type="pct"/>
            <w:shd w:val="clear" w:color="auto" w:fill="auto"/>
            <w:vAlign w:val="center"/>
            <w:hideMark/>
          </w:tcPr>
          <w:p w14:paraId="223FF7DE" w14:textId="7F2A73BE"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0B14B753" w14:textId="1A63C4C2" w:rsidR="00D93ACE" w:rsidRPr="00D93ACE" w:rsidRDefault="00D93ACE" w:rsidP="00D93ACE">
            <w:pPr>
              <w:jc w:val="center"/>
              <w:rPr>
                <w:sz w:val="20"/>
                <w:szCs w:val="20"/>
              </w:rPr>
            </w:pPr>
            <w:r w:rsidRPr="00D93ACE">
              <w:rPr>
                <w:sz w:val="20"/>
                <w:szCs w:val="20"/>
              </w:rPr>
              <w:t>0,447</w:t>
            </w:r>
          </w:p>
        </w:tc>
        <w:tc>
          <w:tcPr>
            <w:tcW w:w="711" w:type="pct"/>
            <w:shd w:val="clear" w:color="auto" w:fill="auto"/>
            <w:vAlign w:val="center"/>
            <w:hideMark/>
          </w:tcPr>
          <w:p w14:paraId="34C99D0E" w14:textId="4A066768" w:rsidR="00D93ACE" w:rsidRPr="00D93ACE" w:rsidRDefault="00D93ACE" w:rsidP="00D93ACE">
            <w:pPr>
              <w:jc w:val="center"/>
              <w:rPr>
                <w:b/>
                <w:bCs/>
                <w:sz w:val="20"/>
                <w:szCs w:val="20"/>
              </w:rPr>
            </w:pPr>
            <w:r w:rsidRPr="00D93ACE">
              <w:rPr>
                <w:b/>
                <w:bCs/>
                <w:sz w:val="20"/>
                <w:szCs w:val="20"/>
              </w:rPr>
              <w:t>1,644</w:t>
            </w:r>
          </w:p>
        </w:tc>
      </w:tr>
      <w:tr w:rsidR="00D93ACE" w:rsidRPr="00D93ACE" w14:paraId="426AE40A" w14:textId="77777777" w:rsidTr="004E0150">
        <w:trPr>
          <w:trHeight w:val="315"/>
        </w:trPr>
        <w:tc>
          <w:tcPr>
            <w:tcW w:w="301" w:type="pct"/>
            <w:vMerge/>
            <w:shd w:val="clear" w:color="auto" w:fill="auto"/>
            <w:vAlign w:val="center"/>
            <w:hideMark/>
          </w:tcPr>
          <w:p w14:paraId="7CECA044" w14:textId="77777777" w:rsidR="00D93ACE" w:rsidRPr="00D93ACE" w:rsidRDefault="00D93ACE" w:rsidP="00D93ACE">
            <w:pPr>
              <w:rPr>
                <w:sz w:val="20"/>
                <w:szCs w:val="20"/>
              </w:rPr>
            </w:pPr>
          </w:p>
        </w:tc>
        <w:tc>
          <w:tcPr>
            <w:tcW w:w="304" w:type="pct"/>
            <w:vMerge/>
            <w:shd w:val="clear" w:color="auto" w:fill="auto"/>
            <w:vAlign w:val="center"/>
            <w:hideMark/>
          </w:tcPr>
          <w:p w14:paraId="1CCD4106" w14:textId="77777777" w:rsidR="00D93ACE" w:rsidRPr="00D93ACE" w:rsidRDefault="00D93ACE" w:rsidP="00D93ACE">
            <w:pPr>
              <w:rPr>
                <w:sz w:val="20"/>
                <w:szCs w:val="20"/>
              </w:rPr>
            </w:pPr>
          </w:p>
        </w:tc>
        <w:tc>
          <w:tcPr>
            <w:tcW w:w="1800" w:type="pct"/>
            <w:shd w:val="clear" w:color="auto" w:fill="auto"/>
            <w:vAlign w:val="center"/>
            <w:hideMark/>
          </w:tcPr>
          <w:p w14:paraId="09444173" w14:textId="487A4B94"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1A8F8A15" w14:textId="5DBA51C5" w:rsidR="00D93ACE" w:rsidRPr="00D93ACE" w:rsidRDefault="00D93ACE" w:rsidP="00D93ACE">
            <w:pPr>
              <w:jc w:val="center"/>
              <w:rPr>
                <w:sz w:val="20"/>
                <w:szCs w:val="20"/>
              </w:rPr>
            </w:pPr>
            <w:r w:rsidRPr="00D93ACE">
              <w:rPr>
                <w:sz w:val="20"/>
                <w:szCs w:val="20"/>
              </w:rPr>
              <w:t>0,289</w:t>
            </w:r>
          </w:p>
        </w:tc>
        <w:tc>
          <w:tcPr>
            <w:tcW w:w="598" w:type="pct"/>
            <w:shd w:val="clear" w:color="auto" w:fill="auto"/>
            <w:vAlign w:val="center"/>
            <w:hideMark/>
          </w:tcPr>
          <w:p w14:paraId="0FB10F0A" w14:textId="5874FAA8"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169AAA15" w14:textId="773AC76B" w:rsidR="00D93ACE" w:rsidRPr="00D93ACE" w:rsidRDefault="00D93ACE" w:rsidP="00D93ACE">
            <w:pPr>
              <w:jc w:val="center"/>
              <w:rPr>
                <w:sz w:val="20"/>
                <w:szCs w:val="20"/>
              </w:rPr>
            </w:pPr>
            <w:r w:rsidRPr="00D93ACE">
              <w:rPr>
                <w:sz w:val="20"/>
                <w:szCs w:val="20"/>
              </w:rPr>
              <w:t>0,177</w:t>
            </w:r>
          </w:p>
        </w:tc>
        <w:tc>
          <w:tcPr>
            <w:tcW w:w="711" w:type="pct"/>
            <w:shd w:val="clear" w:color="auto" w:fill="auto"/>
            <w:vAlign w:val="center"/>
            <w:hideMark/>
          </w:tcPr>
          <w:p w14:paraId="467BAAFD" w14:textId="3B825700" w:rsidR="00D93ACE" w:rsidRPr="00D93ACE" w:rsidRDefault="00D93ACE" w:rsidP="00D93ACE">
            <w:pPr>
              <w:jc w:val="center"/>
              <w:rPr>
                <w:b/>
                <w:bCs/>
                <w:sz w:val="20"/>
                <w:szCs w:val="20"/>
              </w:rPr>
            </w:pPr>
            <w:r w:rsidRPr="00D93ACE">
              <w:rPr>
                <w:b/>
                <w:bCs/>
                <w:sz w:val="20"/>
                <w:szCs w:val="20"/>
              </w:rPr>
              <w:t>0,466</w:t>
            </w:r>
          </w:p>
        </w:tc>
      </w:tr>
      <w:tr w:rsidR="00D93ACE" w:rsidRPr="00D93ACE" w14:paraId="6B3E46A9" w14:textId="77777777" w:rsidTr="004E0150">
        <w:trPr>
          <w:trHeight w:val="315"/>
        </w:trPr>
        <w:tc>
          <w:tcPr>
            <w:tcW w:w="301" w:type="pct"/>
            <w:vMerge/>
            <w:shd w:val="clear" w:color="auto" w:fill="auto"/>
            <w:vAlign w:val="center"/>
            <w:hideMark/>
          </w:tcPr>
          <w:p w14:paraId="19BB2FDF" w14:textId="77777777" w:rsidR="00D93ACE" w:rsidRPr="00D93ACE" w:rsidRDefault="00D93ACE" w:rsidP="00D93ACE">
            <w:pPr>
              <w:rPr>
                <w:sz w:val="20"/>
                <w:szCs w:val="20"/>
              </w:rPr>
            </w:pPr>
          </w:p>
        </w:tc>
        <w:tc>
          <w:tcPr>
            <w:tcW w:w="304" w:type="pct"/>
            <w:vMerge/>
            <w:shd w:val="clear" w:color="auto" w:fill="auto"/>
            <w:vAlign w:val="center"/>
            <w:hideMark/>
          </w:tcPr>
          <w:p w14:paraId="3D28487E" w14:textId="77777777" w:rsidR="00D93ACE" w:rsidRPr="00D93ACE" w:rsidRDefault="00D93ACE" w:rsidP="00D93ACE">
            <w:pPr>
              <w:rPr>
                <w:sz w:val="20"/>
                <w:szCs w:val="20"/>
              </w:rPr>
            </w:pPr>
          </w:p>
        </w:tc>
        <w:tc>
          <w:tcPr>
            <w:tcW w:w="1800" w:type="pct"/>
            <w:shd w:val="clear" w:color="auto" w:fill="auto"/>
            <w:vAlign w:val="center"/>
            <w:hideMark/>
          </w:tcPr>
          <w:p w14:paraId="4D71D261" w14:textId="758B88DD"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22A0AD74" w14:textId="31D0629A"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092B094B" w14:textId="5B3E0B27"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53104708" w14:textId="6077F01C"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3281CE01" w14:textId="543F3B4B" w:rsidR="00D93ACE" w:rsidRPr="00D93ACE" w:rsidRDefault="00D93ACE" w:rsidP="00D93ACE">
            <w:pPr>
              <w:jc w:val="center"/>
              <w:rPr>
                <w:b/>
                <w:bCs/>
                <w:sz w:val="20"/>
                <w:szCs w:val="20"/>
              </w:rPr>
            </w:pPr>
            <w:r w:rsidRPr="00D93ACE">
              <w:rPr>
                <w:b/>
                <w:bCs/>
                <w:sz w:val="20"/>
                <w:szCs w:val="20"/>
              </w:rPr>
              <w:t>-</w:t>
            </w:r>
          </w:p>
        </w:tc>
      </w:tr>
      <w:tr w:rsidR="00D93ACE" w:rsidRPr="00D93ACE" w14:paraId="023EC798" w14:textId="77777777" w:rsidTr="004E0150">
        <w:trPr>
          <w:trHeight w:val="315"/>
        </w:trPr>
        <w:tc>
          <w:tcPr>
            <w:tcW w:w="301" w:type="pct"/>
            <w:vMerge w:val="restart"/>
            <w:shd w:val="clear" w:color="auto" w:fill="auto"/>
            <w:vAlign w:val="center"/>
            <w:hideMark/>
          </w:tcPr>
          <w:p w14:paraId="4F29ABA4" w14:textId="77777777" w:rsidR="00D93ACE" w:rsidRPr="00D93ACE" w:rsidRDefault="00D93ACE" w:rsidP="00D93ACE">
            <w:pPr>
              <w:jc w:val="center"/>
              <w:rPr>
                <w:sz w:val="20"/>
                <w:szCs w:val="20"/>
              </w:rPr>
            </w:pPr>
            <w:r w:rsidRPr="00D93ACE">
              <w:rPr>
                <w:sz w:val="20"/>
                <w:szCs w:val="20"/>
              </w:rPr>
              <w:t>18</w:t>
            </w:r>
          </w:p>
        </w:tc>
        <w:tc>
          <w:tcPr>
            <w:tcW w:w="304" w:type="pct"/>
            <w:vMerge w:val="restart"/>
            <w:shd w:val="clear" w:color="auto" w:fill="auto"/>
            <w:vAlign w:val="center"/>
            <w:hideMark/>
          </w:tcPr>
          <w:p w14:paraId="0CAAA24D" w14:textId="37DD738F" w:rsidR="00D93ACE" w:rsidRPr="00D93ACE" w:rsidRDefault="00D93ACE" w:rsidP="00D93ACE">
            <w:pPr>
              <w:jc w:val="center"/>
              <w:rPr>
                <w:sz w:val="20"/>
                <w:szCs w:val="20"/>
              </w:rPr>
            </w:pPr>
            <w:r w:rsidRPr="00D93ACE">
              <w:rPr>
                <w:sz w:val="18"/>
                <w:szCs w:val="18"/>
              </w:rPr>
              <w:t>18</w:t>
            </w:r>
          </w:p>
        </w:tc>
        <w:tc>
          <w:tcPr>
            <w:tcW w:w="1800" w:type="pct"/>
            <w:shd w:val="clear" w:color="auto" w:fill="auto"/>
            <w:vAlign w:val="center"/>
            <w:hideMark/>
          </w:tcPr>
          <w:p w14:paraId="092110C9" w14:textId="34EF2D0E" w:rsidR="00D93ACE" w:rsidRPr="00D93ACE" w:rsidRDefault="00D93ACE" w:rsidP="00D93ACE">
            <w:pPr>
              <w:rPr>
                <w:b/>
                <w:bCs/>
                <w:sz w:val="20"/>
                <w:szCs w:val="20"/>
              </w:rPr>
            </w:pPr>
            <w:r w:rsidRPr="00D93ACE">
              <w:rPr>
                <w:b/>
                <w:bCs/>
                <w:sz w:val="18"/>
                <w:szCs w:val="18"/>
              </w:rPr>
              <w:t>№18</w:t>
            </w:r>
          </w:p>
        </w:tc>
        <w:tc>
          <w:tcPr>
            <w:tcW w:w="688" w:type="pct"/>
            <w:shd w:val="clear" w:color="auto" w:fill="auto"/>
            <w:vAlign w:val="center"/>
            <w:hideMark/>
          </w:tcPr>
          <w:p w14:paraId="548D93F5" w14:textId="6054C151" w:rsidR="00D93ACE" w:rsidRPr="00D93ACE" w:rsidRDefault="00D93ACE" w:rsidP="00D93ACE">
            <w:pPr>
              <w:jc w:val="center"/>
              <w:rPr>
                <w:b/>
                <w:bCs/>
                <w:sz w:val="20"/>
                <w:szCs w:val="20"/>
              </w:rPr>
            </w:pPr>
            <w:r w:rsidRPr="00D93ACE">
              <w:rPr>
                <w:b/>
                <w:bCs/>
                <w:sz w:val="20"/>
                <w:szCs w:val="20"/>
              </w:rPr>
              <w:t>1,150</w:t>
            </w:r>
          </w:p>
        </w:tc>
        <w:tc>
          <w:tcPr>
            <w:tcW w:w="598" w:type="pct"/>
            <w:shd w:val="clear" w:color="auto" w:fill="auto"/>
            <w:vAlign w:val="center"/>
            <w:hideMark/>
          </w:tcPr>
          <w:p w14:paraId="56720CE6" w14:textId="5F061A40"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7065A6CC" w14:textId="4BA327E3" w:rsidR="00D93ACE" w:rsidRPr="00D93ACE" w:rsidRDefault="00D93ACE" w:rsidP="00D93ACE">
            <w:pPr>
              <w:jc w:val="center"/>
              <w:rPr>
                <w:b/>
                <w:bCs/>
                <w:sz w:val="20"/>
                <w:szCs w:val="20"/>
              </w:rPr>
            </w:pPr>
            <w:r w:rsidRPr="00D93ACE">
              <w:rPr>
                <w:b/>
                <w:bCs/>
                <w:sz w:val="20"/>
                <w:szCs w:val="20"/>
              </w:rPr>
              <w:t>-</w:t>
            </w:r>
          </w:p>
        </w:tc>
        <w:tc>
          <w:tcPr>
            <w:tcW w:w="711" w:type="pct"/>
            <w:shd w:val="clear" w:color="auto" w:fill="auto"/>
            <w:vAlign w:val="center"/>
            <w:hideMark/>
          </w:tcPr>
          <w:p w14:paraId="06BCD8BF" w14:textId="607C010F" w:rsidR="00D93ACE" w:rsidRPr="00D93ACE" w:rsidRDefault="00D93ACE" w:rsidP="00D93ACE">
            <w:pPr>
              <w:jc w:val="center"/>
              <w:rPr>
                <w:b/>
                <w:bCs/>
                <w:sz w:val="20"/>
                <w:szCs w:val="20"/>
              </w:rPr>
            </w:pPr>
            <w:r w:rsidRPr="00D93ACE">
              <w:rPr>
                <w:b/>
                <w:bCs/>
                <w:sz w:val="20"/>
                <w:szCs w:val="20"/>
              </w:rPr>
              <w:t>1,150</w:t>
            </w:r>
          </w:p>
        </w:tc>
      </w:tr>
      <w:tr w:rsidR="00D93ACE" w:rsidRPr="00D93ACE" w14:paraId="45BF308F" w14:textId="77777777" w:rsidTr="004E0150">
        <w:trPr>
          <w:trHeight w:val="315"/>
        </w:trPr>
        <w:tc>
          <w:tcPr>
            <w:tcW w:w="301" w:type="pct"/>
            <w:vMerge/>
            <w:shd w:val="clear" w:color="auto" w:fill="auto"/>
            <w:vAlign w:val="center"/>
            <w:hideMark/>
          </w:tcPr>
          <w:p w14:paraId="3D7BB283" w14:textId="77777777" w:rsidR="00D93ACE" w:rsidRPr="00D93ACE" w:rsidRDefault="00D93ACE" w:rsidP="00D93ACE">
            <w:pPr>
              <w:rPr>
                <w:sz w:val="20"/>
                <w:szCs w:val="20"/>
              </w:rPr>
            </w:pPr>
          </w:p>
        </w:tc>
        <w:tc>
          <w:tcPr>
            <w:tcW w:w="304" w:type="pct"/>
            <w:vMerge/>
            <w:shd w:val="clear" w:color="auto" w:fill="auto"/>
            <w:vAlign w:val="center"/>
            <w:hideMark/>
          </w:tcPr>
          <w:p w14:paraId="4D7C3072" w14:textId="77777777" w:rsidR="00D93ACE" w:rsidRPr="00D93ACE" w:rsidRDefault="00D93ACE" w:rsidP="00D93ACE">
            <w:pPr>
              <w:rPr>
                <w:sz w:val="20"/>
                <w:szCs w:val="20"/>
              </w:rPr>
            </w:pPr>
          </w:p>
        </w:tc>
        <w:tc>
          <w:tcPr>
            <w:tcW w:w="1800" w:type="pct"/>
            <w:shd w:val="clear" w:color="auto" w:fill="auto"/>
            <w:vAlign w:val="center"/>
            <w:hideMark/>
          </w:tcPr>
          <w:p w14:paraId="305B62A0" w14:textId="4A40548C"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hideMark/>
          </w:tcPr>
          <w:p w14:paraId="3CE36C77" w14:textId="3AA8C374" w:rsidR="00D93ACE" w:rsidRPr="00D93ACE" w:rsidRDefault="00D93ACE" w:rsidP="00D93ACE">
            <w:pPr>
              <w:jc w:val="center"/>
              <w:rPr>
                <w:sz w:val="20"/>
                <w:szCs w:val="20"/>
              </w:rPr>
            </w:pPr>
            <w:r w:rsidRPr="00D93ACE">
              <w:rPr>
                <w:sz w:val="20"/>
                <w:szCs w:val="20"/>
              </w:rPr>
              <w:t>0,946</w:t>
            </w:r>
          </w:p>
        </w:tc>
        <w:tc>
          <w:tcPr>
            <w:tcW w:w="598" w:type="pct"/>
            <w:shd w:val="clear" w:color="auto" w:fill="auto"/>
            <w:vAlign w:val="center"/>
            <w:hideMark/>
          </w:tcPr>
          <w:p w14:paraId="7BC4F0FC" w14:textId="1203DFEA"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4D5DF8FE" w14:textId="76B71544"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29261572" w14:textId="6B47EDB4" w:rsidR="00D93ACE" w:rsidRPr="00D93ACE" w:rsidRDefault="00D93ACE" w:rsidP="00D93ACE">
            <w:pPr>
              <w:jc w:val="center"/>
              <w:rPr>
                <w:b/>
                <w:bCs/>
                <w:sz w:val="20"/>
                <w:szCs w:val="20"/>
              </w:rPr>
            </w:pPr>
            <w:r w:rsidRPr="00D93ACE">
              <w:rPr>
                <w:b/>
                <w:bCs/>
                <w:sz w:val="20"/>
                <w:szCs w:val="20"/>
              </w:rPr>
              <w:t>0,946</w:t>
            </w:r>
          </w:p>
        </w:tc>
      </w:tr>
      <w:tr w:rsidR="00D93ACE" w:rsidRPr="00D93ACE" w14:paraId="47E9DFF3" w14:textId="77777777" w:rsidTr="004E0150">
        <w:trPr>
          <w:trHeight w:val="315"/>
        </w:trPr>
        <w:tc>
          <w:tcPr>
            <w:tcW w:w="301" w:type="pct"/>
            <w:vMerge/>
            <w:shd w:val="clear" w:color="auto" w:fill="auto"/>
            <w:vAlign w:val="center"/>
            <w:hideMark/>
          </w:tcPr>
          <w:p w14:paraId="52B6B850" w14:textId="77777777" w:rsidR="00D93ACE" w:rsidRPr="00D93ACE" w:rsidRDefault="00D93ACE" w:rsidP="00D93ACE">
            <w:pPr>
              <w:rPr>
                <w:sz w:val="20"/>
                <w:szCs w:val="20"/>
              </w:rPr>
            </w:pPr>
          </w:p>
        </w:tc>
        <w:tc>
          <w:tcPr>
            <w:tcW w:w="304" w:type="pct"/>
            <w:vMerge/>
            <w:shd w:val="clear" w:color="auto" w:fill="auto"/>
            <w:vAlign w:val="center"/>
            <w:hideMark/>
          </w:tcPr>
          <w:p w14:paraId="46C9B126" w14:textId="77777777" w:rsidR="00D93ACE" w:rsidRPr="00D93ACE" w:rsidRDefault="00D93ACE" w:rsidP="00D93ACE">
            <w:pPr>
              <w:rPr>
                <w:sz w:val="20"/>
                <w:szCs w:val="20"/>
              </w:rPr>
            </w:pPr>
          </w:p>
        </w:tc>
        <w:tc>
          <w:tcPr>
            <w:tcW w:w="1800" w:type="pct"/>
            <w:shd w:val="clear" w:color="auto" w:fill="auto"/>
            <w:vAlign w:val="center"/>
            <w:hideMark/>
          </w:tcPr>
          <w:p w14:paraId="429DE1B6" w14:textId="62BB1C2C"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hideMark/>
          </w:tcPr>
          <w:p w14:paraId="3DE8D3F7" w14:textId="0DE09C1D" w:rsidR="00D93ACE" w:rsidRPr="00D93ACE" w:rsidRDefault="00D93ACE" w:rsidP="00D93ACE">
            <w:pPr>
              <w:jc w:val="center"/>
              <w:rPr>
                <w:sz w:val="20"/>
                <w:szCs w:val="20"/>
              </w:rPr>
            </w:pPr>
            <w:r w:rsidRPr="00D93ACE">
              <w:rPr>
                <w:sz w:val="20"/>
                <w:szCs w:val="20"/>
              </w:rPr>
              <w:t>0,170</w:t>
            </w:r>
          </w:p>
        </w:tc>
        <w:tc>
          <w:tcPr>
            <w:tcW w:w="598" w:type="pct"/>
            <w:shd w:val="clear" w:color="auto" w:fill="auto"/>
            <w:vAlign w:val="center"/>
            <w:hideMark/>
          </w:tcPr>
          <w:p w14:paraId="28188432" w14:textId="142E4108"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4F94475B" w14:textId="7FADB4D6"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06825C0F" w14:textId="71CD3425" w:rsidR="00D93ACE" w:rsidRPr="00D93ACE" w:rsidRDefault="00D93ACE" w:rsidP="00D93ACE">
            <w:pPr>
              <w:jc w:val="center"/>
              <w:rPr>
                <w:b/>
                <w:bCs/>
                <w:sz w:val="20"/>
                <w:szCs w:val="20"/>
              </w:rPr>
            </w:pPr>
            <w:r w:rsidRPr="00D93ACE">
              <w:rPr>
                <w:b/>
                <w:bCs/>
                <w:sz w:val="20"/>
                <w:szCs w:val="20"/>
              </w:rPr>
              <w:t>0,170</w:t>
            </w:r>
          </w:p>
        </w:tc>
      </w:tr>
      <w:tr w:rsidR="00D93ACE" w:rsidRPr="00D93ACE" w14:paraId="45D55EE4" w14:textId="77777777" w:rsidTr="004E0150">
        <w:trPr>
          <w:trHeight w:val="315"/>
        </w:trPr>
        <w:tc>
          <w:tcPr>
            <w:tcW w:w="301" w:type="pct"/>
            <w:vMerge/>
            <w:shd w:val="clear" w:color="auto" w:fill="auto"/>
            <w:vAlign w:val="center"/>
            <w:hideMark/>
          </w:tcPr>
          <w:p w14:paraId="724147B7" w14:textId="77777777" w:rsidR="00D93ACE" w:rsidRPr="00D93ACE" w:rsidRDefault="00D93ACE" w:rsidP="00D93ACE">
            <w:pPr>
              <w:rPr>
                <w:sz w:val="20"/>
                <w:szCs w:val="20"/>
              </w:rPr>
            </w:pPr>
          </w:p>
        </w:tc>
        <w:tc>
          <w:tcPr>
            <w:tcW w:w="304" w:type="pct"/>
            <w:vMerge/>
            <w:shd w:val="clear" w:color="auto" w:fill="auto"/>
            <w:vAlign w:val="center"/>
            <w:hideMark/>
          </w:tcPr>
          <w:p w14:paraId="4D691A89" w14:textId="77777777" w:rsidR="00D93ACE" w:rsidRPr="00D93ACE" w:rsidRDefault="00D93ACE" w:rsidP="00D93ACE">
            <w:pPr>
              <w:rPr>
                <w:sz w:val="20"/>
                <w:szCs w:val="20"/>
              </w:rPr>
            </w:pPr>
          </w:p>
        </w:tc>
        <w:tc>
          <w:tcPr>
            <w:tcW w:w="1800" w:type="pct"/>
            <w:shd w:val="clear" w:color="auto" w:fill="auto"/>
            <w:vAlign w:val="center"/>
            <w:hideMark/>
          </w:tcPr>
          <w:p w14:paraId="542BD8B4" w14:textId="3C7BC683"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hideMark/>
          </w:tcPr>
          <w:p w14:paraId="3125508D" w14:textId="55149523" w:rsidR="00D93ACE" w:rsidRPr="00D93ACE" w:rsidRDefault="00D93ACE" w:rsidP="00D93ACE">
            <w:pPr>
              <w:jc w:val="center"/>
              <w:rPr>
                <w:sz w:val="20"/>
                <w:szCs w:val="20"/>
              </w:rPr>
            </w:pPr>
            <w:r w:rsidRPr="00D93ACE">
              <w:rPr>
                <w:sz w:val="20"/>
                <w:szCs w:val="20"/>
              </w:rPr>
              <w:t>0,033</w:t>
            </w:r>
          </w:p>
        </w:tc>
        <w:tc>
          <w:tcPr>
            <w:tcW w:w="598" w:type="pct"/>
            <w:shd w:val="clear" w:color="auto" w:fill="auto"/>
            <w:vAlign w:val="center"/>
            <w:hideMark/>
          </w:tcPr>
          <w:p w14:paraId="7F8FFEEB" w14:textId="4A0FF286"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52338B6F" w14:textId="56AAF4AE"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1E790A27" w14:textId="118CE58E" w:rsidR="00D93ACE" w:rsidRPr="00D93ACE" w:rsidRDefault="00D93ACE" w:rsidP="00D93ACE">
            <w:pPr>
              <w:jc w:val="center"/>
              <w:rPr>
                <w:b/>
                <w:bCs/>
                <w:sz w:val="20"/>
                <w:szCs w:val="20"/>
              </w:rPr>
            </w:pPr>
            <w:r w:rsidRPr="00D93ACE">
              <w:rPr>
                <w:b/>
                <w:bCs/>
                <w:sz w:val="20"/>
                <w:szCs w:val="20"/>
              </w:rPr>
              <w:t>0,033</w:t>
            </w:r>
          </w:p>
        </w:tc>
      </w:tr>
      <w:tr w:rsidR="00D93ACE" w:rsidRPr="00D93ACE" w14:paraId="2BD9269B" w14:textId="77777777" w:rsidTr="005B32D1">
        <w:trPr>
          <w:trHeight w:val="315"/>
        </w:trPr>
        <w:tc>
          <w:tcPr>
            <w:tcW w:w="301" w:type="pct"/>
            <w:vMerge w:val="restart"/>
            <w:shd w:val="clear" w:color="auto" w:fill="auto"/>
            <w:vAlign w:val="center"/>
            <w:hideMark/>
          </w:tcPr>
          <w:p w14:paraId="25A6262C" w14:textId="77777777" w:rsidR="00D93ACE" w:rsidRPr="00D93ACE" w:rsidRDefault="00D93ACE" w:rsidP="00D93ACE">
            <w:pPr>
              <w:jc w:val="center"/>
              <w:rPr>
                <w:sz w:val="20"/>
                <w:szCs w:val="20"/>
              </w:rPr>
            </w:pPr>
            <w:r w:rsidRPr="00D93ACE">
              <w:rPr>
                <w:sz w:val="20"/>
                <w:szCs w:val="20"/>
              </w:rPr>
              <w:t>19</w:t>
            </w:r>
          </w:p>
        </w:tc>
        <w:tc>
          <w:tcPr>
            <w:tcW w:w="304" w:type="pct"/>
            <w:vMerge w:val="restart"/>
            <w:shd w:val="clear" w:color="auto" w:fill="auto"/>
            <w:vAlign w:val="center"/>
            <w:hideMark/>
          </w:tcPr>
          <w:p w14:paraId="72133B8D" w14:textId="64BD9BB0" w:rsidR="00D93ACE" w:rsidRPr="00D93ACE" w:rsidRDefault="00D93ACE" w:rsidP="00D93ACE">
            <w:pPr>
              <w:jc w:val="center"/>
              <w:rPr>
                <w:sz w:val="20"/>
                <w:szCs w:val="20"/>
              </w:rPr>
            </w:pPr>
            <w:r w:rsidRPr="00D93ACE">
              <w:rPr>
                <w:sz w:val="18"/>
                <w:szCs w:val="18"/>
              </w:rPr>
              <w:t>19</w:t>
            </w:r>
          </w:p>
        </w:tc>
        <w:tc>
          <w:tcPr>
            <w:tcW w:w="1800" w:type="pct"/>
            <w:shd w:val="clear" w:color="auto" w:fill="auto"/>
            <w:vAlign w:val="center"/>
          </w:tcPr>
          <w:p w14:paraId="66E07AB2" w14:textId="07F66E70" w:rsidR="00D93ACE" w:rsidRPr="00D93ACE" w:rsidRDefault="00D93ACE" w:rsidP="00D93ACE">
            <w:pPr>
              <w:rPr>
                <w:b/>
                <w:bCs/>
                <w:sz w:val="20"/>
                <w:szCs w:val="20"/>
              </w:rPr>
            </w:pPr>
            <w:r w:rsidRPr="00D93ACE">
              <w:rPr>
                <w:b/>
                <w:bCs/>
                <w:sz w:val="18"/>
                <w:szCs w:val="18"/>
              </w:rPr>
              <w:t>№19</w:t>
            </w:r>
          </w:p>
        </w:tc>
        <w:tc>
          <w:tcPr>
            <w:tcW w:w="688" w:type="pct"/>
            <w:shd w:val="clear" w:color="auto" w:fill="auto"/>
            <w:vAlign w:val="center"/>
          </w:tcPr>
          <w:p w14:paraId="4CCFDCD9" w14:textId="2CA74D77" w:rsidR="00D93ACE" w:rsidRPr="00D93ACE" w:rsidRDefault="00D93ACE" w:rsidP="00D93ACE">
            <w:pPr>
              <w:jc w:val="center"/>
              <w:rPr>
                <w:b/>
                <w:bCs/>
                <w:sz w:val="20"/>
                <w:szCs w:val="20"/>
              </w:rPr>
            </w:pPr>
            <w:r w:rsidRPr="00D93ACE">
              <w:rPr>
                <w:b/>
                <w:bCs/>
                <w:sz w:val="20"/>
                <w:szCs w:val="20"/>
              </w:rPr>
              <w:t>0,040</w:t>
            </w:r>
          </w:p>
        </w:tc>
        <w:tc>
          <w:tcPr>
            <w:tcW w:w="598" w:type="pct"/>
            <w:shd w:val="clear" w:color="auto" w:fill="auto"/>
            <w:vAlign w:val="center"/>
          </w:tcPr>
          <w:p w14:paraId="5D585708" w14:textId="05F9B388"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tcPr>
          <w:p w14:paraId="210FC4D2" w14:textId="7454564F" w:rsidR="00D93ACE" w:rsidRPr="00D93ACE" w:rsidRDefault="00D93ACE" w:rsidP="00D93ACE">
            <w:pPr>
              <w:jc w:val="center"/>
              <w:rPr>
                <w:b/>
                <w:bCs/>
                <w:sz w:val="20"/>
                <w:szCs w:val="20"/>
              </w:rPr>
            </w:pPr>
            <w:r w:rsidRPr="00D93ACE">
              <w:rPr>
                <w:b/>
                <w:bCs/>
                <w:sz w:val="20"/>
                <w:szCs w:val="20"/>
              </w:rPr>
              <w:t>-</w:t>
            </w:r>
          </w:p>
        </w:tc>
        <w:tc>
          <w:tcPr>
            <w:tcW w:w="711" w:type="pct"/>
            <w:shd w:val="clear" w:color="auto" w:fill="auto"/>
            <w:vAlign w:val="center"/>
          </w:tcPr>
          <w:p w14:paraId="74FE69E1" w14:textId="6408522F" w:rsidR="00D93ACE" w:rsidRPr="00D93ACE" w:rsidRDefault="00D93ACE" w:rsidP="00D93ACE">
            <w:pPr>
              <w:jc w:val="center"/>
              <w:rPr>
                <w:b/>
                <w:bCs/>
                <w:sz w:val="20"/>
                <w:szCs w:val="20"/>
              </w:rPr>
            </w:pPr>
            <w:r w:rsidRPr="00D93ACE">
              <w:rPr>
                <w:b/>
                <w:bCs/>
                <w:sz w:val="20"/>
                <w:szCs w:val="20"/>
              </w:rPr>
              <w:t>0,040</w:t>
            </w:r>
          </w:p>
        </w:tc>
      </w:tr>
      <w:tr w:rsidR="00D93ACE" w:rsidRPr="00D93ACE" w14:paraId="16CE4EA6" w14:textId="77777777" w:rsidTr="005B32D1">
        <w:trPr>
          <w:trHeight w:val="315"/>
        </w:trPr>
        <w:tc>
          <w:tcPr>
            <w:tcW w:w="301" w:type="pct"/>
            <w:vMerge/>
            <w:shd w:val="clear" w:color="auto" w:fill="auto"/>
            <w:vAlign w:val="center"/>
            <w:hideMark/>
          </w:tcPr>
          <w:p w14:paraId="44AACB12" w14:textId="77777777" w:rsidR="00D93ACE" w:rsidRPr="00D93ACE" w:rsidRDefault="00D93ACE" w:rsidP="00D93ACE">
            <w:pPr>
              <w:rPr>
                <w:sz w:val="20"/>
                <w:szCs w:val="20"/>
              </w:rPr>
            </w:pPr>
          </w:p>
        </w:tc>
        <w:tc>
          <w:tcPr>
            <w:tcW w:w="304" w:type="pct"/>
            <w:vMerge/>
            <w:shd w:val="clear" w:color="auto" w:fill="auto"/>
            <w:vAlign w:val="center"/>
            <w:hideMark/>
          </w:tcPr>
          <w:p w14:paraId="673D454F" w14:textId="77777777" w:rsidR="00D93ACE" w:rsidRPr="00D93ACE" w:rsidRDefault="00D93ACE" w:rsidP="00D93ACE">
            <w:pPr>
              <w:rPr>
                <w:sz w:val="20"/>
                <w:szCs w:val="20"/>
              </w:rPr>
            </w:pPr>
          </w:p>
        </w:tc>
        <w:tc>
          <w:tcPr>
            <w:tcW w:w="1800" w:type="pct"/>
            <w:shd w:val="clear" w:color="auto" w:fill="auto"/>
            <w:vAlign w:val="center"/>
          </w:tcPr>
          <w:p w14:paraId="3498C463" w14:textId="63A5ABC8"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tcPr>
          <w:p w14:paraId="63B2D7E3" w14:textId="45539626" w:rsidR="00D93ACE" w:rsidRPr="00D93ACE" w:rsidRDefault="00D93ACE" w:rsidP="00D93ACE">
            <w:pPr>
              <w:jc w:val="center"/>
              <w:rPr>
                <w:sz w:val="20"/>
                <w:szCs w:val="20"/>
              </w:rPr>
            </w:pPr>
            <w:r w:rsidRPr="00D93ACE">
              <w:rPr>
                <w:sz w:val="20"/>
                <w:szCs w:val="20"/>
              </w:rPr>
              <w:t>0,040</w:t>
            </w:r>
          </w:p>
        </w:tc>
        <w:tc>
          <w:tcPr>
            <w:tcW w:w="598" w:type="pct"/>
            <w:shd w:val="clear" w:color="auto" w:fill="auto"/>
            <w:vAlign w:val="center"/>
          </w:tcPr>
          <w:p w14:paraId="5F111C12" w14:textId="41A61C4F"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2E6EBB01" w14:textId="300683A9"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6908CE62" w14:textId="5EFB1711" w:rsidR="00D93ACE" w:rsidRPr="00D93ACE" w:rsidRDefault="00D93ACE" w:rsidP="00D93ACE">
            <w:pPr>
              <w:jc w:val="center"/>
              <w:rPr>
                <w:b/>
                <w:bCs/>
                <w:sz w:val="20"/>
                <w:szCs w:val="20"/>
              </w:rPr>
            </w:pPr>
            <w:r w:rsidRPr="00D93ACE">
              <w:rPr>
                <w:b/>
                <w:bCs/>
                <w:sz w:val="20"/>
                <w:szCs w:val="20"/>
              </w:rPr>
              <w:t>0,040</w:t>
            </w:r>
          </w:p>
        </w:tc>
      </w:tr>
      <w:tr w:rsidR="00D93ACE" w:rsidRPr="00D93ACE" w14:paraId="6F90A410" w14:textId="77777777" w:rsidTr="005B32D1">
        <w:trPr>
          <w:trHeight w:val="315"/>
        </w:trPr>
        <w:tc>
          <w:tcPr>
            <w:tcW w:w="301" w:type="pct"/>
            <w:vMerge/>
            <w:shd w:val="clear" w:color="auto" w:fill="auto"/>
            <w:vAlign w:val="center"/>
            <w:hideMark/>
          </w:tcPr>
          <w:p w14:paraId="03ABE331" w14:textId="77777777" w:rsidR="00D93ACE" w:rsidRPr="00D93ACE" w:rsidRDefault="00D93ACE" w:rsidP="00D93ACE">
            <w:pPr>
              <w:rPr>
                <w:sz w:val="20"/>
                <w:szCs w:val="20"/>
              </w:rPr>
            </w:pPr>
          </w:p>
        </w:tc>
        <w:tc>
          <w:tcPr>
            <w:tcW w:w="304" w:type="pct"/>
            <w:vMerge/>
            <w:shd w:val="clear" w:color="auto" w:fill="auto"/>
            <w:vAlign w:val="center"/>
            <w:hideMark/>
          </w:tcPr>
          <w:p w14:paraId="74377AB5" w14:textId="77777777" w:rsidR="00D93ACE" w:rsidRPr="00D93ACE" w:rsidRDefault="00D93ACE" w:rsidP="00D93ACE">
            <w:pPr>
              <w:rPr>
                <w:sz w:val="20"/>
                <w:szCs w:val="20"/>
              </w:rPr>
            </w:pPr>
          </w:p>
        </w:tc>
        <w:tc>
          <w:tcPr>
            <w:tcW w:w="1800" w:type="pct"/>
            <w:shd w:val="clear" w:color="auto" w:fill="auto"/>
            <w:vAlign w:val="center"/>
          </w:tcPr>
          <w:p w14:paraId="0F6B5C88" w14:textId="1F70E69F"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tcPr>
          <w:p w14:paraId="24C97ABD" w14:textId="59CBEFDE"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60767A60" w14:textId="366468E2"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3C41AD49" w14:textId="563C25E1"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3EA19F63" w14:textId="1DEF647D" w:rsidR="00D93ACE" w:rsidRPr="00D93ACE" w:rsidRDefault="00D93ACE" w:rsidP="00D93ACE">
            <w:pPr>
              <w:jc w:val="center"/>
              <w:rPr>
                <w:b/>
                <w:bCs/>
                <w:sz w:val="20"/>
                <w:szCs w:val="20"/>
              </w:rPr>
            </w:pPr>
            <w:r w:rsidRPr="00D93ACE">
              <w:rPr>
                <w:b/>
                <w:bCs/>
                <w:sz w:val="20"/>
                <w:szCs w:val="20"/>
              </w:rPr>
              <w:t>-</w:t>
            </w:r>
          </w:p>
        </w:tc>
      </w:tr>
      <w:tr w:rsidR="00D93ACE" w:rsidRPr="00D93ACE" w14:paraId="11116C4B" w14:textId="77777777" w:rsidTr="005B32D1">
        <w:trPr>
          <w:trHeight w:val="315"/>
        </w:trPr>
        <w:tc>
          <w:tcPr>
            <w:tcW w:w="301" w:type="pct"/>
            <w:vMerge/>
            <w:shd w:val="clear" w:color="auto" w:fill="auto"/>
            <w:vAlign w:val="center"/>
            <w:hideMark/>
          </w:tcPr>
          <w:p w14:paraId="1AF2EFD4" w14:textId="77777777" w:rsidR="00D93ACE" w:rsidRPr="00D93ACE" w:rsidRDefault="00D93ACE" w:rsidP="00D93ACE">
            <w:pPr>
              <w:rPr>
                <w:sz w:val="20"/>
                <w:szCs w:val="20"/>
              </w:rPr>
            </w:pPr>
          </w:p>
        </w:tc>
        <w:tc>
          <w:tcPr>
            <w:tcW w:w="304" w:type="pct"/>
            <w:vMerge/>
            <w:shd w:val="clear" w:color="auto" w:fill="auto"/>
            <w:vAlign w:val="center"/>
            <w:hideMark/>
          </w:tcPr>
          <w:p w14:paraId="74E74EC9" w14:textId="77777777" w:rsidR="00D93ACE" w:rsidRPr="00D93ACE" w:rsidRDefault="00D93ACE" w:rsidP="00D93ACE">
            <w:pPr>
              <w:rPr>
                <w:sz w:val="20"/>
                <w:szCs w:val="20"/>
              </w:rPr>
            </w:pPr>
          </w:p>
        </w:tc>
        <w:tc>
          <w:tcPr>
            <w:tcW w:w="1800" w:type="pct"/>
            <w:shd w:val="clear" w:color="auto" w:fill="auto"/>
            <w:vAlign w:val="center"/>
          </w:tcPr>
          <w:p w14:paraId="68C66CC1" w14:textId="14512983"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tcPr>
          <w:p w14:paraId="1F470C25" w14:textId="7D15A956"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03A9ADBA" w14:textId="149F5EF1"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1F7A7A96" w14:textId="37EBE6FB"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38BD80F1" w14:textId="2429B354" w:rsidR="00D93ACE" w:rsidRPr="00D93ACE" w:rsidRDefault="00D93ACE" w:rsidP="00D93ACE">
            <w:pPr>
              <w:jc w:val="center"/>
              <w:rPr>
                <w:b/>
                <w:bCs/>
                <w:sz w:val="20"/>
                <w:szCs w:val="20"/>
              </w:rPr>
            </w:pPr>
            <w:r w:rsidRPr="00D93ACE">
              <w:rPr>
                <w:b/>
                <w:bCs/>
                <w:sz w:val="20"/>
                <w:szCs w:val="20"/>
              </w:rPr>
              <w:t>-</w:t>
            </w:r>
          </w:p>
        </w:tc>
      </w:tr>
      <w:tr w:rsidR="00D93ACE" w:rsidRPr="00D93ACE" w14:paraId="7A510EE2" w14:textId="77777777" w:rsidTr="005B32D1">
        <w:trPr>
          <w:trHeight w:val="315"/>
        </w:trPr>
        <w:tc>
          <w:tcPr>
            <w:tcW w:w="301" w:type="pct"/>
            <w:vMerge w:val="restart"/>
            <w:shd w:val="clear" w:color="auto" w:fill="auto"/>
            <w:vAlign w:val="center"/>
            <w:hideMark/>
          </w:tcPr>
          <w:p w14:paraId="6474211B" w14:textId="77777777" w:rsidR="00D93ACE" w:rsidRPr="00D93ACE" w:rsidRDefault="00D93ACE" w:rsidP="00D93ACE">
            <w:pPr>
              <w:jc w:val="center"/>
              <w:rPr>
                <w:sz w:val="20"/>
                <w:szCs w:val="20"/>
              </w:rPr>
            </w:pPr>
            <w:r w:rsidRPr="00D93ACE">
              <w:rPr>
                <w:sz w:val="20"/>
                <w:szCs w:val="20"/>
              </w:rPr>
              <w:t>20</w:t>
            </w:r>
          </w:p>
        </w:tc>
        <w:tc>
          <w:tcPr>
            <w:tcW w:w="304" w:type="pct"/>
            <w:vMerge w:val="restart"/>
            <w:shd w:val="clear" w:color="auto" w:fill="auto"/>
            <w:vAlign w:val="center"/>
          </w:tcPr>
          <w:p w14:paraId="5626FAEC" w14:textId="7877C867" w:rsidR="00D93ACE" w:rsidRPr="00D93ACE" w:rsidRDefault="00D93ACE" w:rsidP="00D93ACE">
            <w:pPr>
              <w:jc w:val="center"/>
              <w:rPr>
                <w:sz w:val="20"/>
                <w:szCs w:val="20"/>
              </w:rPr>
            </w:pPr>
            <w:r w:rsidRPr="00D93ACE">
              <w:rPr>
                <w:sz w:val="20"/>
                <w:szCs w:val="20"/>
              </w:rPr>
              <w:t>20</w:t>
            </w:r>
          </w:p>
        </w:tc>
        <w:tc>
          <w:tcPr>
            <w:tcW w:w="1800" w:type="pct"/>
            <w:shd w:val="clear" w:color="auto" w:fill="auto"/>
            <w:vAlign w:val="center"/>
          </w:tcPr>
          <w:p w14:paraId="30752214" w14:textId="24EF5C6B" w:rsidR="00D93ACE" w:rsidRPr="00D93ACE" w:rsidRDefault="00D93ACE" w:rsidP="00D93ACE">
            <w:pPr>
              <w:rPr>
                <w:b/>
                <w:bCs/>
                <w:sz w:val="20"/>
                <w:szCs w:val="20"/>
              </w:rPr>
            </w:pPr>
            <w:r w:rsidRPr="00D93ACE">
              <w:rPr>
                <w:b/>
                <w:bCs/>
                <w:sz w:val="18"/>
                <w:szCs w:val="18"/>
              </w:rPr>
              <w:t>№20</w:t>
            </w:r>
          </w:p>
        </w:tc>
        <w:tc>
          <w:tcPr>
            <w:tcW w:w="688" w:type="pct"/>
            <w:shd w:val="clear" w:color="auto" w:fill="auto"/>
            <w:vAlign w:val="center"/>
          </w:tcPr>
          <w:p w14:paraId="18A913CA" w14:textId="73168429" w:rsidR="00D93ACE" w:rsidRPr="00D93ACE" w:rsidRDefault="00D93ACE" w:rsidP="00D93ACE">
            <w:pPr>
              <w:jc w:val="center"/>
              <w:rPr>
                <w:b/>
                <w:bCs/>
                <w:sz w:val="20"/>
                <w:szCs w:val="20"/>
              </w:rPr>
            </w:pPr>
            <w:r w:rsidRPr="00D93ACE">
              <w:rPr>
                <w:b/>
                <w:bCs/>
                <w:sz w:val="20"/>
                <w:szCs w:val="20"/>
              </w:rPr>
              <w:t>0,487</w:t>
            </w:r>
          </w:p>
        </w:tc>
        <w:tc>
          <w:tcPr>
            <w:tcW w:w="598" w:type="pct"/>
            <w:shd w:val="clear" w:color="auto" w:fill="auto"/>
            <w:vAlign w:val="center"/>
          </w:tcPr>
          <w:p w14:paraId="2968DA8A" w14:textId="406B286A"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tcPr>
          <w:p w14:paraId="3694B5C7" w14:textId="42F166ED" w:rsidR="00D93ACE" w:rsidRPr="00D93ACE" w:rsidRDefault="00D93ACE" w:rsidP="00D93ACE">
            <w:pPr>
              <w:jc w:val="center"/>
              <w:rPr>
                <w:b/>
                <w:bCs/>
                <w:sz w:val="20"/>
                <w:szCs w:val="20"/>
              </w:rPr>
            </w:pPr>
            <w:r w:rsidRPr="00D93ACE">
              <w:rPr>
                <w:b/>
                <w:bCs/>
                <w:sz w:val="20"/>
                <w:szCs w:val="20"/>
              </w:rPr>
              <w:t>0,033</w:t>
            </w:r>
          </w:p>
        </w:tc>
        <w:tc>
          <w:tcPr>
            <w:tcW w:w="711" w:type="pct"/>
            <w:shd w:val="clear" w:color="auto" w:fill="auto"/>
            <w:vAlign w:val="center"/>
          </w:tcPr>
          <w:p w14:paraId="020E5E60" w14:textId="08682A65" w:rsidR="00D93ACE" w:rsidRPr="00D93ACE" w:rsidRDefault="00D93ACE" w:rsidP="00D93ACE">
            <w:pPr>
              <w:jc w:val="center"/>
              <w:rPr>
                <w:b/>
                <w:bCs/>
                <w:sz w:val="20"/>
                <w:szCs w:val="20"/>
              </w:rPr>
            </w:pPr>
            <w:r w:rsidRPr="00D93ACE">
              <w:rPr>
                <w:b/>
                <w:bCs/>
                <w:sz w:val="20"/>
                <w:szCs w:val="20"/>
              </w:rPr>
              <w:t>0,520</w:t>
            </w:r>
          </w:p>
        </w:tc>
      </w:tr>
      <w:tr w:rsidR="00D93ACE" w:rsidRPr="00D93ACE" w14:paraId="418FB8D9" w14:textId="77777777" w:rsidTr="005B32D1">
        <w:trPr>
          <w:trHeight w:val="315"/>
        </w:trPr>
        <w:tc>
          <w:tcPr>
            <w:tcW w:w="301" w:type="pct"/>
            <w:vMerge/>
            <w:shd w:val="clear" w:color="auto" w:fill="auto"/>
            <w:vAlign w:val="center"/>
            <w:hideMark/>
          </w:tcPr>
          <w:p w14:paraId="12B4E7DE" w14:textId="77777777" w:rsidR="00D93ACE" w:rsidRPr="00D93ACE" w:rsidRDefault="00D93ACE" w:rsidP="00D93ACE">
            <w:pPr>
              <w:rPr>
                <w:sz w:val="20"/>
                <w:szCs w:val="20"/>
              </w:rPr>
            </w:pPr>
          </w:p>
        </w:tc>
        <w:tc>
          <w:tcPr>
            <w:tcW w:w="304" w:type="pct"/>
            <w:vMerge/>
            <w:shd w:val="clear" w:color="auto" w:fill="auto"/>
            <w:vAlign w:val="center"/>
          </w:tcPr>
          <w:p w14:paraId="412FFB8D" w14:textId="77777777" w:rsidR="00D93ACE" w:rsidRPr="00D93ACE" w:rsidRDefault="00D93ACE" w:rsidP="00D93ACE">
            <w:pPr>
              <w:rPr>
                <w:sz w:val="20"/>
                <w:szCs w:val="20"/>
              </w:rPr>
            </w:pPr>
          </w:p>
        </w:tc>
        <w:tc>
          <w:tcPr>
            <w:tcW w:w="1800" w:type="pct"/>
            <w:shd w:val="clear" w:color="auto" w:fill="auto"/>
            <w:vAlign w:val="center"/>
          </w:tcPr>
          <w:p w14:paraId="68D22A22" w14:textId="542C50A6"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tcPr>
          <w:p w14:paraId="61A7595A" w14:textId="6AD93126" w:rsidR="00D93ACE" w:rsidRPr="00D93ACE" w:rsidRDefault="00D93ACE" w:rsidP="00D93ACE">
            <w:pPr>
              <w:jc w:val="center"/>
              <w:rPr>
                <w:sz w:val="20"/>
                <w:szCs w:val="20"/>
              </w:rPr>
            </w:pPr>
            <w:r w:rsidRPr="00D93ACE">
              <w:rPr>
                <w:sz w:val="20"/>
                <w:szCs w:val="20"/>
              </w:rPr>
              <w:t>0,243</w:t>
            </w:r>
          </w:p>
        </w:tc>
        <w:tc>
          <w:tcPr>
            <w:tcW w:w="598" w:type="pct"/>
            <w:shd w:val="clear" w:color="auto" w:fill="auto"/>
            <w:vAlign w:val="center"/>
          </w:tcPr>
          <w:p w14:paraId="6C1BCD53" w14:textId="7F0A5A2B"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01A0DE1F" w14:textId="5E6CBDC6" w:rsidR="00D93ACE" w:rsidRPr="00D93ACE" w:rsidRDefault="00D93ACE" w:rsidP="00D93ACE">
            <w:pPr>
              <w:jc w:val="center"/>
              <w:rPr>
                <w:sz w:val="20"/>
                <w:szCs w:val="20"/>
              </w:rPr>
            </w:pPr>
            <w:r w:rsidRPr="00D93ACE">
              <w:rPr>
                <w:sz w:val="20"/>
                <w:szCs w:val="20"/>
              </w:rPr>
              <w:t>0,033</w:t>
            </w:r>
          </w:p>
        </w:tc>
        <w:tc>
          <w:tcPr>
            <w:tcW w:w="711" w:type="pct"/>
            <w:shd w:val="clear" w:color="auto" w:fill="auto"/>
            <w:vAlign w:val="center"/>
          </w:tcPr>
          <w:p w14:paraId="1375ED35" w14:textId="38F619B6" w:rsidR="00D93ACE" w:rsidRPr="00D93ACE" w:rsidRDefault="00D93ACE" w:rsidP="00D93ACE">
            <w:pPr>
              <w:jc w:val="center"/>
              <w:rPr>
                <w:b/>
                <w:bCs/>
                <w:sz w:val="20"/>
                <w:szCs w:val="20"/>
              </w:rPr>
            </w:pPr>
            <w:r w:rsidRPr="00D93ACE">
              <w:rPr>
                <w:b/>
                <w:bCs/>
                <w:sz w:val="20"/>
                <w:szCs w:val="20"/>
              </w:rPr>
              <w:t>0,276</w:t>
            </w:r>
          </w:p>
        </w:tc>
      </w:tr>
      <w:tr w:rsidR="00D93ACE" w:rsidRPr="00D93ACE" w14:paraId="547401C9" w14:textId="77777777" w:rsidTr="005B32D1">
        <w:trPr>
          <w:trHeight w:val="315"/>
        </w:trPr>
        <w:tc>
          <w:tcPr>
            <w:tcW w:w="301" w:type="pct"/>
            <w:vMerge/>
            <w:shd w:val="clear" w:color="auto" w:fill="auto"/>
            <w:vAlign w:val="center"/>
            <w:hideMark/>
          </w:tcPr>
          <w:p w14:paraId="41B33373" w14:textId="77777777" w:rsidR="00D93ACE" w:rsidRPr="00D93ACE" w:rsidRDefault="00D93ACE" w:rsidP="00D93ACE">
            <w:pPr>
              <w:rPr>
                <w:sz w:val="20"/>
                <w:szCs w:val="20"/>
              </w:rPr>
            </w:pPr>
          </w:p>
        </w:tc>
        <w:tc>
          <w:tcPr>
            <w:tcW w:w="304" w:type="pct"/>
            <w:vMerge/>
            <w:shd w:val="clear" w:color="auto" w:fill="auto"/>
            <w:vAlign w:val="center"/>
          </w:tcPr>
          <w:p w14:paraId="12C99BB8" w14:textId="77777777" w:rsidR="00D93ACE" w:rsidRPr="00D93ACE" w:rsidRDefault="00D93ACE" w:rsidP="00D93ACE">
            <w:pPr>
              <w:rPr>
                <w:sz w:val="20"/>
                <w:szCs w:val="20"/>
              </w:rPr>
            </w:pPr>
          </w:p>
        </w:tc>
        <w:tc>
          <w:tcPr>
            <w:tcW w:w="1800" w:type="pct"/>
            <w:shd w:val="clear" w:color="auto" w:fill="auto"/>
            <w:vAlign w:val="center"/>
          </w:tcPr>
          <w:p w14:paraId="5B67AC9F" w14:textId="4AF5431E"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tcPr>
          <w:p w14:paraId="3356343E" w14:textId="7CB75C10" w:rsidR="00D93ACE" w:rsidRPr="00D93ACE" w:rsidRDefault="00D93ACE" w:rsidP="00D93ACE">
            <w:pPr>
              <w:jc w:val="center"/>
              <w:rPr>
                <w:sz w:val="20"/>
                <w:szCs w:val="20"/>
              </w:rPr>
            </w:pPr>
            <w:r w:rsidRPr="00D93ACE">
              <w:rPr>
                <w:sz w:val="20"/>
                <w:szCs w:val="20"/>
              </w:rPr>
              <w:t>0,228</w:t>
            </w:r>
          </w:p>
        </w:tc>
        <w:tc>
          <w:tcPr>
            <w:tcW w:w="598" w:type="pct"/>
            <w:shd w:val="clear" w:color="auto" w:fill="auto"/>
            <w:vAlign w:val="center"/>
          </w:tcPr>
          <w:p w14:paraId="0D1EF842" w14:textId="265C6468"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7826A542" w14:textId="1CDBA1BD"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7D9ED866" w14:textId="7F6D6D63" w:rsidR="00D93ACE" w:rsidRPr="00D93ACE" w:rsidRDefault="00D93ACE" w:rsidP="00D93ACE">
            <w:pPr>
              <w:jc w:val="center"/>
              <w:rPr>
                <w:b/>
                <w:bCs/>
                <w:sz w:val="20"/>
                <w:szCs w:val="20"/>
              </w:rPr>
            </w:pPr>
            <w:r w:rsidRPr="00D93ACE">
              <w:rPr>
                <w:b/>
                <w:bCs/>
                <w:sz w:val="20"/>
                <w:szCs w:val="20"/>
              </w:rPr>
              <w:t>0,228</w:t>
            </w:r>
          </w:p>
        </w:tc>
      </w:tr>
      <w:tr w:rsidR="00D93ACE" w:rsidRPr="00D93ACE" w14:paraId="33E0E909" w14:textId="77777777" w:rsidTr="005B32D1">
        <w:trPr>
          <w:trHeight w:val="315"/>
        </w:trPr>
        <w:tc>
          <w:tcPr>
            <w:tcW w:w="301" w:type="pct"/>
            <w:vMerge/>
            <w:shd w:val="clear" w:color="auto" w:fill="auto"/>
            <w:vAlign w:val="center"/>
            <w:hideMark/>
          </w:tcPr>
          <w:p w14:paraId="017553D7" w14:textId="77777777" w:rsidR="00D93ACE" w:rsidRPr="00D93ACE" w:rsidRDefault="00D93ACE" w:rsidP="00D93ACE">
            <w:pPr>
              <w:rPr>
                <w:sz w:val="20"/>
                <w:szCs w:val="20"/>
              </w:rPr>
            </w:pPr>
          </w:p>
        </w:tc>
        <w:tc>
          <w:tcPr>
            <w:tcW w:w="304" w:type="pct"/>
            <w:vMerge/>
            <w:shd w:val="clear" w:color="auto" w:fill="auto"/>
            <w:vAlign w:val="center"/>
          </w:tcPr>
          <w:p w14:paraId="0D1E0E17" w14:textId="77777777" w:rsidR="00D93ACE" w:rsidRPr="00D93ACE" w:rsidRDefault="00D93ACE" w:rsidP="00D93ACE">
            <w:pPr>
              <w:rPr>
                <w:sz w:val="20"/>
                <w:szCs w:val="20"/>
              </w:rPr>
            </w:pPr>
          </w:p>
        </w:tc>
        <w:tc>
          <w:tcPr>
            <w:tcW w:w="1800" w:type="pct"/>
            <w:shd w:val="clear" w:color="auto" w:fill="auto"/>
            <w:vAlign w:val="center"/>
          </w:tcPr>
          <w:p w14:paraId="550F378F" w14:textId="115B204E"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tcPr>
          <w:p w14:paraId="43D35EED" w14:textId="419F1C31" w:rsidR="00D93ACE" w:rsidRPr="00D93ACE" w:rsidRDefault="00D93ACE" w:rsidP="00D93ACE">
            <w:pPr>
              <w:jc w:val="center"/>
              <w:rPr>
                <w:sz w:val="20"/>
                <w:szCs w:val="20"/>
              </w:rPr>
            </w:pPr>
            <w:r w:rsidRPr="00D93ACE">
              <w:rPr>
                <w:sz w:val="20"/>
                <w:szCs w:val="20"/>
              </w:rPr>
              <w:t>0,016</w:t>
            </w:r>
          </w:p>
        </w:tc>
        <w:tc>
          <w:tcPr>
            <w:tcW w:w="598" w:type="pct"/>
            <w:shd w:val="clear" w:color="auto" w:fill="auto"/>
            <w:vAlign w:val="center"/>
          </w:tcPr>
          <w:p w14:paraId="1EED7088" w14:textId="4FBC6C62"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1602E15C" w14:textId="553B308F"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078C32A2" w14:textId="7B3130A1" w:rsidR="00D93ACE" w:rsidRPr="00D93ACE" w:rsidRDefault="00D93ACE" w:rsidP="00D93ACE">
            <w:pPr>
              <w:jc w:val="center"/>
              <w:rPr>
                <w:b/>
                <w:bCs/>
                <w:sz w:val="20"/>
                <w:szCs w:val="20"/>
              </w:rPr>
            </w:pPr>
            <w:r w:rsidRPr="00D93ACE">
              <w:rPr>
                <w:b/>
                <w:bCs/>
                <w:sz w:val="20"/>
                <w:szCs w:val="20"/>
              </w:rPr>
              <w:t>0,016</w:t>
            </w:r>
          </w:p>
        </w:tc>
      </w:tr>
      <w:tr w:rsidR="00D93ACE" w:rsidRPr="00D93ACE" w14:paraId="14348250" w14:textId="77777777" w:rsidTr="005B32D1">
        <w:trPr>
          <w:trHeight w:val="315"/>
        </w:trPr>
        <w:tc>
          <w:tcPr>
            <w:tcW w:w="301" w:type="pct"/>
            <w:vMerge w:val="restart"/>
            <w:shd w:val="clear" w:color="auto" w:fill="auto"/>
            <w:vAlign w:val="center"/>
            <w:hideMark/>
          </w:tcPr>
          <w:p w14:paraId="5658DEB4" w14:textId="77777777" w:rsidR="00D93ACE" w:rsidRPr="00D93ACE" w:rsidRDefault="00D93ACE" w:rsidP="00D93ACE">
            <w:pPr>
              <w:jc w:val="center"/>
              <w:rPr>
                <w:sz w:val="20"/>
                <w:szCs w:val="20"/>
              </w:rPr>
            </w:pPr>
            <w:r w:rsidRPr="00D93ACE">
              <w:rPr>
                <w:sz w:val="20"/>
                <w:szCs w:val="20"/>
              </w:rPr>
              <w:t>21</w:t>
            </w:r>
          </w:p>
        </w:tc>
        <w:tc>
          <w:tcPr>
            <w:tcW w:w="304" w:type="pct"/>
            <w:vMerge w:val="restart"/>
            <w:shd w:val="clear" w:color="auto" w:fill="auto"/>
            <w:vAlign w:val="center"/>
            <w:hideMark/>
          </w:tcPr>
          <w:p w14:paraId="2A647077" w14:textId="77777777" w:rsidR="00D93ACE" w:rsidRPr="00D93ACE" w:rsidRDefault="00D93ACE" w:rsidP="00D93ACE">
            <w:pPr>
              <w:jc w:val="center"/>
              <w:rPr>
                <w:sz w:val="20"/>
                <w:szCs w:val="20"/>
              </w:rPr>
            </w:pPr>
            <w:r w:rsidRPr="00D93ACE">
              <w:rPr>
                <w:sz w:val="20"/>
                <w:szCs w:val="20"/>
              </w:rPr>
              <w:t>21</w:t>
            </w:r>
          </w:p>
        </w:tc>
        <w:tc>
          <w:tcPr>
            <w:tcW w:w="1800" w:type="pct"/>
            <w:shd w:val="clear" w:color="auto" w:fill="auto"/>
            <w:vAlign w:val="center"/>
          </w:tcPr>
          <w:p w14:paraId="6A3B4D3C" w14:textId="63903351" w:rsidR="00D93ACE" w:rsidRPr="00D93ACE" w:rsidRDefault="00D93ACE" w:rsidP="00D93ACE">
            <w:pPr>
              <w:rPr>
                <w:b/>
                <w:bCs/>
                <w:sz w:val="20"/>
                <w:szCs w:val="20"/>
              </w:rPr>
            </w:pPr>
            <w:r w:rsidRPr="00D93ACE">
              <w:rPr>
                <w:b/>
                <w:bCs/>
                <w:sz w:val="18"/>
                <w:szCs w:val="18"/>
              </w:rPr>
              <w:t>№21</w:t>
            </w:r>
          </w:p>
        </w:tc>
        <w:tc>
          <w:tcPr>
            <w:tcW w:w="688" w:type="pct"/>
            <w:shd w:val="clear" w:color="auto" w:fill="auto"/>
            <w:vAlign w:val="center"/>
          </w:tcPr>
          <w:p w14:paraId="000EE5FF" w14:textId="535614C6" w:rsidR="00D93ACE" w:rsidRPr="00D93ACE" w:rsidRDefault="00D93ACE" w:rsidP="00D93ACE">
            <w:pPr>
              <w:jc w:val="center"/>
              <w:rPr>
                <w:b/>
                <w:bCs/>
                <w:sz w:val="20"/>
                <w:szCs w:val="20"/>
              </w:rPr>
            </w:pPr>
            <w:r w:rsidRPr="00D93ACE">
              <w:rPr>
                <w:b/>
                <w:bCs/>
                <w:sz w:val="20"/>
                <w:szCs w:val="20"/>
              </w:rPr>
              <w:t>0,061</w:t>
            </w:r>
          </w:p>
        </w:tc>
        <w:tc>
          <w:tcPr>
            <w:tcW w:w="598" w:type="pct"/>
            <w:shd w:val="clear" w:color="auto" w:fill="auto"/>
            <w:vAlign w:val="center"/>
          </w:tcPr>
          <w:p w14:paraId="569A0A07" w14:textId="344952FC"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tcPr>
          <w:p w14:paraId="6E7F96B1" w14:textId="5B4D0521" w:rsidR="00D93ACE" w:rsidRPr="00D93ACE" w:rsidRDefault="00D93ACE" w:rsidP="00D93ACE">
            <w:pPr>
              <w:jc w:val="center"/>
              <w:rPr>
                <w:b/>
                <w:bCs/>
                <w:sz w:val="20"/>
                <w:szCs w:val="20"/>
              </w:rPr>
            </w:pPr>
            <w:r w:rsidRPr="00D93ACE">
              <w:rPr>
                <w:b/>
                <w:bCs/>
                <w:sz w:val="20"/>
                <w:szCs w:val="20"/>
              </w:rPr>
              <w:t>-</w:t>
            </w:r>
          </w:p>
        </w:tc>
        <w:tc>
          <w:tcPr>
            <w:tcW w:w="711" w:type="pct"/>
            <w:shd w:val="clear" w:color="auto" w:fill="auto"/>
            <w:vAlign w:val="center"/>
          </w:tcPr>
          <w:p w14:paraId="2FC4FE36" w14:textId="5DF4AB68" w:rsidR="00D93ACE" w:rsidRPr="00D93ACE" w:rsidRDefault="00D93ACE" w:rsidP="00D93ACE">
            <w:pPr>
              <w:jc w:val="center"/>
              <w:rPr>
                <w:b/>
                <w:bCs/>
                <w:sz w:val="20"/>
                <w:szCs w:val="20"/>
              </w:rPr>
            </w:pPr>
            <w:r w:rsidRPr="00D93ACE">
              <w:rPr>
                <w:b/>
                <w:bCs/>
                <w:sz w:val="20"/>
                <w:szCs w:val="20"/>
              </w:rPr>
              <w:t>0,061</w:t>
            </w:r>
          </w:p>
        </w:tc>
      </w:tr>
      <w:tr w:rsidR="00D93ACE" w:rsidRPr="00D93ACE" w14:paraId="07E15ED2" w14:textId="77777777" w:rsidTr="005B32D1">
        <w:trPr>
          <w:trHeight w:val="315"/>
        </w:trPr>
        <w:tc>
          <w:tcPr>
            <w:tcW w:w="301" w:type="pct"/>
            <w:vMerge/>
            <w:shd w:val="clear" w:color="auto" w:fill="auto"/>
            <w:vAlign w:val="center"/>
            <w:hideMark/>
          </w:tcPr>
          <w:p w14:paraId="3D77EF69" w14:textId="77777777" w:rsidR="00D93ACE" w:rsidRPr="00D93ACE" w:rsidRDefault="00D93ACE" w:rsidP="00D93ACE">
            <w:pPr>
              <w:rPr>
                <w:sz w:val="20"/>
                <w:szCs w:val="20"/>
              </w:rPr>
            </w:pPr>
          </w:p>
        </w:tc>
        <w:tc>
          <w:tcPr>
            <w:tcW w:w="304" w:type="pct"/>
            <w:vMerge/>
            <w:shd w:val="clear" w:color="auto" w:fill="auto"/>
            <w:vAlign w:val="center"/>
            <w:hideMark/>
          </w:tcPr>
          <w:p w14:paraId="3D285966" w14:textId="77777777" w:rsidR="00D93ACE" w:rsidRPr="00D93ACE" w:rsidRDefault="00D93ACE" w:rsidP="00D93ACE">
            <w:pPr>
              <w:rPr>
                <w:sz w:val="20"/>
                <w:szCs w:val="20"/>
              </w:rPr>
            </w:pPr>
          </w:p>
        </w:tc>
        <w:tc>
          <w:tcPr>
            <w:tcW w:w="1800" w:type="pct"/>
            <w:shd w:val="clear" w:color="auto" w:fill="auto"/>
            <w:vAlign w:val="center"/>
          </w:tcPr>
          <w:p w14:paraId="4FFA781E" w14:textId="4D3901A0"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tcPr>
          <w:p w14:paraId="56DEFD79" w14:textId="2D0C503D" w:rsidR="00D93ACE" w:rsidRPr="00D93ACE" w:rsidRDefault="00D93ACE" w:rsidP="00D93ACE">
            <w:pPr>
              <w:jc w:val="center"/>
              <w:rPr>
                <w:sz w:val="20"/>
                <w:szCs w:val="20"/>
              </w:rPr>
            </w:pPr>
            <w:r w:rsidRPr="00D93ACE">
              <w:rPr>
                <w:sz w:val="20"/>
                <w:szCs w:val="20"/>
              </w:rPr>
              <w:t>0,061</w:t>
            </w:r>
          </w:p>
        </w:tc>
        <w:tc>
          <w:tcPr>
            <w:tcW w:w="598" w:type="pct"/>
            <w:shd w:val="clear" w:color="auto" w:fill="auto"/>
            <w:vAlign w:val="center"/>
          </w:tcPr>
          <w:p w14:paraId="43AEFE59" w14:textId="5C19E06E"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2B606BAF" w14:textId="59FA0CF4"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2D0FD9C3" w14:textId="08D28DC5" w:rsidR="00D93ACE" w:rsidRPr="00D93ACE" w:rsidRDefault="00D93ACE" w:rsidP="00D93ACE">
            <w:pPr>
              <w:jc w:val="center"/>
              <w:rPr>
                <w:b/>
                <w:bCs/>
                <w:sz w:val="20"/>
                <w:szCs w:val="20"/>
              </w:rPr>
            </w:pPr>
            <w:r w:rsidRPr="00D93ACE">
              <w:rPr>
                <w:b/>
                <w:bCs/>
                <w:sz w:val="20"/>
                <w:szCs w:val="20"/>
              </w:rPr>
              <w:t>0,061</w:t>
            </w:r>
          </w:p>
        </w:tc>
      </w:tr>
      <w:tr w:rsidR="00D93ACE" w:rsidRPr="00D93ACE" w14:paraId="56FEA27C" w14:textId="77777777" w:rsidTr="005B32D1">
        <w:trPr>
          <w:trHeight w:val="315"/>
        </w:trPr>
        <w:tc>
          <w:tcPr>
            <w:tcW w:w="301" w:type="pct"/>
            <w:vMerge/>
            <w:shd w:val="clear" w:color="auto" w:fill="auto"/>
            <w:vAlign w:val="center"/>
            <w:hideMark/>
          </w:tcPr>
          <w:p w14:paraId="6BFF5522" w14:textId="77777777" w:rsidR="00D93ACE" w:rsidRPr="00D93ACE" w:rsidRDefault="00D93ACE" w:rsidP="00D93ACE">
            <w:pPr>
              <w:rPr>
                <w:sz w:val="20"/>
                <w:szCs w:val="20"/>
              </w:rPr>
            </w:pPr>
          </w:p>
        </w:tc>
        <w:tc>
          <w:tcPr>
            <w:tcW w:w="304" w:type="pct"/>
            <w:vMerge/>
            <w:shd w:val="clear" w:color="auto" w:fill="auto"/>
            <w:vAlign w:val="center"/>
            <w:hideMark/>
          </w:tcPr>
          <w:p w14:paraId="3D71F80E" w14:textId="77777777" w:rsidR="00D93ACE" w:rsidRPr="00D93ACE" w:rsidRDefault="00D93ACE" w:rsidP="00D93ACE">
            <w:pPr>
              <w:rPr>
                <w:sz w:val="20"/>
                <w:szCs w:val="20"/>
              </w:rPr>
            </w:pPr>
          </w:p>
        </w:tc>
        <w:tc>
          <w:tcPr>
            <w:tcW w:w="1800" w:type="pct"/>
            <w:shd w:val="clear" w:color="auto" w:fill="auto"/>
            <w:vAlign w:val="center"/>
          </w:tcPr>
          <w:p w14:paraId="584610EB" w14:textId="3C6E0297"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tcPr>
          <w:p w14:paraId="1303ED6D" w14:textId="4FCC2719"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18B83136" w14:textId="62BCE54C"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6D44AA73" w14:textId="6529A31E"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7E4BE2B4" w14:textId="4C518E8A" w:rsidR="00D93ACE" w:rsidRPr="00D93ACE" w:rsidRDefault="00D93ACE" w:rsidP="00D93ACE">
            <w:pPr>
              <w:jc w:val="center"/>
              <w:rPr>
                <w:b/>
                <w:bCs/>
                <w:sz w:val="20"/>
                <w:szCs w:val="20"/>
              </w:rPr>
            </w:pPr>
            <w:r w:rsidRPr="00D93ACE">
              <w:rPr>
                <w:b/>
                <w:bCs/>
                <w:sz w:val="20"/>
                <w:szCs w:val="20"/>
              </w:rPr>
              <w:t>-</w:t>
            </w:r>
          </w:p>
        </w:tc>
      </w:tr>
      <w:tr w:rsidR="00D93ACE" w:rsidRPr="00D93ACE" w14:paraId="1B4F3ECC" w14:textId="77777777" w:rsidTr="005B32D1">
        <w:trPr>
          <w:trHeight w:val="315"/>
        </w:trPr>
        <w:tc>
          <w:tcPr>
            <w:tcW w:w="301" w:type="pct"/>
            <w:vMerge/>
            <w:shd w:val="clear" w:color="auto" w:fill="auto"/>
            <w:vAlign w:val="center"/>
            <w:hideMark/>
          </w:tcPr>
          <w:p w14:paraId="01AC4538" w14:textId="77777777" w:rsidR="00D93ACE" w:rsidRPr="00D93ACE" w:rsidRDefault="00D93ACE" w:rsidP="00D93ACE">
            <w:pPr>
              <w:rPr>
                <w:sz w:val="20"/>
                <w:szCs w:val="20"/>
              </w:rPr>
            </w:pPr>
          </w:p>
        </w:tc>
        <w:tc>
          <w:tcPr>
            <w:tcW w:w="304" w:type="pct"/>
            <w:vMerge/>
            <w:shd w:val="clear" w:color="auto" w:fill="auto"/>
            <w:vAlign w:val="center"/>
            <w:hideMark/>
          </w:tcPr>
          <w:p w14:paraId="48E82479" w14:textId="77777777" w:rsidR="00D93ACE" w:rsidRPr="00D93ACE" w:rsidRDefault="00D93ACE" w:rsidP="00D93ACE">
            <w:pPr>
              <w:rPr>
                <w:sz w:val="20"/>
                <w:szCs w:val="20"/>
              </w:rPr>
            </w:pPr>
          </w:p>
        </w:tc>
        <w:tc>
          <w:tcPr>
            <w:tcW w:w="1800" w:type="pct"/>
            <w:shd w:val="clear" w:color="auto" w:fill="auto"/>
            <w:vAlign w:val="center"/>
          </w:tcPr>
          <w:p w14:paraId="0CCC1978" w14:textId="1B522084"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tcPr>
          <w:p w14:paraId="0CF9BD1B" w14:textId="02770015"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63D8643D" w14:textId="16B6989F"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7F8A512C" w14:textId="6F92B1FA"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7858FD17" w14:textId="6BDC1A7B" w:rsidR="00D93ACE" w:rsidRPr="00D93ACE" w:rsidRDefault="00D93ACE" w:rsidP="00D93ACE">
            <w:pPr>
              <w:jc w:val="center"/>
              <w:rPr>
                <w:b/>
                <w:bCs/>
                <w:sz w:val="20"/>
                <w:szCs w:val="20"/>
              </w:rPr>
            </w:pPr>
            <w:r w:rsidRPr="00D93ACE">
              <w:rPr>
                <w:b/>
                <w:bCs/>
                <w:sz w:val="20"/>
                <w:szCs w:val="20"/>
              </w:rPr>
              <w:t>-</w:t>
            </w:r>
          </w:p>
        </w:tc>
      </w:tr>
      <w:tr w:rsidR="00D93ACE" w:rsidRPr="00D93ACE" w14:paraId="6E557A36" w14:textId="77777777" w:rsidTr="005B32D1">
        <w:trPr>
          <w:trHeight w:val="315"/>
        </w:trPr>
        <w:tc>
          <w:tcPr>
            <w:tcW w:w="301" w:type="pct"/>
            <w:vMerge w:val="restart"/>
            <w:shd w:val="clear" w:color="auto" w:fill="auto"/>
            <w:vAlign w:val="center"/>
            <w:hideMark/>
          </w:tcPr>
          <w:p w14:paraId="4A28E882" w14:textId="77777777" w:rsidR="00D93ACE" w:rsidRPr="00D93ACE" w:rsidRDefault="00D93ACE" w:rsidP="00D93ACE">
            <w:pPr>
              <w:jc w:val="center"/>
              <w:rPr>
                <w:sz w:val="20"/>
                <w:szCs w:val="20"/>
              </w:rPr>
            </w:pPr>
            <w:r w:rsidRPr="00D93ACE">
              <w:rPr>
                <w:sz w:val="20"/>
                <w:szCs w:val="20"/>
              </w:rPr>
              <w:t>22</w:t>
            </w:r>
          </w:p>
        </w:tc>
        <w:tc>
          <w:tcPr>
            <w:tcW w:w="304" w:type="pct"/>
            <w:vMerge w:val="restart"/>
            <w:shd w:val="clear" w:color="auto" w:fill="auto"/>
            <w:vAlign w:val="center"/>
            <w:hideMark/>
          </w:tcPr>
          <w:p w14:paraId="1E6C993F" w14:textId="77777777" w:rsidR="00D93ACE" w:rsidRPr="00D93ACE" w:rsidRDefault="00D93ACE" w:rsidP="00D93ACE">
            <w:pPr>
              <w:jc w:val="center"/>
              <w:rPr>
                <w:sz w:val="20"/>
                <w:szCs w:val="20"/>
              </w:rPr>
            </w:pPr>
            <w:r w:rsidRPr="00D93ACE">
              <w:rPr>
                <w:sz w:val="20"/>
                <w:szCs w:val="20"/>
              </w:rPr>
              <w:t>22</w:t>
            </w:r>
          </w:p>
        </w:tc>
        <w:tc>
          <w:tcPr>
            <w:tcW w:w="1800" w:type="pct"/>
            <w:shd w:val="clear" w:color="auto" w:fill="auto"/>
            <w:vAlign w:val="center"/>
          </w:tcPr>
          <w:p w14:paraId="473FCD71" w14:textId="60FE0E25" w:rsidR="00D93ACE" w:rsidRPr="00D93ACE" w:rsidRDefault="00D93ACE" w:rsidP="00D93ACE">
            <w:pPr>
              <w:rPr>
                <w:b/>
                <w:bCs/>
                <w:sz w:val="20"/>
                <w:szCs w:val="20"/>
              </w:rPr>
            </w:pPr>
            <w:r w:rsidRPr="00D93ACE">
              <w:rPr>
                <w:b/>
                <w:bCs/>
                <w:sz w:val="18"/>
                <w:szCs w:val="18"/>
              </w:rPr>
              <w:t>№22</w:t>
            </w:r>
          </w:p>
        </w:tc>
        <w:tc>
          <w:tcPr>
            <w:tcW w:w="688" w:type="pct"/>
            <w:shd w:val="clear" w:color="auto" w:fill="auto"/>
            <w:vAlign w:val="center"/>
          </w:tcPr>
          <w:p w14:paraId="75B953CB" w14:textId="340760C3" w:rsidR="00D93ACE" w:rsidRPr="00D93ACE" w:rsidRDefault="00D93ACE" w:rsidP="00D93ACE">
            <w:pPr>
              <w:jc w:val="center"/>
              <w:rPr>
                <w:b/>
                <w:bCs/>
                <w:sz w:val="20"/>
                <w:szCs w:val="20"/>
              </w:rPr>
            </w:pPr>
            <w:r w:rsidRPr="00D93ACE">
              <w:rPr>
                <w:b/>
                <w:bCs/>
                <w:sz w:val="20"/>
                <w:szCs w:val="20"/>
              </w:rPr>
              <w:t>0,040</w:t>
            </w:r>
          </w:p>
        </w:tc>
        <w:tc>
          <w:tcPr>
            <w:tcW w:w="598" w:type="pct"/>
            <w:shd w:val="clear" w:color="auto" w:fill="auto"/>
            <w:vAlign w:val="center"/>
          </w:tcPr>
          <w:p w14:paraId="61D09A97" w14:textId="24164B44"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tcPr>
          <w:p w14:paraId="1AC778D6" w14:textId="17FFAEAE" w:rsidR="00D93ACE" w:rsidRPr="00D93ACE" w:rsidRDefault="00D93ACE" w:rsidP="00D93ACE">
            <w:pPr>
              <w:jc w:val="center"/>
              <w:rPr>
                <w:b/>
                <w:bCs/>
                <w:sz w:val="20"/>
                <w:szCs w:val="20"/>
              </w:rPr>
            </w:pPr>
            <w:r w:rsidRPr="00D93ACE">
              <w:rPr>
                <w:b/>
                <w:bCs/>
                <w:sz w:val="20"/>
                <w:szCs w:val="20"/>
              </w:rPr>
              <w:t>-</w:t>
            </w:r>
          </w:p>
        </w:tc>
        <w:tc>
          <w:tcPr>
            <w:tcW w:w="711" w:type="pct"/>
            <w:shd w:val="clear" w:color="auto" w:fill="auto"/>
            <w:vAlign w:val="center"/>
          </w:tcPr>
          <w:p w14:paraId="71736562" w14:textId="2732B979" w:rsidR="00D93ACE" w:rsidRPr="00D93ACE" w:rsidRDefault="00D93ACE" w:rsidP="00D93ACE">
            <w:pPr>
              <w:jc w:val="center"/>
              <w:rPr>
                <w:b/>
                <w:bCs/>
                <w:sz w:val="20"/>
                <w:szCs w:val="20"/>
              </w:rPr>
            </w:pPr>
            <w:r w:rsidRPr="00D93ACE">
              <w:rPr>
                <w:b/>
                <w:bCs/>
                <w:sz w:val="20"/>
                <w:szCs w:val="20"/>
              </w:rPr>
              <w:t>0,040</w:t>
            </w:r>
          </w:p>
        </w:tc>
      </w:tr>
      <w:tr w:rsidR="00D93ACE" w:rsidRPr="00D93ACE" w14:paraId="7D663828" w14:textId="77777777" w:rsidTr="005B32D1">
        <w:trPr>
          <w:trHeight w:val="315"/>
        </w:trPr>
        <w:tc>
          <w:tcPr>
            <w:tcW w:w="301" w:type="pct"/>
            <w:vMerge/>
            <w:shd w:val="clear" w:color="auto" w:fill="auto"/>
            <w:vAlign w:val="center"/>
            <w:hideMark/>
          </w:tcPr>
          <w:p w14:paraId="603E6DDD" w14:textId="77777777" w:rsidR="00D93ACE" w:rsidRPr="00D93ACE" w:rsidRDefault="00D93ACE" w:rsidP="00D93ACE">
            <w:pPr>
              <w:rPr>
                <w:sz w:val="20"/>
                <w:szCs w:val="20"/>
              </w:rPr>
            </w:pPr>
          </w:p>
        </w:tc>
        <w:tc>
          <w:tcPr>
            <w:tcW w:w="304" w:type="pct"/>
            <w:vMerge/>
            <w:shd w:val="clear" w:color="auto" w:fill="auto"/>
            <w:vAlign w:val="center"/>
            <w:hideMark/>
          </w:tcPr>
          <w:p w14:paraId="5609A80D" w14:textId="77777777" w:rsidR="00D93ACE" w:rsidRPr="00D93ACE" w:rsidRDefault="00D93ACE" w:rsidP="00D93ACE">
            <w:pPr>
              <w:rPr>
                <w:sz w:val="20"/>
                <w:szCs w:val="20"/>
              </w:rPr>
            </w:pPr>
          </w:p>
        </w:tc>
        <w:tc>
          <w:tcPr>
            <w:tcW w:w="1800" w:type="pct"/>
            <w:shd w:val="clear" w:color="auto" w:fill="auto"/>
            <w:vAlign w:val="center"/>
          </w:tcPr>
          <w:p w14:paraId="4B80E2B9" w14:textId="1BDD0B3C"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tcPr>
          <w:p w14:paraId="2A86B18B" w14:textId="4C81B187" w:rsidR="00D93ACE" w:rsidRPr="00D93ACE" w:rsidRDefault="00D93ACE" w:rsidP="00D93ACE">
            <w:pPr>
              <w:jc w:val="center"/>
              <w:rPr>
                <w:sz w:val="20"/>
                <w:szCs w:val="20"/>
              </w:rPr>
            </w:pPr>
            <w:r w:rsidRPr="00D93ACE">
              <w:rPr>
                <w:sz w:val="20"/>
                <w:szCs w:val="20"/>
              </w:rPr>
              <w:t>0,040</w:t>
            </w:r>
          </w:p>
        </w:tc>
        <w:tc>
          <w:tcPr>
            <w:tcW w:w="598" w:type="pct"/>
            <w:shd w:val="clear" w:color="auto" w:fill="auto"/>
            <w:vAlign w:val="center"/>
          </w:tcPr>
          <w:p w14:paraId="0C55EF46" w14:textId="3DEB80F3"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57C918BC" w14:textId="4600D562"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58C6C900" w14:textId="0917C5D5" w:rsidR="00D93ACE" w:rsidRPr="00D93ACE" w:rsidRDefault="00D93ACE" w:rsidP="00D93ACE">
            <w:pPr>
              <w:jc w:val="center"/>
              <w:rPr>
                <w:b/>
                <w:bCs/>
                <w:sz w:val="20"/>
                <w:szCs w:val="20"/>
              </w:rPr>
            </w:pPr>
            <w:r w:rsidRPr="00D93ACE">
              <w:rPr>
                <w:b/>
                <w:bCs/>
                <w:sz w:val="20"/>
                <w:szCs w:val="20"/>
              </w:rPr>
              <w:t>0,040</w:t>
            </w:r>
          </w:p>
        </w:tc>
      </w:tr>
      <w:tr w:rsidR="00D93ACE" w:rsidRPr="00D93ACE" w14:paraId="0CE90AB9" w14:textId="77777777" w:rsidTr="005B32D1">
        <w:trPr>
          <w:trHeight w:val="315"/>
        </w:trPr>
        <w:tc>
          <w:tcPr>
            <w:tcW w:w="301" w:type="pct"/>
            <w:vMerge/>
            <w:shd w:val="clear" w:color="auto" w:fill="auto"/>
            <w:vAlign w:val="center"/>
            <w:hideMark/>
          </w:tcPr>
          <w:p w14:paraId="558559A8" w14:textId="77777777" w:rsidR="00D93ACE" w:rsidRPr="00D93ACE" w:rsidRDefault="00D93ACE" w:rsidP="00D93ACE">
            <w:pPr>
              <w:rPr>
                <w:sz w:val="20"/>
                <w:szCs w:val="20"/>
              </w:rPr>
            </w:pPr>
          </w:p>
        </w:tc>
        <w:tc>
          <w:tcPr>
            <w:tcW w:w="304" w:type="pct"/>
            <w:vMerge/>
            <w:shd w:val="clear" w:color="auto" w:fill="auto"/>
            <w:vAlign w:val="center"/>
            <w:hideMark/>
          </w:tcPr>
          <w:p w14:paraId="77CD5712" w14:textId="77777777" w:rsidR="00D93ACE" w:rsidRPr="00D93ACE" w:rsidRDefault="00D93ACE" w:rsidP="00D93ACE">
            <w:pPr>
              <w:rPr>
                <w:sz w:val="20"/>
                <w:szCs w:val="20"/>
              </w:rPr>
            </w:pPr>
          </w:p>
        </w:tc>
        <w:tc>
          <w:tcPr>
            <w:tcW w:w="1800" w:type="pct"/>
            <w:shd w:val="clear" w:color="auto" w:fill="auto"/>
            <w:vAlign w:val="center"/>
          </w:tcPr>
          <w:p w14:paraId="1B9253F7" w14:textId="3A4E7649"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tcPr>
          <w:p w14:paraId="57ABD91C" w14:textId="427392F1"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76B4F1B8" w14:textId="2D25B5DD"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16AA04ED" w14:textId="21E21186"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138BACED" w14:textId="05B1BA72" w:rsidR="00D93ACE" w:rsidRPr="00D93ACE" w:rsidRDefault="00D93ACE" w:rsidP="00D93ACE">
            <w:pPr>
              <w:jc w:val="center"/>
              <w:rPr>
                <w:b/>
                <w:bCs/>
                <w:sz w:val="20"/>
                <w:szCs w:val="20"/>
              </w:rPr>
            </w:pPr>
            <w:r w:rsidRPr="00D93ACE">
              <w:rPr>
                <w:b/>
                <w:bCs/>
                <w:sz w:val="20"/>
                <w:szCs w:val="20"/>
              </w:rPr>
              <w:t>-</w:t>
            </w:r>
          </w:p>
        </w:tc>
      </w:tr>
      <w:tr w:rsidR="00D93ACE" w:rsidRPr="00D93ACE" w14:paraId="1BFA379B" w14:textId="77777777" w:rsidTr="005B32D1">
        <w:trPr>
          <w:trHeight w:val="315"/>
        </w:trPr>
        <w:tc>
          <w:tcPr>
            <w:tcW w:w="301" w:type="pct"/>
            <w:vMerge/>
            <w:shd w:val="clear" w:color="auto" w:fill="auto"/>
            <w:vAlign w:val="center"/>
            <w:hideMark/>
          </w:tcPr>
          <w:p w14:paraId="634D1DD1" w14:textId="77777777" w:rsidR="00D93ACE" w:rsidRPr="00D93ACE" w:rsidRDefault="00D93ACE" w:rsidP="00D93ACE">
            <w:pPr>
              <w:rPr>
                <w:sz w:val="20"/>
                <w:szCs w:val="20"/>
              </w:rPr>
            </w:pPr>
          </w:p>
        </w:tc>
        <w:tc>
          <w:tcPr>
            <w:tcW w:w="304" w:type="pct"/>
            <w:vMerge/>
            <w:shd w:val="clear" w:color="auto" w:fill="auto"/>
            <w:vAlign w:val="center"/>
            <w:hideMark/>
          </w:tcPr>
          <w:p w14:paraId="207DC720" w14:textId="77777777" w:rsidR="00D93ACE" w:rsidRPr="00D93ACE" w:rsidRDefault="00D93ACE" w:rsidP="00D93ACE">
            <w:pPr>
              <w:rPr>
                <w:sz w:val="20"/>
                <w:szCs w:val="20"/>
              </w:rPr>
            </w:pPr>
          </w:p>
        </w:tc>
        <w:tc>
          <w:tcPr>
            <w:tcW w:w="1800" w:type="pct"/>
            <w:shd w:val="clear" w:color="auto" w:fill="auto"/>
            <w:vAlign w:val="center"/>
          </w:tcPr>
          <w:p w14:paraId="144CD531" w14:textId="1031B999"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tcPr>
          <w:p w14:paraId="629B85FA" w14:textId="560C28CF"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036FA51C" w14:textId="5FACEAF9"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6D1DDC1D" w14:textId="4F7D09F7"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2D92468A" w14:textId="54C7B6B9" w:rsidR="00D93ACE" w:rsidRPr="00D93ACE" w:rsidRDefault="00D93ACE" w:rsidP="00D93ACE">
            <w:pPr>
              <w:jc w:val="center"/>
              <w:rPr>
                <w:b/>
                <w:bCs/>
                <w:sz w:val="20"/>
                <w:szCs w:val="20"/>
              </w:rPr>
            </w:pPr>
            <w:r w:rsidRPr="00D93ACE">
              <w:rPr>
                <w:b/>
                <w:bCs/>
                <w:sz w:val="20"/>
                <w:szCs w:val="20"/>
              </w:rPr>
              <w:t>-</w:t>
            </w:r>
          </w:p>
        </w:tc>
      </w:tr>
      <w:tr w:rsidR="00D93ACE" w:rsidRPr="00D93ACE" w14:paraId="78B3976D" w14:textId="77777777" w:rsidTr="005B32D1">
        <w:trPr>
          <w:trHeight w:val="315"/>
        </w:trPr>
        <w:tc>
          <w:tcPr>
            <w:tcW w:w="301" w:type="pct"/>
            <w:vMerge w:val="restart"/>
            <w:shd w:val="clear" w:color="auto" w:fill="auto"/>
            <w:vAlign w:val="center"/>
            <w:hideMark/>
          </w:tcPr>
          <w:p w14:paraId="6933F8BE" w14:textId="77777777" w:rsidR="00D93ACE" w:rsidRPr="00D93ACE" w:rsidRDefault="00D93ACE" w:rsidP="00D93ACE">
            <w:pPr>
              <w:jc w:val="center"/>
              <w:rPr>
                <w:sz w:val="20"/>
                <w:szCs w:val="20"/>
              </w:rPr>
            </w:pPr>
            <w:r w:rsidRPr="00D93ACE">
              <w:rPr>
                <w:sz w:val="20"/>
                <w:szCs w:val="20"/>
              </w:rPr>
              <w:t>23</w:t>
            </w:r>
          </w:p>
        </w:tc>
        <w:tc>
          <w:tcPr>
            <w:tcW w:w="304" w:type="pct"/>
            <w:vMerge w:val="restart"/>
            <w:shd w:val="clear" w:color="auto" w:fill="auto"/>
            <w:vAlign w:val="center"/>
            <w:hideMark/>
          </w:tcPr>
          <w:p w14:paraId="09DA7D26" w14:textId="77777777" w:rsidR="00D93ACE" w:rsidRPr="00D93ACE" w:rsidRDefault="00D93ACE" w:rsidP="00D93ACE">
            <w:pPr>
              <w:jc w:val="center"/>
              <w:rPr>
                <w:sz w:val="20"/>
                <w:szCs w:val="20"/>
              </w:rPr>
            </w:pPr>
            <w:r w:rsidRPr="00D93ACE">
              <w:rPr>
                <w:sz w:val="20"/>
                <w:szCs w:val="20"/>
              </w:rPr>
              <w:t>23</w:t>
            </w:r>
          </w:p>
        </w:tc>
        <w:tc>
          <w:tcPr>
            <w:tcW w:w="1800" w:type="pct"/>
            <w:shd w:val="clear" w:color="auto" w:fill="auto"/>
            <w:vAlign w:val="center"/>
          </w:tcPr>
          <w:p w14:paraId="1DFFD267" w14:textId="443A362C" w:rsidR="00D93ACE" w:rsidRPr="00D93ACE" w:rsidRDefault="00D93ACE" w:rsidP="00D93ACE">
            <w:pPr>
              <w:rPr>
                <w:b/>
                <w:bCs/>
                <w:sz w:val="20"/>
                <w:szCs w:val="20"/>
              </w:rPr>
            </w:pPr>
            <w:r w:rsidRPr="00D93ACE">
              <w:rPr>
                <w:b/>
                <w:bCs/>
                <w:sz w:val="18"/>
                <w:szCs w:val="18"/>
              </w:rPr>
              <w:t>№23</w:t>
            </w:r>
          </w:p>
        </w:tc>
        <w:tc>
          <w:tcPr>
            <w:tcW w:w="688" w:type="pct"/>
            <w:shd w:val="clear" w:color="auto" w:fill="auto"/>
            <w:vAlign w:val="center"/>
          </w:tcPr>
          <w:p w14:paraId="7A378AB6" w14:textId="4EF73AEC" w:rsidR="00D93ACE" w:rsidRPr="00D93ACE" w:rsidRDefault="00D93ACE" w:rsidP="00D93ACE">
            <w:pPr>
              <w:jc w:val="center"/>
              <w:rPr>
                <w:b/>
                <w:bCs/>
                <w:sz w:val="20"/>
                <w:szCs w:val="20"/>
              </w:rPr>
            </w:pPr>
            <w:r w:rsidRPr="00D93ACE">
              <w:rPr>
                <w:b/>
                <w:bCs/>
                <w:sz w:val="20"/>
                <w:szCs w:val="20"/>
              </w:rPr>
              <w:t>0,040</w:t>
            </w:r>
          </w:p>
        </w:tc>
        <w:tc>
          <w:tcPr>
            <w:tcW w:w="598" w:type="pct"/>
            <w:shd w:val="clear" w:color="auto" w:fill="auto"/>
            <w:vAlign w:val="center"/>
          </w:tcPr>
          <w:p w14:paraId="3FD16B64" w14:textId="6FE79C43"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tcPr>
          <w:p w14:paraId="6011BE28" w14:textId="1A0AE663" w:rsidR="00D93ACE" w:rsidRPr="00D93ACE" w:rsidRDefault="00D93ACE" w:rsidP="00D93ACE">
            <w:pPr>
              <w:jc w:val="center"/>
              <w:rPr>
                <w:b/>
                <w:bCs/>
                <w:sz w:val="20"/>
                <w:szCs w:val="20"/>
              </w:rPr>
            </w:pPr>
            <w:r w:rsidRPr="00D93ACE">
              <w:rPr>
                <w:b/>
                <w:bCs/>
                <w:sz w:val="20"/>
                <w:szCs w:val="20"/>
              </w:rPr>
              <w:t>-</w:t>
            </w:r>
          </w:p>
        </w:tc>
        <w:tc>
          <w:tcPr>
            <w:tcW w:w="711" w:type="pct"/>
            <w:shd w:val="clear" w:color="auto" w:fill="auto"/>
            <w:vAlign w:val="center"/>
          </w:tcPr>
          <w:p w14:paraId="23B8F4C7" w14:textId="25DC18AD" w:rsidR="00D93ACE" w:rsidRPr="00D93ACE" w:rsidRDefault="00D93ACE" w:rsidP="00D93ACE">
            <w:pPr>
              <w:jc w:val="center"/>
              <w:rPr>
                <w:b/>
                <w:bCs/>
                <w:sz w:val="20"/>
                <w:szCs w:val="20"/>
              </w:rPr>
            </w:pPr>
            <w:r w:rsidRPr="00D93ACE">
              <w:rPr>
                <w:b/>
                <w:bCs/>
                <w:sz w:val="20"/>
                <w:szCs w:val="20"/>
              </w:rPr>
              <w:t>0,040</w:t>
            </w:r>
          </w:p>
        </w:tc>
      </w:tr>
      <w:tr w:rsidR="00D93ACE" w:rsidRPr="00D93ACE" w14:paraId="2AD4D918" w14:textId="77777777" w:rsidTr="005B32D1">
        <w:trPr>
          <w:trHeight w:val="315"/>
        </w:trPr>
        <w:tc>
          <w:tcPr>
            <w:tcW w:w="301" w:type="pct"/>
            <w:vMerge/>
            <w:shd w:val="clear" w:color="auto" w:fill="auto"/>
            <w:vAlign w:val="center"/>
            <w:hideMark/>
          </w:tcPr>
          <w:p w14:paraId="1CC5233E" w14:textId="77777777" w:rsidR="00D93ACE" w:rsidRPr="00D93ACE" w:rsidRDefault="00D93ACE" w:rsidP="00D93ACE">
            <w:pPr>
              <w:rPr>
                <w:sz w:val="20"/>
                <w:szCs w:val="20"/>
              </w:rPr>
            </w:pPr>
          </w:p>
        </w:tc>
        <w:tc>
          <w:tcPr>
            <w:tcW w:w="304" w:type="pct"/>
            <w:vMerge/>
            <w:shd w:val="clear" w:color="auto" w:fill="auto"/>
            <w:vAlign w:val="center"/>
            <w:hideMark/>
          </w:tcPr>
          <w:p w14:paraId="51E5B1B4" w14:textId="77777777" w:rsidR="00D93ACE" w:rsidRPr="00D93ACE" w:rsidRDefault="00D93ACE" w:rsidP="00D93ACE">
            <w:pPr>
              <w:rPr>
                <w:sz w:val="20"/>
                <w:szCs w:val="20"/>
              </w:rPr>
            </w:pPr>
          </w:p>
        </w:tc>
        <w:tc>
          <w:tcPr>
            <w:tcW w:w="1800" w:type="pct"/>
            <w:shd w:val="clear" w:color="auto" w:fill="auto"/>
            <w:vAlign w:val="center"/>
          </w:tcPr>
          <w:p w14:paraId="73DF185C" w14:textId="1E2C59CE" w:rsidR="00D93ACE" w:rsidRPr="00D93ACE" w:rsidRDefault="00D93ACE" w:rsidP="00D93ACE">
            <w:pPr>
              <w:rPr>
                <w:sz w:val="20"/>
                <w:szCs w:val="20"/>
              </w:rPr>
            </w:pPr>
            <w:r w:rsidRPr="00D93ACE">
              <w:rPr>
                <w:sz w:val="18"/>
                <w:szCs w:val="18"/>
              </w:rPr>
              <w:t>Жилые здания</w:t>
            </w:r>
          </w:p>
        </w:tc>
        <w:tc>
          <w:tcPr>
            <w:tcW w:w="688" w:type="pct"/>
            <w:shd w:val="clear" w:color="auto" w:fill="auto"/>
            <w:vAlign w:val="center"/>
          </w:tcPr>
          <w:p w14:paraId="50B676AF" w14:textId="5872DFC1" w:rsidR="00D93ACE" w:rsidRPr="00D93ACE" w:rsidRDefault="00D93ACE" w:rsidP="00D93ACE">
            <w:pPr>
              <w:jc w:val="center"/>
              <w:rPr>
                <w:sz w:val="20"/>
                <w:szCs w:val="20"/>
              </w:rPr>
            </w:pPr>
            <w:r w:rsidRPr="00D93ACE">
              <w:rPr>
                <w:sz w:val="20"/>
                <w:szCs w:val="20"/>
              </w:rPr>
              <w:t>0,040</w:t>
            </w:r>
          </w:p>
        </w:tc>
        <w:tc>
          <w:tcPr>
            <w:tcW w:w="598" w:type="pct"/>
            <w:shd w:val="clear" w:color="auto" w:fill="auto"/>
            <w:vAlign w:val="center"/>
          </w:tcPr>
          <w:p w14:paraId="02F3FBC2" w14:textId="52C87843"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650DEF55" w14:textId="629F06D6"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62A37003" w14:textId="7641338E" w:rsidR="00D93ACE" w:rsidRPr="00D93ACE" w:rsidRDefault="00D93ACE" w:rsidP="00D93ACE">
            <w:pPr>
              <w:jc w:val="center"/>
              <w:rPr>
                <w:b/>
                <w:bCs/>
                <w:sz w:val="20"/>
                <w:szCs w:val="20"/>
              </w:rPr>
            </w:pPr>
            <w:r w:rsidRPr="00D93ACE">
              <w:rPr>
                <w:b/>
                <w:bCs/>
                <w:sz w:val="20"/>
                <w:szCs w:val="20"/>
              </w:rPr>
              <w:t>0,040</w:t>
            </w:r>
          </w:p>
        </w:tc>
      </w:tr>
      <w:tr w:rsidR="00D93ACE" w:rsidRPr="00D93ACE" w14:paraId="12C87DD6" w14:textId="77777777" w:rsidTr="005B32D1">
        <w:trPr>
          <w:trHeight w:val="315"/>
        </w:trPr>
        <w:tc>
          <w:tcPr>
            <w:tcW w:w="301" w:type="pct"/>
            <w:vMerge/>
            <w:shd w:val="clear" w:color="auto" w:fill="auto"/>
            <w:vAlign w:val="center"/>
            <w:hideMark/>
          </w:tcPr>
          <w:p w14:paraId="429933B4" w14:textId="77777777" w:rsidR="00D93ACE" w:rsidRPr="00D93ACE" w:rsidRDefault="00D93ACE" w:rsidP="00D93ACE">
            <w:pPr>
              <w:rPr>
                <w:sz w:val="20"/>
                <w:szCs w:val="20"/>
              </w:rPr>
            </w:pPr>
          </w:p>
        </w:tc>
        <w:tc>
          <w:tcPr>
            <w:tcW w:w="304" w:type="pct"/>
            <w:vMerge/>
            <w:shd w:val="clear" w:color="auto" w:fill="auto"/>
            <w:vAlign w:val="center"/>
            <w:hideMark/>
          </w:tcPr>
          <w:p w14:paraId="0A614CE5" w14:textId="77777777" w:rsidR="00D93ACE" w:rsidRPr="00D93ACE" w:rsidRDefault="00D93ACE" w:rsidP="00D93ACE">
            <w:pPr>
              <w:rPr>
                <w:sz w:val="20"/>
                <w:szCs w:val="20"/>
              </w:rPr>
            </w:pPr>
          </w:p>
        </w:tc>
        <w:tc>
          <w:tcPr>
            <w:tcW w:w="1800" w:type="pct"/>
            <w:shd w:val="clear" w:color="auto" w:fill="auto"/>
            <w:vAlign w:val="center"/>
          </w:tcPr>
          <w:p w14:paraId="51CFB220" w14:textId="704974CF" w:rsidR="00D93ACE" w:rsidRPr="00D93ACE" w:rsidRDefault="00D93ACE" w:rsidP="00D93ACE">
            <w:pPr>
              <w:rPr>
                <w:sz w:val="20"/>
                <w:szCs w:val="20"/>
              </w:rPr>
            </w:pPr>
            <w:r w:rsidRPr="00D93ACE">
              <w:rPr>
                <w:sz w:val="18"/>
                <w:szCs w:val="18"/>
              </w:rPr>
              <w:t>Общественные и административные здания</w:t>
            </w:r>
          </w:p>
        </w:tc>
        <w:tc>
          <w:tcPr>
            <w:tcW w:w="688" w:type="pct"/>
            <w:shd w:val="clear" w:color="auto" w:fill="auto"/>
            <w:vAlign w:val="center"/>
          </w:tcPr>
          <w:p w14:paraId="27F153A9" w14:textId="15D8AEF1"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702352A8" w14:textId="30461C99"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1626F630" w14:textId="53F3ECB1"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6FBF4C5A" w14:textId="6429C535" w:rsidR="00D93ACE" w:rsidRPr="00D93ACE" w:rsidRDefault="00D93ACE" w:rsidP="00D93ACE">
            <w:pPr>
              <w:jc w:val="center"/>
              <w:rPr>
                <w:b/>
                <w:bCs/>
                <w:sz w:val="20"/>
                <w:szCs w:val="20"/>
              </w:rPr>
            </w:pPr>
            <w:r w:rsidRPr="00D93ACE">
              <w:rPr>
                <w:b/>
                <w:bCs/>
                <w:sz w:val="20"/>
                <w:szCs w:val="20"/>
              </w:rPr>
              <w:t>-</w:t>
            </w:r>
          </w:p>
        </w:tc>
      </w:tr>
      <w:tr w:rsidR="00D93ACE" w:rsidRPr="00D93ACE" w14:paraId="1FCF6342" w14:textId="77777777" w:rsidTr="005B32D1">
        <w:trPr>
          <w:trHeight w:val="315"/>
        </w:trPr>
        <w:tc>
          <w:tcPr>
            <w:tcW w:w="301" w:type="pct"/>
            <w:vMerge/>
            <w:shd w:val="clear" w:color="auto" w:fill="auto"/>
            <w:vAlign w:val="center"/>
            <w:hideMark/>
          </w:tcPr>
          <w:p w14:paraId="30902CF2" w14:textId="77777777" w:rsidR="00D93ACE" w:rsidRPr="00D93ACE" w:rsidRDefault="00D93ACE" w:rsidP="00D93ACE">
            <w:pPr>
              <w:rPr>
                <w:sz w:val="20"/>
                <w:szCs w:val="20"/>
              </w:rPr>
            </w:pPr>
          </w:p>
        </w:tc>
        <w:tc>
          <w:tcPr>
            <w:tcW w:w="304" w:type="pct"/>
            <w:vMerge/>
            <w:shd w:val="clear" w:color="auto" w:fill="auto"/>
            <w:vAlign w:val="center"/>
            <w:hideMark/>
          </w:tcPr>
          <w:p w14:paraId="26190E37" w14:textId="77777777" w:rsidR="00D93ACE" w:rsidRPr="00D93ACE" w:rsidRDefault="00D93ACE" w:rsidP="00D93ACE">
            <w:pPr>
              <w:rPr>
                <w:sz w:val="20"/>
                <w:szCs w:val="20"/>
              </w:rPr>
            </w:pPr>
          </w:p>
        </w:tc>
        <w:tc>
          <w:tcPr>
            <w:tcW w:w="1800" w:type="pct"/>
            <w:shd w:val="clear" w:color="auto" w:fill="auto"/>
            <w:vAlign w:val="center"/>
          </w:tcPr>
          <w:p w14:paraId="2A4326B4" w14:textId="312B7AD9" w:rsidR="00D93ACE" w:rsidRPr="00D93ACE" w:rsidRDefault="00D93ACE" w:rsidP="00D93ACE">
            <w:pPr>
              <w:rPr>
                <w:sz w:val="20"/>
                <w:szCs w:val="20"/>
              </w:rPr>
            </w:pPr>
            <w:r w:rsidRPr="00D93ACE">
              <w:rPr>
                <w:sz w:val="18"/>
                <w:szCs w:val="18"/>
              </w:rPr>
              <w:t>Промышленные здания</w:t>
            </w:r>
          </w:p>
        </w:tc>
        <w:tc>
          <w:tcPr>
            <w:tcW w:w="688" w:type="pct"/>
            <w:shd w:val="clear" w:color="auto" w:fill="auto"/>
            <w:vAlign w:val="center"/>
          </w:tcPr>
          <w:p w14:paraId="6D308F3F" w14:textId="7E27F472"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7AF44524" w14:textId="06DD7B1D"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tcPr>
          <w:p w14:paraId="080D6D98" w14:textId="2633C2D2"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tcPr>
          <w:p w14:paraId="063208E9" w14:textId="00BC2519" w:rsidR="00D93ACE" w:rsidRPr="00D93ACE" w:rsidRDefault="00D93ACE" w:rsidP="00D93ACE">
            <w:pPr>
              <w:jc w:val="center"/>
              <w:rPr>
                <w:b/>
                <w:bCs/>
                <w:sz w:val="20"/>
                <w:szCs w:val="20"/>
              </w:rPr>
            </w:pPr>
            <w:r w:rsidRPr="00D93ACE">
              <w:rPr>
                <w:b/>
                <w:bCs/>
                <w:sz w:val="20"/>
                <w:szCs w:val="20"/>
              </w:rPr>
              <w:t>-</w:t>
            </w:r>
          </w:p>
        </w:tc>
      </w:tr>
      <w:tr w:rsidR="00D93ACE" w:rsidRPr="00D93ACE" w14:paraId="7AC2C5A3" w14:textId="77777777" w:rsidTr="004E0150">
        <w:trPr>
          <w:trHeight w:val="315"/>
        </w:trPr>
        <w:tc>
          <w:tcPr>
            <w:tcW w:w="301" w:type="pct"/>
            <w:vMerge w:val="restart"/>
            <w:shd w:val="clear" w:color="auto" w:fill="auto"/>
            <w:vAlign w:val="center"/>
            <w:hideMark/>
          </w:tcPr>
          <w:p w14:paraId="721FA873" w14:textId="77777777" w:rsidR="00D93ACE" w:rsidRPr="00D93ACE" w:rsidRDefault="00D93ACE" w:rsidP="00D93ACE">
            <w:pPr>
              <w:jc w:val="center"/>
              <w:rPr>
                <w:sz w:val="20"/>
                <w:szCs w:val="20"/>
              </w:rPr>
            </w:pPr>
            <w:r w:rsidRPr="00D93ACE">
              <w:rPr>
                <w:sz w:val="20"/>
                <w:szCs w:val="20"/>
              </w:rPr>
              <w:t>24</w:t>
            </w:r>
          </w:p>
        </w:tc>
        <w:tc>
          <w:tcPr>
            <w:tcW w:w="304" w:type="pct"/>
            <w:vMerge w:val="restart"/>
            <w:shd w:val="clear" w:color="auto" w:fill="auto"/>
            <w:vAlign w:val="center"/>
            <w:hideMark/>
          </w:tcPr>
          <w:p w14:paraId="438E3CF0" w14:textId="77777777" w:rsidR="00D93ACE" w:rsidRPr="00D93ACE" w:rsidRDefault="00D93ACE" w:rsidP="00D93ACE">
            <w:pPr>
              <w:jc w:val="center"/>
              <w:rPr>
                <w:sz w:val="20"/>
                <w:szCs w:val="20"/>
              </w:rPr>
            </w:pPr>
            <w:r w:rsidRPr="00D93ACE">
              <w:rPr>
                <w:sz w:val="20"/>
                <w:szCs w:val="20"/>
              </w:rPr>
              <w:t>24</w:t>
            </w:r>
          </w:p>
        </w:tc>
        <w:tc>
          <w:tcPr>
            <w:tcW w:w="1800" w:type="pct"/>
            <w:shd w:val="clear" w:color="auto" w:fill="auto"/>
            <w:vAlign w:val="center"/>
            <w:hideMark/>
          </w:tcPr>
          <w:p w14:paraId="42C49216" w14:textId="0E8204B7" w:rsidR="00D93ACE" w:rsidRPr="00D93ACE" w:rsidRDefault="00D93ACE" w:rsidP="00D93ACE">
            <w:pPr>
              <w:rPr>
                <w:b/>
                <w:bCs/>
                <w:sz w:val="20"/>
                <w:szCs w:val="20"/>
              </w:rPr>
            </w:pPr>
            <w:r w:rsidRPr="00D93ACE">
              <w:rPr>
                <w:b/>
                <w:bCs/>
                <w:sz w:val="20"/>
                <w:szCs w:val="20"/>
              </w:rPr>
              <w:t>ул.Рогова</w:t>
            </w:r>
          </w:p>
        </w:tc>
        <w:tc>
          <w:tcPr>
            <w:tcW w:w="688" w:type="pct"/>
            <w:shd w:val="clear" w:color="auto" w:fill="auto"/>
            <w:vAlign w:val="center"/>
            <w:hideMark/>
          </w:tcPr>
          <w:p w14:paraId="0A253A1A" w14:textId="7431D7BA" w:rsidR="00D93ACE" w:rsidRPr="00D93ACE" w:rsidRDefault="00D93ACE" w:rsidP="00D93ACE">
            <w:pPr>
              <w:jc w:val="center"/>
              <w:rPr>
                <w:b/>
                <w:bCs/>
                <w:sz w:val="20"/>
                <w:szCs w:val="20"/>
              </w:rPr>
            </w:pPr>
            <w:r w:rsidRPr="00D93ACE">
              <w:rPr>
                <w:b/>
                <w:bCs/>
                <w:sz w:val="20"/>
                <w:szCs w:val="20"/>
              </w:rPr>
              <w:t>0,540</w:t>
            </w:r>
          </w:p>
        </w:tc>
        <w:tc>
          <w:tcPr>
            <w:tcW w:w="598" w:type="pct"/>
            <w:shd w:val="clear" w:color="auto" w:fill="auto"/>
            <w:vAlign w:val="center"/>
            <w:hideMark/>
          </w:tcPr>
          <w:p w14:paraId="51329E55" w14:textId="78C0FDD8" w:rsidR="00D93ACE" w:rsidRPr="00D93ACE" w:rsidRDefault="00D93ACE" w:rsidP="00D93ACE">
            <w:pPr>
              <w:jc w:val="center"/>
              <w:rPr>
                <w:b/>
                <w:bCs/>
                <w:sz w:val="20"/>
                <w:szCs w:val="20"/>
              </w:rPr>
            </w:pPr>
            <w:r w:rsidRPr="00D93ACE">
              <w:rPr>
                <w:b/>
                <w:bCs/>
                <w:sz w:val="20"/>
                <w:szCs w:val="20"/>
              </w:rPr>
              <w:t>-</w:t>
            </w:r>
          </w:p>
        </w:tc>
        <w:tc>
          <w:tcPr>
            <w:tcW w:w="598" w:type="pct"/>
            <w:shd w:val="clear" w:color="auto" w:fill="auto"/>
            <w:vAlign w:val="center"/>
            <w:hideMark/>
          </w:tcPr>
          <w:p w14:paraId="1DF10723" w14:textId="443E7F4C" w:rsidR="00D93ACE" w:rsidRPr="00D93ACE" w:rsidRDefault="00D93ACE" w:rsidP="00D93ACE">
            <w:pPr>
              <w:jc w:val="center"/>
              <w:rPr>
                <w:b/>
                <w:bCs/>
                <w:sz w:val="20"/>
                <w:szCs w:val="20"/>
              </w:rPr>
            </w:pPr>
            <w:r w:rsidRPr="00D93ACE">
              <w:rPr>
                <w:b/>
                <w:bCs/>
                <w:sz w:val="20"/>
                <w:szCs w:val="20"/>
              </w:rPr>
              <w:t>0,320</w:t>
            </w:r>
          </w:p>
        </w:tc>
        <w:tc>
          <w:tcPr>
            <w:tcW w:w="711" w:type="pct"/>
            <w:shd w:val="clear" w:color="auto" w:fill="auto"/>
            <w:vAlign w:val="center"/>
            <w:hideMark/>
          </w:tcPr>
          <w:p w14:paraId="42AB7E8A" w14:textId="05EE8C08" w:rsidR="00D93ACE" w:rsidRPr="00D93ACE" w:rsidRDefault="00D93ACE" w:rsidP="00D93ACE">
            <w:pPr>
              <w:jc w:val="center"/>
              <w:rPr>
                <w:b/>
                <w:bCs/>
                <w:sz w:val="20"/>
                <w:szCs w:val="20"/>
              </w:rPr>
            </w:pPr>
            <w:r w:rsidRPr="00D93ACE">
              <w:rPr>
                <w:b/>
                <w:bCs/>
                <w:sz w:val="20"/>
                <w:szCs w:val="20"/>
              </w:rPr>
              <w:t>0,860</w:t>
            </w:r>
          </w:p>
        </w:tc>
      </w:tr>
      <w:tr w:rsidR="00D93ACE" w:rsidRPr="00D93ACE" w14:paraId="54A2D080" w14:textId="77777777" w:rsidTr="004E0150">
        <w:trPr>
          <w:trHeight w:val="315"/>
        </w:trPr>
        <w:tc>
          <w:tcPr>
            <w:tcW w:w="301" w:type="pct"/>
            <w:vMerge/>
            <w:shd w:val="clear" w:color="auto" w:fill="auto"/>
            <w:vAlign w:val="center"/>
            <w:hideMark/>
          </w:tcPr>
          <w:p w14:paraId="1D24FF2B" w14:textId="77777777" w:rsidR="00D93ACE" w:rsidRPr="00D93ACE" w:rsidRDefault="00D93ACE" w:rsidP="00D93ACE">
            <w:pPr>
              <w:rPr>
                <w:sz w:val="20"/>
                <w:szCs w:val="20"/>
              </w:rPr>
            </w:pPr>
          </w:p>
        </w:tc>
        <w:tc>
          <w:tcPr>
            <w:tcW w:w="304" w:type="pct"/>
            <w:vMerge/>
            <w:shd w:val="clear" w:color="auto" w:fill="auto"/>
            <w:vAlign w:val="center"/>
            <w:hideMark/>
          </w:tcPr>
          <w:p w14:paraId="2F5DDF53" w14:textId="77777777" w:rsidR="00D93ACE" w:rsidRPr="00D93ACE" w:rsidRDefault="00D93ACE" w:rsidP="00D93ACE">
            <w:pPr>
              <w:rPr>
                <w:sz w:val="20"/>
                <w:szCs w:val="20"/>
              </w:rPr>
            </w:pPr>
          </w:p>
        </w:tc>
        <w:tc>
          <w:tcPr>
            <w:tcW w:w="1800" w:type="pct"/>
            <w:shd w:val="clear" w:color="auto" w:fill="auto"/>
            <w:vAlign w:val="center"/>
            <w:hideMark/>
          </w:tcPr>
          <w:p w14:paraId="3F4D50AA" w14:textId="77777777" w:rsidR="00D93ACE" w:rsidRPr="00D93ACE" w:rsidRDefault="00D93ACE" w:rsidP="00D93ACE">
            <w:pPr>
              <w:rPr>
                <w:sz w:val="20"/>
                <w:szCs w:val="20"/>
              </w:rPr>
            </w:pPr>
            <w:r w:rsidRPr="00D93ACE">
              <w:rPr>
                <w:sz w:val="20"/>
                <w:szCs w:val="20"/>
              </w:rPr>
              <w:t>Жилые здания</w:t>
            </w:r>
          </w:p>
        </w:tc>
        <w:tc>
          <w:tcPr>
            <w:tcW w:w="688" w:type="pct"/>
            <w:shd w:val="clear" w:color="auto" w:fill="auto"/>
            <w:vAlign w:val="center"/>
            <w:hideMark/>
          </w:tcPr>
          <w:p w14:paraId="141C579C" w14:textId="37D76814" w:rsidR="00D93ACE" w:rsidRPr="00D93ACE" w:rsidRDefault="00D93ACE" w:rsidP="00D93ACE">
            <w:pPr>
              <w:jc w:val="center"/>
              <w:rPr>
                <w:sz w:val="20"/>
                <w:szCs w:val="20"/>
              </w:rPr>
            </w:pPr>
            <w:r w:rsidRPr="00D93ACE">
              <w:rPr>
                <w:sz w:val="20"/>
                <w:szCs w:val="20"/>
              </w:rPr>
              <w:t>0,310</w:t>
            </w:r>
          </w:p>
        </w:tc>
        <w:tc>
          <w:tcPr>
            <w:tcW w:w="598" w:type="pct"/>
            <w:shd w:val="clear" w:color="auto" w:fill="auto"/>
            <w:vAlign w:val="center"/>
            <w:hideMark/>
          </w:tcPr>
          <w:p w14:paraId="1E59CAF3" w14:textId="3FC69371"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75CB867E" w14:textId="398601FF" w:rsidR="00D93ACE" w:rsidRPr="00D93ACE" w:rsidRDefault="00D93ACE" w:rsidP="00D93ACE">
            <w:pPr>
              <w:jc w:val="center"/>
              <w:rPr>
                <w:sz w:val="20"/>
                <w:szCs w:val="20"/>
              </w:rPr>
            </w:pPr>
            <w:r w:rsidRPr="00D93ACE">
              <w:rPr>
                <w:sz w:val="20"/>
                <w:szCs w:val="20"/>
              </w:rPr>
              <w:t>0,320</w:t>
            </w:r>
          </w:p>
        </w:tc>
        <w:tc>
          <w:tcPr>
            <w:tcW w:w="711" w:type="pct"/>
            <w:shd w:val="clear" w:color="auto" w:fill="auto"/>
            <w:vAlign w:val="center"/>
            <w:hideMark/>
          </w:tcPr>
          <w:p w14:paraId="1BF39526" w14:textId="65427E0E" w:rsidR="00D93ACE" w:rsidRPr="00D93ACE" w:rsidRDefault="00D93ACE" w:rsidP="00D93ACE">
            <w:pPr>
              <w:jc w:val="center"/>
              <w:rPr>
                <w:b/>
                <w:bCs/>
                <w:sz w:val="20"/>
                <w:szCs w:val="20"/>
              </w:rPr>
            </w:pPr>
            <w:r w:rsidRPr="00D93ACE">
              <w:rPr>
                <w:b/>
                <w:bCs/>
                <w:sz w:val="20"/>
                <w:szCs w:val="20"/>
              </w:rPr>
              <w:t>0,630</w:t>
            </w:r>
          </w:p>
        </w:tc>
      </w:tr>
      <w:tr w:rsidR="00D93ACE" w:rsidRPr="00D93ACE" w14:paraId="428FD3D9" w14:textId="77777777" w:rsidTr="004E0150">
        <w:trPr>
          <w:trHeight w:val="315"/>
        </w:trPr>
        <w:tc>
          <w:tcPr>
            <w:tcW w:w="301" w:type="pct"/>
            <w:vMerge/>
            <w:shd w:val="clear" w:color="auto" w:fill="auto"/>
            <w:vAlign w:val="center"/>
            <w:hideMark/>
          </w:tcPr>
          <w:p w14:paraId="0525A53B" w14:textId="77777777" w:rsidR="00D93ACE" w:rsidRPr="00D93ACE" w:rsidRDefault="00D93ACE" w:rsidP="00D93ACE">
            <w:pPr>
              <w:rPr>
                <w:sz w:val="20"/>
                <w:szCs w:val="20"/>
              </w:rPr>
            </w:pPr>
          </w:p>
        </w:tc>
        <w:tc>
          <w:tcPr>
            <w:tcW w:w="304" w:type="pct"/>
            <w:vMerge/>
            <w:shd w:val="clear" w:color="auto" w:fill="auto"/>
            <w:vAlign w:val="center"/>
            <w:hideMark/>
          </w:tcPr>
          <w:p w14:paraId="10407D09" w14:textId="77777777" w:rsidR="00D93ACE" w:rsidRPr="00D93ACE" w:rsidRDefault="00D93ACE" w:rsidP="00D93ACE">
            <w:pPr>
              <w:rPr>
                <w:sz w:val="20"/>
                <w:szCs w:val="20"/>
              </w:rPr>
            </w:pPr>
          </w:p>
        </w:tc>
        <w:tc>
          <w:tcPr>
            <w:tcW w:w="1800" w:type="pct"/>
            <w:shd w:val="clear" w:color="auto" w:fill="auto"/>
            <w:vAlign w:val="center"/>
            <w:hideMark/>
          </w:tcPr>
          <w:p w14:paraId="15098961" w14:textId="77777777" w:rsidR="00D93ACE" w:rsidRPr="00D93ACE" w:rsidRDefault="00D93ACE" w:rsidP="00D93ACE">
            <w:pPr>
              <w:rPr>
                <w:sz w:val="20"/>
                <w:szCs w:val="20"/>
              </w:rPr>
            </w:pPr>
            <w:r w:rsidRPr="00D93ACE">
              <w:rPr>
                <w:sz w:val="20"/>
                <w:szCs w:val="20"/>
              </w:rPr>
              <w:t>Общественные и административные здания</w:t>
            </w:r>
          </w:p>
        </w:tc>
        <w:tc>
          <w:tcPr>
            <w:tcW w:w="688" w:type="pct"/>
            <w:shd w:val="clear" w:color="auto" w:fill="auto"/>
            <w:vAlign w:val="center"/>
            <w:hideMark/>
          </w:tcPr>
          <w:p w14:paraId="29E8102D" w14:textId="46235B76" w:rsidR="00D93ACE" w:rsidRPr="00D93ACE" w:rsidRDefault="00D93ACE" w:rsidP="00D93ACE">
            <w:pPr>
              <w:jc w:val="center"/>
              <w:rPr>
                <w:sz w:val="20"/>
                <w:szCs w:val="20"/>
              </w:rPr>
            </w:pPr>
            <w:r w:rsidRPr="00D93ACE">
              <w:rPr>
                <w:sz w:val="20"/>
                <w:szCs w:val="20"/>
              </w:rPr>
              <w:t>0,080</w:t>
            </w:r>
          </w:p>
        </w:tc>
        <w:tc>
          <w:tcPr>
            <w:tcW w:w="598" w:type="pct"/>
            <w:shd w:val="clear" w:color="auto" w:fill="auto"/>
            <w:vAlign w:val="center"/>
            <w:hideMark/>
          </w:tcPr>
          <w:p w14:paraId="46C16231" w14:textId="0F88DF1C"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03E0D576" w14:textId="11F0DF06"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6369B34E" w14:textId="40943EEF" w:rsidR="00D93ACE" w:rsidRPr="00D93ACE" w:rsidRDefault="00D93ACE" w:rsidP="00D93ACE">
            <w:pPr>
              <w:jc w:val="center"/>
              <w:rPr>
                <w:b/>
                <w:bCs/>
                <w:sz w:val="20"/>
                <w:szCs w:val="20"/>
              </w:rPr>
            </w:pPr>
            <w:r w:rsidRPr="00D93ACE">
              <w:rPr>
                <w:b/>
                <w:bCs/>
                <w:sz w:val="20"/>
                <w:szCs w:val="20"/>
              </w:rPr>
              <w:t>0,080</w:t>
            </w:r>
          </w:p>
        </w:tc>
      </w:tr>
      <w:tr w:rsidR="00D93ACE" w:rsidRPr="00D93ACE" w14:paraId="1019CD88" w14:textId="77777777" w:rsidTr="004E0150">
        <w:trPr>
          <w:trHeight w:val="315"/>
        </w:trPr>
        <w:tc>
          <w:tcPr>
            <w:tcW w:w="301" w:type="pct"/>
            <w:vMerge/>
            <w:shd w:val="clear" w:color="auto" w:fill="auto"/>
            <w:vAlign w:val="center"/>
            <w:hideMark/>
          </w:tcPr>
          <w:p w14:paraId="22BEF4D0" w14:textId="77777777" w:rsidR="00D93ACE" w:rsidRPr="00D93ACE" w:rsidRDefault="00D93ACE" w:rsidP="00D93ACE">
            <w:pPr>
              <w:rPr>
                <w:sz w:val="20"/>
                <w:szCs w:val="20"/>
              </w:rPr>
            </w:pPr>
          </w:p>
        </w:tc>
        <w:tc>
          <w:tcPr>
            <w:tcW w:w="304" w:type="pct"/>
            <w:vMerge/>
            <w:shd w:val="clear" w:color="auto" w:fill="auto"/>
            <w:vAlign w:val="center"/>
            <w:hideMark/>
          </w:tcPr>
          <w:p w14:paraId="12C2A642" w14:textId="77777777" w:rsidR="00D93ACE" w:rsidRPr="00D93ACE" w:rsidRDefault="00D93ACE" w:rsidP="00D93ACE">
            <w:pPr>
              <w:rPr>
                <w:sz w:val="20"/>
                <w:szCs w:val="20"/>
              </w:rPr>
            </w:pPr>
          </w:p>
        </w:tc>
        <w:tc>
          <w:tcPr>
            <w:tcW w:w="1800" w:type="pct"/>
            <w:shd w:val="clear" w:color="auto" w:fill="auto"/>
            <w:vAlign w:val="center"/>
            <w:hideMark/>
          </w:tcPr>
          <w:p w14:paraId="5070EB85" w14:textId="77777777" w:rsidR="00D93ACE" w:rsidRPr="00D93ACE" w:rsidRDefault="00D93ACE" w:rsidP="00D93ACE">
            <w:pPr>
              <w:rPr>
                <w:sz w:val="20"/>
                <w:szCs w:val="20"/>
              </w:rPr>
            </w:pPr>
            <w:r w:rsidRPr="00D93ACE">
              <w:rPr>
                <w:sz w:val="20"/>
                <w:szCs w:val="20"/>
              </w:rPr>
              <w:t>Промышленные здания</w:t>
            </w:r>
          </w:p>
        </w:tc>
        <w:tc>
          <w:tcPr>
            <w:tcW w:w="688" w:type="pct"/>
            <w:shd w:val="clear" w:color="auto" w:fill="auto"/>
            <w:vAlign w:val="center"/>
            <w:hideMark/>
          </w:tcPr>
          <w:p w14:paraId="17083A57" w14:textId="1E740D56" w:rsidR="00D93ACE" w:rsidRPr="00D93ACE" w:rsidRDefault="00D93ACE" w:rsidP="00D93ACE">
            <w:pPr>
              <w:jc w:val="center"/>
              <w:rPr>
                <w:sz w:val="20"/>
                <w:szCs w:val="20"/>
              </w:rPr>
            </w:pPr>
            <w:r w:rsidRPr="00D93ACE">
              <w:rPr>
                <w:sz w:val="20"/>
                <w:szCs w:val="20"/>
              </w:rPr>
              <w:t>0,150</w:t>
            </w:r>
          </w:p>
        </w:tc>
        <w:tc>
          <w:tcPr>
            <w:tcW w:w="598" w:type="pct"/>
            <w:shd w:val="clear" w:color="auto" w:fill="auto"/>
            <w:vAlign w:val="center"/>
            <w:hideMark/>
          </w:tcPr>
          <w:p w14:paraId="31B2DA19" w14:textId="0B0A2507" w:rsidR="00D93ACE" w:rsidRPr="00D93ACE" w:rsidRDefault="00D93ACE" w:rsidP="00D93ACE">
            <w:pPr>
              <w:jc w:val="center"/>
              <w:rPr>
                <w:sz w:val="20"/>
                <w:szCs w:val="20"/>
              </w:rPr>
            </w:pPr>
            <w:r w:rsidRPr="00D93ACE">
              <w:rPr>
                <w:sz w:val="20"/>
                <w:szCs w:val="20"/>
              </w:rPr>
              <w:t>-</w:t>
            </w:r>
          </w:p>
        </w:tc>
        <w:tc>
          <w:tcPr>
            <w:tcW w:w="598" w:type="pct"/>
            <w:shd w:val="clear" w:color="auto" w:fill="auto"/>
            <w:vAlign w:val="center"/>
            <w:hideMark/>
          </w:tcPr>
          <w:p w14:paraId="3565B74A" w14:textId="3AAF5731" w:rsidR="00D93ACE" w:rsidRPr="00D93ACE" w:rsidRDefault="00D93ACE" w:rsidP="00D93ACE">
            <w:pPr>
              <w:jc w:val="center"/>
              <w:rPr>
                <w:sz w:val="20"/>
                <w:szCs w:val="20"/>
              </w:rPr>
            </w:pPr>
            <w:r w:rsidRPr="00D93ACE">
              <w:rPr>
                <w:sz w:val="20"/>
                <w:szCs w:val="20"/>
              </w:rPr>
              <w:t>-</w:t>
            </w:r>
          </w:p>
        </w:tc>
        <w:tc>
          <w:tcPr>
            <w:tcW w:w="711" w:type="pct"/>
            <w:shd w:val="clear" w:color="auto" w:fill="auto"/>
            <w:vAlign w:val="center"/>
            <w:hideMark/>
          </w:tcPr>
          <w:p w14:paraId="1A35734B" w14:textId="5DD041F8" w:rsidR="00D93ACE" w:rsidRPr="00D93ACE" w:rsidRDefault="00D93ACE" w:rsidP="00D93ACE">
            <w:pPr>
              <w:jc w:val="center"/>
              <w:rPr>
                <w:b/>
                <w:bCs/>
                <w:sz w:val="20"/>
                <w:szCs w:val="20"/>
              </w:rPr>
            </w:pPr>
            <w:r w:rsidRPr="00D93ACE">
              <w:rPr>
                <w:b/>
                <w:bCs/>
                <w:sz w:val="20"/>
                <w:szCs w:val="20"/>
              </w:rPr>
              <w:t>0,150</w:t>
            </w:r>
          </w:p>
        </w:tc>
      </w:tr>
      <w:tr w:rsidR="00E6551A" w:rsidRPr="004E0150" w14:paraId="3D5D8196" w14:textId="77777777" w:rsidTr="00E6551A">
        <w:trPr>
          <w:trHeight w:val="315"/>
        </w:trPr>
        <w:tc>
          <w:tcPr>
            <w:tcW w:w="2404" w:type="pct"/>
            <w:gridSpan w:val="3"/>
            <w:shd w:val="clear" w:color="auto" w:fill="auto"/>
            <w:vAlign w:val="center"/>
          </w:tcPr>
          <w:p w14:paraId="48AA509F" w14:textId="4DA9CD8E" w:rsidR="00E6551A" w:rsidRPr="00D93ACE" w:rsidRDefault="00E6551A" w:rsidP="00E6551A">
            <w:pPr>
              <w:jc w:val="center"/>
              <w:rPr>
                <w:sz w:val="20"/>
                <w:szCs w:val="20"/>
              </w:rPr>
            </w:pPr>
            <w:r w:rsidRPr="00D93ACE">
              <w:rPr>
                <w:sz w:val="20"/>
                <w:szCs w:val="20"/>
              </w:rPr>
              <w:t>Итого:</w:t>
            </w:r>
          </w:p>
        </w:tc>
        <w:tc>
          <w:tcPr>
            <w:tcW w:w="688" w:type="pct"/>
            <w:shd w:val="clear" w:color="auto" w:fill="auto"/>
            <w:vAlign w:val="center"/>
          </w:tcPr>
          <w:p w14:paraId="48E3C4F2" w14:textId="68756D76" w:rsidR="00E6551A" w:rsidRPr="00D93ACE" w:rsidRDefault="00D93ACE" w:rsidP="00E6551A">
            <w:pPr>
              <w:jc w:val="center"/>
              <w:rPr>
                <w:sz w:val="20"/>
                <w:szCs w:val="20"/>
              </w:rPr>
            </w:pPr>
            <w:r w:rsidRPr="00D93ACE">
              <w:rPr>
                <w:sz w:val="20"/>
                <w:szCs w:val="20"/>
              </w:rPr>
              <w:t>36,817</w:t>
            </w:r>
          </w:p>
        </w:tc>
        <w:tc>
          <w:tcPr>
            <w:tcW w:w="598" w:type="pct"/>
            <w:shd w:val="clear" w:color="auto" w:fill="auto"/>
            <w:vAlign w:val="center"/>
          </w:tcPr>
          <w:p w14:paraId="650741F1" w14:textId="452EB095" w:rsidR="00E6551A" w:rsidRPr="00D93ACE" w:rsidRDefault="00E6551A" w:rsidP="00E6551A">
            <w:pPr>
              <w:jc w:val="center"/>
              <w:rPr>
                <w:sz w:val="20"/>
                <w:szCs w:val="20"/>
              </w:rPr>
            </w:pPr>
            <w:r w:rsidRPr="00D93ACE">
              <w:rPr>
                <w:sz w:val="20"/>
                <w:szCs w:val="20"/>
              </w:rPr>
              <w:t>0,000</w:t>
            </w:r>
          </w:p>
        </w:tc>
        <w:tc>
          <w:tcPr>
            <w:tcW w:w="598" w:type="pct"/>
            <w:shd w:val="clear" w:color="auto" w:fill="auto"/>
            <w:vAlign w:val="center"/>
          </w:tcPr>
          <w:p w14:paraId="6279A612" w14:textId="694BFB93" w:rsidR="00E6551A" w:rsidRPr="00D93ACE" w:rsidRDefault="00D93ACE" w:rsidP="00E6551A">
            <w:pPr>
              <w:jc w:val="center"/>
              <w:rPr>
                <w:sz w:val="20"/>
                <w:szCs w:val="20"/>
              </w:rPr>
            </w:pPr>
            <w:r w:rsidRPr="00D93ACE">
              <w:rPr>
                <w:sz w:val="20"/>
                <w:szCs w:val="20"/>
              </w:rPr>
              <w:t>12,273</w:t>
            </w:r>
          </w:p>
        </w:tc>
        <w:tc>
          <w:tcPr>
            <w:tcW w:w="711" w:type="pct"/>
            <w:shd w:val="clear" w:color="auto" w:fill="auto"/>
            <w:vAlign w:val="center"/>
          </w:tcPr>
          <w:p w14:paraId="6FE4F37A" w14:textId="607A8904" w:rsidR="00E6551A" w:rsidRPr="00E6551A" w:rsidRDefault="00D93ACE" w:rsidP="00E6551A">
            <w:pPr>
              <w:jc w:val="center"/>
              <w:rPr>
                <w:b/>
                <w:bCs/>
                <w:sz w:val="20"/>
                <w:szCs w:val="20"/>
              </w:rPr>
            </w:pPr>
            <w:r w:rsidRPr="00D93ACE">
              <w:rPr>
                <w:sz w:val="20"/>
                <w:szCs w:val="20"/>
              </w:rPr>
              <w:t>49,090</w:t>
            </w:r>
          </w:p>
        </w:tc>
      </w:tr>
    </w:tbl>
    <w:p w14:paraId="7155775A" w14:textId="77777777" w:rsidR="00B70210" w:rsidRPr="00B70210" w:rsidRDefault="00B70210" w:rsidP="00B70210">
      <w:pPr>
        <w:rPr>
          <w:lang w:eastAsia="en-US"/>
        </w:rPr>
      </w:pPr>
    </w:p>
    <w:p w14:paraId="06AF9E4F" w14:textId="58B35D99" w:rsidR="002F424A" w:rsidRPr="002E53E7" w:rsidRDefault="002F424A" w:rsidP="007C5185">
      <w:pPr>
        <w:pStyle w:val="32"/>
      </w:pPr>
      <w:bookmarkStart w:id="208" w:name="_Toc73624574"/>
      <w:r w:rsidRPr="002E53E7">
        <w:t>Существующие нормативы потребления тепловой энергии для населения на отопление и горячее водоснабжение</w:t>
      </w:r>
      <w:bookmarkEnd w:id="208"/>
    </w:p>
    <w:p w14:paraId="4E8DF196" w14:textId="77777777" w:rsidR="00081F5F" w:rsidRPr="002E53E7" w:rsidRDefault="00081F5F" w:rsidP="00081F5F">
      <w:pPr>
        <w:pStyle w:val="Maximyz0"/>
      </w:pPr>
      <w:bookmarkStart w:id="209" w:name="_Toc352234957"/>
      <w:r w:rsidRPr="002E53E7">
        <w:t xml:space="preserve">Нормативы потребления тепловой энергии утверждаются уполномоченными органами местного самоуправления. Как правило, этим занимаются региональные энергетические комиссии. При установлении нормативов применяются: метод аналогов, экспертный метод, расчетный метод. Решение о применении одного из методов либо их сочетании принимается уполномоченными органами. </w:t>
      </w:r>
    </w:p>
    <w:p w14:paraId="1D99B870" w14:textId="0B393E46" w:rsidR="00081F5F" w:rsidRPr="002E53E7" w:rsidRDefault="00081F5F" w:rsidP="00081F5F">
      <w:pPr>
        <w:pStyle w:val="Maximyz0"/>
      </w:pPr>
      <w:r w:rsidRPr="002E53E7">
        <w:t xml:space="preserve">Определение нормативов потребления тепла с применением метода аналогов и экспертного метода производится на основе выборочного наблюдения потребления коммунальных услуг в многоквартирных и жилых домах, имеющих аналогичные технические и строительные характеристики, степень благоустройства и заселенность. Они основываются на данных об объеме потребления с коллективных приборов учета. </w:t>
      </w:r>
    </w:p>
    <w:p w14:paraId="145C9DB8" w14:textId="3E7E85E2" w:rsidR="00081F5F" w:rsidRPr="002E53E7" w:rsidRDefault="00081F5F" w:rsidP="00081F5F">
      <w:pPr>
        <w:pStyle w:val="Maximyz0"/>
      </w:pPr>
      <w:r w:rsidRPr="002E53E7">
        <w:t xml:space="preserve">Расчетный метод применяется, если результаты измерений коллективными (общедомовыми) приборами учета тепла в многоквартирных домах или жилых домах отсутствуют или их недостаточно для применения метода аналогов, а также, если отсутствуют данные измерений для применения экспертного метода. </w:t>
      </w:r>
    </w:p>
    <w:p w14:paraId="35D593C8" w14:textId="6C2D6378" w:rsidR="00081F5F" w:rsidRPr="002E53E7" w:rsidRDefault="00081F5F" w:rsidP="00081F5F">
      <w:pPr>
        <w:pStyle w:val="Maximyz0"/>
      </w:pPr>
      <w:r w:rsidRPr="002E53E7">
        <w:t xml:space="preserve">При определении нормативов потребления тепла учитываются технологические потери и не учитываются расходы коммунальных ресурсов, возникшие в результате нарушения требований технической эксплуатации внутридомовых инженерных коммуникаций и оборудования, правил пользования жилыми помещениями и содержания общего имущества в многоквартирном доме. </w:t>
      </w:r>
    </w:p>
    <w:p w14:paraId="3CF65ABB" w14:textId="26257106" w:rsidR="00081F5F" w:rsidRPr="002E53E7" w:rsidRDefault="00081F5F" w:rsidP="00081F5F">
      <w:pPr>
        <w:pStyle w:val="Maximyz0"/>
      </w:pPr>
      <w:r w:rsidRPr="002E53E7">
        <w:t>В норматив отопления включается расход тепловой энергии исходя из расчета расхода на 1 квадратный метр площади жилых помещений, необходимый для обеспечения нормального температурного режима.</w:t>
      </w:r>
    </w:p>
    <w:p w14:paraId="06F0D06A" w14:textId="0506A105" w:rsidR="00AC48D8" w:rsidRPr="002E53E7" w:rsidRDefault="00970160" w:rsidP="00970160">
      <w:pPr>
        <w:pStyle w:val="Maximyz0"/>
      </w:pPr>
      <w:r w:rsidRPr="002E53E7">
        <w:t>Норматив теплопотребления показывает необходимое количество тепловой энергии, Гкал, затрачиваемой на отопление 1 м</w:t>
      </w:r>
      <w:r w:rsidRPr="002E53E7">
        <w:rPr>
          <w:vertAlign w:val="superscript"/>
        </w:rPr>
        <w:t>2</w:t>
      </w:r>
      <w:r w:rsidRPr="002E53E7">
        <w:t xml:space="preserve"> общей площади жилого помещения в зависимости от года постройки и этажности многоквартирного жилого дома. Норматив потребления горячего водоснабжения показывает объем потребления ГВС, м</w:t>
      </w:r>
      <w:r w:rsidRPr="002E53E7">
        <w:rPr>
          <w:vertAlign w:val="superscript"/>
        </w:rPr>
        <w:t>3</w:t>
      </w:r>
      <w:r w:rsidRPr="002E53E7">
        <w:t xml:space="preserve">, на одного человека в месяц в зависимости от условий потребления услуги ГВС и этажности здания. </w:t>
      </w:r>
    </w:p>
    <w:p w14:paraId="172AAF43" w14:textId="6270F4DF" w:rsidR="00AC48D8" w:rsidRPr="002E53E7" w:rsidRDefault="00740008" w:rsidP="00AC48D8">
      <w:pPr>
        <w:pStyle w:val="Maximyz0"/>
        <w:spacing w:after="240"/>
      </w:pPr>
      <w:r>
        <w:t>Н</w:t>
      </w:r>
      <w:r w:rsidR="00FB7469" w:rsidRPr="00FB7469">
        <w:t xml:space="preserve">ормативы потребления тепловой энергии на цели </w:t>
      </w:r>
      <w:r w:rsidR="00FB7469">
        <w:t>отопления и горячего водоснабже</w:t>
      </w:r>
      <w:r w:rsidR="00FB7469" w:rsidRPr="00FB7469">
        <w:t xml:space="preserve">ния для граждан </w:t>
      </w:r>
      <w:r w:rsidR="00872C21">
        <w:t>г</w:t>
      </w:r>
      <w:r w:rsidR="00882783">
        <w:t>ородского округа Лотошино</w:t>
      </w:r>
      <w:r w:rsidR="00FB7469">
        <w:t xml:space="preserve"> Московской области, </w:t>
      </w:r>
      <w:r w:rsidR="00FB7469" w:rsidRPr="002E53E7">
        <w:t>представленн</w:t>
      </w:r>
      <w:r w:rsidR="00FB7469">
        <w:t>ые</w:t>
      </w:r>
      <w:r w:rsidR="00AC48D8" w:rsidRPr="002E53E7">
        <w:t xml:space="preserve"> ниже в таблиц</w:t>
      </w:r>
      <w:r w:rsidR="00D22022">
        <w:t>ах</w:t>
      </w:r>
      <w:r>
        <w:t xml:space="preserve"> </w:t>
      </w:r>
      <w:r>
        <w:fldChar w:fldCharType="begin"/>
      </w:r>
      <w:r>
        <w:instrText xml:space="preserve"> REF _Ref24397621 \h  \* MERGEFORMAT </w:instrText>
      </w:r>
      <w:r>
        <w:fldChar w:fldCharType="separate"/>
      </w:r>
      <w:r w:rsidR="002A07CF" w:rsidRPr="002A07CF">
        <w:rPr>
          <w:vanish/>
        </w:rPr>
        <w:t xml:space="preserve">Таблица </w:t>
      </w:r>
      <w:r w:rsidR="002A07CF">
        <w:rPr>
          <w:noProof/>
        </w:rPr>
        <w:t>1</w:t>
      </w:r>
      <w:r w:rsidR="002A07CF">
        <w:t>.</w:t>
      </w:r>
      <w:r w:rsidR="002A07CF">
        <w:rPr>
          <w:noProof/>
        </w:rPr>
        <w:t>76</w:t>
      </w:r>
      <w:r>
        <w:fldChar w:fldCharType="end"/>
      </w:r>
      <w:r w:rsidR="00D22022">
        <w:t>-</w:t>
      </w:r>
      <w:r w:rsidR="00D22022">
        <w:fldChar w:fldCharType="begin"/>
      </w:r>
      <w:r w:rsidR="00D22022">
        <w:instrText xml:space="preserve"> REF _Ref1571645 \h  \* MERGEFORMAT </w:instrText>
      </w:r>
      <w:r w:rsidR="00D22022">
        <w:fldChar w:fldCharType="separate"/>
      </w:r>
      <w:r w:rsidR="002A07CF" w:rsidRPr="002A07CF">
        <w:rPr>
          <w:vanish/>
        </w:rPr>
        <w:t xml:space="preserve">Таблица </w:t>
      </w:r>
      <w:r w:rsidR="002A07CF">
        <w:rPr>
          <w:noProof/>
        </w:rPr>
        <w:t>1</w:t>
      </w:r>
      <w:r w:rsidR="002A07CF">
        <w:t>.</w:t>
      </w:r>
      <w:r w:rsidR="002A07CF">
        <w:rPr>
          <w:noProof/>
        </w:rPr>
        <w:t>77</w:t>
      </w:r>
      <w:r w:rsidR="00D22022">
        <w:fldChar w:fldCharType="end"/>
      </w:r>
      <w:r w:rsidR="00AC48D8" w:rsidRPr="002E53E7">
        <w:t>.</w:t>
      </w:r>
    </w:p>
    <w:p w14:paraId="2ED64A59" w14:textId="3637ABA5" w:rsidR="00FB7469" w:rsidRDefault="00FB7469" w:rsidP="00FB7469">
      <w:pPr>
        <w:pStyle w:val="aff9"/>
        <w:keepNext/>
      </w:pPr>
      <w:bookmarkStart w:id="210" w:name="_Ref24397621"/>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76</w:t>
      </w:r>
      <w:r w:rsidR="00E61190">
        <w:rPr>
          <w:noProof/>
        </w:rPr>
        <w:fldChar w:fldCharType="end"/>
      </w:r>
      <w:bookmarkEnd w:id="210"/>
      <w:r w:rsidRPr="002E53E7">
        <w:t xml:space="preserve"> - </w:t>
      </w:r>
      <w:r w:rsidRPr="00FB7469">
        <w:t>Нормативы потребления коммунальных услуг в отношении отопления в жилых помещениях (Гкал на 1 кв. м общей площади всех помещений в многоквартирном доме или жилого дома)</w:t>
      </w:r>
    </w:p>
    <w:tbl>
      <w:tblPr>
        <w:tblW w:w="5000" w:type="pct"/>
        <w:tblLook w:val="04A0" w:firstRow="1" w:lastRow="0" w:firstColumn="1" w:lastColumn="0" w:noHBand="0" w:noVBand="1"/>
      </w:tblPr>
      <w:tblGrid>
        <w:gridCol w:w="2467"/>
        <w:gridCol w:w="2205"/>
        <w:gridCol w:w="2467"/>
        <w:gridCol w:w="2205"/>
      </w:tblGrid>
      <w:tr w:rsidR="00FB7469" w14:paraId="36A59739" w14:textId="77777777" w:rsidTr="00A862D9">
        <w:trPr>
          <w:trHeight w:val="340"/>
          <w:tblHeader/>
        </w:trPr>
        <w:tc>
          <w:tcPr>
            <w:tcW w:w="13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EF01AF" w14:textId="77777777" w:rsidR="00FB7469" w:rsidRDefault="00FB7469" w:rsidP="00740008">
            <w:pPr>
              <w:ind w:firstLineChars="100" w:firstLine="200"/>
              <w:jc w:val="center"/>
              <w:rPr>
                <w:color w:val="000000"/>
                <w:sz w:val="20"/>
                <w:szCs w:val="20"/>
              </w:rPr>
            </w:pPr>
            <w:r>
              <w:rPr>
                <w:color w:val="000000"/>
                <w:sz w:val="20"/>
                <w:szCs w:val="20"/>
              </w:rPr>
              <w:t>Группы домов постройки до 1999 года</w:t>
            </w:r>
          </w:p>
        </w:tc>
        <w:tc>
          <w:tcPr>
            <w:tcW w:w="1180" w:type="pct"/>
            <w:tcBorders>
              <w:top w:val="single" w:sz="4" w:space="0" w:color="auto"/>
              <w:left w:val="nil"/>
              <w:bottom w:val="single" w:sz="4" w:space="0" w:color="auto"/>
              <w:right w:val="single" w:sz="4" w:space="0" w:color="auto"/>
            </w:tcBorders>
            <w:shd w:val="clear" w:color="auto" w:fill="auto"/>
            <w:vAlign w:val="center"/>
            <w:hideMark/>
          </w:tcPr>
          <w:p w14:paraId="0520901D" w14:textId="77777777" w:rsidR="00FB7469" w:rsidRDefault="00FB7469" w:rsidP="00740008">
            <w:pPr>
              <w:ind w:firstLineChars="100" w:firstLine="200"/>
              <w:jc w:val="center"/>
              <w:rPr>
                <w:color w:val="000000"/>
                <w:sz w:val="20"/>
                <w:szCs w:val="20"/>
              </w:rPr>
            </w:pPr>
            <w:r>
              <w:rPr>
                <w:color w:val="000000"/>
                <w:sz w:val="20"/>
                <w:szCs w:val="20"/>
              </w:rPr>
              <w:t>Нормативы потребления тепловой энергии на отопление</w:t>
            </w:r>
          </w:p>
        </w:tc>
        <w:tc>
          <w:tcPr>
            <w:tcW w:w="1320" w:type="pct"/>
            <w:tcBorders>
              <w:top w:val="single" w:sz="4" w:space="0" w:color="auto"/>
              <w:left w:val="nil"/>
              <w:bottom w:val="single" w:sz="4" w:space="0" w:color="auto"/>
              <w:right w:val="single" w:sz="4" w:space="0" w:color="auto"/>
            </w:tcBorders>
            <w:shd w:val="clear" w:color="auto" w:fill="auto"/>
            <w:vAlign w:val="center"/>
            <w:hideMark/>
          </w:tcPr>
          <w:p w14:paraId="4D454DA0" w14:textId="77777777" w:rsidR="00FB7469" w:rsidRDefault="00FB7469" w:rsidP="00740008">
            <w:pPr>
              <w:ind w:firstLineChars="100" w:firstLine="200"/>
              <w:jc w:val="center"/>
              <w:rPr>
                <w:color w:val="000000"/>
                <w:sz w:val="20"/>
                <w:szCs w:val="20"/>
              </w:rPr>
            </w:pPr>
            <w:r>
              <w:rPr>
                <w:color w:val="000000"/>
                <w:sz w:val="20"/>
                <w:szCs w:val="20"/>
              </w:rPr>
              <w:t>Группы домов постройки после 1999 года</w:t>
            </w:r>
          </w:p>
        </w:tc>
        <w:tc>
          <w:tcPr>
            <w:tcW w:w="1180" w:type="pct"/>
            <w:tcBorders>
              <w:top w:val="single" w:sz="4" w:space="0" w:color="auto"/>
              <w:left w:val="nil"/>
              <w:bottom w:val="single" w:sz="4" w:space="0" w:color="auto"/>
              <w:right w:val="single" w:sz="4" w:space="0" w:color="auto"/>
            </w:tcBorders>
            <w:shd w:val="clear" w:color="auto" w:fill="auto"/>
            <w:vAlign w:val="center"/>
            <w:hideMark/>
          </w:tcPr>
          <w:p w14:paraId="76BFC997" w14:textId="77777777" w:rsidR="00FB7469" w:rsidRDefault="00FB7469" w:rsidP="00740008">
            <w:pPr>
              <w:ind w:firstLineChars="100" w:firstLine="200"/>
              <w:jc w:val="center"/>
              <w:rPr>
                <w:color w:val="000000"/>
                <w:sz w:val="20"/>
                <w:szCs w:val="20"/>
              </w:rPr>
            </w:pPr>
            <w:r>
              <w:rPr>
                <w:color w:val="000000"/>
                <w:sz w:val="20"/>
                <w:szCs w:val="20"/>
              </w:rPr>
              <w:t>Нормативы потребления тепловой энергии на отопление</w:t>
            </w:r>
          </w:p>
        </w:tc>
      </w:tr>
      <w:tr w:rsidR="00FB7469" w14:paraId="2F980824" w14:textId="77777777" w:rsidTr="00A862D9">
        <w:trPr>
          <w:trHeight w:val="340"/>
        </w:trPr>
        <w:tc>
          <w:tcPr>
            <w:tcW w:w="1320" w:type="pct"/>
            <w:tcBorders>
              <w:top w:val="nil"/>
              <w:left w:val="single" w:sz="4" w:space="0" w:color="auto"/>
              <w:bottom w:val="single" w:sz="4" w:space="0" w:color="auto"/>
              <w:right w:val="single" w:sz="4" w:space="0" w:color="auto"/>
            </w:tcBorders>
            <w:shd w:val="clear" w:color="auto" w:fill="auto"/>
            <w:vAlign w:val="center"/>
            <w:hideMark/>
          </w:tcPr>
          <w:p w14:paraId="57577E13" w14:textId="77777777" w:rsidR="00FB7469" w:rsidRDefault="00FB7469" w:rsidP="00740008">
            <w:pPr>
              <w:ind w:firstLineChars="100" w:firstLine="200"/>
              <w:rPr>
                <w:color w:val="000000"/>
                <w:sz w:val="20"/>
                <w:szCs w:val="20"/>
              </w:rPr>
            </w:pPr>
            <w:r>
              <w:rPr>
                <w:color w:val="000000"/>
                <w:sz w:val="20"/>
                <w:szCs w:val="20"/>
              </w:rPr>
              <w:t>1этажные</w:t>
            </w:r>
          </w:p>
        </w:tc>
        <w:tc>
          <w:tcPr>
            <w:tcW w:w="1180" w:type="pct"/>
            <w:tcBorders>
              <w:top w:val="nil"/>
              <w:left w:val="nil"/>
              <w:bottom w:val="single" w:sz="4" w:space="0" w:color="auto"/>
              <w:right w:val="single" w:sz="4" w:space="0" w:color="auto"/>
            </w:tcBorders>
            <w:shd w:val="clear" w:color="auto" w:fill="auto"/>
            <w:vAlign w:val="center"/>
            <w:hideMark/>
          </w:tcPr>
          <w:p w14:paraId="528C7EF6" w14:textId="77777777" w:rsidR="00FB7469" w:rsidRDefault="00FB7469" w:rsidP="00FB7469">
            <w:pPr>
              <w:ind w:firstLineChars="100" w:firstLine="200"/>
              <w:jc w:val="center"/>
              <w:rPr>
                <w:color w:val="000000"/>
                <w:sz w:val="20"/>
                <w:szCs w:val="20"/>
              </w:rPr>
            </w:pPr>
            <w:r>
              <w:rPr>
                <w:color w:val="000000"/>
                <w:sz w:val="20"/>
                <w:szCs w:val="20"/>
              </w:rPr>
              <w:t>0,0456</w:t>
            </w:r>
          </w:p>
        </w:tc>
        <w:tc>
          <w:tcPr>
            <w:tcW w:w="1320" w:type="pct"/>
            <w:tcBorders>
              <w:top w:val="nil"/>
              <w:left w:val="nil"/>
              <w:bottom w:val="single" w:sz="4" w:space="0" w:color="auto"/>
              <w:right w:val="single" w:sz="4" w:space="0" w:color="auto"/>
            </w:tcBorders>
            <w:shd w:val="clear" w:color="auto" w:fill="auto"/>
            <w:vAlign w:val="center"/>
            <w:hideMark/>
          </w:tcPr>
          <w:p w14:paraId="72EF77F5" w14:textId="77777777" w:rsidR="00FB7469" w:rsidRDefault="00FB7469" w:rsidP="00FB7469">
            <w:pPr>
              <w:ind w:firstLineChars="100" w:firstLine="200"/>
              <w:jc w:val="center"/>
              <w:rPr>
                <w:color w:val="000000"/>
                <w:sz w:val="20"/>
                <w:szCs w:val="20"/>
              </w:rPr>
            </w:pPr>
            <w:r>
              <w:rPr>
                <w:color w:val="000000"/>
                <w:sz w:val="20"/>
                <w:szCs w:val="20"/>
              </w:rPr>
              <w:t>1этажные</w:t>
            </w:r>
          </w:p>
        </w:tc>
        <w:tc>
          <w:tcPr>
            <w:tcW w:w="1180" w:type="pct"/>
            <w:tcBorders>
              <w:top w:val="nil"/>
              <w:left w:val="nil"/>
              <w:bottom w:val="single" w:sz="4" w:space="0" w:color="auto"/>
              <w:right w:val="single" w:sz="4" w:space="0" w:color="auto"/>
            </w:tcBorders>
            <w:shd w:val="clear" w:color="auto" w:fill="auto"/>
            <w:vAlign w:val="center"/>
            <w:hideMark/>
          </w:tcPr>
          <w:p w14:paraId="67D9F4FA" w14:textId="77777777" w:rsidR="00FB7469" w:rsidRDefault="00FB7469" w:rsidP="00FB7469">
            <w:pPr>
              <w:ind w:firstLineChars="100" w:firstLine="200"/>
              <w:jc w:val="center"/>
              <w:rPr>
                <w:color w:val="000000"/>
                <w:sz w:val="20"/>
                <w:szCs w:val="20"/>
              </w:rPr>
            </w:pPr>
            <w:r>
              <w:rPr>
                <w:color w:val="000000"/>
                <w:sz w:val="20"/>
                <w:szCs w:val="20"/>
              </w:rPr>
              <w:t>0,0169</w:t>
            </w:r>
          </w:p>
        </w:tc>
      </w:tr>
      <w:tr w:rsidR="00FB7469" w14:paraId="2EB5EF07" w14:textId="77777777" w:rsidTr="00A862D9">
        <w:trPr>
          <w:trHeight w:val="340"/>
        </w:trPr>
        <w:tc>
          <w:tcPr>
            <w:tcW w:w="1320" w:type="pct"/>
            <w:tcBorders>
              <w:top w:val="nil"/>
              <w:left w:val="single" w:sz="4" w:space="0" w:color="auto"/>
              <w:bottom w:val="single" w:sz="4" w:space="0" w:color="auto"/>
              <w:right w:val="single" w:sz="4" w:space="0" w:color="auto"/>
            </w:tcBorders>
            <w:shd w:val="clear" w:color="auto" w:fill="auto"/>
            <w:vAlign w:val="center"/>
            <w:hideMark/>
          </w:tcPr>
          <w:p w14:paraId="767D2770" w14:textId="77777777" w:rsidR="00FB7469" w:rsidRDefault="00FB7469" w:rsidP="00740008">
            <w:pPr>
              <w:ind w:firstLineChars="100" w:firstLine="200"/>
              <w:rPr>
                <w:color w:val="000000"/>
                <w:sz w:val="20"/>
                <w:szCs w:val="20"/>
              </w:rPr>
            </w:pPr>
            <w:r>
              <w:rPr>
                <w:color w:val="000000"/>
                <w:sz w:val="20"/>
                <w:szCs w:val="20"/>
              </w:rPr>
              <w:t>2 этажные</w:t>
            </w:r>
          </w:p>
        </w:tc>
        <w:tc>
          <w:tcPr>
            <w:tcW w:w="1180" w:type="pct"/>
            <w:tcBorders>
              <w:top w:val="nil"/>
              <w:left w:val="nil"/>
              <w:bottom w:val="single" w:sz="4" w:space="0" w:color="auto"/>
              <w:right w:val="single" w:sz="4" w:space="0" w:color="auto"/>
            </w:tcBorders>
            <w:shd w:val="clear" w:color="auto" w:fill="auto"/>
            <w:vAlign w:val="center"/>
            <w:hideMark/>
          </w:tcPr>
          <w:p w14:paraId="3A5EF623" w14:textId="77777777" w:rsidR="00FB7469" w:rsidRDefault="00FB7469" w:rsidP="00FB7469">
            <w:pPr>
              <w:ind w:firstLineChars="100" w:firstLine="200"/>
              <w:jc w:val="center"/>
              <w:rPr>
                <w:color w:val="000000"/>
                <w:sz w:val="20"/>
                <w:szCs w:val="20"/>
              </w:rPr>
            </w:pPr>
            <w:r>
              <w:rPr>
                <w:color w:val="000000"/>
                <w:sz w:val="20"/>
                <w:szCs w:val="20"/>
              </w:rPr>
              <w:t>0,0423</w:t>
            </w:r>
          </w:p>
        </w:tc>
        <w:tc>
          <w:tcPr>
            <w:tcW w:w="1320" w:type="pct"/>
            <w:tcBorders>
              <w:top w:val="nil"/>
              <w:left w:val="nil"/>
              <w:bottom w:val="single" w:sz="4" w:space="0" w:color="auto"/>
              <w:right w:val="single" w:sz="4" w:space="0" w:color="auto"/>
            </w:tcBorders>
            <w:shd w:val="clear" w:color="auto" w:fill="auto"/>
            <w:vAlign w:val="center"/>
            <w:hideMark/>
          </w:tcPr>
          <w:p w14:paraId="68157FB1" w14:textId="77777777" w:rsidR="00FB7469" w:rsidRDefault="00FB7469" w:rsidP="00FB7469">
            <w:pPr>
              <w:ind w:firstLineChars="100" w:firstLine="200"/>
              <w:jc w:val="center"/>
              <w:rPr>
                <w:color w:val="000000"/>
                <w:sz w:val="20"/>
                <w:szCs w:val="20"/>
              </w:rPr>
            </w:pPr>
            <w:r>
              <w:rPr>
                <w:color w:val="000000"/>
                <w:sz w:val="20"/>
                <w:szCs w:val="20"/>
              </w:rPr>
              <w:t>2-3 этажные</w:t>
            </w:r>
          </w:p>
        </w:tc>
        <w:tc>
          <w:tcPr>
            <w:tcW w:w="1180" w:type="pct"/>
            <w:tcBorders>
              <w:top w:val="nil"/>
              <w:left w:val="nil"/>
              <w:bottom w:val="single" w:sz="4" w:space="0" w:color="auto"/>
              <w:right w:val="single" w:sz="4" w:space="0" w:color="auto"/>
            </w:tcBorders>
            <w:shd w:val="clear" w:color="auto" w:fill="auto"/>
            <w:vAlign w:val="center"/>
            <w:hideMark/>
          </w:tcPr>
          <w:p w14:paraId="1BD0A77C" w14:textId="77777777" w:rsidR="00FB7469" w:rsidRDefault="00FB7469" w:rsidP="00FB7469">
            <w:pPr>
              <w:ind w:firstLineChars="100" w:firstLine="200"/>
              <w:jc w:val="center"/>
              <w:rPr>
                <w:color w:val="000000"/>
                <w:sz w:val="20"/>
                <w:szCs w:val="20"/>
              </w:rPr>
            </w:pPr>
            <w:r>
              <w:rPr>
                <w:color w:val="000000"/>
                <w:sz w:val="20"/>
                <w:szCs w:val="20"/>
              </w:rPr>
              <w:t>0,0142</w:t>
            </w:r>
          </w:p>
        </w:tc>
      </w:tr>
      <w:tr w:rsidR="00FB7469" w14:paraId="4DC121AC" w14:textId="77777777" w:rsidTr="00A862D9">
        <w:trPr>
          <w:trHeight w:val="340"/>
        </w:trPr>
        <w:tc>
          <w:tcPr>
            <w:tcW w:w="1320" w:type="pct"/>
            <w:tcBorders>
              <w:top w:val="nil"/>
              <w:left w:val="single" w:sz="4" w:space="0" w:color="auto"/>
              <w:bottom w:val="single" w:sz="4" w:space="0" w:color="auto"/>
              <w:right w:val="single" w:sz="4" w:space="0" w:color="auto"/>
            </w:tcBorders>
            <w:shd w:val="clear" w:color="auto" w:fill="auto"/>
            <w:vAlign w:val="center"/>
            <w:hideMark/>
          </w:tcPr>
          <w:p w14:paraId="149FB51D" w14:textId="77777777" w:rsidR="00FB7469" w:rsidRDefault="00FB7469" w:rsidP="00740008">
            <w:pPr>
              <w:ind w:firstLineChars="100" w:firstLine="200"/>
              <w:rPr>
                <w:color w:val="000000"/>
                <w:sz w:val="20"/>
                <w:szCs w:val="20"/>
              </w:rPr>
            </w:pPr>
            <w:r>
              <w:rPr>
                <w:color w:val="000000"/>
                <w:sz w:val="20"/>
                <w:szCs w:val="20"/>
              </w:rPr>
              <w:t>3-4 этажные</w:t>
            </w:r>
          </w:p>
        </w:tc>
        <w:tc>
          <w:tcPr>
            <w:tcW w:w="1180" w:type="pct"/>
            <w:tcBorders>
              <w:top w:val="nil"/>
              <w:left w:val="nil"/>
              <w:bottom w:val="single" w:sz="4" w:space="0" w:color="auto"/>
              <w:right w:val="single" w:sz="4" w:space="0" w:color="auto"/>
            </w:tcBorders>
            <w:shd w:val="clear" w:color="auto" w:fill="auto"/>
            <w:vAlign w:val="center"/>
            <w:hideMark/>
          </w:tcPr>
          <w:p w14:paraId="4DF3DDA5" w14:textId="77777777" w:rsidR="00FB7469" w:rsidRDefault="00FB7469" w:rsidP="00FB7469">
            <w:pPr>
              <w:ind w:firstLineChars="100" w:firstLine="200"/>
              <w:jc w:val="center"/>
              <w:rPr>
                <w:color w:val="000000"/>
                <w:sz w:val="20"/>
                <w:szCs w:val="20"/>
              </w:rPr>
            </w:pPr>
            <w:r>
              <w:rPr>
                <w:color w:val="000000"/>
                <w:sz w:val="20"/>
                <w:szCs w:val="20"/>
              </w:rPr>
              <w:t>0,0262</w:t>
            </w:r>
          </w:p>
        </w:tc>
        <w:tc>
          <w:tcPr>
            <w:tcW w:w="1320" w:type="pct"/>
            <w:tcBorders>
              <w:top w:val="nil"/>
              <w:left w:val="nil"/>
              <w:bottom w:val="single" w:sz="4" w:space="0" w:color="auto"/>
              <w:right w:val="single" w:sz="4" w:space="0" w:color="auto"/>
            </w:tcBorders>
            <w:shd w:val="clear" w:color="auto" w:fill="auto"/>
            <w:vAlign w:val="center"/>
            <w:hideMark/>
          </w:tcPr>
          <w:p w14:paraId="1F8AE10E" w14:textId="77777777" w:rsidR="00FB7469" w:rsidRDefault="00FB7469" w:rsidP="00FB7469">
            <w:pPr>
              <w:ind w:firstLineChars="100" w:firstLine="200"/>
              <w:jc w:val="center"/>
              <w:rPr>
                <w:color w:val="000000"/>
                <w:sz w:val="20"/>
                <w:szCs w:val="20"/>
              </w:rPr>
            </w:pPr>
            <w:r>
              <w:rPr>
                <w:color w:val="000000"/>
                <w:sz w:val="20"/>
                <w:szCs w:val="20"/>
              </w:rPr>
              <w:t>4-5 этажные</w:t>
            </w:r>
          </w:p>
        </w:tc>
        <w:tc>
          <w:tcPr>
            <w:tcW w:w="1180" w:type="pct"/>
            <w:tcBorders>
              <w:top w:val="nil"/>
              <w:left w:val="nil"/>
              <w:bottom w:val="single" w:sz="4" w:space="0" w:color="auto"/>
              <w:right w:val="single" w:sz="4" w:space="0" w:color="auto"/>
            </w:tcBorders>
            <w:shd w:val="clear" w:color="auto" w:fill="auto"/>
            <w:vAlign w:val="center"/>
            <w:hideMark/>
          </w:tcPr>
          <w:p w14:paraId="2DE88EF5" w14:textId="77777777" w:rsidR="00FB7469" w:rsidRDefault="00FB7469" w:rsidP="00FB7469">
            <w:pPr>
              <w:ind w:firstLineChars="100" w:firstLine="200"/>
              <w:jc w:val="center"/>
              <w:rPr>
                <w:color w:val="000000"/>
                <w:sz w:val="20"/>
                <w:szCs w:val="20"/>
              </w:rPr>
            </w:pPr>
            <w:r>
              <w:rPr>
                <w:color w:val="000000"/>
                <w:sz w:val="20"/>
                <w:szCs w:val="20"/>
              </w:rPr>
              <w:t>0,0122</w:t>
            </w:r>
          </w:p>
        </w:tc>
      </w:tr>
      <w:tr w:rsidR="00FB7469" w14:paraId="6CF6624D" w14:textId="77777777" w:rsidTr="00A862D9">
        <w:trPr>
          <w:trHeight w:val="340"/>
        </w:trPr>
        <w:tc>
          <w:tcPr>
            <w:tcW w:w="1320" w:type="pct"/>
            <w:tcBorders>
              <w:top w:val="nil"/>
              <w:left w:val="single" w:sz="4" w:space="0" w:color="auto"/>
              <w:bottom w:val="single" w:sz="4" w:space="0" w:color="auto"/>
              <w:right w:val="single" w:sz="4" w:space="0" w:color="auto"/>
            </w:tcBorders>
            <w:shd w:val="clear" w:color="auto" w:fill="auto"/>
            <w:vAlign w:val="center"/>
            <w:hideMark/>
          </w:tcPr>
          <w:p w14:paraId="0535A711" w14:textId="77777777" w:rsidR="00FB7469" w:rsidRDefault="00FB7469" w:rsidP="00740008">
            <w:pPr>
              <w:ind w:firstLineChars="100" w:firstLine="200"/>
              <w:rPr>
                <w:color w:val="000000"/>
                <w:sz w:val="20"/>
                <w:szCs w:val="20"/>
              </w:rPr>
            </w:pPr>
            <w:r>
              <w:rPr>
                <w:color w:val="000000"/>
                <w:sz w:val="20"/>
                <w:szCs w:val="20"/>
              </w:rPr>
              <w:t>5-9 этажные</w:t>
            </w:r>
          </w:p>
        </w:tc>
        <w:tc>
          <w:tcPr>
            <w:tcW w:w="1180" w:type="pct"/>
            <w:tcBorders>
              <w:top w:val="nil"/>
              <w:left w:val="nil"/>
              <w:bottom w:val="single" w:sz="4" w:space="0" w:color="auto"/>
              <w:right w:val="single" w:sz="4" w:space="0" w:color="auto"/>
            </w:tcBorders>
            <w:shd w:val="clear" w:color="auto" w:fill="auto"/>
            <w:vAlign w:val="center"/>
            <w:hideMark/>
          </w:tcPr>
          <w:p w14:paraId="7656FA02" w14:textId="77777777" w:rsidR="00FB7469" w:rsidRDefault="00FB7469" w:rsidP="00FB7469">
            <w:pPr>
              <w:ind w:firstLineChars="100" w:firstLine="200"/>
              <w:jc w:val="center"/>
              <w:rPr>
                <w:color w:val="000000"/>
                <w:sz w:val="20"/>
                <w:szCs w:val="20"/>
              </w:rPr>
            </w:pPr>
            <w:r>
              <w:rPr>
                <w:color w:val="000000"/>
                <w:sz w:val="20"/>
                <w:szCs w:val="20"/>
              </w:rPr>
              <w:t>0,0219</w:t>
            </w:r>
          </w:p>
        </w:tc>
        <w:tc>
          <w:tcPr>
            <w:tcW w:w="1320" w:type="pct"/>
            <w:tcBorders>
              <w:top w:val="nil"/>
              <w:left w:val="nil"/>
              <w:bottom w:val="single" w:sz="4" w:space="0" w:color="auto"/>
              <w:right w:val="single" w:sz="4" w:space="0" w:color="auto"/>
            </w:tcBorders>
            <w:shd w:val="clear" w:color="auto" w:fill="auto"/>
            <w:vAlign w:val="center"/>
            <w:hideMark/>
          </w:tcPr>
          <w:p w14:paraId="01C21FD5" w14:textId="77777777" w:rsidR="00FB7469" w:rsidRDefault="00FB7469" w:rsidP="00FB7469">
            <w:pPr>
              <w:ind w:firstLineChars="100" w:firstLine="200"/>
              <w:jc w:val="center"/>
              <w:rPr>
                <w:color w:val="000000"/>
                <w:sz w:val="20"/>
                <w:szCs w:val="20"/>
              </w:rPr>
            </w:pPr>
            <w:r>
              <w:rPr>
                <w:color w:val="000000"/>
                <w:sz w:val="20"/>
                <w:szCs w:val="20"/>
              </w:rPr>
              <w:t>6-7 этажные</w:t>
            </w:r>
          </w:p>
        </w:tc>
        <w:tc>
          <w:tcPr>
            <w:tcW w:w="1180" w:type="pct"/>
            <w:tcBorders>
              <w:top w:val="nil"/>
              <w:left w:val="nil"/>
              <w:bottom w:val="single" w:sz="4" w:space="0" w:color="auto"/>
              <w:right w:val="single" w:sz="4" w:space="0" w:color="auto"/>
            </w:tcBorders>
            <w:shd w:val="clear" w:color="auto" w:fill="auto"/>
            <w:vAlign w:val="center"/>
            <w:hideMark/>
          </w:tcPr>
          <w:p w14:paraId="0F4BE0A9" w14:textId="77777777" w:rsidR="00FB7469" w:rsidRDefault="00FB7469" w:rsidP="00FB7469">
            <w:pPr>
              <w:ind w:firstLineChars="100" w:firstLine="200"/>
              <w:jc w:val="center"/>
              <w:rPr>
                <w:color w:val="000000"/>
                <w:sz w:val="20"/>
                <w:szCs w:val="20"/>
              </w:rPr>
            </w:pPr>
            <w:r>
              <w:rPr>
                <w:color w:val="000000"/>
                <w:sz w:val="20"/>
                <w:szCs w:val="20"/>
              </w:rPr>
              <w:t>0,0114</w:t>
            </w:r>
          </w:p>
        </w:tc>
      </w:tr>
      <w:tr w:rsidR="00FB7469" w14:paraId="6E1B4A71" w14:textId="77777777" w:rsidTr="00A862D9">
        <w:trPr>
          <w:trHeight w:val="340"/>
        </w:trPr>
        <w:tc>
          <w:tcPr>
            <w:tcW w:w="1320" w:type="pct"/>
            <w:tcBorders>
              <w:top w:val="nil"/>
              <w:left w:val="single" w:sz="4" w:space="0" w:color="auto"/>
              <w:bottom w:val="single" w:sz="4" w:space="0" w:color="auto"/>
              <w:right w:val="single" w:sz="4" w:space="0" w:color="auto"/>
            </w:tcBorders>
            <w:shd w:val="clear" w:color="auto" w:fill="auto"/>
            <w:vAlign w:val="center"/>
            <w:hideMark/>
          </w:tcPr>
          <w:p w14:paraId="43260993" w14:textId="77777777" w:rsidR="00FB7469" w:rsidRDefault="00FB7469" w:rsidP="00740008">
            <w:pPr>
              <w:ind w:firstLineChars="100" w:firstLine="200"/>
              <w:rPr>
                <w:color w:val="000000"/>
                <w:sz w:val="20"/>
                <w:szCs w:val="20"/>
              </w:rPr>
            </w:pPr>
            <w:r>
              <w:rPr>
                <w:color w:val="000000"/>
                <w:sz w:val="20"/>
                <w:szCs w:val="20"/>
              </w:rPr>
              <w:t>10-13 этажные</w:t>
            </w:r>
          </w:p>
        </w:tc>
        <w:tc>
          <w:tcPr>
            <w:tcW w:w="1180" w:type="pct"/>
            <w:tcBorders>
              <w:top w:val="nil"/>
              <w:left w:val="nil"/>
              <w:bottom w:val="single" w:sz="4" w:space="0" w:color="auto"/>
              <w:right w:val="single" w:sz="4" w:space="0" w:color="auto"/>
            </w:tcBorders>
            <w:shd w:val="clear" w:color="auto" w:fill="auto"/>
            <w:vAlign w:val="center"/>
            <w:hideMark/>
          </w:tcPr>
          <w:p w14:paraId="254A31EF" w14:textId="77777777" w:rsidR="00FB7469" w:rsidRDefault="00FB7469" w:rsidP="00FB7469">
            <w:pPr>
              <w:ind w:firstLineChars="100" w:firstLine="200"/>
              <w:jc w:val="center"/>
              <w:rPr>
                <w:color w:val="000000"/>
                <w:sz w:val="20"/>
                <w:szCs w:val="20"/>
              </w:rPr>
            </w:pPr>
            <w:r>
              <w:rPr>
                <w:color w:val="000000"/>
                <w:sz w:val="20"/>
                <w:szCs w:val="20"/>
              </w:rPr>
              <w:t>0,021</w:t>
            </w:r>
          </w:p>
        </w:tc>
        <w:tc>
          <w:tcPr>
            <w:tcW w:w="1320" w:type="pct"/>
            <w:tcBorders>
              <w:top w:val="nil"/>
              <w:left w:val="nil"/>
              <w:bottom w:val="single" w:sz="4" w:space="0" w:color="auto"/>
              <w:right w:val="single" w:sz="4" w:space="0" w:color="auto"/>
            </w:tcBorders>
            <w:shd w:val="clear" w:color="auto" w:fill="auto"/>
            <w:vAlign w:val="center"/>
            <w:hideMark/>
          </w:tcPr>
          <w:p w14:paraId="2A6A5606" w14:textId="77777777" w:rsidR="00FB7469" w:rsidRDefault="00FB7469" w:rsidP="00FB7469">
            <w:pPr>
              <w:ind w:firstLineChars="100" w:firstLine="200"/>
              <w:jc w:val="center"/>
              <w:rPr>
                <w:color w:val="000000"/>
                <w:sz w:val="20"/>
                <w:szCs w:val="20"/>
              </w:rPr>
            </w:pPr>
            <w:r>
              <w:rPr>
                <w:color w:val="000000"/>
                <w:sz w:val="20"/>
                <w:szCs w:val="20"/>
              </w:rPr>
              <w:t>8 этажные</w:t>
            </w:r>
          </w:p>
        </w:tc>
        <w:tc>
          <w:tcPr>
            <w:tcW w:w="1180" w:type="pct"/>
            <w:tcBorders>
              <w:top w:val="nil"/>
              <w:left w:val="nil"/>
              <w:bottom w:val="single" w:sz="4" w:space="0" w:color="auto"/>
              <w:right w:val="single" w:sz="4" w:space="0" w:color="auto"/>
            </w:tcBorders>
            <w:shd w:val="clear" w:color="auto" w:fill="auto"/>
            <w:vAlign w:val="center"/>
            <w:hideMark/>
          </w:tcPr>
          <w:p w14:paraId="4C72E07F" w14:textId="77777777" w:rsidR="00FB7469" w:rsidRDefault="00FB7469" w:rsidP="00FB7469">
            <w:pPr>
              <w:ind w:firstLineChars="100" w:firstLine="200"/>
              <w:jc w:val="center"/>
              <w:rPr>
                <w:color w:val="000000"/>
                <w:sz w:val="20"/>
                <w:szCs w:val="20"/>
              </w:rPr>
            </w:pPr>
            <w:r>
              <w:rPr>
                <w:color w:val="000000"/>
                <w:sz w:val="20"/>
                <w:szCs w:val="20"/>
              </w:rPr>
              <w:t>0,0108</w:t>
            </w:r>
          </w:p>
        </w:tc>
      </w:tr>
      <w:tr w:rsidR="00FB7469" w14:paraId="1B677A15" w14:textId="77777777" w:rsidTr="00A862D9">
        <w:trPr>
          <w:trHeight w:val="340"/>
        </w:trPr>
        <w:tc>
          <w:tcPr>
            <w:tcW w:w="1320" w:type="pct"/>
            <w:tcBorders>
              <w:top w:val="nil"/>
              <w:left w:val="single" w:sz="4" w:space="0" w:color="auto"/>
              <w:bottom w:val="single" w:sz="4" w:space="0" w:color="auto"/>
              <w:right w:val="single" w:sz="4" w:space="0" w:color="auto"/>
            </w:tcBorders>
            <w:shd w:val="clear" w:color="auto" w:fill="auto"/>
            <w:vAlign w:val="center"/>
            <w:hideMark/>
          </w:tcPr>
          <w:p w14:paraId="2803B6E1" w14:textId="77777777" w:rsidR="00FB7469" w:rsidRDefault="00FB7469" w:rsidP="00740008">
            <w:pPr>
              <w:ind w:firstLineChars="100" w:firstLine="200"/>
              <w:rPr>
                <w:color w:val="000000"/>
                <w:sz w:val="20"/>
                <w:szCs w:val="20"/>
              </w:rPr>
            </w:pPr>
            <w:r>
              <w:rPr>
                <w:color w:val="000000"/>
                <w:sz w:val="20"/>
                <w:szCs w:val="20"/>
              </w:rPr>
              <w:t>14 этажные</w:t>
            </w:r>
          </w:p>
        </w:tc>
        <w:tc>
          <w:tcPr>
            <w:tcW w:w="1180" w:type="pct"/>
            <w:tcBorders>
              <w:top w:val="nil"/>
              <w:left w:val="nil"/>
              <w:bottom w:val="single" w:sz="4" w:space="0" w:color="auto"/>
              <w:right w:val="single" w:sz="4" w:space="0" w:color="auto"/>
            </w:tcBorders>
            <w:shd w:val="clear" w:color="auto" w:fill="auto"/>
            <w:vAlign w:val="center"/>
            <w:hideMark/>
          </w:tcPr>
          <w:p w14:paraId="318BA9E2" w14:textId="77777777" w:rsidR="00FB7469" w:rsidRDefault="00FB7469" w:rsidP="00FB7469">
            <w:pPr>
              <w:ind w:firstLineChars="100" w:firstLine="200"/>
              <w:jc w:val="center"/>
              <w:rPr>
                <w:color w:val="000000"/>
                <w:sz w:val="20"/>
                <w:szCs w:val="20"/>
              </w:rPr>
            </w:pPr>
            <w:r>
              <w:rPr>
                <w:color w:val="000000"/>
                <w:sz w:val="20"/>
                <w:szCs w:val="20"/>
              </w:rPr>
              <w:t>0,0217</w:t>
            </w:r>
          </w:p>
        </w:tc>
        <w:tc>
          <w:tcPr>
            <w:tcW w:w="1320" w:type="pct"/>
            <w:tcBorders>
              <w:top w:val="nil"/>
              <w:left w:val="nil"/>
              <w:bottom w:val="single" w:sz="4" w:space="0" w:color="auto"/>
              <w:right w:val="single" w:sz="4" w:space="0" w:color="auto"/>
            </w:tcBorders>
            <w:shd w:val="clear" w:color="auto" w:fill="auto"/>
            <w:vAlign w:val="center"/>
            <w:hideMark/>
          </w:tcPr>
          <w:p w14:paraId="56011C44" w14:textId="77777777" w:rsidR="00FB7469" w:rsidRDefault="00FB7469" w:rsidP="00FB7469">
            <w:pPr>
              <w:ind w:firstLineChars="100" w:firstLine="200"/>
              <w:jc w:val="center"/>
              <w:rPr>
                <w:color w:val="000000"/>
                <w:sz w:val="20"/>
                <w:szCs w:val="20"/>
              </w:rPr>
            </w:pPr>
            <w:r>
              <w:rPr>
                <w:color w:val="000000"/>
                <w:sz w:val="20"/>
                <w:szCs w:val="20"/>
              </w:rPr>
              <w:t>9 этажные</w:t>
            </w:r>
          </w:p>
        </w:tc>
        <w:tc>
          <w:tcPr>
            <w:tcW w:w="1180" w:type="pct"/>
            <w:tcBorders>
              <w:top w:val="nil"/>
              <w:left w:val="nil"/>
              <w:bottom w:val="single" w:sz="4" w:space="0" w:color="auto"/>
              <w:right w:val="single" w:sz="4" w:space="0" w:color="auto"/>
            </w:tcBorders>
            <w:shd w:val="clear" w:color="auto" w:fill="auto"/>
            <w:vAlign w:val="center"/>
            <w:hideMark/>
          </w:tcPr>
          <w:p w14:paraId="03A63C64" w14:textId="77777777" w:rsidR="00FB7469" w:rsidRDefault="00FB7469" w:rsidP="00FB7469">
            <w:pPr>
              <w:ind w:firstLineChars="100" w:firstLine="200"/>
              <w:jc w:val="center"/>
              <w:rPr>
                <w:color w:val="000000"/>
                <w:sz w:val="20"/>
                <w:szCs w:val="20"/>
              </w:rPr>
            </w:pPr>
            <w:r>
              <w:rPr>
                <w:color w:val="000000"/>
                <w:sz w:val="20"/>
                <w:szCs w:val="20"/>
              </w:rPr>
              <w:t>0,0108</w:t>
            </w:r>
          </w:p>
        </w:tc>
      </w:tr>
      <w:tr w:rsidR="00FB7469" w14:paraId="0A75ABA7" w14:textId="77777777" w:rsidTr="00A862D9">
        <w:trPr>
          <w:trHeight w:val="340"/>
        </w:trPr>
        <w:tc>
          <w:tcPr>
            <w:tcW w:w="1320" w:type="pct"/>
            <w:tcBorders>
              <w:top w:val="nil"/>
              <w:left w:val="single" w:sz="4" w:space="0" w:color="auto"/>
              <w:bottom w:val="single" w:sz="4" w:space="0" w:color="auto"/>
              <w:right w:val="single" w:sz="4" w:space="0" w:color="auto"/>
            </w:tcBorders>
            <w:shd w:val="clear" w:color="auto" w:fill="auto"/>
            <w:vAlign w:val="center"/>
            <w:hideMark/>
          </w:tcPr>
          <w:p w14:paraId="6BC3427B" w14:textId="77777777" w:rsidR="00FB7469" w:rsidRDefault="00FB7469" w:rsidP="00740008">
            <w:pPr>
              <w:ind w:firstLineChars="100" w:firstLine="200"/>
              <w:rPr>
                <w:color w:val="000000"/>
                <w:sz w:val="20"/>
                <w:szCs w:val="20"/>
              </w:rPr>
            </w:pPr>
            <w:r>
              <w:rPr>
                <w:color w:val="000000"/>
                <w:sz w:val="20"/>
                <w:szCs w:val="20"/>
              </w:rPr>
              <w:t>15 этажные</w:t>
            </w:r>
          </w:p>
        </w:tc>
        <w:tc>
          <w:tcPr>
            <w:tcW w:w="1180" w:type="pct"/>
            <w:tcBorders>
              <w:top w:val="nil"/>
              <w:left w:val="nil"/>
              <w:bottom w:val="single" w:sz="4" w:space="0" w:color="auto"/>
              <w:right w:val="single" w:sz="4" w:space="0" w:color="auto"/>
            </w:tcBorders>
            <w:shd w:val="clear" w:color="auto" w:fill="auto"/>
            <w:vAlign w:val="center"/>
            <w:hideMark/>
          </w:tcPr>
          <w:p w14:paraId="3CDA5422" w14:textId="77777777" w:rsidR="00FB7469" w:rsidRDefault="00FB7469" w:rsidP="00FB7469">
            <w:pPr>
              <w:ind w:firstLineChars="100" w:firstLine="200"/>
              <w:jc w:val="center"/>
              <w:rPr>
                <w:color w:val="000000"/>
                <w:sz w:val="20"/>
                <w:szCs w:val="20"/>
              </w:rPr>
            </w:pPr>
            <w:r>
              <w:rPr>
                <w:color w:val="000000"/>
                <w:sz w:val="20"/>
                <w:szCs w:val="20"/>
              </w:rPr>
              <w:t>0,0221</w:t>
            </w:r>
          </w:p>
        </w:tc>
        <w:tc>
          <w:tcPr>
            <w:tcW w:w="1320" w:type="pct"/>
            <w:tcBorders>
              <w:top w:val="nil"/>
              <w:left w:val="nil"/>
              <w:bottom w:val="single" w:sz="4" w:space="0" w:color="auto"/>
              <w:right w:val="single" w:sz="4" w:space="0" w:color="auto"/>
            </w:tcBorders>
            <w:shd w:val="clear" w:color="auto" w:fill="auto"/>
            <w:vAlign w:val="center"/>
            <w:hideMark/>
          </w:tcPr>
          <w:p w14:paraId="1EDA621D" w14:textId="77777777" w:rsidR="00FB7469" w:rsidRDefault="00FB7469" w:rsidP="00FB7469">
            <w:pPr>
              <w:ind w:firstLineChars="100" w:firstLine="200"/>
              <w:jc w:val="center"/>
              <w:rPr>
                <w:color w:val="000000"/>
                <w:sz w:val="20"/>
                <w:szCs w:val="20"/>
              </w:rPr>
            </w:pPr>
            <w:r>
              <w:rPr>
                <w:color w:val="000000"/>
                <w:sz w:val="20"/>
                <w:szCs w:val="20"/>
              </w:rPr>
              <w:t>10-11 этажные</w:t>
            </w:r>
          </w:p>
        </w:tc>
        <w:tc>
          <w:tcPr>
            <w:tcW w:w="1180" w:type="pct"/>
            <w:tcBorders>
              <w:top w:val="nil"/>
              <w:left w:val="nil"/>
              <w:bottom w:val="single" w:sz="4" w:space="0" w:color="auto"/>
              <w:right w:val="single" w:sz="4" w:space="0" w:color="auto"/>
            </w:tcBorders>
            <w:shd w:val="clear" w:color="auto" w:fill="auto"/>
            <w:vAlign w:val="center"/>
            <w:hideMark/>
          </w:tcPr>
          <w:p w14:paraId="3AF2AA22" w14:textId="77777777" w:rsidR="00FB7469" w:rsidRDefault="00FB7469" w:rsidP="00FB7469">
            <w:pPr>
              <w:ind w:firstLineChars="100" w:firstLine="200"/>
              <w:jc w:val="center"/>
              <w:rPr>
                <w:color w:val="000000"/>
                <w:sz w:val="20"/>
                <w:szCs w:val="20"/>
              </w:rPr>
            </w:pPr>
            <w:r>
              <w:rPr>
                <w:color w:val="000000"/>
                <w:sz w:val="20"/>
                <w:szCs w:val="20"/>
              </w:rPr>
              <w:t>0,0101</w:t>
            </w:r>
          </w:p>
        </w:tc>
      </w:tr>
      <w:tr w:rsidR="00FB7469" w14:paraId="296BF709" w14:textId="77777777" w:rsidTr="00A862D9">
        <w:trPr>
          <w:trHeight w:val="340"/>
        </w:trPr>
        <w:tc>
          <w:tcPr>
            <w:tcW w:w="1320" w:type="pct"/>
            <w:tcBorders>
              <w:top w:val="nil"/>
              <w:left w:val="single" w:sz="4" w:space="0" w:color="auto"/>
              <w:bottom w:val="single" w:sz="4" w:space="0" w:color="auto"/>
              <w:right w:val="single" w:sz="4" w:space="0" w:color="auto"/>
            </w:tcBorders>
            <w:shd w:val="clear" w:color="auto" w:fill="auto"/>
            <w:vAlign w:val="center"/>
            <w:hideMark/>
          </w:tcPr>
          <w:p w14:paraId="5F46DC37" w14:textId="77777777" w:rsidR="00FB7469" w:rsidRDefault="00FB7469" w:rsidP="00740008">
            <w:pPr>
              <w:ind w:firstLineChars="100" w:firstLine="200"/>
              <w:rPr>
                <w:color w:val="000000"/>
                <w:sz w:val="20"/>
                <w:szCs w:val="20"/>
              </w:rPr>
            </w:pPr>
            <w:r>
              <w:rPr>
                <w:color w:val="000000"/>
                <w:sz w:val="20"/>
                <w:szCs w:val="20"/>
              </w:rPr>
              <w:t>16 этажные и более</w:t>
            </w:r>
          </w:p>
        </w:tc>
        <w:tc>
          <w:tcPr>
            <w:tcW w:w="1180" w:type="pct"/>
            <w:tcBorders>
              <w:top w:val="nil"/>
              <w:left w:val="nil"/>
              <w:bottom w:val="single" w:sz="4" w:space="0" w:color="auto"/>
              <w:right w:val="single" w:sz="4" w:space="0" w:color="auto"/>
            </w:tcBorders>
            <w:shd w:val="clear" w:color="auto" w:fill="auto"/>
            <w:vAlign w:val="center"/>
            <w:hideMark/>
          </w:tcPr>
          <w:p w14:paraId="3C7B0CD0" w14:textId="77777777" w:rsidR="00FB7469" w:rsidRDefault="00FB7469" w:rsidP="00FB7469">
            <w:pPr>
              <w:ind w:firstLineChars="100" w:firstLine="200"/>
              <w:jc w:val="center"/>
              <w:rPr>
                <w:color w:val="000000"/>
                <w:sz w:val="20"/>
                <w:szCs w:val="20"/>
              </w:rPr>
            </w:pPr>
            <w:r>
              <w:rPr>
                <w:color w:val="000000"/>
                <w:sz w:val="20"/>
                <w:szCs w:val="20"/>
              </w:rPr>
              <w:t>0,0228</w:t>
            </w:r>
          </w:p>
        </w:tc>
        <w:tc>
          <w:tcPr>
            <w:tcW w:w="1320" w:type="pct"/>
            <w:tcBorders>
              <w:top w:val="nil"/>
              <w:left w:val="nil"/>
              <w:bottom w:val="single" w:sz="4" w:space="0" w:color="auto"/>
              <w:right w:val="single" w:sz="4" w:space="0" w:color="auto"/>
            </w:tcBorders>
            <w:shd w:val="clear" w:color="auto" w:fill="auto"/>
            <w:vAlign w:val="center"/>
            <w:hideMark/>
          </w:tcPr>
          <w:p w14:paraId="57A75171" w14:textId="77777777" w:rsidR="00FB7469" w:rsidRDefault="00FB7469" w:rsidP="00FB7469">
            <w:pPr>
              <w:ind w:firstLineChars="100" w:firstLine="200"/>
              <w:jc w:val="center"/>
              <w:rPr>
                <w:color w:val="000000"/>
                <w:sz w:val="20"/>
                <w:szCs w:val="20"/>
              </w:rPr>
            </w:pPr>
            <w:r>
              <w:rPr>
                <w:color w:val="000000"/>
                <w:sz w:val="20"/>
                <w:szCs w:val="20"/>
              </w:rPr>
              <w:t>12 этажные и более</w:t>
            </w:r>
          </w:p>
        </w:tc>
        <w:tc>
          <w:tcPr>
            <w:tcW w:w="1180" w:type="pct"/>
            <w:tcBorders>
              <w:top w:val="nil"/>
              <w:left w:val="nil"/>
              <w:bottom w:val="single" w:sz="4" w:space="0" w:color="auto"/>
              <w:right w:val="single" w:sz="4" w:space="0" w:color="auto"/>
            </w:tcBorders>
            <w:shd w:val="clear" w:color="auto" w:fill="auto"/>
            <w:vAlign w:val="center"/>
            <w:hideMark/>
          </w:tcPr>
          <w:p w14:paraId="48EC39A3" w14:textId="77777777" w:rsidR="00FB7469" w:rsidRDefault="00FB7469" w:rsidP="00FB7469">
            <w:pPr>
              <w:ind w:firstLineChars="100" w:firstLine="200"/>
              <w:jc w:val="center"/>
              <w:rPr>
                <w:color w:val="000000"/>
                <w:sz w:val="20"/>
                <w:szCs w:val="20"/>
              </w:rPr>
            </w:pPr>
            <w:r>
              <w:rPr>
                <w:color w:val="000000"/>
                <w:sz w:val="20"/>
                <w:szCs w:val="20"/>
              </w:rPr>
              <w:t>0,0098</w:t>
            </w:r>
          </w:p>
        </w:tc>
      </w:tr>
    </w:tbl>
    <w:p w14:paraId="1EFB6ECC" w14:textId="77777777" w:rsidR="00FB7469" w:rsidRDefault="00FB7469" w:rsidP="00572ABC"/>
    <w:p w14:paraId="02D7D99D" w14:textId="5881411F" w:rsidR="009002FC" w:rsidRDefault="009002FC" w:rsidP="009002FC">
      <w:pPr>
        <w:pStyle w:val="aff9"/>
        <w:keepNext/>
      </w:pPr>
      <w:bookmarkStart w:id="211" w:name="_Ref1571645"/>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77</w:t>
      </w:r>
      <w:r w:rsidR="00E61190">
        <w:rPr>
          <w:noProof/>
        </w:rPr>
        <w:fldChar w:fldCharType="end"/>
      </w:r>
      <w:bookmarkEnd w:id="211"/>
      <w:r w:rsidRPr="002E53E7">
        <w:t xml:space="preserve"> - </w:t>
      </w:r>
      <w:r w:rsidR="00FB7469" w:rsidRPr="00FB7469">
        <w:t>Нормативы потребления коммунальных услуг в отношении холодного и горячего водоснабжения в жилых помещениях (кубометр на 1 человека)</w:t>
      </w:r>
    </w:p>
    <w:tbl>
      <w:tblPr>
        <w:tblW w:w="5000" w:type="pct"/>
        <w:tblLook w:val="04A0" w:firstRow="1" w:lastRow="0" w:firstColumn="1" w:lastColumn="0" w:noHBand="0" w:noVBand="1"/>
      </w:tblPr>
      <w:tblGrid>
        <w:gridCol w:w="6232"/>
        <w:gridCol w:w="1559"/>
        <w:gridCol w:w="1553"/>
      </w:tblGrid>
      <w:tr w:rsidR="00FB7469" w14:paraId="747FD484" w14:textId="77777777" w:rsidTr="00A862D9">
        <w:trPr>
          <w:trHeight w:val="340"/>
          <w:tblHeader/>
        </w:trPr>
        <w:tc>
          <w:tcPr>
            <w:tcW w:w="33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98278B" w14:textId="77777777" w:rsidR="00FB7469" w:rsidRDefault="00FB7469">
            <w:pPr>
              <w:ind w:firstLineChars="100" w:firstLine="200"/>
              <w:rPr>
                <w:color w:val="000000"/>
                <w:sz w:val="20"/>
                <w:szCs w:val="20"/>
              </w:rPr>
            </w:pPr>
            <w:r>
              <w:rPr>
                <w:color w:val="000000"/>
                <w:sz w:val="20"/>
                <w:szCs w:val="20"/>
              </w:rPr>
              <w:t>Категории многоквартирных домов с указанием оборудования</w:t>
            </w:r>
          </w:p>
        </w:tc>
        <w:tc>
          <w:tcPr>
            <w:tcW w:w="1665" w:type="pct"/>
            <w:gridSpan w:val="2"/>
            <w:tcBorders>
              <w:top w:val="single" w:sz="4" w:space="0" w:color="auto"/>
              <w:left w:val="nil"/>
              <w:bottom w:val="single" w:sz="4" w:space="0" w:color="auto"/>
              <w:right w:val="single" w:sz="4" w:space="0" w:color="auto"/>
            </w:tcBorders>
            <w:shd w:val="clear" w:color="auto" w:fill="auto"/>
            <w:vAlign w:val="center"/>
            <w:hideMark/>
          </w:tcPr>
          <w:p w14:paraId="4A31D331" w14:textId="77777777" w:rsidR="00FB7469" w:rsidRDefault="00FB7469">
            <w:pPr>
              <w:ind w:firstLineChars="100" w:firstLine="200"/>
              <w:rPr>
                <w:color w:val="000000"/>
                <w:sz w:val="20"/>
                <w:szCs w:val="20"/>
              </w:rPr>
            </w:pPr>
            <w:r>
              <w:rPr>
                <w:color w:val="000000"/>
                <w:sz w:val="20"/>
                <w:szCs w:val="20"/>
              </w:rPr>
              <w:t>Норматив потребления коммунальных услуг по холодному и горячему водоснабжению</w:t>
            </w:r>
          </w:p>
        </w:tc>
      </w:tr>
      <w:tr w:rsidR="00FB7469" w14:paraId="75164D2E" w14:textId="77777777" w:rsidTr="00A862D9">
        <w:trPr>
          <w:trHeight w:val="340"/>
          <w:tblHeader/>
        </w:trPr>
        <w:tc>
          <w:tcPr>
            <w:tcW w:w="3335" w:type="pct"/>
            <w:vMerge/>
            <w:tcBorders>
              <w:top w:val="single" w:sz="4" w:space="0" w:color="auto"/>
              <w:left w:val="single" w:sz="4" w:space="0" w:color="auto"/>
              <w:bottom w:val="single" w:sz="4" w:space="0" w:color="auto"/>
              <w:right w:val="single" w:sz="4" w:space="0" w:color="auto"/>
            </w:tcBorders>
            <w:vAlign w:val="center"/>
            <w:hideMark/>
          </w:tcPr>
          <w:p w14:paraId="6708C45C" w14:textId="77777777" w:rsidR="00FB7469" w:rsidRDefault="00FB7469">
            <w:pPr>
              <w:rPr>
                <w:color w:val="000000"/>
                <w:sz w:val="20"/>
                <w:szCs w:val="20"/>
              </w:rPr>
            </w:pPr>
          </w:p>
        </w:tc>
        <w:tc>
          <w:tcPr>
            <w:tcW w:w="834" w:type="pct"/>
            <w:tcBorders>
              <w:top w:val="nil"/>
              <w:left w:val="nil"/>
              <w:bottom w:val="single" w:sz="4" w:space="0" w:color="auto"/>
              <w:right w:val="single" w:sz="4" w:space="0" w:color="auto"/>
            </w:tcBorders>
            <w:shd w:val="clear" w:color="auto" w:fill="auto"/>
            <w:vAlign w:val="center"/>
            <w:hideMark/>
          </w:tcPr>
          <w:p w14:paraId="5661F9BA" w14:textId="77777777" w:rsidR="00FB7469" w:rsidRDefault="00FB7469" w:rsidP="00FB7469">
            <w:pPr>
              <w:ind w:firstLineChars="100" w:firstLine="200"/>
              <w:jc w:val="center"/>
              <w:rPr>
                <w:color w:val="000000"/>
                <w:sz w:val="20"/>
                <w:szCs w:val="20"/>
              </w:rPr>
            </w:pPr>
            <w:r>
              <w:rPr>
                <w:color w:val="000000"/>
                <w:sz w:val="20"/>
                <w:szCs w:val="20"/>
              </w:rPr>
              <w:t>всего</w:t>
            </w:r>
          </w:p>
        </w:tc>
        <w:tc>
          <w:tcPr>
            <w:tcW w:w="830" w:type="pct"/>
            <w:tcBorders>
              <w:top w:val="nil"/>
              <w:left w:val="nil"/>
              <w:bottom w:val="single" w:sz="4" w:space="0" w:color="auto"/>
              <w:right w:val="single" w:sz="4" w:space="0" w:color="auto"/>
            </w:tcBorders>
            <w:shd w:val="clear" w:color="auto" w:fill="auto"/>
            <w:vAlign w:val="center"/>
            <w:hideMark/>
          </w:tcPr>
          <w:p w14:paraId="07B63B87" w14:textId="77777777" w:rsidR="00FB7469" w:rsidRDefault="00FB7469" w:rsidP="00FB7469">
            <w:pPr>
              <w:ind w:firstLineChars="100" w:firstLine="200"/>
              <w:jc w:val="center"/>
              <w:rPr>
                <w:color w:val="000000"/>
                <w:sz w:val="20"/>
                <w:szCs w:val="20"/>
              </w:rPr>
            </w:pPr>
            <w:r>
              <w:rPr>
                <w:color w:val="000000"/>
                <w:sz w:val="20"/>
                <w:szCs w:val="20"/>
              </w:rPr>
              <w:t>в т.ч. горячее водоснабжение</w:t>
            </w:r>
          </w:p>
        </w:tc>
      </w:tr>
      <w:tr w:rsidR="00FB7469" w14:paraId="7D62A4B5"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739BE52E" w14:textId="77777777" w:rsidR="00FB7469" w:rsidRDefault="00FB7469">
            <w:pPr>
              <w:ind w:firstLineChars="100" w:firstLine="200"/>
              <w:rPr>
                <w:color w:val="000000"/>
                <w:sz w:val="20"/>
                <w:szCs w:val="20"/>
              </w:rPr>
            </w:pPr>
            <w:r>
              <w:rPr>
                <w:color w:val="000000"/>
                <w:sz w:val="20"/>
                <w:szCs w:val="20"/>
              </w:rPr>
              <w:t>1. Многоквартирные жилые дома, оборудованные централизованным отоплением, холодным и горячим водоснабжением, водоотведением с душем и ваннами</w:t>
            </w:r>
          </w:p>
        </w:tc>
        <w:tc>
          <w:tcPr>
            <w:tcW w:w="834" w:type="pct"/>
            <w:tcBorders>
              <w:top w:val="nil"/>
              <w:left w:val="nil"/>
              <w:bottom w:val="single" w:sz="4" w:space="0" w:color="auto"/>
              <w:right w:val="single" w:sz="4" w:space="0" w:color="auto"/>
            </w:tcBorders>
            <w:shd w:val="clear" w:color="auto" w:fill="auto"/>
            <w:vAlign w:val="center"/>
            <w:hideMark/>
          </w:tcPr>
          <w:p w14:paraId="3EB3FF23" w14:textId="7CEB0C74" w:rsidR="00FB7469" w:rsidRDefault="00FB7469" w:rsidP="00FB7469">
            <w:pPr>
              <w:ind w:firstLineChars="100" w:firstLine="200"/>
              <w:jc w:val="center"/>
              <w:rPr>
                <w:color w:val="000000"/>
                <w:sz w:val="20"/>
                <w:szCs w:val="20"/>
              </w:rPr>
            </w:pPr>
          </w:p>
        </w:tc>
        <w:tc>
          <w:tcPr>
            <w:tcW w:w="830" w:type="pct"/>
            <w:tcBorders>
              <w:top w:val="nil"/>
              <w:left w:val="nil"/>
              <w:bottom w:val="single" w:sz="4" w:space="0" w:color="auto"/>
              <w:right w:val="single" w:sz="4" w:space="0" w:color="auto"/>
            </w:tcBorders>
            <w:shd w:val="clear" w:color="auto" w:fill="auto"/>
            <w:vAlign w:val="center"/>
            <w:hideMark/>
          </w:tcPr>
          <w:p w14:paraId="1A4FAB13" w14:textId="6049AC22" w:rsidR="00FB7469" w:rsidRDefault="00FB7469" w:rsidP="00FB7469">
            <w:pPr>
              <w:ind w:firstLineChars="100" w:firstLine="200"/>
              <w:jc w:val="center"/>
              <w:rPr>
                <w:color w:val="000000"/>
                <w:sz w:val="20"/>
                <w:szCs w:val="20"/>
              </w:rPr>
            </w:pPr>
          </w:p>
        </w:tc>
      </w:tr>
      <w:tr w:rsidR="00FB7469" w14:paraId="05D1C9F1"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4C55A56B" w14:textId="77777777" w:rsidR="00FB7469" w:rsidRDefault="00FB7469">
            <w:pPr>
              <w:ind w:firstLineChars="100" w:firstLine="200"/>
              <w:rPr>
                <w:color w:val="000000"/>
                <w:sz w:val="20"/>
                <w:szCs w:val="20"/>
              </w:rPr>
            </w:pPr>
            <w:r>
              <w:rPr>
                <w:color w:val="000000"/>
                <w:sz w:val="20"/>
                <w:szCs w:val="20"/>
              </w:rPr>
              <w:t>Длиной 1650-1700 мм</w:t>
            </w:r>
          </w:p>
        </w:tc>
        <w:tc>
          <w:tcPr>
            <w:tcW w:w="834" w:type="pct"/>
            <w:tcBorders>
              <w:top w:val="nil"/>
              <w:left w:val="nil"/>
              <w:bottom w:val="single" w:sz="4" w:space="0" w:color="auto"/>
              <w:right w:val="single" w:sz="4" w:space="0" w:color="auto"/>
            </w:tcBorders>
            <w:shd w:val="clear" w:color="auto" w:fill="auto"/>
            <w:vAlign w:val="center"/>
            <w:hideMark/>
          </w:tcPr>
          <w:p w14:paraId="0CB7E8D8" w14:textId="77777777" w:rsidR="00FB7469" w:rsidRDefault="00FB7469" w:rsidP="00FB7469">
            <w:pPr>
              <w:ind w:firstLineChars="100" w:firstLine="200"/>
              <w:jc w:val="center"/>
              <w:rPr>
                <w:color w:val="000000"/>
                <w:sz w:val="20"/>
                <w:szCs w:val="20"/>
              </w:rPr>
            </w:pPr>
            <w:r>
              <w:rPr>
                <w:color w:val="000000"/>
                <w:sz w:val="20"/>
                <w:szCs w:val="20"/>
              </w:rPr>
              <w:t>8,12</w:t>
            </w:r>
          </w:p>
        </w:tc>
        <w:tc>
          <w:tcPr>
            <w:tcW w:w="830" w:type="pct"/>
            <w:tcBorders>
              <w:top w:val="nil"/>
              <w:left w:val="nil"/>
              <w:bottom w:val="single" w:sz="4" w:space="0" w:color="auto"/>
              <w:right w:val="single" w:sz="4" w:space="0" w:color="auto"/>
            </w:tcBorders>
            <w:shd w:val="clear" w:color="auto" w:fill="auto"/>
            <w:vAlign w:val="center"/>
            <w:hideMark/>
          </w:tcPr>
          <w:p w14:paraId="066C5A53" w14:textId="77777777" w:rsidR="00FB7469" w:rsidRDefault="00FB7469" w:rsidP="00FB7469">
            <w:pPr>
              <w:ind w:firstLineChars="100" w:firstLine="200"/>
              <w:jc w:val="center"/>
              <w:rPr>
                <w:color w:val="000000"/>
                <w:sz w:val="20"/>
                <w:szCs w:val="20"/>
              </w:rPr>
            </w:pPr>
            <w:r>
              <w:rPr>
                <w:color w:val="000000"/>
                <w:sz w:val="20"/>
                <w:szCs w:val="20"/>
              </w:rPr>
              <w:t>2,62</w:t>
            </w:r>
          </w:p>
        </w:tc>
      </w:tr>
      <w:tr w:rsidR="00FB7469" w14:paraId="60344093"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5C3CE755" w14:textId="77777777" w:rsidR="00FB7469" w:rsidRDefault="00FB7469">
            <w:pPr>
              <w:ind w:firstLineChars="100" w:firstLine="200"/>
              <w:rPr>
                <w:color w:val="000000"/>
                <w:sz w:val="20"/>
                <w:szCs w:val="20"/>
              </w:rPr>
            </w:pPr>
            <w:r>
              <w:rPr>
                <w:color w:val="000000"/>
                <w:sz w:val="20"/>
                <w:szCs w:val="20"/>
              </w:rPr>
              <w:t>Длиной 1500-1550 мм</w:t>
            </w:r>
          </w:p>
        </w:tc>
        <w:tc>
          <w:tcPr>
            <w:tcW w:w="834" w:type="pct"/>
            <w:tcBorders>
              <w:top w:val="nil"/>
              <w:left w:val="nil"/>
              <w:bottom w:val="single" w:sz="4" w:space="0" w:color="auto"/>
              <w:right w:val="single" w:sz="4" w:space="0" w:color="auto"/>
            </w:tcBorders>
            <w:shd w:val="clear" w:color="auto" w:fill="auto"/>
            <w:vAlign w:val="center"/>
            <w:hideMark/>
          </w:tcPr>
          <w:p w14:paraId="27839E58" w14:textId="77777777" w:rsidR="00FB7469" w:rsidRDefault="00FB7469" w:rsidP="00FB7469">
            <w:pPr>
              <w:ind w:firstLineChars="100" w:firstLine="200"/>
              <w:jc w:val="center"/>
              <w:rPr>
                <w:color w:val="000000"/>
                <w:sz w:val="20"/>
                <w:szCs w:val="20"/>
              </w:rPr>
            </w:pPr>
            <w:r>
              <w:rPr>
                <w:color w:val="000000"/>
                <w:sz w:val="20"/>
                <w:szCs w:val="20"/>
              </w:rPr>
              <w:t>8,01</w:t>
            </w:r>
          </w:p>
        </w:tc>
        <w:tc>
          <w:tcPr>
            <w:tcW w:w="830" w:type="pct"/>
            <w:tcBorders>
              <w:top w:val="nil"/>
              <w:left w:val="nil"/>
              <w:bottom w:val="single" w:sz="4" w:space="0" w:color="auto"/>
              <w:right w:val="single" w:sz="4" w:space="0" w:color="auto"/>
            </w:tcBorders>
            <w:shd w:val="clear" w:color="auto" w:fill="auto"/>
            <w:vAlign w:val="center"/>
            <w:hideMark/>
          </w:tcPr>
          <w:p w14:paraId="7F5E501C" w14:textId="77777777" w:rsidR="00FB7469" w:rsidRDefault="00FB7469" w:rsidP="00FB7469">
            <w:pPr>
              <w:ind w:firstLineChars="100" w:firstLine="200"/>
              <w:jc w:val="center"/>
              <w:rPr>
                <w:color w:val="000000"/>
                <w:sz w:val="20"/>
                <w:szCs w:val="20"/>
              </w:rPr>
            </w:pPr>
            <w:r>
              <w:rPr>
                <w:color w:val="000000"/>
                <w:sz w:val="20"/>
                <w:szCs w:val="20"/>
              </w:rPr>
              <w:t>2,56</w:t>
            </w:r>
          </w:p>
        </w:tc>
      </w:tr>
      <w:tr w:rsidR="00FB7469" w14:paraId="11EB3E6D"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4F9E31BA" w14:textId="77777777" w:rsidR="00FB7469" w:rsidRDefault="00FB7469">
            <w:pPr>
              <w:ind w:firstLineChars="100" w:firstLine="200"/>
              <w:rPr>
                <w:color w:val="000000"/>
                <w:sz w:val="20"/>
                <w:szCs w:val="20"/>
              </w:rPr>
            </w:pPr>
            <w:r>
              <w:rPr>
                <w:color w:val="000000"/>
                <w:sz w:val="20"/>
                <w:szCs w:val="20"/>
              </w:rPr>
              <w:t>Длиной 1200 мм</w:t>
            </w:r>
          </w:p>
        </w:tc>
        <w:tc>
          <w:tcPr>
            <w:tcW w:w="834" w:type="pct"/>
            <w:tcBorders>
              <w:top w:val="nil"/>
              <w:left w:val="nil"/>
              <w:bottom w:val="single" w:sz="4" w:space="0" w:color="auto"/>
              <w:right w:val="single" w:sz="4" w:space="0" w:color="auto"/>
            </w:tcBorders>
            <w:shd w:val="clear" w:color="auto" w:fill="auto"/>
            <w:vAlign w:val="center"/>
            <w:hideMark/>
          </w:tcPr>
          <w:p w14:paraId="02E67CBF" w14:textId="77777777" w:rsidR="00FB7469" w:rsidRDefault="00FB7469" w:rsidP="00FB7469">
            <w:pPr>
              <w:ind w:firstLineChars="100" w:firstLine="200"/>
              <w:jc w:val="center"/>
              <w:rPr>
                <w:color w:val="000000"/>
                <w:sz w:val="20"/>
                <w:szCs w:val="20"/>
              </w:rPr>
            </w:pPr>
            <w:r>
              <w:rPr>
                <w:color w:val="000000"/>
                <w:sz w:val="20"/>
                <w:szCs w:val="20"/>
              </w:rPr>
              <w:t>7,9</w:t>
            </w:r>
          </w:p>
        </w:tc>
        <w:tc>
          <w:tcPr>
            <w:tcW w:w="830" w:type="pct"/>
            <w:tcBorders>
              <w:top w:val="nil"/>
              <w:left w:val="nil"/>
              <w:bottom w:val="single" w:sz="4" w:space="0" w:color="auto"/>
              <w:right w:val="single" w:sz="4" w:space="0" w:color="auto"/>
            </w:tcBorders>
            <w:shd w:val="clear" w:color="auto" w:fill="auto"/>
            <w:vAlign w:val="center"/>
            <w:hideMark/>
          </w:tcPr>
          <w:p w14:paraId="5F4C6C7F" w14:textId="77777777" w:rsidR="00FB7469" w:rsidRDefault="00FB7469" w:rsidP="00FB7469">
            <w:pPr>
              <w:ind w:firstLineChars="100" w:firstLine="200"/>
              <w:jc w:val="center"/>
              <w:rPr>
                <w:color w:val="000000"/>
                <w:sz w:val="20"/>
                <w:szCs w:val="20"/>
              </w:rPr>
            </w:pPr>
            <w:r>
              <w:rPr>
                <w:color w:val="000000"/>
                <w:sz w:val="20"/>
                <w:szCs w:val="20"/>
              </w:rPr>
              <w:t>2,51</w:t>
            </w:r>
          </w:p>
        </w:tc>
      </w:tr>
      <w:tr w:rsidR="00FB7469" w14:paraId="3127D2D3"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08C69080" w14:textId="77777777" w:rsidR="00FB7469" w:rsidRDefault="00FB7469">
            <w:pPr>
              <w:ind w:firstLineChars="100" w:firstLine="200"/>
              <w:rPr>
                <w:color w:val="000000"/>
                <w:sz w:val="20"/>
                <w:szCs w:val="20"/>
              </w:rPr>
            </w:pPr>
            <w:r>
              <w:rPr>
                <w:color w:val="000000"/>
                <w:sz w:val="20"/>
                <w:szCs w:val="20"/>
              </w:rPr>
              <w:t>2. Многоквартирные жилые дома, оборудованные централизованным отоплением, холодным и горячим водоснабжением, водоотведением с душем без ванн</w:t>
            </w:r>
          </w:p>
        </w:tc>
        <w:tc>
          <w:tcPr>
            <w:tcW w:w="834" w:type="pct"/>
            <w:tcBorders>
              <w:top w:val="nil"/>
              <w:left w:val="nil"/>
              <w:bottom w:val="single" w:sz="4" w:space="0" w:color="auto"/>
              <w:right w:val="single" w:sz="4" w:space="0" w:color="auto"/>
            </w:tcBorders>
            <w:shd w:val="clear" w:color="auto" w:fill="auto"/>
            <w:vAlign w:val="center"/>
            <w:hideMark/>
          </w:tcPr>
          <w:p w14:paraId="44A23B1E" w14:textId="77777777" w:rsidR="00FB7469" w:rsidRDefault="00FB7469" w:rsidP="00FB7469">
            <w:pPr>
              <w:ind w:firstLineChars="100" w:firstLine="200"/>
              <w:jc w:val="center"/>
              <w:rPr>
                <w:color w:val="000000"/>
                <w:sz w:val="20"/>
                <w:szCs w:val="20"/>
              </w:rPr>
            </w:pPr>
            <w:r>
              <w:rPr>
                <w:color w:val="000000"/>
                <w:sz w:val="20"/>
                <w:szCs w:val="20"/>
              </w:rPr>
              <w:t>7,13</w:t>
            </w:r>
          </w:p>
        </w:tc>
        <w:tc>
          <w:tcPr>
            <w:tcW w:w="830" w:type="pct"/>
            <w:tcBorders>
              <w:top w:val="nil"/>
              <w:left w:val="nil"/>
              <w:bottom w:val="single" w:sz="4" w:space="0" w:color="auto"/>
              <w:right w:val="single" w:sz="4" w:space="0" w:color="auto"/>
            </w:tcBorders>
            <w:shd w:val="clear" w:color="auto" w:fill="auto"/>
            <w:vAlign w:val="center"/>
            <w:hideMark/>
          </w:tcPr>
          <w:p w14:paraId="1EC2C5B7" w14:textId="77777777" w:rsidR="00FB7469" w:rsidRDefault="00FB7469" w:rsidP="00FB7469">
            <w:pPr>
              <w:ind w:firstLineChars="100" w:firstLine="200"/>
              <w:jc w:val="center"/>
              <w:rPr>
                <w:color w:val="000000"/>
                <w:sz w:val="20"/>
                <w:szCs w:val="20"/>
              </w:rPr>
            </w:pPr>
            <w:r>
              <w:rPr>
                <w:color w:val="000000"/>
                <w:sz w:val="20"/>
                <w:szCs w:val="20"/>
              </w:rPr>
              <w:t>2,13</w:t>
            </w:r>
          </w:p>
        </w:tc>
      </w:tr>
      <w:tr w:rsidR="00FB7469" w14:paraId="7F0A9C80"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5FCFBE38" w14:textId="77777777" w:rsidR="00FB7469" w:rsidRDefault="00FB7469">
            <w:pPr>
              <w:ind w:firstLineChars="100" w:firstLine="200"/>
              <w:rPr>
                <w:color w:val="000000"/>
                <w:sz w:val="20"/>
                <w:szCs w:val="20"/>
              </w:rPr>
            </w:pPr>
            <w:r>
              <w:rPr>
                <w:color w:val="000000"/>
                <w:sz w:val="20"/>
                <w:szCs w:val="20"/>
              </w:rPr>
              <w:t>3. Многоквартирные жилые дома, оборудованные централизованным отоплением, холодным и горячим водоснабжением, водоотведением без душа и ванн</w:t>
            </w:r>
          </w:p>
        </w:tc>
        <w:tc>
          <w:tcPr>
            <w:tcW w:w="834" w:type="pct"/>
            <w:tcBorders>
              <w:top w:val="nil"/>
              <w:left w:val="nil"/>
              <w:bottom w:val="single" w:sz="4" w:space="0" w:color="auto"/>
              <w:right w:val="single" w:sz="4" w:space="0" w:color="auto"/>
            </w:tcBorders>
            <w:shd w:val="clear" w:color="auto" w:fill="auto"/>
            <w:vAlign w:val="center"/>
            <w:hideMark/>
          </w:tcPr>
          <w:p w14:paraId="3FC154D1" w14:textId="77777777" w:rsidR="00FB7469" w:rsidRDefault="00FB7469" w:rsidP="00FB7469">
            <w:pPr>
              <w:ind w:firstLineChars="100" w:firstLine="200"/>
              <w:jc w:val="center"/>
              <w:rPr>
                <w:color w:val="000000"/>
                <w:sz w:val="20"/>
                <w:szCs w:val="20"/>
              </w:rPr>
            </w:pPr>
            <w:r>
              <w:rPr>
                <w:color w:val="000000"/>
                <w:sz w:val="20"/>
                <w:szCs w:val="20"/>
              </w:rPr>
              <w:t>5,34</w:t>
            </w:r>
          </w:p>
        </w:tc>
        <w:tc>
          <w:tcPr>
            <w:tcW w:w="830" w:type="pct"/>
            <w:tcBorders>
              <w:top w:val="nil"/>
              <w:left w:val="nil"/>
              <w:bottom w:val="single" w:sz="4" w:space="0" w:color="auto"/>
              <w:right w:val="single" w:sz="4" w:space="0" w:color="auto"/>
            </w:tcBorders>
            <w:shd w:val="clear" w:color="auto" w:fill="auto"/>
            <w:vAlign w:val="center"/>
            <w:hideMark/>
          </w:tcPr>
          <w:p w14:paraId="76DFB408" w14:textId="77777777" w:rsidR="00FB7469" w:rsidRDefault="00FB7469" w:rsidP="00FB7469">
            <w:pPr>
              <w:ind w:firstLineChars="100" w:firstLine="200"/>
              <w:jc w:val="center"/>
              <w:rPr>
                <w:color w:val="000000"/>
                <w:sz w:val="20"/>
                <w:szCs w:val="20"/>
              </w:rPr>
            </w:pPr>
            <w:r>
              <w:rPr>
                <w:color w:val="000000"/>
                <w:sz w:val="20"/>
                <w:szCs w:val="20"/>
              </w:rPr>
              <w:t>1,27</w:t>
            </w:r>
          </w:p>
        </w:tc>
      </w:tr>
      <w:tr w:rsidR="00FB7469" w14:paraId="7B153D37"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5522D59B" w14:textId="77777777" w:rsidR="00FB7469" w:rsidRDefault="00FB7469">
            <w:pPr>
              <w:ind w:firstLineChars="100" w:firstLine="200"/>
              <w:rPr>
                <w:color w:val="000000"/>
                <w:sz w:val="20"/>
                <w:szCs w:val="20"/>
              </w:rPr>
            </w:pPr>
            <w:r>
              <w:rPr>
                <w:color w:val="000000"/>
                <w:sz w:val="20"/>
                <w:szCs w:val="20"/>
              </w:rPr>
              <w:t>4. Многоквартирные жилые дома, оборудованные централизованным отоплением, холодным водоснабжением, водоотведением, оборудованные газовыми (электрическими, твердотопливными) водонагревателями, с душем и ваннами</w:t>
            </w:r>
          </w:p>
        </w:tc>
        <w:tc>
          <w:tcPr>
            <w:tcW w:w="834" w:type="pct"/>
            <w:tcBorders>
              <w:top w:val="nil"/>
              <w:left w:val="nil"/>
              <w:bottom w:val="single" w:sz="4" w:space="0" w:color="auto"/>
              <w:right w:val="single" w:sz="4" w:space="0" w:color="auto"/>
            </w:tcBorders>
            <w:shd w:val="clear" w:color="auto" w:fill="auto"/>
            <w:vAlign w:val="center"/>
            <w:hideMark/>
          </w:tcPr>
          <w:p w14:paraId="346985EF" w14:textId="055D8712" w:rsidR="00FB7469" w:rsidRDefault="00FB7469" w:rsidP="00FB7469">
            <w:pPr>
              <w:ind w:firstLineChars="100" w:firstLine="200"/>
              <w:jc w:val="center"/>
              <w:rPr>
                <w:color w:val="000000"/>
                <w:sz w:val="20"/>
                <w:szCs w:val="20"/>
              </w:rPr>
            </w:pPr>
          </w:p>
        </w:tc>
        <w:tc>
          <w:tcPr>
            <w:tcW w:w="830" w:type="pct"/>
            <w:tcBorders>
              <w:top w:val="nil"/>
              <w:left w:val="nil"/>
              <w:bottom w:val="single" w:sz="4" w:space="0" w:color="auto"/>
              <w:right w:val="single" w:sz="4" w:space="0" w:color="auto"/>
            </w:tcBorders>
            <w:shd w:val="clear" w:color="auto" w:fill="auto"/>
            <w:vAlign w:val="center"/>
            <w:hideMark/>
          </w:tcPr>
          <w:p w14:paraId="4F43E782" w14:textId="70137489" w:rsidR="00FB7469" w:rsidRDefault="00FB7469" w:rsidP="00FB7469">
            <w:pPr>
              <w:ind w:firstLineChars="100" w:firstLine="200"/>
              <w:jc w:val="center"/>
              <w:rPr>
                <w:color w:val="000000"/>
                <w:sz w:val="20"/>
                <w:szCs w:val="20"/>
              </w:rPr>
            </w:pPr>
          </w:p>
        </w:tc>
      </w:tr>
      <w:tr w:rsidR="00FB7469" w14:paraId="50375B80"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78DA62C2" w14:textId="77777777" w:rsidR="00FB7469" w:rsidRDefault="00FB7469">
            <w:pPr>
              <w:ind w:firstLineChars="100" w:firstLine="200"/>
              <w:rPr>
                <w:color w:val="000000"/>
                <w:sz w:val="20"/>
                <w:szCs w:val="20"/>
              </w:rPr>
            </w:pPr>
            <w:r>
              <w:rPr>
                <w:color w:val="000000"/>
                <w:sz w:val="20"/>
                <w:szCs w:val="20"/>
              </w:rPr>
              <w:t>Длиной 1650-1700 мм</w:t>
            </w:r>
          </w:p>
        </w:tc>
        <w:tc>
          <w:tcPr>
            <w:tcW w:w="834" w:type="pct"/>
            <w:tcBorders>
              <w:top w:val="nil"/>
              <w:left w:val="nil"/>
              <w:bottom w:val="single" w:sz="4" w:space="0" w:color="auto"/>
              <w:right w:val="single" w:sz="4" w:space="0" w:color="auto"/>
            </w:tcBorders>
            <w:shd w:val="clear" w:color="auto" w:fill="auto"/>
            <w:vAlign w:val="center"/>
            <w:hideMark/>
          </w:tcPr>
          <w:p w14:paraId="6D0BAF60" w14:textId="77777777" w:rsidR="00FB7469" w:rsidRDefault="00FB7469" w:rsidP="00FB7469">
            <w:pPr>
              <w:ind w:firstLineChars="100" w:firstLine="200"/>
              <w:jc w:val="center"/>
              <w:rPr>
                <w:color w:val="000000"/>
                <w:sz w:val="20"/>
                <w:szCs w:val="20"/>
              </w:rPr>
            </w:pPr>
            <w:r>
              <w:rPr>
                <w:color w:val="000000"/>
                <w:sz w:val="20"/>
                <w:szCs w:val="20"/>
              </w:rPr>
              <w:t>8,52</w:t>
            </w:r>
          </w:p>
        </w:tc>
        <w:tc>
          <w:tcPr>
            <w:tcW w:w="830" w:type="pct"/>
            <w:tcBorders>
              <w:top w:val="nil"/>
              <w:left w:val="nil"/>
              <w:bottom w:val="single" w:sz="4" w:space="0" w:color="auto"/>
              <w:right w:val="single" w:sz="4" w:space="0" w:color="auto"/>
            </w:tcBorders>
            <w:shd w:val="clear" w:color="auto" w:fill="auto"/>
            <w:vAlign w:val="center"/>
            <w:hideMark/>
          </w:tcPr>
          <w:p w14:paraId="7453DC4D" w14:textId="356A920C" w:rsidR="00FB7469" w:rsidRDefault="00FB7469" w:rsidP="00FB7469">
            <w:pPr>
              <w:ind w:firstLineChars="100" w:firstLine="200"/>
              <w:jc w:val="center"/>
              <w:rPr>
                <w:color w:val="000000"/>
                <w:sz w:val="20"/>
                <w:szCs w:val="20"/>
              </w:rPr>
            </w:pPr>
          </w:p>
        </w:tc>
      </w:tr>
      <w:tr w:rsidR="00FB7469" w14:paraId="4DEE7518"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76BE1C22" w14:textId="77777777" w:rsidR="00FB7469" w:rsidRDefault="00FB7469">
            <w:pPr>
              <w:ind w:firstLineChars="100" w:firstLine="200"/>
              <w:rPr>
                <w:color w:val="000000"/>
                <w:sz w:val="20"/>
                <w:szCs w:val="20"/>
              </w:rPr>
            </w:pPr>
            <w:r>
              <w:rPr>
                <w:color w:val="000000"/>
                <w:sz w:val="20"/>
                <w:szCs w:val="20"/>
              </w:rPr>
              <w:t>Длиной 1500-1550 мм</w:t>
            </w:r>
          </w:p>
        </w:tc>
        <w:tc>
          <w:tcPr>
            <w:tcW w:w="834" w:type="pct"/>
            <w:tcBorders>
              <w:top w:val="nil"/>
              <w:left w:val="nil"/>
              <w:bottom w:val="single" w:sz="4" w:space="0" w:color="auto"/>
              <w:right w:val="single" w:sz="4" w:space="0" w:color="auto"/>
            </w:tcBorders>
            <w:shd w:val="clear" w:color="auto" w:fill="auto"/>
            <w:vAlign w:val="center"/>
            <w:hideMark/>
          </w:tcPr>
          <w:p w14:paraId="764A2DFF" w14:textId="77777777" w:rsidR="00FB7469" w:rsidRDefault="00FB7469" w:rsidP="00FB7469">
            <w:pPr>
              <w:ind w:firstLineChars="100" w:firstLine="200"/>
              <w:jc w:val="center"/>
              <w:rPr>
                <w:color w:val="000000"/>
                <w:sz w:val="20"/>
                <w:szCs w:val="20"/>
              </w:rPr>
            </w:pPr>
            <w:r>
              <w:rPr>
                <w:color w:val="000000"/>
                <w:sz w:val="20"/>
                <w:szCs w:val="20"/>
              </w:rPr>
              <w:t>8,4</w:t>
            </w:r>
          </w:p>
        </w:tc>
        <w:tc>
          <w:tcPr>
            <w:tcW w:w="830" w:type="pct"/>
            <w:tcBorders>
              <w:top w:val="nil"/>
              <w:left w:val="nil"/>
              <w:bottom w:val="single" w:sz="4" w:space="0" w:color="auto"/>
              <w:right w:val="single" w:sz="4" w:space="0" w:color="auto"/>
            </w:tcBorders>
            <w:shd w:val="clear" w:color="auto" w:fill="auto"/>
            <w:vAlign w:val="center"/>
            <w:hideMark/>
          </w:tcPr>
          <w:p w14:paraId="16D39456" w14:textId="5471ADF3" w:rsidR="00FB7469" w:rsidRDefault="00FB7469" w:rsidP="00FB7469">
            <w:pPr>
              <w:ind w:firstLineChars="100" w:firstLine="200"/>
              <w:jc w:val="center"/>
              <w:rPr>
                <w:color w:val="000000"/>
                <w:sz w:val="20"/>
                <w:szCs w:val="20"/>
              </w:rPr>
            </w:pPr>
          </w:p>
        </w:tc>
      </w:tr>
      <w:tr w:rsidR="00FB7469" w14:paraId="369488CE"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500EE8FE" w14:textId="77777777" w:rsidR="00FB7469" w:rsidRDefault="00FB7469">
            <w:pPr>
              <w:ind w:firstLineChars="100" w:firstLine="200"/>
              <w:rPr>
                <w:color w:val="000000"/>
                <w:sz w:val="20"/>
                <w:szCs w:val="20"/>
              </w:rPr>
            </w:pPr>
            <w:r>
              <w:rPr>
                <w:color w:val="000000"/>
                <w:sz w:val="20"/>
                <w:szCs w:val="20"/>
              </w:rPr>
              <w:t>Длиной 1200 мм</w:t>
            </w:r>
          </w:p>
        </w:tc>
        <w:tc>
          <w:tcPr>
            <w:tcW w:w="834" w:type="pct"/>
            <w:tcBorders>
              <w:top w:val="nil"/>
              <w:left w:val="nil"/>
              <w:bottom w:val="single" w:sz="4" w:space="0" w:color="auto"/>
              <w:right w:val="single" w:sz="4" w:space="0" w:color="auto"/>
            </w:tcBorders>
            <w:shd w:val="clear" w:color="auto" w:fill="auto"/>
            <w:vAlign w:val="center"/>
            <w:hideMark/>
          </w:tcPr>
          <w:p w14:paraId="670D38DB" w14:textId="77777777" w:rsidR="00FB7469" w:rsidRDefault="00FB7469" w:rsidP="00FB7469">
            <w:pPr>
              <w:ind w:firstLineChars="100" w:firstLine="200"/>
              <w:jc w:val="center"/>
              <w:rPr>
                <w:color w:val="000000"/>
                <w:sz w:val="20"/>
                <w:szCs w:val="20"/>
              </w:rPr>
            </w:pPr>
            <w:r>
              <w:rPr>
                <w:color w:val="000000"/>
                <w:sz w:val="20"/>
                <w:szCs w:val="20"/>
              </w:rPr>
              <w:t>8,29</w:t>
            </w:r>
          </w:p>
        </w:tc>
        <w:tc>
          <w:tcPr>
            <w:tcW w:w="830" w:type="pct"/>
            <w:tcBorders>
              <w:top w:val="nil"/>
              <w:left w:val="nil"/>
              <w:bottom w:val="single" w:sz="4" w:space="0" w:color="auto"/>
              <w:right w:val="single" w:sz="4" w:space="0" w:color="auto"/>
            </w:tcBorders>
            <w:shd w:val="clear" w:color="auto" w:fill="auto"/>
            <w:vAlign w:val="center"/>
            <w:hideMark/>
          </w:tcPr>
          <w:p w14:paraId="014B0892" w14:textId="282B2A15" w:rsidR="00FB7469" w:rsidRDefault="00FB7469" w:rsidP="00FB7469">
            <w:pPr>
              <w:ind w:firstLineChars="100" w:firstLine="200"/>
              <w:jc w:val="center"/>
              <w:rPr>
                <w:color w:val="000000"/>
                <w:sz w:val="20"/>
                <w:szCs w:val="20"/>
              </w:rPr>
            </w:pPr>
          </w:p>
        </w:tc>
      </w:tr>
      <w:tr w:rsidR="00FB7469" w14:paraId="474C1411"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7B51106A" w14:textId="77777777" w:rsidR="00FB7469" w:rsidRDefault="00FB7469">
            <w:pPr>
              <w:ind w:firstLineChars="100" w:firstLine="200"/>
              <w:rPr>
                <w:color w:val="000000"/>
                <w:sz w:val="20"/>
                <w:szCs w:val="20"/>
              </w:rPr>
            </w:pPr>
            <w:r>
              <w:rPr>
                <w:color w:val="000000"/>
                <w:sz w:val="20"/>
                <w:szCs w:val="20"/>
              </w:rPr>
              <w:t>5. Многоквартирные жилые дома, оборудованные централизованным отоплением, холодным водоснабжением, водоотведением, оборудованные газовыми (электрическими, твердотопливными) водонагревателями, с душем без ванн</w:t>
            </w:r>
          </w:p>
        </w:tc>
        <w:tc>
          <w:tcPr>
            <w:tcW w:w="834" w:type="pct"/>
            <w:tcBorders>
              <w:top w:val="nil"/>
              <w:left w:val="nil"/>
              <w:bottom w:val="single" w:sz="4" w:space="0" w:color="auto"/>
              <w:right w:val="single" w:sz="4" w:space="0" w:color="auto"/>
            </w:tcBorders>
            <w:shd w:val="clear" w:color="auto" w:fill="auto"/>
            <w:vAlign w:val="center"/>
            <w:hideMark/>
          </w:tcPr>
          <w:p w14:paraId="6FEFA60B" w14:textId="77777777" w:rsidR="00FB7469" w:rsidRDefault="00FB7469" w:rsidP="00FB7469">
            <w:pPr>
              <w:ind w:firstLineChars="100" w:firstLine="200"/>
              <w:jc w:val="center"/>
              <w:rPr>
                <w:color w:val="000000"/>
                <w:sz w:val="20"/>
                <w:szCs w:val="20"/>
              </w:rPr>
            </w:pPr>
            <w:r>
              <w:rPr>
                <w:color w:val="000000"/>
                <w:sz w:val="20"/>
                <w:szCs w:val="20"/>
              </w:rPr>
              <w:t>7,65</w:t>
            </w:r>
          </w:p>
        </w:tc>
        <w:tc>
          <w:tcPr>
            <w:tcW w:w="830" w:type="pct"/>
            <w:tcBorders>
              <w:top w:val="nil"/>
              <w:left w:val="nil"/>
              <w:bottom w:val="single" w:sz="4" w:space="0" w:color="auto"/>
              <w:right w:val="single" w:sz="4" w:space="0" w:color="auto"/>
            </w:tcBorders>
            <w:shd w:val="clear" w:color="auto" w:fill="auto"/>
            <w:vAlign w:val="center"/>
            <w:hideMark/>
          </w:tcPr>
          <w:p w14:paraId="57C1F7CB" w14:textId="1AFA2333" w:rsidR="00FB7469" w:rsidRDefault="00FB7469" w:rsidP="00FB7469">
            <w:pPr>
              <w:ind w:firstLineChars="100" w:firstLine="200"/>
              <w:jc w:val="center"/>
              <w:rPr>
                <w:color w:val="000000"/>
                <w:sz w:val="20"/>
                <w:szCs w:val="20"/>
              </w:rPr>
            </w:pPr>
          </w:p>
        </w:tc>
      </w:tr>
      <w:tr w:rsidR="00FB7469" w14:paraId="12B7DF1A"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4CAAAA8A" w14:textId="77777777" w:rsidR="00FB7469" w:rsidRDefault="00FB7469">
            <w:pPr>
              <w:ind w:firstLineChars="100" w:firstLine="200"/>
              <w:rPr>
                <w:color w:val="000000"/>
                <w:sz w:val="20"/>
                <w:szCs w:val="20"/>
              </w:rPr>
            </w:pPr>
            <w:r>
              <w:rPr>
                <w:color w:val="000000"/>
                <w:sz w:val="20"/>
                <w:szCs w:val="20"/>
              </w:rPr>
              <w:t>6. Многоквартирные жилые дома, оборудованные централизованным отоплением, холодным водоснабжением, водоотведением, оборудованные газовыми (электрическими, твердотопливными) водонагревателями, без душа и ванн</w:t>
            </w:r>
          </w:p>
        </w:tc>
        <w:tc>
          <w:tcPr>
            <w:tcW w:w="834" w:type="pct"/>
            <w:tcBorders>
              <w:top w:val="nil"/>
              <w:left w:val="nil"/>
              <w:bottom w:val="single" w:sz="4" w:space="0" w:color="auto"/>
              <w:right w:val="single" w:sz="4" w:space="0" w:color="auto"/>
            </w:tcBorders>
            <w:shd w:val="clear" w:color="auto" w:fill="auto"/>
            <w:vAlign w:val="center"/>
            <w:hideMark/>
          </w:tcPr>
          <w:p w14:paraId="4A5D4C38" w14:textId="77777777" w:rsidR="00FB7469" w:rsidRDefault="00FB7469" w:rsidP="00FB7469">
            <w:pPr>
              <w:ind w:firstLineChars="100" w:firstLine="200"/>
              <w:jc w:val="center"/>
              <w:rPr>
                <w:color w:val="000000"/>
                <w:sz w:val="20"/>
                <w:szCs w:val="20"/>
              </w:rPr>
            </w:pPr>
            <w:r>
              <w:rPr>
                <w:color w:val="000000"/>
                <w:sz w:val="20"/>
                <w:szCs w:val="20"/>
              </w:rPr>
              <w:t>5,61</w:t>
            </w:r>
          </w:p>
        </w:tc>
        <w:tc>
          <w:tcPr>
            <w:tcW w:w="830" w:type="pct"/>
            <w:tcBorders>
              <w:top w:val="nil"/>
              <w:left w:val="nil"/>
              <w:bottom w:val="single" w:sz="4" w:space="0" w:color="auto"/>
              <w:right w:val="single" w:sz="4" w:space="0" w:color="auto"/>
            </w:tcBorders>
            <w:shd w:val="clear" w:color="auto" w:fill="auto"/>
            <w:vAlign w:val="center"/>
            <w:hideMark/>
          </w:tcPr>
          <w:p w14:paraId="7841E33F" w14:textId="09251E84" w:rsidR="00FB7469" w:rsidRDefault="00FB7469" w:rsidP="00FB7469">
            <w:pPr>
              <w:ind w:firstLineChars="100" w:firstLine="200"/>
              <w:jc w:val="center"/>
              <w:rPr>
                <w:color w:val="000000"/>
                <w:sz w:val="20"/>
                <w:szCs w:val="20"/>
              </w:rPr>
            </w:pPr>
          </w:p>
        </w:tc>
      </w:tr>
      <w:tr w:rsidR="00FB7469" w14:paraId="05216667"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32F69B9F" w14:textId="77777777" w:rsidR="00FB7469" w:rsidRDefault="00FB7469">
            <w:pPr>
              <w:ind w:firstLineChars="100" w:firstLine="200"/>
              <w:rPr>
                <w:color w:val="000000"/>
                <w:sz w:val="20"/>
                <w:szCs w:val="20"/>
              </w:rPr>
            </w:pPr>
            <w:r>
              <w:rPr>
                <w:color w:val="000000"/>
                <w:sz w:val="20"/>
                <w:szCs w:val="20"/>
              </w:rPr>
              <w:t>7. Многоквартирные дома, оборудованные централизованным отоплением, холодным водоснабжением, централизованным или местным водоотведением, без душа и ванн</w:t>
            </w:r>
          </w:p>
        </w:tc>
        <w:tc>
          <w:tcPr>
            <w:tcW w:w="834" w:type="pct"/>
            <w:tcBorders>
              <w:top w:val="nil"/>
              <w:left w:val="nil"/>
              <w:bottom w:val="single" w:sz="4" w:space="0" w:color="auto"/>
              <w:right w:val="single" w:sz="4" w:space="0" w:color="auto"/>
            </w:tcBorders>
            <w:shd w:val="clear" w:color="auto" w:fill="auto"/>
            <w:vAlign w:val="center"/>
            <w:hideMark/>
          </w:tcPr>
          <w:p w14:paraId="39BCFEED" w14:textId="77777777" w:rsidR="00FB7469" w:rsidRDefault="00FB7469" w:rsidP="00FB7469">
            <w:pPr>
              <w:ind w:firstLineChars="100" w:firstLine="200"/>
              <w:jc w:val="center"/>
              <w:rPr>
                <w:color w:val="000000"/>
                <w:sz w:val="20"/>
                <w:szCs w:val="20"/>
              </w:rPr>
            </w:pPr>
            <w:r>
              <w:rPr>
                <w:color w:val="000000"/>
                <w:sz w:val="20"/>
                <w:szCs w:val="20"/>
              </w:rPr>
              <w:t>4,89</w:t>
            </w:r>
          </w:p>
        </w:tc>
        <w:tc>
          <w:tcPr>
            <w:tcW w:w="830" w:type="pct"/>
            <w:tcBorders>
              <w:top w:val="nil"/>
              <w:left w:val="nil"/>
              <w:bottom w:val="single" w:sz="4" w:space="0" w:color="auto"/>
              <w:right w:val="single" w:sz="4" w:space="0" w:color="auto"/>
            </w:tcBorders>
            <w:shd w:val="clear" w:color="auto" w:fill="auto"/>
            <w:vAlign w:val="center"/>
            <w:hideMark/>
          </w:tcPr>
          <w:p w14:paraId="228C8D9C" w14:textId="70107043" w:rsidR="00FB7469" w:rsidRDefault="00FB7469" w:rsidP="00FB7469">
            <w:pPr>
              <w:ind w:firstLineChars="100" w:firstLine="200"/>
              <w:jc w:val="center"/>
              <w:rPr>
                <w:color w:val="000000"/>
                <w:sz w:val="20"/>
                <w:szCs w:val="20"/>
              </w:rPr>
            </w:pPr>
          </w:p>
        </w:tc>
      </w:tr>
      <w:tr w:rsidR="00FB7469" w14:paraId="380FD7E4"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6D6230E4" w14:textId="77777777" w:rsidR="00FB7469" w:rsidRDefault="00FB7469">
            <w:pPr>
              <w:ind w:firstLineChars="100" w:firstLine="200"/>
              <w:rPr>
                <w:color w:val="000000"/>
                <w:sz w:val="20"/>
                <w:szCs w:val="20"/>
              </w:rPr>
            </w:pPr>
            <w:r>
              <w:rPr>
                <w:color w:val="000000"/>
                <w:sz w:val="20"/>
                <w:szCs w:val="20"/>
              </w:rPr>
              <w:t>8. Многоквартирные дома с холодным водоснабжением из уличных колонок</w:t>
            </w:r>
          </w:p>
        </w:tc>
        <w:tc>
          <w:tcPr>
            <w:tcW w:w="834" w:type="pct"/>
            <w:tcBorders>
              <w:top w:val="nil"/>
              <w:left w:val="nil"/>
              <w:bottom w:val="single" w:sz="4" w:space="0" w:color="auto"/>
              <w:right w:val="single" w:sz="4" w:space="0" w:color="auto"/>
            </w:tcBorders>
            <w:shd w:val="clear" w:color="auto" w:fill="auto"/>
            <w:vAlign w:val="center"/>
            <w:hideMark/>
          </w:tcPr>
          <w:p w14:paraId="6AFA92DC" w14:textId="77777777" w:rsidR="00FB7469" w:rsidRDefault="00FB7469" w:rsidP="00FB7469">
            <w:pPr>
              <w:ind w:firstLineChars="100" w:firstLine="200"/>
              <w:jc w:val="center"/>
              <w:rPr>
                <w:color w:val="000000"/>
                <w:sz w:val="20"/>
                <w:szCs w:val="20"/>
              </w:rPr>
            </w:pPr>
            <w:r>
              <w:rPr>
                <w:color w:val="000000"/>
                <w:sz w:val="20"/>
                <w:szCs w:val="20"/>
              </w:rPr>
              <w:t>1,83</w:t>
            </w:r>
          </w:p>
        </w:tc>
        <w:tc>
          <w:tcPr>
            <w:tcW w:w="830" w:type="pct"/>
            <w:tcBorders>
              <w:top w:val="nil"/>
              <w:left w:val="nil"/>
              <w:bottom w:val="single" w:sz="4" w:space="0" w:color="auto"/>
              <w:right w:val="single" w:sz="4" w:space="0" w:color="auto"/>
            </w:tcBorders>
            <w:shd w:val="clear" w:color="auto" w:fill="auto"/>
            <w:vAlign w:val="center"/>
            <w:hideMark/>
          </w:tcPr>
          <w:p w14:paraId="29E101D3" w14:textId="41AFB107" w:rsidR="00FB7469" w:rsidRDefault="00FB7469" w:rsidP="00FB7469">
            <w:pPr>
              <w:ind w:firstLineChars="100" w:firstLine="200"/>
              <w:jc w:val="center"/>
              <w:rPr>
                <w:color w:val="000000"/>
                <w:sz w:val="20"/>
                <w:szCs w:val="20"/>
              </w:rPr>
            </w:pPr>
          </w:p>
        </w:tc>
      </w:tr>
      <w:tr w:rsidR="00FB7469" w14:paraId="5702385F" w14:textId="77777777" w:rsidTr="00A862D9">
        <w:trPr>
          <w:trHeight w:val="340"/>
        </w:trPr>
        <w:tc>
          <w:tcPr>
            <w:tcW w:w="3335" w:type="pct"/>
            <w:tcBorders>
              <w:top w:val="nil"/>
              <w:left w:val="single" w:sz="4" w:space="0" w:color="auto"/>
              <w:bottom w:val="single" w:sz="4" w:space="0" w:color="auto"/>
              <w:right w:val="single" w:sz="4" w:space="0" w:color="auto"/>
            </w:tcBorders>
            <w:shd w:val="clear" w:color="auto" w:fill="auto"/>
            <w:vAlign w:val="center"/>
            <w:hideMark/>
          </w:tcPr>
          <w:p w14:paraId="52DA104E" w14:textId="77777777" w:rsidR="00FB7469" w:rsidRDefault="00FB7469">
            <w:pPr>
              <w:ind w:firstLineChars="100" w:firstLine="200"/>
              <w:rPr>
                <w:color w:val="000000"/>
                <w:sz w:val="20"/>
                <w:szCs w:val="20"/>
              </w:rPr>
            </w:pPr>
            <w:r>
              <w:rPr>
                <w:color w:val="000000"/>
                <w:sz w:val="20"/>
                <w:szCs w:val="20"/>
              </w:rPr>
              <w:t>9. Общежития неквартирного типа, оборудованные централизованным отоплением, холодным и горячим водоснабжением, водоотведением с душем и ваннами</w:t>
            </w:r>
          </w:p>
        </w:tc>
        <w:tc>
          <w:tcPr>
            <w:tcW w:w="834" w:type="pct"/>
            <w:tcBorders>
              <w:top w:val="nil"/>
              <w:left w:val="nil"/>
              <w:bottom w:val="single" w:sz="4" w:space="0" w:color="auto"/>
              <w:right w:val="single" w:sz="4" w:space="0" w:color="auto"/>
            </w:tcBorders>
            <w:shd w:val="clear" w:color="auto" w:fill="auto"/>
            <w:vAlign w:val="center"/>
            <w:hideMark/>
          </w:tcPr>
          <w:p w14:paraId="12B06F4F" w14:textId="77777777" w:rsidR="00FB7469" w:rsidRDefault="00FB7469" w:rsidP="00FB7469">
            <w:pPr>
              <w:ind w:firstLineChars="100" w:firstLine="200"/>
              <w:jc w:val="center"/>
              <w:rPr>
                <w:color w:val="000000"/>
                <w:sz w:val="20"/>
                <w:szCs w:val="20"/>
              </w:rPr>
            </w:pPr>
            <w:r>
              <w:rPr>
                <w:color w:val="000000"/>
                <w:sz w:val="20"/>
                <w:szCs w:val="20"/>
              </w:rPr>
              <w:t>7,76</w:t>
            </w:r>
          </w:p>
        </w:tc>
        <w:tc>
          <w:tcPr>
            <w:tcW w:w="830" w:type="pct"/>
            <w:tcBorders>
              <w:top w:val="nil"/>
              <w:left w:val="nil"/>
              <w:bottom w:val="single" w:sz="4" w:space="0" w:color="auto"/>
              <w:right w:val="single" w:sz="4" w:space="0" w:color="auto"/>
            </w:tcBorders>
            <w:shd w:val="clear" w:color="auto" w:fill="auto"/>
            <w:vAlign w:val="center"/>
            <w:hideMark/>
          </w:tcPr>
          <w:p w14:paraId="15AADD8D" w14:textId="77777777" w:rsidR="00FB7469" w:rsidRDefault="00FB7469" w:rsidP="00FB7469">
            <w:pPr>
              <w:ind w:firstLineChars="100" w:firstLine="200"/>
              <w:jc w:val="center"/>
              <w:rPr>
                <w:color w:val="000000"/>
                <w:sz w:val="20"/>
                <w:szCs w:val="20"/>
              </w:rPr>
            </w:pPr>
            <w:r>
              <w:rPr>
                <w:color w:val="000000"/>
                <w:sz w:val="20"/>
                <w:szCs w:val="20"/>
              </w:rPr>
              <w:t>2,5</w:t>
            </w:r>
          </w:p>
        </w:tc>
      </w:tr>
    </w:tbl>
    <w:p w14:paraId="5AFFB7E8" w14:textId="08D3B03C" w:rsidR="00AB6449" w:rsidRPr="002E53E7" w:rsidRDefault="00AB6449" w:rsidP="00AB6449">
      <w:pPr>
        <w:pStyle w:val="Maximyz0"/>
      </w:pPr>
    </w:p>
    <w:p w14:paraId="4EE0B062" w14:textId="286EA4B9" w:rsidR="007C5185" w:rsidRPr="002E53E7" w:rsidRDefault="007C5185" w:rsidP="007C5185">
      <w:pPr>
        <w:pStyle w:val="32"/>
      </w:pPr>
      <w:bookmarkStart w:id="212" w:name="_Toc73624575"/>
      <w:r w:rsidRPr="002E53E7">
        <w:t>Тепловые нагрузки, указанные в договорах теплоснабжения</w:t>
      </w:r>
      <w:bookmarkEnd w:id="212"/>
    </w:p>
    <w:p w14:paraId="2612CB91" w14:textId="3470F43D" w:rsidR="00BF19E3" w:rsidRPr="002E53E7" w:rsidRDefault="00BF19E3" w:rsidP="00C511A8">
      <w:pPr>
        <w:pStyle w:val="Maximyz0"/>
      </w:pPr>
      <w:r w:rsidRPr="002E53E7">
        <w:t>Тепловые нагрузки, указанные в договорах теплоснабжения</w:t>
      </w:r>
      <w:r>
        <w:t xml:space="preserve"> соответствуют расчетным </w:t>
      </w:r>
      <w:r w:rsidR="004515CC">
        <w:t xml:space="preserve">значениям </w:t>
      </w:r>
      <w:r w:rsidR="00740008">
        <w:t>тепловых</w:t>
      </w:r>
      <w:r>
        <w:t xml:space="preserve"> нагруз</w:t>
      </w:r>
      <w:r w:rsidR="004515CC">
        <w:t>ок</w:t>
      </w:r>
      <w:r w:rsidR="004515CC" w:rsidRPr="004515CC">
        <w:t xml:space="preserve"> </w:t>
      </w:r>
      <w:r w:rsidR="004515CC" w:rsidRPr="002E53E7">
        <w:t xml:space="preserve">потребителей тепловой энергии и групп потребителей тепловой энергии по каждой зоне действия теплогенерирующих источников на территории </w:t>
      </w:r>
      <w:r w:rsidR="00D544AB">
        <w:t>г</w:t>
      </w:r>
      <w:r w:rsidR="00882783">
        <w:t>ородского округа Лотошино</w:t>
      </w:r>
      <w:r w:rsidR="004515CC">
        <w:t xml:space="preserve">, представленных в </w:t>
      </w:r>
      <w:r w:rsidR="00C511A8">
        <w:t>Приложении А.</w:t>
      </w:r>
    </w:p>
    <w:p w14:paraId="43C21560" w14:textId="77777777" w:rsidR="0015670D" w:rsidRPr="002E53E7" w:rsidRDefault="0015670D" w:rsidP="00AB6449">
      <w:pPr>
        <w:pStyle w:val="Maximyz0"/>
      </w:pPr>
    </w:p>
    <w:p w14:paraId="47951A33" w14:textId="3BCB1C22" w:rsidR="007C5185" w:rsidRPr="002E53E7" w:rsidRDefault="007C5185" w:rsidP="007C5185">
      <w:pPr>
        <w:pStyle w:val="32"/>
      </w:pPr>
      <w:bookmarkStart w:id="213" w:name="_Toc73624576"/>
      <w:r w:rsidRPr="002E53E7">
        <w:t>Сравнение величины договорной и расчетной тепловой нагрузки по зоне действия каждого источника тепловой энергии</w:t>
      </w:r>
      <w:bookmarkEnd w:id="213"/>
    </w:p>
    <w:p w14:paraId="5B3A5C18" w14:textId="5CC2C656" w:rsidR="004515CC" w:rsidRPr="002E53E7" w:rsidRDefault="004515CC" w:rsidP="00C511A8">
      <w:pPr>
        <w:pStyle w:val="Maximyz0"/>
      </w:pPr>
      <w:r w:rsidRPr="002E53E7">
        <w:t>Тепловые нагрузки, указанные в договорах теплоснабжения</w:t>
      </w:r>
      <w:r>
        <w:t xml:space="preserve"> соответствуют расчетным значениям </w:t>
      </w:r>
      <w:r w:rsidR="00740008">
        <w:t>тепловых</w:t>
      </w:r>
      <w:r>
        <w:t xml:space="preserve"> нагрузок</w:t>
      </w:r>
      <w:r w:rsidRPr="004515CC">
        <w:t xml:space="preserve"> </w:t>
      </w:r>
      <w:r w:rsidRPr="002E53E7">
        <w:t xml:space="preserve">потребителей тепловой энергии и групп потребителей тепловой энергии по каждой зоне действия теплогенерирующих источников на территории </w:t>
      </w:r>
      <w:r w:rsidR="00D544AB">
        <w:t>г</w:t>
      </w:r>
      <w:r w:rsidR="00882783">
        <w:t>ородского округа Лотошино</w:t>
      </w:r>
      <w:r>
        <w:t>,</w:t>
      </w:r>
      <w:r w:rsidR="00C511A8" w:rsidRPr="00C511A8">
        <w:t xml:space="preserve"> </w:t>
      </w:r>
      <w:r w:rsidR="00C511A8">
        <w:t>представленных в Приложении А.</w:t>
      </w:r>
    </w:p>
    <w:p w14:paraId="40CBCAFF" w14:textId="77777777" w:rsidR="00AB6449" w:rsidRPr="002E53E7" w:rsidRDefault="00AB6449" w:rsidP="00AB6449">
      <w:pPr>
        <w:pStyle w:val="Maximyz0"/>
      </w:pPr>
    </w:p>
    <w:p w14:paraId="653761FD" w14:textId="2337BC36" w:rsidR="00AB6449" w:rsidRPr="002E53E7" w:rsidRDefault="007C5185" w:rsidP="007C5185">
      <w:pPr>
        <w:pStyle w:val="32"/>
      </w:pPr>
      <w:bookmarkStart w:id="214" w:name="_Toc73624577"/>
      <w:r w:rsidRPr="002E53E7">
        <w:t>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bookmarkEnd w:id="214"/>
    </w:p>
    <w:p w14:paraId="41AAF61A" w14:textId="59A0A078" w:rsidR="00F91168" w:rsidRDefault="00B500BD" w:rsidP="00F91168">
      <w:pPr>
        <w:pStyle w:val="Maximyz0"/>
        <w:rPr>
          <w:lang w:eastAsia="en-US"/>
        </w:rPr>
      </w:pPr>
      <w:r>
        <w:t xml:space="preserve">В ходе актуализации Схемы теплоснабжения городского округа Лотошино </w:t>
      </w:r>
      <w:r>
        <w:rPr>
          <w:lang w:eastAsia="en-US"/>
        </w:rPr>
        <w:t xml:space="preserve">Московской области откорректированы </w:t>
      </w:r>
      <w:r w:rsidRPr="002E53E7">
        <w:t>тепловы</w:t>
      </w:r>
      <w:r>
        <w:t>е</w:t>
      </w:r>
      <w:r w:rsidRPr="002E53E7">
        <w:t xml:space="preserve"> нагруз</w:t>
      </w:r>
      <w:r>
        <w:t>ки</w:t>
      </w:r>
      <w:r w:rsidRPr="002E53E7">
        <w:t xml:space="preserve"> потребителей тепловой энергии, подключенных к тепловым сетям каждой системы теплоснабжения</w:t>
      </w:r>
      <w:r>
        <w:t xml:space="preserve"> по обновленным данным теплоснабжающих организаций.</w:t>
      </w:r>
    </w:p>
    <w:p w14:paraId="3F1CA96C" w14:textId="2C857666" w:rsidR="00F91168" w:rsidRDefault="00F91168">
      <w:pPr>
        <w:rPr>
          <w:rFonts w:eastAsia="Calibri"/>
          <w:szCs w:val="20"/>
          <w:lang w:eastAsia="en-US"/>
        </w:rPr>
      </w:pPr>
      <w:r>
        <w:rPr>
          <w:lang w:eastAsia="en-US"/>
        </w:rPr>
        <w:br w:type="page"/>
      </w:r>
    </w:p>
    <w:p w14:paraId="08AC1D33" w14:textId="72C1DD11" w:rsidR="00C2547D" w:rsidRPr="002E53E7" w:rsidRDefault="00C2547D" w:rsidP="00EC123D">
      <w:pPr>
        <w:pStyle w:val="22"/>
      </w:pPr>
      <w:bookmarkStart w:id="215" w:name="_Toc73624578"/>
      <w:r w:rsidRPr="002E53E7">
        <w:t>Часть</w:t>
      </w:r>
      <w:r w:rsidR="00EC123D" w:rsidRPr="002E53E7">
        <w:t xml:space="preserve"> 6</w:t>
      </w:r>
      <w:r w:rsidR="00E85C22" w:rsidRPr="002E53E7">
        <w:t>.</w:t>
      </w:r>
      <w:r w:rsidRPr="002E53E7">
        <w:t xml:space="preserve"> Балансы тепловой мощности и тепловой нагрузки в зонах действия источников тепловой энергии</w:t>
      </w:r>
      <w:bookmarkEnd w:id="209"/>
      <w:bookmarkEnd w:id="215"/>
    </w:p>
    <w:p w14:paraId="4B549155" w14:textId="67EFECDF" w:rsidR="00EC123D" w:rsidRPr="002E53E7" w:rsidRDefault="00EC123D" w:rsidP="00EC123D">
      <w:pPr>
        <w:pStyle w:val="32"/>
      </w:pPr>
      <w:bookmarkStart w:id="216" w:name="_Toc73624579"/>
      <w:r w:rsidRPr="002E53E7">
        <w:t>Структура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216"/>
    </w:p>
    <w:p w14:paraId="6C922118" w14:textId="77777777" w:rsidR="002A07CF" w:rsidRPr="002A07CF" w:rsidRDefault="008C18D4" w:rsidP="002A07CF">
      <w:pPr>
        <w:pStyle w:val="Maximyz0"/>
        <w:rPr>
          <w:vanish/>
        </w:rPr>
        <w:sectPr w:rsidR="002A07CF" w:rsidRPr="002A07CF" w:rsidSect="00385AF3">
          <w:footerReference w:type="default" r:id="rId542"/>
          <w:pgSz w:w="11906" w:h="16838" w:code="9"/>
          <w:pgMar w:top="1134" w:right="851" w:bottom="1134" w:left="1701" w:header="709" w:footer="709" w:gutter="0"/>
          <w:cols w:space="708"/>
          <w:docGrid w:linePitch="360"/>
        </w:sectPr>
      </w:pPr>
      <w:r w:rsidRPr="002E53E7">
        <w:rPr>
          <w:lang w:eastAsia="en-US"/>
        </w:rPr>
        <w:t xml:space="preserve">В рамках работ по </w:t>
      </w:r>
      <w:r w:rsidR="00410D74">
        <w:rPr>
          <w:lang w:eastAsia="en-US"/>
        </w:rPr>
        <w:t>актуализации</w:t>
      </w:r>
      <w:r w:rsidRPr="002E53E7">
        <w:rPr>
          <w:lang w:eastAsia="en-US"/>
        </w:rPr>
        <w:t xml:space="preserve"> Схемы теплоснабжения </w:t>
      </w:r>
      <w:r w:rsidR="008B493B">
        <w:rPr>
          <w:lang w:eastAsia="en-US"/>
        </w:rPr>
        <w:t>г</w:t>
      </w:r>
      <w:r w:rsidR="00882783">
        <w:rPr>
          <w:lang w:eastAsia="en-US"/>
        </w:rPr>
        <w:t>ородского округа Лотошино</w:t>
      </w:r>
      <w:r w:rsidR="00152E2E">
        <w:rPr>
          <w:lang w:eastAsia="en-US"/>
        </w:rPr>
        <w:t xml:space="preserve"> </w:t>
      </w:r>
      <w:r w:rsidRPr="002E53E7">
        <w:rPr>
          <w:lang w:eastAsia="en-US"/>
        </w:rPr>
        <w:t xml:space="preserve">на основании предоставленных данных </w:t>
      </w:r>
      <w:r w:rsidR="00E97A67" w:rsidRPr="002E53E7">
        <w:rPr>
          <w:lang w:eastAsia="en-US"/>
        </w:rPr>
        <w:t>по установленной мощности источников тепловой энергии,</w:t>
      </w:r>
      <w:r w:rsidRPr="002E53E7">
        <w:rPr>
          <w:lang w:eastAsia="en-US"/>
        </w:rPr>
        <w:t xml:space="preserve"> присоединённых тепловых нагрузках, собственных нуждах котельных </w:t>
      </w:r>
      <w:r w:rsidR="002341E1" w:rsidRPr="002E53E7">
        <w:rPr>
          <w:lang w:eastAsia="en-US"/>
        </w:rPr>
        <w:t xml:space="preserve">и потерях в сетях </w:t>
      </w:r>
      <w:r w:rsidRPr="002E53E7">
        <w:rPr>
          <w:lang w:eastAsia="en-US"/>
        </w:rPr>
        <w:t xml:space="preserve">был составлен баланс тепловой мощности и нагрузки </w:t>
      </w:r>
      <w:r w:rsidR="00DA4B1C" w:rsidRPr="002E53E7">
        <w:rPr>
          <w:lang w:eastAsia="en-US"/>
        </w:rPr>
        <w:t>для</w:t>
      </w:r>
      <w:r w:rsidR="008E765F" w:rsidRPr="002E53E7">
        <w:rPr>
          <w:lang w:eastAsia="en-US"/>
        </w:rPr>
        <w:t xml:space="preserve"> </w:t>
      </w:r>
      <w:r w:rsidRPr="002E53E7">
        <w:rPr>
          <w:lang w:eastAsia="en-US"/>
        </w:rPr>
        <w:t>котельн</w:t>
      </w:r>
      <w:r w:rsidR="00AF08F1" w:rsidRPr="002E53E7">
        <w:rPr>
          <w:lang w:eastAsia="en-US"/>
        </w:rPr>
        <w:t>ых</w:t>
      </w:r>
      <w:r w:rsidR="00DA4B1C" w:rsidRPr="002E53E7">
        <w:rPr>
          <w:lang w:eastAsia="en-US"/>
        </w:rPr>
        <w:t xml:space="preserve"> </w:t>
      </w:r>
      <w:r w:rsidR="008B493B">
        <w:rPr>
          <w:lang w:eastAsia="en-US"/>
        </w:rPr>
        <w:t>г</w:t>
      </w:r>
      <w:r w:rsidR="00882783">
        <w:rPr>
          <w:lang w:eastAsia="en-US"/>
        </w:rPr>
        <w:t>ородского округа Лотошино</w:t>
      </w:r>
      <w:r w:rsidRPr="002E53E7">
        <w:rPr>
          <w:lang w:eastAsia="en-US"/>
        </w:rPr>
        <w:t>, приведенный в таблице</w:t>
      </w:r>
      <w:r w:rsidR="00096BC7" w:rsidRPr="002E53E7">
        <w:rPr>
          <w:lang w:eastAsia="en-US"/>
        </w:rPr>
        <w:fldChar w:fldCharType="begin"/>
      </w:r>
      <w:r w:rsidR="00096BC7" w:rsidRPr="002E53E7">
        <w:rPr>
          <w:lang w:eastAsia="en-US"/>
        </w:rPr>
        <w:instrText xml:space="preserve"> REF _Ref402525879 \h  \* MERGEFORMAT </w:instrText>
      </w:r>
      <w:r w:rsidR="00096BC7" w:rsidRPr="002E53E7">
        <w:rPr>
          <w:lang w:eastAsia="en-US"/>
        </w:rPr>
      </w:r>
      <w:r w:rsidR="00096BC7" w:rsidRPr="002E53E7">
        <w:rPr>
          <w:lang w:eastAsia="en-US"/>
        </w:rPr>
        <w:fldChar w:fldCharType="separate"/>
      </w:r>
    </w:p>
    <w:p w14:paraId="36DAC02D" w14:textId="410C080C" w:rsidR="008C18D4" w:rsidRPr="002E53E7" w:rsidRDefault="002A07CF" w:rsidP="007F0269">
      <w:pPr>
        <w:pStyle w:val="Maximyz0"/>
        <w:rPr>
          <w:lang w:eastAsia="en-US"/>
        </w:rPr>
      </w:pPr>
      <w:r w:rsidRPr="002A07CF">
        <w:rPr>
          <w:vanish/>
        </w:rPr>
        <w:t>Таблица</w:t>
      </w:r>
      <w:r w:rsidRPr="002E53E7">
        <w:rPr>
          <w:noProof/>
        </w:rPr>
        <w:t xml:space="preserve"> </w:t>
      </w:r>
      <w:r>
        <w:t>1</w:t>
      </w:r>
      <w:r>
        <w:rPr>
          <w:noProof/>
        </w:rPr>
        <w:t>.78</w:t>
      </w:r>
      <w:r w:rsidR="00096BC7" w:rsidRPr="002E53E7">
        <w:rPr>
          <w:lang w:eastAsia="en-US"/>
        </w:rPr>
        <w:fldChar w:fldCharType="end"/>
      </w:r>
      <w:r w:rsidR="008C18D4" w:rsidRPr="002E53E7">
        <w:rPr>
          <w:lang w:eastAsia="en-US"/>
        </w:rPr>
        <w:t>.</w:t>
      </w:r>
    </w:p>
    <w:p w14:paraId="7E3BDD37" w14:textId="77777777" w:rsidR="008C18D4" w:rsidRPr="002E53E7" w:rsidRDefault="008C18D4" w:rsidP="007F0269">
      <w:pPr>
        <w:rPr>
          <w:lang w:eastAsia="en-US"/>
        </w:rPr>
      </w:pPr>
    </w:p>
    <w:p w14:paraId="444C1604" w14:textId="77777777" w:rsidR="002533DF" w:rsidRDefault="002533DF" w:rsidP="006B30AC">
      <w:pPr>
        <w:pStyle w:val="aff9"/>
        <w:keepNext/>
        <w:sectPr w:rsidR="002533DF" w:rsidSect="00385AF3">
          <w:footerReference w:type="default" r:id="rId543"/>
          <w:pgSz w:w="11906" w:h="16838" w:code="9"/>
          <w:pgMar w:top="1134" w:right="851" w:bottom="1134" w:left="1701" w:header="709" w:footer="709" w:gutter="0"/>
          <w:cols w:space="708"/>
          <w:docGrid w:linePitch="360"/>
        </w:sectPr>
      </w:pPr>
      <w:bookmarkStart w:id="217" w:name="_Ref402525879"/>
    </w:p>
    <w:p w14:paraId="47E87CE6" w14:textId="16D4835C" w:rsidR="00EE00C4" w:rsidRDefault="00E85C22" w:rsidP="006B30AC">
      <w:pPr>
        <w:pStyle w:val="aff9"/>
        <w:keepNext/>
        <w:rPr>
          <w:lang w:eastAsia="en-US"/>
        </w:rPr>
      </w:pPr>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78</w:t>
      </w:r>
      <w:r w:rsidR="00E61190">
        <w:rPr>
          <w:noProof/>
        </w:rPr>
        <w:fldChar w:fldCharType="end"/>
      </w:r>
      <w:bookmarkEnd w:id="217"/>
      <w:r w:rsidRPr="002E53E7">
        <w:t xml:space="preserve"> - Баланс</w:t>
      </w:r>
      <w:r w:rsidR="008E765F" w:rsidRPr="002E53E7">
        <w:t>ы</w:t>
      </w:r>
      <w:r w:rsidRPr="002E53E7">
        <w:t xml:space="preserve"> тепловой мощности и тепловой нагрузки </w:t>
      </w:r>
      <w:r w:rsidR="00AC0038">
        <w:t xml:space="preserve">источников теплоснабжения </w:t>
      </w:r>
      <w:r w:rsidR="00872C21">
        <w:rPr>
          <w:lang w:eastAsia="en-US"/>
        </w:rPr>
        <w:t>г</w:t>
      </w:r>
      <w:r w:rsidR="00882783">
        <w:rPr>
          <w:lang w:eastAsia="en-US"/>
        </w:rPr>
        <w:t>ородского округа Лотошино</w:t>
      </w:r>
      <w:r w:rsidR="00152E2E">
        <w:rPr>
          <w:lang w:eastAsia="en-US"/>
        </w:rPr>
        <w:t xml:space="preserve"> </w:t>
      </w:r>
    </w:p>
    <w:tbl>
      <w:tblPr>
        <w:tblW w:w="151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5"/>
        <w:gridCol w:w="597"/>
        <w:gridCol w:w="3016"/>
        <w:gridCol w:w="3008"/>
        <w:gridCol w:w="1160"/>
        <w:gridCol w:w="1155"/>
        <w:gridCol w:w="942"/>
        <w:gridCol w:w="1052"/>
        <w:gridCol w:w="1144"/>
        <w:gridCol w:w="1284"/>
        <w:gridCol w:w="1260"/>
      </w:tblGrid>
      <w:tr w:rsidR="00885FE1" w:rsidRPr="003F5B3A" w14:paraId="72321C50" w14:textId="77777777" w:rsidTr="00A91D59">
        <w:trPr>
          <w:trHeight w:val="340"/>
          <w:tblHeader/>
        </w:trPr>
        <w:tc>
          <w:tcPr>
            <w:tcW w:w="0" w:type="auto"/>
            <w:shd w:val="clear" w:color="auto" w:fill="auto"/>
            <w:vAlign w:val="center"/>
            <w:hideMark/>
          </w:tcPr>
          <w:p w14:paraId="5DDBC603" w14:textId="77777777" w:rsidR="00885FE1" w:rsidRPr="003F5B3A" w:rsidRDefault="00885FE1" w:rsidP="00A91D59">
            <w:pPr>
              <w:jc w:val="center"/>
              <w:rPr>
                <w:color w:val="000000"/>
                <w:sz w:val="20"/>
                <w:szCs w:val="20"/>
              </w:rPr>
            </w:pPr>
            <w:r w:rsidRPr="003F5B3A">
              <w:rPr>
                <w:color w:val="000000"/>
                <w:sz w:val="20"/>
                <w:szCs w:val="20"/>
              </w:rPr>
              <w:t>№ п/п</w:t>
            </w:r>
          </w:p>
        </w:tc>
        <w:tc>
          <w:tcPr>
            <w:tcW w:w="0" w:type="auto"/>
            <w:shd w:val="clear" w:color="auto" w:fill="auto"/>
            <w:vAlign w:val="center"/>
            <w:hideMark/>
          </w:tcPr>
          <w:p w14:paraId="534857C7" w14:textId="77777777" w:rsidR="00885FE1" w:rsidRPr="003F5B3A" w:rsidRDefault="00885FE1" w:rsidP="00A91D59">
            <w:pPr>
              <w:jc w:val="center"/>
              <w:rPr>
                <w:color w:val="000000"/>
                <w:sz w:val="20"/>
                <w:szCs w:val="20"/>
              </w:rPr>
            </w:pPr>
            <w:r w:rsidRPr="003F5B3A">
              <w:rPr>
                <w:color w:val="000000"/>
                <w:sz w:val="20"/>
                <w:szCs w:val="20"/>
              </w:rPr>
              <w:t>№ п/сх</w:t>
            </w:r>
          </w:p>
        </w:tc>
        <w:tc>
          <w:tcPr>
            <w:tcW w:w="3016" w:type="dxa"/>
            <w:shd w:val="clear" w:color="auto" w:fill="auto"/>
            <w:vAlign w:val="center"/>
            <w:hideMark/>
          </w:tcPr>
          <w:p w14:paraId="195C3C58" w14:textId="77777777" w:rsidR="00885FE1" w:rsidRPr="003F5B3A" w:rsidRDefault="00885FE1" w:rsidP="00A91D59">
            <w:pPr>
              <w:jc w:val="center"/>
              <w:rPr>
                <w:color w:val="000000"/>
                <w:sz w:val="20"/>
                <w:szCs w:val="20"/>
              </w:rPr>
            </w:pPr>
            <w:r w:rsidRPr="003F5B3A">
              <w:rPr>
                <w:color w:val="000000"/>
                <w:sz w:val="20"/>
                <w:szCs w:val="20"/>
              </w:rPr>
              <w:t>Наименование ТСО</w:t>
            </w:r>
          </w:p>
        </w:tc>
        <w:tc>
          <w:tcPr>
            <w:tcW w:w="3008" w:type="dxa"/>
            <w:shd w:val="clear" w:color="auto" w:fill="auto"/>
            <w:vAlign w:val="center"/>
            <w:hideMark/>
          </w:tcPr>
          <w:p w14:paraId="0283C7A7" w14:textId="77777777" w:rsidR="00885FE1" w:rsidRPr="003F5B3A" w:rsidRDefault="00885FE1" w:rsidP="00A91D59">
            <w:pPr>
              <w:jc w:val="center"/>
              <w:rPr>
                <w:color w:val="000000"/>
                <w:sz w:val="20"/>
                <w:szCs w:val="20"/>
              </w:rPr>
            </w:pPr>
            <w:r w:rsidRPr="003F5B3A">
              <w:rPr>
                <w:color w:val="000000"/>
                <w:sz w:val="20"/>
                <w:szCs w:val="20"/>
              </w:rPr>
              <w:t>Наименование котельной</w:t>
            </w:r>
          </w:p>
        </w:tc>
        <w:tc>
          <w:tcPr>
            <w:tcW w:w="0" w:type="auto"/>
            <w:shd w:val="clear" w:color="auto" w:fill="auto"/>
            <w:vAlign w:val="center"/>
            <w:hideMark/>
          </w:tcPr>
          <w:p w14:paraId="148EF051" w14:textId="77777777" w:rsidR="00885FE1" w:rsidRPr="003F5B3A" w:rsidRDefault="00885FE1" w:rsidP="00A91D59">
            <w:pPr>
              <w:jc w:val="center"/>
              <w:rPr>
                <w:color w:val="000000"/>
                <w:sz w:val="20"/>
                <w:szCs w:val="20"/>
              </w:rPr>
            </w:pPr>
            <w:r w:rsidRPr="003F5B3A">
              <w:rPr>
                <w:color w:val="000000"/>
                <w:sz w:val="20"/>
                <w:szCs w:val="20"/>
              </w:rPr>
              <w:t>Установленная мощность котельной, Гкал/ч</w:t>
            </w:r>
          </w:p>
        </w:tc>
        <w:tc>
          <w:tcPr>
            <w:tcW w:w="0" w:type="auto"/>
            <w:shd w:val="clear" w:color="auto" w:fill="auto"/>
            <w:vAlign w:val="center"/>
            <w:hideMark/>
          </w:tcPr>
          <w:p w14:paraId="4AA61211" w14:textId="77777777" w:rsidR="00885FE1" w:rsidRPr="003F5B3A" w:rsidRDefault="00885FE1" w:rsidP="00A91D59">
            <w:pPr>
              <w:jc w:val="center"/>
              <w:rPr>
                <w:color w:val="000000"/>
                <w:sz w:val="20"/>
                <w:szCs w:val="20"/>
              </w:rPr>
            </w:pPr>
            <w:r w:rsidRPr="003F5B3A">
              <w:rPr>
                <w:color w:val="000000"/>
                <w:sz w:val="20"/>
                <w:szCs w:val="20"/>
              </w:rPr>
              <w:t>Располагаемая мощность котельной, Гкал/ч</w:t>
            </w:r>
          </w:p>
        </w:tc>
        <w:tc>
          <w:tcPr>
            <w:tcW w:w="0" w:type="auto"/>
            <w:shd w:val="clear" w:color="auto" w:fill="auto"/>
            <w:vAlign w:val="center"/>
            <w:hideMark/>
          </w:tcPr>
          <w:p w14:paraId="60100152" w14:textId="77777777" w:rsidR="00885FE1" w:rsidRPr="003F5B3A" w:rsidRDefault="00885FE1" w:rsidP="00A91D59">
            <w:pPr>
              <w:jc w:val="center"/>
              <w:rPr>
                <w:color w:val="000000"/>
                <w:sz w:val="20"/>
                <w:szCs w:val="20"/>
              </w:rPr>
            </w:pPr>
            <w:r w:rsidRPr="003F5B3A">
              <w:rPr>
                <w:color w:val="000000"/>
                <w:sz w:val="20"/>
                <w:szCs w:val="20"/>
              </w:rPr>
              <w:t>Собств.</w:t>
            </w:r>
          </w:p>
          <w:p w14:paraId="610F9D40" w14:textId="77777777" w:rsidR="00885FE1" w:rsidRPr="003F5B3A" w:rsidRDefault="00885FE1" w:rsidP="00A91D59">
            <w:pPr>
              <w:jc w:val="center"/>
              <w:rPr>
                <w:color w:val="000000"/>
                <w:sz w:val="20"/>
                <w:szCs w:val="20"/>
              </w:rPr>
            </w:pPr>
            <w:r w:rsidRPr="003F5B3A">
              <w:rPr>
                <w:color w:val="000000"/>
                <w:sz w:val="20"/>
                <w:szCs w:val="20"/>
              </w:rPr>
              <w:t>нужды, Гкал/ч</w:t>
            </w:r>
          </w:p>
        </w:tc>
        <w:tc>
          <w:tcPr>
            <w:tcW w:w="0" w:type="auto"/>
            <w:shd w:val="clear" w:color="auto" w:fill="auto"/>
            <w:vAlign w:val="center"/>
            <w:hideMark/>
          </w:tcPr>
          <w:p w14:paraId="2F1080C2" w14:textId="77777777" w:rsidR="00885FE1" w:rsidRPr="003F5B3A" w:rsidRDefault="00885FE1" w:rsidP="00A91D59">
            <w:pPr>
              <w:jc w:val="center"/>
              <w:rPr>
                <w:color w:val="000000"/>
                <w:sz w:val="20"/>
                <w:szCs w:val="20"/>
              </w:rPr>
            </w:pPr>
            <w:r w:rsidRPr="003F5B3A">
              <w:rPr>
                <w:color w:val="000000"/>
                <w:sz w:val="20"/>
                <w:szCs w:val="20"/>
              </w:rPr>
              <w:t>Тепловая мощность нетто, Гкал/ч</w:t>
            </w:r>
          </w:p>
        </w:tc>
        <w:tc>
          <w:tcPr>
            <w:tcW w:w="0" w:type="auto"/>
            <w:shd w:val="clear" w:color="auto" w:fill="auto"/>
            <w:vAlign w:val="center"/>
            <w:hideMark/>
          </w:tcPr>
          <w:p w14:paraId="27286A85" w14:textId="77777777" w:rsidR="00885FE1" w:rsidRPr="003F5B3A" w:rsidRDefault="00885FE1" w:rsidP="00A91D59">
            <w:pPr>
              <w:jc w:val="center"/>
              <w:rPr>
                <w:color w:val="000000"/>
                <w:sz w:val="20"/>
                <w:szCs w:val="20"/>
              </w:rPr>
            </w:pPr>
            <w:r w:rsidRPr="003F5B3A">
              <w:rPr>
                <w:color w:val="000000"/>
                <w:sz w:val="20"/>
                <w:szCs w:val="20"/>
              </w:rPr>
              <w:t>Тепловые потери в тепловых сетях, Гкал/ч</w:t>
            </w:r>
          </w:p>
        </w:tc>
        <w:tc>
          <w:tcPr>
            <w:tcW w:w="0" w:type="auto"/>
            <w:shd w:val="clear" w:color="auto" w:fill="auto"/>
            <w:vAlign w:val="center"/>
            <w:hideMark/>
          </w:tcPr>
          <w:p w14:paraId="548B3433" w14:textId="77777777" w:rsidR="00885FE1" w:rsidRPr="003F5B3A" w:rsidRDefault="00885FE1" w:rsidP="00A91D59">
            <w:pPr>
              <w:jc w:val="center"/>
              <w:rPr>
                <w:color w:val="000000"/>
                <w:sz w:val="20"/>
                <w:szCs w:val="20"/>
              </w:rPr>
            </w:pPr>
            <w:r w:rsidRPr="003F5B3A">
              <w:rPr>
                <w:color w:val="000000"/>
                <w:sz w:val="20"/>
                <w:szCs w:val="20"/>
              </w:rPr>
              <w:t>Тепловая нагрузка потребителей, Гкал/ч</w:t>
            </w:r>
          </w:p>
        </w:tc>
        <w:tc>
          <w:tcPr>
            <w:tcW w:w="0" w:type="auto"/>
            <w:shd w:val="clear" w:color="auto" w:fill="auto"/>
            <w:vAlign w:val="center"/>
            <w:hideMark/>
          </w:tcPr>
          <w:p w14:paraId="7B5E7818" w14:textId="77777777" w:rsidR="00885FE1" w:rsidRPr="003F5B3A" w:rsidRDefault="00885FE1" w:rsidP="00A91D59">
            <w:pPr>
              <w:jc w:val="center"/>
              <w:rPr>
                <w:color w:val="000000"/>
                <w:sz w:val="20"/>
                <w:szCs w:val="20"/>
              </w:rPr>
            </w:pPr>
            <w:r w:rsidRPr="003F5B3A">
              <w:rPr>
                <w:color w:val="000000"/>
                <w:sz w:val="20"/>
                <w:szCs w:val="20"/>
              </w:rPr>
              <w:t>Резерв/дефицит тепловой мощности, Гкал/ч</w:t>
            </w:r>
          </w:p>
        </w:tc>
      </w:tr>
      <w:tr w:rsidR="00885FE1" w:rsidRPr="003F5B3A" w14:paraId="6AAD4088" w14:textId="77777777" w:rsidTr="00A91D59">
        <w:trPr>
          <w:trHeight w:val="340"/>
        </w:trPr>
        <w:tc>
          <w:tcPr>
            <w:tcW w:w="0" w:type="auto"/>
            <w:shd w:val="clear" w:color="auto" w:fill="auto"/>
            <w:noWrap/>
            <w:vAlign w:val="center"/>
            <w:hideMark/>
          </w:tcPr>
          <w:p w14:paraId="077522FA" w14:textId="77777777" w:rsidR="00885FE1" w:rsidRPr="003F5B3A" w:rsidRDefault="00885FE1" w:rsidP="00A91D59">
            <w:pPr>
              <w:jc w:val="center"/>
              <w:rPr>
                <w:color w:val="000000"/>
                <w:sz w:val="20"/>
                <w:szCs w:val="20"/>
              </w:rPr>
            </w:pPr>
            <w:r w:rsidRPr="003F5B3A">
              <w:rPr>
                <w:color w:val="000000"/>
                <w:sz w:val="20"/>
                <w:szCs w:val="20"/>
              </w:rPr>
              <w:t>1</w:t>
            </w:r>
          </w:p>
        </w:tc>
        <w:tc>
          <w:tcPr>
            <w:tcW w:w="0" w:type="auto"/>
            <w:shd w:val="clear" w:color="auto" w:fill="auto"/>
            <w:vAlign w:val="center"/>
            <w:hideMark/>
          </w:tcPr>
          <w:p w14:paraId="33CB7250" w14:textId="77777777" w:rsidR="00885FE1" w:rsidRPr="003F5B3A" w:rsidRDefault="00885FE1" w:rsidP="00A91D59">
            <w:pPr>
              <w:jc w:val="center"/>
              <w:rPr>
                <w:color w:val="000000"/>
                <w:sz w:val="20"/>
                <w:szCs w:val="20"/>
              </w:rPr>
            </w:pPr>
            <w:r w:rsidRPr="003F5B3A">
              <w:rPr>
                <w:color w:val="000000"/>
                <w:sz w:val="20"/>
                <w:szCs w:val="20"/>
              </w:rPr>
              <w:t>1</w:t>
            </w:r>
          </w:p>
        </w:tc>
        <w:tc>
          <w:tcPr>
            <w:tcW w:w="3016" w:type="dxa"/>
            <w:shd w:val="clear" w:color="auto" w:fill="auto"/>
            <w:vAlign w:val="center"/>
            <w:hideMark/>
          </w:tcPr>
          <w:p w14:paraId="1EED4852"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0FFC42CA" w14:textId="77777777" w:rsidR="00885FE1" w:rsidRPr="003F5B3A" w:rsidRDefault="00885FE1" w:rsidP="00A91D59">
            <w:pPr>
              <w:jc w:val="center"/>
              <w:rPr>
                <w:color w:val="000000"/>
                <w:sz w:val="20"/>
                <w:szCs w:val="20"/>
              </w:rPr>
            </w:pPr>
            <w:r w:rsidRPr="003F5B3A">
              <w:rPr>
                <w:color w:val="000000"/>
                <w:sz w:val="20"/>
                <w:szCs w:val="20"/>
              </w:rPr>
              <w:t>Котельная №1</w:t>
            </w:r>
          </w:p>
        </w:tc>
        <w:tc>
          <w:tcPr>
            <w:tcW w:w="0" w:type="auto"/>
            <w:shd w:val="clear" w:color="auto" w:fill="auto"/>
            <w:vAlign w:val="center"/>
            <w:hideMark/>
          </w:tcPr>
          <w:p w14:paraId="5B9B006B" w14:textId="77777777" w:rsidR="00885FE1" w:rsidRPr="003F5B3A" w:rsidRDefault="00885FE1" w:rsidP="00A91D59">
            <w:pPr>
              <w:jc w:val="center"/>
              <w:rPr>
                <w:color w:val="000000"/>
                <w:sz w:val="20"/>
                <w:szCs w:val="20"/>
              </w:rPr>
            </w:pPr>
            <w:r w:rsidRPr="003F5B3A">
              <w:rPr>
                <w:color w:val="000000"/>
                <w:sz w:val="20"/>
                <w:szCs w:val="20"/>
              </w:rPr>
              <w:t>4,480</w:t>
            </w:r>
          </w:p>
        </w:tc>
        <w:tc>
          <w:tcPr>
            <w:tcW w:w="0" w:type="auto"/>
            <w:shd w:val="clear" w:color="auto" w:fill="auto"/>
            <w:vAlign w:val="center"/>
            <w:hideMark/>
          </w:tcPr>
          <w:p w14:paraId="646BFC2F" w14:textId="77777777" w:rsidR="00885FE1" w:rsidRPr="003F5B3A" w:rsidRDefault="00885FE1" w:rsidP="00A91D59">
            <w:pPr>
              <w:jc w:val="center"/>
              <w:rPr>
                <w:color w:val="000000"/>
                <w:sz w:val="20"/>
                <w:szCs w:val="20"/>
              </w:rPr>
            </w:pPr>
            <w:r w:rsidRPr="003F5B3A">
              <w:rPr>
                <w:color w:val="000000"/>
                <w:sz w:val="20"/>
                <w:szCs w:val="20"/>
              </w:rPr>
              <w:t>4,420</w:t>
            </w:r>
          </w:p>
        </w:tc>
        <w:tc>
          <w:tcPr>
            <w:tcW w:w="0" w:type="auto"/>
            <w:shd w:val="clear" w:color="auto" w:fill="auto"/>
            <w:vAlign w:val="center"/>
            <w:hideMark/>
          </w:tcPr>
          <w:p w14:paraId="1DB685D2" w14:textId="77777777" w:rsidR="00885FE1" w:rsidRPr="003F5B3A" w:rsidRDefault="00885FE1" w:rsidP="00A91D59">
            <w:pPr>
              <w:jc w:val="center"/>
              <w:rPr>
                <w:color w:val="000000"/>
                <w:sz w:val="20"/>
                <w:szCs w:val="20"/>
              </w:rPr>
            </w:pPr>
            <w:r w:rsidRPr="003F5B3A">
              <w:rPr>
                <w:color w:val="000000"/>
                <w:sz w:val="20"/>
                <w:szCs w:val="20"/>
              </w:rPr>
              <w:t>0,053</w:t>
            </w:r>
          </w:p>
        </w:tc>
        <w:tc>
          <w:tcPr>
            <w:tcW w:w="0" w:type="auto"/>
            <w:shd w:val="clear" w:color="auto" w:fill="auto"/>
            <w:vAlign w:val="center"/>
            <w:hideMark/>
          </w:tcPr>
          <w:p w14:paraId="7E388E98" w14:textId="77777777" w:rsidR="00885FE1" w:rsidRPr="003F5B3A" w:rsidRDefault="00885FE1" w:rsidP="00A91D59">
            <w:pPr>
              <w:jc w:val="center"/>
              <w:rPr>
                <w:color w:val="000000"/>
                <w:sz w:val="20"/>
                <w:szCs w:val="20"/>
              </w:rPr>
            </w:pPr>
            <w:r w:rsidRPr="003F5B3A">
              <w:rPr>
                <w:color w:val="000000"/>
                <w:sz w:val="20"/>
                <w:szCs w:val="20"/>
              </w:rPr>
              <w:t>4,367</w:t>
            </w:r>
          </w:p>
        </w:tc>
        <w:tc>
          <w:tcPr>
            <w:tcW w:w="0" w:type="auto"/>
            <w:shd w:val="clear" w:color="auto" w:fill="auto"/>
            <w:vAlign w:val="center"/>
            <w:hideMark/>
          </w:tcPr>
          <w:p w14:paraId="5AC35E18" w14:textId="77777777" w:rsidR="00885FE1" w:rsidRPr="003F5B3A" w:rsidRDefault="00885FE1" w:rsidP="00A91D59">
            <w:pPr>
              <w:jc w:val="center"/>
              <w:rPr>
                <w:color w:val="000000"/>
                <w:sz w:val="20"/>
                <w:szCs w:val="20"/>
              </w:rPr>
            </w:pPr>
            <w:r w:rsidRPr="003F5B3A">
              <w:rPr>
                <w:color w:val="000000"/>
                <w:sz w:val="20"/>
                <w:szCs w:val="20"/>
              </w:rPr>
              <w:t>0,3118</w:t>
            </w:r>
          </w:p>
        </w:tc>
        <w:tc>
          <w:tcPr>
            <w:tcW w:w="0" w:type="auto"/>
            <w:shd w:val="clear" w:color="auto" w:fill="auto"/>
            <w:vAlign w:val="center"/>
            <w:hideMark/>
          </w:tcPr>
          <w:p w14:paraId="13FDA8BF" w14:textId="77777777" w:rsidR="00885FE1" w:rsidRPr="003F5B3A" w:rsidRDefault="00885FE1" w:rsidP="00A91D59">
            <w:pPr>
              <w:jc w:val="center"/>
              <w:rPr>
                <w:color w:val="000000"/>
                <w:sz w:val="20"/>
                <w:szCs w:val="20"/>
              </w:rPr>
            </w:pPr>
            <w:r w:rsidRPr="003F5B3A">
              <w:rPr>
                <w:color w:val="000000"/>
                <w:sz w:val="20"/>
                <w:szCs w:val="20"/>
              </w:rPr>
              <w:t>3,200</w:t>
            </w:r>
          </w:p>
        </w:tc>
        <w:tc>
          <w:tcPr>
            <w:tcW w:w="0" w:type="auto"/>
            <w:shd w:val="clear" w:color="auto" w:fill="auto"/>
            <w:vAlign w:val="center"/>
            <w:hideMark/>
          </w:tcPr>
          <w:p w14:paraId="053F5BB1" w14:textId="77777777" w:rsidR="00885FE1" w:rsidRPr="003F5B3A" w:rsidRDefault="00885FE1" w:rsidP="00A91D59">
            <w:pPr>
              <w:jc w:val="center"/>
              <w:rPr>
                <w:color w:val="000000"/>
                <w:sz w:val="20"/>
                <w:szCs w:val="20"/>
              </w:rPr>
            </w:pPr>
            <w:r w:rsidRPr="003F5B3A">
              <w:rPr>
                <w:color w:val="000000"/>
                <w:sz w:val="20"/>
                <w:szCs w:val="20"/>
              </w:rPr>
              <w:t>0,855</w:t>
            </w:r>
          </w:p>
        </w:tc>
      </w:tr>
      <w:tr w:rsidR="00885FE1" w:rsidRPr="003F5B3A" w14:paraId="2534D07D" w14:textId="77777777" w:rsidTr="00A91D59">
        <w:trPr>
          <w:trHeight w:val="340"/>
        </w:trPr>
        <w:tc>
          <w:tcPr>
            <w:tcW w:w="0" w:type="auto"/>
            <w:shd w:val="clear" w:color="auto" w:fill="auto"/>
            <w:noWrap/>
            <w:vAlign w:val="center"/>
            <w:hideMark/>
          </w:tcPr>
          <w:p w14:paraId="13919A32" w14:textId="77777777" w:rsidR="00885FE1" w:rsidRPr="003F5B3A" w:rsidRDefault="00885FE1" w:rsidP="00A91D59">
            <w:pPr>
              <w:jc w:val="center"/>
              <w:rPr>
                <w:color w:val="000000"/>
                <w:sz w:val="20"/>
                <w:szCs w:val="20"/>
              </w:rPr>
            </w:pPr>
            <w:r w:rsidRPr="003F5B3A">
              <w:rPr>
                <w:color w:val="000000"/>
                <w:sz w:val="20"/>
                <w:szCs w:val="20"/>
              </w:rPr>
              <w:t>2</w:t>
            </w:r>
          </w:p>
        </w:tc>
        <w:tc>
          <w:tcPr>
            <w:tcW w:w="0" w:type="auto"/>
            <w:shd w:val="clear" w:color="auto" w:fill="auto"/>
            <w:vAlign w:val="center"/>
            <w:hideMark/>
          </w:tcPr>
          <w:p w14:paraId="53D51C25" w14:textId="77777777" w:rsidR="00885FE1" w:rsidRPr="003F5B3A" w:rsidRDefault="00885FE1" w:rsidP="00A91D59">
            <w:pPr>
              <w:jc w:val="center"/>
              <w:rPr>
                <w:color w:val="000000"/>
                <w:sz w:val="20"/>
                <w:szCs w:val="20"/>
              </w:rPr>
            </w:pPr>
            <w:r w:rsidRPr="003F5B3A">
              <w:rPr>
                <w:color w:val="000000"/>
                <w:sz w:val="20"/>
                <w:szCs w:val="20"/>
              </w:rPr>
              <w:t>2</w:t>
            </w:r>
          </w:p>
        </w:tc>
        <w:tc>
          <w:tcPr>
            <w:tcW w:w="3016" w:type="dxa"/>
            <w:shd w:val="clear" w:color="auto" w:fill="auto"/>
            <w:vAlign w:val="center"/>
            <w:hideMark/>
          </w:tcPr>
          <w:p w14:paraId="31A5A92F"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3B583F93" w14:textId="77777777" w:rsidR="00885FE1" w:rsidRPr="003F5B3A" w:rsidRDefault="00885FE1" w:rsidP="00A91D59">
            <w:pPr>
              <w:jc w:val="center"/>
              <w:rPr>
                <w:color w:val="000000"/>
                <w:sz w:val="20"/>
                <w:szCs w:val="20"/>
              </w:rPr>
            </w:pPr>
            <w:r w:rsidRPr="003F5B3A">
              <w:rPr>
                <w:color w:val="000000"/>
                <w:sz w:val="20"/>
                <w:szCs w:val="20"/>
              </w:rPr>
              <w:t>Котельная №2а</w:t>
            </w:r>
          </w:p>
        </w:tc>
        <w:tc>
          <w:tcPr>
            <w:tcW w:w="0" w:type="auto"/>
            <w:shd w:val="clear" w:color="auto" w:fill="auto"/>
            <w:vAlign w:val="center"/>
            <w:hideMark/>
          </w:tcPr>
          <w:p w14:paraId="438BB987" w14:textId="77777777" w:rsidR="00885FE1" w:rsidRPr="003F5B3A" w:rsidRDefault="00885FE1" w:rsidP="00A91D59">
            <w:pPr>
              <w:jc w:val="center"/>
              <w:rPr>
                <w:color w:val="000000"/>
                <w:sz w:val="20"/>
                <w:szCs w:val="20"/>
              </w:rPr>
            </w:pPr>
            <w:r w:rsidRPr="003F5B3A">
              <w:rPr>
                <w:color w:val="000000"/>
                <w:sz w:val="20"/>
                <w:szCs w:val="20"/>
              </w:rPr>
              <w:t>7,740</w:t>
            </w:r>
          </w:p>
        </w:tc>
        <w:tc>
          <w:tcPr>
            <w:tcW w:w="0" w:type="auto"/>
            <w:shd w:val="clear" w:color="auto" w:fill="auto"/>
            <w:vAlign w:val="center"/>
            <w:hideMark/>
          </w:tcPr>
          <w:p w14:paraId="625942B0" w14:textId="77777777" w:rsidR="00885FE1" w:rsidRPr="003F5B3A" w:rsidRDefault="00885FE1" w:rsidP="00A91D59">
            <w:pPr>
              <w:jc w:val="center"/>
              <w:rPr>
                <w:color w:val="000000"/>
                <w:sz w:val="20"/>
                <w:szCs w:val="20"/>
              </w:rPr>
            </w:pPr>
            <w:r w:rsidRPr="003F5B3A">
              <w:rPr>
                <w:color w:val="000000"/>
                <w:sz w:val="20"/>
                <w:szCs w:val="20"/>
              </w:rPr>
              <w:t>7,690</w:t>
            </w:r>
          </w:p>
        </w:tc>
        <w:tc>
          <w:tcPr>
            <w:tcW w:w="0" w:type="auto"/>
            <w:shd w:val="clear" w:color="auto" w:fill="auto"/>
            <w:vAlign w:val="center"/>
            <w:hideMark/>
          </w:tcPr>
          <w:p w14:paraId="15604131" w14:textId="77777777" w:rsidR="00885FE1" w:rsidRPr="003F5B3A" w:rsidRDefault="00885FE1" w:rsidP="00A91D59">
            <w:pPr>
              <w:jc w:val="center"/>
              <w:rPr>
                <w:color w:val="000000"/>
                <w:sz w:val="20"/>
                <w:szCs w:val="20"/>
              </w:rPr>
            </w:pPr>
            <w:r w:rsidRPr="003F5B3A">
              <w:rPr>
                <w:color w:val="000000"/>
                <w:sz w:val="20"/>
                <w:szCs w:val="20"/>
              </w:rPr>
              <w:t>0,087</w:t>
            </w:r>
          </w:p>
        </w:tc>
        <w:tc>
          <w:tcPr>
            <w:tcW w:w="0" w:type="auto"/>
            <w:shd w:val="clear" w:color="auto" w:fill="auto"/>
            <w:vAlign w:val="center"/>
            <w:hideMark/>
          </w:tcPr>
          <w:p w14:paraId="28B1B3D1" w14:textId="77777777" w:rsidR="00885FE1" w:rsidRPr="003F5B3A" w:rsidRDefault="00885FE1" w:rsidP="00A91D59">
            <w:pPr>
              <w:jc w:val="center"/>
              <w:rPr>
                <w:color w:val="000000"/>
                <w:sz w:val="20"/>
                <w:szCs w:val="20"/>
              </w:rPr>
            </w:pPr>
            <w:r w:rsidRPr="003F5B3A">
              <w:rPr>
                <w:color w:val="000000"/>
                <w:sz w:val="20"/>
                <w:szCs w:val="20"/>
              </w:rPr>
              <w:t>7,603</w:t>
            </w:r>
          </w:p>
        </w:tc>
        <w:tc>
          <w:tcPr>
            <w:tcW w:w="0" w:type="auto"/>
            <w:shd w:val="clear" w:color="auto" w:fill="auto"/>
            <w:vAlign w:val="center"/>
            <w:hideMark/>
          </w:tcPr>
          <w:p w14:paraId="444C298C" w14:textId="77777777" w:rsidR="00885FE1" w:rsidRPr="003F5B3A" w:rsidRDefault="00885FE1" w:rsidP="00A91D59">
            <w:pPr>
              <w:jc w:val="center"/>
              <w:rPr>
                <w:color w:val="000000"/>
                <w:sz w:val="20"/>
                <w:szCs w:val="20"/>
              </w:rPr>
            </w:pPr>
            <w:r w:rsidRPr="003F5B3A">
              <w:rPr>
                <w:color w:val="000000"/>
                <w:sz w:val="20"/>
                <w:szCs w:val="20"/>
              </w:rPr>
              <w:t>0,8522</w:t>
            </w:r>
          </w:p>
        </w:tc>
        <w:tc>
          <w:tcPr>
            <w:tcW w:w="0" w:type="auto"/>
            <w:shd w:val="clear" w:color="auto" w:fill="auto"/>
            <w:vAlign w:val="center"/>
            <w:hideMark/>
          </w:tcPr>
          <w:p w14:paraId="38E2CAC8" w14:textId="77777777" w:rsidR="00885FE1" w:rsidRPr="003F5B3A" w:rsidRDefault="00885FE1" w:rsidP="00A91D59">
            <w:pPr>
              <w:jc w:val="center"/>
              <w:rPr>
                <w:color w:val="000000"/>
                <w:sz w:val="20"/>
                <w:szCs w:val="20"/>
              </w:rPr>
            </w:pPr>
            <w:r w:rsidRPr="003F5B3A">
              <w:rPr>
                <w:color w:val="000000"/>
                <w:sz w:val="20"/>
                <w:szCs w:val="20"/>
              </w:rPr>
              <w:t>6,300</w:t>
            </w:r>
          </w:p>
        </w:tc>
        <w:tc>
          <w:tcPr>
            <w:tcW w:w="0" w:type="auto"/>
            <w:shd w:val="clear" w:color="auto" w:fill="auto"/>
            <w:vAlign w:val="center"/>
            <w:hideMark/>
          </w:tcPr>
          <w:p w14:paraId="6F8A3C36" w14:textId="77777777" w:rsidR="00885FE1" w:rsidRPr="003F5B3A" w:rsidRDefault="00885FE1" w:rsidP="00A91D59">
            <w:pPr>
              <w:jc w:val="center"/>
              <w:rPr>
                <w:color w:val="000000"/>
                <w:sz w:val="20"/>
                <w:szCs w:val="20"/>
              </w:rPr>
            </w:pPr>
            <w:r w:rsidRPr="003F5B3A">
              <w:rPr>
                <w:color w:val="000000"/>
                <w:sz w:val="20"/>
                <w:szCs w:val="20"/>
              </w:rPr>
              <w:t>0,451</w:t>
            </w:r>
          </w:p>
        </w:tc>
      </w:tr>
      <w:tr w:rsidR="00885FE1" w:rsidRPr="003F5B3A" w14:paraId="3F57638B" w14:textId="77777777" w:rsidTr="00A91D59">
        <w:trPr>
          <w:trHeight w:val="340"/>
        </w:trPr>
        <w:tc>
          <w:tcPr>
            <w:tcW w:w="0" w:type="auto"/>
            <w:shd w:val="clear" w:color="auto" w:fill="auto"/>
            <w:noWrap/>
            <w:vAlign w:val="center"/>
            <w:hideMark/>
          </w:tcPr>
          <w:p w14:paraId="762F2266" w14:textId="77777777" w:rsidR="00885FE1" w:rsidRPr="003F5B3A" w:rsidRDefault="00885FE1" w:rsidP="00A91D59">
            <w:pPr>
              <w:jc w:val="center"/>
              <w:rPr>
                <w:color w:val="000000"/>
                <w:sz w:val="20"/>
                <w:szCs w:val="20"/>
              </w:rPr>
            </w:pPr>
            <w:r w:rsidRPr="003F5B3A">
              <w:rPr>
                <w:color w:val="000000"/>
                <w:sz w:val="20"/>
                <w:szCs w:val="20"/>
              </w:rPr>
              <w:t>3</w:t>
            </w:r>
          </w:p>
        </w:tc>
        <w:tc>
          <w:tcPr>
            <w:tcW w:w="0" w:type="auto"/>
            <w:shd w:val="clear" w:color="auto" w:fill="auto"/>
            <w:vAlign w:val="center"/>
            <w:hideMark/>
          </w:tcPr>
          <w:p w14:paraId="09479ED7" w14:textId="77777777" w:rsidR="00885FE1" w:rsidRPr="003F5B3A" w:rsidRDefault="00885FE1" w:rsidP="00A91D59">
            <w:pPr>
              <w:jc w:val="center"/>
              <w:rPr>
                <w:color w:val="000000"/>
                <w:sz w:val="20"/>
                <w:szCs w:val="20"/>
              </w:rPr>
            </w:pPr>
            <w:r w:rsidRPr="003F5B3A">
              <w:rPr>
                <w:color w:val="000000"/>
                <w:sz w:val="20"/>
                <w:szCs w:val="20"/>
              </w:rPr>
              <w:t>3</w:t>
            </w:r>
          </w:p>
        </w:tc>
        <w:tc>
          <w:tcPr>
            <w:tcW w:w="3016" w:type="dxa"/>
            <w:shd w:val="clear" w:color="auto" w:fill="auto"/>
            <w:vAlign w:val="center"/>
            <w:hideMark/>
          </w:tcPr>
          <w:p w14:paraId="1BA55448"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309F0E25" w14:textId="77777777" w:rsidR="00885FE1" w:rsidRPr="003F5B3A" w:rsidRDefault="00885FE1" w:rsidP="00A91D59">
            <w:pPr>
              <w:jc w:val="center"/>
              <w:rPr>
                <w:color w:val="000000"/>
                <w:sz w:val="20"/>
                <w:szCs w:val="20"/>
              </w:rPr>
            </w:pPr>
            <w:r w:rsidRPr="003F5B3A">
              <w:rPr>
                <w:color w:val="000000"/>
                <w:sz w:val="20"/>
                <w:szCs w:val="20"/>
              </w:rPr>
              <w:t>Котельная №3а</w:t>
            </w:r>
          </w:p>
        </w:tc>
        <w:tc>
          <w:tcPr>
            <w:tcW w:w="0" w:type="auto"/>
            <w:shd w:val="clear" w:color="auto" w:fill="auto"/>
            <w:vAlign w:val="center"/>
            <w:hideMark/>
          </w:tcPr>
          <w:p w14:paraId="60EE7FED" w14:textId="77777777" w:rsidR="00885FE1" w:rsidRPr="003F5B3A" w:rsidRDefault="00885FE1" w:rsidP="00A91D59">
            <w:pPr>
              <w:jc w:val="center"/>
              <w:rPr>
                <w:color w:val="000000"/>
                <w:sz w:val="20"/>
                <w:szCs w:val="20"/>
              </w:rPr>
            </w:pPr>
            <w:r w:rsidRPr="003F5B3A">
              <w:rPr>
                <w:color w:val="000000"/>
                <w:sz w:val="20"/>
                <w:szCs w:val="20"/>
              </w:rPr>
              <w:t>20,000</w:t>
            </w:r>
          </w:p>
        </w:tc>
        <w:tc>
          <w:tcPr>
            <w:tcW w:w="0" w:type="auto"/>
            <w:shd w:val="clear" w:color="auto" w:fill="auto"/>
            <w:vAlign w:val="center"/>
            <w:hideMark/>
          </w:tcPr>
          <w:p w14:paraId="38AE82D0" w14:textId="77777777" w:rsidR="00885FE1" w:rsidRPr="003F5B3A" w:rsidRDefault="00885FE1" w:rsidP="00A91D59">
            <w:pPr>
              <w:jc w:val="center"/>
              <w:rPr>
                <w:color w:val="000000"/>
                <w:sz w:val="20"/>
                <w:szCs w:val="20"/>
              </w:rPr>
            </w:pPr>
            <w:r w:rsidRPr="003F5B3A">
              <w:rPr>
                <w:color w:val="000000"/>
                <w:sz w:val="20"/>
                <w:szCs w:val="20"/>
              </w:rPr>
              <w:t>13,944</w:t>
            </w:r>
          </w:p>
        </w:tc>
        <w:tc>
          <w:tcPr>
            <w:tcW w:w="0" w:type="auto"/>
            <w:shd w:val="clear" w:color="auto" w:fill="auto"/>
            <w:vAlign w:val="center"/>
            <w:hideMark/>
          </w:tcPr>
          <w:p w14:paraId="19DD25A1" w14:textId="77777777" w:rsidR="00885FE1" w:rsidRPr="003F5B3A" w:rsidRDefault="00885FE1" w:rsidP="00A91D59">
            <w:pPr>
              <w:jc w:val="center"/>
              <w:rPr>
                <w:color w:val="000000"/>
                <w:sz w:val="20"/>
                <w:szCs w:val="20"/>
              </w:rPr>
            </w:pPr>
            <w:r w:rsidRPr="003F5B3A">
              <w:rPr>
                <w:color w:val="000000"/>
                <w:sz w:val="20"/>
                <w:szCs w:val="20"/>
              </w:rPr>
              <w:t>0,381</w:t>
            </w:r>
          </w:p>
        </w:tc>
        <w:tc>
          <w:tcPr>
            <w:tcW w:w="0" w:type="auto"/>
            <w:shd w:val="clear" w:color="auto" w:fill="auto"/>
            <w:vAlign w:val="center"/>
            <w:hideMark/>
          </w:tcPr>
          <w:p w14:paraId="53F95094" w14:textId="77777777" w:rsidR="00885FE1" w:rsidRPr="003F5B3A" w:rsidRDefault="00885FE1" w:rsidP="00A91D59">
            <w:pPr>
              <w:jc w:val="center"/>
              <w:rPr>
                <w:color w:val="000000"/>
                <w:sz w:val="20"/>
                <w:szCs w:val="20"/>
              </w:rPr>
            </w:pPr>
            <w:r w:rsidRPr="003F5B3A">
              <w:rPr>
                <w:color w:val="000000"/>
                <w:sz w:val="20"/>
                <w:szCs w:val="20"/>
              </w:rPr>
              <w:t>13,563</w:t>
            </w:r>
          </w:p>
        </w:tc>
        <w:tc>
          <w:tcPr>
            <w:tcW w:w="0" w:type="auto"/>
            <w:shd w:val="clear" w:color="auto" w:fill="auto"/>
            <w:vAlign w:val="center"/>
            <w:hideMark/>
          </w:tcPr>
          <w:p w14:paraId="1E95155C" w14:textId="77777777" w:rsidR="00885FE1" w:rsidRPr="003F5B3A" w:rsidRDefault="00885FE1" w:rsidP="00A91D59">
            <w:pPr>
              <w:jc w:val="center"/>
              <w:rPr>
                <w:color w:val="000000"/>
                <w:sz w:val="20"/>
                <w:szCs w:val="20"/>
              </w:rPr>
            </w:pPr>
            <w:r w:rsidRPr="003F5B3A">
              <w:rPr>
                <w:color w:val="000000"/>
                <w:sz w:val="20"/>
                <w:szCs w:val="20"/>
              </w:rPr>
              <w:t>2,0123</w:t>
            </w:r>
          </w:p>
        </w:tc>
        <w:tc>
          <w:tcPr>
            <w:tcW w:w="0" w:type="auto"/>
            <w:shd w:val="clear" w:color="auto" w:fill="auto"/>
            <w:vAlign w:val="center"/>
            <w:hideMark/>
          </w:tcPr>
          <w:p w14:paraId="58612ADC" w14:textId="77777777" w:rsidR="00885FE1" w:rsidRPr="003F5B3A" w:rsidRDefault="00885FE1" w:rsidP="00A91D59">
            <w:pPr>
              <w:jc w:val="center"/>
              <w:rPr>
                <w:color w:val="000000"/>
                <w:sz w:val="20"/>
                <w:szCs w:val="20"/>
              </w:rPr>
            </w:pPr>
            <w:r w:rsidRPr="003F5B3A">
              <w:rPr>
                <w:color w:val="000000"/>
                <w:sz w:val="20"/>
                <w:szCs w:val="20"/>
              </w:rPr>
              <w:t>13,615</w:t>
            </w:r>
          </w:p>
        </w:tc>
        <w:tc>
          <w:tcPr>
            <w:tcW w:w="0" w:type="auto"/>
            <w:shd w:val="clear" w:color="auto" w:fill="auto"/>
            <w:vAlign w:val="center"/>
            <w:hideMark/>
          </w:tcPr>
          <w:p w14:paraId="22B61BDB" w14:textId="77777777" w:rsidR="00885FE1" w:rsidRPr="003F5B3A" w:rsidRDefault="00885FE1" w:rsidP="00A91D59">
            <w:pPr>
              <w:jc w:val="center"/>
              <w:rPr>
                <w:color w:val="000000"/>
                <w:sz w:val="20"/>
                <w:szCs w:val="20"/>
              </w:rPr>
            </w:pPr>
            <w:r w:rsidRPr="003F5B3A">
              <w:rPr>
                <w:color w:val="000000"/>
                <w:sz w:val="20"/>
                <w:szCs w:val="20"/>
              </w:rPr>
              <w:t>-2,064</w:t>
            </w:r>
          </w:p>
        </w:tc>
      </w:tr>
      <w:tr w:rsidR="00885FE1" w:rsidRPr="003F5B3A" w14:paraId="760D897D" w14:textId="77777777" w:rsidTr="00A91D59">
        <w:trPr>
          <w:trHeight w:val="340"/>
        </w:trPr>
        <w:tc>
          <w:tcPr>
            <w:tcW w:w="0" w:type="auto"/>
            <w:shd w:val="clear" w:color="auto" w:fill="auto"/>
            <w:noWrap/>
            <w:vAlign w:val="center"/>
            <w:hideMark/>
          </w:tcPr>
          <w:p w14:paraId="1692B42C" w14:textId="77777777" w:rsidR="00885FE1" w:rsidRPr="003F5B3A" w:rsidRDefault="00885FE1" w:rsidP="00A91D59">
            <w:pPr>
              <w:jc w:val="center"/>
              <w:rPr>
                <w:color w:val="000000"/>
                <w:sz w:val="20"/>
                <w:szCs w:val="20"/>
              </w:rPr>
            </w:pPr>
            <w:r w:rsidRPr="003F5B3A">
              <w:rPr>
                <w:color w:val="000000"/>
                <w:sz w:val="20"/>
                <w:szCs w:val="20"/>
              </w:rPr>
              <w:t>4</w:t>
            </w:r>
          </w:p>
        </w:tc>
        <w:tc>
          <w:tcPr>
            <w:tcW w:w="0" w:type="auto"/>
            <w:shd w:val="clear" w:color="auto" w:fill="auto"/>
            <w:vAlign w:val="center"/>
            <w:hideMark/>
          </w:tcPr>
          <w:p w14:paraId="1516CC4F" w14:textId="77777777" w:rsidR="00885FE1" w:rsidRPr="003F5B3A" w:rsidRDefault="00885FE1" w:rsidP="00A91D59">
            <w:pPr>
              <w:jc w:val="center"/>
              <w:rPr>
                <w:color w:val="000000"/>
                <w:sz w:val="20"/>
                <w:szCs w:val="20"/>
              </w:rPr>
            </w:pPr>
            <w:r w:rsidRPr="003F5B3A">
              <w:rPr>
                <w:color w:val="000000"/>
                <w:sz w:val="20"/>
                <w:szCs w:val="20"/>
              </w:rPr>
              <w:t>4</w:t>
            </w:r>
          </w:p>
        </w:tc>
        <w:tc>
          <w:tcPr>
            <w:tcW w:w="3016" w:type="dxa"/>
            <w:shd w:val="clear" w:color="auto" w:fill="auto"/>
            <w:vAlign w:val="center"/>
            <w:hideMark/>
          </w:tcPr>
          <w:p w14:paraId="26A8C1C0"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331DAE6E" w14:textId="77777777" w:rsidR="00885FE1" w:rsidRPr="003F5B3A" w:rsidRDefault="00885FE1" w:rsidP="00A91D59">
            <w:pPr>
              <w:jc w:val="center"/>
              <w:rPr>
                <w:color w:val="000000"/>
                <w:sz w:val="20"/>
                <w:szCs w:val="20"/>
              </w:rPr>
            </w:pPr>
            <w:r w:rsidRPr="003F5B3A">
              <w:rPr>
                <w:color w:val="000000"/>
                <w:sz w:val="20"/>
                <w:szCs w:val="20"/>
              </w:rPr>
              <w:t>Котельная №4</w:t>
            </w:r>
          </w:p>
        </w:tc>
        <w:tc>
          <w:tcPr>
            <w:tcW w:w="0" w:type="auto"/>
            <w:shd w:val="clear" w:color="auto" w:fill="auto"/>
            <w:vAlign w:val="center"/>
            <w:hideMark/>
          </w:tcPr>
          <w:p w14:paraId="14B976F9" w14:textId="77777777" w:rsidR="00885FE1" w:rsidRPr="003F5B3A" w:rsidRDefault="00885FE1" w:rsidP="00A91D59">
            <w:pPr>
              <w:jc w:val="center"/>
              <w:rPr>
                <w:color w:val="000000"/>
                <w:sz w:val="20"/>
                <w:szCs w:val="20"/>
              </w:rPr>
            </w:pPr>
            <w:r w:rsidRPr="003F5B3A">
              <w:rPr>
                <w:color w:val="000000"/>
                <w:sz w:val="20"/>
                <w:szCs w:val="20"/>
              </w:rPr>
              <w:t>3,500</w:t>
            </w:r>
          </w:p>
        </w:tc>
        <w:tc>
          <w:tcPr>
            <w:tcW w:w="0" w:type="auto"/>
            <w:shd w:val="clear" w:color="auto" w:fill="auto"/>
            <w:vAlign w:val="center"/>
            <w:hideMark/>
          </w:tcPr>
          <w:p w14:paraId="2A15ED19" w14:textId="77777777" w:rsidR="00885FE1" w:rsidRPr="003F5B3A" w:rsidRDefault="00885FE1" w:rsidP="00A91D59">
            <w:pPr>
              <w:jc w:val="center"/>
              <w:rPr>
                <w:color w:val="000000"/>
                <w:sz w:val="20"/>
                <w:szCs w:val="20"/>
              </w:rPr>
            </w:pPr>
            <w:r w:rsidRPr="003F5B3A">
              <w:rPr>
                <w:color w:val="000000"/>
                <w:sz w:val="20"/>
                <w:szCs w:val="20"/>
              </w:rPr>
              <w:t>2,600</w:t>
            </w:r>
          </w:p>
        </w:tc>
        <w:tc>
          <w:tcPr>
            <w:tcW w:w="0" w:type="auto"/>
            <w:shd w:val="clear" w:color="auto" w:fill="auto"/>
            <w:vAlign w:val="center"/>
            <w:hideMark/>
          </w:tcPr>
          <w:p w14:paraId="2635AC3A" w14:textId="77777777" w:rsidR="00885FE1" w:rsidRPr="003F5B3A" w:rsidRDefault="00885FE1" w:rsidP="00A91D59">
            <w:pPr>
              <w:jc w:val="center"/>
              <w:rPr>
                <w:color w:val="000000"/>
                <w:sz w:val="20"/>
                <w:szCs w:val="20"/>
              </w:rPr>
            </w:pPr>
            <w:r w:rsidRPr="003F5B3A">
              <w:rPr>
                <w:color w:val="000000"/>
                <w:sz w:val="20"/>
                <w:szCs w:val="20"/>
              </w:rPr>
              <w:t>0,040</w:t>
            </w:r>
          </w:p>
        </w:tc>
        <w:tc>
          <w:tcPr>
            <w:tcW w:w="0" w:type="auto"/>
            <w:shd w:val="clear" w:color="auto" w:fill="auto"/>
            <w:vAlign w:val="center"/>
            <w:hideMark/>
          </w:tcPr>
          <w:p w14:paraId="741D063B" w14:textId="77777777" w:rsidR="00885FE1" w:rsidRPr="003F5B3A" w:rsidRDefault="00885FE1" w:rsidP="00A91D59">
            <w:pPr>
              <w:jc w:val="center"/>
              <w:rPr>
                <w:color w:val="000000"/>
                <w:sz w:val="20"/>
                <w:szCs w:val="20"/>
              </w:rPr>
            </w:pPr>
            <w:r w:rsidRPr="003F5B3A">
              <w:rPr>
                <w:color w:val="000000"/>
                <w:sz w:val="20"/>
                <w:szCs w:val="20"/>
              </w:rPr>
              <w:t>2,560</w:t>
            </w:r>
          </w:p>
        </w:tc>
        <w:tc>
          <w:tcPr>
            <w:tcW w:w="0" w:type="auto"/>
            <w:shd w:val="clear" w:color="auto" w:fill="auto"/>
            <w:vAlign w:val="center"/>
            <w:hideMark/>
          </w:tcPr>
          <w:p w14:paraId="18850B7C" w14:textId="77777777" w:rsidR="00885FE1" w:rsidRPr="003F5B3A" w:rsidRDefault="00885FE1" w:rsidP="00A91D59">
            <w:pPr>
              <w:jc w:val="center"/>
              <w:rPr>
                <w:color w:val="000000"/>
                <w:sz w:val="20"/>
                <w:szCs w:val="20"/>
              </w:rPr>
            </w:pPr>
            <w:r w:rsidRPr="003F5B3A">
              <w:rPr>
                <w:color w:val="000000"/>
                <w:sz w:val="20"/>
                <w:szCs w:val="20"/>
              </w:rPr>
              <w:t>0,8191</w:t>
            </w:r>
          </w:p>
        </w:tc>
        <w:tc>
          <w:tcPr>
            <w:tcW w:w="0" w:type="auto"/>
            <w:shd w:val="clear" w:color="auto" w:fill="auto"/>
            <w:vAlign w:val="center"/>
            <w:hideMark/>
          </w:tcPr>
          <w:p w14:paraId="431645E0" w14:textId="77777777" w:rsidR="00885FE1" w:rsidRPr="003F5B3A" w:rsidRDefault="00885FE1" w:rsidP="00A91D59">
            <w:pPr>
              <w:jc w:val="center"/>
              <w:rPr>
                <w:color w:val="000000"/>
                <w:sz w:val="20"/>
                <w:szCs w:val="20"/>
              </w:rPr>
            </w:pPr>
            <w:r w:rsidRPr="003F5B3A">
              <w:rPr>
                <w:color w:val="000000"/>
                <w:sz w:val="20"/>
                <w:szCs w:val="20"/>
              </w:rPr>
              <w:t>1,430</w:t>
            </w:r>
          </w:p>
        </w:tc>
        <w:tc>
          <w:tcPr>
            <w:tcW w:w="0" w:type="auto"/>
            <w:shd w:val="clear" w:color="auto" w:fill="auto"/>
            <w:vAlign w:val="center"/>
            <w:hideMark/>
          </w:tcPr>
          <w:p w14:paraId="48837432" w14:textId="77777777" w:rsidR="00885FE1" w:rsidRPr="003F5B3A" w:rsidRDefault="00885FE1" w:rsidP="00A91D59">
            <w:pPr>
              <w:jc w:val="center"/>
              <w:rPr>
                <w:color w:val="000000"/>
                <w:sz w:val="20"/>
                <w:szCs w:val="20"/>
              </w:rPr>
            </w:pPr>
            <w:r w:rsidRPr="003F5B3A">
              <w:rPr>
                <w:color w:val="000000"/>
                <w:sz w:val="20"/>
                <w:szCs w:val="20"/>
              </w:rPr>
              <w:t>0,311</w:t>
            </w:r>
          </w:p>
        </w:tc>
      </w:tr>
      <w:tr w:rsidR="00885FE1" w:rsidRPr="003F5B3A" w14:paraId="497D90F1" w14:textId="77777777" w:rsidTr="00A91D59">
        <w:trPr>
          <w:trHeight w:val="340"/>
        </w:trPr>
        <w:tc>
          <w:tcPr>
            <w:tcW w:w="0" w:type="auto"/>
            <w:shd w:val="clear" w:color="auto" w:fill="auto"/>
            <w:noWrap/>
            <w:vAlign w:val="center"/>
            <w:hideMark/>
          </w:tcPr>
          <w:p w14:paraId="00606CC3" w14:textId="77777777" w:rsidR="00885FE1" w:rsidRPr="003F5B3A" w:rsidRDefault="00885FE1" w:rsidP="00A91D59">
            <w:pPr>
              <w:jc w:val="center"/>
              <w:rPr>
                <w:color w:val="000000"/>
                <w:sz w:val="20"/>
                <w:szCs w:val="20"/>
              </w:rPr>
            </w:pPr>
            <w:r w:rsidRPr="003F5B3A">
              <w:rPr>
                <w:color w:val="000000"/>
                <w:sz w:val="20"/>
                <w:szCs w:val="20"/>
              </w:rPr>
              <w:t>5</w:t>
            </w:r>
          </w:p>
        </w:tc>
        <w:tc>
          <w:tcPr>
            <w:tcW w:w="0" w:type="auto"/>
            <w:shd w:val="clear" w:color="auto" w:fill="auto"/>
            <w:vAlign w:val="center"/>
            <w:hideMark/>
          </w:tcPr>
          <w:p w14:paraId="0E391B22" w14:textId="77777777" w:rsidR="00885FE1" w:rsidRPr="003F5B3A" w:rsidRDefault="00885FE1" w:rsidP="00A91D59">
            <w:pPr>
              <w:jc w:val="center"/>
              <w:rPr>
                <w:color w:val="000000"/>
                <w:sz w:val="20"/>
                <w:szCs w:val="20"/>
              </w:rPr>
            </w:pPr>
            <w:r w:rsidRPr="003F5B3A">
              <w:rPr>
                <w:color w:val="000000"/>
                <w:sz w:val="20"/>
                <w:szCs w:val="20"/>
              </w:rPr>
              <w:t>5</w:t>
            </w:r>
          </w:p>
        </w:tc>
        <w:tc>
          <w:tcPr>
            <w:tcW w:w="3016" w:type="dxa"/>
            <w:shd w:val="clear" w:color="auto" w:fill="auto"/>
            <w:vAlign w:val="center"/>
            <w:hideMark/>
          </w:tcPr>
          <w:p w14:paraId="3FD293DC"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0C7F4316" w14:textId="77777777" w:rsidR="00885FE1" w:rsidRPr="003F5B3A" w:rsidRDefault="00885FE1" w:rsidP="00A91D59">
            <w:pPr>
              <w:jc w:val="center"/>
              <w:rPr>
                <w:color w:val="000000"/>
                <w:sz w:val="20"/>
                <w:szCs w:val="20"/>
              </w:rPr>
            </w:pPr>
            <w:r w:rsidRPr="003F5B3A">
              <w:rPr>
                <w:color w:val="000000"/>
                <w:sz w:val="20"/>
                <w:szCs w:val="20"/>
              </w:rPr>
              <w:t>Котельная №5</w:t>
            </w:r>
          </w:p>
        </w:tc>
        <w:tc>
          <w:tcPr>
            <w:tcW w:w="0" w:type="auto"/>
            <w:shd w:val="clear" w:color="auto" w:fill="auto"/>
            <w:vAlign w:val="center"/>
            <w:hideMark/>
          </w:tcPr>
          <w:p w14:paraId="093D58B8" w14:textId="77777777" w:rsidR="00885FE1" w:rsidRPr="003F5B3A" w:rsidRDefault="00885FE1" w:rsidP="00A91D59">
            <w:pPr>
              <w:jc w:val="center"/>
              <w:rPr>
                <w:color w:val="000000"/>
                <w:sz w:val="20"/>
                <w:szCs w:val="20"/>
              </w:rPr>
            </w:pPr>
            <w:r w:rsidRPr="003F5B3A">
              <w:rPr>
                <w:color w:val="000000"/>
                <w:sz w:val="20"/>
                <w:szCs w:val="20"/>
              </w:rPr>
              <w:t>2,580</w:t>
            </w:r>
          </w:p>
        </w:tc>
        <w:tc>
          <w:tcPr>
            <w:tcW w:w="0" w:type="auto"/>
            <w:shd w:val="clear" w:color="auto" w:fill="auto"/>
            <w:vAlign w:val="center"/>
            <w:hideMark/>
          </w:tcPr>
          <w:p w14:paraId="11814764" w14:textId="77777777" w:rsidR="00885FE1" w:rsidRPr="003F5B3A" w:rsidRDefault="00885FE1" w:rsidP="00A91D59">
            <w:pPr>
              <w:jc w:val="center"/>
              <w:rPr>
                <w:color w:val="000000"/>
                <w:sz w:val="20"/>
                <w:szCs w:val="20"/>
              </w:rPr>
            </w:pPr>
            <w:r w:rsidRPr="003F5B3A">
              <w:rPr>
                <w:color w:val="000000"/>
                <w:sz w:val="20"/>
                <w:szCs w:val="20"/>
              </w:rPr>
              <w:t>2,248</w:t>
            </w:r>
          </w:p>
        </w:tc>
        <w:tc>
          <w:tcPr>
            <w:tcW w:w="0" w:type="auto"/>
            <w:shd w:val="clear" w:color="auto" w:fill="auto"/>
            <w:vAlign w:val="center"/>
            <w:hideMark/>
          </w:tcPr>
          <w:p w14:paraId="279C71D0" w14:textId="77777777" w:rsidR="00885FE1" w:rsidRPr="003F5B3A" w:rsidRDefault="00885FE1" w:rsidP="00A91D59">
            <w:pPr>
              <w:jc w:val="center"/>
              <w:rPr>
                <w:color w:val="000000"/>
                <w:sz w:val="20"/>
                <w:szCs w:val="20"/>
              </w:rPr>
            </w:pPr>
            <w:r w:rsidRPr="003F5B3A">
              <w:rPr>
                <w:color w:val="000000"/>
                <w:sz w:val="20"/>
                <w:szCs w:val="20"/>
              </w:rPr>
              <w:t>0,021</w:t>
            </w:r>
          </w:p>
        </w:tc>
        <w:tc>
          <w:tcPr>
            <w:tcW w:w="0" w:type="auto"/>
            <w:shd w:val="clear" w:color="auto" w:fill="auto"/>
            <w:vAlign w:val="center"/>
            <w:hideMark/>
          </w:tcPr>
          <w:p w14:paraId="37C71207" w14:textId="77777777" w:rsidR="00885FE1" w:rsidRPr="003F5B3A" w:rsidRDefault="00885FE1" w:rsidP="00A91D59">
            <w:pPr>
              <w:jc w:val="center"/>
              <w:rPr>
                <w:color w:val="000000"/>
                <w:sz w:val="20"/>
                <w:szCs w:val="20"/>
              </w:rPr>
            </w:pPr>
            <w:r w:rsidRPr="003F5B3A">
              <w:rPr>
                <w:color w:val="000000"/>
                <w:sz w:val="20"/>
                <w:szCs w:val="20"/>
              </w:rPr>
              <w:t>2,227</w:t>
            </w:r>
          </w:p>
        </w:tc>
        <w:tc>
          <w:tcPr>
            <w:tcW w:w="0" w:type="auto"/>
            <w:shd w:val="clear" w:color="auto" w:fill="auto"/>
            <w:vAlign w:val="center"/>
            <w:hideMark/>
          </w:tcPr>
          <w:p w14:paraId="6B0B6BBC" w14:textId="77777777" w:rsidR="00885FE1" w:rsidRPr="003F5B3A" w:rsidRDefault="00885FE1" w:rsidP="00A91D59">
            <w:pPr>
              <w:jc w:val="center"/>
              <w:rPr>
                <w:color w:val="000000"/>
                <w:sz w:val="20"/>
                <w:szCs w:val="20"/>
              </w:rPr>
            </w:pPr>
            <w:r w:rsidRPr="003F5B3A">
              <w:rPr>
                <w:color w:val="000000"/>
                <w:sz w:val="20"/>
                <w:szCs w:val="20"/>
              </w:rPr>
              <w:t>0,1991</w:t>
            </w:r>
          </w:p>
        </w:tc>
        <w:tc>
          <w:tcPr>
            <w:tcW w:w="0" w:type="auto"/>
            <w:shd w:val="clear" w:color="auto" w:fill="auto"/>
            <w:vAlign w:val="center"/>
            <w:hideMark/>
          </w:tcPr>
          <w:p w14:paraId="3030F94B" w14:textId="77777777" w:rsidR="00885FE1" w:rsidRPr="003F5B3A" w:rsidRDefault="00885FE1" w:rsidP="00A91D59">
            <w:pPr>
              <w:jc w:val="center"/>
              <w:rPr>
                <w:color w:val="000000"/>
                <w:sz w:val="20"/>
                <w:szCs w:val="20"/>
              </w:rPr>
            </w:pPr>
            <w:r w:rsidRPr="003F5B3A">
              <w:rPr>
                <w:color w:val="000000"/>
                <w:sz w:val="20"/>
                <w:szCs w:val="20"/>
              </w:rPr>
              <w:t>2,604</w:t>
            </w:r>
          </w:p>
        </w:tc>
        <w:tc>
          <w:tcPr>
            <w:tcW w:w="0" w:type="auto"/>
            <w:shd w:val="clear" w:color="auto" w:fill="auto"/>
            <w:vAlign w:val="center"/>
            <w:hideMark/>
          </w:tcPr>
          <w:p w14:paraId="61D87E99" w14:textId="77777777" w:rsidR="00885FE1" w:rsidRPr="003F5B3A" w:rsidRDefault="00885FE1" w:rsidP="00A91D59">
            <w:pPr>
              <w:jc w:val="center"/>
              <w:rPr>
                <w:color w:val="000000"/>
                <w:sz w:val="20"/>
                <w:szCs w:val="20"/>
              </w:rPr>
            </w:pPr>
            <w:r w:rsidRPr="003F5B3A">
              <w:rPr>
                <w:color w:val="000000"/>
                <w:sz w:val="20"/>
                <w:szCs w:val="20"/>
              </w:rPr>
              <w:t>-0,576</w:t>
            </w:r>
          </w:p>
        </w:tc>
      </w:tr>
      <w:tr w:rsidR="00885FE1" w:rsidRPr="003F5B3A" w14:paraId="1FD662D7" w14:textId="77777777" w:rsidTr="00A91D59">
        <w:trPr>
          <w:trHeight w:val="340"/>
        </w:trPr>
        <w:tc>
          <w:tcPr>
            <w:tcW w:w="0" w:type="auto"/>
            <w:shd w:val="clear" w:color="auto" w:fill="auto"/>
            <w:noWrap/>
            <w:vAlign w:val="center"/>
            <w:hideMark/>
          </w:tcPr>
          <w:p w14:paraId="712E53D3" w14:textId="77777777" w:rsidR="00885FE1" w:rsidRPr="003F5B3A" w:rsidRDefault="00885FE1" w:rsidP="00A91D59">
            <w:pPr>
              <w:jc w:val="center"/>
              <w:rPr>
                <w:color w:val="000000"/>
                <w:sz w:val="20"/>
                <w:szCs w:val="20"/>
              </w:rPr>
            </w:pPr>
            <w:r w:rsidRPr="003F5B3A">
              <w:rPr>
                <w:color w:val="000000"/>
                <w:sz w:val="20"/>
                <w:szCs w:val="20"/>
              </w:rPr>
              <w:t>6</w:t>
            </w:r>
          </w:p>
        </w:tc>
        <w:tc>
          <w:tcPr>
            <w:tcW w:w="0" w:type="auto"/>
            <w:shd w:val="clear" w:color="auto" w:fill="auto"/>
            <w:vAlign w:val="center"/>
            <w:hideMark/>
          </w:tcPr>
          <w:p w14:paraId="1952C389" w14:textId="77777777" w:rsidR="00885FE1" w:rsidRPr="003F5B3A" w:rsidRDefault="00885FE1" w:rsidP="00A91D59">
            <w:pPr>
              <w:jc w:val="center"/>
              <w:rPr>
                <w:color w:val="000000"/>
                <w:sz w:val="20"/>
                <w:szCs w:val="20"/>
              </w:rPr>
            </w:pPr>
            <w:r w:rsidRPr="003F5B3A">
              <w:rPr>
                <w:color w:val="000000"/>
                <w:sz w:val="20"/>
                <w:szCs w:val="20"/>
              </w:rPr>
              <w:t>6</w:t>
            </w:r>
          </w:p>
        </w:tc>
        <w:tc>
          <w:tcPr>
            <w:tcW w:w="3016" w:type="dxa"/>
            <w:shd w:val="clear" w:color="auto" w:fill="auto"/>
            <w:vAlign w:val="center"/>
            <w:hideMark/>
          </w:tcPr>
          <w:p w14:paraId="1724183E"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5EC2C236" w14:textId="77777777" w:rsidR="00885FE1" w:rsidRPr="003F5B3A" w:rsidRDefault="00885FE1" w:rsidP="00A91D59">
            <w:pPr>
              <w:jc w:val="center"/>
              <w:rPr>
                <w:color w:val="000000"/>
                <w:sz w:val="20"/>
                <w:szCs w:val="20"/>
              </w:rPr>
            </w:pPr>
            <w:r w:rsidRPr="003F5B3A">
              <w:rPr>
                <w:color w:val="000000"/>
                <w:sz w:val="20"/>
                <w:szCs w:val="20"/>
              </w:rPr>
              <w:t>Котельная №6</w:t>
            </w:r>
          </w:p>
        </w:tc>
        <w:tc>
          <w:tcPr>
            <w:tcW w:w="0" w:type="auto"/>
            <w:shd w:val="clear" w:color="auto" w:fill="auto"/>
            <w:vAlign w:val="center"/>
            <w:hideMark/>
          </w:tcPr>
          <w:p w14:paraId="70A17A97" w14:textId="77777777" w:rsidR="00885FE1" w:rsidRPr="003F5B3A" w:rsidRDefault="00885FE1" w:rsidP="00A91D59">
            <w:pPr>
              <w:jc w:val="center"/>
              <w:rPr>
                <w:color w:val="000000"/>
                <w:sz w:val="20"/>
                <w:szCs w:val="20"/>
              </w:rPr>
            </w:pPr>
            <w:r w:rsidRPr="003F5B3A">
              <w:rPr>
                <w:color w:val="000000"/>
                <w:sz w:val="20"/>
                <w:szCs w:val="20"/>
              </w:rPr>
              <w:t>2,400</w:t>
            </w:r>
          </w:p>
        </w:tc>
        <w:tc>
          <w:tcPr>
            <w:tcW w:w="0" w:type="auto"/>
            <w:shd w:val="clear" w:color="auto" w:fill="auto"/>
            <w:vAlign w:val="center"/>
            <w:hideMark/>
          </w:tcPr>
          <w:p w14:paraId="7DE8DF0C" w14:textId="77777777" w:rsidR="00885FE1" w:rsidRPr="003F5B3A" w:rsidRDefault="00885FE1" w:rsidP="00A91D59">
            <w:pPr>
              <w:jc w:val="center"/>
              <w:rPr>
                <w:color w:val="000000"/>
                <w:sz w:val="20"/>
                <w:szCs w:val="20"/>
              </w:rPr>
            </w:pPr>
            <w:r w:rsidRPr="003F5B3A">
              <w:rPr>
                <w:color w:val="000000"/>
                <w:sz w:val="20"/>
                <w:szCs w:val="20"/>
              </w:rPr>
              <w:t>2,126</w:t>
            </w:r>
          </w:p>
        </w:tc>
        <w:tc>
          <w:tcPr>
            <w:tcW w:w="0" w:type="auto"/>
            <w:shd w:val="clear" w:color="auto" w:fill="auto"/>
            <w:vAlign w:val="center"/>
            <w:hideMark/>
          </w:tcPr>
          <w:p w14:paraId="69C1DAA6" w14:textId="77777777" w:rsidR="00885FE1" w:rsidRPr="003F5B3A" w:rsidRDefault="00885FE1" w:rsidP="00A91D59">
            <w:pPr>
              <w:jc w:val="center"/>
              <w:rPr>
                <w:color w:val="000000"/>
                <w:sz w:val="20"/>
                <w:szCs w:val="20"/>
              </w:rPr>
            </w:pPr>
            <w:r w:rsidRPr="003F5B3A">
              <w:rPr>
                <w:color w:val="000000"/>
                <w:sz w:val="20"/>
                <w:szCs w:val="20"/>
              </w:rPr>
              <w:t>0,029</w:t>
            </w:r>
          </w:p>
        </w:tc>
        <w:tc>
          <w:tcPr>
            <w:tcW w:w="0" w:type="auto"/>
            <w:shd w:val="clear" w:color="auto" w:fill="auto"/>
            <w:vAlign w:val="center"/>
            <w:hideMark/>
          </w:tcPr>
          <w:p w14:paraId="4CEE05EB" w14:textId="77777777" w:rsidR="00885FE1" w:rsidRPr="003F5B3A" w:rsidRDefault="00885FE1" w:rsidP="00A91D59">
            <w:pPr>
              <w:jc w:val="center"/>
              <w:rPr>
                <w:color w:val="000000"/>
                <w:sz w:val="20"/>
                <w:szCs w:val="20"/>
              </w:rPr>
            </w:pPr>
            <w:r w:rsidRPr="003F5B3A">
              <w:rPr>
                <w:color w:val="000000"/>
                <w:sz w:val="20"/>
                <w:szCs w:val="20"/>
              </w:rPr>
              <w:t>2,097</w:t>
            </w:r>
          </w:p>
        </w:tc>
        <w:tc>
          <w:tcPr>
            <w:tcW w:w="0" w:type="auto"/>
            <w:shd w:val="clear" w:color="auto" w:fill="auto"/>
            <w:vAlign w:val="center"/>
            <w:hideMark/>
          </w:tcPr>
          <w:p w14:paraId="6265ECA0" w14:textId="77777777" w:rsidR="00885FE1" w:rsidRPr="003F5B3A" w:rsidRDefault="00885FE1" w:rsidP="00A91D59">
            <w:pPr>
              <w:jc w:val="center"/>
              <w:rPr>
                <w:color w:val="000000"/>
                <w:sz w:val="20"/>
                <w:szCs w:val="20"/>
              </w:rPr>
            </w:pPr>
            <w:r w:rsidRPr="003F5B3A">
              <w:rPr>
                <w:color w:val="000000"/>
                <w:sz w:val="20"/>
                <w:szCs w:val="20"/>
              </w:rPr>
              <w:t>0,2187</w:t>
            </w:r>
          </w:p>
        </w:tc>
        <w:tc>
          <w:tcPr>
            <w:tcW w:w="0" w:type="auto"/>
            <w:shd w:val="clear" w:color="auto" w:fill="auto"/>
            <w:vAlign w:val="center"/>
            <w:hideMark/>
          </w:tcPr>
          <w:p w14:paraId="7B33914F" w14:textId="77777777" w:rsidR="00885FE1" w:rsidRPr="003F5B3A" w:rsidRDefault="00885FE1" w:rsidP="00A91D59">
            <w:pPr>
              <w:jc w:val="center"/>
              <w:rPr>
                <w:color w:val="000000"/>
                <w:sz w:val="20"/>
                <w:szCs w:val="20"/>
              </w:rPr>
            </w:pPr>
            <w:r w:rsidRPr="003F5B3A">
              <w:rPr>
                <w:color w:val="000000"/>
                <w:sz w:val="20"/>
                <w:szCs w:val="20"/>
              </w:rPr>
              <w:t>0,810</w:t>
            </w:r>
          </w:p>
        </w:tc>
        <w:tc>
          <w:tcPr>
            <w:tcW w:w="0" w:type="auto"/>
            <w:shd w:val="clear" w:color="auto" w:fill="auto"/>
            <w:vAlign w:val="center"/>
            <w:hideMark/>
          </w:tcPr>
          <w:p w14:paraId="045A8614" w14:textId="77777777" w:rsidR="00885FE1" w:rsidRPr="003F5B3A" w:rsidRDefault="00885FE1" w:rsidP="00A91D59">
            <w:pPr>
              <w:jc w:val="center"/>
              <w:rPr>
                <w:color w:val="000000"/>
                <w:sz w:val="20"/>
                <w:szCs w:val="20"/>
              </w:rPr>
            </w:pPr>
            <w:r w:rsidRPr="003F5B3A">
              <w:rPr>
                <w:color w:val="000000"/>
                <w:sz w:val="20"/>
                <w:szCs w:val="20"/>
              </w:rPr>
              <w:t>1,068</w:t>
            </w:r>
          </w:p>
        </w:tc>
      </w:tr>
      <w:tr w:rsidR="00885FE1" w:rsidRPr="003F5B3A" w14:paraId="1400B3F2" w14:textId="77777777" w:rsidTr="00A91D59">
        <w:trPr>
          <w:trHeight w:val="340"/>
        </w:trPr>
        <w:tc>
          <w:tcPr>
            <w:tcW w:w="0" w:type="auto"/>
            <w:shd w:val="clear" w:color="auto" w:fill="auto"/>
            <w:noWrap/>
            <w:vAlign w:val="center"/>
            <w:hideMark/>
          </w:tcPr>
          <w:p w14:paraId="7E9AA712" w14:textId="77777777" w:rsidR="00885FE1" w:rsidRPr="003F5B3A" w:rsidRDefault="00885FE1" w:rsidP="00A91D59">
            <w:pPr>
              <w:jc w:val="center"/>
              <w:rPr>
                <w:color w:val="000000"/>
                <w:sz w:val="20"/>
                <w:szCs w:val="20"/>
              </w:rPr>
            </w:pPr>
            <w:r w:rsidRPr="003F5B3A">
              <w:rPr>
                <w:color w:val="000000"/>
                <w:sz w:val="20"/>
                <w:szCs w:val="20"/>
              </w:rPr>
              <w:t>7</w:t>
            </w:r>
          </w:p>
        </w:tc>
        <w:tc>
          <w:tcPr>
            <w:tcW w:w="0" w:type="auto"/>
            <w:shd w:val="clear" w:color="auto" w:fill="auto"/>
            <w:vAlign w:val="center"/>
            <w:hideMark/>
          </w:tcPr>
          <w:p w14:paraId="0E085CFF" w14:textId="77777777" w:rsidR="00885FE1" w:rsidRPr="003F5B3A" w:rsidRDefault="00885FE1" w:rsidP="00A91D59">
            <w:pPr>
              <w:jc w:val="center"/>
              <w:rPr>
                <w:color w:val="000000"/>
                <w:sz w:val="20"/>
                <w:szCs w:val="20"/>
              </w:rPr>
            </w:pPr>
            <w:r w:rsidRPr="003F5B3A">
              <w:rPr>
                <w:color w:val="000000"/>
                <w:sz w:val="20"/>
                <w:szCs w:val="20"/>
              </w:rPr>
              <w:t>7</w:t>
            </w:r>
          </w:p>
        </w:tc>
        <w:tc>
          <w:tcPr>
            <w:tcW w:w="3016" w:type="dxa"/>
            <w:shd w:val="clear" w:color="auto" w:fill="auto"/>
            <w:vAlign w:val="center"/>
            <w:hideMark/>
          </w:tcPr>
          <w:p w14:paraId="71E45510"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5FA02A04" w14:textId="77777777" w:rsidR="00885FE1" w:rsidRPr="003F5B3A" w:rsidRDefault="00885FE1" w:rsidP="00A91D59">
            <w:pPr>
              <w:jc w:val="center"/>
              <w:rPr>
                <w:color w:val="000000"/>
                <w:sz w:val="20"/>
                <w:szCs w:val="20"/>
              </w:rPr>
            </w:pPr>
            <w:r w:rsidRPr="003F5B3A">
              <w:rPr>
                <w:color w:val="000000"/>
                <w:sz w:val="20"/>
                <w:szCs w:val="20"/>
              </w:rPr>
              <w:t>Котельная №7</w:t>
            </w:r>
          </w:p>
        </w:tc>
        <w:tc>
          <w:tcPr>
            <w:tcW w:w="0" w:type="auto"/>
            <w:shd w:val="clear" w:color="auto" w:fill="auto"/>
            <w:vAlign w:val="center"/>
            <w:hideMark/>
          </w:tcPr>
          <w:p w14:paraId="1E78C82D" w14:textId="77777777" w:rsidR="00885FE1" w:rsidRPr="003F5B3A" w:rsidRDefault="00885FE1" w:rsidP="00A91D59">
            <w:pPr>
              <w:jc w:val="center"/>
              <w:rPr>
                <w:color w:val="000000"/>
                <w:sz w:val="20"/>
                <w:szCs w:val="20"/>
              </w:rPr>
            </w:pPr>
            <w:r w:rsidRPr="003F5B3A">
              <w:rPr>
                <w:color w:val="000000"/>
                <w:sz w:val="20"/>
                <w:szCs w:val="20"/>
              </w:rPr>
              <w:t>4,470</w:t>
            </w:r>
          </w:p>
        </w:tc>
        <w:tc>
          <w:tcPr>
            <w:tcW w:w="0" w:type="auto"/>
            <w:shd w:val="clear" w:color="auto" w:fill="auto"/>
            <w:vAlign w:val="center"/>
            <w:hideMark/>
          </w:tcPr>
          <w:p w14:paraId="1AA42F55" w14:textId="77777777" w:rsidR="00885FE1" w:rsidRPr="003F5B3A" w:rsidRDefault="00885FE1" w:rsidP="00A91D59">
            <w:pPr>
              <w:jc w:val="center"/>
              <w:rPr>
                <w:color w:val="000000"/>
                <w:sz w:val="20"/>
                <w:szCs w:val="20"/>
              </w:rPr>
            </w:pPr>
            <w:r w:rsidRPr="003F5B3A">
              <w:rPr>
                <w:color w:val="000000"/>
                <w:sz w:val="20"/>
                <w:szCs w:val="20"/>
              </w:rPr>
              <w:t>4,700</w:t>
            </w:r>
          </w:p>
        </w:tc>
        <w:tc>
          <w:tcPr>
            <w:tcW w:w="0" w:type="auto"/>
            <w:shd w:val="clear" w:color="auto" w:fill="auto"/>
            <w:vAlign w:val="center"/>
            <w:hideMark/>
          </w:tcPr>
          <w:p w14:paraId="27B88036" w14:textId="77777777" w:rsidR="00885FE1" w:rsidRPr="003F5B3A" w:rsidRDefault="00885FE1" w:rsidP="00A91D59">
            <w:pPr>
              <w:jc w:val="center"/>
              <w:rPr>
                <w:color w:val="000000"/>
                <w:sz w:val="20"/>
                <w:szCs w:val="20"/>
              </w:rPr>
            </w:pPr>
            <w:r w:rsidRPr="003F5B3A">
              <w:rPr>
                <w:color w:val="000000"/>
                <w:sz w:val="20"/>
                <w:szCs w:val="20"/>
              </w:rPr>
              <w:t>0,042</w:t>
            </w:r>
          </w:p>
        </w:tc>
        <w:tc>
          <w:tcPr>
            <w:tcW w:w="0" w:type="auto"/>
            <w:shd w:val="clear" w:color="auto" w:fill="auto"/>
            <w:vAlign w:val="center"/>
            <w:hideMark/>
          </w:tcPr>
          <w:p w14:paraId="6C1B5129" w14:textId="77777777" w:rsidR="00885FE1" w:rsidRPr="003F5B3A" w:rsidRDefault="00885FE1" w:rsidP="00A91D59">
            <w:pPr>
              <w:jc w:val="center"/>
              <w:rPr>
                <w:color w:val="000000"/>
                <w:sz w:val="20"/>
                <w:szCs w:val="20"/>
              </w:rPr>
            </w:pPr>
            <w:r w:rsidRPr="003F5B3A">
              <w:rPr>
                <w:color w:val="000000"/>
                <w:sz w:val="20"/>
                <w:szCs w:val="20"/>
              </w:rPr>
              <w:t>4,658</w:t>
            </w:r>
          </w:p>
        </w:tc>
        <w:tc>
          <w:tcPr>
            <w:tcW w:w="0" w:type="auto"/>
            <w:shd w:val="clear" w:color="auto" w:fill="auto"/>
            <w:vAlign w:val="center"/>
            <w:hideMark/>
          </w:tcPr>
          <w:p w14:paraId="6F057EEA" w14:textId="77777777" w:rsidR="00885FE1" w:rsidRPr="003F5B3A" w:rsidRDefault="00885FE1" w:rsidP="00A91D59">
            <w:pPr>
              <w:jc w:val="center"/>
              <w:rPr>
                <w:color w:val="000000"/>
                <w:sz w:val="20"/>
                <w:szCs w:val="20"/>
              </w:rPr>
            </w:pPr>
            <w:r w:rsidRPr="003F5B3A">
              <w:rPr>
                <w:color w:val="000000"/>
                <w:sz w:val="20"/>
                <w:szCs w:val="20"/>
              </w:rPr>
              <w:t>0,6236</w:t>
            </w:r>
          </w:p>
        </w:tc>
        <w:tc>
          <w:tcPr>
            <w:tcW w:w="0" w:type="auto"/>
            <w:shd w:val="clear" w:color="auto" w:fill="auto"/>
            <w:vAlign w:val="center"/>
            <w:hideMark/>
          </w:tcPr>
          <w:p w14:paraId="40E2BBF0" w14:textId="77777777" w:rsidR="00885FE1" w:rsidRPr="003F5B3A" w:rsidRDefault="00885FE1" w:rsidP="00A91D59">
            <w:pPr>
              <w:jc w:val="center"/>
              <w:rPr>
                <w:color w:val="000000"/>
                <w:sz w:val="20"/>
                <w:szCs w:val="20"/>
              </w:rPr>
            </w:pPr>
            <w:r w:rsidRPr="003F5B3A">
              <w:rPr>
                <w:color w:val="000000"/>
                <w:sz w:val="20"/>
                <w:szCs w:val="20"/>
              </w:rPr>
              <w:t>3,890</w:t>
            </w:r>
          </w:p>
        </w:tc>
        <w:tc>
          <w:tcPr>
            <w:tcW w:w="0" w:type="auto"/>
            <w:shd w:val="clear" w:color="auto" w:fill="auto"/>
            <w:vAlign w:val="center"/>
            <w:hideMark/>
          </w:tcPr>
          <w:p w14:paraId="5550B370" w14:textId="77777777" w:rsidR="00885FE1" w:rsidRPr="003F5B3A" w:rsidRDefault="00885FE1" w:rsidP="00A91D59">
            <w:pPr>
              <w:jc w:val="center"/>
              <w:rPr>
                <w:color w:val="000000"/>
                <w:sz w:val="20"/>
                <w:szCs w:val="20"/>
              </w:rPr>
            </w:pPr>
            <w:r w:rsidRPr="003F5B3A">
              <w:rPr>
                <w:color w:val="000000"/>
                <w:sz w:val="20"/>
                <w:szCs w:val="20"/>
              </w:rPr>
              <w:t>0,144</w:t>
            </w:r>
          </w:p>
        </w:tc>
      </w:tr>
      <w:tr w:rsidR="00885FE1" w:rsidRPr="003F5B3A" w14:paraId="6DAD33F7" w14:textId="77777777" w:rsidTr="00A91D59">
        <w:trPr>
          <w:trHeight w:val="340"/>
        </w:trPr>
        <w:tc>
          <w:tcPr>
            <w:tcW w:w="0" w:type="auto"/>
            <w:shd w:val="clear" w:color="auto" w:fill="auto"/>
            <w:noWrap/>
            <w:vAlign w:val="center"/>
            <w:hideMark/>
          </w:tcPr>
          <w:p w14:paraId="7A03FFBC" w14:textId="77777777" w:rsidR="00885FE1" w:rsidRPr="003F5B3A" w:rsidRDefault="00885FE1" w:rsidP="00A91D59">
            <w:pPr>
              <w:jc w:val="center"/>
              <w:rPr>
                <w:color w:val="000000"/>
                <w:sz w:val="20"/>
                <w:szCs w:val="20"/>
              </w:rPr>
            </w:pPr>
            <w:r w:rsidRPr="003F5B3A">
              <w:rPr>
                <w:color w:val="000000"/>
                <w:sz w:val="20"/>
                <w:szCs w:val="20"/>
              </w:rPr>
              <w:t>8</w:t>
            </w:r>
          </w:p>
        </w:tc>
        <w:tc>
          <w:tcPr>
            <w:tcW w:w="0" w:type="auto"/>
            <w:shd w:val="clear" w:color="auto" w:fill="auto"/>
            <w:vAlign w:val="center"/>
            <w:hideMark/>
          </w:tcPr>
          <w:p w14:paraId="0676D1AD" w14:textId="77777777" w:rsidR="00885FE1" w:rsidRPr="003F5B3A" w:rsidRDefault="00885FE1" w:rsidP="00A91D59">
            <w:pPr>
              <w:jc w:val="center"/>
              <w:rPr>
                <w:color w:val="000000"/>
                <w:sz w:val="20"/>
                <w:szCs w:val="20"/>
              </w:rPr>
            </w:pPr>
            <w:r w:rsidRPr="003F5B3A">
              <w:rPr>
                <w:color w:val="000000"/>
                <w:sz w:val="20"/>
                <w:szCs w:val="20"/>
              </w:rPr>
              <w:t>8</w:t>
            </w:r>
          </w:p>
        </w:tc>
        <w:tc>
          <w:tcPr>
            <w:tcW w:w="3016" w:type="dxa"/>
            <w:shd w:val="clear" w:color="auto" w:fill="auto"/>
            <w:vAlign w:val="center"/>
            <w:hideMark/>
          </w:tcPr>
          <w:p w14:paraId="17568F6D"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6EC8F733" w14:textId="5383446F" w:rsidR="00885FE1" w:rsidRPr="003F5B3A" w:rsidRDefault="00885FE1" w:rsidP="00A91D59">
            <w:pPr>
              <w:jc w:val="center"/>
              <w:rPr>
                <w:color w:val="000000"/>
                <w:sz w:val="20"/>
                <w:szCs w:val="20"/>
              </w:rPr>
            </w:pPr>
            <w:r w:rsidRPr="003F5B3A">
              <w:rPr>
                <w:color w:val="000000"/>
                <w:sz w:val="20"/>
                <w:szCs w:val="20"/>
              </w:rPr>
              <w:t>Котельная №8</w:t>
            </w:r>
          </w:p>
        </w:tc>
        <w:tc>
          <w:tcPr>
            <w:tcW w:w="0" w:type="auto"/>
            <w:shd w:val="clear" w:color="auto" w:fill="auto"/>
            <w:vAlign w:val="center"/>
            <w:hideMark/>
          </w:tcPr>
          <w:p w14:paraId="2EC05EFB" w14:textId="77777777" w:rsidR="00885FE1" w:rsidRPr="003F5B3A" w:rsidRDefault="00885FE1" w:rsidP="00A91D59">
            <w:pPr>
              <w:jc w:val="center"/>
              <w:rPr>
                <w:color w:val="000000"/>
                <w:sz w:val="20"/>
                <w:szCs w:val="20"/>
              </w:rPr>
            </w:pPr>
            <w:r w:rsidRPr="003F5B3A">
              <w:rPr>
                <w:color w:val="000000"/>
                <w:sz w:val="20"/>
                <w:szCs w:val="20"/>
              </w:rPr>
              <w:t>0,860</w:t>
            </w:r>
          </w:p>
        </w:tc>
        <w:tc>
          <w:tcPr>
            <w:tcW w:w="0" w:type="auto"/>
            <w:shd w:val="clear" w:color="auto" w:fill="auto"/>
            <w:vAlign w:val="center"/>
            <w:hideMark/>
          </w:tcPr>
          <w:p w14:paraId="25089BFA" w14:textId="77777777" w:rsidR="00885FE1" w:rsidRPr="003F5B3A" w:rsidRDefault="00885FE1" w:rsidP="00A91D59">
            <w:pPr>
              <w:jc w:val="center"/>
              <w:rPr>
                <w:color w:val="000000"/>
                <w:sz w:val="20"/>
                <w:szCs w:val="20"/>
              </w:rPr>
            </w:pPr>
            <w:r w:rsidRPr="003F5B3A">
              <w:rPr>
                <w:color w:val="000000"/>
                <w:sz w:val="20"/>
                <w:szCs w:val="20"/>
              </w:rPr>
              <w:t>0,820</w:t>
            </w:r>
          </w:p>
        </w:tc>
        <w:tc>
          <w:tcPr>
            <w:tcW w:w="0" w:type="auto"/>
            <w:shd w:val="clear" w:color="auto" w:fill="auto"/>
            <w:vAlign w:val="center"/>
            <w:hideMark/>
          </w:tcPr>
          <w:p w14:paraId="565482A9" w14:textId="77777777" w:rsidR="00885FE1" w:rsidRPr="003F5B3A" w:rsidRDefault="00885FE1" w:rsidP="00A91D59">
            <w:pPr>
              <w:jc w:val="center"/>
              <w:rPr>
                <w:color w:val="000000"/>
                <w:sz w:val="20"/>
                <w:szCs w:val="20"/>
              </w:rPr>
            </w:pPr>
            <w:r w:rsidRPr="003F5B3A">
              <w:rPr>
                <w:color w:val="000000"/>
                <w:sz w:val="20"/>
                <w:szCs w:val="20"/>
              </w:rPr>
              <w:t>0,019</w:t>
            </w:r>
          </w:p>
        </w:tc>
        <w:tc>
          <w:tcPr>
            <w:tcW w:w="0" w:type="auto"/>
            <w:shd w:val="clear" w:color="auto" w:fill="auto"/>
            <w:vAlign w:val="center"/>
            <w:hideMark/>
          </w:tcPr>
          <w:p w14:paraId="03257A1F" w14:textId="77777777" w:rsidR="00885FE1" w:rsidRPr="003F5B3A" w:rsidRDefault="00885FE1" w:rsidP="00A91D59">
            <w:pPr>
              <w:jc w:val="center"/>
              <w:rPr>
                <w:color w:val="000000"/>
                <w:sz w:val="20"/>
                <w:szCs w:val="20"/>
              </w:rPr>
            </w:pPr>
            <w:r w:rsidRPr="003F5B3A">
              <w:rPr>
                <w:color w:val="000000"/>
                <w:sz w:val="20"/>
                <w:szCs w:val="20"/>
              </w:rPr>
              <w:t>0,801</w:t>
            </w:r>
          </w:p>
        </w:tc>
        <w:tc>
          <w:tcPr>
            <w:tcW w:w="0" w:type="auto"/>
            <w:shd w:val="clear" w:color="auto" w:fill="auto"/>
            <w:vAlign w:val="center"/>
            <w:hideMark/>
          </w:tcPr>
          <w:p w14:paraId="4FCA99E1" w14:textId="77777777" w:rsidR="00885FE1" w:rsidRPr="003F5B3A" w:rsidRDefault="00885FE1" w:rsidP="00A91D59">
            <w:pPr>
              <w:jc w:val="center"/>
              <w:rPr>
                <w:color w:val="000000"/>
                <w:sz w:val="20"/>
                <w:szCs w:val="20"/>
              </w:rPr>
            </w:pPr>
            <w:r w:rsidRPr="003F5B3A">
              <w:rPr>
                <w:color w:val="000000"/>
                <w:sz w:val="20"/>
                <w:szCs w:val="20"/>
              </w:rPr>
              <w:t>0,4432</w:t>
            </w:r>
          </w:p>
        </w:tc>
        <w:tc>
          <w:tcPr>
            <w:tcW w:w="0" w:type="auto"/>
            <w:shd w:val="clear" w:color="auto" w:fill="auto"/>
            <w:vAlign w:val="center"/>
            <w:hideMark/>
          </w:tcPr>
          <w:p w14:paraId="2A7E236F" w14:textId="77777777" w:rsidR="00885FE1" w:rsidRPr="003F5B3A" w:rsidRDefault="00885FE1" w:rsidP="00A91D59">
            <w:pPr>
              <w:jc w:val="center"/>
              <w:rPr>
                <w:color w:val="000000"/>
                <w:sz w:val="20"/>
                <w:szCs w:val="20"/>
              </w:rPr>
            </w:pPr>
            <w:r w:rsidRPr="003F5B3A">
              <w:rPr>
                <w:color w:val="000000"/>
                <w:sz w:val="20"/>
                <w:szCs w:val="20"/>
              </w:rPr>
              <w:t>0,740</w:t>
            </w:r>
          </w:p>
        </w:tc>
        <w:tc>
          <w:tcPr>
            <w:tcW w:w="0" w:type="auto"/>
            <w:shd w:val="clear" w:color="auto" w:fill="auto"/>
            <w:vAlign w:val="center"/>
            <w:hideMark/>
          </w:tcPr>
          <w:p w14:paraId="442229DF" w14:textId="77777777" w:rsidR="00885FE1" w:rsidRPr="003F5B3A" w:rsidRDefault="00885FE1" w:rsidP="00A91D59">
            <w:pPr>
              <w:jc w:val="center"/>
              <w:rPr>
                <w:color w:val="000000"/>
                <w:sz w:val="20"/>
                <w:szCs w:val="20"/>
              </w:rPr>
            </w:pPr>
            <w:r w:rsidRPr="003F5B3A">
              <w:rPr>
                <w:color w:val="000000"/>
                <w:sz w:val="20"/>
                <w:szCs w:val="20"/>
              </w:rPr>
              <w:t>-0,382</w:t>
            </w:r>
          </w:p>
        </w:tc>
      </w:tr>
      <w:tr w:rsidR="00885FE1" w:rsidRPr="003F5B3A" w14:paraId="03CB2B89" w14:textId="77777777" w:rsidTr="00A91D59">
        <w:trPr>
          <w:trHeight w:val="340"/>
        </w:trPr>
        <w:tc>
          <w:tcPr>
            <w:tcW w:w="0" w:type="auto"/>
            <w:shd w:val="clear" w:color="auto" w:fill="auto"/>
            <w:noWrap/>
            <w:vAlign w:val="center"/>
            <w:hideMark/>
          </w:tcPr>
          <w:p w14:paraId="28AF7069" w14:textId="77777777" w:rsidR="00885FE1" w:rsidRPr="003F5B3A" w:rsidRDefault="00885FE1" w:rsidP="00A91D59">
            <w:pPr>
              <w:jc w:val="center"/>
              <w:rPr>
                <w:color w:val="000000"/>
                <w:sz w:val="20"/>
                <w:szCs w:val="20"/>
              </w:rPr>
            </w:pPr>
            <w:r w:rsidRPr="003F5B3A">
              <w:rPr>
                <w:color w:val="000000"/>
                <w:sz w:val="20"/>
                <w:szCs w:val="20"/>
              </w:rPr>
              <w:t>9</w:t>
            </w:r>
          </w:p>
        </w:tc>
        <w:tc>
          <w:tcPr>
            <w:tcW w:w="0" w:type="auto"/>
            <w:shd w:val="clear" w:color="auto" w:fill="auto"/>
            <w:vAlign w:val="center"/>
            <w:hideMark/>
          </w:tcPr>
          <w:p w14:paraId="6D78325A" w14:textId="77777777" w:rsidR="00885FE1" w:rsidRPr="003F5B3A" w:rsidRDefault="00885FE1" w:rsidP="00A91D59">
            <w:pPr>
              <w:jc w:val="center"/>
              <w:rPr>
                <w:color w:val="000000"/>
                <w:sz w:val="20"/>
                <w:szCs w:val="20"/>
              </w:rPr>
            </w:pPr>
            <w:r w:rsidRPr="003F5B3A">
              <w:rPr>
                <w:color w:val="000000"/>
                <w:sz w:val="20"/>
                <w:szCs w:val="20"/>
              </w:rPr>
              <w:t>9</w:t>
            </w:r>
          </w:p>
        </w:tc>
        <w:tc>
          <w:tcPr>
            <w:tcW w:w="3016" w:type="dxa"/>
            <w:shd w:val="clear" w:color="auto" w:fill="auto"/>
            <w:vAlign w:val="center"/>
            <w:hideMark/>
          </w:tcPr>
          <w:p w14:paraId="3730881A"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5BE22C61" w14:textId="77777777" w:rsidR="00885FE1" w:rsidRPr="003F5B3A" w:rsidRDefault="00885FE1" w:rsidP="00A91D59">
            <w:pPr>
              <w:jc w:val="center"/>
              <w:rPr>
                <w:color w:val="000000"/>
                <w:sz w:val="20"/>
                <w:szCs w:val="20"/>
              </w:rPr>
            </w:pPr>
            <w:r w:rsidRPr="003F5B3A">
              <w:rPr>
                <w:color w:val="000000"/>
                <w:sz w:val="20"/>
                <w:szCs w:val="20"/>
              </w:rPr>
              <w:t>Котельная №9</w:t>
            </w:r>
          </w:p>
        </w:tc>
        <w:tc>
          <w:tcPr>
            <w:tcW w:w="0" w:type="auto"/>
            <w:shd w:val="clear" w:color="auto" w:fill="auto"/>
            <w:vAlign w:val="center"/>
            <w:hideMark/>
          </w:tcPr>
          <w:p w14:paraId="0ECD6467" w14:textId="77777777" w:rsidR="00885FE1" w:rsidRPr="003F5B3A" w:rsidRDefault="00885FE1" w:rsidP="00A91D59">
            <w:pPr>
              <w:jc w:val="center"/>
              <w:rPr>
                <w:color w:val="000000"/>
                <w:sz w:val="20"/>
                <w:szCs w:val="20"/>
              </w:rPr>
            </w:pPr>
            <w:r w:rsidRPr="003F5B3A">
              <w:rPr>
                <w:color w:val="000000"/>
                <w:sz w:val="20"/>
                <w:szCs w:val="20"/>
              </w:rPr>
              <w:t>0,300</w:t>
            </w:r>
          </w:p>
        </w:tc>
        <w:tc>
          <w:tcPr>
            <w:tcW w:w="0" w:type="auto"/>
            <w:shd w:val="clear" w:color="auto" w:fill="auto"/>
            <w:vAlign w:val="center"/>
            <w:hideMark/>
          </w:tcPr>
          <w:p w14:paraId="78916AC1" w14:textId="77777777" w:rsidR="00885FE1" w:rsidRPr="003F5B3A" w:rsidRDefault="00885FE1" w:rsidP="00A91D59">
            <w:pPr>
              <w:jc w:val="center"/>
              <w:rPr>
                <w:color w:val="000000"/>
                <w:sz w:val="20"/>
                <w:szCs w:val="20"/>
              </w:rPr>
            </w:pPr>
            <w:r w:rsidRPr="003F5B3A">
              <w:rPr>
                <w:color w:val="000000"/>
                <w:sz w:val="20"/>
                <w:szCs w:val="20"/>
              </w:rPr>
              <w:t>0,370</w:t>
            </w:r>
          </w:p>
        </w:tc>
        <w:tc>
          <w:tcPr>
            <w:tcW w:w="0" w:type="auto"/>
            <w:shd w:val="clear" w:color="auto" w:fill="auto"/>
            <w:vAlign w:val="center"/>
            <w:hideMark/>
          </w:tcPr>
          <w:p w14:paraId="7DB955D0" w14:textId="77777777" w:rsidR="00885FE1" w:rsidRPr="003F5B3A" w:rsidRDefault="00885FE1" w:rsidP="00A91D59">
            <w:pPr>
              <w:jc w:val="center"/>
              <w:rPr>
                <w:color w:val="000000"/>
                <w:sz w:val="20"/>
                <w:szCs w:val="20"/>
              </w:rPr>
            </w:pPr>
            <w:r w:rsidRPr="003F5B3A">
              <w:rPr>
                <w:color w:val="000000"/>
                <w:sz w:val="20"/>
                <w:szCs w:val="20"/>
              </w:rPr>
              <w:t>0,012</w:t>
            </w:r>
          </w:p>
        </w:tc>
        <w:tc>
          <w:tcPr>
            <w:tcW w:w="0" w:type="auto"/>
            <w:shd w:val="clear" w:color="auto" w:fill="auto"/>
            <w:vAlign w:val="center"/>
            <w:hideMark/>
          </w:tcPr>
          <w:p w14:paraId="4A1DF563" w14:textId="7B138436" w:rsidR="00885FE1" w:rsidRPr="003F5B3A" w:rsidRDefault="00885FE1" w:rsidP="00A91D59">
            <w:pPr>
              <w:jc w:val="center"/>
              <w:rPr>
                <w:color w:val="000000"/>
                <w:sz w:val="20"/>
                <w:szCs w:val="20"/>
              </w:rPr>
            </w:pPr>
            <w:r w:rsidRPr="003F5B3A">
              <w:rPr>
                <w:color w:val="000000"/>
                <w:sz w:val="20"/>
                <w:szCs w:val="20"/>
              </w:rPr>
              <w:t>0,</w:t>
            </w:r>
            <w:r w:rsidR="00DD2CBF">
              <w:rPr>
                <w:color w:val="000000"/>
                <w:sz w:val="20"/>
                <w:szCs w:val="20"/>
              </w:rPr>
              <w:t>3</w:t>
            </w:r>
            <w:r w:rsidRPr="003F5B3A">
              <w:rPr>
                <w:color w:val="000000"/>
                <w:sz w:val="20"/>
                <w:szCs w:val="20"/>
              </w:rPr>
              <w:t>18</w:t>
            </w:r>
          </w:p>
        </w:tc>
        <w:tc>
          <w:tcPr>
            <w:tcW w:w="0" w:type="auto"/>
            <w:shd w:val="clear" w:color="auto" w:fill="auto"/>
            <w:vAlign w:val="center"/>
            <w:hideMark/>
          </w:tcPr>
          <w:p w14:paraId="7A5BB54C" w14:textId="00FDB853" w:rsidR="00885FE1" w:rsidRPr="003F5B3A" w:rsidRDefault="00885FE1" w:rsidP="00A91D59">
            <w:pPr>
              <w:jc w:val="center"/>
              <w:rPr>
                <w:color w:val="000000"/>
                <w:sz w:val="20"/>
                <w:szCs w:val="20"/>
              </w:rPr>
            </w:pPr>
            <w:r w:rsidRPr="003F5B3A">
              <w:rPr>
                <w:color w:val="000000"/>
                <w:sz w:val="20"/>
                <w:szCs w:val="20"/>
              </w:rPr>
              <w:t>0,0</w:t>
            </w:r>
            <w:r w:rsidR="00DD2CBF">
              <w:rPr>
                <w:color w:val="000000"/>
                <w:sz w:val="20"/>
                <w:szCs w:val="20"/>
              </w:rPr>
              <w:t>41</w:t>
            </w:r>
          </w:p>
        </w:tc>
        <w:tc>
          <w:tcPr>
            <w:tcW w:w="0" w:type="auto"/>
            <w:shd w:val="clear" w:color="auto" w:fill="auto"/>
            <w:vAlign w:val="center"/>
            <w:hideMark/>
          </w:tcPr>
          <w:p w14:paraId="2B4718C0" w14:textId="77777777" w:rsidR="00885FE1" w:rsidRPr="003F5B3A" w:rsidRDefault="00885FE1" w:rsidP="00A91D59">
            <w:pPr>
              <w:jc w:val="center"/>
              <w:rPr>
                <w:color w:val="000000"/>
                <w:sz w:val="20"/>
                <w:szCs w:val="20"/>
              </w:rPr>
            </w:pPr>
            <w:r w:rsidRPr="003F5B3A">
              <w:rPr>
                <w:color w:val="000000"/>
                <w:sz w:val="20"/>
                <w:szCs w:val="20"/>
              </w:rPr>
              <w:t>0,360</w:t>
            </w:r>
          </w:p>
        </w:tc>
        <w:tc>
          <w:tcPr>
            <w:tcW w:w="0" w:type="auto"/>
            <w:shd w:val="clear" w:color="auto" w:fill="auto"/>
            <w:vAlign w:val="center"/>
            <w:hideMark/>
          </w:tcPr>
          <w:p w14:paraId="618D4634" w14:textId="70D75392" w:rsidR="00885FE1" w:rsidRPr="00DD2CBF" w:rsidRDefault="00DD2CBF" w:rsidP="00A91D59">
            <w:pPr>
              <w:jc w:val="center"/>
              <w:rPr>
                <w:color w:val="000000"/>
                <w:sz w:val="20"/>
                <w:szCs w:val="20"/>
              </w:rPr>
            </w:pPr>
            <w:r w:rsidRPr="00DD2CBF">
              <w:rPr>
                <w:bCs/>
                <w:color w:val="000000"/>
                <w:sz w:val="20"/>
                <w:szCs w:val="20"/>
              </w:rPr>
              <w:t>-0,043</w:t>
            </w:r>
          </w:p>
        </w:tc>
      </w:tr>
      <w:tr w:rsidR="00885FE1" w:rsidRPr="003F5B3A" w14:paraId="7738E4A8" w14:textId="77777777" w:rsidTr="00A91D59">
        <w:trPr>
          <w:trHeight w:val="340"/>
        </w:trPr>
        <w:tc>
          <w:tcPr>
            <w:tcW w:w="0" w:type="auto"/>
            <w:shd w:val="clear" w:color="auto" w:fill="auto"/>
            <w:noWrap/>
            <w:vAlign w:val="center"/>
            <w:hideMark/>
          </w:tcPr>
          <w:p w14:paraId="2451D6CD" w14:textId="77777777" w:rsidR="00885FE1" w:rsidRPr="003F5B3A" w:rsidRDefault="00885FE1" w:rsidP="00A91D59">
            <w:pPr>
              <w:jc w:val="center"/>
              <w:rPr>
                <w:color w:val="000000"/>
                <w:sz w:val="20"/>
                <w:szCs w:val="20"/>
              </w:rPr>
            </w:pPr>
            <w:r w:rsidRPr="003F5B3A">
              <w:rPr>
                <w:color w:val="000000"/>
                <w:sz w:val="20"/>
                <w:szCs w:val="20"/>
              </w:rPr>
              <w:t>10</w:t>
            </w:r>
          </w:p>
        </w:tc>
        <w:tc>
          <w:tcPr>
            <w:tcW w:w="0" w:type="auto"/>
            <w:shd w:val="clear" w:color="auto" w:fill="auto"/>
            <w:vAlign w:val="center"/>
            <w:hideMark/>
          </w:tcPr>
          <w:p w14:paraId="72AA3A81" w14:textId="77777777" w:rsidR="00885FE1" w:rsidRPr="003F5B3A" w:rsidRDefault="00885FE1" w:rsidP="00A91D59">
            <w:pPr>
              <w:jc w:val="center"/>
              <w:rPr>
                <w:color w:val="000000"/>
                <w:sz w:val="20"/>
                <w:szCs w:val="20"/>
              </w:rPr>
            </w:pPr>
            <w:r w:rsidRPr="003F5B3A">
              <w:rPr>
                <w:color w:val="000000"/>
                <w:sz w:val="20"/>
                <w:szCs w:val="20"/>
              </w:rPr>
              <w:t>10</w:t>
            </w:r>
          </w:p>
        </w:tc>
        <w:tc>
          <w:tcPr>
            <w:tcW w:w="3016" w:type="dxa"/>
            <w:shd w:val="clear" w:color="auto" w:fill="auto"/>
            <w:vAlign w:val="center"/>
            <w:hideMark/>
          </w:tcPr>
          <w:p w14:paraId="0793645F"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3C7E4D94" w14:textId="77777777" w:rsidR="00885FE1" w:rsidRPr="003F5B3A" w:rsidRDefault="00885FE1" w:rsidP="00A91D59">
            <w:pPr>
              <w:jc w:val="center"/>
              <w:rPr>
                <w:color w:val="000000"/>
                <w:sz w:val="20"/>
                <w:szCs w:val="20"/>
              </w:rPr>
            </w:pPr>
            <w:r w:rsidRPr="003F5B3A">
              <w:rPr>
                <w:color w:val="000000"/>
                <w:sz w:val="20"/>
                <w:szCs w:val="20"/>
              </w:rPr>
              <w:t>Котельная №10</w:t>
            </w:r>
          </w:p>
        </w:tc>
        <w:tc>
          <w:tcPr>
            <w:tcW w:w="0" w:type="auto"/>
            <w:shd w:val="clear" w:color="auto" w:fill="auto"/>
            <w:vAlign w:val="center"/>
            <w:hideMark/>
          </w:tcPr>
          <w:p w14:paraId="54730207" w14:textId="77777777" w:rsidR="00885FE1" w:rsidRPr="003F5B3A" w:rsidRDefault="00885FE1" w:rsidP="00A91D59">
            <w:pPr>
              <w:jc w:val="center"/>
              <w:rPr>
                <w:color w:val="000000"/>
                <w:sz w:val="20"/>
                <w:szCs w:val="20"/>
              </w:rPr>
            </w:pPr>
            <w:r w:rsidRPr="003F5B3A">
              <w:rPr>
                <w:color w:val="000000"/>
                <w:sz w:val="20"/>
                <w:szCs w:val="20"/>
              </w:rPr>
              <w:t>0,700</w:t>
            </w:r>
          </w:p>
        </w:tc>
        <w:tc>
          <w:tcPr>
            <w:tcW w:w="0" w:type="auto"/>
            <w:shd w:val="clear" w:color="auto" w:fill="auto"/>
            <w:vAlign w:val="center"/>
            <w:hideMark/>
          </w:tcPr>
          <w:p w14:paraId="5B21A986" w14:textId="77777777" w:rsidR="00885FE1" w:rsidRPr="003F5B3A" w:rsidRDefault="00885FE1" w:rsidP="00A91D59">
            <w:pPr>
              <w:jc w:val="center"/>
              <w:rPr>
                <w:color w:val="000000"/>
                <w:sz w:val="20"/>
                <w:szCs w:val="20"/>
              </w:rPr>
            </w:pPr>
            <w:r w:rsidRPr="003F5B3A">
              <w:rPr>
                <w:color w:val="000000"/>
                <w:sz w:val="20"/>
                <w:szCs w:val="20"/>
              </w:rPr>
              <w:t>0,666</w:t>
            </w:r>
          </w:p>
        </w:tc>
        <w:tc>
          <w:tcPr>
            <w:tcW w:w="0" w:type="auto"/>
            <w:shd w:val="clear" w:color="auto" w:fill="auto"/>
            <w:vAlign w:val="center"/>
            <w:hideMark/>
          </w:tcPr>
          <w:p w14:paraId="3571517F" w14:textId="77777777" w:rsidR="00885FE1" w:rsidRPr="003F5B3A" w:rsidRDefault="00885FE1" w:rsidP="00A91D59">
            <w:pPr>
              <w:jc w:val="center"/>
              <w:rPr>
                <w:color w:val="000000"/>
                <w:sz w:val="20"/>
                <w:szCs w:val="20"/>
              </w:rPr>
            </w:pPr>
            <w:r w:rsidRPr="003F5B3A">
              <w:rPr>
                <w:color w:val="000000"/>
                <w:sz w:val="20"/>
                <w:szCs w:val="20"/>
              </w:rPr>
              <w:t>0,033</w:t>
            </w:r>
          </w:p>
        </w:tc>
        <w:tc>
          <w:tcPr>
            <w:tcW w:w="0" w:type="auto"/>
            <w:shd w:val="clear" w:color="auto" w:fill="auto"/>
            <w:vAlign w:val="center"/>
            <w:hideMark/>
          </w:tcPr>
          <w:p w14:paraId="57504A7B" w14:textId="77777777" w:rsidR="00885FE1" w:rsidRPr="003F5B3A" w:rsidRDefault="00885FE1" w:rsidP="00A91D59">
            <w:pPr>
              <w:jc w:val="center"/>
              <w:rPr>
                <w:color w:val="000000"/>
                <w:sz w:val="20"/>
                <w:szCs w:val="20"/>
              </w:rPr>
            </w:pPr>
            <w:r w:rsidRPr="003F5B3A">
              <w:rPr>
                <w:color w:val="000000"/>
                <w:sz w:val="20"/>
                <w:szCs w:val="20"/>
              </w:rPr>
              <w:t>0,633</w:t>
            </w:r>
          </w:p>
        </w:tc>
        <w:tc>
          <w:tcPr>
            <w:tcW w:w="0" w:type="auto"/>
            <w:shd w:val="clear" w:color="auto" w:fill="auto"/>
            <w:vAlign w:val="center"/>
            <w:hideMark/>
          </w:tcPr>
          <w:p w14:paraId="3E462641" w14:textId="77777777" w:rsidR="00885FE1" w:rsidRPr="003F5B3A" w:rsidRDefault="00885FE1" w:rsidP="00A91D59">
            <w:pPr>
              <w:jc w:val="center"/>
              <w:rPr>
                <w:color w:val="000000"/>
                <w:sz w:val="20"/>
                <w:szCs w:val="20"/>
              </w:rPr>
            </w:pPr>
            <w:r w:rsidRPr="003F5B3A">
              <w:rPr>
                <w:color w:val="000000"/>
                <w:sz w:val="20"/>
                <w:szCs w:val="20"/>
              </w:rPr>
              <w:t>0,1193</w:t>
            </w:r>
          </w:p>
        </w:tc>
        <w:tc>
          <w:tcPr>
            <w:tcW w:w="0" w:type="auto"/>
            <w:shd w:val="clear" w:color="auto" w:fill="auto"/>
            <w:vAlign w:val="center"/>
            <w:hideMark/>
          </w:tcPr>
          <w:p w14:paraId="24364FBA" w14:textId="77777777" w:rsidR="00885FE1" w:rsidRPr="003F5B3A" w:rsidRDefault="00885FE1" w:rsidP="00A91D59">
            <w:pPr>
              <w:jc w:val="center"/>
              <w:rPr>
                <w:color w:val="000000"/>
                <w:sz w:val="20"/>
                <w:szCs w:val="20"/>
              </w:rPr>
            </w:pPr>
            <w:r w:rsidRPr="003F5B3A">
              <w:rPr>
                <w:color w:val="000000"/>
                <w:sz w:val="20"/>
                <w:szCs w:val="20"/>
              </w:rPr>
              <w:t>0,630</w:t>
            </w:r>
          </w:p>
        </w:tc>
        <w:tc>
          <w:tcPr>
            <w:tcW w:w="0" w:type="auto"/>
            <w:shd w:val="clear" w:color="auto" w:fill="auto"/>
            <w:vAlign w:val="center"/>
            <w:hideMark/>
          </w:tcPr>
          <w:p w14:paraId="529D4A51" w14:textId="77777777" w:rsidR="00885FE1" w:rsidRPr="003F5B3A" w:rsidRDefault="00885FE1" w:rsidP="00A91D59">
            <w:pPr>
              <w:jc w:val="center"/>
              <w:rPr>
                <w:color w:val="000000"/>
                <w:sz w:val="20"/>
                <w:szCs w:val="20"/>
              </w:rPr>
            </w:pPr>
            <w:r w:rsidRPr="003F5B3A">
              <w:rPr>
                <w:color w:val="000000"/>
                <w:sz w:val="20"/>
                <w:szCs w:val="20"/>
              </w:rPr>
              <w:t>-0,116</w:t>
            </w:r>
          </w:p>
        </w:tc>
      </w:tr>
      <w:tr w:rsidR="00885FE1" w:rsidRPr="003F5B3A" w14:paraId="69523C24" w14:textId="77777777" w:rsidTr="00A91D59">
        <w:trPr>
          <w:trHeight w:val="340"/>
        </w:trPr>
        <w:tc>
          <w:tcPr>
            <w:tcW w:w="0" w:type="auto"/>
            <w:shd w:val="clear" w:color="auto" w:fill="auto"/>
            <w:noWrap/>
            <w:vAlign w:val="center"/>
            <w:hideMark/>
          </w:tcPr>
          <w:p w14:paraId="5CA8FC10" w14:textId="77777777" w:rsidR="00885FE1" w:rsidRPr="003F5B3A" w:rsidRDefault="00885FE1" w:rsidP="00A91D59">
            <w:pPr>
              <w:jc w:val="center"/>
              <w:rPr>
                <w:color w:val="000000"/>
                <w:sz w:val="20"/>
                <w:szCs w:val="20"/>
              </w:rPr>
            </w:pPr>
            <w:r w:rsidRPr="003F5B3A">
              <w:rPr>
                <w:color w:val="000000"/>
                <w:sz w:val="20"/>
                <w:szCs w:val="20"/>
              </w:rPr>
              <w:t>11</w:t>
            </w:r>
          </w:p>
        </w:tc>
        <w:tc>
          <w:tcPr>
            <w:tcW w:w="0" w:type="auto"/>
            <w:shd w:val="clear" w:color="auto" w:fill="auto"/>
            <w:vAlign w:val="center"/>
            <w:hideMark/>
          </w:tcPr>
          <w:p w14:paraId="59DAD58A" w14:textId="77777777" w:rsidR="00885FE1" w:rsidRPr="003F5B3A" w:rsidRDefault="00885FE1" w:rsidP="00A91D59">
            <w:pPr>
              <w:jc w:val="center"/>
              <w:rPr>
                <w:color w:val="000000"/>
                <w:sz w:val="20"/>
                <w:szCs w:val="20"/>
              </w:rPr>
            </w:pPr>
            <w:r w:rsidRPr="003F5B3A">
              <w:rPr>
                <w:color w:val="000000"/>
                <w:sz w:val="20"/>
                <w:szCs w:val="20"/>
              </w:rPr>
              <w:t>11</w:t>
            </w:r>
          </w:p>
        </w:tc>
        <w:tc>
          <w:tcPr>
            <w:tcW w:w="3016" w:type="dxa"/>
            <w:shd w:val="clear" w:color="auto" w:fill="auto"/>
            <w:vAlign w:val="center"/>
            <w:hideMark/>
          </w:tcPr>
          <w:p w14:paraId="3B3F0645"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7BE0578F" w14:textId="77777777" w:rsidR="00885FE1" w:rsidRPr="003F5B3A" w:rsidRDefault="00885FE1" w:rsidP="00A91D59">
            <w:pPr>
              <w:jc w:val="center"/>
              <w:rPr>
                <w:color w:val="000000"/>
                <w:sz w:val="20"/>
                <w:szCs w:val="20"/>
              </w:rPr>
            </w:pPr>
            <w:r w:rsidRPr="003F5B3A">
              <w:rPr>
                <w:color w:val="000000"/>
                <w:sz w:val="20"/>
                <w:szCs w:val="20"/>
              </w:rPr>
              <w:t>Котельная №11</w:t>
            </w:r>
          </w:p>
        </w:tc>
        <w:tc>
          <w:tcPr>
            <w:tcW w:w="0" w:type="auto"/>
            <w:shd w:val="clear" w:color="auto" w:fill="auto"/>
            <w:vAlign w:val="center"/>
            <w:hideMark/>
          </w:tcPr>
          <w:p w14:paraId="688C08A0" w14:textId="77777777" w:rsidR="00885FE1" w:rsidRPr="003F5B3A" w:rsidRDefault="00885FE1" w:rsidP="00A91D59">
            <w:pPr>
              <w:jc w:val="center"/>
              <w:rPr>
                <w:color w:val="000000"/>
                <w:sz w:val="20"/>
                <w:szCs w:val="20"/>
              </w:rPr>
            </w:pPr>
            <w:r w:rsidRPr="003F5B3A">
              <w:rPr>
                <w:color w:val="000000"/>
                <w:sz w:val="20"/>
                <w:szCs w:val="20"/>
              </w:rPr>
              <w:t>3,440</w:t>
            </w:r>
          </w:p>
        </w:tc>
        <w:tc>
          <w:tcPr>
            <w:tcW w:w="0" w:type="auto"/>
            <w:shd w:val="clear" w:color="auto" w:fill="auto"/>
            <w:vAlign w:val="center"/>
            <w:hideMark/>
          </w:tcPr>
          <w:p w14:paraId="5F33CFBE" w14:textId="77777777" w:rsidR="00885FE1" w:rsidRPr="003F5B3A" w:rsidRDefault="00885FE1" w:rsidP="00A91D59">
            <w:pPr>
              <w:jc w:val="center"/>
              <w:rPr>
                <w:color w:val="000000"/>
                <w:sz w:val="20"/>
                <w:szCs w:val="20"/>
              </w:rPr>
            </w:pPr>
            <w:r w:rsidRPr="003F5B3A">
              <w:rPr>
                <w:color w:val="000000"/>
                <w:sz w:val="20"/>
                <w:szCs w:val="20"/>
              </w:rPr>
              <w:t>3,270</w:t>
            </w:r>
          </w:p>
        </w:tc>
        <w:tc>
          <w:tcPr>
            <w:tcW w:w="0" w:type="auto"/>
            <w:shd w:val="clear" w:color="auto" w:fill="auto"/>
            <w:vAlign w:val="center"/>
            <w:hideMark/>
          </w:tcPr>
          <w:p w14:paraId="61B5A242" w14:textId="77777777" w:rsidR="00885FE1" w:rsidRPr="003F5B3A" w:rsidRDefault="00885FE1" w:rsidP="00A91D59">
            <w:pPr>
              <w:jc w:val="center"/>
              <w:rPr>
                <w:color w:val="000000"/>
                <w:sz w:val="20"/>
                <w:szCs w:val="20"/>
              </w:rPr>
            </w:pPr>
            <w:r w:rsidRPr="003F5B3A">
              <w:rPr>
                <w:color w:val="000000"/>
                <w:sz w:val="20"/>
                <w:szCs w:val="20"/>
              </w:rPr>
              <w:t>0,039</w:t>
            </w:r>
          </w:p>
        </w:tc>
        <w:tc>
          <w:tcPr>
            <w:tcW w:w="0" w:type="auto"/>
            <w:shd w:val="clear" w:color="auto" w:fill="auto"/>
            <w:vAlign w:val="center"/>
            <w:hideMark/>
          </w:tcPr>
          <w:p w14:paraId="101EAFF2" w14:textId="77777777" w:rsidR="00885FE1" w:rsidRPr="003F5B3A" w:rsidRDefault="00885FE1" w:rsidP="00A91D59">
            <w:pPr>
              <w:jc w:val="center"/>
              <w:rPr>
                <w:color w:val="000000"/>
                <w:sz w:val="20"/>
                <w:szCs w:val="20"/>
              </w:rPr>
            </w:pPr>
            <w:r w:rsidRPr="003F5B3A">
              <w:rPr>
                <w:color w:val="000000"/>
                <w:sz w:val="20"/>
                <w:szCs w:val="20"/>
              </w:rPr>
              <w:t>3,231</w:t>
            </w:r>
          </w:p>
        </w:tc>
        <w:tc>
          <w:tcPr>
            <w:tcW w:w="0" w:type="auto"/>
            <w:shd w:val="clear" w:color="auto" w:fill="auto"/>
            <w:vAlign w:val="center"/>
            <w:hideMark/>
          </w:tcPr>
          <w:p w14:paraId="045094F5" w14:textId="77777777" w:rsidR="00885FE1" w:rsidRPr="003F5B3A" w:rsidRDefault="00885FE1" w:rsidP="00A91D59">
            <w:pPr>
              <w:jc w:val="center"/>
              <w:rPr>
                <w:color w:val="000000"/>
                <w:sz w:val="20"/>
                <w:szCs w:val="20"/>
              </w:rPr>
            </w:pPr>
            <w:r w:rsidRPr="003F5B3A">
              <w:rPr>
                <w:color w:val="000000"/>
                <w:sz w:val="20"/>
                <w:szCs w:val="20"/>
              </w:rPr>
              <w:t>0,8712</w:t>
            </w:r>
          </w:p>
        </w:tc>
        <w:tc>
          <w:tcPr>
            <w:tcW w:w="0" w:type="auto"/>
            <w:shd w:val="clear" w:color="auto" w:fill="auto"/>
            <w:vAlign w:val="center"/>
            <w:hideMark/>
          </w:tcPr>
          <w:p w14:paraId="226F3DC4" w14:textId="77777777" w:rsidR="00885FE1" w:rsidRPr="003F5B3A" w:rsidRDefault="00885FE1" w:rsidP="00A91D59">
            <w:pPr>
              <w:jc w:val="center"/>
              <w:rPr>
                <w:color w:val="000000"/>
                <w:sz w:val="20"/>
                <w:szCs w:val="20"/>
              </w:rPr>
            </w:pPr>
            <w:r w:rsidRPr="003F5B3A">
              <w:rPr>
                <w:color w:val="000000"/>
                <w:sz w:val="20"/>
                <w:szCs w:val="20"/>
              </w:rPr>
              <w:t>3,160</w:t>
            </w:r>
          </w:p>
        </w:tc>
        <w:tc>
          <w:tcPr>
            <w:tcW w:w="0" w:type="auto"/>
            <w:shd w:val="clear" w:color="auto" w:fill="auto"/>
            <w:vAlign w:val="center"/>
            <w:hideMark/>
          </w:tcPr>
          <w:p w14:paraId="20A15BFA" w14:textId="77777777" w:rsidR="00885FE1" w:rsidRPr="003F5B3A" w:rsidRDefault="00885FE1" w:rsidP="00A91D59">
            <w:pPr>
              <w:jc w:val="center"/>
              <w:rPr>
                <w:color w:val="000000"/>
                <w:sz w:val="20"/>
                <w:szCs w:val="20"/>
              </w:rPr>
            </w:pPr>
            <w:r w:rsidRPr="003F5B3A">
              <w:rPr>
                <w:color w:val="000000"/>
                <w:sz w:val="20"/>
                <w:szCs w:val="20"/>
              </w:rPr>
              <w:t>-0,800</w:t>
            </w:r>
          </w:p>
        </w:tc>
      </w:tr>
      <w:tr w:rsidR="00885FE1" w:rsidRPr="003F5B3A" w14:paraId="0E0A8951" w14:textId="77777777" w:rsidTr="00A91D59">
        <w:trPr>
          <w:trHeight w:val="340"/>
        </w:trPr>
        <w:tc>
          <w:tcPr>
            <w:tcW w:w="0" w:type="auto"/>
            <w:shd w:val="clear" w:color="auto" w:fill="auto"/>
            <w:noWrap/>
            <w:vAlign w:val="center"/>
            <w:hideMark/>
          </w:tcPr>
          <w:p w14:paraId="12DA255F" w14:textId="77777777" w:rsidR="00885FE1" w:rsidRPr="003F5B3A" w:rsidRDefault="00885FE1" w:rsidP="00A91D59">
            <w:pPr>
              <w:jc w:val="center"/>
              <w:rPr>
                <w:color w:val="000000"/>
                <w:sz w:val="20"/>
                <w:szCs w:val="20"/>
              </w:rPr>
            </w:pPr>
            <w:r w:rsidRPr="003F5B3A">
              <w:rPr>
                <w:color w:val="000000"/>
                <w:sz w:val="20"/>
                <w:szCs w:val="20"/>
              </w:rPr>
              <w:t>12</w:t>
            </w:r>
          </w:p>
        </w:tc>
        <w:tc>
          <w:tcPr>
            <w:tcW w:w="0" w:type="auto"/>
            <w:shd w:val="clear" w:color="auto" w:fill="auto"/>
            <w:vAlign w:val="center"/>
            <w:hideMark/>
          </w:tcPr>
          <w:p w14:paraId="55D85D64" w14:textId="77777777" w:rsidR="00885FE1" w:rsidRPr="003F5B3A" w:rsidRDefault="00885FE1" w:rsidP="00A91D59">
            <w:pPr>
              <w:jc w:val="center"/>
              <w:rPr>
                <w:color w:val="000000"/>
                <w:sz w:val="20"/>
                <w:szCs w:val="20"/>
              </w:rPr>
            </w:pPr>
            <w:r w:rsidRPr="003F5B3A">
              <w:rPr>
                <w:color w:val="000000"/>
                <w:sz w:val="20"/>
                <w:szCs w:val="20"/>
              </w:rPr>
              <w:t>12</w:t>
            </w:r>
          </w:p>
        </w:tc>
        <w:tc>
          <w:tcPr>
            <w:tcW w:w="3016" w:type="dxa"/>
            <w:shd w:val="clear" w:color="auto" w:fill="auto"/>
            <w:vAlign w:val="center"/>
            <w:hideMark/>
          </w:tcPr>
          <w:p w14:paraId="6883A1CA"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1CE2A1C5" w14:textId="77777777" w:rsidR="00885FE1" w:rsidRPr="003F5B3A" w:rsidRDefault="00885FE1" w:rsidP="00A91D59">
            <w:pPr>
              <w:jc w:val="center"/>
              <w:rPr>
                <w:color w:val="000000"/>
                <w:sz w:val="20"/>
                <w:szCs w:val="20"/>
              </w:rPr>
            </w:pPr>
            <w:r w:rsidRPr="003F5B3A">
              <w:rPr>
                <w:color w:val="000000"/>
                <w:sz w:val="20"/>
                <w:szCs w:val="20"/>
              </w:rPr>
              <w:t>Котельная №12</w:t>
            </w:r>
          </w:p>
        </w:tc>
        <w:tc>
          <w:tcPr>
            <w:tcW w:w="0" w:type="auto"/>
            <w:shd w:val="clear" w:color="auto" w:fill="auto"/>
            <w:vAlign w:val="center"/>
            <w:hideMark/>
          </w:tcPr>
          <w:p w14:paraId="3D64BECF" w14:textId="77777777" w:rsidR="00885FE1" w:rsidRPr="003F5B3A" w:rsidRDefault="00885FE1" w:rsidP="00A91D59">
            <w:pPr>
              <w:jc w:val="center"/>
              <w:rPr>
                <w:color w:val="000000"/>
                <w:sz w:val="20"/>
                <w:szCs w:val="20"/>
              </w:rPr>
            </w:pPr>
            <w:r w:rsidRPr="003F5B3A">
              <w:rPr>
                <w:color w:val="000000"/>
                <w:sz w:val="20"/>
                <w:szCs w:val="20"/>
              </w:rPr>
              <w:t>2,600</w:t>
            </w:r>
          </w:p>
        </w:tc>
        <w:tc>
          <w:tcPr>
            <w:tcW w:w="0" w:type="auto"/>
            <w:shd w:val="clear" w:color="auto" w:fill="auto"/>
            <w:vAlign w:val="center"/>
            <w:hideMark/>
          </w:tcPr>
          <w:p w14:paraId="5CF8E689" w14:textId="77777777" w:rsidR="00885FE1" w:rsidRPr="003F5B3A" w:rsidRDefault="00885FE1" w:rsidP="00A91D59">
            <w:pPr>
              <w:jc w:val="center"/>
              <w:rPr>
                <w:color w:val="000000"/>
                <w:sz w:val="20"/>
                <w:szCs w:val="20"/>
              </w:rPr>
            </w:pPr>
            <w:r w:rsidRPr="003F5B3A">
              <w:rPr>
                <w:color w:val="000000"/>
                <w:sz w:val="20"/>
                <w:szCs w:val="20"/>
              </w:rPr>
              <w:t>2,480</w:t>
            </w:r>
          </w:p>
        </w:tc>
        <w:tc>
          <w:tcPr>
            <w:tcW w:w="0" w:type="auto"/>
            <w:shd w:val="clear" w:color="auto" w:fill="auto"/>
            <w:vAlign w:val="center"/>
            <w:hideMark/>
          </w:tcPr>
          <w:p w14:paraId="53B0FFB8" w14:textId="77777777" w:rsidR="00885FE1" w:rsidRPr="003F5B3A" w:rsidRDefault="00885FE1" w:rsidP="00A91D59">
            <w:pPr>
              <w:jc w:val="center"/>
              <w:rPr>
                <w:color w:val="000000"/>
                <w:sz w:val="20"/>
                <w:szCs w:val="20"/>
              </w:rPr>
            </w:pPr>
            <w:r w:rsidRPr="003F5B3A">
              <w:rPr>
                <w:color w:val="000000"/>
                <w:sz w:val="20"/>
                <w:szCs w:val="20"/>
              </w:rPr>
              <w:t>0,051</w:t>
            </w:r>
          </w:p>
        </w:tc>
        <w:tc>
          <w:tcPr>
            <w:tcW w:w="0" w:type="auto"/>
            <w:shd w:val="clear" w:color="auto" w:fill="auto"/>
            <w:vAlign w:val="center"/>
            <w:hideMark/>
          </w:tcPr>
          <w:p w14:paraId="484F098A" w14:textId="77777777" w:rsidR="00885FE1" w:rsidRPr="003F5B3A" w:rsidRDefault="00885FE1" w:rsidP="00A91D59">
            <w:pPr>
              <w:jc w:val="center"/>
              <w:rPr>
                <w:color w:val="000000"/>
                <w:sz w:val="20"/>
                <w:szCs w:val="20"/>
              </w:rPr>
            </w:pPr>
            <w:r w:rsidRPr="003F5B3A">
              <w:rPr>
                <w:color w:val="000000"/>
                <w:sz w:val="20"/>
                <w:szCs w:val="20"/>
              </w:rPr>
              <w:t>2,429</w:t>
            </w:r>
          </w:p>
        </w:tc>
        <w:tc>
          <w:tcPr>
            <w:tcW w:w="0" w:type="auto"/>
            <w:shd w:val="clear" w:color="auto" w:fill="auto"/>
            <w:vAlign w:val="center"/>
            <w:hideMark/>
          </w:tcPr>
          <w:p w14:paraId="1B2DC8DA" w14:textId="77777777" w:rsidR="00885FE1" w:rsidRPr="003F5B3A" w:rsidRDefault="00885FE1" w:rsidP="00A91D59">
            <w:pPr>
              <w:jc w:val="center"/>
              <w:rPr>
                <w:color w:val="000000"/>
                <w:sz w:val="20"/>
                <w:szCs w:val="20"/>
              </w:rPr>
            </w:pPr>
            <w:r w:rsidRPr="003F5B3A">
              <w:rPr>
                <w:color w:val="000000"/>
                <w:sz w:val="20"/>
                <w:szCs w:val="20"/>
              </w:rPr>
              <w:t>0,2879</w:t>
            </w:r>
          </w:p>
        </w:tc>
        <w:tc>
          <w:tcPr>
            <w:tcW w:w="0" w:type="auto"/>
            <w:shd w:val="clear" w:color="auto" w:fill="auto"/>
            <w:vAlign w:val="center"/>
            <w:hideMark/>
          </w:tcPr>
          <w:p w14:paraId="467F253E" w14:textId="77777777" w:rsidR="00885FE1" w:rsidRPr="003F5B3A" w:rsidRDefault="00885FE1" w:rsidP="00A91D59">
            <w:pPr>
              <w:jc w:val="center"/>
              <w:rPr>
                <w:color w:val="000000"/>
                <w:sz w:val="20"/>
                <w:szCs w:val="20"/>
              </w:rPr>
            </w:pPr>
            <w:r w:rsidRPr="003F5B3A">
              <w:rPr>
                <w:color w:val="000000"/>
                <w:sz w:val="20"/>
                <w:szCs w:val="20"/>
              </w:rPr>
              <w:t>2,120</w:t>
            </w:r>
          </w:p>
        </w:tc>
        <w:tc>
          <w:tcPr>
            <w:tcW w:w="0" w:type="auto"/>
            <w:shd w:val="clear" w:color="auto" w:fill="auto"/>
            <w:vAlign w:val="center"/>
            <w:hideMark/>
          </w:tcPr>
          <w:p w14:paraId="16C49165" w14:textId="77777777" w:rsidR="00885FE1" w:rsidRPr="003F5B3A" w:rsidRDefault="00885FE1" w:rsidP="00A91D59">
            <w:pPr>
              <w:jc w:val="center"/>
              <w:rPr>
                <w:color w:val="000000"/>
                <w:sz w:val="20"/>
                <w:szCs w:val="20"/>
              </w:rPr>
            </w:pPr>
            <w:r w:rsidRPr="003F5B3A">
              <w:rPr>
                <w:color w:val="000000"/>
                <w:sz w:val="20"/>
                <w:szCs w:val="20"/>
              </w:rPr>
              <w:t>0,021</w:t>
            </w:r>
          </w:p>
        </w:tc>
      </w:tr>
      <w:tr w:rsidR="00885FE1" w:rsidRPr="003F5B3A" w14:paraId="3BB26856" w14:textId="77777777" w:rsidTr="00A91D59">
        <w:trPr>
          <w:trHeight w:val="340"/>
        </w:trPr>
        <w:tc>
          <w:tcPr>
            <w:tcW w:w="0" w:type="auto"/>
            <w:shd w:val="clear" w:color="auto" w:fill="auto"/>
            <w:noWrap/>
            <w:vAlign w:val="center"/>
            <w:hideMark/>
          </w:tcPr>
          <w:p w14:paraId="45428FB0" w14:textId="77777777" w:rsidR="00885FE1" w:rsidRPr="003F5B3A" w:rsidRDefault="00885FE1" w:rsidP="00A91D59">
            <w:pPr>
              <w:jc w:val="center"/>
              <w:rPr>
                <w:color w:val="000000"/>
                <w:sz w:val="20"/>
                <w:szCs w:val="20"/>
              </w:rPr>
            </w:pPr>
            <w:r w:rsidRPr="003F5B3A">
              <w:rPr>
                <w:color w:val="000000"/>
                <w:sz w:val="20"/>
                <w:szCs w:val="20"/>
              </w:rPr>
              <w:t>13</w:t>
            </w:r>
          </w:p>
        </w:tc>
        <w:tc>
          <w:tcPr>
            <w:tcW w:w="0" w:type="auto"/>
            <w:shd w:val="clear" w:color="auto" w:fill="auto"/>
            <w:vAlign w:val="center"/>
            <w:hideMark/>
          </w:tcPr>
          <w:p w14:paraId="258F33AC" w14:textId="77777777" w:rsidR="00885FE1" w:rsidRPr="003F5B3A" w:rsidRDefault="00885FE1" w:rsidP="00A91D59">
            <w:pPr>
              <w:jc w:val="center"/>
              <w:rPr>
                <w:color w:val="000000"/>
                <w:sz w:val="20"/>
                <w:szCs w:val="20"/>
              </w:rPr>
            </w:pPr>
            <w:r w:rsidRPr="003F5B3A">
              <w:rPr>
                <w:color w:val="000000"/>
                <w:sz w:val="20"/>
                <w:szCs w:val="20"/>
              </w:rPr>
              <w:t>13</w:t>
            </w:r>
          </w:p>
        </w:tc>
        <w:tc>
          <w:tcPr>
            <w:tcW w:w="3016" w:type="dxa"/>
            <w:shd w:val="clear" w:color="auto" w:fill="auto"/>
            <w:vAlign w:val="center"/>
            <w:hideMark/>
          </w:tcPr>
          <w:p w14:paraId="01BE1412"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7414AE0F" w14:textId="77777777" w:rsidR="00885FE1" w:rsidRPr="003F5B3A" w:rsidRDefault="00885FE1" w:rsidP="00A91D59">
            <w:pPr>
              <w:jc w:val="center"/>
              <w:rPr>
                <w:color w:val="000000"/>
                <w:sz w:val="20"/>
                <w:szCs w:val="20"/>
              </w:rPr>
            </w:pPr>
            <w:r w:rsidRPr="003F5B3A">
              <w:rPr>
                <w:color w:val="000000"/>
                <w:sz w:val="20"/>
                <w:szCs w:val="20"/>
              </w:rPr>
              <w:t>Котельная №13</w:t>
            </w:r>
          </w:p>
        </w:tc>
        <w:tc>
          <w:tcPr>
            <w:tcW w:w="0" w:type="auto"/>
            <w:shd w:val="clear" w:color="auto" w:fill="auto"/>
            <w:vAlign w:val="center"/>
            <w:hideMark/>
          </w:tcPr>
          <w:p w14:paraId="58666624" w14:textId="77777777" w:rsidR="00885FE1" w:rsidRPr="003F5B3A" w:rsidRDefault="00885FE1" w:rsidP="00A91D59">
            <w:pPr>
              <w:jc w:val="center"/>
              <w:rPr>
                <w:color w:val="000000"/>
                <w:sz w:val="20"/>
                <w:szCs w:val="20"/>
              </w:rPr>
            </w:pPr>
            <w:r w:rsidRPr="003F5B3A">
              <w:rPr>
                <w:color w:val="000000"/>
                <w:sz w:val="20"/>
                <w:szCs w:val="20"/>
              </w:rPr>
              <w:t>1,720</w:t>
            </w:r>
          </w:p>
        </w:tc>
        <w:tc>
          <w:tcPr>
            <w:tcW w:w="0" w:type="auto"/>
            <w:shd w:val="clear" w:color="auto" w:fill="auto"/>
            <w:vAlign w:val="center"/>
            <w:hideMark/>
          </w:tcPr>
          <w:p w14:paraId="6B696B30" w14:textId="77777777" w:rsidR="00885FE1" w:rsidRPr="003F5B3A" w:rsidRDefault="00885FE1" w:rsidP="00A91D59">
            <w:pPr>
              <w:jc w:val="center"/>
              <w:rPr>
                <w:color w:val="000000"/>
                <w:sz w:val="20"/>
                <w:szCs w:val="20"/>
              </w:rPr>
            </w:pPr>
            <w:r w:rsidRPr="003F5B3A">
              <w:rPr>
                <w:color w:val="000000"/>
                <w:sz w:val="20"/>
                <w:szCs w:val="20"/>
              </w:rPr>
              <w:t>1,253</w:t>
            </w:r>
          </w:p>
        </w:tc>
        <w:tc>
          <w:tcPr>
            <w:tcW w:w="0" w:type="auto"/>
            <w:shd w:val="clear" w:color="auto" w:fill="auto"/>
            <w:vAlign w:val="center"/>
            <w:hideMark/>
          </w:tcPr>
          <w:p w14:paraId="4641F0CC" w14:textId="77777777" w:rsidR="00885FE1" w:rsidRPr="003F5B3A" w:rsidRDefault="00885FE1" w:rsidP="00A91D59">
            <w:pPr>
              <w:jc w:val="center"/>
              <w:rPr>
                <w:color w:val="000000"/>
                <w:sz w:val="20"/>
                <w:szCs w:val="20"/>
              </w:rPr>
            </w:pPr>
            <w:r w:rsidRPr="003F5B3A">
              <w:rPr>
                <w:color w:val="000000"/>
                <w:sz w:val="20"/>
                <w:szCs w:val="20"/>
              </w:rPr>
              <w:t>0,015</w:t>
            </w:r>
          </w:p>
        </w:tc>
        <w:tc>
          <w:tcPr>
            <w:tcW w:w="0" w:type="auto"/>
            <w:shd w:val="clear" w:color="auto" w:fill="auto"/>
            <w:vAlign w:val="center"/>
            <w:hideMark/>
          </w:tcPr>
          <w:p w14:paraId="6ABF8C5C" w14:textId="77777777" w:rsidR="00885FE1" w:rsidRPr="003F5B3A" w:rsidRDefault="00885FE1" w:rsidP="00A91D59">
            <w:pPr>
              <w:jc w:val="center"/>
              <w:rPr>
                <w:color w:val="000000"/>
                <w:sz w:val="20"/>
                <w:szCs w:val="20"/>
              </w:rPr>
            </w:pPr>
            <w:r w:rsidRPr="003F5B3A">
              <w:rPr>
                <w:color w:val="000000"/>
                <w:sz w:val="20"/>
                <w:szCs w:val="20"/>
              </w:rPr>
              <w:t>1,238</w:t>
            </w:r>
          </w:p>
        </w:tc>
        <w:tc>
          <w:tcPr>
            <w:tcW w:w="0" w:type="auto"/>
            <w:shd w:val="clear" w:color="auto" w:fill="auto"/>
            <w:vAlign w:val="center"/>
            <w:hideMark/>
          </w:tcPr>
          <w:p w14:paraId="5178A5D9" w14:textId="77777777" w:rsidR="00885FE1" w:rsidRPr="003F5B3A" w:rsidRDefault="00885FE1" w:rsidP="00A91D59">
            <w:pPr>
              <w:jc w:val="center"/>
              <w:rPr>
                <w:color w:val="000000"/>
                <w:sz w:val="20"/>
                <w:szCs w:val="20"/>
              </w:rPr>
            </w:pPr>
            <w:r w:rsidRPr="003F5B3A">
              <w:rPr>
                <w:color w:val="000000"/>
                <w:sz w:val="20"/>
                <w:szCs w:val="20"/>
              </w:rPr>
              <w:t>0,1347</w:t>
            </w:r>
          </w:p>
        </w:tc>
        <w:tc>
          <w:tcPr>
            <w:tcW w:w="0" w:type="auto"/>
            <w:shd w:val="clear" w:color="auto" w:fill="auto"/>
            <w:vAlign w:val="center"/>
            <w:hideMark/>
          </w:tcPr>
          <w:p w14:paraId="1C7F5C69" w14:textId="77777777" w:rsidR="00885FE1" w:rsidRPr="003F5B3A" w:rsidRDefault="00885FE1" w:rsidP="00A91D59">
            <w:pPr>
              <w:jc w:val="center"/>
              <w:rPr>
                <w:color w:val="000000"/>
                <w:sz w:val="20"/>
                <w:szCs w:val="20"/>
              </w:rPr>
            </w:pPr>
            <w:r w:rsidRPr="003F5B3A">
              <w:rPr>
                <w:color w:val="000000"/>
                <w:sz w:val="20"/>
                <w:szCs w:val="20"/>
              </w:rPr>
              <w:t>0,620</w:t>
            </w:r>
          </w:p>
        </w:tc>
        <w:tc>
          <w:tcPr>
            <w:tcW w:w="0" w:type="auto"/>
            <w:shd w:val="clear" w:color="auto" w:fill="auto"/>
            <w:vAlign w:val="center"/>
            <w:hideMark/>
          </w:tcPr>
          <w:p w14:paraId="5D08F52B" w14:textId="77777777" w:rsidR="00885FE1" w:rsidRPr="003F5B3A" w:rsidRDefault="00885FE1" w:rsidP="00A91D59">
            <w:pPr>
              <w:jc w:val="center"/>
              <w:rPr>
                <w:color w:val="000000"/>
                <w:sz w:val="20"/>
                <w:szCs w:val="20"/>
              </w:rPr>
            </w:pPr>
            <w:r w:rsidRPr="003F5B3A">
              <w:rPr>
                <w:color w:val="000000"/>
                <w:sz w:val="20"/>
                <w:szCs w:val="20"/>
              </w:rPr>
              <w:t>0,483</w:t>
            </w:r>
          </w:p>
        </w:tc>
      </w:tr>
      <w:tr w:rsidR="00885FE1" w:rsidRPr="003F5B3A" w14:paraId="4820DD35" w14:textId="77777777" w:rsidTr="00A91D59">
        <w:trPr>
          <w:trHeight w:val="340"/>
        </w:trPr>
        <w:tc>
          <w:tcPr>
            <w:tcW w:w="0" w:type="auto"/>
            <w:shd w:val="clear" w:color="auto" w:fill="auto"/>
            <w:noWrap/>
            <w:vAlign w:val="center"/>
            <w:hideMark/>
          </w:tcPr>
          <w:p w14:paraId="46596C6E" w14:textId="77777777" w:rsidR="00885FE1" w:rsidRPr="003F5B3A" w:rsidRDefault="00885FE1" w:rsidP="00A91D59">
            <w:pPr>
              <w:jc w:val="center"/>
              <w:rPr>
                <w:color w:val="000000"/>
                <w:sz w:val="20"/>
                <w:szCs w:val="20"/>
              </w:rPr>
            </w:pPr>
            <w:r w:rsidRPr="003F5B3A">
              <w:rPr>
                <w:color w:val="000000"/>
                <w:sz w:val="20"/>
                <w:szCs w:val="20"/>
              </w:rPr>
              <w:t>14</w:t>
            </w:r>
          </w:p>
        </w:tc>
        <w:tc>
          <w:tcPr>
            <w:tcW w:w="0" w:type="auto"/>
            <w:shd w:val="clear" w:color="auto" w:fill="auto"/>
            <w:vAlign w:val="center"/>
            <w:hideMark/>
          </w:tcPr>
          <w:p w14:paraId="6FA192D9" w14:textId="77777777" w:rsidR="00885FE1" w:rsidRPr="003F5B3A" w:rsidRDefault="00885FE1" w:rsidP="00A91D59">
            <w:pPr>
              <w:jc w:val="center"/>
              <w:rPr>
                <w:color w:val="000000"/>
                <w:sz w:val="20"/>
                <w:szCs w:val="20"/>
              </w:rPr>
            </w:pPr>
            <w:r w:rsidRPr="003F5B3A">
              <w:rPr>
                <w:color w:val="000000"/>
                <w:sz w:val="20"/>
                <w:szCs w:val="20"/>
              </w:rPr>
              <w:t>14</w:t>
            </w:r>
          </w:p>
        </w:tc>
        <w:tc>
          <w:tcPr>
            <w:tcW w:w="3016" w:type="dxa"/>
            <w:shd w:val="clear" w:color="auto" w:fill="auto"/>
            <w:vAlign w:val="center"/>
            <w:hideMark/>
          </w:tcPr>
          <w:p w14:paraId="248B7556"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15212A4E" w14:textId="77777777" w:rsidR="00885FE1" w:rsidRPr="003F5B3A" w:rsidRDefault="00885FE1" w:rsidP="00A91D59">
            <w:pPr>
              <w:jc w:val="center"/>
              <w:rPr>
                <w:color w:val="000000"/>
                <w:sz w:val="20"/>
                <w:szCs w:val="20"/>
              </w:rPr>
            </w:pPr>
            <w:r w:rsidRPr="003F5B3A">
              <w:rPr>
                <w:color w:val="000000"/>
                <w:sz w:val="20"/>
                <w:szCs w:val="20"/>
              </w:rPr>
              <w:t>Котельная №14</w:t>
            </w:r>
          </w:p>
        </w:tc>
        <w:tc>
          <w:tcPr>
            <w:tcW w:w="0" w:type="auto"/>
            <w:shd w:val="clear" w:color="auto" w:fill="auto"/>
            <w:vAlign w:val="center"/>
            <w:hideMark/>
          </w:tcPr>
          <w:p w14:paraId="34609F72" w14:textId="77777777" w:rsidR="00885FE1" w:rsidRPr="003F5B3A" w:rsidRDefault="00885FE1" w:rsidP="00A91D59">
            <w:pPr>
              <w:jc w:val="center"/>
              <w:rPr>
                <w:color w:val="000000"/>
                <w:sz w:val="20"/>
                <w:szCs w:val="20"/>
              </w:rPr>
            </w:pPr>
            <w:r w:rsidRPr="003F5B3A">
              <w:rPr>
                <w:color w:val="000000"/>
                <w:sz w:val="20"/>
                <w:szCs w:val="20"/>
              </w:rPr>
              <w:t>3,600</w:t>
            </w:r>
          </w:p>
        </w:tc>
        <w:tc>
          <w:tcPr>
            <w:tcW w:w="0" w:type="auto"/>
            <w:shd w:val="clear" w:color="auto" w:fill="auto"/>
            <w:vAlign w:val="center"/>
            <w:hideMark/>
          </w:tcPr>
          <w:p w14:paraId="79D19939" w14:textId="77777777" w:rsidR="00885FE1" w:rsidRPr="003F5B3A" w:rsidRDefault="00885FE1" w:rsidP="00A91D59">
            <w:pPr>
              <w:jc w:val="center"/>
              <w:rPr>
                <w:color w:val="000000"/>
                <w:sz w:val="20"/>
                <w:szCs w:val="20"/>
              </w:rPr>
            </w:pPr>
            <w:r w:rsidRPr="003F5B3A">
              <w:rPr>
                <w:color w:val="000000"/>
                <w:sz w:val="20"/>
                <w:szCs w:val="20"/>
              </w:rPr>
              <w:t>3,144</w:t>
            </w:r>
          </w:p>
        </w:tc>
        <w:tc>
          <w:tcPr>
            <w:tcW w:w="0" w:type="auto"/>
            <w:shd w:val="clear" w:color="auto" w:fill="auto"/>
            <w:vAlign w:val="center"/>
            <w:hideMark/>
          </w:tcPr>
          <w:p w14:paraId="78F0247A" w14:textId="77777777" w:rsidR="00885FE1" w:rsidRPr="003F5B3A" w:rsidRDefault="00885FE1" w:rsidP="00A91D59">
            <w:pPr>
              <w:jc w:val="center"/>
              <w:rPr>
                <w:color w:val="000000"/>
                <w:sz w:val="20"/>
                <w:szCs w:val="20"/>
              </w:rPr>
            </w:pPr>
            <w:r w:rsidRPr="003F5B3A">
              <w:rPr>
                <w:color w:val="000000"/>
                <w:sz w:val="20"/>
                <w:szCs w:val="20"/>
              </w:rPr>
              <w:t>0,013</w:t>
            </w:r>
          </w:p>
        </w:tc>
        <w:tc>
          <w:tcPr>
            <w:tcW w:w="0" w:type="auto"/>
            <w:shd w:val="clear" w:color="auto" w:fill="auto"/>
            <w:vAlign w:val="center"/>
            <w:hideMark/>
          </w:tcPr>
          <w:p w14:paraId="2FB4576E" w14:textId="77777777" w:rsidR="00885FE1" w:rsidRPr="003F5B3A" w:rsidRDefault="00885FE1" w:rsidP="00A91D59">
            <w:pPr>
              <w:jc w:val="center"/>
              <w:rPr>
                <w:color w:val="000000"/>
                <w:sz w:val="20"/>
                <w:szCs w:val="20"/>
              </w:rPr>
            </w:pPr>
            <w:r w:rsidRPr="003F5B3A">
              <w:rPr>
                <w:color w:val="000000"/>
                <w:sz w:val="20"/>
                <w:szCs w:val="20"/>
              </w:rPr>
              <w:t>3,131</w:t>
            </w:r>
          </w:p>
        </w:tc>
        <w:tc>
          <w:tcPr>
            <w:tcW w:w="0" w:type="auto"/>
            <w:shd w:val="clear" w:color="auto" w:fill="auto"/>
            <w:vAlign w:val="center"/>
            <w:hideMark/>
          </w:tcPr>
          <w:p w14:paraId="348ADB39" w14:textId="77777777" w:rsidR="00885FE1" w:rsidRPr="003F5B3A" w:rsidRDefault="00885FE1" w:rsidP="00A91D59">
            <w:pPr>
              <w:jc w:val="center"/>
              <w:rPr>
                <w:color w:val="000000"/>
                <w:sz w:val="20"/>
                <w:szCs w:val="20"/>
              </w:rPr>
            </w:pPr>
            <w:r w:rsidRPr="003F5B3A">
              <w:rPr>
                <w:color w:val="000000"/>
                <w:sz w:val="20"/>
                <w:szCs w:val="20"/>
              </w:rPr>
              <w:t>0,9556</w:t>
            </w:r>
          </w:p>
        </w:tc>
        <w:tc>
          <w:tcPr>
            <w:tcW w:w="0" w:type="auto"/>
            <w:shd w:val="clear" w:color="auto" w:fill="auto"/>
            <w:vAlign w:val="center"/>
            <w:hideMark/>
          </w:tcPr>
          <w:p w14:paraId="4E08DF64" w14:textId="77777777" w:rsidR="00885FE1" w:rsidRPr="003F5B3A" w:rsidRDefault="00885FE1" w:rsidP="00A91D59">
            <w:pPr>
              <w:jc w:val="center"/>
              <w:rPr>
                <w:color w:val="000000"/>
                <w:sz w:val="20"/>
                <w:szCs w:val="20"/>
              </w:rPr>
            </w:pPr>
            <w:r w:rsidRPr="003F5B3A">
              <w:rPr>
                <w:color w:val="000000"/>
                <w:sz w:val="20"/>
                <w:szCs w:val="20"/>
              </w:rPr>
              <w:t>1,460</w:t>
            </w:r>
          </w:p>
        </w:tc>
        <w:tc>
          <w:tcPr>
            <w:tcW w:w="0" w:type="auto"/>
            <w:shd w:val="clear" w:color="auto" w:fill="auto"/>
            <w:vAlign w:val="center"/>
            <w:hideMark/>
          </w:tcPr>
          <w:p w14:paraId="456ED652" w14:textId="77777777" w:rsidR="00885FE1" w:rsidRPr="003F5B3A" w:rsidRDefault="00885FE1" w:rsidP="00A91D59">
            <w:pPr>
              <w:jc w:val="center"/>
              <w:rPr>
                <w:color w:val="000000"/>
                <w:sz w:val="20"/>
                <w:szCs w:val="20"/>
              </w:rPr>
            </w:pPr>
            <w:r w:rsidRPr="003F5B3A">
              <w:rPr>
                <w:color w:val="000000"/>
                <w:sz w:val="20"/>
                <w:szCs w:val="20"/>
              </w:rPr>
              <w:t>0,715</w:t>
            </w:r>
          </w:p>
        </w:tc>
      </w:tr>
      <w:tr w:rsidR="00885FE1" w:rsidRPr="003F5B3A" w14:paraId="7A1731FB" w14:textId="77777777" w:rsidTr="00A91D59">
        <w:trPr>
          <w:trHeight w:val="340"/>
        </w:trPr>
        <w:tc>
          <w:tcPr>
            <w:tcW w:w="0" w:type="auto"/>
            <w:shd w:val="clear" w:color="auto" w:fill="auto"/>
            <w:noWrap/>
            <w:vAlign w:val="center"/>
            <w:hideMark/>
          </w:tcPr>
          <w:p w14:paraId="2FD316CB" w14:textId="77777777" w:rsidR="00885FE1" w:rsidRPr="003F5B3A" w:rsidRDefault="00885FE1" w:rsidP="00A91D59">
            <w:pPr>
              <w:jc w:val="center"/>
              <w:rPr>
                <w:color w:val="000000"/>
                <w:sz w:val="20"/>
                <w:szCs w:val="20"/>
              </w:rPr>
            </w:pPr>
            <w:r w:rsidRPr="003F5B3A">
              <w:rPr>
                <w:color w:val="000000"/>
                <w:sz w:val="20"/>
                <w:szCs w:val="20"/>
              </w:rPr>
              <w:t>15</w:t>
            </w:r>
          </w:p>
        </w:tc>
        <w:tc>
          <w:tcPr>
            <w:tcW w:w="0" w:type="auto"/>
            <w:shd w:val="clear" w:color="auto" w:fill="auto"/>
            <w:vAlign w:val="center"/>
            <w:hideMark/>
          </w:tcPr>
          <w:p w14:paraId="501E29BC" w14:textId="77777777" w:rsidR="00885FE1" w:rsidRPr="003F5B3A" w:rsidRDefault="00885FE1" w:rsidP="00A91D59">
            <w:pPr>
              <w:jc w:val="center"/>
              <w:rPr>
                <w:color w:val="000000"/>
                <w:sz w:val="20"/>
                <w:szCs w:val="20"/>
              </w:rPr>
            </w:pPr>
            <w:r w:rsidRPr="003F5B3A">
              <w:rPr>
                <w:color w:val="000000"/>
                <w:sz w:val="20"/>
                <w:szCs w:val="20"/>
              </w:rPr>
              <w:t>15</w:t>
            </w:r>
          </w:p>
        </w:tc>
        <w:tc>
          <w:tcPr>
            <w:tcW w:w="3016" w:type="dxa"/>
            <w:shd w:val="clear" w:color="auto" w:fill="auto"/>
            <w:vAlign w:val="center"/>
            <w:hideMark/>
          </w:tcPr>
          <w:p w14:paraId="3033EFC8"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5382A75E" w14:textId="77777777" w:rsidR="00885FE1" w:rsidRPr="003F5B3A" w:rsidRDefault="00885FE1" w:rsidP="00A91D59">
            <w:pPr>
              <w:jc w:val="center"/>
              <w:rPr>
                <w:color w:val="000000"/>
                <w:sz w:val="20"/>
                <w:szCs w:val="20"/>
              </w:rPr>
            </w:pPr>
            <w:r w:rsidRPr="003F5B3A">
              <w:rPr>
                <w:color w:val="000000"/>
                <w:sz w:val="20"/>
                <w:szCs w:val="20"/>
              </w:rPr>
              <w:t>Котельная №15</w:t>
            </w:r>
          </w:p>
        </w:tc>
        <w:tc>
          <w:tcPr>
            <w:tcW w:w="0" w:type="auto"/>
            <w:shd w:val="clear" w:color="auto" w:fill="auto"/>
            <w:vAlign w:val="center"/>
            <w:hideMark/>
          </w:tcPr>
          <w:p w14:paraId="565BA793" w14:textId="77777777" w:rsidR="00885FE1" w:rsidRPr="003F5B3A" w:rsidRDefault="00885FE1" w:rsidP="00A91D59">
            <w:pPr>
              <w:jc w:val="center"/>
              <w:rPr>
                <w:color w:val="000000"/>
                <w:sz w:val="20"/>
                <w:szCs w:val="20"/>
              </w:rPr>
            </w:pPr>
            <w:r w:rsidRPr="003F5B3A">
              <w:rPr>
                <w:color w:val="000000"/>
                <w:sz w:val="20"/>
                <w:szCs w:val="20"/>
              </w:rPr>
              <w:t>4,800</w:t>
            </w:r>
          </w:p>
        </w:tc>
        <w:tc>
          <w:tcPr>
            <w:tcW w:w="0" w:type="auto"/>
            <w:shd w:val="clear" w:color="auto" w:fill="auto"/>
            <w:vAlign w:val="center"/>
            <w:hideMark/>
          </w:tcPr>
          <w:p w14:paraId="153897DC" w14:textId="77777777" w:rsidR="00885FE1" w:rsidRPr="003F5B3A" w:rsidRDefault="00885FE1" w:rsidP="00A91D59">
            <w:pPr>
              <w:jc w:val="center"/>
              <w:rPr>
                <w:color w:val="000000"/>
                <w:sz w:val="20"/>
                <w:szCs w:val="20"/>
              </w:rPr>
            </w:pPr>
            <w:r w:rsidRPr="003F5B3A">
              <w:rPr>
                <w:color w:val="000000"/>
                <w:sz w:val="20"/>
                <w:szCs w:val="20"/>
              </w:rPr>
              <w:t>4,320</w:t>
            </w:r>
          </w:p>
        </w:tc>
        <w:tc>
          <w:tcPr>
            <w:tcW w:w="0" w:type="auto"/>
            <w:shd w:val="clear" w:color="auto" w:fill="auto"/>
            <w:vAlign w:val="center"/>
            <w:hideMark/>
          </w:tcPr>
          <w:p w14:paraId="37268427" w14:textId="77777777" w:rsidR="00885FE1" w:rsidRPr="003F5B3A" w:rsidRDefault="00885FE1" w:rsidP="00A91D59">
            <w:pPr>
              <w:jc w:val="center"/>
              <w:rPr>
                <w:color w:val="000000"/>
                <w:sz w:val="20"/>
                <w:szCs w:val="20"/>
              </w:rPr>
            </w:pPr>
            <w:r w:rsidRPr="003F5B3A">
              <w:rPr>
                <w:color w:val="000000"/>
                <w:sz w:val="20"/>
                <w:szCs w:val="20"/>
              </w:rPr>
              <w:t>0,018</w:t>
            </w:r>
          </w:p>
        </w:tc>
        <w:tc>
          <w:tcPr>
            <w:tcW w:w="0" w:type="auto"/>
            <w:shd w:val="clear" w:color="auto" w:fill="auto"/>
            <w:vAlign w:val="center"/>
            <w:hideMark/>
          </w:tcPr>
          <w:p w14:paraId="5BA88C9B" w14:textId="77777777" w:rsidR="00885FE1" w:rsidRPr="003F5B3A" w:rsidRDefault="00885FE1" w:rsidP="00A91D59">
            <w:pPr>
              <w:jc w:val="center"/>
              <w:rPr>
                <w:color w:val="000000"/>
                <w:sz w:val="20"/>
                <w:szCs w:val="20"/>
              </w:rPr>
            </w:pPr>
            <w:r w:rsidRPr="003F5B3A">
              <w:rPr>
                <w:color w:val="000000"/>
                <w:sz w:val="20"/>
                <w:szCs w:val="20"/>
              </w:rPr>
              <w:t>4,302</w:t>
            </w:r>
          </w:p>
        </w:tc>
        <w:tc>
          <w:tcPr>
            <w:tcW w:w="0" w:type="auto"/>
            <w:shd w:val="clear" w:color="auto" w:fill="auto"/>
            <w:vAlign w:val="center"/>
            <w:hideMark/>
          </w:tcPr>
          <w:p w14:paraId="6C26F83D" w14:textId="77777777" w:rsidR="00885FE1" w:rsidRPr="003F5B3A" w:rsidRDefault="00885FE1" w:rsidP="00A91D59">
            <w:pPr>
              <w:jc w:val="center"/>
              <w:rPr>
                <w:color w:val="000000"/>
                <w:sz w:val="20"/>
                <w:szCs w:val="20"/>
              </w:rPr>
            </w:pPr>
            <w:r w:rsidRPr="003F5B3A">
              <w:rPr>
                <w:color w:val="000000"/>
                <w:sz w:val="20"/>
                <w:szCs w:val="20"/>
              </w:rPr>
              <w:t>0,4440</w:t>
            </w:r>
          </w:p>
        </w:tc>
        <w:tc>
          <w:tcPr>
            <w:tcW w:w="0" w:type="auto"/>
            <w:shd w:val="clear" w:color="auto" w:fill="auto"/>
            <w:vAlign w:val="center"/>
            <w:hideMark/>
          </w:tcPr>
          <w:p w14:paraId="2E0E2583" w14:textId="77777777" w:rsidR="00885FE1" w:rsidRPr="003F5B3A" w:rsidRDefault="00885FE1" w:rsidP="00A91D59">
            <w:pPr>
              <w:jc w:val="center"/>
              <w:rPr>
                <w:color w:val="000000"/>
                <w:sz w:val="20"/>
                <w:szCs w:val="20"/>
              </w:rPr>
            </w:pPr>
            <w:r w:rsidRPr="003F5B3A">
              <w:rPr>
                <w:color w:val="000000"/>
                <w:sz w:val="20"/>
                <w:szCs w:val="20"/>
              </w:rPr>
              <w:t>1,320</w:t>
            </w:r>
          </w:p>
        </w:tc>
        <w:tc>
          <w:tcPr>
            <w:tcW w:w="0" w:type="auto"/>
            <w:shd w:val="clear" w:color="auto" w:fill="auto"/>
            <w:vAlign w:val="center"/>
            <w:hideMark/>
          </w:tcPr>
          <w:p w14:paraId="6FC1D50C" w14:textId="77777777" w:rsidR="00885FE1" w:rsidRPr="003F5B3A" w:rsidRDefault="00885FE1" w:rsidP="00A91D59">
            <w:pPr>
              <w:jc w:val="center"/>
              <w:rPr>
                <w:color w:val="000000"/>
                <w:sz w:val="20"/>
                <w:szCs w:val="20"/>
              </w:rPr>
            </w:pPr>
            <w:r w:rsidRPr="003F5B3A">
              <w:rPr>
                <w:color w:val="000000"/>
                <w:sz w:val="20"/>
                <w:szCs w:val="20"/>
              </w:rPr>
              <w:t>2,538</w:t>
            </w:r>
          </w:p>
        </w:tc>
      </w:tr>
      <w:tr w:rsidR="00885FE1" w:rsidRPr="003F5B3A" w14:paraId="36D38996" w14:textId="77777777" w:rsidTr="00A91D59">
        <w:trPr>
          <w:trHeight w:val="340"/>
        </w:trPr>
        <w:tc>
          <w:tcPr>
            <w:tcW w:w="0" w:type="auto"/>
            <w:shd w:val="clear" w:color="auto" w:fill="auto"/>
            <w:noWrap/>
            <w:vAlign w:val="center"/>
            <w:hideMark/>
          </w:tcPr>
          <w:p w14:paraId="66E55780" w14:textId="77777777" w:rsidR="00885FE1" w:rsidRPr="003F5B3A" w:rsidRDefault="00885FE1" w:rsidP="00A91D59">
            <w:pPr>
              <w:jc w:val="center"/>
              <w:rPr>
                <w:color w:val="000000"/>
                <w:sz w:val="20"/>
                <w:szCs w:val="20"/>
              </w:rPr>
            </w:pPr>
            <w:r w:rsidRPr="003F5B3A">
              <w:rPr>
                <w:color w:val="000000"/>
                <w:sz w:val="20"/>
                <w:szCs w:val="20"/>
              </w:rPr>
              <w:t>16</w:t>
            </w:r>
          </w:p>
        </w:tc>
        <w:tc>
          <w:tcPr>
            <w:tcW w:w="0" w:type="auto"/>
            <w:shd w:val="clear" w:color="auto" w:fill="auto"/>
            <w:vAlign w:val="center"/>
            <w:hideMark/>
          </w:tcPr>
          <w:p w14:paraId="075ACA4E" w14:textId="77777777" w:rsidR="00885FE1" w:rsidRPr="003F5B3A" w:rsidRDefault="00885FE1" w:rsidP="00A91D59">
            <w:pPr>
              <w:jc w:val="center"/>
              <w:rPr>
                <w:color w:val="000000"/>
                <w:sz w:val="20"/>
                <w:szCs w:val="20"/>
              </w:rPr>
            </w:pPr>
            <w:r w:rsidRPr="003F5B3A">
              <w:rPr>
                <w:color w:val="000000"/>
                <w:sz w:val="20"/>
                <w:szCs w:val="20"/>
              </w:rPr>
              <w:t>16</w:t>
            </w:r>
          </w:p>
        </w:tc>
        <w:tc>
          <w:tcPr>
            <w:tcW w:w="3016" w:type="dxa"/>
            <w:shd w:val="clear" w:color="auto" w:fill="auto"/>
            <w:vAlign w:val="center"/>
            <w:hideMark/>
          </w:tcPr>
          <w:p w14:paraId="410FCF07"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16861E55" w14:textId="77777777" w:rsidR="00885FE1" w:rsidRPr="003F5B3A" w:rsidRDefault="00885FE1" w:rsidP="00A91D59">
            <w:pPr>
              <w:jc w:val="center"/>
              <w:rPr>
                <w:color w:val="000000"/>
                <w:sz w:val="20"/>
                <w:szCs w:val="20"/>
              </w:rPr>
            </w:pPr>
            <w:r w:rsidRPr="003F5B3A">
              <w:rPr>
                <w:color w:val="000000"/>
                <w:sz w:val="20"/>
                <w:szCs w:val="20"/>
              </w:rPr>
              <w:t>Котельная №16</w:t>
            </w:r>
          </w:p>
        </w:tc>
        <w:tc>
          <w:tcPr>
            <w:tcW w:w="0" w:type="auto"/>
            <w:shd w:val="clear" w:color="auto" w:fill="auto"/>
            <w:vAlign w:val="center"/>
            <w:hideMark/>
          </w:tcPr>
          <w:p w14:paraId="32464DBD" w14:textId="77777777" w:rsidR="00885FE1" w:rsidRPr="003F5B3A" w:rsidRDefault="00885FE1" w:rsidP="00A91D59">
            <w:pPr>
              <w:jc w:val="center"/>
              <w:rPr>
                <w:color w:val="000000"/>
                <w:sz w:val="20"/>
                <w:szCs w:val="20"/>
              </w:rPr>
            </w:pPr>
            <w:r w:rsidRPr="003F5B3A">
              <w:rPr>
                <w:color w:val="000000"/>
                <w:sz w:val="20"/>
                <w:szCs w:val="20"/>
              </w:rPr>
              <w:t>3,600</w:t>
            </w:r>
          </w:p>
        </w:tc>
        <w:tc>
          <w:tcPr>
            <w:tcW w:w="0" w:type="auto"/>
            <w:shd w:val="clear" w:color="auto" w:fill="auto"/>
            <w:vAlign w:val="center"/>
            <w:hideMark/>
          </w:tcPr>
          <w:p w14:paraId="4E21219A" w14:textId="77777777" w:rsidR="00885FE1" w:rsidRPr="003F5B3A" w:rsidRDefault="00885FE1" w:rsidP="00A91D59">
            <w:pPr>
              <w:jc w:val="center"/>
              <w:rPr>
                <w:color w:val="000000"/>
                <w:sz w:val="20"/>
                <w:szCs w:val="20"/>
              </w:rPr>
            </w:pPr>
            <w:r w:rsidRPr="003F5B3A">
              <w:rPr>
                <w:color w:val="000000"/>
                <w:sz w:val="20"/>
                <w:szCs w:val="20"/>
              </w:rPr>
              <w:t>1,789</w:t>
            </w:r>
          </w:p>
        </w:tc>
        <w:tc>
          <w:tcPr>
            <w:tcW w:w="0" w:type="auto"/>
            <w:shd w:val="clear" w:color="auto" w:fill="auto"/>
            <w:vAlign w:val="center"/>
            <w:hideMark/>
          </w:tcPr>
          <w:p w14:paraId="6812F7E5" w14:textId="77777777" w:rsidR="00885FE1" w:rsidRPr="003F5B3A" w:rsidRDefault="00885FE1" w:rsidP="00A91D59">
            <w:pPr>
              <w:jc w:val="center"/>
              <w:rPr>
                <w:color w:val="000000"/>
                <w:sz w:val="20"/>
                <w:szCs w:val="20"/>
              </w:rPr>
            </w:pPr>
            <w:r w:rsidRPr="003F5B3A">
              <w:rPr>
                <w:color w:val="000000"/>
                <w:sz w:val="20"/>
                <w:szCs w:val="20"/>
              </w:rPr>
              <w:t>0,058</w:t>
            </w:r>
          </w:p>
        </w:tc>
        <w:tc>
          <w:tcPr>
            <w:tcW w:w="0" w:type="auto"/>
            <w:shd w:val="clear" w:color="auto" w:fill="auto"/>
            <w:vAlign w:val="center"/>
            <w:hideMark/>
          </w:tcPr>
          <w:p w14:paraId="3ABCFC0F" w14:textId="77777777" w:rsidR="00885FE1" w:rsidRPr="003F5B3A" w:rsidRDefault="00885FE1" w:rsidP="00A91D59">
            <w:pPr>
              <w:jc w:val="center"/>
              <w:rPr>
                <w:color w:val="000000"/>
                <w:sz w:val="20"/>
                <w:szCs w:val="20"/>
              </w:rPr>
            </w:pPr>
            <w:r w:rsidRPr="003F5B3A">
              <w:rPr>
                <w:color w:val="000000"/>
                <w:sz w:val="20"/>
                <w:szCs w:val="20"/>
              </w:rPr>
              <w:t>1,731</w:t>
            </w:r>
          </w:p>
        </w:tc>
        <w:tc>
          <w:tcPr>
            <w:tcW w:w="0" w:type="auto"/>
            <w:shd w:val="clear" w:color="auto" w:fill="auto"/>
            <w:vAlign w:val="center"/>
            <w:hideMark/>
          </w:tcPr>
          <w:p w14:paraId="7F1EAC8E" w14:textId="77777777" w:rsidR="00885FE1" w:rsidRPr="003F5B3A" w:rsidRDefault="00885FE1" w:rsidP="00A91D59">
            <w:pPr>
              <w:jc w:val="center"/>
              <w:rPr>
                <w:color w:val="000000"/>
                <w:sz w:val="20"/>
                <w:szCs w:val="20"/>
              </w:rPr>
            </w:pPr>
            <w:r w:rsidRPr="003F5B3A">
              <w:rPr>
                <w:color w:val="000000"/>
                <w:sz w:val="20"/>
                <w:szCs w:val="20"/>
              </w:rPr>
              <w:t>0,9253</w:t>
            </w:r>
          </w:p>
        </w:tc>
        <w:tc>
          <w:tcPr>
            <w:tcW w:w="0" w:type="auto"/>
            <w:shd w:val="clear" w:color="auto" w:fill="auto"/>
            <w:vAlign w:val="center"/>
            <w:hideMark/>
          </w:tcPr>
          <w:p w14:paraId="56CEAD02" w14:textId="77777777" w:rsidR="00885FE1" w:rsidRPr="003F5B3A" w:rsidRDefault="00885FE1" w:rsidP="00A91D59">
            <w:pPr>
              <w:jc w:val="center"/>
              <w:rPr>
                <w:color w:val="000000"/>
                <w:sz w:val="20"/>
                <w:szCs w:val="20"/>
              </w:rPr>
            </w:pPr>
            <w:r w:rsidRPr="003F5B3A">
              <w:rPr>
                <w:color w:val="000000"/>
                <w:sz w:val="20"/>
                <w:szCs w:val="20"/>
              </w:rPr>
              <w:t>2,010</w:t>
            </w:r>
          </w:p>
        </w:tc>
        <w:tc>
          <w:tcPr>
            <w:tcW w:w="0" w:type="auto"/>
            <w:shd w:val="clear" w:color="auto" w:fill="auto"/>
            <w:vAlign w:val="center"/>
            <w:hideMark/>
          </w:tcPr>
          <w:p w14:paraId="51D01572" w14:textId="77777777" w:rsidR="00885FE1" w:rsidRPr="003F5B3A" w:rsidRDefault="00885FE1" w:rsidP="00A91D59">
            <w:pPr>
              <w:jc w:val="center"/>
              <w:rPr>
                <w:color w:val="000000"/>
                <w:sz w:val="20"/>
                <w:szCs w:val="20"/>
              </w:rPr>
            </w:pPr>
            <w:r w:rsidRPr="003F5B3A">
              <w:rPr>
                <w:color w:val="000000"/>
                <w:sz w:val="20"/>
                <w:szCs w:val="20"/>
              </w:rPr>
              <w:t>-1,204</w:t>
            </w:r>
          </w:p>
        </w:tc>
      </w:tr>
      <w:tr w:rsidR="00885FE1" w:rsidRPr="003F5B3A" w14:paraId="3B9D302E" w14:textId="77777777" w:rsidTr="00A91D59">
        <w:trPr>
          <w:trHeight w:val="340"/>
        </w:trPr>
        <w:tc>
          <w:tcPr>
            <w:tcW w:w="0" w:type="auto"/>
            <w:shd w:val="clear" w:color="auto" w:fill="auto"/>
            <w:noWrap/>
            <w:vAlign w:val="center"/>
            <w:hideMark/>
          </w:tcPr>
          <w:p w14:paraId="6C520ACB" w14:textId="77777777" w:rsidR="00885FE1" w:rsidRPr="003F5B3A" w:rsidRDefault="00885FE1" w:rsidP="00A91D59">
            <w:pPr>
              <w:jc w:val="center"/>
              <w:rPr>
                <w:color w:val="000000"/>
                <w:sz w:val="20"/>
                <w:szCs w:val="20"/>
              </w:rPr>
            </w:pPr>
            <w:r w:rsidRPr="003F5B3A">
              <w:rPr>
                <w:color w:val="000000"/>
                <w:sz w:val="20"/>
                <w:szCs w:val="20"/>
              </w:rPr>
              <w:t>17</w:t>
            </w:r>
          </w:p>
        </w:tc>
        <w:tc>
          <w:tcPr>
            <w:tcW w:w="0" w:type="auto"/>
            <w:shd w:val="clear" w:color="auto" w:fill="auto"/>
            <w:vAlign w:val="center"/>
            <w:hideMark/>
          </w:tcPr>
          <w:p w14:paraId="2274FCA4" w14:textId="77777777" w:rsidR="00885FE1" w:rsidRPr="003F5B3A" w:rsidRDefault="00885FE1" w:rsidP="00A91D59">
            <w:pPr>
              <w:jc w:val="center"/>
              <w:rPr>
                <w:color w:val="000000"/>
                <w:sz w:val="20"/>
                <w:szCs w:val="20"/>
              </w:rPr>
            </w:pPr>
            <w:r w:rsidRPr="003F5B3A">
              <w:rPr>
                <w:color w:val="000000"/>
                <w:sz w:val="20"/>
                <w:szCs w:val="20"/>
              </w:rPr>
              <w:t>17</w:t>
            </w:r>
          </w:p>
        </w:tc>
        <w:tc>
          <w:tcPr>
            <w:tcW w:w="3016" w:type="dxa"/>
            <w:shd w:val="clear" w:color="auto" w:fill="auto"/>
            <w:vAlign w:val="center"/>
            <w:hideMark/>
          </w:tcPr>
          <w:p w14:paraId="7D0CF2D2"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74CC5AEC" w14:textId="77777777" w:rsidR="00885FE1" w:rsidRPr="003F5B3A" w:rsidRDefault="00885FE1" w:rsidP="00A91D59">
            <w:pPr>
              <w:jc w:val="center"/>
              <w:rPr>
                <w:color w:val="000000"/>
                <w:sz w:val="20"/>
                <w:szCs w:val="20"/>
              </w:rPr>
            </w:pPr>
            <w:r w:rsidRPr="003F5B3A">
              <w:rPr>
                <w:color w:val="000000"/>
                <w:sz w:val="20"/>
                <w:szCs w:val="20"/>
              </w:rPr>
              <w:t>Котельная №17</w:t>
            </w:r>
          </w:p>
        </w:tc>
        <w:tc>
          <w:tcPr>
            <w:tcW w:w="0" w:type="auto"/>
            <w:shd w:val="clear" w:color="auto" w:fill="auto"/>
            <w:vAlign w:val="center"/>
            <w:hideMark/>
          </w:tcPr>
          <w:p w14:paraId="5EC8FAA8" w14:textId="77777777" w:rsidR="00885FE1" w:rsidRPr="003F5B3A" w:rsidRDefault="00885FE1" w:rsidP="00A91D59">
            <w:pPr>
              <w:jc w:val="center"/>
              <w:rPr>
                <w:color w:val="000000"/>
                <w:sz w:val="20"/>
                <w:szCs w:val="20"/>
              </w:rPr>
            </w:pPr>
            <w:r w:rsidRPr="003F5B3A">
              <w:rPr>
                <w:color w:val="000000"/>
                <w:sz w:val="20"/>
                <w:szCs w:val="20"/>
              </w:rPr>
              <w:t>4,200</w:t>
            </w:r>
          </w:p>
        </w:tc>
        <w:tc>
          <w:tcPr>
            <w:tcW w:w="0" w:type="auto"/>
            <w:shd w:val="clear" w:color="auto" w:fill="auto"/>
            <w:vAlign w:val="center"/>
            <w:hideMark/>
          </w:tcPr>
          <w:p w14:paraId="5F44E0A9" w14:textId="77777777" w:rsidR="00885FE1" w:rsidRPr="003F5B3A" w:rsidRDefault="00885FE1" w:rsidP="00A91D59">
            <w:pPr>
              <w:jc w:val="center"/>
              <w:rPr>
                <w:color w:val="000000"/>
                <w:sz w:val="20"/>
                <w:szCs w:val="20"/>
              </w:rPr>
            </w:pPr>
            <w:r w:rsidRPr="003F5B3A">
              <w:rPr>
                <w:color w:val="000000"/>
                <w:sz w:val="20"/>
                <w:szCs w:val="20"/>
              </w:rPr>
              <w:t>2,370</w:t>
            </w:r>
          </w:p>
        </w:tc>
        <w:tc>
          <w:tcPr>
            <w:tcW w:w="0" w:type="auto"/>
            <w:shd w:val="clear" w:color="auto" w:fill="auto"/>
            <w:vAlign w:val="center"/>
            <w:hideMark/>
          </w:tcPr>
          <w:p w14:paraId="706BA73B" w14:textId="77777777" w:rsidR="00885FE1" w:rsidRPr="003F5B3A" w:rsidRDefault="00885FE1" w:rsidP="00A91D59">
            <w:pPr>
              <w:jc w:val="center"/>
              <w:rPr>
                <w:color w:val="000000"/>
                <w:sz w:val="20"/>
                <w:szCs w:val="20"/>
              </w:rPr>
            </w:pPr>
            <w:r w:rsidRPr="003F5B3A">
              <w:rPr>
                <w:color w:val="000000"/>
                <w:sz w:val="20"/>
                <w:szCs w:val="20"/>
              </w:rPr>
              <w:t>0,031</w:t>
            </w:r>
          </w:p>
        </w:tc>
        <w:tc>
          <w:tcPr>
            <w:tcW w:w="0" w:type="auto"/>
            <w:shd w:val="clear" w:color="auto" w:fill="auto"/>
            <w:vAlign w:val="center"/>
            <w:hideMark/>
          </w:tcPr>
          <w:p w14:paraId="6CFB7B97" w14:textId="77777777" w:rsidR="00885FE1" w:rsidRPr="003F5B3A" w:rsidRDefault="00885FE1" w:rsidP="00A91D59">
            <w:pPr>
              <w:jc w:val="center"/>
              <w:rPr>
                <w:color w:val="000000"/>
                <w:sz w:val="20"/>
                <w:szCs w:val="20"/>
              </w:rPr>
            </w:pPr>
            <w:r w:rsidRPr="003F5B3A">
              <w:rPr>
                <w:color w:val="000000"/>
                <w:sz w:val="20"/>
                <w:szCs w:val="20"/>
              </w:rPr>
              <w:t>2,339</w:t>
            </w:r>
          </w:p>
        </w:tc>
        <w:tc>
          <w:tcPr>
            <w:tcW w:w="0" w:type="auto"/>
            <w:shd w:val="clear" w:color="auto" w:fill="auto"/>
            <w:vAlign w:val="center"/>
            <w:hideMark/>
          </w:tcPr>
          <w:p w14:paraId="06C1451F" w14:textId="77777777" w:rsidR="00885FE1" w:rsidRPr="003F5B3A" w:rsidRDefault="00885FE1" w:rsidP="00A91D59">
            <w:pPr>
              <w:jc w:val="center"/>
              <w:rPr>
                <w:color w:val="000000"/>
                <w:sz w:val="20"/>
                <w:szCs w:val="20"/>
              </w:rPr>
            </w:pPr>
            <w:r w:rsidRPr="003F5B3A">
              <w:rPr>
                <w:color w:val="000000"/>
                <w:sz w:val="20"/>
                <w:szCs w:val="20"/>
              </w:rPr>
              <w:t>0,9687</w:t>
            </w:r>
          </w:p>
        </w:tc>
        <w:tc>
          <w:tcPr>
            <w:tcW w:w="0" w:type="auto"/>
            <w:shd w:val="clear" w:color="auto" w:fill="auto"/>
            <w:vAlign w:val="center"/>
            <w:hideMark/>
          </w:tcPr>
          <w:p w14:paraId="3F857414" w14:textId="77777777" w:rsidR="00885FE1" w:rsidRPr="003F5B3A" w:rsidRDefault="00885FE1" w:rsidP="00A91D59">
            <w:pPr>
              <w:jc w:val="center"/>
              <w:rPr>
                <w:color w:val="000000"/>
                <w:sz w:val="20"/>
                <w:szCs w:val="20"/>
              </w:rPr>
            </w:pPr>
            <w:r w:rsidRPr="003F5B3A">
              <w:rPr>
                <w:color w:val="000000"/>
                <w:sz w:val="20"/>
                <w:szCs w:val="20"/>
              </w:rPr>
              <w:t>2,110</w:t>
            </w:r>
          </w:p>
        </w:tc>
        <w:tc>
          <w:tcPr>
            <w:tcW w:w="0" w:type="auto"/>
            <w:shd w:val="clear" w:color="auto" w:fill="auto"/>
            <w:vAlign w:val="center"/>
            <w:hideMark/>
          </w:tcPr>
          <w:p w14:paraId="7DC2F77B" w14:textId="77777777" w:rsidR="00885FE1" w:rsidRPr="003F5B3A" w:rsidRDefault="00885FE1" w:rsidP="00A91D59">
            <w:pPr>
              <w:jc w:val="center"/>
              <w:rPr>
                <w:color w:val="000000"/>
                <w:sz w:val="20"/>
                <w:szCs w:val="20"/>
              </w:rPr>
            </w:pPr>
            <w:r w:rsidRPr="003F5B3A">
              <w:rPr>
                <w:color w:val="000000"/>
                <w:sz w:val="20"/>
                <w:szCs w:val="20"/>
              </w:rPr>
              <w:t>-0,740</w:t>
            </w:r>
          </w:p>
        </w:tc>
      </w:tr>
      <w:tr w:rsidR="00885FE1" w:rsidRPr="003F5B3A" w14:paraId="22A70298" w14:textId="77777777" w:rsidTr="00A91D59">
        <w:trPr>
          <w:trHeight w:val="340"/>
        </w:trPr>
        <w:tc>
          <w:tcPr>
            <w:tcW w:w="0" w:type="auto"/>
            <w:shd w:val="clear" w:color="auto" w:fill="auto"/>
            <w:noWrap/>
            <w:vAlign w:val="center"/>
            <w:hideMark/>
          </w:tcPr>
          <w:p w14:paraId="184E305A" w14:textId="77777777" w:rsidR="00885FE1" w:rsidRPr="003F5B3A" w:rsidRDefault="00885FE1" w:rsidP="00A91D59">
            <w:pPr>
              <w:jc w:val="center"/>
              <w:rPr>
                <w:color w:val="000000"/>
                <w:sz w:val="20"/>
                <w:szCs w:val="20"/>
              </w:rPr>
            </w:pPr>
            <w:r w:rsidRPr="003F5B3A">
              <w:rPr>
                <w:color w:val="000000"/>
                <w:sz w:val="20"/>
                <w:szCs w:val="20"/>
              </w:rPr>
              <w:t>18</w:t>
            </w:r>
          </w:p>
        </w:tc>
        <w:tc>
          <w:tcPr>
            <w:tcW w:w="0" w:type="auto"/>
            <w:shd w:val="clear" w:color="auto" w:fill="auto"/>
            <w:vAlign w:val="center"/>
            <w:hideMark/>
          </w:tcPr>
          <w:p w14:paraId="0AA1A5CB" w14:textId="77777777" w:rsidR="00885FE1" w:rsidRPr="003F5B3A" w:rsidRDefault="00885FE1" w:rsidP="00A91D59">
            <w:pPr>
              <w:jc w:val="center"/>
              <w:rPr>
                <w:color w:val="000000"/>
                <w:sz w:val="20"/>
                <w:szCs w:val="20"/>
              </w:rPr>
            </w:pPr>
            <w:r w:rsidRPr="003F5B3A">
              <w:rPr>
                <w:color w:val="000000"/>
                <w:sz w:val="20"/>
                <w:szCs w:val="20"/>
              </w:rPr>
              <w:t>18</w:t>
            </w:r>
          </w:p>
        </w:tc>
        <w:tc>
          <w:tcPr>
            <w:tcW w:w="3016" w:type="dxa"/>
            <w:shd w:val="clear" w:color="auto" w:fill="auto"/>
            <w:vAlign w:val="center"/>
            <w:hideMark/>
          </w:tcPr>
          <w:p w14:paraId="76621FF4"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2D70D139" w14:textId="77777777" w:rsidR="00885FE1" w:rsidRPr="003F5B3A" w:rsidRDefault="00885FE1" w:rsidP="00A91D59">
            <w:pPr>
              <w:jc w:val="center"/>
              <w:rPr>
                <w:color w:val="000000"/>
                <w:sz w:val="20"/>
                <w:szCs w:val="20"/>
              </w:rPr>
            </w:pPr>
            <w:r w:rsidRPr="003F5B3A">
              <w:rPr>
                <w:color w:val="000000"/>
                <w:sz w:val="20"/>
                <w:szCs w:val="20"/>
              </w:rPr>
              <w:t>Котельная №18</w:t>
            </w:r>
          </w:p>
        </w:tc>
        <w:tc>
          <w:tcPr>
            <w:tcW w:w="0" w:type="auto"/>
            <w:shd w:val="clear" w:color="auto" w:fill="auto"/>
            <w:vAlign w:val="center"/>
            <w:hideMark/>
          </w:tcPr>
          <w:p w14:paraId="5C173BAA" w14:textId="77777777" w:rsidR="00885FE1" w:rsidRPr="003F5B3A" w:rsidRDefault="00885FE1" w:rsidP="00A91D59">
            <w:pPr>
              <w:jc w:val="center"/>
              <w:rPr>
                <w:color w:val="000000"/>
                <w:sz w:val="20"/>
                <w:szCs w:val="20"/>
              </w:rPr>
            </w:pPr>
            <w:r w:rsidRPr="003F5B3A">
              <w:rPr>
                <w:color w:val="000000"/>
                <w:sz w:val="20"/>
                <w:szCs w:val="20"/>
              </w:rPr>
              <w:t>2,200</w:t>
            </w:r>
          </w:p>
        </w:tc>
        <w:tc>
          <w:tcPr>
            <w:tcW w:w="0" w:type="auto"/>
            <w:shd w:val="clear" w:color="auto" w:fill="auto"/>
            <w:vAlign w:val="center"/>
            <w:hideMark/>
          </w:tcPr>
          <w:p w14:paraId="0258DF4C" w14:textId="77777777" w:rsidR="00885FE1" w:rsidRPr="003F5B3A" w:rsidRDefault="00885FE1" w:rsidP="00A91D59">
            <w:pPr>
              <w:jc w:val="center"/>
              <w:rPr>
                <w:color w:val="000000"/>
                <w:sz w:val="20"/>
                <w:szCs w:val="20"/>
              </w:rPr>
            </w:pPr>
            <w:r w:rsidRPr="003F5B3A">
              <w:rPr>
                <w:color w:val="000000"/>
                <w:sz w:val="20"/>
                <w:szCs w:val="20"/>
              </w:rPr>
              <w:t>1,870</w:t>
            </w:r>
          </w:p>
        </w:tc>
        <w:tc>
          <w:tcPr>
            <w:tcW w:w="0" w:type="auto"/>
            <w:shd w:val="clear" w:color="auto" w:fill="auto"/>
            <w:vAlign w:val="center"/>
            <w:hideMark/>
          </w:tcPr>
          <w:p w14:paraId="267B27B9" w14:textId="77777777" w:rsidR="00885FE1" w:rsidRPr="003F5B3A" w:rsidRDefault="00885FE1" w:rsidP="00A91D59">
            <w:pPr>
              <w:jc w:val="center"/>
              <w:rPr>
                <w:color w:val="000000"/>
                <w:sz w:val="20"/>
                <w:szCs w:val="20"/>
              </w:rPr>
            </w:pPr>
            <w:r w:rsidRPr="003F5B3A">
              <w:rPr>
                <w:color w:val="000000"/>
                <w:sz w:val="20"/>
                <w:szCs w:val="20"/>
              </w:rPr>
              <w:t>0,008</w:t>
            </w:r>
          </w:p>
        </w:tc>
        <w:tc>
          <w:tcPr>
            <w:tcW w:w="0" w:type="auto"/>
            <w:shd w:val="clear" w:color="auto" w:fill="auto"/>
            <w:vAlign w:val="center"/>
            <w:hideMark/>
          </w:tcPr>
          <w:p w14:paraId="5DAFB821" w14:textId="77777777" w:rsidR="00885FE1" w:rsidRPr="003F5B3A" w:rsidRDefault="00885FE1" w:rsidP="00A91D59">
            <w:pPr>
              <w:jc w:val="center"/>
              <w:rPr>
                <w:color w:val="000000"/>
                <w:sz w:val="20"/>
                <w:szCs w:val="20"/>
              </w:rPr>
            </w:pPr>
            <w:r w:rsidRPr="003F5B3A">
              <w:rPr>
                <w:color w:val="000000"/>
                <w:sz w:val="20"/>
                <w:szCs w:val="20"/>
              </w:rPr>
              <w:t>1,862</w:t>
            </w:r>
          </w:p>
        </w:tc>
        <w:tc>
          <w:tcPr>
            <w:tcW w:w="0" w:type="auto"/>
            <w:shd w:val="clear" w:color="auto" w:fill="auto"/>
            <w:vAlign w:val="center"/>
            <w:hideMark/>
          </w:tcPr>
          <w:p w14:paraId="3937A540" w14:textId="77777777" w:rsidR="00885FE1" w:rsidRPr="003F5B3A" w:rsidRDefault="00885FE1" w:rsidP="00A91D59">
            <w:pPr>
              <w:jc w:val="center"/>
              <w:rPr>
                <w:color w:val="000000"/>
                <w:sz w:val="20"/>
                <w:szCs w:val="20"/>
              </w:rPr>
            </w:pPr>
            <w:r w:rsidRPr="003F5B3A">
              <w:rPr>
                <w:color w:val="000000"/>
                <w:sz w:val="20"/>
                <w:szCs w:val="20"/>
              </w:rPr>
              <w:t>0,5138</w:t>
            </w:r>
          </w:p>
        </w:tc>
        <w:tc>
          <w:tcPr>
            <w:tcW w:w="0" w:type="auto"/>
            <w:shd w:val="clear" w:color="auto" w:fill="auto"/>
            <w:vAlign w:val="center"/>
            <w:hideMark/>
          </w:tcPr>
          <w:p w14:paraId="26CB6B3B" w14:textId="77777777" w:rsidR="00885FE1" w:rsidRPr="003F5B3A" w:rsidRDefault="00885FE1" w:rsidP="00A91D59">
            <w:pPr>
              <w:jc w:val="center"/>
              <w:rPr>
                <w:color w:val="000000"/>
                <w:sz w:val="20"/>
                <w:szCs w:val="20"/>
              </w:rPr>
            </w:pPr>
            <w:r w:rsidRPr="003F5B3A">
              <w:rPr>
                <w:color w:val="000000"/>
                <w:sz w:val="20"/>
                <w:szCs w:val="20"/>
              </w:rPr>
              <w:t>1,150</w:t>
            </w:r>
          </w:p>
        </w:tc>
        <w:tc>
          <w:tcPr>
            <w:tcW w:w="0" w:type="auto"/>
            <w:shd w:val="clear" w:color="auto" w:fill="auto"/>
            <w:vAlign w:val="center"/>
            <w:hideMark/>
          </w:tcPr>
          <w:p w14:paraId="64DD8E3F" w14:textId="77777777" w:rsidR="00885FE1" w:rsidRPr="003F5B3A" w:rsidRDefault="00885FE1" w:rsidP="00A91D59">
            <w:pPr>
              <w:jc w:val="center"/>
              <w:rPr>
                <w:color w:val="000000"/>
                <w:sz w:val="20"/>
                <w:szCs w:val="20"/>
              </w:rPr>
            </w:pPr>
            <w:r w:rsidRPr="003F5B3A">
              <w:rPr>
                <w:color w:val="000000"/>
                <w:sz w:val="20"/>
                <w:szCs w:val="20"/>
              </w:rPr>
              <w:t>0,198</w:t>
            </w:r>
          </w:p>
        </w:tc>
      </w:tr>
      <w:tr w:rsidR="00885FE1" w:rsidRPr="003F5B3A" w14:paraId="09157248" w14:textId="77777777" w:rsidTr="00A91D59">
        <w:trPr>
          <w:trHeight w:val="340"/>
        </w:trPr>
        <w:tc>
          <w:tcPr>
            <w:tcW w:w="0" w:type="auto"/>
            <w:shd w:val="clear" w:color="auto" w:fill="auto"/>
            <w:noWrap/>
            <w:vAlign w:val="center"/>
            <w:hideMark/>
          </w:tcPr>
          <w:p w14:paraId="7C1B56C9" w14:textId="77777777" w:rsidR="00885FE1" w:rsidRPr="003F5B3A" w:rsidRDefault="00885FE1" w:rsidP="00A91D59">
            <w:pPr>
              <w:jc w:val="center"/>
              <w:rPr>
                <w:color w:val="000000"/>
                <w:sz w:val="20"/>
                <w:szCs w:val="20"/>
              </w:rPr>
            </w:pPr>
            <w:r w:rsidRPr="003F5B3A">
              <w:rPr>
                <w:color w:val="000000"/>
                <w:sz w:val="20"/>
                <w:szCs w:val="20"/>
              </w:rPr>
              <w:t>19</w:t>
            </w:r>
          </w:p>
        </w:tc>
        <w:tc>
          <w:tcPr>
            <w:tcW w:w="0" w:type="auto"/>
            <w:shd w:val="clear" w:color="auto" w:fill="auto"/>
            <w:vAlign w:val="center"/>
            <w:hideMark/>
          </w:tcPr>
          <w:p w14:paraId="3FDD477E" w14:textId="77777777" w:rsidR="00885FE1" w:rsidRPr="003F5B3A" w:rsidRDefault="00885FE1" w:rsidP="00A91D59">
            <w:pPr>
              <w:jc w:val="center"/>
              <w:rPr>
                <w:color w:val="000000"/>
                <w:sz w:val="20"/>
                <w:szCs w:val="20"/>
              </w:rPr>
            </w:pPr>
            <w:r w:rsidRPr="003F5B3A">
              <w:rPr>
                <w:color w:val="000000"/>
                <w:sz w:val="20"/>
                <w:szCs w:val="20"/>
              </w:rPr>
              <w:t>19</w:t>
            </w:r>
          </w:p>
        </w:tc>
        <w:tc>
          <w:tcPr>
            <w:tcW w:w="3016" w:type="dxa"/>
            <w:shd w:val="clear" w:color="auto" w:fill="auto"/>
            <w:vAlign w:val="center"/>
            <w:hideMark/>
          </w:tcPr>
          <w:p w14:paraId="270C8AF6"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273BBF35" w14:textId="77777777" w:rsidR="00885FE1" w:rsidRPr="003F5B3A" w:rsidRDefault="00885FE1" w:rsidP="00A91D59">
            <w:pPr>
              <w:jc w:val="center"/>
              <w:rPr>
                <w:color w:val="000000"/>
                <w:sz w:val="20"/>
                <w:szCs w:val="20"/>
              </w:rPr>
            </w:pPr>
            <w:r w:rsidRPr="003F5B3A">
              <w:rPr>
                <w:color w:val="000000"/>
                <w:sz w:val="20"/>
                <w:szCs w:val="20"/>
              </w:rPr>
              <w:t>Котельная №19</w:t>
            </w:r>
          </w:p>
        </w:tc>
        <w:tc>
          <w:tcPr>
            <w:tcW w:w="0" w:type="auto"/>
            <w:shd w:val="clear" w:color="auto" w:fill="auto"/>
            <w:vAlign w:val="center"/>
            <w:hideMark/>
          </w:tcPr>
          <w:p w14:paraId="3A2324CD" w14:textId="77777777" w:rsidR="00885FE1" w:rsidRPr="003F5B3A" w:rsidRDefault="00885FE1" w:rsidP="00A91D59">
            <w:pPr>
              <w:jc w:val="center"/>
              <w:rPr>
                <w:color w:val="000000"/>
                <w:sz w:val="20"/>
                <w:szCs w:val="20"/>
              </w:rPr>
            </w:pPr>
            <w:r w:rsidRPr="003F5B3A">
              <w:rPr>
                <w:color w:val="000000"/>
                <w:sz w:val="20"/>
                <w:szCs w:val="20"/>
              </w:rPr>
              <w:t>0,060</w:t>
            </w:r>
          </w:p>
        </w:tc>
        <w:tc>
          <w:tcPr>
            <w:tcW w:w="0" w:type="auto"/>
            <w:shd w:val="clear" w:color="auto" w:fill="auto"/>
            <w:vAlign w:val="center"/>
            <w:hideMark/>
          </w:tcPr>
          <w:p w14:paraId="7147B06D" w14:textId="77777777" w:rsidR="00885FE1" w:rsidRPr="003F5B3A" w:rsidRDefault="00885FE1" w:rsidP="00A91D59">
            <w:pPr>
              <w:jc w:val="center"/>
              <w:rPr>
                <w:color w:val="000000"/>
                <w:sz w:val="20"/>
                <w:szCs w:val="20"/>
              </w:rPr>
            </w:pPr>
            <w:r w:rsidRPr="003F5B3A">
              <w:rPr>
                <w:color w:val="000000"/>
                <w:sz w:val="20"/>
                <w:szCs w:val="20"/>
              </w:rPr>
              <w:t>0,060</w:t>
            </w:r>
          </w:p>
        </w:tc>
        <w:tc>
          <w:tcPr>
            <w:tcW w:w="0" w:type="auto"/>
            <w:shd w:val="clear" w:color="auto" w:fill="auto"/>
            <w:vAlign w:val="center"/>
            <w:hideMark/>
          </w:tcPr>
          <w:p w14:paraId="66482B46" w14:textId="77777777" w:rsidR="00885FE1" w:rsidRPr="003F5B3A" w:rsidRDefault="00885FE1" w:rsidP="00A91D59">
            <w:pPr>
              <w:jc w:val="center"/>
              <w:rPr>
                <w:color w:val="000000"/>
                <w:sz w:val="20"/>
                <w:szCs w:val="20"/>
              </w:rPr>
            </w:pPr>
            <w:r w:rsidRPr="003F5B3A">
              <w:rPr>
                <w:color w:val="000000"/>
                <w:sz w:val="20"/>
                <w:szCs w:val="20"/>
              </w:rPr>
              <w:t>0,001</w:t>
            </w:r>
          </w:p>
        </w:tc>
        <w:tc>
          <w:tcPr>
            <w:tcW w:w="0" w:type="auto"/>
            <w:shd w:val="clear" w:color="auto" w:fill="auto"/>
            <w:vAlign w:val="center"/>
            <w:hideMark/>
          </w:tcPr>
          <w:p w14:paraId="79B108FF" w14:textId="77777777" w:rsidR="00885FE1" w:rsidRPr="003F5B3A" w:rsidRDefault="00885FE1" w:rsidP="00A91D59">
            <w:pPr>
              <w:jc w:val="center"/>
              <w:rPr>
                <w:color w:val="000000"/>
                <w:sz w:val="20"/>
                <w:szCs w:val="20"/>
              </w:rPr>
            </w:pPr>
            <w:r w:rsidRPr="003F5B3A">
              <w:rPr>
                <w:color w:val="000000"/>
                <w:sz w:val="20"/>
                <w:szCs w:val="20"/>
              </w:rPr>
              <w:t>0,059</w:t>
            </w:r>
          </w:p>
        </w:tc>
        <w:tc>
          <w:tcPr>
            <w:tcW w:w="0" w:type="auto"/>
            <w:shd w:val="clear" w:color="auto" w:fill="auto"/>
            <w:vAlign w:val="center"/>
            <w:hideMark/>
          </w:tcPr>
          <w:p w14:paraId="17B32669" w14:textId="77777777" w:rsidR="00885FE1" w:rsidRPr="003F5B3A" w:rsidRDefault="00885FE1" w:rsidP="00A91D59">
            <w:pPr>
              <w:jc w:val="center"/>
              <w:rPr>
                <w:color w:val="000000"/>
                <w:sz w:val="20"/>
                <w:szCs w:val="20"/>
              </w:rPr>
            </w:pPr>
            <w:r w:rsidRPr="003F5B3A">
              <w:rPr>
                <w:color w:val="000000"/>
                <w:sz w:val="20"/>
                <w:szCs w:val="20"/>
              </w:rPr>
              <w:t>0,0000</w:t>
            </w:r>
          </w:p>
        </w:tc>
        <w:tc>
          <w:tcPr>
            <w:tcW w:w="0" w:type="auto"/>
            <w:shd w:val="clear" w:color="auto" w:fill="auto"/>
            <w:vAlign w:val="center"/>
            <w:hideMark/>
          </w:tcPr>
          <w:p w14:paraId="4ED542B7" w14:textId="77777777" w:rsidR="00885FE1" w:rsidRPr="003F5B3A" w:rsidRDefault="00885FE1" w:rsidP="00A91D59">
            <w:pPr>
              <w:jc w:val="center"/>
              <w:rPr>
                <w:color w:val="000000"/>
                <w:sz w:val="20"/>
                <w:szCs w:val="20"/>
              </w:rPr>
            </w:pPr>
            <w:r w:rsidRPr="003F5B3A">
              <w:rPr>
                <w:color w:val="000000"/>
                <w:sz w:val="20"/>
                <w:szCs w:val="20"/>
              </w:rPr>
              <w:t>0,040</w:t>
            </w:r>
          </w:p>
        </w:tc>
        <w:tc>
          <w:tcPr>
            <w:tcW w:w="0" w:type="auto"/>
            <w:shd w:val="clear" w:color="auto" w:fill="auto"/>
            <w:vAlign w:val="center"/>
            <w:hideMark/>
          </w:tcPr>
          <w:p w14:paraId="666D45A3" w14:textId="77777777" w:rsidR="00885FE1" w:rsidRPr="003F5B3A" w:rsidRDefault="00885FE1" w:rsidP="00A91D59">
            <w:pPr>
              <w:jc w:val="center"/>
              <w:rPr>
                <w:color w:val="000000"/>
                <w:sz w:val="20"/>
                <w:szCs w:val="20"/>
              </w:rPr>
            </w:pPr>
            <w:r w:rsidRPr="003F5B3A">
              <w:rPr>
                <w:color w:val="000000"/>
                <w:sz w:val="20"/>
                <w:szCs w:val="20"/>
              </w:rPr>
              <w:t>0,019</w:t>
            </w:r>
          </w:p>
        </w:tc>
      </w:tr>
      <w:tr w:rsidR="00885FE1" w:rsidRPr="003F5B3A" w14:paraId="6E208758" w14:textId="77777777" w:rsidTr="00A91D59">
        <w:trPr>
          <w:trHeight w:val="340"/>
        </w:trPr>
        <w:tc>
          <w:tcPr>
            <w:tcW w:w="0" w:type="auto"/>
            <w:shd w:val="clear" w:color="auto" w:fill="auto"/>
            <w:noWrap/>
            <w:vAlign w:val="center"/>
            <w:hideMark/>
          </w:tcPr>
          <w:p w14:paraId="16CDF57F" w14:textId="77777777" w:rsidR="00885FE1" w:rsidRPr="003F5B3A" w:rsidRDefault="00885FE1" w:rsidP="00A91D59">
            <w:pPr>
              <w:jc w:val="center"/>
              <w:rPr>
                <w:color w:val="000000"/>
                <w:sz w:val="20"/>
                <w:szCs w:val="20"/>
              </w:rPr>
            </w:pPr>
            <w:r w:rsidRPr="003F5B3A">
              <w:rPr>
                <w:color w:val="000000"/>
                <w:sz w:val="20"/>
                <w:szCs w:val="20"/>
              </w:rPr>
              <w:t>20</w:t>
            </w:r>
          </w:p>
        </w:tc>
        <w:tc>
          <w:tcPr>
            <w:tcW w:w="0" w:type="auto"/>
            <w:shd w:val="clear" w:color="auto" w:fill="auto"/>
            <w:vAlign w:val="center"/>
            <w:hideMark/>
          </w:tcPr>
          <w:p w14:paraId="764FCB98" w14:textId="77777777" w:rsidR="00885FE1" w:rsidRPr="003F5B3A" w:rsidRDefault="00885FE1" w:rsidP="00A91D59">
            <w:pPr>
              <w:jc w:val="center"/>
              <w:rPr>
                <w:color w:val="000000"/>
                <w:sz w:val="20"/>
                <w:szCs w:val="20"/>
              </w:rPr>
            </w:pPr>
            <w:r w:rsidRPr="003F5B3A">
              <w:rPr>
                <w:color w:val="000000"/>
                <w:sz w:val="20"/>
                <w:szCs w:val="20"/>
              </w:rPr>
              <w:t>20</w:t>
            </w:r>
          </w:p>
        </w:tc>
        <w:tc>
          <w:tcPr>
            <w:tcW w:w="3016" w:type="dxa"/>
            <w:shd w:val="clear" w:color="auto" w:fill="auto"/>
            <w:vAlign w:val="center"/>
            <w:hideMark/>
          </w:tcPr>
          <w:p w14:paraId="6E428AD7"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09D5476E" w14:textId="77777777" w:rsidR="00885FE1" w:rsidRPr="003F5B3A" w:rsidRDefault="00885FE1" w:rsidP="00A91D59">
            <w:pPr>
              <w:jc w:val="center"/>
              <w:rPr>
                <w:color w:val="000000"/>
                <w:sz w:val="20"/>
                <w:szCs w:val="20"/>
              </w:rPr>
            </w:pPr>
            <w:r w:rsidRPr="003F5B3A">
              <w:rPr>
                <w:color w:val="000000"/>
                <w:sz w:val="20"/>
                <w:szCs w:val="20"/>
              </w:rPr>
              <w:t>Котельная №20</w:t>
            </w:r>
          </w:p>
        </w:tc>
        <w:tc>
          <w:tcPr>
            <w:tcW w:w="0" w:type="auto"/>
            <w:shd w:val="clear" w:color="auto" w:fill="auto"/>
            <w:vAlign w:val="center"/>
            <w:hideMark/>
          </w:tcPr>
          <w:p w14:paraId="5621FB09" w14:textId="77777777" w:rsidR="00885FE1" w:rsidRPr="003F5B3A" w:rsidRDefault="00885FE1" w:rsidP="00A91D59">
            <w:pPr>
              <w:jc w:val="center"/>
              <w:rPr>
                <w:color w:val="000000"/>
                <w:sz w:val="20"/>
                <w:szCs w:val="20"/>
              </w:rPr>
            </w:pPr>
            <w:r w:rsidRPr="003F5B3A">
              <w:rPr>
                <w:color w:val="000000"/>
                <w:sz w:val="20"/>
                <w:szCs w:val="20"/>
              </w:rPr>
              <w:t>0,860</w:t>
            </w:r>
          </w:p>
        </w:tc>
        <w:tc>
          <w:tcPr>
            <w:tcW w:w="0" w:type="auto"/>
            <w:shd w:val="clear" w:color="auto" w:fill="auto"/>
            <w:vAlign w:val="center"/>
            <w:hideMark/>
          </w:tcPr>
          <w:p w14:paraId="70A86B52" w14:textId="77777777" w:rsidR="00885FE1" w:rsidRPr="003F5B3A" w:rsidRDefault="00885FE1" w:rsidP="00A91D59">
            <w:pPr>
              <w:jc w:val="center"/>
              <w:rPr>
                <w:color w:val="000000"/>
                <w:sz w:val="20"/>
                <w:szCs w:val="20"/>
              </w:rPr>
            </w:pPr>
            <w:r w:rsidRPr="003F5B3A">
              <w:rPr>
                <w:color w:val="000000"/>
                <w:sz w:val="20"/>
                <w:szCs w:val="20"/>
              </w:rPr>
              <w:t>0,800</w:t>
            </w:r>
          </w:p>
        </w:tc>
        <w:tc>
          <w:tcPr>
            <w:tcW w:w="0" w:type="auto"/>
            <w:shd w:val="clear" w:color="auto" w:fill="auto"/>
            <w:vAlign w:val="center"/>
            <w:hideMark/>
          </w:tcPr>
          <w:p w14:paraId="082A2DF1" w14:textId="77777777" w:rsidR="00885FE1" w:rsidRPr="003F5B3A" w:rsidRDefault="00885FE1" w:rsidP="00A91D59">
            <w:pPr>
              <w:jc w:val="center"/>
              <w:rPr>
                <w:color w:val="000000"/>
                <w:sz w:val="20"/>
                <w:szCs w:val="20"/>
              </w:rPr>
            </w:pPr>
            <w:r w:rsidRPr="003F5B3A">
              <w:rPr>
                <w:color w:val="000000"/>
                <w:sz w:val="20"/>
                <w:szCs w:val="20"/>
              </w:rPr>
              <w:t>0,018</w:t>
            </w:r>
          </w:p>
        </w:tc>
        <w:tc>
          <w:tcPr>
            <w:tcW w:w="0" w:type="auto"/>
            <w:shd w:val="clear" w:color="auto" w:fill="auto"/>
            <w:vAlign w:val="center"/>
            <w:hideMark/>
          </w:tcPr>
          <w:p w14:paraId="5531217C" w14:textId="77777777" w:rsidR="00885FE1" w:rsidRPr="003F5B3A" w:rsidRDefault="00885FE1" w:rsidP="00A91D59">
            <w:pPr>
              <w:jc w:val="center"/>
              <w:rPr>
                <w:color w:val="000000"/>
                <w:sz w:val="20"/>
                <w:szCs w:val="20"/>
              </w:rPr>
            </w:pPr>
            <w:r w:rsidRPr="003F5B3A">
              <w:rPr>
                <w:color w:val="000000"/>
                <w:sz w:val="20"/>
                <w:szCs w:val="20"/>
              </w:rPr>
              <w:t>0,782</w:t>
            </w:r>
          </w:p>
        </w:tc>
        <w:tc>
          <w:tcPr>
            <w:tcW w:w="0" w:type="auto"/>
            <w:shd w:val="clear" w:color="auto" w:fill="auto"/>
            <w:vAlign w:val="center"/>
            <w:hideMark/>
          </w:tcPr>
          <w:p w14:paraId="58DE6EF5" w14:textId="77777777" w:rsidR="00885FE1" w:rsidRPr="003F5B3A" w:rsidRDefault="00885FE1" w:rsidP="00A91D59">
            <w:pPr>
              <w:jc w:val="center"/>
              <w:rPr>
                <w:color w:val="000000"/>
                <w:sz w:val="20"/>
                <w:szCs w:val="20"/>
              </w:rPr>
            </w:pPr>
            <w:r w:rsidRPr="003F5B3A">
              <w:rPr>
                <w:color w:val="000000"/>
                <w:sz w:val="20"/>
                <w:szCs w:val="20"/>
              </w:rPr>
              <w:t>0,0839</w:t>
            </w:r>
          </w:p>
        </w:tc>
        <w:tc>
          <w:tcPr>
            <w:tcW w:w="0" w:type="auto"/>
            <w:shd w:val="clear" w:color="auto" w:fill="auto"/>
            <w:vAlign w:val="center"/>
            <w:hideMark/>
          </w:tcPr>
          <w:p w14:paraId="68538FD5" w14:textId="77777777" w:rsidR="00885FE1" w:rsidRPr="003F5B3A" w:rsidRDefault="00885FE1" w:rsidP="00A91D59">
            <w:pPr>
              <w:jc w:val="center"/>
              <w:rPr>
                <w:color w:val="000000"/>
                <w:sz w:val="20"/>
                <w:szCs w:val="20"/>
              </w:rPr>
            </w:pPr>
            <w:r w:rsidRPr="003F5B3A">
              <w:rPr>
                <w:color w:val="000000"/>
                <w:sz w:val="20"/>
                <w:szCs w:val="20"/>
              </w:rPr>
              <w:t>0,520</w:t>
            </w:r>
          </w:p>
        </w:tc>
        <w:tc>
          <w:tcPr>
            <w:tcW w:w="0" w:type="auto"/>
            <w:shd w:val="clear" w:color="auto" w:fill="auto"/>
            <w:vAlign w:val="center"/>
            <w:hideMark/>
          </w:tcPr>
          <w:p w14:paraId="68C1CE9F" w14:textId="77777777" w:rsidR="00885FE1" w:rsidRPr="003F5B3A" w:rsidRDefault="00885FE1" w:rsidP="00A91D59">
            <w:pPr>
              <w:jc w:val="center"/>
              <w:rPr>
                <w:color w:val="000000"/>
                <w:sz w:val="20"/>
                <w:szCs w:val="20"/>
              </w:rPr>
            </w:pPr>
            <w:r w:rsidRPr="003F5B3A">
              <w:rPr>
                <w:color w:val="000000"/>
                <w:sz w:val="20"/>
                <w:szCs w:val="20"/>
              </w:rPr>
              <w:t>0,178</w:t>
            </w:r>
          </w:p>
        </w:tc>
      </w:tr>
      <w:tr w:rsidR="00885FE1" w:rsidRPr="003F5B3A" w14:paraId="3BB5804C" w14:textId="77777777" w:rsidTr="00A91D59">
        <w:trPr>
          <w:trHeight w:val="340"/>
        </w:trPr>
        <w:tc>
          <w:tcPr>
            <w:tcW w:w="0" w:type="auto"/>
            <w:shd w:val="clear" w:color="auto" w:fill="auto"/>
            <w:noWrap/>
            <w:vAlign w:val="center"/>
            <w:hideMark/>
          </w:tcPr>
          <w:p w14:paraId="70F53626" w14:textId="77777777" w:rsidR="00885FE1" w:rsidRPr="003F5B3A" w:rsidRDefault="00885FE1" w:rsidP="00A91D59">
            <w:pPr>
              <w:jc w:val="center"/>
              <w:rPr>
                <w:color w:val="000000"/>
                <w:sz w:val="20"/>
                <w:szCs w:val="20"/>
              </w:rPr>
            </w:pPr>
            <w:r w:rsidRPr="003F5B3A">
              <w:rPr>
                <w:color w:val="000000"/>
                <w:sz w:val="20"/>
                <w:szCs w:val="20"/>
              </w:rPr>
              <w:t>21</w:t>
            </w:r>
          </w:p>
        </w:tc>
        <w:tc>
          <w:tcPr>
            <w:tcW w:w="0" w:type="auto"/>
            <w:shd w:val="clear" w:color="auto" w:fill="auto"/>
            <w:vAlign w:val="center"/>
            <w:hideMark/>
          </w:tcPr>
          <w:p w14:paraId="0A2B4153" w14:textId="77777777" w:rsidR="00885FE1" w:rsidRPr="003F5B3A" w:rsidRDefault="00885FE1" w:rsidP="00A91D59">
            <w:pPr>
              <w:jc w:val="center"/>
              <w:rPr>
                <w:color w:val="000000"/>
                <w:sz w:val="20"/>
                <w:szCs w:val="20"/>
              </w:rPr>
            </w:pPr>
            <w:r w:rsidRPr="003F5B3A">
              <w:rPr>
                <w:color w:val="000000"/>
                <w:sz w:val="20"/>
                <w:szCs w:val="20"/>
              </w:rPr>
              <w:t>21</w:t>
            </w:r>
          </w:p>
        </w:tc>
        <w:tc>
          <w:tcPr>
            <w:tcW w:w="3016" w:type="dxa"/>
            <w:shd w:val="clear" w:color="auto" w:fill="auto"/>
            <w:vAlign w:val="center"/>
            <w:hideMark/>
          </w:tcPr>
          <w:p w14:paraId="3875C7D2"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197FA5BF" w14:textId="77777777" w:rsidR="00885FE1" w:rsidRPr="003F5B3A" w:rsidRDefault="00885FE1" w:rsidP="00A91D59">
            <w:pPr>
              <w:jc w:val="center"/>
              <w:rPr>
                <w:color w:val="000000"/>
                <w:sz w:val="20"/>
                <w:szCs w:val="20"/>
              </w:rPr>
            </w:pPr>
            <w:r w:rsidRPr="003F5B3A">
              <w:rPr>
                <w:color w:val="000000"/>
                <w:sz w:val="20"/>
                <w:szCs w:val="20"/>
              </w:rPr>
              <w:t>Котельная №21</w:t>
            </w:r>
          </w:p>
        </w:tc>
        <w:tc>
          <w:tcPr>
            <w:tcW w:w="0" w:type="auto"/>
            <w:shd w:val="clear" w:color="auto" w:fill="auto"/>
            <w:vAlign w:val="center"/>
            <w:hideMark/>
          </w:tcPr>
          <w:p w14:paraId="51065DC9" w14:textId="77777777" w:rsidR="00885FE1" w:rsidRPr="003F5B3A" w:rsidRDefault="00885FE1" w:rsidP="00A91D59">
            <w:pPr>
              <w:jc w:val="center"/>
              <w:rPr>
                <w:color w:val="000000"/>
                <w:sz w:val="20"/>
                <w:szCs w:val="20"/>
              </w:rPr>
            </w:pPr>
            <w:r w:rsidRPr="003F5B3A">
              <w:rPr>
                <w:color w:val="000000"/>
                <w:sz w:val="20"/>
                <w:szCs w:val="20"/>
              </w:rPr>
              <w:t>0,086</w:t>
            </w:r>
          </w:p>
        </w:tc>
        <w:tc>
          <w:tcPr>
            <w:tcW w:w="0" w:type="auto"/>
            <w:shd w:val="clear" w:color="auto" w:fill="auto"/>
            <w:vAlign w:val="center"/>
            <w:hideMark/>
          </w:tcPr>
          <w:p w14:paraId="7C48DA35" w14:textId="77777777" w:rsidR="00885FE1" w:rsidRPr="003F5B3A" w:rsidRDefault="00885FE1" w:rsidP="00A91D59">
            <w:pPr>
              <w:jc w:val="center"/>
              <w:rPr>
                <w:color w:val="000000"/>
                <w:sz w:val="20"/>
                <w:szCs w:val="20"/>
              </w:rPr>
            </w:pPr>
            <w:r w:rsidRPr="003F5B3A">
              <w:rPr>
                <w:color w:val="000000"/>
                <w:sz w:val="20"/>
                <w:szCs w:val="20"/>
              </w:rPr>
              <w:t>0,064</w:t>
            </w:r>
          </w:p>
        </w:tc>
        <w:tc>
          <w:tcPr>
            <w:tcW w:w="0" w:type="auto"/>
            <w:shd w:val="clear" w:color="auto" w:fill="auto"/>
            <w:vAlign w:val="center"/>
            <w:hideMark/>
          </w:tcPr>
          <w:p w14:paraId="11E81C91" w14:textId="77777777" w:rsidR="00885FE1" w:rsidRPr="003F5B3A" w:rsidRDefault="00885FE1" w:rsidP="00A91D59">
            <w:pPr>
              <w:jc w:val="center"/>
              <w:rPr>
                <w:color w:val="000000"/>
                <w:sz w:val="20"/>
                <w:szCs w:val="20"/>
              </w:rPr>
            </w:pPr>
            <w:r w:rsidRPr="003F5B3A">
              <w:rPr>
                <w:color w:val="000000"/>
                <w:sz w:val="20"/>
                <w:szCs w:val="20"/>
              </w:rPr>
              <w:t>0,003</w:t>
            </w:r>
          </w:p>
        </w:tc>
        <w:tc>
          <w:tcPr>
            <w:tcW w:w="0" w:type="auto"/>
            <w:shd w:val="clear" w:color="auto" w:fill="auto"/>
            <w:vAlign w:val="center"/>
            <w:hideMark/>
          </w:tcPr>
          <w:p w14:paraId="109C9D27" w14:textId="77777777" w:rsidR="00885FE1" w:rsidRPr="003F5B3A" w:rsidRDefault="00885FE1" w:rsidP="00A91D59">
            <w:pPr>
              <w:jc w:val="center"/>
              <w:rPr>
                <w:color w:val="000000"/>
                <w:sz w:val="20"/>
                <w:szCs w:val="20"/>
              </w:rPr>
            </w:pPr>
            <w:r w:rsidRPr="003F5B3A">
              <w:rPr>
                <w:color w:val="000000"/>
                <w:sz w:val="20"/>
                <w:szCs w:val="20"/>
              </w:rPr>
              <w:t>0,061</w:t>
            </w:r>
          </w:p>
        </w:tc>
        <w:tc>
          <w:tcPr>
            <w:tcW w:w="0" w:type="auto"/>
            <w:shd w:val="clear" w:color="auto" w:fill="auto"/>
            <w:vAlign w:val="center"/>
            <w:hideMark/>
          </w:tcPr>
          <w:p w14:paraId="634596AA" w14:textId="77777777" w:rsidR="00885FE1" w:rsidRPr="003F5B3A" w:rsidRDefault="00885FE1" w:rsidP="00A91D59">
            <w:pPr>
              <w:jc w:val="center"/>
              <w:rPr>
                <w:color w:val="000000"/>
                <w:sz w:val="20"/>
                <w:szCs w:val="20"/>
              </w:rPr>
            </w:pPr>
            <w:r w:rsidRPr="003F5B3A">
              <w:rPr>
                <w:color w:val="000000"/>
                <w:sz w:val="20"/>
                <w:szCs w:val="20"/>
              </w:rPr>
              <w:t>0,0000</w:t>
            </w:r>
          </w:p>
        </w:tc>
        <w:tc>
          <w:tcPr>
            <w:tcW w:w="0" w:type="auto"/>
            <w:shd w:val="clear" w:color="auto" w:fill="auto"/>
            <w:vAlign w:val="center"/>
            <w:hideMark/>
          </w:tcPr>
          <w:p w14:paraId="7FB1EC1E" w14:textId="77777777" w:rsidR="00885FE1" w:rsidRPr="003F5B3A" w:rsidRDefault="00885FE1" w:rsidP="00A91D59">
            <w:pPr>
              <w:jc w:val="center"/>
              <w:rPr>
                <w:color w:val="000000"/>
                <w:sz w:val="20"/>
                <w:szCs w:val="20"/>
              </w:rPr>
            </w:pPr>
            <w:r w:rsidRPr="003F5B3A">
              <w:rPr>
                <w:color w:val="000000"/>
                <w:sz w:val="20"/>
                <w:szCs w:val="20"/>
              </w:rPr>
              <w:t>0,061</w:t>
            </w:r>
          </w:p>
        </w:tc>
        <w:tc>
          <w:tcPr>
            <w:tcW w:w="0" w:type="auto"/>
            <w:shd w:val="clear" w:color="auto" w:fill="auto"/>
            <w:vAlign w:val="center"/>
            <w:hideMark/>
          </w:tcPr>
          <w:p w14:paraId="67BC3E78" w14:textId="77777777" w:rsidR="00885FE1" w:rsidRPr="003F5B3A" w:rsidRDefault="00885FE1" w:rsidP="00A91D59">
            <w:pPr>
              <w:jc w:val="center"/>
              <w:rPr>
                <w:color w:val="000000"/>
                <w:sz w:val="20"/>
                <w:szCs w:val="20"/>
              </w:rPr>
            </w:pPr>
            <w:r w:rsidRPr="003F5B3A">
              <w:rPr>
                <w:color w:val="000000"/>
                <w:sz w:val="20"/>
                <w:szCs w:val="20"/>
              </w:rPr>
              <w:t>0,000</w:t>
            </w:r>
          </w:p>
        </w:tc>
      </w:tr>
      <w:tr w:rsidR="00885FE1" w:rsidRPr="003F5B3A" w14:paraId="2073B651" w14:textId="77777777" w:rsidTr="00A91D59">
        <w:trPr>
          <w:trHeight w:val="340"/>
        </w:trPr>
        <w:tc>
          <w:tcPr>
            <w:tcW w:w="0" w:type="auto"/>
            <w:shd w:val="clear" w:color="auto" w:fill="auto"/>
            <w:noWrap/>
            <w:vAlign w:val="center"/>
            <w:hideMark/>
          </w:tcPr>
          <w:p w14:paraId="3D07C35E" w14:textId="77777777" w:rsidR="00885FE1" w:rsidRPr="003F5B3A" w:rsidRDefault="00885FE1" w:rsidP="00A91D59">
            <w:pPr>
              <w:jc w:val="center"/>
              <w:rPr>
                <w:color w:val="000000"/>
                <w:sz w:val="20"/>
                <w:szCs w:val="20"/>
              </w:rPr>
            </w:pPr>
            <w:r w:rsidRPr="003F5B3A">
              <w:rPr>
                <w:color w:val="000000"/>
                <w:sz w:val="20"/>
                <w:szCs w:val="20"/>
              </w:rPr>
              <w:t>22</w:t>
            </w:r>
          </w:p>
        </w:tc>
        <w:tc>
          <w:tcPr>
            <w:tcW w:w="0" w:type="auto"/>
            <w:shd w:val="clear" w:color="auto" w:fill="auto"/>
            <w:vAlign w:val="center"/>
            <w:hideMark/>
          </w:tcPr>
          <w:p w14:paraId="6DDECC3B" w14:textId="77777777" w:rsidR="00885FE1" w:rsidRPr="003F5B3A" w:rsidRDefault="00885FE1" w:rsidP="00A91D59">
            <w:pPr>
              <w:jc w:val="center"/>
              <w:rPr>
                <w:color w:val="000000"/>
                <w:sz w:val="20"/>
                <w:szCs w:val="20"/>
              </w:rPr>
            </w:pPr>
            <w:r w:rsidRPr="003F5B3A">
              <w:rPr>
                <w:color w:val="000000"/>
                <w:sz w:val="20"/>
                <w:szCs w:val="20"/>
              </w:rPr>
              <w:t>22</w:t>
            </w:r>
          </w:p>
        </w:tc>
        <w:tc>
          <w:tcPr>
            <w:tcW w:w="3016" w:type="dxa"/>
            <w:shd w:val="clear" w:color="auto" w:fill="auto"/>
            <w:vAlign w:val="center"/>
            <w:hideMark/>
          </w:tcPr>
          <w:p w14:paraId="174DE088"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21AB86DE" w14:textId="77777777" w:rsidR="00885FE1" w:rsidRPr="003F5B3A" w:rsidRDefault="00885FE1" w:rsidP="00A91D59">
            <w:pPr>
              <w:jc w:val="center"/>
              <w:rPr>
                <w:color w:val="000000"/>
                <w:sz w:val="20"/>
                <w:szCs w:val="20"/>
              </w:rPr>
            </w:pPr>
            <w:r w:rsidRPr="003F5B3A">
              <w:rPr>
                <w:color w:val="000000"/>
                <w:sz w:val="20"/>
                <w:szCs w:val="20"/>
              </w:rPr>
              <w:t>Котельная №22</w:t>
            </w:r>
          </w:p>
        </w:tc>
        <w:tc>
          <w:tcPr>
            <w:tcW w:w="0" w:type="auto"/>
            <w:shd w:val="clear" w:color="auto" w:fill="auto"/>
            <w:vAlign w:val="center"/>
            <w:hideMark/>
          </w:tcPr>
          <w:p w14:paraId="4C61B4BC" w14:textId="77777777" w:rsidR="00885FE1" w:rsidRPr="003F5B3A" w:rsidRDefault="00885FE1" w:rsidP="00A91D59">
            <w:pPr>
              <w:jc w:val="center"/>
              <w:rPr>
                <w:color w:val="000000"/>
                <w:sz w:val="20"/>
                <w:szCs w:val="20"/>
              </w:rPr>
            </w:pPr>
            <w:r w:rsidRPr="003F5B3A">
              <w:rPr>
                <w:color w:val="000000"/>
                <w:sz w:val="20"/>
                <w:szCs w:val="20"/>
              </w:rPr>
              <w:t>0,040</w:t>
            </w:r>
          </w:p>
        </w:tc>
        <w:tc>
          <w:tcPr>
            <w:tcW w:w="0" w:type="auto"/>
            <w:shd w:val="clear" w:color="auto" w:fill="auto"/>
            <w:vAlign w:val="center"/>
            <w:hideMark/>
          </w:tcPr>
          <w:p w14:paraId="5B5F7214" w14:textId="77777777" w:rsidR="00885FE1" w:rsidRPr="003F5B3A" w:rsidRDefault="00885FE1" w:rsidP="00A91D59">
            <w:pPr>
              <w:jc w:val="center"/>
              <w:rPr>
                <w:color w:val="000000"/>
                <w:sz w:val="20"/>
                <w:szCs w:val="20"/>
              </w:rPr>
            </w:pPr>
            <w:r w:rsidRPr="003F5B3A">
              <w:rPr>
                <w:color w:val="000000"/>
                <w:sz w:val="20"/>
                <w:szCs w:val="20"/>
              </w:rPr>
              <w:t>0,038</w:t>
            </w:r>
          </w:p>
        </w:tc>
        <w:tc>
          <w:tcPr>
            <w:tcW w:w="0" w:type="auto"/>
            <w:shd w:val="clear" w:color="auto" w:fill="auto"/>
            <w:vAlign w:val="center"/>
            <w:hideMark/>
          </w:tcPr>
          <w:p w14:paraId="77A844AD" w14:textId="77777777" w:rsidR="00885FE1" w:rsidRPr="003F5B3A" w:rsidRDefault="00885FE1" w:rsidP="00A91D59">
            <w:pPr>
              <w:jc w:val="center"/>
              <w:rPr>
                <w:color w:val="000000"/>
                <w:sz w:val="20"/>
                <w:szCs w:val="20"/>
              </w:rPr>
            </w:pPr>
            <w:r w:rsidRPr="003F5B3A">
              <w:rPr>
                <w:color w:val="000000"/>
                <w:sz w:val="20"/>
                <w:szCs w:val="20"/>
              </w:rPr>
              <w:t>0,001</w:t>
            </w:r>
          </w:p>
        </w:tc>
        <w:tc>
          <w:tcPr>
            <w:tcW w:w="0" w:type="auto"/>
            <w:shd w:val="clear" w:color="auto" w:fill="auto"/>
            <w:vAlign w:val="center"/>
            <w:hideMark/>
          </w:tcPr>
          <w:p w14:paraId="0D5F91C5" w14:textId="77777777" w:rsidR="00885FE1" w:rsidRPr="003F5B3A" w:rsidRDefault="00885FE1" w:rsidP="00A91D59">
            <w:pPr>
              <w:jc w:val="center"/>
              <w:rPr>
                <w:color w:val="000000"/>
                <w:sz w:val="20"/>
                <w:szCs w:val="20"/>
              </w:rPr>
            </w:pPr>
            <w:r w:rsidRPr="003F5B3A">
              <w:rPr>
                <w:color w:val="000000"/>
                <w:sz w:val="20"/>
                <w:szCs w:val="20"/>
              </w:rPr>
              <w:t>0,037</w:t>
            </w:r>
          </w:p>
        </w:tc>
        <w:tc>
          <w:tcPr>
            <w:tcW w:w="0" w:type="auto"/>
            <w:shd w:val="clear" w:color="auto" w:fill="auto"/>
            <w:vAlign w:val="center"/>
            <w:hideMark/>
          </w:tcPr>
          <w:p w14:paraId="2667DBDB" w14:textId="77777777" w:rsidR="00885FE1" w:rsidRPr="003F5B3A" w:rsidRDefault="00885FE1" w:rsidP="00A91D59">
            <w:pPr>
              <w:jc w:val="center"/>
              <w:rPr>
                <w:color w:val="000000"/>
                <w:sz w:val="20"/>
                <w:szCs w:val="20"/>
              </w:rPr>
            </w:pPr>
            <w:r w:rsidRPr="003F5B3A">
              <w:rPr>
                <w:color w:val="000000"/>
                <w:sz w:val="20"/>
                <w:szCs w:val="20"/>
              </w:rPr>
              <w:t>0,0000</w:t>
            </w:r>
          </w:p>
        </w:tc>
        <w:tc>
          <w:tcPr>
            <w:tcW w:w="0" w:type="auto"/>
            <w:shd w:val="clear" w:color="auto" w:fill="auto"/>
            <w:vAlign w:val="center"/>
            <w:hideMark/>
          </w:tcPr>
          <w:p w14:paraId="796A1741" w14:textId="77777777" w:rsidR="00885FE1" w:rsidRPr="003F5B3A" w:rsidRDefault="00885FE1" w:rsidP="00A91D59">
            <w:pPr>
              <w:jc w:val="center"/>
              <w:rPr>
                <w:color w:val="000000"/>
                <w:sz w:val="20"/>
                <w:szCs w:val="20"/>
              </w:rPr>
            </w:pPr>
            <w:r w:rsidRPr="003F5B3A">
              <w:rPr>
                <w:color w:val="000000"/>
                <w:sz w:val="20"/>
                <w:szCs w:val="20"/>
              </w:rPr>
              <w:t>0,040</w:t>
            </w:r>
          </w:p>
        </w:tc>
        <w:tc>
          <w:tcPr>
            <w:tcW w:w="0" w:type="auto"/>
            <w:shd w:val="clear" w:color="auto" w:fill="auto"/>
            <w:vAlign w:val="center"/>
            <w:hideMark/>
          </w:tcPr>
          <w:p w14:paraId="760B0961" w14:textId="77777777" w:rsidR="00885FE1" w:rsidRPr="003F5B3A" w:rsidRDefault="00885FE1" w:rsidP="00A91D59">
            <w:pPr>
              <w:jc w:val="center"/>
              <w:rPr>
                <w:color w:val="000000"/>
                <w:sz w:val="20"/>
                <w:szCs w:val="20"/>
              </w:rPr>
            </w:pPr>
            <w:r w:rsidRPr="003F5B3A">
              <w:rPr>
                <w:color w:val="000000"/>
                <w:sz w:val="20"/>
                <w:szCs w:val="20"/>
              </w:rPr>
              <w:t>-0,003</w:t>
            </w:r>
          </w:p>
        </w:tc>
      </w:tr>
      <w:tr w:rsidR="00885FE1" w:rsidRPr="003F5B3A" w14:paraId="5BC5D7C7" w14:textId="77777777" w:rsidTr="00A91D59">
        <w:trPr>
          <w:trHeight w:val="340"/>
        </w:trPr>
        <w:tc>
          <w:tcPr>
            <w:tcW w:w="0" w:type="auto"/>
            <w:shd w:val="clear" w:color="auto" w:fill="auto"/>
            <w:noWrap/>
            <w:vAlign w:val="center"/>
            <w:hideMark/>
          </w:tcPr>
          <w:p w14:paraId="12260072" w14:textId="77777777" w:rsidR="00885FE1" w:rsidRPr="003F5B3A" w:rsidRDefault="00885FE1" w:rsidP="00A91D59">
            <w:pPr>
              <w:jc w:val="center"/>
              <w:rPr>
                <w:color w:val="000000"/>
                <w:sz w:val="20"/>
                <w:szCs w:val="20"/>
              </w:rPr>
            </w:pPr>
            <w:r w:rsidRPr="003F5B3A">
              <w:rPr>
                <w:color w:val="000000"/>
                <w:sz w:val="20"/>
                <w:szCs w:val="20"/>
              </w:rPr>
              <w:t>23</w:t>
            </w:r>
          </w:p>
        </w:tc>
        <w:tc>
          <w:tcPr>
            <w:tcW w:w="0" w:type="auto"/>
            <w:shd w:val="clear" w:color="auto" w:fill="auto"/>
            <w:vAlign w:val="center"/>
            <w:hideMark/>
          </w:tcPr>
          <w:p w14:paraId="56EBBFAC" w14:textId="77777777" w:rsidR="00885FE1" w:rsidRPr="003F5B3A" w:rsidRDefault="00885FE1" w:rsidP="00A91D59">
            <w:pPr>
              <w:jc w:val="center"/>
              <w:rPr>
                <w:color w:val="000000"/>
                <w:sz w:val="20"/>
                <w:szCs w:val="20"/>
              </w:rPr>
            </w:pPr>
            <w:r w:rsidRPr="003F5B3A">
              <w:rPr>
                <w:color w:val="000000"/>
                <w:sz w:val="20"/>
                <w:szCs w:val="20"/>
              </w:rPr>
              <w:t>23</w:t>
            </w:r>
          </w:p>
        </w:tc>
        <w:tc>
          <w:tcPr>
            <w:tcW w:w="3016" w:type="dxa"/>
            <w:shd w:val="clear" w:color="auto" w:fill="auto"/>
            <w:vAlign w:val="center"/>
            <w:hideMark/>
          </w:tcPr>
          <w:p w14:paraId="2D251469" w14:textId="77777777" w:rsidR="00885FE1" w:rsidRPr="003F5B3A" w:rsidRDefault="00885FE1" w:rsidP="00A91D59">
            <w:pPr>
              <w:jc w:val="center"/>
              <w:rPr>
                <w:color w:val="000000"/>
                <w:sz w:val="20"/>
                <w:szCs w:val="20"/>
              </w:rPr>
            </w:pPr>
            <w:r w:rsidRPr="003F5B3A">
              <w:rPr>
                <w:color w:val="000000"/>
                <w:sz w:val="20"/>
                <w:szCs w:val="20"/>
              </w:rPr>
              <w:t>МП «Лотошинское ЖКХ»</w:t>
            </w:r>
          </w:p>
        </w:tc>
        <w:tc>
          <w:tcPr>
            <w:tcW w:w="3008" w:type="dxa"/>
            <w:shd w:val="clear" w:color="auto" w:fill="auto"/>
            <w:vAlign w:val="center"/>
            <w:hideMark/>
          </w:tcPr>
          <w:p w14:paraId="028CBB58" w14:textId="77777777" w:rsidR="00885FE1" w:rsidRPr="003F5B3A" w:rsidRDefault="00885FE1" w:rsidP="00A91D59">
            <w:pPr>
              <w:jc w:val="center"/>
              <w:rPr>
                <w:color w:val="000000"/>
                <w:sz w:val="20"/>
                <w:szCs w:val="20"/>
              </w:rPr>
            </w:pPr>
            <w:r w:rsidRPr="003F5B3A">
              <w:rPr>
                <w:color w:val="000000"/>
                <w:sz w:val="20"/>
                <w:szCs w:val="20"/>
              </w:rPr>
              <w:t>Котельная №23</w:t>
            </w:r>
          </w:p>
        </w:tc>
        <w:tc>
          <w:tcPr>
            <w:tcW w:w="0" w:type="auto"/>
            <w:shd w:val="clear" w:color="auto" w:fill="auto"/>
            <w:vAlign w:val="center"/>
            <w:hideMark/>
          </w:tcPr>
          <w:p w14:paraId="6BFBBF1C" w14:textId="77777777" w:rsidR="00885FE1" w:rsidRPr="003F5B3A" w:rsidRDefault="00885FE1" w:rsidP="00A91D59">
            <w:pPr>
              <w:jc w:val="center"/>
              <w:rPr>
                <w:color w:val="000000"/>
                <w:sz w:val="20"/>
                <w:szCs w:val="20"/>
              </w:rPr>
            </w:pPr>
            <w:r w:rsidRPr="003F5B3A">
              <w:rPr>
                <w:color w:val="000000"/>
                <w:sz w:val="20"/>
                <w:szCs w:val="20"/>
              </w:rPr>
              <w:t>0,040</w:t>
            </w:r>
          </w:p>
        </w:tc>
        <w:tc>
          <w:tcPr>
            <w:tcW w:w="0" w:type="auto"/>
            <w:shd w:val="clear" w:color="auto" w:fill="auto"/>
            <w:vAlign w:val="center"/>
            <w:hideMark/>
          </w:tcPr>
          <w:p w14:paraId="33DF9275" w14:textId="77777777" w:rsidR="00885FE1" w:rsidRPr="003F5B3A" w:rsidRDefault="00885FE1" w:rsidP="00A91D59">
            <w:pPr>
              <w:jc w:val="center"/>
              <w:rPr>
                <w:color w:val="000000"/>
                <w:sz w:val="20"/>
                <w:szCs w:val="20"/>
              </w:rPr>
            </w:pPr>
            <w:r w:rsidRPr="003F5B3A">
              <w:rPr>
                <w:color w:val="000000"/>
                <w:sz w:val="20"/>
                <w:szCs w:val="20"/>
              </w:rPr>
              <w:t>0,038</w:t>
            </w:r>
          </w:p>
        </w:tc>
        <w:tc>
          <w:tcPr>
            <w:tcW w:w="0" w:type="auto"/>
            <w:shd w:val="clear" w:color="auto" w:fill="auto"/>
            <w:vAlign w:val="center"/>
            <w:hideMark/>
          </w:tcPr>
          <w:p w14:paraId="230251AC" w14:textId="77777777" w:rsidR="00885FE1" w:rsidRPr="003F5B3A" w:rsidRDefault="00885FE1" w:rsidP="00A91D59">
            <w:pPr>
              <w:jc w:val="center"/>
              <w:rPr>
                <w:color w:val="000000"/>
                <w:sz w:val="20"/>
                <w:szCs w:val="20"/>
              </w:rPr>
            </w:pPr>
            <w:r w:rsidRPr="003F5B3A">
              <w:rPr>
                <w:color w:val="000000"/>
                <w:sz w:val="20"/>
                <w:szCs w:val="20"/>
              </w:rPr>
              <w:t>0,001</w:t>
            </w:r>
          </w:p>
        </w:tc>
        <w:tc>
          <w:tcPr>
            <w:tcW w:w="0" w:type="auto"/>
            <w:shd w:val="clear" w:color="auto" w:fill="auto"/>
            <w:vAlign w:val="center"/>
            <w:hideMark/>
          </w:tcPr>
          <w:p w14:paraId="2B03EBAF" w14:textId="77777777" w:rsidR="00885FE1" w:rsidRPr="003F5B3A" w:rsidRDefault="00885FE1" w:rsidP="00A91D59">
            <w:pPr>
              <w:jc w:val="center"/>
              <w:rPr>
                <w:color w:val="000000"/>
                <w:sz w:val="20"/>
                <w:szCs w:val="20"/>
              </w:rPr>
            </w:pPr>
            <w:r w:rsidRPr="003F5B3A">
              <w:rPr>
                <w:color w:val="000000"/>
                <w:sz w:val="20"/>
                <w:szCs w:val="20"/>
              </w:rPr>
              <w:t>0,037</w:t>
            </w:r>
          </w:p>
        </w:tc>
        <w:tc>
          <w:tcPr>
            <w:tcW w:w="0" w:type="auto"/>
            <w:shd w:val="clear" w:color="auto" w:fill="auto"/>
            <w:vAlign w:val="center"/>
            <w:hideMark/>
          </w:tcPr>
          <w:p w14:paraId="507554E4" w14:textId="77777777" w:rsidR="00885FE1" w:rsidRPr="003F5B3A" w:rsidRDefault="00885FE1" w:rsidP="00A91D59">
            <w:pPr>
              <w:jc w:val="center"/>
              <w:rPr>
                <w:color w:val="000000"/>
                <w:sz w:val="20"/>
                <w:szCs w:val="20"/>
              </w:rPr>
            </w:pPr>
            <w:r w:rsidRPr="003F5B3A">
              <w:rPr>
                <w:color w:val="000000"/>
                <w:sz w:val="20"/>
                <w:szCs w:val="20"/>
              </w:rPr>
              <w:t>0,0000</w:t>
            </w:r>
          </w:p>
        </w:tc>
        <w:tc>
          <w:tcPr>
            <w:tcW w:w="0" w:type="auto"/>
            <w:shd w:val="clear" w:color="auto" w:fill="auto"/>
            <w:vAlign w:val="center"/>
            <w:hideMark/>
          </w:tcPr>
          <w:p w14:paraId="40469122" w14:textId="77777777" w:rsidR="00885FE1" w:rsidRPr="003F5B3A" w:rsidRDefault="00885FE1" w:rsidP="00A91D59">
            <w:pPr>
              <w:jc w:val="center"/>
              <w:rPr>
                <w:color w:val="000000"/>
                <w:sz w:val="20"/>
                <w:szCs w:val="20"/>
              </w:rPr>
            </w:pPr>
            <w:r w:rsidRPr="003F5B3A">
              <w:rPr>
                <w:color w:val="000000"/>
                <w:sz w:val="20"/>
                <w:szCs w:val="20"/>
              </w:rPr>
              <w:t>0,040</w:t>
            </w:r>
          </w:p>
        </w:tc>
        <w:tc>
          <w:tcPr>
            <w:tcW w:w="0" w:type="auto"/>
            <w:shd w:val="clear" w:color="auto" w:fill="auto"/>
            <w:vAlign w:val="center"/>
            <w:hideMark/>
          </w:tcPr>
          <w:p w14:paraId="6E3AAB2D" w14:textId="77777777" w:rsidR="00885FE1" w:rsidRPr="003F5B3A" w:rsidRDefault="00885FE1" w:rsidP="00A91D59">
            <w:pPr>
              <w:jc w:val="center"/>
              <w:rPr>
                <w:color w:val="000000"/>
                <w:sz w:val="20"/>
                <w:szCs w:val="20"/>
              </w:rPr>
            </w:pPr>
            <w:r w:rsidRPr="003F5B3A">
              <w:rPr>
                <w:color w:val="000000"/>
                <w:sz w:val="20"/>
                <w:szCs w:val="20"/>
              </w:rPr>
              <w:t>-0,003</w:t>
            </w:r>
          </w:p>
        </w:tc>
      </w:tr>
      <w:tr w:rsidR="00885FE1" w:rsidRPr="008B493B" w14:paraId="4D8F29BD" w14:textId="77777777" w:rsidTr="00A91D59">
        <w:trPr>
          <w:trHeight w:val="340"/>
        </w:trPr>
        <w:tc>
          <w:tcPr>
            <w:tcW w:w="0" w:type="auto"/>
            <w:shd w:val="clear" w:color="auto" w:fill="auto"/>
            <w:noWrap/>
            <w:vAlign w:val="center"/>
            <w:hideMark/>
          </w:tcPr>
          <w:p w14:paraId="4FF3E600" w14:textId="77777777" w:rsidR="00885FE1" w:rsidRPr="003F5B3A" w:rsidRDefault="00885FE1" w:rsidP="00A91D59">
            <w:pPr>
              <w:jc w:val="center"/>
              <w:rPr>
                <w:color w:val="000000"/>
                <w:sz w:val="20"/>
                <w:szCs w:val="20"/>
              </w:rPr>
            </w:pPr>
            <w:r w:rsidRPr="003F5B3A">
              <w:rPr>
                <w:color w:val="000000"/>
                <w:sz w:val="20"/>
                <w:szCs w:val="20"/>
              </w:rPr>
              <w:t>24</w:t>
            </w:r>
          </w:p>
        </w:tc>
        <w:tc>
          <w:tcPr>
            <w:tcW w:w="0" w:type="auto"/>
            <w:shd w:val="clear" w:color="auto" w:fill="auto"/>
            <w:vAlign w:val="center"/>
            <w:hideMark/>
          </w:tcPr>
          <w:p w14:paraId="5ACB7FBD" w14:textId="77777777" w:rsidR="00885FE1" w:rsidRPr="003F5B3A" w:rsidRDefault="00885FE1" w:rsidP="00A91D59">
            <w:pPr>
              <w:jc w:val="center"/>
              <w:rPr>
                <w:color w:val="000000"/>
                <w:sz w:val="20"/>
                <w:szCs w:val="20"/>
              </w:rPr>
            </w:pPr>
            <w:r w:rsidRPr="003F5B3A">
              <w:rPr>
                <w:color w:val="000000"/>
                <w:sz w:val="20"/>
                <w:szCs w:val="20"/>
              </w:rPr>
              <w:t>24</w:t>
            </w:r>
          </w:p>
        </w:tc>
        <w:tc>
          <w:tcPr>
            <w:tcW w:w="3016" w:type="dxa"/>
            <w:shd w:val="clear" w:color="auto" w:fill="auto"/>
            <w:vAlign w:val="center"/>
            <w:hideMark/>
          </w:tcPr>
          <w:p w14:paraId="4BF06B86" w14:textId="77777777" w:rsidR="00885FE1" w:rsidRPr="003F5B3A" w:rsidRDefault="00885FE1" w:rsidP="00A91D59">
            <w:pPr>
              <w:jc w:val="center"/>
              <w:rPr>
                <w:color w:val="000000"/>
                <w:sz w:val="20"/>
                <w:szCs w:val="20"/>
              </w:rPr>
            </w:pPr>
            <w:r w:rsidRPr="003F5B3A">
              <w:rPr>
                <w:color w:val="000000"/>
                <w:sz w:val="20"/>
                <w:szCs w:val="20"/>
              </w:rPr>
              <w:t>ООО "Лотошинский Автодор"</w:t>
            </w:r>
          </w:p>
        </w:tc>
        <w:tc>
          <w:tcPr>
            <w:tcW w:w="3008" w:type="dxa"/>
            <w:shd w:val="clear" w:color="auto" w:fill="auto"/>
            <w:vAlign w:val="center"/>
            <w:hideMark/>
          </w:tcPr>
          <w:p w14:paraId="6159C2CD" w14:textId="77777777" w:rsidR="00885FE1" w:rsidRPr="003F5B3A" w:rsidRDefault="00885FE1" w:rsidP="00A91D59">
            <w:pPr>
              <w:jc w:val="center"/>
              <w:rPr>
                <w:color w:val="000000"/>
                <w:sz w:val="20"/>
                <w:szCs w:val="20"/>
              </w:rPr>
            </w:pPr>
            <w:r w:rsidRPr="003F5B3A">
              <w:rPr>
                <w:color w:val="000000"/>
                <w:sz w:val="20"/>
                <w:szCs w:val="20"/>
              </w:rPr>
              <w:t>Котельная ул. Рогова</w:t>
            </w:r>
          </w:p>
        </w:tc>
        <w:tc>
          <w:tcPr>
            <w:tcW w:w="0" w:type="auto"/>
            <w:shd w:val="clear" w:color="auto" w:fill="auto"/>
            <w:vAlign w:val="center"/>
            <w:hideMark/>
          </w:tcPr>
          <w:p w14:paraId="4B932B7B" w14:textId="77777777" w:rsidR="00885FE1" w:rsidRPr="003F5B3A" w:rsidRDefault="00885FE1" w:rsidP="00A91D59">
            <w:pPr>
              <w:jc w:val="center"/>
              <w:rPr>
                <w:color w:val="000000"/>
                <w:sz w:val="20"/>
                <w:szCs w:val="20"/>
              </w:rPr>
            </w:pPr>
            <w:r w:rsidRPr="003F5B3A">
              <w:rPr>
                <w:color w:val="000000"/>
                <w:sz w:val="20"/>
                <w:szCs w:val="20"/>
              </w:rPr>
              <w:t>6,450</w:t>
            </w:r>
          </w:p>
        </w:tc>
        <w:tc>
          <w:tcPr>
            <w:tcW w:w="0" w:type="auto"/>
            <w:shd w:val="clear" w:color="auto" w:fill="auto"/>
            <w:vAlign w:val="center"/>
            <w:hideMark/>
          </w:tcPr>
          <w:p w14:paraId="67F7F4EF" w14:textId="77777777" w:rsidR="00885FE1" w:rsidRPr="003F5B3A" w:rsidRDefault="00885FE1" w:rsidP="00A91D59">
            <w:pPr>
              <w:jc w:val="center"/>
              <w:rPr>
                <w:color w:val="000000"/>
                <w:sz w:val="20"/>
                <w:szCs w:val="20"/>
              </w:rPr>
            </w:pPr>
            <w:r w:rsidRPr="003F5B3A">
              <w:rPr>
                <w:color w:val="000000"/>
                <w:sz w:val="20"/>
                <w:szCs w:val="20"/>
              </w:rPr>
              <w:t>6,450</w:t>
            </w:r>
          </w:p>
        </w:tc>
        <w:tc>
          <w:tcPr>
            <w:tcW w:w="0" w:type="auto"/>
            <w:shd w:val="clear" w:color="auto" w:fill="auto"/>
            <w:vAlign w:val="center"/>
            <w:hideMark/>
          </w:tcPr>
          <w:p w14:paraId="2E7C5A34" w14:textId="77777777" w:rsidR="00885FE1" w:rsidRPr="003F5B3A" w:rsidRDefault="00885FE1" w:rsidP="00A91D59">
            <w:pPr>
              <w:jc w:val="center"/>
              <w:rPr>
                <w:color w:val="000000"/>
                <w:sz w:val="20"/>
                <w:szCs w:val="20"/>
              </w:rPr>
            </w:pPr>
            <w:r w:rsidRPr="003F5B3A">
              <w:rPr>
                <w:color w:val="000000"/>
                <w:sz w:val="20"/>
                <w:szCs w:val="20"/>
              </w:rPr>
              <w:t>0,025</w:t>
            </w:r>
          </w:p>
        </w:tc>
        <w:tc>
          <w:tcPr>
            <w:tcW w:w="0" w:type="auto"/>
            <w:shd w:val="clear" w:color="auto" w:fill="auto"/>
            <w:vAlign w:val="center"/>
            <w:hideMark/>
          </w:tcPr>
          <w:p w14:paraId="739D4D83" w14:textId="77777777" w:rsidR="00885FE1" w:rsidRPr="003F5B3A" w:rsidRDefault="00885FE1" w:rsidP="00A91D59">
            <w:pPr>
              <w:jc w:val="center"/>
              <w:rPr>
                <w:color w:val="000000"/>
                <w:sz w:val="20"/>
                <w:szCs w:val="20"/>
              </w:rPr>
            </w:pPr>
            <w:r w:rsidRPr="003F5B3A">
              <w:rPr>
                <w:color w:val="000000"/>
                <w:sz w:val="20"/>
                <w:szCs w:val="20"/>
              </w:rPr>
              <w:t>6,426</w:t>
            </w:r>
          </w:p>
        </w:tc>
        <w:tc>
          <w:tcPr>
            <w:tcW w:w="0" w:type="auto"/>
            <w:shd w:val="clear" w:color="auto" w:fill="auto"/>
            <w:vAlign w:val="center"/>
            <w:hideMark/>
          </w:tcPr>
          <w:p w14:paraId="74B38582" w14:textId="77777777" w:rsidR="00885FE1" w:rsidRPr="003F5B3A" w:rsidRDefault="00885FE1" w:rsidP="00A91D59">
            <w:pPr>
              <w:jc w:val="center"/>
              <w:rPr>
                <w:color w:val="000000"/>
                <w:sz w:val="20"/>
                <w:szCs w:val="20"/>
              </w:rPr>
            </w:pPr>
            <w:r w:rsidRPr="003F5B3A">
              <w:rPr>
                <w:color w:val="000000"/>
                <w:sz w:val="20"/>
                <w:szCs w:val="20"/>
              </w:rPr>
              <w:t>0,150</w:t>
            </w:r>
          </w:p>
        </w:tc>
        <w:tc>
          <w:tcPr>
            <w:tcW w:w="0" w:type="auto"/>
            <w:shd w:val="clear" w:color="auto" w:fill="auto"/>
            <w:vAlign w:val="center"/>
            <w:hideMark/>
          </w:tcPr>
          <w:p w14:paraId="2615D439" w14:textId="77777777" w:rsidR="00885FE1" w:rsidRPr="003F5B3A" w:rsidRDefault="00885FE1" w:rsidP="00A91D59">
            <w:pPr>
              <w:jc w:val="center"/>
              <w:rPr>
                <w:color w:val="000000"/>
                <w:sz w:val="20"/>
                <w:szCs w:val="20"/>
              </w:rPr>
            </w:pPr>
            <w:r w:rsidRPr="003F5B3A">
              <w:rPr>
                <w:color w:val="000000"/>
                <w:sz w:val="20"/>
                <w:szCs w:val="20"/>
              </w:rPr>
              <w:t>0,860</w:t>
            </w:r>
          </w:p>
        </w:tc>
        <w:tc>
          <w:tcPr>
            <w:tcW w:w="0" w:type="auto"/>
            <w:shd w:val="clear" w:color="auto" w:fill="auto"/>
            <w:vAlign w:val="center"/>
            <w:hideMark/>
          </w:tcPr>
          <w:p w14:paraId="2E7B5C42" w14:textId="77777777" w:rsidR="00885FE1" w:rsidRPr="003F5B3A" w:rsidRDefault="00885FE1" w:rsidP="00A91D59">
            <w:pPr>
              <w:jc w:val="center"/>
              <w:rPr>
                <w:color w:val="000000"/>
                <w:sz w:val="20"/>
                <w:szCs w:val="20"/>
              </w:rPr>
            </w:pPr>
            <w:r w:rsidRPr="003F5B3A">
              <w:rPr>
                <w:color w:val="000000"/>
                <w:sz w:val="20"/>
                <w:szCs w:val="20"/>
              </w:rPr>
              <w:t>5,416</w:t>
            </w:r>
          </w:p>
        </w:tc>
      </w:tr>
    </w:tbl>
    <w:p w14:paraId="19A50258" w14:textId="42A26D96" w:rsidR="00AC0038" w:rsidRPr="00AC0038" w:rsidRDefault="00AC0038" w:rsidP="00AC0038">
      <w:pPr>
        <w:pStyle w:val="Maximyz0"/>
        <w:spacing w:line="240" w:lineRule="auto"/>
        <w:ind w:firstLine="0"/>
        <w:rPr>
          <w:sz w:val="20"/>
        </w:rPr>
      </w:pPr>
      <w:r w:rsidRPr="00AC0038">
        <w:rPr>
          <w:sz w:val="20"/>
        </w:rPr>
        <w:t>*Величины тепловых потерь тепловой мощности в тепловых сетях предоставлены теплоснабжающими организациями. Присоединенная тепловая нагрузка является суммарной величиной договорных тепловых нагрузок потребителей тепловой зоны.</w:t>
      </w:r>
    </w:p>
    <w:p w14:paraId="2D647135" w14:textId="21C4E57F" w:rsidR="002533DF" w:rsidRDefault="002533DF" w:rsidP="00AC0038">
      <w:pPr>
        <w:pStyle w:val="Maximyz0"/>
        <w:tabs>
          <w:tab w:val="left" w:pos="1995"/>
        </w:tabs>
      </w:pPr>
    </w:p>
    <w:p w14:paraId="25A6094C" w14:textId="0157D64C" w:rsidR="00AC0038" w:rsidRPr="00AC0038" w:rsidRDefault="00AC0038" w:rsidP="00AC0038">
      <w:pPr>
        <w:tabs>
          <w:tab w:val="left" w:pos="1995"/>
        </w:tabs>
        <w:sectPr w:rsidR="00AC0038" w:rsidRPr="00AC0038" w:rsidSect="002533DF">
          <w:pgSz w:w="16838" w:h="11906" w:orient="landscape" w:code="9"/>
          <w:pgMar w:top="851" w:right="1134" w:bottom="1701" w:left="1134" w:header="709" w:footer="709" w:gutter="0"/>
          <w:cols w:space="708"/>
          <w:docGrid w:linePitch="360"/>
        </w:sectPr>
      </w:pPr>
      <w:r>
        <w:tab/>
      </w:r>
    </w:p>
    <w:p w14:paraId="77B2BC89" w14:textId="4B8435F2" w:rsidR="008855C4" w:rsidRPr="002E53E7" w:rsidRDefault="00C72BF3" w:rsidP="00EC123D">
      <w:pPr>
        <w:pStyle w:val="32"/>
      </w:pPr>
      <w:bookmarkStart w:id="218" w:name="_Toc73624580"/>
      <w:r w:rsidRPr="002E53E7">
        <w:t>Анализ резервов и дефицитов тепловой мощности нетто по каждому источнику тепловой энергии</w:t>
      </w:r>
      <w:bookmarkEnd w:id="218"/>
      <w:r w:rsidRPr="002E53E7">
        <w:t xml:space="preserve"> </w:t>
      </w:r>
    </w:p>
    <w:p w14:paraId="0240542D" w14:textId="77777777" w:rsidR="00D50CEE" w:rsidRDefault="00D50CEE" w:rsidP="00D50CEE">
      <w:pPr>
        <w:pStyle w:val="Maximyz0"/>
      </w:pPr>
      <w:r w:rsidRPr="00B663DA">
        <w:t>Целью составления балансов установленной, располагаемой тепловой мощности, тепловой мощности нетто, потерь тепловой мощности в тепловых сетях и присоединенной тепловой нагрузки является определение резервов и дефицитов тепловой мощности нетто по каждому источнику тепловой энергии.</w:t>
      </w:r>
    </w:p>
    <w:p w14:paraId="78E9F2F9" w14:textId="2B481AE2" w:rsidR="00D50CEE" w:rsidRDefault="00D50CEE" w:rsidP="00D50CEE">
      <w:pPr>
        <w:spacing w:before="60" w:after="60" w:line="276" w:lineRule="auto"/>
        <w:ind w:firstLine="709"/>
        <w:jc w:val="both"/>
      </w:pPr>
      <w:r w:rsidRPr="00D50CEE">
        <w:t>Резерв</w:t>
      </w:r>
      <w:r w:rsidR="00801FF3">
        <w:t>/дефицит</w:t>
      </w:r>
      <w:r w:rsidRPr="00D50CEE">
        <w:t xml:space="preserve"> тепловой мощности нетто котельных </w:t>
      </w:r>
      <w:r w:rsidR="008B493B">
        <w:t>г</w:t>
      </w:r>
      <w:r w:rsidR="00882783">
        <w:t>ородского округа Лотошино</w:t>
      </w:r>
      <w:r w:rsidRPr="00D50CEE">
        <w:t xml:space="preserve"> представлен в таблице</w:t>
      </w:r>
      <w:r>
        <w:t xml:space="preserve"> </w:t>
      </w:r>
      <w:r w:rsidRPr="00D50CEE">
        <w:fldChar w:fldCharType="begin"/>
      </w:r>
      <w:r w:rsidRPr="00D50CEE">
        <w:instrText xml:space="preserve"> REF _Ref19086795 \h </w:instrText>
      </w:r>
      <w:r>
        <w:instrText xml:space="preserve"> \* MERGEFORMAT </w:instrText>
      </w:r>
      <w:r w:rsidRPr="00D50CEE">
        <w:fldChar w:fldCharType="separate"/>
      </w:r>
      <w:r w:rsidR="002A07CF" w:rsidRPr="002A07CF">
        <w:rPr>
          <w:vanish/>
        </w:rPr>
        <w:t xml:space="preserve">Таблица </w:t>
      </w:r>
      <w:r w:rsidR="002A07CF" w:rsidRPr="002A07CF">
        <w:rPr>
          <w:noProof/>
        </w:rPr>
        <w:t>1</w:t>
      </w:r>
      <w:r w:rsidR="002A07CF" w:rsidRPr="002A07CF">
        <w:t>.</w:t>
      </w:r>
      <w:r w:rsidR="002A07CF" w:rsidRPr="002A07CF">
        <w:rPr>
          <w:noProof/>
        </w:rPr>
        <w:t>79</w:t>
      </w:r>
      <w:r w:rsidRPr="00D50CEE">
        <w:fldChar w:fldCharType="end"/>
      </w:r>
      <w:r>
        <w:t>.</w:t>
      </w:r>
    </w:p>
    <w:p w14:paraId="421B363E" w14:textId="6A724FA0" w:rsidR="00D50CEE" w:rsidRPr="00D50CEE" w:rsidRDefault="00D50CEE" w:rsidP="00A862D9">
      <w:pPr>
        <w:jc w:val="both"/>
        <w:rPr>
          <w:sz w:val="20"/>
          <w:szCs w:val="20"/>
        </w:rPr>
      </w:pPr>
      <w:bookmarkStart w:id="219" w:name="_Ref19086795"/>
      <w:r w:rsidRPr="00D50CEE">
        <w:rPr>
          <w:sz w:val="20"/>
          <w:szCs w:val="20"/>
        </w:rPr>
        <w:t xml:space="preserve">Таблица </w:t>
      </w:r>
      <w:r w:rsidR="00B649AF">
        <w:rPr>
          <w:sz w:val="20"/>
          <w:szCs w:val="20"/>
        </w:rPr>
        <w:fldChar w:fldCharType="begin"/>
      </w:r>
      <w:r w:rsidR="00B649AF">
        <w:rPr>
          <w:sz w:val="20"/>
          <w:szCs w:val="20"/>
        </w:rPr>
        <w:instrText xml:space="preserve"> STYLEREF 1 \s </w:instrText>
      </w:r>
      <w:r w:rsidR="00B649AF">
        <w:rPr>
          <w:sz w:val="20"/>
          <w:szCs w:val="20"/>
        </w:rPr>
        <w:fldChar w:fldCharType="separate"/>
      </w:r>
      <w:r w:rsidR="002A07CF">
        <w:rPr>
          <w:noProof/>
          <w:sz w:val="20"/>
          <w:szCs w:val="20"/>
        </w:rPr>
        <w:t>1</w:t>
      </w:r>
      <w:r w:rsidR="00B649AF">
        <w:rPr>
          <w:sz w:val="20"/>
          <w:szCs w:val="20"/>
        </w:rPr>
        <w:fldChar w:fldCharType="end"/>
      </w:r>
      <w:r w:rsidR="00B649AF">
        <w:rPr>
          <w:sz w:val="20"/>
          <w:szCs w:val="20"/>
        </w:rPr>
        <w:t>.</w:t>
      </w:r>
      <w:r w:rsidR="00B649AF">
        <w:rPr>
          <w:sz w:val="20"/>
          <w:szCs w:val="20"/>
        </w:rPr>
        <w:fldChar w:fldCharType="begin"/>
      </w:r>
      <w:r w:rsidR="00B649AF">
        <w:rPr>
          <w:sz w:val="20"/>
          <w:szCs w:val="20"/>
        </w:rPr>
        <w:instrText xml:space="preserve"> SEQ Таблица \* ARABIC \s 1 </w:instrText>
      </w:r>
      <w:r w:rsidR="00B649AF">
        <w:rPr>
          <w:sz w:val="20"/>
          <w:szCs w:val="20"/>
        </w:rPr>
        <w:fldChar w:fldCharType="separate"/>
      </w:r>
      <w:r w:rsidR="002A07CF">
        <w:rPr>
          <w:noProof/>
          <w:sz w:val="20"/>
          <w:szCs w:val="20"/>
        </w:rPr>
        <w:t>79</w:t>
      </w:r>
      <w:r w:rsidR="00B649AF">
        <w:rPr>
          <w:sz w:val="20"/>
          <w:szCs w:val="20"/>
        </w:rPr>
        <w:fldChar w:fldCharType="end"/>
      </w:r>
      <w:bookmarkEnd w:id="219"/>
      <w:r w:rsidRPr="00D50CEE">
        <w:rPr>
          <w:sz w:val="20"/>
          <w:szCs w:val="20"/>
        </w:rPr>
        <w:t xml:space="preserve"> - Резерв/дефицит тепловой мощности нетто</w:t>
      </w:r>
      <w:r w:rsidRPr="00D50CEE">
        <w:t xml:space="preserve"> </w:t>
      </w:r>
      <w:r w:rsidRPr="00D50CEE">
        <w:rPr>
          <w:sz w:val="20"/>
          <w:szCs w:val="20"/>
        </w:rPr>
        <w:t xml:space="preserve">котельных </w:t>
      </w:r>
      <w:r w:rsidR="00872C21">
        <w:rPr>
          <w:sz w:val="20"/>
          <w:szCs w:val="20"/>
        </w:rPr>
        <w:t>г</w:t>
      </w:r>
      <w:r w:rsidR="00882783">
        <w:rPr>
          <w:sz w:val="20"/>
          <w:szCs w:val="20"/>
        </w:rPr>
        <w:t>ородского округа Лотошино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665"/>
        <w:gridCol w:w="2997"/>
        <w:gridCol w:w="3214"/>
        <w:gridCol w:w="1885"/>
      </w:tblGrid>
      <w:tr w:rsidR="005154D0" w:rsidRPr="00C3029D" w14:paraId="5D9EC556" w14:textId="77777777" w:rsidTr="00A91D59">
        <w:trPr>
          <w:trHeight w:val="340"/>
          <w:tblHeader/>
        </w:trPr>
        <w:tc>
          <w:tcPr>
            <w:tcW w:w="0" w:type="auto"/>
            <w:shd w:val="clear" w:color="auto" w:fill="auto"/>
            <w:vAlign w:val="center"/>
            <w:hideMark/>
          </w:tcPr>
          <w:p w14:paraId="3508EA62" w14:textId="77777777" w:rsidR="005154D0" w:rsidRPr="00C3029D" w:rsidRDefault="005154D0" w:rsidP="00A91D59">
            <w:pPr>
              <w:jc w:val="center"/>
              <w:rPr>
                <w:color w:val="000000"/>
                <w:sz w:val="20"/>
                <w:szCs w:val="20"/>
              </w:rPr>
            </w:pPr>
            <w:bookmarkStart w:id="220" w:name="_Hlk24980135"/>
            <w:r w:rsidRPr="00C3029D">
              <w:rPr>
                <w:color w:val="000000"/>
                <w:sz w:val="20"/>
                <w:szCs w:val="20"/>
              </w:rPr>
              <w:t>№ п/п</w:t>
            </w:r>
          </w:p>
        </w:tc>
        <w:tc>
          <w:tcPr>
            <w:tcW w:w="0" w:type="auto"/>
            <w:shd w:val="clear" w:color="auto" w:fill="auto"/>
            <w:vAlign w:val="center"/>
            <w:hideMark/>
          </w:tcPr>
          <w:p w14:paraId="321486A5" w14:textId="77777777" w:rsidR="005154D0" w:rsidRPr="00C3029D" w:rsidRDefault="005154D0" w:rsidP="00A91D59">
            <w:pPr>
              <w:jc w:val="center"/>
              <w:rPr>
                <w:color w:val="000000"/>
                <w:sz w:val="20"/>
                <w:szCs w:val="20"/>
              </w:rPr>
            </w:pPr>
            <w:r w:rsidRPr="00C3029D">
              <w:rPr>
                <w:color w:val="000000"/>
                <w:sz w:val="20"/>
                <w:szCs w:val="20"/>
              </w:rPr>
              <w:t>№ п/сх</w:t>
            </w:r>
          </w:p>
        </w:tc>
        <w:tc>
          <w:tcPr>
            <w:tcW w:w="2997" w:type="dxa"/>
            <w:shd w:val="clear" w:color="auto" w:fill="auto"/>
            <w:vAlign w:val="center"/>
            <w:hideMark/>
          </w:tcPr>
          <w:p w14:paraId="587E4800" w14:textId="77777777" w:rsidR="005154D0" w:rsidRPr="00C3029D" w:rsidRDefault="005154D0" w:rsidP="00A91D59">
            <w:pPr>
              <w:jc w:val="center"/>
              <w:rPr>
                <w:color w:val="000000"/>
                <w:sz w:val="20"/>
                <w:szCs w:val="20"/>
              </w:rPr>
            </w:pPr>
            <w:r w:rsidRPr="00C3029D">
              <w:rPr>
                <w:color w:val="000000"/>
                <w:sz w:val="20"/>
                <w:szCs w:val="20"/>
              </w:rPr>
              <w:t>Наименование ТСО</w:t>
            </w:r>
          </w:p>
        </w:tc>
        <w:tc>
          <w:tcPr>
            <w:tcW w:w="3214" w:type="dxa"/>
            <w:shd w:val="clear" w:color="auto" w:fill="auto"/>
            <w:vAlign w:val="center"/>
            <w:hideMark/>
          </w:tcPr>
          <w:p w14:paraId="7F9CFC97" w14:textId="77777777" w:rsidR="005154D0" w:rsidRPr="00C3029D" w:rsidRDefault="005154D0" w:rsidP="00A91D59">
            <w:pPr>
              <w:jc w:val="center"/>
              <w:rPr>
                <w:color w:val="000000"/>
                <w:sz w:val="20"/>
                <w:szCs w:val="20"/>
              </w:rPr>
            </w:pPr>
            <w:r w:rsidRPr="00C3029D">
              <w:rPr>
                <w:color w:val="000000"/>
                <w:sz w:val="20"/>
                <w:szCs w:val="20"/>
              </w:rPr>
              <w:t>Наименование котельной</w:t>
            </w:r>
          </w:p>
        </w:tc>
        <w:tc>
          <w:tcPr>
            <w:tcW w:w="0" w:type="auto"/>
            <w:shd w:val="clear" w:color="auto" w:fill="auto"/>
            <w:vAlign w:val="center"/>
            <w:hideMark/>
          </w:tcPr>
          <w:p w14:paraId="264CB3C0" w14:textId="4D0E7D93" w:rsidR="005154D0" w:rsidRPr="00C3029D" w:rsidRDefault="005154D0" w:rsidP="00A91D59">
            <w:pPr>
              <w:jc w:val="center"/>
              <w:rPr>
                <w:color w:val="000000"/>
                <w:sz w:val="20"/>
                <w:szCs w:val="20"/>
              </w:rPr>
            </w:pPr>
            <w:r w:rsidRPr="00C3029D">
              <w:rPr>
                <w:color w:val="000000"/>
                <w:sz w:val="20"/>
                <w:szCs w:val="20"/>
              </w:rPr>
              <w:t>Резерв/дефицит тепловой мощности,</w:t>
            </w:r>
          </w:p>
          <w:p w14:paraId="44932FD5" w14:textId="679888D7" w:rsidR="005154D0" w:rsidRPr="00C3029D" w:rsidRDefault="005154D0" w:rsidP="00A91D59">
            <w:pPr>
              <w:jc w:val="center"/>
              <w:rPr>
                <w:color w:val="000000"/>
                <w:sz w:val="20"/>
                <w:szCs w:val="20"/>
              </w:rPr>
            </w:pPr>
            <w:r w:rsidRPr="00C3029D">
              <w:rPr>
                <w:color w:val="000000"/>
                <w:sz w:val="20"/>
                <w:szCs w:val="20"/>
              </w:rPr>
              <w:t>Гкал/ч</w:t>
            </w:r>
          </w:p>
        </w:tc>
      </w:tr>
      <w:tr w:rsidR="00C3029D" w:rsidRPr="00C3029D" w14:paraId="22224666" w14:textId="77777777" w:rsidTr="00A91D59">
        <w:trPr>
          <w:trHeight w:val="340"/>
        </w:trPr>
        <w:tc>
          <w:tcPr>
            <w:tcW w:w="0" w:type="auto"/>
            <w:shd w:val="clear" w:color="auto" w:fill="auto"/>
            <w:noWrap/>
            <w:vAlign w:val="center"/>
            <w:hideMark/>
          </w:tcPr>
          <w:p w14:paraId="4D65CA97" w14:textId="77777777" w:rsidR="00C3029D" w:rsidRPr="00C3029D" w:rsidRDefault="00C3029D" w:rsidP="00A91D59">
            <w:pPr>
              <w:jc w:val="center"/>
              <w:rPr>
                <w:color w:val="000000"/>
                <w:sz w:val="20"/>
                <w:szCs w:val="20"/>
              </w:rPr>
            </w:pPr>
            <w:r w:rsidRPr="00C3029D">
              <w:rPr>
                <w:color w:val="000000"/>
                <w:sz w:val="20"/>
                <w:szCs w:val="20"/>
              </w:rPr>
              <w:t>1</w:t>
            </w:r>
          </w:p>
        </w:tc>
        <w:tc>
          <w:tcPr>
            <w:tcW w:w="0" w:type="auto"/>
            <w:shd w:val="clear" w:color="auto" w:fill="auto"/>
            <w:vAlign w:val="center"/>
            <w:hideMark/>
          </w:tcPr>
          <w:p w14:paraId="5519E037" w14:textId="77777777" w:rsidR="00C3029D" w:rsidRPr="00C3029D" w:rsidRDefault="00C3029D" w:rsidP="00A91D59">
            <w:pPr>
              <w:jc w:val="center"/>
              <w:rPr>
                <w:color w:val="000000"/>
                <w:sz w:val="20"/>
                <w:szCs w:val="20"/>
              </w:rPr>
            </w:pPr>
            <w:r w:rsidRPr="00C3029D">
              <w:rPr>
                <w:color w:val="000000"/>
                <w:sz w:val="20"/>
                <w:szCs w:val="20"/>
              </w:rPr>
              <w:t>1</w:t>
            </w:r>
          </w:p>
        </w:tc>
        <w:tc>
          <w:tcPr>
            <w:tcW w:w="2997" w:type="dxa"/>
            <w:shd w:val="clear" w:color="auto" w:fill="auto"/>
            <w:vAlign w:val="center"/>
            <w:hideMark/>
          </w:tcPr>
          <w:p w14:paraId="5CBB8442" w14:textId="240A1186"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20CDAF7F" w14:textId="3DCF2951" w:rsidR="00C3029D" w:rsidRPr="00C3029D" w:rsidRDefault="00C3029D" w:rsidP="00A91D59">
            <w:pPr>
              <w:jc w:val="center"/>
              <w:rPr>
                <w:color w:val="000000"/>
                <w:sz w:val="20"/>
                <w:szCs w:val="20"/>
              </w:rPr>
            </w:pPr>
            <w:r w:rsidRPr="00C3029D">
              <w:rPr>
                <w:color w:val="000000"/>
                <w:sz w:val="20"/>
                <w:szCs w:val="20"/>
              </w:rPr>
              <w:t>Котельная №1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D2549C" w14:textId="01080728" w:rsidR="00C3029D" w:rsidRPr="00C3029D" w:rsidRDefault="00C3029D" w:rsidP="00A91D59">
            <w:pPr>
              <w:jc w:val="center"/>
              <w:rPr>
                <w:color w:val="000000"/>
                <w:sz w:val="20"/>
                <w:szCs w:val="20"/>
              </w:rPr>
            </w:pPr>
            <w:r w:rsidRPr="003F5B3A">
              <w:rPr>
                <w:color w:val="000000"/>
                <w:sz w:val="20"/>
                <w:szCs w:val="20"/>
              </w:rPr>
              <w:t>0,855</w:t>
            </w:r>
          </w:p>
        </w:tc>
      </w:tr>
      <w:tr w:rsidR="00C3029D" w:rsidRPr="00C3029D" w14:paraId="534375C6" w14:textId="77777777" w:rsidTr="00A91D59">
        <w:trPr>
          <w:trHeight w:val="340"/>
        </w:trPr>
        <w:tc>
          <w:tcPr>
            <w:tcW w:w="0" w:type="auto"/>
            <w:shd w:val="clear" w:color="auto" w:fill="auto"/>
            <w:noWrap/>
            <w:vAlign w:val="center"/>
            <w:hideMark/>
          </w:tcPr>
          <w:p w14:paraId="17F37CE4" w14:textId="77777777" w:rsidR="00C3029D" w:rsidRPr="00C3029D" w:rsidRDefault="00C3029D" w:rsidP="00A91D59">
            <w:pPr>
              <w:jc w:val="center"/>
              <w:rPr>
                <w:color w:val="000000"/>
                <w:sz w:val="20"/>
                <w:szCs w:val="20"/>
              </w:rPr>
            </w:pPr>
            <w:r w:rsidRPr="00C3029D">
              <w:rPr>
                <w:color w:val="000000"/>
                <w:sz w:val="20"/>
                <w:szCs w:val="20"/>
              </w:rPr>
              <w:t>2</w:t>
            </w:r>
          </w:p>
        </w:tc>
        <w:tc>
          <w:tcPr>
            <w:tcW w:w="0" w:type="auto"/>
            <w:shd w:val="clear" w:color="auto" w:fill="auto"/>
            <w:vAlign w:val="center"/>
            <w:hideMark/>
          </w:tcPr>
          <w:p w14:paraId="730AF564" w14:textId="77777777" w:rsidR="00C3029D" w:rsidRPr="00C3029D" w:rsidRDefault="00C3029D" w:rsidP="00A91D59">
            <w:pPr>
              <w:jc w:val="center"/>
              <w:rPr>
                <w:color w:val="000000"/>
                <w:sz w:val="20"/>
                <w:szCs w:val="20"/>
              </w:rPr>
            </w:pPr>
            <w:r w:rsidRPr="00C3029D">
              <w:rPr>
                <w:color w:val="000000"/>
                <w:sz w:val="20"/>
                <w:szCs w:val="20"/>
              </w:rPr>
              <w:t>2</w:t>
            </w:r>
          </w:p>
        </w:tc>
        <w:tc>
          <w:tcPr>
            <w:tcW w:w="2997" w:type="dxa"/>
            <w:shd w:val="clear" w:color="auto" w:fill="auto"/>
            <w:vAlign w:val="center"/>
            <w:hideMark/>
          </w:tcPr>
          <w:p w14:paraId="0674F0DF" w14:textId="356661C0"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4F495215" w14:textId="090C3C55" w:rsidR="00C3029D" w:rsidRPr="00C3029D" w:rsidRDefault="00C3029D" w:rsidP="00A91D59">
            <w:pPr>
              <w:jc w:val="center"/>
              <w:rPr>
                <w:color w:val="000000"/>
                <w:sz w:val="20"/>
                <w:szCs w:val="20"/>
              </w:rPr>
            </w:pPr>
            <w:r w:rsidRPr="00C3029D">
              <w:rPr>
                <w:color w:val="000000"/>
                <w:sz w:val="20"/>
                <w:szCs w:val="20"/>
              </w:rPr>
              <w:t>Котельная №2а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ADEDCE0" w14:textId="29F36779" w:rsidR="00C3029D" w:rsidRPr="00C3029D" w:rsidRDefault="00C3029D" w:rsidP="00A91D59">
            <w:pPr>
              <w:jc w:val="center"/>
              <w:rPr>
                <w:color w:val="000000"/>
                <w:sz w:val="20"/>
                <w:szCs w:val="20"/>
              </w:rPr>
            </w:pPr>
            <w:r w:rsidRPr="003F5B3A">
              <w:rPr>
                <w:color w:val="000000"/>
                <w:sz w:val="20"/>
                <w:szCs w:val="20"/>
              </w:rPr>
              <w:t>0,451</w:t>
            </w:r>
          </w:p>
        </w:tc>
      </w:tr>
      <w:tr w:rsidR="00C3029D" w:rsidRPr="00C3029D" w14:paraId="460DD367" w14:textId="77777777" w:rsidTr="00A91D59">
        <w:trPr>
          <w:trHeight w:val="340"/>
        </w:trPr>
        <w:tc>
          <w:tcPr>
            <w:tcW w:w="0" w:type="auto"/>
            <w:shd w:val="clear" w:color="auto" w:fill="auto"/>
            <w:noWrap/>
            <w:vAlign w:val="center"/>
            <w:hideMark/>
          </w:tcPr>
          <w:p w14:paraId="5E0A0F75" w14:textId="77777777" w:rsidR="00C3029D" w:rsidRPr="00C3029D" w:rsidRDefault="00C3029D" w:rsidP="00A91D59">
            <w:pPr>
              <w:jc w:val="center"/>
              <w:rPr>
                <w:color w:val="000000"/>
                <w:sz w:val="20"/>
                <w:szCs w:val="20"/>
              </w:rPr>
            </w:pPr>
            <w:r w:rsidRPr="00C3029D">
              <w:rPr>
                <w:color w:val="000000"/>
                <w:sz w:val="20"/>
                <w:szCs w:val="20"/>
              </w:rPr>
              <w:t>3</w:t>
            </w:r>
          </w:p>
        </w:tc>
        <w:tc>
          <w:tcPr>
            <w:tcW w:w="0" w:type="auto"/>
            <w:shd w:val="clear" w:color="auto" w:fill="auto"/>
            <w:vAlign w:val="center"/>
            <w:hideMark/>
          </w:tcPr>
          <w:p w14:paraId="42FFF63D" w14:textId="77777777" w:rsidR="00C3029D" w:rsidRPr="00C3029D" w:rsidRDefault="00C3029D" w:rsidP="00A91D59">
            <w:pPr>
              <w:jc w:val="center"/>
              <w:rPr>
                <w:color w:val="000000"/>
                <w:sz w:val="20"/>
                <w:szCs w:val="20"/>
              </w:rPr>
            </w:pPr>
            <w:r w:rsidRPr="00C3029D">
              <w:rPr>
                <w:color w:val="000000"/>
                <w:sz w:val="20"/>
                <w:szCs w:val="20"/>
              </w:rPr>
              <w:t>3</w:t>
            </w:r>
          </w:p>
        </w:tc>
        <w:tc>
          <w:tcPr>
            <w:tcW w:w="2997" w:type="dxa"/>
            <w:shd w:val="clear" w:color="auto" w:fill="auto"/>
            <w:vAlign w:val="center"/>
            <w:hideMark/>
          </w:tcPr>
          <w:p w14:paraId="709649DD" w14:textId="21CDD600"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509C9CF8" w14:textId="7D538234" w:rsidR="00C3029D" w:rsidRPr="00C3029D" w:rsidRDefault="00C3029D" w:rsidP="00A91D59">
            <w:pPr>
              <w:jc w:val="center"/>
              <w:rPr>
                <w:color w:val="000000"/>
                <w:sz w:val="20"/>
                <w:szCs w:val="20"/>
              </w:rPr>
            </w:pPr>
            <w:r w:rsidRPr="00C3029D">
              <w:rPr>
                <w:color w:val="000000"/>
                <w:sz w:val="20"/>
                <w:szCs w:val="20"/>
              </w:rPr>
              <w:t>Котельная №3а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33EAF56" w14:textId="0A6C8681" w:rsidR="00C3029D" w:rsidRPr="00C3029D" w:rsidRDefault="00C3029D" w:rsidP="00A91D59">
            <w:pPr>
              <w:jc w:val="center"/>
              <w:rPr>
                <w:color w:val="000000"/>
                <w:sz w:val="20"/>
                <w:szCs w:val="20"/>
              </w:rPr>
            </w:pPr>
            <w:r w:rsidRPr="003F5B3A">
              <w:rPr>
                <w:color w:val="000000"/>
                <w:sz w:val="20"/>
                <w:szCs w:val="20"/>
              </w:rPr>
              <w:t>-2,064</w:t>
            </w:r>
          </w:p>
        </w:tc>
      </w:tr>
      <w:tr w:rsidR="00C3029D" w:rsidRPr="00C3029D" w14:paraId="36D6C0A6" w14:textId="77777777" w:rsidTr="00A91D59">
        <w:trPr>
          <w:trHeight w:val="340"/>
        </w:trPr>
        <w:tc>
          <w:tcPr>
            <w:tcW w:w="0" w:type="auto"/>
            <w:shd w:val="clear" w:color="auto" w:fill="auto"/>
            <w:noWrap/>
            <w:vAlign w:val="center"/>
            <w:hideMark/>
          </w:tcPr>
          <w:p w14:paraId="1B73E1A6" w14:textId="77777777" w:rsidR="00C3029D" w:rsidRPr="00C3029D" w:rsidRDefault="00C3029D" w:rsidP="00A91D59">
            <w:pPr>
              <w:jc w:val="center"/>
              <w:rPr>
                <w:color w:val="000000"/>
                <w:sz w:val="20"/>
                <w:szCs w:val="20"/>
              </w:rPr>
            </w:pPr>
            <w:r w:rsidRPr="00C3029D">
              <w:rPr>
                <w:color w:val="000000"/>
                <w:sz w:val="20"/>
                <w:szCs w:val="20"/>
              </w:rPr>
              <w:t>4</w:t>
            </w:r>
          </w:p>
        </w:tc>
        <w:tc>
          <w:tcPr>
            <w:tcW w:w="0" w:type="auto"/>
            <w:shd w:val="clear" w:color="auto" w:fill="auto"/>
            <w:vAlign w:val="center"/>
            <w:hideMark/>
          </w:tcPr>
          <w:p w14:paraId="47A45EDE" w14:textId="77777777" w:rsidR="00C3029D" w:rsidRPr="00C3029D" w:rsidRDefault="00C3029D" w:rsidP="00A91D59">
            <w:pPr>
              <w:jc w:val="center"/>
              <w:rPr>
                <w:color w:val="000000"/>
                <w:sz w:val="20"/>
                <w:szCs w:val="20"/>
              </w:rPr>
            </w:pPr>
            <w:r w:rsidRPr="00C3029D">
              <w:rPr>
                <w:color w:val="000000"/>
                <w:sz w:val="20"/>
                <w:szCs w:val="20"/>
              </w:rPr>
              <w:t>4</w:t>
            </w:r>
          </w:p>
        </w:tc>
        <w:tc>
          <w:tcPr>
            <w:tcW w:w="2997" w:type="dxa"/>
            <w:shd w:val="clear" w:color="auto" w:fill="auto"/>
            <w:vAlign w:val="center"/>
            <w:hideMark/>
          </w:tcPr>
          <w:p w14:paraId="07D84205" w14:textId="13623A6F"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0E69655A" w14:textId="542C0095" w:rsidR="00C3029D" w:rsidRPr="00C3029D" w:rsidRDefault="00C3029D" w:rsidP="00A91D59">
            <w:pPr>
              <w:jc w:val="center"/>
              <w:rPr>
                <w:color w:val="000000"/>
                <w:sz w:val="20"/>
                <w:szCs w:val="20"/>
              </w:rPr>
            </w:pPr>
            <w:r w:rsidRPr="00C3029D">
              <w:rPr>
                <w:color w:val="000000"/>
                <w:sz w:val="20"/>
                <w:szCs w:val="20"/>
              </w:rPr>
              <w:t>Котельная №4</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C61F5A0" w14:textId="016B9E1F" w:rsidR="00C3029D" w:rsidRPr="00C3029D" w:rsidRDefault="00C3029D" w:rsidP="00A91D59">
            <w:pPr>
              <w:jc w:val="center"/>
              <w:rPr>
                <w:color w:val="000000"/>
                <w:sz w:val="20"/>
                <w:szCs w:val="20"/>
              </w:rPr>
            </w:pPr>
            <w:r w:rsidRPr="003F5B3A">
              <w:rPr>
                <w:color w:val="000000"/>
                <w:sz w:val="20"/>
                <w:szCs w:val="20"/>
              </w:rPr>
              <w:t>0,311</w:t>
            </w:r>
          </w:p>
        </w:tc>
      </w:tr>
      <w:tr w:rsidR="00C3029D" w:rsidRPr="00C3029D" w14:paraId="69F421DE" w14:textId="77777777" w:rsidTr="00A91D59">
        <w:trPr>
          <w:trHeight w:val="340"/>
        </w:trPr>
        <w:tc>
          <w:tcPr>
            <w:tcW w:w="0" w:type="auto"/>
            <w:shd w:val="clear" w:color="auto" w:fill="auto"/>
            <w:noWrap/>
            <w:vAlign w:val="center"/>
            <w:hideMark/>
          </w:tcPr>
          <w:p w14:paraId="67A968AF" w14:textId="77777777" w:rsidR="00C3029D" w:rsidRPr="00C3029D" w:rsidRDefault="00C3029D" w:rsidP="00A91D59">
            <w:pPr>
              <w:jc w:val="center"/>
              <w:rPr>
                <w:color w:val="000000"/>
                <w:sz w:val="20"/>
                <w:szCs w:val="20"/>
              </w:rPr>
            </w:pPr>
            <w:r w:rsidRPr="00C3029D">
              <w:rPr>
                <w:color w:val="000000"/>
                <w:sz w:val="20"/>
                <w:szCs w:val="20"/>
              </w:rPr>
              <w:t>5</w:t>
            </w:r>
          </w:p>
        </w:tc>
        <w:tc>
          <w:tcPr>
            <w:tcW w:w="0" w:type="auto"/>
            <w:shd w:val="clear" w:color="auto" w:fill="auto"/>
            <w:vAlign w:val="center"/>
            <w:hideMark/>
          </w:tcPr>
          <w:p w14:paraId="6921ED3E" w14:textId="77777777" w:rsidR="00C3029D" w:rsidRPr="00C3029D" w:rsidRDefault="00C3029D" w:rsidP="00A91D59">
            <w:pPr>
              <w:jc w:val="center"/>
              <w:rPr>
                <w:color w:val="000000"/>
                <w:sz w:val="20"/>
                <w:szCs w:val="20"/>
              </w:rPr>
            </w:pPr>
            <w:r w:rsidRPr="00C3029D">
              <w:rPr>
                <w:color w:val="000000"/>
                <w:sz w:val="20"/>
                <w:szCs w:val="20"/>
              </w:rPr>
              <w:t>5</w:t>
            </w:r>
          </w:p>
        </w:tc>
        <w:tc>
          <w:tcPr>
            <w:tcW w:w="2997" w:type="dxa"/>
            <w:shd w:val="clear" w:color="auto" w:fill="auto"/>
            <w:vAlign w:val="center"/>
            <w:hideMark/>
          </w:tcPr>
          <w:p w14:paraId="55976466" w14:textId="41AC3AD8"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2BF38714" w14:textId="2E1827EA" w:rsidR="00C3029D" w:rsidRPr="00C3029D" w:rsidRDefault="00C3029D" w:rsidP="00A91D59">
            <w:pPr>
              <w:jc w:val="center"/>
              <w:rPr>
                <w:color w:val="000000"/>
                <w:sz w:val="20"/>
                <w:szCs w:val="20"/>
              </w:rPr>
            </w:pPr>
            <w:r w:rsidRPr="00C3029D">
              <w:rPr>
                <w:color w:val="000000"/>
                <w:sz w:val="20"/>
                <w:szCs w:val="20"/>
              </w:rPr>
              <w:t>Котельная №5</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891E4EE" w14:textId="79239960" w:rsidR="00C3029D" w:rsidRPr="00C3029D" w:rsidRDefault="00C3029D" w:rsidP="00A91D59">
            <w:pPr>
              <w:jc w:val="center"/>
              <w:rPr>
                <w:color w:val="000000"/>
                <w:sz w:val="20"/>
                <w:szCs w:val="20"/>
              </w:rPr>
            </w:pPr>
            <w:r w:rsidRPr="003F5B3A">
              <w:rPr>
                <w:color w:val="000000"/>
                <w:sz w:val="20"/>
                <w:szCs w:val="20"/>
              </w:rPr>
              <w:t>-0,576</w:t>
            </w:r>
          </w:p>
        </w:tc>
      </w:tr>
      <w:tr w:rsidR="00C3029D" w:rsidRPr="00C3029D" w14:paraId="5BA58716" w14:textId="77777777" w:rsidTr="00A91D59">
        <w:trPr>
          <w:trHeight w:val="340"/>
        </w:trPr>
        <w:tc>
          <w:tcPr>
            <w:tcW w:w="0" w:type="auto"/>
            <w:shd w:val="clear" w:color="auto" w:fill="auto"/>
            <w:noWrap/>
            <w:vAlign w:val="center"/>
            <w:hideMark/>
          </w:tcPr>
          <w:p w14:paraId="55C43A5B" w14:textId="77777777" w:rsidR="00C3029D" w:rsidRPr="00C3029D" w:rsidRDefault="00C3029D" w:rsidP="00A91D59">
            <w:pPr>
              <w:jc w:val="center"/>
              <w:rPr>
                <w:color w:val="000000"/>
                <w:sz w:val="20"/>
                <w:szCs w:val="20"/>
              </w:rPr>
            </w:pPr>
            <w:r w:rsidRPr="00C3029D">
              <w:rPr>
                <w:color w:val="000000"/>
                <w:sz w:val="20"/>
                <w:szCs w:val="20"/>
              </w:rPr>
              <w:t>6</w:t>
            </w:r>
          </w:p>
        </w:tc>
        <w:tc>
          <w:tcPr>
            <w:tcW w:w="0" w:type="auto"/>
            <w:shd w:val="clear" w:color="auto" w:fill="auto"/>
            <w:vAlign w:val="center"/>
            <w:hideMark/>
          </w:tcPr>
          <w:p w14:paraId="63FFA6CC" w14:textId="77777777" w:rsidR="00C3029D" w:rsidRPr="00C3029D" w:rsidRDefault="00C3029D" w:rsidP="00A91D59">
            <w:pPr>
              <w:jc w:val="center"/>
              <w:rPr>
                <w:color w:val="000000"/>
                <w:sz w:val="20"/>
                <w:szCs w:val="20"/>
              </w:rPr>
            </w:pPr>
            <w:r w:rsidRPr="00C3029D">
              <w:rPr>
                <w:color w:val="000000"/>
                <w:sz w:val="20"/>
                <w:szCs w:val="20"/>
              </w:rPr>
              <w:t>6</w:t>
            </w:r>
          </w:p>
        </w:tc>
        <w:tc>
          <w:tcPr>
            <w:tcW w:w="2997" w:type="dxa"/>
            <w:shd w:val="clear" w:color="auto" w:fill="auto"/>
            <w:vAlign w:val="center"/>
            <w:hideMark/>
          </w:tcPr>
          <w:p w14:paraId="61AED5F8" w14:textId="36C55AFF"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0B538096" w14:textId="6AD09B3B" w:rsidR="00C3029D" w:rsidRPr="00C3029D" w:rsidRDefault="00C3029D" w:rsidP="00A91D59">
            <w:pPr>
              <w:jc w:val="center"/>
              <w:rPr>
                <w:color w:val="000000"/>
                <w:sz w:val="20"/>
                <w:szCs w:val="20"/>
              </w:rPr>
            </w:pPr>
            <w:r w:rsidRPr="00C3029D">
              <w:rPr>
                <w:color w:val="000000"/>
                <w:sz w:val="20"/>
                <w:szCs w:val="20"/>
              </w:rPr>
              <w:t>Котельная №6</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D78A6C7" w14:textId="11678FDC" w:rsidR="00C3029D" w:rsidRPr="00C3029D" w:rsidRDefault="00C3029D" w:rsidP="00A91D59">
            <w:pPr>
              <w:jc w:val="center"/>
              <w:rPr>
                <w:color w:val="000000"/>
                <w:sz w:val="20"/>
                <w:szCs w:val="20"/>
              </w:rPr>
            </w:pPr>
            <w:r w:rsidRPr="003F5B3A">
              <w:rPr>
                <w:color w:val="000000"/>
                <w:sz w:val="20"/>
                <w:szCs w:val="20"/>
              </w:rPr>
              <w:t>1,068</w:t>
            </w:r>
          </w:p>
        </w:tc>
      </w:tr>
      <w:tr w:rsidR="00C3029D" w:rsidRPr="00C3029D" w14:paraId="79359071" w14:textId="77777777" w:rsidTr="00A91D59">
        <w:trPr>
          <w:trHeight w:val="340"/>
        </w:trPr>
        <w:tc>
          <w:tcPr>
            <w:tcW w:w="0" w:type="auto"/>
            <w:shd w:val="clear" w:color="auto" w:fill="auto"/>
            <w:noWrap/>
            <w:vAlign w:val="center"/>
            <w:hideMark/>
          </w:tcPr>
          <w:p w14:paraId="783C4DFA" w14:textId="77777777" w:rsidR="00C3029D" w:rsidRPr="00C3029D" w:rsidRDefault="00C3029D" w:rsidP="00A91D59">
            <w:pPr>
              <w:jc w:val="center"/>
              <w:rPr>
                <w:color w:val="000000"/>
                <w:sz w:val="20"/>
                <w:szCs w:val="20"/>
              </w:rPr>
            </w:pPr>
            <w:r w:rsidRPr="00C3029D">
              <w:rPr>
                <w:color w:val="000000"/>
                <w:sz w:val="20"/>
                <w:szCs w:val="20"/>
              </w:rPr>
              <w:t>7</w:t>
            </w:r>
          </w:p>
        </w:tc>
        <w:tc>
          <w:tcPr>
            <w:tcW w:w="0" w:type="auto"/>
            <w:shd w:val="clear" w:color="auto" w:fill="auto"/>
            <w:vAlign w:val="center"/>
            <w:hideMark/>
          </w:tcPr>
          <w:p w14:paraId="3C885ABE" w14:textId="77777777" w:rsidR="00C3029D" w:rsidRPr="00C3029D" w:rsidRDefault="00C3029D" w:rsidP="00A91D59">
            <w:pPr>
              <w:jc w:val="center"/>
              <w:rPr>
                <w:color w:val="000000"/>
                <w:sz w:val="20"/>
                <w:szCs w:val="20"/>
              </w:rPr>
            </w:pPr>
            <w:r w:rsidRPr="00C3029D">
              <w:rPr>
                <w:color w:val="000000"/>
                <w:sz w:val="20"/>
                <w:szCs w:val="20"/>
              </w:rPr>
              <w:t>7</w:t>
            </w:r>
          </w:p>
        </w:tc>
        <w:tc>
          <w:tcPr>
            <w:tcW w:w="2997" w:type="dxa"/>
            <w:shd w:val="clear" w:color="auto" w:fill="auto"/>
            <w:vAlign w:val="center"/>
            <w:hideMark/>
          </w:tcPr>
          <w:p w14:paraId="560E0CA7" w14:textId="353CCCB4"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74085681" w14:textId="44F55F14" w:rsidR="00C3029D" w:rsidRPr="00C3029D" w:rsidRDefault="00C3029D" w:rsidP="00A91D59">
            <w:pPr>
              <w:jc w:val="center"/>
              <w:rPr>
                <w:color w:val="000000"/>
                <w:sz w:val="20"/>
                <w:szCs w:val="20"/>
              </w:rPr>
            </w:pPr>
            <w:r w:rsidRPr="00C3029D">
              <w:rPr>
                <w:color w:val="000000"/>
                <w:sz w:val="20"/>
                <w:szCs w:val="20"/>
              </w:rPr>
              <w:t>Котельная №7</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EEB8C05" w14:textId="14DFFF3C" w:rsidR="00C3029D" w:rsidRPr="00C3029D" w:rsidRDefault="00C3029D" w:rsidP="00A91D59">
            <w:pPr>
              <w:jc w:val="center"/>
              <w:rPr>
                <w:color w:val="000000"/>
                <w:sz w:val="20"/>
                <w:szCs w:val="20"/>
              </w:rPr>
            </w:pPr>
            <w:r w:rsidRPr="003F5B3A">
              <w:rPr>
                <w:color w:val="000000"/>
                <w:sz w:val="20"/>
                <w:szCs w:val="20"/>
              </w:rPr>
              <w:t>0,144</w:t>
            </w:r>
          </w:p>
        </w:tc>
      </w:tr>
      <w:tr w:rsidR="00C3029D" w:rsidRPr="00C3029D" w14:paraId="26A9BA16" w14:textId="77777777" w:rsidTr="00A91D59">
        <w:trPr>
          <w:trHeight w:val="340"/>
        </w:trPr>
        <w:tc>
          <w:tcPr>
            <w:tcW w:w="0" w:type="auto"/>
            <w:shd w:val="clear" w:color="auto" w:fill="auto"/>
            <w:noWrap/>
            <w:vAlign w:val="center"/>
            <w:hideMark/>
          </w:tcPr>
          <w:p w14:paraId="16F339A3" w14:textId="77777777" w:rsidR="00C3029D" w:rsidRPr="00C3029D" w:rsidRDefault="00C3029D" w:rsidP="00A91D59">
            <w:pPr>
              <w:jc w:val="center"/>
              <w:rPr>
                <w:color w:val="000000"/>
                <w:sz w:val="20"/>
                <w:szCs w:val="20"/>
              </w:rPr>
            </w:pPr>
            <w:r w:rsidRPr="00C3029D">
              <w:rPr>
                <w:color w:val="000000"/>
                <w:sz w:val="20"/>
                <w:szCs w:val="20"/>
              </w:rPr>
              <w:t>8</w:t>
            </w:r>
          </w:p>
        </w:tc>
        <w:tc>
          <w:tcPr>
            <w:tcW w:w="0" w:type="auto"/>
            <w:shd w:val="clear" w:color="auto" w:fill="auto"/>
            <w:vAlign w:val="center"/>
            <w:hideMark/>
          </w:tcPr>
          <w:p w14:paraId="0BF6DBFD" w14:textId="77777777" w:rsidR="00C3029D" w:rsidRPr="00C3029D" w:rsidRDefault="00C3029D" w:rsidP="00A91D59">
            <w:pPr>
              <w:jc w:val="center"/>
              <w:rPr>
                <w:color w:val="000000"/>
                <w:sz w:val="20"/>
                <w:szCs w:val="20"/>
              </w:rPr>
            </w:pPr>
            <w:r w:rsidRPr="00C3029D">
              <w:rPr>
                <w:color w:val="000000"/>
                <w:sz w:val="20"/>
                <w:szCs w:val="20"/>
              </w:rPr>
              <w:t>8</w:t>
            </w:r>
          </w:p>
        </w:tc>
        <w:tc>
          <w:tcPr>
            <w:tcW w:w="2997" w:type="dxa"/>
            <w:shd w:val="clear" w:color="auto" w:fill="auto"/>
            <w:vAlign w:val="center"/>
            <w:hideMark/>
          </w:tcPr>
          <w:p w14:paraId="18622E1D" w14:textId="7979AAF5"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098FC0AA" w14:textId="6A5A9C40" w:rsidR="00C3029D" w:rsidRPr="00C3029D" w:rsidRDefault="00C3029D" w:rsidP="00A91D59">
            <w:pPr>
              <w:jc w:val="center"/>
              <w:rPr>
                <w:color w:val="000000"/>
                <w:sz w:val="20"/>
                <w:szCs w:val="20"/>
              </w:rPr>
            </w:pPr>
            <w:r w:rsidRPr="00C3029D">
              <w:rPr>
                <w:color w:val="000000"/>
                <w:sz w:val="20"/>
                <w:szCs w:val="20"/>
              </w:rPr>
              <w:t>Котельная №8</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ADF0116" w14:textId="2F55281C" w:rsidR="00C3029D" w:rsidRPr="00C3029D" w:rsidRDefault="00C3029D" w:rsidP="00A91D59">
            <w:pPr>
              <w:jc w:val="center"/>
              <w:rPr>
                <w:color w:val="000000"/>
                <w:sz w:val="20"/>
                <w:szCs w:val="20"/>
              </w:rPr>
            </w:pPr>
            <w:r w:rsidRPr="003F5B3A">
              <w:rPr>
                <w:color w:val="000000"/>
                <w:sz w:val="20"/>
                <w:szCs w:val="20"/>
              </w:rPr>
              <w:t>-0,382</w:t>
            </w:r>
          </w:p>
        </w:tc>
      </w:tr>
      <w:tr w:rsidR="00C3029D" w:rsidRPr="00C3029D" w14:paraId="0C448BC6" w14:textId="77777777" w:rsidTr="00A91D59">
        <w:trPr>
          <w:trHeight w:val="340"/>
        </w:trPr>
        <w:tc>
          <w:tcPr>
            <w:tcW w:w="0" w:type="auto"/>
            <w:shd w:val="clear" w:color="auto" w:fill="auto"/>
            <w:noWrap/>
            <w:vAlign w:val="center"/>
            <w:hideMark/>
          </w:tcPr>
          <w:p w14:paraId="5854A360" w14:textId="77777777" w:rsidR="00C3029D" w:rsidRPr="00C3029D" w:rsidRDefault="00C3029D" w:rsidP="00A91D59">
            <w:pPr>
              <w:jc w:val="center"/>
              <w:rPr>
                <w:color w:val="000000"/>
                <w:sz w:val="20"/>
                <w:szCs w:val="20"/>
              </w:rPr>
            </w:pPr>
            <w:r w:rsidRPr="00C3029D">
              <w:rPr>
                <w:color w:val="000000"/>
                <w:sz w:val="20"/>
                <w:szCs w:val="20"/>
              </w:rPr>
              <w:t>9</w:t>
            </w:r>
          </w:p>
        </w:tc>
        <w:tc>
          <w:tcPr>
            <w:tcW w:w="0" w:type="auto"/>
            <w:shd w:val="clear" w:color="auto" w:fill="auto"/>
            <w:vAlign w:val="center"/>
            <w:hideMark/>
          </w:tcPr>
          <w:p w14:paraId="420C7B5B" w14:textId="77777777" w:rsidR="00C3029D" w:rsidRPr="00C3029D" w:rsidRDefault="00C3029D" w:rsidP="00A91D59">
            <w:pPr>
              <w:jc w:val="center"/>
              <w:rPr>
                <w:color w:val="000000"/>
                <w:sz w:val="20"/>
                <w:szCs w:val="20"/>
              </w:rPr>
            </w:pPr>
            <w:r w:rsidRPr="00C3029D">
              <w:rPr>
                <w:color w:val="000000"/>
                <w:sz w:val="20"/>
                <w:szCs w:val="20"/>
              </w:rPr>
              <w:t>9</w:t>
            </w:r>
          </w:p>
        </w:tc>
        <w:tc>
          <w:tcPr>
            <w:tcW w:w="2997" w:type="dxa"/>
            <w:shd w:val="clear" w:color="auto" w:fill="auto"/>
            <w:vAlign w:val="center"/>
            <w:hideMark/>
          </w:tcPr>
          <w:p w14:paraId="73E537F5" w14:textId="1A8425D0"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3BA0B368" w14:textId="7D4951D7" w:rsidR="00C3029D" w:rsidRPr="00C3029D" w:rsidRDefault="00C3029D" w:rsidP="00A91D59">
            <w:pPr>
              <w:jc w:val="center"/>
              <w:rPr>
                <w:color w:val="000000"/>
                <w:sz w:val="20"/>
                <w:szCs w:val="20"/>
              </w:rPr>
            </w:pPr>
            <w:r w:rsidRPr="00C3029D">
              <w:rPr>
                <w:color w:val="000000"/>
                <w:sz w:val="20"/>
                <w:szCs w:val="20"/>
              </w:rPr>
              <w:t>Котельная №9</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F0F6AEF" w14:textId="49422270" w:rsidR="00C3029D" w:rsidRPr="00C3029D" w:rsidRDefault="00DD2CBF" w:rsidP="00A91D59">
            <w:pPr>
              <w:jc w:val="center"/>
              <w:rPr>
                <w:color w:val="000000"/>
                <w:sz w:val="20"/>
                <w:szCs w:val="20"/>
              </w:rPr>
            </w:pPr>
            <w:r w:rsidRPr="00DD2CBF">
              <w:rPr>
                <w:bCs/>
                <w:color w:val="000000"/>
                <w:sz w:val="20"/>
                <w:szCs w:val="20"/>
              </w:rPr>
              <w:t>-0,043</w:t>
            </w:r>
          </w:p>
        </w:tc>
      </w:tr>
      <w:tr w:rsidR="00C3029D" w:rsidRPr="00C3029D" w14:paraId="243E0E27" w14:textId="77777777" w:rsidTr="00A91D59">
        <w:trPr>
          <w:trHeight w:val="340"/>
        </w:trPr>
        <w:tc>
          <w:tcPr>
            <w:tcW w:w="0" w:type="auto"/>
            <w:shd w:val="clear" w:color="auto" w:fill="auto"/>
            <w:noWrap/>
            <w:vAlign w:val="center"/>
            <w:hideMark/>
          </w:tcPr>
          <w:p w14:paraId="3CB2E513" w14:textId="77777777" w:rsidR="00C3029D" w:rsidRPr="00C3029D" w:rsidRDefault="00C3029D" w:rsidP="00A91D59">
            <w:pPr>
              <w:jc w:val="center"/>
              <w:rPr>
                <w:color w:val="000000"/>
                <w:sz w:val="20"/>
                <w:szCs w:val="20"/>
              </w:rPr>
            </w:pPr>
            <w:r w:rsidRPr="00C3029D">
              <w:rPr>
                <w:color w:val="000000"/>
                <w:sz w:val="20"/>
                <w:szCs w:val="20"/>
              </w:rPr>
              <w:t>10</w:t>
            </w:r>
          </w:p>
        </w:tc>
        <w:tc>
          <w:tcPr>
            <w:tcW w:w="0" w:type="auto"/>
            <w:shd w:val="clear" w:color="auto" w:fill="auto"/>
            <w:vAlign w:val="center"/>
            <w:hideMark/>
          </w:tcPr>
          <w:p w14:paraId="360AE1F2" w14:textId="77777777" w:rsidR="00C3029D" w:rsidRPr="00C3029D" w:rsidRDefault="00C3029D" w:rsidP="00A91D59">
            <w:pPr>
              <w:jc w:val="center"/>
              <w:rPr>
                <w:color w:val="000000"/>
                <w:sz w:val="20"/>
                <w:szCs w:val="20"/>
              </w:rPr>
            </w:pPr>
            <w:r w:rsidRPr="00C3029D">
              <w:rPr>
                <w:color w:val="000000"/>
                <w:sz w:val="20"/>
                <w:szCs w:val="20"/>
              </w:rPr>
              <w:t>10</w:t>
            </w:r>
          </w:p>
        </w:tc>
        <w:tc>
          <w:tcPr>
            <w:tcW w:w="2997" w:type="dxa"/>
            <w:shd w:val="clear" w:color="auto" w:fill="auto"/>
            <w:vAlign w:val="center"/>
            <w:hideMark/>
          </w:tcPr>
          <w:p w14:paraId="5A8AC4CC" w14:textId="1CB29637"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18ACB5AE" w14:textId="58225C6D" w:rsidR="00C3029D" w:rsidRPr="00C3029D" w:rsidRDefault="00C3029D" w:rsidP="00A91D59">
            <w:pPr>
              <w:jc w:val="center"/>
              <w:rPr>
                <w:color w:val="000000"/>
                <w:sz w:val="20"/>
                <w:szCs w:val="20"/>
              </w:rPr>
            </w:pPr>
            <w:r w:rsidRPr="00C3029D">
              <w:rPr>
                <w:color w:val="000000"/>
                <w:sz w:val="20"/>
                <w:szCs w:val="20"/>
              </w:rPr>
              <w:t>Котельная №10</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4C29972" w14:textId="338AA8CD" w:rsidR="00C3029D" w:rsidRPr="00C3029D" w:rsidRDefault="00C3029D" w:rsidP="00A91D59">
            <w:pPr>
              <w:jc w:val="center"/>
              <w:rPr>
                <w:color w:val="000000"/>
                <w:sz w:val="20"/>
                <w:szCs w:val="20"/>
              </w:rPr>
            </w:pPr>
            <w:r w:rsidRPr="003F5B3A">
              <w:rPr>
                <w:color w:val="000000"/>
                <w:sz w:val="20"/>
                <w:szCs w:val="20"/>
              </w:rPr>
              <w:t>-0,116</w:t>
            </w:r>
          </w:p>
        </w:tc>
      </w:tr>
      <w:tr w:rsidR="00C3029D" w:rsidRPr="00C3029D" w14:paraId="6E709E65" w14:textId="77777777" w:rsidTr="00A91D59">
        <w:trPr>
          <w:trHeight w:val="340"/>
        </w:trPr>
        <w:tc>
          <w:tcPr>
            <w:tcW w:w="0" w:type="auto"/>
            <w:shd w:val="clear" w:color="auto" w:fill="auto"/>
            <w:noWrap/>
            <w:vAlign w:val="center"/>
            <w:hideMark/>
          </w:tcPr>
          <w:p w14:paraId="7BB1A217" w14:textId="77777777" w:rsidR="00C3029D" w:rsidRPr="00C3029D" w:rsidRDefault="00C3029D" w:rsidP="00A91D59">
            <w:pPr>
              <w:jc w:val="center"/>
              <w:rPr>
                <w:color w:val="000000"/>
                <w:sz w:val="20"/>
                <w:szCs w:val="20"/>
              </w:rPr>
            </w:pPr>
            <w:r w:rsidRPr="00C3029D">
              <w:rPr>
                <w:color w:val="000000"/>
                <w:sz w:val="20"/>
                <w:szCs w:val="20"/>
              </w:rPr>
              <w:t>11</w:t>
            </w:r>
          </w:p>
        </w:tc>
        <w:tc>
          <w:tcPr>
            <w:tcW w:w="0" w:type="auto"/>
            <w:shd w:val="clear" w:color="auto" w:fill="auto"/>
            <w:vAlign w:val="center"/>
            <w:hideMark/>
          </w:tcPr>
          <w:p w14:paraId="68A447D6" w14:textId="77777777" w:rsidR="00C3029D" w:rsidRPr="00C3029D" w:rsidRDefault="00C3029D" w:rsidP="00A91D59">
            <w:pPr>
              <w:jc w:val="center"/>
              <w:rPr>
                <w:color w:val="000000"/>
                <w:sz w:val="20"/>
                <w:szCs w:val="20"/>
              </w:rPr>
            </w:pPr>
            <w:r w:rsidRPr="00C3029D">
              <w:rPr>
                <w:color w:val="000000"/>
                <w:sz w:val="20"/>
                <w:szCs w:val="20"/>
              </w:rPr>
              <w:t>11</w:t>
            </w:r>
          </w:p>
        </w:tc>
        <w:tc>
          <w:tcPr>
            <w:tcW w:w="2997" w:type="dxa"/>
            <w:shd w:val="clear" w:color="auto" w:fill="auto"/>
            <w:vAlign w:val="center"/>
            <w:hideMark/>
          </w:tcPr>
          <w:p w14:paraId="0164C3C6" w14:textId="01623930"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11B72D0B" w14:textId="07A06A3C" w:rsidR="00C3029D" w:rsidRPr="00C3029D" w:rsidRDefault="00C3029D" w:rsidP="00A91D59">
            <w:pPr>
              <w:jc w:val="center"/>
              <w:rPr>
                <w:color w:val="000000"/>
                <w:sz w:val="20"/>
                <w:szCs w:val="20"/>
              </w:rPr>
            </w:pPr>
            <w:r w:rsidRPr="00C3029D">
              <w:rPr>
                <w:color w:val="000000"/>
                <w:sz w:val="20"/>
                <w:szCs w:val="20"/>
              </w:rPr>
              <w:t>Котельная №11</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B47B59F" w14:textId="1FA6FEED" w:rsidR="00C3029D" w:rsidRPr="00C3029D" w:rsidRDefault="00C3029D" w:rsidP="00A91D59">
            <w:pPr>
              <w:jc w:val="center"/>
              <w:rPr>
                <w:color w:val="000000"/>
                <w:sz w:val="20"/>
                <w:szCs w:val="20"/>
              </w:rPr>
            </w:pPr>
            <w:r w:rsidRPr="003F5B3A">
              <w:rPr>
                <w:color w:val="000000"/>
                <w:sz w:val="20"/>
                <w:szCs w:val="20"/>
              </w:rPr>
              <w:t>-0,800</w:t>
            </w:r>
          </w:p>
        </w:tc>
      </w:tr>
      <w:tr w:rsidR="00C3029D" w:rsidRPr="00C3029D" w14:paraId="104DEB82" w14:textId="77777777" w:rsidTr="00A91D59">
        <w:trPr>
          <w:trHeight w:val="340"/>
        </w:trPr>
        <w:tc>
          <w:tcPr>
            <w:tcW w:w="0" w:type="auto"/>
            <w:shd w:val="clear" w:color="auto" w:fill="auto"/>
            <w:noWrap/>
            <w:vAlign w:val="center"/>
            <w:hideMark/>
          </w:tcPr>
          <w:p w14:paraId="717976C2" w14:textId="77777777" w:rsidR="00C3029D" w:rsidRPr="00C3029D" w:rsidRDefault="00C3029D" w:rsidP="00A91D59">
            <w:pPr>
              <w:jc w:val="center"/>
              <w:rPr>
                <w:color w:val="000000"/>
                <w:sz w:val="20"/>
                <w:szCs w:val="20"/>
              </w:rPr>
            </w:pPr>
            <w:r w:rsidRPr="00C3029D">
              <w:rPr>
                <w:color w:val="000000"/>
                <w:sz w:val="20"/>
                <w:szCs w:val="20"/>
              </w:rPr>
              <w:t>12</w:t>
            </w:r>
          </w:p>
        </w:tc>
        <w:tc>
          <w:tcPr>
            <w:tcW w:w="0" w:type="auto"/>
            <w:shd w:val="clear" w:color="auto" w:fill="auto"/>
            <w:vAlign w:val="center"/>
            <w:hideMark/>
          </w:tcPr>
          <w:p w14:paraId="5BCDEA3C" w14:textId="77777777" w:rsidR="00C3029D" w:rsidRPr="00C3029D" w:rsidRDefault="00C3029D" w:rsidP="00A91D59">
            <w:pPr>
              <w:jc w:val="center"/>
              <w:rPr>
                <w:color w:val="000000"/>
                <w:sz w:val="20"/>
                <w:szCs w:val="20"/>
              </w:rPr>
            </w:pPr>
            <w:r w:rsidRPr="00C3029D">
              <w:rPr>
                <w:color w:val="000000"/>
                <w:sz w:val="20"/>
                <w:szCs w:val="20"/>
              </w:rPr>
              <w:t>12</w:t>
            </w:r>
          </w:p>
        </w:tc>
        <w:tc>
          <w:tcPr>
            <w:tcW w:w="2997" w:type="dxa"/>
            <w:shd w:val="clear" w:color="auto" w:fill="auto"/>
            <w:vAlign w:val="center"/>
            <w:hideMark/>
          </w:tcPr>
          <w:p w14:paraId="059FE015" w14:textId="2C1EDE68"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616448C3" w14:textId="3DA39008" w:rsidR="00C3029D" w:rsidRPr="00C3029D" w:rsidRDefault="00C3029D" w:rsidP="00A91D59">
            <w:pPr>
              <w:jc w:val="center"/>
              <w:rPr>
                <w:color w:val="000000"/>
                <w:sz w:val="20"/>
                <w:szCs w:val="20"/>
              </w:rPr>
            </w:pPr>
            <w:r w:rsidRPr="00C3029D">
              <w:rPr>
                <w:color w:val="000000"/>
                <w:sz w:val="20"/>
                <w:szCs w:val="20"/>
              </w:rPr>
              <w:t>Котельная №12</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F485773" w14:textId="4C3D2200" w:rsidR="00C3029D" w:rsidRPr="00C3029D" w:rsidRDefault="00C3029D" w:rsidP="00A91D59">
            <w:pPr>
              <w:jc w:val="center"/>
              <w:rPr>
                <w:color w:val="000000"/>
                <w:sz w:val="20"/>
                <w:szCs w:val="20"/>
              </w:rPr>
            </w:pPr>
            <w:r w:rsidRPr="003F5B3A">
              <w:rPr>
                <w:color w:val="000000"/>
                <w:sz w:val="20"/>
                <w:szCs w:val="20"/>
              </w:rPr>
              <w:t>0,021</w:t>
            </w:r>
          </w:p>
        </w:tc>
      </w:tr>
      <w:tr w:rsidR="00C3029D" w:rsidRPr="00C3029D" w14:paraId="21FEA239" w14:textId="77777777" w:rsidTr="00A91D59">
        <w:trPr>
          <w:trHeight w:val="340"/>
        </w:trPr>
        <w:tc>
          <w:tcPr>
            <w:tcW w:w="0" w:type="auto"/>
            <w:shd w:val="clear" w:color="auto" w:fill="auto"/>
            <w:noWrap/>
            <w:vAlign w:val="center"/>
            <w:hideMark/>
          </w:tcPr>
          <w:p w14:paraId="18509EF0" w14:textId="77777777" w:rsidR="00C3029D" w:rsidRPr="00C3029D" w:rsidRDefault="00C3029D" w:rsidP="00A91D59">
            <w:pPr>
              <w:jc w:val="center"/>
              <w:rPr>
                <w:color w:val="000000"/>
                <w:sz w:val="20"/>
                <w:szCs w:val="20"/>
              </w:rPr>
            </w:pPr>
            <w:r w:rsidRPr="00C3029D">
              <w:rPr>
                <w:color w:val="000000"/>
                <w:sz w:val="20"/>
                <w:szCs w:val="20"/>
              </w:rPr>
              <w:t>13</w:t>
            </w:r>
          </w:p>
        </w:tc>
        <w:tc>
          <w:tcPr>
            <w:tcW w:w="0" w:type="auto"/>
            <w:shd w:val="clear" w:color="auto" w:fill="auto"/>
            <w:vAlign w:val="center"/>
            <w:hideMark/>
          </w:tcPr>
          <w:p w14:paraId="67EE2651" w14:textId="77777777" w:rsidR="00C3029D" w:rsidRPr="00C3029D" w:rsidRDefault="00C3029D" w:rsidP="00A91D59">
            <w:pPr>
              <w:jc w:val="center"/>
              <w:rPr>
                <w:color w:val="000000"/>
                <w:sz w:val="20"/>
                <w:szCs w:val="20"/>
              </w:rPr>
            </w:pPr>
            <w:r w:rsidRPr="00C3029D">
              <w:rPr>
                <w:color w:val="000000"/>
                <w:sz w:val="20"/>
                <w:szCs w:val="20"/>
              </w:rPr>
              <w:t>13</w:t>
            </w:r>
          </w:p>
        </w:tc>
        <w:tc>
          <w:tcPr>
            <w:tcW w:w="2997" w:type="dxa"/>
            <w:shd w:val="clear" w:color="auto" w:fill="auto"/>
            <w:vAlign w:val="center"/>
            <w:hideMark/>
          </w:tcPr>
          <w:p w14:paraId="3640D60E" w14:textId="1CC1F1CF"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7060AEC0" w14:textId="0D3D84FA" w:rsidR="00C3029D" w:rsidRPr="00C3029D" w:rsidRDefault="00C3029D" w:rsidP="00A91D59">
            <w:pPr>
              <w:jc w:val="center"/>
              <w:rPr>
                <w:color w:val="000000"/>
                <w:sz w:val="20"/>
                <w:szCs w:val="20"/>
              </w:rPr>
            </w:pPr>
            <w:r w:rsidRPr="00C3029D">
              <w:rPr>
                <w:color w:val="000000"/>
                <w:sz w:val="20"/>
                <w:szCs w:val="20"/>
              </w:rPr>
              <w:t>Котельная №13</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81CE985" w14:textId="352739C2" w:rsidR="00C3029D" w:rsidRPr="00C3029D" w:rsidRDefault="00C3029D" w:rsidP="00A91D59">
            <w:pPr>
              <w:jc w:val="center"/>
              <w:rPr>
                <w:color w:val="000000"/>
                <w:sz w:val="20"/>
                <w:szCs w:val="20"/>
              </w:rPr>
            </w:pPr>
            <w:r w:rsidRPr="003F5B3A">
              <w:rPr>
                <w:color w:val="000000"/>
                <w:sz w:val="20"/>
                <w:szCs w:val="20"/>
              </w:rPr>
              <w:t>0,483</w:t>
            </w:r>
          </w:p>
        </w:tc>
      </w:tr>
      <w:tr w:rsidR="00C3029D" w:rsidRPr="00C3029D" w14:paraId="5B80A3A9" w14:textId="77777777" w:rsidTr="00A91D59">
        <w:trPr>
          <w:trHeight w:val="340"/>
        </w:trPr>
        <w:tc>
          <w:tcPr>
            <w:tcW w:w="0" w:type="auto"/>
            <w:shd w:val="clear" w:color="auto" w:fill="auto"/>
            <w:noWrap/>
            <w:vAlign w:val="center"/>
            <w:hideMark/>
          </w:tcPr>
          <w:p w14:paraId="40A21F60" w14:textId="77777777" w:rsidR="00C3029D" w:rsidRPr="00C3029D" w:rsidRDefault="00C3029D" w:rsidP="00A91D59">
            <w:pPr>
              <w:jc w:val="center"/>
              <w:rPr>
                <w:color w:val="000000"/>
                <w:sz w:val="20"/>
                <w:szCs w:val="20"/>
              </w:rPr>
            </w:pPr>
            <w:r w:rsidRPr="00C3029D">
              <w:rPr>
                <w:color w:val="000000"/>
                <w:sz w:val="20"/>
                <w:szCs w:val="20"/>
              </w:rPr>
              <w:t>14</w:t>
            </w:r>
          </w:p>
        </w:tc>
        <w:tc>
          <w:tcPr>
            <w:tcW w:w="0" w:type="auto"/>
            <w:shd w:val="clear" w:color="auto" w:fill="auto"/>
            <w:vAlign w:val="center"/>
            <w:hideMark/>
          </w:tcPr>
          <w:p w14:paraId="269A8855" w14:textId="77777777" w:rsidR="00C3029D" w:rsidRPr="00C3029D" w:rsidRDefault="00C3029D" w:rsidP="00A91D59">
            <w:pPr>
              <w:jc w:val="center"/>
              <w:rPr>
                <w:color w:val="000000"/>
                <w:sz w:val="20"/>
                <w:szCs w:val="20"/>
              </w:rPr>
            </w:pPr>
            <w:r w:rsidRPr="00C3029D">
              <w:rPr>
                <w:color w:val="000000"/>
                <w:sz w:val="20"/>
                <w:szCs w:val="20"/>
              </w:rPr>
              <w:t>14</w:t>
            </w:r>
          </w:p>
        </w:tc>
        <w:tc>
          <w:tcPr>
            <w:tcW w:w="2997" w:type="dxa"/>
            <w:shd w:val="clear" w:color="auto" w:fill="auto"/>
            <w:vAlign w:val="center"/>
            <w:hideMark/>
          </w:tcPr>
          <w:p w14:paraId="116CF248" w14:textId="3845D2B1"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1B977FFC" w14:textId="36377E62" w:rsidR="00C3029D" w:rsidRPr="00C3029D" w:rsidRDefault="00C3029D" w:rsidP="00A91D59">
            <w:pPr>
              <w:jc w:val="center"/>
              <w:rPr>
                <w:color w:val="000000"/>
                <w:sz w:val="20"/>
                <w:szCs w:val="20"/>
              </w:rPr>
            </w:pPr>
            <w:r w:rsidRPr="00C3029D">
              <w:rPr>
                <w:color w:val="000000"/>
                <w:sz w:val="20"/>
                <w:szCs w:val="20"/>
              </w:rPr>
              <w:t>Котельная №14</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E15B97F" w14:textId="6978FAE4" w:rsidR="00C3029D" w:rsidRPr="00C3029D" w:rsidRDefault="00C3029D" w:rsidP="00A91D59">
            <w:pPr>
              <w:jc w:val="center"/>
              <w:rPr>
                <w:color w:val="000000"/>
                <w:sz w:val="20"/>
                <w:szCs w:val="20"/>
              </w:rPr>
            </w:pPr>
            <w:r w:rsidRPr="003F5B3A">
              <w:rPr>
                <w:color w:val="000000"/>
                <w:sz w:val="20"/>
                <w:szCs w:val="20"/>
              </w:rPr>
              <w:t>0,715</w:t>
            </w:r>
          </w:p>
        </w:tc>
      </w:tr>
      <w:tr w:rsidR="00C3029D" w:rsidRPr="00C3029D" w14:paraId="061C68A7" w14:textId="77777777" w:rsidTr="00A91D59">
        <w:trPr>
          <w:trHeight w:val="340"/>
        </w:trPr>
        <w:tc>
          <w:tcPr>
            <w:tcW w:w="0" w:type="auto"/>
            <w:shd w:val="clear" w:color="auto" w:fill="auto"/>
            <w:noWrap/>
            <w:vAlign w:val="center"/>
            <w:hideMark/>
          </w:tcPr>
          <w:p w14:paraId="711382E0" w14:textId="77777777" w:rsidR="00C3029D" w:rsidRPr="00C3029D" w:rsidRDefault="00C3029D" w:rsidP="00A91D59">
            <w:pPr>
              <w:jc w:val="center"/>
              <w:rPr>
                <w:color w:val="000000"/>
                <w:sz w:val="20"/>
                <w:szCs w:val="20"/>
              </w:rPr>
            </w:pPr>
            <w:r w:rsidRPr="00C3029D">
              <w:rPr>
                <w:color w:val="000000"/>
                <w:sz w:val="20"/>
                <w:szCs w:val="20"/>
              </w:rPr>
              <w:t>15</w:t>
            </w:r>
          </w:p>
        </w:tc>
        <w:tc>
          <w:tcPr>
            <w:tcW w:w="0" w:type="auto"/>
            <w:shd w:val="clear" w:color="auto" w:fill="auto"/>
            <w:vAlign w:val="center"/>
            <w:hideMark/>
          </w:tcPr>
          <w:p w14:paraId="1490CE94" w14:textId="77777777" w:rsidR="00C3029D" w:rsidRPr="00C3029D" w:rsidRDefault="00C3029D" w:rsidP="00A91D59">
            <w:pPr>
              <w:jc w:val="center"/>
              <w:rPr>
                <w:color w:val="000000"/>
                <w:sz w:val="20"/>
                <w:szCs w:val="20"/>
              </w:rPr>
            </w:pPr>
            <w:r w:rsidRPr="00C3029D">
              <w:rPr>
                <w:color w:val="000000"/>
                <w:sz w:val="20"/>
                <w:szCs w:val="20"/>
              </w:rPr>
              <w:t>15</w:t>
            </w:r>
          </w:p>
        </w:tc>
        <w:tc>
          <w:tcPr>
            <w:tcW w:w="2997" w:type="dxa"/>
            <w:shd w:val="clear" w:color="auto" w:fill="auto"/>
            <w:vAlign w:val="center"/>
            <w:hideMark/>
          </w:tcPr>
          <w:p w14:paraId="1251B958" w14:textId="1779834D"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64401392" w14:textId="6F15DA8E" w:rsidR="00C3029D" w:rsidRPr="00C3029D" w:rsidRDefault="00C3029D" w:rsidP="00A91D59">
            <w:pPr>
              <w:jc w:val="center"/>
              <w:rPr>
                <w:color w:val="000000"/>
                <w:sz w:val="20"/>
                <w:szCs w:val="20"/>
              </w:rPr>
            </w:pPr>
            <w:r w:rsidRPr="00C3029D">
              <w:rPr>
                <w:color w:val="000000"/>
                <w:sz w:val="20"/>
                <w:szCs w:val="20"/>
              </w:rPr>
              <w:t>Котельная №15</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93BC77F" w14:textId="1E105C65" w:rsidR="00C3029D" w:rsidRPr="00C3029D" w:rsidRDefault="00C3029D" w:rsidP="00A91D59">
            <w:pPr>
              <w:jc w:val="center"/>
              <w:rPr>
                <w:color w:val="000000"/>
                <w:sz w:val="20"/>
                <w:szCs w:val="20"/>
              </w:rPr>
            </w:pPr>
            <w:r w:rsidRPr="003F5B3A">
              <w:rPr>
                <w:color w:val="000000"/>
                <w:sz w:val="20"/>
                <w:szCs w:val="20"/>
              </w:rPr>
              <w:t>2,538</w:t>
            </w:r>
          </w:p>
        </w:tc>
      </w:tr>
      <w:tr w:rsidR="00C3029D" w:rsidRPr="00C3029D" w14:paraId="5FC7EE32" w14:textId="77777777" w:rsidTr="00A91D59">
        <w:trPr>
          <w:trHeight w:val="340"/>
        </w:trPr>
        <w:tc>
          <w:tcPr>
            <w:tcW w:w="0" w:type="auto"/>
            <w:shd w:val="clear" w:color="auto" w:fill="auto"/>
            <w:noWrap/>
            <w:vAlign w:val="center"/>
            <w:hideMark/>
          </w:tcPr>
          <w:p w14:paraId="0AE772C9" w14:textId="77777777" w:rsidR="00C3029D" w:rsidRPr="00C3029D" w:rsidRDefault="00C3029D" w:rsidP="00A91D59">
            <w:pPr>
              <w:jc w:val="center"/>
              <w:rPr>
                <w:color w:val="000000"/>
                <w:sz w:val="20"/>
                <w:szCs w:val="20"/>
              </w:rPr>
            </w:pPr>
            <w:r w:rsidRPr="00C3029D">
              <w:rPr>
                <w:color w:val="000000"/>
                <w:sz w:val="20"/>
                <w:szCs w:val="20"/>
              </w:rPr>
              <w:t>16</w:t>
            </w:r>
          </w:p>
        </w:tc>
        <w:tc>
          <w:tcPr>
            <w:tcW w:w="0" w:type="auto"/>
            <w:shd w:val="clear" w:color="auto" w:fill="auto"/>
            <w:vAlign w:val="center"/>
            <w:hideMark/>
          </w:tcPr>
          <w:p w14:paraId="6C2B519F" w14:textId="77777777" w:rsidR="00C3029D" w:rsidRPr="00C3029D" w:rsidRDefault="00C3029D" w:rsidP="00A91D59">
            <w:pPr>
              <w:jc w:val="center"/>
              <w:rPr>
                <w:color w:val="000000"/>
                <w:sz w:val="20"/>
                <w:szCs w:val="20"/>
              </w:rPr>
            </w:pPr>
            <w:r w:rsidRPr="00C3029D">
              <w:rPr>
                <w:color w:val="000000"/>
                <w:sz w:val="20"/>
                <w:szCs w:val="20"/>
              </w:rPr>
              <w:t>16</w:t>
            </w:r>
          </w:p>
        </w:tc>
        <w:tc>
          <w:tcPr>
            <w:tcW w:w="2997" w:type="dxa"/>
            <w:shd w:val="clear" w:color="auto" w:fill="auto"/>
            <w:vAlign w:val="center"/>
            <w:hideMark/>
          </w:tcPr>
          <w:p w14:paraId="54E74156" w14:textId="0D1DADE4"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46C274C1" w14:textId="36A62DB1" w:rsidR="00C3029D" w:rsidRPr="00C3029D" w:rsidRDefault="00C3029D" w:rsidP="00A91D59">
            <w:pPr>
              <w:jc w:val="center"/>
              <w:rPr>
                <w:color w:val="000000"/>
                <w:sz w:val="20"/>
                <w:szCs w:val="20"/>
              </w:rPr>
            </w:pPr>
            <w:r w:rsidRPr="00C3029D">
              <w:rPr>
                <w:color w:val="000000"/>
                <w:sz w:val="20"/>
                <w:szCs w:val="20"/>
              </w:rPr>
              <w:t>Котельная №16</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D05FB43" w14:textId="6DC0035A" w:rsidR="00C3029D" w:rsidRPr="00C3029D" w:rsidRDefault="00C3029D" w:rsidP="00A91D59">
            <w:pPr>
              <w:jc w:val="center"/>
              <w:rPr>
                <w:color w:val="000000"/>
                <w:sz w:val="20"/>
                <w:szCs w:val="20"/>
              </w:rPr>
            </w:pPr>
            <w:r w:rsidRPr="003F5B3A">
              <w:rPr>
                <w:color w:val="000000"/>
                <w:sz w:val="20"/>
                <w:szCs w:val="20"/>
              </w:rPr>
              <w:t>-1,204</w:t>
            </w:r>
          </w:p>
        </w:tc>
      </w:tr>
      <w:tr w:rsidR="00C3029D" w:rsidRPr="00C3029D" w14:paraId="60BED281" w14:textId="77777777" w:rsidTr="00A91D59">
        <w:trPr>
          <w:trHeight w:val="340"/>
        </w:trPr>
        <w:tc>
          <w:tcPr>
            <w:tcW w:w="0" w:type="auto"/>
            <w:shd w:val="clear" w:color="auto" w:fill="auto"/>
            <w:noWrap/>
            <w:vAlign w:val="center"/>
            <w:hideMark/>
          </w:tcPr>
          <w:p w14:paraId="1409CC35" w14:textId="77777777" w:rsidR="00C3029D" w:rsidRPr="00C3029D" w:rsidRDefault="00C3029D" w:rsidP="00A91D59">
            <w:pPr>
              <w:jc w:val="center"/>
              <w:rPr>
                <w:color w:val="000000"/>
                <w:sz w:val="20"/>
                <w:szCs w:val="20"/>
              </w:rPr>
            </w:pPr>
            <w:r w:rsidRPr="00C3029D">
              <w:rPr>
                <w:color w:val="000000"/>
                <w:sz w:val="20"/>
                <w:szCs w:val="20"/>
              </w:rPr>
              <w:t>17</w:t>
            </w:r>
          </w:p>
        </w:tc>
        <w:tc>
          <w:tcPr>
            <w:tcW w:w="0" w:type="auto"/>
            <w:shd w:val="clear" w:color="auto" w:fill="auto"/>
            <w:vAlign w:val="center"/>
            <w:hideMark/>
          </w:tcPr>
          <w:p w14:paraId="56EBD123" w14:textId="77777777" w:rsidR="00C3029D" w:rsidRPr="00C3029D" w:rsidRDefault="00C3029D" w:rsidP="00A91D59">
            <w:pPr>
              <w:jc w:val="center"/>
              <w:rPr>
                <w:color w:val="000000"/>
                <w:sz w:val="20"/>
                <w:szCs w:val="20"/>
              </w:rPr>
            </w:pPr>
            <w:r w:rsidRPr="00C3029D">
              <w:rPr>
                <w:color w:val="000000"/>
                <w:sz w:val="20"/>
                <w:szCs w:val="20"/>
              </w:rPr>
              <w:t>17</w:t>
            </w:r>
          </w:p>
        </w:tc>
        <w:tc>
          <w:tcPr>
            <w:tcW w:w="2997" w:type="dxa"/>
            <w:shd w:val="clear" w:color="auto" w:fill="auto"/>
            <w:vAlign w:val="center"/>
            <w:hideMark/>
          </w:tcPr>
          <w:p w14:paraId="2FC31B49" w14:textId="7A6F55F7"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6AFA84C0" w14:textId="23F33970" w:rsidR="00C3029D" w:rsidRPr="00C3029D" w:rsidRDefault="00C3029D" w:rsidP="00A91D59">
            <w:pPr>
              <w:jc w:val="center"/>
              <w:rPr>
                <w:color w:val="000000"/>
                <w:sz w:val="20"/>
                <w:szCs w:val="20"/>
              </w:rPr>
            </w:pPr>
            <w:r w:rsidRPr="00C3029D">
              <w:rPr>
                <w:color w:val="000000"/>
                <w:sz w:val="20"/>
                <w:szCs w:val="20"/>
              </w:rPr>
              <w:t>Котельная №17</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7C3B3A9" w14:textId="0C6C3919" w:rsidR="00C3029D" w:rsidRPr="00C3029D" w:rsidRDefault="00C3029D" w:rsidP="00A91D59">
            <w:pPr>
              <w:jc w:val="center"/>
              <w:rPr>
                <w:color w:val="000000"/>
                <w:sz w:val="20"/>
                <w:szCs w:val="20"/>
              </w:rPr>
            </w:pPr>
            <w:r w:rsidRPr="003F5B3A">
              <w:rPr>
                <w:color w:val="000000"/>
                <w:sz w:val="20"/>
                <w:szCs w:val="20"/>
              </w:rPr>
              <w:t>-0,740</w:t>
            </w:r>
          </w:p>
        </w:tc>
      </w:tr>
      <w:tr w:rsidR="00C3029D" w:rsidRPr="00C3029D" w14:paraId="6BD2CEAD" w14:textId="77777777" w:rsidTr="00A91D59">
        <w:trPr>
          <w:trHeight w:val="340"/>
        </w:trPr>
        <w:tc>
          <w:tcPr>
            <w:tcW w:w="0" w:type="auto"/>
            <w:shd w:val="clear" w:color="auto" w:fill="auto"/>
            <w:noWrap/>
            <w:vAlign w:val="center"/>
            <w:hideMark/>
          </w:tcPr>
          <w:p w14:paraId="139E963A" w14:textId="77777777" w:rsidR="00C3029D" w:rsidRPr="00C3029D" w:rsidRDefault="00C3029D" w:rsidP="00A91D59">
            <w:pPr>
              <w:jc w:val="center"/>
              <w:rPr>
                <w:color w:val="000000"/>
                <w:sz w:val="20"/>
                <w:szCs w:val="20"/>
              </w:rPr>
            </w:pPr>
            <w:r w:rsidRPr="00C3029D">
              <w:rPr>
                <w:color w:val="000000"/>
                <w:sz w:val="20"/>
                <w:szCs w:val="20"/>
              </w:rPr>
              <w:t>18</w:t>
            </w:r>
          </w:p>
        </w:tc>
        <w:tc>
          <w:tcPr>
            <w:tcW w:w="0" w:type="auto"/>
            <w:shd w:val="clear" w:color="auto" w:fill="auto"/>
            <w:vAlign w:val="center"/>
            <w:hideMark/>
          </w:tcPr>
          <w:p w14:paraId="45F5F01C" w14:textId="77777777" w:rsidR="00C3029D" w:rsidRPr="00C3029D" w:rsidRDefault="00C3029D" w:rsidP="00A91D59">
            <w:pPr>
              <w:jc w:val="center"/>
              <w:rPr>
                <w:color w:val="000000"/>
                <w:sz w:val="20"/>
                <w:szCs w:val="20"/>
              </w:rPr>
            </w:pPr>
            <w:r w:rsidRPr="00C3029D">
              <w:rPr>
                <w:color w:val="000000"/>
                <w:sz w:val="20"/>
                <w:szCs w:val="20"/>
              </w:rPr>
              <w:t>18</w:t>
            </w:r>
          </w:p>
        </w:tc>
        <w:tc>
          <w:tcPr>
            <w:tcW w:w="2997" w:type="dxa"/>
            <w:shd w:val="clear" w:color="auto" w:fill="auto"/>
            <w:vAlign w:val="center"/>
            <w:hideMark/>
          </w:tcPr>
          <w:p w14:paraId="07092F21" w14:textId="28AAF982"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0661A702" w14:textId="2DBBCB2C" w:rsidR="00C3029D" w:rsidRPr="00C3029D" w:rsidRDefault="00C3029D" w:rsidP="00A91D59">
            <w:pPr>
              <w:jc w:val="center"/>
              <w:rPr>
                <w:color w:val="000000"/>
                <w:sz w:val="20"/>
                <w:szCs w:val="20"/>
              </w:rPr>
            </w:pPr>
            <w:r w:rsidRPr="00C3029D">
              <w:rPr>
                <w:color w:val="000000"/>
                <w:sz w:val="20"/>
                <w:szCs w:val="20"/>
              </w:rPr>
              <w:t>Котельная №18</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B50BD08" w14:textId="11D2CB12" w:rsidR="00C3029D" w:rsidRPr="00C3029D" w:rsidRDefault="00C3029D" w:rsidP="00A91D59">
            <w:pPr>
              <w:jc w:val="center"/>
              <w:rPr>
                <w:color w:val="000000"/>
                <w:sz w:val="20"/>
                <w:szCs w:val="20"/>
              </w:rPr>
            </w:pPr>
            <w:r w:rsidRPr="003F5B3A">
              <w:rPr>
                <w:color w:val="000000"/>
                <w:sz w:val="20"/>
                <w:szCs w:val="20"/>
              </w:rPr>
              <w:t>0,198</w:t>
            </w:r>
          </w:p>
        </w:tc>
      </w:tr>
      <w:tr w:rsidR="00C3029D" w:rsidRPr="00C3029D" w14:paraId="37896C07" w14:textId="77777777" w:rsidTr="00A91D59">
        <w:trPr>
          <w:trHeight w:val="340"/>
        </w:trPr>
        <w:tc>
          <w:tcPr>
            <w:tcW w:w="0" w:type="auto"/>
            <w:shd w:val="clear" w:color="auto" w:fill="auto"/>
            <w:noWrap/>
            <w:vAlign w:val="center"/>
            <w:hideMark/>
          </w:tcPr>
          <w:p w14:paraId="114FC3E1" w14:textId="77777777" w:rsidR="00C3029D" w:rsidRPr="00C3029D" w:rsidRDefault="00C3029D" w:rsidP="00A91D59">
            <w:pPr>
              <w:jc w:val="center"/>
              <w:rPr>
                <w:color w:val="000000"/>
                <w:sz w:val="20"/>
                <w:szCs w:val="20"/>
              </w:rPr>
            </w:pPr>
            <w:r w:rsidRPr="00C3029D">
              <w:rPr>
                <w:color w:val="000000"/>
                <w:sz w:val="20"/>
                <w:szCs w:val="20"/>
              </w:rPr>
              <w:t>19</w:t>
            </w:r>
          </w:p>
        </w:tc>
        <w:tc>
          <w:tcPr>
            <w:tcW w:w="0" w:type="auto"/>
            <w:shd w:val="clear" w:color="auto" w:fill="auto"/>
            <w:vAlign w:val="center"/>
            <w:hideMark/>
          </w:tcPr>
          <w:p w14:paraId="3C1A3A1F" w14:textId="77777777" w:rsidR="00C3029D" w:rsidRPr="00C3029D" w:rsidRDefault="00C3029D" w:rsidP="00A91D59">
            <w:pPr>
              <w:jc w:val="center"/>
              <w:rPr>
                <w:color w:val="000000"/>
                <w:sz w:val="20"/>
                <w:szCs w:val="20"/>
              </w:rPr>
            </w:pPr>
            <w:r w:rsidRPr="00C3029D">
              <w:rPr>
                <w:color w:val="000000"/>
                <w:sz w:val="20"/>
                <w:szCs w:val="20"/>
              </w:rPr>
              <w:t>19</w:t>
            </w:r>
          </w:p>
        </w:tc>
        <w:tc>
          <w:tcPr>
            <w:tcW w:w="2997" w:type="dxa"/>
            <w:shd w:val="clear" w:color="auto" w:fill="auto"/>
            <w:vAlign w:val="center"/>
            <w:hideMark/>
          </w:tcPr>
          <w:p w14:paraId="5534979E" w14:textId="562E8201"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5DA978DD" w14:textId="5D81F515" w:rsidR="00C3029D" w:rsidRPr="00C3029D" w:rsidRDefault="00C3029D" w:rsidP="00A91D59">
            <w:pPr>
              <w:jc w:val="center"/>
              <w:rPr>
                <w:color w:val="000000"/>
                <w:sz w:val="20"/>
                <w:szCs w:val="20"/>
              </w:rPr>
            </w:pPr>
            <w:r w:rsidRPr="00C3029D">
              <w:rPr>
                <w:color w:val="000000"/>
                <w:sz w:val="20"/>
                <w:szCs w:val="20"/>
              </w:rPr>
              <w:t>Котельная №19</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98EA8C6" w14:textId="4AE22ADE" w:rsidR="00C3029D" w:rsidRPr="00C3029D" w:rsidRDefault="00C3029D" w:rsidP="00A91D59">
            <w:pPr>
              <w:jc w:val="center"/>
              <w:rPr>
                <w:color w:val="000000"/>
                <w:sz w:val="20"/>
                <w:szCs w:val="20"/>
              </w:rPr>
            </w:pPr>
            <w:r w:rsidRPr="003F5B3A">
              <w:rPr>
                <w:color w:val="000000"/>
                <w:sz w:val="20"/>
                <w:szCs w:val="20"/>
              </w:rPr>
              <w:t>0,019</w:t>
            </w:r>
          </w:p>
        </w:tc>
      </w:tr>
      <w:tr w:rsidR="00C3029D" w:rsidRPr="00C3029D" w14:paraId="02457967" w14:textId="77777777" w:rsidTr="00A91D59">
        <w:trPr>
          <w:trHeight w:val="340"/>
        </w:trPr>
        <w:tc>
          <w:tcPr>
            <w:tcW w:w="0" w:type="auto"/>
            <w:shd w:val="clear" w:color="auto" w:fill="auto"/>
            <w:noWrap/>
            <w:vAlign w:val="center"/>
            <w:hideMark/>
          </w:tcPr>
          <w:p w14:paraId="2E021EF0" w14:textId="77777777" w:rsidR="00C3029D" w:rsidRPr="00C3029D" w:rsidRDefault="00C3029D" w:rsidP="00A91D59">
            <w:pPr>
              <w:jc w:val="center"/>
              <w:rPr>
                <w:color w:val="000000"/>
                <w:sz w:val="20"/>
                <w:szCs w:val="20"/>
              </w:rPr>
            </w:pPr>
            <w:r w:rsidRPr="00C3029D">
              <w:rPr>
                <w:color w:val="000000"/>
                <w:sz w:val="20"/>
                <w:szCs w:val="20"/>
              </w:rPr>
              <w:t>20</w:t>
            </w:r>
          </w:p>
        </w:tc>
        <w:tc>
          <w:tcPr>
            <w:tcW w:w="0" w:type="auto"/>
            <w:shd w:val="clear" w:color="auto" w:fill="auto"/>
            <w:vAlign w:val="center"/>
            <w:hideMark/>
          </w:tcPr>
          <w:p w14:paraId="2269ACB0" w14:textId="77777777" w:rsidR="00C3029D" w:rsidRPr="00C3029D" w:rsidRDefault="00C3029D" w:rsidP="00A91D59">
            <w:pPr>
              <w:jc w:val="center"/>
              <w:rPr>
                <w:color w:val="000000"/>
                <w:sz w:val="20"/>
                <w:szCs w:val="20"/>
              </w:rPr>
            </w:pPr>
            <w:r w:rsidRPr="00C3029D">
              <w:rPr>
                <w:color w:val="000000"/>
                <w:sz w:val="20"/>
                <w:szCs w:val="20"/>
              </w:rPr>
              <w:t>20</w:t>
            </w:r>
          </w:p>
        </w:tc>
        <w:tc>
          <w:tcPr>
            <w:tcW w:w="2997" w:type="dxa"/>
            <w:shd w:val="clear" w:color="auto" w:fill="auto"/>
            <w:vAlign w:val="center"/>
            <w:hideMark/>
          </w:tcPr>
          <w:p w14:paraId="4B12AB10" w14:textId="7C72B68F"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26395776" w14:textId="40BF83B7" w:rsidR="00C3029D" w:rsidRPr="00C3029D" w:rsidRDefault="00C3029D" w:rsidP="00A91D59">
            <w:pPr>
              <w:jc w:val="center"/>
              <w:rPr>
                <w:color w:val="000000"/>
                <w:sz w:val="20"/>
                <w:szCs w:val="20"/>
              </w:rPr>
            </w:pPr>
            <w:r w:rsidRPr="00C3029D">
              <w:rPr>
                <w:color w:val="000000"/>
                <w:sz w:val="20"/>
                <w:szCs w:val="20"/>
              </w:rPr>
              <w:t>Котельная №20</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0DD0AC2" w14:textId="6F425D8F" w:rsidR="00C3029D" w:rsidRPr="00C3029D" w:rsidRDefault="00C3029D" w:rsidP="00A91D59">
            <w:pPr>
              <w:jc w:val="center"/>
              <w:rPr>
                <w:color w:val="000000"/>
                <w:sz w:val="20"/>
                <w:szCs w:val="20"/>
              </w:rPr>
            </w:pPr>
            <w:r w:rsidRPr="003F5B3A">
              <w:rPr>
                <w:color w:val="000000"/>
                <w:sz w:val="20"/>
                <w:szCs w:val="20"/>
              </w:rPr>
              <w:t>0,178</w:t>
            </w:r>
          </w:p>
        </w:tc>
      </w:tr>
      <w:tr w:rsidR="00C3029D" w:rsidRPr="00C3029D" w14:paraId="657FAFDC" w14:textId="77777777" w:rsidTr="00A91D59">
        <w:trPr>
          <w:trHeight w:val="340"/>
        </w:trPr>
        <w:tc>
          <w:tcPr>
            <w:tcW w:w="0" w:type="auto"/>
            <w:shd w:val="clear" w:color="auto" w:fill="auto"/>
            <w:noWrap/>
            <w:vAlign w:val="center"/>
            <w:hideMark/>
          </w:tcPr>
          <w:p w14:paraId="3E4F0E14" w14:textId="77777777" w:rsidR="00C3029D" w:rsidRPr="00C3029D" w:rsidRDefault="00C3029D" w:rsidP="00A91D59">
            <w:pPr>
              <w:jc w:val="center"/>
              <w:rPr>
                <w:color w:val="000000"/>
                <w:sz w:val="20"/>
                <w:szCs w:val="20"/>
              </w:rPr>
            </w:pPr>
            <w:r w:rsidRPr="00C3029D">
              <w:rPr>
                <w:color w:val="000000"/>
                <w:sz w:val="20"/>
                <w:szCs w:val="20"/>
              </w:rPr>
              <w:t>21</w:t>
            </w:r>
          </w:p>
        </w:tc>
        <w:tc>
          <w:tcPr>
            <w:tcW w:w="0" w:type="auto"/>
            <w:shd w:val="clear" w:color="auto" w:fill="auto"/>
            <w:vAlign w:val="center"/>
            <w:hideMark/>
          </w:tcPr>
          <w:p w14:paraId="79DBEECE" w14:textId="77777777" w:rsidR="00C3029D" w:rsidRPr="00C3029D" w:rsidRDefault="00C3029D" w:rsidP="00A91D59">
            <w:pPr>
              <w:jc w:val="center"/>
              <w:rPr>
                <w:color w:val="000000"/>
                <w:sz w:val="20"/>
                <w:szCs w:val="20"/>
              </w:rPr>
            </w:pPr>
            <w:r w:rsidRPr="00C3029D">
              <w:rPr>
                <w:color w:val="000000"/>
                <w:sz w:val="20"/>
                <w:szCs w:val="20"/>
              </w:rPr>
              <w:t>21</w:t>
            </w:r>
          </w:p>
        </w:tc>
        <w:tc>
          <w:tcPr>
            <w:tcW w:w="2997" w:type="dxa"/>
            <w:shd w:val="clear" w:color="auto" w:fill="auto"/>
            <w:vAlign w:val="center"/>
            <w:hideMark/>
          </w:tcPr>
          <w:p w14:paraId="05654801" w14:textId="69111185"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198808E3" w14:textId="1F6FF9B9" w:rsidR="00C3029D" w:rsidRPr="00C3029D" w:rsidRDefault="00C3029D" w:rsidP="00A91D59">
            <w:pPr>
              <w:jc w:val="center"/>
              <w:rPr>
                <w:color w:val="000000"/>
                <w:sz w:val="20"/>
                <w:szCs w:val="20"/>
              </w:rPr>
            </w:pPr>
            <w:r w:rsidRPr="00C3029D">
              <w:rPr>
                <w:color w:val="000000"/>
                <w:sz w:val="20"/>
                <w:szCs w:val="20"/>
              </w:rPr>
              <w:t>Котельная №21</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2C99AA0" w14:textId="503C5E73" w:rsidR="00C3029D" w:rsidRPr="00C3029D" w:rsidRDefault="00C3029D" w:rsidP="00A91D59">
            <w:pPr>
              <w:jc w:val="center"/>
              <w:rPr>
                <w:color w:val="000000"/>
                <w:sz w:val="20"/>
                <w:szCs w:val="20"/>
              </w:rPr>
            </w:pPr>
            <w:r w:rsidRPr="003F5B3A">
              <w:rPr>
                <w:color w:val="000000"/>
                <w:sz w:val="20"/>
                <w:szCs w:val="20"/>
              </w:rPr>
              <w:t>0,000</w:t>
            </w:r>
          </w:p>
        </w:tc>
      </w:tr>
      <w:tr w:rsidR="00C3029D" w:rsidRPr="00C3029D" w14:paraId="1CADCF9A" w14:textId="77777777" w:rsidTr="00A91D59">
        <w:trPr>
          <w:trHeight w:val="340"/>
        </w:trPr>
        <w:tc>
          <w:tcPr>
            <w:tcW w:w="0" w:type="auto"/>
            <w:shd w:val="clear" w:color="auto" w:fill="auto"/>
            <w:noWrap/>
            <w:vAlign w:val="center"/>
            <w:hideMark/>
          </w:tcPr>
          <w:p w14:paraId="6E8A64E9" w14:textId="77777777" w:rsidR="00C3029D" w:rsidRPr="00C3029D" w:rsidRDefault="00C3029D" w:rsidP="00A91D59">
            <w:pPr>
              <w:jc w:val="center"/>
              <w:rPr>
                <w:color w:val="000000"/>
                <w:sz w:val="20"/>
                <w:szCs w:val="20"/>
              </w:rPr>
            </w:pPr>
            <w:r w:rsidRPr="00C3029D">
              <w:rPr>
                <w:color w:val="000000"/>
                <w:sz w:val="20"/>
                <w:szCs w:val="20"/>
              </w:rPr>
              <w:t>22</w:t>
            </w:r>
          </w:p>
        </w:tc>
        <w:tc>
          <w:tcPr>
            <w:tcW w:w="0" w:type="auto"/>
            <w:shd w:val="clear" w:color="auto" w:fill="auto"/>
            <w:vAlign w:val="center"/>
            <w:hideMark/>
          </w:tcPr>
          <w:p w14:paraId="4E4E1E41" w14:textId="77777777" w:rsidR="00C3029D" w:rsidRPr="00C3029D" w:rsidRDefault="00C3029D" w:rsidP="00A91D59">
            <w:pPr>
              <w:jc w:val="center"/>
              <w:rPr>
                <w:color w:val="000000"/>
                <w:sz w:val="20"/>
                <w:szCs w:val="20"/>
              </w:rPr>
            </w:pPr>
            <w:r w:rsidRPr="00C3029D">
              <w:rPr>
                <w:color w:val="000000"/>
                <w:sz w:val="20"/>
                <w:szCs w:val="20"/>
              </w:rPr>
              <w:t>22</w:t>
            </w:r>
          </w:p>
        </w:tc>
        <w:tc>
          <w:tcPr>
            <w:tcW w:w="2997" w:type="dxa"/>
            <w:shd w:val="clear" w:color="auto" w:fill="auto"/>
            <w:vAlign w:val="center"/>
            <w:hideMark/>
          </w:tcPr>
          <w:p w14:paraId="25EB74C3" w14:textId="1ED0AC5F"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54EB2BD0" w14:textId="09BB69E7" w:rsidR="00C3029D" w:rsidRPr="00C3029D" w:rsidRDefault="00C3029D" w:rsidP="00A91D59">
            <w:pPr>
              <w:jc w:val="center"/>
              <w:rPr>
                <w:color w:val="000000"/>
                <w:sz w:val="20"/>
                <w:szCs w:val="20"/>
              </w:rPr>
            </w:pPr>
            <w:r w:rsidRPr="00C3029D">
              <w:rPr>
                <w:color w:val="000000"/>
                <w:sz w:val="20"/>
                <w:szCs w:val="20"/>
              </w:rPr>
              <w:t>Котельная №22</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CFCB5A2" w14:textId="1DD3DB65" w:rsidR="00C3029D" w:rsidRPr="00C3029D" w:rsidRDefault="00C3029D" w:rsidP="00A91D59">
            <w:pPr>
              <w:jc w:val="center"/>
              <w:rPr>
                <w:color w:val="000000"/>
                <w:sz w:val="20"/>
                <w:szCs w:val="20"/>
              </w:rPr>
            </w:pPr>
            <w:r w:rsidRPr="003F5B3A">
              <w:rPr>
                <w:color w:val="000000"/>
                <w:sz w:val="20"/>
                <w:szCs w:val="20"/>
              </w:rPr>
              <w:t>-0,003</w:t>
            </w:r>
          </w:p>
        </w:tc>
      </w:tr>
      <w:tr w:rsidR="00C3029D" w:rsidRPr="00C3029D" w14:paraId="0984E235" w14:textId="77777777" w:rsidTr="00A91D59">
        <w:trPr>
          <w:trHeight w:val="340"/>
        </w:trPr>
        <w:tc>
          <w:tcPr>
            <w:tcW w:w="0" w:type="auto"/>
            <w:shd w:val="clear" w:color="auto" w:fill="auto"/>
            <w:noWrap/>
            <w:vAlign w:val="center"/>
            <w:hideMark/>
          </w:tcPr>
          <w:p w14:paraId="5301F83F" w14:textId="77777777" w:rsidR="00C3029D" w:rsidRPr="00C3029D" w:rsidRDefault="00C3029D" w:rsidP="00A91D59">
            <w:pPr>
              <w:jc w:val="center"/>
              <w:rPr>
                <w:color w:val="000000"/>
                <w:sz w:val="20"/>
                <w:szCs w:val="20"/>
              </w:rPr>
            </w:pPr>
            <w:r w:rsidRPr="00C3029D">
              <w:rPr>
                <w:color w:val="000000"/>
                <w:sz w:val="20"/>
                <w:szCs w:val="20"/>
              </w:rPr>
              <w:t>23</w:t>
            </w:r>
          </w:p>
        </w:tc>
        <w:tc>
          <w:tcPr>
            <w:tcW w:w="0" w:type="auto"/>
            <w:shd w:val="clear" w:color="auto" w:fill="auto"/>
            <w:vAlign w:val="center"/>
            <w:hideMark/>
          </w:tcPr>
          <w:p w14:paraId="0D9D76A9" w14:textId="77777777" w:rsidR="00C3029D" w:rsidRPr="00C3029D" w:rsidRDefault="00C3029D" w:rsidP="00A91D59">
            <w:pPr>
              <w:jc w:val="center"/>
              <w:rPr>
                <w:color w:val="000000"/>
                <w:sz w:val="20"/>
                <w:szCs w:val="20"/>
              </w:rPr>
            </w:pPr>
            <w:r w:rsidRPr="00C3029D">
              <w:rPr>
                <w:color w:val="000000"/>
                <w:sz w:val="20"/>
                <w:szCs w:val="20"/>
              </w:rPr>
              <w:t>23</w:t>
            </w:r>
          </w:p>
        </w:tc>
        <w:tc>
          <w:tcPr>
            <w:tcW w:w="2997" w:type="dxa"/>
            <w:shd w:val="clear" w:color="auto" w:fill="auto"/>
            <w:vAlign w:val="center"/>
            <w:hideMark/>
          </w:tcPr>
          <w:p w14:paraId="6CDDE8D7" w14:textId="59BD69B2" w:rsidR="00C3029D" w:rsidRPr="00C3029D" w:rsidRDefault="00C3029D" w:rsidP="00A91D59">
            <w:pPr>
              <w:jc w:val="center"/>
              <w:rPr>
                <w:color w:val="000000"/>
                <w:sz w:val="20"/>
                <w:szCs w:val="20"/>
              </w:rPr>
            </w:pPr>
            <w:r w:rsidRPr="00C3029D">
              <w:rPr>
                <w:color w:val="000000"/>
                <w:sz w:val="20"/>
                <w:szCs w:val="20"/>
              </w:rPr>
              <w:t>МП «Лотошинское ЖКХ»</w:t>
            </w:r>
          </w:p>
        </w:tc>
        <w:tc>
          <w:tcPr>
            <w:tcW w:w="3214" w:type="dxa"/>
            <w:shd w:val="clear" w:color="auto" w:fill="auto"/>
            <w:vAlign w:val="center"/>
            <w:hideMark/>
          </w:tcPr>
          <w:p w14:paraId="183A69D5" w14:textId="7E2B5106" w:rsidR="00C3029D" w:rsidRPr="00C3029D" w:rsidRDefault="00C3029D" w:rsidP="00A91D59">
            <w:pPr>
              <w:jc w:val="center"/>
              <w:rPr>
                <w:color w:val="000000"/>
                <w:sz w:val="20"/>
                <w:szCs w:val="20"/>
              </w:rPr>
            </w:pPr>
            <w:r w:rsidRPr="00C3029D">
              <w:rPr>
                <w:color w:val="000000"/>
                <w:sz w:val="20"/>
                <w:szCs w:val="20"/>
              </w:rPr>
              <w:t>Котельная №23</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3FACF3F" w14:textId="4F4790CD" w:rsidR="00C3029D" w:rsidRPr="00C3029D" w:rsidRDefault="00C3029D" w:rsidP="00A91D59">
            <w:pPr>
              <w:jc w:val="center"/>
              <w:rPr>
                <w:color w:val="000000"/>
                <w:sz w:val="20"/>
                <w:szCs w:val="20"/>
              </w:rPr>
            </w:pPr>
            <w:r w:rsidRPr="003F5B3A">
              <w:rPr>
                <w:color w:val="000000"/>
                <w:sz w:val="20"/>
                <w:szCs w:val="20"/>
              </w:rPr>
              <w:t>-0,003</w:t>
            </w:r>
          </w:p>
        </w:tc>
      </w:tr>
      <w:tr w:rsidR="00C3029D" w14:paraId="300466F3" w14:textId="77777777" w:rsidTr="00A91D59">
        <w:trPr>
          <w:trHeight w:val="340"/>
        </w:trPr>
        <w:tc>
          <w:tcPr>
            <w:tcW w:w="0" w:type="auto"/>
            <w:shd w:val="clear" w:color="auto" w:fill="auto"/>
            <w:noWrap/>
            <w:vAlign w:val="center"/>
            <w:hideMark/>
          </w:tcPr>
          <w:p w14:paraId="49E6C5B3" w14:textId="77777777" w:rsidR="00C3029D" w:rsidRPr="00C3029D" w:rsidRDefault="00C3029D" w:rsidP="00A91D59">
            <w:pPr>
              <w:jc w:val="center"/>
              <w:rPr>
                <w:color w:val="000000"/>
                <w:sz w:val="20"/>
                <w:szCs w:val="20"/>
              </w:rPr>
            </w:pPr>
            <w:r w:rsidRPr="00C3029D">
              <w:rPr>
                <w:color w:val="000000"/>
                <w:sz w:val="20"/>
                <w:szCs w:val="20"/>
              </w:rPr>
              <w:t>24</w:t>
            </w:r>
          </w:p>
        </w:tc>
        <w:tc>
          <w:tcPr>
            <w:tcW w:w="0" w:type="auto"/>
            <w:shd w:val="clear" w:color="auto" w:fill="auto"/>
            <w:vAlign w:val="center"/>
            <w:hideMark/>
          </w:tcPr>
          <w:p w14:paraId="353B3194" w14:textId="77777777" w:rsidR="00C3029D" w:rsidRPr="00C3029D" w:rsidRDefault="00C3029D" w:rsidP="00A91D59">
            <w:pPr>
              <w:jc w:val="center"/>
              <w:rPr>
                <w:color w:val="000000"/>
                <w:sz w:val="20"/>
                <w:szCs w:val="20"/>
              </w:rPr>
            </w:pPr>
            <w:r w:rsidRPr="00C3029D">
              <w:rPr>
                <w:color w:val="000000"/>
                <w:sz w:val="20"/>
                <w:szCs w:val="20"/>
              </w:rPr>
              <w:t>24</w:t>
            </w:r>
          </w:p>
        </w:tc>
        <w:tc>
          <w:tcPr>
            <w:tcW w:w="2997" w:type="dxa"/>
            <w:shd w:val="clear" w:color="auto" w:fill="auto"/>
            <w:vAlign w:val="center"/>
            <w:hideMark/>
          </w:tcPr>
          <w:p w14:paraId="3AE9D488" w14:textId="7B438F84" w:rsidR="00C3029D" w:rsidRPr="00C3029D" w:rsidRDefault="00C3029D" w:rsidP="00A91D59">
            <w:pPr>
              <w:jc w:val="center"/>
              <w:rPr>
                <w:color w:val="000000"/>
                <w:sz w:val="20"/>
                <w:szCs w:val="20"/>
              </w:rPr>
            </w:pPr>
            <w:r w:rsidRPr="00C3029D">
              <w:rPr>
                <w:color w:val="000000"/>
                <w:sz w:val="20"/>
                <w:szCs w:val="20"/>
              </w:rPr>
              <w:t>ООО "Лотошинский Автодор"</w:t>
            </w:r>
          </w:p>
        </w:tc>
        <w:tc>
          <w:tcPr>
            <w:tcW w:w="3214" w:type="dxa"/>
            <w:shd w:val="clear" w:color="auto" w:fill="auto"/>
            <w:vAlign w:val="center"/>
            <w:hideMark/>
          </w:tcPr>
          <w:p w14:paraId="378B301C" w14:textId="2AABFD7D" w:rsidR="00C3029D" w:rsidRPr="00C3029D" w:rsidRDefault="00C3029D" w:rsidP="00A91D59">
            <w:pPr>
              <w:jc w:val="center"/>
              <w:rPr>
                <w:color w:val="000000"/>
                <w:sz w:val="20"/>
                <w:szCs w:val="20"/>
              </w:rPr>
            </w:pPr>
            <w:r w:rsidRPr="00C3029D">
              <w:rPr>
                <w:color w:val="000000"/>
                <w:sz w:val="20"/>
                <w:szCs w:val="20"/>
              </w:rPr>
              <w:t>Котельная ул. Рогова</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1C17FAE" w14:textId="769A42E9" w:rsidR="00C3029D" w:rsidRDefault="00C3029D" w:rsidP="00A91D59">
            <w:pPr>
              <w:jc w:val="center"/>
              <w:rPr>
                <w:color w:val="000000"/>
                <w:sz w:val="20"/>
                <w:szCs w:val="20"/>
              </w:rPr>
            </w:pPr>
            <w:r w:rsidRPr="003F5B3A">
              <w:rPr>
                <w:color w:val="000000"/>
                <w:sz w:val="20"/>
                <w:szCs w:val="20"/>
              </w:rPr>
              <w:t>5,416</w:t>
            </w:r>
          </w:p>
        </w:tc>
      </w:tr>
      <w:bookmarkEnd w:id="220"/>
    </w:tbl>
    <w:p w14:paraId="53DE6CF1" w14:textId="77777777" w:rsidR="00D50CEE" w:rsidRDefault="00D50CEE" w:rsidP="00D50CEE">
      <w:pPr>
        <w:spacing w:before="60" w:after="60" w:line="276" w:lineRule="auto"/>
        <w:ind w:firstLine="709"/>
        <w:jc w:val="both"/>
      </w:pPr>
    </w:p>
    <w:p w14:paraId="3FBFF70E" w14:textId="43EBAA09" w:rsidR="00185E9B" w:rsidRDefault="00D50CEE" w:rsidP="00D87A16">
      <w:pPr>
        <w:pStyle w:val="Maximyz0"/>
      </w:pPr>
      <w:r>
        <w:t xml:space="preserve">Из таблицы </w:t>
      </w:r>
      <w:r w:rsidRPr="00D50CEE">
        <w:rPr>
          <w:szCs w:val="24"/>
        </w:rPr>
        <w:fldChar w:fldCharType="begin"/>
      </w:r>
      <w:r w:rsidRPr="00D50CEE">
        <w:rPr>
          <w:szCs w:val="24"/>
        </w:rPr>
        <w:instrText xml:space="preserve"> REF _Ref19086795 \h </w:instrText>
      </w:r>
      <w:r>
        <w:instrText xml:space="preserve"> \* MERGEFORMAT </w:instrText>
      </w:r>
      <w:r w:rsidRPr="00D50CEE">
        <w:rPr>
          <w:szCs w:val="24"/>
        </w:rPr>
      </w:r>
      <w:r w:rsidRPr="00D50CEE">
        <w:rPr>
          <w:szCs w:val="24"/>
        </w:rPr>
        <w:fldChar w:fldCharType="separate"/>
      </w:r>
      <w:r w:rsidR="002A07CF" w:rsidRPr="002A07CF">
        <w:rPr>
          <w:vanish/>
          <w:szCs w:val="24"/>
        </w:rPr>
        <w:t xml:space="preserve">Таблица </w:t>
      </w:r>
      <w:r w:rsidR="002A07CF" w:rsidRPr="002A07CF">
        <w:rPr>
          <w:noProof/>
          <w:szCs w:val="24"/>
        </w:rPr>
        <w:t>1</w:t>
      </w:r>
      <w:r w:rsidR="002A07CF" w:rsidRPr="002A07CF">
        <w:rPr>
          <w:szCs w:val="24"/>
        </w:rPr>
        <w:t>.</w:t>
      </w:r>
      <w:r w:rsidR="002A07CF" w:rsidRPr="002A07CF">
        <w:rPr>
          <w:noProof/>
          <w:szCs w:val="24"/>
        </w:rPr>
        <w:t>79</w:t>
      </w:r>
      <w:r w:rsidRPr="00D50CEE">
        <w:rPr>
          <w:szCs w:val="24"/>
        </w:rPr>
        <w:fldChar w:fldCharType="end"/>
      </w:r>
      <w:r>
        <w:t xml:space="preserve"> видно, что по данным, предоставленным теплоснабжающими организациями, дефицит тепловой мощности наблюдается на </w:t>
      </w:r>
      <w:r w:rsidR="00D87A16">
        <w:t xml:space="preserve">котельных </w:t>
      </w:r>
      <w:r w:rsidR="00C3029D">
        <w:t xml:space="preserve">№3а, </w:t>
      </w:r>
      <w:r w:rsidR="00D87A16">
        <w:t>№</w:t>
      </w:r>
      <w:r w:rsidR="00C3029D">
        <w:t>5</w:t>
      </w:r>
      <w:r w:rsidR="00D87A16">
        <w:t>,</w:t>
      </w:r>
      <w:r w:rsidR="008B493B">
        <w:t xml:space="preserve"> №8,</w:t>
      </w:r>
      <w:r w:rsidR="003C6D06">
        <w:t xml:space="preserve"> №9,</w:t>
      </w:r>
      <w:r w:rsidR="00A25AFF">
        <w:t xml:space="preserve"> №</w:t>
      </w:r>
      <w:r w:rsidR="00C3029D">
        <w:t>10</w:t>
      </w:r>
      <w:r w:rsidR="00A25AFF">
        <w:t>,</w:t>
      </w:r>
      <w:r w:rsidR="008B493B">
        <w:t xml:space="preserve"> №1</w:t>
      </w:r>
      <w:r w:rsidR="00C3029D">
        <w:t>1</w:t>
      </w:r>
      <w:r w:rsidR="008B493B">
        <w:t>, №16, №17, который вызван главным образом сверхнормативными тепловыми потерями в тепловых сетях</w:t>
      </w:r>
      <w:r w:rsidR="00440269">
        <w:t xml:space="preserve"> и уменьшением располагаемой мощности по причине устаревания котлового оборудования.</w:t>
      </w:r>
    </w:p>
    <w:p w14:paraId="597423B4" w14:textId="77777777" w:rsidR="008B493B" w:rsidRPr="002E53E7" w:rsidRDefault="008B493B" w:rsidP="00185E9B">
      <w:pPr>
        <w:pStyle w:val="Maximyz0"/>
      </w:pPr>
    </w:p>
    <w:p w14:paraId="75E0DF1D" w14:textId="388101E8" w:rsidR="002341E1" w:rsidRPr="002E53E7" w:rsidRDefault="00C72BF3" w:rsidP="00EC123D">
      <w:pPr>
        <w:pStyle w:val="32"/>
      </w:pPr>
      <w:bookmarkStart w:id="221" w:name="_Toc73624581"/>
      <w:bookmarkStart w:id="222" w:name="_Toc352234958"/>
      <w:r w:rsidRPr="002E53E7">
        <w:t>Анализ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bookmarkEnd w:id="221"/>
    </w:p>
    <w:p w14:paraId="72F76F2A" w14:textId="37F3CCDF" w:rsidR="001C4172" w:rsidRDefault="001C4172" w:rsidP="007F3446">
      <w:pPr>
        <w:pStyle w:val="Maximyz0"/>
        <w:rPr>
          <w:lang w:eastAsia="en-US"/>
        </w:rPr>
      </w:pPr>
      <w:r w:rsidRPr="002E53E7">
        <w:rPr>
          <w:lang w:eastAsia="en-US"/>
        </w:rPr>
        <w:t xml:space="preserve">Гидравлический расчет системы теплоснабжения </w:t>
      </w:r>
      <w:r w:rsidR="008B493B">
        <w:rPr>
          <w:lang w:eastAsia="en-US"/>
        </w:rPr>
        <w:t>г</w:t>
      </w:r>
      <w:r w:rsidR="00882783">
        <w:rPr>
          <w:lang w:eastAsia="en-US"/>
        </w:rPr>
        <w:t>ородского округа Лотошино</w:t>
      </w:r>
      <w:r w:rsidR="00152E2E">
        <w:rPr>
          <w:lang w:eastAsia="en-US"/>
        </w:rPr>
        <w:t xml:space="preserve"> </w:t>
      </w:r>
      <w:r w:rsidRPr="002E53E7">
        <w:rPr>
          <w:lang w:eastAsia="en-US"/>
        </w:rPr>
        <w:t xml:space="preserve">выполнен с применением </w:t>
      </w:r>
      <w:r w:rsidR="00DA4B1C" w:rsidRPr="002E53E7">
        <w:rPr>
          <w:lang w:eastAsia="en-US"/>
        </w:rPr>
        <w:t>электронной модели системы теплоснабжения,</w:t>
      </w:r>
      <w:r w:rsidRPr="002E53E7">
        <w:rPr>
          <w:lang w:eastAsia="en-US"/>
        </w:rPr>
        <w:t xml:space="preserve"> </w:t>
      </w:r>
      <w:r w:rsidR="005B117D" w:rsidRPr="002E53E7">
        <w:rPr>
          <w:lang w:eastAsia="en-US"/>
        </w:rPr>
        <w:t>построенной</w:t>
      </w:r>
      <w:r w:rsidRPr="002E53E7">
        <w:rPr>
          <w:lang w:eastAsia="en-US"/>
        </w:rPr>
        <w:t xml:space="preserve"> на базе геоинформационной системы «</w:t>
      </w:r>
      <w:r w:rsidRPr="002E53E7">
        <w:rPr>
          <w:lang w:val="en-US" w:eastAsia="en-US"/>
        </w:rPr>
        <w:t>ZULU</w:t>
      </w:r>
      <w:r w:rsidRPr="002E53E7">
        <w:rPr>
          <w:lang w:eastAsia="en-US"/>
        </w:rPr>
        <w:t xml:space="preserve">» с применением программно-расчетного комплекса «ZULU THERMO». Результаты расчетов и описание существующих гидравлических режимов отражены </w:t>
      </w:r>
      <w:r w:rsidR="00A76FDA">
        <w:rPr>
          <w:lang w:eastAsia="en-US"/>
        </w:rPr>
        <w:t>Книге 3</w:t>
      </w:r>
      <w:r w:rsidR="004022C8" w:rsidRPr="002E53E7">
        <w:rPr>
          <w:lang w:eastAsia="en-US"/>
        </w:rPr>
        <w:t xml:space="preserve"> Обосновывающих материалов</w:t>
      </w:r>
      <w:r w:rsidR="004022C8" w:rsidRPr="004022C8">
        <w:rPr>
          <w:lang w:eastAsia="en-US"/>
        </w:rPr>
        <w:t>.</w:t>
      </w:r>
    </w:p>
    <w:p w14:paraId="3B401249" w14:textId="406D7E58" w:rsidR="00B649AF" w:rsidRDefault="00B649AF" w:rsidP="007F3446">
      <w:pPr>
        <w:pStyle w:val="Maximyz0"/>
      </w:pPr>
      <w:r>
        <w:rPr>
          <w:lang w:eastAsia="en-US"/>
        </w:rPr>
        <w:t xml:space="preserve">В таблице </w:t>
      </w:r>
      <w:r>
        <w:rPr>
          <w:lang w:eastAsia="en-US"/>
        </w:rPr>
        <w:fldChar w:fldCharType="begin"/>
      </w:r>
      <w:r>
        <w:rPr>
          <w:lang w:eastAsia="en-US"/>
        </w:rPr>
        <w:instrText xml:space="preserve"> REF _Ref54872008 \h  \* MERGEFORMAT </w:instrText>
      </w:r>
      <w:r>
        <w:rPr>
          <w:lang w:eastAsia="en-US"/>
        </w:rPr>
      </w:r>
      <w:r>
        <w:rPr>
          <w:lang w:eastAsia="en-US"/>
        </w:rPr>
        <w:fldChar w:fldCharType="separate"/>
      </w:r>
      <w:r w:rsidR="002A07CF" w:rsidRPr="002A07CF">
        <w:rPr>
          <w:vanish/>
        </w:rPr>
        <w:t xml:space="preserve">Таблица </w:t>
      </w:r>
      <w:r w:rsidR="002A07CF">
        <w:rPr>
          <w:noProof/>
        </w:rPr>
        <w:t>1</w:t>
      </w:r>
      <w:r w:rsidR="002A07CF">
        <w:t>.</w:t>
      </w:r>
      <w:r w:rsidR="002A07CF">
        <w:rPr>
          <w:noProof/>
        </w:rPr>
        <w:t>80</w:t>
      </w:r>
      <w:r>
        <w:rPr>
          <w:lang w:eastAsia="en-US"/>
        </w:rPr>
        <w:fldChar w:fldCharType="end"/>
      </w:r>
      <w:r>
        <w:rPr>
          <w:lang w:eastAsia="en-US"/>
        </w:rPr>
        <w:t xml:space="preserve"> приведен </w:t>
      </w:r>
      <w:r>
        <w:t xml:space="preserve">гидравлический режим работы источников теплоснабжения городского округа Лотошино. Анализ гидравлического расчета, выполненного </w:t>
      </w:r>
      <w:r w:rsidRPr="002E53E7">
        <w:rPr>
          <w:lang w:eastAsia="en-US"/>
        </w:rPr>
        <w:t>с применением электронной модели системы теплоснабжения, построенной на базе геоинформационной системы «</w:t>
      </w:r>
      <w:r w:rsidRPr="002E53E7">
        <w:rPr>
          <w:lang w:val="en-US" w:eastAsia="en-US"/>
        </w:rPr>
        <w:t>ZULU</w:t>
      </w:r>
      <w:r w:rsidRPr="002E53E7">
        <w:rPr>
          <w:lang w:eastAsia="en-US"/>
        </w:rPr>
        <w:t>» с применением программно-ра</w:t>
      </w:r>
      <w:r w:rsidR="00B500BD">
        <w:rPr>
          <w:lang w:eastAsia="en-US"/>
        </w:rPr>
        <w:t>счетного комплекса «ZULU THERMO</w:t>
      </w:r>
      <w:r w:rsidRPr="002E53E7">
        <w:rPr>
          <w:lang w:eastAsia="en-US"/>
        </w:rPr>
        <w:t>»</w:t>
      </w:r>
      <w:r>
        <w:rPr>
          <w:lang w:eastAsia="en-US"/>
        </w:rPr>
        <w:t xml:space="preserve"> показывает, что существующий </w:t>
      </w:r>
      <w:r w:rsidRPr="002E53E7">
        <w:t>гидравлически</w:t>
      </w:r>
      <w:r>
        <w:t>й режим</w:t>
      </w:r>
      <w:r w:rsidRPr="002E53E7">
        <w:t xml:space="preserve"> обеспечива</w:t>
      </w:r>
      <w:r>
        <w:t>ет</w:t>
      </w:r>
      <w:r w:rsidRPr="002E53E7">
        <w:t xml:space="preserve"> передачу тепловой энергии от источника тепловой энергии до самого удаленного потребителя</w:t>
      </w:r>
      <w:r>
        <w:t>.</w:t>
      </w:r>
      <w:r w:rsidRPr="002E53E7">
        <w:t xml:space="preserve"> </w:t>
      </w:r>
    </w:p>
    <w:p w14:paraId="4C5AF25C" w14:textId="77777777" w:rsidR="00A91D59" w:rsidRPr="002E53E7" w:rsidRDefault="00A91D59" w:rsidP="007F3446">
      <w:pPr>
        <w:pStyle w:val="Maximyz0"/>
        <w:rPr>
          <w:lang w:eastAsia="en-US"/>
        </w:rPr>
      </w:pPr>
    </w:p>
    <w:p w14:paraId="2474CC22" w14:textId="563DC08D" w:rsidR="00B649AF" w:rsidRDefault="00B649AF" w:rsidP="00B649AF">
      <w:pPr>
        <w:pStyle w:val="aff9"/>
        <w:keepNext/>
      </w:pPr>
      <w:bookmarkStart w:id="223" w:name="_Ref54872008"/>
      <w:r>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80</w:t>
      </w:r>
      <w:r w:rsidR="00E61190">
        <w:rPr>
          <w:noProof/>
        </w:rPr>
        <w:fldChar w:fldCharType="end"/>
      </w:r>
      <w:bookmarkEnd w:id="223"/>
      <w:r>
        <w:t xml:space="preserve"> - Гидравлический режим работы источников теплоснабжения городского округа Лотошино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
        <w:gridCol w:w="680"/>
        <w:gridCol w:w="2362"/>
        <w:gridCol w:w="1811"/>
        <w:gridCol w:w="1138"/>
        <w:gridCol w:w="1424"/>
        <w:gridCol w:w="1303"/>
      </w:tblGrid>
      <w:tr w:rsidR="00B649AF" w:rsidRPr="00C3029D" w14:paraId="066E63BA" w14:textId="5ED45A13" w:rsidTr="00B649AF">
        <w:trPr>
          <w:trHeight w:val="700"/>
          <w:tblHeader/>
        </w:trPr>
        <w:tc>
          <w:tcPr>
            <w:tcW w:w="335" w:type="pct"/>
            <w:shd w:val="clear" w:color="auto" w:fill="auto"/>
            <w:vAlign w:val="center"/>
            <w:hideMark/>
          </w:tcPr>
          <w:p w14:paraId="05FA2D46" w14:textId="77777777" w:rsidR="00B649AF" w:rsidRPr="00C3029D" w:rsidRDefault="00B649AF" w:rsidP="00A51A9A">
            <w:pPr>
              <w:jc w:val="center"/>
              <w:rPr>
                <w:color w:val="000000"/>
                <w:sz w:val="20"/>
                <w:szCs w:val="20"/>
              </w:rPr>
            </w:pPr>
            <w:r w:rsidRPr="00C3029D">
              <w:rPr>
                <w:color w:val="000000"/>
                <w:sz w:val="20"/>
                <w:szCs w:val="20"/>
              </w:rPr>
              <w:t>№ п/п</w:t>
            </w:r>
          </w:p>
        </w:tc>
        <w:tc>
          <w:tcPr>
            <w:tcW w:w="364" w:type="pct"/>
            <w:shd w:val="clear" w:color="auto" w:fill="auto"/>
            <w:vAlign w:val="center"/>
            <w:hideMark/>
          </w:tcPr>
          <w:p w14:paraId="69A78927" w14:textId="77777777" w:rsidR="00B649AF" w:rsidRPr="00C3029D" w:rsidRDefault="00B649AF" w:rsidP="00A51A9A">
            <w:pPr>
              <w:jc w:val="center"/>
              <w:rPr>
                <w:color w:val="000000"/>
                <w:sz w:val="20"/>
                <w:szCs w:val="20"/>
              </w:rPr>
            </w:pPr>
            <w:r w:rsidRPr="00C3029D">
              <w:rPr>
                <w:color w:val="000000"/>
                <w:sz w:val="20"/>
                <w:szCs w:val="20"/>
              </w:rPr>
              <w:t>№ п/сх</w:t>
            </w:r>
          </w:p>
        </w:tc>
        <w:tc>
          <w:tcPr>
            <w:tcW w:w="1264" w:type="pct"/>
            <w:shd w:val="clear" w:color="auto" w:fill="auto"/>
            <w:vAlign w:val="center"/>
            <w:hideMark/>
          </w:tcPr>
          <w:p w14:paraId="5B459C3F" w14:textId="77777777" w:rsidR="00B649AF" w:rsidRPr="00C3029D" w:rsidRDefault="00B649AF" w:rsidP="00A51A9A">
            <w:pPr>
              <w:jc w:val="center"/>
              <w:rPr>
                <w:color w:val="000000"/>
                <w:sz w:val="20"/>
                <w:szCs w:val="20"/>
              </w:rPr>
            </w:pPr>
            <w:r w:rsidRPr="00C3029D">
              <w:rPr>
                <w:color w:val="000000"/>
                <w:sz w:val="20"/>
                <w:szCs w:val="20"/>
              </w:rPr>
              <w:t>Наименование ТСО</w:t>
            </w:r>
          </w:p>
        </w:tc>
        <w:tc>
          <w:tcPr>
            <w:tcW w:w="969" w:type="pct"/>
            <w:shd w:val="clear" w:color="auto" w:fill="auto"/>
            <w:vAlign w:val="center"/>
            <w:hideMark/>
          </w:tcPr>
          <w:p w14:paraId="1887F920" w14:textId="2B66129E" w:rsidR="00B649AF" w:rsidRPr="00C3029D" w:rsidRDefault="00B649AF" w:rsidP="00B649AF">
            <w:pPr>
              <w:jc w:val="center"/>
              <w:rPr>
                <w:color w:val="000000"/>
                <w:sz w:val="20"/>
                <w:szCs w:val="20"/>
              </w:rPr>
            </w:pPr>
            <w:r w:rsidRPr="00C3029D">
              <w:rPr>
                <w:color w:val="000000"/>
                <w:sz w:val="20"/>
                <w:szCs w:val="20"/>
              </w:rPr>
              <w:t>Наименование источника</w:t>
            </w:r>
          </w:p>
        </w:tc>
        <w:tc>
          <w:tcPr>
            <w:tcW w:w="609" w:type="pct"/>
          </w:tcPr>
          <w:p w14:paraId="10A00A6A" w14:textId="1CDC10DF" w:rsidR="00B649AF" w:rsidRPr="00C3029D" w:rsidRDefault="00B649AF" w:rsidP="00B649AF">
            <w:pPr>
              <w:jc w:val="center"/>
              <w:rPr>
                <w:color w:val="000000"/>
                <w:sz w:val="20"/>
                <w:szCs w:val="20"/>
              </w:rPr>
            </w:pPr>
            <w:r w:rsidRPr="00C3029D">
              <w:rPr>
                <w:color w:val="000000"/>
                <w:sz w:val="20"/>
                <w:szCs w:val="20"/>
              </w:rPr>
              <w:t>Давление в подающем трубопроводе на источнике, м</w:t>
            </w:r>
          </w:p>
        </w:tc>
        <w:tc>
          <w:tcPr>
            <w:tcW w:w="762" w:type="pct"/>
            <w:shd w:val="clear" w:color="auto" w:fill="auto"/>
            <w:vAlign w:val="center"/>
            <w:hideMark/>
          </w:tcPr>
          <w:p w14:paraId="794FD369" w14:textId="2944D0C1" w:rsidR="00B649AF" w:rsidRPr="00C3029D" w:rsidRDefault="00B649AF" w:rsidP="00B649AF">
            <w:pPr>
              <w:jc w:val="center"/>
              <w:rPr>
                <w:color w:val="000000"/>
                <w:sz w:val="20"/>
                <w:szCs w:val="20"/>
              </w:rPr>
            </w:pPr>
            <w:r w:rsidRPr="00C3029D">
              <w:rPr>
                <w:color w:val="000000"/>
                <w:sz w:val="20"/>
                <w:szCs w:val="20"/>
              </w:rPr>
              <w:t>Давление в обратном трубопроводе на источнике, м</w:t>
            </w:r>
          </w:p>
        </w:tc>
        <w:tc>
          <w:tcPr>
            <w:tcW w:w="697" w:type="pct"/>
          </w:tcPr>
          <w:p w14:paraId="139061D2" w14:textId="23FA4183" w:rsidR="00B649AF" w:rsidRPr="00C3029D" w:rsidRDefault="00B649AF" w:rsidP="00B649AF">
            <w:pPr>
              <w:jc w:val="center"/>
              <w:rPr>
                <w:color w:val="000000"/>
                <w:sz w:val="20"/>
                <w:szCs w:val="20"/>
              </w:rPr>
            </w:pPr>
            <w:r w:rsidRPr="00C3029D">
              <w:rPr>
                <w:color w:val="000000"/>
                <w:sz w:val="20"/>
                <w:szCs w:val="20"/>
              </w:rPr>
              <w:t>Располагаемый напоp на выходе из источника, м</w:t>
            </w:r>
          </w:p>
        </w:tc>
      </w:tr>
      <w:tr w:rsidR="00B649AF" w:rsidRPr="00C3029D" w14:paraId="6DF7CCB5" w14:textId="250583BE" w:rsidTr="00B649AF">
        <w:trPr>
          <w:trHeight w:val="227"/>
        </w:trPr>
        <w:tc>
          <w:tcPr>
            <w:tcW w:w="335" w:type="pct"/>
            <w:shd w:val="clear" w:color="auto" w:fill="auto"/>
            <w:noWrap/>
            <w:vAlign w:val="center"/>
            <w:hideMark/>
          </w:tcPr>
          <w:p w14:paraId="53F47E5B" w14:textId="77777777" w:rsidR="00B649AF" w:rsidRPr="00C3029D" w:rsidRDefault="00B649AF" w:rsidP="00B649AF">
            <w:pPr>
              <w:jc w:val="center"/>
              <w:rPr>
                <w:color w:val="000000"/>
                <w:sz w:val="20"/>
                <w:szCs w:val="20"/>
              </w:rPr>
            </w:pPr>
            <w:r w:rsidRPr="00C3029D">
              <w:rPr>
                <w:color w:val="000000"/>
                <w:sz w:val="20"/>
                <w:szCs w:val="20"/>
              </w:rPr>
              <w:t>1</w:t>
            </w:r>
          </w:p>
        </w:tc>
        <w:tc>
          <w:tcPr>
            <w:tcW w:w="364" w:type="pct"/>
            <w:shd w:val="clear" w:color="auto" w:fill="auto"/>
            <w:vAlign w:val="center"/>
            <w:hideMark/>
          </w:tcPr>
          <w:p w14:paraId="65A05434" w14:textId="77777777" w:rsidR="00B649AF" w:rsidRPr="00C3029D" w:rsidRDefault="00B649AF" w:rsidP="00B649AF">
            <w:pPr>
              <w:jc w:val="center"/>
              <w:rPr>
                <w:color w:val="000000"/>
                <w:sz w:val="20"/>
                <w:szCs w:val="20"/>
              </w:rPr>
            </w:pPr>
            <w:r w:rsidRPr="00C3029D">
              <w:rPr>
                <w:color w:val="000000"/>
                <w:sz w:val="20"/>
                <w:szCs w:val="20"/>
              </w:rPr>
              <w:t>1</w:t>
            </w:r>
          </w:p>
        </w:tc>
        <w:tc>
          <w:tcPr>
            <w:tcW w:w="1264" w:type="pct"/>
            <w:shd w:val="clear" w:color="auto" w:fill="auto"/>
            <w:vAlign w:val="center"/>
            <w:hideMark/>
          </w:tcPr>
          <w:p w14:paraId="52CB455A"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5B306E34" w14:textId="77777777" w:rsidR="00B649AF" w:rsidRPr="00C3029D" w:rsidRDefault="00B649AF" w:rsidP="00B649AF">
            <w:pPr>
              <w:rPr>
                <w:color w:val="000000"/>
                <w:sz w:val="20"/>
                <w:szCs w:val="20"/>
              </w:rPr>
            </w:pPr>
            <w:r w:rsidRPr="00C3029D">
              <w:rPr>
                <w:color w:val="000000"/>
                <w:sz w:val="20"/>
                <w:szCs w:val="20"/>
              </w:rPr>
              <w:t>Котельная №1</w:t>
            </w:r>
          </w:p>
        </w:tc>
        <w:tc>
          <w:tcPr>
            <w:tcW w:w="609" w:type="pct"/>
            <w:vAlign w:val="center"/>
          </w:tcPr>
          <w:p w14:paraId="5E15AC35" w14:textId="6742BCAC" w:rsidR="00B649AF" w:rsidRPr="00C3029D" w:rsidRDefault="00B649AF" w:rsidP="00B649AF">
            <w:pPr>
              <w:jc w:val="center"/>
              <w:rPr>
                <w:color w:val="000000"/>
                <w:sz w:val="20"/>
                <w:szCs w:val="20"/>
              </w:rPr>
            </w:pPr>
            <w:r w:rsidRPr="00C3029D">
              <w:rPr>
                <w:color w:val="000000"/>
                <w:sz w:val="20"/>
                <w:szCs w:val="20"/>
              </w:rPr>
              <w:t>60,8</w:t>
            </w:r>
          </w:p>
        </w:tc>
        <w:tc>
          <w:tcPr>
            <w:tcW w:w="7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0098EE" w14:textId="447D6FEB" w:rsidR="00B649AF" w:rsidRPr="00C3029D" w:rsidRDefault="00B649AF" w:rsidP="00B649AF">
            <w:pPr>
              <w:jc w:val="center"/>
              <w:rPr>
                <w:color w:val="000000"/>
                <w:sz w:val="20"/>
                <w:szCs w:val="20"/>
              </w:rPr>
            </w:pPr>
            <w:r w:rsidRPr="00C3029D">
              <w:rPr>
                <w:color w:val="000000"/>
                <w:sz w:val="20"/>
                <w:szCs w:val="20"/>
              </w:rPr>
              <w:t>17,0</w:t>
            </w:r>
          </w:p>
        </w:tc>
        <w:tc>
          <w:tcPr>
            <w:tcW w:w="697" w:type="pct"/>
            <w:tcBorders>
              <w:top w:val="single" w:sz="4" w:space="0" w:color="auto"/>
              <w:left w:val="single" w:sz="4" w:space="0" w:color="auto"/>
              <w:bottom w:val="single" w:sz="4" w:space="0" w:color="auto"/>
              <w:right w:val="single" w:sz="4" w:space="0" w:color="auto"/>
            </w:tcBorders>
            <w:vAlign w:val="center"/>
          </w:tcPr>
          <w:p w14:paraId="5F9BCA51" w14:textId="734788E9" w:rsidR="00B649AF" w:rsidRPr="00C3029D" w:rsidRDefault="00B649AF" w:rsidP="00B649AF">
            <w:pPr>
              <w:jc w:val="center"/>
              <w:rPr>
                <w:color w:val="000000"/>
                <w:sz w:val="20"/>
                <w:szCs w:val="20"/>
              </w:rPr>
            </w:pPr>
            <w:r w:rsidRPr="00C3029D">
              <w:rPr>
                <w:color w:val="000000"/>
                <w:sz w:val="20"/>
                <w:szCs w:val="20"/>
              </w:rPr>
              <w:t>43,8</w:t>
            </w:r>
          </w:p>
        </w:tc>
      </w:tr>
      <w:tr w:rsidR="00B649AF" w:rsidRPr="00C3029D" w14:paraId="4431BAC6" w14:textId="76AD6B66" w:rsidTr="00B649AF">
        <w:trPr>
          <w:trHeight w:val="227"/>
        </w:trPr>
        <w:tc>
          <w:tcPr>
            <w:tcW w:w="335" w:type="pct"/>
            <w:shd w:val="clear" w:color="auto" w:fill="auto"/>
            <w:noWrap/>
            <w:vAlign w:val="center"/>
            <w:hideMark/>
          </w:tcPr>
          <w:p w14:paraId="56752B79" w14:textId="77777777" w:rsidR="00B649AF" w:rsidRPr="00C3029D" w:rsidRDefault="00B649AF" w:rsidP="00B649AF">
            <w:pPr>
              <w:jc w:val="center"/>
              <w:rPr>
                <w:color w:val="000000"/>
                <w:sz w:val="20"/>
                <w:szCs w:val="20"/>
              </w:rPr>
            </w:pPr>
            <w:r w:rsidRPr="00C3029D">
              <w:rPr>
                <w:color w:val="000000"/>
                <w:sz w:val="20"/>
                <w:szCs w:val="20"/>
              </w:rPr>
              <w:t>2</w:t>
            </w:r>
          </w:p>
        </w:tc>
        <w:tc>
          <w:tcPr>
            <w:tcW w:w="364" w:type="pct"/>
            <w:shd w:val="clear" w:color="auto" w:fill="auto"/>
            <w:vAlign w:val="center"/>
            <w:hideMark/>
          </w:tcPr>
          <w:p w14:paraId="68119433" w14:textId="77777777" w:rsidR="00B649AF" w:rsidRPr="00C3029D" w:rsidRDefault="00B649AF" w:rsidP="00B649AF">
            <w:pPr>
              <w:jc w:val="center"/>
              <w:rPr>
                <w:color w:val="000000"/>
                <w:sz w:val="20"/>
                <w:szCs w:val="20"/>
              </w:rPr>
            </w:pPr>
            <w:r w:rsidRPr="00C3029D">
              <w:rPr>
                <w:color w:val="000000"/>
                <w:sz w:val="20"/>
                <w:szCs w:val="20"/>
              </w:rPr>
              <w:t>2</w:t>
            </w:r>
          </w:p>
        </w:tc>
        <w:tc>
          <w:tcPr>
            <w:tcW w:w="1264" w:type="pct"/>
            <w:shd w:val="clear" w:color="auto" w:fill="auto"/>
            <w:vAlign w:val="center"/>
            <w:hideMark/>
          </w:tcPr>
          <w:p w14:paraId="056F612A"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1CEF4CAB" w14:textId="77777777" w:rsidR="00B649AF" w:rsidRPr="00C3029D" w:rsidRDefault="00B649AF" w:rsidP="00B649AF">
            <w:pPr>
              <w:rPr>
                <w:color w:val="000000"/>
                <w:sz w:val="20"/>
                <w:szCs w:val="20"/>
              </w:rPr>
            </w:pPr>
            <w:r w:rsidRPr="00C3029D">
              <w:rPr>
                <w:color w:val="000000"/>
                <w:sz w:val="20"/>
                <w:szCs w:val="20"/>
              </w:rPr>
              <w:t>Котельная №2а</w:t>
            </w:r>
          </w:p>
        </w:tc>
        <w:tc>
          <w:tcPr>
            <w:tcW w:w="609" w:type="pct"/>
            <w:vAlign w:val="center"/>
          </w:tcPr>
          <w:p w14:paraId="3E88E9CF" w14:textId="508E9843" w:rsidR="00B649AF" w:rsidRPr="00C3029D" w:rsidRDefault="00B649AF" w:rsidP="00B649AF">
            <w:pPr>
              <w:jc w:val="center"/>
              <w:rPr>
                <w:color w:val="000000"/>
                <w:sz w:val="20"/>
                <w:szCs w:val="20"/>
              </w:rPr>
            </w:pPr>
            <w:r w:rsidRPr="00C3029D">
              <w:rPr>
                <w:color w:val="000000"/>
                <w:sz w:val="20"/>
                <w:szCs w:val="20"/>
              </w:rPr>
              <w:t>45,4</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235D0FBE" w14:textId="4CD9DFD7" w:rsidR="00B649AF" w:rsidRPr="00C3029D" w:rsidRDefault="00B649AF" w:rsidP="00B649AF">
            <w:pPr>
              <w:jc w:val="center"/>
              <w:rPr>
                <w:color w:val="000000"/>
                <w:sz w:val="20"/>
                <w:szCs w:val="20"/>
              </w:rPr>
            </w:pPr>
            <w:r w:rsidRPr="00C3029D">
              <w:rPr>
                <w:color w:val="000000"/>
                <w:sz w:val="20"/>
                <w:szCs w:val="20"/>
              </w:rPr>
              <w:t>20,0</w:t>
            </w:r>
          </w:p>
        </w:tc>
        <w:tc>
          <w:tcPr>
            <w:tcW w:w="697" w:type="pct"/>
            <w:tcBorders>
              <w:top w:val="nil"/>
              <w:left w:val="single" w:sz="4" w:space="0" w:color="auto"/>
              <w:bottom w:val="single" w:sz="4" w:space="0" w:color="auto"/>
              <w:right w:val="single" w:sz="4" w:space="0" w:color="auto"/>
            </w:tcBorders>
            <w:vAlign w:val="center"/>
          </w:tcPr>
          <w:p w14:paraId="75FE306C" w14:textId="1A5C3F71" w:rsidR="00B649AF" w:rsidRPr="00C3029D" w:rsidRDefault="00B649AF" w:rsidP="00B649AF">
            <w:pPr>
              <w:jc w:val="center"/>
              <w:rPr>
                <w:color w:val="000000"/>
                <w:sz w:val="20"/>
                <w:szCs w:val="20"/>
              </w:rPr>
            </w:pPr>
            <w:r w:rsidRPr="00C3029D">
              <w:rPr>
                <w:color w:val="000000"/>
                <w:sz w:val="20"/>
                <w:szCs w:val="20"/>
              </w:rPr>
              <w:t>25,4</w:t>
            </w:r>
          </w:p>
        </w:tc>
      </w:tr>
      <w:tr w:rsidR="00B649AF" w:rsidRPr="00C3029D" w14:paraId="0544D3F9" w14:textId="33948F8E" w:rsidTr="00B649AF">
        <w:trPr>
          <w:trHeight w:val="227"/>
        </w:trPr>
        <w:tc>
          <w:tcPr>
            <w:tcW w:w="335" w:type="pct"/>
            <w:shd w:val="clear" w:color="auto" w:fill="auto"/>
            <w:noWrap/>
            <w:vAlign w:val="center"/>
            <w:hideMark/>
          </w:tcPr>
          <w:p w14:paraId="42D71419" w14:textId="77777777" w:rsidR="00B649AF" w:rsidRPr="00C3029D" w:rsidRDefault="00B649AF" w:rsidP="00B649AF">
            <w:pPr>
              <w:jc w:val="center"/>
              <w:rPr>
                <w:color w:val="000000"/>
                <w:sz w:val="20"/>
                <w:szCs w:val="20"/>
              </w:rPr>
            </w:pPr>
            <w:r w:rsidRPr="00C3029D">
              <w:rPr>
                <w:color w:val="000000"/>
                <w:sz w:val="20"/>
                <w:szCs w:val="20"/>
              </w:rPr>
              <w:t>3</w:t>
            </w:r>
          </w:p>
        </w:tc>
        <w:tc>
          <w:tcPr>
            <w:tcW w:w="364" w:type="pct"/>
            <w:shd w:val="clear" w:color="auto" w:fill="auto"/>
            <w:vAlign w:val="center"/>
            <w:hideMark/>
          </w:tcPr>
          <w:p w14:paraId="502AD893" w14:textId="77777777" w:rsidR="00B649AF" w:rsidRPr="00C3029D" w:rsidRDefault="00B649AF" w:rsidP="00B649AF">
            <w:pPr>
              <w:jc w:val="center"/>
              <w:rPr>
                <w:color w:val="000000"/>
                <w:sz w:val="20"/>
                <w:szCs w:val="20"/>
              </w:rPr>
            </w:pPr>
            <w:r w:rsidRPr="00C3029D">
              <w:rPr>
                <w:color w:val="000000"/>
                <w:sz w:val="20"/>
                <w:szCs w:val="20"/>
              </w:rPr>
              <w:t>3</w:t>
            </w:r>
          </w:p>
        </w:tc>
        <w:tc>
          <w:tcPr>
            <w:tcW w:w="1264" w:type="pct"/>
            <w:shd w:val="clear" w:color="auto" w:fill="auto"/>
            <w:vAlign w:val="center"/>
            <w:hideMark/>
          </w:tcPr>
          <w:p w14:paraId="16C362E9"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60B64083" w14:textId="77777777" w:rsidR="00B649AF" w:rsidRPr="00C3029D" w:rsidRDefault="00B649AF" w:rsidP="00B649AF">
            <w:pPr>
              <w:rPr>
                <w:color w:val="000000"/>
                <w:sz w:val="20"/>
                <w:szCs w:val="20"/>
              </w:rPr>
            </w:pPr>
            <w:r w:rsidRPr="00C3029D">
              <w:rPr>
                <w:color w:val="000000"/>
                <w:sz w:val="20"/>
                <w:szCs w:val="20"/>
              </w:rPr>
              <w:t>Котельная №3а</w:t>
            </w:r>
          </w:p>
        </w:tc>
        <w:tc>
          <w:tcPr>
            <w:tcW w:w="609" w:type="pct"/>
            <w:vAlign w:val="center"/>
          </w:tcPr>
          <w:p w14:paraId="0062FEDF" w14:textId="488929F1" w:rsidR="00B649AF" w:rsidRPr="00C3029D" w:rsidRDefault="00B649AF" w:rsidP="00B649AF">
            <w:pPr>
              <w:jc w:val="center"/>
              <w:rPr>
                <w:color w:val="000000"/>
                <w:sz w:val="20"/>
                <w:szCs w:val="20"/>
              </w:rPr>
            </w:pPr>
            <w:r w:rsidRPr="00C3029D">
              <w:rPr>
                <w:color w:val="000000"/>
                <w:sz w:val="20"/>
                <w:szCs w:val="20"/>
              </w:rPr>
              <w:t>33,0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4AD5C073" w14:textId="70861F7F" w:rsidR="00B649AF" w:rsidRPr="00C3029D" w:rsidRDefault="00B649AF" w:rsidP="00B649AF">
            <w:pPr>
              <w:jc w:val="center"/>
              <w:rPr>
                <w:color w:val="000000"/>
                <w:sz w:val="20"/>
                <w:szCs w:val="20"/>
              </w:rPr>
            </w:pPr>
            <w:r w:rsidRPr="00C3029D">
              <w:rPr>
                <w:color w:val="000000"/>
                <w:sz w:val="20"/>
                <w:szCs w:val="20"/>
              </w:rPr>
              <w:t>23,0</w:t>
            </w:r>
          </w:p>
        </w:tc>
        <w:tc>
          <w:tcPr>
            <w:tcW w:w="697" w:type="pct"/>
            <w:tcBorders>
              <w:top w:val="nil"/>
              <w:left w:val="single" w:sz="4" w:space="0" w:color="auto"/>
              <w:bottom w:val="single" w:sz="4" w:space="0" w:color="auto"/>
              <w:right w:val="single" w:sz="4" w:space="0" w:color="auto"/>
            </w:tcBorders>
            <w:vAlign w:val="center"/>
          </w:tcPr>
          <w:p w14:paraId="6553F8D9" w14:textId="32265A27" w:rsidR="00B649AF" w:rsidRPr="00C3029D" w:rsidRDefault="00B649AF" w:rsidP="00B649AF">
            <w:pPr>
              <w:jc w:val="center"/>
              <w:rPr>
                <w:color w:val="000000"/>
                <w:sz w:val="20"/>
                <w:szCs w:val="20"/>
              </w:rPr>
            </w:pPr>
            <w:r w:rsidRPr="00C3029D">
              <w:rPr>
                <w:color w:val="000000"/>
                <w:sz w:val="20"/>
                <w:szCs w:val="20"/>
              </w:rPr>
              <w:t>10,0</w:t>
            </w:r>
          </w:p>
        </w:tc>
      </w:tr>
      <w:tr w:rsidR="00B649AF" w:rsidRPr="00C3029D" w14:paraId="6C69C146" w14:textId="617E9ADC" w:rsidTr="00B649AF">
        <w:trPr>
          <w:trHeight w:val="227"/>
        </w:trPr>
        <w:tc>
          <w:tcPr>
            <w:tcW w:w="335" w:type="pct"/>
            <w:shd w:val="clear" w:color="auto" w:fill="auto"/>
            <w:noWrap/>
            <w:vAlign w:val="center"/>
            <w:hideMark/>
          </w:tcPr>
          <w:p w14:paraId="3C84A2EA" w14:textId="77777777" w:rsidR="00B649AF" w:rsidRPr="00C3029D" w:rsidRDefault="00B649AF" w:rsidP="00B649AF">
            <w:pPr>
              <w:jc w:val="center"/>
              <w:rPr>
                <w:color w:val="000000"/>
                <w:sz w:val="20"/>
                <w:szCs w:val="20"/>
              </w:rPr>
            </w:pPr>
            <w:r w:rsidRPr="00C3029D">
              <w:rPr>
                <w:color w:val="000000"/>
                <w:sz w:val="20"/>
                <w:szCs w:val="20"/>
              </w:rPr>
              <w:t>4</w:t>
            </w:r>
          </w:p>
        </w:tc>
        <w:tc>
          <w:tcPr>
            <w:tcW w:w="364" w:type="pct"/>
            <w:shd w:val="clear" w:color="auto" w:fill="auto"/>
            <w:vAlign w:val="center"/>
            <w:hideMark/>
          </w:tcPr>
          <w:p w14:paraId="476AD255" w14:textId="77777777" w:rsidR="00B649AF" w:rsidRPr="00C3029D" w:rsidRDefault="00B649AF" w:rsidP="00B649AF">
            <w:pPr>
              <w:jc w:val="center"/>
              <w:rPr>
                <w:color w:val="000000"/>
                <w:sz w:val="20"/>
                <w:szCs w:val="20"/>
              </w:rPr>
            </w:pPr>
            <w:r w:rsidRPr="00C3029D">
              <w:rPr>
                <w:color w:val="000000"/>
                <w:sz w:val="20"/>
                <w:szCs w:val="20"/>
              </w:rPr>
              <w:t>4</w:t>
            </w:r>
          </w:p>
        </w:tc>
        <w:tc>
          <w:tcPr>
            <w:tcW w:w="1264" w:type="pct"/>
            <w:shd w:val="clear" w:color="auto" w:fill="auto"/>
            <w:vAlign w:val="center"/>
            <w:hideMark/>
          </w:tcPr>
          <w:p w14:paraId="6813F339"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6066C492" w14:textId="77777777" w:rsidR="00B649AF" w:rsidRPr="00C3029D" w:rsidRDefault="00B649AF" w:rsidP="00B649AF">
            <w:pPr>
              <w:rPr>
                <w:color w:val="000000"/>
                <w:sz w:val="20"/>
                <w:szCs w:val="20"/>
              </w:rPr>
            </w:pPr>
            <w:r w:rsidRPr="00C3029D">
              <w:rPr>
                <w:color w:val="000000"/>
                <w:sz w:val="20"/>
                <w:szCs w:val="20"/>
              </w:rPr>
              <w:t>Котельная №4</w:t>
            </w:r>
          </w:p>
        </w:tc>
        <w:tc>
          <w:tcPr>
            <w:tcW w:w="609" w:type="pct"/>
            <w:vAlign w:val="center"/>
          </w:tcPr>
          <w:p w14:paraId="35A2C2F8" w14:textId="0CB6EED3" w:rsidR="00B649AF" w:rsidRPr="00C3029D" w:rsidRDefault="00B649AF" w:rsidP="00B649AF">
            <w:pPr>
              <w:jc w:val="center"/>
              <w:rPr>
                <w:color w:val="000000"/>
                <w:sz w:val="20"/>
                <w:szCs w:val="20"/>
              </w:rPr>
            </w:pPr>
            <w:r w:rsidRPr="00C3029D">
              <w:rPr>
                <w:color w:val="000000"/>
                <w:sz w:val="20"/>
                <w:szCs w:val="20"/>
              </w:rPr>
              <w:t>28,1</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61900056" w14:textId="435C2A74" w:rsidR="00B649AF" w:rsidRPr="00C3029D" w:rsidRDefault="00B649AF" w:rsidP="00B649AF">
            <w:pPr>
              <w:jc w:val="center"/>
              <w:rPr>
                <w:color w:val="000000"/>
                <w:sz w:val="20"/>
                <w:szCs w:val="20"/>
              </w:rPr>
            </w:pPr>
            <w:r w:rsidRPr="00C3029D">
              <w:rPr>
                <w:color w:val="000000"/>
                <w:sz w:val="20"/>
                <w:szCs w:val="20"/>
              </w:rPr>
              <w:t>20,0</w:t>
            </w:r>
          </w:p>
        </w:tc>
        <w:tc>
          <w:tcPr>
            <w:tcW w:w="697" w:type="pct"/>
            <w:tcBorders>
              <w:top w:val="nil"/>
              <w:left w:val="single" w:sz="4" w:space="0" w:color="auto"/>
              <w:bottom w:val="single" w:sz="4" w:space="0" w:color="auto"/>
              <w:right w:val="single" w:sz="4" w:space="0" w:color="auto"/>
            </w:tcBorders>
            <w:vAlign w:val="center"/>
          </w:tcPr>
          <w:p w14:paraId="5107D7B1" w14:textId="2D25AC93" w:rsidR="00B649AF" w:rsidRPr="00C3029D" w:rsidRDefault="00B649AF" w:rsidP="00B649AF">
            <w:pPr>
              <w:jc w:val="center"/>
              <w:rPr>
                <w:color w:val="000000"/>
                <w:sz w:val="20"/>
                <w:szCs w:val="20"/>
              </w:rPr>
            </w:pPr>
            <w:r w:rsidRPr="00C3029D">
              <w:rPr>
                <w:color w:val="000000"/>
                <w:sz w:val="20"/>
                <w:szCs w:val="20"/>
              </w:rPr>
              <w:t>8,1</w:t>
            </w:r>
          </w:p>
        </w:tc>
      </w:tr>
      <w:tr w:rsidR="00B649AF" w:rsidRPr="00C3029D" w14:paraId="1D7C46B0" w14:textId="34EA7F1D" w:rsidTr="00B649AF">
        <w:trPr>
          <w:trHeight w:val="227"/>
        </w:trPr>
        <w:tc>
          <w:tcPr>
            <w:tcW w:w="335" w:type="pct"/>
            <w:shd w:val="clear" w:color="auto" w:fill="auto"/>
            <w:noWrap/>
            <w:vAlign w:val="center"/>
            <w:hideMark/>
          </w:tcPr>
          <w:p w14:paraId="3028990F" w14:textId="77777777" w:rsidR="00B649AF" w:rsidRPr="00C3029D" w:rsidRDefault="00B649AF" w:rsidP="00B649AF">
            <w:pPr>
              <w:jc w:val="center"/>
              <w:rPr>
                <w:color w:val="000000"/>
                <w:sz w:val="20"/>
                <w:szCs w:val="20"/>
              </w:rPr>
            </w:pPr>
            <w:r w:rsidRPr="00C3029D">
              <w:rPr>
                <w:color w:val="000000"/>
                <w:sz w:val="20"/>
                <w:szCs w:val="20"/>
              </w:rPr>
              <w:t>5</w:t>
            </w:r>
          </w:p>
        </w:tc>
        <w:tc>
          <w:tcPr>
            <w:tcW w:w="364" w:type="pct"/>
            <w:shd w:val="clear" w:color="auto" w:fill="auto"/>
            <w:vAlign w:val="center"/>
            <w:hideMark/>
          </w:tcPr>
          <w:p w14:paraId="2084AD64" w14:textId="77777777" w:rsidR="00B649AF" w:rsidRPr="00C3029D" w:rsidRDefault="00B649AF" w:rsidP="00B649AF">
            <w:pPr>
              <w:jc w:val="center"/>
              <w:rPr>
                <w:color w:val="000000"/>
                <w:sz w:val="20"/>
                <w:szCs w:val="20"/>
              </w:rPr>
            </w:pPr>
            <w:r w:rsidRPr="00C3029D">
              <w:rPr>
                <w:color w:val="000000"/>
                <w:sz w:val="20"/>
                <w:szCs w:val="20"/>
              </w:rPr>
              <w:t>5</w:t>
            </w:r>
          </w:p>
        </w:tc>
        <w:tc>
          <w:tcPr>
            <w:tcW w:w="1264" w:type="pct"/>
            <w:shd w:val="clear" w:color="auto" w:fill="auto"/>
            <w:vAlign w:val="center"/>
            <w:hideMark/>
          </w:tcPr>
          <w:p w14:paraId="1CFCA01C"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2297104A" w14:textId="77777777" w:rsidR="00B649AF" w:rsidRPr="00C3029D" w:rsidRDefault="00B649AF" w:rsidP="00B649AF">
            <w:pPr>
              <w:rPr>
                <w:color w:val="000000"/>
                <w:sz w:val="20"/>
                <w:szCs w:val="20"/>
              </w:rPr>
            </w:pPr>
            <w:r w:rsidRPr="00C3029D">
              <w:rPr>
                <w:color w:val="000000"/>
                <w:sz w:val="20"/>
                <w:szCs w:val="20"/>
              </w:rPr>
              <w:t>Котельная №5</w:t>
            </w:r>
          </w:p>
        </w:tc>
        <w:tc>
          <w:tcPr>
            <w:tcW w:w="609" w:type="pct"/>
            <w:vAlign w:val="center"/>
          </w:tcPr>
          <w:p w14:paraId="69FDAC15" w14:textId="2B4F38E9" w:rsidR="00B649AF" w:rsidRPr="00C3029D" w:rsidRDefault="00B649AF" w:rsidP="00B649AF">
            <w:pPr>
              <w:jc w:val="center"/>
              <w:rPr>
                <w:color w:val="000000"/>
                <w:sz w:val="20"/>
                <w:szCs w:val="20"/>
              </w:rPr>
            </w:pPr>
            <w:r w:rsidRPr="00C3029D">
              <w:rPr>
                <w:color w:val="000000"/>
                <w:sz w:val="20"/>
                <w:szCs w:val="20"/>
              </w:rPr>
              <w:t>38,0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1858B09D" w14:textId="40F421D1" w:rsidR="00B649AF" w:rsidRPr="00C3029D" w:rsidRDefault="00B649AF" w:rsidP="00B649AF">
            <w:pPr>
              <w:jc w:val="center"/>
              <w:rPr>
                <w:color w:val="000000"/>
                <w:sz w:val="20"/>
                <w:szCs w:val="20"/>
              </w:rPr>
            </w:pPr>
            <w:r w:rsidRPr="00C3029D">
              <w:rPr>
                <w:color w:val="000000"/>
                <w:sz w:val="20"/>
                <w:szCs w:val="20"/>
              </w:rPr>
              <w:t>23,0</w:t>
            </w:r>
          </w:p>
        </w:tc>
        <w:tc>
          <w:tcPr>
            <w:tcW w:w="697" w:type="pct"/>
            <w:tcBorders>
              <w:top w:val="nil"/>
              <w:left w:val="single" w:sz="4" w:space="0" w:color="auto"/>
              <w:bottom w:val="single" w:sz="4" w:space="0" w:color="auto"/>
              <w:right w:val="single" w:sz="4" w:space="0" w:color="auto"/>
            </w:tcBorders>
            <w:vAlign w:val="center"/>
          </w:tcPr>
          <w:p w14:paraId="231B3EE6" w14:textId="7548F476" w:rsidR="00B649AF" w:rsidRPr="00C3029D" w:rsidRDefault="00B649AF" w:rsidP="00B649AF">
            <w:pPr>
              <w:jc w:val="center"/>
              <w:rPr>
                <w:color w:val="000000"/>
                <w:sz w:val="20"/>
                <w:szCs w:val="20"/>
              </w:rPr>
            </w:pPr>
            <w:r w:rsidRPr="00C3029D">
              <w:rPr>
                <w:color w:val="000000"/>
                <w:sz w:val="20"/>
                <w:szCs w:val="20"/>
              </w:rPr>
              <w:t>15,0</w:t>
            </w:r>
          </w:p>
        </w:tc>
      </w:tr>
      <w:tr w:rsidR="00B649AF" w:rsidRPr="00C3029D" w14:paraId="3009B8FD" w14:textId="6748BC58" w:rsidTr="00B649AF">
        <w:trPr>
          <w:trHeight w:val="227"/>
        </w:trPr>
        <w:tc>
          <w:tcPr>
            <w:tcW w:w="335" w:type="pct"/>
            <w:shd w:val="clear" w:color="auto" w:fill="auto"/>
            <w:noWrap/>
            <w:vAlign w:val="center"/>
            <w:hideMark/>
          </w:tcPr>
          <w:p w14:paraId="43B084A3" w14:textId="77777777" w:rsidR="00B649AF" w:rsidRPr="00C3029D" w:rsidRDefault="00B649AF" w:rsidP="00B649AF">
            <w:pPr>
              <w:jc w:val="center"/>
              <w:rPr>
                <w:color w:val="000000"/>
                <w:sz w:val="20"/>
                <w:szCs w:val="20"/>
              </w:rPr>
            </w:pPr>
            <w:r w:rsidRPr="00C3029D">
              <w:rPr>
                <w:color w:val="000000"/>
                <w:sz w:val="20"/>
                <w:szCs w:val="20"/>
              </w:rPr>
              <w:t>6</w:t>
            </w:r>
          </w:p>
        </w:tc>
        <w:tc>
          <w:tcPr>
            <w:tcW w:w="364" w:type="pct"/>
            <w:shd w:val="clear" w:color="auto" w:fill="auto"/>
            <w:vAlign w:val="center"/>
            <w:hideMark/>
          </w:tcPr>
          <w:p w14:paraId="65DD2B9E" w14:textId="77777777" w:rsidR="00B649AF" w:rsidRPr="00C3029D" w:rsidRDefault="00B649AF" w:rsidP="00B649AF">
            <w:pPr>
              <w:jc w:val="center"/>
              <w:rPr>
                <w:color w:val="000000"/>
                <w:sz w:val="20"/>
                <w:szCs w:val="20"/>
              </w:rPr>
            </w:pPr>
            <w:r w:rsidRPr="00C3029D">
              <w:rPr>
                <w:color w:val="000000"/>
                <w:sz w:val="20"/>
                <w:szCs w:val="20"/>
              </w:rPr>
              <w:t>6</w:t>
            </w:r>
          </w:p>
        </w:tc>
        <w:tc>
          <w:tcPr>
            <w:tcW w:w="1264" w:type="pct"/>
            <w:shd w:val="clear" w:color="auto" w:fill="auto"/>
            <w:vAlign w:val="center"/>
            <w:hideMark/>
          </w:tcPr>
          <w:p w14:paraId="70DF3465"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3DEA0B64" w14:textId="77777777" w:rsidR="00B649AF" w:rsidRPr="00C3029D" w:rsidRDefault="00B649AF" w:rsidP="00B649AF">
            <w:pPr>
              <w:rPr>
                <w:color w:val="000000"/>
                <w:sz w:val="20"/>
                <w:szCs w:val="20"/>
              </w:rPr>
            </w:pPr>
            <w:r w:rsidRPr="00C3029D">
              <w:rPr>
                <w:color w:val="000000"/>
                <w:sz w:val="20"/>
                <w:szCs w:val="20"/>
              </w:rPr>
              <w:t>Котельная №6</w:t>
            </w:r>
          </w:p>
        </w:tc>
        <w:tc>
          <w:tcPr>
            <w:tcW w:w="609" w:type="pct"/>
            <w:vAlign w:val="center"/>
          </w:tcPr>
          <w:p w14:paraId="2A06762C" w14:textId="54BB59A5" w:rsidR="00B649AF" w:rsidRPr="00C3029D" w:rsidRDefault="00B649AF" w:rsidP="00B649AF">
            <w:pPr>
              <w:jc w:val="center"/>
              <w:rPr>
                <w:color w:val="000000"/>
                <w:sz w:val="20"/>
                <w:szCs w:val="20"/>
              </w:rPr>
            </w:pPr>
            <w:r w:rsidRPr="00C3029D">
              <w:rPr>
                <w:color w:val="000000"/>
                <w:sz w:val="20"/>
                <w:szCs w:val="20"/>
              </w:rPr>
              <w:t>25,8</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56C3C92D" w14:textId="4E85C129" w:rsidR="00B649AF" w:rsidRPr="00C3029D" w:rsidRDefault="00B649AF" w:rsidP="00B649AF">
            <w:pPr>
              <w:jc w:val="center"/>
              <w:rPr>
                <w:color w:val="000000"/>
                <w:sz w:val="20"/>
                <w:szCs w:val="20"/>
              </w:rPr>
            </w:pPr>
            <w:r w:rsidRPr="00C3029D">
              <w:rPr>
                <w:color w:val="000000"/>
                <w:sz w:val="20"/>
                <w:szCs w:val="20"/>
              </w:rPr>
              <w:t>19,2</w:t>
            </w:r>
          </w:p>
        </w:tc>
        <w:tc>
          <w:tcPr>
            <w:tcW w:w="697" w:type="pct"/>
            <w:tcBorders>
              <w:top w:val="nil"/>
              <w:left w:val="single" w:sz="4" w:space="0" w:color="auto"/>
              <w:bottom w:val="single" w:sz="4" w:space="0" w:color="auto"/>
              <w:right w:val="single" w:sz="4" w:space="0" w:color="auto"/>
            </w:tcBorders>
            <w:vAlign w:val="center"/>
          </w:tcPr>
          <w:p w14:paraId="6C6E5E0C" w14:textId="35EF5C4A" w:rsidR="00B649AF" w:rsidRPr="00C3029D" w:rsidRDefault="00B649AF" w:rsidP="00B649AF">
            <w:pPr>
              <w:jc w:val="center"/>
              <w:rPr>
                <w:color w:val="000000"/>
                <w:sz w:val="20"/>
                <w:szCs w:val="20"/>
              </w:rPr>
            </w:pPr>
            <w:r w:rsidRPr="00C3029D">
              <w:rPr>
                <w:color w:val="000000"/>
                <w:sz w:val="20"/>
                <w:szCs w:val="20"/>
              </w:rPr>
              <w:t>6,6</w:t>
            </w:r>
          </w:p>
        </w:tc>
      </w:tr>
      <w:tr w:rsidR="00B649AF" w:rsidRPr="00C3029D" w14:paraId="5B8C2356" w14:textId="611AE9A5" w:rsidTr="00B649AF">
        <w:trPr>
          <w:trHeight w:val="227"/>
        </w:trPr>
        <w:tc>
          <w:tcPr>
            <w:tcW w:w="335" w:type="pct"/>
            <w:shd w:val="clear" w:color="auto" w:fill="auto"/>
            <w:noWrap/>
            <w:vAlign w:val="center"/>
            <w:hideMark/>
          </w:tcPr>
          <w:p w14:paraId="000A7C22" w14:textId="77777777" w:rsidR="00B649AF" w:rsidRPr="00C3029D" w:rsidRDefault="00B649AF" w:rsidP="00B649AF">
            <w:pPr>
              <w:jc w:val="center"/>
              <w:rPr>
                <w:color w:val="000000"/>
                <w:sz w:val="20"/>
                <w:szCs w:val="20"/>
              </w:rPr>
            </w:pPr>
            <w:r w:rsidRPr="00C3029D">
              <w:rPr>
                <w:color w:val="000000"/>
                <w:sz w:val="20"/>
                <w:szCs w:val="20"/>
              </w:rPr>
              <w:t>7</w:t>
            </w:r>
          </w:p>
        </w:tc>
        <w:tc>
          <w:tcPr>
            <w:tcW w:w="364" w:type="pct"/>
            <w:shd w:val="clear" w:color="auto" w:fill="auto"/>
            <w:vAlign w:val="center"/>
            <w:hideMark/>
          </w:tcPr>
          <w:p w14:paraId="2D48DD00" w14:textId="77777777" w:rsidR="00B649AF" w:rsidRPr="00C3029D" w:rsidRDefault="00B649AF" w:rsidP="00B649AF">
            <w:pPr>
              <w:jc w:val="center"/>
              <w:rPr>
                <w:color w:val="000000"/>
                <w:sz w:val="20"/>
                <w:szCs w:val="20"/>
              </w:rPr>
            </w:pPr>
            <w:r w:rsidRPr="00C3029D">
              <w:rPr>
                <w:color w:val="000000"/>
                <w:sz w:val="20"/>
                <w:szCs w:val="20"/>
              </w:rPr>
              <w:t>7</w:t>
            </w:r>
          </w:p>
        </w:tc>
        <w:tc>
          <w:tcPr>
            <w:tcW w:w="1264" w:type="pct"/>
            <w:shd w:val="clear" w:color="auto" w:fill="auto"/>
            <w:vAlign w:val="center"/>
            <w:hideMark/>
          </w:tcPr>
          <w:p w14:paraId="5F5308C4"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0F841E6C" w14:textId="77777777" w:rsidR="00B649AF" w:rsidRPr="00C3029D" w:rsidRDefault="00B649AF" w:rsidP="00B649AF">
            <w:pPr>
              <w:rPr>
                <w:color w:val="000000"/>
                <w:sz w:val="20"/>
                <w:szCs w:val="20"/>
              </w:rPr>
            </w:pPr>
            <w:r w:rsidRPr="00C3029D">
              <w:rPr>
                <w:color w:val="000000"/>
                <w:sz w:val="20"/>
                <w:szCs w:val="20"/>
              </w:rPr>
              <w:t>Котельная №7</w:t>
            </w:r>
          </w:p>
        </w:tc>
        <w:tc>
          <w:tcPr>
            <w:tcW w:w="609" w:type="pct"/>
            <w:vAlign w:val="center"/>
          </w:tcPr>
          <w:p w14:paraId="20DA32D8" w14:textId="4C4B5CFD" w:rsidR="00B649AF" w:rsidRPr="00C3029D" w:rsidRDefault="00B649AF" w:rsidP="00B649AF">
            <w:pPr>
              <w:jc w:val="center"/>
              <w:rPr>
                <w:color w:val="000000"/>
                <w:sz w:val="20"/>
                <w:szCs w:val="20"/>
              </w:rPr>
            </w:pPr>
            <w:r w:rsidRPr="00C3029D">
              <w:rPr>
                <w:color w:val="000000"/>
                <w:sz w:val="20"/>
                <w:szCs w:val="20"/>
              </w:rPr>
              <w:t>32,0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5A8FD931" w14:textId="7FF4E685" w:rsidR="00B649AF" w:rsidRPr="00C3029D" w:rsidRDefault="00B649AF" w:rsidP="00B649AF">
            <w:pPr>
              <w:jc w:val="center"/>
              <w:rPr>
                <w:color w:val="000000"/>
                <w:sz w:val="20"/>
                <w:szCs w:val="20"/>
              </w:rPr>
            </w:pPr>
            <w:r w:rsidRPr="00C3029D">
              <w:rPr>
                <w:color w:val="000000"/>
                <w:sz w:val="20"/>
                <w:szCs w:val="20"/>
              </w:rPr>
              <w:t>17,0</w:t>
            </w:r>
          </w:p>
        </w:tc>
        <w:tc>
          <w:tcPr>
            <w:tcW w:w="697" w:type="pct"/>
            <w:tcBorders>
              <w:top w:val="nil"/>
              <w:left w:val="single" w:sz="4" w:space="0" w:color="auto"/>
              <w:bottom w:val="single" w:sz="4" w:space="0" w:color="auto"/>
              <w:right w:val="single" w:sz="4" w:space="0" w:color="auto"/>
            </w:tcBorders>
            <w:vAlign w:val="center"/>
          </w:tcPr>
          <w:p w14:paraId="60823F5F" w14:textId="1D8306FC" w:rsidR="00B649AF" w:rsidRPr="00C3029D" w:rsidRDefault="00B649AF" w:rsidP="00B649AF">
            <w:pPr>
              <w:jc w:val="center"/>
              <w:rPr>
                <w:color w:val="000000"/>
                <w:sz w:val="20"/>
                <w:szCs w:val="20"/>
              </w:rPr>
            </w:pPr>
            <w:r w:rsidRPr="00C3029D">
              <w:rPr>
                <w:color w:val="000000"/>
                <w:sz w:val="20"/>
                <w:szCs w:val="20"/>
              </w:rPr>
              <w:t>15,0</w:t>
            </w:r>
          </w:p>
        </w:tc>
      </w:tr>
      <w:tr w:rsidR="00B649AF" w:rsidRPr="00C3029D" w14:paraId="2924696C" w14:textId="7FC616F2" w:rsidTr="00B649AF">
        <w:trPr>
          <w:trHeight w:val="227"/>
        </w:trPr>
        <w:tc>
          <w:tcPr>
            <w:tcW w:w="335" w:type="pct"/>
            <w:shd w:val="clear" w:color="auto" w:fill="auto"/>
            <w:noWrap/>
            <w:vAlign w:val="center"/>
            <w:hideMark/>
          </w:tcPr>
          <w:p w14:paraId="2A3481B8" w14:textId="77777777" w:rsidR="00B649AF" w:rsidRPr="00C3029D" w:rsidRDefault="00B649AF" w:rsidP="00B649AF">
            <w:pPr>
              <w:jc w:val="center"/>
              <w:rPr>
                <w:color w:val="000000"/>
                <w:sz w:val="20"/>
                <w:szCs w:val="20"/>
              </w:rPr>
            </w:pPr>
            <w:r w:rsidRPr="00C3029D">
              <w:rPr>
                <w:color w:val="000000"/>
                <w:sz w:val="20"/>
                <w:szCs w:val="20"/>
              </w:rPr>
              <w:t>8</w:t>
            </w:r>
          </w:p>
        </w:tc>
        <w:tc>
          <w:tcPr>
            <w:tcW w:w="364" w:type="pct"/>
            <w:shd w:val="clear" w:color="auto" w:fill="auto"/>
            <w:vAlign w:val="center"/>
            <w:hideMark/>
          </w:tcPr>
          <w:p w14:paraId="3B6143C4" w14:textId="77777777" w:rsidR="00B649AF" w:rsidRPr="00C3029D" w:rsidRDefault="00B649AF" w:rsidP="00B649AF">
            <w:pPr>
              <w:jc w:val="center"/>
              <w:rPr>
                <w:color w:val="000000"/>
                <w:sz w:val="20"/>
                <w:szCs w:val="20"/>
              </w:rPr>
            </w:pPr>
            <w:r w:rsidRPr="00C3029D">
              <w:rPr>
                <w:color w:val="000000"/>
                <w:sz w:val="20"/>
                <w:szCs w:val="20"/>
              </w:rPr>
              <w:t>8</w:t>
            </w:r>
          </w:p>
        </w:tc>
        <w:tc>
          <w:tcPr>
            <w:tcW w:w="1264" w:type="pct"/>
            <w:shd w:val="clear" w:color="auto" w:fill="auto"/>
            <w:vAlign w:val="center"/>
            <w:hideMark/>
          </w:tcPr>
          <w:p w14:paraId="1D717A77"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2573ECEA" w14:textId="77777777" w:rsidR="00B649AF" w:rsidRPr="00C3029D" w:rsidRDefault="00B649AF" w:rsidP="00B649AF">
            <w:pPr>
              <w:rPr>
                <w:color w:val="000000"/>
                <w:sz w:val="20"/>
                <w:szCs w:val="20"/>
              </w:rPr>
            </w:pPr>
            <w:r w:rsidRPr="00C3029D">
              <w:rPr>
                <w:color w:val="000000"/>
                <w:sz w:val="20"/>
                <w:szCs w:val="20"/>
              </w:rPr>
              <w:t>Котельная №8</w:t>
            </w:r>
          </w:p>
        </w:tc>
        <w:tc>
          <w:tcPr>
            <w:tcW w:w="609" w:type="pct"/>
            <w:vAlign w:val="center"/>
          </w:tcPr>
          <w:p w14:paraId="605F0A63" w14:textId="3527B8F7" w:rsidR="00B649AF" w:rsidRPr="00C3029D" w:rsidRDefault="00B649AF" w:rsidP="00B649AF">
            <w:pPr>
              <w:jc w:val="center"/>
              <w:rPr>
                <w:color w:val="000000"/>
                <w:sz w:val="20"/>
                <w:szCs w:val="20"/>
              </w:rPr>
            </w:pPr>
            <w:r w:rsidRPr="00C3029D">
              <w:rPr>
                <w:color w:val="000000"/>
                <w:sz w:val="20"/>
                <w:szCs w:val="20"/>
              </w:rPr>
              <w:t>54,6</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6B54A3FF" w14:textId="2FC79A30" w:rsidR="00B649AF" w:rsidRPr="00C3029D" w:rsidRDefault="00B649AF" w:rsidP="00B649AF">
            <w:pPr>
              <w:jc w:val="center"/>
              <w:rPr>
                <w:color w:val="000000"/>
                <w:sz w:val="20"/>
                <w:szCs w:val="20"/>
              </w:rPr>
            </w:pPr>
            <w:r w:rsidRPr="00C3029D">
              <w:rPr>
                <w:color w:val="000000"/>
                <w:sz w:val="20"/>
                <w:szCs w:val="20"/>
              </w:rPr>
              <w:t>20,0</w:t>
            </w:r>
          </w:p>
        </w:tc>
        <w:tc>
          <w:tcPr>
            <w:tcW w:w="697" w:type="pct"/>
            <w:tcBorders>
              <w:top w:val="nil"/>
              <w:left w:val="single" w:sz="4" w:space="0" w:color="auto"/>
              <w:bottom w:val="single" w:sz="4" w:space="0" w:color="auto"/>
              <w:right w:val="single" w:sz="4" w:space="0" w:color="auto"/>
            </w:tcBorders>
            <w:vAlign w:val="center"/>
          </w:tcPr>
          <w:p w14:paraId="6D6B3048" w14:textId="32E6076F" w:rsidR="00B649AF" w:rsidRPr="00C3029D" w:rsidRDefault="00B649AF" w:rsidP="00B649AF">
            <w:pPr>
              <w:jc w:val="center"/>
              <w:rPr>
                <w:color w:val="000000"/>
                <w:sz w:val="20"/>
                <w:szCs w:val="20"/>
              </w:rPr>
            </w:pPr>
            <w:r w:rsidRPr="00C3029D">
              <w:rPr>
                <w:color w:val="000000"/>
                <w:sz w:val="20"/>
                <w:szCs w:val="20"/>
              </w:rPr>
              <w:t>34,6</w:t>
            </w:r>
          </w:p>
        </w:tc>
      </w:tr>
      <w:tr w:rsidR="00B649AF" w:rsidRPr="00C3029D" w14:paraId="57298946" w14:textId="4428296D" w:rsidTr="00B649AF">
        <w:trPr>
          <w:trHeight w:val="227"/>
        </w:trPr>
        <w:tc>
          <w:tcPr>
            <w:tcW w:w="335" w:type="pct"/>
            <w:shd w:val="clear" w:color="auto" w:fill="auto"/>
            <w:noWrap/>
            <w:vAlign w:val="center"/>
            <w:hideMark/>
          </w:tcPr>
          <w:p w14:paraId="74ED0A68" w14:textId="77777777" w:rsidR="00B649AF" w:rsidRPr="00C3029D" w:rsidRDefault="00B649AF" w:rsidP="00B649AF">
            <w:pPr>
              <w:jc w:val="center"/>
              <w:rPr>
                <w:color w:val="000000"/>
                <w:sz w:val="20"/>
                <w:szCs w:val="20"/>
              </w:rPr>
            </w:pPr>
            <w:r w:rsidRPr="00C3029D">
              <w:rPr>
                <w:color w:val="000000"/>
                <w:sz w:val="20"/>
                <w:szCs w:val="20"/>
              </w:rPr>
              <w:t>9</w:t>
            </w:r>
          </w:p>
        </w:tc>
        <w:tc>
          <w:tcPr>
            <w:tcW w:w="364" w:type="pct"/>
            <w:shd w:val="clear" w:color="auto" w:fill="auto"/>
            <w:vAlign w:val="center"/>
            <w:hideMark/>
          </w:tcPr>
          <w:p w14:paraId="44B51E22" w14:textId="77777777" w:rsidR="00B649AF" w:rsidRPr="00C3029D" w:rsidRDefault="00B649AF" w:rsidP="00B649AF">
            <w:pPr>
              <w:jc w:val="center"/>
              <w:rPr>
                <w:color w:val="000000"/>
                <w:sz w:val="20"/>
                <w:szCs w:val="20"/>
              </w:rPr>
            </w:pPr>
            <w:r w:rsidRPr="00C3029D">
              <w:rPr>
                <w:color w:val="000000"/>
                <w:sz w:val="20"/>
                <w:szCs w:val="20"/>
              </w:rPr>
              <w:t>9</w:t>
            </w:r>
          </w:p>
        </w:tc>
        <w:tc>
          <w:tcPr>
            <w:tcW w:w="1264" w:type="pct"/>
            <w:shd w:val="clear" w:color="auto" w:fill="auto"/>
            <w:vAlign w:val="center"/>
            <w:hideMark/>
          </w:tcPr>
          <w:p w14:paraId="7351DCFC"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26979933" w14:textId="77777777" w:rsidR="00B649AF" w:rsidRPr="00C3029D" w:rsidRDefault="00B649AF" w:rsidP="00B649AF">
            <w:pPr>
              <w:rPr>
                <w:color w:val="000000"/>
                <w:sz w:val="20"/>
                <w:szCs w:val="20"/>
              </w:rPr>
            </w:pPr>
            <w:r w:rsidRPr="00C3029D">
              <w:rPr>
                <w:color w:val="000000"/>
                <w:sz w:val="20"/>
                <w:szCs w:val="20"/>
              </w:rPr>
              <w:t>Котельная №9</w:t>
            </w:r>
          </w:p>
        </w:tc>
        <w:tc>
          <w:tcPr>
            <w:tcW w:w="609" w:type="pct"/>
            <w:vAlign w:val="center"/>
          </w:tcPr>
          <w:p w14:paraId="5EEF7292" w14:textId="37218CBA" w:rsidR="00B649AF" w:rsidRPr="00C3029D" w:rsidRDefault="00B649AF" w:rsidP="00B649AF">
            <w:pPr>
              <w:jc w:val="center"/>
              <w:rPr>
                <w:bCs/>
                <w:color w:val="000000"/>
                <w:sz w:val="20"/>
                <w:szCs w:val="20"/>
              </w:rPr>
            </w:pPr>
            <w:r w:rsidRPr="00C3029D">
              <w:rPr>
                <w:color w:val="000000"/>
                <w:sz w:val="20"/>
                <w:szCs w:val="20"/>
              </w:rPr>
              <w:t>22,5</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20DCF180" w14:textId="0D97F5E4" w:rsidR="00B649AF" w:rsidRPr="00C3029D" w:rsidRDefault="00B649AF" w:rsidP="00B649AF">
            <w:pPr>
              <w:jc w:val="center"/>
              <w:rPr>
                <w:color w:val="000000"/>
                <w:sz w:val="20"/>
                <w:szCs w:val="20"/>
              </w:rPr>
            </w:pPr>
            <w:r w:rsidRPr="00C3029D">
              <w:rPr>
                <w:color w:val="000000"/>
                <w:sz w:val="20"/>
                <w:szCs w:val="20"/>
              </w:rPr>
              <w:t>18,3</w:t>
            </w:r>
          </w:p>
        </w:tc>
        <w:tc>
          <w:tcPr>
            <w:tcW w:w="697" w:type="pct"/>
            <w:tcBorders>
              <w:top w:val="nil"/>
              <w:left w:val="single" w:sz="4" w:space="0" w:color="auto"/>
              <w:bottom w:val="single" w:sz="4" w:space="0" w:color="auto"/>
              <w:right w:val="single" w:sz="4" w:space="0" w:color="auto"/>
            </w:tcBorders>
            <w:vAlign w:val="center"/>
          </w:tcPr>
          <w:p w14:paraId="53CA0A65" w14:textId="3DB7FD20" w:rsidR="00B649AF" w:rsidRPr="00C3029D" w:rsidRDefault="00B649AF" w:rsidP="00B649AF">
            <w:pPr>
              <w:jc w:val="center"/>
              <w:rPr>
                <w:color w:val="000000"/>
                <w:sz w:val="20"/>
                <w:szCs w:val="20"/>
              </w:rPr>
            </w:pPr>
            <w:r w:rsidRPr="00C3029D">
              <w:rPr>
                <w:color w:val="000000"/>
                <w:sz w:val="20"/>
                <w:szCs w:val="20"/>
              </w:rPr>
              <w:t>4,2</w:t>
            </w:r>
          </w:p>
        </w:tc>
      </w:tr>
      <w:tr w:rsidR="00B649AF" w:rsidRPr="00C3029D" w14:paraId="7A5F74DF" w14:textId="08FDAFB1" w:rsidTr="00B649AF">
        <w:trPr>
          <w:trHeight w:val="227"/>
        </w:trPr>
        <w:tc>
          <w:tcPr>
            <w:tcW w:w="335" w:type="pct"/>
            <w:shd w:val="clear" w:color="auto" w:fill="auto"/>
            <w:noWrap/>
            <w:vAlign w:val="center"/>
            <w:hideMark/>
          </w:tcPr>
          <w:p w14:paraId="6F843119" w14:textId="77777777" w:rsidR="00B649AF" w:rsidRPr="00C3029D" w:rsidRDefault="00B649AF" w:rsidP="00B649AF">
            <w:pPr>
              <w:jc w:val="center"/>
              <w:rPr>
                <w:color w:val="000000"/>
                <w:sz w:val="20"/>
                <w:szCs w:val="20"/>
              </w:rPr>
            </w:pPr>
            <w:r w:rsidRPr="00C3029D">
              <w:rPr>
                <w:color w:val="000000"/>
                <w:sz w:val="20"/>
                <w:szCs w:val="20"/>
              </w:rPr>
              <w:t>10</w:t>
            </w:r>
          </w:p>
        </w:tc>
        <w:tc>
          <w:tcPr>
            <w:tcW w:w="364" w:type="pct"/>
            <w:shd w:val="clear" w:color="auto" w:fill="auto"/>
            <w:vAlign w:val="center"/>
            <w:hideMark/>
          </w:tcPr>
          <w:p w14:paraId="3D5C70C9" w14:textId="77777777" w:rsidR="00B649AF" w:rsidRPr="00C3029D" w:rsidRDefault="00B649AF" w:rsidP="00B649AF">
            <w:pPr>
              <w:jc w:val="center"/>
              <w:rPr>
                <w:color w:val="000000"/>
                <w:sz w:val="20"/>
                <w:szCs w:val="20"/>
              </w:rPr>
            </w:pPr>
            <w:r w:rsidRPr="00C3029D">
              <w:rPr>
                <w:color w:val="000000"/>
                <w:sz w:val="20"/>
                <w:szCs w:val="20"/>
              </w:rPr>
              <w:t>10</w:t>
            </w:r>
          </w:p>
        </w:tc>
        <w:tc>
          <w:tcPr>
            <w:tcW w:w="1264" w:type="pct"/>
            <w:shd w:val="clear" w:color="auto" w:fill="auto"/>
            <w:vAlign w:val="center"/>
            <w:hideMark/>
          </w:tcPr>
          <w:p w14:paraId="1E5FADA8"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5795C951" w14:textId="77777777" w:rsidR="00B649AF" w:rsidRPr="00C3029D" w:rsidRDefault="00B649AF" w:rsidP="00B649AF">
            <w:pPr>
              <w:rPr>
                <w:color w:val="000000"/>
                <w:sz w:val="20"/>
                <w:szCs w:val="20"/>
              </w:rPr>
            </w:pPr>
            <w:r w:rsidRPr="00C3029D">
              <w:rPr>
                <w:color w:val="000000"/>
                <w:sz w:val="20"/>
                <w:szCs w:val="20"/>
              </w:rPr>
              <w:t>Котельная №10</w:t>
            </w:r>
          </w:p>
        </w:tc>
        <w:tc>
          <w:tcPr>
            <w:tcW w:w="609" w:type="pct"/>
            <w:vAlign w:val="center"/>
          </w:tcPr>
          <w:p w14:paraId="7F6FC7F0" w14:textId="06166E90" w:rsidR="00B649AF" w:rsidRPr="00C3029D" w:rsidRDefault="00B649AF" w:rsidP="00B649AF">
            <w:pPr>
              <w:jc w:val="center"/>
              <w:rPr>
                <w:color w:val="000000"/>
                <w:sz w:val="20"/>
                <w:szCs w:val="20"/>
              </w:rPr>
            </w:pPr>
            <w:r w:rsidRPr="00C3029D">
              <w:rPr>
                <w:color w:val="000000"/>
                <w:sz w:val="20"/>
                <w:szCs w:val="20"/>
              </w:rPr>
              <w:t>35,0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2859069D" w14:textId="1D148B06" w:rsidR="00B649AF" w:rsidRPr="00C3029D" w:rsidRDefault="00B649AF" w:rsidP="00B649AF">
            <w:pPr>
              <w:jc w:val="center"/>
              <w:rPr>
                <w:color w:val="000000"/>
                <w:sz w:val="20"/>
                <w:szCs w:val="20"/>
              </w:rPr>
            </w:pPr>
            <w:r w:rsidRPr="00C3029D">
              <w:rPr>
                <w:color w:val="000000"/>
                <w:sz w:val="20"/>
                <w:szCs w:val="20"/>
              </w:rPr>
              <w:t>20,0</w:t>
            </w:r>
          </w:p>
        </w:tc>
        <w:tc>
          <w:tcPr>
            <w:tcW w:w="697" w:type="pct"/>
            <w:tcBorders>
              <w:top w:val="nil"/>
              <w:left w:val="single" w:sz="4" w:space="0" w:color="auto"/>
              <w:bottom w:val="single" w:sz="4" w:space="0" w:color="auto"/>
              <w:right w:val="single" w:sz="4" w:space="0" w:color="auto"/>
            </w:tcBorders>
            <w:vAlign w:val="center"/>
          </w:tcPr>
          <w:p w14:paraId="0749DB77" w14:textId="287733AA" w:rsidR="00B649AF" w:rsidRPr="00C3029D" w:rsidRDefault="00B649AF" w:rsidP="00B649AF">
            <w:pPr>
              <w:jc w:val="center"/>
              <w:rPr>
                <w:color w:val="000000"/>
                <w:sz w:val="20"/>
                <w:szCs w:val="20"/>
              </w:rPr>
            </w:pPr>
            <w:r w:rsidRPr="00C3029D">
              <w:rPr>
                <w:color w:val="000000"/>
                <w:sz w:val="20"/>
                <w:szCs w:val="20"/>
              </w:rPr>
              <w:t>15,0</w:t>
            </w:r>
          </w:p>
        </w:tc>
      </w:tr>
      <w:tr w:rsidR="00B649AF" w:rsidRPr="00C3029D" w14:paraId="0BAB31AE" w14:textId="3775269E" w:rsidTr="00B649AF">
        <w:trPr>
          <w:trHeight w:val="227"/>
        </w:trPr>
        <w:tc>
          <w:tcPr>
            <w:tcW w:w="335" w:type="pct"/>
            <w:shd w:val="clear" w:color="auto" w:fill="auto"/>
            <w:noWrap/>
            <w:vAlign w:val="center"/>
            <w:hideMark/>
          </w:tcPr>
          <w:p w14:paraId="3B1385EC" w14:textId="77777777" w:rsidR="00B649AF" w:rsidRPr="00C3029D" w:rsidRDefault="00B649AF" w:rsidP="00B649AF">
            <w:pPr>
              <w:jc w:val="center"/>
              <w:rPr>
                <w:color w:val="000000"/>
                <w:sz w:val="20"/>
                <w:szCs w:val="20"/>
              </w:rPr>
            </w:pPr>
            <w:r w:rsidRPr="00C3029D">
              <w:rPr>
                <w:color w:val="000000"/>
                <w:sz w:val="20"/>
                <w:szCs w:val="20"/>
              </w:rPr>
              <w:t>11</w:t>
            </w:r>
          </w:p>
        </w:tc>
        <w:tc>
          <w:tcPr>
            <w:tcW w:w="364" w:type="pct"/>
            <w:shd w:val="clear" w:color="auto" w:fill="auto"/>
            <w:vAlign w:val="center"/>
            <w:hideMark/>
          </w:tcPr>
          <w:p w14:paraId="770592C3" w14:textId="77777777" w:rsidR="00B649AF" w:rsidRPr="00C3029D" w:rsidRDefault="00B649AF" w:rsidP="00B649AF">
            <w:pPr>
              <w:jc w:val="center"/>
              <w:rPr>
                <w:color w:val="000000"/>
                <w:sz w:val="20"/>
                <w:szCs w:val="20"/>
              </w:rPr>
            </w:pPr>
            <w:r w:rsidRPr="00C3029D">
              <w:rPr>
                <w:color w:val="000000"/>
                <w:sz w:val="20"/>
                <w:szCs w:val="20"/>
              </w:rPr>
              <w:t>11</w:t>
            </w:r>
          </w:p>
        </w:tc>
        <w:tc>
          <w:tcPr>
            <w:tcW w:w="1264" w:type="pct"/>
            <w:shd w:val="clear" w:color="auto" w:fill="auto"/>
            <w:vAlign w:val="center"/>
            <w:hideMark/>
          </w:tcPr>
          <w:p w14:paraId="2BDC2F7D"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39169093" w14:textId="77777777" w:rsidR="00B649AF" w:rsidRPr="00C3029D" w:rsidRDefault="00B649AF" w:rsidP="00B649AF">
            <w:pPr>
              <w:rPr>
                <w:color w:val="000000"/>
                <w:sz w:val="20"/>
                <w:szCs w:val="20"/>
              </w:rPr>
            </w:pPr>
            <w:r w:rsidRPr="00C3029D">
              <w:rPr>
                <w:color w:val="000000"/>
                <w:sz w:val="20"/>
                <w:szCs w:val="20"/>
              </w:rPr>
              <w:t>Котельная №11</w:t>
            </w:r>
          </w:p>
        </w:tc>
        <w:tc>
          <w:tcPr>
            <w:tcW w:w="609" w:type="pct"/>
            <w:vAlign w:val="center"/>
          </w:tcPr>
          <w:p w14:paraId="4F23BDBA" w14:textId="74ADCF0E" w:rsidR="00B649AF" w:rsidRPr="00C3029D" w:rsidRDefault="00B649AF" w:rsidP="00B649AF">
            <w:pPr>
              <w:jc w:val="center"/>
              <w:rPr>
                <w:color w:val="000000"/>
                <w:sz w:val="20"/>
                <w:szCs w:val="20"/>
              </w:rPr>
            </w:pPr>
            <w:r w:rsidRPr="00C3029D">
              <w:rPr>
                <w:color w:val="000000"/>
                <w:sz w:val="20"/>
                <w:szCs w:val="20"/>
              </w:rPr>
              <w:t>21,1</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31B519CA" w14:textId="61DBE5AB" w:rsidR="00B649AF" w:rsidRPr="00C3029D" w:rsidRDefault="00B649AF" w:rsidP="00B649AF">
            <w:pPr>
              <w:jc w:val="center"/>
              <w:rPr>
                <w:color w:val="000000"/>
                <w:sz w:val="20"/>
                <w:szCs w:val="20"/>
              </w:rPr>
            </w:pPr>
            <w:r w:rsidRPr="00C3029D">
              <w:rPr>
                <w:color w:val="000000"/>
                <w:sz w:val="20"/>
                <w:szCs w:val="20"/>
              </w:rPr>
              <w:t>10,0</w:t>
            </w:r>
          </w:p>
        </w:tc>
        <w:tc>
          <w:tcPr>
            <w:tcW w:w="697" w:type="pct"/>
            <w:tcBorders>
              <w:top w:val="nil"/>
              <w:left w:val="single" w:sz="4" w:space="0" w:color="auto"/>
              <w:bottom w:val="single" w:sz="4" w:space="0" w:color="auto"/>
              <w:right w:val="single" w:sz="4" w:space="0" w:color="auto"/>
            </w:tcBorders>
            <w:vAlign w:val="center"/>
          </w:tcPr>
          <w:p w14:paraId="245752B1" w14:textId="1A16C181" w:rsidR="00B649AF" w:rsidRPr="00C3029D" w:rsidRDefault="00B649AF" w:rsidP="00B649AF">
            <w:pPr>
              <w:jc w:val="center"/>
              <w:rPr>
                <w:color w:val="000000"/>
                <w:sz w:val="20"/>
                <w:szCs w:val="20"/>
              </w:rPr>
            </w:pPr>
            <w:r w:rsidRPr="00C3029D">
              <w:rPr>
                <w:color w:val="000000"/>
                <w:sz w:val="20"/>
                <w:szCs w:val="20"/>
              </w:rPr>
              <w:t>11,1</w:t>
            </w:r>
          </w:p>
        </w:tc>
      </w:tr>
      <w:tr w:rsidR="00B649AF" w:rsidRPr="00C3029D" w14:paraId="1ED4EC90" w14:textId="450C1B3B" w:rsidTr="00B649AF">
        <w:trPr>
          <w:trHeight w:val="227"/>
        </w:trPr>
        <w:tc>
          <w:tcPr>
            <w:tcW w:w="335" w:type="pct"/>
            <w:shd w:val="clear" w:color="auto" w:fill="auto"/>
            <w:noWrap/>
            <w:vAlign w:val="center"/>
            <w:hideMark/>
          </w:tcPr>
          <w:p w14:paraId="419D84C7" w14:textId="77777777" w:rsidR="00B649AF" w:rsidRPr="00C3029D" w:rsidRDefault="00B649AF" w:rsidP="00B649AF">
            <w:pPr>
              <w:jc w:val="center"/>
              <w:rPr>
                <w:color w:val="000000"/>
                <w:sz w:val="20"/>
                <w:szCs w:val="20"/>
              </w:rPr>
            </w:pPr>
            <w:r w:rsidRPr="00C3029D">
              <w:rPr>
                <w:color w:val="000000"/>
                <w:sz w:val="20"/>
                <w:szCs w:val="20"/>
              </w:rPr>
              <w:t>12</w:t>
            </w:r>
          </w:p>
        </w:tc>
        <w:tc>
          <w:tcPr>
            <w:tcW w:w="364" w:type="pct"/>
            <w:shd w:val="clear" w:color="auto" w:fill="auto"/>
            <w:vAlign w:val="center"/>
            <w:hideMark/>
          </w:tcPr>
          <w:p w14:paraId="52FB9258" w14:textId="77777777" w:rsidR="00B649AF" w:rsidRPr="00C3029D" w:rsidRDefault="00B649AF" w:rsidP="00B649AF">
            <w:pPr>
              <w:jc w:val="center"/>
              <w:rPr>
                <w:color w:val="000000"/>
                <w:sz w:val="20"/>
                <w:szCs w:val="20"/>
              </w:rPr>
            </w:pPr>
            <w:r w:rsidRPr="00C3029D">
              <w:rPr>
                <w:color w:val="000000"/>
                <w:sz w:val="20"/>
                <w:szCs w:val="20"/>
              </w:rPr>
              <w:t>12</w:t>
            </w:r>
          </w:p>
        </w:tc>
        <w:tc>
          <w:tcPr>
            <w:tcW w:w="1264" w:type="pct"/>
            <w:shd w:val="clear" w:color="auto" w:fill="auto"/>
            <w:vAlign w:val="center"/>
            <w:hideMark/>
          </w:tcPr>
          <w:p w14:paraId="182A21D2"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236045B0" w14:textId="77777777" w:rsidR="00B649AF" w:rsidRPr="00C3029D" w:rsidRDefault="00B649AF" w:rsidP="00B649AF">
            <w:pPr>
              <w:rPr>
                <w:color w:val="000000"/>
                <w:sz w:val="20"/>
                <w:szCs w:val="20"/>
              </w:rPr>
            </w:pPr>
            <w:r w:rsidRPr="00C3029D">
              <w:rPr>
                <w:color w:val="000000"/>
                <w:sz w:val="20"/>
                <w:szCs w:val="20"/>
              </w:rPr>
              <w:t>Котельная №12</w:t>
            </w:r>
          </w:p>
        </w:tc>
        <w:tc>
          <w:tcPr>
            <w:tcW w:w="609" w:type="pct"/>
            <w:vAlign w:val="center"/>
          </w:tcPr>
          <w:p w14:paraId="1049018A" w14:textId="0969E91A" w:rsidR="00B649AF" w:rsidRPr="00C3029D" w:rsidRDefault="00B649AF" w:rsidP="00B649AF">
            <w:pPr>
              <w:jc w:val="center"/>
              <w:rPr>
                <w:color w:val="000000"/>
                <w:sz w:val="20"/>
                <w:szCs w:val="20"/>
              </w:rPr>
            </w:pPr>
            <w:r w:rsidRPr="00C3029D">
              <w:rPr>
                <w:color w:val="000000"/>
                <w:sz w:val="20"/>
                <w:szCs w:val="20"/>
              </w:rPr>
              <w:t>40,0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3F5E46F5" w14:textId="4EE1E750" w:rsidR="00B649AF" w:rsidRPr="00C3029D" w:rsidRDefault="00B649AF" w:rsidP="00B649AF">
            <w:pPr>
              <w:jc w:val="center"/>
              <w:rPr>
                <w:color w:val="000000"/>
                <w:sz w:val="20"/>
                <w:szCs w:val="20"/>
              </w:rPr>
            </w:pPr>
            <w:r w:rsidRPr="00C3029D">
              <w:rPr>
                <w:color w:val="000000"/>
                <w:sz w:val="20"/>
                <w:szCs w:val="20"/>
              </w:rPr>
              <w:t>20,0</w:t>
            </w:r>
          </w:p>
        </w:tc>
        <w:tc>
          <w:tcPr>
            <w:tcW w:w="697" w:type="pct"/>
            <w:tcBorders>
              <w:top w:val="nil"/>
              <w:left w:val="single" w:sz="4" w:space="0" w:color="auto"/>
              <w:bottom w:val="single" w:sz="4" w:space="0" w:color="auto"/>
              <w:right w:val="single" w:sz="4" w:space="0" w:color="auto"/>
            </w:tcBorders>
            <w:vAlign w:val="center"/>
          </w:tcPr>
          <w:p w14:paraId="7C7D727C" w14:textId="49C28DE8" w:rsidR="00B649AF" w:rsidRPr="00C3029D" w:rsidRDefault="00B649AF" w:rsidP="00B649AF">
            <w:pPr>
              <w:jc w:val="center"/>
              <w:rPr>
                <w:color w:val="000000"/>
                <w:sz w:val="20"/>
                <w:szCs w:val="20"/>
              </w:rPr>
            </w:pPr>
            <w:r w:rsidRPr="00C3029D">
              <w:rPr>
                <w:color w:val="000000"/>
                <w:sz w:val="20"/>
                <w:szCs w:val="20"/>
              </w:rPr>
              <w:t>20,0</w:t>
            </w:r>
          </w:p>
        </w:tc>
      </w:tr>
      <w:tr w:rsidR="00B649AF" w:rsidRPr="00C3029D" w14:paraId="742045A6" w14:textId="739DE6E5" w:rsidTr="00B649AF">
        <w:trPr>
          <w:trHeight w:val="227"/>
        </w:trPr>
        <w:tc>
          <w:tcPr>
            <w:tcW w:w="335" w:type="pct"/>
            <w:shd w:val="clear" w:color="auto" w:fill="auto"/>
            <w:noWrap/>
            <w:vAlign w:val="center"/>
            <w:hideMark/>
          </w:tcPr>
          <w:p w14:paraId="698415B2" w14:textId="77777777" w:rsidR="00B649AF" w:rsidRPr="00C3029D" w:rsidRDefault="00B649AF" w:rsidP="00B649AF">
            <w:pPr>
              <w:jc w:val="center"/>
              <w:rPr>
                <w:color w:val="000000"/>
                <w:sz w:val="20"/>
                <w:szCs w:val="20"/>
              </w:rPr>
            </w:pPr>
            <w:r w:rsidRPr="00C3029D">
              <w:rPr>
                <w:color w:val="000000"/>
                <w:sz w:val="20"/>
                <w:szCs w:val="20"/>
              </w:rPr>
              <w:t>13</w:t>
            </w:r>
          </w:p>
        </w:tc>
        <w:tc>
          <w:tcPr>
            <w:tcW w:w="364" w:type="pct"/>
            <w:shd w:val="clear" w:color="auto" w:fill="auto"/>
            <w:vAlign w:val="center"/>
            <w:hideMark/>
          </w:tcPr>
          <w:p w14:paraId="0B412F26" w14:textId="77777777" w:rsidR="00B649AF" w:rsidRPr="00C3029D" w:rsidRDefault="00B649AF" w:rsidP="00B649AF">
            <w:pPr>
              <w:jc w:val="center"/>
              <w:rPr>
                <w:color w:val="000000"/>
                <w:sz w:val="20"/>
                <w:szCs w:val="20"/>
              </w:rPr>
            </w:pPr>
            <w:r w:rsidRPr="00C3029D">
              <w:rPr>
                <w:color w:val="000000"/>
                <w:sz w:val="20"/>
                <w:szCs w:val="20"/>
              </w:rPr>
              <w:t>13</w:t>
            </w:r>
          </w:p>
        </w:tc>
        <w:tc>
          <w:tcPr>
            <w:tcW w:w="1264" w:type="pct"/>
            <w:shd w:val="clear" w:color="auto" w:fill="auto"/>
            <w:vAlign w:val="center"/>
            <w:hideMark/>
          </w:tcPr>
          <w:p w14:paraId="5EBA8458"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3473FF02" w14:textId="77777777" w:rsidR="00B649AF" w:rsidRPr="00C3029D" w:rsidRDefault="00B649AF" w:rsidP="00B649AF">
            <w:pPr>
              <w:rPr>
                <w:color w:val="000000"/>
                <w:sz w:val="20"/>
                <w:szCs w:val="20"/>
              </w:rPr>
            </w:pPr>
            <w:r w:rsidRPr="00C3029D">
              <w:rPr>
                <w:color w:val="000000"/>
                <w:sz w:val="20"/>
                <w:szCs w:val="20"/>
              </w:rPr>
              <w:t>Котельная №13</w:t>
            </w:r>
          </w:p>
        </w:tc>
        <w:tc>
          <w:tcPr>
            <w:tcW w:w="609" w:type="pct"/>
            <w:vAlign w:val="center"/>
          </w:tcPr>
          <w:p w14:paraId="59D2EBAB" w14:textId="559D99C1" w:rsidR="00B649AF" w:rsidRPr="00C3029D" w:rsidRDefault="00B649AF" w:rsidP="00B649AF">
            <w:pPr>
              <w:jc w:val="center"/>
              <w:rPr>
                <w:color w:val="000000"/>
                <w:sz w:val="20"/>
                <w:szCs w:val="20"/>
              </w:rPr>
            </w:pPr>
            <w:r w:rsidRPr="00C3029D">
              <w:rPr>
                <w:color w:val="000000"/>
                <w:sz w:val="20"/>
                <w:szCs w:val="20"/>
              </w:rPr>
              <w:t>35,0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610ABDCD" w14:textId="2906C6BB" w:rsidR="00B649AF" w:rsidRPr="00C3029D" w:rsidRDefault="00B649AF" w:rsidP="00B649AF">
            <w:pPr>
              <w:jc w:val="center"/>
              <w:rPr>
                <w:color w:val="000000"/>
                <w:sz w:val="20"/>
                <w:szCs w:val="20"/>
              </w:rPr>
            </w:pPr>
            <w:r w:rsidRPr="00C3029D">
              <w:rPr>
                <w:color w:val="000000"/>
                <w:sz w:val="20"/>
                <w:szCs w:val="20"/>
              </w:rPr>
              <w:t>20,0</w:t>
            </w:r>
          </w:p>
        </w:tc>
        <w:tc>
          <w:tcPr>
            <w:tcW w:w="697" w:type="pct"/>
            <w:tcBorders>
              <w:top w:val="nil"/>
              <w:left w:val="single" w:sz="4" w:space="0" w:color="auto"/>
              <w:bottom w:val="single" w:sz="4" w:space="0" w:color="auto"/>
              <w:right w:val="single" w:sz="4" w:space="0" w:color="auto"/>
            </w:tcBorders>
            <w:vAlign w:val="center"/>
          </w:tcPr>
          <w:p w14:paraId="0BAFD61B" w14:textId="7AAB284B" w:rsidR="00B649AF" w:rsidRPr="00C3029D" w:rsidRDefault="00B649AF" w:rsidP="00B649AF">
            <w:pPr>
              <w:jc w:val="center"/>
              <w:rPr>
                <w:color w:val="000000"/>
                <w:sz w:val="20"/>
                <w:szCs w:val="20"/>
              </w:rPr>
            </w:pPr>
            <w:r w:rsidRPr="00C3029D">
              <w:rPr>
                <w:color w:val="000000"/>
                <w:sz w:val="20"/>
                <w:szCs w:val="20"/>
              </w:rPr>
              <w:t>15,0</w:t>
            </w:r>
          </w:p>
        </w:tc>
      </w:tr>
      <w:tr w:rsidR="00B649AF" w:rsidRPr="00C3029D" w14:paraId="1CE96860" w14:textId="73B58779" w:rsidTr="00B649AF">
        <w:trPr>
          <w:trHeight w:val="227"/>
        </w:trPr>
        <w:tc>
          <w:tcPr>
            <w:tcW w:w="335" w:type="pct"/>
            <w:shd w:val="clear" w:color="auto" w:fill="auto"/>
            <w:noWrap/>
            <w:vAlign w:val="center"/>
            <w:hideMark/>
          </w:tcPr>
          <w:p w14:paraId="151CEBE4" w14:textId="77777777" w:rsidR="00B649AF" w:rsidRPr="00C3029D" w:rsidRDefault="00B649AF" w:rsidP="00B649AF">
            <w:pPr>
              <w:jc w:val="center"/>
              <w:rPr>
                <w:color w:val="000000"/>
                <w:sz w:val="20"/>
                <w:szCs w:val="20"/>
              </w:rPr>
            </w:pPr>
            <w:r w:rsidRPr="00C3029D">
              <w:rPr>
                <w:color w:val="000000"/>
                <w:sz w:val="20"/>
                <w:szCs w:val="20"/>
              </w:rPr>
              <w:t>14</w:t>
            </w:r>
          </w:p>
        </w:tc>
        <w:tc>
          <w:tcPr>
            <w:tcW w:w="364" w:type="pct"/>
            <w:shd w:val="clear" w:color="auto" w:fill="auto"/>
            <w:vAlign w:val="center"/>
            <w:hideMark/>
          </w:tcPr>
          <w:p w14:paraId="1192439A" w14:textId="77777777" w:rsidR="00B649AF" w:rsidRPr="00C3029D" w:rsidRDefault="00B649AF" w:rsidP="00B649AF">
            <w:pPr>
              <w:jc w:val="center"/>
              <w:rPr>
                <w:color w:val="000000"/>
                <w:sz w:val="20"/>
                <w:szCs w:val="20"/>
              </w:rPr>
            </w:pPr>
            <w:r w:rsidRPr="00C3029D">
              <w:rPr>
                <w:color w:val="000000"/>
                <w:sz w:val="20"/>
                <w:szCs w:val="20"/>
              </w:rPr>
              <w:t>14</w:t>
            </w:r>
          </w:p>
        </w:tc>
        <w:tc>
          <w:tcPr>
            <w:tcW w:w="1264" w:type="pct"/>
            <w:shd w:val="clear" w:color="auto" w:fill="auto"/>
            <w:vAlign w:val="center"/>
            <w:hideMark/>
          </w:tcPr>
          <w:p w14:paraId="33382025"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0B3603EF" w14:textId="77777777" w:rsidR="00B649AF" w:rsidRPr="00C3029D" w:rsidRDefault="00B649AF" w:rsidP="00B649AF">
            <w:pPr>
              <w:rPr>
                <w:color w:val="000000"/>
                <w:sz w:val="20"/>
                <w:szCs w:val="20"/>
              </w:rPr>
            </w:pPr>
            <w:r w:rsidRPr="00C3029D">
              <w:rPr>
                <w:color w:val="000000"/>
                <w:sz w:val="20"/>
                <w:szCs w:val="20"/>
              </w:rPr>
              <w:t>Котельная №14</w:t>
            </w:r>
          </w:p>
        </w:tc>
        <w:tc>
          <w:tcPr>
            <w:tcW w:w="609" w:type="pct"/>
            <w:vAlign w:val="center"/>
          </w:tcPr>
          <w:p w14:paraId="43E18885" w14:textId="69591143" w:rsidR="00B649AF" w:rsidRPr="00C3029D" w:rsidRDefault="00B649AF" w:rsidP="00B649AF">
            <w:pPr>
              <w:jc w:val="center"/>
              <w:rPr>
                <w:color w:val="000000"/>
                <w:sz w:val="20"/>
                <w:szCs w:val="20"/>
              </w:rPr>
            </w:pPr>
            <w:r w:rsidRPr="00C3029D">
              <w:rPr>
                <w:color w:val="000000"/>
                <w:sz w:val="20"/>
                <w:szCs w:val="20"/>
              </w:rPr>
              <w:t>35,8</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3241AF28" w14:textId="43D938B8" w:rsidR="00B649AF" w:rsidRPr="00C3029D" w:rsidRDefault="00B649AF" w:rsidP="00B649AF">
            <w:pPr>
              <w:jc w:val="center"/>
              <w:rPr>
                <w:color w:val="000000"/>
                <w:sz w:val="20"/>
                <w:szCs w:val="20"/>
              </w:rPr>
            </w:pPr>
            <w:r w:rsidRPr="00C3029D">
              <w:rPr>
                <w:color w:val="000000"/>
                <w:sz w:val="20"/>
                <w:szCs w:val="20"/>
              </w:rPr>
              <w:t>20,0</w:t>
            </w:r>
          </w:p>
        </w:tc>
        <w:tc>
          <w:tcPr>
            <w:tcW w:w="697" w:type="pct"/>
            <w:tcBorders>
              <w:top w:val="nil"/>
              <w:left w:val="single" w:sz="4" w:space="0" w:color="auto"/>
              <w:bottom w:val="single" w:sz="4" w:space="0" w:color="auto"/>
              <w:right w:val="single" w:sz="4" w:space="0" w:color="auto"/>
            </w:tcBorders>
            <w:vAlign w:val="center"/>
          </w:tcPr>
          <w:p w14:paraId="161B199B" w14:textId="49026980" w:rsidR="00B649AF" w:rsidRPr="00C3029D" w:rsidRDefault="00B649AF" w:rsidP="00B649AF">
            <w:pPr>
              <w:jc w:val="center"/>
              <w:rPr>
                <w:color w:val="000000"/>
                <w:sz w:val="20"/>
                <w:szCs w:val="20"/>
              </w:rPr>
            </w:pPr>
            <w:r w:rsidRPr="00C3029D">
              <w:rPr>
                <w:color w:val="000000"/>
                <w:sz w:val="20"/>
                <w:szCs w:val="20"/>
              </w:rPr>
              <w:t>15,8</w:t>
            </w:r>
          </w:p>
        </w:tc>
      </w:tr>
      <w:tr w:rsidR="00B649AF" w:rsidRPr="00C3029D" w14:paraId="66F8AE58" w14:textId="28B21179" w:rsidTr="00B649AF">
        <w:trPr>
          <w:trHeight w:val="227"/>
        </w:trPr>
        <w:tc>
          <w:tcPr>
            <w:tcW w:w="335" w:type="pct"/>
            <w:shd w:val="clear" w:color="auto" w:fill="auto"/>
            <w:noWrap/>
            <w:vAlign w:val="center"/>
            <w:hideMark/>
          </w:tcPr>
          <w:p w14:paraId="4155F25B" w14:textId="77777777" w:rsidR="00B649AF" w:rsidRPr="00C3029D" w:rsidRDefault="00B649AF" w:rsidP="00B649AF">
            <w:pPr>
              <w:jc w:val="center"/>
              <w:rPr>
                <w:color w:val="000000"/>
                <w:sz w:val="20"/>
                <w:szCs w:val="20"/>
              </w:rPr>
            </w:pPr>
            <w:r w:rsidRPr="00C3029D">
              <w:rPr>
                <w:color w:val="000000"/>
                <w:sz w:val="20"/>
                <w:szCs w:val="20"/>
              </w:rPr>
              <w:t>15</w:t>
            </w:r>
          </w:p>
        </w:tc>
        <w:tc>
          <w:tcPr>
            <w:tcW w:w="364" w:type="pct"/>
            <w:shd w:val="clear" w:color="auto" w:fill="auto"/>
            <w:vAlign w:val="center"/>
            <w:hideMark/>
          </w:tcPr>
          <w:p w14:paraId="193F71D7" w14:textId="77777777" w:rsidR="00B649AF" w:rsidRPr="00C3029D" w:rsidRDefault="00B649AF" w:rsidP="00B649AF">
            <w:pPr>
              <w:jc w:val="center"/>
              <w:rPr>
                <w:color w:val="000000"/>
                <w:sz w:val="20"/>
                <w:szCs w:val="20"/>
              </w:rPr>
            </w:pPr>
            <w:r w:rsidRPr="00C3029D">
              <w:rPr>
                <w:color w:val="000000"/>
                <w:sz w:val="20"/>
                <w:szCs w:val="20"/>
              </w:rPr>
              <w:t>15</w:t>
            </w:r>
          </w:p>
        </w:tc>
        <w:tc>
          <w:tcPr>
            <w:tcW w:w="1264" w:type="pct"/>
            <w:shd w:val="clear" w:color="auto" w:fill="auto"/>
            <w:vAlign w:val="center"/>
            <w:hideMark/>
          </w:tcPr>
          <w:p w14:paraId="31FF0459"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1F568980" w14:textId="77777777" w:rsidR="00B649AF" w:rsidRPr="00C3029D" w:rsidRDefault="00B649AF" w:rsidP="00B649AF">
            <w:pPr>
              <w:rPr>
                <w:color w:val="000000"/>
                <w:sz w:val="20"/>
                <w:szCs w:val="20"/>
              </w:rPr>
            </w:pPr>
            <w:r w:rsidRPr="00C3029D">
              <w:rPr>
                <w:color w:val="000000"/>
                <w:sz w:val="20"/>
                <w:szCs w:val="20"/>
              </w:rPr>
              <w:t>Котельная №15</w:t>
            </w:r>
          </w:p>
        </w:tc>
        <w:tc>
          <w:tcPr>
            <w:tcW w:w="609" w:type="pct"/>
            <w:vAlign w:val="center"/>
          </w:tcPr>
          <w:p w14:paraId="17109843" w14:textId="04C28952" w:rsidR="00B649AF" w:rsidRPr="00C3029D" w:rsidRDefault="00B649AF" w:rsidP="00B649AF">
            <w:pPr>
              <w:jc w:val="center"/>
              <w:rPr>
                <w:color w:val="000000"/>
                <w:sz w:val="20"/>
                <w:szCs w:val="20"/>
              </w:rPr>
            </w:pPr>
            <w:r w:rsidRPr="00C3029D">
              <w:rPr>
                <w:color w:val="000000"/>
                <w:sz w:val="20"/>
                <w:szCs w:val="20"/>
              </w:rPr>
              <w:t>42,6</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55E5ABB2" w14:textId="6EA46283" w:rsidR="00B649AF" w:rsidRPr="00C3029D" w:rsidRDefault="00B649AF" w:rsidP="00B649AF">
            <w:pPr>
              <w:jc w:val="center"/>
              <w:rPr>
                <w:color w:val="000000"/>
                <w:sz w:val="20"/>
                <w:szCs w:val="20"/>
              </w:rPr>
            </w:pPr>
            <w:r w:rsidRPr="00C3029D">
              <w:rPr>
                <w:color w:val="000000"/>
                <w:sz w:val="20"/>
                <w:szCs w:val="20"/>
              </w:rPr>
              <w:t>20,0</w:t>
            </w:r>
          </w:p>
        </w:tc>
        <w:tc>
          <w:tcPr>
            <w:tcW w:w="697" w:type="pct"/>
            <w:tcBorders>
              <w:top w:val="nil"/>
              <w:left w:val="single" w:sz="4" w:space="0" w:color="auto"/>
              <w:bottom w:val="single" w:sz="4" w:space="0" w:color="auto"/>
              <w:right w:val="single" w:sz="4" w:space="0" w:color="auto"/>
            </w:tcBorders>
            <w:vAlign w:val="center"/>
          </w:tcPr>
          <w:p w14:paraId="52551158" w14:textId="7C962685" w:rsidR="00B649AF" w:rsidRPr="00C3029D" w:rsidRDefault="00B649AF" w:rsidP="00B649AF">
            <w:pPr>
              <w:jc w:val="center"/>
              <w:rPr>
                <w:color w:val="000000"/>
                <w:sz w:val="20"/>
                <w:szCs w:val="20"/>
              </w:rPr>
            </w:pPr>
            <w:r w:rsidRPr="00C3029D">
              <w:rPr>
                <w:color w:val="000000"/>
                <w:sz w:val="20"/>
                <w:szCs w:val="20"/>
              </w:rPr>
              <w:t>22,6</w:t>
            </w:r>
          </w:p>
        </w:tc>
      </w:tr>
      <w:tr w:rsidR="00B649AF" w:rsidRPr="00C3029D" w14:paraId="4775E446" w14:textId="24873443" w:rsidTr="00B649AF">
        <w:trPr>
          <w:trHeight w:val="227"/>
        </w:trPr>
        <w:tc>
          <w:tcPr>
            <w:tcW w:w="335" w:type="pct"/>
            <w:shd w:val="clear" w:color="auto" w:fill="auto"/>
            <w:noWrap/>
            <w:vAlign w:val="center"/>
            <w:hideMark/>
          </w:tcPr>
          <w:p w14:paraId="6D454846" w14:textId="77777777" w:rsidR="00B649AF" w:rsidRPr="00C3029D" w:rsidRDefault="00B649AF" w:rsidP="00B649AF">
            <w:pPr>
              <w:jc w:val="center"/>
              <w:rPr>
                <w:color w:val="000000"/>
                <w:sz w:val="20"/>
                <w:szCs w:val="20"/>
              </w:rPr>
            </w:pPr>
            <w:r w:rsidRPr="00C3029D">
              <w:rPr>
                <w:color w:val="000000"/>
                <w:sz w:val="20"/>
                <w:szCs w:val="20"/>
              </w:rPr>
              <w:t>16</w:t>
            </w:r>
          </w:p>
        </w:tc>
        <w:tc>
          <w:tcPr>
            <w:tcW w:w="364" w:type="pct"/>
            <w:shd w:val="clear" w:color="auto" w:fill="auto"/>
            <w:vAlign w:val="center"/>
            <w:hideMark/>
          </w:tcPr>
          <w:p w14:paraId="15F28B43" w14:textId="77777777" w:rsidR="00B649AF" w:rsidRPr="00C3029D" w:rsidRDefault="00B649AF" w:rsidP="00B649AF">
            <w:pPr>
              <w:jc w:val="center"/>
              <w:rPr>
                <w:color w:val="000000"/>
                <w:sz w:val="20"/>
                <w:szCs w:val="20"/>
              </w:rPr>
            </w:pPr>
            <w:r w:rsidRPr="00C3029D">
              <w:rPr>
                <w:color w:val="000000"/>
                <w:sz w:val="20"/>
                <w:szCs w:val="20"/>
              </w:rPr>
              <w:t>16</w:t>
            </w:r>
          </w:p>
        </w:tc>
        <w:tc>
          <w:tcPr>
            <w:tcW w:w="1264" w:type="pct"/>
            <w:shd w:val="clear" w:color="auto" w:fill="auto"/>
            <w:vAlign w:val="center"/>
            <w:hideMark/>
          </w:tcPr>
          <w:p w14:paraId="14D53720"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52B0796D" w14:textId="77777777" w:rsidR="00B649AF" w:rsidRPr="00C3029D" w:rsidRDefault="00B649AF" w:rsidP="00B649AF">
            <w:pPr>
              <w:rPr>
                <w:color w:val="000000"/>
                <w:sz w:val="20"/>
                <w:szCs w:val="20"/>
              </w:rPr>
            </w:pPr>
            <w:r w:rsidRPr="00C3029D">
              <w:rPr>
                <w:color w:val="000000"/>
                <w:sz w:val="20"/>
                <w:szCs w:val="20"/>
              </w:rPr>
              <w:t>Котельная №16</w:t>
            </w:r>
          </w:p>
        </w:tc>
        <w:tc>
          <w:tcPr>
            <w:tcW w:w="609" w:type="pct"/>
            <w:vAlign w:val="center"/>
          </w:tcPr>
          <w:p w14:paraId="168E26AB" w14:textId="3A342C8B" w:rsidR="00B649AF" w:rsidRPr="00C3029D" w:rsidRDefault="00B649AF" w:rsidP="00B649AF">
            <w:pPr>
              <w:jc w:val="center"/>
              <w:rPr>
                <w:color w:val="000000"/>
                <w:sz w:val="20"/>
                <w:szCs w:val="20"/>
              </w:rPr>
            </w:pPr>
            <w:r w:rsidRPr="00C3029D">
              <w:rPr>
                <w:color w:val="000000"/>
                <w:sz w:val="20"/>
                <w:szCs w:val="20"/>
              </w:rPr>
              <w:t>40,0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572F2A48" w14:textId="3C3C9FE9" w:rsidR="00B649AF" w:rsidRPr="00C3029D" w:rsidRDefault="00B649AF" w:rsidP="00B649AF">
            <w:pPr>
              <w:jc w:val="center"/>
              <w:rPr>
                <w:color w:val="000000"/>
                <w:sz w:val="20"/>
                <w:szCs w:val="20"/>
              </w:rPr>
            </w:pPr>
            <w:r w:rsidRPr="00C3029D">
              <w:rPr>
                <w:color w:val="000000"/>
                <w:sz w:val="20"/>
                <w:szCs w:val="20"/>
              </w:rPr>
              <w:t>18,0</w:t>
            </w:r>
          </w:p>
        </w:tc>
        <w:tc>
          <w:tcPr>
            <w:tcW w:w="697" w:type="pct"/>
            <w:tcBorders>
              <w:top w:val="nil"/>
              <w:left w:val="single" w:sz="4" w:space="0" w:color="auto"/>
              <w:bottom w:val="single" w:sz="4" w:space="0" w:color="auto"/>
              <w:right w:val="single" w:sz="4" w:space="0" w:color="auto"/>
            </w:tcBorders>
            <w:vAlign w:val="center"/>
          </w:tcPr>
          <w:p w14:paraId="71ECB944" w14:textId="49D62576" w:rsidR="00B649AF" w:rsidRPr="00C3029D" w:rsidRDefault="00B649AF" w:rsidP="00B649AF">
            <w:pPr>
              <w:jc w:val="center"/>
              <w:rPr>
                <w:color w:val="000000"/>
                <w:sz w:val="20"/>
                <w:szCs w:val="20"/>
              </w:rPr>
            </w:pPr>
            <w:r w:rsidRPr="00C3029D">
              <w:rPr>
                <w:color w:val="000000"/>
                <w:sz w:val="20"/>
                <w:szCs w:val="20"/>
              </w:rPr>
              <w:t>22,0</w:t>
            </w:r>
          </w:p>
        </w:tc>
      </w:tr>
      <w:tr w:rsidR="00B649AF" w:rsidRPr="00C3029D" w14:paraId="13D36AAC" w14:textId="218C581F" w:rsidTr="00B649AF">
        <w:trPr>
          <w:trHeight w:val="227"/>
        </w:trPr>
        <w:tc>
          <w:tcPr>
            <w:tcW w:w="335" w:type="pct"/>
            <w:shd w:val="clear" w:color="auto" w:fill="auto"/>
            <w:noWrap/>
            <w:vAlign w:val="center"/>
            <w:hideMark/>
          </w:tcPr>
          <w:p w14:paraId="10C31C49" w14:textId="77777777" w:rsidR="00B649AF" w:rsidRPr="00C3029D" w:rsidRDefault="00B649AF" w:rsidP="00B649AF">
            <w:pPr>
              <w:jc w:val="center"/>
              <w:rPr>
                <w:color w:val="000000"/>
                <w:sz w:val="20"/>
                <w:szCs w:val="20"/>
              </w:rPr>
            </w:pPr>
            <w:r w:rsidRPr="00C3029D">
              <w:rPr>
                <w:color w:val="000000"/>
                <w:sz w:val="20"/>
                <w:szCs w:val="20"/>
              </w:rPr>
              <w:t>17</w:t>
            </w:r>
          </w:p>
        </w:tc>
        <w:tc>
          <w:tcPr>
            <w:tcW w:w="364" w:type="pct"/>
            <w:shd w:val="clear" w:color="auto" w:fill="auto"/>
            <w:vAlign w:val="center"/>
            <w:hideMark/>
          </w:tcPr>
          <w:p w14:paraId="2820E19B" w14:textId="77777777" w:rsidR="00B649AF" w:rsidRPr="00C3029D" w:rsidRDefault="00B649AF" w:rsidP="00B649AF">
            <w:pPr>
              <w:jc w:val="center"/>
              <w:rPr>
                <w:color w:val="000000"/>
                <w:sz w:val="20"/>
                <w:szCs w:val="20"/>
              </w:rPr>
            </w:pPr>
            <w:r w:rsidRPr="00C3029D">
              <w:rPr>
                <w:color w:val="000000"/>
                <w:sz w:val="20"/>
                <w:szCs w:val="20"/>
              </w:rPr>
              <w:t>17</w:t>
            </w:r>
          </w:p>
        </w:tc>
        <w:tc>
          <w:tcPr>
            <w:tcW w:w="1264" w:type="pct"/>
            <w:shd w:val="clear" w:color="auto" w:fill="auto"/>
            <w:vAlign w:val="center"/>
            <w:hideMark/>
          </w:tcPr>
          <w:p w14:paraId="107BBCEC"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760B5364" w14:textId="77777777" w:rsidR="00B649AF" w:rsidRPr="00C3029D" w:rsidRDefault="00B649AF" w:rsidP="00B649AF">
            <w:pPr>
              <w:rPr>
                <w:color w:val="000000"/>
                <w:sz w:val="20"/>
                <w:szCs w:val="20"/>
              </w:rPr>
            </w:pPr>
            <w:r w:rsidRPr="00C3029D">
              <w:rPr>
                <w:color w:val="000000"/>
                <w:sz w:val="20"/>
                <w:szCs w:val="20"/>
              </w:rPr>
              <w:t>Котельная №17</w:t>
            </w:r>
          </w:p>
        </w:tc>
        <w:tc>
          <w:tcPr>
            <w:tcW w:w="609" w:type="pct"/>
            <w:vAlign w:val="center"/>
          </w:tcPr>
          <w:p w14:paraId="2E220D2E" w14:textId="7E40FD94" w:rsidR="00B649AF" w:rsidRPr="00C3029D" w:rsidRDefault="00B649AF" w:rsidP="00B649AF">
            <w:pPr>
              <w:jc w:val="center"/>
              <w:rPr>
                <w:color w:val="000000"/>
                <w:sz w:val="20"/>
                <w:szCs w:val="20"/>
              </w:rPr>
            </w:pPr>
            <w:r w:rsidRPr="00C3029D">
              <w:rPr>
                <w:color w:val="000000"/>
                <w:sz w:val="20"/>
                <w:szCs w:val="20"/>
              </w:rPr>
              <w:t>40,0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2B8B233B" w14:textId="443A3332" w:rsidR="00B649AF" w:rsidRPr="00C3029D" w:rsidRDefault="00B649AF" w:rsidP="00B649AF">
            <w:pPr>
              <w:jc w:val="center"/>
              <w:rPr>
                <w:color w:val="000000"/>
                <w:sz w:val="20"/>
                <w:szCs w:val="20"/>
              </w:rPr>
            </w:pPr>
            <w:r w:rsidRPr="00C3029D">
              <w:rPr>
                <w:color w:val="000000"/>
                <w:sz w:val="20"/>
                <w:szCs w:val="20"/>
              </w:rPr>
              <w:t>20,0</w:t>
            </w:r>
          </w:p>
        </w:tc>
        <w:tc>
          <w:tcPr>
            <w:tcW w:w="697" w:type="pct"/>
            <w:tcBorders>
              <w:top w:val="nil"/>
              <w:left w:val="single" w:sz="4" w:space="0" w:color="auto"/>
              <w:bottom w:val="single" w:sz="4" w:space="0" w:color="auto"/>
              <w:right w:val="single" w:sz="4" w:space="0" w:color="auto"/>
            </w:tcBorders>
            <w:vAlign w:val="center"/>
          </w:tcPr>
          <w:p w14:paraId="201D5ED4" w14:textId="151D1917" w:rsidR="00B649AF" w:rsidRPr="00C3029D" w:rsidRDefault="00B649AF" w:rsidP="00B649AF">
            <w:pPr>
              <w:jc w:val="center"/>
              <w:rPr>
                <w:color w:val="000000"/>
                <w:sz w:val="20"/>
                <w:szCs w:val="20"/>
              </w:rPr>
            </w:pPr>
            <w:r w:rsidRPr="00C3029D">
              <w:rPr>
                <w:color w:val="000000"/>
                <w:sz w:val="20"/>
                <w:szCs w:val="20"/>
              </w:rPr>
              <w:t>20,0</w:t>
            </w:r>
          </w:p>
        </w:tc>
      </w:tr>
      <w:tr w:rsidR="00B649AF" w:rsidRPr="00C3029D" w14:paraId="37271C2D" w14:textId="21CB9C05" w:rsidTr="00B649AF">
        <w:trPr>
          <w:trHeight w:val="227"/>
        </w:trPr>
        <w:tc>
          <w:tcPr>
            <w:tcW w:w="335" w:type="pct"/>
            <w:shd w:val="clear" w:color="auto" w:fill="auto"/>
            <w:noWrap/>
            <w:vAlign w:val="center"/>
            <w:hideMark/>
          </w:tcPr>
          <w:p w14:paraId="30B012F7" w14:textId="77777777" w:rsidR="00B649AF" w:rsidRPr="00C3029D" w:rsidRDefault="00B649AF" w:rsidP="00B649AF">
            <w:pPr>
              <w:jc w:val="center"/>
              <w:rPr>
                <w:color w:val="000000"/>
                <w:sz w:val="20"/>
                <w:szCs w:val="20"/>
              </w:rPr>
            </w:pPr>
            <w:r w:rsidRPr="00C3029D">
              <w:rPr>
                <w:color w:val="000000"/>
                <w:sz w:val="20"/>
                <w:szCs w:val="20"/>
              </w:rPr>
              <w:t>18</w:t>
            </w:r>
          </w:p>
        </w:tc>
        <w:tc>
          <w:tcPr>
            <w:tcW w:w="364" w:type="pct"/>
            <w:shd w:val="clear" w:color="auto" w:fill="auto"/>
            <w:vAlign w:val="center"/>
            <w:hideMark/>
          </w:tcPr>
          <w:p w14:paraId="6DD45655" w14:textId="77777777" w:rsidR="00B649AF" w:rsidRPr="00C3029D" w:rsidRDefault="00B649AF" w:rsidP="00B649AF">
            <w:pPr>
              <w:jc w:val="center"/>
              <w:rPr>
                <w:color w:val="000000"/>
                <w:sz w:val="20"/>
                <w:szCs w:val="20"/>
              </w:rPr>
            </w:pPr>
            <w:r w:rsidRPr="00C3029D">
              <w:rPr>
                <w:color w:val="000000"/>
                <w:sz w:val="20"/>
                <w:szCs w:val="20"/>
              </w:rPr>
              <w:t>18</w:t>
            </w:r>
          </w:p>
        </w:tc>
        <w:tc>
          <w:tcPr>
            <w:tcW w:w="1264" w:type="pct"/>
            <w:shd w:val="clear" w:color="auto" w:fill="auto"/>
            <w:vAlign w:val="center"/>
            <w:hideMark/>
          </w:tcPr>
          <w:p w14:paraId="0600FB76"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6EBB85A7" w14:textId="77777777" w:rsidR="00B649AF" w:rsidRPr="00C3029D" w:rsidRDefault="00B649AF" w:rsidP="00B649AF">
            <w:pPr>
              <w:rPr>
                <w:color w:val="000000"/>
                <w:sz w:val="20"/>
                <w:szCs w:val="20"/>
              </w:rPr>
            </w:pPr>
            <w:r w:rsidRPr="00C3029D">
              <w:rPr>
                <w:color w:val="000000"/>
                <w:sz w:val="20"/>
                <w:szCs w:val="20"/>
              </w:rPr>
              <w:t>Котельная №18</w:t>
            </w:r>
          </w:p>
        </w:tc>
        <w:tc>
          <w:tcPr>
            <w:tcW w:w="609" w:type="pct"/>
            <w:vAlign w:val="center"/>
          </w:tcPr>
          <w:p w14:paraId="6E307565" w14:textId="0F17F29A" w:rsidR="00B649AF" w:rsidRPr="00C3029D" w:rsidRDefault="00B649AF" w:rsidP="00B649AF">
            <w:pPr>
              <w:jc w:val="center"/>
              <w:rPr>
                <w:color w:val="000000"/>
                <w:sz w:val="20"/>
                <w:szCs w:val="20"/>
              </w:rPr>
            </w:pPr>
            <w:r w:rsidRPr="00C3029D">
              <w:rPr>
                <w:color w:val="000000"/>
                <w:sz w:val="20"/>
                <w:szCs w:val="20"/>
              </w:rPr>
              <w:t>35,0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2B0342D1" w14:textId="6EA731D5" w:rsidR="00B649AF" w:rsidRPr="00C3029D" w:rsidRDefault="00B649AF" w:rsidP="00B649AF">
            <w:pPr>
              <w:jc w:val="center"/>
              <w:rPr>
                <w:color w:val="000000"/>
                <w:sz w:val="20"/>
                <w:szCs w:val="20"/>
              </w:rPr>
            </w:pPr>
            <w:r w:rsidRPr="00C3029D">
              <w:rPr>
                <w:color w:val="000000"/>
                <w:sz w:val="20"/>
                <w:szCs w:val="20"/>
              </w:rPr>
              <w:t>20,0</w:t>
            </w:r>
          </w:p>
        </w:tc>
        <w:tc>
          <w:tcPr>
            <w:tcW w:w="697" w:type="pct"/>
            <w:tcBorders>
              <w:top w:val="nil"/>
              <w:left w:val="single" w:sz="4" w:space="0" w:color="auto"/>
              <w:bottom w:val="single" w:sz="4" w:space="0" w:color="auto"/>
              <w:right w:val="single" w:sz="4" w:space="0" w:color="auto"/>
            </w:tcBorders>
            <w:vAlign w:val="center"/>
          </w:tcPr>
          <w:p w14:paraId="1B2D3DB7" w14:textId="34FFF0DC" w:rsidR="00B649AF" w:rsidRPr="00C3029D" w:rsidRDefault="00B649AF" w:rsidP="00B649AF">
            <w:pPr>
              <w:jc w:val="center"/>
              <w:rPr>
                <w:color w:val="000000"/>
                <w:sz w:val="20"/>
                <w:szCs w:val="20"/>
              </w:rPr>
            </w:pPr>
            <w:r w:rsidRPr="00C3029D">
              <w:rPr>
                <w:color w:val="000000"/>
                <w:sz w:val="20"/>
                <w:szCs w:val="20"/>
              </w:rPr>
              <w:t>15,0</w:t>
            </w:r>
          </w:p>
        </w:tc>
      </w:tr>
      <w:tr w:rsidR="00B649AF" w:rsidRPr="00C3029D" w14:paraId="251534D2" w14:textId="31A55D6A" w:rsidTr="00B649AF">
        <w:trPr>
          <w:trHeight w:val="227"/>
        </w:trPr>
        <w:tc>
          <w:tcPr>
            <w:tcW w:w="335" w:type="pct"/>
            <w:shd w:val="clear" w:color="auto" w:fill="auto"/>
            <w:noWrap/>
            <w:vAlign w:val="center"/>
            <w:hideMark/>
          </w:tcPr>
          <w:p w14:paraId="7270B26D" w14:textId="77777777" w:rsidR="00B649AF" w:rsidRPr="00C3029D" w:rsidRDefault="00B649AF" w:rsidP="00B649AF">
            <w:pPr>
              <w:jc w:val="center"/>
              <w:rPr>
                <w:color w:val="000000"/>
                <w:sz w:val="20"/>
                <w:szCs w:val="20"/>
              </w:rPr>
            </w:pPr>
            <w:r w:rsidRPr="00C3029D">
              <w:rPr>
                <w:color w:val="000000"/>
                <w:sz w:val="20"/>
                <w:szCs w:val="20"/>
              </w:rPr>
              <w:t>19</w:t>
            </w:r>
          </w:p>
        </w:tc>
        <w:tc>
          <w:tcPr>
            <w:tcW w:w="364" w:type="pct"/>
            <w:shd w:val="clear" w:color="auto" w:fill="auto"/>
            <w:vAlign w:val="center"/>
            <w:hideMark/>
          </w:tcPr>
          <w:p w14:paraId="6879F5C2" w14:textId="77777777" w:rsidR="00B649AF" w:rsidRPr="00C3029D" w:rsidRDefault="00B649AF" w:rsidP="00B649AF">
            <w:pPr>
              <w:jc w:val="center"/>
              <w:rPr>
                <w:color w:val="000000"/>
                <w:sz w:val="20"/>
                <w:szCs w:val="20"/>
              </w:rPr>
            </w:pPr>
            <w:r w:rsidRPr="00C3029D">
              <w:rPr>
                <w:color w:val="000000"/>
                <w:sz w:val="20"/>
                <w:szCs w:val="20"/>
              </w:rPr>
              <w:t>19</w:t>
            </w:r>
          </w:p>
        </w:tc>
        <w:tc>
          <w:tcPr>
            <w:tcW w:w="1264" w:type="pct"/>
            <w:shd w:val="clear" w:color="auto" w:fill="auto"/>
            <w:vAlign w:val="center"/>
            <w:hideMark/>
          </w:tcPr>
          <w:p w14:paraId="29D5FE8D"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1193305B" w14:textId="77777777" w:rsidR="00B649AF" w:rsidRPr="00C3029D" w:rsidRDefault="00B649AF" w:rsidP="00B649AF">
            <w:pPr>
              <w:rPr>
                <w:color w:val="000000"/>
                <w:sz w:val="20"/>
                <w:szCs w:val="20"/>
              </w:rPr>
            </w:pPr>
            <w:r w:rsidRPr="00C3029D">
              <w:rPr>
                <w:color w:val="000000"/>
                <w:sz w:val="20"/>
                <w:szCs w:val="20"/>
              </w:rPr>
              <w:t>Котельная №19</w:t>
            </w:r>
          </w:p>
        </w:tc>
        <w:tc>
          <w:tcPr>
            <w:tcW w:w="609" w:type="pct"/>
            <w:vAlign w:val="center"/>
          </w:tcPr>
          <w:p w14:paraId="32628DAB" w14:textId="5D0063B0" w:rsidR="00B649AF" w:rsidRPr="00C3029D" w:rsidRDefault="00B649AF" w:rsidP="00B649AF">
            <w:pPr>
              <w:jc w:val="center"/>
              <w:rPr>
                <w:color w:val="000000"/>
                <w:sz w:val="20"/>
                <w:szCs w:val="20"/>
              </w:rPr>
            </w:pPr>
            <w:r w:rsidRPr="00C3029D">
              <w:rPr>
                <w:color w:val="000000"/>
                <w:sz w:val="20"/>
                <w:szCs w:val="20"/>
              </w:rPr>
              <w:t>6,0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56B2D153" w14:textId="6FFFD870" w:rsidR="00B649AF" w:rsidRPr="00C3029D" w:rsidRDefault="00B649AF" w:rsidP="00B649AF">
            <w:pPr>
              <w:jc w:val="center"/>
              <w:rPr>
                <w:color w:val="000000"/>
                <w:sz w:val="20"/>
                <w:szCs w:val="20"/>
              </w:rPr>
            </w:pPr>
            <w:r w:rsidRPr="00C3029D">
              <w:rPr>
                <w:color w:val="000000"/>
                <w:sz w:val="20"/>
                <w:szCs w:val="20"/>
              </w:rPr>
              <w:t>1,0</w:t>
            </w:r>
          </w:p>
        </w:tc>
        <w:tc>
          <w:tcPr>
            <w:tcW w:w="697" w:type="pct"/>
            <w:tcBorders>
              <w:top w:val="nil"/>
              <w:left w:val="single" w:sz="4" w:space="0" w:color="auto"/>
              <w:bottom w:val="single" w:sz="4" w:space="0" w:color="auto"/>
              <w:right w:val="single" w:sz="4" w:space="0" w:color="auto"/>
            </w:tcBorders>
            <w:vAlign w:val="center"/>
          </w:tcPr>
          <w:p w14:paraId="2FFD6D5F" w14:textId="14BF2E17" w:rsidR="00B649AF" w:rsidRPr="00C3029D" w:rsidRDefault="00B649AF" w:rsidP="00B649AF">
            <w:pPr>
              <w:jc w:val="center"/>
              <w:rPr>
                <w:color w:val="000000"/>
                <w:sz w:val="20"/>
                <w:szCs w:val="20"/>
              </w:rPr>
            </w:pPr>
            <w:r w:rsidRPr="00C3029D">
              <w:rPr>
                <w:color w:val="000000"/>
                <w:sz w:val="20"/>
                <w:szCs w:val="20"/>
              </w:rPr>
              <w:t>5,0</w:t>
            </w:r>
          </w:p>
        </w:tc>
      </w:tr>
      <w:tr w:rsidR="00B649AF" w:rsidRPr="00C3029D" w14:paraId="1035C251" w14:textId="2859A264" w:rsidTr="00B649AF">
        <w:trPr>
          <w:trHeight w:val="227"/>
        </w:trPr>
        <w:tc>
          <w:tcPr>
            <w:tcW w:w="335" w:type="pct"/>
            <w:shd w:val="clear" w:color="auto" w:fill="auto"/>
            <w:noWrap/>
            <w:vAlign w:val="center"/>
            <w:hideMark/>
          </w:tcPr>
          <w:p w14:paraId="399823B2" w14:textId="77777777" w:rsidR="00B649AF" w:rsidRPr="00C3029D" w:rsidRDefault="00B649AF" w:rsidP="00B649AF">
            <w:pPr>
              <w:jc w:val="center"/>
              <w:rPr>
                <w:color w:val="000000"/>
                <w:sz w:val="20"/>
                <w:szCs w:val="20"/>
              </w:rPr>
            </w:pPr>
            <w:r w:rsidRPr="00C3029D">
              <w:rPr>
                <w:color w:val="000000"/>
                <w:sz w:val="20"/>
                <w:szCs w:val="20"/>
              </w:rPr>
              <w:t>20</w:t>
            </w:r>
          </w:p>
        </w:tc>
        <w:tc>
          <w:tcPr>
            <w:tcW w:w="364" w:type="pct"/>
            <w:shd w:val="clear" w:color="auto" w:fill="auto"/>
            <w:vAlign w:val="center"/>
            <w:hideMark/>
          </w:tcPr>
          <w:p w14:paraId="1C9E417A" w14:textId="77777777" w:rsidR="00B649AF" w:rsidRPr="00C3029D" w:rsidRDefault="00B649AF" w:rsidP="00B649AF">
            <w:pPr>
              <w:jc w:val="center"/>
              <w:rPr>
                <w:color w:val="000000"/>
                <w:sz w:val="20"/>
                <w:szCs w:val="20"/>
              </w:rPr>
            </w:pPr>
            <w:r w:rsidRPr="00C3029D">
              <w:rPr>
                <w:color w:val="000000"/>
                <w:sz w:val="20"/>
                <w:szCs w:val="20"/>
              </w:rPr>
              <w:t>20</w:t>
            </w:r>
          </w:p>
        </w:tc>
        <w:tc>
          <w:tcPr>
            <w:tcW w:w="1264" w:type="pct"/>
            <w:shd w:val="clear" w:color="auto" w:fill="auto"/>
            <w:vAlign w:val="center"/>
            <w:hideMark/>
          </w:tcPr>
          <w:p w14:paraId="7E42A8AD"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5E4E005D" w14:textId="77777777" w:rsidR="00B649AF" w:rsidRPr="00C3029D" w:rsidRDefault="00B649AF" w:rsidP="00B649AF">
            <w:pPr>
              <w:rPr>
                <w:color w:val="000000"/>
                <w:sz w:val="20"/>
                <w:szCs w:val="20"/>
              </w:rPr>
            </w:pPr>
            <w:r w:rsidRPr="00C3029D">
              <w:rPr>
                <w:color w:val="000000"/>
                <w:sz w:val="20"/>
                <w:szCs w:val="20"/>
              </w:rPr>
              <w:t>Котельная №20</w:t>
            </w:r>
          </w:p>
        </w:tc>
        <w:tc>
          <w:tcPr>
            <w:tcW w:w="609" w:type="pct"/>
            <w:vAlign w:val="center"/>
          </w:tcPr>
          <w:p w14:paraId="33676FDC" w14:textId="7927D2BA" w:rsidR="00B649AF" w:rsidRPr="00C3029D" w:rsidRDefault="00B649AF" w:rsidP="00B649AF">
            <w:pPr>
              <w:jc w:val="center"/>
              <w:rPr>
                <w:color w:val="000000"/>
                <w:sz w:val="20"/>
                <w:szCs w:val="20"/>
              </w:rPr>
            </w:pPr>
            <w:r w:rsidRPr="00C3029D">
              <w:rPr>
                <w:color w:val="000000"/>
                <w:sz w:val="20"/>
                <w:szCs w:val="20"/>
              </w:rPr>
              <w:t>29,1</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7170D203" w14:textId="25CA08AC" w:rsidR="00B649AF" w:rsidRPr="00C3029D" w:rsidRDefault="00B649AF" w:rsidP="00B649AF">
            <w:pPr>
              <w:jc w:val="center"/>
              <w:rPr>
                <w:color w:val="000000"/>
                <w:sz w:val="20"/>
                <w:szCs w:val="20"/>
              </w:rPr>
            </w:pPr>
            <w:r w:rsidRPr="00C3029D">
              <w:rPr>
                <w:color w:val="000000"/>
                <w:sz w:val="20"/>
                <w:szCs w:val="20"/>
              </w:rPr>
              <w:t>19,8</w:t>
            </w:r>
          </w:p>
        </w:tc>
        <w:tc>
          <w:tcPr>
            <w:tcW w:w="697" w:type="pct"/>
            <w:tcBorders>
              <w:top w:val="nil"/>
              <w:left w:val="single" w:sz="4" w:space="0" w:color="auto"/>
              <w:bottom w:val="single" w:sz="4" w:space="0" w:color="auto"/>
              <w:right w:val="single" w:sz="4" w:space="0" w:color="auto"/>
            </w:tcBorders>
            <w:vAlign w:val="center"/>
          </w:tcPr>
          <w:p w14:paraId="11B797BE" w14:textId="1F98C185" w:rsidR="00B649AF" w:rsidRPr="00C3029D" w:rsidRDefault="00B649AF" w:rsidP="00B649AF">
            <w:pPr>
              <w:jc w:val="center"/>
              <w:rPr>
                <w:color w:val="000000"/>
                <w:sz w:val="20"/>
                <w:szCs w:val="20"/>
              </w:rPr>
            </w:pPr>
            <w:r w:rsidRPr="00C3029D">
              <w:rPr>
                <w:color w:val="000000"/>
                <w:sz w:val="20"/>
                <w:szCs w:val="20"/>
              </w:rPr>
              <w:t>9,3</w:t>
            </w:r>
          </w:p>
        </w:tc>
      </w:tr>
      <w:tr w:rsidR="00B649AF" w:rsidRPr="00C3029D" w14:paraId="54A9E523" w14:textId="4B451D74" w:rsidTr="00B649AF">
        <w:trPr>
          <w:trHeight w:val="227"/>
        </w:trPr>
        <w:tc>
          <w:tcPr>
            <w:tcW w:w="335" w:type="pct"/>
            <w:shd w:val="clear" w:color="auto" w:fill="auto"/>
            <w:noWrap/>
            <w:vAlign w:val="center"/>
            <w:hideMark/>
          </w:tcPr>
          <w:p w14:paraId="796C4F66" w14:textId="77777777" w:rsidR="00B649AF" w:rsidRPr="00C3029D" w:rsidRDefault="00B649AF" w:rsidP="00B649AF">
            <w:pPr>
              <w:jc w:val="center"/>
              <w:rPr>
                <w:color w:val="000000"/>
                <w:sz w:val="20"/>
                <w:szCs w:val="20"/>
              </w:rPr>
            </w:pPr>
            <w:r w:rsidRPr="00C3029D">
              <w:rPr>
                <w:color w:val="000000"/>
                <w:sz w:val="20"/>
                <w:szCs w:val="20"/>
              </w:rPr>
              <w:t>21</w:t>
            </w:r>
          </w:p>
        </w:tc>
        <w:tc>
          <w:tcPr>
            <w:tcW w:w="364" w:type="pct"/>
            <w:shd w:val="clear" w:color="auto" w:fill="auto"/>
            <w:vAlign w:val="center"/>
            <w:hideMark/>
          </w:tcPr>
          <w:p w14:paraId="4B2F022D" w14:textId="77777777" w:rsidR="00B649AF" w:rsidRPr="00C3029D" w:rsidRDefault="00B649AF" w:rsidP="00B649AF">
            <w:pPr>
              <w:jc w:val="center"/>
              <w:rPr>
                <w:color w:val="000000"/>
                <w:sz w:val="20"/>
                <w:szCs w:val="20"/>
              </w:rPr>
            </w:pPr>
            <w:r w:rsidRPr="00C3029D">
              <w:rPr>
                <w:color w:val="000000"/>
                <w:sz w:val="20"/>
                <w:szCs w:val="20"/>
              </w:rPr>
              <w:t>21</w:t>
            </w:r>
          </w:p>
        </w:tc>
        <w:tc>
          <w:tcPr>
            <w:tcW w:w="1264" w:type="pct"/>
            <w:shd w:val="clear" w:color="auto" w:fill="auto"/>
            <w:vAlign w:val="center"/>
            <w:hideMark/>
          </w:tcPr>
          <w:p w14:paraId="65735794"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14F3C3CD" w14:textId="77777777" w:rsidR="00B649AF" w:rsidRPr="00C3029D" w:rsidRDefault="00B649AF" w:rsidP="00B649AF">
            <w:pPr>
              <w:rPr>
                <w:color w:val="000000"/>
                <w:sz w:val="20"/>
                <w:szCs w:val="20"/>
              </w:rPr>
            </w:pPr>
            <w:r w:rsidRPr="00C3029D">
              <w:rPr>
                <w:color w:val="000000"/>
                <w:sz w:val="20"/>
                <w:szCs w:val="20"/>
              </w:rPr>
              <w:t>Котельная №21</w:t>
            </w:r>
          </w:p>
        </w:tc>
        <w:tc>
          <w:tcPr>
            <w:tcW w:w="609" w:type="pct"/>
            <w:vAlign w:val="center"/>
          </w:tcPr>
          <w:p w14:paraId="4E5228CD" w14:textId="3ADF0B8B" w:rsidR="00B649AF" w:rsidRPr="00C3029D" w:rsidRDefault="00B649AF" w:rsidP="00B649AF">
            <w:pPr>
              <w:jc w:val="center"/>
              <w:rPr>
                <w:color w:val="000000"/>
                <w:sz w:val="20"/>
                <w:szCs w:val="20"/>
              </w:rPr>
            </w:pPr>
            <w:r w:rsidRPr="00C3029D">
              <w:rPr>
                <w:color w:val="000000"/>
                <w:sz w:val="20"/>
                <w:szCs w:val="20"/>
              </w:rPr>
              <w:t>15,0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66AB4CB0" w14:textId="1B13A2A8" w:rsidR="00B649AF" w:rsidRPr="00C3029D" w:rsidRDefault="00B649AF" w:rsidP="00B649AF">
            <w:pPr>
              <w:jc w:val="center"/>
              <w:rPr>
                <w:color w:val="000000"/>
                <w:sz w:val="20"/>
                <w:szCs w:val="20"/>
              </w:rPr>
            </w:pPr>
            <w:r w:rsidRPr="00C3029D">
              <w:rPr>
                <w:color w:val="000000"/>
                <w:sz w:val="20"/>
                <w:szCs w:val="20"/>
              </w:rPr>
              <w:t>10,0</w:t>
            </w:r>
          </w:p>
        </w:tc>
        <w:tc>
          <w:tcPr>
            <w:tcW w:w="697" w:type="pct"/>
            <w:tcBorders>
              <w:top w:val="nil"/>
              <w:left w:val="single" w:sz="4" w:space="0" w:color="auto"/>
              <w:bottom w:val="single" w:sz="4" w:space="0" w:color="auto"/>
              <w:right w:val="single" w:sz="4" w:space="0" w:color="auto"/>
            </w:tcBorders>
            <w:vAlign w:val="center"/>
          </w:tcPr>
          <w:p w14:paraId="3587C548" w14:textId="627F8795" w:rsidR="00B649AF" w:rsidRPr="00C3029D" w:rsidRDefault="00B649AF" w:rsidP="00B649AF">
            <w:pPr>
              <w:jc w:val="center"/>
              <w:rPr>
                <w:color w:val="000000"/>
                <w:sz w:val="20"/>
                <w:szCs w:val="20"/>
              </w:rPr>
            </w:pPr>
            <w:r w:rsidRPr="00C3029D">
              <w:rPr>
                <w:color w:val="000000"/>
                <w:sz w:val="20"/>
                <w:szCs w:val="20"/>
              </w:rPr>
              <w:t>5,0</w:t>
            </w:r>
          </w:p>
        </w:tc>
      </w:tr>
      <w:tr w:rsidR="00B649AF" w:rsidRPr="00C3029D" w14:paraId="221B7858" w14:textId="34A82257" w:rsidTr="00B649AF">
        <w:trPr>
          <w:trHeight w:val="227"/>
        </w:trPr>
        <w:tc>
          <w:tcPr>
            <w:tcW w:w="335" w:type="pct"/>
            <w:shd w:val="clear" w:color="auto" w:fill="auto"/>
            <w:noWrap/>
            <w:vAlign w:val="center"/>
            <w:hideMark/>
          </w:tcPr>
          <w:p w14:paraId="14C84A75" w14:textId="77777777" w:rsidR="00B649AF" w:rsidRPr="00C3029D" w:rsidRDefault="00B649AF" w:rsidP="00B649AF">
            <w:pPr>
              <w:jc w:val="center"/>
              <w:rPr>
                <w:color w:val="000000"/>
                <w:sz w:val="20"/>
                <w:szCs w:val="20"/>
              </w:rPr>
            </w:pPr>
            <w:r w:rsidRPr="00C3029D">
              <w:rPr>
                <w:color w:val="000000"/>
                <w:sz w:val="20"/>
                <w:szCs w:val="20"/>
              </w:rPr>
              <w:t>22</w:t>
            </w:r>
          </w:p>
        </w:tc>
        <w:tc>
          <w:tcPr>
            <w:tcW w:w="364" w:type="pct"/>
            <w:shd w:val="clear" w:color="auto" w:fill="auto"/>
            <w:vAlign w:val="center"/>
            <w:hideMark/>
          </w:tcPr>
          <w:p w14:paraId="62DD1CB4" w14:textId="77777777" w:rsidR="00B649AF" w:rsidRPr="00C3029D" w:rsidRDefault="00B649AF" w:rsidP="00B649AF">
            <w:pPr>
              <w:jc w:val="center"/>
              <w:rPr>
                <w:color w:val="000000"/>
                <w:sz w:val="20"/>
                <w:szCs w:val="20"/>
              </w:rPr>
            </w:pPr>
            <w:r w:rsidRPr="00C3029D">
              <w:rPr>
                <w:color w:val="000000"/>
                <w:sz w:val="20"/>
                <w:szCs w:val="20"/>
              </w:rPr>
              <w:t>22</w:t>
            </w:r>
          </w:p>
        </w:tc>
        <w:tc>
          <w:tcPr>
            <w:tcW w:w="1264" w:type="pct"/>
            <w:shd w:val="clear" w:color="auto" w:fill="auto"/>
            <w:vAlign w:val="center"/>
            <w:hideMark/>
          </w:tcPr>
          <w:p w14:paraId="57A31A0E"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272B5DCF" w14:textId="77777777" w:rsidR="00B649AF" w:rsidRPr="00C3029D" w:rsidRDefault="00B649AF" w:rsidP="00B649AF">
            <w:pPr>
              <w:rPr>
                <w:color w:val="000000"/>
                <w:sz w:val="20"/>
                <w:szCs w:val="20"/>
              </w:rPr>
            </w:pPr>
            <w:r w:rsidRPr="00C3029D">
              <w:rPr>
                <w:color w:val="000000"/>
                <w:sz w:val="20"/>
                <w:szCs w:val="20"/>
              </w:rPr>
              <w:t>Котельная №22</w:t>
            </w:r>
          </w:p>
        </w:tc>
        <w:tc>
          <w:tcPr>
            <w:tcW w:w="609" w:type="pct"/>
            <w:vAlign w:val="center"/>
          </w:tcPr>
          <w:p w14:paraId="704BD91A" w14:textId="10122649" w:rsidR="00B649AF" w:rsidRPr="00C3029D" w:rsidRDefault="00B649AF" w:rsidP="00B649AF">
            <w:pPr>
              <w:jc w:val="center"/>
              <w:rPr>
                <w:color w:val="000000"/>
                <w:sz w:val="20"/>
                <w:szCs w:val="20"/>
              </w:rPr>
            </w:pPr>
            <w:r w:rsidRPr="00C3029D">
              <w:rPr>
                <w:color w:val="000000"/>
                <w:sz w:val="20"/>
                <w:szCs w:val="20"/>
              </w:rPr>
              <w:t>15,0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45BA960E" w14:textId="045ABE5C" w:rsidR="00B649AF" w:rsidRPr="00C3029D" w:rsidRDefault="00B649AF" w:rsidP="00B649AF">
            <w:pPr>
              <w:jc w:val="center"/>
              <w:rPr>
                <w:color w:val="000000"/>
                <w:sz w:val="20"/>
                <w:szCs w:val="20"/>
              </w:rPr>
            </w:pPr>
            <w:r w:rsidRPr="00C3029D">
              <w:rPr>
                <w:color w:val="000000"/>
                <w:sz w:val="20"/>
                <w:szCs w:val="20"/>
              </w:rPr>
              <w:t>10,0</w:t>
            </w:r>
          </w:p>
        </w:tc>
        <w:tc>
          <w:tcPr>
            <w:tcW w:w="697" w:type="pct"/>
            <w:tcBorders>
              <w:top w:val="nil"/>
              <w:left w:val="single" w:sz="4" w:space="0" w:color="auto"/>
              <w:bottom w:val="single" w:sz="4" w:space="0" w:color="auto"/>
              <w:right w:val="single" w:sz="4" w:space="0" w:color="auto"/>
            </w:tcBorders>
            <w:vAlign w:val="center"/>
          </w:tcPr>
          <w:p w14:paraId="313A2C83" w14:textId="028AD589" w:rsidR="00B649AF" w:rsidRPr="00C3029D" w:rsidRDefault="00B649AF" w:rsidP="00B649AF">
            <w:pPr>
              <w:jc w:val="center"/>
              <w:rPr>
                <w:color w:val="000000"/>
                <w:sz w:val="20"/>
                <w:szCs w:val="20"/>
              </w:rPr>
            </w:pPr>
            <w:r w:rsidRPr="00C3029D">
              <w:rPr>
                <w:color w:val="000000"/>
                <w:sz w:val="20"/>
                <w:szCs w:val="20"/>
              </w:rPr>
              <w:t>5,0</w:t>
            </w:r>
          </w:p>
        </w:tc>
      </w:tr>
      <w:tr w:rsidR="00B649AF" w:rsidRPr="00C3029D" w14:paraId="6C68EEAE" w14:textId="1FCA6D51" w:rsidTr="00B649AF">
        <w:trPr>
          <w:trHeight w:val="227"/>
        </w:trPr>
        <w:tc>
          <w:tcPr>
            <w:tcW w:w="335" w:type="pct"/>
            <w:shd w:val="clear" w:color="auto" w:fill="auto"/>
            <w:noWrap/>
            <w:vAlign w:val="center"/>
            <w:hideMark/>
          </w:tcPr>
          <w:p w14:paraId="12E498F8" w14:textId="77777777" w:rsidR="00B649AF" w:rsidRPr="00C3029D" w:rsidRDefault="00B649AF" w:rsidP="00B649AF">
            <w:pPr>
              <w:jc w:val="center"/>
              <w:rPr>
                <w:color w:val="000000"/>
                <w:sz w:val="20"/>
                <w:szCs w:val="20"/>
              </w:rPr>
            </w:pPr>
            <w:r w:rsidRPr="00C3029D">
              <w:rPr>
                <w:color w:val="000000"/>
                <w:sz w:val="20"/>
                <w:szCs w:val="20"/>
              </w:rPr>
              <w:t>23</w:t>
            </w:r>
          </w:p>
        </w:tc>
        <w:tc>
          <w:tcPr>
            <w:tcW w:w="364" w:type="pct"/>
            <w:shd w:val="clear" w:color="auto" w:fill="auto"/>
            <w:vAlign w:val="center"/>
            <w:hideMark/>
          </w:tcPr>
          <w:p w14:paraId="66CD2321" w14:textId="77777777" w:rsidR="00B649AF" w:rsidRPr="00C3029D" w:rsidRDefault="00B649AF" w:rsidP="00B649AF">
            <w:pPr>
              <w:jc w:val="center"/>
              <w:rPr>
                <w:color w:val="000000"/>
                <w:sz w:val="20"/>
                <w:szCs w:val="20"/>
              </w:rPr>
            </w:pPr>
            <w:r w:rsidRPr="00C3029D">
              <w:rPr>
                <w:color w:val="000000"/>
                <w:sz w:val="20"/>
                <w:szCs w:val="20"/>
              </w:rPr>
              <w:t>23</w:t>
            </w:r>
          </w:p>
        </w:tc>
        <w:tc>
          <w:tcPr>
            <w:tcW w:w="1264" w:type="pct"/>
            <w:shd w:val="clear" w:color="auto" w:fill="auto"/>
            <w:vAlign w:val="center"/>
            <w:hideMark/>
          </w:tcPr>
          <w:p w14:paraId="66C99C4D" w14:textId="77777777" w:rsidR="00B649AF" w:rsidRPr="00C3029D" w:rsidRDefault="00B649AF" w:rsidP="00B649AF">
            <w:pPr>
              <w:jc w:val="center"/>
              <w:rPr>
                <w:color w:val="000000"/>
                <w:sz w:val="20"/>
                <w:szCs w:val="20"/>
              </w:rPr>
            </w:pPr>
            <w:r w:rsidRPr="00C3029D">
              <w:rPr>
                <w:color w:val="000000"/>
                <w:sz w:val="20"/>
                <w:szCs w:val="20"/>
              </w:rPr>
              <w:t>МП «Лотошинское ЖКХ»</w:t>
            </w:r>
          </w:p>
        </w:tc>
        <w:tc>
          <w:tcPr>
            <w:tcW w:w="969" w:type="pct"/>
            <w:shd w:val="clear" w:color="auto" w:fill="auto"/>
            <w:vAlign w:val="center"/>
            <w:hideMark/>
          </w:tcPr>
          <w:p w14:paraId="5F7E24B7" w14:textId="77777777" w:rsidR="00B649AF" w:rsidRPr="00C3029D" w:rsidRDefault="00B649AF" w:rsidP="00B649AF">
            <w:pPr>
              <w:rPr>
                <w:color w:val="000000"/>
                <w:sz w:val="20"/>
                <w:szCs w:val="20"/>
              </w:rPr>
            </w:pPr>
            <w:r w:rsidRPr="00C3029D">
              <w:rPr>
                <w:color w:val="000000"/>
                <w:sz w:val="20"/>
                <w:szCs w:val="20"/>
              </w:rPr>
              <w:t>Котельная №23</w:t>
            </w:r>
          </w:p>
        </w:tc>
        <w:tc>
          <w:tcPr>
            <w:tcW w:w="609" w:type="pct"/>
            <w:vAlign w:val="center"/>
          </w:tcPr>
          <w:p w14:paraId="0206BB21" w14:textId="57064A3E" w:rsidR="00B649AF" w:rsidRPr="00C3029D" w:rsidRDefault="00B649AF" w:rsidP="00B649AF">
            <w:pPr>
              <w:jc w:val="center"/>
              <w:rPr>
                <w:color w:val="000000"/>
                <w:sz w:val="20"/>
                <w:szCs w:val="20"/>
              </w:rPr>
            </w:pPr>
            <w:r w:rsidRPr="00C3029D">
              <w:rPr>
                <w:color w:val="000000"/>
                <w:sz w:val="20"/>
                <w:szCs w:val="20"/>
              </w:rPr>
              <w:t>15,0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05536C28" w14:textId="41084EC5" w:rsidR="00B649AF" w:rsidRPr="00C3029D" w:rsidRDefault="00B649AF" w:rsidP="00B649AF">
            <w:pPr>
              <w:jc w:val="center"/>
              <w:rPr>
                <w:color w:val="000000"/>
                <w:sz w:val="20"/>
                <w:szCs w:val="20"/>
              </w:rPr>
            </w:pPr>
            <w:r w:rsidRPr="00C3029D">
              <w:rPr>
                <w:color w:val="000000"/>
                <w:sz w:val="20"/>
                <w:szCs w:val="20"/>
              </w:rPr>
              <w:t>10,0</w:t>
            </w:r>
          </w:p>
        </w:tc>
        <w:tc>
          <w:tcPr>
            <w:tcW w:w="697" w:type="pct"/>
            <w:tcBorders>
              <w:top w:val="nil"/>
              <w:left w:val="single" w:sz="4" w:space="0" w:color="auto"/>
              <w:bottom w:val="single" w:sz="4" w:space="0" w:color="auto"/>
              <w:right w:val="single" w:sz="4" w:space="0" w:color="auto"/>
            </w:tcBorders>
            <w:vAlign w:val="center"/>
          </w:tcPr>
          <w:p w14:paraId="33D07A18" w14:textId="2B9A5CB5" w:rsidR="00B649AF" w:rsidRPr="00C3029D" w:rsidRDefault="00B649AF" w:rsidP="00B649AF">
            <w:pPr>
              <w:jc w:val="center"/>
              <w:rPr>
                <w:color w:val="000000"/>
                <w:sz w:val="20"/>
                <w:szCs w:val="20"/>
              </w:rPr>
            </w:pPr>
            <w:r w:rsidRPr="00C3029D">
              <w:rPr>
                <w:color w:val="000000"/>
                <w:sz w:val="20"/>
                <w:szCs w:val="20"/>
              </w:rPr>
              <w:t>5,0</w:t>
            </w:r>
          </w:p>
        </w:tc>
      </w:tr>
      <w:tr w:rsidR="00B649AF" w14:paraId="1CD97F34" w14:textId="5FE8B100" w:rsidTr="00B649AF">
        <w:trPr>
          <w:trHeight w:val="227"/>
        </w:trPr>
        <w:tc>
          <w:tcPr>
            <w:tcW w:w="335" w:type="pct"/>
            <w:shd w:val="clear" w:color="auto" w:fill="auto"/>
            <w:noWrap/>
            <w:vAlign w:val="center"/>
            <w:hideMark/>
          </w:tcPr>
          <w:p w14:paraId="1099733D" w14:textId="77777777" w:rsidR="00B649AF" w:rsidRPr="00C3029D" w:rsidRDefault="00B649AF" w:rsidP="00B649AF">
            <w:pPr>
              <w:jc w:val="center"/>
              <w:rPr>
                <w:color w:val="000000"/>
                <w:sz w:val="20"/>
                <w:szCs w:val="20"/>
              </w:rPr>
            </w:pPr>
            <w:r w:rsidRPr="00C3029D">
              <w:rPr>
                <w:color w:val="000000"/>
                <w:sz w:val="20"/>
                <w:szCs w:val="20"/>
              </w:rPr>
              <w:t>24</w:t>
            </w:r>
          </w:p>
        </w:tc>
        <w:tc>
          <w:tcPr>
            <w:tcW w:w="364" w:type="pct"/>
            <w:shd w:val="clear" w:color="auto" w:fill="auto"/>
            <w:vAlign w:val="center"/>
            <w:hideMark/>
          </w:tcPr>
          <w:p w14:paraId="69E69F88" w14:textId="77777777" w:rsidR="00B649AF" w:rsidRPr="00C3029D" w:rsidRDefault="00B649AF" w:rsidP="00B649AF">
            <w:pPr>
              <w:jc w:val="center"/>
              <w:rPr>
                <w:color w:val="000000"/>
                <w:sz w:val="20"/>
                <w:szCs w:val="20"/>
              </w:rPr>
            </w:pPr>
            <w:r w:rsidRPr="00C3029D">
              <w:rPr>
                <w:color w:val="000000"/>
                <w:sz w:val="20"/>
                <w:szCs w:val="20"/>
              </w:rPr>
              <w:t>24</w:t>
            </w:r>
          </w:p>
        </w:tc>
        <w:tc>
          <w:tcPr>
            <w:tcW w:w="1264" w:type="pct"/>
            <w:shd w:val="clear" w:color="auto" w:fill="auto"/>
            <w:vAlign w:val="center"/>
            <w:hideMark/>
          </w:tcPr>
          <w:p w14:paraId="4F832356" w14:textId="77777777" w:rsidR="00B649AF" w:rsidRPr="00C3029D" w:rsidRDefault="00B649AF" w:rsidP="00B649AF">
            <w:pPr>
              <w:jc w:val="center"/>
              <w:rPr>
                <w:color w:val="000000"/>
                <w:sz w:val="20"/>
                <w:szCs w:val="20"/>
              </w:rPr>
            </w:pPr>
            <w:r w:rsidRPr="00C3029D">
              <w:rPr>
                <w:color w:val="000000"/>
                <w:sz w:val="20"/>
                <w:szCs w:val="20"/>
              </w:rPr>
              <w:t>ООО "Лотошинский Автодор"</w:t>
            </w:r>
          </w:p>
        </w:tc>
        <w:tc>
          <w:tcPr>
            <w:tcW w:w="969" w:type="pct"/>
            <w:shd w:val="clear" w:color="auto" w:fill="auto"/>
            <w:vAlign w:val="center"/>
            <w:hideMark/>
          </w:tcPr>
          <w:p w14:paraId="74EF688A" w14:textId="77777777" w:rsidR="00B649AF" w:rsidRPr="00C3029D" w:rsidRDefault="00B649AF" w:rsidP="00B649AF">
            <w:pPr>
              <w:rPr>
                <w:color w:val="000000"/>
                <w:sz w:val="20"/>
                <w:szCs w:val="20"/>
              </w:rPr>
            </w:pPr>
            <w:r w:rsidRPr="00C3029D">
              <w:rPr>
                <w:color w:val="000000"/>
                <w:sz w:val="20"/>
                <w:szCs w:val="20"/>
              </w:rPr>
              <w:t>Котельная ул. Рогова</w:t>
            </w:r>
          </w:p>
        </w:tc>
        <w:tc>
          <w:tcPr>
            <w:tcW w:w="609" w:type="pct"/>
            <w:vAlign w:val="center"/>
          </w:tcPr>
          <w:p w14:paraId="249C7C8D" w14:textId="6B4F0119" w:rsidR="00B649AF" w:rsidRPr="00C3029D" w:rsidRDefault="00B649AF" w:rsidP="00B649AF">
            <w:pPr>
              <w:jc w:val="center"/>
              <w:rPr>
                <w:color w:val="000000"/>
                <w:sz w:val="20"/>
                <w:szCs w:val="20"/>
              </w:rPr>
            </w:pPr>
            <w:r w:rsidRPr="00C3029D">
              <w:rPr>
                <w:color w:val="000000"/>
                <w:sz w:val="20"/>
                <w:szCs w:val="20"/>
              </w:rPr>
              <w:t>35,0</w:t>
            </w:r>
          </w:p>
        </w:tc>
        <w:tc>
          <w:tcPr>
            <w:tcW w:w="762" w:type="pct"/>
            <w:tcBorders>
              <w:top w:val="nil"/>
              <w:left w:val="single" w:sz="4" w:space="0" w:color="auto"/>
              <w:bottom w:val="single" w:sz="4" w:space="0" w:color="auto"/>
              <w:right w:val="single" w:sz="4" w:space="0" w:color="auto"/>
            </w:tcBorders>
            <w:shd w:val="clear" w:color="auto" w:fill="auto"/>
            <w:vAlign w:val="center"/>
            <w:hideMark/>
          </w:tcPr>
          <w:p w14:paraId="1F8A6F38" w14:textId="5473E704" w:rsidR="00B649AF" w:rsidRPr="00C3029D" w:rsidRDefault="00B649AF" w:rsidP="00B649AF">
            <w:pPr>
              <w:jc w:val="center"/>
              <w:rPr>
                <w:color w:val="000000"/>
                <w:sz w:val="20"/>
                <w:szCs w:val="20"/>
              </w:rPr>
            </w:pPr>
            <w:r w:rsidRPr="00C3029D">
              <w:rPr>
                <w:color w:val="000000"/>
                <w:sz w:val="20"/>
                <w:szCs w:val="20"/>
              </w:rPr>
              <w:t>20,0</w:t>
            </w:r>
          </w:p>
        </w:tc>
        <w:tc>
          <w:tcPr>
            <w:tcW w:w="697" w:type="pct"/>
            <w:tcBorders>
              <w:top w:val="nil"/>
              <w:left w:val="single" w:sz="4" w:space="0" w:color="auto"/>
              <w:bottom w:val="single" w:sz="4" w:space="0" w:color="auto"/>
              <w:right w:val="single" w:sz="4" w:space="0" w:color="auto"/>
            </w:tcBorders>
            <w:vAlign w:val="center"/>
          </w:tcPr>
          <w:p w14:paraId="7CDB355F" w14:textId="78533E51" w:rsidR="00B649AF" w:rsidRDefault="00B649AF" w:rsidP="00B649AF">
            <w:pPr>
              <w:jc w:val="center"/>
              <w:rPr>
                <w:color w:val="000000"/>
                <w:sz w:val="20"/>
                <w:szCs w:val="20"/>
              </w:rPr>
            </w:pPr>
            <w:r w:rsidRPr="00C3029D">
              <w:rPr>
                <w:color w:val="000000"/>
                <w:sz w:val="20"/>
                <w:szCs w:val="20"/>
              </w:rPr>
              <w:t>15,0</w:t>
            </w:r>
          </w:p>
        </w:tc>
      </w:tr>
    </w:tbl>
    <w:p w14:paraId="4EA5B8E0" w14:textId="12FA3ACA" w:rsidR="00B649AF" w:rsidRDefault="00B649AF" w:rsidP="00E70F21">
      <w:pPr>
        <w:tabs>
          <w:tab w:val="left" w:pos="1236"/>
        </w:tabs>
        <w:rPr>
          <w:lang w:eastAsia="en-US"/>
        </w:rPr>
      </w:pPr>
    </w:p>
    <w:p w14:paraId="24AE1640" w14:textId="77777777" w:rsidR="00B649AF" w:rsidRPr="002E53E7" w:rsidRDefault="00B649AF" w:rsidP="00E70F21">
      <w:pPr>
        <w:tabs>
          <w:tab w:val="left" w:pos="1236"/>
        </w:tabs>
        <w:rPr>
          <w:lang w:eastAsia="en-US"/>
        </w:rPr>
      </w:pPr>
    </w:p>
    <w:p w14:paraId="4F816CD3" w14:textId="3AA2B171" w:rsidR="009A1134" w:rsidRDefault="00C72BF3" w:rsidP="00EC123D">
      <w:pPr>
        <w:pStyle w:val="32"/>
      </w:pPr>
      <w:bookmarkStart w:id="224" w:name="_Toc73624582"/>
      <w:r w:rsidRPr="002E53E7">
        <w:t>Анализ причины возникновения дефицитов тепловой мощности и последствий влияния дефицитов на качество теплоснабжения</w:t>
      </w:r>
      <w:bookmarkEnd w:id="224"/>
    </w:p>
    <w:p w14:paraId="2521A916" w14:textId="77777777" w:rsidR="00D50CEE" w:rsidRPr="00483970" w:rsidRDefault="00D50CEE" w:rsidP="00D50CEE">
      <w:pPr>
        <w:pStyle w:val="Maximyz0"/>
      </w:pPr>
      <w:r w:rsidRPr="00483970">
        <w:t>Дефицит тепловой энергии -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14:paraId="17606B84" w14:textId="77777777" w:rsidR="00D50CEE" w:rsidRPr="00483970" w:rsidRDefault="00D50CEE" w:rsidP="00D50CEE">
      <w:pPr>
        <w:pStyle w:val="Maximyz0"/>
      </w:pPr>
      <w:r w:rsidRPr="00483970">
        <w:t>Основные причины возникновения дефицита и снижения качества теплоснабжения:</w:t>
      </w:r>
    </w:p>
    <w:p w14:paraId="6909551B" w14:textId="03CDEEE2" w:rsidR="00D50CEE" w:rsidRPr="00483970" w:rsidRDefault="00801FF3" w:rsidP="00B31BE8">
      <w:pPr>
        <w:pStyle w:val="Maximyz0"/>
        <w:numPr>
          <w:ilvl w:val="0"/>
          <w:numId w:val="102"/>
        </w:numPr>
      </w:pPr>
      <w:r>
        <w:t>в</w:t>
      </w:r>
      <w:r w:rsidR="00D50CEE" w:rsidRPr="00483970">
        <w:t>озникновение</w:t>
      </w:r>
      <w:r>
        <w:t xml:space="preserve"> </w:t>
      </w:r>
      <w:r w:rsidR="00A76FDA" w:rsidRPr="00483970">
        <w:t>непокрываемых</w:t>
      </w:r>
      <w:r w:rsidR="00D50CEE" w:rsidRPr="00483970">
        <w:t xml:space="preserve"> дефицитов или снижение нормативных резервов мощности может происходить при отказе теплоснабжающих организаций от выполнения инвестиционных обязательств, пересмотра ими своих планов в меньшую сторону. </w:t>
      </w:r>
      <w:r w:rsidR="009A5E42">
        <w:t>М</w:t>
      </w:r>
      <w:r w:rsidR="00D50CEE" w:rsidRPr="00483970">
        <w:t>одернизация основного оборудования является необходимым и постоянным аспектом деятельности любой теплоэнергетической компании</w:t>
      </w:r>
      <w:r w:rsidR="009A5E42">
        <w:t>, и</w:t>
      </w:r>
      <w:r w:rsidR="00D50CEE" w:rsidRPr="00483970">
        <w:t>наче износ и выбытие оборудования могут стать причиной снижения надежности теплоснабжения, причиной роста удельных издержек, а впоследствии – и причиной дефицита мощности. В этом же ряду причин и необходимость диверсификации структуры генерирующих мощностей.</w:t>
      </w:r>
    </w:p>
    <w:p w14:paraId="2612E8D1" w14:textId="22DE746D" w:rsidR="00D50CEE" w:rsidRDefault="009A5E42" w:rsidP="00B31BE8">
      <w:pPr>
        <w:pStyle w:val="Maximyz0"/>
        <w:numPr>
          <w:ilvl w:val="0"/>
          <w:numId w:val="102"/>
        </w:numPr>
      </w:pPr>
      <w:r>
        <w:t>р</w:t>
      </w:r>
      <w:r w:rsidR="00D50CEE" w:rsidRPr="00483970">
        <w:t>ост объемов теплопотребления в связи с подключением новых потребителей.</w:t>
      </w:r>
    </w:p>
    <w:p w14:paraId="4B254BA5" w14:textId="754DFECE" w:rsidR="00A76FDA" w:rsidRDefault="00A76FDA" w:rsidP="00A76FDA">
      <w:pPr>
        <w:pStyle w:val="Maximyz0"/>
        <w:ind w:left="360" w:firstLine="348"/>
      </w:pPr>
      <w:r>
        <w:t xml:space="preserve">Котельные </w:t>
      </w:r>
      <w:r w:rsidR="005154D0">
        <w:t>г</w:t>
      </w:r>
      <w:r w:rsidR="00882783">
        <w:t>ородского округа Лотошино</w:t>
      </w:r>
      <w:r>
        <w:t>, на которых возникает дефицит тепловой мощности представлен в таблице</w:t>
      </w:r>
      <w:r w:rsidR="00A862D9">
        <w:t xml:space="preserve"> </w:t>
      </w:r>
      <w:r w:rsidR="00A862D9">
        <w:fldChar w:fldCharType="begin"/>
      </w:r>
      <w:r w:rsidR="00A862D9">
        <w:instrText xml:space="preserve"> REF _Ref25573075 \h  \* MERGEFORMAT </w:instrText>
      </w:r>
      <w:r w:rsidR="00A862D9">
        <w:fldChar w:fldCharType="separate"/>
      </w:r>
      <w:r w:rsidR="002A07CF" w:rsidRPr="002A07CF">
        <w:rPr>
          <w:vanish/>
        </w:rPr>
        <w:t xml:space="preserve">Таблица </w:t>
      </w:r>
      <w:r w:rsidR="002A07CF">
        <w:rPr>
          <w:noProof/>
        </w:rPr>
        <w:t>1</w:t>
      </w:r>
      <w:r w:rsidR="002A07CF">
        <w:t>.</w:t>
      </w:r>
      <w:r w:rsidR="002A07CF">
        <w:rPr>
          <w:noProof/>
        </w:rPr>
        <w:t>81</w:t>
      </w:r>
      <w:r w:rsidR="00A862D9">
        <w:fldChar w:fldCharType="end"/>
      </w:r>
      <w:r w:rsidR="00A862D9">
        <w:t>.</w:t>
      </w:r>
    </w:p>
    <w:p w14:paraId="18E92D16" w14:textId="77777777" w:rsidR="00A76FDA" w:rsidRPr="00483970" w:rsidRDefault="00A76FDA" w:rsidP="00A76FDA">
      <w:pPr>
        <w:pStyle w:val="Maximyz0"/>
        <w:ind w:left="360" w:firstLine="0"/>
      </w:pPr>
    </w:p>
    <w:p w14:paraId="6CAA7DD6" w14:textId="36D9ACE6" w:rsidR="00A76FDA" w:rsidRDefault="00A76FDA" w:rsidP="00A76FDA">
      <w:pPr>
        <w:pStyle w:val="aff9"/>
        <w:keepNext/>
        <w:rPr>
          <w:lang w:eastAsia="en-US"/>
        </w:rPr>
      </w:pPr>
      <w:bookmarkStart w:id="225" w:name="_Ref25573075"/>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81</w:t>
      </w:r>
      <w:r w:rsidR="00E61190">
        <w:rPr>
          <w:noProof/>
        </w:rPr>
        <w:fldChar w:fldCharType="end"/>
      </w:r>
      <w:bookmarkEnd w:id="225"/>
      <w:r w:rsidRPr="002E53E7">
        <w:t xml:space="preserve"> - </w:t>
      </w:r>
      <w:r w:rsidRPr="00A76FDA">
        <w:t xml:space="preserve">Котельные </w:t>
      </w:r>
      <w:r w:rsidR="005154D0">
        <w:t>г</w:t>
      </w:r>
      <w:r w:rsidR="00882783">
        <w:t>ородского округа Лотошино</w:t>
      </w:r>
      <w:r w:rsidRPr="00A76FDA">
        <w:t>, на которых возникает дефицит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611"/>
        <w:gridCol w:w="2218"/>
        <w:gridCol w:w="1987"/>
        <w:gridCol w:w="2084"/>
        <w:gridCol w:w="1927"/>
      </w:tblGrid>
      <w:tr w:rsidR="005154D0" w:rsidRPr="00B500BD" w14:paraId="7BDCFD20" w14:textId="07A9F29D" w:rsidTr="005154D0">
        <w:trPr>
          <w:trHeight w:val="454"/>
          <w:tblHeader/>
        </w:trPr>
        <w:tc>
          <w:tcPr>
            <w:tcW w:w="277" w:type="pct"/>
            <w:shd w:val="clear" w:color="auto" w:fill="auto"/>
            <w:vAlign w:val="center"/>
            <w:hideMark/>
          </w:tcPr>
          <w:p w14:paraId="63AA7972" w14:textId="77777777" w:rsidR="005154D0" w:rsidRPr="00A176E1" w:rsidRDefault="005154D0" w:rsidP="00E03D74">
            <w:pPr>
              <w:jc w:val="center"/>
              <w:rPr>
                <w:color w:val="000000"/>
                <w:sz w:val="20"/>
                <w:szCs w:val="20"/>
              </w:rPr>
            </w:pPr>
            <w:r w:rsidRPr="00A176E1">
              <w:rPr>
                <w:color w:val="000000"/>
                <w:sz w:val="20"/>
                <w:szCs w:val="20"/>
              </w:rPr>
              <w:t>№ п/п</w:t>
            </w:r>
          </w:p>
        </w:tc>
        <w:tc>
          <w:tcPr>
            <w:tcW w:w="327" w:type="pct"/>
            <w:shd w:val="clear" w:color="auto" w:fill="auto"/>
            <w:vAlign w:val="center"/>
            <w:hideMark/>
          </w:tcPr>
          <w:p w14:paraId="1E01EA40" w14:textId="77777777" w:rsidR="005154D0" w:rsidRPr="00A176E1" w:rsidRDefault="005154D0" w:rsidP="00E03D74">
            <w:pPr>
              <w:jc w:val="center"/>
              <w:rPr>
                <w:color w:val="000000"/>
                <w:sz w:val="20"/>
                <w:szCs w:val="20"/>
              </w:rPr>
            </w:pPr>
            <w:r w:rsidRPr="00A176E1">
              <w:rPr>
                <w:color w:val="000000"/>
                <w:sz w:val="20"/>
                <w:szCs w:val="20"/>
              </w:rPr>
              <w:t>№ п/сх</w:t>
            </w:r>
          </w:p>
        </w:tc>
        <w:tc>
          <w:tcPr>
            <w:tcW w:w="1187" w:type="pct"/>
            <w:shd w:val="clear" w:color="auto" w:fill="auto"/>
            <w:vAlign w:val="center"/>
            <w:hideMark/>
          </w:tcPr>
          <w:p w14:paraId="4A8458F0" w14:textId="77777777" w:rsidR="005154D0" w:rsidRPr="00A176E1" w:rsidRDefault="005154D0" w:rsidP="00E03D74">
            <w:pPr>
              <w:jc w:val="center"/>
              <w:rPr>
                <w:color w:val="000000"/>
                <w:sz w:val="20"/>
                <w:szCs w:val="20"/>
              </w:rPr>
            </w:pPr>
            <w:r w:rsidRPr="00A176E1">
              <w:rPr>
                <w:color w:val="000000"/>
                <w:sz w:val="20"/>
                <w:szCs w:val="20"/>
              </w:rPr>
              <w:t>Наименование ТСО</w:t>
            </w:r>
          </w:p>
        </w:tc>
        <w:tc>
          <w:tcPr>
            <w:tcW w:w="1063" w:type="pct"/>
            <w:shd w:val="clear" w:color="auto" w:fill="auto"/>
            <w:vAlign w:val="center"/>
            <w:hideMark/>
          </w:tcPr>
          <w:p w14:paraId="5254D829" w14:textId="77777777" w:rsidR="005154D0" w:rsidRPr="00A176E1" w:rsidRDefault="005154D0" w:rsidP="00E03D74">
            <w:pPr>
              <w:jc w:val="center"/>
              <w:rPr>
                <w:color w:val="000000"/>
                <w:sz w:val="20"/>
                <w:szCs w:val="20"/>
              </w:rPr>
            </w:pPr>
            <w:r w:rsidRPr="00A176E1">
              <w:rPr>
                <w:color w:val="000000"/>
                <w:sz w:val="20"/>
                <w:szCs w:val="20"/>
              </w:rPr>
              <w:t>Наименование котельной</w:t>
            </w:r>
          </w:p>
        </w:tc>
        <w:tc>
          <w:tcPr>
            <w:tcW w:w="1115" w:type="pct"/>
            <w:shd w:val="clear" w:color="auto" w:fill="auto"/>
            <w:vAlign w:val="center"/>
          </w:tcPr>
          <w:p w14:paraId="627F412F" w14:textId="62D8E6C5" w:rsidR="005154D0" w:rsidRPr="00A176E1" w:rsidRDefault="00A176E1" w:rsidP="00E03D74">
            <w:pPr>
              <w:jc w:val="center"/>
              <w:rPr>
                <w:color w:val="000000"/>
                <w:sz w:val="20"/>
                <w:szCs w:val="20"/>
              </w:rPr>
            </w:pPr>
            <w:r w:rsidRPr="00A176E1">
              <w:rPr>
                <w:color w:val="000000"/>
                <w:sz w:val="20"/>
                <w:szCs w:val="20"/>
              </w:rPr>
              <w:t>Д</w:t>
            </w:r>
            <w:r w:rsidR="005154D0" w:rsidRPr="00A176E1">
              <w:rPr>
                <w:color w:val="000000"/>
                <w:sz w:val="20"/>
                <w:szCs w:val="20"/>
              </w:rPr>
              <w:t xml:space="preserve">ефицит тепловой мощности </w:t>
            </w:r>
          </w:p>
          <w:p w14:paraId="34B76CFD" w14:textId="46F4813D" w:rsidR="005154D0" w:rsidRPr="00A176E1" w:rsidRDefault="005154D0" w:rsidP="00E03D74">
            <w:pPr>
              <w:jc w:val="center"/>
              <w:rPr>
                <w:color w:val="000000"/>
                <w:sz w:val="20"/>
                <w:szCs w:val="20"/>
              </w:rPr>
            </w:pPr>
            <w:r w:rsidRPr="00A176E1">
              <w:rPr>
                <w:color w:val="000000"/>
                <w:sz w:val="20"/>
                <w:szCs w:val="20"/>
              </w:rPr>
              <w:t>Гкал/ч</w:t>
            </w:r>
          </w:p>
        </w:tc>
        <w:tc>
          <w:tcPr>
            <w:tcW w:w="1031" w:type="pct"/>
            <w:shd w:val="clear" w:color="auto" w:fill="auto"/>
            <w:vAlign w:val="center"/>
          </w:tcPr>
          <w:p w14:paraId="1DCD16F4" w14:textId="6D2B67A7" w:rsidR="005154D0" w:rsidRPr="00A176E1" w:rsidRDefault="005154D0" w:rsidP="00A76FDA">
            <w:pPr>
              <w:jc w:val="center"/>
              <w:rPr>
                <w:color w:val="000000"/>
                <w:sz w:val="20"/>
                <w:szCs w:val="20"/>
              </w:rPr>
            </w:pPr>
            <w:r w:rsidRPr="00A176E1">
              <w:rPr>
                <w:color w:val="000000"/>
                <w:sz w:val="20"/>
                <w:szCs w:val="20"/>
              </w:rPr>
              <w:t>Причина дефицита</w:t>
            </w:r>
          </w:p>
        </w:tc>
      </w:tr>
      <w:tr w:rsidR="00A176E1" w:rsidRPr="00B500BD" w14:paraId="1F7C5D05" w14:textId="77777777" w:rsidTr="005154D0">
        <w:trPr>
          <w:trHeight w:val="445"/>
          <w:tblHeader/>
        </w:trPr>
        <w:tc>
          <w:tcPr>
            <w:tcW w:w="277" w:type="pct"/>
            <w:shd w:val="clear" w:color="auto" w:fill="auto"/>
            <w:vAlign w:val="center"/>
          </w:tcPr>
          <w:p w14:paraId="6E88E4ED" w14:textId="57E787FC" w:rsidR="00A176E1" w:rsidRPr="00A176E1" w:rsidRDefault="00A176E1" w:rsidP="00A176E1">
            <w:pPr>
              <w:jc w:val="center"/>
              <w:rPr>
                <w:color w:val="000000"/>
                <w:sz w:val="20"/>
                <w:szCs w:val="20"/>
              </w:rPr>
            </w:pPr>
            <w:r w:rsidRPr="00A176E1">
              <w:rPr>
                <w:color w:val="000000"/>
                <w:sz w:val="20"/>
                <w:szCs w:val="20"/>
              </w:rPr>
              <w:t>1</w:t>
            </w:r>
          </w:p>
        </w:tc>
        <w:tc>
          <w:tcPr>
            <w:tcW w:w="327" w:type="pct"/>
            <w:shd w:val="clear" w:color="auto" w:fill="auto"/>
            <w:vAlign w:val="center"/>
          </w:tcPr>
          <w:p w14:paraId="14C349EB" w14:textId="6858A9BC" w:rsidR="00A176E1" w:rsidRPr="00A176E1" w:rsidRDefault="00A176E1" w:rsidP="00A176E1">
            <w:pPr>
              <w:jc w:val="center"/>
              <w:rPr>
                <w:color w:val="000000"/>
                <w:sz w:val="20"/>
                <w:szCs w:val="20"/>
              </w:rPr>
            </w:pPr>
            <w:r w:rsidRPr="00A176E1">
              <w:rPr>
                <w:color w:val="000000"/>
                <w:sz w:val="20"/>
                <w:szCs w:val="20"/>
              </w:rPr>
              <w:t>3</w:t>
            </w:r>
          </w:p>
        </w:tc>
        <w:tc>
          <w:tcPr>
            <w:tcW w:w="1187" w:type="pct"/>
            <w:shd w:val="clear" w:color="auto" w:fill="auto"/>
            <w:vAlign w:val="center"/>
          </w:tcPr>
          <w:p w14:paraId="22F76C8D" w14:textId="2C746D4F" w:rsidR="00A176E1" w:rsidRPr="00A176E1" w:rsidRDefault="00A176E1" w:rsidP="00A176E1">
            <w:pPr>
              <w:jc w:val="center"/>
              <w:rPr>
                <w:color w:val="000000"/>
                <w:sz w:val="20"/>
                <w:szCs w:val="20"/>
              </w:rPr>
            </w:pPr>
            <w:r w:rsidRPr="00A176E1">
              <w:rPr>
                <w:color w:val="000000"/>
                <w:sz w:val="20"/>
                <w:szCs w:val="20"/>
              </w:rPr>
              <w:t>МП «Лотошинское ЖКХ»</w:t>
            </w:r>
          </w:p>
        </w:tc>
        <w:tc>
          <w:tcPr>
            <w:tcW w:w="1063" w:type="pct"/>
            <w:shd w:val="clear" w:color="auto" w:fill="auto"/>
            <w:vAlign w:val="center"/>
          </w:tcPr>
          <w:p w14:paraId="090C2F33" w14:textId="09924BA4" w:rsidR="00A176E1" w:rsidRPr="00A176E1" w:rsidRDefault="00A176E1" w:rsidP="00A176E1">
            <w:pPr>
              <w:jc w:val="center"/>
              <w:rPr>
                <w:color w:val="000000"/>
                <w:sz w:val="20"/>
                <w:szCs w:val="20"/>
              </w:rPr>
            </w:pPr>
            <w:r w:rsidRPr="00A176E1">
              <w:rPr>
                <w:color w:val="000000"/>
                <w:sz w:val="20"/>
                <w:szCs w:val="20"/>
              </w:rPr>
              <w:t>Котельная №3а</w:t>
            </w:r>
          </w:p>
        </w:tc>
        <w:tc>
          <w:tcPr>
            <w:tcW w:w="1115" w:type="pct"/>
            <w:shd w:val="clear" w:color="auto" w:fill="auto"/>
            <w:vAlign w:val="center"/>
          </w:tcPr>
          <w:p w14:paraId="337B6011" w14:textId="65A5A062" w:rsidR="00A176E1" w:rsidRPr="00A176E1" w:rsidRDefault="00A176E1" w:rsidP="00A176E1">
            <w:pPr>
              <w:jc w:val="center"/>
              <w:rPr>
                <w:color w:val="000000"/>
                <w:sz w:val="20"/>
                <w:szCs w:val="20"/>
              </w:rPr>
            </w:pPr>
            <w:r w:rsidRPr="00A176E1">
              <w:rPr>
                <w:color w:val="000000"/>
                <w:sz w:val="20"/>
                <w:szCs w:val="20"/>
              </w:rPr>
              <w:t>2,064</w:t>
            </w:r>
          </w:p>
        </w:tc>
        <w:tc>
          <w:tcPr>
            <w:tcW w:w="1031" w:type="pct"/>
            <w:shd w:val="clear" w:color="auto" w:fill="auto"/>
            <w:vAlign w:val="center"/>
          </w:tcPr>
          <w:p w14:paraId="5651E99F" w14:textId="71309EEA" w:rsidR="00A176E1" w:rsidRPr="00A176E1" w:rsidRDefault="00DD2CBF" w:rsidP="00DD2CBF">
            <w:pPr>
              <w:jc w:val="center"/>
              <w:rPr>
                <w:color w:val="000000"/>
                <w:sz w:val="20"/>
                <w:szCs w:val="20"/>
              </w:rPr>
            </w:pPr>
            <w:r w:rsidRPr="00A176E1">
              <w:rPr>
                <w:color w:val="000000"/>
                <w:sz w:val="20"/>
                <w:szCs w:val="20"/>
              </w:rPr>
              <w:t xml:space="preserve">Подключенная нагрузка больше </w:t>
            </w:r>
            <w:r>
              <w:rPr>
                <w:color w:val="000000"/>
                <w:sz w:val="20"/>
                <w:szCs w:val="20"/>
              </w:rPr>
              <w:t xml:space="preserve">располагаемой </w:t>
            </w:r>
            <w:r w:rsidRPr="00A176E1">
              <w:rPr>
                <w:color w:val="000000"/>
                <w:sz w:val="20"/>
                <w:szCs w:val="20"/>
              </w:rPr>
              <w:t>мощности</w:t>
            </w:r>
          </w:p>
        </w:tc>
      </w:tr>
      <w:tr w:rsidR="00A176E1" w:rsidRPr="00B500BD" w14:paraId="216EFD64" w14:textId="77777777" w:rsidTr="00B71E36">
        <w:trPr>
          <w:trHeight w:val="445"/>
          <w:tblHeader/>
        </w:trPr>
        <w:tc>
          <w:tcPr>
            <w:tcW w:w="277" w:type="pct"/>
            <w:shd w:val="clear" w:color="auto" w:fill="auto"/>
            <w:vAlign w:val="center"/>
          </w:tcPr>
          <w:p w14:paraId="29B624E3" w14:textId="4C6C812F" w:rsidR="00A176E1" w:rsidRPr="00A176E1" w:rsidRDefault="00A176E1" w:rsidP="00A176E1">
            <w:pPr>
              <w:jc w:val="center"/>
              <w:rPr>
                <w:color w:val="000000"/>
                <w:sz w:val="20"/>
                <w:szCs w:val="20"/>
              </w:rPr>
            </w:pPr>
            <w:r w:rsidRPr="00A176E1">
              <w:rPr>
                <w:color w:val="000000"/>
                <w:sz w:val="20"/>
                <w:szCs w:val="20"/>
              </w:rPr>
              <w:t>2</w:t>
            </w:r>
          </w:p>
        </w:tc>
        <w:tc>
          <w:tcPr>
            <w:tcW w:w="327" w:type="pct"/>
            <w:shd w:val="clear" w:color="auto" w:fill="auto"/>
            <w:vAlign w:val="center"/>
          </w:tcPr>
          <w:p w14:paraId="4BB1E4AB" w14:textId="79A4C129" w:rsidR="00A176E1" w:rsidRPr="00A176E1" w:rsidRDefault="00A176E1" w:rsidP="00A176E1">
            <w:pPr>
              <w:jc w:val="center"/>
              <w:rPr>
                <w:color w:val="000000"/>
                <w:sz w:val="20"/>
                <w:szCs w:val="20"/>
              </w:rPr>
            </w:pPr>
            <w:r w:rsidRPr="00A176E1">
              <w:rPr>
                <w:color w:val="000000"/>
                <w:sz w:val="20"/>
                <w:szCs w:val="20"/>
              </w:rPr>
              <w:t>5</w:t>
            </w:r>
          </w:p>
        </w:tc>
        <w:tc>
          <w:tcPr>
            <w:tcW w:w="1187" w:type="pct"/>
            <w:shd w:val="clear" w:color="auto" w:fill="auto"/>
            <w:vAlign w:val="center"/>
          </w:tcPr>
          <w:p w14:paraId="029E51EF" w14:textId="409340F9" w:rsidR="00A176E1" w:rsidRPr="00A176E1" w:rsidRDefault="00A176E1" w:rsidP="00A176E1">
            <w:pPr>
              <w:jc w:val="center"/>
              <w:rPr>
                <w:color w:val="000000"/>
                <w:sz w:val="20"/>
                <w:szCs w:val="20"/>
              </w:rPr>
            </w:pPr>
            <w:r w:rsidRPr="00A176E1">
              <w:rPr>
                <w:color w:val="000000"/>
                <w:sz w:val="20"/>
                <w:szCs w:val="20"/>
              </w:rPr>
              <w:t>МП «Лотошинское ЖКХ»</w:t>
            </w:r>
          </w:p>
        </w:tc>
        <w:tc>
          <w:tcPr>
            <w:tcW w:w="1063" w:type="pct"/>
            <w:shd w:val="clear" w:color="auto" w:fill="auto"/>
            <w:vAlign w:val="center"/>
          </w:tcPr>
          <w:p w14:paraId="0EBA0130" w14:textId="6C306CB1" w:rsidR="00A176E1" w:rsidRPr="00A176E1" w:rsidRDefault="00A176E1" w:rsidP="00A176E1">
            <w:pPr>
              <w:jc w:val="center"/>
              <w:rPr>
                <w:color w:val="000000"/>
                <w:sz w:val="20"/>
                <w:szCs w:val="20"/>
              </w:rPr>
            </w:pPr>
            <w:r w:rsidRPr="00A176E1">
              <w:rPr>
                <w:color w:val="000000"/>
                <w:sz w:val="20"/>
                <w:szCs w:val="20"/>
              </w:rPr>
              <w:t>Котельная №5</w:t>
            </w:r>
          </w:p>
        </w:tc>
        <w:tc>
          <w:tcPr>
            <w:tcW w:w="1115" w:type="pct"/>
            <w:shd w:val="clear" w:color="auto" w:fill="auto"/>
            <w:vAlign w:val="center"/>
          </w:tcPr>
          <w:p w14:paraId="10CC4D3C" w14:textId="1E06B056" w:rsidR="00A176E1" w:rsidRPr="00A176E1" w:rsidRDefault="00A176E1" w:rsidP="00A176E1">
            <w:pPr>
              <w:jc w:val="center"/>
              <w:rPr>
                <w:color w:val="000000"/>
                <w:sz w:val="20"/>
                <w:szCs w:val="20"/>
              </w:rPr>
            </w:pPr>
            <w:r w:rsidRPr="00A176E1">
              <w:rPr>
                <w:color w:val="000000"/>
                <w:sz w:val="20"/>
                <w:szCs w:val="20"/>
              </w:rPr>
              <w:t>0,576</w:t>
            </w:r>
          </w:p>
        </w:tc>
        <w:tc>
          <w:tcPr>
            <w:tcW w:w="1031" w:type="pct"/>
            <w:shd w:val="clear" w:color="auto" w:fill="auto"/>
          </w:tcPr>
          <w:p w14:paraId="08BBA328" w14:textId="660EEA91" w:rsidR="00A176E1" w:rsidRPr="00A176E1" w:rsidRDefault="00A176E1" w:rsidP="00A176E1">
            <w:pPr>
              <w:jc w:val="center"/>
              <w:rPr>
                <w:color w:val="000000"/>
                <w:sz w:val="20"/>
                <w:szCs w:val="20"/>
              </w:rPr>
            </w:pPr>
            <w:r w:rsidRPr="00A176E1">
              <w:rPr>
                <w:color w:val="000000"/>
                <w:sz w:val="20"/>
                <w:szCs w:val="20"/>
              </w:rPr>
              <w:t>Тепловые потери больше нормированных</w:t>
            </w:r>
          </w:p>
        </w:tc>
      </w:tr>
      <w:tr w:rsidR="00A176E1" w:rsidRPr="00B500BD" w14:paraId="6E96110F" w14:textId="77777777" w:rsidTr="005154D0">
        <w:trPr>
          <w:trHeight w:val="445"/>
          <w:tblHeader/>
        </w:trPr>
        <w:tc>
          <w:tcPr>
            <w:tcW w:w="277" w:type="pct"/>
            <w:shd w:val="clear" w:color="auto" w:fill="auto"/>
            <w:vAlign w:val="center"/>
          </w:tcPr>
          <w:p w14:paraId="22E1BA4F" w14:textId="18C6B325" w:rsidR="00A176E1" w:rsidRPr="00A176E1" w:rsidRDefault="00A176E1" w:rsidP="00A176E1">
            <w:pPr>
              <w:jc w:val="center"/>
              <w:rPr>
                <w:color w:val="000000"/>
                <w:sz w:val="20"/>
                <w:szCs w:val="20"/>
              </w:rPr>
            </w:pPr>
            <w:r w:rsidRPr="00A176E1">
              <w:rPr>
                <w:color w:val="000000"/>
                <w:sz w:val="20"/>
                <w:szCs w:val="20"/>
              </w:rPr>
              <w:t>3</w:t>
            </w:r>
          </w:p>
        </w:tc>
        <w:tc>
          <w:tcPr>
            <w:tcW w:w="327" w:type="pct"/>
            <w:shd w:val="clear" w:color="auto" w:fill="auto"/>
            <w:vAlign w:val="center"/>
          </w:tcPr>
          <w:p w14:paraId="48B53700" w14:textId="19D35B33" w:rsidR="00A176E1" w:rsidRPr="00A176E1" w:rsidRDefault="00A176E1" w:rsidP="00A176E1">
            <w:pPr>
              <w:jc w:val="center"/>
              <w:rPr>
                <w:color w:val="000000"/>
                <w:sz w:val="20"/>
                <w:szCs w:val="20"/>
              </w:rPr>
            </w:pPr>
            <w:r w:rsidRPr="00A176E1">
              <w:rPr>
                <w:color w:val="000000"/>
                <w:sz w:val="20"/>
                <w:szCs w:val="20"/>
              </w:rPr>
              <w:t>8</w:t>
            </w:r>
          </w:p>
        </w:tc>
        <w:tc>
          <w:tcPr>
            <w:tcW w:w="1187" w:type="pct"/>
            <w:shd w:val="clear" w:color="auto" w:fill="auto"/>
            <w:vAlign w:val="center"/>
          </w:tcPr>
          <w:p w14:paraId="6B0BCDB8" w14:textId="5C5E7550" w:rsidR="00A176E1" w:rsidRPr="00A176E1" w:rsidRDefault="00A176E1" w:rsidP="00A176E1">
            <w:pPr>
              <w:jc w:val="center"/>
              <w:rPr>
                <w:color w:val="000000"/>
                <w:sz w:val="20"/>
                <w:szCs w:val="20"/>
              </w:rPr>
            </w:pPr>
            <w:r w:rsidRPr="00A176E1">
              <w:rPr>
                <w:color w:val="000000"/>
                <w:sz w:val="20"/>
                <w:szCs w:val="20"/>
              </w:rPr>
              <w:t>МП «Лотошинское ЖКХ»</w:t>
            </w:r>
          </w:p>
        </w:tc>
        <w:tc>
          <w:tcPr>
            <w:tcW w:w="1063" w:type="pct"/>
            <w:shd w:val="clear" w:color="auto" w:fill="auto"/>
            <w:vAlign w:val="center"/>
          </w:tcPr>
          <w:p w14:paraId="3EDFFA10" w14:textId="2DF195D3" w:rsidR="00A176E1" w:rsidRPr="00A176E1" w:rsidRDefault="00DD2CBF" w:rsidP="00A176E1">
            <w:pPr>
              <w:jc w:val="center"/>
              <w:rPr>
                <w:color w:val="000000"/>
                <w:sz w:val="20"/>
                <w:szCs w:val="20"/>
              </w:rPr>
            </w:pPr>
            <w:r>
              <w:rPr>
                <w:color w:val="000000"/>
                <w:sz w:val="20"/>
                <w:szCs w:val="20"/>
              </w:rPr>
              <w:t>Котельная №</w:t>
            </w:r>
            <w:r w:rsidR="00A176E1" w:rsidRPr="00A176E1">
              <w:rPr>
                <w:color w:val="000000"/>
                <w:sz w:val="20"/>
                <w:szCs w:val="20"/>
              </w:rPr>
              <w:t>8</w:t>
            </w:r>
          </w:p>
        </w:tc>
        <w:tc>
          <w:tcPr>
            <w:tcW w:w="1115" w:type="pct"/>
            <w:shd w:val="clear" w:color="auto" w:fill="auto"/>
            <w:vAlign w:val="center"/>
          </w:tcPr>
          <w:p w14:paraId="31891925" w14:textId="01A799D4" w:rsidR="00A176E1" w:rsidRPr="00A176E1" w:rsidRDefault="00A176E1" w:rsidP="00A176E1">
            <w:pPr>
              <w:jc w:val="center"/>
              <w:rPr>
                <w:color w:val="000000"/>
                <w:sz w:val="20"/>
                <w:szCs w:val="20"/>
              </w:rPr>
            </w:pPr>
            <w:r w:rsidRPr="00A176E1">
              <w:rPr>
                <w:color w:val="000000"/>
                <w:sz w:val="20"/>
                <w:szCs w:val="20"/>
              </w:rPr>
              <w:t>0,382</w:t>
            </w:r>
          </w:p>
        </w:tc>
        <w:tc>
          <w:tcPr>
            <w:tcW w:w="1031" w:type="pct"/>
            <w:shd w:val="clear" w:color="auto" w:fill="auto"/>
            <w:vAlign w:val="center"/>
          </w:tcPr>
          <w:p w14:paraId="73967868" w14:textId="6549AA12" w:rsidR="00A176E1" w:rsidRPr="00A176E1" w:rsidRDefault="00A176E1" w:rsidP="00A176E1">
            <w:pPr>
              <w:jc w:val="center"/>
              <w:rPr>
                <w:color w:val="000000"/>
                <w:sz w:val="20"/>
                <w:szCs w:val="20"/>
              </w:rPr>
            </w:pPr>
            <w:r w:rsidRPr="00A176E1">
              <w:rPr>
                <w:color w:val="000000"/>
                <w:sz w:val="20"/>
                <w:szCs w:val="20"/>
              </w:rPr>
              <w:t>Тепловые потери больше нормированных</w:t>
            </w:r>
          </w:p>
        </w:tc>
      </w:tr>
      <w:tr w:rsidR="00DD2CBF" w:rsidRPr="00B500BD" w14:paraId="70AEE0AA" w14:textId="77777777" w:rsidTr="005154D0">
        <w:trPr>
          <w:trHeight w:val="445"/>
          <w:tblHeader/>
        </w:trPr>
        <w:tc>
          <w:tcPr>
            <w:tcW w:w="277" w:type="pct"/>
            <w:shd w:val="clear" w:color="auto" w:fill="auto"/>
            <w:vAlign w:val="center"/>
          </w:tcPr>
          <w:p w14:paraId="3076DC10" w14:textId="0FD6BBBE" w:rsidR="00DD2CBF" w:rsidRPr="00A176E1" w:rsidRDefault="00DD2CBF" w:rsidP="00DD2CBF">
            <w:pPr>
              <w:jc w:val="center"/>
              <w:rPr>
                <w:color w:val="000000"/>
                <w:sz w:val="20"/>
                <w:szCs w:val="20"/>
              </w:rPr>
            </w:pPr>
            <w:r w:rsidRPr="00A176E1">
              <w:rPr>
                <w:color w:val="000000"/>
                <w:sz w:val="20"/>
                <w:szCs w:val="20"/>
              </w:rPr>
              <w:t>4</w:t>
            </w:r>
          </w:p>
        </w:tc>
        <w:tc>
          <w:tcPr>
            <w:tcW w:w="327" w:type="pct"/>
            <w:shd w:val="clear" w:color="auto" w:fill="auto"/>
            <w:vAlign w:val="center"/>
          </w:tcPr>
          <w:p w14:paraId="5AE51060" w14:textId="704402D1" w:rsidR="00DD2CBF" w:rsidRPr="00A176E1" w:rsidRDefault="00DD2CBF" w:rsidP="00DD2CBF">
            <w:pPr>
              <w:jc w:val="center"/>
              <w:rPr>
                <w:color w:val="000000"/>
                <w:sz w:val="20"/>
                <w:szCs w:val="20"/>
              </w:rPr>
            </w:pPr>
            <w:r w:rsidRPr="00A176E1">
              <w:rPr>
                <w:color w:val="000000"/>
                <w:sz w:val="20"/>
                <w:szCs w:val="20"/>
              </w:rPr>
              <w:t>8</w:t>
            </w:r>
          </w:p>
        </w:tc>
        <w:tc>
          <w:tcPr>
            <w:tcW w:w="1187" w:type="pct"/>
            <w:shd w:val="clear" w:color="auto" w:fill="auto"/>
            <w:vAlign w:val="center"/>
          </w:tcPr>
          <w:p w14:paraId="20B2266B" w14:textId="7C2D0A8D" w:rsidR="00DD2CBF" w:rsidRPr="00A176E1" w:rsidRDefault="00DD2CBF" w:rsidP="00DD2CBF">
            <w:pPr>
              <w:jc w:val="center"/>
              <w:rPr>
                <w:color w:val="000000"/>
                <w:sz w:val="20"/>
                <w:szCs w:val="20"/>
              </w:rPr>
            </w:pPr>
            <w:r w:rsidRPr="00A176E1">
              <w:rPr>
                <w:color w:val="000000"/>
                <w:sz w:val="20"/>
                <w:szCs w:val="20"/>
              </w:rPr>
              <w:t>МП «Лотошинское ЖКХ»</w:t>
            </w:r>
          </w:p>
        </w:tc>
        <w:tc>
          <w:tcPr>
            <w:tcW w:w="1063" w:type="pct"/>
            <w:shd w:val="clear" w:color="auto" w:fill="auto"/>
            <w:vAlign w:val="center"/>
          </w:tcPr>
          <w:p w14:paraId="6D788DCB" w14:textId="54EBDCEA" w:rsidR="00DD2CBF" w:rsidRPr="00A176E1" w:rsidRDefault="00DD2CBF" w:rsidP="00DD2CBF">
            <w:pPr>
              <w:jc w:val="center"/>
              <w:rPr>
                <w:color w:val="000000"/>
                <w:sz w:val="20"/>
                <w:szCs w:val="20"/>
              </w:rPr>
            </w:pPr>
            <w:r>
              <w:rPr>
                <w:color w:val="000000"/>
                <w:sz w:val="20"/>
                <w:szCs w:val="20"/>
              </w:rPr>
              <w:t>Котельная №9</w:t>
            </w:r>
          </w:p>
        </w:tc>
        <w:tc>
          <w:tcPr>
            <w:tcW w:w="1115" w:type="pct"/>
            <w:shd w:val="clear" w:color="auto" w:fill="auto"/>
            <w:vAlign w:val="center"/>
          </w:tcPr>
          <w:p w14:paraId="44E4840E" w14:textId="673D70BD" w:rsidR="00DD2CBF" w:rsidRPr="00A176E1" w:rsidRDefault="00DD2CBF" w:rsidP="00DD2CBF">
            <w:pPr>
              <w:jc w:val="center"/>
              <w:rPr>
                <w:color w:val="000000"/>
                <w:sz w:val="20"/>
                <w:szCs w:val="20"/>
              </w:rPr>
            </w:pPr>
            <w:r w:rsidRPr="00DD2CBF">
              <w:rPr>
                <w:bCs/>
                <w:color w:val="000000"/>
                <w:sz w:val="20"/>
                <w:szCs w:val="20"/>
              </w:rPr>
              <w:t>0,043</w:t>
            </w:r>
          </w:p>
        </w:tc>
        <w:tc>
          <w:tcPr>
            <w:tcW w:w="1031" w:type="pct"/>
            <w:shd w:val="clear" w:color="auto" w:fill="auto"/>
            <w:vAlign w:val="center"/>
          </w:tcPr>
          <w:p w14:paraId="0DAAE8BA" w14:textId="7C64C60A" w:rsidR="00DD2CBF" w:rsidRPr="00A176E1" w:rsidRDefault="003C6D06" w:rsidP="00DD2CBF">
            <w:pPr>
              <w:jc w:val="center"/>
              <w:rPr>
                <w:color w:val="000000"/>
                <w:sz w:val="20"/>
                <w:szCs w:val="20"/>
              </w:rPr>
            </w:pPr>
            <w:r w:rsidRPr="00A176E1">
              <w:rPr>
                <w:color w:val="000000"/>
                <w:sz w:val="20"/>
                <w:szCs w:val="20"/>
              </w:rPr>
              <w:t>Подключенная нагрузка больше установленной мощности</w:t>
            </w:r>
          </w:p>
        </w:tc>
      </w:tr>
      <w:tr w:rsidR="00DD2CBF" w:rsidRPr="00B500BD" w14:paraId="2916DCE5" w14:textId="77777777" w:rsidTr="00B71E36">
        <w:trPr>
          <w:trHeight w:val="445"/>
          <w:tblHeader/>
        </w:trPr>
        <w:tc>
          <w:tcPr>
            <w:tcW w:w="277" w:type="pct"/>
            <w:shd w:val="clear" w:color="auto" w:fill="auto"/>
            <w:vAlign w:val="center"/>
          </w:tcPr>
          <w:p w14:paraId="4A077DFB" w14:textId="3BED2AB6" w:rsidR="00DD2CBF" w:rsidRPr="00A176E1" w:rsidRDefault="00DD2CBF" w:rsidP="00DD2CBF">
            <w:pPr>
              <w:jc w:val="center"/>
              <w:rPr>
                <w:color w:val="000000"/>
                <w:sz w:val="20"/>
                <w:szCs w:val="20"/>
              </w:rPr>
            </w:pPr>
            <w:r w:rsidRPr="00A176E1">
              <w:rPr>
                <w:color w:val="000000"/>
                <w:sz w:val="20"/>
                <w:szCs w:val="20"/>
              </w:rPr>
              <w:t>5</w:t>
            </w:r>
          </w:p>
        </w:tc>
        <w:tc>
          <w:tcPr>
            <w:tcW w:w="327" w:type="pct"/>
            <w:shd w:val="clear" w:color="auto" w:fill="auto"/>
            <w:vAlign w:val="center"/>
          </w:tcPr>
          <w:p w14:paraId="1C78DBC1" w14:textId="4C40DD59" w:rsidR="00DD2CBF" w:rsidRPr="00A176E1" w:rsidRDefault="00DD2CBF" w:rsidP="00DD2CBF">
            <w:pPr>
              <w:jc w:val="center"/>
              <w:rPr>
                <w:color w:val="000000"/>
                <w:sz w:val="20"/>
                <w:szCs w:val="20"/>
              </w:rPr>
            </w:pPr>
            <w:r w:rsidRPr="00A176E1">
              <w:rPr>
                <w:color w:val="000000"/>
                <w:sz w:val="20"/>
                <w:szCs w:val="20"/>
              </w:rPr>
              <w:t>10</w:t>
            </w:r>
          </w:p>
        </w:tc>
        <w:tc>
          <w:tcPr>
            <w:tcW w:w="1187" w:type="pct"/>
            <w:shd w:val="clear" w:color="auto" w:fill="auto"/>
            <w:vAlign w:val="center"/>
          </w:tcPr>
          <w:p w14:paraId="63933F39" w14:textId="6F787CFD" w:rsidR="00DD2CBF" w:rsidRPr="00A176E1" w:rsidRDefault="00DD2CBF" w:rsidP="00DD2CBF">
            <w:pPr>
              <w:jc w:val="center"/>
              <w:rPr>
                <w:color w:val="000000"/>
                <w:sz w:val="20"/>
                <w:szCs w:val="20"/>
              </w:rPr>
            </w:pPr>
            <w:r w:rsidRPr="00A176E1">
              <w:rPr>
                <w:color w:val="000000"/>
                <w:sz w:val="20"/>
                <w:szCs w:val="20"/>
              </w:rPr>
              <w:t>МП «Лотошинское ЖКХ»</w:t>
            </w:r>
          </w:p>
        </w:tc>
        <w:tc>
          <w:tcPr>
            <w:tcW w:w="1063" w:type="pct"/>
            <w:shd w:val="clear" w:color="auto" w:fill="auto"/>
            <w:vAlign w:val="center"/>
          </w:tcPr>
          <w:p w14:paraId="22ED4BD2" w14:textId="7C5FF80F" w:rsidR="00DD2CBF" w:rsidRPr="00A176E1" w:rsidRDefault="00DD2CBF" w:rsidP="00DD2CBF">
            <w:pPr>
              <w:jc w:val="center"/>
              <w:rPr>
                <w:color w:val="000000"/>
                <w:sz w:val="20"/>
                <w:szCs w:val="20"/>
              </w:rPr>
            </w:pPr>
            <w:r w:rsidRPr="00A176E1">
              <w:rPr>
                <w:color w:val="000000"/>
                <w:sz w:val="20"/>
                <w:szCs w:val="20"/>
              </w:rPr>
              <w:t>Котельная №10</w:t>
            </w:r>
          </w:p>
        </w:tc>
        <w:tc>
          <w:tcPr>
            <w:tcW w:w="1115" w:type="pct"/>
            <w:shd w:val="clear" w:color="auto" w:fill="auto"/>
            <w:vAlign w:val="center"/>
          </w:tcPr>
          <w:p w14:paraId="0482702A" w14:textId="15C5118A" w:rsidR="00DD2CBF" w:rsidRPr="00A176E1" w:rsidRDefault="00DD2CBF" w:rsidP="00DD2CBF">
            <w:pPr>
              <w:jc w:val="center"/>
              <w:rPr>
                <w:color w:val="000000"/>
                <w:sz w:val="20"/>
                <w:szCs w:val="20"/>
              </w:rPr>
            </w:pPr>
            <w:r w:rsidRPr="00A176E1">
              <w:rPr>
                <w:color w:val="000000"/>
                <w:sz w:val="20"/>
                <w:szCs w:val="20"/>
              </w:rPr>
              <w:t>0,116</w:t>
            </w:r>
          </w:p>
        </w:tc>
        <w:tc>
          <w:tcPr>
            <w:tcW w:w="1031" w:type="pct"/>
            <w:shd w:val="clear" w:color="auto" w:fill="auto"/>
          </w:tcPr>
          <w:p w14:paraId="1B15A991" w14:textId="560E55DF" w:rsidR="00DD2CBF" w:rsidRPr="00A176E1" w:rsidRDefault="00DD2CBF" w:rsidP="00DD2CBF">
            <w:pPr>
              <w:jc w:val="center"/>
              <w:rPr>
                <w:color w:val="000000"/>
                <w:sz w:val="20"/>
                <w:szCs w:val="20"/>
              </w:rPr>
            </w:pPr>
            <w:r w:rsidRPr="00A176E1">
              <w:rPr>
                <w:color w:val="000000"/>
                <w:sz w:val="20"/>
                <w:szCs w:val="20"/>
              </w:rPr>
              <w:t>Тепловые потери больше нормированных</w:t>
            </w:r>
          </w:p>
        </w:tc>
      </w:tr>
      <w:tr w:rsidR="00DD2CBF" w:rsidRPr="00B500BD" w14:paraId="4236FD7D" w14:textId="77777777" w:rsidTr="005154D0">
        <w:trPr>
          <w:trHeight w:val="445"/>
          <w:tblHeader/>
        </w:trPr>
        <w:tc>
          <w:tcPr>
            <w:tcW w:w="277" w:type="pct"/>
            <w:shd w:val="clear" w:color="auto" w:fill="auto"/>
            <w:vAlign w:val="center"/>
          </w:tcPr>
          <w:p w14:paraId="1DE4E82A" w14:textId="148C54EC" w:rsidR="00DD2CBF" w:rsidRPr="00A176E1" w:rsidRDefault="00DD2CBF" w:rsidP="00DD2CBF">
            <w:pPr>
              <w:jc w:val="center"/>
              <w:rPr>
                <w:color w:val="000000"/>
                <w:sz w:val="20"/>
                <w:szCs w:val="20"/>
              </w:rPr>
            </w:pPr>
            <w:r w:rsidRPr="00A176E1">
              <w:rPr>
                <w:color w:val="000000"/>
                <w:sz w:val="20"/>
                <w:szCs w:val="20"/>
              </w:rPr>
              <w:t>6</w:t>
            </w:r>
          </w:p>
        </w:tc>
        <w:tc>
          <w:tcPr>
            <w:tcW w:w="327" w:type="pct"/>
            <w:shd w:val="clear" w:color="auto" w:fill="auto"/>
            <w:vAlign w:val="center"/>
          </w:tcPr>
          <w:p w14:paraId="71AB66CD" w14:textId="39ACD3BF" w:rsidR="00DD2CBF" w:rsidRPr="00A176E1" w:rsidRDefault="00DD2CBF" w:rsidP="00DD2CBF">
            <w:pPr>
              <w:jc w:val="center"/>
              <w:rPr>
                <w:color w:val="000000"/>
                <w:sz w:val="20"/>
                <w:szCs w:val="20"/>
              </w:rPr>
            </w:pPr>
            <w:r w:rsidRPr="00A176E1">
              <w:rPr>
                <w:color w:val="000000"/>
                <w:sz w:val="20"/>
                <w:szCs w:val="20"/>
              </w:rPr>
              <w:t>11</w:t>
            </w:r>
          </w:p>
        </w:tc>
        <w:tc>
          <w:tcPr>
            <w:tcW w:w="1187" w:type="pct"/>
            <w:shd w:val="clear" w:color="auto" w:fill="auto"/>
            <w:vAlign w:val="center"/>
          </w:tcPr>
          <w:p w14:paraId="5793B49E" w14:textId="36442133" w:rsidR="00DD2CBF" w:rsidRPr="00A176E1" w:rsidRDefault="00DD2CBF" w:rsidP="00DD2CBF">
            <w:pPr>
              <w:jc w:val="center"/>
              <w:rPr>
                <w:color w:val="000000"/>
                <w:sz w:val="20"/>
                <w:szCs w:val="20"/>
              </w:rPr>
            </w:pPr>
            <w:r w:rsidRPr="00A176E1">
              <w:rPr>
                <w:color w:val="000000"/>
                <w:sz w:val="20"/>
                <w:szCs w:val="20"/>
              </w:rPr>
              <w:t>МП «Лотошинское ЖКХ»</w:t>
            </w:r>
          </w:p>
        </w:tc>
        <w:tc>
          <w:tcPr>
            <w:tcW w:w="1063" w:type="pct"/>
            <w:shd w:val="clear" w:color="auto" w:fill="auto"/>
            <w:vAlign w:val="center"/>
          </w:tcPr>
          <w:p w14:paraId="5884EBD6" w14:textId="6EBA810F" w:rsidR="00DD2CBF" w:rsidRPr="00A176E1" w:rsidRDefault="00DD2CBF" w:rsidP="00DD2CBF">
            <w:pPr>
              <w:jc w:val="center"/>
              <w:rPr>
                <w:color w:val="000000"/>
                <w:sz w:val="20"/>
                <w:szCs w:val="20"/>
              </w:rPr>
            </w:pPr>
            <w:r w:rsidRPr="00A176E1">
              <w:rPr>
                <w:color w:val="000000"/>
                <w:sz w:val="20"/>
                <w:szCs w:val="20"/>
              </w:rPr>
              <w:t>Котельная №11</w:t>
            </w:r>
          </w:p>
        </w:tc>
        <w:tc>
          <w:tcPr>
            <w:tcW w:w="1115" w:type="pct"/>
            <w:shd w:val="clear" w:color="auto" w:fill="auto"/>
            <w:vAlign w:val="center"/>
          </w:tcPr>
          <w:p w14:paraId="7E5853CB" w14:textId="443EA577" w:rsidR="00DD2CBF" w:rsidRPr="00A176E1" w:rsidRDefault="00DD2CBF" w:rsidP="00DD2CBF">
            <w:pPr>
              <w:jc w:val="center"/>
              <w:rPr>
                <w:color w:val="000000"/>
                <w:sz w:val="20"/>
                <w:szCs w:val="20"/>
              </w:rPr>
            </w:pPr>
            <w:r w:rsidRPr="00A176E1">
              <w:rPr>
                <w:color w:val="000000"/>
                <w:sz w:val="20"/>
                <w:szCs w:val="20"/>
              </w:rPr>
              <w:t>0,800</w:t>
            </w:r>
          </w:p>
        </w:tc>
        <w:tc>
          <w:tcPr>
            <w:tcW w:w="1031" w:type="pct"/>
            <w:shd w:val="clear" w:color="auto" w:fill="auto"/>
            <w:vAlign w:val="center"/>
          </w:tcPr>
          <w:p w14:paraId="1D9397E5" w14:textId="7F0123F9" w:rsidR="00DD2CBF" w:rsidRPr="00A176E1" w:rsidRDefault="00DD2CBF" w:rsidP="00DD2CBF">
            <w:pPr>
              <w:jc w:val="center"/>
              <w:rPr>
                <w:color w:val="000000"/>
                <w:sz w:val="20"/>
                <w:szCs w:val="20"/>
              </w:rPr>
            </w:pPr>
            <w:r w:rsidRPr="00A176E1">
              <w:rPr>
                <w:color w:val="000000"/>
                <w:sz w:val="20"/>
                <w:szCs w:val="20"/>
              </w:rPr>
              <w:t>Тепловые потери больше нормированных</w:t>
            </w:r>
          </w:p>
        </w:tc>
      </w:tr>
      <w:tr w:rsidR="00DD2CBF" w:rsidRPr="00B500BD" w14:paraId="242E9704" w14:textId="77777777" w:rsidTr="00B71E36">
        <w:trPr>
          <w:trHeight w:val="445"/>
          <w:tblHeader/>
        </w:trPr>
        <w:tc>
          <w:tcPr>
            <w:tcW w:w="277" w:type="pct"/>
            <w:shd w:val="clear" w:color="auto" w:fill="auto"/>
            <w:vAlign w:val="center"/>
          </w:tcPr>
          <w:p w14:paraId="34C13CD8" w14:textId="66A29C2D" w:rsidR="00DD2CBF" w:rsidRPr="00A176E1" w:rsidRDefault="00DD2CBF" w:rsidP="00DD2CBF">
            <w:pPr>
              <w:jc w:val="center"/>
              <w:rPr>
                <w:color w:val="000000"/>
                <w:sz w:val="20"/>
                <w:szCs w:val="20"/>
              </w:rPr>
            </w:pPr>
            <w:r w:rsidRPr="00A176E1">
              <w:rPr>
                <w:color w:val="000000"/>
                <w:sz w:val="20"/>
                <w:szCs w:val="20"/>
              </w:rPr>
              <w:t>7</w:t>
            </w:r>
          </w:p>
        </w:tc>
        <w:tc>
          <w:tcPr>
            <w:tcW w:w="327" w:type="pct"/>
            <w:shd w:val="clear" w:color="auto" w:fill="auto"/>
            <w:vAlign w:val="center"/>
          </w:tcPr>
          <w:p w14:paraId="7447F71E" w14:textId="115D3F86" w:rsidR="00DD2CBF" w:rsidRPr="00A176E1" w:rsidRDefault="00DD2CBF" w:rsidP="00DD2CBF">
            <w:pPr>
              <w:jc w:val="center"/>
              <w:rPr>
                <w:color w:val="000000"/>
                <w:sz w:val="20"/>
                <w:szCs w:val="20"/>
              </w:rPr>
            </w:pPr>
            <w:r w:rsidRPr="00A176E1">
              <w:rPr>
                <w:color w:val="000000"/>
                <w:sz w:val="20"/>
                <w:szCs w:val="20"/>
              </w:rPr>
              <w:t>16</w:t>
            </w:r>
          </w:p>
        </w:tc>
        <w:tc>
          <w:tcPr>
            <w:tcW w:w="1187" w:type="pct"/>
            <w:shd w:val="clear" w:color="auto" w:fill="auto"/>
            <w:vAlign w:val="center"/>
          </w:tcPr>
          <w:p w14:paraId="07E03323" w14:textId="415AA397" w:rsidR="00DD2CBF" w:rsidRPr="00A176E1" w:rsidRDefault="00DD2CBF" w:rsidP="00DD2CBF">
            <w:pPr>
              <w:jc w:val="center"/>
              <w:rPr>
                <w:color w:val="000000"/>
                <w:sz w:val="20"/>
                <w:szCs w:val="20"/>
              </w:rPr>
            </w:pPr>
            <w:r w:rsidRPr="00A176E1">
              <w:rPr>
                <w:color w:val="000000"/>
                <w:sz w:val="20"/>
                <w:szCs w:val="20"/>
              </w:rPr>
              <w:t>МП «Лотошинское ЖКХ»</w:t>
            </w:r>
          </w:p>
        </w:tc>
        <w:tc>
          <w:tcPr>
            <w:tcW w:w="1063" w:type="pct"/>
            <w:shd w:val="clear" w:color="auto" w:fill="auto"/>
            <w:vAlign w:val="center"/>
          </w:tcPr>
          <w:p w14:paraId="3F16754B" w14:textId="4D429C44" w:rsidR="00DD2CBF" w:rsidRPr="00A176E1" w:rsidRDefault="00DD2CBF" w:rsidP="00DD2CBF">
            <w:pPr>
              <w:jc w:val="center"/>
              <w:rPr>
                <w:color w:val="000000"/>
                <w:sz w:val="20"/>
                <w:szCs w:val="20"/>
              </w:rPr>
            </w:pPr>
            <w:r w:rsidRPr="00A176E1">
              <w:rPr>
                <w:color w:val="000000"/>
                <w:sz w:val="20"/>
                <w:szCs w:val="20"/>
              </w:rPr>
              <w:t>Котельная №16</w:t>
            </w:r>
          </w:p>
        </w:tc>
        <w:tc>
          <w:tcPr>
            <w:tcW w:w="1115" w:type="pct"/>
            <w:shd w:val="clear" w:color="auto" w:fill="auto"/>
            <w:vAlign w:val="center"/>
          </w:tcPr>
          <w:p w14:paraId="5B9EA532" w14:textId="325E8C67" w:rsidR="00DD2CBF" w:rsidRPr="00A176E1" w:rsidRDefault="00DD2CBF" w:rsidP="00DD2CBF">
            <w:pPr>
              <w:jc w:val="center"/>
              <w:rPr>
                <w:color w:val="000000"/>
                <w:sz w:val="20"/>
                <w:szCs w:val="20"/>
              </w:rPr>
            </w:pPr>
            <w:r w:rsidRPr="00A176E1">
              <w:rPr>
                <w:color w:val="000000"/>
                <w:sz w:val="20"/>
                <w:szCs w:val="20"/>
              </w:rPr>
              <w:t>1,204</w:t>
            </w:r>
          </w:p>
        </w:tc>
        <w:tc>
          <w:tcPr>
            <w:tcW w:w="1031" w:type="pct"/>
            <w:shd w:val="clear" w:color="auto" w:fill="auto"/>
          </w:tcPr>
          <w:p w14:paraId="70345F08" w14:textId="207134AD" w:rsidR="00DD2CBF" w:rsidRPr="00A176E1" w:rsidRDefault="00DD2CBF" w:rsidP="00DD2CBF">
            <w:pPr>
              <w:jc w:val="center"/>
              <w:rPr>
                <w:color w:val="000000"/>
                <w:sz w:val="20"/>
                <w:szCs w:val="20"/>
              </w:rPr>
            </w:pPr>
            <w:r w:rsidRPr="00A176E1">
              <w:rPr>
                <w:color w:val="000000"/>
                <w:sz w:val="20"/>
                <w:szCs w:val="20"/>
              </w:rPr>
              <w:t>Тепловые потери больше нормированных</w:t>
            </w:r>
          </w:p>
        </w:tc>
      </w:tr>
      <w:tr w:rsidR="00DD2CBF" w:rsidRPr="00B500BD" w14:paraId="0851B052" w14:textId="77777777" w:rsidTr="00B71E36">
        <w:trPr>
          <w:trHeight w:val="445"/>
          <w:tblHeader/>
        </w:trPr>
        <w:tc>
          <w:tcPr>
            <w:tcW w:w="277" w:type="pct"/>
            <w:shd w:val="clear" w:color="auto" w:fill="auto"/>
            <w:vAlign w:val="center"/>
          </w:tcPr>
          <w:p w14:paraId="448AE1A0" w14:textId="074E5E44" w:rsidR="00DD2CBF" w:rsidRPr="00A176E1" w:rsidRDefault="00DD2CBF" w:rsidP="00DD2CBF">
            <w:pPr>
              <w:jc w:val="center"/>
              <w:rPr>
                <w:color w:val="000000"/>
                <w:sz w:val="20"/>
                <w:szCs w:val="20"/>
              </w:rPr>
            </w:pPr>
            <w:r w:rsidRPr="00A176E1">
              <w:rPr>
                <w:color w:val="000000"/>
                <w:sz w:val="20"/>
                <w:szCs w:val="20"/>
              </w:rPr>
              <w:t>8</w:t>
            </w:r>
          </w:p>
        </w:tc>
        <w:tc>
          <w:tcPr>
            <w:tcW w:w="327" w:type="pct"/>
            <w:shd w:val="clear" w:color="auto" w:fill="auto"/>
            <w:vAlign w:val="center"/>
          </w:tcPr>
          <w:p w14:paraId="1EFE9876" w14:textId="17862EE8" w:rsidR="00DD2CBF" w:rsidRPr="00A176E1" w:rsidRDefault="00DD2CBF" w:rsidP="00DD2CBF">
            <w:pPr>
              <w:jc w:val="center"/>
              <w:rPr>
                <w:color w:val="000000"/>
                <w:sz w:val="20"/>
                <w:szCs w:val="20"/>
              </w:rPr>
            </w:pPr>
            <w:r w:rsidRPr="00A176E1">
              <w:rPr>
                <w:color w:val="000000"/>
                <w:sz w:val="20"/>
                <w:szCs w:val="20"/>
              </w:rPr>
              <w:t>17</w:t>
            </w:r>
          </w:p>
        </w:tc>
        <w:tc>
          <w:tcPr>
            <w:tcW w:w="1187" w:type="pct"/>
            <w:shd w:val="clear" w:color="auto" w:fill="auto"/>
            <w:vAlign w:val="center"/>
          </w:tcPr>
          <w:p w14:paraId="282B9879" w14:textId="11C22A17" w:rsidR="00DD2CBF" w:rsidRPr="00A176E1" w:rsidRDefault="00DD2CBF" w:rsidP="00DD2CBF">
            <w:pPr>
              <w:jc w:val="center"/>
              <w:rPr>
                <w:color w:val="000000"/>
                <w:sz w:val="20"/>
                <w:szCs w:val="20"/>
              </w:rPr>
            </w:pPr>
            <w:r w:rsidRPr="00A176E1">
              <w:rPr>
                <w:color w:val="000000"/>
                <w:sz w:val="20"/>
                <w:szCs w:val="20"/>
              </w:rPr>
              <w:t>МП «Лотошинское ЖКХ»</w:t>
            </w:r>
          </w:p>
        </w:tc>
        <w:tc>
          <w:tcPr>
            <w:tcW w:w="1063" w:type="pct"/>
            <w:shd w:val="clear" w:color="auto" w:fill="auto"/>
            <w:vAlign w:val="center"/>
          </w:tcPr>
          <w:p w14:paraId="2B8516E0" w14:textId="60D5637C" w:rsidR="00DD2CBF" w:rsidRPr="00A176E1" w:rsidRDefault="00DD2CBF" w:rsidP="00DD2CBF">
            <w:pPr>
              <w:jc w:val="center"/>
              <w:rPr>
                <w:color w:val="000000"/>
                <w:sz w:val="20"/>
                <w:szCs w:val="20"/>
              </w:rPr>
            </w:pPr>
            <w:r w:rsidRPr="00A176E1">
              <w:rPr>
                <w:color w:val="000000"/>
                <w:sz w:val="20"/>
                <w:szCs w:val="20"/>
              </w:rPr>
              <w:t>Котельная №17</w:t>
            </w:r>
          </w:p>
        </w:tc>
        <w:tc>
          <w:tcPr>
            <w:tcW w:w="1115" w:type="pct"/>
            <w:shd w:val="clear" w:color="auto" w:fill="auto"/>
            <w:vAlign w:val="center"/>
          </w:tcPr>
          <w:p w14:paraId="2BCB5CB4" w14:textId="703D1632" w:rsidR="00DD2CBF" w:rsidRPr="00A176E1" w:rsidRDefault="00DD2CBF" w:rsidP="00DD2CBF">
            <w:pPr>
              <w:jc w:val="center"/>
              <w:rPr>
                <w:color w:val="000000"/>
                <w:sz w:val="20"/>
                <w:szCs w:val="20"/>
              </w:rPr>
            </w:pPr>
            <w:r w:rsidRPr="00A176E1">
              <w:rPr>
                <w:color w:val="000000"/>
                <w:sz w:val="20"/>
                <w:szCs w:val="20"/>
              </w:rPr>
              <w:t>0,740</w:t>
            </w:r>
          </w:p>
        </w:tc>
        <w:tc>
          <w:tcPr>
            <w:tcW w:w="1031" w:type="pct"/>
            <w:shd w:val="clear" w:color="auto" w:fill="auto"/>
          </w:tcPr>
          <w:p w14:paraId="33B02A40" w14:textId="31FE9CAD" w:rsidR="00DD2CBF" w:rsidRPr="00A176E1" w:rsidRDefault="00DD2CBF" w:rsidP="00DD2CBF">
            <w:pPr>
              <w:jc w:val="center"/>
              <w:rPr>
                <w:color w:val="000000"/>
                <w:sz w:val="20"/>
                <w:szCs w:val="20"/>
              </w:rPr>
            </w:pPr>
            <w:r w:rsidRPr="00A176E1">
              <w:rPr>
                <w:color w:val="000000"/>
                <w:sz w:val="20"/>
                <w:szCs w:val="20"/>
              </w:rPr>
              <w:t>Тепловые потери больше нормированных</w:t>
            </w:r>
          </w:p>
        </w:tc>
      </w:tr>
      <w:tr w:rsidR="00DD2CBF" w:rsidRPr="00B500BD" w14:paraId="3326BA48" w14:textId="77777777" w:rsidTr="005154D0">
        <w:trPr>
          <w:trHeight w:val="445"/>
          <w:tblHeader/>
        </w:trPr>
        <w:tc>
          <w:tcPr>
            <w:tcW w:w="277" w:type="pct"/>
            <w:shd w:val="clear" w:color="auto" w:fill="auto"/>
            <w:vAlign w:val="center"/>
          </w:tcPr>
          <w:p w14:paraId="763E471D" w14:textId="64830A1A" w:rsidR="00DD2CBF" w:rsidRPr="00A176E1" w:rsidRDefault="00DD2CBF" w:rsidP="00DD2CBF">
            <w:pPr>
              <w:jc w:val="center"/>
              <w:rPr>
                <w:color w:val="000000"/>
                <w:sz w:val="20"/>
                <w:szCs w:val="20"/>
              </w:rPr>
            </w:pPr>
            <w:r w:rsidRPr="00A176E1">
              <w:rPr>
                <w:color w:val="000000"/>
                <w:sz w:val="20"/>
                <w:szCs w:val="20"/>
              </w:rPr>
              <w:t>9</w:t>
            </w:r>
          </w:p>
        </w:tc>
        <w:tc>
          <w:tcPr>
            <w:tcW w:w="327" w:type="pct"/>
            <w:shd w:val="clear" w:color="auto" w:fill="auto"/>
            <w:vAlign w:val="center"/>
          </w:tcPr>
          <w:p w14:paraId="4E3B1A5F" w14:textId="10025675" w:rsidR="00DD2CBF" w:rsidRPr="00A176E1" w:rsidRDefault="00DD2CBF" w:rsidP="00DD2CBF">
            <w:pPr>
              <w:jc w:val="center"/>
              <w:rPr>
                <w:color w:val="000000"/>
                <w:sz w:val="20"/>
                <w:szCs w:val="20"/>
              </w:rPr>
            </w:pPr>
            <w:r w:rsidRPr="00A176E1">
              <w:rPr>
                <w:color w:val="000000"/>
                <w:sz w:val="20"/>
                <w:szCs w:val="20"/>
              </w:rPr>
              <w:t>22</w:t>
            </w:r>
          </w:p>
        </w:tc>
        <w:tc>
          <w:tcPr>
            <w:tcW w:w="1187" w:type="pct"/>
            <w:shd w:val="clear" w:color="auto" w:fill="auto"/>
            <w:vAlign w:val="center"/>
          </w:tcPr>
          <w:p w14:paraId="4C6F8BA6" w14:textId="44BB7F13" w:rsidR="00DD2CBF" w:rsidRPr="00A176E1" w:rsidRDefault="00DD2CBF" w:rsidP="00DD2CBF">
            <w:pPr>
              <w:jc w:val="center"/>
              <w:rPr>
                <w:color w:val="000000"/>
                <w:sz w:val="20"/>
                <w:szCs w:val="20"/>
              </w:rPr>
            </w:pPr>
            <w:r w:rsidRPr="00A176E1">
              <w:rPr>
                <w:color w:val="000000"/>
                <w:sz w:val="20"/>
                <w:szCs w:val="20"/>
              </w:rPr>
              <w:t>МП «Лотошинское ЖКХ»</w:t>
            </w:r>
          </w:p>
        </w:tc>
        <w:tc>
          <w:tcPr>
            <w:tcW w:w="1063" w:type="pct"/>
            <w:shd w:val="clear" w:color="auto" w:fill="auto"/>
            <w:vAlign w:val="center"/>
          </w:tcPr>
          <w:p w14:paraId="6E4D30AD" w14:textId="6806DB0F" w:rsidR="00DD2CBF" w:rsidRPr="00A176E1" w:rsidRDefault="00DD2CBF" w:rsidP="00DD2CBF">
            <w:pPr>
              <w:jc w:val="center"/>
              <w:rPr>
                <w:color w:val="000000"/>
                <w:sz w:val="20"/>
                <w:szCs w:val="20"/>
              </w:rPr>
            </w:pPr>
            <w:r w:rsidRPr="00A176E1">
              <w:rPr>
                <w:color w:val="000000"/>
                <w:sz w:val="20"/>
                <w:szCs w:val="20"/>
              </w:rPr>
              <w:t>Котельная №22</w:t>
            </w:r>
          </w:p>
        </w:tc>
        <w:tc>
          <w:tcPr>
            <w:tcW w:w="1115" w:type="pct"/>
            <w:shd w:val="clear" w:color="auto" w:fill="auto"/>
            <w:vAlign w:val="center"/>
          </w:tcPr>
          <w:p w14:paraId="225140BB" w14:textId="728960A4" w:rsidR="00DD2CBF" w:rsidRPr="00A176E1" w:rsidRDefault="00DD2CBF" w:rsidP="00DD2CBF">
            <w:pPr>
              <w:jc w:val="center"/>
              <w:rPr>
                <w:color w:val="000000"/>
                <w:sz w:val="20"/>
                <w:szCs w:val="20"/>
              </w:rPr>
            </w:pPr>
            <w:r w:rsidRPr="00A176E1">
              <w:rPr>
                <w:color w:val="000000"/>
                <w:sz w:val="20"/>
                <w:szCs w:val="20"/>
              </w:rPr>
              <w:t>0,003</w:t>
            </w:r>
          </w:p>
        </w:tc>
        <w:tc>
          <w:tcPr>
            <w:tcW w:w="1031" w:type="pct"/>
            <w:shd w:val="clear" w:color="auto" w:fill="auto"/>
            <w:vAlign w:val="center"/>
          </w:tcPr>
          <w:p w14:paraId="222CFE5B" w14:textId="0FCD6BCC" w:rsidR="00DD2CBF" w:rsidRPr="00A176E1" w:rsidRDefault="00DD2CBF" w:rsidP="00DD2CBF">
            <w:pPr>
              <w:jc w:val="center"/>
              <w:rPr>
                <w:color w:val="000000"/>
                <w:sz w:val="20"/>
                <w:szCs w:val="20"/>
              </w:rPr>
            </w:pPr>
            <w:r w:rsidRPr="00A176E1">
              <w:rPr>
                <w:color w:val="000000"/>
                <w:sz w:val="20"/>
                <w:szCs w:val="20"/>
              </w:rPr>
              <w:t>Подключенная нагрузка больше установленной мощности</w:t>
            </w:r>
          </w:p>
        </w:tc>
      </w:tr>
      <w:tr w:rsidR="00DD2CBF" w:rsidRPr="00B500BD" w14:paraId="6D894BF1" w14:textId="77777777" w:rsidTr="00B71E36">
        <w:trPr>
          <w:trHeight w:val="445"/>
          <w:tblHeader/>
        </w:trPr>
        <w:tc>
          <w:tcPr>
            <w:tcW w:w="277" w:type="pct"/>
            <w:shd w:val="clear" w:color="auto" w:fill="auto"/>
            <w:vAlign w:val="center"/>
          </w:tcPr>
          <w:p w14:paraId="344EA589" w14:textId="2D6F3297" w:rsidR="00DD2CBF" w:rsidRPr="00A176E1" w:rsidRDefault="00DD2CBF" w:rsidP="00DD2CBF">
            <w:pPr>
              <w:jc w:val="center"/>
              <w:rPr>
                <w:color w:val="000000"/>
                <w:sz w:val="20"/>
                <w:szCs w:val="20"/>
              </w:rPr>
            </w:pPr>
            <w:r>
              <w:rPr>
                <w:color w:val="000000"/>
                <w:sz w:val="20"/>
                <w:szCs w:val="20"/>
              </w:rPr>
              <w:t>10</w:t>
            </w:r>
          </w:p>
        </w:tc>
        <w:tc>
          <w:tcPr>
            <w:tcW w:w="327" w:type="pct"/>
            <w:shd w:val="clear" w:color="auto" w:fill="auto"/>
            <w:vAlign w:val="center"/>
          </w:tcPr>
          <w:p w14:paraId="48313610" w14:textId="5349034A" w:rsidR="00DD2CBF" w:rsidRPr="00A176E1" w:rsidRDefault="00DD2CBF" w:rsidP="00DD2CBF">
            <w:pPr>
              <w:jc w:val="center"/>
              <w:rPr>
                <w:color w:val="000000"/>
                <w:sz w:val="20"/>
                <w:szCs w:val="20"/>
              </w:rPr>
            </w:pPr>
            <w:r w:rsidRPr="00A176E1">
              <w:rPr>
                <w:color w:val="000000"/>
                <w:sz w:val="20"/>
                <w:szCs w:val="20"/>
              </w:rPr>
              <w:t>23</w:t>
            </w:r>
          </w:p>
        </w:tc>
        <w:tc>
          <w:tcPr>
            <w:tcW w:w="1187" w:type="pct"/>
            <w:shd w:val="clear" w:color="auto" w:fill="auto"/>
            <w:vAlign w:val="center"/>
          </w:tcPr>
          <w:p w14:paraId="22F3CD9E" w14:textId="331016B5" w:rsidR="00DD2CBF" w:rsidRPr="00A176E1" w:rsidRDefault="00DD2CBF" w:rsidP="00DD2CBF">
            <w:pPr>
              <w:jc w:val="center"/>
              <w:rPr>
                <w:color w:val="000000"/>
                <w:sz w:val="20"/>
                <w:szCs w:val="20"/>
              </w:rPr>
            </w:pPr>
            <w:r w:rsidRPr="00A176E1">
              <w:rPr>
                <w:color w:val="000000"/>
                <w:sz w:val="20"/>
                <w:szCs w:val="20"/>
              </w:rPr>
              <w:t>МП «Лотошинское ЖКХ»</w:t>
            </w:r>
          </w:p>
        </w:tc>
        <w:tc>
          <w:tcPr>
            <w:tcW w:w="1063" w:type="pct"/>
            <w:shd w:val="clear" w:color="auto" w:fill="auto"/>
            <w:vAlign w:val="center"/>
          </w:tcPr>
          <w:p w14:paraId="7E23FD03" w14:textId="0B43FC04" w:rsidR="00DD2CBF" w:rsidRPr="00A176E1" w:rsidRDefault="00DD2CBF" w:rsidP="00DD2CBF">
            <w:pPr>
              <w:jc w:val="center"/>
              <w:rPr>
                <w:color w:val="000000"/>
                <w:sz w:val="20"/>
                <w:szCs w:val="20"/>
              </w:rPr>
            </w:pPr>
            <w:r w:rsidRPr="00A176E1">
              <w:rPr>
                <w:color w:val="000000"/>
                <w:sz w:val="20"/>
                <w:szCs w:val="20"/>
              </w:rPr>
              <w:t>Котельная №23</w:t>
            </w:r>
          </w:p>
        </w:tc>
        <w:tc>
          <w:tcPr>
            <w:tcW w:w="1115" w:type="pct"/>
            <w:shd w:val="clear" w:color="auto" w:fill="auto"/>
            <w:vAlign w:val="center"/>
          </w:tcPr>
          <w:p w14:paraId="45AE5B65" w14:textId="1B4D63C0" w:rsidR="00DD2CBF" w:rsidRPr="00A176E1" w:rsidRDefault="00DD2CBF" w:rsidP="00DD2CBF">
            <w:pPr>
              <w:jc w:val="center"/>
              <w:rPr>
                <w:color w:val="000000"/>
                <w:sz w:val="20"/>
                <w:szCs w:val="20"/>
              </w:rPr>
            </w:pPr>
            <w:r w:rsidRPr="00A176E1">
              <w:rPr>
                <w:color w:val="000000"/>
                <w:sz w:val="20"/>
                <w:szCs w:val="20"/>
              </w:rPr>
              <w:t>0,003</w:t>
            </w:r>
          </w:p>
        </w:tc>
        <w:tc>
          <w:tcPr>
            <w:tcW w:w="1031" w:type="pct"/>
            <w:shd w:val="clear" w:color="auto" w:fill="auto"/>
          </w:tcPr>
          <w:p w14:paraId="4CF4FC8B" w14:textId="56AD2782" w:rsidR="00DD2CBF" w:rsidRPr="00A176E1" w:rsidRDefault="00DD2CBF" w:rsidP="00DD2CBF">
            <w:pPr>
              <w:jc w:val="center"/>
              <w:rPr>
                <w:color w:val="000000"/>
                <w:sz w:val="20"/>
                <w:szCs w:val="20"/>
              </w:rPr>
            </w:pPr>
            <w:r w:rsidRPr="00A176E1">
              <w:rPr>
                <w:color w:val="000000"/>
                <w:sz w:val="20"/>
                <w:szCs w:val="20"/>
              </w:rPr>
              <w:t>Подключенная нагрузка больше установленной мощности</w:t>
            </w:r>
          </w:p>
        </w:tc>
      </w:tr>
    </w:tbl>
    <w:p w14:paraId="3E92E9D7" w14:textId="77777777" w:rsidR="00D50CEE" w:rsidRPr="00D50CEE" w:rsidRDefault="00D50CEE" w:rsidP="00D50CEE">
      <w:pPr>
        <w:pStyle w:val="Maximyz0"/>
        <w:rPr>
          <w:lang w:eastAsia="en-US"/>
        </w:rPr>
      </w:pPr>
    </w:p>
    <w:p w14:paraId="2D1C860E" w14:textId="4F63AC55" w:rsidR="009A1134" w:rsidRPr="00801FF3" w:rsidRDefault="00C72BF3" w:rsidP="004E5F39">
      <w:pPr>
        <w:pStyle w:val="32"/>
      </w:pPr>
      <w:bookmarkStart w:id="226" w:name="_Toc73624583"/>
      <w:r w:rsidRPr="002E53E7">
        <w:t>Анализ резервов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w:t>
      </w:r>
      <w:r w:rsidRPr="00801FF3">
        <w:t>вой мощности</w:t>
      </w:r>
      <w:bookmarkEnd w:id="226"/>
    </w:p>
    <w:p w14:paraId="1BAE1285" w14:textId="1471324F" w:rsidR="00213BCE" w:rsidRDefault="00C905B4" w:rsidP="00213BCE">
      <w:pPr>
        <w:pStyle w:val="Maximyz0"/>
        <w:spacing w:after="240"/>
        <w:rPr>
          <w:szCs w:val="24"/>
        </w:rPr>
      </w:pPr>
      <w:r w:rsidRPr="00801FF3">
        <w:rPr>
          <w:szCs w:val="24"/>
        </w:rPr>
        <w:t xml:space="preserve">Резервы тепловой мощности нетто источников тепловой энергии </w:t>
      </w:r>
      <w:r w:rsidR="005154D0">
        <w:rPr>
          <w:szCs w:val="24"/>
        </w:rPr>
        <w:t>г</w:t>
      </w:r>
      <w:r w:rsidR="00882783">
        <w:rPr>
          <w:szCs w:val="24"/>
        </w:rPr>
        <w:t>ородского округа Лотошино</w:t>
      </w:r>
      <w:r w:rsidR="00152E2E" w:rsidRPr="00801FF3">
        <w:rPr>
          <w:szCs w:val="24"/>
        </w:rPr>
        <w:t xml:space="preserve"> </w:t>
      </w:r>
      <w:r w:rsidRPr="00801FF3">
        <w:rPr>
          <w:szCs w:val="24"/>
        </w:rPr>
        <w:t>представлены в таблице</w:t>
      </w:r>
      <w:r w:rsidR="00213BCE" w:rsidRPr="00801FF3">
        <w:rPr>
          <w:szCs w:val="24"/>
        </w:rPr>
        <w:t xml:space="preserve"> </w:t>
      </w:r>
      <w:r w:rsidR="00801FF3" w:rsidRPr="00801FF3">
        <w:rPr>
          <w:szCs w:val="24"/>
        </w:rPr>
        <w:fldChar w:fldCharType="begin"/>
      </w:r>
      <w:r w:rsidR="00801FF3" w:rsidRPr="00801FF3">
        <w:rPr>
          <w:szCs w:val="24"/>
        </w:rPr>
        <w:instrText xml:space="preserve"> REF _Ref19086795 \h </w:instrText>
      </w:r>
      <w:r w:rsidR="00801FF3">
        <w:rPr>
          <w:szCs w:val="24"/>
        </w:rPr>
        <w:instrText xml:space="preserve"> \* MERGEFORMAT </w:instrText>
      </w:r>
      <w:r w:rsidR="00801FF3" w:rsidRPr="00801FF3">
        <w:rPr>
          <w:szCs w:val="24"/>
        </w:rPr>
      </w:r>
      <w:r w:rsidR="00801FF3" w:rsidRPr="00801FF3">
        <w:rPr>
          <w:szCs w:val="24"/>
        </w:rPr>
        <w:fldChar w:fldCharType="separate"/>
      </w:r>
      <w:r w:rsidR="002A07CF" w:rsidRPr="002A07CF">
        <w:rPr>
          <w:vanish/>
          <w:szCs w:val="24"/>
        </w:rPr>
        <w:t xml:space="preserve">Таблица </w:t>
      </w:r>
      <w:r w:rsidR="002A07CF" w:rsidRPr="002A07CF">
        <w:rPr>
          <w:noProof/>
          <w:szCs w:val="24"/>
        </w:rPr>
        <w:t>1</w:t>
      </w:r>
      <w:r w:rsidR="002A07CF" w:rsidRPr="002A07CF">
        <w:rPr>
          <w:szCs w:val="24"/>
        </w:rPr>
        <w:t>.</w:t>
      </w:r>
      <w:r w:rsidR="002A07CF" w:rsidRPr="002A07CF">
        <w:rPr>
          <w:noProof/>
          <w:szCs w:val="24"/>
        </w:rPr>
        <w:t>79</w:t>
      </w:r>
      <w:r w:rsidR="00801FF3" w:rsidRPr="00801FF3">
        <w:rPr>
          <w:szCs w:val="24"/>
        </w:rPr>
        <w:fldChar w:fldCharType="end"/>
      </w:r>
      <w:r w:rsidR="00801FF3">
        <w:rPr>
          <w:szCs w:val="24"/>
        </w:rPr>
        <w:t>.</w:t>
      </w:r>
      <w:r w:rsidR="00801FF3" w:rsidRPr="00801FF3">
        <w:t xml:space="preserve"> </w:t>
      </w:r>
      <w:r w:rsidR="00801FF3">
        <w:rPr>
          <w:szCs w:val="24"/>
        </w:rPr>
        <w:t>В</w:t>
      </w:r>
      <w:r w:rsidR="00801FF3" w:rsidRPr="00801FF3">
        <w:rPr>
          <w:szCs w:val="24"/>
        </w:rPr>
        <w:t>озможностей расширения технологических зон действия источников с резервами тепловой мощности нетто в зоны действия с дефицитом тепловой мощности</w:t>
      </w:r>
      <w:r w:rsidR="00801FF3">
        <w:rPr>
          <w:szCs w:val="24"/>
        </w:rPr>
        <w:t xml:space="preserve"> не имеется.</w:t>
      </w:r>
    </w:p>
    <w:p w14:paraId="20255DF1" w14:textId="77777777" w:rsidR="00A91D59" w:rsidRDefault="00A91D59" w:rsidP="00213BCE">
      <w:pPr>
        <w:pStyle w:val="Maximyz0"/>
        <w:spacing w:after="240"/>
        <w:rPr>
          <w:szCs w:val="24"/>
        </w:rPr>
      </w:pPr>
    </w:p>
    <w:p w14:paraId="1918DAB9" w14:textId="77777777" w:rsidR="004E5F39" w:rsidRDefault="004E5F39" w:rsidP="004E5F39">
      <w:pPr>
        <w:pStyle w:val="32"/>
      </w:pPr>
      <w:bookmarkStart w:id="227" w:name="_Toc73624584"/>
      <w:r w:rsidRPr="002E53E7">
        <w:t>Описание изменений в балансах тепловой мощности и тепловой нагрузки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введенных в эксплуатацию за период, предшествующий актуализации схемы теплоснабжения</w:t>
      </w:r>
      <w:bookmarkEnd w:id="227"/>
    </w:p>
    <w:p w14:paraId="21D7FC89" w14:textId="10C918B9" w:rsidR="00C905B4" w:rsidRDefault="00801FF3" w:rsidP="00801FF3">
      <w:pPr>
        <w:pStyle w:val="Maximyz0"/>
        <w:rPr>
          <w:lang w:eastAsia="en-US"/>
        </w:rPr>
      </w:pPr>
      <w:r>
        <w:rPr>
          <w:lang w:eastAsia="en-US"/>
        </w:rPr>
        <w:t>И</w:t>
      </w:r>
      <w:r w:rsidRPr="00801FF3">
        <w:rPr>
          <w:lang w:eastAsia="en-US"/>
        </w:rPr>
        <w:t>зменений в балансах тепловой мощности и тепловой нагрузки систем теплоснабжения, в том числе с учетом реализации планов строительства, реконструкции и технического перевооружения источников тепловой энергии, введенных в эксп</w:t>
      </w:r>
      <w:r w:rsidR="00F91168">
        <w:rPr>
          <w:lang w:eastAsia="en-US"/>
        </w:rPr>
        <w:t>луатацию за период, предшествую</w:t>
      </w:r>
      <w:r w:rsidRPr="00801FF3">
        <w:rPr>
          <w:lang w:eastAsia="en-US"/>
        </w:rPr>
        <w:t>щей актуализации схемы теплоснабжения</w:t>
      </w:r>
      <w:r>
        <w:rPr>
          <w:lang w:eastAsia="en-US"/>
        </w:rPr>
        <w:t xml:space="preserve"> в городском округе</w:t>
      </w:r>
      <w:r w:rsidR="005154D0">
        <w:rPr>
          <w:lang w:eastAsia="en-US"/>
        </w:rPr>
        <w:t xml:space="preserve"> Лотошино</w:t>
      </w:r>
      <w:r>
        <w:rPr>
          <w:lang w:eastAsia="en-US"/>
        </w:rPr>
        <w:t xml:space="preserve"> не произошло.</w:t>
      </w:r>
    </w:p>
    <w:p w14:paraId="2F94870C" w14:textId="77777777" w:rsidR="00440269" w:rsidRDefault="00440269" w:rsidP="00801FF3">
      <w:pPr>
        <w:pStyle w:val="Maximyz0"/>
        <w:rPr>
          <w:lang w:eastAsia="en-US"/>
        </w:rPr>
      </w:pPr>
    </w:p>
    <w:p w14:paraId="305DD067" w14:textId="06E9D7E6" w:rsidR="00C2547D" w:rsidRPr="002E53E7" w:rsidRDefault="00C2547D" w:rsidP="004E5F39">
      <w:pPr>
        <w:pStyle w:val="22"/>
      </w:pPr>
      <w:bookmarkStart w:id="228" w:name="_Toc73624585"/>
      <w:r w:rsidRPr="002E53E7">
        <w:t>Часть</w:t>
      </w:r>
      <w:r w:rsidR="00E43F60" w:rsidRPr="002E53E7">
        <w:t xml:space="preserve"> 7</w:t>
      </w:r>
      <w:r w:rsidR="00E85C22" w:rsidRPr="002E53E7">
        <w:t>.</w:t>
      </w:r>
      <w:r w:rsidRPr="002E53E7">
        <w:t xml:space="preserve"> Балансы теплоносителя</w:t>
      </w:r>
      <w:bookmarkEnd w:id="222"/>
      <w:bookmarkEnd w:id="228"/>
    </w:p>
    <w:p w14:paraId="4223AADD" w14:textId="126D1439" w:rsidR="00837F8A" w:rsidRPr="002E53E7" w:rsidRDefault="00837F8A" w:rsidP="009D56B8">
      <w:pPr>
        <w:pStyle w:val="Maximyz0"/>
      </w:pPr>
      <w:r w:rsidRPr="002E53E7">
        <w:t xml:space="preserve">Балансы теплоносителя разрабатываются в соответствии </w:t>
      </w:r>
      <w:r w:rsidR="00113995" w:rsidRPr="002E53E7">
        <w:t>пунктом 9</w:t>
      </w:r>
      <w:r w:rsidRPr="002E53E7">
        <w:t xml:space="preserve"> и пунктом 40 Постановления правительства РФ от 22 февраля 2012 г. № 154 «О требованиях к схемам теплоснабжения, порядку их разработки и утверждения». </w:t>
      </w:r>
    </w:p>
    <w:p w14:paraId="6D5EC1FD" w14:textId="77777777" w:rsidR="00837F8A" w:rsidRPr="002E53E7" w:rsidRDefault="00837F8A" w:rsidP="009D56B8">
      <w:pPr>
        <w:pStyle w:val="Maximyz0"/>
      </w:pPr>
      <w:r w:rsidRPr="002E53E7">
        <w:t xml:space="preserve">В результате разработки в соответствии с вышеуказанными пунктами должны быть решены следующие задачи: </w:t>
      </w:r>
    </w:p>
    <w:p w14:paraId="674501B7" w14:textId="656A53F1" w:rsidR="00837F8A" w:rsidRPr="002E53E7" w:rsidRDefault="00837F8A" w:rsidP="00B31BE8">
      <w:pPr>
        <w:pStyle w:val="Maximyz0"/>
        <w:numPr>
          <w:ilvl w:val="0"/>
          <w:numId w:val="14"/>
        </w:numPr>
        <w:tabs>
          <w:tab w:val="left" w:pos="1276"/>
        </w:tabs>
        <w:ind w:left="0" w:firstLine="851"/>
      </w:pPr>
      <w:r w:rsidRPr="002E53E7">
        <w:t xml:space="preserve">составлен и обоснован баланс производительности водоподготовительных установок (ВПУ) и подпитки тепловой сети и определены резервы и дефициты производительности ВПУ, в том числе в аварийных режимах работы системы теплоснабжения; </w:t>
      </w:r>
    </w:p>
    <w:p w14:paraId="5D5FBE98" w14:textId="72D5C4DB" w:rsidR="00837F8A" w:rsidRPr="002E53E7" w:rsidRDefault="00837F8A" w:rsidP="00B31BE8">
      <w:pPr>
        <w:pStyle w:val="Maximyz0"/>
        <w:numPr>
          <w:ilvl w:val="0"/>
          <w:numId w:val="14"/>
        </w:numPr>
        <w:tabs>
          <w:tab w:val="left" w:pos="1276"/>
        </w:tabs>
        <w:ind w:left="0" w:firstLine="851"/>
        <w:rPr>
          <w:lang w:eastAsia="en-US"/>
        </w:rPr>
      </w:pPr>
      <w:r w:rsidRPr="002E53E7">
        <w:t>установлены перспективное потребление теплоносителя теплопотребляющими установками потребителей, а также объемы теплоносителя, необходимые для передачи теплоносителя от источника до потребителя в зоне действия источников тепловой энергии.</w:t>
      </w:r>
    </w:p>
    <w:p w14:paraId="3D1FA363" w14:textId="77777777" w:rsidR="00837F8A" w:rsidRPr="002E53E7" w:rsidRDefault="00837F8A" w:rsidP="009D56B8">
      <w:pPr>
        <w:rPr>
          <w:lang w:eastAsia="en-US"/>
        </w:rPr>
      </w:pPr>
    </w:p>
    <w:p w14:paraId="01CBE276" w14:textId="4FA3A262" w:rsidR="00837F8A" w:rsidRPr="002E53E7" w:rsidRDefault="00C72BF3" w:rsidP="00785D36">
      <w:pPr>
        <w:pStyle w:val="32"/>
      </w:pPr>
      <w:bookmarkStart w:id="229" w:name="_Toc73624586"/>
      <w:r w:rsidRPr="002E53E7">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29"/>
    </w:p>
    <w:p w14:paraId="5787B4FD" w14:textId="586CB35B" w:rsidR="00905919" w:rsidRPr="002E53E7" w:rsidRDefault="00905919" w:rsidP="00C05EF8">
      <w:pPr>
        <w:pStyle w:val="Maximyz0"/>
      </w:pPr>
      <w:r w:rsidRPr="002E53E7">
        <w:t xml:space="preserve">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подпитку водой из систем хозяйственно-питьевого или производственного водопроводов. </w:t>
      </w:r>
    </w:p>
    <w:p w14:paraId="0C373AC9" w14:textId="77777777" w:rsidR="00905919" w:rsidRPr="002E53E7" w:rsidRDefault="00905919" w:rsidP="00C05EF8">
      <w:pPr>
        <w:pStyle w:val="Maximyz0"/>
      </w:pPr>
      <w:r w:rsidRPr="002E53E7">
        <w:t xml:space="preserve">Расход подпиточной воды в рабочем режиме должен компенсировать расчетные (нормируемые) потери сетевой воды в системе теплоснабжения. </w:t>
      </w:r>
    </w:p>
    <w:p w14:paraId="3DD6E193" w14:textId="77777777" w:rsidR="00905919" w:rsidRPr="002E53E7" w:rsidRDefault="00905919" w:rsidP="00C05EF8">
      <w:pPr>
        <w:pStyle w:val="Maximyz0"/>
      </w:pPr>
      <w:r w:rsidRPr="002E53E7">
        <w:t xml:space="preserve">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w:t>
      </w:r>
    </w:p>
    <w:p w14:paraId="779892D9" w14:textId="77777777" w:rsidR="00905919" w:rsidRPr="002E53E7" w:rsidRDefault="00905919" w:rsidP="00C05EF8">
      <w:pPr>
        <w:pStyle w:val="Maximyz0"/>
      </w:pPr>
      <w:r w:rsidRPr="002E53E7">
        <w:t>Среднегодовая утечка теплоносителя (м</w:t>
      </w:r>
      <w:r w:rsidRPr="002E53E7">
        <w:rPr>
          <w:vertAlign w:val="superscript"/>
        </w:rPr>
        <w:t>3</w:t>
      </w:r>
      <w:r w:rsidRPr="002E53E7">
        <w:t xml:space="preserve">/ч)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 </w:t>
      </w:r>
    </w:p>
    <w:p w14:paraId="35EFB253" w14:textId="7EFBB655" w:rsidR="00905919" w:rsidRPr="002E53E7" w:rsidRDefault="00905919" w:rsidP="00C05EF8">
      <w:pPr>
        <w:pStyle w:val="Maximyz0"/>
      </w:pPr>
      <w:r w:rsidRPr="002E53E7">
        <w:t>Технологические потери теплоносителя включают количество воды на наполнение трубопроводов и систем теплопотребления при их плановом ремонте и подключении новых участков сети и потребителей, промывку, дезинфекцию, проведение регламентных испытаний трубопроводо</w:t>
      </w:r>
      <w:r w:rsidR="0026435D" w:rsidRPr="002E53E7">
        <w:t>в и оборудования тепловых сетей</w:t>
      </w:r>
      <w:r w:rsidRPr="002E53E7">
        <w:t xml:space="preserve">. </w:t>
      </w:r>
    </w:p>
    <w:p w14:paraId="461E5C34" w14:textId="5D1049AF" w:rsidR="00905919" w:rsidRPr="002E53E7" w:rsidRDefault="00905919" w:rsidP="0026435D">
      <w:pPr>
        <w:pStyle w:val="Maximyz0"/>
      </w:pPr>
      <w:r w:rsidRPr="002E53E7">
        <w:t xml:space="preserve">Для компенсации этих расчетных технологических потерь (затрат) сетевой воды, необходима дополнительная производительность водоподготовительной установки и соответствующего оборудования (свыше 0,25 % от объема теплосети), которая зависит от интенсивности заполнения трубопроводов. </w:t>
      </w:r>
    </w:p>
    <w:p w14:paraId="05BB8603" w14:textId="56AAAA1E" w:rsidR="00837F8A" w:rsidRPr="002E53E7" w:rsidRDefault="00837F8A" w:rsidP="009D56B8">
      <w:pPr>
        <w:pStyle w:val="Maximyz0"/>
      </w:pPr>
      <w:r w:rsidRPr="002E53E7">
        <w:t xml:space="preserve">Перспективные объемы теплоносителя, необходимые для передачи теплоносителя от источников тепловой энергии до потребителей в каждой зоне действия источников тепловой энергии, прогнозировались исходя из следующих условий: </w:t>
      </w:r>
    </w:p>
    <w:p w14:paraId="0610DCF7" w14:textId="05F2E9CC" w:rsidR="00837F8A" w:rsidRPr="002E53E7" w:rsidRDefault="00837F8A" w:rsidP="00B31BE8">
      <w:pPr>
        <w:pStyle w:val="Maximyz0"/>
        <w:numPr>
          <w:ilvl w:val="0"/>
          <w:numId w:val="7"/>
        </w:numPr>
        <w:ind w:left="709" w:hanging="709"/>
      </w:pPr>
      <w:r w:rsidRPr="002E53E7">
        <w:t xml:space="preserve">для водяных тепловых сетей принято качественное регулирование отпуска теплоты по совмещенной нагрузке отопления и горячего водоснабжения согласно </w:t>
      </w:r>
      <w:r w:rsidR="001A666B" w:rsidRPr="002E53E7">
        <w:t>графику изменения температуры воды,</w:t>
      </w:r>
      <w:r w:rsidRPr="002E53E7">
        <w:t xml:space="preserve"> в зависимости от температуры наружного воздуха;</w:t>
      </w:r>
    </w:p>
    <w:p w14:paraId="4FF998DB" w14:textId="77777777" w:rsidR="00837F8A" w:rsidRPr="002E53E7" w:rsidRDefault="00837F8A" w:rsidP="00B31BE8">
      <w:pPr>
        <w:pStyle w:val="Maximyz0"/>
        <w:numPr>
          <w:ilvl w:val="0"/>
          <w:numId w:val="7"/>
        </w:numPr>
        <w:ind w:left="709" w:hanging="709"/>
      </w:pPr>
      <w:r w:rsidRPr="002E53E7">
        <w:t xml:space="preserve">расчетный расход теплоносителя в тепловых сетях изменяется в связи с графиком присоединения перспективной тепловой нагрузки и с учетом реализации мероприятий по наладке гидравлических режимов тепловых сетей; </w:t>
      </w:r>
    </w:p>
    <w:p w14:paraId="3569EFCA" w14:textId="77777777" w:rsidR="00837F8A" w:rsidRPr="002E53E7" w:rsidRDefault="00837F8A" w:rsidP="00B31BE8">
      <w:pPr>
        <w:pStyle w:val="Maximyz0"/>
        <w:numPr>
          <w:ilvl w:val="0"/>
          <w:numId w:val="7"/>
        </w:numPr>
        <w:ind w:left="709" w:hanging="709"/>
      </w:pPr>
      <w:r w:rsidRPr="002E53E7">
        <w:t xml:space="preserve">сверхнормативный расход теплоносителя на компенсацию его потерь при передаче тепловой энергии по тепловым сетям будет сокращаться за счет работ по реконструкции тепловых сетей; </w:t>
      </w:r>
    </w:p>
    <w:p w14:paraId="3C20F059" w14:textId="77777777" w:rsidR="00837F8A" w:rsidRPr="002E53E7" w:rsidRDefault="00837F8A" w:rsidP="00B31BE8">
      <w:pPr>
        <w:pStyle w:val="Maximyz0"/>
        <w:numPr>
          <w:ilvl w:val="0"/>
          <w:numId w:val="7"/>
        </w:numPr>
        <w:ind w:left="709" w:hanging="709"/>
      </w:pPr>
      <w:r w:rsidRPr="002E53E7">
        <w:t xml:space="preserve">присоединение потребителей во вновь создаваемых зонах теплоснабжения на базе запланированных к строительству новых и в результате реконструкции старых котельных будет осуществляться по независимой схеме присоединения систем отопления потребителей и закрытой схеме присоединения систем горячего водоснабжения через индивидуальные тепловые пункты. </w:t>
      </w:r>
    </w:p>
    <w:p w14:paraId="1B7093DD" w14:textId="12C7CCCC" w:rsidR="00C02E62" w:rsidRDefault="00C02E62" w:rsidP="00852080">
      <w:pPr>
        <w:pStyle w:val="Maximyz0"/>
        <w:spacing w:after="240"/>
      </w:pPr>
      <w:r w:rsidRPr="00C02E62">
        <w:t xml:space="preserve">В качестве исходной воды для приготовления ХОВ для подпитки внутрикотлового контура и тепловых сетей </w:t>
      </w:r>
      <w:r w:rsidR="00611B3C">
        <w:t>г</w:t>
      </w:r>
      <w:r w:rsidR="00882783">
        <w:t>ородского округа Лотошино</w:t>
      </w:r>
      <w:r w:rsidRPr="00C02E62">
        <w:t xml:space="preserve"> Московской области используется водопроводная вода централизованных систем водоснабжения. Системы водоподготовки на источниках тепловой энергии представляют собой установки натрий-катионирования</w:t>
      </w:r>
      <w:r w:rsidR="00AC66A6">
        <w:t>,</w:t>
      </w:r>
      <w:r w:rsidRPr="00C02E62">
        <w:t xml:space="preserve"> предназначенные для обработки исходной воды, содержащей соли кальция и магния, являющимися накипеобразователями, видоизменяя их на соли натрия, которые в накипеобразовании не участвуют.</w:t>
      </w:r>
    </w:p>
    <w:p w14:paraId="0879AFD6" w14:textId="67872970" w:rsidR="00D96E5F" w:rsidRDefault="00D96E5F" w:rsidP="00E84326">
      <w:pPr>
        <w:pStyle w:val="Maximyz0"/>
      </w:pPr>
      <w:r w:rsidRPr="002E53E7">
        <w:t>Следует отметить, что при переводе котельных в водогрейный режим атмосферные деаэраторы не работают должным образом, если вода после установки химводоподготовки, подаваемая на обработку в головку деаэратора, меньше температуры насыщения при атмосферном давлении.</w:t>
      </w:r>
    </w:p>
    <w:p w14:paraId="62347A7A" w14:textId="76779CE7" w:rsidR="00837F8A" w:rsidRPr="002E53E7" w:rsidRDefault="00677595" w:rsidP="00E84326">
      <w:pPr>
        <w:pStyle w:val="Maximyz0"/>
        <w:rPr>
          <w:lang w:eastAsia="en-US"/>
        </w:rPr>
      </w:pPr>
      <w:r w:rsidRPr="002E53E7">
        <w:rPr>
          <w:lang w:eastAsia="en-US"/>
        </w:rPr>
        <w:t xml:space="preserve">Существующие </w:t>
      </w:r>
      <w:r w:rsidR="00837F8A" w:rsidRPr="002E53E7">
        <w:rPr>
          <w:lang w:eastAsia="en-US"/>
        </w:rPr>
        <w:t>водоподготовительны</w:t>
      </w:r>
      <w:r w:rsidR="00400DA4">
        <w:rPr>
          <w:lang w:eastAsia="en-US"/>
        </w:rPr>
        <w:t>е</w:t>
      </w:r>
      <w:r w:rsidR="00837F8A" w:rsidRPr="002E53E7">
        <w:rPr>
          <w:lang w:eastAsia="en-US"/>
        </w:rPr>
        <w:t xml:space="preserve"> установк</w:t>
      </w:r>
      <w:r w:rsidR="00400DA4">
        <w:rPr>
          <w:lang w:eastAsia="en-US"/>
        </w:rPr>
        <w:t>и на источниках теплоснабжения</w:t>
      </w:r>
      <w:r w:rsidR="00837F8A" w:rsidRPr="002E53E7">
        <w:rPr>
          <w:lang w:eastAsia="en-US"/>
        </w:rPr>
        <w:t xml:space="preserve"> приведены в таблице</w:t>
      </w:r>
      <w:r w:rsidR="007C329C" w:rsidRPr="002E53E7">
        <w:rPr>
          <w:lang w:eastAsia="en-US"/>
        </w:rPr>
        <w:t xml:space="preserve"> </w:t>
      </w:r>
      <w:r w:rsidR="007C329C" w:rsidRPr="002E53E7">
        <w:rPr>
          <w:lang w:eastAsia="en-US"/>
        </w:rPr>
        <w:fldChar w:fldCharType="begin"/>
      </w:r>
      <w:r w:rsidR="007C329C" w:rsidRPr="002E53E7">
        <w:rPr>
          <w:lang w:eastAsia="en-US"/>
        </w:rPr>
        <w:instrText xml:space="preserve"> REF _Ref370814504 \h  \* MERGEFORMAT </w:instrText>
      </w:r>
      <w:r w:rsidR="007C329C" w:rsidRPr="002E53E7">
        <w:rPr>
          <w:lang w:eastAsia="en-US"/>
        </w:rPr>
      </w:r>
      <w:r w:rsidR="007C329C" w:rsidRPr="002E53E7">
        <w:rPr>
          <w:lang w:eastAsia="en-US"/>
        </w:rPr>
        <w:fldChar w:fldCharType="separate"/>
      </w:r>
      <w:r w:rsidR="002A07CF" w:rsidRPr="002A07CF">
        <w:rPr>
          <w:vanish/>
        </w:rPr>
        <w:t xml:space="preserve">Таблица </w:t>
      </w:r>
      <w:r w:rsidR="002A07CF">
        <w:rPr>
          <w:noProof/>
        </w:rPr>
        <w:t>1</w:t>
      </w:r>
      <w:r w:rsidR="002A07CF">
        <w:t>.</w:t>
      </w:r>
      <w:r w:rsidR="002A07CF">
        <w:rPr>
          <w:noProof/>
        </w:rPr>
        <w:t>82</w:t>
      </w:r>
      <w:r w:rsidR="007C329C" w:rsidRPr="002E53E7">
        <w:rPr>
          <w:lang w:eastAsia="en-US"/>
        </w:rPr>
        <w:fldChar w:fldCharType="end"/>
      </w:r>
      <w:r w:rsidR="00837F8A" w:rsidRPr="002E53E7">
        <w:rPr>
          <w:lang w:eastAsia="en-US"/>
        </w:rPr>
        <w:t>.</w:t>
      </w:r>
    </w:p>
    <w:p w14:paraId="418608DD" w14:textId="63C8BA0A" w:rsidR="00837F8A" w:rsidRPr="002E53E7" w:rsidRDefault="00837F8A" w:rsidP="00110648">
      <w:pPr>
        <w:pStyle w:val="aff9"/>
        <w:keepNext/>
      </w:pPr>
      <w:bookmarkStart w:id="230" w:name="_Ref370814504"/>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82</w:t>
      </w:r>
      <w:r w:rsidR="00E61190">
        <w:rPr>
          <w:noProof/>
        </w:rPr>
        <w:fldChar w:fldCharType="end"/>
      </w:r>
      <w:bookmarkEnd w:id="230"/>
      <w:r w:rsidRPr="002E53E7">
        <w:t xml:space="preserve"> </w:t>
      </w:r>
      <w:r w:rsidR="003823E9" w:rsidRPr="002E53E7">
        <w:t>–</w:t>
      </w:r>
      <w:r w:rsidRPr="002E53E7">
        <w:t xml:space="preserve"> </w:t>
      </w:r>
      <w:bookmarkStart w:id="231" w:name="_Hlk531613591"/>
      <w:r w:rsidR="00A51A9A" w:rsidRPr="002E53E7">
        <w:t>Характеристика водоподготовительных установок котельных</w:t>
      </w:r>
      <w:r w:rsidR="00A51A9A" w:rsidRPr="00F92EEF">
        <w:t xml:space="preserve"> </w:t>
      </w:r>
      <w:r w:rsidR="00A51A9A">
        <w:t>городского округа</w:t>
      </w:r>
      <w:r w:rsidR="00A7408D" w:rsidRPr="00F92EEF">
        <w:t xml:space="preserve"> </w:t>
      </w:r>
      <w:bookmarkEnd w:id="231"/>
      <w:r w:rsidR="00997016">
        <w:t>г</w:t>
      </w:r>
      <w:r w:rsidR="00882783">
        <w:t>ородского округа Лотошино</w:t>
      </w:r>
      <w:r w:rsidR="00EE7D8E">
        <w:t xml:space="preserve"> </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568"/>
        <w:gridCol w:w="1091"/>
        <w:gridCol w:w="2563"/>
        <w:gridCol w:w="853"/>
        <w:gridCol w:w="707"/>
        <w:gridCol w:w="1126"/>
        <w:gridCol w:w="935"/>
        <w:gridCol w:w="935"/>
      </w:tblGrid>
      <w:tr w:rsidR="008F440E" w:rsidRPr="001C73DC" w14:paraId="0AAE29AF" w14:textId="107D22ED" w:rsidTr="008F440E">
        <w:trPr>
          <w:trHeight w:val="300"/>
          <w:tblHeader/>
        </w:trPr>
        <w:tc>
          <w:tcPr>
            <w:tcW w:w="566" w:type="dxa"/>
            <w:shd w:val="clear" w:color="auto" w:fill="auto"/>
            <w:noWrap/>
          </w:tcPr>
          <w:p w14:paraId="24161302" w14:textId="6FE4AADF" w:rsidR="008F440E" w:rsidRPr="001C73DC" w:rsidRDefault="008F440E" w:rsidP="00A51A9A">
            <w:pPr>
              <w:jc w:val="center"/>
              <w:rPr>
                <w:color w:val="000000"/>
                <w:sz w:val="20"/>
                <w:szCs w:val="20"/>
              </w:rPr>
            </w:pPr>
            <w:r w:rsidRPr="00165FF1">
              <w:rPr>
                <w:color w:val="000000"/>
                <w:sz w:val="20"/>
                <w:szCs w:val="20"/>
              </w:rPr>
              <w:t>№ п/п</w:t>
            </w:r>
          </w:p>
        </w:tc>
        <w:tc>
          <w:tcPr>
            <w:tcW w:w="568" w:type="dxa"/>
          </w:tcPr>
          <w:p w14:paraId="246452F9" w14:textId="7DA3F8A3" w:rsidR="008F440E" w:rsidRDefault="008F440E" w:rsidP="00A51A9A">
            <w:pPr>
              <w:jc w:val="center"/>
              <w:rPr>
                <w:color w:val="000000"/>
                <w:sz w:val="20"/>
                <w:szCs w:val="20"/>
              </w:rPr>
            </w:pPr>
            <w:r w:rsidRPr="00165FF1">
              <w:rPr>
                <w:color w:val="000000"/>
                <w:sz w:val="20"/>
                <w:szCs w:val="20"/>
              </w:rPr>
              <w:t>№ п/</w:t>
            </w:r>
            <w:r>
              <w:rPr>
                <w:color w:val="000000"/>
                <w:sz w:val="20"/>
                <w:szCs w:val="20"/>
              </w:rPr>
              <w:t>сх</w:t>
            </w:r>
          </w:p>
        </w:tc>
        <w:tc>
          <w:tcPr>
            <w:tcW w:w="1091" w:type="dxa"/>
            <w:vAlign w:val="center"/>
          </w:tcPr>
          <w:p w14:paraId="7C08276E" w14:textId="7E69E7A5" w:rsidR="008F440E" w:rsidRDefault="008F440E" w:rsidP="00A51A9A">
            <w:pPr>
              <w:jc w:val="center"/>
              <w:rPr>
                <w:color w:val="000000"/>
                <w:sz w:val="20"/>
                <w:szCs w:val="20"/>
              </w:rPr>
            </w:pPr>
            <w:r>
              <w:rPr>
                <w:color w:val="000000"/>
                <w:sz w:val="20"/>
                <w:szCs w:val="20"/>
              </w:rPr>
              <w:t>Наименование источника</w:t>
            </w:r>
          </w:p>
        </w:tc>
        <w:tc>
          <w:tcPr>
            <w:tcW w:w="2563" w:type="dxa"/>
            <w:shd w:val="clear" w:color="auto" w:fill="auto"/>
            <w:noWrap/>
            <w:vAlign w:val="center"/>
          </w:tcPr>
          <w:p w14:paraId="7DE3FCB4" w14:textId="35372DA4" w:rsidR="008F440E" w:rsidRPr="001C73DC" w:rsidRDefault="008F440E" w:rsidP="00467828">
            <w:pPr>
              <w:rPr>
                <w:color w:val="000000"/>
                <w:sz w:val="20"/>
                <w:szCs w:val="20"/>
              </w:rPr>
            </w:pPr>
            <w:r>
              <w:rPr>
                <w:color w:val="000000"/>
                <w:sz w:val="20"/>
                <w:szCs w:val="20"/>
              </w:rPr>
              <w:t>Перечень оборудования ХВО</w:t>
            </w:r>
          </w:p>
        </w:tc>
        <w:tc>
          <w:tcPr>
            <w:tcW w:w="853" w:type="dxa"/>
            <w:shd w:val="clear" w:color="auto" w:fill="auto"/>
            <w:noWrap/>
            <w:vAlign w:val="center"/>
          </w:tcPr>
          <w:p w14:paraId="2E628273" w14:textId="77777777" w:rsidR="008F440E" w:rsidRPr="001C73DC" w:rsidRDefault="008F440E" w:rsidP="00A51A9A">
            <w:pPr>
              <w:jc w:val="center"/>
              <w:rPr>
                <w:color w:val="000000"/>
                <w:sz w:val="20"/>
                <w:szCs w:val="20"/>
              </w:rPr>
            </w:pPr>
            <w:r>
              <w:rPr>
                <w:color w:val="000000"/>
                <w:sz w:val="20"/>
                <w:szCs w:val="20"/>
              </w:rPr>
              <w:t>Ед.изм.</w:t>
            </w:r>
          </w:p>
        </w:tc>
        <w:tc>
          <w:tcPr>
            <w:tcW w:w="707" w:type="dxa"/>
            <w:shd w:val="clear" w:color="auto" w:fill="auto"/>
            <w:noWrap/>
            <w:vAlign w:val="center"/>
          </w:tcPr>
          <w:p w14:paraId="14332F66" w14:textId="77777777" w:rsidR="008F440E" w:rsidRPr="001C73DC" w:rsidRDefault="008F440E" w:rsidP="00A51A9A">
            <w:pPr>
              <w:jc w:val="center"/>
              <w:rPr>
                <w:color w:val="000000"/>
                <w:sz w:val="20"/>
                <w:szCs w:val="20"/>
              </w:rPr>
            </w:pPr>
            <w:r>
              <w:rPr>
                <w:color w:val="000000"/>
                <w:sz w:val="20"/>
                <w:szCs w:val="20"/>
              </w:rPr>
              <w:t>Кол-во</w:t>
            </w:r>
          </w:p>
        </w:tc>
        <w:tc>
          <w:tcPr>
            <w:tcW w:w="1126" w:type="dxa"/>
          </w:tcPr>
          <w:p w14:paraId="371EB623" w14:textId="16CD0592" w:rsidR="008F440E" w:rsidRDefault="008F440E" w:rsidP="00A51A9A">
            <w:pPr>
              <w:jc w:val="center"/>
              <w:rPr>
                <w:color w:val="000000"/>
                <w:sz w:val="20"/>
                <w:szCs w:val="20"/>
              </w:rPr>
            </w:pPr>
            <w:r w:rsidRPr="005B60CD">
              <w:rPr>
                <w:sz w:val="20"/>
                <w:szCs w:val="20"/>
              </w:rPr>
              <w:t xml:space="preserve">Располагаемая производительность </w:t>
            </w:r>
            <w:r>
              <w:rPr>
                <w:sz w:val="20"/>
                <w:szCs w:val="20"/>
              </w:rPr>
              <w:t>ХВО</w:t>
            </w:r>
            <w:r w:rsidRPr="005B60CD">
              <w:rPr>
                <w:sz w:val="20"/>
                <w:szCs w:val="20"/>
              </w:rPr>
              <w:t>, т/ч</w:t>
            </w:r>
          </w:p>
        </w:tc>
        <w:tc>
          <w:tcPr>
            <w:tcW w:w="935" w:type="dxa"/>
          </w:tcPr>
          <w:p w14:paraId="7504B592" w14:textId="77777777" w:rsidR="008F440E" w:rsidRDefault="008F440E" w:rsidP="00A51A9A">
            <w:pPr>
              <w:jc w:val="center"/>
              <w:rPr>
                <w:sz w:val="20"/>
                <w:szCs w:val="20"/>
              </w:rPr>
            </w:pPr>
            <w:r>
              <w:rPr>
                <w:sz w:val="20"/>
                <w:szCs w:val="20"/>
              </w:rPr>
              <w:t>Объем подпитки</w:t>
            </w:r>
          </w:p>
          <w:p w14:paraId="4F01D290" w14:textId="06603CFE" w:rsidR="008F440E" w:rsidRPr="005B60CD" w:rsidRDefault="008F440E" w:rsidP="00A51A9A">
            <w:pPr>
              <w:jc w:val="center"/>
              <w:rPr>
                <w:sz w:val="20"/>
                <w:szCs w:val="20"/>
              </w:rPr>
            </w:pPr>
            <w:r>
              <w:rPr>
                <w:sz w:val="20"/>
                <w:szCs w:val="20"/>
              </w:rPr>
              <w:t>т/ч</w:t>
            </w:r>
          </w:p>
        </w:tc>
        <w:tc>
          <w:tcPr>
            <w:tcW w:w="935" w:type="dxa"/>
          </w:tcPr>
          <w:p w14:paraId="4E9EB066" w14:textId="23AF5B3C" w:rsidR="008F440E" w:rsidRDefault="008F440E" w:rsidP="00A51A9A">
            <w:pPr>
              <w:jc w:val="center"/>
              <w:rPr>
                <w:sz w:val="20"/>
                <w:szCs w:val="20"/>
              </w:rPr>
            </w:pPr>
            <w:r>
              <w:rPr>
                <w:sz w:val="20"/>
                <w:szCs w:val="20"/>
              </w:rPr>
              <w:t>Резерв/дефифцит системы ХВО</w:t>
            </w:r>
          </w:p>
          <w:p w14:paraId="2BB18882" w14:textId="494E0638" w:rsidR="008F440E" w:rsidRPr="005B60CD" w:rsidRDefault="008F440E" w:rsidP="00A51A9A">
            <w:pPr>
              <w:jc w:val="center"/>
              <w:rPr>
                <w:sz w:val="20"/>
                <w:szCs w:val="20"/>
              </w:rPr>
            </w:pPr>
            <w:r>
              <w:rPr>
                <w:sz w:val="20"/>
                <w:szCs w:val="20"/>
              </w:rPr>
              <w:t>т/ч</w:t>
            </w:r>
          </w:p>
        </w:tc>
      </w:tr>
      <w:tr w:rsidR="008F440E" w:rsidRPr="001C73DC" w14:paraId="29E8897A" w14:textId="54CEB5B9" w:rsidTr="008F440E">
        <w:trPr>
          <w:trHeight w:val="300"/>
        </w:trPr>
        <w:tc>
          <w:tcPr>
            <w:tcW w:w="566" w:type="dxa"/>
            <w:vMerge w:val="restart"/>
            <w:shd w:val="clear" w:color="auto" w:fill="auto"/>
            <w:noWrap/>
            <w:vAlign w:val="center"/>
            <w:hideMark/>
          </w:tcPr>
          <w:p w14:paraId="3F38F4BF" w14:textId="5668DAB9" w:rsidR="008F440E" w:rsidRPr="001C73DC" w:rsidRDefault="008F440E" w:rsidP="00467828">
            <w:pPr>
              <w:jc w:val="center"/>
              <w:rPr>
                <w:color w:val="000000"/>
                <w:sz w:val="20"/>
                <w:szCs w:val="20"/>
              </w:rPr>
            </w:pPr>
            <w:r>
              <w:rPr>
                <w:color w:val="000000"/>
                <w:sz w:val="20"/>
                <w:szCs w:val="20"/>
              </w:rPr>
              <w:t>1</w:t>
            </w:r>
          </w:p>
        </w:tc>
        <w:tc>
          <w:tcPr>
            <w:tcW w:w="568" w:type="dxa"/>
            <w:vMerge w:val="restart"/>
            <w:vAlign w:val="center"/>
          </w:tcPr>
          <w:p w14:paraId="71799CEA" w14:textId="0F9BD562" w:rsidR="008F440E" w:rsidRPr="001C73DC" w:rsidRDefault="008F440E" w:rsidP="00467828">
            <w:pPr>
              <w:jc w:val="center"/>
              <w:rPr>
                <w:color w:val="000000"/>
                <w:sz w:val="20"/>
                <w:szCs w:val="20"/>
              </w:rPr>
            </w:pPr>
            <w:r>
              <w:rPr>
                <w:color w:val="000000"/>
                <w:sz w:val="20"/>
                <w:szCs w:val="20"/>
              </w:rPr>
              <w:t>1</w:t>
            </w:r>
          </w:p>
        </w:tc>
        <w:tc>
          <w:tcPr>
            <w:tcW w:w="1091" w:type="dxa"/>
            <w:vMerge w:val="restart"/>
            <w:vAlign w:val="center"/>
          </w:tcPr>
          <w:p w14:paraId="2F251401" w14:textId="3F864B76"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№1</w:t>
            </w:r>
          </w:p>
        </w:tc>
        <w:tc>
          <w:tcPr>
            <w:tcW w:w="2563" w:type="dxa"/>
            <w:shd w:val="clear" w:color="auto" w:fill="auto"/>
            <w:noWrap/>
            <w:vAlign w:val="center"/>
            <w:hideMark/>
          </w:tcPr>
          <w:p w14:paraId="07121BA8" w14:textId="070392D8" w:rsidR="008F440E" w:rsidRPr="001C73DC" w:rsidRDefault="008F440E" w:rsidP="00467828">
            <w:pPr>
              <w:rPr>
                <w:color w:val="000000"/>
                <w:sz w:val="20"/>
                <w:szCs w:val="20"/>
              </w:rPr>
            </w:pPr>
            <w:r w:rsidRPr="001C73DC">
              <w:rPr>
                <w:color w:val="000000"/>
                <w:sz w:val="20"/>
                <w:szCs w:val="20"/>
              </w:rPr>
              <w:t>Фильтр натрий-катионитовый Hidro Tech SSF 1054-5600 SEM</w:t>
            </w:r>
          </w:p>
        </w:tc>
        <w:tc>
          <w:tcPr>
            <w:tcW w:w="853" w:type="dxa"/>
            <w:shd w:val="clear" w:color="auto" w:fill="auto"/>
            <w:noWrap/>
            <w:vAlign w:val="center"/>
            <w:hideMark/>
          </w:tcPr>
          <w:p w14:paraId="5CBBAE75"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2720A1B6"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restart"/>
            <w:vAlign w:val="center"/>
          </w:tcPr>
          <w:p w14:paraId="7E8C5CBD" w14:textId="5B14E0D6" w:rsidR="008F440E" w:rsidRPr="001C73DC" w:rsidRDefault="008F440E" w:rsidP="008F440E">
            <w:pPr>
              <w:jc w:val="center"/>
              <w:rPr>
                <w:color w:val="000000"/>
                <w:sz w:val="20"/>
                <w:szCs w:val="20"/>
              </w:rPr>
            </w:pPr>
            <w:r>
              <w:rPr>
                <w:color w:val="000000"/>
                <w:sz w:val="20"/>
                <w:szCs w:val="20"/>
              </w:rPr>
              <w:t>15,0</w:t>
            </w:r>
          </w:p>
        </w:tc>
        <w:tc>
          <w:tcPr>
            <w:tcW w:w="935" w:type="dxa"/>
            <w:vMerge w:val="restart"/>
            <w:vAlign w:val="center"/>
          </w:tcPr>
          <w:p w14:paraId="216081D8" w14:textId="2EDC28B5" w:rsidR="008F440E" w:rsidRDefault="008F440E" w:rsidP="008F440E">
            <w:pPr>
              <w:jc w:val="center"/>
              <w:rPr>
                <w:color w:val="000000"/>
                <w:sz w:val="20"/>
                <w:szCs w:val="20"/>
              </w:rPr>
            </w:pPr>
            <w:r>
              <w:rPr>
                <w:color w:val="000000"/>
                <w:sz w:val="20"/>
                <w:szCs w:val="20"/>
              </w:rPr>
              <w:t>12,053</w:t>
            </w:r>
          </w:p>
        </w:tc>
        <w:tc>
          <w:tcPr>
            <w:tcW w:w="935" w:type="dxa"/>
            <w:vMerge w:val="restart"/>
            <w:vAlign w:val="center"/>
          </w:tcPr>
          <w:p w14:paraId="191E5386" w14:textId="219C7510" w:rsidR="008F440E" w:rsidRDefault="008F440E" w:rsidP="008F440E">
            <w:pPr>
              <w:jc w:val="center"/>
              <w:rPr>
                <w:color w:val="000000"/>
                <w:sz w:val="20"/>
                <w:szCs w:val="20"/>
              </w:rPr>
            </w:pPr>
            <w:r>
              <w:rPr>
                <w:color w:val="000000"/>
                <w:sz w:val="20"/>
                <w:szCs w:val="20"/>
              </w:rPr>
              <w:t>2,947</w:t>
            </w:r>
          </w:p>
        </w:tc>
      </w:tr>
      <w:tr w:rsidR="008F440E" w:rsidRPr="001C73DC" w14:paraId="58A33C25" w14:textId="3B7702F0" w:rsidTr="008F440E">
        <w:trPr>
          <w:trHeight w:val="300"/>
        </w:trPr>
        <w:tc>
          <w:tcPr>
            <w:tcW w:w="566" w:type="dxa"/>
            <w:vMerge/>
            <w:shd w:val="clear" w:color="auto" w:fill="auto"/>
            <w:noWrap/>
            <w:vAlign w:val="center"/>
            <w:hideMark/>
          </w:tcPr>
          <w:p w14:paraId="58EED64D" w14:textId="7BB8C67B" w:rsidR="008F440E" w:rsidRPr="001C73DC" w:rsidRDefault="008F440E" w:rsidP="00467828">
            <w:pPr>
              <w:jc w:val="center"/>
              <w:rPr>
                <w:color w:val="000000"/>
                <w:sz w:val="20"/>
                <w:szCs w:val="20"/>
              </w:rPr>
            </w:pPr>
          </w:p>
        </w:tc>
        <w:tc>
          <w:tcPr>
            <w:tcW w:w="568" w:type="dxa"/>
            <w:vMerge/>
            <w:vAlign w:val="center"/>
          </w:tcPr>
          <w:p w14:paraId="629BD3A8" w14:textId="77777777" w:rsidR="008F440E" w:rsidRPr="001C73DC" w:rsidRDefault="008F440E" w:rsidP="00467828">
            <w:pPr>
              <w:jc w:val="center"/>
              <w:rPr>
                <w:color w:val="000000"/>
                <w:sz w:val="20"/>
                <w:szCs w:val="20"/>
              </w:rPr>
            </w:pPr>
          </w:p>
        </w:tc>
        <w:tc>
          <w:tcPr>
            <w:tcW w:w="1091" w:type="dxa"/>
            <w:vMerge/>
            <w:vAlign w:val="center"/>
          </w:tcPr>
          <w:p w14:paraId="29FF4F79" w14:textId="6185BC76" w:rsidR="008F440E" w:rsidRPr="001C73DC" w:rsidRDefault="008F440E" w:rsidP="00AC4B9B">
            <w:pPr>
              <w:rPr>
                <w:color w:val="000000"/>
                <w:sz w:val="20"/>
                <w:szCs w:val="20"/>
              </w:rPr>
            </w:pPr>
          </w:p>
        </w:tc>
        <w:tc>
          <w:tcPr>
            <w:tcW w:w="2563" w:type="dxa"/>
            <w:shd w:val="clear" w:color="auto" w:fill="auto"/>
            <w:noWrap/>
            <w:vAlign w:val="center"/>
            <w:hideMark/>
          </w:tcPr>
          <w:p w14:paraId="5DA01EAA" w14:textId="3C7D324C" w:rsidR="008F440E" w:rsidRPr="001C73DC" w:rsidRDefault="008F440E" w:rsidP="00467828">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62C53FAA"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442849C7"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3B37F923" w14:textId="77777777" w:rsidR="008F440E" w:rsidRPr="001C73DC" w:rsidRDefault="008F440E" w:rsidP="008F440E">
            <w:pPr>
              <w:jc w:val="center"/>
              <w:rPr>
                <w:color w:val="000000"/>
                <w:sz w:val="20"/>
                <w:szCs w:val="20"/>
              </w:rPr>
            </w:pPr>
          </w:p>
        </w:tc>
        <w:tc>
          <w:tcPr>
            <w:tcW w:w="935" w:type="dxa"/>
            <w:vMerge/>
            <w:vAlign w:val="center"/>
          </w:tcPr>
          <w:p w14:paraId="5E074C5C" w14:textId="77777777" w:rsidR="008F440E" w:rsidRPr="001C73DC" w:rsidRDefault="008F440E" w:rsidP="008F440E">
            <w:pPr>
              <w:jc w:val="center"/>
              <w:rPr>
                <w:color w:val="000000"/>
                <w:sz w:val="20"/>
                <w:szCs w:val="20"/>
              </w:rPr>
            </w:pPr>
          </w:p>
        </w:tc>
        <w:tc>
          <w:tcPr>
            <w:tcW w:w="935" w:type="dxa"/>
            <w:vMerge/>
            <w:vAlign w:val="center"/>
          </w:tcPr>
          <w:p w14:paraId="5FB8810F" w14:textId="77777777" w:rsidR="008F440E" w:rsidRPr="001C73DC" w:rsidRDefault="008F440E" w:rsidP="008F440E">
            <w:pPr>
              <w:jc w:val="center"/>
              <w:rPr>
                <w:color w:val="000000"/>
                <w:sz w:val="20"/>
                <w:szCs w:val="20"/>
              </w:rPr>
            </w:pPr>
          </w:p>
        </w:tc>
      </w:tr>
      <w:tr w:rsidR="008F440E" w:rsidRPr="001C73DC" w14:paraId="5E59D4BA" w14:textId="443C0E6A" w:rsidTr="008F440E">
        <w:trPr>
          <w:trHeight w:val="300"/>
        </w:trPr>
        <w:tc>
          <w:tcPr>
            <w:tcW w:w="566" w:type="dxa"/>
            <w:vMerge/>
            <w:shd w:val="clear" w:color="auto" w:fill="auto"/>
            <w:noWrap/>
            <w:vAlign w:val="center"/>
            <w:hideMark/>
          </w:tcPr>
          <w:p w14:paraId="09474404" w14:textId="7FE09DE1" w:rsidR="008F440E" w:rsidRPr="001C73DC" w:rsidRDefault="008F440E" w:rsidP="00467828">
            <w:pPr>
              <w:jc w:val="center"/>
              <w:rPr>
                <w:color w:val="000000"/>
                <w:sz w:val="20"/>
                <w:szCs w:val="20"/>
              </w:rPr>
            </w:pPr>
          </w:p>
        </w:tc>
        <w:tc>
          <w:tcPr>
            <w:tcW w:w="568" w:type="dxa"/>
            <w:vMerge/>
            <w:vAlign w:val="center"/>
          </w:tcPr>
          <w:p w14:paraId="02696586" w14:textId="77777777" w:rsidR="008F440E" w:rsidRPr="001C73DC" w:rsidRDefault="008F440E" w:rsidP="00467828">
            <w:pPr>
              <w:jc w:val="center"/>
              <w:rPr>
                <w:color w:val="000000"/>
                <w:sz w:val="20"/>
                <w:szCs w:val="20"/>
              </w:rPr>
            </w:pPr>
          </w:p>
        </w:tc>
        <w:tc>
          <w:tcPr>
            <w:tcW w:w="1091" w:type="dxa"/>
            <w:vMerge/>
            <w:vAlign w:val="center"/>
          </w:tcPr>
          <w:p w14:paraId="74855027" w14:textId="0F13B73D" w:rsidR="008F440E" w:rsidRPr="001C73DC" w:rsidRDefault="008F440E" w:rsidP="00AC4B9B">
            <w:pPr>
              <w:rPr>
                <w:color w:val="000000"/>
                <w:sz w:val="20"/>
                <w:szCs w:val="20"/>
              </w:rPr>
            </w:pPr>
          </w:p>
        </w:tc>
        <w:tc>
          <w:tcPr>
            <w:tcW w:w="2563" w:type="dxa"/>
            <w:shd w:val="clear" w:color="auto" w:fill="auto"/>
            <w:noWrap/>
            <w:vAlign w:val="center"/>
            <w:hideMark/>
          </w:tcPr>
          <w:p w14:paraId="0E090880" w14:textId="4298A1D5" w:rsidR="008F440E" w:rsidRPr="001C73DC" w:rsidRDefault="008F440E" w:rsidP="00467828">
            <w:pPr>
              <w:rPr>
                <w:color w:val="000000"/>
                <w:sz w:val="20"/>
                <w:szCs w:val="20"/>
              </w:rPr>
            </w:pPr>
            <w:r w:rsidRPr="001C73DC">
              <w:rPr>
                <w:color w:val="000000"/>
                <w:sz w:val="20"/>
                <w:szCs w:val="20"/>
              </w:rPr>
              <w:t>Бак аккумуляторный V-75м3</w:t>
            </w:r>
          </w:p>
        </w:tc>
        <w:tc>
          <w:tcPr>
            <w:tcW w:w="853" w:type="dxa"/>
            <w:shd w:val="clear" w:color="auto" w:fill="auto"/>
            <w:noWrap/>
            <w:vAlign w:val="center"/>
            <w:hideMark/>
          </w:tcPr>
          <w:p w14:paraId="0B97CF13"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59EFC4B2" w14:textId="77777777" w:rsidR="008F440E" w:rsidRPr="001C73DC" w:rsidRDefault="008F440E" w:rsidP="00467828">
            <w:pPr>
              <w:jc w:val="center"/>
              <w:rPr>
                <w:color w:val="000000"/>
                <w:sz w:val="20"/>
                <w:szCs w:val="20"/>
              </w:rPr>
            </w:pPr>
            <w:r w:rsidRPr="001C73DC">
              <w:rPr>
                <w:color w:val="000000"/>
                <w:sz w:val="20"/>
                <w:szCs w:val="20"/>
              </w:rPr>
              <w:t>2,0</w:t>
            </w:r>
          </w:p>
        </w:tc>
        <w:tc>
          <w:tcPr>
            <w:tcW w:w="1126" w:type="dxa"/>
            <w:vMerge/>
            <w:vAlign w:val="center"/>
          </w:tcPr>
          <w:p w14:paraId="379982F1" w14:textId="77777777" w:rsidR="008F440E" w:rsidRPr="001C73DC" w:rsidRDefault="008F440E" w:rsidP="008F440E">
            <w:pPr>
              <w:jc w:val="center"/>
              <w:rPr>
                <w:color w:val="000000"/>
                <w:sz w:val="20"/>
                <w:szCs w:val="20"/>
              </w:rPr>
            </w:pPr>
          </w:p>
        </w:tc>
        <w:tc>
          <w:tcPr>
            <w:tcW w:w="935" w:type="dxa"/>
            <w:vMerge/>
            <w:vAlign w:val="center"/>
          </w:tcPr>
          <w:p w14:paraId="5670151C" w14:textId="77777777" w:rsidR="008F440E" w:rsidRPr="001C73DC" w:rsidRDefault="008F440E" w:rsidP="008F440E">
            <w:pPr>
              <w:jc w:val="center"/>
              <w:rPr>
                <w:color w:val="000000"/>
                <w:sz w:val="20"/>
                <w:szCs w:val="20"/>
              </w:rPr>
            </w:pPr>
          </w:p>
        </w:tc>
        <w:tc>
          <w:tcPr>
            <w:tcW w:w="935" w:type="dxa"/>
            <w:vMerge/>
            <w:vAlign w:val="center"/>
          </w:tcPr>
          <w:p w14:paraId="4F01DCE9" w14:textId="77777777" w:rsidR="008F440E" w:rsidRPr="001C73DC" w:rsidRDefault="008F440E" w:rsidP="008F440E">
            <w:pPr>
              <w:jc w:val="center"/>
              <w:rPr>
                <w:color w:val="000000"/>
                <w:sz w:val="20"/>
                <w:szCs w:val="20"/>
              </w:rPr>
            </w:pPr>
          </w:p>
        </w:tc>
      </w:tr>
      <w:tr w:rsidR="008F440E" w:rsidRPr="001C73DC" w14:paraId="273F5D28" w14:textId="1584BFC6" w:rsidTr="008F440E">
        <w:trPr>
          <w:trHeight w:val="300"/>
        </w:trPr>
        <w:tc>
          <w:tcPr>
            <w:tcW w:w="566" w:type="dxa"/>
            <w:vMerge w:val="restart"/>
            <w:shd w:val="clear" w:color="auto" w:fill="auto"/>
            <w:noWrap/>
            <w:vAlign w:val="center"/>
            <w:hideMark/>
          </w:tcPr>
          <w:p w14:paraId="0360E053" w14:textId="69895F30" w:rsidR="008F440E" w:rsidRPr="001C73DC" w:rsidRDefault="008F440E" w:rsidP="00467828">
            <w:pPr>
              <w:jc w:val="center"/>
              <w:rPr>
                <w:color w:val="000000"/>
                <w:sz w:val="20"/>
                <w:szCs w:val="20"/>
              </w:rPr>
            </w:pPr>
            <w:r>
              <w:rPr>
                <w:color w:val="000000"/>
                <w:sz w:val="20"/>
                <w:szCs w:val="20"/>
              </w:rPr>
              <w:t>2</w:t>
            </w:r>
          </w:p>
        </w:tc>
        <w:tc>
          <w:tcPr>
            <w:tcW w:w="568" w:type="dxa"/>
            <w:vMerge w:val="restart"/>
            <w:vAlign w:val="center"/>
          </w:tcPr>
          <w:p w14:paraId="7036D40E" w14:textId="133501CF" w:rsidR="008F440E" w:rsidRPr="001C73DC" w:rsidRDefault="008F440E" w:rsidP="00467828">
            <w:pPr>
              <w:jc w:val="center"/>
              <w:rPr>
                <w:color w:val="000000"/>
                <w:sz w:val="20"/>
                <w:szCs w:val="20"/>
              </w:rPr>
            </w:pPr>
            <w:r>
              <w:rPr>
                <w:color w:val="000000"/>
                <w:sz w:val="20"/>
                <w:szCs w:val="20"/>
              </w:rPr>
              <w:t>2</w:t>
            </w:r>
          </w:p>
        </w:tc>
        <w:tc>
          <w:tcPr>
            <w:tcW w:w="1091" w:type="dxa"/>
            <w:vMerge w:val="restart"/>
            <w:vAlign w:val="center"/>
          </w:tcPr>
          <w:p w14:paraId="52A0610D" w14:textId="618BD37C"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№2а</w:t>
            </w:r>
          </w:p>
        </w:tc>
        <w:tc>
          <w:tcPr>
            <w:tcW w:w="2563" w:type="dxa"/>
            <w:shd w:val="clear" w:color="auto" w:fill="auto"/>
            <w:noWrap/>
            <w:vAlign w:val="center"/>
            <w:hideMark/>
          </w:tcPr>
          <w:p w14:paraId="368A922A" w14:textId="2CDD0284" w:rsidR="008F440E" w:rsidRPr="001C73DC" w:rsidRDefault="008F440E" w:rsidP="00467828">
            <w:pPr>
              <w:rPr>
                <w:color w:val="000000"/>
                <w:sz w:val="20"/>
                <w:szCs w:val="20"/>
              </w:rPr>
            </w:pPr>
            <w:r w:rsidRPr="001C73DC">
              <w:rPr>
                <w:color w:val="000000"/>
                <w:sz w:val="20"/>
                <w:szCs w:val="20"/>
              </w:rPr>
              <w:t>Фильтр натрий-катионитовый</w:t>
            </w:r>
          </w:p>
        </w:tc>
        <w:tc>
          <w:tcPr>
            <w:tcW w:w="853" w:type="dxa"/>
            <w:shd w:val="clear" w:color="auto" w:fill="auto"/>
            <w:noWrap/>
            <w:vAlign w:val="center"/>
            <w:hideMark/>
          </w:tcPr>
          <w:p w14:paraId="7D163011"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573F0212"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restart"/>
            <w:vAlign w:val="center"/>
          </w:tcPr>
          <w:p w14:paraId="1D34E2BD" w14:textId="13FE6F79" w:rsidR="008F440E" w:rsidRPr="00C33ED7" w:rsidRDefault="008F440E" w:rsidP="008F440E">
            <w:pPr>
              <w:jc w:val="center"/>
              <w:rPr>
                <w:color w:val="000000"/>
                <w:sz w:val="20"/>
                <w:szCs w:val="20"/>
              </w:rPr>
            </w:pPr>
            <w:r>
              <w:rPr>
                <w:color w:val="000000"/>
                <w:sz w:val="20"/>
                <w:szCs w:val="20"/>
              </w:rPr>
              <w:t>40,0</w:t>
            </w:r>
          </w:p>
        </w:tc>
        <w:tc>
          <w:tcPr>
            <w:tcW w:w="935" w:type="dxa"/>
            <w:vMerge w:val="restart"/>
            <w:vAlign w:val="center"/>
          </w:tcPr>
          <w:p w14:paraId="4196519B" w14:textId="742EEFBE" w:rsidR="008F440E" w:rsidRDefault="008F440E" w:rsidP="008F440E">
            <w:pPr>
              <w:jc w:val="center"/>
              <w:rPr>
                <w:color w:val="000000"/>
                <w:sz w:val="20"/>
                <w:szCs w:val="20"/>
              </w:rPr>
            </w:pPr>
            <w:r>
              <w:rPr>
                <w:color w:val="000000"/>
                <w:sz w:val="20"/>
                <w:szCs w:val="20"/>
              </w:rPr>
              <w:t>30,335</w:t>
            </w:r>
          </w:p>
        </w:tc>
        <w:tc>
          <w:tcPr>
            <w:tcW w:w="935" w:type="dxa"/>
            <w:vMerge w:val="restart"/>
            <w:vAlign w:val="center"/>
          </w:tcPr>
          <w:p w14:paraId="20BDBC57" w14:textId="2C9EC6CE" w:rsidR="008F440E" w:rsidRDefault="008F440E" w:rsidP="008F440E">
            <w:pPr>
              <w:jc w:val="center"/>
              <w:rPr>
                <w:color w:val="000000"/>
                <w:sz w:val="20"/>
                <w:szCs w:val="20"/>
              </w:rPr>
            </w:pPr>
            <w:r>
              <w:rPr>
                <w:color w:val="000000"/>
                <w:sz w:val="20"/>
                <w:szCs w:val="20"/>
              </w:rPr>
              <w:t>9,665</w:t>
            </w:r>
          </w:p>
        </w:tc>
      </w:tr>
      <w:tr w:rsidR="008F440E" w:rsidRPr="001C73DC" w14:paraId="1AFCCC5E" w14:textId="29EF0BEE" w:rsidTr="008F440E">
        <w:trPr>
          <w:trHeight w:val="300"/>
        </w:trPr>
        <w:tc>
          <w:tcPr>
            <w:tcW w:w="566" w:type="dxa"/>
            <w:vMerge/>
            <w:shd w:val="clear" w:color="auto" w:fill="auto"/>
            <w:noWrap/>
            <w:vAlign w:val="center"/>
            <w:hideMark/>
          </w:tcPr>
          <w:p w14:paraId="44E5A198" w14:textId="532880CB" w:rsidR="008F440E" w:rsidRPr="001C73DC" w:rsidRDefault="008F440E" w:rsidP="00467828">
            <w:pPr>
              <w:jc w:val="center"/>
              <w:rPr>
                <w:color w:val="000000"/>
                <w:sz w:val="20"/>
                <w:szCs w:val="20"/>
              </w:rPr>
            </w:pPr>
          </w:p>
        </w:tc>
        <w:tc>
          <w:tcPr>
            <w:tcW w:w="568" w:type="dxa"/>
            <w:vMerge/>
            <w:vAlign w:val="center"/>
          </w:tcPr>
          <w:p w14:paraId="6AE0DF69" w14:textId="77777777" w:rsidR="008F440E" w:rsidRPr="001C73DC" w:rsidRDefault="008F440E" w:rsidP="00467828">
            <w:pPr>
              <w:jc w:val="center"/>
              <w:rPr>
                <w:color w:val="000000"/>
                <w:sz w:val="20"/>
                <w:szCs w:val="20"/>
              </w:rPr>
            </w:pPr>
          </w:p>
        </w:tc>
        <w:tc>
          <w:tcPr>
            <w:tcW w:w="1091" w:type="dxa"/>
            <w:vMerge/>
            <w:vAlign w:val="center"/>
          </w:tcPr>
          <w:p w14:paraId="46CF9C71" w14:textId="027202C5" w:rsidR="008F440E" w:rsidRPr="001C73DC" w:rsidRDefault="008F440E" w:rsidP="00AC4B9B">
            <w:pPr>
              <w:rPr>
                <w:color w:val="000000"/>
                <w:sz w:val="20"/>
                <w:szCs w:val="20"/>
              </w:rPr>
            </w:pPr>
          </w:p>
        </w:tc>
        <w:tc>
          <w:tcPr>
            <w:tcW w:w="2563" w:type="dxa"/>
            <w:shd w:val="clear" w:color="auto" w:fill="auto"/>
            <w:noWrap/>
            <w:vAlign w:val="center"/>
            <w:hideMark/>
          </w:tcPr>
          <w:p w14:paraId="38752ACC" w14:textId="6DB7FF72" w:rsidR="008F440E" w:rsidRPr="001C73DC" w:rsidRDefault="008F440E" w:rsidP="00467828">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01F7A124"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13ED8B11"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2BD17BA0" w14:textId="77777777" w:rsidR="008F440E" w:rsidRPr="001C73DC" w:rsidRDefault="008F440E" w:rsidP="008F440E">
            <w:pPr>
              <w:jc w:val="center"/>
              <w:rPr>
                <w:color w:val="000000"/>
                <w:sz w:val="20"/>
                <w:szCs w:val="20"/>
              </w:rPr>
            </w:pPr>
          </w:p>
        </w:tc>
        <w:tc>
          <w:tcPr>
            <w:tcW w:w="935" w:type="dxa"/>
            <w:vMerge/>
            <w:vAlign w:val="center"/>
          </w:tcPr>
          <w:p w14:paraId="395767B8" w14:textId="77777777" w:rsidR="008F440E" w:rsidRPr="001C73DC" w:rsidRDefault="008F440E" w:rsidP="008F440E">
            <w:pPr>
              <w:jc w:val="center"/>
              <w:rPr>
                <w:color w:val="000000"/>
                <w:sz w:val="20"/>
                <w:szCs w:val="20"/>
              </w:rPr>
            </w:pPr>
          </w:p>
        </w:tc>
        <w:tc>
          <w:tcPr>
            <w:tcW w:w="935" w:type="dxa"/>
            <w:vMerge/>
            <w:vAlign w:val="center"/>
          </w:tcPr>
          <w:p w14:paraId="52A97763" w14:textId="77777777" w:rsidR="008F440E" w:rsidRPr="001C73DC" w:rsidRDefault="008F440E" w:rsidP="008F440E">
            <w:pPr>
              <w:jc w:val="center"/>
              <w:rPr>
                <w:color w:val="000000"/>
                <w:sz w:val="20"/>
                <w:szCs w:val="20"/>
              </w:rPr>
            </w:pPr>
          </w:p>
        </w:tc>
      </w:tr>
      <w:tr w:rsidR="008F440E" w:rsidRPr="001C73DC" w14:paraId="14227D89" w14:textId="4A55E735" w:rsidTr="008F440E">
        <w:trPr>
          <w:trHeight w:val="300"/>
        </w:trPr>
        <w:tc>
          <w:tcPr>
            <w:tcW w:w="566" w:type="dxa"/>
            <w:vMerge/>
            <w:shd w:val="clear" w:color="auto" w:fill="auto"/>
            <w:noWrap/>
            <w:vAlign w:val="center"/>
            <w:hideMark/>
          </w:tcPr>
          <w:p w14:paraId="6F38FDAC" w14:textId="798BAB12" w:rsidR="008F440E" w:rsidRPr="001C73DC" w:rsidRDefault="008F440E" w:rsidP="00467828">
            <w:pPr>
              <w:jc w:val="center"/>
              <w:rPr>
                <w:color w:val="000000"/>
                <w:sz w:val="20"/>
                <w:szCs w:val="20"/>
              </w:rPr>
            </w:pPr>
          </w:p>
        </w:tc>
        <w:tc>
          <w:tcPr>
            <w:tcW w:w="568" w:type="dxa"/>
            <w:vMerge/>
            <w:vAlign w:val="center"/>
          </w:tcPr>
          <w:p w14:paraId="0407373D" w14:textId="77777777" w:rsidR="008F440E" w:rsidRPr="001C73DC" w:rsidRDefault="008F440E" w:rsidP="00467828">
            <w:pPr>
              <w:jc w:val="center"/>
              <w:rPr>
                <w:color w:val="000000"/>
                <w:sz w:val="20"/>
                <w:szCs w:val="20"/>
              </w:rPr>
            </w:pPr>
          </w:p>
        </w:tc>
        <w:tc>
          <w:tcPr>
            <w:tcW w:w="1091" w:type="dxa"/>
            <w:vMerge/>
            <w:vAlign w:val="center"/>
          </w:tcPr>
          <w:p w14:paraId="26B27FE9" w14:textId="4FE7A08E" w:rsidR="008F440E" w:rsidRPr="001C73DC" w:rsidRDefault="008F440E" w:rsidP="00AC4B9B">
            <w:pPr>
              <w:rPr>
                <w:color w:val="000000"/>
                <w:sz w:val="20"/>
                <w:szCs w:val="20"/>
              </w:rPr>
            </w:pPr>
          </w:p>
        </w:tc>
        <w:tc>
          <w:tcPr>
            <w:tcW w:w="2563" w:type="dxa"/>
            <w:shd w:val="clear" w:color="auto" w:fill="auto"/>
            <w:noWrap/>
            <w:vAlign w:val="center"/>
            <w:hideMark/>
          </w:tcPr>
          <w:p w14:paraId="7868B348" w14:textId="25B187C6" w:rsidR="008F440E" w:rsidRPr="001C73DC" w:rsidRDefault="008F440E" w:rsidP="00467828">
            <w:pPr>
              <w:rPr>
                <w:color w:val="000000"/>
                <w:sz w:val="20"/>
                <w:szCs w:val="20"/>
              </w:rPr>
            </w:pPr>
            <w:r w:rsidRPr="001C73DC">
              <w:rPr>
                <w:color w:val="000000"/>
                <w:sz w:val="20"/>
                <w:szCs w:val="20"/>
              </w:rPr>
              <w:t>Бак аккумуляторный V-</w:t>
            </w:r>
            <w:r>
              <w:rPr>
                <w:color w:val="000000"/>
                <w:sz w:val="20"/>
                <w:szCs w:val="20"/>
              </w:rPr>
              <w:t>40</w:t>
            </w:r>
            <w:r w:rsidRPr="001C73DC">
              <w:rPr>
                <w:color w:val="000000"/>
                <w:sz w:val="20"/>
                <w:szCs w:val="20"/>
              </w:rPr>
              <w:t>м3</w:t>
            </w:r>
          </w:p>
        </w:tc>
        <w:tc>
          <w:tcPr>
            <w:tcW w:w="853" w:type="dxa"/>
            <w:shd w:val="clear" w:color="auto" w:fill="auto"/>
            <w:noWrap/>
            <w:vAlign w:val="center"/>
            <w:hideMark/>
          </w:tcPr>
          <w:p w14:paraId="63B2BE7A"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5B4228C2" w14:textId="77777777" w:rsidR="008F440E" w:rsidRPr="001C73DC" w:rsidRDefault="008F440E" w:rsidP="00467828">
            <w:pPr>
              <w:jc w:val="center"/>
              <w:rPr>
                <w:color w:val="000000"/>
                <w:sz w:val="20"/>
                <w:szCs w:val="20"/>
              </w:rPr>
            </w:pPr>
            <w:r w:rsidRPr="001C73DC">
              <w:rPr>
                <w:color w:val="000000"/>
                <w:sz w:val="20"/>
                <w:szCs w:val="20"/>
              </w:rPr>
              <w:t>2,0</w:t>
            </w:r>
          </w:p>
        </w:tc>
        <w:tc>
          <w:tcPr>
            <w:tcW w:w="1126" w:type="dxa"/>
            <w:vMerge/>
            <w:vAlign w:val="center"/>
          </w:tcPr>
          <w:p w14:paraId="3E590703" w14:textId="77777777" w:rsidR="008F440E" w:rsidRPr="001C73DC" w:rsidRDefault="008F440E" w:rsidP="008F440E">
            <w:pPr>
              <w:jc w:val="center"/>
              <w:rPr>
                <w:color w:val="000000"/>
                <w:sz w:val="20"/>
                <w:szCs w:val="20"/>
              </w:rPr>
            </w:pPr>
          </w:p>
        </w:tc>
        <w:tc>
          <w:tcPr>
            <w:tcW w:w="935" w:type="dxa"/>
            <w:vMerge/>
            <w:vAlign w:val="center"/>
          </w:tcPr>
          <w:p w14:paraId="5E8EE5FC" w14:textId="77777777" w:rsidR="008F440E" w:rsidRPr="001C73DC" w:rsidRDefault="008F440E" w:rsidP="008F440E">
            <w:pPr>
              <w:jc w:val="center"/>
              <w:rPr>
                <w:color w:val="000000"/>
                <w:sz w:val="20"/>
                <w:szCs w:val="20"/>
              </w:rPr>
            </w:pPr>
          </w:p>
        </w:tc>
        <w:tc>
          <w:tcPr>
            <w:tcW w:w="935" w:type="dxa"/>
            <w:vMerge/>
            <w:vAlign w:val="center"/>
          </w:tcPr>
          <w:p w14:paraId="5C93B8B7" w14:textId="77777777" w:rsidR="008F440E" w:rsidRPr="001C73DC" w:rsidRDefault="008F440E" w:rsidP="008F440E">
            <w:pPr>
              <w:jc w:val="center"/>
              <w:rPr>
                <w:color w:val="000000"/>
                <w:sz w:val="20"/>
                <w:szCs w:val="20"/>
              </w:rPr>
            </w:pPr>
          </w:p>
        </w:tc>
      </w:tr>
      <w:tr w:rsidR="008F440E" w:rsidRPr="001C73DC" w14:paraId="4B62EB0E" w14:textId="2A2223DE" w:rsidTr="008F440E">
        <w:trPr>
          <w:trHeight w:val="300"/>
        </w:trPr>
        <w:tc>
          <w:tcPr>
            <w:tcW w:w="566" w:type="dxa"/>
            <w:vMerge w:val="restart"/>
            <w:shd w:val="clear" w:color="auto" w:fill="auto"/>
            <w:noWrap/>
            <w:vAlign w:val="center"/>
            <w:hideMark/>
          </w:tcPr>
          <w:p w14:paraId="3FD967A6" w14:textId="1412BC95" w:rsidR="008F440E" w:rsidRPr="001C73DC" w:rsidRDefault="008F440E" w:rsidP="00467828">
            <w:pPr>
              <w:jc w:val="center"/>
              <w:rPr>
                <w:color w:val="000000"/>
                <w:sz w:val="20"/>
                <w:szCs w:val="20"/>
              </w:rPr>
            </w:pPr>
            <w:r>
              <w:rPr>
                <w:color w:val="000000"/>
                <w:sz w:val="20"/>
                <w:szCs w:val="20"/>
              </w:rPr>
              <w:t>3</w:t>
            </w:r>
          </w:p>
        </w:tc>
        <w:tc>
          <w:tcPr>
            <w:tcW w:w="568" w:type="dxa"/>
            <w:vMerge w:val="restart"/>
            <w:vAlign w:val="center"/>
          </w:tcPr>
          <w:p w14:paraId="6C412980" w14:textId="691C4277" w:rsidR="008F440E" w:rsidRPr="001C73DC" w:rsidRDefault="008F440E" w:rsidP="00467828">
            <w:pPr>
              <w:jc w:val="center"/>
              <w:rPr>
                <w:color w:val="000000"/>
                <w:sz w:val="20"/>
                <w:szCs w:val="20"/>
              </w:rPr>
            </w:pPr>
            <w:r>
              <w:rPr>
                <w:color w:val="000000"/>
                <w:sz w:val="20"/>
                <w:szCs w:val="20"/>
              </w:rPr>
              <w:t>3</w:t>
            </w:r>
          </w:p>
        </w:tc>
        <w:tc>
          <w:tcPr>
            <w:tcW w:w="1091" w:type="dxa"/>
            <w:vMerge w:val="restart"/>
            <w:vAlign w:val="center"/>
          </w:tcPr>
          <w:p w14:paraId="301E7895" w14:textId="16D1CEED"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№3а</w:t>
            </w:r>
          </w:p>
        </w:tc>
        <w:tc>
          <w:tcPr>
            <w:tcW w:w="2563" w:type="dxa"/>
            <w:shd w:val="clear" w:color="auto" w:fill="auto"/>
            <w:noWrap/>
            <w:vAlign w:val="center"/>
            <w:hideMark/>
          </w:tcPr>
          <w:p w14:paraId="126A187C" w14:textId="411079D3" w:rsidR="008F440E" w:rsidRPr="001C73DC" w:rsidRDefault="008F440E" w:rsidP="00467828">
            <w:pPr>
              <w:rPr>
                <w:color w:val="000000"/>
                <w:sz w:val="20"/>
                <w:szCs w:val="20"/>
              </w:rPr>
            </w:pPr>
            <w:r w:rsidRPr="001C73DC">
              <w:rPr>
                <w:color w:val="000000"/>
                <w:sz w:val="20"/>
                <w:szCs w:val="20"/>
              </w:rPr>
              <w:t>Бак аккумуляторный V-400м3</w:t>
            </w:r>
          </w:p>
        </w:tc>
        <w:tc>
          <w:tcPr>
            <w:tcW w:w="853" w:type="dxa"/>
            <w:shd w:val="clear" w:color="auto" w:fill="auto"/>
            <w:noWrap/>
            <w:vAlign w:val="center"/>
            <w:hideMark/>
          </w:tcPr>
          <w:p w14:paraId="0B3A03F9"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4BB72067" w14:textId="77777777" w:rsidR="008F440E" w:rsidRPr="001C73DC" w:rsidRDefault="008F440E" w:rsidP="00467828">
            <w:pPr>
              <w:jc w:val="center"/>
              <w:rPr>
                <w:color w:val="000000"/>
                <w:sz w:val="20"/>
                <w:szCs w:val="20"/>
              </w:rPr>
            </w:pPr>
            <w:r w:rsidRPr="001C73DC">
              <w:rPr>
                <w:color w:val="000000"/>
                <w:sz w:val="20"/>
                <w:szCs w:val="20"/>
              </w:rPr>
              <w:t>2,0</w:t>
            </w:r>
          </w:p>
        </w:tc>
        <w:tc>
          <w:tcPr>
            <w:tcW w:w="1126" w:type="dxa"/>
            <w:vMerge w:val="restart"/>
            <w:vAlign w:val="center"/>
          </w:tcPr>
          <w:p w14:paraId="19A5F5A6" w14:textId="66745FC5" w:rsidR="008F440E" w:rsidRPr="001C73DC" w:rsidRDefault="008F440E" w:rsidP="008F440E">
            <w:pPr>
              <w:jc w:val="center"/>
              <w:rPr>
                <w:color w:val="000000"/>
                <w:sz w:val="20"/>
                <w:szCs w:val="20"/>
              </w:rPr>
            </w:pPr>
            <w:r>
              <w:rPr>
                <w:color w:val="000000"/>
                <w:sz w:val="20"/>
                <w:szCs w:val="20"/>
              </w:rPr>
              <w:t>100,0</w:t>
            </w:r>
          </w:p>
        </w:tc>
        <w:tc>
          <w:tcPr>
            <w:tcW w:w="935" w:type="dxa"/>
            <w:vMerge w:val="restart"/>
            <w:vAlign w:val="center"/>
          </w:tcPr>
          <w:p w14:paraId="1C81CA6D" w14:textId="2724CB2C" w:rsidR="008F440E" w:rsidRDefault="008F440E" w:rsidP="008F440E">
            <w:pPr>
              <w:jc w:val="center"/>
              <w:rPr>
                <w:color w:val="000000"/>
                <w:sz w:val="20"/>
                <w:szCs w:val="20"/>
              </w:rPr>
            </w:pPr>
            <w:r>
              <w:rPr>
                <w:color w:val="000000"/>
                <w:sz w:val="20"/>
                <w:szCs w:val="20"/>
              </w:rPr>
              <w:t>71,126</w:t>
            </w:r>
          </w:p>
        </w:tc>
        <w:tc>
          <w:tcPr>
            <w:tcW w:w="935" w:type="dxa"/>
            <w:vMerge w:val="restart"/>
            <w:vAlign w:val="center"/>
          </w:tcPr>
          <w:p w14:paraId="7AC6B7E3" w14:textId="588BB94A" w:rsidR="008F440E" w:rsidRDefault="008F440E" w:rsidP="008F440E">
            <w:pPr>
              <w:jc w:val="center"/>
              <w:rPr>
                <w:color w:val="000000"/>
                <w:sz w:val="20"/>
                <w:szCs w:val="20"/>
              </w:rPr>
            </w:pPr>
            <w:r>
              <w:rPr>
                <w:color w:val="000000"/>
                <w:sz w:val="20"/>
                <w:szCs w:val="20"/>
              </w:rPr>
              <w:t>28,874</w:t>
            </w:r>
          </w:p>
        </w:tc>
      </w:tr>
      <w:tr w:rsidR="008F440E" w:rsidRPr="001C73DC" w14:paraId="61ACA4DC" w14:textId="3489812B" w:rsidTr="008F440E">
        <w:trPr>
          <w:trHeight w:val="300"/>
        </w:trPr>
        <w:tc>
          <w:tcPr>
            <w:tcW w:w="566" w:type="dxa"/>
            <w:vMerge/>
            <w:shd w:val="clear" w:color="auto" w:fill="auto"/>
            <w:noWrap/>
            <w:vAlign w:val="center"/>
            <w:hideMark/>
          </w:tcPr>
          <w:p w14:paraId="2CE0578C" w14:textId="1F2EC300" w:rsidR="008F440E" w:rsidRPr="001C73DC" w:rsidRDefault="008F440E" w:rsidP="00467828">
            <w:pPr>
              <w:jc w:val="center"/>
              <w:rPr>
                <w:color w:val="000000"/>
                <w:sz w:val="20"/>
                <w:szCs w:val="20"/>
              </w:rPr>
            </w:pPr>
          </w:p>
        </w:tc>
        <w:tc>
          <w:tcPr>
            <w:tcW w:w="568" w:type="dxa"/>
            <w:vMerge/>
            <w:vAlign w:val="center"/>
          </w:tcPr>
          <w:p w14:paraId="6C4BE708" w14:textId="77777777" w:rsidR="008F440E" w:rsidRPr="001C73DC" w:rsidRDefault="008F440E" w:rsidP="00467828">
            <w:pPr>
              <w:jc w:val="center"/>
              <w:rPr>
                <w:color w:val="000000"/>
                <w:sz w:val="20"/>
                <w:szCs w:val="20"/>
              </w:rPr>
            </w:pPr>
          </w:p>
        </w:tc>
        <w:tc>
          <w:tcPr>
            <w:tcW w:w="1091" w:type="dxa"/>
            <w:vMerge/>
            <w:vAlign w:val="center"/>
          </w:tcPr>
          <w:p w14:paraId="7C45C29E" w14:textId="1AE207A4" w:rsidR="008F440E" w:rsidRPr="001C73DC" w:rsidRDefault="008F440E" w:rsidP="00AC4B9B">
            <w:pPr>
              <w:rPr>
                <w:color w:val="000000"/>
                <w:sz w:val="20"/>
                <w:szCs w:val="20"/>
              </w:rPr>
            </w:pPr>
          </w:p>
        </w:tc>
        <w:tc>
          <w:tcPr>
            <w:tcW w:w="2563" w:type="dxa"/>
            <w:shd w:val="clear" w:color="auto" w:fill="auto"/>
            <w:noWrap/>
            <w:vAlign w:val="center"/>
            <w:hideMark/>
          </w:tcPr>
          <w:p w14:paraId="358B5912" w14:textId="1C04B94F" w:rsidR="008F440E" w:rsidRPr="001C73DC" w:rsidRDefault="008F440E" w:rsidP="00467828">
            <w:pPr>
              <w:rPr>
                <w:color w:val="000000"/>
                <w:sz w:val="20"/>
                <w:szCs w:val="20"/>
              </w:rPr>
            </w:pPr>
            <w:r w:rsidRPr="001C73DC">
              <w:rPr>
                <w:color w:val="000000"/>
                <w:sz w:val="20"/>
                <w:szCs w:val="20"/>
              </w:rPr>
              <w:t>Бункер мокрого хранения соли, металл, 1,5*3*1,3</w:t>
            </w:r>
          </w:p>
        </w:tc>
        <w:tc>
          <w:tcPr>
            <w:tcW w:w="853" w:type="dxa"/>
            <w:shd w:val="clear" w:color="auto" w:fill="auto"/>
            <w:noWrap/>
            <w:vAlign w:val="center"/>
            <w:hideMark/>
          </w:tcPr>
          <w:p w14:paraId="3DE4DEC2"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10427C71"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7FA95023" w14:textId="77777777" w:rsidR="008F440E" w:rsidRPr="001C73DC" w:rsidRDefault="008F440E" w:rsidP="008F440E">
            <w:pPr>
              <w:jc w:val="center"/>
              <w:rPr>
                <w:color w:val="000000"/>
                <w:sz w:val="20"/>
                <w:szCs w:val="20"/>
              </w:rPr>
            </w:pPr>
          </w:p>
        </w:tc>
        <w:tc>
          <w:tcPr>
            <w:tcW w:w="935" w:type="dxa"/>
            <w:vMerge/>
            <w:vAlign w:val="center"/>
          </w:tcPr>
          <w:p w14:paraId="3090ABD5" w14:textId="77777777" w:rsidR="008F440E" w:rsidRPr="001C73DC" w:rsidRDefault="008F440E" w:rsidP="008F440E">
            <w:pPr>
              <w:jc w:val="center"/>
              <w:rPr>
                <w:color w:val="000000"/>
                <w:sz w:val="20"/>
                <w:szCs w:val="20"/>
              </w:rPr>
            </w:pPr>
          </w:p>
        </w:tc>
        <w:tc>
          <w:tcPr>
            <w:tcW w:w="935" w:type="dxa"/>
            <w:vMerge/>
            <w:vAlign w:val="center"/>
          </w:tcPr>
          <w:p w14:paraId="1A2D1249" w14:textId="77777777" w:rsidR="008F440E" w:rsidRPr="001C73DC" w:rsidRDefault="008F440E" w:rsidP="008F440E">
            <w:pPr>
              <w:jc w:val="center"/>
              <w:rPr>
                <w:color w:val="000000"/>
                <w:sz w:val="20"/>
                <w:szCs w:val="20"/>
              </w:rPr>
            </w:pPr>
          </w:p>
        </w:tc>
      </w:tr>
      <w:tr w:rsidR="008F440E" w:rsidRPr="001C73DC" w14:paraId="059EF50F" w14:textId="4E232ED2" w:rsidTr="008F440E">
        <w:trPr>
          <w:trHeight w:val="300"/>
        </w:trPr>
        <w:tc>
          <w:tcPr>
            <w:tcW w:w="566" w:type="dxa"/>
            <w:vMerge/>
            <w:shd w:val="clear" w:color="auto" w:fill="auto"/>
            <w:noWrap/>
            <w:vAlign w:val="center"/>
            <w:hideMark/>
          </w:tcPr>
          <w:p w14:paraId="373D7366" w14:textId="30B4F442" w:rsidR="008F440E" w:rsidRPr="001C73DC" w:rsidRDefault="008F440E" w:rsidP="00467828">
            <w:pPr>
              <w:jc w:val="center"/>
              <w:rPr>
                <w:color w:val="000000"/>
                <w:sz w:val="20"/>
                <w:szCs w:val="20"/>
              </w:rPr>
            </w:pPr>
          </w:p>
        </w:tc>
        <w:tc>
          <w:tcPr>
            <w:tcW w:w="568" w:type="dxa"/>
            <w:vMerge/>
            <w:vAlign w:val="center"/>
          </w:tcPr>
          <w:p w14:paraId="72E6A166" w14:textId="77777777" w:rsidR="008F440E" w:rsidRPr="001C73DC" w:rsidRDefault="008F440E" w:rsidP="00467828">
            <w:pPr>
              <w:jc w:val="center"/>
              <w:rPr>
                <w:color w:val="000000"/>
                <w:sz w:val="20"/>
                <w:szCs w:val="20"/>
              </w:rPr>
            </w:pPr>
          </w:p>
        </w:tc>
        <w:tc>
          <w:tcPr>
            <w:tcW w:w="1091" w:type="dxa"/>
            <w:vMerge/>
            <w:vAlign w:val="center"/>
          </w:tcPr>
          <w:p w14:paraId="3AF5E72D" w14:textId="36EB108C" w:rsidR="008F440E" w:rsidRPr="001C73DC" w:rsidRDefault="008F440E" w:rsidP="00AC4B9B">
            <w:pPr>
              <w:rPr>
                <w:color w:val="000000"/>
                <w:sz w:val="20"/>
                <w:szCs w:val="20"/>
              </w:rPr>
            </w:pPr>
          </w:p>
        </w:tc>
        <w:tc>
          <w:tcPr>
            <w:tcW w:w="2563" w:type="dxa"/>
            <w:shd w:val="clear" w:color="auto" w:fill="auto"/>
            <w:noWrap/>
            <w:vAlign w:val="center"/>
            <w:hideMark/>
          </w:tcPr>
          <w:p w14:paraId="4B80E3F9" w14:textId="1B482D13" w:rsidR="008F440E" w:rsidRPr="001C73DC" w:rsidRDefault="008F440E" w:rsidP="00467828">
            <w:pPr>
              <w:rPr>
                <w:color w:val="000000"/>
                <w:sz w:val="20"/>
                <w:szCs w:val="20"/>
              </w:rPr>
            </w:pPr>
            <w:r w:rsidRPr="001C73DC">
              <w:rPr>
                <w:color w:val="000000"/>
                <w:sz w:val="20"/>
                <w:szCs w:val="20"/>
              </w:rPr>
              <w:t>Бункер мокрого хранения соли, пластиковый, 70л,</w:t>
            </w:r>
          </w:p>
        </w:tc>
        <w:tc>
          <w:tcPr>
            <w:tcW w:w="853" w:type="dxa"/>
            <w:shd w:val="clear" w:color="auto" w:fill="auto"/>
            <w:noWrap/>
            <w:vAlign w:val="center"/>
            <w:hideMark/>
          </w:tcPr>
          <w:p w14:paraId="2AB6B215"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3DDA9550"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0F1900BF" w14:textId="77777777" w:rsidR="008F440E" w:rsidRPr="001C73DC" w:rsidRDefault="008F440E" w:rsidP="008F440E">
            <w:pPr>
              <w:jc w:val="center"/>
              <w:rPr>
                <w:color w:val="000000"/>
                <w:sz w:val="20"/>
                <w:szCs w:val="20"/>
              </w:rPr>
            </w:pPr>
          </w:p>
        </w:tc>
        <w:tc>
          <w:tcPr>
            <w:tcW w:w="935" w:type="dxa"/>
            <w:vMerge/>
            <w:vAlign w:val="center"/>
          </w:tcPr>
          <w:p w14:paraId="204A399C" w14:textId="77777777" w:rsidR="008F440E" w:rsidRPr="001C73DC" w:rsidRDefault="008F440E" w:rsidP="008F440E">
            <w:pPr>
              <w:jc w:val="center"/>
              <w:rPr>
                <w:color w:val="000000"/>
                <w:sz w:val="20"/>
                <w:szCs w:val="20"/>
              </w:rPr>
            </w:pPr>
          </w:p>
        </w:tc>
        <w:tc>
          <w:tcPr>
            <w:tcW w:w="935" w:type="dxa"/>
            <w:vMerge/>
            <w:vAlign w:val="center"/>
          </w:tcPr>
          <w:p w14:paraId="36C7FFE3" w14:textId="77777777" w:rsidR="008F440E" w:rsidRPr="001C73DC" w:rsidRDefault="008F440E" w:rsidP="008F440E">
            <w:pPr>
              <w:jc w:val="center"/>
              <w:rPr>
                <w:color w:val="000000"/>
                <w:sz w:val="20"/>
                <w:szCs w:val="20"/>
              </w:rPr>
            </w:pPr>
          </w:p>
        </w:tc>
      </w:tr>
      <w:tr w:rsidR="008F440E" w:rsidRPr="001C73DC" w14:paraId="36692B6B" w14:textId="31B079E3" w:rsidTr="008F440E">
        <w:trPr>
          <w:trHeight w:val="300"/>
        </w:trPr>
        <w:tc>
          <w:tcPr>
            <w:tcW w:w="566" w:type="dxa"/>
            <w:vMerge/>
            <w:shd w:val="clear" w:color="auto" w:fill="auto"/>
            <w:noWrap/>
            <w:vAlign w:val="center"/>
            <w:hideMark/>
          </w:tcPr>
          <w:p w14:paraId="3E2BEF81" w14:textId="5339F1D1" w:rsidR="008F440E" w:rsidRPr="001C73DC" w:rsidRDefault="008F440E" w:rsidP="00467828">
            <w:pPr>
              <w:jc w:val="center"/>
              <w:rPr>
                <w:color w:val="000000"/>
                <w:sz w:val="20"/>
                <w:szCs w:val="20"/>
              </w:rPr>
            </w:pPr>
          </w:p>
        </w:tc>
        <w:tc>
          <w:tcPr>
            <w:tcW w:w="568" w:type="dxa"/>
            <w:vMerge/>
            <w:vAlign w:val="center"/>
          </w:tcPr>
          <w:p w14:paraId="40F6D161" w14:textId="77777777" w:rsidR="008F440E" w:rsidRPr="001C73DC" w:rsidRDefault="008F440E" w:rsidP="00467828">
            <w:pPr>
              <w:jc w:val="center"/>
              <w:rPr>
                <w:color w:val="000000"/>
                <w:sz w:val="20"/>
                <w:szCs w:val="20"/>
              </w:rPr>
            </w:pPr>
          </w:p>
        </w:tc>
        <w:tc>
          <w:tcPr>
            <w:tcW w:w="1091" w:type="dxa"/>
            <w:vMerge/>
            <w:vAlign w:val="center"/>
          </w:tcPr>
          <w:p w14:paraId="0A37306A" w14:textId="14CABE64" w:rsidR="008F440E" w:rsidRPr="001C73DC" w:rsidRDefault="008F440E" w:rsidP="00AC4B9B">
            <w:pPr>
              <w:rPr>
                <w:color w:val="000000"/>
                <w:sz w:val="20"/>
                <w:szCs w:val="20"/>
              </w:rPr>
            </w:pPr>
          </w:p>
        </w:tc>
        <w:tc>
          <w:tcPr>
            <w:tcW w:w="2563" w:type="dxa"/>
            <w:shd w:val="clear" w:color="auto" w:fill="auto"/>
            <w:noWrap/>
            <w:vAlign w:val="center"/>
            <w:hideMark/>
          </w:tcPr>
          <w:p w14:paraId="36900467" w14:textId="35B651D4" w:rsidR="008F440E" w:rsidRPr="001C73DC" w:rsidRDefault="008F440E" w:rsidP="00467828">
            <w:pPr>
              <w:rPr>
                <w:color w:val="000000"/>
                <w:sz w:val="20"/>
                <w:szCs w:val="20"/>
              </w:rPr>
            </w:pPr>
            <w:r w:rsidRPr="001C73DC">
              <w:rPr>
                <w:color w:val="000000"/>
                <w:sz w:val="20"/>
                <w:szCs w:val="20"/>
              </w:rPr>
              <w:t>Фильтр механический</w:t>
            </w:r>
          </w:p>
        </w:tc>
        <w:tc>
          <w:tcPr>
            <w:tcW w:w="853" w:type="dxa"/>
            <w:shd w:val="clear" w:color="auto" w:fill="auto"/>
            <w:noWrap/>
            <w:vAlign w:val="center"/>
            <w:hideMark/>
          </w:tcPr>
          <w:p w14:paraId="4E05A368"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495AAB44" w14:textId="77777777" w:rsidR="008F440E" w:rsidRPr="001C73DC" w:rsidRDefault="008F440E" w:rsidP="00467828">
            <w:pPr>
              <w:jc w:val="center"/>
              <w:rPr>
                <w:color w:val="000000"/>
                <w:sz w:val="20"/>
                <w:szCs w:val="20"/>
              </w:rPr>
            </w:pPr>
            <w:r w:rsidRPr="001C73DC">
              <w:rPr>
                <w:color w:val="000000"/>
                <w:sz w:val="20"/>
                <w:szCs w:val="20"/>
              </w:rPr>
              <w:t>3,0</w:t>
            </w:r>
          </w:p>
        </w:tc>
        <w:tc>
          <w:tcPr>
            <w:tcW w:w="1126" w:type="dxa"/>
            <w:vMerge/>
            <w:vAlign w:val="center"/>
          </w:tcPr>
          <w:p w14:paraId="6B90535C" w14:textId="77777777" w:rsidR="008F440E" w:rsidRPr="001C73DC" w:rsidRDefault="008F440E" w:rsidP="008F440E">
            <w:pPr>
              <w:jc w:val="center"/>
              <w:rPr>
                <w:color w:val="000000"/>
                <w:sz w:val="20"/>
                <w:szCs w:val="20"/>
              </w:rPr>
            </w:pPr>
          </w:p>
        </w:tc>
        <w:tc>
          <w:tcPr>
            <w:tcW w:w="935" w:type="dxa"/>
            <w:vMerge/>
            <w:vAlign w:val="center"/>
          </w:tcPr>
          <w:p w14:paraId="027E2614" w14:textId="77777777" w:rsidR="008F440E" w:rsidRPr="001C73DC" w:rsidRDefault="008F440E" w:rsidP="008F440E">
            <w:pPr>
              <w:jc w:val="center"/>
              <w:rPr>
                <w:color w:val="000000"/>
                <w:sz w:val="20"/>
                <w:szCs w:val="20"/>
              </w:rPr>
            </w:pPr>
          </w:p>
        </w:tc>
        <w:tc>
          <w:tcPr>
            <w:tcW w:w="935" w:type="dxa"/>
            <w:vMerge/>
            <w:vAlign w:val="center"/>
          </w:tcPr>
          <w:p w14:paraId="5A40CBCF" w14:textId="77777777" w:rsidR="008F440E" w:rsidRPr="001C73DC" w:rsidRDefault="008F440E" w:rsidP="008F440E">
            <w:pPr>
              <w:jc w:val="center"/>
              <w:rPr>
                <w:color w:val="000000"/>
                <w:sz w:val="20"/>
                <w:szCs w:val="20"/>
              </w:rPr>
            </w:pPr>
          </w:p>
        </w:tc>
      </w:tr>
      <w:tr w:rsidR="008F440E" w:rsidRPr="001C73DC" w14:paraId="6D3CDB21" w14:textId="02D7B5F2" w:rsidTr="008F440E">
        <w:trPr>
          <w:trHeight w:val="300"/>
        </w:trPr>
        <w:tc>
          <w:tcPr>
            <w:tcW w:w="566" w:type="dxa"/>
            <w:vMerge/>
            <w:shd w:val="clear" w:color="auto" w:fill="auto"/>
            <w:noWrap/>
            <w:vAlign w:val="center"/>
            <w:hideMark/>
          </w:tcPr>
          <w:p w14:paraId="7BB367EE" w14:textId="0104C2D6" w:rsidR="008F440E" w:rsidRPr="001C73DC" w:rsidRDefault="008F440E" w:rsidP="00467828">
            <w:pPr>
              <w:jc w:val="center"/>
              <w:rPr>
                <w:color w:val="000000"/>
                <w:sz w:val="20"/>
                <w:szCs w:val="20"/>
              </w:rPr>
            </w:pPr>
          </w:p>
        </w:tc>
        <w:tc>
          <w:tcPr>
            <w:tcW w:w="568" w:type="dxa"/>
            <w:vMerge/>
            <w:vAlign w:val="center"/>
          </w:tcPr>
          <w:p w14:paraId="2BAC9962" w14:textId="77777777" w:rsidR="008F440E" w:rsidRPr="001C73DC" w:rsidRDefault="008F440E" w:rsidP="00467828">
            <w:pPr>
              <w:jc w:val="center"/>
              <w:rPr>
                <w:color w:val="000000"/>
                <w:sz w:val="20"/>
                <w:szCs w:val="20"/>
              </w:rPr>
            </w:pPr>
          </w:p>
        </w:tc>
        <w:tc>
          <w:tcPr>
            <w:tcW w:w="1091" w:type="dxa"/>
            <w:vMerge/>
            <w:vAlign w:val="center"/>
          </w:tcPr>
          <w:p w14:paraId="4612CABF" w14:textId="57CB41EA" w:rsidR="008F440E" w:rsidRPr="001C73DC" w:rsidRDefault="008F440E" w:rsidP="00AC4B9B">
            <w:pPr>
              <w:rPr>
                <w:color w:val="000000"/>
                <w:sz w:val="20"/>
                <w:szCs w:val="20"/>
              </w:rPr>
            </w:pPr>
          </w:p>
        </w:tc>
        <w:tc>
          <w:tcPr>
            <w:tcW w:w="2563" w:type="dxa"/>
            <w:shd w:val="clear" w:color="auto" w:fill="auto"/>
            <w:noWrap/>
            <w:vAlign w:val="center"/>
            <w:hideMark/>
          </w:tcPr>
          <w:p w14:paraId="2CA72147" w14:textId="0249035D" w:rsidR="008F440E" w:rsidRPr="001C73DC" w:rsidRDefault="008F440E" w:rsidP="00467828">
            <w:pPr>
              <w:rPr>
                <w:color w:val="000000"/>
                <w:sz w:val="20"/>
                <w:szCs w:val="20"/>
              </w:rPr>
            </w:pPr>
            <w:r w:rsidRPr="001C73DC">
              <w:rPr>
                <w:color w:val="000000"/>
                <w:sz w:val="20"/>
                <w:szCs w:val="20"/>
              </w:rPr>
              <w:t>Фильтр натрий-катионитовый</w:t>
            </w:r>
          </w:p>
        </w:tc>
        <w:tc>
          <w:tcPr>
            <w:tcW w:w="853" w:type="dxa"/>
            <w:shd w:val="clear" w:color="auto" w:fill="auto"/>
            <w:noWrap/>
            <w:vAlign w:val="center"/>
            <w:hideMark/>
          </w:tcPr>
          <w:p w14:paraId="22B47889"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0080EE26" w14:textId="77777777" w:rsidR="008F440E" w:rsidRPr="001C73DC" w:rsidRDefault="008F440E" w:rsidP="00467828">
            <w:pPr>
              <w:jc w:val="center"/>
              <w:rPr>
                <w:color w:val="000000"/>
                <w:sz w:val="20"/>
                <w:szCs w:val="20"/>
              </w:rPr>
            </w:pPr>
            <w:r w:rsidRPr="001C73DC">
              <w:rPr>
                <w:color w:val="000000"/>
                <w:sz w:val="20"/>
                <w:szCs w:val="20"/>
              </w:rPr>
              <w:t>3,0</w:t>
            </w:r>
          </w:p>
        </w:tc>
        <w:tc>
          <w:tcPr>
            <w:tcW w:w="1126" w:type="dxa"/>
            <w:vMerge/>
            <w:vAlign w:val="center"/>
          </w:tcPr>
          <w:p w14:paraId="597C7C42" w14:textId="77777777" w:rsidR="008F440E" w:rsidRPr="001C73DC" w:rsidRDefault="008F440E" w:rsidP="008F440E">
            <w:pPr>
              <w:jc w:val="center"/>
              <w:rPr>
                <w:color w:val="000000"/>
                <w:sz w:val="20"/>
                <w:szCs w:val="20"/>
              </w:rPr>
            </w:pPr>
          </w:p>
        </w:tc>
        <w:tc>
          <w:tcPr>
            <w:tcW w:w="935" w:type="dxa"/>
            <w:vMerge/>
            <w:vAlign w:val="center"/>
          </w:tcPr>
          <w:p w14:paraId="37C42F48" w14:textId="77777777" w:rsidR="008F440E" w:rsidRPr="001C73DC" w:rsidRDefault="008F440E" w:rsidP="008F440E">
            <w:pPr>
              <w:jc w:val="center"/>
              <w:rPr>
                <w:color w:val="000000"/>
                <w:sz w:val="20"/>
                <w:szCs w:val="20"/>
              </w:rPr>
            </w:pPr>
          </w:p>
        </w:tc>
        <w:tc>
          <w:tcPr>
            <w:tcW w:w="935" w:type="dxa"/>
            <w:vMerge/>
            <w:vAlign w:val="center"/>
          </w:tcPr>
          <w:p w14:paraId="286BAE0D" w14:textId="77777777" w:rsidR="008F440E" w:rsidRPr="001C73DC" w:rsidRDefault="008F440E" w:rsidP="008F440E">
            <w:pPr>
              <w:jc w:val="center"/>
              <w:rPr>
                <w:color w:val="000000"/>
                <w:sz w:val="20"/>
                <w:szCs w:val="20"/>
              </w:rPr>
            </w:pPr>
          </w:p>
        </w:tc>
      </w:tr>
      <w:tr w:rsidR="008F440E" w:rsidRPr="001C73DC" w14:paraId="6DC79012" w14:textId="4600F7D9" w:rsidTr="008F440E">
        <w:trPr>
          <w:trHeight w:val="300"/>
        </w:trPr>
        <w:tc>
          <w:tcPr>
            <w:tcW w:w="566" w:type="dxa"/>
            <w:vMerge/>
            <w:shd w:val="clear" w:color="auto" w:fill="auto"/>
            <w:noWrap/>
            <w:vAlign w:val="center"/>
            <w:hideMark/>
          </w:tcPr>
          <w:p w14:paraId="52AF6B16" w14:textId="5B7E99D9" w:rsidR="008F440E" w:rsidRPr="001C73DC" w:rsidRDefault="008F440E" w:rsidP="00467828">
            <w:pPr>
              <w:jc w:val="center"/>
              <w:rPr>
                <w:color w:val="000000"/>
                <w:sz w:val="20"/>
                <w:szCs w:val="20"/>
              </w:rPr>
            </w:pPr>
          </w:p>
        </w:tc>
        <w:tc>
          <w:tcPr>
            <w:tcW w:w="568" w:type="dxa"/>
            <w:vMerge/>
            <w:vAlign w:val="center"/>
          </w:tcPr>
          <w:p w14:paraId="64DA35AA" w14:textId="77777777" w:rsidR="008F440E" w:rsidRPr="001C73DC" w:rsidRDefault="008F440E" w:rsidP="00467828">
            <w:pPr>
              <w:jc w:val="center"/>
              <w:rPr>
                <w:color w:val="000000"/>
                <w:sz w:val="20"/>
                <w:szCs w:val="20"/>
              </w:rPr>
            </w:pPr>
          </w:p>
        </w:tc>
        <w:tc>
          <w:tcPr>
            <w:tcW w:w="1091" w:type="dxa"/>
            <w:vMerge/>
            <w:vAlign w:val="center"/>
          </w:tcPr>
          <w:p w14:paraId="398C596E" w14:textId="1785033F" w:rsidR="008F440E" w:rsidRPr="001C73DC" w:rsidRDefault="008F440E" w:rsidP="00AC4B9B">
            <w:pPr>
              <w:rPr>
                <w:color w:val="000000"/>
                <w:sz w:val="20"/>
                <w:szCs w:val="20"/>
              </w:rPr>
            </w:pPr>
          </w:p>
        </w:tc>
        <w:tc>
          <w:tcPr>
            <w:tcW w:w="2563" w:type="dxa"/>
            <w:shd w:val="clear" w:color="auto" w:fill="auto"/>
            <w:noWrap/>
            <w:vAlign w:val="center"/>
            <w:hideMark/>
          </w:tcPr>
          <w:p w14:paraId="2EAC182A" w14:textId="59F8D190" w:rsidR="008F440E" w:rsidRPr="001C73DC" w:rsidRDefault="008F440E" w:rsidP="00467828">
            <w:pPr>
              <w:rPr>
                <w:color w:val="000000"/>
                <w:sz w:val="20"/>
                <w:szCs w:val="20"/>
              </w:rPr>
            </w:pPr>
            <w:r w:rsidRPr="001C73DC">
              <w:rPr>
                <w:color w:val="000000"/>
                <w:sz w:val="20"/>
                <w:szCs w:val="20"/>
              </w:rPr>
              <w:t>Бак подпитки котлов V=14м3</w:t>
            </w:r>
          </w:p>
        </w:tc>
        <w:tc>
          <w:tcPr>
            <w:tcW w:w="853" w:type="dxa"/>
            <w:shd w:val="clear" w:color="auto" w:fill="auto"/>
            <w:noWrap/>
            <w:vAlign w:val="center"/>
            <w:hideMark/>
          </w:tcPr>
          <w:p w14:paraId="1B27CFB0"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615750E7"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007E4BD6" w14:textId="77777777" w:rsidR="008F440E" w:rsidRPr="001C73DC" w:rsidRDefault="008F440E" w:rsidP="008F440E">
            <w:pPr>
              <w:jc w:val="center"/>
              <w:rPr>
                <w:color w:val="000000"/>
                <w:sz w:val="20"/>
                <w:szCs w:val="20"/>
              </w:rPr>
            </w:pPr>
          </w:p>
        </w:tc>
        <w:tc>
          <w:tcPr>
            <w:tcW w:w="935" w:type="dxa"/>
            <w:vMerge/>
            <w:vAlign w:val="center"/>
          </w:tcPr>
          <w:p w14:paraId="24A61299" w14:textId="77777777" w:rsidR="008F440E" w:rsidRPr="001C73DC" w:rsidRDefault="008F440E" w:rsidP="008F440E">
            <w:pPr>
              <w:jc w:val="center"/>
              <w:rPr>
                <w:color w:val="000000"/>
                <w:sz w:val="20"/>
                <w:szCs w:val="20"/>
              </w:rPr>
            </w:pPr>
          </w:p>
        </w:tc>
        <w:tc>
          <w:tcPr>
            <w:tcW w:w="935" w:type="dxa"/>
            <w:vMerge/>
            <w:vAlign w:val="center"/>
          </w:tcPr>
          <w:p w14:paraId="2E31297B" w14:textId="77777777" w:rsidR="008F440E" w:rsidRPr="001C73DC" w:rsidRDefault="008F440E" w:rsidP="008F440E">
            <w:pPr>
              <w:jc w:val="center"/>
              <w:rPr>
                <w:color w:val="000000"/>
                <w:sz w:val="20"/>
                <w:szCs w:val="20"/>
              </w:rPr>
            </w:pPr>
          </w:p>
        </w:tc>
      </w:tr>
      <w:tr w:rsidR="008F440E" w:rsidRPr="001C73DC" w14:paraId="76466E6C" w14:textId="2F1131DF" w:rsidTr="008F440E">
        <w:trPr>
          <w:trHeight w:val="300"/>
        </w:trPr>
        <w:tc>
          <w:tcPr>
            <w:tcW w:w="566" w:type="dxa"/>
            <w:vMerge/>
            <w:shd w:val="clear" w:color="auto" w:fill="auto"/>
            <w:noWrap/>
            <w:vAlign w:val="center"/>
            <w:hideMark/>
          </w:tcPr>
          <w:p w14:paraId="1BEF00CC" w14:textId="51C9ABD3" w:rsidR="008F440E" w:rsidRPr="001C73DC" w:rsidRDefault="008F440E" w:rsidP="00467828">
            <w:pPr>
              <w:jc w:val="center"/>
              <w:rPr>
                <w:color w:val="000000"/>
                <w:sz w:val="20"/>
                <w:szCs w:val="20"/>
              </w:rPr>
            </w:pPr>
          </w:p>
        </w:tc>
        <w:tc>
          <w:tcPr>
            <w:tcW w:w="568" w:type="dxa"/>
            <w:vMerge/>
            <w:vAlign w:val="center"/>
          </w:tcPr>
          <w:p w14:paraId="017C6235" w14:textId="77777777" w:rsidR="008F440E" w:rsidRPr="001C73DC" w:rsidRDefault="008F440E" w:rsidP="00467828">
            <w:pPr>
              <w:jc w:val="center"/>
              <w:rPr>
                <w:color w:val="000000"/>
                <w:sz w:val="20"/>
                <w:szCs w:val="20"/>
              </w:rPr>
            </w:pPr>
          </w:p>
        </w:tc>
        <w:tc>
          <w:tcPr>
            <w:tcW w:w="1091" w:type="dxa"/>
            <w:vMerge/>
            <w:vAlign w:val="center"/>
          </w:tcPr>
          <w:p w14:paraId="01196604" w14:textId="2249BA4A" w:rsidR="008F440E" w:rsidRPr="001C73DC" w:rsidRDefault="008F440E" w:rsidP="00AC4B9B">
            <w:pPr>
              <w:rPr>
                <w:color w:val="000000"/>
                <w:sz w:val="20"/>
                <w:szCs w:val="20"/>
              </w:rPr>
            </w:pPr>
          </w:p>
        </w:tc>
        <w:tc>
          <w:tcPr>
            <w:tcW w:w="2563" w:type="dxa"/>
            <w:shd w:val="clear" w:color="auto" w:fill="auto"/>
            <w:noWrap/>
            <w:vAlign w:val="center"/>
            <w:hideMark/>
          </w:tcPr>
          <w:p w14:paraId="3AFE4822" w14:textId="584F9BD0" w:rsidR="008F440E" w:rsidRPr="001C73DC" w:rsidRDefault="008F440E" w:rsidP="00467828">
            <w:pPr>
              <w:rPr>
                <w:color w:val="000000"/>
                <w:sz w:val="20"/>
                <w:szCs w:val="20"/>
              </w:rPr>
            </w:pPr>
            <w:r w:rsidRPr="001C73DC">
              <w:rPr>
                <w:color w:val="000000"/>
                <w:sz w:val="20"/>
                <w:szCs w:val="20"/>
              </w:rPr>
              <w:t>Бак солерастворитель V=1м3</w:t>
            </w:r>
          </w:p>
        </w:tc>
        <w:tc>
          <w:tcPr>
            <w:tcW w:w="853" w:type="dxa"/>
            <w:shd w:val="clear" w:color="auto" w:fill="auto"/>
            <w:noWrap/>
            <w:vAlign w:val="center"/>
            <w:hideMark/>
          </w:tcPr>
          <w:p w14:paraId="482218C4"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5F1CFDEE"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333E9F9E" w14:textId="77777777" w:rsidR="008F440E" w:rsidRPr="001C73DC" w:rsidRDefault="008F440E" w:rsidP="008F440E">
            <w:pPr>
              <w:jc w:val="center"/>
              <w:rPr>
                <w:color w:val="000000"/>
                <w:sz w:val="20"/>
                <w:szCs w:val="20"/>
              </w:rPr>
            </w:pPr>
          </w:p>
        </w:tc>
        <w:tc>
          <w:tcPr>
            <w:tcW w:w="935" w:type="dxa"/>
            <w:vMerge/>
            <w:vAlign w:val="center"/>
          </w:tcPr>
          <w:p w14:paraId="11B42331" w14:textId="77777777" w:rsidR="008F440E" w:rsidRPr="001C73DC" w:rsidRDefault="008F440E" w:rsidP="008F440E">
            <w:pPr>
              <w:jc w:val="center"/>
              <w:rPr>
                <w:color w:val="000000"/>
                <w:sz w:val="20"/>
                <w:szCs w:val="20"/>
              </w:rPr>
            </w:pPr>
          </w:p>
        </w:tc>
        <w:tc>
          <w:tcPr>
            <w:tcW w:w="935" w:type="dxa"/>
            <w:vMerge/>
            <w:vAlign w:val="center"/>
          </w:tcPr>
          <w:p w14:paraId="41B2F7DA" w14:textId="77777777" w:rsidR="008F440E" w:rsidRPr="001C73DC" w:rsidRDefault="008F440E" w:rsidP="008F440E">
            <w:pPr>
              <w:jc w:val="center"/>
              <w:rPr>
                <w:color w:val="000000"/>
                <w:sz w:val="20"/>
                <w:szCs w:val="20"/>
              </w:rPr>
            </w:pPr>
          </w:p>
        </w:tc>
      </w:tr>
      <w:tr w:rsidR="008F440E" w:rsidRPr="001C73DC" w14:paraId="0E52DF75" w14:textId="09DB36BF" w:rsidTr="008F440E">
        <w:trPr>
          <w:trHeight w:val="300"/>
        </w:trPr>
        <w:tc>
          <w:tcPr>
            <w:tcW w:w="566" w:type="dxa"/>
            <w:vMerge w:val="restart"/>
            <w:shd w:val="clear" w:color="auto" w:fill="auto"/>
            <w:noWrap/>
            <w:vAlign w:val="center"/>
          </w:tcPr>
          <w:p w14:paraId="0FD2041A" w14:textId="69525948" w:rsidR="008F440E" w:rsidRPr="001C73DC" w:rsidRDefault="008F440E" w:rsidP="00467828">
            <w:pPr>
              <w:jc w:val="center"/>
              <w:rPr>
                <w:color w:val="000000"/>
                <w:sz w:val="20"/>
                <w:szCs w:val="20"/>
              </w:rPr>
            </w:pPr>
            <w:r>
              <w:rPr>
                <w:color w:val="000000"/>
                <w:sz w:val="20"/>
                <w:szCs w:val="20"/>
              </w:rPr>
              <w:t>4</w:t>
            </w:r>
          </w:p>
        </w:tc>
        <w:tc>
          <w:tcPr>
            <w:tcW w:w="568" w:type="dxa"/>
            <w:vMerge w:val="restart"/>
            <w:vAlign w:val="center"/>
          </w:tcPr>
          <w:p w14:paraId="403F94BD" w14:textId="3ED6F1D6" w:rsidR="008F440E" w:rsidRPr="001C73DC" w:rsidRDefault="008F440E" w:rsidP="00467828">
            <w:pPr>
              <w:jc w:val="center"/>
              <w:rPr>
                <w:color w:val="000000"/>
                <w:sz w:val="20"/>
                <w:szCs w:val="20"/>
              </w:rPr>
            </w:pPr>
            <w:r>
              <w:rPr>
                <w:color w:val="000000"/>
                <w:sz w:val="20"/>
                <w:szCs w:val="20"/>
              </w:rPr>
              <w:t>4</w:t>
            </w:r>
          </w:p>
        </w:tc>
        <w:tc>
          <w:tcPr>
            <w:tcW w:w="1091" w:type="dxa"/>
            <w:vMerge w:val="restart"/>
            <w:vAlign w:val="center"/>
          </w:tcPr>
          <w:p w14:paraId="36B527B7" w14:textId="7BCD28C4"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№4</w:t>
            </w:r>
          </w:p>
        </w:tc>
        <w:tc>
          <w:tcPr>
            <w:tcW w:w="2563" w:type="dxa"/>
            <w:shd w:val="clear" w:color="auto" w:fill="auto"/>
            <w:noWrap/>
            <w:vAlign w:val="center"/>
            <w:hideMark/>
          </w:tcPr>
          <w:p w14:paraId="06F40E20" w14:textId="118F04BB" w:rsidR="008F440E" w:rsidRPr="001C73DC" w:rsidRDefault="008F440E" w:rsidP="00467828">
            <w:pPr>
              <w:rPr>
                <w:color w:val="000000"/>
                <w:sz w:val="20"/>
                <w:szCs w:val="20"/>
              </w:rPr>
            </w:pPr>
            <w:r w:rsidRPr="001C73DC">
              <w:rPr>
                <w:color w:val="000000"/>
                <w:sz w:val="20"/>
                <w:szCs w:val="20"/>
              </w:rPr>
              <w:t>Фильтр механический 1500</w:t>
            </w:r>
          </w:p>
        </w:tc>
        <w:tc>
          <w:tcPr>
            <w:tcW w:w="853" w:type="dxa"/>
            <w:shd w:val="clear" w:color="auto" w:fill="auto"/>
            <w:noWrap/>
            <w:vAlign w:val="center"/>
            <w:hideMark/>
          </w:tcPr>
          <w:p w14:paraId="5BCE8956"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1D778C6C" w14:textId="77777777" w:rsidR="008F440E" w:rsidRPr="001C73DC" w:rsidRDefault="008F440E" w:rsidP="00467828">
            <w:pPr>
              <w:jc w:val="center"/>
              <w:rPr>
                <w:color w:val="000000"/>
                <w:sz w:val="20"/>
                <w:szCs w:val="20"/>
              </w:rPr>
            </w:pPr>
            <w:r w:rsidRPr="001C73DC">
              <w:rPr>
                <w:color w:val="000000"/>
                <w:sz w:val="20"/>
                <w:szCs w:val="20"/>
              </w:rPr>
              <w:t>3,0</w:t>
            </w:r>
          </w:p>
        </w:tc>
        <w:tc>
          <w:tcPr>
            <w:tcW w:w="1126" w:type="dxa"/>
            <w:vMerge w:val="restart"/>
            <w:vAlign w:val="center"/>
          </w:tcPr>
          <w:p w14:paraId="4A856EA2" w14:textId="756BC81F" w:rsidR="008F440E" w:rsidRPr="001C73DC" w:rsidRDefault="008F440E" w:rsidP="008F440E">
            <w:pPr>
              <w:jc w:val="center"/>
              <w:rPr>
                <w:color w:val="000000"/>
                <w:sz w:val="20"/>
                <w:szCs w:val="20"/>
              </w:rPr>
            </w:pPr>
            <w:r>
              <w:rPr>
                <w:color w:val="000000"/>
                <w:sz w:val="20"/>
                <w:szCs w:val="20"/>
              </w:rPr>
              <w:t>5,0</w:t>
            </w:r>
          </w:p>
        </w:tc>
        <w:tc>
          <w:tcPr>
            <w:tcW w:w="935" w:type="dxa"/>
            <w:vMerge w:val="restart"/>
            <w:vAlign w:val="center"/>
          </w:tcPr>
          <w:p w14:paraId="6DB21F2B" w14:textId="0D1345F2" w:rsidR="008F440E" w:rsidRDefault="008F440E" w:rsidP="008F440E">
            <w:pPr>
              <w:jc w:val="center"/>
              <w:rPr>
                <w:color w:val="000000"/>
                <w:sz w:val="20"/>
                <w:szCs w:val="20"/>
              </w:rPr>
            </w:pPr>
            <w:r>
              <w:rPr>
                <w:color w:val="000000"/>
                <w:sz w:val="20"/>
                <w:szCs w:val="20"/>
              </w:rPr>
              <w:t>1,925</w:t>
            </w:r>
          </w:p>
        </w:tc>
        <w:tc>
          <w:tcPr>
            <w:tcW w:w="935" w:type="dxa"/>
            <w:vMerge w:val="restart"/>
            <w:vAlign w:val="center"/>
          </w:tcPr>
          <w:p w14:paraId="39CFFAFA" w14:textId="23B66B7A" w:rsidR="008F440E" w:rsidRDefault="008F440E" w:rsidP="008F440E">
            <w:pPr>
              <w:jc w:val="center"/>
              <w:rPr>
                <w:color w:val="000000"/>
                <w:sz w:val="20"/>
                <w:szCs w:val="20"/>
              </w:rPr>
            </w:pPr>
            <w:r>
              <w:rPr>
                <w:color w:val="000000"/>
                <w:sz w:val="20"/>
                <w:szCs w:val="20"/>
              </w:rPr>
              <w:t>3,075</w:t>
            </w:r>
          </w:p>
        </w:tc>
      </w:tr>
      <w:tr w:rsidR="008F440E" w:rsidRPr="001C73DC" w14:paraId="5048619C" w14:textId="7ADC2E7F" w:rsidTr="008F440E">
        <w:trPr>
          <w:trHeight w:val="300"/>
        </w:trPr>
        <w:tc>
          <w:tcPr>
            <w:tcW w:w="566" w:type="dxa"/>
            <w:vMerge/>
            <w:shd w:val="clear" w:color="auto" w:fill="auto"/>
            <w:noWrap/>
            <w:vAlign w:val="center"/>
          </w:tcPr>
          <w:p w14:paraId="1C534547" w14:textId="3BE0BCEA" w:rsidR="008F440E" w:rsidRPr="001C73DC" w:rsidRDefault="008F440E" w:rsidP="00467828">
            <w:pPr>
              <w:jc w:val="center"/>
              <w:rPr>
                <w:color w:val="000000"/>
                <w:sz w:val="20"/>
                <w:szCs w:val="20"/>
              </w:rPr>
            </w:pPr>
          </w:p>
        </w:tc>
        <w:tc>
          <w:tcPr>
            <w:tcW w:w="568" w:type="dxa"/>
            <w:vMerge/>
            <w:vAlign w:val="center"/>
          </w:tcPr>
          <w:p w14:paraId="6267C035" w14:textId="77777777" w:rsidR="008F440E" w:rsidRPr="001C73DC" w:rsidRDefault="008F440E" w:rsidP="00467828">
            <w:pPr>
              <w:jc w:val="center"/>
              <w:rPr>
                <w:color w:val="000000"/>
                <w:sz w:val="20"/>
                <w:szCs w:val="20"/>
              </w:rPr>
            </w:pPr>
          </w:p>
        </w:tc>
        <w:tc>
          <w:tcPr>
            <w:tcW w:w="1091" w:type="dxa"/>
            <w:vMerge/>
            <w:vAlign w:val="center"/>
          </w:tcPr>
          <w:p w14:paraId="3E0B49A0" w14:textId="6239E735" w:rsidR="008F440E" w:rsidRPr="001C73DC" w:rsidRDefault="008F440E" w:rsidP="00AC4B9B">
            <w:pPr>
              <w:rPr>
                <w:color w:val="000000"/>
                <w:sz w:val="20"/>
                <w:szCs w:val="20"/>
              </w:rPr>
            </w:pPr>
          </w:p>
        </w:tc>
        <w:tc>
          <w:tcPr>
            <w:tcW w:w="2563" w:type="dxa"/>
            <w:shd w:val="clear" w:color="auto" w:fill="auto"/>
            <w:noWrap/>
            <w:vAlign w:val="center"/>
            <w:hideMark/>
          </w:tcPr>
          <w:p w14:paraId="419569FE" w14:textId="5EC170A5" w:rsidR="008F440E" w:rsidRPr="001C73DC" w:rsidRDefault="008F440E" w:rsidP="00467828">
            <w:pPr>
              <w:rPr>
                <w:color w:val="000000"/>
                <w:sz w:val="20"/>
                <w:szCs w:val="20"/>
              </w:rPr>
            </w:pPr>
            <w:r w:rsidRPr="001C73DC">
              <w:rPr>
                <w:color w:val="000000"/>
                <w:sz w:val="20"/>
                <w:szCs w:val="20"/>
              </w:rPr>
              <w:t>Фильтр натрий-катионитовый II ступени</w:t>
            </w:r>
          </w:p>
        </w:tc>
        <w:tc>
          <w:tcPr>
            <w:tcW w:w="853" w:type="dxa"/>
            <w:shd w:val="clear" w:color="auto" w:fill="auto"/>
            <w:noWrap/>
            <w:vAlign w:val="center"/>
            <w:hideMark/>
          </w:tcPr>
          <w:p w14:paraId="1C100DC4"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2EECDF89" w14:textId="77777777" w:rsidR="008F440E" w:rsidRPr="001C73DC" w:rsidRDefault="008F440E" w:rsidP="00467828">
            <w:pPr>
              <w:jc w:val="center"/>
              <w:rPr>
                <w:color w:val="000000"/>
                <w:sz w:val="20"/>
                <w:szCs w:val="20"/>
              </w:rPr>
            </w:pPr>
            <w:r w:rsidRPr="001C73DC">
              <w:rPr>
                <w:color w:val="000000"/>
                <w:sz w:val="20"/>
                <w:szCs w:val="20"/>
              </w:rPr>
              <w:t>3,0</w:t>
            </w:r>
          </w:p>
        </w:tc>
        <w:tc>
          <w:tcPr>
            <w:tcW w:w="1126" w:type="dxa"/>
            <w:vMerge/>
            <w:vAlign w:val="center"/>
          </w:tcPr>
          <w:p w14:paraId="146852EE" w14:textId="77777777" w:rsidR="008F440E" w:rsidRPr="001C73DC" w:rsidRDefault="008F440E" w:rsidP="008F440E">
            <w:pPr>
              <w:jc w:val="center"/>
              <w:rPr>
                <w:color w:val="000000"/>
                <w:sz w:val="20"/>
                <w:szCs w:val="20"/>
              </w:rPr>
            </w:pPr>
          </w:p>
        </w:tc>
        <w:tc>
          <w:tcPr>
            <w:tcW w:w="935" w:type="dxa"/>
            <w:vMerge/>
            <w:vAlign w:val="center"/>
          </w:tcPr>
          <w:p w14:paraId="139AF89D" w14:textId="77777777" w:rsidR="008F440E" w:rsidRPr="001C73DC" w:rsidRDefault="008F440E" w:rsidP="008F440E">
            <w:pPr>
              <w:jc w:val="center"/>
              <w:rPr>
                <w:color w:val="000000"/>
                <w:sz w:val="20"/>
                <w:szCs w:val="20"/>
              </w:rPr>
            </w:pPr>
          </w:p>
        </w:tc>
        <w:tc>
          <w:tcPr>
            <w:tcW w:w="935" w:type="dxa"/>
            <w:vMerge/>
            <w:vAlign w:val="center"/>
          </w:tcPr>
          <w:p w14:paraId="6BF0AAA1" w14:textId="77777777" w:rsidR="008F440E" w:rsidRPr="001C73DC" w:rsidRDefault="008F440E" w:rsidP="008F440E">
            <w:pPr>
              <w:jc w:val="center"/>
              <w:rPr>
                <w:color w:val="000000"/>
                <w:sz w:val="20"/>
                <w:szCs w:val="20"/>
              </w:rPr>
            </w:pPr>
          </w:p>
        </w:tc>
      </w:tr>
      <w:tr w:rsidR="008F440E" w:rsidRPr="001C73DC" w14:paraId="0851352C" w14:textId="0ACEE34B" w:rsidTr="008F440E">
        <w:trPr>
          <w:trHeight w:val="300"/>
        </w:trPr>
        <w:tc>
          <w:tcPr>
            <w:tcW w:w="566" w:type="dxa"/>
            <w:vMerge/>
            <w:shd w:val="clear" w:color="auto" w:fill="auto"/>
            <w:noWrap/>
            <w:vAlign w:val="center"/>
          </w:tcPr>
          <w:p w14:paraId="03D58B85" w14:textId="37BC314E" w:rsidR="008F440E" w:rsidRPr="001C73DC" w:rsidRDefault="008F440E" w:rsidP="00467828">
            <w:pPr>
              <w:jc w:val="center"/>
              <w:rPr>
                <w:color w:val="000000"/>
                <w:sz w:val="20"/>
                <w:szCs w:val="20"/>
              </w:rPr>
            </w:pPr>
          </w:p>
        </w:tc>
        <w:tc>
          <w:tcPr>
            <w:tcW w:w="568" w:type="dxa"/>
            <w:vMerge/>
            <w:vAlign w:val="center"/>
          </w:tcPr>
          <w:p w14:paraId="25BC14F6" w14:textId="77777777" w:rsidR="008F440E" w:rsidRPr="001C73DC" w:rsidRDefault="008F440E" w:rsidP="00467828">
            <w:pPr>
              <w:jc w:val="center"/>
              <w:rPr>
                <w:color w:val="000000"/>
                <w:sz w:val="20"/>
                <w:szCs w:val="20"/>
              </w:rPr>
            </w:pPr>
          </w:p>
        </w:tc>
        <w:tc>
          <w:tcPr>
            <w:tcW w:w="1091" w:type="dxa"/>
            <w:vMerge/>
            <w:vAlign w:val="center"/>
          </w:tcPr>
          <w:p w14:paraId="7163B060" w14:textId="414596EF" w:rsidR="008F440E" w:rsidRPr="001C73DC" w:rsidRDefault="008F440E" w:rsidP="00AC4B9B">
            <w:pPr>
              <w:rPr>
                <w:color w:val="000000"/>
                <w:sz w:val="20"/>
                <w:szCs w:val="20"/>
              </w:rPr>
            </w:pPr>
          </w:p>
        </w:tc>
        <w:tc>
          <w:tcPr>
            <w:tcW w:w="2563" w:type="dxa"/>
            <w:shd w:val="clear" w:color="auto" w:fill="auto"/>
            <w:noWrap/>
            <w:vAlign w:val="center"/>
            <w:hideMark/>
          </w:tcPr>
          <w:p w14:paraId="32562BBC" w14:textId="5214573D" w:rsidR="008F440E" w:rsidRPr="001C73DC" w:rsidRDefault="008F440E" w:rsidP="00467828">
            <w:pPr>
              <w:rPr>
                <w:color w:val="000000"/>
                <w:sz w:val="20"/>
                <w:szCs w:val="20"/>
              </w:rPr>
            </w:pPr>
            <w:r w:rsidRPr="001C73DC">
              <w:rPr>
                <w:color w:val="000000"/>
                <w:sz w:val="20"/>
                <w:szCs w:val="20"/>
              </w:rPr>
              <w:t>Фильтр натрий-катионитовый I ступени</w:t>
            </w:r>
          </w:p>
        </w:tc>
        <w:tc>
          <w:tcPr>
            <w:tcW w:w="853" w:type="dxa"/>
            <w:shd w:val="clear" w:color="auto" w:fill="auto"/>
            <w:noWrap/>
            <w:vAlign w:val="center"/>
            <w:hideMark/>
          </w:tcPr>
          <w:p w14:paraId="2ED88A8A"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44478F4C" w14:textId="77777777" w:rsidR="008F440E" w:rsidRPr="001C73DC" w:rsidRDefault="008F440E" w:rsidP="00467828">
            <w:pPr>
              <w:jc w:val="center"/>
              <w:rPr>
                <w:color w:val="000000"/>
                <w:sz w:val="20"/>
                <w:szCs w:val="20"/>
              </w:rPr>
            </w:pPr>
            <w:r w:rsidRPr="001C73DC">
              <w:rPr>
                <w:color w:val="000000"/>
                <w:sz w:val="20"/>
                <w:szCs w:val="20"/>
              </w:rPr>
              <w:t>2,0</w:t>
            </w:r>
          </w:p>
        </w:tc>
        <w:tc>
          <w:tcPr>
            <w:tcW w:w="1126" w:type="dxa"/>
            <w:vMerge/>
            <w:vAlign w:val="center"/>
          </w:tcPr>
          <w:p w14:paraId="6150BBE0" w14:textId="77777777" w:rsidR="008F440E" w:rsidRPr="001C73DC" w:rsidRDefault="008F440E" w:rsidP="008F440E">
            <w:pPr>
              <w:jc w:val="center"/>
              <w:rPr>
                <w:color w:val="000000"/>
                <w:sz w:val="20"/>
                <w:szCs w:val="20"/>
              </w:rPr>
            </w:pPr>
          </w:p>
        </w:tc>
        <w:tc>
          <w:tcPr>
            <w:tcW w:w="935" w:type="dxa"/>
            <w:vMerge/>
            <w:vAlign w:val="center"/>
          </w:tcPr>
          <w:p w14:paraId="2F174CD7" w14:textId="77777777" w:rsidR="008F440E" w:rsidRPr="001C73DC" w:rsidRDefault="008F440E" w:rsidP="008F440E">
            <w:pPr>
              <w:jc w:val="center"/>
              <w:rPr>
                <w:color w:val="000000"/>
                <w:sz w:val="20"/>
                <w:szCs w:val="20"/>
              </w:rPr>
            </w:pPr>
          </w:p>
        </w:tc>
        <w:tc>
          <w:tcPr>
            <w:tcW w:w="935" w:type="dxa"/>
            <w:vMerge/>
            <w:vAlign w:val="center"/>
          </w:tcPr>
          <w:p w14:paraId="3DF27103" w14:textId="77777777" w:rsidR="008F440E" w:rsidRPr="001C73DC" w:rsidRDefault="008F440E" w:rsidP="008F440E">
            <w:pPr>
              <w:jc w:val="center"/>
              <w:rPr>
                <w:color w:val="000000"/>
                <w:sz w:val="20"/>
                <w:szCs w:val="20"/>
              </w:rPr>
            </w:pPr>
          </w:p>
        </w:tc>
      </w:tr>
      <w:tr w:rsidR="008F440E" w:rsidRPr="001C73DC" w14:paraId="226EBA94" w14:textId="18E665D8" w:rsidTr="008F440E">
        <w:trPr>
          <w:trHeight w:val="300"/>
        </w:trPr>
        <w:tc>
          <w:tcPr>
            <w:tcW w:w="566" w:type="dxa"/>
            <w:vMerge/>
            <w:shd w:val="clear" w:color="auto" w:fill="auto"/>
            <w:noWrap/>
            <w:vAlign w:val="center"/>
          </w:tcPr>
          <w:p w14:paraId="2E71954E" w14:textId="49BC3E13" w:rsidR="008F440E" w:rsidRPr="001C73DC" w:rsidRDefault="008F440E" w:rsidP="00467828">
            <w:pPr>
              <w:jc w:val="center"/>
              <w:rPr>
                <w:color w:val="000000"/>
                <w:sz w:val="20"/>
                <w:szCs w:val="20"/>
              </w:rPr>
            </w:pPr>
          </w:p>
        </w:tc>
        <w:tc>
          <w:tcPr>
            <w:tcW w:w="568" w:type="dxa"/>
            <w:vMerge/>
            <w:vAlign w:val="center"/>
          </w:tcPr>
          <w:p w14:paraId="3F15331B" w14:textId="77777777" w:rsidR="008F440E" w:rsidRPr="001C73DC" w:rsidRDefault="008F440E" w:rsidP="00467828">
            <w:pPr>
              <w:jc w:val="center"/>
              <w:rPr>
                <w:color w:val="000000"/>
                <w:sz w:val="20"/>
                <w:szCs w:val="20"/>
              </w:rPr>
            </w:pPr>
          </w:p>
        </w:tc>
        <w:tc>
          <w:tcPr>
            <w:tcW w:w="1091" w:type="dxa"/>
            <w:vMerge/>
            <w:vAlign w:val="center"/>
          </w:tcPr>
          <w:p w14:paraId="71CDBBE8" w14:textId="3B7CD571" w:rsidR="008F440E" w:rsidRPr="001C73DC" w:rsidRDefault="008F440E" w:rsidP="00AC4B9B">
            <w:pPr>
              <w:rPr>
                <w:color w:val="000000"/>
                <w:sz w:val="20"/>
                <w:szCs w:val="20"/>
              </w:rPr>
            </w:pPr>
          </w:p>
        </w:tc>
        <w:tc>
          <w:tcPr>
            <w:tcW w:w="2563" w:type="dxa"/>
            <w:shd w:val="clear" w:color="auto" w:fill="auto"/>
            <w:noWrap/>
            <w:vAlign w:val="center"/>
            <w:hideMark/>
          </w:tcPr>
          <w:p w14:paraId="56798D47" w14:textId="18723E53" w:rsidR="008F440E" w:rsidRPr="001C73DC" w:rsidRDefault="008F440E" w:rsidP="00467828">
            <w:pPr>
              <w:rPr>
                <w:color w:val="000000"/>
                <w:sz w:val="20"/>
                <w:szCs w:val="20"/>
              </w:rPr>
            </w:pPr>
            <w:r w:rsidRPr="001C73DC">
              <w:rPr>
                <w:color w:val="000000"/>
                <w:sz w:val="20"/>
                <w:szCs w:val="20"/>
              </w:rPr>
              <w:t>Бак аккумуляторный V-50м3</w:t>
            </w:r>
          </w:p>
        </w:tc>
        <w:tc>
          <w:tcPr>
            <w:tcW w:w="853" w:type="dxa"/>
            <w:shd w:val="clear" w:color="auto" w:fill="auto"/>
            <w:noWrap/>
            <w:vAlign w:val="center"/>
            <w:hideMark/>
          </w:tcPr>
          <w:p w14:paraId="102DC2A0"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469021D5" w14:textId="77777777" w:rsidR="008F440E" w:rsidRPr="001C73DC" w:rsidRDefault="008F440E" w:rsidP="00467828">
            <w:pPr>
              <w:jc w:val="center"/>
              <w:rPr>
                <w:color w:val="000000"/>
                <w:sz w:val="20"/>
                <w:szCs w:val="20"/>
              </w:rPr>
            </w:pPr>
            <w:r w:rsidRPr="001C73DC">
              <w:rPr>
                <w:color w:val="000000"/>
                <w:sz w:val="20"/>
                <w:szCs w:val="20"/>
              </w:rPr>
              <w:t>2,0</w:t>
            </w:r>
          </w:p>
        </w:tc>
        <w:tc>
          <w:tcPr>
            <w:tcW w:w="1126" w:type="dxa"/>
            <w:vMerge/>
            <w:vAlign w:val="center"/>
          </w:tcPr>
          <w:p w14:paraId="6A00222E" w14:textId="77777777" w:rsidR="008F440E" w:rsidRPr="001C73DC" w:rsidRDefault="008F440E" w:rsidP="008F440E">
            <w:pPr>
              <w:jc w:val="center"/>
              <w:rPr>
                <w:color w:val="000000"/>
                <w:sz w:val="20"/>
                <w:szCs w:val="20"/>
              </w:rPr>
            </w:pPr>
          </w:p>
        </w:tc>
        <w:tc>
          <w:tcPr>
            <w:tcW w:w="935" w:type="dxa"/>
            <w:vMerge/>
            <w:vAlign w:val="center"/>
          </w:tcPr>
          <w:p w14:paraId="07B9F9EA" w14:textId="77777777" w:rsidR="008F440E" w:rsidRPr="001C73DC" w:rsidRDefault="008F440E" w:rsidP="008F440E">
            <w:pPr>
              <w:jc w:val="center"/>
              <w:rPr>
                <w:color w:val="000000"/>
                <w:sz w:val="20"/>
                <w:szCs w:val="20"/>
              </w:rPr>
            </w:pPr>
          </w:p>
        </w:tc>
        <w:tc>
          <w:tcPr>
            <w:tcW w:w="935" w:type="dxa"/>
            <w:vMerge/>
            <w:vAlign w:val="center"/>
          </w:tcPr>
          <w:p w14:paraId="59DDDC92" w14:textId="77777777" w:rsidR="008F440E" w:rsidRPr="001C73DC" w:rsidRDefault="008F440E" w:rsidP="008F440E">
            <w:pPr>
              <w:jc w:val="center"/>
              <w:rPr>
                <w:color w:val="000000"/>
                <w:sz w:val="20"/>
                <w:szCs w:val="20"/>
              </w:rPr>
            </w:pPr>
          </w:p>
        </w:tc>
      </w:tr>
      <w:tr w:rsidR="008F440E" w:rsidRPr="001C73DC" w14:paraId="75D83A77" w14:textId="2F63A35C" w:rsidTr="008F440E">
        <w:trPr>
          <w:trHeight w:val="300"/>
        </w:trPr>
        <w:tc>
          <w:tcPr>
            <w:tcW w:w="566" w:type="dxa"/>
            <w:vMerge/>
            <w:shd w:val="clear" w:color="auto" w:fill="auto"/>
            <w:noWrap/>
            <w:vAlign w:val="center"/>
          </w:tcPr>
          <w:p w14:paraId="0CF87D36" w14:textId="55A63658" w:rsidR="008F440E" w:rsidRPr="001C73DC" w:rsidRDefault="008F440E" w:rsidP="00467828">
            <w:pPr>
              <w:jc w:val="center"/>
              <w:rPr>
                <w:color w:val="000000"/>
                <w:sz w:val="20"/>
                <w:szCs w:val="20"/>
              </w:rPr>
            </w:pPr>
          </w:p>
        </w:tc>
        <w:tc>
          <w:tcPr>
            <w:tcW w:w="568" w:type="dxa"/>
            <w:vMerge/>
            <w:vAlign w:val="center"/>
          </w:tcPr>
          <w:p w14:paraId="2E50A571" w14:textId="77777777" w:rsidR="008F440E" w:rsidRPr="001C73DC" w:rsidRDefault="008F440E" w:rsidP="00467828">
            <w:pPr>
              <w:jc w:val="center"/>
              <w:rPr>
                <w:color w:val="000000"/>
                <w:sz w:val="20"/>
                <w:szCs w:val="20"/>
              </w:rPr>
            </w:pPr>
          </w:p>
        </w:tc>
        <w:tc>
          <w:tcPr>
            <w:tcW w:w="1091" w:type="dxa"/>
            <w:vMerge/>
            <w:vAlign w:val="center"/>
          </w:tcPr>
          <w:p w14:paraId="55C686C1" w14:textId="2B567198" w:rsidR="008F440E" w:rsidRPr="001C73DC" w:rsidRDefault="008F440E" w:rsidP="00AC4B9B">
            <w:pPr>
              <w:rPr>
                <w:color w:val="000000"/>
                <w:sz w:val="20"/>
                <w:szCs w:val="20"/>
              </w:rPr>
            </w:pPr>
          </w:p>
        </w:tc>
        <w:tc>
          <w:tcPr>
            <w:tcW w:w="2563" w:type="dxa"/>
            <w:shd w:val="clear" w:color="auto" w:fill="auto"/>
            <w:noWrap/>
            <w:vAlign w:val="center"/>
            <w:hideMark/>
          </w:tcPr>
          <w:p w14:paraId="33E831FF" w14:textId="7CAEB79A" w:rsidR="008F440E" w:rsidRPr="001C73DC" w:rsidRDefault="008F440E" w:rsidP="00467828">
            <w:pPr>
              <w:rPr>
                <w:color w:val="000000"/>
                <w:sz w:val="20"/>
                <w:szCs w:val="20"/>
              </w:rPr>
            </w:pPr>
            <w:r w:rsidRPr="001C73DC">
              <w:rPr>
                <w:color w:val="000000"/>
                <w:sz w:val="20"/>
                <w:szCs w:val="20"/>
              </w:rPr>
              <w:t>Бак деаэратор V-25м3</w:t>
            </w:r>
          </w:p>
        </w:tc>
        <w:tc>
          <w:tcPr>
            <w:tcW w:w="853" w:type="dxa"/>
            <w:shd w:val="clear" w:color="auto" w:fill="auto"/>
            <w:noWrap/>
            <w:vAlign w:val="center"/>
            <w:hideMark/>
          </w:tcPr>
          <w:p w14:paraId="6DD2D202"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4BCF96C7"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11632323" w14:textId="77777777" w:rsidR="008F440E" w:rsidRPr="001C73DC" w:rsidRDefault="008F440E" w:rsidP="008F440E">
            <w:pPr>
              <w:jc w:val="center"/>
              <w:rPr>
                <w:color w:val="000000"/>
                <w:sz w:val="20"/>
                <w:szCs w:val="20"/>
              </w:rPr>
            </w:pPr>
          </w:p>
        </w:tc>
        <w:tc>
          <w:tcPr>
            <w:tcW w:w="935" w:type="dxa"/>
            <w:vMerge/>
            <w:vAlign w:val="center"/>
          </w:tcPr>
          <w:p w14:paraId="3745BD67" w14:textId="77777777" w:rsidR="008F440E" w:rsidRPr="001C73DC" w:rsidRDefault="008F440E" w:rsidP="008F440E">
            <w:pPr>
              <w:jc w:val="center"/>
              <w:rPr>
                <w:color w:val="000000"/>
                <w:sz w:val="20"/>
                <w:szCs w:val="20"/>
              </w:rPr>
            </w:pPr>
          </w:p>
        </w:tc>
        <w:tc>
          <w:tcPr>
            <w:tcW w:w="935" w:type="dxa"/>
            <w:vMerge/>
            <w:vAlign w:val="center"/>
          </w:tcPr>
          <w:p w14:paraId="1C7EBD7E" w14:textId="77777777" w:rsidR="008F440E" w:rsidRPr="001C73DC" w:rsidRDefault="008F440E" w:rsidP="008F440E">
            <w:pPr>
              <w:jc w:val="center"/>
              <w:rPr>
                <w:color w:val="000000"/>
                <w:sz w:val="20"/>
                <w:szCs w:val="20"/>
              </w:rPr>
            </w:pPr>
          </w:p>
        </w:tc>
      </w:tr>
      <w:tr w:rsidR="008F440E" w:rsidRPr="001C73DC" w14:paraId="2B2BD3B2" w14:textId="45383FAC" w:rsidTr="008F440E">
        <w:trPr>
          <w:trHeight w:val="300"/>
        </w:trPr>
        <w:tc>
          <w:tcPr>
            <w:tcW w:w="566" w:type="dxa"/>
            <w:vMerge/>
            <w:shd w:val="clear" w:color="auto" w:fill="auto"/>
            <w:noWrap/>
            <w:vAlign w:val="center"/>
          </w:tcPr>
          <w:p w14:paraId="4837CD90" w14:textId="647FA6D5" w:rsidR="008F440E" w:rsidRPr="001C73DC" w:rsidRDefault="008F440E" w:rsidP="00467828">
            <w:pPr>
              <w:jc w:val="center"/>
              <w:rPr>
                <w:color w:val="000000"/>
                <w:sz w:val="20"/>
                <w:szCs w:val="20"/>
              </w:rPr>
            </w:pPr>
          </w:p>
        </w:tc>
        <w:tc>
          <w:tcPr>
            <w:tcW w:w="568" w:type="dxa"/>
            <w:vMerge/>
            <w:vAlign w:val="center"/>
          </w:tcPr>
          <w:p w14:paraId="623DB839" w14:textId="77777777" w:rsidR="008F440E" w:rsidRPr="001C73DC" w:rsidRDefault="008F440E" w:rsidP="00467828">
            <w:pPr>
              <w:jc w:val="center"/>
              <w:rPr>
                <w:color w:val="000000"/>
                <w:sz w:val="20"/>
                <w:szCs w:val="20"/>
              </w:rPr>
            </w:pPr>
          </w:p>
        </w:tc>
        <w:tc>
          <w:tcPr>
            <w:tcW w:w="1091" w:type="dxa"/>
            <w:vMerge/>
            <w:vAlign w:val="center"/>
          </w:tcPr>
          <w:p w14:paraId="12F88BD4" w14:textId="66E7B5FE" w:rsidR="008F440E" w:rsidRPr="001C73DC" w:rsidRDefault="008F440E" w:rsidP="00AC4B9B">
            <w:pPr>
              <w:rPr>
                <w:color w:val="000000"/>
                <w:sz w:val="20"/>
                <w:szCs w:val="20"/>
              </w:rPr>
            </w:pPr>
          </w:p>
        </w:tc>
        <w:tc>
          <w:tcPr>
            <w:tcW w:w="2563" w:type="dxa"/>
            <w:shd w:val="clear" w:color="auto" w:fill="auto"/>
            <w:noWrap/>
            <w:vAlign w:val="center"/>
            <w:hideMark/>
          </w:tcPr>
          <w:p w14:paraId="1FD5DFE3" w14:textId="3C2C8509" w:rsidR="008F440E" w:rsidRPr="001C73DC" w:rsidRDefault="008F440E" w:rsidP="00467828">
            <w:pPr>
              <w:rPr>
                <w:color w:val="000000"/>
                <w:sz w:val="20"/>
                <w:szCs w:val="20"/>
              </w:rPr>
            </w:pPr>
            <w:r w:rsidRPr="001C73DC">
              <w:rPr>
                <w:color w:val="000000"/>
                <w:sz w:val="20"/>
                <w:szCs w:val="20"/>
              </w:rPr>
              <w:t>Бак мокрого хранения соли</w:t>
            </w:r>
          </w:p>
        </w:tc>
        <w:tc>
          <w:tcPr>
            <w:tcW w:w="853" w:type="dxa"/>
            <w:shd w:val="clear" w:color="auto" w:fill="auto"/>
            <w:noWrap/>
            <w:vAlign w:val="center"/>
            <w:hideMark/>
          </w:tcPr>
          <w:p w14:paraId="6AFAC162"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30D9B61A"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1251AA86" w14:textId="77777777" w:rsidR="008F440E" w:rsidRPr="001C73DC" w:rsidRDefault="008F440E" w:rsidP="008F440E">
            <w:pPr>
              <w:jc w:val="center"/>
              <w:rPr>
                <w:color w:val="000000"/>
                <w:sz w:val="20"/>
                <w:szCs w:val="20"/>
              </w:rPr>
            </w:pPr>
          </w:p>
        </w:tc>
        <w:tc>
          <w:tcPr>
            <w:tcW w:w="935" w:type="dxa"/>
            <w:vMerge/>
            <w:vAlign w:val="center"/>
          </w:tcPr>
          <w:p w14:paraId="08F42864" w14:textId="77777777" w:rsidR="008F440E" w:rsidRPr="001C73DC" w:rsidRDefault="008F440E" w:rsidP="008F440E">
            <w:pPr>
              <w:jc w:val="center"/>
              <w:rPr>
                <w:color w:val="000000"/>
                <w:sz w:val="20"/>
                <w:szCs w:val="20"/>
              </w:rPr>
            </w:pPr>
          </w:p>
        </w:tc>
        <w:tc>
          <w:tcPr>
            <w:tcW w:w="935" w:type="dxa"/>
            <w:vMerge/>
            <w:vAlign w:val="center"/>
          </w:tcPr>
          <w:p w14:paraId="19EF8C78" w14:textId="77777777" w:rsidR="008F440E" w:rsidRPr="001C73DC" w:rsidRDefault="008F440E" w:rsidP="008F440E">
            <w:pPr>
              <w:jc w:val="center"/>
              <w:rPr>
                <w:color w:val="000000"/>
                <w:sz w:val="20"/>
                <w:szCs w:val="20"/>
              </w:rPr>
            </w:pPr>
          </w:p>
        </w:tc>
      </w:tr>
      <w:tr w:rsidR="008F440E" w:rsidRPr="001C73DC" w14:paraId="48F60510" w14:textId="15EC890D" w:rsidTr="008F440E">
        <w:trPr>
          <w:trHeight w:val="300"/>
        </w:trPr>
        <w:tc>
          <w:tcPr>
            <w:tcW w:w="566" w:type="dxa"/>
            <w:vMerge/>
            <w:shd w:val="clear" w:color="auto" w:fill="auto"/>
            <w:noWrap/>
            <w:vAlign w:val="center"/>
          </w:tcPr>
          <w:p w14:paraId="4B651BBF" w14:textId="1030238E" w:rsidR="008F440E" w:rsidRPr="001C73DC" w:rsidRDefault="008F440E" w:rsidP="00467828">
            <w:pPr>
              <w:jc w:val="center"/>
              <w:rPr>
                <w:color w:val="000000"/>
                <w:sz w:val="20"/>
                <w:szCs w:val="20"/>
              </w:rPr>
            </w:pPr>
          </w:p>
        </w:tc>
        <w:tc>
          <w:tcPr>
            <w:tcW w:w="568" w:type="dxa"/>
            <w:vMerge/>
            <w:vAlign w:val="center"/>
          </w:tcPr>
          <w:p w14:paraId="1D59B283" w14:textId="77777777" w:rsidR="008F440E" w:rsidRPr="001C73DC" w:rsidRDefault="008F440E" w:rsidP="00467828">
            <w:pPr>
              <w:jc w:val="center"/>
              <w:rPr>
                <w:color w:val="000000"/>
                <w:sz w:val="20"/>
                <w:szCs w:val="20"/>
              </w:rPr>
            </w:pPr>
          </w:p>
        </w:tc>
        <w:tc>
          <w:tcPr>
            <w:tcW w:w="1091" w:type="dxa"/>
            <w:vMerge/>
            <w:vAlign w:val="center"/>
          </w:tcPr>
          <w:p w14:paraId="2FB58D99" w14:textId="74D15292" w:rsidR="008F440E" w:rsidRPr="001C73DC" w:rsidRDefault="008F440E" w:rsidP="00AC4B9B">
            <w:pPr>
              <w:rPr>
                <w:color w:val="000000"/>
                <w:sz w:val="20"/>
                <w:szCs w:val="20"/>
              </w:rPr>
            </w:pPr>
          </w:p>
        </w:tc>
        <w:tc>
          <w:tcPr>
            <w:tcW w:w="2563" w:type="dxa"/>
            <w:shd w:val="clear" w:color="auto" w:fill="auto"/>
            <w:noWrap/>
            <w:vAlign w:val="center"/>
            <w:hideMark/>
          </w:tcPr>
          <w:p w14:paraId="00E63E31" w14:textId="64190A85" w:rsidR="008F440E" w:rsidRPr="001C73DC" w:rsidRDefault="008F440E" w:rsidP="00467828">
            <w:pPr>
              <w:rPr>
                <w:color w:val="000000"/>
                <w:sz w:val="20"/>
                <w:szCs w:val="20"/>
              </w:rPr>
            </w:pPr>
            <w:r w:rsidRPr="001C73DC">
              <w:rPr>
                <w:color w:val="000000"/>
                <w:sz w:val="20"/>
                <w:szCs w:val="20"/>
              </w:rPr>
              <w:t>Бак мерник</w:t>
            </w:r>
          </w:p>
        </w:tc>
        <w:tc>
          <w:tcPr>
            <w:tcW w:w="853" w:type="dxa"/>
            <w:shd w:val="clear" w:color="auto" w:fill="auto"/>
            <w:noWrap/>
            <w:vAlign w:val="center"/>
            <w:hideMark/>
          </w:tcPr>
          <w:p w14:paraId="1BEC7C13"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5A60A710"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5703E9ED" w14:textId="77777777" w:rsidR="008F440E" w:rsidRPr="001C73DC" w:rsidRDefault="008F440E" w:rsidP="008F440E">
            <w:pPr>
              <w:jc w:val="center"/>
              <w:rPr>
                <w:color w:val="000000"/>
                <w:sz w:val="20"/>
                <w:szCs w:val="20"/>
              </w:rPr>
            </w:pPr>
          </w:p>
        </w:tc>
        <w:tc>
          <w:tcPr>
            <w:tcW w:w="935" w:type="dxa"/>
            <w:vMerge/>
            <w:vAlign w:val="center"/>
          </w:tcPr>
          <w:p w14:paraId="306FD705" w14:textId="77777777" w:rsidR="008F440E" w:rsidRPr="001C73DC" w:rsidRDefault="008F440E" w:rsidP="008F440E">
            <w:pPr>
              <w:jc w:val="center"/>
              <w:rPr>
                <w:color w:val="000000"/>
                <w:sz w:val="20"/>
                <w:szCs w:val="20"/>
              </w:rPr>
            </w:pPr>
          </w:p>
        </w:tc>
        <w:tc>
          <w:tcPr>
            <w:tcW w:w="935" w:type="dxa"/>
            <w:vMerge/>
            <w:vAlign w:val="center"/>
          </w:tcPr>
          <w:p w14:paraId="2E5266B4" w14:textId="77777777" w:rsidR="008F440E" w:rsidRPr="001C73DC" w:rsidRDefault="008F440E" w:rsidP="008F440E">
            <w:pPr>
              <w:jc w:val="center"/>
              <w:rPr>
                <w:color w:val="000000"/>
                <w:sz w:val="20"/>
                <w:szCs w:val="20"/>
              </w:rPr>
            </w:pPr>
          </w:p>
        </w:tc>
      </w:tr>
      <w:tr w:rsidR="008F440E" w:rsidRPr="001C73DC" w14:paraId="0F156585" w14:textId="2A3ADCF6" w:rsidTr="008F440E">
        <w:trPr>
          <w:trHeight w:val="300"/>
        </w:trPr>
        <w:tc>
          <w:tcPr>
            <w:tcW w:w="566" w:type="dxa"/>
            <w:shd w:val="clear" w:color="auto" w:fill="auto"/>
            <w:noWrap/>
            <w:vAlign w:val="center"/>
            <w:hideMark/>
          </w:tcPr>
          <w:p w14:paraId="1EDC6656" w14:textId="084AF51E" w:rsidR="008F440E" w:rsidRPr="001C73DC" w:rsidRDefault="008F440E" w:rsidP="00467828">
            <w:pPr>
              <w:jc w:val="center"/>
              <w:rPr>
                <w:color w:val="000000"/>
                <w:sz w:val="20"/>
                <w:szCs w:val="20"/>
              </w:rPr>
            </w:pPr>
            <w:r w:rsidRPr="001C73DC">
              <w:rPr>
                <w:color w:val="000000"/>
                <w:sz w:val="20"/>
                <w:szCs w:val="20"/>
              </w:rPr>
              <w:t>5</w:t>
            </w:r>
          </w:p>
        </w:tc>
        <w:tc>
          <w:tcPr>
            <w:tcW w:w="568" w:type="dxa"/>
            <w:vAlign w:val="center"/>
          </w:tcPr>
          <w:p w14:paraId="0420A91D" w14:textId="5F0552BA" w:rsidR="008F440E" w:rsidRPr="001C73DC" w:rsidRDefault="008F440E" w:rsidP="00467828">
            <w:pPr>
              <w:jc w:val="center"/>
              <w:rPr>
                <w:color w:val="000000"/>
                <w:sz w:val="20"/>
                <w:szCs w:val="20"/>
              </w:rPr>
            </w:pPr>
            <w:r>
              <w:rPr>
                <w:color w:val="000000"/>
                <w:sz w:val="20"/>
                <w:szCs w:val="20"/>
              </w:rPr>
              <w:t>5</w:t>
            </w:r>
          </w:p>
        </w:tc>
        <w:tc>
          <w:tcPr>
            <w:tcW w:w="1091" w:type="dxa"/>
            <w:vAlign w:val="center"/>
          </w:tcPr>
          <w:p w14:paraId="6953FEF6" w14:textId="6961CF83"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№5</w:t>
            </w:r>
          </w:p>
        </w:tc>
        <w:tc>
          <w:tcPr>
            <w:tcW w:w="2563" w:type="dxa"/>
            <w:shd w:val="clear" w:color="auto" w:fill="auto"/>
            <w:noWrap/>
            <w:vAlign w:val="center"/>
            <w:hideMark/>
          </w:tcPr>
          <w:p w14:paraId="084EC324" w14:textId="769FBE49" w:rsidR="008F440E" w:rsidRPr="001C73DC" w:rsidRDefault="008F440E" w:rsidP="00467828">
            <w:pPr>
              <w:rPr>
                <w:color w:val="000000"/>
                <w:sz w:val="20"/>
                <w:szCs w:val="20"/>
              </w:rPr>
            </w:pPr>
            <w:r w:rsidRPr="001C73DC">
              <w:rPr>
                <w:color w:val="000000"/>
                <w:sz w:val="20"/>
                <w:szCs w:val="20"/>
              </w:rPr>
              <w:t>Бак аккумуляторный V-25м3</w:t>
            </w:r>
          </w:p>
        </w:tc>
        <w:tc>
          <w:tcPr>
            <w:tcW w:w="853" w:type="dxa"/>
            <w:shd w:val="clear" w:color="auto" w:fill="auto"/>
            <w:noWrap/>
            <w:vAlign w:val="center"/>
            <w:hideMark/>
          </w:tcPr>
          <w:p w14:paraId="50A10402"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4C23A8F4" w14:textId="77777777" w:rsidR="008F440E" w:rsidRPr="001C73DC" w:rsidRDefault="008F440E" w:rsidP="00467828">
            <w:pPr>
              <w:jc w:val="center"/>
              <w:rPr>
                <w:color w:val="000000"/>
                <w:sz w:val="20"/>
                <w:szCs w:val="20"/>
              </w:rPr>
            </w:pPr>
            <w:r w:rsidRPr="001C73DC">
              <w:rPr>
                <w:color w:val="000000"/>
                <w:sz w:val="20"/>
                <w:szCs w:val="20"/>
              </w:rPr>
              <w:t>2,0</w:t>
            </w:r>
          </w:p>
        </w:tc>
        <w:tc>
          <w:tcPr>
            <w:tcW w:w="1126" w:type="dxa"/>
            <w:vAlign w:val="center"/>
          </w:tcPr>
          <w:p w14:paraId="508CF60C" w14:textId="15041580" w:rsidR="008F440E" w:rsidRPr="001C73DC" w:rsidRDefault="008F440E" w:rsidP="008F440E">
            <w:pPr>
              <w:jc w:val="center"/>
              <w:rPr>
                <w:color w:val="000000"/>
                <w:sz w:val="20"/>
                <w:szCs w:val="20"/>
              </w:rPr>
            </w:pPr>
            <w:r>
              <w:rPr>
                <w:color w:val="000000"/>
                <w:sz w:val="20"/>
                <w:szCs w:val="20"/>
              </w:rPr>
              <w:t>25,0</w:t>
            </w:r>
          </w:p>
        </w:tc>
        <w:tc>
          <w:tcPr>
            <w:tcW w:w="935" w:type="dxa"/>
            <w:vAlign w:val="center"/>
          </w:tcPr>
          <w:p w14:paraId="73BF6093" w14:textId="1CF6C119" w:rsidR="008F440E" w:rsidRDefault="008F440E" w:rsidP="008F440E">
            <w:pPr>
              <w:jc w:val="center"/>
              <w:rPr>
                <w:color w:val="000000"/>
                <w:sz w:val="20"/>
                <w:szCs w:val="20"/>
              </w:rPr>
            </w:pPr>
            <w:r>
              <w:rPr>
                <w:color w:val="000000"/>
                <w:sz w:val="20"/>
                <w:szCs w:val="20"/>
              </w:rPr>
              <w:t>20,272</w:t>
            </w:r>
          </w:p>
        </w:tc>
        <w:tc>
          <w:tcPr>
            <w:tcW w:w="935" w:type="dxa"/>
            <w:vAlign w:val="center"/>
          </w:tcPr>
          <w:p w14:paraId="2F3B8D7A" w14:textId="2ABAB23B" w:rsidR="008F440E" w:rsidRDefault="008F440E" w:rsidP="008F440E">
            <w:pPr>
              <w:jc w:val="center"/>
              <w:rPr>
                <w:color w:val="000000"/>
                <w:sz w:val="20"/>
                <w:szCs w:val="20"/>
              </w:rPr>
            </w:pPr>
            <w:r>
              <w:rPr>
                <w:color w:val="000000"/>
                <w:sz w:val="20"/>
                <w:szCs w:val="20"/>
              </w:rPr>
              <w:t>4,728</w:t>
            </w:r>
          </w:p>
        </w:tc>
      </w:tr>
      <w:tr w:rsidR="008F440E" w:rsidRPr="001C73DC" w14:paraId="354C1F5B" w14:textId="1AAF5F6F" w:rsidTr="008F440E">
        <w:trPr>
          <w:trHeight w:val="300"/>
        </w:trPr>
        <w:tc>
          <w:tcPr>
            <w:tcW w:w="566" w:type="dxa"/>
            <w:vMerge w:val="restart"/>
            <w:shd w:val="clear" w:color="auto" w:fill="auto"/>
            <w:noWrap/>
            <w:vAlign w:val="center"/>
          </w:tcPr>
          <w:p w14:paraId="419FC155" w14:textId="13C7DF0C" w:rsidR="008F440E" w:rsidRPr="001C73DC" w:rsidRDefault="008F440E" w:rsidP="00467828">
            <w:pPr>
              <w:jc w:val="center"/>
              <w:rPr>
                <w:color w:val="000000"/>
                <w:sz w:val="20"/>
                <w:szCs w:val="20"/>
              </w:rPr>
            </w:pPr>
            <w:r>
              <w:rPr>
                <w:color w:val="000000"/>
                <w:sz w:val="20"/>
                <w:szCs w:val="20"/>
              </w:rPr>
              <w:t>6</w:t>
            </w:r>
          </w:p>
        </w:tc>
        <w:tc>
          <w:tcPr>
            <w:tcW w:w="568" w:type="dxa"/>
            <w:vMerge w:val="restart"/>
            <w:vAlign w:val="center"/>
          </w:tcPr>
          <w:p w14:paraId="51B2988C" w14:textId="04891F8C" w:rsidR="008F440E" w:rsidRPr="001C73DC" w:rsidRDefault="008F440E" w:rsidP="00467828">
            <w:pPr>
              <w:jc w:val="center"/>
              <w:rPr>
                <w:color w:val="000000"/>
                <w:sz w:val="20"/>
                <w:szCs w:val="20"/>
              </w:rPr>
            </w:pPr>
            <w:r>
              <w:rPr>
                <w:color w:val="000000"/>
                <w:sz w:val="20"/>
                <w:szCs w:val="20"/>
              </w:rPr>
              <w:t>6</w:t>
            </w:r>
          </w:p>
        </w:tc>
        <w:tc>
          <w:tcPr>
            <w:tcW w:w="1091" w:type="dxa"/>
            <w:vMerge w:val="restart"/>
            <w:vAlign w:val="center"/>
          </w:tcPr>
          <w:p w14:paraId="4E2E0586" w14:textId="6959763F" w:rsidR="008F440E" w:rsidRPr="001C73DC" w:rsidRDefault="008F440E" w:rsidP="00AC4B9B">
            <w:pPr>
              <w:rPr>
                <w:color w:val="000000"/>
                <w:sz w:val="20"/>
                <w:szCs w:val="20"/>
              </w:rPr>
            </w:pPr>
            <w:r w:rsidRPr="001C73DC">
              <w:rPr>
                <w:color w:val="000000"/>
                <w:sz w:val="20"/>
                <w:szCs w:val="20"/>
              </w:rPr>
              <w:t>Кот</w:t>
            </w:r>
            <w:r>
              <w:rPr>
                <w:color w:val="000000"/>
                <w:sz w:val="20"/>
                <w:szCs w:val="20"/>
              </w:rPr>
              <w:t>е</w:t>
            </w:r>
            <w:r w:rsidRPr="001C73DC">
              <w:rPr>
                <w:color w:val="000000"/>
                <w:sz w:val="20"/>
                <w:szCs w:val="20"/>
              </w:rPr>
              <w:t>льная №6</w:t>
            </w:r>
          </w:p>
        </w:tc>
        <w:tc>
          <w:tcPr>
            <w:tcW w:w="2563" w:type="dxa"/>
            <w:shd w:val="clear" w:color="auto" w:fill="auto"/>
            <w:noWrap/>
            <w:vAlign w:val="center"/>
            <w:hideMark/>
          </w:tcPr>
          <w:p w14:paraId="28C8A269" w14:textId="5D1D7568" w:rsidR="008F440E" w:rsidRPr="001C73DC" w:rsidRDefault="008F440E" w:rsidP="00467828">
            <w:pPr>
              <w:rPr>
                <w:color w:val="000000"/>
                <w:sz w:val="20"/>
                <w:szCs w:val="20"/>
              </w:rPr>
            </w:pPr>
            <w:r w:rsidRPr="001C73DC">
              <w:rPr>
                <w:color w:val="000000"/>
                <w:sz w:val="20"/>
                <w:szCs w:val="20"/>
              </w:rPr>
              <w:t>Химводоочистка Фильтры Na - катионитовые</w:t>
            </w:r>
          </w:p>
        </w:tc>
        <w:tc>
          <w:tcPr>
            <w:tcW w:w="853" w:type="dxa"/>
            <w:shd w:val="clear" w:color="auto" w:fill="auto"/>
            <w:noWrap/>
            <w:vAlign w:val="center"/>
            <w:hideMark/>
          </w:tcPr>
          <w:p w14:paraId="340B6964"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34D6F39A" w14:textId="77777777" w:rsidR="008F440E" w:rsidRPr="001C73DC" w:rsidRDefault="008F440E" w:rsidP="00467828">
            <w:pPr>
              <w:jc w:val="center"/>
              <w:rPr>
                <w:color w:val="000000"/>
                <w:sz w:val="20"/>
                <w:szCs w:val="20"/>
              </w:rPr>
            </w:pPr>
            <w:r w:rsidRPr="001C73DC">
              <w:rPr>
                <w:color w:val="000000"/>
                <w:sz w:val="20"/>
                <w:szCs w:val="20"/>
              </w:rPr>
              <w:t>2,0</w:t>
            </w:r>
          </w:p>
        </w:tc>
        <w:tc>
          <w:tcPr>
            <w:tcW w:w="1126" w:type="dxa"/>
            <w:vMerge w:val="restart"/>
            <w:vAlign w:val="center"/>
          </w:tcPr>
          <w:p w14:paraId="7918491C" w14:textId="290A1B88" w:rsidR="008F440E" w:rsidRPr="001C73DC" w:rsidRDefault="008F440E" w:rsidP="008F440E">
            <w:pPr>
              <w:jc w:val="center"/>
              <w:rPr>
                <w:color w:val="000000"/>
                <w:sz w:val="20"/>
                <w:szCs w:val="20"/>
              </w:rPr>
            </w:pPr>
            <w:r>
              <w:rPr>
                <w:color w:val="000000"/>
                <w:sz w:val="20"/>
                <w:szCs w:val="20"/>
              </w:rPr>
              <w:t>5,0</w:t>
            </w:r>
          </w:p>
        </w:tc>
        <w:tc>
          <w:tcPr>
            <w:tcW w:w="935" w:type="dxa"/>
            <w:vMerge w:val="restart"/>
            <w:vAlign w:val="center"/>
          </w:tcPr>
          <w:p w14:paraId="73E7A430" w14:textId="22ED55F7" w:rsidR="008F440E" w:rsidRDefault="008F440E" w:rsidP="008F440E">
            <w:pPr>
              <w:jc w:val="center"/>
              <w:rPr>
                <w:color w:val="000000"/>
                <w:sz w:val="20"/>
                <w:szCs w:val="20"/>
              </w:rPr>
            </w:pPr>
            <w:r>
              <w:rPr>
                <w:color w:val="000000"/>
                <w:sz w:val="20"/>
                <w:szCs w:val="20"/>
              </w:rPr>
              <w:t>3,672</w:t>
            </w:r>
          </w:p>
        </w:tc>
        <w:tc>
          <w:tcPr>
            <w:tcW w:w="935" w:type="dxa"/>
            <w:vMerge w:val="restart"/>
            <w:vAlign w:val="center"/>
          </w:tcPr>
          <w:p w14:paraId="54ECDE32" w14:textId="58B63530" w:rsidR="008F440E" w:rsidRDefault="008F440E" w:rsidP="008F440E">
            <w:pPr>
              <w:jc w:val="center"/>
              <w:rPr>
                <w:color w:val="000000"/>
                <w:sz w:val="20"/>
                <w:szCs w:val="20"/>
              </w:rPr>
            </w:pPr>
            <w:r>
              <w:rPr>
                <w:color w:val="000000"/>
                <w:sz w:val="20"/>
                <w:szCs w:val="20"/>
              </w:rPr>
              <w:t>1,328</w:t>
            </w:r>
          </w:p>
        </w:tc>
      </w:tr>
      <w:tr w:rsidR="008F440E" w:rsidRPr="001C73DC" w14:paraId="2CC32CCA" w14:textId="1E14F8D6" w:rsidTr="008F440E">
        <w:trPr>
          <w:trHeight w:val="300"/>
        </w:trPr>
        <w:tc>
          <w:tcPr>
            <w:tcW w:w="566" w:type="dxa"/>
            <w:vMerge/>
            <w:shd w:val="clear" w:color="auto" w:fill="auto"/>
            <w:noWrap/>
            <w:vAlign w:val="center"/>
          </w:tcPr>
          <w:p w14:paraId="46AFADFF" w14:textId="5C91C0B0" w:rsidR="008F440E" w:rsidRPr="001C73DC" w:rsidRDefault="008F440E" w:rsidP="00467828">
            <w:pPr>
              <w:jc w:val="center"/>
              <w:rPr>
                <w:color w:val="000000"/>
                <w:sz w:val="20"/>
                <w:szCs w:val="20"/>
              </w:rPr>
            </w:pPr>
          </w:p>
        </w:tc>
        <w:tc>
          <w:tcPr>
            <w:tcW w:w="568" w:type="dxa"/>
            <w:vMerge/>
            <w:vAlign w:val="center"/>
          </w:tcPr>
          <w:p w14:paraId="63D97B02" w14:textId="77777777" w:rsidR="008F440E" w:rsidRPr="001C73DC" w:rsidRDefault="008F440E" w:rsidP="00467828">
            <w:pPr>
              <w:jc w:val="center"/>
              <w:rPr>
                <w:color w:val="000000"/>
                <w:sz w:val="20"/>
                <w:szCs w:val="20"/>
              </w:rPr>
            </w:pPr>
          </w:p>
        </w:tc>
        <w:tc>
          <w:tcPr>
            <w:tcW w:w="1091" w:type="dxa"/>
            <w:vMerge/>
            <w:vAlign w:val="center"/>
          </w:tcPr>
          <w:p w14:paraId="72EA4435" w14:textId="4B930FFF" w:rsidR="008F440E" w:rsidRPr="001C73DC" w:rsidRDefault="008F440E" w:rsidP="00AC4B9B">
            <w:pPr>
              <w:rPr>
                <w:color w:val="000000"/>
                <w:sz w:val="20"/>
                <w:szCs w:val="20"/>
              </w:rPr>
            </w:pPr>
          </w:p>
        </w:tc>
        <w:tc>
          <w:tcPr>
            <w:tcW w:w="2563" w:type="dxa"/>
            <w:shd w:val="clear" w:color="auto" w:fill="auto"/>
            <w:noWrap/>
            <w:vAlign w:val="center"/>
            <w:hideMark/>
          </w:tcPr>
          <w:p w14:paraId="5CB2E43B" w14:textId="5696D15A" w:rsidR="008F440E" w:rsidRPr="001C73DC" w:rsidRDefault="008F440E" w:rsidP="00467828">
            <w:pPr>
              <w:rPr>
                <w:color w:val="000000"/>
                <w:sz w:val="20"/>
                <w:szCs w:val="20"/>
              </w:rPr>
            </w:pPr>
            <w:r w:rsidRPr="001C73DC">
              <w:rPr>
                <w:color w:val="000000"/>
                <w:sz w:val="20"/>
                <w:szCs w:val="20"/>
              </w:rPr>
              <w:t>Баки аккумуляторные V=25м3</w:t>
            </w:r>
          </w:p>
        </w:tc>
        <w:tc>
          <w:tcPr>
            <w:tcW w:w="853" w:type="dxa"/>
            <w:shd w:val="clear" w:color="auto" w:fill="auto"/>
            <w:noWrap/>
            <w:vAlign w:val="center"/>
            <w:hideMark/>
          </w:tcPr>
          <w:p w14:paraId="55EA880B"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2171FB52"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77778723" w14:textId="77777777" w:rsidR="008F440E" w:rsidRPr="001C73DC" w:rsidRDefault="008F440E" w:rsidP="008F440E">
            <w:pPr>
              <w:jc w:val="center"/>
              <w:rPr>
                <w:color w:val="000000"/>
                <w:sz w:val="20"/>
                <w:szCs w:val="20"/>
              </w:rPr>
            </w:pPr>
          </w:p>
        </w:tc>
        <w:tc>
          <w:tcPr>
            <w:tcW w:w="935" w:type="dxa"/>
            <w:vMerge/>
            <w:vAlign w:val="center"/>
          </w:tcPr>
          <w:p w14:paraId="52DD0914" w14:textId="77777777" w:rsidR="008F440E" w:rsidRPr="001C73DC" w:rsidRDefault="008F440E" w:rsidP="008F440E">
            <w:pPr>
              <w:jc w:val="center"/>
              <w:rPr>
                <w:color w:val="000000"/>
                <w:sz w:val="20"/>
                <w:szCs w:val="20"/>
              </w:rPr>
            </w:pPr>
          </w:p>
        </w:tc>
        <w:tc>
          <w:tcPr>
            <w:tcW w:w="935" w:type="dxa"/>
            <w:vMerge/>
            <w:vAlign w:val="center"/>
          </w:tcPr>
          <w:p w14:paraId="259AE6F6" w14:textId="77777777" w:rsidR="008F440E" w:rsidRPr="001C73DC" w:rsidRDefault="008F440E" w:rsidP="008F440E">
            <w:pPr>
              <w:jc w:val="center"/>
              <w:rPr>
                <w:color w:val="000000"/>
                <w:sz w:val="20"/>
                <w:szCs w:val="20"/>
              </w:rPr>
            </w:pPr>
          </w:p>
        </w:tc>
      </w:tr>
      <w:tr w:rsidR="008F440E" w:rsidRPr="001C73DC" w14:paraId="2259F82B" w14:textId="429B2E34" w:rsidTr="008F440E">
        <w:trPr>
          <w:trHeight w:val="300"/>
        </w:trPr>
        <w:tc>
          <w:tcPr>
            <w:tcW w:w="566" w:type="dxa"/>
            <w:vMerge w:val="restart"/>
            <w:shd w:val="clear" w:color="auto" w:fill="auto"/>
            <w:noWrap/>
            <w:vAlign w:val="center"/>
          </w:tcPr>
          <w:p w14:paraId="23AC9E7D" w14:textId="424566DC" w:rsidR="008F440E" w:rsidRPr="001C73DC" w:rsidRDefault="008F440E" w:rsidP="00467828">
            <w:pPr>
              <w:jc w:val="center"/>
              <w:rPr>
                <w:color w:val="000000"/>
                <w:sz w:val="20"/>
                <w:szCs w:val="20"/>
              </w:rPr>
            </w:pPr>
            <w:r>
              <w:rPr>
                <w:color w:val="000000"/>
                <w:sz w:val="20"/>
                <w:szCs w:val="20"/>
              </w:rPr>
              <w:t>7</w:t>
            </w:r>
          </w:p>
        </w:tc>
        <w:tc>
          <w:tcPr>
            <w:tcW w:w="568" w:type="dxa"/>
            <w:vMerge w:val="restart"/>
            <w:vAlign w:val="center"/>
          </w:tcPr>
          <w:p w14:paraId="591D2DB4" w14:textId="5ED903C5" w:rsidR="008F440E" w:rsidRPr="001C73DC" w:rsidRDefault="008F440E" w:rsidP="00467828">
            <w:pPr>
              <w:jc w:val="center"/>
              <w:rPr>
                <w:color w:val="000000"/>
                <w:sz w:val="20"/>
                <w:szCs w:val="20"/>
              </w:rPr>
            </w:pPr>
            <w:r>
              <w:rPr>
                <w:color w:val="000000"/>
                <w:sz w:val="20"/>
                <w:szCs w:val="20"/>
              </w:rPr>
              <w:t>7</w:t>
            </w:r>
          </w:p>
        </w:tc>
        <w:tc>
          <w:tcPr>
            <w:tcW w:w="1091" w:type="dxa"/>
            <w:vMerge w:val="restart"/>
            <w:vAlign w:val="center"/>
          </w:tcPr>
          <w:p w14:paraId="34A85D2A" w14:textId="2B5451E0"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№7</w:t>
            </w:r>
          </w:p>
        </w:tc>
        <w:tc>
          <w:tcPr>
            <w:tcW w:w="2563" w:type="dxa"/>
            <w:shd w:val="clear" w:color="auto" w:fill="auto"/>
            <w:noWrap/>
            <w:vAlign w:val="center"/>
            <w:hideMark/>
          </w:tcPr>
          <w:p w14:paraId="3048F6E8" w14:textId="08DD80F1" w:rsidR="008F440E" w:rsidRPr="001C73DC" w:rsidRDefault="008F440E" w:rsidP="00467828">
            <w:pPr>
              <w:rPr>
                <w:color w:val="000000"/>
                <w:sz w:val="20"/>
                <w:szCs w:val="20"/>
              </w:rPr>
            </w:pPr>
            <w:r w:rsidRPr="001C73DC">
              <w:rPr>
                <w:color w:val="000000"/>
                <w:sz w:val="20"/>
                <w:szCs w:val="20"/>
              </w:rPr>
              <w:t>Фильтры Na - катионитовые Hydro</w:t>
            </w:r>
            <w:r>
              <w:rPr>
                <w:color w:val="000000"/>
                <w:sz w:val="20"/>
                <w:szCs w:val="20"/>
                <w:lang w:val="en-US"/>
              </w:rPr>
              <w:t>t</w:t>
            </w:r>
            <w:r w:rsidRPr="001C73DC">
              <w:rPr>
                <w:color w:val="000000"/>
                <w:sz w:val="20"/>
                <w:szCs w:val="20"/>
              </w:rPr>
              <w:t>he</w:t>
            </w:r>
            <w:r>
              <w:rPr>
                <w:color w:val="000000"/>
                <w:sz w:val="20"/>
                <w:szCs w:val="20"/>
                <w:lang w:val="en-US"/>
              </w:rPr>
              <w:t>rm</w:t>
            </w:r>
            <w:r w:rsidRPr="001C73DC">
              <w:rPr>
                <w:color w:val="000000"/>
                <w:sz w:val="20"/>
                <w:szCs w:val="20"/>
              </w:rPr>
              <w:t xml:space="preserve"> 140</w:t>
            </w:r>
          </w:p>
        </w:tc>
        <w:tc>
          <w:tcPr>
            <w:tcW w:w="853" w:type="dxa"/>
            <w:shd w:val="clear" w:color="auto" w:fill="auto"/>
            <w:noWrap/>
            <w:vAlign w:val="center"/>
            <w:hideMark/>
          </w:tcPr>
          <w:p w14:paraId="7A34DF6B"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596C1477"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restart"/>
            <w:vAlign w:val="center"/>
          </w:tcPr>
          <w:p w14:paraId="13FF6F06" w14:textId="14D548C0" w:rsidR="008F440E" w:rsidRPr="001C73DC" w:rsidRDefault="008F440E" w:rsidP="008F440E">
            <w:pPr>
              <w:jc w:val="center"/>
              <w:rPr>
                <w:color w:val="000000"/>
                <w:sz w:val="20"/>
                <w:szCs w:val="20"/>
              </w:rPr>
            </w:pPr>
            <w:r>
              <w:rPr>
                <w:color w:val="000000"/>
                <w:sz w:val="20"/>
                <w:szCs w:val="20"/>
              </w:rPr>
              <w:t>25,0</w:t>
            </w:r>
          </w:p>
        </w:tc>
        <w:tc>
          <w:tcPr>
            <w:tcW w:w="935" w:type="dxa"/>
            <w:vMerge w:val="restart"/>
            <w:vAlign w:val="center"/>
          </w:tcPr>
          <w:p w14:paraId="41E05078" w14:textId="44A25C89" w:rsidR="008F440E" w:rsidRDefault="008F440E" w:rsidP="008F440E">
            <w:pPr>
              <w:jc w:val="center"/>
              <w:rPr>
                <w:color w:val="000000"/>
                <w:sz w:val="20"/>
                <w:szCs w:val="20"/>
              </w:rPr>
            </w:pPr>
            <w:r>
              <w:rPr>
                <w:color w:val="000000"/>
                <w:sz w:val="20"/>
                <w:szCs w:val="20"/>
              </w:rPr>
              <w:t>19,991</w:t>
            </w:r>
          </w:p>
        </w:tc>
        <w:tc>
          <w:tcPr>
            <w:tcW w:w="935" w:type="dxa"/>
            <w:vMerge w:val="restart"/>
            <w:vAlign w:val="center"/>
          </w:tcPr>
          <w:p w14:paraId="56485BA1" w14:textId="42CEA34C" w:rsidR="008F440E" w:rsidRDefault="008F440E" w:rsidP="008F440E">
            <w:pPr>
              <w:jc w:val="center"/>
              <w:rPr>
                <w:color w:val="000000"/>
                <w:sz w:val="20"/>
                <w:szCs w:val="20"/>
              </w:rPr>
            </w:pPr>
            <w:r>
              <w:rPr>
                <w:color w:val="000000"/>
                <w:sz w:val="20"/>
                <w:szCs w:val="20"/>
              </w:rPr>
              <w:t>5,009</w:t>
            </w:r>
          </w:p>
        </w:tc>
      </w:tr>
      <w:tr w:rsidR="008F440E" w:rsidRPr="001C73DC" w14:paraId="4AA60F6D" w14:textId="30F0080E" w:rsidTr="008F440E">
        <w:trPr>
          <w:trHeight w:val="300"/>
        </w:trPr>
        <w:tc>
          <w:tcPr>
            <w:tcW w:w="566" w:type="dxa"/>
            <w:vMerge/>
            <w:shd w:val="clear" w:color="auto" w:fill="auto"/>
            <w:noWrap/>
            <w:vAlign w:val="center"/>
            <w:hideMark/>
          </w:tcPr>
          <w:p w14:paraId="4CEE735E" w14:textId="27C42269" w:rsidR="008F440E" w:rsidRPr="001C73DC" w:rsidRDefault="008F440E" w:rsidP="00467828">
            <w:pPr>
              <w:jc w:val="center"/>
              <w:rPr>
                <w:color w:val="000000"/>
                <w:sz w:val="20"/>
                <w:szCs w:val="20"/>
              </w:rPr>
            </w:pPr>
          </w:p>
        </w:tc>
        <w:tc>
          <w:tcPr>
            <w:tcW w:w="568" w:type="dxa"/>
            <w:vMerge/>
            <w:vAlign w:val="center"/>
          </w:tcPr>
          <w:p w14:paraId="7B2DF4FE" w14:textId="77777777" w:rsidR="008F440E" w:rsidRPr="001C73DC" w:rsidRDefault="008F440E" w:rsidP="00467828">
            <w:pPr>
              <w:jc w:val="center"/>
              <w:rPr>
                <w:color w:val="000000"/>
                <w:sz w:val="20"/>
                <w:szCs w:val="20"/>
              </w:rPr>
            </w:pPr>
          </w:p>
        </w:tc>
        <w:tc>
          <w:tcPr>
            <w:tcW w:w="1091" w:type="dxa"/>
            <w:vMerge/>
            <w:vAlign w:val="center"/>
          </w:tcPr>
          <w:p w14:paraId="519658A8" w14:textId="4F6F481A" w:rsidR="008F440E" w:rsidRPr="001C73DC" w:rsidRDefault="008F440E" w:rsidP="00AC4B9B">
            <w:pPr>
              <w:rPr>
                <w:color w:val="000000"/>
                <w:sz w:val="20"/>
                <w:szCs w:val="20"/>
              </w:rPr>
            </w:pPr>
          </w:p>
        </w:tc>
        <w:tc>
          <w:tcPr>
            <w:tcW w:w="2563" w:type="dxa"/>
            <w:shd w:val="clear" w:color="auto" w:fill="auto"/>
            <w:noWrap/>
            <w:vAlign w:val="center"/>
            <w:hideMark/>
          </w:tcPr>
          <w:p w14:paraId="72CCC047" w14:textId="3A0AF644" w:rsidR="008F440E" w:rsidRPr="001C73DC" w:rsidRDefault="008F440E" w:rsidP="00467828">
            <w:pPr>
              <w:rPr>
                <w:color w:val="000000"/>
                <w:sz w:val="20"/>
                <w:szCs w:val="20"/>
              </w:rPr>
            </w:pPr>
            <w:r w:rsidRPr="001C73DC">
              <w:rPr>
                <w:color w:val="000000"/>
                <w:sz w:val="20"/>
                <w:szCs w:val="20"/>
              </w:rPr>
              <w:t>Бак аккумуляторны</w:t>
            </w:r>
            <w:r>
              <w:rPr>
                <w:color w:val="000000"/>
                <w:sz w:val="20"/>
                <w:szCs w:val="20"/>
              </w:rPr>
              <w:t>й</w:t>
            </w:r>
            <w:r w:rsidRPr="001C73DC">
              <w:rPr>
                <w:color w:val="000000"/>
                <w:sz w:val="20"/>
                <w:szCs w:val="20"/>
              </w:rPr>
              <w:t xml:space="preserve"> V=</w:t>
            </w:r>
            <w:r>
              <w:rPr>
                <w:color w:val="000000"/>
                <w:sz w:val="20"/>
                <w:szCs w:val="20"/>
              </w:rPr>
              <w:t>50</w:t>
            </w:r>
            <w:r w:rsidRPr="001C73DC">
              <w:rPr>
                <w:color w:val="000000"/>
                <w:sz w:val="20"/>
                <w:szCs w:val="20"/>
              </w:rPr>
              <w:t>м3</w:t>
            </w:r>
          </w:p>
        </w:tc>
        <w:tc>
          <w:tcPr>
            <w:tcW w:w="853" w:type="dxa"/>
            <w:shd w:val="clear" w:color="auto" w:fill="auto"/>
            <w:noWrap/>
            <w:vAlign w:val="center"/>
            <w:hideMark/>
          </w:tcPr>
          <w:p w14:paraId="33F9498C"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7D874D1B" w14:textId="2460A308" w:rsidR="008F440E" w:rsidRPr="001C73DC" w:rsidRDefault="008F440E" w:rsidP="00467828">
            <w:pPr>
              <w:jc w:val="center"/>
              <w:rPr>
                <w:color w:val="000000"/>
                <w:sz w:val="20"/>
                <w:szCs w:val="20"/>
              </w:rPr>
            </w:pPr>
            <w:r>
              <w:rPr>
                <w:color w:val="000000"/>
                <w:sz w:val="20"/>
                <w:szCs w:val="20"/>
              </w:rPr>
              <w:t>1</w:t>
            </w:r>
            <w:r w:rsidRPr="001C73DC">
              <w:rPr>
                <w:color w:val="000000"/>
                <w:sz w:val="20"/>
                <w:szCs w:val="20"/>
              </w:rPr>
              <w:t>,0</w:t>
            </w:r>
          </w:p>
        </w:tc>
        <w:tc>
          <w:tcPr>
            <w:tcW w:w="1126" w:type="dxa"/>
            <w:vMerge/>
            <w:vAlign w:val="center"/>
          </w:tcPr>
          <w:p w14:paraId="0EC649C4" w14:textId="77777777" w:rsidR="008F440E" w:rsidRDefault="008F440E" w:rsidP="008F440E">
            <w:pPr>
              <w:jc w:val="center"/>
              <w:rPr>
                <w:color w:val="000000"/>
                <w:sz w:val="20"/>
                <w:szCs w:val="20"/>
              </w:rPr>
            </w:pPr>
          </w:p>
        </w:tc>
        <w:tc>
          <w:tcPr>
            <w:tcW w:w="935" w:type="dxa"/>
            <w:vMerge/>
            <w:vAlign w:val="center"/>
          </w:tcPr>
          <w:p w14:paraId="0E3FF7F0" w14:textId="77777777" w:rsidR="008F440E" w:rsidRDefault="008F440E" w:rsidP="008F440E">
            <w:pPr>
              <w:jc w:val="center"/>
              <w:rPr>
                <w:color w:val="000000"/>
                <w:sz w:val="20"/>
                <w:szCs w:val="20"/>
              </w:rPr>
            </w:pPr>
          </w:p>
        </w:tc>
        <w:tc>
          <w:tcPr>
            <w:tcW w:w="935" w:type="dxa"/>
            <w:vMerge/>
            <w:vAlign w:val="center"/>
          </w:tcPr>
          <w:p w14:paraId="0371CF64" w14:textId="77777777" w:rsidR="008F440E" w:rsidRDefault="008F440E" w:rsidP="008F440E">
            <w:pPr>
              <w:jc w:val="center"/>
              <w:rPr>
                <w:color w:val="000000"/>
                <w:sz w:val="20"/>
                <w:szCs w:val="20"/>
              </w:rPr>
            </w:pPr>
          </w:p>
        </w:tc>
      </w:tr>
      <w:tr w:rsidR="008F440E" w:rsidRPr="001C73DC" w14:paraId="12592229" w14:textId="402DDBB0" w:rsidTr="008F440E">
        <w:trPr>
          <w:trHeight w:val="300"/>
        </w:trPr>
        <w:tc>
          <w:tcPr>
            <w:tcW w:w="566" w:type="dxa"/>
            <w:vMerge/>
            <w:shd w:val="clear" w:color="auto" w:fill="auto"/>
            <w:noWrap/>
            <w:vAlign w:val="center"/>
          </w:tcPr>
          <w:p w14:paraId="3A8DA59F" w14:textId="4FC7AEB2" w:rsidR="008F440E" w:rsidRDefault="008F440E" w:rsidP="00467828">
            <w:pPr>
              <w:jc w:val="center"/>
              <w:rPr>
                <w:color w:val="000000"/>
                <w:sz w:val="20"/>
                <w:szCs w:val="20"/>
              </w:rPr>
            </w:pPr>
          </w:p>
        </w:tc>
        <w:tc>
          <w:tcPr>
            <w:tcW w:w="568" w:type="dxa"/>
            <w:vMerge/>
            <w:vAlign w:val="center"/>
          </w:tcPr>
          <w:p w14:paraId="416CBC42" w14:textId="77777777" w:rsidR="008F440E" w:rsidRPr="001C73DC" w:rsidRDefault="008F440E" w:rsidP="00467828">
            <w:pPr>
              <w:jc w:val="center"/>
              <w:rPr>
                <w:color w:val="000000"/>
                <w:sz w:val="20"/>
                <w:szCs w:val="20"/>
              </w:rPr>
            </w:pPr>
          </w:p>
        </w:tc>
        <w:tc>
          <w:tcPr>
            <w:tcW w:w="1091" w:type="dxa"/>
            <w:vMerge/>
            <w:vAlign w:val="center"/>
          </w:tcPr>
          <w:p w14:paraId="54809030" w14:textId="2D1CB587" w:rsidR="008F440E" w:rsidRPr="001C73DC" w:rsidRDefault="008F440E" w:rsidP="00AC4B9B">
            <w:pPr>
              <w:rPr>
                <w:color w:val="000000"/>
                <w:sz w:val="20"/>
                <w:szCs w:val="20"/>
              </w:rPr>
            </w:pPr>
          </w:p>
        </w:tc>
        <w:tc>
          <w:tcPr>
            <w:tcW w:w="2563" w:type="dxa"/>
            <w:shd w:val="clear" w:color="auto" w:fill="auto"/>
            <w:noWrap/>
            <w:vAlign w:val="center"/>
          </w:tcPr>
          <w:p w14:paraId="671797C8" w14:textId="0FD40997" w:rsidR="008F440E" w:rsidRPr="001C73DC" w:rsidRDefault="008F440E" w:rsidP="00467828">
            <w:pPr>
              <w:rPr>
                <w:color w:val="000000"/>
                <w:sz w:val="20"/>
                <w:szCs w:val="20"/>
              </w:rPr>
            </w:pPr>
            <w:r w:rsidRPr="001C73DC">
              <w:rPr>
                <w:color w:val="000000"/>
                <w:sz w:val="20"/>
                <w:szCs w:val="20"/>
              </w:rPr>
              <w:t>Бак аккумуляторны</w:t>
            </w:r>
            <w:r>
              <w:rPr>
                <w:color w:val="000000"/>
                <w:sz w:val="20"/>
                <w:szCs w:val="20"/>
              </w:rPr>
              <w:t>й</w:t>
            </w:r>
            <w:r w:rsidRPr="001C73DC">
              <w:rPr>
                <w:color w:val="000000"/>
                <w:sz w:val="20"/>
                <w:szCs w:val="20"/>
              </w:rPr>
              <w:t xml:space="preserve"> V=</w:t>
            </w:r>
            <w:r>
              <w:rPr>
                <w:color w:val="000000"/>
                <w:sz w:val="20"/>
                <w:szCs w:val="20"/>
              </w:rPr>
              <w:t>25</w:t>
            </w:r>
            <w:r w:rsidRPr="001C73DC">
              <w:rPr>
                <w:color w:val="000000"/>
                <w:sz w:val="20"/>
                <w:szCs w:val="20"/>
              </w:rPr>
              <w:t>м3</w:t>
            </w:r>
          </w:p>
        </w:tc>
        <w:tc>
          <w:tcPr>
            <w:tcW w:w="853" w:type="dxa"/>
            <w:shd w:val="clear" w:color="auto" w:fill="auto"/>
            <w:noWrap/>
            <w:vAlign w:val="center"/>
          </w:tcPr>
          <w:p w14:paraId="0F26B764" w14:textId="7C93ADF6"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tcPr>
          <w:p w14:paraId="5B5621BC" w14:textId="46A1D62E" w:rsidR="008F440E" w:rsidRPr="001C73DC" w:rsidRDefault="008F440E" w:rsidP="00467828">
            <w:pPr>
              <w:jc w:val="center"/>
              <w:rPr>
                <w:color w:val="000000"/>
                <w:sz w:val="20"/>
                <w:szCs w:val="20"/>
              </w:rPr>
            </w:pPr>
            <w:r>
              <w:rPr>
                <w:color w:val="000000"/>
                <w:sz w:val="20"/>
                <w:szCs w:val="20"/>
              </w:rPr>
              <w:t>1</w:t>
            </w:r>
            <w:r w:rsidRPr="001C73DC">
              <w:rPr>
                <w:color w:val="000000"/>
                <w:sz w:val="20"/>
                <w:szCs w:val="20"/>
              </w:rPr>
              <w:t>,0</w:t>
            </w:r>
          </w:p>
        </w:tc>
        <w:tc>
          <w:tcPr>
            <w:tcW w:w="1126" w:type="dxa"/>
            <w:vMerge/>
            <w:vAlign w:val="center"/>
          </w:tcPr>
          <w:p w14:paraId="2C342572" w14:textId="77777777" w:rsidR="008F440E" w:rsidRDefault="008F440E" w:rsidP="008F440E">
            <w:pPr>
              <w:jc w:val="center"/>
              <w:rPr>
                <w:color w:val="000000"/>
                <w:sz w:val="20"/>
                <w:szCs w:val="20"/>
              </w:rPr>
            </w:pPr>
          </w:p>
        </w:tc>
        <w:tc>
          <w:tcPr>
            <w:tcW w:w="935" w:type="dxa"/>
            <w:vMerge/>
            <w:vAlign w:val="center"/>
          </w:tcPr>
          <w:p w14:paraId="6870133F" w14:textId="77777777" w:rsidR="008F440E" w:rsidRDefault="008F440E" w:rsidP="008F440E">
            <w:pPr>
              <w:jc w:val="center"/>
              <w:rPr>
                <w:color w:val="000000"/>
                <w:sz w:val="20"/>
                <w:szCs w:val="20"/>
              </w:rPr>
            </w:pPr>
          </w:p>
        </w:tc>
        <w:tc>
          <w:tcPr>
            <w:tcW w:w="935" w:type="dxa"/>
            <w:vMerge/>
            <w:vAlign w:val="center"/>
          </w:tcPr>
          <w:p w14:paraId="3A51B6CB" w14:textId="77777777" w:rsidR="008F440E" w:rsidRDefault="008F440E" w:rsidP="008F440E">
            <w:pPr>
              <w:jc w:val="center"/>
              <w:rPr>
                <w:color w:val="000000"/>
                <w:sz w:val="20"/>
                <w:szCs w:val="20"/>
              </w:rPr>
            </w:pPr>
          </w:p>
        </w:tc>
      </w:tr>
      <w:tr w:rsidR="008F440E" w:rsidRPr="001C73DC" w14:paraId="0B1B70E2" w14:textId="6BDE6B00" w:rsidTr="008F440E">
        <w:trPr>
          <w:trHeight w:val="300"/>
        </w:trPr>
        <w:tc>
          <w:tcPr>
            <w:tcW w:w="566" w:type="dxa"/>
            <w:vMerge w:val="restart"/>
            <w:shd w:val="clear" w:color="auto" w:fill="auto"/>
            <w:noWrap/>
            <w:vAlign w:val="center"/>
          </w:tcPr>
          <w:p w14:paraId="1A793FBE" w14:textId="6E9A7FE3" w:rsidR="008F440E" w:rsidRPr="001C73DC" w:rsidRDefault="008F440E" w:rsidP="00467828">
            <w:pPr>
              <w:jc w:val="center"/>
              <w:rPr>
                <w:color w:val="000000"/>
                <w:sz w:val="20"/>
                <w:szCs w:val="20"/>
              </w:rPr>
            </w:pPr>
            <w:r>
              <w:rPr>
                <w:color w:val="000000"/>
                <w:sz w:val="20"/>
                <w:szCs w:val="20"/>
              </w:rPr>
              <w:t>8</w:t>
            </w:r>
          </w:p>
        </w:tc>
        <w:tc>
          <w:tcPr>
            <w:tcW w:w="568" w:type="dxa"/>
            <w:vMerge w:val="restart"/>
            <w:vAlign w:val="center"/>
          </w:tcPr>
          <w:p w14:paraId="569D2202" w14:textId="716FFEFD" w:rsidR="008F440E" w:rsidRPr="001C73DC" w:rsidRDefault="008F440E" w:rsidP="00467828">
            <w:pPr>
              <w:jc w:val="center"/>
              <w:rPr>
                <w:color w:val="000000"/>
                <w:sz w:val="20"/>
                <w:szCs w:val="20"/>
              </w:rPr>
            </w:pPr>
            <w:r>
              <w:rPr>
                <w:color w:val="000000"/>
                <w:sz w:val="20"/>
                <w:szCs w:val="20"/>
              </w:rPr>
              <w:t>8</w:t>
            </w:r>
          </w:p>
        </w:tc>
        <w:tc>
          <w:tcPr>
            <w:tcW w:w="1091" w:type="dxa"/>
            <w:vMerge w:val="restart"/>
            <w:vAlign w:val="center"/>
          </w:tcPr>
          <w:p w14:paraId="7F7C0D12" w14:textId="7C27BF06"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№8</w:t>
            </w:r>
          </w:p>
        </w:tc>
        <w:tc>
          <w:tcPr>
            <w:tcW w:w="2563" w:type="dxa"/>
            <w:shd w:val="clear" w:color="auto" w:fill="auto"/>
            <w:noWrap/>
            <w:vAlign w:val="center"/>
            <w:hideMark/>
          </w:tcPr>
          <w:p w14:paraId="388F2A06" w14:textId="3F2B6986" w:rsidR="008F440E" w:rsidRPr="001C73DC" w:rsidRDefault="008F440E" w:rsidP="00467828">
            <w:pPr>
              <w:rPr>
                <w:color w:val="000000"/>
                <w:sz w:val="20"/>
                <w:szCs w:val="20"/>
              </w:rPr>
            </w:pPr>
            <w:r w:rsidRPr="001C73DC">
              <w:rPr>
                <w:color w:val="000000"/>
                <w:sz w:val="20"/>
                <w:szCs w:val="20"/>
              </w:rPr>
              <w:t>Фильтры Na - катионитовые Hydrotech STF</w:t>
            </w:r>
          </w:p>
        </w:tc>
        <w:tc>
          <w:tcPr>
            <w:tcW w:w="853" w:type="dxa"/>
            <w:shd w:val="clear" w:color="auto" w:fill="auto"/>
            <w:noWrap/>
            <w:vAlign w:val="center"/>
            <w:hideMark/>
          </w:tcPr>
          <w:p w14:paraId="674C0563"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6A77A5AB"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restart"/>
            <w:vAlign w:val="center"/>
          </w:tcPr>
          <w:p w14:paraId="19CAEC1E" w14:textId="347CF0BB" w:rsidR="008F440E" w:rsidRPr="001C73DC" w:rsidRDefault="008F440E" w:rsidP="008F440E">
            <w:pPr>
              <w:jc w:val="center"/>
              <w:rPr>
                <w:color w:val="000000"/>
                <w:sz w:val="20"/>
                <w:szCs w:val="20"/>
              </w:rPr>
            </w:pPr>
            <w:r>
              <w:rPr>
                <w:color w:val="000000"/>
                <w:sz w:val="20"/>
                <w:szCs w:val="20"/>
              </w:rPr>
              <w:t>5,0</w:t>
            </w:r>
          </w:p>
        </w:tc>
        <w:tc>
          <w:tcPr>
            <w:tcW w:w="935" w:type="dxa"/>
            <w:vMerge w:val="restart"/>
            <w:vAlign w:val="center"/>
          </w:tcPr>
          <w:p w14:paraId="2E574651" w14:textId="4BE63BE4" w:rsidR="008F440E" w:rsidRDefault="008F440E" w:rsidP="008F440E">
            <w:pPr>
              <w:jc w:val="center"/>
              <w:rPr>
                <w:color w:val="000000"/>
                <w:sz w:val="20"/>
                <w:szCs w:val="20"/>
              </w:rPr>
            </w:pPr>
            <w:r>
              <w:rPr>
                <w:color w:val="000000"/>
                <w:sz w:val="20"/>
                <w:szCs w:val="20"/>
              </w:rPr>
              <w:t>3,135</w:t>
            </w:r>
          </w:p>
        </w:tc>
        <w:tc>
          <w:tcPr>
            <w:tcW w:w="935" w:type="dxa"/>
            <w:vMerge w:val="restart"/>
            <w:vAlign w:val="center"/>
          </w:tcPr>
          <w:p w14:paraId="4EBBD65C" w14:textId="51E97B4D" w:rsidR="008F440E" w:rsidRDefault="00A538A7" w:rsidP="008F440E">
            <w:pPr>
              <w:jc w:val="center"/>
              <w:rPr>
                <w:color w:val="000000"/>
                <w:sz w:val="20"/>
                <w:szCs w:val="20"/>
              </w:rPr>
            </w:pPr>
            <w:r>
              <w:rPr>
                <w:color w:val="000000"/>
                <w:sz w:val="20"/>
                <w:szCs w:val="20"/>
              </w:rPr>
              <w:t>1,865</w:t>
            </w:r>
          </w:p>
        </w:tc>
      </w:tr>
      <w:tr w:rsidR="008F440E" w:rsidRPr="001C73DC" w14:paraId="5B1EF20E" w14:textId="171B6EE7" w:rsidTr="008F440E">
        <w:trPr>
          <w:trHeight w:val="300"/>
        </w:trPr>
        <w:tc>
          <w:tcPr>
            <w:tcW w:w="566" w:type="dxa"/>
            <w:vMerge/>
            <w:shd w:val="clear" w:color="auto" w:fill="auto"/>
            <w:noWrap/>
            <w:vAlign w:val="center"/>
            <w:hideMark/>
          </w:tcPr>
          <w:p w14:paraId="6F9C3A47" w14:textId="6C650B1E" w:rsidR="008F440E" w:rsidRPr="001C73DC" w:rsidRDefault="008F440E" w:rsidP="00467828">
            <w:pPr>
              <w:jc w:val="center"/>
              <w:rPr>
                <w:color w:val="000000"/>
                <w:sz w:val="20"/>
                <w:szCs w:val="20"/>
              </w:rPr>
            </w:pPr>
          </w:p>
        </w:tc>
        <w:tc>
          <w:tcPr>
            <w:tcW w:w="568" w:type="dxa"/>
            <w:vMerge/>
            <w:vAlign w:val="center"/>
          </w:tcPr>
          <w:p w14:paraId="45ECD67E" w14:textId="77777777" w:rsidR="008F440E" w:rsidRPr="001C73DC" w:rsidRDefault="008F440E" w:rsidP="00467828">
            <w:pPr>
              <w:jc w:val="center"/>
              <w:rPr>
                <w:color w:val="000000"/>
                <w:sz w:val="20"/>
                <w:szCs w:val="20"/>
              </w:rPr>
            </w:pPr>
          </w:p>
        </w:tc>
        <w:tc>
          <w:tcPr>
            <w:tcW w:w="1091" w:type="dxa"/>
            <w:vMerge/>
            <w:vAlign w:val="center"/>
          </w:tcPr>
          <w:p w14:paraId="263C7EB4" w14:textId="652E8D3A" w:rsidR="008F440E" w:rsidRPr="001C73DC" w:rsidRDefault="008F440E" w:rsidP="00AC4B9B">
            <w:pPr>
              <w:rPr>
                <w:color w:val="000000"/>
                <w:sz w:val="20"/>
                <w:szCs w:val="20"/>
              </w:rPr>
            </w:pPr>
          </w:p>
        </w:tc>
        <w:tc>
          <w:tcPr>
            <w:tcW w:w="2563" w:type="dxa"/>
            <w:shd w:val="clear" w:color="auto" w:fill="auto"/>
            <w:noWrap/>
            <w:vAlign w:val="center"/>
            <w:hideMark/>
          </w:tcPr>
          <w:p w14:paraId="5774B163" w14:textId="550E721C" w:rsidR="008F440E" w:rsidRPr="001C73DC" w:rsidRDefault="008F440E" w:rsidP="00467828">
            <w:pPr>
              <w:rPr>
                <w:color w:val="000000"/>
                <w:sz w:val="20"/>
                <w:szCs w:val="20"/>
              </w:rPr>
            </w:pPr>
            <w:r w:rsidRPr="001C73DC">
              <w:rPr>
                <w:color w:val="000000"/>
                <w:sz w:val="20"/>
                <w:szCs w:val="20"/>
              </w:rPr>
              <w:t>Баки аккумуляторные V=25м3</w:t>
            </w:r>
          </w:p>
        </w:tc>
        <w:tc>
          <w:tcPr>
            <w:tcW w:w="853" w:type="dxa"/>
            <w:shd w:val="clear" w:color="auto" w:fill="auto"/>
            <w:noWrap/>
            <w:vAlign w:val="center"/>
            <w:hideMark/>
          </w:tcPr>
          <w:p w14:paraId="32C6014D"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712CB4BF"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22D144FD" w14:textId="77777777" w:rsidR="008F440E" w:rsidRPr="001C73DC" w:rsidRDefault="008F440E" w:rsidP="008F440E">
            <w:pPr>
              <w:jc w:val="center"/>
              <w:rPr>
                <w:color w:val="000000"/>
                <w:sz w:val="20"/>
                <w:szCs w:val="20"/>
              </w:rPr>
            </w:pPr>
          </w:p>
        </w:tc>
        <w:tc>
          <w:tcPr>
            <w:tcW w:w="935" w:type="dxa"/>
            <w:vMerge/>
            <w:vAlign w:val="center"/>
          </w:tcPr>
          <w:p w14:paraId="349679BF" w14:textId="77777777" w:rsidR="008F440E" w:rsidRPr="001C73DC" w:rsidRDefault="008F440E" w:rsidP="008F440E">
            <w:pPr>
              <w:jc w:val="center"/>
              <w:rPr>
                <w:color w:val="000000"/>
                <w:sz w:val="20"/>
                <w:szCs w:val="20"/>
              </w:rPr>
            </w:pPr>
          </w:p>
        </w:tc>
        <w:tc>
          <w:tcPr>
            <w:tcW w:w="935" w:type="dxa"/>
            <w:vMerge/>
            <w:vAlign w:val="center"/>
          </w:tcPr>
          <w:p w14:paraId="127A417A" w14:textId="77777777" w:rsidR="008F440E" w:rsidRPr="001C73DC" w:rsidRDefault="008F440E" w:rsidP="008F440E">
            <w:pPr>
              <w:jc w:val="center"/>
              <w:rPr>
                <w:color w:val="000000"/>
                <w:sz w:val="20"/>
                <w:szCs w:val="20"/>
              </w:rPr>
            </w:pPr>
          </w:p>
        </w:tc>
      </w:tr>
      <w:tr w:rsidR="008F440E" w:rsidRPr="001C73DC" w14:paraId="77F5BEFC" w14:textId="772EA994" w:rsidTr="008F440E">
        <w:trPr>
          <w:trHeight w:val="300"/>
        </w:trPr>
        <w:tc>
          <w:tcPr>
            <w:tcW w:w="566" w:type="dxa"/>
            <w:vMerge w:val="restart"/>
            <w:shd w:val="clear" w:color="auto" w:fill="auto"/>
            <w:noWrap/>
            <w:vAlign w:val="center"/>
          </w:tcPr>
          <w:p w14:paraId="30B316E5" w14:textId="5D671E0E" w:rsidR="008F440E" w:rsidRPr="001C73DC" w:rsidRDefault="008F440E" w:rsidP="00467828">
            <w:pPr>
              <w:jc w:val="center"/>
              <w:rPr>
                <w:color w:val="000000"/>
                <w:sz w:val="20"/>
                <w:szCs w:val="20"/>
              </w:rPr>
            </w:pPr>
            <w:r>
              <w:rPr>
                <w:color w:val="000000"/>
                <w:sz w:val="20"/>
                <w:szCs w:val="20"/>
              </w:rPr>
              <w:t>9</w:t>
            </w:r>
          </w:p>
        </w:tc>
        <w:tc>
          <w:tcPr>
            <w:tcW w:w="568" w:type="dxa"/>
            <w:vMerge w:val="restart"/>
            <w:vAlign w:val="center"/>
          </w:tcPr>
          <w:p w14:paraId="2EE3A26F" w14:textId="1777DDF6" w:rsidR="008F440E" w:rsidRPr="001C73DC" w:rsidRDefault="008F440E" w:rsidP="00467828">
            <w:pPr>
              <w:jc w:val="center"/>
              <w:rPr>
                <w:color w:val="000000"/>
                <w:sz w:val="20"/>
                <w:szCs w:val="20"/>
              </w:rPr>
            </w:pPr>
            <w:r>
              <w:rPr>
                <w:color w:val="000000"/>
                <w:sz w:val="20"/>
                <w:szCs w:val="20"/>
              </w:rPr>
              <w:t>9</w:t>
            </w:r>
          </w:p>
        </w:tc>
        <w:tc>
          <w:tcPr>
            <w:tcW w:w="1091" w:type="dxa"/>
            <w:vMerge w:val="restart"/>
            <w:vAlign w:val="center"/>
          </w:tcPr>
          <w:p w14:paraId="35F052D2" w14:textId="12C06C51"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№9</w:t>
            </w:r>
          </w:p>
        </w:tc>
        <w:tc>
          <w:tcPr>
            <w:tcW w:w="2563" w:type="dxa"/>
            <w:shd w:val="clear" w:color="auto" w:fill="auto"/>
            <w:noWrap/>
            <w:vAlign w:val="center"/>
            <w:hideMark/>
          </w:tcPr>
          <w:p w14:paraId="61821998" w14:textId="389B3941" w:rsidR="008F440E" w:rsidRPr="001C73DC" w:rsidRDefault="008F440E" w:rsidP="00467828">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571CC438"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05A076AF"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restart"/>
            <w:vAlign w:val="center"/>
          </w:tcPr>
          <w:p w14:paraId="544460DB" w14:textId="20DE20D9" w:rsidR="008F440E" w:rsidRPr="001C73DC" w:rsidRDefault="008F440E" w:rsidP="008F440E">
            <w:pPr>
              <w:jc w:val="center"/>
              <w:rPr>
                <w:color w:val="000000"/>
                <w:sz w:val="20"/>
                <w:szCs w:val="20"/>
              </w:rPr>
            </w:pPr>
            <w:r>
              <w:rPr>
                <w:color w:val="000000"/>
                <w:sz w:val="20"/>
                <w:szCs w:val="20"/>
              </w:rPr>
              <w:t>2,0</w:t>
            </w:r>
          </w:p>
        </w:tc>
        <w:tc>
          <w:tcPr>
            <w:tcW w:w="935" w:type="dxa"/>
            <w:vMerge w:val="restart"/>
            <w:vAlign w:val="center"/>
          </w:tcPr>
          <w:p w14:paraId="4793EFE4" w14:textId="67C9C75F" w:rsidR="008F440E" w:rsidRDefault="008F440E" w:rsidP="008F440E">
            <w:pPr>
              <w:jc w:val="center"/>
              <w:rPr>
                <w:color w:val="000000"/>
                <w:sz w:val="20"/>
                <w:szCs w:val="20"/>
              </w:rPr>
            </w:pPr>
            <w:r>
              <w:rPr>
                <w:color w:val="000000"/>
                <w:sz w:val="20"/>
                <w:szCs w:val="20"/>
              </w:rPr>
              <w:t>1,771</w:t>
            </w:r>
          </w:p>
        </w:tc>
        <w:tc>
          <w:tcPr>
            <w:tcW w:w="935" w:type="dxa"/>
            <w:vMerge w:val="restart"/>
            <w:vAlign w:val="center"/>
          </w:tcPr>
          <w:p w14:paraId="542C7ED0" w14:textId="4ACE18F5" w:rsidR="008F440E" w:rsidRDefault="00A538A7" w:rsidP="008F440E">
            <w:pPr>
              <w:jc w:val="center"/>
              <w:rPr>
                <w:color w:val="000000"/>
                <w:sz w:val="20"/>
                <w:szCs w:val="20"/>
              </w:rPr>
            </w:pPr>
            <w:r>
              <w:rPr>
                <w:color w:val="000000"/>
                <w:sz w:val="20"/>
                <w:szCs w:val="20"/>
              </w:rPr>
              <w:t>0,229</w:t>
            </w:r>
          </w:p>
        </w:tc>
      </w:tr>
      <w:tr w:rsidR="008F440E" w:rsidRPr="001C73DC" w14:paraId="37D8B84E" w14:textId="4A09C8B4" w:rsidTr="008F440E">
        <w:trPr>
          <w:trHeight w:val="300"/>
        </w:trPr>
        <w:tc>
          <w:tcPr>
            <w:tcW w:w="566" w:type="dxa"/>
            <w:vMerge/>
            <w:shd w:val="clear" w:color="auto" w:fill="auto"/>
            <w:noWrap/>
            <w:vAlign w:val="center"/>
            <w:hideMark/>
          </w:tcPr>
          <w:p w14:paraId="29ACB838" w14:textId="438BB70A" w:rsidR="008F440E" w:rsidRPr="001C73DC" w:rsidRDefault="008F440E" w:rsidP="00467828">
            <w:pPr>
              <w:jc w:val="center"/>
              <w:rPr>
                <w:color w:val="000000"/>
                <w:sz w:val="20"/>
                <w:szCs w:val="20"/>
              </w:rPr>
            </w:pPr>
          </w:p>
        </w:tc>
        <w:tc>
          <w:tcPr>
            <w:tcW w:w="568" w:type="dxa"/>
            <w:vMerge/>
            <w:vAlign w:val="center"/>
          </w:tcPr>
          <w:p w14:paraId="0F46A04F" w14:textId="77777777" w:rsidR="008F440E" w:rsidRPr="001C73DC" w:rsidRDefault="008F440E" w:rsidP="00467828">
            <w:pPr>
              <w:jc w:val="center"/>
              <w:rPr>
                <w:color w:val="000000"/>
                <w:sz w:val="20"/>
                <w:szCs w:val="20"/>
              </w:rPr>
            </w:pPr>
          </w:p>
        </w:tc>
        <w:tc>
          <w:tcPr>
            <w:tcW w:w="1091" w:type="dxa"/>
            <w:vMerge/>
            <w:vAlign w:val="center"/>
          </w:tcPr>
          <w:p w14:paraId="03DF60AA" w14:textId="6DDB4082" w:rsidR="008F440E" w:rsidRPr="001C73DC" w:rsidRDefault="008F440E" w:rsidP="00AC4B9B">
            <w:pPr>
              <w:rPr>
                <w:color w:val="000000"/>
                <w:sz w:val="20"/>
                <w:szCs w:val="20"/>
              </w:rPr>
            </w:pPr>
          </w:p>
        </w:tc>
        <w:tc>
          <w:tcPr>
            <w:tcW w:w="2563" w:type="dxa"/>
            <w:shd w:val="clear" w:color="auto" w:fill="auto"/>
            <w:noWrap/>
            <w:vAlign w:val="center"/>
            <w:hideMark/>
          </w:tcPr>
          <w:p w14:paraId="6223FAC2" w14:textId="5FA624D1" w:rsidR="008F440E" w:rsidRPr="001C73DC" w:rsidRDefault="008F440E" w:rsidP="00467828">
            <w:pPr>
              <w:rPr>
                <w:color w:val="000000"/>
                <w:sz w:val="20"/>
                <w:szCs w:val="20"/>
              </w:rPr>
            </w:pPr>
            <w:r w:rsidRPr="001C73DC">
              <w:rPr>
                <w:color w:val="000000"/>
                <w:sz w:val="20"/>
                <w:szCs w:val="20"/>
              </w:rPr>
              <w:t>Бак аккумуляторный V-2м3</w:t>
            </w:r>
          </w:p>
        </w:tc>
        <w:tc>
          <w:tcPr>
            <w:tcW w:w="853" w:type="dxa"/>
            <w:shd w:val="clear" w:color="auto" w:fill="auto"/>
            <w:noWrap/>
            <w:vAlign w:val="center"/>
            <w:hideMark/>
          </w:tcPr>
          <w:p w14:paraId="1957CA15"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57F046CB"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084566FA" w14:textId="77777777" w:rsidR="008F440E" w:rsidRPr="001C73DC" w:rsidRDefault="008F440E" w:rsidP="008F440E">
            <w:pPr>
              <w:jc w:val="center"/>
              <w:rPr>
                <w:color w:val="000000"/>
                <w:sz w:val="20"/>
                <w:szCs w:val="20"/>
              </w:rPr>
            </w:pPr>
          </w:p>
        </w:tc>
        <w:tc>
          <w:tcPr>
            <w:tcW w:w="935" w:type="dxa"/>
            <w:vMerge/>
            <w:vAlign w:val="center"/>
          </w:tcPr>
          <w:p w14:paraId="32AB9E70" w14:textId="77777777" w:rsidR="008F440E" w:rsidRPr="001C73DC" w:rsidRDefault="008F440E" w:rsidP="008F440E">
            <w:pPr>
              <w:jc w:val="center"/>
              <w:rPr>
                <w:color w:val="000000"/>
                <w:sz w:val="20"/>
                <w:szCs w:val="20"/>
              </w:rPr>
            </w:pPr>
          </w:p>
        </w:tc>
        <w:tc>
          <w:tcPr>
            <w:tcW w:w="935" w:type="dxa"/>
            <w:vMerge/>
            <w:vAlign w:val="center"/>
          </w:tcPr>
          <w:p w14:paraId="746584BE" w14:textId="77777777" w:rsidR="008F440E" w:rsidRPr="001C73DC" w:rsidRDefault="008F440E" w:rsidP="008F440E">
            <w:pPr>
              <w:jc w:val="center"/>
              <w:rPr>
                <w:color w:val="000000"/>
                <w:sz w:val="20"/>
                <w:szCs w:val="20"/>
              </w:rPr>
            </w:pPr>
          </w:p>
        </w:tc>
      </w:tr>
      <w:tr w:rsidR="008F440E" w:rsidRPr="001C73DC" w14:paraId="63964014" w14:textId="75A267AE" w:rsidTr="008F440E">
        <w:trPr>
          <w:trHeight w:val="300"/>
        </w:trPr>
        <w:tc>
          <w:tcPr>
            <w:tcW w:w="566" w:type="dxa"/>
            <w:vMerge w:val="restart"/>
            <w:shd w:val="clear" w:color="auto" w:fill="auto"/>
            <w:noWrap/>
            <w:vAlign w:val="center"/>
          </w:tcPr>
          <w:p w14:paraId="125CEC34" w14:textId="3A6A76F0" w:rsidR="008F440E" w:rsidRPr="001C73DC" w:rsidRDefault="008F440E" w:rsidP="00467828">
            <w:pPr>
              <w:jc w:val="center"/>
              <w:rPr>
                <w:color w:val="000000"/>
                <w:sz w:val="20"/>
                <w:szCs w:val="20"/>
              </w:rPr>
            </w:pPr>
            <w:r>
              <w:rPr>
                <w:color w:val="000000"/>
                <w:sz w:val="20"/>
                <w:szCs w:val="20"/>
              </w:rPr>
              <w:t>10</w:t>
            </w:r>
          </w:p>
        </w:tc>
        <w:tc>
          <w:tcPr>
            <w:tcW w:w="568" w:type="dxa"/>
            <w:vMerge w:val="restart"/>
            <w:vAlign w:val="center"/>
          </w:tcPr>
          <w:p w14:paraId="27185A21" w14:textId="57875F76" w:rsidR="008F440E" w:rsidRPr="001C73DC" w:rsidRDefault="008F440E" w:rsidP="00467828">
            <w:pPr>
              <w:jc w:val="center"/>
              <w:rPr>
                <w:color w:val="000000"/>
                <w:sz w:val="20"/>
                <w:szCs w:val="20"/>
              </w:rPr>
            </w:pPr>
            <w:r>
              <w:rPr>
                <w:color w:val="000000"/>
                <w:sz w:val="20"/>
                <w:szCs w:val="20"/>
              </w:rPr>
              <w:t>10</w:t>
            </w:r>
          </w:p>
        </w:tc>
        <w:tc>
          <w:tcPr>
            <w:tcW w:w="1091" w:type="dxa"/>
            <w:vMerge w:val="restart"/>
            <w:vAlign w:val="center"/>
          </w:tcPr>
          <w:p w14:paraId="34908CB4" w14:textId="4DCA58AE"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№10</w:t>
            </w:r>
          </w:p>
        </w:tc>
        <w:tc>
          <w:tcPr>
            <w:tcW w:w="2563" w:type="dxa"/>
            <w:shd w:val="clear" w:color="auto" w:fill="auto"/>
            <w:noWrap/>
            <w:vAlign w:val="center"/>
            <w:hideMark/>
          </w:tcPr>
          <w:p w14:paraId="11DE466F" w14:textId="39C42372" w:rsidR="008F440E" w:rsidRPr="001C73DC" w:rsidRDefault="008F440E" w:rsidP="00467828">
            <w:pPr>
              <w:rPr>
                <w:color w:val="000000"/>
                <w:sz w:val="20"/>
                <w:szCs w:val="20"/>
              </w:rPr>
            </w:pPr>
            <w:r w:rsidRPr="001C73DC">
              <w:rPr>
                <w:color w:val="000000"/>
                <w:sz w:val="20"/>
                <w:szCs w:val="20"/>
              </w:rPr>
              <w:t>Химводоочистка АСДР "Комплексон-6"</w:t>
            </w:r>
          </w:p>
        </w:tc>
        <w:tc>
          <w:tcPr>
            <w:tcW w:w="853" w:type="dxa"/>
            <w:shd w:val="clear" w:color="auto" w:fill="auto"/>
            <w:noWrap/>
            <w:vAlign w:val="center"/>
            <w:hideMark/>
          </w:tcPr>
          <w:p w14:paraId="1740C500"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2AD25F14"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restart"/>
            <w:vAlign w:val="center"/>
          </w:tcPr>
          <w:p w14:paraId="206FCFDF" w14:textId="5DC17820" w:rsidR="008F440E" w:rsidRPr="001C73DC" w:rsidRDefault="008F440E" w:rsidP="008F440E">
            <w:pPr>
              <w:jc w:val="center"/>
              <w:rPr>
                <w:color w:val="000000"/>
                <w:sz w:val="20"/>
                <w:szCs w:val="20"/>
              </w:rPr>
            </w:pPr>
            <w:r>
              <w:rPr>
                <w:color w:val="000000"/>
                <w:sz w:val="20"/>
                <w:szCs w:val="20"/>
              </w:rPr>
              <w:t>10,0</w:t>
            </w:r>
          </w:p>
        </w:tc>
        <w:tc>
          <w:tcPr>
            <w:tcW w:w="935" w:type="dxa"/>
            <w:vMerge w:val="restart"/>
            <w:vAlign w:val="center"/>
          </w:tcPr>
          <w:p w14:paraId="39B4D073" w14:textId="0CA34D70" w:rsidR="008F440E" w:rsidRDefault="008F440E" w:rsidP="008F440E">
            <w:pPr>
              <w:jc w:val="center"/>
              <w:rPr>
                <w:color w:val="000000"/>
                <w:sz w:val="20"/>
                <w:szCs w:val="20"/>
              </w:rPr>
            </w:pPr>
            <w:r>
              <w:rPr>
                <w:color w:val="000000"/>
                <w:sz w:val="20"/>
                <w:szCs w:val="20"/>
              </w:rPr>
              <w:t>4,780</w:t>
            </w:r>
          </w:p>
        </w:tc>
        <w:tc>
          <w:tcPr>
            <w:tcW w:w="935" w:type="dxa"/>
            <w:vMerge w:val="restart"/>
            <w:vAlign w:val="center"/>
          </w:tcPr>
          <w:p w14:paraId="72706562" w14:textId="6A1E9741" w:rsidR="008F440E" w:rsidRDefault="00A538A7" w:rsidP="008F440E">
            <w:pPr>
              <w:jc w:val="center"/>
              <w:rPr>
                <w:color w:val="000000"/>
                <w:sz w:val="20"/>
                <w:szCs w:val="20"/>
              </w:rPr>
            </w:pPr>
            <w:r>
              <w:rPr>
                <w:color w:val="000000"/>
                <w:sz w:val="20"/>
                <w:szCs w:val="20"/>
              </w:rPr>
              <w:t>5,220</w:t>
            </w:r>
          </w:p>
        </w:tc>
      </w:tr>
      <w:tr w:rsidR="008F440E" w:rsidRPr="001C73DC" w14:paraId="1CD7BD81" w14:textId="5CEE6573" w:rsidTr="008F440E">
        <w:trPr>
          <w:trHeight w:val="300"/>
        </w:trPr>
        <w:tc>
          <w:tcPr>
            <w:tcW w:w="566" w:type="dxa"/>
            <w:vMerge/>
            <w:shd w:val="clear" w:color="auto" w:fill="auto"/>
            <w:noWrap/>
            <w:vAlign w:val="center"/>
          </w:tcPr>
          <w:p w14:paraId="671EDB22" w14:textId="37F5BA62" w:rsidR="008F440E" w:rsidRPr="001C73DC" w:rsidRDefault="008F440E" w:rsidP="00467828">
            <w:pPr>
              <w:jc w:val="center"/>
              <w:rPr>
                <w:color w:val="000000"/>
                <w:sz w:val="20"/>
                <w:szCs w:val="20"/>
              </w:rPr>
            </w:pPr>
          </w:p>
        </w:tc>
        <w:tc>
          <w:tcPr>
            <w:tcW w:w="568" w:type="dxa"/>
            <w:vMerge/>
            <w:vAlign w:val="center"/>
          </w:tcPr>
          <w:p w14:paraId="673940FB" w14:textId="77777777" w:rsidR="008F440E" w:rsidRPr="001C73DC" w:rsidRDefault="008F440E" w:rsidP="00467828">
            <w:pPr>
              <w:jc w:val="center"/>
              <w:rPr>
                <w:color w:val="000000"/>
                <w:sz w:val="20"/>
                <w:szCs w:val="20"/>
              </w:rPr>
            </w:pPr>
          </w:p>
        </w:tc>
        <w:tc>
          <w:tcPr>
            <w:tcW w:w="1091" w:type="dxa"/>
            <w:vMerge/>
            <w:vAlign w:val="center"/>
          </w:tcPr>
          <w:p w14:paraId="51D90631" w14:textId="6C467D13" w:rsidR="008F440E" w:rsidRPr="001C73DC" w:rsidRDefault="008F440E" w:rsidP="00AC4B9B">
            <w:pPr>
              <w:rPr>
                <w:color w:val="000000"/>
                <w:sz w:val="20"/>
                <w:szCs w:val="20"/>
              </w:rPr>
            </w:pPr>
          </w:p>
        </w:tc>
        <w:tc>
          <w:tcPr>
            <w:tcW w:w="2563" w:type="dxa"/>
            <w:shd w:val="clear" w:color="auto" w:fill="auto"/>
            <w:noWrap/>
            <w:vAlign w:val="center"/>
            <w:hideMark/>
          </w:tcPr>
          <w:p w14:paraId="25C9A036" w14:textId="2872A963" w:rsidR="008F440E" w:rsidRPr="001C73DC" w:rsidRDefault="008F440E" w:rsidP="00467828">
            <w:pPr>
              <w:rPr>
                <w:color w:val="000000"/>
                <w:sz w:val="20"/>
                <w:szCs w:val="20"/>
              </w:rPr>
            </w:pPr>
            <w:r w:rsidRPr="001C73DC">
              <w:rPr>
                <w:color w:val="000000"/>
                <w:sz w:val="20"/>
                <w:szCs w:val="20"/>
              </w:rPr>
              <w:t>Баки аккумуляторные V=10м3</w:t>
            </w:r>
          </w:p>
        </w:tc>
        <w:tc>
          <w:tcPr>
            <w:tcW w:w="853" w:type="dxa"/>
            <w:shd w:val="clear" w:color="auto" w:fill="auto"/>
            <w:noWrap/>
            <w:vAlign w:val="center"/>
            <w:hideMark/>
          </w:tcPr>
          <w:p w14:paraId="431410EF"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73DA6814"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4975089F" w14:textId="77777777" w:rsidR="008F440E" w:rsidRPr="001C73DC" w:rsidRDefault="008F440E" w:rsidP="008F440E">
            <w:pPr>
              <w:jc w:val="center"/>
              <w:rPr>
                <w:color w:val="000000"/>
                <w:sz w:val="20"/>
                <w:szCs w:val="20"/>
              </w:rPr>
            </w:pPr>
          </w:p>
        </w:tc>
        <w:tc>
          <w:tcPr>
            <w:tcW w:w="935" w:type="dxa"/>
            <w:vMerge/>
            <w:vAlign w:val="center"/>
          </w:tcPr>
          <w:p w14:paraId="658714CC" w14:textId="77777777" w:rsidR="008F440E" w:rsidRPr="001C73DC" w:rsidRDefault="008F440E" w:rsidP="008F440E">
            <w:pPr>
              <w:jc w:val="center"/>
              <w:rPr>
                <w:color w:val="000000"/>
                <w:sz w:val="20"/>
                <w:szCs w:val="20"/>
              </w:rPr>
            </w:pPr>
          </w:p>
        </w:tc>
        <w:tc>
          <w:tcPr>
            <w:tcW w:w="935" w:type="dxa"/>
            <w:vMerge/>
            <w:vAlign w:val="center"/>
          </w:tcPr>
          <w:p w14:paraId="40B6C891" w14:textId="77777777" w:rsidR="008F440E" w:rsidRPr="001C73DC" w:rsidRDefault="008F440E" w:rsidP="008F440E">
            <w:pPr>
              <w:jc w:val="center"/>
              <w:rPr>
                <w:color w:val="000000"/>
                <w:sz w:val="20"/>
                <w:szCs w:val="20"/>
              </w:rPr>
            </w:pPr>
          </w:p>
        </w:tc>
      </w:tr>
      <w:tr w:rsidR="008F440E" w:rsidRPr="001C73DC" w14:paraId="285B3EE1" w14:textId="3F3929B5" w:rsidTr="008F440E">
        <w:trPr>
          <w:trHeight w:val="300"/>
        </w:trPr>
        <w:tc>
          <w:tcPr>
            <w:tcW w:w="566" w:type="dxa"/>
            <w:vMerge w:val="restart"/>
            <w:shd w:val="clear" w:color="auto" w:fill="auto"/>
            <w:noWrap/>
            <w:vAlign w:val="center"/>
          </w:tcPr>
          <w:p w14:paraId="20AF5FB3" w14:textId="2A93F1EB" w:rsidR="008F440E" w:rsidRPr="001C73DC" w:rsidRDefault="008F440E" w:rsidP="00467828">
            <w:pPr>
              <w:jc w:val="center"/>
              <w:rPr>
                <w:color w:val="000000"/>
                <w:sz w:val="20"/>
                <w:szCs w:val="20"/>
              </w:rPr>
            </w:pPr>
            <w:r>
              <w:rPr>
                <w:color w:val="000000"/>
                <w:sz w:val="20"/>
                <w:szCs w:val="20"/>
              </w:rPr>
              <w:t>11</w:t>
            </w:r>
          </w:p>
        </w:tc>
        <w:tc>
          <w:tcPr>
            <w:tcW w:w="568" w:type="dxa"/>
            <w:vMerge w:val="restart"/>
            <w:vAlign w:val="center"/>
          </w:tcPr>
          <w:p w14:paraId="651F8534" w14:textId="7E171874" w:rsidR="008F440E" w:rsidRPr="001C73DC" w:rsidRDefault="008F440E" w:rsidP="00467828">
            <w:pPr>
              <w:jc w:val="center"/>
              <w:rPr>
                <w:color w:val="000000"/>
                <w:sz w:val="20"/>
                <w:szCs w:val="20"/>
              </w:rPr>
            </w:pPr>
            <w:r>
              <w:rPr>
                <w:color w:val="000000"/>
                <w:sz w:val="20"/>
                <w:szCs w:val="20"/>
              </w:rPr>
              <w:t>11</w:t>
            </w:r>
          </w:p>
        </w:tc>
        <w:tc>
          <w:tcPr>
            <w:tcW w:w="1091" w:type="dxa"/>
            <w:vMerge w:val="restart"/>
            <w:vAlign w:val="center"/>
          </w:tcPr>
          <w:p w14:paraId="0E291FED" w14:textId="14E6DF1A"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№11</w:t>
            </w:r>
          </w:p>
        </w:tc>
        <w:tc>
          <w:tcPr>
            <w:tcW w:w="2563" w:type="dxa"/>
            <w:shd w:val="clear" w:color="auto" w:fill="auto"/>
            <w:noWrap/>
            <w:vAlign w:val="center"/>
            <w:hideMark/>
          </w:tcPr>
          <w:p w14:paraId="02F728D4" w14:textId="52547C15" w:rsidR="008F440E" w:rsidRPr="001C73DC" w:rsidRDefault="008F440E" w:rsidP="00467828">
            <w:pPr>
              <w:rPr>
                <w:color w:val="000000"/>
                <w:sz w:val="20"/>
                <w:szCs w:val="20"/>
              </w:rPr>
            </w:pPr>
            <w:r w:rsidRPr="001C73DC">
              <w:rPr>
                <w:color w:val="000000"/>
                <w:sz w:val="20"/>
                <w:szCs w:val="20"/>
              </w:rPr>
              <w:t>Баки аккумуляторные V=25м3</w:t>
            </w:r>
          </w:p>
        </w:tc>
        <w:tc>
          <w:tcPr>
            <w:tcW w:w="853" w:type="dxa"/>
            <w:shd w:val="clear" w:color="auto" w:fill="auto"/>
            <w:noWrap/>
            <w:vAlign w:val="center"/>
            <w:hideMark/>
          </w:tcPr>
          <w:p w14:paraId="5EE5F57A"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37072676" w14:textId="77777777" w:rsidR="008F440E" w:rsidRPr="001C73DC" w:rsidRDefault="008F440E" w:rsidP="00467828">
            <w:pPr>
              <w:jc w:val="center"/>
              <w:rPr>
                <w:color w:val="000000"/>
                <w:sz w:val="20"/>
                <w:szCs w:val="20"/>
              </w:rPr>
            </w:pPr>
            <w:r w:rsidRPr="001C73DC">
              <w:rPr>
                <w:color w:val="000000"/>
                <w:sz w:val="20"/>
                <w:szCs w:val="20"/>
              </w:rPr>
              <w:t>2,0</w:t>
            </w:r>
          </w:p>
        </w:tc>
        <w:tc>
          <w:tcPr>
            <w:tcW w:w="1126" w:type="dxa"/>
            <w:vMerge w:val="restart"/>
            <w:vAlign w:val="center"/>
          </w:tcPr>
          <w:p w14:paraId="1ABCCA61" w14:textId="3136E1C5" w:rsidR="008F440E" w:rsidRPr="001C73DC" w:rsidRDefault="008F440E" w:rsidP="008F440E">
            <w:pPr>
              <w:jc w:val="center"/>
              <w:rPr>
                <w:color w:val="000000"/>
                <w:sz w:val="20"/>
                <w:szCs w:val="20"/>
              </w:rPr>
            </w:pPr>
            <w:r>
              <w:rPr>
                <w:color w:val="000000"/>
                <w:sz w:val="20"/>
                <w:szCs w:val="20"/>
              </w:rPr>
              <w:t>25,0</w:t>
            </w:r>
          </w:p>
        </w:tc>
        <w:tc>
          <w:tcPr>
            <w:tcW w:w="935" w:type="dxa"/>
            <w:vMerge w:val="restart"/>
            <w:vAlign w:val="center"/>
          </w:tcPr>
          <w:p w14:paraId="4B85EE1A" w14:textId="3F72CDCF" w:rsidR="008F440E" w:rsidRDefault="008F440E" w:rsidP="008F440E">
            <w:pPr>
              <w:jc w:val="center"/>
              <w:rPr>
                <w:color w:val="000000"/>
                <w:sz w:val="20"/>
                <w:szCs w:val="20"/>
              </w:rPr>
            </w:pPr>
            <w:r>
              <w:rPr>
                <w:color w:val="000000"/>
                <w:sz w:val="20"/>
                <w:szCs w:val="20"/>
              </w:rPr>
              <w:t>16,907</w:t>
            </w:r>
          </w:p>
        </w:tc>
        <w:tc>
          <w:tcPr>
            <w:tcW w:w="935" w:type="dxa"/>
            <w:vMerge w:val="restart"/>
            <w:vAlign w:val="center"/>
          </w:tcPr>
          <w:p w14:paraId="0F01E617" w14:textId="6E97BA27" w:rsidR="008F440E" w:rsidRDefault="00A538A7" w:rsidP="008F440E">
            <w:pPr>
              <w:jc w:val="center"/>
              <w:rPr>
                <w:color w:val="000000"/>
                <w:sz w:val="20"/>
                <w:szCs w:val="20"/>
              </w:rPr>
            </w:pPr>
            <w:r>
              <w:rPr>
                <w:color w:val="000000"/>
                <w:sz w:val="20"/>
                <w:szCs w:val="20"/>
              </w:rPr>
              <w:t>8,093</w:t>
            </w:r>
          </w:p>
        </w:tc>
      </w:tr>
      <w:tr w:rsidR="008F440E" w:rsidRPr="001C73DC" w14:paraId="4A19F9FE" w14:textId="56E4B1F5" w:rsidTr="008F440E">
        <w:trPr>
          <w:trHeight w:val="300"/>
        </w:trPr>
        <w:tc>
          <w:tcPr>
            <w:tcW w:w="566" w:type="dxa"/>
            <w:vMerge/>
            <w:shd w:val="clear" w:color="auto" w:fill="auto"/>
            <w:noWrap/>
            <w:vAlign w:val="center"/>
          </w:tcPr>
          <w:p w14:paraId="3773DECE" w14:textId="39AD2EFE" w:rsidR="008F440E" w:rsidRPr="001C73DC" w:rsidRDefault="008F440E" w:rsidP="00467828">
            <w:pPr>
              <w:jc w:val="center"/>
              <w:rPr>
                <w:color w:val="000000"/>
                <w:sz w:val="20"/>
                <w:szCs w:val="20"/>
              </w:rPr>
            </w:pPr>
          </w:p>
        </w:tc>
        <w:tc>
          <w:tcPr>
            <w:tcW w:w="568" w:type="dxa"/>
            <w:vMerge/>
            <w:vAlign w:val="center"/>
          </w:tcPr>
          <w:p w14:paraId="6BF02A90" w14:textId="77777777" w:rsidR="008F440E" w:rsidRPr="001C73DC" w:rsidRDefault="008F440E" w:rsidP="00467828">
            <w:pPr>
              <w:jc w:val="center"/>
              <w:rPr>
                <w:color w:val="000000"/>
                <w:sz w:val="20"/>
                <w:szCs w:val="20"/>
              </w:rPr>
            </w:pPr>
          </w:p>
        </w:tc>
        <w:tc>
          <w:tcPr>
            <w:tcW w:w="1091" w:type="dxa"/>
            <w:vMerge/>
            <w:vAlign w:val="center"/>
          </w:tcPr>
          <w:p w14:paraId="4125123E" w14:textId="05461068" w:rsidR="008F440E" w:rsidRPr="001C73DC" w:rsidRDefault="008F440E" w:rsidP="00AC4B9B">
            <w:pPr>
              <w:rPr>
                <w:color w:val="000000"/>
                <w:sz w:val="20"/>
                <w:szCs w:val="20"/>
              </w:rPr>
            </w:pPr>
          </w:p>
        </w:tc>
        <w:tc>
          <w:tcPr>
            <w:tcW w:w="2563" w:type="dxa"/>
            <w:shd w:val="clear" w:color="auto" w:fill="auto"/>
            <w:noWrap/>
            <w:vAlign w:val="center"/>
            <w:hideMark/>
          </w:tcPr>
          <w:p w14:paraId="733757B4" w14:textId="2E6DFD9F" w:rsidR="008F440E" w:rsidRPr="001C73DC" w:rsidRDefault="008F440E" w:rsidP="00467828">
            <w:pPr>
              <w:rPr>
                <w:color w:val="000000"/>
                <w:sz w:val="20"/>
                <w:szCs w:val="20"/>
              </w:rPr>
            </w:pPr>
            <w:r w:rsidRPr="001C73DC">
              <w:rPr>
                <w:color w:val="000000"/>
                <w:sz w:val="20"/>
                <w:szCs w:val="20"/>
              </w:rPr>
              <w:t>Фильтры Na - катионитовые</w:t>
            </w:r>
          </w:p>
        </w:tc>
        <w:tc>
          <w:tcPr>
            <w:tcW w:w="853" w:type="dxa"/>
            <w:shd w:val="clear" w:color="auto" w:fill="auto"/>
            <w:noWrap/>
            <w:vAlign w:val="center"/>
            <w:hideMark/>
          </w:tcPr>
          <w:p w14:paraId="2D2C908C"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21B223F4"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138B4D14" w14:textId="77777777" w:rsidR="008F440E" w:rsidRPr="001C73DC" w:rsidRDefault="008F440E" w:rsidP="008F440E">
            <w:pPr>
              <w:jc w:val="center"/>
              <w:rPr>
                <w:color w:val="000000"/>
                <w:sz w:val="20"/>
                <w:szCs w:val="20"/>
              </w:rPr>
            </w:pPr>
          </w:p>
        </w:tc>
        <w:tc>
          <w:tcPr>
            <w:tcW w:w="935" w:type="dxa"/>
            <w:vMerge/>
            <w:vAlign w:val="center"/>
          </w:tcPr>
          <w:p w14:paraId="29B016DA" w14:textId="77777777" w:rsidR="008F440E" w:rsidRPr="001C73DC" w:rsidRDefault="008F440E" w:rsidP="008F440E">
            <w:pPr>
              <w:jc w:val="center"/>
              <w:rPr>
                <w:color w:val="000000"/>
                <w:sz w:val="20"/>
                <w:szCs w:val="20"/>
              </w:rPr>
            </w:pPr>
          </w:p>
        </w:tc>
        <w:tc>
          <w:tcPr>
            <w:tcW w:w="935" w:type="dxa"/>
            <w:vMerge/>
            <w:vAlign w:val="center"/>
          </w:tcPr>
          <w:p w14:paraId="1E8BE749" w14:textId="77777777" w:rsidR="008F440E" w:rsidRPr="001C73DC" w:rsidRDefault="008F440E" w:rsidP="008F440E">
            <w:pPr>
              <w:jc w:val="center"/>
              <w:rPr>
                <w:color w:val="000000"/>
                <w:sz w:val="20"/>
                <w:szCs w:val="20"/>
              </w:rPr>
            </w:pPr>
          </w:p>
        </w:tc>
      </w:tr>
      <w:tr w:rsidR="008F440E" w:rsidRPr="001C73DC" w14:paraId="39A97AB8" w14:textId="7834A8D8" w:rsidTr="008F440E">
        <w:trPr>
          <w:trHeight w:val="300"/>
        </w:trPr>
        <w:tc>
          <w:tcPr>
            <w:tcW w:w="566" w:type="dxa"/>
            <w:vMerge w:val="restart"/>
            <w:shd w:val="clear" w:color="auto" w:fill="auto"/>
            <w:noWrap/>
            <w:vAlign w:val="center"/>
          </w:tcPr>
          <w:p w14:paraId="158AD642" w14:textId="0ED39BB4" w:rsidR="008F440E" w:rsidRPr="001C73DC" w:rsidRDefault="008F440E" w:rsidP="00467828">
            <w:pPr>
              <w:jc w:val="center"/>
              <w:rPr>
                <w:color w:val="000000"/>
                <w:sz w:val="20"/>
                <w:szCs w:val="20"/>
              </w:rPr>
            </w:pPr>
            <w:r>
              <w:rPr>
                <w:color w:val="000000"/>
                <w:sz w:val="20"/>
                <w:szCs w:val="20"/>
              </w:rPr>
              <w:t>12</w:t>
            </w:r>
          </w:p>
        </w:tc>
        <w:tc>
          <w:tcPr>
            <w:tcW w:w="568" w:type="dxa"/>
            <w:vMerge w:val="restart"/>
            <w:vAlign w:val="center"/>
          </w:tcPr>
          <w:p w14:paraId="3C2E1BA8" w14:textId="5B7CA5E3" w:rsidR="008F440E" w:rsidRPr="001C73DC" w:rsidRDefault="008F440E" w:rsidP="00467828">
            <w:pPr>
              <w:jc w:val="center"/>
              <w:rPr>
                <w:color w:val="000000"/>
                <w:sz w:val="20"/>
                <w:szCs w:val="20"/>
              </w:rPr>
            </w:pPr>
            <w:r>
              <w:rPr>
                <w:color w:val="000000"/>
                <w:sz w:val="20"/>
                <w:szCs w:val="20"/>
              </w:rPr>
              <w:t>12</w:t>
            </w:r>
          </w:p>
        </w:tc>
        <w:tc>
          <w:tcPr>
            <w:tcW w:w="1091" w:type="dxa"/>
            <w:vMerge w:val="restart"/>
            <w:vAlign w:val="center"/>
          </w:tcPr>
          <w:p w14:paraId="3D9F9122" w14:textId="19CD81F9"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№12</w:t>
            </w:r>
          </w:p>
        </w:tc>
        <w:tc>
          <w:tcPr>
            <w:tcW w:w="2563" w:type="dxa"/>
            <w:shd w:val="clear" w:color="auto" w:fill="auto"/>
            <w:noWrap/>
            <w:vAlign w:val="center"/>
            <w:hideMark/>
          </w:tcPr>
          <w:p w14:paraId="0A4A56E1" w14:textId="16650C8F" w:rsidR="008F440E" w:rsidRPr="001C73DC" w:rsidRDefault="008F440E" w:rsidP="00467828">
            <w:pPr>
              <w:rPr>
                <w:color w:val="000000"/>
                <w:sz w:val="20"/>
                <w:szCs w:val="20"/>
              </w:rPr>
            </w:pPr>
            <w:r w:rsidRPr="001C73DC">
              <w:rPr>
                <w:color w:val="000000"/>
                <w:sz w:val="20"/>
                <w:szCs w:val="20"/>
              </w:rPr>
              <w:t>Баки аккумуляторные V=25м3</w:t>
            </w:r>
          </w:p>
        </w:tc>
        <w:tc>
          <w:tcPr>
            <w:tcW w:w="853" w:type="dxa"/>
            <w:shd w:val="clear" w:color="auto" w:fill="auto"/>
            <w:noWrap/>
            <w:vAlign w:val="center"/>
            <w:hideMark/>
          </w:tcPr>
          <w:p w14:paraId="60F3B25B"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000E24E1" w14:textId="77777777" w:rsidR="008F440E" w:rsidRPr="001C73DC" w:rsidRDefault="008F440E" w:rsidP="00467828">
            <w:pPr>
              <w:jc w:val="center"/>
              <w:rPr>
                <w:color w:val="000000"/>
                <w:sz w:val="20"/>
                <w:szCs w:val="20"/>
              </w:rPr>
            </w:pPr>
            <w:r w:rsidRPr="001C73DC">
              <w:rPr>
                <w:color w:val="000000"/>
                <w:sz w:val="20"/>
                <w:szCs w:val="20"/>
              </w:rPr>
              <w:t>2,0</w:t>
            </w:r>
          </w:p>
        </w:tc>
        <w:tc>
          <w:tcPr>
            <w:tcW w:w="1126" w:type="dxa"/>
            <w:vMerge w:val="restart"/>
            <w:vAlign w:val="center"/>
          </w:tcPr>
          <w:p w14:paraId="208B3FE1" w14:textId="31E33D5E" w:rsidR="008F440E" w:rsidRPr="001C73DC" w:rsidRDefault="008F440E" w:rsidP="008F440E">
            <w:pPr>
              <w:jc w:val="center"/>
              <w:rPr>
                <w:color w:val="000000"/>
                <w:sz w:val="20"/>
                <w:szCs w:val="20"/>
              </w:rPr>
            </w:pPr>
            <w:r>
              <w:rPr>
                <w:color w:val="000000"/>
                <w:sz w:val="20"/>
                <w:szCs w:val="20"/>
              </w:rPr>
              <w:t>25,0</w:t>
            </w:r>
          </w:p>
        </w:tc>
        <w:tc>
          <w:tcPr>
            <w:tcW w:w="935" w:type="dxa"/>
            <w:vMerge w:val="restart"/>
            <w:vAlign w:val="center"/>
          </w:tcPr>
          <w:p w14:paraId="5DEC6EF2" w14:textId="6FCDEA27" w:rsidR="008F440E" w:rsidRDefault="008F440E" w:rsidP="008F440E">
            <w:pPr>
              <w:jc w:val="center"/>
              <w:rPr>
                <w:color w:val="000000"/>
                <w:sz w:val="20"/>
                <w:szCs w:val="20"/>
              </w:rPr>
            </w:pPr>
            <w:r>
              <w:rPr>
                <w:color w:val="000000"/>
                <w:sz w:val="20"/>
                <w:szCs w:val="20"/>
              </w:rPr>
              <w:t>8,128</w:t>
            </w:r>
          </w:p>
        </w:tc>
        <w:tc>
          <w:tcPr>
            <w:tcW w:w="935" w:type="dxa"/>
            <w:vMerge w:val="restart"/>
            <w:vAlign w:val="center"/>
          </w:tcPr>
          <w:p w14:paraId="173E51B2" w14:textId="7696855B" w:rsidR="008F440E" w:rsidRDefault="00A538A7" w:rsidP="008F440E">
            <w:pPr>
              <w:jc w:val="center"/>
              <w:rPr>
                <w:color w:val="000000"/>
                <w:sz w:val="20"/>
                <w:szCs w:val="20"/>
              </w:rPr>
            </w:pPr>
            <w:r>
              <w:rPr>
                <w:color w:val="000000"/>
                <w:sz w:val="20"/>
                <w:szCs w:val="20"/>
              </w:rPr>
              <w:t>16,872</w:t>
            </w:r>
          </w:p>
        </w:tc>
      </w:tr>
      <w:tr w:rsidR="008F440E" w:rsidRPr="001C73DC" w14:paraId="075E7572" w14:textId="4CD0CA71" w:rsidTr="008F440E">
        <w:trPr>
          <w:trHeight w:val="300"/>
        </w:trPr>
        <w:tc>
          <w:tcPr>
            <w:tcW w:w="566" w:type="dxa"/>
            <w:vMerge/>
            <w:shd w:val="clear" w:color="auto" w:fill="auto"/>
            <w:noWrap/>
            <w:vAlign w:val="center"/>
          </w:tcPr>
          <w:p w14:paraId="35D5BA6A" w14:textId="79D45D8D" w:rsidR="008F440E" w:rsidRPr="001C73DC" w:rsidRDefault="008F440E" w:rsidP="00467828">
            <w:pPr>
              <w:jc w:val="center"/>
              <w:rPr>
                <w:color w:val="000000"/>
                <w:sz w:val="20"/>
                <w:szCs w:val="20"/>
              </w:rPr>
            </w:pPr>
          </w:p>
        </w:tc>
        <w:tc>
          <w:tcPr>
            <w:tcW w:w="568" w:type="dxa"/>
            <w:vMerge/>
            <w:vAlign w:val="center"/>
          </w:tcPr>
          <w:p w14:paraId="0A0214D6" w14:textId="77777777" w:rsidR="008F440E" w:rsidRPr="001C73DC" w:rsidRDefault="008F440E" w:rsidP="00467828">
            <w:pPr>
              <w:jc w:val="center"/>
              <w:rPr>
                <w:color w:val="000000"/>
                <w:sz w:val="20"/>
                <w:szCs w:val="20"/>
              </w:rPr>
            </w:pPr>
          </w:p>
        </w:tc>
        <w:tc>
          <w:tcPr>
            <w:tcW w:w="1091" w:type="dxa"/>
            <w:vMerge/>
            <w:vAlign w:val="center"/>
          </w:tcPr>
          <w:p w14:paraId="775149B2" w14:textId="4FE7C875" w:rsidR="008F440E" w:rsidRPr="001C73DC" w:rsidRDefault="008F440E" w:rsidP="00AC4B9B">
            <w:pPr>
              <w:rPr>
                <w:color w:val="000000"/>
                <w:sz w:val="20"/>
                <w:szCs w:val="20"/>
              </w:rPr>
            </w:pPr>
          </w:p>
        </w:tc>
        <w:tc>
          <w:tcPr>
            <w:tcW w:w="2563" w:type="dxa"/>
            <w:shd w:val="clear" w:color="auto" w:fill="auto"/>
            <w:noWrap/>
            <w:vAlign w:val="center"/>
            <w:hideMark/>
          </w:tcPr>
          <w:p w14:paraId="635D4641" w14:textId="2D8F8E42" w:rsidR="008F440E" w:rsidRPr="001C73DC" w:rsidRDefault="008F440E" w:rsidP="00467828">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0C5D0BF9"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68A1198F"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3F5A0FB9" w14:textId="77777777" w:rsidR="008F440E" w:rsidRPr="001C73DC" w:rsidRDefault="008F440E" w:rsidP="008F440E">
            <w:pPr>
              <w:jc w:val="center"/>
              <w:rPr>
                <w:color w:val="000000"/>
                <w:sz w:val="20"/>
                <w:szCs w:val="20"/>
              </w:rPr>
            </w:pPr>
          </w:p>
        </w:tc>
        <w:tc>
          <w:tcPr>
            <w:tcW w:w="935" w:type="dxa"/>
            <w:vMerge/>
            <w:vAlign w:val="center"/>
          </w:tcPr>
          <w:p w14:paraId="2649CC37" w14:textId="77777777" w:rsidR="008F440E" w:rsidRPr="001C73DC" w:rsidRDefault="008F440E" w:rsidP="008F440E">
            <w:pPr>
              <w:jc w:val="center"/>
              <w:rPr>
                <w:color w:val="000000"/>
                <w:sz w:val="20"/>
                <w:szCs w:val="20"/>
              </w:rPr>
            </w:pPr>
          </w:p>
        </w:tc>
        <w:tc>
          <w:tcPr>
            <w:tcW w:w="935" w:type="dxa"/>
            <w:vMerge/>
            <w:vAlign w:val="center"/>
          </w:tcPr>
          <w:p w14:paraId="00F33469" w14:textId="77777777" w:rsidR="008F440E" w:rsidRPr="001C73DC" w:rsidRDefault="008F440E" w:rsidP="008F440E">
            <w:pPr>
              <w:jc w:val="center"/>
              <w:rPr>
                <w:color w:val="000000"/>
                <w:sz w:val="20"/>
                <w:szCs w:val="20"/>
              </w:rPr>
            </w:pPr>
          </w:p>
        </w:tc>
      </w:tr>
      <w:tr w:rsidR="008F440E" w:rsidRPr="001C73DC" w14:paraId="6294303B" w14:textId="0D2E4E14" w:rsidTr="008F440E">
        <w:trPr>
          <w:trHeight w:val="300"/>
        </w:trPr>
        <w:tc>
          <w:tcPr>
            <w:tcW w:w="566" w:type="dxa"/>
            <w:vMerge/>
            <w:shd w:val="clear" w:color="auto" w:fill="auto"/>
            <w:noWrap/>
            <w:vAlign w:val="center"/>
          </w:tcPr>
          <w:p w14:paraId="4DCC3882" w14:textId="6315EF85" w:rsidR="008F440E" w:rsidRPr="001C73DC" w:rsidRDefault="008F440E" w:rsidP="00467828">
            <w:pPr>
              <w:jc w:val="center"/>
              <w:rPr>
                <w:color w:val="000000"/>
                <w:sz w:val="20"/>
                <w:szCs w:val="20"/>
              </w:rPr>
            </w:pPr>
          </w:p>
        </w:tc>
        <w:tc>
          <w:tcPr>
            <w:tcW w:w="568" w:type="dxa"/>
            <w:vMerge/>
            <w:vAlign w:val="center"/>
          </w:tcPr>
          <w:p w14:paraId="713B8CA8" w14:textId="77777777" w:rsidR="008F440E" w:rsidRPr="001C73DC" w:rsidRDefault="008F440E" w:rsidP="00467828">
            <w:pPr>
              <w:jc w:val="center"/>
              <w:rPr>
                <w:color w:val="000000"/>
                <w:sz w:val="20"/>
                <w:szCs w:val="20"/>
              </w:rPr>
            </w:pPr>
          </w:p>
        </w:tc>
        <w:tc>
          <w:tcPr>
            <w:tcW w:w="1091" w:type="dxa"/>
            <w:vMerge/>
            <w:vAlign w:val="center"/>
          </w:tcPr>
          <w:p w14:paraId="065DD1D0" w14:textId="0CE6118A" w:rsidR="008F440E" w:rsidRPr="001C73DC" w:rsidRDefault="008F440E" w:rsidP="00AC4B9B">
            <w:pPr>
              <w:rPr>
                <w:color w:val="000000"/>
                <w:sz w:val="20"/>
                <w:szCs w:val="20"/>
              </w:rPr>
            </w:pPr>
          </w:p>
        </w:tc>
        <w:tc>
          <w:tcPr>
            <w:tcW w:w="2563" w:type="dxa"/>
            <w:shd w:val="clear" w:color="auto" w:fill="auto"/>
            <w:noWrap/>
            <w:vAlign w:val="center"/>
            <w:hideMark/>
          </w:tcPr>
          <w:p w14:paraId="2EA09F81" w14:textId="04853C10" w:rsidR="008F440E" w:rsidRPr="001C73DC" w:rsidRDefault="008F440E" w:rsidP="00467828">
            <w:pPr>
              <w:rPr>
                <w:color w:val="000000"/>
                <w:sz w:val="20"/>
                <w:szCs w:val="20"/>
              </w:rPr>
            </w:pPr>
            <w:r w:rsidRPr="001C73DC">
              <w:rPr>
                <w:color w:val="000000"/>
                <w:sz w:val="20"/>
                <w:szCs w:val="20"/>
              </w:rPr>
              <w:t>АСДР Комплексон  HT</w:t>
            </w:r>
          </w:p>
        </w:tc>
        <w:tc>
          <w:tcPr>
            <w:tcW w:w="853" w:type="dxa"/>
            <w:shd w:val="clear" w:color="auto" w:fill="auto"/>
            <w:noWrap/>
            <w:vAlign w:val="center"/>
            <w:hideMark/>
          </w:tcPr>
          <w:p w14:paraId="6313EE41"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0EA81E04"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6B835F3A" w14:textId="77777777" w:rsidR="008F440E" w:rsidRPr="001C73DC" w:rsidRDefault="008F440E" w:rsidP="008F440E">
            <w:pPr>
              <w:jc w:val="center"/>
              <w:rPr>
                <w:color w:val="000000"/>
                <w:sz w:val="20"/>
                <w:szCs w:val="20"/>
              </w:rPr>
            </w:pPr>
          </w:p>
        </w:tc>
        <w:tc>
          <w:tcPr>
            <w:tcW w:w="935" w:type="dxa"/>
            <w:vMerge/>
            <w:vAlign w:val="center"/>
          </w:tcPr>
          <w:p w14:paraId="505FECE5" w14:textId="77777777" w:rsidR="008F440E" w:rsidRPr="001C73DC" w:rsidRDefault="008F440E" w:rsidP="008F440E">
            <w:pPr>
              <w:jc w:val="center"/>
              <w:rPr>
                <w:color w:val="000000"/>
                <w:sz w:val="20"/>
                <w:szCs w:val="20"/>
              </w:rPr>
            </w:pPr>
          </w:p>
        </w:tc>
        <w:tc>
          <w:tcPr>
            <w:tcW w:w="935" w:type="dxa"/>
            <w:vMerge/>
            <w:vAlign w:val="center"/>
          </w:tcPr>
          <w:p w14:paraId="44761601" w14:textId="77777777" w:rsidR="008F440E" w:rsidRPr="001C73DC" w:rsidRDefault="008F440E" w:rsidP="008F440E">
            <w:pPr>
              <w:jc w:val="center"/>
              <w:rPr>
                <w:color w:val="000000"/>
                <w:sz w:val="20"/>
                <w:szCs w:val="20"/>
              </w:rPr>
            </w:pPr>
          </w:p>
        </w:tc>
      </w:tr>
      <w:tr w:rsidR="008F440E" w:rsidRPr="001C73DC" w14:paraId="53587AB5" w14:textId="0137074F" w:rsidTr="008F440E">
        <w:trPr>
          <w:trHeight w:val="300"/>
        </w:trPr>
        <w:tc>
          <w:tcPr>
            <w:tcW w:w="566" w:type="dxa"/>
            <w:vMerge/>
            <w:shd w:val="clear" w:color="auto" w:fill="auto"/>
            <w:noWrap/>
            <w:vAlign w:val="center"/>
          </w:tcPr>
          <w:p w14:paraId="6A0B2AC9" w14:textId="5B92A08D" w:rsidR="008F440E" w:rsidRPr="001C73DC" w:rsidRDefault="008F440E" w:rsidP="00467828">
            <w:pPr>
              <w:jc w:val="center"/>
              <w:rPr>
                <w:color w:val="000000"/>
                <w:sz w:val="20"/>
                <w:szCs w:val="20"/>
              </w:rPr>
            </w:pPr>
          </w:p>
        </w:tc>
        <w:tc>
          <w:tcPr>
            <w:tcW w:w="568" w:type="dxa"/>
            <w:vMerge/>
            <w:vAlign w:val="center"/>
          </w:tcPr>
          <w:p w14:paraId="751DF033" w14:textId="77777777" w:rsidR="008F440E" w:rsidRPr="001C73DC" w:rsidRDefault="008F440E" w:rsidP="00467828">
            <w:pPr>
              <w:jc w:val="center"/>
              <w:rPr>
                <w:color w:val="000000"/>
                <w:sz w:val="20"/>
                <w:szCs w:val="20"/>
              </w:rPr>
            </w:pPr>
          </w:p>
        </w:tc>
        <w:tc>
          <w:tcPr>
            <w:tcW w:w="1091" w:type="dxa"/>
            <w:vMerge/>
            <w:vAlign w:val="center"/>
          </w:tcPr>
          <w:p w14:paraId="2C87AA68" w14:textId="14900BB6" w:rsidR="008F440E" w:rsidRPr="001C73DC" w:rsidRDefault="008F440E" w:rsidP="00AC4B9B">
            <w:pPr>
              <w:rPr>
                <w:color w:val="000000"/>
                <w:sz w:val="20"/>
                <w:szCs w:val="20"/>
              </w:rPr>
            </w:pPr>
          </w:p>
        </w:tc>
        <w:tc>
          <w:tcPr>
            <w:tcW w:w="2563" w:type="dxa"/>
            <w:shd w:val="clear" w:color="auto" w:fill="auto"/>
            <w:noWrap/>
            <w:vAlign w:val="center"/>
            <w:hideMark/>
          </w:tcPr>
          <w:p w14:paraId="49755BAD" w14:textId="4CA77ACD" w:rsidR="008F440E" w:rsidRPr="001C73DC" w:rsidRDefault="008F440E" w:rsidP="00467828">
            <w:pPr>
              <w:rPr>
                <w:color w:val="000000"/>
                <w:sz w:val="20"/>
                <w:szCs w:val="20"/>
              </w:rPr>
            </w:pPr>
            <w:r w:rsidRPr="001C73DC">
              <w:rPr>
                <w:color w:val="000000"/>
                <w:sz w:val="20"/>
                <w:szCs w:val="20"/>
              </w:rPr>
              <w:t>Фильтры Na - катионитовые</w:t>
            </w:r>
          </w:p>
        </w:tc>
        <w:tc>
          <w:tcPr>
            <w:tcW w:w="853" w:type="dxa"/>
            <w:shd w:val="clear" w:color="auto" w:fill="auto"/>
            <w:noWrap/>
            <w:vAlign w:val="center"/>
            <w:hideMark/>
          </w:tcPr>
          <w:p w14:paraId="364AE2F3"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71F15BB7" w14:textId="77777777" w:rsidR="008F440E" w:rsidRPr="001C73DC" w:rsidRDefault="008F440E" w:rsidP="00467828">
            <w:pPr>
              <w:jc w:val="center"/>
              <w:rPr>
                <w:color w:val="000000"/>
                <w:sz w:val="20"/>
                <w:szCs w:val="20"/>
              </w:rPr>
            </w:pPr>
            <w:r w:rsidRPr="001C73DC">
              <w:rPr>
                <w:color w:val="000000"/>
                <w:sz w:val="20"/>
                <w:szCs w:val="20"/>
              </w:rPr>
              <w:t>2,0</w:t>
            </w:r>
          </w:p>
        </w:tc>
        <w:tc>
          <w:tcPr>
            <w:tcW w:w="1126" w:type="dxa"/>
            <w:vMerge/>
            <w:vAlign w:val="center"/>
          </w:tcPr>
          <w:p w14:paraId="6ED29DDA" w14:textId="77777777" w:rsidR="008F440E" w:rsidRPr="001C73DC" w:rsidRDefault="008F440E" w:rsidP="008F440E">
            <w:pPr>
              <w:jc w:val="center"/>
              <w:rPr>
                <w:color w:val="000000"/>
                <w:sz w:val="20"/>
                <w:szCs w:val="20"/>
              </w:rPr>
            </w:pPr>
          </w:p>
        </w:tc>
        <w:tc>
          <w:tcPr>
            <w:tcW w:w="935" w:type="dxa"/>
            <w:vMerge/>
            <w:vAlign w:val="center"/>
          </w:tcPr>
          <w:p w14:paraId="7D3E62A4" w14:textId="77777777" w:rsidR="008F440E" w:rsidRPr="001C73DC" w:rsidRDefault="008F440E" w:rsidP="008F440E">
            <w:pPr>
              <w:jc w:val="center"/>
              <w:rPr>
                <w:color w:val="000000"/>
                <w:sz w:val="20"/>
                <w:szCs w:val="20"/>
              </w:rPr>
            </w:pPr>
          </w:p>
        </w:tc>
        <w:tc>
          <w:tcPr>
            <w:tcW w:w="935" w:type="dxa"/>
            <w:vMerge/>
            <w:vAlign w:val="center"/>
          </w:tcPr>
          <w:p w14:paraId="372022E3" w14:textId="77777777" w:rsidR="008F440E" w:rsidRPr="001C73DC" w:rsidRDefault="008F440E" w:rsidP="008F440E">
            <w:pPr>
              <w:jc w:val="center"/>
              <w:rPr>
                <w:color w:val="000000"/>
                <w:sz w:val="20"/>
                <w:szCs w:val="20"/>
              </w:rPr>
            </w:pPr>
          </w:p>
        </w:tc>
      </w:tr>
      <w:tr w:rsidR="008F440E" w:rsidRPr="001C73DC" w14:paraId="222C8A15" w14:textId="66E7395A" w:rsidTr="008F440E">
        <w:trPr>
          <w:trHeight w:val="300"/>
        </w:trPr>
        <w:tc>
          <w:tcPr>
            <w:tcW w:w="566" w:type="dxa"/>
            <w:vMerge w:val="restart"/>
            <w:shd w:val="clear" w:color="auto" w:fill="auto"/>
            <w:noWrap/>
            <w:vAlign w:val="center"/>
          </w:tcPr>
          <w:p w14:paraId="65A62886" w14:textId="49DCBA8C" w:rsidR="008F440E" w:rsidRPr="001C73DC" w:rsidRDefault="008F440E" w:rsidP="00467828">
            <w:pPr>
              <w:jc w:val="center"/>
              <w:rPr>
                <w:color w:val="000000"/>
                <w:sz w:val="20"/>
                <w:szCs w:val="20"/>
              </w:rPr>
            </w:pPr>
            <w:r>
              <w:rPr>
                <w:color w:val="000000"/>
                <w:sz w:val="20"/>
                <w:szCs w:val="20"/>
              </w:rPr>
              <w:t>13</w:t>
            </w:r>
          </w:p>
        </w:tc>
        <w:tc>
          <w:tcPr>
            <w:tcW w:w="568" w:type="dxa"/>
            <w:vMerge w:val="restart"/>
            <w:vAlign w:val="center"/>
          </w:tcPr>
          <w:p w14:paraId="6200053E" w14:textId="687540AB" w:rsidR="008F440E" w:rsidRPr="001C73DC" w:rsidRDefault="008F440E" w:rsidP="00467828">
            <w:pPr>
              <w:jc w:val="center"/>
              <w:rPr>
                <w:color w:val="000000"/>
                <w:sz w:val="20"/>
                <w:szCs w:val="20"/>
              </w:rPr>
            </w:pPr>
            <w:r>
              <w:rPr>
                <w:color w:val="000000"/>
                <w:sz w:val="20"/>
                <w:szCs w:val="20"/>
              </w:rPr>
              <w:t>13</w:t>
            </w:r>
          </w:p>
        </w:tc>
        <w:tc>
          <w:tcPr>
            <w:tcW w:w="1091" w:type="dxa"/>
            <w:vMerge w:val="restart"/>
            <w:vAlign w:val="center"/>
          </w:tcPr>
          <w:p w14:paraId="2BAC442F" w14:textId="48E33591"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№13</w:t>
            </w:r>
          </w:p>
        </w:tc>
        <w:tc>
          <w:tcPr>
            <w:tcW w:w="2563" w:type="dxa"/>
            <w:shd w:val="clear" w:color="auto" w:fill="auto"/>
            <w:noWrap/>
            <w:vAlign w:val="center"/>
            <w:hideMark/>
          </w:tcPr>
          <w:p w14:paraId="326D78B1" w14:textId="501EF399" w:rsidR="008F440E" w:rsidRPr="001C73DC" w:rsidRDefault="008F440E" w:rsidP="00467828">
            <w:pPr>
              <w:rPr>
                <w:color w:val="000000"/>
                <w:sz w:val="20"/>
                <w:szCs w:val="20"/>
              </w:rPr>
            </w:pPr>
            <w:r w:rsidRPr="001C73DC">
              <w:rPr>
                <w:color w:val="000000"/>
                <w:sz w:val="20"/>
                <w:szCs w:val="20"/>
              </w:rPr>
              <w:t>Фильтры Na - катионитовые</w:t>
            </w:r>
          </w:p>
        </w:tc>
        <w:tc>
          <w:tcPr>
            <w:tcW w:w="853" w:type="dxa"/>
            <w:shd w:val="clear" w:color="auto" w:fill="auto"/>
            <w:noWrap/>
            <w:vAlign w:val="center"/>
            <w:hideMark/>
          </w:tcPr>
          <w:p w14:paraId="2CBBFA3D"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427BCB21" w14:textId="77777777" w:rsidR="008F440E" w:rsidRPr="001C73DC" w:rsidRDefault="008F440E" w:rsidP="00467828">
            <w:pPr>
              <w:jc w:val="center"/>
              <w:rPr>
                <w:color w:val="000000"/>
                <w:sz w:val="20"/>
                <w:szCs w:val="20"/>
              </w:rPr>
            </w:pPr>
            <w:r w:rsidRPr="001C73DC">
              <w:rPr>
                <w:color w:val="000000"/>
                <w:sz w:val="20"/>
                <w:szCs w:val="20"/>
              </w:rPr>
              <w:t>2,0</w:t>
            </w:r>
          </w:p>
        </w:tc>
        <w:tc>
          <w:tcPr>
            <w:tcW w:w="1126" w:type="dxa"/>
            <w:vMerge w:val="restart"/>
            <w:vAlign w:val="center"/>
          </w:tcPr>
          <w:p w14:paraId="6D075A0D" w14:textId="7B3786C9" w:rsidR="008F440E" w:rsidRPr="001C73DC" w:rsidRDefault="008F440E" w:rsidP="008F440E">
            <w:pPr>
              <w:jc w:val="center"/>
              <w:rPr>
                <w:color w:val="000000"/>
                <w:sz w:val="20"/>
                <w:szCs w:val="20"/>
              </w:rPr>
            </w:pPr>
            <w:r>
              <w:rPr>
                <w:color w:val="000000"/>
                <w:sz w:val="20"/>
                <w:szCs w:val="20"/>
              </w:rPr>
              <w:t>2,0</w:t>
            </w:r>
          </w:p>
        </w:tc>
        <w:tc>
          <w:tcPr>
            <w:tcW w:w="935" w:type="dxa"/>
            <w:vMerge w:val="restart"/>
            <w:vAlign w:val="center"/>
          </w:tcPr>
          <w:p w14:paraId="0F62531C" w14:textId="768D25F4" w:rsidR="008F440E" w:rsidRDefault="008F440E" w:rsidP="008F440E">
            <w:pPr>
              <w:jc w:val="center"/>
              <w:rPr>
                <w:color w:val="000000"/>
                <w:sz w:val="20"/>
                <w:szCs w:val="20"/>
              </w:rPr>
            </w:pPr>
            <w:r>
              <w:rPr>
                <w:color w:val="000000"/>
                <w:sz w:val="20"/>
                <w:szCs w:val="20"/>
              </w:rPr>
              <w:t>0,176</w:t>
            </w:r>
          </w:p>
        </w:tc>
        <w:tc>
          <w:tcPr>
            <w:tcW w:w="935" w:type="dxa"/>
            <w:vMerge w:val="restart"/>
            <w:vAlign w:val="center"/>
          </w:tcPr>
          <w:p w14:paraId="4F9023A9" w14:textId="532A8FDC" w:rsidR="008F440E" w:rsidRDefault="00A538A7" w:rsidP="008F440E">
            <w:pPr>
              <w:jc w:val="center"/>
              <w:rPr>
                <w:color w:val="000000"/>
                <w:sz w:val="20"/>
                <w:szCs w:val="20"/>
              </w:rPr>
            </w:pPr>
            <w:r>
              <w:rPr>
                <w:color w:val="000000"/>
                <w:sz w:val="20"/>
                <w:szCs w:val="20"/>
              </w:rPr>
              <w:t>1,824</w:t>
            </w:r>
          </w:p>
        </w:tc>
      </w:tr>
      <w:tr w:rsidR="008F440E" w:rsidRPr="001C73DC" w14:paraId="12AB4DF3" w14:textId="67B4EECC" w:rsidTr="008F440E">
        <w:trPr>
          <w:trHeight w:val="300"/>
        </w:trPr>
        <w:tc>
          <w:tcPr>
            <w:tcW w:w="566" w:type="dxa"/>
            <w:vMerge/>
            <w:shd w:val="clear" w:color="auto" w:fill="auto"/>
            <w:noWrap/>
            <w:vAlign w:val="center"/>
          </w:tcPr>
          <w:p w14:paraId="21B9F9FC" w14:textId="5F5DE599" w:rsidR="008F440E" w:rsidRPr="001C73DC" w:rsidRDefault="008F440E" w:rsidP="00467828">
            <w:pPr>
              <w:jc w:val="center"/>
              <w:rPr>
                <w:color w:val="000000"/>
                <w:sz w:val="20"/>
                <w:szCs w:val="20"/>
              </w:rPr>
            </w:pPr>
          </w:p>
        </w:tc>
        <w:tc>
          <w:tcPr>
            <w:tcW w:w="568" w:type="dxa"/>
            <w:vMerge/>
            <w:vAlign w:val="center"/>
          </w:tcPr>
          <w:p w14:paraId="70E16C87" w14:textId="77777777" w:rsidR="008F440E" w:rsidRPr="001C73DC" w:rsidRDefault="008F440E" w:rsidP="00467828">
            <w:pPr>
              <w:jc w:val="center"/>
              <w:rPr>
                <w:color w:val="000000"/>
                <w:sz w:val="20"/>
                <w:szCs w:val="20"/>
              </w:rPr>
            </w:pPr>
          </w:p>
        </w:tc>
        <w:tc>
          <w:tcPr>
            <w:tcW w:w="1091" w:type="dxa"/>
            <w:vMerge/>
            <w:vAlign w:val="center"/>
          </w:tcPr>
          <w:p w14:paraId="1A3B54BC" w14:textId="35D6149C" w:rsidR="008F440E" w:rsidRPr="001C73DC" w:rsidRDefault="008F440E" w:rsidP="00AC4B9B">
            <w:pPr>
              <w:rPr>
                <w:color w:val="000000"/>
                <w:sz w:val="20"/>
                <w:szCs w:val="20"/>
              </w:rPr>
            </w:pPr>
          </w:p>
        </w:tc>
        <w:tc>
          <w:tcPr>
            <w:tcW w:w="2563" w:type="dxa"/>
            <w:shd w:val="clear" w:color="auto" w:fill="auto"/>
            <w:noWrap/>
            <w:vAlign w:val="center"/>
            <w:hideMark/>
          </w:tcPr>
          <w:p w14:paraId="76B7EE6B" w14:textId="0AC09C5D" w:rsidR="008F440E" w:rsidRPr="001C73DC" w:rsidRDefault="008F440E" w:rsidP="00467828">
            <w:pPr>
              <w:rPr>
                <w:color w:val="000000"/>
                <w:sz w:val="20"/>
                <w:szCs w:val="20"/>
              </w:rPr>
            </w:pPr>
            <w:r w:rsidRPr="001C73DC">
              <w:rPr>
                <w:color w:val="000000"/>
                <w:sz w:val="20"/>
                <w:szCs w:val="20"/>
              </w:rPr>
              <w:t>Химводоочистка Na катионирование</w:t>
            </w:r>
          </w:p>
        </w:tc>
        <w:tc>
          <w:tcPr>
            <w:tcW w:w="853" w:type="dxa"/>
            <w:shd w:val="clear" w:color="auto" w:fill="auto"/>
            <w:noWrap/>
            <w:vAlign w:val="center"/>
            <w:hideMark/>
          </w:tcPr>
          <w:p w14:paraId="09426FB7"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54C4883C"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5312E8AD" w14:textId="77777777" w:rsidR="008F440E" w:rsidRPr="001C73DC" w:rsidRDefault="008F440E" w:rsidP="008F440E">
            <w:pPr>
              <w:jc w:val="center"/>
              <w:rPr>
                <w:color w:val="000000"/>
                <w:sz w:val="20"/>
                <w:szCs w:val="20"/>
              </w:rPr>
            </w:pPr>
          </w:p>
        </w:tc>
        <w:tc>
          <w:tcPr>
            <w:tcW w:w="935" w:type="dxa"/>
            <w:vMerge/>
            <w:vAlign w:val="center"/>
          </w:tcPr>
          <w:p w14:paraId="0E6743F3" w14:textId="77777777" w:rsidR="008F440E" w:rsidRPr="001C73DC" w:rsidRDefault="008F440E" w:rsidP="008F440E">
            <w:pPr>
              <w:jc w:val="center"/>
              <w:rPr>
                <w:color w:val="000000"/>
                <w:sz w:val="20"/>
                <w:szCs w:val="20"/>
              </w:rPr>
            </w:pPr>
          </w:p>
        </w:tc>
        <w:tc>
          <w:tcPr>
            <w:tcW w:w="935" w:type="dxa"/>
            <w:vMerge/>
            <w:vAlign w:val="center"/>
          </w:tcPr>
          <w:p w14:paraId="2339F13C" w14:textId="77777777" w:rsidR="008F440E" w:rsidRPr="001C73DC" w:rsidRDefault="008F440E" w:rsidP="008F440E">
            <w:pPr>
              <w:jc w:val="center"/>
              <w:rPr>
                <w:color w:val="000000"/>
                <w:sz w:val="20"/>
                <w:szCs w:val="20"/>
              </w:rPr>
            </w:pPr>
          </w:p>
        </w:tc>
      </w:tr>
      <w:tr w:rsidR="008F440E" w:rsidRPr="001C73DC" w14:paraId="32921DA1" w14:textId="00E85E92" w:rsidTr="008F440E">
        <w:trPr>
          <w:trHeight w:val="300"/>
        </w:trPr>
        <w:tc>
          <w:tcPr>
            <w:tcW w:w="566" w:type="dxa"/>
            <w:shd w:val="clear" w:color="auto" w:fill="auto"/>
            <w:noWrap/>
            <w:vAlign w:val="center"/>
            <w:hideMark/>
          </w:tcPr>
          <w:p w14:paraId="25BADBFF" w14:textId="6071C8D7" w:rsidR="008F440E" w:rsidRPr="001C73DC" w:rsidRDefault="008F440E" w:rsidP="00467828">
            <w:pPr>
              <w:jc w:val="center"/>
              <w:rPr>
                <w:color w:val="000000"/>
                <w:sz w:val="20"/>
                <w:szCs w:val="20"/>
              </w:rPr>
            </w:pPr>
            <w:r>
              <w:rPr>
                <w:color w:val="000000"/>
                <w:sz w:val="20"/>
                <w:szCs w:val="20"/>
              </w:rPr>
              <w:t>14</w:t>
            </w:r>
          </w:p>
        </w:tc>
        <w:tc>
          <w:tcPr>
            <w:tcW w:w="568" w:type="dxa"/>
            <w:vAlign w:val="center"/>
          </w:tcPr>
          <w:p w14:paraId="01F637E0" w14:textId="3206FFB3" w:rsidR="008F440E" w:rsidRPr="001C73DC" w:rsidRDefault="008F440E" w:rsidP="00467828">
            <w:pPr>
              <w:jc w:val="center"/>
              <w:rPr>
                <w:color w:val="000000"/>
                <w:sz w:val="20"/>
                <w:szCs w:val="20"/>
              </w:rPr>
            </w:pPr>
            <w:r>
              <w:rPr>
                <w:color w:val="000000"/>
                <w:sz w:val="20"/>
                <w:szCs w:val="20"/>
              </w:rPr>
              <w:t>14</w:t>
            </w:r>
          </w:p>
        </w:tc>
        <w:tc>
          <w:tcPr>
            <w:tcW w:w="1091" w:type="dxa"/>
            <w:vAlign w:val="center"/>
          </w:tcPr>
          <w:p w14:paraId="1D672314" w14:textId="08ACA625"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№14</w:t>
            </w:r>
          </w:p>
        </w:tc>
        <w:tc>
          <w:tcPr>
            <w:tcW w:w="2563" w:type="dxa"/>
            <w:shd w:val="clear" w:color="auto" w:fill="auto"/>
            <w:noWrap/>
            <w:vAlign w:val="center"/>
            <w:hideMark/>
          </w:tcPr>
          <w:p w14:paraId="0C969B49" w14:textId="183DFEDD" w:rsidR="008F440E" w:rsidRPr="001C73DC" w:rsidRDefault="008F440E" w:rsidP="00467828">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08CFE43D"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2A73ABCA"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Align w:val="center"/>
          </w:tcPr>
          <w:p w14:paraId="780E39C6" w14:textId="347EB80A" w:rsidR="008F440E" w:rsidRPr="001C73DC" w:rsidRDefault="008F440E" w:rsidP="008F440E">
            <w:pPr>
              <w:jc w:val="center"/>
              <w:rPr>
                <w:color w:val="000000"/>
                <w:sz w:val="20"/>
                <w:szCs w:val="20"/>
              </w:rPr>
            </w:pPr>
            <w:r>
              <w:rPr>
                <w:color w:val="000000"/>
                <w:sz w:val="20"/>
                <w:szCs w:val="20"/>
              </w:rPr>
              <w:t>10,0</w:t>
            </w:r>
          </w:p>
        </w:tc>
        <w:tc>
          <w:tcPr>
            <w:tcW w:w="935" w:type="dxa"/>
            <w:vAlign w:val="center"/>
          </w:tcPr>
          <w:p w14:paraId="4F49FCBE" w14:textId="682F4D4A" w:rsidR="008F440E" w:rsidRDefault="008F440E" w:rsidP="008F440E">
            <w:pPr>
              <w:jc w:val="center"/>
              <w:rPr>
                <w:color w:val="000000"/>
                <w:sz w:val="20"/>
                <w:szCs w:val="20"/>
              </w:rPr>
            </w:pPr>
            <w:r>
              <w:rPr>
                <w:color w:val="000000"/>
                <w:sz w:val="20"/>
                <w:szCs w:val="20"/>
              </w:rPr>
              <w:t>5,467</w:t>
            </w:r>
          </w:p>
        </w:tc>
        <w:tc>
          <w:tcPr>
            <w:tcW w:w="935" w:type="dxa"/>
            <w:vAlign w:val="center"/>
          </w:tcPr>
          <w:p w14:paraId="6D80BD5C" w14:textId="5357F637" w:rsidR="008F440E" w:rsidRDefault="00A538A7" w:rsidP="008F440E">
            <w:pPr>
              <w:jc w:val="center"/>
              <w:rPr>
                <w:color w:val="000000"/>
                <w:sz w:val="20"/>
                <w:szCs w:val="20"/>
              </w:rPr>
            </w:pPr>
            <w:r>
              <w:rPr>
                <w:color w:val="000000"/>
                <w:sz w:val="20"/>
                <w:szCs w:val="20"/>
              </w:rPr>
              <w:t>4,533</w:t>
            </w:r>
          </w:p>
        </w:tc>
      </w:tr>
      <w:tr w:rsidR="008F440E" w:rsidRPr="001C73DC" w14:paraId="5F948EE9" w14:textId="7EED66B5" w:rsidTr="008F440E">
        <w:trPr>
          <w:trHeight w:val="300"/>
        </w:trPr>
        <w:tc>
          <w:tcPr>
            <w:tcW w:w="566" w:type="dxa"/>
            <w:shd w:val="clear" w:color="auto" w:fill="auto"/>
            <w:noWrap/>
            <w:vAlign w:val="center"/>
            <w:hideMark/>
          </w:tcPr>
          <w:p w14:paraId="68E09361" w14:textId="06C75312" w:rsidR="008F440E" w:rsidRPr="001C73DC" w:rsidRDefault="008F440E" w:rsidP="00467828">
            <w:pPr>
              <w:jc w:val="center"/>
              <w:rPr>
                <w:color w:val="000000"/>
                <w:sz w:val="20"/>
                <w:szCs w:val="20"/>
              </w:rPr>
            </w:pPr>
            <w:r w:rsidRPr="001C73DC">
              <w:rPr>
                <w:color w:val="000000"/>
                <w:sz w:val="20"/>
                <w:szCs w:val="20"/>
              </w:rPr>
              <w:t>15</w:t>
            </w:r>
          </w:p>
        </w:tc>
        <w:tc>
          <w:tcPr>
            <w:tcW w:w="568" w:type="dxa"/>
            <w:vAlign w:val="center"/>
          </w:tcPr>
          <w:p w14:paraId="4DC46625" w14:textId="47AAF33F" w:rsidR="008F440E" w:rsidRPr="001C73DC" w:rsidRDefault="008F440E" w:rsidP="00467828">
            <w:pPr>
              <w:jc w:val="center"/>
              <w:rPr>
                <w:color w:val="000000"/>
                <w:sz w:val="20"/>
                <w:szCs w:val="20"/>
              </w:rPr>
            </w:pPr>
            <w:r>
              <w:rPr>
                <w:color w:val="000000"/>
                <w:sz w:val="20"/>
                <w:szCs w:val="20"/>
              </w:rPr>
              <w:t>15</w:t>
            </w:r>
          </w:p>
        </w:tc>
        <w:tc>
          <w:tcPr>
            <w:tcW w:w="1091" w:type="dxa"/>
            <w:vAlign w:val="center"/>
          </w:tcPr>
          <w:p w14:paraId="26CD329E" w14:textId="58176199"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№15</w:t>
            </w:r>
          </w:p>
        </w:tc>
        <w:tc>
          <w:tcPr>
            <w:tcW w:w="2563" w:type="dxa"/>
            <w:shd w:val="clear" w:color="auto" w:fill="auto"/>
            <w:noWrap/>
            <w:vAlign w:val="center"/>
            <w:hideMark/>
          </w:tcPr>
          <w:p w14:paraId="0A82EDE6" w14:textId="1F7D5907" w:rsidR="008F440E" w:rsidRPr="001C73DC" w:rsidRDefault="008F440E" w:rsidP="00467828">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5BED351E"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361BB251"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Align w:val="center"/>
          </w:tcPr>
          <w:p w14:paraId="3061828F" w14:textId="45C372AB" w:rsidR="008F440E" w:rsidRPr="001C73DC" w:rsidRDefault="008F440E" w:rsidP="008F440E">
            <w:pPr>
              <w:jc w:val="center"/>
              <w:rPr>
                <w:color w:val="000000"/>
                <w:sz w:val="20"/>
                <w:szCs w:val="20"/>
              </w:rPr>
            </w:pPr>
            <w:r>
              <w:rPr>
                <w:color w:val="000000"/>
                <w:sz w:val="20"/>
                <w:szCs w:val="20"/>
              </w:rPr>
              <w:t>2,0</w:t>
            </w:r>
          </w:p>
        </w:tc>
        <w:tc>
          <w:tcPr>
            <w:tcW w:w="935" w:type="dxa"/>
            <w:vAlign w:val="center"/>
          </w:tcPr>
          <w:p w14:paraId="7E578346" w14:textId="3EA8D0EC" w:rsidR="008F440E" w:rsidRDefault="008F440E" w:rsidP="008F440E">
            <w:pPr>
              <w:jc w:val="center"/>
              <w:rPr>
                <w:color w:val="000000"/>
                <w:sz w:val="20"/>
                <w:szCs w:val="20"/>
              </w:rPr>
            </w:pPr>
            <w:r>
              <w:rPr>
                <w:color w:val="000000"/>
                <w:sz w:val="20"/>
                <w:szCs w:val="20"/>
              </w:rPr>
              <w:t>0,544</w:t>
            </w:r>
          </w:p>
        </w:tc>
        <w:tc>
          <w:tcPr>
            <w:tcW w:w="935" w:type="dxa"/>
            <w:vAlign w:val="center"/>
          </w:tcPr>
          <w:p w14:paraId="748A35E5" w14:textId="798D1EC4" w:rsidR="008F440E" w:rsidRDefault="00A538A7" w:rsidP="008F440E">
            <w:pPr>
              <w:jc w:val="center"/>
              <w:rPr>
                <w:color w:val="000000"/>
                <w:sz w:val="20"/>
                <w:szCs w:val="20"/>
              </w:rPr>
            </w:pPr>
            <w:r>
              <w:rPr>
                <w:color w:val="000000"/>
                <w:sz w:val="20"/>
                <w:szCs w:val="20"/>
              </w:rPr>
              <w:t>1,456</w:t>
            </w:r>
          </w:p>
        </w:tc>
      </w:tr>
      <w:tr w:rsidR="008F440E" w:rsidRPr="001C73DC" w14:paraId="35BEB77B" w14:textId="7542940A" w:rsidTr="008F440E">
        <w:trPr>
          <w:trHeight w:val="300"/>
        </w:trPr>
        <w:tc>
          <w:tcPr>
            <w:tcW w:w="566" w:type="dxa"/>
            <w:vMerge w:val="restart"/>
            <w:shd w:val="clear" w:color="auto" w:fill="auto"/>
            <w:noWrap/>
            <w:vAlign w:val="center"/>
            <w:hideMark/>
          </w:tcPr>
          <w:p w14:paraId="5213E5C9" w14:textId="5A880714" w:rsidR="008F440E" w:rsidRPr="001C73DC" w:rsidRDefault="008F440E" w:rsidP="00467828">
            <w:pPr>
              <w:jc w:val="center"/>
              <w:rPr>
                <w:color w:val="000000"/>
                <w:sz w:val="20"/>
                <w:szCs w:val="20"/>
              </w:rPr>
            </w:pPr>
            <w:r>
              <w:rPr>
                <w:color w:val="000000"/>
                <w:sz w:val="20"/>
                <w:szCs w:val="20"/>
              </w:rPr>
              <w:t>16</w:t>
            </w:r>
          </w:p>
        </w:tc>
        <w:tc>
          <w:tcPr>
            <w:tcW w:w="568" w:type="dxa"/>
            <w:vMerge w:val="restart"/>
            <w:vAlign w:val="center"/>
          </w:tcPr>
          <w:p w14:paraId="6FAD93DB" w14:textId="45371FF0" w:rsidR="008F440E" w:rsidRPr="001C73DC" w:rsidRDefault="008F440E" w:rsidP="00467828">
            <w:pPr>
              <w:jc w:val="center"/>
              <w:rPr>
                <w:color w:val="000000"/>
                <w:sz w:val="20"/>
                <w:szCs w:val="20"/>
              </w:rPr>
            </w:pPr>
            <w:r>
              <w:rPr>
                <w:color w:val="000000"/>
                <w:sz w:val="20"/>
                <w:szCs w:val="20"/>
              </w:rPr>
              <w:t>16</w:t>
            </w:r>
          </w:p>
        </w:tc>
        <w:tc>
          <w:tcPr>
            <w:tcW w:w="1091" w:type="dxa"/>
            <w:vMerge w:val="restart"/>
            <w:vAlign w:val="center"/>
          </w:tcPr>
          <w:p w14:paraId="2683C989" w14:textId="69BF0606"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№16</w:t>
            </w:r>
          </w:p>
        </w:tc>
        <w:tc>
          <w:tcPr>
            <w:tcW w:w="2563" w:type="dxa"/>
            <w:shd w:val="clear" w:color="auto" w:fill="auto"/>
            <w:noWrap/>
            <w:vAlign w:val="center"/>
            <w:hideMark/>
          </w:tcPr>
          <w:p w14:paraId="60633998" w14:textId="76794CCA" w:rsidR="008F440E" w:rsidRPr="001C73DC" w:rsidRDefault="008F440E" w:rsidP="00467828">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59A5536F"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367EB3A6"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restart"/>
            <w:vAlign w:val="center"/>
          </w:tcPr>
          <w:p w14:paraId="0BCF41DC" w14:textId="5566157E" w:rsidR="008F440E" w:rsidRPr="001C73DC" w:rsidRDefault="008F440E" w:rsidP="008F440E">
            <w:pPr>
              <w:jc w:val="center"/>
              <w:rPr>
                <w:color w:val="000000"/>
                <w:sz w:val="20"/>
                <w:szCs w:val="20"/>
              </w:rPr>
            </w:pPr>
            <w:r>
              <w:rPr>
                <w:color w:val="000000"/>
                <w:sz w:val="20"/>
                <w:szCs w:val="20"/>
              </w:rPr>
              <w:t>20,0</w:t>
            </w:r>
          </w:p>
        </w:tc>
        <w:tc>
          <w:tcPr>
            <w:tcW w:w="935" w:type="dxa"/>
            <w:vMerge w:val="restart"/>
            <w:vAlign w:val="center"/>
          </w:tcPr>
          <w:p w14:paraId="7AF5F92E" w14:textId="2C968A9A" w:rsidR="008F440E" w:rsidRDefault="008F440E" w:rsidP="008F440E">
            <w:pPr>
              <w:jc w:val="center"/>
              <w:rPr>
                <w:color w:val="000000"/>
                <w:sz w:val="20"/>
                <w:szCs w:val="20"/>
              </w:rPr>
            </w:pPr>
            <w:r>
              <w:rPr>
                <w:color w:val="000000"/>
                <w:sz w:val="20"/>
                <w:szCs w:val="20"/>
              </w:rPr>
              <w:t>9,565</w:t>
            </w:r>
          </w:p>
        </w:tc>
        <w:tc>
          <w:tcPr>
            <w:tcW w:w="935" w:type="dxa"/>
            <w:vMerge w:val="restart"/>
            <w:vAlign w:val="center"/>
          </w:tcPr>
          <w:p w14:paraId="16363B99" w14:textId="3CB585D7" w:rsidR="008F440E" w:rsidRDefault="00A538A7" w:rsidP="008F440E">
            <w:pPr>
              <w:jc w:val="center"/>
              <w:rPr>
                <w:color w:val="000000"/>
                <w:sz w:val="20"/>
                <w:szCs w:val="20"/>
              </w:rPr>
            </w:pPr>
            <w:r>
              <w:rPr>
                <w:color w:val="000000"/>
                <w:sz w:val="20"/>
                <w:szCs w:val="20"/>
              </w:rPr>
              <w:t>10,435</w:t>
            </w:r>
          </w:p>
        </w:tc>
      </w:tr>
      <w:tr w:rsidR="008F440E" w:rsidRPr="001C73DC" w14:paraId="2FE85365" w14:textId="399908B7" w:rsidTr="008F440E">
        <w:trPr>
          <w:trHeight w:val="300"/>
        </w:trPr>
        <w:tc>
          <w:tcPr>
            <w:tcW w:w="566" w:type="dxa"/>
            <w:vMerge/>
            <w:shd w:val="clear" w:color="auto" w:fill="auto"/>
            <w:noWrap/>
            <w:vAlign w:val="center"/>
            <w:hideMark/>
          </w:tcPr>
          <w:p w14:paraId="2B11C364" w14:textId="176F2EAB" w:rsidR="008F440E" w:rsidRPr="001C73DC" w:rsidRDefault="008F440E" w:rsidP="00467828">
            <w:pPr>
              <w:jc w:val="center"/>
              <w:rPr>
                <w:color w:val="000000"/>
                <w:sz w:val="20"/>
                <w:szCs w:val="20"/>
              </w:rPr>
            </w:pPr>
          </w:p>
        </w:tc>
        <w:tc>
          <w:tcPr>
            <w:tcW w:w="568" w:type="dxa"/>
            <w:vMerge/>
            <w:vAlign w:val="center"/>
          </w:tcPr>
          <w:p w14:paraId="46ECC1E2" w14:textId="77777777" w:rsidR="008F440E" w:rsidRPr="001C73DC" w:rsidRDefault="008F440E" w:rsidP="00467828">
            <w:pPr>
              <w:jc w:val="center"/>
              <w:rPr>
                <w:color w:val="000000"/>
                <w:sz w:val="20"/>
                <w:szCs w:val="20"/>
              </w:rPr>
            </w:pPr>
          </w:p>
        </w:tc>
        <w:tc>
          <w:tcPr>
            <w:tcW w:w="1091" w:type="dxa"/>
            <w:vMerge/>
            <w:vAlign w:val="center"/>
          </w:tcPr>
          <w:p w14:paraId="6791627C" w14:textId="710E26A0" w:rsidR="008F440E" w:rsidRPr="001C73DC" w:rsidRDefault="008F440E" w:rsidP="00AC4B9B">
            <w:pPr>
              <w:rPr>
                <w:color w:val="000000"/>
                <w:sz w:val="20"/>
                <w:szCs w:val="20"/>
              </w:rPr>
            </w:pPr>
          </w:p>
        </w:tc>
        <w:tc>
          <w:tcPr>
            <w:tcW w:w="2563" w:type="dxa"/>
            <w:shd w:val="clear" w:color="auto" w:fill="auto"/>
            <w:noWrap/>
            <w:vAlign w:val="center"/>
            <w:hideMark/>
          </w:tcPr>
          <w:p w14:paraId="6381A67F" w14:textId="28D752D4" w:rsidR="008F440E" w:rsidRPr="001C73DC" w:rsidRDefault="008F440E" w:rsidP="00467828">
            <w:pPr>
              <w:rPr>
                <w:color w:val="000000"/>
                <w:sz w:val="20"/>
                <w:szCs w:val="20"/>
              </w:rPr>
            </w:pPr>
            <w:r w:rsidRPr="001C73DC">
              <w:rPr>
                <w:color w:val="000000"/>
                <w:sz w:val="20"/>
                <w:szCs w:val="20"/>
              </w:rPr>
              <w:t>Баки аккумуляторные V=75м3</w:t>
            </w:r>
          </w:p>
        </w:tc>
        <w:tc>
          <w:tcPr>
            <w:tcW w:w="853" w:type="dxa"/>
            <w:shd w:val="clear" w:color="auto" w:fill="auto"/>
            <w:noWrap/>
            <w:vAlign w:val="center"/>
            <w:hideMark/>
          </w:tcPr>
          <w:p w14:paraId="7FDD47CD"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6718725D"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0AD73AB8" w14:textId="77777777" w:rsidR="008F440E" w:rsidRPr="001C73DC" w:rsidRDefault="008F440E" w:rsidP="008F440E">
            <w:pPr>
              <w:jc w:val="center"/>
              <w:rPr>
                <w:color w:val="000000"/>
                <w:sz w:val="20"/>
                <w:szCs w:val="20"/>
              </w:rPr>
            </w:pPr>
          </w:p>
        </w:tc>
        <w:tc>
          <w:tcPr>
            <w:tcW w:w="935" w:type="dxa"/>
            <w:vMerge/>
            <w:vAlign w:val="center"/>
          </w:tcPr>
          <w:p w14:paraId="4D125BF7" w14:textId="77777777" w:rsidR="008F440E" w:rsidRPr="001C73DC" w:rsidRDefault="008F440E" w:rsidP="008F440E">
            <w:pPr>
              <w:jc w:val="center"/>
              <w:rPr>
                <w:color w:val="000000"/>
                <w:sz w:val="20"/>
                <w:szCs w:val="20"/>
              </w:rPr>
            </w:pPr>
          </w:p>
        </w:tc>
        <w:tc>
          <w:tcPr>
            <w:tcW w:w="935" w:type="dxa"/>
            <w:vMerge/>
            <w:vAlign w:val="center"/>
          </w:tcPr>
          <w:p w14:paraId="3EF02DCC" w14:textId="77777777" w:rsidR="008F440E" w:rsidRPr="001C73DC" w:rsidRDefault="008F440E" w:rsidP="008F440E">
            <w:pPr>
              <w:jc w:val="center"/>
              <w:rPr>
                <w:color w:val="000000"/>
                <w:sz w:val="20"/>
                <w:szCs w:val="20"/>
              </w:rPr>
            </w:pPr>
          </w:p>
        </w:tc>
      </w:tr>
      <w:tr w:rsidR="008F440E" w:rsidRPr="001C73DC" w14:paraId="762E9026" w14:textId="1F19B25E" w:rsidTr="008F440E">
        <w:trPr>
          <w:trHeight w:val="300"/>
        </w:trPr>
        <w:tc>
          <w:tcPr>
            <w:tcW w:w="566" w:type="dxa"/>
            <w:vMerge w:val="restart"/>
            <w:shd w:val="clear" w:color="auto" w:fill="auto"/>
            <w:noWrap/>
            <w:vAlign w:val="center"/>
          </w:tcPr>
          <w:p w14:paraId="5207B37D" w14:textId="00CD5204" w:rsidR="008F440E" w:rsidRPr="001C73DC" w:rsidRDefault="008F440E" w:rsidP="00467828">
            <w:pPr>
              <w:jc w:val="center"/>
              <w:rPr>
                <w:color w:val="000000"/>
                <w:sz w:val="20"/>
                <w:szCs w:val="20"/>
              </w:rPr>
            </w:pPr>
            <w:r>
              <w:rPr>
                <w:color w:val="000000"/>
                <w:sz w:val="20"/>
                <w:szCs w:val="20"/>
              </w:rPr>
              <w:t>17</w:t>
            </w:r>
          </w:p>
        </w:tc>
        <w:tc>
          <w:tcPr>
            <w:tcW w:w="568" w:type="dxa"/>
            <w:vMerge w:val="restart"/>
            <w:vAlign w:val="center"/>
          </w:tcPr>
          <w:p w14:paraId="2A019DBF" w14:textId="43F347FD" w:rsidR="008F440E" w:rsidRPr="001C73DC" w:rsidRDefault="008F440E" w:rsidP="00467828">
            <w:pPr>
              <w:jc w:val="center"/>
              <w:rPr>
                <w:color w:val="000000"/>
                <w:sz w:val="20"/>
                <w:szCs w:val="20"/>
              </w:rPr>
            </w:pPr>
            <w:r>
              <w:rPr>
                <w:color w:val="000000"/>
                <w:sz w:val="20"/>
                <w:szCs w:val="20"/>
              </w:rPr>
              <w:t>17</w:t>
            </w:r>
          </w:p>
        </w:tc>
        <w:tc>
          <w:tcPr>
            <w:tcW w:w="1091" w:type="dxa"/>
            <w:vMerge w:val="restart"/>
            <w:vAlign w:val="center"/>
          </w:tcPr>
          <w:p w14:paraId="0CB38421" w14:textId="17172EC5"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№17</w:t>
            </w:r>
          </w:p>
        </w:tc>
        <w:tc>
          <w:tcPr>
            <w:tcW w:w="2563" w:type="dxa"/>
            <w:shd w:val="clear" w:color="auto" w:fill="auto"/>
            <w:noWrap/>
            <w:vAlign w:val="center"/>
            <w:hideMark/>
          </w:tcPr>
          <w:p w14:paraId="0C7D9EF3" w14:textId="0E19BEA5" w:rsidR="008F440E" w:rsidRPr="001C73DC" w:rsidRDefault="008F440E" w:rsidP="00467828">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4A479044"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36765F30"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restart"/>
            <w:vAlign w:val="center"/>
          </w:tcPr>
          <w:p w14:paraId="3B66F365" w14:textId="25603AAD" w:rsidR="008F440E" w:rsidRPr="001C73DC" w:rsidRDefault="008F440E" w:rsidP="008F440E">
            <w:pPr>
              <w:jc w:val="center"/>
              <w:rPr>
                <w:color w:val="000000"/>
                <w:sz w:val="20"/>
                <w:szCs w:val="20"/>
              </w:rPr>
            </w:pPr>
            <w:r>
              <w:rPr>
                <w:color w:val="000000"/>
                <w:sz w:val="20"/>
                <w:szCs w:val="20"/>
              </w:rPr>
              <w:t>25,0</w:t>
            </w:r>
          </w:p>
        </w:tc>
        <w:tc>
          <w:tcPr>
            <w:tcW w:w="935" w:type="dxa"/>
            <w:vMerge w:val="restart"/>
            <w:vAlign w:val="center"/>
          </w:tcPr>
          <w:p w14:paraId="5A137E49" w14:textId="6D2C9FF6" w:rsidR="008F440E" w:rsidRDefault="008F440E" w:rsidP="008F440E">
            <w:pPr>
              <w:jc w:val="center"/>
              <w:rPr>
                <w:color w:val="000000"/>
                <w:sz w:val="20"/>
                <w:szCs w:val="20"/>
              </w:rPr>
            </w:pPr>
            <w:r>
              <w:rPr>
                <w:color w:val="000000"/>
                <w:sz w:val="20"/>
                <w:szCs w:val="20"/>
              </w:rPr>
              <w:t>11,872</w:t>
            </w:r>
          </w:p>
        </w:tc>
        <w:tc>
          <w:tcPr>
            <w:tcW w:w="935" w:type="dxa"/>
            <w:vMerge w:val="restart"/>
            <w:vAlign w:val="center"/>
          </w:tcPr>
          <w:p w14:paraId="37DC9006" w14:textId="648D5C80" w:rsidR="008F440E" w:rsidRDefault="00A538A7" w:rsidP="008F440E">
            <w:pPr>
              <w:jc w:val="center"/>
              <w:rPr>
                <w:color w:val="000000"/>
                <w:sz w:val="20"/>
                <w:szCs w:val="20"/>
              </w:rPr>
            </w:pPr>
            <w:r>
              <w:rPr>
                <w:color w:val="000000"/>
                <w:sz w:val="20"/>
                <w:szCs w:val="20"/>
              </w:rPr>
              <w:t>13,128</w:t>
            </w:r>
          </w:p>
        </w:tc>
      </w:tr>
      <w:tr w:rsidR="008F440E" w:rsidRPr="001C73DC" w14:paraId="4A6ED998" w14:textId="238E01C9" w:rsidTr="008F440E">
        <w:trPr>
          <w:trHeight w:val="300"/>
        </w:trPr>
        <w:tc>
          <w:tcPr>
            <w:tcW w:w="566" w:type="dxa"/>
            <w:vMerge/>
            <w:shd w:val="clear" w:color="auto" w:fill="auto"/>
            <w:noWrap/>
            <w:vAlign w:val="center"/>
            <w:hideMark/>
          </w:tcPr>
          <w:p w14:paraId="743BF226" w14:textId="3A19E9F0" w:rsidR="008F440E" w:rsidRPr="001C73DC" w:rsidRDefault="008F440E" w:rsidP="00467828">
            <w:pPr>
              <w:jc w:val="center"/>
              <w:rPr>
                <w:color w:val="000000"/>
                <w:sz w:val="20"/>
                <w:szCs w:val="20"/>
              </w:rPr>
            </w:pPr>
          </w:p>
        </w:tc>
        <w:tc>
          <w:tcPr>
            <w:tcW w:w="568" w:type="dxa"/>
            <w:vMerge/>
            <w:vAlign w:val="center"/>
          </w:tcPr>
          <w:p w14:paraId="6EC88E12" w14:textId="77777777" w:rsidR="008F440E" w:rsidRPr="001C73DC" w:rsidRDefault="008F440E" w:rsidP="00467828">
            <w:pPr>
              <w:jc w:val="center"/>
              <w:rPr>
                <w:color w:val="000000"/>
                <w:sz w:val="20"/>
                <w:szCs w:val="20"/>
              </w:rPr>
            </w:pPr>
          </w:p>
        </w:tc>
        <w:tc>
          <w:tcPr>
            <w:tcW w:w="1091" w:type="dxa"/>
            <w:vMerge/>
            <w:vAlign w:val="center"/>
          </w:tcPr>
          <w:p w14:paraId="0E1B6882" w14:textId="1B0D7830" w:rsidR="008F440E" w:rsidRPr="001C73DC" w:rsidRDefault="008F440E" w:rsidP="00AC4B9B">
            <w:pPr>
              <w:rPr>
                <w:color w:val="000000"/>
                <w:sz w:val="20"/>
                <w:szCs w:val="20"/>
              </w:rPr>
            </w:pPr>
          </w:p>
        </w:tc>
        <w:tc>
          <w:tcPr>
            <w:tcW w:w="2563" w:type="dxa"/>
            <w:shd w:val="clear" w:color="auto" w:fill="auto"/>
            <w:noWrap/>
            <w:vAlign w:val="center"/>
            <w:hideMark/>
          </w:tcPr>
          <w:p w14:paraId="3AC59B55" w14:textId="5DE0A4B4" w:rsidR="008F440E" w:rsidRPr="001C73DC" w:rsidRDefault="008F440E" w:rsidP="00467828">
            <w:pPr>
              <w:rPr>
                <w:color w:val="000000"/>
                <w:sz w:val="20"/>
                <w:szCs w:val="20"/>
              </w:rPr>
            </w:pPr>
            <w:r w:rsidRPr="001C73DC">
              <w:rPr>
                <w:color w:val="000000"/>
                <w:sz w:val="20"/>
                <w:szCs w:val="20"/>
              </w:rPr>
              <w:t>Баки аккумуляторные V=50м3</w:t>
            </w:r>
          </w:p>
        </w:tc>
        <w:tc>
          <w:tcPr>
            <w:tcW w:w="853" w:type="dxa"/>
            <w:shd w:val="clear" w:color="auto" w:fill="auto"/>
            <w:noWrap/>
            <w:vAlign w:val="center"/>
            <w:hideMark/>
          </w:tcPr>
          <w:p w14:paraId="49E4EBB6"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6E338B2B"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Merge/>
            <w:vAlign w:val="center"/>
          </w:tcPr>
          <w:p w14:paraId="0F203C5F" w14:textId="77777777" w:rsidR="008F440E" w:rsidRPr="001C73DC" w:rsidRDefault="008F440E" w:rsidP="008F440E">
            <w:pPr>
              <w:jc w:val="center"/>
              <w:rPr>
                <w:color w:val="000000"/>
                <w:sz w:val="20"/>
                <w:szCs w:val="20"/>
              </w:rPr>
            </w:pPr>
          </w:p>
        </w:tc>
        <w:tc>
          <w:tcPr>
            <w:tcW w:w="935" w:type="dxa"/>
            <w:vMerge/>
            <w:vAlign w:val="center"/>
          </w:tcPr>
          <w:p w14:paraId="1C0BB435" w14:textId="77777777" w:rsidR="008F440E" w:rsidRPr="001C73DC" w:rsidRDefault="008F440E" w:rsidP="008F440E">
            <w:pPr>
              <w:jc w:val="center"/>
              <w:rPr>
                <w:color w:val="000000"/>
                <w:sz w:val="20"/>
                <w:szCs w:val="20"/>
              </w:rPr>
            </w:pPr>
          </w:p>
        </w:tc>
        <w:tc>
          <w:tcPr>
            <w:tcW w:w="935" w:type="dxa"/>
            <w:vMerge/>
            <w:vAlign w:val="center"/>
          </w:tcPr>
          <w:p w14:paraId="19E73A10" w14:textId="77777777" w:rsidR="008F440E" w:rsidRPr="001C73DC" w:rsidRDefault="008F440E" w:rsidP="008F440E">
            <w:pPr>
              <w:jc w:val="center"/>
              <w:rPr>
                <w:color w:val="000000"/>
                <w:sz w:val="20"/>
                <w:szCs w:val="20"/>
              </w:rPr>
            </w:pPr>
          </w:p>
        </w:tc>
      </w:tr>
      <w:tr w:rsidR="008F440E" w:rsidRPr="001C73DC" w14:paraId="32E55B04" w14:textId="56AB3A93" w:rsidTr="008F440E">
        <w:trPr>
          <w:trHeight w:val="300"/>
        </w:trPr>
        <w:tc>
          <w:tcPr>
            <w:tcW w:w="566" w:type="dxa"/>
            <w:shd w:val="clear" w:color="auto" w:fill="auto"/>
            <w:noWrap/>
            <w:vAlign w:val="center"/>
            <w:hideMark/>
          </w:tcPr>
          <w:p w14:paraId="3968C17F" w14:textId="17469B99" w:rsidR="008F440E" w:rsidRPr="001C73DC" w:rsidRDefault="008F440E" w:rsidP="00467828">
            <w:pPr>
              <w:jc w:val="center"/>
              <w:rPr>
                <w:color w:val="000000"/>
                <w:sz w:val="20"/>
                <w:szCs w:val="20"/>
              </w:rPr>
            </w:pPr>
            <w:r>
              <w:rPr>
                <w:color w:val="000000"/>
                <w:sz w:val="20"/>
                <w:szCs w:val="20"/>
              </w:rPr>
              <w:t>18</w:t>
            </w:r>
          </w:p>
        </w:tc>
        <w:tc>
          <w:tcPr>
            <w:tcW w:w="568" w:type="dxa"/>
            <w:vAlign w:val="center"/>
          </w:tcPr>
          <w:p w14:paraId="1AAB8121" w14:textId="4A4B9CC3" w:rsidR="008F440E" w:rsidRPr="001C73DC" w:rsidRDefault="008F440E" w:rsidP="00467828">
            <w:pPr>
              <w:jc w:val="center"/>
              <w:rPr>
                <w:color w:val="000000"/>
                <w:sz w:val="20"/>
                <w:szCs w:val="20"/>
              </w:rPr>
            </w:pPr>
            <w:r>
              <w:rPr>
                <w:color w:val="000000"/>
                <w:sz w:val="20"/>
                <w:szCs w:val="20"/>
              </w:rPr>
              <w:t>18</w:t>
            </w:r>
          </w:p>
        </w:tc>
        <w:tc>
          <w:tcPr>
            <w:tcW w:w="1091" w:type="dxa"/>
            <w:vAlign w:val="center"/>
          </w:tcPr>
          <w:p w14:paraId="28CAA024" w14:textId="5925C259"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№18</w:t>
            </w:r>
          </w:p>
        </w:tc>
        <w:tc>
          <w:tcPr>
            <w:tcW w:w="2563" w:type="dxa"/>
            <w:shd w:val="clear" w:color="auto" w:fill="auto"/>
            <w:noWrap/>
            <w:vAlign w:val="center"/>
            <w:hideMark/>
          </w:tcPr>
          <w:p w14:paraId="02D3F23E" w14:textId="170EAB34" w:rsidR="008F440E" w:rsidRPr="001C73DC" w:rsidRDefault="008F440E" w:rsidP="00467828">
            <w:pPr>
              <w:rPr>
                <w:color w:val="000000"/>
                <w:sz w:val="20"/>
                <w:szCs w:val="20"/>
              </w:rPr>
            </w:pPr>
            <w:r w:rsidRPr="001C73DC">
              <w:rPr>
                <w:color w:val="000000"/>
                <w:sz w:val="20"/>
                <w:szCs w:val="20"/>
              </w:rPr>
              <w:t>АСДР Комплексон-6</w:t>
            </w:r>
          </w:p>
        </w:tc>
        <w:tc>
          <w:tcPr>
            <w:tcW w:w="853" w:type="dxa"/>
            <w:shd w:val="clear" w:color="auto" w:fill="auto"/>
            <w:noWrap/>
            <w:vAlign w:val="center"/>
            <w:hideMark/>
          </w:tcPr>
          <w:p w14:paraId="1800E47B" w14:textId="77777777" w:rsidR="008F440E" w:rsidRPr="001C73DC" w:rsidRDefault="008F440E" w:rsidP="00467828">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7549FFC0" w14:textId="77777777" w:rsidR="008F440E" w:rsidRPr="001C73DC" w:rsidRDefault="008F440E" w:rsidP="00467828">
            <w:pPr>
              <w:jc w:val="center"/>
              <w:rPr>
                <w:color w:val="000000"/>
                <w:sz w:val="20"/>
                <w:szCs w:val="20"/>
              </w:rPr>
            </w:pPr>
            <w:r w:rsidRPr="001C73DC">
              <w:rPr>
                <w:color w:val="000000"/>
                <w:sz w:val="20"/>
                <w:szCs w:val="20"/>
              </w:rPr>
              <w:t>1,0</w:t>
            </w:r>
          </w:p>
        </w:tc>
        <w:tc>
          <w:tcPr>
            <w:tcW w:w="1126" w:type="dxa"/>
            <w:vAlign w:val="center"/>
          </w:tcPr>
          <w:p w14:paraId="5BFE0DFE" w14:textId="486B001C" w:rsidR="008F440E" w:rsidRPr="001C73DC" w:rsidRDefault="008F440E" w:rsidP="008F440E">
            <w:pPr>
              <w:jc w:val="center"/>
              <w:rPr>
                <w:color w:val="000000"/>
                <w:sz w:val="20"/>
                <w:szCs w:val="20"/>
              </w:rPr>
            </w:pPr>
            <w:r>
              <w:rPr>
                <w:color w:val="000000"/>
                <w:sz w:val="20"/>
                <w:szCs w:val="20"/>
              </w:rPr>
              <w:t>2,0</w:t>
            </w:r>
          </w:p>
        </w:tc>
        <w:tc>
          <w:tcPr>
            <w:tcW w:w="935" w:type="dxa"/>
            <w:vAlign w:val="center"/>
          </w:tcPr>
          <w:p w14:paraId="76EF6149" w14:textId="4E81E7B5" w:rsidR="008F440E" w:rsidRDefault="008F440E" w:rsidP="008F440E">
            <w:pPr>
              <w:jc w:val="center"/>
              <w:rPr>
                <w:color w:val="000000"/>
                <w:sz w:val="20"/>
                <w:szCs w:val="20"/>
              </w:rPr>
            </w:pPr>
            <w:r>
              <w:rPr>
                <w:color w:val="000000"/>
                <w:sz w:val="20"/>
                <w:szCs w:val="20"/>
              </w:rPr>
              <w:t>0,374</w:t>
            </w:r>
          </w:p>
        </w:tc>
        <w:tc>
          <w:tcPr>
            <w:tcW w:w="935" w:type="dxa"/>
            <w:vAlign w:val="center"/>
          </w:tcPr>
          <w:p w14:paraId="01F2ED2D" w14:textId="0C2B953F" w:rsidR="008F440E" w:rsidRDefault="00A538A7" w:rsidP="008F440E">
            <w:pPr>
              <w:jc w:val="center"/>
              <w:rPr>
                <w:color w:val="000000"/>
                <w:sz w:val="20"/>
                <w:szCs w:val="20"/>
              </w:rPr>
            </w:pPr>
            <w:r>
              <w:rPr>
                <w:color w:val="000000"/>
                <w:sz w:val="20"/>
                <w:szCs w:val="20"/>
              </w:rPr>
              <w:t>1,626</w:t>
            </w:r>
          </w:p>
        </w:tc>
      </w:tr>
      <w:tr w:rsidR="008F440E" w:rsidRPr="001C73DC" w14:paraId="183C4696" w14:textId="5F818DAB" w:rsidTr="008F440E">
        <w:trPr>
          <w:trHeight w:val="300"/>
        </w:trPr>
        <w:tc>
          <w:tcPr>
            <w:tcW w:w="566" w:type="dxa"/>
            <w:shd w:val="clear" w:color="auto" w:fill="auto"/>
            <w:noWrap/>
            <w:vAlign w:val="center"/>
          </w:tcPr>
          <w:p w14:paraId="06BF1FDF" w14:textId="27D190E0" w:rsidR="008F440E" w:rsidRDefault="008F440E" w:rsidP="00AC4B9B">
            <w:pPr>
              <w:jc w:val="center"/>
              <w:rPr>
                <w:color w:val="000000"/>
                <w:sz w:val="20"/>
                <w:szCs w:val="20"/>
              </w:rPr>
            </w:pPr>
            <w:r>
              <w:rPr>
                <w:color w:val="000000"/>
                <w:sz w:val="20"/>
                <w:szCs w:val="20"/>
              </w:rPr>
              <w:t>19</w:t>
            </w:r>
          </w:p>
        </w:tc>
        <w:tc>
          <w:tcPr>
            <w:tcW w:w="568" w:type="dxa"/>
            <w:vAlign w:val="center"/>
          </w:tcPr>
          <w:p w14:paraId="6D366A1A" w14:textId="2DAFB5D2" w:rsidR="008F440E" w:rsidRDefault="008F440E" w:rsidP="00AC4B9B">
            <w:pPr>
              <w:jc w:val="center"/>
              <w:rPr>
                <w:color w:val="000000"/>
                <w:sz w:val="20"/>
                <w:szCs w:val="20"/>
              </w:rPr>
            </w:pPr>
            <w:r>
              <w:rPr>
                <w:color w:val="000000"/>
                <w:sz w:val="20"/>
                <w:szCs w:val="20"/>
              </w:rPr>
              <w:t>19</w:t>
            </w:r>
          </w:p>
        </w:tc>
        <w:tc>
          <w:tcPr>
            <w:tcW w:w="1091" w:type="dxa"/>
            <w:vAlign w:val="center"/>
          </w:tcPr>
          <w:p w14:paraId="5B915B35" w14:textId="6E42B508" w:rsidR="008F440E" w:rsidRDefault="008F440E" w:rsidP="00AC4B9B">
            <w:pPr>
              <w:rPr>
                <w:color w:val="000000"/>
                <w:sz w:val="20"/>
                <w:szCs w:val="20"/>
              </w:rPr>
            </w:pPr>
            <w:r>
              <w:rPr>
                <w:color w:val="000000"/>
                <w:sz w:val="20"/>
                <w:szCs w:val="20"/>
              </w:rPr>
              <w:t>Котельная</w:t>
            </w:r>
            <w:r w:rsidRPr="001C73DC">
              <w:rPr>
                <w:color w:val="000000"/>
                <w:sz w:val="20"/>
                <w:szCs w:val="20"/>
              </w:rPr>
              <w:t xml:space="preserve"> №1</w:t>
            </w:r>
            <w:r>
              <w:rPr>
                <w:color w:val="000000"/>
                <w:sz w:val="20"/>
                <w:szCs w:val="20"/>
              </w:rPr>
              <w:t>9</w:t>
            </w:r>
          </w:p>
        </w:tc>
        <w:tc>
          <w:tcPr>
            <w:tcW w:w="2563" w:type="dxa"/>
            <w:shd w:val="clear" w:color="auto" w:fill="auto"/>
            <w:noWrap/>
            <w:vAlign w:val="center"/>
          </w:tcPr>
          <w:p w14:paraId="7264F284" w14:textId="36587D0D" w:rsidR="008F440E" w:rsidRPr="001C73DC" w:rsidRDefault="008F440E" w:rsidP="00AC4B9B">
            <w:pPr>
              <w:rPr>
                <w:color w:val="000000"/>
                <w:sz w:val="20"/>
                <w:szCs w:val="20"/>
              </w:rPr>
            </w:pPr>
            <w:r>
              <w:rPr>
                <w:color w:val="000000"/>
                <w:sz w:val="20"/>
                <w:szCs w:val="20"/>
              </w:rPr>
              <w:t>отсутствует</w:t>
            </w:r>
          </w:p>
        </w:tc>
        <w:tc>
          <w:tcPr>
            <w:tcW w:w="853" w:type="dxa"/>
            <w:shd w:val="clear" w:color="auto" w:fill="auto"/>
            <w:noWrap/>
            <w:vAlign w:val="center"/>
          </w:tcPr>
          <w:p w14:paraId="25B8B23B" w14:textId="62275849" w:rsidR="008F440E" w:rsidRPr="001C73DC" w:rsidRDefault="008F440E" w:rsidP="00AC4B9B">
            <w:pPr>
              <w:jc w:val="center"/>
              <w:rPr>
                <w:color w:val="000000"/>
                <w:sz w:val="20"/>
                <w:szCs w:val="20"/>
              </w:rPr>
            </w:pPr>
            <w:r w:rsidRPr="001C73DC">
              <w:rPr>
                <w:color w:val="000000"/>
                <w:sz w:val="20"/>
                <w:szCs w:val="20"/>
              </w:rPr>
              <w:t>шт</w:t>
            </w:r>
          </w:p>
        </w:tc>
        <w:tc>
          <w:tcPr>
            <w:tcW w:w="707" w:type="dxa"/>
            <w:shd w:val="clear" w:color="auto" w:fill="auto"/>
            <w:noWrap/>
            <w:vAlign w:val="center"/>
          </w:tcPr>
          <w:p w14:paraId="399A5A13" w14:textId="715CE5F4" w:rsidR="008F440E" w:rsidRPr="001C73DC" w:rsidRDefault="008F440E" w:rsidP="00AC4B9B">
            <w:pPr>
              <w:jc w:val="center"/>
              <w:rPr>
                <w:color w:val="000000"/>
                <w:sz w:val="20"/>
                <w:szCs w:val="20"/>
              </w:rPr>
            </w:pPr>
            <w:r>
              <w:rPr>
                <w:color w:val="000000"/>
                <w:sz w:val="20"/>
                <w:szCs w:val="20"/>
              </w:rPr>
              <w:t>0,0</w:t>
            </w:r>
          </w:p>
        </w:tc>
        <w:tc>
          <w:tcPr>
            <w:tcW w:w="1126" w:type="dxa"/>
            <w:vAlign w:val="center"/>
          </w:tcPr>
          <w:p w14:paraId="717E602B" w14:textId="2AAA5B3B" w:rsidR="008F440E" w:rsidRDefault="008F440E" w:rsidP="008F440E">
            <w:pPr>
              <w:jc w:val="center"/>
              <w:rPr>
                <w:color w:val="000000"/>
                <w:sz w:val="20"/>
                <w:szCs w:val="20"/>
              </w:rPr>
            </w:pPr>
            <w:r>
              <w:rPr>
                <w:color w:val="000000"/>
                <w:sz w:val="20"/>
                <w:szCs w:val="20"/>
              </w:rPr>
              <w:t>0,0</w:t>
            </w:r>
          </w:p>
        </w:tc>
        <w:tc>
          <w:tcPr>
            <w:tcW w:w="935" w:type="dxa"/>
            <w:vAlign w:val="center"/>
          </w:tcPr>
          <w:p w14:paraId="78816C9D" w14:textId="06B24B50" w:rsidR="008F440E" w:rsidRDefault="008F440E" w:rsidP="008F440E">
            <w:pPr>
              <w:jc w:val="center"/>
              <w:rPr>
                <w:color w:val="000000"/>
                <w:sz w:val="20"/>
                <w:szCs w:val="20"/>
              </w:rPr>
            </w:pPr>
            <w:r>
              <w:rPr>
                <w:color w:val="000000"/>
                <w:sz w:val="20"/>
                <w:szCs w:val="20"/>
              </w:rPr>
              <w:t>0,0</w:t>
            </w:r>
            <w:r w:rsidR="00A538A7">
              <w:rPr>
                <w:color w:val="000000"/>
                <w:sz w:val="20"/>
                <w:szCs w:val="20"/>
              </w:rPr>
              <w:t>00</w:t>
            </w:r>
          </w:p>
        </w:tc>
        <w:tc>
          <w:tcPr>
            <w:tcW w:w="935" w:type="dxa"/>
            <w:vAlign w:val="center"/>
          </w:tcPr>
          <w:p w14:paraId="0824CD6A" w14:textId="08063201" w:rsidR="008F440E" w:rsidRDefault="00A538A7" w:rsidP="008F440E">
            <w:pPr>
              <w:jc w:val="center"/>
              <w:rPr>
                <w:color w:val="000000"/>
                <w:sz w:val="20"/>
                <w:szCs w:val="20"/>
              </w:rPr>
            </w:pPr>
            <w:r>
              <w:rPr>
                <w:color w:val="000000"/>
                <w:sz w:val="20"/>
                <w:szCs w:val="20"/>
              </w:rPr>
              <w:t>0,000</w:t>
            </w:r>
          </w:p>
        </w:tc>
      </w:tr>
      <w:tr w:rsidR="008F440E" w:rsidRPr="001C73DC" w14:paraId="78A03B66" w14:textId="06E92265" w:rsidTr="008F440E">
        <w:trPr>
          <w:trHeight w:val="300"/>
        </w:trPr>
        <w:tc>
          <w:tcPr>
            <w:tcW w:w="566" w:type="dxa"/>
            <w:shd w:val="clear" w:color="auto" w:fill="auto"/>
            <w:noWrap/>
            <w:vAlign w:val="center"/>
          </w:tcPr>
          <w:p w14:paraId="081408E8" w14:textId="301690CF" w:rsidR="008F440E" w:rsidRPr="001C73DC" w:rsidRDefault="008F440E" w:rsidP="00AC4B9B">
            <w:pPr>
              <w:jc w:val="center"/>
              <w:rPr>
                <w:color w:val="000000"/>
                <w:sz w:val="20"/>
                <w:szCs w:val="20"/>
              </w:rPr>
            </w:pPr>
            <w:r>
              <w:rPr>
                <w:color w:val="000000"/>
                <w:sz w:val="20"/>
                <w:szCs w:val="20"/>
              </w:rPr>
              <w:t>20</w:t>
            </w:r>
          </w:p>
        </w:tc>
        <w:tc>
          <w:tcPr>
            <w:tcW w:w="568" w:type="dxa"/>
            <w:vAlign w:val="center"/>
          </w:tcPr>
          <w:p w14:paraId="0B800FE2" w14:textId="6CBE2C30" w:rsidR="008F440E" w:rsidRPr="001C73DC" w:rsidRDefault="008F440E" w:rsidP="00AC4B9B">
            <w:pPr>
              <w:jc w:val="center"/>
              <w:rPr>
                <w:color w:val="000000"/>
                <w:sz w:val="20"/>
                <w:szCs w:val="20"/>
              </w:rPr>
            </w:pPr>
            <w:r>
              <w:rPr>
                <w:color w:val="000000"/>
                <w:sz w:val="20"/>
                <w:szCs w:val="20"/>
              </w:rPr>
              <w:t>20</w:t>
            </w:r>
          </w:p>
        </w:tc>
        <w:tc>
          <w:tcPr>
            <w:tcW w:w="1091" w:type="dxa"/>
            <w:vAlign w:val="center"/>
          </w:tcPr>
          <w:p w14:paraId="130EC699" w14:textId="359831D0"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№20</w:t>
            </w:r>
          </w:p>
        </w:tc>
        <w:tc>
          <w:tcPr>
            <w:tcW w:w="2563" w:type="dxa"/>
            <w:shd w:val="clear" w:color="auto" w:fill="auto"/>
            <w:noWrap/>
            <w:vAlign w:val="center"/>
            <w:hideMark/>
          </w:tcPr>
          <w:p w14:paraId="03A66023" w14:textId="039555F2" w:rsidR="008F440E" w:rsidRPr="001C73DC" w:rsidRDefault="008F440E" w:rsidP="00AC4B9B">
            <w:pPr>
              <w:rPr>
                <w:color w:val="000000"/>
                <w:sz w:val="20"/>
                <w:szCs w:val="20"/>
              </w:rPr>
            </w:pPr>
            <w:r w:rsidRPr="001C73DC">
              <w:rPr>
                <w:color w:val="000000"/>
                <w:sz w:val="20"/>
                <w:szCs w:val="20"/>
              </w:rPr>
              <w:t>Натрий-катионированный фильтр  STF0835-9000</w:t>
            </w:r>
          </w:p>
        </w:tc>
        <w:tc>
          <w:tcPr>
            <w:tcW w:w="853" w:type="dxa"/>
            <w:shd w:val="clear" w:color="auto" w:fill="auto"/>
            <w:noWrap/>
            <w:vAlign w:val="center"/>
            <w:hideMark/>
          </w:tcPr>
          <w:p w14:paraId="20C2C681" w14:textId="77777777" w:rsidR="008F440E" w:rsidRPr="001C73DC" w:rsidRDefault="008F440E" w:rsidP="00AC4B9B">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6B4607A5" w14:textId="77777777" w:rsidR="008F440E" w:rsidRPr="001C73DC" w:rsidRDefault="008F440E" w:rsidP="00AC4B9B">
            <w:pPr>
              <w:jc w:val="center"/>
              <w:rPr>
                <w:color w:val="000000"/>
                <w:sz w:val="20"/>
                <w:szCs w:val="20"/>
              </w:rPr>
            </w:pPr>
            <w:r w:rsidRPr="001C73DC">
              <w:rPr>
                <w:color w:val="000000"/>
                <w:sz w:val="20"/>
                <w:szCs w:val="20"/>
              </w:rPr>
              <w:t>2,0</w:t>
            </w:r>
          </w:p>
        </w:tc>
        <w:tc>
          <w:tcPr>
            <w:tcW w:w="1126" w:type="dxa"/>
            <w:vAlign w:val="center"/>
          </w:tcPr>
          <w:p w14:paraId="4776B87A" w14:textId="70BA7438" w:rsidR="008F440E" w:rsidRPr="001C73DC" w:rsidRDefault="008F440E" w:rsidP="008F440E">
            <w:pPr>
              <w:jc w:val="center"/>
              <w:rPr>
                <w:color w:val="000000"/>
                <w:sz w:val="20"/>
                <w:szCs w:val="20"/>
              </w:rPr>
            </w:pPr>
            <w:r>
              <w:rPr>
                <w:color w:val="000000"/>
                <w:sz w:val="20"/>
                <w:szCs w:val="20"/>
              </w:rPr>
              <w:t>1,6</w:t>
            </w:r>
          </w:p>
        </w:tc>
        <w:tc>
          <w:tcPr>
            <w:tcW w:w="935" w:type="dxa"/>
            <w:vAlign w:val="center"/>
          </w:tcPr>
          <w:p w14:paraId="20BEF87E" w14:textId="531BBADF" w:rsidR="008F440E" w:rsidRDefault="008F440E" w:rsidP="008F440E">
            <w:pPr>
              <w:jc w:val="center"/>
              <w:rPr>
                <w:color w:val="000000"/>
                <w:sz w:val="20"/>
                <w:szCs w:val="20"/>
              </w:rPr>
            </w:pPr>
            <w:r>
              <w:rPr>
                <w:color w:val="000000"/>
                <w:sz w:val="20"/>
                <w:szCs w:val="20"/>
              </w:rPr>
              <w:t>0,697</w:t>
            </w:r>
          </w:p>
        </w:tc>
        <w:tc>
          <w:tcPr>
            <w:tcW w:w="935" w:type="dxa"/>
            <w:vAlign w:val="center"/>
          </w:tcPr>
          <w:p w14:paraId="38D929B9" w14:textId="3DC05F0E" w:rsidR="008F440E" w:rsidRDefault="00A538A7" w:rsidP="008F440E">
            <w:pPr>
              <w:jc w:val="center"/>
              <w:rPr>
                <w:color w:val="000000"/>
                <w:sz w:val="20"/>
                <w:szCs w:val="20"/>
              </w:rPr>
            </w:pPr>
            <w:r>
              <w:rPr>
                <w:color w:val="000000"/>
                <w:sz w:val="20"/>
                <w:szCs w:val="20"/>
              </w:rPr>
              <w:t>0,903</w:t>
            </w:r>
          </w:p>
        </w:tc>
      </w:tr>
      <w:tr w:rsidR="008F440E" w:rsidRPr="001C73DC" w14:paraId="55ADC5C7" w14:textId="7E227E69" w:rsidTr="008F440E">
        <w:trPr>
          <w:trHeight w:val="300"/>
        </w:trPr>
        <w:tc>
          <w:tcPr>
            <w:tcW w:w="566" w:type="dxa"/>
            <w:shd w:val="clear" w:color="auto" w:fill="auto"/>
            <w:noWrap/>
            <w:vAlign w:val="center"/>
          </w:tcPr>
          <w:p w14:paraId="7EBD0459" w14:textId="55802C54" w:rsidR="008F440E" w:rsidRPr="001C73DC" w:rsidRDefault="008F440E" w:rsidP="00AC4B9B">
            <w:pPr>
              <w:jc w:val="center"/>
              <w:rPr>
                <w:color w:val="000000"/>
                <w:sz w:val="20"/>
                <w:szCs w:val="20"/>
              </w:rPr>
            </w:pPr>
            <w:r>
              <w:rPr>
                <w:color w:val="000000"/>
                <w:sz w:val="20"/>
                <w:szCs w:val="20"/>
              </w:rPr>
              <w:t>21</w:t>
            </w:r>
          </w:p>
        </w:tc>
        <w:tc>
          <w:tcPr>
            <w:tcW w:w="568" w:type="dxa"/>
            <w:vAlign w:val="center"/>
          </w:tcPr>
          <w:p w14:paraId="5FECF8FA" w14:textId="51C8BD34" w:rsidR="008F440E" w:rsidRPr="001C73DC" w:rsidRDefault="008F440E" w:rsidP="00AC4B9B">
            <w:pPr>
              <w:jc w:val="center"/>
              <w:rPr>
                <w:color w:val="000000"/>
                <w:sz w:val="20"/>
                <w:szCs w:val="20"/>
              </w:rPr>
            </w:pPr>
            <w:r>
              <w:rPr>
                <w:color w:val="000000"/>
                <w:sz w:val="20"/>
                <w:szCs w:val="20"/>
              </w:rPr>
              <w:t>21</w:t>
            </w:r>
          </w:p>
        </w:tc>
        <w:tc>
          <w:tcPr>
            <w:tcW w:w="1091" w:type="dxa"/>
            <w:vAlign w:val="center"/>
          </w:tcPr>
          <w:p w14:paraId="20C9F645" w14:textId="01B93432" w:rsidR="008F440E" w:rsidRPr="001C73DC" w:rsidRDefault="008F440E" w:rsidP="00AC4B9B">
            <w:pPr>
              <w:rPr>
                <w:color w:val="000000"/>
                <w:sz w:val="20"/>
                <w:szCs w:val="20"/>
              </w:rPr>
            </w:pPr>
            <w:r>
              <w:rPr>
                <w:color w:val="000000"/>
                <w:sz w:val="20"/>
                <w:szCs w:val="20"/>
              </w:rPr>
              <w:t>Котельная</w:t>
            </w:r>
            <w:r w:rsidRPr="001C73DC">
              <w:rPr>
                <w:color w:val="000000"/>
                <w:sz w:val="20"/>
                <w:szCs w:val="20"/>
              </w:rPr>
              <w:t xml:space="preserve"> №21</w:t>
            </w:r>
          </w:p>
        </w:tc>
        <w:tc>
          <w:tcPr>
            <w:tcW w:w="2563" w:type="dxa"/>
            <w:shd w:val="clear" w:color="auto" w:fill="auto"/>
            <w:noWrap/>
            <w:vAlign w:val="center"/>
            <w:hideMark/>
          </w:tcPr>
          <w:p w14:paraId="345CC00C" w14:textId="09A52D5D" w:rsidR="008F440E" w:rsidRPr="001C73DC" w:rsidRDefault="008F440E" w:rsidP="00AC4B9B">
            <w:pPr>
              <w:rPr>
                <w:color w:val="000000"/>
                <w:sz w:val="20"/>
                <w:szCs w:val="20"/>
              </w:rPr>
            </w:pPr>
            <w:r w:rsidRPr="001C73DC">
              <w:rPr>
                <w:color w:val="000000"/>
                <w:sz w:val="20"/>
                <w:szCs w:val="20"/>
              </w:rPr>
              <w:t>Водоподготовитель проточно-накопительный ВПН-100</w:t>
            </w:r>
          </w:p>
        </w:tc>
        <w:tc>
          <w:tcPr>
            <w:tcW w:w="853" w:type="dxa"/>
            <w:shd w:val="clear" w:color="auto" w:fill="auto"/>
            <w:noWrap/>
            <w:vAlign w:val="center"/>
            <w:hideMark/>
          </w:tcPr>
          <w:p w14:paraId="65404D9F" w14:textId="77777777" w:rsidR="008F440E" w:rsidRPr="001C73DC" w:rsidRDefault="008F440E" w:rsidP="00AC4B9B">
            <w:pPr>
              <w:jc w:val="center"/>
              <w:rPr>
                <w:color w:val="000000"/>
                <w:sz w:val="20"/>
                <w:szCs w:val="20"/>
              </w:rPr>
            </w:pPr>
            <w:r w:rsidRPr="001C73DC">
              <w:rPr>
                <w:color w:val="000000"/>
                <w:sz w:val="20"/>
                <w:szCs w:val="20"/>
              </w:rPr>
              <w:t>шт</w:t>
            </w:r>
          </w:p>
        </w:tc>
        <w:tc>
          <w:tcPr>
            <w:tcW w:w="707" w:type="dxa"/>
            <w:shd w:val="clear" w:color="auto" w:fill="auto"/>
            <w:noWrap/>
            <w:vAlign w:val="center"/>
            <w:hideMark/>
          </w:tcPr>
          <w:p w14:paraId="6EEEAE9E" w14:textId="77777777" w:rsidR="008F440E" w:rsidRPr="001C73DC" w:rsidRDefault="008F440E" w:rsidP="00AC4B9B">
            <w:pPr>
              <w:jc w:val="center"/>
              <w:rPr>
                <w:color w:val="000000"/>
                <w:sz w:val="20"/>
                <w:szCs w:val="20"/>
              </w:rPr>
            </w:pPr>
            <w:r w:rsidRPr="001C73DC">
              <w:rPr>
                <w:color w:val="000000"/>
                <w:sz w:val="20"/>
                <w:szCs w:val="20"/>
              </w:rPr>
              <w:t>1,0</w:t>
            </w:r>
          </w:p>
        </w:tc>
        <w:tc>
          <w:tcPr>
            <w:tcW w:w="1126" w:type="dxa"/>
            <w:vAlign w:val="center"/>
          </w:tcPr>
          <w:p w14:paraId="2CDECBA3" w14:textId="1636F8D1" w:rsidR="008F440E" w:rsidRPr="001C73DC" w:rsidRDefault="008F440E" w:rsidP="008F440E">
            <w:pPr>
              <w:jc w:val="center"/>
              <w:rPr>
                <w:color w:val="000000"/>
                <w:sz w:val="20"/>
                <w:szCs w:val="20"/>
              </w:rPr>
            </w:pPr>
            <w:r>
              <w:rPr>
                <w:color w:val="000000"/>
                <w:sz w:val="20"/>
                <w:szCs w:val="20"/>
              </w:rPr>
              <w:t>0,1</w:t>
            </w:r>
          </w:p>
        </w:tc>
        <w:tc>
          <w:tcPr>
            <w:tcW w:w="935" w:type="dxa"/>
            <w:vAlign w:val="center"/>
          </w:tcPr>
          <w:p w14:paraId="65F4A586" w14:textId="6032AF35" w:rsidR="008F440E" w:rsidRDefault="008F440E" w:rsidP="008F440E">
            <w:pPr>
              <w:jc w:val="center"/>
              <w:rPr>
                <w:color w:val="000000"/>
                <w:sz w:val="20"/>
                <w:szCs w:val="20"/>
              </w:rPr>
            </w:pPr>
            <w:r>
              <w:rPr>
                <w:color w:val="000000"/>
                <w:sz w:val="20"/>
                <w:szCs w:val="20"/>
              </w:rPr>
              <w:t>0</w:t>
            </w:r>
            <w:r w:rsidR="00A538A7">
              <w:rPr>
                <w:color w:val="000000"/>
                <w:sz w:val="20"/>
                <w:szCs w:val="20"/>
              </w:rPr>
              <w:t>,000</w:t>
            </w:r>
          </w:p>
        </w:tc>
        <w:tc>
          <w:tcPr>
            <w:tcW w:w="935" w:type="dxa"/>
            <w:vAlign w:val="center"/>
          </w:tcPr>
          <w:p w14:paraId="0C588B0B" w14:textId="5500FCF3" w:rsidR="008F440E" w:rsidRDefault="00A538A7" w:rsidP="008F440E">
            <w:pPr>
              <w:jc w:val="center"/>
              <w:rPr>
                <w:color w:val="000000"/>
                <w:sz w:val="20"/>
                <w:szCs w:val="20"/>
              </w:rPr>
            </w:pPr>
            <w:r>
              <w:rPr>
                <w:color w:val="000000"/>
                <w:sz w:val="20"/>
                <w:szCs w:val="20"/>
              </w:rPr>
              <w:t>0,100</w:t>
            </w:r>
          </w:p>
        </w:tc>
      </w:tr>
      <w:tr w:rsidR="008F440E" w:rsidRPr="001C73DC" w14:paraId="49F3D48B" w14:textId="3BDAD314" w:rsidTr="008F440E">
        <w:trPr>
          <w:trHeight w:val="300"/>
        </w:trPr>
        <w:tc>
          <w:tcPr>
            <w:tcW w:w="566" w:type="dxa"/>
            <w:shd w:val="clear" w:color="auto" w:fill="auto"/>
            <w:noWrap/>
            <w:vAlign w:val="center"/>
          </w:tcPr>
          <w:p w14:paraId="03BF7415" w14:textId="6820B7D6" w:rsidR="008F440E" w:rsidRDefault="008F440E" w:rsidP="008F440E">
            <w:pPr>
              <w:jc w:val="center"/>
              <w:rPr>
                <w:color w:val="000000"/>
                <w:sz w:val="20"/>
                <w:szCs w:val="20"/>
              </w:rPr>
            </w:pPr>
            <w:r>
              <w:rPr>
                <w:color w:val="000000"/>
                <w:sz w:val="20"/>
                <w:szCs w:val="20"/>
              </w:rPr>
              <w:t>22</w:t>
            </w:r>
          </w:p>
        </w:tc>
        <w:tc>
          <w:tcPr>
            <w:tcW w:w="568" w:type="dxa"/>
            <w:vAlign w:val="center"/>
          </w:tcPr>
          <w:p w14:paraId="62D4EFD7" w14:textId="1C28F9DE" w:rsidR="008F440E" w:rsidRDefault="008F440E" w:rsidP="008F440E">
            <w:pPr>
              <w:jc w:val="center"/>
              <w:rPr>
                <w:color w:val="000000"/>
                <w:sz w:val="20"/>
                <w:szCs w:val="20"/>
              </w:rPr>
            </w:pPr>
            <w:r>
              <w:rPr>
                <w:color w:val="000000"/>
                <w:sz w:val="20"/>
                <w:szCs w:val="20"/>
              </w:rPr>
              <w:t>22</w:t>
            </w:r>
          </w:p>
        </w:tc>
        <w:tc>
          <w:tcPr>
            <w:tcW w:w="1091" w:type="dxa"/>
            <w:vAlign w:val="center"/>
          </w:tcPr>
          <w:p w14:paraId="1E01FD60" w14:textId="0EFC5D14" w:rsidR="008F440E" w:rsidRDefault="008F440E" w:rsidP="008F440E">
            <w:pPr>
              <w:rPr>
                <w:color w:val="000000"/>
                <w:sz w:val="20"/>
                <w:szCs w:val="20"/>
              </w:rPr>
            </w:pPr>
            <w:r w:rsidRPr="008B493B">
              <w:rPr>
                <w:color w:val="000000"/>
                <w:sz w:val="20"/>
                <w:szCs w:val="20"/>
              </w:rPr>
              <w:t>Котельная №22</w:t>
            </w:r>
          </w:p>
        </w:tc>
        <w:tc>
          <w:tcPr>
            <w:tcW w:w="2563" w:type="dxa"/>
            <w:shd w:val="clear" w:color="auto" w:fill="auto"/>
            <w:noWrap/>
            <w:vAlign w:val="center"/>
          </w:tcPr>
          <w:p w14:paraId="4D61FF6D" w14:textId="50B72838" w:rsidR="008F440E" w:rsidRPr="001C73DC" w:rsidRDefault="008F440E" w:rsidP="008F440E">
            <w:pPr>
              <w:rPr>
                <w:color w:val="000000"/>
                <w:sz w:val="20"/>
                <w:szCs w:val="20"/>
              </w:rPr>
            </w:pPr>
            <w:r>
              <w:rPr>
                <w:color w:val="000000"/>
                <w:sz w:val="20"/>
                <w:szCs w:val="20"/>
              </w:rPr>
              <w:t>отсутствует</w:t>
            </w:r>
          </w:p>
        </w:tc>
        <w:tc>
          <w:tcPr>
            <w:tcW w:w="853" w:type="dxa"/>
            <w:shd w:val="clear" w:color="auto" w:fill="auto"/>
            <w:noWrap/>
            <w:vAlign w:val="center"/>
          </w:tcPr>
          <w:p w14:paraId="4390D13D" w14:textId="37A304ED" w:rsidR="008F440E" w:rsidRPr="001C73DC" w:rsidRDefault="008F440E" w:rsidP="008F440E">
            <w:pPr>
              <w:jc w:val="center"/>
              <w:rPr>
                <w:color w:val="000000"/>
                <w:sz w:val="20"/>
                <w:szCs w:val="20"/>
              </w:rPr>
            </w:pPr>
            <w:r w:rsidRPr="00E30DFB">
              <w:rPr>
                <w:color w:val="000000"/>
                <w:sz w:val="20"/>
                <w:szCs w:val="20"/>
              </w:rPr>
              <w:t>шт</w:t>
            </w:r>
          </w:p>
        </w:tc>
        <w:tc>
          <w:tcPr>
            <w:tcW w:w="707" w:type="dxa"/>
            <w:shd w:val="clear" w:color="auto" w:fill="auto"/>
            <w:noWrap/>
            <w:vAlign w:val="center"/>
          </w:tcPr>
          <w:p w14:paraId="25B7E66E" w14:textId="740E41C8" w:rsidR="008F440E" w:rsidRPr="001C73DC" w:rsidRDefault="008F440E" w:rsidP="008F440E">
            <w:pPr>
              <w:jc w:val="center"/>
              <w:rPr>
                <w:color w:val="000000"/>
                <w:sz w:val="20"/>
                <w:szCs w:val="20"/>
              </w:rPr>
            </w:pPr>
            <w:r>
              <w:rPr>
                <w:color w:val="000000"/>
                <w:sz w:val="20"/>
                <w:szCs w:val="20"/>
              </w:rPr>
              <w:t>0,0</w:t>
            </w:r>
          </w:p>
        </w:tc>
        <w:tc>
          <w:tcPr>
            <w:tcW w:w="1126" w:type="dxa"/>
            <w:vAlign w:val="center"/>
          </w:tcPr>
          <w:p w14:paraId="1B0FD890" w14:textId="605E8EFF" w:rsidR="008F440E" w:rsidRDefault="008F440E" w:rsidP="008F440E">
            <w:pPr>
              <w:jc w:val="center"/>
              <w:rPr>
                <w:color w:val="000000"/>
                <w:sz w:val="20"/>
                <w:szCs w:val="20"/>
              </w:rPr>
            </w:pPr>
            <w:r>
              <w:rPr>
                <w:color w:val="000000"/>
                <w:sz w:val="20"/>
                <w:szCs w:val="20"/>
              </w:rPr>
              <w:t>0,0</w:t>
            </w:r>
          </w:p>
        </w:tc>
        <w:tc>
          <w:tcPr>
            <w:tcW w:w="935" w:type="dxa"/>
            <w:vAlign w:val="center"/>
          </w:tcPr>
          <w:p w14:paraId="240BEC8B" w14:textId="485346CA" w:rsidR="008F440E" w:rsidRDefault="008F440E" w:rsidP="008F440E">
            <w:pPr>
              <w:jc w:val="center"/>
              <w:rPr>
                <w:color w:val="000000"/>
                <w:sz w:val="20"/>
                <w:szCs w:val="20"/>
              </w:rPr>
            </w:pPr>
            <w:r>
              <w:rPr>
                <w:color w:val="000000"/>
                <w:sz w:val="20"/>
                <w:szCs w:val="20"/>
              </w:rPr>
              <w:t>0</w:t>
            </w:r>
            <w:r w:rsidR="00A538A7">
              <w:rPr>
                <w:color w:val="000000"/>
                <w:sz w:val="20"/>
                <w:szCs w:val="20"/>
              </w:rPr>
              <w:t>,000</w:t>
            </w:r>
          </w:p>
        </w:tc>
        <w:tc>
          <w:tcPr>
            <w:tcW w:w="935" w:type="dxa"/>
            <w:vAlign w:val="center"/>
          </w:tcPr>
          <w:p w14:paraId="54E074F0" w14:textId="016920B9" w:rsidR="008F440E" w:rsidRDefault="00A538A7" w:rsidP="008F440E">
            <w:pPr>
              <w:jc w:val="center"/>
              <w:rPr>
                <w:color w:val="000000"/>
                <w:sz w:val="20"/>
                <w:szCs w:val="20"/>
              </w:rPr>
            </w:pPr>
            <w:r>
              <w:rPr>
                <w:color w:val="000000"/>
                <w:sz w:val="20"/>
                <w:szCs w:val="20"/>
              </w:rPr>
              <w:t>0,000</w:t>
            </w:r>
          </w:p>
        </w:tc>
      </w:tr>
      <w:tr w:rsidR="008F440E" w:rsidRPr="001C73DC" w14:paraId="34E9B7B9" w14:textId="41F310C0" w:rsidTr="008F440E">
        <w:trPr>
          <w:trHeight w:val="300"/>
        </w:trPr>
        <w:tc>
          <w:tcPr>
            <w:tcW w:w="566" w:type="dxa"/>
            <w:shd w:val="clear" w:color="auto" w:fill="auto"/>
            <w:noWrap/>
            <w:vAlign w:val="center"/>
          </w:tcPr>
          <w:p w14:paraId="3A449176" w14:textId="6FCBFF59" w:rsidR="008F440E" w:rsidRDefault="008F440E" w:rsidP="008F440E">
            <w:pPr>
              <w:jc w:val="center"/>
              <w:rPr>
                <w:color w:val="000000"/>
                <w:sz w:val="20"/>
                <w:szCs w:val="20"/>
              </w:rPr>
            </w:pPr>
            <w:r>
              <w:rPr>
                <w:color w:val="000000"/>
                <w:sz w:val="20"/>
                <w:szCs w:val="20"/>
              </w:rPr>
              <w:t>23</w:t>
            </w:r>
          </w:p>
        </w:tc>
        <w:tc>
          <w:tcPr>
            <w:tcW w:w="568" w:type="dxa"/>
            <w:vAlign w:val="center"/>
          </w:tcPr>
          <w:p w14:paraId="738D2691" w14:textId="7D106F1A" w:rsidR="008F440E" w:rsidRDefault="008F440E" w:rsidP="008F440E">
            <w:pPr>
              <w:jc w:val="center"/>
              <w:rPr>
                <w:color w:val="000000"/>
                <w:sz w:val="20"/>
                <w:szCs w:val="20"/>
              </w:rPr>
            </w:pPr>
            <w:r>
              <w:rPr>
                <w:color w:val="000000"/>
                <w:sz w:val="20"/>
                <w:szCs w:val="20"/>
              </w:rPr>
              <w:t>23</w:t>
            </w:r>
          </w:p>
        </w:tc>
        <w:tc>
          <w:tcPr>
            <w:tcW w:w="1091" w:type="dxa"/>
            <w:vAlign w:val="center"/>
          </w:tcPr>
          <w:p w14:paraId="090D8C8E" w14:textId="028B79B9" w:rsidR="008F440E" w:rsidRDefault="008F440E" w:rsidP="008F440E">
            <w:pPr>
              <w:rPr>
                <w:color w:val="000000"/>
                <w:sz w:val="20"/>
                <w:szCs w:val="20"/>
              </w:rPr>
            </w:pPr>
            <w:r w:rsidRPr="008B493B">
              <w:rPr>
                <w:color w:val="000000"/>
                <w:sz w:val="20"/>
                <w:szCs w:val="20"/>
              </w:rPr>
              <w:t>Котельная №23</w:t>
            </w:r>
          </w:p>
        </w:tc>
        <w:tc>
          <w:tcPr>
            <w:tcW w:w="2563" w:type="dxa"/>
            <w:shd w:val="clear" w:color="auto" w:fill="auto"/>
            <w:noWrap/>
            <w:vAlign w:val="center"/>
          </w:tcPr>
          <w:p w14:paraId="67D5CB12" w14:textId="28A1E1A5" w:rsidR="008F440E" w:rsidRPr="001C73DC" w:rsidRDefault="008F440E" w:rsidP="008F440E">
            <w:pPr>
              <w:rPr>
                <w:color w:val="000000"/>
                <w:sz w:val="20"/>
                <w:szCs w:val="20"/>
              </w:rPr>
            </w:pPr>
            <w:r>
              <w:rPr>
                <w:color w:val="000000"/>
                <w:sz w:val="20"/>
                <w:szCs w:val="20"/>
              </w:rPr>
              <w:t>отсутствует</w:t>
            </w:r>
          </w:p>
        </w:tc>
        <w:tc>
          <w:tcPr>
            <w:tcW w:w="853" w:type="dxa"/>
            <w:shd w:val="clear" w:color="auto" w:fill="auto"/>
            <w:noWrap/>
            <w:vAlign w:val="center"/>
          </w:tcPr>
          <w:p w14:paraId="0FDC672E" w14:textId="2DD35DC0" w:rsidR="008F440E" w:rsidRPr="001C73DC" w:rsidRDefault="008F440E" w:rsidP="008F440E">
            <w:pPr>
              <w:jc w:val="center"/>
              <w:rPr>
                <w:color w:val="000000"/>
                <w:sz w:val="20"/>
                <w:szCs w:val="20"/>
              </w:rPr>
            </w:pPr>
            <w:r w:rsidRPr="00E30DFB">
              <w:rPr>
                <w:color w:val="000000"/>
                <w:sz w:val="20"/>
                <w:szCs w:val="20"/>
              </w:rPr>
              <w:t>шт</w:t>
            </w:r>
          </w:p>
        </w:tc>
        <w:tc>
          <w:tcPr>
            <w:tcW w:w="707" w:type="dxa"/>
            <w:shd w:val="clear" w:color="auto" w:fill="auto"/>
            <w:noWrap/>
            <w:vAlign w:val="center"/>
          </w:tcPr>
          <w:p w14:paraId="156F09EF" w14:textId="6AB02E9D" w:rsidR="008F440E" w:rsidRPr="001C73DC" w:rsidRDefault="008F440E" w:rsidP="008F440E">
            <w:pPr>
              <w:jc w:val="center"/>
              <w:rPr>
                <w:color w:val="000000"/>
                <w:sz w:val="20"/>
                <w:szCs w:val="20"/>
              </w:rPr>
            </w:pPr>
            <w:r>
              <w:rPr>
                <w:color w:val="000000"/>
                <w:sz w:val="20"/>
                <w:szCs w:val="20"/>
              </w:rPr>
              <w:t>0,0</w:t>
            </w:r>
          </w:p>
        </w:tc>
        <w:tc>
          <w:tcPr>
            <w:tcW w:w="1126" w:type="dxa"/>
            <w:vAlign w:val="center"/>
          </w:tcPr>
          <w:p w14:paraId="5FDCCE78" w14:textId="1CCCE46E" w:rsidR="008F440E" w:rsidRDefault="008F440E" w:rsidP="008F440E">
            <w:pPr>
              <w:jc w:val="center"/>
              <w:rPr>
                <w:color w:val="000000"/>
                <w:sz w:val="20"/>
                <w:szCs w:val="20"/>
              </w:rPr>
            </w:pPr>
            <w:r>
              <w:rPr>
                <w:color w:val="000000"/>
                <w:sz w:val="20"/>
                <w:szCs w:val="20"/>
              </w:rPr>
              <w:t>0,0</w:t>
            </w:r>
          </w:p>
        </w:tc>
        <w:tc>
          <w:tcPr>
            <w:tcW w:w="935" w:type="dxa"/>
            <w:vAlign w:val="center"/>
          </w:tcPr>
          <w:p w14:paraId="2369466F" w14:textId="37C4ED62" w:rsidR="008F440E" w:rsidRDefault="008F440E" w:rsidP="008F440E">
            <w:pPr>
              <w:jc w:val="center"/>
              <w:rPr>
                <w:color w:val="000000"/>
                <w:sz w:val="20"/>
                <w:szCs w:val="20"/>
              </w:rPr>
            </w:pPr>
            <w:r>
              <w:rPr>
                <w:color w:val="000000"/>
                <w:sz w:val="20"/>
                <w:szCs w:val="20"/>
              </w:rPr>
              <w:t>0</w:t>
            </w:r>
            <w:r w:rsidR="00A538A7">
              <w:rPr>
                <w:color w:val="000000"/>
                <w:sz w:val="20"/>
                <w:szCs w:val="20"/>
              </w:rPr>
              <w:t>,000</w:t>
            </w:r>
          </w:p>
        </w:tc>
        <w:tc>
          <w:tcPr>
            <w:tcW w:w="935" w:type="dxa"/>
            <w:vAlign w:val="center"/>
          </w:tcPr>
          <w:p w14:paraId="24D66F5E" w14:textId="2C04A31C" w:rsidR="008F440E" w:rsidRDefault="00A538A7" w:rsidP="008F440E">
            <w:pPr>
              <w:jc w:val="center"/>
              <w:rPr>
                <w:color w:val="000000"/>
                <w:sz w:val="20"/>
                <w:szCs w:val="20"/>
              </w:rPr>
            </w:pPr>
            <w:r>
              <w:rPr>
                <w:color w:val="000000"/>
                <w:sz w:val="20"/>
                <w:szCs w:val="20"/>
              </w:rPr>
              <w:t>0,000</w:t>
            </w:r>
          </w:p>
        </w:tc>
      </w:tr>
      <w:tr w:rsidR="008F440E" w:rsidRPr="001C73DC" w14:paraId="2754D44D" w14:textId="517B25EA" w:rsidTr="008F440E">
        <w:trPr>
          <w:trHeight w:val="716"/>
        </w:trPr>
        <w:tc>
          <w:tcPr>
            <w:tcW w:w="566" w:type="dxa"/>
            <w:shd w:val="clear" w:color="auto" w:fill="auto"/>
            <w:noWrap/>
            <w:vAlign w:val="center"/>
          </w:tcPr>
          <w:p w14:paraId="1B899D07" w14:textId="1882A7DC" w:rsidR="008F440E" w:rsidRDefault="008F440E" w:rsidP="008F440E">
            <w:pPr>
              <w:jc w:val="center"/>
              <w:rPr>
                <w:color w:val="000000"/>
                <w:sz w:val="20"/>
                <w:szCs w:val="20"/>
              </w:rPr>
            </w:pPr>
            <w:r>
              <w:rPr>
                <w:color w:val="000000"/>
                <w:sz w:val="20"/>
                <w:szCs w:val="20"/>
              </w:rPr>
              <w:t>24</w:t>
            </w:r>
          </w:p>
        </w:tc>
        <w:tc>
          <w:tcPr>
            <w:tcW w:w="568" w:type="dxa"/>
            <w:vAlign w:val="center"/>
          </w:tcPr>
          <w:p w14:paraId="0959E57F" w14:textId="101A8B8A" w:rsidR="008F440E" w:rsidRDefault="008F440E" w:rsidP="008F440E">
            <w:pPr>
              <w:jc w:val="center"/>
              <w:rPr>
                <w:color w:val="000000"/>
                <w:sz w:val="20"/>
                <w:szCs w:val="20"/>
              </w:rPr>
            </w:pPr>
            <w:r>
              <w:rPr>
                <w:color w:val="000000"/>
                <w:sz w:val="20"/>
                <w:szCs w:val="20"/>
              </w:rPr>
              <w:t>24</w:t>
            </w:r>
          </w:p>
        </w:tc>
        <w:tc>
          <w:tcPr>
            <w:tcW w:w="1091" w:type="dxa"/>
            <w:vAlign w:val="center"/>
          </w:tcPr>
          <w:p w14:paraId="58C5E558" w14:textId="3BC95D30" w:rsidR="008F440E" w:rsidRDefault="008F440E" w:rsidP="008F440E">
            <w:pPr>
              <w:rPr>
                <w:color w:val="000000"/>
                <w:sz w:val="20"/>
                <w:szCs w:val="20"/>
              </w:rPr>
            </w:pPr>
            <w:r w:rsidRPr="008B493B">
              <w:rPr>
                <w:color w:val="000000"/>
                <w:sz w:val="20"/>
                <w:szCs w:val="20"/>
              </w:rPr>
              <w:t>Котельная ул. Рогова</w:t>
            </w:r>
          </w:p>
        </w:tc>
        <w:tc>
          <w:tcPr>
            <w:tcW w:w="2563" w:type="dxa"/>
            <w:shd w:val="clear" w:color="auto" w:fill="auto"/>
            <w:noWrap/>
            <w:vAlign w:val="center"/>
          </w:tcPr>
          <w:p w14:paraId="3AFC4141" w14:textId="5295AC7A" w:rsidR="008F440E" w:rsidRPr="008F440E" w:rsidRDefault="008F440E" w:rsidP="008F440E">
            <w:pPr>
              <w:rPr>
                <w:color w:val="000000"/>
                <w:sz w:val="20"/>
                <w:szCs w:val="20"/>
              </w:rPr>
            </w:pPr>
            <w:r w:rsidRPr="008F440E">
              <w:rPr>
                <w:sz w:val="20"/>
                <w:szCs w:val="20"/>
              </w:rPr>
              <w:t>Установка ВПУ-5, с натрий-катионитными фильтрами</w:t>
            </w:r>
          </w:p>
        </w:tc>
        <w:tc>
          <w:tcPr>
            <w:tcW w:w="853" w:type="dxa"/>
            <w:shd w:val="clear" w:color="auto" w:fill="auto"/>
            <w:noWrap/>
            <w:vAlign w:val="center"/>
          </w:tcPr>
          <w:p w14:paraId="7A601DBF" w14:textId="0DD5B8EC" w:rsidR="008F440E" w:rsidRPr="001C73DC" w:rsidRDefault="008F440E" w:rsidP="008F440E">
            <w:pPr>
              <w:jc w:val="center"/>
              <w:rPr>
                <w:color w:val="000000"/>
                <w:sz w:val="20"/>
                <w:szCs w:val="20"/>
              </w:rPr>
            </w:pPr>
            <w:r w:rsidRPr="00E30DFB">
              <w:rPr>
                <w:color w:val="000000"/>
                <w:sz w:val="20"/>
                <w:szCs w:val="20"/>
              </w:rPr>
              <w:t>шт</w:t>
            </w:r>
          </w:p>
        </w:tc>
        <w:tc>
          <w:tcPr>
            <w:tcW w:w="707" w:type="dxa"/>
            <w:shd w:val="clear" w:color="auto" w:fill="auto"/>
            <w:noWrap/>
            <w:vAlign w:val="center"/>
          </w:tcPr>
          <w:p w14:paraId="54621EFF" w14:textId="2F657F2A" w:rsidR="008F440E" w:rsidRPr="001C73DC" w:rsidRDefault="008F440E" w:rsidP="008F440E">
            <w:pPr>
              <w:jc w:val="center"/>
              <w:rPr>
                <w:color w:val="000000"/>
                <w:sz w:val="20"/>
                <w:szCs w:val="20"/>
              </w:rPr>
            </w:pPr>
            <w:r w:rsidRPr="001C73DC">
              <w:rPr>
                <w:color w:val="000000"/>
                <w:sz w:val="20"/>
                <w:szCs w:val="20"/>
              </w:rPr>
              <w:t>1,0</w:t>
            </w:r>
          </w:p>
        </w:tc>
        <w:tc>
          <w:tcPr>
            <w:tcW w:w="1126" w:type="dxa"/>
            <w:vAlign w:val="center"/>
          </w:tcPr>
          <w:p w14:paraId="534C0B28" w14:textId="7B7C5427" w:rsidR="008F440E" w:rsidRDefault="008F440E" w:rsidP="008F440E">
            <w:pPr>
              <w:jc w:val="center"/>
              <w:rPr>
                <w:color w:val="000000"/>
                <w:sz w:val="20"/>
                <w:szCs w:val="20"/>
              </w:rPr>
            </w:pPr>
            <w:r>
              <w:rPr>
                <w:color w:val="000000"/>
                <w:sz w:val="20"/>
                <w:szCs w:val="20"/>
              </w:rPr>
              <w:t>5,0</w:t>
            </w:r>
          </w:p>
        </w:tc>
        <w:tc>
          <w:tcPr>
            <w:tcW w:w="935" w:type="dxa"/>
            <w:vAlign w:val="center"/>
          </w:tcPr>
          <w:p w14:paraId="14DAA6B1" w14:textId="0C0C034C" w:rsidR="008F440E" w:rsidRDefault="008F440E" w:rsidP="008F440E">
            <w:pPr>
              <w:jc w:val="center"/>
              <w:rPr>
                <w:color w:val="000000"/>
                <w:sz w:val="20"/>
                <w:szCs w:val="20"/>
              </w:rPr>
            </w:pPr>
            <w:r>
              <w:rPr>
                <w:color w:val="000000"/>
                <w:sz w:val="20"/>
                <w:szCs w:val="20"/>
              </w:rPr>
              <w:t>0,145</w:t>
            </w:r>
          </w:p>
        </w:tc>
        <w:tc>
          <w:tcPr>
            <w:tcW w:w="935" w:type="dxa"/>
            <w:vAlign w:val="center"/>
          </w:tcPr>
          <w:p w14:paraId="7C6A67C2" w14:textId="71B48E31" w:rsidR="008F440E" w:rsidRDefault="00A538A7" w:rsidP="008F440E">
            <w:pPr>
              <w:jc w:val="center"/>
              <w:rPr>
                <w:color w:val="000000"/>
                <w:sz w:val="20"/>
                <w:szCs w:val="20"/>
              </w:rPr>
            </w:pPr>
            <w:r>
              <w:rPr>
                <w:color w:val="000000"/>
                <w:sz w:val="20"/>
                <w:szCs w:val="20"/>
              </w:rPr>
              <w:t>4,855</w:t>
            </w:r>
          </w:p>
        </w:tc>
      </w:tr>
    </w:tbl>
    <w:p w14:paraId="18A7607B" w14:textId="2AE9A50F" w:rsidR="00837F8A" w:rsidRPr="002E53E7" w:rsidRDefault="00C72BF3" w:rsidP="00785D36">
      <w:pPr>
        <w:pStyle w:val="32"/>
      </w:pPr>
      <w:bookmarkStart w:id="232" w:name="_Toc73624587"/>
      <w:r w:rsidRPr="002E53E7">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32"/>
    </w:p>
    <w:p w14:paraId="7823C592" w14:textId="46D22640" w:rsidR="005E7A8C" w:rsidRPr="002E53E7" w:rsidRDefault="005E7A8C" w:rsidP="003205C9">
      <w:pPr>
        <w:pStyle w:val="Maximyz0"/>
      </w:pPr>
      <w:r w:rsidRPr="002E53E7">
        <w:t>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w:t>
      </w:r>
      <w:r w:rsidR="00C43EF5" w:rsidRPr="002E53E7">
        <w:t>,0</w:t>
      </w:r>
      <w:r w:rsidRPr="002E53E7">
        <w:t xml:space="preserve"> % </w:t>
      </w:r>
      <w:r w:rsidR="0023539B" w:rsidRPr="002E53E7">
        <w:t xml:space="preserve">от </w:t>
      </w:r>
      <w:r w:rsidRPr="002E53E7">
        <w:t xml:space="preserve">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w:t>
      </w:r>
    </w:p>
    <w:p w14:paraId="0F5F5BFE" w14:textId="77777777" w:rsidR="005E7A8C" w:rsidRPr="002E53E7" w:rsidRDefault="005E7A8C" w:rsidP="003205C9">
      <w:pPr>
        <w:pStyle w:val="Maximyz0"/>
      </w:pPr>
      <w:r w:rsidRPr="002E53E7">
        <w:t xml:space="preserve">Для открытых систем теплоснабжения аварийная подпитка должна обеспечиваться только из систем хозяйственно-питьевого водоснабжения.  </w:t>
      </w:r>
    </w:p>
    <w:p w14:paraId="2BA3C98B" w14:textId="0457C70E" w:rsidR="00DB2186" w:rsidRPr="002E53E7" w:rsidRDefault="00DB2186" w:rsidP="003205C9">
      <w:pPr>
        <w:pStyle w:val="Maximyz0"/>
      </w:pPr>
      <w:r w:rsidRPr="002E53E7">
        <w:t xml:space="preserve">В таблице </w:t>
      </w:r>
      <w:r w:rsidR="0023539B" w:rsidRPr="002E53E7">
        <w:fldChar w:fldCharType="begin"/>
      </w:r>
      <w:r w:rsidR="0023539B" w:rsidRPr="002E53E7">
        <w:instrText xml:space="preserve"> REF _Ref425946865 \h  \* MERGEFORMAT </w:instrText>
      </w:r>
      <w:r w:rsidR="0023539B" w:rsidRPr="002E53E7">
        <w:fldChar w:fldCharType="separate"/>
      </w:r>
      <w:r w:rsidR="002A07CF" w:rsidRPr="002A07CF">
        <w:rPr>
          <w:vanish/>
        </w:rPr>
        <w:t xml:space="preserve">Таблица </w:t>
      </w:r>
      <w:r w:rsidR="002A07CF">
        <w:rPr>
          <w:noProof/>
        </w:rPr>
        <w:t>1</w:t>
      </w:r>
      <w:r w:rsidR="002A07CF">
        <w:t>.</w:t>
      </w:r>
      <w:r w:rsidR="002A07CF">
        <w:rPr>
          <w:noProof/>
        </w:rPr>
        <w:t>83</w:t>
      </w:r>
      <w:r w:rsidR="0023539B" w:rsidRPr="002E53E7">
        <w:fldChar w:fldCharType="end"/>
      </w:r>
      <w:r w:rsidRPr="002E53E7">
        <w:t xml:space="preserve"> приведены данные по аварийным балансам водоподготовительных установок</w:t>
      </w:r>
      <w:r w:rsidR="00110648" w:rsidRPr="002E53E7">
        <w:t xml:space="preserve"> отельных, имеющих наружные тепловые сети (для электронной модели слой 20</w:t>
      </w:r>
      <w:r w:rsidR="00B500BD">
        <w:t>20</w:t>
      </w:r>
      <w:r w:rsidR="00110648" w:rsidRPr="002E53E7">
        <w:t xml:space="preserve"> год)</w:t>
      </w:r>
      <w:r w:rsidRPr="002E53E7">
        <w:t>.</w:t>
      </w:r>
    </w:p>
    <w:p w14:paraId="373AA500" w14:textId="77777777" w:rsidR="00721603" w:rsidRPr="002E53E7" w:rsidRDefault="00721603" w:rsidP="003205C9">
      <w:pPr>
        <w:pStyle w:val="Maximyz0"/>
      </w:pPr>
    </w:p>
    <w:p w14:paraId="45779344" w14:textId="42C6DE64" w:rsidR="00DB2186" w:rsidRDefault="00DB2186" w:rsidP="003205C9">
      <w:pPr>
        <w:pStyle w:val="aff9"/>
        <w:keepNext/>
      </w:pPr>
      <w:bookmarkStart w:id="233" w:name="_Ref425946865"/>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83</w:t>
      </w:r>
      <w:r w:rsidR="00E61190">
        <w:rPr>
          <w:noProof/>
        </w:rPr>
        <w:fldChar w:fldCharType="end"/>
      </w:r>
      <w:bookmarkEnd w:id="233"/>
      <w:r w:rsidRPr="002E53E7">
        <w:t xml:space="preserve"> - </w:t>
      </w:r>
      <w:bookmarkStart w:id="234" w:name="_Hlk531613844"/>
      <w:r w:rsidR="00C71E42" w:rsidRPr="002E53E7">
        <w:t>Существующие</w:t>
      </w:r>
      <w:r w:rsidRPr="002E53E7">
        <w:t xml:space="preserve">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2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598"/>
        <w:gridCol w:w="2999"/>
        <w:gridCol w:w="3171"/>
        <w:gridCol w:w="1113"/>
        <w:gridCol w:w="946"/>
      </w:tblGrid>
      <w:tr w:rsidR="00D32386" w14:paraId="6B657B20" w14:textId="77777777" w:rsidTr="00A91D59">
        <w:trPr>
          <w:trHeight w:val="340"/>
          <w:tblHeader/>
        </w:trPr>
        <w:tc>
          <w:tcPr>
            <w:tcW w:w="0" w:type="auto"/>
            <w:shd w:val="clear" w:color="auto" w:fill="auto"/>
            <w:vAlign w:val="center"/>
            <w:hideMark/>
          </w:tcPr>
          <w:p w14:paraId="3BD08B24" w14:textId="77777777" w:rsidR="00D32386" w:rsidRDefault="00D32386" w:rsidP="00A91D59">
            <w:pPr>
              <w:jc w:val="center"/>
              <w:rPr>
                <w:color w:val="000000"/>
                <w:sz w:val="20"/>
                <w:szCs w:val="20"/>
              </w:rPr>
            </w:pPr>
            <w:r>
              <w:rPr>
                <w:color w:val="000000"/>
                <w:sz w:val="20"/>
                <w:szCs w:val="20"/>
              </w:rPr>
              <w:t>№ п/п</w:t>
            </w:r>
          </w:p>
        </w:tc>
        <w:tc>
          <w:tcPr>
            <w:tcW w:w="0" w:type="auto"/>
            <w:shd w:val="clear" w:color="auto" w:fill="auto"/>
            <w:vAlign w:val="center"/>
            <w:hideMark/>
          </w:tcPr>
          <w:p w14:paraId="4A76CA48" w14:textId="77777777" w:rsidR="00D32386" w:rsidRDefault="00D32386" w:rsidP="00A91D59">
            <w:pPr>
              <w:jc w:val="center"/>
              <w:rPr>
                <w:color w:val="000000"/>
                <w:sz w:val="20"/>
                <w:szCs w:val="20"/>
              </w:rPr>
            </w:pPr>
            <w:r>
              <w:rPr>
                <w:color w:val="000000"/>
                <w:sz w:val="20"/>
                <w:szCs w:val="20"/>
              </w:rPr>
              <w:t>№ п/сх</w:t>
            </w:r>
          </w:p>
        </w:tc>
        <w:tc>
          <w:tcPr>
            <w:tcW w:w="2999" w:type="dxa"/>
            <w:shd w:val="clear" w:color="auto" w:fill="auto"/>
            <w:vAlign w:val="center"/>
            <w:hideMark/>
          </w:tcPr>
          <w:p w14:paraId="4A3AFCB4" w14:textId="77777777" w:rsidR="00D32386" w:rsidRDefault="00D32386" w:rsidP="00A91D59">
            <w:pPr>
              <w:jc w:val="center"/>
              <w:rPr>
                <w:color w:val="000000"/>
                <w:sz w:val="20"/>
                <w:szCs w:val="20"/>
              </w:rPr>
            </w:pPr>
            <w:r>
              <w:rPr>
                <w:color w:val="000000"/>
                <w:sz w:val="20"/>
                <w:szCs w:val="20"/>
              </w:rPr>
              <w:t>Наименование ТСО</w:t>
            </w:r>
          </w:p>
        </w:tc>
        <w:tc>
          <w:tcPr>
            <w:tcW w:w="3171" w:type="dxa"/>
            <w:shd w:val="clear" w:color="auto" w:fill="auto"/>
            <w:vAlign w:val="center"/>
            <w:hideMark/>
          </w:tcPr>
          <w:p w14:paraId="53FD6958" w14:textId="77777777" w:rsidR="00D32386" w:rsidRDefault="00D32386" w:rsidP="00A91D59">
            <w:pPr>
              <w:jc w:val="center"/>
              <w:rPr>
                <w:color w:val="000000"/>
                <w:sz w:val="20"/>
                <w:szCs w:val="20"/>
              </w:rPr>
            </w:pPr>
            <w:r>
              <w:rPr>
                <w:color w:val="000000"/>
                <w:sz w:val="20"/>
                <w:szCs w:val="20"/>
              </w:rPr>
              <w:t>Наименование котельной</w:t>
            </w:r>
          </w:p>
        </w:tc>
        <w:tc>
          <w:tcPr>
            <w:tcW w:w="0" w:type="auto"/>
            <w:shd w:val="clear" w:color="auto" w:fill="auto"/>
            <w:vAlign w:val="center"/>
            <w:hideMark/>
          </w:tcPr>
          <w:p w14:paraId="3BBF3AA6" w14:textId="77777777" w:rsidR="00D32386" w:rsidRDefault="00D32386" w:rsidP="00A91D59">
            <w:pPr>
              <w:jc w:val="center"/>
              <w:rPr>
                <w:color w:val="000000"/>
                <w:sz w:val="20"/>
                <w:szCs w:val="20"/>
              </w:rPr>
            </w:pPr>
            <w:r>
              <w:rPr>
                <w:color w:val="000000"/>
                <w:sz w:val="20"/>
                <w:szCs w:val="20"/>
              </w:rPr>
              <w:t>Объём теплоносителя в теплосети, м</w:t>
            </w:r>
            <w:r w:rsidRPr="00D32386">
              <w:rPr>
                <w:color w:val="000000"/>
                <w:sz w:val="20"/>
                <w:szCs w:val="20"/>
                <w:vertAlign w:val="superscript"/>
              </w:rPr>
              <w:t>3</w:t>
            </w:r>
          </w:p>
        </w:tc>
        <w:tc>
          <w:tcPr>
            <w:tcW w:w="0" w:type="auto"/>
            <w:shd w:val="clear" w:color="auto" w:fill="auto"/>
            <w:vAlign w:val="center"/>
            <w:hideMark/>
          </w:tcPr>
          <w:p w14:paraId="3239B870" w14:textId="77777777" w:rsidR="00D32386" w:rsidRDefault="00D32386" w:rsidP="00A91D59">
            <w:pPr>
              <w:jc w:val="center"/>
              <w:rPr>
                <w:color w:val="000000"/>
                <w:sz w:val="20"/>
                <w:szCs w:val="20"/>
              </w:rPr>
            </w:pPr>
            <w:r>
              <w:rPr>
                <w:color w:val="000000"/>
                <w:sz w:val="20"/>
                <w:szCs w:val="20"/>
              </w:rPr>
              <w:t>Аварийная подпитка, м</w:t>
            </w:r>
            <w:r w:rsidRPr="00D32386">
              <w:rPr>
                <w:color w:val="000000"/>
                <w:sz w:val="20"/>
                <w:szCs w:val="20"/>
                <w:vertAlign w:val="superscript"/>
              </w:rPr>
              <w:t>3</w:t>
            </w:r>
          </w:p>
        </w:tc>
      </w:tr>
      <w:tr w:rsidR="00266C2C" w14:paraId="45DCD0AD" w14:textId="77777777" w:rsidTr="00A91D59">
        <w:trPr>
          <w:trHeight w:val="340"/>
        </w:trPr>
        <w:tc>
          <w:tcPr>
            <w:tcW w:w="0" w:type="auto"/>
            <w:shd w:val="clear" w:color="auto" w:fill="auto"/>
            <w:noWrap/>
            <w:vAlign w:val="center"/>
            <w:hideMark/>
          </w:tcPr>
          <w:p w14:paraId="2F315DAE" w14:textId="77777777" w:rsidR="00266C2C" w:rsidRPr="00266C2C" w:rsidRDefault="00266C2C" w:rsidP="00A91D59">
            <w:pPr>
              <w:jc w:val="center"/>
              <w:rPr>
                <w:color w:val="000000"/>
                <w:sz w:val="20"/>
                <w:szCs w:val="20"/>
              </w:rPr>
            </w:pPr>
            <w:r w:rsidRPr="00266C2C">
              <w:rPr>
                <w:color w:val="000000"/>
                <w:sz w:val="20"/>
                <w:szCs w:val="20"/>
              </w:rPr>
              <w:t>1</w:t>
            </w:r>
          </w:p>
        </w:tc>
        <w:tc>
          <w:tcPr>
            <w:tcW w:w="0" w:type="auto"/>
            <w:shd w:val="clear" w:color="auto" w:fill="auto"/>
            <w:vAlign w:val="center"/>
            <w:hideMark/>
          </w:tcPr>
          <w:p w14:paraId="13E3BB26" w14:textId="77777777" w:rsidR="00266C2C" w:rsidRPr="00266C2C" w:rsidRDefault="00266C2C" w:rsidP="00A91D59">
            <w:pPr>
              <w:jc w:val="center"/>
              <w:rPr>
                <w:color w:val="000000"/>
                <w:sz w:val="20"/>
                <w:szCs w:val="20"/>
              </w:rPr>
            </w:pPr>
            <w:r w:rsidRPr="00266C2C">
              <w:rPr>
                <w:color w:val="000000"/>
                <w:sz w:val="20"/>
                <w:szCs w:val="20"/>
              </w:rPr>
              <w:t>1</w:t>
            </w:r>
          </w:p>
        </w:tc>
        <w:tc>
          <w:tcPr>
            <w:tcW w:w="2999" w:type="dxa"/>
            <w:shd w:val="clear" w:color="auto" w:fill="auto"/>
            <w:vAlign w:val="center"/>
            <w:hideMark/>
          </w:tcPr>
          <w:p w14:paraId="228F599A" w14:textId="7D499922"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706D36A5" w14:textId="7E029B4F" w:rsidR="00266C2C" w:rsidRPr="00266C2C" w:rsidRDefault="00266C2C" w:rsidP="00A91D59">
            <w:pPr>
              <w:jc w:val="center"/>
              <w:rPr>
                <w:color w:val="000000"/>
                <w:sz w:val="20"/>
                <w:szCs w:val="20"/>
              </w:rPr>
            </w:pPr>
            <w:r w:rsidRPr="00266C2C">
              <w:rPr>
                <w:color w:val="000000"/>
                <w:sz w:val="20"/>
                <w:szCs w:val="20"/>
              </w:rPr>
              <w:t>Котельная №1</w:t>
            </w:r>
          </w:p>
        </w:tc>
        <w:tc>
          <w:tcPr>
            <w:tcW w:w="0" w:type="auto"/>
            <w:shd w:val="clear" w:color="auto" w:fill="auto"/>
            <w:noWrap/>
            <w:vAlign w:val="center"/>
            <w:hideMark/>
          </w:tcPr>
          <w:p w14:paraId="28D63FA5" w14:textId="3D6C6B52" w:rsidR="00266C2C" w:rsidRPr="00266C2C" w:rsidRDefault="00266C2C" w:rsidP="00A91D59">
            <w:pPr>
              <w:jc w:val="center"/>
              <w:rPr>
                <w:color w:val="000000"/>
                <w:sz w:val="20"/>
                <w:szCs w:val="20"/>
              </w:rPr>
            </w:pPr>
            <w:r w:rsidRPr="00266C2C">
              <w:rPr>
                <w:color w:val="000000"/>
                <w:sz w:val="20"/>
                <w:szCs w:val="20"/>
              </w:rPr>
              <w:t>35,93</w:t>
            </w:r>
          </w:p>
        </w:tc>
        <w:tc>
          <w:tcPr>
            <w:tcW w:w="0" w:type="auto"/>
            <w:shd w:val="clear" w:color="auto" w:fill="auto"/>
            <w:noWrap/>
            <w:vAlign w:val="center"/>
            <w:hideMark/>
          </w:tcPr>
          <w:p w14:paraId="3E545F67" w14:textId="468F6391" w:rsidR="00266C2C" w:rsidRPr="00266C2C" w:rsidRDefault="00266C2C" w:rsidP="00A91D59">
            <w:pPr>
              <w:jc w:val="center"/>
              <w:rPr>
                <w:color w:val="000000"/>
                <w:sz w:val="20"/>
                <w:szCs w:val="20"/>
              </w:rPr>
            </w:pPr>
            <w:r w:rsidRPr="00266C2C">
              <w:rPr>
                <w:color w:val="000000"/>
                <w:sz w:val="20"/>
                <w:szCs w:val="20"/>
              </w:rPr>
              <w:t>0,72</w:t>
            </w:r>
          </w:p>
        </w:tc>
      </w:tr>
      <w:tr w:rsidR="00266C2C" w14:paraId="37B22749" w14:textId="77777777" w:rsidTr="00A91D59">
        <w:trPr>
          <w:trHeight w:val="340"/>
        </w:trPr>
        <w:tc>
          <w:tcPr>
            <w:tcW w:w="0" w:type="auto"/>
            <w:shd w:val="clear" w:color="auto" w:fill="auto"/>
            <w:noWrap/>
            <w:vAlign w:val="center"/>
            <w:hideMark/>
          </w:tcPr>
          <w:p w14:paraId="433E6A05" w14:textId="77777777" w:rsidR="00266C2C" w:rsidRPr="00266C2C" w:rsidRDefault="00266C2C" w:rsidP="00A91D59">
            <w:pPr>
              <w:jc w:val="center"/>
              <w:rPr>
                <w:color w:val="000000"/>
                <w:sz w:val="20"/>
                <w:szCs w:val="20"/>
              </w:rPr>
            </w:pPr>
            <w:r w:rsidRPr="00266C2C">
              <w:rPr>
                <w:color w:val="000000"/>
                <w:sz w:val="20"/>
                <w:szCs w:val="20"/>
              </w:rPr>
              <w:t>2</w:t>
            </w:r>
          </w:p>
        </w:tc>
        <w:tc>
          <w:tcPr>
            <w:tcW w:w="0" w:type="auto"/>
            <w:shd w:val="clear" w:color="auto" w:fill="auto"/>
            <w:vAlign w:val="center"/>
            <w:hideMark/>
          </w:tcPr>
          <w:p w14:paraId="4C760E3E" w14:textId="77777777" w:rsidR="00266C2C" w:rsidRPr="00266C2C" w:rsidRDefault="00266C2C" w:rsidP="00A91D59">
            <w:pPr>
              <w:jc w:val="center"/>
              <w:rPr>
                <w:color w:val="000000"/>
                <w:sz w:val="20"/>
                <w:szCs w:val="20"/>
              </w:rPr>
            </w:pPr>
            <w:r w:rsidRPr="00266C2C">
              <w:rPr>
                <w:color w:val="000000"/>
                <w:sz w:val="20"/>
                <w:szCs w:val="20"/>
              </w:rPr>
              <w:t>2</w:t>
            </w:r>
          </w:p>
        </w:tc>
        <w:tc>
          <w:tcPr>
            <w:tcW w:w="2999" w:type="dxa"/>
            <w:shd w:val="clear" w:color="auto" w:fill="auto"/>
            <w:vAlign w:val="center"/>
            <w:hideMark/>
          </w:tcPr>
          <w:p w14:paraId="680D44DA" w14:textId="24BBBD5C"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6017415A" w14:textId="58E4462E" w:rsidR="00266C2C" w:rsidRPr="00266C2C" w:rsidRDefault="00266C2C" w:rsidP="00A91D59">
            <w:pPr>
              <w:jc w:val="center"/>
              <w:rPr>
                <w:color w:val="000000"/>
                <w:sz w:val="20"/>
                <w:szCs w:val="20"/>
              </w:rPr>
            </w:pPr>
            <w:r w:rsidRPr="00266C2C">
              <w:rPr>
                <w:color w:val="000000"/>
                <w:sz w:val="20"/>
                <w:szCs w:val="20"/>
              </w:rPr>
              <w:t>Котельная №2а</w:t>
            </w:r>
          </w:p>
        </w:tc>
        <w:tc>
          <w:tcPr>
            <w:tcW w:w="0" w:type="auto"/>
            <w:shd w:val="clear" w:color="auto" w:fill="auto"/>
            <w:noWrap/>
            <w:vAlign w:val="center"/>
            <w:hideMark/>
          </w:tcPr>
          <w:p w14:paraId="7732F195" w14:textId="3ACF5C0B" w:rsidR="00266C2C" w:rsidRPr="00266C2C" w:rsidRDefault="00266C2C" w:rsidP="00A91D59">
            <w:pPr>
              <w:jc w:val="center"/>
              <w:rPr>
                <w:color w:val="000000"/>
                <w:sz w:val="20"/>
                <w:szCs w:val="20"/>
              </w:rPr>
            </w:pPr>
            <w:r w:rsidRPr="00266C2C">
              <w:rPr>
                <w:color w:val="000000"/>
                <w:sz w:val="20"/>
                <w:szCs w:val="20"/>
              </w:rPr>
              <w:t>148,91</w:t>
            </w:r>
          </w:p>
        </w:tc>
        <w:tc>
          <w:tcPr>
            <w:tcW w:w="0" w:type="auto"/>
            <w:shd w:val="clear" w:color="auto" w:fill="auto"/>
            <w:noWrap/>
            <w:vAlign w:val="center"/>
            <w:hideMark/>
          </w:tcPr>
          <w:p w14:paraId="786AE3CD" w14:textId="7F7351FC" w:rsidR="00266C2C" w:rsidRPr="00266C2C" w:rsidRDefault="00266C2C" w:rsidP="00A91D59">
            <w:pPr>
              <w:jc w:val="center"/>
              <w:rPr>
                <w:color w:val="000000"/>
                <w:sz w:val="20"/>
                <w:szCs w:val="20"/>
              </w:rPr>
            </w:pPr>
            <w:r w:rsidRPr="00266C2C">
              <w:rPr>
                <w:color w:val="000000"/>
                <w:sz w:val="20"/>
                <w:szCs w:val="20"/>
              </w:rPr>
              <w:t>2,98</w:t>
            </w:r>
          </w:p>
        </w:tc>
      </w:tr>
      <w:tr w:rsidR="00266C2C" w14:paraId="18007250" w14:textId="77777777" w:rsidTr="00A91D59">
        <w:trPr>
          <w:trHeight w:val="340"/>
        </w:trPr>
        <w:tc>
          <w:tcPr>
            <w:tcW w:w="0" w:type="auto"/>
            <w:shd w:val="clear" w:color="auto" w:fill="auto"/>
            <w:noWrap/>
            <w:vAlign w:val="center"/>
            <w:hideMark/>
          </w:tcPr>
          <w:p w14:paraId="4899E014" w14:textId="77777777" w:rsidR="00266C2C" w:rsidRPr="00266C2C" w:rsidRDefault="00266C2C" w:rsidP="00A91D59">
            <w:pPr>
              <w:jc w:val="center"/>
              <w:rPr>
                <w:color w:val="000000"/>
                <w:sz w:val="20"/>
                <w:szCs w:val="20"/>
              </w:rPr>
            </w:pPr>
            <w:r w:rsidRPr="00266C2C">
              <w:rPr>
                <w:color w:val="000000"/>
                <w:sz w:val="20"/>
                <w:szCs w:val="20"/>
              </w:rPr>
              <w:t>3</w:t>
            </w:r>
          </w:p>
        </w:tc>
        <w:tc>
          <w:tcPr>
            <w:tcW w:w="0" w:type="auto"/>
            <w:shd w:val="clear" w:color="auto" w:fill="auto"/>
            <w:vAlign w:val="center"/>
            <w:hideMark/>
          </w:tcPr>
          <w:p w14:paraId="523640D2" w14:textId="77777777" w:rsidR="00266C2C" w:rsidRPr="00266C2C" w:rsidRDefault="00266C2C" w:rsidP="00A91D59">
            <w:pPr>
              <w:jc w:val="center"/>
              <w:rPr>
                <w:color w:val="000000"/>
                <w:sz w:val="20"/>
                <w:szCs w:val="20"/>
              </w:rPr>
            </w:pPr>
            <w:r w:rsidRPr="00266C2C">
              <w:rPr>
                <w:color w:val="000000"/>
                <w:sz w:val="20"/>
                <w:szCs w:val="20"/>
              </w:rPr>
              <w:t>3</w:t>
            </w:r>
          </w:p>
        </w:tc>
        <w:tc>
          <w:tcPr>
            <w:tcW w:w="2999" w:type="dxa"/>
            <w:shd w:val="clear" w:color="auto" w:fill="auto"/>
            <w:vAlign w:val="center"/>
            <w:hideMark/>
          </w:tcPr>
          <w:p w14:paraId="0661A52A" w14:textId="6E5C3885"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6B09ECCF" w14:textId="59BE7595" w:rsidR="00266C2C" w:rsidRPr="00266C2C" w:rsidRDefault="00266C2C" w:rsidP="00A91D59">
            <w:pPr>
              <w:jc w:val="center"/>
              <w:rPr>
                <w:color w:val="000000"/>
                <w:sz w:val="20"/>
                <w:szCs w:val="20"/>
              </w:rPr>
            </w:pPr>
            <w:r w:rsidRPr="00266C2C">
              <w:rPr>
                <w:color w:val="000000"/>
                <w:sz w:val="20"/>
                <w:szCs w:val="20"/>
              </w:rPr>
              <w:t>Котельная №3а</w:t>
            </w:r>
          </w:p>
        </w:tc>
        <w:tc>
          <w:tcPr>
            <w:tcW w:w="0" w:type="auto"/>
            <w:shd w:val="clear" w:color="auto" w:fill="auto"/>
            <w:noWrap/>
            <w:vAlign w:val="center"/>
            <w:hideMark/>
          </w:tcPr>
          <w:p w14:paraId="76CEB602" w14:textId="2AE0D088" w:rsidR="00266C2C" w:rsidRPr="00266C2C" w:rsidRDefault="00266C2C" w:rsidP="00A91D59">
            <w:pPr>
              <w:jc w:val="center"/>
              <w:rPr>
                <w:color w:val="000000"/>
                <w:sz w:val="20"/>
                <w:szCs w:val="20"/>
              </w:rPr>
            </w:pPr>
            <w:r w:rsidRPr="00266C2C">
              <w:rPr>
                <w:color w:val="000000"/>
                <w:sz w:val="20"/>
                <w:szCs w:val="20"/>
              </w:rPr>
              <w:t>343,56</w:t>
            </w:r>
          </w:p>
        </w:tc>
        <w:tc>
          <w:tcPr>
            <w:tcW w:w="0" w:type="auto"/>
            <w:shd w:val="clear" w:color="auto" w:fill="auto"/>
            <w:noWrap/>
            <w:vAlign w:val="center"/>
            <w:hideMark/>
          </w:tcPr>
          <w:p w14:paraId="732971D2" w14:textId="38D8A33E" w:rsidR="00266C2C" w:rsidRPr="00266C2C" w:rsidRDefault="00266C2C" w:rsidP="00A91D59">
            <w:pPr>
              <w:jc w:val="center"/>
              <w:rPr>
                <w:color w:val="000000"/>
                <w:sz w:val="20"/>
                <w:szCs w:val="20"/>
              </w:rPr>
            </w:pPr>
            <w:r w:rsidRPr="00266C2C">
              <w:rPr>
                <w:color w:val="000000"/>
                <w:sz w:val="20"/>
                <w:szCs w:val="20"/>
              </w:rPr>
              <w:t>6,87</w:t>
            </w:r>
          </w:p>
        </w:tc>
      </w:tr>
      <w:tr w:rsidR="00266C2C" w14:paraId="5394D695" w14:textId="77777777" w:rsidTr="00A91D59">
        <w:trPr>
          <w:trHeight w:val="340"/>
        </w:trPr>
        <w:tc>
          <w:tcPr>
            <w:tcW w:w="0" w:type="auto"/>
            <w:shd w:val="clear" w:color="auto" w:fill="auto"/>
            <w:noWrap/>
            <w:vAlign w:val="center"/>
            <w:hideMark/>
          </w:tcPr>
          <w:p w14:paraId="642E25A0" w14:textId="77777777" w:rsidR="00266C2C" w:rsidRPr="00266C2C" w:rsidRDefault="00266C2C" w:rsidP="00A91D59">
            <w:pPr>
              <w:jc w:val="center"/>
              <w:rPr>
                <w:color w:val="000000"/>
                <w:sz w:val="20"/>
                <w:szCs w:val="20"/>
              </w:rPr>
            </w:pPr>
            <w:r w:rsidRPr="00266C2C">
              <w:rPr>
                <w:color w:val="000000"/>
                <w:sz w:val="20"/>
                <w:szCs w:val="20"/>
              </w:rPr>
              <w:t>4</w:t>
            </w:r>
          </w:p>
        </w:tc>
        <w:tc>
          <w:tcPr>
            <w:tcW w:w="0" w:type="auto"/>
            <w:shd w:val="clear" w:color="auto" w:fill="auto"/>
            <w:vAlign w:val="center"/>
            <w:hideMark/>
          </w:tcPr>
          <w:p w14:paraId="59665EAA" w14:textId="77777777" w:rsidR="00266C2C" w:rsidRPr="00266C2C" w:rsidRDefault="00266C2C" w:rsidP="00A91D59">
            <w:pPr>
              <w:jc w:val="center"/>
              <w:rPr>
                <w:color w:val="000000"/>
                <w:sz w:val="20"/>
                <w:szCs w:val="20"/>
              </w:rPr>
            </w:pPr>
            <w:r w:rsidRPr="00266C2C">
              <w:rPr>
                <w:color w:val="000000"/>
                <w:sz w:val="20"/>
                <w:szCs w:val="20"/>
              </w:rPr>
              <w:t>4</w:t>
            </w:r>
          </w:p>
        </w:tc>
        <w:tc>
          <w:tcPr>
            <w:tcW w:w="2999" w:type="dxa"/>
            <w:shd w:val="clear" w:color="auto" w:fill="auto"/>
            <w:vAlign w:val="center"/>
            <w:hideMark/>
          </w:tcPr>
          <w:p w14:paraId="474A7D0B" w14:textId="0E3BCA24"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0FABEE4F" w14:textId="2558C248" w:rsidR="00266C2C" w:rsidRPr="00266C2C" w:rsidRDefault="00266C2C" w:rsidP="00A91D59">
            <w:pPr>
              <w:jc w:val="center"/>
              <w:rPr>
                <w:color w:val="000000"/>
                <w:sz w:val="20"/>
                <w:szCs w:val="20"/>
              </w:rPr>
            </w:pPr>
            <w:r w:rsidRPr="00266C2C">
              <w:rPr>
                <w:color w:val="000000"/>
                <w:sz w:val="20"/>
                <w:szCs w:val="20"/>
              </w:rPr>
              <w:t>Котельная №4</w:t>
            </w:r>
          </w:p>
        </w:tc>
        <w:tc>
          <w:tcPr>
            <w:tcW w:w="0" w:type="auto"/>
            <w:shd w:val="clear" w:color="auto" w:fill="auto"/>
            <w:noWrap/>
            <w:vAlign w:val="center"/>
            <w:hideMark/>
          </w:tcPr>
          <w:p w14:paraId="51E201F9" w14:textId="67635931" w:rsidR="00266C2C" w:rsidRPr="00266C2C" w:rsidRDefault="00266C2C" w:rsidP="00A91D59">
            <w:pPr>
              <w:jc w:val="center"/>
              <w:rPr>
                <w:color w:val="000000"/>
                <w:sz w:val="20"/>
                <w:szCs w:val="20"/>
              </w:rPr>
            </w:pPr>
            <w:r w:rsidRPr="00266C2C">
              <w:rPr>
                <w:color w:val="000000"/>
                <w:sz w:val="20"/>
                <w:szCs w:val="20"/>
              </w:rPr>
              <w:t>26,43</w:t>
            </w:r>
          </w:p>
        </w:tc>
        <w:tc>
          <w:tcPr>
            <w:tcW w:w="0" w:type="auto"/>
            <w:shd w:val="clear" w:color="auto" w:fill="auto"/>
            <w:noWrap/>
            <w:vAlign w:val="center"/>
            <w:hideMark/>
          </w:tcPr>
          <w:p w14:paraId="66728CEA" w14:textId="6236FC8B" w:rsidR="00266C2C" w:rsidRPr="00266C2C" w:rsidRDefault="00266C2C" w:rsidP="00A91D59">
            <w:pPr>
              <w:jc w:val="center"/>
              <w:rPr>
                <w:color w:val="000000"/>
                <w:sz w:val="20"/>
                <w:szCs w:val="20"/>
              </w:rPr>
            </w:pPr>
            <w:r w:rsidRPr="00266C2C">
              <w:rPr>
                <w:color w:val="000000"/>
                <w:sz w:val="20"/>
                <w:szCs w:val="20"/>
              </w:rPr>
              <w:t>0,53</w:t>
            </w:r>
          </w:p>
        </w:tc>
      </w:tr>
      <w:tr w:rsidR="00266C2C" w14:paraId="4D23B7F3" w14:textId="77777777" w:rsidTr="00A91D59">
        <w:trPr>
          <w:trHeight w:val="340"/>
        </w:trPr>
        <w:tc>
          <w:tcPr>
            <w:tcW w:w="0" w:type="auto"/>
            <w:shd w:val="clear" w:color="auto" w:fill="auto"/>
            <w:noWrap/>
            <w:vAlign w:val="center"/>
            <w:hideMark/>
          </w:tcPr>
          <w:p w14:paraId="0FF8E959" w14:textId="77777777" w:rsidR="00266C2C" w:rsidRPr="00266C2C" w:rsidRDefault="00266C2C" w:rsidP="00A91D59">
            <w:pPr>
              <w:jc w:val="center"/>
              <w:rPr>
                <w:color w:val="000000"/>
                <w:sz w:val="20"/>
                <w:szCs w:val="20"/>
              </w:rPr>
            </w:pPr>
            <w:r w:rsidRPr="00266C2C">
              <w:rPr>
                <w:color w:val="000000"/>
                <w:sz w:val="20"/>
                <w:szCs w:val="20"/>
              </w:rPr>
              <w:t>5</w:t>
            </w:r>
          </w:p>
        </w:tc>
        <w:tc>
          <w:tcPr>
            <w:tcW w:w="0" w:type="auto"/>
            <w:shd w:val="clear" w:color="auto" w:fill="auto"/>
            <w:vAlign w:val="center"/>
            <w:hideMark/>
          </w:tcPr>
          <w:p w14:paraId="5B1CBF4A" w14:textId="77777777" w:rsidR="00266C2C" w:rsidRPr="00266C2C" w:rsidRDefault="00266C2C" w:rsidP="00A91D59">
            <w:pPr>
              <w:jc w:val="center"/>
              <w:rPr>
                <w:color w:val="000000"/>
                <w:sz w:val="20"/>
                <w:szCs w:val="20"/>
              </w:rPr>
            </w:pPr>
            <w:r w:rsidRPr="00266C2C">
              <w:rPr>
                <w:color w:val="000000"/>
                <w:sz w:val="20"/>
                <w:szCs w:val="20"/>
              </w:rPr>
              <w:t>5</w:t>
            </w:r>
          </w:p>
        </w:tc>
        <w:tc>
          <w:tcPr>
            <w:tcW w:w="2999" w:type="dxa"/>
            <w:shd w:val="clear" w:color="auto" w:fill="auto"/>
            <w:vAlign w:val="center"/>
            <w:hideMark/>
          </w:tcPr>
          <w:p w14:paraId="78E3706B" w14:textId="07C6CC49"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485CA059" w14:textId="08852D1F" w:rsidR="00266C2C" w:rsidRPr="00266C2C" w:rsidRDefault="00266C2C" w:rsidP="00A91D59">
            <w:pPr>
              <w:jc w:val="center"/>
              <w:rPr>
                <w:color w:val="000000"/>
                <w:sz w:val="20"/>
                <w:szCs w:val="20"/>
              </w:rPr>
            </w:pPr>
            <w:r w:rsidRPr="00266C2C">
              <w:rPr>
                <w:color w:val="000000"/>
                <w:sz w:val="20"/>
                <w:szCs w:val="20"/>
              </w:rPr>
              <w:t>Котельная №5</w:t>
            </w:r>
          </w:p>
        </w:tc>
        <w:tc>
          <w:tcPr>
            <w:tcW w:w="0" w:type="auto"/>
            <w:shd w:val="clear" w:color="auto" w:fill="auto"/>
            <w:noWrap/>
            <w:vAlign w:val="center"/>
            <w:hideMark/>
          </w:tcPr>
          <w:p w14:paraId="24804A54" w14:textId="32898293" w:rsidR="00266C2C" w:rsidRPr="00266C2C" w:rsidRDefault="00266C2C" w:rsidP="00A91D59">
            <w:pPr>
              <w:jc w:val="center"/>
              <w:rPr>
                <w:color w:val="000000"/>
                <w:sz w:val="20"/>
                <w:szCs w:val="20"/>
              </w:rPr>
            </w:pPr>
            <w:r w:rsidRPr="00266C2C">
              <w:rPr>
                <w:color w:val="000000"/>
                <w:sz w:val="20"/>
                <w:szCs w:val="20"/>
              </w:rPr>
              <w:t>67,69</w:t>
            </w:r>
          </w:p>
        </w:tc>
        <w:tc>
          <w:tcPr>
            <w:tcW w:w="0" w:type="auto"/>
            <w:shd w:val="clear" w:color="auto" w:fill="auto"/>
            <w:noWrap/>
            <w:vAlign w:val="center"/>
            <w:hideMark/>
          </w:tcPr>
          <w:p w14:paraId="68B043BE" w14:textId="53F97821" w:rsidR="00266C2C" w:rsidRPr="00266C2C" w:rsidRDefault="00266C2C" w:rsidP="00A91D59">
            <w:pPr>
              <w:jc w:val="center"/>
              <w:rPr>
                <w:color w:val="000000"/>
                <w:sz w:val="20"/>
                <w:szCs w:val="20"/>
              </w:rPr>
            </w:pPr>
            <w:r w:rsidRPr="00266C2C">
              <w:rPr>
                <w:color w:val="000000"/>
                <w:sz w:val="20"/>
                <w:szCs w:val="20"/>
              </w:rPr>
              <w:t>1,35</w:t>
            </w:r>
          </w:p>
        </w:tc>
      </w:tr>
      <w:tr w:rsidR="00266C2C" w14:paraId="28EC2473" w14:textId="77777777" w:rsidTr="00A91D59">
        <w:trPr>
          <w:trHeight w:val="340"/>
        </w:trPr>
        <w:tc>
          <w:tcPr>
            <w:tcW w:w="0" w:type="auto"/>
            <w:shd w:val="clear" w:color="auto" w:fill="auto"/>
            <w:noWrap/>
            <w:vAlign w:val="center"/>
            <w:hideMark/>
          </w:tcPr>
          <w:p w14:paraId="6E54BCA4" w14:textId="77777777" w:rsidR="00266C2C" w:rsidRPr="00266C2C" w:rsidRDefault="00266C2C" w:rsidP="00A91D59">
            <w:pPr>
              <w:jc w:val="center"/>
              <w:rPr>
                <w:color w:val="000000"/>
                <w:sz w:val="20"/>
                <w:szCs w:val="20"/>
              </w:rPr>
            </w:pPr>
            <w:r w:rsidRPr="00266C2C">
              <w:rPr>
                <w:color w:val="000000"/>
                <w:sz w:val="20"/>
                <w:szCs w:val="20"/>
              </w:rPr>
              <w:t>6</w:t>
            </w:r>
          </w:p>
        </w:tc>
        <w:tc>
          <w:tcPr>
            <w:tcW w:w="0" w:type="auto"/>
            <w:shd w:val="clear" w:color="auto" w:fill="auto"/>
            <w:vAlign w:val="center"/>
            <w:hideMark/>
          </w:tcPr>
          <w:p w14:paraId="43D5D7D7" w14:textId="77777777" w:rsidR="00266C2C" w:rsidRPr="00266C2C" w:rsidRDefault="00266C2C" w:rsidP="00A91D59">
            <w:pPr>
              <w:jc w:val="center"/>
              <w:rPr>
                <w:color w:val="000000"/>
                <w:sz w:val="20"/>
                <w:szCs w:val="20"/>
              </w:rPr>
            </w:pPr>
            <w:r w:rsidRPr="00266C2C">
              <w:rPr>
                <w:color w:val="000000"/>
                <w:sz w:val="20"/>
                <w:szCs w:val="20"/>
              </w:rPr>
              <w:t>6</w:t>
            </w:r>
          </w:p>
        </w:tc>
        <w:tc>
          <w:tcPr>
            <w:tcW w:w="2999" w:type="dxa"/>
            <w:shd w:val="clear" w:color="auto" w:fill="auto"/>
            <w:vAlign w:val="center"/>
            <w:hideMark/>
          </w:tcPr>
          <w:p w14:paraId="7DC61B1C" w14:textId="1C23D0BF"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340AF05E" w14:textId="53980F21" w:rsidR="00266C2C" w:rsidRPr="00266C2C" w:rsidRDefault="00266C2C" w:rsidP="00A91D59">
            <w:pPr>
              <w:jc w:val="center"/>
              <w:rPr>
                <w:color w:val="000000"/>
                <w:sz w:val="20"/>
                <w:szCs w:val="20"/>
              </w:rPr>
            </w:pPr>
            <w:r w:rsidRPr="00266C2C">
              <w:rPr>
                <w:color w:val="000000"/>
                <w:sz w:val="20"/>
                <w:szCs w:val="20"/>
              </w:rPr>
              <w:t>Котельная №6</w:t>
            </w:r>
          </w:p>
        </w:tc>
        <w:tc>
          <w:tcPr>
            <w:tcW w:w="0" w:type="auto"/>
            <w:shd w:val="clear" w:color="auto" w:fill="auto"/>
            <w:noWrap/>
            <w:vAlign w:val="center"/>
            <w:hideMark/>
          </w:tcPr>
          <w:p w14:paraId="22B40EE8" w14:textId="37AFDF89" w:rsidR="00266C2C" w:rsidRPr="00266C2C" w:rsidRDefault="00266C2C" w:rsidP="00A91D59">
            <w:pPr>
              <w:jc w:val="center"/>
              <w:rPr>
                <w:color w:val="000000"/>
                <w:sz w:val="20"/>
                <w:szCs w:val="20"/>
              </w:rPr>
            </w:pPr>
            <w:r w:rsidRPr="00266C2C">
              <w:rPr>
                <w:color w:val="000000"/>
                <w:sz w:val="20"/>
                <w:szCs w:val="20"/>
              </w:rPr>
              <w:t>11,91</w:t>
            </w:r>
          </w:p>
        </w:tc>
        <w:tc>
          <w:tcPr>
            <w:tcW w:w="0" w:type="auto"/>
            <w:shd w:val="clear" w:color="auto" w:fill="auto"/>
            <w:noWrap/>
            <w:vAlign w:val="center"/>
            <w:hideMark/>
          </w:tcPr>
          <w:p w14:paraId="70AC9C11" w14:textId="5B4F92C2" w:rsidR="00266C2C" w:rsidRPr="00266C2C" w:rsidRDefault="00266C2C" w:rsidP="00A91D59">
            <w:pPr>
              <w:jc w:val="center"/>
              <w:rPr>
                <w:color w:val="000000"/>
                <w:sz w:val="20"/>
                <w:szCs w:val="20"/>
              </w:rPr>
            </w:pPr>
            <w:r w:rsidRPr="00266C2C">
              <w:rPr>
                <w:color w:val="000000"/>
                <w:sz w:val="20"/>
                <w:szCs w:val="20"/>
              </w:rPr>
              <w:t>0,24</w:t>
            </w:r>
          </w:p>
        </w:tc>
      </w:tr>
      <w:tr w:rsidR="00266C2C" w14:paraId="5101CEF9" w14:textId="77777777" w:rsidTr="00A91D59">
        <w:trPr>
          <w:trHeight w:val="340"/>
        </w:trPr>
        <w:tc>
          <w:tcPr>
            <w:tcW w:w="0" w:type="auto"/>
            <w:shd w:val="clear" w:color="auto" w:fill="auto"/>
            <w:noWrap/>
            <w:vAlign w:val="center"/>
            <w:hideMark/>
          </w:tcPr>
          <w:p w14:paraId="063F1564" w14:textId="77777777" w:rsidR="00266C2C" w:rsidRPr="00266C2C" w:rsidRDefault="00266C2C" w:rsidP="00A91D59">
            <w:pPr>
              <w:jc w:val="center"/>
              <w:rPr>
                <w:color w:val="000000"/>
                <w:sz w:val="20"/>
                <w:szCs w:val="20"/>
              </w:rPr>
            </w:pPr>
            <w:r w:rsidRPr="00266C2C">
              <w:rPr>
                <w:color w:val="000000"/>
                <w:sz w:val="20"/>
                <w:szCs w:val="20"/>
              </w:rPr>
              <w:t>7</w:t>
            </w:r>
          </w:p>
        </w:tc>
        <w:tc>
          <w:tcPr>
            <w:tcW w:w="0" w:type="auto"/>
            <w:shd w:val="clear" w:color="auto" w:fill="auto"/>
            <w:vAlign w:val="center"/>
            <w:hideMark/>
          </w:tcPr>
          <w:p w14:paraId="3D2446FD" w14:textId="77777777" w:rsidR="00266C2C" w:rsidRPr="00266C2C" w:rsidRDefault="00266C2C" w:rsidP="00A91D59">
            <w:pPr>
              <w:jc w:val="center"/>
              <w:rPr>
                <w:color w:val="000000"/>
                <w:sz w:val="20"/>
                <w:szCs w:val="20"/>
              </w:rPr>
            </w:pPr>
            <w:r w:rsidRPr="00266C2C">
              <w:rPr>
                <w:color w:val="000000"/>
                <w:sz w:val="20"/>
                <w:szCs w:val="20"/>
              </w:rPr>
              <w:t>7</w:t>
            </w:r>
          </w:p>
        </w:tc>
        <w:tc>
          <w:tcPr>
            <w:tcW w:w="2999" w:type="dxa"/>
            <w:shd w:val="clear" w:color="auto" w:fill="auto"/>
            <w:vAlign w:val="center"/>
            <w:hideMark/>
          </w:tcPr>
          <w:p w14:paraId="33C43173" w14:textId="2CDFC9CF"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08A9E4F1" w14:textId="6332D358" w:rsidR="00266C2C" w:rsidRPr="00266C2C" w:rsidRDefault="00266C2C" w:rsidP="00A91D59">
            <w:pPr>
              <w:jc w:val="center"/>
              <w:rPr>
                <w:color w:val="000000"/>
                <w:sz w:val="20"/>
                <w:szCs w:val="20"/>
              </w:rPr>
            </w:pPr>
            <w:r w:rsidRPr="00266C2C">
              <w:rPr>
                <w:color w:val="000000"/>
                <w:sz w:val="20"/>
                <w:szCs w:val="20"/>
              </w:rPr>
              <w:t>Котельная №7</w:t>
            </w:r>
          </w:p>
        </w:tc>
        <w:tc>
          <w:tcPr>
            <w:tcW w:w="0" w:type="auto"/>
            <w:shd w:val="clear" w:color="auto" w:fill="auto"/>
            <w:noWrap/>
            <w:vAlign w:val="center"/>
            <w:hideMark/>
          </w:tcPr>
          <w:p w14:paraId="78C0B50F" w14:textId="125FBEED" w:rsidR="00266C2C" w:rsidRPr="00266C2C" w:rsidRDefault="00266C2C" w:rsidP="00A91D59">
            <w:pPr>
              <w:jc w:val="center"/>
              <w:rPr>
                <w:color w:val="000000"/>
                <w:sz w:val="20"/>
                <w:szCs w:val="20"/>
              </w:rPr>
            </w:pPr>
            <w:r w:rsidRPr="00266C2C">
              <w:rPr>
                <w:color w:val="000000"/>
                <w:sz w:val="20"/>
                <w:szCs w:val="20"/>
              </w:rPr>
              <w:t>67,43</w:t>
            </w:r>
          </w:p>
        </w:tc>
        <w:tc>
          <w:tcPr>
            <w:tcW w:w="0" w:type="auto"/>
            <w:shd w:val="clear" w:color="auto" w:fill="auto"/>
            <w:noWrap/>
            <w:vAlign w:val="center"/>
            <w:hideMark/>
          </w:tcPr>
          <w:p w14:paraId="13EEF38B" w14:textId="039632D1" w:rsidR="00266C2C" w:rsidRPr="00266C2C" w:rsidRDefault="00266C2C" w:rsidP="00A91D59">
            <w:pPr>
              <w:jc w:val="center"/>
              <w:rPr>
                <w:color w:val="000000"/>
                <w:sz w:val="20"/>
                <w:szCs w:val="20"/>
              </w:rPr>
            </w:pPr>
            <w:r w:rsidRPr="00266C2C">
              <w:rPr>
                <w:color w:val="000000"/>
                <w:sz w:val="20"/>
                <w:szCs w:val="20"/>
              </w:rPr>
              <w:t>1,35</w:t>
            </w:r>
          </w:p>
        </w:tc>
      </w:tr>
      <w:tr w:rsidR="00266C2C" w14:paraId="6B74FED4" w14:textId="77777777" w:rsidTr="00A91D59">
        <w:trPr>
          <w:trHeight w:val="340"/>
        </w:trPr>
        <w:tc>
          <w:tcPr>
            <w:tcW w:w="0" w:type="auto"/>
            <w:shd w:val="clear" w:color="auto" w:fill="auto"/>
            <w:noWrap/>
            <w:vAlign w:val="center"/>
            <w:hideMark/>
          </w:tcPr>
          <w:p w14:paraId="4D6DF821" w14:textId="77777777" w:rsidR="00266C2C" w:rsidRPr="00266C2C" w:rsidRDefault="00266C2C" w:rsidP="00A91D59">
            <w:pPr>
              <w:jc w:val="center"/>
              <w:rPr>
                <w:color w:val="000000"/>
                <w:sz w:val="20"/>
                <w:szCs w:val="20"/>
              </w:rPr>
            </w:pPr>
            <w:r w:rsidRPr="00266C2C">
              <w:rPr>
                <w:color w:val="000000"/>
                <w:sz w:val="20"/>
                <w:szCs w:val="20"/>
              </w:rPr>
              <w:t>8</w:t>
            </w:r>
          </w:p>
        </w:tc>
        <w:tc>
          <w:tcPr>
            <w:tcW w:w="0" w:type="auto"/>
            <w:shd w:val="clear" w:color="auto" w:fill="auto"/>
            <w:vAlign w:val="center"/>
            <w:hideMark/>
          </w:tcPr>
          <w:p w14:paraId="0ED4E362" w14:textId="77777777" w:rsidR="00266C2C" w:rsidRPr="00266C2C" w:rsidRDefault="00266C2C" w:rsidP="00A91D59">
            <w:pPr>
              <w:jc w:val="center"/>
              <w:rPr>
                <w:color w:val="000000"/>
                <w:sz w:val="20"/>
                <w:szCs w:val="20"/>
              </w:rPr>
            </w:pPr>
            <w:r w:rsidRPr="00266C2C">
              <w:rPr>
                <w:color w:val="000000"/>
                <w:sz w:val="20"/>
                <w:szCs w:val="20"/>
              </w:rPr>
              <w:t>8</w:t>
            </w:r>
          </w:p>
        </w:tc>
        <w:tc>
          <w:tcPr>
            <w:tcW w:w="2999" w:type="dxa"/>
            <w:shd w:val="clear" w:color="auto" w:fill="auto"/>
            <w:vAlign w:val="center"/>
            <w:hideMark/>
          </w:tcPr>
          <w:p w14:paraId="1823CE77" w14:textId="27F8F79D"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30B476FC" w14:textId="53865F92" w:rsidR="00266C2C" w:rsidRPr="00266C2C" w:rsidRDefault="00266C2C" w:rsidP="00A91D59">
            <w:pPr>
              <w:jc w:val="center"/>
              <w:rPr>
                <w:color w:val="000000"/>
                <w:sz w:val="20"/>
                <w:szCs w:val="20"/>
              </w:rPr>
            </w:pPr>
            <w:r w:rsidRPr="00266C2C">
              <w:rPr>
                <w:color w:val="000000"/>
                <w:sz w:val="20"/>
                <w:szCs w:val="20"/>
              </w:rPr>
              <w:t>Котельная № 8</w:t>
            </w:r>
          </w:p>
        </w:tc>
        <w:tc>
          <w:tcPr>
            <w:tcW w:w="0" w:type="auto"/>
            <w:shd w:val="clear" w:color="auto" w:fill="auto"/>
            <w:noWrap/>
            <w:vAlign w:val="center"/>
            <w:hideMark/>
          </w:tcPr>
          <w:p w14:paraId="16456D87" w14:textId="067B3F67" w:rsidR="00266C2C" w:rsidRPr="00266C2C" w:rsidRDefault="00266C2C" w:rsidP="00A91D59">
            <w:pPr>
              <w:jc w:val="center"/>
              <w:rPr>
                <w:color w:val="000000"/>
                <w:sz w:val="20"/>
                <w:szCs w:val="20"/>
              </w:rPr>
            </w:pPr>
            <w:r w:rsidRPr="00266C2C">
              <w:rPr>
                <w:color w:val="000000"/>
                <w:sz w:val="20"/>
                <w:szCs w:val="20"/>
              </w:rPr>
              <w:t>8,47</w:t>
            </w:r>
          </w:p>
        </w:tc>
        <w:tc>
          <w:tcPr>
            <w:tcW w:w="0" w:type="auto"/>
            <w:shd w:val="clear" w:color="auto" w:fill="auto"/>
            <w:noWrap/>
            <w:vAlign w:val="center"/>
            <w:hideMark/>
          </w:tcPr>
          <w:p w14:paraId="00878E91" w14:textId="3595C10E" w:rsidR="00266C2C" w:rsidRPr="00266C2C" w:rsidRDefault="00266C2C" w:rsidP="00A91D59">
            <w:pPr>
              <w:jc w:val="center"/>
              <w:rPr>
                <w:color w:val="000000"/>
                <w:sz w:val="20"/>
                <w:szCs w:val="20"/>
              </w:rPr>
            </w:pPr>
            <w:r w:rsidRPr="00266C2C">
              <w:rPr>
                <w:color w:val="000000"/>
                <w:sz w:val="20"/>
                <w:szCs w:val="20"/>
              </w:rPr>
              <w:t>0,17</w:t>
            </w:r>
          </w:p>
        </w:tc>
      </w:tr>
      <w:tr w:rsidR="00266C2C" w14:paraId="126748D1" w14:textId="77777777" w:rsidTr="00A91D59">
        <w:trPr>
          <w:trHeight w:val="340"/>
        </w:trPr>
        <w:tc>
          <w:tcPr>
            <w:tcW w:w="0" w:type="auto"/>
            <w:shd w:val="clear" w:color="auto" w:fill="auto"/>
            <w:noWrap/>
            <w:vAlign w:val="center"/>
            <w:hideMark/>
          </w:tcPr>
          <w:p w14:paraId="02610707" w14:textId="77777777" w:rsidR="00266C2C" w:rsidRPr="00266C2C" w:rsidRDefault="00266C2C" w:rsidP="00A91D59">
            <w:pPr>
              <w:jc w:val="center"/>
              <w:rPr>
                <w:color w:val="000000"/>
                <w:sz w:val="20"/>
                <w:szCs w:val="20"/>
              </w:rPr>
            </w:pPr>
            <w:r w:rsidRPr="00266C2C">
              <w:rPr>
                <w:color w:val="000000"/>
                <w:sz w:val="20"/>
                <w:szCs w:val="20"/>
              </w:rPr>
              <w:t>9</w:t>
            </w:r>
          </w:p>
        </w:tc>
        <w:tc>
          <w:tcPr>
            <w:tcW w:w="0" w:type="auto"/>
            <w:shd w:val="clear" w:color="auto" w:fill="auto"/>
            <w:vAlign w:val="center"/>
            <w:hideMark/>
          </w:tcPr>
          <w:p w14:paraId="5F5747DF" w14:textId="77777777" w:rsidR="00266C2C" w:rsidRPr="00266C2C" w:rsidRDefault="00266C2C" w:rsidP="00A91D59">
            <w:pPr>
              <w:jc w:val="center"/>
              <w:rPr>
                <w:color w:val="000000"/>
                <w:sz w:val="20"/>
                <w:szCs w:val="20"/>
              </w:rPr>
            </w:pPr>
            <w:r w:rsidRPr="00266C2C">
              <w:rPr>
                <w:color w:val="000000"/>
                <w:sz w:val="20"/>
                <w:szCs w:val="20"/>
              </w:rPr>
              <w:t>9</w:t>
            </w:r>
          </w:p>
        </w:tc>
        <w:tc>
          <w:tcPr>
            <w:tcW w:w="2999" w:type="dxa"/>
            <w:shd w:val="clear" w:color="auto" w:fill="auto"/>
            <w:vAlign w:val="center"/>
            <w:hideMark/>
          </w:tcPr>
          <w:p w14:paraId="326D15EC" w14:textId="46E67F9A"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1DEEDC66" w14:textId="63D24450" w:rsidR="00266C2C" w:rsidRPr="00266C2C" w:rsidRDefault="00266C2C" w:rsidP="00A91D59">
            <w:pPr>
              <w:jc w:val="center"/>
              <w:rPr>
                <w:color w:val="000000"/>
                <w:sz w:val="20"/>
                <w:szCs w:val="20"/>
              </w:rPr>
            </w:pPr>
            <w:r w:rsidRPr="00266C2C">
              <w:rPr>
                <w:color w:val="000000"/>
                <w:sz w:val="20"/>
                <w:szCs w:val="20"/>
              </w:rPr>
              <w:t>Котельная №9</w:t>
            </w:r>
          </w:p>
        </w:tc>
        <w:tc>
          <w:tcPr>
            <w:tcW w:w="0" w:type="auto"/>
            <w:shd w:val="clear" w:color="auto" w:fill="auto"/>
            <w:noWrap/>
            <w:vAlign w:val="center"/>
            <w:hideMark/>
          </w:tcPr>
          <w:p w14:paraId="6F89EA7A" w14:textId="484B4C64" w:rsidR="00266C2C" w:rsidRPr="00266C2C" w:rsidRDefault="00266C2C" w:rsidP="00A91D59">
            <w:pPr>
              <w:jc w:val="center"/>
              <w:rPr>
                <w:color w:val="000000"/>
                <w:sz w:val="20"/>
                <w:szCs w:val="20"/>
              </w:rPr>
            </w:pPr>
            <w:r w:rsidRPr="00266C2C">
              <w:rPr>
                <w:color w:val="000000"/>
                <w:sz w:val="20"/>
                <w:szCs w:val="20"/>
              </w:rPr>
              <w:t>1,12</w:t>
            </w:r>
          </w:p>
        </w:tc>
        <w:tc>
          <w:tcPr>
            <w:tcW w:w="0" w:type="auto"/>
            <w:shd w:val="clear" w:color="auto" w:fill="auto"/>
            <w:noWrap/>
            <w:vAlign w:val="center"/>
            <w:hideMark/>
          </w:tcPr>
          <w:p w14:paraId="18F537B8" w14:textId="2428ED8E" w:rsidR="00266C2C" w:rsidRPr="00266C2C" w:rsidRDefault="00266C2C" w:rsidP="00A91D59">
            <w:pPr>
              <w:jc w:val="center"/>
              <w:rPr>
                <w:color w:val="000000"/>
                <w:sz w:val="20"/>
                <w:szCs w:val="20"/>
              </w:rPr>
            </w:pPr>
            <w:r w:rsidRPr="00266C2C">
              <w:rPr>
                <w:color w:val="000000"/>
                <w:sz w:val="20"/>
                <w:szCs w:val="20"/>
              </w:rPr>
              <w:t>0,02</w:t>
            </w:r>
          </w:p>
        </w:tc>
      </w:tr>
      <w:tr w:rsidR="00266C2C" w14:paraId="56B06371" w14:textId="77777777" w:rsidTr="00A91D59">
        <w:trPr>
          <w:trHeight w:val="340"/>
        </w:trPr>
        <w:tc>
          <w:tcPr>
            <w:tcW w:w="0" w:type="auto"/>
            <w:shd w:val="clear" w:color="auto" w:fill="auto"/>
            <w:noWrap/>
            <w:vAlign w:val="center"/>
            <w:hideMark/>
          </w:tcPr>
          <w:p w14:paraId="1F612B88" w14:textId="77777777" w:rsidR="00266C2C" w:rsidRPr="00266C2C" w:rsidRDefault="00266C2C" w:rsidP="00A91D59">
            <w:pPr>
              <w:jc w:val="center"/>
              <w:rPr>
                <w:color w:val="000000"/>
                <w:sz w:val="20"/>
                <w:szCs w:val="20"/>
              </w:rPr>
            </w:pPr>
            <w:r w:rsidRPr="00266C2C">
              <w:rPr>
                <w:color w:val="000000"/>
                <w:sz w:val="20"/>
                <w:szCs w:val="20"/>
              </w:rPr>
              <w:t>10</w:t>
            </w:r>
          </w:p>
        </w:tc>
        <w:tc>
          <w:tcPr>
            <w:tcW w:w="0" w:type="auto"/>
            <w:shd w:val="clear" w:color="auto" w:fill="auto"/>
            <w:vAlign w:val="center"/>
            <w:hideMark/>
          </w:tcPr>
          <w:p w14:paraId="6DCFBD52" w14:textId="77777777" w:rsidR="00266C2C" w:rsidRPr="00266C2C" w:rsidRDefault="00266C2C" w:rsidP="00A91D59">
            <w:pPr>
              <w:jc w:val="center"/>
              <w:rPr>
                <w:color w:val="000000"/>
                <w:sz w:val="20"/>
                <w:szCs w:val="20"/>
              </w:rPr>
            </w:pPr>
            <w:r w:rsidRPr="00266C2C">
              <w:rPr>
                <w:color w:val="000000"/>
                <w:sz w:val="20"/>
                <w:szCs w:val="20"/>
              </w:rPr>
              <w:t>10</w:t>
            </w:r>
          </w:p>
        </w:tc>
        <w:tc>
          <w:tcPr>
            <w:tcW w:w="2999" w:type="dxa"/>
            <w:shd w:val="clear" w:color="auto" w:fill="auto"/>
            <w:vAlign w:val="center"/>
            <w:hideMark/>
          </w:tcPr>
          <w:p w14:paraId="559EE67A" w14:textId="7B3ED1D8"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4BFCC18B" w14:textId="4B5FC9C8" w:rsidR="00266C2C" w:rsidRPr="00266C2C" w:rsidRDefault="00266C2C" w:rsidP="00A91D59">
            <w:pPr>
              <w:jc w:val="center"/>
              <w:rPr>
                <w:color w:val="000000"/>
                <w:sz w:val="20"/>
                <w:szCs w:val="20"/>
              </w:rPr>
            </w:pPr>
            <w:r w:rsidRPr="00266C2C">
              <w:rPr>
                <w:color w:val="000000"/>
                <w:sz w:val="20"/>
                <w:szCs w:val="20"/>
              </w:rPr>
              <w:t>Котельная №10</w:t>
            </w:r>
          </w:p>
        </w:tc>
        <w:tc>
          <w:tcPr>
            <w:tcW w:w="0" w:type="auto"/>
            <w:shd w:val="clear" w:color="auto" w:fill="auto"/>
            <w:noWrap/>
            <w:vAlign w:val="center"/>
            <w:hideMark/>
          </w:tcPr>
          <w:p w14:paraId="3A99C890" w14:textId="70EF6E08" w:rsidR="00266C2C" w:rsidRPr="00266C2C" w:rsidRDefault="00266C2C" w:rsidP="00A91D59">
            <w:pPr>
              <w:jc w:val="center"/>
              <w:rPr>
                <w:color w:val="000000"/>
                <w:sz w:val="20"/>
                <w:szCs w:val="20"/>
              </w:rPr>
            </w:pPr>
            <w:r w:rsidRPr="00266C2C">
              <w:rPr>
                <w:color w:val="000000"/>
                <w:sz w:val="20"/>
                <w:szCs w:val="20"/>
              </w:rPr>
              <w:t>2,63</w:t>
            </w:r>
          </w:p>
        </w:tc>
        <w:tc>
          <w:tcPr>
            <w:tcW w:w="0" w:type="auto"/>
            <w:shd w:val="clear" w:color="auto" w:fill="auto"/>
            <w:noWrap/>
            <w:vAlign w:val="center"/>
            <w:hideMark/>
          </w:tcPr>
          <w:p w14:paraId="38B018B3" w14:textId="0BF0B514" w:rsidR="00266C2C" w:rsidRPr="00266C2C" w:rsidRDefault="00266C2C" w:rsidP="00A91D59">
            <w:pPr>
              <w:jc w:val="center"/>
              <w:rPr>
                <w:color w:val="000000"/>
                <w:sz w:val="20"/>
                <w:szCs w:val="20"/>
              </w:rPr>
            </w:pPr>
            <w:r w:rsidRPr="00266C2C">
              <w:rPr>
                <w:color w:val="000000"/>
                <w:sz w:val="20"/>
                <w:szCs w:val="20"/>
              </w:rPr>
              <w:t>0,05</w:t>
            </w:r>
          </w:p>
        </w:tc>
      </w:tr>
      <w:tr w:rsidR="00266C2C" w14:paraId="505F2014" w14:textId="77777777" w:rsidTr="00A91D59">
        <w:trPr>
          <w:trHeight w:val="340"/>
        </w:trPr>
        <w:tc>
          <w:tcPr>
            <w:tcW w:w="0" w:type="auto"/>
            <w:shd w:val="clear" w:color="auto" w:fill="auto"/>
            <w:noWrap/>
            <w:vAlign w:val="center"/>
            <w:hideMark/>
          </w:tcPr>
          <w:p w14:paraId="47E3CCC7" w14:textId="77777777" w:rsidR="00266C2C" w:rsidRPr="00266C2C" w:rsidRDefault="00266C2C" w:rsidP="00A91D59">
            <w:pPr>
              <w:jc w:val="center"/>
              <w:rPr>
                <w:color w:val="000000"/>
                <w:sz w:val="20"/>
                <w:szCs w:val="20"/>
              </w:rPr>
            </w:pPr>
            <w:r w:rsidRPr="00266C2C">
              <w:rPr>
                <w:color w:val="000000"/>
                <w:sz w:val="20"/>
                <w:szCs w:val="20"/>
              </w:rPr>
              <w:t>11</w:t>
            </w:r>
          </w:p>
        </w:tc>
        <w:tc>
          <w:tcPr>
            <w:tcW w:w="0" w:type="auto"/>
            <w:shd w:val="clear" w:color="auto" w:fill="auto"/>
            <w:vAlign w:val="center"/>
            <w:hideMark/>
          </w:tcPr>
          <w:p w14:paraId="0933C942" w14:textId="77777777" w:rsidR="00266C2C" w:rsidRPr="00266C2C" w:rsidRDefault="00266C2C" w:rsidP="00A91D59">
            <w:pPr>
              <w:jc w:val="center"/>
              <w:rPr>
                <w:color w:val="000000"/>
                <w:sz w:val="20"/>
                <w:szCs w:val="20"/>
              </w:rPr>
            </w:pPr>
            <w:r w:rsidRPr="00266C2C">
              <w:rPr>
                <w:color w:val="000000"/>
                <w:sz w:val="20"/>
                <w:szCs w:val="20"/>
              </w:rPr>
              <w:t>11</w:t>
            </w:r>
          </w:p>
        </w:tc>
        <w:tc>
          <w:tcPr>
            <w:tcW w:w="2999" w:type="dxa"/>
            <w:shd w:val="clear" w:color="auto" w:fill="auto"/>
            <w:vAlign w:val="center"/>
            <w:hideMark/>
          </w:tcPr>
          <w:p w14:paraId="22BCB016" w14:textId="317114F0"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3BBBFDEE" w14:textId="74E958E0" w:rsidR="00266C2C" w:rsidRPr="00266C2C" w:rsidRDefault="00266C2C" w:rsidP="00A91D59">
            <w:pPr>
              <w:jc w:val="center"/>
              <w:rPr>
                <w:color w:val="000000"/>
                <w:sz w:val="20"/>
                <w:szCs w:val="20"/>
              </w:rPr>
            </w:pPr>
            <w:r w:rsidRPr="00266C2C">
              <w:rPr>
                <w:color w:val="000000"/>
                <w:sz w:val="20"/>
                <w:szCs w:val="20"/>
              </w:rPr>
              <w:t>Котельная №11</w:t>
            </w:r>
          </w:p>
        </w:tc>
        <w:tc>
          <w:tcPr>
            <w:tcW w:w="0" w:type="auto"/>
            <w:shd w:val="clear" w:color="auto" w:fill="auto"/>
            <w:noWrap/>
            <w:vAlign w:val="center"/>
            <w:hideMark/>
          </w:tcPr>
          <w:p w14:paraId="3609674E" w14:textId="6671DFFA" w:rsidR="00266C2C" w:rsidRPr="00266C2C" w:rsidRDefault="00266C2C" w:rsidP="00A91D59">
            <w:pPr>
              <w:jc w:val="center"/>
              <w:rPr>
                <w:color w:val="000000"/>
                <w:sz w:val="20"/>
                <w:szCs w:val="20"/>
              </w:rPr>
            </w:pPr>
            <w:r w:rsidRPr="00266C2C">
              <w:rPr>
                <w:color w:val="000000"/>
                <w:sz w:val="20"/>
                <w:szCs w:val="20"/>
              </w:rPr>
              <w:t>77,06</w:t>
            </w:r>
          </w:p>
        </w:tc>
        <w:tc>
          <w:tcPr>
            <w:tcW w:w="0" w:type="auto"/>
            <w:shd w:val="clear" w:color="auto" w:fill="auto"/>
            <w:noWrap/>
            <w:vAlign w:val="center"/>
            <w:hideMark/>
          </w:tcPr>
          <w:p w14:paraId="21CCFEFE" w14:textId="57E7DA17" w:rsidR="00266C2C" w:rsidRPr="00266C2C" w:rsidRDefault="00266C2C" w:rsidP="00A91D59">
            <w:pPr>
              <w:jc w:val="center"/>
              <w:rPr>
                <w:color w:val="000000"/>
                <w:sz w:val="20"/>
                <w:szCs w:val="20"/>
              </w:rPr>
            </w:pPr>
            <w:r w:rsidRPr="00266C2C">
              <w:rPr>
                <w:color w:val="000000"/>
                <w:sz w:val="20"/>
                <w:szCs w:val="20"/>
              </w:rPr>
              <w:t>1,54</w:t>
            </w:r>
          </w:p>
        </w:tc>
      </w:tr>
      <w:tr w:rsidR="00266C2C" w14:paraId="4FEAACD0" w14:textId="77777777" w:rsidTr="00A91D59">
        <w:trPr>
          <w:trHeight w:val="340"/>
        </w:trPr>
        <w:tc>
          <w:tcPr>
            <w:tcW w:w="0" w:type="auto"/>
            <w:shd w:val="clear" w:color="auto" w:fill="auto"/>
            <w:noWrap/>
            <w:vAlign w:val="center"/>
            <w:hideMark/>
          </w:tcPr>
          <w:p w14:paraId="6C5E75E1" w14:textId="77777777" w:rsidR="00266C2C" w:rsidRPr="00266C2C" w:rsidRDefault="00266C2C" w:rsidP="00A91D59">
            <w:pPr>
              <w:jc w:val="center"/>
              <w:rPr>
                <w:color w:val="000000"/>
                <w:sz w:val="20"/>
                <w:szCs w:val="20"/>
              </w:rPr>
            </w:pPr>
            <w:r w:rsidRPr="00266C2C">
              <w:rPr>
                <w:color w:val="000000"/>
                <w:sz w:val="20"/>
                <w:szCs w:val="20"/>
              </w:rPr>
              <w:t>12</w:t>
            </w:r>
          </w:p>
        </w:tc>
        <w:tc>
          <w:tcPr>
            <w:tcW w:w="0" w:type="auto"/>
            <w:shd w:val="clear" w:color="auto" w:fill="auto"/>
            <w:vAlign w:val="center"/>
            <w:hideMark/>
          </w:tcPr>
          <w:p w14:paraId="7EDD380A" w14:textId="77777777" w:rsidR="00266C2C" w:rsidRPr="00266C2C" w:rsidRDefault="00266C2C" w:rsidP="00A91D59">
            <w:pPr>
              <w:jc w:val="center"/>
              <w:rPr>
                <w:color w:val="000000"/>
                <w:sz w:val="20"/>
                <w:szCs w:val="20"/>
              </w:rPr>
            </w:pPr>
            <w:r w:rsidRPr="00266C2C">
              <w:rPr>
                <w:color w:val="000000"/>
                <w:sz w:val="20"/>
                <w:szCs w:val="20"/>
              </w:rPr>
              <w:t>12</w:t>
            </w:r>
          </w:p>
        </w:tc>
        <w:tc>
          <w:tcPr>
            <w:tcW w:w="2999" w:type="dxa"/>
            <w:shd w:val="clear" w:color="auto" w:fill="auto"/>
            <w:vAlign w:val="center"/>
            <w:hideMark/>
          </w:tcPr>
          <w:p w14:paraId="07BBC8DA" w14:textId="1C2C76D3"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4A15185B" w14:textId="0D3B32AF" w:rsidR="00266C2C" w:rsidRPr="00266C2C" w:rsidRDefault="00266C2C" w:rsidP="00A91D59">
            <w:pPr>
              <w:jc w:val="center"/>
              <w:rPr>
                <w:color w:val="000000"/>
                <w:sz w:val="20"/>
                <w:szCs w:val="20"/>
              </w:rPr>
            </w:pPr>
            <w:r w:rsidRPr="00266C2C">
              <w:rPr>
                <w:color w:val="000000"/>
                <w:sz w:val="20"/>
                <w:szCs w:val="20"/>
              </w:rPr>
              <w:t>Котельная №12</w:t>
            </w:r>
          </w:p>
        </w:tc>
        <w:tc>
          <w:tcPr>
            <w:tcW w:w="0" w:type="auto"/>
            <w:shd w:val="clear" w:color="auto" w:fill="auto"/>
            <w:noWrap/>
            <w:vAlign w:val="center"/>
            <w:hideMark/>
          </w:tcPr>
          <w:p w14:paraId="265427A3" w14:textId="32977216" w:rsidR="00266C2C" w:rsidRPr="00266C2C" w:rsidRDefault="00266C2C" w:rsidP="00A91D59">
            <w:pPr>
              <w:jc w:val="center"/>
              <w:rPr>
                <w:color w:val="000000"/>
                <w:sz w:val="20"/>
                <w:szCs w:val="20"/>
              </w:rPr>
            </w:pPr>
            <w:r w:rsidRPr="00266C2C">
              <w:rPr>
                <w:color w:val="000000"/>
                <w:sz w:val="20"/>
                <w:szCs w:val="20"/>
              </w:rPr>
              <w:t>25,26</w:t>
            </w:r>
          </w:p>
        </w:tc>
        <w:tc>
          <w:tcPr>
            <w:tcW w:w="0" w:type="auto"/>
            <w:shd w:val="clear" w:color="auto" w:fill="auto"/>
            <w:noWrap/>
            <w:vAlign w:val="center"/>
            <w:hideMark/>
          </w:tcPr>
          <w:p w14:paraId="0581641F" w14:textId="6AE2B853" w:rsidR="00266C2C" w:rsidRPr="00266C2C" w:rsidRDefault="00266C2C" w:rsidP="00A91D59">
            <w:pPr>
              <w:jc w:val="center"/>
              <w:rPr>
                <w:color w:val="000000"/>
                <w:sz w:val="20"/>
                <w:szCs w:val="20"/>
              </w:rPr>
            </w:pPr>
            <w:r w:rsidRPr="00266C2C">
              <w:rPr>
                <w:color w:val="000000"/>
                <w:sz w:val="20"/>
                <w:szCs w:val="20"/>
              </w:rPr>
              <w:t>0,51</w:t>
            </w:r>
          </w:p>
        </w:tc>
      </w:tr>
      <w:tr w:rsidR="00266C2C" w14:paraId="2BDFBB39" w14:textId="77777777" w:rsidTr="00A91D59">
        <w:trPr>
          <w:trHeight w:val="340"/>
        </w:trPr>
        <w:tc>
          <w:tcPr>
            <w:tcW w:w="0" w:type="auto"/>
            <w:shd w:val="clear" w:color="auto" w:fill="auto"/>
            <w:noWrap/>
            <w:vAlign w:val="center"/>
            <w:hideMark/>
          </w:tcPr>
          <w:p w14:paraId="78F48033" w14:textId="77777777" w:rsidR="00266C2C" w:rsidRPr="00266C2C" w:rsidRDefault="00266C2C" w:rsidP="00A91D59">
            <w:pPr>
              <w:jc w:val="center"/>
              <w:rPr>
                <w:color w:val="000000"/>
                <w:sz w:val="20"/>
                <w:szCs w:val="20"/>
              </w:rPr>
            </w:pPr>
            <w:r w:rsidRPr="00266C2C">
              <w:rPr>
                <w:color w:val="000000"/>
                <w:sz w:val="20"/>
                <w:szCs w:val="20"/>
              </w:rPr>
              <w:t>13</w:t>
            </w:r>
          </w:p>
        </w:tc>
        <w:tc>
          <w:tcPr>
            <w:tcW w:w="0" w:type="auto"/>
            <w:shd w:val="clear" w:color="auto" w:fill="auto"/>
            <w:vAlign w:val="center"/>
            <w:hideMark/>
          </w:tcPr>
          <w:p w14:paraId="56E72028" w14:textId="77777777" w:rsidR="00266C2C" w:rsidRPr="00266C2C" w:rsidRDefault="00266C2C" w:rsidP="00A91D59">
            <w:pPr>
              <w:jc w:val="center"/>
              <w:rPr>
                <w:color w:val="000000"/>
                <w:sz w:val="20"/>
                <w:szCs w:val="20"/>
              </w:rPr>
            </w:pPr>
            <w:r w:rsidRPr="00266C2C">
              <w:rPr>
                <w:color w:val="000000"/>
                <w:sz w:val="20"/>
                <w:szCs w:val="20"/>
              </w:rPr>
              <w:t>13</w:t>
            </w:r>
          </w:p>
        </w:tc>
        <w:tc>
          <w:tcPr>
            <w:tcW w:w="2999" w:type="dxa"/>
            <w:shd w:val="clear" w:color="auto" w:fill="auto"/>
            <w:vAlign w:val="center"/>
            <w:hideMark/>
          </w:tcPr>
          <w:p w14:paraId="7BC993A4" w14:textId="2834B7D3"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7F31F71B" w14:textId="1482B4E7" w:rsidR="00266C2C" w:rsidRPr="00266C2C" w:rsidRDefault="00266C2C" w:rsidP="00A91D59">
            <w:pPr>
              <w:jc w:val="center"/>
              <w:rPr>
                <w:color w:val="000000"/>
                <w:sz w:val="20"/>
                <w:szCs w:val="20"/>
              </w:rPr>
            </w:pPr>
            <w:r w:rsidRPr="00266C2C">
              <w:rPr>
                <w:color w:val="000000"/>
                <w:sz w:val="20"/>
                <w:szCs w:val="20"/>
              </w:rPr>
              <w:t>Котельная №13</w:t>
            </w:r>
          </w:p>
        </w:tc>
        <w:tc>
          <w:tcPr>
            <w:tcW w:w="0" w:type="auto"/>
            <w:shd w:val="clear" w:color="auto" w:fill="auto"/>
            <w:noWrap/>
            <w:vAlign w:val="center"/>
            <w:hideMark/>
          </w:tcPr>
          <w:p w14:paraId="3AE1C2D1" w14:textId="4F0F2599" w:rsidR="00266C2C" w:rsidRPr="00266C2C" w:rsidRDefault="00266C2C" w:rsidP="00A91D59">
            <w:pPr>
              <w:jc w:val="center"/>
              <w:rPr>
                <w:color w:val="000000"/>
                <w:sz w:val="20"/>
                <w:szCs w:val="20"/>
              </w:rPr>
            </w:pPr>
            <w:r w:rsidRPr="00266C2C">
              <w:rPr>
                <w:color w:val="000000"/>
                <w:sz w:val="20"/>
                <w:szCs w:val="20"/>
              </w:rPr>
              <w:t>20,55</w:t>
            </w:r>
          </w:p>
        </w:tc>
        <w:tc>
          <w:tcPr>
            <w:tcW w:w="0" w:type="auto"/>
            <w:shd w:val="clear" w:color="auto" w:fill="auto"/>
            <w:noWrap/>
            <w:vAlign w:val="center"/>
            <w:hideMark/>
          </w:tcPr>
          <w:p w14:paraId="01FB9715" w14:textId="2595D97B" w:rsidR="00266C2C" w:rsidRPr="00266C2C" w:rsidRDefault="00266C2C" w:rsidP="00A91D59">
            <w:pPr>
              <w:jc w:val="center"/>
              <w:rPr>
                <w:color w:val="000000"/>
                <w:sz w:val="20"/>
                <w:szCs w:val="20"/>
              </w:rPr>
            </w:pPr>
            <w:r w:rsidRPr="00266C2C">
              <w:rPr>
                <w:color w:val="000000"/>
                <w:sz w:val="20"/>
                <w:szCs w:val="20"/>
              </w:rPr>
              <w:t>0,41</w:t>
            </w:r>
          </w:p>
        </w:tc>
      </w:tr>
      <w:tr w:rsidR="00266C2C" w14:paraId="09D1B099" w14:textId="77777777" w:rsidTr="00A91D59">
        <w:trPr>
          <w:trHeight w:val="340"/>
        </w:trPr>
        <w:tc>
          <w:tcPr>
            <w:tcW w:w="0" w:type="auto"/>
            <w:shd w:val="clear" w:color="auto" w:fill="auto"/>
            <w:noWrap/>
            <w:vAlign w:val="center"/>
            <w:hideMark/>
          </w:tcPr>
          <w:p w14:paraId="411E5532" w14:textId="77777777" w:rsidR="00266C2C" w:rsidRPr="00266C2C" w:rsidRDefault="00266C2C" w:rsidP="00A91D59">
            <w:pPr>
              <w:jc w:val="center"/>
              <w:rPr>
                <w:color w:val="000000"/>
                <w:sz w:val="20"/>
                <w:szCs w:val="20"/>
              </w:rPr>
            </w:pPr>
            <w:r w:rsidRPr="00266C2C">
              <w:rPr>
                <w:color w:val="000000"/>
                <w:sz w:val="20"/>
                <w:szCs w:val="20"/>
              </w:rPr>
              <w:t>14</w:t>
            </w:r>
          </w:p>
        </w:tc>
        <w:tc>
          <w:tcPr>
            <w:tcW w:w="0" w:type="auto"/>
            <w:shd w:val="clear" w:color="auto" w:fill="auto"/>
            <w:vAlign w:val="center"/>
            <w:hideMark/>
          </w:tcPr>
          <w:p w14:paraId="43B747B0" w14:textId="77777777" w:rsidR="00266C2C" w:rsidRPr="00266C2C" w:rsidRDefault="00266C2C" w:rsidP="00A91D59">
            <w:pPr>
              <w:jc w:val="center"/>
              <w:rPr>
                <w:color w:val="000000"/>
                <w:sz w:val="20"/>
                <w:szCs w:val="20"/>
              </w:rPr>
            </w:pPr>
            <w:r w:rsidRPr="00266C2C">
              <w:rPr>
                <w:color w:val="000000"/>
                <w:sz w:val="20"/>
                <w:szCs w:val="20"/>
              </w:rPr>
              <w:t>14</w:t>
            </w:r>
          </w:p>
        </w:tc>
        <w:tc>
          <w:tcPr>
            <w:tcW w:w="2999" w:type="dxa"/>
            <w:shd w:val="clear" w:color="auto" w:fill="auto"/>
            <w:vAlign w:val="center"/>
            <w:hideMark/>
          </w:tcPr>
          <w:p w14:paraId="694613AF" w14:textId="69F4D169"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406E1E3B" w14:textId="11EFC6F2" w:rsidR="00266C2C" w:rsidRPr="00266C2C" w:rsidRDefault="00266C2C" w:rsidP="00A91D59">
            <w:pPr>
              <w:jc w:val="center"/>
              <w:rPr>
                <w:color w:val="000000"/>
                <w:sz w:val="20"/>
                <w:szCs w:val="20"/>
              </w:rPr>
            </w:pPr>
            <w:r w:rsidRPr="00266C2C">
              <w:rPr>
                <w:color w:val="000000"/>
                <w:sz w:val="20"/>
                <w:szCs w:val="20"/>
              </w:rPr>
              <w:t>Котельная №14</w:t>
            </w:r>
          </w:p>
        </w:tc>
        <w:tc>
          <w:tcPr>
            <w:tcW w:w="0" w:type="auto"/>
            <w:shd w:val="clear" w:color="auto" w:fill="auto"/>
            <w:noWrap/>
            <w:vAlign w:val="center"/>
            <w:hideMark/>
          </w:tcPr>
          <w:p w14:paraId="5B8A885C" w14:textId="2460D6FC" w:rsidR="00266C2C" w:rsidRPr="00266C2C" w:rsidRDefault="00266C2C" w:rsidP="00A91D59">
            <w:pPr>
              <w:jc w:val="center"/>
              <w:rPr>
                <w:color w:val="000000"/>
                <w:sz w:val="20"/>
                <w:szCs w:val="20"/>
              </w:rPr>
            </w:pPr>
            <w:r w:rsidRPr="00266C2C">
              <w:rPr>
                <w:color w:val="000000"/>
                <w:sz w:val="20"/>
                <w:szCs w:val="20"/>
              </w:rPr>
              <w:t>43,41</w:t>
            </w:r>
          </w:p>
        </w:tc>
        <w:tc>
          <w:tcPr>
            <w:tcW w:w="0" w:type="auto"/>
            <w:shd w:val="clear" w:color="auto" w:fill="auto"/>
            <w:noWrap/>
            <w:vAlign w:val="center"/>
            <w:hideMark/>
          </w:tcPr>
          <w:p w14:paraId="6C9E23D6" w14:textId="33F30EC2" w:rsidR="00266C2C" w:rsidRPr="00266C2C" w:rsidRDefault="00266C2C" w:rsidP="00A91D59">
            <w:pPr>
              <w:jc w:val="center"/>
              <w:rPr>
                <w:color w:val="000000"/>
                <w:sz w:val="20"/>
                <w:szCs w:val="20"/>
              </w:rPr>
            </w:pPr>
            <w:r w:rsidRPr="00266C2C">
              <w:rPr>
                <w:color w:val="000000"/>
                <w:sz w:val="20"/>
                <w:szCs w:val="20"/>
              </w:rPr>
              <w:t>0,87</w:t>
            </w:r>
          </w:p>
        </w:tc>
      </w:tr>
      <w:tr w:rsidR="00266C2C" w14:paraId="4B6E2F6E" w14:textId="77777777" w:rsidTr="00A91D59">
        <w:trPr>
          <w:trHeight w:val="340"/>
        </w:trPr>
        <w:tc>
          <w:tcPr>
            <w:tcW w:w="0" w:type="auto"/>
            <w:shd w:val="clear" w:color="auto" w:fill="auto"/>
            <w:noWrap/>
            <w:vAlign w:val="center"/>
            <w:hideMark/>
          </w:tcPr>
          <w:p w14:paraId="4C7087C4" w14:textId="77777777" w:rsidR="00266C2C" w:rsidRPr="00266C2C" w:rsidRDefault="00266C2C" w:rsidP="00A91D59">
            <w:pPr>
              <w:jc w:val="center"/>
              <w:rPr>
                <w:color w:val="000000"/>
                <w:sz w:val="20"/>
                <w:szCs w:val="20"/>
              </w:rPr>
            </w:pPr>
            <w:r w:rsidRPr="00266C2C">
              <w:rPr>
                <w:color w:val="000000"/>
                <w:sz w:val="20"/>
                <w:szCs w:val="20"/>
              </w:rPr>
              <w:t>15</w:t>
            </w:r>
          </w:p>
        </w:tc>
        <w:tc>
          <w:tcPr>
            <w:tcW w:w="0" w:type="auto"/>
            <w:shd w:val="clear" w:color="auto" w:fill="auto"/>
            <w:vAlign w:val="center"/>
            <w:hideMark/>
          </w:tcPr>
          <w:p w14:paraId="14154E29" w14:textId="77777777" w:rsidR="00266C2C" w:rsidRPr="00266C2C" w:rsidRDefault="00266C2C" w:rsidP="00A91D59">
            <w:pPr>
              <w:jc w:val="center"/>
              <w:rPr>
                <w:color w:val="000000"/>
                <w:sz w:val="20"/>
                <w:szCs w:val="20"/>
              </w:rPr>
            </w:pPr>
            <w:r w:rsidRPr="00266C2C">
              <w:rPr>
                <w:color w:val="000000"/>
                <w:sz w:val="20"/>
                <w:szCs w:val="20"/>
              </w:rPr>
              <w:t>15</w:t>
            </w:r>
          </w:p>
        </w:tc>
        <w:tc>
          <w:tcPr>
            <w:tcW w:w="2999" w:type="dxa"/>
            <w:shd w:val="clear" w:color="auto" w:fill="auto"/>
            <w:vAlign w:val="center"/>
            <w:hideMark/>
          </w:tcPr>
          <w:p w14:paraId="10643A36" w14:textId="15AC773E"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7019EFBF" w14:textId="5A21A2B8" w:rsidR="00266C2C" w:rsidRPr="00266C2C" w:rsidRDefault="00266C2C" w:rsidP="00A91D59">
            <w:pPr>
              <w:jc w:val="center"/>
              <w:rPr>
                <w:color w:val="000000"/>
                <w:sz w:val="20"/>
                <w:szCs w:val="20"/>
              </w:rPr>
            </w:pPr>
            <w:r w:rsidRPr="00266C2C">
              <w:rPr>
                <w:color w:val="000000"/>
                <w:sz w:val="20"/>
                <w:szCs w:val="20"/>
              </w:rPr>
              <w:t>Котельная №15</w:t>
            </w:r>
          </w:p>
        </w:tc>
        <w:tc>
          <w:tcPr>
            <w:tcW w:w="0" w:type="auto"/>
            <w:shd w:val="clear" w:color="auto" w:fill="auto"/>
            <w:noWrap/>
            <w:vAlign w:val="center"/>
            <w:hideMark/>
          </w:tcPr>
          <w:p w14:paraId="2E0F7331" w14:textId="5C41C4CB" w:rsidR="00266C2C" w:rsidRPr="00266C2C" w:rsidRDefault="00266C2C" w:rsidP="00A91D59">
            <w:pPr>
              <w:jc w:val="center"/>
              <w:rPr>
                <w:color w:val="000000"/>
                <w:sz w:val="20"/>
                <w:szCs w:val="20"/>
              </w:rPr>
            </w:pPr>
            <w:r w:rsidRPr="00266C2C">
              <w:rPr>
                <w:color w:val="000000"/>
                <w:sz w:val="20"/>
                <w:szCs w:val="20"/>
              </w:rPr>
              <w:t>42,50</w:t>
            </w:r>
          </w:p>
        </w:tc>
        <w:tc>
          <w:tcPr>
            <w:tcW w:w="0" w:type="auto"/>
            <w:shd w:val="clear" w:color="auto" w:fill="auto"/>
            <w:noWrap/>
            <w:vAlign w:val="center"/>
            <w:hideMark/>
          </w:tcPr>
          <w:p w14:paraId="21C2DB92" w14:textId="240C3C0A" w:rsidR="00266C2C" w:rsidRPr="00266C2C" w:rsidRDefault="00266C2C" w:rsidP="00A91D59">
            <w:pPr>
              <w:jc w:val="center"/>
              <w:rPr>
                <w:color w:val="000000"/>
                <w:sz w:val="20"/>
                <w:szCs w:val="20"/>
              </w:rPr>
            </w:pPr>
            <w:r w:rsidRPr="00266C2C">
              <w:rPr>
                <w:color w:val="000000"/>
                <w:sz w:val="20"/>
                <w:szCs w:val="20"/>
              </w:rPr>
              <w:t>0,85</w:t>
            </w:r>
          </w:p>
        </w:tc>
      </w:tr>
      <w:tr w:rsidR="00266C2C" w14:paraId="0EF78A37" w14:textId="77777777" w:rsidTr="00A91D59">
        <w:trPr>
          <w:trHeight w:val="340"/>
        </w:trPr>
        <w:tc>
          <w:tcPr>
            <w:tcW w:w="0" w:type="auto"/>
            <w:shd w:val="clear" w:color="auto" w:fill="auto"/>
            <w:noWrap/>
            <w:vAlign w:val="center"/>
            <w:hideMark/>
          </w:tcPr>
          <w:p w14:paraId="5D1E5C10" w14:textId="77777777" w:rsidR="00266C2C" w:rsidRPr="00266C2C" w:rsidRDefault="00266C2C" w:rsidP="00A91D59">
            <w:pPr>
              <w:jc w:val="center"/>
              <w:rPr>
                <w:color w:val="000000"/>
                <w:sz w:val="20"/>
                <w:szCs w:val="20"/>
              </w:rPr>
            </w:pPr>
            <w:r w:rsidRPr="00266C2C">
              <w:rPr>
                <w:color w:val="000000"/>
                <w:sz w:val="20"/>
                <w:szCs w:val="20"/>
              </w:rPr>
              <w:t>16</w:t>
            </w:r>
          </w:p>
        </w:tc>
        <w:tc>
          <w:tcPr>
            <w:tcW w:w="0" w:type="auto"/>
            <w:shd w:val="clear" w:color="auto" w:fill="auto"/>
            <w:vAlign w:val="center"/>
            <w:hideMark/>
          </w:tcPr>
          <w:p w14:paraId="70BEA821" w14:textId="77777777" w:rsidR="00266C2C" w:rsidRPr="00266C2C" w:rsidRDefault="00266C2C" w:rsidP="00A91D59">
            <w:pPr>
              <w:jc w:val="center"/>
              <w:rPr>
                <w:color w:val="000000"/>
                <w:sz w:val="20"/>
                <w:szCs w:val="20"/>
              </w:rPr>
            </w:pPr>
            <w:r w:rsidRPr="00266C2C">
              <w:rPr>
                <w:color w:val="000000"/>
                <w:sz w:val="20"/>
                <w:szCs w:val="20"/>
              </w:rPr>
              <w:t>16</w:t>
            </w:r>
          </w:p>
        </w:tc>
        <w:tc>
          <w:tcPr>
            <w:tcW w:w="2999" w:type="dxa"/>
            <w:shd w:val="clear" w:color="auto" w:fill="auto"/>
            <w:vAlign w:val="center"/>
            <w:hideMark/>
          </w:tcPr>
          <w:p w14:paraId="5D44DD6B" w14:textId="709870F7"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35EF2D36" w14:textId="6BD46211" w:rsidR="00266C2C" w:rsidRPr="00266C2C" w:rsidRDefault="00266C2C" w:rsidP="00A91D59">
            <w:pPr>
              <w:jc w:val="center"/>
              <w:rPr>
                <w:color w:val="000000"/>
                <w:sz w:val="20"/>
                <w:szCs w:val="20"/>
              </w:rPr>
            </w:pPr>
            <w:r w:rsidRPr="00266C2C">
              <w:rPr>
                <w:color w:val="000000"/>
                <w:sz w:val="20"/>
                <w:szCs w:val="20"/>
              </w:rPr>
              <w:t>Котельная №16</w:t>
            </w:r>
          </w:p>
        </w:tc>
        <w:tc>
          <w:tcPr>
            <w:tcW w:w="0" w:type="auto"/>
            <w:shd w:val="clear" w:color="auto" w:fill="auto"/>
            <w:noWrap/>
            <w:vAlign w:val="center"/>
            <w:hideMark/>
          </w:tcPr>
          <w:p w14:paraId="33A63434" w14:textId="294D31D2" w:rsidR="00266C2C" w:rsidRPr="00266C2C" w:rsidRDefault="00266C2C" w:rsidP="00A91D59">
            <w:pPr>
              <w:jc w:val="center"/>
              <w:rPr>
                <w:color w:val="000000"/>
                <w:sz w:val="20"/>
                <w:szCs w:val="20"/>
              </w:rPr>
            </w:pPr>
            <w:r w:rsidRPr="00266C2C">
              <w:rPr>
                <w:color w:val="000000"/>
                <w:sz w:val="20"/>
                <w:szCs w:val="20"/>
              </w:rPr>
              <w:t>50,79</w:t>
            </w:r>
          </w:p>
        </w:tc>
        <w:tc>
          <w:tcPr>
            <w:tcW w:w="0" w:type="auto"/>
            <w:shd w:val="clear" w:color="auto" w:fill="auto"/>
            <w:noWrap/>
            <w:vAlign w:val="center"/>
            <w:hideMark/>
          </w:tcPr>
          <w:p w14:paraId="0A2D8297" w14:textId="07CF8A49" w:rsidR="00266C2C" w:rsidRPr="00266C2C" w:rsidRDefault="00266C2C" w:rsidP="00A91D59">
            <w:pPr>
              <w:jc w:val="center"/>
              <w:rPr>
                <w:color w:val="000000"/>
                <w:sz w:val="20"/>
                <w:szCs w:val="20"/>
              </w:rPr>
            </w:pPr>
            <w:r w:rsidRPr="00266C2C">
              <w:rPr>
                <w:color w:val="000000"/>
                <w:sz w:val="20"/>
                <w:szCs w:val="20"/>
              </w:rPr>
              <w:t>1,02</w:t>
            </w:r>
          </w:p>
        </w:tc>
      </w:tr>
      <w:tr w:rsidR="00266C2C" w14:paraId="204FCE7B" w14:textId="77777777" w:rsidTr="00A91D59">
        <w:trPr>
          <w:trHeight w:val="340"/>
        </w:trPr>
        <w:tc>
          <w:tcPr>
            <w:tcW w:w="0" w:type="auto"/>
            <w:shd w:val="clear" w:color="auto" w:fill="auto"/>
            <w:noWrap/>
            <w:vAlign w:val="center"/>
            <w:hideMark/>
          </w:tcPr>
          <w:p w14:paraId="497E0BAA" w14:textId="77777777" w:rsidR="00266C2C" w:rsidRPr="00266C2C" w:rsidRDefault="00266C2C" w:rsidP="00A91D59">
            <w:pPr>
              <w:jc w:val="center"/>
              <w:rPr>
                <w:color w:val="000000"/>
                <w:sz w:val="20"/>
                <w:szCs w:val="20"/>
              </w:rPr>
            </w:pPr>
            <w:r w:rsidRPr="00266C2C">
              <w:rPr>
                <w:color w:val="000000"/>
                <w:sz w:val="20"/>
                <w:szCs w:val="20"/>
              </w:rPr>
              <w:t>17</w:t>
            </w:r>
          </w:p>
        </w:tc>
        <w:tc>
          <w:tcPr>
            <w:tcW w:w="0" w:type="auto"/>
            <w:shd w:val="clear" w:color="auto" w:fill="auto"/>
            <w:vAlign w:val="center"/>
            <w:hideMark/>
          </w:tcPr>
          <w:p w14:paraId="03924EA1" w14:textId="77777777" w:rsidR="00266C2C" w:rsidRPr="00266C2C" w:rsidRDefault="00266C2C" w:rsidP="00A91D59">
            <w:pPr>
              <w:jc w:val="center"/>
              <w:rPr>
                <w:color w:val="000000"/>
                <w:sz w:val="20"/>
                <w:szCs w:val="20"/>
              </w:rPr>
            </w:pPr>
            <w:r w:rsidRPr="00266C2C">
              <w:rPr>
                <w:color w:val="000000"/>
                <w:sz w:val="20"/>
                <w:szCs w:val="20"/>
              </w:rPr>
              <w:t>17</w:t>
            </w:r>
          </w:p>
        </w:tc>
        <w:tc>
          <w:tcPr>
            <w:tcW w:w="2999" w:type="dxa"/>
            <w:shd w:val="clear" w:color="auto" w:fill="auto"/>
            <w:vAlign w:val="center"/>
            <w:hideMark/>
          </w:tcPr>
          <w:p w14:paraId="1EDF301C" w14:textId="524B0CEB"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73456FCB" w14:textId="18AE0D36" w:rsidR="00266C2C" w:rsidRPr="00266C2C" w:rsidRDefault="00266C2C" w:rsidP="00A91D59">
            <w:pPr>
              <w:jc w:val="center"/>
              <w:rPr>
                <w:color w:val="000000"/>
                <w:sz w:val="20"/>
                <w:szCs w:val="20"/>
              </w:rPr>
            </w:pPr>
            <w:r w:rsidRPr="00266C2C">
              <w:rPr>
                <w:color w:val="000000"/>
                <w:sz w:val="20"/>
                <w:szCs w:val="20"/>
              </w:rPr>
              <w:t>Котельная №17</w:t>
            </w:r>
          </w:p>
        </w:tc>
        <w:tc>
          <w:tcPr>
            <w:tcW w:w="0" w:type="auto"/>
            <w:shd w:val="clear" w:color="auto" w:fill="auto"/>
            <w:noWrap/>
            <w:vAlign w:val="center"/>
            <w:hideMark/>
          </w:tcPr>
          <w:p w14:paraId="49DEC5D7" w14:textId="45CAD991" w:rsidR="00266C2C" w:rsidRPr="00266C2C" w:rsidRDefault="00266C2C" w:rsidP="00A91D59">
            <w:pPr>
              <w:jc w:val="center"/>
              <w:rPr>
                <w:color w:val="000000"/>
                <w:sz w:val="20"/>
                <w:szCs w:val="20"/>
              </w:rPr>
            </w:pPr>
            <w:r w:rsidRPr="00266C2C">
              <w:rPr>
                <w:color w:val="000000"/>
                <w:sz w:val="20"/>
                <w:szCs w:val="20"/>
              </w:rPr>
              <w:t>63,28</w:t>
            </w:r>
          </w:p>
        </w:tc>
        <w:tc>
          <w:tcPr>
            <w:tcW w:w="0" w:type="auto"/>
            <w:shd w:val="clear" w:color="auto" w:fill="auto"/>
            <w:noWrap/>
            <w:vAlign w:val="center"/>
            <w:hideMark/>
          </w:tcPr>
          <w:p w14:paraId="0258B621" w14:textId="0F4CB12E" w:rsidR="00266C2C" w:rsidRPr="00266C2C" w:rsidRDefault="00266C2C" w:rsidP="00A91D59">
            <w:pPr>
              <w:jc w:val="center"/>
              <w:rPr>
                <w:color w:val="000000"/>
                <w:sz w:val="20"/>
                <w:szCs w:val="20"/>
              </w:rPr>
            </w:pPr>
            <w:r w:rsidRPr="00266C2C">
              <w:rPr>
                <w:color w:val="000000"/>
                <w:sz w:val="20"/>
                <w:szCs w:val="20"/>
              </w:rPr>
              <w:t>1,27</w:t>
            </w:r>
          </w:p>
        </w:tc>
      </w:tr>
      <w:tr w:rsidR="00266C2C" w14:paraId="54EF7737" w14:textId="77777777" w:rsidTr="00A91D59">
        <w:trPr>
          <w:trHeight w:val="340"/>
        </w:trPr>
        <w:tc>
          <w:tcPr>
            <w:tcW w:w="0" w:type="auto"/>
            <w:shd w:val="clear" w:color="auto" w:fill="auto"/>
            <w:noWrap/>
            <w:vAlign w:val="center"/>
            <w:hideMark/>
          </w:tcPr>
          <w:p w14:paraId="30B10AE5" w14:textId="77777777" w:rsidR="00266C2C" w:rsidRPr="00266C2C" w:rsidRDefault="00266C2C" w:rsidP="00A91D59">
            <w:pPr>
              <w:jc w:val="center"/>
              <w:rPr>
                <w:color w:val="000000"/>
                <w:sz w:val="20"/>
                <w:szCs w:val="20"/>
              </w:rPr>
            </w:pPr>
            <w:r w:rsidRPr="00266C2C">
              <w:rPr>
                <w:color w:val="000000"/>
                <w:sz w:val="20"/>
                <w:szCs w:val="20"/>
              </w:rPr>
              <w:t>18</w:t>
            </w:r>
          </w:p>
        </w:tc>
        <w:tc>
          <w:tcPr>
            <w:tcW w:w="0" w:type="auto"/>
            <w:shd w:val="clear" w:color="auto" w:fill="auto"/>
            <w:vAlign w:val="center"/>
            <w:hideMark/>
          </w:tcPr>
          <w:p w14:paraId="12FBC53E" w14:textId="77777777" w:rsidR="00266C2C" w:rsidRPr="00266C2C" w:rsidRDefault="00266C2C" w:rsidP="00A91D59">
            <w:pPr>
              <w:jc w:val="center"/>
              <w:rPr>
                <w:color w:val="000000"/>
                <w:sz w:val="20"/>
                <w:szCs w:val="20"/>
              </w:rPr>
            </w:pPr>
            <w:r w:rsidRPr="00266C2C">
              <w:rPr>
                <w:color w:val="000000"/>
                <w:sz w:val="20"/>
                <w:szCs w:val="20"/>
              </w:rPr>
              <w:t>18</w:t>
            </w:r>
          </w:p>
        </w:tc>
        <w:tc>
          <w:tcPr>
            <w:tcW w:w="2999" w:type="dxa"/>
            <w:shd w:val="clear" w:color="auto" w:fill="auto"/>
            <w:vAlign w:val="center"/>
            <w:hideMark/>
          </w:tcPr>
          <w:p w14:paraId="5FCA8B07" w14:textId="1DC19EB5"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78446B86" w14:textId="166451C0" w:rsidR="00266C2C" w:rsidRPr="00266C2C" w:rsidRDefault="00266C2C" w:rsidP="00A91D59">
            <w:pPr>
              <w:jc w:val="center"/>
              <w:rPr>
                <w:color w:val="000000"/>
                <w:sz w:val="20"/>
                <w:szCs w:val="20"/>
              </w:rPr>
            </w:pPr>
            <w:r w:rsidRPr="00266C2C">
              <w:rPr>
                <w:color w:val="000000"/>
                <w:sz w:val="20"/>
                <w:szCs w:val="20"/>
              </w:rPr>
              <w:t>Котельная №18</w:t>
            </w:r>
          </w:p>
        </w:tc>
        <w:tc>
          <w:tcPr>
            <w:tcW w:w="0" w:type="auto"/>
            <w:shd w:val="clear" w:color="auto" w:fill="auto"/>
            <w:noWrap/>
            <w:vAlign w:val="center"/>
            <w:hideMark/>
          </w:tcPr>
          <w:p w14:paraId="73DDE7AA" w14:textId="09980045" w:rsidR="00266C2C" w:rsidRPr="00266C2C" w:rsidRDefault="00266C2C" w:rsidP="00A91D59">
            <w:pPr>
              <w:jc w:val="center"/>
              <w:rPr>
                <w:color w:val="000000"/>
                <w:sz w:val="20"/>
                <w:szCs w:val="20"/>
              </w:rPr>
            </w:pPr>
            <w:r w:rsidRPr="00266C2C">
              <w:rPr>
                <w:color w:val="000000"/>
                <w:sz w:val="20"/>
                <w:szCs w:val="20"/>
              </w:rPr>
              <w:t>46,50</w:t>
            </w:r>
          </w:p>
        </w:tc>
        <w:tc>
          <w:tcPr>
            <w:tcW w:w="0" w:type="auto"/>
            <w:shd w:val="clear" w:color="auto" w:fill="auto"/>
            <w:noWrap/>
            <w:vAlign w:val="center"/>
            <w:hideMark/>
          </w:tcPr>
          <w:p w14:paraId="230D6BDB" w14:textId="1ED2C27B" w:rsidR="00266C2C" w:rsidRPr="00266C2C" w:rsidRDefault="00266C2C" w:rsidP="00A91D59">
            <w:pPr>
              <w:jc w:val="center"/>
              <w:rPr>
                <w:color w:val="000000"/>
                <w:sz w:val="20"/>
                <w:szCs w:val="20"/>
              </w:rPr>
            </w:pPr>
            <w:r w:rsidRPr="00266C2C">
              <w:rPr>
                <w:color w:val="000000"/>
                <w:sz w:val="20"/>
                <w:szCs w:val="20"/>
              </w:rPr>
              <w:t>0,93</w:t>
            </w:r>
          </w:p>
        </w:tc>
      </w:tr>
      <w:tr w:rsidR="00266C2C" w14:paraId="2B2343B6" w14:textId="77777777" w:rsidTr="00A91D59">
        <w:trPr>
          <w:trHeight w:val="340"/>
        </w:trPr>
        <w:tc>
          <w:tcPr>
            <w:tcW w:w="0" w:type="auto"/>
            <w:shd w:val="clear" w:color="auto" w:fill="auto"/>
            <w:noWrap/>
            <w:vAlign w:val="center"/>
            <w:hideMark/>
          </w:tcPr>
          <w:p w14:paraId="01BD5DD7" w14:textId="77777777" w:rsidR="00266C2C" w:rsidRPr="00266C2C" w:rsidRDefault="00266C2C" w:rsidP="00A91D59">
            <w:pPr>
              <w:jc w:val="center"/>
              <w:rPr>
                <w:color w:val="000000"/>
                <w:sz w:val="20"/>
                <w:szCs w:val="20"/>
              </w:rPr>
            </w:pPr>
            <w:r w:rsidRPr="00266C2C">
              <w:rPr>
                <w:color w:val="000000"/>
                <w:sz w:val="20"/>
                <w:szCs w:val="20"/>
              </w:rPr>
              <w:t>19</w:t>
            </w:r>
          </w:p>
        </w:tc>
        <w:tc>
          <w:tcPr>
            <w:tcW w:w="0" w:type="auto"/>
            <w:shd w:val="clear" w:color="auto" w:fill="auto"/>
            <w:vAlign w:val="center"/>
            <w:hideMark/>
          </w:tcPr>
          <w:p w14:paraId="58C5A0F3" w14:textId="77777777" w:rsidR="00266C2C" w:rsidRPr="00266C2C" w:rsidRDefault="00266C2C" w:rsidP="00A91D59">
            <w:pPr>
              <w:jc w:val="center"/>
              <w:rPr>
                <w:color w:val="000000"/>
                <w:sz w:val="20"/>
                <w:szCs w:val="20"/>
              </w:rPr>
            </w:pPr>
            <w:r w:rsidRPr="00266C2C">
              <w:rPr>
                <w:color w:val="000000"/>
                <w:sz w:val="20"/>
                <w:szCs w:val="20"/>
              </w:rPr>
              <w:t>19</w:t>
            </w:r>
          </w:p>
        </w:tc>
        <w:tc>
          <w:tcPr>
            <w:tcW w:w="2999" w:type="dxa"/>
            <w:shd w:val="clear" w:color="auto" w:fill="auto"/>
            <w:vAlign w:val="center"/>
            <w:hideMark/>
          </w:tcPr>
          <w:p w14:paraId="30BC6BB0" w14:textId="357EE74D"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477C0E83" w14:textId="1CBFE98A" w:rsidR="00266C2C" w:rsidRPr="00266C2C" w:rsidRDefault="00266C2C" w:rsidP="00A91D59">
            <w:pPr>
              <w:jc w:val="center"/>
              <w:rPr>
                <w:color w:val="000000"/>
                <w:sz w:val="20"/>
                <w:szCs w:val="20"/>
              </w:rPr>
            </w:pPr>
            <w:r w:rsidRPr="00266C2C">
              <w:rPr>
                <w:color w:val="000000"/>
                <w:sz w:val="20"/>
                <w:szCs w:val="20"/>
              </w:rPr>
              <w:t>Котельная №19</w:t>
            </w:r>
          </w:p>
        </w:tc>
        <w:tc>
          <w:tcPr>
            <w:tcW w:w="0" w:type="auto"/>
            <w:shd w:val="clear" w:color="auto" w:fill="auto"/>
            <w:noWrap/>
            <w:vAlign w:val="center"/>
            <w:hideMark/>
          </w:tcPr>
          <w:p w14:paraId="7D458DAE" w14:textId="20A3D13D" w:rsidR="00266C2C" w:rsidRPr="00266C2C" w:rsidRDefault="00266C2C" w:rsidP="00A91D59">
            <w:pPr>
              <w:jc w:val="center"/>
              <w:rPr>
                <w:color w:val="000000"/>
                <w:sz w:val="20"/>
                <w:szCs w:val="20"/>
              </w:rPr>
            </w:pPr>
            <w:r w:rsidRPr="00266C2C">
              <w:rPr>
                <w:color w:val="000000"/>
                <w:sz w:val="20"/>
                <w:szCs w:val="20"/>
              </w:rPr>
              <w:t>0,00</w:t>
            </w:r>
          </w:p>
        </w:tc>
        <w:tc>
          <w:tcPr>
            <w:tcW w:w="0" w:type="auto"/>
            <w:shd w:val="clear" w:color="auto" w:fill="auto"/>
            <w:noWrap/>
            <w:vAlign w:val="center"/>
            <w:hideMark/>
          </w:tcPr>
          <w:p w14:paraId="70594119" w14:textId="34544B93" w:rsidR="00266C2C" w:rsidRPr="00266C2C" w:rsidRDefault="00266C2C" w:rsidP="00A91D59">
            <w:pPr>
              <w:jc w:val="center"/>
              <w:rPr>
                <w:color w:val="000000"/>
                <w:sz w:val="20"/>
                <w:szCs w:val="20"/>
              </w:rPr>
            </w:pPr>
            <w:r w:rsidRPr="00266C2C">
              <w:rPr>
                <w:color w:val="000000"/>
                <w:sz w:val="20"/>
                <w:szCs w:val="20"/>
              </w:rPr>
              <w:t>0,00</w:t>
            </w:r>
          </w:p>
        </w:tc>
      </w:tr>
      <w:tr w:rsidR="00266C2C" w14:paraId="549B0FE9" w14:textId="77777777" w:rsidTr="00A91D59">
        <w:trPr>
          <w:trHeight w:val="340"/>
        </w:trPr>
        <w:tc>
          <w:tcPr>
            <w:tcW w:w="0" w:type="auto"/>
            <w:shd w:val="clear" w:color="auto" w:fill="auto"/>
            <w:noWrap/>
            <w:vAlign w:val="center"/>
            <w:hideMark/>
          </w:tcPr>
          <w:p w14:paraId="02E958B0" w14:textId="77777777" w:rsidR="00266C2C" w:rsidRPr="00266C2C" w:rsidRDefault="00266C2C" w:rsidP="00A91D59">
            <w:pPr>
              <w:jc w:val="center"/>
              <w:rPr>
                <w:color w:val="000000"/>
                <w:sz w:val="20"/>
                <w:szCs w:val="20"/>
              </w:rPr>
            </w:pPr>
            <w:r w:rsidRPr="00266C2C">
              <w:rPr>
                <w:color w:val="000000"/>
                <w:sz w:val="20"/>
                <w:szCs w:val="20"/>
              </w:rPr>
              <w:t>20</w:t>
            </w:r>
          </w:p>
        </w:tc>
        <w:tc>
          <w:tcPr>
            <w:tcW w:w="0" w:type="auto"/>
            <w:shd w:val="clear" w:color="auto" w:fill="auto"/>
            <w:vAlign w:val="center"/>
            <w:hideMark/>
          </w:tcPr>
          <w:p w14:paraId="4CFC1AEC" w14:textId="77777777" w:rsidR="00266C2C" w:rsidRPr="00266C2C" w:rsidRDefault="00266C2C" w:rsidP="00A91D59">
            <w:pPr>
              <w:jc w:val="center"/>
              <w:rPr>
                <w:color w:val="000000"/>
                <w:sz w:val="20"/>
                <w:szCs w:val="20"/>
              </w:rPr>
            </w:pPr>
            <w:r w:rsidRPr="00266C2C">
              <w:rPr>
                <w:color w:val="000000"/>
                <w:sz w:val="20"/>
                <w:szCs w:val="20"/>
              </w:rPr>
              <w:t>20</w:t>
            </w:r>
          </w:p>
        </w:tc>
        <w:tc>
          <w:tcPr>
            <w:tcW w:w="2999" w:type="dxa"/>
            <w:shd w:val="clear" w:color="auto" w:fill="auto"/>
            <w:vAlign w:val="center"/>
            <w:hideMark/>
          </w:tcPr>
          <w:p w14:paraId="7EA1B868" w14:textId="02F8C4E0"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1D2C7B79" w14:textId="11A7458E" w:rsidR="00266C2C" w:rsidRPr="00266C2C" w:rsidRDefault="00266C2C" w:rsidP="00A91D59">
            <w:pPr>
              <w:jc w:val="center"/>
              <w:rPr>
                <w:color w:val="000000"/>
                <w:sz w:val="20"/>
                <w:szCs w:val="20"/>
              </w:rPr>
            </w:pPr>
            <w:r w:rsidRPr="00266C2C">
              <w:rPr>
                <w:color w:val="000000"/>
                <w:sz w:val="20"/>
                <w:szCs w:val="20"/>
              </w:rPr>
              <w:t>Котельная №20</w:t>
            </w:r>
          </w:p>
        </w:tc>
        <w:tc>
          <w:tcPr>
            <w:tcW w:w="0" w:type="auto"/>
            <w:shd w:val="clear" w:color="auto" w:fill="auto"/>
            <w:noWrap/>
            <w:vAlign w:val="center"/>
            <w:hideMark/>
          </w:tcPr>
          <w:p w14:paraId="4E899704" w14:textId="66DEA86C" w:rsidR="00266C2C" w:rsidRPr="00266C2C" w:rsidRDefault="00266C2C" w:rsidP="00A91D59">
            <w:pPr>
              <w:jc w:val="center"/>
              <w:rPr>
                <w:color w:val="000000"/>
                <w:sz w:val="20"/>
                <w:szCs w:val="20"/>
              </w:rPr>
            </w:pPr>
            <w:r w:rsidRPr="00266C2C">
              <w:rPr>
                <w:color w:val="000000"/>
                <w:sz w:val="20"/>
                <w:szCs w:val="20"/>
              </w:rPr>
              <w:t>5,57</w:t>
            </w:r>
          </w:p>
        </w:tc>
        <w:tc>
          <w:tcPr>
            <w:tcW w:w="0" w:type="auto"/>
            <w:shd w:val="clear" w:color="auto" w:fill="auto"/>
            <w:noWrap/>
            <w:vAlign w:val="center"/>
            <w:hideMark/>
          </w:tcPr>
          <w:p w14:paraId="0F7347ED" w14:textId="46F92777" w:rsidR="00266C2C" w:rsidRPr="00266C2C" w:rsidRDefault="00266C2C" w:rsidP="00A91D59">
            <w:pPr>
              <w:jc w:val="center"/>
              <w:rPr>
                <w:color w:val="000000"/>
                <w:sz w:val="20"/>
                <w:szCs w:val="20"/>
              </w:rPr>
            </w:pPr>
            <w:r w:rsidRPr="00266C2C">
              <w:rPr>
                <w:color w:val="000000"/>
                <w:sz w:val="20"/>
                <w:szCs w:val="20"/>
              </w:rPr>
              <w:t>0,11</w:t>
            </w:r>
          </w:p>
        </w:tc>
      </w:tr>
      <w:tr w:rsidR="00266C2C" w14:paraId="25D8FCDB" w14:textId="77777777" w:rsidTr="00A91D59">
        <w:trPr>
          <w:trHeight w:val="340"/>
        </w:trPr>
        <w:tc>
          <w:tcPr>
            <w:tcW w:w="0" w:type="auto"/>
            <w:shd w:val="clear" w:color="auto" w:fill="auto"/>
            <w:noWrap/>
            <w:vAlign w:val="center"/>
            <w:hideMark/>
          </w:tcPr>
          <w:p w14:paraId="5BBE3C0E" w14:textId="77777777" w:rsidR="00266C2C" w:rsidRPr="00266C2C" w:rsidRDefault="00266C2C" w:rsidP="00A91D59">
            <w:pPr>
              <w:jc w:val="center"/>
              <w:rPr>
                <w:color w:val="000000"/>
                <w:sz w:val="20"/>
                <w:szCs w:val="20"/>
              </w:rPr>
            </w:pPr>
            <w:r w:rsidRPr="00266C2C">
              <w:rPr>
                <w:color w:val="000000"/>
                <w:sz w:val="20"/>
                <w:szCs w:val="20"/>
              </w:rPr>
              <w:t>21</w:t>
            </w:r>
          </w:p>
        </w:tc>
        <w:tc>
          <w:tcPr>
            <w:tcW w:w="0" w:type="auto"/>
            <w:shd w:val="clear" w:color="auto" w:fill="auto"/>
            <w:vAlign w:val="center"/>
            <w:hideMark/>
          </w:tcPr>
          <w:p w14:paraId="2C12B9D5" w14:textId="77777777" w:rsidR="00266C2C" w:rsidRPr="00266C2C" w:rsidRDefault="00266C2C" w:rsidP="00A91D59">
            <w:pPr>
              <w:jc w:val="center"/>
              <w:rPr>
                <w:color w:val="000000"/>
                <w:sz w:val="20"/>
                <w:szCs w:val="20"/>
              </w:rPr>
            </w:pPr>
            <w:r w:rsidRPr="00266C2C">
              <w:rPr>
                <w:color w:val="000000"/>
                <w:sz w:val="20"/>
                <w:szCs w:val="20"/>
              </w:rPr>
              <w:t>21</w:t>
            </w:r>
          </w:p>
        </w:tc>
        <w:tc>
          <w:tcPr>
            <w:tcW w:w="2999" w:type="dxa"/>
            <w:shd w:val="clear" w:color="auto" w:fill="auto"/>
            <w:vAlign w:val="center"/>
            <w:hideMark/>
          </w:tcPr>
          <w:p w14:paraId="656FE490" w14:textId="597EF5FF"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10A04D65" w14:textId="5E756624" w:rsidR="00266C2C" w:rsidRPr="00266C2C" w:rsidRDefault="00266C2C" w:rsidP="00A91D59">
            <w:pPr>
              <w:jc w:val="center"/>
              <w:rPr>
                <w:color w:val="000000"/>
                <w:sz w:val="20"/>
                <w:szCs w:val="20"/>
              </w:rPr>
            </w:pPr>
            <w:r w:rsidRPr="00266C2C">
              <w:rPr>
                <w:color w:val="000000"/>
                <w:sz w:val="20"/>
                <w:szCs w:val="20"/>
              </w:rPr>
              <w:t>Котельная №21</w:t>
            </w:r>
          </w:p>
        </w:tc>
        <w:tc>
          <w:tcPr>
            <w:tcW w:w="0" w:type="auto"/>
            <w:shd w:val="clear" w:color="auto" w:fill="auto"/>
            <w:noWrap/>
            <w:vAlign w:val="center"/>
          </w:tcPr>
          <w:p w14:paraId="70C5D070" w14:textId="65301F2D" w:rsidR="00266C2C" w:rsidRPr="00266C2C" w:rsidRDefault="00266C2C" w:rsidP="00A91D59">
            <w:pPr>
              <w:jc w:val="center"/>
              <w:rPr>
                <w:color w:val="000000"/>
                <w:sz w:val="20"/>
                <w:szCs w:val="20"/>
              </w:rPr>
            </w:pPr>
            <w:r w:rsidRPr="00266C2C">
              <w:rPr>
                <w:color w:val="000000"/>
                <w:sz w:val="20"/>
                <w:szCs w:val="20"/>
              </w:rPr>
              <w:t>0,00</w:t>
            </w:r>
          </w:p>
        </w:tc>
        <w:tc>
          <w:tcPr>
            <w:tcW w:w="0" w:type="auto"/>
            <w:shd w:val="clear" w:color="auto" w:fill="auto"/>
            <w:noWrap/>
            <w:vAlign w:val="center"/>
          </w:tcPr>
          <w:p w14:paraId="6FDA5418" w14:textId="0228DFFC" w:rsidR="00266C2C" w:rsidRPr="00266C2C" w:rsidRDefault="00266C2C" w:rsidP="00A91D59">
            <w:pPr>
              <w:jc w:val="center"/>
              <w:rPr>
                <w:color w:val="000000"/>
                <w:sz w:val="20"/>
                <w:szCs w:val="20"/>
              </w:rPr>
            </w:pPr>
            <w:r w:rsidRPr="00266C2C">
              <w:rPr>
                <w:color w:val="000000"/>
                <w:sz w:val="20"/>
                <w:szCs w:val="20"/>
              </w:rPr>
              <w:t>0,00</w:t>
            </w:r>
          </w:p>
        </w:tc>
      </w:tr>
      <w:tr w:rsidR="00266C2C" w14:paraId="36FE5020" w14:textId="77777777" w:rsidTr="00A91D59">
        <w:trPr>
          <w:trHeight w:val="340"/>
        </w:trPr>
        <w:tc>
          <w:tcPr>
            <w:tcW w:w="0" w:type="auto"/>
            <w:shd w:val="clear" w:color="auto" w:fill="auto"/>
            <w:noWrap/>
            <w:vAlign w:val="center"/>
            <w:hideMark/>
          </w:tcPr>
          <w:p w14:paraId="106912D6" w14:textId="77777777" w:rsidR="00266C2C" w:rsidRPr="00266C2C" w:rsidRDefault="00266C2C" w:rsidP="00A91D59">
            <w:pPr>
              <w:jc w:val="center"/>
              <w:rPr>
                <w:color w:val="000000"/>
                <w:sz w:val="20"/>
                <w:szCs w:val="20"/>
              </w:rPr>
            </w:pPr>
            <w:r w:rsidRPr="00266C2C">
              <w:rPr>
                <w:color w:val="000000"/>
                <w:sz w:val="20"/>
                <w:szCs w:val="20"/>
              </w:rPr>
              <w:t>22</w:t>
            </w:r>
          </w:p>
        </w:tc>
        <w:tc>
          <w:tcPr>
            <w:tcW w:w="0" w:type="auto"/>
            <w:shd w:val="clear" w:color="auto" w:fill="auto"/>
            <w:vAlign w:val="center"/>
            <w:hideMark/>
          </w:tcPr>
          <w:p w14:paraId="2A0454D7" w14:textId="77777777" w:rsidR="00266C2C" w:rsidRPr="00266C2C" w:rsidRDefault="00266C2C" w:rsidP="00A91D59">
            <w:pPr>
              <w:jc w:val="center"/>
              <w:rPr>
                <w:color w:val="000000"/>
                <w:sz w:val="20"/>
                <w:szCs w:val="20"/>
              </w:rPr>
            </w:pPr>
            <w:r w:rsidRPr="00266C2C">
              <w:rPr>
                <w:color w:val="000000"/>
                <w:sz w:val="20"/>
                <w:szCs w:val="20"/>
              </w:rPr>
              <w:t>22</w:t>
            </w:r>
          </w:p>
        </w:tc>
        <w:tc>
          <w:tcPr>
            <w:tcW w:w="2999" w:type="dxa"/>
            <w:shd w:val="clear" w:color="auto" w:fill="auto"/>
            <w:vAlign w:val="center"/>
            <w:hideMark/>
          </w:tcPr>
          <w:p w14:paraId="03377F52" w14:textId="1A8A767D"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031C1DA5" w14:textId="3B941D30" w:rsidR="00266C2C" w:rsidRPr="00266C2C" w:rsidRDefault="00266C2C" w:rsidP="00A91D59">
            <w:pPr>
              <w:jc w:val="center"/>
              <w:rPr>
                <w:color w:val="000000"/>
                <w:sz w:val="20"/>
                <w:szCs w:val="20"/>
              </w:rPr>
            </w:pPr>
            <w:r w:rsidRPr="00266C2C">
              <w:rPr>
                <w:color w:val="000000"/>
                <w:sz w:val="20"/>
                <w:szCs w:val="20"/>
              </w:rPr>
              <w:t>Котельная №22</w:t>
            </w:r>
          </w:p>
        </w:tc>
        <w:tc>
          <w:tcPr>
            <w:tcW w:w="0" w:type="auto"/>
            <w:shd w:val="clear" w:color="auto" w:fill="auto"/>
            <w:noWrap/>
            <w:vAlign w:val="center"/>
            <w:hideMark/>
          </w:tcPr>
          <w:p w14:paraId="68AA06E7" w14:textId="3C258E91" w:rsidR="00266C2C" w:rsidRPr="00266C2C" w:rsidRDefault="00266C2C" w:rsidP="00A91D59">
            <w:pPr>
              <w:jc w:val="center"/>
              <w:rPr>
                <w:color w:val="000000"/>
                <w:sz w:val="20"/>
                <w:szCs w:val="20"/>
              </w:rPr>
            </w:pPr>
            <w:r w:rsidRPr="00266C2C">
              <w:rPr>
                <w:color w:val="000000"/>
                <w:sz w:val="20"/>
                <w:szCs w:val="20"/>
              </w:rPr>
              <w:t>0,00</w:t>
            </w:r>
          </w:p>
        </w:tc>
        <w:tc>
          <w:tcPr>
            <w:tcW w:w="0" w:type="auto"/>
            <w:shd w:val="clear" w:color="auto" w:fill="auto"/>
            <w:noWrap/>
            <w:vAlign w:val="center"/>
            <w:hideMark/>
          </w:tcPr>
          <w:p w14:paraId="5DD7B317" w14:textId="7D87E0CB" w:rsidR="00266C2C" w:rsidRPr="00266C2C" w:rsidRDefault="00266C2C" w:rsidP="00A91D59">
            <w:pPr>
              <w:jc w:val="center"/>
              <w:rPr>
                <w:color w:val="000000"/>
                <w:sz w:val="20"/>
                <w:szCs w:val="20"/>
              </w:rPr>
            </w:pPr>
            <w:r w:rsidRPr="00266C2C">
              <w:rPr>
                <w:color w:val="000000"/>
                <w:sz w:val="20"/>
                <w:szCs w:val="20"/>
              </w:rPr>
              <w:t>0,00</w:t>
            </w:r>
          </w:p>
        </w:tc>
      </w:tr>
      <w:tr w:rsidR="00266C2C" w14:paraId="4A867050" w14:textId="77777777" w:rsidTr="00A91D59">
        <w:trPr>
          <w:trHeight w:val="340"/>
        </w:trPr>
        <w:tc>
          <w:tcPr>
            <w:tcW w:w="0" w:type="auto"/>
            <w:shd w:val="clear" w:color="auto" w:fill="auto"/>
            <w:noWrap/>
            <w:vAlign w:val="center"/>
            <w:hideMark/>
          </w:tcPr>
          <w:p w14:paraId="55549C23" w14:textId="77777777" w:rsidR="00266C2C" w:rsidRPr="00266C2C" w:rsidRDefault="00266C2C" w:rsidP="00A91D59">
            <w:pPr>
              <w:jc w:val="center"/>
              <w:rPr>
                <w:color w:val="000000"/>
                <w:sz w:val="20"/>
                <w:szCs w:val="20"/>
              </w:rPr>
            </w:pPr>
            <w:r w:rsidRPr="00266C2C">
              <w:rPr>
                <w:color w:val="000000"/>
                <w:sz w:val="20"/>
                <w:szCs w:val="20"/>
              </w:rPr>
              <w:t>23</w:t>
            </w:r>
          </w:p>
        </w:tc>
        <w:tc>
          <w:tcPr>
            <w:tcW w:w="0" w:type="auto"/>
            <w:shd w:val="clear" w:color="auto" w:fill="auto"/>
            <w:vAlign w:val="center"/>
            <w:hideMark/>
          </w:tcPr>
          <w:p w14:paraId="29F6D39E" w14:textId="77777777" w:rsidR="00266C2C" w:rsidRPr="00266C2C" w:rsidRDefault="00266C2C" w:rsidP="00A91D59">
            <w:pPr>
              <w:jc w:val="center"/>
              <w:rPr>
                <w:color w:val="000000"/>
                <w:sz w:val="20"/>
                <w:szCs w:val="20"/>
              </w:rPr>
            </w:pPr>
            <w:r w:rsidRPr="00266C2C">
              <w:rPr>
                <w:color w:val="000000"/>
                <w:sz w:val="20"/>
                <w:szCs w:val="20"/>
              </w:rPr>
              <w:t>23</w:t>
            </w:r>
          </w:p>
        </w:tc>
        <w:tc>
          <w:tcPr>
            <w:tcW w:w="2999" w:type="dxa"/>
            <w:shd w:val="clear" w:color="auto" w:fill="auto"/>
            <w:vAlign w:val="center"/>
            <w:hideMark/>
          </w:tcPr>
          <w:p w14:paraId="7D211343" w14:textId="2C53D4E2" w:rsidR="00266C2C" w:rsidRPr="00266C2C" w:rsidRDefault="00266C2C" w:rsidP="00A91D59">
            <w:pPr>
              <w:jc w:val="center"/>
              <w:rPr>
                <w:color w:val="000000"/>
                <w:sz w:val="20"/>
                <w:szCs w:val="20"/>
              </w:rPr>
            </w:pPr>
            <w:r w:rsidRPr="00266C2C">
              <w:rPr>
                <w:color w:val="000000"/>
                <w:sz w:val="20"/>
                <w:szCs w:val="20"/>
              </w:rPr>
              <w:t>МП «Лотошинское ЖКХ»</w:t>
            </w:r>
          </w:p>
        </w:tc>
        <w:tc>
          <w:tcPr>
            <w:tcW w:w="3171" w:type="dxa"/>
            <w:shd w:val="clear" w:color="auto" w:fill="auto"/>
            <w:vAlign w:val="center"/>
            <w:hideMark/>
          </w:tcPr>
          <w:p w14:paraId="78ECDA63" w14:textId="464A2E00" w:rsidR="00266C2C" w:rsidRPr="00266C2C" w:rsidRDefault="00266C2C" w:rsidP="00A91D59">
            <w:pPr>
              <w:jc w:val="center"/>
              <w:rPr>
                <w:color w:val="000000"/>
                <w:sz w:val="20"/>
                <w:szCs w:val="20"/>
              </w:rPr>
            </w:pPr>
            <w:r w:rsidRPr="00266C2C">
              <w:rPr>
                <w:color w:val="000000"/>
                <w:sz w:val="20"/>
                <w:szCs w:val="20"/>
              </w:rPr>
              <w:t>Котельная №23</w:t>
            </w:r>
          </w:p>
        </w:tc>
        <w:tc>
          <w:tcPr>
            <w:tcW w:w="0" w:type="auto"/>
            <w:shd w:val="clear" w:color="auto" w:fill="auto"/>
            <w:noWrap/>
            <w:vAlign w:val="center"/>
            <w:hideMark/>
          </w:tcPr>
          <w:p w14:paraId="3182FB48" w14:textId="6D8BA824" w:rsidR="00266C2C" w:rsidRPr="00266C2C" w:rsidRDefault="00266C2C" w:rsidP="00A91D59">
            <w:pPr>
              <w:jc w:val="center"/>
              <w:rPr>
                <w:color w:val="000000"/>
                <w:sz w:val="20"/>
                <w:szCs w:val="20"/>
              </w:rPr>
            </w:pPr>
            <w:r w:rsidRPr="00266C2C">
              <w:rPr>
                <w:color w:val="000000"/>
                <w:sz w:val="20"/>
                <w:szCs w:val="20"/>
              </w:rPr>
              <w:t>0,00</w:t>
            </w:r>
          </w:p>
        </w:tc>
        <w:tc>
          <w:tcPr>
            <w:tcW w:w="0" w:type="auto"/>
            <w:shd w:val="clear" w:color="auto" w:fill="auto"/>
            <w:noWrap/>
            <w:vAlign w:val="center"/>
            <w:hideMark/>
          </w:tcPr>
          <w:p w14:paraId="08EEC19E" w14:textId="1E7F36D8" w:rsidR="00266C2C" w:rsidRPr="00266C2C" w:rsidRDefault="00266C2C" w:rsidP="00A91D59">
            <w:pPr>
              <w:jc w:val="center"/>
              <w:rPr>
                <w:color w:val="000000"/>
                <w:sz w:val="20"/>
                <w:szCs w:val="20"/>
              </w:rPr>
            </w:pPr>
            <w:r w:rsidRPr="00266C2C">
              <w:rPr>
                <w:color w:val="000000"/>
                <w:sz w:val="20"/>
                <w:szCs w:val="20"/>
              </w:rPr>
              <w:t>0,00</w:t>
            </w:r>
          </w:p>
        </w:tc>
      </w:tr>
      <w:tr w:rsidR="00266C2C" w14:paraId="3907ADE7" w14:textId="77777777" w:rsidTr="00A91D59">
        <w:trPr>
          <w:trHeight w:val="340"/>
        </w:trPr>
        <w:tc>
          <w:tcPr>
            <w:tcW w:w="0" w:type="auto"/>
            <w:shd w:val="clear" w:color="auto" w:fill="auto"/>
            <w:noWrap/>
            <w:vAlign w:val="center"/>
            <w:hideMark/>
          </w:tcPr>
          <w:p w14:paraId="228F8375" w14:textId="77777777" w:rsidR="00266C2C" w:rsidRPr="00266C2C" w:rsidRDefault="00266C2C" w:rsidP="00A91D59">
            <w:pPr>
              <w:jc w:val="center"/>
              <w:rPr>
                <w:color w:val="000000"/>
                <w:sz w:val="20"/>
                <w:szCs w:val="20"/>
              </w:rPr>
            </w:pPr>
            <w:r w:rsidRPr="00266C2C">
              <w:rPr>
                <w:color w:val="000000"/>
                <w:sz w:val="20"/>
                <w:szCs w:val="20"/>
              </w:rPr>
              <w:t>24</w:t>
            </w:r>
          </w:p>
        </w:tc>
        <w:tc>
          <w:tcPr>
            <w:tcW w:w="0" w:type="auto"/>
            <w:shd w:val="clear" w:color="auto" w:fill="auto"/>
            <w:vAlign w:val="center"/>
            <w:hideMark/>
          </w:tcPr>
          <w:p w14:paraId="76B2E389" w14:textId="77777777" w:rsidR="00266C2C" w:rsidRPr="00266C2C" w:rsidRDefault="00266C2C" w:rsidP="00A91D59">
            <w:pPr>
              <w:jc w:val="center"/>
              <w:rPr>
                <w:color w:val="000000"/>
                <w:sz w:val="20"/>
                <w:szCs w:val="20"/>
              </w:rPr>
            </w:pPr>
            <w:r w:rsidRPr="00266C2C">
              <w:rPr>
                <w:color w:val="000000"/>
                <w:sz w:val="20"/>
                <w:szCs w:val="20"/>
              </w:rPr>
              <w:t>24</w:t>
            </w:r>
          </w:p>
        </w:tc>
        <w:tc>
          <w:tcPr>
            <w:tcW w:w="2999" w:type="dxa"/>
            <w:shd w:val="clear" w:color="auto" w:fill="auto"/>
            <w:vAlign w:val="center"/>
            <w:hideMark/>
          </w:tcPr>
          <w:p w14:paraId="47CFFC46" w14:textId="1DCBF692" w:rsidR="00266C2C" w:rsidRPr="00266C2C" w:rsidRDefault="00266C2C" w:rsidP="00A91D59">
            <w:pPr>
              <w:jc w:val="center"/>
              <w:rPr>
                <w:color w:val="000000"/>
                <w:sz w:val="20"/>
                <w:szCs w:val="20"/>
              </w:rPr>
            </w:pPr>
            <w:r w:rsidRPr="00266C2C">
              <w:rPr>
                <w:color w:val="000000"/>
                <w:sz w:val="20"/>
                <w:szCs w:val="20"/>
              </w:rPr>
              <w:t>ООО "Лотошинский Автодор"</w:t>
            </w:r>
          </w:p>
        </w:tc>
        <w:tc>
          <w:tcPr>
            <w:tcW w:w="3171" w:type="dxa"/>
            <w:shd w:val="clear" w:color="auto" w:fill="auto"/>
            <w:vAlign w:val="center"/>
            <w:hideMark/>
          </w:tcPr>
          <w:p w14:paraId="110DECDD" w14:textId="21330C89" w:rsidR="00266C2C" w:rsidRPr="00266C2C" w:rsidRDefault="00266C2C" w:rsidP="00A91D59">
            <w:pPr>
              <w:jc w:val="center"/>
              <w:rPr>
                <w:color w:val="000000"/>
                <w:sz w:val="20"/>
                <w:szCs w:val="20"/>
              </w:rPr>
            </w:pPr>
            <w:r w:rsidRPr="00266C2C">
              <w:rPr>
                <w:color w:val="000000"/>
                <w:sz w:val="20"/>
                <w:szCs w:val="20"/>
              </w:rPr>
              <w:t>Котельная ул. Рогова</w:t>
            </w:r>
          </w:p>
        </w:tc>
        <w:tc>
          <w:tcPr>
            <w:tcW w:w="0" w:type="auto"/>
            <w:shd w:val="clear" w:color="auto" w:fill="auto"/>
            <w:noWrap/>
            <w:vAlign w:val="center"/>
            <w:hideMark/>
          </w:tcPr>
          <w:p w14:paraId="5E448F2F" w14:textId="31B2CC40" w:rsidR="00266C2C" w:rsidRPr="00266C2C" w:rsidRDefault="005C3244" w:rsidP="00A91D59">
            <w:pPr>
              <w:jc w:val="center"/>
              <w:rPr>
                <w:color w:val="000000"/>
                <w:sz w:val="20"/>
                <w:szCs w:val="20"/>
              </w:rPr>
            </w:pPr>
            <w:r>
              <w:rPr>
                <w:color w:val="000000"/>
                <w:sz w:val="20"/>
                <w:szCs w:val="20"/>
              </w:rPr>
              <w:t>2,91</w:t>
            </w:r>
          </w:p>
        </w:tc>
        <w:tc>
          <w:tcPr>
            <w:tcW w:w="0" w:type="auto"/>
            <w:shd w:val="clear" w:color="auto" w:fill="auto"/>
            <w:noWrap/>
            <w:vAlign w:val="center"/>
            <w:hideMark/>
          </w:tcPr>
          <w:p w14:paraId="0735E10F" w14:textId="5EA952D9" w:rsidR="00266C2C" w:rsidRPr="00266C2C" w:rsidRDefault="005C3244" w:rsidP="00A91D59">
            <w:pPr>
              <w:jc w:val="center"/>
              <w:rPr>
                <w:color w:val="000000"/>
                <w:sz w:val="20"/>
                <w:szCs w:val="20"/>
              </w:rPr>
            </w:pPr>
            <w:r>
              <w:rPr>
                <w:color w:val="000000"/>
                <w:sz w:val="20"/>
                <w:szCs w:val="20"/>
              </w:rPr>
              <w:t>0,06</w:t>
            </w:r>
          </w:p>
        </w:tc>
      </w:tr>
    </w:tbl>
    <w:p w14:paraId="2CFCE5A9" w14:textId="46B9EA52" w:rsidR="00BE409E" w:rsidRDefault="00BE409E" w:rsidP="00A91D59">
      <w:pPr>
        <w:pStyle w:val="Maximyz0"/>
      </w:pPr>
    </w:p>
    <w:p w14:paraId="71301F39" w14:textId="2B826E69" w:rsidR="00785D36" w:rsidRDefault="00785D36" w:rsidP="00785D36">
      <w:pPr>
        <w:pStyle w:val="32"/>
      </w:pPr>
      <w:bookmarkStart w:id="235" w:name="_Toc73624588"/>
      <w:bookmarkStart w:id="236" w:name="_Toc352234959"/>
      <w:r w:rsidRPr="002E53E7">
        <w:t>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этих установок, введенных в эксплуатацию в период, предшествующий актуализации схемы теплоснабжения</w:t>
      </w:r>
      <w:bookmarkEnd w:id="235"/>
    </w:p>
    <w:p w14:paraId="19D55ED0" w14:textId="1AFFE454" w:rsidR="00480A09" w:rsidRDefault="00B500BD" w:rsidP="00480A09">
      <w:pPr>
        <w:pStyle w:val="Maximyz0"/>
        <w:rPr>
          <w:lang w:eastAsia="en-US"/>
        </w:rPr>
      </w:pPr>
      <w:r>
        <w:t>И</w:t>
      </w:r>
      <w:r w:rsidRPr="002E53E7">
        <w:t xml:space="preserve">зменений в балансах водоподготовительных установок для </w:t>
      </w:r>
      <w:r>
        <w:t>систем</w:t>
      </w:r>
      <w:r w:rsidRPr="002E53E7">
        <w:t xml:space="preserve"> теплоснабжения</w:t>
      </w:r>
      <w:r>
        <w:t xml:space="preserve"> за </w:t>
      </w:r>
      <w:r w:rsidRPr="002E53E7">
        <w:t>период, предшествующий актуализации схемы</w:t>
      </w:r>
      <w:r>
        <w:t xml:space="preserve"> теплоснабжения</w:t>
      </w:r>
      <w:r w:rsidRPr="002E53E7">
        <w:t xml:space="preserve"> </w:t>
      </w:r>
      <w:r w:rsidR="00480A09">
        <w:t xml:space="preserve">городского округа Лотошино </w:t>
      </w:r>
      <w:r w:rsidR="00480A09">
        <w:rPr>
          <w:lang w:eastAsia="en-US"/>
        </w:rPr>
        <w:t>Московской области</w:t>
      </w:r>
      <w:r>
        <w:rPr>
          <w:lang w:eastAsia="en-US"/>
        </w:rPr>
        <w:t>,</w:t>
      </w:r>
      <w:r w:rsidR="00480A09">
        <w:rPr>
          <w:lang w:eastAsia="en-US"/>
        </w:rPr>
        <w:t xml:space="preserve"> </w:t>
      </w:r>
      <w:r>
        <w:rPr>
          <w:lang w:eastAsia="en-US"/>
        </w:rPr>
        <w:t>не произошло</w:t>
      </w:r>
      <w:r w:rsidR="00480A09">
        <w:rPr>
          <w:lang w:eastAsia="en-US"/>
        </w:rPr>
        <w:t>.</w:t>
      </w:r>
    </w:p>
    <w:p w14:paraId="2C1E1995" w14:textId="47105F08" w:rsidR="00480A09" w:rsidRDefault="00480A09" w:rsidP="00480A09">
      <w:pPr>
        <w:pStyle w:val="Maximyz0"/>
        <w:rPr>
          <w:lang w:eastAsia="en-US"/>
        </w:rPr>
      </w:pPr>
    </w:p>
    <w:p w14:paraId="5BB75918" w14:textId="43803296" w:rsidR="005847B6" w:rsidRDefault="005847B6">
      <w:pPr>
        <w:rPr>
          <w:rFonts w:eastAsia="Calibri"/>
          <w:szCs w:val="20"/>
          <w:lang w:eastAsia="en-US"/>
        </w:rPr>
      </w:pPr>
      <w:r>
        <w:rPr>
          <w:lang w:eastAsia="en-US"/>
        </w:rPr>
        <w:br w:type="page"/>
      </w:r>
    </w:p>
    <w:p w14:paraId="0F2A1BAB" w14:textId="7EDF5B96" w:rsidR="00C2547D" w:rsidRDefault="00C2547D" w:rsidP="00785D36">
      <w:pPr>
        <w:pStyle w:val="22"/>
      </w:pPr>
      <w:bookmarkStart w:id="237" w:name="_Toc73624589"/>
      <w:r w:rsidRPr="002E53E7">
        <w:t>Часть</w:t>
      </w:r>
      <w:r w:rsidR="00785D36" w:rsidRPr="002E53E7">
        <w:t xml:space="preserve"> 8</w:t>
      </w:r>
      <w:r w:rsidR="00E85C22" w:rsidRPr="002E53E7">
        <w:t>.</w:t>
      </w:r>
      <w:r w:rsidRPr="002E53E7">
        <w:t xml:space="preserve"> Топливные балансы источников тепловой энергии и система обеспечения топливом</w:t>
      </w:r>
      <w:bookmarkEnd w:id="236"/>
      <w:bookmarkEnd w:id="237"/>
    </w:p>
    <w:p w14:paraId="7811A6DC" w14:textId="77777777" w:rsidR="009D5B20" w:rsidRDefault="009D5B20" w:rsidP="009D5B20">
      <w:pPr>
        <w:pStyle w:val="Maximyz0"/>
        <w:rPr>
          <w:lang w:eastAsia="en-US"/>
        </w:rPr>
      </w:pPr>
      <w:r>
        <w:rPr>
          <w:lang w:eastAsia="en-US"/>
        </w:rPr>
        <w:t>Топливный баланс является комплексным материальным балансом, охватывающим совокупность взаимозаменяемых топливных ресурсов. Данный баланс увязывает в единое целое частные балансы различных видов топлива, дает характеристику общего объема, распределения и использования.</w:t>
      </w:r>
    </w:p>
    <w:p w14:paraId="33EBCC84" w14:textId="77777777" w:rsidR="009D5B20" w:rsidRPr="009D5B20" w:rsidRDefault="009D5B20" w:rsidP="009D5B20">
      <w:pPr>
        <w:rPr>
          <w:lang w:eastAsia="en-US"/>
        </w:rPr>
      </w:pPr>
    </w:p>
    <w:p w14:paraId="31EF1010" w14:textId="77777777" w:rsidR="00785D36" w:rsidRPr="002E53E7" w:rsidRDefault="00785D36" w:rsidP="00785D36">
      <w:pPr>
        <w:pStyle w:val="32"/>
      </w:pPr>
      <w:bookmarkStart w:id="238" w:name="_Toc73624590"/>
      <w:bookmarkStart w:id="239" w:name="_Toc351545294"/>
      <w:bookmarkStart w:id="240" w:name="_Toc352234960"/>
      <w:r w:rsidRPr="002E53E7">
        <w:t>Виды и количество используемого основного топлива для каждого источника тепловой энергии</w:t>
      </w:r>
      <w:bookmarkEnd w:id="238"/>
      <w:r w:rsidRPr="002E53E7">
        <w:t xml:space="preserve"> </w:t>
      </w:r>
    </w:p>
    <w:p w14:paraId="1F6CAF1F" w14:textId="223A0662" w:rsidR="009D5B20" w:rsidRDefault="009D5B20" w:rsidP="009D5B20">
      <w:pPr>
        <w:pStyle w:val="Maximyz0"/>
        <w:rPr>
          <w:lang w:eastAsia="en-US"/>
        </w:rPr>
      </w:pPr>
      <w:r>
        <w:rPr>
          <w:lang w:eastAsia="en-US"/>
        </w:rPr>
        <w:t xml:space="preserve">Основным видом топлива для котельных </w:t>
      </w:r>
      <w:r w:rsidR="00872C21">
        <w:rPr>
          <w:lang w:eastAsia="en-US"/>
        </w:rPr>
        <w:t>г</w:t>
      </w:r>
      <w:r w:rsidR="00882783">
        <w:rPr>
          <w:lang w:eastAsia="en-US"/>
        </w:rPr>
        <w:t>ородского округа Лотошино</w:t>
      </w:r>
      <w:r>
        <w:rPr>
          <w:lang w:eastAsia="en-US"/>
        </w:rPr>
        <w:t xml:space="preserve"> является природный газ. Резервное топливо </w:t>
      </w:r>
      <w:r w:rsidR="00F2261E">
        <w:rPr>
          <w:lang w:eastAsia="en-US"/>
        </w:rPr>
        <w:t>отсутствует</w:t>
      </w:r>
      <w:r>
        <w:rPr>
          <w:lang w:eastAsia="en-US"/>
        </w:rPr>
        <w:t>.</w:t>
      </w:r>
    </w:p>
    <w:p w14:paraId="22012F6B" w14:textId="1E5AB680" w:rsidR="000367ED" w:rsidRPr="002E53E7" w:rsidRDefault="00001BA2" w:rsidP="000367ED">
      <w:pPr>
        <w:pStyle w:val="Maximyz0"/>
        <w:rPr>
          <w:lang w:eastAsia="en-US"/>
        </w:rPr>
      </w:pPr>
      <w:r w:rsidRPr="00001BA2">
        <w:rPr>
          <w:lang w:eastAsia="en-US"/>
        </w:rPr>
        <w:t xml:space="preserve">Виды и количество используемого основного топлива </w:t>
      </w:r>
      <w:r>
        <w:rPr>
          <w:lang w:eastAsia="en-US"/>
        </w:rPr>
        <w:t>для</w:t>
      </w:r>
      <w:r w:rsidR="000367ED" w:rsidRPr="002E53E7">
        <w:rPr>
          <w:lang w:eastAsia="en-US"/>
        </w:rPr>
        <w:t xml:space="preserve"> котельных </w:t>
      </w:r>
      <w:r w:rsidR="00872C21">
        <w:rPr>
          <w:lang w:eastAsia="en-US"/>
        </w:rPr>
        <w:t>г</w:t>
      </w:r>
      <w:r w:rsidR="00882783">
        <w:rPr>
          <w:lang w:eastAsia="en-US"/>
        </w:rPr>
        <w:t>ородского округа Лотошино</w:t>
      </w:r>
      <w:r w:rsidR="00152E2E">
        <w:rPr>
          <w:lang w:eastAsia="en-US"/>
        </w:rPr>
        <w:t xml:space="preserve"> </w:t>
      </w:r>
      <w:r>
        <w:rPr>
          <w:lang w:eastAsia="en-US"/>
        </w:rPr>
        <w:t>за 20</w:t>
      </w:r>
      <w:r w:rsidR="00011359">
        <w:rPr>
          <w:lang w:eastAsia="en-US"/>
        </w:rPr>
        <w:t>20</w:t>
      </w:r>
      <w:r>
        <w:rPr>
          <w:lang w:eastAsia="en-US"/>
        </w:rPr>
        <w:t xml:space="preserve"> год</w:t>
      </w:r>
      <w:r w:rsidR="000367ED" w:rsidRPr="002E53E7">
        <w:rPr>
          <w:lang w:eastAsia="en-US"/>
        </w:rPr>
        <w:t xml:space="preserve"> представлен в таблице </w:t>
      </w:r>
      <w:r w:rsidR="000367ED" w:rsidRPr="002E53E7">
        <w:rPr>
          <w:lang w:eastAsia="en-US"/>
        </w:rPr>
        <w:fldChar w:fldCharType="begin"/>
      </w:r>
      <w:r w:rsidR="000367ED" w:rsidRPr="002E53E7">
        <w:rPr>
          <w:lang w:eastAsia="en-US"/>
        </w:rPr>
        <w:instrText xml:space="preserve"> REF _Ref497123940 \h </w:instrText>
      </w:r>
      <w:r w:rsidR="00497617" w:rsidRPr="002E53E7">
        <w:rPr>
          <w:lang w:eastAsia="en-US"/>
        </w:rPr>
        <w:instrText xml:space="preserve"> \* MERGEFORMAT </w:instrText>
      </w:r>
      <w:r w:rsidR="000367ED" w:rsidRPr="002E53E7">
        <w:rPr>
          <w:lang w:eastAsia="en-US"/>
        </w:rPr>
      </w:r>
      <w:r w:rsidR="000367ED" w:rsidRPr="002E53E7">
        <w:rPr>
          <w:lang w:eastAsia="en-US"/>
        </w:rPr>
        <w:fldChar w:fldCharType="separate"/>
      </w:r>
      <w:r w:rsidR="002A07CF" w:rsidRPr="002A07CF">
        <w:rPr>
          <w:vanish/>
        </w:rPr>
        <w:t xml:space="preserve">Таблица </w:t>
      </w:r>
      <w:r w:rsidR="002A07CF">
        <w:rPr>
          <w:noProof/>
        </w:rPr>
        <w:t>1</w:t>
      </w:r>
      <w:r w:rsidR="002A07CF">
        <w:t>.</w:t>
      </w:r>
      <w:r w:rsidR="002A07CF">
        <w:rPr>
          <w:noProof/>
        </w:rPr>
        <w:t>84</w:t>
      </w:r>
      <w:r w:rsidR="000367ED" w:rsidRPr="002E53E7">
        <w:rPr>
          <w:lang w:eastAsia="en-US"/>
        </w:rPr>
        <w:fldChar w:fldCharType="end"/>
      </w:r>
      <w:r w:rsidR="000367ED" w:rsidRPr="002E53E7">
        <w:rPr>
          <w:lang w:eastAsia="en-US"/>
        </w:rPr>
        <w:t>.</w:t>
      </w:r>
    </w:p>
    <w:p w14:paraId="551E8B74" w14:textId="77777777" w:rsidR="000367ED" w:rsidRPr="002E53E7" w:rsidRDefault="000367ED" w:rsidP="000367ED">
      <w:pPr>
        <w:rPr>
          <w:lang w:eastAsia="en-US"/>
        </w:rPr>
      </w:pPr>
    </w:p>
    <w:p w14:paraId="0767EFC8" w14:textId="0AD69998" w:rsidR="002E5D0C" w:rsidRDefault="002E5D0C" w:rsidP="002E5D0C">
      <w:pPr>
        <w:pStyle w:val="aff9"/>
        <w:keepNext/>
        <w:rPr>
          <w:lang w:eastAsia="en-US"/>
        </w:rPr>
      </w:pPr>
      <w:bookmarkStart w:id="241" w:name="_Ref497123940"/>
      <w:bookmarkStart w:id="242" w:name="_Ref355773355"/>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84</w:t>
      </w:r>
      <w:r w:rsidR="00E61190">
        <w:rPr>
          <w:noProof/>
        </w:rPr>
        <w:fldChar w:fldCharType="end"/>
      </w:r>
      <w:bookmarkEnd w:id="241"/>
      <w:r w:rsidRPr="002E53E7">
        <w:t xml:space="preserve"> – </w:t>
      </w:r>
      <w:r w:rsidR="00001BA2" w:rsidRPr="00001BA2">
        <w:rPr>
          <w:lang w:eastAsia="en-US"/>
        </w:rPr>
        <w:t xml:space="preserve">Виды и количество используемого основного топлива </w:t>
      </w:r>
      <w:r w:rsidR="00001BA2">
        <w:rPr>
          <w:lang w:eastAsia="en-US"/>
        </w:rPr>
        <w:t>для</w:t>
      </w:r>
      <w:r w:rsidR="00001BA2" w:rsidRPr="002E53E7">
        <w:rPr>
          <w:lang w:eastAsia="en-US"/>
        </w:rPr>
        <w:t xml:space="preserve"> котельных </w:t>
      </w:r>
      <w:r w:rsidR="00872C21">
        <w:rPr>
          <w:lang w:eastAsia="en-US"/>
        </w:rPr>
        <w:t>г</w:t>
      </w:r>
      <w:r w:rsidR="00882783">
        <w:rPr>
          <w:lang w:eastAsia="en-US"/>
        </w:rPr>
        <w:t>ородского округа Лотошино</w:t>
      </w:r>
      <w:r w:rsidR="00431814">
        <w:rPr>
          <w:lang w:eastAsia="en-US"/>
        </w:rPr>
        <w:t xml:space="preserve"> за 20</w:t>
      </w:r>
      <w:r w:rsidR="00B500BD">
        <w:rPr>
          <w:lang w:eastAsia="en-US"/>
        </w:rPr>
        <w:t>20</w:t>
      </w:r>
      <w:r w:rsidR="00431814">
        <w:rPr>
          <w:lang w:eastAsia="en-US"/>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2613"/>
        <w:gridCol w:w="2319"/>
        <w:gridCol w:w="1030"/>
        <w:gridCol w:w="1190"/>
        <w:gridCol w:w="1624"/>
      </w:tblGrid>
      <w:tr w:rsidR="00266C2C" w:rsidRPr="00431814" w14:paraId="7E85EDF0" w14:textId="77777777" w:rsidTr="00A91D59">
        <w:trPr>
          <w:trHeight w:val="340"/>
          <w:tblHeader/>
        </w:trPr>
        <w:tc>
          <w:tcPr>
            <w:tcW w:w="304" w:type="pct"/>
            <w:shd w:val="clear" w:color="auto" w:fill="auto"/>
            <w:vAlign w:val="center"/>
            <w:hideMark/>
          </w:tcPr>
          <w:p w14:paraId="04A1F0F1" w14:textId="520F6450" w:rsidR="00266C2C" w:rsidRPr="00431814" w:rsidRDefault="00266C2C" w:rsidP="00A91D59">
            <w:pPr>
              <w:jc w:val="center"/>
              <w:rPr>
                <w:color w:val="000000"/>
                <w:sz w:val="20"/>
                <w:szCs w:val="20"/>
              </w:rPr>
            </w:pPr>
            <w:r w:rsidRPr="00431814">
              <w:rPr>
                <w:color w:val="000000"/>
                <w:sz w:val="20"/>
                <w:szCs w:val="20"/>
              </w:rPr>
              <w:t>№ п/</w:t>
            </w:r>
            <w:r>
              <w:rPr>
                <w:color w:val="000000"/>
                <w:sz w:val="20"/>
                <w:szCs w:val="20"/>
              </w:rPr>
              <w:t>сх</w:t>
            </w:r>
          </w:p>
        </w:tc>
        <w:tc>
          <w:tcPr>
            <w:tcW w:w="1398" w:type="pct"/>
            <w:shd w:val="clear" w:color="auto" w:fill="auto"/>
            <w:vAlign w:val="center"/>
            <w:hideMark/>
          </w:tcPr>
          <w:p w14:paraId="53A4EF91" w14:textId="77777777" w:rsidR="00266C2C" w:rsidRPr="00431814" w:rsidRDefault="00266C2C" w:rsidP="00A91D59">
            <w:pPr>
              <w:jc w:val="center"/>
              <w:rPr>
                <w:color w:val="000000"/>
                <w:sz w:val="20"/>
                <w:szCs w:val="20"/>
              </w:rPr>
            </w:pPr>
            <w:r w:rsidRPr="00431814">
              <w:rPr>
                <w:color w:val="000000"/>
                <w:sz w:val="20"/>
                <w:szCs w:val="20"/>
              </w:rPr>
              <w:t>Наименование ТСО</w:t>
            </w:r>
          </w:p>
        </w:tc>
        <w:tc>
          <w:tcPr>
            <w:tcW w:w="1241" w:type="pct"/>
            <w:shd w:val="clear" w:color="auto" w:fill="auto"/>
            <w:vAlign w:val="center"/>
            <w:hideMark/>
          </w:tcPr>
          <w:p w14:paraId="79877958" w14:textId="77777777" w:rsidR="00266C2C" w:rsidRPr="00431814" w:rsidRDefault="00266C2C" w:rsidP="00A91D59">
            <w:pPr>
              <w:jc w:val="center"/>
              <w:rPr>
                <w:color w:val="000000"/>
                <w:sz w:val="20"/>
                <w:szCs w:val="20"/>
              </w:rPr>
            </w:pPr>
            <w:r w:rsidRPr="00431814">
              <w:rPr>
                <w:color w:val="000000"/>
                <w:sz w:val="20"/>
                <w:szCs w:val="20"/>
              </w:rPr>
              <w:t>Наименование котельной</w:t>
            </w:r>
          </w:p>
        </w:tc>
        <w:tc>
          <w:tcPr>
            <w:tcW w:w="551" w:type="pct"/>
            <w:shd w:val="clear" w:color="auto" w:fill="auto"/>
            <w:vAlign w:val="center"/>
            <w:hideMark/>
          </w:tcPr>
          <w:p w14:paraId="0D83B97F" w14:textId="77777777" w:rsidR="00266C2C" w:rsidRPr="00431814" w:rsidRDefault="00266C2C" w:rsidP="00A91D59">
            <w:pPr>
              <w:jc w:val="center"/>
              <w:rPr>
                <w:sz w:val="20"/>
                <w:szCs w:val="20"/>
              </w:rPr>
            </w:pPr>
            <w:r w:rsidRPr="00431814">
              <w:rPr>
                <w:sz w:val="20"/>
                <w:szCs w:val="20"/>
              </w:rPr>
              <w:t>Расход топлива, т.у.т.</w:t>
            </w:r>
          </w:p>
        </w:tc>
        <w:tc>
          <w:tcPr>
            <w:tcW w:w="637" w:type="pct"/>
            <w:shd w:val="clear" w:color="auto" w:fill="auto"/>
            <w:vAlign w:val="center"/>
            <w:hideMark/>
          </w:tcPr>
          <w:p w14:paraId="116FF171" w14:textId="77777777" w:rsidR="00266C2C" w:rsidRPr="00431814" w:rsidRDefault="00266C2C" w:rsidP="00A91D59">
            <w:pPr>
              <w:jc w:val="center"/>
              <w:rPr>
                <w:sz w:val="20"/>
                <w:szCs w:val="20"/>
              </w:rPr>
            </w:pPr>
            <w:r w:rsidRPr="00431814">
              <w:rPr>
                <w:sz w:val="20"/>
                <w:szCs w:val="20"/>
              </w:rPr>
              <w:t>Уд. расход топл., кг.у.т./ Гкал</w:t>
            </w:r>
          </w:p>
        </w:tc>
        <w:tc>
          <w:tcPr>
            <w:tcW w:w="869" w:type="pct"/>
            <w:shd w:val="clear" w:color="auto" w:fill="auto"/>
            <w:vAlign w:val="center"/>
            <w:hideMark/>
          </w:tcPr>
          <w:p w14:paraId="0E8E274A" w14:textId="6309AA40" w:rsidR="00266C2C" w:rsidRPr="00431814" w:rsidRDefault="00266C2C" w:rsidP="00A91D59">
            <w:pPr>
              <w:jc w:val="center"/>
              <w:rPr>
                <w:sz w:val="20"/>
                <w:szCs w:val="20"/>
              </w:rPr>
            </w:pPr>
            <w:r>
              <w:rPr>
                <w:sz w:val="20"/>
                <w:szCs w:val="20"/>
              </w:rPr>
              <w:t>Основной в</w:t>
            </w:r>
            <w:r w:rsidRPr="00431814">
              <w:rPr>
                <w:sz w:val="20"/>
                <w:szCs w:val="20"/>
              </w:rPr>
              <w:t>ид топлива</w:t>
            </w:r>
          </w:p>
        </w:tc>
      </w:tr>
      <w:tr w:rsidR="00B500BD" w:rsidRPr="00431814" w14:paraId="4FD9D85C" w14:textId="77777777" w:rsidTr="00A91D59">
        <w:trPr>
          <w:trHeight w:val="340"/>
        </w:trPr>
        <w:tc>
          <w:tcPr>
            <w:tcW w:w="304" w:type="pct"/>
            <w:shd w:val="clear" w:color="auto" w:fill="auto"/>
            <w:vAlign w:val="center"/>
            <w:hideMark/>
          </w:tcPr>
          <w:p w14:paraId="730608E5" w14:textId="77777777" w:rsidR="00B500BD" w:rsidRPr="00A445BB" w:rsidRDefault="00B500BD" w:rsidP="00A91D59">
            <w:pPr>
              <w:jc w:val="center"/>
              <w:rPr>
                <w:color w:val="000000"/>
                <w:sz w:val="20"/>
                <w:szCs w:val="20"/>
              </w:rPr>
            </w:pPr>
            <w:r w:rsidRPr="00A445BB">
              <w:rPr>
                <w:color w:val="000000"/>
                <w:sz w:val="20"/>
                <w:szCs w:val="20"/>
              </w:rPr>
              <w:t>1</w:t>
            </w:r>
          </w:p>
        </w:tc>
        <w:tc>
          <w:tcPr>
            <w:tcW w:w="1398" w:type="pct"/>
            <w:shd w:val="clear" w:color="auto" w:fill="auto"/>
            <w:vAlign w:val="center"/>
            <w:hideMark/>
          </w:tcPr>
          <w:p w14:paraId="49902B02" w14:textId="1230089C"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3ACEC245" w14:textId="084E0946" w:rsidR="00B500BD" w:rsidRPr="00A445BB" w:rsidRDefault="00B500BD" w:rsidP="00A91D59">
            <w:pPr>
              <w:jc w:val="center"/>
              <w:rPr>
                <w:color w:val="000000"/>
                <w:sz w:val="20"/>
                <w:szCs w:val="20"/>
              </w:rPr>
            </w:pPr>
            <w:r w:rsidRPr="00A445BB">
              <w:rPr>
                <w:color w:val="000000"/>
                <w:sz w:val="20"/>
                <w:szCs w:val="20"/>
              </w:rPr>
              <w:t>Котельная №1</w:t>
            </w:r>
          </w:p>
        </w:tc>
        <w:tc>
          <w:tcPr>
            <w:tcW w:w="551" w:type="pct"/>
            <w:shd w:val="clear" w:color="auto" w:fill="auto"/>
            <w:noWrap/>
            <w:vAlign w:val="center"/>
          </w:tcPr>
          <w:p w14:paraId="721E8588" w14:textId="175673C8" w:rsidR="00B500BD" w:rsidRPr="00B500BD" w:rsidRDefault="00B500BD" w:rsidP="00A91D59">
            <w:pPr>
              <w:jc w:val="center"/>
              <w:rPr>
                <w:color w:val="000000"/>
                <w:sz w:val="20"/>
                <w:szCs w:val="20"/>
              </w:rPr>
            </w:pPr>
            <w:r w:rsidRPr="00B500BD">
              <w:rPr>
                <w:color w:val="000000"/>
                <w:sz w:val="20"/>
                <w:szCs w:val="20"/>
              </w:rPr>
              <w:t>1120,45</w:t>
            </w:r>
          </w:p>
        </w:tc>
        <w:tc>
          <w:tcPr>
            <w:tcW w:w="637" w:type="pct"/>
            <w:shd w:val="clear" w:color="auto" w:fill="auto"/>
            <w:noWrap/>
            <w:vAlign w:val="center"/>
          </w:tcPr>
          <w:p w14:paraId="17F59683" w14:textId="40C7FDB3" w:rsidR="00B500BD" w:rsidRPr="00B500BD" w:rsidRDefault="00B500BD" w:rsidP="00A91D59">
            <w:pPr>
              <w:jc w:val="center"/>
              <w:rPr>
                <w:color w:val="000000"/>
                <w:sz w:val="20"/>
                <w:szCs w:val="20"/>
              </w:rPr>
            </w:pPr>
            <w:r w:rsidRPr="00B500BD">
              <w:rPr>
                <w:color w:val="000000"/>
                <w:sz w:val="20"/>
                <w:szCs w:val="20"/>
              </w:rPr>
              <w:t>144,19</w:t>
            </w:r>
          </w:p>
        </w:tc>
        <w:tc>
          <w:tcPr>
            <w:tcW w:w="869" w:type="pct"/>
            <w:shd w:val="clear" w:color="auto" w:fill="auto"/>
            <w:noWrap/>
            <w:vAlign w:val="center"/>
            <w:hideMark/>
          </w:tcPr>
          <w:p w14:paraId="439BECD7" w14:textId="1403710F"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023E29B0" w14:textId="77777777" w:rsidTr="00A91D59">
        <w:trPr>
          <w:trHeight w:val="340"/>
        </w:trPr>
        <w:tc>
          <w:tcPr>
            <w:tcW w:w="304" w:type="pct"/>
            <w:shd w:val="clear" w:color="auto" w:fill="auto"/>
            <w:vAlign w:val="center"/>
            <w:hideMark/>
          </w:tcPr>
          <w:p w14:paraId="734E1C9B" w14:textId="77777777" w:rsidR="00B500BD" w:rsidRPr="00A445BB" w:rsidRDefault="00B500BD" w:rsidP="00A91D59">
            <w:pPr>
              <w:jc w:val="center"/>
              <w:rPr>
                <w:color w:val="000000"/>
                <w:sz w:val="20"/>
                <w:szCs w:val="20"/>
              </w:rPr>
            </w:pPr>
            <w:r w:rsidRPr="00A445BB">
              <w:rPr>
                <w:color w:val="000000"/>
                <w:sz w:val="20"/>
                <w:szCs w:val="20"/>
              </w:rPr>
              <w:t>2</w:t>
            </w:r>
          </w:p>
        </w:tc>
        <w:tc>
          <w:tcPr>
            <w:tcW w:w="1398" w:type="pct"/>
            <w:shd w:val="clear" w:color="auto" w:fill="auto"/>
            <w:vAlign w:val="center"/>
            <w:hideMark/>
          </w:tcPr>
          <w:p w14:paraId="16AC68B0" w14:textId="3BAEE213"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6F38DD82" w14:textId="5CBFD7B1" w:rsidR="00B500BD" w:rsidRPr="00A445BB" w:rsidRDefault="00B500BD" w:rsidP="00A91D59">
            <w:pPr>
              <w:jc w:val="center"/>
              <w:rPr>
                <w:color w:val="000000"/>
                <w:sz w:val="20"/>
                <w:szCs w:val="20"/>
              </w:rPr>
            </w:pPr>
            <w:r w:rsidRPr="00A445BB">
              <w:rPr>
                <w:color w:val="000000"/>
                <w:sz w:val="20"/>
                <w:szCs w:val="20"/>
              </w:rPr>
              <w:t>Котельная №2а</w:t>
            </w:r>
          </w:p>
        </w:tc>
        <w:tc>
          <w:tcPr>
            <w:tcW w:w="551" w:type="pct"/>
            <w:shd w:val="clear" w:color="auto" w:fill="auto"/>
            <w:noWrap/>
            <w:vAlign w:val="center"/>
          </w:tcPr>
          <w:p w14:paraId="793FAA30" w14:textId="1F255765" w:rsidR="00B500BD" w:rsidRPr="00B500BD" w:rsidRDefault="00B500BD" w:rsidP="00A91D59">
            <w:pPr>
              <w:jc w:val="center"/>
              <w:rPr>
                <w:color w:val="000000"/>
                <w:sz w:val="20"/>
                <w:szCs w:val="20"/>
              </w:rPr>
            </w:pPr>
            <w:r w:rsidRPr="00B500BD">
              <w:rPr>
                <w:color w:val="000000"/>
                <w:sz w:val="20"/>
                <w:szCs w:val="20"/>
              </w:rPr>
              <w:t>2156,64</w:t>
            </w:r>
          </w:p>
        </w:tc>
        <w:tc>
          <w:tcPr>
            <w:tcW w:w="637" w:type="pct"/>
            <w:shd w:val="clear" w:color="auto" w:fill="auto"/>
            <w:noWrap/>
            <w:vAlign w:val="center"/>
          </w:tcPr>
          <w:p w14:paraId="1A70DA2B" w14:textId="081DE6A7" w:rsidR="00B500BD" w:rsidRPr="00B500BD" w:rsidRDefault="00B500BD" w:rsidP="00A91D59">
            <w:pPr>
              <w:jc w:val="center"/>
              <w:rPr>
                <w:color w:val="000000"/>
                <w:sz w:val="20"/>
                <w:szCs w:val="20"/>
              </w:rPr>
            </w:pPr>
            <w:r w:rsidRPr="00B500BD">
              <w:rPr>
                <w:color w:val="000000"/>
                <w:sz w:val="20"/>
                <w:szCs w:val="20"/>
              </w:rPr>
              <w:t>150,39</w:t>
            </w:r>
          </w:p>
        </w:tc>
        <w:tc>
          <w:tcPr>
            <w:tcW w:w="869" w:type="pct"/>
            <w:shd w:val="clear" w:color="auto" w:fill="auto"/>
            <w:noWrap/>
            <w:vAlign w:val="center"/>
            <w:hideMark/>
          </w:tcPr>
          <w:p w14:paraId="766E584B" w14:textId="39BBE0F9"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4E07119D" w14:textId="77777777" w:rsidTr="00A91D59">
        <w:trPr>
          <w:trHeight w:val="340"/>
        </w:trPr>
        <w:tc>
          <w:tcPr>
            <w:tcW w:w="304" w:type="pct"/>
            <w:shd w:val="clear" w:color="auto" w:fill="auto"/>
            <w:vAlign w:val="center"/>
            <w:hideMark/>
          </w:tcPr>
          <w:p w14:paraId="25D202E8" w14:textId="77777777" w:rsidR="00B500BD" w:rsidRPr="00A445BB" w:rsidRDefault="00B500BD" w:rsidP="00A91D59">
            <w:pPr>
              <w:jc w:val="center"/>
              <w:rPr>
                <w:color w:val="000000"/>
                <w:sz w:val="20"/>
                <w:szCs w:val="20"/>
              </w:rPr>
            </w:pPr>
            <w:r w:rsidRPr="00A445BB">
              <w:rPr>
                <w:color w:val="000000"/>
                <w:sz w:val="20"/>
                <w:szCs w:val="20"/>
              </w:rPr>
              <w:t>3</w:t>
            </w:r>
          </w:p>
        </w:tc>
        <w:tc>
          <w:tcPr>
            <w:tcW w:w="1398" w:type="pct"/>
            <w:shd w:val="clear" w:color="auto" w:fill="auto"/>
            <w:vAlign w:val="center"/>
            <w:hideMark/>
          </w:tcPr>
          <w:p w14:paraId="04C63A15" w14:textId="310302D5"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43AED9CC" w14:textId="51565A0D" w:rsidR="00B500BD" w:rsidRPr="00A445BB" w:rsidRDefault="00B500BD" w:rsidP="00A91D59">
            <w:pPr>
              <w:jc w:val="center"/>
              <w:rPr>
                <w:color w:val="000000"/>
                <w:sz w:val="20"/>
                <w:szCs w:val="20"/>
              </w:rPr>
            </w:pPr>
            <w:r w:rsidRPr="00A445BB">
              <w:rPr>
                <w:color w:val="000000"/>
                <w:sz w:val="20"/>
                <w:szCs w:val="20"/>
              </w:rPr>
              <w:t>Котельная №3а</w:t>
            </w:r>
          </w:p>
        </w:tc>
        <w:tc>
          <w:tcPr>
            <w:tcW w:w="551" w:type="pct"/>
            <w:shd w:val="clear" w:color="auto" w:fill="auto"/>
            <w:noWrap/>
            <w:vAlign w:val="center"/>
          </w:tcPr>
          <w:p w14:paraId="0C598755" w14:textId="1FF4EABC" w:rsidR="00B500BD" w:rsidRPr="00B500BD" w:rsidRDefault="00B500BD" w:rsidP="00A91D59">
            <w:pPr>
              <w:jc w:val="center"/>
              <w:rPr>
                <w:color w:val="000000"/>
                <w:sz w:val="20"/>
                <w:szCs w:val="20"/>
              </w:rPr>
            </w:pPr>
            <w:r w:rsidRPr="00B500BD">
              <w:rPr>
                <w:color w:val="000000"/>
                <w:sz w:val="20"/>
                <w:szCs w:val="20"/>
              </w:rPr>
              <w:t>4193,41</w:t>
            </w:r>
          </w:p>
        </w:tc>
        <w:tc>
          <w:tcPr>
            <w:tcW w:w="637" w:type="pct"/>
            <w:shd w:val="clear" w:color="auto" w:fill="auto"/>
            <w:noWrap/>
            <w:vAlign w:val="center"/>
          </w:tcPr>
          <w:p w14:paraId="61A98C49" w14:textId="089E356F" w:rsidR="00B500BD" w:rsidRPr="00B500BD" w:rsidRDefault="00B500BD" w:rsidP="00A91D59">
            <w:pPr>
              <w:jc w:val="center"/>
              <w:rPr>
                <w:color w:val="000000"/>
                <w:sz w:val="20"/>
                <w:szCs w:val="20"/>
              </w:rPr>
            </w:pPr>
            <w:r w:rsidRPr="00B500BD">
              <w:rPr>
                <w:color w:val="000000"/>
                <w:sz w:val="20"/>
                <w:szCs w:val="20"/>
              </w:rPr>
              <w:t>150,60</w:t>
            </w:r>
          </w:p>
        </w:tc>
        <w:tc>
          <w:tcPr>
            <w:tcW w:w="869" w:type="pct"/>
            <w:shd w:val="clear" w:color="auto" w:fill="auto"/>
            <w:noWrap/>
            <w:vAlign w:val="center"/>
            <w:hideMark/>
          </w:tcPr>
          <w:p w14:paraId="4077C681" w14:textId="18B8088A"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19D1CD8A" w14:textId="77777777" w:rsidTr="00A91D59">
        <w:trPr>
          <w:trHeight w:val="340"/>
        </w:trPr>
        <w:tc>
          <w:tcPr>
            <w:tcW w:w="304" w:type="pct"/>
            <w:shd w:val="clear" w:color="auto" w:fill="auto"/>
            <w:vAlign w:val="center"/>
            <w:hideMark/>
          </w:tcPr>
          <w:p w14:paraId="003B8A35" w14:textId="77777777" w:rsidR="00B500BD" w:rsidRPr="00A445BB" w:rsidRDefault="00B500BD" w:rsidP="00A91D59">
            <w:pPr>
              <w:jc w:val="center"/>
              <w:rPr>
                <w:color w:val="000000"/>
                <w:sz w:val="20"/>
                <w:szCs w:val="20"/>
              </w:rPr>
            </w:pPr>
            <w:r w:rsidRPr="00A445BB">
              <w:rPr>
                <w:color w:val="000000"/>
                <w:sz w:val="20"/>
                <w:szCs w:val="20"/>
              </w:rPr>
              <w:t>4</w:t>
            </w:r>
          </w:p>
        </w:tc>
        <w:tc>
          <w:tcPr>
            <w:tcW w:w="1398" w:type="pct"/>
            <w:shd w:val="clear" w:color="auto" w:fill="auto"/>
            <w:vAlign w:val="center"/>
            <w:hideMark/>
          </w:tcPr>
          <w:p w14:paraId="0731C263" w14:textId="6428F612"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1AFB0D1C" w14:textId="2C6CC499" w:rsidR="00B500BD" w:rsidRPr="00A445BB" w:rsidRDefault="00B500BD" w:rsidP="00A91D59">
            <w:pPr>
              <w:jc w:val="center"/>
              <w:rPr>
                <w:color w:val="000000"/>
                <w:sz w:val="20"/>
                <w:szCs w:val="20"/>
              </w:rPr>
            </w:pPr>
            <w:r w:rsidRPr="00A445BB">
              <w:rPr>
                <w:color w:val="000000"/>
                <w:sz w:val="20"/>
                <w:szCs w:val="20"/>
              </w:rPr>
              <w:t>Котельная №4</w:t>
            </w:r>
          </w:p>
        </w:tc>
        <w:tc>
          <w:tcPr>
            <w:tcW w:w="551" w:type="pct"/>
            <w:shd w:val="clear" w:color="auto" w:fill="auto"/>
            <w:noWrap/>
            <w:vAlign w:val="center"/>
          </w:tcPr>
          <w:p w14:paraId="306694B0" w14:textId="6A03DC93" w:rsidR="00B500BD" w:rsidRPr="00B500BD" w:rsidRDefault="00B500BD" w:rsidP="00A91D59">
            <w:pPr>
              <w:jc w:val="center"/>
              <w:rPr>
                <w:color w:val="000000"/>
                <w:sz w:val="20"/>
                <w:szCs w:val="20"/>
              </w:rPr>
            </w:pPr>
            <w:r w:rsidRPr="00B500BD">
              <w:rPr>
                <w:color w:val="000000"/>
                <w:sz w:val="20"/>
                <w:szCs w:val="20"/>
              </w:rPr>
              <w:t>597,05</w:t>
            </w:r>
          </w:p>
        </w:tc>
        <w:tc>
          <w:tcPr>
            <w:tcW w:w="637" w:type="pct"/>
            <w:shd w:val="clear" w:color="auto" w:fill="auto"/>
            <w:noWrap/>
            <w:vAlign w:val="center"/>
          </w:tcPr>
          <w:p w14:paraId="6A62F8B7" w14:textId="6421D591" w:rsidR="00B500BD" w:rsidRPr="00B500BD" w:rsidRDefault="00B500BD" w:rsidP="00A91D59">
            <w:pPr>
              <w:jc w:val="center"/>
              <w:rPr>
                <w:color w:val="000000"/>
                <w:sz w:val="20"/>
                <w:szCs w:val="20"/>
              </w:rPr>
            </w:pPr>
            <w:r w:rsidRPr="00B500BD">
              <w:rPr>
                <w:color w:val="000000"/>
                <w:sz w:val="20"/>
                <w:szCs w:val="20"/>
              </w:rPr>
              <w:t>154,21</w:t>
            </w:r>
          </w:p>
        </w:tc>
        <w:tc>
          <w:tcPr>
            <w:tcW w:w="869" w:type="pct"/>
            <w:shd w:val="clear" w:color="auto" w:fill="auto"/>
            <w:noWrap/>
            <w:vAlign w:val="center"/>
            <w:hideMark/>
          </w:tcPr>
          <w:p w14:paraId="71EC85B1" w14:textId="2D550634"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339FCF67" w14:textId="77777777" w:rsidTr="00A91D59">
        <w:trPr>
          <w:trHeight w:val="340"/>
        </w:trPr>
        <w:tc>
          <w:tcPr>
            <w:tcW w:w="304" w:type="pct"/>
            <w:shd w:val="clear" w:color="auto" w:fill="auto"/>
            <w:vAlign w:val="center"/>
            <w:hideMark/>
          </w:tcPr>
          <w:p w14:paraId="20C6F2E3" w14:textId="77777777" w:rsidR="00B500BD" w:rsidRPr="00A445BB" w:rsidRDefault="00B500BD" w:rsidP="00A91D59">
            <w:pPr>
              <w:jc w:val="center"/>
              <w:rPr>
                <w:color w:val="000000"/>
                <w:sz w:val="20"/>
                <w:szCs w:val="20"/>
              </w:rPr>
            </w:pPr>
            <w:r w:rsidRPr="00A445BB">
              <w:rPr>
                <w:color w:val="000000"/>
                <w:sz w:val="20"/>
                <w:szCs w:val="20"/>
              </w:rPr>
              <w:t>5</w:t>
            </w:r>
          </w:p>
        </w:tc>
        <w:tc>
          <w:tcPr>
            <w:tcW w:w="1398" w:type="pct"/>
            <w:shd w:val="clear" w:color="auto" w:fill="auto"/>
            <w:vAlign w:val="center"/>
            <w:hideMark/>
          </w:tcPr>
          <w:p w14:paraId="0B60BA72" w14:textId="2F8F7D9E"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18DD61F0" w14:textId="69BF4F37" w:rsidR="00B500BD" w:rsidRPr="00A445BB" w:rsidRDefault="00B500BD" w:rsidP="00A91D59">
            <w:pPr>
              <w:jc w:val="center"/>
              <w:rPr>
                <w:color w:val="000000"/>
                <w:sz w:val="20"/>
                <w:szCs w:val="20"/>
              </w:rPr>
            </w:pPr>
            <w:r w:rsidRPr="00A445BB">
              <w:rPr>
                <w:color w:val="000000"/>
                <w:sz w:val="20"/>
                <w:szCs w:val="20"/>
              </w:rPr>
              <w:t>Котельная №5</w:t>
            </w:r>
          </w:p>
        </w:tc>
        <w:tc>
          <w:tcPr>
            <w:tcW w:w="551" w:type="pct"/>
            <w:shd w:val="clear" w:color="auto" w:fill="auto"/>
            <w:noWrap/>
            <w:vAlign w:val="center"/>
          </w:tcPr>
          <w:p w14:paraId="09B21F9E" w14:textId="6ADE2665" w:rsidR="00B500BD" w:rsidRPr="00B500BD" w:rsidRDefault="00B500BD" w:rsidP="00A91D59">
            <w:pPr>
              <w:jc w:val="center"/>
              <w:rPr>
                <w:color w:val="000000"/>
                <w:sz w:val="20"/>
                <w:szCs w:val="20"/>
              </w:rPr>
            </w:pPr>
            <w:r w:rsidRPr="00B500BD">
              <w:rPr>
                <w:color w:val="000000"/>
                <w:sz w:val="20"/>
                <w:szCs w:val="20"/>
              </w:rPr>
              <w:t>1071,26</w:t>
            </w:r>
          </w:p>
        </w:tc>
        <w:tc>
          <w:tcPr>
            <w:tcW w:w="637" w:type="pct"/>
            <w:shd w:val="clear" w:color="auto" w:fill="auto"/>
            <w:noWrap/>
            <w:vAlign w:val="center"/>
          </w:tcPr>
          <w:p w14:paraId="1173951E" w14:textId="642167A1" w:rsidR="00B500BD" w:rsidRPr="00B500BD" w:rsidRDefault="00B500BD" w:rsidP="00A91D59">
            <w:pPr>
              <w:jc w:val="center"/>
              <w:rPr>
                <w:color w:val="000000"/>
                <w:sz w:val="20"/>
                <w:szCs w:val="20"/>
              </w:rPr>
            </w:pPr>
            <w:r w:rsidRPr="00B500BD">
              <w:rPr>
                <w:color w:val="000000"/>
                <w:sz w:val="20"/>
                <w:szCs w:val="20"/>
              </w:rPr>
              <w:t>148,68</w:t>
            </w:r>
          </w:p>
        </w:tc>
        <w:tc>
          <w:tcPr>
            <w:tcW w:w="869" w:type="pct"/>
            <w:shd w:val="clear" w:color="auto" w:fill="auto"/>
            <w:noWrap/>
            <w:vAlign w:val="center"/>
            <w:hideMark/>
          </w:tcPr>
          <w:p w14:paraId="1A2C615C" w14:textId="546798B3"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75745E0C" w14:textId="77777777" w:rsidTr="00A91D59">
        <w:trPr>
          <w:trHeight w:val="340"/>
        </w:trPr>
        <w:tc>
          <w:tcPr>
            <w:tcW w:w="304" w:type="pct"/>
            <w:shd w:val="clear" w:color="auto" w:fill="auto"/>
            <w:vAlign w:val="center"/>
            <w:hideMark/>
          </w:tcPr>
          <w:p w14:paraId="14E4791D" w14:textId="77777777" w:rsidR="00B500BD" w:rsidRPr="00A445BB" w:rsidRDefault="00B500BD" w:rsidP="00A91D59">
            <w:pPr>
              <w:jc w:val="center"/>
              <w:rPr>
                <w:color w:val="000000"/>
                <w:sz w:val="20"/>
                <w:szCs w:val="20"/>
              </w:rPr>
            </w:pPr>
            <w:r w:rsidRPr="00A445BB">
              <w:rPr>
                <w:color w:val="000000"/>
                <w:sz w:val="20"/>
                <w:szCs w:val="20"/>
              </w:rPr>
              <w:t>6</w:t>
            </w:r>
          </w:p>
        </w:tc>
        <w:tc>
          <w:tcPr>
            <w:tcW w:w="1398" w:type="pct"/>
            <w:shd w:val="clear" w:color="auto" w:fill="auto"/>
            <w:vAlign w:val="center"/>
            <w:hideMark/>
          </w:tcPr>
          <w:p w14:paraId="1C070715" w14:textId="4ADE53E8"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54A77749" w14:textId="65B3876A" w:rsidR="00B500BD" w:rsidRPr="00A445BB" w:rsidRDefault="00B500BD" w:rsidP="00A91D59">
            <w:pPr>
              <w:jc w:val="center"/>
              <w:rPr>
                <w:color w:val="000000"/>
                <w:sz w:val="20"/>
                <w:szCs w:val="20"/>
              </w:rPr>
            </w:pPr>
            <w:r w:rsidRPr="00A445BB">
              <w:rPr>
                <w:color w:val="000000"/>
                <w:sz w:val="20"/>
                <w:szCs w:val="20"/>
              </w:rPr>
              <w:t>Котельная №6</w:t>
            </w:r>
          </w:p>
        </w:tc>
        <w:tc>
          <w:tcPr>
            <w:tcW w:w="551" w:type="pct"/>
            <w:shd w:val="clear" w:color="auto" w:fill="auto"/>
            <w:noWrap/>
            <w:vAlign w:val="center"/>
          </w:tcPr>
          <w:p w14:paraId="5FB8F915" w14:textId="57B85F81" w:rsidR="00B500BD" w:rsidRPr="00B500BD" w:rsidRDefault="00B500BD" w:rsidP="00A91D59">
            <w:pPr>
              <w:jc w:val="center"/>
              <w:rPr>
                <w:color w:val="000000"/>
                <w:sz w:val="20"/>
                <w:szCs w:val="20"/>
              </w:rPr>
            </w:pPr>
            <w:r w:rsidRPr="00B500BD">
              <w:rPr>
                <w:color w:val="000000"/>
                <w:sz w:val="20"/>
                <w:szCs w:val="20"/>
              </w:rPr>
              <w:t>341,59</w:t>
            </w:r>
          </w:p>
        </w:tc>
        <w:tc>
          <w:tcPr>
            <w:tcW w:w="637" w:type="pct"/>
            <w:shd w:val="clear" w:color="auto" w:fill="auto"/>
            <w:noWrap/>
            <w:vAlign w:val="center"/>
          </w:tcPr>
          <w:p w14:paraId="56387C09" w14:textId="1D470468" w:rsidR="00B500BD" w:rsidRPr="00B500BD" w:rsidRDefault="00B500BD" w:rsidP="00A91D59">
            <w:pPr>
              <w:jc w:val="center"/>
              <w:rPr>
                <w:color w:val="000000"/>
                <w:sz w:val="20"/>
                <w:szCs w:val="20"/>
              </w:rPr>
            </w:pPr>
            <w:r w:rsidRPr="00B500BD">
              <w:rPr>
                <w:color w:val="000000"/>
                <w:sz w:val="20"/>
                <w:szCs w:val="20"/>
              </w:rPr>
              <w:t>166,95</w:t>
            </w:r>
          </w:p>
        </w:tc>
        <w:tc>
          <w:tcPr>
            <w:tcW w:w="869" w:type="pct"/>
            <w:shd w:val="clear" w:color="auto" w:fill="auto"/>
            <w:noWrap/>
            <w:vAlign w:val="center"/>
            <w:hideMark/>
          </w:tcPr>
          <w:p w14:paraId="4FFB4434" w14:textId="033DFAE1"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31F2B5C7" w14:textId="77777777" w:rsidTr="00A91D59">
        <w:trPr>
          <w:trHeight w:val="340"/>
        </w:trPr>
        <w:tc>
          <w:tcPr>
            <w:tcW w:w="304" w:type="pct"/>
            <w:shd w:val="clear" w:color="auto" w:fill="auto"/>
            <w:vAlign w:val="center"/>
            <w:hideMark/>
          </w:tcPr>
          <w:p w14:paraId="0C48E66D" w14:textId="77777777" w:rsidR="00B500BD" w:rsidRPr="00A445BB" w:rsidRDefault="00B500BD" w:rsidP="00A91D59">
            <w:pPr>
              <w:jc w:val="center"/>
              <w:rPr>
                <w:color w:val="000000"/>
                <w:sz w:val="20"/>
                <w:szCs w:val="20"/>
              </w:rPr>
            </w:pPr>
            <w:r w:rsidRPr="00A445BB">
              <w:rPr>
                <w:color w:val="000000"/>
                <w:sz w:val="20"/>
                <w:szCs w:val="20"/>
              </w:rPr>
              <w:t>7</w:t>
            </w:r>
          </w:p>
        </w:tc>
        <w:tc>
          <w:tcPr>
            <w:tcW w:w="1398" w:type="pct"/>
            <w:shd w:val="clear" w:color="auto" w:fill="auto"/>
            <w:vAlign w:val="center"/>
            <w:hideMark/>
          </w:tcPr>
          <w:p w14:paraId="63BCA502" w14:textId="59488E04"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57132D85" w14:textId="0C614255" w:rsidR="00B500BD" w:rsidRPr="00A445BB" w:rsidRDefault="00B500BD" w:rsidP="00A91D59">
            <w:pPr>
              <w:jc w:val="center"/>
              <w:rPr>
                <w:color w:val="000000"/>
                <w:sz w:val="20"/>
                <w:szCs w:val="20"/>
              </w:rPr>
            </w:pPr>
            <w:r w:rsidRPr="00A445BB">
              <w:rPr>
                <w:color w:val="000000"/>
                <w:sz w:val="20"/>
                <w:szCs w:val="20"/>
              </w:rPr>
              <w:t>Котельная №7</w:t>
            </w:r>
          </w:p>
        </w:tc>
        <w:tc>
          <w:tcPr>
            <w:tcW w:w="551" w:type="pct"/>
            <w:shd w:val="clear" w:color="auto" w:fill="auto"/>
            <w:noWrap/>
            <w:vAlign w:val="center"/>
          </w:tcPr>
          <w:p w14:paraId="6CFE4CAF" w14:textId="11B4F2F0" w:rsidR="00B500BD" w:rsidRPr="00B500BD" w:rsidRDefault="00B500BD" w:rsidP="00A91D59">
            <w:pPr>
              <w:jc w:val="center"/>
              <w:rPr>
                <w:color w:val="000000"/>
                <w:sz w:val="20"/>
                <w:szCs w:val="20"/>
              </w:rPr>
            </w:pPr>
            <w:r w:rsidRPr="00B500BD">
              <w:rPr>
                <w:color w:val="000000"/>
                <w:sz w:val="20"/>
                <w:szCs w:val="20"/>
              </w:rPr>
              <w:t>1336,32</w:t>
            </w:r>
          </w:p>
        </w:tc>
        <w:tc>
          <w:tcPr>
            <w:tcW w:w="637" w:type="pct"/>
            <w:shd w:val="clear" w:color="auto" w:fill="auto"/>
            <w:noWrap/>
            <w:vAlign w:val="center"/>
          </w:tcPr>
          <w:p w14:paraId="72D0C4D7" w14:textId="44B4626D" w:rsidR="00B500BD" w:rsidRPr="00B500BD" w:rsidRDefault="00B500BD" w:rsidP="00A91D59">
            <w:pPr>
              <w:jc w:val="center"/>
              <w:rPr>
                <w:color w:val="000000"/>
                <w:sz w:val="20"/>
                <w:szCs w:val="20"/>
              </w:rPr>
            </w:pPr>
            <w:r w:rsidRPr="00B500BD">
              <w:rPr>
                <w:color w:val="000000"/>
                <w:sz w:val="20"/>
                <w:szCs w:val="20"/>
              </w:rPr>
              <w:t>155,05</w:t>
            </w:r>
          </w:p>
        </w:tc>
        <w:tc>
          <w:tcPr>
            <w:tcW w:w="869" w:type="pct"/>
            <w:shd w:val="clear" w:color="auto" w:fill="auto"/>
            <w:noWrap/>
            <w:vAlign w:val="center"/>
            <w:hideMark/>
          </w:tcPr>
          <w:p w14:paraId="4E1C6244" w14:textId="308E09FC"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028F4D8D" w14:textId="77777777" w:rsidTr="00A91D59">
        <w:trPr>
          <w:trHeight w:val="340"/>
        </w:trPr>
        <w:tc>
          <w:tcPr>
            <w:tcW w:w="304" w:type="pct"/>
            <w:shd w:val="clear" w:color="auto" w:fill="auto"/>
            <w:vAlign w:val="center"/>
            <w:hideMark/>
          </w:tcPr>
          <w:p w14:paraId="47345C6C" w14:textId="77777777" w:rsidR="00B500BD" w:rsidRPr="00A445BB" w:rsidRDefault="00B500BD" w:rsidP="00A91D59">
            <w:pPr>
              <w:jc w:val="center"/>
              <w:rPr>
                <w:color w:val="000000"/>
                <w:sz w:val="20"/>
                <w:szCs w:val="20"/>
              </w:rPr>
            </w:pPr>
            <w:r w:rsidRPr="00A445BB">
              <w:rPr>
                <w:color w:val="000000"/>
                <w:sz w:val="20"/>
                <w:szCs w:val="20"/>
              </w:rPr>
              <w:t>8</w:t>
            </w:r>
          </w:p>
        </w:tc>
        <w:tc>
          <w:tcPr>
            <w:tcW w:w="1398" w:type="pct"/>
            <w:shd w:val="clear" w:color="auto" w:fill="auto"/>
            <w:vAlign w:val="center"/>
            <w:hideMark/>
          </w:tcPr>
          <w:p w14:paraId="3ECA7FDD" w14:textId="003C9DA5"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799818F3" w14:textId="414F8FEE" w:rsidR="00B500BD" w:rsidRPr="00A445BB" w:rsidRDefault="00B500BD" w:rsidP="00A91D59">
            <w:pPr>
              <w:jc w:val="center"/>
              <w:rPr>
                <w:color w:val="000000"/>
                <w:sz w:val="20"/>
                <w:szCs w:val="20"/>
              </w:rPr>
            </w:pPr>
            <w:r w:rsidRPr="00A445BB">
              <w:rPr>
                <w:color w:val="000000"/>
                <w:sz w:val="20"/>
                <w:szCs w:val="20"/>
              </w:rPr>
              <w:t>Котельная №8</w:t>
            </w:r>
          </w:p>
        </w:tc>
        <w:tc>
          <w:tcPr>
            <w:tcW w:w="551" w:type="pct"/>
            <w:shd w:val="clear" w:color="auto" w:fill="auto"/>
            <w:noWrap/>
            <w:vAlign w:val="center"/>
          </w:tcPr>
          <w:p w14:paraId="792E7A3E" w14:textId="0367F97D" w:rsidR="00B500BD" w:rsidRPr="00B500BD" w:rsidRDefault="00B500BD" w:rsidP="00A91D59">
            <w:pPr>
              <w:jc w:val="center"/>
              <w:rPr>
                <w:color w:val="000000"/>
                <w:sz w:val="20"/>
                <w:szCs w:val="20"/>
              </w:rPr>
            </w:pPr>
            <w:r w:rsidRPr="00B500BD">
              <w:rPr>
                <w:color w:val="000000"/>
                <w:sz w:val="20"/>
                <w:szCs w:val="20"/>
              </w:rPr>
              <w:t>382,12</w:t>
            </w:r>
          </w:p>
        </w:tc>
        <w:tc>
          <w:tcPr>
            <w:tcW w:w="637" w:type="pct"/>
            <w:shd w:val="clear" w:color="auto" w:fill="auto"/>
            <w:noWrap/>
            <w:vAlign w:val="center"/>
          </w:tcPr>
          <w:p w14:paraId="07148D38" w14:textId="549961D4" w:rsidR="00B500BD" w:rsidRPr="00B500BD" w:rsidRDefault="00B500BD" w:rsidP="00A91D59">
            <w:pPr>
              <w:jc w:val="center"/>
              <w:rPr>
                <w:color w:val="000000"/>
                <w:sz w:val="20"/>
                <w:szCs w:val="20"/>
              </w:rPr>
            </w:pPr>
            <w:r w:rsidRPr="00B500BD">
              <w:rPr>
                <w:color w:val="000000"/>
                <w:sz w:val="20"/>
                <w:szCs w:val="20"/>
              </w:rPr>
              <w:t>169,90</w:t>
            </w:r>
          </w:p>
        </w:tc>
        <w:tc>
          <w:tcPr>
            <w:tcW w:w="869" w:type="pct"/>
            <w:shd w:val="clear" w:color="auto" w:fill="auto"/>
            <w:noWrap/>
            <w:vAlign w:val="center"/>
            <w:hideMark/>
          </w:tcPr>
          <w:p w14:paraId="3A7A5803" w14:textId="32DFC2AC"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796C4500" w14:textId="77777777" w:rsidTr="00A91D59">
        <w:trPr>
          <w:trHeight w:val="340"/>
        </w:trPr>
        <w:tc>
          <w:tcPr>
            <w:tcW w:w="304" w:type="pct"/>
            <w:shd w:val="clear" w:color="auto" w:fill="auto"/>
            <w:vAlign w:val="center"/>
            <w:hideMark/>
          </w:tcPr>
          <w:p w14:paraId="4E9EC142" w14:textId="77777777" w:rsidR="00B500BD" w:rsidRPr="00A445BB" w:rsidRDefault="00B500BD" w:rsidP="00A91D59">
            <w:pPr>
              <w:jc w:val="center"/>
              <w:rPr>
                <w:color w:val="000000"/>
                <w:sz w:val="20"/>
                <w:szCs w:val="20"/>
              </w:rPr>
            </w:pPr>
            <w:r w:rsidRPr="00A445BB">
              <w:rPr>
                <w:color w:val="000000"/>
                <w:sz w:val="20"/>
                <w:szCs w:val="20"/>
              </w:rPr>
              <w:t>9</w:t>
            </w:r>
          </w:p>
        </w:tc>
        <w:tc>
          <w:tcPr>
            <w:tcW w:w="1398" w:type="pct"/>
            <w:shd w:val="clear" w:color="auto" w:fill="auto"/>
            <w:vAlign w:val="center"/>
            <w:hideMark/>
          </w:tcPr>
          <w:p w14:paraId="3B68F32C" w14:textId="000BDA46"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4445A292" w14:textId="532A3962" w:rsidR="00B500BD" w:rsidRPr="00A445BB" w:rsidRDefault="00B500BD" w:rsidP="00A91D59">
            <w:pPr>
              <w:jc w:val="center"/>
              <w:rPr>
                <w:color w:val="000000"/>
                <w:sz w:val="20"/>
                <w:szCs w:val="20"/>
              </w:rPr>
            </w:pPr>
            <w:r w:rsidRPr="00A445BB">
              <w:rPr>
                <w:color w:val="000000"/>
                <w:sz w:val="20"/>
                <w:szCs w:val="20"/>
              </w:rPr>
              <w:t>Котельная №9</w:t>
            </w:r>
          </w:p>
        </w:tc>
        <w:tc>
          <w:tcPr>
            <w:tcW w:w="551" w:type="pct"/>
            <w:shd w:val="clear" w:color="auto" w:fill="auto"/>
            <w:noWrap/>
            <w:vAlign w:val="center"/>
          </w:tcPr>
          <w:p w14:paraId="7EC29803" w14:textId="22E3E698" w:rsidR="00B500BD" w:rsidRPr="00B500BD" w:rsidRDefault="00B500BD" w:rsidP="00A91D59">
            <w:pPr>
              <w:jc w:val="center"/>
              <w:rPr>
                <w:color w:val="000000"/>
                <w:sz w:val="20"/>
                <w:szCs w:val="20"/>
              </w:rPr>
            </w:pPr>
            <w:r w:rsidRPr="00B500BD">
              <w:rPr>
                <w:color w:val="000000"/>
                <w:sz w:val="20"/>
                <w:szCs w:val="20"/>
              </w:rPr>
              <w:t>162,64</w:t>
            </w:r>
          </w:p>
        </w:tc>
        <w:tc>
          <w:tcPr>
            <w:tcW w:w="637" w:type="pct"/>
            <w:shd w:val="clear" w:color="auto" w:fill="auto"/>
            <w:noWrap/>
            <w:vAlign w:val="center"/>
          </w:tcPr>
          <w:p w14:paraId="0A4EA381" w14:textId="7CBBD120" w:rsidR="00B500BD" w:rsidRPr="00B500BD" w:rsidRDefault="00B500BD" w:rsidP="00A91D59">
            <w:pPr>
              <w:jc w:val="center"/>
              <w:rPr>
                <w:color w:val="000000"/>
                <w:sz w:val="20"/>
                <w:szCs w:val="20"/>
              </w:rPr>
            </w:pPr>
            <w:r w:rsidRPr="00B500BD">
              <w:rPr>
                <w:color w:val="000000"/>
                <w:sz w:val="20"/>
                <w:szCs w:val="20"/>
              </w:rPr>
              <w:t>156,10</w:t>
            </w:r>
          </w:p>
        </w:tc>
        <w:tc>
          <w:tcPr>
            <w:tcW w:w="869" w:type="pct"/>
            <w:shd w:val="clear" w:color="auto" w:fill="auto"/>
            <w:noWrap/>
            <w:vAlign w:val="center"/>
            <w:hideMark/>
          </w:tcPr>
          <w:p w14:paraId="05E33B72" w14:textId="14EA7DEA"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471C2197" w14:textId="77777777" w:rsidTr="00A91D59">
        <w:trPr>
          <w:trHeight w:val="340"/>
        </w:trPr>
        <w:tc>
          <w:tcPr>
            <w:tcW w:w="304" w:type="pct"/>
            <w:shd w:val="clear" w:color="auto" w:fill="auto"/>
            <w:vAlign w:val="center"/>
            <w:hideMark/>
          </w:tcPr>
          <w:p w14:paraId="49A000DE" w14:textId="77777777" w:rsidR="00B500BD" w:rsidRPr="00A445BB" w:rsidRDefault="00B500BD" w:rsidP="00A91D59">
            <w:pPr>
              <w:jc w:val="center"/>
              <w:rPr>
                <w:color w:val="000000"/>
                <w:sz w:val="20"/>
                <w:szCs w:val="20"/>
              </w:rPr>
            </w:pPr>
            <w:r w:rsidRPr="00A445BB">
              <w:rPr>
                <w:color w:val="000000"/>
                <w:sz w:val="20"/>
                <w:szCs w:val="20"/>
              </w:rPr>
              <w:t>10</w:t>
            </w:r>
          </w:p>
        </w:tc>
        <w:tc>
          <w:tcPr>
            <w:tcW w:w="1398" w:type="pct"/>
            <w:shd w:val="clear" w:color="auto" w:fill="auto"/>
            <w:vAlign w:val="center"/>
            <w:hideMark/>
          </w:tcPr>
          <w:p w14:paraId="1A4E25D5" w14:textId="0A4E5F9D"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430E2668" w14:textId="2D06F6F6" w:rsidR="00B500BD" w:rsidRPr="00A445BB" w:rsidRDefault="00B500BD" w:rsidP="00A91D59">
            <w:pPr>
              <w:jc w:val="center"/>
              <w:rPr>
                <w:color w:val="000000"/>
                <w:sz w:val="20"/>
                <w:szCs w:val="20"/>
              </w:rPr>
            </w:pPr>
            <w:r w:rsidRPr="00A445BB">
              <w:rPr>
                <w:color w:val="000000"/>
                <w:sz w:val="20"/>
                <w:szCs w:val="20"/>
              </w:rPr>
              <w:t>Котельная №10</w:t>
            </w:r>
          </w:p>
        </w:tc>
        <w:tc>
          <w:tcPr>
            <w:tcW w:w="551" w:type="pct"/>
            <w:shd w:val="clear" w:color="auto" w:fill="auto"/>
            <w:noWrap/>
            <w:vAlign w:val="center"/>
          </w:tcPr>
          <w:p w14:paraId="21C32FEA" w14:textId="22B70C84" w:rsidR="00B500BD" w:rsidRPr="00B500BD" w:rsidRDefault="00B500BD" w:rsidP="00A91D59">
            <w:pPr>
              <w:jc w:val="center"/>
              <w:rPr>
                <w:color w:val="000000"/>
                <w:sz w:val="20"/>
                <w:szCs w:val="20"/>
              </w:rPr>
            </w:pPr>
            <w:r w:rsidRPr="00B500BD">
              <w:rPr>
                <w:color w:val="000000"/>
                <w:sz w:val="20"/>
                <w:szCs w:val="20"/>
              </w:rPr>
              <w:t>227,18</w:t>
            </w:r>
          </w:p>
        </w:tc>
        <w:tc>
          <w:tcPr>
            <w:tcW w:w="637" w:type="pct"/>
            <w:shd w:val="clear" w:color="auto" w:fill="auto"/>
            <w:noWrap/>
            <w:vAlign w:val="center"/>
          </w:tcPr>
          <w:p w14:paraId="5811EFE9" w14:textId="271E6AD1" w:rsidR="00B500BD" w:rsidRPr="00B500BD" w:rsidRDefault="00B500BD" w:rsidP="00A91D59">
            <w:pPr>
              <w:jc w:val="center"/>
              <w:rPr>
                <w:color w:val="000000"/>
                <w:sz w:val="20"/>
                <w:szCs w:val="20"/>
              </w:rPr>
            </w:pPr>
            <w:r w:rsidRPr="00B500BD">
              <w:rPr>
                <w:color w:val="000000"/>
                <w:sz w:val="20"/>
                <w:szCs w:val="20"/>
              </w:rPr>
              <w:t>201,13</w:t>
            </w:r>
          </w:p>
        </w:tc>
        <w:tc>
          <w:tcPr>
            <w:tcW w:w="869" w:type="pct"/>
            <w:shd w:val="clear" w:color="auto" w:fill="auto"/>
            <w:noWrap/>
            <w:vAlign w:val="center"/>
            <w:hideMark/>
          </w:tcPr>
          <w:p w14:paraId="432D978F" w14:textId="62132767"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6C82B8B2" w14:textId="77777777" w:rsidTr="00A91D59">
        <w:trPr>
          <w:trHeight w:val="340"/>
        </w:trPr>
        <w:tc>
          <w:tcPr>
            <w:tcW w:w="304" w:type="pct"/>
            <w:shd w:val="clear" w:color="auto" w:fill="auto"/>
            <w:vAlign w:val="center"/>
            <w:hideMark/>
          </w:tcPr>
          <w:p w14:paraId="1D417320" w14:textId="77777777" w:rsidR="00B500BD" w:rsidRPr="00A445BB" w:rsidRDefault="00B500BD" w:rsidP="00A91D59">
            <w:pPr>
              <w:jc w:val="center"/>
              <w:rPr>
                <w:color w:val="000000"/>
                <w:sz w:val="20"/>
                <w:szCs w:val="20"/>
              </w:rPr>
            </w:pPr>
            <w:r w:rsidRPr="00A445BB">
              <w:rPr>
                <w:color w:val="000000"/>
                <w:sz w:val="20"/>
                <w:szCs w:val="20"/>
              </w:rPr>
              <w:t>11</w:t>
            </w:r>
          </w:p>
        </w:tc>
        <w:tc>
          <w:tcPr>
            <w:tcW w:w="1398" w:type="pct"/>
            <w:shd w:val="clear" w:color="auto" w:fill="auto"/>
            <w:vAlign w:val="center"/>
            <w:hideMark/>
          </w:tcPr>
          <w:p w14:paraId="72EA6139" w14:textId="6301FF57"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24A0B64E" w14:textId="46726264" w:rsidR="00B500BD" w:rsidRPr="00A445BB" w:rsidRDefault="00B500BD" w:rsidP="00A91D59">
            <w:pPr>
              <w:jc w:val="center"/>
              <w:rPr>
                <w:color w:val="000000"/>
                <w:sz w:val="20"/>
                <w:szCs w:val="20"/>
              </w:rPr>
            </w:pPr>
            <w:r w:rsidRPr="00A445BB">
              <w:rPr>
                <w:color w:val="000000"/>
                <w:sz w:val="20"/>
                <w:szCs w:val="20"/>
              </w:rPr>
              <w:t>Котельная №11</w:t>
            </w:r>
          </w:p>
        </w:tc>
        <w:tc>
          <w:tcPr>
            <w:tcW w:w="551" w:type="pct"/>
            <w:shd w:val="clear" w:color="auto" w:fill="auto"/>
            <w:noWrap/>
            <w:vAlign w:val="center"/>
          </w:tcPr>
          <w:p w14:paraId="44DC5382" w14:textId="47AA21AC" w:rsidR="00B500BD" w:rsidRPr="00B500BD" w:rsidRDefault="00B500BD" w:rsidP="00A91D59">
            <w:pPr>
              <w:jc w:val="center"/>
              <w:rPr>
                <w:color w:val="000000"/>
                <w:sz w:val="20"/>
                <w:szCs w:val="20"/>
              </w:rPr>
            </w:pPr>
            <w:r w:rsidRPr="00B500BD">
              <w:rPr>
                <w:color w:val="000000"/>
                <w:sz w:val="20"/>
                <w:szCs w:val="20"/>
              </w:rPr>
              <w:t>1087,07</w:t>
            </w:r>
          </w:p>
        </w:tc>
        <w:tc>
          <w:tcPr>
            <w:tcW w:w="637" w:type="pct"/>
            <w:shd w:val="clear" w:color="auto" w:fill="auto"/>
            <w:noWrap/>
            <w:vAlign w:val="center"/>
          </w:tcPr>
          <w:p w14:paraId="537C8B80" w14:textId="30681B1F" w:rsidR="00B500BD" w:rsidRPr="00B500BD" w:rsidRDefault="00B500BD" w:rsidP="00A91D59">
            <w:pPr>
              <w:jc w:val="center"/>
              <w:rPr>
                <w:color w:val="000000"/>
                <w:sz w:val="20"/>
                <w:szCs w:val="20"/>
              </w:rPr>
            </w:pPr>
            <w:r w:rsidRPr="00B500BD">
              <w:rPr>
                <w:color w:val="000000"/>
                <w:sz w:val="20"/>
                <w:szCs w:val="20"/>
              </w:rPr>
              <w:t>147,55</w:t>
            </w:r>
          </w:p>
        </w:tc>
        <w:tc>
          <w:tcPr>
            <w:tcW w:w="869" w:type="pct"/>
            <w:shd w:val="clear" w:color="auto" w:fill="auto"/>
            <w:noWrap/>
            <w:vAlign w:val="center"/>
            <w:hideMark/>
          </w:tcPr>
          <w:p w14:paraId="6C008F34" w14:textId="6996FC25"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1DB109F4" w14:textId="77777777" w:rsidTr="00A91D59">
        <w:trPr>
          <w:trHeight w:val="340"/>
        </w:trPr>
        <w:tc>
          <w:tcPr>
            <w:tcW w:w="304" w:type="pct"/>
            <w:shd w:val="clear" w:color="auto" w:fill="auto"/>
            <w:vAlign w:val="center"/>
            <w:hideMark/>
          </w:tcPr>
          <w:p w14:paraId="6DF479C6" w14:textId="77777777" w:rsidR="00B500BD" w:rsidRPr="00A445BB" w:rsidRDefault="00B500BD" w:rsidP="00A91D59">
            <w:pPr>
              <w:jc w:val="center"/>
              <w:rPr>
                <w:color w:val="000000"/>
                <w:sz w:val="20"/>
                <w:szCs w:val="20"/>
              </w:rPr>
            </w:pPr>
            <w:r w:rsidRPr="00A445BB">
              <w:rPr>
                <w:color w:val="000000"/>
                <w:sz w:val="20"/>
                <w:szCs w:val="20"/>
              </w:rPr>
              <w:t>12</w:t>
            </w:r>
          </w:p>
        </w:tc>
        <w:tc>
          <w:tcPr>
            <w:tcW w:w="1398" w:type="pct"/>
            <w:shd w:val="clear" w:color="auto" w:fill="auto"/>
            <w:vAlign w:val="center"/>
            <w:hideMark/>
          </w:tcPr>
          <w:p w14:paraId="56F09D89" w14:textId="756ABB4F"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67D86D4E" w14:textId="22CF97F2" w:rsidR="00B500BD" w:rsidRPr="00A445BB" w:rsidRDefault="00B500BD" w:rsidP="00A91D59">
            <w:pPr>
              <w:jc w:val="center"/>
              <w:rPr>
                <w:color w:val="000000"/>
                <w:sz w:val="20"/>
                <w:szCs w:val="20"/>
              </w:rPr>
            </w:pPr>
            <w:r w:rsidRPr="00A445BB">
              <w:rPr>
                <w:color w:val="000000"/>
                <w:sz w:val="20"/>
                <w:szCs w:val="20"/>
              </w:rPr>
              <w:t>Котельная №12</w:t>
            </w:r>
          </w:p>
        </w:tc>
        <w:tc>
          <w:tcPr>
            <w:tcW w:w="551" w:type="pct"/>
            <w:shd w:val="clear" w:color="auto" w:fill="auto"/>
            <w:noWrap/>
            <w:vAlign w:val="center"/>
          </w:tcPr>
          <w:p w14:paraId="3DC0516C" w14:textId="136B31C7" w:rsidR="00B500BD" w:rsidRPr="00B500BD" w:rsidRDefault="00B500BD" w:rsidP="00A91D59">
            <w:pPr>
              <w:jc w:val="center"/>
              <w:rPr>
                <w:color w:val="000000"/>
                <w:sz w:val="20"/>
                <w:szCs w:val="20"/>
              </w:rPr>
            </w:pPr>
            <w:r w:rsidRPr="00B500BD">
              <w:rPr>
                <w:color w:val="000000"/>
                <w:sz w:val="20"/>
                <w:szCs w:val="20"/>
              </w:rPr>
              <w:t>817,22</w:t>
            </w:r>
          </w:p>
        </w:tc>
        <w:tc>
          <w:tcPr>
            <w:tcW w:w="637" w:type="pct"/>
            <w:shd w:val="clear" w:color="auto" w:fill="auto"/>
            <w:noWrap/>
            <w:vAlign w:val="center"/>
          </w:tcPr>
          <w:p w14:paraId="16007806" w14:textId="3B355B4A" w:rsidR="00B500BD" w:rsidRPr="00B500BD" w:rsidRDefault="00B500BD" w:rsidP="00A91D59">
            <w:pPr>
              <w:jc w:val="center"/>
              <w:rPr>
                <w:color w:val="000000"/>
                <w:sz w:val="20"/>
                <w:szCs w:val="20"/>
              </w:rPr>
            </w:pPr>
            <w:r w:rsidRPr="00B500BD">
              <w:rPr>
                <w:color w:val="000000"/>
                <w:sz w:val="20"/>
                <w:szCs w:val="20"/>
              </w:rPr>
              <w:t>194,09</w:t>
            </w:r>
          </w:p>
        </w:tc>
        <w:tc>
          <w:tcPr>
            <w:tcW w:w="869" w:type="pct"/>
            <w:shd w:val="clear" w:color="auto" w:fill="auto"/>
            <w:noWrap/>
            <w:vAlign w:val="center"/>
            <w:hideMark/>
          </w:tcPr>
          <w:p w14:paraId="2B094537" w14:textId="10283FA6"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1D9F5596" w14:textId="77777777" w:rsidTr="00A91D59">
        <w:trPr>
          <w:trHeight w:val="340"/>
        </w:trPr>
        <w:tc>
          <w:tcPr>
            <w:tcW w:w="304" w:type="pct"/>
            <w:shd w:val="clear" w:color="auto" w:fill="auto"/>
            <w:vAlign w:val="center"/>
            <w:hideMark/>
          </w:tcPr>
          <w:p w14:paraId="2BD7873F" w14:textId="77777777" w:rsidR="00B500BD" w:rsidRPr="00A445BB" w:rsidRDefault="00B500BD" w:rsidP="00A91D59">
            <w:pPr>
              <w:jc w:val="center"/>
              <w:rPr>
                <w:color w:val="000000"/>
                <w:sz w:val="20"/>
                <w:szCs w:val="20"/>
              </w:rPr>
            </w:pPr>
            <w:r w:rsidRPr="00A445BB">
              <w:rPr>
                <w:color w:val="000000"/>
                <w:sz w:val="20"/>
                <w:szCs w:val="20"/>
              </w:rPr>
              <w:t>13</w:t>
            </w:r>
          </w:p>
        </w:tc>
        <w:tc>
          <w:tcPr>
            <w:tcW w:w="1398" w:type="pct"/>
            <w:shd w:val="clear" w:color="auto" w:fill="auto"/>
            <w:vAlign w:val="center"/>
            <w:hideMark/>
          </w:tcPr>
          <w:p w14:paraId="066C38CF" w14:textId="03F09682"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00CC042B" w14:textId="5E449C11" w:rsidR="00B500BD" w:rsidRPr="00A445BB" w:rsidRDefault="00B500BD" w:rsidP="00A91D59">
            <w:pPr>
              <w:jc w:val="center"/>
              <w:rPr>
                <w:color w:val="000000"/>
                <w:sz w:val="20"/>
                <w:szCs w:val="20"/>
              </w:rPr>
            </w:pPr>
            <w:r w:rsidRPr="00A445BB">
              <w:rPr>
                <w:color w:val="000000"/>
                <w:sz w:val="20"/>
                <w:szCs w:val="20"/>
              </w:rPr>
              <w:t>Котельная №13</w:t>
            </w:r>
          </w:p>
        </w:tc>
        <w:tc>
          <w:tcPr>
            <w:tcW w:w="551" w:type="pct"/>
            <w:shd w:val="clear" w:color="auto" w:fill="auto"/>
            <w:noWrap/>
            <w:vAlign w:val="center"/>
          </w:tcPr>
          <w:p w14:paraId="008149F8" w14:textId="2B6455D1" w:rsidR="00B500BD" w:rsidRPr="00B500BD" w:rsidRDefault="00B500BD" w:rsidP="00A91D59">
            <w:pPr>
              <w:jc w:val="center"/>
              <w:rPr>
                <w:color w:val="000000"/>
                <w:sz w:val="20"/>
                <w:szCs w:val="20"/>
              </w:rPr>
            </w:pPr>
            <w:r w:rsidRPr="00B500BD">
              <w:rPr>
                <w:color w:val="000000"/>
                <w:sz w:val="20"/>
                <w:szCs w:val="20"/>
              </w:rPr>
              <w:t>253,8</w:t>
            </w:r>
          </w:p>
        </w:tc>
        <w:tc>
          <w:tcPr>
            <w:tcW w:w="637" w:type="pct"/>
            <w:shd w:val="clear" w:color="auto" w:fill="auto"/>
            <w:noWrap/>
            <w:vAlign w:val="center"/>
          </w:tcPr>
          <w:p w14:paraId="7AFF709E" w14:textId="150ED02F" w:rsidR="00B500BD" w:rsidRPr="00B500BD" w:rsidRDefault="00B500BD" w:rsidP="00A91D59">
            <w:pPr>
              <w:jc w:val="center"/>
              <w:rPr>
                <w:color w:val="000000"/>
                <w:sz w:val="20"/>
                <w:szCs w:val="20"/>
              </w:rPr>
            </w:pPr>
            <w:r w:rsidRPr="00B500BD">
              <w:rPr>
                <w:color w:val="000000"/>
                <w:sz w:val="20"/>
                <w:szCs w:val="20"/>
              </w:rPr>
              <w:t>170,73</w:t>
            </w:r>
          </w:p>
        </w:tc>
        <w:tc>
          <w:tcPr>
            <w:tcW w:w="869" w:type="pct"/>
            <w:shd w:val="clear" w:color="auto" w:fill="auto"/>
            <w:noWrap/>
            <w:vAlign w:val="center"/>
            <w:hideMark/>
          </w:tcPr>
          <w:p w14:paraId="34904477" w14:textId="74D37066"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08CFAF24" w14:textId="77777777" w:rsidTr="00A91D59">
        <w:trPr>
          <w:trHeight w:val="340"/>
        </w:trPr>
        <w:tc>
          <w:tcPr>
            <w:tcW w:w="304" w:type="pct"/>
            <w:shd w:val="clear" w:color="auto" w:fill="auto"/>
            <w:vAlign w:val="center"/>
            <w:hideMark/>
          </w:tcPr>
          <w:p w14:paraId="04A3127E" w14:textId="77777777" w:rsidR="00B500BD" w:rsidRPr="00A445BB" w:rsidRDefault="00B500BD" w:rsidP="00A91D59">
            <w:pPr>
              <w:jc w:val="center"/>
              <w:rPr>
                <w:color w:val="000000"/>
                <w:sz w:val="20"/>
                <w:szCs w:val="20"/>
              </w:rPr>
            </w:pPr>
            <w:r w:rsidRPr="00A445BB">
              <w:rPr>
                <w:color w:val="000000"/>
                <w:sz w:val="20"/>
                <w:szCs w:val="20"/>
              </w:rPr>
              <w:t>14</w:t>
            </w:r>
          </w:p>
        </w:tc>
        <w:tc>
          <w:tcPr>
            <w:tcW w:w="1398" w:type="pct"/>
            <w:shd w:val="clear" w:color="auto" w:fill="auto"/>
            <w:vAlign w:val="center"/>
            <w:hideMark/>
          </w:tcPr>
          <w:p w14:paraId="7F092BAF" w14:textId="4CC1DC5A"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1DDDD675" w14:textId="631E3EB1" w:rsidR="00B500BD" w:rsidRPr="00A445BB" w:rsidRDefault="00B500BD" w:rsidP="00A91D59">
            <w:pPr>
              <w:jc w:val="center"/>
              <w:rPr>
                <w:color w:val="000000"/>
                <w:sz w:val="20"/>
                <w:szCs w:val="20"/>
              </w:rPr>
            </w:pPr>
            <w:r w:rsidRPr="00A445BB">
              <w:rPr>
                <w:color w:val="000000"/>
                <w:sz w:val="20"/>
                <w:szCs w:val="20"/>
              </w:rPr>
              <w:t>Котельная №14</w:t>
            </w:r>
          </w:p>
        </w:tc>
        <w:tc>
          <w:tcPr>
            <w:tcW w:w="551" w:type="pct"/>
            <w:shd w:val="clear" w:color="auto" w:fill="auto"/>
            <w:noWrap/>
            <w:vAlign w:val="center"/>
          </w:tcPr>
          <w:p w14:paraId="5700D982" w14:textId="552F2E9D" w:rsidR="00B500BD" w:rsidRPr="00B500BD" w:rsidRDefault="00B500BD" w:rsidP="00A91D59">
            <w:pPr>
              <w:jc w:val="center"/>
              <w:rPr>
                <w:color w:val="000000"/>
                <w:sz w:val="20"/>
                <w:szCs w:val="20"/>
              </w:rPr>
            </w:pPr>
            <w:r w:rsidRPr="00B500BD">
              <w:rPr>
                <w:color w:val="000000"/>
                <w:sz w:val="20"/>
                <w:szCs w:val="20"/>
              </w:rPr>
              <w:t>590,59</w:t>
            </w:r>
          </w:p>
        </w:tc>
        <w:tc>
          <w:tcPr>
            <w:tcW w:w="637" w:type="pct"/>
            <w:shd w:val="clear" w:color="auto" w:fill="auto"/>
            <w:noWrap/>
            <w:vAlign w:val="center"/>
          </w:tcPr>
          <w:p w14:paraId="56A53933" w14:textId="6558F00C" w:rsidR="00B500BD" w:rsidRPr="00B500BD" w:rsidRDefault="00B500BD" w:rsidP="00A91D59">
            <w:pPr>
              <w:jc w:val="center"/>
              <w:rPr>
                <w:color w:val="000000"/>
                <w:sz w:val="20"/>
                <w:szCs w:val="20"/>
              </w:rPr>
            </w:pPr>
            <w:r w:rsidRPr="00B500BD">
              <w:rPr>
                <w:color w:val="000000"/>
                <w:sz w:val="20"/>
                <w:szCs w:val="20"/>
              </w:rPr>
              <w:t>217,63</w:t>
            </w:r>
          </w:p>
        </w:tc>
        <w:tc>
          <w:tcPr>
            <w:tcW w:w="869" w:type="pct"/>
            <w:shd w:val="clear" w:color="auto" w:fill="auto"/>
            <w:noWrap/>
            <w:vAlign w:val="center"/>
            <w:hideMark/>
          </w:tcPr>
          <w:p w14:paraId="1B9045BA" w14:textId="0B92A2F8"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3CEBEA0D" w14:textId="77777777" w:rsidTr="00A91D59">
        <w:trPr>
          <w:trHeight w:val="340"/>
        </w:trPr>
        <w:tc>
          <w:tcPr>
            <w:tcW w:w="304" w:type="pct"/>
            <w:shd w:val="clear" w:color="auto" w:fill="auto"/>
            <w:vAlign w:val="center"/>
            <w:hideMark/>
          </w:tcPr>
          <w:p w14:paraId="227E9EE5" w14:textId="77777777" w:rsidR="00B500BD" w:rsidRPr="00A445BB" w:rsidRDefault="00B500BD" w:rsidP="00A91D59">
            <w:pPr>
              <w:jc w:val="center"/>
              <w:rPr>
                <w:color w:val="000000"/>
                <w:sz w:val="20"/>
                <w:szCs w:val="20"/>
              </w:rPr>
            </w:pPr>
            <w:r w:rsidRPr="00A445BB">
              <w:rPr>
                <w:color w:val="000000"/>
                <w:sz w:val="20"/>
                <w:szCs w:val="20"/>
              </w:rPr>
              <w:t>15</w:t>
            </w:r>
          </w:p>
        </w:tc>
        <w:tc>
          <w:tcPr>
            <w:tcW w:w="1398" w:type="pct"/>
            <w:shd w:val="clear" w:color="auto" w:fill="auto"/>
            <w:vAlign w:val="center"/>
            <w:hideMark/>
          </w:tcPr>
          <w:p w14:paraId="6EA26E1C" w14:textId="3B104EA3"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68672DD8" w14:textId="19566CFB" w:rsidR="00B500BD" w:rsidRPr="00A445BB" w:rsidRDefault="00B500BD" w:rsidP="00A91D59">
            <w:pPr>
              <w:jc w:val="center"/>
              <w:rPr>
                <w:color w:val="000000"/>
                <w:sz w:val="20"/>
                <w:szCs w:val="20"/>
              </w:rPr>
            </w:pPr>
            <w:r w:rsidRPr="00A445BB">
              <w:rPr>
                <w:color w:val="000000"/>
                <w:sz w:val="20"/>
                <w:szCs w:val="20"/>
              </w:rPr>
              <w:t>Котельная №15</w:t>
            </w:r>
          </w:p>
        </w:tc>
        <w:tc>
          <w:tcPr>
            <w:tcW w:w="551" w:type="pct"/>
            <w:shd w:val="clear" w:color="auto" w:fill="auto"/>
            <w:noWrap/>
            <w:vAlign w:val="center"/>
          </w:tcPr>
          <w:p w14:paraId="69565244" w14:textId="6AA45674" w:rsidR="00B500BD" w:rsidRPr="00B500BD" w:rsidRDefault="00B500BD" w:rsidP="00A91D59">
            <w:pPr>
              <w:jc w:val="center"/>
              <w:rPr>
                <w:color w:val="000000"/>
                <w:sz w:val="20"/>
                <w:szCs w:val="20"/>
              </w:rPr>
            </w:pPr>
            <w:r w:rsidRPr="00B500BD">
              <w:rPr>
                <w:color w:val="000000"/>
                <w:sz w:val="20"/>
                <w:szCs w:val="20"/>
              </w:rPr>
              <w:t>541,91</w:t>
            </w:r>
          </w:p>
        </w:tc>
        <w:tc>
          <w:tcPr>
            <w:tcW w:w="637" w:type="pct"/>
            <w:shd w:val="clear" w:color="auto" w:fill="auto"/>
            <w:noWrap/>
            <w:vAlign w:val="center"/>
          </w:tcPr>
          <w:p w14:paraId="2F9EE447" w14:textId="2C13513C" w:rsidR="00B500BD" w:rsidRPr="00B500BD" w:rsidRDefault="00B500BD" w:rsidP="00A91D59">
            <w:pPr>
              <w:jc w:val="center"/>
              <w:rPr>
                <w:color w:val="000000"/>
                <w:sz w:val="20"/>
                <w:szCs w:val="20"/>
              </w:rPr>
            </w:pPr>
            <w:r w:rsidRPr="00B500BD">
              <w:rPr>
                <w:color w:val="000000"/>
                <w:sz w:val="20"/>
                <w:szCs w:val="20"/>
              </w:rPr>
              <w:t>194,64</w:t>
            </w:r>
          </w:p>
        </w:tc>
        <w:tc>
          <w:tcPr>
            <w:tcW w:w="869" w:type="pct"/>
            <w:shd w:val="clear" w:color="auto" w:fill="auto"/>
            <w:noWrap/>
            <w:vAlign w:val="center"/>
            <w:hideMark/>
          </w:tcPr>
          <w:p w14:paraId="7DA84F02" w14:textId="1736BFD2"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2B3F1910" w14:textId="77777777" w:rsidTr="00A91D59">
        <w:trPr>
          <w:trHeight w:val="340"/>
        </w:trPr>
        <w:tc>
          <w:tcPr>
            <w:tcW w:w="304" w:type="pct"/>
            <w:shd w:val="clear" w:color="auto" w:fill="auto"/>
            <w:vAlign w:val="center"/>
            <w:hideMark/>
          </w:tcPr>
          <w:p w14:paraId="417EC4F9" w14:textId="77777777" w:rsidR="00B500BD" w:rsidRPr="00A445BB" w:rsidRDefault="00B500BD" w:rsidP="00A91D59">
            <w:pPr>
              <w:jc w:val="center"/>
              <w:rPr>
                <w:color w:val="000000"/>
                <w:sz w:val="20"/>
                <w:szCs w:val="20"/>
              </w:rPr>
            </w:pPr>
            <w:r w:rsidRPr="00A445BB">
              <w:rPr>
                <w:color w:val="000000"/>
                <w:sz w:val="20"/>
                <w:szCs w:val="20"/>
              </w:rPr>
              <w:t>16</w:t>
            </w:r>
          </w:p>
        </w:tc>
        <w:tc>
          <w:tcPr>
            <w:tcW w:w="1398" w:type="pct"/>
            <w:shd w:val="clear" w:color="auto" w:fill="auto"/>
            <w:vAlign w:val="center"/>
            <w:hideMark/>
          </w:tcPr>
          <w:p w14:paraId="37574C8A" w14:textId="3A880535"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2B2019EF" w14:textId="1FEFFC6A" w:rsidR="00B500BD" w:rsidRPr="00A445BB" w:rsidRDefault="00B500BD" w:rsidP="00A91D59">
            <w:pPr>
              <w:jc w:val="center"/>
              <w:rPr>
                <w:color w:val="000000"/>
                <w:sz w:val="20"/>
                <w:szCs w:val="20"/>
              </w:rPr>
            </w:pPr>
            <w:r w:rsidRPr="00A445BB">
              <w:rPr>
                <w:color w:val="000000"/>
                <w:sz w:val="20"/>
                <w:szCs w:val="20"/>
              </w:rPr>
              <w:t>Котельная №16</w:t>
            </w:r>
          </w:p>
        </w:tc>
        <w:tc>
          <w:tcPr>
            <w:tcW w:w="551" w:type="pct"/>
            <w:shd w:val="clear" w:color="auto" w:fill="auto"/>
            <w:noWrap/>
            <w:vAlign w:val="center"/>
          </w:tcPr>
          <w:p w14:paraId="678B3307" w14:textId="18221C22" w:rsidR="00B500BD" w:rsidRPr="00B500BD" w:rsidRDefault="00B500BD" w:rsidP="00A91D59">
            <w:pPr>
              <w:jc w:val="center"/>
              <w:rPr>
                <w:color w:val="000000"/>
                <w:sz w:val="20"/>
                <w:szCs w:val="20"/>
              </w:rPr>
            </w:pPr>
            <w:r w:rsidRPr="00B500BD">
              <w:rPr>
                <w:color w:val="000000"/>
                <w:sz w:val="20"/>
                <w:szCs w:val="20"/>
              </w:rPr>
              <w:t>1087,97</w:t>
            </w:r>
          </w:p>
        </w:tc>
        <w:tc>
          <w:tcPr>
            <w:tcW w:w="637" w:type="pct"/>
            <w:shd w:val="clear" w:color="auto" w:fill="auto"/>
            <w:noWrap/>
            <w:vAlign w:val="center"/>
          </w:tcPr>
          <w:p w14:paraId="62317C4A" w14:textId="19DD55D4" w:rsidR="00B500BD" w:rsidRPr="00B500BD" w:rsidRDefault="00B500BD" w:rsidP="00A91D59">
            <w:pPr>
              <w:jc w:val="center"/>
              <w:rPr>
                <w:color w:val="000000"/>
                <w:sz w:val="20"/>
                <w:szCs w:val="20"/>
              </w:rPr>
            </w:pPr>
            <w:r w:rsidRPr="00B500BD">
              <w:rPr>
                <w:color w:val="000000"/>
                <w:sz w:val="20"/>
                <w:szCs w:val="20"/>
              </w:rPr>
              <w:t>201,05</w:t>
            </w:r>
          </w:p>
        </w:tc>
        <w:tc>
          <w:tcPr>
            <w:tcW w:w="869" w:type="pct"/>
            <w:shd w:val="clear" w:color="auto" w:fill="auto"/>
            <w:noWrap/>
            <w:vAlign w:val="center"/>
            <w:hideMark/>
          </w:tcPr>
          <w:p w14:paraId="1F7A208A" w14:textId="2EBF0511"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06D75E42" w14:textId="77777777" w:rsidTr="00A91D59">
        <w:trPr>
          <w:trHeight w:val="340"/>
        </w:trPr>
        <w:tc>
          <w:tcPr>
            <w:tcW w:w="304" w:type="pct"/>
            <w:shd w:val="clear" w:color="auto" w:fill="auto"/>
            <w:vAlign w:val="center"/>
            <w:hideMark/>
          </w:tcPr>
          <w:p w14:paraId="2EB146DE" w14:textId="77777777" w:rsidR="00B500BD" w:rsidRPr="00A445BB" w:rsidRDefault="00B500BD" w:rsidP="00A91D59">
            <w:pPr>
              <w:jc w:val="center"/>
              <w:rPr>
                <w:color w:val="000000"/>
                <w:sz w:val="20"/>
                <w:szCs w:val="20"/>
              </w:rPr>
            </w:pPr>
            <w:r w:rsidRPr="00A445BB">
              <w:rPr>
                <w:color w:val="000000"/>
                <w:sz w:val="20"/>
                <w:szCs w:val="20"/>
              </w:rPr>
              <w:t>17</w:t>
            </w:r>
          </w:p>
        </w:tc>
        <w:tc>
          <w:tcPr>
            <w:tcW w:w="1398" w:type="pct"/>
            <w:shd w:val="clear" w:color="auto" w:fill="auto"/>
            <w:vAlign w:val="center"/>
            <w:hideMark/>
          </w:tcPr>
          <w:p w14:paraId="61F87422" w14:textId="7A72EC74"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138C331E" w14:textId="05F940CF" w:rsidR="00B500BD" w:rsidRPr="00A445BB" w:rsidRDefault="00B500BD" w:rsidP="00A91D59">
            <w:pPr>
              <w:jc w:val="center"/>
              <w:rPr>
                <w:color w:val="000000"/>
                <w:sz w:val="20"/>
                <w:szCs w:val="20"/>
              </w:rPr>
            </w:pPr>
            <w:r w:rsidRPr="00A445BB">
              <w:rPr>
                <w:color w:val="000000"/>
                <w:sz w:val="20"/>
                <w:szCs w:val="20"/>
              </w:rPr>
              <w:t>Котельная №17</w:t>
            </w:r>
          </w:p>
        </w:tc>
        <w:tc>
          <w:tcPr>
            <w:tcW w:w="551" w:type="pct"/>
            <w:shd w:val="clear" w:color="auto" w:fill="auto"/>
            <w:noWrap/>
            <w:vAlign w:val="center"/>
          </w:tcPr>
          <w:p w14:paraId="64EED024" w14:textId="38186BFF" w:rsidR="00B500BD" w:rsidRPr="00B500BD" w:rsidRDefault="00B500BD" w:rsidP="00A91D59">
            <w:pPr>
              <w:jc w:val="center"/>
              <w:rPr>
                <w:color w:val="000000"/>
                <w:sz w:val="20"/>
                <w:szCs w:val="20"/>
              </w:rPr>
            </w:pPr>
            <w:r w:rsidRPr="00B500BD">
              <w:rPr>
                <w:color w:val="000000"/>
                <w:sz w:val="20"/>
                <w:szCs w:val="20"/>
              </w:rPr>
              <w:t>938,63</w:t>
            </w:r>
          </w:p>
        </w:tc>
        <w:tc>
          <w:tcPr>
            <w:tcW w:w="637" w:type="pct"/>
            <w:shd w:val="clear" w:color="auto" w:fill="auto"/>
            <w:noWrap/>
            <w:vAlign w:val="center"/>
          </w:tcPr>
          <w:p w14:paraId="38B3E0D3" w14:textId="748257AB" w:rsidR="00B500BD" w:rsidRPr="00B500BD" w:rsidRDefault="00B500BD" w:rsidP="00A91D59">
            <w:pPr>
              <w:jc w:val="center"/>
              <w:rPr>
                <w:color w:val="000000"/>
                <w:sz w:val="20"/>
                <w:szCs w:val="20"/>
              </w:rPr>
            </w:pPr>
            <w:r w:rsidRPr="00B500BD">
              <w:rPr>
                <w:color w:val="000000"/>
                <w:sz w:val="20"/>
                <w:szCs w:val="20"/>
              </w:rPr>
              <w:t>174,11</w:t>
            </w:r>
          </w:p>
        </w:tc>
        <w:tc>
          <w:tcPr>
            <w:tcW w:w="869" w:type="pct"/>
            <w:shd w:val="clear" w:color="auto" w:fill="auto"/>
            <w:noWrap/>
            <w:vAlign w:val="center"/>
            <w:hideMark/>
          </w:tcPr>
          <w:p w14:paraId="67C4E022" w14:textId="2B7E8845" w:rsidR="00B500BD" w:rsidRPr="00A445BB" w:rsidRDefault="00B500BD" w:rsidP="00A91D59">
            <w:pPr>
              <w:jc w:val="center"/>
              <w:rPr>
                <w:color w:val="000000"/>
                <w:sz w:val="20"/>
                <w:szCs w:val="20"/>
              </w:rPr>
            </w:pPr>
            <w:r w:rsidRPr="00A445BB">
              <w:rPr>
                <w:sz w:val="20"/>
                <w:szCs w:val="20"/>
              </w:rPr>
              <w:t>природный газ</w:t>
            </w:r>
          </w:p>
        </w:tc>
      </w:tr>
      <w:tr w:rsidR="00A445BB" w:rsidRPr="00431814" w14:paraId="2B8ABCBC" w14:textId="77777777" w:rsidTr="00A91D59">
        <w:trPr>
          <w:trHeight w:val="340"/>
        </w:trPr>
        <w:tc>
          <w:tcPr>
            <w:tcW w:w="304" w:type="pct"/>
            <w:shd w:val="clear" w:color="auto" w:fill="auto"/>
            <w:vAlign w:val="center"/>
            <w:hideMark/>
          </w:tcPr>
          <w:p w14:paraId="0F47BEA8" w14:textId="77777777" w:rsidR="00A445BB" w:rsidRPr="00A445BB" w:rsidRDefault="00A445BB" w:rsidP="00A91D59">
            <w:pPr>
              <w:jc w:val="center"/>
              <w:rPr>
                <w:color w:val="000000"/>
                <w:sz w:val="20"/>
                <w:szCs w:val="20"/>
              </w:rPr>
            </w:pPr>
            <w:r w:rsidRPr="00A445BB">
              <w:rPr>
                <w:color w:val="000000"/>
                <w:sz w:val="20"/>
                <w:szCs w:val="20"/>
              </w:rPr>
              <w:t>18</w:t>
            </w:r>
          </w:p>
        </w:tc>
        <w:tc>
          <w:tcPr>
            <w:tcW w:w="1398" w:type="pct"/>
            <w:shd w:val="clear" w:color="auto" w:fill="auto"/>
            <w:vAlign w:val="center"/>
            <w:hideMark/>
          </w:tcPr>
          <w:p w14:paraId="4E69DABE" w14:textId="6C5A35DF" w:rsidR="00A445BB" w:rsidRPr="00A445BB" w:rsidRDefault="00A445BB"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4DF98F34" w14:textId="12A0D025" w:rsidR="00A445BB" w:rsidRPr="00A445BB" w:rsidRDefault="00A445BB" w:rsidP="00A91D59">
            <w:pPr>
              <w:jc w:val="center"/>
              <w:rPr>
                <w:color w:val="000000"/>
                <w:sz w:val="20"/>
                <w:szCs w:val="20"/>
              </w:rPr>
            </w:pPr>
            <w:r w:rsidRPr="00A445BB">
              <w:rPr>
                <w:color w:val="000000"/>
                <w:sz w:val="20"/>
                <w:szCs w:val="20"/>
              </w:rPr>
              <w:t>Котельная №18</w:t>
            </w:r>
          </w:p>
        </w:tc>
        <w:tc>
          <w:tcPr>
            <w:tcW w:w="551" w:type="pct"/>
            <w:shd w:val="clear" w:color="auto" w:fill="auto"/>
            <w:noWrap/>
            <w:vAlign w:val="center"/>
          </w:tcPr>
          <w:p w14:paraId="29AD1C4E" w14:textId="6BFAB0C9" w:rsidR="00A445BB" w:rsidRPr="00B500BD" w:rsidRDefault="00A445BB" w:rsidP="00A91D59">
            <w:pPr>
              <w:jc w:val="center"/>
              <w:rPr>
                <w:color w:val="000000"/>
                <w:sz w:val="20"/>
                <w:szCs w:val="20"/>
              </w:rPr>
            </w:pPr>
            <w:r w:rsidRPr="00B500BD">
              <w:rPr>
                <w:sz w:val="20"/>
                <w:szCs w:val="20"/>
              </w:rPr>
              <w:t>502,72</w:t>
            </w:r>
          </w:p>
        </w:tc>
        <w:tc>
          <w:tcPr>
            <w:tcW w:w="637" w:type="pct"/>
            <w:shd w:val="clear" w:color="auto" w:fill="auto"/>
            <w:noWrap/>
            <w:vAlign w:val="center"/>
          </w:tcPr>
          <w:p w14:paraId="7123B7F8" w14:textId="0B5D0BA1" w:rsidR="00A445BB" w:rsidRPr="00B500BD" w:rsidRDefault="00A445BB" w:rsidP="00A91D59">
            <w:pPr>
              <w:jc w:val="center"/>
              <w:rPr>
                <w:color w:val="000000"/>
                <w:sz w:val="20"/>
                <w:szCs w:val="20"/>
              </w:rPr>
            </w:pPr>
            <w:r w:rsidRPr="00B500BD">
              <w:rPr>
                <w:sz w:val="20"/>
                <w:szCs w:val="20"/>
              </w:rPr>
              <w:t>146,01</w:t>
            </w:r>
          </w:p>
        </w:tc>
        <w:tc>
          <w:tcPr>
            <w:tcW w:w="869" w:type="pct"/>
            <w:shd w:val="clear" w:color="auto" w:fill="auto"/>
            <w:noWrap/>
            <w:vAlign w:val="center"/>
            <w:hideMark/>
          </w:tcPr>
          <w:p w14:paraId="0255AAEB" w14:textId="68C278E3" w:rsidR="00A445BB" w:rsidRPr="00A445BB" w:rsidRDefault="00A445BB" w:rsidP="00A91D59">
            <w:pPr>
              <w:jc w:val="center"/>
              <w:rPr>
                <w:color w:val="000000"/>
                <w:sz w:val="20"/>
                <w:szCs w:val="20"/>
              </w:rPr>
            </w:pPr>
            <w:r w:rsidRPr="00A445BB">
              <w:rPr>
                <w:sz w:val="20"/>
                <w:szCs w:val="20"/>
              </w:rPr>
              <w:t>природный газ</w:t>
            </w:r>
          </w:p>
        </w:tc>
      </w:tr>
      <w:tr w:rsidR="00B500BD" w:rsidRPr="00431814" w14:paraId="7DFB3052" w14:textId="77777777" w:rsidTr="00A91D59">
        <w:trPr>
          <w:trHeight w:val="340"/>
        </w:trPr>
        <w:tc>
          <w:tcPr>
            <w:tcW w:w="304" w:type="pct"/>
            <w:shd w:val="clear" w:color="auto" w:fill="auto"/>
            <w:vAlign w:val="center"/>
            <w:hideMark/>
          </w:tcPr>
          <w:p w14:paraId="04773718" w14:textId="77777777" w:rsidR="00B500BD" w:rsidRPr="00A445BB" w:rsidRDefault="00B500BD" w:rsidP="00A91D59">
            <w:pPr>
              <w:jc w:val="center"/>
              <w:rPr>
                <w:color w:val="000000"/>
                <w:sz w:val="20"/>
                <w:szCs w:val="20"/>
              </w:rPr>
            </w:pPr>
            <w:r w:rsidRPr="00A445BB">
              <w:rPr>
                <w:color w:val="000000"/>
                <w:sz w:val="20"/>
                <w:szCs w:val="20"/>
              </w:rPr>
              <w:t>19</w:t>
            </w:r>
          </w:p>
        </w:tc>
        <w:tc>
          <w:tcPr>
            <w:tcW w:w="1398" w:type="pct"/>
            <w:shd w:val="clear" w:color="auto" w:fill="auto"/>
            <w:vAlign w:val="center"/>
            <w:hideMark/>
          </w:tcPr>
          <w:p w14:paraId="6C894013" w14:textId="32EE5B7B"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686C071F" w14:textId="725505F3" w:rsidR="00B500BD" w:rsidRPr="00A445BB" w:rsidRDefault="00B500BD" w:rsidP="00A91D59">
            <w:pPr>
              <w:jc w:val="center"/>
              <w:rPr>
                <w:color w:val="000000"/>
                <w:sz w:val="20"/>
                <w:szCs w:val="20"/>
              </w:rPr>
            </w:pPr>
            <w:r w:rsidRPr="00A445BB">
              <w:rPr>
                <w:color w:val="000000"/>
                <w:sz w:val="20"/>
                <w:szCs w:val="20"/>
              </w:rPr>
              <w:t>Котельная №19</w:t>
            </w:r>
          </w:p>
        </w:tc>
        <w:tc>
          <w:tcPr>
            <w:tcW w:w="551" w:type="pct"/>
            <w:shd w:val="clear" w:color="auto" w:fill="auto"/>
            <w:noWrap/>
            <w:vAlign w:val="center"/>
          </w:tcPr>
          <w:p w14:paraId="0161CC30" w14:textId="31FC216B" w:rsidR="00B500BD" w:rsidRPr="00B500BD" w:rsidRDefault="00B500BD" w:rsidP="00A91D59">
            <w:pPr>
              <w:jc w:val="center"/>
              <w:rPr>
                <w:color w:val="000000"/>
                <w:sz w:val="20"/>
                <w:szCs w:val="20"/>
              </w:rPr>
            </w:pPr>
            <w:r w:rsidRPr="00B500BD">
              <w:rPr>
                <w:color w:val="000000"/>
                <w:sz w:val="20"/>
                <w:szCs w:val="20"/>
              </w:rPr>
              <w:t>13,04</w:t>
            </w:r>
          </w:p>
        </w:tc>
        <w:tc>
          <w:tcPr>
            <w:tcW w:w="637" w:type="pct"/>
            <w:shd w:val="clear" w:color="auto" w:fill="auto"/>
            <w:noWrap/>
            <w:vAlign w:val="center"/>
          </w:tcPr>
          <w:p w14:paraId="1FE30A5B" w14:textId="3E771275" w:rsidR="00B500BD" w:rsidRPr="00B500BD" w:rsidRDefault="00B500BD" w:rsidP="00A91D59">
            <w:pPr>
              <w:jc w:val="center"/>
              <w:rPr>
                <w:color w:val="000000"/>
                <w:sz w:val="20"/>
                <w:szCs w:val="20"/>
              </w:rPr>
            </w:pPr>
            <w:r w:rsidRPr="00B500BD">
              <w:rPr>
                <w:color w:val="000000"/>
                <w:sz w:val="20"/>
                <w:szCs w:val="20"/>
              </w:rPr>
              <w:t>190,64</w:t>
            </w:r>
          </w:p>
        </w:tc>
        <w:tc>
          <w:tcPr>
            <w:tcW w:w="869" w:type="pct"/>
            <w:shd w:val="clear" w:color="auto" w:fill="auto"/>
            <w:noWrap/>
            <w:vAlign w:val="center"/>
            <w:hideMark/>
          </w:tcPr>
          <w:p w14:paraId="64111262" w14:textId="089C6504" w:rsidR="00B500BD" w:rsidRPr="00A445BB" w:rsidRDefault="00B500BD" w:rsidP="00A91D59">
            <w:pPr>
              <w:jc w:val="center"/>
              <w:rPr>
                <w:color w:val="000000"/>
                <w:sz w:val="20"/>
                <w:szCs w:val="20"/>
              </w:rPr>
            </w:pPr>
            <w:r>
              <w:rPr>
                <w:sz w:val="20"/>
                <w:szCs w:val="20"/>
              </w:rPr>
              <w:t>легкое нефтяное</w:t>
            </w:r>
          </w:p>
        </w:tc>
      </w:tr>
      <w:tr w:rsidR="00B500BD" w:rsidRPr="00431814" w14:paraId="7E37B852" w14:textId="77777777" w:rsidTr="00A91D59">
        <w:trPr>
          <w:trHeight w:val="340"/>
        </w:trPr>
        <w:tc>
          <w:tcPr>
            <w:tcW w:w="304" w:type="pct"/>
            <w:shd w:val="clear" w:color="auto" w:fill="auto"/>
            <w:vAlign w:val="center"/>
            <w:hideMark/>
          </w:tcPr>
          <w:p w14:paraId="2879C5E8" w14:textId="77777777" w:rsidR="00B500BD" w:rsidRPr="00A445BB" w:rsidRDefault="00B500BD" w:rsidP="00A91D59">
            <w:pPr>
              <w:jc w:val="center"/>
              <w:rPr>
                <w:color w:val="000000"/>
                <w:sz w:val="20"/>
                <w:szCs w:val="20"/>
              </w:rPr>
            </w:pPr>
            <w:r w:rsidRPr="00A445BB">
              <w:rPr>
                <w:color w:val="000000"/>
                <w:sz w:val="20"/>
                <w:szCs w:val="20"/>
              </w:rPr>
              <w:t>20</w:t>
            </w:r>
          </w:p>
        </w:tc>
        <w:tc>
          <w:tcPr>
            <w:tcW w:w="1398" w:type="pct"/>
            <w:shd w:val="clear" w:color="auto" w:fill="auto"/>
            <w:vAlign w:val="center"/>
            <w:hideMark/>
          </w:tcPr>
          <w:p w14:paraId="62AA2288" w14:textId="12BFD7C8"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33FB9FA9" w14:textId="166627A2" w:rsidR="00B500BD" w:rsidRPr="00A445BB" w:rsidRDefault="00B500BD" w:rsidP="00A91D59">
            <w:pPr>
              <w:jc w:val="center"/>
              <w:rPr>
                <w:color w:val="000000"/>
                <w:sz w:val="20"/>
                <w:szCs w:val="20"/>
              </w:rPr>
            </w:pPr>
            <w:r w:rsidRPr="00A445BB">
              <w:rPr>
                <w:color w:val="000000"/>
                <w:sz w:val="20"/>
                <w:szCs w:val="20"/>
              </w:rPr>
              <w:t>Котельная №20</w:t>
            </w:r>
          </w:p>
        </w:tc>
        <w:tc>
          <w:tcPr>
            <w:tcW w:w="551" w:type="pct"/>
            <w:shd w:val="clear" w:color="auto" w:fill="auto"/>
            <w:noWrap/>
            <w:vAlign w:val="center"/>
          </w:tcPr>
          <w:p w14:paraId="58C8BD24" w14:textId="576E750C" w:rsidR="00B500BD" w:rsidRPr="00B500BD" w:rsidRDefault="00B500BD" w:rsidP="00A91D59">
            <w:pPr>
              <w:jc w:val="center"/>
              <w:rPr>
                <w:color w:val="000000"/>
                <w:sz w:val="20"/>
                <w:szCs w:val="20"/>
              </w:rPr>
            </w:pPr>
            <w:r w:rsidRPr="00B500BD">
              <w:rPr>
                <w:color w:val="000000"/>
                <w:sz w:val="20"/>
                <w:szCs w:val="20"/>
              </w:rPr>
              <w:t>241,89</w:t>
            </w:r>
          </w:p>
        </w:tc>
        <w:tc>
          <w:tcPr>
            <w:tcW w:w="637" w:type="pct"/>
            <w:shd w:val="clear" w:color="auto" w:fill="auto"/>
            <w:noWrap/>
            <w:vAlign w:val="center"/>
          </w:tcPr>
          <w:p w14:paraId="280CEA04" w14:textId="1BA3C47E" w:rsidR="00B500BD" w:rsidRPr="00B500BD" w:rsidRDefault="00B500BD" w:rsidP="00A91D59">
            <w:pPr>
              <w:jc w:val="center"/>
              <w:rPr>
                <w:color w:val="000000"/>
                <w:sz w:val="20"/>
                <w:szCs w:val="20"/>
              </w:rPr>
            </w:pPr>
            <w:r w:rsidRPr="00B500BD">
              <w:rPr>
                <w:color w:val="000000"/>
                <w:sz w:val="20"/>
                <w:szCs w:val="20"/>
              </w:rPr>
              <w:t>161,86</w:t>
            </w:r>
          </w:p>
        </w:tc>
        <w:tc>
          <w:tcPr>
            <w:tcW w:w="869" w:type="pct"/>
            <w:shd w:val="clear" w:color="auto" w:fill="auto"/>
            <w:noWrap/>
            <w:vAlign w:val="center"/>
            <w:hideMark/>
          </w:tcPr>
          <w:p w14:paraId="127A706D" w14:textId="70AB1ED8"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043B1745" w14:textId="77777777" w:rsidTr="00A91D59">
        <w:trPr>
          <w:trHeight w:val="340"/>
        </w:trPr>
        <w:tc>
          <w:tcPr>
            <w:tcW w:w="304" w:type="pct"/>
            <w:shd w:val="clear" w:color="auto" w:fill="auto"/>
            <w:vAlign w:val="center"/>
            <w:hideMark/>
          </w:tcPr>
          <w:p w14:paraId="3AA720DE" w14:textId="77777777" w:rsidR="00B500BD" w:rsidRPr="00A445BB" w:rsidRDefault="00B500BD" w:rsidP="00A91D59">
            <w:pPr>
              <w:jc w:val="center"/>
              <w:rPr>
                <w:color w:val="000000"/>
                <w:sz w:val="20"/>
                <w:szCs w:val="20"/>
              </w:rPr>
            </w:pPr>
            <w:r w:rsidRPr="00A445BB">
              <w:rPr>
                <w:color w:val="000000"/>
                <w:sz w:val="20"/>
                <w:szCs w:val="20"/>
              </w:rPr>
              <w:t>21</w:t>
            </w:r>
          </w:p>
        </w:tc>
        <w:tc>
          <w:tcPr>
            <w:tcW w:w="1398" w:type="pct"/>
            <w:shd w:val="clear" w:color="auto" w:fill="auto"/>
            <w:vAlign w:val="center"/>
            <w:hideMark/>
          </w:tcPr>
          <w:p w14:paraId="38A4C0E3" w14:textId="1044A670"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23888EF2" w14:textId="260403A5" w:rsidR="00B500BD" w:rsidRPr="00A445BB" w:rsidRDefault="00B500BD" w:rsidP="00A91D59">
            <w:pPr>
              <w:jc w:val="center"/>
              <w:rPr>
                <w:color w:val="000000"/>
                <w:sz w:val="20"/>
                <w:szCs w:val="20"/>
              </w:rPr>
            </w:pPr>
            <w:r w:rsidRPr="00A445BB">
              <w:rPr>
                <w:color w:val="000000"/>
                <w:sz w:val="20"/>
                <w:szCs w:val="20"/>
              </w:rPr>
              <w:t>Котельная №21</w:t>
            </w:r>
          </w:p>
        </w:tc>
        <w:tc>
          <w:tcPr>
            <w:tcW w:w="551" w:type="pct"/>
            <w:shd w:val="clear" w:color="auto" w:fill="auto"/>
            <w:noWrap/>
            <w:vAlign w:val="center"/>
          </w:tcPr>
          <w:p w14:paraId="6CC7A287" w14:textId="468D105D" w:rsidR="00B500BD" w:rsidRPr="00B500BD" w:rsidRDefault="00B500BD" w:rsidP="00A91D59">
            <w:pPr>
              <w:jc w:val="center"/>
              <w:rPr>
                <w:color w:val="000000"/>
                <w:sz w:val="20"/>
                <w:szCs w:val="20"/>
              </w:rPr>
            </w:pPr>
            <w:r w:rsidRPr="00B500BD">
              <w:rPr>
                <w:color w:val="000000"/>
                <w:sz w:val="20"/>
                <w:szCs w:val="20"/>
              </w:rPr>
              <w:t>27,45</w:t>
            </w:r>
          </w:p>
        </w:tc>
        <w:tc>
          <w:tcPr>
            <w:tcW w:w="637" w:type="pct"/>
            <w:shd w:val="clear" w:color="auto" w:fill="auto"/>
            <w:noWrap/>
            <w:vAlign w:val="center"/>
          </w:tcPr>
          <w:p w14:paraId="41B3098F" w14:textId="69276B32" w:rsidR="00B500BD" w:rsidRPr="00B500BD" w:rsidRDefault="00B500BD" w:rsidP="00A91D59">
            <w:pPr>
              <w:jc w:val="center"/>
              <w:rPr>
                <w:color w:val="000000"/>
                <w:sz w:val="20"/>
                <w:szCs w:val="20"/>
              </w:rPr>
            </w:pPr>
            <w:r w:rsidRPr="00B500BD">
              <w:rPr>
                <w:color w:val="000000"/>
                <w:sz w:val="20"/>
                <w:szCs w:val="20"/>
              </w:rPr>
              <w:t>207,99</w:t>
            </w:r>
          </w:p>
        </w:tc>
        <w:tc>
          <w:tcPr>
            <w:tcW w:w="869" w:type="pct"/>
            <w:shd w:val="clear" w:color="auto" w:fill="auto"/>
            <w:noWrap/>
            <w:vAlign w:val="center"/>
            <w:hideMark/>
          </w:tcPr>
          <w:p w14:paraId="0C8277D0" w14:textId="63F3CDC8"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39DF156F" w14:textId="77777777" w:rsidTr="00A91D59">
        <w:trPr>
          <w:trHeight w:val="340"/>
        </w:trPr>
        <w:tc>
          <w:tcPr>
            <w:tcW w:w="304" w:type="pct"/>
            <w:shd w:val="clear" w:color="auto" w:fill="auto"/>
            <w:vAlign w:val="center"/>
            <w:hideMark/>
          </w:tcPr>
          <w:p w14:paraId="69F86816" w14:textId="77777777" w:rsidR="00B500BD" w:rsidRPr="00A445BB" w:rsidRDefault="00B500BD" w:rsidP="00A91D59">
            <w:pPr>
              <w:jc w:val="center"/>
              <w:rPr>
                <w:color w:val="000000"/>
                <w:sz w:val="20"/>
                <w:szCs w:val="20"/>
              </w:rPr>
            </w:pPr>
            <w:r w:rsidRPr="00A445BB">
              <w:rPr>
                <w:color w:val="000000"/>
                <w:sz w:val="20"/>
                <w:szCs w:val="20"/>
              </w:rPr>
              <w:t>22</w:t>
            </w:r>
          </w:p>
        </w:tc>
        <w:tc>
          <w:tcPr>
            <w:tcW w:w="1398" w:type="pct"/>
            <w:shd w:val="clear" w:color="auto" w:fill="auto"/>
            <w:vAlign w:val="center"/>
            <w:hideMark/>
          </w:tcPr>
          <w:p w14:paraId="79BE12C5" w14:textId="141B1935"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0BE2F64C" w14:textId="75403226" w:rsidR="00B500BD" w:rsidRPr="00A445BB" w:rsidRDefault="00B500BD" w:rsidP="00A91D59">
            <w:pPr>
              <w:jc w:val="center"/>
              <w:rPr>
                <w:color w:val="000000"/>
                <w:sz w:val="20"/>
                <w:szCs w:val="20"/>
              </w:rPr>
            </w:pPr>
            <w:r w:rsidRPr="00A445BB">
              <w:rPr>
                <w:color w:val="000000"/>
                <w:sz w:val="20"/>
                <w:szCs w:val="20"/>
              </w:rPr>
              <w:t>Котельная №22</w:t>
            </w:r>
          </w:p>
        </w:tc>
        <w:tc>
          <w:tcPr>
            <w:tcW w:w="551" w:type="pct"/>
            <w:shd w:val="clear" w:color="auto" w:fill="auto"/>
            <w:noWrap/>
            <w:vAlign w:val="center"/>
          </w:tcPr>
          <w:p w14:paraId="75399C98" w14:textId="7B7A8D95" w:rsidR="00B500BD" w:rsidRPr="00B500BD" w:rsidRDefault="00B500BD" w:rsidP="00A91D59">
            <w:pPr>
              <w:jc w:val="center"/>
              <w:rPr>
                <w:color w:val="000000"/>
                <w:sz w:val="20"/>
                <w:szCs w:val="20"/>
              </w:rPr>
            </w:pPr>
            <w:r w:rsidRPr="00B500BD">
              <w:rPr>
                <w:color w:val="000000"/>
                <w:sz w:val="20"/>
                <w:szCs w:val="20"/>
              </w:rPr>
              <w:t>16,7</w:t>
            </w:r>
          </w:p>
        </w:tc>
        <w:tc>
          <w:tcPr>
            <w:tcW w:w="637" w:type="pct"/>
            <w:shd w:val="clear" w:color="auto" w:fill="auto"/>
            <w:noWrap/>
            <w:vAlign w:val="center"/>
          </w:tcPr>
          <w:p w14:paraId="3E395766" w14:textId="577653A7" w:rsidR="00B500BD" w:rsidRPr="00B500BD" w:rsidRDefault="00B500BD" w:rsidP="00A91D59">
            <w:pPr>
              <w:jc w:val="center"/>
              <w:rPr>
                <w:color w:val="000000"/>
                <w:sz w:val="20"/>
                <w:szCs w:val="20"/>
              </w:rPr>
            </w:pPr>
            <w:r w:rsidRPr="00B500BD">
              <w:rPr>
                <w:color w:val="000000"/>
                <w:sz w:val="20"/>
                <w:szCs w:val="20"/>
              </w:rPr>
              <w:t>260,94</w:t>
            </w:r>
          </w:p>
        </w:tc>
        <w:tc>
          <w:tcPr>
            <w:tcW w:w="869" w:type="pct"/>
            <w:shd w:val="clear" w:color="auto" w:fill="auto"/>
            <w:noWrap/>
            <w:vAlign w:val="center"/>
            <w:hideMark/>
          </w:tcPr>
          <w:p w14:paraId="38DAB85A" w14:textId="43457A4A" w:rsidR="00B500BD" w:rsidRPr="00A445BB" w:rsidRDefault="00B500BD" w:rsidP="00A91D59">
            <w:pPr>
              <w:jc w:val="center"/>
              <w:rPr>
                <w:color w:val="000000"/>
                <w:sz w:val="20"/>
                <w:szCs w:val="20"/>
              </w:rPr>
            </w:pPr>
            <w:r w:rsidRPr="00A445BB">
              <w:rPr>
                <w:sz w:val="20"/>
                <w:szCs w:val="20"/>
              </w:rPr>
              <w:t>природный газ</w:t>
            </w:r>
          </w:p>
        </w:tc>
      </w:tr>
      <w:tr w:rsidR="00B500BD" w:rsidRPr="00431814" w14:paraId="74015459" w14:textId="77777777" w:rsidTr="00A91D59">
        <w:trPr>
          <w:trHeight w:val="340"/>
        </w:trPr>
        <w:tc>
          <w:tcPr>
            <w:tcW w:w="304" w:type="pct"/>
            <w:shd w:val="clear" w:color="auto" w:fill="auto"/>
            <w:vAlign w:val="center"/>
            <w:hideMark/>
          </w:tcPr>
          <w:p w14:paraId="3E461AC4" w14:textId="77777777" w:rsidR="00B500BD" w:rsidRPr="00A445BB" w:rsidRDefault="00B500BD" w:rsidP="00A91D59">
            <w:pPr>
              <w:jc w:val="center"/>
              <w:rPr>
                <w:color w:val="000000"/>
                <w:sz w:val="20"/>
                <w:szCs w:val="20"/>
              </w:rPr>
            </w:pPr>
            <w:r w:rsidRPr="00A445BB">
              <w:rPr>
                <w:color w:val="000000"/>
                <w:sz w:val="20"/>
                <w:szCs w:val="20"/>
              </w:rPr>
              <w:t>23</w:t>
            </w:r>
          </w:p>
        </w:tc>
        <w:tc>
          <w:tcPr>
            <w:tcW w:w="1398" w:type="pct"/>
            <w:shd w:val="clear" w:color="auto" w:fill="auto"/>
            <w:vAlign w:val="center"/>
            <w:hideMark/>
          </w:tcPr>
          <w:p w14:paraId="227DAA12" w14:textId="75453C22" w:rsidR="00B500BD" w:rsidRPr="00A445BB" w:rsidRDefault="00B500BD" w:rsidP="00A91D59">
            <w:pPr>
              <w:jc w:val="center"/>
              <w:rPr>
                <w:color w:val="000000"/>
                <w:sz w:val="20"/>
                <w:szCs w:val="20"/>
              </w:rPr>
            </w:pPr>
            <w:r w:rsidRPr="00A445BB">
              <w:rPr>
                <w:color w:val="000000"/>
                <w:sz w:val="20"/>
                <w:szCs w:val="20"/>
              </w:rPr>
              <w:t>МП «Лотошинское ЖКХ»</w:t>
            </w:r>
          </w:p>
        </w:tc>
        <w:tc>
          <w:tcPr>
            <w:tcW w:w="1241" w:type="pct"/>
            <w:shd w:val="clear" w:color="auto" w:fill="auto"/>
            <w:vAlign w:val="center"/>
            <w:hideMark/>
          </w:tcPr>
          <w:p w14:paraId="49F23859" w14:textId="119733D2" w:rsidR="00B500BD" w:rsidRPr="00A445BB" w:rsidRDefault="00B500BD" w:rsidP="00A91D59">
            <w:pPr>
              <w:jc w:val="center"/>
              <w:rPr>
                <w:color w:val="000000"/>
                <w:sz w:val="20"/>
                <w:szCs w:val="20"/>
              </w:rPr>
            </w:pPr>
            <w:r w:rsidRPr="00A445BB">
              <w:rPr>
                <w:color w:val="000000"/>
                <w:sz w:val="20"/>
                <w:szCs w:val="20"/>
              </w:rPr>
              <w:t>Котельная №23</w:t>
            </w:r>
          </w:p>
        </w:tc>
        <w:tc>
          <w:tcPr>
            <w:tcW w:w="551" w:type="pct"/>
            <w:shd w:val="clear" w:color="auto" w:fill="auto"/>
            <w:noWrap/>
            <w:vAlign w:val="center"/>
          </w:tcPr>
          <w:p w14:paraId="0373182F" w14:textId="0F58C979" w:rsidR="00B500BD" w:rsidRPr="00B500BD" w:rsidRDefault="00B500BD" w:rsidP="00A91D59">
            <w:pPr>
              <w:jc w:val="center"/>
              <w:rPr>
                <w:color w:val="000000"/>
                <w:sz w:val="20"/>
                <w:szCs w:val="20"/>
              </w:rPr>
            </w:pPr>
            <w:r w:rsidRPr="00B500BD">
              <w:rPr>
                <w:color w:val="000000"/>
                <w:sz w:val="20"/>
                <w:szCs w:val="20"/>
              </w:rPr>
              <w:t>14,57</w:t>
            </w:r>
          </w:p>
        </w:tc>
        <w:tc>
          <w:tcPr>
            <w:tcW w:w="637" w:type="pct"/>
            <w:shd w:val="clear" w:color="auto" w:fill="auto"/>
            <w:noWrap/>
            <w:vAlign w:val="center"/>
          </w:tcPr>
          <w:p w14:paraId="71736FF4" w14:textId="1B7C49CE" w:rsidR="00B500BD" w:rsidRPr="00B500BD" w:rsidRDefault="00B500BD" w:rsidP="00A91D59">
            <w:pPr>
              <w:jc w:val="center"/>
              <w:rPr>
                <w:color w:val="000000"/>
                <w:sz w:val="20"/>
                <w:szCs w:val="20"/>
              </w:rPr>
            </w:pPr>
            <w:r w:rsidRPr="00B500BD">
              <w:rPr>
                <w:color w:val="000000"/>
                <w:sz w:val="20"/>
                <w:szCs w:val="20"/>
              </w:rPr>
              <w:t>175,97</w:t>
            </w:r>
          </w:p>
        </w:tc>
        <w:tc>
          <w:tcPr>
            <w:tcW w:w="869" w:type="pct"/>
            <w:shd w:val="clear" w:color="auto" w:fill="auto"/>
            <w:noWrap/>
            <w:vAlign w:val="center"/>
            <w:hideMark/>
          </w:tcPr>
          <w:p w14:paraId="749ADC46" w14:textId="2102DCF0" w:rsidR="00B500BD" w:rsidRPr="00A445BB" w:rsidRDefault="00B500BD" w:rsidP="00A91D59">
            <w:pPr>
              <w:jc w:val="center"/>
              <w:rPr>
                <w:color w:val="000000"/>
                <w:sz w:val="20"/>
                <w:szCs w:val="20"/>
              </w:rPr>
            </w:pPr>
            <w:r w:rsidRPr="00A445BB">
              <w:rPr>
                <w:sz w:val="20"/>
                <w:szCs w:val="20"/>
              </w:rPr>
              <w:t>природный газ</w:t>
            </w:r>
          </w:p>
        </w:tc>
      </w:tr>
      <w:tr w:rsidR="00A445BB" w:rsidRPr="00431814" w14:paraId="72DCA4B4" w14:textId="77777777" w:rsidTr="00A91D59">
        <w:trPr>
          <w:trHeight w:val="340"/>
        </w:trPr>
        <w:tc>
          <w:tcPr>
            <w:tcW w:w="304" w:type="pct"/>
            <w:shd w:val="clear" w:color="auto" w:fill="auto"/>
            <w:vAlign w:val="center"/>
            <w:hideMark/>
          </w:tcPr>
          <w:p w14:paraId="720DE253" w14:textId="77777777" w:rsidR="00A445BB" w:rsidRPr="00A445BB" w:rsidRDefault="00A445BB" w:rsidP="00A91D59">
            <w:pPr>
              <w:jc w:val="center"/>
              <w:rPr>
                <w:color w:val="000000"/>
                <w:sz w:val="20"/>
                <w:szCs w:val="20"/>
              </w:rPr>
            </w:pPr>
            <w:r w:rsidRPr="00A445BB">
              <w:rPr>
                <w:color w:val="000000"/>
                <w:sz w:val="20"/>
                <w:szCs w:val="20"/>
              </w:rPr>
              <w:t>24</w:t>
            </w:r>
          </w:p>
        </w:tc>
        <w:tc>
          <w:tcPr>
            <w:tcW w:w="1398" w:type="pct"/>
            <w:shd w:val="clear" w:color="auto" w:fill="auto"/>
            <w:vAlign w:val="center"/>
            <w:hideMark/>
          </w:tcPr>
          <w:p w14:paraId="19B07E12" w14:textId="077149CF" w:rsidR="00A445BB" w:rsidRPr="00A445BB" w:rsidRDefault="00A445BB" w:rsidP="00A91D59">
            <w:pPr>
              <w:jc w:val="center"/>
              <w:rPr>
                <w:color w:val="000000"/>
                <w:sz w:val="20"/>
                <w:szCs w:val="20"/>
              </w:rPr>
            </w:pPr>
            <w:r w:rsidRPr="00A445BB">
              <w:rPr>
                <w:color w:val="000000"/>
                <w:sz w:val="20"/>
                <w:szCs w:val="20"/>
              </w:rPr>
              <w:t>ООО "Лотошинский Автодор"</w:t>
            </w:r>
          </w:p>
        </w:tc>
        <w:tc>
          <w:tcPr>
            <w:tcW w:w="1241" w:type="pct"/>
            <w:shd w:val="clear" w:color="auto" w:fill="auto"/>
            <w:vAlign w:val="center"/>
            <w:hideMark/>
          </w:tcPr>
          <w:p w14:paraId="22E12C04" w14:textId="681BF3EF" w:rsidR="00A445BB" w:rsidRPr="00A445BB" w:rsidRDefault="00A445BB" w:rsidP="00A91D59">
            <w:pPr>
              <w:jc w:val="center"/>
              <w:rPr>
                <w:color w:val="000000"/>
                <w:sz w:val="20"/>
                <w:szCs w:val="20"/>
              </w:rPr>
            </w:pPr>
            <w:r w:rsidRPr="00A445BB">
              <w:rPr>
                <w:color w:val="000000"/>
                <w:sz w:val="20"/>
                <w:szCs w:val="20"/>
              </w:rPr>
              <w:t>Котельная ул. Рогова</w:t>
            </w:r>
          </w:p>
        </w:tc>
        <w:tc>
          <w:tcPr>
            <w:tcW w:w="551" w:type="pct"/>
            <w:shd w:val="clear" w:color="auto" w:fill="auto"/>
            <w:noWrap/>
            <w:vAlign w:val="center"/>
          </w:tcPr>
          <w:p w14:paraId="611B1003" w14:textId="250FD9F8" w:rsidR="00A445BB" w:rsidRPr="00B500BD" w:rsidRDefault="00B500BD" w:rsidP="00A91D59">
            <w:pPr>
              <w:jc w:val="center"/>
              <w:rPr>
                <w:color w:val="000000"/>
                <w:sz w:val="20"/>
                <w:szCs w:val="20"/>
              </w:rPr>
            </w:pPr>
            <w:r w:rsidRPr="00B500BD">
              <w:rPr>
                <w:color w:val="000000"/>
                <w:sz w:val="20"/>
                <w:szCs w:val="20"/>
              </w:rPr>
              <w:t>-</w:t>
            </w:r>
          </w:p>
        </w:tc>
        <w:tc>
          <w:tcPr>
            <w:tcW w:w="637" w:type="pct"/>
            <w:shd w:val="clear" w:color="auto" w:fill="auto"/>
            <w:noWrap/>
            <w:vAlign w:val="center"/>
          </w:tcPr>
          <w:p w14:paraId="664237AD" w14:textId="55C85E9F" w:rsidR="00A445BB" w:rsidRPr="00B500BD" w:rsidRDefault="00B500BD" w:rsidP="00A91D59">
            <w:pPr>
              <w:jc w:val="center"/>
              <w:rPr>
                <w:color w:val="000000"/>
                <w:sz w:val="20"/>
                <w:szCs w:val="20"/>
              </w:rPr>
            </w:pPr>
            <w:r w:rsidRPr="00B500BD">
              <w:rPr>
                <w:color w:val="000000"/>
                <w:sz w:val="20"/>
                <w:szCs w:val="20"/>
              </w:rPr>
              <w:t>-</w:t>
            </w:r>
          </w:p>
        </w:tc>
        <w:tc>
          <w:tcPr>
            <w:tcW w:w="869" w:type="pct"/>
            <w:shd w:val="clear" w:color="auto" w:fill="auto"/>
            <w:noWrap/>
            <w:vAlign w:val="center"/>
            <w:hideMark/>
          </w:tcPr>
          <w:p w14:paraId="155ED9F7" w14:textId="608CCB7F" w:rsidR="00A445BB" w:rsidRPr="00A445BB" w:rsidRDefault="00A445BB" w:rsidP="00A91D59">
            <w:pPr>
              <w:jc w:val="center"/>
              <w:rPr>
                <w:color w:val="000000"/>
                <w:sz w:val="20"/>
                <w:szCs w:val="20"/>
              </w:rPr>
            </w:pPr>
            <w:r w:rsidRPr="00A445BB">
              <w:rPr>
                <w:sz w:val="20"/>
                <w:szCs w:val="20"/>
              </w:rPr>
              <w:t>природный газ</w:t>
            </w:r>
          </w:p>
        </w:tc>
      </w:tr>
    </w:tbl>
    <w:p w14:paraId="754899E6" w14:textId="7D45020A" w:rsidR="009D5B20" w:rsidRDefault="009D5B20" w:rsidP="009D5B20">
      <w:pPr>
        <w:rPr>
          <w:lang w:eastAsia="en-US"/>
        </w:rPr>
      </w:pPr>
    </w:p>
    <w:p w14:paraId="7521109B" w14:textId="5C7969FB" w:rsidR="00F2261E" w:rsidRDefault="00F2261E" w:rsidP="009D5B20">
      <w:pPr>
        <w:rPr>
          <w:lang w:eastAsia="en-US"/>
        </w:rPr>
      </w:pPr>
    </w:p>
    <w:p w14:paraId="027DC2A0" w14:textId="02CF2F4E" w:rsidR="00880F06" w:rsidRPr="002E53E7" w:rsidRDefault="00785D36" w:rsidP="00186740">
      <w:pPr>
        <w:pStyle w:val="32"/>
      </w:pPr>
      <w:bookmarkStart w:id="243" w:name="_Toc73624591"/>
      <w:bookmarkEnd w:id="242"/>
      <w:r w:rsidRPr="002E53E7">
        <w:t>Виды резервного и аварийного топлива и возможности их обеспечения в соответствии с нормативными требованиями</w:t>
      </w:r>
      <w:bookmarkEnd w:id="243"/>
    </w:p>
    <w:p w14:paraId="02D96ECF" w14:textId="755299F9" w:rsidR="00713DB7" w:rsidRDefault="00713DB7" w:rsidP="00713DB7">
      <w:pPr>
        <w:pStyle w:val="Maximyz0"/>
      </w:pPr>
      <w:r w:rsidRPr="004A2EF2">
        <w:t>Мазутное (ди</w:t>
      </w:r>
      <w:r>
        <w:t>з</w:t>
      </w:r>
      <w:r w:rsidRPr="004A2EF2">
        <w:t>топливное) хозяйство сооружается для снабжения топочным мазутом (дизтопливом) водогрейных котлов котельных, для которых основным топливом является газ, а мазут (дизтопливо) является резервным или аварийным топливом.</w:t>
      </w:r>
    </w:p>
    <w:p w14:paraId="6A7C9F87" w14:textId="0F6667A1" w:rsidR="00713DB7" w:rsidRDefault="00713DB7" w:rsidP="00713DB7">
      <w:pPr>
        <w:pStyle w:val="Maximyz0"/>
      </w:pPr>
      <w:r w:rsidRPr="00A44B19">
        <w:t>Емкость для хранения запасов резервного и аварийного мазутного</w:t>
      </w:r>
      <w:r w:rsidR="00A445BB">
        <w:t xml:space="preserve"> (дизельного)</w:t>
      </w:r>
      <w:r w:rsidRPr="00A44B19">
        <w:t xml:space="preserve"> топлива принята в соответствии с</w:t>
      </w:r>
      <w:r>
        <w:t xml:space="preserve"> установленными нормами и правилами.</w:t>
      </w:r>
    </w:p>
    <w:p w14:paraId="4A00F2A9" w14:textId="77777777" w:rsidR="00713DB7" w:rsidRDefault="00713DB7" w:rsidP="00713DB7">
      <w:pPr>
        <w:pStyle w:val="Maximyz0"/>
      </w:pPr>
      <w:r w:rsidRPr="00A44B19">
        <w:t>Расчетный суточный расход мазута определяется исходя из 24-часовой работы водогрейных котлов при покрытии тепловых нагрузок при средней температуре самого холодного месяца.</w:t>
      </w:r>
    </w:p>
    <w:p w14:paraId="216A2792" w14:textId="77777777" w:rsidR="00713DB7" w:rsidRPr="00B62D72" w:rsidRDefault="00713DB7" w:rsidP="00713DB7">
      <w:pPr>
        <w:pStyle w:val="Maximyz0"/>
      </w:pPr>
      <w:r w:rsidRPr="00B62D72">
        <w:t>Анализ поставки топлива в периоды расчетных температур наружного воздуха.</w:t>
      </w:r>
    </w:p>
    <w:p w14:paraId="4F024326" w14:textId="15CACB68" w:rsidR="00713DB7" w:rsidRDefault="00713DB7" w:rsidP="00713DB7">
      <w:pPr>
        <w:pStyle w:val="Maximyz0"/>
      </w:pPr>
      <w:r w:rsidRPr="00B62D72">
        <w:t>Дизельное топливо</w:t>
      </w:r>
      <w:r>
        <w:t xml:space="preserve"> </w:t>
      </w:r>
      <w:r w:rsidRPr="00B62D72">
        <w:t>поставляется автотранспортом в количестве 2500-</w:t>
      </w:r>
      <w:smartTag w:uri="urn:schemas-microsoft-com:office:smarttags" w:element="metricconverter">
        <w:smartTagPr>
          <w:attr w:name="ProductID" w:val="3000 литров"/>
        </w:smartTagPr>
        <w:r w:rsidRPr="00B62D72">
          <w:t>3000 литров</w:t>
        </w:r>
      </w:smartTag>
      <w:r>
        <w:t xml:space="preserve"> </w:t>
      </w:r>
      <w:r w:rsidRPr="00B62D72">
        <w:t>единовременно в течение 2</w:t>
      </w:r>
      <w:r w:rsidR="004C0B77">
        <w:t>-</w:t>
      </w:r>
      <w:r>
        <w:t>4</w:t>
      </w:r>
      <w:r w:rsidRPr="00B62D72">
        <w:t xml:space="preserve">-х часов с момента </w:t>
      </w:r>
      <w:r w:rsidR="00A445BB">
        <w:t>поступления заявки по телефону.</w:t>
      </w:r>
    </w:p>
    <w:p w14:paraId="0BFA1DF5" w14:textId="77777777" w:rsidR="00A03BE3" w:rsidRPr="002E53E7" w:rsidRDefault="00A03BE3" w:rsidP="00A03BE3"/>
    <w:p w14:paraId="2112DDC1" w14:textId="428C39E8" w:rsidR="00880F06" w:rsidRPr="002E53E7" w:rsidRDefault="00186740" w:rsidP="00186740">
      <w:pPr>
        <w:pStyle w:val="32"/>
      </w:pPr>
      <w:bookmarkStart w:id="244" w:name="_Toc73624592"/>
      <w:r w:rsidRPr="002E53E7">
        <w:t>Особенности характеристик топлив в зависимости от мест поставки</w:t>
      </w:r>
      <w:bookmarkEnd w:id="244"/>
    </w:p>
    <w:p w14:paraId="2CBDFF4D" w14:textId="4FB51F14" w:rsidR="007A510F" w:rsidRPr="002E53E7" w:rsidRDefault="00917E3B" w:rsidP="00432C62">
      <w:pPr>
        <w:pStyle w:val="Maximyz0"/>
      </w:pPr>
      <w:r w:rsidRPr="002E53E7">
        <w:t xml:space="preserve">Особенности характеристик </w:t>
      </w:r>
      <w:r w:rsidR="00193E37" w:rsidRPr="002E53E7">
        <w:t>и химический</w:t>
      </w:r>
      <w:r w:rsidRPr="002E53E7">
        <w:t xml:space="preserve"> состав используемого природного газа представлены в </w:t>
      </w:r>
      <w:r w:rsidR="00407B41" w:rsidRPr="002E53E7">
        <w:t>таблицах</w:t>
      </w:r>
      <w:r w:rsidR="008F0EFE" w:rsidRPr="002E53E7">
        <w:t xml:space="preserve"> </w:t>
      </w:r>
      <w:r w:rsidR="008F0EFE" w:rsidRPr="002E53E7">
        <w:fldChar w:fldCharType="begin"/>
      </w:r>
      <w:r w:rsidR="008F0EFE" w:rsidRPr="002E53E7">
        <w:instrText xml:space="preserve"> REF _Ref425424705 \h  \* MERGEFORMAT </w:instrText>
      </w:r>
      <w:r w:rsidR="008F0EFE" w:rsidRPr="002E53E7">
        <w:fldChar w:fldCharType="separate"/>
      </w:r>
      <w:r w:rsidR="002A07CF" w:rsidRPr="002A07CF">
        <w:rPr>
          <w:vanish/>
        </w:rPr>
        <w:t xml:space="preserve">Таблица </w:t>
      </w:r>
      <w:r w:rsidR="002A07CF">
        <w:rPr>
          <w:noProof/>
        </w:rPr>
        <w:t>1</w:t>
      </w:r>
      <w:r w:rsidR="002A07CF">
        <w:t>.</w:t>
      </w:r>
      <w:r w:rsidR="002A07CF">
        <w:rPr>
          <w:noProof/>
        </w:rPr>
        <w:t>85</w:t>
      </w:r>
      <w:r w:rsidR="008F0EFE" w:rsidRPr="002E53E7">
        <w:fldChar w:fldCharType="end"/>
      </w:r>
      <w:r w:rsidR="008F0EFE" w:rsidRPr="002E53E7">
        <w:t xml:space="preserve"> - </w:t>
      </w:r>
      <w:r w:rsidR="008F0EFE" w:rsidRPr="002E53E7">
        <w:fldChar w:fldCharType="begin"/>
      </w:r>
      <w:r w:rsidR="008F0EFE" w:rsidRPr="002E53E7">
        <w:instrText xml:space="preserve"> REF _Ref427848497 \h  \* MERGEFORMAT </w:instrText>
      </w:r>
      <w:r w:rsidR="008F0EFE" w:rsidRPr="002E53E7">
        <w:fldChar w:fldCharType="separate"/>
      </w:r>
      <w:r w:rsidR="002A07CF" w:rsidRPr="002A07CF">
        <w:rPr>
          <w:vanish/>
        </w:rPr>
        <w:t xml:space="preserve">Таблица </w:t>
      </w:r>
      <w:r w:rsidR="002A07CF">
        <w:rPr>
          <w:noProof/>
        </w:rPr>
        <w:t>1</w:t>
      </w:r>
      <w:r w:rsidR="002A07CF">
        <w:t>.</w:t>
      </w:r>
      <w:r w:rsidR="002A07CF">
        <w:rPr>
          <w:noProof/>
        </w:rPr>
        <w:t>86</w:t>
      </w:r>
      <w:r w:rsidR="008F0EFE" w:rsidRPr="002E53E7">
        <w:fldChar w:fldCharType="end"/>
      </w:r>
      <w:r w:rsidR="00193E37" w:rsidRPr="002E53E7">
        <w:t>.</w:t>
      </w:r>
    </w:p>
    <w:p w14:paraId="1424B728" w14:textId="1E4A8ADD" w:rsidR="00917E3B" w:rsidRPr="002E53E7" w:rsidRDefault="00917E3B" w:rsidP="00432C62">
      <w:pPr>
        <w:pStyle w:val="Maximyz0"/>
      </w:pPr>
      <w:r w:rsidRPr="002E53E7">
        <w:t xml:space="preserve">  </w:t>
      </w:r>
    </w:p>
    <w:p w14:paraId="08DFBFC4" w14:textId="7C5DB855" w:rsidR="00193E37" w:rsidRPr="002E53E7" w:rsidRDefault="00193E37" w:rsidP="006267C7">
      <w:pPr>
        <w:pStyle w:val="aff9"/>
        <w:keepNext/>
      </w:pPr>
      <w:bookmarkStart w:id="245" w:name="_Ref425424705"/>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85</w:t>
      </w:r>
      <w:r w:rsidR="00E61190">
        <w:rPr>
          <w:noProof/>
        </w:rPr>
        <w:fldChar w:fldCharType="end"/>
      </w:r>
      <w:bookmarkEnd w:id="245"/>
      <w:r w:rsidRPr="002E53E7">
        <w:t xml:space="preserve"> - Характеристика природного газа</w:t>
      </w:r>
    </w:p>
    <w:tbl>
      <w:tblPr>
        <w:tblStyle w:val="TableGrid"/>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7" w:type="dxa"/>
          <w:left w:w="115" w:type="dxa"/>
          <w:right w:w="115" w:type="dxa"/>
        </w:tblCellMar>
        <w:tblLook w:val="04A0" w:firstRow="1" w:lastRow="0" w:firstColumn="1" w:lastColumn="0" w:noHBand="0" w:noVBand="1"/>
      </w:tblPr>
      <w:tblGrid>
        <w:gridCol w:w="2616"/>
        <w:gridCol w:w="1467"/>
        <w:gridCol w:w="1456"/>
        <w:gridCol w:w="2030"/>
        <w:gridCol w:w="1775"/>
      </w:tblGrid>
      <w:tr w:rsidR="00917E3B" w:rsidRPr="002E53E7" w14:paraId="10120E62" w14:textId="77777777" w:rsidTr="007525AE">
        <w:trPr>
          <w:trHeight w:val="471"/>
          <w:tblHeader/>
        </w:trPr>
        <w:tc>
          <w:tcPr>
            <w:tcW w:w="1400" w:type="pct"/>
            <w:vAlign w:val="center"/>
          </w:tcPr>
          <w:p w14:paraId="5F934236" w14:textId="009D4806"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Наименование показателя</w:t>
            </w:r>
          </w:p>
        </w:tc>
        <w:tc>
          <w:tcPr>
            <w:tcW w:w="785" w:type="pct"/>
            <w:vAlign w:val="center"/>
          </w:tcPr>
          <w:p w14:paraId="2F5FF2CD" w14:textId="2CE0D0F1" w:rsidR="00917E3B"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rPr>
              <w:t>Единица измерения</w:t>
            </w:r>
          </w:p>
        </w:tc>
        <w:tc>
          <w:tcPr>
            <w:tcW w:w="779" w:type="pct"/>
            <w:vAlign w:val="center"/>
          </w:tcPr>
          <w:p w14:paraId="0EF26C81" w14:textId="47BC8152"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Метод испытания</w:t>
            </w:r>
          </w:p>
        </w:tc>
        <w:tc>
          <w:tcPr>
            <w:tcW w:w="1086" w:type="pct"/>
            <w:vAlign w:val="center"/>
          </w:tcPr>
          <w:p w14:paraId="05395607" w14:textId="25BA0EFB"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Нормир.значение по ГОСТ 5542</w:t>
            </w:r>
          </w:p>
        </w:tc>
        <w:tc>
          <w:tcPr>
            <w:tcW w:w="950" w:type="pct"/>
            <w:vAlign w:val="center"/>
          </w:tcPr>
          <w:p w14:paraId="03A5F0C3" w14:textId="6DDD696E"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Среднемесячный показатель</w:t>
            </w:r>
          </w:p>
        </w:tc>
      </w:tr>
      <w:tr w:rsidR="00917E3B" w:rsidRPr="002E53E7" w14:paraId="5A45F25B" w14:textId="77777777" w:rsidTr="00F72ED0">
        <w:trPr>
          <w:trHeight w:val="20"/>
        </w:trPr>
        <w:tc>
          <w:tcPr>
            <w:tcW w:w="1400" w:type="pct"/>
            <w:vMerge w:val="restart"/>
            <w:vAlign w:val="center"/>
          </w:tcPr>
          <w:p w14:paraId="1FBE7928" w14:textId="62228E48" w:rsidR="00917E3B" w:rsidRPr="002E53E7" w:rsidRDefault="00917E3B" w:rsidP="00F72ED0">
            <w:pPr>
              <w:rPr>
                <w:rFonts w:ascii="Times New Roman" w:hAnsi="Times New Roman" w:cs="Times New Roman"/>
                <w:sz w:val="20"/>
                <w:szCs w:val="20"/>
              </w:rPr>
            </w:pPr>
            <w:r w:rsidRPr="002E53E7">
              <w:rPr>
                <w:rFonts w:ascii="Times New Roman" w:hAnsi="Times New Roman" w:cs="Times New Roman"/>
                <w:sz w:val="20"/>
                <w:szCs w:val="20"/>
              </w:rPr>
              <w:t>Теплота сгорания низшая при 25 градусов С и</w:t>
            </w:r>
          </w:p>
          <w:p w14:paraId="693AA5CE" w14:textId="62B93A98" w:rsidR="00917E3B" w:rsidRPr="002E53E7" w:rsidRDefault="00917E3B" w:rsidP="00F72ED0">
            <w:pPr>
              <w:rPr>
                <w:rFonts w:ascii="Times New Roman" w:hAnsi="Times New Roman" w:cs="Times New Roman"/>
                <w:sz w:val="20"/>
                <w:szCs w:val="20"/>
              </w:rPr>
            </w:pPr>
            <w:r w:rsidRPr="002E53E7">
              <w:rPr>
                <w:rFonts w:ascii="Times New Roman" w:hAnsi="Times New Roman" w:cs="Times New Roman"/>
                <w:sz w:val="20"/>
                <w:szCs w:val="20"/>
              </w:rPr>
              <w:t>101,325 кПа</w:t>
            </w:r>
          </w:p>
        </w:tc>
        <w:tc>
          <w:tcPr>
            <w:tcW w:w="785" w:type="pct"/>
            <w:vAlign w:val="center"/>
          </w:tcPr>
          <w:p w14:paraId="09F7CB79" w14:textId="7709BC45"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МДж/м</w:t>
            </w:r>
            <w:r w:rsidRPr="002E53E7">
              <w:rPr>
                <w:rFonts w:ascii="Times New Roman" w:hAnsi="Times New Roman" w:cs="Times New Roman"/>
                <w:sz w:val="20"/>
                <w:szCs w:val="20"/>
                <w:vertAlign w:val="superscript"/>
              </w:rPr>
              <w:t>3</w:t>
            </w:r>
          </w:p>
        </w:tc>
        <w:tc>
          <w:tcPr>
            <w:tcW w:w="779" w:type="pct"/>
            <w:vMerge w:val="restart"/>
            <w:vAlign w:val="center"/>
          </w:tcPr>
          <w:p w14:paraId="02458933" w14:textId="4B88A837"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ГОСТ 31369-2008</w:t>
            </w:r>
          </w:p>
        </w:tc>
        <w:tc>
          <w:tcPr>
            <w:tcW w:w="1086" w:type="pct"/>
            <w:vAlign w:val="center"/>
          </w:tcPr>
          <w:p w14:paraId="40AD0B65" w14:textId="54AA1747"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Не менее 31,8</w:t>
            </w:r>
          </w:p>
        </w:tc>
        <w:tc>
          <w:tcPr>
            <w:tcW w:w="950" w:type="pct"/>
            <w:vAlign w:val="center"/>
          </w:tcPr>
          <w:p w14:paraId="499AFF6E" w14:textId="1C4BDBB5"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33, 82</w:t>
            </w:r>
          </w:p>
        </w:tc>
      </w:tr>
      <w:tr w:rsidR="00917E3B" w:rsidRPr="002E53E7" w14:paraId="78E42AE9" w14:textId="77777777" w:rsidTr="00F72ED0">
        <w:trPr>
          <w:trHeight w:val="458"/>
        </w:trPr>
        <w:tc>
          <w:tcPr>
            <w:tcW w:w="1400" w:type="pct"/>
            <w:vMerge/>
            <w:vAlign w:val="center"/>
          </w:tcPr>
          <w:p w14:paraId="486F6D44" w14:textId="77777777" w:rsidR="00917E3B" w:rsidRPr="002E53E7" w:rsidRDefault="00917E3B" w:rsidP="00F72ED0">
            <w:pPr>
              <w:rPr>
                <w:rFonts w:ascii="Times New Roman" w:hAnsi="Times New Roman" w:cs="Times New Roman"/>
                <w:sz w:val="20"/>
                <w:szCs w:val="20"/>
              </w:rPr>
            </w:pPr>
          </w:p>
        </w:tc>
        <w:tc>
          <w:tcPr>
            <w:tcW w:w="785" w:type="pct"/>
            <w:vAlign w:val="center"/>
          </w:tcPr>
          <w:p w14:paraId="75BFAC3B" w14:textId="25386B39"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Ккал/м</w:t>
            </w:r>
            <w:r w:rsidRPr="002E53E7">
              <w:rPr>
                <w:rFonts w:ascii="Times New Roman" w:hAnsi="Times New Roman" w:cs="Times New Roman"/>
                <w:sz w:val="20"/>
                <w:szCs w:val="20"/>
                <w:vertAlign w:val="superscript"/>
              </w:rPr>
              <w:t>3</w:t>
            </w:r>
          </w:p>
        </w:tc>
        <w:tc>
          <w:tcPr>
            <w:tcW w:w="779" w:type="pct"/>
            <w:vMerge/>
            <w:vAlign w:val="center"/>
          </w:tcPr>
          <w:p w14:paraId="553F4E2A" w14:textId="77777777" w:rsidR="00917E3B" w:rsidRPr="002E53E7" w:rsidRDefault="00917E3B" w:rsidP="00432C62">
            <w:pPr>
              <w:jc w:val="center"/>
              <w:rPr>
                <w:rFonts w:ascii="Times New Roman" w:hAnsi="Times New Roman" w:cs="Times New Roman"/>
                <w:sz w:val="20"/>
                <w:szCs w:val="20"/>
              </w:rPr>
            </w:pPr>
          </w:p>
        </w:tc>
        <w:tc>
          <w:tcPr>
            <w:tcW w:w="1086" w:type="pct"/>
            <w:vAlign w:val="center"/>
          </w:tcPr>
          <w:p w14:paraId="78A68F79" w14:textId="00763397"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7600</w:t>
            </w:r>
          </w:p>
        </w:tc>
        <w:tc>
          <w:tcPr>
            <w:tcW w:w="950" w:type="pct"/>
            <w:vAlign w:val="center"/>
          </w:tcPr>
          <w:p w14:paraId="28DB1C94" w14:textId="225E1521" w:rsidR="00917E3B" w:rsidRPr="002E53E7" w:rsidRDefault="00407B41" w:rsidP="00432C62">
            <w:pPr>
              <w:jc w:val="center"/>
              <w:rPr>
                <w:rFonts w:ascii="Times New Roman" w:hAnsi="Times New Roman" w:cs="Times New Roman"/>
                <w:sz w:val="20"/>
                <w:szCs w:val="20"/>
              </w:rPr>
            </w:pPr>
            <w:r w:rsidRPr="002E53E7">
              <w:rPr>
                <w:rFonts w:ascii="Times New Roman" w:hAnsi="Times New Roman" w:cs="Times New Roman"/>
                <w:sz w:val="20"/>
                <w:szCs w:val="20"/>
              </w:rPr>
              <w:t>7979</w:t>
            </w:r>
          </w:p>
        </w:tc>
      </w:tr>
      <w:tr w:rsidR="00917E3B" w:rsidRPr="002E53E7" w14:paraId="7F6B9F33" w14:textId="77777777" w:rsidTr="00F72ED0">
        <w:trPr>
          <w:trHeight w:val="87"/>
        </w:trPr>
        <w:tc>
          <w:tcPr>
            <w:tcW w:w="1400" w:type="pct"/>
            <w:vMerge w:val="restart"/>
            <w:vAlign w:val="center"/>
          </w:tcPr>
          <w:p w14:paraId="644F21FB" w14:textId="636BD715" w:rsidR="00917E3B" w:rsidRPr="002E53E7" w:rsidRDefault="00917E3B" w:rsidP="00F72ED0">
            <w:pPr>
              <w:rPr>
                <w:rFonts w:ascii="Times New Roman" w:hAnsi="Times New Roman" w:cs="Times New Roman"/>
                <w:sz w:val="20"/>
                <w:szCs w:val="20"/>
              </w:rPr>
            </w:pPr>
            <w:r w:rsidRPr="002E53E7">
              <w:rPr>
                <w:rFonts w:ascii="Times New Roman" w:hAnsi="Times New Roman" w:cs="Times New Roman"/>
                <w:sz w:val="20"/>
                <w:szCs w:val="20"/>
              </w:rPr>
              <w:t>Число Воббе высшее</w:t>
            </w:r>
          </w:p>
        </w:tc>
        <w:tc>
          <w:tcPr>
            <w:tcW w:w="785" w:type="pct"/>
            <w:vAlign w:val="center"/>
          </w:tcPr>
          <w:p w14:paraId="4AD78568" w14:textId="3B273D9C"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МДж/м</w:t>
            </w:r>
            <w:r w:rsidRPr="002E53E7">
              <w:rPr>
                <w:rFonts w:ascii="Times New Roman" w:hAnsi="Times New Roman" w:cs="Times New Roman"/>
                <w:sz w:val="20"/>
                <w:szCs w:val="20"/>
                <w:vertAlign w:val="superscript"/>
              </w:rPr>
              <w:t>3</w:t>
            </w:r>
          </w:p>
        </w:tc>
        <w:tc>
          <w:tcPr>
            <w:tcW w:w="779" w:type="pct"/>
            <w:vMerge w:val="restart"/>
            <w:vAlign w:val="center"/>
          </w:tcPr>
          <w:p w14:paraId="4925BDD9" w14:textId="6B73629C"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ГОСТ 31369-2008</w:t>
            </w:r>
          </w:p>
        </w:tc>
        <w:tc>
          <w:tcPr>
            <w:tcW w:w="1086" w:type="pct"/>
            <w:vAlign w:val="center"/>
          </w:tcPr>
          <w:p w14:paraId="47F10A38" w14:textId="449AEBD0"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41,2-54,5</w:t>
            </w:r>
          </w:p>
        </w:tc>
        <w:tc>
          <w:tcPr>
            <w:tcW w:w="950" w:type="pct"/>
            <w:vAlign w:val="center"/>
          </w:tcPr>
          <w:p w14:paraId="0521DEC3" w14:textId="06556F32"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49,62</w:t>
            </w:r>
          </w:p>
        </w:tc>
      </w:tr>
      <w:tr w:rsidR="00917E3B" w:rsidRPr="002E53E7" w14:paraId="5380CB55" w14:textId="77777777" w:rsidTr="00F72ED0">
        <w:trPr>
          <w:trHeight w:val="239"/>
        </w:trPr>
        <w:tc>
          <w:tcPr>
            <w:tcW w:w="1400" w:type="pct"/>
            <w:vMerge/>
            <w:vAlign w:val="center"/>
          </w:tcPr>
          <w:p w14:paraId="5EC768DA" w14:textId="77777777" w:rsidR="00917E3B" w:rsidRPr="002E53E7" w:rsidRDefault="00917E3B" w:rsidP="00F72ED0">
            <w:pPr>
              <w:rPr>
                <w:rFonts w:ascii="Times New Roman" w:hAnsi="Times New Roman" w:cs="Times New Roman"/>
                <w:sz w:val="20"/>
                <w:szCs w:val="20"/>
              </w:rPr>
            </w:pPr>
          </w:p>
        </w:tc>
        <w:tc>
          <w:tcPr>
            <w:tcW w:w="785" w:type="pct"/>
            <w:vAlign w:val="center"/>
          </w:tcPr>
          <w:p w14:paraId="230E60D1" w14:textId="16978278"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Ккал/м</w:t>
            </w:r>
            <w:r w:rsidRPr="002E53E7">
              <w:rPr>
                <w:rFonts w:ascii="Times New Roman" w:hAnsi="Times New Roman" w:cs="Times New Roman"/>
                <w:sz w:val="20"/>
                <w:szCs w:val="20"/>
                <w:vertAlign w:val="superscript"/>
              </w:rPr>
              <w:t>3</w:t>
            </w:r>
          </w:p>
        </w:tc>
        <w:tc>
          <w:tcPr>
            <w:tcW w:w="779" w:type="pct"/>
            <w:vMerge/>
            <w:vAlign w:val="center"/>
          </w:tcPr>
          <w:p w14:paraId="79A501CC" w14:textId="77777777" w:rsidR="00917E3B" w:rsidRPr="002E53E7" w:rsidRDefault="00917E3B" w:rsidP="00432C62">
            <w:pPr>
              <w:jc w:val="center"/>
              <w:rPr>
                <w:rFonts w:ascii="Times New Roman" w:hAnsi="Times New Roman" w:cs="Times New Roman"/>
                <w:sz w:val="20"/>
                <w:szCs w:val="20"/>
              </w:rPr>
            </w:pPr>
          </w:p>
        </w:tc>
        <w:tc>
          <w:tcPr>
            <w:tcW w:w="1086" w:type="pct"/>
            <w:vAlign w:val="center"/>
          </w:tcPr>
          <w:p w14:paraId="4A42E113" w14:textId="4D74FD00"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(9850-13000)</w:t>
            </w:r>
          </w:p>
        </w:tc>
        <w:tc>
          <w:tcPr>
            <w:tcW w:w="950" w:type="pct"/>
            <w:vAlign w:val="center"/>
          </w:tcPr>
          <w:p w14:paraId="02C17A63" w14:textId="1C1AC6D0"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11852</w:t>
            </w:r>
          </w:p>
        </w:tc>
      </w:tr>
      <w:tr w:rsidR="00917E3B" w:rsidRPr="002E53E7" w14:paraId="27DE2B5B" w14:textId="77777777" w:rsidTr="00F72ED0">
        <w:trPr>
          <w:trHeight w:val="154"/>
        </w:trPr>
        <w:tc>
          <w:tcPr>
            <w:tcW w:w="1400" w:type="pct"/>
            <w:vAlign w:val="center"/>
          </w:tcPr>
          <w:p w14:paraId="0F054B89" w14:textId="4A49DCEC" w:rsidR="00917E3B" w:rsidRPr="002E53E7" w:rsidRDefault="00917E3B" w:rsidP="00F72ED0">
            <w:pPr>
              <w:rPr>
                <w:rFonts w:ascii="Times New Roman" w:hAnsi="Times New Roman" w:cs="Times New Roman"/>
                <w:sz w:val="20"/>
                <w:szCs w:val="20"/>
              </w:rPr>
            </w:pPr>
            <w:r w:rsidRPr="002E53E7">
              <w:rPr>
                <w:rFonts w:ascii="Times New Roman" w:hAnsi="Times New Roman" w:cs="Times New Roman"/>
                <w:sz w:val="20"/>
                <w:szCs w:val="20"/>
              </w:rPr>
              <w:t>Молярная доля кислорода</w:t>
            </w:r>
          </w:p>
        </w:tc>
        <w:tc>
          <w:tcPr>
            <w:tcW w:w="785" w:type="pct"/>
            <w:vAlign w:val="center"/>
          </w:tcPr>
          <w:p w14:paraId="592F6E1B" w14:textId="0EAD2EE4"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w:t>
            </w:r>
          </w:p>
        </w:tc>
        <w:tc>
          <w:tcPr>
            <w:tcW w:w="779" w:type="pct"/>
            <w:vAlign w:val="center"/>
          </w:tcPr>
          <w:p w14:paraId="0B9FE983" w14:textId="24EC9C8C"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ГОСТ 31371.7-2008</w:t>
            </w:r>
          </w:p>
        </w:tc>
        <w:tc>
          <w:tcPr>
            <w:tcW w:w="1086" w:type="pct"/>
            <w:vAlign w:val="center"/>
          </w:tcPr>
          <w:p w14:paraId="10CE090E" w14:textId="243E77C9"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Не более 1,0</w:t>
            </w:r>
          </w:p>
        </w:tc>
        <w:tc>
          <w:tcPr>
            <w:tcW w:w="950" w:type="pct"/>
            <w:vAlign w:val="center"/>
          </w:tcPr>
          <w:p w14:paraId="4B3E15FB" w14:textId="0B861418"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Менее 0,005</w:t>
            </w:r>
          </w:p>
        </w:tc>
      </w:tr>
      <w:tr w:rsidR="00193E37" w:rsidRPr="002E53E7" w14:paraId="520FE8AE" w14:textId="77777777" w:rsidTr="00F72ED0">
        <w:trPr>
          <w:trHeight w:val="376"/>
        </w:trPr>
        <w:tc>
          <w:tcPr>
            <w:tcW w:w="1400" w:type="pct"/>
            <w:vAlign w:val="center"/>
          </w:tcPr>
          <w:p w14:paraId="1488361A" w14:textId="77777777" w:rsidR="00193E37" w:rsidRPr="002E53E7" w:rsidRDefault="00193E37" w:rsidP="00F72ED0">
            <w:pPr>
              <w:rPr>
                <w:rFonts w:ascii="Times New Roman" w:hAnsi="Times New Roman" w:cs="Times New Roman"/>
                <w:sz w:val="20"/>
                <w:szCs w:val="20"/>
              </w:rPr>
            </w:pPr>
            <w:r w:rsidRPr="002E53E7">
              <w:rPr>
                <w:rFonts w:ascii="Times New Roman" w:hAnsi="Times New Roman" w:cs="Times New Roman"/>
                <w:sz w:val="20"/>
                <w:szCs w:val="20"/>
              </w:rPr>
              <w:t>Массовая</w:t>
            </w:r>
          </w:p>
          <w:p w14:paraId="11320E7D" w14:textId="0C0EA170" w:rsidR="00193E37" w:rsidRPr="002E53E7" w:rsidRDefault="00193E37" w:rsidP="00F72ED0">
            <w:pPr>
              <w:rPr>
                <w:rFonts w:ascii="Times New Roman" w:hAnsi="Times New Roman" w:cs="Times New Roman"/>
                <w:sz w:val="20"/>
                <w:szCs w:val="20"/>
              </w:rPr>
            </w:pPr>
            <w:r w:rsidRPr="002E53E7">
              <w:rPr>
                <w:rFonts w:ascii="Times New Roman" w:hAnsi="Times New Roman" w:cs="Times New Roman"/>
                <w:sz w:val="20"/>
                <w:szCs w:val="20"/>
              </w:rPr>
              <w:t>концентрация сероводорода</w:t>
            </w:r>
          </w:p>
        </w:tc>
        <w:tc>
          <w:tcPr>
            <w:tcW w:w="785" w:type="pct"/>
            <w:vAlign w:val="center"/>
          </w:tcPr>
          <w:p w14:paraId="48628F60" w14:textId="621FF6CB" w:rsidR="00193E37"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rPr>
              <w:t>г/м</w:t>
            </w:r>
            <w:r w:rsidRPr="002E53E7">
              <w:rPr>
                <w:rFonts w:ascii="Times New Roman" w:hAnsi="Times New Roman" w:cs="Times New Roman"/>
                <w:sz w:val="20"/>
                <w:szCs w:val="20"/>
                <w:vertAlign w:val="superscript"/>
              </w:rPr>
              <w:t>3</w:t>
            </w:r>
          </w:p>
        </w:tc>
        <w:tc>
          <w:tcPr>
            <w:tcW w:w="779" w:type="pct"/>
            <w:vAlign w:val="center"/>
          </w:tcPr>
          <w:p w14:paraId="08233809" w14:textId="7EFC115C" w:rsidR="00193E37"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rPr>
              <w:t>ГОСТ 22387.2-97</w:t>
            </w:r>
          </w:p>
        </w:tc>
        <w:tc>
          <w:tcPr>
            <w:tcW w:w="1086" w:type="pct"/>
            <w:vAlign w:val="center"/>
          </w:tcPr>
          <w:p w14:paraId="4A2962CC" w14:textId="669D52FE" w:rsidR="00193E37"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rPr>
              <w:t>Не более 0,02</w:t>
            </w:r>
          </w:p>
        </w:tc>
        <w:tc>
          <w:tcPr>
            <w:tcW w:w="950" w:type="pct"/>
            <w:vAlign w:val="center"/>
          </w:tcPr>
          <w:p w14:paraId="30C0086C" w14:textId="0DB02C2E" w:rsidR="00193E37"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rPr>
              <w:t>Менее 0,0001</w:t>
            </w:r>
          </w:p>
        </w:tc>
      </w:tr>
      <w:tr w:rsidR="00193E37" w:rsidRPr="002E53E7" w14:paraId="1031C965" w14:textId="77777777" w:rsidTr="00F72ED0">
        <w:tblPrEx>
          <w:tblCellMar>
            <w:top w:w="0" w:type="dxa"/>
            <w:left w:w="108" w:type="dxa"/>
          </w:tblCellMar>
        </w:tblPrEx>
        <w:trPr>
          <w:trHeight w:val="535"/>
        </w:trPr>
        <w:tc>
          <w:tcPr>
            <w:tcW w:w="1400" w:type="pct"/>
            <w:vAlign w:val="center"/>
          </w:tcPr>
          <w:p w14:paraId="0BFAA6BB" w14:textId="77777777" w:rsidR="00193E37" w:rsidRPr="002E53E7" w:rsidRDefault="00193E37" w:rsidP="00F72ED0">
            <w:pPr>
              <w:rPr>
                <w:rFonts w:ascii="Times New Roman" w:hAnsi="Times New Roman" w:cs="Times New Roman"/>
                <w:sz w:val="20"/>
                <w:szCs w:val="20"/>
              </w:rPr>
            </w:pPr>
            <w:r w:rsidRPr="002E53E7">
              <w:rPr>
                <w:rFonts w:ascii="Times New Roman" w:hAnsi="Times New Roman" w:cs="Times New Roman"/>
                <w:sz w:val="20"/>
                <w:szCs w:val="20"/>
              </w:rPr>
              <w:t>Массовая</w:t>
            </w:r>
          </w:p>
          <w:p w14:paraId="35A55718" w14:textId="5CB06AA5" w:rsidR="00193E37" w:rsidRPr="002E53E7" w:rsidRDefault="00193E37" w:rsidP="00F72ED0">
            <w:pPr>
              <w:rPr>
                <w:rFonts w:ascii="Times New Roman" w:hAnsi="Times New Roman" w:cs="Times New Roman"/>
                <w:sz w:val="20"/>
                <w:szCs w:val="20"/>
              </w:rPr>
            </w:pPr>
            <w:r w:rsidRPr="002E53E7">
              <w:rPr>
                <w:rFonts w:ascii="Times New Roman" w:hAnsi="Times New Roman" w:cs="Times New Roman"/>
                <w:sz w:val="20"/>
                <w:szCs w:val="20"/>
              </w:rPr>
              <w:t>концентрация меркаптановой серы</w:t>
            </w:r>
          </w:p>
        </w:tc>
        <w:tc>
          <w:tcPr>
            <w:tcW w:w="785" w:type="pct"/>
            <w:vAlign w:val="center"/>
          </w:tcPr>
          <w:p w14:paraId="230B0D8F" w14:textId="498CC18C" w:rsidR="00193E37"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rPr>
              <w:t>г/м</w:t>
            </w:r>
            <w:r w:rsidRPr="002E53E7">
              <w:rPr>
                <w:rFonts w:ascii="Times New Roman" w:hAnsi="Times New Roman" w:cs="Times New Roman"/>
                <w:sz w:val="20"/>
                <w:szCs w:val="20"/>
                <w:vertAlign w:val="superscript"/>
              </w:rPr>
              <w:t>3</w:t>
            </w:r>
          </w:p>
        </w:tc>
        <w:tc>
          <w:tcPr>
            <w:tcW w:w="779" w:type="pct"/>
            <w:vAlign w:val="center"/>
          </w:tcPr>
          <w:p w14:paraId="7A13F89E" w14:textId="4E806D79" w:rsidR="00193E37"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rPr>
              <w:t>ГОСТ 22387.2-97</w:t>
            </w:r>
          </w:p>
        </w:tc>
        <w:tc>
          <w:tcPr>
            <w:tcW w:w="1086" w:type="pct"/>
            <w:vAlign w:val="center"/>
          </w:tcPr>
          <w:p w14:paraId="6B35C526" w14:textId="03693BB0" w:rsidR="00193E37"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rPr>
              <w:t>Не более 0,036</w:t>
            </w:r>
          </w:p>
        </w:tc>
        <w:tc>
          <w:tcPr>
            <w:tcW w:w="950" w:type="pct"/>
            <w:vAlign w:val="center"/>
          </w:tcPr>
          <w:p w14:paraId="08D93779" w14:textId="4A7E68CA" w:rsidR="00193E37"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rPr>
              <w:t>Менее 0,0002</w:t>
            </w:r>
          </w:p>
        </w:tc>
      </w:tr>
      <w:tr w:rsidR="00917E3B" w:rsidRPr="002E53E7" w14:paraId="157414D8" w14:textId="77777777" w:rsidTr="00F72ED0">
        <w:tblPrEx>
          <w:tblCellMar>
            <w:top w:w="0" w:type="dxa"/>
            <w:left w:w="108" w:type="dxa"/>
          </w:tblCellMar>
        </w:tblPrEx>
        <w:trPr>
          <w:trHeight w:val="531"/>
        </w:trPr>
        <w:tc>
          <w:tcPr>
            <w:tcW w:w="1400" w:type="pct"/>
            <w:vAlign w:val="center"/>
          </w:tcPr>
          <w:p w14:paraId="1AB7213D" w14:textId="36E18484" w:rsidR="00917E3B" w:rsidRPr="002E53E7" w:rsidRDefault="00917E3B" w:rsidP="00F72ED0">
            <w:pPr>
              <w:ind w:firstLine="35"/>
              <w:rPr>
                <w:rFonts w:ascii="Times New Roman" w:hAnsi="Times New Roman" w:cs="Times New Roman"/>
                <w:sz w:val="20"/>
                <w:szCs w:val="20"/>
              </w:rPr>
            </w:pPr>
            <w:r w:rsidRPr="002E53E7">
              <w:rPr>
                <w:rFonts w:ascii="Times New Roman" w:hAnsi="Times New Roman" w:cs="Times New Roman"/>
                <w:sz w:val="20"/>
                <w:szCs w:val="20"/>
              </w:rPr>
              <w:t>Масса механических примесей в 1 м3</w:t>
            </w:r>
          </w:p>
        </w:tc>
        <w:tc>
          <w:tcPr>
            <w:tcW w:w="785" w:type="pct"/>
            <w:vAlign w:val="center"/>
          </w:tcPr>
          <w:p w14:paraId="7E82EE42" w14:textId="04A57DAB"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г/м</w:t>
            </w:r>
            <w:r w:rsidRPr="002E53E7">
              <w:rPr>
                <w:rFonts w:ascii="Times New Roman" w:hAnsi="Times New Roman" w:cs="Times New Roman"/>
                <w:sz w:val="20"/>
                <w:szCs w:val="20"/>
                <w:vertAlign w:val="superscript"/>
              </w:rPr>
              <w:t>3</w:t>
            </w:r>
          </w:p>
        </w:tc>
        <w:tc>
          <w:tcPr>
            <w:tcW w:w="779" w:type="pct"/>
            <w:vAlign w:val="center"/>
          </w:tcPr>
          <w:p w14:paraId="7FFB56A7" w14:textId="5BD2C80F"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ГОСТ 22387.4-77</w:t>
            </w:r>
          </w:p>
        </w:tc>
        <w:tc>
          <w:tcPr>
            <w:tcW w:w="1086" w:type="pct"/>
            <w:vAlign w:val="center"/>
          </w:tcPr>
          <w:p w14:paraId="68384E75" w14:textId="4051D778"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Не более 0,001</w:t>
            </w:r>
          </w:p>
        </w:tc>
        <w:tc>
          <w:tcPr>
            <w:tcW w:w="950" w:type="pct"/>
            <w:vAlign w:val="center"/>
          </w:tcPr>
          <w:p w14:paraId="5326E034" w14:textId="1EC3DF47"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Отсутствует</w:t>
            </w:r>
          </w:p>
        </w:tc>
      </w:tr>
      <w:tr w:rsidR="00193E37" w:rsidRPr="002E53E7" w14:paraId="5F93CFB7" w14:textId="77777777" w:rsidTr="00F72ED0">
        <w:tblPrEx>
          <w:tblCellMar>
            <w:top w:w="0" w:type="dxa"/>
            <w:left w:w="108" w:type="dxa"/>
          </w:tblCellMar>
        </w:tblPrEx>
        <w:trPr>
          <w:trHeight w:val="930"/>
        </w:trPr>
        <w:tc>
          <w:tcPr>
            <w:tcW w:w="1400" w:type="pct"/>
            <w:vAlign w:val="center"/>
          </w:tcPr>
          <w:p w14:paraId="11179D1D" w14:textId="77777777" w:rsidR="00193E37" w:rsidRPr="002E53E7" w:rsidRDefault="00193E37" w:rsidP="00F72ED0">
            <w:pPr>
              <w:rPr>
                <w:rFonts w:ascii="Times New Roman" w:hAnsi="Times New Roman" w:cs="Times New Roman"/>
                <w:sz w:val="20"/>
                <w:szCs w:val="20"/>
              </w:rPr>
            </w:pPr>
            <w:r w:rsidRPr="002E53E7">
              <w:rPr>
                <w:rFonts w:ascii="Times New Roman" w:hAnsi="Times New Roman" w:cs="Times New Roman"/>
                <w:sz w:val="20"/>
                <w:szCs w:val="20"/>
              </w:rPr>
              <w:t>Интенсивность</w:t>
            </w:r>
          </w:p>
          <w:p w14:paraId="51F32485" w14:textId="77777777" w:rsidR="00193E37" w:rsidRPr="002E53E7" w:rsidRDefault="00193E37" w:rsidP="00F72ED0">
            <w:pPr>
              <w:rPr>
                <w:rFonts w:ascii="Times New Roman" w:hAnsi="Times New Roman" w:cs="Times New Roman"/>
                <w:sz w:val="20"/>
                <w:szCs w:val="20"/>
              </w:rPr>
            </w:pPr>
            <w:r w:rsidRPr="002E53E7">
              <w:rPr>
                <w:rFonts w:ascii="Times New Roman" w:hAnsi="Times New Roman" w:cs="Times New Roman"/>
                <w:sz w:val="20"/>
                <w:szCs w:val="20"/>
              </w:rPr>
              <w:t>запаха при</w:t>
            </w:r>
          </w:p>
          <w:p w14:paraId="77CCEAFD" w14:textId="77777777" w:rsidR="00193E37" w:rsidRPr="002E53E7" w:rsidRDefault="00193E37" w:rsidP="00F72ED0">
            <w:pPr>
              <w:rPr>
                <w:rFonts w:ascii="Times New Roman" w:hAnsi="Times New Roman" w:cs="Times New Roman"/>
                <w:sz w:val="20"/>
                <w:szCs w:val="20"/>
              </w:rPr>
            </w:pPr>
            <w:r w:rsidRPr="002E53E7">
              <w:rPr>
                <w:rFonts w:ascii="Times New Roman" w:hAnsi="Times New Roman" w:cs="Times New Roman"/>
                <w:sz w:val="20"/>
                <w:szCs w:val="20"/>
              </w:rPr>
              <w:t>объемной доле</w:t>
            </w:r>
          </w:p>
          <w:p w14:paraId="21504FCD" w14:textId="0B5FE29A" w:rsidR="00193E37" w:rsidRPr="002E53E7" w:rsidRDefault="00193E37" w:rsidP="00F72ED0">
            <w:pPr>
              <w:rPr>
                <w:rFonts w:ascii="Times New Roman" w:hAnsi="Times New Roman" w:cs="Times New Roman"/>
                <w:sz w:val="20"/>
                <w:szCs w:val="20"/>
              </w:rPr>
            </w:pPr>
            <w:r w:rsidRPr="002E53E7">
              <w:rPr>
                <w:rFonts w:ascii="Times New Roman" w:hAnsi="Times New Roman" w:cs="Times New Roman"/>
                <w:sz w:val="20"/>
                <w:szCs w:val="20"/>
              </w:rPr>
              <w:t>1% в воздухе</w:t>
            </w:r>
          </w:p>
        </w:tc>
        <w:tc>
          <w:tcPr>
            <w:tcW w:w="785" w:type="pct"/>
            <w:vAlign w:val="center"/>
          </w:tcPr>
          <w:p w14:paraId="21124131" w14:textId="1BD4B89A" w:rsidR="00193E37"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rPr>
              <w:t>Балл</w:t>
            </w:r>
          </w:p>
        </w:tc>
        <w:tc>
          <w:tcPr>
            <w:tcW w:w="779" w:type="pct"/>
            <w:vAlign w:val="center"/>
          </w:tcPr>
          <w:p w14:paraId="545BC6D9" w14:textId="5C5254A6" w:rsidR="00193E37"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rPr>
              <w:t>ГОСТ 22387.5-77</w:t>
            </w:r>
          </w:p>
        </w:tc>
        <w:tc>
          <w:tcPr>
            <w:tcW w:w="1086" w:type="pct"/>
            <w:vAlign w:val="center"/>
          </w:tcPr>
          <w:p w14:paraId="5FE848B3" w14:textId="04A16212" w:rsidR="00193E37"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rPr>
              <w:t>Не менее 3</w:t>
            </w:r>
          </w:p>
        </w:tc>
        <w:tc>
          <w:tcPr>
            <w:tcW w:w="950" w:type="pct"/>
            <w:vAlign w:val="center"/>
          </w:tcPr>
          <w:p w14:paraId="6D39DB02" w14:textId="28841A70" w:rsidR="00193E37"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rPr>
              <w:t>Не определяется</w:t>
            </w:r>
          </w:p>
        </w:tc>
      </w:tr>
      <w:tr w:rsidR="00917E3B" w:rsidRPr="002E53E7" w14:paraId="467DB643" w14:textId="77777777" w:rsidTr="00F72ED0">
        <w:tblPrEx>
          <w:tblCellMar>
            <w:top w:w="0" w:type="dxa"/>
            <w:left w:w="108" w:type="dxa"/>
          </w:tblCellMar>
        </w:tblPrEx>
        <w:trPr>
          <w:trHeight w:val="339"/>
        </w:trPr>
        <w:tc>
          <w:tcPr>
            <w:tcW w:w="1400" w:type="pct"/>
            <w:vAlign w:val="center"/>
          </w:tcPr>
          <w:p w14:paraId="32ACD665" w14:textId="633568BE" w:rsidR="00917E3B" w:rsidRPr="002E53E7" w:rsidRDefault="00917E3B" w:rsidP="00F72ED0">
            <w:pPr>
              <w:rPr>
                <w:rFonts w:ascii="Times New Roman" w:hAnsi="Times New Roman" w:cs="Times New Roman"/>
                <w:sz w:val="20"/>
                <w:szCs w:val="20"/>
              </w:rPr>
            </w:pPr>
            <w:r w:rsidRPr="002E53E7">
              <w:rPr>
                <w:rFonts w:ascii="Times New Roman" w:hAnsi="Times New Roman" w:cs="Times New Roman"/>
                <w:sz w:val="20"/>
                <w:szCs w:val="20"/>
              </w:rPr>
              <w:t>Температура точки росы газа по влаге</w:t>
            </w:r>
          </w:p>
        </w:tc>
        <w:tc>
          <w:tcPr>
            <w:tcW w:w="785" w:type="pct"/>
            <w:vAlign w:val="center"/>
          </w:tcPr>
          <w:p w14:paraId="29D5E009" w14:textId="1333E90A" w:rsidR="00917E3B"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vertAlign w:val="superscript"/>
              </w:rPr>
              <w:t>о</w:t>
            </w:r>
            <w:r w:rsidR="00917E3B" w:rsidRPr="002E53E7">
              <w:rPr>
                <w:rFonts w:ascii="Times New Roman" w:hAnsi="Times New Roman" w:cs="Times New Roman"/>
                <w:sz w:val="20"/>
                <w:szCs w:val="20"/>
              </w:rPr>
              <w:t>С</w:t>
            </w:r>
          </w:p>
        </w:tc>
        <w:tc>
          <w:tcPr>
            <w:tcW w:w="779" w:type="pct"/>
            <w:vAlign w:val="center"/>
          </w:tcPr>
          <w:p w14:paraId="0D008B65" w14:textId="245EA944"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ГОСТ 20060-83</w:t>
            </w:r>
          </w:p>
        </w:tc>
        <w:tc>
          <w:tcPr>
            <w:tcW w:w="1086" w:type="pct"/>
            <w:vAlign w:val="center"/>
          </w:tcPr>
          <w:p w14:paraId="68F05829" w14:textId="5E904A60"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Ниже температуры газа</w:t>
            </w:r>
          </w:p>
        </w:tc>
        <w:tc>
          <w:tcPr>
            <w:tcW w:w="950" w:type="pct"/>
            <w:vAlign w:val="center"/>
          </w:tcPr>
          <w:p w14:paraId="67731F1E" w14:textId="60823950"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-22,8</w:t>
            </w:r>
          </w:p>
        </w:tc>
      </w:tr>
      <w:tr w:rsidR="00917E3B" w:rsidRPr="002E53E7" w14:paraId="547A65B0" w14:textId="77777777" w:rsidTr="00F72ED0">
        <w:tblPrEx>
          <w:tblCellMar>
            <w:top w:w="0" w:type="dxa"/>
            <w:left w:w="108" w:type="dxa"/>
          </w:tblCellMar>
        </w:tblPrEx>
        <w:trPr>
          <w:trHeight w:val="147"/>
        </w:trPr>
        <w:tc>
          <w:tcPr>
            <w:tcW w:w="1400" w:type="pct"/>
            <w:vAlign w:val="center"/>
          </w:tcPr>
          <w:p w14:paraId="5FC6058D" w14:textId="7EDD963D" w:rsidR="00917E3B" w:rsidRPr="002E53E7" w:rsidRDefault="00917E3B" w:rsidP="00F72ED0">
            <w:pPr>
              <w:rPr>
                <w:rFonts w:ascii="Times New Roman" w:hAnsi="Times New Roman" w:cs="Times New Roman"/>
                <w:sz w:val="20"/>
                <w:szCs w:val="20"/>
              </w:rPr>
            </w:pPr>
            <w:r w:rsidRPr="002E53E7">
              <w:rPr>
                <w:rFonts w:ascii="Times New Roman" w:hAnsi="Times New Roman" w:cs="Times New Roman"/>
                <w:sz w:val="20"/>
                <w:szCs w:val="20"/>
              </w:rPr>
              <w:t>Температура газа</w:t>
            </w:r>
          </w:p>
        </w:tc>
        <w:tc>
          <w:tcPr>
            <w:tcW w:w="785" w:type="pct"/>
            <w:vAlign w:val="center"/>
          </w:tcPr>
          <w:p w14:paraId="209AD613" w14:textId="203E2A62" w:rsidR="00917E3B" w:rsidRPr="002E53E7" w:rsidRDefault="00193E37" w:rsidP="00432C62">
            <w:pPr>
              <w:jc w:val="center"/>
              <w:rPr>
                <w:rFonts w:ascii="Times New Roman" w:hAnsi="Times New Roman" w:cs="Times New Roman"/>
                <w:sz w:val="20"/>
                <w:szCs w:val="20"/>
              </w:rPr>
            </w:pPr>
            <w:r w:rsidRPr="002E53E7">
              <w:rPr>
                <w:rFonts w:ascii="Times New Roman" w:hAnsi="Times New Roman" w:cs="Times New Roman"/>
                <w:sz w:val="20"/>
                <w:szCs w:val="20"/>
                <w:vertAlign w:val="superscript"/>
              </w:rPr>
              <w:t>о</w:t>
            </w:r>
            <w:r w:rsidRPr="002E53E7">
              <w:rPr>
                <w:rFonts w:ascii="Times New Roman" w:hAnsi="Times New Roman" w:cs="Times New Roman"/>
                <w:sz w:val="20"/>
                <w:szCs w:val="20"/>
              </w:rPr>
              <w:t>С</w:t>
            </w:r>
          </w:p>
        </w:tc>
        <w:tc>
          <w:tcPr>
            <w:tcW w:w="779" w:type="pct"/>
            <w:vAlign w:val="center"/>
          </w:tcPr>
          <w:p w14:paraId="6F134F9F" w14:textId="5055AB18"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w:t>
            </w:r>
          </w:p>
        </w:tc>
        <w:tc>
          <w:tcPr>
            <w:tcW w:w="1086" w:type="pct"/>
            <w:vAlign w:val="center"/>
          </w:tcPr>
          <w:p w14:paraId="52E273DB" w14:textId="01919037"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w:t>
            </w:r>
          </w:p>
        </w:tc>
        <w:tc>
          <w:tcPr>
            <w:tcW w:w="950" w:type="pct"/>
            <w:vAlign w:val="center"/>
          </w:tcPr>
          <w:p w14:paraId="54838461" w14:textId="48562EF3"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4,2</w:t>
            </w:r>
          </w:p>
        </w:tc>
      </w:tr>
      <w:tr w:rsidR="00917E3B" w:rsidRPr="002E53E7" w14:paraId="40B82751" w14:textId="77777777" w:rsidTr="00F72ED0">
        <w:tblPrEx>
          <w:tblCellMar>
            <w:top w:w="0" w:type="dxa"/>
            <w:left w:w="108" w:type="dxa"/>
          </w:tblCellMar>
        </w:tblPrEx>
        <w:trPr>
          <w:trHeight w:val="336"/>
        </w:trPr>
        <w:tc>
          <w:tcPr>
            <w:tcW w:w="1400" w:type="pct"/>
            <w:vAlign w:val="center"/>
          </w:tcPr>
          <w:p w14:paraId="769BF2B7" w14:textId="2D53F71F" w:rsidR="00917E3B" w:rsidRPr="002E53E7" w:rsidRDefault="00917E3B" w:rsidP="00F72ED0">
            <w:pPr>
              <w:rPr>
                <w:rFonts w:ascii="Times New Roman" w:hAnsi="Times New Roman" w:cs="Times New Roman"/>
                <w:sz w:val="20"/>
                <w:szCs w:val="20"/>
              </w:rPr>
            </w:pPr>
            <w:r w:rsidRPr="002E53E7">
              <w:rPr>
                <w:rFonts w:ascii="Times New Roman" w:hAnsi="Times New Roman" w:cs="Times New Roman"/>
                <w:sz w:val="20"/>
                <w:szCs w:val="20"/>
              </w:rPr>
              <w:t>Молярная доля азота</w:t>
            </w:r>
          </w:p>
        </w:tc>
        <w:tc>
          <w:tcPr>
            <w:tcW w:w="785" w:type="pct"/>
            <w:vAlign w:val="center"/>
          </w:tcPr>
          <w:p w14:paraId="57BB5841" w14:textId="093C3336"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w:t>
            </w:r>
          </w:p>
        </w:tc>
        <w:tc>
          <w:tcPr>
            <w:tcW w:w="779" w:type="pct"/>
            <w:vAlign w:val="center"/>
          </w:tcPr>
          <w:p w14:paraId="4935A688" w14:textId="65855503"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ГОСТ 31371.7-2008</w:t>
            </w:r>
          </w:p>
        </w:tc>
        <w:tc>
          <w:tcPr>
            <w:tcW w:w="1086" w:type="pct"/>
            <w:vAlign w:val="center"/>
          </w:tcPr>
          <w:p w14:paraId="2A427EFB" w14:textId="471B4F59"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w:t>
            </w:r>
          </w:p>
        </w:tc>
        <w:tc>
          <w:tcPr>
            <w:tcW w:w="950" w:type="pct"/>
            <w:vAlign w:val="center"/>
          </w:tcPr>
          <w:p w14:paraId="540E3946" w14:textId="7DBFDB73"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0,626</w:t>
            </w:r>
          </w:p>
        </w:tc>
      </w:tr>
      <w:tr w:rsidR="00917E3B" w:rsidRPr="002E53E7" w14:paraId="7A78E338" w14:textId="77777777" w:rsidTr="00F72ED0">
        <w:tblPrEx>
          <w:tblCellMar>
            <w:top w:w="0" w:type="dxa"/>
            <w:left w:w="108" w:type="dxa"/>
          </w:tblCellMar>
        </w:tblPrEx>
        <w:trPr>
          <w:trHeight w:val="427"/>
        </w:trPr>
        <w:tc>
          <w:tcPr>
            <w:tcW w:w="1400" w:type="pct"/>
            <w:vAlign w:val="center"/>
          </w:tcPr>
          <w:p w14:paraId="73C9360C" w14:textId="4452CDFA" w:rsidR="00917E3B" w:rsidRPr="002E53E7" w:rsidRDefault="00917E3B" w:rsidP="00F72ED0">
            <w:pPr>
              <w:rPr>
                <w:rFonts w:ascii="Times New Roman" w:hAnsi="Times New Roman" w:cs="Times New Roman"/>
                <w:sz w:val="20"/>
                <w:szCs w:val="20"/>
              </w:rPr>
            </w:pPr>
            <w:r w:rsidRPr="002E53E7">
              <w:rPr>
                <w:rFonts w:ascii="Times New Roman" w:hAnsi="Times New Roman" w:cs="Times New Roman"/>
                <w:sz w:val="20"/>
                <w:szCs w:val="20"/>
              </w:rPr>
              <w:t>Молярная доля углекислого газа</w:t>
            </w:r>
          </w:p>
        </w:tc>
        <w:tc>
          <w:tcPr>
            <w:tcW w:w="785" w:type="pct"/>
            <w:vAlign w:val="center"/>
          </w:tcPr>
          <w:p w14:paraId="092B7295" w14:textId="37B4CBC2"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w:t>
            </w:r>
          </w:p>
        </w:tc>
        <w:tc>
          <w:tcPr>
            <w:tcW w:w="779" w:type="pct"/>
            <w:vAlign w:val="center"/>
          </w:tcPr>
          <w:p w14:paraId="62D77A4B" w14:textId="2DF9A672"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ГОСТ 31371.7-2008</w:t>
            </w:r>
          </w:p>
        </w:tc>
        <w:tc>
          <w:tcPr>
            <w:tcW w:w="1086" w:type="pct"/>
            <w:vAlign w:val="center"/>
          </w:tcPr>
          <w:p w14:paraId="7F7B89FA" w14:textId="5D733C81"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w:t>
            </w:r>
          </w:p>
        </w:tc>
        <w:tc>
          <w:tcPr>
            <w:tcW w:w="950" w:type="pct"/>
            <w:vAlign w:val="center"/>
          </w:tcPr>
          <w:p w14:paraId="416929E4" w14:textId="28E4F995"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0,157</w:t>
            </w:r>
          </w:p>
        </w:tc>
      </w:tr>
      <w:tr w:rsidR="00917E3B" w:rsidRPr="002E53E7" w14:paraId="3733061F" w14:textId="77777777" w:rsidTr="00F72ED0">
        <w:tblPrEx>
          <w:tblCellMar>
            <w:top w:w="0" w:type="dxa"/>
            <w:left w:w="108" w:type="dxa"/>
          </w:tblCellMar>
        </w:tblPrEx>
        <w:trPr>
          <w:trHeight w:val="249"/>
        </w:trPr>
        <w:tc>
          <w:tcPr>
            <w:tcW w:w="1400" w:type="pct"/>
            <w:vMerge w:val="restart"/>
            <w:vAlign w:val="center"/>
          </w:tcPr>
          <w:p w14:paraId="0AB1E1EB" w14:textId="73477F00" w:rsidR="00917E3B" w:rsidRPr="002E53E7" w:rsidRDefault="00917E3B" w:rsidP="00F72ED0">
            <w:pPr>
              <w:rPr>
                <w:rFonts w:ascii="Times New Roman" w:hAnsi="Times New Roman" w:cs="Times New Roman"/>
                <w:sz w:val="20"/>
                <w:szCs w:val="20"/>
              </w:rPr>
            </w:pPr>
            <w:r w:rsidRPr="002E53E7">
              <w:rPr>
                <w:rFonts w:ascii="Times New Roman" w:hAnsi="Times New Roman" w:cs="Times New Roman"/>
                <w:sz w:val="20"/>
                <w:szCs w:val="20"/>
              </w:rPr>
              <w:t>Плотность газа при 20 градусах</w:t>
            </w:r>
          </w:p>
          <w:p w14:paraId="6534B089" w14:textId="18E013D8" w:rsidR="00917E3B" w:rsidRPr="002E53E7" w:rsidRDefault="00917E3B" w:rsidP="00F72ED0">
            <w:pPr>
              <w:rPr>
                <w:rFonts w:ascii="Times New Roman" w:hAnsi="Times New Roman" w:cs="Times New Roman"/>
                <w:sz w:val="20"/>
                <w:szCs w:val="20"/>
              </w:rPr>
            </w:pPr>
            <w:r w:rsidRPr="002E53E7">
              <w:rPr>
                <w:rFonts w:ascii="Times New Roman" w:hAnsi="Times New Roman" w:cs="Times New Roman"/>
                <w:sz w:val="20"/>
                <w:szCs w:val="20"/>
              </w:rPr>
              <w:t>С и 101,325 кПа</w:t>
            </w:r>
          </w:p>
        </w:tc>
        <w:tc>
          <w:tcPr>
            <w:tcW w:w="785" w:type="pct"/>
            <w:vMerge w:val="restart"/>
            <w:vAlign w:val="center"/>
          </w:tcPr>
          <w:p w14:paraId="31657281" w14:textId="67660E39"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Кг/м</w:t>
            </w:r>
            <w:r w:rsidRPr="002E53E7">
              <w:rPr>
                <w:rFonts w:ascii="Times New Roman" w:hAnsi="Times New Roman" w:cs="Times New Roman"/>
                <w:sz w:val="20"/>
                <w:szCs w:val="20"/>
                <w:vertAlign w:val="superscript"/>
              </w:rPr>
              <w:t>3</w:t>
            </w:r>
          </w:p>
        </w:tc>
        <w:tc>
          <w:tcPr>
            <w:tcW w:w="779" w:type="pct"/>
            <w:vAlign w:val="center"/>
          </w:tcPr>
          <w:p w14:paraId="1BE68692" w14:textId="513C88DB"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ГОСТ 17310-02</w:t>
            </w:r>
          </w:p>
        </w:tc>
        <w:tc>
          <w:tcPr>
            <w:tcW w:w="1086" w:type="pct"/>
            <w:vMerge w:val="restart"/>
            <w:vAlign w:val="center"/>
          </w:tcPr>
          <w:p w14:paraId="75C5625B" w14:textId="1A5B25D5"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w:t>
            </w:r>
          </w:p>
        </w:tc>
        <w:tc>
          <w:tcPr>
            <w:tcW w:w="950" w:type="pct"/>
            <w:vAlign w:val="center"/>
          </w:tcPr>
          <w:p w14:paraId="305B3CAA" w14:textId="35C721EA"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0,687</w:t>
            </w:r>
          </w:p>
        </w:tc>
      </w:tr>
      <w:tr w:rsidR="00917E3B" w:rsidRPr="002E53E7" w14:paraId="786B39AB" w14:textId="77777777" w:rsidTr="007525AE">
        <w:tblPrEx>
          <w:tblCellMar>
            <w:top w:w="0" w:type="dxa"/>
            <w:left w:w="108" w:type="dxa"/>
          </w:tblCellMar>
        </w:tblPrEx>
        <w:trPr>
          <w:trHeight w:val="551"/>
        </w:trPr>
        <w:tc>
          <w:tcPr>
            <w:tcW w:w="1400" w:type="pct"/>
            <w:vMerge/>
            <w:vAlign w:val="center"/>
          </w:tcPr>
          <w:p w14:paraId="3B7EAE3A" w14:textId="77777777" w:rsidR="00917E3B" w:rsidRPr="002E53E7" w:rsidRDefault="00917E3B" w:rsidP="00432C62">
            <w:pPr>
              <w:jc w:val="center"/>
              <w:rPr>
                <w:rFonts w:ascii="Times New Roman" w:hAnsi="Times New Roman" w:cs="Times New Roman"/>
                <w:sz w:val="20"/>
                <w:szCs w:val="20"/>
              </w:rPr>
            </w:pPr>
          </w:p>
        </w:tc>
        <w:tc>
          <w:tcPr>
            <w:tcW w:w="785" w:type="pct"/>
            <w:vMerge/>
            <w:vAlign w:val="center"/>
          </w:tcPr>
          <w:p w14:paraId="05EEAE2E" w14:textId="77777777" w:rsidR="00917E3B" w:rsidRPr="002E53E7" w:rsidRDefault="00917E3B" w:rsidP="00432C62">
            <w:pPr>
              <w:jc w:val="center"/>
              <w:rPr>
                <w:rFonts w:ascii="Times New Roman" w:hAnsi="Times New Roman" w:cs="Times New Roman"/>
                <w:sz w:val="20"/>
                <w:szCs w:val="20"/>
              </w:rPr>
            </w:pPr>
          </w:p>
        </w:tc>
        <w:tc>
          <w:tcPr>
            <w:tcW w:w="779" w:type="pct"/>
            <w:vAlign w:val="center"/>
          </w:tcPr>
          <w:p w14:paraId="309CDCA6" w14:textId="336CD710"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ГОСТ 31369-2008</w:t>
            </w:r>
          </w:p>
        </w:tc>
        <w:tc>
          <w:tcPr>
            <w:tcW w:w="1086" w:type="pct"/>
            <w:vMerge/>
            <w:vAlign w:val="center"/>
          </w:tcPr>
          <w:p w14:paraId="0CC9A027" w14:textId="77777777" w:rsidR="00917E3B" w:rsidRPr="002E53E7" w:rsidRDefault="00917E3B" w:rsidP="00432C62">
            <w:pPr>
              <w:jc w:val="center"/>
              <w:rPr>
                <w:rFonts w:ascii="Times New Roman" w:hAnsi="Times New Roman" w:cs="Times New Roman"/>
                <w:sz w:val="20"/>
                <w:szCs w:val="20"/>
              </w:rPr>
            </w:pPr>
          </w:p>
        </w:tc>
        <w:tc>
          <w:tcPr>
            <w:tcW w:w="950" w:type="pct"/>
            <w:vAlign w:val="center"/>
          </w:tcPr>
          <w:p w14:paraId="2E11B576" w14:textId="71835E78" w:rsidR="00917E3B" w:rsidRPr="002E53E7" w:rsidRDefault="00917E3B" w:rsidP="00432C62">
            <w:pPr>
              <w:jc w:val="center"/>
              <w:rPr>
                <w:rFonts w:ascii="Times New Roman" w:hAnsi="Times New Roman" w:cs="Times New Roman"/>
                <w:sz w:val="20"/>
                <w:szCs w:val="20"/>
              </w:rPr>
            </w:pPr>
            <w:r w:rsidRPr="002E53E7">
              <w:rPr>
                <w:rFonts w:ascii="Times New Roman" w:hAnsi="Times New Roman" w:cs="Times New Roman"/>
                <w:sz w:val="20"/>
                <w:szCs w:val="20"/>
              </w:rPr>
              <w:t>0,571</w:t>
            </w:r>
          </w:p>
        </w:tc>
      </w:tr>
    </w:tbl>
    <w:p w14:paraId="00C34D69" w14:textId="7C9A6744" w:rsidR="00917E3B" w:rsidRDefault="00917E3B" w:rsidP="00881C0C">
      <w:pPr>
        <w:pStyle w:val="Maximyz0"/>
      </w:pPr>
      <w:r w:rsidRPr="002E53E7">
        <w:t xml:space="preserve"> </w:t>
      </w:r>
    </w:p>
    <w:p w14:paraId="7D57D82D" w14:textId="544D215C" w:rsidR="00193E37" w:rsidRPr="002E53E7" w:rsidRDefault="00193E37" w:rsidP="00432C62">
      <w:pPr>
        <w:pStyle w:val="aff9"/>
        <w:keepNext/>
      </w:pPr>
      <w:bookmarkStart w:id="246" w:name="_Ref427848497"/>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86</w:t>
      </w:r>
      <w:r w:rsidR="00E61190">
        <w:rPr>
          <w:noProof/>
        </w:rPr>
        <w:fldChar w:fldCharType="end"/>
      </w:r>
      <w:bookmarkEnd w:id="246"/>
      <w:r w:rsidRPr="002E53E7">
        <w:t xml:space="preserve"> - Химический состав природного газа</w:t>
      </w:r>
      <w:r w:rsidR="00551084">
        <w:t xml:space="preserve"> по ГОСТ 31371.1-7-2008</w:t>
      </w:r>
    </w:p>
    <w:tbl>
      <w:tblPr>
        <w:tblStyle w:val="TableGrid"/>
        <w:tblW w:w="5000" w:type="pct"/>
        <w:tblInd w:w="0" w:type="dxa"/>
        <w:tblCellMar>
          <w:left w:w="115" w:type="dxa"/>
          <w:right w:w="115" w:type="dxa"/>
        </w:tblCellMar>
        <w:tblLook w:val="04A0" w:firstRow="1" w:lastRow="0" w:firstColumn="1" w:lastColumn="0" w:noHBand="0" w:noVBand="1"/>
      </w:tblPr>
      <w:tblGrid>
        <w:gridCol w:w="4672"/>
        <w:gridCol w:w="4672"/>
      </w:tblGrid>
      <w:tr w:rsidR="00917E3B" w:rsidRPr="00950C69" w14:paraId="63BFCEF0"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5F7D5896" w14:textId="08B38A67" w:rsidR="00917E3B" w:rsidRPr="00950C69" w:rsidRDefault="00917E3B" w:rsidP="00432C62">
            <w:pPr>
              <w:jc w:val="center"/>
              <w:rPr>
                <w:rFonts w:ascii="Times New Roman" w:hAnsi="Times New Roman" w:cs="Times New Roman"/>
                <w:sz w:val="20"/>
                <w:szCs w:val="20"/>
              </w:rPr>
            </w:pPr>
            <w:r w:rsidRPr="00950C69">
              <w:rPr>
                <w:rFonts w:ascii="Times New Roman" w:hAnsi="Times New Roman" w:cs="Times New Roman"/>
                <w:sz w:val="20"/>
                <w:szCs w:val="20"/>
              </w:rPr>
              <w:t>Компонентный состав</w:t>
            </w:r>
          </w:p>
        </w:tc>
        <w:tc>
          <w:tcPr>
            <w:tcW w:w="2500" w:type="pct"/>
            <w:tcBorders>
              <w:top w:val="single" w:sz="4" w:space="0" w:color="000000"/>
              <w:left w:val="single" w:sz="4" w:space="0" w:color="000000"/>
              <w:bottom w:val="single" w:sz="4" w:space="0" w:color="000000"/>
              <w:right w:val="single" w:sz="4" w:space="0" w:color="000000"/>
            </w:tcBorders>
            <w:vAlign w:val="center"/>
          </w:tcPr>
          <w:p w14:paraId="66BC601B" w14:textId="6AD13FDF" w:rsidR="00917E3B" w:rsidRPr="00950C69" w:rsidRDefault="00917E3B" w:rsidP="00432C62">
            <w:pPr>
              <w:jc w:val="center"/>
              <w:rPr>
                <w:rFonts w:ascii="Times New Roman" w:hAnsi="Times New Roman" w:cs="Times New Roman"/>
                <w:sz w:val="20"/>
                <w:szCs w:val="20"/>
              </w:rPr>
            </w:pPr>
            <w:r w:rsidRPr="00950C69">
              <w:rPr>
                <w:rFonts w:ascii="Times New Roman" w:hAnsi="Times New Roman" w:cs="Times New Roman"/>
                <w:sz w:val="20"/>
                <w:szCs w:val="20"/>
              </w:rPr>
              <w:t>Среднее значение молярной доли, %</w:t>
            </w:r>
          </w:p>
        </w:tc>
      </w:tr>
      <w:tr w:rsidR="00917E3B" w:rsidRPr="00950C69" w14:paraId="641EA0FC"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5072B2F0" w14:textId="788C3F86" w:rsidR="00917E3B" w:rsidRPr="00950C69" w:rsidRDefault="00917E3B" w:rsidP="00551084">
            <w:pPr>
              <w:rPr>
                <w:rFonts w:ascii="Times New Roman" w:hAnsi="Times New Roman" w:cs="Times New Roman"/>
                <w:sz w:val="20"/>
                <w:szCs w:val="20"/>
              </w:rPr>
            </w:pPr>
            <w:r w:rsidRPr="00950C69">
              <w:rPr>
                <w:rFonts w:ascii="Times New Roman" w:hAnsi="Times New Roman" w:cs="Times New Roman"/>
                <w:sz w:val="20"/>
                <w:szCs w:val="20"/>
              </w:rPr>
              <w:t>Метан</w:t>
            </w:r>
          </w:p>
        </w:tc>
        <w:tc>
          <w:tcPr>
            <w:tcW w:w="2500" w:type="pct"/>
            <w:tcBorders>
              <w:top w:val="single" w:sz="4" w:space="0" w:color="000000"/>
              <w:left w:val="single" w:sz="4" w:space="0" w:color="000000"/>
              <w:bottom w:val="single" w:sz="4" w:space="0" w:color="000000"/>
              <w:right w:val="single" w:sz="4" w:space="0" w:color="000000"/>
            </w:tcBorders>
            <w:vAlign w:val="center"/>
          </w:tcPr>
          <w:p w14:paraId="5B4794A7" w14:textId="723720D5" w:rsidR="00917E3B" w:rsidRPr="00950C69" w:rsidRDefault="00950C69" w:rsidP="00432C62">
            <w:pPr>
              <w:jc w:val="center"/>
              <w:rPr>
                <w:rFonts w:ascii="Times New Roman" w:hAnsi="Times New Roman" w:cs="Times New Roman"/>
                <w:sz w:val="20"/>
                <w:szCs w:val="20"/>
              </w:rPr>
            </w:pPr>
            <w:r w:rsidRPr="00950C69">
              <w:rPr>
                <w:rFonts w:ascii="Times New Roman" w:hAnsi="Times New Roman" w:cs="Times New Roman"/>
                <w:sz w:val="20"/>
                <w:szCs w:val="20"/>
              </w:rPr>
              <w:t>96,578</w:t>
            </w:r>
          </w:p>
        </w:tc>
      </w:tr>
      <w:tr w:rsidR="00917E3B" w:rsidRPr="00950C69" w14:paraId="4F6F489C"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0612C6FB" w14:textId="11DF5E70" w:rsidR="00917E3B" w:rsidRPr="00950C69" w:rsidRDefault="00917E3B" w:rsidP="00551084">
            <w:pPr>
              <w:rPr>
                <w:rFonts w:ascii="Times New Roman" w:hAnsi="Times New Roman" w:cs="Times New Roman"/>
                <w:sz w:val="20"/>
                <w:szCs w:val="20"/>
              </w:rPr>
            </w:pPr>
            <w:r w:rsidRPr="00950C69">
              <w:rPr>
                <w:rFonts w:ascii="Times New Roman" w:hAnsi="Times New Roman" w:cs="Times New Roman"/>
                <w:sz w:val="20"/>
                <w:szCs w:val="20"/>
              </w:rPr>
              <w:t>Этан</w:t>
            </w:r>
          </w:p>
        </w:tc>
        <w:tc>
          <w:tcPr>
            <w:tcW w:w="2500" w:type="pct"/>
            <w:tcBorders>
              <w:top w:val="single" w:sz="4" w:space="0" w:color="000000"/>
              <w:left w:val="single" w:sz="4" w:space="0" w:color="000000"/>
              <w:bottom w:val="single" w:sz="4" w:space="0" w:color="000000"/>
              <w:right w:val="single" w:sz="4" w:space="0" w:color="000000"/>
            </w:tcBorders>
            <w:vAlign w:val="center"/>
          </w:tcPr>
          <w:p w14:paraId="19684016" w14:textId="601E58FA" w:rsidR="00917E3B" w:rsidRPr="00950C69" w:rsidRDefault="00917E3B" w:rsidP="00432C62">
            <w:pPr>
              <w:jc w:val="center"/>
              <w:rPr>
                <w:rFonts w:ascii="Times New Roman" w:hAnsi="Times New Roman" w:cs="Times New Roman"/>
                <w:sz w:val="20"/>
                <w:szCs w:val="20"/>
              </w:rPr>
            </w:pPr>
            <w:r w:rsidRPr="00950C69">
              <w:rPr>
                <w:rFonts w:ascii="Times New Roman" w:hAnsi="Times New Roman" w:cs="Times New Roman"/>
                <w:sz w:val="20"/>
                <w:szCs w:val="20"/>
              </w:rPr>
              <w:t>1,</w:t>
            </w:r>
            <w:r w:rsidR="00950C69" w:rsidRPr="00950C69">
              <w:rPr>
                <w:rFonts w:ascii="Times New Roman" w:hAnsi="Times New Roman" w:cs="Times New Roman"/>
                <w:sz w:val="20"/>
                <w:szCs w:val="20"/>
              </w:rPr>
              <w:t>82</w:t>
            </w:r>
          </w:p>
        </w:tc>
      </w:tr>
      <w:tr w:rsidR="00917E3B" w:rsidRPr="00950C69" w14:paraId="4F3571C1"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7B41607C" w14:textId="6726205E" w:rsidR="00917E3B" w:rsidRPr="00950C69" w:rsidRDefault="00917E3B" w:rsidP="00551084">
            <w:pPr>
              <w:rPr>
                <w:rFonts w:ascii="Times New Roman" w:hAnsi="Times New Roman" w:cs="Times New Roman"/>
                <w:sz w:val="20"/>
                <w:szCs w:val="20"/>
              </w:rPr>
            </w:pPr>
            <w:r w:rsidRPr="00950C69">
              <w:rPr>
                <w:rFonts w:ascii="Times New Roman" w:hAnsi="Times New Roman" w:cs="Times New Roman"/>
                <w:sz w:val="20"/>
                <w:szCs w:val="20"/>
              </w:rPr>
              <w:t>Пропан</w:t>
            </w:r>
          </w:p>
        </w:tc>
        <w:tc>
          <w:tcPr>
            <w:tcW w:w="2500" w:type="pct"/>
            <w:tcBorders>
              <w:top w:val="single" w:sz="4" w:space="0" w:color="000000"/>
              <w:left w:val="single" w:sz="4" w:space="0" w:color="000000"/>
              <w:bottom w:val="single" w:sz="4" w:space="0" w:color="000000"/>
              <w:right w:val="single" w:sz="4" w:space="0" w:color="000000"/>
            </w:tcBorders>
            <w:vAlign w:val="center"/>
          </w:tcPr>
          <w:p w14:paraId="161F70C2" w14:textId="1623D452" w:rsidR="00917E3B" w:rsidRPr="00950C69" w:rsidRDefault="00917E3B" w:rsidP="00432C62">
            <w:pPr>
              <w:jc w:val="center"/>
              <w:rPr>
                <w:rFonts w:ascii="Times New Roman" w:hAnsi="Times New Roman" w:cs="Times New Roman"/>
                <w:sz w:val="20"/>
                <w:szCs w:val="20"/>
              </w:rPr>
            </w:pPr>
            <w:r w:rsidRPr="00950C69">
              <w:rPr>
                <w:rFonts w:ascii="Times New Roman" w:hAnsi="Times New Roman" w:cs="Times New Roman"/>
                <w:sz w:val="20"/>
                <w:szCs w:val="20"/>
              </w:rPr>
              <w:t>0,</w:t>
            </w:r>
            <w:r w:rsidR="00950C69" w:rsidRPr="00950C69">
              <w:rPr>
                <w:rFonts w:ascii="Times New Roman" w:hAnsi="Times New Roman" w:cs="Times New Roman"/>
                <w:sz w:val="20"/>
                <w:szCs w:val="20"/>
              </w:rPr>
              <w:t>546</w:t>
            </w:r>
          </w:p>
        </w:tc>
      </w:tr>
      <w:tr w:rsidR="00917E3B" w:rsidRPr="00950C69" w14:paraId="15C99E04"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5059EA8E" w14:textId="5DF73D26" w:rsidR="00917E3B" w:rsidRPr="00950C69" w:rsidRDefault="00917E3B" w:rsidP="00551084">
            <w:pPr>
              <w:rPr>
                <w:rFonts w:ascii="Times New Roman" w:hAnsi="Times New Roman" w:cs="Times New Roman"/>
                <w:sz w:val="20"/>
                <w:szCs w:val="20"/>
              </w:rPr>
            </w:pPr>
            <w:r w:rsidRPr="00950C69">
              <w:rPr>
                <w:rFonts w:ascii="Times New Roman" w:hAnsi="Times New Roman" w:cs="Times New Roman"/>
                <w:sz w:val="20"/>
                <w:szCs w:val="20"/>
              </w:rPr>
              <w:t>Изо</w:t>
            </w:r>
            <w:r w:rsidR="00551084">
              <w:rPr>
                <w:rFonts w:ascii="Times New Roman" w:hAnsi="Times New Roman" w:cs="Times New Roman"/>
                <w:sz w:val="20"/>
                <w:szCs w:val="20"/>
              </w:rPr>
              <w:t>-</w:t>
            </w:r>
            <w:r w:rsidRPr="00950C69">
              <w:rPr>
                <w:rFonts w:ascii="Times New Roman" w:hAnsi="Times New Roman" w:cs="Times New Roman"/>
                <w:sz w:val="20"/>
                <w:szCs w:val="20"/>
              </w:rPr>
              <w:t>бутан</w:t>
            </w:r>
          </w:p>
        </w:tc>
        <w:tc>
          <w:tcPr>
            <w:tcW w:w="2500" w:type="pct"/>
            <w:tcBorders>
              <w:top w:val="single" w:sz="4" w:space="0" w:color="000000"/>
              <w:left w:val="single" w:sz="4" w:space="0" w:color="000000"/>
              <w:bottom w:val="single" w:sz="4" w:space="0" w:color="000000"/>
              <w:right w:val="single" w:sz="4" w:space="0" w:color="000000"/>
            </w:tcBorders>
            <w:vAlign w:val="center"/>
          </w:tcPr>
          <w:p w14:paraId="24882394" w14:textId="7D612548" w:rsidR="00917E3B" w:rsidRPr="00950C69" w:rsidRDefault="00917E3B" w:rsidP="00432C62">
            <w:pPr>
              <w:jc w:val="center"/>
              <w:rPr>
                <w:rFonts w:ascii="Times New Roman" w:hAnsi="Times New Roman" w:cs="Times New Roman"/>
                <w:sz w:val="20"/>
                <w:szCs w:val="20"/>
              </w:rPr>
            </w:pPr>
            <w:r w:rsidRPr="00950C69">
              <w:rPr>
                <w:rFonts w:ascii="Times New Roman" w:hAnsi="Times New Roman" w:cs="Times New Roman"/>
                <w:sz w:val="20"/>
                <w:szCs w:val="20"/>
              </w:rPr>
              <w:t>0,0</w:t>
            </w:r>
            <w:r w:rsidR="00950C69" w:rsidRPr="00950C69">
              <w:rPr>
                <w:rFonts w:ascii="Times New Roman" w:hAnsi="Times New Roman" w:cs="Times New Roman"/>
                <w:sz w:val="20"/>
                <w:szCs w:val="20"/>
              </w:rPr>
              <w:t>934</w:t>
            </w:r>
          </w:p>
        </w:tc>
      </w:tr>
      <w:tr w:rsidR="00917E3B" w:rsidRPr="00950C69" w14:paraId="231BC493"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72BFAA3C" w14:textId="4738CE11" w:rsidR="00917E3B" w:rsidRPr="00950C69" w:rsidRDefault="00950C69" w:rsidP="00551084">
            <w:pPr>
              <w:rPr>
                <w:rFonts w:ascii="Times New Roman" w:hAnsi="Times New Roman" w:cs="Times New Roman"/>
                <w:iCs/>
                <w:sz w:val="20"/>
                <w:szCs w:val="20"/>
              </w:rPr>
            </w:pPr>
            <w:r w:rsidRPr="00950C69">
              <w:rPr>
                <w:rFonts w:ascii="Times New Roman" w:hAnsi="Times New Roman" w:cs="Times New Roman"/>
                <w:iCs/>
                <w:sz w:val="20"/>
                <w:szCs w:val="20"/>
              </w:rPr>
              <w:t>норм</w:t>
            </w:r>
            <w:r w:rsidR="00917E3B" w:rsidRPr="00950C69">
              <w:rPr>
                <w:rFonts w:ascii="Times New Roman" w:hAnsi="Times New Roman" w:cs="Times New Roman"/>
                <w:iCs/>
                <w:sz w:val="20"/>
                <w:szCs w:val="20"/>
              </w:rPr>
              <w:t>-Бутан</w:t>
            </w:r>
          </w:p>
        </w:tc>
        <w:tc>
          <w:tcPr>
            <w:tcW w:w="2500" w:type="pct"/>
            <w:tcBorders>
              <w:top w:val="single" w:sz="4" w:space="0" w:color="000000"/>
              <w:left w:val="single" w:sz="4" w:space="0" w:color="000000"/>
              <w:bottom w:val="single" w:sz="4" w:space="0" w:color="000000"/>
              <w:right w:val="single" w:sz="4" w:space="0" w:color="000000"/>
            </w:tcBorders>
            <w:vAlign w:val="center"/>
          </w:tcPr>
          <w:p w14:paraId="3DF2B523" w14:textId="6D345A33" w:rsidR="00917E3B" w:rsidRPr="00950C69" w:rsidRDefault="00917E3B" w:rsidP="00432C62">
            <w:pPr>
              <w:jc w:val="center"/>
              <w:rPr>
                <w:rFonts w:ascii="Times New Roman" w:hAnsi="Times New Roman" w:cs="Times New Roman"/>
                <w:iCs/>
                <w:sz w:val="20"/>
                <w:szCs w:val="20"/>
              </w:rPr>
            </w:pPr>
            <w:r w:rsidRPr="00950C69">
              <w:rPr>
                <w:rFonts w:ascii="Times New Roman" w:hAnsi="Times New Roman" w:cs="Times New Roman"/>
                <w:iCs/>
                <w:sz w:val="20"/>
                <w:szCs w:val="20"/>
              </w:rPr>
              <w:t>0,0</w:t>
            </w:r>
            <w:r w:rsidR="00950C69" w:rsidRPr="00950C69">
              <w:rPr>
                <w:rFonts w:ascii="Times New Roman" w:hAnsi="Times New Roman" w:cs="Times New Roman"/>
                <w:iCs/>
                <w:sz w:val="20"/>
                <w:szCs w:val="20"/>
              </w:rPr>
              <w:t>909</w:t>
            </w:r>
          </w:p>
        </w:tc>
      </w:tr>
      <w:tr w:rsidR="00950C69" w:rsidRPr="00950C69" w14:paraId="4445C252"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2EDB465B" w14:textId="38C84399" w:rsidR="00950C69" w:rsidRPr="00950C69" w:rsidRDefault="00950C69" w:rsidP="00551084">
            <w:pPr>
              <w:rPr>
                <w:rFonts w:ascii="Times New Roman" w:hAnsi="Times New Roman" w:cs="Times New Roman"/>
                <w:iCs/>
                <w:sz w:val="20"/>
                <w:szCs w:val="20"/>
              </w:rPr>
            </w:pPr>
            <w:r w:rsidRPr="00950C69">
              <w:rPr>
                <w:rFonts w:ascii="Times New Roman" w:hAnsi="Times New Roman" w:cs="Times New Roman"/>
                <w:iCs/>
                <w:sz w:val="20"/>
                <w:szCs w:val="20"/>
              </w:rPr>
              <w:t>Нео-пентан</w:t>
            </w:r>
          </w:p>
        </w:tc>
        <w:tc>
          <w:tcPr>
            <w:tcW w:w="2500" w:type="pct"/>
            <w:tcBorders>
              <w:top w:val="single" w:sz="4" w:space="0" w:color="000000"/>
              <w:left w:val="single" w:sz="4" w:space="0" w:color="000000"/>
              <w:bottom w:val="single" w:sz="4" w:space="0" w:color="000000"/>
              <w:right w:val="single" w:sz="4" w:space="0" w:color="000000"/>
            </w:tcBorders>
            <w:vAlign w:val="center"/>
          </w:tcPr>
          <w:p w14:paraId="2D26CAFB" w14:textId="034507A6" w:rsidR="00950C69" w:rsidRPr="00950C69" w:rsidRDefault="00950C69" w:rsidP="00432C62">
            <w:pPr>
              <w:jc w:val="center"/>
              <w:rPr>
                <w:rFonts w:ascii="Times New Roman" w:hAnsi="Times New Roman" w:cs="Times New Roman"/>
                <w:iCs/>
                <w:sz w:val="20"/>
                <w:szCs w:val="20"/>
              </w:rPr>
            </w:pPr>
            <w:r w:rsidRPr="00950C69">
              <w:rPr>
                <w:rFonts w:ascii="Times New Roman" w:hAnsi="Times New Roman" w:cs="Times New Roman"/>
                <w:iCs/>
                <w:sz w:val="20"/>
                <w:szCs w:val="20"/>
              </w:rPr>
              <w:t>0,0014</w:t>
            </w:r>
          </w:p>
        </w:tc>
      </w:tr>
      <w:tr w:rsidR="00950C69" w:rsidRPr="00950C69" w14:paraId="347116E9"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7DB63B47" w14:textId="1DE7B0AD" w:rsidR="00950C69" w:rsidRPr="00950C69" w:rsidRDefault="00950C69" w:rsidP="00551084">
            <w:pPr>
              <w:rPr>
                <w:rFonts w:ascii="Times New Roman" w:hAnsi="Times New Roman" w:cs="Times New Roman"/>
                <w:iCs/>
                <w:sz w:val="20"/>
                <w:szCs w:val="20"/>
              </w:rPr>
            </w:pPr>
            <w:r w:rsidRPr="00950C69">
              <w:rPr>
                <w:rFonts w:ascii="Times New Roman" w:hAnsi="Times New Roman" w:cs="Times New Roman"/>
                <w:iCs/>
                <w:sz w:val="20"/>
                <w:szCs w:val="20"/>
              </w:rPr>
              <w:t>Изо-пентан</w:t>
            </w:r>
          </w:p>
        </w:tc>
        <w:tc>
          <w:tcPr>
            <w:tcW w:w="2500" w:type="pct"/>
            <w:tcBorders>
              <w:top w:val="single" w:sz="4" w:space="0" w:color="000000"/>
              <w:left w:val="single" w:sz="4" w:space="0" w:color="000000"/>
              <w:bottom w:val="single" w:sz="4" w:space="0" w:color="000000"/>
              <w:right w:val="single" w:sz="4" w:space="0" w:color="000000"/>
            </w:tcBorders>
            <w:vAlign w:val="center"/>
          </w:tcPr>
          <w:p w14:paraId="530CFDCA" w14:textId="15B0BCCD" w:rsidR="00950C69" w:rsidRPr="00950C69" w:rsidRDefault="00950C69" w:rsidP="00432C62">
            <w:pPr>
              <w:jc w:val="center"/>
              <w:rPr>
                <w:rFonts w:ascii="Times New Roman" w:hAnsi="Times New Roman" w:cs="Times New Roman"/>
                <w:iCs/>
                <w:sz w:val="20"/>
                <w:szCs w:val="20"/>
              </w:rPr>
            </w:pPr>
            <w:r w:rsidRPr="00950C69">
              <w:rPr>
                <w:rFonts w:ascii="Times New Roman" w:hAnsi="Times New Roman" w:cs="Times New Roman"/>
                <w:iCs/>
                <w:sz w:val="20"/>
                <w:szCs w:val="20"/>
              </w:rPr>
              <w:t>0,0176</w:t>
            </w:r>
          </w:p>
        </w:tc>
      </w:tr>
      <w:tr w:rsidR="00950C69" w:rsidRPr="00950C69" w14:paraId="36E5E7D8"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313FED4B" w14:textId="09B6D50C" w:rsidR="00950C69" w:rsidRPr="00950C69" w:rsidRDefault="00950C69" w:rsidP="00551084">
            <w:pPr>
              <w:rPr>
                <w:rFonts w:ascii="Times New Roman" w:hAnsi="Times New Roman" w:cs="Times New Roman"/>
                <w:iCs/>
                <w:sz w:val="20"/>
                <w:szCs w:val="20"/>
              </w:rPr>
            </w:pPr>
            <w:r w:rsidRPr="00950C69">
              <w:rPr>
                <w:rFonts w:ascii="Times New Roman" w:hAnsi="Times New Roman" w:cs="Times New Roman"/>
                <w:iCs/>
                <w:sz w:val="20"/>
                <w:szCs w:val="20"/>
              </w:rPr>
              <w:t>Норм-пентан</w:t>
            </w:r>
          </w:p>
        </w:tc>
        <w:tc>
          <w:tcPr>
            <w:tcW w:w="2500" w:type="pct"/>
            <w:tcBorders>
              <w:top w:val="single" w:sz="4" w:space="0" w:color="000000"/>
              <w:left w:val="single" w:sz="4" w:space="0" w:color="000000"/>
              <w:bottom w:val="single" w:sz="4" w:space="0" w:color="000000"/>
              <w:right w:val="single" w:sz="4" w:space="0" w:color="000000"/>
            </w:tcBorders>
            <w:vAlign w:val="center"/>
          </w:tcPr>
          <w:p w14:paraId="7C7F3374" w14:textId="424A79B4" w:rsidR="00950C69" w:rsidRPr="00950C69" w:rsidRDefault="00950C69" w:rsidP="00432C62">
            <w:pPr>
              <w:jc w:val="center"/>
              <w:rPr>
                <w:rFonts w:ascii="Times New Roman" w:hAnsi="Times New Roman" w:cs="Times New Roman"/>
                <w:iCs/>
                <w:sz w:val="20"/>
                <w:szCs w:val="20"/>
              </w:rPr>
            </w:pPr>
            <w:r w:rsidRPr="00950C69">
              <w:rPr>
                <w:rFonts w:ascii="Times New Roman" w:hAnsi="Times New Roman" w:cs="Times New Roman"/>
                <w:iCs/>
                <w:sz w:val="20"/>
                <w:szCs w:val="20"/>
              </w:rPr>
              <w:t>0,0140</w:t>
            </w:r>
          </w:p>
        </w:tc>
      </w:tr>
      <w:tr w:rsidR="00950C69" w:rsidRPr="00950C69" w14:paraId="580538B6"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26CFB028" w14:textId="412B748B" w:rsidR="00950C69" w:rsidRPr="00950C69" w:rsidRDefault="00950C69" w:rsidP="00551084">
            <w:pPr>
              <w:rPr>
                <w:rFonts w:ascii="Times New Roman" w:hAnsi="Times New Roman" w:cs="Times New Roman"/>
                <w:iCs/>
                <w:sz w:val="20"/>
                <w:szCs w:val="20"/>
              </w:rPr>
            </w:pPr>
            <w:r w:rsidRPr="00950C69">
              <w:rPr>
                <w:rFonts w:ascii="Times New Roman" w:hAnsi="Times New Roman" w:cs="Times New Roman"/>
                <w:iCs/>
                <w:sz w:val="20"/>
                <w:szCs w:val="20"/>
              </w:rPr>
              <w:t>Гексан+высшие углеводы</w:t>
            </w:r>
          </w:p>
        </w:tc>
        <w:tc>
          <w:tcPr>
            <w:tcW w:w="2500" w:type="pct"/>
            <w:tcBorders>
              <w:top w:val="single" w:sz="4" w:space="0" w:color="000000"/>
              <w:left w:val="single" w:sz="4" w:space="0" w:color="000000"/>
              <w:bottom w:val="single" w:sz="4" w:space="0" w:color="000000"/>
              <w:right w:val="single" w:sz="4" w:space="0" w:color="000000"/>
            </w:tcBorders>
            <w:vAlign w:val="center"/>
          </w:tcPr>
          <w:p w14:paraId="08A5B45E" w14:textId="30BD8E05" w:rsidR="00950C69" w:rsidRPr="00950C69" w:rsidRDefault="00950C69" w:rsidP="00432C62">
            <w:pPr>
              <w:jc w:val="center"/>
              <w:rPr>
                <w:rFonts w:ascii="Times New Roman" w:hAnsi="Times New Roman" w:cs="Times New Roman"/>
                <w:iCs/>
                <w:sz w:val="20"/>
                <w:szCs w:val="20"/>
              </w:rPr>
            </w:pPr>
            <w:r w:rsidRPr="00950C69">
              <w:rPr>
                <w:rFonts w:ascii="Times New Roman" w:hAnsi="Times New Roman" w:cs="Times New Roman"/>
                <w:iCs/>
                <w:sz w:val="20"/>
                <w:szCs w:val="20"/>
              </w:rPr>
              <w:t>0,0126</w:t>
            </w:r>
          </w:p>
        </w:tc>
      </w:tr>
      <w:tr w:rsidR="00950C69" w:rsidRPr="00950C69" w14:paraId="447C44B6"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11416C17" w14:textId="7D55F89B" w:rsidR="00950C69" w:rsidRPr="00950C69" w:rsidRDefault="00950C69" w:rsidP="00551084">
            <w:pPr>
              <w:rPr>
                <w:rFonts w:ascii="Times New Roman" w:hAnsi="Times New Roman" w:cs="Times New Roman"/>
                <w:iCs/>
                <w:sz w:val="20"/>
                <w:szCs w:val="20"/>
              </w:rPr>
            </w:pPr>
            <w:r w:rsidRPr="00950C69">
              <w:rPr>
                <w:rFonts w:ascii="Times New Roman" w:hAnsi="Times New Roman" w:cs="Times New Roman"/>
                <w:iCs/>
                <w:sz w:val="20"/>
                <w:szCs w:val="20"/>
              </w:rPr>
              <w:t>Диоксид углеродв</w:t>
            </w:r>
          </w:p>
        </w:tc>
        <w:tc>
          <w:tcPr>
            <w:tcW w:w="2500" w:type="pct"/>
            <w:tcBorders>
              <w:top w:val="single" w:sz="4" w:space="0" w:color="000000"/>
              <w:left w:val="single" w:sz="4" w:space="0" w:color="000000"/>
              <w:bottom w:val="single" w:sz="4" w:space="0" w:color="000000"/>
              <w:right w:val="single" w:sz="4" w:space="0" w:color="000000"/>
            </w:tcBorders>
            <w:vAlign w:val="center"/>
          </w:tcPr>
          <w:p w14:paraId="15DC6E33" w14:textId="43DFC947" w:rsidR="00950C69" w:rsidRPr="00950C69" w:rsidRDefault="00950C69" w:rsidP="00432C62">
            <w:pPr>
              <w:jc w:val="center"/>
              <w:rPr>
                <w:rFonts w:ascii="Times New Roman" w:hAnsi="Times New Roman" w:cs="Times New Roman"/>
                <w:iCs/>
                <w:sz w:val="20"/>
                <w:szCs w:val="20"/>
              </w:rPr>
            </w:pPr>
            <w:r w:rsidRPr="00950C69">
              <w:rPr>
                <w:rFonts w:ascii="Times New Roman" w:hAnsi="Times New Roman" w:cs="Times New Roman"/>
                <w:iCs/>
                <w:sz w:val="20"/>
                <w:szCs w:val="20"/>
              </w:rPr>
              <w:t>0,128</w:t>
            </w:r>
          </w:p>
        </w:tc>
      </w:tr>
      <w:tr w:rsidR="00950C69" w:rsidRPr="00950C69" w14:paraId="75FC194E"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5E7C27E6" w14:textId="180003EC" w:rsidR="00950C69" w:rsidRPr="00950C69" w:rsidRDefault="00950C69" w:rsidP="00551084">
            <w:pPr>
              <w:rPr>
                <w:rFonts w:ascii="Times New Roman" w:hAnsi="Times New Roman" w:cs="Times New Roman"/>
                <w:iCs/>
                <w:sz w:val="20"/>
                <w:szCs w:val="20"/>
              </w:rPr>
            </w:pPr>
            <w:r w:rsidRPr="00950C69">
              <w:rPr>
                <w:rFonts w:ascii="Times New Roman" w:hAnsi="Times New Roman" w:cs="Times New Roman"/>
                <w:iCs/>
                <w:sz w:val="20"/>
                <w:szCs w:val="20"/>
              </w:rPr>
              <w:t>Азот</w:t>
            </w:r>
          </w:p>
        </w:tc>
        <w:tc>
          <w:tcPr>
            <w:tcW w:w="2500" w:type="pct"/>
            <w:tcBorders>
              <w:top w:val="single" w:sz="4" w:space="0" w:color="000000"/>
              <w:left w:val="single" w:sz="4" w:space="0" w:color="000000"/>
              <w:bottom w:val="single" w:sz="4" w:space="0" w:color="000000"/>
              <w:right w:val="single" w:sz="4" w:space="0" w:color="000000"/>
            </w:tcBorders>
            <w:vAlign w:val="center"/>
          </w:tcPr>
          <w:p w14:paraId="5C139305" w14:textId="797665FF" w:rsidR="00950C69" w:rsidRPr="00950C69" w:rsidRDefault="00950C69" w:rsidP="00432C62">
            <w:pPr>
              <w:jc w:val="center"/>
              <w:rPr>
                <w:rFonts w:ascii="Times New Roman" w:hAnsi="Times New Roman" w:cs="Times New Roman"/>
                <w:iCs/>
                <w:sz w:val="20"/>
                <w:szCs w:val="20"/>
              </w:rPr>
            </w:pPr>
            <w:r w:rsidRPr="00950C69">
              <w:rPr>
                <w:rFonts w:ascii="Times New Roman" w:hAnsi="Times New Roman" w:cs="Times New Roman"/>
                <w:iCs/>
                <w:sz w:val="20"/>
                <w:szCs w:val="20"/>
              </w:rPr>
              <w:t>0,679</w:t>
            </w:r>
          </w:p>
        </w:tc>
      </w:tr>
      <w:tr w:rsidR="00950C69" w:rsidRPr="00950C69" w14:paraId="43FC6436"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01BF99DD" w14:textId="2B803159" w:rsidR="00950C69" w:rsidRPr="00950C69" w:rsidRDefault="00950C69" w:rsidP="00551084">
            <w:pPr>
              <w:rPr>
                <w:rFonts w:ascii="Times New Roman" w:hAnsi="Times New Roman" w:cs="Times New Roman"/>
                <w:iCs/>
                <w:sz w:val="20"/>
                <w:szCs w:val="20"/>
              </w:rPr>
            </w:pPr>
            <w:r w:rsidRPr="00950C69">
              <w:rPr>
                <w:rFonts w:ascii="Times New Roman" w:hAnsi="Times New Roman" w:cs="Times New Roman"/>
                <w:iCs/>
                <w:sz w:val="20"/>
                <w:szCs w:val="20"/>
              </w:rPr>
              <w:t>Углерод</w:t>
            </w:r>
          </w:p>
        </w:tc>
        <w:tc>
          <w:tcPr>
            <w:tcW w:w="2500" w:type="pct"/>
            <w:tcBorders>
              <w:top w:val="single" w:sz="4" w:space="0" w:color="000000"/>
              <w:left w:val="single" w:sz="4" w:space="0" w:color="000000"/>
              <w:bottom w:val="single" w:sz="4" w:space="0" w:color="000000"/>
              <w:right w:val="single" w:sz="4" w:space="0" w:color="000000"/>
            </w:tcBorders>
            <w:vAlign w:val="center"/>
          </w:tcPr>
          <w:p w14:paraId="2E7E7287" w14:textId="719DCF64" w:rsidR="00950C69" w:rsidRPr="00950C69" w:rsidRDefault="00950C69" w:rsidP="00432C62">
            <w:pPr>
              <w:jc w:val="center"/>
              <w:rPr>
                <w:rFonts w:ascii="Times New Roman" w:hAnsi="Times New Roman" w:cs="Times New Roman"/>
                <w:iCs/>
                <w:sz w:val="20"/>
                <w:szCs w:val="20"/>
              </w:rPr>
            </w:pPr>
            <w:r w:rsidRPr="00950C69">
              <w:rPr>
                <w:rFonts w:ascii="Times New Roman" w:hAnsi="Times New Roman" w:cs="Times New Roman"/>
                <w:iCs/>
                <w:sz w:val="20"/>
                <w:szCs w:val="20"/>
              </w:rPr>
              <w:t>0,0068</w:t>
            </w:r>
          </w:p>
        </w:tc>
      </w:tr>
      <w:tr w:rsidR="00950C69" w:rsidRPr="00950C69" w14:paraId="1F949FD3"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41D3BA43" w14:textId="03373E44" w:rsidR="00950C69" w:rsidRPr="00950C69" w:rsidRDefault="00950C69" w:rsidP="00551084">
            <w:pPr>
              <w:rPr>
                <w:rFonts w:ascii="Times New Roman" w:hAnsi="Times New Roman" w:cs="Times New Roman"/>
                <w:iCs/>
                <w:sz w:val="20"/>
                <w:szCs w:val="20"/>
              </w:rPr>
            </w:pPr>
            <w:r w:rsidRPr="00950C69">
              <w:rPr>
                <w:rFonts w:ascii="Times New Roman" w:hAnsi="Times New Roman" w:cs="Times New Roman"/>
                <w:iCs/>
                <w:sz w:val="20"/>
                <w:szCs w:val="20"/>
              </w:rPr>
              <w:t>Кислород</w:t>
            </w:r>
          </w:p>
        </w:tc>
        <w:tc>
          <w:tcPr>
            <w:tcW w:w="2500" w:type="pct"/>
            <w:tcBorders>
              <w:top w:val="single" w:sz="4" w:space="0" w:color="000000"/>
              <w:left w:val="single" w:sz="4" w:space="0" w:color="000000"/>
              <w:bottom w:val="single" w:sz="4" w:space="0" w:color="000000"/>
              <w:right w:val="single" w:sz="4" w:space="0" w:color="000000"/>
            </w:tcBorders>
            <w:vAlign w:val="center"/>
          </w:tcPr>
          <w:p w14:paraId="729D8217" w14:textId="0BFE7EC8" w:rsidR="00950C69" w:rsidRPr="00950C69" w:rsidRDefault="00950C69" w:rsidP="00432C62">
            <w:pPr>
              <w:jc w:val="center"/>
              <w:rPr>
                <w:rFonts w:ascii="Times New Roman" w:hAnsi="Times New Roman" w:cs="Times New Roman"/>
                <w:iCs/>
                <w:sz w:val="20"/>
                <w:szCs w:val="20"/>
              </w:rPr>
            </w:pPr>
            <w:r w:rsidRPr="00950C69">
              <w:rPr>
                <w:rFonts w:ascii="Times New Roman" w:hAnsi="Times New Roman" w:cs="Times New Roman"/>
                <w:iCs/>
                <w:sz w:val="20"/>
                <w:szCs w:val="20"/>
              </w:rPr>
              <w:t>0,0012</w:t>
            </w:r>
          </w:p>
        </w:tc>
      </w:tr>
      <w:tr w:rsidR="00950C69" w:rsidRPr="00950C69" w14:paraId="510C53F6" w14:textId="77777777" w:rsidTr="00991F7C">
        <w:trPr>
          <w:trHeight w:val="340"/>
        </w:trPr>
        <w:tc>
          <w:tcPr>
            <w:tcW w:w="2500" w:type="pct"/>
            <w:tcBorders>
              <w:top w:val="single" w:sz="4" w:space="0" w:color="000000"/>
              <w:left w:val="single" w:sz="4" w:space="0" w:color="000000"/>
              <w:bottom w:val="single" w:sz="4" w:space="0" w:color="000000"/>
              <w:right w:val="single" w:sz="4" w:space="0" w:color="000000"/>
            </w:tcBorders>
            <w:vAlign w:val="center"/>
          </w:tcPr>
          <w:p w14:paraId="2C2A7177" w14:textId="24399695" w:rsidR="00950C69" w:rsidRPr="00950C69" w:rsidRDefault="00950C69" w:rsidP="00551084">
            <w:pPr>
              <w:rPr>
                <w:rFonts w:ascii="Times New Roman" w:hAnsi="Times New Roman" w:cs="Times New Roman"/>
                <w:iCs/>
                <w:sz w:val="20"/>
                <w:szCs w:val="20"/>
              </w:rPr>
            </w:pPr>
            <w:r w:rsidRPr="00950C69">
              <w:rPr>
                <w:rFonts w:ascii="Times New Roman" w:hAnsi="Times New Roman" w:cs="Times New Roman"/>
                <w:iCs/>
                <w:sz w:val="20"/>
                <w:szCs w:val="20"/>
              </w:rPr>
              <w:t>гелий</w:t>
            </w:r>
          </w:p>
        </w:tc>
        <w:tc>
          <w:tcPr>
            <w:tcW w:w="2500" w:type="pct"/>
            <w:tcBorders>
              <w:top w:val="single" w:sz="4" w:space="0" w:color="000000"/>
              <w:left w:val="single" w:sz="4" w:space="0" w:color="000000"/>
              <w:bottom w:val="single" w:sz="4" w:space="0" w:color="000000"/>
              <w:right w:val="single" w:sz="4" w:space="0" w:color="000000"/>
            </w:tcBorders>
            <w:vAlign w:val="center"/>
          </w:tcPr>
          <w:p w14:paraId="734FA225" w14:textId="2872D0D8" w:rsidR="00950C69" w:rsidRPr="00950C69" w:rsidRDefault="00950C69" w:rsidP="00432C62">
            <w:pPr>
              <w:jc w:val="center"/>
              <w:rPr>
                <w:rFonts w:ascii="Times New Roman" w:hAnsi="Times New Roman" w:cs="Times New Roman"/>
                <w:iCs/>
                <w:sz w:val="20"/>
                <w:szCs w:val="20"/>
              </w:rPr>
            </w:pPr>
            <w:r w:rsidRPr="00950C69">
              <w:rPr>
                <w:rFonts w:ascii="Times New Roman" w:hAnsi="Times New Roman" w:cs="Times New Roman"/>
                <w:iCs/>
                <w:sz w:val="20"/>
                <w:szCs w:val="20"/>
              </w:rPr>
              <w:t>0,0110</w:t>
            </w:r>
          </w:p>
        </w:tc>
      </w:tr>
    </w:tbl>
    <w:p w14:paraId="7691620B" w14:textId="17C819C1" w:rsidR="00407B41" w:rsidRDefault="00407B41" w:rsidP="005B0E2B">
      <w:pPr>
        <w:pStyle w:val="Maximyz0"/>
      </w:pPr>
    </w:p>
    <w:p w14:paraId="33DA3D20" w14:textId="48076347" w:rsidR="00F94BD3" w:rsidRPr="002E53E7" w:rsidRDefault="00F94BD3" w:rsidP="00F94BD3">
      <w:pPr>
        <w:pStyle w:val="Maximyz0"/>
        <w:spacing w:after="240"/>
      </w:pPr>
      <w:r w:rsidRPr="002E53E7">
        <w:t xml:space="preserve">Характеристики дизельного топлива представлены в таблице </w:t>
      </w:r>
      <w:r w:rsidRPr="002E53E7">
        <w:fldChar w:fldCharType="begin"/>
      </w:r>
      <w:r w:rsidRPr="002E53E7">
        <w:instrText xml:space="preserve"> REF _Ref461450880 \h  \* MERGEFORMAT </w:instrText>
      </w:r>
      <w:r w:rsidRPr="002E53E7">
        <w:fldChar w:fldCharType="separate"/>
      </w:r>
      <w:r w:rsidR="002A07CF" w:rsidRPr="002A07CF">
        <w:rPr>
          <w:vanish/>
        </w:rPr>
        <w:t xml:space="preserve">Таблица </w:t>
      </w:r>
      <w:r w:rsidR="002A07CF">
        <w:rPr>
          <w:noProof/>
        </w:rPr>
        <w:t>1</w:t>
      </w:r>
      <w:r w:rsidR="002A07CF">
        <w:t>.</w:t>
      </w:r>
      <w:r w:rsidR="002A07CF">
        <w:rPr>
          <w:noProof/>
        </w:rPr>
        <w:t>87</w:t>
      </w:r>
      <w:r w:rsidRPr="002E53E7">
        <w:fldChar w:fldCharType="end"/>
      </w:r>
      <w:r w:rsidRPr="002E53E7">
        <w:t xml:space="preserve">. </w:t>
      </w:r>
    </w:p>
    <w:p w14:paraId="5667BA15" w14:textId="03A3B96D" w:rsidR="00F94BD3" w:rsidRPr="002E53E7" w:rsidRDefault="00F94BD3" w:rsidP="00F94BD3">
      <w:pPr>
        <w:pStyle w:val="aff9"/>
        <w:keepNext/>
      </w:pPr>
      <w:bookmarkStart w:id="247" w:name="_Ref461450880"/>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87</w:t>
      </w:r>
      <w:r w:rsidR="00E61190">
        <w:rPr>
          <w:noProof/>
        </w:rPr>
        <w:fldChar w:fldCharType="end"/>
      </w:r>
      <w:bookmarkEnd w:id="247"/>
      <w:r w:rsidRPr="002E53E7">
        <w:t xml:space="preserve"> - Характеристики дизельного топлива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456"/>
        <w:gridCol w:w="822"/>
        <w:gridCol w:w="850"/>
        <w:gridCol w:w="1314"/>
        <w:gridCol w:w="1902"/>
      </w:tblGrid>
      <w:tr w:rsidR="00F94BD3" w:rsidRPr="002E53E7" w14:paraId="16A0EA7C" w14:textId="77777777" w:rsidTr="00250093">
        <w:trPr>
          <w:trHeight w:val="227"/>
          <w:tblHeader/>
          <w:jc w:val="center"/>
        </w:trPr>
        <w:tc>
          <w:tcPr>
            <w:tcW w:w="2384" w:type="pct"/>
            <w:vMerge w:val="restart"/>
            <w:shd w:val="clear" w:color="auto" w:fill="FFFFFF"/>
            <w:tcMar>
              <w:top w:w="48" w:type="dxa"/>
              <w:left w:w="48" w:type="dxa"/>
              <w:bottom w:w="48" w:type="dxa"/>
              <w:right w:w="48" w:type="dxa"/>
            </w:tcMar>
            <w:vAlign w:val="center"/>
            <w:hideMark/>
          </w:tcPr>
          <w:p w14:paraId="645AA014" w14:textId="77777777" w:rsidR="00F94BD3" w:rsidRPr="002E53E7" w:rsidRDefault="00F94BD3" w:rsidP="00250093">
            <w:pPr>
              <w:spacing w:line="255" w:lineRule="atLeast"/>
              <w:jc w:val="center"/>
              <w:rPr>
                <w:bCs/>
                <w:color w:val="000000" w:themeColor="text1"/>
                <w:sz w:val="20"/>
                <w:szCs w:val="20"/>
              </w:rPr>
            </w:pPr>
            <w:r w:rsidRPr="002E53E7">
              <w:rPr>
                <w:bCs/>
                <w:color w:val="000000" w:themeColor="text1"/>
                <w:sz w:val="20"/>
                <w:szCs w:val="20"/>
              </w:rPr>
              <w:t>Наименование показателя</w:t>
            </w:r>
          </w:p>
        </w:tc>
        <w:tc>
          <w:tcPr>
            <w:tcW w:w="1598" w:type="pct"/>
            <w:gridSpan w:val="3"/>
            <w:shd w:val="clear" w:color="auto" w:fill="FFFFFF"/>
            <w:tcMar>
              <w:top w:w="48" w:type="dxa"/>
              <w:left w:w="48" w:type="dxa"/>
              <w:bottom w:w="48" w:type="dxa"/>
              <w:right w:w="48" w:type="dxa"/>
            </w:tcMar>
            <w:vAlign w:val="center"/>
            <w:hideMark/>
          </w:tcPr>
          <w:p w14:paraId="03BC010D" w14:textId="77777777" w:rsidR="00F94BD3" w:rsidRPr="002E53E7" w:rsidRDefault="00F94BD3" w:rsidP="00250093">
            <w:pPr>
              <w:spacing w:line="255" w:lineRule="atLeast"/>
              <w:jc w:val="center"/>
              <w:rPr>
                <w:bCs/>
                <w:color w:val="000000" w:themeColor="text1"/>
                <w:sz w:val="20"/>
                <w:szCs w:val="20"/>
              </w:rPr>
            </w:pPr>
            <w:r w:rsidRPr="002E53E7">
              <w:rPr>
                <w:bCs/>
                <w:color w:val="000000" w:themeColor="text1"/>
                <w:sz w:val="20"/>
                <w:szCs w:val="20"/>
              </w:rPr>
              <w:t>Норма для марки</w:t>
            </w:r>
          </w:p>
        </w:tc>
        <w:tc>
          <w:tcPr>
            <w:tcW w:w="1018" w:type="pct"/>
            <w:vMerge w:val="restart"/>
            <w:shd w:val="clear" w:color="auto" w:fill="FFFFFF"/>
            <w:tcMar>
              <w:top w:w="48" w:type="dxa"/>
              <w:left w:w="48" w:type="dxa"/>
              <w:bottom w:w="48" w:type="dxa"/>
              <w:right w:w="48" w:type="dxa"/>
            </w:tcMar>
            <w:vAlign w:val="center"/>
            <w:hideMark/>
          </w:tcPr>
          <w:p w14:paraId="5E8104C5" w14:textId="77777777" w:rsidR="00F94BD3" w:rsidRPr="002E53E7" w:rsidRDefault="00F94BD3" w:rsidP="00250093">
            <w:pPr>
              <w:spacing w:line="255" w:lineRule="atLeast"/>
              <w:jc w:val="center"/>
              <w:rPr>
                <w:bCs/>
                <w:color w:val="000000" w:themeColor="text1"/>
                <w:sz w:val="20"/>
                <w:szCs w:val="20"/>
              </w:rPr>
            </w:pPr>
            <w:r w:rsidRPr="002E53E7">
              <w:rPr>
                <w:bCs/>
                <w:color w:val="000000" w:themeColor="text1"/>
                <w:sz w:val="20"/>
                <w:szCs w:val="20"/>
              </w:rPr>
              <w:t>Метод испытания</w:t>
            </w:r>
          </w:p>
        </w:tc>
      </w:tr>
      <w:tr w:rsidR="00F94BD3" w:rsidRPr="002E53E7" w14:paraId="574B73FA" w14:textId="77777777" w:rsidTr="00250093">
        <w:trPr>
          <w:trHeight w:val="227"/>
          <w:tblHeader/>
          <w:jc w:val="center"/>
        </w:trPr>
        <w:tc>
          <w:tcPr>
            <w:tcW w:w="2384" w:type="pct"/>
            <w:vMerge/>
            <w:shd w:val="clear" w:color="auto" w:fill="FFFFFF"/>
            <w:vAlign w:val="center"/>
            <w:hideMark/>
          </w:tcPr>
          <w:p w14:paraId="3650669F" w14:textId="77777777" w:rsidR="00F94BD3" w:rsidRPr="002E53E7" w:rsidRDefault="00F94BD3" w:rsidP="00250093">
            <w:pPr>
              <w:spacing w:line="255" w:lineRule="atLeast"/>
              <w:rPr>
                <w:bCs/>
                <w:color w:val="000000" w:themeColor="text1"/>
                <w:sz w:val="20"/>
                <w:szCs w:val="20"/>
              </w:rPr>
            </w:pPr>
          </w:p>
        </w:tc>
        <w:tc>
          <w:tcPr>
            <w:tcW w:w="440" w:type="pct"/>
            <w:shd w:val="clear" w:color="auto" w:fill="FFFFFF"/>
            <w:tcMar>
              <w:top w:w="48" w:type="dxa"/>
              <w:left w:w="48" w:type="dxa"/>
              <w:bottom w:w="48" w:type="dxa"/>
              <w:right w:w="48" w:type="dxa"/>
            </w:tcMar>
            <w:vAlign w:val="center"/>
            <w:hideMark/>
          </w:tcPr>
          <w:p w14:paraId="457DB7DB" w14:textId="77777777" w:rsidR="00F94BD3" w:rsidRPr="002E53E7" w:rsidRDefault="00F94BD3" w:rsidP="00250093">
            <w:pPr>
              <w:spacing w:line="255" w:lineRule="atLeast"/>
              <w:jc w:val="center"/>
              <w:rPr>
                <w:bCs/>
                <w:color w:val="000000" w:themeColor="text1"/>
                <w:sz w:val="20"/>
                <w:szCs w:val="20"/>
              </w:rPr>
            </w:pPr>
            <w:r w:rsidRPr="002E53E7">
              <w:rPr>
                <w:bCs/>
                <w:color w:val="000000" w:themeColor="text1"/>
                <w:sz w:val="20"/>
                <w:szCs w:val="20"/>
              </w:rPr>
              <w:t>Летнее</w:t>
            </w:r>
          </w:p>
        </w:tc>
        <w:tc>
          <w:tcPr>
            <w:tcW w:w="455" w:type="pct"/>
            <w:shd w:val="clear" w:color="auto" w:fill="FFFFFF"/>
            <w:tcMar>
              <w:top w:w="48" w:type="dxa"/>
              <w:left w:w="48" w:type="dxa"/>
              <w:bottom w:w="48" w:type="dxa"/>
              <w:right w:w="48" w:type="dxa"/>
            </w:tcMar>
            <w:vAlign w:val="center"/>
            <w:hideMark/>
          </w:tcPr>
          <w:p w14:paraId="03031B16" w14:textId="77777777" w:rsidR="00F94BD3" w:rsidRPr="002E53E7" w:rsidRDefault="00F94BD3" w:rsidP="00250093">
            <w:pPr>
              <w:spacing w:line="255" w:lineRule="atLeast"/>
              <w:jc w:val="center"/>
              <w:rPr>
                <w:bCs/>
                <w:color w:val="000000" w:themeColor="text1"/>
                <w:sz w:val="20"/>
                <w:szCs w:val="20"/>
              </w:rPr>
            </w:pPr>
            <w:r w:rsidRPr="002E53E7">
              <w:rPr>
                <w:bCs/>
                <w:color w:val="000000" w:themeColor="text1"/>
                <w:sz w:val="20"/>
                <w:szCs w:val="20"/>
              </w:rPr>
              <w:t>Зимнее</w:t>
            </w:r>
          </w:p>
        </w:tc>
        <w:tc>
          <w:tcPr>
            <w:tcW w:w="703" w:type="pct"/>
            <w:shd w:val="clear" w:color="auto" w:fill="FFFFFF"/>
            <w:tcMar>
              <w:top w:w="48" w:type="dxa"/>
              <w:left w:w="48" w:type="dxa"/>
              <w:bottom w:w="48" w:type="dxa"/>
              <w:right w:w="48" w:type="dxa"/>
            </w:tcMar>
            <w:vAlign w:val="center"/>
            <w:hideMark/>
          </w:tcPr>
          <w:p w14:paraId="2932DC42" w14:textId="77777777" w:rsidR="00F94BD3" w:rsidRPr="002E53E7" w:rsidRDefault="00F94BD3" w:rsidP="00250093">
            <w:pPr>
              <w:spacing w:line="255" w:lineRule="atLeast"/>
              <w:jc w:val="center"/>
              <w:rPr>
                <w:bCs/>
                <w:color w:val="000000" w:themeColor="text1"/>
                <w:sz w:val="20"/>
                <w:szCs w:val="20"/>
              </w:rPr>
            </w:pPr>
            <w:r w:rsidRPr="002E53E7">
              <w:rPr>
                <w:bCs/>
                <w:color w:val="000000" w:themeColor="text1"/>
                <w:sz w:val="20"/>
                <w:szCs w:val="20"/>
              </w:rPr>
              <w:t>Арктическое</w:t>
            </w:r>
          </w:p>
        </w:tc>
        <w:tc>
          <w:tcPr>
            <w:tcW w:w="1018" w:type="pct"/>
            <w:vMerge/>
            <w:shd w:val="clear" w:color="auto" w:fill="FFFFFF"/>
            <w:vAlign w:val="center"/>
            <w:hideMark/>
          </w:tcPr>
          <w:p w14:paraId="1F388B79" w14:textId="77777777" w:rsidR="00F94BD3" w:rsidRPr="002E53E7" w:rsidRDefault="00F94BD3" w:rsidP="00250093">
            <w:pPr>
              <w:spacing w:line="255" w:lineRule="atLeast"/>
              <w:rPr>
                <w:b/>
                <w:bCs/>
                <w:color w:val="000000" w:themeColor="text1"/>
                <w:sz w:val="20"/>
                <w:szCs w:val="20"/>
              </w:rPr>
            </w:pPr>
          </w:p>
        </w:tc>
      </w:tr>
      <w:tr w:rsidR="00F94BD3" w:rsidRPr="002E53E7" w14:paraId="234CB44D"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04AD218E"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1. Цетановое число, не менее</w:t>
            </w:r>
          </w:p>
        </w:tc>
        <w:tc>
          <w:tcPr>
            <w:tcW w:w="440" w:type="pct"/>
            <w:shd w:val="clear" w:color="auto" w:fill="FFFFFF"/>
            <w:tcMar>
              <w:top w:w="48" w:type="dxa"/>
              <w:left w:w="48" w:type="dxa"/>
              <w:bottom w:w="48" w:type="dxa"/>
              <w:right w:w="48" w:type="dxa"/>
            </w:tcMar>
            <w:vAlign w:val="center"/>
            <w:hideMark/>
          </w:tcPr>
          <w:p w14:paraId="00ECEF00"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45</w:t>
            </w:r>
          </w:p>
        </w:tc>
        <w:tc>
          <w:tcPr>
            <w:tcW w:w="455" w:type="pct"/>
            <w:shd w:val="clear" w:color="auto" w:fill="FFFFFF"/>
            <w:tcMar>
              <w:top w:w="48" w:type="dxa"/>
              <w:left w:w="48" w:type="dxa"/>
              <w:bottom w:w="48" w:type="dxa"/>
              <w:right w:w="48" w:type="dxa"/>
            </w:tcMar>
            <w:vAlign w:val="center"/>
            <w:hideMark/>
          </w:tcPr>
          <w:p w14:paraId="1C997F23"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45</w:t>
            </w:r>
          </w:p>
        </w:tc>
        <w:tc>
          <w:tcPr>
            <w:tcW w:w="703" w:type="pct"/>
            <w:shd w:val="clear" w:color="auto" w:fill="FFFFFF"/>
            <w:tcMar>
              <w:top w:w="48" w:type="dxa"/>
              <w:left w:w="48" w:type="dxa"/>
              <w:bottom w:w="48" w:type="dxa"/>
              <w:right w:w="48" w:type="dxa"/>
            </w:tcMar>
            <w:vAlign w:val="center"/>
            <w:hideMark/>
          </w:tcPr>
          <w:p w14:paraId="47AF14AB"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45</w:t>
            </w:r>
          </w:p>
        </w:tc>
        <w:tc>
          <w:tcPr>
            <w:tcW w:w="1018" w:type="pct"/>
            <w:shd w:val="clear" w:color="auto" w:fill="FFFFFF"/>
            <w:tcMar>
              <w:top w:w="48" w:type="dxa"/>
              <w:left w:w="48" w:type="dxa"/>
              <w:bottom w:w="48" w:type="dxa"/>
              <w:right w:w="48" w:type="dxa"/>
            </w:tcMar>
            <w:vAlign w:val="center"/>
            <w:hideMark/>
          </w:tcPr>
          <w:p w14:paraId="22B8B6E2"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3122</w:t>
            </w:r>
          </w:p>
        </w:tc>
      </w:tr>
      <w:tr w:rsidR="00F94BD3" w:rsidRPr="002E53E7" w14:paraId="0AA932C7"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50ADAA4A"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2. Фракционный состав:</w:t>
            </w:r>
          </w:p>
        </w:tc>
        <w:tc>
          <w:tcPr>
            <w:tcW w:w="1598" w:type="pct"/>
            <w:gridSpan w:val="3"/>
            <w:shd w:val="clear" w:color="auto" w:fill="FFFFFF"/>
            <w:tcMar>
              <w:top w:w="48" w:type="dxa"/>
              <w:left w:w="48" w:type="dxa"/>
              <w:bottom w:w="48" w:type="dxa"/>
              <w:right w:w="48" w:type="dxa"/>
            </w:tcMar>
            <w:vAlign w:val="center"/>
            <w:hideMark/>
          </w:tcPr>
          <w:p w14:paraId="316ABB31" w14:textId="77777777" w:rsidR="00F94BD3" w:rsidRPr="002E53E7" w:rsidRDefault="00F94BD3" w:rsidP="00250093">
            <w:pPr>
              <w:spacing w:line="255" w:lineRule="atLeast"/>
              <w:rPr>
                <w:color w:val="000000" w:themeColor="text1"/>
                <w:sz w:val="20"/>
                <w:szCs w:val="20"/>
              </w:rPr>
            </w:pPr>
          </w:p>
        </w:tc>
        <w:tc>
          <w:tcPr>
            <w:tcW w:w="1018" w:type="pct"/>
            <w:vMerge w:val="restart"/>
            <w:shd w:val="clear" w:color="auto" w:fill="FFFFFF"/>
            <w:tcMar>
              <w:top w:w="48" w:type="dxa"/>
              <w:left w:w="48" w:type="dxa"/>
              <w:bottom w:w="48" w:type="dxa"/>
              <w:right w:w="48" w:type="dxa"/>
            </w:tcMar>
            <w:vAlign w:val="center"/>
            <w:hideMark/>
          </w:tcPr>
          <w:p w14:paraId="669C0643"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2177</w:t>
            </w:r>
          </w:p>
        </w:tc>
      </w:tr>
      <w:tr w:rsidR="00F94BD3" w:rsidRPr="002E53E7" w14:paraId="5343B1ED"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180DA821"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50 % перегоняется при температуре, °С, не выше</w:t>
            </w:r>
          </w:p>
        </w:tc>
        <w:tc>
          <w:tcPr>
            <w:tcW w:w="440" w:type="pct"/>
            <w:shd w:val="clear" w:color="auto" w:fill="FFFFFF"/>
            <w:tcMar>
              <w:top w:w="48" w:type="dxa"/>
              <w:left w:w="48" w:type="dxa"/>
              <w:bottom w:w="48" w:type="dxa"/>
              <w:right w:w="48" w:type="dxa"/>
            </w:tcMar>
            <w:vAlign w:val="center"/>
            <w:hideMark/>
          </w:tcPr>
          <w:p w14:paraId="5EF7B76E"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280</w:t>
            </w:r>
          </w:p>
        </w:tc>
        <w:tc>
          <w:tcPr>
            <w:tcW w:w="455" w:type="pct"/>
            <w:shd w:val="clear" w:color="auto" w:fill="FFFFFF"/>
            <w:tcMar>
              <w:top w:w="48" w:type="dxa"/>
              <w:left w:w="48" w:type="dxa"/>
              <w:bottom w:w="48" w:type="dxa"/>
              <w:right w:w="48" w:type="dxa"/>
            </w:tcMar>
            <w:vAlign w:val="center"/>
            <w:hideMark/>
          </w:tcPr>
          <w:p w14:paraId="6044CEB3"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280</w:t>
            </w:r>
          </w:p>
        </w:tc>
        <w:tc>
          <w:tcPr>
            <w:tcW w:w="703" w:type="pct"/>
            <w:shd w:val="clear" w:color="auto" w:fill="FFFFFF"/>
            <w:tcMar>
              <w:top w:w="48" w:type="dxa"/>
              <w:left w:w="48" w:type="dxa"/>
              <w:bottom w:w="48" w:type="dxa"/>
              <w:right w:w="48" w:type="dxa"/>
            </w:tcMar>
            <w:vAlign w:val="center"/>
            <w:hideMark/>
          </w:tcPr>
          <w:p w14:paraId="4ABA9DC4"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255</w:t>
            </w:r>
          </w:p>
        </w:tc>
        <w:tc>
          <w:tcPr>
            <w:tcW w:w="1018" w:type="pct"/>
            <w:vMerge/>
            <w:shd w:val="clear" w:color="auto" w:fill="FFFFFF"/>
            <w:vAlign w:val="center"/>
            <w:hideMark/>
          </w:tcPr>
          <w:p w14:paraId="744341E4" w14:textId="77777777" w:rsidR="00F94BD3" w:rsidRPr="002E53E7" w:rsidRDefault="00F94BD3" w:rsidP="00250093">
            <w:pPr>
              <w:spacing w:line="255" w:lineRule="atLeast"/>
              <w:rPr>
                <w:color w:val="000000" w:themeColor="text1"/>
                <w:sz w:val="20"/>
                <w:szCs w:val="20"/>
              </w:rPr>
            </w:pPr>
          </w:p>
        </w:tc>
      </w:tr>
      <w:tr w:rsidR="00F94BD3" w:rsidRPr="002E53E7" w14:paraId="5736A377"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670DB2BA"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96 % перегоняется при температуре (конец перегонки), °С, не выше</w:t>
            </w:r>
          </w:p>
        </w:tc>
        <w:tc>
          <w:tcPr>
            <w:tcW w:w="440" w:type="pct"/>
            <w:shd w:val="clear" w:color="auto" w:fill="FFFFFF"/>
            <w:tcMar>
              <w:top w:w="48" w:type="dxa"/>
              <w:left w:w="48" w:type="dxa"/>
              <w:bottom w:w="48" w:type="dxa"/>
              <w:right w:w="48" w:type="dxa"/>
            </w:tcMar>
            <w:vAlign w:val="center"/>
            <w:hideMark/>
          </w:tcPr>
          <w:p w14:paraId="138E7D6A"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360</w:t>
            </w:r>
          </w:p>
        </w:tc>
        <w:tc>
          <w:tcPr>
            <w:tcW w:w="455" w:type="pct"/>
            <w:shd w:val="clear" w:color="auto" w:fill="FFFFFF"/>
            <w:tcMar>
              <w:top w:w="48" w:type="dxa"/>
              <w:left w:w="48" w:type="dxa"/>
              <w:bottom w:w="48" w:type="dxa"/>
              <w:right w:w="48" w:type="dxa"/>
            </w:tcMar>
            <w:vAlign w:val="center"/>
            <w:hideMark/>
          </w:tcPr>
          <w:p w14:paraId="5C6DF7F0"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340</w:t>
            </w:r>
          </w:p>
        </w:tc>
        <w:tc>
          <w:tcPr>
            <w:tcW w:w="703" w:type="pct"/>
            <w:shd w:val="clear" w:color="auto" w:fill="FFFFFF"/>
            <w:tcMar>
              <w:top w:w="48" w:type="dxa"/>
              <w:left w:w="48" w:type="dxa"/>
              <w:bottom w:w="48" w:type="dxa"/>
              <w:right w:w="48" w:type="dxa"/>
            </w:tcMar>
            <w:vAlign w:val="center"/>
            <w:hideMark/>
          </w:tcPr>
          <w:p w14:paraId="01CDA761"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330</w:t>
            </w:r>
          </w:p>
        </w:tc>
        <w:tc>
          <w:tcPr>
            <w:tcW w:w="1018" w:type="pct"/>
            <w:vMerge/>
            <w:shd w:val="clear" w:color="auto" w:fill="FFFFFF"/>
            <w:vAlign w:val="center"/>
            <w:hideMark/>
          </w:tcPr>
          <w:p w14:paraId="499AEB03" w14:textId="77777777" w:rsidR="00F94BD3" w:rsidRPr="002E53E7" w:rsidRDefault="00F94BD3" w:rsidP="00250093">
            <w:pPr>
              <w:spacing w:line="255" w:lineRule="atLeast"/>
              <w:rPr>
                <w:color w:val="000000" w:themeColor="text1"/>
                <w:sz w:val="20"/>
                <w:szCs w:val="20"/>
              </w:rPr>
            </w:pPr>
          </w:p>
        </w:tc>
      </w:tr>
      <w:tr w:rsidR="00F94BD3" w:rsidRPr="002E53E7" w14:paraId="71877117"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6629E0BF"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3. Кинематическая вязкость при 20 °С, мм</w:t>
            </w:r>
            <w:r w:rsidRPr="002E53E7">
              <w:rPr>
                <w:color w:val="000000" w:themeColor="text1"/>
                <w:sz w:val="20"/>
                <w:szCs w:val="20"/>
                <w:vertAlign w:val="superscript"/>
              </w:rPr>
              <w:t>2</w:t>
            </w:r>
            <w:r w:rsidRPr="002E53E7">
              <w:rPr>
                <w:color w:val="000000" w:themeColor="text1"/>
                <w:sz w:val="20"/>
                <w:szCs w:val="20"/>
              </w:rPr>
              <w:t>/с (сСт)</w:t>
            </w:r>
          </w:p>
        </w:tc>
        <w:tc>
          <w:tcPr>
            <w:tcW w:w="440" w:type="pct"/>
            <w:shd w:val="clear" w:color="auto" w:fill="FFFFFF"/>
            <w:tcMar>
              <w:top w:w="48" w:type="dxa"/>
              <w:left w:w="48" w:type="dxa"/>
              <w:bottom w:w="48" w:type="dxa"/>
              <w:right w:w="48" w:type="dxa"/>
            </w:tcMar>
            <w:vAlign w:val="center"/>
            <w:hideMark/>
          </w:tcPr>
          <w:p w14:paraId="6F9FFB64"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3,0–6,0</w:t>
            </w:r>
          </w:p>
        </w:tc>
        <w:tc>
          <w:tcPr>
            <w:tcW w:w="455" w:type="pct"/>
            <w:shd w:val="clear" w:color="auto" w:fill="FFFFFF"/>
            <w:tcMar>
              <w:top w:w="48" w:type="dxa"/>
              <w:left w:w="48" w:type="dxa"/>
              <w:bottom w:w="48" w:type="dxa"/>
              <w:right w:w="48" w:type="dxa"/>
            </w:tcMar>
            <w:vAlign w:val="center"/>
            <w:hideMark/>
          </w:tcPr>
          <w:p w14:paraId="677C1CC4"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1,8–5,0</w:t>
            </w:r>
          </w:p>
        </w:tc>
        <w:tc>
          <w:tcPr>
            <w:tcW w:w="703" w:type="pct"/>
            <w:shd w:val="clear" w:color="auto" w:fill="FFFFFF"/>
            <w:tcMar>
              <w:top w:w="48" w:type="dxa"/>
              <w:left w:w="48" w:type="dxa"/>
              <w:bottom w:w="48" w:type="dxa"/>
              <w:right w:w="48" w:type="dxa"/>
            </w:tcMar>
            <w:vAlign w:val="center"/>
            <w:hideMark/>
          </w:tcPr>
          <w:p w14:paraId="1F688BB5"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1,5–4,0</w:t>
            </w:r>
          </w:p>
        </w:tc>
        <w:tc>
          <w:tcPr>
            <w:tcW w:w="1018" w:type="pct"/>
            <w:shd w:val="clear" w:color="auto" w:fill="FFFFFF"/>
            <w:tcMar>
              <w:top w:w="48" w:type="dxa"/>
              <w:left w:w="48" w:type="dxa"/>
              <w:bottom w:w="48" w:type="dxa"/>
              <w:right w:w="48" w:type="dxa"/>
            </w:tcMar>
            <w:vAlign w:val="center"/>
            <w:hideMark/>
          </w:tcPr>
          <w:p w14:paraId="08C465F1"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33</w:t>
            </w:r>
          </w:p>
        </w:tc>
      </w:tr>
      <w:tr w:rsidR="00F94BD3" w:rsidRPr="002E53E7" w14:paraId="67AB05E3"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740A7571"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4. Температура застывания, °С, не выше, для климатической зоны:</w:t>
            </w:r>
          </w:p>
        </w:tc>
        <w:tc>
          <w:tcPr>
            <w:tcW w:w="1598" w:type="pct"/>
            <w:gridSpan w:val="3"/>
            <w:shd w:val="clear" w:color="auto" w:fill="FFFFFF"/>
            <w:tcMar>
              <w:top w:w="48" w:type="dxa"/>
              <w:left w:w="48" w:type="dxa"/>
              <w:bottom w:w="48" w:type="dxa"/>
              <w:right w:w="48" w:type="dxa"/>
            </w:tcMar>
            <w:vAlign w:val="center"/>
            <w:hideMark/>
          </w:tcPr>
          <w:p w14:paraId="50485414" w14:textId="77777777" w:rsidR="00F94BD3" w:rsidRPr="002E53E7" w:rsidRDefault="00F94BD3" w:rsidP="00250093">
            <w:pPr>
              <w:spacing w:line="255" w:lineRule="atLeast"/>
              <w:rPr>
                <w:color w:val="000000" w:themeColor="text1"/>
                <w:sz w:val="20"/>
                <w:szCs w:val="20"/>
              </w:rPr>
            </w:pPr>
          </w:p>
        </w:tc>
        <w:tc>
          <w:tcPr>
            <w:tcW w:w="1018" w:type="pct"/>
            <w:vMerge w:val="restart"/>
            <w:shd w:val="clear" w:color="auto" w:fill="FFFFFF"/>
            <w:tcMar>
              <w:top w:w="48" w:type="dxa"/>
              <w:left w:w="48" w:type="dxa"/>
              <w:bottom w:w="48" w:type="dxa"/>
              <w:right w:w="48" w:type="dxa"/>
            </w:tcMar>
            <w:vAlign w:val="center"/>
            <w:hideMark/>
          </w:tcPr>
          <w:p w14:paraId="01CE6FFE"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20287 с дополнением по п. 5.2 настоящего стандарта</w:t>
            </w:r>
          </w:p>
        </w:tc>
      </w:tr>
      <w:tr w:rsidR="00F94BD3" w:rsidRPr="002E53E7" w14:paraId="6569A486"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270DD286"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умеренной</w:t>
            </w:r>
          </w:p>
        </w:tc>
        <w:tc>
          <w:tcPr>
            <w:tcW w:w="440" w:type="pct"/>
            <w:shd w:val="clear" w:color="auto" w:fill="FFFFFF"/>
            <w:tcMar>
              <w:top w:w="48" w:type="dxa"/>
              <w:left w:w="48" w:type="dxa"/>
              <w:bottom w:w="48" w:type="dxa"/>
              <w:right w:w="48" w:type="dxa"/>
            </w:tcMar>
            <w:vAlign w:val="center"/>
            <w:hideMark/>
          </w:tcPr>
          <w:p w14:paraId="58522F3A"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-10</w:t>
            </w:r>
          </w:p>
        </w:tc>
        <w:tc>
          <w:tcPr>
            <w:tcW w:w="455" w:type="pct"/>
            <w:shd w:val="clear" w:color="auto" w:fill="FFFFFF"/>
            <w:tcMar>
              <w:top w:w="48" w:type="dxa"/>
              <w:left w:w="48" w:type="dxa"/>
              <w:bottom w:w="48" w:type="dxa"/>
              <w:right w:w="48" w:type="dxa"/>
            </w:tcMar>
            <w:vAlign w:val="center"/>
            <w:hideMark/>
          </w:tcPr>
          <w:p w14:paraId="63EAA806"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-35</w:t>
            </w:r>
          </w:p>
        </w:tc>
        <w:tc>
          <w:tcPr>
            <w:tcW w:w="703" w:type="pct"/>
            <w:shd w:val="clear" w:color="auto" w:fill="FFFFFF"/>
            <w:tcMar>
              <w:top w:w="48" w:type="dxa"/>
              <w:left w:w="48" w:type="dxa"/>
              <w:bottom w:w="48" w:type="dxa"/>
              <w:right w:w="48" w:type="dxa"/>
            </w:tcMar>
            <w:vAlign w:val="center"/>
            <w:hideMark/>
          </w:tcPr>
          <w:p w14:paraId="3C3CD3DC"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w:t>
            </w:r>
          </w:p>
        </w:tc>
        <w:tc>
          <w:tcPr>
            <w:tcW w:w="1018" w:type="pct"/>
            <w:vMerge/>
            <w:shd w:val="clear" w:color="auto" w:fill="FFFFFF"/>
            <w:vAlign w:val="center"/>
            <w:hideMark/>
          </w:tcPr>
          <w:p w14:paraId="0498650F" w14:textId="77777777" w:rsidR="00F94BD3" w:rsidRPr="002E53E7" w:rsidRDefault="00F94BD3" w:rsidP="00250093">
            <w:pPr>
              <w:spacing w:line="255" w:lineRule="atLeast"/>
              <w:rPr>
                <w:color w:val="000000" w:themeColor="text1"/>
                <w:sz w:val="20"/>
                <w:szCs w:val="20"/>
              </w:rPr>
            </w:pPr>
          </w:p>
        </w:tc>
      </w:tr>
      <w:tr w:rsidR="00F94BD3" w:rsidRPr="002E53E7" w14:paraId="471B9BA0"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20D98BBD"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холодной</w:t>
            </w:r>
          </w:p>
        </w:tc>
        <w:tc>
          <w:tcPr>
            <w:tcW w:w="440" w:type="pct"/>
            <w:shd w:val="clear" w:color="auto" w:fill="FFFFFF"/>
            <w:tcMar>
              <w:top w:w="48" w:type="dxa"/>
              <w:left w:w="48" w:type="dxa"/>
              <w:bottom w:w="48" w:type="dxa"/>
              <w:right w:w="48" w:type="dxa"/>
            </w:tcMar>
            <w:vAlign w:val="center"/>
            <w:hideMark/>
          </w:tcPr>
          <w:p w14:paraId="54D28A15"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w:t>
            </w:r>
          </w:p>
        </w:tc>
        <w:tc>
          <w:tcPr>
            <w:tcW w:w="455" w:type="pct"/>
            <w:shd w:val="clear" w:color="auto" w:fill="FFFFFF"/>
            <w:tcMar>
              <w:top w:w="48" w:type="dxa"/>
              <w:left w:w="48" w:type="dxa"/>
              <w:bottom w:w="48" w:type="dxa"/>
              <w:right w:w="48" w:type="dxa"/>
            </w:tcMar>
            <w:vAlign w:val="center"/>
            <w:hideMark/>
          </w:tcPr>
          <w:p w14:paraId="2C0818DA"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-45</w:t>
            </w:r>
          </w:p>
        </w:tc>
        <w:tc>
          <w:tcPr>
            <w:tcW w:w="703" w:type="pct"/>
            <w:shd w:val="clear" w:color="auto" w:fill="FFFFFF"/>
            <w:tcMar>
              <w:top w:w="48" w:type="dxa"/>
              <w:left w:w="48" w:type="dxa"/>
              <w:bottom w:w="48" w:type="dxa"/>
              <w:right w:w="48" w:type="dxa"/>
            </w:tcMar>
            <w:vAlign w:val="center"/>
            <w:hideMark/>
          </w:tcPr>
          <w:p w14:paraId="4DAE3923"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-55</w:t>
            </w:r>
          </w:p>
        </w:tc>
        <w:tc>
          <w:tcPr>
            <w:tcW w:w="1018" w:type="pct"/>
            <w:vMerge/>
            <w:shd w:val="clear" w:color="auto" w:fill="FFFFFF"/>
            <w:vAlign w:val="center"/>
            <w:hideMark/>
          </w:tcPr>
          <w:p w14:paraId="2FD2DAAB" w14:textId="77777777" w:rsidR="00F94BD3" w:rsidRPr="002E53E7" w:rsidRDefault="00F94BD3" w:rsidP="00250093">
            <w:pPr>
              <w:spacing w:line="255" w:lineRule="atLeast"/>
              <w:rPr>
                <w:color w:val="000000" w:themeColor="text1"/>
                <w:sz w:val="20"/>
                <w:szCs w:val="20"/>
              </w:rPr>
            </w:pPr>
          </w:p>
        </w:tc>
      </w:tr>
      <w:tr w:rsidR="00F94BD3" w:rsidRPr="002E53E7" w14:paraId="34E44618"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092E2A3C"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5. Температура помутнения, °С, не выше, для климатической зоны:</w:t>
            </w:r>
          </w:p>
        </w:tc>
        <w:tc>
          <w:tcPr>
            <w:tcW w:w="1598" w:type="pct"/>
            <w:gridSpan w:val="3"/>
            <w:shd w:val="clear" w:color="auto" w:fill="FFFFFF"/>
            <w:tcMar>
              <w:top w:w="48" w:type="dxa"/>
              <w:left w:w="48" w:type="dxa"/>
              <w:bottom w:w="48" w:type="dxa"/>
              <w:right w:w="48" w:type="dxa"/>
            </w:tcMar>
            <w:vAlign w:val="center"/>
            <w:hideMark/>
          </w:tcPr>
          <w:p w14:paraId="4B1702DB" w14:textId="77777777" w:rsidR="00F94BD3" w:rsidRPr="002E53E7" w:rsidRDefault="00F94BD3" w:rsidP="00250093">
            <w:pPr>
              <w:spacing w:line="255" w:lineRule="atLeast"/>
              <w:rPr>
                <w:color w:val="000000" w:themeColor="text1"/>
                <w:sz w:val="20"/>
                <w:szCs w:val="20"/>
              </w:rPr>
            </w:pPr>
          </w:p>
        </w:tc>
        <w:tc>
          <w:tcPr>
            <w:tcW w:w="1018" w:type="pct"/>
            <w:vMerge w:val="restart"/>
            <w:shd w:val="clear" w:color="auto" w:fill="FFFFFF"/>
            <w:tcMar>
              <w:top w:w="48" w:type="dxa"/>
              <w:left w:w="48" w:type="dxa"/>
              <w:bottom w:w="48" w:type="dxa"/>
              <w:right w:w="48" w:type="dxa"/>
            </w:tcMar>
            <w:vAlign w:val="center"/>
            <w:hideMark/>
          </w:tcPr>
          <w:p w14:paraId="4CD57B34"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5066 (второй метод)</w:t>
            </w:r>
          </w:p>
        </w:tc>
      </w:tr>
      <w:tr w:rsidR="00F94BD3" w:rsidRPr="002E53E7" w14:paraId="5D8D8965"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3461D625"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умеренной</w:t>
            </w:r>
          </w:p>
        </w:tc>
        <w:tc>
          <w:tcPr>
            <w:tcW w:w="440" w:type="pct"/>
            <w:shd w:val="clear" w:color="auto" w:fill="FFFFFF"/>
            <w:tcMar>
              <w:top w:w="48" w:type="dxa"/>
              <w:left w:w="48" w:type="dxa"/>
              <w:bottom w:w="48" w:type="dxa"/>
              <w:right w:w="48" w:type="dxa"/>
            </w:tcMar>
            <w:vAlign w:val="center"/>
            <w:hideMark/>
          </w:tcPr>
          <w:p w14:paraId="28611199"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-5</w:t>
            </w:r>
          </w:p>
        </w:tc>
        <w:tc>
          <w:tcPr>
            <w:tcW w:w="455" w:type="pct"/>
            <w:shd w:val="clear" w:color="auto" w:fill="FFFFFF"/>
            <w:tcMar>
              <w:top w:w="48" w:type="dxa"/>
              <w:left w:w="48" w:type="dxa"/>
              <w:bottom w:w="48" w:type="dxa"/>
              <w:right w:w="48" w:type="dxa"/>
            </w:tcMar>
            <w:vAlign w:val="center"/>
            <w:hideMark/>
          </w:tcPr>
          <w:p w14:paraId="2EECF15A"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-25</w:t>
            </w:r>
          </w:p>
        </w:tc>
        <w:tc>
          <w:tcPr>
            <w:tcW w:w="703" w:type="pct"/>
            <w:shd w:val="clear" w:color="auto" w:fill="FFFFFF"/>
            <w:tcMar>
              <w:top w:w="48" w:type="dxa"/>
              <w:left w:w="48" w:type="dxa"/>
              <w:bottom w:w="48" w:type="dxa"/>
              <w:right w:w="48" w:type="dxa"/>
            </w:tcMar>
            <w:vAlign w:val="center"/>
            <w:hideMark/>
          </w:tcPr>
          <w:p w14:paraId="52F3CA35"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w:t>
            </w:r>
          </w:p>
        </w:tc>
        <w:tc>
          <w:tcPr>
            <w:tcW w:w="1018" w:type="pct"/>
            <w:vMerge/>
            <w:shd w:val="clear" w:color="auto" w:fill="FFFFFF"/>
            <w:vAlign w:val="center"/>
            <w:hideMark/>
          </w:tcPr>
          <w:p w14:paraId="6DA13C27" w14:textId="77777777" w:rsidR="00F94BD3" w:rsidRPr="002E53E7" w:rsidRDefault="00F94BD3" w:rsidP="00250093">
            <w:pPr>
              <w:spacing w:line="255" w:lineRule="atLeast"/>
              <w:rPr>
                <w:color w:val="000000" w:themeColor="text1"/>
                <w:sz w:val="20"/>
                <w:szCs w:val="20"/>
              </w:rPr>
            </w:pPr>
          </w:p>
        </w:tc>
      </w:tr>
      <w:tr w:rsidR="00F94BD3" w:rsidRPr="002E53E7" w14:paraId="30C850D3"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19DCD0D2"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холодной</w:t>
            </w:r>
          </w:p>
        </w:tc>
        <w:tc>
          <w:tcPr>
            <w:tcW w:w="440" w:type="pct"/>
            <w:shd w:val="clear" w:color="auto" w:fill="FFFFFF"/>
            <w:tcMar>
              <w:top w:w="48" w:type="dxa"/>
              <w:left w:w="48" w:type="dxa"/>
              <w:bottom w:w="48" w:type="dxa"/>
              <w:right w:w="48" w:type="dxa"/>
            </w:tcMar>
            <w:vAlign w:val="center"/>
            <w:hideMark/>
          </w:tcPr>
          <w:p w14:paraId="4743B5B2"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w:t>
            </w:r>
          </w:p>
        </w:tc>
        <w:tc>
          <w:tcPr>
            <w:tcW w:w="455" w:type="pct"/>
            <w:shd w:val="clear" w:color="auto" w:fill="FFFFFF"/>
            <w:tcMar>
              <w:top w:w="48" w:type="dxa"/>
              <w:left w:w="48" w:type="dxa"/>
              <w:bottom w:w="48" w:type="dxa"/>
              <w:right w:w="48" w:type="dxa"/>
            </w:tcMar>
            <w:vAlign w:val="center"/>
            <w:hideMark/>
          </w:tcPr>
          <w:p w14:paraId="0B9E4A5B"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-35</w:t>
            </w:r>
          </w:p>
        </w:tc>
        <w:tc>
          <w:tcPr>
            <w:tcW w:w="703" w:type="pct"/>
            <w:shd w:val="clear" w:color="auto" w:fill="FFFFFF"/>
            <w:tcMar>
              <w:top w:w="48" w:type="dxa"/>
              <w:left w:w="48" w:type="dxa"/>
              <w:bottom w:w="48" w:type="dxa"/>
              <w:right w:w="48" w:type="dxa"/>
            </w:tcMar>
            <w:vAlign w:val="center"/>
            <w:hideMark/>
          </w:tcPr>
          <w:p w14:paraId="52972C9F"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w:t>
            </w:r>
          </w:p>
        </w:tc>
        <w:tc>
          <w:tcPr>
            <w:tcW w:w="1018" w:type="pct"/>
            <w:vMerge/>
            <w:shd w:val="clear" w:color="auto" w:fill="FFFFFF"/>
            <w:vAlign w:val="center"/>
            <w:hideMark/>
          </w:tcPr>
          <w:p w14:paraId="0C97A602" w14:textId="77777777" w:rsidR="00F94BD3" w:rsidRPr="002E53E7" w:rsidRDefault="00F94BD3" w:rsidP="00250093">
            <w:pPr>
              <w:spacing w:line="255" w:lineRule="atLeast"/>
              <w:rPr>
                <w:color w:val="000000" w:themeColor="text1"/>
                <w:sz w:val="20"/>
                <w:szCs w:val="20"/>
              </w:rPr>
            </w:pPr>
          </w:p>
        </w:tc>
      </w:tr>
      <w:tr w:rsidR="00F94BD3" w:rsidRPr="002E53E7" w14:paraId="33D08524"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0FD18E0A"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6. Температура вспышки, определяемая в закрытом тигле, °С, не ниже</w:t>
            </w:r>
          </w:p>
        </w:tc>
        <w:tc>
          <w:tcPr>
            <w:tcW w:w="1598" w:type="pct"/>
            <w:gridSpan w:val="3"/>
            <w:shd w:val="clear" w:color="auto" w:fill="FFFFFF"/>
            <w:tcMar>
              <w:top w:w="48" w:type="dxa"/>
              <w:left w:w="48" w:type="dxa"/>
              <w:bottom w:w="48" w:type="dxa"/>
              <w:right w:w="48" w:type="dxa"/>
            </w:tcMar>
            <w:vAlign w:val="center"/>
            <w:hideMark/>
          </w:tcPr>
          <w:p w14:paraId="7542D1DF" w14:textId="77777777" w:rsidR="00F94BD3" w:rsidRPr="002E53E7" w:rsidRDefault="00F94BD3" w:rsidP="00250093">
            <w:pPr>
              <w:spacing w:line="255" w:lineRule="atLeast"/>
              <w:rPr>
                <w:color w:val="000000" w:themeColor="text1"/>
                <w:sz w:val="20"/>
                <w:szCs w:val="20"/>
              </w:rPr>
            </w:pPr>
          </w:p>
        </w:tc>
        <w:tc>
          <w:tcPr>
            <w:tcW w:w="1018" w:type="pct"/>
            <w:vMerge w:val="restart"/>
            <w:shd w:val="clear" w:color="auto" w:fill="FFFFFF"/>
            <w:tcMar>
              <w:top w:w="48" w:type="dxa"/>
              <w:left w:w="48" w:type="dxa"/>
              <w:bottom w:w="48" w:type="dxa"/>
              <w:right w:w="48" w:type="dxa"/>
            </w:tcMar>
            <w:vAlign w:val="center"/>
            <w:hideMark/>
          </w:tcPr>
          <w:p w14:paraId="1F7A59B7"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6356</w:t>
            </w:r>
          </w:p>
        </w:tc>
      </w:tr>
      <w:tr w:rsidR="00F94BD3" w:rsidRPr="002E53E7" w14:paraId="76731DE7"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619090BD"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для тепловозных и судовых дизелей и газовых турбин</w:t>
            </w:r>
          </w:p>
        </w:tc>
        <w:tc>
          <w:tcPr>
            <w:tcW w:w="440" w:type="pct"/>
            <w:shd w:val="clear" w:color="auto" w:fill="FFFFFF"/>
            <w:tcMar>
              <w:top w:w="48" w:type="dxa"/>
              <w:left w:w="48" w:type="dxa"/>
              <w:bottom w:w="48" w:type="dxa"/>
              <w:right w:w="48" w:type="dxa"/>
            </w:tcMar>
            <w:vAlign w:val="center"/>
            <w:hideMark/>
          </w:tcPr>
          <w:p w14:paraId="020D9AA0"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62</w:t>
            </w:r>
          </w:p>
        </w:tc>
        <w:tc>
          <w:tcPr>
            <w:tcW w:w="455" w:type="pct"/>
            <w:shd w:val="clear" w:color="auto" w:fill="FFFFFF"/>
            <w:tcMar>
              <w:top w:w="48" w:type="dxa"/>
              <w:left w:w="48" w:type="dxa"/>
              <w:bottom w:w="48" w:type="dxa"/>
              <w:right w:w="48" w:type="dxa"/>
            </w:tcMar>
            <w:vAlign w:val="center"/>
            <w:hideMark/>
          </w:tcPr>
          <w:p w14:paraId="5EF1982E"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40</w:t>
            </w:r>
          </w:p>
        </w:tc>
        <w:tc>
          <w:tcPr>
            <w:tcW w:w="703" w:type="pct"/>
            <w:shd w:val="clear" w:color="auto" w:fill="FFFFFF"/>
            <w:tcMar>
              <w:top w:w="48" w:type="dxa"/>
              <w:left w:w="48" w:type="dxa"/>
              <w:bottom w:w="48" w:type="dxa"/>
              <w:right w:w="48" w:type="dxa"/>
            </w:tcMar>
            <w:vAlign w:val="center"/>
            <w:hideMark/>
          </w:tcPr>
          <w:p w14:paraId="7568156B"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35</w:t>
            </w:r>
          </w:p>
        </w:tc>
        <w:tc>
          <w:tcPr>
            <w:tcW w:w="1018" w:type="pct"/>
            <w:vMerge/>
            <w:shd w:val="clear" w:color="auto" w:fill="FFFFFF"/>
            <w:vAlign w:val="center"/>
            <w:hideMark/>
          </w:tcPr>
          <w:p w14:paraId="350AB29E" w14:textId="77777777" w:rsidR="00F94BD3" w:rsidRPr="002E53E7" w:rsidRDefault="00F94BD3" w:rsidP="00250093">
            <w:pPr>
              <w:spacing w:line="255" w:lineRule="atLeast"/>
              <w:rPr>
                <w:color w:val="000000" w:themeColor="text1"/>
                <w:sz w:val="20"/>
                <w:szCs w:val="20"/>
              </w:rPr>
            </w:pPr>
          </w:p>
        </w:tc>
      </w:tr>
      <w:tr w:rsidR="00F94BD3" w:rsidRPr="002E53E7" w14:paraId="7ADBBF59"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394F2433"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для дизелей общего назначения</w:t>
            </w:r>
          </w:p>
        </w:tc>
        <w:tc>
          <w:tcPr>
            <w:tcW w:w="440" w:type="pct"/>
            <w:shd w:val="clear" w:color="auto" w:fill="FFFFFF"/>
            <w:tcMar>
              <w:top w:w="48" w:type="dxa"/>
              <w:left w:w="48" w:type="dxa"/>
              <w:bottom w:w="48" w:type="dxa"/>
              <w:right w:w="48" w:type="dxa"/>
            </w:tcMar>
            <w:vAlign w:val="center"/>
            <w:hideMark/>
          </w:tcPr>
          <w:p w14:paraId="2C2C86FB"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40</w:t>
            </w:r>
          </w:p>
        </w:tc>
        <w:tc>
          <w:tcPr>
            <w:tcW w:w="455" w:type="pct"/>
            <w:shd w:val="clear" w:color="auto" w:fill="FFFFFF"/>
            <w:tcMar>
              <w:top w:w="48" w:type="dxa"/>
              <w:left w:w="48" w:type="dxa"/>
              <w:bottom w:w="48" w:type="dxa"/>
              <w:right w:w="48" w:type="dxa"/>
            </w:tcMar>
            <w:vAlign w:val="center"/>
            <w:hideMark/>
          </w:tcPr>
          <w:p w14:paraId="4343057A"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35</w:t>
            </w:r>
          </w:p>
        </w:tc>
        <w:tc>
          <w:tcPr>
            <w:tcW w:w="703" w:type="pct"/>
            <w:shd w:val="clear" w:color="auto" w:fill="FFFFFF"/>
            <w:tcMar>
              <w:top w:w="48" w:type="dxa"/>
              <w:left w:w="48" w:type="dxa"/>
              <w:bottom w:w="48" w:type="dxa"/>
              <w:right w:w="48" w:type="dxa"/>
            </w:tcMar>
            <w:vAlign w:val="center"/>
            <w:hideMark/>
          </w:tcPr>
          <w:p w14:paraId="7D35FF4B"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30</w:t>
            </w:r>
          </w:p>
        </w:tc>
        <w:tc>
          <w:tcPr>
            <w:tcW w:w="1018" w:type="pct"/>
            <w:vMerge/>
            <w:shd w:val="clear" w:color="auto" w:fill="FFFFFF"/>
            <w:vAlign w:val="center"/>
            <w:hideMark/>
          </w:tcPr>
          <w:p w14:paraId="1B8FE89E" w14:textId="77777777" w:rsidR="00F94BD3" w:rsidRPr="002E53E7" w:rsidRDefault="00F94BD3" w:rsidP="00250093">
            <w:pPr>
              <w:spacing w:line="255" w:lineRule="atLeast"/>
              <w:rPr>
                <w:color w:val="000000" w:themeColor="text1"/>
                <w:sz w:val="20"/>
                <w:szCs w:val="20"/>
              </w:rPr>
            </w:pPr>
          </w:p>
        </w:tc>
      </w:tr>
      <w:tr w:rsidR="00F94BD3" w:rsidRPr="002E53E7" w14:paraId="7BA4840D"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5B48C43F"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7. Массовая доля серы, %, не более, в топливе:</w:t>
            </w:r>
          </w:p>
        </w:tc>
        <w:tc>
          <w:tcPr>
            <w:tcW w:w="1598" w:type="pct"/>
            <w:gridSpan w:val="3"/>
            <w:shd w:val="clear" w:color="auto" w:fill="FFFFFF"/>
            <w:tcMar>
              <w:top w:w="48" w:type="dxa"/>
              <w:left w:w="48" w:type="dxa"/>
              <w:bottom w:w="48" w:type="dxa"/>
              <w:right w:w="48" w:type="dxa"/>
            </w:tcMar>
            <w:vAlign w:val="center"/>
            <w:hideMark/>
          </w:tcPr>
          <w:p w14:paraId="119D9C1A" w14:textId="77777777" w:rsidR="00F94BD3" w:rsidRPr="002E53E7" w:rsidRDefault="00F94BD3" w:rsidP="00250093">
            <w:pPr>
              <w:spacing w:line="255" w:lineRule="atLeast"/>
              <w:rPr>
                <w:color w:val="000000" w:themeColor="text1"/>
                <w:sz w:val="20"/>
                <w:szCs w:val="20"/>
              </w:rPr>
            </w:pPr>
          </w:p>
        </w:tc>
        <w:tc>
          <w:tcPr>
            <w:tcW w:w="1018" w:type="pct"/>
            <w:vMerge w:val="restart"/>
            <w:shd w:val="clear" w:color="auto" w:fill="FFFFFF"/>
            <w:tcMar>
              <w:top w:w="48" w:type="dxa"/>
              <w:left w:w="48" w:type="dxa"/>
              <w:bottom w:w="48" w:type="dxa"/>
              <w:right w:w="48" w:type="dxa"/>
            </w:tcMar>
            <w:vAlign w:val="center"/>
            <w:hideMark/>
          </w:tcPr>
          <w:p w14:paraId="667A448B"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19121</w:t>
            </w:r>
          </w:p>
        </w:tc>
      </w:tr>
      <w:tr w:rsidR="00F94BD3" w:rsidRPr="002E53E7" w14:paraId="4B3A985A"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716AD4B7"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вида I</w:t>
            </w:r>
          </w:p>
        </w:tc>
        <w:tc>
          <w:tcPr>
            <w:tcW w:w="440" w:type="pct"/>
            <w:shd w:val="clear" w:color="auto" w:fill="FFFFFF"/>
            <w:tcMar>
              <w:top w:w="48" w:type="dxa"/>
              <w:left w:w="48" w:type="dxa"/>
              <w:bottom w:w="48" w:type="dxa"/>
              <w:right w:w="48" w:type="dxa"/>
            </w:tcMar>
            <w:vAlign w:val="center"/>
            <w:hideMark/>
          </w:tcPr>
          <w:p w14:paraId="2A6F6333"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0,20</w:t>
            </w:r>
          </w:p>
        </w:tc>
        <w:tc>
          <w:tcPr>
            <w:tcW w:w="455" w:type="pct"/>
            <w:shd w:val="clear" w:color="auto" w:fill="FFFFFF"/>
            <w:tcMar>
              <w:top w:w="48" w:type="dxa"/>
              <w:left w:w="48" w:type="dxa"/>
              <w:bottom w:w="48" w:type="dxa"/>
              <w:right w:w="48" w:type="dxa"/>
            </w:tcMar>
            <w:vAlign w:val="center"/>
            <w:hideMark/>
          </w:tcPr>
          <w:p w14:paraId="0E3D529A"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0,20</w:t>
            </w:r>
          </w:p>
        </w:tc>
        <w:tc>
          <w:tcPr>
            <w:tcW w:w="703" w:type="pct"/>
            <w:shd w:val="clear" w:color="auto" w:fill="FFFFFF"/>
            <w:tcMar>
              <w:top w:w="48" w:type="dxa"/>
              <w:left w:w="48" w:type="dxa"/>
              <w:bottom w:w="48" w:type="dxa"/>
              <w:right w:w="48" w:type="dxa"/>
            </w:tcMar>
            <w:vAlign w:val="center"/>
            <w:hideMark/>
          </w:tcPr>
          <w:p w14:paraId="6196A4D3"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0,20</w:t>
            </w:r>
          </w:p>
        </w:tc>
        <w:tc>
          <w:tcPr>
            <w:tcW w:w="1018" w:type="pct"/>
            <w:vMerge/>
            <w:shd w:val="clear" w:color="auto" w:fill="FFFFFF"/>
            <w:vAlign w:val="center"/>
            <w:hideMark/>
          </w:tcPr>
          <w:p w14:paraId="6B3E2C69" w14:textId="77777777" w:rsidR="00F94BD3" w:rsidRPr="002E53E7" w:rsidRDefault="00F94BD3" w:rsidP="00250093">
            <w:pPr>
              <w:spacing w:line="255" w:lineRule="atLeast"/>
              <w:rPr>
                <w:color w:val="000000" w:themeColor="text1"/>
                <w:sz w:val="20"/>
                <w:szCs w:val="20"/>
              </w:rPr>
            </w:pPr>
          </w:p>
        </w:tc>
      </w:tr>
      <w:tr w:rsidR="00F94BD3" w:rsidRPr="002E53E7" w14:paraId="20F7D6FC"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21F3973A"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вида II</w:t>
            </w:r>
          </w:p>
        </w:tc>
        <w:tc>
          <w:tcPr>
            <w:tcW w:w="440" w:type="pct"/>
            <w:shd w:val="clear" w:color="auto" w:fill="FFFFFF"/>
            <w:tcMar>
              <w:top w:w="48" w:type="dxa"/>
              <w:left w:w="48" w:type="dxa"/>
              <w:bottom w:w="48" w:type="dxa"/>
              <w:right w:w="48" w:type="dxa"/>
            </w:tcMar>
            <w:vAlign w:val="center"/>
            <w:hideMark/>
          </w:tcPr>
          <w:p w14:paraId="18FD6071"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0,50</w:t>
            </w:r>
          </w:p>
        </w:tc>
        <w:tc>
          <w:tcPr>
            <w:tcW w:w="455" w:type="pct"/>
            <w:shd w:val="clear" w:color="auto" w:fill="FFFFFF"/>
            <w:tcMar>
              <w:top w:w="48" w:type="dxa"/>
              <w:left w:w="48" w:type="dxa"/>
              <w:bottom w:w="48" w:type="dxa"/>
              <w:right w:w="48" w:type="dxa"/>
            </w:tcMar>
            <w:vAlign w:val="center"/>
            <w:hideMark/>
          </w:tcPr>
          <w:p w14:paraId="4B6996C2"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0,50</w:t>
            </w:r>
          </w:p>
        </w:tc>
        <w:tc>
          <w:tcPr>
            <w:tcW w:w="703" w:type="pct"/>
            <w:shd w:val="clear" w:color="auto" w:fill="FFFFFF"/>
            <w:tcMar>
              <w:top w:w="48" w:type="dxa"/>
              <w:left w:w="48" w:type="dxa"/>
              <w:bottom w:w="48" w:type="dxa"/>
              <w:right w:w="48" w:type="dxa"/>
            </w:tcMar>
            <w:vAlign w:val="center"/>
            <w:hideMark/>
          </w:tcPr>
          <w:p w14:paraId="2CC963CC"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0,40</w:t>
            </w:r>
          </w:p>
        </w:tc>
        <w:tc>
          <w:tcPr>
            <w:tcW w:w="1018" w:type="pct"/>
            <w:vMerge/>
            <w:shd w:val="clear" w:color="auto" w:fill="FFFFFF"/>
            <w:vAlign w:val="center"/>
            <w:hideMark/>
          </w:tcPr>
          <w:p w14:paraId="45066259" w14:textId="77777777" w:rsidR="00F94BD3" w:rsidRPr="002E53E7" w:rsidRDefault="00F94BD3" w:rsidP="00250093">
            <w:pPr>
              <w:spacing w:line="255" w:lineRule="atLeast"/>
              <w:rPr>
                <w:color w:val="000000" w:themeColor="text1"/>
                <w:sz w:val="20"/>
                <w:szCs w:val="20"/>
              </w:rPr>
            </w:pPr>
          </w:p>
        </w:tc>
      </w:tr>
      <w:tr w:rsidR="00F94BD3" w:rsidRPr="002E53E7" w14:paraId="0807A0B3"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5EFF558A"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8. Массовая доля меркаптановой серы, %, не более</w:t>
            </w:r>
          </w:p>
        </w:tc>
        <w:tc>
          <w:tcPr>
            <w:tcW w:w="440" w:type="pct"/>
            <w:shd w:val="clear" w:color="auto" w:fill="FFFFFF"/>
            <w:tcMar>
              <w:top w:w="48" w:type="dxa"/>
              <w:left w:w="48" w:type="dxa"/>
              <w:bottom w:w="48" w:type="dxa"/>
              <w:right w:w="48" w:type="dxa"/>
            </w:tcMar>
            <w:vAlign w:val="center"/>
            <w:hideMark/>
          </w:tcPr>
          <w:p w14:paraId="048180BA"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0,01</w:t>
            </w:r>
          </w:p>
        </w:tc>
        <w:tc>
          <w:tcPr>
            <w:tcW w:w="455" w:type="pct"/>
            <w:shd w:val="clear" w:color="auto" w:fill="FFFFFF"/>
            <w:tcMar>
              <w:top w:w="48" w:type="dxa"/>
              <w:left w:w="48" w:type="dxa"/>
              <w:bottom w:w="48" w:type="dxa"/>
              <w:right w:w="48" w:type="dxa"/>
            </w:tcMar>
            <w:vAlign w:val="center"/>
            <w:hideMark/>
          </w:tcPr>
          <w:p w14:paraId="77342121"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0,01</w:t>
            </w:r>
          </w:p>
        </w:tc>
        <w:tc>
          <w:tcPr>
            <w:tcW w:w="703" w:type="pct"/>
            <w:shd w:val="clear" w:color="auto" w:fill="FFFFFF"/>
            <w:tcMar>
              <w:top w:w="48" w:type="dxa"/>
              <w:left w:w="48" w:type="dxa"/>
              <w:bottom w:w="48" w:type="dxa"/>
              <w:right w:w="48" w:type="dxa"/>
            </w:tcMar>
            <w:vAlign w:val="center"/>
            <w:hideMark/>
          </w:tcPr>
          <w:p w14:paraId="25E7ECB8"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0,01</w:t>
            </w:r>
          </w:p>
        </w:tc>
        <w:tc>
          <w:tcPr>
            <w:tcW w:w="1018" w:type="pct"/>
            <w:shd w:val="clear" w:color="auto" w:fill="FFFFFF"/>
            <w:tcMar>
              <w:top w:w="48" w:type="dxa"/>
              <w:left w:w="48" w:type="dxa"/>
              <w:bottom w:w="48" w:type="dxa"/>
              <w:right w:w="48" w:type="dxa"/>
            </w:tcMar>
            <w:vAlign w:val="center"/>
            <w:hideMark/>
          </w:tcPr>
          <w:p w14:paraId="4D7120E4"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17323</w:t>
            </w:r>
          </w:p>
        </w:tc>
      </w:tr>
      <w:tr w:rsidR="00F94BD3" w:rsidRPr="002E53E7" w14:paraId="5565F4BF"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27ACACA6"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9. Содержание сероводорода</w:t>
            </w:r>
          </w:p>
        </w:tc>
        <w:tc>
          <w:tcPr>
            <w:tcW w:w="1598" w:type="pct"/>
            <w:gridSpan w:val="3"/>
            <w:shd w:val="clear" w:color="auto" w:fill="FFFFFF"/>
            <w:tcMar>
              <w:top w:w="48" w:type="dxa"/>
              <w:left w:w="48" w:type="dxa"/>
              <w:bottom w:w="48" w:type="dxa"/>
              <w:right w:w="48" w:type="dxa"/>
            </w:tcMar>
            <w:vAlign w:val="center"/>
            <w:hideMark/>
          </w:tcPr>
          <w:p w14:paraId="266829EF"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Отсутствие</w:t>
            </w:r>
          </w:p>
        </w:tc>
        <w:tc>
          <w:tcPr>
            <w:tcW w:w="1018" w:type="pct"/>
            <w:shd w:val="clear" w:color="auto" w:fill="FFFFFF"/>
            <w:tcMar>
              <w:top w:w="48" w:type="dxa"/>
              <w:left w:w="48" w:type="dxa"/>
              <w:bottom w:w="48" w:type="dxa"/>
              <w:right w:w="48" w:type="dxa"/>
            </w:tcMar>
            <w:vAlign w:val="center"/>
            <w:hideMark/>
          </w:tcPr>
          <w:p w14:paraId="051D7033"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17323</w:t>
            </w:r>
          </w:p>
        </w:tc>
      </w:tr>
      <w:tr w:rsidR="00F94BD3" w:rsidRPr="002E53E7" w14:paraId="570108C2"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436B2146"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10. Испытание на медной пластинке</w:t>
            </w:r>
          </w:p>
        </w:tc>
        <w:tc>
          <w:tcPr>
            <w:tcW w:w="1598" w:type="pct"/>
            <w:gridSpan w:val="3"/>
            <w:shd w:val="clear" w:color="auto" w:fill="FFFFFF"/>
            <w:tcMar>
              <w:top w:w="48" w:type="dxa"/>
              <w:left w:w="48" w:type="dxa"/>
              <w:bottom w:w="48" w:type="dxa"/>
              <w:right w:w="48" w:type="dxa"/>
            </w:tcMar>
            <w:vAlign w:val="center"/>
            <w:hideMark/>
          </w:tcPr>
          <w:p w14:paraId="7FE844C1"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Выдерживает</w:t>
            </w:r>
          </w:p>
        </w:tc>
        <w:tc>
          <w:tcPr>
            <w:tcW w:w="1018" w:type="pct"/>
            <w:shd w:val="clear" w:color="auto" w:fill="FFFFFF"/>
            <w:tcMar>
              <w:top w:w="48" w:type="dxa"/>
              <w:left w:w="48" w:type="dxa"/>
              <w:bottom w:w="48" w:type="dxa"/>
              <w:right w:w="48" w:type="dxa"/>
            </w:tcMar>
            <w:vAlign w:val="center"/>
            <w:hideMark/>
          </w:tcPr>
          <w:p w14:paraId="0CA2A783"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6321</w:t>
            </w:r>
          </w:p>
        </w:tc>
      </w:tr>
      <w:tr w:rsidR="00F94BD3" w:rsidRPr="002E53E7" w14:paraId="32ADCA62"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5DB9CED8"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11. Содержание водорастворимых кислот и щелочей</w:t>
            </w:r>
          </w:p>
        </w:tc>
        <w:tc>
          <w:tcPr>
            <w:tcW w:w="1598" w:type="pct"/>
            <w:gridSpan w:val="3"/>
            <w:shd w:val="clear" w:color="auto" w:fill="FFFFFF"/>
            <w:tcMar>
              <w:top w:w="48" w:type="dxa"/>
              <w:left w:w="48" w:type="dxa"/>
              <w:bottom w:w="48" w:type="dxa"/>
              <w:right w:w="48" w:type="dxa"/>
            </w:tcMar>
            <w:vAlign w:val="center"/>
            <w:hideMark/>
          </w:tcPr>
          <w:p w14:paraId="3C41228A"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Отсутствие</w:t>
            </w:r>
          </w:p>
        </w:tc>
        <w:tc>
          <w:tcPr>
            <w:tcW w:w="1018" w:type="pct"/>
            <w:shd w:val="clear" w:color="auto" w:fill="FFFFFF"/>
            <w:tcMar>
              <w:top w:w="48" w:type="dxa"/>
              <w:left w:w="48" w:type="dxa"/>
              <w:bottom w:w="48" w:type="dxa"/>
              <w:right w:w="48" w:type="dxa"/>
            </w:tcMar>
            <w:vAlign w:val="center"/>
            <w:hideMark/>
          </w:tcPr>
          <w:p w14:paraId="29D6DB74"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6307</w:t>
            </w:r>
          </w:p>
        </w:tc>
      </w:tr>
      <w:tr w:rsidR="00F94BD3" w:rsidRPr="002E53E7" w14:paraId="7378C985"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5039D1E4"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12. Концентрация фактических смол, мг на 100 см³ топлива, не более</w:t>
            </w:r>
          </w:p>
        </w:tc>
        <w:tc>
          <w:tcPr>
            <w:tcW w:w="440" w:type="pct"/>
            <w:shd w:val="clear" w:color="auto" w:fill="FFFFFF"/>
            <w:tcMar>
              <w:top w:w="48" w:type="dxa"/>
              <w:left w:w="48" w:type="dxa"/>
              <w:bottom w:w="48" w:type="dxa"/>
              <w:right w:w="48" w:type="dxa"/>
            </w:tcMar>
            <w:vAlign w:val="center"/>
            <w:hideMark/>
          </w:tcPr>
          <w:p w14:paraId="5535EBD2"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40</w:t>
            </w:r>
          </w:p>
        </w:tc>
        <w:tc>
          <w:tcPr>
            <w:tcW w:w="455" w:type="pct"/>
            <w:shd w:val="clear" w:color="auto" w:fill="FFFFFF"/>
            <w:tcMar>
              <w:top w:w="48" w:type="dxa"/>
              <w:left w:w="48" w:type="dxa"/>
              <w:bottom w:w="48" w:type="dxa"/>
              <w:right w:w="48" w:type="dxa"/>
            </w:tcMar>
            <w:vAlign w:val="center"/>
            <w:hideMark/>
          </w:tcPr>
          <w:p w14:paraId="10A4C8E2"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30</w:t>
            </w:r>
          </w:p>
        </w:tc>
        <w:tc>
          <w:tcPr>
            <w:tcW w:w="703" w:type="pct"/>
            <w:shd w:val="clear" w:color="auto" w:fill="FFFFFF"/>
            <w:tcMar>
              <w:top w:w="48" w:type="dxa"/>
              <w:left w:w="48" w:type="dxa"/>
              <w:bottom w:w="48" w:type="dxa"/>
              <w:right w:w="48" w:type="dxa"/>
            </w:tcMar>
            <w:vAlign w:val="center"/>
            <w:hideMark/>
          </w:tcPr>
          <w:p w14:paraId="1CBB47AB"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30</w:t>
            </w:r>
          </w:p>
        </w:tc>
        <w:tc>
          <w:tcPr>
            <w:tcW w:w="1018" w:type="pct"/>
            <w:shd w:val="clear" w:color="auto" w:fill="FFFFFF"/>
            <w:tcMar>
              <w:top w:w="48" w:type="dxa"/>
              <w:left w:w="48" w:type="dxa"/>
              <w:bottom w:w="48" w:type="dxa"/>
              <w:right w:w="48" w:type="dxa"/>
            </w:tcMar>
            <w:vAlign w:val="center"/>
            <w:hideMark/>
          </w:tcPr>
          <w:p w14:paraId="57B91C20"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8489</w:t>
            </w:r>
          </w:p>
        </w:tc>
      </w:tr>
      <w:tr w:rsidR="00F94BD3" w:rsidRPr="002E53E7" w14:paraId="5057ECB2"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7BD7E19C"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13. Кислотность, мг КОН на 100 см³ топлива, не более</w:t>
            </w:r>
          </w:p>
        </w:tc>
        <w:tc>
          <w:tcPr>
            <w:tcW w:w="440" w:type="pct"/>
            <w:shd w:val="clear" w:color="auto" w:fill="FFFFFF"/>
            <w:tcMar>
              <w:top w:w="48" w:type="dxa"/>
              <w:left w:w="48" w:type="dxa"/>
              <w:bottom w:w="48" w:type="dxa"/>
              <w:right w:w="48" w:type="dxa"/>
            </w:tcMar>
            <w:vAlign w:val="center"/>
            <w:hideMark/>
          </w:tcPr>
          <w:p w14:paraId="23F705E6"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5</w:t>
            </w:r>
          </w:p>
        </w:tc>
        <w:tc>
          <w:tcPr>
            <w:tcW w:w="455" w:type="pct"/>
            <w:shd w:val="clear" w:color="auto" w:fill="FFFFFF"/>
            <w:tcMar>
              <w:top w:w="48" w:type="dxa"/>
              <w:left w:w="48" w:type="dxa"/>
              <w:bottom w:w="48" w:type="dxa"/>
              <w:right w:w="48" w:type="dxa"/>
            </w:tcMar>
            <w:vAlign w:val="center"/>
            <w:hideMark/>
          </w:tcPr>
          <w:p w14:paraId="56AA1581"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5</w:t>
            </w:r>
          </w:p>
        </w:tc>
        <w:tc>
          <w:tcPr>
            <w:tcW w:w="703" w:type="pct"/>
            <w:shd w:val="clear" w:color="auto" w:fill="FFFFFF"/>
            <w:tcMar>
              <w:top w:w="48" w:type="dxa"/>
              <w:left w:w="48" w:type="dxa"/>
              <w:bottom w:w="48" w:type="dxa"/>
              <w:right w:w="48" w:type="dxa"/>
            </w:tcMar>
            <w:vAlign w:val="center"/>
            <w:hideMark/>
          </w:tcPr>
          <w:p w14:paraId="5607E49B"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5</w:t>
            </w:r>
          </w:p>
        </w:tc>
        <w:tc>
          <w:tcPr>
            <w:tcW w:w="1018" w:type="pct"/>
            <w:shd w:val="clear" w:color="auto" w:fill="FFFFFF"/>
            <w:tcMar>
              <w:top w:w="48" w:type="dxa"/>
              <w:left w:w="48" w:type="dxa"/>
              <w:bottom w:w="48" w:type="dxa"/>
              <w:right w:w="48" w:type="dxa"/>
            </w:tcMar>
            <w:vAlign w:val="center"/>
            <w:hideMark/>
          </w:tcPr>
          <w:p w14:paraId="07D9F9FC"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5985</w:t>
            </w:r>
          </w:p>
        </w:tc>
      </w:tr>
      <w:tr w:rsidR="00F94BD3" w:rsidRPr="002E53E7" w14:paraId="1D4D201D"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582052B0"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14. Йодное число, г йода на 100 г топлива, не более</w:t>
            </w:r>
          </w:p>
        </w:tc>
        <w:tc>
          <w:tcPr>
            <w:tcW w:w="440" w:type="pct"/>
            <w:shd w:val="clear" w:color="auto" w:fill="FFFFFF"/>
            <w:tcMar>
              <w:top w:w="48" w:type="dxa"/>
              <w:left w:w="48" w:type="dxa"/>
              <w:bottom w:w="48" w:type="dxa"/>
              <w:right w:w="48" w:type="dxa"/>
            </w:tcMar>
            <w:vAlign w:val="center"/>
            <w:hideMark/>
          </w:tcPr>
          <w:p w14:paraId="6B110499"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6</w:t>
            </w:r>
          </w:p>
        </w:tc>
        <w:tc>
          <w:tcPr>
            <w:tcW w:w="455" w:type="pct"/>
            <w:shd w:val="clear" w:color="auto" w:fill="FFFFFF"/>
            <w:tcMar>
              <w:top w:w="48" w:type="dxa"/>
              <w:left w:w="48" w:type="dxa"/>
              <w:bottom w:w="48" w:type="dxa"/>
              <w:right w:w="48" w:type="dxa"/>
            </w:tcMar>
            <w:vAlign w:val="center"/>
            <w:hideMark/>
          </w:tcPr>
          <w:p w14:paraId="06EA598C"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6</w:t>
            </w:r>
          </w:p>
        </w:tc>
        <w:tc>
          <w:tcPr>
            <w:tcW w:w="703" w:type="pct"/>
            <w:shd w:val="clear" w:color="auto" w:fill="FFFFFF"/>
            <w:tcMar>
              <w:top w:w="48" w:type="dxa"/>
              <w:left w:w="48" w:type="dxa"/>
              <w:bottom w:w="48" w:type="dxa"/>
              <w:right w:w="48" w:type="dxa"/>
            </w:tcMar>
            <w:vAlign w:val="center"/>
            <w:hideMark/>
          </w:tcPr>
          <w:p w14:paraId="6779FBFD"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6</w:t>
            </w:r>
          </w:p>
        </w:tc>
        <w:tc>
          <w:tcPr>
            <w:tcW w:w="1018" w:type="pct"/>
            <w:shd w:val="clear" w:color="auto" w:fill="FFFFFF"/>
            <w:tcMar>
              <w:top w:w="48" w:type="dxa"/>
              <w:left w:w="48" w:type="dxa"/>
              <w:bottom w:w="48" w:type="dxa"/>
              <w:right w:w="48" w:type="dxa"/>
            </w:tcMar>
            <w:vAlign w:val="center"/>
            <w:hideMark/>
          </w:tcPr>
          <w:p w14:paraId="4DC51896"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2070</w:t>
            </w:r>
          </w:p>
        </w:tc>
      </w:tr>
      <w:tr w:rsidR="00F94BD3" w:rsidRPr="002E53E7" w14:paraId="33ED7553" w14:textId="77777777" w:rsidTr="00250093">
        <w:trPr>
          <w:trHeight w:val="227"/>
          <w:jc w:val="center"/>
        </w:trPr>
        <w:tc>
          <w:tcPr>
            <w:tcW w:w="2384" w:type="pct"/>
            <w:shd w:val="clear" w:color="auto" w:fill="FFFFFF"/>
            <w:tcMar>
              <w:top w:w="48" w:type="dxa"/>
              <w:left w:w="48" w:type="dxa"/>
              <w:bottom w:w="48" w:type="dxa"/>
              <w:right w:w="48" w:type="dxa"/>
            </w:tcMar>
            <w:vAlign w:val="center"/>
            <w:hideMark/>
          </w:tcPr>
          <w:p w14:paraId="32D5C869"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15. Зольность, %, не более</w:t>
            </w:r>
          </w:p>
        </w:tc>
        <w:tc>
          <w:tcPr>
            <w:tcW w:w="440" w:type="pct"/>
            <w:shd w:val="clear" w:color="auto" w:fill="FFFFFF"/>
            <w:tcMar>
              <w:top w:w="48" w:type="dxa"/>
              <w:left w:w="48" w:type="dxa"/>
              <w:bottom w:w="48" w:type="dxa"/>
              <w:right w:w="48" w:type="dxa"/>
            </w:tcMar>
            <w:vAlign w:val="center"/>
            <w:hideMark/>
          </w:tcPr>
          <w:p w14:paraId="4E762FBF"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0,1</w:t>
            </w:r>
          </w:p>
        </w:tc>
        <w:tc>
          <w:tcPr>
            <w:tcW w:w="455" w:type="pct"/>
            <w:shd w:val="clear" w:color="auto" w:fill="FFFFFF"/>
            <w:tcMar>
              <w:top w:w="48" w:type="dxa"/>
              <w:left w:w="48" w:type="dxa"/>
              <w:bottom w:w="48" w:type="dxa"/>
              <w:right w:w="48" w:type="dxa"/>
            </w:tcMar>
            <w:vAlign w:val="center"/>
            <w:hideMark/>
          </w:tcPr>
          <w:p w14:paraId="271296CB"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0,1</w:t>
            </w:r>
          </w:p>
        </w:tc>
        <w:tc>
          <w:tcPr>
            <w:tcW w:w="703" w:type="pct"/>
            <w:shd w:val="clear" w:color="auto" w:fill="FFFFFF"/>
            <w:tcMar>
              <w:top w:w="48" w:type="dxa"/>
              <w:left w:w="48" w:type="dxa"/>
              <w:bottom w:w="48" w:type="dxa"/>
              <w:right w:w="48" w:type="dxa"/>
            </w:tcMar>
            <w:vAlign w:val="center"/>
            <w:hideMark/>
          </w:tcPr>
          <w:p w14:paraId="0F2FAC83"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0,1</w:t>
            </w:r>
          </w:p>
        </w:tc>
        <w:tc>
          <w:tcPr>
            <w:tcW w:w="1018" w:type="pct"/>
            <w:shd w:val="clear" w:color="auto" w:fill="FFFFFF"/>
            <w:tcMar>
              <w:top w:w="48" w:type="dxa"/>
              <w:left w:w="48" w:type="dxa"/>
              <w:bottom w:w="48" w:type="dxa"/>
              <w:right w:w="48" w:type="dxa"/>
            </w:tcMar>
            <w:vAlign w:val="center"/>
            <w:hideMark/>
          </w:tcPr>
          <w:p w14:paraId="32F9CAFF"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1401</w:t>
            </w:r>
          </w:p>
        </w:tc>
      </w:tr>
      <w:tr w:rsidR="00F94BD3" w:rsidRPr="002E53E7" w14:paraId="217FBBE7" w14:textId="77777777" w:rsidTr="00250093">
        <w:trPr>
          <w:jc w:val="center"/>
        </w:trPr>
        <w:tc>
          <w:tcPr>
            <w:tcW w:w="2384" w:type="pct"/>
            <w:shd w:val="clear" w:color="auto" w:fill="FFFFFF"/>
            <w:tcMar>
              <w:top w:w="48" w:type="dxa"/>
              <w:left w:w="48" w:type="dxa"/>
              <w:bottom w:w="48" w:type="dxa"/>
              <w:right w:w="48" w:type="dxa"/>
            </w:tcMar>
            <w:vAlign w:val="center"/>
            <w:hideMark/>
          </w:tcPr>
          <w:p w14:paraId="37BABF14"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16. Коксуемость, 10%-ного остатка, %, не более</w:t>
            </w:r>
          </w:p>
        </w:tc>
        <w:tc>
          <w:tcPr>
            <w:tcW w:w="440" w:type="pct"/>
            <w:shd w:val="clear" w:color="auto" w:fill="FFFFFF"/>
            <w:tcMar>
              <w:top w:w="48" w:type="dxa"/>
              <w:left w:w="48" w:type="dxa"/>
              <w:bottom w:w="48" w:type="dxa"/>
              <w:right w:w="48" w:type="dxa"/>
            </w:tcMar>
            <w:vAlign w:val="center"/>
            <w:hideMark/>
          </w:tcPr>
          <w:p w14:paraId="12413883"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0,2</w:t>
            </w:r>
          </w:p>
        </w:tc>
        <w:tc>
          <w:tcPr>
            <w:tcW w:w="455" w:type="pct"/>
            <w:shd w:val="clear" w:color="auto" w:fill="FFFFFF"/>
            <w:tcMar>
              <w:top w:w="48" w:type="dxa"/>
              <w:left w:w="48" w:type="dxa"/>
              <w:bottom w:w="48" w:type="dxa"/>
              <w:right w:w="48" w:type="dxa"/>
            </w:tcMar>
            <w:vAlign w:val="center"/>
            <w:hideMark/>
          </w:tcPr>
          <w:p w14:paraId="6B21AFB0"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0,3</w:t>
            </w:r>
          </w:p>
        </w:tc>
        <w:tc>
          <w:tcPr>
            <w:tcW w:w="703" w:type="pct"/>
            <w:shd w:val="clear" w:color="auto" w:fill="FFFFFF"/>
            <w:tcMar>
              <w:top w:w="48" w:type="dxa"/>
              <w:left w:w="48" w:type="dxa"/>
              <w:bottom w:w="48" w:type="dxa"/>
              <w:right w:w="48" w:type="dxa"/>
            </w:tcMar>
            <w:vAlign w:val="center"/>
            <w:hideMark/>
          </w:tcPr>
          <w:p w14:paraId="065DD253"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0,3</w:t>
            </w:r>
          </w:p>
        </w:tc>
        <w:tc>
          <w:tcPr>
            <w:tcW w:w="1018" w:type="pct"/>
            <w:shd w:val="clear" w:color="auto" w:fill="FFFFFF"/>
            <w:tcMar>
              <w:top w:w="48" w:type="dxa"/>
              <w:left w:w="48" w:type="dxa"/>
              <w:bottom w:w="48" w:type="dxa"/>
              <w:right w:w="48" w:type="dxa"/>
            </w:tcMar>
            <w:vAlign w:val="center"/>
            <w:hideMark/>
          </w:tcPr>
          <w:p w14:paraId="585A7678"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19932</w:t>
            </w:r>
          </w:p>
        </w:tc>
      </w:tr>
      <w:tr w:rsidR="00F94BD3" w:rsidRPr="002E53E7" w14:paraId="33E98F8A" w14:textId="77777777" w:rsidTr="00250093">
        <w:trPr>
          <w:jc w:val="center"/>
        </w:trPr>
        <w:tc>
          <w:tcPr>
            <w:tcW w:w="2384" w:type="pct"/>
            <w:shd w:val="clear" w:color="auto" w:fill="FFFFFF"/>
            <w:tcMar>
              <w:top w:w="48" w:type="dxa"/>
              <w:left w:w="48" w:type="dxa"/>
              <w:bottom w:w="48" w:type="dxa"/>
              <w:right w:w="48" w:type="dxa"/>
            </w:tcMar>
            <w:vAlign w:val="center"/>
            <w:hideMark/>
          </w:tcPr>
          <w:p w14:paraId="3C584C62"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17. Коэффициент фильтруемости, не более</w:t>
            </w:r>
          </w:p>
        </w:tc>
        <w:tc>
          <w:tcPr>
            <w:tcW w:w="440" w:type="pct"/>
            <w:shd w:val="clear" w:color="auto" w:fill="FFFFFF"/>
            <w:tcMar>
              <w:top w:w="48" w:type="dxa"/>
              <w:left w:w="48" w:type="dxa"/>
              <w:bottom w:w="48" w:type="dxa"/>
              <w:right w:w="48" w:type="dxa"/>
            </w:tcMar>
            <w:vAlign w:val="center"/>
            <w:hideMark/>
          </w:tcPr>
          <w:p w14:paraId="22771FAC"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w:t>
            </w:r>
          </w:p>
        </w:tc>
        <w:tc>
          <w:tcPr>
            <w:tcW w:w="455" w:type="pct"/>
            <w:shd w:val="clear" w:color="auto" w:fill="FFFFFF"/>
            <w:tcMar>
              <w:top w:w="48" w:type="dxa"/>
              <w:left w:w="48" w:type="dxa"/>
              <w:bottom w:w="48" w:type="dxa"/>
              <w:right w:w="48" w:type="dxa"/>
            </w:tcMar>
            <w:vAlign w:val="center"/>
            <w:hideMark/>
          </w:tcPr>
          <w:p w14:paraId="4F06DBAE"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w:t>
            </w:r>
          </w:p>
        </w:tc>
        <w:tc>
          <w:tcPr>
            <w:tcW w:w="703" w:type="pct"/>
            <w:shd w:val="clear" w:color="auto" w:fill="FFFFFF"/>
            <w:tcMar>
              <w:top w:w="48" w:type="dxa"/>
              <w:left w:w="48" w:type="dxa"/>
              <w:bottom w:w="48" w:type="dxa"/>
              <w:right w:w="48" w:type="dxa"/>
            </w:tcMar>
            <w:vAlign w:val="center"/>
            <w:hideMark/>
          </w:tcPr>
          <w:p w14:paraId="55268604"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3</w:t>
            </w:r>
          </w:p>
        </w:tc>
        <w:tc>
          <w:tcPr>
            <w:tcW w:w="1018" w:type="pct"/>
            <w:shd w:val="clear" w:color="auto" w:fill="FFFFFF"/>
            <w:tcMar>
              <w:top w:w="48" w:type="dxa"/>
              <w:left w:w="48" w:type="dxa"/>
              <w:bottom w:w="48" w:type="dxa"/>
              <w:right w:w="48" w:type="dxa"/>
            </w:tcMar>
            <w:vAlign w:val="center"/>
            <w:hideMark/>
          </w:tcPr>
          <w:p w14:paraId="41F01F32"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19006</w:t>
            </w:r>
          </w:p>
        </w:tc>
      </w:tr>
      <w:tr w:rsidR="00F94BD3" w:rsidRPr="002E53E7" w14:paraId="01E88A10" w14:textId="77777777" w:rsidTr="00250093">
        <w:trPr>
          <w:jc w:val="center"/>
        </w:trPr>
        <w:tc>
          <w:tcPr>
            <w:tcW w:w="2384" w:type="pct"/>
            <w:shd w:val="clear" w:color="auto" w:fill="FFFFFF"/>
            <w:tcMar>
              <w:top w:w="48" w:type="dxa"/>
              <w:left w:w="48" w:type="dxa"/>
              <w:bottom w:w="48" w:type="dxa"/>
              <w:right w:w="48" w:type="dxa"/>
            </w:tcMar>
            <w:vAlign w:val="center"/>
            <w:hideMark/>
          </w:tcPr>
          <w:p w14:paraId="22347AD3"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18. Содержание механических примесей</w:t>
            </w:r>
          </w:p>
        </w:tc>
        <w:tc>
          <w:tcPr>
            <w:tcW w:w="1598" w:type="pct"/>
            <w:gridSpan w:val="3"/>
            <w:shd w:val="clear" w:color="auto" w:fill="FFFFFF"/>
            <w:tcMar>
              <w:top w:w="48" w:type="dxa"/>
              <w:left w:w="48" w:type="dxa"/>
              <w:bottom w:w="48" w:type="dxa"/>
              <w:right w:w="48" w:type="dxa"/>
            </w:tcMar>
            <w:vAlign w:val="center"/>
            <w:hideMark/>
          </w:tcPr>
          <w:p w14:paraId="5258B463"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Отсутствие</w:t>
            </w:r>
          </w:p>
        </w:tc>
        <w:tc>
          <w:tcPr>
            <w:tcW w:w="1018" w:type="pct"/>
            <w:shd w:val="clear" w:color="auto" w:fill="FFFFFF"/>
            <w:tcMar>
              <w:top w:w="48" w:type="dxa"/>
              <w:left w:w="48" w:type="dxa"/>
              <w:bottom w:w="48" w:type="dxa"/>
              <w:right w:w="48" w:type="dxa"/>
            </w:tcMar>
            <w:vAlign w:val="center"/>
            <w:hideMark/>
          </w:tcPr>
          <w:p w14:paraId="300D1B99"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6370</w:t>
            </w:r>
          </w:p>
        </w:tc>
      </w:tr>
      <w:tr w:rsidR="00F94BD3" w:rsidRPr="002E53E7" w14:paraId="25043949" w14:textId="77777777" w:rsidTr="00250093">
        <w:trPr>
          <w:jc w:val="center"/>
        </w:trPr>
        <w:tc>
          <w:tcPr>
            <w:tcW w:w="2384" w:type="pct"/>
            <w:shd w:val="clear" w:color="auto" w:fill="FFFFFF"/>
            <w:tcMar>
              <w:top w:w="48" w:type="dxa"/>
              <w:left w:w="48" w:type="dxa"/>
              <w:bottom w:w="48" w:type="dxa"/>
              <w:right w:w="48" w:type="dxa"/>
            </w:tcMar>
            <w:vAlign w:val="center"/>
            <w:hideMark/>
          </w:tcPr>
          <w:p w14:paraId="5105343F"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19. Содержание воды</w:t>
            </w:r>
          </w:p>
        </w:tc>
        <w:tc>
          <w:tcPr>
            <w:tcW w:w="1598" w:type="pct"/>
            <w:gridSpan w:val="3"/>
            <w:shd w:val="clear" w:color="auto" w:fill="FFFFFF"/>
            <w:tcMar>
              <w:top w:w="48" w:type="dxa"/>
              <w:left w:w="48" w:type="dxa"/>
              <w:bottom w:w="48" w:type="dxa"/>
              <w:right w:w="48" w:type="dxa"/>
            </w:tcMar>
            <w:vAlign w:val="center"/>
            <w:hideMark/>
          </w:tcPr>
          <w:p w14:paraId="4FB223B7"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То же</w:t>
            </w:r>
          </w:p>
        </w:tc>
        <w:tc>
          <w:tcPr>
            <w:tcW w:w="1018" w:type="pct"/>
            <w:shd w:val="clear" w:color="auto" w:fill="FFFFFF"/>
            <w:tcMar>
              <w:top w:w="48" w:type="dxa"/>
              <w:left w:w="48" w:type="dxa"/>
              <w:bottom w:w="48" w:type="dxa"/>
              <w:right w:w="48" w:type="dxa"/>
            </w:tcMar>
            <w:vAlign w:val="center"/>
            <w:hideMark/>
          </w:tcPr>
          <w:p w14:paraId="0010F143"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2477</w:t>
            </w:r>
          </w:p>
        </w:tc>
      </w:tr>
      <w:tr w:rsidR="00F94BD3" w:rsidRPr="002E53E7" w14:paraId="65FE9FAB" w14:textId="77777777" w:rsidTr="00250093">
        <w:trPr>
          <w:jc w:val="center"/>
        </w:trPr>
        <w:tc>
          <w:tcPr>
            <w:tcW w:w="2384" w:type="pct"/>
            <w:shd w:val="clear" w:color="auto" w:fill="FFFFFF"/>
            <w:tcMar>
              <w:top w:w="48" w:type="dxa"/>
              <w:left w:w="48" w:type="dxa"/>
              <w:bottom w:w="48" w:type="dxa"/>
              <w:right w:w="48" w:type="dxa"/>
            </w:tcMar>
            <w:vAlign w:val="center"/>
            <w:hideMark/>
          </w:tcPr>
          <w:p w14:paraId="2E1663DD"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20. Плотность при 20 °С, кг/м³, не более</w:t>
            </w:r>
          </w:p>
        </w:tc>
        <w:tc>
          <w:tcPr>
            <w:tcW w:w="440" w:type="pct"/>
            <w:shd w:val="clear" w:color="auto" w:fill="FFFFFF"/>
            <w:tcMar>
              <w:top w:w="48" w:type="dxa"/>
              <w:left w:w="48" w:type="dxa"/>
              <w:bottom w:w="48" w:type="dxa"/>
              <w:right w:w="48" w:type="dxa"/>
            </w:tcMar>
            <w:vAlign w:val="center"/>
            <w:hideMark/>
          </w:tcPr>
          <w:p w14:paraId="2C01DB32"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860</w:t>
            </w:r>
          </w:p>
        </w:tc>
        <w:tc>
          <w:tcPr>
            <w:tcW w:w="455" w:type="pct"/>
            <w:shd w:val="clear" w:color="auto" w:fill="FFFFFF"/>
            <w:tcMar>
              <w:top w:w="48" w:type="dxa"/>
              <w:left w:w="48" w:type="dxa"/>
              <w:bottom w:w="48" w:type="dxa"/>
              <w:right w:w="48" w:type="dxa"/>
            </w:tcMar>
            <w:vAlign w:val="center"/>
            <w:hideMark/>
          </w:tcPr>
          <w:p w14:paraId="5E42D2B2"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840</w:t>
            </w:r>
          </w:p>
        </w:tc>
        <w:tc>
          <w:tcPr>
            <w:tcW w:w="703" w:type="pct"/>
            <w:shd w:val="clear" w:color="auto" w:fill="FFFFFF"/>
            <w:tcMar>
              <w:top w:w="48" w:type="dxa"/>
              <w:left w:w="48" w:type="dxa"/>
              <w:bottom w:w="48" w:type="dxa"/>
              <w:right w:w="48" w:type="dxa"/>
            </w:tcMar>
            <w:vAlign w:val="center"/>
            <w:hideMark/>
          </w:tcPr>
          <w:p w14:paraId="4499E615"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830</w:t>
            </w:r>
          </w:p>
        </w:tc>
        <w:tc>
          <w:tcPr>
            <w:tcW w:w="1018" w:type="pct"/>
            <w:shd w:val="clear" w:color="auto" w:fill="FFFFFF"/>
            <w:tcMar>
              <w:top w:w="48" w:type="dxa"/>
              <w:left w:w="48" w:type="dxa"/>
              <w:bottom w:w="48" w:type="dxa"/>
              <w:right w:w="48" w:type="dxa"/>
            </w:tcMar>
            <w:vAlign w:val="center"/>
            <w:hideMark/>
          </w:tcPr>
          <w:p w14:paraId="5F1C914A"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3900</w:t>
            </w:r>
          </w:p>
        </w:tc>
      </w:tr>
      <w:tr w:rsidR="00F94BD3" w:rsidRPr="002E53E7" w14:paraId="625B939B" w14:textId="77777777" w:rsidTr="00250093">
        <w:trPr>
          <w:jc w:val="center"/>
        </w:trPr>
        <w:tc>
          <w:tcPr>
            <w:tcW w:w="2384" w:type="pct"/>
            <w:shd w:val="clear" w:color="auto" w:fill="FFFFFF"/>
            <w:tcMar>
              <w:top w:w="48" w:type="dxa"/>
              <w:left w:w="48" w:type="dxa"/>
              <w:bottom w:w="48" w:type="dxa"/>
              <w:right w:w="48" w:type="dxa"/>
            </w:tcMar>
            <w:vAlign w:val="center"/>
            <w:hideMark/>
          </w:tcPr>
          <w:p w14:paraId="74405083"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21. Предельная температура фильтруемости, °С, не выше</w:t>
            </w:r>
          </w:p>
        </w:tc>
        <w:tc>
          <w:tcPr>
            <w:tcW w:w="440" w:type="pct"/>
            <w:shd w:val="clear" w:color="auto" w:fill="FFFFFF"/>
            <w:tcMar>
              <w:top w:w="48" w:type="dxa"/>
              <w:left w:w="48" w:type="dxa"/>
              <w:bottom w:w="48" w:type="dxa"/>
              <w:right w:w="48" w:type="dxa"/>
            </w:tcMar>
            <w:vAlign w:val="center"/>
            <w:hideMark/>
          </w:tcPr>
          <w:p w14:paraId="625DB949"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-5</w:t>
            </w:r>
          </w:p>
        </w:tc>
        <w:tc>
          <w:tcPr>
            <w:tcW w:w="455" w:type="pct"/>
            <w:shd w:val="clear" w:color="auto" w:fill="FFFFFF"/>
            <w:tcMar>
              <w:top w:w="48" w:type="dxa"/>
              <w:left w:w="48" w:type="dxa"/>
              <w:bottom w:w="48" w:type="dxa"/>
              <w:right w:w="48" w:type="dxa"/>
            </w:tcMar>
            <w:vAlign w:val="center"/>
            <w:hideMark/>
          </w:tcPr>
          <w:p w14:paraId="4099FD90"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w:t>
            </w:r>
          </w:p>
        </w:tc>
        <w:tc>
          <w:tcPr>
            <w:tcW w:w="703" w:type="pct"/>
            <w:shd w:val="clear" w:color="auto" w:fill="FFFFFF"/>
            <w:tcMar>
              <w:top w:w="48" w:type="dxa"/>
              <w:left w:w="48" w:type="dxa"/>
              <w:bottom w:w="48" w:type="dxa"/>
              <w:right w:w="48" w:type="dxa"/>
            </w:tcMar>
            <w:vAlign w:val="center"/>
            <w:hideMark/>
          </w:tcPr>
          <w:p w14:paraId="6EA14132" w14:textId="77777777" w:rsidR="00F94BD3" w:rsidRPr="002E53E7" w:rsidRDefault="00F94BD3" w:rsidP="00250093">
            <w:pPr>
              <w:spacing w:line="255" w:lineRule="atLeast"/>
              <w:jc w:val="center"/>
              <w:rPr>
                <w:color w:val="000000" w:themeColor="text1"/>
                <w:sz w:val="20"/>
                <w:szCs w:val="20"/>
              </w:rPr>
            </w:pPr>
            <w:r w:rsidRPr="002E53E7">
              <w:rPr>
                <w:color w:val="000000" w:themeColor="text1"/>
                <w:sz w:val="20"/>
                <w:szCs w:val="20"/>
              </w:rPr>
              <w:t>–</w:t>
            </w:r>
          </w:p>
        </w:tc>
        <w:tc>
          <w:tcPr>
            <w:tcW w:w="1018" w:type="pct"/>
            <w:shd w:val="clear" w:color="auto" w:fill="FFFFFF"/>
            <w:tcMar>
              <w:top w:w="48" w:type="dxa"/>
              <w:left w:w="48" w:type="dxa"/>
              <w:bottom w:w="48" w:type="dxa"/>
              <w:right w:w="48" w:type="dxa"/>
            </w:tcMar>
            <w:vAlign w:val="center"/>
            <w:hideMark/>
          </w:tcPr>
          <w:p w14:paraId="3B4F0ABC" w14:textId="77777777" w:rsidR="00F94BD3" w:rsidRPr="002E53E7" w:rsidRDefault="00F94BD3" w:rsidP="00250093">
            <w:pPr>
              <w:spacing w:line="255" w:lineRule="atLeast"/>
              <w:rPr>
                <w:color w:val="000000" w:themeColor="text1"/>
                <w:sz w:val="20"/>
                <w:szCs w:val="20"/>
              </w:rPr>
            </w:pPr>
            <w:r w:rsidRPr="002E53E7">
              <w:rPr>
                <w:color w:val="000000" w:themeColor="text1"/>
                <w:sz w:val="20"/>
                <w:szCs w:val="20"/>
              </w:rPr>
              <w:t>По ГОСТ 22254</w:t>
            </w:r>
          </w:p>
        </w:tc>
      </w:tr>
    </w:tbl>
    <w:p w14:paraId="6E3A7BD2" w14:textId="77EC0A1B" w:rsidR="00F94BD3" w:rsidRDefault="00F94BD3" w:rsidP="00F94BD3">
      <w:pPr>
        <w:pStyle w:val="Maximyz0"/>
      </w:pPr>
    </w:p>
    <w:p w14:paraId="566093E0" w14:textId="7C1E06FB" w:rsidR="00880F06" w:rsidRPr="002E53E7" w:rsidRDefault="00186740" w:rsidP="00186740">
      <w:pPr>
        <w:pStyle w:val="32"/>
      </w:pPr>
      <w:r w:rsidRPr="002E53E7">
        <w:t xml:space="preserve"> </w:t>
      </w:r>
      <w:bookmarkStart w:id="248" w:name="_Toc73624593"/>
      <w:r w:rsidRPr="002E53E7">
        <w:t>Анализ использования местных видов топлива</w:t>
      </w:r>
      <w:bookmarkEnd w:id="248"/>
    </w:p>
    <w:p w14:paraId="5215CF37" w14:textId="7E71E64A" w:rsidR="00880F06" w:rsidRDefault="00C8655D" w:rsidP="006267C7">
      <w:pPr>
        <w:pStyle w:val="Maximyz0"/>
      </w:pPr>
      <w:r w:rsidRPr="00C8655D">
        <w:t xml:space="preserve">Для </w:t>
      </w:r>
      <w:r w:rsidR="0016620E">
        <w:t>Подмосковья</w:t>
      </w:r>
      <w:r w:rsidRPr="00C8655D">
        <w:t xml:space="preserve"> </w:t>
      </w:r>
      <w:r>
        <w:t>местным видом топлива</w:t>
      </w:r>
      <w:r w:rsidRPr="00C8655D">
        <w:t xml:space="preserve"> являются отходы древесины</w:t>
      </w:r>
      <w:r>
        <w:t>,</w:t>
      </w:r>
      <w:r w:rsidRPr="00C8655D">
        <w:t xml:space="preserve"> торф</w:t>
      </w:r>
      <w:r w:rsidR="0016620E">
        <w:t>,</w:t>
      </w:r>
      <w:r w:rsidRPr="00C8655D">
        <w:t xml:space="preserve"> </w:t>
      </w:r>
      <w:r w:rsidRPr="00346B94">
        <w:t>сельск</w:t>
      </w:r>
      <w:r w:rsidRPr="00C8655D">
        <w:t>охозяйственные отходы</w:t>
      </w:r>
      <w:r w:rsidR="0016620E">
        <w:t xml:space="preserve"> и пеллеты</w:t>
      </w:r>
      <w:r w:rsidRPr="00C8655D">
        <w:t>.</w:t>
      </w:r>
      <w:r w:rsidR="0016620E" w:rsidRPr="0016620E">
        <w:t xml:space="preserve"> </w:t>
      </w:r>
      <w:r w:rsidR="0016620E">
        <w:t>М</w:t>
      </w:r>
      <w:r w:rsidR="0016620E" w:rsidRPr="0016620E">
        <w:t>естные виды топлива могут быть полезны и экономически оправданы для оптимизации теплоснабжения населенных пунктов до 100 человек</w:t>
      </w:r>
      <w:r w:rsidR="0016620E">
        <w:t>.</w:t>
      </w:r>
    </w:p>
    <w:p w14:paraId="729CA5C2" w14:textId="66A85C5E" w:rsidR="0016620E" w:rsidRPr="006A5192" w:rsidRDefault="0016620E" w:rsidP="006A5192">
      <w:pPr>
        <w:pStyle w:val="Maximyz0"/>
      </w:pPr>
      <w:r w:rsidRPr="006A5192">
        <w:t>В тех случаях, когда прокладка газовых магистралей не может быть проведена оперативно и (или) требует существенных затрат, в качестве топлива на источниках тепловой энергии предлагается рассматривать возможность применения местных видов топлива.</w:t>
      </w:r>
    </w:p>
    <w:p w14:paraId="33FF7678" w14:textId="185F24FD" w:rsidR="00C8655D" w:rsidRDefault="00852E93" w:rsidP="00C8655D">
      <w:pPr>
        <w:pStyle w:val="Maximyz0"/>
      </w:pPr>
      <w:r>
        <w:t xml:space="preserve">На котельных </w:t>
      </w:r>
      <w:r w:rsidR="00A445BB">
        <w:t>г</w:t>
      </w:r>
      <w:r w:rsidR="00882783">
        <w:t>ородского округа Лотошино</w:t>
      </w:r>
      <w:r w:rsidR="00E73B37">
        <w:t xml:space="preserve"> </w:t>
      </w:r>
      <w:r>
        <w:t>местные виды топлива не</w:t>
      </w:r>
      <w:r w:rsidR="00C8655D">
        <w:t xml:space="preserve"> используют</w:t>
      </w:r>
      <w:r>
        <w:t>ся.</w:t>
      </w:r>
    </w:p>
    <w:p w14:paraId="218B24C4" w14:textId="58C5DE94" w:rsidR="00991F7C" w:rsidRDefault="00991F7C" w:rsidP="00C8655D">
      <w:pPr>
        <w:pStyle w:val="Maximyz0"/>
      </w:pPr>
    </w:p>
    <w:p w14:paraId="39F8C522" w14:textId="77777777" w:rsidR="005C0AED" w:rsidRPr="00C8655D" w:rsidRDefault="005C0AED" w:rsidP="00C8655D">
      <w:pPr>
        <w:pStyle w:val="Maximyz0"/>
      </w:pPr>
    </w:p>
    <w:p w14:paraId="61A60936" w14:textId="59C63C96" w:rsidR="00FF1369" w:rsidRDefault="00FF1369" w:rsidP="00FF1369">
      <w:pPr>
        <w:pStyle w:val="32"/>
      </w:pPr>
      <w:bookmarkStart w:id="249" w:name="_Toc73624594"/>
      <w:r>
        <w:t>Описание видов топлива (в случае, если топливом является уголь, - вид ископаемого угля в соответствии с Межгосударственным стандартом </w:t>
      </w:r>
      <w:hyperlink r:id="rId544" w:history="1">
        <w:r>
          <w:t>ГОСТ 25543-2013</w:t>
        </w:r>
      </w:hyperlink>
      <w:r>
        <w:t>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249"/>
    </w:p>
    <w:p w14:paraId="770FCE75" w14:textId="62D57F94" w:rsidR="0051612A" w:rsidRDefault="00FF1369" w:rsidP="009F508A">
      <w:pPr>
        <w:pStyle w:val="Maximyz0"/>
        <w:spacing w:after="240"/>
        <w:rPr>
          <w:lang w:eastAsia="en-US"/>
        </w:rPr>
      </w:pPr>
      <w:r>
        <w:rPr>
          <w:lang w:eastAsia="en-US"/>
        </w:rPr>
        <w:t xml:space="preserve">Основным видом топлива для котельных </w:t>
      </w:r>
      <w:r w:rsidR="00A445BB">
        <w:rPr>
          <w:lang w:eastAsia="en-US"/>
        </w:rPr>
        <w:t>г</w:t>
      </w:r>
      <w:r w:rsidR="00882783">
        <w:rPr>
          <w:lang w:eastAsia="en-US"/>
        </w:rPr>
        <w:t>ородского округа Лотошино</w:t>
      </w:r>
      <w:r>
        <w:rPr>
          <w:lang w:eastAsia="en-US"/>
        </w:rPr>
        <w:t xml:space="preserve"> является природный газ. </w:t>
      </w:r>
      <w:r w:rsidR="009F508A">
        <w:rPr>
          <w:lang w:eastAsia="en-US"/>
        </w:rPr>
        <w:t xml:space="preserve">В таблице </w:t>
      </w:r>
      <w:r w:rsidR="009F508A">
        <w:rPr>
          <w:lang w:eastAsia="en-US"/>
        </w:rPr>
        <w:fldChar w:fldCharType="begin"/>
      </w:r>
      <w:r w:rsidR="009F508A">
        <w:rPr>
          <w:lang w:eastAsia="en-US"/>
        </w:rPr>
        <w:instrText xml:space="preserve"> REF _Ref24451863 \h  \* MERGEFORMAT </w:instrText>
      </w:r>
      <w:r w:rsidR="009F508A">
        <w:rPr>
          <w:lang w:eastAsia="en-US"/>
        </w:rPr>
      </w:r>
      <w:r w:rsidR="009F508A">
        <w:rPr>
          <w:lang w:eastAsia="en-US"/>
        </w:rPr>
        <w:fldChar w:fldCharType="separate"/>
      </w:r>
      <w:r w:rsidR="002A07CF" w:rsidRPr="002A07CF">
        <w:rPr>
          <w:vanish/>
        </w:rPr>
        <w:t xml:space="preserve">Таблица </w:t>
      </w:r>
      <w:r w:rsidR="002A07CF">
        <w:rPr>
          <w:noProof/>
        </w:rPr>
        <w:t>1</w:t>
      </w:r>
      <w:r w:rsidR="002A07CF">
        <w:t>.</w:t>
      </w:r>
      <w:r w:rsidR="002A07CF">
        <w:rPr>
          <w:noProof/>
        </w:rPr>
        <w:t>88</w:t>
      </w:r>
      <w:r w:rsidR="009F508A">
        <w:rPr>
          <w:lang w:eastAsia="en-US"/>
        </w:rPr>
        <w:fldChar w:fldCharType="end"/>
      </w:r>
      <w:r w:rsidR="009F508A">
        <w:rPr>
          <w:lang w:eastAsia="en-US"/>
        </w:rPr>
        <w:t xml:space="preserve"> представлены котельные, основным видом топлива которых явля</w:t>
      </w:r>
      <w:r w:rsidR="00C6625C">
        <w:rPr>
          <w:lang w:eastAsia="en-US"/>
        </w:rPr>
        <w:t>ется</w:t>
      </w:r>
      <w:r w:rsidR="009F508A">
        <w:rPr>
          <w:lang w:eastAsia="en-US"/>
        </w:rPr>
        <w:t xml:space="preserve"> </w:t>
      </w:r>
      <w:r w:rsidR="00C6625C">
        <w:rPr>
          <w:lang w:eastAsia="en-US"/>
        </w:rPr>
        <w:t>дизельное топливо (легкое нефтяное)</w:t>
      </w:r>
      <w:r w:rsidR="009F508A">
        <w:rPr>
          <w:lang w:eastAsia="en-US"/>
        </w:rPr>
        <w:t>.</w:t>
      </w:r>
    </w:p>
    <w:p w14:paraId="268B5B74" w14:textId="1B8D55E9" w:rsidR="009F508A" w:rsidRDefault="009F508A" w:rsidP="009F508A">
      <w:pPr>
        <w:pStyle w:val="aff9"/>
        <w:keepNext/>
        <w:rPr>
          <w:lang w:eastAsia="en-US"/>
        </w:rPr>
      </w:pPr>
      <w:bookmarkStart w:id="250" w:name="_Ref24451863"/>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88</w:t>
      </w:r>
      <w:r w:rsidR="00E61190">
        <w:rPr>
          <w:noProof/>
        </w:rPr>
        <w:fldChar w:fldCharType="end"/>
      </w:r>
      <w:bookmarkEnd w:id="250"/>
      <w:r w:rsidRPr="002E53E7">
        <w:t xml:space="preserve"> – </w:t>
      </w:r>
      <w:r>
        <w:rPr>
          <w:lang w:eastAsia="en-US"/>
        </w:rPr>
        <w:t xml:space="preserve">Котельные </w:t>
      </w:r>
      <w:r w:rsidR="00872C21">
        <w:rPr>
          <w:lang w:eastAsia="en-US"/>
        </w:rPr>
        <w:t>г</w:t>
      </w:r>
      <w:r w:rsidR="00882783">
        <w:rPr>
          <w:lang w:eastAsia="en-US"/>
        </w:rPr>
        <w:t>ородского округа Лотошино</w:t>
      </w:r>
      <w:r>
        <w:rPr>
          <w:lang w:eastAsia="en-US"/>
        </w:rPr>
        <w:t xml:space="preserve">, основным видом топлива которых является </w:t>
      </w:r>
      <w:r w:rsidR="00011359">
        <w:rPr>
          <w:lang w:eastAsia="en-US"/>
        </w:rPr>
        <w:t>дизельное топливо (легкое нефтяное)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568"/>
        <w:gridCol w:w="3318"/>
        <w:gridCol w:w="3313"/>
        <w:gridCol w:w="1659"/>
      </w:tblGrid>
      <w:tr w:rsidR="00C22145" w:rsidRPr="00431814" w14:paraId="08571727" w14:textId="5FF8AE0C" w:rsidTr="00A445BB">
        <w:trPr>
          <w:trHeight w:val="340"/>
          <w:tblHeader/>
        </w:trPr>
        <w:tc>
          <w:tcPr>
            <w:tcW w:w="290" w:type="pct"/>
            <w:shd w:val="clear" w:color="auto" w:fill="auto"/>
            <w:vAlign w:val="center"/>
            <w:hideMark/>
          </w:tcPr>
          <w:p w14:paraId="60765878" w14:textId="77777777" w:rsidR="00C22145" w:rsidRDefault="00C22145" w:rsidP="009F508A">
            <w:pPr>
              <w:jc w:val="center"/>
              <w:rPr>
                <w:color w:val="000000"/>
                <w:sz w:val="20"/>
                <w:szCs w:val="20"/>
              </w:rPr>
            </w:pPr>
            <w:r w:rsidRPr="00431814">
              <w:rPr>
                <w:color w:val="000000"/>
                <w:sz w:val="20"/>
                <w:szCs w:val="20"/>
              </w:rPr>
              <w:t xml:space="preserve">№ </w:t>
            </w:r>
          </w:p>
          <w:p w14:paraId="4B4047E8" w14:textId="288A65F6" w:rsidR="00C22145" w:rsidRPr="00431814" w:rsidRDefault="00C22145" w:rsidP="009F508A">
            <w:pPr>
              <w:jc w:val="center"/>
              <w:rPr>
                <w:color w:val="000000"/>
                <w:sz w:val="20"/>
                <w:szCs w:val="20"/>
              </w:rPr>
            </w:pPr>
            <w:r w:rsidRPr="00431814">
              <w:rPr>
                <w:color w:val="000000"/>
                <w:sz w:val="20"/>
                <w:szCs w:val="20"/>
              </w:rPr>
              <w:t>п/</w:t>
            </w:r>
            <w:r>
              <w:rPr>
                <w:color w:val="000000"/>
                <w:sz w:val="20"/>
                <w:szCs w:val="20"/>
              </w:rPr>
              <w:t>п</w:t>
            </w:r>
          </w:p>
        </w:tc>
        <w:tc>
          <w:tcPr>
            <w:tcW w:w="348" w:type="pct"/>
            <w:vAlign w:val="center"/>
          </w:tcPr>
          <w:p w14:paraId="12B470C8" w14:textId="64FBE20D" w:rsidR="00C22145" w:rsidRPr="00431814" w:rsidRDefault="00C22145" w:rsidP="009F508A">
            <w:pPr>
              <w:jc w:val="center"/>
              <w:rPr>
                <w:color w:val="000000"/>
                <w:sz w:val="20"/>
                <w:szCs w:val="20"/>
              </w:rPr>
            </w:pPr>
            <w:r w:rsidRPr="00431814">
              <w:rPr>
                <w:color w:val="000000"/>
                <w:sz w:val="20"/>
                <w:szCs w:val="20"/>
              </w:rPr>
              <w:t>№ п/</w:t>
            </w:r>
            <w:r>
              <w:rPr>
                <w:color w:val="000000"/>
                <w:sz w:val="20"/>
                <w:szCs w:val="20"/>
              </w:rPr>
              <w:t>сх</w:t>
            </w:r>
          </w:p>
        </w:tc>
        <w:tc>
          <w:tcPr>
            <w:tcW w:w="1981" w:type="pct"/>
            <w:shd w:val="clear" w:color="auto" w:fill="auto"/>
            <w:vAlign w:val="center"/>
            <w:hideMark/>
          </w:tcPr>
          <w:p w14:paraId="7C137628" w14:textId="0B787A34" w:rsidR="00C22145" w:rsidRPr="00431814" w:rsidRDefault="00C22145" w:rsidP="009F508A">
            <w:pPr>
              <w:jc w:val="center"/>
              <w:rPr>
                <w:color w:val="000000"/>
                <w:sz w:val="20"/>
                <w:szCs w:val="20"/>
              </w:rPr>
            </w:pPr>
            <w:r w:rsidRPr="00431814">
              <w:rPr>
                <w:color w:val="000000"/>
                <w:sz w:val="20"/>
                <w:szCs w:val="20"/>
              </w:rPr>
              <w:t>Наименование ТСО</w:t>
            </w:r>
          </w:p>
        </w:tc>
        <w:tc>
          <w:tcPr>
            <w:tcW w:w="1866" w:type="pct"/>
            <w:shd w:val="clear" w:color="auto" w:fill="auto"/>
            <w:vAlign w:val="center"/>
            <w:hideMark/>
          </w:tcPr>
          <w:p w14:paraId="11A8C56F" w14:textId="77777777" w:rsidR="00C22145" w:rsidRPr="00431814" w:rsidRDefault="00C22145" w:rsidP="009F508A">
            <w:pPr>
              <w:jc w:val="center"/>
              <w:rPr>
                <w:color w:val="000000"/>
                <w:sz w:val="20"/>
                <w:szCs w:val="20"/>
              </w:rPr>
            </w:pPr>
            <w:r w:rsidRPr="00431814">
              <w:rPr>
                <w:color w:val="000000"/>
                <w:sz w:val="20"/>
                <w:szCs w:val="20"/>
              </w:rPr>
              <w:t>Наименование котельной</w:t>
            </w:r>
          </w:p>
        </w:tc>
        <w:tc>
          <w:tcPr>
            <w:tcW w:w="515" w:type="pct"/>
            <w:shd w:val="clear" w:color="auto" w:fill="auto"/>
            <w:vAlign w:val="center"/>
            <w:hideMark/>
          </w:tcPr>
          <w:p w14:paraId="041A846E" w14:textId="7CB1290B" w:rsidR="00C22145" w:rsidRPr="00431814" w:rsidRDefault="00C22145" w:rsidP="009F508A">
            <w:pPr>
              <w:jc w:val="center"/>
              <w:rPr>
                <w:sz w:val="20"/>
                <w:szCs w:val="20"/>
              </w:rPr>
            </w:pPr>
            <w:r>
              <w:rPr>
                <w:sz w:val="20"/>
                <w:szCs w:val="20"/>
              </w:rPr>
              <w:t>Осн. в</w:t>
            </w:r>
            <w:r w:rsidRPr="00431814">
              <w:rPr>
                <w:sz w:val="20"/>
                <w:szCs w:val="20"/>
              </w:rPr>
              <w:t>ид топлива</w:t>
            </w:r>
          </w:p>
        </w:tc>
      </w:tr>
      <w:tr w:rsidR="00A445BB" w:rsidRPr="00431814" w14:paraId="4ED08B65" w14:textId="655ECD0B" w:rsidTr="00A445BB">
        <w:trPr>
          <w:trHeight w:val="340"/>
        </w:trPr>
        <w:tc>
          <w:tcPr>
            <w:tcW w:w="290" w:type="pct"/>
            <w:shd w:val="clear" w:color="auto" w:fill="auto"/>
            <w:vAlign w:val="center"/>
            <w:hideMark/>
          </w:tcPr>
          <w:p w14:paraId="47F2785D" w14:textId="64E321A2" w:rsidR="00A445BB" w:rsidRPr="00431814" w:rsidRDefault="00A445BB" w:rsidP="00A445BB">
            <w:pPr>
              <w:jc w:val="center"/>
              <w:rPr>
                <w:color w:val="000000"/>
                <w:sz w:val="20"/>
                <w:szCs w:val="20"/>
              </w:rPr>
            </w:pPr>
            <w:r>
              <w:rPr>
                <w:color w:val="000000"/>
                <w:sz w:val="20"/>
                <w:szCs w:val="20"/>
              </w:rPr>
              <w:t>1</w:t>
            </w:r>
          </w:p>
        </w:tc>
        <w:tc>
          <w:tcPr>
            <w:tcW w:w="348" w:type="pct"/>
            <w:vAlign w:val="center"/>
          </w:tcPr>
          <w:p w14:paraId="44D27D65" w14:textId="0EB1A0BE" w:rsidR="00A445BB" w:rsidRPr="00431814" w:rsidRDefault="00A445BB" w:rsidP="00A445BB">
            <w:pPr>
              <w:jc w:val="center"/>
              <w:rPr>
                <w:color w:val="000000"/>
                <w:sz w:val="20"/>
                <w:szCs w:val="20"/>
              </w:rPr>
            </w:pPr>
            <w:r>
              <w:rPr>
                <w:color w:val="000000"/>
                <w:sz w:val="20"/>
                <w:szCs w:val="20"/>
              </w:rPr>
              <w:t>19</w:t>
            </w:r>
          </w:p>
        </w:tc>
        <w:tc>
          <w:tcPr>
            <w:tcW w:w="1981" w:type="pct"/>
            <w:shd w:val="clear" w:color="auto" w:fill="auto"/>
            <w:vAlign w:val="center"/>
            <w:hideMark/>
          </w:tcPr>
          <w:p w14:paraId="3C007628" w14:textId="2EBBA1C9" w:rsidR="00A445BB" w:rsidRPr="00431814" w:rsidRDefault="00A445BB" w:rsidP="00A445BB">
            <w:pPr>
              <w:jc w:val="center"/>
              <w:rPr>
                <w:color w:val="000000"/>
                <w:sz w:val="20"/>
                <w:szCs w:val="20"/>
              </w:rPr>
            </w:pPr>
            <w:r w:rsidRPr="00A445BB">
              <w:rPr>
                <w:color w:val="000000"/>
                <w:sz w:val="20"/>
                <w:szCs w:val="20"/>
              </w:rPr>
              <w:t>МП «Лотошинское ЖКХ»</w:t>
            </w:r>
          </w:p>
        </w:tc>
        <w:tc>
          <w:tcPr>
            <w:tcW w:w="1866" w:type="pct"/>
            <w:shd w:val="clear" w:color="auto" w:fill="auto"/>
            <w:vAlign w:val="center"/>
            <w:hideMark/>
          </w:tcPr>
          <w:p w14:paraId="78C1A55C" w14:textId="430BF96D" w:rsidR="00A445BB" w:rsidRPr="00A445BB" w:rsidRDefault="00A445BB" w:rsidP="00A445BB">
            <w:pPr>
              <w:jc w:val="center"/>
              <w:rPr>
                <w:sz w:val="20"/>
                <w:szCs w:val="20"/>
              </w:rPr>
            </w:pPr>
            <w:r w:rsidRPr="00864061">
              <w:rPr>
                <w:sz w:val="20"/>
                <w:szCs w:val="20"/>
              </w:rPr>
              <w:t>Котельная №19</w:t>
            </w:r>
          </w:p>
        </w:tc>
        <w:tc>
          <w:tcPr>
            <w:tcW w:w="515" w:type="pct"/>
            <w:shd w:val="clear" w:color="auto" w:fill="auto"/>
            <w:noWrap/>
            <w:vAlign w:val="center"/>
            <w:hideMark/>
          </w:tcPr>
          <w:p w14:paraId="17E1DC63" w14:textId="5509041E" w:rsidR="00A445BB" w:rsidRPr="00431814" w:rsidRDefault="00C6625C" w:rsidP="00A445BB">
            <w:pPr>
              <w:jc w:val="center"/>
              <w:rPr>
                <w:color w:val="000000"/>
                <w:sz w:val="20"/>
                <w:szCs w:val="20"/>
              </w:rPr>
            </w:pPr>
            <w:r>
              <w:rPr>
                <w:sz w:val="20"/>
                <w:szCs w:val="20"/>
              </w:rPr>
              <w:t>Легкое нефтяное</w:t>
            </w:r>
          </w:p>
        </w:tc>
      </w:tr>
    </w:tbl>
    <w:p w14:paraId="3FEAF137" w14:textId="657BA2C6" w:rsidR="0051612A" w:rsidRDefault="0051612A" w:rsidP="0051612A">
      <w:pPr>
        <w:pStyle w:val="Maximyz0"/>
        <w:rPr>
          <w:rStyle w:val="mark"/>
        </w:rPr>
      </w:pPr>
      <w:r w:rsidRPr="00DA4A49">
        <w:rPr>
          <w:rStyle w:val="mark"/>
        </w:rPr>
        <w:t>В котельных, действующих на территории муниципального образования используются следующие виды топлива:</w:t>
      </w:r>
    </w:p>
    <w:p w14:paraId="4A3084E8" w14:textId="2C9849CD" w:rsidR="0051612A" w:rsidRPr="00DA4A49" w:rsidRDefault="0051612A" w:rsidP="008E3E24">
      <w:pPr>
        <w:pStyle w:val="Maximyz0"/>
        <w:numPr>
          <w:ilvl w:val="0"/>
          <w:numId w:val="124"/>
        </w:numPr>
        <w:rPr>
          <w:rStyle w:val="mark"/>
        </w:rPr>
      </w:pPr>
      <w:r>
        <w:rPr>
          <w:rStyle w:val="mark"/>
        </w:rPr>
        <w:t>Газ</w:t>
      </w:r>
      <w:r w:rsidRPr="00DA4A49">
        <w:rPr>
          <w:rStyle w:val="mark"/>
        </w:rPr>
        <w:t xml:space="preserve"> – низшая теплота сгорания </w:t>
      </w:r>
      <w:r w:rsidR="008A3C67">
        <w:rPr>
          <w:rStyle w:val="mark"/>
        </w:rPr>
        <w:t>7979</w:t>
      </w:r>
      <w:r>
        <w:rPr>
          <w:rStyle w:val="mark"/>
        </w:rPr>
        <w:t xml:space="preserve">-8145 </w:t>
      </w:r>
      <w:r w:rsidRPr="00DA4A49">
        <w:rPr>
          <w:rStyle w:val="mark"/>
        </w:rPr>
        <w:t>ккал/</w:t>
      </w:r>
      <w:r>
        <w:rPr>
          <w:rStyle w:val="mark"/>
        </w:rPr>
        <w:t>м</w:t>
      </w:r>
      <w:r w:rsidRPr="0051612A">
        <w:rPr>
          <w:rStyle w:val="mark"/>
          <w:vertAlign w:val="superscript"/>
        </w:rPr>
        <w:t>3</w:t>
      </w:r>
      <w:r w:rsidRPr="00DA4A49">
        <w:rPr>
          <w:rStyle w:val="mark"/>
        </w:rPr>
        <w:t>;</w:t>
      </w:r>
    </w:p>
    <w:p w14:paraId="0D2D06A4" w14:textId="6954161C" w:rsidR="004D620C" w:rsidRDefault="004D620C" w:rsidP="008E3E24">
      <w:pPr>
        <w:pStyle w:val="Maximyz0"/>
        <w:numPr>
          <w:ilvl w:val="0"/>
          <w:numId w:val="124"/>
        </w:numPr>
        <w:rPr>
          <w:rStyle w:val="mark"/>
        </w:rPr>
      </w:pPr>
      <w:r>
        <w:rPr>
          <w:rStyle w:val="mark"/>
        </w:rPr>
        <w:t>Дизельное топливо</w:t>
      </w:r>
      <w:r w:rsidRPr="00DA4A49">
        <w:rPr>
          <w:rStyle w:val="mark"/>
        </w:rPr>
        <w:t xml:space="preserve"> – низшая теплота сгорания </w:t>
      </w:r>
      <w:r>
        <w:rPr>
          <w:rStyle w:val="mark"/>
        </w:rPr>
        <w:t>10300</w:t>
      </w:r>
      <w:r w:rsidRPr="00DA4A49">
        <w:rPr>
          <w:rStyle w:val="mark"/>
        </w:rPr>
        <w:t xml:space="preserve"> ккал/кг;</w:t>
      </w:r>
    </w:p>
    <w:p w14:paraId="122A5C6F" w14:textId="00B57238" w:rsidR="001B6DBD" w:rsidRDefault="001B6DBD" w:rsidP="001B6DBD"/>
    <w:p w14:paraId="018A1995" w14:textId="57F7FA25" w:rsidR="00FF1369" w:rsidRDefault="00346231" w:rsidP="00346231">
      <w:pPr>
        <w:pStyle w:val="32"/>
      </w:pPr>
      <w:bookmarkStart w:id="251" w:name="_Toc73624595"/>
      <w: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251"/>
    </w:p>
    <w:p w14:paraId="710D0E75" w14:textId="75D35B18" w:rsidR="004D620C" w:rsidRDefault="00A445BB" w:rsidP="004D620C">
      <w:pPr>
        <w:pStyle w:val="Maximyz0"/>
        <w:rPr>
          <w:rStyle w:val="mark"/>
        </w:rPr>
      </w:pPr>
      <w:bookmarkStart w:id="252" w:name="_Hlk20309835"/>
      <w:r>
        <w:rPr>
          <w:rStyle w:val="mark"/>
        </w:rPr>
        <w:t>О</w:t>
      </w:r>
      <w:r w:rsidR="004D620C" w:rsidRPr="005B314A">
        <w:rPr>
          <w:rStyle w:val="mark"/>
        </w:rPr>
        <w:t xml:space="preserve">сновным видом топлива </w:t>
      </w:r>
      <w:r w:rsidR="008A756E">
        <w:rPr>
          <w:rStyle w:val="mark"/>
        </w:rPr>
        <w:t xml:space="preserve">для котельных </w:t>
      </w:r>
      <w:r w:rsidR="004D620C" w:rsidRPr="005B314A">
        <w:rPr>
          <w:rStyle w:val="mark"/>
        </w:rPr>
        <w:t xml:space="preserve">на территории </w:t>
      </w:r>
      <w:r>
        <w:rPr>
          <w:rStyle w:val="mark"/>
        </w:rPr>
        <w:t>г</w:t>
      </w:r>
      <w:r w:rsidR="00882783">
        <w:rPr>
          <w:rStyle w:val="mark"/>
        </w:rPr>
        <w:t>ородского округа Лотошино</w:t>
      </w:r>
      <w:r w:rsidR="004D620C" w:rsidRPr="005B314A">
        <w:rPr>
          <w:rStyle w:val="mark"/>
        </w:rPr>
        <w:t xml:space="preserve"> является </w:t>
      </w:r>
      <w:r w:rsidR="004D620C">
        <w:rPr>
          <w:rStyle w:val="mark"/>
        </w:rPr>
        <w:t>природный газ</w:t>
      </w:r>
      <w:r w:rsidR="004D620C" w:rsidRPr="005B314A">
        <w:rPr>
          <w:rStyle w:val="mark"/>
        </w:rPr>
        <w:t xml:space="preserve">, в процентном соотношении потребление </w:t>
      </w:r>
      <w:r w:rsidR="004D620C">
        <w:rPr>
          <w:rStyle w:val="mark"/>
        </w:rPr>
        <w:t xml:space="preserve">газа </w:t>
      </w:r>
      <w:r w:rsidR="004D620C" w:rsidRPr="005B314A">
        <w:rPr>
          <w:rStyle w:val="mark"/>
        </w:rPr>
        <w:t xml:space="preserve">составляет </w:t>
      </w:r>
      <w:r w:rsidR="00BB3CCE" w:rsidRPr="00BB3CCE">
        <w:rPr>
          <w:rStyle w:val="mark"/>
        </w:rPr>
        <w:t>99</w:t>
      </w:r>
      <w:r w:rsidR="008A3C67">
        <w:rPr>
          <w:rStyle w:val="mark"/>
        </w:rPr>
        <w:t>,4</w:t>
      </w:r>
      <w:r w:rsidR="00BB3CCE" w:rsidRPr="00BB3CCE">
        <w:rPr>
          <w:rStyle w:val="mark"/>
        </w:rPr>
        <w:t>3</w:t>
      </w:r>
      <w:r w:rsidR="008A3C67">
        <w:rPr>
          <w:rStyle w:val="mark"/>
        </w:rPr>
        <w:t xml:space="preserve"> </w:t>
      </w:r>
      <w:r w:rsidR="004D620C" w:rsidRPr="005B314A">
        <w:rPr>
          <w:rStyle w:val="mark"/>
        </w:rPr>
        <w:t>% от общего объема потребления топлива.</w:t>
      </w:r>
    </w:p>
    <w:p w14:paraId="482F2127" w14:textId="77777777" w:rsidR="00CD58E4" w:rsidRPr="005B314A" w:rsidRDefault="00CD58E4" w:rsidP="004D620C">
      <w:pPr>
        <w:pStyle w:val="Maximyz0"/>
        <w:rPr>
          <w:rStyle w:val="mark"/>
        </w:rPr>
      </w:pPr>
    </w:p>
    <w:p w14:paraId="12198ACA" w14:textId="688BD251" w:rsidR="00FF1369" w:rsidRDefault="00346231" w:rsidP="00346231">
      <w:pPr>
        <w:pStyle w:val="32"/>
      </w:pPr>
      <w:bookmarkStart w:id="253" w:name="_Toc73624596"/>
      <w:bookmarkEnd w:id="252"/>
      <w:r>
        <w:t>Описание приоритетного направления развития топливного баланса поселения, городского округа</w:t>
      </w:r>
      <w:bookmarkEnd w:id="253"/>
    </w:p>
    <w:p w14:paraId="08122706" w14:textId="22E27562" w:rsidR="00786F3C" w:rsidRDefault="00786F3C" w:rsidP="00786F3C">
      <w:pPr>
        <w:pStyle w:val="Maximyz0"/>
        <w:spacing w:after="240"/>
      </w:pPr>
      <w:r>
        <w:t>В городском округе</w:t>
      </w:r>
      <w:r w:rsidR="00A445BB">
        <w:t xml:space="preserve"> Лотошино</w:t>
      </w:r>
      <w:r w:rsidR="00E969DE">
        <w:t xml:space="preserve"> будет происходить увеличение потребления природного газа за счет перевода существующих котельных, в качестве топлива которые используют уголь и дизельное топливо, на природный газ.</w:t>
      </w:r>
    </w:p>
    <w:p w14:paraId="3CE76190" w14:textId="56CC4D40" w:rsidR="00186740" w:rsidRDefault="00186740" w:rsidP="00186740">
      <w:pPr>
        <w:pStyle w:val="32"/>
      </w:pPr>
      <w:bookmarkStart w:id="254" w:name="_Toc73624597"/>
      <w:r w:rsidRPr="002E53E7">
        <w:t>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ввод в эксплуатацию которых осуществлен в период, предшествующий актуализации схемы теплоснабжения</w:t>
      </w:r>
      <w:bookmarkEnd w:id="254"/>
    </w:p>
    <w:p w14:paraId="1F7A0510" w14:textId="4B1C2136" w:rsidR="00A266B3" w:rsidRPr="00A05360" w:rsidRDefault="00CF57AE" w:rsidP="00A266B3">
      <w:pPr>
        <w:pStyle w:val="Maximyz0"/>
        <w:rPr>
          <w:lang w:eastAsia="en-US"/>
        </w:rPr>
      </w:pPr>
      <w:r>
        <w:t>И</w:t>
      </w:r>
      <w:r w:rsidRPr="002E53E7">
        <w:t>зменени</w:t>
      </w:r>
      <w:r>
        <w:t>я</w:t>
      </w:r>
      <w:r w:rsidRPr="002E53E7">
        <w:t xml:space="preserve"> в топливных балансах источников тепловой энергии </w:t>
      </w:r>
      <w:r>
        <w:t>за период</w:t>
      </w:r>
      <w:r w:rsidRPr="002E53E7">
        <w:t>, предшествующий актуализации схемы теплоснабжения</w:t>
      </w:r>
      <w:r w:rsidR="00A266B3">
        <w:t xml:space="preserve"> городского округа Лотошино </w:t>
      </w:r>
      <w:r w:rsidR="00A266B3">
        <w:rPr>
          <w:lang w:eastAsia="en-US"/>
        </w:rPr>
        <w:t xml:space="preserve">Московской области </w:t>
      </w:r>
      <w:r>
        <w:rPr>
          <w:lang w:eastAsia="en-US"/>
        </w:rPr>
        <w:t>отсутствуют</w:t>
      </w:r>
      <w:r w:rsidR="00A266B3">
        <w:rPr>
          <w:lang w:eastAsia="en-US"/>
        </w:rPr>
        <w:t>.</w:t>
      </w:r>
    </w:p>
    <w:p w14:paraId="3311FC31" w14:textId="5867C193" w:rsidR="00756E43" w:rsidRPr="00BB3CCE" w:rsidRDefault="00756E43" w:rsidP="008A3C67">
      <w:pPr>
        <w:pStyle w:val="Maximyz0"/>
        <w:rPr>
          <w:lang w:eastAsia="en-US"/>
        </w:rPr>
        <w:sectPr w:rsidR="00756E43" w:rsidRPr="00BB3CCE" w:rsidSect="00033766">
          <w:footerReference w:type="default" r:id="rId545"/>
          <w:pgSz w:w="11906" w:h="16838" w:code="9"/>
          <w:pgMar w:top="851" w:right="851" w:bottom="851" w:left="1701" w:header="709" w:footer="709" w:gutter="0"/>
          <w:cols w:space="708"/>
          <w:docGrid w:linePitch="360"/>
        </w:sectPr>
      </w:pPr>
    </w:p>
    <w:p w14:paraId="6E89266D" w14:textId="39C51075" w:rsidR="00C2547D" w:rsidRPr="002E53E7" w:rsidRDefault="00C2547D" w:rsidP="003A2E49">
      <w:pPr>
        <w:pStyle w:val="22"/>
      </w:pPr>
      <w:bookmarkStart w:id="255" w:name="_Toc73624598"/>
      <w:r w:rsidRPr="002E53E7">
        <w:t>Часть</w:t>
      </w:r>
      <w:r w:rsidR="005220CB" w:rsidRPr="002E53E7">
        <w:t xml:space="preserve"> 9</w:t>
      </w:r>
      <w:r w:rsidR="00E85C22" w:rsidRPr="002E53E7">
        <w:t>.</w:t>
      </w:r>
      <w:r w:rsidRPr="002E53E7">
        <w:t xml:space="preserve"> Надежность теплоснабжения</w:t>
      </w:r>
      <w:bookmarkEnd w:id="239"/>
      <w:bookmarkEnd w:id="240"/>
      <w:bookmarkEnd w:id="255"/>
    </w:p>
    <w:p w14:paraId="0CDBB5C5" w14:textId="70DB77FB" w:rsidR="003A2E49" w:rsidRPr="002E53E7" w:rsidRDefault="003A2E49" w:rsidP="003A2E49">
      <w:pPr>
        <w:pStyle w:val="32"/>
      </w:pPr>
      <w:bookmarkStart w:id="256" w:name="_Toc73624599"/>
      <w:r w:rsidRPr="002E53E7">
        <w:t>Показатели, определяемые в соответствии с методическими указаниями по разработке схем теплоснабжения</w:t>
      </w:r>
      <w:bookmarkEnd w:id="256"/>
    </w:p>
    <w:p w14:paraId="7BC24D8C" w14:textId="3B859175" w:rsidR="00B305B4" w:rsidRPr="002E53E7" w:rsidRDefault="00B305B4" w:rsidP="00B305B4">
      <w:pPr>
        <w:pStyle w:val="Maximyz0"/>
        <w:rPr>
          <w:lang w:eastAsia="en-US"/>
        </w:rPr>
      </w:pPr>
      <w:r w:rsidRPr="002E53E7">
        <w:rPr>
          <w:lang w:eastAsia="en-US"/>
        </w:rPr>
        <w:t xml:space="preserve">Оценка надёжности теплоснабжения </w:t>
      </w:r>
      <w:r w:rsidR="00872C21">
        <w:rPr>
          <w:lang w:eastAsia="en-US"/>
        </w:rPr>
        <w:t>г</w:t>
      </w:r>
      <w:r w:rsidR="00882783">
        <w:rPr>
          <w:lang w:eastAsia="en-US"/>
        </w:rPr>
        <w:t>ородского округа Лотошино</w:t>
      </w:r>
      <w:r w:rsidR="00152E2E">
        <w:rPr>
          <w:lang w:eastAsia="en-US"/>
        </w:rPr>
        <w:t xml:space="preserve"> </w:t>
      </w:r>
      <w:r w:rsidRPr="002E53E7">
        <w:rPr>
          <w:lang w:eastAsia="en-US"/>
        </w:rPr>
        <w:t xml:space="preserve">была выполнена в соответствии с Приказом Министерства регионального развития РФ от 26 июля 2013 г. № 310 «Об утверждении Методических указаний по анализу показателей, используемых для оценки надёжности систем теплоснабжения». </w:t>
      </w:r>
    </w:p>
    <w:p w14:paraId="6B4E0644" w14:textId="77777777" w:rsidR="00B305B4" w:rsidRPr="002E53E7" w:rsidRDefault="00B305B4" w:rsidP="00B305B4">
      <w:pPr>
        <w:pStyle w:val="Maximyz0"/>
      </w:pPr>
      <w:r w:rsidRPr="002E53E7">
        <w:t xml:space="preserve">Надежность теплоснабжения обеспечивается надежной работой всех элементов системы теплоснабжения, а также внешних, по отношению к системе теплоснабжения, систем электро-, водо-, топливоснабжения источников тепловой энергии. </w:t>
      </w:r>
    </w:p>
    <w:p w14:paraId="2B53498D" w14:textId="77777777" w:rsidR="00B305B4" w:rsidRPr="002E53E7" w:rsidRDefault="00B305B4" w:rsidP="00B305B4">
      <w:pPr>
        <w:pStyle w:val="Maximyz0"/>
      </w:pPr>
      <w:r w:rsidRPr="002E53E7">
        <w:t>Интегральными показателями оценки надежности теплоснабжения в целом являются такие эмпирические показатели как интенсивность отказов n</w:t>
      </w:r>
      <w:r w:rsidRPr="002E53E7">
        <w:rPr>
          <w:vertAlign w:val="subscript"/>
        </w:rPr>
        <w:t>от</w:t>
      </w:r>
      <w:r w:rsidRPr="002E53E7">
        <w:t xml:space="preserve"> [1/год] и относительный аварийный недоотпуск тепла Q</w:t>
      </w:r>
      <w:r w:rsidRPr="002E53E7">
        <w:rPr>
          <w:vertAlign w:val="subscript"/>
        </w:rPr>
        <w:t>ав</w:t>
      </w:r>
      <w:r w:rsidRPr="002E53E7">
        <w:t>/Q</w:t>
      </w:r>
      <w:r w:rsidRPr="002E53E7">
        <w:rPr>
          <w:vertAlign w:val="subscript"/>
        </w:rPr>
        <w:t>расч</w:t>
      </w:r>
      <w:r w:rsidRPr="002E53E7">
        <w:t>, где Q</w:t>
      </w:r>
      <w:r w:rsidRPr="002E53E7">
        <w:rPr>
          <w:vertAlign w:val="subscript"/>
        </w:rPr>
        <w:t>ав</w:t>
      </w:r>
      <w:r w:rsidRPr="002E53E7">
        <w:t xml:space="preserve"> – аварийный недоотпуск тепла за год [Гкал], Q</w:t>
      </w:r>
      <w:r w:rsidRPr="002E53E7">
        <w:rPr>
          <w:vertAlign w:val="subscript"/>
        </w:rPr>
        <w:t>расч</w:t>
      </w:r>
      <w:r w:rsidRPr="002E53E7">
        <w:t xml:space="preserve"> – расчетный отпуск тепла системой теплоснабжения за год [Гкал]. Динамика изменения данных показателей указывает на прогресс или деградацию надежности каждой конкретной системы теплоснабжения. Однако они не могут быть применены в качестве универсальных системных показателей, поскольку не содержат элементов сопоставимости систем теплоснабжения. </w:t>
      </w:r>
    </w:p>
    <w:p w14:paraId="0223EAC3" w14:textId="0382B2A5" w:rsidR="00F44C57" w:rsidRPr="002E53E7" w:rsidRDefault="00B305B4" w:rsidP="00B305B4">
      <w:pPr>
        <w:pStyle w:val="Maximyz0"/>
      </w:pPr>
      <w:r w:rsidRPr="002E53E7">
        <w:t xml:space="preserve">Для оценки надежности систем теплоснабжения необходимо использовать показатели надежности </w:t>
      </w:r>
      <w:r w:rsidRPr="002E53E7">
        <w:rPr>
          <w:rFonts w:eastAsia="Times New Roman"/>
          <w:b/>
        </w:rPr>
        <w:t>структурных элементов системы теплоснабжения</w:t>
      </w:r>
      <w:r w:rsidRPr="002E53E7">
        <w:t xml:space="preserve"> и внешних систем электро-, водо-, топливоснабжения источников тепловой энергии.</w:t>
      </w:r>
    </w:p>
    <w:p w14:paraId="5880C2BC" w14:textId="609337A0" w:rsidR="001318B7" w:rsidRPr="002E53E7" w:rsidRDefault="001318B7" w:rsidP="002F0AAC">
      <w:pPr>
        <w:pStyle w:val="Maximyz0"/>
      </w:pPr>
      <w:r w:rsidRPr="002E53E7">
        <w:rPr>
          <w:rFonts w:eastAsia="Times New Roman"/>
          <w:b/>
          <w:u w:val="single" w:color="000000"/>
        </w:rPr>
        <w:t>Показатель надежности электроснабжения источников тепла</w:t>
      </w:r>
      <w:r w:rsidRPr="002E53E7">
        <w:rPr>
          <w:rFonts w:eastAsia="Times New Roman"/>
          <w:b/>
        </w:rPr>
        <w:t xml:space="preserve"> (К</w:t>
      </w:r>
      <w:r w:rsidRPr="002E53E7">
        <w:rPr>
          <w:rFonts w:eastAsia="Times New Roman"/>
          <w:b/>
          <w:vertAlign w:val="subscript"/>
        </w:rPr>
        <w:t>э</w:t>
      </w:r>
      <w:r w:rsidRPr="002E53E7">
        <w:rPr>
          <w:rFonts w:eastAsia="Times New Roman"/>
          <w:b/>
        </w:rPr>
        <w:t>)</w:t>
      </w:r>
      <w:r w:rsidRPr="002E53E7">
        <w:t xml:space="preserve"> характеризуется наличием или отсутствием резервного электропитания: </w:t>
      </w:r>
    </w:p>
    <w:p w14:paraId="5EBB9DE2" w14:textId="77777777" w:rsidR="001318B7" w:rsidRPr="002E53E7" w:rsidRDefault="001318B7" w:rsidP="00B31BE8">
      <w:pPr>
        <w:pStyle w:val="Maximyz0"/>
        <w:numPr>
          <w:ilvl w:val="0"/>
          <w:numId w:val="17"/>
        </w:numPr>
      </w:pPr>
      <w:r w:rsidRPr="002E53E7">
        <w:t>при наличии резервного электроснабжения К</w:t>
      </w:r>
      <w:r w:rsidRPr="002E53E7">
        <w:rPr>
          <w:vertAlign w:val="subscript"/>
        </w:rPr>
        <w:t>э</w:t>
      </w:r>
      <w:r w:rsidRPr="002E53E7">
        <w:t xml:space="preserve"> = 1,0; </w:t>
      </w:r>
    </w:p>
    <w:p w14:paraId="7B28469E" w14:textId="25CB77C7" w:rsidR="002F0AAC" w:rsidRPr="002E53E7" w:rsidRDefault="001318B7" w:rsidP="00B31BE8">
      <w:pPr>
        <w:pStyle w:val="Maximyz0"/>
        <w:numPr>
          <w:ilvl w:val="0"/>
          <w:numId w:val="17"/>
        </w:numPr>
      </w:pPr>
      <w:r w:rsidRPr="002E53E7">
        <w:t xml:space="preserve">при отсутствии резервного электроснабжения при мощности источника тепловой энергии: </w:t>
      </w:r>
    </w:p>
    <w:p w14:paraId="7CBB9B12" w14:textId="19AC37DC" w:rsidR="002F0AAC" w:rsidRPr="002E53E7" w:rsidRDefault="001318B7" w:rsidP="00B31BE8">
      <w:pPr>
        <w:pStyle w:val="Maximyz0"/>
        <w:numPr>
          <w:ilvl w:val="0"/>
          <w:numId w:val="16"/>
        </w:numPr>
        <w:ind w:left="1985"/>
      </w:pPr>
      <w:r w:rsidRPr="002E53E7">
        <w:t xml:space="preserve">до 5,0 </w:t>
      </w:r>
      <w:r w:rsidR="002F0AAC" w:rsidRPr="002E53E7">
        <w:t>Гкал/ч -</w:t>
      </w:r>
      <w:r w:rsidRPr="002E53E7">
        <w:t xml:space="preserve"> К</w:t>
      </w:r>
      <w:r w:rsidRPr="002E53E7">
        <w:rPr>
          <w:vertAlign w:val="subscript"/>
        </w:rPr>
        <w:t>э</w:t>
      </w:r>
      <w:r w:rsidRPr="002E53E7">
        <w:t xml:space="preserve"> = 0,8; </w:t>
      </w:r>
    </w:p>
    <w:p w14:paraId="3E85C5F3" w14:textId="26614D0B" w:rsidR="002F0AAC" w:rsidRPr="002E53E7" w:rsidRDefault="001318B7" w:rsidP="00B31BE8">
      <w:pPr>
        <w:pStyle w:val="Maximyz0"/>
        <w:numPr>
          <w:ilvl w:val="0"/>
          <w:numId w:val="16"/>
        </w:numPr>
        <w:ind w:left="1985"/>
      </w:pPr>
      <w:r w:rsidRPr="002E53E7">
        <w:t>5,0 – 20</w:t>
      </w:r>
      <w:r w:rsidR="002F0AAC" w:rsidRPr="002E53E7">
        <w:t xml:space="preserve"> Гкал/ч -</w:t>
      </w:r>
      <w:r w:rsidRPr="002E53E7">
        <w:t xml:space="preserve"> К</w:t>
      </w:r>
      <w:r w:rsidRPr="002E53E7">
        <w:rPr>
          <w:vertAlign w:val="subscript"/>
        </w:rPr>
        <w:t>э</w:t>
      </w:r>
      <w:r w:rsidRPr="002E53E7">
        <w:t xml:space="preserve"> = 0,7;  </w:t>
      </w:r>
    </w:p>
    <w:p w14:paraId="5EA4BD0B" w14:textId="2E0EE2AE" w:rsidR="001318B7" w:rsidRPr="002E53E7" w:rsidRDefault="001318B7" w:rsidP="00B31BE8">
      <w:pPr>
        <w:pStyle w:val="Maximyz0"/>
        <w:numPr>
          <w:ilvl w:val="0"/>
          <w:numId w:val="16"/>
        </w:numPr>
        <w:ind w:left="1985"/>
      </w:pPr>
      <w:r w:rsidRPr="002E53E7">
        <w:t xml:space="preserve">свыше 20 </w:t>
      </w:r>
      <w:r w:rsidR="002F0AAC" w:rsidRPr="002E53E7">
        <w:t xml:space="preserve">Гкал/ч </w:t>
      </w:r>
      <w:r w:rsidRPr="002E53E7">
        <w:t>- К</w:t>
      </w:r>
      <w:r w:rsidRPr="002E53E7">
        <w:rPr>
          <w:vertAlign w:val="subscript"/>
        </w:rPr>
        <w:t>э</w:t>
      </w:r>
      <w:r w:rsidRPr="002E53E7">
        <w:t xml:space="preserve"> = 0,6. </w:t>
      </w:r>
    </w:p>
    <w:p w14:paraId="0C1AFEF6" w14:textId="77777777" w:rsidR="002F0AAC" w:rsidRPr="002E53E7" w:rsidRDefault="002F0AAC" w:rsidP="002F0AAC">
      <w:pPr>
        <w:pStyle w:val="Maximyz0"/>
        <w:ind w:left="1429" w:firstLine="0"/>
      </w:pPr>
    </w:p>
    <w:p w14:paraId="70F535F2" w14:textId="7A4B690F" w:rsidR="001318B7" w:rsidRPr="002E53E7" w:rsidRDefault="001318B7" w:rsidP="00002D27">
      <w:pPr>
        <w:pStyle w:val="Maximyz0"/>
      </w:pPr>
      <w:r w:rsidRPr="002E53E7">
        <w:rPr>
          <w:rFonts w:eastAsia="Times New Roman"/>
          <w:b/>
          <w:u w:val="single" w:color="000000"/>
        </w:rPr>
        <w:t>Показатель надежности водоснабжения источников тепла</w:t>
      </w:r>
      <w:r w:rsidRPr="002E53E7">
        <w:rPr>
          <w:rFonts w:eastAsia="Times New Roman"/>
          <w:b/>
        </w:rPr>
        <w:t xml:space="preserve"> (К</w:t>
      </w:r>
      <w:r w:rsidRPr="002E53E7">
        <w:rPr>
          <w:rFonts w:eastAsia="Times New Roman"/>
          <w:b/>
          <w:vertAlign w:val="subscript"/>
        </w:rPr>
        <w:t>в</w:t>
      </w:r>
      <w:r w:rsidRPr="002E53E7">
        <w:rPr>
          <w:rFonts w:eastAsia="Times New Roman"/>
          <w:b/>
        </w:rPr>
        <w:t>)</w:t>
      </w:r>
      <w:r w:rsidRPr="002E53E7">
        <w:t xml:space="preserve"> характеризуется наличием или отсутствием резервного водоснабжения: </w:t>
      </w:r>
    </w:p>
    <w:p w14:paraId="0A2374C9" w14:textId="77777777" w:rsidR="001318B7" w:rsidRPr="002E53E7" w:rsidRDefault="001318B7" w:rsidP="00B31BE8">
      <w:pPr>
        <w:pStyle w:val="Maximyz0"/>
        <w:numPr>
          <w:ilvl w:val="0"/>
          <w:numId w:val="18"/>
        </w:numPr>
      </w:pPr>
      <w:r w:rsidRPr="002E53E7">
        <w:t>при наличии резервного водоснабжения К</w:t>
      </w:r>
      <w:r w:rsidRPr="002E53E7">
        <w:rPr>
          <w:vertAlign w:val="subscript"/>
        </w:rPr>
        <w:t>в</w:t>
      </w:r>
      <w:r w:rsidRPr="002E53E7">
        <w:t xml:space="preserve"> = 1,0; </w:t>
      </w:r>
    </w:p>
    <w:p w14:paraId="0D43FDD7" w14:textId="0B2878B4" w:rsidR="001318B7" w:rsidRPr="002E53E7" w:rsidRDefault="001318B7" w:rsidP="00B31BE8">
      <w:pPr>
        <w:pStyle w:val="Maximyz0"/>
        <w:numPr>
          <w:ilvl w:val="0"/>
          <w:numId w:val="18"/>
        </w:numPr>
      </w:pPr>
      <w:r w:rsidRPr="002E53E7">
        <w:t>при отсутствии резервного водоснабжения при мощн</w:t>
      </w:r>
      <w:r w:rsidR="00002D27" w:rsidRPr="002E53E7">
        <w:t>ости источника тепловой энергии</w:t>
      </w:r>
      <w:r w:rsidRPr="002E53E7">
        <w:t xml:space="preserve">: </w:t>
      </w:r>
    </w:p>
    <w:p w14:paraId="1A8F9B75" w14:textId="3E5AA934" w:rsidR="00002D27" w:rsidRPr="002E53E7" w:rsidRDefault="00002D27" w:rsidP="00B31BE8">
      <w:pPr>
        <w:pStyle w:val="Maximyz0"/>
        <w:numPr>
          <w:ilvl w:val="0"/>
          <w:numId w:val="19"/>
        </w:numPr>
        <w:ind w:left="1985"/>
      </w:pPr>
      <w:r w:rsidRPr="002E53E7">
        <w:t xml:space="preserve">до 5,0 Гкал/ч </w:t>
      </w:r>
      <w:r w:rsidR="001318B7" w:rsidRPr="002E53E7">
        <w:t>- К</w:t>
      </w:r>
      <w:r w:rsidR="001318B7" w:rsidRPr="002E53E7">
        <w:rPr>
          <w:vertAlign w:val="subscript"/>
        </w:rPr>
        <w:t>в</w:t>
      </w:r>
      <w:r w:rsidR="001318B7" w:rsidRPr="002E53E7">
        <w:t xml:space="preserve"> = 0,8; </w:t>
      </w:r>
    </w:p>
    <w:p w14:paraId="5AD7D6FE" w14:textId="37901C1E" w:rsidR="00002D27" w:rsidRPr="002E53E7" w:rsidRDefault="00002D27" w:rsidP="00B31BE8">
      <w:pPr>
        <w:pStyle w:val="Maximyz0"/>
        <w:numPr>
          <w:ilvl w:val="0"/>
          <w:numId w:val="19"/>
        </w:numPr>
        <w:ind w:left="1985"/>
      </w:pPr>
      <w:r w:rsidRPr="002E53E7">
        <w:t xml:space="preserve">5,0 – 20 Гкал/ч </w:t>
      </w:r>
      <w:r w:rsidR="001318B7" w:rsidRPr="002E53E7">
        <w:t>- К</w:t>
      </w:r>
      <w:r w:rsidR="001318B7" w:rsidRPr="002E53E7">
        <w:rPr>
          <w:vertAlign w:val="subscript"/>
        </w:rPr>
        <w:t>в</w:t>
      </w:r>
      <w:r w:rsidR="001318B7" w:rsidRPr="002E53E7">
        <w:t xml:space="preserve"> = 0,7; </w:t>
      </w:r>
    </w:p>
    <w:p w14:paraId="046DEB23" w14:textId="159C5D6F" w:rsidR="001318B7" w:rsidRPr="002E53E7" w:rsidRDefault="00002D27" w:rsidP="00B31BE8">
      <w:pPr>
        <w:pStyle w:val="Maximyz0"/>
        <w:numPr>
          <w:ilvl w:val="0"/>
          <w:numId w:val="19"/>
        </w:numPr>
        <w:ind w:left="1985"/>
      </w:pPr>
      <w:r w:rsidRPr="002E53E7">
        <w:t xml:space="preserve">свыше 20 Гкал/ч </w:t>
      </w:r>
      <w:r w:rsidR="001318B7" w:rsidRPr="002E53E7">
        <w:t>- К</w:t>
      </w:r>
      <w:r w:rsidR="001318B7" w:rsidRPr="002E53E7">
        <w:rPr>
          <w:vertAlign w:val="subscript"/>
        </w:rPr>
        <w:t>в</w:t>
      </w:r>
      <w:r w:rsidR="001318B7" w:rsidRPr="002E53E7">
        <w:t xml:space="preserve"> = 0,6. </w:t>
      </w:r>
    </w:p>
    <w:p w14:paraId="440542D9" w14:textId="77777777" w:rsidR="00002D27" w:rsidRPr="002E53E7" w:rsidRDefault="00002D27" w:rsidP="00002D27">
      <w:pPr>
        <w:pStyle w:val="Maximyz0"/>
      </w:pPr>
    </w:p>
    <w:p w14:paraId="07E262E1" w14:textId="6A838FAA" w:rsidR="001318B7" w:rsidRPr="002E53E7" w:rsidRDefault="001318B7" w:rsidP="00002D27">
      <w:pPr>
        <w:pStyle w:val="Maximyz0"/>
      </w:pPr>
      <w:r w:rsidRPr="002E53E7">
        <w:rPr>
          <w:rFonts w:eastAsia="Times New Roman"/>
          <w:b/>
          <w:u w:val="single" w:color="000000"/>
        </w:rPr>
        <w:t>Показатель надежности топливоснабжения источников тепла</w:t>
      </w:r>
      <w:r w:rsidRPr="002E53E7">
        <w:rPr>
          <w:rFonts w:eastAsia="Times New Roman"/>
          <w:b/>
        </w:rPr>
        <w:t xml:space="preserve"> (К</w:t>
      </w:r>
      <w:r w:rsidRPr="002E53E7">
        <w:rPr>
          <w:rFonts w:eastAsia="Times New Roman"/>
          <w:b/>
          <w:vertAlign w:val="subscript"/>
        </w:rPr>
        <w:t>т</w:t>
      </w:r>
      <w:r w:rsidRPr="002E53E7">
        <w:rPr>
          <w:rFonts w:eastAsia="Times New Roman"/>
          <w:b/>
        </w:rPr>
        <w:t>)</w:t>
      </w:r>
      <w:r w:rsidRPr="002E53E7">
        <w:t xml:space="preserve"> характеризуется наличием или отсутствием резервного топливоснабжения: </w:t>
      </w:r>
    </w:p>
    <w:p w14:paraId="12F7F7F4" w14:textId="77777777" w:rsidR="001318B7" w:rsidRPr="002E53E7" w:rsidRDefault="001318B7" w:rsidP="00B31BE8">
      <w:pPr>
        <w:pStyle w:val="Maximyz0"/>
        <w:numPr>
          <w:ilvl w:val="0"/>
          <w:numId w:val="20"/>
        </w:numPr>
      </w:pPr>
      <w:r w:rsidRPr="002E53E7">
        <w:t>при наличии резервного топлива К</w:t>
      </w:r>
      <w:r w:rsidRPr="002E53E7">
        <w:rPr>
          <w:vertAlign w:val="subscript"/>
        </w:rPr>
        <w:t>т</w:t>
      </w:r>
      <w:r w:rsidRPr="002E53E7">
        <w:t xml:space="preserve"> = 1,0; </w:t>
      </w:r>
    </w:p>
    <w:p w14:paraId="4DF0178B" w14:textId="37561A6A" w:rsidR="001318B7" w:rsidRPr="002E53E7" w:rsidRDefault="001318B7" w:rsidP="00B31BE8">
      <w:pPr>
        <w:pStyle w:val="Maximyz0"/>
        <w:numPr>
          <w:ilvl w:val="0"/>
          <w:numId w:val="20"/>
        </w:numPr>
      </w:pPr>
      <w:r w:rsidRPr="002E53E7">
        <w:t>при отсутствии резервного топлива при мощн</w:t>
      </w:r>
      <w:r w:rsidR="00002D27" w:rsidRPr="002E53E7">
        <w:t>ости источника тепловой энергии</w:t>
      </w:r>
      <w:r w:rsidRPr="002E53E7">
        <w:t xml:space="preserve">: </w:t>
      </w:r>
    </w:p>
    <w:p w14:paraId="7C32E7CC" w14:textId="77777777" w:rsidR="00002D27" w:rsidRPr="002E53E7" w:rsidRDefault="001318B7" w:rsidP="00B31BE8">
      <w:pPr>
        <w:pStyle w:val="Maximyz0"/>
        <w:numPr>
          <w:ilvl w:val="0"/>
          <w:numId w:val="21"/>
        </w:numPr>
        <w:ind w:left="1985"/>
      </w:pPr>
      <w:r w:rsidRPr="002E53E7">
        <w:t>до 5,0</w:t>
      </w:r>
      <w:r w:rsidR="00002D27" w:rsidRPr="002E53E7">
        <w:t xml:space="preserve"> Гкал/ч </w:t>
      </w:r>
      <w:r w:rsidRPr="002E53E7">
        <w:t>- К</w:t>
      </w:r>
      <w:r w:rsidRPr="002E53E7">
        <w:rPr>
          <w:vertAlign w:val="subscript"/>
        </w:rPr>
        <w:t>т</w:t>
      </w:r>
      <w:r w:rsidRPr="002E53E7">
        <w:t xml:space="preserve"> = 1,0; </w:t>
      </w:r>
    </w:p>
    <w:p w14:paraId="17303E90" w14:textId="77777777" w:rsidR="00002D27" w:rsidRPr="002E53E7" w:rsidRDefault="001318B7" w:rsidP="00B31BE8">
      <w:pPr>
        <w:pStyle w:val="Maximyz0"/>
        <w:numPr>
          <w:ilvl w:val="0"/>
          <w:numId w:val="21"/>
        </w:numPr>
        <w:ind w:left="1985"/>
      </w:pPr>
      <w:r w:rsidRPr="002E53E7">
        <w:t>5,0 – 20</w:t>
      </w:r>
      <w:r w:rsidR="00002D27" w:rsidRPr="002E53E7">
        <w:t xml:space="preserve"> Гкал/ч </w:t>
      </w:r>
      <w:r w:rsidRPr="002E53E7">
        <w:t>- К</w:t>
      </w:r>
      <w:r w:rsidRPr="002E53E7">
        <w:rPr>
          <w:vertAlign w:val="subscript"/>
        </w:rPr>
        <w:t>т</w:t>
      </w:r>
      <w:r w:rsidRPr="002E53E7">
        <w:t xml:space="preserve"> = 0,7; </w:t>
      </w:r>
    </w:p>
    <w:p w14:paraId="0EC4096A" w14:textId="3C93F0D5" w:rsidR="001318B7" w:rsidRPr="002E53E7" w:rsidRDefault="001318B7" w:rsidP="00B31BE8">
      <w:pPr>
        <w:pStyle w:val="Maximyz0"/>
        <w:numPr>
          <w:ilvl w:val="0"/>
          <w:numId w:val="21"/>
        </w:numPr>
        <w:ind w:left="1985"/>
      </w:pPr>
      <w:r w:rsidRPr="002E53E7">
        <w:t>свыше 20</w:t>
      </w:r>
      <w:r w:rsidR="00002D27" w:rsidRPr="002E53E7">
        <w:t xml:space="preserve"> Гкал/ч </w:t>
      </w:r>
      <w:r w:rsidRPr="002E53E7">
        <w:t>- К</w:t>
      </w:r>
      <w:r w:rsidRPr="002E53E7">
        <w:rPr>
          <w:vertAlign w:val="subscript"/>
        </w:rPr>
        <w:t>т</w:t>
      </w:r>
      <w:r w:rsidRPr="002E53E7">
        <w:t xml:space="preserve"> = 0,5. </w:t>
      </w:r>
    </w:p>
    <w:p w14:paraId="128AE257" w14:textId="77777777" w:rsidR="00002D27" w:rsidRPr="002E53E7" w:rsidRDefault="00002D27" w:rsidP="00002D27">
      <w:pPr>
        <w:pStyle w:val="Maximyz0"/>
      </w:pPr>
    </w:p>
    <w:p w14:paraId="11A9D9CA" w14:textId="77777777" w:rsidR="001318B7" w:rsidRPr="002E53E7" w:rsidRDefault="001318B7" w:rsidP="00BB5D42">
      <w:pPr>
        <w:pStyle w:val="Maximyz0"/>
      </w:pPr>
      <w:r w:rsidRPr="002E53E7">
        <w:rPr>
          <w:b/>
          <w:u w:val="single"/>
        </w:rPr>
        <w:t>Показатель соответствия тепловой мощности источников тепла и пропускной способности тепловых сетей фактическим тепловым нагрузкам потребителей</w:t>
      </w:r>
      <w:r w:rsidRPr="002E53E7">
        <w:t xml:space="preserve"> </w:t>
      </w:r>
      <w:r w:rsidRPr="002E53E7">
        <w:rPr>
          <w:b/>
        </w:rPr>
        <w:t>(К</w:t>
      </w:r>
      <w:r w:rsidRPr="002E53E7">
        <w:rPr>
          <w:b/>
          <w:vertAlign w:val="subscript"/>
        </w:rPr>
        <w:t>б</w:t>
      </w:r>
      <w:r w:rsidRPr="002E53E7">
        <w:rPr>
          <w:b/>
        </w:rPr>
        <w:t>)</w:t>
      </w:r>
      <w:r w:rsidRPr="002E53E7">
        <w:t xml:space="preserve">. </w:t>
      </w:r>
    </w:p>
    <w:p w14:paraId="26CADFA0" w14:textId="2520EC31" w:rsidR="00BB5D42" w:rsidRPr="002E53E7" w:rsidRDefault="001318B7" w:rsidP="00BB5D42">
      <w:pPr>
        <w:pStyle w:val="Maximyz0"/>
      </w:pPr>
      <w:r w:rsidRPr="002E53E7">
        <w:t xml:space="preserve">Величина этого показателя определяется размером дефицита: </w:t>
      </w:r>
    </w:p>
    <w:p w14:paraId="6038972E" w14:textId="77777777" w:rsidR="00BB5D42" w:rsidRPr="002E53E7" w:rsidRDefault="001318B7" w:rsidP="00B31BE8">
      <w:pPr>
        <w:pStyle w:val="Maximyz0"/>
        <w:numPr>
          <w:ilvl w:val="0"/>
          <w:numId w:val="22"/>
        </w:numPr>
        <w:ind w:left="1985"/>
      </w:pPr>
      <w:r w:rsidRPr="002E53E7">
        <w:t>до 10</w:t>
      </w:r>
      <w:r w:rsidR="00BB5D42" w:rsidRPr="002E53E7">
        <w:t xml:space="preserve"> % </w:t>
      </w:r>
      <w:r w:rsidRPr="002E53E7">
        <w:t xml:space="preserve">- Кб = 1,0; </w:t>
      </w:r>
    </w:p>
    <w:p w14:paraId="5A95E390" w14:textId="77777777" w:rsidR="00BB5D42" w:rsidRPr="002E53E7" w:rsidRDefault="001318B7" w:rsidP="00B31BE8">
      <w:pPr>
        <w:pStyle w:val="Maximyz0"/>
        <w:numPr>
          <w:ilvl w:val="0"/>
          <w:numId w:val="22"/>
        </w:numPr>
        <w:ind w:left="1985"/>
      </w:pPr>
      <w:r w:rsidRPr="002E53E7">
        <w:t>10 – 20</w:t>
      </w:r>
      <w:r w:rsidR="00BB5D42" w:rsidRPr="002E53E7">
        <w:t xml:space="preserve"> % </w:t>
      </w:r>
      <w:r w:rsidRPr="002E53E7">
        <w:t xml:space="preserve">- Кб = 0,8; </w:t>
      </w:r>
    </w:p>
    <w:p w14:paraId="64473FD7" w14:textId="77777777" w:rsidR="00BB5D42" w:rsidRPr="002E53E7" w:rsidRDefault="001318B7" w:rsidP="00B31BE8">
      <w:pPr>
        <w:pStyle w:val="Maximyz0"/>
        <w:numPr>
          <w:ilvl w:val="0"/>
          <w:numId w:val="22"/>
        </w:numPr>
        <w:ind w:left="1985"/>
      </w:pPr>
      <w:r w:rsidRPr="002E53E7">
        <w:t>20 – 30</w:t>
      </w:r>
      <w:r w:rsidR="00BB5D42" w:rsidRPr="002E53E7">
        <w:t xml:space="preserve"> % </w:t>
      </w:r>
      <w:r w:rsidRPr="002E53E7">
        <w:t xml:space="preserve">- Кб - 0,6; </w:t>
      </w:r>
    </w:p>
    <w:p w14:paraId="3C14C94A" w14:textId="7A9584F7" w:rsidR="001318B7" w:rsidRPr="002E53E7" w:rsidRDefault="001318B7" w:rsidP="00B31BE8">
      <w:pPr>
        <w:pStyle w:val="Maximyz0"/>
        <w:numPr>
          <w:ilvl w:val="0"/>
          <w:numId w:val="22"/>
        </w:numPr>
        <w:ind w:left="1985"/>
      </w:pPr>
      <w:r w:rsidRPr="002E53E7">
        <w:t>свыше 30</w:t>
      </w:r>
      <w:r w:rsidR="00BB5D42" w:rsidRPr="002E53E7">
        <w:t xml:space="preserve"> % </w:t>
      </w:r>
      <w:r w:rsidRPr="002E53E7">
        <w:t xml:space="preserve">- Кб = 0,3. </w:t>
      </w:r>
    </w:p>
    <w:p w14:paraId="551AF7EF" w14:textId="77777777" w:rsidR="00BB5D42" w:rsidRPr="002E53E7" w:rsidRDefault="00BB5D42" w:rsidP="00BB5D42">
      <w:pPr>
        <w:pStyle w:val="Maximyz0"/>
      </w:pPr>
    </w:p>
    <w:p w14:paraId="047AEA7D" w14:textId="452417D9" w:rsidR="001318B7" w:rsidRPr="002E53E7" w:rsidRDefault="001318B7" w:rsidP="00477603">
      <w:pPr>
        <w:pStyle w:val="Maximyz0"/>
      </w:pPr>
      <w:r w:rsidRPr="002E53E7">
        <w:rPr>
          <w:rFonts w:eastAsia="Times New Roman"/>
          <w:b/>
          <w:u w:val="single" w:color="000000"/>
        </w:rPr>
        <w:t>Показатель уровня резервирования</w:t>
      </w:r>
      <w:r w:rsidRPr="002E53E7">
        <w:t xml:space="preserve"> (К</w:t>
      </w:r>
      <w:r w:rsidRPr="002E53E7">
        <w:rPr>
          <w:vertAlign w:val="subscript"/>
        </w:rPr>
        <w:t>р</w:t>
      </w:r>
      <w:r w:rsidRPr="002E53E7">
        <w:t xml:space="preserve">) источников тепла и элементов тепловой сети, характеризуемый отношением резервируемой фактической тепловой </w:t>
      </w:r>
      <w:r w:rsidRPr="002E53E7">
        <w:tab/>
      </w:r>
      <w:r w:rsidR="00477603" w:rsidRPr="002E53E7">
        <w:t>нагрузки к</w:t>
      </w:r>
      <w:r w:rsidRPr="002E53E7">
        <w:t xml:space="preserve"> </w:t>
      </w:r>
      <w:r w:rsidR="00477603" w:rsidRPr="002E53E7">
        <w:t xml:space="preserve">фактической тепловой нагрузке </w:t>
      </w:r>
      <w:r w:rsidRPr="002E53E7">
        <w:t xml:space="preserve">системы теплоснабжения, подлежащей резервированию: </w:t>
      </w:r>
    </w:p>
    <w:p w14:paraId="7A825F46" w14:textId="1886B5AF" w:rsidR="001318B7" w:rsidRPr="002E53E7" w:rsidRDefault="001318B7" w:rsidP="00B31BE8">
      <w:pPr>
        <w:pStyle w:val="Maximyz0"/>
        <w:numPr>
          <w:ilvl w:val="0"/>
          <w:numId w:val="23"/>
        </w:numPr>
        <w:ind w:left="1985"/>
      </w:pPr>
      <w:r w:rsidRPr="002E53E7">
        <w:t>90 – 100</w:t>
      </w:r>
      <w:r w:rsidR="00477603" w:rsidRPr="002E53E7">
        <w:t xml:space="preserve">% </w:t>
      </w:r>
      <w:r w:rsidRPr="002E53E7">
        <w:t xml:space="preserve">- Кр = 1,0; </w:t>
      </w:r>
    </w:p>
    <w:p w14:paraId="054B80B6" w14:textId="088A0B87" w:rsidR="00477603" w:rsidRPr="002E53E7" w:rsidRDefault="00477603" w:rsidP="00B31BE8">
      <w:pPr>
        <w:pStyle w:val="Maximyz0"/>
        <w:numPr>
          <w:ilvl w:val="0"/>
          <w:numId w:val="23"/>
        </w:numPr>
        <w:ind w:left="1985"/>
      </w:pPr>
      <w:r w:rsidRPr="002E53E7">
        <w:t xml:space="preserve">70 – 90 % - Кр = 0,7; </w:t>
      </w:r>
    </w:p>
    <w:p w14:paraId="3C9582BC" w14:textId="26227D58" w:rsidR="00477603" w:rsidRPr="002E53E7" w:rsidRDefault="00477603" w:rsidP="00B31BE8">
      <w:pPr>
        <w:pStyle w:val="Maximyz0"/>
        <w:numPr>
          <w:ilvl w:val="0"/>
          <w:numId w:val="23"/>
        </w:numPr>
        <w:ind w:left="1985"/>
      </w:pPr>
      <w:r w:rsidRPr="002E53E7">
        <w:t xml:space="preserve">50 – 70 % - Кр = 0,5; </w:t>
      </w:r>
    </w:p>
    <w:p w14:paraId="4EC53E1D" w14:textId="44ED0F44" w:rsidR="00477603" w:rsidRPr="002E53E7" w:rsidRDefault="00477603" w:rsidP="00B31BE8">
      <w:pPr>
        <w:pStyle w:val="Maximyz0"/>
        <w:numPr>
          <w:ilvl w:val="0"/>
          <w:numId w:val="23"/>
        </w:numPr>
        <w:ind w:left="1985"/>
      </w:pPr>
      <w:r w:rsidRPr="002E53E7">
        <w:t xml:space="preserve">30 – 50 % - Кр = 0,3; </w:t>
      </w:r>
    </w:p>
    <w:p w14:paraId="470E25E9" w14:textId="4BB01B6A" w:rsidR="00477603" w:rsidRPr="002E53E7" w:rsidRDefault="00477603" w:rsidP="00B31BE8">
      <w:pPr>
        <w:pStyle w:val="Maximyz0"/>
        <w:numPr>
          <w:ilvl w:val="0"/>
          <w:numId w:val="23"/>
        </w:numPr>
        <w:ind w:left="1985"/>
      </w:pPr>
      <w:r w:rsidRPr="002E53E7">
        <w:t>менее 30 % - Кр = 0,2.</w:t>
      </w:r>
    </w:p>
    <w:p w14:paraId="3E189217" w14:textId="77777777" w:rsidR="00477603" w:rsidRPr="002E53E7" w:rsidRDefault="00477603" w:rsidP="00477603">
      <w:pPr>
        <w:pStyle w:val="Maximyz0"/>
      </w:pPr>
    </w:p>
    <w:p w14:paraId="49ECB918" w14:textId="51FBE1F4" w:rsidR="001318B7" w:rsidRPr="002E53E7" w:rsidRDefault="00DD1775" w:rsidP="00DD1775">
      <w:pPr>
        <w:pStyle w:val="Maximyz0"/>
      </w:pPr>
      <w:r w:rsidRPr="002E53E7">
        <w:rPr>
          <w:rFonts w:eastAsia="Times New Roman"/>
          <w:b/>
          <w:u w:val="single" w:color="000000"/>
        </w:rPr>
        <w:t xml:space="preserve">Показатель технического состояния тепловых </w:t>
      </w:r>
      <w:r w:rsidR="001318B7" w:rsidRPr="002E53E7">
        <w:rPr>
          <w:rFonts w:eastAsia="Times New Roman"/>
          <w:b/>
          <w:u w:val="single" w:color="000000"/>
        </w:rPr>
        <w:t>сетей</w:t>
      </w:r>
      <w:r w:rsidR="001318B7" w:rsidRPr="002E53E7">
        <w:t xml:space="preserve"> (К</w:t>
      </w:r>
      <w:r w:rsidR="001318B7" w:rsidRPr="002E53E7">
        <w:rPr>
          <w:vertAlign w:val="subscript"/>
        </w:rPr>
        <w:t>с</w:t>
      </w:r>
      <w:r w:rsidR="001318B7" w:rsidRPr="002E53E7">
        <w:t xml:space="preserve">), характеризуемый долей ветхих, подлежащих замене трубопроводов: </w:t>
      </w:r>
    </w:p>
    <w:p w14:paraId="293AA248" w14:textId="77777777" w:rsidR="00DD1775" w:rsidRPr="002E53E7" w:rsidRDefault="001318B7" w:rsidP="00B31BE8">
      <w:pPr>
        <w:pStyle w:val="Maximyz0"/>
        <w:numPr>
          <w:ilvl w:val="0"/>
          <w:numId w:val="24"/>
        </w:numPr>
        <w:ind w:left="1985"/>
      </w:pPr>
      <w:r w:rsidRPr="002E53E7">
        <w:t xml:space="preserve">до 10 </w:t>
      </w:r>
      <w:r w:rsidR="00DD1775" w:rsidRPr="002E53E7">
        <w:t xml:space="preserve">% </w:t>
      </w:r>
      <w:r w:rsidRPr="002E53E7">
        <w:t>- К</w:t>
      </w:r>
      <w:r w:rsidRPr="002E53E7">
        <w:rPr>
          <w:vertAlign w:val="subscript"/>
        </w:rPr>
        <w:t>с</w:t>
      </w:r>
      <w:r w:rsidRPr="002E53E7">
        <w:t xml:space="preserve"> = 1,0; </w:t>
      </w:r>
    </w:p>
    <w:p w14:paraId="0D44B53B" w14:textId="77777777" w:rsidR="00DD1775" w:rsidRPr="002E53E7" w:rsidRDefault="001318B7" w:rsidP="00B31BE8">
      <w:pPr>
        <w:pStyle w:val="Maximyz0"/>
        <w:numPr>
          <w:ilvl w:val="0"/>
          <w:numId w:val="24"/>
        </w:numPr>
        <w:ind w:left="1985"/>
      </w:pPr>
      <w:r w:rsidRPr="002E53E7">
        <w:t>10 – 20</w:t>
      </w:r>
      <w:r w:rsidR="00DD1775" w:rsidRPr="002E53E7">
        <w:t xml:space="preserve"> % </w:t>
      </w:r>
      <w:r w:rsidRPr="002E53E7">
        <w:t>- К</w:t>
      </w:r>
      <w:r w:rsidRPr="002E53E7">
        <w:rPr>
          <w:vertAlign w:val="subscript"/>
        </w:rPr>
        <w:t>с</w:t>
      </w:r>
      <w:r w:rsidRPr="002E53E7">
        <w:t xml:space="preserve"> = 0,8; </w:t>
      </w:r>
    </w:p>
    <w:p w14:paraId="19943D87" w14:textId="77777777" w:rsidR="00DD1775" w:rsidRPr="002E53E7" w:rsidRDefault="001318B7" w:rsidP="00B31BE8">
      <w:pPr>
        <w:pStyle w:val="Maximyz0"/>
        <w:numPr>
          <w:ilvl w:val="0"/>
          <w:numId w:val="24"/>
        </w:numPr>
        <w:ind w:left="1985"/>
      </w:pPr>
      <w:r w:rsidRPr="002E53E7">
        <w:t>20 – 30</w:t>
      </w:r>
      <w:r w:rsidR="00DD1775" w:rsidRPr="002E53E7">
        <w:t xml:space="preserve"> % </w:t>
      </w:r>
      <w:r w:rsidRPr="002E53E7">
        <w:t>- К</w:t>
      </w:r>
      <w:r w:rsidRPr="002E53E7">
        <w:rPr>
          <w:vertAlign w:val="subscript"/>
        </w:rPr>
        <w:t>с</w:t>
      </w:r>
      <w:r w:rsidRPr="002E53E7">
        <w:t xml:space="preserve"> = 0,6; </w:t>
      </w:r>
    </w:p>
    <w:p w14:paraId="1985A11E" w14:textId="2448705B" w:rsidR="001318B7" w:rsidRPr="002E53E7" w:rsidRDefault="001318B7" w:rsidP="00B31BE8">
      <w:pPr>
        <w:pStyle w:val="Maximyz0"/>
        <w:numPr>
          <w:ilvl w:val="0"/>
          <w:numId w:val="24"/>
        </w:numPr>
        <w:ind w:left="1985"/>
      </w:pPr>
      <w:r w:rsidRPr="002E53E7">
        <w:t>свыше 30</w:t>
      </w:r>
      <w:r w:rsidR="00DD1775" w:rsidRPr="002E53E7">
        <w:t xml:space="preserve"> %</w:t>
      </w:r>
      <w:r w:rsidRPr="002E53E7">
        <w:t xml:space="preserve"> - К</w:t>
      </w:r>
      <w:r w:rsidRPr="002E53E7">
        <w:rPr>
          <w:vertAlign w:val="subscript"/>
        </w:rPr>
        <w:t>с</w:t>
      </w:r>
      <w:r w:rsidRPr="002E53E7">
        <w:t xml:space="preserve"> = 0,5. </w:t>
      </w:r>
    </w:p>
    <w:p w14:paraId="0A0B227C" w14:textId="77777777" w:rsidR="00DD1775" w:rsidRPr="002E53E7" w:rsidRDefault="00DD1775" w:rsidP="00DD1775">
      <w:pPr>
        <w:pStyle w:val="Maximyz0"/>
      </w:pPr>
    </w:p>
    <w:p w14:paraId="3682B5BE" w14:textId="60C7E2AF" w:rsidR="001318B7" w:rsidRPr="002E53E7" w:rsidRDefault="001318B7" w:rsidP="00DD1775">
      <w:pPr>
        <w:pStyle w:val="Maximyz0"/>
      </w:pPr>
      <w:r w:rsidRPr="002E53E7">
        <w:rPr>
          <w:rFonts w:eastAsia="Times New Roman"/>
          <w:b/>
          <w:u w:val="single" w:color="000000"/>
        </w:rPr>
        <w:t>Показатель</w:t>
      </w:r>
      <w:r w:rsidR="00DD1775" w:rsidRPr="002E53E7">
        <w:rPr>
          <w:rFonts w:eastAsia="Times New Roman"/>
          <w:b/>
          <w:u w:val="single" w:color="000000"/>
        </w:rPr>
        <w:t xml:space="preserve"> </w:t>
      </w:r>
      <w:r w:rsidRPr="002E53E7">
        <w:rPr>
          <w:rFonts w:eastAsia="Times New Roman"/>
          <w:b/>
          <w:u w:val="single" w:color="000000"/>
        </w:rPr>
        <w:t>интенсивности отказов тепловых сетей</w:t>
      </w:r>
      <w:r w:rsidRPr="002E53E7">
        <w:rPr>
          <w:rFonts w:eastAsia="Times New Roman"/>
          <w:b/>
        </w:rPr>
        <w:t xml:space="preserve"> </w:t>
      </w:r>
      <w:r w:rsidRPr="002E53E7">
        <w:t>(К</w:t>
      </w:r>
      <w:r w:rsidRPr="002E53E7">
        <w:rPr>
          <w:vertAlign w:val="subscript"/>
        </w:rPr>
        <w:t>отк</w:t>
      </w:r>
      <w:r w:rsidRPr="002E53E7">
        <w:t xml:space="preserve">), характеризуемый количеством вынужденных отключений участков тепловой сети с ограничением отпуска тепловой энергии потребителям, вызванным отказом и его устранением за последние три года </w:t>
      </w:r>
    </w:p>
    <w:p w14:paraId="6F502ED6" w14:textId="77777777" w:rsidR="00DD1775" w:rsidRPr="002E53E7" w:rsidRDefault="00DD1775" w:rsidP="00DD1775">
      <w:pPr>
        <w:pStyle w:val="Maximyz0"/>
      </w:pPr>
    </w:p>
    <w:p w14:paraId="4F831C8E" w14:textId="12D59E7D" w:rsidR="001318B7" w:rsidRPr="002E53E7" w:rsidRDefault="001318B7" w:rsidP="00DD1775">
      <w:pPr>
        <w:pStyle w:val="Maximyz0"/>
        <w:jc w:val="center"/>
      </w:pPr>
      <w:r w:rsidRPr="002E53E7">
        <w:t>И</w:t>
      </w:r>
      <w:r w:rsidRPr="002E53E7">
        <w:rPr>
          <w:vertAlign w:val="subscript"/>
        </w:rPr>
        <w:t>отк</w:t>
      </w:r>
      <w:r w:rsidRPr="002E53E7">
        <w:t xml:space="preserve"> = n</w:t>
      </w:r>
      <w:r w:rsidRPr="002E53E7">
        <w:rPr>
          <w:vertAlign w:val="subscript"/>
        </w:rPr>
        <w:t>отк</w:t>
      </w:r>
      <w:r w:rsidR="00DD1775" w:rsidRPr="002E53E7">
        <w:t>/(3*S) [1/(км*год)],</w:t>
      </w:r>
    </w:p>
    <w:p w14:paraId="6701DA0C" w14:textId="77777777" w:rsidR="00DD1775" w:rsidRPr="002E53E7" w:rsidRDefault="00DD1775" w:rsidP="00DD1775">
      <w:pPr>
        <w:pStyle w:val="Maximyz0"/>
        <w:jc w:val="center"/>
      </w:pPr>
    </w:p>
    <w:p w14:paraId="73686B2A" w14:textId="77777777" w:rsidR="00DD1775" w:rsidRPr="002E53E7" w:rsidRDefault="001318B7" w:rsidP="00DD1775">
      <w:pPr>
        <w:pStyle w:val="Maximyz0"/>
      </w:pPr>
      <w:r w:rsidRPr="002E53E7">
        <w:t xml:space="preserve">где  </w:t>
      </w:r>
    </w:p>
    <w:p w14:paraId="73EB47F4" w14:textId="20EE5CBC" w:rsidR="001318B7" w:rsidRPr="002E53E7" w:rsidRDefault="001318B7" w:rsidP="00B31BE8">
      <w:pPr>
        <w:pStyle w:val="Maximyz0"/>
        <w:numPr>
          <w:ilvl w:val="0"/>
          <w:numId w:val="25"/>
        </w:numPr>
        <w:ind w:left="1985"/>
      </w:pPr>
      <w:r w:rsidRPr="002E53E7">
        <w:t>n</w:t>
      </w:r>
      <w:r w:rsidRPr="002E53E7">
        <w:rPr>
          <w:vertAlign w:val="subscript"/>
        </w:rPr>
        <w:t>отк</w:t>
      </w:r>
      <w:r w:rsidRPr="002E53E7">
        <w:t xml:space="preserve"> - количество отказов за последние три года; </w:t>
      </w:r>
    </w:p>
    <w:p w14:paraId="243449B6" w14:textId="77777777" w:rsidR="001318B7" w:rsidRPr="002E53E7" w:rsidRDefault="001318B7" w:rsidP="00B31BE8">
      <w:pPr>
        <w:pStyle w:val="Maximyz0"/>
        <w:numPr>
          <w:ilvl w:val="0"/>
          <w:numId w:val="25"/>
        </w:numPr>
        <w:ind w:left="1985"/>
      </w:pPr>
      <w:r w:rsidRPr="002E53E7">
        <w:t xml:space="preserve">S- протяженность тепловой сети данной системы теплоснабжения [км]. </w:t>
      </w:r>
    </w:p>
    <w:p w14:paraId="04FC9E84" w14:textId="77777777" w:rsidR="001318B7" w:rsidRPr="002E53E7" w:rsidRDefault="001318B7" w:rsidP="00DD1775">
      <w:pPr>
        <w:pStyle w:val="Maximyz0"/>
      </w:pPr>
      <w:r w:rsidRPr="002E53E7">
        <w:t xml:space="preserve"> </w:t>
      </w:r>
    </w:p>
    <w:p w14:paraId="6A59E7CC" w14:textId="77777777" w:rsidR="001318B7" w:rsidRPr="002E53E7" w:rsidRDefault="001318B7" w:rsidP="00DD1775">
      <w:pPr>
        <w:pStyle w:val="Maximyz0"/>
      </w:pPr>
      <w:r w:rsidRPr="002E53E7">
        <w:t>В зависимости от интенсивности отказов (И</w:t>
      </w:r>
      <w:r w:rsidRPr="002E53E7">
        <w:rPr>
          <w:vertAlign w:val="subscript"/>
        </w:rPr>
        <w:t>отк</w:t>
      </w:r>
      <w:r w:rsidRPr="002E53E7">
        <w:t>) определяется показатель надежности (К</w:t>
      </w:r>
      <w:r w:rsidRPr="002E53E7">
        <w:rPr>
          <w:vertAlign w:val="subscript"/>
        </w:rPr>
        <w:t>отк</w:t>
      </w:r>
      <w:r w:rsidRPr="002E53E7">
        <w:t xml:space="preserve">) </w:t>
      </w:r>
    </w:p>
    <w:p w14:paraId="35D6DD68" w14:textId="77777777" w:rsidR="00DD1775" w:rsidRPr="002E53E7" w:rsidRDefault="001318B7" w:rsidP="00B31BE8">
      <w:pPr>
        <w:pStyle w:val="Maximyz0"/>
        <w:numPr>
          <w:ilvl w:val="0"/>
          <w:numId w:val="26"/>
        </w:numPr>
        <w:ind w:left="1985"/>
      </w:pPr>
      <w:r w:rsidRPr="002E53E7">
        <w:t>до 0,5</w:t>
      </w:r>
      <w:r w:rsidR="00DD1775" w:rsidRPr="002E53E7">
        <w:t xml:space="preserve"> </w:t>
      </w:r>
      <w:r w:rsidRPr="002E53E7">
        <w:tab/>
        <w:t>- К</w:t>
      </w:r>
      <w:r w:rsidRPr="002E53E7">
        <w:rPr>
          <w:vertAlign w:val="subscript"/>
        </w:rPr>
        <w:t>отк</w:t>
      </w:r>
      <w:r w:rsidRPr="002E53E7">
        <w:t xml:space="preserve"> = 1,0; </w:t>
      </w:r>
    </w:p>
    <w:p w14:paraId="2473D3DB" w14:textId="77777777" w:rsidR="00DD1775" w:rsidRPr="002E53E7" w:rsidRDefault="001318B7" w:rsidP="00B31BE8">
      <w:pPr>
        <w:pStyle w:val="Maximyz0"/>
        <w:numPr>
          <w:ilvl w:val="0"/>
          <w:numId w:val="26"/>
        </w:numPr>
        <w:ind w:left="1985"/>
      </w:pPr>
      <w:r w:rsidRPr="002E53E7">
        <w:t>0,5 - 0,8</w:t>
      </w:r>
      <w:r w:rsidR="00DD1775" w:rsidRPr="002E53E7">
        <w:t xml:space="preserve"> </w:t>
      </w:r>
      <w:r w:rsidRPr="002E53E7">
        <w:t>- К</w:t>
      </w:r>
      <w:r w:rsidRPr="002E53E7">
        <w:rPr>
          <w:vertAlign w:val="subscript"/>
        </w:rPr>
        <w:t>отк</w:t>
      </w:r>
      <w:r w:rsidRPr="002E53E7">
        <w:t xml:space="preserve"> = 0,8; </w:t>
      </w:r>
    </w:p>
    <w:p w14:paraId="3D6E9A01" w14:textId="77777777" w:rsidR="00DD1775" w:rsidRPr="002E53E7" w:rsidRDefault="001318B7" w:rsidP="00B31BE8">
      <w:pPr>
        <w:pStyle w:val="Maximyz0"/>
        <w:numPr>
          <w:ilvl w:val="0"/>
          <w:numId w:val="26"/>
        </w:numPr>
        <w:ind w:left="1985"/>
      </w:pPr>
      <w:r w:rsidRPr="002E53E7">
        <w:t>0,8 - 1,2</w:t>
      </w:r>
      <w:r w:rsidR="00DD1775" w:rsidRPr="002E53E7">
        <w:t xml:space="preserve"> </w:t>
      </w:r>
      <w:r w:rsidRPr="002E53E7">
        <w:t>- К</w:t>
      </w:r>
      <w:r w:rsidRPr="002E53E7">
        <w:rPr>
          <w:vertAlign w:val="subscript"/>
        </w:rPr>
        <w:t>отк</w:t>
      </w:r>
      <w:r w:rsidRPr="002E53E7">
        <w:t xml:space="preserve"> = 0,6; </w:t>
      </w:r>
    </w:p>
    <w:p w14:paraId="6D51B8CD" w14:textId="77777777" w:rsidR="00DD1775" w:rsidRPr="002E53E7" w:rsidRDefault="001318B7" w:rsidP="00B31BE8">
      <w:pPr>
        <w:pStyle w:val="Maximyz0"/>
        <w:numPr>
          <w:ilvl w:val="0"/>
          <w:numId w:val="26"/>
        </w:numPr>
        <w:ind w:left="1985"/>
      </w:pPr>
      <w:r w:rsidRPr="002E53E7">
        <w:t>свыше 1,2 - К</w:t>
      </w:r>
      <w:r w:rsidRPr="002E53E7">
        <w:rPr>
          <w:vertAlign w:val="subscript"/>
        </w:rPr>
        <w:t>отк</w:t>
      </w:r>
      <w:r w:rsidR="00DD1775" w:rsidRPr="002E53E7">
        <w:t xml:space="preserve"> = 0,5.</w:t>
      </w:r>
    </w:p>
    <w:p w14:paraId="161E5FA5" w14:textId="070F3430" w:rsidR="001318B7" w:rsidRPr="002E53E7" w:rsidRDefault="001318B7" w:rsidP="00DD1775">
      <w:pPr>
        <w:pStyle w:val="Maximyz0"/>
      </w:pPr>
      <w:r w:rsidRPr="002E53E7">
        <w:t xml:space="preserve"> </w:t>
      </w:r>
    </w:p>
    <w:p w14:paraId="2647EAF3" w14:textId="5A37F7A6" w:rsidR="001318B7" w:rsidRPr="002E53E7" w:rsidRDefault="001318B7" w:rsidP="00DD1775">
      <w:pPr>
        <w:pStyle w:val="Maximyz0"/>
      </w:pPr>
      <w:r w:rsidRPr="002E53E7">
        <w:rPr>
          <w:rFonts w:eastAsia="Times New Roman"/>
          <w:b/>
          <w:u w:val="single" w:color="000000"/>
        </w:rPr>
        <w:t>Показатель относительного недоотпуска тепла (</w:t>
      </w:r>
      <w:r w:rsidRPr="002E53E7">
        <w:t>К</w:t>
      </w:r>
      <w:r w:rsidRPr="002E53E7">
        <w:rPr>
          <w:vertAlign w:val="subscript"/>
        </w:rPr>
        <w:t>нед</w:t>
      </w:r>
      <w:r w:rsidRPr="002E53E7">
        <w:t xml:space="preserve">) в результате аварий и инцидентов определяется по формуле: </w:t>
      </w:r>
    </w:p>
    <w:p w14:paraId="302477C4" w14:textId="77777777" w:rsidR="00DD1775" w:rsidRPr="002E53E7" w:rsidRDefault="00DD1775" w:rsidP="00DD1775">
      <w:pPr>
        <w:pStyle w:val="Maximyz0"/>
      </w:pPr>
    </w:p>
    <w:p w14:paraId="300D33FC" w14:textId="1233CACA" w:rsidR="001318B7" w:rsidRPr="002E53E7" w:rsidRDefault="001318B7" w:rsidP="00DD1775">
      <w:pPr>
        <w:pStyle w:val="Maximyz0"/>
        <w:jc w:val="center"/>
      </w:pPr>
      <w:r w:rsidRPr="002E53E7">
        <w:t>Q</w:t>
      </w:r>
      <w:r w:rsidRPr="002E53E7">
        <w:rPr>
          <w:sz w:val="18"/>
        </w:rPr>
        <w:t>нед</w:t>
      </w:r>
      <w:r w:rsidRPr="002E53E7">
        <w:t xml:space="preserve"> = Q</w:t>
      </w:r>
      <w:r w:rsidRPr="002E53E7">
        <w:rPr>
          <w:sz w:val="18"/>
        </w:rPr>
        <w:t>ав</w:t>
      </w:r>
      <w:r w:rsidRPr="002E53E7">
        <w:t>/Q</w:t>
      </w:r>
      <w:r w:rsidRPr="002E53E7">
        <w:rPr>
          <w:sz w:val="18"/>
        </w:rPr>
        <w:t>факт</w:t>
      </w:r>
      <w:r w:rsidRPr="002E53E7">
        <w:t>*</w:t>
      </w:r>
      <w:r w:rsidR="00DD1775" w:rsidRPr="002E53E7">
        <w:t>100 [</w:t>
      </w:r>
      <w:r w:rsidRPr="002E53E7">
        <w:t>%]</w:t>
      </w:r>
    </w:p>
    <w:p w14:paraId="748C79A6" w14:textId="77777777" w:rsidR="00DD1775" w:rsidRPr="002E53E7" w:rsidRDefault="00DD1775" w:rsidP="00DD1775">
      <w:pPr>
        <w:pStyle w:val="Maximyz0"/>
      </w:pPr>
    </w:p>
    <w:p w14:paraId="47AF0D1D" w14:textId="77777777" w:rsidR="00891A76" w:rsidRPr="002E53E7" w:rsidRDefault="001318B7" w:rsidP="00DD1775">
      <w:pPr>
        <w:pStyle w:val="Maximyz0"/>
      </w:pPr>
      <w:r w:rsidRPr="002E53E7">
        <w:t xml:space="preserve">где  </w:t>
      </w:r>
    </w:p>
    <w:p w14:paraId="05901DDF" w14:textId="59AFC896" w:rsidR="001318B7" w:rsidRPr="002E53E7" w:rsidRDefault="001318B7" w:rsidP="00B31BE8">
      <w:pPr>
        <w:pStyle w:val="Maximyz0"/>
        <w:numPr>
          <w:ilvl w:val="0"/>
          <w:numId w:val="27"/>
        </w:numPr>
        <w:ind w:left="1985"/>
      </w:pPr>
      <w:r w:rsidRPr="002E53E7">
        <w:t>Q</w:t>
      </w:r>
      <w:r w:rsidRPr="002E53E7">
        <w:rPr>
          <w:vertAlign w:val="subscript"/>
        </w:rPr>
        <w:t>ав</w:t>
      </w:r>
      <w:r w:rsidRPr="002E53E7">
        <w:t xml:space="preserve"> - аварийный недоотпуск тепла за последние 3 года;  </w:t>
      </w:r>
    </w:p>
    <w:p w14:paraId="04D6A6E4" w14:textId="77777777" w:rsidR="001318B7" w:rsidRPr="002E53E7" w:rsidRDefault="001318B7" w:rsidP="00B31BE8">
      <w:pPr>
        <w:pStyle w:val="Maximyz0"/>
        <w:numPr>
          <w:ilvl w:val="0"/>
          <w:numId w:val="27"/>
        </w:numPr>
        <w:ind w:left="1985"/>
      </w:pPr>
      <w:r w:rsidRPr="002E53E7">
        <w:t>Q</w:t>
      </w:r>
      <w:r w:rsidRPr="002E53E7">
        <w:rPr>
          <w:vertAlign w:val="subscript"/>
        </w:rPr>
        <w:t>факт</w:t>
      </w:r>
      <w:r w:rsidRPr="002E53E7">
        <w:t xml:space="preserve"> - фактический отпуск тепла системой теплоснабжения за последние три года. </w:t>
      </w:r>
    </w:p>
    <w:p w14:paraId="39CD391E" w14:textId="77777777" w:rsidR="001318B7" w:rsidRPr="002E53E7" w:rsidRDefault="001318B7" w:rsidP="00DD1775">
      <w:pPr>
        <w:pStyle w:val="Maximyz0"/>
      </w:pPr>
      <w:r w:rsidRPr="002E53E7">
        <w:t xml:space="preserve"> </w:t>
      </w:r>
    </w:p>
    <w:p w14:paraId="03899FA4" w14:textId="77777777" w:rsidR="00891A76" w:rsidRPr="002E53E7" w:rsidRDefault="001318B7" w:rsidP="00DD1775">
      <w:pPr>
        <w:pStyle w:val="Maximyz0"/>
      </w:pPr>
      <w:r w:rsidRPr="002E53E7">
        <w:t>В зависимости от величины недоотпуска тепла (Q</w:t>
      </w:r>
      <w:r w:rsidRPr="002E53E7">
        <w:rPr>
          <w:vertAlign w:val="subscript"/>
        </w:rPr>
        <w:t>нед</w:t>
      </w:r>
      <w:r w:rsidRPr="002E53E7">
        <w:t>) определяется показатель надежности (К</w:t>
      </w:r>
      <w:r w:rsidRPr="002E53E7">
        <w:rPr>
          <w:vertAlign w:val="subscript"/>
        </w:rPr>
        <w:t>нед</w:t>
      </w:r>
      <w:r w:rsidRPr="002E53E7">
        <w:t xml:space="preserve">) </w:t>
      </w:r>
    </w:p>
    <w:p w14:paraId="197576C7" w14:textId="77777777" w:rsidR="00891A76" w:rsidRPr="002E53E7" w:rsidRDefault="001318B7" w:rsidP="00B31BE8">
      <w:pPr>
        <w:pStyle w:val="Maximyz0"/>
        <w:numPr>
          <w:ilvl w:val="0"/>
          <w:numId w:val="28"/>
        </w:numPr>
        <w:ind w:left="1985"/>
      </w:pPr>
      <w:r w:rsidRPr="002E53E7">
        <w:t>до 0,1</w:t>
      </w:r>
      <w:r w:rsidR="00891A76" w:rsidRPr="002E53E7">
        <w:t xml:space="preserve"> </w:t>
      </w:r>
      <w:r w:rsidRPr="002E53E7">
        <w:t>- К</w:t>
      </w:r>
      <w:r w:rsidRPr="002E53E7">
        <w:rPr>
          <w:vertAlign w:val="subscript"/>
        </w:rPr>
        <w:t>нед</w:t>
      </w:r>
      <w:r w:rsidRPr="002E53E7">
        <w:t xml:space="preserve"> = 1,0; </w:t>
      </w:r>
    </w:p>
    <w:p w14:paraId="2F92635E" w14:textId="77777777" w:rsidR="00891A76" w:rsidRPr="002E53E7" w:rsidRDefault="001318B7" w:rsidP="00B31BE8">
      <w:pPr>
        <w:pStyle w:val="Maximyz0"/>
        <w:numPr>
          <w:ilvl w:val="0"/>
          <w:numId w:val="28"/>
        </w:numPr>
        <w:ind w:left="1985"/>
      </w:pPr>
      <w:r w:rsidRPr="002E53E7">
        <w:t>0,1 - 0,3</w:t>
      </w:r>
      <w:r w:rsidR="00891A76" w:rsidRPr="002E53E7">
        <w:t xml:space="preserve"> </w:t>
      </w:r>
      <w:r w:rsidRPr="002E53E7">
        <w:t>- К</w:t>
      </w:r>
      <w:r w:rsidRPr="002E53E7">
        <w:rPr>
          <w:vertAlign w:val="subscript"/>
        </w:rPr>
        <w:t>нед</w:t>
      </w:r>
      <w:r w:rsidRPr="002E53E7">
        <w:t xml:space="preserve"> = 0,8; </w:t>
      </w:r>
    </w:p>
    <w:p w14:paraId="7B24EE69" w14:textId="77777777" w:rsidR="00891A76" w:rsidRPr="002E53E7" w:rsidRDefault="001318B7" w:rsidP="00B31BE8">
      <w:pPr>
        <w:pStyle w:val="Maximyz0"/>
        <w:numPr>
          <w:ilvl w:val="0"/>
          <w:numId w:val="28"/>
        </w:numPr>
        <w:ind w:left="1985"/>
      </w:pPr>
      <w:r w:rsidRPr="002E53E7">
        <w:t>0,3 - 0,5 - К</w:t>
      </w:r>
      <w:r w:rsidRPr="002E53E7">
        <w:rPr>
          <w:vertAlign w:val="subscript"/>
        </w:rPr>
        <w:t>нед</w:t>
      </w:r>
      <w:r w:rsidRPr="002E53E7">
        <w:t xml:space="preserve"> = 0,6; </w:t>
      </w:r>
    </w:p>
    <w:p w14:paraId="111507E5" w14:textId="1D6481A8" w:rsidR="001318B7" w:rsidRPr="002E53E7" w:rsidRDefault="001318B7" w:rsidP="00B31BE8">
      <w:pPr>
        <w:pStyle w:val="Maximyz0"/>
        <w:numPr>
          <w:ilvl w:val="0"/>
          <w:numId w:val="28"/>
        </w:numPr>
        <w:ind w:left="1985"/>
      </w:pPr>
      <w:r w:rsidRPr="002E53E7">
        <w:t>свыше 0,5 - К</w:t>
      </w:r>
      <w:r w:rsidRPr="002E53E7">
        <w:rPr>
          <w:vertAlign w:val="subscript"/>
        </w:rPr>
        <w:t>нед</w:t>
      </w:r>
      <w:r w:rsidRPr="002E53E7">
        <w:t xml:space="preserve"> = 0,5. </w:t>
      </w:r>
    </w:p>
    <w:p w14:paraId="33CED5B6" w14:textId="77777777" w:rsidR="00891A76" w:rsidRPr="002E53E7" w:rsidRDefault="00891A76" w:rsidP="00891A76">
      <w:pPr>
        <w:pStyle w:val="Maximyz0"/>
      </w:pPr>
    </w:p>
    <w:p w14:paraId="6EDCA76B" w14:textId="7FAB83C3" w:rsidR="001318B7" w:rsidRPr="002E53E7" w:rsidRDefault="001318B7" w:rsidP="00891A76">
      <w:pPr>
        <w:pStyle w:val="Maximyz0"/>
      </w:pPr>
      <w:r w:rsidRPr="002E53E7">
        <w:rPr>
          <w:rFonts w:eastAsia="Times New Roman"/>
          <w:b/>
          <w:u w:val="single" w:color="000000"/>
        </w:rPr>
        <w:t>Показатель качества теплоснабжения</w:t>
      </w:r>
      <w:r w:rsidRPr="002E53E7">
        <w:t xml:space="preserve"> (К</w:t>
      </w:r>
      <w:r w:rsidRPr="002E53E7">
        <w:rPr>
          <w:vertAlign w:val="subscript"/>
        </w:rPr>
        <w:t>ж</w:t>
      </w:r>
      <w:r w:rsidRPr="002E53E7">
        <w:t xml:space="preserve">), характеризуемый количеством жалоб потребителей тепла на нарушение качества теплоснабжения. </w:t>
      </w:r>
    </w:p>
    <w:p w14:paraId="71EADD74" w14:textId="77777777" w:rsidR="00891A76" w:rsidRPr="002E53E7" w:rsidRDefault="00891A76" w:rsidP="00891A76">
      <w:pPr>
        <w:pStyle w:val="Maximyz0"/>
      </w:pPr>
    </w:p>
    <w:p w14:paraId="220F9BCC" w14:textId="528F260F" w:rsidR="001318B7" w:rsidRPr="002E53E7" w:rsidRDefault="001318B7" w:rsidP="00891A76">
      <w:pPr>
        <w:pStyle w:val="Maximyz0"/>
        <w:jc w:val="center"/>
      </w:pPr>
      <w:r w:rsidRPr="002E53E7">
        <w:t>Ж = Д</w:t>
      </w:r>
      <w:r w:rsidRPr="002E53E7">
        <w:rPr>
          <w:vertAlign w:val="subscript"/>
        </w:rPr>
        <w:t>жал</w:t>
      </w:r>
      <w:r w:rsidRPr="002E53E7">
        <w:t>/ Д</w:t>
      </w:r>
      <w:r w:rsidRPr="002E53E7">
        <w:rPr>
          <w:vertAlign w:val="subscript"/>
        </w:rPr>
        <w:t>сумм</w:t>
      </w:r>
      <w:r w:rsidRPr="002E53E7">
        <w:t>*</w:t>
      </w:r>
      <w:r w:rsidR="00891A76" w:rsidRPr="002E53E7">
        <w:t>100 [</w:t>
      </w:r>
      <w:r w:rsidRPr="002E53E7">
        <w:t>%]</w:t>
      </w:r>
    </w:p>
    <w:p w14:paraId="754FC93B" w14:textId="77777777" w:rsidR="00891A76" w:rsidRPr="002E53E7" w:rsidRDefault="00891A76" w:rsidP="00891A76">
      <w:pPr>
        <w:pStyle w:val="Maximyz0"/>
      </w:pPr>
    </w:p>
    <w:p w14:paraId="18E978B7" w14:textId="77777777" w:rsidR="00891A76" w:rsidRPr="002E53E7" w:rsidRDefault="001318B7" w:rsidP="00891A76">
      <w:pPr>
        <w:pStyle w:val="Maximyz0"/>
      </w:pPr>
      <w:r w:rsidRPr="002E53E7">
        <w:t xml:space="preserve">где  </w:t>
      </w:r>
    </w:p>
    <w:p w14:paraId="4BD8B88D" w14:textId="10549BCB" w:rsidR="001318B7" w:rsidRPr="002E53E7" w:rsidRDefault="001318B7" w:rsidP="00B31BE8">
      <w:pPr>
        <w:pStyle w:val="Maximyz0"/>
        <w:numPr>
          <w:ilvl w:val="0"/>
          <w:numId w:val="29"/>
        </w:numPr>
        <w:ind w:left="1985"/>
      </w:pPr>
      <w:r w:rsidRPr="002E53E7">
        <w:t>Д</w:t>
      </w:r>
      <w:r w:rsidRPr="002E53E7">
        <w:rPr>
          <w:vertAlign w:val="subscript"/>
        </w:rPr>
        <w:t>сумм</w:t>
      </w:r>
      <w:r w:rsidRPr="002E53E7">
        <w:t xml:space="preserve"> - количество зданий, снабжающихся теплом от системы теплоснабжения; </w:t>
      </w:r>
    </w:p>
    <w:p w14:paraId="542CD216" w14:textId="77777777" w:rsidR="001318B7" w:rsidRPr="002E53E7" w:rsidRDefault="001318B7" w:rsidP="00B31BE8">
      <w:pPr>
        <w:pStyle w:val="Maximyz0"/>
        <w:numPr>
          <w:ilvl w:val="0"/>
          <w:numId w:val="29"/>
        </w:numPr>
        <w:ind w:left="1985"/>
      </w:pPr>
      <w:r w:rsidRPr="002E53E7">
        <w:t>Д</w:t>
      </w:r>
      <w:r w:rsidRPr="002E53E7">
        <w:rPr>
          <w:vertAlign w:val="subscript"/>
        </w:rPr>
        <w:t>жал</w:t>
      </w:r>
      <w:r w:rsidRPr="002E53E7">
        <w:t xml:space="preserve"> - количество зданий, по которым поступили жалобы на работу системы теплоснабжения. </w:t>
      </w:r>
    </w:p>
    <w:p w14:paraId="5684802A" w14:textId="77777777" w:rsidR="001318B7" w:rsidRPr="002E53E7" w:rsidRDefault="001318B7" w:rsidP="00891A76">
      <w:pPr>
        <w:pStyle w:val="Maximyz0"/>
      </w:pPr>
      <w:r w:rsidRPr="002E53E7">
        <w:t xml:space="preserve"> </w:t>
      </w:r>
    </w:p>
    <w:p w14:paraId="007336A0" w14:textId="77777777" w:rsidR="00891A76" w:rsidRPr="002E53E7" w:rsidRDefault="001318B7" w:rsidP="00891A76">
      <w:pPr>
        <w:pStyle w:val="Maximyz0"/>
      </w:pPr>
      <w:r w:rsidRPr="002E53E7">
        <w:t>В зависимости от рассчитанного коэффициента (Ж) определяется показатель надежности (К</w:t>
      </w:r>
      <w:r w:rsidRPr="002E53E7">
        <w:rPr>
          <w:vertAlign w:val="subscript"/>
        </w:rPr>
        <w:t>ж</w:t>
      </w:r>
      <w:r w:rsidRPr="002E53E7">
        <w:t xml:space="preserve">) </w:t>
      </w:r>
    </w:p>
    <w:p w14:paraId="45E8FF92" w14:textId="39530182" w:rsidR="00891A76" w:rsidRPr="002E53E7" w:rsidRDefault="001318B7" w:rsidP="00B31BE8">
      <w:pPr>
        <w:pStyle w:val="Maximyz0"/>
        <w:numPr>
          <w:ilvl w:val="0"/>
          <w:numId w:val="30"/>
        </w:numPr>
        <w:ind w:left="1985"/>
      </w:pPr>
      <w:r w:rsidRPr="002E53E7">
        <w:t>до 0,2</w:t>
      </w:r>
      <w:r w:rsidR="00891A76" w:rsidRPr="002E53E7">
        <w:t xml:space="preserve"> </w:t>
      </w:r>
      <w:r w:rsidRPr="002E53E7">
        <w:t>- К</w:t>
      </w:r>
      <w:r w:rsidRPr="002E53E7">
        <w:rPr>
          <w:vertAlign w:val="subscript"/>
        </w:rPr>
        <w:t>ж</w:t>
      </w:r>
      <w:r w:rsidRPr="002E53E7">
        <w:t xml:space="preserve"> = 1,0; </w:t>
      </w:r>
    </w:p>
    <w:p w14:paraId="2C935094" w14:textId="2480C1CF" w:rsidR="00891A76" w:rsidRPr="002E53E7" w:rsidRDefault="001318B7" w:rsidP="00B31BE8">
      <w:pPr>
        <w:pStyle w:val="Maximyz0"/>
        <w:numPr>
          <w:ilvl w:val="0"/>
          <w:numId w:val="30"/>
        </w:numPr>
        <w:ind w:left="1985"/>
      </w:pPr>
      <w:r w:rsidRPr="002E53E7">
        <w:t>0,2 – 0,5</w:t>
      </w:r>
      <w:r w:rsidR="00891A76" w:rsidRPr="002E53E7">
        <w:t xml:space="preserve"> </w:t>
      </w:r>
      <w:r w:rsidRPr="002E53E7">
        <w:t>- К</w:t>
      </w:r>
      <w:r w:rsidRPr="002E53E7">
        <w:rPr>
          <w:vertAlign w:val="subscript"/>
        </w:rPr>
        <w:t>ж</w:t>
      </w:r>
      <w:r w:rsidRPr="002E53E7">
        <w:t xml:space="preserve"> = 0,8; </w:t>
      </w:r>
    </w:p>
    <w:p w14:paraId="0F8DBC1D" w14:textId="2EEF320B" w:rsidR="00891A76" w:rsidRPr="002E53E7" w:rsidRDefault="001318B7" w:rsidP="00B31BE8">
      <w:pPr>
        <w:pStyle w:val="Maximyz0"/>
        <w:numPr>
          <w:ilvl w:val="0"/>
          <w:numId w:val="30"/>
        </w:numPr>
        <w:ind w:left="1985"/>
      </w:pPr>
      <w:r w:rsidRPr="002E53E7">
        <w:t>0,5 – 0,8 - К</w:t>
      </w:r>
      <w:r w:rsidRPr="002E53E7">
        <w:rPr>
          <w:vertAlign w:val="subscript"/>
        </w:rPr>
        <w:t>ж</w:t>
      </w:r>
      <w:r w:rsidRPr="002E53E7">
        <w:t xml:space="preserve"> = 0,6; </w:t>
      </w:r>
    </w:p>
    <w:p w14:paraId="3435B3DC" w14:textId="54A9C23F" w:rsidR="001318B7" w:rsidRPr="002E53E7" w:rsidRDefault="001318B7" w:rsidP="00B31BE8">
      <w:pPr>
        <w:pStyle w:val="Maximyz0"/>
        <w:numPr>
          <w:ilvl w:val="0"/>
          <w:numId w:val="30"/>
        </w:numPr>
        <w:ind w:left="1985"/>
      </w:pPr>
      <w:r w:rsidRPr="002E53E7">
        <w:t>свыше 0,8 - К</w:t>
      </w:r>
      <w:r w:rsidRPr="002E53E7">
        <w:rPr>
          <w:vertAlign w:val="subscript"/>
        </w:rPr>
        <w:t>ж</w:t>
      </w:r>
      <w:r w:rsidRPr="002E53E7">
        <w:t xml:space="preserve"> = 0,4. </w:t>
      </w:r>
    </w:p>
    <w:p w14:paraId="0B41C848" w14:textId="77777777" w:rsidR="001318B7" w:rsidRPr="002E53E7" w:rsidRDefault="001318B7" w:rsidP="00891A76">
      <w:pPr>
        <w:pStyle w:val="Maximyz0"/>
      </w:pPr>
      <w:r w:rsidRPr="002E53E7">
        <w:t xml:space="preserve"> </w:t>
      </w:r>
    </w:p>
    <w:p w14:paraId="75AD1EF6" w14:textId="455ECA34" w:rsidR="001318B7" w:rsidRPr="002E53E7" w:rsidRDefault="001318B7" w:rsidP="00891A76">
      <w:pPr>
        <w:pStyle w:val="Maximyz0"/>
      </w:pPr>
      <w:r w:rsidRPr="002E53E7">
        <w:rPr>
          <w:rFonts w:eastAsia="Times New Roman"/>
          <w:b/>
          <w:u w:val="single" w:color="000000"/>
        </w:rPr>
        <w:t>Показатель надежности конкретной системы теплоснабжения (К</w:t>
      </w:r>
      <w:r w:rsidRPr="002E53E7">
        <w:rPr>
          <w:rFonts w:eastAsia="Times New Roman"/>
          <w:b/>
          <w:u w:val="single" w:color="000000"/>
          <w:vertAlign w:val="subscript"/>
        </w:rPr>
        <w:t>над</w:t>
      </w:r>
      <w:r w:rsidRPr="002E53E7">
        <w:rPr>
          <w:rFonts w:eastAsia="Times New Roman"/>
          <w:b/>
          <w:u w:val="single" w:color="000000"/>
        </w:rPr>
        <w:t>)</w:t>
      </w:r>
      <w:r w:rsidRPr="002E53E7">
        <w:t xml:space="preserve"> определяется как средний по частным показателям К</w:t>
      </w:r>
      <w:r w:rsidRPr="002E53E7">
        <w:rPr>
          <w:vertAlign w:val="subscript"/>
        </w:rPr>
        <w:t>э</w:t>
      </w:r>
      <w:r w:rsidRPr="002E53E7">
        <w:t>, К</w:t>
      </w:r>
      <w:r w:rsidRPr="002E53E7">
        <w:rPr>
          <w:vertAlign w:val="subscript"/>
        </w:rPr>
        <w:t>в</w:t>
      </w:r>
      <w:r w:rsidRPr="002E53E7">
        <w:t>, К</w:t>
      </w:r>
      <w:r w:rsidRPr="002E53E7">
        <w:rPr>
          <w:vertAlign w:val="subscript"/>
        </w:rPr>
        <w:t>т</w:t>
      </w:r>
      <w:r w:rsidRPr="002E53E7">
        <w:t>, К</w:t>
      </w:r>
      <w:r w:rsidRPr="002E53E7">
        <w:rPr>
          <w:vertAlign w:val="subscript"/>
        </w:rPr>
        <w:t>б</w:t>
      </w:r>
      <w:r w:rsidRPr="002E53E7">
        <w:t>, К</w:t>
      </w:r>
      <w:r w:rsidRPr="002E53E7">
        <w:rPr>
          <w:vertAlign w:val="subscript"/>
        </w:rPr>
        <w:t>р</w:t>
      </w:r>
      <w:r w:rsidR="00F44A77" w:rsidRPr="002E53E7">
        <w:rPr>
          <w:vertAlign w:val="subscript"/>
        </w:rPr>
        <w:t>,</w:t>
      </w:r>
      <w:r w:rsidRPr="002E53E7">
        <w:t xml:space="preserve"> К</w:t>
      </w:r>
      <w:r w:rsidRPr="002E53E7">
        <w:rPr>
          <w:vertAlign w:val="subscript"/>
        </w:rPr>
        <w:t>с</w:t>
      </w:r>
      <w:r w:rsidR="00F44A77" w:rsidRPr="002E53E7">
        <w:t>,</w:t>
      </w:r>
      <w:r w:rsidR="00F44A77" w:rsidRPr="002E53E7">
        <w:rPr>
          <w:vertAlign w:val="subscript"/>
        </w:rPr>
        <w:t xml:space="preserve"> </w:t>
      </w:r>
      <w:r w:rsidR="00F44A77" w:rsidRPr="002E53E7">
        <w:t>К</w:t>
      </w:r>
      <w:r w:rsidR="00F44A77" w:rsidRPr="002E53E7">
        <w:rPr>
          <w:vertAlign w:val="subscript"/>
        </w:rPr>
        <w:t xml:space="preserve">нед </w:t>
      </w:r>
      <w:r w:rsidR="00F44A77" w:rsidRPr="002E53E7">
        <w:t>и</w:t>
      </w:r>
      <w:r w:rsidR="00F44A77" w:rsidRPr="002E53E7">
        <w:rPr>
          <w:vertAlign w:val="subscript"/>
        </w:rPr>
        <w:t xml:space="preserve"> </w:t>
      </w:r>
      <w:r w:rsidR="00F44A77" w:rsidRPr="002E53E7">
        <w:t>К</w:t>
      </w:r>
      <w:r w:rsidR="00F44A77" w:rsidRPr="002E53E7">
        <w:rPr>
          <w:vertAlign w:val="subscript"/>
        </w:rPr>
        <w:t>ж</w:t>
      </w:r>
      <w:r w:rsidRPr="002E53E7">
        <w:t xml:space="preserve">: </w:t>
      </w:r>
    </w:p>
    <w:p w14:paraId="539AAD9D" w14:textId="5B4082B1" w:rsidR="00F44A77" w:rsidRPr="002E53E7" w:rsidRDefault="00F44A77" w:rsidP="00891A76">
      <w:pPr>
        <w:pStyle w:val="Maximyz0"/>
      </w:pPr>
    </w:p>
    <w:p w14:paraId="54E2B03E" w14:textId="1DBB7F11" w:rsidR="00F44A77" w:rsidRPr="002E53E7" w:rsidRDefault="00F44A77" w:rsidP="00F44A77">
      <w:pPr>
        <w:pStyle w:val="Maximyz0"/>
        <w:jc w:val="center"/>
      </w:pPr>
      <w:r w:rsidRPr="002E53E7">
        <w:rPr>
          <w:position w:val="-20"/>
        </w:rPr>
        <w:object w:dxaOrig="4959" w:dyaOrig="540" w14:anchorId="604821E9">
          <v:shape id="_x0000_i1204" type="#_x0000_t75" style="width:252pt;height:27.6pt" o:ole="">
            <v:imagedata r:id="rId546" o:title=""/>
          </v:shape>
          <o:OLEObject Type="Embed" ProgID="Equation.DSMT4" ShapeID="_x0000_i1204" DrawAspect="Content" ObjectID="_1684316194" r:id="rId547"/>
        </w:object>
      </w:r>
    </w:p>
    <w:p w14:paraId="3D067190" w14:textId="77777777" w:rsidR="00F44A77" w:rsidRPr="002E53E7" w:rsidRDefault="00F44A77" w:rsidP="00F44A77">
      <w:pPr>
        <w:pStyle w:val="Maximyz0"/>
        <w:jc w:val="center"/>
      </w:pPr>
    </w:p>
    <w:p w14:paraId="1708A362" w14:textId="77777777" w:rsidR="00F44A77" w:rsidRPr="002E53E7" w:rsidRDefault="001318B7" w:rsidP="00891A76">
      <w:pPr>
        <w:pStyle w:val="Maximyz0"/>
      </w:pPr>
      <w:r w:rsidRPr="002E53E7">
        <w:t xml:space="preserve">где </w:t>
      </w:r>
    </w:p>
    <w:p w14:paraId="326FC002" w14:textId="6FFEA4E4" w:rsidR="001318B7" w:rsidRPr="002E53E7" w:rsidRDefault="001318B7" w:rsidP="00B31BE8">
      <w:pPr>
        <w:pStyle w:val="Maximyz0"/>
        <w:numPr>
          <w:ilvl w:val="0"/>
          <w:numId w:val="31"/>
        </w:numPr>
        <w:ind w:left="1985"/>
      </w:pPr>
      <w:r w:rsidRPr="002E53E7">
        <w:t xml:space="preserve">n - число показателей, учтенных в числителе. </w:t>
      </w:r>
    </w:p>
    <w:p w14:paraId="0425D184" w14:textId="77777777" w:rsidR="001318B7" w:rsidRPr="002E53E7" w:rsidRDefault="001318B7" w:rsidP="001318B7">
      <w:pPr>
        <w:spacing w:line="259" w:lineRule="auto"/>
        <w:ind w:left="284"/>
      </w:pPr>
      <w:r w:rsidRPr="002E53E7">
        <w:t xml:space="preserve"> </w:t>
      </w:r>
    </w:p>
    <w:p w14:paraId="39E35EB0" w14:textId="176DC9E2" w:rsidR="001318B7" w:rsidRPr="002E53E7" w:rsidRDefault="001318B7" w:rsidP="00400E0C">
      <w:pPr>
        <w:pStyle w:val="Maximyz0"/>
      </w:pPr>
      <w:r w:rsidRPr="002E53E7">
        <w:rPr>
          <w:b/>
          <w:u w:val="single"/>
        </w:rPr>
        <w:t xml:space="preserve">Общий показатель надежности систем теплоснабжения </w:t>
      </w:r>
      <w:r w:rsidRPr="00595C3B">
        <w:rPr>
          <w:b/>
          <w:u w:val="single"/>
        </w:rPr>
        <w:t>поселен</w:t>
      </w:r>
      <w:r w:rsidRPr="002E53E7">
        <w:rPr>
          <w:b/>
          <w:u w:val="single"/>
        </w:rPr>
        <w:t>ия, городского округа</w:t>
      </w:r>
      <w:r w:rsidRPr="002E53E7">
        <w:t xml:space="preserve"> (при </w:t>
      </w:r>
      <w:r w:rsidRPr="002E53E7">
        <w:tab/>
        <w:t xml:space="preserve">наличии нескольких систем теплоснабжения) определяется: </w:t>
      </w:r>
    </w:p>
    <w:p w14:paraId="2F8FE2C6" w14:textId="77777777" w:rsidR="00400E0C" w:rsidRPr="002E53E7" w:rsidRDefault="001318B7" w:rsidP="00400E0C">
      <w:pPr>
        <w:pStyle w:val="Maximyz0"/>
        <w:rPr>
          <w:sz w:val="22"/>
        </w:rPr>
      </w:pPr>
      <w:r w:rsidRPr="002E53E7">
        <w:rPr>
          <w:sz w:val="22"/>
        </w:rPr>
        <w:tab/>
      </w:r>
    </w:p>
    <w:p w14:paraId="496BA151" w14:textId="681EECC8" w:rsidR="00400E0C" w:rsidRPr="002E53E7" w:rsidRDefault="00CB4CE1" w:rsidP="00400E0C">
      <w:pPr>
        <w:pStyle w:val="Maximyz0"/>
        <w:jc w:val="center"/>
        <w:rPr>
          <w:sz w:val="25"/>
          <w:vertAlign w:val="subscript"/>
        </w:rPr>
      </w:pPr>
      <w:r w:rsidRPr="002E53E7">
        <w:rPr>
          <w:position w:val="-26"/>
        </w:rPr>
        <w:object w:dxaOrig="3480" w:dyaOrig="639" w14:anchorId="1535310F">
          <v:shape id="_x0000_i1205" type="#_x0000_t75" style="width:172.6pt;height:28.6pt" o:ole="">
            <v:imagedata r:id="rId548" o:title=""/>
          </v:shape>
          <o:OLEObject Type="Embed" ProgID="Equation.DSMT4" ShapeID="_x0000_i1205" DrawAspect="Content" ObjectID="_1684316195" r:id="rId549"/>
        </w:object>
      </w:r>
    </w:p>
    <w:p w14:paraId="041F9F7D" w14:textId="77777777" w:rsidR="00400E0C" w:rsidRPr="002E53E7" w:rsidRDefault="00400E0C" w:rsidP="00400E0C">
      <w:pPr>
        <w:pStyle w:val="Maximyz0"/>
      </w:pPr>
    </w:p>
    <w:p w14:paraId="13B32DF3" w14:textId="77777777" w:rsidR="00400E0C" w:rsidRPr="002E53E7" w:rsidRDefault="001318B7" w:rsidP="00400E0C">
      <w:pPr>
        <w:pStyle w:val="Maximyz0"/>
      </w:pPr>
      <w:r w:rsidRPr="002E53E7">
        <w:t xml:space="preserve">где </w:t>
      </w:r>
    </w:p>
    <w:p w14:paraId="1A6A7102" w14:textId="6EE3E539" w:rsidR="001318B7" w:rsidRPr="002E53E7" w:rsidRDefault="001318B7" w:rsidP="00B31BE8">
      <w:pPr>
        <w:pStyle w:val="Maximyz0"/>
        <w:numPr>
          <w:ilvl w:val="0"/>
          <w:numId w:val="32"/>
        </w:numPr>
        <w:ind w:left="1985"/>
      </w:pPr>
      <w:r w:rsidRPr="002E53E7">
        <w:rPr>
          <w:sz w:val="20"/>
        </w:rPr>
        <w:t>К</w:t>
      </w:r>
      <w:r w:rsidRPr="002E53E7">
        <w:rPr>
          <w:sz w:val="25"/>
          <w:vertAlign w:val="superscript"/>
        </w:rPr>
        <w:t>сист1</w:t>
      </w:r>
      <w:r w:rsidRPr="002E53E7">
        <w:rPr>
          <w:sz w:val="25"/>
          <w:vertAlign w:val="subscript"/>
        </w:rPr>
        <w:t xml:space="preserve">над </w:t>
      </w:r>
      <w:r w:rsidR="003B1FE7" w:rsidRPr="002E53E7">
        <w:t>,</w:t>
      </w:r>
      <w:r w:rsidRPr="002E53E7">
        <w:t xml:space="preserve"> </w:t>
      </w:r>
      <w:r w:rsidRPr="002E53E7">
        <w:rPr>
          <w:sz w:val="20"/>
        </w:rPr>
        <w:t>К</w:t>
      </w:r>
      <w:r w:rsidRPr="002E53E7">
        <w:rPr>
          <w:sz w:val="25"/>
          <w:vertAlign w:val="superscript"/>
        </w:rPr>
        <w:t>сист</w:t>
      </w:r>
      <w:r w:rsidRPr="002E53E7">
        <w:rPr>
          <w:sz w:val="25"/>
          <w:vertAlign w:val="subscript"/>
        </w:rPr>
        <w:t>над</w:t>
      </w:r>
      <w:r w:rsidRPr="002E53E7">
        <w:rPr>
          <w:sz w:val="25"/>
          <w:vertAlign w:val="superscript"/>
        </w:rPr>
        <w:t xml:space="preserve"> n</w:t>
      </w:r>
      <w:r w:rsidRPr="002E53E7">
        <w:t xml:space="preserve"> - значения показателей надежности отдельных систем теплоснабжения; </w:t>
      </w:r>
    </w:p>
    <w:p w14:paraId="007E06EA" w14:textId="77777777" w:rsidR="001318B7" w:rsidRPr="002E53E7" w:rsidRDefault="001318B7" w:rsidP="00B31BE8">
      <w:pPr>
        <w:pStyle w:val="Maximyz0"/>
        <w:numPr>
          <w:ilvl w:val="0"/>
          <w:numId w:val="32"/>
        </w:numPr>
        <w:ind w:left="1985"/>
      </w:pPr>
      <w:r w:rsidRPr="002E53E7">
        <w:t>Q</w:t>
      </w:r>
      <w:r w:rsidRPr="002E53E7">
        <w:rPr>
          <w:vertAlign w:val="subscript"/>
        </w:rPr>
        <w:t>1</w:t>
      </w:r>
      <w:r w:rsidRPr="002E53E7">
        <w:t>, Q</w:t>
      </w:r>
      <w:r w:rsidRPr="002E53E7">
        <w:rPr>
          <w:vertAlign w:val="subscript"/>
        </w:rPr>
        <w:t>n</w:t>
      </w:r>
      <w:r w:rsidRPr="002E53E7">
        <w:t xml:space="preserve"> - расчетные тепловые нагрузки потребителей отдельных систем теплоснабжения. </w:t>
      </w:r>
    </w:p>
    <w:p w14:paraId="7DDBE06C" w14:textId="77777777" w:rsidR="001318B7" w:rsidRPr="002E53E7" w:rsidRDefault="001318B7" w:rsidP="00400E0C">
      <w:pPr>
        <w:pStyle w:val="Maximyz0"/>
      </w:pPr>
      <w:r w:rsidRPr="002E53E7">
        <w:t xml:space="preserve"> </w:t>
      </w:r>
    </w:p>
    <w:p w14:paraId="0FC5D833" w14:textId="534F9793" w:rsidR="001318B7" w:rsidRPr="002E53E7" w:rsidRDefault="001318B7" w:rsidP="005311D6">
      <w:pPr>
        <w:pStyle w:val="Maximyz0"/>
      </w:pPr>
      <w:r w:rsidRPr="002E53E7">
        <w:rPr>
          <w:u w:color="000000"/>
        </w:rPr>
        <w:t>Оценка надежности систем теплоснабжения</w:t>
      </w:r>
      <w:r w:rsidRPr="002E53E7">
        <w:t xml:space="preserve"> </w:t>
      </w:r>
    </w:p>
    <w:p w14:paraId="3403E330" w14:textId="03848B98" w:rsidR="001318B7" w:rsidRPr="002E53E7" w:rsidRDefault="001318B7" w:rsidP="005311D6">
      <w:pPr>
        <w:pStyle w:val="Maximyz0"/>
      </w:pPr>
      <w:r w:rsidRPr="002E53E7">
        <w:t xml:space="preserve">В зависимости от полученных показателей надежности системы теплоснабжения с точки зрения надежности могут быть оценены как: </w:t>
      </w:r>
    </w:p>
    <w:p w14:paraId="6A518C8E" w14:textId="77777777" w:rsidR="005311D6" w:rsidRPr="002E53E7" w:rsidRDefault="001318B7" w:rsidP="00B31BE8">
      <w:pPr>
        <w:pStyle w:val="Maximyz0"/>
        <w:numPr>
          <w:ilvl w:val="0"/>
          <w:numId w:val="33"/>
        </w:numPr>
        <w:ind w:left="1985"/>
      </w:pPr>
      <w:r w:rsidRPr="002E53E7">
        <w:t xml:space="preserve">высоконадежные - более 0,9; </w:t>
      </w:r>
    </w:p>
    <w:p w14:paraId="363FBC2F" w14:textId="77777777" w:rsidR="005311D6" w:rsidRPr="002E53E7" w:rsidRDefault="001318B7" w:rsidP="00B31BE8">
      <w:pPr>
        <w:pStyle w:val="Maximyz0"/>
        <w:numPr>
          <w:ilvl w:val="0"/>
          <w:numId w:val="33"/>
        </w:numPr>
        <w:ind w:left="1985"/>
      </w:pPr>
      <w:r w:rsidRPr="002E53E7">
        <w:t xml:space="preserve">надежные </w:t>
      </w:r>
      <w:r w:rsidR="005311D6" w:rsidRPr="002E53E7">
        <w:t xml:space="preserve">- 0,75 - 0,89; </w:t>
      </w:r>
    </w:p>
    <w:p w14:paraId="798C7EAA" w14:textId="3725B024" w:rsidR="001318B7" w:rsidRPr="002E53E7" w:rsidRDefault="001318B7" w:rsidP="00B31BE8">
      <w:pPr>
        <w:pStyle w:val="Maximyz0"/>
        <w:numPr>
          <w:ilvl w:val="0"/>
          <w:numId w:val="33"/>
        </w:numPr>
        <w:ind w:left="1985"/>
      </w:pPr>
      <w:r w:rsidRPr="002E53E7">
        <w:t xml:space="preserve">малонадежные - 0,5 - 0,74; </w:t>
      </w:r>
    </w:p>
    <w:p w14:paraId="1DE44788" w14:textId="19FC6A85" w:rsidR="001318B7" w:rsidRPr="002E53E7" w:rsidRDefault="001318B7" w:rsidP="00B31BE8">
      <w:pPr>
        <w:pStyle w:val="Maximyz0"/>
        <w:numPr>
          <w:ilvl w:val="0"/>
          <w:numId w:val="33"/>
        </w:numPr>
        <w:ind w:left="1985"/>
      </w:pPr>
      <w:r w:rsidRPr="002E53E7">
        <w:t>ненадежные - м</w:t>
      </w:r>
      <w:r w:rsidR="005311D6" w:rsidRPr="002E53E7">
        <w:t>енее 0,5.</w:t>
      </w:r>
    </w:p>
    <w:p w14:paraId="5DD8BDDF" w14:textId="2FEE6312" w:rsidR="001318B7" w:rsidRPr="002E53E7" w:rsidRDefault="001318B7" w:rsidP="005311D6">
      <w:pPr>
        <w:pStyle w:val="Maximyz0"/>
      </w:pPr>
      <w:r w:rsidRPr="002E53E7">
        <w:t xml:space="preserve"> Системы теплоснабжения, признанные по общему показателю надежности высоконадежными и надежными, в части обеспечения элементной надежности внешними системами электро-, водо-, топливоснабжения источников тепловой энергии м</w:t>
      </w:r>
      <w:r w:rsidR="005311D6" w:rsidRPr="002E53E7">
        <w:t>о</w:t>
      </w:r>
      <w:r w:rsidRPr="002E53E7">
        <w:t>гут признаваться ненадежными</w:t>
      </w:r>
      <w:r w:rsidR="00543008" w:rsidRPr="002E53E7">
        <w:t>.</w:t>
      </w:r>
    </w:p>
    <w:p w14:paraId="32579637" w14:textId="77777777" w:rsidR="002A07CF" w:rsidRPr="002A07CF" w:rsidRDefault="00DF7450" w:rsidP="002A07CF">
      <w:pPr>
        <w:pStyle w:val="Maximyz0"/>
        <w:spacing w:after="240"/>
        <w:rPr>
          <w:vanish/>
        </w:rPr>
        <w:sectPr w:rsidR="002A07CF" w:rsidRPr="002A07CF" w:rsidSect="00512801">
          <w:footerReference w:type="default" r:id="rId550"/>
          <w:pgSz w:w="11906" w:h="16838" w:code="9"/>
          <w:pgMar w:top="851" w:right="851" w:bottom="851" w:left="1701" w:header="708" w:footer="708" w:gutter="0"/>
          <w:cols w:space="708"/>
          <w:docGrid w:linePitch="360"/>
        </w:sectPr>
      </w:pPr>
      <w:r w:rsidRPr="002E53E7">
        <w:t xml:space="preserve">В таблице </w:t>
      </w:r>
      <w:r w:rsidRPr="002E53E7">
        <w:fldChar w:fldCharType="begin"/>
      </w:r>
      <w:r w:rsidRPr="002E53E7">
        <w:instrText xml:space="preserve"> REF _Ref498694510 \h  \* MERGEFORMAT </w:instrText>
      </w:r>
      <w:r w:rsidRPr="002E53E7">
        <w:fldChar w:fldCharType="separate"/>
      </w:r>
    </w:p>
    <w:p w14:paraId="06A02DBE" w14:textId="6B6ACF54" w:rsidR="00DF7450" w:rsidRPr="002E53E7" w:rsidRDefault="002A07CF" w:rsidP="00DF7450">
      <w:pPr>
        <w:pStyle w:val="Maximyz0"/>
        <w:spacing w:after="240"/>
      </w:pPr>
      <w:r w:rsidRPr="002A07CF">
        <w:rPr>
          <w:vanish/>
        </w:rPr>
        <w:t>Таблица</w:t>
      </w:r>
      <w:r w:rsidRPr="002E53E7">
        <w:rPr>
          <w:noProof/>
        </w:rPr>
        <w:t xml:space="preserve"> </w:t>
      </w:r>
      <w:r>
        <w:t>1</w:t>
      </w:r>
      <w:r>
        <w:rPr>
          <w:noProof/>
        </w:rPr>
        <w:t>.89</w:t>
      </w:r>
      <w:r w:rsidR="00DF7450" w:rsidRPr="002E53E7">
        <w:fldChar w:fldCharType="end"/>
      </w:r>
      <w:r w:rsidR="00DF7450" w:rsidRPr="002E53E7">
        <w:t xml:space="preserve"> приведены коэффициенты надёжности системы теплоснабжения </w:t>
      </w:r>
      <w:r w:rsidR="00872C21">
        <w:t>г</w:t>
      </w:r>
      <w:r w:rsidR="00882783">
        <w:t>ородского округа Лотошино</w:t>
      </w:r>
      <w:r w:rsidR="00EE7D8E">
        <w:t xml:space="preserve"> </w:t>
      </w:r>
      <w:r w:rsidR="00DF7450" w:rsidRPr="002E53E7">
        <w:t>.</w:t>
      </w:r>
    </w:p>
    <w:p w14:paraId="2B2E9350" w14:textId="77777777" w:rsidR="007E0D47" w:rsidRDefault="007E0D47" w:rsidP="00DF7450">
      <w:pPr>
        <w:pStyle w:val="aff9"/>
        <w:keepNext/>
        <w:sectPr w:rsidR="007E0D47" w:rsidSect="00512801">
          <w:footerReference w:type="default" r:id="rId551"/>
          <w:pgSz w:w="11906" w:h="16838" w:code="9"/>
          <w:pgMar w:top="851" w:right="851" w:bottom="851" w:left="1701" w:header="708" w:footer="708" w:gutter="0"/>
          <w:cols w:space="708"/>
          <w:docGrid w:linePitch="360"/>
        </w:sectPr>
      </w:pPr>
      <w:bookmarkStart w:id="257" w:name="_Ref498694510"/>
    </w:p>
    <w:p w14:paraId="4A077743" w14:textId="2BB081D1" w:rsidR="00DF7450" w:rsidRPr="002E53E7" w:rsidRDefault="00DF7450" w:rsidP="00DF7450">
      <w:pPr>
        <w:pStyle w:val="aff9"/>
        <w:keepNext/>
      </w:pPr>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89</w:t>
      </w:r>
      <w:r w:rsidR="00E61190">
        <w:rPr>
          <w:noProof/>
        </w:rPr>
        <w:fldChar w:fldCharType="end"/>
      </w:r>
      <w:bookmarkEnd w:id="257"/>
      <w:r w:rsidRPr="002E53E7">
        <w:t xml:space="preserve"> – Коэффициенты надёжности системы теплоснабжения </w:t>
      </w:r>
      <w:r w:rsidR="00872C21">
        <w:t>г</w:t>
      </w:r>
      <w:r w:rsidR="00882783">
        <w:t>ородского округа Лотошино</w:t>
      </w:r>
      <w:r w:rsidR="00EE7D8E">
        <w:t xml:space="preserve"> </w:t>
      </w:r>
    </w:p>
    <w:tbl>
      <w:tblPr>
        <w:tblW w:w="0" w:type="auto"/>
        <w:tblLayout w:type="fixed"/>
        <w:tblLook w:val="04A0" w:firstRow="1" w:lastRow="0" w:firstColumn="1" w:lastColumn="0" w:noHBand="0" w:noVBand="1"/>
      </w:tblPr>
      <w:tblGrid>
        <w:gridCol w:w="548"/>
        <w:gridCol w:w="631"/>
        <w:gridCol w:w="2644"/>
        <w:gridCol w:w="1701"/>
        <w:gridCol w:w="791"/>
        <w:gridCol w:w="792"/>
        <w:gridCol w:w="792"/>
        <w:gridCol w:w="792"/>
        <w:gridCol w:w="792"/>
        <w:gridCol w:w="792"/>
        <w:gridCol w:w="792"/>
        <w:gridCol w:w="792"/>
        <w:gridCol w:w="792"/>
        <w:gridCol w:w="792"/>
        <w:gridCol w:w="1683"/>
      </w:tblGrid>
      <w:tr w:rsidR="00D32386" w:rsidRPr="00D32386" w14:paraId="0DB700B0" w14:textId="77777777" w:rsidTr="00A91D59">
        <w:trPr>
          <w:trHeight w:val="3301"/>
          <w:tblHeader/>
        </w:trPr>
        <w:tc>
          <w:tcPr>
            <w:tcW w:w="54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259DB32" w14:textId="77777777" w:rsidR="00D32386" w:rsidRPr="00D32386" w:rsidRDefault="00D32386" w:rsidP="00D32386">
            <w:pPr>
              <w:jc w:val="center"/>
              <w:rPr>
                <w:sz w:val="20"/>
                <w:szCs w:val="20"/>
              </w:rPr>
            </w:pPr>
            <w:r w:rsidRPr="00D32386">
              <w:rPr>
                <w:sz w:val="20"/>
                <w:szCs w:val="20"/>
              </w:rPr>
              <w:t>№ п/п</w:t>
            </w:r>
          </w:p>
        </w:tc>
        <w:tc>
          <w:tcPr>
            <w:tcW w:w="63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C3B08B8" w14:textId="77777777" w:rsidR="00D32386" w:rsidRPr="00D32386" w:rsidRDefault="00D32386" w:rsidP="00D32386">
            <w:pPr>
              <w:jc w:val="center"/>
              <w:rPr>
                <w:sz w:val="20"/>
                <w:szCs w:val="20"/>
              </w:rPr>
            </w:pPr>
            <w:r w:rsidRPr="00D32386">
              <w:rPr>
                <w:sz w:val="20"/>
                <w:szCs w:val="20"/>
              </w:rPr>
              <w:t>№ п/сх</w:t>
            </w:r>
          </w:p>
        </w:tc>
        <w:tc>
          <w:tcPr>
            <w:tcW w:w="26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A7473" w14:textId="77777777" w:rsidR="00D32386" w:rsidRPr="00D32386" w:rsidRDefault="00D32386" w:rsidP="00D32386">
            <w:pPr>
              <w:jc w:val="center"/>
              <w:rPr>
                <w:sz w:val="20"/>
                <w:szCs w:val="20"/>
              </w:rPr>
            </w:pPr>
            <w:r w:rsidRPr="00D32386">
              <w:rPr>
                <w:sz w:val="20"/>
                <w:szCs w:val="20"/>
              </w:rPr>
              <w:t>Наименование ТСО</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2587D" w14:textId="589F6A75" w:rsidR="00D32386" w:rsidRPr="00D32386" w:rsidRDefault="004F3094" w:rsidP="00D32386">
            <w:pPr>
              <w:jc w:val="center"/>
              <w:rPr>
                <w:sz w:val="20"/>
                <w:szCs w:val="20"/>
              </w:rPr>
            </w:pPr>
            <w:r>
              <w:rPr>
                <w:sz w:val="20"/>
                <w:szCs w:val="20"/>
              </w:rPr>
              <w:t>Наименование источника</w:t>
            </w:r>
          </w:p>
        </w:tc>
        <w:tc>
          <w:tcPr>
            <w:tcW w:w="791" w:type="dxa"/>
            <w:tcBorders>
              <w:top w:val="single" w:sz="4" w:space="0" w:color="auto"/>
              <w:left w:val="nil"/>
              <w:bottom w:val="single" w:sz="4" w:space="0" w:color="auto"/>
              <w:right w:val="single" w:sz="4" w:space="0" w:color="auto"/>
            </w:tcBorders>
            <w:shd w:val="clear" w:color="auto" w:fill="auto"/>
            <w:textDirection w:val="btLr"/>
            <w:vAlign w:val="center"/>
            <w:hideMark/>
          </w:tcPr>
          <w:p w14:paraId="4A697EDD" w14:textId="77777777" w:rsidR="00D32386" w:rsidRPr="00D32386" w:rsidRDefault="00D32386" w:rsidP="004F3094">
            <w:pPr>
              <w:contextualSpacing/>
              <w:jc w:val="center"/>
              <w:rPr>
                <w:sz w:val="20"/>
                <w:szCs w:val="20"/>
              </w:rPr>
            </w:pPr>
            <w:r w:rsidRPr="00D32386">
              <w:rPr>
                <w:sz w:val="20"/>
                <w:szCs w:val="20"/>
              </w:rPr>
              <w:t>Показатель надежности электроснабжения</w:t>
            </w:r>
          </w:p>
        </w:tc>
        <w:tc>
          <w:tcPr>
            <w:tcW w:w="792" w:type="dxa"/>
            <w:tcBorders>
              <w:top w:val="single" w:sz="4" w:space="0" w:color="auto"/>
              <w:left w:val="nil"/>
              <w:bottom w:val="single" w:sz="4" w:space="0" w:color="auto"/>
              <w:right w:val="single" w:sz="4" w:space="0" w:color="auto"/>
            </w:tcBorders>
            <w:shd w:val="clear" w:color="auto" w:fill="auto"/>
            <w:textDirection w:val="btLr"/>
            <w:vAlign w:val="center"/>
            <w:hideMark/>
          </w:tcPr>
          <w:p w14:paraId="4C34BAC1" w14:textId="77777777" w:rsidR="00D32386" w:rsidRPr="00D32386" w:rsidRDefault="00D32386" w:rsidP="004F3094">
            <w:pPr>
              <w:contextualSpacing/>
              <w:jc w:val="center"/>
              <w:rPr>
                <w:sz w:val="20"/>
                <w:szCs w:val="20"/>
              </w:rPr>
            </w:pPr>
            <w:r w:rsidRPr="00D32386">
              <w:rPr>
                <w:sz w:val="20"/>
                <w:szCs w:val="20"/>
              </w:rPr>
              <w:t>Показатель надежности водоснабжения</w:t>
            </w:r>
          </w:p>
        </w:tc>
        <w:tc>
          <w:tcPr>
            <w:tcW w:w="792" w:type="dxa"/>
            <w:tcBorders>
              <w:top w:val="single" w:sz="4" w:space="0" w:color="auto"/>
              <w:left w:val="nil"/>
              <w:bottom w:val="single" w:sz="4" w:space="0" w:color="auto"/>
              <w:right w:val="single" w:sz="4" w:space="0" w:color="auto"/>
            </w:tcBorders>
            <w:shd w:val="clear" w:color="auto" w:fill="auto"/>
            <w:textDirection w:val="btLr"/>
            <w:vAlign w:val="center"/>
            <w:hideMark/>
          </w:tcPr>
          <w:p w14:paraId="1DED491E" w14:textId="77777777" w:rsidR="00D32386" w:rsidRPr="00D32386" w:rsidRDefault="00D32386" w:rsidP="004F3094">
            <w:pPr>
              <w:contextualSpacing/>
              <w:jc w:val="center"/>
              <w:rPr>
                <w:sz w:val="20"/>
                <w:szCs w:val="20"/>
              </w:rPr>
            </w:pPr>
            <w:r w:rsidRPr="00D32386">
              <w:rPr>
                <w:sz w:val="20"/>
                <w:szCs w:val="20"/>
              </w:rPr>
              <w:t>Показатель надежности топливоснабжения</w:t>
            </w:r>
          </w:p>
        </w:tc>
        <w:tc>
          <w:tcPr>
            <w:tcW w:w="792" w:type="dxa"/>
            <w:tcBorders>
              <w:top w:val="single" w:sz="4" w:space="0" w:color="auto"/>
              <w:left w:val="nil"/>
              <w:bottom w:val="single" w:sz="4" w:space="0" w:color="auto"/>
              <w:right w:val="single" w:sz="4" w:space="0" w:color="auto"/>
            </w:tcBorders>
            <w:shd w:val="clear" w:color="auto" w:fill="auto"/>
            <w:textDirection w:val="btLr"/>
            <w:vAlign w:val="center"/>
            <w:hideMark/>
          </w:tcPr>
          <w:p w14:paraId="331AD6EC" w14:textId="77777777" w:rsidR="00D32386" w:rsidRPr="00D32386" w:rsidRDefault="00D32386" w:rsidP="004F3094">
            <w:pPr>
              <w:contextualSpacing/>
              <w:jc w:val="center"/>
              <w:rPr>
                <w:sz w:val="20"/>
                <w:szCs w:val="20"/>
              </w:rPr>
            </w:pPr>
            <w:r w:rsidRPr="00D32386">
              <w:rPr>
                <w:sz w:val="20"/>
                <w:szCs w:val="20"/>
              </w:rPr>
              <w:t>Показатель соответствия тепловой мощности фактическим тепловым нагрузкам</w:t>
            </w:r>
          </w:p>
        </w:tc>
        <w:tc>
          <w:tcPr>
            <w:tcW w:w="792" w:type="dxa"/>
            <w:tcBorders>
              <w:top w:val="single" w:sz="4" w:space="0" w:color="auto"/>
              <w:left w:val="nil"/>
              <w:bottom w:val="single" w:sz="4" w:space="0" w:color="auto"/>
              <w:right w:val="single" w:sz="4" w:space="0" w:color="auto"/>
            </w:tcBorders>
            <w:shd w:val="clear" w:color="auto" w:fill="auto"/>
            <w:textDirection w:val="btLr"/>
            <w:vAlign w:val="center"/>
            <w:hideMark/>
          </w:tcPr>
          <w:p w14:paraId="27B3D91A" w14:textId="77777777" w:rsidR="00D32386" w:rsidRPr="00D32386" w:rsidRDefault="00D32386" w:rsidP="004F3094">
            <w:pPr>
              <w:contextualSpacing/>
              <w:jc w:val="center"/>
              <w:rPr>
                <w:sz w:val="20"/>
                <w:szCs w:val="20"/>
              </w:rPr>
            </w:pPr>
            <w:r w:rsidRPr="00D32386">
              <w:rPr>
                <w:sz w:val="20"/>
                <w:szCs w:val="20"/>
              </w:rPr>
              <w:t>Показатель уровня резервирования</w:t>
            </w:r>
          </w:p>
        </w:tc>
        <w:tc>
          <w:tcPr>
            <w:tcW w:w="792" w:type="dxa"/>
            <w:tcBorders>
              <w:top w:val="single" w:sz="4" w:space="0" w:color="auto"/>
              <w:left w:val="nil"/>
              <w:bottom w:val="single" w:sz="4" w:space="0" w:color="auto"/>
              <w:right w:val="single" w:sz="4" w:space="0" w:color="auto"/>
            </w:tcBorders>
            <w:shd w:val="clear" w:color="auto" w:fill="auto"/>
            <w:textDirection w:val="btLr"/>
            <w:vAlign w:val="center"/>
            <w:hideMark/>
          </w:tcPr>
          <w:p w14:paraId="399C8B38" w14:textId="77777777" w:rsidR="00D32386" w:rsidRPr="00D32386" w:rsidRDefault="00D32386" w:rsidP="004F3094">
            <w:pPr>
              <w:contextualSpacing/>
              <w:jc w:val="center"/>
              <w:rPr>
                <w:sz w:val="20"/>
                <w:szCs w:val="20"/>
              </w:rPr>
            </w:pPr>
            <w:r w:rsidRPr="00D32386">
              <w:rPr>
                <w:sz w:val="20"/>
                <w:szCs w:val="20"/>
              </w:rPr>
              <w:t>Показатель технического состояния тепловых сетей</w:t>
            </w:r>
          </w:p>
        </w:tc>
        <w:tc>
          <w:tcPr>
            <w:tcW w:w="792" w:type="dxa"/>
            <w:tcBorders>
              <w:top w:val="single" w:sz="4" w:space="0" w:color="auto"/>
              <w:left w:val="nil"/>
              <w:bottom w:val="single" w:sz="4" w:space="0" w:color="auto"/>
              <w:right w:val="single" w:sz="4" w:space="0" w:color="auto"/>
            </w:tcBorders>
            <w:shd w:val="clear" w:color="auto" w:fill="auto"/>
            <w:textDirection w:val="btLr"/>
            <w:vAlign w:val="center"/>
            <w:hideMark/>
          </w:tcPr>
          <w:p w14:paraId="4595B5D7" w14:textId="77777777" w:rsidR="00D32386" w:rsidRPr="00D32386" w:rsidRDefault="00D32386" w:rsidP="004F3094">
            <w:pPr>
              <w:contextualSpacing/>
              <w:jc w:val="center"/>
              <w:rPr>
                <w:sz w:val="20"/>
                <w:szCs w:val="20"/>
              </w:rPr>
            </w:pPr>
            <w:r w:rsidRPr="00D32386">
              <w:rPr>
                <w:sz w:val="20"/>
                <w:szCs w:val="20"/>
              </w:rPr>
              <w:t>Показатель интенсивности отказов тепловых сетей</w:t>
            </w:r>
          </w:p>
        </w:tc>
        <w:tc>
          <w:tcPr>
            <w:tcW w:w="792" w:type="dxa"/>
            <w:tcBorders>
              <w:top w:val="single" w:sz="4" w:space="0" w:color="auto"/>
              <w:left w:val="nil"/>
              <w:bottom w:val="single" w:sz="4" w:space="0" w:color="auto"/>
              <w:right w:val="single" w:sz="4" w:space="0" w:color="auto"/>
            </w:tcBorders>
            <w:shd w:val="clear" w:color="auto" w:fill="auto"/>
            <w:textDirection w:val="btLr"/>
            <w:vAlign w:val="center"/>
            <w:hideMark/>
          </w:tcPr>
          <w:p w14:paraId="1B6DD26C" w14:textId="77777777" w:rsidR="00D32386" w:rsidRPr="00D32386" w:rsidRDefault="00D32386" w:rsidP="004F3094">
            <w:pPr>
              <w:contextualSpacing/>
              <w:jc w:val="center"/>
              <w:rPr>
                <w:sz w:val="20"/>
                <w:szCs w:val="20"/>
              </w:rPr>
            </w:pPr>
            <w:r w:rsidRPr="00D32386">
              <w:rPr>
                <w:sz w:val="20"/>
                <w:szCs w:val="20"/>
              </w:rPr>
              <w:t>Показатель относительного недоотпуска тепла</w:t>
            </w:r>
          </w:p>
        </w:tc>
        <w:tc>
          <w:tcPr>
            <w:tcW w:w="792" w:type="dxa"/>
            <w:tcBorders>
              <w:top w:val="single" w:sz="4" w:space="0" w:color="auto"/>
              <w:left w:val="nil"/>
              <w:bottom w:val="single" w:sz="4" w:space="0" w:color="auto"/>
              <w:right w:val="single" w:sz="4" w:space="0" w:color="auto"/>
            </w:tcBorders>
            <w:shd w:val="clear" w:color="auto" w:fill="auto"/>
            <w:textDirection w:val="btLr"/>
            <w:vAlign w:val="center"/>
            <w:hideMark/>
          </w:tcPr>
          <w:p w14:paraId="5F2E407D" w14:textId="77777777" w:rsidR="00D32386" w:rsidRPr="00D32386" w:rsidRDefault="00D32386" w:rsidP="004F3094">
            <w:pPr>
              <w:contextualSpacing/>
              <w:jc w:val="center"/>
              <w:rPr>
                <w:sz w:val="20"/>
                <w:szCs w:val="20"/>
              </w:rPr>
            </w:pPr>
            <w:r w:rsidRPr="00D32386">
              <w:rPr>
                <w:sz w:val="20"/>
                <w:szCs w:val="20"/>
              </w:rPr>
              <w:t>Показатель качества теплоснабжения</w:t>
            </w:r>
          </w:p>
        </w:tc>
        <w:tc>
          <w:tcPr>
            <w:tcW w:w="792"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C6CF1A7" w14:textId="77777777" w:rsidR="00D32386" w:rsidRPr="00D32386" w:rsidRDefault="00D32386" w:rsidP="004F3094">
            <w:pPr>
              <w:contextualSpacing/>
              <w:jc w:val="center"/>
              <w:rPr>
                <w:sz w:val="20"/>
                <w:szCs w:val="20"/>
              </w:rPr>
            </w:pPr>
            <w:r w:rsidRPr="00D32386">
              <w:rPr>
                <w:sz w:val="20"/>
                <w:szCs w:val="20"/>
              </w:rPr>
              <w:t>Показатель надежности</w:t>
            </w:r>
          </w:p>
        </w:tc>
        <w:tc>
          <w:tcPr>
            <w:tcW w:w="1683" w:type="dxa"/>
            <w:tcBorders>
              <w:top w:val="single" w:sz="4" w:space="0" w:color="auto"/>
              <w:left w:val="nil"/>
              <w:bottom w:val="single" w:sz="4" w:space="0" w:color="auto"/>
              <w:right w:val="single" w:sz="4" w:space="0" w:color="auto"/>
            </w:tcBorders>
            <w:shd w:val="clear" w:color="auto" w:fill="auto"/>
            <w:textDirection w:val="btLr"/>
            <w:vAlign w:val="center"/>
            <w:hideMark/>
          </w:tcPr>
          <w:p w14:paraId="4A7F38E8" w14:textId="77777777" w:rsidR="00D32386" w:rsidRPr="00D32386" w:rsidRDefault="00D32386" w:rsidP="004F3094">
            <w:pPr>
              <w:contextualSpacing/>
              <w:jc w:val="center"/>
              <w:rPr>
                <w:sz w:val="20"/>
                <w:szCs w:val="20"/>
              </w:rPr>
            </w:pPr>
            <w:r w:rsidRPr="00D32386">
              <w:rPr>
                <w:sz w:val="20"/>
                <w:szCs w:val="20"/>
              </w:rPr>
              <w:t>Оценка надежности системы</w:t>
            </w:r>
          </w:p>
        </w:tc>
      </w:tr>
      <w:tr w:rsidR="00D32386" w:rsidRPr="00D32386" w14:paraId="3407DA1F" w14:textId="77777777" w:rsidTr="00A91D59">
        <w:trPr>
          <w:trHeight w:val="555"/>
          <w:tblHeader/>
        </w:trPr>
        <w:tc>
          <w:tcPr>
            <w:tcW w:w="548"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0A222B3" w14:textId="77777777" w:rsidR="00D32386" w:rsidRPr="00D32386" w:rsidRDefault="00D32386" w:rsidP="00D32386">
            <w:pPr>
              <w:rPr>
                <w:sz w:val="20"/>
                <w:szCs w:val="20"/>
              </w:rPr>
            </w:pPr>
          </w:p>
        </w:tc>
        <w:tc>
          <w:tcPr>
            <w:tcW w:w="63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71A00CD" w14:textId="77777777" w:rsidR="00D32386" w:rsidRPr="00D32386" w:rsidRDefault="00D32386" w:rsidP="00D32386">
            <w:pPr>
              <w:rPr>
                <w:sz w:val="20"/>
                <w:szCs w:val="20"/>
              </w:rPr>
            </w:pPr>
          </w:p>
        </w:tc>
        <w:tc>
          <w:tcPr>
            <w:tcW w:w="264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9D6ECC" w14:textId="77777777" w:rsidR="00D32386" w:rsidRPr="00D32386" w:rsidRDefault="00D32386" w:rsidP="00D32386">
            <w:pPr>
              <w:rPr>
                <w:sz w:val="20"/>
                <w:szCs w:val="20"/>
              </w:rPr>
            </w:pP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B05609" w14:textId="77777777" w:rsidR="00D32386" w:rsidRPr="00D32386" w:rsidRDefault="00D32386" w:rsidP="00D32386">
            <w:pPr>
              <w:rPr>
                <w:sz w:val="20"/>
                <w:szCs w:val="20"/>
              </w:rPr>
            </w:pPr>
          </w:p>
        </w:tc>
        <w:tc>
          <w:tcPr>
            <w:tcW w:w="791" w:type="dxa"/>
            <w:tcBorders>
              <w:top w:val="nil"/>
              <w:left w:val="nil"/>
              <w:bottom w:val="single" w:sz="4" w:space="0" w:color="auto"/>
              <w:right w:val="single" w:sz="4" w:space="0" w:color="auto"/>
            </w:tcBorders>
            <w:shd w:val="clear" w:color="auto" w:fill="auto"/>
            <w:vAlign w:val="center"/>
            <w:hideMark/>
          </w:tcPr>
          <w:p w14:paraId="74E16D82" w14:textId="77777777" w:rsidR="00D32386" w:rsidRPr="00D32386" w:rsidRDefault="00D32386" w:rsidP="00D32386">
            <w:pPr>
              <w:jc w:val="center"/>
              <w:rPr>
                <w:sz w:val="20"/>
                <w:szCs w:val="20"/>
              </w:rPr>
            </w:pPr>
            <w:r w:rsidRPr="00D32386">
              <w:rPr>
                <w:sz w:val="20"/>
                <w:szCs w:val="20"/>
              </w:rPr>
              <w:t>К</w:t>
            </w:r>
            <w:r w:rsidRPr="00D32386">
              <w:rPr>
                <w:sz w:val="20"/>
                <w:szCs w:val="20"/>
                <w:vertAlign w:val="subscript"/>
              </w:rPr>
              <w:t>Э</w:t>
            </w:r>
          </w:p>
        </w:tc>
        <w:tc>
          <w:tcPr>
            <w:tcW w:w="792" w:type="dxa"/>
            <w:tcBorders>
              <w:top w:val="nil"/>
              <w:left w:val="nil"/>
              <w:bottom w:val="single" w:sz="4" w:space="0" w:color="auto"/>
              <w:right w:val="single" w:sz="4" w:space="0" w:color="auto"/>
            </w:tcBorders>
            <w:shd w:val="clear" w:color="auto" w:fill="auto"/>
            <w:vAlign w:val="center"/>
            <w:hideMark/>
          </w:tcPr>
          <w:p w14:paraId="0733170E" w14:textId="77777777" w:rsidR="00D32386" w:rsidRPr="00D32386" w:rsidRDefault="00D32386" w:rsidP="00D32386">
            <w:pPr>
              <w:jc w:val="center"/>
              <w:rPr>
                <w:sz w:val="20"/>
                <w:szCs w:val="20"/>
              </w:rPr>
            </w:pPr>
            <w:r w:rsidRPr="00D32386">
              <w:rPr>
                <w:sz w:val="20"/>
                <w:szCs w:val="20"/>
              </w:rPr>
              <w:t>К</w:t>
            </w:r>
            <w:r w:rsidRPr="00D32386">
              <w:rPr>
                <w:sz w:val="20"/>
                <w:szCs w:val="20"/>
                <w:vertAlign w:val="subscript"/>
              </w:rPr>
              <w:t>В</w:t>
            </w:r>
          </w:p>
        </w:tc>
        <w:tc>
          <w:tcPr>
            <w:tcW w:w="792" w:type="dxa"/>
            <w:tcBorders>
              <w:top w:val="nil"/>
              <w:left w:val="nil"/>
              <w:bottom w:val="single" w:sz="4" w:space="0" w:color="auto"/>
              <w:right w:val="single" w:sz="4" w:space="0" w:color="auto"/>
            </w:tcBorders>
            <w:shd w:val="clear" w:color="auto" w:fill="auto"/>
            <w:vAlign w:val="center"/>
            <w:hideMark/>
          </w:tcPr>
          <w:p w14:paraId="4E082D41" w14:textId="77777777" w:rsidR="00D32386" w:rsidRPr="00D32386" w:rsidRDefault="00D32386" w:rsidP="00D32386">
            <w:pPr>
              <w:jc w:val="center"/>
              <w:rPr>
                <w:sz w:val="20"/>
                <w:szCs w:val="20"/>
              </w:rPr>
            </w:pPr>
            <w:r w:rsidRPr="00D32386">
              <w:rPr>
                <w:sz w:val="20"/>
                <w:szCs w:val="20"/>
              </w:rPr>
              <w:t>К</w:t>
            </w:r>
            <w:r w:rsidRPr="00D32386">
              <w:rPr>
                <w:sz w:val="20"/>
                <w:szCs w:val="20"/>
                <w:vertAlign w:val="subscript"/>
              </w:rPr>
              <w:t>Т</w:t>
            </w:r>
          </w:p>
        </w:tc>
        <w:tc>
          <w:tcPr>
            <w:tcW w:w="792" w:type="dxa"/>
            <w:tcBorders>
              <w:top w:val="nil"/>
              <w:left w:val="nil"/>
              <w:bottom w:val="single" w:sz="4" w:space="0" w:color="auto"/>
              <w:right w:val="single" w:sz="4" w:space="0" w:color="auto"/>
            </w:tcBorders>
            <w:shd w:val="clear" w:color="auto" w:fill="auto"/>
            <w:vAlign w:val="center"/>
            <w:hideMark/>
          </w:tcPr>
          <w:p w14:paraId="2ABD0728" w14:textId="77777777" w:rsidR="00D32386" w:rsidRPr="00D32386" w:rsidRDefault="00D32386" w:rsidP="00D32386">
            <w:pPr>
              <w:jc w:val="center"/>
              <w:rPr>
                <w:sz w:val="20"/>
                <w:szCs w:val="20"/>
              </w:rPr>
            </w:pPr>
            <w:r w:rsidRPr="00D32386">
              <w:rPr>
                <w:sz w:val="20"/>
                <w:szCs w:val="20"/>
              </w:rPr>
              <w:t>К</w:t>
            </w:r>
            <w:r w:rsidRPr="00D32386">
              <w:rPr>
                <w:sz w:val="20"/>
                <w:szCs w:val="20"/>
                <w:vertAlign w:val="subscript"/>
              </w:rPr>
              <w:t>Б</w:t>
            </w:r>
          </w:p>
        </w:tc>
        <w:tc>
          <w:tcPr>
            <w:tcW w:w="792" w:type="dxa"/>
            <w:tcBorders>
              <w:top w:val="nil"/>
              <w:left w:val="nil"/>
              <w:bottom w:val="single" w:sz="4" w:space="0" w:color="auto"/>
              <w:right w:val="single" w:sz="4" w:space="0" w:color="auto"/>
            </w:tcBorders>
            <w:shd w:val="clear" w:color="auto" w:fill="auto"/>
            <w:vAlign w:val="center"/>
            <w:hideMark/>
          </w:tcPr>
          <w:p w14:paraId="30C85CA1" w14:textId="77777777" w:rsidR="00D32386" w:rsidRPr="00D32386" w:rsidRDefault="00D32386" w:rsidP="00D32386">
            <w:pPr>
              <w:jc w:val="center"/>
              <w:rPr>
                <w:sz w:val="20"/>
                <w:szCs w:val="20"/>
              </w:rPr>
            </w:pPr>
            <w:r w:rsidRPr="00D32386">
              <w:rPr>
                <w:sz w:val="20"/>
                <w:szCs w:val="20"/>
              </w:rPr>
              <w:t>К</w:t>
            </w:r>
            <w:r w:rsidRPr="00D32386">
              <w:rPr>
                <w:sz w:val="20"/>
                <w:szCs w:val="20"/>
                <w:vertAlign w:val="subscript"/>
              </w:rPr>
              <w:t>Р</w:t>
            </w:r>
          </w:p>
        </w:tc>
        <w:tc>
          <w:tcPr>
            <w:tcW w:w="792" w:type="dxa"/>
            <w:tcBorders>
              <w:top w:val="nil"/>
              <w:left w:val="nil"/>
              <w:bottom w:val="single" w:sz="4" w:space="0" w:color="auto"/>
              <w:right w:val="single" w:sz="4" w:space="0" w:color="auto"/>
            </w:tcBorders>
            <w:shd w:val="clear" w:color="auto" w:fill="auto"/>
            <w:vAlign w:val="center"/>
            <w:hideMark/>
          </w:tcPr>
          <w:p w14:paraId="119650D3" w14:textId="77777777" w:rsidR="00D32386" w:rsidRPr="00D32386" w:rsidRDefault="00D32386" w:rsidP="00D32386">
            <w:pPr>
              <w:jc w:val="center"/>
              <w:rPr>
                <w:sz w:val="20"/>
                <w:szCs w:val="20"/>
              </w:rPr>
            </w:pPr>
            <w:r w:rsidRPr="00D32386">
              <w:rPr>
                <w:sz w:val="20"/>
                <w:szCs w:val="20"/>
              </w:rPr>
              <w:t>К</w:t>
            </w:r>
            <w:r w:rsidRPr="00D32386">
              <w:rPr>
                <w:sz w:val="20"/>
                <w:szCs w:val="20"/>
                <w:vertAlign w:val="subscript"/>
              </w:rPr>
              <w:t>С</w:t>
            </w:r>
          </w:p>
        </w:tc>
        <w:tc>
          <w:tcPr>
            <w:tcW w:w="792" w:type="dxa"/>
            <w:tcBorders>
              <w:top w:val="nil"/>
              <w:left w:val="nil"/>
              <w:bottom w:val="single" w:sz="4" w:space="0" w:color="auto"/>
              <w:right w:val="single" w:sz="4" w:space="0" w:color="auto"/>
            </w:tcBorders>
            <w:shd w:val="clear" w:color="auto" w:fill="auto"/>
            <w:vAlign w:val="center"/>
            <w:hideMark/>
          </w:tcPr>
          <w:p w14:paraId="4EA77B4E" w14:textId="77777777" w:rsidR="00D32386" w:rsidRPr="00D32386" w:rsidRDefault="00D32386" w:rsidP="00D32386">
            <w:pPr>
              <w:jc w:val="center"/>
              <w:rPr>
                <w:sz w:val="20"/>
                <w:szCs w:val="20"/>
              </w:rPr>
            </w:pPr>
            <w:r w:rsidRPr="00D32386">
              <w:rPr>
                <w:sz w:val="20"/>
                <w:szCs w:val="20"/>
              </w:rPr>
              <w:t>К</w:t>
            </w:r>
            <w:r w:rsidRPr="00D32386">
              <w:rPr>
                <w:sz w:val="20"/>
                <w:szCs w:val="20"/>
                <w:vertAlign w:val="subscript"/>
              </w:rPr>
              <w:t>ОТК</w:t>
            </w:r>
          </w:p>
        </w:tc>
        <w:tc>
          <w:tcPr>
            <w:tcW w:w="792" w:type="dxa"/>
            <w:tcBorders>
              <w:top w:val="nil"/>
              <w:left w:val="nil"/>
              <w:bottom w:val="single" w:sz="4" w:space="0" w:color="auto"/>
              <w:right w:val="single" w:sz="4" w:space="0" w:color="auto"/>
            </w:tcBorders>
            <w:shd w:val="clear" w:color="auto" w:fill="auto"/>
            <w:vAlign w:val="center"/>
            <w:hideMark/>
          </w:tcPr>
          <w:p w14:paraId="0A323236" w14:textId="77777777" w:rsidR="00D32386" w:rsidRPr="00D32386" w:rsidRDefault="00D32386" w:rsidP="00D32386">
            <w:pPr>
              <w:jc w:val="center"/>
              <w:rPr>
                <w:sz w:val="20"/>
                <w:szCs w:val="20"/>
              </w:rPr>
            </w:pPr>
            <w:r w:rsidRPr="00D32386">
              <w:rPr>
                <w:sz w:val="20"/>
                <w:szCs w:val="20"/>
              </w:rPr>
              <w:t>К</w:t>
            </w:r>
            <w:r w:rsidRPr="00D32386">
              <w:rPr>
                <w:sz w:val="20"/>
                <w:szCs w:val="20"/>
                <w:vertAlign w:val="subscript"/>
              </w:rPr>
              <w:t>НЕД</w:t>
            </w:r>
          </w:p>
        </w:tc>
        <w:tc>
          <w:tcPr>
            <w:tcW w:w="792" w:type="dxa"/>
            <w:tcBorders>
              <w:top w:val="nil"/>
              <w:left w:val="nil"/>
              <w:bottom w:val="single" w:sz="4" w:space="0" w:color="auto"/>
              <w:right w:val="single" w:sz="4" w:space="0" w:color="auto"/>
            </w:tcBorders>
            <w:shd w:val="clear" w:color="auto" w:fill="auto"/>
            <w:vAlign w:val="center"/>
            <w:hideMark/>
          </w:tcPr>
          <w:p w14:paraId="42BCF10C" w14:textId="77777777" w:rsidR="00D32386" w:rsidRPr="00D32386" w:rsidRDefault="00D32386" w:rsidP="00D32386">
            <w:pPr>
              <w:jc w:val="center"/>
              <w:rPr>
                <w:sz w:val="20"/>
                <w:szCs w:val="20"/>
              </w:rPr>
            </w:pPr>
            <w:r w:rsidRPr="00D32386">
              <w:rPr>
                <w:sz w:val="20"/>
                <w:szCs w:val="20"/>
              </w:rPr>
              <w:t>Кж</w:t>
            </w:r>
          </w:p>
        </w:tc>
        <w:tc>
          <w:tcPr>
            <w:tcW w:w="7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8325F" w14:textId="77777777" w:rsidR="00D32386" w:rsidRPr="00D32386" w:rsidRDefault="00D32386" w:rsidP="00D32386">
            <w:pPr>
              <w:jc w:val="center"/>
              <w:rPr>
                <w:sz w:val="20"/>
                <w:szCs w:val="20"/>
              </w:rPr>
            </w:pPr>
            <w:r w:rsidRPr="00D32386">
              <w:rPr>
                <w:sz w:val="20"/>
                <w:szCs w:val="20"/>
              </w:rPr>
              <w:t>К</w:t>
            </w:r>
            <w:r w:rsidRPr="00D32386">
              <w:rPr>
                <w:sz w:val="20"/>
                <w:szCs w:val="20"/>
                <w:vertAlign w:val="subscript"/>
              </w:rPr>
              <w:t>НАД</w:t>
            </w:r>
          </w:p>
        </w:tc>
        <w:tc>
          <w:tcPr>
            <w:tcW w:w="1683" w:type="dxa"/>
            <w:tcBorders>
              <w:top w:val="nil"/>
              <w:left w:val="nil"/>
              <w:bottom w:val="single" w:sz="4" w:space="0" w:color="auto"/>
              <w:right w:val="single" w:sz="4" w:space="0" w:color="auto"/>
            </w:tcBorders>
            <w:shd w:val="clear" w:color="auto" w:fill="auto"/>
            <w:vAlign w:val="center"/>
            <w:hideMark/>
          </w:tcPr>
          <w:p w14:paraId="4F315E9F" w14:textId="77777777" w:rsidR="00D32386" w:rsidRPr="00D32386" w:rsidRDefault="00D32386" w:rsidP="00D32386">
            <w:pPr>
              <w:jc w:val="center"/>
              <w:rPr>
                <w:sz w:val="20"/>
                <w:szCs w:val="20"/>
              </w:rPr>
            </w:pPr>
            <w:r w:rsidRPr="00D32386">
              <w:rPr>
                <w:sz w:val="20"/>
                <w:szCs w:val="20"/>
              </w:rPr>
              <w:t>К</w:t>
            </w:r>
            <w:r w:rsidRPr="00D32386">
              <w:rPr>
                <w:sz w:val="20"/>
                <w:szCs w:val="20"/>
                <w:vertAlign w:val="subscript"/>
              </w:rPr>
              <w:t>над</w:t>
            </w:r>
            <w:r w:rsidRPr="00D32386">
              <w:rPr>
                <w:sz w:val="20"/>
                <w:szCs w:val="20"/>
              </w:rPr>
              <w:t xml:space="preserve"> </w:t>
            </w:r>
            <w:r w:rsidRPr="00D32386">
              <w:rPr>
                <w:sz w:val="20"/>
                <w:szCs w:val="20"/>
                <w:vertAlign w:val="superscript"/>
              </w:rPr>
              <w:t>общ</w:t>
            </w:r>
          </w:p>
        </w:tc>
      </w:tr>
      <w:tr w:rsidR="00806C37" w:rsidRPr="00D32386" w14:paraId="10212DB0"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2C47A15E" w14:textId="77777777" w:rsidR="00806C37" w:rsidRPr="00D32386" w:rsidRDefault="00806C37" w:rsidP="00806C37">
            <w:pPr>
              <w:jc w:val="center"/>
              <w:rPr>
                <w:sz w:val="20"/>
                <w:szCs w:val="20"/>
              </w:rPr>
            </w:pPr>
            <w:r w:rsidRPr="00D32386">
              <w:rPr>
                <w:sz w:val="20"/>
                <w:szCs w:val="20"/>
              </w:rPr>
              <w:t>1</w:t>
            </w:r>
          </w:p>
        </w:tc>
        <w:tc>
          <w:tcPr>
            <w:tcW w:w="631" w:type="dxa"/>
            <w:tcBorders>
              <w:top w:val="nil"/>
              <w:left w:val="nil"/>
              <w:bottom w:val="single" w:sz="4" w:space="0" w:color="auto"/>
              <w:right w:val="single" w:sz="4" w:space="0" w:color="auto"/>
            </w:tcBorders>
            <w:shd w:val="clear" w:color="auto" w:fill="auto"/>
            <w:vAlign w:val="center"/>
            <w:hideMark/>
          </w:tcPr>
          <w:p w14:paraId="53065F46" w14:textId="77777777" w:rsidR="00806C37" w:rsidRPr="00D32386" w:rsidRDefault="00806C37" w:rsidP="00806C37">
            <w:pPr>
              <w:jc w:val="center"/>
              <w:rPr>
                <w:sz w:val="20"/>
                <w:szCs w:val="20"/>
              </w:rPr>
            </w:pPr>
            <w:r w:rsidRPr="00D32386">
              <w:rPr>
                <w:sz w:val="20"/>
                <w:szCs w:val="20"/>
              </w:rPr>
              <w:t>1</w:t>
            </w:r>
          </w:p>
        </w:tc>
        <w:tc>
          <w:tcPr>
            <w:tcW w:w="2644" w:type="dxa"/>
            <w:tcBorders>
              <w:top w:val="nil"/>
              <w:left w:val="nil"/>
              <w:bottom w:val="single" w:sz="4" w:space="0" w:color="auto"/>
              <w:right w:val="single" w:sz="4" w:space="0" w:color="auto"/>
            </w:tcBorders>
            <w:shd w:val="clear" w:color="auto" w:fill="auto"/>
            <w:vAlign w:val="center"/>
            <w:hideMark/>
          </w:tcPr>
          <w:p w14:paraId="3681EF40" w14:textId="100BC11D"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31C43687" w14:textId="3F6A767E" w:rsidR="00806C37" w:rsidRPr="00D32386" w:rsidRDefault="00806C37" w:rsidP="00806C37">
            <w:pPr>
              <w:rPr>
                <w:sz w:val="20"/>
                <w:szCs w:val="20"/>
              </w:rPr>
            </w:pPr>
            <w:r w:rsidRPr="008B493B">
              <w:rPr>
                <w:color w:val="000000"/>
                <w:sz w:val="20"/>
                <w:szCs w:val="20"/>
              </w:rPr>
              <w:t>Котельная №1</w:t>
            </w:r>
          </w:p>
        </w:tc>
        <w:tc>
          <w:tcPr>
            <w:tcW w:w="791" w:type="dxa"/>
            <w:tcBorders>
              <w:top w:val="nil"/>
              <w:left w:val="nil"/>
              <w:bottom w:val="single" w:sz="4" w:space="0" w:color="auto"/>
              <w:right w:val="single" w:sz="4" w:space="0" w:color="auto"/>
            </w:tcBorders>
            <w:shd w:val="clear" w:color="auto" w:fill="auto"/>
            <w:noWrap/>
            <w:vAlign w:val="center"/>
            <w:hideMark/>
          </w:tcPr>
          <w:p w14:paraId="4F6CAF6F" w14:textId="36DB9E9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7931FBA" w14:textId="5B3A8241"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234D35A" w14:textId="208CBF73"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F9CE0B0" w14:textId="6087C72E"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064943D" w14:textId="60BD7B41"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D97998A" w14:textId="6ECF6E14"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2BEA1183" w14:textId="06F88D0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DAE904D" w14:textId="48D752D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CE2BF47" w14:textId="2298C98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1D0D072" w14:textId="530BD9A2"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22D99476" w14:textId="583652D2" w:rsidR="00806C37" w:rsidRPr="00D32386" w:rsidRDefault="00806C37" w:rsidP="00806C37">
            <w:pPr>
              <w:jc w:val="center"/>
              <w:rPr>
                <w:sz w:val="20"/>
                <w:szCs w:val="20"/>
              </w:rPr>
            </w:pPr>
            <w:r w:rsidRPr="00D32386">
              <w:rPr>
                <w:sz w:val="20"/>
                <w:szCs w:val="20"/>
              </w:rPr>
              <w:t>Высоконадежная</w:t>
            </w:r>
          </w:p>
        </w:tc>
      </w:tr>
      <w:tr w:rsidR="00806C37" w:rsidRPr="00D32386" w14:paraId="1DA25640"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63E282F7" w14:textId="77777777" w:rsidR="00806C37" w:rsidRPr="00D32386" w:rsidRDefault="00806C37" w:rsidP="00806C37">
            <w:pPr>
              <w:jc w:val="center"/>
              <w:rPr>
                <w:sz w:val="20"/>
                <w:szCs w:val="20"/>
              </w:rPr>
            </w:pPr>
            <w:r w:rsidRPr="00D32386">
              <w:rPr>
                <w:sz w:val="20"/>
                <w:szCs w:val="20"/>
              </w:rPr>
              <w:t>2</w:t>
            </w:r>
          </w:p>
        </w:tc>
        <w:tc>
          <w:tcPr>
            <w:tcW w:w="631" w:type="dxa"/>
            <w:tcBorders>
              <w:top w:val="nil"/>
              <w:left w:val="nil"/>
              <w:bottom w:val="single" w:sz="4" w:space="0" w:color="auto"/>
              <w:right w:val="single" w:sz="4" w:space="0" w:color="auto"/>
            </w:tcBorders>
            <w:shd w:val="clear" w:color="auto" w:fill="auto"/>
            <w:vAlign w:val="center"/>
            <w:hideMark/>
          </w:tcPr>
          <w:p w14:paraId="03C72942" w14:textId="77777777" w:rsidR="00806C37" w:rsidRPr="00D32386" w:rsidRDefault="00806C37" w:rsidP="00806C37">
            <w:pPr>
              <w:jc w:val="center"/>
              <w:rPr>
                <w:sz w:val="20"/>
                <w:szCs w:val="20"/>
              </w:rPr>
            </w:pPr>
            <w:r w:rsidRPr="00D32386">
              <w:rPr>
                <w:sz w:val="20"/>
                <w:szCs w:val="20"/>
              </w:rPr>
              <w:t>2</w:t>
            </w:r>
          </w:p>
        </w:tc>
        <w:tc>
          <w:tcPr>
            <w:tcW w:w="2644" w:type="dxa"/>
            <w:tcBorders>
              <w:top w:val="nil"/>
              <w:left w:val="nil"/>
              <w:bottom w:val="single" w:sz="4" w:space="0" w:color="auto"/>
              <w:right w:val="single" w:sz="4" w:space="0" w:color="auto"/>
            </w:tcBorders>
            <w:shd w:val="clear" w:color="auto" w:fill="auto"/>
            <w:vAlign w:val="center"/>
            <w:hideMark/>
          </w:tcPr>
          <w:p w14:paraId="0A866F32" w14:textId="19080EE0"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626476B4" w14:textId="647DF1B6" w:rsidR="00806C37" w:rsidRPr="00D32386" w:rsidRDefault="00806C37" w:rsidP="00806C37">
            <w:pPr>
              <w:rPr>
                <w:sz w:val="20"/>
                <w:szCs w:val="20"/>
              </w:rPr>
            </w:pPr>
            <w:r w:rsidRPr="008B493B">
              <w:rPr>
                <w:color w:val="000000"/>
                <w:sz w:val="20"/>
                <w:szCs w:val="20"/>
              </w:rPr>
              <w:t>Котельная №2а</w:t>
            </w:r>
          </w:p>
        </w:tc>
        <w:tc>
          <w:tcPr>
            <w:tcW w:w="791" w:type="dxa"/>
            <w:tcBorders>
              <w:top w:val="nil"/>
              <w:left w:val="nil"/>
              <w:bottom w:val="single" w:sz="4" w:space="0" w:color="auto"/>
              <w:right w:val="single" w:sz="4" w:space="0" w:color="auto"/>
            </w:tcBorders>
            <w:shd w:val="clear" w:color="auto" w:fill="auto"/>
            <w:noWrap/>
            <w:vAlign w:val="center"/>
            <w:hideMark/>
          </w:tcPr>
          <w:p w14:paraId="432AB14E" w14:textId="1B3FBBE0"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7E0D5FA" w14:textId="535A7F44"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77DAD16" w14:textId="6431181C"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B6619F4" w14:textId="4C6F548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6FE943B" w14:textId="6192206E"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F899F89" w14:textId="3224CD96"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7DBA073C" w14:textId="31D0511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4B4790A" w14:textId="60467741"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A94525D" w14:textId="355E219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728C2E8" w14:textId="6AF14411"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61CA0157" w14:textId="0F03B3D2" w:rsidR="00806C37" w:rsidRPr="00D32386" w:rsidRDefault="00806C37" w:rsidP="00806C37">
            <w:pPr>
              <w:jc w:val="center"/>
              <w:rPr>
                <w:sz w:val="20"/>
                <w:szCs w:val="20"/>
              </w:rPr>
            </w:pPr>
            <w:r w:rsidRPr="00D32386">
              <w:rPr>
                <w:sz w:val="20"/>
                <w:szCs w:val="20"/>
              </w:rPr>
              <w:t>Высоконадежная</w:t>
            </w:r>
          </w:p>
        </w:tc>
      </w:tr>
      <w:tr w:rsidR="00806C37" w:rsidRPr="00D32386" w14:paraId="54C9AE5E"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77D3A173" w14:textId="77777777" w:rsidR="00806C37" w:rsidRPr="00D32386" w:rsidRDefault="00806C37" w:rsidP="00806C37">
            <w:pPr>
              <w:jc w:val="center"/>
              <w:rPr>
                <w:sz w:val="20"/>
                <w:szCs w:val="20"/>
              </w:rPr>
            </w:pPr>
            <w:r w:rsidRPr="00D32386">
              <w:rPr>
                <w:sz w:val="20"/>
                <w:szCs w:val="20"/>
              </w:rPr>
              <w:t>3</w:t>
            </w:r>
          </w:p>
        </w:tc>
        <w:tc>
          <w:tcPr>
            <w:tcW w:w="631" w:type="dxa"/>
            <w:tcBorders>
              <w:top w:val="nil"/>
              <w:left w:val="nil"/>
              <w:bottom w:val="single" w:sz="4" w:space="0" w:color="auto"/>
              <w:right w:val="single" w:sz="4" w:space="0" w:color="auto"/>
            </w:tcBorders>
            <w:shd w:val="clear" w:color="auto" w:fill="auto"/>
            <w:vAlign w:val="center"/>
            <w:hideMark/>
          </w:tcPr>
          <w:p w14:paraId="0CE5AE91" w14:textId="77777777" w:rsidR="00806C37" w:rsidRPr="00D32386" w:rsidRDefault="00806C37" w:rsidP="00806C37">
            <w:pPr>
              <w:jc w:val="center"/>
              <w:rPr>
                <w:sz w:val="20"/>
                <w:szCs w:val="20"/>
              </w:rPr>
            </w:pPr>
            <w:r w:rsidRPr="00D32386">
              <w:rPr>
                <w:sz w:val="20"/>
                <w:szCs w:val="20"/>
              </w:rPr>
              <w:t>3</w:t>
            </w:r>
          </w:p>
        </w:tc>
        <w:tc>
          <w:tcPr>
            <w:tcW w:w="2644" w:type="dxa"/>
            <w:tcBorders>
              <w:top w:val="nil"/>
              <w:left w:val="nil"/>
              <w:bottom w:val="single" w:sz="4" w:space="0" w:color="auto"/>
              <w:right w:val="single" w:sz="4" w:space="0" w:color="auto"/>
            </w:tcBorders>
            <w:shd w:val="clear" w:color="auto" w:fill="auto"/>
            <w:vAlign w:val="center"/>
            <w:hideMark/>
          </w:tcPr>
          <w:p w14:paraId="6266B8D4" w14:textId="20336D66"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19CD9A26" w14:textId="324D68E2" w:rsidR="00806C37" w:rsidRPr="00D32386" w:rsidRDefault="00806C37" w:rsidP="00806C37">
            <w:pPr>
              <w:rPr>
                <w:sz w:val="20"/>
                <w:szCs w:val="20"/>
              </w:rPr>
            </w:pPr>
            <w:r w:rsidRPr="008B493B">
              <w:rPr>
                <w:color w:val="000000"/>
                <w:sz w:val="20"/>
                <w:szCs w:val="20"/>
              </w:rPr>
              <w:t>Котельная №3а</w:t>
            </w:r>
          </w:p>
        </w:tc>
        <w:tc>
          <w:tcPr>
            <w:tcW w:w="791" w:type="dxa"/>
            <w:tcBorders>
              <w:top w:val="nil"/>
              <w:left w:val="nil"/>
              <w:bottom w:val="single" w:sz="4" w:space="0" w:color="auto"/>
              <w:right w:val="single" w:sz="4" w:space="0" w:color="auto"/>
            </w:tcBorders>
            <w:shd w:val="clear" w:color="auto" w:fill="auto"/>
            <w:noWrap/>
            <w:vAlign w:val="center"/>
            <w:hideMark/>
          </w:tcPr>
          <w:p w14:paraId="7F9F6450" w14:textId="19788875"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0D86054" w14:textId="67847423"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7F43562" w14:textId="3E77734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EB0B349" w14:textId="7DFEE68E"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BDAEAAF" w14:textId="435EA09C"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86A1C61" w14:textId="7B3CAF25"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79CFA926" w14:textId="502BEAD5"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E9916EF" w14:textId="1374A54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21199AE" w14:textId="77728900" w:rsidR="00806C37" w:rsidRPr="00D32386" w:rsidRDefault="00806C37" w:rsidP="00806C37">
            <w:pPr>
              <w:jc w:val="center"/>
              <w:rPr>
                <w:sz w:val="20"/>
                <w:szCs w:val="20"/>
              </w:rPr>
            </w:pPr>
            <w:r w:rsidRPr="00D32386">
              <w:rPr>
                <w:sz w:val="20"/>
                <w:szCs w:val="20"/>
              </w:rPr>
              <w:t>1</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16D4C" w14:textId="69F1C3E1"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410AC238" w14:textId="11171C81" w:rsidR="00806C37" w:rsidRPr="00D32386" w:rsidRDefault="00806C37" w:rsidP="00806C37">
            <w:pPr>
              <w:jc w:val="center"/>
              <w:rPr>
                <w:sz w:val="20"/>
                <w:szCs w:val="20"/>
              </w:rPr>
            </w:pPr>
            <w:r w:rsidRPr="00D32386">
              <w:rPr>
                <w:sz w:val="20"/>
                <w:szCs w:val="20"/>
              </w:rPr>
              <w:t>Высоконадежная</w:t>
            </w:r>
          </w:p>
        </w:tc>
      </w:tr>
      <w:tr w:rsidR="00806C37" w:rsidRPr="00D32386" w14:paraId="4B953C5C"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583325B0" w14:textId="77777777" w:rsidR="00806C37" w:rsidRPr="00D32386" w:rsidRDefault="00806C37" w:rsidP="00806C37">
            <w:pPr>
              <w:jc w:val="center"/>
              <w:rPr>
                <w:sz w:val="20"/>
                <w:szCs w:val="20"/>
              </w:rPr>
            </w:pPr>
            <w:r w:rsidRPr="00D32386">
              <w:rPr>
                <w:sz w:val="20"/>
                <w:szCs w:val="20"/>
              </w:rPr>
              <w:t>4</w:t>
            </w:r>
          </w:p>
        </w:tc>
        <w:tc>
          <w:tcPr>
            <w:tcW w:w="631" w:type="dxa"/>
            <w:tcBorders>
              <w:top w:val="nil"/>
              <w:left w:val="nil"/>
              <w:bottom w:val="single" w:sz="4" w:space="0" w:color="auto"/>
              <w:right w:val="single" w:sz="4" w:space="0" w:color="auto"/>
            </w:tcBorders>
            <w:shd w:val="clear" w:color="auto" w:fill="auto"/>
            <w:vAlign w:val="center"/>
            <w:hideMark/>
          </w:tcPr>
          <w:p w14:paraId="3D39AD1A" w14:textId="77777777" w:rsidR="00806C37" w:rsidRPr="00D32386" w:rsidRDefault="00806C37" w:rsidP="00806C37">
            <w:pPr>
              <w:jc w:val="center"/>
              <w:rPr>
                <w:sz w:val="20"/>
                <w:szCs w:val="20"/>
              </w:rPr>
            </w:pPr>
            <w:r w:rsidRPr="00D32386">
              <w:rPr>
                <w:sz w:val="20"/>
                <w:szCs w:val="20"/>
              </w:rPr>
              <w:t>4</w:t>
            </w:r>
          </w:p>
        </w:tc>
        <w:tc>
          <w:tcPr>
            <w:tcW w:w="2644" w:type="dxa"/>
            <w:tcBorders>
              <w:top w:val="nil"/>
              <w:left w:val="nil"/>
              <w:bottom w:val="single" w:sz="4" w:space="0" w:color="auto"/>
              <w:right w:val="single" w:sz="4" w:space="0" w:color="auto"/>
            </w:tcBorders>
            <w:shd w:val="clear" w:color="auto" w:fill="auto"/>
            <w:vAlign w:val="center"/>
            <w:hideMark/>
          </w:tcPr>
          <w:p w14:paraId="68B281F4" w14:textId="27830AFB"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233060BC" w14:textId="34298EAA" w:rsidR="00806C37" w:rsidRPr="00D32386" w:rsidRDefault="00806C37" w:rsidP="00806C37">
            <w:pPr>
              <w:rPr>
                <w:sz w:val="20"/>
                <w:szCs w:val="20"/>
              </w:rPr>
            </w:pPr>
            <w:r w:rsidRPr="008B493B">
              <w:rPr>
                <w:color w:val="000000"/>
                <w:sz w:val="20"/>
                <w:szCs w:val="20"/>
              </w:rPr>
              <w:t>Котельная №4</w:t>
            </w:r>
          </w:p>
        </w:tc>
        <w:tc>
          <w:tcPr>
            <w:tcW w:w="791" w:type="dxa"/>
            <w:tcBorders>
              <w:top w:val="nil"/>
              <w:left w:val="nil"/>
              <w:bottom w:val="single" w:sz="4" w:space="0" w:color="auto"/>
              <w:right w:val="single" w:sz="4" w:space="0" w:color="auto"/>
            </w:tcBorders>
            <w:shd w:val="clear" w:color="auto" w:fill="auto"/>
            <w:noWrap/>
            <w:vAlign w:val="center"/>
            <w:hideMark/>
          </w:tcPr>
          <w:p w14:paraId="11FBBFC7" w14:textId="17A0A98E"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1F8E09B" w14:textId="423CDB5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3CD4D56" w14:textId="436335D4"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61CAA78" w14:textId="4E15CCA0"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4C4A05A" w14:textId="07FFBB07"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6485F9C" w14:textId="1605C63B"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21889F04" w14:textId="6B5ADE25"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14930E7" w14:textId="2EE8908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FE5B63B" w14:textId="01A22E1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A8CC4A1" w14:textId="5B8A068C"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35605477" w14:textId="3ADBE887" w:rsidR="00806C37" w:rsidRPr="00D32386" w:rsidRDefault="00806C37" w:rsidP="00806C37">
            <w:pPr>
              <w:jc w:val="center"/>
              <w:rPr>
                <w:sz w:val="20"/>
                <w:szCs w:val="20"/>
              </w:rPr>
            </w:pPr>
            <w:r w:rsidRPr="00D32386">
              <w:rPr>
                <w:sz w:val="20"/>
                <w:szCs w:val="20"/>
              </w:rPr>
              <w:t>Высоконадежная</w:t>
            </w:r>
          </w:p>
        </w:tc>
      </w:tr>
      <w:tr w:rsidR="00806C37" w:rsidRPr="00D32386" w14:paraId="213E55C5"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37397B2D" w14:textId="77777777" w:rsidR="00806C37" w:rsidRPr="00D32386" w:rsidRDefault="00806C37" w:rsidP="00806C37">
            <w:pPr>
              <w:jc w:val="center"/>
              <w:rPr>
                <w:sz w:val="20"/>
                <w:szCs w:val="20"/>
              </w:rPr>
            </w:pPr>
            <w:r w:rsidRPr="00D32386">
              <w:rPr>
                <w:sz w:val="20"/>
                <w:szCs w:val="20"/>
              </w:rPr>
              <w:t>5</w:t>
            </w:r>
          </w:p>
        </w:tc>
        <w:tc>
          <w:tcPr>
            <w:tcW w:w="631" w:type="dxa"/>
            <w:tcBorders>
              <w:top w:val="nil"/>
              <w:left w:val="nil"/>
              <w:bottom w:val="single" w:sz="4" w:space="0" w:color="auto"/>
              <w:right w:val="single" w:sz="4" w:space="0" w:color="auto"/>
            </w:tcBorders>
            <w:shd w:val="clear" w:color="auto" w:fill="auto"/>
            <w:vAlign w:val="center"/>
            <w:hideMark/>
          </w:tcPr>
          <w:p w14:paraId="33373A73" w14:textId="77777777" w:rsidR="00806C37" w:rsidRPr="00D32386" w:rsidRDefault="00806C37" w:rsidP="00806C37">
            <w:pPr>
              <w:jc w:val="center"/>
              <w:rPr>
                <w:sz w:val="20"/>
                <w:szCs w:val="20"/>
              </w:rPr>
            </w:pPr>
            <w:r w:rsidRPr="00D32386">
              <w:rPr>
                <w:sz w:val="20"/>
                <w:szCs w:val="20"/>
              </w:rPr>
              <w:t>5</w:t>
            </w:r>
          </w:p>
        </w:tc>
        <w:tc>
          <w:tcPr>
            <w:tcW w:w="2644" w:type="dxa"/>
            <w:tcBorders>
              <w:top w:val="nil"/>
              <w:left w:val="nil"/>
              <w:bottom w:val="single" w:sz="4" w:space="0" w:color="auto"/>
              <w:right w:val="single" w:sz="4" w:space="0" w:color="auto"/>
            </w:tcBorders>
            <w:shd w:val="clear" w:color="auto" w:fill="auto"/>
            <w:vAlign w:val="center"/>
            <w:hideMark/>
          </w:tcPr>
          <w:p w14:paraId="68CA2418" w14:textId="39ED05E1"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2DD79026" w14:textId="16E4DEDF" w:rsidR="00806C37" w:rsidRPr="00D32386" w:rsidRDefault="00806C37" w:rsidP="00806C37">
            <w:pPr>
              <w:rPr>
                <w:sz w:val="20"/>
                <w:szCs w:val="20"/>
              </w:rPr>
            </w:pPr>
            <w:r w:rsidRPr="008B493B">
              <w:rPr>
                <w:color w:val="000000"/>
                <w:sz w:val="20"/>
                <w:szCs w:val="20"/>
              </w:rPr>
              <w:t>Котельная №5</w:t>
            </w:r>
          </w:p>
        </w:tc>
        <w:tc>
          <w:tcPr>
            <w:tcW w:w="791" w:type="dxa"/>
            <w:tcBorders>
              <w:top w:val="nil"/>
              <w:left w:val="nil"/>
              <w:bottom w:val="single" w:sz="4" w:space="0" w:color="auto"/>
              <w:right w:val="single" w:sz="4" w:space="0" w:color="auto"/>
            </w:tcBorders>
            <w:shd w:val="clear" w:color="auto" w:fill="auto"/>
            <w:noWrap/>
            <w:vAlign w:val="center"/>
            <w:hideMark/>
          </w:tcPr>
          <w:p w14:paraId="41C1DD11" w14:textId="08FC51B1"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54AB828" w14:textId="0D8A0BD5"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E87AE58" w14:textId="5D104CE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63861AE" w14:textId="02EC39F3"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C07FF6B" w14:textId="01442C1E"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9DE6FFC" w14:textId="227BA510"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557ACE4B" w14:textId="25F7260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348F27A" w14:textId="4A5136F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08B2D5B" w14:textId="209AB87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657B946" w14:textId="3FC3D026"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1E6B9BA2" w14:textId="01B2E78D" w:rsidR="00806C37" w:rsidRPr="00D32386" w:rsidRDefault="00806C37" w:rsidP="00806C37">
            <w:pPr>
              <w:jc w:val="center"/>
              <w:rPr>
                <w:sz w:val="20"/>
                <w:szCs w:val="20"/>
              </w:rPr>
            </w:pPr>
            <w:r w:rsidRPr="00D32386">
              <w:rPr>
                <w:sz w:val="20"/>
                <w:szCs w:val="20"/>
              </w:rPr>
              <w:t>Высоконадежная</w:t>
            </w:r>
          </w:p>
        </w:tc>
      </w:tr>
      <w:tr w:rsidR="00806C37" w:rsidRPr="00D32386" w14:paraId="47044E1A"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6F6D17B8" w14:textId="77777777" w:rsidR="00806C37" w:rsidRPr="00D32386" w:rsidRDefault="00806C37" w:rsidP="00806C37">
            <w:pPr>
              <w:jc w:val="center"/>
              <w:rPr>
                <w:sz w:val="20"/>
                <w:szCs w:val="20"/>
              </w:rPr>
            </w:pPr>
            <w:r w:rsidRPr="00D32386">
              <w:rPr>
                <w:sz w:val="20"/>
                <w:szCs w:val="20"/>
              </w:rPr>
              <w:t>6</w:t>
            </w:r>
          </w:p>
        </w:tc>
        <w:tc>
          <w:tcPr>
            <w:tcW w:w="631" w:type="dxa"/>
            <w:tcBorders>
              <w:top w:val="nil"/>
              <w:left w:val="nil"/>
              <w:bottom w:val="single" w:sz="4" w:space="0" w:color="auto"/>
              <w:right w:val="single" w:sz="4" w:space="0" w:color="auto"/>
            </w:tcBorders>
            <w:shd w:val="clear" w:color="auto" w:fill="auto"/>
            <w:vAlign w:val="center"/>
            <w:hideMark/>
          </w:tcPr>
          <w:p w14:paraId="4733CDAD" w14:textId="77777777" w:rsidR="00806C37" w:rsidRPr="00D32386" w:rsidRDefault="00806C37" w:rsidP="00806C37">
            <w:pPr>
              <w:jc w:val="center"/>
              <w:rPr>
                <w:sz w:val="20"/>
                <w:szCs w:val="20"/>
              </w:rPr>
            </w:pPr>
            <w:r w:rsidRPr="00D32386">
              <w:rPr>
                <w:sz w:val="20"/>
                <w:szCs w:val="20"/>
              </w:rPr>
              <w:t>6</w:t>
            </w:r>
          </w:p>
        </w:tc>
        <w:tc>
          <w:tcPr>
            <w:tcW w:w="2644" w:type="dxa"/>
            <w:tcBorders>
              <w:top w:val="nil"/>
              <w:left w:val="nil"/>
              <w:bottom w:val="single" w:sz="4" w:space="0" w:color="auto"/>
              <w:right w:val="single" w:sz="4" w:space="0" w:color="auto"/>
            </w:tcBorders>
            <w:shd w:val="clear" w:color="auto" w:fill="auto"/>
            <w:vAlign w:val="center"/>
            <w:hideMark/>
          </w:tcPr>
          <w:p w14:paraId="29664BFA" w14:textId="69CC9FF9"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547D7F66" w14:textId="3567EDF3" w:rsidR="00806C37" w:rsidRPr="00D32386" w:rsidRDefault="00806C37" w:rsidP="00806C37">
            <w:pPr>
              <w:rPr>
                <w:sz w:val="20"/>
                <w:szCs w:val="20"/>
              </w:rPr>
            </w:pPr>
            <w:r w:rsidRPr="008B493B">
              <w:rPr>
                <w:color w:val="000000"/>
                <w:sz w:val="20"/>
                <w:szCs w:val="20"/>
              </w:rPr>
              <w:t>Котельная №6</w:t>
            </w:r>
          </w:p>
        </w:tc>
        <w:tc>
          <w:tcPr>
            <w:tcW w:w="791" w:type="dxa"/>
            <w:tcBorders>
              <w:top w:val="nil"/>
              <w:left w:val="nil"/>
              <w:bottom w:val="single" w:sz="4" w:space="0" w:color="auto"/>
              <w:right w:val="single" w:sz="4" w:space="0" w:color="auto"/>
            </w:tcBorders>
            <w:shd w:val="clear" w:color="auto" w:fill="auto"/>
            <w:noWrap/>
            <w:vAlign w:val="center"/>
            <w:hideMark/>
          </w:tcPr>
          <w:p w14:paraId="6D8D5421" w14:textId="3D5F598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1E15B4A" w14:textId="79DA0E6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D7815E7" w14:textId="4F17FEE1"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2ED079A" w14:textId="387428FB"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A4959C3" w14:textId="63D45CD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B057E3B" w14:textId="1C9E8164"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4CC888F5" w14:textId="5159B92A"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43AEBA8" w14:textId="6E814C1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36F5EE7" w14:textId="77003984"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29899B7" w14:textId="71E210D0"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334DB422" w14:textId="474B525E" w:rsidR="00806C37" w:rsidRPr="00D32386" w:rsidRDefault="00806C37" w:rsidP="00806C37">
            <w:pPr>
              <w:jc w:val="center"/>
              <w:rPr>
                <w:sz w:val="20"/>
                <w:szCs w:val="20"/>
              </w:rPr>
            </w:pPr>
            <w:r w:rsidRPr="00D32386">
              <w:rPr>
                <w:sz w:val="20"/>
                <w:szCs w:val="20"/>
              </w:rPr>
              <w:t>Высоконадежная</w:t>
            </w:r>
          </w:p>
        </w:tc>
      </w:tr>
      <w:tr w:rsidR="00806C37" w:rsidRPr="00D32386" w14:paraId="337579FA"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0B350C72" w14:textId="77777777" w:rsidR="00806C37" w:rsidRPr="00D32386" w:rsidRDefault="00806C37" w:rsidP="00806C37">
            <w:pPr>
              <w:jc w:val="center"/>
              <w:rPr>
                <w:sz w:val="20"/>
                <w:szCs w:val="20"/>
              </w:rPr>
            </w:pPr>
            <w:r w:rsidRPr="00D32386">
              <w:rPr>
                <w:sz w:val="20"/>
                <w:szCs w:val="20"/>
              </w:rPr>
              <w:t>7</w:t>
            </w:r>
          </w:p>
        </w:tc>
        <w:tc>
          <w:tcPr>
            <w:tcW w:w="631" w:type="dxa"/>
            <w:tcBorders>
              <w:top w:val="nil"/>
              <w:left w:val="nil"/>
              <w:bottom w:val="single" w:sz="4" w:space="0" w:color="auto"/>
              <w:right w:val="single" w:sz="4" w:space="0" w:color="auto"/>
            </w:tcBorders>
            <w:shd w:val="clear" w:color="auto" w:fill="auto"/>
            <w:vAlign w:val="center"/>
            <w:hideMark/>
          </w:tcPr>
          <w:p w14:paraId="0D2B3275" w14:textId="77777777" w:rsidR="00806C37" w:rsidRPr="00D32386" w:rsidRDefault="00806C37" w:rsidP="00806C37">
            <w:pPr>
              <w:jc w:val="center"/>
              <w:rPr>
                <w:sz w:val="20"/>
                <w:szCs w:val="20"/>
              </w:rPr>
            </w:pPr>
            <w:r w:rsidRPr="00D32386">
              <w:rPr>
                <w:sz w:val="20"/>
                <w:szCs w:val="20"/>
              </w:rPr>
              <w:t>7</w:t>
            </w:r>
          </w:p>
        </w:tc>
        <w:tc>
          <w:tcPr>
            <w:tcW w:w="2644" w:type="dxa"/>
            <w:tcBorders>
              <w:top w:val="nil"/>
              <w:left w:val="nil"/>
              <w:bottom w:val="single" w:sz="4" w:space="0" w:color="auto"/>
              <w:right w:val="single" w:sz="4" w:space="0" w:color="auto"/>
            </w:tcBorders>
            <w:shd w:val="clear" w:color="auto" w:fill="auto"/>
            <w:vAlign w:val="center"/>
            <w:hideMark/>
          </w:tcPr>
          <w:p w14:paraId="4D3B5917" w14:textId="486490C7"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78D5B619" w14:textId="52938AB7" w:rsidR="00806C37" w:rsidRPr="00D32386" w:rsidRDefault="00806C37" w:rsidP="00806C37">
            <w:pPr>
              <w:rPr>
                <w:sz w:val="20"/>
                <w:szCs w:val="20"/>
              </w:rPr>
            </w:pPr>
            <w:r w:rsidRPr="008B493B">
              <w:rPr>
                <w:color w:val="000000"/>
                <w:sz w:val="20"/>
                <w:szCs w:val="20"/>
              </w:rPr>
              <w:t>Котельная №7</w:t>
            </w:r>
          </w:p>
        </w:tc>
        <w:tc>
          <w:tcPr>
            <w:tcW w:w="791" w:type="dxa"/>
            <w:tcBorders>
              <w:top w:val="nil"/>
              <w:left w:val="nil"/>
              <w:bottom w:val="single" w:sz="4" w:space="0" w:color="auto"/>
              <w:right w:val="single" w:sz="4" w:space="0" w:color="auto"/>
            </w:tcBorders>
            <w:shd w:val="clear" w:color="auto" w:fill="auto"/>
            <w:noWrap/>
            <w:vAlign w:val="center"/>
            <w:hideMark/>
          </w:tcPr>
          <w:p w14:paraId="39B7C8C1" w14:textId="3925796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A9D6EB3" w14:textId="239099D7"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4ACBA04" w14:textId="7AFE985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169285C" w14:textId="4B8B7B6A"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A3E2365" w14:textId="4812A383"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CE0A897" w14:textId="3EA651D0"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61B08CF5" w14:textId="6D1DC0D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D1C869E" w14:textId="3F12AFA1"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A653FA7" w14:textId="58B327F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947C4DA" w14:textId="6A7EB5C7"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5157E192" w14:textId="07705267" w:rsidR="00806C37" w:rsidRPr="00D32386" w:rsidRDefault="00806C37" w:rsidP="00806C37">
            <w:pPr>
              <w:jc w:val="center"/>
              <w:rPr>
                <w:sz w:val="20"/>
                <w:szCs w:val="20"/>
              </w:rPr>
            </w:pPr>
            <w:r w:rsidRPr="00D32386">
              <w:rPr>
                <w:sz w:val="20"/>
                <w:szCs w:val="20"/>
              </w:rPr>
              <w:t>Высоконадежная</w:t>
            </w:r>
          </w:p>
        </w:tc>
      </w:tr>
      <w:tr w:rsidR="00806C37" w:rsidRPr="00D32386" w14:paraId="61F43B8F"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3CD540CA" w14:textId="77777777" w:rsidR="00806C37" w:rsidRPr="00D32386" w:rsidRDefault="00806C37" w:rsidP="00806C37">
            <w:pPr>
              <w:jc w:val="center"/>
              <w:rPr>
                <w:sz w:val="20"/>
                <w:szCs w:val="20"/>
              </w:rPr>
            </w:pPr>
            <w:r w:rsidRPr="00D32386">
              <w:rPr>
                <w:sz w:val="20"/>
                <w:szCs w:val="20"/>
              </w:rPr>
              <w:t>8</w:t>
            </w:r>
          </w:p>
        </w:tc>
        <w:tc>
          <w:tcPr>
            <w:tcW w:w="631" w:type="dxa"/>
            <w:tcBorders>
              <w:top w:val="nil"/>
              <w:left w:val="nil"/>
              <w:bottom w:val="single" w:sz="4" w:space="0" w:color="auto"/>
              <w:right w:val="single" w:sz="4" w:space="0" w:color="auto"/>
            </w:tcBorders>
            <w:shd w:val="clear" w:color="auto" w:fill="auto"/>
            <w:vAlign w:val="center"/>
            <w:hideMark/>
          </w:tcPr>
          <w:p w14:paraId="5C235E79" w14:textId="77777777" w:rsidR="00806C37" w:rsidRPr="00D32386" w:rsidRDefault="00806C37" w:rsidP="00806C37">
            <w:pPr>
              <w:jc w:val="center"/>
              <w:rPr>
                <w:sz w:val="20"/>
                <w:szCs w:val="20"/>
              </w:rPr>
            </w:pPr>
            <w:r w:rsidRPr="00D32386">
              <w:rPr>
                <w:sz w:val="20"/>
                <w:szCs w:val="20"/>
              </w:rPr>
              <w:t>8</w:t>
            </w:r>
          </w:p>
        </w:tc>
        <w:tc>
          <w:tcPr>
            <w:tcW w:w="2644" w:type="dxa"/>
            <w:tcBorders>
              <w:top w:val="nil"/>
              <w:left w:val="nil"/>
              <w:bottom w:val="single" w:sz="4" w:space="0" w:color="auto"/>
              <w:right w:val="single" w:sz="4" w:space="0" w:color="auto"/>
            </w:tcBorders>
            <w:shd w:val="clear" w:color="auto" w:fill="auto"/>
            <w:vAlign w:val="center"/>
            <w:hideMark/>
          </w:tcPr>
          <w:p w14:paraId="53EC20AC" w14:textId="2CDA97D3"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24AE42B9" w14:textId="524A92F4" w:rsidR="00806C37" w:rsidRPr="00D32386" w:rsidRDefault="00806C37" w:rsidP="00806C37">
            <w:pPr>
              <w:rPr>
                <w:sz w:val="20"/>
                <w:szCs w:val="20"/>
              </w:rPr>
            </w:pPr>
            <w:r w:rsidRPr="008B493B">
              <w:rPr>
                <w:color w:val="000000"/>
                <w:sz w:val="20"/>
                <w:szCs w:val="20"/>
              </w:rPr>
              <w:t>Котельная № 8</w:t>
            </w:r>
          </w:p>
        </w:tc>
        <w:tc>
          <w:tcPr>
            <w:tcW w:w="791" w:type="dxa"/>
            <w:tcBorders>
              <w:top w:val="nil"/>
              <w:left w:val="nil"/>
              <w:bottom w:val="single" w:sz="4" w:space="0" w:color="auto"/>
              <w:right w:val="single" w:sz="4" w:space="0" w:color="auto"/>
            </w:tcBorders>
            <w:shd w:val="clear" w:color="auto" w:fill="auto"/>
            <w:noWrap/>
            <w:vAlign w:val="center"/>
            <w:hideMark/>
          </w:tcPr>
          <w:p w14:paraId="4C427DAF" w14:textId="10DDB982"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DDC918B" w14:textId="34043A4E"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1C85BB7" w14:textId="50FC9A4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E732344" w14:textId="6FBA2107"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21CD2DB" w14:textId="48336EA2"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6D1DC5F" w14:textId="34A239FC"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7C0006EB" w14:textId="1A581EA5"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816607B" w14:textId="275B28F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D8012F1" w14:textId="773AFB36"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5639399" w14:textId="01FD2B1B"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48222BB9" w14:textId="7C826BDE" w:rsidR="00806C37" w:rsidRPr="00D32386" w:rsidRDefault="00806C37" w:rsidP="00806C37">
            <w:pPr>
              <w:jc w:val="center"/>
              <w:rPr>
                <w:sz w:val="20"/>
                <w:szCs w:val="20"/>
              </w:rPr>
            </w:pPr>
            <w:r w:rsidRPr="00D32386">
              <w:rPr>
                <w:sz w:val="20"/>
                <w:szCs w:val="20"/>
              </w:rPr>
              <w:t>Высоконадежная</w:t>
            </w:r>
          </w:p>
        </w:tc>
      </w:tr>
      <w:tr w:rsidR="00806C37" w:rsidRPr="00D32386" w14:paraId="6B28AA22"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719DD79B" w14:textId="77777777" w:rsidR="00806C37" w:rsidRPr="00D32386" w:rsidRDefault="00806C37" w:rsidP="00806C37">
            <w:pPr>
              <w:jc w:val="center"/>
              <w:rPr>
                <w:sz w:val="20"/>
                <w:szCs w:val="20"/>
              </w:rPr>
            </w:pPr>
            <w:r w:rsidRPr="00D32386">
              <w:rPr>
                <w:sz w:val="20"/>
                <w:szCs w:val="20"/>
              </w:rPr>
              <w:t>9</w:t>
            </w:r>
          </w:p>
        </w:tc>
        <w:tc>
          <w:tcPr>
            <w:tcW w:w="631" w:type="dxa"/>
            <w:tcBorders>
              <w:top w:val="nil"/>
              <w:left w:val="nil"/>
              <w:bottom w:val="single" w:sz="4" w:space="0" w:color="auto"/>
              <w:right w:val="single" w:sz="4" w:space="0" w:color="auto"/>
            </w:tcBorders>
            <w:shd w:val="clear" w:color="auto" w:fill="auto"/>
            <w:vAlign w:val="center"/>
            <w:hideMark/>
          </w:tcPr>
          <w:p w14:paraId="4F653C69" w14:textId="77777777" w:rsidR="00806C37" w:rsidRPr="00D32386" w:rsidRDefault="00806C37" w:rsidP="00806C37">
            <w:pPr>
              <w:jc w:val="center"/>
              <w:rPr>
                <w:sz w:val="20"/>
                <w:szCs w:val="20"/>
              </w:rPr>
            </w:pPr>
            <w:r w:rsidRPr="00D32386">
              <w:rPr>
                <w:sz w:val="20"/>
                <w:szCs w:val="20"/>
              </w:rPr>
              <w:t>9</w:t>
            </w:r>
          </w:p>
        </w:tc>
        <w:tc>
          <w:tcPr>
            <w:tcW w:w="2644" w:type="dxa"/>
            <w:tcBorders>
              <w:top w:val="nil"/>
              <w:left w:val="nil"/>
              <w:bottom w:val="single" w:sz="4" w:space="0" w:color="auto"/>
              <w:right w:val="single" w:sz="4" w:space="0" w:color="auto"/>
            </w:tcBorders>
            <w:shd w:val="clear" w:color="auto" w:fill="auto"/>
            <w:vAlign w:val="center"/>
            <w:hideMark/>
          </w:tcPr>
          <w:p w14:paraId="79CB5F95" w14:textId="68B854C7"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0A1ED65C" w14:textId="4D78D040" w:rsidR="00806C37" w:rsidRPr="00D32386" w:rsidRDefault="00806C37" w:rsidP="00806C37">
            <w:pPr>
              <w:rPr>
                <w:sz w:val="20"/>
                <w:szCs w:val="20"/>
              </w:rPr>
            </w:pPr>
            <w:r w:rsidRPr="008B493B">
              <w:rPr>
                <w:color w:val="000000"/>
                <w:sz w:val="20"/>
                <w:szCs w:val="20"/>
              </w:rPr>
              <w:t>Котельная №9</w:t>
            </w:r>
          </w:p>
        </w:tc>
        <w:tc>
          <w:tcPr>
            <w:tcW w:w="791" w:type="dxa"/>
            <w:tcBorders>
              <w:top w:val="nil"/>
              <w:left w:val="nil"/>
              <w:bottom w:val="single" w:sz="4" w:space="0" w:color="auto"/>
              <w:right w:val="single" w:sz="4" w:space="0" w:color="auto"/>
            </w:tcBorders>
            <w:shd w:val="clear" w:color="auto" w:fill="auto"/>
            <w:noWrap/>
            <w:vAlign w:val="center"/>
            <w:hideMark/>
          </w:tcPr>
          <w:p w14:paraId="5C124B61" w14:textId="39D52FCE"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4E2BEC6" w14:textId="52E3AF3C"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9BD9968" w14:textId="72037233"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9B2FEB4" w14:textId="1B52C223"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2E203A7" w14:textId="64E78EE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3B2E35A" w14:textId="36FBC1C2"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20C8CAB0" w14:textId="36AF0633"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214975B" w14:textId="1AECBCE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AFF5A97" w14:textId="4040421A"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1435F92" w14:textId="0A7EDC2F"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00B642AD" w14:textId="67DF4808" w:rsidR="00806C37" w:rsidRPr="00D32386" w:rsidRDefault="00806C37" w:rsidP="00806C37">
            <w:pPr>
              <w:jc w:val="center"/>
              <w:rPr>
                <w:sz w:val="20"/>
                <w:szCs w:val="20"/>
              </w:rPr>
            </w:pPr>
            <w:r w:rsidRPr="00D32386">
              <w:rPr>
                <w:sz w:val="20"/>
                <w:szCs w:val="20"/>
              </w:rPr>
              <w:t>Высоконадежная</w:t>
            </w:r>
          </w:p>
        </w:tc>
      </w:tr>
      <w:tr w:rsidR="00806C37" w:rsidRPr="00D32386" w14:paraId="7D91C6CD"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1213B88A" w14:textId="77777777" w:rsidR="00806C37" w:rsidRPr="00D32386" w:rsidRDefault="00806C37" w:rsidP="00806C37">
            <w:pPr>
              <w:jc w:val="center"/>
              <w:rPr>
                <w:sz w:val="20"/>
                <w:szCs w:val="20"/>
              </w:rPr>
            </w:pPr>
            <w:r w:rsidRPr="00D32386">
              <w:rPr>
                <w:sz w:val="20"/>
                <w:szCs w:val="20"/>
              </w:rPr>
              <w:t>10</w:t>
            </w:r>
          </w:p>
        </w:tc>
        <w:tc>
          <w:tcPr>
            <w:tcW w:w="631" w:type="dxa"/>
            <w:tcBorders>
              <w:top w:val="nil"/>
              <w:left w:val="nil"/>
              <w:bottom w:val="single" w:sz="4" w:space="0" w:color="auto"/>
              <w:right w:val="single" w:sz="4" w:space="0" w:color="auto"/>
            </w:tcBorders>
            <w:shd w:val="clear" w:color="auto" w:fill="auto"/>
            <w:vAlign w:val="center"/>
            <w:hideMark/>
          </w:tcPr>
          <w:p w14:paraId="199B5197" w14:textId="77777777" w:rsidR="00806C37" w:rsidRPr="00D32386" w:rsidRDefault="00806C37" w:rsidP="00806C37">
            <w:pPr>
              <w:jc w:val="center"/>
              <w:rPr>
                <w:sz w:val="20"/>
                <w:szCs w:val="20"/>
              </w:rPr>
            </w:pPr>
            <w:r w:rsidRPr="00D32386">
              <w:rPr>
                <w:sz w:val="20"/>
                <w:szCs w:val="20"/>
              </w:rPr>
              <w:t>10</w:t>
            </w:r>
          </w:p>
        </w:tc>
        <w:tc>
          <w:tcPr>
            <w:tcW w:w="2644" w:type="dxa"/>
            <w:tcBorders>
              <w:top w:val="nil"/>
              <w:left w:val="nil"/>
              <w:bottom w:val="single" w:sz="4" w:space="0" w:color="auto"/>
              <w:right w:val="single" w:sz="4" w:space="0" w:color="auto"/>
            </w:tcBorders>
            <w:shd w:val="clear" w:color="auto" w:fill="auto"/>
            <w:vAlign w:val="center"/>
            <w:hideMark/>
          </w:tcPr>
          <w:p w14:paraId="7695BDF5" w14:textId="7E1504C2"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69A5515E" w14:textId="3519E3C5" w:rsidR="00806C37" w:rsidRPr="00D32386" w:rsidRDefault="00806C37" w:rsidP="00806C37">
            <w:pPr>
              <w:rPr>
                <w:sz w:val="20"/>
                <w:szCs w:val="20"/>
              </w:rPr>
            </w:pPr>
            <w:r w:rsidRPr="008B493B">
              <w:rPr>
                <w:color w:val="000000"/>
                <w:sz w:val="20"/>
                <w:szCs w:val="20"/>
              </w:rPr>
              <w:t>Котельная №10</w:t>
            </w:r>
          </w:p>
        </w:tc>
        <w:tc>
          <w:tcPr>
            <w:tcW w:w="791" w:type="dxa"/>
            <w:tcBorders>
              <w:top w:val="nil"/>
              <w:left w:val="nil"/>
              <w:bottom w:val="single" w:sz="4" w:space="0" w:color="auto"/>
              <w:right w:val="single" w:sz="4" w:space="0" w:color="auto"/>
            </w:tcBorders>
            <w:shd w:val="clear" w:color="auto" w:fill="auto"/>
            <w:noWrap/>
            <w:vAlign w:val="center"/>
            <w:hideMark/>
          </w:tcPr>
          <w:p w14:paraId="062F7C9C" w14:textId="289C5A5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6CC3101" w14:textId="496DB763"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280E661" w14:textId="4034B55A"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612EA1B" w14:textId="3C7F1D2A"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EAC09F6" w14:textId="41BA1DC6"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90721BF" w14:textId="6F8565FE"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11A66E23" w14:textId="7730F8E0"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8DBEEB6" w14:textId="274139FB"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8618638" w14:textId="7A5A93B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06704D7" w14:textId="1A931813"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0B314E34" w14:textId="1C35151F" w:rsidR="00806C37" w:rsidRPr="00D32386" w:rsidRDefault="00806C37" w:rsidP="00806C37">
            <w:pPr>
              <w:jc w:val="center"/>
              <w:rPr>
                <w:sz w:val="20"/>
                <w:szCs w:val="20"/>
              </w:rPr>
            </w:pPr>
            <w:r w:rsidRPr="00D32386">
              <w:rPr>
                <w:sz w:val="20"/>
                <w:szCs w:val="20"/>
              </w:rPr>
              <w:t>Высоконадежная</w:t>
            </w:r>
          </w:p>
        </w:tc>
      </w:tr>
      <w:tr w:rsidR="00806C37" w:rsidRPr="00D32386" w14:paraId="070AA477"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5C84B19B" w14:textId="77777777" w:rsidR="00806C37" w:rsidRPr="00D32386" w:rsidRDefault="00806C37" w:rsidP="00806C37">
            <w:pPr>
              <w:jc w:val="center"/>
              <w:rPr>
                <w:sz w:val="20"/>
                <w:szCs w:val="20"/>
              </w:rPr>
            </w:pPr>
            <w:r w:rsidRPr="00D32386">
              <w:rPr>
                <w:sz w:val="20"/>
                <w:szCs w:val="20"/>
              </w:rPr>
              <w:t>11</w:t>
            </w:r>
          </w:p>
        </w:tc>
        <w:tc>
          <w:tcPr>
            <w:tcW w:w="631" w:type="dxa"/>
            <w:tcBorders>
              <w:top w:val="nil"/>
              <w:left w:val="nil"/>
              <w:bottom w:val="single" w:sz="4" w:space="0" w:color="auto"/>
              <w:right w:val="single" w:sz="4" w:space="0" w:color="auto"/>
            </w:tcBorders>
            <w:shd w:val="clear" w:color="auto" w:fill="auto"/>
            <w:vAlign w:val="center"/>
            <w:hideMark/>
          </w:tcPr>
          <w:p w14:paraId="699E5DB3" w14:textId="77777777" w:rsidR="00806C37" w:rsidRPr="00D32386" w:rsidRDefault="00806C37" w:rsidP="00806C37">
            <w:pPr>
              <w:jc w:val="center"/>
              <w:rPr>
                <w:sz w:val="20"/>
                <w:szCs w:val="20"/>
              </w:rPr>
            </w:pPr>
            <w:r w:rsidRPr="00D32386">
              <w:rPr>
                <w:sz w:val="20"/>
                <w:szCs w:val="20"/>
              </w:rPr>
              <w:t>11</w:t>
            </w:r>
          </w:p>
        </w:tc>
        <w:tc>
          <w:tcPr>
            <w:tcW w:w="2644" w:type="dxa"/>
            <w:tcBorders>
              <w:top w:val="nil"/>
              <w:left w:val="nil"/>
              <w:bottom w:val="single" w:sz="4" w:space="0" w:color="auto"/>
              <w:right w:val="single" w:sz="4" w:space="0" w:color="auto"/>
            </w:tcBorders>
            <w:shd w:val="clear" w:color="auto" w:fill="auto"/>
            <w:vAlign w:val="center"/>
            <w:hideMark/>
          </w:tcPr>
          <w:p w14:paraId="7B7D866C" w14:textId="6F4B7C87"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199ADABE" w14:textId="034B49C7" w:rsidR="00806C37" w:rsidRPr="00D32386" w:rsidRDefault="00806C37" w:rsidP="00806C37">
            <w:pPr>
              <w:rPr>
                <w:sz w:val="20"/>
                <w:szCs w:val="20"/>
              </w:rPr>
            </w:pPr>
            <w:r w:rsidRPr="008B493B">
              <w:rPr>
                <w:color w:val="000000"/>
                <w:sz w:val="20"/>
                <w:szCs w:val="20"/>
              </w:rPr>
              <w:t>Котельная №11</w:t>
            </w:r>
          </w:p>
        </w:tc>
        <w:tc>
          <w:tcPr>
            <w:tcW w:w="791" w:type="dxa"/>
            <w:tcBorders>
              <w:top w:val="nil"/>
              <w:left w:val="nil"/>
              <w:bottom w:val="single" w:sz="4" w:space="0" w:color="auto"/>
              <w:right w:val="single" w:sz="4" w:space="0" w:color="auto"/>
            </w:tcBorders>
            <w:shd w:val="clear" w:color="auto" w:fill="auto"/>
            <w:noWrap/>
            <w:vAlign w:val="center"/>
            <w:hideMark/>
          </w:tcPr>
          <w:p w14:paraId="64C66817" w14:textId="05894FC4"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A94159F" w14:textId="6176F34B"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E0E3162" w14:textId="2FE00BCC"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1892E0E" w14:textId="1D7999A1"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6B8A46F" w14:textId="00301EF5"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488E587" w14:textId="61547DFE"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52DA5684" w14:textId="1A8C49F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D35E411" w14:textId="43F01A06"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77B190C" w14:textId="798953D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87CB608" w14:textId="0F791DA5"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33600E20" w14:textId="37E5E9BE" w:rsidR="00806C37" w:rsidRPr="00D32386" w:rsidRDefault="00806C37" w:rsidP="00806C37">
            <w:pPr>
              <w:jc w:val="center"/>
              <w:rPr>
                <w:sz w:val="20"/>
                <w:szCs w:val="20"/>
              </w:rPr>
            </w:pPr>
            <w:r w:rsidRPr="00D32386">
              <w:rPr>
                <w:sz w:val="20"/>
                <w:szCs w:val="20"/>
              </w:rPr>
              <w:t>Высоконадежная</w:t>
            </w:r>
          </w:p>
        </w:tc>
      </w:tr>
      <w:tr w:rsidR="00806C37" w:rsidRPr="00D32386" w14:paraId="119AAB7E"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3E541D9B" w14:textId="77777777" w:rsidR="00806C37" w:rsidRPr="00D32386" w:rsidRDefault="00806C37" w:rsidP="00806C37">
            <w:pPr>
              <w:jc w:val="center"/>
              <w:rPr>
                <w:sz w:val="20"/>
                <w:szCs w:val="20"/>
              </w:rPr>
            </w:pPr>
            <w:r w:rsidRPr="00D32386">
              <w:rPr>
                <w:sz w:val="20"/>
                <w:szCs w:val="20"/>
              </w:rPr>
              <w:t>12</w:t>
            </w:r>
          </w:p>
        </w:tc>
        <w:tc>
          <w:tcPr>
            <w:tcW w:w="631" w:type="dxa"/>
            <w:tcBorders>
              <w:top w:val="nil"/>
              <w:left w:val="nil"/>
              <w:bottom w:val="single" w:sz="4" w:space="0" w:color="auto"/>
              <w:right w:val="single" w:sz="4" w:space="0" w:color="auto"/>
            </w:tcBorders>
            <w:shd w:val="clear" w:color="auto" w:fill="auto"/>
            <w:vAlign w:val="center"/>
            <w:hideMark/>
          </w:tcPr>
          <w:p w14:paraId="3C009BE0" w14:textId="77777777" w:rsidR="00806C37" w:rsidRPr="00D32386" w:rsidRDefault="00806C37" w:rsidP="00806C37">
            <w:pPr>
              <w:jc w:val="center"/>
              <w:rPr>
                <w:sz w:val="20"/>
                <w:szCs w:val="20"/>
              </w:rPr>
            </w:pPr>
            <w:r w:rsidRPr="00D32386">
              <w:rPr>
                <w:sz w:val="20"/>
                <w:szCs w:val="20"/>
              </w:rPr>
              <w:t>12</w:t>
            </w:r>
          </w:p>
        </w:tc>
        <w:tc>
          <w:tcPr>
            <w:tcW w:w="2644" w:type="dxa"/>
            <w:tcBorders>
              <w:top w:val="nil"/>
              <w:left w:val="nil"/>
              <w:bottom w:val="single" w:sz="4" w:space="0" w:color="auto"/>
              <w:right w:val="single" w:sz="4" w:space="0" w:color="auto"/>
            </w:tcBorders>
            <w:shd w:val="clear" w:color="auto" w:fill="auto"/>
            <w:vAlign w:val="center"/>
            <w:hideMark/>
          </w:tcPr>
          <w:p w14:paraId="7E68AEAC" w14:textId="696AAF9D"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1101F592" w14:textId="77989EAA" w:rsidR="00806C37" w:rsidRPr="00D32386" w:rsidRDefault="00806C37" w:rsidP="00806C37">
            <w:pPr>
              <w:rPr>
                <w:sz w:val="20"/>
                <w:szCs w:val="20"/>
              </w:rPr>
            </w:pPr>
            <w:r w:rsidRPr="008B493B">
              <w:rPr>
                <w:color w:val="000000"/>
                <w:sz w:val="20"/>
                <w:szCs w:val="20"/>
              </w:rPr>
              <w:t>Котельная №12</w:t>
            </w:r>
          </w:p>
        </w:tc>
        <w:tc>
          <w:tcPr>
            <w:tcW w:w="791" w:type="dxa"/>
            <w:tcBorders>
              <w:top w:val="nil"/>
              <w:left w:val="nil"/>
              <w:bottom w:val="single" w:sz="4" w:space="0" w:color="auto"/>
              <w:right w:val="single" w:sz="4" w:space="0" w:color="auto"/>
            </w:tcBorders>
            <w:shd w:val="clear" w:color="auto" w:fill="auto"/>
            <w:noWrap/>
            <w:vAlign w:val="center"/>
            <w:hideMark/>
          </w:tcPr>
          <w:p w14:paraId="1336A9E6" w14:textId="147AF8BA"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3209773" w14:textId="6359E781"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45EE7C7" w14:textId="7AC4926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7EE7E55" w14:textId="2537F3D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3714FD5" w14:textId="02D20667"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D1066C2" w14:textId="6351D5A3"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09430C27" w14:textId="526DFE32"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C35E851" w14:textId="64DC441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B1E5572" w14:textId="0922601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5C0F785" w14:textId="07DA8F34"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56E45B98" w14:textId="322C034E" w:rsidR="00806C37" w:rsidRPr="00D32386" w:rsidRDefault="00806C37" w:rsidP="00806C37">
            <w:pPr>
              <w:jc w:val="center"/>
              <w:rPr>
                <w:sz w:val="20"/>
                <w:szCs w:val="20"/>
              </w:rPr>
            </w:pPr>
            <w:r w:rsidRPr="00D32386">
              <w:rPr>
                <w:sz w:val="20"/>
                <w:szCs w:val="20"/>
              </w:rPr>
              <w:t>Высоконадежная</w:t>
            </w:r>
          </w:p>
        </w:tc>
      </w:tr>
      <w:tr w:rsidR="00806C37" w:rsidRPr="00D32386" w14:paraId="12C02D06"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75B1A902" w14:textId="77777777" w:rsidR="00806C37" w:rsidRPr="00D32386" w:rsidRDefault="00806C37" w:rsidP="00806C37">
            <w:pPr>
              <w:jc w:val="center"/>
              <w:rPr>
                <w:sz w:val="20"/>
                <w:szCs w:val="20"/>
              </w:rPr>
            </w:pPr>
            <w:r w:rsidRPr="00D32386">
              <w:rPr>
                <w:sz w:val="20"/>
                <w:szCs w:val="20"/>
              </w:rPr>
              <w:t>13</w:t>
            </w:r>
          </w:p>
        </w:tc>
        <w:tc>
          <w:tcPr>
            <w:tcW w:w="631" w:type="dxa"/>
            <w:tcBorders>
              <w:top w:val="nil"/>
              <w:left w:val="nil"/>
              <w:bottom w:val="single" w:sz="4" w:space="0" w:color="auto"/>
              <w:right w:val="single" w:sz="4" w:space="0" w:color="auto"/>
            </w:tcBorders>
            <w:shd w:val="clear" w:color="auto" w:fill="auto"/>
            <w:vAlign w:val="center"/>
            <w:hideMark/>
          </w:tcPr>
          <w:p w14:paraId="3BADA052" w14:textId="77777777" w:rsidR="00806C37" w:rsidRPr="00D32386" w:rsidRDefault="00806C37" w:rsidP="00806C37">
            <w:pPr>
              <w:jc w:val="center"/>
              <w:rPr>
                <w:sz w:val="20"/>
                <w:szCs w:val="20"/>
              </w:rPr>
            </w:pPr>
            <w:r w:rsidRPr="00D32386">
              <w:rPr>
                <w:sz w:val="20"/>
                <w:szCs w:val="20"/>
              </w:rPr>
              <w:t>13</w:t>
            </w:r>
          </w:p>
        </w:tc>
        <w:tc>
          <w:tcPr>
            <w:tcW w:w="2644" w:type="dxa"/>
            <w:tcBorders>
              <w:top w:val="nil"/>
              <w:left w:val="nil"/>
              <w:bottom w:val="single" w:sz="4" w:space="0" w:color="auto"/>
              <w:right w:val="single" w:sz="4" w:space="0" w:color="auto"/>
            </w:tcBorders>
            <w:shd w:val="clear" w:color="auto" w:fill="auto"/>
            <w:vAlign w:val="center"/>
            <w:hideMark/>
          </w:tcPr>
          <w:p w14:paraId="0EEC4787" w14:textId="20EF90E5"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1980C270" w14:textId="2376A50A" w:rsidR="00806C37" w:rsidRPr="00D32386" w:rsidRDefault="00806C37" w:rsidP="00806C37">
            <w:pPr>
              <w:rPr>
                <w:sz w:val="20"/>
                <w:szCs w:val="20"/>
              </w:rPr>
            </w:pPr>
            <w:r w:rsidRPr="008B493B">
              <w:rPr>
                <w:color w:val="000000"/>
                <w:sz w:val="20"/>
                <w:szCs w:val="20"/>
              </w:rPr>
              <w:t>Котельная №13</w:t>
            </w:r>
          </w:p>
        </w:tc>
        <w:tc>
          <w:tcPr>
            <w:tcW w:w="791" w:type="dxa"/>
            <w:tcBorders>
              <w:top w:val="nil"/>
              <w:left w:val="nil"/>
              <w:bottom w:val="single" w:sz="4" w:space="0" w:color="auto"/>
              <w:right w:val="single" w:sz="4" w:space="0" w:color="auto"/>
            </w:tcBorders>
            <w:shd w:val="clear" w:color="auto" w:fill="auto"/>
            <w:noWrap/>
            <w:vAlign w:val="center"/>
            <w:hideMark/>
          </w:tcPr>
          <w:p w14:paraId="7BB00598" w14:textId="375BCBBA"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AD3A04A" w14:textId="34D0AB82"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3B90B54" w14:textId="5BDDD4BA"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CF46431" w14:textId="1AEA0A55"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6B47B01" w14:textId="1B4FBC6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4DF889D" w14:textId="3AEA5307"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1E88D22B" w14:textId="2D717B91"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1F37B04" w14:textId="53ECEC7C"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4C2EF30" w14:textId="065F736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55F011E" w14:textId="758E639E"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58BAD668" w14:textId="2F8396AA" w:rsidR="00806C37" w:rsidRPr="00D32386" w:rsidRDefault="00806C37" w:rsidP="00806C37">
            <w:pPr>
              <w:jc w:val="center"/>
              <w:rPr>
                <w:sz w:val="20"/>
                <w:szCs w:val="20"/>
              </w:rPr>
            </w:pPr>
            <w:r w:rsidRPr="00D32386">
              <w:rPr>
                <w:sz w:val="20"/>
                <w:szCs w:val="20"/>
              </w:rPr>
              <w:t>Высоконадежная</w:t>
            </w:r>
          </w:p>
        </w:tc>
      </w:tr>
      <w:tr w:rsidR="00806C37" w:rsidRPr="00D32386" w14:paraId="4B0CDB0F"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718BFF77" w14:textId="77777777" w:rsidR="00806C37" w:rsidRPr="00D32386" w:rsidRDefault="00806C37" w:rsidP="00806C37">
            <w:pPr>
              <w:jc w:val="center"/>
              <w:rPr>
                <w:sz w:val="20"/>
                <w:szCs w:val="20"/>
              </w:rPr>
            </w:pPr>
            <w:r w:rsidRPr="00D32386">
              <w:rPr>
                <w:sz w:val="20"/>
                <w:szCs w:val="20"/>
              </w:rPr>
              <w:t>14</w:t>
            </w:r>
          </w:p>
        </w:tc>
        <w:tc>
          <w:tcPr>
            <w:tcW w:w="631" w:type="dxa"/>
            <w:tcBorders>
              <w:top w:val="nil"/>
              <w:left w:val="nil"/>
              <w:bottom w:val="single" w:sz="4" w:space="0" w:color="auto"/>
              <w:right w:val="single" w:sz="4" w:space="0" w:color="auto"/>
            </w:tcBorders>
            <w:shd w:val="clear" w:color="auto" w:fill="auto"/>
            <w:vAlign w:val="center"/>
            <w:hideMark/>
          </w:tcPr>
          <w:p w14:paraId="22D47297" w14:textId="77777777" w:rsidR="00806C37" w:rsidRPr="00D32386" w:rsidRDefault="00806C37" w:rsidP="00806C37">
            <w:pPr>
              <w:jc w:val="center"/>
              <w:rPr>
                <w:sz w:val="20"/>
                <w:szCs w:val="20"/>
              </w:rPr>
            </w:pPr>
            <w:r w:rsidRPr="00D32386">
              <w:rPr>
                <w:sz w:val="20"/>
                <w:szCs w:val="20"/>
              </w:rPr>
              <w:t>14</w:t>
            </w:r>
          </w:p>
        </w:tc>
        <w:tc>
          <w:tcPr>
            <w:tcW w:w="2644" w:type="dxa"/>
            <w:tcBorders>
              <w:top w:val="nil"/>
              <w:left w:val="nil"/>
              <w:bottom w:val="single" w:sz="4" w:space="0" w:color="auto"/>
              <w:right w:val="single" w:sz="4" w:space="0" w:color="auto"/>
            </w:tcBorders>
            <w:shd w:val="clear" w:color="auto" w:fill="auto"/>
            <w:vAlign w:val="center"/>
            <w:hideMark/>
          </w:tcPr>
          <w:p w14:paraId="4B3CD628" w14:textId="18959763"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77F0AB6C" w14:textId="7188730A" w:rsidR="00806C37" w:rsidRPr="00D32386" w:rsidRDefault="00806C37" w:rsidP="00806C37">
            <w:pPr>
              <w:rPr>
                <w:sz w:val="20"/>
                <w:szCs w:val="20"/>
              </w:rPr>
            </w:pPr>
            <w:r w:rsidRPr="008B493B">
              <w:rPr>
                <w:color w:val="000000"/>
                <w:sz w:val="20"/>
                <w:szCs w:val="20"/>
              </w:rPr>
              <w:t>Котельная №14</w:t>
            </w:r>
          </w:p>
        </w:tc>
        <w:tc>
          <w:tcPr>
            <w:tcW w:w="791" w:type="dxa"/>
            <w:tcBorders>
              <w:top w:val="nil"/>
              <w:left w:val="nil"/>
              <w:bottom w:val="single" w:sz="4" w:space="0" w:color="auto"/>
              <w:right w:val="single" w:sz="4" w:space="0" w:color="auto"/>
            </w:tcBorders>
            <w:shd w:val="clear" w:color="auto" w:fill="auto"/>
            <w:noWrap/>
            <w:vAlign w:val="center"/>
            <w:hideMark/>
          </w:tcPr>
          <w:p w14:paraId="66ED47D7" w14:textId="0209DEF4"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7E9FBD1" w14:textId="51440C1B"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66E4C4E" w14:textId="72CF609E"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0721BD5" w14:textId="4835FA5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4A2AFDD" w14:textId="6B36A64C"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041AA4B" w14:textId="6FE8C47C"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022EE680" w14:textId="16F59BA7"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C4D7B83" w14:textId="1449185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3884795" w14:textId="18FF82D2"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E2ED454" w14:textId="4A15030A"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25947302" w14:textId="7AFF869A" w:rsidR="00806C37" w:rsidRPr="00D32386" w:rsidRDefault="00806C37" w:rsidP="00806C37">
            <w:pPr>
              <w:jc w:val="center"/>
              <w:rPr>
                <w:sz w:val="20"/>
                <w:szCs w:val="20"/>
              </w:rPr>
            </w:pPr>
            <w:r w:rsidRPr="00D32386">
              <w:rPr>
                <w:sz w:val="20"/>
                <w:szCs w:val="20"/>
              </w:rPr>
              <w:t>Высоконадежная</w:t>
            </w:r>
          </w:p>
        </w:tc>
      </w:tr>
      <w:tr w:rsidR="00806C37" w:rsidRPr="00D32386" w14:paraId="3034EE4F"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473CA54A" w14:textId="77777777" w:rsidR="00806C37" w:rsidRPr="00D32386" w:rsidRDefault="00806C37" w:rsidP="00806C37">
            <w:pPr>
              <w:jc w:val="center"/>
              <w:rPr>
                <w:sz w:val="20"/>
                <w:szCs w:val="20"/>
              </w:rPr>
            </w:pPr>
            <w:r w:rsidRPr="00D32386">
              <w:rPr>
                <w:sz w:val="20"/>
                <w:szCs w:val="20"/>
              </w:rPr>
              <w:t>15</w:t>
            </w:r>
          </w:p>
        </w:tc>
        <w:tc>
          <w:tcPr>
            <w:tcW w:w="631" w:type="dxa"/>
            <w:tcBorders>
              <w:top w:val="nil"/>
              <w:left w:val="nil"/>
              <w:bottom w:val="single" w:sz="4" w:space="0" w:color="auto"/>
              <w:right w:val="single" w:sz="4" w:space="0" w:color="auto"/>
            </w:tcBorders>
            <w:shd w:val="clear" w:color="auto" w:fill="auto"/>
            <w:vAlign w:val="center"/>
            <w:hideMark/>
          </w:tcPr>
          <w:p w14:paraId="7C9DF5B9" w14:textId="77777777" w:rsidR="00806C37" w:rsidRPr="00D32386" w:rsidRDefault="00806C37" w:rsidP="00806C37">
            <w:pPr>
              <w:jc w:val="center"/>
              <w:rPr>
                <w:sz w:val="20"/>
                <w:szCs w:val="20"/>
              </w:rPr>
            </w:pPr>
            <w:r w:rsidRPr="00D32386">
              <w:rPr>
                <w:sz w:val="20"/>
                <w:szCs w:val="20"/>
              </w:rPr>
              <w:t>15</w:t>
            </w:r>
          </w:p>
        </w:tc>
        <w:tc>
          <w:tcPr>
            <w:tcW w:w="2644" w:type="dxa"/>
            <w:tcBorders>
              <w:top w:val="nil"/>
              <w:left w:val="nil"/>
              <w:bottom w:val="single" w:sz="4" w:space="0" w:color="auto"/>
              <w:right w:val="single" w:sz="4" w:space="0" w:color="auto"/>
            </w:tcBorders>
            <w:shd w:val="clear" w:color="auto" w:fill="auto"/>
            <w:vAlign w:val="center"/>
            <w:hideMark/>
          </w:tcPr>
          <w:p w14:paraId="52E8C559" w14:textId="41FB8C98"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46E7CD02" w14:textId="38A1272F" w:rsidR="00806C37" w:rsidRPr="00D32386" w:rsidRDefault="00806C37" w:rsidP="00806C37">
            <w:pPr>
              <w:rPr>
                <w:sz w:val="20"/>
                <w:szCs w:val="20"/>
              </w:rPr>
            </w:pPr>
            <w:r w:rsidRPr="008B493B">
              <w:rPr>
                <w:color w:val="000000"/>
                <w:sz w:val="20"/>
                <w:szCs w:val="20"/>
              </w:rPr>
              <w:t>Котельная №15</w:t>
            </w:r>
          </w:p>
        </w:tc>
        <w:tc>
          <w:tcPr>
            <w:tcW w:w="791" w:type="dxa"/>
            <w:tcBorders>
              <w:top w:val="nil"/>
              <w:left w:val="nil"/>
              <w:bottom w:val="single" w:sz="4" w:space="0" w:color="auto"/>
              <w:right w:val="single" w:sz="4" w:space="0" w:color="auto"/>
            </w:tcBorders>
            <w:shd w:val="clear" w:color="auto" w:fill="auto"/>
            <w:noWrap/>
            <w:vAlign w:val="center"/>
            <w:hideMark/>
          </w:tcPr>
          <w:p w14:paraId="45B0B239" w14:textId="0197C174"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6B20F26" w14:textId="3571C1F6"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7FBE180" w14:textId="4A89B00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506A3EC" w14:textId="1FB0282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ACB65F5" w14:textId="02D839D4"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8133DF2" w14:textId="76F72335"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253C53DE" w14:textId="0478E3A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66A3528" w14:textId="524BE05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385FA47" w14:textId="2E5CAFB3"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5DF38DB" w14:textId="3D18A75C"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1F94F2D7" w14:textId="2DEF62C1" w:rsidR="00806C37" w:rsidRPr="00D32386" w:rsidRDefault="00806C37" w:rsidP="00806C37">
            <w:pPr>
              <w:jc w:val="center"/>
              <w:rPr>
                <w:sz w:val="20"/>
                <w:szCs w:val="20"/>
              </w:rPr>
            </w:pPr>
            <w:r w:rsidRPr="00D32386">
              <w:rPr>
                <w:sz w:val="20"/>
                <w:szCs w:val="20"/>
              </w:rPr>
              <w:t>Высоконадежная</w:t>
            </w:r>
          </w:p>
        </w:tc>
      </w:tr>
      <w:tr w:rsidR="00806C37" w:rsidRPr="00D32386" w14:paraId="24FE7FE9"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79A71C1F" w14:textId="77777777" w:rsidR="00806C37" w:rsidRPr="00D32386" w:rsidRDefault="00806C37" w:rsidP="00806C37">
            <w:pPr>
              <w:jc w:val="center"/>
              <w:rPr>
                <w:sz w:val="20"/>
                <w:szCs w:val="20"/>
              </w:rPr>
            </w:pPr>
            <w:r w:rsidRPr="00D32386">
              <w:rPr>
                <w:sz w:val="20"/>
                <w:szCs w:val="20"/>
              </w:rPr>
              <w:t>16</w:t>
            </w:r>
          </w:p>
        </w:tc>
        <w:tc>
          <w:tcPr>
            <w:tcW w:w="631" w:type="dxa"/>
            <w:tcBorders>
              <w:top w:val="nil"/>
              <w:left w:val="nil"/>
              <w:bottom w:val="single" w:sz="4" w:space="0" w:color="auto"/>
              <w:right w:val="single" w:sz="4" w:space="0" w:color="auto"/>
            </w:tcBorders>
            <w:shd w:val="clear" w:color="auto" w:fill="auto"/>
            <w:vAlign w:val="center"/>
            <w:hideMark/>
          </w:tcPr>
          <w:p w14:paraId="1AEEBFC9" w14:textId="77777777" w:rsidR="00806C37" w:rsidRPr="00D32386" w:rsidRDefault="00806C37" w:rsidP="00806C37">
            <w:pPr>
              <w:jc w:val="center"/>
              <w:rPr>
                <w:sz w:val="20"/>
                <w:szCs w:val="20"/>
              </w:rPr>
            </w:pPr>
            <w:r w:rsidRPr="00D32386">
              <w:rPr>
                <w:sz w:val="20"/>
                <w:szCs w:val="20"/>
              </w:rPr>
              <w:t>16</w:t>
            </w:r>
          </w:p>
        </w:tc>
        <w:tc>
          <w:tcPr>
            <w:tcW w:w="2644" w:type="dxa"/>
            <w:tcBorders>
              <w:top w:val="nil"/>
              <w:left w:val="nil"/>
              <w:bottom w:val="single" w:sz="4" w:space="0" w:color="auto"/>
              <w:right w:val="single" w:sz="4" w:space="0" w:color="auto"/>
            </w:tcBorders>
            <w:shd w:val="clear" w:color="auto" w:fill="auto"/>
            <w:vAlign w:val="center"/>
            <w:hideMark/>
          </w:tcPr>
          <w:p w14:paraId="5440327F" w14:textId="6DA5C069"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3DDE1FFB" w14:textId="6DC95A7D" w:rsidR="00806C37" w:rsidRPr="00D32386" w:rsidRDefault="00806C37" w:rsidP="00806C37">
            <w:pPr>
              <w:rPr>
                <w:sz w:val="20"/>
                <w:szCs w:val="20"/>
              </w:rPr>
            </w:pPr>
            <w:r w:rsidRPr="008B493B">
              <w:rPr>
                <w:color w:val="000000"/>
                <w:sz w:val="20"/>
                <w:szCs w:val="20"/>
              </w:rPr>
              <w:t>Котельная №16</w:t>
            </w:r>
          </w:p>
        </w:tc>
        <w:tc>
          <w:tcPr>
            <w:tcW w:w="791" w:type="dxa"/>
            <w:tcBorders>
              <w:top w:val="nil"/>
              <w:left w:val="nil"/>
              <w:bottom w:val="single" w:sz="4" w:space="0" w:color="auto"/>
              <w:right w:val="single" w:sz="4" w:space="0" w:color="auto"/>
            </w:tcBorders>
            <w:shd w:val="clear" w:color="auto" w:fill="auto"/>
            <w:noWrap/>
            <w:vAlign w:val="center"/>
            <w:hideMark/>
          </w:tcPr>
          <w:p w14:paraId="0D7DC4F7" w14:textId="12F612D7"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CF9F6F9" w14:textId="20AF73F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C846DA0" w14:textId="09A3FAD5"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F6E4B52" w14:textId="4122937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54C6B78" w14:textId="7E84E77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FC3BCE6" w14:textId="5B84BE03"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4332A962" w14:textId="0756146B"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998E8C0" w14:textId="755BB606"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A25C08D" w14:textId="23FF5186"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558C0E8" w14:textId="09F3F766"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58ED5C65" w14:textId="52709004" w:rsidR="00806C37" w:rsidRPr="00D32386" w:rsidRDefault="00806C37" w:rsidP="00806C37">
            <w:pPr>
              <w:jc w:val="center"/>
              <w:rPr>
                <w:sz w:val="20"/>
                <w:szCs w:val="20"/>
              </w:rPr>
            </w:pPr>
            <w:r w:rsidRPr="00D32386">
              <w:rPr>
                <w:sz w:val="20"/>
                <w:szCs w:val="20"/>
              </w:rPr>
              <w:t>Высоконадежная</w:t>
            </w:r>
          </w:p>
        </w:tc>
      </w:tr>
      <w:tr w:rsidR="00806C37" w:rsidRPr="00D32386" w14:paraId="175268EE"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527DD2BA" w14:textId="77777777" w:rsidR="00806C37" w:rsidRPr="00D32386" w:rsidRDefault="00806C37" w:rsidP="00806C37">
            <w:pPr>
              <w:jc w:val="center"/>
              <w:rPr>
                <w:sz w:val="20"/>
                <w:szCs w:val="20"/>
              </w:rPr>
            </w:pPr>
            <w:r w:rsidRPr="00D32386">
              <w:rPr>
                <w:sz w:val="20"/>
                <w:szCs w:val="20"/>
              </w:rPr>
              <w:t>17</w:t>
            </w:r>
          </w:p>
        </w:tc>
        <w:tc>
          <w:tcPr>
            <w:tcW w:w="631" w:type="dxa"/>
            <w:tcBorders>
              <w:top w:val="nil"/>
              <w:left w:val="nil"/>
              <w:bottom w:val="single" w:sz="4" w:space="0" w:color="auto"/>
              <w:right w:val="single" w:sz="4" w:space="0" w:color="auto"/>
            </w:tcBorders>
            <w:shd w:val="clear" w:color="auto" w:fill="auto"/>
            <w:vAlign w:val="center"/>
            <w:hideMark/>
          </w:tcPr>
          <w:p w14:paraId="400A158B" w14:textId="77777777" w:rsidR="00806C37" w:rsidRPr="00D32386" w:rsidRDefault="00806C37" w:rsidP="00806C37">
            <w:pPr>
              <w:jc w:val="center"/>
              <w:rPr>
                <w:sz w:val="20"/>
                <w:szCs w:val="20"/>
              </w:rPr>
            </w:pPr>
            <w:r w:rsidRPr="00D32386">
              <w:rPr>
                <w:sz w:val="20"/>
                <w:szCs w:val="20"/>
              </w:rPr>
              <w:t>17</w:t>
            </w:r>
          </w:p>
        </w:tc>
        <w:tc>
          <w:tcPr>
            <w:tcW w:w="2644" w:type="dxa"/>
            <w:tcBorders>
              <w:top w:val="nil"/>
              <w:left w:val="nil"/>
              <w:bottom w:val="single" w:sz="4" w:space="0" w:color="auto"/>
              <w:right w:val="single" w:sz="4" w:space="0" w:color="auto"/>
            </w:tcBorders>
            <w:shd w:val="clear" w:color="auto" w:fill="auto"/>
            <w:vAlign w:val="center"/>
            <w:hideMark/>
          </w:tcPr>
          <w:p w14:paraId="5DE94585" w14:textId="29C0AB56"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591CD8DB" w14:textId="5E312380" w:rsidR="00806C37" w:rsidRPr="00D32386" w:rsidRDefault="00806C37" w:rsidP="00806C37">
            <w:pPr>
              <w:rPr>
                <w:sz w:val="20"/>
                <w:szCs w:val="20"/>
              </w:rPr>
            </w:pPr>
            <w:r w:rsidRPr="008B493B">
              <w:rPr>
                <w:color w:val="000000"/>
                <w:sz w:val="20"/>
                <w:szCs w:val="20"/>
              </w:rPr>
              <w:t>Котельная №17</w:t>
            </w:r>
          </w:p>
        </w:tc>
        <w:tc>
          <w:tcPr>
            <w:tcW w:w="791" w:type="dxa"/>
            <w:tcBorders>
              <w:top w:val="nil"/>
              <w:left w:val="nil"/>
              <w:bottom w:val="single" w:sz="4" w:space="0" w:color="auto"/>
              <w:right w:val="single" w:sz="4" w:space="0" w:color="auto"/>
            </w:tcBorders>
            <w:shd w:val="clear" w:color="auto" w:fill="auto"/>
            <w:noWrap/>
            <w:vAlign w:val="center"/>
            <w:hideMark/>
          </w:tcPr>
          <w:p w14:paraId="42B825B8" w14:textId="36333E16"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D8BEDB8" w14:textId="79FA2284"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C2B7891" w14:textId="1E7B54B3"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ABD52E0" w14:textId="008BCDC5"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C21537D" w14:textId="538DF1F7" w:rsidR="00806C37" w:rsidRPr="00D32386" w:rsidRDefault="00806C37" w:rsidP="00806C37">
            <w:pPr>
              <w:jc w:val="center"/>
              <w:rPr>
                <w:rFonts w:ascii="Calibri" w:hAnsi="Calibri" w:cs="Calibri"/>
                <w:sz w:val="22"/>
                <w:szCs w:val="22"/>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58C9C68" w14:textId="16691075"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4E590BE3" w14:textId="0A183B0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929CF97" w14:textId="714F9AD1"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40DC2AC" w14:textId="3083B7FF" w:rsidR="00806C37" w:rsidRPr="00D32386" w:rsidRDefault="00806C37" w:rsidP="00806C37">
            <w:pPr>
              <w:jc w:val="center"/>
              <w:rPr>
                <w:sz w:val="20"/>
                <w:szCs w:val="20"/>
              </w:rPr>
            </w:pPr>
            <w:r w:rsidRPr="00D32386">
              <w:rPr>
                <w:sz w:val="20"/>
                <w:szCs w:val="20"/>
              </w:rPr>
              <w:t>1</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F2331F" w14:textId="6C0821BA"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2CA02905" w14:textId="7ADC9542" w:rsidR="00806C37" w:rsidRPr="00D32386" w:rsidRDefault="00806C37" w:rsidP="00806C37">
            <w:pPr>
              <w:jc w:val="center"/>
              <w:rPr>
                <w:sz w:val="20"/>
                <w:szCs w:val="20"/>
              </w:rPr>
            </w:pPr>
            <w:r w:rsidRPr="00D32386">
              <w:rPr>
                <w:sz w:val="20"/>
                <w:szCs w:val="20"/>
              </w:rPr>
              <w:t>Высоконадежная</w:t>
            </w:r>
          </w:p>
        </w:tc>
      </w:tr>
      <w:tr w:rsidR="00806C37" w:rsidRPr="00D32386" w14:paraId="2778C2E3"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4F902A35" w14:textId="77777777" w:rsidR="00806C37" w:rsidRPr="00D32386" w:rsidRDefault="00806C37" w:rsidP="00806C37">
            <w:pPr>
              <w:jc w:val="center"/>
              <w:rPr>
                <w:sz w:val="20"/>
                <w:szCs w:val="20"/>
              </w:rPr>
            </w:pPr>
            <w:r w:rsidRPr="00D32386">
              <w:rPr>
                <w:sz w:val="20"/>
                <w:szCs w:val="20"/>
              </w:rPr>
              <w:t>18</w:t>
            </w:r>
          </w:p>
        </w:tc>
        <w:tc>
          <w:tcPr>
            <w:tcW w:w="631" w:type="dxa"/>
            <w:tcBorders>
              <w:top w:val="nil"/>
              <w:left w:val="nil"/>
              <w:bottom w:val="single" w:sz="4" w:space="0" w:color="auto"/>
              <w:right w:val="single" w:sz="4" w:space="0" w:color="auto"/>
            </w:tcBorders>
            <w:shd w:val="clear" w:color="auto" w:fill="auto"/>
            <w:vAlign w:val="center"/>
            <w:hideMark/>
          </w:tcPr>
          <w:p w14:paraId="68B0127C" w14:textId="77777777" w:rsidR="00806C37" w:rsidRPr="00D32386" w:rsidRDefault="00806C37" w:rsidP="00806C37">
            <w:pPr>
              <w:jc w:val="center"/>
              <w:rPr>
                <w:sz w:val="20"/>
                <w:szCs w:val="20"/>
              </w:rPr>
            </w:pPr>
            <w:r w:rsidRPr="00D32386">
              <w:rPr>
                <w:sz w:val="20"/>
                <w:szCs w:val="20"/>
              </w:rPr>
              <w:t>18</w:t>
            </w:r>
          </w:p>
        </w:tc>
        <w:tc>
          <w:tcPr>
            <w:tcW w:w="2644" w:type="dxa"/>
            <w:tcBorders>
              <w:top w:val="nil"/>
              <w:left w:val="nil"/>
              <w:bottom w:val="single" w:sz="4" w:space="0" w:color="auto"/>
              <w:right w:val="single" w:sz="4" w:space="0" w:color="auto"/>
            </w:tcBorders>
            <w:shd w:val="clear" w:color="auto" w:fill="auto"/>
            <w:vAlign w:val="center"/>
            <w:hideMark/>
          </w:tcPr>
          <w:p w14:paraId="45C21A14" w14:textId="1393ED86"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426F54D8" w14:textId="3E9B0CBE" w:rsidR="00806C37" w:rsidRPr="00D32386" w:rsidRDefault="00806C37" w:rsidP="00806C37">
            <w:pPr>
              <w:rPr>
                <w:sz w:val="20"/>
                <w:szCs w:val="20"/>
              </w:rPr>
            </w:pPr>
            <w:r w:rsidRPr="008B493B">
              <w:rPr>
                <w:color w:val="000000"/>
                <w:sz w:val="20"/>
                <w:szCs w:val="20"/>
              </w:rPr>
              <w:t>Котельная №18</w:t>
            </w:r>
          </w:p>
        </w:tc>
        <w:tc>
          <w:tcPr>
            <w:tcW w:w="791" w:type="dxa"/>
            <w:tcBorders>
              <w:top w:val="nil"/>
              <w:left w:val="nil"/>
              <w:bottom w:val="single" w:sz="4" w:space="0" w:color="auto"/>
              <w:right w:val="single" w:sz="4" w:space="0" w:color="auto"/>
            </w:tcBorders>
            <w:shd w:val="clear" w:color="auto" w:fill="auto"/>
            <w:noWrap/>
            <w:vAlign w:val="center"/>
            <w:hideMark/>
          </w:tcPr>
          <w:p w14:paraId="4416CBAB" w14:textId="53ED2D5A"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99039DC" w14:textId="6FFBE006"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D08857C" w14:textId="7E91C4D0"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AF5DAB5" w14:textId="42C193B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4D44AEA" w14:textId="20F08AA2" w:rsidR="00806C37" w:rsidRPr="00D32386" w:rsidRDefault="00806C37" w:rsidP="00806C37">
            <w:pPr>
              <w:jc w:val="center"/>
              <w:rPr>
                <w:rFonts w:ascii="Calibri" w:hAnsi="Calibri" w:cs="Calibri"/>
                <w:sz w:val="22"/>
                <w:szCs w:val="22"/>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F4AC1E9" w14:textId="607ED05D"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11FDC563" w14:textId="022D316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F8A3437" w14:textId="4FCC23BA"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402063D" w14:textId="7FA4507E"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CB606FC" w14:textId="67CFBA89"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4E36CD8F" w14:textId="101B0D94" w:rsidR="00806C37" w:rsidRPr="00D32386" w:rsidRDefault="00806C37" w:rsidP="00806C37">
            <w:pPr>
              <w:jc w:val="center"/>
              <w:rPr>
                <w:sz w:val="20"/>
                <w:szCs w:val="20"/>
              </w:rPr>
            </w:pPr>
            <w:r w:rsidRPr="00D32386">
              <w:rPr>
                <w:sz w:val="20"/>
                <w:szCs w:val="20"/>
              </w:rPr>
              <w:t>Высоконадежная</w:t>
            </w:r>
          </w:p>
        </w:tc>
      </w:tr>
      <w:tr w:rsidR="00806C37" w:rsidRPr="00D32386" w14:paraId="74F3DF1C"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5ED9536F" w14:textId="77777777" w:rsidR="00806C37" w:rsidRPr="00D32386" w:rsidRDefault="00806C37" w:rsidP="00806C37">
            <w:pPr>
              <w:jc w:val="center"/>
              <w:rPr>
                <w:sz w:val="20"/>
                <w:szCs w:val="20"/>
              </w:rPr>
            </w:pPr>
            <w:r w:rsidRPr="00D32386">
              <w:rPr>
                <w:sz w:val="20"/>
                <w:szCs w:val="20"/>
              </w:rPr>
              <w:t>19</w:t>
            </w:r>
          </w:p>
        </w:tc>
        <w:tc>
          <w:tcPr>
            <w:tcW w:w="631" w:type="dxa"/>
            <w:tcBorders>
              <w:top w:val="nil"/>
              <w:left w:val="nil"/>
              <w:bottom w:val="single" w:sz="4" w:space="0" w:color="auto"/>
              <w:right w:val="single" w:sz="4" w:space="0" w:color="auto"/>
            </w:tcBorders>
            <w:shd w:val="clear" w:color="auto" w:fill="auto"/>
            <w:vAlign w:val="center"/>
            <w:hideMark/>
          </w:tcPr>
          <w:p w14:paraId="5262A26A" w14:textId="77777777" w:rsidR="00806C37" w:rsidRPr="00D32386" w:rsidRDefault="00806C37" w:rsidP="00806C37">
            <w:pPr>
              <w:jc w:val="center"/>
              <w:rPr>
                <w:sz w:val="20"/>
                <w:szCs w:val="20"/>
              </w:rPr>
            </w:pPr>
            <w:r w:rsidRPr="00D32386">
              <w:rPr>
                <w:sz w:val="20"/>
                <w:szCs w:val="20"/>
              </w:rPr>
              <w:t>19</w:t>
            </w:r>
          </w:p>
        </w:tc>
        <w:tc>
          <w:tcPr>
            <w:tcW w:w="2644" w:type="dxa"/>
            <w:tcBorders>
              <w:top w:val="nil"/>
              <w:left w:val="nil"/>
              <w:bottom w:val="single" w:sz="4" w:space="0" w:color="auto"/>
              <w:right w:val="single" w:sz="4" w:space="0" w:color="auto"/>
            </w:tcBorders>
            <w:shd w:val="clear" w:color="auto" w:fill="auto"/>
            <w:vAlign w:val="center"/>
            <w:hideMark/>
          </w:tcPr>
          <w:p w14:paraId="2CFD9539" w14:textId="2F1A8447"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175287F2" w14:textId="7828608D" w:rsidR="00806C37" w:rsidRPr="00D32386" w:rsidRDefault="00806C37" w:rsidP="00806C37">
            <w:pPr>
              <w:rPr>
                <w:sz w:val="20"/>
                <w:szCs w:val="20"/>
              </w:rPr>
            </w:pPr>
            <w:r w:rsidRPr="008B493B">
              <w:rPr>
                <w:color w:val="000000"/>
                <w:sz w:val="20"/>
                <w:szCs w:val="20"/>
              </w:rPr>
              <w:t>Котельная №19</w:t>
            </w:r>
          </w:p>
        </w:tc>
        <w:tc>
          <w:tcPr>
            <w:tcW w:w="791" w:type="dxa"/>
            <w:tcBorders>
              <w:top w:val="nil"/>
              <w:left w:val="nil"/>
              <w:bottom w:val="single" w:sz="4" w:space="0" w:color="auto"/>
              <w:right w:val="single" w:sz="4" w:space="0" w:color="auto"/>
            </w:tcBorders>
            <w:shd w:val="clear" w:color="auto" w:fill="auto"/>
            <w:noWrap/>
            <w:vAlign w:val="center"/>
            <w:hideMark/>
          </w:tcPr>
          <w:p w14:paraId="54361964" w14:textId="7637601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A79004C" w14:textId="3BBFB4DC"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F0D3DD3" w14:textId="03857F4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A0995CD" w14:textId="21FDB163"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CC4C49E" w14:textId="1936F1D9" w:rsidR="00806C37" w:rsidRPr="00D32386" w:rsidRDefault="00806C37" w:rsidP="00806C37">
            <w:pPr>
              <w:jc w:val="center"/>
              <w:rPr>
                <w:rFonts w:ascii="Calibri" w:hAnsi="Calibri" w:cs="Calibri"/>
                <w:sz w:val="22"/>
                <w:szCs w:val="22"/>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3B7D7DC" w14:textId="5FFF6A2A"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4EE0F381" w14:textId="53CD0806"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6EA7AE0" w14:textId="1C8C5833"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C78A324" w14:textId="252B8DBA"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B1765A9" w14:textId="0C04CAB4"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1BA3C61C" w14:textId="0921420D" w:rsidR="00806C37" w:rsidRPr="00D32386" w:rsidRDefault="00806C37" w:rsidP="00806C37">
            <w:pPr>
              <w:jc w:val="center"/>
              <w:rPr>
                <w:sz w:val="20"/>
                <w:szCs w:val="20"/>
              </w:rPr>
            </w:pPr>
            <w:r w:rsidRPr="00D32386">
              <w:rPr>
                <w:sz w:val="20"/>
                <w:szCs w:val="20"/>
              </w:rPr>
              <w:t>Высоконадежная</w:t>
            </w:r>
          </w:p>
        </w:tc>
      </w:tr>
      <w:tr w:rsidR="00806C37" w:rsidRPr="00D32386" w14:paraId="52B7138B"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4AC32530" w14:textId="77777777" w:rsidR="00806C37" w:rsidRPr="00D32386" w:rsidRDefault="00806C37" w:rsidP="00806C37">
            <w:pPr>
              <w:jc w:val="center"/>
              <w:rPr>
                <w:sz w:val="20"/>
                <w:szCs w:val="20"/>
              </w:rPr>
            </w:pPr>
            <w:r w:rsidRPr="00D32386">
              <w:rPr>
                <w:sz w:val="20"/>
                <w:szCs w:val="20"/>
              </w:rPr>
              <w:t>20</w:t>
            </w:r>
          </w:p>
        </w:tc>
        <w:tc>
          <w:tcPr>
            <w:tcW w:w="631" w:type="dxa"/>
            <w:tcBorders>
              <w:top w:val="nil"/>
              <w:left w:val="nil"/>
              <w:bottom w:val="single" w:sz="4" w:space="0" w:color="auto"/>
              <w:right w:val="single" w:sz="4" w:space="0" w:color="auto"/>
            </w:tcBorders>
            <w:shd w:val="clear" w:color="auto" w:fill="auto"/>
            <w:vAlign w:val="center"/>
            <w:hideMark/>
          </w:tcPr>
          <w:p w14:paraId="3B76918F" w14:textId="77777777" w:rsidR="00806C37" w:rsidRPr="00D32386" w:rsidRDefault="00806C37" w:rsidP="00806C37">
            <w:pPr>
              <w:jc w:val="center"/>
              <w:rPr>
                <w:sz w:val="20"/>
                <w:szCs w:val="20"/>
              </w:rPr>
            </w:pPr>
            <w:r w:rsidRPr="00D32386">
              <w:rPr>
                <w:sz w:val="20"/>
                <w:szCs w:val="20"/>
              </w:rPr>
              <w:t>20</w:t>
            </w:r>
          </w:p>
        </w:tc>
        <w:tc>
          <w:tcPr>
            <w:tcW w:w="2644" w:type="dxa"/>
            <w:tcBorders>
              <w:top w:val="nil"/>
              <w:left w:val="nil"/>
              <w:bottom w:val="single" w:sz="4" w:space="0" w:color="auto"/>
              <w:right w:val="single" w:sz="4" w:space="0" w:color="auto"/>
            </w:tcBorders>
            <w:shd w:val="clear" w:color="auto" w:fill="auto"/>
            <w:vAlign w:val="center"/>
            <w:hideMark/>
          </w:tcPr>
          <w:p w14:paraId="4EBADCBC" w14:textId="4AC38963"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71B30491" w14:textId="55D48089" w:rsidR="00806C37" w:rsidRPr="00D32386" w:rsidRDefault="00806C37" w:rsidP="00806C37">
            <w:pPr>
              <w:rPr>
                <w:sz w:val="20"/>
                <w:szCs w:val="20"/>
              </w:rPr>
            </w:pPr>
            <w:r w:rsidRPr="008B493B">
              <w:rPr>
                <w:color w:val="000000"/>
                <w:sz w:val="20"/>
                <w:szCs w:val="20"/>
              </w:rPr>
              <w:t>Котельная №20</w:t>
            </w:r>
          </w:p>
        </w:tc>
        <w:tc>
          <w:tcPr>
            <w:tcW w:w="791" w:type="dxa"/>
            <w:tcBorders>
              <w:top w:val="nil"/>
              <w:left w:val="nil"/>
              <w:bottom w:val="single" w:sz="4" w:space="0" w:color="auto"/>
              <w:right w:val="single" w:sz="4" w:space="0" w:color="auto"/>
            </w:tcBorders>
            <w:shd w:val="clear" w:color="auto" w:fill="auto"/>
            <w:noWrap/>
            <w:vAlign w:val="center"/>
            <w:hideMark/>
          </w:tcPr>
          <w:p w14:paraId="7BC31A92" w14:textId="131553E0"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6DF4276" w14:textId="0069D840"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E05603D" w14:textId="60B36C8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F49E6EA" w14:textId="64CA1E5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12C8849" w14:textId="3B5F5D11" w:rsidR="00806C37" w:rsidRPr="00D32386" w:rsidRDefault="00806C37" w:rsidP="00806C37">
            <w:pPr>
              <w:jc w:val="center"/>
              <w:rPr>
                <w:rFonts w:ascii="Calibri" w:hAnsi="Calibri" w:cs="Calibri"/>
                <w:sz w:val="22"/>
                <w:szCs w:val="22"/>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47513F1" w14:textId="21B9F979"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3A8AB99A" w14:textId="187A8DFB"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6FF1EFF" w14:textId="5B81D457"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4552143" w14:textId="295495F8" w:rsidR="00806C37" w:rsidRPr="00D32386" w:rsidRDefault="00806C37" w:rsidP="00806C37">
            <w:pPr>
              <w:jc w:val="center"/>
              <w:rPr>
                <w:sz w:val="20"/>
                <w:szCs w:val="20"/>
              </w:rPr>
            </w:pPr>
            <w:r w:rsidRPr="00D32386">
              <w:rPr>
                <w:sz w:val="20"/>
                <w:szCs w:val="20"/>
              </w:rPr>
              <w:t>1</w:t>
            </w: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9CE4C" w14:textId="74AE6ABE"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649C13F9" w14:textId="14C91A6E" w:rsidR="00806C37" w:rsidRPr="00D32386" w:rsidRDefault="00806C37" w:rsidP="00806C37">
            <w:pPr>
              <w:jc w:val="center"/>
              <w:rPr>
                <w:sz w:val="20"/>
                <w:szCs w:val="20"/>
              </w:rPr>
            </w:pPr>
            <w:r w:rsidRPr="00D32386">
              <w:rPr>
                <w:sz w:val="20"/>
                <w:szCs w:val="20"/>
              </w:rPr>
              <w:t>Высоконадежная</w:t>
            </w:r>
          </w:p>
        </w:tc>
      </w:tr>
      <w:tr w:rsidR="00806C37" w:rsidRPr="00D32386" w14:paraId="47ABF309"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54759E67" w14:textId="77777777" w:rsidR="00806C37" w:rsidRPr="00D32386" w:rsidRDefault="00806C37" w:rsidP="00806C37">
            <w:pPr>
              <w:jc w:val="center"/>
              <w:rPr>
                <w:sz w:val="20"/>
                <w:szCs w:val="20"/>
              </w:rPr>
            </w:pPr>
            <w:r w:rsidRPr="00D32386">
              <w:rPr>
                <w:sz w:val="20"/>
                <w:szCs w:val="20"/>
              </w:rPr>
              <w:t>21</w:t>
            </w:r>
          </w:p>
        </w:tc>
        <w:tc>
          <w:tcPr>
            <w:tcW w:w="631" w:type="dxa"/>
            <w:tcBorders>
              <w:top w:val="nil"/>
              <w:left w:val="nil"/>
              <w:bottom w:val="single" w:sz="4" w:space="0" w:color="auto"/>
              <w:right w:val="single" w:sz="4" w:space="0" w:color="auto"/>
            </w:tcBorders>
            <w:shd w:val="clear" w:color="auto" w:fill="auto"/>
            <w:vAlign w:val="center"/>
            <w:hideMark/>
          </w:tcPr>
          <w:p w14:paraId="3F4AA644" w14:textId="77777777" w:rsidR="00806C37" w:rsidRPr="00D32386" w:rsidRDefault="00806C37" w:rsidP="00806C37">
            <w:pPr>
              <w:jc w:val="center"/>
              <w:rPr>
                <w:sz w:val="20"/>
                <w:szCs w:val="20"/>
              </w:rPr>
            </w:pPr>
            <w:r w:rsidRPr="00D32386">
              <w:rPr>
                <w:sz w:val="20"/>
                <w:szCs w:val="20"/>
              </w:rPr>
              <w:t>21</w:t>
            </w:r>
          </w:p>
        </w:tc>
        <w:tc>
          <w:tcPr>
            <w:tcW w:w="2644" w:type="dxa"/>
            <w:tcBorders>
              <w:top w:val="nil"/>
              <w:left w:val="nil"/>
              <w:bottom w:val="single" w:sz="4" w:space="0" w:color="auto"/>
              <w:right w:val="single" w:sz="4" w:space="0" w:color="auto"/>
            </w:tcBorders>
            <w:shd w:val="clear" w:color="auto" w:fill="auto"/>
            <w:vAlign w:val="center"/>
            <w:hideMark/>
          </w:tcPr>
          <w:p w14:paraId="2DD9582B" w14:textId="30E350C4"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06183ED2" w14:textId="235F116B" w:rsidR="00806C37" w:rsidRPr="00D32386" w:rsidRDefault="00806C37" w:rsidP="00806C37">
            <w:pPr>
              <w:rPr>
                <w:sz w:val="20"/>
                <w:szCs w:val="20"/>
              </w:rPr>
            </w:pPr>
            <w:r w:rsidRPr="008B493B">
              <w:rPr>
                <w:color w:val="000000"/>
                <w:sz w:val="20"/>
                <w:szCs w:val="20"/>
              </w:rPr>
              <w:t>Котельная №21</w:t>
            </w:r>
          </w:p>
        </w:tc>
        <w:tc>
          <w:tcPr>
            <w:tcW w:w="791" w:type="dxa"/>
            <w:tcBorders>
              <w:top w:val="nil"/>
              <w:left w:val="nil"/>
              <w:bottom w:val="single" w:sz="4" w:space="0" w:color="auto"/>
              <w:right w:val="single" w:sz="4" w:space="0" w:color="auto"/>
            </w:tcBorders>
            <w:shd w:val="clear" w:color="auto" w:fill="auto"/>
            <w:noWrap/>
            <w:vAlign w:val="center"/>
            <w:hideMark/>
          </w:tcPr>
          <w:p w14:paraId="6B2E9F8E" w14:textId="79367DF4"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6ABFD4C" w14:textId="7D8EFF85"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F215069" w14:textId="4372BBCA"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C169319" w14:textId="0CC8860A"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91626D0" w14:textId="1AFC6BE5" w:rsidR="00806C37" w:rsidRPr="00D32386" w:rsidRDefault="00806C37" w:rsidP="00806C37">
            <w:pPr>
              <w:jc w:val="center"/>
              <w:rPr>
                <w:rFonts w:ascii="Calibri" w:hAnsi="Calibri" w:cs="Calibri"/>
                <w:sz w:val="22"/>
                <w:szCs w:val="22"/>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1DBAF70" w14:textId="596041FE"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53E6262A" w14:textId="4B3D42C5"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F53083A" w14:textId="4EF7B63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6F6F7348" w14:textId="6C22445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1A685AC" w14:textId="5E1EA5DE"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0C62DC59" w14:textId="784B5101" w:rsidR="00806C37" w:rsidRPr="00D32386" w:rsidRDefault="00806C37" w:rsidP="00806C37">
            <w:pPr>
              <w:jc w:val="center"/>
              <w:rPr>
                <w:sz w:val="20"/>
                <w:szCs w:val="20"/>
              </w:rPr>
            </w:pPr>
            <w:r w:rsidRPr="00D32386">
              <w:rPr>
                <w:sz w:val="20"/>
                <w:szCs w:val="20"/>
              </w:rPr>
              <w:t>Высоконадежная</w:t>
            </w:r>
          </w:p>
        </w:tc>
      </w:tr>
      <w:tr w:rsidR="00806C37" w:rsidRPr="00D32386" w14:paraId="73D3281E"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2A977CA8" w14:textId="77777777" w:rsidR="00806C37" w:rsidRPr="00D32386" w:rsidRDefault="00806C37" w:rsidP="00806C37">
            <w:pPr>
              <w:jc w:val="center"/>
              <w:rPr>
                <w:sz w:val="20"/>
                <w:szCs w:val="20"/>
              </w:rPr>
            </w:pPr>
            <w:r w:rsidRPr="00D32386">
              <w:rPr>
                <w:sz w:val="20"/>
                <w:szCs w:val="20"/>
              </w:rPr>
              <w:t>22</w:t>
            </w:r>
          </w:p>
        </w:tc>
        <w:tc>
          <w:tcPr>
            <w:tcW w:w="631" w:type="dxa"/>
            <w:tcBorders>
              <w:top w:val="nil"/>
              <w:left w:val="nil"/>
              <w:bottom w:val="single" w:sz="4" w:space="0" w:color="auto"/>
              <w:right w:val="single" w:sz="4" w:space="0" w:color="auto"/>
            </w:tcBorders>
            <w:shd w:val="clear" w:color="auto" w:fill="auto"/>
            <w:vAlign w:val="center"/>
            <w:hideMark/>
          </w:tcPr>
          <w:p w14:paraId="10961173" w14:textId="77777777" w:rsidR="00806C37" w:rsidRPr="00D32386" w:rsidRDefault="00806C37" w:rsidP="00806C37">
            <w:pPr>
              <w:jc w:val="center"/>
              <w:rPr>
                <w:sz w:val="20"/>
                <w:szCs w:val="20"/>
              </w:rPr>
            </w:pPr>
            <w:r w:rsidRPr="00D32386">
              <w:rPr>
                <w:sz w:val="20"/>
                <w:szCs w:val="20"/>
              </w:rPr>
              <w:t>22</w:t>
            </w:r>
          </w:p>
        </w:tc>
        <w:tc>
          <w:tcPr>
            <w:tcW w:w="2644" w:type="dxa"/>
            <w:tcBorders>
              <w:top w:val="nil"/>
              <w:left w:val="nil"/>
              <w:bottom w:val="single" w:sz="4" w:space="0" w:color="auto"/>
              <w:right w:val="single" w:sz="4" w:space="0" w:color="auto"/>
            </w:tcBorders>
            <w:shd w:val="clear" w:color="auto" w:fill="auto"/>
            <w:vAlign w:val="center"/>
            <w:hideMark/>
          </w:tcPr>
          <w:p w14:paraId="68282923" w14:textId="60558274"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67BF250A" w14:textId="37C4650D" w:rsidR="00806C37" w:rsidRPr="00D32386" w:rsidRDefault="00806C37" w:rsidP="00806C37">
            <w:pPr>
              <w:rPr>
                <w:sz w:val="20"/>
                <w:szCs w:val="20"/>
              </w:rPr>
            </w:pPr>
            <w:r w:rsidRPr="008B493B">
              <w:rPr>
                <w:color w:val="000000"/>
                <w:sz w:val="20"/>
                <w:szCs w:val="20"/>
              </w:rPr>
              <w:t>Котельная №22</w:t>
            </w:r>
          </w:p>
        </w:tc>
        <w:tc>
          <w:tcPr>
            <w:tcW w:w="791" w:type="dxa"/>
            <w:tcBorders>
              <w:top w:val="nil"/>
              <w:left w:val="nil"/>
              <w:bottom w:val="single" w:sz="4" w:space="0" w:color="auto"/>
              <w:right w:val="single" w:sz="4" w:space="0" w:color="auto"/>
            </w:tcBorders>
            <w:shd w:val="clear" w:color="auto" w:fill="auto"/>
            <w:noWrap/>
            <w:vAlign w:val="center"/>
            <w:hideMark/>
          </w:tcPr>
          <w:p w14:paraId="2AFCDE1B" w14:textId="5ED63AEC"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1E173BF" w14:textId="0B268370"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1223A3C" w14:textId="41560D3E"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920CD17" w14:textId="410EDCD2"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A68B52A" w14:textId="40D2B9A0" w:rsidR="00806C37" w:rsidRPr="00D32386" w:rsidRDefault="00806C37" w:rsidP="00806C37">
            <w:pPr>
              <w:jc w:val="center"/>
              <w:rPr>
                <w:rFonts w:ascii="Calibri" w:hAnsi="Calibri" w:cs="Calibri"/>
                <w:sz w:val="22"/>
                <w:szCs w:val="22"/>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DFAC803" w14:textId="6C09D320"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58D802AD" w14:textId="167C7E2E"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1EB9870" w14:textId="6CA6C7A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643E89C" w14:textId="32A104C5"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63FA67A" w14:textId="5DD04769"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72E26F42" w14:textId="1CCA2580" w:rsidR="00806C37" w:rsidRPr="00D32386" w:rsidRDefault="00806C37" w:rsidP="00806C37">
            <w:pPr>
              <w:jc w:val="center"/>
              <w:rPr>
                <w:sz w:val="20"/>
                <w:szCs w:val="20"/>
              </w:rPr>
            </w:pPr>
            <w:r w:rsidRPr="00D32386">
              <w:rPr>
                <w:sz w:val="20"/>
                <w:szCs w:val="20"/>
              </w:rPr>
              <w:t>Высоконадежная</w:t>
            </w:r>
          </w:p>
        </w:tc>
      </w:tr>
      <w:tr w:rsidR="00806C37" w:rsidRPr="00D32386" w14:paraId="12046067"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06B6EB88" w14:textId="77777777" w:rsidR="00806C37" w:rsidRPr="00D32386" w:rsidRDefault="00806C37" w:rsidP="00806C37">
            <w:pPr>
              <w:jc w:val="center"/>
              <w:rPr>
                <w:sz w:val="20"/>
                <w:szCs w:val="20"/>
              </w:rPr>
            </w:pPr>
            <w:r w:rsidRPr="00D32386">
              <w:rPr>
                <w:sz w:val="20"/>
                <w:szCs w:val="20"/>
              </w:rPr>
              <w:t>23</w:t>
            </w:r>
          </w:p>
        </w:tc>
        <w:tc>
          <w:tcPr>
            <w:tcW w:w="631" w:type="dxa"/>
            <w:tcBorders>
              <w:top w:val="nil"/>
              <w:left w:val="nil"/>
              <w:bottom w:val="single" w:sz="4" w:space="0" w:color="auto"/>
              <w:right w:val="single" w:sz="4" w:space="0" w:color="auto"/>
            </w:tcBorders>
            <w:shd w:val="clear" w:color="auto" w:fill="auto"/>
            <w:vAlign w:val="center"/>
            <w:hideMark/>
          </w:tcPr>
          <w:p w14:paraId="327671C9" w14:textId="77777777" w:rsidR="00806C37" w:rsidRPr="00D32386" w:rsidRDefault="00806C37" w:rsidP="00806C37">
            <w:pPr>
              <w:jc w:val="center"/>
              <w:rPr>
                <w:sz w:val="20"/>
                <w:szCs w:val="20"/>
              </w:rPr>
            </w:pPr>
            <w:r w:rsidRPr="00D32386">
              <w:rPr>
                <w:sz w:val="20"/>
                <w:szCs w:val="20"/>
              </w:rPr>
              <w:t>23</w:t>
            </w:r>
          </w:p>
        </w:tc>
        <w:tc>
          <w:tcPr>
            <w:tcW w:w="2644" w:type="dxa"/>
            <w:tcBorders>
              <w:top w:val="nil"/>
              <w:left w:val="nil"/>
              <w:bottom w:val="single" w:sz="4" w:space="0" w:color="auto"/>
              <w:right w:val="single" w:sz="4" w:space="0" w:color="auto"/>
            </w:tcBorders>
            <w:shd w:val="clear" w:color="auto" w:fill="auto"/>
            <w:vAlign w:val="center"/>
            <w:hideMark/>
          </w:tcPr>
          <w:p w14:paraId="04F7FA66" w14:textId="414A549E" w:rsidR="00806C37" w:rsidRPr="00D32386" w:rsidRDefault="00806C37" w:rsidP="00806C37">
            <w:pPr>
              <w:jc w:val="center"/>
              <w:rPr>
                <w:sz w:val="20"/>
                <w:szCs w:val="20"/>
              </w:rPr>
            </w:pPr>
            <w:r w:rsidRPr="008B493B">
              <w:rPr>
                <w:color w:val="000000"/>
                <w:sz w:val="20"/>
                <w:szCs w:val="20"/>
              </w:rPr>
              <w:t>МП «Лотошинское ЖКХ»</w:t>
            </w:r>
          </w:p>
        </w:tc>
        <w:tc>
          <w:tcPr>
            <w:tcW w:w="1701" w:type="dxa"/>
            <w:tcBorders>
              <w:top w:val="nil"/>
              <w:left w:val="nil"/>
              <w:bottom w:val="single" w:sz="4" w:space="0" w:color="auto"/>
              <w:right w:val="single" w:sz="4" w:space="0" w:color="auto"/>
            </w:tcBorders>
            <w:shd w:val="clear" w:color="auto" w:fill="auto"/>
            <w:vAlign w:val="center"/>
            <w:hideMark/>
          </w:tcPr>
          <w:p w14:paraId="384DCE62" w14:textId="34320469" w:rsidR="00806C37" w:rsidRPr="00D32386" w:rsidRDefault="00806C37" w:rsidP="00806C37">
            <w:pPr>
              <w:rPr>
                <w:sz w:val="20"/>
                <w:szCs w:val="20"/>
              </w:rPr>
            </w:pPr>
            <w:r w:rsidRPr="008B493B">
              <w:rPr>
                <w:color w:val="000000"/>
                <w:sz w:val="20"/>
                <w:szCs w:val="20"/>
              </w:rPr>
              <w:t>Котельная №23</w:t>
            </w:r>
          </w:p>
        </w:tc>
        <w:tc>
          <w:tcPr>
            <w:tcW w:w="791" w:type="dxa"/>
            <w:tcBorders>
              <w:top w:val="nil"/>
              <w:left w:val="nil"/>
              <w:bottom w:val="single" w:sz="4" w:space="0" w:color="auto"/>
              <w:right w:val="single" w:sz="4" w:space="0" w:color="auto"/>
            </w:tcBorders>
            <w:shd w:val="clear" w:color="auto" w:fill="auto"/>
            <w:noWrap/>
            <w:vAlign w:val="center"/>
            <w:hideMark/>
          </w:tcPr>
          <w:p w14:paraId="1BF34957" w14:textId="26379B5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F5149DF" w14:textId="03AD3EC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4C8BE3DA" w14:textId="5C0E26B4"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DB0F4FE" w14:textId="74990B25"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8B38318" w14:textId="70D241FE" w:rsidR="00806C37" w:rsidRPr="00D32386" w:rsidRDefault="00806C37" w:rsidP="00806C37">
            <w:pPr>
              <w:jc w:val="center"/>
              <w:rPr>
                <w:rFonts w:ascii="Calibri" w:hAnsi="Calibri" w:cs="Calibri"/>
                <w:sz w:val="22"/>
                <w:szCs w:val="22"/>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9B93338" w14:textId="5CAE2F34"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70EEBCCA" w14:textId="7444C6C3"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1CD7C3C" w14:textId="05931EFF"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323BE2D" w14:textId="6828FA6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5D43768C" w14:textId="3FEFD18C"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0027CD87" w14:textId="2DB5285A" w:rsidR="00806C37" w:rsidRPr="00D32386" w:rsidRDefault="00806C37" w:rsidP="00806C37">
            <w:pPr>
              <w:jc w:val="center"/>
              <w:rPr>
                <w:sz w:val="20"/>
                <w:szCs w:val="20"/>
              </w:rPr>
            </w:pPr>
            <w:r w:rsidRPr="00D32386">
              <w:rPr>
                <w:sz w:val="20"/>
                <w:szCs w:val="20"/>
              </w:rPr>
              <w:t>Высоконадежная</w:t>
            </w:r>
          </w:p>
        </w:tc>
      </w:tr>
      <w:tr w:rsidR="00806C37" w:rsidRPr="00D32386" w14:paraId="47E674BF" w14:textId="77777777" w:rsidTr="00A91D59">
        <w:trPr>
          <w:trHeight w:val="340"/>
        </w:trPr>
        <w:tc>
          <w:tcPr>
            <w:tcW w:w="548" w:type="dxa"/>
            <w:tcBorders>
              <w:top w:val="nil"/>
              <w:left w:val="single" w:sz="4" w:space="0" w:color="auto"/>
              <w:bottom w:val="single" w:sz="4" w:space="0" w:color="auto"/>
              <w:right w:val="single" w:sz="4" w:space="0" w:color="auto"/>
            </w:tcBorders>
            <w:shd w:val="clear" w:color="auto" w:fill="auto"/>
            <w:noWrap/>
            <w:vAlign w:val="center"/>
            <w:hideMark/>
          </w:tcPr>
          <w:p w14:paraId="4CF31746" w14:textId="77777777" w:rsidR="00806C37" w:rsidRPr="00D32386" w:rsidRDefault="00806C37" w:rsidP="00806C37">
            <w:pPr>
              <w:jc w:val="center"/>
              <w:rPr>
                <w:sz w:val="20"/>
                <w:szCs w:val="20"/>
              </w:rPr>
            </w:pPr>
            <w:r w:rsidRPr="00D32386">
              <w:rPr>
                <w:sz w:val="20"/>
                <w:szCs w:val="20"/>
              </w:rPr>
              <w:t>24</w:t>
            </w:r>
          </w:p>
        </w:tc>
        <w:tc>
          <w:tcPr>
            <w:tcW w:w="631" w:type="dxa"/>
            <w:tcBorders>
              <w:top w:val="nil"/>
              <w:left w:val="nil"/>
              <w:bottom w:val="single" w:sz="4" w:space="0" w:color="auto"/>
              <w:right w:val="single" w:sz="4" w:space="0" w:color="auto"/>
            </w:tcBorders>
            <w:shd w:val="clear" w:color="auto" w:fill="auto"/>
            <w:vAlign w:val="center"/>
            <w:hideMark/>
          </w:tcPr>
          <w:p w14:paraId="24D0C80E" w14:textId="77777777" w:rsidR="00806C37" w:rsidRPr="00D32386" w:rsidRDefault="00806C37" w:rsidP="00806C37">
            <w:pPr>
              <w:jc w:val="center"/>
              <w:rPr>
                <w:sz w:val="20"/>
                <w:szCs w:val="20"/>
              </w:rPr>
            </w:pPr>
            <w:r w:rsidRPr="00D32386">
              <w:rPr>
                <w:sz w:val="20"/>
                <w:szCs w:val="20"/>
              </w:rPr>
              <w:t>24</w:t>
            </w:r>
          </w:p>
        </w:tc>
        <w:tc>
          <w:tcPr>
            <w:tcW w:w="2644" w:type="dxa"/>
            <w:tcBorders>
              <w:top w:val="nil"/>
              <w:left w:val="nil"/>
              <w:bottom w:val="single" w:sz="4" w:space="0" w:color="auto"/>
              <w:right w:val="single" w:sz="4" w:space="0" w:color="auto"/>
            </w:tcBorders>
            <w:shd w:val="clear" w:color="auto" w:fill="auto"/>
            <w:vAlign w:val="center"/>
            <w:hideMark/>
          </w:tcPr>
          <w:p w14:paraId="78979527" w14:textId="1328E58C" w:rsidR="00806C37" w:rsidRPr="00D32386" w:rsidRDefault="00806C37" w:rsidP="00806C37">
            <w:pPr>
              <w:jc w:val="center"/>
              <w:rPr>
                <w:sz w:val="20"/>
                <w:szCs w:val="20"/>
              </w:rPr>
            </w:pPr>
            <w:r w:rsidRPr="008B493B">
              <w:rPr>
                <w:color w:val="000000"/>
                <w:sz w:val="20"/>
                <w:szCs w:val="20"/>
              </w:rPr>
              <w:t>ООО "Лотошинский Автодор"</w:t>
            </w:r>
          </w:p>
        </w:tc>
        <w:tc>
          <w:tcPr>
            <w:tcW w:w="1701" w:type="dxa"/>
            <w:tcBorders>
              <w:top w:val="nil"/>
              <w:left w:val="nil"/>
              <w:bottom w:val="single" w:sz="4" w:space="0" w:color="auto"/>
              <w:right w:val="single" w:sz="4" w:space="0" w:color="auto"/>
            </w:tcBorders>
            <w:shd w:val="clear" w:color="auto" w:fill="auto"/>
            <w:vAlign w:val="center"/>
            <w:hideMark/>
          </w:tcPr>
          <w:p w14:paraId="6A41F1BA" w14:textId="0D343978" w:rsidR="00806C37" w:rsidRPr="00D32386" w:rsidRDefault="00806C37" w:rsidP="00806C37">
            <w:pPr>
              <w:rPr>
                <w:sz w:val="20"/>
                <w:szCs w:val="20"/>
              </w:rPr>
            </w:pPr>
            <w:r w:rsidRPr="008B493B">
              <w:rPr>
                <w:color w:val="000000"/>
                <w:sz w:val="20"/>
                <w:szCs w:val="20"/>
              </w:rPr>
              <w:t>Котельная ул. Рогова</w:t>
            </w:r>
          </w:p>
        </w:tc>
        <w:tc>
          <w:tcPr>
            <w:tcW w:w="791" w:type="dxa"/>
            <w:tcBorders>
              <w:top w:val="nil"/>
              <w:left w:val="nil"/>
              <w:bottom w:val="single" w:sz="4" w:space="0" w:color="auto"/>
              <w:right w:val="single" w:sz="4" w:space="0" w:color="auto"/>
            </w:tcBorders>
            <w:shd w:val="clear" w:color="auto" w:fill="auto"/>
            <w:noWrap/>
            <w:vAlign w:val="center"/>
            <w:hideMark/>
          </w:tcPr>
          <w:p w14:paraId="7EE35072" w14:textId="55DF0394"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1922A7C" w14:textId="7AAA95C9"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F74C7AB" w14:textId="48D138E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E1C9EE6" w14:textId="764F61D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7B08A4BC" w14:textId="2FB7EE01" w:rsidR="00806C37" w:rsidRPr="00D32386" w:rsidRDefault="00806C37" w:rsidP="00806C37">
            <w:pPr>
              <w:jc w:val="center"/>
              <w:rPr>
                <w:rFonts w:ascii="Calibri" w:hAnsi="Calibri" w:cs="Calibri"/>
                <w:sz w:val="22"/>
                <w:szCs w:val="22"/>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15A4AF91" w14:textId="30E4DAF4" w:rsidR="00806C37" w:rsidRPr="00D32386" w:rsidRDefault="00806C37" w:rsidP="00806C37">
            <w:pPr>
              <w:jc w:val="center"/>
              <w:rPr>
                <w:sz w:val="20"/>
                <w:szCs w:val="20"/>
              </w:rPr>
            </w:pPr>
            <w:r w:rsidRPr="00D32386">
              <w:rPr>
                <w:sz w:val="20"/>
                <w:szCs w:val="20"/>
              </w:rPr>
              <w:t>0,5</w:t>
            </w:r>
          </w:p>
        </w:tc>
        <w:tc>
          <w:tcPr>
            <w:tcW w:w="792" w:type="dxa"/>
            <w:tcBorders>
              <w:top w:val="nil"/>
              <w:left w:val="nil"/>
              <w:bottom w:val="single" w:sz="4" w:space="0" w:color="auto"/>
              <w:right w:val="single" w:sz="4" w:space="0" w:color="auto"/>
            </w:tcBorders>
            <w:shd w:val="clear" w:color="auto" w:fill="auto"/>
            <w:noWrap/>
            <w:vAlign w:val="center"/>
            <w:hideMark/>
          </w:tcPr>
          <w:p w14:paraId="69F01D79" w14:textId="4C793A02"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3BA795F5" w14:textId="3306CA6D"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27309A2B" w14:textId="135EE4E8" w:rsidR="00806C37" w:rsidRPr="00D32386" w:rsidRDefault="00806C37" w:rsidP="00806C37">
            <w:pPr>
              <w:jc w:val="center"/>
              <w:rPr>
                <w:sz w:val="20"/>
                <w:szCs w:val="20"/>
              </w:rPr>
            </w:pPr>
            <w:r w:rsidRPr="00D32386">
              <w:rPr>
                <w:sz w:val="20"/>
                <w:szCs w:val="20"/>
              </w:rPr>
              <w:t>1</w:t>
            </w:r>
          </w:p>
        </w:tc>
        <w:tc>
          <w:tcPr>
            <w:tcW w:w="792" w:type="dxa"/>
            <w:tcBorders>
              <w:top w:val="nil"/>
              <w:left w:val="nil"/>
              <w:bottom w:val="single" w:sz="4" w:space="0" w:color="auto"/>
              <w:right w:val="single" w:sz="4" w:space="0" w:color="auto"/>
            </w:tcBorders>
            <w:shd w:val="clear" w:color="auto" w:fill="auto"/>
            <w:noWrap/>
            <w:vAlign w:val="center"/>
            <w:hideMark/>
          </w:tcPr>
          <w:p w14:paraId="0E972603" w14:textId="669986A3" w:rsidR="00806C37" w:rsidRPr="00D32386" w:rsidRDefault="00806C37" w:rsidP="00806C37">
            <w:pPr>
              <w:jc w:val="center"/>
              <w:rPr>
                <w:sz w:val="20"/>
                <w:szCs w:val="20"/>
              </w:rPr>
            </w:pPr>
            <w:r w:rsidRPr="00D32386">
              <w:rPr>
                <w:sz w:val="20"/>
                <w:szCs w:val="20"/>
              </w:rPr>
              <w:t>0,944</w:t>
            </w:r>
          </w:p>
        </w:tc>
        <w:tc>
          <w:tcPr>
            <w:tcW w:w="1683" w:type="dxa"/>
            <w:tcBorders>
              <w:top w:val="nil"/>
              <w:left w:val="nil"/>
              <w:bottom w:val="single" w:sz="4" w:space="0" w:color="auto"/>
              <w:right w:val="single" w:sz="4" w:space="0" w:color="auto"/>
            </w:tcBorders>
            <w:shd w:val="clear" w:color="auto" w:fill="auto"/>
            <w:noWrap/>
            <w:vAlign w:val="center"/>
            <w:hideMark/>
          </w:tcPr>
          <w:p w14:paraId="5799F204" w14:textId="65B7D0EA" w:rsidR="00806C37" w:rsidRPr="00D32386" w:rsidRDefault="00806C37" w:rsidP="00806C37">
            <w:pPr>
              <w:jc w:val="center"/>
              <w:rPr>
                <w:sz w:val="20"/>
                <w:szCs w:val="20"/>
              </w:rPr>
            </w:pPr>
            <w:r w:rsidRPr="00D32386">
              <w:rPr>
                <w:sz w:val="20"/>
                <w:szCs w:val="20"/>
              </w:rPr>
              <w:t>Высоконадежная</w:t>
            </w:r>
          </w:p>
        </w:tc>
      </w:tr>
    </w:tbl>
    <w:p w14:paraId="168DE112" w14:textId="77777777" w:rsidR="007E0D47" w:rsidRDefault="007E0D47" w:rsidP="00DF7450">
      <w:pPr>
        <w:sectPr w:rsidR="007E0D47" w:rsidSect="007E0D47">
          <w:pgSz w:w="16838" w:h="11906" w:orient="landscape" w:code="9"/>
          <w:pgMar w:top="1701" w:right="851" w:bottom="851" w:left="851" w:header="709" w:footer="709" w:gutter="0"/>
          <w:cols w:space="708"/>
          <w:docGrid w:linePitch="360"/>
        </w:sectPr>
      </w:pPr>
    </w:p>
    <w:p w14:paraId="51574118" w14:textId="34D62673" w:rsidR="00DF7450" w:rsidRPr="002E53E7" w:rsidRDefault="00DF7450" w:rsidP="00DF7450"/>
    <w:p w14:paraId="1B692165" w14:textId="4AD50FEE" w:rsidR="00DF7450" w:rsidRPr="002E53E7" w:rsidRDefault="00DF7450" w:rsidP="00DF7450">
      <w:pPr>
        <w:pStyle w:val="Maximyz0"/>
        <w:rPr>
          <w:lang w:eastAsia="en-US"/>
        </w:rPr>
      </w:pPr>
      <w:r w:rsidRPr="002E53E7">
        <w:rPr>
          <w:lang w:eastAsia="en-US"/>
        </w:rPr>
        <w:t xml:space="preserve">Общий показатель надёжности по </w:t>
      </w:r>
      <w:r w:rsidR="00AB4796">
        <w:rPr>
          <w:lang w:eastAsia="en-US"/>
        </w:rPr>
        <w:t xml:space="preserve">городскому округу </w:t>
      </w:r>
      <w:r w:rsidR="00A445BB">
        <w:rPr>
          <w:lang w:eastAsia="en-US"/>
        </w:rPr>
        <w:t>Лотошино</w:t>
      </w:r>
      <w:r w:rsidR="00AB4796">
        <w:rPr>
          <w:lang w:eastAsia="en-US"/>
        </w:rPr>
        <w:t xml:space="preserve"> </w:t>
      </w:r>
      <w:r w:rsidRPr="002E53E7">
        <w:rPr>
          <w:lang w:eastAsia="en-US"/>
        </w:rPr>
        <w:t xml:space="preserve"> </w:t>
      </w:r>
      <w:r w:rsidRPr="002E53E7">
        <w:rPr>
          <w:position w:val="-12"/>
        </w:rPr>
        <w:object w:dxaOrig="480" w:dyaOrig="360" w14:anchorId="239AFDC5">
          <v:shape id="_x0000_i1206" type="#_x0000_t75" style="width:21.2pt;height:21.2pt" o:ole="">
            <v:imagedata r:id="rId552" o:title=""/>
          </v:shape>
          <o:OLEObject Type="Embed" ProgID="Equation.DSMT4" ShapeID="_x0000_i1206" DrawAspect="Content" ObjectID="_1684316196" r:id="rId553"/>
        </w:object>
      </w:r>
      <w:r w:rsidRPr="002E53E7">
        <w:rPr>
          <w:lang w:eastAsia="en-US"/>
        </w:rPr>
        <w:t xml:space="preserve"> – 0,9</w:t>
      </w:r>
      <w:r w:rsidR="00806C37">
        <w:rPr>
          <w:lang w:eastAsia="en-US"/>
        </w:rPr>
        <w:t>44</w:t>
      </w:r>
      <w:r w:rsidRPr="002E53E7">
        <w:rPr>
          <w:lang w:eastAsia="en-US"/>
        </w:rPr>
        <w:t xml:space="preserve">. </w:t>
      </w:r>
    </w:p>
    <w:p w14:paraId="2B32D3D8" w14:textId="40278D25" w:rsidR="00DF7450" w:rsidRPr="002E53E7" w:rsidRDefault="00DF7450" w:rsidP="00AF06C1">
      <w:pPr>
        <w:pStyle w:val="Maximyz0"/>
        <w:spacing w:after="240"/>
        <w:rPr>
          <w:lang w:eastAsia="en-US"/>
        </w:rPr>
      </w:pPr>
      <w:r w:rsidRPr="002E53E7">
        <w:rPr>
          <w:lang w:eastAsia="en-US"/>
        </w:rPr>
        <w:t xml:space="preserve">Система теплоснабжения </w:t>
      </w:r>
      <w:r w:rsidR="00A445BB">
        <w:rPr>
          <w:lang w:eastAsia="en-US"/>
        </w:rPr>
        <w:t>г</w:t>
      </w:r>
      <w:r w:rsidR="00882783">
        <w:rPr>
          <w:lang w:eastAsia="en-US"/>
        </w:rPr>
        <w:t>ородского округа Лотошино</w:t>
      </w:r>
      <w:r w:rsidR="00152E2E">
        <w:rPr>
          <w:lang w:eastAsia="en-US"/>
        </w:rPr>
        <w:t xml:space="preserve"> </w:t>
      </w:r>
      <w:r w:rsidRPr="002E53E7">
        <w:rPr>
          <w:lang w:eastAsia="en-US"/>
        </w:rPr>
        <w:t xml:space="preserve">оценивается как </w:t>
      </w:r>
      <w:r w:rsidRPr="002E53E7">
        <w:t>надежная</w:t>
      </w:r>
      <w:r w:rsidRPr="002E53E7">
        <w:rPr>
          <w:lang w:eastAsia="en-US"/>
        </w:rPr>
        <w:t>.</w:t>
      </w:r>
    </w:p>
    <w:p w14:paraId="2C4F61F9" w14:textId="607DF50F" w:rsidR="00DF7450" w:rsidRDefault="00DF7450" w:rsidP="00DF7450">
      <w:pPr>
        <w:pStyle w:val="32"/>
      </w:pPr>
      <w:bookmarkStart w:id="258" w:name="_Toc531254132"/>
      <w:bookmarkStart w:id="259" w:name="_Toc73624600"/>
      <w:r w:rsidRPr="002E53E7">
        <w:t>Значения потока отказов (частоты отказов) участков тепловых сетей</w:t>
      </w:r>
      <w:bookmarkEnd w:id="258"/>
      <w:bookmarkEnd w:id="259"/>
    </w:p>
    <w:p w14:paraId="7C6E58D5" w14:textId="750DA166" w:rsidR="00DF7450" w:rsidRPr="002E53E7" w:rsidRDefault="00DF7450" w:rsidP="00DF7450">
      <w:pPr>
        <w:pStyle w:val="Maximyz0"/>
      </w:pPr>
      <w:r>
        <w:rPr>
          <w:lang w:eastAsia="en-US"/>
        </w:rPr>
        <w:t>Значения потока отказов участков тепловых сетей</w:t>
      </w:r>
      <w:r w:rsidR="00AF06C1">
        <w:t xml:space="preserve"> котельных </w:t>
      </w:r>
      <w:r w:rsidR="00872C21">
        <w:t>г</w:t>
      </w:r>
      <w:r w:rsidR="00882783">
        <w:t>ородского округа Лотошино</w:t>
      </w:r>
      <w:r w:rsidR="00152E2E">
        <w:t xml:space="preserve"> </w:t>
      </w:r>
      <w:r>
        <w:t>представлены в книге 1</w:t>
      </w:r>
      <w:r w:rsidR="00AF06C1">
        <w:t>1</w:t>
      </w:r>
      <w:r>
        <w:t xml:space="preserve"> Обосновывающих материалов.</w:t>
      </w:r>
    </w:p>
    <w:p w14:paraId="3052D93E" w14:textId="77777777" w:rsidR="00DF7450" w:rsidRDefault="00DF7450" w:rsidP="00DF7450">
      <w:pPr>
        <w:rPr>
          <w:lang w:eastAsia="en-US"/>
        </w:rPr>
      </w:pPr>
    </w:p>
    <w:p w14:paraId="7564EEB8" w14:textId="1CEE5247" w:rsidR="00DF7450" w:rsidRPr="002E53E7" w:rsidRDefault="00DF7450" w:rsidP="00DF7450">
      <w:pPr>
        <w:pStyle w:val="32"/>
      </w:pPr>
      <w:bookmarkStart w:id="260" w:name="_Toc531254133"/>
      <w:bookmarkStart w:id="261" w:name="_Toc73624601"/>
      <w:r w:rsidRPr="002E53E7">
        <w:t>Частота отключения потребителей</w:t>
      </w:r>
      <w:bookmarkEnd w:id="260"/>
      <w:bookmarkEnd w:id="261"/>
    </w:p>
    <w:p w14:paraId="3C2708D2" w14:textId="77777777" w:rsidR="00DF7450" w:rsidRPr="002E53E7" w:rsidRDefault="00DF7450" w:rsidP="00DF7450">
      <w:pPr>
        <w:pStyle w:val="Maximyz0"/>
      </w:pPr>
      <w:r w:rsidRPr="002E53E7">
        <w:t>Потребители тепловой энергии по надежности теплоснабжения делятся на три категории:</w:t>
      </w:r>
    </w:p>
    <w:p w14:paraId="408A436B" w14:textId="77777777" w:rsidR="00DF7450" w:rsidRPr="002E53E7" w:rsidRDefault="00DF7450" w:rsidP="00B31BE8">
      <w:pPr>
        <w:pStyle w:val="Maximyz0"/>
        <w:numPr>
          <w:ilvl w:val="0"/>
          <w:numId w:val="34"/>
        </w:numPr>
      </w:pPr>
      <w:r w:rsidRPr="002E53E7">
        <w:t>Первая категория - потребители, в отношении которых не допускается перерывов в подаче тепловой энергии и снижения температуры воздуха в помещениях ниже значений, предусмотренных техническими регламентами и иными обязательными требованиями;</w:t>
      </w:r>
    </w:p>
    <w:p w14:paraId="134945A0" w14:textId="77777777" w:rsidR="00DF7450" w:rsidRPr="002E53E7" w:rsidRDefault="00DF7450" w:rsidP="00B31BE8">
      <w:pPr>
        <w:pStyle w:val="Maximyz0"/>
        <w:numPr>
          <w:ilvl w:val="0"/>
          <w:numId w:val="34"/>
        </w:numPr>
      </w:pPr>
      <w:r w:rsidRPr="002E53E7">
        <w:t>Вторая категория - потребители, в отношении которых допускается снижение температуры в отапливаемых помещениях на период ликвидации аварии, но не более 54 ч:</w:t>
      </w:r>
    </w:p>
    <w:p w14:paraId="7D00D839" w14:textId="77777777" w:rsidR="00DF7450" w:rsidRPr="002E53E7" w:rsidRDefault="00DF7450" w:rsidP="00B31BE8">
      <w:pPr>
        <w:pStyle w:val="Maximyz0"/>
        <w:numPr>
          <w:ilvl w:val="0"/>
          <w:numId w:val="35"/>
        </w:numPr>
      </w:pPr>
      <w:r w:rsidRPr="002E53E7">
        <w:t>жилых и общественных зданий до 12 °С;</w:t>
      </w:r>
    </w:p>
    <w:p w14:paraId="2473FF64" w14:textId="77777777" w:rsidR="00DF7450" w:rsidRPr="002E53E7" w:rsidRDefault="00DF7450" w:rsidP="00B31BE8">
      <w:pPr>
        <w:pStyle w:val="Maximyz0"/>
        <w:numPr>
          <w:ilvl w:val="0"/>
          <w:numId w:val="35"/>
        </w:numPr>
      </w:pPr>
      <w:r w:rsidRPr="002E53E7">
        <w:t>промышленных зданий до 8 °С;</w:t>
      </w:r>
    </w:p>
    <w:p w14:paraId="11195C66" w14:textId="77777777" w:rsidR="00DF7450" w:rsidRPr="002E53E7" w:rsidRDefault="00DF7450" w:rsidP="00B31BE8">
      <w:pPr>
        <w:pStyle w:val="Maximyz0"/>
        <w:numPr>
          <w:ilvl w:val="0"/>
          <w:numId w:val="34"/>
        </w:numPr>
      </w:pPr>
      <w:r w:rsidRPr="002E53E7">
        <w:t>Третья категория - остальные потребители.</w:t>
      </w:r>
    </w:p>
    <w:p w14:paraId="14FA69F5" w14:textId="77777777" w:rsidR="00DF7450" w:rsidRPr="002E53E7" w:rsidRDefault="00DF7450" w:rsidP="00DF7450">
      <w:pPr>
        <w:pStyle w:val="Maximyz0"/>
      </w:pPr>
      <w:r w:rsidRPr="002E53E7">
        <w:t>При аварийных ситуациях на источнике тепловой энергии или в тепловых сетях в течение всего ремонтно-восстановительного периода должны обеспечиваться (если иные режимы не предусмотрены договором теплоснабжения):</w:t>
      </w:r>
    </w:p>
    <w:p w14:paraId="65BF989E" w14:textId="77777777" w:rsidR="00DF7450" w:rsidRPr="002E53E7" w:rsidRDefault="00DF7450" w:rsidP="00B31BE8">
      <w:pPr>
        <w:pStyle w:val="Maximyz0"/>
        <w:numPr>
          <w:ilvl w:val="0"/>
          <w:numId w:val="36"/>
        </w:numPr>
        <w:ind w:left="2127"/>
      </w:pPr>
      <w:r w:rsidRPr="002E53E7">
        <w:t>подача тепловой энергии (теплоносителя) в полном объеме потребителям первой категории;</w:t>
      </w:r>
    </w:p>
    <w:p w14:paraId="024EE395" w14:textId="5DCE0475" w:rsidR="00DF7450" w:rsidRPr="002E53E7" w:rsidRDefault="00DF7450" w:rsidP="00B31BE8">
      <w:pPr>
        <w:pStyle w:val="Maximyz0"/>
        <w:numPr>
          <w:ilvl w:val="0"/>
          <w:numId w:val="36"/>
        </w:numPr>
        <w:ind w:left="2127"/>
      </w:pPr>
      <w:r w:rsidRPr="002E53E7">
        <w:t xml:space="preserve">подача тепловой энергии (теплоносителя) на отопление и вентиляцию жилищно-коммунальным и промышленным потребителям второй и третьей категорий в размерах, указанных в таблице </w:t>
      </w:r>
      <w:r w:rsidRPr="002E53E7">
        <w:fldChar w:fldCharType="begin"/>
      </w:r>
      <w:r w:rsidRPr="002E53E7">
        <w:instrText xml:space="preserve"> REF _Ref453751435 \h  \* MERGEFORMAT </w:instrText>
      </w:r>
      <w:r w:rsidRPr="002E53E7">
        <w:fldChar w:fldCharType="separate"/>
      </w:r>
      <w:r w:rsidR="002A07CF" w:rsidRPr="002A07CF">
        <w:rPr>
          <w:vanish/>
        </w:rPr>
        <w:t xml:space="preserve">Таблица </w:t>
      </w:r>
      <w:r w:rsidR="002A07CF">
        <w:rPr>
          <w:noProof/>
        </w:rPr>
        <w:t>1</w:t>
      </w:r>
      <w:r w:rsidR="002A07CF">
        <w:t>.</w:t>
      </w:r>
      <w:r w:rsidR="002A07CF">
        <w:rPr>
          <w:noProof/>
        </w:rPr>
        <w:t>90</w:t>
      </w:r>
      <w:r w:rsidRPr="002E53E7">
        <w:fldChar w:fldCharType="end"/>
      </w:r>
      <w:r w:rsidRPr="002E53E7">
        <w:t>;</w:t>
      </w:r>
    </w:p>
    <w:p w14:paraId="277D7A1C" w14:textId="77777777" w:rsidR="00DF7450" w:rsidRPr="002E53E7" w:rsidRDefault="00DF7450" w:rsidP="00B31BE8">
      <w:pPr>
        <w:pStyle w:val="Maximyz0"/>
        <w:numPr>
          <w:ilvl w:val="0"/>
          <w:numId w:val="36"/>
        </w:numPr>
        <w:ind w:left="2127"/>
      </w:pPr>
      <w:r w:rsidRPr="002E53E7">
        <w:t>согласованный сторонами договора теплоснабжения аварийный режим расхода пара и технологической горячей воды;</w:t>
      </w:r>
    </w:p>
    <w:p w14:paraId="13C259BF" w14:textId="77777777" w:rsidR="00DF7450" w:rsidRPr="002E53E7" w:rsidRDefault="00DF7450" w:rsidP="00B31BE8">
      <w:pPr>
        <w:pStyle w:val="Maximyz0"/>
        <w:numPr>
          <w:ilvl w:val="0"/>
          <w:numId w:val="36"/>
        </w:numPr>
        <w:ind w:left="2127"/>
      </w:pPr>
      <w:r w:rsidRPr="002E53E7">
        <w:t>согласованный сторонами договора теплоснабжения аварийный тепловой режим работы неотключаемых вентиляционных систем;</w:t>
      </w:r>
    </w:p>
    <w:p w14:paraId="21F9A923" w14:textId="77777777" w:rsidR="00DF7450" w:rsidRPr="002E53E7" w:rsidRDefault="00DF7450" w:rsidP="00B31BE8">
      <w:pPr>
        <w:pStyle w:val="Maximyz0"/>
        <w:numPr>
          <w:ilvl w:val="0"/>
          <w:numId w:val="36"/>
        </w:numPr>
        <w:ind w:left="2127"/>
      </w:pPr>
      <w:r w:rsidRPr="002E53E7">
        <w:t>среднесуточный расход теплоты за отопительный период на горячее водоснабжение (при невозможности его отключения).</w:t>
      </w:r>
    </w:p>
    <w:p w14:paraId="01DA78C3" w14:textId="77777777" w:rsidR="00DF7450" w:rsidRPr="002E53E7" w:rsidRDefault="00DF7450" w:rsidP="00DF7450">
      <w:pPr>
        <w:pStyle w:val="Maximyz0"/>
      </w:pPr>
    </w:p>
    <w:p w14:paraId="35578A89" w14:textId="439E3DD0" w:rsidR="00DF7450" w:rsidRPr="002E53E7" w:rsidRDefault="00DF7450" w:rsidP="00DF7450">
      <w:pPr>
        <w:pStyle w:val="aff9"/>
        <w:keepNext/>
      </w:pPr>
      <w:bookmarkStart w:id="262" w:name="_Ref453751435"/>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90</w:t>
      </w:r>
      <w:r w:rsidR="00E61190">
        <w:rPr>
          <w:noProof/>
        </w:rPr>
        <w:fldChar w:fldCharType="end"/>
      </w:r>
      <w:bookmarkEnd w:id="262"/>
      <w:r w:rsidRPr="002E53E7">
        <w:t xml:space="preserve"> - Допустимое снижение подачи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5"/>
        <w:gridCol w:w="1303"/>
        <w:gridCol w:w="1304"/>
        <w:gridCol w:w="1303"/>
        <w:gridCol w:w="1304"/>
        <w:gridCol w:w="1275"/>
      </w:tblGrid>
      <w:tr w:rsidR="00DF7450" w:rsidRPr="002E53E7" w14:paraId="30359263" w14:textId="77777777" w:rsidTr="009A35E0">
        <w:trPr>
          <w:trHeight w:val="23"/>
          <w:tblHeader/>
        </w:trPr>
        <w:tc>
          <w:tcPr>
            <w:tcW w:w="1528" w:type="pct"/>
            <w:vMerge w:val="restart"/>
            <w:shd w:val="clear" w:color="auto" w:fill="auto"/>
            <w:vAlign w:val="center"/>
          </w:tcPr>
          <w:p w14:paraId="7A6A7E5D" w14:textId="77777777" w:rsidR="00DF7450" w:rsidRPr="002E53E7" w:rsidRDefault="00DF7450" w:rsidP="009A35E0">
            <w:pPr>
              <w:pStyle w:val="afffffffe"/>
              <w:suppressAutoHyphens/>
              <w:spacing w:line="240" w:lineRule="auto"/>
              <w:ind w:firstLine="0"/>
              <w:jc w:val="center"/>
              <w:rPr>
                <w:sz w:val="20"/>
                <w:szCs w:val="20"/>
              </w:rPr>
            </w:pPr>
            <w:r w:rsidRPr="002E53E7">
              <w:rPr>
                <w:sz w:val="20"/>
                <w:szCs w:val="20"/>
              </w:rPr>
              <w:t>Наименование показателя</w:t>
            </w:r>
          </w:p>
        </w:tc>
        <w:tc>
          <w:tcPr>
            <w:tcW w:w="3472" w:type="pct"/>
            <w:gridSpan w:val="5"/>
            <w:shd w:val="clear" w:color="auto" w:fill="auto"/>
            <w:vAlign w:val="center"/>
          </w:tcPr>
          <w:p w14:paraId="627EA966" w14:textId="77777777" w:rsidR="00DF7450" w:rsidRPr="002E53E7" w:rsidRDefault="00DF7450" w:rsidP="009A35E0">
            <w:pPr>
              <w:pStyle w:val="afffffffe"/>
              <w:suppressAutoHyphens/>
              <w:spacing w:line="240" w:lineRule="auto"/>
              <w:ind w:firstLine="0"/>
              <w:jc w:val="center"/>
              <w:rPr>
                <w:sz w:val="20"/>
                <w:szCs w:val="20"/>
              </w:rPr>
            </w:pPr>
            <w:r w:rsidRPr="002E53E7">
              <w:rPr>
                <w:sz w:val="20"/>
                <w:szCs w:val="20"/>
              </w:rPr>
              <w:t>Расчетная температура наружного воздуха для проектирования отопления t °С (соответствует температуре наружного воздуха наиболее холодной пятидневки обеспеченностью 0,92)</w:t>
            </w:r>
          </w:p>
        </w:tc>
      </w:tr>
      <w:tr w:rsidR="00DF7450" w:rsidRPr="002E53E7" w14:paraId="7F568F6C" w14:textId="77777777" w:rsidTr="009A35E0">
        <w:trPr>
          <w:trHeight w:val="23"/>
          <w:tblHeader/>
        </w:trPr>
        <w:tc>
          <w:tcPr>
            <w:tcW w:w="1528" w:type="pct"/>
            <w:vMerge/>
            <w:shd w:val="clear" w:color="auto" w:fill="auto"/>
            <w:vAlign w:val="center"/>
          </w:tcPr>
          <w:p w14:paraId="123D9BC3" w14:textId="77777777" w:rsidR="00DF7450" w:rsidRPr="002E53E7" w:rsidRDefault="00DF7450" w:rsidP="009A35E0">
            <w:pPr>
              <w:pStyle w:val="afffffffe"/>
              <w:suppressAutoHyphens/>
              <w:spacing w:line="240" w:lineRule="auto"/>
              <w:ind w:firstLine="0"/>
              <w:jc w:val="center"/>
              <w:rPr>
                <w:sz w:val="20"/>
                <w:szCs w:val="20"/>
              </w:rPr>
            </w:pPr>
          </w:p>
        </w:tc>
        <w:tc>
          <w:tcPr>
            <w:tcW w:w="697" w:type="pct"/>
            <w:shd w:val="clear" w:color="auto" w:fill="auto"/>
            <w:vAlign w:val="center"/>
          </w:tcPr>
          <w:p w14:paraId="608D395E" w14:textId="77777777" w:rsidR="00DF7450" w:rsidRPr="002E53E7" w:rsidRDefault="00DF7450" w:rsidP="009A35E0">
            <w:pPr>
              <w:pStyle w:val="afffffffe"/>
              <w:suppressAutoHyphens/>
              <w:spacing w:line="240" w:lineRule="auto"/>
              <w:ind w:firstLine="0"/>
              <w:jc w:val="center"/>
              <w:rPr>
                <w:sz w:val="20"/>
                <w:szCs w:val="20"/>
              </w:rPr>
            </w:pPr>
            <w:r w:rsidRPr="002E53E7">
              <w:rPr>
                <w:sz w:val="20"/>
                <w:szCs w:val="20"/>
              </w:rPr>
              <w:t>минус 10</w:t>
            </w:r>
          </w:p>
        </w:tc>
        <w:tc>
          <w:tcPr>
            <w:tcW w:w="698" w:type="pct"/>
            <w:shd w:val="clear" w:color="auto" w:fill="auto"/>
            <w:vAlign w:val="center"/>
          </w:tcPr>
          <w:p w14:paraId="24DEA776" w14:textId="77777777" w:rsidR="00DF7450" w:rsidRPr="002E53E7" w:rsidRDefault="00DF7450" w:rsidP="009A35E0">
            <w:pPr>
              <w:pStyle w:val="afffffffe"/>
              <w:suppressAutoHyphens/>
              <w:spacing w:line="240" w:lineRule="auto"/>
              <w:ind w:firstLine="0"/>
              <w:jc w:val="center"/>
              <w:rPr>
                <w:sz w:val="20"/>
                <w:szCs w:val="20"/>
              </w:rPr>
            </w:pPr>
            <w:r w:rsidRPr="002E53E7">
              <w:rPr>
                <w:sz w:val="20"/>
                <w:szCs w:val="20"/>
              </w:rPr>
              <w:t>минус 20</w:t>
            </w:r>
          </w:p>
        </w:tc>
        <w:tc>
          <w:tcPr>
            <w:tcW w:w="697" w:type="pct"/>
            <w:shd w:val="clear" w:color="auto" w:fill="auto"/>
            <w:vAlign w:val="center"/>
          </w:tcPr>
          <w:p w14:paraId="0CCB2B51" w14:textId="77777777" w:rsidR="00DF7450" w:rsidRPr="002E53E7" w:rsidRDefault="00DF7450" w:rsidP="009A35E0">
            <w:pPr>
              <w:pStyle w:val="afffffffe"/>
              <w:suppressAutoHyphens/>
              <w:spacing w:line="240" w:lineRule="auto"/>
              <w:ind w:firstLine="0"/>
              <w:jc w:val="center"/>
              <w:rPr>
                <w:sz w:val="20"/>
                <w:szCs w:val="20"/>
              </w:rPr>
            </w:pPr>
            <w:r w:rsidRPr="002E53E7">
              <w:rPr>
                <w:sz w:val="20"/>
                <w:szCs w:val="20"/>
              </w:rPr>
              <w:t>минус 30</w:t>
            </w:r>
          </w:p>
        </w:tc>
        <w:tc>
          <w:tcPr>
            <w:tcW w:w="698" w:type="pct"/>
            <w:shd w:val="clear" w:color="auto" w:fill="auto"/>
            <w:vAlign w:val="center"/>
          </w:tcPr>
          <w:p w14:paraId="694986E8" w14:textId="77777777" w:rsidR="00DF7450" w:rsidRPr="002E53E7" w:rsidRDefault="00DF7450" w:rsidP="009A35E0">
            <w:pPr>
              <w:pStyle w:val="afffffffe"/>
              <w:suppressAutoHyphens/>
              <w:spacing w:line="240" w:lineRule="auto"/>
              <w:ind w:firstLine="0"/>
              <w:jc w:val="center"/>
              <w:rPr>
                <w:sz w:val="20"/>
                <w:szCs w:val="20"/>
              </w:rPr>
            </w:pPr>
            <w:r w:rsidRPr="002E53E7">
              <w:rPr>
                <w:sz w:val="20"/>
                <w:szCs w:val="20"/>
              </w:rPr>
              <w:t>минус 40</w:t>
            </w:r>
          </w:p>
        </w:tc>
        <w:tc>
          <w:tcPr>
            <w:tcW w:w="682" w:type="pct"/>
            <w:shd w:val="clear" w:color="auto" w:fill="auto"/>
            <w:vAlign w:val="center"/>
          </w:tcPr>
          <w:p w14:paraId="44C9733C" w14:textId="77777777" w:rsidR="00DF7450" w:rsidRPr="002E53E7" w:rsidRDefault="00DF7450" w:rsidP="009A35E0">
            <w:pPr>
              <w:pStyle w:val="afffffffe"/>
              <w:suppressAutoHyphens/>
              <w:spacing w:line="240" w:lineRule="auto"/>
              <w:ind w:firstLine="0"/>
              <w:jc w:val="center"/>
              <w:rPr>
                <w:sz w:val="20"/>
                <w:szCs w:val="20"/>
              </w:rPr>
            </w:pPr>
            <w:r w:rsidRPr="002E53E7">
              <w:rPr>
                <w:sz w:val="20"/>
                <w:szCs w:val="20"/>
              </w:rPr>
              <w:t>минус 50</w:t>
            </w:r>
          </w:p>
        </w:tc>
      </w:tr>
      <w:tr w:rsidR="00DF7450" w:rsidRPr="002E53E7" w14:paraId="3677A14B" w14:textId="77777777" w:rsidTr="009A35E0">
        <w:trPr>
          <w:trHeight w:val="23"/>
        </w:trPr>
        <w:tc>
          <w:tcPr>
            <w:tcW w:w="1528" w:type="pct"/>
            <w:shd w:val="clear" w:color="auto" w:fill="auto"/>
            <w:vAlign w:val="center"/>
          </w:tcPr>
          <w:p w14:paraId="36C91F24" w14:textId="77777777" w:rsidR="00DF7450" w:rsidRPr="002E53E7" w:rsidRDefault="00DF7450" w:rsidP="009A35E0">
            <w:pPr>
              <w:pStyle w:val="afffffffe"/>
              <w:suppressAutoHyphens/>
              <w:spacing w:line="240" w:lineRule="auto"/>
              <w:ind w:firstLine="0"/>
              <w:jc w:val="center"/>
              <w:rPr>
                <w:sz w:val="20"/>
                <w:szCs w:val="20"/>
              </w:rPr>
            </w:pPr>
            <w:r w:rsidRPr="002E53E7">
              <w:rPr>
                <w:sz w:val="20"/>
                <w:szCs w:val="20"/>
              </w:rPr>
              <w:t>Допустимое снижение подачи тепловой энергии, %, до</w:t>
            </w:r>
          </w:p>
        </w:tc>
        <w:tc>
          <w:tcPr>
            <w:tcW w:w="697" w:type="pct"/>
            <w:shd w:val="clear" w:color="auto" w:fill="auto"/>
            <w:vAlign w:val="center"/>
          </w:tcPr>
          <w:p w14:paraId="5CBC7A20" w14:textId="77777777" w:rsidR="00DF7450" w:rsidRPr="002E53E7" w:rsidRDefault="00DF7450" w:rsidP="009A35E0">
            <w:pPr>
              <w:pStyle w:val="afffffffe"/>
              <w:suppressAutoHyphens/>
              <w:spacing w:line="240" w:lineRule="auto"/>
              <w:ind w:firstLine="0"/>
              <w:jc w:val="center"/>
              <w:rPr>
                <w:sz w:val="20"/>
                <w:szCs w:val="20"/>
              </w:rPr>
            </w:pPr>
            <w:r w:rsidRPr="002E53E7">
              <w:rPr>
                <w:sz w:val="20"/>
                <w:szCs w:val="20"/>
              </w:rPr>
              <w:t>78</w:t>
            </w:r>
          </w:p>
        </w:tc>
        <w:tc>
          <w:tcPr>
            <w:tcW w:w="698" w:type="pct"/>
            <w:shd w:val="clear" w:color="auto" w:fill="auto"/>
            <w:vAlign w:val="center"/>
          </w:tcPr>
          <w:p w14:paraId="45A5F37E" w14:textId="77777777" w:rsidR="00DF7450" w:rsidRPr="002E53E7" w:rsidRDefault="00DF7450" w:rsidP="009A35E0">
            <w:pPr>
              <w:pStyle w:val="afffffffe"/>
              <w:suppressAutoHyphens/>
              <w:spacing w:line="240" w:lineRule="auto"/>
              <w:ind w:firstLine="0"/>
              <w:jc w:val="center"/>
              <w:rPr>
                <w:sz w:val="20"/>
                <w:szCs w:val="20"/>
              </w:rPr>
            </w:pPr>
            <w:r w:rsidRPr="002E53E7">
              <w:rPr>
                <w:sz w:val="20"/>
                <w:szCs w:val="20"/>
              </w:rPr>
              <w:t>84</w:t>
            </w:r>
          </w:p>
        </w:tc>
        <w:tc>
          <w:tcPr>
            <w:tcW w:w="697" w:type="pct"/>
            <w:shd w:val="clear" w:color="auto" w:fill="auto"/>
            <w:vAlign w:val="center"/>
          </w:tcPr>
          <w:p w14:paraId="0A7B08C3" w14:textId="77777777" w:rsidR="00DF7450" w:rsidRPr="002E53E7" w:rsidRDefault="00DF7450" w:rsidP="009A35E0">
            <w:pPr>
              <w:pStyle w:val="afffffffe"/>
              <w:suppressAutoHyphens/>
              <w:spacing w:line="240" w:lineRule="auto"/>
              <w:ind w:firstLine="0"/>
              <w:jc w:val="center"/>
              <w:rPr>
                <w:sz w:val="20"/>
                <w:szCs w:val="20"/>
              </w:rPr>
            </w:pPr>
            <w:r w:rsidRPr="002E53E7">
              <w:rPr>
                <w:sz w:val="20"/>
                <w:szCs w:val="20"/>
              </w:rPr>
              <w:t>87</w:t>
            </w:r>
          </w:p>
        </w:tc>
        <w:tc>
          <w:tcPr>
            <w:tcW w:w="698" w:type="pct"/>
            <w:shd w:val="clear" w:color="auto" w:fill="auto"/>
            <w:vAlign w:val="center"/>
          </w:tcPr>
          <w:p w14:paraId="2D0BC81B" w14:textId="77777777" w:rsidR="00DF7450" w:rsidRPr="002E53E7" w:rsidRDefault="00DF7450" w:rsidP="009A35E0">
            <w:pPr>
              <w:pStyle w:val="afffffffe"/>
              <w:suppressAutoHyphens/>
              <w:spacing w:line="240" w:lineRule="auto"/>
              <w:ind w:firstLine="0"/>
              <w:jc w:val="center"/>
              <w:rPr>
                <w:sz w:val="20"/>
                <w:szCs w:val="20"/>
              </w:rPr>
            </w:pPr>
            <w:r w:rsidRPr="002E53E7">
              <w:rPr>
                <w:sz w:val="20"/>
                <w:szCs w:val="20"/>
              </w:rPr>
              <w:t>89</w:t>
            </w:r>
          </w:p>
        </w:tc>
        <w:tc>
          <w:tcPr>
            <w:tcW w:w="682" w:type="pct"/>
            <w:shd w:val="clear" w:color="auto" w:fill="auto"/>
            <w:vAlign w:val="center"/>
          </w:tcPr>
          <w:p w14:paraId="38086E2E" w14:textId="77777777" w:rsidR="00DF7450" w:rsidRPr="002E53E7" w:rsidRDefault="00DF7450" w:rsidP="009A35E0">
            <w:pPr>
              <w:pStyle w:val="afffffffe"/>
              <w:suppressAutoHyphens/>
              <w:spacing w:line="240" w:lineRule="auto"/>
              <w:ind w:firstLine="0"/>
              <w:jc w:val="center"/>
              <w:rPr>
                <w:sz w:val="20"/>
                <w:szCs w:val="20"/>
              </w:rPr>
            </w:pPr>
            <w:r w:rsidRPr="002E53E7">
              <w:rPr>
                <w:sz w:val="20"/>
                <w:szCs w:val="20"/>
              </w:rPr>
              <w:t>91</w:t>
            </w:r>
          </w:p>
        </w:tc>
      </w:tr>
    </w:tbl>
    <w:p w14:paraId="647FEDBF" w14:textId="77777777" w:rsidR="009F5A64" w:rsidRDefault="009F5A64" w:rsidP="00DF7450">
      <w:pPr>
        <w:pStyle w:val="Maximyz0"/>
      </w:pPr>
    </w:p>
    <w:p w14:paraId="3BA01AAE" w14:textId="59DBE8D4" w:rsidR="00DF7450" w:rsidRPr="002E53E7" w:rsidRDefault="00DF7450" w:rsidP="00DF7450">
      <w:pPr>
        <w:pStyle w:val="Maximyz0"/>
        <w:rPr>
          <w:lang w:eastAsia="en-US"/>
        </w:rPr>
      </w:pPr>
      <w:r w:rsidRPr="002E53E7">
        <w:t>Время, затраченное на восстановление работоспособности тепловых сетей, в значительной степени зависит от следующих факторов: диаметр трубопровода, тип прокладки, объем дренирования и заполнения.</w:t>
      </w:r>
    </w:p>
    <w:p w14:paraId="082C663F" w14:textId="136CD73D" w:rsidR="00DF7450" w:rsidRPr="002E53E7" w:rsidRDefault="00DF7450" w:rsidP="00AF06C1">
      <w:pPr>
        <w:pStyle w:val="Maximyz0"/>
        <w:spacing w:after="240"/>
      </w:pPr>
      <w:r w:rsidRPr="002E53E7">
        <w:t xml:space="preserve">Среднее время, затраченное на восстановление работоспособности тепловых сетей в отопительный период в зависимости от диаметра трубопровода, приведено в таблице </w:t>
      </w:r>
      <w:r w:rsidRPr="002E53E7">
        <w:fldChar w:fldCharType="begin"/>
      </w:r>
      <w:r w:rsidRPr="002E53E7">
        <w:instrText xml:space="preserve"> REF _Ref444505511 \h  \* MERGEFORMAT </w:instrText>
      </w:r>
      <w:r w:rsidRPr="002E53E7">
        <w:fldChar w:fldCharType="separate"/>
      </w:r>
      <w:r w:rsidR="002A07CF" w:rsidRPr="002A07CF">
        <w:rPr>
          <w:vanish/>
        </w:rPr>
        <w:t xml:space="preserve">Таблица </w:t>
      </w:r>
      <w:r w:rsidR="002A07CF">
        <w:rPr>
          <w:noProof/>
        </w:rPr>
        <w:t>1</w:t>
      </w:r>
      <w:r w:rsidR="002A07CF">
        <w:t>.</w:t>
      </w:r>
      <w:r w:rsidR="002A07CF">
        <w:rPr>
          <w:noProof/>
        </w:rPr>
        <w:t>65</w:t>
      </w:r>
      <w:r w:rsidRPr="002E53E7">
        <w:fldChar w:fldCharType="end"/>
      </w:r>
      <w:r w:rsidRPr="002E53E7">
        <w:t>.</w:t>
      </w:r>
    </w:p>
    <w:p w14:paraId="08F27C97" w14:textId="6F32FB24" w:rsidR="00DF7450" w:rsidRPr="002E53E7" w:rsidRDefault="00DF7450" w:rsidP="00DF7450">
      <w:pPr>
        <w:pStyle w:val="aff9"/>
        <w:keepNext/>
      </w:pPr>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91</w:t>
      </w:r>
      <w:r w:rsidR="00E61190">
        <w:rPr>
          <w:noProof/>
        </w:rPr>
        <w:fldChar w:fldCharType="end"/>
      </w:r>
      <w:r w:rsidRPr="002E53E7">
        <w:t xml:space="preserve"> - Среднее время, затраченное на восстановление работоспособности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
        <w:gridCol w:w="4171"/>
        <w:gridCol w:w="4164"/>
      </w:tblGrid>
      <w:tr w:rsidR="00DF7450" w:rsidRPr="002E53E7" w14:paraId="6AEBEF57" w14:textId="77777777" w:rsidTr="009A35E0">
        <w:trPr>
          <w:trHeight w:val="340"/>
        </w:trPr>
        <w:tc>
          <w:tcPr>
            <w:tcW w:w="540" w:type="pct"/>
            <w:shd w:val="clear" w:color="auto" w:fill="auto"/>
            <w:vAlign w:val="center"/>
            <w:hideMark/>
          </w:tcPr>
          <w:p w14:paraId="59A25252" w14:textId="77777777" w:rsidR="00DF7450" w:rsidRPr="002E53E7" w:rsidRDefault="00DF7450" w:rsidP="009A35E0">
            <w:pPr>
              <w:jc w:val="center"/>
              <w:rPr>
                <w:color w:val="000000"/>
                <w:sz w:val="20"/>
                <w:szCs w:val="20"/>
              </w:rPr>
            </w:pPr>
            <w:r w:rsidRPr="002E53E7">
              <w:rPr>
                <w:color w:val="000000"/>
                <w:sz w:val="20"/>
                <w:szCs w:val="20"/>
              </w:rPr>
              <w:t>№ п/п</w:t>
            </w:r>
          </w:p>
        </w:tc>
        <w:tc>
          <w:tcPr>
            <w:tcW w:w="2232" w:type="pct"/>
            <w:shd w:val="clear" w:color="auto" w:fill="auto"/>
            <w:noWrap/>
            <w:vAlign w:val="center"/>
            <w:hideMark/>
          </w:tcPr>
          <w:p w14:paraId="433CE6BC" w14:textId="77777777" w:rsidR="00DF7450" w:rsidRPr="002E53E7" w:rsidRDefault="00DF7450" w:rsidP="009A35E0">
            <w:pPr>
              <w:jc w:val="center"/>
              <w:rPr>
                <w:color w:val="000000"/>
                <w:sz w:val="20"/>
                <w:szCs w:val="20"/>
              </w:rPr>
            </w:pPr>
            <w:r w:rsidRPr="002E53E7">
              <w:rPr>
                <w:color w:val="000000"/>
                <w:sz w:val="20"/>
                <w:szCs w:val="20"/>
              </w:rPr>
              <w:t>Условный диаметр трубопроводов, мм</w:t>
            </w:r>
          </w:p>
        </w:tc>
        <w:tc>
          <w:tcPr>
            <w:tcW w:w="2228" w:type="pct"/>
            <w:shd w:val="clear" w:color="auto" w:fill="auto"/>
            <w:vAlign w:val="center"/>
            <w:hideMark/>
          </w:tcPr>
          <w:p w14:paraId="126C9710" w14:textId="77777777" w:rsidR="00DF7450" w:rsidRPr="002E53E7" w:rsidRDefault="00DF7450" w:rsidP="009A35E0">
            <w:pPr>
              <w:jc w:val="center"/>
              <w:rPr>
                <w:color w:val="000000"/>
                <w:sz w:val="20"/>
                <w:szCs w:val="20"/>
              </w:rPr>
            </w:pPr>
            <w:r w:rsidRPr="002E53E7">
              <w:rPr>
                <w:color w:val="000000"/>
                <w:sz w:val="20"/>
                <w:szCs w:val="20"/>
              </w:rPr>
              <w:t>Среднее время восстановления тепловой сети, час</w:t>
            </w:r>
          </w:p>
        </w:tc>
      </w:tr>
      <w:tr w:rsidR="00DF7450" w:rsidRPr="002E53E7" w14:paraId="430BDEA1" w14:textId="77777777" w:rsidTr="009A35E0">
        <w:trPr>
          <w:trHeight w:val="340"/>
        </w:trPr>
        <w:tc>
          <w:tcPr>
            <w:tcW w:w="540" w:type="pct"/>
            <w:shd w:val="clear" w:color="auto" w:fill="auto"/>
            <w:noWrap/>
            <w:vAlign w:val="center"/>
            <w:hideMark/>
          </w:tcPr>
          <w:p w14:paraId="7849D516" w14:textId="77777777" w:rsidR="00DF7450" w:rsidRPr="002E53E7" w:rsidRDefault="00DF7450" w:rsidP="009A35E0">
            <w:pPr>
              <w:jc w:val="center"/>
              <w:rPr>
                <w:color w:val="000000"/>
                <w:sz w:val="20"/>
                <w:szCs w:val="20"/>
              </w:rPr>
            </w:pPr>
            <w:r w:rsidRPr="002E53E7">
              <w:rPr>
                <w:color w:val="000000"/>
                <w:sz w:val="20"/>
                <w:szCs w:val="20"/>
              </w:rPr>
              <w:t>1</w:t>
            </w:r>
          </w:p>
        </w:tc>
        <w:tc>
          <w:tcPr>
            <w:tcW w:w="2232" w:type="pct"/>
            <w:shd w:val="clear" w:color="auto" w:fill="auto"/>
            <w:vAlign w:val="center"/>
          </w:tcPr>
          <w:p w14:paraId="4380B031" w14:textId="77777777" w:rsidR="00DF7450" w:rsidRPr="002E53E7" w:rsidRDefault="00DF7450" w:rsidP="009A35E0">
            <w:pPr>
              <w:jc w:val="center"/>
              <w:rPr>
                <w:color w:val="000000"/>
                <w:sz w:val="20"/>
                <w:szCs w:val="20"/>
              </w:rPr>
            </w:pPr>
            <w:r w:rsidRPr="002E53E7">
              <w:rPr>
                <w:color w:val="000000"/>
                <w:sz w:val="20"/>
                <w:szCs w:val="20"/>
              </w:rPr>
              <w:t>50</w:t>
            </w:r>
          </w:p>
        </w:tc>
        <w:tc>
          <w:tcPr>
            <w:tcW w:w="2228" w:type="pct"/>
            <w:shd w:val="clear" w:color="auto" w:fill="auto"/>
            <w:vAlign w:val="center"/>
          </w:tcPr>
          <w:p w14:paraId="3AF423BD" w14:textId="77777777" w:rsidR="00DF7450" w:rsidRPr="002E53E7" w:rsidRDefault="00DF7450" w:rsidP="009A35E0">
            <w:pPr>
              <w:jc w:val="center"/>
              <w:rPr>
                <w:bCs/>
                <w:color w:val="000000"/>
                <w:sz w:val="20"/>
                <w:szCs w:val="20"/>
              </w:rPr>
            </w:pPr>
            <w:r w:rsidRPr="002E53E7">
              <w:rPr>
                <w:bCs/>
                <w:color w:val="000000"/>
                <w:sz w:val="20"/>
                <w:szCs w:val="20"/>
              </w:rPr>
              <w:t>2</w:t>
            </w:r>
          </w:p>
        </w:tc>
      </w:tr>
      <w:tr w:rsidR="00DF7450" w:rsidRPr="002E53E7" w14:paraId="26BADB4A" w14:textId="77777777" w:rsidTr="009A35E0">
        <w:trPr>
          <w:trHeight w:val="340"/>
        </w:trPr>
        <w:tc>
          <w:tcPr>
            <w:tcW w:w="540" w:type="pct"/>
            <w:shd w:val="clear" w:color="auto" w:fill="auto"/>
            <w:noWrap/>
            <w:vAlign w:val="center"/>
            <w:hideMark/>
          </w:tcPr>
          <w:p w14:paraId="39689F94" w14:textId="77777777" w:rsidR="00DF7450" w:rsidRPr="002E53E7" w:rsidRDefault="00DF7450" w:rsidP="009A35E0">
            <w:pPr>
              <w:jc w:val="center"/>
              <w:rPr>
                <w:color w:val="000000"/>
                <w:sz w:val="20"/>
                <w:szCs w:val="20"/>
              </w:rPr>
            </w:pPr>
            <w:r w:rsidRPr="002E53E7">
              <w:rPr>
                <w:color w:val="000000"/>
                <w:sz w:val="20"/>
                <w:szCs w:val="20"/>
              </w:rPr>
              <w:t>2</w:t>
            </w:r>
          </w:p>
        </w:tc>
        <w:tc>
          <w:tcPr>
            <w:tcW w:w="2232" w:type="pct"/>
            <w:shd w:val="clear" w:color="auto" w:fill="auto"/>
            <w:vAlign w:val="center"/>
          </w:tcPr>
          <w:p w14:paraId="7DBEC97A" w14:textId="77777777" w:rsidR="00DF7450" w:rsidRPr="002E53E7" w:rsidRDefault="00DF7450" w:rsidP="009A35E0">
            <w:pPr>
              <w:jc w:val="center"/>
              <w:rPr>
                <w:color w:val="000000"/>
                <w:sz w:val="20"/>
                <w:szCs w:val="20"/>
              </w:rPr>
            </w:pPr>
            <w:r w:rsidRPr="002E53E7">
              <w:rPr>
                <w:color w:val="000000"/>
                <w:sz w:val="20"/>
                <w:szCs w:val="20"/>
              </w:rPr>
              <w:t>80</w:t>
            </w:r>
          </w:p>
        </w:tc>
        <w:tc>
          <w:tcPr>
            <w:tcW w:w="2228" w:type="pct"/>
            <w:shd w:val="clear" w:color="auto" w:fill="auto"/>
            <w:vAlign w:val="center"/>
          </w:tcPr>
          <w:p w14:paraId="1B444FEC" w14:textId="77777777" w:rsidR="00DF7450" w:rsidRPr="002E53E7" w:rsidRDefault="00DF7450" w:rsidP="009A35E0">
            <w:pPr>
              <w:jc w:val="center"/>
              <w:rPr>
                <w:bCs/>
                <w:color w:val="000000"/>
                <w:sz w:val="20"/>
                <w:szCs w:val="20"/>
              </w:rPr>
            </w:pPr>
            <w:r w:rsidRPr="002E53E7">
              <w:rPr>
                <w:bCs/>
                <w:color w:val="000000"/>
                <w:sz w:val="20"/>
                <w:szCs w:val="20"/>
              </w:rPr>
              <w:t>3</w:t>
            </w:r>
          </w:p>
        </w:tc>
      </w:tr>
      <w:tr w:rsidR="00DF7450" w:rsidRPr="002E53E7" w14:paraId="0F035670" w14:textId="77777777" w:rsidTr="009A35E0">
        <w:trPr>
          <w:trHeight w:val="340"/>
        </w:trPr>
        <w:tc>
          <w:tcPr>
            <w:tcW w:w="540" w:type="pct"/>
            <w:shd w:val="clear" w:color="auto" w:fill="auto"/>
            <w:noWrap/>
            <w:vAlign w:val="center"/>
            <w:hideMark/>
          </w:tcPr>
          <w:p w14:paraId="697B7574" w14:textId="77777777" w:rsidR="00DF7450" w:rsidRPr="002E53E7" w:rsidRDefault="00DF7450" w:rsidP="009A35E0">
            <w:pPr>
              <w:jc w:val="center"/>
              <w:rPr>
                <w:color w:val="000000"/>
                <w:sz w:val="20"/>
                <w:szCs w:val="20"/>
              </w:rPr>
            </w:pPr>
            <w:r w:rsidRPr="002E53E7">
              <w:rPr>
                <w:color w:val="000000"/>
                <w:sz w:val="20"/>
                <w:szCs w:val="20"/>
              </w:rPr>
              <w:t>3</w:t>
            </w:r>
          </w:p>
        </w:tc>
        <w:tc>
          <w:tcPr>
            <w:tcW w:w="2232" w:type="pct"/>
            <w:shd w:val="clear" w:color="auto" w:fill="auto"/>
            <w:vAlign w:val="center"/>
          </w:tcPr>
          <w:p w14:paraId="4055DF99" w14:textId="77777777" w:rsidR="00DF7450" w:rsidRPr="002E53E7" w:rsidRDefault="00DF7450" w:rsidP="009A35E0">
            <w:pPr>
              <w:jc w:val="center"/>
              <w:rPr>
                <w:color w:val="000000"/>
                <w:sz w:val="20"/>
                <w:szCs w:val="20"/>
              </w:rPr>
            </w:pPr>
            <w:r w:rsidRPr="002E53E7">
              <w:rPr>
                <w:color w:val="000000"/>
                <w:sz w:val="20"/>
                <w:szCs w:val="20"/>
              </w:rPr>
              <w:t>100</w:t>
            </w:r>
          </w:p>
        </w:tc>
        <w:tc>
          <w:tcPr>
            <w:tcW w:w="2228" w:type="pct"/>
            <w:shd w:val="clear" w:color="auto" w:fill="auto"/>
            <w:vAlign w:val="center"/>
          </w:tcPr>
          <w:p w14:paraId="396FBF1C" w14:textId="77777777" w:rsidR="00DF7450" w:rsidRPr="002E53E7" w:rsidRDefault="00DF7450" w:rsidP="009A35E0">
            <w:pPr>
              <w:jc w:val="center"/>
              <w:rPr>
                <w:bCs/>
                <w:color w:val="000000"/>
                <w:sz w:val="20"/>
                <w:szCs w:val="20"/>
              </w:rPr>
            </w:pPr>
            <w:r w:rsidRPr="002E53E7">
              <w:rPr>
                <w:bCs/>
                <w:color w:val="000000"/>
                <w:sz w:val="20"/>
                <w:szCs w:val="20"/>
              </w:rPr>
              <w:t>4</w:t>
            </w:r>
          </w:p>
        </w:tc>
      </w:tr>
      <w:tr w:rsidR="00DF7450" w:rsidRPr="002E53E7" w14:paraId="6F98341D" w14:textId="77777777" w:rsidTr="009A35E0">
        <w:trPr>
          <w:trHeight w:val="340"/>
        </w:trPr>
        <w:tc>
          <w:tcPr>
            <w:tcW w:w="540" w:type="pct"/>
            <w:shd w:val="clear" w:color="auto" w:fill="auto"/>
            <w:noWrap/>
            <w:vAlign w:val="center"/>
            <w:hideMark/>
          </w:tcPr>
          <w:p w14:paraId="0E17C22F" w14:textId="77777777" w:rsidR="00DF7450" w:rsidRPr="002E53E7" w:rsidRDefault="00DF7450" w:rsidP="009A35E0">
            <w:pPr>
              <w:jc w:val="center"/>
              <w:rPr>
                <w:color w:val="000000"/>
                <w:sz w:val="20"/>
                <w:szCs w:val="20"/>
              </w:rPr>
            </w:pPr>
            <w:r w:rsidRPr="002E53E7">
              <w:rPr>
                <w:color w:val="000000"/>
                <w:sz w:val="20"/>
                <w:szCs w:val="20"/>
              </w:rPr>
              <w:t>4</w:t>
            </w:r>
          </w:p>
        </w:tc>
        <w:tc>
          <w:tcPr>
            <w:tcW w:w="2232" w:type="pct"/>
            <w:shd w:val="clear" w:color="auto" w:fill="auto"/>
            <w:vAlign w:val="center"/>
          </w:tcPr>
          <w:p w14:paraId="40814118" w14:textId="77777777" w:rsidR="00DF7450" w:rsidRPr="002E53E7" w:rsidRDefault="00DF7450" w:rsidP="009A35E0">
            <w:pPr>
              <w:jc w:val="center"/>
              <w:rPr>
                <w:color w:val="000000"/>
                <w:sz w:val="20"/>
                <w:szCs w:val="20"/>
              </w:rPr>
            </w:pPr>
            <w:r w:rsidRPr="002E53E7">
              <w:rPr>
                <w:color w:val="000000"/>
                <w:sz w:val="20"/>
                <w:szCs w:val="20"/>
              </w:rPr>
              <w:t>150</w:t>
            </w:r>
          </w:p>
        </w:tc>
        <w:tc>
          <w:tcPr>
            <w:tcW w:w="2228" w:type="pct"/>
            <w:shd w:val="clear" w:color="auto" w:fill="auto"/>
            <w:vAlign w:val="center"/>
          </w:tcPr>
          <w:p w14:paraId="39AAFC27" w14:textId="77777777" w:rsidR="00DF7450" w:rsidRPr="002E53E7" w:rsidRDefault="00DF7450" w:rsidP="009A35E0">
            <w:pPr>
              <w:jc w:val="center"/>
              <w:rPr>
                <w:bCs/>
                <w:color w:val="000000"/>
                <w:sz w:val="20"/>
                <w:szCs w:val="20"/>
              </w:rPr>
            </w:pPr>
            <w:r w:rsidRPr="002E53E7">
              <w:rPr>
                <w:bCs/>
                <w:color w:val="000000"/>
                <w:sz w:val="20"/>
                <w:szCs w:val="20"/>
              </w:rPr>
              <w:t>5</w:t>
            </w:r>
          </w:p>
        </w:tc>
      </w:tr>
      <w:tr w:rsidR="00DF7450" w:rsidRPr="002E53E7" w14:paraId="5F6F8367" w14:textId="77777777" w:rsidTr="009A35E0">
        <w:trPr>
          <w:trHeight w:val="340"/>
        </w:trPr>
        <w:tc>
          <w:tcPr>
            <w:tcW w:w="540" w:type="pct"/>
            <w:shd w:val="clear" w:color="auto" w:fill="auto"/>
            <w:noWrap/>
            <w:vAlign w:val="center"/>
            <w:hideMark/>
          </w:tcPr>
          <w:p w14:paraId="3D143578" w14:textId="77777777" w:rsidR="00DF7450" w:rsidRPr="002E53E7" w:rsidRDefault="00DF7450" w:rsidP="009A35E0">
            <w:pPr>
              <w:jc w:val="center"/>
              <w:rPr>
                <w:color w:val="000000"/>
                <w:sz w:val="20"/>
                <w:szCs w:val="20"/>
              </w:rPr>
            </w:pPr>
            <w:r w:rsidRPr="002E53E7">
              <w:rPr>
                <w:color w:val="000000"/>
                <w:sz w:val="20"/>
                <w:szCs w:val="20"/>
              </w:rPr>
              <w:t>5</w:t>
            </w:r>
          </w:p>
        </w:tc>
        <w:tc>
          <w:tcPr>
            <w:tcW w:w="2232" w:type="pct"/>
            <w:shd w:val="clear" w:color="auto" w:fill="auto"/>
            <w:noWrap/>
            <w:vAlign w:val="center"/>
          </w:tcPr>
          <w:p w14:paraId="4B541D07" w14:textId="77777777" w:rsidR="00DF7450" w:rsidRPr="002E53E7" w:rsidRDefault="00DF7450" w:rsidP="009A35E0">
            <w:pPr>
              <w:jc w:val="center"/>
              <w:rPr>
                <w:color w:val="000000"/>
                <w:sz w:val="20"/>
                <w:szCs w:val="20"/>
              </w:rPr>
            </w:pPr>
            <w:r w:rsidRPr="002E53E7">
              <w:rPr>
                <w:color w:val="000000"/>
                <w:sz w:val="20"/>
                <w:szCs w:val="20"/>
              </w:rPr>
              <w:t>200</w:t>
            </w:r>
          </w:p>
        </w:tc>
        <w:tc>
          <w:tcPr>
            <w:tcW w:w="2228" w:type="pct"/>
            <w:shd w:val="clear" w:color="auto" w:fill="auto"/>
            <w:vAlign w:val="center"/>
          </w:tcPr>
          <w:p w14:paraId="74EA669D" w14:textId="77777777" w:rsidR="00DF7450" w:rsidRPr="002E53E7" w:rsidRDefault="00DF7450" w:rsidP="009A35E0">
            <w:pPr>
              <w:jc w:val="center"/>
              <w:rPr>
                <w:bCs/>
                <w:color w:val="000000"/>
                <w:sz w:val="20"/>
                <w:szCs w:val="20"/>
              </w:rPr>
            </w:pPr>
            <w:r w:rsidRPr="002E53E7">
              <w:rPr>
                <w:bCs/>
                <w:color w:val="000000"/>
                <w:sz w:val="20"/>
                <w:szCs w:val="20"/>
              </w:rPr>
              <w:t>6</w:t>
            </w:r>
          </w:p>
        </w:tc>
      </w:tr>
      <w:tr w:rsidR="00DF7450" w:rsidRPr="002E53E7" w14:paraId="475CC6E1" w14:textId="77777777" w:rsidTr="009A35E0">
        <w:trPr>
          <w:trHeight w:val="340"/>
        </w:trPr>
        <w:tc>
          <w:tcPr>
            <w:tcW w:w="540" w:type="pct"/>
            <w:shd w:val="clear" w:color="auto" w:fill="auto"/>
            <w:noWrap/>
            <w:vAlign w:val="center"/>
          </w:tcPr>
          <w:p w14:paraId="5410F5B0" w14:textId="77777777" w:rsidR="00DF7450" w:rsidRPr="002E53E7" w:rsidRDefault="00DF7450" w:rsidP="009A35E0">
            <w:pPr>
              <w:jc w:val="center"/>
              <w:rPr>
                <w:color w:val="000000"/>
                <w:sz w:val="20"/>
                <w:szCs w:val="20"/>
              </w:rPr>
            </w:pPr>
            <w:r w:rsidRPr="002E53E7">
              <w:rPr>
                <w:color w:val="000000"/>
                <w:sz w:val="20"/>
                <w:szCs w:val="20"/>
              </w:rPr>
              <w:t>6</w:t>
            </w:r>
          </w:p>
        </w:tc>
        <w:tc>
          <w:tcPr>
            <w:tcW w:w="2232" w:type="pct"/>
            <w:shd w:val="clear" w:color="auto" w:fill="auto"/>
            <w:noWrap/>
            <w:vAlign w:val="center"/>
          </w:tcPr>
          <w:p w14:paraId="29AE30AA" w14:textId="77777777" w:rsidR="00DF7450" w:rsidRPr="002E53E7" w:rsidRDefault="00DF7450" w:rsidP="009A35E0">
            <w:pPr>
              <w:jc w:val="center"/>
              <w:rPr>
                <w:color w:val="000000"/>
                <w:sz w:val="20"/>
                <w:szCs w:val="20"/>
              </w:rPr>
            </w:pPr>
            <w:r w:rsidRPr="002E53E7">
              <w:rPr>
                <w:color w:val="000000"/>
                <w:sz w:val="20"/>
                <w:szCs w:val="20"/>
              </w:rPr>
              <w:t>300</w:t>
            </w:r>
          </w:p>
        </w:tc>
        <w:tc>
          <w:tcPr>
            <w:tcW w:w="2228" w:type="pct"/>
            <w:shd w:val="clear" w:color="auto" w:fill="auto"/>
            <w:vAlign w:val="center"/>
          </w:tcPr>
          <w:p w14:paraId="1A8DA76D" w14:textId="77777777" w:rsidR="00DF7450" w:rsidRPr="002E53E7" w:rsidRDefault="00DF7450" w:rsidP="009A35E0">
            <w:pPr>
              <w:jc w:val="center"/>
              <w:rPr>
                <w:bCs/>
                <w:color w:val="000000"/>
                <w:sz w:val="20"/>
                <w:szCs w:val="20"/>
              </w:rPr>
            </w:pPr>
            <w:r w:rsidRPr="002E53E7">
              <w:rPr>
                <w:bCs/>
                <w:color w:val="000000"/>
                <w:sz w:val="20"/>
                <w:szCs w:val="20"/>
              </w:rPr>
              <w:t>7</w:t>
            </w:r>
          </w:p>
        </w:tc>
      </w:tr>
      <w:tr w:rsidR="00DF7450" w:rsidRPr="002E53E7" w14:paraId="030A20D5" w14:textId="77777777" w:rsidTr="009A35E0">
        <w:trPr>
          <w:trHeight w:val="340"/>
        </w:trPr>
        <w:tc>
          <w:tcPr>
            <w:tcW w:w="540" w:type="pct"/>
            <w:shd w:val="clear" w:color="auto" w:fill="auto"/>
            <w:noWrap/>
            <w:vAlign w:val="center"/>
          </w:tcPr>
          <w:p w14:paraId="4D468E1D" w14:textId="77777777" w:rsidR="00DF7450" w:rsidRPr="002E53E7" w:rsidRDefault="00DF7450" w:rsidP="009A35E0">
            <w:pPr>
              <w:jc w:val="center"/>
              <w:rPr>
                <w:color w:val="000000"/>
                <w:sz w:val="20"/>
                <w:szCs w:val="20"/>
              </w:rPr>
            </w:pPr>
            <w:r w:rsidRPr="002E53E7">
              <w:rPr>
                <w:color w:val="000000"/>
                <w:sz w:val="20"/>
                <w:szCs w:val="20"/>
              </w:rPr>
              <w:t>7</w:t>
            </w:r>
          </w:p>
        </w:tc>
        <w:tc>
          <w:tcPr>
            <w:tcW w:w="2232" w:type="pct"/>
            <w:shd w:val="clear" w:color="auto" w:fill="auto"/>
            <w:noWrap/>
            <w:vAlign w:val="center"/>
          </w:tcPr>
          <w:p w14:paraId="26C6C95A" w14:textId="77777777" w:rsidR="00DF7450" w:rsidRPr="002E53E7" w:rsidRDefault="00DF7450" w:rsidP="009A35E0">
            <w:pPr>
              <w:jc w:val="center"/>
              <w:rPr>
                <w:color w:val="000000"/>
                <w:sz w:val="20"/>
                <w:szCs w:val="20"/>
              </w:rPr>
            </w:pPr>
            <w:r w:rsidRPr="002E53E7">
              <w:rPr>
                <w:color w:val="000000"/>
                <w:sz w:val="20"/>
                <w:szCs w:val="20"/>
              </w:rPr>
              <w:t>400</w:t>
            </w:r>
          </w:p>
        </w:tc>
        <w:tc>
          <w:tcPr>
            <w:tcW w:w="2228" w:type="pct"/>
            <w:shd w:val="clear" w:color="auto" w:fill="auto"/>
            <w:vAlign w:val="center"/>
          </w:tcPr>
          <w:p w14:paraId="33273ADE" w14:textId="77777777" w:rsidR="00DF7450" w:rsidRPr="002E53E7" w:rsidRDefault="00DF7450" w:rsidP="009A35E0">
            <w:pPr>
              <w:jc w:val="center"/>
              <w:rPr>
                <w:bCs/>
                <w:color w:val="000000"/>
                <w:sz w:val="20"/>
                <w:szCs w:val="20"/>
              </w:rPr>
            </w:pPr>
            <w:r w:rsidRPr="002E53E7">
              <w:rPr>
                <w:bCs/>
                <w:color w:val="000000"/>
                <w:sz w:val="20"/>
                <w:szCs w:val="20"/>
              </w:rPr>
              <w:t>8</w:t>
            </w:r>
          </w:p>
        </w:tc>
      </w:tr>
      <w:tr w:rsidR="00DF7450" w:rsidRPr="002E53E7" w14:paraId="556AD3ED" w14:textId="77777777" w:rsidTr="009A35E0">
        <w:trPr>
          <w:trHeight w:val="340"/>
        </w:trPr>
        <w:tc>
          <w:tcPr>
            <w:tcW w:w="540" w:type="pct"/>
            <w:shd w:val="clear" w:color="auto" w:fill="auto"/>
            <w:noWrap/>
            <w:vAlign w:val="center"/>
          </w:tcPr>
          <w:p w14:paraId="369A381D" w14:textId="77777777" w:rsidR="00DF7450" w:rsidRPr="002E53E7" w:rsidRDefault="00DF7450" w:rsidP="009A35E0">
            <w:pPr>
              <w:jc w:val="center"/>
              <w:rPr>
                <w:color w:val="000000"/>
                <w:sz w:val="20"/>
                <w:szCs w:val="20"/>
              </w:rPr>
            </w:pPr>
            <w:r w:rsidRPr="002E53E7">
              <w:rPr>
                <w:color w:val="000000"/>
                <w:sz w:val="20"/>
                <w:szCs w:val="20"/>
              </w:rPr>
              <w:t>8</w:t>
            </w:r>
          </w:p>
        </w:tc>
        <w:tc>
          <w:tcPr>
            <w:tcW w:w="2232" w:type="pct"/>
            <w:shd w:val="clear" w:color="auto" w:fill="auto"/>
            <w:noWrap/>
            <w:vAlign w:val="center"/>
          </w:tcPr>
          <w:p w14:paraId="556774DF" w14:textId="77777777" w:rsidR="00DF7450" w:rsidRPr="002E53E7" w:rsidRDefault="00DF7450" w:rsidP="009A35E0">
            <w:pPr>
              <w:jc w:val="center"/>
              <w:rPr>
                <w:color w:val="000000"/>
                <w:sz w:val="20"/>
                <w:szCs w:val="20"/>
              </w:rPr>
            </w:pPr>
            <w:r w:rsidRPr="002E53E7">
              <w:rPr>
                <w:color w:val="000000"/>
                <w:sz w:val="20"/>
                <w:szCs w:val="20"/>
              </w:rPr>
              <w:t>500</w:t>
            </w:r>
          </w:p>
        </w:tc>
        <w:tc>
          <w:tcPr>
            <w:tcW w:w="2228" w:type="pct"/>
            <w:shd w:val="clear" w:color="auto" w:fill="auto"/>
            <w:vAlign w:val="center"/>
          </w:tcPr>
          <w:p w14:paraId="7CFB72AA" w14:textId="77777777" w:rsidR="00DF7450" w:rsidRPr="002E53E7" w:rsidRDefault="00DF7450" w:rsidP="009A35E0">
            <w:pPr>
              <w:jc w:val="center"/>
              <w:rPr>
                <w:bCs/>
                <w:color w:val="000000"/>
                <w:sz w:val="20"/>
                <w:szCs w:val="20"/>
              </w:rPr>
            </w:pPr>
            <w:r w:rsidRPr="002E53E7">
              <w:rPr>
                <w:bCs/>
                <w:color w:val="000000"/>
                <w:sz w:val="20"/>
                <w:szCs w:val="20"/>
              </w:rPr>
              <w:t>9</w:t>
            </w:r>
          </w:p>
        </w:tc>
      </w:tr>
      <w:tr w:rsidR="00DF7450" w:rsidRPr="002E53E7" w14:paraId="60E8ABC5" w14:textId="77777777" w:rsidTr="009A35E0">
        <w:trPr>
          <w:trHeight w:val="340"/>
        </w:trPr>
        <w:tc>
          <w:tcPr>
            <w:tcW w:w="540" w:type="pct"/>
            <w:shd w:val="clear" w:color="auto" w:fill="auto"/>
            <w:noWrap/>
            <w:vAlign w:val="center"/>
          </w:tcPr>
          <w:p w14:paraId="7E5101C9" w14:textId="77777777" w:rsidR="00DF7450" w:rsidRPr="002E53E7" w:rsidRDefault="00DF7450" w:rsidP="009A35E0">
            <w:pPr>
              <w:jc w:val="center"/>
              <w:rPr>
                <w:color w:val="000000"/>
                <w:sz w:val="20"/>
                <w:szCs w:val="20"/>
              </w:rPr>
            </w:pPr>
            <w:r w:rsidRPr="002E53E7">
              <w:rPr>
                <w:color w:val="000000"/>
                <w:sz w:val="20"/>
                <w:szCs w:val="20"/>
              </w:rPr>
              <w:t>9</w:t>
            </w:r>
          </w:p>
        </w:tc>
        <w:tc>
          <w:tcPr>
            <w:tcW w:w="2232" w:type="pct"/>
            <w:shd w:val="clear" w:color="auto" w:fill="auto"/>
            <w:noWrap/>
            <w:vAlign w:val="center"/>
          </w:tcPr>
          <w:p w14:paraId="04BE824C" w14:textId="77777777" w:rsidR="00DF7450" w:rsidRPr="002E53E7" w:rsidRDefault="00DF7450" w:rsidP="009A35E0">
            <w:pPr>
              <w:jc w:val="center"/>
              <w:rPr>
                <w:color w:val="000000"/>
                <w:sz w:val="20"/>
                <w:szCs w:val="20"/>
              </w:rPr>
            </w:pPr>
            <w:r w:rsidRPr="002E53E7">
              <w:rPr>
                <w:color w:val="000000"/>
                <w:sz w:val="20"/>
                <w:szCs w:val="20"/>
              </w:rPr>
              <w:t>600</w:t>
            </w:r>
          </w:p>
        </w:tc>
        <w:tc>
          <w:tcPr>
            <w:tcW w:w="2228" w:type="pct"/>
            <w:shd w:val="clear" w:color="auto" w:fill="auto"/>
            <w:vAlign w:val="center"/>
          </w:tcPr>
          <w:p w14:paraId="1B993DE8" w14:textId="77777777" w:rsidR="00DF7450" w:rsidRPr="002E53E7" w:rsidRDefault="00DF7450" w:rsidP="009A35E0">
            <w:pPr>
              <w:jc w:val="center"/>
              <w:rPr>
                <w:bCs/>
                <w:color w:val="000000"/>
                <w:sz w:val="20"/>
                <w:szCs w:val="20"/>
              </w:rPr>
            </w:pPr>
            <w:r w:rsidRPr="002E53E7">
              <w:rPr>
                <w:bCs/>
                <w:color w:val="000000"/>
                <w:sz w:val="20"/>
                <w:szCs w:val="20"/>
              </w:rPr>
              <w:t>8</w:t>
            </w:r>
          </w:p>
        </w:tc>
      </w:tr>
      <w:tr w:rsidR="00DF7450" w:rsidRPr="002E53E7" w14:paraId="4E894653" w14:textId="77777777" w:rsidTr="009A35E0">
        <w:trPr>
          <w:trHeight w:val="340"/>
        </w:trPr>
        <w:tc>
          <w:tcPr>
            <w:tcW w:w="540" w:type="pct"/>
            <w:shd w:val="clear" w:color="auto" w:fill="auto"/>
            <w:noWrap/>
            <w:vAlign w:val="center"/>
          </w:tcPr>
          <w:p w14:paraId="59129123" w14:textId="77777777" w:rsidR="00DF7450" w:rsidRPr="002E53E7" w:rsidRDefault="00DF7450" w:rsidP="009A35E0">
            <w:pPr>
              <w:jc w:val="center"/>
              <w:rPr>
                <w:color w:val="000000"/>
                <w:sz w:val="20"/>
                <w:szCs w:val="20"/>
              </w:rPr>
            </w:pPr>
            <w:r w:rsidRPr="002E53E7">
              <w:rPr>
                <w:color w:val="000000"/>
                <w:sz w:val="20"/>
                <w:szCs w:val="20"/>
              </w:rPr>
              <w:t>10</w:t>
            </w:r>
          </w:p>
        </w:tc>
        <w:tc>
          <w:tcPr>
            <w:tcW w:w="2232" w:type="pct"/>
            <w:shd w:val="clear" w:color="auto" w:fill="auto"/>
            <w:noWrap/>
            <w:vAlign w:val="center"/>
          </w:tcPr>
          <w:p w14:paraId="3856CD1F" w14:textId="77777777" w:rsidR="00DF7450" w:rsidRPr="002E53E7" w:rsidRDefault="00DF7450" w:rsidP="009A35E0">
            <w:pPr>
              <w:jc w:val="center"/>
              <w:rPr>
                <w:color w:val="000000"/>
                <w:sz w:val="20"/>
                <w:szCs w:val="20"/>
              </w:rPr>
            </w:pPr>
            <w:r w:rsidRPr="002E53E7">
              <w:rPr>
                <w:color w:val="000000"/>
                <w:sz w:val="20"/>
                <w:szCs w:val="20"/>
              </w:rPr>
              <w:t>700</w:t>
            </w:r>
          </w:p>
        </w:tc>
        <w:tc>
          <w:tcPr>
            <w:tcW w:w="2228" w:type="pct"/>
            <w:shd w:val="clear" w:color="auto" w:fill="auto"/>
            <w:vAlign w:val="center"/>
          </w:tcPr>
          <w:p w14:paraId="7507FD31" w14:textId="77777777" w:rsidR="00DF7450" w:rsidRPr="002E53E7" w:rsidRDefault="00DF7450" w:rsidP="009A35E0">
            <w:pPr>
              <w:jc w:val="center"/>
              <w:rPr>
                <w:bCs/>
                <w:color w:val="000000"/>
                <w:sz w:val="20"/>
                <w:szCs w:val="20"/>
              </w:rPr>
            </w:pPr>
            <w:r w:rsidRPr="002E53E7">
              <w:rPr>
                <w:bCs/>
                <w:color w:val="000000"/>
                <w:sz w:val="20"/>
                <w:szCs w:val="20"/>
              </w:rPr>
              <w:t>9</w:t>
            </w:r>
          </w:p>
        </w:tc>
      </w:tr>
      <w:tr w:rsidR="00DF7450" w:rsidRPr="002E53E7" w14:paraId="0D5E2332" w14:textId="77777777" w:rsidTr="009A35E0">
        <w:trPr>
          <w:trHeight w:val="340"/>
        </w:trPr>
        <w:tc>
          <w:tcPr>
            <w:tcW w:w="540" w:type="pct"/>
            <w:shd w:val="clear" w:color="auto" w:fill="auto"/>
            <w:noWrap/>
            <w:vAlign w:val="center"/>
          </w:tcPr>
          <w:p w14:paraId="035BAC02" w14:textId="77777777" w:rsidR="00DF7450" w:rsidRPr="002E53E7" w:rsidRDefault="00DF7450" w:rsidP="009A35E0">
            <w:pPr>
              <w:jc w:val="center"/>
              <w:rPr>
                <w:color w:val="000000"/>
                <w:sz w:val="20"/>
                <w:szCs w:val="20"/>
              </w:rPr>
            </w:pPr>
            <w:r w:rsidRPr="002E53E7">
              <w:rPr>
                <w:color w:val="000000"/>
                <w:sz w:val="20"/>
                <w:szCs w:val="20"/>
              </w:rPr>
              <w:t>11</w:t>
            </w:r>
          </w:p>
        </w:tc>
        <w:tc>
          <w:tcPr>
            <w:tcW w:w="2232" w:type="pct"/>
            <w:shd w:val="clear" w:color="auto" w:fill="auto"/>
            <w:noWrap/>
            <w:vAlign w:val="center"/>
          </w:tcPr>
          <w:p w14:paraId="6EE271A3" w14:textId="77777777" w:rsidR="00DF7450" w:rsidRPr="002E53E7" w:rsidRDefault="00DF7450" w:rsidP="009A35E0">
            <w:pPr>
              <w:jc w:val="center"/>
              <w:rPr>
                <w:color w:val="000000"/>
                <w:sz w:val="20"/>
                <w:szCs w:val="20"/>
              </w:rPr>
            </w:pPr>
            <w:r w:rsidRPr="002E53E7">
              <w:rPr>
                <w:color w:val="000000"/>
                <w:sz w:val="20"/>
                <w:szCs w:val="20"/>
              </w:rPr>
              <w:t>800</w:t>
            </w:r>
          </w:p>
        </w:tc>
        <w:tc>
          <w:tcPr>
            <w:tcW w:w="2228" w:type="pct"/>
            <w:shd w:val="clear" w:color="auto" w:fill="auto"/>
            <w:vAlign w:val="center"/>
          </w:tcPr>
          <w:p w14:paraId="002E5ACD" w14:textId="77777777" w:rsidR="00DF7450" w:rsidRPr="002E53E7" w:rsidRDefault="00DF7450" w:rsidP="009A35E0">
            <w:pPr>
              <w:jc w:val="center"/>
              <w:rPr>
                <w:bCs/>
                <w:color w:val="000000"/>
                <w:sz w:val="20"/>
                <w:szCs w:val="20"/>
              </w:rPr>
            </w:pPr>
            <w:r w:rsidRPr="002E53E7">
              <w:rPr>
                <w:bCs/>
                <w:color w:val="000000"/>
                <w:sz w:val="20"/>
                <w:szCs w:val="20"/>
              </w:rPr>
              <w:t>10</w:t>
            </w:r>
          </w:p>
        </w:tc>
      </w:tr>
      <w:tr w:rsidR="00DF7450" w:rsidRPr="002E53E7" w14:paraId="5150F36A" w14:textId="77777777" w:rsidTr="009A35E0">
        <w:trPr>
          <w:trHeight w:val="340"/>
        </w:trPr>
        <w:tc>
          <w:tcPr>
            <w:tcW w:w="540" w:type="pct"/>
            <w:shd w:val="clear" w:color="auto" w:fill="auto"/>
            <w:noWrap/>
            <w:vAlign w:val="center"/>
          </w:tcPr>
          <w:p w14:paraId="6F78FBE5" w14:textId="77777777" w:rsidR="00DF7450" w:rsidRPr="002E53E7" w:rsidRDefault="00DF7450" w:rsidP="009A35E0">
            <w:pPr>
              <w:jc w:val="center"/>
              <w:rPr>
                <w:color w:val="000000"/>
                <w:sz w:val="20"/>
                <w:szCs w:val="20"/>
              </w:rPr>
            </w:pPr>
            <w:r w:rsidRPr="002E53E7">
              <w:rPr>
                <w:color w:val="000000"/>
                <w:sz w:val="20"/>
                <w:szCs w:val="20"/>
              </w:rPr>
              <w:t>12</w:t>
            </w:r>
          </w:p>
        </w:tc>
        <w:tc>
          <w:tcPr>
            <w:tcW w:w="2232" w:type="pct"/>
            <w:shd w:val="clear" w:color="auto" w:fill="auto"/>
            <w:noWrap/>
            <w:vAlign w:val="center"/>
          </w:tcPr>
          <w:p w14:paraId="0F647A62" w14:textId="77777777" w:rsidR="00DF7450" w:rsidRPr="002E53E7" w:rsidRDefault="00DF7450" w:rsidP="009A35E0">
            <w:pPr>
              <w:jc w:val="center"/>
              <w:rPr>
                <w:color w:val="000000"/>
                <w:sz w:val="20"/>
                <w:szCs w:val="20"/>
              </w:rPr>
            </w:pPr>
            <w:r w:rsidRPr="002E53E7">
              <w:rPr>
                <w:color w:val="000000"/>
                <w:sz w:val="20"/>
                <w:szCs w:val="20"/>
              </w:rPr>
              <w:t>1000</w:t>
            </w:r>
          </w:p>
        </w:tc>
        <w:tc>
          <w:tcPr>
            <w:tcW w:w="2228" w:type="pct"/>
            <w:shd w:val="clear" w:color="auto" w:fill="auto"/>
            <w:vAlign w:val="center"/>
          </w:tcPr>
          <w:p w14:paraId="1CB7C6C3" w14:textId="77777777" w:rsidR="00DF7450" w:rsidRPr="002E53E7" w:rsidRDefault="00DF7450" w:rsidP="009A35E0">
            <w:pPr>
              <w:jc w:val="center"/>
              <w:rPr>
                <w:bCs/>
                <w:color w:val="000000"/>
                <w:sz w:val="20"/>
                <w:szCs w:val="20"/>
              </w:rPr>
            </w:pPr>
            <w:r w:rsidRPr="002E53E7">
              <w:rPr>
                <w:bCs/>
                <w:color w:val="000000"/>
                <w:sz w:val="20"/>
                <w:szCs w:val="20"/>
              </w:rPr>
              <w:t>12</w:t>
            </w:r>
          </w:p>
        </w:tc>
      </w:tr>
    </w:tbl>
    <w:p w14:paraId="29971BC6" w14:textId="77777777" w:rsidR="00DF7450" w:rsidRPr="002E53E7" w:rsidRDefault="00DF7450" w:rsidP="00DF7450">
      <w:pPr>
        <w:pStyle w:val="Maximyz0"/>
        <w:rPr>
          <w:sz w:val="20"/>
          <w:lang w:eastAsia="en-US"/>
        </w:rPr>
      </w:pPr>
      <w:r w:rsidRPr="002E53E7">
        <w:rPr>
          <w:sz w:val="20"/>
        </w:rPr>
        <w:t>Примечание: в указанную статистику включены интервалы времени, от момента выявления дефекта по месту и характеру (после проведения работ по вскрытию), отключения участка СПР, заполнения и включения в работу с закрытием аварийной заявки. При оценке данных временных затрат не включались технологические операции по доставке дежурных бригад к месту возможной аварии, оперативные переключения по выявлению участка с повышенным расходом и время согласования проведения раскопок с владельцами смежных объектов инженерной инфраструктуры</w:t>
      </w:r>
      <w:r w:rsidRPr="002E53E7">
        <w:rPr>
          <w:sz w:val="20"/>
          <w:lang w:eastAsia="en-US"/>
        </w:rPr>
        <w:t>.</w:t>
      </w:r>
    </w:p>
    <w:p w14:paraId="251154D8" w14:textId="77777777" w:rsidR="00DF7450" w:rsidRPr="002E53E7" w:rsidRDefault="00DF7450" w:rsidP="00DF7450">
      <w:pPr>
        <w:pStyle w:val="Maximyz0"/>
        <w:rPr>
          <w:sz w:val="20"/>
          <w:lang w:eastAsia="en-US"/>
        </w:rPr>
      </w:pPr>
    </w:p>
    <w:p w14:paraId="24F0BB1C" w14:textId="77777777" w:rsidR="00DF7450" w:rsidRPr="002E53E7" w:rsidRDefault="00DF7450" w:rsidP="00DF7450">
      <w:pPr>
        <w:pStyle w:val="32"/>
      </w:pPr>
      <w:bookmarkStart w:id="263" w:name="_Toc531254134"/>
      <w:bookmarkStart w:id="264" w:name="_Toc73624602"/>
      <w:r w:rsidRPr="002E53E7">
        <w:t>Значения потока (частоты) и времени восстановления теплоснабжения потребителей после отключений</w:t>
      </w:r>
      <w:bookmarkEnd w:id="263"/>
      <w:bookmarkEnd w:id="264"/>
    </w:p>
    <w:p w14:paraId="4246F671" w14:textId="4669B97D" w:rsidR="00DF7450" w:rsidRPr="002E53E7" w:rsidRDefault="00DF7450" w:rsidP="00DF7450">
      <w:pPr>
        <w:pStyle w:val="Maximyz0"/>
      </w:pPr>
      <w:r w:rsidRPr="002E53E7">
        <w:t>Значения потока (частоты) и времени восстановления теплоснабжения потребителей</w:t>
      </w:r>
      <w:r>
        <w:t xml:space="preserve"> </w:t>
      </w:r>
      <w:r w:rsidRPr="002E53E7">
        <w:t>после отключений</w:t>
      </w:r>
      <w:r>
        <w:t xml:space="preserve"> для котельных</w:t>
      </w:r>
      <w:r w:rsidR="00AF06C1">
        <w:t xml:space="preserve"> </w:t>
      </w:r>
      <w:r w:rsidR="00872C21">
        <w:t>г</w:t>
      </w:r>
      <w:r w:rsidR="00882783">
        <w:t>ородского округа Лотошино</w:t>
      </w:r>
      <w:r w:rsidR="00152E2E">
        <w:t xml:space="preserve"> </w:t>
      </w:r>
      <w:r>
        <w:t>представлены в книге 1</w:t>
      </w:r>
      <w:r w:rsidR="00AF06C1">
        <w:t>1</w:t>
      </w:r>
      <w:r>
        <w:t xml:space="preserve"> Обосновывающих материалов.</w:t>
      </w:r>
    </w:p>
    <w:p w14:paraId="37691BA7" w14:textId="44D980E9" w:rsidR="00DF7450" w:rsidRDefault="00DF7450" w:rsidP="00DF7450">
      <w:pPr>
        <w:pStyle w:val="Maximyz0"/>
      </w:pPr>
    </w:p>
    <w:p w14:paraId="67333AAA" w14:textId="4AF13603" w:rsidR="00A140BF" w:rsidRDefault="00A140BF" w:rsidP="00DF7450">
      <w:pPr>
        <w:pStyle w:val="Maximyz0"/>
      </w:pPr>
    </w:p>
    <w:p w14:paraId="22B1DD25" w14:textId="77777777" w:rsidR="00A140BF" w:rsidRPr="002E53E7" w:rsidRDefault="00A140BF" w:rsidP="00DF7450">
      <w:pPr>
        <w:pStyle w:val="Maximyz0"/>
      </w:pPr>
    </w:p>
    <w:p w14:paraId="56569DE6" w14:textId="77777777" w:rsidR="00DF7450" w:rsidRPr="002E53E7" w:rsidRDefault="00DF7450" w:rsidP="00DF7450">
      <w:pPr>
        <w:pStyle w:val="32"/>
      </w:pPr>
      <w:bookmarkStart w:id="265" w:name="_Toc531254135"/>
      <w:bookmarkStart w:id="266" w:name="_Toc73624603"/>
      <w:r w:rsidRPr="002E53E7">
        <w:t>Карты-схемы тепловых сетей и зон ненормативной надежности и безопасности теплоснабжения</w:t>
      </w:r>
      <w:bookmarkEnd w:id="265"/>
      <w:bookmarkEnd w:id="266"/>
    </w:p>
    <w:p w14:paraId="53F45E4A" w14:textId="77777777" w:rsidR="00DF7450" w:rsidRPr="002E53E7" w:rsidRDefault="00DF7450" w:rsidP="00DF7450">
      <w:pPr>
        <w:pStyle w:val="Maximyz0"/>
        <w:rPr>
          <w:color w:val="000000"/>
        </w:rPr>
      </w:pPr>
      <w:r w:rsidRPr="002E53E7">
        <w:rPr>
          <w:color w:val="000000"/>
        </w:rPr>
        <w:t>Надежность расчетного уровня теплоснабжения оценивается коэффициентами готовности </w:t>
      </w:r>
      <w:r w:rsidRPr="002E53E7">
        <w:rPr>
          <w:position w:val="-14"/>
          <w:lang w:val="en-US"/>
        </w:rPr>
        <w:object w:dxaOrig="340" w:dyaOrig="380" w14:anchorId="0C063FF1">
          <v:shape id="_x0000_i1207" type="#_x0000_t75" style="width:13.3pt;height:21.2pt" o:ole="">
            <v:imagedata r:id="rId554" o:title=""/>
          </v:shape>
          <o:OLEObject Type="Embed" ProgID="Equation.DSMT4" ShapeID="_x0000_i1207" DrawAspect="Content" ObjectID="_1684316197" r:id="rId555"/>
        </w:object>
      </w:r>
      <w:r w:rsidRPr="002E53E7">
        <w:rPr>
          <w:color w:val="000000"/>
        </w:rPr>
        <w:t>, определяемыми для каждого узла-потребителя и представляющими собой вероятности того, что в произвольный момент времени в течение отопительного периода в </w:t>
      </w:r>
      <w:r w:rsidRPr="002E53E7">
        <w:rPr>
          <w:i/>
          <w:iCs/>
          <w:color w:val="000000"/>
        </w:rPr>
        <w:t>j</w:t>
      </w:r>
      <w:r w:rsidRPr="002E53E7">
        <w:rPr>
          <w:color w:val="000000"/>
        </w:rPr>
        <w:t>-й узел будет обеспечена подача расчетного количества тепла (или иначе среднее значение доли отопительного сезона,  в течение которой теплоснабжение потребителя в </w:t>
      </w:r>
      <w:r w:rsidRPr="002E53E7">
        <w:rPr>
          <w:i/>
          <w:iCs/>
          <w:color w:val="000000"/>
        </w:rPr>
        <w:t>j</w:t>
      </w:r>
      <w:r w:rsidRPr="002E53E7">
        <w:rPr>
          <w:color w:val="000000"/>
        </w:rPr>
        <w:t>-м узле не нарушается).</w:t>
      </w:r>
    </w:p>
    <w:p w14:paraId="60D21FA3" w14:textId="77777777" w:rsidR="00DF7450" w:rsidRPr="002E53E7" w:rsidRDefault="00DF7450" w:rsidP="00DF7450">
      <w:pPr>
        <w:pStyle w:val="Maximyz0"/>
        <w:rPr>
          <w:color w:val="000000"/>
        </w:rPr>
      </w:pPr>
      <w:r w:rsidRPr="002E53E7">
        <w:rPr>
          <w:color w:val="000000"/>
        </w:rPr>
        <w:t>Надежность пониженного уровня теплоснабжения потребителей оценивается вероятностями безотказной работы </w:t>
      </w:r>
      <w:r w:rsidRPr="002E53E7">
        <w:rPr>
          <w:position w:val="-14"/>
          <w:lang w:val="en-US"/>
        </w:rPr>
        <w:object w:dxaOrig="260" w:dyaOrig="380" w14:anchorId="66CFBE11">
          <v:shape id="_x0000_i1208" type="#_x0000_t75" style="width:13.3pt;height:21.2pt" o:ole="">
            <v:imagedata r:id="rId556" o:title=""/>
          </v:shape>
          <o:OLEObject Type="Embed" ProgID="Equation.DSMT4" ShapeID="_x0000_i1208" DrawAspect="Content" ObjectID="_1684316198" r:id="rId557"/>
        </w:object>
      </w:r>
      <w:r w:rsidRPr="002E53E7">
        <w:rPr>
          <w:color w:val="000000"/>
        </w:rPr>
        <w:t>, определяемыми для каждого узла-потребителя и представляющими собой вероятности того, что в течение отопительного периода температура воздуха в зданиях не опустится ниже граничного значения.</w:t>
      </w:r>
    </w:p>
    <w:p w14:paraId="7814997C" w14:textId="77777777" w:rsidR="00DF7450" w:rsidRPr="002E53E7" w:rsidRDefault="00DF7450" w:rsidP="00DF7450">
      <w:pPr>
        <w:pStyle w:val="Maximyz0"/>
        <w:rPr>
          <w:color w:val="000000"/>
        </w:rPr>
      </w:pPr>
      <w:r w:rsidRPr="002E53E7">
        <w:rPr>
          <w:color w:val="000000"/>
        </w:rPr>
        <w:t>Детерминированный показатель – норма подачи тепла потребителям в аварийных ситуациях </w:t>
      </w:r>
      <w:r w:rsidRPr="002E53E7">
        <w:rPr>
          <w:position w:val="-12"/>
          <w:lang w:val="en-US"/>
        </w:rPr>
        <w:object w:dxaOrig="360" w:dyaOrig="380" w14:anchorId="4ABB70E3">
          <v:shape id="_x0000_i1209" type="#_x0000_t75" style="width:14.3pt;height:21.2pt" o:ole="">
            <v:imagedata r:id="rId558" o:title=""/>
          </v:shape>
          <o:OLEObject Type="Embed" ProgID="Equation.DSMT4" ShapeID="_x0000_i1209" DrawAspect="Content" ObjectID="_1684316199" r:id="rId559"/>
        </w:object>
      </w:r>
      <w:r w:rsidRPr="002E53E7">
        <w:t>.</w:t>
      </w:r>
    </w:p>
    <w:p w14:paraId="4951321E" w14:textId="77777777" w:rsidR="00DF7450" w:rsidRPr="002E53E7" w:rsidRDefault="00DF7450" w:rsidP="00DF7450">
      <w:pPr>
        <w:pStyle w:val="Maximyz0"/>
      </w:pPr>
      <w:r w:rsidRPr="002E53E7">
        <w:t>Наиболее ненадёжным звеном централизованной системы теплоснабжения являются тепловые сети, особенно при их подземной прокладке.</w:t>
      </w:r>
    </w:p>
    <w:p w14:paraId="4AFC7D58" w14:textId="77777777" w:rsidR="00DF7450" w:rsidRPr="002E53E7" w:rsidRDefault="00DF7450" w:rsidP="00DF7450">
      <w:pPr>
        <w:pStyle w:val="Maximyz0"/>
      </w:pPr>
      <w:r w:rsidRPr="002E53E7">
        <w:t xml:space="preserve">Вероятностные показатели надёжности должны удовлетворять нормативным значениям: </w:t>
      </w:r>
    </w:p>
    <w:p w14:paraId="536167A5" w14:textId="77777777" w:rsidR="00DF7450" w:rsidRPr="002E53E7" w:rsidRDefault="00DF7450" w:rsidP="00DF7450">
      <w:pPr>
        <w:pStyle w:val="Maximyz0"/>
        <w:jc w:val="center"/>
      </w:pPr>
      <w:r w:rsidRPr="002E53E7">
        <w:rPr>
          <w:position w:val="-14"/>
          <w:lang w:val="en-US"/>
        </w:rPr>
        <w:object w:dxaOrig="859" w:dyaOrig="380" w14:anchorId="13E67EB9">
          <v:shape id="_x0000_i1210" type="#_x0000_t75" style="width:43.4pt;height:21.2pt" o:ole="">
            <v:imagedata r:id="rId560" o:title=""/>
          </v:shape>
          <o:OLEObject Type="Embed" ProgID="Equation.DSMT4" ShapeID="_x0000_i1210" DrawAspect="Content" ObjectID="_1684316200" r:id="rId561"/>
        </w:object>
      </w:r>
    </w:p>
    <w:p w14:paraId="5AD1F424" w14:textId="77777777" w:rsidR="00DF7450" w:rsidRPr="002E53E7" w:rsidRDefault="00DF7450" w:rsidP="00DF7450">
      <w:pPr>
        <w:pStyle w:val="Maximyz0"/>
        <w:jc w:val="center"/>
        <w:rPr>
          <w:lang w:val="en-US"/>
        </w:rPr>
      </w:pPr>
      <w:r w:rsidRPr="002E53E7">
        <w:rPr>
          <w:position w:val="-14"/>
          <w:lang w:val="en-US"/>
        </w:rPr>
        <w:object w:dxaOrig="880" w:dyaOrig="380" w14:anchorId="0C9832E9">
          <v:shape id="_x0000_i1211" type="#_x0000_t75" style="width:43.4pt;height:21.2pt" o:ole="">
            <v:imagedata r:id="rId562" o:title=""/>
          </v:shape>
          <o:OLEObject Type="Embed" ProgID="Equation.DSMT4" ShapeID="_x0000_i1211" DrawAspect="Content" ObjectID="_1684316201" r:id="rId563"/>
        </w:object>
      </w:r>
    </w:p>
    <w:p w14:paraId="438FE2B1" w14:textId="77777777" w:rsidR="00DF7450" w:rsidRPr="002E53E7" w:rsidRDefault="00DF7450" w:rsidP="00DF7450">
      <w:pPr>
        <w:pStyle w:val="Maximyz0"/>
      </w:pPr>
      <w:r w:rsidRPr="002E53E7">
        <w:t xml:space="preserve">где </w:t>
      </w:r>
      <w:r w:rsidRPr="002E53E7">
        <w:rPr>
          <w:position w:val="-10"/>
        </w:rPr>
        <w:object w:dxaOrig="200" w:dyaOrig="300" w14:anchorId="45E5D4DC">
          <v:shape id="_x0000_i1212" type="#_x0000_t75" style="width:7.4pt;height:14.3pt" o:ole="">
            <v:imagedata r:id="rId564" o:title=""/>
          </v:shape>
          <o:OLEObject Type="Embed" ProgID="Equation.DSMT4" ShapeID="_x0000_i1212" DrawAspect="Content" ObjectID="_1684316202" r:id="rId565"/>
        </w:object>
      </w:r>
      <w:r w:rsidRPr="002E53E7">
        <w:t xml:space="preserve"> - множество узлов расчетной схемы тепловой сети, к которым подключены потребители тепловой энергии.</w:t>
      </w:r>
    </w:p>
    <w:p w14:paraId="01F8836F" w14:textId="77777777" w:rsidR="00DF7450" w:rsidRPr="002E53E7" w:rsidRDefault="00DF7450" w:rsidP="00DF7450">
      <w:pPr>
        <w:pStyle w:val="Maximyz0"/>
      </w:pPr>
      <w:r w:rsidRPr="002E53E7">
        <w:t xml:space="preserve">В соответствии с </w:t>
      </w:r>
      <w:r w:rsidRPr="00346B94">
        <w:rPr>
          <w:color w:val="000000" w:themeColor="text1"/>
        </w:rPr>
        <w:t>СП 124.13330</w:t>
      </w:r>
      <w:r w:rsidRPr="002E53E7">
        <w:t xml:space="preserve">.2012 «Тепловые сети» минимально допустимое значение показателя вероятности безотказной работы системы теплоснабжения в целом, т.е. нормативное значение вероятности того, что температура воздуха в зданиях не опустится ниже граничного значения, равно 0,86. Вклад тепловой сети в этот показатель составляет 0,9, т.е. </w:t>
      </w:r>
      <w:r w:rsidRPr="002E53E7">
        <w:rPr>
          <w:position w:val="-12"/>
        </w:rPr>
        <w:object w:dxaOrig="360" w:dyaOrig="360" w14:anchorId="1D23C8F3">
          <v:shape id="_x0000_i1213" type="#_x0000_t75" style="width:14.3pt;height:14.3pt" o:ole="">
            <v:imagedata r:id="rId566" o:title=""/>
          </v:shape>
          <o:OLEObject Type="Embed" ProgID="Equation.DSMT4" ShapeID="_x0000_i1213" DrawAspect="Content" ObjectID="_1684316203" r:id="rId567"/>
        </w:object>
      </w:r>
      <w:r w:rsidRPr="002E53E7">
        <w:t xml:space="preserve"> = 0,9.</w:t>
      </w:r>
    </w:p>
    <w:p w14:paraId="35D6F8B7" w14:textId="77777777" w:rsidR="00DF7450" w:rsidRPr="002E53E7" w:rsidRDefault="00DF7450" w:rsidP="00DF7450">
      <w:pPr>
        <w:pStyle w:val="Maximyz0"/>
      </w:pPr>
      <w:r w:rsidRPr="002E53E7">
        <w:t xml:space="preserve">В СП 124.13330.2012 значение минимально допустимого показателя готовности системы теплоснабжения в целом принято равным 0,97 без выделения долей источника теплоты, тепловых сетей и потребителей. Поскольку вклад источника теплоты и потребителей в этот показатель существенно ниже, нормативное значение коэффициента готовности </w:t>
      </w:r>
      <w:r w:rsidRPr="002E53E7">
        <w:rPr>
          <w:position w:val="-12"/>
        </w:rPr>
        <w:object w:dxaOrig="360" w:dyaOrig="360" w14:anchorId="00E0E1A1">
          <v:shape id="_x0000_i1214" type="#_x0000_t75" style="width:14.3pt;height:14.3pt" o:ole="">
            <v:imagedata r:id="rId568" o:title=""/>
          </v:shape>
          <o:OLEObject Type="Embed" ProgID="Equation.DSMT4" ShapeID="_x0000_i1214" DrawAspect="Content" ObjectID="_1684316204" r:id="rId569"/>
        </w:object>
      </w:r>
      <w:r w:rsidRPr="002E53E7">
        <w:t xml:space="preserve"> принимается равным 0,97.</w:t>
      </w:r>
    </w:p>
    <w:p w14:paraId="13105196" w14:textId="1078CB53" w:rsidR="00DF7450" w:rsidRDefault="00DF7450" w:rsidP="00DF7450">
      <w:pPr>
        <w:pStyle w:val="Maximyz0"/>
        <w:rPr>
          <w:shd w:val="clear" w:color="auto" w:fill="FDE9D9" w:themeFill="accent6" w:themeFillTint="33"/>
          <w:lang w:eastAsia="en-US"/>
        </w:rPr>
      </w:pPr>
      <w:r w:rsidRPr="002E53E7">
        <w:rPr>
          <w:rFonts w:eastAsia="Times New Roman"/>
          <w:szCs w:val="24"/>
        </w:rPr>
        <w:t xml:space="preserve">Значение действительных вероятностных показателей надёжности тепловых сетей позволяют разработать мероприятия по изменению структуры тепловых сетей </w:t>
      </w:r>
      <w:r w:rsidR="00872C21">
        <w:rPr>
          <w:rFonts w:eastAsia="Times New Roman"/>
          <w:szCs w:val="24"/>
        </w:rPr>
        <w:t>г</w:t>
      </w:r>
      <w:r w:rsidR="00882783">
        <w:rPr>
          <w:rFonts w:eastAsia="Times New Roman"/>
          <w:szCs w:val="24"/>
        </w:rPr>
        <w:t>ородского округа Лотошино</w:t>
      </w:r>
      <w:r w:rsidR="00152E2E">
        <w:rPr>
          <w:rFonts w:eastAsia="Times New Roman"/>
          <w:szCs w:val="24"/>
        </w:rPr>
        <w:t xml:space="preserve"> </w:t>
      </w:r>
      <w:r w:rsidRPr="002E53E7">
        <w:rPr>
          <w:rFonts w:eastAsia="Times New Roman"/>
          <w:szCs w:val="24"/>
        </w:rPr>
        <w:t xml:space="preserve">для достижения значений показателей надёжности, удовлетворяющих нормативным </w:t>
      </w:r>
      <w:r w:rsidRPr="00E240FF">
        <w:rPr>
          <w:rFonts w:eastAsia="Times New Roman"/>
          <w:szCs w:val="24"/>
        </w:rPr>
        <w:t>требованиям (</w:t>
      </w:r>
      <w:r w:rsidRPr="00E240FF">
        <w:t>книга 1</w:t>
      </w:r>
      <w:r w:rsidR="007E0D47">
        <w:t>1</w:t>
      </w:r>
      <w:r w:rsidRPr="00E240FF">
        <w:t xml:space="preserve"> Обосновывающих материалов</w:t>
      </w:r>
      <w:r w:rsidRPr="00E240FF">
        <w:rPr>
          <w:rFonts w:eastAsia="Times New Roman"/>
          <w:szCs w:val="24"/>
        </w:rPr>
        <w:t>).</w:t>
      </w:r>
      <w:r w:rsidRPr="000D229F">
        <w:rPr>
          <w:shd w:val="clear" w:color="auto" w:fill="FDE9D9" w:themeFill="accent6" w:themeFillTint="33"/>
          <w:lang w:eastAsia="en-US"/>
        </w:rPr>
        <w:t xml:space="preserve">  </w:t>
      </w:r>
    </w:p>
    <w:p w14:paraId="0622A589" w14:textId="77F13A33" w:rsidR="004F3094" w:rsidRDefault="004F3094" w:rsidP="004F3094">
      <w:pPr>
        <w:pStyle w:val="Maximyz0"/>
        <w:spacing w:after="240"/>
      </w:pPr>
      <w:r w:rsidRPr="002E53E7">
        <w:t>В таблице</w:t>
      </w:r>
      <w:r>
        <w:t xml:space="preserve"> </w:t>
      </w:r>
      <w:r>
        <w:fldChar w:fldCharType="begin"/>
      </w:r>
      <w:r>
        <w:instrText xml:space="preserve"> REF _Ref54948395 \h  \* MERGEFORMAT </w:instrText>
      </w:r>
      <w:r>
        <w:fldChar w:fldCharType="separate"/>
      </w:r>
      <w:r w:rsidR="002A07CF" w:rsidRPr="002A07CF">
        <w:rPr>
          <w:vanish/>
        </w:rPr>
        <w:t xml:space="preserve">Таблица </w:t>
      </w:r>
      <w:r w:rsidR="002A07CF">
        <w:rPr>
          <w:noProof/>
        </w:rPr>
        <w:t>1</w:t>
      </w:r>
      <w:r w:rsidR="002A07CF">
        <w:t>.</w:t>
      </w:r>
      <w:r w:rsidR="002A07CF">
        <w:rPr>
          <w:noProof/>
        </w:rPr>
        <w:t>92</w:t>
      </w:r>
      <w:r>
        <w:fldChar w:fldCharType="end"/>
      </w:r>
      <w:r w:rsidR="00A91D59">
        <w:t xml:space="preserve"> </w:t>
      </w:r>
      <w:r w:rsidRPr="002E53E7">
        <w:t xml:space="preserve">приведены коэффициенты надёжности системы теплоснабжения </w:t>
      </w:r>
      <w:r>
        <w:t>городского округа Лотош</w:t>
      </w:r>
      <w:r w:rsidRPr="004F3094">
        <w:t>ино.</w:t>
      </w:r>
    </w:p>
    <w:p w14:paraId="4693EBB2" w14:textId="296EEB3F" w:rsidR="004F3094" w:rsidRPr="002E53E7" w:rsidRDefault="004F3094" w:rsidP="004F3094">
      <w:pPr>
        <w:pStyle w:val="aff9"/>
        <w:keepNext/>
      </w:pPr>
      <w:bookmarkStart w:id="267" w:name="_Ref54948395"/>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92</w:t>
      </w:r>
      <w:r w:rsidR="00E61190">
        <w:rPr>
          <w:noProof/>
        </w:rPr>
        <w:fldChar w:fldCharType="end"/>
      </w:r>
      <w:bookmarkEnd w:id="267"/>
      <w:r w:rsidRPr="002E53E7">
        <w:t xml:space="preserve"> – Коэффициенты надёжности системы теплоснабжения </w:t>
      </w:r>
      <w:r>
        <w:t xml:space="preserve">городского округа Лотошино </w:t>
      </w:r>
    </w:p>
    <w:tbl>
      <w:tblPr>
        <w:tblW w:w="5000" w:type="pct"/>
        <w:tblLayout w:type="fixed"/>
        <w:tblLook w:val="04A0" w:firstRow="1" w:lastRow="0" w:firstColumn="1" w:lastColumn="0" w:noHBand="0" w:noVBand="1"/>
      </w:tblPr>
      <w:tblGrid>
        <w:gridCol w:w="492"/>
        <w:gridCol w:w="569"/>
        <w:gridCol w:w="1632"/>
        <w:gridCol w:w="605"/>
        <w:gridCol w:w="605"/>
        <w:gridCol w:w="605"/>
        <w:gridCol w:w="605"/>
        <w:gridCol w:w="605"/>
        <w:gridCol w:w="604"/>
        <w:gridCol w:w="605"/>
        <w:gridCol w:w="605"/>
        <w:gridCol w:w="605"/>
        <w:gridCol w:w="605"/>
        <w:gridCol w:w="602"/>
      </w:tblGrid>
      <w:tr w:rsidR="004F3094" w:rsidRPr="00D32386" w14:paraId="035ECEED" w14:textId="77777777" w:rsidTr="00A91D59">
        <w:trPr>
          <w:trHeight w:val="2431"/>
          <w:tblHeader/>
        </w:trPr>
        <w:tc>
          <w:tcPr>
            <w:tcW w:w="26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3C5DCBD" w14:textId="77777777" w:rsidR="004F3094" w:rsidRPr="00D32386" w:rsidRDefault="004F3094" w:rsidP="00A51A9A">
            <w:pPr>
              <w:jc w:val="center"/>
              <w:rPr>
                <w:sz w:val="20"/>
                <w:szCs w:val="20"/>
              </w:rPr>
            </w:pPr>
            <w:r w:rsidRPr="00D32386">
              <w:rPr>
                <w:sz w:val="20"/>
                <w:szCs w:val="20"/>
              </w:rPr>
              <w:t>№ п/п</w:t>
            </w:r>
          </w:p>
        </w:tc>
        <w:tc>
          <w:tcPr>
            <w:tcW w:w="30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8B206AB" w14:textId="77777777" w:rsidR="004F3094" w:rsidRPr="00D32386" w:rsidRDefault="004F3094" w:rsidP="00A51A9A">
            <w:pPr>
              <w:jc w:val="center"/>
              <w:rPr>
                <w:sz w:val="20"/>
                <w:szCs w:val="20"/>
              </w:rPr>
            </w:pPr>
            <w:r w:rsidRPr="00D32386">
              <w:rPr>
                <w:sz w:val="20"/>
                <w:szCs w:val="20"/>
              </w:rPr>
              <w:t>№ п/сх</w:t>
            </w:r>
          </w:p>
        </w:tc>
        <w:tc>
          <w:tcPr>
            <w:tcW w:w="87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E2926" w14:textId="77777777" w:rsidR="004F3094" w:rsidRDefault="004F3094" w:rsidP="00A51A9A">
            <w:pPr>
              <w:jc w:val="center"/>
              <w:rPr>
                <w:sz w:val="20"/>
                <w:szCs w:val="20"/>
              </w:rPr>
            </w:pPr>
            <w:r>
              <w:rPr>
                <w:sz w:val="20"/>
                <w:szCs w:val="20"/>
              </w:rPr>
              <w:t>Наименование</w:t>
            </w:r>
          </w:p>
          <w:p w14:paraId="27C9D766" w14:textId="356135EA" w:rsidR="004F3094" w:rsidRPr="00D32386" w:rsidRDefault="004F3094" w:rsidP="00A51A9A">
            <w:pPr>
              <w:jc w:val="center"/>
              <w:rPr>
                <w:sz w:val="20"/>
                <w:szCs w:val="20"/>
              </w:rPr>
            </w:pPr>
            <w:r>
              <w:rPr>
                <w:sz w:val="20"/>
                <w:szCs w:val="20"/>
              </w:rPr>
              <w:t xml:space="preserve"> источника</w:t>
            </w:r>
          </w:p>
        </w:tc>
        <w:tc>
          <w:tcPr>
            <w:tcW w:w="323" w:type="pct"/>
            <w:tcBorders>
              <w:top w:val="single" w:sz="4" w:space="0" w:color="auto"/>
              <w:left w:val="nil"/>
              <w:bottom w:val="single" w:sz="4" w:space="0" w:color="auto"/>
              <w:right w:val="single" w:sz="4" w:space="0" w:color="auto"/>
            </w:tcBorders>
            <w:shd w:val="clear" w:color="auto" w:fill="auto"/>
            <w:textDirection w:val="btLr"/>
            <w:vAlign w:val="center"/>
            <w:hideMark/>
          </w:tcPr>
          <w:p w14:paraId="055925EC" w14:textId="77777777" w:rsidR="004F3094" w:rsidRPr="004F3094" w:rsidRDefault="004F3094" w:rsidP="00A51A9A">
            <w:pPr>
              <w:contextualSpacing/>
              <w:jc w:val="center"/>
              <w:rPr>
                <w:sz w:val="18"/>
                <w:szCs w:val="20"/>
              </w:rPr>
            </w:pPr>
            <w:r w:rsidRPr="004F3094">
              <w:rPr>
                <w:sz w:val="18"/>
                <w:szCs w:val="20"/>
              </w:rPr>
              <w:t>Показатель надежности электроснабжения</w:t>
            </w:r>
          </w:p>
        </w:tc>
        <w:tc>
          <w:tcPr>
            <w:tcW w:w="324" w:type="pct"/>
            <w:tcBorders>
              <w:top w:val="single" w:sz="4" w:space="0" w:color="auto"/>
              <w:left w:val="nil"/>
              <w:bottom w:val="single" w:sz="4" w:space="0" w:color="auto"/>
              <w:right w:val="single" w:sz="4" w:space="0" w:color="auto"/>
            </w:tcBorders>
            <w:shd w:val="clear" w:color="auto" w:fill="auto"/>
            <w:textDirection w:val="btLr"/>
            <w:vAlign w:val="center"/>
            <w:hideMark/>
          </w:tcPr>
          <w:p w14:paraId="4810753F" w14:textId="77777777" w:rsidR="004F3094" w:rsidRPr="004F3094" w:rsidRDefault="004F3094" w:rsidP="00A51A9A">
            <w:pPr>
              <w:contextualSpacing/>
              <w:jc w:val="center"/>
              <w:rPr>
                <w:sz w:val="18"/>
                <w:szCs w:val="20"/>
              </w:rPr>
            </w:pPr>
            <w:r w:rsidRPr="004F3094">
              <w:rPr>
                <w:sz w:val="18"/>
                <w:szCs w:val="20"/>
              </w:rPr>
              <w:t>Показатель надежности водоснабжения</w:t>
            </w:r>
          </w:p>
        </w:tc>
        <w:tc>
          <w:tcPr>
            <w:tcW w:w="324" w:type="pct"/>
            <w:tcBorders>
              <w:top w:val="single" w:sz="4" w:space="0" w:color="auto"/>
              <w:left w:val="nil"/>
              <w:bottom w:val="single" w:sz="4" w:space="0" w:color="auto"/>
              <w:right w:val="single" w:sz="4" w:space="0" w:color="auto"/>
            </w:tcBorders>
            <w:shd w:val="clear" w:color="auto" w:fill="auto"/>
            <w:textDirection w:val="btLr"/>
            <w:vAlign w:val="center"/>
            <w:hideMark/>
          </w:tcPr>
          <w:p w14:paraId="3A6ED9AA" w14:textId="77777777" w:rsidR="004F3094" w:rsidRPr="004F3094" w:rsidRDefault="004F3094" w:rsidP="00A51A9A">
            <w:pPr>
              <w:contextualSpacing/>
              <w:jc w:val="center"/>
              <w:rPr>
                <w:sz w:val="18"/>
                <w:szCs w:val="20"/>
              </w:rPr>
            </w:pPr>
            <w:r w:rsidRPr="004F3094">
              <w:rPr>
                <w:sz w:val="18"/>
                <w:szCs w:val="20"/>
              </w:rPr>
              <w:t>Показатель надежности топливоснабжения</w:t>
            </w:r>
          </w:p>
        </w:tc>
        <w:tc>
          <w:tcPr>
            <w:tcW w:w="324" w:type="pct"/>
            <w:tcBorders>
              <w:top w:val="single" w:sz="4" w:space="0" w:color="auto"/>
              <w:left w:val="nil"/>
              <w:bottom w:val="single" w:sz="4" w:space="0" w:color="auto"/>
              <w:right w:val="single" w:sz="4" w:space="0" w:color="auto"/>
            </w:tcBorders>
            <w:shd w:val="clear" w:color="auto" w:fill="auto"/>
            <w:textDirection w:val="btLr"/>
            <w:vAlign w:val="center"/>
            <w:hideMark/>
          </w:tcPr>
          <w:p w14:paraId="49A11830" w14:textId="77777777" w:rsidR="004F3094" w:rsidRPr="004F3094" w:rsidRDefault="004F3094" w:rsidP="00A51A9A">
            <w:pPr>
              <w:contextualSpacing/>
              <w:jc w:val="center"/>
              <w:rPr>
                <w:sz w:val="14"/>
                <w:szCs w:val="20"/>
              </w:rPr>
            </w:pPr>
            <w:r w:rsidRPr="004F3094">
              <w:rPr>
                <w:sz w:val="14"/>
                <w:szCs w:val="20"/>
              </w:rPr>
              <w:t>Показатель соответствия тепловой мощности фактическим тепловым нагрузкам</w:t>
            </w:r>
          </w:p>
        </w:tc>
        <w:tc>
          <w:tcPr>
            <w:tcW w:w="324" w:type="pct"/>
            <w:tcBorders>
              <w:top w:val="single" w:sz="4" w:space="0" w:color="auto"/>
              <w:left w:val="nil"/>
              <w:bottom w:val="single" w:sz="4" w:space="0" w:color="auto"/>
              <w:right w:val="single" w:sz="4" w:space="0" w:color="auto"/>
            </w:tcBorders>
            <w:shd w:val="clear" w:color="auto" w:fill="auto"/>
            <w:textDirection w:val="btLr"/>
            <w:vAlign w:val="center"/>
            <w:hideMark/>
          </w:tcPr>
          <w:p w14:paraId="4429C394" w14:textId="77777777" w:rsidR="004F3094" w:rsidRPr="004F3094" w:rsidRDefault="004F3094" w:rsidP="00A51A9A">
            <w:pPr>
              <w:contextualSpacing/>
              <w:jc w:val="center"/>
              <w:rPr>
                <w:sz w:val="18"/>
                <w:szCs w:val="20"/>
              </w:rPr>
            </w:pPr>
            <w:r w:rsidRPr="004F3094">
              <w:rPr>
                <w:sz w:val="18"/>
                <w:szCs w:val="20"/>
              </w:rPr>
              <w:t>Показатель уровня резервирования</w:t>
            </w:r>
          </w:p>
        </w:tc>
        <w:tc>
          <w:tcPr>
            <w:tcW w:w="323" w:type="pct"/>
            <w:tcBorders>
              <w:top w:val="single" w:sz="4" w:space="0" w:color="auto"/>
              <w:left w:val="nil"/>
              <w:bottom w:val="single" w:sz="4" w:space="0" w:color="auto"/>
              <w:right w:val="single" w:sz="4" w:space="0" w:color="auto"/>
            </w:tcBorders>
            <w:shd w:val="clear" w:color="auto" w:fill="auto"/>
            <w:textDirection w:val="btLr"/>
            <w:vAlign w:val="center"/>
            <w:hideMark/>
          </w:tcPr>
          <w:p w14:paraId="1140CBF3" w14:textId="77777777" w:rsidR="004F3094" w:rsidRPr="004F3094" w:rsidRDefault="004F3094" w:rsidP="00A51A9A">
            <w:pPr>
              <w:contextualSpacing/>
              <w:jc w:val="center"/>
              <w:rPr>
                <w:sz w:val="18"/>
                <w:szCs w:val="20"/>
              </w:rPr>
            </w:pPr>
            <w:r w:rsidRPr="004F3094">
              <w:rPr>
                <w:sz w:val="18"/>
                <w:szCs w:val="20"/>
              </w:rPr>
              <w:t>Показатель технического состояния тепловых сетей</w:t>
            </w:r>
          </w:p>
        </w:tc>
        <w:tc>
          <w:tcPr>
            <w:tcW w:w="324" w:type="pct"/>
            <w:tcBorders>
              <w:top w:val="single" w:sz="4" w:space="0" w:color="auto"/>
              <w:left w:val="nil"/>
              <w:bottom w:val="single" w:sz="4" w:space="0" w:color="auto"/>
              <w:right w:val="single" w:sz="4" w:space="0" w:color="auto"/>
            </w:tcBorders>
            <w:shd w:val="clear" w:color="auto" w:fill="auto"/>
            <w:textDirection w:val="btLr"/>
            <w:vAlign w:val="center"/>
            <w:hideMark/>
          </w:tcPr>
          <w:p w14:paraId="7DDCF22E" w14:textId="77777777" w:rsidR="004F3094" w:rsidRPr="004F3094" w:rsidRDefault="004F3094" w:rsidP="00A51A9A">
            <w:pPr>
              <w:contextualSpacing/>
              <w:jc w:val="center"/>
              <w:rPr>
                <w:sz w:val="18"/>
                <w:szCs w:val="20"/>
              </w:rPr>
            </w:pPr>
            <w:r w:rsidRPr="004F3094">
              <w:rPr>
                <w:sz w:val="18"/>
                <w:szCs w:val="20"/>
              </w:rPr>
              <w:t>Показатель интенсивности отказов тепловых сетей</w:t>
            </w:r>
          </w:p>
        </w:tc>
        <w:tc>
          <w:tcPr>
            <w:tcW w:w="324" w:type="pct"/>
            <w:tcBorders>
              <w:top w:val="single" w:sz="4" w:space="0" w:color="auto"/>
              <w:left w:val="nil"/>
              <w:bottom w:val="single" w:sz="4" w:space="0" w:color="auto"/>
              <w:right w:val="single" w:sz="4" w:space="0" w:color="auto"/>
            </w:tcBorders>
            <w:shd w:val="clear" w:color="auto" w:fill="auto"/>
            <w:textDirection w:val="btLr"/>
            <w:vAlign w:val="center"/>
            <w:hideMark/>
          </w:tcPr>
          <w:p w14:paraId="2043C4CD" w14:textId="77777777" w:rsidR="004F3094" w:rsidRPr="004F3094" w:rsidRDefault="004F3094" w:rsidP="00A51A9A">
            <w:pPr>
              <w:contextualSpacing/>
              <w:jc w:val="center"/>
              <w:rPr>
                <w:sz w:val="18"/>
                <w:szCs w:val="20"/>
              </w:rPr>
            </w:pPr>
            <w:r w:rsidRPr="004F3094">
              <w:rPr>
                <w:sz w:val="18"/>
                <w:szCs w:val="20"/>
              </w:rPr>
              <w:t>Показатель относительного недоотпуска тепла</w:t>
            </w:r>
          </w:p>
        </w:tc>
        <w:tc>
          <w:tcPr>
            <w:tcW w:w="324" w:type="pct"/>
            <w:tcBorders>
              <w:top w:val="single" w:sz="4" w:space="0" w:color="auto"/>
              <w:left w:val="nil"/>
              <w:bottom w:val="single" w:sz="4" w:space="0" w:color="auto"/>
              <w:right w:val="single" w:sz="4" w:space="0" w:color="auto"/>
            </w:tcBorders>
            <w:shd w:val="clear" w:color="auto" w:fill="auto"/>
            <w:textDirection w:val="btLr"/>
            <w:vAlign w:val="center"/>
            <w:hideMark/>
          </w:tcPr>
          <w:p w14:paraId="62E1AA23" w14:textId="77777777" w:rsidR="004F3094" w:rsidRPr="004F3094" w:rsidRDefault="004F3094" w:rsidP="00A51A9A">
            <w:pPr>
              <w:contextualSpacing/>
              <w:jc w:val="center"/>
              <w:rPr>
                <w:sz w:val="18"/>
                <w:szCs w:val="20"/>
              </w:rPr>
            </w:pPr>
            <w:r w:rsidRPr="004F3094">
              <w:rPr>
                <w:sz w:val="18"/>
                <w:szCs w:val="20"/>
              </w:rPr>
              <w:t>Показатель качества теплоснабжения</w:t>
            </w:r>
          </w:p>
        </w:tc>
        <w:tc>
          <w:tcPr>
            <w:tcW w:w="324"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648ED5D" w14:textId="77777777" w:rsidR="004F3094" w:rsidRPr="004F3094" w:rsidRDefault="004F3094" w:rsidP="00A51A9A">
            <w:pPr>
              <w:contextualSpacing/>
              <w:jc w:val="center"/>
              <w:rPr>
                <w:sz w:val="18"/>
                <w:szCs w:val="20"/>
              </w:rPr>
            </w:pPr>
            <w:r w:rsidRPr="004F3094">
              <w:rPr>
                <w:sz w:val="18"/>
                <w:szCs w:val="20"/>
              </w:rPr>
              <w:t>Показатель надежности</w:t>
            </w:r>
          </w:p>
        </w:tc>
        <w:tc>
          <w:tcPr>
            <w:tcW w:w="324" w:type="pct"/>
            <w:tcBorders>
              <w:top w:val="single" w:sz="4" w:space="0" w:color="auto"/>
              <w:left w:val="nil"/>
              <w:bottom w:val="single" w:sz="4" w:space="0" w:color="auto"/>
              <w:right w:val="single" w:sz="4" w:space="0" w:color="auto"/>
            </w:tcBorders>
            <w:shd w:val="clear" w:color="auto" w:fill="auto"/>
            <w:textDirection w:val="btLr"/>
            <w:vAlign w:val="center"/>
            <w:hideMark/>
          </w:tcPr>
          <w:p w14:paraId="36C6CACC" w14:textId="77777777" w:rsidR="004F3094" w:rsidRPr="004F3094" w:rsidRDefault="004F3094" w:rsidP="00A51A9A">
            <w:pPr>
              <w:contextualSpacing/>
              <w:jc w:val="center"/>
              <w:rPr>
                <w:sz w:val="18"/>
                <w:szCs w:val="20"/>
              </w:rPr>
            </w:pPr>
            <w:r w:rsidRPr="004F3094">
              <w:rPr>
                <w:sz w:val="18"/>
                <w:szCs w:val="20"/>
              </w:rPr>
              <w:t>Оценка надежности системы</w:t>
            </w:r>
          </w:p>
        </w:tc>
      </w:tr>
      <w:tr w:rsidR="004F3094" w:rsidRPr="00D32386" w14:paraId="5972299A" w14:textId="77777777" w:rsidTr="00A91D59">
        <w:trPr>
          <w:trHeight w:val="340"/>
          <w:tblHeader/>
        </w:trPr>
        <w:tc>
          <w:tcPr>
            <w:tcW w:w="26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7351344" w14:textId="77777777" w:rsidR="004F3094" w:rsidRPr="00D32386" w:rsidRDefault="004F3094" w:rsidP="00A51A9A">
            <w:pPr>
              <w:rPr>
                <w:sz w:val="20"/>
                <w:szCs w:val="20"/>
              </w:rPr>
            </w:pPr>
          </w:p>
        </w:tc>
        <w:tc>
          <w:tcPr>
            <w:tcW w:w="304"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A31083E" w14:textId="77777777" w:rsidR="004F3094" w:rsidRPr="00D32386" w:rsidRDefault="004F3094" w:rsidP="00A51A9A">
            <w:pPr>
              <w:rPr>
                <w:sz w:val="20"/>
                <w:szCs w:val="20"/>
              </w:rPr>
            </w:pPr>
          </w:p>
        </w:tc>
        <w:tc>
          <w:tcPr>
            <w:tcW w:w="87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BA226F4" w14:textId="77777777" w:rsidR="004F3094" w:rsidRPr="00D32386" w:rsidRDefault="004F3094" w:rsidP="00A51A9A">
            <w:pPr>
              <w:rPr>
                <w:sz w:val="20"/>
                <w:szCs w:val="20"/>
              </w:rPr>
            </w:pPr>
          </w:p>
        </w:tc>
        <w:tc>
          <w:tcPr>
            <w:tcW w:w="323" w:type="pct"/>
            <w:tcBorders>
              <w:top w:val="nil"/>
              <w:left w:val="nil"/>
              <w:bottom w:val="single" w:sz="4" w:space="0" w:color="auto"/>
              <w:right w:val="single" w:sz="4" w:space="0" w:color="auto"/>
            </w:tcBorders>
            <w:shd w:val="clear" w:color="auto" w:fill="auto"/>
            <w:vAlign w:val="center"/>
            <w:hideMark/>
          </w:tcPr>
          <w:p w14:paraId="76BD589F" w14:textId="77777777" w:rsidR="004F3094" w:rsidRPr="004F3094" w:rsidRDefault="004F3094" w:rsidP="00A51A9A">
            <w:pPr>
              <w:jc w:val="center"/>
              <w:rPr>
                <w:sz w:val="18"/>
                <w:szCs w:val="20"/>
              </w:rPr>
            </w:pPr>
            <w:r w:rsidRPr="004F3094">
              <w:rPr>
                <w:sz w:val="18"/>
                <w:szCs w:val="20"/>
              </w:rPr>
              <w:t>К</w:t>
            </w:r>
            <w:r w:rsidRPr="004F3094">
              <w:rPr>
                <w:sz w:val="18"/>
                <w:szCs w:val="20"/>
                <w:vertAlign w:val="subscript"/>
              </w:rPr>
              <w:t>Э</w:t>
            </w:r>
          </w:p>
        </w:tc>
        <w:tc>
          <w:tcPr>
            <w:tcW w:w="324" w:type="pct"/>
            <w:tcBorders>
              <w:top w:val="nil"/>
              <w:left w:val="nil"/>
              <w:bottom w:val="single" w:sz="4" w:space="0" w:color="auto"/>
              <w:right w:val="single" w:sz="4" w:space="0" w:color="auto"/>
            </w:tcBorders>
            <w:shd w:val="clear" w:color="auto" w:fill="auto"/>
            <w:vAlign w:val="center"/>
            <w:hideMark/>
          </w:tcPr>
          <w:p w14:paraId="58FDC0E0" w14:textId="77777777" w:rsidR="004F3094" w:rsidRPr="004F3094" w:rsidRDefault="004F3094" w:rsidP="00A51A9A">
            <w:pPr>
              <w:jc w:val="center"/>
              <w:rPr>
                <w:sz w:val="18"/>
                <w:szCs w:val="20"/>
              </w:rPr>
            </w:pPr>
            <w:r w:rsidRPr="004F3094">
              <w:rPr>
                <w:sz w:val="18"/>
                <w:szCs w:val="20"/>
              </w:rPr>
              <w:t>К</w:t>
            </w:r>
            <w:r w:rsidRPr="004F3094">
              <w:rPr>
                <w:sz w:val="18"/>
                <w:szCs w:val="20"/>
                <w:vertAlign w:val="subscript"/>
              </w:rPr>
              <w:t>В</w:t>
            </w:r>
          </w:p>
        </w:tc>
        <w:tc>
          <w:tcPr>
            <w:tcW w:w="324" w:type="pct"/>
            <w:tcBorders>
              <w:top w:val="nil"/>
              <w:left w:val="nil"/>
              <w:bottom w:val="single" w:sz="4" w:space="0" w:color="auto"/>
              <w:right w:val="single" w:sz="4" w:space="0" w:color="auto"/>
            </w:tcBorders>
            <w:shd w:val="clear" w:color="auto" w:fill="auto"/>
            <w:vAlign w:val="center"/>
            <w:hideMark/>
          </w:tcPr>
          <w:p w14:paraId="19DD279F" w14:textId="77777777" w:rsidR="004F3094" w:rsidRPr="004F3094" w:rsidRDefault="004F3094" w:rsidP="00A51A9A">
            <w:pPr>
              <w:jc w:val="center"/>
              <w:rPr>
                <w:sz w:val="18"/>
                <w:szCs w:val="20"/>
              </w:rPr>
            </w:pPr>
            <w:r w:rsidRPr="004F3094">
              <w:rPr>
                <w:sz w:val="18"/>
                <w:szCs w:val="20"/>
              </w:rPr>
              <w:t>К</w:t>
            </w:r>
            <w:r w:rsidRPr="004F3094">
              <w:rPr>
                <w:sz w:val="18"/>
                <w:szCs w:val="20"/>
                <w:vertAlign w:val="subscript"/>
              </w:rPr>
              <w:t>Т</w:t>
            </w:r>
          </w:p>
        </w:tc>
        <w:tc>
          <w:tcPr>
            <w:tcW w:w="324" w:type="pct"/>
            <w:tcBorders>
              <w:top w:val="nil"/>
              <w:left w:val="nil"/>
              <w:bottom w:val="single" w:sz="4" w:space="0" w:color="auto"/>
              <w:right w:val="single" w:sz="4" w:space="0" w:color="auto"/>
            </w:tcBorders>
            <w:shd w:val="clear" w:color="auto" w:fill="auto"/>
            <w:vAlign w:val="center"/>
            <w:hideMark/>
          </w:tcPr>
          <w:p w14:paraId="5445B4DC" w14:textId="77777777" w:rsidR="004F3094" w:rsidRPr="004F3094" w:rsidRDefault="004F3094" w:rsidP="00A51A9A">
            <w:pPr>
              <w:jc w:val="center"/>
              <w:rPr>
                <w:sz w:val="18"/>
                <w:szCs w:val="20"/>
              </w:rPr>
            </w:pPr>
            <w:r w:rsidRPr="004F3094">
              <w:rPr>
                <w:sz w:val="18"/>
                <w:szCs w:val="20"/>
              </w:rPr>
              <w:t>К</w:t>
            </w:r>
            <w:r w:rsidRPr="004F3094">
              <w:rPr>
                <w:sz w:val="18"/>
                <w:szCs w:val="20"/>
                <w:vertAlign w:val="subscript"/>
              </w:rPr>
              <w:t>Б</w:t>
            </w:r>
          </w:p>
        </w:tc>
        <w:tc>
          <w:tcPr>
            <w:tcW w:w="324" w:type="pct"/>
            <w:tcBorders>
              <w:top w:val="nil"/>
              <w:left w:val="nil"/>
              <w:bottom w:val="single" w:sz="4" w:space="0" w:color="auto"/>
              <w:right w:val="single" w:sz="4" w:space="0" w:color="auto"/>
            </w:tcBorders>
            <w:shd w:val="clear" w:color="auto" w:fill="auto"/>
            <w:vAlign w:val="center"/>
            <w:hideMark/>
          </w:tcPr>
          <w:p w14:paraId="11383B4F" w14:textId="77777777" w:rsidR="004F3094" w:rsidRPr="004F3094" w:rsidRDefault="004F3094" w:rsidP="00A51A9A">
            <w:pPr>
              <w:jc w:val="center"/>
              <w:rPr>
                <w:sz w:val="18"/>
                <w:szCs w:val="20"/>
              </w:rPr>
            </w:pPr>
            <w:r w:rsidRPr="004F3094">
              <w:rPr>
                <w:sz w:val="18"/>
                <w:szCs w:val="20"/>
              </w:rPr>
              <w:t>К</w:t>
            </w:r>
            <w:r w:rsidRPr="004F3094">
              <w:rPr>
                <w:sz w:val="18"/>
                <w:szCs w:val="20"/>
                <w:vertAlign w:val="subscript"/>
              </w:rPr>
              <w:t>Р</w:t>
            </w:r>
          </w:p>
        </w:tc>
        <w:tc>
          <w:tcPr>
            <w:tcW w:w="323" w:type="pct"/>
            <w:tcBorders>
              <w:top w:val="nil"/>
              <w:left w:val="nil"/>
              <w:bottom w:val="single" w:sz="4" w:space="0" w:color="auto"/>
              <w:right w:val="single" w:sz="4" w:space="0" w:color="auto"/>
            </w:tcBorders>
            <w:shd w:val="clear" w:color="auto" w:fill="auto"/>
            <w:vAlign w:val="center"/>
            <w:hideMark/>
          </w:tcPr>
          <w:p w14:paraId="354801F1" w14:textId="77777777" w:rsidR="004F3094" w:rsidRPr="004F3094" w:rsidRDefault="004F3094" w:rsidP="00A51A9A">
            <w:pPr>
              <w:jc w:val="center"/>
              <w:rPr>
                <w:sz w:val="18"/>
                <w:szCs w:val="20"/>
              </w:rPr>
            </w:pPr>
            <w:r w:rsidRPr="004F3094">
              <w:rPr>
                <w:sz w:val="18"/>
                <w:szCs w:val="20"/>
              </w:rPr>
              <w:t>К</w:t>
            </w:r>
            <w:r w:rsidRPr="004F3094">
              <w:rPr>
                <w:sz w:val="18"/>
                <w:szCs w:val="20"/>
                <w:vertAlign w:val="subscript"/>
              </w:rPr>
              <w:t>С</w:t>
            </w:r>
          </w:p>
        </w:tc>
        <w:tc>
          <w:tcPr>
            <w:tcW w:w="324" w:type="pct"/>
            <w:tcBorders>
              <w:top w:val="nil"/>
              <w:left w:val="nil"/>
              <w:bottom w:val="single" w:sz="4" w:space="0" w:color="auto"/>
              <w:right w:val="single" w:sz="4" w:space="0" w:color="auto"/>
            </w:tcBorders>
            <w:shd w:val="clear" w:color="auto" w:fill="auto"/>
            <w:vAlign w:val="center"/>
            <w:hideMark/>
          </w:tcPr>
          <w:p w14:paraId="267F55E4" w14:textId="77777777" w:rsidR="004F3094" w:rsidRPr="004F3094" w:rsidRDefault="004F3094" w:rsidP="00A51A9A">
            <w:pPr>
              <w:jc w:val="center"/>
              <w:rPr>
                <w:sz w:val="18"/>
                <w:szCs w:val="20"/>
              </w:rPr>
            </w:pPr>
            <w:r w:rsidRPr="004F3094">
              <w:rPr>
                <w:sz w:val="18"/>
                <w:szCs w:val="20"/>
              </w:rPr>
              <w:t>К</w:t>
            </w:r>
            <w:r w:rsidRPr="004F3094">
              <w:rPr>
                <w:sz w:val="18"/>
                <w:szCs w:val="20"/>
                <w:vertAlign w:val="subscript"/>
              </w:rPr>
              <w:t>ОТК</w:t>
            </w:r>
          </w:p>
        </w:tc>
        <w:tc>
          <w:tcPr>
            <w:tcW w:w="324" w:type="pct"/>
            <w:tcBorders>
              <w:top w:val="nil"/>
              <w:left w:val="nil"/>
              <w:bottom w:val="single" w:sz="4" w:space="0" w:color="auto"/>
              <w:right w:val="single" w:sz="4" w:space="0" w:color="auto"/>
            </w:tcBorders>
            <w:shd w:val="clear" w:color="auto" w:fill="auto"/>
            <w:vAlign w:val="center"/>
            <w:hideMark/>
          </w:tcPr>
          <w:p w14:paraId="7E0ECF69" w14:textId="77777777" w:rsidR="004F3094" w:rsidRPr="004F3094" w:rsidRDefault="004F3094" w:rsidP="00A51A9A">
            <w:pPr>
              <w:jc w:val="center"/>
              <w:rPr>
                <w:sz w:val="18"/>
                <w:szCs w:val="20"/>
              </w:rPr>
            </w:pPr>
            <w:r w:rsidRPr="004F3094">
              <w:rPr>
                <w:sz w:val="18"/>
                <w:szCs w:val="20"/>
              </w:rPr>
              <w:t>К</w:t>
            </w:r>
            <w:r w:rsidRPr="004F3094">
              <w:rPr>
                <w:sz w:val="18"/>
                <w:szCs w:val="20"/>
                <w:vertAlign w:val="subscript"/>
              </w:rPr>
              <w:t>НЕД</w:t>
            </w:r>
          </w:p>
        </w:tc>
        <w:tc>
          <w:tcPr>
            <w:tcW w:w="324" w:type="pct"/>
            <w:tcBorders>
              <w:top w:val="nil"/>
              <w:left w:val="nil"/>
              <w:bottom w:val="single" w:sz="4" w:space="0" w:color="auto"/>
              <w:right w:val="single" w:sz="4" w:space="0" w:color="auto"/>
            </w:tcBorders>
            <w:shd w:val="clear" w:color="auto" w:fill="auto"/>
            <w:vAlign w:val="center"/>
            <w:hideMark/>
          </w:tcPr>
          <w:p w14:paraId="1937E935" w14:textId="77777777" w:rsidR="004F3094" w:rsidRPr="004F3094" w:rsidRDefault="004F3094" w:rsidP="00A51A9A">
            <w:pPr>
              <w:jc w:val="center"/>
              <w:rPr>
                <w:sz w:val="18"/>
                <w:szCs w:val="20"/>
              </w:rPr>
            </w:pPr>
            <w:r w:rsidRPr="004F3094">
              <w:rPr>
                <w:sz w:val="18"/>
                <w:szCs w:val="20"/>
              </w:rPr>
              <w:t>Кж</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FA45B0" w14:textId="77777777" w:rsidR="004F3094" w:rsidRPr="004F3094" w:rsidRDefault="004F3094" w:rsidP="00A51A9A">
            <w:pPr>
              <w:jc w:val="center"/>
              <w:rPr>
                <w:sz w:val="18"/>
                <w:szCs w:val="20"/>
              </w:rPr>
            </w:pPr>
            <w:r w:rsidRPr="004F3094">
              <w:rPr>
                <w:sz w:val="18"/>
                <w:szCs w:val="20"/>
              </w:rPr>
              <w:t>К</w:t>
            </w:r>
            <w:r w:rsidRPr="004F3094">
              <w:rPr>
                <w:sz w:val="18"/>
                <w:szCs w:val="18"/>
                <w:vertAlign w:val="subscript"/>
              </w:rPr>
              <w:t>НАД</w:t>
            </w:r>
          </w:p>
        </w:tc>
        <w:tc>
          <w:tcPr>
            <w:tcW w:w="324" w:type="pct"/>
            <w:tcBorders>
              <w:top w:val="nil"/>
              <w:left w:val="nil"/>
              <w:bottom w:val="single" w:sz="4" w:space="0" w:color="auto"/>
              <w:right w:val="single" w:sz="4" w:space="0" w:color="auto"/>
            </w:tcBorders>
            <w:shd w:val="clear" w:color="auto" w:fill="auto"/>
            <w:vAlign w:val="center"/>
            <w:hideMark/>
          </w:tcPr>
          <w:p w14:paraId="6C502396" w14:textId="77777777" w:rsidR="004F3094" w:rsidRPr="004F3094" w:rsidRDefault="004F3094" w:rsidP="00A51A9A">
            <w:pPr>
              <w:jc w:val="center"/>
              <w:rPr>
                <w:sz w:val="18"/>
                <w:szCs w:val="20"/>
              </w:rPr>
            </w:pPr>
            <w:r w:rsidRPr="004F3094">
              <w:rPr>
                <w:sz w:val="18"/>
                <w:szCs w:val="20"/>
              </w:rPr>
              <w:t>К</w:t>
            </w:r>
            <w:r w:rsidRPr="004F3094">
              <w:rPr>
                <w:sz w:val="18"/>
                <w:szCs w:val="20"/>
                <w:vertAlign w:val="subscript"/>
              </w:rPr>
              <w:t>над</w:t>
            </w:r>
            <w:r w:rsidRPr="004F3094">
              <w:rPr>
                <w:sz w:val="18"/>
                <w:szCs w:val="20"/>
              </w:rPr>
              <w:t xml:space="preserve"> </w:t>
            </w:r>
            <w:r w:rsidRPr="004F3094">
              <w:rPr>
                <w:sz w:val="18"/>
                <w:szCs w:val="20"/>
                <w:vertAlign w:val="superscript"/>
              </w:rPr>
              <w:t>общ</w:t>
            </w:r>
          </w:p>
        </w:tc>
      </w:tr>
      <w:tr w:rsidR="004F3094" w:rsidRPr="00D32386" w14:paraId="7973F5DC"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0BB2D962" w14:textId="77777777" w:rsidR="004F3094" w:rsidRPr="00D32386" w:rsidRDefault="004F3094" w:rsidP="00A51A9A">
            <w:pPr>
              <w:jc w:val="center"/>
              <w:rPr>
                <w:sz w:val="20"/>
                <w:szCs w:val="20"/>
              </w:rPr>
            </w:pPr>
            <w:r w:rsidRPr="00D32386">
              <w:rPr>
                <w:sz w:val="20"/>
                <w:szCs w:val="20"/>
              </w:rPr>
              <w:t>1</w:t>
            </w:r>
          </w:p>
        </w:tc>
        <w:tc>
          <w:tcPr>
            <w:tcW w:w="304" w:type="pct"/>
            <w:tcBorders>
              <w:top w:val="nil"/>
              <w:left w:val="nil"/>
              <w:bottom w:val="single" w:sz="4" w:space="0" w:color="auto"/>
              <w:right w:val="single" w:sz="4" w:space="0" w:color="auto"/>
            </w:tcBorders>
            <w:shd w:val="clear" w:color="auto" w:fill="auto"/>
            <w:vAlign w:val="center"/>
            <w:hideMark/>
          </w:tcPr>
          <w:p w14:paraId="674A2F4F" w14:textId="77777777" w:rsidR="004F3094" w:rsidRPr="00D32386" w:rsidRDefault="004F3094" w:rsidP="00A51A9A">
            <w:pPr>
              <w:jc w:val="center"/>
              <w:rPr>
                <w:sz w:val="20"/>
                <w:szCs w:val="20"/>
              </w:rPr>
            </w:pPr>
            <w:r w:rsidRPr="00D32386">
              <w:rPr>
                <w:sz w:val="20"/>
                <w:szCs w:val="20"/>
              </w:rPr>
              <w:t>1</w:t>
            </w:r>
          </w:p>
        </w:tc>
        <w:tc>
          <w:tcPr>
            <w:tcW w:w="873" w:type="pct"/>
            <w:tcBorders>
              <w:top w:val="nil"/>
              <w:left w:val="nil"/>
              <w:bottom w:val="single" w:sz="4" w:space="0" w:color="auto"/>
              <w:right w:val="single" w:sz="4" w:space="0" w:color="auto"/>
            </w:tcBorders>
            <w:shd w:val="clear" w:color="auto" w:fill="auto"/>
            <w:vAlign w:val="center"/>
            <w:hideMark/>
          </w:tcPr>
          <w:p w14:paraId="0F3EF35F" w14:textId="77777777" w:rsidR="004F3094" w:rsidRPr="00D32386" w:rsidRDefault="004F3094" w:rsidP="00A51A9A">
            <w:pPr>
              <w:rPr>
                <w:sz w:val="20"/>
                <w:szCs w:val="20"/>
              </w:rPr>
            </w:pPr>
            <w:r w:rsidRPr="008B493B">
              <w:rPr>
                <w:color w:val="000000"/>
                <w:sz w:val="20"/>
                <w:szCs w:val="20"/>
              </w:rPr>
              <w:t>Котельная №1</w:t>
            </w:r>
          </w:p>
        </w:tc>
        <w:tc>
          <w:tcPr>
            <w:tcW w:w="323" w:type="pct"/>
            <w:tcBorders>
              <w:top w:val="nil"/>
              <w:left w:val="nil"/>
              <w:bottom w:val="single" w:sz="4" w:space="0" w:color="auto"/>
              <w:right w:val="single" w:sz="4" w:space="0" w:color="auto"/>
            </w:tcBorders>
            <w:shd w:val="clear" w:color="auto" w:fill="auto"/>
            <w:noWrap/>
            <w:vAlign w:val="center"/>
            <w:hideMark/>
          </w:tcPr>
          <w:p w14:paraId="7D0B4C44"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579B4DB"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91BFB9F"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190AFDE"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6B7BED4"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52208310"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4450D18E"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B841F22"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6AB406E"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2D39726"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7A5A68D0" w14:textId="7E90550E" w:rsidR="004F3094" w:rsidRPr="00D32386" w:rsidRDefault="004F3094" w:rsidP="00A91D59">
            <w:pPr>
              <w:jc w:val="center"/>
              <w:rPr>
                <w:sz w:val="20"/>
                <w:szCs w:val="20"/>
              </w:rPr>
            </w:pPr>
            <w:r w:rsidRPr="00D32386">
              <w:rPr>
                <w:sz w:val="20"/>
                <w:szCs w:val="20"/>
              </w:rPr>
              <w:t>В</w:t>
            </w:r>
            <w:r>
              <w:rPr>
                <w:sz w:val="20"/>
                <w:szCs w:val="20"/>
              </w:rPr>
              <w:t>Н</w:t>
            </w:r>
          </w:p>
        </w:tc>
      </w:tr>
      <w:tr w:rsidR="004F3094" w:rsidRPr="00D32386" w14:paraId="3D494402"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70ABF453" w14:textId="77777777" w:rsidR="004F3094" w:rsidRPr="00D32386" w:rsidRDefault="004F3094" w:rsidP="004F3094">
            <w:pPr>
              <w:jc w:val="center"/>
              <w:rPr>
                <w:sz w:val="20"/>
                <w:szCs w:val="20"/>
              </w:rPr>
            </w:pPr>
            <w:r w:rsidRPr="00D32386">
              <w:rPr>
                <w:sz w:val="20"/>
                <w:szCs w:val="20"/>
              </w:rPr>
              <w:t>2</w:t>
            </w:r>
          </w:p>
        </w:tc>
        <w:tc>
          <w:tcPr>
            <w:tcW w:w="304" w:type="pct"/>
            <w:tcBorders>
              <w:top w:val="nil"/>
              <w:left w:val="nil"/>
              <w:bottom w:val="single" w:sz="4" w:space="0" w:color="auto"/>
              <w:right w:val="single" w:sz="4" w:space="0" w:color="auto"/>
            </w:tcBorders>
            <w:shd w:val="clear" w:color="auto" w:fill="auto"/>
            <w:vAlign w:val="center"/>
            <w:hideMark/>
          </w:tcPr>
          <w:p w14:paraId="0FC91AA7" w14:textId="77777777" w:rsidR="004F3094" w:rsidRPr="00D32386" w:rsidRDefault="004F3094" w:rsidP="004F3094">
            <w:pPr>
              <w:jc w:val="center"/>
              <w:rPr>
                <w:sz w:val="20"/>
                <w:szCs w:val="20"/>
              </w:rPr>
            </w:pPr>
            <w:r w:rsidRPr="00D32386">
              <w:rPr>
                <w:sz w:val="20"/>
                <w:szCs w:val="20"/>
              </w:rPr>
              <w:t>2</w:t>
            </w:r>
          </w:p>
        </w:tc>
        <w:tc>
          <w:tcPr>
            <w:tcW w:w="873" w:type="pct"/>
            <w:tcBorders>
              <w:top w:val="nil"/>
              <w:left w:val="nil"/>
              <w:bottom w:val="single" w:sz="4" w:space="0" w:color="auto"/>
              <w:right w:val="single" w:sz="4" w:space="0" w:color="auto"/>
            </w:tcBorders>
            <w:shd w:val="clear" w:color="auto" w:fill="auto"/>
            <w:vAlign w:val="center"/>
            <w:hideMark/>
          </w:tcPr>
          <w:p w14:paraId="54BF5602" w14:textId="77777777" w:rsidR="004F3094" w:rsidRPr="00D32386" w:rsidRDefault="004F3094" w:rsidP="004F3094">
            <w:pPr>
              <w:rPr>
                <w:sz w:val="20"/>
                <w:szCs w:val="20"/>
              </w:rPr>
            </w:pPr>
            <w:r w:rsidRPr="008B493B">
              <w:rPr>
                <w:color w:val="000000"/>
                <w:sz w:val="20"/>
                <w:szCs w:val="20"/>
              </w:rPr>
              <w:t>Котельная №2а</w:t>
            </w:r>
          </w:p>
        </w:tc>
        <w:tc>
          <w:tcPr>
            <w:tcW w:w="323" w:type="pct"/>
            <w:tcBorders>
              <w:top w:val="nil"/>
              <w:left w:val="nil"/>
              <w:bottom w:val="single" w:sz="4" w:space="0" w:color="auto"/>
              <w:right w:val="single" w:sz="4" w:space="0" w:color="auto"/>
            </w:tcBorders>
            <w:shd w:val="clear" w:color="auto" w:fill="auto"/>
            <w:noWrap/>
            <w:vAlign w:val="center"/>
            <w:hideMark/>
          </w:tcPr>
          <w:p w14:paraId="4B53744D"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BA1853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E7F6CC2"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97C4503"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F706B92"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66DB6D98"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0B084AD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82C0627"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BF4DD29"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BD5434F"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6F843099" w14:textId="72E3A08D" w:rsidR="004F3094" w:rsidRPr="00D32386" w:rsidRDefault="004F3094" w:rsidP="00A91D59">
            <w:pPr>
              <w:jc w:val="center"/>
              <w:rPr>
                <w:sz w:val="20"/>
                <w:szCs w:val="20"/>
              </w:rPr>
            </w:pPr>
            <w:r w:rsidRPr="00C137B2">
              <w:rPr>
                <w:sz w:val="20"/>
                <w:szCs w:val="20"/>
              </w:rPr>
              <w:t>ВН</w:t>
            </w:r>
          </w:p>
        </w:tc>
      </w:tr>
      <w:tr w:rsidR="004F3094" w:rsidRPr="00D32386" w14:paraId="2C05B6C6"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3EC2E641" w14:textId="77777777" w:rsidR="004F3094" w:rsidRPr="00D32386" w:rsidRDefault="004F3094" w:rsidP="004F3094">
            <w:pPr>
              <w:jc w:val="center"/>
              <w:rPr>
                <w:sz w:val="20"/>
                <w:szCs w:val="20"/>
              </w:rPr>
            </w:pPr>
            <w:r w:rsidRPr="00D32386">
              <w:rPr>
                <w:sz w:val="20"/>
                <w:szCs w:val="20"/>
              </w:rPr>
              <w:t>3</w:t>
            </w:r>
          </w:p>
        </w:tc>
        <w:tc>
          <w:tcPr>
            <w:tcW w:w="304" w:type="pct"/>
            <w:tcBorders>
              <w:top w:val="nil"/>
              <w:left w:val="nil"/>
              <w:bottom w:val="single" w:sz="4" w:space="0" w:color="auto"/>
              <w:right w:val="single" w:sz="4" w:space="0" w:color="auto"/>
            </w:tcBorders>
            <w:shd w:val="clear" w:color="auto" w:fill="auto"/>
            <w:vAlign w:val="center"/>
            <w:hideMark/>
          </w:tcPr>
          <w:p w14:paraId="56082A2C" w14:textId="77777777" w:rsidR="004F3094" w:rsidRPr="00D32386" w:rsidRDefault="004F3094" w:rsidP="004F3094">
            <w:pPr>
              <w:jc w:val="center"/>
              <w:rPr>
                <w:sz w:val="20"/>
                <w:szCs w:val="20"/>
              </w:rPr>
            </w:pPr>
            <w:r w:rsidRPr="00D32386">
              <w:rPr>
                <w:sz w:val="20"/>
                <w:szCs w:val="20"/>
              </w:rPr>
              <w:t>3</w:t>
            </w:r>
          </w:p>
        </w:tc>
        <w:tc>
          <w:tcPr>
            <w:tcW w:w="873" w:type="pct"/>
            <w:tcBorders>
              <w:top w:val="nil"/>
              <w:left w:val="nil"/>
              <w:bottom w:val="single" w:sz="4" w:space="0" w:color="auto"/>
              <w:right w:val="single" w:sz="4" w:space="0" w:color="auto"/>
            </w:tcBorders>
            <w:shd w:val="clear" w:color="auto" w:fill="auto"/>
            <w:vAlign w:val="center"/>
            <w:hideMark/>
          </w:tcPr>
          <w:p w14:paraId="3EC0A810" w14:textId="77777777" w:rsidR="004F3094" w:rsidRPr="00D32386" w:rsidRDefault="004F3094" w:rsidP="004F3094">
            <w:pPr>
              <w:rPr>
                <w:sz w:val="20"/>
                <w:szCs w:val="20"/>
              </w:rPr>
            </w:pPr>
            <w:r w:rsidRPr="008B493B">
              <w:rPr>
                <w:color w:val="000000"/>
                <w:sz w:val="20"/>
                <w:szCs w:val="20"/>
              </w:rPr>
              <w:t>Котельная №3а</w:t>
            </w:r>
          </w:p>
        </w:tc>
        <w:tc>
          <w:tcPr>
            <w:tcW w:w="323" w:type="pct"/>
            <w:tcBorders>
              <w:top w:val="nil"/>
              <w:left w:val="nil"/>
              <w:bottom w:val="single" w:sz="4" w:space="0" w:color="auto"/>
              <w:right w:val="single" w:sz="4" w:space="0" w:color="auto"/>
            </w:tcBorders>
            <w:shd w:val="clear" w:color="auto" w:fill="auto"/>
            <w:noWrap/>
            <w:vAlign w:val="center"/>
            <w:hideMark/>
          </w:tcPr>
          <w:p w14:paraId="7FFC53A3"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E218EA7"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86A48A7"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071FA0B"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F926DDD"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7F8D600B"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6DAA7F01"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0D730B1"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A73BC5D" w14:textId="77777777" w:rsidR="004F3094" w:rsidRPr="00D32386" w:rsidRDefault="004F3094" w:rsidP="00A91D59">
            <w:pPr>
              <w:jc w:val="center"/>
              <w:rPr>
                <w:sz w:val="20"/>
                <w:szCs w:val="20"/>
              </w:rPr>
            </w:pPr>
            <w:r w:rsidRPr="00D32386">
              <w:rPr>
                <w:sz w:val="20"/>
                <w:szCs w:val="20"/>
              </w:rPr>
              <w:t>1</w:t>
            </w:r>
          </w:p>
        </w:tc>
        <w:tc>
          <w:tcPr>
            <w:tcW w:w="3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DE8E4"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61AC5A01" w14:textId="29BA7EEA" w:rsidR="004F3094" w:rsidRPr="00D32386" w:rsidRDefault="004F3094" w:rsidP="00A91D59">
            <w:pPr>
              <w:jc w:val="center"/>
              <w:rPr>
                <w:sz w:val="20"/>
                <w:szCs w:val="20"/>
              </w:rPr>
            </w:pPr>
            <w:r w:rsidRPr="00C137B2">
              <w:rPr>
                <w:sz w:val="20"/>
                <w:szCs w:val="20"/>
              </w:rPr>
              <w:t>ВН</w:t>
            </w:r>
          </w:p>
        </w:tc>
      </w:tr>
      <w:tr w:rsidR="004F3094" w:rsidRPr="00D32386" w14:paraId="0389DB65"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72419EAC" w14:textId="77777777" w:rsidR="004F3094" w:rsidRPr="00D32386" w:rsidRDefault="004F3094" w:rsidP="004F3094">
            <w:pPr>
              <w:jc w:val="center"/>
              <w:rPr>
                <w:sz w:val="20"/>
                <w:szCs w:val="20"/>
              </w:rPr>
            </w:pPr>
            <w:r w:rsidRPr="00D32386">
              <w:rPr>
                <w:sz w:val="20"/>
                <w:szCs w:val="20"/>
              </w:rPr>
              <w:t>4</w:t>
            </w:r>
          </w:p>
        </w:tc>
        <w:tc>
          <w:tcPr>
            <w:tcW w:w="304" w:type="pct"/>
            <w:tcBorders>
              <w:top w:val="nil"/>
              <w:left w:val="nil"/>
              <w:bottom w:val="single" w:sz="4" w:space="0" w:color="auto"/>
              <w:right w:val="single" w:sz="4" w:space="0" w:color="auto"/>
            </w:tcBorders>
            <w:shd w:val="clear" w:color="auto" w:fill="auto"/>
            <w:vAlign w:val="center"/>
            <w:hideMark/>
          </w:tcPr>
          <w:p w14:paraId="5A711708" w14:textId="77777777" w:rsidR="004F3094" w:rsidRPr="00D32386" w:rsidRDefault="004F3094" w:rsidP="004F3094">
            <w:pPr>
              <w:jc w:val="center"/>
              <w:rPr>
                <w:sz w:val="20"/>
                <w:szCs w:val="20"/>
              </w:rPr>
            </w:pPr>
            <w:r w:rsidRPr="00D32386">
              <w:rPr>
                <w:sz w:val="20"/>
                <w:szCs w:val="20"/>
              </w:rPr>
              <w:t>4</w:t>
            </w:r>
          </w:p>
        </w:tc>
        <w:tc>
          <w:tcPr>
            <w:tcW w:w="873" w:type="pct"/>
            <w:tcBorders>
              <w:top w:val="nil"/>
              <w:left w:val="nil"/>
              <w:bottom w:val="single" w:sz="4" w:space="0" w:color="auto"/>
              <w:right w:val="single" w:sz="4" w:space="0" w:color="auto"/>
            </w:tcBorders>
            <w:shd w:val="clear" w:color="auto" w:fill="auto"/>
            <w:vAlign w:val="center"/>
            <w:hideMark/>
          </w:tcPr>
          <w:p w14:paraId="3086C867" w14:textId="77777777" w:rsidR="004F3094" w:rsidRPr="00D32386" w:rsidRDefault="004F3094" w:rsidP="004F3094">
            <w:pPr>
              <w:rPr>
                <w:sz w:val="20"/>
                <w:szCs w:val="20"/>
              </w:rPr>
            </w:pPr>
            <w:r w:rsidRPr="008B493B">
              <w:rPr>
                <w:color w:val="000000"/>
                <w:sz w:val="20"/>
                <w:szCs w:val="20"/>
              </w:rPr>
              <w:t>Котельная №4</w:t>
            </w:r>
          </w:p>
        </w:tc>
        <w:tc>
          <w:tcPr>
            <w:tcW w:w="323" w:type="pct"/>
            <w:tcBorders>
              <w:top w:val="nil"/>
              <w:left w:val="nil"/>
              <w:bottom w:val="single" w:sz="4" w:space="0" w:color="auto"/>
              <w:right w:val="single" w:sz="4" w:space="0" w:color="auto"/>
            </w:tcBorders>
            <w:shd w:val="clear" w:color="auto" w:fill="auto"/>
            <w:noWrap/>
            <w:vAlign w:val="center"/>
            <w:hideMark/>
          </w:tcPr>
          <w:p w14:paraId="3DC2E43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8BA1926"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663BAB9"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AFEFEB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37D513E"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29A2B747"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625DED17"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85D847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6AEAAE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5DF678A"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5693EA21" w14:textId="0ACD3D24" w:rsidR="004F3094" w:rsidRPr="00D32386" w:rsidRDefault="004F3094" w:rsidP="00A91D59">
            <w:pPr>
              <w:jc w:val="center"/>
              <w:rPr>
                <w:sz w:val="20"/>
                <w:szCs w:val="20"/>
              </w:rPr>
            </w:pPr>
            <w:r w:rsidRPr="00C137B2">
              <w:rPr>
                <w:sz w:val="20"/>
                <w:szCs w:val="20"/>
              </w:rPr>
              <w:t>ВН</w:t>
            </w:r>
          </w:p>
        </w:tc>
      </w:tr>
      <w:tr w:rsidR="004F3094" w:rsidRPr="00D32386" w14:paraId="23A47F94"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5AB25847" w14:textId="77777777" w:rsidR="004F3094" w:rsidRPr="00D32386" w:rsidRDefault="004F3094" w:rsidP="004F3094">
            <w:pPr>
              <w:jc w:val="center"/>
              <w:rPr>
                <w:sz w:val="20"/>
                <w:szCs w:val="20"/>
              </w:rPr>
            </w:pPr>
            <w:r w:rsidRPr="00D32386">
              <w:rPr>
                <w:sz w:val="20"/>
                <w:szCs w:val="20"/>
              </w:rPr>
              <w:t>5</w:t>
            </w:r>
          </w:p>
        </w:tc>
        <w:tc>
          <w:tcPr>
            <w:tcW w:w="304" w:type="pct"/>
            <w:tcBorders>
              <w:top w:val="nil"/>
              <w:left w:val="nil"/>
              <w:bottom w:val="single" w:sz="4" w:space="0" w:color="auto"/>
              <w:right w:val="single" w:sz="4" w:space="0" w:color="auto"/>
            </w:tcBorders>
            <w:shd w:val="clear" w:color="auto" w:fill="auto"/>
            <w:vAlign w:val="center"/>
            <w:hideMark/>
          </w:tcPr>
          <w:p w14:paraId="06F18A8A" w14:textId="77777777" w:rsidR="004F3094" w:rsidRPr="00D32386" w:rsidRDefault="004F3094" w:rsidP="004F3094">
            <w:pPr>
              <w:jc w:val="center"/>
              <w:rPr>
                <w:sz w:val="20"/>
                <w:szCs w:val="20"/>
              </w:rPr>
            </w:pPr>
            <w:r w:rsidRPr="00D32386">
              <w:rPr>
                <w:sz w:val="20"/>
                <w:szCs w:val="20"/>
              </w:rPr>
              <w:t>5</w:t>
            </w:r>
          </w:p>
        </w:tc>
        <w:tc>
          <w:tcPr>
            <w:tcW w:w="873" w:type="pct"/>
            <w:tcBorders>
              <w:top w:val="nil"/>
              <w:left w:val="nil"/>
              <w:bottom w:val="single" w:sz="4" w:space="0" w:color="auto"/>
              <w:right w:val="single" w:sz="4" w:space="0" w:color="auto"/>
            </w:tcBorders>
            <w:shd w:val="clear" w:color="auto" w:fill="auto"/>
            <w:vAlign w:val="center"/>
            <w:hideMark/>
          </w:tcPr>
          <w:p w14:paraId="29DDEA91" w14:textId="77777777" w:rsidR="004F3094" w:rsidRPr="00D32386" w:rsidRDefault="004F3094" w:rsidP="004F3094">
            <w:pPr>
              <w:rPr>
                <w:sz w:val="20"/>
                <w:szCs w:val="20"/>
              </w:rPr>
            </w:pPr>
            <w:r w:rsidRPr="008B493B">
              <w:rPr>
                <w:color w:val="000000"/>
                <w:sz w:val="20"/>
                <w:szCs w:val="20"/>
              </w:rPr>
              <w:t>Котельная №5</w:t>
            </w:r>
          </w:p>
        </w:tc>
        <w:tc>
          <w:tcPr>
            <w:tcW w:w="323" w:type="pct"/>
            <w:tcBorders>
              <w:top w:val="nil"/>
              <w:left w:val="nil"/>
              <w:bottom w:val="single" w:sz="4" w:space="0" w:color="auto"/>
              <w:right w:val="single" w:sz="4" w:space="0" w:color="auto"/>
            </w:tcBorders>
            <w:shd w:val="clear" w:color="auto" w:fill="auto"/>
            <w:noWrap/>
            <w:vAlign w:val="center"/>
            <w:hideMark/>
          </w:tcPr>
          <w:p w14:paraId="417C8056"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0543DE7"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AD7BEE1"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1C2902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021473F"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17B6E0E7"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5DDECD6B"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77B5F5D"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306488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3184EEA"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56981683" w14:textId="233C443A" w:rsidR="004F3094" w:rsidRPr="00D32386" w:rsidRDefault="004F3094" w:rsidP="00A91D59">
            <w:pPr>
              <w:jc w:val="center"/>
              <w:rPr>
                <w:sz w:val="20"/>
                <w:szCs w:val="20"/>
              </w:rPr>
            </w:pPr>
            <w:r w:rsidRPr="00C137B2">
              <w:rPr>
                <w:sz w:val="20"/>
                <w:szCs w:val="20"/>
              </w:rPr>
              <w:t>ВН</w:t>
            </w:r>
          </w:p>
        </w:tc>
      </w:tr>
      <w:tr w:rsidR="004F3094" w:rsidRPr="00D32386" w14:paraId="5658B3E7"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78BF0F07" w14:textId="77777777" w:rsidR="004F3094" w:rsidRPr="00D32386" w:rsidRDefault="004F3094" w:rsidP="004F3094">
            <w:pPr>
              <w:jc w:val="center"/>
              <w:rPr>
                <w:sz w:val="20"/>
                <w:szCs w:val="20"/>
              </w:rPr>
            </w:pPr>
            <w:r w:rsidRPr="00D32386">
              <w:rPr>
                <w:sz w:val="20"/>
                <w:szCs w:val="20"/>
              </w:rPr>
              <w:t>6</w:t>
            </w:r>
          </w:p>
        </w:tc>
        <w:tc>
          <w:tcPr>
            <w:tcW w:w="304" w:type="pct"/>
            <w:tcBorders>
              <w:top w:val="nil"/>
              <w:left w:val="nil"/>
              <w:bottom w:val="single" w:sz="4" w:space="0" w:color="auto"/>
              <w:right w:val="single" w:sz="4" w:space="0" w:color="auto"/>
            </w:tcBorders>
            <w:shd w:val="clear" w:color="auto" w:fill="auto"/>
            <w:vAlign w:val="center"/>
            <w:hideMark/>
          </w:tcPr>
          <w:p w14:paraId="54B07D92" w14:textId="77777777" w:rsidR="004F3094" w:rsidRPr="00D32386" w:rsidRDefault="004F3094" w:rsidP="004F3094">
            <w:pPr>
              <w:jc w:val="center"/>
              <w:rPr>
                <w:sz w:val="20"/>
                <w:szCs w:val="20"/>
              </w:rPr>
            </w:pPr>
            <w:r w:rsidRPr="00D32386">
              <w:rPr>
                <w:sz w:val="20"/>
                <w:szCs w:val="20"/>
              </w:rPr>
              <w:t>6</w:t>
            </w:r>
          </w:p>
        </w:tc>
        <w:tc>
          <w:tcPr>
            <w:tcW w:w="873" w:type="pct"/>
            <w:tcBorders>
              <w:top w:val="nil"/>
              <w:left w:val="nil"/>
              <w:bottom w:val="single" w:sz="4" w:space="0" w:color="auto"/>
              <w:right w:val="single" w:sz="4" w:space="0" w:color="auto"/>
            </w:tcBorders>
            <w:shd w:val="clear" w:color="auto" w:fill="auto"/>
            <w:vAlign w:val="center"/>
            <w:hideMark/>
          </w:tcPr>
          <w:p w14:paraId="2F459DC1" w14:textId="77777777" w:rsidR="004F3094" w:rsidRPr="00D32386" w:rsidRDefault="004F3094" w:rsidP="004F3094">
            <w:pPr>
              <w:rPr>
                <w:sz w:val="20"/>
                <w:szCs w:val="20"/>
              </w:rPr>
            </w:pPr>
            <w:r w:rsidRPr="008B493B">
              <w:rPr>
                <w:color w:val="000000"/>
                <w:sz w:val="20"/>
                <w:szCs w:val="20"/>
              </w:rPr>
              <w:t>Котельная №6</w:t>
            </w:r>
          </w:p>
        </w:tc>
        <w:tc>
          <w:tcPr>
            <w:tcW w:w="323" w:type="pct"/>
            <w:tcBorders>
              <w:top w:val="nil"/>
              <w:left w:val="nil"/>
              <w:bottom w:val="single" w:sz="4" w:space="0" w:color="auto"/>
              <w:right w:val="single" w:sz="4" w:space="0" w:color="auto"/>
            </w:tcBorders>
            <w:shd w:val="clear" w:color="auto" w:fill="auto"/>
            <w:noWrap/>
            <w:vAlign w:val="center"/>
            <w:hideMark/>
          </w:tcPr>
          <w:p w14:paraId="1CC1B03C"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D92AD56"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F109749"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A88733C"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FB9829D"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7AD49540"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486EBEBF"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B988106"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49AA2A4"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B5E30CA"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27828C9A" w14:textId="06AE5D38" w:rsidR="004F3094" w:rsidRPr="00D32386" w:rsidRDefault="004F3094" w:rsidP="00A91D59">
            <w:pPr>
              <w:jc w:val="center"/>
              <w:rPr>
                <w:sz w:val="20"/>
                <w:szCs w:val="20"/>
              </w:rPr>
            </w:pPr>
            <w:r w:rsidRPr="00C137B2">
              <w:rPr>
                <w:sz w:val="20"/>
                <w:szCs w:val="20"/>
              </w:rPr>
              <w:t>ВН</w:t>
            </w:r>
          </w:p>
        </w:tc>
      </w:tr>
      <w:tr w:rsidR="004F3094" w:rsidRPr="00D32386" w14:paraId="1DF1E3D0"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23FA9B75" w14:textId="77777777" w:rsidR="004F3094" w:rsidRPr="00D32386" w:rsidRDefault="004F3094" w:rsidP="004F3094">
            <w:pPr>
              <w:jc w:val="center"/>
              <w:rPr>
                <w:sz w:val="20"/>
                <w:szCs w:val="20"/>
              </w:rPr>
            </w:pPr>
            <w:r w:rsidRPr="00D32386">
              <w:rPr>
                <w:sz w:val="20"/>
                <w:szCs w:val="20"/>
              </w:rPr>
              <w:t>7</w:t>
            </w:r>
          </w:p>
        </w:tc>
        <w:tc>
          <w:tcPr>
            <w:tcW w:w="304" w:type="pct"/>
            <w:tcBorders>
              <w:top w:val="nil"/>
              <w:left w:val="nil"/>
              <w:bottom w:val="single" w:sz="4" w:space="0" w:color="auto"/>
              <w:right w:val="single" w:sz="4" w:space="0" w:color="auto"/>
            </w:tcBorders>
            <w:shd w:val="clear" w:color="auto" w:fill="auto"/>
            <w:vAlign w:val="center"/>
            <w:hideMark/>
          </w:tcPr>
          <w:p w14:paraId="602A989D" w14:textId="77777777" w:rsidR="004F3094" w:rsidRPr="00D32386" w:rsidRDefault="004F3094" w:rsidP="004F3094">
            <w:pPr>
              <w:jc w:val="center"/>
              <w:rPr>
                <w:sz w:val="20"/>
                <w:szCs w:val="20"/>
              </w:rPr>
            </w:pPr>
            <w:r w:rsidRPr="00D32386">
              <w:rPr>
                <w:sz w:val="20"/>
                <w:szCs w:val="20"/>
              </w:rPr>
              <w:t>7</w:t>
            </w:r>
          </w:p>
        </w:tc>
        <w:tc>
          <w:tcPr>
            <w:tcW w:w="873" w:type="pct"/>
            <w:tcBorders>
              <w:top w:val="nil"/>
              <w:left w:val="nil"/>
              <w:bottom w:val="single" w:sz="4" w:space="0" w:color="auto"/>
              <w:right w:val="single" w:sz="4" w:space="0" w:color="auto"/>
            </w:tcBorders>
            <w:shd w:val="clear" w:color="auto" w:fill="auto"/>
            <w:vAlign w:val="center"/>
            <w:hideMark/>
          </w:tcPr>
          <w:p w14:paraId="3E2B430D" w14:textId="77777777" w:rsidR="004F3094" w:rsidRPr="00D32386" w:rsidRDefault="004F3094" w:rsidP="004F3094">
            <w:pPr>
              <w:rPr>
                <w:sz w:val="20"/>
                <w:szCs w:val="20"/>
              </w:rPr>
            </w:pPr>
            <w:r w:rsidRPr="008B493B">
              <w:rPr>
                <w:color w:val="000000"/>
                <w:sz w:val="20"/>
                <w:szCs w:val="20"/>
              </w:rPr>
              <w:t>Котельная №7</w:t>
            </w:r>
          </w:p>
        </w:tc>
        <w:tc>
          <w:tcPr>
            <w:tcW w:w="323" w:type="pct"/>
            <w:tcBorders>
              <w:top w:val="nil"/>
              <w:left w:val="nil"/>
              <w:bottom w:val="single" w:sz="4" w:space="0" w:color="auto"/>
              <w:right w:val="single" w:sz="4" w:space="0" w:color="auto"/>
            </w:tcBorders>
            <w:shd w:val="clear" w:color="auto" w:fill="auto"/>
            <w:noWrap/>
            <w:vAlign w:val="center"/>
            <w:hideMark/>
          </w:tcPr>
          <w:p w14:paraId="1CB80F69"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C33DFC6"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D1C8459"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A0E26DE"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BF5F900"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565E537C"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7BB597D5"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08EB3C7"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D939442"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1ABA64F"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5117ED27" w14:textId="71B853F9" w:rsidR="004F3094" w:rsidRPr="00D32386" w:rsidRDefault="004F3094" w:rsidP="00A91D59">
            <w:pPr>
              <w:jc w:val="center"/>
              <w:rPr>
                <w:sz w:val="20"/>
                <w:szCs w:val="20"/>
              </w:rPr>
            </w:pPr>
            <w:r w:rsidRPr="00C137B2">
              <w:rPr>
                <w:sz w:val="20"/>
                <w:szCs w:val="20"/>
              </w:rPr>
              <w:t>ВН</w:t>
            </w:r>
          </w:p>
        </w:tc>
      </w:tr>
      <w:tr w:rsidR="004F3094" w:rsidRPr="00D32386" w14:paraId="62DDEEA9"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63BD5297" w14:textId="77777777" w:rsidR="004F3094" w:rsidRPr="00D32386" w:rsidRDefault="004F3094" w:rsidP="004F3094">
            <w:pPr>
              <w:jc w:val="center"/>
              <w:rPr>
                <w:sz w:val="20"/>
                <w:szCs w:val="20"/>
              </w:rPr>
            </w:pPr>
            <w:r w:rsidRPr="00D32386">
              <w:rPr>
                <w:sz w:val="20"/>
                <w:szCs w:val="20"/>
              </w:rPr>
              <w:t>8</w:t>
            </w:r>
          </w:p>
        </w:tc>
        <w:tc>
          <w:tcPr>
            <w:tcW w:w="304" w:type="pct"/>
            <w:tcBorders>
              <w:top w:val="nil"/>
              <w:left w:val="nil"/>
              <w:bottom w:val="single" w:sz="4" w:space="0" w:color="auto"/>
              <w:right w:val="single" w:sz="4" w:space="0" w:color="auto"/>
            </w:tcBorders>
            <w:shd w:val="clear" w:color="auto" w:fill="auto"/>
            <w:vAlign w:val="center"/>
            <w:hideMark/>
          </w:tcPr>
          <w:p w14:paraId="71165540" w14:textId="77777777" w:rsidR="004F3094" w:rsidRPr="00D32386" w:rsidRDefault="004F3094" w:rsidP="004F3094">
            <w:pPr>
              <w:jc w:val="center"/>
              <w:rPr>
                <w:sz w:val="20"/>
                <w:szCs w:val="20"/>
              </w:rPr>
            </w:pPr>
            <w:r w:rsidRPr="00D32386">
              <w:rPr>
                <w:sz w:val="20"/>
                <w:szCs w:val="20"/>
              </w:rPr>
              <w:t>8</w:t>
            </w:r>
          </w:p>
        </w:tc>
        <w:tc>
          <w:tcPr>
            <w:tcW w:w="873" w:type="pct"/>
            <w:tcBorders>
              <w:top w:val="nil"/>
              <w:left w:val="nil"/>
              <w:bottom w:val="single" w:sz="4" w:space="0" w:color="auto"/>
              <w:right w:val="single" w:sz="4" w:space="0" w:color="auto"/>
            </w:tcBorders>
            <w:shd w:val="clear" w:color="auto" w:fill="auto"/>
            <w:vAlign w:val="center"/>
            <w:hideMark/>
          </w:tcPr>
          <w:p w14:paraId="7E9F508A" w14:textId="77777777" w:rsidR="004F3094" w:rsidRPr="00D32386" w:rsidRDefault="004F3094" w:rsidP="004F3094">
            <w:pPr>
              <w:rPr>
                <w:sz w:val="20"/>
                <w:szCs w:val="20"/>
              </w:rPr>
            </w:pPr>
            <w:r w:rsidRPr="008B493B">
              <w:rPr>
                <w:color w:val="000000"/>
                <w:sz w:val="20"/>
                <w:szCs w:val="20"/>
              </w:rPr>
              <w:t>Котельная № 8</w:t>
            </w:r>
          </w:p>
        </w:tc>
        <w:tc>
          <w:tcPr>
            <w:tcW w:w="323" w:type="pct"/>
            <w:tcBorders>
              <w:top w:val="nil"/>
              <w:left w:val="nil"/>
              <w:bottom w:val="single" w:sz="4" w:space="0" w:color="auto"/>
              <w:right w:val="single" w:sz="4" w:space="0" w:color="auto"/>
            </w:tcBorders>
            <w:shd w:val="clear" w:color="auto" w:fill="auto"/>
            <w:noWrap/>
            <w:vAlign w:val="center"/>
            <w:hideMark/>
          </w:tcPr>
          <w:p w14:paraId="40E1BFC3"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F8663FF"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1B70467"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530CA4B"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BCD8825"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46ECD8AB"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0741014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3D9A1A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F1B86B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E0C0EC5"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3F9F71CF" w14:textId="3EBAF23F" w:rsidR="004F3094" w:rsidRPr="00D32386" w:rsidRDefault="004F3094" w:rsidP="00A91D59">
            <w:pPr>
              <w:jc w:val="center"/>
              <w:rPr>
                <w:sz w:val="20"/>
                <w:szCs w:val="20"/>
              </w:rPr>
            </w:pPr>
            <w:r w:rsidRPr="00C137B2">
              <w:rPr>
                <w:sz w:val="20"/>
                <w:szCs w:val="20"/>
              </w:rPr>
              <w:t>ВН</w:t>
            </w:r>
          </w:p>
        </w:tc>
      </w:tr>
      <w:tr w:rsidR="004F3094" w:rsidRPr="00D32386" w14:paraId="43062876"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7719A8C6" w14:textId="77777777" w:rsidR="004F3094" w:rsidRPr="00D32386" w:rsidRDefault="004F3094" w:rsidP="004F3094">
            <w:pPr>
              <w:jc w:val="center"/>
              <w:rPr>
                <w:sz w:val="20"/>
                <w:szCs w:val="20"/>
              </w:rPr>
            </w:pPr>
            <w:r w:rsidRPr="00D32386">
              <w:rPr>
                <w:sz w:val="20"/>
                <w:szCs w:val="20"/>
              </w:rPr>
              <w:t>9</w:t>
            </w:r>
          </w:p>
        </w:tc>
        <w:tc>
          <w:tcPr>
            <w:tcW w:w="304" w:type="pct"/>
            <w:tcBorders>
              <w:top w:val="nil"/>
              <w:left w:val="nil"/>
              <w:bottom w:val="single" w:sz="4" w:space="0" w:color="auto"/>
              <w:right w:val="single" w:sz="4" w:space="0" w:color="auto"/>
            </w:tcBorders>
            <w:shd w:val="clear" w:color="auto" w:fill="auto"/>
            <w:vAlign w:val="center"/>
            <w:hideMark/>
          </w:tcPr>
          <w:p w14:paraId="2E6CBCE6" w14:textId="77777777" w:rsidR="004F3094" w:rsidRPr="00D32386" w:rsidRDefault="004F3094" w:rsidP="004F3094">
            <w:pPr>
              <w:jc w:val="center"/>
              <w:rPr>
                <w:sz w:val="20"/>
                <w:szCs w:val="20"/>
              </w:rPr>
            </w:pPr>
            <w:r w:rsidRPr="00D32386">
              <w:rPr>
                <w:sz w:val="20"/>
                <w:szCs w:val="20"/>
              </w:rPr>
              <w:t>9</w:t>
            </w:r>
          </w:p>
        </w:tc>
        <w:tc>
          <w:tcPr>
            <w:tcW w:w="873" w:type="pct"/>
            <w:tcBorders>
              <w:top w:val="nil"/>
              <w:left w:val="nil"/>
              <w:bottom w:val="single" w:sz="4" w:space="0" w:color="auto"/>
              <w:right w:val="single" w:sz="4" w:space="0" w:color="auto"/>
            </w:tcBorders>
            <w:shd w:val="clear" w:color="auto" w:fill="auto"/>
            <w:vAlign w:val="center"/>
            <w:hideMark/>
          </w:tcPr>
          <w:p w14:paraId="7FB77AC6" w14:textId="77777777" w:rsidR="004F3094" w:rsidRPr="00D32386" w:rsidRDefault="004F3094" w:rsidP="004F3094">
            <w:pPr>
              <w:rPr>
                <w:sz w:val="20"/>
                <w:szCs w:val="20"/>
              </w:rPr>
            </w:pPr>
            <w:r w:rsidRPr="008B493B">
              <w:rPr>
                <w:color w:val="000000"/>
                <w:sz w:val="20"/>
                <w:szCs w:val="20"/>
              </w:rPr>
              <w:t>Котельная №9</w:t>
            </w:r>
          </w:p>
        </w:tc>
        <w:tc>
          <w:tcPr>
            <w:tcW w:w="323" w:type="pct"/>
            <w:tcBorders>
              <w:top w:val="nil"/>
              <w:left w:val="nil"/>
              <w:bottom w:val="single" w:sz="4" w:space="0" w:color="auto"/>
              <w:right w:val="single" w:sz="4" w:space="0" w:color="auto"/>
            </w:tcBorders>
            <w:shd w:val="clear" w:color="auto" w:fill="auto"/>
            <w:noWrap/>
            <w:vAlign w:val="center"/>
            <w:hideMark/>
          </w:tcPr>
          <w:p w14:paraId="3CEDF7FD"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04F7AB5"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423246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3387B87"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8E7CA68"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3F4C9B86"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78F72FCE"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DF1E0A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3445963"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025E1F6"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785A80A5" w14:textId="15E32768" w:rsidR="004F3094" w:rsidRPr="00D32386" w:rsidRDefault="004F3094" w:rsidP="00A91D59">
            <w:pPr>
              <w:jc w:val="center"/>
              <w:rPr>
                <w:sz w:val="20"/>
                <w:szCs w:val="20"/>
              </w:rPr>
            </w:pPr>
            <w:r w:rsidRPr="00C137B2">
              <w:rPr>
                <w:sz w:val="20"/>
                <w:szCs w:val="20"/>
              </w:rPr>
              <w:t>ВН</w:t>
            </w:r>
          </w:p>
        </w:tc>
      </w:tr>
      <w:tr w:rsidR="004F3094" w:rsidRPr="00D32386" w14:paraId="7FDE5BAD"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5E4B0DB5" w14:textId="77777777" w:rsidR="004F3094" w:rsidRPr="00D32386" w:rsidRDefault="004F3094" w:rsidP="004F3094">
            <w:pPr>
              <w:jc w:val="center"/>
              <w:rPr>
                <w:sz w:val="20"/>
                <w:szCs w:val="20"/>
              </w:rPr>
            </w:pPr>
            <w:r w:rsidRPr="00D32386">
              <w:rPr>
                <w:sz w:val="20"/>
                <w:szCs w:val="20"/>
              </w:rPr>
              <w:t>10</w:t>
            </w:r>
          </w:p>
        </w:tc>
        <w:tc>
          <w:tcPr>
            <w:tcW w:w="304" w:type="pct"/>
            <w:tcBorders>
              <w:top w:val="nil"/>
              <w:left w:val="nil"/>
              <w:bottom w:val="single" w:sz="4" w:space="0" w:color="auto"/>
              <w:right w:val="single" w:sz="4" w:space="0" w:color="auto"/>
            </w:tcBorders>
            <w:shd w:val="clear" w:color="auto" w:fill="auto"/>
            <w:vAlign w:val="center"/>
            <w:hideMark/>
          </w:tcPr>
          <w:p w14:paraId="0059C69A" w14:textId="77777777" w:rsidR="004F3094" w:rsidRPr="00D32386" w:rsidRDefault="004F3094" w:rsidP="004F3094">
            <w:pPr>
              <w:jc w:val="center"/>
              <w:rPr>
                <w:sz w:val="20"/>
                <w:szCs w:val="20"/>
              </w:rPr>
            </w:pPr>
            <w:r w:rsidRPr="00D32386">
              <w:rPr>
                <w:sz w:val="20"/>
                <w:szCs w:val="20"/>
              </w:rPr>
              <w:t>10</w:t>
            </w:r>
          </w:p>
        </w:tc>
        <w:tc>
          <w:tcPr>
            <w:tcW w:w="873" w:type="pct"/>
            <w:tcBorders>
              <w:top w:val="nil"/>
              <w:left w:val="nil"/>
              <w:bottom w:val="single" w:sz="4" w:space="0" w:color="auto"/>
              <w:right w:val="single" w:sz="4" w:space="0" w:color="auto"/>
            </w:tcBorders>
            <w:shd w:val="clear" w:color="auto" w:fill="auto"/>
            <w:vAlign w:val="center"/>
            <w:hideMark/>
          </w:tcPr>
          <w:p w14:paraId="0FF46F08" w14:textId="77777777" w:rsidR="004F3094" w:rsidRPr="00D32386" w:rsidRDefault="004F3094" w:rsidP="004F3094">
            <w:pPr>
              <w:rPr>
                <w:sz w:val="20"/>
                <w:szCs w:val="20"/>
              </w:rPr>
            </w:pPr>
            <w:r w:rsidRPr="008B493B">
              <w:rPr>
                <w:color w:val="000000"/>
                <w:sz w:val="20"/>
                <w:szCs w:val="20"/>
              </w:rPr>
              <w:t>Котельная №10</w:t>
            </w:r>
          </w:p>
        </w:tc>
        <w:tc>
          <w:tcPr>
            <w:tcW w:w="323" w:type="pct"/>
            <w:tcBorders>
              <w:top w:val="nil"/>
              <w:left w:val="nil"/>
              <w:bottom w:val="single" w:sz="4" w:space="0" w:color="auto"/>
              <w:right w:val="single" w:sz="4" w:space="0" w:color="auto"/>
            </w:tcBorders>
            <w:shd w:val="clear" w:color="auto" w:fill="auto"/>
            <w:noWrap/>
            <w:vAlign w:val="center"/>
            <w:hideMark/>
          </w:tcPr>
          <w:p w14:paraId="2F542D14"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B521384"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6C3844C"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5B72D2E"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F4D01D2"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584BB366"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6B2E2F49"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5D8FE8D"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0AA4AF4"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00A436A"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14C90C02" w14:textId="262F18EE" w:rsidR="004F3094" w:rsidRPr="00D32386" w:rsidRDefault="004F3094" w:rsidP="00A91D59">
            <w:pPr>
              <w:jc w:val="center"/>
              <w:rPr>
                <w:sz w:val="20"/>
                <w:szCs w:val="20"/>
              </w:rPr>
            </w:pPr>
            <w:r w:rsidRPr="00C137B2">
              <w:rPr>
                <w:sz w:val="20"/>
                <w:szCs w:val="20"/>
              </w:rPr>
              <w:t>ВН</w:t>
            </w:r>
          </w:p>
        </w:tc>
      </w:tr>
      <w:tr w:rsidR="004F3094" w:rsidRPr="00D32386" w14:paraId="4ECD98DA"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106FE979" w14:textId="77777777" w:rsidR="004F3094" w:rsidRPr="00D32386" w:rsidRDefault="004F3094" w:rsidP="004F3094">
            <w:pPr>
              <w:jc w:val="center"/>
              <w:rPr>
                <w:sz w:val="20"/>
                <w:szCs w:val="20"/>
              </w:rPr>
            </w:pPr>
            <w:r w:rsidRPr="00D32386">
              <w:rPr>
                <w:sz w:val="20"/>
                <w:szCs w:val="20"/>
              </w:rPr>
              <w:t>11</w:t>
            </w:r>
          </w:p>
        </w:tc>
        <w:tc>
          <w:tcPr>
            <w:tcW w:w="304" w:type="pct"/>
            <w:tcBorders>
              <w:top w:val="nil"/>
              <w:left w:val="nil"/>
              <w:bottom w:val="single" w:sz="4" w:space="0" w:color="auto"/>
              <w:right w:val="single" w:sz="4" w:space="0" w:color="auto"/>
            </w:tcBorders>
            <w:shd w:val="clear" w:color="auto" w:fill="auto"/>
            <w:vAlign w:val="center"/>
            <w:hideMark/>
          </w:tcPr>
          <w:p w14:paraId="305C708B" w14:textId="77777777" w:rsidR="004F3094" w:rsidRPr="00D32386" w:rsidRDefault="004F3094" w:rsidP="004F3094">
            <w:pPr>
              <w:jc w:val="center"/>
              <w:rPr>
                <w:sz w:val="20"/>
                <w:szCs w:val="20"/>
              </w:rPr>
            </w:pPr>
            <w:r w:rsidRPr="00D32386">
              <w:rPr>
                <w:sz w:val="20"/>
                <w:szCs w:val="20"/>
              </w:rPr>
              <w:t>11</w:t>
            </w:r>
          </w:p>
        </w:tc>
        <w:tc>
          <w:tcPr>
            <w:tcW w:w="873" w:type="pct"/>
            <w:tcBorders>
              <w:top w:val="nil"/>
              <w:left w:val="nil"/>
              <w:bottom w:val="single" w:sz="4" w:space="0" w:color="auto"/>
              <w:right w:val="single" w:sz="4" w:space="0" w:color="auto"/>
            </w:tcBorders>
            <w:shd w:val="clear" w:color="auto" w:fill="auto"/>
            <w:vAlign w:val="center"/>
            <w:hideMark/>
          </w:tcPr>
          <w:p w14:paraId="3C570776" w14:textId="77777777" w:rsidR="004F3094" w:rsidRPr="00D32386" w:rsidRDefault="004F3094" w:rsidP="004F3094">
            <w:pPr>
              <w:rPr>
                <w:sz w:val="20"/>
                <w:szCs w:val="20"/>
              </w:rPr>
            </w:pPr>
            <w:r w:rsidRPr="008B493B">
              <w:rPr>
                <w:color w:val="000000"/>
                <w:sz w:val="20"/>
                <w:szCs w:val="20"/>
              </w:rPr>
              <w:t>Котельная №11</w:t>
            </w:r>
          </w:p>
        </w:tc>
        <w:tc>
          <w:tcPr>
            <w:tcW w:w="323" w:type="pct"/>
            <w:tcBorders>
              <w:top w:val="nil"/>
              <w:left w:val="nil"/>
              <w:bottom w:val="single" w:sz="4" w:space="0" w:color="auto"/>
              <w:right w:val="single" w:sz="4" w:space="0" w:color="auto"/>
            </w:tcBorders>
            <w:shd w:val="clear" w:color="auto" w:fill="auto"/>
            <w:noWrap/>
            <w:vAlign w:val="center"/>
            <w:hideMark/>
          </w:tcPr>
          <w:p w14:paraId="71C5FD0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387DF9C"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E9A5232"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14FF892"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3FFB98E"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547E3F1F"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0A486D7E"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79D3D76"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64BA4AC"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EF914EE"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54A4BC03" w14:textId="55EB5430" w:rsidR="004F3094" w:rsidRPr="00D32386" w:rsidRDefault="004F3094" w:rsidP="00A91D59">
            <w:pPr>
              <w:jc w:val="center"/>
              <w:rPr>
                <w:sz w:val="20"/>
                <w:szCs w:val="20"/>
              </w:rPr>
            </w:pPr>
            <w:r w:rsidRPr="00C137B2">
              <w:rPr>
                <w:sz w:val="20"/>
                <w:szCs w:val="20"/>
              </w:rPr>
              <w:t>ВН</w:t>
            </w:r>
          </w:p>
        </w:tc>
      </w:tr>
      <w:tr w:rsidR="004F3094" w:rsidRPr="00D32386" w14:paraId="4845197D"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406DD443" w14:textId="77777777" w:rsidR="004F3094" w:rsidRPr="00D32386" w:rsidRDefault="004F3094" w:rsidP="004F3094">
            <w:pPr>
              <w:jc w:val="center"/>
              <w:rPr>
                <w:sz w:val="20"/>
                <w:szCs w:val="20"/>
              </w:rPr>
            </w:pPr>
            <w:r w:rsidRPr="00D32386">
              <w:rPr>
                <w:sz w:val="20"/>
                <w:szCs w:val="20"/>
              </w:rPr>
              <w:t>12</w:t>
            </w:r>
          </w:p>
        </w:tc>
        <w:tc>
          <w:tcPr>
            <w:tcW w:w="304" w:type="pct"/>
            <w:tcBorders>
              <w:top w:val="nil"/>
              <w:left w:val="nil"/>
              <w:bottom w:val="single" w:sz="4" w:space="0" w:color="auto"/>
              <w:right w:val="single" w:sz="4" w:space="0" w:color="auto"/>
            </w:tcBorders>
            <w:shd w:val="clear" w:color="auto" w:fill="auto"/>
            <w:vAlign w:val="center"/>
            <w:hideMark/>
          </w:tcPr>
          <w:p w14:paraId="5074EBDA" w14:textId="77777777" w:rsidR="004F3094" w:rsidRPr="00D32386" w:rsidRDefault="004F3094" w:rsidP="004F3094">
            <w:pPr>
              <w:jc w:val="center"/>
              <w:rPr>
                <w:sz w:val="20"/>
                <w:szCs w:val="20"/>
              </w:rPr>
            </w:pPr>
            <w:r w:rsidRPr="00D32386">
              <w:rPr>
                <w:sz w:val="20"/>
                <w:szCs w:val="20"/>
              </w:rPr>
              <w:t>12</w:t>
            </w:r>
          </w:p>
        </w:tc>
        <w:tc>
          <w:tcPr>
            <w:tcW w:w="873" w:type="pct"/>
            <w:tcBorders>
              <w:top w:val="nil"/>
              <w:left w:val="nil"/>
              <w:bottom w:val="single" w:sz="4" w:space="0" w:color="auto"/>
              <w:right w:val="single" w:sz="4" w:space="0" w:color="auto"/>
            </w:tcBorders>
            <w:shd w:val="clear" w:color="auto" w:fill="auto"/>
            <w:vAlign w:val="center"/>
            <w:hideMark/>
          </w:tcPr>
          <w:p w14:paraId="0CD513A3" w14:textId="77777777" w:rsidR="004F3094" w:rsidRPr="00D32386" w:rsidRDefault="004F3094" w:rsidP="004F3094">
            <w:pPr>
              <w:rPr>
                <w:sz w:val="20"/>
                <w:szCs w:val="20"/>
              </w:rPr>
            </w:pPr>
            <w:r w:rsidRPr="008B493B">
              <w:rPr>
                <w:color w:val="000000"/>
                <w:sz w:val="20"/>
                <w:szCs w:val="20"/>
              </w:rPr>
              <w:t>Котельная №12</w:t>
            </w:r>
          </w:p>
        </w:tc>
        <w:tc>
          <w:tcPr>
            <w:tcW w:w="323" w:type="pct"/>
            <w:tcBorders>
              <w:top w:val="nil"/>
              <w:left w:val="nil"/>
              <w:bottom w:val="single" w:sz="4" w:space="0" w:color="auto"/>
              <w:right w:val="single" w:sz="4" w:space="0" w:color="auto"/>
            </w:tcBorders>
            <w:shd w:val="clear" w:color="auto" w:fill="auto"/>
            <w:noWrap/>
            <w:vAlign w:val="center"/>
            <w:hideMark/>
          </w:tcPr>
          <w:p w14:paraId="655F0E6F"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AB99756"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CEF7E02"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AC1DC4E"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A2D8469"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1F3D9573"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189B266F"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31E3902"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97DBC8D"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7B710E4"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050FBFFE" w14:textId="4C260D4E" w:rsidR="004F3094" w:rsidRPr="00D32386" w:rsidRDefault="004F3094" w:rsidP="00A91D59">
            <w:pPr>
              <w:jc w:val="center"/>
              <w:rPr>
                <w:sz w:val="20"/>
                <w:szCs w:val="20"/>
              </w:rPr>
            </w:pPr>
            <w:r w:rsidRPr="00C137B2">
              <w:rPr>
                <w:sz w:val="20"/>
                <w:szCs w:val="20"/>
              </w:rPr>
              <w:t>ВН</w:t>
            </w:r>
          </w:p>
        </w:tc>
      </w:tr>
      <w:tr w:rsidR="004F3094" w:rsidRPr="00D32386" w14:paraId="10FC75EC"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1DEF9C51" w14:textId="77777777" w:rsidR="004F3094" w:rsidRPr="00D32386" w:rsidRDefault="004F3094" w:rsidP="004F3094">
            <w:pPr>
              <w:jc w:val="center"/>
              <w:rPr>
                <w:sz w:val="20"/>
                <w:szCs w:val="20"/>
              </w:rPr>
            </w:pPr>
            <w:r w:rsidRPr="00D32386">
              <w:rPr>
                <w:sz w:val="20"/>
                <w:szCs w:val="20"/>
              </w:rPr>
              <w:t>13</w:t>
            </w:r>
          </w:p>
        </w:tc>
        <w:tc>
          <w:tcPr>
            <w:tcW w:w="304" w:type="pct"/>
            <w:tcBorders>
              <w:top w:val="nil"/>
              <w:left w:val="nil"/>
              <w:bottom w:val="single" w:sz="4" w:space="0" w:color="auto"/>
              <w:right w:val="single" w:sz="4" w:space="0" w:color="auto"/>
            </w:tcBorders>
            <w:shd w:val="clear" w:color="auto" w:fill="auto"/>
            <w:vAlign w:val="center"/>
            <w:hideMark/>
          </w:tcPr>
          <w:p w14:paraId="0C4C82FB" w14:textId="77777777" w:rsidR="004F3094" w:rsidRPr="00D32386" w:rsidRDefault="004F3094" w:rsidP="004F3094">
            <w:pPr>
              <w:jc w:val="center"/>
              <w:rPr>
                <w:sz w:val="20"/>
                <w:szCs w:val="20"/>
              </w:rPr>
            </w:pPr>
            <w:r w:rsidRPr="00D32386">
              <w:rPr>
                <w:sz w:val="20"/>
                <w:szCs w:val="20"/>
              </w:rPr>
              <w:t>13</w:t>
            </w:r>
          </w:p>
        </w:tc>
        <w:tc>
          <w:tcPr>
            <w:tcW w:w="873" w:type="pct"/>
            <w:tcBorders>
              <w:top w:val="nil"/>
              <w:left w:val="nil"/>
              <w:bottom w:val="single" w:sz="4" w:space="0" w:color="auto"/>
              <w:right w:val="single" w:sz="4" w:space="0" w:color="auto"/>
            </w:tcBorders>
            <w:shd w:val="clear" w:color="auto" w:fill="auto"/>
            <w:vAlign w:val="center"/>
            <w:hideMark/>
          </w:tcPr>
          <w:p w14:paraId="162B4923" w14:textId="77777777" w:rsidR="004F3094" w:rsidRPr="00D32386" w:rsidRDefault="004F3094" w:rsidP="004F3094">
            <w:pPr>
              <w:rPr>
                <w:sz w:val="20"/>
                <w:szCs w:val="20"/>
              </w:rPr>
            </w:pPr>
            <w:r w:rsidRPr="008B493B">
              <w:rPr>
                <w:color w:val="000000"/>
                <w:sz w:val="20"/>
                <w:szCs w:val="20"/>
              </w:rPr>
              <w:t>Котельная №13</w:t>
            </w:r>
          </w:p>
        </w:tc>
        <w:tc>
          <w:tcPr>
            <w:tcW w:w="323" w:type="pct"/>
            <w:tcBorders>
              <w:top w:val="nil"/>
              <w:left w:val="nil"/>
              <w:bottom w:val="single" w:sz="4" w:space="0" w:color="auto"/>
              <w:right w:val="single" w:sz="4" w:space="0" w:color="auto"/>
            </w:tcBorders>
            <w:shd w:val="clear" w:color="auto" w:fill="auto"/>
            <w:noWrap/>
            <w:vAlign w:val="center"/>
            <w:hideMark/>
          </w:tcPr>
          <w:p w14:paraId="15A1927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27CB565"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547DF8D"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157E171"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3706EE3"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4B5AD534"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76B20474"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661CACE"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0AE13A3"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133FCAE"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427155FC" w14:textId="2E6B4A92" w:rsidR="004F3094" w:rsidRPr="00D32386" w:rsidRDefault="004F3094" w:rsidP="00A91D59">
            <w:pPr>
              <w:jc w:val="center"/>
              <w:rPr>
                <w:sz w:val="20"/>
                <w:szCs w:val="20"/>
              </w:rPr>
            </w:pPr>
            <w:r w:rsidRPr="00C137B2">
              <w:rPr>
                <w:sz w:val="20"/>
                <w:szCs w:val="20"/>
              </w:rPr>
              <w:t>ВН</w:t>
            </w:r>
          </w:p>
        </w:tc>
      </w:tr>
      <w:tr w:rsidR="004F3094" w:rsidRPr="00D32386" w14:paraId="5F5B27D9"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4044A7B7" w14:textId="77777777" w:rsidR="004F3094" w:rsidRPr="00D32386" w:rsidRDefault="004F3094" w:rsidP="004F3094">
            <w:pPr>
              <w:jc w:val="center"/>
              <w:rPr>
                <w:sz w:val="20"/>
                <w:szCs w:val="20"/>
              </w:rPr>
            </w:pPr>
            <w:r w:rsidRPr="00D32386">
              <w:rPr>
                <w:sz w:val="20"/>
                <w:szCs w:val="20"/>
              </w:rPr>
              <w:t>14</w:t>
            </w:r>
          </w:p>
        </w:tc>
        <w:tc>
          <w:tcPr>
            <w:tcW w:w="304" w:type="pct"/>
            <w:tcBorders>
              <w:top w:val="nil"/>
              <w:left w:val="nil"/>
              <w:bottom w:val="single" w:sz="4" w:space="0" w:color="auto"/>
              <w:right w:val="single" w:sz="4" w:space="0" w:color="auto"/>
            </w:tcBorders>
            <w:shd w:val="clear" w:color="auto" w:fill="auto"/>
            <w:vAlign w:val="center"/>
            <w:hideMark/>
          </w:tcPr>
          <w:p w14:paraId="24E2EE2D" w14:textId="77777777" w:rsidR="004F3094" w:rsidRPr="00D32386" w:rsidRDefault="004F3094" w:rsidP="004F3094">
            <w:pPr>
              <w:jc w:val="center"/>
              <w:rPr>
                <w:sz w:val="20"/>
                <w:szCs w:val="20"/>
              </w:rPr>
            </w:pPr>
            <w:r w:rsidRPr="00D32386">
              <w:rPr>
                <w:sz w:val="20"/>
                <w:szCs w:val="20"/>
              </w:rPr>
              <w:t>14</w:t>
            </w:r>
          </w:p>
        </w:tc>
        <w:tc>
          <w:tcPr>
            <w:tcW w:w="873" w:type="pct"/>
            <w:tcBorders>
              <w:top w:val="nil"/>
              <w:left w:val="nil"/>
              <w:bottom w:val="single" w:sz="4" w:space="0" w:color="auto"/>
              <w:right w:val="single" w:sz="4" w:space="0" w:color="auto"/>
            </w:tcBorders>
            <w:shd w:val="clear" w:color="auto" w:fill="auto"/>
            <w:vAlign w:val="center"/>
            <w:hideMark/>
          </w:tcPr>
          <w:p w14:paraId="66CE30D9" w14:textId="77777777" w:rsidR="004F3094" w:rsidRPr="00D32386" w:rsidRDefault="004F3094" w:rsidP="004F3094">
            <w:pPr>
              <w:rPr>
                <w:sz w:val="20"/>
                <w:szCs w:val="20"/>
              </w:rPr>
            </w:pPr>
            <w:r w:rsidRPr="008B493B">
              <w:rPr>
                <w:color w:val="000000"/>
                <w:sz w:val="20"/>
                <w:szCs w:val="20"/>
              </w:rPr>
              <w:t>Котельная №14</w:t>
            </w:r>
          </w:p>
        </w:tc>
        <w:tc>
          <w:tcPr>
            <w:tcW w:w="323" w:type="pct"/>
            <w:tcBorders>
              <w:top w:val="nil"/>
              <w:left w:val="nil"/>
              <w:bottom w:val="single" w:sz="4" w:space="0" w:color="auto"/>
              <w:right w:val="single" w:sz="4" w:space="0" w:color="auto"/>
            </w:tcBorders>
            <w:shd w:val="clear" w:color="auto" w:fill="auto"/>
            <w:noWrap/>
            <w:vAlign w:val="center"/>
            <w:hideMark/>
          </w:tcPr>
          <w:p w14:paraId="0F34D9B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98FFB24"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3A29BDA"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041B2C4"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373E85C"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70A6057C"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2C2D4DC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10C8136"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7C5D2E1"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B37C88C"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66156F49" w14:textId="78985FD3" w:rsidR="004F3094" w:rsidRPr="00D32386" w:rsidRDefault="004F3094" w:rsidP="00A91D59">
            <w:pPr>
              <w:jc w:val="center"/>
              <w:rPr>
                <w:sz w:val="20"/>
                <w:szCs w:val="20"/>
              </w:rPr>
            </w:pPr>
            <w:r w:rsidRPr="00C137B2">
              <w:rPr>
                <w:sz w:val="20"/>
                <w:szCs w:val="20"/>
              </w:rPr>
              <w:t>ВН</w:t>
            </w:r>
          </w:p>
        </w:tc>
      </w:tr>
      <w:tr w:rsidR="004F3094" w:rsidRPr="00D32386" w14:paraId="28FCB09B"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471491FD" w14:textId="77777777" w:rsidR="004F3094" w:rsidRPr="00D32386" w:rsidRDefault="004F3094" w:rsidP="004F3094">
            <w:pPr>
              <w:jc w:val="center"/>
              <w:rPr>
                <w:sz w:val="20"/>
                <w:szCs w:val="20"/>
              </w:rPr>
            </w:pPr>
            <w:r w:rsidRPr="00D32386">
              <w:rPr>
                <w:sz w:val="20"/>
                <w:szCs w:val="20"/>
              </w:rPr>
              <w:t>15</w:t>
            </w:r>
          </w:p>
        </w:tc>
        <w:tc>
          <w:tcPr>
            <w:tcW w:w="304" w:type="pct"/>
            <w:tcBorders>
              <w:top w:val="nil"/>
              <w:left w:val="nil"/>
              <w:bottom w:val="single" w:sz="4" w:space="0" w:color="auto"/>
              <w:right w:val="single" w:sz="4" w:space="0" w:color="auto"/>
            </w:tcBorders>
            <w:shd w:val="clear" w:color="auto" w:fill="auto"/>
            <w:vAlign w:val="center"/>
            <w:hideMark/>
          </w:tcPr>
          <w:p w14:paraId="7B316ECC" w14:textId="77777777" w:rsidR="004F3094" w:rsidRPr="00D32386" w:rsidRDefault="004F3094" w:rsidP="004F3094">
            <w:pPr>
              <w:jc w:val="center"/>
              <w:rPr>
                <w:sz w:val="20"/>
                <w:szCs w:val="20"/>
              </w:rPr>
            </w:pPr>
            <w:r w:rsidRPr="00D32386">
              <w:rPr>
                <w:sz w:val="20"/>
                <w:szCs w:val="20"/>
              </w:rPr>
              <w:t>15</w:t>
            </w:r>
          </w:p>
        </w:tc>
        <w:tc>
          <w:tcPr>
            <w:tcW w:w="873" w:type="pct"/>
            <w:tcBorders>
              <w:top w:val="nil"/>
              <w:left w:val="nil"/>
              <w:bottom w:val="single" w:sz="4" w:space="0" w:color="auto"/>
              <w:right w:val="single" w:sz="4" w:space="0" w:color="auto"/>
            </w:tcBorders>
            <w:shd w:val="clear" w:color="auto" w:fill="auto"/>
            <w:vAlign w:val="center"/>
            <w:hideMark/>
          </w:tcPr>
          <w:p w14:paraId="3BFD1278" w14:textId="77777777" w:rsidR="004F3094" w:rsidRPr="00D32386" w:rsidRDefault="004F3094" w:rsidP="004F3094">
            <w:pPr>
              <w:rPr>
                <w:sz w:val="20"/>
                <w:szCs w:val="20"/>
              </w:rPr>
            </w:pPr>
            <w:r w:rsidRPr="008B493B">
              <w:rPr>
                <w:color w:val="000000"/>
                <w:sz w:val="20"/>
                <w:szCs w:val="20"/>
              </w:rPr>
              <w:t>Котельная №15</w:t>
            </w:r>
          </w:p>
        </w:tc>
        <w:tc>
          <w:tcPr>
            <w:tcW w:w="323" w:type="pct"/>
            <w:tcBorders>
              <w:top w:val="nil"/>
              <w:left w:val="nil"/>
              <w:bottom w:val="single" w:sz="4" w:space="0" w:color="auto"/>
              <w:right w:val="single" w:sz="4" w:space="0" w:color="auto"/>
            </w:tcBorders>
            <w:shd w:val="clear" w:color="auto" w:fill="auto"/>
            <w:noWrap/>
            <w:vAlign w:val="center"/>
            <w:hideMark/>
          </w:tcPr>
          <w:p w14:paraId="76BA4A13"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3B8BBDA"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10B8B43"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2EA66D9"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578870C"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1BE1A6B6"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3AC5554E"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F666C39"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752AD35"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9CBB6AE"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372BDE52" w14:textId="29E45190" w:rsidR="004F3094" w:rsidRPr="00D32386" w:rsidRDefault="004F3094" w:rsidP="00A91D59">
            <w:pPr>
              <w:jc w:val="center"/>
              <w:rPr>
                <w:sz w:val="20"/>
                <w:szCs w:val="20"/>
              </w:rPr>
            </w:pPr>
            <w:r w:rsidRPr="00C137B2">
              <w:rPr>
                <w:sz w:val="20"/>
                <w:szCs w:val="20"/>
              </w:rPr>
              <w:t>ВН</w:t>
            </w:r>
          </w:p>
        </w:tc>
      </w:tr>
      <w:tr w:rsidR="004F3094" w:rsidRPr="00D32386" w14:paraId="4FAC7BBC"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010FE25C" w14:textId="77777777" w:rsidR="004F3094" w:rsidRPr="00D32386" w:rsidRDefault="004F3094" w:rsidP="004F3094">
            <w:pPr>
              <w:jc w:val="center"/>
              <w:rPr>
                <w:sz w:val="20"/>
                <w:szCs w:val="20"/>
              </w:rPr>
            </w:pPr>
            <w:r w:rsidRPr="00D32386">
              <w:rPr>
                <w:sz w:val="20"/>
                <w:szCs w:val="20"/>
              </w:rPr>
              <w:t>16</w:t>
            </w:r>
          </w:p>
        </w:tc>
        <w:tc>
          <w:tcPr>
            <w:tcW w:w="304" w:type="pct"/>
            <w:tcBorders>
              <w:top w:val="nil"/>
              <w:left w:val="nil"/>
              <w:bottom w:val="single" w:sz="4" w:space="0" w:color="auto"/>
              <w:right w:val="single" w:sz="4" w:space="0" w:color="auto"/>
            </w:tcBorders>
            <w:shd w:val="clear" w:color="auto" w:fill="auto"/>
            <w:vAlign w:val="center"/>
            <w:hideMark/>
          </w:tcPr>
          <w:p w14:paraId="596B91CD" w14:textId="77777777" w:rsidR="004F3094" w:rsidRPr="00D32386" w:rsidRDefault="004F3094" w:rsidP="004F3094">
            <w:pPr>
              <w:jc w:val="center"/>
              <w:rPr>
                <w:sz w:val="20"/>
                <w:szCs w:val="20"/>
              </w:rPr>
            </w:pPr>
            <w:r w:rsidRPr="00D32386">
              <w:rPr>
                <w:sz w:val="20"/>
                <w:szCs w:val="20"/>
              </w:rPr>
              <w:t>16</w:t>
            </w:r>
          </w:p>
        </w:tc>
        <w:tc>
          <w:tcPr>
            <w:tcW w:w="873" w:type="pct"/>
            <w:tcBorders>
              <w:top w:val="nil"/>
              <w:left w:val="nil"/>
              <w:bottom w:val="single" w:sz="4" w:space="0" w:color="auto"/>
              <w:right w:val="single" w:sz="4" w:space="0" w:color="auto"/>
            </w:tcBorders>
            <w:shd w:val="clear" w:color="auto" w:fill="auto"/>
            <w:vAlign w:val="center"/>
            <w:hideMark/>
          </w:tcPr>
          <w:p w14:paraId="429BC05C" w14:textId="77777777" w:rsidR="004F3094" w:rsidRPr="00D32386" w:rsidRDefault="004F3094" w:rsidP="004F3094">
            <w:pPr>
              <w:rPr>
                <w:sz w:val="20"/>
                <w:szCs w:val="20"/>
              </w:rPr>
            </w:pPr>
            <w:r w:rsidRPr="008B493B">
              <w:rPr>
                <w:color w:val="000000"/>
                <w:sz w:val="20"/>
                <w:szCs w:val="20"/>
              </w:rPr>
              <w:t>Котельная №16</w:t>
            </w:r>
          </w:p>
        </w:tc>
        <w:tc>
          <w:tcPr>
            <w:tcW w:w="323" w:type="pct"/>
            <w:tcBorders>
              <w:top w:val="nil"/>
              <w:left w:val="nil"/>
              <w:bottom w:val="single" w:sz="4" w:space="0" w:color="auto"/>
              <w:right w:val="single" w:sz="4" w:space="0" w:color="auto"/>
            </w:tcBorders>
            <w:shd w:val="clear" w:color="auto" w:fill="auto"/>
            <w:noWrap/>
            <w:vAlign w:val="center"/>
            <w:hideMark/>
          </w:tcPr>
          <w:p w14:paraId="6C2F5C84"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FFD1EA6"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C8DB951"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40B51BC"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14B7610" w14:textId="77777777" w:rsidR="004F3094" w:rsidRPr="00D32386" w:rsidRDefault="004F3094" w:rsidP="00A91D59">
            <w:pPr>
              <w:jc w:val="center"/>
              <w:rPr>
                <w:sz w:val="20"/>
                <w:szCs w:val="20"/>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46FCF258"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70E9EC17"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91316A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C58FEE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D36BB08"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07B1EBB7" w14:textId="75891DE1" w:rsidR="004F3094" w:rsidRPr="00D32386" w:rsidRDefault="004F3094" w:rsidP="00A91D59">
            <w:pPr>
              <w:jc w:val="center"/>
              <w:rPr>
                <w:sz w:val="20"/>
                <w:szCs w:val="20"/>
              </w:rPr>
            </w:pPr>
            <w:r w:rsidRPr="00C137B2">
              <w:rPr>
                <w:sz w:val="20"/>
                <w:szCs w:val="20"/>
              </w:rPr>
              <w:t>ВН</w:t>
            </w:r>
          </w:p>
        </w:tc>
      </w:tr>
      <w:tr w:rsidR="004F3094" w:rsidRPr="00D32386" w14:paraId="11246F53"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2713B43D" w14:textId="77777777" w:rsidR="004F3094" w:rsidRPr="00D32386" w:rsidRDefault="004F3094" w:rsidP="004F3094">
            <w:pPr>
              <w:jc w:val="center"/>
              <w:rPr>
                <w:sz w:val="20"/>
                <w:szCs w:val="20"/>
              </w:rPr>
            </w:pPr>
            <w:r w:rsidRPr="00D32386">
              <w:rPr>
                <w:sz w:val="20"/>
                <w:szCs w:val="20"/>
              </w:rPr>
              <w:t>17</w:t>
            </w:r>
          </w:p>
        </w:tc>
        <w:tc>
          <w:tcPr>
            <w:tcW w:w="304" w:type="pct"/>
            <w:tcBorders>
              <w:top w:val="nil"/>
              <w:left w:val="nil"/>
              <w:bottom w:val="single" w:sz="4" w:space="0" w:color="auto"/>
              <w:right w:val="single" w:sz="4" w:space="0" w:color="auto"/>
            </w:tcBorders>
            <w:shd w:val="clear" w:color="auto" w:fill="auto"/>
            <w:vAlign w:val="center"/>
            <w:hideMark/>
          </w:tcPr>
          <w:p w14:paraId="39F652F0" w14:textId="77777777" w:rsidR="004F3094" w:rsidRPr="00D32386" w:rsidRDefault="004F3094" w:rsidP="004F3094">
            <w:pPr>
              <w:jc w:val="center"/>
              <w:rPr>
                <w:sz w:val="20"/>
                <w:szCs w:val="20"/>
              </w:rPr>
            </w:pPr>
            <w:r w:rsidRPr="00D32386">
              <w:rPr>
                <w:sz w:val="20"/>
                <w:szCs w:val="20"/>
              </w:rPr>
              <w:t>17</w:t>
            </w:r>
          </w:p>
        </w:tc>
        <w:tc>
          <w:tcPr>
            <w:tcW w:w="873" w:type="pct"/>
            <w:tcBorders>
              <w:top w:val="nil"/>
              <w:left w:val="nil"/>
              <w:bottom w:val="single" w:sz="4" w:space="0" w:color="auto"/>
              <w:right w:val="single" w:sz="4" w:space="0" w:color="auto"/>
            </w:tcBorders>
            <w:shd w:val="clear" w:color="auto" w:fill="auto"/>
            <w:vAlign w:val="center"/>
            <w:hideMark/>
          </w:tcPr>
          <w:p w14:paraId="47585ADA" w14:textId="77777777" w:rsidR="004F3094" w:rsidRPr="00D32386" w:rsidRDefault="004F3094" w:rsidP="004F3094">
            <w:pPr>
              <w:rPr>
                <w:sz w:val="20"/>
                <w:szCs w:val="20"/>
              </w:rPr>
            </w:pPr>
            <w:r w:rsidRPr="008B493B">
              <w:rPr>
                <w:color w:val="000000"/>
                <w:sz w:val="20"/>
                <w:szCs w:val="20"/>
              </w:rPr>
              <w:t>Котельная №17</w:t>
            </w:r>
          </w:p>
        </w:tc>
        <w:tc>
          <w:tcPr>
            <w:tcW w:w="323" w:type="pct"/>
            <w:tcBorders>
              <w:top w:val="nil"/>
              <w:left w:val="nil"/>
              <w:bottom w:val="single" w:sz="4" w:space="0" w:color="auto"/>
              <w:right w:val="single" w:sz="4" w:space="0" w:color="auto"/>
            </w:tcBorders>
            <w:shd w:val="clear" w:color="auto" w:fill="auto"/>
            <w:noWrap/>
            <w:vAlign w:val="center"/>
            <w:hideMark/>
          </w:tcPr>
          <w:p w14:paraId="23A22CD9"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F9F378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A2226D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B37BB33"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41571DD" w14:textId="77777777" w:rsidR="004F3094" w:rsidRPr="00D32386" w:rsidRDefault="004F3094" w:rsidP="00A91D59">
            <w:pPr>
              <w:jc w:val="center"/>
              <w:rPr>
                <w:rFonts w:ascii="Calibri" w:hAnsi="Calibri" w:cs="Calibri"/>
                <w:sz w:val="22"/>
                <w:szCs w:val="22"/>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35BDF910"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5408A31E"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A669A9A"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D45E494" w14:textId="77777777" w:rsidR="004F3094" w:rsidRPr="00D32386" w:rsidRDefault="004F3094" w:rsidP="00A91D59">
            <w:pPr>
              <w:jc w:val="center"/>
              <w:rPr>
                <w:sz w:val="20"/>
                <w:szCs w:val="20"/>
              </w:rPr>
            </w:pPr>
            <w:r w:rsidRPr="00D32386">
              <w:rPr>
                <w:sz w:val="20"/>
                <w:szCs w:val="20"/>
              </w:rPr>
              <w:t>1</w:t>
            </w:r>
          </w:p>
        </w:tc>
        <w:tc>
          <w:tcPr>
            <w:tcW w:w="3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EEB69"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3D7A1FD8" w14:textId="1169C39B" w:rsidR="004F3094" w:rsidRPr="00D32386" w:rsidRDefault="004F3094" w:rsidP="00A91D59">
            <w:pPr>
              <w:jc w:val="center"/>
              <w:rPr>
                <w:sz w:val="20"/>
                <w:szCs w:val="20"/>
              </w:rPr>
            </w:pPr>
            <w:r w:rsidRPr="00C137B2">
              <w:rPr>
                <w:sz w:val="20"/>
                <w:szCs w:val="20"/>
              </w:rPr>
              <w:t>ВН</w:t>
            </w:r>
          </w:p>
        </w:tc>
      </w:tr>
      <w:tr w:rsidR="004F3094" w:rsidRPr="00D32386" w14:paraId="5ABE18EB"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3DCF6C10" w14:textId="77777777" w:rsidR="004F3094" w:rsidRPr="00D32386" w:rsidRDefault="004F3094" w:rsidP="004F3094">
            <w:pPr>
              <w:jc w:val="center"/>
              <w:rPr>
                <w:sz w:val="20"/>
                <w:szCs w:val="20"/>
              </w:rPr>
            </w:pPr>
            <w:r w:rsidRPr="00D32386">
              <w:rPr>
                <w:sz w:val="20"/>
                <w:szCs w:val="20"/>
              </w:rPr>
              <w:t>18</w:t>
            </w:r>
          </w:p>
        </w:tc>
        <w:tc>
          <w:tcPr>
            <w:tcW w:w="304" w:type="pct"/>
            <w:tcBorders>
              <w:top w:val="nil"/>
              <w:left w:val="nil"/>
              <w:bottom w:val="single" w:sz="4" w:space="0" w:color="auto"/>
              <w:right w:val="single" w:sz="4" w:space="0" w:color="auto"/>
            </w:tcBorders>
            <w:shd w:val="clear" w:color="auto" w:fill="auto"/>
            <w:vAlign w:val="center"/>
            <w:hideMark/>
          </w:tcPr>
          <w:p w14:paraId="59718265" w14:textId="77777777" w:rsidR="004F3094" w:rsidRPr="00D32386" w:rsidRDefault="004F3094" w:rsidP="004F3094">
            <w:pPr>
              <w:jc w:val="center"/>
              <w:rPr>
                <w:sz w:val="20"/>
                <w:szCs w:val="20"/>
              </w:rPr>
            </w:pPr>
            <w:r w:rsidRPr="00D32386">
              <w:rPr>
                <w:sz w:val="20"/>
                <w:szCs w:val="20"/>
              </w:rPr>
              <w:t>18</w:t>
            </w:r>
          </w:p>
        </w:tc>
        <w:tc>
          <w:tcPr>
            <w:tcW w:w="873" w:type="pct"/>
            <w:tcBorders>
              <w:top w:val="nil"/>
              <w:left w:val="nil"/>
              <w:bottom w:val="single" w:sz="4" w:space="0" w:color="auto"/>
              <w:right w:val="single" w:sz="4" w:space="0" w:color="auto"/>
            </w:tcBorders>
            <w:shd w:val="clear" w:color="auto" w:fill="auto"/>
            <w:vAlign w:val="center"/>
            <w:hideMark/>
          </w:tcPr>
          <w:p w14:paraId="21932828" w14:textId="77777777" w:rsidR="004F3094" w:rsidRPr="00D32386" w:rsidRDefault="004F3094" w:rsidP="004F3094">
            <w:pPr>
              <w:rPr>
                <w:sz w:val="20"/>
                <w:szCs w:val="20"/>
              </w:rPr>
            </w:pPr>
            <w:r w:rsidRPr="008B493B">
              <w:rPr>
                <w:color w:val="000000"/>
                <w:sz w:val="20"/>
                <w:szCs w:val="20"/>
              </w:rPr>
              <w:t>Котельная №18</w:t>
            </w:r>
          </w:p>
        </w:tc>
        <w:tc>
          <w:tcPr>
            <w:tcW w:w="323" w:type="pct"/>
            <w:tcBorders>
              <w:top w:val="nil"/>
              <w:left w:val="nil"/>
              <w:bottom w:val="single" w:sz="4" w:space="0" w:color="auto"/>
              <w:right w:val="single" w:sz="4" w:space="0" w:color="auto"/>
            </w:tcBorders>
            <w:shd w:val="clear" w:color="auto" w:fill="auto"/>
            <w:noWrap/>
            <w:vAlign w:val="center"/>
            <w:hideMark/>
          </w:tcPr>
          <w:p w14:paraId="2578503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3A90A1F"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6F60214"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6BAA9A9"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20B7D8E" w14:textId="77777777" w:rsidR="004F3094" w:rsidRPr="00D32386" w:rsidRDefault="004F3094" w:rsidP="00A91D59">
            <w:pPr>
              <w:jc w:val="center"/>
              <w:rPr>
                <w:rFonts w:ascii="Calibri" w:hAnsi="Calibri" w:cs="Calibri"/>
                <w:sz w:val="22"/>
                <w:szCs w:val="22"/>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7DDC7D29"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0EBA802A"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3D37EE3"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3B783B7"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244AE44"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0FDE35AE" w14:textId="0DB71E8B" w:rsidR="004F3094" w:rsidRPr="00D32386" w:rsidRDefault="004F3094" w:rsidP="00A91D59">
            <w:pPr>
              <w:jc w:val="center"/>
              <w:rPr>
                <w:sz w:val="20"/>
                <w:szCs w:val="20"/>
              </w:rPr>
            </w:pPr>
            <w:r w:rsidRPr="00C137B2">
              <w:rPr>
                <w:sz w:val="20"/>
                <w:szCs w:val="20"/>
              </w:rPr>
              <w:t>ВН</w:t>
            </w:r>
          </w:p>
        </w:tc>
      </w:tr>
      <w:tr w:rsidR="004F3094" w:rsidRPr="00D32386" w14:paraId="2D3CACCE"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49CEDEDD" w14:textId="77777777" w:rsidR="004F3094" w:rsidRPr="00D32386" w:rsidRDefault="004F3094" w:rsidP="004F3094">
            <w:pPr>
              <w:jc w:val="center"/>
              <w:rPr>
                <w:sz w:val="20"/>
                <w:szCs w:val="20"/>
              </w:rPr>
            </w:pPr>
            <w:r w:rsidRPr="00D32386">
              <w:rPr>
                <w:sz w:val="20"/>
                <w:szCs w:val="20"/>
              </w:rPr>
              <w:t>19</w:t>
            </w:r>
          </w:p>
        </w:tc>
        <w:tc>
          <w:tcPr>
            <w:tcW w:w="304" w:type="pct"/>
            <w:tcBorders>
              <w:top w:val="nil"/>
              <w:left w:val="nil"/>
              <w:bottom w:val="single" w:sz="4" w:space="0" w:color="auto"/>
              <w:right w:val="single" w:sz="4" w:space="0" w:color="auto"/>
            </w:tcBorders>
            <w:shd w:val="clear" w:color="auto" w:fill="auto"/>
            <w:vAlign w:val="center"/>
            <w:hideMark/>
          </w:tcPr>
          <w:p w14:paraId="2048A8EB" w14:textId="77777777" w:rsidR="004F3094" w:rsidRPr="00D32386" w:rsidRDefault="004F3094" w:rsidP="004F3094">
            <w:pPr>
              <w:jc w:val="center"/>
              <w:rPr>
                <w:sz w:val="20"/>
                <w:szCs w:val="20"/>
              </w:rPr>
            </w:pPr>
            <w:r w:rsidRPr="00D32386">
              <w:rPr>
                <w:sz w:val="20"/>
                <w:szCs w:val="20"/>
              </w:rPr>
              <w:t>19</w:t>
            </w:r>
          </w:p>
        </w:tc>
        <w:tc>
          <w:tcPr>
            <w:tcW w:w="873" w:type="pct"/>
            <w:tcBorders>
              <w:top w:val="nil"/>
              <w:left w:val="nil"/>
              <w:bottom w:val="single" w:sz="4" w:space="0" w:color="auto"/>
              <w:right w:val="single" w:sz="4" w:space="0" w:color="auto"/>
            </w:tcBorders>
            <w:shd w:val="clear" w:color="auto" w:fill="auto"/>
            <w:vAlign w:val="center"/>
            <w:hideMark/>
          </w:tcPr>
          <w:p w14:paraId="6D11E440" w14:textId="77777777" w:rsidR="004F3094" w:rsidRPr="00D32386" w:rsidRDefault="004F3094" w:rsidP="004F3094">
            <w:pPr>
              <w:rPr>
                <w:sz w:val="20"/>
                <w:szCs w:val="20"/>
              </w:rPr>
            </w:pPr>
            <w:r w:rsidRPr="008B493B">
              <w:rPr>
                <w:color w:val="000000"/>
                <w:sz w:val="20"/>
                <w:szCs w:val="20"/>
              </w:rPr>
              <w:t>Котельная №19</w:t>
            </w:r>
          </w:p>
        </w:tc>
        <w:tc>
          <w:tcPr>
            <w:tcW w:w="323" w:type="pct"/>
            <w:tcBorders>
              <w:top w:val="nil"/>
              <w:left w:val="nil"/>
              <w:bottom w:val="single" w:sz="4" w:space="0" w:color="auto"/>
              <w:right w:val="single" w:sz="4" w:space="0" w:color="auto"/>
            </w:tcBorders>
            <w:shd w:val="clear" w:color="auto" w:fill="auto"/>
            <w:noWrap/>
            <w:vAlign w:val="center"/>
            <w:hideMark/>
          </w:tcPr>
          <w:p w14:paraId="626E6F6C"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1B56BF5"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7FB7B2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5B08F9D"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1824AF5" w14:textId="77777777" w:rsidR="004F3094" w:rsidRPr="00D32386" w:rsidRDefault="004F3094" w:rsidP="00A91D59">
            <w:pPr>
              <w:jc w:val="center"/>
              <w:rPr>
                <w:rFonts w:ascii="Calibri" w:hAnsi="Calibri" w:cs="Calibri"/>
                <w:sz w:val="22"/>
                <w:szCs w:val="22"/>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0E827971"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3E798EC3"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86696D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2B5CBA9"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3530183"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626DE6D0" w14:textId="4A0E8757" w:rsidR="004F3094" w:rsidRPr="00D32386" w:rsidRDefault="004F3094" w:rsidP="00A91D59">
            <w:pPr>
              <w:jc w:val="center"/>
              <w:rPr>
                <w:sz w:val="20"/>
                <w:szCs w:val="20"/>
              </w:rPr>
            </w:pPr>
            <w:r w:rsidRPr="00C137B2">
              <w:rPr>
                <w:sz w:val="20"/>
                <w:szCs w:val="20"/>
              </w:rPr>
              <w:t>ВН</w:t>
            </w:r>
          </w:p>
        </w:tc>
      </w:tr>
      <w:tr w:rsidR="004F3094" w:rsidRPr="00D32386" w14:paraId="6A01B5E3"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0BBE1C40" w14:textId="77777777" w:rsidR="004F3094" w:rsidRPr="00D32386" w:rsidRDefault="004F3094" w:rsidP="004F3094">
            <w:pPr>
              <w:jc w:val="center"/>
              <w:rPr>
                <w:sz w:val="20"/>
                <w:szCs w:val="20"/>
              </w:rPr>
            </w:pPr>
            <w:r w:rsidRPr="00D32386">
              <w:rPr>
                <w:sz w:val="20"/>
                <w:szCs w:val="20"/>
              </w:rPr>
              <w:t>20</w:t>
            </w:r>
          </w:p>
        </w:tc>
        <w:tc>
          <w:tcPr>
            <w:tcW w:w="304" w:type="pct"/>
            <w:tcBorders>
              <w:top w:val="nil"/>
              <w:left w:val="nil"/>
              <w:bottom w:val="single" w:sz="4" w:space="0" w:color="auto"/>
              <w:right w:val="single" w:sz="4" w:space="0" w:color="auto"/>
            </w:tcBorders>
            <w:shd w:val="clear" w:color="auto" w:fill="auto"/>
            <w:vAlign w:val="center"/>
            <w:hideMark/>
          </w:tcPr>
          <w:p w14:paraId="174E8CAF" w14:textId="77777777" w:rsidR="004F3094" w:rsidRPr="00D32386" w:rsidRDefault="004F3094" w:rsidP="004F3094">
            <w:pPr>
              <w:jc w:val="center"/>
              <w:rPr>
                <w:sz w:val="20"/>
                <w:szCs w:val="20"/>
              </w:rPr>
            </w:pPr>
            <w:r w:rsidRPr="00D32386">
              <w:rPr>
                <w:sz w:val="20"/>
                <w:szCs w:val="20"/>
              </w:rPr>
              <w:t>20</w:t>
            </w:r>
          </w:p>
        </w:tc>
        <w:tc>
          <w:tcPr>
            <w:tcW w:w="873" w:type="pct"/>
            <w:tcBorders>
              <w:top w:val="nil"/>
              <w:left w:val="nil"/>
              <w:bottom w:val="single" w:sz="4" w:space="0" w:color="auto"/>
              <w:right w:val="single" w:sz="4" w:space="0" w:color="auto"/>
            </w:tcBorders>
            <w:shd w:val="clear" w:color="auto" w:fill="auto"/>
            <w:vAlign w:val="center"/>
            <w:hideMark/>
          </w:tcPr>
          <w:p w14:paraId="7D7448E0" w14:textId="77777777" w:rsidR="004F3094" w:rsidRPr="00D32386" w:rsidRDefault="004F3094" w:rsidP="004F3094">
            <w:pPr>
              <w:rPr>
                <w:sz w:val="20"/>
                <w:szCs w:val="20"/>
              </w:rPr>
            </w:pPr>
            <w:r w:rsidRPr="008B493B">
              <w:rPr>
                <w:color w:val="000000"/>
                <w:sz w:val="20"/>
                <w:szCs w:val="20"/>
              </w:rPr>
              <w:t>Котельная №20</w:t>
            </w:r>
          </w:p>
        </w:tc>
        <w:tc>
          <w:tcPr>
            <w:tcW w:w="323" w:type="pct"/>
            <w:tcBorders>
              <w:top w:val="nil"/>
              <w:left w:val="nil"/>
              <w:bottom w:val="single" w:sz="4" w:space="0" w:color="auto"/>
              <w:right w:val="single" w:sz="4" w:space="0" w:color="auto"/>
            </w:tcBorders>
            <w:shd w:val="clear" w:color="auto" w:fill="auto"/>
            <w:noWrap/>
            <w:vAlign w:val="center"/>
            <w:hideMark/>
          </w:tcPr>
          <w:p w14:paraId="711CA8A4"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37E91BD"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9A9EABB"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69EF78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B89D518" w14:textId="77777777" w:rsidR="004F3094" w:rsidRPr="00D32386" w:rsidRDefault="004F3094" w:rsidP="00A91D59">
            <w:pPr>
              <w:jc w:val="center"/>
              <w:rPr>
                <w:rFonts w:ascii="Calibri" w:hAnsi="Calibri" w:cs="Calibri"/>
                <w:sz w:val="22"/>
                <w:szCs w:val="22"/>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71C0F3A0"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124F2F59"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2D8244E"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8F575F0" w14:textId="77777777" w:rsidR="004F3094" w:rsidRPr="00D32386" w:rsidRDefault="004F3094" w:rsidP="00A91D59">
            <w:pPr>
              <w:jc w:val="center"/>
              <w:rPr>
                <w:sz w:val="20"/>
                <w:szCs w:val="20"/>
              </w:rPr>
            </w:pPr>
            <w:r w:rsidRPr="00D32386">
              <w:rPr>
                <w:sz w:val="20"/>
                <w:szCs w:val="20"/>
              </w:rPr>
              <w:t>1</w:t>
            </w:r>
          </w:p>
        </w:tc>
        <w:tc>
          <w:tcPr>
            <w:tcW w:w="3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A5B78"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7753EEEB" w14:textId="6677D87C" w:rsidR="004F3094" w:rsidRPr="00D32386" w:rsidRDefault="004F3094" w:rsidP="00A91D59">
            <w:pPr>
              <w:jc w:val="center"/>
              <w:rPr>
                <w:sz w:val="20"/>
                <w:szCs w:val="20"/>
              </w:rPr>
            </w:pPr>
            <w:r w:rsidRPr="00C137B2">
              <w:rPr>
                <w:sz w:val="20"/>
                <w:szCs w:val="20"/>
              </w:rPr>
              <w:t>ВН</w:t>
            </w:r>
          </w:p>
        </w:tc>
      </w:tr>
      <w:tr w:rsidR="004F3094" w:rsidRPr="00D32386" w14:paraId="28D03C34"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5EABC3DE" w14:textId="77777777" w:rsidR="004F3094" w:rsidRPr="00D32386" w:rsidRDefault="004F3094" w:rsidP="004F3094">
            <w:pPr>
              <w:jc w:val="center"/>
              <w:rPr>
                <w:sz w:val="20"/>
                <w:szCs w:val="20"/>
              </w:rPr>
            </w:pPr>
            <w:r w:rsidRPr="00D32386">
              <w:rPr>
                <w:sz w:val="20"/>
                <w:szCs w:val="20"/>
              </w:rPr>
              <w:t>21</w:t>
            </w:r>
          </w:p>
        </w:tc>
        <w:tc>
          <w:tcPr>
            <w:tcW w:w="304" w:type="pct"/>
            <w:tcBorders>
              <w:top w:val="nil"/>
              <w:left w:val="nil"/>
              <w:bottom w:val="single" w:sz="4" w:space="0" w:color="auto"/>
              <w:right w:val="single" w:sz="4" w:space="0" w:color="auto"/>
            </w:tcBorders>
            <w:shd w:val="clear" w:color="auto" w:fill="auto"/>
            <w:vAlign w:val="center"/>
            <w:hideMark/>
          </w:tcPr>
          <w:p w14:paraId="7E8605E5" w14:textId="77777777" w:rsidR="004F3094" w:rsidRPr="00D32386" w:rsidRDefault="004F3094" w:rsidP="004F3094">
            <w:pPr>
              <w:jc w:val="center"/>
              <w:rPr>
                <w:sz w:val="20"/>
                <w:szCs w:val="20"/>
              </w:rPr>
            </w:pPr>
            <w:r w:rsidRPr="00D32386">
              <w:rPr>
                <w:sz w:val="20"/>
                <w:szCs w:val="20"/>
              </w:rPr>
              <w:t>21</w:t>
            </w:r>
          </w:p>
        </w:tc>
        <w:tc>
          <w:tcPr>
            <w:tcW w:w="873" w:type="pct"/>
            <w:tcBorders>
              <w:top w:val="nil"/>
              <w:left w:val="nil"/>
              <w:bottom w:val="single" w:sz="4" w:space="0" w:color="auto"/>
              <w:right w:val="single" w:sz="4" w:space="0" w:color="auto"/>
            </w:tcBorders>
            <w:shd w:val="clear" w:color="auto" w:fill="auto"/>
            <w:vAlign w:val="center"/>
            <w:hideMark/>
          </w:tcPr>
          <w:p w14:paraId="02BF2B27" w14:textId="77777777" w:rsidR="004F3094" w:rsidRPr="00D32386" w:rsidRDefault="004F3094" w:rsidP="004F3094">
            <w:pPr>
              <w:rPr>
                <w:sz w:val="20"/>
                <w:szCs w:val="20"/>
              </w:rPr>
            </w:pPr>
            <w:r w:rsidRPr="008B493B">
              <w:rPr>
                <w:color w:val="000000"/>
                <w:sz w:val="20"/>
                <w:szCs w:val="20"/>
              </w:rPr>
              <w:t>Котельная №21</w:t>
            </w:r>
          </w:p>
        </w:tc>
        <w:tc>
          <w:tcPr>
            <w:tcW w:w="323" w:type="pct"/>
            <w:tcBorders>
              <w:top w:val="nil"/>
              <w:left w:val="nil"/>
              <w:bottom w:val="single" w:sz="4" w:space="0" w:color="auto"/>
              <w:right w:val="single" w:sz="4" w:space="0" w:color="auto"/>
            </w:tcBorders>
            <w:shd w:val="clear" w:color="auto" w:fill="auto"/>
            <w:noWrap/>
            <w:vAlign w:val="center"/>
            <w:hideMark/>
          </w:tcPr>
          <w:p w14:paraId="7AE72B64"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1788C53"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8AC136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C717304"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756526C" w14:textId="77777777" w:rsidR="004F3094" w:rsidRPr="00D32386" w:rsidRDefault="004F3094" w:rsidP="00A91D59">
            <w:pPr>
              <w:jc w:val="center"/>
              <w:rPr>
                <w:rFonts w:ascii="Calibri" w:hAnsi="Calibri" w:cs="Calibri"/>
                <w:sz w:val="22"/>
                <w:szCs w:val="22"/>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15A4B747"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6B17E18D"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E34D85C"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C5CF7E6"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59EE80E"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2C392F16" w14:textId="39DF9D36" w:rsidR="004F3094" w:rsidRPr="00D32386" w:rsidRDefault="004F3094" w:rsidP="00A91D59">
            <w:pPr>
              <w:jc w:val="center"/>
              <w:rPr>
                <w:sz w:val="20"/>
                <w:szCs w:val="20"/>
              </w:rPr>
            </w:pPr>
            <w:r w:rsidRPr="00C137B2">
              <w:rPr>
                <w:sz w:val="20"/>
                <w:szCs w:val="20"/>
              </w:rPr>
              <w:t>ВН</w:t>
            </w:r>
          </w:p>
        </w:tc>
      </w:tr>
      <w:tr w:rsidR="004F3094" w:rsidRPr="00D32386" w14:paraId="334EF697"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57A26F3B" w14:textId="77777777" w:rsidR="004F3094" w:rsidRPr="00D32386" w:rsidRDefault="004F3094" w:rsidP="004F3094">
            <w:pPr>
              <w:jc w:val="center"/>
              <w:rPr>
                <w:sz w:val="20"/>
                <w:szCs w:val="20"/>
              </w:rPr>
            </w:pPr>
            <w:r w:rsidRPr="00D32386">
              <w:rPr>
                <w:sz w:val="20"/>
                <w:szCs w:val="20"/>
              </w:rPr>
              <w:t>22</w:t>
            </w:r>
          </w:p>
        </w:tc>
        <w:tc>
          <w:tcPr>
            <w:tcW w:w="304" w:type="pct"/>
            <w:tcBorders>
              <w:top w:val="nil"/>
              <w:left w:val="nil"/>
              <w:bottom w:val="single" w:sz="4" w:space="0" w:color="auto"/>
              <w:right w:val="single" w:sz="4" w:space="0" w:color="auto"/>
            </w:tcBorders>
            <w:shd w:val="clear" w:color="auto" w:fill="auto"/>
            <w:vAlign w:val="center"/>
            <w:hideMark/>
          </w:tcPr>
          <w:p w14:paraId="0D920A32" w14:textId="77777777" w:rsidR="004F3094" w:rsidRPr="00D32386" w:rsidRDefault="004F3094" w:rsidP="004F3094">
            <w:pPr>
              <w:jc w:val="center"/>
              <w:rPr>
                <w:sz w:val="20"/>
                <w:szCs w:val="20"/>
              </w:rPr>
            </w:pPr>
            <w:r w:rsidRPr="00D32386">
              <w:rPr>
                <w:sz w:val="20"/>
                <w:szCs w:val="20"/>
              </w:rPr>
              <w:t>22</w:t>
            </w:r>
          </w:p>
        </w:tc>
        <w:tc>
          <w:tcPr>
            <w:tcW w:w="873" w:type="pct"/>
            <w:tcBorders>
              <w:top w:val="nil"/>
              <w:left w:val="nil"/>
              <w:bottom w:val="single" w:sz="4" w:space="0" w:color="auto"/>
              <w:right w:val="single" w:sz="4" w:space="0" w:color="auto"/>
            </w:tcBorders>
            <w:shd w:val="clear" w:color="auto" w:fill="auto"/>
            <w:vAlign w:val="center"/>
            <w:hideMark/>
          </w:tcPr>
          <w:p w14:paraId="60964332" w14:textId="77777777" w:rsidR="004F3094" w:rsidRPr="00D32386" w:rsidRDefault="004F3094" w:rsidP="004F3094">
            <w:pPr>
              <w:rPr>
                <w:sz w:val="20"/>
                <w:szCs w:val="20"/>
              </w:rPr>
            </w:pPr>
            <w:r w:rsidRPr="008B493B">
              <w:rPr>
                <w:color w:val="000000"/>
                <w:sz w:val="20"/>
                <w:szCs w:val="20"/>
              </w:rPr>
              <w:t>Котельная №22</w:t>
            </w:r>
          </w:p>
        </w:tc>
        <w:tc>
          <w:tcPr>
            <w:tcW w:w="323" w:type="pct"/>
            <w:tcBorders>
              <w:top w:val="nil"/>
              <w:left w:val="nil"/>
              <w:bottom w:val="single" w:sz="4" w:space="0" w:color="auto"/>
              <w:right w:val="single" w:sz="4" w:space="0" w:color="auto"/>
            </w:tcBorders>
            <w:shd w:val="clear" w:color="auto" w:fill="auto"/>
            <w:noWrap/>
            <w:vAlign w:val="center"/>
            <w:hideMark/>
          </w:tcPr>
          <w:p w14:paraId="7F9CC0FB"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BA46BFF"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DCFF792"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E595F07"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659F51DA" w14:textId="77777777" w:rsidR="004F3094" w:rsidRPr="00D32386" w:rsidRDefault="004F3094" w:rsidP="00A91D59">
            <w:pPr>
              <w:jc w:val="center"/>
              <w:rPr>
                <w:rFonts w:ascii="Calibri" w:hAnsi="Calibri" w:cs="Calibri"/>
                <w:sz w:val="22"/>
                <w:szCs w:val="22"/>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2C140EE2"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188BC327"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4CA7AD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6D79BD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8826C1C"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7E7A4250" w14:textId="35FE6311" w:rsidR="004F3094" w:rsidRPr="00D32386" w:rsidRDefault="004F3094" w:rsidP="00A91D59">
            <w:pPr>
              <w:jc w:val="center"/>
              <w:rPr>
                <w:sz w:val="20"/>
                <w:szCs w:val="20"/>
              </w:rPr>
            </w:pPr>
            <w:r w:rsidRPr="00C137B2">
              <w:rPr>
                <w:sz w:val="20"/>
                <w:szCs w:val="20"/>
              </w:rPr>
              <w:t>ВН</w:t>
            </w:r>
          </w:p>
        </w:tc>
      </w:tr>
      <w:tr w:rsidR="004F3094" w:rsidRPr="00D32386" w14:paraId="05567EE8"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7756DEB0" w14:textId="77777777" w:rsidR="004F3094" w:rsidRPr="00D32386" w:rsidRDefault="004F3094" w:rsidP="004F3094">
            <w:pPr>
              <w:jc w:val="center"/>
              <w:rPr>
                <w:sz w:val="20"/>
                <w:szCs w:val="20"/>
              </w:rPr>
            </w:pPr>
            <w:r w:rsidRPr="00D32386">
              <w:rPr>
                <w:sz w:val="20"/>
                <w:szCs w:val="20"/>
              </w:rPr>
              <w:t>23</w:t>
            </w:r>
          </w:p>
        </w:tc>
        <w:tc>
          <w:tcPr>
            <w:tcW w:w="304" w:type="pct"/>
            <w:tcBorders>
              <w:top w:val="nil"/>
              <w:left w:val="nil"/>
              <w:bottom w:val="single" w:sz="4" w:space="0" w:color="auto"/>
              <w:right w:val="single" w:sz="4" w:space="0" w:color="auto"/>
            </w:tcBorders>
            <w:shd w:val="clear" w:color="auto" w:fill="auto"/>
            <w:vAlign w:val="center"/>
            <w:hideMark/>
          </w:tcPr>
          <w:p w14:paraId="5AA9EBFD" w14:textId="77777777" w:rsidR="004F3094" w:rsidRPr="00D32386" w:rsidRDefault="004F3094" w:rsidP="004F3094">
            <w:pPr>
              <w:jc w:val="center"/>
              <w:rPr>
                <w:sz w:val="20"/>
                <w:szCs w:val="20"/>
              </w:rPr>
            </w:pPr>
            <w:r w:rsidRPr="00D32386">
              <w:rPr>
                <w:sz w:val="20"/>
                <w:szCs w:val="20"/>
              </w:rPr>
              <w:t>23</w:t>
            </w:r>
          </w:p>
        </w:tc>
        <w:tc>
          <w:tcPr>
            <w:tcW w:w="873" w:type="pct"/>
            <w:tcBorders>
              <w:top w:val="nil"/>
              <w:left w:val="nil"/>
              <w:bottom w:val="single" w:sz="4" w:space="0" w:color="auto"/>
              <w:right w:val="single" w:sz="4" w:space="0" w:color="auto"/>
            </w:tcBorders>
            <w:shd w:val="clear" w:color="auto" w:fill="auto"/>
            <w:vAlign w:val="center"/>
            <w:hideMark/>
          </w:tcPr>
          <w:p w14:paraId="7EBF5709" w14:textId="77777777" w:rsidR="004F3094" w:rsidRPr="00D32386" w:rsidRDefault="004F3094" w:rsidP="004F3094">
            <w:pPr>
              <w:rPr>
                <w:sz w:val="20"/>
                <w:szCs w:val="20"/>
              </w:rPr>
            </w:pPr>
            <w:r w:rsidRPr="008B493B">
              <w:rPr>
                <w:color w:val="000000"/>
                <w:sz w:val="20"/>
                <w:szCs w:val="20"/>
              </w:rPr>
              <w:t>Котельная №23</w:t>
            </w:r>
          </w:p>
        </w:tc>
        <w:tc>
          <w:tcPr>
            <w:tcW w:w="323" w:type="pct"/>
            <w:tcBorders>
              <w:top w:val="nil"/>
              <w:left w:val="nil"/>
              <w:bottom w:val="single" w:sz="4" w:space="0" w:color="auto"/>
              <w:right w:val="single" w:sz="4" w:space="0" w:color="auto"/>
            </w:tcBorders>
            <w:shd w:val="clear" w:color="auto" w:fill="auto"/>
            <w:noWrap/>
            <w:vAlign w:val="center"/>
            <w:hideMark/>
          </w:tcPr>
          <w:p w14:paraId="0D7AF753"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416ED2CA"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3996C9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FE7DB8F"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CDEDCB5" w14:textId="77777777" w:rsidR="004F3094" w:rsidRPr="00D32386" w:rsidRDefault="004F3094" w:rsidP="00A91D59">
            <w:pPr>
              <w:jc w:val="center"/>
              <w:rPr>
                <w:rFonts w:ascii="Calibri" w:hAnsi="Calibri" w:cs="Calibri"/>
                <w:sz w:val="22"/>
                <w:szCs w:val="22"/>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4CC5EAD6"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5FCF00D6"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35FFD91"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348F65C3"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C3FCB9E"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36736E2D" w14:textId="499F13FF" w:rsidR="004F3094" w:rsidRPr="00D32386" w:rsidRDefault="004F3094" w:rsidP="00A91D59">
            <w:pPr>
              <w:jc w:val="center"/>
              <w:rPr>
                <w:sz w:val="20"/>
                <w:szCs w:val="20"/>
              </w:rPr>
            </w:pPr>
            <w:r w:rsidRPr="00C137B2">
              <w:rPr>
                <w:sz w:val="20"/>
                <w:szCs w:val="20"/>
              </w:rPr>
              <w:t>ВН</w:t>
            </w:r>
          </w:p>
        </w:tc>
      </w:tr>
      <w:tr w:rsidR="004F3094" w:rsidRPr="00D32386" w14:paraId="3B792762" w14:textId="77777777" w:rsidTr="00A91D59">
        <w:trPr>
          <w:trHeight w:val="340"/>
        </w:trPr>
        <w:tc>
          <w:tcPr>
            <w:tcW w:w="263" w:type="pct"/>
            <w:tcBorders>
              <w:top w:val="nil"/>
              <w:left w:val="single" w:sz="4" w:space="0" w:color="auto"/>
              <w:bottom w:val="single" w:sz="4" w:space="0" w:color="auto"/>
              <w:right w:val="single" w:sz="4" w:space="0" w:color="auto"/>
            </w:tcBorders>
            <w:shd w:val="clear" w:color="auto" w:fill="auto"/>
            <w:noWrap/>
            <w:vAlign w:val="center"/>
            <w:hideMark/>
          </w:tcPr>
          <w:p w14:paraId="624F337D" w14:textId="77777777" w:rsidR="004F3094" w:rsidRPr="00D32386" w:rsidRDefault="004F3094" w:rsidP="004F3094">
            <w:pPr>
              <w:jc w:val="center"/>
              <w:rPr>
                <w:sz w:val="20"/>
                <w:szCs w:val="20"/>
              </w:rPr>
            </w:pPr>
            <w:r w:rsidRPr="00D32386">
              <w:rPr>
                <w:sz w:val="20"/>
                <w:szCs w:val="20"/>
              </w:rPr>
              <w:t>24</w:t>
            </w:r>
          </w:p>
        </w:tc>
        <w:tc>
          <w:tcPr>
            <w:tcW w:w="304" w:type="pct"/>
            <w:tcBorders>
              <w:top w:val="nil"/>
              <w:left w:val="nil"/>
              <w:bottom w:val="single" w:sz="4" w:space="0" w:color="auto"/>
              <w:right w:val="single" w:sz="4" w:space="0" w:color="auto"/>
            </w:tcBorders>
            <w:shd w:val="clear" w:color="auto" w:fill="auto"/>
            <w:vAlign w:val="center"/>
            <w:hideMark/>
          </w:tcPr>
          <w:p w14:paraId="13773EDE" w14:textId="77777777" w:rsidR="004F3094" w:rsidRPr="00D32386" w:rsidRDefault="004F3094" w:rsidP="004F3094">
            <w:pPr>
              <w:jc w:val="center"/>
              <w:rPr>
                <w:sz w:val="20"/>
                <w:szCs w:val="20"/>
              </w:rPr>
            </w:pPr>
            <w:r w:rsidRPr="00D32386">
              <w:rPr>
                <w:sz w:val="20"/>
                <w:szCs w:val="20"/>
              </w:rPr>
              <w:t>24</w:t>
            </w:r>
          </w:p>
        </w:tc>
        <w:tc>
          <w:tcPr>
            <w:tcW w:w="873" w:type="pct"/>
            <w:tcBorders>
              <w:top w:val="nil"/>
              <w:left w:val="nil"/>
              <w:bottom w:val="single" w:sz="4" w:space="0" w:color="auto"/>
              <w:right w:val="single" w:sz="4" w:space="0" w:color="auto"/>
            </w:tcBorders>
            <w:shd w:val="clear" w:color="auto" w:fill="auto"/>
            <w:vAlign w:val="center"/>
            <w:hideMark/>
          </w:tcPr>
          <w:p w14:paraId="00CE26D7" w14:textId="77777777" w:rsidR="004F3094" w:rsidRDefault="004F3094" w:rsidP="004F3094">
            <w:pPr>
              <w:rPr>
                <w:color w:val="000000"/>
                <w:sz w:val="20"/>
                <w:szCs w:val="20"/>
              </w:rPr>
            </w:pPr>
            <w:r w:rsidRPr="008B493B">
              <w:rPr>
                <w:color w:val="000000"/>
                <w:sz w:val="20"/>
                <w:szCs w:val="20"/>
              </w:rPr>
              <w:t xml:space="preserve">Котельная </w:t>
            </w:r>
          </w:p>
          <w:p w14:paraId="6508149C" w14:textId="0B20B50B" w:rsidR="004F3094" w:rsidRPr="00D32386" w:rsidRDefault="004F3094" w:rsidP="004F3094">
            <w:pPr>
              <w:rPr>
                <w:sz w:val="20"/>
                <w:szCs w:val="20"/>
              </w:rPr>
            </w:pPr>
            <w:r w:rsidRPr="008B493B">
              <w:rPr>
                <w:color w:val="000000"/>
                <w:sz w:val="20"/>
                <w:szCs w:val="20"/>
              </w:rPr>
              <w:t>ул. Рогова</w:t>
            </w:r>
          </w:p>
        </w:tc>
        <w:tc>
          <w:tcPr>
            <w:tcW w:w="323" w:type="pct"/>
            <w:tcBorders>
              <w:top w:val="nil"/>
              <w:left w:val="nil"/>
              <w:bottom w:val="single" w:sz="4" w:space="0" w:color="auto"/>
              <w:right w:val="single" w:sz="4" w:space="0" w:color="auto"/>
            </w:tcBorders>
            <w:shd w:val="clear" w:color="auto" w:fill="auto"/>
            <w:noWrap/>
            <w:vAlign w:val="center"/>
            <w:hideMark/>
          </w:tcPr>
          <w:p w14:paraId="020B868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F34CB6D"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776CDB08"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61BA8DC"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0E29C994" w14:textId="77777777" w:rsidR="004F3094" w:rsidRPr="00D32386" w:rsidRDefault="004F3094" w:rsidP="00A91D59">
            <w:pPr>
              <w:jc w:val="center"/>
              <w:rPr>
                <w:rFonts w:ascii="Calibri" w:hAnsi="Calibri" w:cs="Calibri"/>
                <w:sz w:val="22"/>
                <w:szCs w:val="22"/>
              </w:rPr>
            </w:pPr>
            <w:r w:rsidRPr="00D32386">
              <w:rPr>
                <w:sz w:val="20"/>
                <w:szCs w:val="20"/>
              </w:rPr>
              <w:t>1</w:t>
            </w:r>
          </w:p>
        </w:tc>
        <w:tc>
          <w:tcPr>
            <w:tcW w:w="323" w:type="pct"/>
            <w:tcBorders>
              <w:top w:val="nil"/>
              <w:left w:val="nil"/>
              <w:bottom w:val="single" w:sz="4" w:space="0" w:color="auto"/>
              <w:right w:val="single" w:sz="4" w:space="0" w:color="auto"/>
            </w:tcBorders>
            <w:shd w:val="clear" w:color="auto" w:fill="auto"/>
            <w:noWrap/>
            <w:vAlign w:val="center"/>
            <w:hideMark/>
          </w:tcPr>
          <w:p w14:paraId="7426FB71" w14:textId="77777777" w:rsidR="004F3094" w:rsidRPr="00D32386" w:rsidRDefault="004F3094" w:rsidP="00A91D59">
            <w:pPr>
              <w:jc w:val="center"/>
              <w:rPr>
                <w:sz w:val="20"/>
                <w:szCs w:val="20"/>
              </w:rPr>
            </w:pPr>
            <w:r w:rsidRPr="00D32386">
              <w:rPr>
                <w:sz w:val="20"/>
                <w:szCs w:val="20"/>
              </w:rPr>
              <w:t>0,5</w:t>
            </w:r>
          </w:p>
        </w:tc>
        <w:tc>
          <w:tcPr>
            <w:tcW w:w="324" w:type="pct"/>
            <w:tcBorders>
              <w:top w:val="nil"/>
              <w:left w:val="nil"/>
              <w:bottom w:val="single" w:sz="4" w:space="0" w:color="auto"/>
              <w:right w:val="single" w:sz="4" w:space="0" w:color="auto"/>
            </w:tcBorders>
            <w:shd w:val="clear" w:color="auto" w:fill="auto"/>
            <w:noWrap/>
            <w:vAlign w:val="center"/>
            <w:hideMark/>
          </w:tcPr>
          <w:p w14:paraId="16892599"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267428B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5149B410" w14:textId="77777777" w:rsidR="004F3094" w:rsidRPr="00D32386" w:rsidRDefault="004F3094" w:rsidP="00A91D59">
            <w:pPr>
              <w:jc w:val="center"/>
              <w:rPr>
                <w:sz w:val="20"/>
                <w:szCs w:val="20"/>
              </w:rPr>
            </w:pPr>
            <w:r w:rsidRPr="00D32386">
              <w:rPr>
                <w:sz w:val="20"/>
                <w:szCs w:val="20"/>
              </w:rPr>
              <w:t>1</w:t>
            </w:r>
          </w:p>
        </w:tc>
        <w:tc>
          <w:tcPr>
            <w:tcW w:w="324" w:type="pct"/>
            <w:tcBorders>
              <w:top w:val="nil"/>
              <w:left w:val="nil"/>
              <w:bottom w:val="single" w:sz="4" w:space="0" w:color="auto"/>
              <w:right w:val="single" w:sz="4" w:space="0" w:color="auto"/>
            </w:tcBorders>
            <w:shd w:val="clear" w:color="auto" w:fill="auto"/>
            <w:noWrap/>
            <w:vAlign w:val="center"/>
            <w:hideMark/>
          </w:tcPr>
          <w:p w14:paraId="138DB8A2" w14:textId="77777777" w:rsidR="004F3094" w:rsidRPr="004F3094" w:rsidRDefault="004F3094" w:rsidP="00A91D59">
            <w:pPr>
              <w:jc w:val="center"/>
              <w:rPr>
                <w:sz w:val="16"/>
                <w:szCs w:val="20"/>
              </w:rPr>
            </w:pPr>
            <w:r w:rsidRPr="004F3094">
              <w:rPr>
                <w:sz w:val="16"/>
                <w:szCs w:val="20"/>
              </w:rPr>
              <w:t>0,944</w:t>
            </w:r>
          </w:p>
        </w:tc>
        <w:tc>
          <w:tcPr>
            <w:tcW w:w="324" w:type="pct"/>
            <w:tcBorders>
              <w:top w:val="nil"/>
              <w:left w:val="nil"/>
              <w:bottom w:val="single" w:sz="4" w:space="0" w:color="auto"/>
              <w:right w:val="single" w:sz="4" w:space="0" w:color="auto"/>
            </w:tcBorders>
            <w:shd w:val="clear" w:color="auto" w:fill="auto"/>
            <w:noWrap/>
            <w:vAlign w:val="center"/>
            <w:hideMark/>
          </w:tcPr>
          <w:p w14:paraId="3EF0EB21" w14:textId="7C4C5CC0" w:rsidR="004F3094" w:rsidRPr="00D32386" w:rsidRDefault="004F3094" w:rsidP="00A91D59">
            <w:pPr>
              <w:jc w:val="center"/>
              <w:rPr>
                <w:sz w:val="20"/>
                <w:szCs w:val="20"/>
              </w:rPr>
            </w:pPr>
            <w:r w:rsidRPr="00C137B2">
              <w:rPr>
                <w:sz w:val="20"/>
                <w:szCs w:val="20"/>
              </w:rPr>
              <w:t>ВН</w:t>
            </w:r>
          </w:p>
        </w:tc>
      </w:tr>
    </w:tbl>
    <w:p w14:paraId="3CAFB07F" w14:textId="77777777" w:rsidR="004F3094" w:rsidRPr="004F3094" w:rsidRDefault="004F3094" w:rsidP="004F3094">
      <w:pPr>
        <w:pStyle w:val="Maximyz0"/>
      </w:pPr>
    </w:p>
    <w:p w14:paraId="3D2DDA6F" w14:textId="2F4F0940" w:rsidR="004F3094" w:rsidRPr="004F3094" w:rsidRDefault="004F3094" w:rsidP="004F3094">
      <w:pPr>
        <w:pStyle w:val="Maximyz0"/>
      </w:pPr>
      <w:r w:rsidRPr="004F3094">
        <w:t xml:space="preserve">Общий показатель надёжности по городскому округу Лотошино  </w:t>
      </w:r>
      <w:r w:rsidRPr="004F3094">
        <w:object w:dxaOrig="480" w:dyaOrig="360" w14:anchorId="0D6A2C30">
          <v:shape id="_x0000_i1215" type="#_x0000_t75" style="width:21.2pt;height:21.2pt" o:ole="">
            <v:imagedata r:id="rId552" o:title=""/>
          </v:shape>
          <o:OLEObject Type="Embed" ProgID="Equation.DSMT4" ShapeID="_x0000_i1215" DrawAspect="Content" ObjectID="_1684316205" r:id="rId570"/>
        </w:object>
      </w:r>
      <w:r w:rsidRPr="004F3094">
        <w:t xml:space="preserve"> – 0,944. </w:t>
      </w:r>
    </w:p>
    <w:p w14:paraId="2321B4DF" w14:textId="77777777" w:rsidR="004F3094" w:rsidRPr="004F3094" w:rsidRDefault="004F3094" w:rsidP="004F3094">
      <w:pPr>
        <w:pStyle w:val="Maximyz0"/>
      </w:pPr>
      <w:r w:rsidRPr="004F3094">
        <w:t>Система теплоснабжения городского округа Лотошино оценивается как надежная.</w:t>
      </w:r>
    </w:p>
    <w:p w14:paraId="5F249764" w14:textId="77777777" w:rsidR="004F3094" w:rsidRPr="004F3094" w:rsidRDefault="004F3094" w:rsidP="004F3094">
      <w:pPr>
        <w:pStyle w:val="Maximyz0"/>
      </w:pPr>
      <w:r w:rsidRPr="004F3094">
        <w:t>В соответствии с расчетами, приведенными в книге 11 Обосновывающих материалов зоны ненормативной надежности и безопасности теплоснабжения в городском округе Лотошино отсутствуют.</w:t>
      </w:r>
    </w:p>
    <w:p w14:paraId="19D0C301" w14:textId="2E6702B8" w:rsidR="004F3094" w:rsidRDefault="004F3094" w:rsidP="004F3094">
      <w:pPr>
        <w:pStyle w:val="Maximyz0"/>
        <w:rPr>
          <w:lang w:eastAsia="en-US"/>
        </w:rPr>
      </w:pPr>
    </w:p>
    <w:p w14:paraId="78D5B183" w14:textId="77777777" w:rsidR="004F3094" w:rsidRPr="002E53E7" w:rsidRDefault="004F3094" w:rsidP="004F3094">
      <w:pPr>
        <w:pStyle w:val="32"/>
        <w:numPr>
          <w:ilvl w:val="2"/>
          <w:numId w:val="148"/>
        </w:numPr>
      </w:pPr>
      <w:bookmarkStart w:id="268" w:name="_Toc531254136"/>
      <w:bookmarkStart w:id="269" w:name="_Toc73624604"/>
      <w:r w:rsidRPr="002E53E7">
        <w:t>Анализ аварийных ситуаций при теплоснабжении</w:t>
      </w:r>
      <w:bookmarkEnd w:id="268"/>
      <w:bookmarkEnd w:id="269"/>
    </w:p>
    <w:p w14:paraId="3907D89D" w14:textId="77777777" w:rsidR="004F3094" w:rsidRDefault="004F3094" w:rsidP="004F3094">
      <w:pPr>
        <w:pStyle w:val="Maximyz0"/>
        <w:rPr>
          <w:lang w:eastAsia="en-US"/>
        </w:rPr>
      </w:pPr>
      <w:r>
        <w:rPr>
          <w:lang w:eastAsia="en-US"/>
        </w:rPr>
        <w:t>Аварийные ситуации системы теплоснабжения происходят в основном на теплопроводах отопления. Это вызвано сильной изношенностью наружных трубопроводов тепловых сетей.</w:t>
      </w:r>
    </w:p>
    <w:p w14:paraId="7D0DD9C5" w14:textId="77777777" w:rsidR="004F3094" w:rsidRDefault="004F3094" w:rsidP="004F3094">
      <w:pPr>
        <w:pStyle w:val="Maximyz0"/>
      </w:pPr>
      <w:r>
        <w:t xml:space="preserve">По данным </w:t>
      </w:r>
      <w:r w:rsidRPr="00D66099">
        <w:t>МП «</w:t>
      </w:r>
      <w:r>
        <w:t>Лотошинское ЖКХ</w:t>
      </w:r>
      <w:r w:rsidRPr="00D66099">
        <w:t>»</w:t>
      </w:r>
      <w:r>
        <w:t xml:space="preserve"> отказы, аварии и инциденты на тепловых сетях городского округа Лотошино за последние 5 лет отсутствовали.</w:t>
      </w:r>
    </w:p>
    <w:p w14:paraId="1768597F" w14:textId="77777777" w:rsidR="004F3094" w:rsidRPr="002E53E7" w:rsidRDefault="004F3094" w:rsidP="004F3094">
      <w:pPr>
        <w:pStyle w:val="Maximyz0"/>
        <w:rPr>
          <w:lang w:eastAsia="en-US"/>
        </w:rPr>
      </w:pPr>
      <w:r w:rsidRPr="002E53E7">
        <w:rPr>
          <w:lang w:eastAsia="en-US"/>
        </w:rPr>
        <w:t xml:space="preserve">Оценка надежности системы теплоснабжения </w:t>
      </w:r>
      <w:r>
        <w:rPr>
          <w:lang w:eastAsia="en-US"/>
        </w:rPr>
        <w:t xml:space="preserve">городского округа Лотошино представлена в </w:t>
      </w:r>
      <w:r w:rsidRPr="00E240FF">
        <w:t>книг</w:t>
      </w:r>
      <w:r>
        <w:t>е</w:t>
      </w:r>
      <w:r w:rsidRPr="00E240FF">
        <w:t xml:space="preserve"> 1</w:t>
      </w:r>
      <w:r>
        <w:t>1</w:t>
      </w:r>
      <w:r w:rsidRPr="00E240FF">
        <w:t xml:space="preserve"> Обосновывающих материалов</w:t>
      </w:r>
      <w:r>
        <w:rPr>
          <w:lang w:eastAsia="en-US"/>
        </w:rPr>
        <w:t xml:space="preserve"> </w:t>
      </w:r>
      <w:r w:rsidRPr="002E53E7">
        <w:rPr>
          <w:lang w:eastAsia="en-US"/>
        </w:rPr>
        <w:t>схемы теплоснабжения</w:t>
      </w:r>
      <w:r>
        <w:rPr>
          <w:lang w:eastAsia="en-US"/>
        </w:rPr>
        <w:t>.</w:t>
      </w:r>
    </w:p>
    <w:p w14:paraId="193E2B97" w14:textId="77777777" w:rsidR="004F3094" w:rsidRPr="002E53E7" w:rsidRDefault="004F3094" w:rsidP="004F3094">
      <w:pPr>
        <w:rPr>
          <w:lang w:eastAsia="en-US"/>
        </w:rPr>
      </w:pPr>
    </w:p>
    <w:p w14:paraId="011AFA27" w14:textId="77777777" w:rsidR="004F3094" w:rsidRDefault="004F3094" w:rsidP="004F3094">
      <w:pPr>
        <w:pStyle w:val="32"/>
      </w:pPr>
      <w:bookmarkStart w:id="270" w:name="_Toc531254137"/>
      <w:bookmarkStart w:id="271" w:name="_Toc73624605"/>
      <w:r w:rsidRPr="002E53E7">
        <w:t>Анализ времени восстановления теплоснабжения потребителей после аварийных отключений</w:t>
      </w:r>
      <w:bookmarkEnd w:id="270"/>
      <w:bookmarkEnd w:id="271"/>
    </w:p>
    <w:p w14:paraId="02FB69C9" w14:textId="77777777" w:rsidR="004F3094" w:rsidRDefault="004F3094" w:rsidP="004F3094">
      <w:pPr>
        <w:pStyle w:val="Maximyz0"/>
      </w:pPr>
      <w:r>
        <w:t xml:space="preserve">По данным </w:t>
      </w:r>
      <w:r w:rsidRPr="00D66099">
        <w:t>МП «</w:t>
      </w:r>
      <w:r>
        <w:t>Лотошинское ЖКХ</w:t>
      </w:r>
      <w:r w:rsidRPr="00D66099">
        <w:t>»</w:t>
      </w:r>
      <w:r>
        <w:t xml:space="preserve"> отказы, аварии и инциденты на тепловых сетях городского округа Лотошино за последние 5 лет отсутствовали.</w:t>
      </w:r>
    </w:p>
    <w:p w14:paraId="0215FFAB" w14:textId="77777777" w:rsidR="004F3094" w:rsidRPr="002E53E7" w:rsidRDefault="004F3094" w:rsidP="004F3094">
      <w:pPr>
        <w:rPr>
          <w:lang w:eastAsia="en-US"/>
        </w:rPr>
      </w:pPr>
    </w:p>
    <w:p w14:paraId="20FDF237" w14:textId="77777777" w:rsidR="004F3094" w:rsidRDefault="004F3094" w:rsidP="004F3094">
      <w:pPr>
        <w:pStyle w:val="32"/>
      </w:pPr>
      <w:bookmarkStart w:id="272" w:name="_Toc73624606"/>
      <w:r w:rsidRPr="002E53E7">
        <w:t>Описание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272"/>
    </w:p>
    <w:p w14:paraId="4941DDD3" w14:textId="5B465EC0" w:rsidR="004F3094" w:rsidRPr="00A05360" w:rsidRDefault="00CF57AE" w:rsidP="004F3094">
      <w:pPr>
        <w:pStyle w:val="Maximyz0"/>
        <w:rPr>
          <w:lang w:eastAsia="en-US"/>
        </w:rPr>
      </w:pPr>
      <w:r>
        <w:t>И</w:t>
      </w:r>
      <w:r w:rsidRPr="002E53E7">
        <w:t>зменени</w:t>
      </w:r>
      <w:r>
        <w:t>я</w:t>
      </w:r>
      <w:r w:rsidRPr="002E53E7">
        <w:t xml:space="preserve"> в надежности теплоснабжения </w:t>
      </w:r>
      <w:r>
        <w:t>за</w:t>
      </w:r>
      <w:r w:rsidRPr="002E53E7">
        <w:t xml:space="preserve"> период, предшествующий актуализации схемы </w:t>
      </w:r>
      <w:r w:rsidR="004F3094">
        <w:t xml:space="preserve">городского округа Лотошино </w:t>
      </w:r>
      <w:r w:rsidR="004F3094">
        <w:rPr>
          <w:lang w:eastAsia="en-US"/>
        </w:rPr>
        <w:t xml:space="preserve">Московской области </w:t>
      </w:r>
      <w:r>
        <w:rPr>
          <w:lang w:eastAsia="en-US"/>
        </w:rPr>
        <w:t>отсутствуют</w:t>
      </w:r>
      <w:r w:rsidR="004F3094">
        <w:rPr>
          <w:lang w:eastAsia="en-US"/>
        </w:rPr>
        <w:t>.</w:t>
      </w:r>
    </w:p>
    <w:p w14:paraId="3BC09BDE" w14:textId="59BAAD0C" w:rsidR="004F3094" w:rsidRPr="004F3094" w:rsidRDefault="004F3094" w:rsidP="004F3094">
      <w:pPr>
        <w:sectPr w:rsidR="004F3094" w:rsidRPr="004F3094" w:rsidSect="00512801">
          <w:footerReference w:type="default" r:id="rId571"/>
          <w:pgSz w:w="11906" w:h="16838" w:code="9"/>
          <w:pgMar w:top="851" w:right="851" w:bottom="851" w:left="1701" w:header="708" w:footer="708" w:gutter="0"/>
          <w:cols w:space="708"/>
          <w:docGrid w:linePitch="360"/>
        </w:sectPr>
      </w:pPr>
    </w:p>
    <w:p w14:paraId="20616DE7" w14:textId="5372301B" w:rsidR="00C2547D" w:rsidRPr="002E53E7" w:rsidRDefault="005220CB" w:rsidP="00313880">
      <w:pPr>
        <w:pStyle w:val="22"/>
      </w:pPr>
      <w:bookmarkStart w:id="273" w:name="_Toc352234961"/>
      <w:r w:rsidRPr="002E53E7">
        <w:t xml:space="preserve"> </w:t>
      </w:r>
      <w:bookmarkStart w:id="274" w:name="_Toc73624607"/>
      <w:r w:rsidR="00C2547D" w:rsidRPr="002E53E7">
        <w:t>Часть</w:t>
      </w:r>
      <w:r w:rsidRPr="002E53E7">
        <w:t xml:space="preserve"> 10</w:t>
      </w:r>
      <w:r w:rsidR="00E85C22" w:rsidRPr="002E53E7">
        <w:t>.</w:t>
      </w:r>
      <w:r w:rsidR="00C2547D" w:rsidRPr="002E53E7">
        <w:t xml:space="preserve"> Технико-экономические показатели теплоснабжающих и теплосетевых организаций</w:t>
      </w:r>
      <w:bookmarkEnd w:id="273"/>
      <w:bookmarkEnd w:id="274"/>
    </w:p>
    <w:p w14:paraId="618E01FD" w14:textId="0806B832" w:rsidR="001F2808" w:rsidRPr="002E53E7" w:rsidRDefault="001F2808" w:rsidP="005220CB">
      <w:pPr>
        <w:pStyle w:val="32"/>
      </w:pPr>
      <w:bookmarkStart w:id="275" w:name="_Toc73624608"/>
      <w:r w:rsidRPr="002E53E7">
        <w:t>Описание результатов хозяйственной деятельности каждой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w:t>
      </w:r>
      <w:bookmarkEnd w:id="275"/>
    </w:p>
    <w:p w14:paraId="140F640B" w14:textId="77777777" w:rsidR="008C380D" w:rsidRPr="002E53E7" w:rsidRDefault="008C380D" w:rsidP="008C380D">
      <w:pPr>
        <w:pStyle w:val="Maximyz0"/>
      </w:pPr>
      <w:r w:rsidRPr="002E53E7">
        <w:t xml:space="preserve">Теплосетевые организации и субъекты естественных монополий в области раскрытия информации руководствуются «Стандартами раскрытия информации организациями коммунального комплекса и субъектами естественных монополий, осуществляющими деятельность в сфере оказания услуг по передаче тепловой энергии» (Постановление № 1140 Правительства РФ от 30.12.09).  </w:t>
      </w:r>
    </w:p>
    <w:p w14:paraId="2D7DB724" w14:textId="77777777" w:rsidR="008C380D" w:rsidRPr="002E53E7" w:rsidRDefault="008C380D" w:rsidP="008C380D">
      <w:pPr>
        <w:pStyle w:val="Maximyz0"/>
      </w:pPr>
      <w:r w:rsidRPr="002E53E7">
        <w:t xml:space="preserve">Регулируемыми организациями информация раскрывается путем: </w:t>
      </w:r>
    </w:p>
    <w:p w14:paraId="325671C6" w14:textId="4FDB18A0" w:rsidR="008C380D" w:rsidRPr="002E53E7" w:rsidRDefault="008C380D" w:rsidP="00B31BE8">
      <w:pPr>
        <w:pStyle w:val="Maximyz0"/>
        <w:numPr>
          <w:ilvl w:val="0"/>
          <w:numId w:val="39"/>
        </w:numPr>
      </w:pPr>
      <w:r w:rsidRPr="002E53E7">
        <w:t xml:space="preserve">опубликования в печатных средствах массовой информации, в которых в соответствии с законами субъектов Российской Федерации публикуются официальные материалы органов государственной власти, и (или) в печатных изданиях, в которых публикуются акты органов местного самоуправления, распространяемых в субъектах Российской Федерации и (или) муниципальных образованиях, на территории которых регулируемые организации осуществляют свою деятельность (далее - официальные печатные издания); </w:t>
      </w:r>
    </w:p>
    <w:p w14:paraId="6F672415" w14:textId="040C3148" w:rsidR="008C380D" w:rsidRPr="002E53E7" w:rsidRDefault="008C380D" w:rsidP="00B31BE8">
      <w:pPr>
        <w:pStyle w:val="Maximyz0"/>
        <w:numPr>
          <w:ilvl w:val="0"/>
          <w:numId w:val="39"/>
        </w:numPr>
      </w:pPr>
      <w:r w:rsidRPr="002E53E7">
        <w:t xml:space="preserve">опубликования на официальном сайте в информационно-телекоммуникационной сети Интернет (далее - сеть Интернет) регулируемой организации, и (или)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и (или) на ином официальном сайте в сети Интернет, определяемом Правительством Российской Федерации; </w:t>
      </w:r>
    </w:p>
    <w:p w14:paraId="62E020F4" w14:textId="267A6DE6" w:rsidR="008C380D" w:rsidRPr="002E53E7" w:rsidRDefault="008C380D" w:rsidP="00B31BE8">
      <w:pPr>
        <w:pStyle w:val="Maximyz0"/>
        <w:numPr>
          <w:ilvl w:val="0"/>
          <w:numId w:val="39"/>
        </w:numPr>
      </w:pPr>
      <w:r w:rsidRPr="002E53E7">
        <w:t xml:space="preserve">предоставления информации на основании письменных запросов потребителей товаров и услуг регулируемых организаций (далее соответственно - потребители, регулируемые товары и услуги). </w:t>
      </w:r>
    </w:p>
    <w:p w14:paraId="4B5D1D10" w14:textId="14D249E9" w:rsidR="008C380D" w:rsidRPr="002E53E7" w:rsidRDefault="008C380D" w:rsidP="008C380D">
      <w:pPr>
        <w:pStyle w:val="Maximyz0"/>
      </w:pPr>
      <w:r w:rsidRPr="002E53E7">
        <w:t xml:space="preserve">Информация, подлежащая раскрытию в соответствии с Постановлением № 1140 Правительства РФ от 30.12.09, размещается регулируемой организацией на выбранных ею сайтах в сети Интернет из числа указанных в подпункте "б" должна быть доступна в течение 5 лет. </w:t>
      </w:r>
    </w:p>
    <w:p w14:paraId="4E30C248" w14:textId="77777777" w:rsidR="008C380D" w:rsidRPr="002E53E7" w:rsidRDefault="008C380D" w:rsidP="008C380D">
      <w:pPr>
        <w:pStyle w:val="Maximyz0"/>
      </w:pPr>
      <w:r w:rsidRPr="002E53E7">
        <w:t xml:space="preserve">Регулируемые организации обязаны сообщать по запросу потребителей адрес сайта в сети Интернет, на котором размещена информация, подлежащая раскрытию в соответствии с настоящим документом. </w:t>
      </w:r>
    </w:p>
    <w:p w14:paraId="3F9A2B55" w14:textId="77777777" w:rsidR="008C380D" w:rsidRPr="002E53E7" w:rsidRDefault="008C380D" w:rsidP="008C380D">
      <w:pPr>
        <w:pStyle w:val="Maximyz0"/>
      </w:pPr>
      <w:r w:rsidRPr="002E53E7">
        <w:t xml:space="preserve">В официальных печатных изданиях (со ссылкой на адрес сайта в сети Интернет, на котором информация размещается в полном объеме) подлежит опубликованию информация, указанная в пунктах 12, 16, 18, 23, 27, 29, 34, 38, 40, 45, 49, 51, 56 и 59 Постановления № 1140 Правительства РФ от 30.12.09. </w:t>
      </w:r>
    </w:p>
    <w:p w14:paraId="187D3A4B" w14:textId="77777777" w:rsidR="008C380D" w:rsidRPr="002E53E7" w:rsidRDefault="008C380D" w:rsidP="008C380D">
      <w:pPr>
        <w:pStyle w:val="Maximyz0"/>
      </w:pPr>
      <w:r w:rsidRPr="002E53E7">
        <w:t xml:space="preserve">На территориях, на которых отсутствует доступ к сети Интернет, информация раскрывается путем ее опубликования в официальных печатных изданиях в полном объеме, а также путем предоставления информации на основании письменных запросов потребителей. </w:t>
      </w:r>
    </w:p>
    <w:p w14:paraId="1731FDA1" w14:textId="77777777" w:rsidR="008C380D" w:rsidRPr="002E53E7" w:rsidRDefault="008C380D" w:rsidP="008C380D">
      <w:pPr>
        <w:pStyle w:val="Maximyz0"/>
      </w:pPr>
      <w:r w:rsidRPr="002E53E7">
        <w:t xml:space="preserve">Регулируемые организации в течение 5 рабочих дней со дня опубликования информации в официальных печатных изданиях (размещения на сайте в сети Интернет) в соответствии с настоящим документом сообщают в орган исполнительной власти субъекта Российской Федерации (орган местного самоуправления), уполномоченный осуществлять контроль за соблюдением стандартов раскрытия информации, о раскрытии соответствующей информации с указанием официального печатного издания и (или) адреса сайта в сети Интернет, которые используются для размещения этой информации. </w:t>
      </w:r>
    </w:p>
    <w:p w14:paraId="73DBCDAC" w14:textId="77777777" w:rsidR="008C380D" w:rsidRPr="002E53E7" w:rsidRDefault="008C380D" w:rsidP="008C380D">
      <w:pPr>
        <w:pStyle w:val="Maximyz0"/>
      </w:pPr>
      <w:r w:rsidRPr="002E53E7">
        <w:t xml:space="preserve">В случае раскрытия информации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сообщение о раскрытии соответствующей информации в этот орган исполнительной власти субъекта Российской Федерации и (или) орган местного самоуправления не направляется. </w:t>
      </w:r>
    </w:p>
    <w:p w14:paraId="526E2490" w14:textId="77777777" w:rsidR="008C380D" w:rsidRPr="002E53E7" w:rsidRDefault="008C380D" w:rsidP="008C380D">
      <w:pPr>
        <w:pStyle w:val="Maximyz0"/>
      </w:pPr>
      <w:r w:rsidRPr="002E53E7">
        <w:t xml:space="preserve">Перечень информации, подлежащей раскрытию в соответствии с настоящим документом, является исчерпывающим. </w:t>
      </w:r>
    </w:p>
    <w:p w14:paraId="667D8380" w14:textId="77777777" w:rsidR="008C380D" w:rsidRPr="002E53E7" w:rsidRDefault="008C380D" w:rsidP="008C380D">
      <w:pPr>
        <w:pStyle w:val="Maximyz0"/>
      </w:pPr>
      <w:r w:rsidRPr="002E53E7">
        <w:t xml:space="preserve">Одновременно с указанной в пункте Постановления № 1140 информацией о расходах на ремонт (капитальный и текущий) основных производственных средств и расходах на услуги производственного характера, выполняемые по договорам с организациями на проведение регламентных работ в рамках технологического процесса, на сайте в сети Интернет публикуется 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каждой из указанных статьей расходов. </w:t>
      </w:r>
    </w:p>
    <w:p w14:paraId="782AA182" w14:textId="77777777" w:rsidR="008C380D" w:rsidRPr="002E53E7" w:rsidRDefault="008C380D" w:rsidP="008C380D">
      <w:pPr>
        <w:pStyle w:val="Maximyz0"/>
      </w:pPr>
      <w:r w:rsidRPr="002E53E7">
        <w:t xml:space="preserve">Информация, подлежащая раскрытию в соответствии с Постановлением № 1140, предоставляется регулируемой организацией потребителю на основании письменного запроса о предоставлении информации. </w:t>
      </w:r>
    </w:p>
    <w:p w14:paraId="1682FA88" w14:textId="77777777" w:rsidR="008C380D" w:rsidRPr="002E53E7" w:rsidRDefault="008C380D" w:rsidP="008C380D">
      <w:pPr>
        <w:pStyle w:val="Maximyz0"/>
      </w:pPr>
      <w:r w:rsidRPr="002E53E7">
        <w:t xml:space="preserve">Предоставление информации осуществляется в письменной форме посредством направления в адрес потребителя почтового отправления либо выдачи лично потребителю по месту нахождения регулируемой организации.  </w:t>
      </w:r>
    </w:p>
    <w:p w14:paraId="39D1E216" w14:textId="77777777" w:rsidR="008C380D" w:rsidRPr="002E53E7" w:rsidRDefault="008C380D" w:rsidP="008C380D">
      <w:pPr>
        <w:pStyle w:val="Maximyz0"/>
      </w:pPr>
      <w:r w:rsidRPr="002E53E7">
        <w:t xml:space="preserve">Регулируемые организации ведут учет письменных запросов потребителей, а также хранят копии ответов на такие запросы в течение 5 лет. </w:t>
      </w:r>
    </w:p>
    <w:p w14:paraId="43DB460D" w14:textId="77777777" w:rsidR="008C380D" w:rsidRPr="002E53E7" w:rsidRDefault="008C380D" w:rsidP="008C380D">
      <w:pPr>
        <w:pStyle w:val="Maximyz0"/>
      </w:pPr>
      <w:r w:rsidRPr="002E53E7">
        <w:t xml:space="preserve">Потребитель в письменном запросе о предоставлении информации указывает регулируемую организацию, в которую направляет указанный запрос, а также свою фамилию, имя, отчество (наименование юридического лица), почтовый адрес, по которому должен быть направлен ответ, излагает суть заявления, подписывает запрос и проставляет дату, а также указывает способ получения запрашиваемой информации (посредством почтового отправления или выдачи лично потребителю). </w:t>
      </w:r>
    </w:p>
    <w:p w14:paraId="4E1B3551" w14:textId="77777777" w:rsidR="008C380D" w:rsidRPr="002E53E7" w:rsidRDefault="008C380D" w:rsidP="008C380D">
      <w:pPr>
        <w:pStyle w:val="Maximyz0"/>
      </w:pPr>
      <w:r w:rsidRPr="002E53E7">
        <w:t xml:space="preserve">Поступивший в адрес регулируемой организации письменный запрос о предоставлении информации подлежит регистрации в день его поступления в регулируемую организацию с присвоением ему регистрационного номера и проставлением штампа соответствующей организации. Регулируемая организация не позднее 20 календарных дней со дня поступления запроса направляет раскрываемую в соответствии с настоящим документом информацию в адрес потребителя согласно избранному потребителем способу получения информации </w:t>
      </w:r>
    </w:p>
    <w:p w14:paraId="3B844855" w14:textId="2413CDA1" w:rsidR="00F777D1" w:rsidRPr="002E53E7" w:rsidRDefault="00F777D1" w:rsidP="00F777D1">
      <w:pPr>
        <w:pStyle w:val="Maximyz0"/>
      </w:pPr>
      <w:r w:rsidRPr="002E53E7">
        <w:t>Согласно Постановлению Правительства РФ №1140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w:t>
      </w:r>
    </w:p>
    <w:p w14:paraId="5CD7C4F0" w14:textId="274EE0A7" w:rsidR="00F777D1" w:rsidRPr="002E53E7" w:rsidRDefault="00F777D1" w:rsidP="00B31BE8">
      <w:pPr>
        <w:pStyle w:val="Maximyz0"/>
        <w:numPr>
          <w:ilvl w:val="0"/>
          <w:numId w:val="38"/>
        </w:numPr>
      </w:pPr>
      <w:r w:rsidRPr="002E53E7">
        <w:t>о ценах (тарифах) на регулируемые товары и услуги и надбавках к этим ценам (тарифам);</w:t>
      </w:r>
    </w:p>
    <w:p w14:paraId="5CAB16C8" w14:textId="3E11EB95" w:rsidR="00F777D1" w:rsidRPr="002E53E7" w:rsidRDefault="00F777D1" w:rsidP="00B31BE8">
      <w:pPr>
        <w:pStyle w:val="Maximyz0"/>
        <w:numPr>
          <w:ilvl w:val="0"/>
          <w:numId w:val="38"/>
        </w:numPr>
      </w:pPr>
      <w:r w:rsidRPr="002E53E7">
        <w:t>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14:paraId="2A95F091" w14:textId="3766D3BB" w:rsidR="00F777D1" w:rsidRPr="002E53E7" w:rsidRDefault="00F777D1" w:rsidP="00B31BE8">
      <w:pPr>
        <w:pStyle w:val="Maximyz0"/>
        <w:numPr>
          <w:ilvl w:val="0"/>
          <w:numId w:val="38"/>
        </w:numPr>
      </w:pPr>
      <w:r w:rsidRPr="002E53E7">
        <w:t>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14:paraId="553AB275" w14:textId="0E4856D4" w:rsidR="00F777D1" w:rsidRPr="002E53E7" w:rsidRDefault="00F777D1" w:rsidP="00B31BE8">
      <w:pPr>
        <w:pStyle w:val="Maximyz0"/>
        <w:numPr>
          <w:ilvl w:val="0"/>
          <w:numId w:val="38"/>
        </w:numPr>
      </w:pPr>
      <w:r w:rsidRPr="002E53E7">
        <w:t>об инвестиционных программах и отчетах об их реализации;</w:t>
      </w:r>
    </w:p>
    <w:p w14:paraId="47DD0CCB" w14:textId="67FDCAA8" w:rsidR="00F777D1" w:rsidRPr="002E53E7" w:rsidRDefault="00F777D1" w:rsidP="00B31BE8">
      <w:pPr>
        <w:pStyle w:val="Maximyz0"/>
        <w:numPr>
          <w:ilvl w:val="0"/>
          <w:numId w:val="38"/>
        </w:numPr>
      </w:pPr>
      <w:r w:rsidRPr="002E53E7">
        <w:t>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14:paraId="06409CDE" w14:textId="6E08BB7E" w:rsidR="00F777D1" w:rsidRPr="002E53E7" w:rsidRDefault="00F777D1" w:rsidP="00B31BE8">
      <w:pPr>
        <w:pStyle w:val="Maximyz0"/>
        <w:numPr>
          <w:ilvl w:val="0"/>
          <w:numId w:val="38"/>
        </w:numPr>
      </w:pPr>
      <w:r w:rsidRPr="002E53E7">
        <w:t>об условиях, на которых осуществляется поставка регулируемых товаров и (или) оказание регулируемых услуг;</w:t>
      </w:r>
    </w:p>
    <w:p w14:paraId="77CEB14F" w14:textId="20F1640C" w:rsidR="00F777D1" w:rsidRPr="002E53E7" w:rsidRDefault="00F777D1" w:rsidP="00B31BE8">
      <w:pPr>
        <w:pStyle w:val="Maximyz0"/>
        <w:numPr>
          <w:ilvl w:val="0"/>
          <w:numId w:val="38"/>
        </w:numPr>
      </w:pPr>
      <w:r w:rsidRPr="002E53E7">
        <w:t>о порядке выполнения технологических, технических и других мероприятий, связанных с подключением к системе теплоснабжения.</w:t>
      </w:r>
    </w:p>
    <w:p w14:paraId="7AB12DC2" w14:textId="77777777" w:rsidR="00F777D1" w:rsidRPr="002E53E7" w:rsidRDefault="00F777D1" w:rsidP="006267C7">
      <w:pPr>
        <w:pStyle w:val="Maximyz0"/>
      </w:pPr>
    </w:p>
    <w:p w14:paraId="5F114B11" w14:textId="365B0FC5" w:rsidR="001F2808" w:rsidRPr="002E53E7" w:rsidRDefault="001F2808" w:rsidP="005220CB">
      <w:pPr>
        <w:pStyle w:val="Maximyz4"/>
      </w:pPr>
      <w:bookmarkStart w:id="276" w:name="_Toc73624609"/>
      <w:r w:rsidRPr="002E53E7">
        <w:t>Оценка полноты раскрытия информации каждой теплоснабжающей организации в соответствии с требованиями, установленными Правительством Российской Федерации в «Стандартах раскрытия информации теплоснабжающими организациями»</w:t>
      </w:r>
      <w:bookmarkEnd w:id="276"/>
    </w:p>
    <w:p w14:paraId="5BE91231" w14:textId="53B4307E" w:rsidR="009F5998" w:rsidRPr="0073142C" w:rsidRDefault="009F5998" w:rsidP="009F5998">
      <w:pPr>
        <w:pStyle w:val="Maximyz0"/>
        <w:spacing w:after="240"/>
      </w:pPr>
      <w:r>
        <w:t xml:space="preserve">Перечень </w:t>
      </w:r>
      <w:r w:rsidRPr="002E53E7">
        <w:t>теплоснабжающих и теплосетевых организаций</w:t>
      </w:r>
      <w:r w:rsidRPr="0073142C">
        <w:t xml:space="preserve"> </w:t>
      </w:r>
      <w:r w:rsidR="009D3A43">
        <w:rPr>
          <w:lang w:eastAsia="en-US"/>
        </w:rPr>
        <w:t>г</w:t>
      </w:r>
      <w:r w:rsidR="00882783">
        <w:rPr>
          <w:lang w:eastAsia="en-US"/>
        </w:rPr>
        <w:t>ородского округа Лотошино</w:t>
      </w:r>
      <w:r>
        <w:t xml:space="preserve"> представлен в </w:t>
      </w:r>
      <w:r w:rsidRPr="0073142C">
        <w:t>таблиц</w:t>
      </w:r>
      <w:r>
        <w:t>е</w:t>
      </w:r>
      <w:r w:rsidRPr="0073142C">
        <w:t xml:space="preserve"> </w:t>
      </w:r>
      <w:r w:rsidRPr="0073142C">
        <w:fldChar w:fldCharType="begin"/>
      </w:r>
      <w:r w:rsidRPr="0073142C">
        <w:instrText xml:space="preserve"> REF _Ref491851898 \h  \* MERGEFORMAT </w:instrText>
      </w:r>
      <w:r w:rsidRPr="0073142C">
        <w:fldChar w:fldCharType="separate"/>
      </w:r>
      <w:r w:rsidR="002A07CF" w:rsidRPr="002A07CF">
        <w:rPr>
          <w:vanish/>
        </w:rPr>
        <w:t xml:space="preserve">Таблица </w:t>
      </w:r>
      <w:r w:rsidR="002A07CF">
        <w:rPr>
          <w:noProof/>
        </w:rPr>
        <w:t>1</w:t>
      </w:r>
      <w:r w:rsidR="002A07CF">
        <w:t>.</w:t>
      </w:r>
      <w:r w:rsidR="002A07CF">
        <w:rPr>
          <w:noProof/>
        </w:rPr>
        <w:t>5</w:t>
      </w:r>
      <w:r w:rsidRPr="0073142C">
        <w:fldChar w:fldCharType="end"/>
      </w:r>
      <w:r>
        <w:t>.</w:t>
      </w:r>
    </w:p>
    <w:p w14:paraId="176BCA41" w14:textId="0B81580E" w:rsidR="009F5998" w:rsidRPr="001111BE" w:rsidRDefault="009F5998" w:rsidP="009F5998">
      <w:pPr>
        <w:pStyle w:val="aff9"/>
        <w:keepNext/>
      </w:pPr>
      <w:r w:rsidRPr="001111BE">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93</w:t>
      </w:r>
      <w:r w:rsidR="00E61190">
        <w:rPr>
          <w:noProof/>
        </w:rPr>
        <w:fldChar w:fldCharType="end"/>
      </w:r>
      <w:r w:rsidRPr="001111BE">
        <w:t xml:space="preserve"> - Перечень эксплуатирующих организаций </w:t>
      </w:r>
      <w:r w:rsidR="009D3A43">
        <w:t>г</w:t>
      </w:r>
      <w:r w:rsidR="00882783">
        <w:t>ородского округа Лотошино</w:t>
      </w:r>
      <w:r>
        <w:t xml:space="preserve"> </w:t>
      </w:r>
    </w:p>
    <w:tbl>
      <w:tblPr>
        <w:tblStyle w:val="TableGrid"/>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left w:w="162" w:type="dxa"/>
          <w:right w:w="106" w:type="dxa"/>
        </w:tblCellMar>
        <w:tblLook w:val="04A0" w:firstRow="1" w:lastRow="0" w:firstColumn="1" w:lastColumn="0" w:noHBand="0" w:noVBand="1"/>
      </w:tblPr>
      <w:tblGrid>
        <w:gridCol w:w="569"/>
        <w:gridCol w:w="2971"/>
        <w:gridCol w:w="5804"/>
      </w:tblGrid>
      <w:tr w:rsidR="009D3A43" w:rsidRPr="00D4230D" w14:paraId="7BE1155D" w14:textId="77777777" w:rsidTr="00236771">
        <w:trPr>
          <w:trHeight w:val="340"/>
          <w:tblHeader/>
        </w:trPr>
        <w:tc>
          <w:tcPr>
            <w:tcW w:w="304" w:type="pct"/>
            <w:shd w:val="clear" w:color="auto" w:fill="auto"/>
            <w:vAlign w:val="center"/>
          </w:tcPr>
          <w:p w14:paraId="3548083A" w14:textId="77777777" w:rsidR="009D3A43" w:rsidRPr="00672CCE" w:rsidRDefault="009D3A43" w:rsidP="009D3A43">
            <w:pPr>
              <w:spacing w:line="259" w:lineRule="auto"/>
              <w:jc w:val="center"/>
              <w:rPr>
                <w:rFonts w:ascii="Times New Roman" w:hAnsi="Times New Roman" w:cs="Times New Roman"/>
                <w:sz w:val="20"/>
                <w:szCs w:val="20"/>
              </w:rPr>
            </w:pPr>
            <w:r w:rsidRPr="00672CCE">
              <w:rPr>
                <w:rFonts w:ascii="Times New Roman" w:hAnsi="Times New Roman" w:cs="Times New Roman"/>
                <w:sz w:val="20"/>
                <w:szCs w:val="20"/>
              </w:rPr>
              <w:t>№ п/п</w:t>
            </w:r>
          </w:p>
        </w:tc>
        <w:tc>
          <w:tcPr>
            <w:tcW w:w="1590" w:type="pct"/>
            <w:shd w:val="clear" w:color="auto" w:fill="auto"/>
            <w:vAlign w:val="center"/>
          </w:tcPr>
          <w:p w14:paraId="27705B3C" w14:textId="77777777" w:rsidR="009D3A43" w:rsidRPr="00672CCE" w:rsidRDefault="009D3A43" w:rsidP="009D3A43">
            <w:pPr>
              <w:spacing w:line="259" w:lineRule="auto"/>
              <w:ind w:right="58"/>
              <w:jc w:val="center"/>
              <w:rPr>
                <w:rFonts w:ascii="Times New Roman" w:hAnsi="Times New Roman" w:cs="Times New Roman"/>
                <w:sz w:val="20"/>
                <w:szCs w:val="20"/>
              </w:rPr>
            </w:pPr>
            <w:r w:rsidRPr="00672CCE">
              <w:rPr>
                <w:rFonts w:ascii="Times New Roman" w:hAnsi="Times New Roman" w:cs="Times New Roman"/>
                <w:sz w:val="20"/>
                <w:szCs w:val="20"/>
              </w:rPr>
              <w:t>Название организации</w:t>
            </w:r>
          </w:p>
        </w:tc>
        <w:tc>
          <w:tcPr>
            <w:tcW w:w="3106" w:type="pct"/>
            <w:shd w:val="clear" w:color="auto" w:fill="auto"/>
            <w:vAlign w:val="center"/>
          </w:tcPr>
          <w:p w14:paraId="1C68CF30" w14:textId="77777777" w:rsidR="009D3A43" w:rsidRPr="00672CCE" w:rsidRDefault="009D3A43" w:rsidP="009D3A43">
            <w:pPr>
              <w:spacing w:line="259" w:lineRule="auto"/>
              <w:ind w:right="55"/>
              <w:jc w:val="center"/>
              <w:rPr>
                <w:rFonts w:ascii="Times New Roman" w:hAnsi="Times New Roman" w:cs="Times New Roman"/>
                <w:sz w:val="20"/>
                <w:szCs w:val="20"/>
              </w:rPr>
            </w:pPr>
            <w:r w:rsidRPr="00672CCE">
              <w:rPr>
                <w:rFonts w:ascii="Times New Roman" w:hAnsi="Times New Roman" w:cs="Times New Roman"/>
                <w:sz w:val="20"/>
                <w:szCs w:val="20"/>
              </w:rPr>
              <w:t>Адрес</w:t>
            </w:r>
          </w:p>
        </w:tc>
      </w:tr>
      <w:tr w:rsidR="009D3A43" w:rsidRPr="00D4230D" w14:paraId="549B6031" w14:textId="77777777" w:rsidTr="00236771">
        <w:trPr>
          <w:trHeight w:val="340"/>
        </w:trPr>
        <w:tc>
          <w:tcPr>
            <w:tcW w:w="304" w:type="pct"/>
            <w:shd w:val="clear" w:color="auto" w:fill="auto"/>
            <w:vAlign w:val="center"/>
          </w:tcPr>
          <w:p w14:paraId="04FD8215" w14:textId="77777777" w:rsidR="009D3A43" w:rsidRPr="00672CCE" w:rsidRDefault="009D3A43" w:rsidP="009D3A43">
            <w:pPr>
              <w:spacing w:line="259" w:lineRule="auto"/>
              <w:jc w:val="center"/>
              <w:rPr>
                <w:rFonts w:ascii="Times New Roman" w:hAnsi="Times New Roman" w:cs="Times New Roman"/>
                <w:sz w:val="20"/>
                <w:szCs w:val="20"/>
              </w:rPr>
            </w:pPr>
            <w:r w:rsidRPr="00672CCE">
              <w:rPr>
                <w:rFonts w:ascii="Times New Roman" w:hAnsi="Times New Roman" w:cs="Times New Roman"/>
                <w:sz w:val="20"/>
                <w:szCs w:val="20"/>
              </w:rPr>
              <w:t>1</w:t>
            </w:r>
          </w:p>
        </w:tc>
        <w:tc>
          <w:tcPr>
            <w:tcW w:w="1590" w:type="pct"/>
            <w:shd w:val="clear" w:color="auto" w:fill="auto"/>
            <w:vAlign w:val="center"/>
          </w:tcPr>
          <w:p w14:paraId="0C740552" w14:textId="583C2E44" w:rsidR="009D3A43" w:rsidRPr="00672CCE" w:rsidRDefault="009D3A43" w:rsidP="009D3A43">
            <w:pPr>
              <w:spacing w:line="259" w:lineRule="auto"/>
              <w:ind w:right="58"/>
              <w:rPr>
                <w:rFonts w:ascii="Times New Roman" w:hAnsi="Times New Roman" w:cs="Times New Roman"/>
                <w:sz w:val="20"/>
                <w:szCs w:val="20"/>
              </w:rPr>
            </w:pPr>
            <w:r w:rsidRPr="00672CCE">
              <w:rPr>
                <w:rFonts w:ascii="Times New Roman" w:hAnsi="Times New Roman" w:cs="Times New Roman"/>
                <w:sz w:val="20"/>
                <w:szCs w:val="20"/>
              </w:rPr>
              <w:t>МП «</w:t>
            </w:r>
            <w:r w:rsidR="00E36939">
              <w:rPr>
                <w:rFonts w:ascii="Times New Roman" w:hAnsi="Times New Roman" w:cs="Times New Roman"/>
                <w:sz w:val="20"/>
                <w:szCs w:val="20"/>
              </w:rPr>
              <w:t>Лотошинское ЖКХ</w:t>
            </w:r>
            <w:r w:rsidRPr="00672CCE">
              <w:rPr>
                <w:rFonts w:ascii="Times New Roman" w:hAnsi="Times New Roman" w:cs="Times New Roman"/>
                <w:sz w:val="20"/>
                <w:szCs w:val="20"/>
              </w:rPr>
              <w:t>»</w:t>
            </w:r>
          </w:p>
        </w:tc>
        <w:tc>
          <w:tcPr>
            <w:tcW w:w="3106" w:type="pct"/>
            <w:shd w:val="clear" w:color="auto" w:fill="auto"/>
            <w:vAlign w:val="center"/>
          </w:tcPr>
          <w:p w14:paraId="59FCDC46" w14:textId="77777777" w:rsidR="009D3A43" w:rsidRPr="00672CCE" w:rsidRDefault="009D3A43" w:rsidP="009D3A43">
            <w:pPr>
              <w:spacing w:line="259" w:lineRule="auto"/>
              <w:ind w:left="13"/>
              <w:rPr>
                <w:rFonts w:ascii="Times New Roman" w:hAnsi="Times New Roman" w:cs="Times New Roman"/>
                <w:sz w:val="20"/>
                <w:szCs w:val="20"/>
              </w:rPr>
            </w:pPr>
            <w:r w:rsidRPr="00672CCE">
              <w:rPr>
                <w:rFonts w:ascii="Times New Roman" w:hAnsi="Times New Roman" w:cs="Times New Roman"/>
                <w:sz w:val="20"/>
                <w:szCs w:val="20"/>
              </w:rPr>
              <w:t>143800, Московская обл, п. Лотошино, ул. 1-я Льнозаводская, 11</w:t>
            </w:r>
          </w:p>
        </w:tc>
      </w:tr>
      <w:tr w:rsidR="009D3A43" w:rsidRPr="00D4230D" w14:paraId="2CCBB977" w14:textId="77777777" w:rsidTr="00236771">
        <w:trPr>
          <w:trHeight w:val="340"/>
        </w:trPr>
        <w:tc>
          <w:tcPr>
            <w:tcW w:w="304" w:type="pct"/>
            <w:shd w:val="clear" w:color="auto" w:fill="auto"/>
            <w:vAlign w:val="center"/>
          </w:tcPr>
          <w:p w14:paraId="67C60DD1" w14:textId="77777777" w:rsidR="009D3A43" w:rsidRPr="00672CCE" w:rsidRDefault="009D3A43" w:rsidP="009D3A43">
            <w:pPr>
              <w:spacing w:line="259" w:lineRule="auto"/>
              <w:jc w:val="center"/>
              <w:rPr>
                <w:rFonts w:ascii="Times New Roman" w:hAnsi="Times New Roman" w:cs="Times New Roman"/>
                <w:sz w:val="20"/>
                <w:szCs w:val="20"/>
              </w:rPr>
            </w:pPr>
            <w:r w:rsidRPr="00672CCE">
              <w:rPr>
                <w:rFonts w:ascii="Times New Roman" w:hAnsi="Times New Roman" w:cs="Times New Roman"/>
                <w:sz w:val="20"/>
                <w:szCs w:val="20"/>
              </w:rPr>
              <w:t>2</w:t>
            </w:r>
          </w:p>
        </w:tc>
        <w:tc>
          <w:tcPr>
            <w:tcW w:w="1590" w:type="pct"/>
            <w:shd w:val="clear" w:color="auto" w:fill="auto"/>
            <w:vAlign w:val="center"/>
          </w:tcPr>
          <w:p w14:paraId="340CF8D9" w14:textId="77777777" w:rsidR="009D3A43" w:rsidRPr="00672CCE" w:rsidRDefault="009D3A43" w:rsidP="009D3A43">
            <w:pPr>
              <w:spacing w:line="259" w:lineRule="auto"/>
              <w:ind w:right="58"/>
              <w:rPr>
                <w:rFonts w:ascii="Times New Roman" w:hAnsi="Times New Roman" w:cs="Times New Roman"/>
                <w:color w:val="000000"/>
                <w:sz w:val="20"/>
                <w:szCs w:val="20"/>
              </w:rPr>
            </w:pPr>
            <w:r w:rsidRPr="00672CCE">
              <w:rPr>
                <w:rFonts w:ascii="Times New Roman" w:hAnsi="Times New Roman" w:cs="Times New Roman"/>
                <w:sz w:val="20"/>
                <w:szCs w:val="20"/>
              </w:rPr>
              <w:t>ООО "Лотошинский Автодор"</w:t>
            </w:r>
          </w:p>
        </w:tc>
        <w:tc>
          <w:tcPr>
            <w:tcW w:w="3106" w:type="pct"/>
            <w:shd w:val="clear" w:color="auto" w:fill="auto"/>
            <w:vAlign w:val="center"/>
          </w:tcPr>
          <w:p w14:paraId="70B36237" w14:textId="77777777" w:rsidR="009D3A43" w:rsidRPr="00672CCE" w:rsidRDefault="009D3A43" w:rsidP="009D3A43">
            <w:pPr>
              <w:spacing w:line="259" w:lineRule="auto"/>
              <w:ind w:left="13"/>
              <w:rPr>
                <w:rFonts w:ascii="Times New Roman" w:hAnsi="Times New Roman" w:cs="Times New Roman"/>
                <w:sz w:val="20"/>
                <w:szCs w:val="20"/>
              </w:rPr>
            </w:pPr>
            <w:r w:rsidRPr="00672CCE">
              <w:rPr>
                <w:rFonts w:ascii="Times New Roman" w:hAnsi="Times New Roman" w:cs="Times New Roman"/>
                <w:color w:val="000000"/>
                <w:sz w:val="20"/>
                <w:szCs w:val="20"/>
              </w:rPr>
              <w:t xml:space="preserve">143800, Московская обл., </w:t>
            </w:r>
            <w:r w:rsidRPr="00672CCE">
              <w:rPr>
                <w:rFonts w:ascii="Times New Roman" w:hAnsi="Times New Roman" w:cs="Times New Roman"/>
                <w:sz w:val="20"/>
                <w:szCs w:val="20"/>
              </w:rPr>
              <w:t xml:space="preserve">п. Лотошино, </w:t>
            </w:r>
            <w:r w:rsidRPr="00672CCE">
              <w:rPr>
                <w:rFonts w:ascii="Times New Roman" w:hAnsi="Times New Roman" w:cs="Times New Roman"/>
                <w:color w:val="333333"/>
                <w:sz w:val="20"/>
                <w:szCs w:val="20"/>
                <w:shd w:val="clear" w:color="auto" w:fill="FFFFFF"/>
              </w:rPr>
              <w:t>ул. Рогова, д 7</w:t>
            </w:r>
          </w:p>
        </w:tc>
      </w:tr>
    </w:tbl>
    <w:p w14:paraId="30429CD0" w14:textId="77777777" w:rsidR="009D3A43" w:rsidRDefault="009D3A43" w:rsidP="001D2C4E">
      <w:pPr>
        <w:pStyle w:val="Maximyz0"/>
      </w:pPr>
    </w:p>
    <w:p w14:paraId="7CA23D49" w14:textId="004A0E92" w:rsidR="001D2C4E" w:rsidRDefault="001D2C4E" w:rsidP="001D2C4E">
      <w:pPr>
        <w:pStyle w:val="Maximyz0"/>
      </w:pPr>
      <w:r>
        <w:t xml:space="preserve">Сведения о результатах хозяйственной деятельности теплоснабжающих организаций на территории </w:t>
      </w:r>
      <w:r w:rsidR="009D3A43">
        <w:t>г</w:t>
      </w:r>
      <w:r w:rsidR="00882783">
        <w:t>ородского округа Лотошино</w:t>
      </w:r>
      <w:r>
        <w:t xml:space="preserve"> в соответствии со стандартами раскрытия информации теплоснабжающими организациями размещены на сайте Комитета по ценам и тарифам Московской области</w:t>
      </w:r>
      <w:r w:rsidR="00D91837" w:rsidRPr="00D91837">
        <w:rPr>
          <w:rFonts w:eastAsia="Times New Roman"/>
          <w:szCs w:val="24"/>
        </w:rPr>
        <w:t xml:space="preserve"> (</w:t>
      </w:r>
      <w:hyperlink r:id="rId572" w:history="1">
        <w:r w:rsidR="009D3A43">
          <w:rPr>
            <w:rStyle w:val="afffc"/>
          </w:rPr>
          <w:t>https://ktc.mosreg.ru/dokumenty/standarty-raskrytiya-informacii/informaciyapredstavlennaya-organizaciyami/municipalnye-rayony/lotoshinskiy</w:t>
        </w:r>
      </w:hyperlink>
      <w:r w:rsidR="00D91837" w:rsidRPr="00D91837">
        <w:rPr>
          <w:rFonts w:eastAsia="Times New Roman"/>
          <w:szCs w:val="24"/>
        </w:rPr>
        <w:t>)</w:t>
      </w:r>
      <w:r>
        <w:t>.</w:t>
      </w:r>
    </w:p>
    <w:p w14:paraId="3E0393BB" w14:textId="69BF7BDE" w:rsidR="009E316A" w:rsidRPr="000B2876" w:rsidRDefault="009E316A" w:rsidP="00B01473">
      <w:pPr>
        <w:pStyle w:val="Maximyz0"/>
        <w:spacing w:after="240"/>
      </w:pPr>
      <w:r w:rsidRPr="002E53E7">
        <w:t xml:space="preserve">Полнота раскрытия информации в соответствии с Постановлением № 1140 Правительства РФ от 30.12.09 оценивается в таблице по данным отчетности </w:t>
      </w:r>
      <w:r w:rsidR="00F61F8C" w:rsidRPr="002E53E7">
        <w:t>теплоснабжающ</w:t>
      </w:r>
      <w:r w:rsidR="00F61F8C">
        <w:t>их</w:t>
      </w:r>
      <w:r w:rsidR="00F61F8C" w:rsidRPr="002E53E7">
        <w:t xml:space="preserve"> организации</w:t>
      </w:r>
      <w:r w:rsidR="00010192" w:rsidRPr="002E53E7">
        <w:t xml:space="preserve"> за 20</w:t>
      </w:r>
      <w:r w:rsidR="00CF57AE">
        <w:t>20</w:t>
      </w:r>
      <w:r w:rsidR="00305F60">
        <w:t xml:space="preserve"> </w:t>
      </w:r>
      <w:r w:rsidRPr="002E53E7">
        <w:t xml:space="preserve">г. </w:t>
      </w:r>
    </w:p>
    <w:p w14:paraId="38BDCF96" w14:textId="5F737617" w:rsidR="009E316A" w:rsidRPr="002E53E7" w:rsidRDefault="009E316A" w:rsidP="009E316A">
      <w:pPr>
        <w:pStyle w:val="aff9"/>
        <w:keepNext/>
      </w:pPr>
      <w:bookmarkStart w:id="277" w:name="_Ref453763809"/>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94</w:t>
      </w:r>
      <w:r w:rsidR="00E61190">
        <w:rPr>
          <w:noProof/>
        </w:rPr>
        <w:fldChar w:fldCharType="end"/>
      </w:r>
      <w:bookmarkEnd w:id="277"/>
      <w:r w:rsidRPr="002E53E7">
        <w:t xml:space="preserve"> - Оценка полноты раскрытия информации</w:t>
      </w:r>
    </w:p>
    <w:tbl>
      <w:tblPr>
        <w:tblStyle w:val="TableGrid"/>
        <w:tblW w:w="9734" w:type="dxa"/>
        <w:tblInd w:w="-48" w:type="dxa"/>
        <w:tblCellMar>
          <w:top w:w="10" w:type="dxa"/>
          <w:left w:w="106" w:type="dxa"/>
          <w:right w:w="53" w:type="dxa"/>
        </w:tblCellMar>
        <w:tblLook w:val="04A0" w:firstRow="1" w:lastRow="0" w:firstColumn="1" w:lastColumn="0" w:noHBand="0" w:noVBand="1"/>
      </w:tblPr>
      <w:tblGrid>
        <w:gridCol w:w="516"/>
        <w:gridCol w:w="7895"/>
        <w:gridCol w:w="1323"/>
      </w:tblGrid>
      <w:tr w:rsidR="009E316A" w:rsidRPr="002E53E7" w14:paraId="1637732F" w14:textId="77777777" w:rsidTr="001132C8">
        <w:trPr>
          <w:trHeight w:val="547"/>
          <w:tblHeader/>
        </w:trPr>
        <w:tc>
          <w:tcPr>
            <w:tcW w:w="516" w:type="dxa"/>
            <w:tcBorders>
              <w:top w:val="single" w:sz="4" w:space="0" w:color="000000"/>
              <w:left w:val="single" w:sz="4" w:space="0" w:color="000000"/>
              <w:bottom w:val="single" w:sz="4" w:space="0" w:color="000000"/>
              <w:right w:val="single" w:sz="4" w:space="0" w:color="000000"/>
            </w:tcBorders>
            <w:vAlign w:val="center"/>
          </w:tcPr>
          <w:p w14:paraId="0D5E757D" w14:textId="745A42B8" w:rsidR="009E316A" w:rsidRPr="002E53E7" w:rsidRDefault="009E316A" w:rsidP="001132C8">
            <w:pPr>
              <w:spacing w:after="13" w:line="259" w:lineRule="auto"/>
              <w:ind w:left="38"/>
              <w:jc w:val="center"/>
              <w:rPr>
                <w:rFonts w:ascii="Times New Roman" w:hAnsi="Times New Roman" w:cs="Times New Roman"/>
                <w:sz w:val="20"/>
                <w:szCs w:val="20"/>
              </w:rPr>
            </w:pPr>
            <w:r w:rsidRPr="002E53E7">
              <w:rPr>
                <w:rFonts w:ascii="Times New Roman" w:eastAsia="Arial" w:hAnsi="Times New Roman" w:cs="Times New Roman"/>
                <w:sz w:val="20"/>
                <w:szCs w:val="20"/>
              </w:rPr>
              <w:t>№</w:t>
            </w:r>
          </w:p>
          <w:p w14:paraId="7BCE07A3" w14:textId="45BE82C8" w:rsidR="009E316A" w:rsidRPr="002E53E7" w:rsidRDefault="009E316A" w:rsidP="001132C8">
            <w:pPr>
              <w:spacing w:line="259" w:lineRule="auto"/>
              <w:ind w:left="2"/>
              <w:jc w:val="center"/>
              <w:rPr>
                <w:rFonts w:ascii="Times New Roman" w:hAnsi="Times New Roman" w:cs="Times New Roman"/>
                <w:sz w:val="20"/>
                <w:szCs w:val="20"/>
              </w:rPr>
            </w:pPr>
            <w:r w:rsidRPr="002E53E7">
              <w:rPr>
                <w:rFonts w:ascii="Times New Roman" w:eastAsia="Arial" w:hAnsi="Times New Roman" w:cs="Times New Roman"/>
                <w:sz w:val="20"/>
                <w:szCs w:val="20"/>
              </w:rPr>
              <w:t>п/п</w:t>
            </w:r>
          </w:p>
        </w:tc>
        <w:tc>
          <w:tcPr>
            <w:tcW w:w="7895" w:type="dxa"/>
            <w:tcBorders>
              <w:top w:val="single" w:sz="4" w:space="0" w:color="000000"/>
              <w:left w:val="single" w:sz="4" w:space="0" w:color="000000"/>
              <w:bottom w:val="single" w:sz="4" w:space="0" w:color="000000"/>
              <w:right w:val="single" w:sz="4" w:space="0" w:color="000000"/>
            </w:tcBorders>
            <w:vAlign w:val="center"/>
          </w:tcPr>
          <w:p w14:paraId="2A07E024" w14:textId="56B536FA" w:rsidR="009E316A" w:rsidRPr="002E53E7" w:rsidRDefault="009E316A" w:rsidP="001132C8">
            <w:pPr>
              <w:spacing w:line="259" w:lineRule="auto"/>
              <w:ind w:left="1577" w:right="1521"/>
              <w:jc w:val="center"/>
              <w:rPr>
                <w:rFonts w:ascii="Times New Roman" w:hAnsi="Times New Roman" w:cs="Times New Roman"/>
                <w:sz w:val="20"/>
                <w:szCs w:val="20"/>
              </w:rPr>
            </w:pPr>
            <w:r w:rsidRPr="002E53E7">
              <w:rPr>
                <w:rFonts w:ascii="Times New Roman" w:eastAsia="Arial" w:hAnsi="Times New Roman" w:cs="Times New Roman"/>
                <w:sz w:val="20"/>
                <w:szCs w:val="20"/>
              </w:rPr>
              <w:t xml:space="preserve">Наименование информации в </w:t>
            </w:r>
            <w:r w:rsidR="00010192" w:rsidRPr="002E53E7">
              <w:rPr>
                <w:rFonts w:ascii="Times New Roman" w:eastAsia="Arial" w:hAnsi="Times New Roman" w:cs="Times New Roman"/>
                <w:sz w:val="20"/>
                <w:szCs w:val="20"/>
              </w:rPr>
              <w:t>соответствии с</w:t>
            </w:r>
            <w:r w:rsidRPr="002E53E7">
              <w:rPr>
                <w:rFonts w:ascii="Times New Roman" w:eastAsia="Arial" w:hAnsi="Times New Roman" w:cs="Times New Roman"/>
                <w:sz w:val="20"/>
                <w:szCs w:val="20"/>
              </w:rPr>
              <w:t xml:space="preserve"> Постановлением № 1140 от 30.12.2009</w:t>
            </w:r>
          </w:p>
        </w:tc>
        <w:tc>
          <w:tcPr>
            <w:tcW w:w="1323" w:type="dxa"/>
            <w:tcBorders>
              <w:top w:val="single" w:sz="4" w:space="0" w:color="000000"/>
              <w:left w:val="single" w:sz="4" w:space="0" w:color="000000"/>
              <w:bottom w:val="single" w:sz="4" w:space="0" w:color="000000"/>
              <w:right w:val="single" w:sz="4" w:space="0" w:color="000000"/>
            </w:tcBorders>
            <w:vAlign w:val="center"/>
          </w:tcPr>
          <w:p w14:paraId="0B2E9C86" w14:textId="3ADE3C04" w:rsidR="009E316A" w:rsidRPr="002E53E7" w:rsidRDefault="009E316A" w:rsidP="001132C8">
            <w:pPr>
              <w:spacing w:line="259" w:lineRule="auto"/>
              <w:jc w:val="center"/>
              <w:rPr>
                <w:rFonts w:ascii="Times New Roman" w:hAnsi="Times New Roman" w:cs="Times New Roman"/>
                <w:sz w:val="20"/>
                <w:szCs w:val="20"/>
              </w:rPr>
            </w:pPr>
            <w:r w:rsidRPr="002E53E7">
              <w:rPr>
                <w:rFonts w:ascii="Times New Roman" w:eastAsia="Arial" w:hAnsi="Times New Roman" w:cs="Times New Roman"/>
                <w:sz w:val="20"/>
                <w:szCs w:val="20"/>
              </w:rPr>
              <w:t>Наличие/ отсутствие</w:t>
            </w:r>
          </w:p>
        </w:tc>
      </w:tr>
      <w:tr w:rsidR="009E316A" w:rsidRPr="002E53E7" w14:paraId="1064E7B4" w14:textId="77777777" w:rsidTr="001132C8">
        <w:trPr>
          <w:trHeight w:val="324"/>
        </w:trPr>
        <w:tc>
          <w:tcPr>
            <w:tcW w:w="9734" w:type="dxa"/>
            <w:gridSpan w:val="3"/>
            <w:tcBorders>
              <w:top w:val="single" w:sz="4" w:space="0" w:color="000000"/>
              <w:left w:val="single" w:sz="4" w:space="0" w:color="000000"/>
              <w:bottom w:val="single" w:sz="4" w:space="0" w:color="000000"/>
              <w:right w:val="single" w:sz="4" w:space="0" w:color="000000"/>
            </w:tcBorders>
            <w:vAlign w:val="center"/>
          </w:tcPr>
          <w:p w14:paraId="684A95E2" w14:textId="7AB144D5" w:rsidR="009E316A" w:rsidRPr="002E53E7" w:rsidRDefault="009E316A" w:rsidP="001132C8">
            <w:pPr>
              <w:spacing w:line="259" w:lineRule="auto"/>
              <w:ind w:left="2"/>
              <w:rPr>
                <w:rFonts w:ascii="Times New Roman" w:hAnsi="Times New Roman" w:cs="Times New Roman"/>
                <w:sz w:val="20"/>
                <w:szCs w:val="20"/>
              </w:rPr>
            </w:pPr>
            <w:r w:rsidRPr="002E53E7">
              <w:rPr>
                <w:rFonts w:ascii="Times New Roman" w:hAnsi="Times New Roman" w:cs="Times New Roman"/>
                <w:sz w:val="20"/>
                <w:szCs w:val="20"/>
              </w:rPr>
              <w:t>Стандарты раскрытия информации в сфере теплоснабжения и в сфере горячего водоснабжения</w:t>
            </w:r>
          </w:p>
        </w:tc>
      </w:tr>
      <w:tr w:rsidR="009E316A" w:rsidRPr="002E53E7" w14:paraId="5E581E24" w14:textId="77777777" w:rsidTr="001132C8">
        <w:trPr>
          <w:trHeight w:val="471"/>
        </w:trPr>
        <w:tc>
          <w:tcPr>
            <w:tcW w:w="516" w:type="dxa"/>
            <w:tcBorders>
              <w:top w:val="single" w:sz="4" w:space="0" w:color="000000"/>
              <w:left w:val="single" w:sz="4" w:space="0" w:color="000000"/>
              <w:bottom w:val="single" w:sz="4" w:space="0" w:color="000000"/>
              <w:right w:val="single" w:sz="4" w:space="0" w:color="000000"/>
            </w:tcBorders>
            <w:vAlign w:val="center"/>
          </w:tcPr>
          <w:p w14:paraId="0A19ADC0" w14:textId="7DAAA858" w:rsidR="009E316A" w:rsidRPr="002E53E7" w:rsidRDefault="009E316A" w:rsidP="001132C8">
            <w:pPr>
              <w:spacing w:line="259" w:lineRule="auto"/>
              <w:ind w:right="58"/>
              <w:jc w:val="center"/>
              <w:rPr>
                <w:rFonts w:ascii="Times New Roman" w:hAnsi="Times New Roman" w:cs="Times New Roman"/>
                <w:sz w:val="20"/>
                <w:szCs w:val="20"/>
              </w:rPr>
            </w:pPr>
            <w:r w:rsidRPr="002E53E7">
              <w:rPr>
                <w:rFonts w:ascii="Times New Roman" w:hAnsi="Times New Roman" w:cs="Times New Roman"/>
                <w:sz w:val="20"/>
                <w:szCs w:val="20"/>
              </w:rPr>
              <w:t>1.</w:t>
            </w:r>
          </w:p>
        </w:tc>
        <w:tc>
          <w:tcPr>
            <w:tcW w:w="7895" w:type="dxa"/>
            <w:tcBorders>
              <w:top w:val="single" w:sz="4" w:space="0" w:color="000000"/>
              <w:left w:val="single" w:sz="4" w:space="0" w:color="000000"/>
              <w:bottom w:val="single" w:sz="4" w:space="0" w:color="000000"/>
              <w:right w:val="single" w:sz="4" w:space="0" w:color="000000"/>
            </w:tcBorders>
            <w:vAlign w:val="center"/>
          </w:tcPr>
          <w:p w14:paraId="162B4B8F" w14:textId="170939AC"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В сфере теплоснабжения и сфере оказания услуг по передаче тепловой энергии раскрытию подлежит информация: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15FE7841" w14:textId="57F63F25" w:rsidR="009E316A" w:rsidRPr="002E53E7" w:rsidRDefault="009E316A" w:rsidP="001132C8">
            <w:pPr>
              <w:spacing w:line="259" w:lineRule="auto"/>
              <w:ind w:left="3"/>
              <w:jc w:val="center"/>
              <w:rPr>
                <w:rFonts w:ascii="Times New Roman" w:hAnsi="Times New Roman" w:cs="Times New Roman"/>
                <w:sz w:val="20"/>
                <w:szCs w:val="20"/>
              </w:rPr>
            </w:pPr>
          </w:p>
        </w:tc>
      </w:tr>
      <w:tr w:rsidR="009E316A" w:rsidRPr="002E53E7" w14:paraId="2ECE21E8" w14:textId="77777777" w:rsidTr="001132C8">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758944AF" w14:textId="1CE1491B"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2E1CE636" w14:textId="09BE6269"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а) о ценах (тарифах) на регулируемые товары и услуги и надбавках к этим ценам (тарифам);</w:t>
            </w:r>
          </w:p>
        </w:tc>
        <w:tc>
          <w:tcPr>
            <w:tcW w:w="1323" w:type="dxa"/>
            <w:tcBorders>
              <w:top w:val="single" w:sz="4" w:space="0" w:color="000000"/>
              <w:left w:val="single" w:sz="4" w:space="0" w:color="000000"/>
              <w:bottom w:val="single" w:sz="4" w:space="0" w:color="000000"/>
              <w:right w:val="single" w:sz="4" w:space="0" w:color="000000"/>
            </w:tcBorders>
            <w:vAlign w:val="center"/>
          </w:tcPr>
          <w:p w14:paraId="25B86A2E" w14:textId="67D20233"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4BD7A6E4" w14:textId="77777777" w:rsidTr="001132C8">
        <w:trPr>
          <w:trHeight w:val="698"/>
        </w:trPr>
        <w:tc>
          <w:tcPr>
            <w:tcW w:w="516" w:type="dxa"/>
            <w:tcBorders>
              <w:top w:val="single" w:sz="4" w:space="0" w:color="000000"/>
              <w:left w:val="single" w:sz="4" w:space="0" w:color="000000"/>
              <w:bottom w:val="single" w:sz="4" w:space="0" w:color="000000"/>
              <w:right w:val="single" w:sz="4" w:space="0" w:color="000000"/>
            </w:tcBorders>
            <w:vAlign w:val="center"/>
          </w:tcPr>
          <w:p w14:paraId="34F787CA" w14:textId="7EAB573C"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1721274D" w14:textId="0E3E8A8B" w:rsidR="009E316A" w:rsidRPr="002E53E7" w:rsidRDefault="009E316A" w:rsidP="001132C8">
            <w:pPr>
              <w:spacing w:line="259" w:lineRule="auto"/>
              <w:ind w:right="61"/>
              <w:rPr>
                <w:rFonts w:ascii="Times New Roman" w:hAnsi="Times New Roman" w:cs="Times New Roman"/>
                <w:sz w:val="20"/>
                <w:szCs w:val="20"/>
              </w:rPr>
            </w:pPr>
            <w:r w:rsidRPr="002E53E7">
              <w:rPr>
                <w:rFonts w:ascii="Times New Roman" w:hAnsi="Times New Roman" w:cs="Times New Roman"/>
                <w:sz w:val="20"/>
                <w:szCs w:val="20"/>
              </w:rPr>
              <w:t>б)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tc>
        <w:tc>
          <w:tcPr>
            <w:tcW w:w="1323" w:type="dxa"/>
            <w:tcBorders>
              <w:top w:val="single" w:sz="4" w:space="0" w:color="000000"/>
              <w:left w:val="single" w:sz="4" w:space="0" w:color="000000"/>
              <w:bottom w:val="single" w:sz="4" w:space="0" w:color="000000"/>
              <w:right w:val="single" w:sz="4" w:space="0" w:color="000000"/>
            </w:tcBorders>
            <w:vAlign w:val="center"/>
          </w:tcPr>
          <w:p w14:paraId="6DED836C" w14:textId="10559FC9"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026AD233" w14:textId="77777777" w:rsidTr="001132C8">
        <w:trPr>
          <w:trHeight w:val="701"/>
        </w:trPr>
        <w:tc>
          <w:tcPr>
            <w:tcW w:w="516" w:type="dxa"/>
            <w:tcBorders>
              <w:top w:val="single" w:sz="4" w:space="0" w:color="000000"/>
              <w:left w:val="single" w:sz="4" w:space="0" w:color="000000"/>
              <w:bottom w:val="single" w:sz="4" w:space="0" w:color="000000"/>
              <w:right w:val="single" w:sz="4" w:space="0" w:color="000000"/>
            </w:tcBorders>
            <w:vAlign w:val="center"/>
          </w:tcPr>
          <w:p w14:paraId="2B2A5EF5" w14:textId="3FDF98B8"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1389A696" w14:textId="7FF2953E" w:rsidR="009E316A" w:rsidRPr="002E53E7" w:rsidRDefault="009E316A" w:rsidP="001132C8">
            <w:pPr>
              <w:spacing w:line="259" w:lineRule="auto"/>
              <w:ind w:right="59"/>
              <w:rPr>
                <w:rFonts w:ascii="Times New Roman" w:hAnsi="Times New Roman" w:cs="Times New Roman"/>
                <w:sz w:val="20"/>
                <w:szCs w:val="20"/>
              </w:rPr>
            </w:pPr>
            <w:r w:rsidRPr="002E53E7">
              <w:rPr>
                <w:rFonts w:ascii="Times New Roman" w:hAnsi="Times New Roman" w:cs="Times New Roman"/>
                <w:sz w:val="20"/>
                <w:szCs w:val="20"/>
              </w:rPr>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tc>
        <w:tc>
          <w:tcPr>
            <w:tcW w:w="1323" w:type="dxa"/>
            <w:tcBorders>
              <w:top w:val="single" w:sz="4" w:space="0" w:color="000000"/>
              <w:left w:val="single" w:sz="4" w:space="0" w:color="000000"/>
              <w:bottom w:val="single" w:sz="4" w:space="0" w:color="000000"/>
              <w:right w:val="single" w:sz="4" w:space="0" w:color="000000"/>
            </w:tcBorders>
            <w:vAlign w:val="center"/>
          </w:tcPr>
          <w:p w14:paraId="22C88A35" w14:textId="185479E4"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45E8FA1E" w14:textId="77777777" w:rsidTr="001132C8">
        <w:trPr>
          <w:trHeight w:val="331"/>
        </w:trPr>
        <w:tc>
          <w:tcPr>
            <w:tcW w:w="516" w:type="dxa"/>
            <w:tcBorders>
              <w:top w:val="single" w:sz="4" w:space="0" w:color="000000"/>
              <w:left w:val="single" w:sz="4" w:space="0" w:color="000000"/>
              <w:bottom w:val="single" w:sz="4" w:space="0" w:color="000000"/>
              <w:right w:val="single" w:sz="4" w:space="0" w:color="000000"/>
            </w:tcBorders>
            <w:vAlign w:val="center"/>
          </w:tcPr>
          <w:p w14:paraId="570E91D1" w14:textId="7BD4D7CC"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64FCEDF8" w14:textId="2F67A140"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г) об инвестиционных программах и отчетах об их реализации;</w:t>
            </w:r>
          </w:p>
        </w:tc>
        <w:tc>
          <w:tcPr>
            <w:tcW w:w="1323" w:type="dxa"/>
            <w:tcBorders>
              <w:top w:val="single" w:sz="4" w:space="0" w:color="000000"/>
              <w:left w:val="single" w:sz="4" w:space="0" w:color="000000"/>
              <w:bottom w:val="single" w:sz="4" w:space="0" w:color="000000"/>
              <w:right w:val="single" w:sz="4" w:space="0" w:color="000000"/>
            </w:tcBorders>
            <w:vAlign w:val="center"/>
          </w:tcPr>
          <w:p w14:paraId="56423B47" w14:textId="35A1DCB5"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290A1B60" w14:textId="77777777" w:rsidTr="001132C8">
        <w:trPr>
          <w:trHeight w:val="701"/>
        </w:trPr>
        <w:tc>
          <w:tcPr>
            <w:tcW w:w="516" w:type="dxa"/>
            <w:tcBorders>
              <w:top w:val="single" w:sz="4" w:space="0" w:color="000000"/>
              <w:left w:val="single" w:sz="4" w:space="0" w:color="000000"/>
              <w:bottom w:val="single" w:sz="4" w:space="0" w:color="000000"/>
              <w:right w:val="single" w:sz="4" w:space="0" w:color="000000"/>
            </w:tcBorders>
            <w:vAlign w:val="center"/>
          </w:tcPr>
          <w:p w14:paraId="15D03D3F" w14:textId="1D9CD809"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70CA6663" w14:textId="2518814D" w:rsidR="009E316A" w:rsidRPr="002E53E7" w:rsidRDefault="009E316A" w:rsidP="001132C8">
            <w:pPr>
              <w:spacing w:line="259" w:lineRule="auto"/>
              <w:ind w:right="59"/>
              <w:rPr>
                <w:rFonts w:ascii="Times New Roman" w:hAnsi="Times New Roman" w:cs="Times New Roman"/>
                <w:sz w:val="20"/>
                <w:szCs w:val="20"/>
              </w:rPr>
            </w:pPr>
            <w:r w:rsidRPr="002E53E7">
              <w:rPr>
                <w:rFonts w:ascii="Times New Roman" w:hAnsi="Times New Roman" w:cs="Times New Roman"/>
                <w:sz w:val="20"/>
                <w:szCs w:val="20"/>
              </w:rPr>
              <w:t>д) 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1FC6CF44" w14:textId="38252B02"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70D3D9EA" w14:textId="77777777" w:rsidTr="001132C8">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03C90A25" w14:textId="04EFC2DF"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5296DFDE" w14:textId="7D13A200"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е) об условиях, на которых осуществляется поставка регулируемых товаров и (или) оказание регулируемых услуг;</w:t>
            </w:r>
          </w:p>
        </w:tc>
        <w:tc>
          <w:tcPr>
            <w:tcW w:w="1323" w:type="dxa"/>
            <w:tcBorders>
              <w:top w:val="single" w:sz="4" w:space="0" w:color="000000"/>
              <w:left w:val="single" w:sz="4" w:space="0" w:color="000000"/>
              <w:bottom w:val="single" w:sz="4" w:space="0" w:color="000000"/>
              <w:right w:val="single" w:sz="4" w:space="0" w:color="000000"/>
            </w:tcBorders>
            <w:vAlign w:val="center"/>
          </w:tcPr>
          <w:p w14:paraId="01172ADC" w14:textId="753AD4A8"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0C9E2033" w14:textId="77777777" w:rsidTr="001132C8">
        <w:trPr>
          <w:trHeight w:val="471"/>
        </w:trPr>
        <w:tc>
          <w:tcPr>
            <w:tcW w:w="516" w:type="dxa"/>
            <w:tcBorders>
              <w:top w:val="single" w:sz="4" w:space="0" w:color="000000"/>
              <w:left w:val="single" w:sz="4" w:space="0" w:color="000000"/>
              <w:bottom w:val="single" w:sz="4" w:space="0" w:color="000000"/>
              <w:right w:val="single" w:sz="4" w:space="0" w:color="000000"/>
            </w:tcBorders>
            <w:vAlign w:val="center"/>
          </w:tcPr>
          <w:p w14:paraId="0A5BD55B" w14:textId="6CFD1835"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0014BFEE" w14:textId="449687BD"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ж) о порядке выполнения технологических, технических и других мероприятий, связанных с подключением к системе теплоснабжения.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3713C5F5" w14:textId="5DE23972"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3A7A5AD4" w14:textId="77777777" w:rsidTr="001132C8">
        <w:trPr>
          <w:trHeight w:val="468"/>
        </w:trPr>
        <w:tc>
          <w:tcPr>
            <w:tcW w:w="516" w:type="dxa"/>
            <w:tcBorders>
              <w:top w:val="single" w:sz="4" w:space="0" w:color="000000"/>
              <w:left w:val="single" w:sz="4" w:space="0" w:color="000000"/>
              <w:bottom w:val="single" w:sz="4" w:space="0" w:color="000000"/>
              <w:right w:val="single" w:sz="4" w:space="0" w:color="000000"/>
            </w:tcBorders>
            <w:vAlign w:val="center"/>
          </w:tcPr>
          <w:p w14:paraId="2945FDA0" w14:textId="4AC2B7CF" w:rsidR="009E316A" w:rsidRPr="002E53E7" w:rsidRDefault="009E316A" w:rsidP="001132C8">
            <w:pPr>
              <w:spacing w:line="259" w:lineRule="auto"/>
              <w:ind w:right="58"/>
              <w:jc w:val="center"/>
              <w:rPr>
                <w:rFonts w:ascii="Times New Roman" w:hAnsi="Times New Roman" w:cs="Times New Roman"/>
                <w:sz w:val="20"/>
                <w:szCs w:val="20"/>
              </w:rPr>
            </w:pPr>
            <w:r w:rsidRPr="002E53E7">
              <w:rPr>
                <w:rFonts w:ascii="Times New Roman" w:hAnsi="Times New Roman" w:cs="Times New Roman"/>
                <w:sz w:val="20"/>
                <w:szCs w:val="20"/>
              </w:rPr>
              <w:t>2.</w:t>
            </w:r>
          </w:p>
        </w:tc>
        <w:tc>
          <w:tcPr>
            <w:tcW w:w="7895" w:type="dxa"/>
            <w:tcBorders>
              <w:top w:val="single" w:sz="4" w:space="0" w:color="000000"/>
              <w:left w:val="single" w:sz="4" w:space="0" w:color="000000"/>
              <w:bottom w:val="single" w:sz="4" w:space="0" w:color="000000"/>
              <w:right w:val="single" w:sz="4" w:space="0" w:color="000000"/>
            </w:tcBorders>
            <w:vAlign w:val="center"/>
          </w:tcPr>
          <w:p w14:paraId="7D1FA655" w14:textId="2B126188"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Информация о ценах (тарифах) на регулируемые товары и услуги и надбавках к этим ценам (тарифам) содержит сведения: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423D0875" w14:textId="7B34765E" w:rsidR="009E316A" w:rsidRPr="002E53E7" w:rsidRDefault="009E316A" w:rsidP="001132C8">
            <w:pPr>
              <w:spacing w:line="259" w:lineRule="auto"/>
              <w:ind w:left="23"/>
              <w:jc w:val="center"/>
              <w:rPr>
                <w:rFonts w:ascii="Times New Roman" w:hAnsi="Times New Roman" w:cs="Times New Roman"/>
                <w:sz w:val="20"/>
                <w:szCs w:val="20"/>
              </w:rPr>
            </w:pPr>
          </w:p>
        </w:tc>
      </w:tr>
      <w:tr w:rsidR="009E316A" w:rsidRPr="002E53E7" w14:paraId="7B4D94CC" w14:textId="77777777" w:rsidTr="001132C8">
        <w:trPr>
          <w:trHeight w:val="466"/>
        </w:trPr>
        <w:tc>
          <w:tcPr>
            <w:tcW w:w="516" w:type="dxa"/>
            <w:tcBorders>
              <w:top w:val="single" w:sz="4" w:space="0" w:color="000000"/>
              <w:left w:val="single" w:sz="4" w:space="0" w:color="000000"/>
              <w:bottom w:val="single" w:sz="4" w:space="0" w:color="000000"/>
              <w:right w:val="single" w:sz="4" w:space="0" w:color="000000"/>
            </w:tcBorders>
            <w:vAlign w:val="center"/>
          </w:tcPr>
          <w:p w14:paraId="02FB4731" w14:textId="26ADFDCB"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7CE6E3E9" w14:textId="7BEE2225"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а) об утвержденных тарифах на тепловую энергию (мощность);</w:t>
            </w:r>
          </w:p>
        </w:tc>
        <w:tc>
          <w:tcPr>
            <w:tcW w:w="1323" w:type="dxa"/>
            <w:tcBorders>
              <w:top w:val="single" w:sz="4" w:space="0" w:color="000000"/>
              <w:left w:val="single" w:sz="4" w:space="0" w:color="000000"/>
              <w:bottom w:val="single" w:sz="4" w:space="0" w:color="000000"/>
              <w:right w:val="single" w:sz="4" w:space="0" w:color="000000"/>
            </w:tcBorders>
            <w:vAlign w:val="center"/>
          </w:tcPr>
          <w:p w14:paraId="40C25BEE" w14:textId="79A0D7A1"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2A2B32E0" w14:textId="77777777" w:rsidTr="001132C8">
        <w:trPr>
          <w:trHeight w:val="463"/>
        </w:trPr>
        <w:tc>
          <w:tcPr>
            <w:tcW w:w="516" w:type="dxa"/>
            <w:tcBorders>
              <w:top w:val="single" w:sz="4" w:space="0" w:color="000000"/>
              <w:left w:val="single" w:sz="4" w:space="0" w:color="000000"/>
              <w:bottom w:val="single" w:sz="4" w:space="0" w:color="000000"/>
              <w:right w:val="single" w:sz="4" w:space="0" w:color="000000"/>
            </w:tcBorders>
            <w:vAlign w:val="center"/>
          </w:tcPr>
          <w:p w14:paraId="6A52400E" w14:textId="2A7D34CD"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7070534B" w14:textId="205F52F3"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б) об утвержденных тарифах на передачу тепловой энергии (мощности);</w:t>
            </w:r>
          </w:p>
        </w:tc>
        <w:tc>
          <w:tcPr>
            <w:tcW w:w="1323" w:type="dxa"/>
            <w:tcBorders>
              <w:top w:val="single" w:sz="4" w:space="0" w:color="000000"/>
              <w:left w:val="single" w:sz="4" w:space="0" w:color="000000"/>
              <w:bottom w:val="single" w:sz="4" w:space="0" w:color="000000"/>
              <w:right w:val="single" w:sz="4" w:space="0" w:color="000000"/>
            </w:tcBorders>
            <w:vAlign w:val="center"/>
          </w:tcPr>
          <w:p w14:paraId="203847E7" w14:textId="03FDE9C8"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618F82DA" w14:textId="77777777" w:rsidTr="001132C8">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564B7990" w14:textId="3EFE454B"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28838060" w14:textId="3BB52B75"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в) об утвержденных надбавках к ценам (тарифам) на тепловую энергию для потребителей;</w:t>
            </w:r>
          </w:p>
        </w:tc>
        <w:tc>
          <w:tcPr>
            <w:tcW w:w="1323" w:type="dxa"/>
            <w:tcBorders>
              <w:top w:val="single" w:sz="4" w:space="0" w:color="000000"/>
              <w:left w:val="single" w:sz="4" w:space="0" w:color="000000"/>
              <w:bottom w:val="single" w:sz="4" w:space="0" w:color="000000"/>
              <w:right w:val="single" w:sz="4" w:space="0" w:color="000000"/>
            </w:tcBorders>
            <w:vAlign w:val="center"/>
          </w:tcPr>
          <w:p w14:paraId="57E0AE67" w14:textId="3050FFD8"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7A17234A" w14:textId="77777777" w:rsidTr="001132C8">
        <w:trPr>
          <w:trHeight w:val="698"/>
        </w:trPr>
        <w:tc>
          <w:tcPr>
            <w:tcW w:w="516" w:type="dxa"/>
            <w:tcBorders>
              <w:top w:val="single" w:sz="4" w:space="0" w:color="000000"/>
              <w:left w:val="single" w:sz="4" w:space="0" w:color="000000"/>
              <w:bottom w:val="single" w:sz="4" w:space="0" w:color="000000"/>
              <w:right w:val="single" w:sz="4" w:space="0" w:color="000000"/>
            </w:tcBorders>
            <w:vAlign w:val="center"/>
          </w:tcPr>
          <w:p w14:paraId="599BD271" w14:textId="2E73E13A"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49E50C72" w14:textId="2E944D28" w:rsidR="009E316A" w:rsidRPr="002E53E7" w:rsidRDefault="009E316A" w:rsidP="001132C8">
            <w:pPr>
              <w:spacing w:line="259" w:lineRule="auto"/>
              <w:ind w:right="59"/>
              <w:rPr>
                <w:rFonts w:ascii="Times New Roman" w:hAnsi="Times New Roman" w:cs="Times New Roman"/>
                <w:sz w:val="20"/>
                <w:szCs w:val="20"/>
              </w:rPr>
            </w:pPr>
            <w:r w:rsidRPr="002E53E7">
              <w:rPr>
                <w:rFonts w:ascii="Times New Roman" w:hAnsi="Times New Roman" w:cs="Times New Roman"/>
                <w:sz w:val="20"/>
                <w:szCs w:val="20"/>
              </w:rPr>
              <w:t>г) об утвержденных надбавках к тарифам регулируемых организаций на тепловую энергию и надбавках к тарифам регулируемых организаций на передачу тепловой энергии;</w:t>
            </w:r>
          </w:p>
        </w:tc>
        <w:tc>
          <w:tcPr>
            <w:tcW w:w="1323" w:type="dxa"/>
            <w:tcBorders>
              <w:top w:val="single" w:sz="4" w:space="0" w:color="000000"/>
              <w:left w:val="single" w:sz="4" w:space="0" w:color="000000"/>
              <w:bottom w:val="single" w:sz="4" w:space="0" w:color="000000"/>
              <w:right w:val="single" w:sz="4" w:space="0" w:color="000000"/>
            </w:tcBorders>
            <w:vAlign w:val="center"/>
          </w:tcPr>
          <w:p w14:paraId="731B519F" w14:textId="0A60BE44"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1B994D53" w14:textId="77777777" w:rsidTr="001132C8">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64B1C8B0" w14:textId="3C6FFC2A"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136CFD0E" w14:textId="2F299959"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д) об утвержденных тарифах на подключение создаваемых (реконструируемых) объектов недвижимости к системе теплоснабжения;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5734B1E4" w14:textId="69ECA6BF"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135C1FAB" w14:textId="77777777" w:rsidTr="001132C8">
        <w:tblPrEx>
          <w:tblCellMar>
            <w:top w:w="0" w:type="dxa"/>
          </w:tblCellMar>
        </w:tblPrEx>
        <w:trPr>
          <w:trHeight w:val="468"/>
        </w:trPr>
        <w:tc>
          <w:tcPr>
            <w:tcW w:w="516" w:type="dxa"/>
            <w:tcBorders>
              <w:top w:val="single" w:sz="4" w:space="0" w:color="000000"/>
              <w:left w:val="single" w:sz="4" w:space="0" w:color="000000"/>
              <w:bottom w:val="single" w:sz="4" w:space="0" w:color="000000"/>
              <w:right w:val="single" w:sz="4" w:space="0" w:color="000000"/>
            </w:tcBorders>
            <w:vAlign w:val="center"/>
          </w:tcPr>
          <w:p w14:paraId="2B48D80B" w14:textId="62F8C2CA"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2494DB37" w14:textId="36C5EF2A"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е) об утвержденных тарифах регулируемых организаций на подключение к системе теплоснабжения.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7DAA8FD0" w14:textId="6274E8CF"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6C40B16B" w14:textId="77777777" w:rsidTr="001132C8">
        <w:tblPrEx>
          <w:tblCellMar>
            <w:top w:w="0" w:type="dxa"/>
          </w:tblCellMar>
        </w:tblPrEx>
        <w:trPr>
          <w:trHeight w:val="701"/>
        </w:trPr>
        <w:tc>
          <w:tcPr>
            <w:tcW w:w="516" w:type="dxa"/>
            <w:tcBorders>
              <w:top w:val="single" w:sz="4" w:space="0" w:color="000000"/>
              <w:left w:val="single" w:sz="4" w:space="0" w:color="000000"/>
              <w:bottom w:val="single" w:sz="4" w:space="0" w:color="000000"/>
              <w:right w:val="single" w:sz="4" w:space="0" w:color="000000"/>
            </w:tcBorders>
            <w:vAlign w:val="center"/>
          </w:tcPr>
          <w:p w14:paraId="50379566" w14:textId="3A144323" w:rsidR="009E316A" w:rsidRPr="002E53E7" w:rsidRDefault="009E316A" w:rsidP="001132C8">
            <w:pPr>
              <w:spacing w:line="259" w:lineRule="auto"/>
              <w:ind w:right="58"/>
              <w:jc w:val="center"/>
              <w:rPr>
                <w:rFonts w:ascii="Times New Roman" w:hAnsi="Times New Roman" w:cs="Times New Roman"/>
                <w:sz w:val="20"/>
                <w:szCs w:val="20"/>
              </w:rPr>
            </w:pPr>
            <w:r w:rsidRPr="002E53E7">
              <w:rPr>
                <w:rFonts w:ascii="Times New Roman" w:hAnsi="Times New Roman" w:cs="Times New Roman"/>
                <w:sz w:val="20"/>
                <w:szCs w:val="20"/>
              </w:rPr>
              <w:t>3.</w:t>
            </w:r>
          </w:p>
        </w:tc>
        <w:tc>
          <w:tcPr>
            <w:tcW w:w="7895" w:type="dxa"/>
            <w:tcBorders>
              <w:top w:val="single" w:sz="4" w:space="0" w:color="000000"/>
              <w:left w:val="single" w:sz="4" w:space="0" w:color="000000"/>
              <w:bottom w:val="single" w:sz="4" w:space="0" w:color="000000"/>
              <w:right w:val="single" w:sz="4" w:space="0" w:color="000000"/>
            </w:tcBorders>
            <w:vAlign w:val="center"/>
          </w:tcPr>
          <w:p w14:paraId="7F6B3F52" w14:textId="36606BCF" w:rsidR="009E316A" w:rsidRPr="002E53E7" w:rsidRDefault="009E316A" w:rsidP="001132C8">
            <w:pPr>
              <w:spacing w:line="259" w:lineRule="auto"/>
              <w:ind w:right="59"/>
              <w:rPr>
                <w:rFonts w:ascii="Times New Roman" w:hAnsi="Times New Roman" w:cs="Times New Roman"/>
                <w:sz w:val="20"/>
                <w:szCs w:val="20"/>
              </w:rPr>
            </w:pPr>
            <w:r w:rsidRPr="002E53E7">
              <w:rPr>
                <w:rFonts w:ascii="Times New Roman" w:hAnsi="Times New Roman" w:cs="Times New Roman"/>
                <w:sz w:val="20"/>
                <w:szCs w:val="20"/>
              </w:rPr>
              <w:t>Информация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 содержит сведения: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506921C0" w14:textId="2C14B2BA" w:rsidR="009E316A" w:rsidRPr="002E53E7" w:rsidRDefault="009E316A" w:rsidP="001132C8">
            <w:pPr>
              <w:spacing w:line="259" w:lineRule="auto"/>
              <w:ind w:left="23"/>
              <w:jc w:val="center"/>
              <w:rPr>
                <w:rFonts w:ascii="Times New Roman" w:hAnsi="Times New Roman" w:cs="Times New Roman"/>
                <w:sz w:val="20"/>
                <w:szCs w:val="20"/>
              </w:rPr>
            </w:pPr>
          </w:p>
        </w:tc>
      </w:tr>
      <w:tr w:rsidR="009E316A" w:rsidRPr="002E53E7" w14:paraId="391EC78F"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08E33A94" w14:textId="31194AD6"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104AF80A" w14:textId="3258AF3D"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а) о виде регулируемой деятельности (производство, передача и сбыт тепловой энергии);</w:t>
            </w:r>
          </w:p>
        </w:tc>
        <w:tc>
          <w:tcPr>
            <w:tcW w:w="1323" w:type="dxa"/>
            <w:tcBorders>
              <w:top w:val="single" w:sz="4" w:space="0" w:color="000000"/>
              <w:left w:val="single" w:sz="4" w:space="0" w:color="000000"/>
              <w:bottom w:val="single" w:sz="4" w:space="0" w:color="000000"/>
              <w:right w:val="single" w:sz="4" w:space="0" w:color="000000"/>
            </w:tcBorders>
            <w:vAlign w:val="center"/>
          </w:tcPr>
          <w:p w14:paraId="271A5AEC" w14:textId="0F47732E"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3530130F" w14:textId="77777777" w:rsidTr="001132C8">
        <w:tblPrEx>
          <w:tblCellMar>
            <w:top w:w="0" w:type="dxa"/>
          </w:tblCellMar>
        </w:tblPrEx>
        <w:trPr>
          <w:trHeight w:val="331"/>
        </w:trPr>
        <w:tc>
          <w:tcPr>
            <w:tcW w:w="516" w:type="dxa"/>
            <w:tcBorders>
              <w:top w:val="single" w:sz="4" w:space="0" w:color="000000"/>
              <w:left w:val="single" w:sz="4" w:space="0" w:color="000000"/>
              <w:bottom w:val="single" w:sz="4" w:space="0" w:color="000000"/>
              <w:right w:val="single" w:sz="4" w:space="0" w:color="000000"/>
            </w:tcBorders>
            <w:vAlign w:val="center"/>
          </w:tcPr>
          <w:p w14:paraId="6CDA78C9" w14:textId="431A7225"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1458ADEF" w14:textId="6899C563"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б) о выручке от регулируемой деятельности (тыс. рублей);</w:t>
            </w:r>
          </w:p>
        </w:tc>
        <w:tc>
          <w:tcPr>
            <w:tcW w:w="1323" w:type="dxa"/>
            <w:tcBorders>
              <w:top w:val="single" w:sz="4" w:space="0" w:color="000000"/>
              <w:left w:val="single" w:sz="4" w:space="0" w:color="000000"/>
              <w:bottom w:val="single" w:sz="4" w:space="0" w:color="000000"/>
              <w:right w:val="single" w:sz="4" w:space="0" w:color="000000"/>
            </w:tcBorders>
            <w:vAlign w:val="center"/>
          </w:tcPr>
          <w:p w14:paraId="2915677E" w14:textId="6E365FE6"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04516C92"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1057E877" w14:textId="3709DAD7"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177DD1AF" w14:textId="101D2D52"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в) о себестоимости производимых товаров (оказываемых услуг) по регулируемому виду деятельности (тыс. рублей), включающей:</w:t>
            </w:r>
          </w:p>
        </w:tc>
        <w:tc>
          <w:tcPr>
            <w:tcW w:w="1323" w:type="dxa"/>
            <w:tcBorders>
              <w:top w:val="single" w:sz="4" w:space="0" w:color="000000"/>
              <w:left w:val="single" w:sz="4" w:space="0" w:color="000000"/>
              <w:bottom w:val="single" w:sz="4" w:space="0" w:color="000000"/>
              <w:right w:val="single" w:sz="4" w:space="0" w:color="000000"/>
            </w:tcBorders>
            <w:vAlign w:val="center"/>
          </w:tcPr>
          <w:p w14:paraId="50E1DFBE" w14:textId="4A6053A4"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1AC63BEF" w14:textId="77777777" w:rsidTr="001132C8">
        <w:tblPrEx>
          <w:tblCellMar>
            <w:top w:w="0" w:type="dxa"/>
          </w:tblCellMar>
        </w:tblPrEx>
        <w:trPr>
          <w:trHeight w:val="331"/>
        </w:trPr>
        <w:tc>
          <w:tcPr>
            <w:tcW w:w="516" w:type="dxa"/>
            <w:tcBorders>
              <w:top w:val="single" w:sz="4" w:space="0" w:color="000000"/>
              <w:left w:val="single" w:sz="4" w:space="0" w:color="000000"/>
              <w:bottom w:val="single" w:sz="4" w:space="0" w:color="000000"/>
              <w:right w:val="single" w:sz="4" w:space="0" w:color="000000"/>
            </w:tcBorders>
            <w:vAlign w:val="center"/>
          </w:tcPr>
          <w:p w14:paraId="42BEC9C5" w14:textId="6C75A4E6"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2C4F7544" w14:textId="78440217"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 расходы на покупаемую тепловую энергию (мощность);</w:t>
            </w:r>
          </w:p>
        </w:tc>
        <w:tc>
          <w:tcPr>
            <w:tcW w:w="1323" w:type="dxa"/>
            <w:tcBorders>
              <w:top w:val="single" w:sz="4" w:space="0" w:color="000000"/>
              <w:left w:val="single" w:sz="4" w:space="0" w:color="000000"/>
              <w:bottom w:val="single" w:sz="4" w:space="0" w:color="000000"/>
              <w:right w:val="single" w:sz="4" w:space="0" w:color="000000"/>
            </w:tcBorders>
            <w:vAlign w:val="center"/>
          </w:tcPr>
          <w:p w14:paraId="7F527E5A" w14:textId="641113FB"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3F05D990"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41F5EF67" w14:textId="7E38661D"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12EE295F" w14:textId="54B24FE2"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 расходы на топливо с указанием по каждому виду топлива стоимости (за единицу объема), объема и способа его приобретения;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55B5EB04" w14:textId="57AF79ED"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64E8125C" w14:textId="77777777" w:rsidTr="001132C8">
        <w:tblPrEx>
          <w:tblCellMar>
            <w:top w:w="0" w:type="dxa"/>
          </w:tblCellMar>
        </w:tblPrEx>
        <w:trPr>
          <w:trHeight w:val="932"/>
        </w:trPr>
        <w:tc>
          <w:tcPr>
            <w:tcW w:w="516" w:type="dxa"/>
            <w:tcBorders>
              <w:top w:val="single" w:sz="4" w:space="0" w:color="000000"/>
              <w:left w:val="single" w:sz="4" w:space="0" w:color="000000"/>
              <w:bottom w:val="single" w:sz="4" w:space="0" w:color="000000"/>
              <w:right w:val="single" w:sz="4" w:space="0" w:color="000000"/>
            </w:tcBorders>
            <w:vAlign w:val="center"/>
          </w:tcPr>
          <w:p w14:paraId="5E782C5F" w14:textId="01E5575D"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355052BC" w14:textId="56552B3A" w:rsidR="009E316A" w:rsidRPr="002E53E7" w:rsidRDefault="009E316A" w:rsidP="001132C8">
            <w:pPr>
              <w:spacing w:after="30" w:line="242" w:lineRule="auto"/>
              <w:ind w:right="61"/>
              <w:rPr>
                <w:rFonts w:ascii="Times New Roman" w:hAnsi="Times New Roman" w:cs="Times New Roman"/>
                <w:sz w:val="20"/>
                <w:szCs w:val="20"/>
              </w:rPr>
            </w:pPr>
            <w:r w:rsidRPr="002E53E7">
              <w:rPr>
                <w:rFonts w:ascii="Times New Roman" w:hAnsi="Times New Roman" w:cs="Times New Roman"/>
                <w:sz w:val="20"/>
                <w:szCs w:val="20"/>
              </w:rPr>
              <w:t>- расходы на покупаемую электрическую энергию (мощность), потребляемую оборудованием, используемым в технологическом процессе, с указанием средневзвешенной стоимости 1 кВт•ч и об объеме приобретения электрической энергии;</w:t>
            </w:r>
          </w:p>
        </w:tc>
        <w:tc>
          <w:tcPr>
            <w:tcW w:w="1323" w:type="dxa"/>
            <w:tcBorders>
              <w:top w:val="single" w:sz="4" w:space="0" w:color="000000"/>
              <w:left w:val="single" w:sz="4" w:space="0" w:color="000000"/>
              <w:bottom w:val="single" w:sz="4" w:space="0" w:color="000000"/>
              <w:right w:val="single" w:sz="4" w:space="0" w:color="000000"/>
            </w:tcBorders>
            <w:vAlign w:val="center"/>
          </w:tcPr>
          <w:p w14:paraId="6582C5B8" w14:textId="1C6842DE"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73940569" w14:textId="77777777" w:rsidTr="001132C8">
        <w:tblPrEx>
          <w:tblCellMar>
            <w:top w:w="0" w:type="dxa"/>
          </w:tblCellMar>
        </w:tblPrEx>
        <w:trPr>
          <w:trHeight w:val="468"/>
        </w:trPr>
        <w:tc>
          <w:tcPr>
            <w:tcW w:w="516" w:type="dxa"/>
            <w:tcBorders>
              <w:top w:val="single" w:sz="4" w:space="0" w:color="000000"/>
              <w:left w:val="single" w:sz="4" w:space="0" w:color="000000"/>
              <w:bottom w:val="single" w:sz="4" w:space="0" w:color="000000"/>
              <w:right w:val="single" w:sz="4" w:space="0" w:color="000000"/>
            </w:tcBorders>
            <w:vAlign w:val="center"/>
          </w:tcPr>
          <w:p w14:paraId="3615508E" w14:textId="66D9ED40"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6AC01819" w14:textId="516FAFB4"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 расходы на приобретение холодной воды, используемой в технологическом процессе;</w:t>
            </w:r>
          </w:p>
        </w:tc>
        <w:tc>
          <w:tcPr>
            <w:tcW w:w="1323" w:type="dxa"/>
            <w:tcBorders>
              <w:top w:val="single" w:sz="4" w:space="0" w:color="000000"/>
              <w:left w:val="single" w:sz="4" w:space="0" w:color="000000"/>
              <w:bottom w:val="single" w:sz="4" w:space="0" w:color="000000"/>
              <w:right w:val="single" w:sz="4" w:space="0" w:color="000000"/>
            </w:tcBorders>
            <w:vAlign w:val="center"/>
          </w:tcPr>
          <w:p w14:paraId="66695FFB" w14:textId="44B4651B"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25888B9E" w14:textId="77777777" w:rsidTr="001132C8">
        <w:tblPrEx>
          <w:tblCellMar>
            <w:top w:w="0" w:type="dxa"/>
          </w:tblCellMar>
        </w:tblPrEx>
        <w:trPr>
          <w:trHeight w:val="334"/>
        </w:trPr>
        <w:tc>
          <w:tcPr>
            <w:tcW w:w="516" w:type="dxa"/>
            <w:tcBorders>
              <w:top w:val="single" w:sz="4" w:space="0" w:color="000000"/>
              <w:left w:val="single" w:sz="4" w:space="0" w:color="000000"/>
              <w:bottom w:val="single" w:sz="4" w:space="0" w:color="000000"/>
              <w:right w:val="single" w:sz="4" w:space="0" w:color="000000"/>
            </w:tcBorders>
            <w:vAlign w:val="center"/>
          </w:tcPr>
          <w:p w14:paraId="10A07632" w14:textId="5797990B"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76E3291D" w14:textId="6DD72BD6"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 расходы на химреагенты, используемые в технологическом процессе;</w:t>
            </w:r>
          </w:p>
        </w:tc>
        <w:tc>
          <w:tcPr>
            <w:tcW w:w="1323" w:type="dxa"/>
            <w:tcBorders>
              <w:top w:val="single" w:sz="4" w:space="0" w:color="000000"/>
              <w:left w:val="single" w:sz="4" w:space="0" w:color="000000"/>
              <w:bottom w:val="single" w:sz="4" w:space="0" w:color="000000"/>
              <w:right w:val="single" w:sz="4" w:space="0" w:color="000000"/>
            </w:tcBorders>
            <w:vAlign w:val="center"/>
          </w:tcPr>
          <w:p w14:paraId="03AD2C48" w14:textId="72B99FB5"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19B9C985" w14:textId="77777777" w:rsidTr="001132C8">
        <w:tblPrEx>
          <w:tblCellMar>
            <w:top w:w="0" w:type="dxa"/>
          </w:tblCellMar>
        </w:tblPrEx>
        <w:trPr>
          <w:trHeight w:val="468"/>
        </w:trPr>
        <w:tc>
          <w:tcPr>
            <w:tcW w:w="516" w:type="dxa"/>
            <w:tcBorders>
              <w:top w:val="single" w:sz="4" w:space="0" w:color="000000"/>
              <w:left w:val="single" w:sz="4" w:space="0" w:color="000000"/>
              <w:bottom w:val="single" w:sz="4" w:space="0" w:color="000000"/>
              <w:right w:val="single" w:sz="4" w:space="0" w:color="000000"/>
            </w:tcBorders>
            <w:vAlign w:val="center"/>
          </w:tcPr>
          <w:p w14:paraId="0260EE7D" w14:textId="5630E368"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5BA9ECD4" w14:textId="2C90E1FA"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 расходы на оплату труда и отчисления на социальные нужды основного производственного персонала;</w:t>
            </w:r>
          </w:p>
        </w:tc>
        <w:tc>
          <w:tcPr>
            <w:tcW w:w="1323" w:type="dxa"/>
            <w:tcBorders>
              <w:top w:val="single" w:sz="4" w:space="0" w:color="000000"/>
              <w:left w:val="single" w:sz="4" w:space="0" w:color="000000"/>
              <w:bottom w:val="single" w:sz="4" w:space="0" w:color="000000"/>
              <w:right w:val="single" w:sz="4" w:space="0" w:color="000000"/>
            </w:tcBorders>
            <w:vAlign w:val="center"/>
          </w:tcPr>
          <w:p w14:paraId="20EF5C6F" w14:textId="4D39FB74"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60CBA911"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0774B9D4" w14:textId="44705D7E"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2409AA92" w14:textId="25BF8823"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 расходы на амортизацию основных производственных средств и аренду имущества, используемого в технологическом процессе;</w:t>
            </w:r>
          </w:p>
        </w:tc>
        <w:tc>
          <w:tcPr>
            <w:tcW w:w="1323" w:type="dxa"/>
            <w:tcBorders>
              <w:top w:val="single" w:sz="4" w:space="0" w:color="000000"/>
              <w:left w:val="single" w:sz="4" w:space="0" w:color="000000"/>
              <w:bottom w:val="single" w:sz="4" w:space="0" w:color="000000"/>
              <w:right w:val="single" w:sz="4" w:space="0" w:color="000000"/>
            </w:tcBorders>
            <w:vAlign w:val="center"/>
          </w:tcPr>
          <w:p w14:paraId="21E1717E" w14:textId="3FD666A1"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580821E9"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0021D728" w14:textId="1F2C0602"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2D47D52D" w14:textId="76EF3432"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 общепроизводственные (цеховые) расходы, в том числе расходы на оплату труда и отчисления на социальные нужды;</w:t>
            </w:r>
          </w:p>
        </w:tc>
        <w:tc>
          <w:tcPr>
            <w:tcW w:w="1323" w:type="dxa"/>
            <w:tcBorders>
              <w:top w:val="single" w:sz="4" w:space="0" w:color="000000"/>
              <w:left w:val="single" w:sz="4" w:space="0" w:color="000000"/>
              <w:bottom w:val="single" w:sz="4" w:space="0" w:color="000000"/>
              <w:right w:val="single" w:sz="4" w:space="0" w:color="000000"/>
            </w:tcBorders>
            <w:vAlign w:val="center"/>
          </w:tcPr>
          <w:p w14:paraId="37C9E94E" w14:textId="51B24837"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68E9051F"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4B09D9E9" w14:textId="3F894F1B"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53F9998F" w14:textId="11AC9295"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 общехозяйственные (управленческие) расходы, в том числе расходы на оплату труда и отчисления на социальные нужды;</w:t>
            </w:r>
          </w:p>
        </w:tc>
        <w:tc>
          <w:tcPr>
            <w:tcW w:w="1323" w:type="dxa"/>
            <w:tcBorders>
              <w:top w:val="single" w:sz="4" w:space="0" w:color="000000"/>
              <w:left w:val="single" w:sz="4" w:space="0" w:color="000000"/>
              <w:bottom w:val="single" w:sz="4" w:space="0" w:color="000000"/>
              <w:right w:val="single" w:sz="4" w:space="0" w:color="000000"/>
            </w:tcBorders>
            <w:vAlign w:val="center"/>
          </w:tcPr>
          <w:p w14:paraId="2984DB97" w14:textId="24801474"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34688583" w14:textId="77777777" w:rsidTr="001132C8">
        <w:tblPrEx>
          <w:tblCellMar>
            <w:top w:w="0" w:type="dxa"/>
          </w:tblCellMar>
        </w:tblPrEx>
        <w:trPr>
          <w:trHeight w:val="471"/>
        </w:trPr>
        <w:tc>
          <w:tcPr>
            <w:tcW w:w="516" w:type="dxa"/>
            <w:tcBorders>
              <w:top w:val="single" w:sz="4" w:space="0" w:color="000000"/>
              <w:left w:val="single" w:sz="4" w:space="0" w:color="000000"/>
              <w:bottom w:val="single" w:sz="4" w:space="0" w:color="000000"/>
              <w:right w:val="single" w:sz="4" w:space="0" w:color="000000"/>
            </w:tcBorders>
            <w:vAlign w:val="center"/>
          </w:tcPr>
          <w:p w14:paraId="4E766B39" w14:textId="609D7410"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2FFC584D" w14:textId="137A866C"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 расходы на ремонт (капитальный и текущий) основных производственных средств;</w:t>
            </w:r>
          </w:p>
        </w:tc>
        <w:tc>
          <w:tcPr>
            <w:tcW w:w="1323" w:type="dxa"/>
            <w:tcBorders>
              <w:top w:val="single" w:sz="4" w:space="0" w:color="000000"/>
              <w:left w:val="single" w:sz="4" w:space="0" w:color="000000"/>
              <w:bottom w:val="single" w:sz="4" w:space="0" w:color="000000"/>
              <w:right w:val="single" w:sz="4" w:space="0" w:color="000000"/>
            </w:tcBorders>
            <w:vAlign w:val="center"/>
          </w:tcPr>
          <w:p w14:paraId="7ED45FB4" w14:textId="5E839355"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2E1FEC1C" w14:textId="77777777" w:rsidTr="001132C8">
        <w:tblPrEx>
          <w:tblCellMar>
            <w:top w:w="0" w:type="dxa"/>
          </w:tblCellMar>
        </w:tblPrEx>
        <w:trPr>
          <w:trHeight w:val="698"/>
        </w:trPr>
        <w:tc>
          <w:tcPr>
            <w:tcW w:w="516" w:type="dxa"/>
            <w:tcBorders>
              <w:top w:val="single" w:sz="4" w:space="0" w:color="000000"/>
              <w:left w:val="single" w:sz="4" w:space="0" w:color="000000"/>
              <w:bottom w:val="single" w:sz="4" w:space="0" w:color="000000"/>
              <w:right w:val="single" w:sz="4" w:space="0" w:color="000000"/>
            </w:tcBorders>
            <w:vAlign w:val="center"/>
          </w:tcPr>
          <w:p w14:paraId="28D6B5A7" w14:textId="78B80342"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500390F2" w14:textId="466203F2" w:rsidR="009E316A" w:rsidRPr="002E53E7" w:rsidRDefault="009E316A" w:rsidP="001132C8">
            <w:pPr>
              <w:spacing w:line="259" w:lineRule="auto"/>
              <w:ind w:right="58"/>
              <w:rPr>
                <w:rFonts w:ascii="Times New Roman" w:hAnsi="Times New Roman" w:cs="Times New Roman"/>
                <w:sz w:val="20"/>
                <w:szCs w:val="20"/>
              </w:rPr>
            </w:pPr>
            <w:r w:rsidRPr="002E53E7">
              <w:rPr>
                <w:rFonts w:ascii="Times New Roman" w:hAnsi="Times New Roman" w:cs="Times New Roman"/>
                <w:sz w:val="20"/>
                <w:szCs w:val="20"/>
              </w:rPr>
              <w:t>- расходы на услуги производственного характера, выполняемые по договорам с организациями на проведение регламентных работ в рамках технологического процесса;</w:t>
            </w:r>
          </w:p>
        </w:tc>
        <w:tc>
          <w:tcPr>
            <w:tcW w:w="1323" w:type="dxa"/>
            <w:tcBorders>
              <w:top w:val="single" w:sz="4" w:space="0" w:color="000000"/>
              <w:left w:val="single" w:sz="4" w:space="0" w:color="000000"/>
              <w:bottom w:val="single" w:sz="4" w:space="0" w:color="000000"/>
              <w:right w:val="single" w:sz="4" w:space="0" w:color="000000"/>
            </w:tcBorders>
            <w:vAlign w:val="center"/>
          </w:tcPr>
          <w:p w14:paraId="33DC867B" w14:textId="393E3641"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2F078BCF"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19B1B655" w14:textId="22B41F33"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51AC8B48" w14:textId="731DBB38"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г) о валовой прибыли от продажи товаров и услуг по регулируемому виду деятельности (тыс. рублей);</w:t>
            </w:r>
          </w:p>
        </w:tc>
        <w:tc>
          <w:tcPr>
            <w:tcW w:w="1323" w:type="dxa"/>
            <w:tcBorders>
              <w:top w:val="single" w:sz="4" w:space="0" w:color="000000"/>
              <w:left w:val="single" w:sz="4" w:space="0" w:color="000000"/>
              <w:bottom w:val="single" w:sz="4" w:space="0" w:color="000000"/>
              <w:right w:val="single" w:sz="4" w:space="0" w:color="000000"/>
            </w:tcBorders>
            <w:vAlign w:val="center"/>
          </w:tcPr>
          <w:p w14:paraId="63683008" w14:textId="56A44F6D"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1C4B18CD" w14:textId="77777777" w:rsidTr="001132C8">
        <w:tblPrEx>
          <w:tblCellMar>
            <w:top w:w="0" w:type="dxa"/>
          </w:tblCellMar>
        </w:tblPrEx>
        <w:trPr>
          <w:trHeight w:val="931"/>
        </w:trPr>
        <w:tc>
          <w:tcPr>
            <w:tcW w:w="516" w:type="dxa"/>
            <w:tcBorders>
              <w:top w:val="single" w:sz="4" w:space="0" w:color="000000"/>
              <w:left w:val="single" w:sz="4" w:space="0" w:color="000000"/>
              <w:bottom w:val="single" w:sz="4" w:space="0" w:color="000000"/>
              <w:right w:val="single" w:sz="4" w:space="0" w:color="000000"/>
            </w:tcBorders>
            <w:vAlign w:val="center"/>
          </w:tcPr>
          <w:p w14:paraId="4F8B4310" w14:textId="7887DAA4"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2C98A5DD" w14:textId="0EDBC1D0" w:rsidR="009E316A" w:rsidRPr="002E53E7" w:rsidRDefault="009E316A" w:rsidP="001132C8">
            <w:pPr>
              <w:spacing w:line="259" w:lineRule="auto"/>
              <w:ind w:right="59"/>
              <w:rPr>
                <w:rFonts w:ascii="Times New Roman" w:hAnsi="Times New Roman" w:cs="Times New Roman"/>
                <w:sz w:val="20"/>
                <w:szCs w:val="20"/>
              </w:rPr>
            </w:pPr>
            <w:r w:rsidRPr="002E53E7">
              <w:rPr>
                <w:rFonts w:ascii="Times New Roman" w:hAnsi="Times New Roman" w:cs="Times New Roman"/>
                <w:sz w:val="20"/>
                <w:szCs w:val="20"/>
              </w:rPr>
              <w:t>д) о чистой прибыли от регулируемого вида деятельности с указанием размера ее расходования на финансирование мероприятий, предусмотренных инвестиционной программой регулируемой организации по развитию системы теплоснабжения (тыс. рублей);</w:t>
            </w:r>
          </w:p>
        </w:tc>
        <w:tc>
          <w:tcPr>
            <w:tcW w:w="1323" w:type="dxa"/>
            <w:tcBorders>
              <w:top w:val="single" w:sz="4" w:space="0" w:color="000000"/>
              <w:left w:val="single" w:sz="4" w:space="0" w:color="000000"/>
              <w:bottom w:val="single" w:sz="4" w:space="0" w:color="000000"/>
              <w:right w:val="single" w:sz="4" w:space="0" w:color="000000"/>
            </w:tcBorders>
            <w:vAlign w:val="center"/>
          </w:tcPr>
          <w:p w14:paraId="771FDC15" w14:textId="1FA70256"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7358CDFB" w14:textId="77777777" w:rsidTr="001132C8">
        <w:tblPrEx>
          <w:tblCellMar>
            <w:top w:w="0" w:type="dxa"/>
          </w:tblCellMar>
        </w:tblPrEx>
        <w:trPr>
          <w:trHeight w:val="468"/>
        </w:trPr>
        <w:tc>
          <w:tcPr>
            <w:tcW w:w="516" w:type="dxa"/>
            <w:tcBorders>
              <w:top w:val="single" w:sz="4" w:space="0" w:color="000000"/>
              <w:left w:val="single" w:sz="4" w:space="0" w:color="000000"/>
              <w:bottom w:val="single" w:sz="4" w:space="0" w:color="000000"/>
              <w:right w:val="single" w:sz="4" w:space="0" w:color="000000"/>
            </w:tcBorders>
            <w:vAlign w:val="center"/>
          </w:tcPr>
          <w:p w14:paraId="08033E07" w14:textId="65115270"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7F6F45F1" w14:textId="6494918A"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е) об изменении стоимости основных фондов, в том числе за счет ввода (вывода) их из эксплуатации (тыс. рублей);</w:t>
            </w:r>
          </w:p>
        </w:tc>
        <w:tc>
          <w:tcPr>
            <w:tcW w:w="1323" w:type="dxa"/>
            <w:tcBorders>
              <w:top w:val="single" w:sz="4" w:space="0" w:color="000000"/>
              <w:left w:val="single" w:sz="4" w:space="0" w:color="000000"/>
              <w:bottom w:val="single" w:sz="4" w:space="0" w:color="000000"/>
              <w:right w:val="single" w:sz="4" w:space="0" w:color="000000"/>
            </w:tcBorders>
            <w:vAlign w:val="center"/>
          </w:tcPr>
          <w:p w14:paraId="6ADB1F9E" w14:textId="32A048D4"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604CC00A" w14:textId="77777777" w:rsidTr="001132C8">
        <w:tblPrEx>
          <w:tblCellMar>
            <w:top w:w="0" w:type="dxa"/>
          </w:tblCellMar>
        </w:tblPrEx>
        <w:trPr>
          <w:trHeight w:val="932"/>
        </w:trPr>
        <w:tc>
          <w:tcPr>
            <w:tcW w:w="516" w:type="dxa"/>
            <w:tcBorders>
              <w:top w:val="single" w:sz="4" w:space="0" w:color="000000"/>
              <w:left w:val="single" w:sz="4" w:space="0" w:color="000000"/>
              <w:bottom w:val="single" w:sz="4" w:space="0" w:color="000000"/>
              <w:right w:val="single" w:sz="4" w:space="0" w:color="000000"/>
            </w:tcBorders>
            <w:vAlign w:val="center"/>
          </w:tcPr>
          <w:p w14:paraId="30E31171" w14:textId="4A16C3DB"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1220EE40" w14:textId="66649667" w:rsidR="009E316A" w:rsidRPr="002E53E7" w:rsidRDefault="009E316A" w:rsidP="001132C8">
            <w:pPr>
              <w:spacing w:line="259" w:lineRule="auto"/>
              <w:ind w:right="59"/>
              <w:rPr>
                <w:rFonts w:ascii="Times New Roman" w:hAnsi="Times New Roman" w:cs="Times New Roman"/>
                <w:sz w:val="20"/>
                <w:szCs w:val="20"/>
              </w:rPr>
            </w:pPr>
            <w:r w:rsidRPr="002E53E7">
              <w:rPr>
                <w:rFonts w:ascii="Times New Roman" w:hAnsi="Times New Roman" w:cs="Times New Roman"/>
                <w:sz w:val="20"/>
                <w:szCs w:val="20"/>
              </w:rPr>
              <w:t>ж) о годовой бухгалтерской отчетности, включая бухгалтерский баланс и приложения к нему (раскрывается регулируемыми организациями, выручка от регулируемой деятельности которых превышает 80 процентов совокупной выручки за отчетный год);</w:t>
            </w:r>
          </w:p>
        </w:tc>
        <w:tc>
          <w:tcPr>
            <w:tcW w:w="1323" w:type="dxa"/>
            <w:tcBorders>
              <w:top w:val="single" w:sz="4" w:space="0" w:color="000000"/>
              <w:left w:val="single" w:sz="4" w:space="0" w:color="000000"/>
              <w:bottom w:val="single" w:sz="4" w:space="0" w:color="000000"/>
              <w:right w:val="single" w:sz="4" w:space="0" w:color="000000"/>
            </w:tcBorders>
            <w:vAlign w:val="center"/>
          </w:tcPr>
          <w:p w14:paraId="1460CAB2" w14:textId="3BEAD232"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1E069BA1" w14:textId="77777777" w:rsidTr="001132C8">
        <w:tblPrEx>
          <w:tblCellMar>
            <w:top w:w="0" w:type="dxa"/>
          </w:tblCellMar>
        </w:tblPrEx>
        <w:trPr>
          <w:trHeight w:val="331"/>
        </w:trPr>
        <w:tc>
          <w:tcPr>
            <w:tcW w:w="516" w:type="dxa"/>
            <w:tcBorders>
              <w:top w:val="single" w:sz="4" w:space="0" w:color="000000"/>
              <w:left w:val="single" w:sz="4" w:space="0" w:color="000000"/>
              <w:bottom w:val="single" w:sz="4" w:space="0" w:color="000000"/>
              <w:right w:val="single" w:sz="4" w:space="0" w:color="000000"/>
            </w:tcBorders>
            <w:vAlign w:val="center"/>
          </w:tcPr>
          <w:p w14:paraId="7B70345E" w14:textId="3A8EADC4"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1A95FA34" w14:textId="0EAD1DBC"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з) об установленной тепловой мощности (Гкал/ч);</w:t>
            </w:r>
          </w:p>
        </w:tc>
        <w:tc>
          <w:tcPr>
            <w:tcW w:w="1323" w:type="dxa"/>
            <w:tcBorders>
              <w:top w:val="single" w:sz="4" w:space="0" w:color="000000"/>
              <w:left w:val="single" w:sz="4" w:space="0" w:color="000000"/>
              <w:bottom w:val="single" w:sz="4" w:space="0" w:color="000000"/>
              <w:right w:val="single" w:sz="4" w:space="0" w:color="000000"/>
            </w:tcBorders>
            <w:vAlign w:val="center"/>
          </w:tcPr>
          <w:p w14:paraId="06AC60B4" w14:textId="225A6D7F"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3AE61D60" w14:textId="77777777" w:rsidTr="001132C8">
        <w:tblPrEx>
          <w:tblCellMar>
            <w:top w:w="0" w:type="dxa"/>
          </w:tblCellMar>
        </w:tblPrEx>
        <w:trPr>
          <w:trHeight w:val="334"/>
        </w:trPr>
        <w:tc>
          <w:tcPr>
            <w:tcW w:w="516" w:type="dxa"/>
            <w:tcBorders>
              <w:top w:val="single" w:sz="4" w:space="0" w:color="000000"/>
              <w:left w:val="single" w:sz="4" w:space="0" w:color="000000"/>
              <w:bottom w:val="single" w:sz="4" w:space="0" w:color="000000"/>
              <w:right w:val="single" w:sz="4" w:space="0" w:color="000000"/>
            </w:tcBorders>
            <w:vAlign w:val="center"/>
          </w:tcPr>
          <w:p w14:paraId="7E8D38D7" w14:textId="02275D75"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0ACA89A5" w14:textId="3B390D72"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и) о присоединенной нагрузке (Гкал/ч);</w:t>
            </w:r>
          </w:p>
        </w:tc>
        <w:tc>
          <w:tcPr>
            <w:tcW w:w="1323" w:type="dxa"/>
            <w:tcBorders>
              <w:top w:val="single" w:sz="4" w:space="0" w:color="000000"/>
              <w:left w:val="single" w:sz="4" w:space="0" w:color="000000"/>
              <w:bottom w:val="single" w:sz="4" w:space="0" w:color="000000"/>
              <w:right w:val="single" w:sz="4" w:space="0" w:color="000000"/>
            </w:tcBorders>
            <w:vAlign w:val="center"/>
          </w:tcPr>
          <w:p w14:paraId="170F2409" w14:textId="16C5B43F"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6B4CC709" w14:textId="77777777" w:rsidTr="001132C8">
        <w:tblPrEx>
          <w:tblCellMar>
            <w:top w:w="0" w:type="dxa"/>
          </w:tblCellMar>
        </w:tblPrEx>
        <w:trPr>
          <w:trHeight w:val="468"/>
        </w:trPr>
        <w:tc>
          <w:tcPr>
            <w:tcW w:w="516" w:type="dxa"/>
            <w:tcBorders>
              <w:top w:val="single" w:sz="4" w:space="0" w:color="000000"/>
              <w:left w:val="single" w:sz="4" w:space="0" w:color="000000"/>
              <w:bottom w:val="single" w:sz="4" w:space="0" w:color="000000"/>
              <w:right w:val="single" w:sz="4" w:space="0" w:color="000000"/>
            </w:tcBorders>
            <w:vAlign w:val="center"/>
          </w:tcPr>
          <w:p w14:paraId="2901B6E1" w14:textId="39A09999"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41D1A8C2" w14:textId="61314BB6" w:rsidR="009E316A" w:rsidRPr="002E53E7" w:rsidRDefault="009E316A" w:rsidP="001132C8">
            <w:pPr>
              <w:spacing w:after="17" w:line="259" w:lineRule="auto"/>
              <w:rPr>
                <w:rFonts w:ascii="Times New Roman" w:hAnsi="Times New Roman" w:cs="Times New Roman"/>
                <w:sz w:val="20"/>
                <w:szCs w:val="20"/>
              </w:rPr>
            </w:pPr>
            <w:r w:rsidRPr="002E53E7">
              <w:rPr>
                <w:rFonts w:ascii="Times New Roman" w:hAnsi="Times New Roman" w:cs="Times New Roman"/>
                <w:sz w:val="20"/>
                <w:szCs w:val="20"/>
              </w:rPr>
              <w:t>к) об объеме вырабатываемой регулируемой организацией тепловой энергии</w:t>
            </w:r>
          </w:p>
          <w:p w14:paraId="2343FE35" w14:textId="3B3269BF"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(тыс. Гкал);</w:t>
            </w:r>
          </w:p>
        </w:tc>
        <w:tc>
          <w:tcPr>
            <w:tcW w:w="1323" w:type="dxa"/>
            <w:tcBorders>
              <w:top w:val="single" w:sz="4" w:space="0" w:color="000000"/>
              <w:left w:val="single" w:sz="4" w:space="0" w:color="000000"/>
              <w:bottom w:val="single" w:sz="4" w:space="0" w:color="000000"/>
              <w:right w:val="single" w:sz="4" w:space="0" w:color="000000"/>
            </w:tcBorders>
            <w:vAlign w:val="center"/>
          </w:tcPr>
          <w:p w14:paraId="027C0808" w14:textId="180F9C0E"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7297291C"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7B7CA3F2" w14:textId="29E28C7F"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77AA7F9C" w14:textId="73349B95" w:rsidR="009E316A" w:rsidRPr="002E53E7" w:rsidRDefault="009E316A" w:rsidP="001132C8">
            <w:pPr>
              <w:spacing w:after="13" w:line="259" w:lineRule="auto"/>
              <w:rPr>
                <w:rFonts w:ascii="Times New Roman" w:hAnsi="Times New Roman" w:cs="Times New Roman"/>
                <w:sz w:val="20"/>
                <w:szCs w:val="20"/>
              </w:rPr>
            </w:pPr>
            <w:r w:rsidRPr="002E53E7">
              <w:rPr>
                <w:rFonts w:ascii="Times New Roman" w:hAnsi="Times New Roman" w:cs="Times New Roman"/>
                <w:sz w:val="20"/>
                <w:szCs w:val="20"/>
              </w:rPr>
              <w:t>л) об объеме покупаемой регулируемой организацией тепловой энергии (тыс.</w:t>
            </w:r>
          </w:p>
          <w:p w14:paraId="62EE77E2" w14:textId="44418CDA"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Гкал);</w:t>
            </w:r>
          </w:p>
        </w:tc>
        <w:tc>
          <w:tcPr>
            <w:tcW w:w="1323" w:type="dxa"/>
            <w:tcBorders>
              <w:top w:val="single" w:sz="4" w:space="0" w:color="000000"/>
              <w:left w:val="single" w:sz="4" w:space="0" w:color="000000"/>
              <w:bottom w:val="single" w:sz="4" w:space="0" w:color="000000"/>
              <w:right w:val="single" w:sz="4" w:space="0" w:color="000000"/>
            </w:tcBorders>
            <w:vAlign w:val="center"/>
          </w:tcPr>
          <w:p w14:paraId="717A0ED0" w14:textId="21C56C6D"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73F11D9B" w14:textId="77777777" w:rsidTr="001132C8">
        <w:tblPrEx>
          <w:tblCellMar>
            <w:top w:w="0" w:type="dxa"/>
          </w:tblCellMar>
        </w:tblPrEx>
        <w:trPr>
          <w:trHeight w:val="701"/>
        </w:trPr>
        <w:tc>
          <w:tcPr>
            <w:tcW w:w="516" w:type="dxa"/>
            <w:tcBorders>
              <w:top w:val="single" w:sz="4" w:space="0" w:color="000000"/>
              <w:left w:val="single" w:sz="4" w:space="0" w:color="000000"/>
              <w:bottom w:val="single" w:sz="4" w:space="0" w:color="000000"/>
              <w:right w:val="single" w:sz="4" w:space="0" w:color="000000"/>
            </w:tcBorders>
            <w:vAlign w:val="center"/>
          </w:tcPr>
          <w:p w14:paraId="2C111893" w14:textId="2DDD5449"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26E88D8E" w14:textId="1EF74153" w:rsidR="009E316A" w:rsidRPr="002E53E7" w:rsidRDefault="009E316A" w:rsidP="001132C8">
            <w:pPr>
              <w:spacing w:line="259" w:lineRule="auto"/>
              <w:ind w:right="56"/>
              <w:rPr>
                <w:rFonts w:ascii="Times New Roman" w:hAnsi="Times New Roman" w:cs="Times New Roman"/>
                <w:sz w:val="20"/>
                <w:szCs w:val="20"/>
              </w:rPr>
            </w:pPr>
            <w:r w:rsidRPr="002E53E7">
              <w:rPr>
                <w:rFonts w:ascii="Times New Roman" w:hAnsi="Times New Roman" w:cs="Times New Roman"/>
                <w:sz w:val="20"/>
                <w:szCs w:val="20"/>
              </w:rPr>
              <w:t>м) об объеме тепловой энергии, отпускаемой потребителям, в том числе об объемах, отпущенных по приборам учета и по нормативам потребления (расчетным методом) (тыс. Гкал);</w:t>
            </w:r>
          </w:p>
        </w:tc>
        <w:tc>
          <w:tcPr>
            <w:tcW w:w="1323" w:type="dxa"/>
            <w:tcBorders>
              <w:top w:val="single" w:sz="4" w:space="0" w:color="000000"/>
              <w:left w:val="single" w:sz="4" w:space="0" w:color="000000"/>
              <w:bottom w:val="single" w:sz="4" w:space="0" w:color="000000"/>
              <w:right w:val="single" w:sz="4" w:space="0" w:color="000000"/>
            </w:tcBorders>
            <w:vAlign w:val="center"/>
          </w:tcPr>
          <w:p w14:paraId="428B455F" w14:textId="0E91C79A"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799D4734"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0409CA2F" w14:textId="09A30623"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069E1EC1" w14:textId="4E2F201D"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н) о технологических потерях тепловой энергии при передаче по тепловым сетям (процентов);</w:t>
            </w:r>
          </w:p>
        </w:tc>
        <w:tc>
          <w:tcPr>
            <w:tcW w:w="1323" w:type="dxa"/>
            <w:tcBorders>
              <w:top w:val="single" w:sz="4" w:space="0" w:color="000000"/>
              <w:left w:val="single" w:sz="4" w:space="0" w:color="000000"/>
              <w:bottom w:val="single" w:sz="4" w:space="0" w:color="000000"/>
              <w:right w:val="single" w:sz="4" w:space="0" w:color="000000"/>
            </w:tcBorders>
            <w:vAlign w:val="center"/>
          </w:tcPr>
          <w:p w14:paraId="7B0E95FF" w14:textId="00EFE99B"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78987C66"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21C18191" w14:textId="0EE19676"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17944BE7" w14:textId="7F55D45A"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о) о протяженности магистральных сетей и тепловых вводов (в однотрубном исчислении) (км);</w:t>
            </w:r>
          </w:p>
        </w:tc>
        <w:tc>
          <w:tcPr>
            <w:tcW w:w="1323" w:type="dxa"/>
            <w:tcBorders>
              <w:top w:val="single" w:sz="4" w:space="0" w:color="000000"/>
              <w:left w:val="single" w:sz="4" w:space="0" w:color="000000"/>
              <w:bottom w:val="single" w:sz="4" w:space="0" w:color="000000"/>
              <w:right w:val="single" w:sz="4" w:space="0" w:color="000000"/>
            </w:tcBorders>
            <w:vAlign w:val="center"/>
          </w:tcPr>
          <w:p w14:paraId="2F30A78C" w14:textId="1AC081D6"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377CB1D3" w14:textId="77777777" w:rsidTr="001132C8">
        <w:tblPrEx>
          <w:tblCellMar>
            <w:top w:w="0" w:type="dxa"/>
          </w:tblCellMar>
        </w:tblPrEx>
        <w:trPr>
          <w:trHeight w:val="332"/>
        </w:trPr>
        <w:tc>
          <w:tcPr>
            <w:tcW w:w="516" w:type="dxa"/>
            <w:tcBorders>
              <w:top w:val="single" w:sz="4" w:space="0" w:color="000000"/>
              <w:left w:val="single" w:sz="4" w:space="0" w:color="000000"/>
              <w:bottom w:val="single" w:sz="4" w:space="0" w:color="000000"/>
              <w:right w:val="single" w:sz="4" w:space="0" w:color="000000"/>
            </w:tcBorders>
            <w:vAlign w:val="center"/>
          </w:tcPr>
          <w:p w14:paraId="18B56C74" w14:textId="6641B7A5"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030E51B2" w14:textId="022F2B08"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п) о протяженности разводящих сетей (в однотрубном исчислении) (км);</w:t>
            </w:r>
          </w:p>
        </w:tc>
        <w:tc>
          <w:tcPr>
            <w:tcW w:w="1323" w:type="dxa"/>
            <w:tcBorders>
              <w:top w:val="single" w:sz="4" w:space="0" w:color="000000"/>
              <w:left w:val="single" w:sz="4" w:space="0" w:color="000000"/>
              <w:bottom w:val="single" w:sz="4" w:space="0" w:color="000000"/>
              <w:right w:val="single" w:sz="4" w:space="0" w:color="000000"/>
            </w:tcBorders>
            <w:vAlign w:val="center"/>
          </w:tcPr>
          <w:p w14:paraId="5760CBF1" w14:textId="66928F92"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59384F14"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45BEAAE4" w14:textId="1F9AC0B1"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3EAED25B" w14:textId="0EDEF8F5"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у) о среднесписочной численности основного производственного персонала (человек);</w:t>
            </w:r>
          </w:p>
        </w:tc>
        <w:tc>
          <w:tcPr>
            <w:tcW w:w="1323" w:type="dxa"/>
            <w:tcBorders>
              <w:top w:val="single" w:sz="4" w:space="0" w:color="000000"/>
              <w:left w:val="single" w:sz="4" w:space="0" w:color="000000"/>
              <w:bottom w:val="single" w:sz="4" w:space="0" w:color="000000"/>
              <w:right w:val="single" w:sz="4" w:space="0" w:color="000000"/>
            </w:tcBorders>
            <w:vAlign w:val="center"/>
          </w:tcPr>
          <w:p w14:paraId="53C8CB9E" w14:textId="1B017A64"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47CB770A" w14:textId="77777777" w:rsidTr="001132C8">
        <w:tblPrEx>
          <w:tblCellMar>
            <w:top w:w="0" w:type="dxa"/>
          </w:tblCellMar>
        </w:tblPrEx>
        <w:trPr>
          <w:trHeight w:val="468"/>
        </w:trPr>
        <w:tc>
          <w:tcPr>
            <w:tcW w:w="516" w:type="dxa"/>
            <w:tcBorders>
              <w:top w:val="single" w:sz="4" w:space="0" w:color="000000"/>
              <w:left w:val="single" w:sz="4" w:space="0" w:color="000000"/>
              <w:bottom w:val="single" w:sz="4" w:space="0" w:color="000000"/>
              <w:right w:val="single" w:sz="4" w:space="0" w:color="000000"/>
            </w:tcBorders>
            <w:vAlign w:val="center"/>
          </w:tcPr>
          <w:p w14:paraId="603E9492" w14:textId="22C10853"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5BD68ADE" w14:textId="62692241"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ф) об удельном расходе условного топлива на единицу тепловой энергии, отпускаемой в тепловую сеть (кг у. т./Гкал);</w:t>
            </w:r>
          </w:p>
        </w:tc>
        <w:tc>
          <w:tcPr>
            <w:tcW w:w="1323" w:type="dxa"/>
            <w:tcBorders>
              <w:top w:val="single" w:sz="4" w:space="0" w:color="000000"/>
              <w:left w:val="single" w:sz="4" w:space="0" w:color="000000"/>
              <w:bottom w:val="single" w:sz="4" w:space="0" w:color="000000"/>
              <w:right w:val="single" w:sz="4" w:space="0" w:color="000000"/>
            </w:tcBorders>
            <w:vAlign w:val="center"/>
          </w:tcPr>
          <w:p w14:paraId="509A3AB8" w14:textId="76540A1A"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0EB95516"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63A29E6F" w14:textId="11147644"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70A5066D" w14:textId="5909DB0E"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х) об удельном расходе электрической энергии на единицу тепловой энергии, отпускаемой в тепловую сеть (тыс. кВт•ч/Гкал);</w:t>
            </w:r>
          </w:p>
        </w:tc>
        <w:tc>
          <w:tcPr>
            <w:tcW w:w="1323" w:type="dxa"/>
            <w:tcBorders>
              <w:top w:val="single" w:sz="4" w:space="0" w:color="000000"/>
              <w:left w:val="single" w:sz="4" w:space="0" w:color="000000"/>
              <w:bottom w:val="single" w:sz="4" w:space="0" w:color="000000"/>
              <w:right w:val="single" w:sz="4" w:space="0" w:color="000000"/>
            </w:tcBorders>
            <w:vAlign w:val="center"/>
          </w:tcPr>
          <w:p w14:paraId="05F47857" w14:textId="6A258572"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5C0117B6"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7701D84C" w14:textId="3C7D4CB1"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1CD3DB5D" w14:textId="2DF3F9D2"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ц) об удельном расходе холодной воды на единицу тепловой энергии, отпускаемой в тепловую сеть (куб. м/Гкал).</w:t>
            </w:r>
          </w:p>
        </w:tc>
        <w:tc>
          <w:tcPr>
            <w:tcW w:w="1323" w:type="dxa"/>
            <w:tcBorders>
              <w:top w:val="single" w:sz="4" w:space="0" w:color="000000"/>
              <w:left w:val="single" w:sz="4" w:space="0" w:color="000000"/>
              <w:bottom w:val="single" w:sz="4" w:space="0" w:color="000000"/>
              <w:right w:val="single" w:sz="4" w:space="0" w:color="000000"/>
            </w:tcBorders>
            <w:vAlign w:val="center"/>
          </w:tcPr>
          <w:p w14:paraId="06934D17" w14:textId="03C3A6C3"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78164189" w14:textId="77777777" w:rsidTr="001132C8">
        <w:tblPrEx>
          <w:tblCellMar>
            <w:top w:w="0" w:type="dxa"/>
          </w:tblCellMar>
        </w:tblPrEx>
        <w:trPr>
          <w:trHeight w:val="701"/>
        </w:trPr>
        <w:tc>
          <w:tcPr>
            <w:tcW w:w="516" w:type="dxa"/>
            <w:tcBorders>
              <w:top w:val="single" w:sz="4" w:space="0" w:color="000000"/>
              <w:left w:val="single" w:sz="4" w:space="0" w:color="000000"/>
              <w:bottom w:val="single" w:sz="4" w:space="0" w:color="000000"/>
              <w:right w:val="single" w:sz="4" w:space="0" w:color="000000"/>
            </w:tcBorders>
            <w:vAlign w:val="center"/>
          </w:tcPr>
          <w:p w14:paraId="30F78F57" w14:textId="03E14688" w:rsidR="009E316A" w:rsidRPr="002E53E7" w:rsidRDefault="009E316A" w:rsidP="001132C8">
            <w:pPr>
              <w:spacing w:line="259" w:lineRule="auto"/>
              <w:ind w:right="58"/>
              <w:jc w:val="center"/>
              <w:rPr>
                <w:rFonts w:ascii="Times New Roman" w:hAnsi="Times New Roman" w:cs="Times New Roman"/>
                <w:sz w:val="20"/>
                <w:szCs w:val="20"/>
              </w:rPr>
            </w:pPr>
            <w:r w:rsidRPr="002E53E7">
              <w:rPr>
                <w:rFonts w:ascii="Times New Roman" w:hAnsi="Times New Roman" w:cs="Times New Roman"/>
                <w:sz w:val="20"/>
                <w:szCs w:val="20"/>
              </w:rPr>
              <w:t>4.</w:t>
            </w:r>
          </w:p>
        </w:tc>
        <w:tc>
          <w:tcPr>
            <w:tcW w:w="7895" w:type="dxa"/>
            <w:tcBorders>
              <w:top w:val="single" w:sz="4" w:space="0" w:color="000000"/>
              <w:left w:val="single" w:sz="4" w:space="0" w:color="000000"/>
              <w:bottom w:val="single" w:sz="4" w:space="0" w:color="000000"/>
              <w:right w:val="single" w:sz="4" w:space="0" w:color="000000"/>
            </w:tcBorders>
            <w:vAlign w:val="center"/>
          </w:tcPr>
          <w:p w14:paraId="2442B780" w14:textId="745B9204" w:rsidR="009E316A" w:rsidRPr="002E53E7" w:rsidRDefault="009E316A" w:rsidP="001132C8">
            <w:pPr>
              <w:spacing w:line="259" w:lineRule="auto"/>
              <w:ind w:right="61"/>
              <w:rPr>
                <w:rFonts w:ascii="Times New Roman" w:hAnsi="Times New Roman" w:cs="Times New Roman"/>
                <w:sz w:val="20"/>
                <w:szCs w:val="20"/>
              </w:rPr>
            </w:pPr>
            <w:r w:rsidRPr="002E53E7">
              <w:rPr>
                <w:rFonts w:ascii="Times New Roman" w:hAnsi="Times New Roman" w:cs="Times New Roman"/>
                <w:sz w:val="20"/>
                <w:szCs w:val="20"/>
              </w:rPr>
              <w:t>Информация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 содержит сведения: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2E867A80" w14:textId="77FD8FA6"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239D037B"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08DD1816" w14:textId="557CB83B" w:rsidR="009E316A" w:rsidRPr="002E53E7" w:rsidRDefault="009E316A" w:rsidP="001132C8">
            <w:pPr>
              <w:spacing w:line="259" w:lineRule="auto"/>
              <w:ind w:right="58"/>
              <w:jc w:val="center"/>
              <w:rPr>
                <w:rFonts w:ascii="Times New Roman" w:hAnsi="Times New Roman" w:cs="Times New Roman"/>
                <w:sz w:val="20"/>
                <w:szCs w:val="20"/>
              </w:rPr>
            </w:pPr>
            <w:r w:rsidRPr="002E53E7">
              <w:rPr>
                <w:rFonts w:ascii="Times New Roman" w:hAnsi="Times New Roman" w:cs="Times New Roman"/>
                <w:sz w:val="20"/>
                <w:szCs w:val="20"/>
              </w:rPr>
              <w:t>5.</w:t>
            </w:r>
          </w:p>
        </w:tc>
        <w:tc>
          <w:tcPr>
            <w:tcW w:w="7895" w:type="dxa"/>
            <w:tcBorders>
              <w:top w:val="single" w:sz="4" w:space="0" w:color="000000"/>
              <w:left w:val="single" w:sz="4" w:space="0" w:color="000000"/>
              <w:bottom w:val="single" w:sz="4" w:space="0" w:color="000000"/>
              <w:right w:val="single" w:sz="4" w:space="0" w:color="000000"/>
            </w:tcBorders>
            <w:vAlign w:val="center"/>
          </w:tcPr>
          <w:p w14:paraId="24F1CC73" w14:textId="2CB4A30D"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Информация об инвестиционных программах и отчетах об их реализации содержит наименование соответствующей программы, а также сведения: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6B3D240D" w14:textId="28DFE79D" w:rsidR="009E316A" w:rsidRPr="002E53E7" w:rsidRDefault="009E316A" w:rsidP="001132C8">
            <w:pPr>
              <w:spacing w:line="259" w:lineRule="auto"/>
              <w:ind w:left="23"/>
              <w:jc w:val="center"/>
              <w:rPr>
                <w:rFonts w:ascii="Times New Roman" w:hAnsi="Times New Roman" w:cs="Times New Roman"/>
                <w:sz w:val="20"/>
                <w:szCs w:val="20"/>
              </w:rPr>
            </w:pPr>
          </w:p>
        </w:tc>
      </w:tr>
      <w:tr w:rsidR="009E316A" w:rsidRPr="002E53E7" w14:paraId="3FD5EE6A" w14:textId="77777777" w:rsidTr="001132C8">
        <w:tblPrEx>
          <w:tblCellMar>
            <w:top w:w="0" w:type="dxa"/>
          </w:tblCellMar>
        </w:tblPrEx>
        <w:trPr>
          <w:trHeight w:val="331"/>
        </w:trPr>
        <w:tc>
          <w:tcPr>
            <w:tcW w:w="516" w:type="dxa"/>
            <w:tcBorders>
              <w:top w:val="single" w:sz="4" w:space="0" w:color="000000"/>
              <w:left w:val="single" w:sz="4" w:space="0" w:color="000000"/>
              <w:bottom w:val="single" w:sz="4" w:space="0" w:color="000000"/>
              <w:right w:val="single" w:sz="4" w:space="0" w:color="000000"/>
            </w:tcBorders>
            <w:vAlign w:val="center"/>
          </w:tcPr>
          <w:p w14:paraId="599B49CB" w14:textId="30C54D39"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356ACEDB" w14:textId="1C305FB9"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а) о цели инвестиционной программы;</w:t>
            </w:r>
          </w:p>
        </w:tc>
        <w:tc>
          <w:tcPr>
            <w:tcW w:w="1323" w:type="dxa"/>
            <w:tcBorders>
              <w:top w:val="single" w:sz="4" w:space="0" w:color="000000"/>
              <w:left w:val="single" w:sz="4" w:space="0" w:color="000000"/>
              <w:bottom w:val="single" w:sz="4" w:space="0" w:color="000000"/>
              <w:right w:val="single" w:sz="4" w:space="0" w:color="000000"/>
            </w:tcBorders>
            <w:vAlign w:val="center"/>
          </w:tcPr>
          <w:p w14:paraId="5D8E86CA" w14:textId="06D4F1C9"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576779B2" w14:textId="77777777" w:rsidTr="001132C8">
        <w:tblPrEx>
          <w:tblCellMar>
            <w:top w:w="0" w:type="dxa"/>
          </w:tblCellMar>
        </w:tblPrEx>
        <w:trPr>
          <w:trHeight w:val="332"/>
        </w:trPr>
        <w:tc>
          <w:tcPr>
            <w:tcW w:w="516" w:type="dxa"/>
            <w:tcBorders>
              <w:top w:val="single" w:sz="4" w:space="0" w:color="000000"/>
              <w:left w:val="single" w:sz="4" w:space="0" w:color="000000"/>
              <w:bottom w:val="single" w:sz="4" w:space="0" w:color="000000"/>
              <w:right w:val="single" w:sz="4" w:space="0" w:color="000000"/>
            </w:tcBorders>
            <w:vAlign w:val="center"/>
          </w:tcPr>
          <w:p w14:paraId="0D283C17" w14:textId="324C5AA0"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5B960131" w14:textId="363D8537"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б) о сроках начала и окончания реализации инвестиционной программы;</w:t>
            </w:r>
          </w:p>
        </w:tc>
        <w:tc>
          <w:tcPr>
            <w:tcW w:w="1323" w:type="dxa"/>
            <w:tcBorders>
              <w:top w:val="single" w:sz="4" w:space="0" w:color="000000"/>
              <w:left w:val="single" w:sz="4" w:space="0" w:color="000000"/>
              <w:bottom w:val="single" w:sz="4" w:space="0" w:color="000000"/>
              <w:right w:val="single" w:sz="4" w:space="0" w:color="000000"/>
            </w:tcBorders>
            <w:vAlign w:val="center"/>
          </w:tcPr>
          <w:p w14:paraId="24B88F8A" w14:textId="712C67B1"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613B95B5" w14:textId="77777777" w:rsidTr="001132C8">
        <w:tblPrEx>
          <w:tblCellMar>
            <w:top w:w="0" w:type="dxa"/>
          </w:tblCellMar>
        </w:tblPrEx>
        <w:trPr>
          <w:trHeight w:val="701"/>
        </w:trPr>
        <w:tc>
          <w:tcPr>
            <w:tcW w:w="516" w:type="dxa"/>
            <w:tcBorders>
              <w:top w:val="single" w:sz="4" w:space="0" w:color="000000"/>
              <w:left w:val="single" w:sz="4" w:space="0" w:color="000000"/>
              <w:bottom w:val="single" w:sz="4" w:space="0" w:color="000000"/>
              <w:right w:val="single" w:sz="4" w:space="0" w:color="000000"/>
            </w:tcBorders>
            <w:vAlign w:val="center"/>
          </w:tcPr>
          <w:p w14:paraId="37B49654" w14:textId="4F92F3E6"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25F7E73D" w14:textId="53A3AF79" w:rsidR="009E316A" w:rsidRPr="002E53E7" w:rsidRDefault="009E316A" w:rsidP="001132C8">
            <w:pPr>
              <w:spacing w:line="259" w:lineRule="auto"/>
              <w:ind w:right="56"/>
              <w:rPr>
                <w:rFonts w:ascii="Times New Roman" w:hAnsi="Times New Roman" w:cs="Times New Roman"/>
                <w:sz w:val="20"/>
                <w:szCs w:val="20"/>
              </w:rPr>
            </w:pPr>
            <w:r w:rsidRPr="002E53E7">
              <w:rPr>
                <w:rFonts w:ascii="Times New Roman" w:hAnsi="Times New Roman" w:cs="Times New Roman"/>
                <w:sz w:val="20"/>
                <w:szCs w:val="20"/>
              </w:rPr>
              <w:t>в) о потребностях в финансовых средствах, необходимых для реализации инвестиционной программы, в том числе с разбивкой по годам, мероприятиям и источникам финансирования инвестиционной программы (тыс. рублей);</w:t>
            </w:r>
          </w:p>
        </w:tc>
        <w:tc>
          <w:tcPr>
            <w:tcW w:w="1323" w:type="dxa"/>
            <w:tcBorders>
              <w:top w:val="single" w:sz="4" w:space="0" w:color="000000"/>
              <w:left w:val="single" w:sz="4" w:space="0" w:color="000000"/>
              <w:bottom w:val="single" w:sz="4" w:space="0" w:color="000000"/>
              <w:right w:val="single" w:sz="4" w:space="0" w:color="000000"/>
            </w:tcBorders>
            <w:vAlign w:val="center"/>
          </w:tcPr>
          <w:p w14:paraId="326ED704" w14:textId="498F8488"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7F46F088" w14:textId="77777777" w:rsidTr="001132C8">
        <w:tblPrEx>
          <w:tblCellMar>
            <w:top w:w="0" w:type="dxa"/>
          </w:tblCellMar>
        </w:tblPrEx>
        <w:trPr>
          <w:trHeight w:val="698"/>
        </w:trPr>
        <w:tc>
          <w:tcPr>
            <w:tcW w:w="516" w:type="dxa"/>
            <w:tcBorders>
              <w:top w:val="single" w:sz="4" w:space="0" w:color="000000"/>
              <w:left w:val="single" w:sz="4" w:space="0" w:color="000000"/>
              <w:bottom w:val="single" w:sz="4" w:space="0" w:color="000000"/>
              <w:right w:val="single" w:sz="4" w:space="0" w:color="000000"/>
            </w:tcBorders>
            <w:vAlign w:val="center"/>
          </w:tcPr>
          <w:p w14:paraId="45EB381D" w14:textId="21DC2B80"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6BD497EF" w14:textId="167D9C07" w:rsidR="009E316A" w:rsidRPr="002E53E7" w:rsidRDefault="009E316A" w:rsidP="001132C8">
            <w:pPr>
              <w:spacing w:line="259" w:lineRule="auto"/>
              <w:ind w:right="61"/>
              <w:rPr>
                <w:rFonts w:ascii="Times New Roman" w:hAnsi="Times New Roman" w:cs="Times New Roman"/>
                <w:sz w:val="20"/>
                <w:szCs w:val="20"/>
              </w:rPr>
            </w:pPr>
            <w:r w:rsidRPr="002E53E7">
              <w:rPr>
                <w:rFonts w:ascii="Times New Roman" w:hAnsi="Times New Roman" w:cs="Times New Roman"/>
                <w:sz w:val="20"/>
                <w:szCs w:val="20"/>
              </w:rPr>
              <w:t>г) о показателях эффективности реализации инвестиционной программы, а также об изменении технико-экономических показателей регулируемой организации (с разбивкой по мероприятиям);</w:t>
            </w:r>
          </w:p>
        </w:tc>
        <w:tc>
          <w:tcPr>
            <w:tcW w:w="1323" w:type="dxa"/>
            <w:tcBorders>
              <w:top w:val="single" w:sz="4" w:space="0" w:color="000000"/>
              <w:left w:val="single" w:sz="4" w:space="0" w:color="000000"/>
              <w:bottom w:val="single" w:sz="4" w:space="0" w:color="000000"/>
              <w:right w:val="single" w:sz="4" w:space="0" w:color="000000"/>
            </w:tcBorders>
            <w:vAlign w:val="center"/>
          </w:tcPr>
          <w:p w14:paraId="55D59F23" w14:textId="6BD779CE"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30BC12BB" w14:textId="77777777" w:rsidTr="001132C8">
        <w:tblPrEx>
          <w:tblCellMar>
            <w:top w:w="0" w:type="dxa"/>
          </w:tblCellMar>
        </w:tblPrEx>
        <w:trPr>
          <w:trHeight w:val="701"/>
        </w:trPr>
        <w:tc>
          <w:tcPr>
            <w:tcW w:w="516" w:type="dxa"/>
            <w:tcBorders>
              <w:top w:val="single" w:sz="4" w:space="0" w:color="000000"/>
              <w:left w:val="single" w:sz="4" w:space="0" w:color="000000"/>
              <w:bottom w:val="single" w:sz="4" w:space="0" w:color="000000"/>
              <w:right w:val="single" w:sz="4" w:space="0" w:color="000000"/>
            </w:tcBorders>
            <w:vAlign w:val="center"/>
          </w:tcPr>
          <w:p w14:paraId="5F86840C" w14:textId="4468B5B1"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468496E7" w14:textId="000F29D6" w:rsidR="009E316A" w:rsidRPr="002E53E7" w:rsidRDefault="009E316A" w:rsidP="001132C8">
            <w:pPr>
              <w:spacing w:line="259" w:lineRule="auto"/>
              <w:ind w:right="59"/>
              <w:rPr>
                <w:rFonts w:ascii="Times New Roman" w:hAnsi="Times New Roman" w:cs="Times New Roman"/>
                <w:sz w:val="20"/>
                <w:szCs w:val="20"/>
              </w:rPr>
            </w:pPr>
            <w:r w:rsidRPr="002E53E7">
              <w:rPr>
                <w:rFonts w:ascii="Times New Roman" w:hAnsi="Times New Roman" w:cs="Times New Roman"/>
                <w:sz w:val="20"/>
                <w:szCs w:val="20"/>
              </w:rPr>
              <w:t>д) об использовании инвестиционных средств за отчетный год с разбивкой по кварталам, мероприятиям и источникам финансирования инвестиционной программы (тыс. рублей).</w:t>
            </w:r>
          </w:p>
        </w:tc>
        <w:tc>
          <w:tcPr>
            <w:tcW w:w="1323" w:type="dxa"/>
            <w:tcBorders>
              <w:top w:val="single" w:sz="4" w:space="0" w:color="000000"/>
              <w:left w:val="single" w:sz="4" w:space="0" w:color="000000"/>
              <w:bottom w:val="single" w:sz="4" w:space="0" w:color="000000"/>
              <w:right w:val="single" w:sz="4" w:space="0" w:color="000000"/>
            </w:tcBorders>
            <w:vAlign w:val="center"/>
          </w:tcPr>
          <w:p w14:paraId="679DEDE3" w14:textId="60C4A4BF" w:rsidR="009E316A" w:rsidRPr="002E53E7" w:rsidRDefault="009E316A" w:rsidP="001132C8">
            <w:pPr>
              <w:spacing w:line="259" w:lineRule="auto"/>
              <w:ind w:right="53"/>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64FD806E" w14:textId="77777777" w:rsidTr="001132C8">
        <w:tblPrEx>
          <w:tblCellMar>
            <w:top w:w="0" w:type="dxa"/>
          </w:tblCellMar>
        </w:tblPrEx>
        <w:trPr>
          <w:trHeight w:val="931"/>
        </w:trPr>
        <w:tc>
          <w:tcPr>
            <w:tcW w:w="516" w:type="dxa"/>
            <w:tcBorders>
              <w:top w:val="single" w:sz="4" w:space="0" w:color="000000"/>
              <w:left w:val="single" w:sz="4" w:space="0" w:color="000000"/>
              <w:bottom w:val="single" w:sz="4" w:space="0" w:color="000000"/>
              <w:right w:val="single" w:sz="4" w:space="0" w:color="000000"/>
            </w:tcBorders>
            <w:vAlign w:val="center"/>
          </w:tcPr>
          <w:p w14:paraId="3A274DAD" w14:textId="72F12174" w:rsidR="009E316A" w:rsidRPr="002E53E7" w:rsidRDefault="009E316A" w:rsidP="001132C8">
            <w:pPr>
              <w:spacing w:line="259" w:lineRule="auto"/>
              <w:ind w:right="58"/>
              <w:jc w:val="center"/>
              <w:rPr>
                <w:rFonts w:ascii="Times New Roman" w:hAnsi="Times New Roman" w:cs="Times New Roman"/>
                <w:sz w:val="20"/>
                <w:szCs w:val="20"/>
              </w:rPr>
            </w:pPr>
            <w:r w:rsidRPr="002E53E7">
              <w:rPr>
                <w:rFonts w:ascii="Times New Roman" w:hAnsi="Times New Roman" w:cs="Times New Roman"/>
                <w:sz w:val="20"/>
                <w:szCs w:val="20"/>
              </w:rPr>
              <w:t>6.</w:t>
            </w:r>
          </w:p>
        </w:tc>
        <w:tc>
          <w:tcPr>
            <w:tcW w:w="7895" w:type="dxa"/>
            <w:tcBorders>
              <w:top w:val="single" w:sz="4" w:space="0" w:color="000000"/>
              <w:left w:val="single" w:sz="4" w:space="0" w:color="000000"/>
              <w:bottom w:val="single" w:sz="4" w:space="0" w:color="000000"/>
              <w:right w:val="single" w:sz="4" w:space="0" w:color="000000"/>
            </w:tcBorders>
            <w:vAlign w:val="center"/>
          </w:tcPr>
          <w:p w14:paraId="10DBB31A" w14:textId="279D6677" w:rsidR="009E316A" w:rsidRPr="002E53E7" w:rsidRDefault="009E316A" w:rsidP="001132C8">
            <w:pPr>
              <w:spacing w:line="259" w:lineRule="auto"/>
              <w:ind w:right="61"/>
              <w:rPr>
                <w:rFonts w:ascii="Times New Roman" w:hAnsi="Times New Roman" w:cs="Times New Roman"/>
                <w:sz w:val="20"/>
                <w:szCs w:val="20"/>
              </w:rPr>
            </w:pPr>
            <w:r w:rsidRPr="002E53E7">
              <w:rPr>
                <w:rFonts w:ascii="Times New Roman" w:hAnsi="Times New Roman" w:cs="Times New Roman"/>
                <w:sz w:val="20"/>
                <w:szCs w:val="20"/>
              </w:rPr>
              <w:t>Информация 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 содержит сведения: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5772AA56" w14:textId="5C709881" w:rsidR="009E316A" w:rsidRPr="002E53E7" w:rsidRDefault="009E316A" w:rsidP="001132C8">
            <w:pPr>
              <w:spacing w:line="259" w:lineRule="auto"/>
              <w:ind w:left="23"/>
              <w:jc w:val="center"/>
              <w:rPr>
                <w:rFonts w:ascii="Times New Roman" w:hAnsi="Times New Roman" w:cs="Times New Roman"/>
                <w:sz w:val="20"/>
                <w:szCs w:val="20"/>
              </w:rPr>
            </w:pPr>
          </w:p>
        </w:tc>
      </w:tr>
      <w:tr w:rsidR="009E316A" w:rsidRPr="002E53E7" w14:paraId="6DDC865A" w14:textId="77777777" w:rsidTr="001132C8">
        <w:tblPrEx>
          <w:tblCellMar>
            <w:top w:w="0" w:type="dxa"/>
          </w:tblCellMar>
        </w:tblPrEx>
        <w:trPr>
          <w:trHeight w:val="468"/>
        </w:trPr>
        <w:tc>
          <w:tcPr>
            <w:tcW w:w="516" w:type="dxa"/>
            <w:tcBorders>
              <w:top w:val="single" w:sz="4" w:space="0" w:color="000000"/>
              <w:left w:val="single" w:sz="4" w:space="0" w:color="000000"/>
              <w:bottom w:val="single" w:sz="4" w:space="0" w:color="000000"/>
              <w:right w:val="single" w:sz="4" w:space="0" w:color="000000"/>
            </w:tcBorders>
            <w:vAlign w:val="center"/>
          </w:tcPr>
          <w:p w14:paraId="6C34D7F8" w14:textId="66976C52"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424E4765" w14:textId="5A236F5D"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а) о количестве поданных и зарегистрированных заявок на подключение к системе теплоснабжения;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5015C2BC" w14:textId="1C741A01"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7B333DC9" w14:textId="77777777" w:rsidTr="001132C8">
        <w:tblPrEx>
          <w:tblCellMar>
            <w:top w:w="0" w:type="dxa"/>
          </w:tblCellMar>
        </w:tblPrEx>
        <w:trPr>
          <w:trHeight w:val="334"/>
        </w:trPr>
        <w:tc>
          <w:tcPr>
            <w:tcW w:w="516" w:type="dxa"/>
            <w:tcBorders>
              <w:top w:val="single" w:sz="4" w:space="0" w:color="000000"/>
              <w:left w:val="single" w:sz="4" w:space="0" w:color="000000"/>
              <w:bottom w:val="single" w:sz="4" w:space="0" w:color="000000"/>
              <w:right w:val="single" w:sz="4" w:space="0" w:color="000000"/>
            </w:tcBorders>
            <w:vAlign w:val="center"/>
          </w:tcPr>
          <w:p w14:paraId="401B25A7" w14:textId="2D165C53"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6C80545A" w14:textId="4DE0AC53"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б) о количестве исполненных заявок на подключение к системе теплоснабжения;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1230F4FD" w14:textId="3F3FD3A1"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18C2D78A"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77D64AD7" w14:textId="0EA69B69"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73022000" w14:textId="28A4CF68"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в) о количестве заявок на подключение к системе теплоснабжения, по которым принято решение об отказе в подключении;</w:t>
            </w:r>
          </w:p>
        </w:tc>
        <w:tc>
          <w:tcPr>
            <w:tcW w:w="1323" w:type="dxa"/>
            <w:tcBorders>
              <w:top w:val="single" w:sz="4" w:space="0" w:color="000000"/>
              <w:left w:val="single" w:sz="4" w:space="0" w:color="000000"/>
              <w:bottom w:val="single" w:sz="4" w:space="0" w:color="000000"/>
              <w:right w:val="single" w:sz="4" w:space="0" w:color="000000"/>
            </w:tcBorders>
            <w:vAlign w:val="center"/>
          </w:tcPr>
          <w:p w14:paraId="3392909E" w14:textId="55B58E77"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14A2EFFA" w14:textId="77777777" w:rsidTr="001132C8">
        <w:tblPrEx>
          <w:tblCellMar>
            <w:top w:w="0" w:type="dxa"/>
          </w:tblCellMar>
        </w:tblPrEx>
        <w:trPr>
          <w:trHeight w:val="929"/>
        </w:trPr>
        <w:tc>
          <w:tcPr>
            <w:tcW w:w="516" w:type="dxa"/>
            <w:tcBorders>
              <w:top w:val="single" w:sz="4" w:space="0" w:color="000000"/>
              <w:left w:val="single" w:sz="4" w:space="0" w:color="000000"/>
              <w:bottom w:val="single" w:sz="4" w:space="0" w:color="000000"/>
              <w:right w:val="single" w:sz="4" w:space="0" w:color="000000"/>
            </w:tcBorders>
            <w:vAlign w:val="center"/>
          </w:tcPr>
          <w:p w14:paraId="05D39052" w14:textId="31274239"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20543C55" w14:textId="4A245A20" w:rsidR="009E316A" w:rsidRPr="002E53E7" w:rsidRDefault="009E316A" w:rsidP="001132C8">
            <w:pPr>
              <w:spacing w:line="259" w:lineRule="auto"/>
              <w:ind w:right="59"/>
              <w:rPr>
                <w:rFonts w:ascii="Times New Roman" w:hAnsi="Times New Roman" w:cs="Times New Roman"/>
                <w:sz w:val="20"/>
                <w:szCs w:val="20"/>
              </w:rPr>
            </w:pPr>
            <w:r w:rsidRPr="002E53E7">
              <w:rPr>
                <w:rFonts w:ascii="Times New Roman" w:hAnsi="Times New Roman" w:cs="Times New Roman"/>
                <w:sz w:val="20"/>
                <w:szCs w:val="20"/>
              </w:rPr>
              <w:t>г) о резерве мощности системы теплоснабжения. При использовании регулируемыми организациями нескольких систем централизованного теплоснабжения информация о резерве мощности таких систем публикуется в отношении каждой системы централизованного теплоснабжения.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5A9B589A" w14:textId="6FA25A29"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7ED830FA" w14:textId="77777777" w:rsidTr="001132C8">
        <w:tblPrEx>
          <w:tblCellMar>
            <w:top w:w="0" w:type="dxa"/>
          </w:tblCellMar>
        </w:tblPrEx>
        <w:trPr>
          <w:trHeight w:val="929"/>
        </w:trPr>
        <w:tc>
          <w:tcPr>
            <w:tcW w:w="516" w:type="dxa"/>
            <w:tcBorders>
              <w:top w:val="single" w:sz="4" w:space="0" w:color="000000"/>
              <w:left w:val="single" w:sz="4" w:space="0" w:color="000000"/>
              <w:bottom w:val="single" w:sz="4" w:space="0" w:color="000000"/>
              <w:right w:val="single" w:sz="4" w:space="0" w:color="000000"/>
            </w:tcBorders>
            <w:vAlign w:val="center"/>
          </w:tcPr>
          <w:p w14:paraId="49DD101A" w14:textId="4269BD3F" w:rsidR="009E316A" w:rsidRPr="002E53E7" w:rsidRDefault="009E316A" w:rsidP="001132C8">
            <w:pPr>
              <w:spacing w:line="259" w:lineRule="auto"/>
              <w:ind w:right="58"/>
              <w:jc w:val="center"/>
              <w:rPr>
                <w:rFonts w:ascii="Times New Roman" w:hAnsi="Times New Roman" w:cs="Times New Roman"/>
                <w:sz w:val="20"/>
                <w:szCs w:val="20"/>
              </w:rPr>
            </w:pPr>
            <w:r w:rsidRPr="002E53E7">
              <w:rPr>
                <w:rFonts w:ascii="Times New Roman" w:hAnsi="Times New Roman" w:cs="Times New Roman"/>
                <w:sz w:val="20"/>
                <w:szCs w:val="20"/>
              </w:rPr>
              <w:t>7.</w:t>
            </w:r>
          </w:p>
        </w:tc>
        <w:tc>
          <w:tcPr>
            <w:tcW w:w="7895" w:type="dxa"/>
            <w:tcBorders>
              <w:top w:val="single" w:sz="4" w:space="0" w:color="000000"/>
              <w:left w:val="single" w:sz="4" w:space="0" w:color="000000"/>
              <w:bottom w:val="single" w:sz="4" w:space="0" w:color="000000"/>
              <w:right w:val="single" w:sz="4" w:space="0" w:color="000000"/>
            </w:tcBorders>
            <w:vAlign w:val="center"/>
          </w:tcPr>
          <w:p w14:paraId="40BF9DD2" w14:textId="6D8DF885" w:rsidR="009E316A" w:rsidRPr="002E53E7" w:rsidRDefault="009E316A" w:rsidP="001132C8">
            <w:pPr>
              <w:spacing w:line="259" w:lineRule="auto"/>
              <w:ind w:right="65"/>
              <w:rPr>
                <w:rFonts w:ascii="Times New Roman" w:hAnsi="Times New Roman" w:cs="Times New Roman"/>
                <w:sz w:val="20"/>
                <w:szCs w:val="20"/>
              </w:rPr>
            </w:pPr>
            <w:r w:rsidRPr="002E53E7">
              <w:rPr>
                <w:rFonts w:ascii="Times New Roman" w:hAnsi="Times New Roman" w:cs="Times New Roman"/>
                <w:sz w:val="20"/>
                <w:szCs w:val="20"/>
              </w:rPr>
              <w:t>Информация об условиях, на которых осуществляется поставка регулируемых товаров и (или) оказание регулируемых услуг, содержит сведения об условиях публичных договоров поставок регулируемых товаров, оказания регулируемых услуг, в том числе договоров на подключение к системе теплоснабжения.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12165C1B" w14:textId="7A83EFF6"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6226C845"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46DBD75D" w14:textId="3299B511" w:rsidR="009E316A" w:rsidRPr="002E53E7" w:rsidRDefault="009E316A" w:rsidP="001132C8">
            <w:pPr>
              <w:spacing w:line="259" w:lineRule="auto"/>
              <w:ind w:right="58"/>
              <w:jc w:val="center"/>
              <w:rPr>
                <w:rFonts w:ascii="Times New Roman" w:hAnsi="Times New Roman" w:cs="Times New Roman"/>
                <w:sz w:val="20"/>
                <w:szCs w:val="20"/>
              </w:rPr>
            </w:pPr>
            <w:r w:rsidRPr="002E53E7">
              <w:rPr>
                <w:rFonts w:ascii="Times New Roman" w:hAnsi="Times New Roman" w:cs="Times New Roman"/>
                <w:sz w:val="20"/>
                <w:szCs w:val="20"/>
              </w:rPr>
              <w:t>8.</w:t>
            </w:r>
          </w:p>
        </w:tc>
        <w:tc>
          <w:tcPr>
            <w:tcW w:w="7895" w:type="dxa"/>
            <w:tcBorders>
              <w:top w:val="single" w:sz="4" w:space="0" w:color="000000"/>
              <w:left w:val="single" w:sz="4" w:space="0" w:color="000000"/>
              <w:bottom w:val="single" w:sz="4" w:space="0" w:color="000000"/>
              <w:right w:val="single" w:sz="4" w:space="0" w:color="000000"/>
            </w:tcBorders>
            <w:vAlign w:val="center"/>
          </w:tcPr>
          <w:p w14:paraId="7AE1DE07" w14:textId="4DC41B07"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Информация о порядке выполнения технологических, технических и других мероприятий, связанных с подключением к системе теплоснабжения, содержит:</w:t>
            </w:r>
          </w:p>
        </w:tc>
        <w:tc>
          <w:tcPr>
            <w:tcW w:w="1323" w:type="dxa"/>
            <w:tcBorders>
              <w:top w:val="single" w:sz="4" w:space="0" w:color="000000"/>
              <w:left w:val="single" w:sz="4" w:space="0" w:color="000000"/>
              <w:bottom w:val="single" w:sz="4" w:space="0" w:color="000000"/>
              <w:right w:val="single" w:sz="4" w:space="0" w:color="000000"/>
            </w:tcBorders>
            <w:vAlign w:val="center"/>
          </w:tcPr>
          <w:p w14:paraId="460FAB2D" w14:textId="774DAAD0"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3AE3FD04" w14:textId="77777777" w:rsidTr="001132C8">
        <w:tblPrEx>
          <w:tblCellMar>
            <w:top w:w="0" w:type="dxa"/>
          </w:tblCellMar>
        </w:tblPrEx>
        <w:trPr>
          <w:trHeight w:val="334"/>
        </w:trPr>
        <w:tc>
          <w:tcPr>
            <w:tcW w:w="516" w:type="dxa"/>
            <w:tcBorders>
              <w:top w:val="single" w:sz="4" w:space="0" w:color="000000"/>
              <w:left w:val="single" w:sz="4" w:space="0" w:color="000000"/>
              <w:bottom w:val="single" w:sz="4" w:space="0" w:color="000000"/>
              <w:right w:val="single" w:sz="4" w:space="0" w:color="000000"/>
            </w:tcBorders>
            <w:vAlign w:val="center"/>
          </w:tcPr>
          <w:p w14:paraId="04DDE0A1" w14:textId="799EF481"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4EFF20A2" w14:textId="6216FE4F"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а) форму заявки на подключение к системе теплоснабжения;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2C93BDC5" w14:textId="272709DF"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05612385" w14:textId="77777777" w:rsidTr="001132C8">
        <w:tblPrEx>
          <w:tblCellMar>
            <w:top w:w="0" w:type="dxa"/>
          </w:tblCellMar>
        </w:tblPrEx>
        <w:trPr>
          <w:trHeight w:val="468"/>
        </w:trPr>
        <w:tc>
          <w:tcPr>
            <w:tcW w:w="516" w:type="dxa"/>
            <w:tcBorders>
              <w:top w:val="single" w:sz="4" w:space="0" w:color="000000"/>
              <w:left w:val="single" w:sz="4" w:space="0" w:color="000000"/>
              <w:bottom w:val="single" w:sz="4" w:space="0" w:color="000000"/>
              <w:right w:val="single" w:sz="4" w:space="0" w:color="000000"/>
            </w:tcBorders>
            <w:vAlign w:val="center"/>
          </w:tcPr>
          <w:p w14:paraId="576E631C" w14:textId="1FB27C71"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40DD0F26" w14:textId="1D5CB905"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б) перечень и формы документов, представляемых одновременно с заявкой на подключение к системе теплоснабжения;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7B9B06CF" w14:textId="0932B09D"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6EDD6C81" w14:textId="77777777" w:rsidTr="001132C8">
        <w:tblPrEx>
          <w:tblCellMar>
            <w:top w:w="0" w:type="dxa"/>
          </w:tblCellMar>
        </w:tblPrEx>
        <w:trPr>
          <w:trHeight w:val="931"/>
        </w:trPr>
        <w:tc>
          <w:tcPr>
            <w:tcW w:w="516" w:type="dxa"/>
            <w:tcBorders>
              <w:top w:val="single" w:sz="4" w:space="0" w:color="000000"/>
              <w:left w:val="single" w:sz="4" w:space="0" w:color="000000"/>
              <w:bottom w:val="single" w:sz="4" w:space="0" w:color="000000"/>
              <w:right w:val="single" w:sz="4" w:space="0" w:color="000000"/>
            </w:tcBorders>
            <w:vAlign w:val="center"/>
          </w:tcPr>
          <w:p w14:paraId="7A9C6394" w14:textId="78AE288F"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5CA522CB" w14:textId="4C56F8A0" w:rsidR="009E316A" w:rsidRPr="002E53E7" w:rsidRDefault="009E316A" w:rsidP="001132C8">
            <w:pPr>
              <w:spacing w:line="259" w:lineRule="auto"/>
              <w:ind w:right="59"/>
              <w:rPr>
                <w:rFonts w:ascii="Times New Roman" w:hAnsi="Times New Roman" w:cs="Times New Roman"/>
                <w:sz w:val="20"/>
                <w:szCs w:val="20"/>
              </w:rPr>
            </w:pPr>
            <w:r w:rsidRPr="002E53E7">
              <w:rPr>
                <w:rFonts w:ascii="Times New Roman" w:hAnsi="Times New Roman" w:cs="Times New Roman"/>
                <w:sz w:val="20"/>
                <w:szCs w:val="20"/>
              </w:rPr>
              <w:t>в) описание (со ссылкой на нормативные правовые акты) порядка действий заявителя и регулируемой организации при подаче, приеме, обработке заявки на подключение к системе теплоснабжения, принятии решения и уведомлении о принятом решении;</w:t>
            </w:r>
          </w:p>
        </w:tc>
        <w:tc>
          <w:tcPr>
            <w:tcW w:w="1323" w:type="dxa"/>
            <w:tcBorders>
              <w:top w:val="single" w:sz="4" w:space="0" w:color="000000"/>
              <w:left w:val="single" w:sz="4" w:space="0" w:color="000000"/>
              <w:bottom w:val="single" w:sz="4" w:space="0" w:color="000000"/>
              <w:right w:val="single" w:sz="4" w:space="0" w:color="000000"/>
            </w:tcBorders>
            <w:vAlign w:val="center"/>
          </w:tcPr>
          <w:p w14:paraId="4634B3AA" w14:textId="3F8CE393"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r w:rsidR="009E316A" w:rsidRPr="002E53E7" w14:paraId="488E4FB0" w14:textId="77777777" w:rsidTr="001132C8">
        <w:tblPrEx>
          <w:tblCellMar>
            <w:top w:w="0" w:type="dxa"/>
          </w:tblCellMar>
        </w:tblPrEx>
        <w:trPr>
          <w:trHeight w:val="470"/>
        </w:trPr>
        <w:tc>
          <w:tcPr>
            <w:tcW w:w="516" w:type="dxa"/>
            <w:tcBorders>
              <w:top w:val="single" w:sz="4" w:space="0" w:color="000000"/>
              <w:left w:val="single" w:sz="4" w:space="0" w:color="000000"/>
              <w:bottom w:val="single" w:sz="4" w:space="0" w:color="000000"/>
              <w:right w:val="single" w:sz="4" w:space="0" w:color="000000"/>
            </w:tcBorders>
            <w:vAlign w:val="center"/>
          </w:tcPr>
          <w:p w14:paraId="3F987258" w14:textId="1B0342E4" w:rsidR="009E316A" w:rsidRPr="002E53E7" w:rsidRDefault="009E316A" w:rsidP="001132C8">
            <w:pPr>
              <w:spacing w:line="259" w:lineRule="auto"/>
              <w:jc w:val="center"/>
              <w:rPr>
                <w:rFonts w:ascii="Times New Roman" w:hAnsi="Times New Roman" w:cs="Times New Roman"/>
                <w:sz w:val="20"/>
                <w:szCs w:val="20"/>
              </w:rPr>
            </w:pPr>
          </w:p>
        </w:tc>
        <w:tc>
          <w:tcPr>
            <w:tcW w:w="7895" w:type="dxa"/>
            <w:tcBorders>
              <w:top w:val="single" w:sz="4" w:space="0" w:color="000000"/>
              <w:left w:val="single" w:sz="4" w:space="0" w:color="000000"/>
              <w:bottom w:val="single" w:sz="4" w:space="0" w:color="000000"/>
              <w:right w:val="single" w:sz="4" w:space="0" w:color="000000"/>
            </w:tcBorders>
            <w:vAlign w:val="center"/>
          </w:tcPr>
          <w:p w14:paraId="56677FF2" w14:textId="6729D90D" w:rsidR="009E316A" w:rsidRPr="002E53E7" w:rsidRDefault="009E316A" w:rsidP="001132C8">
            <w:pPr>
              <w:spacing w:line="259" w:lineRule="auto"/>
              <w:rPr>
                <w:rFonts w:ascii="Times New Roman" w:hAnsi="Times New Roman" w:cs="Times New Roman"/>
                <w:sz w:val="20"/>
                <w:szCs w:val="20"/>
              </w:rPr>
            </w:pPr>
            <w:r w:rsidRPr="002E53E7">
              <w:rPr>
                <w:rFonts w:ascii="Times New Roman" w:hAnsi="Times New Roman" w:cs="Times New Roman"/>
                <w:sz w:val="20"/>
                <w:szCs w:val="20"/>
              </w:rPr>
              <w:t>г) телефоны и адреса службы, ответственной за прием и обработку заявок на подключение к системе теплоснабжения.</w:t>
            </w:r>
          </w:p>
        </w:tc>
        <w:tc>
          <w:tcPr>
            <w:tcW w:w="1323" w:type="dxa"/>
            <w:tcBorders>
              <w:top w:val="single" w:sz="4" w:space="0" w:color="000000"/>
              <w:left w:val="single" w:sz="4" w:space="0" w:color="000000"/>
              <w:bottom w:val="single" w:sz="4" w:space="0" w:color="000000"/>
              <w:right w:val="single" w:sz="4" w:space="0" w:color="000000"/>
            </w:tcBorders>
            <w:vAlign w:val="center"/>
          </w:tcPr>
          <w:p w14:paraId="5BA448EB" w14:textId="4B78B8B7" w:rsidR="009E316A" w:rsidRPr="002E53E7" w:rsidRDefault="009E316A" w:rsidP="001132C8">
            <w:pPr>
              <w:spacing w:line="259" w:lineRule="auto"/>
              <w:ind w:right="54"/>
              <w:jc w:val="center"/>
              <w:rPr>
                <w:rFonts w:ascii="Times New Roman" w:hAnsi="Times New Roman" w:cs="Times New Roman"/>
                <w:sz w:val="20"/>
                <w:szCs w:val="20"/>
              </w:rPr>
            </w:pPr>
            <w:r w:rsidRPr="002E53E7">
              <w:rPr>
                <w:rFonts w:ascii="Times New Roman" w:hAnsi="Times New Roman" w:cs="Times New Roman"/>
                <w:sz w:val="20"/>
                <w:szCs w:val="20"/>
              </w:rPr>
              <w:t>+</w:t>
            </w:r>
          </w:p>
        </w:tc>
      </w:tr>
    </w:tbl>
    <w:p w14:paraId="1693F77E" w14:textId="77777777" w:rsidR="009E316A" w:rsidRPr="002E53E7" w:rsidRDefault="009E316A" w:rsidP="004A5F78">
      <w:pPr>
        <w:pStyle w:val="Maximyz0"/>
      </w:pPr>
      <w:r w:rsidRPr="002E53E7">
        <w:t xml:space="preserve"> </w:t>
      </w:r>
    </w:p>
    <w:p w14:paraId="6B94FBED" w14:textId="57441FD5" w:rsidR="009E316A" w:rsidRDefault="009E316A" w:rsidP="001D2C4E">
      <w:pPr>
        <w:pStyle w:val="Maximyz0"/>
        <w:spacing w:after="240"/>
      </w:pPr>
      <w:r w:rsidRPr="002E53E7">
        <w:t xml:space="preserve">Исходя из данных таблицы </w:t>
      </w:r>
      <w:r w:rsidR="00420A65" w:rsidRPr="002E53E7">
        <w:fldChar w:fldCharType="begin"/>
      </w:r>
      <w:r w:rsidR="00420A65" w:rsidRPr="002E53E7">
        <w:instrText xml:space="preserve"> REF _Ref453763809 \h  \* MERGEFORMAT </w:instrText>
      </w:r>
      <w:r w:rsidR="00420A65" w:rsidRPr="002E53E7">
        <w:fldChar w:fldCharType="separate"/>
      </w:r>
      <w:r w:rsidR="002A07CF" w:rsidRPr="002A07CF">
        <w:rPr>
          <w:vanish/>
        </w:rPr>
        <w:t xml:space="preserve">Таблица </w:t>
      </w:r>
      <w:r w:rsidR="002A07CF">
        <w:rPr>
          <w:noProof/>
        </w:rPr>
        <w:t>1</w:t>
      </w:r>
      <w:r w:rsidR="002A07CF">
        <w:t>.</w:t>
      </w:r>
      <w:r w:rsidR="002A07CF">
        <w:rPr>
          <w:noProof/>
        </w:rPr>
        <w:t>94</w:t>
      </w:r>
      <w:r w:rsidR="00420A65" w:rsidRPr="002E53E7">
        <w:fldChar w:fldCharType="end"/>
      </w:r>
      <w:r w:rsidR="00420A65" w:rsidRPr="002E53E7">
        <w:t xml:space="preserve"> </w:t>
      </w:r>
      <w:r w:rsidRPr="002E53E7">
        <w:t xml:space="preserve">можно заключить, что информация, предоставляемая </w:t>
      </w:r>
      <w:r w:rsidR="00D91837" w:rsidRPr="00D91837">
        <w:t>теплоснабжающими организациями</w:t>
      </w:r>
      <w:r w:rsidR="00D91837" w:rsidRPr="0058517C">
        <w:t xml:space="preserve"> </w:t>
      </w:r>
      <w:r w:rsidRPr="002E53E7">
        <w:t xml:space="preserve">является полной и соответствует «Стандартам раскрытия информации организациями коммунального комплекса и субъектами естественных монополий, осуществляющими деятельность в сфере оказания передаче тепловой энергии». </w:t>
      </w:r>
    </w:p>
    <w:p w14:paraId="6A73B14B" w14:textId="508A3605" w:rsidR="00010192" w:rsidRDefault="00010192" w:rsidP="005220CB">
      <w:pPr>
        <w:pStyle w:val="32"/>
      </w:pPr>
      <w:bookmarkStart w:id="278" w:name="_Toc479072923"/>
      <w:bookmarkStart w:id="279" w:name="_Toc73624610"/>
      <w:bookmarkStart w:id="280" w:name="_Toc352234962"/>
      <w:bookmarkStart w:id="281" w:name="_Toc422231575"/>
      <w:bookmarkStart w:id="282" w:name="_Toc352234963"/>
      <w:r w:rsidRPr="002E53E7">
        <w:t>Технико-экономические показатели работы каждой теплоснабжающей организации</w:t>
      </w:r>
      <w:bookmarkEnd w:id="278"/>
      <w:bookmarkEnd w:id="279"/>
    </w:p>
    <w:p w14:paraId="0393C0B1" w14:textId="65B98016" w:rsidR="00A528AE" w:rsidRPr="002E53E7" w:rsidRDefault="00A528AE" w:rsidP="009D3A43">
      <w:pPr>
        <w:pStyle w:val="Maximyz4"/>
      </w:pPr>
      <w:bookmarkStart w:id="283" w:name="_Toc73624611"/>
      <w:r w:rsidRPr="002E53E7">
        <w:t>Технико-экономические показатели работы теплоснабжающей организации</w:t>
      </w:r>
      <w:r>
        <w:t xml:space="preserve"> </w:t>
      </w:r>
      <w:r w:rsidR="009D3A43" w:rsidRPr="009D3A43">
        <w:t>МП «</w:t>
      </w:r>
      <w:r w:rsidR="00E36939">
        <w:t>Лотошинское ЖКХ</w:t>
      </w:r>
      <w:r w:rsidR="009D3A43" w:rsidRPr="009D3A43">
        <w:t>»</w:t>
      </w:r>
      <w:bookmarkEnd w:id="283"/>
    </w:p>
    <w:p w14:paraId="7365716B" w14:textId="667C4BC3" w:rsidR="00010192" w:rsidRDefault="00010192" w:rsidP="00010192">
      <w:pPr>
        <w:pStyle w:val="Maximyz0"/>
        <w:rPr>
          <w:lang w:eastAsia="en-US"/>
        </w:rPr>
      </w:pPr>
      <w:r w:rsidRPr="002E53E7">
        <w:rPr>
          <w:lang w:eastAsia="en-US"/>
        </w:rPr>
        <w:t xml:space="preserve">Информация по технико-экономическим показателям работы теплоснабжающей организации </w:t>
      </w:r>
      <w:r w:rsidR="003512B8" w:rsidRPr="003512B8">
        <w:t>МП «</w:t>
      </w:r>
      <w:r w:rsidR="00E36939">
        <w:t>Лотошинское ЖКХ</w:t>
      </w:r>
      <w:r w:rsidR="003512B8" w:rsidRPr="003512B8">
        <w:t>»</w:t>
      </w:r>
      <w:r w:rsidR="003512B8">
        <w:t xml:space="preserve"> </w:t>
      </w:r>
      <w:r w:rsidR="009D3A43">
        <w:rPr>
          <w:lang w:eastAsia="en-US"/>
        </w:rPr>
        <w:t>г</w:t>
      </w:r>
      <w:r w:rsidR="00882783">
        <w:rPr>
          <w:lang w:eastAsia="en-US"/>
        </w:rPr>
        <w:t>ородского округа Лотошино</w:t>
      </w:r>
      <w:r w:rsidR="00A528AE">
        <w:rPr>
          <w:lang w:eastAsia="en-US"/>
        </w:rPr>
        <w:t xml:space="preserve"> за 20</w:t>
      </w:r>
      <w:r w:rsidR="00847446">
        <w:rPr>
          <w:lang w:eastAsia="en-US"/>
        </w:rPr>
        <w:t>20</w:t>
      </w:r>
      <w:r w:rsidR="00A528AE">
        <w:rPr>
          <w:lang w:eastAsia="en-US"/>
        </w:rPr>
        <w:t xml:space="preserve"> год</w:t>
      </w:r>
      <w:r w:rsidR="00152E2E">
        <w:rPr>
          <w:lang w:eastAsia="en-US"/>
        </w:rPr>
        <w:t xml:space="preserve"> </w:t>
      </w:r>
      <w:r w:rsidRPr="002E53E7">
        <w:rPr>
          <w:lang w:eastAsia="en-US"/>
        </w:rPr>
        <w:t>приведена в таблиц</w:t>
      </w:r>
      <w:r w:rsidR="00625FB3" w:rsidRPr="002E53E7">
        <w:rPr>
          <w:lang w:eastAsia="en-US"/>
        </w:rPr>
        <w:t>е</w:t>
      </w:r>
      <w:r w:rsidRPr="002E53E7">
        <w:rPr>
          <w:lang w:eastAsia="en-US"/>
        </w:rPr>
        <w:t xml:space="preserve"> </w:t>
      </w:r>
      <w:r w:rsidRPr="002E53E7">
        <w:rPr>
          <w:lang w:eastAsia="en-US"/>
        </w:rPr>
        <w:fldChar w:fldCharType="begin"/>
      </w:r>
      <w:r w:rsidRPr="002E53E7">
        <w:rPr>
          <w:lang w:eastAsia="en-US"/>
        </w:rPr>
        <w:instrText xml:space="preserve"> REF _Ref453760788 \h  \* MERGEFORMAT </w:instrText>
      </w:r>
      <w:r w:rsidRPr="002E53E7">
        <w:rPr>
          <w:lang w:eastAsia="en-US"/>
        </w:rPr>
      </w:r>
      <w:r w:rsidRPr="002E53E7">
        <w:rPr>
          <w:lang w:eastAsia="en-US"/>
        </w:rPr>
        <w:fldChar w:fldCharType="separate"/>
      </w:r>
      <w:r w:rsidR="002A07CF" w:rsidRPr="002A07CF">
        <w:rPr>
          <w:vanish/>
        </w:rPr>
        <w:t xml:space="preserve">Таблица </w:t>
      </w:r>
      <w:r w:rsidR="002A07CF">
        <w:rPr>
          <w:noProof/>
        </w:rPr>
        <w:t>1</w:t>
      </w:r>
      <w:r w:rsidR="002A07CF">
        <w:t>.</w:t>
      </w:r>
      <w:r w:rsidR="002A07CF">
        <w:rPr>
          <w:noProof/>
        </w:rPr>
        <w:t>95</w:t>
      </w:r>
      <w:r w:rsidRPr="002E53E7">
        <w:rPr>
          <w:lang w:eastAsia="en-US"/>
        </w:rPr>
        <w:fldChar w:fldCharType="end"/>
      </w:r>
      <w:r w:rsidRPr="002E53E7">
        <w:rPr>
          <w:lang w:eastAsia="en-US"/>
        </w:rPr>
        <w:t>.</w:t>
      </w:r>
    </w:p>
    <w:p w14:paraId="188D0B7C" w14:textId="77777777" w:rsidR="00A140BF" w:rsidRPr="002E53E7" w:rsidRDefault="00A140BF" w:rsidP="00010192">
      <w:pPr>
        <w:pStyle w:val="Maximyz0"/>
        <w:rPr>
          <w:lang w:eastAsia="en-US"/>
        </w:rPr>
      </w:pPr>
    </w:p>
    <w:p w14:paraId="12B400B0" w14:textId="3B07968B" w:rsidR="00010192" w:rsidRDefault="00010192" w:rsidP="00010192">
      <w:pPr>
        <w:pStyle w:val="aff9"/>
        <w:keepNext/>
      </w:pPr>
      <w:bookmarkStart w:id="284" w:name="_Ref453760788"/>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95</w:t>
      </w:r>
      <w:r w:rsidR="00E61190">
        <w:rPr>
          <w:noProof/>
        </w:rPr>
        <w:fldChar w:fldCharType="end"/>
      </w:r>
      <w:bookmarkEnd w:id="284"/>
      <w:r w:rsidRPr="002E53E7">
        <w:t xml:space="preserve"> - Информация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 </w:t>
      </w:r>
      <w:r w:rsidR="009D3A43" w:rsidRPr="003512B8">
        <w:t>МП «</w:t>
      </w:r>
      <w:r w:rsidR="00E36939">
        <w:t>Лотошинское ЖКХ</w:t>
      </w:r>
      <w:r w:rsidR="009D3A43" w:rsidRPr="003512B8">
        <w:t>»</w:t>
      </w:r>
      <w:r w:rsidR="009D3A43">
        <w:t xml:space="preserve"> </w:t>
      </w:r>
      <w:r w:rsidR="009D3A43">
        <w:rPr>
          <w:lang w:eastAsia="en-US"/>
        </w:rPr>
        <w:t>городского округа Лотошино</w:t>
      </w:r>
      <w:r w:rsidR="009D3A43" w:rsidRPr="002E53E7">
        <w:t xml:space="preserve"> </w:t>
      </w:r>
      <w:r w:rsidRPr="002E53E7">
        <w:t>за 20</w:t>
      </w:r>
      <w:r w:rsidR="00CF57AE">
        <w:t>20</w:t>
      </w:r>
      <w:r w:rsidRPr="002E53E7">
        <w:t xml:space="preserve">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827"/>
        <w:gridCol w:w="1134"/>
        <w:gridCol w:w="3537"/>
      </w:tblGrid>
      <w:tr w:rsidR="00847446" w:rsidRPr="00847446" w14:paraId="4ECC9A0C" w14:textId="77777777" w:rsidTr="00236771">
        <w:trPr>
          <w:trHeight w:val="20"/>
        </w:trPr>
        <w:tc>
          <w:tcPr>
            <w:tcW w:w="9344" w:type="dxa"/>
            <w:gridSpan w:val="4"/>
            <w:shd w:val="clear" w:color="auto" w:fill="auto"/>
            <w:vAlign w:val="center"/>
            <w:hideMark/>
          </w:tcPr>
          <w:p w14:paraId="44857454" w14:textId="77777777" w:rsidR="00847446" w:rsidRPr="00847446" w:rsidRDefault="00847446" w:rsidP="00847446">
            <w:pPr>
              <w:jc w:val="center"/>
              <w:rPr>
                <w:sz w:val="20"/>
                <w:szCs w:val="20"/>
              </w:rPr>
            </w:pPr>
            <w:r w:rsidRPr="00847446">
              <w:rPr>
                <w:sz w:val="20"/>
                <w:szCs w:val="20"/>
              </w:rPr>
              <w:t>Параметры формы</w:t>
            </w:r>
          </w:p>
        </w:tc>
      </w:tr>
      <w:tr w:rsidR="00847446" w:rsidRPr="00847446" w14:paraId="7CE9FE23" w14:textId="77777777" w:rsidTr="00236771">
        <w:trPr>
          <w:trHeight w:val="20"/>
        </w:trPr>
        <w:tc>
          <w:tcPr>
            <w:tcW w:w="846" w:type="dxa"/>
            <w:vMerge w:val="restart"/>
            <w:shd w:val="clear" w:color="auto" w:fill="auto"/>
            <w:vAlign w:val="center"/>
            <w:hideMark/>
          </w:tcPr>
          <w:p w14:paraId="1A3EAEE8" w14:textId="77777777" w:rsidR="00847446" w:rsidRPr="00847446" w:rsidRDefault="00847446" w:rsidP="00847446">
            <w:pPr>
              <w:jc w:val="center"/>
              <w:rPr>
                <w:sz w:val="20"/>
                <w:szCs w:val="20"/>
              </w:rPr>
            </w:pPr>
            <w:r w:rsidRPr="00847446">
              <w:rPr>
                <w:sz w:val="20"/>
                <w:szCs w:val="20"/>
              </w:rPr>
              <w:t>№ п/п</w:t>
            </w:r>
          </w:p>
        </w:tc>
        <w:tc>
          <w:tcPr>
            <w:tcW w:w="3827" w:type="dxa"/>
            <w:vMerge w:val="restart"/>
            <w:shd w:val="clear" w:color="auto" w:fill="auto"/>
            <w:vAlign w:val="center"/>
            <w:hideMark/>
          </w:tcPr>
          <w:p w14:paraId="71C8A703" w14:textId="77777777" w:rsidR="00847446" w:rsidRPr="00847446" w:rsidRDefault="00847446" w:rsidP="00847446">
            <w:pPr>
              <w:jc w:val="center"/>
              <w:rPr>
                <w:sz w:val="20"/>
                <w:szCs w:val="20"/>
              </w:rPr>
            </w:pPr>
            <w:r w:rsidRPr="00847446">
              <w:rPr>
                <w:sz w:val="20"/>
                <w:szCs w:val="20"/>
              </w:rPr>
              <w:t>Наименование параметра</w:t>
            </w:r>
          </w:p>
        </w:tc>
        <w:tc>
          <w:tcPr>
            <w:tcW w:w="1134" w:type="dxa"/>
            <w:vMerge w:val="restart"/>
            <w:shd w:val="clear" w:color="auto" w:fill="auto"/>
            <w:vAlign w:val="center"/>
            <w:hideMark/>
          </w:tcPr>
          <w:p w14:paraId="39BC08CA" w14:textId="77777777" w:rsidR="00847446" w:rsidRPr="00847446" w:rsidRDefault="00847446" w:rsidP="00847446">
            <w:pPr>
              <w:jc w:val="center"/>
              <w:rPr>
                <w:sz w:val="20"/>
                <w:szCs w:val="20"/>
              </w:rPr>
            </w:pPr>
            <w:r w:rsidRPr="00847446">
              <w:rPr>
                <w:sz w:val="20"/>
                <w:szCs w:val="20"/>
              </w:rPr>
              <w:t>Единица измерения</w:t>
            </w:r>
          </w:p>
        </w:tc>
        <w:tc>
          <w:tcPr>
            <w:tcW w:w="3537" w:type="dxa"/>
            <w:shd w:val="clear" w:color="auto" w:fill="auto"/>
            <w:hideMark/>
          </w:tcPr>
          <w:p w14:paraId="7DA9FA08" w14:textId="56FC69D9" w:rsidR="00847446" w:rsidRPr="00847446" w:rsidRDefault="00847446" w:rsidP="00847446">
            <w:pPr>
              <w:rPr>
                <w:sz w:val="20"/>
                <w:szCs w:val="20"/>
              </w:rPr>
            </w:pPr>
            <w:r w:rsidRPr="00847446">
              <w:rPr>
                <w:sz w:val="20"/>
                <w:szCs w:val="20"/>
              </w:rPr>
              <w:t>Вид деятельности:</w:t>
            </w:r>
            <w:r w:rsidRPr="00847446">
              <w:rPr>
                <w:sz w:val="20"/>
                <w:szCs w:val="20"/>
              </w:rPr>
              <w:br/>
              <w:t xml:space="preserve">  - Производство тепловой энергии. Некомбинированная выработка</w:t>
            </w:r>
            <w:r w:rsidRPr="00847446">
              <w:rPr>
                <w:sz w:val="20"/>
                <w:szCs w:val="20"/>
              </w:rPr>
              <w:br/>
              <w:t>Территория оказания услуг:</w:t>
            </w:r>
            <w:r w:rsidRPr="00847446">
              <w:rPr>
                <w:sz w:val="20"/>
                <w:szCs w:val="20"/>
              </w:rPr>
              <w:br/>
              <w:t xml:space="preserve">  - без дифференциации</w:t>
            </w:r>
            <w:r w:rsidRPr="00847446">
              <w:rPr>
                <w:sz w:val="20"/>
                <w:szCs w:val="20"/>
              </w:rPr>
              <w:br/>
              <w:t>Централизованная система теплоснабжения:</w:t>
            </w:r>
            <w:r w:rsidRPr="00847446">
              <w:rPr>
                <w:sz w:val="20"/>
                <w:szCs w:val="20"/>
              </w:rPr>
              <w:br/>
              <w:t xml:space="preserve">  - наименование отсутствует</w:t>
            </w:r>
          </w:p>
        </w:tc>
      </w:tr>
      <w:tr w:rsidR="00847446" w:rsidRPr="00847446" w14:paraId="3638B050" w14:textId="77777777" w:rsidTr="00236771">
        <w:trPr>
          <w:trHeight w:val="20"/>
        </w:trPr>
        <w:tc>
          <w:tcPr>
            <w:tcW w:w="846" w:type="dxa"/>
            <w:vMerge/>
            <w:shd w:val="clear" w:color="auto" w:fill="auto"/>
            <w:vAlign w:val="center"/>
            <w:hideMark/>
          </w:tcPr>
          <w:p w14:paraId="37C78106" w14:textId="77777777" w:rsidR="00847446" w:rsidRPr="00847446" w:rsidRDefault="00847446" w:rsidP="00847446">
            <w:pPr>
              <w:rPr>
                <w:sz w:val="20"/>
                <w:szCs w:val="20"/>
              </w:rPr>
            </w:pPr>
          </w:p>
        </w:tc>
        <w:tc>
          <w:tcPr>
            <w:tcW w:w="3827" w:type="dxa"/>
            <w:vMerge/>
            <w:shd w:val="clear" w:color="auto" w:fill="auto"/>
            <w:vAlign w:val="center"/>
            <w:hideMark/>
          </w:tcPr>
          <w:p w14:paraId="7BAD83D7" w14:textId="77777777" w:rsidR="00847446" w:rsidRPr="00847446" w:rsidRDefault="00847446" w:rsidP="00847446">
            <w:pPr>
              <w:rPr>
                <w:sz w:val="20"/>
                <w:szCs w:val="20"/>
              </w:rPr>
            </w:pPr>
          </w:p>
        </w:tc>
        <w:tc>
          <w:tcPr>
            <w:tcW w:w="1134" w:type="dxa"/>
            <w:vMerge/>
            <w:shd w:val="clear" w:color="auto" w:fill="auto"/>
            <w:vAlign w:val="center"/>
            <w:hideMark/>
          </w:tcPr>
          <w:p w14:paraId="4AA7C5F1" w14:textId="77777777" w:rsidR="00847446" w:rsidRPr="00847446" w:rsidRDefault="00847446" w:rsidP="00847446">
            <w:pPr>
              <w:rPr>
                <w:sz w:val="20"/>
                <w:szCs w:val="20"/>
              </w:rPr>
            </w:pPr>
          </w:p>
        </w:tc>
        <w:tc>
          <w:tcPr>
            <w:tcW w:w="3537" w:type="dxa"/>
            <w:shd w:val="clear" w:color="auto" w:fill="auto"/>
            <w:vAlign w:val="center"/>
            <w:hideMark/>
          </w:tcPr>
          <w:p w14:paraId="21618BB0" w14:textId="77777777" w:rsidR="00847446" w:rsidRPr="00847446" w:rsidRDefault="00847446" w:rsidP="00847446">
            <w:pPr>
              <w:jc w:val="center"/>
              <w:rPr>
                <w:sz w:val="20"/>
                <w:szCs w:val="20"/>
              </w:rPr>
            </w:pPr>
            <w:r w:rsidRPr="00847446">
              <w:rPr>
                <w:sz w:val="20"/>
                <w:szCs w:val="20"/>
              </w:rPr>
              <w:t>Информация</w:t>
            </w:r>
          </w:p>
        </w:tc>
      </w:tr>
      <w:tr w:rsidR="00847446" w:rsidRPr="00847446" w14:paraId="216D6701" w14:textId="77777777" w:rsidTr="00236771">
        <w:trPr>
          <w:trHeight w:val="20"/>
        </w:trPr>
        <w:tc>
          <w:tcPr>
            <w:tcW w:w="846" w:type="dxa"/>
            <w:shd w:val="clear" w:color="auto" w:fill="auto"/>
            <w:vAlign w:val="center"/>
            <w:hideMark/>
          </w:tcPr>
          <w:p w14:paraId="4CB8F24D" w14:textId="77777777" w:rsidR="00847446" w:rsidRPr="00847446" w:rsidRDefault="00847446" w:rsidP="00847446">
            <w:pPr>
              <w:jc w:val="center"/>
              <w:rPr>
                <w:sz w:val="20"/>
                <w:szCs w:val="20"/>
              </w:rPr>
            </w:pPr>
            <w:r w:rsidRPr="00847446">
              <w:rPr>
                <w:sz w:val="20"/>
                <w:szCs w:val="20"/>
              </w:rPr>
              <w:t>1</w:t>
            </w:r>
          </w:p>
        </w:tc>
        <w:tc>
          <w:tcPr>
            <w:tcW w:w="3827" w:type="dxa"/>
            <w:shd w:val="clear" w:color="auto" w:fill="auto"/>
            <w:vAlign w:val="center"/>
            <w:hideMark/>
          </w:tcPr>
          <w:p w14:paraId="6E344A4A" w14:textId="77777777" w:rsidR="00847446" w:rsidRPr="00847446" w:rsidRDefault="00847446" w:rsidP="00847446">
            <w:pPr>
              <w:rPr>
                <w:sz w:val="20"/>
                <w:szCs w:val="20"/>
              </w:rPr>
            </w:pPr>
            <w:r w:rsidRPr="00847446">
              <w:rPr>
                <w:sz w:val="20"/>
                <w:szCs w:val="20"/>
              </w:rPr>
              <w:t>Дата сдачи годового бухгалтерского баланса в налоговые органы</w:t>
            </w:r>
          </w:p>
        </w:tc>
        <w:tc>
          <w:tcPr>
            <w:tcW w:w="1134" w:type="dxa"/>
            <w:shd w:val="clear" w:color="auto" w:fill="auto"/>
            <w:vAlign w:val="center"/>
            <w:hideMark/>
          </w:tcPr>
          <w:p w14:paraId="6712DC50" w14:textId="77777777" w:rsidR="00847446" w:rsidRPr="00847446" w:rsidRDefault="00847446" w:rsidP="00847446">
            <w:pPr>
              <w:jc w:val="center"/>
              <w:rPr>
                <w:sz w:val="20"/>
                <w:szCs w:val="20"/>
              </w:rPr>
            </w:pPr>
            <w:r w:rsidRPr="00847446">
              <w:rPr>
                <w:sz w:val="20"/>
                <w:szCs w:val="20"/>
              </w:rPr>
              <w:t>х</w:t>
            </w:r>
          </w:p>
        </w:tc>
        <w:tc>
          <w:tcPr>
            <w:tcW w:w="3537" w:type="dxa"/>
            <w:shd w:val="clear" w:color="auto" w:fill="auto"/>
            <w:vAlign w:val="center"/>
            <w:hideMark/>
          </w:tcPr>
          <w:p w14:paraId="599AC466" w14:textId="77777777" w:rsidR="00847446" w:rsidRPr="00847446" w:rsidRDefault="00847446" w:rsidP="00847446">
            <w:pPr>
              <w:jc w:val="right"/>
              <w:rPr>
                <w:sz w:val="20"/>
                <w:szCs w:val="20"/>
              </w:rPr>
            </w:pPr>
            <w:r w:rsidRPr="00847446">
              <w:rPr>
                <w:sz w:val="20"/>
                <w:szCs w:val="20"/>
              </w:rPr>
              <w:t>31.03.2021</w:t>
            </w:r>
          </w:p>
        </w:tc>
      </w:tr>
      <w:tr w:rsidR="00847446" w:rsidRPr="00847446" w14:paraId="1DEDC3E5" w14:textId="77777777" w:rsidTr="00236771">
        <w:trPr>
          <w:trHeight w:val="20"/>
        </w:trPr>
        <w:tc>
          <w:tcPr>
            <w:tcW w:w="846" w:type="dxa"/>
            <w:shd w:val="clear" w:color="auto" w:fill="auto"/>
            <w:vAlign w:val="center"/>
            <w:hideMark/>
          </w:tcPr>
          <w:p w14:paraId="7D15650E" w14:textId="77777777" w:rsidR="00847446" w:rsidRPr="00847446" w:rsidRDefault="00847446" w:rsidP="00847446">
            <w:pPr>
              <w:jc w:val="center"/>
              <w:rPr>
                <w:sz w:val="20"/>
                <w:szCs w:val="20"/>
              </w:rPr>
            </w:pPr>
            <w:r w:rsidRPr="00847446">
              <w:rPr>
                <w:sz w:val="20"/>
                <w:szCs w:val="20"/>
              </w:rPr>
              <w:t>2</w:t>
            </w:r>
          </w:p>
        </w:tc>
        <w:tc>
          <w:tcPr>
            <w:tcW w:w="3827" w:type="dxa"/>
            <w:shd w:val="clear" w:color="auto" w:fill="auto"/>
            <w:vAlign w:val="center"/>
            <w:hideMark/>
          </w:tcPr>
          <w:p w14:paraId="38D2C62B" w14:textId="77777777" w:rsidR="00847446" w:rsidRPr="00847446" w:rsidRDefault="00847446" w:rsidP="00847446">
            <w:pPr>
              <w:rPr>
                <w:sz w:val="20"/>
                <w:szCs w:val="20"/>
              </w:rPr>
            </w:pPr>
            <w:r w:rsidRPr="00847446">
              <w:rPr>
                <w:sz w:val="20"/>
                <w:szCs w:val="20"/>
              </w:rPr>
              <w:t>Выручка от регулируемой деятельности по виду деятельности</w:t>
            </w:r>
          </w:p>
        </w:tc>
        <w:tc>
          <w:tcPr>
            <w:tcW w:w="1134" w:type="dxa"/>
            <w:shd w:val="clear" w:color="auto" w:fill="auto"/>
            <w:vAlign w:val="center"/>
            <w:hideMark/>
          </w:tcPr>
          <w:p w14:paraId="090931AC"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40C342FD" w14:textId="77777777" w:rsidR="00847446" w:rsidRPr="00847446" w:rsidRDefault="00847446" w:rsidP="00847446">
            <w:pPr>
              <w:jc w:val="right"/>
              <w:rPr>
                <w:sz w:val="20"/>
                <w:szCs w:val="20"/>
              </w:rPr>
            </w:pPr>
            <w:r w:rsidRPr="00847446">
              <w:rPr>
                <w:sz w:val="20"/>
                <w:szCs w:val="20"/>
              </w:rPr>
              <w:t>182 572,69</w:t>
            </w:r>
          </w:p>
        </w:tc>
      </w:tr>
      <w:tr w:rsidR="00847446" w:rsidRPr="00847446" w14:paraId="1314CDD4" w14:textId="77777777" w:rsidTr="00236771">
        <w:trPr>
          <w:trHeight w:val="20"/>
        </w:trPr>
        <w:tc>
          <w:tcPr>
            <w:tcW w:w="846" w:type="dxa"/>
            <w:shd w:val="clear" w:color="auto" w:fill="auto"/>
            <w:vAlign w:val="center"/>
            <w:hideMark/>
          </w:tcPr>
          <w:p w14:paraId="4580F5D1" w14:textId="77777777" w:rsidR="00847446" w:rsidRPr="00847446" w:rsidRDefault="00847446" w:rsidP="00847446">
            <w:pPr>
              <w:jc w:val="center"/>
              <w:rPr>
                <w:sz w:val="20"/>
                <w:szCs w:val="20"/>
              </w:rPr>
            </w:pPr>
            <w:r w:rsidRPr="00847446">
              <w:rPr>
                <w:sz w:val="20"/>
                <w:szCs w:val="20"/>
              </w:rPr>
              <w:t>3</w:t>
            </w:r>
          </w:p>
        </w:tc>
        <w:tc>
          <w:tcPr>
            <w:tcW w:w="3827" w:type="dxa"/>
            <w:shd w:val="clear" w:color="auto" w:fill="auto"/>
            <w:vAlign w:val="center"/>
            <w:hideMark/>
          </w:tcPr>
          <w:p w14:paraId="7F6333A8" w14:textId="77777777" w:rsidR="00847446" w:rsidRPr="00847446" w:rsidRDefault="00847446" w:rsidP="00847446">
            <w:pPr>
              <w:rPr>
                <w:sz w:val="20"/>
                <w:szCs w:val="20"/>
              </w:rPr>
            </w:pPr>
            <w:r w:rsidRPr="00847446">
              <w:rPr>
                <w:sz w:val="20"/>
                <w:szCs w:val="20"/>
              </w:rPr>
              <w:t>Себестоимость производимых товаров (оказываемых услуг) по регулируемому виду деятельности, включая:</w:t>
            </w:r>
          </w:p>
        </w:tc>
        <w:tc>
          <w:tcPr>
            <w:tcW w:w="1134" w:type="dxa"/>
            <w:shd w:val="clear" w:color="auto" w:fill="auto"/>
            <w:vAlign w:val="center"/>
            <w:hideMark/>
          </w:tcPr>
          <w:p w14:paraId="1BC1A0FB"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6E4974DA" w14:textId="77777777" w:rsidR="00847446" w:rsidRPr="00847446" w:rsidRDefault="00847446" w:rsidP="00847446">
            <w:pPr>
              <w:jc w:val="right"/>
              <w:rPr>
                <w:sz w:val="20"/>
                <w:szCs w:val="20"/>
              </w:rPr>
            </w:pPr>
            <w:r w:rsidRPr="00847446">
              <w:rPr>
                <w:sz w:val="20"/>
                <w:szCs w:val="20"/>
              </w:rPr>
              <w:t>166 359,99</w:t>
            </w:r>
          </w:p>
        </w:tc>
      </w:tr>
      <w:tr w:rsidR="00847446" w:rsidRPr="00847446" w14:paraId="4A211023" w14:textId="77777777" w:rsidTr="00236771">
        <w:trPr>
          <w:trHeight w:val="20"/>
        </w:trPr>
        <w:tc>
          <w:tcPr>
            <w:tcW w:w="846" w:type="dxa"/>
            <w:shd w:val="clear" w:color="auto" w:fill="auto"/>
            <w:vAlign w:val="center"/>
            <w:hideMark/>
          </w:tcPr>
          <w:p w14:paraId="2028F098" w14:textId="77777777" w:rsidR="00847446" w:rsidRPr="00847446" w:rsidRDefault="00847446" w:rsidP="00847446">
            <w:pPr>
              <w:jc w:val="center"/>
              <w:rPr>
                <w:sz w:val="20"/>
                <w:szCs w:val="20"/>
              </w:rPr>
            </w:pPr>
            <w:r w:rsidRPr="00847446">
              <w:rPr>
                <w:sz w:val="20"/>
                <w:szCs w:val="20"/>
              </w:rPr>
              <w:t>3.1</w:t>
            </w:r>
          </w:p>
        </w:tc>
        <w:tc>
          <w:tcPr>
            <w:tcW w:w="3827" w:type="dxa"/>
            <w:shd w:val="clear" w:color="auto" w:fill="auto"/>
            <w:vAlign w:val="center"/>
            <w:hideMark/>
          </w:tcPr>
          <w:p w14:paraId="5DA2C1FF" w14:textId="77777777" w:rsidR="00847446" w:rsidRPr="00847446" w:rsidRDefault="00847446" w:rsidP="00847446">
            <w:pPr>
              <w:ind w:firstLineChars="100" w:firstLine="200"/>
              <w:rPr>
                <w:sz w:val="20"/>
                <w:szCs w:val="20"/>
              </w:rPr>
            </w:pPr>
            <w:r w:rsidRPr="00847446">
              <w:rPr>
                <w:sz w:val="20"/>
                <w:szCs w:val="20"/>
              </w:rPr>
              <w:t>расходы на покупаемую тепловую энергию (мощность), теплоноситель</w:t>
            </w:r>
          </w:p>
        </w:tc>
        <w:tc>
          <w:tcPr>
            <w:tcW w:w="1134" w:type="dxa"/>
            <w:shd w:val="clear" w:color="auto" w:fill="auto"/>
            <w:vAlign w:val="center"/>
            <w:hideMark/>
          </w:tcPr>
          <w:p w14:paraId="47F9381E"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3EEAA0A1" w14:textId="77777777" w:rsidR="00847446" w:rsidRPr="00847446" w:rsidRDefault="00847446" w:rsidP="00847446">
            <w:pPr>
              <w:jc w:val="right"/>
              <w:rPr>
                <w:sz w:val="20"/>
                <w:szCs w:val="20"/>
              </w:rPr>
            </w:pPr>
            <w:r w:rsidRPr="00847446">
              <w:rPr>
                <w:sz w:val="20"/>
                <w:szCs w:val="20"/>
              </w:rPr>
              <w:t>1 229,78</w:t>
            </w:r>
          </w:p>
        </w:tc>
      </w:tr>
      <w:tr w:rsidR="00847446" w:rsidRPr="00847446" w14:paraId="7E61E362" w14:textId="77777777" w:rsidTr="00236771">
        <w:trPr>
          <w:trHeight w:val="20"/>
        </w:trPr>
        <w:tc>
          <w:tcPr>
            <w:tcW w:w="846" w:type="dxa"/>
            <w:shd w:val="clear" w:color="auto" w:fill="auto"/>
            <w:vAlign w:val="center"/>
            <w:hideMark/>
          </w:tcPr>
          <w:p w14:paraId="7174EBC6" w14:textId="77777777" w:rsidR="00847446" w:rsidRPr="00847446" w:rsidRDefault="00847446" w:rsidP="00847446">
            <w:pPr>
              <w:jc w:val="center"/>
              <w:rPr>
                <w:sz w:val="20"/>
                <w:szCs w:val="20"/>
              </w:rPr>
            </w:pPr>
            <w:r w:rsidRPr="00847446">
              <w:rPr>
                <w:sz w:val="20"/>
                <w:szCs w:val="20"/>
              </w:rPr>
              <w:t>3.2</w:t>
            </w:r>
          </w:p>
        </w:tc>
        <w:tc>
          <w:tcPr>
            <w:tcW w:w="3827" w:type="dxa"/>
            <w:shd w:val="clear" w:color="auto" w:fill="auto"/>
            <w:vAlign w:val="center"/>
            <w:hideMark/>
          </w:tcPr>
          <w:p w14:paraId="2D85FBB3" w14:textId="77777777" w:rsidR="00847446" w:rsidRPr="00847446" w:rsidRDefault="00847446" w:rsidP="00847446">
            <w:pPr>
              <w:ind w:firstLineChars="100" w:firstLine="200"/>
              <w:rPr>
                <w:sz w:val="20"/>
                <w:szCs w:val="20"/>
              </w:rPr>
            </w:pPr>
            <w:r w:rsidRPr="00847446">
              <w:rPr>
                <w:sz w:val="20"/>
                <w:szCs w:val="20"/>
              </w:rPr>
              <w:t>расходы на топливо</w:t>
            </w:r>
          </w:p>
        </w:tc>
        <w:tc>
          <w:tcPr>
            <w:tcW w:w="1134" w:type="dxa"/>
            <w:shd w:val="clear" w:color="auto" w:fill="auto"/>
            <w:vAlign w:val="center"/>
            <w:hideMark/>
          </w:tcPr>
          <w:p w14:paraId="0815C3BE"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46030EF7" w14:textId="77777777" w:rsidR="00847446" w:rsidRPr="00847446" w:rsidRDefault="00847446" w:rsidP="00847446">
            <w:pPr>
              <w:jc w:val="right"/>
              <w:rPr>
                <w:sz w:val="20"/>
                <w:szCs w:val="20"/>
              </w:rPr>
            </w:pPr>
            <w:r w:rsidRPr="00847446">
              <w:rPr>
                <w:sz w:val="20"/>
                <w:szCs w:val="20"/>
              </w:rPr>
              <w:t>74 487,12</w:t>
            </w:r>
          </w:p>
        </w:tc>
      </w:tr>
      <w:tr w:rsidR="00847446" w:rsidRPr="00847446" w14:paraId="5C75D7C8" w14:textId="77777777" w:rsidTr="00236771">
        <w:trPr>
          <w:trHeight w:val="20"/>
        </w:trPr>
        <w:tc>
          <w:tcPr>
            <w:tcW w:w="846" w:type="dxa"/>
            <w:shd w:val="clear" w:color="auto" w:fill="auto"/>
            <w:vAlign w:val="center"/>
            <w:hideMark/>
          </w:tcPr>
          <w:p w14:paraId="0C5D15A6" w14:textId="77777777" w:rsidR="00847446" w:rsidRPr="00847446" w:rsidRDefault="00847446" w:rsidP="00847446">
            <w:pPr>
              <w:jc w:val="center"/>
              <w:rPr>
                <w:sz w:val="20"/>
                <w:szCs w:val="20"/>
              </w:rPr>
            </w:pPr>
            <w:r w:rsidRPr="00847446">
              <w:rPr>
                <w:sz w:val="20"/>
                <w:szCs w:val="20"/>
              </w:rPr>
              <w:t>3.2.1</w:t>
            </w:r>
          </w:p>
        </w:tc>
        <w:tc>
          <w:tcPr>
            <w:tcW w:w="3827" w:type="dxa"/>
            <w:shd w:val="clear" w:color="auto" w:fill="auto"/>
            <w:vAlign w:val="center"/>
            <w:hideMark/>
          </w:tcPr>
          <w:p w14:paraId="6A143C45" w14:textId="77777777" w:rsidR="00847446" w:rsidRPr="00847446" w:rsidRDefault="00847446" w:rsidP="00847446">
            <w:pPr>
              <w:ind w:firstLineChars="200" w:firstLine="400"/>
              <w:rPr>
                <w:sz w:val="20"/>
                <w:szCs w:val="20"/>
              </w:rPr>
            </w:pPr>
            <w:r w:rsidRPr="00847446">
              <w:rPr>
                <w:sz w:val="20"/>
                <w:szCs w:val="20"/>
              </w:rPr>
              <w:t>газ природный по регулируемой цене</w:t>
            </w:r>
          </w:p>
        </w:tc>
        <w:tc>
          <w:tcPr>
            <w:tcW w:w="1134" w:type="dxa"/>
            <w:shd w:val="clear" w:color="auto" w:fill="auto"/>
            <w:vAlign w:val="center"/>
            <w:hideMark/>
          </w:tcPr>
          <w:p w14:paraId="25592166" w14:textId="77777777" w:rsidR="00847446" w:rsidRPr="00847446" w:rsidRDefault="00847446" w:rsidP="00847446">
            <w:pPr>
              <w:jc w:val="center"/>
              <w:rPr>
                <w:sz w:val="20"/>
                <w:szCs w:val="20"/>
              </w:rPr>
            </w:pPr>
            <w:r w:rsidRPr="00847446">
              <w:rPr>
                <w:sz w:val="20"/>
                <w:szCs w:val="20"/>
              </w:rPr>
              <w:t>х</w:t>
            </w:r>
          </w:p>
        </w:tc>
        <w:tc>
          <w:tcPr>
            <w:tcW w:w="3537" w:type="dxa"/>
            <w:shd w:val="clear" w:color="auto" w:fill="auto"/>
            <w:vAlign w:val="center"/>
            <w:hideMark/>
          </w:tcPr>
          <w:p w14:paraId="676302F8" w14:textId="77777777" w:rsidR="00847446" w:rsidRPr="00847446" w:rsidRDefault="00847446" w:rsidP="00847446">
            <w:pPr>
              <w:jc w:val="center"/>
              <w:rPr>
                <w:sz w:val="20"/>
                <w:szCs w:val="20"/>
              </w:rPr>
            </w:pPr>
            <w:r w:rsidRPr="00847446">
              <w:rPr>
                <w:sz w:val="20"/>
                <w:szCs w:val="20"/>
              </w:rPr>
              <w:t>х</w:t>
            </w:r>
          </w:p>
        </w:tc>
      </w:tr>
      <w:tr w:rsidR="00847446" w:rsidRPr="00847446" w14:paraId="471A79FD" w14:textId="77777777" w:rsidTr="00236771">
        <w:trPr>
          <w:trHeight w:val="20"/>
        </w:trPr>
        <w:tc>
          <w:tcPr>
            <w:tcW w:w="846" w:type="dxa"/>
            <w:shd w:val="clear" w:color="auto" w:fill="auto"/>
            <w:vAlign w:val="center"/>
            <w:hideMark/>
          </w:tcPr>
          <w:p w14:paraId="2FE3FEE1" w14:textId="77777777" w:rsidR="00847446" w:rsidRPr="00847446" w:rsidRDefault="00847446" w:rsidP="00847446">
            <w:pPr>
              <w:jc w:val="center"/>
              <w:rPr>
                <w:sz w:val="20"/>
                <w:szCs w:val="20"/>
              </w:rPr>
            </w:pPr>
            <w:r w:rsidRPr="00847446">
              <w:rPr>
                <w:sz w:val="20"/>
                <w:szCs w:val="20"/>
              </w:rPr>
              <w:t>3.2.1.1</w:t>
            </w:r>
          </w:p>
        </w:tc>
        <w:tc>
          <w:tcPr>
            <w:tcW w:w="3827" w:type="dxa"/>
            <w:shd w:val="clear" w:color="auto" w:fill="auto"/>
            <w:vAlign w:val="center"/>
            <w:hideMark/>
          </w:tcPr>
          <w:p w14:paraId="58B5D4CE" w14:textId="77777777" w:rsidR="00847446" w:rsidRPr="00847446" w:rsidRDefault="00847446" w:rsidP="00847446">
            <w:pPr>
              <w:ind w:firstLineChars="300" w:firstLine="600"/>
              <w:rPr>
                <w:sz w:val="20"/>
                <w:szCs w:val="20"/>
              </w:rPr>
            </w:pPr>
            <w:r w:rsidRPr="00847446">
              <w:rPr>
                <w:sz w:val="20"/>
                <w:szCs w:val="20"/>
              </w:rPr>
              <w:t>объем</w:t>
            </w:r>
          </w:p>
        </w:tc>
        <w:tc>
          <w:tcPr>
            <w:tcW w:w="1134" w:type="dxa"/>
            <w:shd w:val="clear" w:color="auto" w:fill="auto"/>
            <w:vAlign w:val="center"/>
            <w:hideMark/>
          </w:tcPr>
          <w:p w14:paraId="52B1BF39" w14:textId="77777777" w:rsidR="00847446" w:rsidRPr="00847446" w:rsidRDefault="00847446" w:rsidP="00847446">
            <w:pPr>
              <w:jc w:val="center"/>
              <w:rPr>
                <w:sz w:val="20"/>
                <w:szCs w:val="20"/>
              </w:rPr>
            </w:pPr>
            <w:r w:rsidRPr="00847446">
              <w:rPr>
                <w:sz w:val="20"/>
                <w:szCs w:val="20"/>
              </w:rPr>
              <w:t>тыс м3</w:t>
            </w:r>
          </w:p>
        </w:tc>
        <w:tc>
          <w:tcPr>
            <w:tcW w:w="3537" w:type="dxa"/>
            <w:shd w:val="clear" w:color="auto" w:fill="auto"/>
            <w:vAlign w:val="center"/>
            <w:hideMark/>
          </w:tcPr>
          <w:p w14:paraId="0801C620" w14:textId="77777777" w:rsidR="00847446" w:rsidRPr="00847446" w:rsidRDefault="00847446" w:rsidP="00847446">
            <w:pPr>
              <w:jc w:val="right"/>
              <w:rPr>
                <w:sz w:val="20"/>
                <w:szCs w:val="20"/>
              </w:rPr>
            </w:pPr>
            <w:r w:rsidRPr="00847446">
              <w:rPr>
                <w:sz w:val="20"/>
                <w:szCs w:val="20"/>
              </w:rPr>
              <w:t>10 288,70</w:t>
            </w:r>
          </w:p>
        </w:tc>
      </w:tr>
      <w:tr w:rsidR="00847446" w:rsidRPr="00847446" w14:paraId="7F5301FB" w14:textId="77777777" w:rsidTr="00236771">
        <w:trPr>
          <w:trHeight w:val="20"/>
        </w:trPr>
        <w:tc>
          <w:tcPr>
            <w:tcW w:w="846" w:type="dxa"/>
            <w:shd w:val="clear" w:color="auto" w:fill="auto"/>
            <w:vAlign w:val="center"/>
            <w:hideMark/>
          </w:tcPr>
          <w:p w14:paraId="5DC6B9DF" w14:textId="77777777" w:rsidR="00847446" w:rsidRPr="00847446" w:rsidRDefault="00847446" w:rsidP="00847446">
            <w:pPr>
              <w:jc w:val="center"/>
              <w:rPr>
                <w:sz w:val="20"/>
                <w:szCs w:val="20"/>
              </w:rPr>
            </w:pPr>
            <w:r w:rsidRPr="00847446">
              <w:rPr>
                <w:sz w:val="20"/>
                <w:szCs w:val="20"/>
              </w:rPr>
              <w:t>3.2.1.2</w:t>
            </w:r>
          </w:p>
        </w:tc>
        <w:tc>
          <w:tcPr>
            <w:tcW w:w="3827" w:type="dxa"/>
            <w:shd w:val="clear" w:color="auto" w:fill="auto"/>
            <w:vAlign w:val="center"/>
            <w:hideMark/>
          </w:tcPr>
          <w:p w14:paraId="2BD58D7C" w14:textId="77777777" w:rsidR="00847446" w:rsidRPr="00847446" w:rsidRDefault="00847446" w:rsidP="00847446">
            <w:pPr>
              <w:ind w:firstLineChars="300" w:firstLine="600"/>
              <w:rPr>
                <w:sz w:val="20"/>
                <w:szCs w:val="20"/>
              </w:rPr>
            </w:pPr>
            <w:r w:rsidRPr="00847446">
              <w:rPr>
                <w:sz w:val="20"/>
                <w:szCs w:val="20"/>
              </w:rPr>
              <w:t>стоимость за единицу объема</w:t>
            </w:r>
          </w:p>
        </w:tc>
        <w:tc>
          <w:tcPr>
            <w:tcW w:w="1134" w:type="dxa"/>
            <w:shd w:val="clear" w:color="auto" w:fill="auto"/>
            <w:vAlign w:val="center"/>
            <w:hideMark/>
          </w:tcPr>
          <w:p w14:paraId="3AA18FFC"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631D8A64" w14:textId="77777777" w:rsidR="00847446" w:rsidRPr="00847446" w:rsidRDefault="00847446" w:rsidP="00847446">
            <w:pPr>
              <w:jc w:val="right"/>
              <w:rPr>
                <w:sz w:val="20"/>
                <w:szCs w:val="20"/>
              </w:rPr>
            </w:pPr>
            <w:r w:rsidRPr="00847446">
              <w:rPr>
                <w:sz w:val="20"/>
                <w:szCs w:val="20"/>
              </w:rPr>
              <w:t>6,04</w:t>
            </w:r>
          </w:p>
        </w:tc>
      </w:tr>
      <w:tr w:rsidR="00847446" w:rsidRPr="00847446" w14:paraId="5345D5C2" w14:textId="77777777" w:rsidTr="00236771">
        <w:trPr>
          <w:trHeight w:val="20"/>
        </w:trPr>
        <w:tc>
          <w:tcPr>
            <w:tcW w:w="846" w:type="dxa"/>
            <w:shd w:val="clear" w:color="auto" w:fill="auto"/>
            <w:vAlign w:val="center"/>
            <w:hideMark/>
          </w:tcPr>
          <w:p w14:paraId="2E7FEA5A" w14:textId="77777777" w:rsidR="00847446" w:rsidRPr="00847446" w:rsidRDefault="00847446" w:rsidP="00847446">
            <w:pPr>
              <w:jc w:val="center"/>
              <w:rPr>
                <w:sz w:val="20"/>
                <w:szCs w:val="20"/>
              </w:rPr>
            </w:pPr>
            <w:r w:rsidRPr="00847446">
              <w:rPr>
                <w:sz w:val="20"/>
                <w:szCs w:val="20"/>
              </w:rPr>
              <w:t>3.2.1.3</w:t>
            </w:r>
          </w:p>
        </w:tc>
        <w:tc>
          <w:tcPr>
            <w:tcW w:w="3827" w:type="dxa"/>
            <w:shd w:val="clear" w:color="auto" w:fill="auto"/>
            <w:vAlign w:val="center"/>
            <w:hideMark/>
          </w:tcPr>
          <w:p w14:paraId="7C4E5562" w14:textId="77777777" w:rsidR="00847446" w:rsidRPr="00847446" w:rsidRDefault="00847446" w:rsidP="00847446">
            <w:pPr>
              <w:ind w:firstLineChars="300" w:firstLine="600"/>
              <w:rPr>
                <w:sz w:val="20"/>
                <w:szCs w:val="20"/>
              </w:rPr>
            </w:pPr>
            <w:r w:rsidRPr="00847446">
              <w:rPr>
                <w:sz w:val="20"/>
                <w:szCs w:val="20"/>
              </w:rPr>
              <w:t>стоимость доставки</w:t>
            </w:r>
          </w:p>
        </w:tc>
        <w:tc>
          <w:tcPr>
            <w:tcW w:w="1134" w:type="dxa"/>
            <w:shd w:val="clear" w:color="auto" w:fill="auto"/>
            <w:vAlign w:val="center"/>
            <w:hideMark/>
          </w:tcPr>
          <w:p w14:paraId="642E96DF"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6A5ED608" w14:textId="77777777" w:rsidR="00847446" w:rsidRPr="00847446" w:rsidRDefault="00847446" w:rsidP="00847446">
            <w:pPr>
              <w:jc w:val="right"/>
              <w:rPr>
                <w:sz w:val="20"/>
                <w:szCs w:val="20"/>
              </w:rPr>
            </w:pPr>
            <w:r w:rsidRPr="00847446">
              <w:rPr>
                <w:sz w:val="20"/>
                <w:szCs w:val="20"/>
              </w:rPr>
              <w:t>11 944,03</w:t>
            </w:r>
          </w:p>
        </w:tc>
      </w:tr>
      <w:tr w:rsidR="00847446" w:rsidRPr="00847446" w14:paraId="1567573A" w14:textId="77777777" w:rsidTr="00236771">
        <w:trPr>
          <w:trHeight w:val="20"/>
        </w:trPr>
        <w:tc>
          <w:tcPr>
            <w:tcW w:w="846" w:type="dxa"/>
            <w:shd w:val="clear" w:color="auto" w:fill="auto"/>
            <w:vAlign w:val="center"/>
            <w:hideMark/>
          </w:tcPr>
          <w:p w14:paraId="3926600C" w14:textId="77777777" w:rsidR="00847446" w:rsidRPr="00847446" w:rsidRDefault="00847446" w:rsidP="00847446">
            <w:pPr>
              <w:jc w:val="center"/>
              <w:rPr>
                <w:sz w:val="20"/>
                <w:szCs w:val="20"/>
              </w:rPr>
            </w:pPr>
            <w:r w:rsidRPr="00847446">
              <w:rPr>
                <w:sz w:val="20"/>
                <w:szCs w:val="20"/>
              </w:rPr>
              <w:t>3.2.1.4</w:t>
            </w:r>
          </w:p>
        </w:tc>
        <w:tc>
          <w:tcPr>
            <w:tcW w:w="3827" w:type="dxa"/>
            <w:shd w:val="clear" w:color="auto" w:fill="auto"/>
            <w:vAlign w:val="center"/>
            <w:hideMark/>
          </w:tcPr>
          <w:p w14:paraId="103F8DC5" w14:textId="77777777" w:rsidR="00847446" w:rsidRPr="00847446" w:rsidRDefault="00847446" w:rsidP="00847446">
            <w:pPr>
              <w:ind w:firstLineChars="300" w:firstLine="600"/>
              <w:rPr>
                <w:sz w:val="20"/>
                <w:szCs w:val="20"/>
              </w:rPr>
            </w:pPr>
            <w:r w:rsidRPr="00847446">
              <w:rPr>
                <w:sz w:val="20"/>
                <w:szCs w:val="20"/>
              </w:rPr>
              <w:t>способ приобретения</w:t>
            </w:r>
          </w:p>
        </w:tc>
        <w:tc>
          <w:tcPr>
            <w:tcW w:w="1134" w:type="dxa"/>
            <w:shd w:val="clear" w:color="auto" w:fill="auto"/>
            <w:vAlign w:val="center"/>
            <w:hideMark/>
          </w:tcPr>
          <w:p w14:paraId="712E7722" w14:textId="77777777" w:rsidR="00847446" w:rsidRPr="00847446" w:rsidRDefault="00847446" w:rsidP="00847446">
            <w:pPr>
              <w:jc w:val="center"/>
              <w:rPr>
                <w:sz w:val="20"/>
                <w:szCs w:val="20"/>
              </w:rPr>
            </w:pPr>
            <w:r w:rsidRPr="00847446">
              <w:rPr>
                <w:sz w:val="20"/>
                <w:szCs w:val="20"/>
              </w:rPr>
              <w:t>х</w:t>
            </w:r>
          </w:p>
        </w:tc>
        <w:tc>
          <w:tcPr>
            <w:tcW w:w="3537" w:type="dxa"/>
            <w:shd w:val="clear" w:color="auto" w:fill="auto"/>
            <w:vAlign w:val="center"/>
            <w:hideMark/>
          </w:tcPr>
          <w:p w14:paraId="1E9D58E0" w14:textId="77777777" w:rsidR="00847446" w:rsidRPr="00847446" w:rsidRDefault="00847446" w:rsidP="00847446">
            <w:pPr>
              <w:rPr>
                <w:sz w:val="20"/>
                <w:szCs w:val="20"/>
              </w:rPr>
            </w:pPr>
            <w:r w:rsidRPr="00847446">
              <w:rPr>
                <w:sz w:val="20"/>
                <w:szCs w:val="20"/>
              </w:rPr>
              <w:t>Прямые договора без торгов</w:t>
            </w:r>
          </w:p>
        </w:tc>
      </w:tr>
      <w:tr w:rsidR="00847446" w:rsidRPr="00847446" w14:paraId="416761E4" w14:textId="77777777" w:rsidTr="00236771">
        <w:trPr>
          <w:trHeight w:val="20"/>
        </w:trPr>
        <w:tc>
          <w:tcPr>
            <w:tcW w:w="846" w:type="dxa"/>
            <w:shd w:val="clear" w:color="auto" w:fill="auto"/>
            <w:vAlign w:val="center"/>
            <w:hideMark/>
          </w:tcPr>
          <w:p w14:paraId="388A1B58" w14:textId="77777777" w:rsidR="00847446" w:rsidRPr="00847446" w:rsidRDefault="00847446" w:rsidP="00847446">
            <w:pPr>
              <w:jc w:val="center"/>
              <w:rPr>
                <w:sz w:val="20"/>
                <w:szCs w:val="20"/>
              </w:rPr>
            </w:pPr>
            <w:r w:rsidRPr="00847446">
              <w:rPr>
                <w:sz w:val="20"/>
                <w:szCs w:val="20"/>
              </w:rPr>
              <w:t>3.2.2</w:t>
            </w:r>
          </w:p>
        </w:tc>
        <w:tc>
          <w:tcPr>
            <w:tcW w:w="3827" w:type="dxa"/>
            <w:shd w:val="clear" w:color="auto" w:fill="auto"/>
            <w:vAlign w:val="center"/>
            <w:hideMark/>
          </w:tcPr>
          <w:p w14:paraId="2547DF8E" w14:textId="77777777" w:rsidR="00847446" w:rsidRPr="00847446" w:rsidRDefault="00847446" w:rsidP="00847446">
            <w:pPr>
              <w:ind w:firstLineChars="200" w:firstLine="400"/>
              <w:rPr>
                <w:sz w:val="20"/>
                <w:szCs w:val="20"/>
              </w:rPr>
            </w:pPr>
            <w:r w:rsidRPr="00847446">
              <w:rPr>
                <w:sz w:val="20"/>
                <w:szCs w:val="20"/>
              </w:rPr>
              <w:t>дизельное топливо</w:t>
            </w:r>
          </w:p>
        </w:tc>
        <w:tc>
          <w:tcPr>
            <w:tcW w:w="1134" w:type="dxa"/>
            <w:shd w:val="clear" w:color="auto" w:fill="auto"/>
            <w:vAlign w:val="center"/>
            <w:hideMark/>
          </w:tcPr>
          <w:p w14:paraId="5158033B" w14:textId="77777777" w:rsidR="00847446" w:rsidRPr="00847446" w:rsidRDefault="00847446" w:rsidP="00847446">
            <w:pPr>
              <w:jc w:val="center"/>
              <w:rPr>
                <w:sz w:val="20"/>
                <w:szCs w:val="20"/>
              </w:rPr>
            </w:pPr>
            <w:r w:rsidRPr="00847446">
              <w:rPr>
                <w:sz w:val="20"/>
                <w:szCs w:val="20"/>
              </w:rPr>
              <w:t>х</w:t>
            </w:r>
          </w:p>
        </w:tc>
        <w:tc>
          <w:tcPr>
            <w:tcW w:w="3537" w:type="dxa"/>
            <w:shd w:val="clear" w:color="auto" w:fill="auto"/>
            <w:vAlign w:val="center"/>
            <w:hideMark/>
          </w:tcPr>
          <w:p w14:paraId="3880D490" w14:textId="77777777" w:rsidR="00847446" w:rsidRPr="00847446" w:rsidRDefault="00847446" w:rsidP="00847446">
            <w:pPr>
              <w:jc w:val="center"/>
              <w:rPr>
                <w:sz w:val="20"/>
                <w:szCs w:val="20"/>
              </w:rPr>
            </w:pPr>
            <w:r w:rsidRPr="00847446">
              <w:rPr>
                <w:sz w:val="20"/>
                <w:szCs w:val="20"/>
              </w:rPr>
              <w:t>х</w:t>
            </w:r>
          </w:p>
        </w:tc>
      </w:tr>
      <w:tr w:rsidR="00847446" w:rsidRPr="00847446" w14:paraId="00C8906B" w14:textId="77777777" w:rsidTr="00236771">
        <w:trPr>
          <w:trHeight w:val="20"/>
        </w:trPr>
        <w:tc>
          <w:tcPr>
            <w:tcW w:w="846" w:type="dxa"/>
            <w:shd w:val="clear" w:color="auto" w:fill="auto"/>
            <w:vAlign w:val="center"/>
            <w:hideMark/>
          </w:tcPr>
          <w:p w14:paraId="36234FE8" w14:textId="77777777" w:rsidR="00847446" w:rsidRPr="00847446" w:rsidRDefault="00847446" w:rsidP="00847446">
            <w:pPr>
              <w:jc w:val="center"/>
              <w:rPr>
                <w:sz w:val="20"/>
                <w:szCs w:val="20"/>
              </w:rPr>
            </w:pPr>
            <w:r w:rsidRPr="00847446">
              <w:rPr>
                <w:sz w:val="20"/>
                <w:szCs w:val="20"/>
              </w:rPr>
              <w:t>3.2.2.1</w:t>
            </w:r>
          </w:p>
        </w:tc>
        <w:tc>
          <w:tcPr>
            <w:tcW w:w="3827" w:type="dxa"/>
            <w:shd w:val="clear" w:color="auto" w:fill="auto"/>
            <w:vAlign w:val="center"/>
            <w:hideMark/>
          </w:tcPr>
          <w:p w14:paraId="03BD363A" w14:textId="77777777" w:rsidR="00847446" w:rsidRPr="00847446" w:rsidRDefault="00847446" w:rsidP="00847446">
            <w:pPr>
              <w:ind w:firstLineChars="300" w:firstLine="600"/>
              <w:rPr>
                <w:sz w:val="20"/>
                <w:szCs w:val="20"/>
              </w:rPr>
            </w:pPr>
            <w:r w:rsidRPr="00847446">
              <w:rPr>
                <w:sz w:val="20"/>
                <w:szCs w:val="20"/>
              </w:rPr>
              <w:t>объем</w:t>
            </w:r>
          </w:p>
        </w:tc>
        <w:tc>
          <w:tcPr>
            <w:tcW w:w="1134" w:type="dxa"/>
            <w:shd w:val="clear" w:color="auto" w:fill="auto"/>
            <w:vAlign w:val="center"/>
            <w:hideMark/>
          </w:tcPr>
          <w:p w14:paraId="0CD5F25D" w14:textId="77777777" w:rsidR="00847446" w:rsidRPr="00847446" w:rsidRDefault="00847446" w:rsidP="00847446">
            <w:pPr>
              <w:jc w:val="center"/>
              <w:rPr>
                <w:sz w:val="20"/>
                <w:szCs w:val="20"/>
              </w:rPr>
            </w:pPr>
            <w:r w:rsidRPr="00847446">
              <w:rPr>
                <w:sz w:val="20"/>
                <w:szCs w:val="20"/>
              </w:rPr>
              <w:t>тонны</w:t>
            </w:r>
          </w:p>
        </w:tc>
        <w:tc>
          <w:tcPr>
            <w:tcW w:w="3537" w:type="dxa"/>
            <w:shd w:val="clear" w:color="auto" w:fill="auto"/>
            <w:vAlign w:val="center"/>
            <w:hideMark/>
          </w:tcPr>
          <w:p w14:paraId="06BFA278" w14:textId="77777777" w:rsidR="00847446" w:rsidRPr="00847446" w:rsidRDefault="00847446" w:rsidP="00847446">
            <w:pPr>
              <w:jc w:val="right"/>
              <w:rPr>
                <w:sz w:val="20"/>
                <w:szCs w:val="20"/>
              </w:rPr>
            </w:pPr>
            <w:r w:rsidRPr="00847446">
              <w:rPr>
                <w:sz w:val="20"/>
                <w:szCs w:val="20"/>
              </w:rPr>
              <w:t>9,00</w:t>
            </w:r>
          </w:p>
        </w:tc>
      </w:tr>
      <w:tr w:rsidR="00847446" w:rsidRPr="00847446" w14:paraId="6E44BDC7" w14:textId="77777777" w:rsidTr="00236771">
        <w:trPr>
          <w:trHeight w:val="20"/>
        </w:trPr>
        <w:tc>
          <w:tcPr>
            <w:tcW w:w="846" w:type="dxa"/>
            <w:shd w:val="clear" w:color="auto" w:fill="auto"/>
            <w:vAlign w:val="center"/>
            <w:hideMark/>
          </w:tcPr>
          <w:p w14:paraId="2958FC8A" w14:textId="77777777" w:rsidR="00847446" w:rsidRPr="00847446" w:rsidRDefault="00847446" w:rsidP="00847446">
            <w:pPr>
              <w:jc w:val="center"/>
              <w:rPr>
                <w:sz w:val="20"/>
                <w:szCs w:val="20"/>
              </w:rPr>
            </w:pPr>
            <w:r w:rsidRPr="00847446">
              <w:rPr>
                <w:sz w:val="20"/>
                <w:szCs w:val="20"/>
              </w:rPr>
              <w:t>3.2.2.2</w:t>
            </w:r>
          </w:p>
        </w:tc>
        <w:tc>
          <w:tcPr>
            <w:tcW w:w="3827" w:type="dxa"/>
            <w:shd w:val="clear" w:color="auto" w:fill="auto"/>
            <w:vAlign w:val="center"/>
            <w:hideMark/>
          </w:tcPr>
          <w:p w14:paraId="55DCFF4B" w14:textId="77777777" w:rsidR="00847446" w:rsidRPr="00847446" w:rsidRDefault="00847446" w:rsidP="00847446">
            <w:pPr>
              <w:ind w:firstLineChars="300" w:firstLine="600"/>
              <w:rPr>
                <w:sz w:val="20"/>
                <w:szCs w:val="20"/>
              </w:rPr>
            </w:pPr>
            <w:r w:rsidRPr="00847446">
              <w:rPr>
                <w:sz w:val="20"/>
                <w:szCs w:val="20"/>
              </w:rPr>
              <w:t>стоимость за единицу объема</w:t>
            </w:r>
          </w:p>
        </w:tc>
        <w:tc>
          <w:tcPr>
            <w:tcW w:w="1134" w:type="dxa"/>
            <w:shd w:val="clear" w:color="auto" w:fill="auto"/>
            <w:vAlign w:val="center"/>
            <w:hideMark/>
          </w:tcPr>
          <w:p w14:paraId="1A3AB854"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59BE22AA" w14:textId="77777777" w:rsidR="00847446" w:rsidRPr="00847446" w:rsidRDefault="00847446" w:rsidP="00847446">
            <w:pPr>
              <w:jc w:val="right"/>
              <w:rPr>
                <w:sz w:val="20"/>
                <w:szCs w:val="20"/>
              </w:rPr>
            </w:pPr>
            <w:r w:rsidRPr="00847446">
              <w:rPr>
                <w:sz w:val="20"/>
                <w:szCs w:val="20"/>
              </w:rPr>
              <w:t>39,49</w:t>
            </w:r>
          </w:p>
        </w:tc>
      </w:tr>
      <w:tr w:rsidR="00847446" w:rsidRPr="00847446" w14:paraId="564C1BD8" w14:textId="77777777" w:rsidTr="00236771">
        <w:trPr>
          <w:trHeight w:val="20"/>
        </w:trPr>
        <w:tc>
          <w:tcPr>
            <w:tcW w:w="846" w:type="dxa"/>
            <w:shd w:val="clear" w:color="auto" w:fill="auto"/>
            <w:vAlign w:val="center"/>
            <w:hideMark/>
          </w:tcPr>
          <w:p w14:paraId="5E317C51" w14:textId="77777777" w:rsidR="00847446" w:rsidRPr="00847446" w:rsidRDefault="00847446" w:rsidP="00847446">
            <w:pPr>
              <w:jc w:val="center"/>
              <w:rPr>
                <w:sz w:val="20"/>
                <w:szCs w:val="20"/>
              </w:rPr>
            </w:pPr>
            <w:r w:rsidRPr="00847446">
              <w:rPr>
                <w:sz w:val="20"/>
                <w:szCs w:val="20"/>
              </w:rPr>
              <w:t>3.2.2.3</w:t>
            </w:r>
          </w:p>
        </w:tc>
        <w:tc>
          <w:tcPr>
            <w:tcW w:w="3827" w:type="dxa"/>
            <w:shd w:val="clear" w:color="auto" w:fill="auto"/>
            <w:vAlign w:val="center"/>
            <w:hideMark/>
          </w:tcPr>
          <w:p w14:paraId="2B7B278A" w14:textId="77777777" w:rsidR="00847446" w:rsidRPr="00847446" w:rsidRDefault="00847446" w:rsidP="00847446">
            <w:pPr>
              <w:ind w:firstLineChars="300" w:firstLine="600"/>
              <w:rPr>
                <w:sz w:val="20"/>
                <w:szCs w:val="20"/>
              </w:rPr>
            </w:pPr>
            <w:r w:rsidRPr="00847446">
              <w:rPr>
                <w:sz w:val="20"/>
                <w:szCs w:val="20"/>
              </w:rPr>
              <w:t>стоимость доставки</w:t>
            </w:r>
          </w:p>
        </w:tc>
        <w:tc>
          <w:tcPr>
            <w:tcW w:w="1134" w:type="dxa"/>
            <w:shd w:val="clear" w:color="auto" w:fill="auto"/>
            <w:vAlign w:val="center"/>
            <w:hideMark/>
          </w:tcPr>
          <w:p w14:paraId="2EA89321"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14212318" w14:textId="77777777" w:rsidR="00847446" w:rsidRPr="00847446" w:rsidRDefault="00847446" w:rsidP="00847446">
            <w:pPr>
              <w:jc w:val="right"/>
              <w:rPr>
                <w:sz w:val="20"/>
                <w:szCs w:val="20"/>
              </w:rPr>
            </w:pPr>
            <w:r w:rsidRPr="00847446">
              <w:rPr>
                <w:sz w:val="20"/>
                <w:szCs w:val="20"/>
              </w:rPr>
              <w:t> </w:t>
            </w:r>
          </w:p>
        </w:tc>
      </w:tr>
      <w:tr w:rsidR="00847446" w:rsidRPr="00847446" w14:paraId="7D7B9E82" w14:textId="77777777" w:rsidTr="00236771">
        <w:trPr>
          <w:trHeight w:val="20"/>
        </w:trPr>
        <w:tc>
          <w:tcPr>
            <w:tcW w:w="846" w:type="dxa"/>
            <w:shd w:val="clear" w:color="auto" w:fill="auto"/>
            <w:vAlign w:val="center"/>
            <w:hideMark/>
          </w:tcPr>
          <w:p w14:paraId="40D51C4A" w14:textId="77777777" w:rsidR="00847446" w:rsidRPr="00847446" w:rsidRDefault="00847446" w:rsidP="00847446">
            <w:pPr>
              <w:jc w:val="center"/>
              <w:rPr>
                <w:sz w:val="20"/>
                <w:szCs w:val="20"/>
              </w:rPr>
            </w:pPr>
            <w:r w:rsidRPr="00847446">
              <w:rPr>
                <w:sz w:val="20"/>
                <w:szCs w:val="20"/>
              </w:rPr>
              <w:t>3.2.2.4</w:t>
            </w:r>
          </w:p>
        </w:tc>
        <w:tc>
          <w:tcPr>
            <w:tcW w:w="3827" w:type="dxa"/>
            <w:shd w:val="clear" w:color="auto" w:fill="auto"/>
            <w:vAlign w:val="center"/>
            <w:hideMark/>
          </w:tcPr>
          <w:p w14:paraId="4AAB0F29" w14:textId="77777777" w:rsidR="00847446" w:rsidRPr="00847446" w:rsidRDefault="00847446" w:rsidP="00847446">
            <w:pPr>
              <w:ind w:firstLineChars="300" w:firstLine="600"/>
              <w:rPr>
                <w:sz w:val="20"/>
                <w:szCs w:val="20"/>
              </w:rPr>
            </w:pPr>
            <w:r w:rsidRPr="00847446">
              <w:rPr>
                <w:sz w:val="20"/>
                <w:szCs w:val="20"/>
              </w:rPr>
              <w:t>способ приобретения</w:t>
            </w:r>
          </w:p>
        </w:tc>
        <w:tc>
          <w:tcPr>
            <w:tcW w:w="1134" w:type="dxa"/>
            <w:shd w:val="clear" w:color="auto" w:fill="auto"/>
            <w:vAlign w:val="center"/>
            <w:hideMark/>
          </w:tcPr>
          <w:p w14:paraId="1F716E4A" w14:textId="77777777" w:rsidR="00847446" w:rsidRPr="00847446" w:rsidRDefault="00847446" w:rsidP="00847446">
            <w:pPr>
              <w:jc w:val="center"/>
              <w:rPr>
                <w:sz w:val="20"/>
                <w:szCs w:val="20"/>
              </w:rPr>
            </w:pPr>
            <w:r w:rsidRPr="00847446">
              <w:rPr>
                <w:sz w:val="20"/>
                <w:szCs w:val="20"/>
              </w:rPr>
              <w:t>х</w:t>
            </w:r>
          </w:p>
        </w:tc>
        <w:tc>
          <w:tcPr>
            <w:tcW w:w="3537" w:type="dxa"/>
            <w:shd w:val="clear" w:color="auto" w:fill="auto"/>
            <w:vAlign w:val="center"/>
            <w:hideMark/>
          </w:tcPr>
          <w:p w14:paraId="5DA0D0EB" w14:textId="77777777" w:rsidR="00847446" w:rsidRPr="00847446" w:rsidRDefault="00847446" w:rsidP="00847446">
            <w:pPr>
              <w:rPr>
                <w:sz w:val="20"/>
                <w:szCs w:val="20"/>
              </w:rPr>
            </w:pPr>
            <w:r w:rsidRPr="00847446">
              <w:rPr>
                <w:sz w:val="20"/>
                <w:szCs w:val="20"/>
              </w:rPr>
              <w:t>Торги/аукционы</w:t>
            </w:r>
          </w:p>
        </w:tc>
      </w:tr>
      <w:tr w:rsidR="00847446" w:rsidRPr="00847446" w14:paraId="2765C3DF" w14:textId="77777777" w:rsidTr="00236771">
        <w:trPr>
          <w:trHeight w:val="20"/>
        </w:trPr>
        <w:tc>
          <w:tcPr>
            <w:tcW w:w="846" w:type="dxa"/>
            <w:shd w:val="clear" w:color="auto" w:fill="auto"/>
            <w:vAlign w:val="center"/>
            <w:hideMark/>
          </w:tcPr>
          <w:p w14:paraId="43D3237A" w14:textId="77777777" w:rsidR="00847446" w:rsidRPr="00847446" w:rsidRDefault="00847446" w:rsidP="00847446">
            <w:pPr>
              <w:jc w:val="center"/>
              <w:rPr>
                <w:sz w:val="20"/>
                <w:szCs w:val="20"/>
              </w:rPr>
            </w:pPr>
            <w:r w:rsidRPr="00847446">
              <w:rPr>
                <w:sz w:val="20"/>
                <w:szCs w:val="20"/>
              </w:rPr>
              <w:t>3.3</w:t>
            </w:r>
          </w:p>
        </w:tc>
        <w:tc>
          <w:tcPr>
            <w:tcW w:w="3827" w:type="dxa"/>
            <w:shd w:val="clear" w:color="auto" w:fill="auto"/>
            <w:vAlign w:val="center"/>
            <w:hideMark/>
          </w:tcPr>
          <w:p w14:paraId="1604E5E6" w14:textId="77777777" w:rsidR="00847446" w:rsidRPr="00847446" w:rsidRDefault="00847446" w:rsidP="00847446">
            <w:pPr>
              <w:ind w:firstLineChars="100" w:firstLine="200"/>
              <w:rPr>
                <w:sz w:val="20"/>
                <w:szCs w:val="20"/>
              </w:rPr>
            </w:pPr>
            <w:r w:rsidRPr="00847446">
              <w:rPr>
                <w:sz w:val="20"/>
                <w:szCs w:val="20"/>
              </w:rPr>
              <w:t>Расходы на покупаемую электрическую энергию (мощность), используемую в технологическом процессе</w:t>
            </w:r>
          </w:p>
        </w:tc>
        <w:tc>
          <w:tcPr>
            <w:tcW w:w="1134" w:type="dxa"/>
            <w:shd w:val="clear" w:color="auto" w:fill="auto"/>
            <w:vAlign w:val="center"/>
            <w:hideMark/>
          </w:tcPr>
          <w:p w14:paraId="54F47594"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414FA47A" w14:textId="77777777" w:rsidR="00847446" w:rsidRPr="00847446" w:rsidRDefault="00847446" w:rsidP="00847446">
            <w:pPr>
              <w:jc w:val="right"/>
              <w:rPr>
                <w:sz w:val="20"/>
                <w:szCs w:val="20"/>
              </w:rPr>
            </w:pPr>
            <w:r w:rsidRPr="00847446">
              <w:rPr>
                <w:sz w:val="20"/>
                <w:szCs w:val="20"/>
              </w:rPr>
              <w:t>16 895,11</w:t>
            </w:r>
          </w:p>
        </w:tc>
      </w:tr>
      <w:tr w:rsidR="00847446" w:rsidRPr="00847446" w14:paraId="024388FF" w14:textId="77777777" w:rsidTr="00236771">
        <w:trPr>
          <w:trHeight w:val="20"/>
        </w:trPr>
        <w:tc>
          <w:tcPr>
            <w:tcW w:w="846" w:type="dxa"/>
            <w:shd w:val="clear" w:color="auto" w:fill="auto"/>
            <w:vAlign w:val="center"/>
            <w:hideMark/>
          </w:tcPr>
          <w:p w14:paraId="06181CE7" w14:textId="77777777" w:rsidR="00847446" w:rsidRPr="00847446" w:rsidRDefault="00847446" w:rsidP="00847446">
            <w:pPr>
              <w:jc w:val="center"/>
              <w:rPr>
                <w:sz w:val="20"/>
                <w:szCs w:val="20"/>
              </w:rPr>
            </w:pPr>
            <w:r w:rsidRPr="00847446">
              <w:rPr>
                <w:sz w:val="20"/>
                <w:szCs w:val="20"/>
              </w:rPr>
              <w:t>3.3.1</w:t>
            </w:r>
          </w:p>
        </w:tc>
        <w:tc>
          <w:tcPr>
            <w:tcW w:w="3827" w:type="dxa"/>
            <w:shd w:val="clear" w:color="auto" w:fill="auto"/>
            <w:vAlign w:val="center"/>
            <w:hideMark/>
          </w:tcPr>
          <w:p w14:paraId="66198A0E" w14:textId="77777777" w:rsidR="00847446" w:rsidRPr="00847446" w:rsidRDefault="00847446" w:rsidP="00847446">
            <w:pPr>
              <w:ind w:firstLineChars="200" w:firstLine="400"/>
              <w:rPr>
                <w:sz w:val="20"/>
                <w:szCs w:val="20"/>
              </w:rPr>
            </w:pPr>
            <w:r w:rsidRPr="00847446">
              <w:rPr>
                <w:sz w:val="20"/>
                <w:szCs w:val="20"/>
              </w:rPr>
              <w:t>Средневзвешенная стоимость 1 кВт.ч (с учетом мощности)</w:t>
            </w:r>
          </w:p>
        </w:tc>
        <w:tc>
          <w:tcPr>
            <w:tcW w:w="1134" w:type="dxa"/>
            <w:shd w:val="clear" w:color="auto" w:fill="auto"/>
            <w:vAlign w:val="center"/>
            <w:hideMark/>
          </w:tcPr>
          <w:p w14:paraId="7CD22781" w14:textId="77777777" w:rsidR="00847446" w:rsidRPr="00847446" w:rsidRDefault="00847446" w:rsidP="00847446">
            <w:pPr>
              <w:jc w:val="center"/>
              <w:rPr>
                <w:sz w:val="20"/>
                <w:szCs w:val="20"/>
              </w:rPr>
            </w:pPr>
            <w:r w:rsidRPr="00847446">
              <w:rPr>
                <w:sz w:val="20"/>
                <w:szCs w:val="20"/>
              </w:rPr>
              <w:t>руб.</w:t>
            </w:r>
          </w:p>
        </w:tc>
        <w:tc>
          <w:tcPr>
            <w:tcW w:w="3537" w:type="dxa"/>
            <w:shd w:val="clear" w:color="auto" w:fill="auto"/>
            <w:vAlign w:val="center"/>
            <w:hideMark/>
          </w:tcPr>
          <w:p w14:paraId="254279B3" w14:textId="77777777" w:rsidR="00847446" w:rsidRPr="00847446" w:rsidRDefault="00847446" w:rsidP="00847446">
            <w:pPr>
              <w:jc w:val="right"/>
              <w:rPr>
                <w:sz w:val="20"/>
                <w:szCs w:val="20"/>
              </w:rPr>
            </w:pPr>
            <w:r w:rsidRPr="00847446">
              <w:rPr>
                <w:sz w:val="20"/>
                <w:szCs w:val="20"/>
              </w:rPr>
              <w:t>5,30</w:t>
            </w:r>
          </w:p>
        </w:tc>
      </w:tr>
      <w:tr w:rsidR="00847446" w:rsidRPr="00847446" w14:paraId="5D8E0F06" w14:textId="77777777" w:rsidTr="00236771">
        <w:trPr>
          <w:trHeight w:val="20"/>
        </w:trPr>
        <w:tc>
          <w:tcPr>
            <w:tcW w:w="846" w:type="dxa"/>
            <w:shd w:val="clear" w:color="auto" w:fill="auto"/>
            <w:vAlign w:val="center"/>
            <w:hideMark/>
          </w:tcPr>
          <w:p w14:paraId="73EB3E41" w14:textId="77777777" w:rsidR="00847446" w:rsidRPr="00847446" w:rsidRDefault="00847446" w:rsidP="00847446">
            <w:pPr>
              <w:jc w:val="center"/>
              <w:rPr>
                <w:sz w:val="20"/>
                <w:szCs w:val="20"/>
              </w:rPr>
            </w:pPr>
            <w:r w:rsidRPr="00847446">
              <w:rPr>
                <w:sz w:val="20"/>
                <w:szCs w:val="20"/>
              </w:rPr>
              <w:t>3.3.2</w:t>
            </w:r>
          </w:p>
        </w:tc>
        <w:tc>
          <w:tcPr>
            <w:tcW w:w="3827" w:type="dxa"/>
            <w:shd w:val="clear" w:color="auto" w:fill="auto"/>
            <w:vAlign w:val="center"/>
            <w:hideMark/>
          </w:tcPr>
          <w:p w14:paraId="22C0367C" w14:textId="77777777" w:rsidR="00847446" w:rsidRPr="00847446" w:rsidRDefault="00847446" w:rsidP="00847446">
            <w:pPr>
              <w:ind w:firstLineChars="200" w:firstLine="400"/>
              <w:rPr>
                <w:sz w:val="20"/>
                <w:szCs w:val="20"/>
              </w:rPr>
            </w:pPr>
            <w:r w:rsidRPr="00847446">
              <w:rPr>
                <w:sz w:val="20"/>
                <w:szCs w:val="20"/>
              </w:rPr>
              <w:t>Объем приобретенной электрической энергии</w:t>
            </w:r>
          </w:p>
        </w:tc>
        <w:tc>
          <w:tcPr>
            <w:tcW w:w="1134" w:type="dxa"/>
            <w:shd w:val="clear" w:color="auto" w:fill="auto"/>
            <w:vAlign w:val="center"/>
            <w:hideMark/>
          </w:tcPr>
          <w:p w14:paraId="42F6E89F" w14:textId="77777777" w:rsidR="00847446" w:rsidRPr="00847446" w:rsidRDefault="00847446" w:rsidP="00847446">
            <w:pPr>
              <w:jc w:val="center"/>
              <w:rPr>
                <w:sz w:val="20"/>
                <w:szCs w:val="20"/>
              </w:rPr>
            </w:pPr>
            <w:r w:rsidRPr="00847446">
              <w:rPr>
                <w:sz w:val="20"/>
                <w:szCs w:val="20"/>
              </w:rPr>
              <w:t>тыс. кВт·ч</w:t>
            </w:r>
          </w:p>
        </w:tc>
        <w:tc>
          <w:tcPr>
            <w:tcW w:w="3537" w:type="dxa"/>
            <w:shd w:val="clear" w:color="auto" w:fill="auto"/>
            <w:vAlign w:val="center"/>
            <w:hideMark/>
          </w:tcPr>
          <w:p w14:paraId="1546F0BC" w14:textId="77777777" w:rsidR="00847446" w:rsidRPr="00847446" w:rsidRDefault="00847446" w:rsidP="00847446">
            <w:pPr>
              <w:jc w:val="right"/>
              <w:rPr>
                <w:sz w:val="20"/>
                <w:szCs w:val="20"/>
              </w:rPr>
            </w:pPr>
            <w:r w:rsidRPr="00847446">
              <w:rPr>
                <w:sz w:val="20"/>
                <w:szCs w:val="20"/>
              </w:rPr>
              <w:t>3 190,5019</w:t>
            </w:r>
          </w:p>
        </w:tc>
      </w:tr>
      <w:tr w:rsidR="00847446" w:rsidRPr="00847446" w14:paraId="781119FC" w14:textId="77777777" w:rsidTr="00236771">
        <w:trPr>
          <w:trHeight w:val="20"/>
        </w:trPr>
        <w:tc>
          <w:tcPr>
            <w:tcW w:w="846" w:type="dxa"/>
            <w:shd w:val="clear" w:color="auto" w:fill="auto"/>
            <w:vAlign w:val="center"/>
            <w:hideMark/>
          </w:tcPr>
          <w:p w14:paraId="2DE331E5" w14:textId="77777777" w:rsidR="00847446" w:rsidRPr="00847446" w:rsidRDefault="00847446" w:rsidP="00847446">
            <w:pPr>
              <w:jc w:val="center"/>
              <w:rPr>
                <w:sz w:val="20"/>
                <w:szCs w:val="20"/>
              </w:rPr>
            </w:pPr>
            <w:r w:rsidRPr="00847446">
              <w:rPr>
                <w:sz w:val="20"/>
                <w:szCs w:val="20"/>
              </w:rPr>
              <w:t>3.4</w:t>
            </w:r>
          </w:p>
        </w:tc>
        <w:tc>
          <w:tcPr>
            <w:tcW w:w="3827" w:type="dxa"/>
            <w:shd w:val="clear" w:color="auto" w:fill="auto"/>
            <w:vAlign w:val="center"/>
            <w:hideMark/>
          </w:tcPr>
          <w:p w14:paraId="7FFDFA6D" w14:textId="77777777" w:rsidR="00847446" w:rsidRPr="00847446" w:rsidRDefault="00847446" w:rsidP="00847446">
            <w:pPr>
              <w:ind w:firstLineChars="100" w:firstLine="200"/>
              <w:rPr>
                <w:sz w:val="20"/>
                <w:szCs w:val="20"/>
              </w:rPr>
            </w:pPr>
            <w:r w:rsidRPr="00847446">
              <w:rPr>
                <w:sz w:val="20"/>
                <w:szCs w:val="20"/>
              </w:rPr>
              <w:t>Расходы на приобретение холодной воды, используемой в технологическом процессе</w:t>
            </w:r>
          </w:p>
        </w:tc>
        <w:tc>
          <w:tcPr>
            <w:tcW w:w="1134" w:type="dxa"/>
            <w:shd w:val="clear" w:color="auto" w:fill="auto"/>
            <w:vAlign w:val="center"/>
            <w:hideMark/>
          </w:tcPr>
          <w:p w14:paraId="4D7D1870"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531F6FCE" w14:textId="77777777" w:rsidR="00847446" w:rsidRPr="00847446" w:rsidRDefault="00847446" w:rsidP="00847446">
            <w:pPr>
              <w:jc w:val="right"/>
              <w:rPr>
                <w:sz w:val="20"/>
                <w:szCs w:val="20"/>
              </w:rPr>
            </w:pPr>
            <w:r w:rsidRPr="00847446">
              <w:rPr>
                <w:sz w:val="20"/>
                <w:szCs w:val="20"/>
              </w:rPr>
              <w:t>407,36</w:t>
            </w:r>
          </w:p>
        </w:tc>
      </w:tr>
      <w:tr w:rsidR="00847446" w:rsidRPr="00847446" w14:paraId="6DE50B7F" w14:textId="77777777" w:rsidTr="00236771">
        <w:trPr>
          <w:trHeight w:val="20"/>
        </w:trPr>
        <w:tc>
          <w:tcPr>
            <w:tcW w:w="846" w:type="dxa"/>
            <w:shd w:val="clear" w:color="auto" w:fill="auto"/>
            <w:vAlign w:val="center"/>
            <w:hideMark/>
          </w:tcPr>
          <w:p w14:paraId="431EC4D2" w14:textId="77777777" w:rsidR="00847446" w:rsidRPr="00847446" w:rsidRDefault="00847446" w:rsidP="00847446">
            <w:pPr>
              <w:jc w:val="center"/>
              <w:rPr>
                <w:sz w:val="20"/>
                <w:szCs w:val="20"/>
              </w:rPr>
            </w:pPr>
            <w:r w:rsidRPr="00847446">
              <w:rPr>
                <w:sz w:val="20"/>
                <w:szCs w:val="20"/>
              </w:rPr>
              <w:t>3.5</w:t>
            </w:r>
          </w:p>
        </w:tc>
        <w:tc>
          <w:tcPr>
            <w:tcW w:w="3827" w:type="dxa"/>
            <w:shd w:val="clear" w:color="auto" w:fill="auto"/>
            <w:vAlign w:val="center"/>
            <w:hideMark/>
          </w:tcPr>
          <w:p w14:paraId="0E7171E7" w14:textId="77777777" w:rsidR="00847446" w:rsidRPr="00847446" w:rsidRDefault="00847446" w:rsidP="00847446">
            <w:pPr>
              <w:ind w:firstLineChars="100" w:firstLine="200"/>
              <w:rPr>
                <w:sz w:val="20"/>
                <w:szCs w:val="20"/>
              </w:rPr>
            </w:pPr>
            <w:r w:rsidRPr="00847446">
              <w:rPr>
                <w:sz w:val="20"/>
                <w:szCs w:val="20"/>
              </w:rPr>
              <w:t>Расходы на хим. реагенты, используемые в технологическом процессе</w:t>
            </w:r>
          </w:p>
        </w:tc>
        <w:tc>
          <w:tcPr>
            <w:tcW w:w="1134" w:type="dxa"/>
            <w:shd w:val="clear" w:color="auto" w:fill="auto"/>
            <w:vAlign w:val="center"/>
            <w:hideMark/>
          </w:tcPr>
          <w:p w14:paraId="312B5494"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66588B4E" w14:textId="77777777" w:rsidR="00847446" w:rsidRPr="00847446" w:rsidRDefault="00847446" w:rsidP="00847446">
            <w:pPr>
              <w:jc w:val="right"/>
              <w:rPr>
                <w:sz w:val="20"/>
                <w:szCs w:val="20"/>
              </w:rPr>
            </w:pPr>
            <w:r w:rsidRPr="00847446">
              <w:rPr>
                <w:sz w:val="20"/>
                <w:szCs w:val="20"/>
              </w:rPr>
              <w:t>153,09</w:t>
            </w:r>
          </w:p>
        </w:tc>
      </w:tr>
      <w:tr w:rsidR="00847446" w:rsidRPr="00847446" w14:paraId="3E66EA0B" w14:textId="77777777" w:rsidTr="00236771">
        <w:trPr>
          <w:trHeight w:val="20"/>
        </w:trPr>
        <w:tc>
          <w:tcPr>
            <w:tcW w:w="846" w:type="dxa"/>
            <w:shd w:val="clear" w:color="auto" w:fill="auto"/>
            <w:vAlign w:val="center"/>
            <w:hideMark/>
          </w:tcPr>
          <w:p w14:paraId="06F6F104" w14:textId="77777777" w:rsidR="00847446" w:rsidRPr="00847446" w:rsidRDefault="00847446" w:rsidP="00847446">
            <w:pPr>
              <w:jc w:val="center"/>
              <w:rPr>
                <w:sz w:val="20"/>
                <w:szCs w:val="20"/>
              </w:rPr>
            </w:pPr>
            <w:r w:rsidRPr="00847446">
              <w:rPr>
                <w:sz w:val="20"/>
                <w:szCs w:val="20"/>
              </w:rPr>
              <w:t>3.6</w:t>
            </w:r>
          </w:p>
        </w:tc>
        <w:tc>
          <w:tcPr>
            <w:tcW w:w="3827" w:type="dxa"/>
            <w:shd w:val="clear" w:color="auto" w:fill="auto"/>
            <w:vAlign w:val="center"/>
            <w:hideMark/>
          </w:tcPr>
          <w:p w14:paraId="4A88CCE4" w14:textId="77777777" w:rsidR="00847446" w:rsidRPr="00847446" w:rsidRDefault="00847446" w:rsidP="00847446">
            <w:pPr>
              <w:ind w:firstLineChars="100" w:firstLine="200"/>
              <w:rPr>
                <w:sz w:val="20"/>
                <w:szCs w:val="20"/>
              </w:rPr>
            </w:pPr>
            <w:r w:rsidRPr="00847446">
              <w:rPr>
                <w:sz w:val="20"/>
                <w:szCs w:val="20"/>
              </w:rPr>
              <w:t>Расходы на оплату труда основного производственного персонала</w:t>
            </w:r>
          </w:p>
        </w:tc>
        <w:tc>
          <w:tcPr>
            <w:tcW w:w="1134" w:type="dxa"/>
            <w:shd w:val="clear" w:color="auto" w:fill="auto"/>
            <w:vAlign w:val="center"/>
            <w:hideMark/>
          </w:tcPr>
          <w:p w14:paraId="7D2927A2"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2EE265C4" w14:textId="77777777" w:rsidR="00847446" w:rsidRPr="00847446" w:rsidRDefault="00847446" w:rsidP="00847446">
            <w:pPr>
              <w:jc w:val="right"/>
              <w:rPr>
                <w:sz w:val="20"/>
                <w:szCs w:val="20"/>
              </w:rPr>
            </w:pPr>
            <w:r w:rsidRPr="00847446">
              <w:rPr>
                <w:sz w:val="20"/>
                <w:szCs w:val="20"/>
              </w:rPr>
              <w:t>35 473,90</w:t>
            </w:r>
          </w:p>
        </w:tc>
      </w:tr>
      <w:tr w:rsidR="00847446" w:rsidRPr="00847446" w14:paraId="14FCB531" w14:textId="77777777" w:rsidTr="00236771">
        <w:trPr>
          <w:trHeight w:val="20"/>
        </w:trPr>
        <w:tc>
          <w:tcPr>
            <w:tcW w:w="846" w:type="dxa"/>
            <w:shd w:val="clear" w:color="auto" w:fill="auto"/>
            <w:vAlign w:val="center"/>
            <w:hideMark/>
          </w:tcPr>
          <w:p w14:paraId="0D2D79AC" w14:textId="77777777" w:rsidR="00847446" w:rsidRPr="00847446" w:rsidRDefault="00847446" w:rsidP="00847446">
            <w:pPr>
              <w:jc w:val="center"/>
              <w:rPr>
                <w:sz w:val="20"/>
                <w:szCs w:val="20"/>
              </w:rPr>
            </w:pPr>
            <w:r w:rsidRPr="00847446">
              <w:rPr>
                <w:sz w:val="20"/>
                <w:szCs w:val="20"/>
              </w:rPr>
              <w:t>3.7</w:t>
            </w:r>
          </w:p>
        </w:tc>
        <w:tc>
          <w:tcPr>
            <w:tcW w:w="3827" w:type="dxa"/>
            <w:shd w:val="clear" w:color="auto" w:fill="auto"/>
            <w:vAlign w:val="center"/>
            <w:hideMark/>
          </w:tcPr>
          <w:p w14:paraId="24A16E83" w14:textId="77777777" w:rsidR="00847446" w:rsidRPr="00847446" w:rsidRDefault="00847446" w:rsidP="00847446">
            <w:pPr>
              <w:ind w:firstLineChars="100" w:firstLine="200"/>
              <w:rPr>
                <w:sz w:val="20"/>
                <w:szCs w:val="20"/>
              </w:rPr>
            </w:pPr>
            <w:r w:rsidRPr="00847446">
              <w:rPr>
                <w:sz w:val="20"/>
                <w:szCs w:val="20"/>
              </w:rPr>
              <w:t>Отчисления на социальные нужды основного производственного персонала</w:t>
            </w:r>
          </w:p>
        </w:tc>
        <w:tc>
          <w:tcPr>
            <w:tcW w:w="1134" w:type="dxa"/>
            <w:shd w:val="clear" w:color="auto" w:fill="auto"/>
            <w:vAlign w:val="center"/>
            <w:hideMark/>
          </w:tcPr>
          <w:p w14:paraId="601965D0"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4963CEAE" w14:textId="77777777" w:rsidR="00847446" w:rsidRPr="00847446" w:rsidRDefault="00847446" w:rsidP="00847446">
            <w:pPr>
              <w:jc w:val="right"/>
              <w:rPr>
                <w:sz w:val="20"/>
                <w:szCs w:val="20"/>
              </w:rPr>
            </w:pPr>
            <w:r w:rsidRPr="00847446">
              <w:rPr>
                <w:sz w:val="20"/>
                <w:szCs w:val="20"/>
              </w:rPr>
              <w:t>10 721,81</w:t>
            </w:r>
          </w:p>
        </w:tc>
      </w:tr>
      <w:tr w:rsidR="00847446" w:rsidRPr="00847446" w14:paraId="7889D159" w14:textId="77777777" w:rsidTr="00236771">
        <w:trPr>
          <w:trHeight w:val="20"/>
        </w:trPr>
        <w:tc>
          <w:tcPr>
            <w:tcW w:w="846" w:type="dxa"/>
            <w:shd w:val="clear" w:color="auto" w:fill="auto"/>
            <w:vAlign w:val="center"/>
            <w:hideMark/>
          </w:tcPr>
          <w:p w14:paraId="3DBFD352" w14:textId="77777777" w:rsidR="00847446" w:rsidRPr="00847446" w:rsidRDefault="00847446" w:rsidP="00847446">
            <w:pPr>
              <w:jc w:val="center"/>
              <w:rPr>
                <w:sz w:val="20"/>
                <w:szCs w:val="20"/>
              </w:rPr>
            </w:pPr>
            <w:r w:rsidRPr="00847446">
              <w:rPr>
                <w:sz w:val="20"/>
                <w:szCs w:val="20"/>
              </w:rPr>
              <w:t>3.8</w:t>
            </w:r>
          </w:p>
        </w:tc>
        <w:tc>
          <w:tcPr>
            <w:tcW w:w="3827" w:type="dxa"/>
            <w:shd w:val="clear" w:color="auto" w:fill="auto"/>
            <w:vAlign w:val="center"/>
            <w:hideMark/>
          </w:tcPr>
          <w:p w14:paraId="031AC550" w14:textId="77777777" w:rsidR="00847446" w:rsidRPr="00847446" w:rsidRDefault="00847446" w:rsidP="00847446">
            <w:pPr>
              <w:ind w:firstLineChars="100" w:firstLine="200"/>
              <w:rPr>
                <w:sz w:val="20"/>
                <w:szCs w:val="20"/>
              </w:rPr>
            </w:pPr>
            <w:r w:rsidRPr="00847446">
              <w:rPr>
                <w:sz w:val="20"/>
                <w:szCs w:val="20"/>
              </w:rPr>
              <w:t>Расходы на оплату труда административно-управленческого персонала</w:t>
            </w:r>
          </w:p>
        </w:tc>
        <w:tc>
          <w:tcPr>
            <w:tcW w:w="1134" w:type="dxa"/>
            <w:shd w:val="clear" w:color="auto" w:fill="auto"/>
            <w:vAlign w:val="center"/>
            <w:hideMark/>
          </w:tcPr>
          <w:p w14:paraId="35103D58"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4B0E240D" w14:textId="77777777" w:rsidR="00847446" w:rsidRPr="00847446" w:rsidRDefault="00847446" w:rsidP="00847446">
            <w:pPr>
              <w:jc w:val="right"/>
              <w:rPr>
                <w:sz w:val="20"/>
                <w:szCs w:val="20"/>
              </w:rPr>
            </w:pPr>
            <w:r w:rsidRPr="00847446">
              <w:rPr>
                <w:sz w:val="20"/>
                <w:szCs w:val="20"/>
              </w:rPr>
              <w:t>6 820,27</w:t>
            </w:r>
          </w:p>
        </w:tc>
      </w:tr>
      <w:tr w:rsidR="00847446" w:rsidRPr="00847446" w14:paraId="01FFDC84" w14:textId="77777777" w:rsidTr="00236771">
        <w:trPr>
          <w:trHeight w:val="20"/>
        </w:trPr>
        <w:tc>
          <w:tcPr>
            <w:tcW w:w="846" w:type="dxa"/>
            <w:shd w:val="clear" w:color="auto" w:fill="auto"/>
            <w:vAlign w:val="center"/>
            <w:hideMark/>
          </w:tcPr>
          <w:p w14:paraId="5A31403C" w14:textId="77777777" w:rsidR="00847446" w:rsidRPr="00847446" w:rsidRDefault="00847446" w:rsidP="00847446">
            <w:pPr>
              <w:jc w:val="center"/>
              <w:rPr>
                <w:sz w:val="20"/>
                <w:szCs w:val="20"/>
              </w:rPr>
            </w:pPr>
            <w:r w:rsidRPr="00847446">
              <w:rPr>
                <w:sz w:val="20"/>
                <w:szCs w:val="20"/>
              </w:rPr>
              <w:t>3.9</w:t>
            </w:r>
          </w:p>
        </w:tc>
        <w:tc>
          <w:tcPr>
            <w:tcW w:w="3827" w:type="dxa"/>
            <w:shd w:val="clear" w:color="auto" w:fill="auto"/>
            <w:vAlign w:val="center"/>
            <w:hideMark/>
          </w:tcPr>
          <w:p w14:paraId="2E7A3635" w14:textId="77777777" w:rsidR="00847446" w:rsidRPr="00847446" w:rsidRDefault="00847446" w:rsidP="00847446">
            <w:pPr>
              <w:ind w:firstLineChars="100" w:firstLine="200"/>
              <w:rPr>
                <w:sz w:val="20"/>
                <w:szCs w:val="20"/>
              </w:rPr>
            </w:pPr>
            <w:r w:rsidRPr="00847446">
              <w:rPr>
                <w:sz w:val="20"/>
                <w:szCs w:val="20"/>
              </w:rPr>
              <w:t>Отчисления на социальные нужды административно-управленческого персонала</w:t>
            </w:r>
          </w:p>
        </w:tc>
        <w:tc>
          <w:tcPr>
            <w:tcW w:w="1134" w:type="dxa"/>
            <w:shd w:val="clear" w:color="auto" w:fill="auto"/>
            <w:vAlign w:val="center"/>
            <w:hideMark/>
          </w:tcPr>
          <w:p w14:paraId="217E6520"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08FA3640" w14:textId="77777777" w:rsidR="00847446" w:rsidRPr="00847446" w:rsidRDefault="00847446" w:rsidP="00847446">
            <w:pPr>
              <w:jc w:val="right"/>
              <w:rPr>
                <w:sz w:val="20"/>
                <w:szCs w:val="20"/>
              </w:rPr>
            </w:pPr>
            <w:r w:rsidRPr="00847446">
              <w:rPr>
                <w:sz w:val="20"/>
                <w:szCs w:val="20"/>
              </w:rPr>
              <w:t>2 009,03</w:t>
            </w:r>
          </w:p>
        </w:tc>
      </w:tr>
      <w:tr w:rsidR="00847446" w:rsidRPr="00847446" w14:paraId="33EF63E2" w14:textId="77777777" w:rsidTr="00236771">
        <w:trPr>
          <w:trHeight w:val="20"/>
        </w:trPr>
        <w:tc>
          <w:tcPr>
            <w:tcW w:w="846" w:type="dxa"/>
            <w:shd w:val="clear" w:color="auto" w:fill="auto"/>
            <w:vAlign w:val="center"/>
            <w:hideMark/>
          </w:tcPr>
          <w:p w14:paraId="4FBB6E52" w14:textId="77777777" w:rsidR="00847446" w:rsidRPr="00847446" w:rsidRDefault="00847446" w:rsidP="00847446">
            <w:pPr>
              <w:jc w:val="center"/>
              <w:rPr>
                <w:sz w:val="20"/>
                <w:szCs w:val="20"/>
              </w:rPr>
            </w:pPr>
            <w:r w:rsidRPr="00847446">
              <w:rPr>
                <w:sz w:val="20"/>
                <w:szCs w:val="20"/>
              </w:rPr>
              <w:t>3.10</w:t>
            </w:r>
          </w:p>
        </w:tc>
        <w:tc>
          <w:tcPr>
            <w:tcW w:w="3827" w:type="dxa"/>
            <w:shd w:val="clear" w:color="auto" w:fill="auto"/>
            <w:vAlign w:val="center"/>
            <w:hideMark/>
          </w:tcPr>
          <w:p w14:paraId="64842CBC" w14:textId="77777777" w:rsidR="00847446" w:rsidRPr="00847446" w:rsidRDefault="00847446" w:rsidP="00847446">
            <w:pPr>
              <w:ind w:firstLineChars="100" w:firstLine="200"/>
              <w:rPr>
                <w:sz w:val="20"/>
                <w:szCs w:val="20"/>
              </w:rPr>
            </w:pPr>
            <w:r w:rsidRPr="00847446">
              <w:rPr>
                <w:sz w:val="20"/>
                <w:szCs w:val="20"/>
              </w:rPr>
              <w:t>Расходы на амортизацию основных производственных средств</w:t>
            </w:r>
          </w:p>
        </w:tc>
        <w:tc>
          <w:tcPr>
            <w:tcW w:w="1134" w:type="dxa"/>
            <w:shd w:val="clear" w:color="auto" w:fill="auto"/>
            <w:vAlign w:val="center"/>
            <w:hideMark/>
          </w:tcPr>
          <w:p w14:paraId="3DB51D2F"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682D7BB3" w14:textId="77777777" w:rsidR="00847446" w:rsidRPr="00847446" w:rsidRDefault="00847446" w:rsidP="00847446">
            <w:pPr>
              <w:jc w:val="right"/>
              <w:rPr>
                <w:sz w:val="20"/>
                <w:szCs w:val="20"/>
              </w:rPr>
            </w:pPr>
            <w:r w:rsidRPr="00847446">
              <w:rPr>
                <w:sz w:val="20"/>
                <w:szCs w:val="20"/>
              </w:rPr>
              <w:t>1 994,24</w:t>
            </w:r>
          </w:p>
        </w:tc>
      </w:tr>
      <w:tr w:rsidR="00847446" w:rsidRPr="00847446" w14:paraId="4E7F78D0" w14:textId="77777777" w:rsidTr="00236771">
        <w:trPr>
          <w:trHeight w:val="20"/>
        </w:trPr>
        <w:tc>
          <w:tcPr>
            <w:tcW w:w="846" w:type="dxa"/>
            <w:shd w:val="clear" w:color="auto" w:fill="auto"/>
            <w:vAlign w:val="center"/>
            <w:hideMark/>
          </w:tcPr>
          <w:p w14:paraId="01D7B77D" w14:textId="77777777" w:rsidR="00847446" w:rsidRPr="00847446" w:rsidRDefault="00847446" w:rsidP="00847446">
            <w:pPr>
              <w:jc w:val="center"/>
              <w:rPr>
                <w:sz w:val="20"/>
                <w:szCs w:val="20"/>
              </w:rPr>
            </w:pPr>
            <w:r w:rsidRPr="00847446">
              <w:rPr>
                <w:sz w:val="20"/>
                <w:szCs w:val="20"/>
              </w:rPr>
              <w:t>3.11</w:t>
            </w:r>
          </w:p>
        </w:tc>
        <w:tc>
          <w:tcPr>
            <w:tcW w:w="3827" w:type="dxa"/>
            <w:shd w:val="clear" w:color="auto" w:fill="auto"/>
            <w:vAlign w:val="center"/>
            <w:hideMark/>
          </w:tcPr>
          <w:p w14:paraId="4BA6D67B" w14:textId="77777777" w:rsidR="00847446" w:rsidRPr="00847446" w:rsidRDefault="00847446" w:rsidP="00847446">
            <w:pPr>
              <w:ind w:firstLineChars="100" w:firstLine="200"/>
              <w:rPr>
                <w:sz w:val="20"/>
                <w:szCs w:val="20"/>
              </w:rPr>
            </w:pPr>
            <w:r w:rsidRPr="00847446">
              <w:rPr>
                <w:sz w:val="20"/>
                <w:szCs w:val="20"/>
              </w:rPr>
              <w:t>Расходы на аренду имущества, используемого для осуществления регулируемого вида деятельности</w:t>
            </w:r>
          </w:p>
        </w:tc>
        <w:tc>
          <w:tcPr>
            <w:tcW w:w="1134" w:type="dxa"/>
            <w:shd w:val="clear" w:color="auto" w:fill="auto"/>
            <w:vAlign w:val="center"/>
            <w:hideMark/>
          </w:tcPr>
          <w:p w14:paraId="5A7EFCA2"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54AEBC6D" w14:textId="77777777" w:rsidR="00847446" w:rsidRPr="00847446" w:rsidRDefault="00847446" w:rsidP="00847446">
            <w:pPr>
              <w:jc w:val="right"/>
              <w:rPr>
                <w:sz w:val="20"/>
                <w:szCs w:val="20"/>
              </w:rPr>
            </w:pPr>
            <w:r w:rsidRPr="00847446">
              <w:rPr>
                <w:sz w:val="20"/>
                <w:szCs w:val="20"/>
              </w:rPr>
              <w:t>0,00</w:t>
            </w:r>
          </w:p>
        </w:tc>
      </w:tr>
      <w:tr w:rsidR="00847446" w:rsidRPr="00847446" w14:paraId="182C55F8" w14:textId="77777777" w:rsidTr="00236771">
        <w:trPr>
          <w:trHeight w:val="20"/>
        </w:trPr>
        <w:tc>
          <w:tcPr>
            <w:tcW w:w="846" w:type="dxa"/>
            <w:shd w:val="clear" w:color="auto" w:fill="auto"/>
            <w:vAlign w:val="center"/>
            <w:hideMark/>
          </w:tcPr>
          <w:p w14:paraId="0B4AADE4" w14:textId="77777777" w:rsidR="00847446" w:rsidRPr="00847446" w:rsidRDefault="00847446" w:rsidP="00847446">
            <w:pPr>
              <w:jc w:val="center"/>
              <w:rPr>
                <w:sz w:val="20"/>
                <w:szCs w:val="20"/>
              </w:rPr>
            </w:pPr>
            <w:r w:rsidRPr="00847446">
              <w:rPr>
                <w:sz w:val="20"/>
                <w:szCs w:val="20"/>
              </w:rPr>
              <w:t>3.12</w:t>
            </w:r>
          </w:p>
        </w:tc>
        <w:tc>
          <w:tcPr>
            <w:tcW w:w="3827" w:type="dxa"/>
            <w:shd w:val="clear" w:color="auto" w:fill="auto"/>
            <w:vAlign w:val="center"/>
            <w:hideMark/>
          </w:tcPr>
          <w:p w14:paraId="4AFDADA3" w14:textId="77777777" w:rsidR="00847446" w:rsidRPr="00847446" w:rsidRDefault="00847446" w:rsidP="00847446">
            <w:pPr>
              <w:ind w:firstLineChars="100" w:firstLine="200"/>
              <w:rPr>
                <w:sz w:val="20"/>
                <w:szCs w:val="20"/>
              </w:rPr>
            </w:pPr>
            <w:r w:rsidRPr="00847446">
              <w:rPr>
                <w:sz w:val="20"/>
                <w:szCs w:val="20"/>
              </w:rPr>
              <w:t>Общепроизводственные расходы, в том числе:</w:t>
            </w:r>
          </w:p>
        </w:tc>
        <w:tc>
          <w:tcPr>
            <w:tcW w:w="1134" w:type="dxa"/>
            <w:shd w:val="clear" w:color="auto" w:fill="auto"/>
            <w:vAlign w:val="center"/>
            <w:hideMark/>
          </w:tcPr>
          <w:p w14:paraId="00FB2DB2"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3F14B339" w14:textId="77777777" w:rsidR="00847446" w:rsidRPr="00847446" w:rsidRDefault="00847446" w:rsidP="00847446">
            <w:pPr>
              <w:jc w:val="right"/>
              <w:rPr>
                <w:sz w:val="20"/>
                <w:szCs w:val="20"/>
              </w:rPr>
            </w:pPr>
            <w:r w:rsidRPr="00847446">
              <w:rPr>
                <w:sz w:val="20"/>
                <w:szCs w:val="20"/>
              </w:rPr>
              <w:t>2 252,55</w:t>
            </w:r>
          </w:p>
        </w:tc>
      </w:tr>
      <w:tr w:rsidR="00847446" w:rsidRPr="00847446" w14:paraId="62409BCC" w14:textId="77777777" w:rsidTr="00236771">
        <w:trPr>
          <w:trHeight w:val="20"/>
        </w:trPr>
        <w:tc>
          <w:tcPr>
            <w:tcW w:w="846" w:type="dxa"/>
            <w:shd w:val="clear" w:color="auto" w:fill="auto"/>
            <w:vAlign w:val="center"/>
            <w:hideMark/>
          </w:tcPr>
          <w:p w14:paraId="77EADC3D" w14:textId="77777777" w:rsidR="00847446" w:rsidRPr="00847446" w:rsidRDefault="00847446" w:rsidP="00847446">
            <w:pPr>
              <w:jc w:val="center"/>
              <w:rPr>
                <w:sz w:val="20"/>
                <w:szCs w:val="20"/>
              </w:rPr>
            </w:pPr>
            <w:r w:rsidRPr="00847446">
              <w:rPr>
                <w:sz w:val="20"/>
                <w:szCs w:val="20"/>
              </w:rPr>
              <w:t>3.12.1</w:t>
            </w:r>
          </w:p>
        </w:tc>
        <w:tc>
          <w:tcPr>
            <w:tcW w:w="3827" w:type="dxa"/>
            <w:shd w:val="clear" w:color="auto" w:fill="auto"/>
            <w:vAlign w:val="center"/>
            <w:hideMark/>
          </w:tcPr>
          <w:p w14:paraId="08100580" w14:textId="77777777" w:rsidR="00847446" w:rsidRPr="00847446" w:rsidRDefault="00847446" w:rsidP="00847446">
            <w:pPr>
              <w:ind w:firstLineChars="200" w:firstLine="400"/>
              <w:rPr>
                <w:sz w:val="20"/>
                <w:szCs w:val="20"/>
              </w:rPr>
            </w:pPr>
            <w:r w:rsidRPr="00847446">
              <w:rPr>
                <w:sz w:val="20"/>
                <w:szCs w:val="20"/>
              </w:rPr>
              <w:t>Расходы на текущий ремонт</w:t>
            </w:r>
          </w:p>
        </w:tc>
        <w:tc>
          <w:tcPr>
            <w:tcW w:w="1134" w:type="dxa"/>
            <w:shd w:val="clear" w:color="auto" w:fill="auto"/>
            <w:vAlign w:val="center"/>
            <w:hideMark/>
          </w:tcPr>
          <w:p w14:paraId="69AFC45B"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170CD47E" w14:textId="77777777" w:rsidR="00847446" w:rsidRPr="00847446" w:rsidRDefault="00847446" w:rsidP="00847446">
            <w:pPr>
              <w:jc w:val="right"/>
              <w:rPr>
                <w:sz w:val="20"/>
                <w:szCs w:val="20"/>
              </w:rPr>
            </w:pPr>
            <w:r w:rsidRPr="00847446">
              <w:rPr>
                <w:sz w:val="20"/>
                <w:szCs w:val="20"/>
              </w:rPr>
              <w:t>0,00</w:t>
            </w:r>
          </w:p>
        </w:tc>
      </w:tr>
      <w:tr w:rsidR="00847446" w:rsidRPr="00847446" w14:paraId="4AC9B826" w14:textId="77777777" w:rsidTr="00236771">
        <w:trPr>
          <w:trHeight w:val="20"/>
        </w:trPr>
        <w:tc>
          <w:tcPr>
            <w:tcW w:w="846" w:type="dxa"/>
            <w:shd w:val="clear" w:color="auto" w:fill="auto"/>
            <w:vAlign w:val="center"/>
            <w:hideMark/>
          </w:tcPr>
          <w:p w14:paraId="63A5B986" w14:textId="77777777" w:rsidR="00847446" w:rsidRPr="00847446" w:rsidRDefault="00847446" w:rsidP="00847446">
            <w:pPr>
              <w:jc w:val="center"/>
              <w:rPr>
                <w:sz w:val="20"/>
                <w:szCs w:val="20"/>
              </w:rPr>
            </w:pPr>
            <w:r w:rsidRPr="00847446">
              <w:rPr>
                <w:sz w:val="20"/>
                <w:szCs w:val="20"/>
              </w:rPr>
              <w:t>3.12.2</w:t>
            </w:r>
          </w:p>
        </w:tc>
        <w:tc>
          <w:tcPr>
            <w:tcW w:w="3827" w:type="dxa"/>
            <w:shd w:val="clear" w:color="auto" w:fill="auto"/>
            <w:vAlign w:val="center"/>
            <w:hideMark/>
          </w:tcPr>
          <w:p w14:paraId="67CB3067" w14:textId="77777777" w:rsidR="00847446" w:rsidRPr="00847446" w:rsidRDefault="00847446" w:rsidP="00847446">
            <w:pPr>
              <w:ind w:firstLineChars="200" w:firstLine="400"/>
              <w:rPr>
                <w:sz w:val="20"/>
                <w:szCs w:val="20"/>
              </w:rPr>
            </w:pPr>
            <w:r w:rsidRPr="00847446">
              <w:rPr>
                <w:sz w:val="20"/>
                <w:szCs w:val="20"/>
              </w:rPr>
              <w:t>Расходы на капитальный ремонт</w:t>
            </w:r>
          </w:p>
        </w:tc>
        <w:tc>
          <w:tcPr>
            <w:tcW w:w="1134" w:type="dxa"/>
            <w:shd w:val="clear" w:color="auto" w:fill="auto"/>
            <w:vAlign w:val="center"/>
            <w:hideMark/>
          </w:tcPr>
          <w:p w14:paraId="790CE0BE"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7E16C67D" w14:textId="77777777" w:rsidR="00847446" w:rsidRPr="00847446" w:rsidRDefault="00847446" w:rsidP="00847446">
            <w:pPr>
              <w:jc w:val="right"/>
              <w:rPr>
                <w:sz w:val="20"/>
                <w:szCs w:val="20"/>
              </w:rPr>
            </w:pPr>
            <w:r w:rsidRPr="00847446">
              <w:rPr>
                <w:sz w:val="20"/>
                <w:szCs w:val="20"/>
              </w:rPr>
              <w:t>0,00</w:t>
            </w:r>
          </w:p>
        </w:tc>
      </w:tr>
      <w:tr w:rsidR="00847446" w:rsidRPr="00847446" w14:paraId="3C72D2B9" w14:textId="77777777" w:rsidTr="00236771">
        <w:trPr>
          <w:trHeight w:val="20"/>
        </w:trPr>
        <w:tc>
          <w:tcPr>
            <w:tcW w:w="846" w:type="dxa"/>
            <w:shd w:val="clear" w:color="auto" w:fill="auto"/>
            <w:vAlign w:val="center"/>
            <w:hideMark/>
          </w:tcPr>
          <w:p w14:paraId="37AA64B2" w14:textId="77777777" w:rsidR="00847446" w:rsidRPr="00847446" w:rsidRDefault="00847446" w:rsidP="00847446">
            <w:pPr>
              <w:jc w:val="center"/>
              <w:rPr>
                <w:sz w:val="20"/>
                <w:szCs w:val="20"/>
              </w:rPr>
            </w:pPr>
            <w:r w:rsidRPr="00847446">
              <w:rPr>
                <w:sz w:val="20"/>
                <w:szCs w:val="20"/>
              </w:rPr>
              <w:t>3.13</w:t>
            </w:r>
          </w:p>
        </w:tc>
        <w:tc>
          <w:tcPr>
            <w:tcW w:w="3827" w:type="dxa"/>
            <w:shd w:val="clear" w:color="auto" w:fill="auto"/>
            <w:vAlign w:val="center"/>
            <w:hideMark/>
          </w:tcPr>
          <w:p w14:paraId="1EE5C0CE" w14:textId="77777777" w:rsidR="00847446" w:rsidRPr="00847446" w:rsidRDefault="00847446" w:rsidP="00847446">
            <w:pPr>
              <w:ind w:firstLineChars="100" w:firstLine="200"/>
              <w:rPr>
                <w:sz w:val="20"/>
                <w:szCs w:val="20"/>
              </w:rPr>
            </w:pPr>
            <w:r w:rsidRPr="00847446">
              <w:rPr>
                <w:sz w:val="20"/>
                <w:szCs w:val="20"/>
              </w:rPr>
              <w:t>Общехозяйственные расходы, в том числе:</w:t>
            </w:r>
          </w:p>
        </w:tc>
        <w:tc>
          <w:tcPr>
            <w:tcW w:w="1134" w:type="dxa"/>
            <w:shd w:val="clear" w:color="auto" w:fill="auto"/>
            <w:vAlign w:val="center"/>
            <w:hideMark/>
          </w:tcPr>
          <w:p w14:paraId="6F2264E4"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158578AA" w14:textId="77777777" w:rsidR="00847446" w:rsidRPr="00847446" w:rsidRDefault="00847446" w:rsidP="00847446">
            <w:pPr>
              <w:jc w:val="right"/>
              <w:rPr>
                <w:sz w:val="20"/>
                <w:szCs w:val="20"/>
              </w:rPr>
            </w:pPr>
            <w:r w:rsidRPr="00847446">
              <w:rPr>
                <w:sz w:val="20"/>
                <w:szCs w:val="20"/>
              </w:rPr>
              <w:t>2 084,75</w:t>
            </w:r>
          </w:p>
        </w:tc>
      </w:tr>
      <w:tr w:rsidR="00847446" w:rsidRPr="00847446" w14:paraId="4F23A8B6" w14:textId="77777777" w:rsidTr="00236771">
        <w:trPr>
          <w:trHeight w:val="20"/>
        </w:trPr>
        <w:tc>
          <w:tcPr>
            <w:tcW w:w="846" w:type="dxa"/>
            <w:shd w:val="clear" w:color="auto" w:fill="auto"/>
            <w:vAlign w:val="center"/>
            <w:hideMark/>
          </w:tcPr>
          <w:p w14:paraId="1C0AC931" w14:textId="77777777" w:rsidR="00847446" w:rsidRPr="00847446" w:rsidRDefault="00847446" w:rsidP="00847446">
            <w:pPr>
              <w:jc w:val="center"/>
              <w:rPr>
                <w:sz w:val="20"/>
                <w:szCs w:val="20"/>
              </w:rPr>
            </w:pPr>
            <w:r w:rsidRPr="00847446">
              <w:rPr>
                <w:sz w:val="20"/>
                <w:szCs w:val="20"/>
              </w:rPr>
              <w:t>3.13.1</w:t>
            </w:r>
          </w:p>
        </w:tc>
        <w:tc>
          <w:tcPr>
            <w:tcW w:w="3827" w:type="dxa"/>
            <w:shd w:val="clear" w:color="auto" w:fill="auto"/>
            <w:vAlign w:val="center"/>
            <w:hideMark/>
          </w:tcPr>
          <w:p w14:paraId="64D5294D" w14:textId="77777777" w:rsidR="00847446" w:rsidRPr="00847446" w:rsidRDefault="00847446" w:rsidP="00847446">
            <w:pPr>
              <w:ind w:firstLineChars="200" w:firstLine="400"/>
              <w:rPr>
                <w:sz w:val="20"/>
                <w:szCs w:val="20"/>
              </w:rPr>
            </w:pPr>
            <w:r w:rsidRPr="00847446">
              <w:rPr>
                <w:sz w:val="20"/>
                <w:szCs w:val="20"/>
              </w:rPr>
              <w:t>Расходы на текущий ремонт</w:t>
            </w:r>
          </w:p>
        </w:tc>
        <w:tc>
          <w:tcPr>
            <w:tcW w:w="1134" w:type="dxa"/>
            <w:shd w:val="clear" w:color="auto" w:fill="auto"/>
            <w:vAlign w:val="center"/>
            <w:hideMark/>
          </w:tcPr>
          <w:p w14:paraId="609E5A45"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35F9E71A" w14:textId="77777777" w:rsidR="00847446" w:rsidRPr="00847446" w:rsidRDefault="00847446" w:rsidP="00847446">
            <w:pPr>
              <w:jc w:val="right"/>
              <w:rPr>
                <w:sz w:val="20"/>
                <w:szCs w:val="20"/>
              </w:rPr>
            </w:pPr>
            <w:r w:rsidRPr="00847446">
              <w:rPr>
                <w:sz w:val="20"/>
                <w:szCs w:val="20"/>
              </w:rPr>
              <w:t>0,00</w:t>
            </w:r>
          </w:p>
        </w:tc>
      </w:tr>
      <w:tr w:rsidR="00847446" w:rsidRPr="00847446" w14:paraId="28A8B98E" w14:textId="77777777" w:rsidTr="00236771">
        <w:trPr>
          <w:trHeight w:val="20"/>
        </w:trPr>
        <w:tc>
          <w:tcPr>
            <w:tcW w:w="846" w:type="dxa"/>
            <w:shd w:val="clear" w:color="auto" w:fill="auto"/>
            <w:vAlign w:val="center"/>
            <w:hideMark/>
          </w:tcPr>
          <w:p w14:paraId="260C26E9" w14:textId="77777777" w:rsidR="00847446" w:rsidRPr="00847446" w:rsidRDefault="00847446" w:rsidP="00847446">
            <w:pPr>
              <w:jc w:val="center"/>
              <w:rPr>
                <w:sz w:val="20"/>
                <w:szCs w:val="20"/>
              </w:rPr>
            </w:pPr>
            <w:r w:rsidRPr="00847446">
              <w:rPr>
                <w:sz w:val="20"/>
                <w:szCs w:val="20"/>
              </w:rPr>
              <w:t>3.13.2</w:t>
            </w:r>
          </w:p>
        </w:tc>
        <w:tc>
          <w:tcPr>
            <w:tcW w:w="3827" w:type="dxa"/>
            <w:shd w:val="clear" w:color="auto" w:fill="auto"/>
            <w:vAlign w:val="center"/>
            <w:hideMark/>
          </w:tcPr>
          <w:p w14:paraId="3B3D757D" w14:textId="77777777" w:rsidR="00847446" w:rsidRPr="00847446" w:rsidRDefault="00847446" w:rsidP="00847446">
            <w:pPr>
              <w:ind w:firstLineChars="200" w:firstLine="400"/>
              <w:rPr>
                <w:sz w:val="20"/>
                <w:szCs w:val="20"/>
              </w:rPr>
            </w:pPr>
            <w:r w:rsidRPr="00847446">
              <w:rPr>
                <w:sz w:val="20"/>
                <w:szCs w:val="20"/>
              </w:rPr>
              <w:t>Расходы на капитальный ремонт</w:t>
            </w:r>
          </w:p>
        </w:tc>
        <w:tc>
          <w:tcPr>
            <w:tcW w:w="1134" w:type="dxa"/>
            <w:shd w:val="clear" w:color="auto" w:fill="auto"/>
            <w:vAlign w:val="center"/>
            <w:hideMark/>
          </w:tcPr>
          <w:p w14:paraId="3FD102C5"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5064088C" w14:textId="77777777" w:rsidR="00847446" w:rsidRPr="00847446" w:rsidRDefault="00847446" w:rsidP="00847446">
            <w:pPr>
              <w:jc w:val="right"/>
              <w:rPr>
                <w:sz w:val="20"/>
                <w:szCs w:val="20"/>
              </w:rPr>
            </w:pPr>
            <w:r w:rsidRPr="00847446">
              <w:rPr>
                <w:sz w:val="20"/>
                <w:szCs w:val="20"/>
              </w:rPr>
              <w:t>0,00</w:t>
            </w:r>
          </w:p>
        </w:tc>
      </w:tr>
      <w:tr w:rsidR="00847446" w:rsidRPr="00847446" w14:paraId="2E4F8A8B" w14:textId="77777777" w:rsidTr="00236771">
        <w:trPr>
          <w:trHeight w:val="20"/>
        </w:trPr>
        <w:tc>
          <w:tcPr>
            <w:tcW w:w="846" w:type="dxa"/>
            <w:vMerge w:val="restart"/>
            <w:shd w:val="clear" w:color="auto" w:fill="auto"/>
            <w:vAlign w:val="center"/>
            <w:hideMark/>
          </w:tcPr>
          <w:p w14:paraId="6BE33621" w14:textId="77777777" w:rsidR="00847446" w:rsidRPr="00847446" w:rsidRDefault="00847446" w:rsidP="00847446">
            <w:pPr>
              <w:jc w:val="center"/>
              <w:rPr>
                <w:sz w:val="20"/>
                <w:szCs w:val="20"/>
              </w:rPr>
            </w:pPr>
            <w:r w:rsidRPr="00847446">
              <w:rPr>
                <w:sz w:val="20"/>
                <w:szCs w:val="20"/>
              </w:rPr>
              <w:t>3.14</w:t>
            </w:r>
          </w:p>
        </w:tc>
        <w:tc>
          <w:tcPr>
            <w:tcW w:w="3827" w:type="dxa"/>
            <w:shd w:val="clear" w:color="auto" w:fill="auto"/>
            <w:vAlign w:val="center"/>
            <w:hideMark/>
          </w:tcPr>
          <w:p w14:paraId="06A07D03" w14:textId="77777777" w:rsidR="00847446" w:rsidRPr="00847446" w:rsidRDefault="00847446" w:rsidP="00847446">
            <w:pPr>
              <w:ind w:firstLineChars="100" w:firstLine="200"/>
              <w:rPr>
                <w:sz w:val="20"/>
                <w:szCs w:val="20"/>
              </w:rPr>
            </w:pPr>
            <w:r w:rsidRPr="00847446">
              <w:rPr>
                <w:sz w:val="20"/>
                <w:szCs w:val="20"/>
              </w:rPr>
              <w:t>Расходы на капитальный и текущий ремонт основных производственных средств</w:t>
            </w:r>
          </w:p>
        </w:tc>
        <w:tc>
          <w:tcPr>
            <w:tcW w:w="1134" w:type="dxa"/>
            <w:vMerge w:val="restart"/>
            <w:shd w:val="clear" w:color="auto" w:fill="auto"/>
            <w:vAlign w:val="center"/>
            <w:hideMark/>
          </w:tcPr>
          <w:p w14:paraId="55E89AA7"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5781EC35" w14:textId="77777777" w:rsidR="00847446" w:rsidRPr="00847446" w:rsidRDefault="00847446" w:rsidP="00847446">
            <w:pPr>
              <w:jc w:val="right"/>
              <w:rPr>
                <w:sz w:val="20"/>
                <w:szCs w:val="20"/>
              </w:rPr>
            </w:pPr>
            <w:bookmarkStart w:id="285" w:name="RANGE!G68"/>
            <w:r w:rsidRPr="00847446">
              <w:rPr>
                <w:sz w:val="20"/>
                <w:szCs w:val="20"/>
              </w:rPr>
              <w:t>4 673,77</w:t>
            </w:r>
            <w:bookmarkEnd w:id="285"/>
          </w:p>
        </w:tc>
      </w:tr>
      <w:tr w:rsidR="00847446" w:rsidRPr="00847446" w14:paraId="10E76BBD" w14:textId="77777777" w:rsidTr="00236771">
        <w:trPr>
          <w:trHeight w:val="20"/>
        </w:trPr>
        <w:tc>
          <w:tcPr>
            <w:tcW w:w="846" w:type="dxa"/>
            <w:vMerge/>
            <w:shd w:val="clear" w:color="auto" w:fill="auto"/>
            <w:vAlign w:val="center"/>
            <w:hideMark/>
          </w:tcPr>
          <w:p w14:paraId="3C82AF71" w14:textId="77777777" w:rsidR="00847446" w:rsidRPr="00847446" w:rsidRDefault="00847446" w:rsidP="00847446">
            <w:pPr>
              <w:rPr>
                <w:sz w:val="20"/>
                <w:szCs w:val="20"/>
              </w:rPr>
            </w:pPr>
          </w:p>
        </w:tc>
        <w:tc>
          <w:tcPr>
            <w:tcW w:w="3827" w:type="dxa"/>
            <w:shd w:val="clear" w:color="auto" w:fill="auto"/>
            <w:vAlign w:val="center"/>
            <w:hideMark/>
          </w:tcPr>
          <w:p w14:paraId="7C915DAF" w14:textId="77777777" w:rsidR="00847446" w:rsidRPr="00847446" w:rsidRDefault="00847446" w:rsidP="00847446">
            <w:pPr>
              <w:ind w:firstLineChars="200" w:firstLine="400"/>
              <w:rPr>
                <w:sz w:val="20"/>
                <w:szCs w:val="20"/>
              </w:rPr>
            </w:pPr>
            <w:r w:rsidRPr="00847446">
              <w:rPr>
                <w:sz w:val="20"/>
                <w:szCs w:val="20"/>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1134" w:type="dxa"/>
            <w:vMerge/>
            <w:shd w:val="clear" w:color="auto" w:fill="auto"/>
            <w:vAlign w:val="center"/>
            <w:hideMark/>
          </w:tcPr>
          <w:p w14:paraId="6FC40865" w14:textId="77777777" w:rsidR="00847446" w:rsidRPr="00847446" w:rsidRDefault="00847446" w:rsidP="00847446">
            <w:pPr>
              <w:rPr>
                <w:sz w:val="20"/>
                <w:szCs w:val="20"/>
              </w:rPr>
            </w:pPr>
          </w:p>
        </w:tc>
        <w:tc>
          <w:tcPr>
            <w:tcW w:w="3537" w:type="dxa"/>
            <w:shd w:val="clear" w:color="auto" w:fill="auto"/>
            <w:vAlign w:val="center"/>
            <w:hideMark/>
          </w:tcPr>
          <w:p w14:paraId="4E82F46A" w14:textId="77777777" w:rsidR="00847446" w:rsidRPr="00847446" w:rsidRDefault="00847446" w:rsidP="00847446">
            <w:pPr>
              <w:rPr>
                <w:sz w:val="20"/>
                <w:szCs w:val="20"/>
              </w:rPr>
            </w:pPr>
            <w:r w:rsidRPr="00847446">
              <w:rPr>
                <w:sz w:val="20"/>
                <w:szCs w:val="20"/>
              </w:rPr>
              <w:t>отсутствует</w:t>
            </w:r>
          </w:p>
        </w:tc>
      </w:tr>
      <w:tr w:rsidR="00847446" w:rsidRPr="00847446" w14:paraId="00873D42" w14:textId="77777777" w:rsidTr="00236771">
        <w:trPr>
          <w:trHeight w:val="20"/>
        </w:trPr>
        <w:tc>
          <w:tcPr>
            <w:tcW w:w="846" w:type="dxa"/>
            <w:shd w:val="clear" w:color="auto" w:fill="auto"/>
            <w:vAlign w:val="center"/>
            <w:hideMark/>
          </w:tcPr>
          <w:p w14:paraId="191CF459" w14:textId="77777777" w:rsidR="00847446" w:rsidRPr="00847446" w:rsidRDefault="00847446" w:rsidP="00847446">
            <w:pPr>
              <w:jc w:val="center"/>
              <w:rPr>
                <w:sz w:val="20"/>
                <w:szCs w:val="20"/>
              </w:rPr>
            </w:pPr>
            <w:r w:rsidRPr="00847446">
              <w:rPr>
                <w:sz w:val="20"/>
                <w:szCs w:val="20"/>
              </w:rPr>
              <w:t>3.15</w:t>
            </w:r>
          </w:p>
        </w:tc>
        <w:tc>
          <w:tcPr>
            <w:tcW w:w="3827" w:type="dxa"/>
            <w:shd w:val="clear" w:color="auto" w:fill="auto"/>
            <w:vAlign w:val="center"/>
            <w:hideMark/>
          </w:tcPr>
          <w:p w14:paraId="06D6C723" w14:textId="77777777" w:rsidR="00847446" w:rsidRPr="00847446" w:rsidRDefault="00847446" w:rsidP="00847446">
            <w:pPr>
              <w:ind w:firstLineChars="100" w:firstLine="200"/>
              <w:rPr>
                <w:sz w:val="20"/>
                <w:szCs w:val="20"/>
              </w:rPr>
            </w:pPr>
            <w:r w:rsidRPr="00847446">
              <w:rPr>
                <w:sz w:val="20"/>
                <w:szCs w:val="20"/>
              </w:rPr>
              <w:t>Прочие расходы, которые подлежат отнесению на регулируемые виды деятельности, в том числе:</w:t>
            </w:r>
          </w:p>
        </w:tc>
        <w:tc>
          <w:tcPr>
            <w:tcW w:w="1134" w:type="dxa"/>
            <w:shd w:val="clear" w:color="auto" w:fill="auto"/>
            <w:vAlign w:val="center"/>
            <w:hideMark/>
          </w:tcPr>
          <w:p w14:paraId="78A24428"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041DA673" w14:textId="77777777" w:rsidR="00847446" w:rsidRPr="00847446" w:rsidRDefault="00847446" w:rsidP="00847446">
            <w:pPr>
              <w:jc w:val="right"/>
              <w:rPr>
                <w:sz w:val="20"/>
                <w:szCs w:val="20"/>
              </w:rPr>
            </w:pPr>
            <w:r w:rsidRPr="00847446">
              <w:rPr>
                <w:sz w:val="20"/>
                <w:szCs w:val="20"/>
              </w:rPr>
              <w:t>7 157,21</w:t>
            </w:r>
          </w:p>
        </w:tc>
      </w:tr>
      <w:tr w:rsidR="00847446" w:rsidRPr="00847446" w14:paraId="36CEAF74" w14:textId="77777777" w:rsidTr="00236771">
        <w:trPr>
          <w:trHeight w:val="20"/>
        </w:trPr>
        <w:tc>
          <w:tcPr>
            <w:tcW w:w="846" w:type="dxa"/>
            <w:shd w:val="clear" w:color="auto" w:fill="auto"/>
            <w:vAlign w:val="center"/>
            <w:hideMark/>
          </w:tcPr>
          <w:p w14:paraId="5F45B849" w14:textId="77777777" w:rsidR="00847446" w:rsidRPr="00847446" w:rsidRDefault="00847446" w:rsidP="00847446">
            <w:pPr>
              <w:jc w:val="center"/>
              <w:rPr>
                <w:sz w:val="20"/>
                <w:szCs w:val="20"/>
              </w:rPr>
            </w:pPr>
            <w:r w:rsidRPr="00847446">
              <w:rPr>
                <w:sz w:val="20"/>
                <w:szCs w:val="20"/>
              </w:rPr>
              <w:t>3.15.1</w:t>
            </w:r>
          </w:p>
        </w:tc>
        <w:tc>
          <w:tcPr>
            <w:tcW w:w="3827" w:type="dxa"/>
            <w:shd w:val="clear" w:color="auto" w:fill="auto"/>
            <w:vAlign w:val="center"/>
            <w:hideMark/>
          </w:tcPr>
          <w:p w14:paraId="10BBA1EA" w14:textId="77777777" w:rsidR="00847446" w:rsidRPr="00847446" w:rsidRDefault="00847446" w:rsidP="00847446">
            <w:pPr>
              <w:ind w:firstLineChars="200" w:firstLine="400"/>
              <w:rPr>
                <w:sz w:val="20"/>
                <w:szCs w:val="20"/>
              </w:rPr>
            </w:pPr>
            <w:r w:rsidRPr="00847446">
              <w:rPr>
                <w:sz w:val="20"/>
                <w:szCs w:val="20"/>
              </w:rPr>
              <w:t>Расходы на оплату труда цехового персонала</w:t>
            </w:r>
          </w:p>
        </w:tc>
        <w:tc>
          <w:tcPr>
            <w:tcW w:w="1134" w:type="dxa"/>
            <w:shd w:val="clear" w:color="auto" w:fill="auto"/>
            <w:vAlign w:val="center"/>
            <w:hideMark/>
          </w:tcPr>
          <w:p w14:paraId="093F4156"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5ABA43FA" w14:textId="77777777" w:rsidR="00847446" w:rsidRPr="00847446" w:rsidRDefault="00847446" w:rsidP="00847446">
            <w:pPr>
              <w:jc w:val="right"/>
              <w:rPr>
                <w:sz w:val="20"/>
                <w:szCs w:val="20"/>
              </w:rPr>
            </w:pPr>
            <w:r w:rsidRPr="00847446">
              <w:rPr>
                <w:sz w:val="20"/>
                <w:szCs w:val="20"/>
              </w:rPr>
              <w:t>4 411,90</w:t>
            </w:r>
          </w:p>
        </w:tc>
      </w:tr>
      <w:tr w:rsidR="00847446" w:rsidRPr="00847446" w14:paraId="253676BC" w14:textId="77777777" w:rsidTr="00236771">
        <w:trPr>
          <w:trHeight w:val="20"/>
        </w:trPr>
        <w:tc>
          <w:tcPr>
            <w:tcW w:w="846" w:type="dxa"/>
            <w:shd w:val="clear" w:color="auto" w:fill="auto"/>
            <w:vAlign w:val="center"/>
            <w:hideMark/>
          </w:tcPr>
          <w:p w14:paraId="322DC29E" w14:textId="77777777" w:rsidR="00847446" w:rsidRPr="00847446" w:rsidRDefault="00847446" w:rsidP="00847446">
            <w:pPr>
              <w:jc w:val="center"/>
              <w:rPr>
                <w:sz w:val="20"/>
                <w:szCs w:val="20"/>
              </w:rPr>
            </w:pPr>
            <w:r w:rsidRPr="00847446">
              <w:rPr>
                <w:sz w:val="20"/>
                <w:szCs w:val="20"/>
              </w:rPr>
              <w:t>3.15.2</w:t>
            </w:r>
          </w:p>
        </w:tc>
        <w:tc>
          <w:tcPr>
            <w:tcW w:w="3827" w:type="dxa"/>
            <w:shd w:val="clear" w:color="auto" w:fill="auto"/>
            <w:vAlign w:val="center"/>
            <w:hideMark/>
          </w:tcPr>
          <w:p w14:paraId="208FFA32" w14:textId="77777777" w:rsidR="00847446" w:rsidRPr="00847446" w:rsidRDefault="00847446" w:rsidP="00847446">
            <w:pPr>
              <w:ind w:firstLineChars="200" w:firstLine="400"/>
              <w:rPr>
                <w:sz w:val="20"/>
                <w:szCs w:val="20"/>
              </w:rPr>
            </w:pPr>
            <w:r w:rsidRPr="00847446">
              <w:rPr>
                <w:sz w:val="20"/>
                <w:szCs w:val="20"/>
              </w:rPr>
              <w:t>Отчисления на социальные нужды цехового персонала</w:t>
            </w:r>
          </w:p>
        </w:tc>
        <w:tc>
          <w:tcPr>
            <w:tcW w:w="1134" w:type="dxa"/>
            <w:shd w:val="clear" w:color="auto" w:fill="auto"/>
            <w:vAlign w:val="center"/>
            <w:hideMark/>
          </w:tcPr>
          <w:p w14:paraId="4E7E1EFD"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5777AD0B" w14:textId="77777777" w:rsidR="00847446" w:rsidRPr="00847446" w:rsidRDefault="00847446" w:rsidP="00847446">
            <w:pPr>
              <w:jc w:val="right"/>
              <w:rPr>
                <w:sz w:val="20"/>
                <w:szCs w:val="20"/>
              </w:rPr>
            </w:pPr>
            <w:r w:rsidRPr="00847446">
              <w:rPr>
                <w:sz w:val="20"/>
                <w:szCs w:val="20"/>
              </w:rPr>
              <w:t>1 323,51</w:t>
            </w:r>
          </w:p>
        </w:tc>
      </w:tr>
      <w:tr w:rsidR="00847446" w:rsidRPr="00847446" w14:paraId="48BFB9CB" w14:textId="77777777" w:rsidTr="00236771">
        <w:trPr>
          <w:trHeight w:val="20"/>
        </w:trPr>
        <w:tc>
          <w:tcPr>
            <w:tcW w:w="846" w:type="dxa"/>
            <w:shd w:val="clear" w:color="auto" w:fill="auto"/>
            <w:vAlign w:val="center"/>
            <w:hideMark/>
          </w:tcPr>
          <w:p w14:paraId="3575C7D0" w14:textId="77777777" w:rsidR="00847446" w:rsidRPr="00847446" w:rsidRDefault="00847446" w:rsidP="00847446">
            <w:pPr>
              <w:jc w:val="center"/>
              <w:rPr>
                <w:sz w:val="20"/>
                <w:szCs w:val="20"/>
              </w:rPr>
            </w:pPr>
            <w:r w:rsidRPr="00847446">
              <w:rPr>
                <w:sz w:val="20"/>
                <w:szCs w:val="20"/>
              </w:rPr>
              <w:t>3.15.3</w:t>
            </w:r>
          </w:p>
        </w:tc>
        <w:tc>
          <w:tcPr>
            <w:tcW w:w="3827" w:type="dxa"/>
            <w:shd w:val="clear" w:color="auto" w:fill="auto"/>
            <w:vAlign w:val="center"/>
            <w:hideMark/>
          </w:tcPr>
          <w:p w14:paraId="027F5547" w14:textId="77777777" w:rsidR="00847446" w:rsidRPr="00847446" w:rsidRDefault="00847446" w:rsidP="00847446">
            <w:pPr>
              <w:ind w:firstLineChars="200" w:firstLine="400"/>
              <w:rPr>
                <w:sz w:val="20"/>
                <w:szCs w:val="20"/>
              </w:rPr>
            </w:pPr>
            <w:r w:rsidRPr="00847446">
              <w:rPr>
                <w:sz w:val="20"/>
                <w:szCs w:val="20"/>
              </w:rPr>
              <w:t>Расходы на оплату труда работников вспомогательного производства</w:t>
            </w:r>
          </w:p>
        </w:tc>
        <w:tc>
          <w:tcPr>
            <w:tcW w:w="1134" w:type="dxa"/>
            <w:shd w:val="clear" w:color="auto" w:fill="auto"/>
            <w:vAlign w:val="center"/>
            <w:hideMark/>
          </w:tcPr>
          <w:p w14:paraId="69F728AE"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49E09BA4" w14:textId="77777777" w:rsidR="00847446" w:rsidRPr="00847446" w:rsidRDefault="00847446" w:rsidP="00847446">
            <w:pPr>
              <w:jc w:val="right"/>
              <w:rPr>
                <w:sz w:val="20"/>
                <w:szCs w:val="20"/>
              </w:rPr>
            </w:pPr>
            <w:r w:rsidRPr="00847446">
              <w:rPr>
                <w:sz w:val="20"/>
                <w:szCs w:val="20"/>
              </w:rPr>
              <w:t>864,61</w:t>
            </w:r>
          </w:p>
        </w:tc>
      </w:tr>
      <w:tr w:rsidR="00847446" w:rsidRPr="00847446" w14:paraId="3787A61F" w14:textId="77777777" w:rsidTr="00236771">
        <w:trPr>
          <w:trHeight w:val="20"/>
        </w:trPr>
        <w:tc>
          <w:tcPr>
            <w:tcW w:w="846" w:type="dxa"/>
            <w:shd w:val="clear" w:color="auto" w:fill="auto"/>
            <w:vAlign w:val="center"/>
            <w:hideMark/>
          </w:tcPr>
          <w:p w14:paraId="7E478B11" w14:textId="77777777" w:rsidR="00847446" w:rsidRPr="00847446" w:rsidRDefault="00847446" w:rsidP="00847446">
            <w:pPr>
              <w:jc w:val="center"/>
              <w:rPr>
                <w:sz w:val="20"/>
                <w:szCs w:val="20"/>
              </w:rPr>
            </w:pPr>
            <w:r w:rsidRPr="00847446">
              <w:rPr>
                <w:sz w:val="20"/>
                <w:szCs w:val="20"/>
              </w:rPr>
              <w:t>3.15.4</w:t>
            </w:r>
          </w:p>
        </w:tc>
        <w:tc>
          <w:tcPr>
            <w:tcW w:w="3827" w:type="dxa"/>
            <w:shd w:val="clear" w:color="auto" w:fill="auto"/>
            <w:vAlign w:val="center"/>
            <w:hideMark/>
          </w:tcPr>
          <w:p w14:paraId="19AF01B7" w14:textId="77777777" w:rsidR="00847446" w:rsidRPr="00847446" w:rsidRDefault="00847446" w:rsidP="00847446">
            <w:pPr>
              <w:ind w:firstLineChars="200" w:firstLine="400"/>
              <w:rPr>
                <w:sz w:val="20"/>
                <w:szCs w:val="20"/>
              </w:rPr>
            </w:pPr>
            <w:r w:rsidRPr="00847446">
              <w:rPr>
                <w:sz w:val="20"/>
                <w:szCs w:val="20"/>
              </w:rPr>
              <w:t>Отчисления на социальные нужды работников вспомогательного производства</w:t>
            </w:r>
          </w:p>
        </w:tc>
        <w:tc>
          <w:tcPr>
            <w:tcW w:w="1134" w:type="dxa"/>
            <w:shd w:val="clear" w:color="auto" w:fill="auto"/>
            <w:vAlign w:val="center"/>
            <w:hideMark/>
          </w:tcPr>
          <w:p w14:paraId="69E18ABE"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0C947CE2" w14:textId="77777777" w:rsidR="00847446" w:rsidRPr="00847446" w:rsidRDefault="00847446" w:rsidP="00847446">
            <w:pPr>
              <w:jc w:val="right"/>
              <w:rPr>
                <w:sz w:val="20"/>
                <w:szCs w:val="20"/>
              </w:rPr>
            </w:pPr>
            <w:r w:rsidRPr="00847446">
              <w:rPr>
                <w:sz w:val="20"/>
                <w:szCs w:val="20"/>
              </w:rPr>
              <w:t>259,88</w:t>
            </w:r>
          </w:p>
        </w:tc>
      </w:tr>
      <w:tr w:rsidR="00847446" w:rsidRPr="00847446" w14:paraId="49C3525B" w14:textId="77777777" w:rsidTr="00236771">
        <w:trPr>
          <w:trHeight w:val="20"/>
        </w:trPr>
        <w:tc>
          <w:tcPr>
            <w:tcW w:w="846" w:type="dxa"/>
            <w:shd w:val="clear" w:color="auto" w:fill="auto"/>
            <w:vAlign w:val="center"/>
            <w:hideMark/>
          </w:tcPr>
          <w:p w14:paraId="69FCB9B1" w14:textId="77777777" w:rsidR="00847446" w:rsidRPr="00847446" w:rsidRDefault="00847446" w:rsidP="00847446">
            <w:pPr>
              <w:jc w:val="center"/>
              <w:rPr>
                <w:sz w:val="20"/>
                <w:szCs w:val="20"/>
              </w:rPr>
            </w:pPr>
            <w:r w:rsidRPr="00847446">
              <w:rPr>
                <w:sz w:val="20"/>
                <w:szCs w:val="20"/>
              </w:rPr>
              <w:t>3.15.5</w:t>
            </w:r>
          </w:p>
        </w:tc>
        <w:tc>
          <w:tcPr>
            <w:tcW w:w="3827" w:type="dxa"/>
            <w:shd w:val="clear" w:color="auto" w:fill="auto"/>
            <w:vAlign w:val="center"/>
            <w:hideMark/>
          </w:tcPr>
          <w:p w14:paraId="1F6CB19D" w14:textId="77777777" w:rsidR="00847446" w:rsidRPr="00847446" w:rsidRDefault="00847446" w:rsidP="00847446">
            <w:pPr>
              <w:ind w:firstLineChars="200" w:firstLine="400"/>
              <w:rPr>
                <w:sz w:val="20"/>
                <w:szCs w:val="20"/>
              </w:rPr>
            </w:pPr>
            <w:r w:rsidRPr="00847446">
              <w:rPr>
                <w:sz w:val="20"/>
                <w:szCs w:val="20"/>
              </w:rPr>
              <w:t>Отвод сточных вод</w:t>
            </w:r>
          </w:p>
        </w:tc>
        <w:tc>
          <w:tcPr>
            <w:tcW w:w="1134" w:type="dxa"/>
            <w:shd w:val="clear" w:color="auto" w:fill="auto"/>
            <w:vAlign w:val="center"/>
            <w:hideMark/>
          </w:tcPr>
          <w:p w14:paraId="27E6A69C"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56926897" w14:textId="77777777" w:rsidR="00847446" w:rsidRPr="00847446" w:rsidRDefault="00847446" w:rsidP="00847446">
            <w:pPr>
              <w:jc w:val="right"/>
              <w:rPr>
                <w:sz w:val="20"/>
                <w:szCs w:val="20"/>
              </w:rPr>
            </w:pPr>
            <w:r w:rsidRPr="00847446">
              <w:rPr>
                <w:sz w:val="20"/>
                <w:szCs w:val="20"/>
              </w:rPr>
              <w:t>297,31</w:t>
            </w:r>
          </w:p>
        </w:tc>
      </w:tr>
      <w:tr w:rsidR="00847446" w:rsidRPr="00847446" w14:paraId="505C1257" w14:textId="77777777" w:rsidTr="00236771">
        <w:trPr>
          <w:trHeight w:val="20"/>
        </w:trPr>
        <w:tc>
          <w:tcPr>
            <w:tcW w:w="846" w:type="dxa"/>
            <w:shd w:val="clear" w:color="auto" w:fill="auto"/>
            <w:vAlign w:val="center"/>
            <w:hideMark/>
          </w:tcPr>
          <w:p w14:paraId="00800BEA" w14:textId="77777777" w:rsidR="00847446" w:rsidRPr="00847446" w:rsidRDefault="00847446" w:rsidP="00847446">
            <w:pPr>
              <w:jc w:val="center"/>
              <w:rPr>
                <w:sz w:val="20"/>
                <w:szCs w:val="20"/>
              </w:rPr>
            </w:pPr>
            <w:r w:rsidRPr="00847446">
              <w:rPr>
                <w:sz w:val="20"/>
                <w:szCs w:val="20"/>
              </w:rPr>
              <w:t>4</w:t>
            </w:r>
          </w:p>
        </w:tc>
        <w:tc>
          <w:tcPr>
            <w:tcW w:w="3827" w:type="dxa"/>
            <w:shd w:val="clear" w:color="auto" w:fill="auto"/>
            <w:vAlign w:val="center"/>
            <w:hideMark/>
          </w:tcPr>
          <w:p w14:paraId="4B55C0F0" w14:textId="77777777" w:rsidR="00847446" w:rsidRPr="00847446" w:rsidRDefault="00847446" w:rsidP="00847446">
            <w:pPr>
              <w:rPr>
                <w:sz w:val="20"/>
                <w:szCs w:val="20"/>
              </w:rPr>
            </w:pPr>
            <w:r w:rsidRPr="00847446">
              <w:rPr>
                <w:sz w:val="20"/>
                <w:szCs w:val="20"/>
              </w:rPr>
              <w:t>Валовая прибыль (убытки) от реализации товаров и оказания услуг по регулируемому виду деятельности</w:t>
            </w:r>
          </w:p>
        </w:tc>
        <w:tc>
          <w:tcPr>
            <w:tcW w:w="1134" w:type="dxa"/>
            <w:shd w:val="clear" w:color="auto" w:fill="auto"/>
            <w:vAlign w:val="center"/>
            <w:hideMark/>
          </w:tcPr>
          <w:p w14:paraId="33D7821E"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6DA7906A" w14:textId="77777777" w:rsidR="00847446" w:rsidRPr="00847446" w:rsidRDefault="00847446" w:rsidP="00847446">
            <w:pPr>
              <w:jc w:val="right"/>
              <w:rPr>
                <w:sz w:val="20"/>
                <w:szCs w:val="20"/>
              </w:rPr>
            </w:pPr>
            <w:r w:rsidRPr="00847446">
              <w:rPr>
                <w:sz w:val="20"/>
                <w:szCs w:val="20"/>
              </w:rPr>
              <w:t>16 212,70</w:t>
            </w:r>
          </w:p>
        </w:tc>
      </w:tr>
      <w:tr w:rsidR="00847446" w:rsidRPr="00847446" w14:paraId="5C455310" w14:textId="77777777" w:rsidTr="00236771">
        <w:trPr>
          <w:trHeight w:val="20"/>
        </w:trPr>
        <w:tc>
          <w:tcPr>
            <w:tcW w:w="846" w:type="dxa"/>
            <w:shd w:val="clear" w:color="auto" w:fill="auto"/>
            <w:vAlign w:val="center"/>
            <w:hideMark/>
          </w:tcPr>
          <w:p w14:paraId="773879BB" w14:textId="77777777" w:rsidR="00847446" w:rsidRPr="00847446" w:rsidRDefault="00847446" w:rsidP="00847446">
            <w:pPr>
              <w:jc w:val="center"/>
              <w:rPr>
                <w:sz w:val="20"/>
                <w:szCs w:val="20"/>
              </w:rPr>
            </w:pPr>
            <w:r w:rsidRPr="00847446">
              <w:rPr>
                <w:sz w:val="20"/>
                <w:szCs w:val="20"/>
              </w:rPr>
              <w:t>5</w:t>
            </w:r>
          </w:p>
        </w:tc>
        <w:tc>
          <w:tcPr>
            <w:tcW w:w="3827" w:type="dxa"/>
            <w:shd w:val="clear" w:color="auto" w:fill="auto"/>
            <w:vAlign w:val="center"/>
            <w:hideMark/>
          </w:tcPr>
          <w:p w14:paraId="4CA2EAE0" w14:textId="77777777" w:rsidR="00847446" w:rsidRPr="00847446" w:rsidRDefault="00847446" w:rsidP="00847446">
            <w:pPr>
              <w:rPr>
                <w:sz w:val="20"/>
                <w:szCs w:val="20"/>
              </w:rPr>
            </w:pPr>
            <w:r w:rsidRPr="00847446">
              <w:rPr>
                <w:sz w:val="20"/>
                <w:szCs w:val="20"/>
              </w:rPr>
              <w:t>Чистая прибыль, полученная от регулируемого вида деятельности, в том числе:</w:t>
            </w:r>
          </w:p>
        </w:tc>
        <w:tc>
          <w:tcPr>
            <w:tcW w:w="1134" w:type="dxa"/>
            <w:shd w:val="clear" w:color="auto" w:fill="auto"/>
            <w:vAlign w:val="center"/>
            <w:hideMark/>
          </w:tcPr>
          <w:p w14:paraId="21197B9A"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69A78FD2" w14:textId="77777777" w:rsidR="00847446" w:rsidRPr="00847446" w:rsidRDefault="00847446" w:rsidP="00847446">
            <w:pPr>
              <w:jc w:val="right"/>
              <w:rPr>
                <w:sz w:val="20"/>
                <w:szCs w:val="20"/>
              </w:rPr>
            </w:pPr>
            <w:r w:rsidRPr="00847446">
              <w:rPr>
                <w:sz w:val="20"/>
                <w:szCs w:val="20"/>
              </w:rPr>
              <w:t>16 212,70</w:t>
            </w:r>
          </w:p>
        </w:tc>
      </w:tr>
      <w:tr w:rsidR="00847446" w:rsidRPr="00847446" w14:paraId="1FFBCD28" w14:textId="77777777" w:rsidTr="00236771">
        <w:trPr>
          <w:trHeight w:val="20"/>
        </w:trPr>
        <w:tc>
          <w:tcPr>
            <w:tcW w:w="846" w:type="dxa"/>
            <w:shd w:val="clear" w:color="auto" w:fill="auto"/>
            <w:vAlign w:val="center"/>
            <w:hideMark/>
          </w:tcPr>
          <w:p w14:paraId="6A907C9A" w14:textId="77777777" w:rsidR="00847446" w:rsidRPr="00847446" w:rsidRDefault="00847446" w:rsidP="00847446">
            <w:pPr>
              <w:jc w:val="center"/>
              <w:rPr>
                <w:sz w:val="20"/>
                <w:szCs w:val="20"/>
              </w:rPr>
            </w:pPr>
            <w:r w:rsidRPr="00847446">
              <w:rPr>
                <w:sz w:val="20"/>
                <w:szCs w:val="20"/>
              </w:rPr>
              <w:t>5.1</w:t>
            </w:r>
          </w:p>
        </w:tc>
        <w:tc>
          <w:tcPr>
            <w:tcW w:w="3827" w:type="dxa"/>
            <w:shd w:val="clear" w:color="auto" w:fill="auto"/>
            <w:vAlign w:val="center"/>
            <w:hideMark/>
          </w:tcPr>
          <w:p w14:paraId="44092073" w14:textId="77777777" w:rsidR="00847446" w:rsidRPr="00847446" w:rsidRDefault="00847446" w:rsidP="00847446">
            <w:pPr>
              <w:ind w:firstLineChars="100" w:firstLine="200"/>
              <w:rPr>
                <w:sz w:val="20"/>
                <w:szCs w:val="20"/>
              </w:rPr>
            </w:pPr>
            <w:r w:rsidRPr="00847446">
              <w:rPr>
                <w:sz w:val="20"/>
                <w:szCs w:val="20"/>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1134" w:type="dxa"/>
            <w:shd w:val="clear" w:color="auto" w:fill="auto"/>
            <w:vAlign w:val="center"/>
            <w:hideMark/>
          </w:tcPr>
          <w:p w14:paraId="2D2EA2F6"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712E8045" w14:textId="77777777" w:rsidR="00847446" w:rsidRPr="00847446" w:rsidRDefault="00847446" w:rsidP="00847446">
            <w:pPr>
              <w:jc w:val="right"/>
              <w:rPr>
                <w:sz w:val="20"/>
                <w:szCs w:val="20"/>
              </w:rPr>
            </w:pPr>
            <w:r w:rsidRPr="00847446">
              <w:rPr>
                <w:sz w:val="20"/>
                <w:szCs w:val="20"/>
              </w:rPr>
              <w:t>0,00</w:t>
            </w:r>
          </w:p>
        </w:tc>
      </w:tr>
      <w:tr w:rsidR="00847446" w:rsidRPr="00847446" w14:paraId="1391A384" w14:textId="77777777" w:rsidTr="00236771">
        <w:trPr>
          <w:trHeight w:val="20"/>
        </w:trPr>
        <w:tc>
          <w:tcPr>
            <w:tcW w:w="846" w:type="dxa"/>
            <w:shd w:val="clear" w:color="auto" w:fill="auto"/>
            <w:vAlign w:val="center"/>
            <w:hideMark/>
          </w:tcPr>
          <w:p w14:paraId="19FA3533" w14:textId="77777777" w:rsidR="00847446" w:rsidRPr="00847446" w:rsidRDefault="00847446" w:rsidP="00847446">
            <w:pPr>
              <w:jc w:val="center"/>
              <w:rPr>
                <w:sz w:val="20"/>
                <w:szCs w:val="20"/>
              </w:rPr>
            </w:pPr>
            <w:r w:rsidRPr="00847446">
              <w:rPr>
                <w:sz w:val="20"/>
                <w:szCs w:val="20"/>
              </w:rPr>
              <w:t>6</w:t>
            </w:r>
          </w:p>
        </w:tc>
        <w:tc>
          <w:tcPr>
            <w:tcW w:w="3827" w:type="dxa"/>
            <w:shd w:val="clear" w:color="auto" w:fill="auto"/>
            <w:vAlign w:val="center"/>
            <w:hideMark/>
          </w:tcPr>
          <w:p w14:paraId="2ED7ABD0" w14:textId="77777777" w:rsidR="00847446" w:rsidRPr="00847446" w:rsidRDefault="00847446" w:rsidP="00847446">
            <w:pPr>
              <w:rPr>
                <w:sz w:val="20"/>
                <w:szCs w:val="20"/>
              </w:rPr>
            </w:pPr>
            <w:r w:rsidRPr="00847446">
              <w:rPr>
                <w:sz w:val="20"/>
                <w:szCs w:val="20"/>
              </w:rPr>
              <w:t>Изменение стоимости основных фондов, в том числе:</w:t>
            </w:r>
          </w:p>
        </w:tc>
        <w:tc>
          <w:tcPr>
            <w:tcW w:w="1134" w:type="dxa"/>
            <w:shd w:val="clear" w:color="auto" w:fill="auto"/>
            <w:vAlign w:val="center"/>
            <w:hideMark/>
          </w:tcPr>
          <w:p w14:paraId="22E70C94"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14DA3E38" w14:textId="77777777" w:rsidR="00847446" w:rsidRPr="00847446" w:rsidRDefault="00847446" w:rsidP="00847446">
            <w:pPr>
              <w:jc w:val="right"/>
              <w:rPr>
                <w:sz w:val="20"/>
                <w:szCs w:val="20"/>
              </w:rPr>
            </w:pPr>
            <w:r w:rsidRPr="00847446">
              <w:rPr>
                <w:sz w:val="20"/>
                <w:szCs w:val="20"/>
              </w:rPr>
              <w:t>228,95</w:t>
            </w:r>
          </w:p>
        </w:tc>
      </w:tr>
      <w:tr w:rsidR="00847446" w:rsidRPr="00847446" w14:paraId="00292550" w14:textId="77777777" w:rsidTr="00236771">
        <w:trPr>
          <w:trHeight w:val="20"/>
        </w:trPr>
        <w:tc>
          <w:tcPr>
            <w:tcW w:w="846" w:type="dxa"/>
            <w:shd w:val="clear" w:color="auto" w:fill="auto"/>
            <w:vAlign w:val="center"/>
            <w:hideMark/>
          </w:tcPr>
          <w:p w14:paraId="553AC922" w14:textId="77777777" w:rsidR="00847446" w:rsidRPr="00847446" w:rsidRDefault="00847446" w:rsidP="00847446">
            <w:pPr>
              <w:jc w:val="center"/>
              <w:rPr>
                <w:sz w:val="20"/>
                <w:szCs w:val="20"/>
              </w:rPr>
            </w:pPr>
            <w:r w:rsidRPr="00847446">
              <w:rPr>
                <w:sz w:val="20"/>
                <w:szCs w:val="20"/>
              </w:rPr>
              <w:t>6.1</w:t>
            </w:r>
          </w:p>
        </w:tc>
        <w:tc>
          <w:tcPr>
            <w:tcW w:w="3827" w:type="dxa"/>
            <w:shd w:val="clear" w:color="auto" w:fill="auto"/>
            <w:vAlign w:val="center"/>
            <w:hideMark/>
          </w:tcPr>
          <w:p w14:paraId="4B42F072" w14:textId="77777777" w:rsidR="00847446" w:rsidRPr="00847446" w:rsidRDefault="00847446" w:rsidP="00847446">
            <w:pPr>
              <w:ind w:firstLineChars="100" w:firstLine="200"/>
              <w:rPr>
                <w:sz w:val="20"/>
                <w:szCs w:val="20"/>
              </w:rPr>
            </w:pPr>
            <w:r w:rsidRPr="00847446">
              <w:rPr>
                <w:sz w:val="20"/>
                <w:szCs w:val="20"/>
              </w:rPr>
              <w:t>Изменение стоимости основных фондов за счет их ввода в эксплуатацию (вывода из эксплуатации)</w:t>
            </w:r>
          </w:p>
        </w:tc>
        <w:tc>
          <w:tcPr>
            <w:tcW w:w="1134" w:type="dxa"/>
            <w:shd w:val="clear" w:color="auto" w:fill="auto"/>
            <w:vAlign w:val="center"/>
            <w:hideMark/>
          </w:tcPr>
          <w:p w14:paraId="620F301C"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7BB5952F" w14:textId="77777777" w:rsidR="00847446" w:rsidRPr="00847446" w:rsidRDefault="00847446" w:rsidP="00847446">
            <w:pPr>
              <w:jc w:val="right"/>
              <w:rPr>
                <w:sz w:val="20"/>
                <w:szCs w:val="20"/>
              </w:rPr>
            </w:pPr>
            <w:r w:rsidRPr="00847446">
              <w:rPr>
                <w:sz w:val="20"/>
                <w:szCs w:val="20"/>
              </w:rPr>
              <w:t>228,95</w:t>
            </w:r>
          </w:p>
        </w:tc>
      </w:tr>
      <w:tr w:rsidR="00847446" w:rsidRPr="00847446" w14:paraId="542AE22E" w14:textId="77777777" w:rsidTr="00236771">
        <w:trPr>
          <w:trHeight w:val="20"/>
        </w:trPr>
        <w:tc>
          <w:tcPr>
            <w:tcW w:w="846" w:type="dxa"/>
            <w:shd w:val="clear" w:color="auto" w:fill="auto"/>
            <w:vAlign w:val="center"/>
            <w:hideMark/>
          </w:tcPr>
          <w:p w14:paraId="45891DA4" w14:textId="77777777" w:rsidR="00847446" w:rsidRPr="00847446" w:rsidRDefault="00847446" w:rsidP="00847446">
            <w:pPr>
              <w:jc w:val="center"/>
              <w:rPr>
                <w:sz w:val="20"/>
                <w:szCs w:val="20"/>
              </w:rPr>
            </w:pPr>
            <w:r w:rsidRPr="00847446">
              <w:rPr>
                <w:sz w:val="20"/>
                <w:szCs w:val="20"/>
              </w:rPr>
              <w:t>6.1.1</w:t>
            </w:r>
          </w:p>
        </w:tc>
        <w:tc>
          <w:tcPr>
            <w:tcW w:w="3827" w:type="dxa"/>
            <w:shd w:val="clear" w:color="auto" w:fill="auto"/>
            <w:vAlign w:val="center"/>
            <w:hideMark/>
          </w:tcPr>
          <w:p w14:paraId="38430388" w14:textId="77777777" w:rsidR="00847446" w:rsidRPr="00847446" w:rsidRDefault="00847446" w:rsidP="00847446">
            <w:pPr>
              <w:ind w:firstLineChars="200" w:firstLine="400"/>
              <w:rPr>
                <w:sz w:val="20"/>
                <w:szCs w:val="20"/>
              </w:rPr>
            </w:pPr>
            <w:r w:rsidRPr="00847446">
              <w:rPr>
                <w:sz w:val="20"/>
                <w:szCs w:val="20"/>
              </w:rPr>
              <w:t>Изменение стоимости основных фондов за счет их ввода в эксплуатацию</w:t>
            </w:r>
          </w:p>
        </w:tc>
        <w:tc>
          <w:tcPr>
            <w:tcW w:w="1134" w:type="dxa"/>
            <w:shd w:val="clear" w:color="auto" w:fill="auto"/>
            <w:vAlign w:val="center"/>
            <w:hideMark/>
          </w:tcPr>
          <w:p w14:paraId="7DEB504B"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47744FEC" w14:textId="77777777" w:rsidR="00847446" w:rsidRPr="00847446" w:rsidRDefault="00847446" w:rsidP="00847446">
            <w:pPr>
              <w:jc w:val="right"/>
              <w:rPr>
                <w:sz w:val="20"/>
                <w:szCs w:val="20"/>
              </w:rPr>
            </w:pPr>
            <w:r w:rsidRPr="00847446">
              <w:rPr>
                <w:sz w:val="20"/>
                <w:szCs w:val="20"/>
              </w:rPr>
              <w:t>228,95</w:t>
            </w:r>
          </w:p>
        </w:tc>
      </w:tr>
      <w:tr w:rsidR="00847446" w:rsidRPr="00847446" w14:paraId="6387CD92" w14:textId="77777777" w:rsidTr="00236771">
        <w:trPr>
          <w:trHeight w:val="20"/>
        </w:trPr>
        <w:tc>
          <w:tcPr>
            <w:tcW w:w="846" w:type="dxa"/>
            <w:shd w:val="clear" w:color="auto" w:fill="auto"/>
            <w:vAlign w:val="center"/>
            <w:hideMark/>
          </w:tcPr>
          <w:p w14:paraId="0C33E990" w14:textId="77777777" w:rsidR="00847446" w:rsidRPr="00847446" w:rsidRDefault="00847446" w:rsidP="00847446">
            <w:pPr>
              <w:jc w:val="center"/>
              <w:rPr>
                <w:sz w:val="20"/>
                <w:szCs w:val="20"/>
              </w:rPr>
            </w:pPr>
            <w:r w:rsidRPr="00847446">
              <w:rPr>
                <w:sz w:val="20"/>
                <w:szCs w:val="20"/>
              </w:rPr>
              <w:t>6.1.2</w:t>
            </w:r>
          </w:p>
        </w:tc>
        <w:tc>
          <w:tcPr>
            <w:tcW w:w="3827" w:type="dxa"/>
            <w:shd w:val="clear" w:color="auto" w:fill="auto"/>
            <w:vAlign w:val="center"/>
            <w:hideMark/>
          </w:tcPr>
          <w:p w14:paraId="3E93ED8A" w14:textId="77777777" w:rsidR="00847446" w:rsidRPr="00847446" w:rsidRDefault="00847446" w:rsidP="00847446">
            <w:pPr>
              <w:ind w:firstLineChars="200" w:firstLine="400"/>
              <w:rPr>
                <w:sz w:val="20"/>
                <w:szCs w:val="20"/>
              </w:rPr>
            </w:pPr>
            <w:r w:rsidRPr="00847446">
              <w:rPr>
                <w:sz w:val="20"/>
                <w:szCs w:val="20"/>
              </w:rPr>
              <w:t>Изменение стоимости основных фондов за счет их вывода в эксплуатацию</w:t>
            </w:r>
          </w:p>
        </w:tc>
        <w:tc>
          <w:tcPr>
            <w:tcW w:w="1134" w:type="dxa"/>
            <w:shd w:val="clear" w:color="auto" w:fill="auto"/>
            <w:vAlign w:val="center"/>
            <w:hideMark/>
          </w:tcPr>
          <w:p w14:paraId="4C0C91C3"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1940BC62" w14:textId="77777777" w:rsidR="00847446" w:rsidRPr="00847446" w:rsidRDefault="00847446" w:rsidP="00847446">
            <w:pPr>
              <w:jc w:val="right"/>
              <w:rPr>
                <w:sz w:val="20"/>
                <w:szCs w:val="20"/>
              </w:rPr>
            </w:pPr>
            <w:r w:rsidRPr="00847446">
              <w:rPr>
                <w:sz w:val="20"/>
                <w:szCs w:val="20"/>
              </w:rPr>
              <w:t>0,00</w:t>
            </w:r>
          </w:p>
        </w:tc>
      </w:tr>
      <w:tr w:rsidR="00847446" w:rsidRPr="00847446" w14:paraId="54BAF950" w14:textId="77777777" w:rsidTr="00236771">
        <w:trPr>
          <w:trHeight w:val="20"/>
        </w:trPr>
        <w:tc>
          <w:tcPr>
            <w:tcW w:w="846" w:type="dxa"/>
            <w:shd w:val="clear" w:color="auto" w:fill="auto"/>
            <w:vAlign w:val="center"/>
            <w:hideMark/>
          </w:tcPr>
          <w:p w14:paraId="6BE64F4D" w14:textId="77777777" w:rsidR="00847446" w:rsidRPr="00847446" w:rsidRDefault="00847446" w:rsidP="00847446">
            <w:pPr>
              <w:jc w:val="center"/>
              <w:rPr>
                <w:sz w:val="20"/>
                <w:szCs w:val="20"/>
              </w:rPr>
            </w:pPr>
            <w:r w:rsidRPr="00847446">
              <w:rPr>
                <w:sz w:val="20"/>
                <w:szCs w:val="20"/>
              </w:rPr>
              <w:t>6.2</w:t>
            </w:r>
          </w:p>
        </w:tc>
        <w:tc>
          <w:tcPr>
            <w:tcW w:w="3827" w:type="dxa"/>
            <w:shd w:val="clear" w:color="auto" w:fill="auto"/>
            <w:vAlign w:val="center"/>
            <w:hideMark/>
          </w:tcPr>
          <w:p w14:paraId="7D7D2113" w14:textId="77777777" w:rsidR="00847446" w:rsidRPr="00847446" w:rsidRDefault="00847446" w:rsidP="00847446">
            <w:pPr>
              <w:ind w:firstLineChars="100" w:firstLine="200"/>
              <w:rPr>
                <w:sz w:val="20"/>
                <w:szCs w:val="20"/>
              </w:rPr>
            </w:pPr>
            <w:r w:rsidRPr="00847446">
              <w:rPr>
                <w:sz w:val="20"/>
                <w:szCs w:val="20"/>
              </w:rPr>
              <w:t>Изменение стоимости основных фондов за счет их переоценки</w:t>
            </w:r>
          </w:p>
        </w:tc>
        <w:tc>
          <w:tcPr>
            <w:tcW w:w="1134" w:type="dxa"/>
            <w:shd w:val="clear" w:color="auto" w:fill="auto"/>
            <w:vAlign w:val="center"/>
            <w:hideMark/>
          </w:tcPr>
          <w:p w14:paraId="446AC984" w14:textId="77777777" w:rsidR="00847446" w:rsidRPr="00847446" w:rsidRDefault="00847446" w:rsidP="00847446">
            <w:pPr>
              <w:jc w:val="center"/>
              <w:rPr>
                <w:sz w:val="20"/>
                <w:szCs w:val="20"/>
              </w:rPr>
            </w:pPr>
            <w:r w:rsidRPr="00847446">
              <w:rPr>
                <w:sz w:val="20"/>
                <w:szCs w:val="20"/>
              </w:rPr>
              <w:t>тыс. руб.</w:t>
            </w:r>
          </w:p>
        </w:tc>
        <w:tc>
          <w:tcPr>
            <w:tcW w:w="3537" w:type="dxa"/>
            <w:shd w:val="clear" w:color="auto" w:fill="auto"/>
            <w:vAlign w:val="center"/>
            <w:hideMark/>
          </w:tcPr>
          <w:p w14:paraId="4FC1B148" w14:textId="77777777" w:rsidR="00847446" w:rsidRPr="00847446" w:rsidRDefault="00847446" w:rsidP="00847446">
            <w:pPr>
              <w:jc w:val="right"/>
              <w:rPr>
                <w:sz w:val="20"/>
                <w:szCs w:val="20"/>
              </w:rPr>
            </w:pPr>
            <w:r w:rsidRPr="00847446">
              <w:rPr>
                <w:sz w:val="20"/>
                <w:szCs w:val="20"/>
              </w:rPr>
              <w:t>0,00</w:t>
            </w:r>
          </w:p>
        </w:tc>
      </w:tr>
      <w:tr w:rsidR="00847446" w:rsidRPr="00847446" w14:paraId="08143791" w14:textId="77777777" w:rsidTr="00236771">
        <w:trPr>
          <w:trHeight w:val="20"/>
        </w:trPr>
        <w:tc>
          <w:tcPr>
            <w:tcW w:w="846" w:type="dxa"/>
            <w:shd w:val="clear" w:color="auto" w:fill="auto"/>
            <w:vAlign w:val="center"/>
            <w:hideMark/>
          </w:tcPr>
          <w:p w14:paraId="23FB49F5" w14:textId="77777777" w:rsidR="00847446" w:rsidRPr="00847446" w:rsidRDefault="00847446" w:rsidP="00847446">
            <w:pPr>
              <w:jc w:val="center"/>
              <w:rPr>
                <w:sz w:val="20"/>
                <w:szCs w:val="20"/>
              </w:rPr>
            </w:pPr>
            <w:r w:rsidRPr="00847446">
              <w:rPr>
                <w:sz w:val="20"/>
                <w:szCs w:val="20"/>
              </w:rPr>
              <w:t>7</w:t>
            </w:r>
          </w:p>
        </w:tc>
        <w:tc>
          <w:tcPr>
            <w:tcW w:w="3827" w:type="dxa"/>
            <w:shd w:val="clear" w:color="auto" w:fill="auto"/>
            <w:vAlign w:val="center"/>
            <w:hideMark/>
          </w:tcPr>
          <w:p w14:paraId="7A50F1F3" w14:textId="77777777" w:rsidR="00847446" w:rsidRPr="00847446" w:rsidRDefault="00847446" w:rsidP="00847446">
            <w:pPr>
              <w:rPr>
                <w:sz w:val="20"/>
                <w:szCs w:val="20"/>
              </w:rPr>
            </w:pPr>
            <w:r w:rsidRPr="00847446">
              <w:rPr>
                <w:sz w:val="20"/>
                <w:szCs w:val="20"/>
              </w:rPr>
              <w:t>Годовая бухгалтерская отчетность, включая бухгалтерский баланс и приложения к нему</w:t>
            </w:r>
          </w:p>
        </w:tc>
        <w:tc>
          <w:tcPr>
            <w:tcW w:w="1134" w:type="dxa"/>
            <w:shd w:val="clear" w:color="auto" w:fill="auto"/>
            <w:vAlign w:val="center"/>
            <w:hideMark/>
          </w:tcPr>
          <w:p w14:paraId="0E5EEF17" w14:textId="77777777" w:rsidR="00847446" w:rsidRPr="00847446" w:rsidRDefault="00847446" w:rsidP="00847446">
            <w:pPr>
              <w:jc w:val="center"/>
              <w:rPr>
                <w:sz w:val="20"/>
                <w:szCs w:val="20"/>
              </w:rPr>
            </w:pPr>
            <w:r w:rsidRPr="00847446">
              <w:rPr>
                <w:sz w:val="20"/>
                <w:szCs w:val="20"/>
              </w:rPr>
              <w:t>x</w:t>
            </w:r>
          </w:p>
        </w:tc>
        <w:bookmarkStart w:id="286" w:name="RANGE!G88"/>
        <w:tc>
          <w:tcPr>
            <w:tcW w:w="3537" w:type="dxa"/>
            <w:shd w:val="clear" w:color="auto" w:fill="auto"/>
            <w:vAlign w:val="center"/>
            <w:hideMark/>
          </w:tcPr>
          <w:p w14:paraId="6B0709EA" w14:textId="37E3D36F" w:rsidR="00847446" w:rsidRPr="00847446" w:rsidRDefault="00847446" w:rsidP="00847446">
            <w:pPr>
              <w:rPr>
                <w:color w:val="333399"/>
                <w:sz w:val="20"/>
                <w:szCs w:val="20"/>
                <w:u w:val="single"/>
              </w:rPr>
            </w:pPr>
            <w:r w:rsidRPr="00847446">
              <w:rPr>
                <w:color w:val="333399"/>
                <w:sz w:val="20"/>
                <w:szCs w:val="20"/>
                <w:u w:val="single"/>
              </w:rPr>
              <w:fldChar w:fldCharType="begin"/>
            </w:r>
            <w:r w:rsidRPr="00847446">
              <w:rPr>
                <w:color w:val="333399"/>
                <w:sz w:val="20"/>
                <w:szCs w:val="20"/>
                <w:u w:val="single"/>
              </w:rPr>
              <w:instrText xml:space="preserve"> HYPERLINK "file:///C:\\Users\\kb01\\AppData\\Local\\Temp\\Rar$DIa8236.26663\\003_FAS.JKH.OPEN.INFO.BALANCE.WARM_МП%20Лотошинское%20ЖКХ.xlsb" \l "RANGE!G88" \o "Кликните по гиперссылке, чтобы перейти по гиперссылке или отредактировать её" </w:instrText>
            </w:r>
            <w:r w:rsidRPr="00847446">
              <w:rPr>
                <w:color w:val="333399"/>
                <w:sz w:val="20"/>
                <w:szCs w:val="20"/>
                <w:u w:val="single"/>
              </w:rPr>
              <w:fldChar w:fldCharType="separate"/>
            </w:r>
            <w:r w:rsidRPr="00847446">
              <w:rPr>
                <w:color w:val="333399"/>
                <w:sz w:val="20"/>
                <w:szCs w:val="20"/>
                <w:u w:val="single"/>
              </w:rPr>
              <w:t>https://portal.eias.ru/Portal/DownloadPage.aspx?type=12&amp;guid=9ead6cfe-ddce-4f83-9bfd-774fbe867100</w:t>
            </w:r>
            <w:r w:rsidRPr="00847446">
              <w:rPr>
                <w:color w:val="333399"/>
                <w:sz w:val="20"/>
                <w:szCs w:val="20"/>
                <w:u w:val="single"/>
              </w:rPr>
              <w:fldChar w:fldCharType="end"/>
            </w:r>
            <w:bookmarkEnd w:id="286"/>
          </w:p>
        </w:tc>
      </w:tr>
      <w:tr w:rsidR="00847446" w:rsidRPr="00847446" w14:paraId="781436FF" w14:textId="77777777" w:rsidTr="00236771">
        <w:trPr>
          <w:trHeight w:val="20"/>
        </w:trPr>
        <w:tc>
          <w:tcPr>
            <w:tcW w:w="846" w:type="dxa"/>
            <w:shd w:val="clear" w:color="auto" w:fill="auto"/>
            <w:vAlign w:val="center"/>
            <w:hideMark/>
          </w:tcPr>
          <w:p w14:paraId="0AA47C56" w14:textId="77777777" w:rsidR="00847446" w:rsidRPr="00847446" w:rsidRDefault="00847446" w:rsidP="00847446">
            <w:pPr>
              <w:jc w:val="center"/>
              <w:rPr>
                <w:sz w:val="20"/>
                <w:szCs w:val="20"/>
              </w:rPr>
            </w:pPr>
            <w:r w:rsidRPr="00847446">
              <w:rPr>
                <w:sz w:val="20"/>
                <w:szCs w:val="20"/>
              </w:rPr>
              <w:t>8</w:t>
            </w:r>
          </w:p>
        </w:tc>
        <w:tc>
          <w:tcPr>
            <w:tcW w:w="3827" w:type="dxa"/>
            <w:shd w:val="clear" w:color="auto" w:fill="auto"/>
            <w:vAlign w:val="center"/>
            <w:hideMark/>
          </w:tcPr>
          <w:p w14:paraId="6342ADBB" w14:textId="77777777" w:rsidR="00847446" w:rsidRPr="00847446" w:rsidRDefault="00847446" w:rsidP="00847446">
            <w:pPr>
              <w:rPr>
                <w:sz w:val="20"/>
                <w:szCs w:val="20"/>
              </w:rPr>
            </w:pPr>
            <w:r w:rsidRPr="00847446">
              <w:rPr>
                <w:sz w:val="20"/>
                <w:szCs w:val="20"/>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1134" w:type="dxa"/>
            <w:shd w:val="clear" w:color="auto" w:fill="auto"/>
            <w:vAlign w:val="center"/>
            <w:hideMark/>
          </w:tcPr>
          <w:p w14:paraId="100FCB82"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48FEF545" w14:textId="77777777" w:rsidR="00847446" w:rsidRPr="00847446" w:rsidRDefault="00847446" w:rsidP="00847446">
            <w:pPr>
              <w:jc w:val="right"/>
              <w:rPr>
                <w:sz w:val="20"/>
                <w:szCs w:val="20"/>
              </w:rPr>
            </w:pPr>
            <w:r w:rsidRPr="00847446">
              <w:rPr>
                <w:sz w:val="20"/>
                <w:szCs w:val="20"/>
              </w:rPr>
              <w:t>74,10</w:t>
            </w:r>
          </w:p>
        </w:tc>
      </w:tr>
      <w:tr w:rsidR="00847446" w:rsidRPr="00847446" w14:paraId="7226EED4" w14:textId="77777777" w:rsidTr="00236771">
        <w:trPr>
          <w:trHeight w:val="20"/>
        </w:trPr>
        <w:tc>
          <w:tcPr>
            <w:tcW w:w="846" w:type="dxa"/>
            <w:shd w:val="clear" w:color="auto" w:fill="auto"/>
            <w:vAlign w:val="center"/>
            <w:hideMark/>
          </w:tcPr>
          <w:p w14:paraId="3A8EDA29" w14:textId="77777777" w:rsidR="00847446" w:rsidRPr="00847446" w:rsidRDefault="00847446" w:rsidP="00847446">
            <w:pPr>
              <w:jc w:val="center"/>
              <w:rPr>
                <w:sz w:val="20"/>
                <w:szCs w:val="20"/>
              </w:rPr>
            </w:pPr>
            <w:r w:rsidRPr="00847446">
              <w:rPr>
                <w:sz w:val="20"/>
                <w:szCs w:val="20"/>
              </w:rPr>
              <w:t>8.1</w:t>
            </w:r>
          </w:p>
        </w:tc>
        <w:tc>
          <w:tcPr>
            <w:tcW w:w="3827" w:type="dxa"/>
            <w:shd w:val="clear" w:color="auto" w:fill="auto"/>
            <w:vAlign w:val="center"/>
            <w:hideMark/>
          </w:tcPr>
          <w:p w14:paraId="155424BF"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№01</w:t>
            </w:r>
          </w:p>
        </w:tc>
        <w:tc>
          <w:tcPr>
            <w:tcW w:w="1134" w:type="dxa"/>
            <w:shd w:val="clear" w:color="auto" w:fill="auto"/>
            <w:vAlign w:val="center"/>
            <w:hideMark/>
          </w:tcPr>
          <w:p w14:paraId="581282A9"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592B6DFA" w14:textId="77777777" w:rsidR="00847446" w:rsidRPr="00847446" w:rsidRDefault="00847446" w:rsidP="00847446">
            <w:pPr>
              <w:jc w:val="right"/>
              <w:rPr>
                <w:sz w:val="20"/>
                <w:szCs w:val="20"/>
              </w:rPr>
            </w:pPr>
            <w:r w:rsidRPr="00847446">
              <w:rPr>
                <w:sz w:val="20"/>
                <w:szCs w:val="20"/>
              </w:rPr>
              <w:t>4,48</w:t>
            </w:r>
          </w:p>
        </w:tc>
      </w:tr>
      <w:tr w:rsidR="00847446" w:rsidRPr="00847446" w14:paraId="5FB4BB35" w14:textId="77777777" w:rsidTr="00236771">
        <w:trPr>
          <w:trHeight w:val="20"/>
        </w:trPr>
        <w:tc>
          <w:tcPr>
            <w:tcW w:w="846" w:type="dxa"/>
            <w:shd w:val="clear" w:color="auto" w:fill="auto"/>
            <w:vAlign w:val="center"/>
            <w:hideMark/>
          </w:tcPr>
          <w:p w14:paraId="5AA52124" w14:textId="77777777" w:rsidR="00847446" w:rsidRPr="00847446" w:rsidRDefault="00847446" w:rsidP="00847446">
            <w:pPr>
              <w:jc w:val="center"/>
              <w:rPr>
                <w:sz w:val="20"/>
                <w:szCs w:val="20"/>
              </w:rPr>
            </w:pPr>
            <w:r w:rsidRPr="00847446">
              <w:rPr>
                <w:sz w:val="20"/>
                <w:szCs w:val="20"/>
              </w:rPr>
              <w:t>8.2</w:t>
            </w:r>
          </w:p>
        </w:tc>
        <w:tc>
          <w:tcPr>
            <w:tcW w:w="3827" w:type="dxa"/>
            <w:shd w:val="clear" w:color="auto" w:fill="auto"/>
            <w:vAlign w:val="center"/>
            <w:hideMark/>
          </w:tcPr>
          <w:p w14:paraId="0BF55219"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№02</w:t>
            </w:r>
          </w:p>
        </w:tc>
        <w:tc>
          <w:tcPr>
            <w:tcW w:w="1134" w:type="dxa"/>
            <w:shd w:val="clear" w:color="auto" w:fill="auto"/>
            <w:vAlign w:val="center"/>
            <w:hideMark/>
          </w:tcPr>
          <w:p w14:paraId="5D5B51C3"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135C8706" w14:textId="77777777" w:rsidR="00847446" w:rsidRPr="00847446" w:rsidRDefault="00847446" w:rsidP="00847446">
            <w:pPr>
              <w:jc w:val="right"/>
              <w:rPr>
                <w:sz w:val="20"/>
                <w:szCs w:val="20"/>
              </w:rPr>
            </w:pPr>
            <w:r w:rsidRPr="00847446">
              <w:rPr>
                <w:sz w:val="20"/>
                <w:szCs w:val="20"/>
              </w:rPr>
              <w:t>7,74</w:t>
            </w:r>
          </w:p>
        </w:tc>
      </w:tr>
      <w:tr w:rsidR="00847446" w:rsidRPr="00847446" w14:paraId="52F06F60" w14:textId="77777777" w:rsidTr="00236771">
        <w:trPr>
          <w:trHeight w:val="20"/>
        </w:trPr>
        <w:tc>
          <w:tcPr>
            <w:tcW w:w="846" w:type="dxa"/>
            <w:shd w:val="clear" w:color="auto" w:fill="auto"/>
            <w:vAlign w:val="center"/>
            <w:hideMark/>
          </w:tcPr>
          <w:p w14:paraId="337ECBC7" w14:textId="77777777" w:rsidR="00847446" w:rsidRPr="00847446" w:rsidRDefault="00847446" w:rsidP="00847446">
            <w:pPr>
              <w:jc w:val="center"/>
              <w:rPr>
                <w:sz w:val="20"/>
                <w:szCs w:val="20"/>
              </w:rPr>
            </w:pPr>
            <w:r w:rsidRPr="00847446">
              <w:rPr>
                <w:sz w:val="20"/>
                <w:szCs w:val="20"/>
              </w:rPr>
              <w:t>8.3</w:t>
            </w:r>
          </w:p>
        </w:tc>
        <w:tc>
          <w:tcPr>
            <w:tcW w:w="3827" w:type="dxa"/>
            <w:shd w:val="clear" w:color="auto" w:fill="auto"/>
            <w:vAlign w:val="center"/>
            <w:hideMark/>
          </w:tcPr>
          <w:p w14:paraId="225C5DDF"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№03</w:t>
            </w:r>
          </w:p>
        </w:tc>
        <w:tc>
          <w:tcPr>
            <w:tcW w:w="1134" w:type="dxa"/>
            <w:shd w:val="clear" w:color="auto" w:fill="auto"/>
            <w:vAlign w:val="center"/>
            <w:hideMark/>
          </w:tcPr>
          <w:p w14:paraId="4C89FFEA"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652B8DEB" w14:textId="77777777" w:rsidR="00847446" w:rsidRPr="00847446" w:rsidRDefault="00847446" w:rsidP="00847446">
            <w:pPr>
              <w:jc w:val="right"/>
              <w:rPr>
                <w:sz w:val="20"/>
                <w:szCs w:val="20"/>
              </w:rPr>
            </w:pPr>
            <w:r w:rsidRPr="00847446">
              <w:rPr>
                <w:sz w:val="20"/>
                <w:szCs w:val="20"/>
              </w:rPr>
              <w:t>20,00</w:t>
            </w:r>
          </w:p>
        </w:tc>
      </w:tr>
      <w:tr w:rsidR="00847446" w:rsidRPr="00847446" w14:paraId="776F3C5A" w14:textId="77777777" w:rsidTr="00236771">
        <w:trPr>
          <w:trHeight w:val="20"/>
        </w:trPr>
        <w:tc>
          <w:tcPr>
            <w:tcW w:w="846" w:type="dxa"/>
            <w:shd w:val="clear" w:color="auto" w:fill="auto"/>
            <w:vAlign w:val="center"/>
            <w:hideMark/>
          </w:tcPr>
          <w:p w14:paraId="6CED8B24" w14:textId="77777777" w:rsidR="00847446" w:rsidRPr="00847446" w:rsidRDefault="00847446" w:rsidP="00847446">
            <w:pPr>
              <w:jc w:val="center"/>
              <w:rPr>
                <w:sz w:val="20"/>
                <w:szCs w:val="20"/>
              </w:rPr>
            </w:pPr>
            <w:r w:rsidRPr="00847446">
              <w:rPr>
                <w:sz w:val="20"/>
                <w:szCs w:val="20"/>
              </w:rPr>
              <w:t>8.4</w:t>
            </w:r>
          </w:p>
        </w:tc>
        <w:tc>
          <w:tcPr>
            <w:tcW w:w="3827" w:type="dxa"/>
            <w:shd w:val="clear" w:color="auto" w:fill="auto"/>
            <w:vAlign w:val="center"/>
            <w:hideMark/>
          </w:tcPr>
          <w:p w14:paraId="6FFFD90A"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№04</w:t>
            </w:r>
          </w:p>
        </w:tc>
        <w:tc>
          <w:tcPr>
            <w:tcW w:w="1134" w:type="dxa"/>
            <w:shd w:val="clear" w:color="auto" w:fill="auto"/>
            <w:vAlign w:val="center"/>
            <w:hideMark/>
          </w:tcPr>
          <w:p w14:paraId="4536434D"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4DC0C5C0" w14:textId="77777777" w:rsidR="00847446" w:rsidRPr="00847446" w:rsidRDefault="00847446" w:rsidP="00847446">
            <w:pPr>
              <w:jc w:val="right"/>
              <w:rPr>
                <w:sz w:val="20"/>
                <w:szCs w:val="20"/>
              </w:rPr>
            </w:pPr>
            <w:r w:rsidRPr="00847446">
              <w:rPr>
                <w:sz w:val="20"/>
                <w:szCs w:val="20"/>
              </w:rPr>
              <w:t>3,50</w:t>
            </w:r>
          </w:p>
        </w:tc>
      </w:tr>
      <w:tr w:rsidR="00847446" w:rsidRPr="00847446" w14:paraId="60596975" w14:textId="77777777" w:rsidTr="00236771">
        <w:trPr>
          <w:trHeight w:val="20"/>
        </w:trPr>
        <w:tc>
          <w:tcPr>
            <w:tcW w:w="846" w:type="dxa"/>
            <w:shd w:val="clear" w:color="auto" w:fill="auto"/>
            <w:vAlign w:val="center"/>
            <w:hideMark/>
          </w:tcPr>
          <w:p w14:paraId="016B2E3A" w14:textId="77777777" w:rsidR="00847446" w:rsidRPr="00847446" w:rsidRDefault="00847446" w:rsidP="00847446">
            <w:pPr>
              <w:jc w:val="center"/>
              <w:rPr>
                <w:sz w:val="20"/>
                <w:szCs w:val="20"/>
              </w:rPr>
            </w:pPr>
            <w:r w:rsidRPr="00847446">
              <w:rPr>
                <w:sz w:val="20"/>
                <w:szCs w:val="20"/>
              </w:rPr>
              <w:t>8.5</w:t>
            </w:r>
          </w:p>
        </w:tc>
        <w:tc>
          <w:tcPr>
            <w:tcW w:w="3827" w:type="dxa"/>
            <w:shd w:val="clear" w:color="auto" w:fill="auto"/>
            <w:vAlign w:val="center"/>
            <w:hideMark/>
          </w:tcPr>
          <w:p w14:paraId="07D91F58"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№05</w:t>
            </w:r>
          </w:p>
        </w:tc>
        <w:tc>
          <w:tcPr>
            <w:tcW w:w="1134" w:type="dxa"/>
            <w:shd w:val="clear" w:color="auto" w:fill="auto"/>
            <w:vAlign w:val="center"/>
            <w:hideMark/>
          </w:tcPr>
          <w:p w14:paraId="2F943642"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63F2454C" w14:textId="77777777" w:rsidR="00847446" w:rsidRPr="00847446" w:rsidRDefault="00847446" w:rsidP="00847446">
            <w:pPr>
              <w:jc w:val="right"/>
              <w:rPr>
                <w:sz w:val="20"/>
                <w:szCs w:val="20"/>
              </w:rPr>
            </w:pPr>
            <w:r w:rsidRPr="00847446">
              <w:rPr>
                <w:sz w:val="20"/>
                <w:szCs w:val="20"/>
              </w:rPr>
              <w:t>2,40</w:t>
            </w:r>
          </w:p>
        </w:tc>
      </w:tr>
      <w:tr w:rsidR="00847446" w:rsidRPr="00847446" w14:paraId="1B86954D" w14:textId="77777777" w:rsidTr="00236771">
        <w:trPr>
          <w:trHeight w:val="20"/>
        </w:trPr>
        <w:tc>
          <w:tcPr>
            <w:tcW w:w="846" w:type="dxa"/>
            <w:shd w:val="clear" w:color="auto" w:fill="auto"/>
            <w:vAlign w:val="center"/>
            <w:hideMark/>
          </w:tcPr>
          <w:p w14:paraId="612FA4CA" w14:textId="77777777" w:rsidR="00847446" w:rsidRPr="00847446" w:rsidRDefault="00847446" w:rsidP="00847446">
            <w:pPr>
              <w:jc w:val="center"/>
              <w:rPr>
                <w:sz w:val="20"/>
                <w:szCs w:val="20"/>
              </w:rPr>
            </w:pPr>
            <w:r w:rsidRPr="00847446">
              <w:rPr>
                <w:sz w:val="20"/>
                <w:szCs w:val="20"/>
              </w:rPr>
              <w:t>8.6</w:t>
            </w:r>
          </w:p>
        </w:tc>
        <w:tc>
          <w:tcPr>
            <w:tcW w:w="3827" w:type="dxa"/>
            <w:shd w:val="clear" w:color="auto" w:fill="auto"/>
            <w:vAlign w:val="center"/>
            <w:hideMark/>
          </w:tcPr>
          <w:p w14:paraId="7BD1B9D0"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№06</w:t>
            </w:r>
          </w:p>
        </w:tc>
        <w:tc>
          <w:tcPr>
            <w:tcW w:w="1134" w:type="dxa"/>
            <w:shd w:val="clear" w:color="auto" w:fill="auto"/>
            <w:vAlign w:val="center"/>
            <w:hideMark/>
          </w:tcPr>
          <w:p w14:paraId="37D25800"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1B86C029" w14:textId="77777777" w:rsidR="00847446" w:rsidRPr="00847446" w:rsidRDefault="00847446" w:rsidP="00847446">
            <w:pPr>
              <w:jc w:val="right"/>
              <w:rPr>
                <w:sz w:val="20"/>
                <w:szCs w:val="20"/>
              </w:rPr>
            </w:pPr>
            <w:r w:rsidRPr="00847446">
              <w:rPr>
                <w:sz w:val="20"/>
                <w:szCs w:val="20"/>
              </w:rPr>
              <w:t>2,40</w:t>
            </w:r>
          </w:p>
        </w:tc>
      </w:tr>
      <w:tr w:rsidR="00847446" w:rsidRPr="00847446" w14:paraId="480E11CA" w14:textId="77777777" w:rsidTr="00236771">
        <w:trPr>
          <w:trHeight w:val="20"/>
        </w:trPr>
        <w:tc>
          <w:tcPr>
            <w:tcW w:w="846" w:type="dxa"/>
            <w:shd w:val="clear" w:color="auto" w:fill="auto"/>
            <w:vAlign w:val="center"/>
            <w:hideMark/>
          </w:tcPr>
          <w:p w14:paraId="151A6B7D" w14:textId="77777777" w:rsidR="00847446" w:rsidRPr="00847446" w:rsidRDefault="00847446" w:rsidP="00847446">
            <w:pPr>
              <w:jc w:val="center"/>
              <w:rPr>
                <w:sz w:val="20"/>
                <w:szCs w:val="20"/>
              </w:rPr>
            </w:pPr>
            <w:r w:rsidRPr="00847446">
              <w:rPr>
                <w:sz w:val="20"/>
                <w:szCs w:val="20"/>
              </w:rPr>
              <w:t>8.7</w:t>
            </w:r>
          </w:p>
        </w:tc>
        <w:tc>
          <w:tcPr>
            <w:tcW w:w="3827" w:type="dxa"/>
            <w:shd w:val="clear" w:color="auto" w:fill="auto"/>
            <w:vAlign w:val="center"/>
            <w:hideMark/>
          </w:tcPr>
          <w:p w14:paraId="319A5CF3"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№07</w:t>
            </w:r>
          </w:p>
        </w:tc>
        <w:tc>
          <w:tcPr>
            <w:tcW w:w="1134" w:type="dxa"/>
            <w:shd w:val="clear" w:color="auto" w:fill="auto"/>
            <w:vAlign w:val="center"/>
            <w:hideMark/>
          </w:tcPr>
          <w:p w14:paraId="09EC9525"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54226F20" w14:textId="77777777" w:rsidR="00847446" w:rsidRPr="00847446" w:rsidRDefault="00847446" w:rsidP="00847446">
            <w:pPr>
              <w:jc w:val="right"/>
              <w:rPr>
                <w:sz w:val="20"/>
                <w:szCs w:val="20"/>
              </w:rPr>
            </w:pPr>
            <w:r w:rsidRPr="00847446">
              <w:rPr>
                <w:sz w:val="20"/>
                <w:szCs w:val="20"/>
              </w:rPr>
              <w:t>4,47</w:t>
            </w:r>
          </w:p>
        </w:tc>
      </w:tr>
      <w:tr w:rsidR="00847446" w:rsidRPr="00847446" w14:paraId="03A8B58E" w14:textId="77777777" w:rsidTr="00236771">
        <w:trPr>
          <w:trHeight w:val="20"/>
        </w:trPr>
        <w:tc>
          <w:tcPr>
            <w:tcW w:w="846" w:type="dxa"/>
            <w:shd w:val="clear" w:color="auto" w:fill="auto"/>
            <w:vAlign w:val="center"/>
            <w:hideMark/>
          </w:tcPr>
          <w:p w14:paraId="5ECD5330" w14:textId="77777777" w:rsidR="00847446" w:rsidRPr="00847446" w:rsidRDefault="00847446" w:rsidP="00847446">
            <w:pPr>
              <w:jc w:val="center"/>
              <w:rPr>
                <w:sz w:val="20"/>
                <w:szCs w:val="20"/>
              </w:rPr>
            </w:pPr>
            <w:r w:rsidRPr="00847446">
              <w:rPr>
                <w:sz w:val="20"/>
                <w:szCs w:val="20"/>
              </w:rPr>
              <w:t>8.8</w:t>
            </w:r>
          </w:p>
        </w:tc>
        <w:tc>
          <w:tcPr>
            <w:tcW w:w="3827" w:type="dxa"/>
            <w:shd w:val="clear" w:color="auto" w:fill="auto"/>
            <w:vAlign w:val="center"/>
            <w:hideMark/>
          </w:tcPr>
          <w:p w14:paraId="05FD4C5B"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№08</w:t>
            </w:r>
          </w:p>
        </w:tc>
        <w:tc>
          <w:tcPr>
            <w:tcW w:w="1134" w:type="dxa"/>
            <w:shd w:val="clear" w:color="auto" w:fill="auto"/>
            <w:vAlign w:val="center"/>
            <w:hideMark/>
          </w:tcPr>
          <w:p w14:paraId="6166F275"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45706392" w14:textId="77777777" w:rsidR="00847446" w:rsidRPr="00847446" w:rsidRDefault="00847446" w:rsidP="00847446">
            <w:pPr>
              <w:jc w:val="right"/>
              <w:rPr>
                <w:sz w:val="20"/>
                <w:szCs w:val="20"/>
              </w:rPr>
            </w:pPr>
            <w:r w:rsidRPr="00847446">
              <w:rPr>
                <w:sz w:val="20"/>
                <w:szCs w:val="20"/>
              </w:rPr>
              <w:t>0,86</w:t>
            </w:r>
          </w:p>
        </w:tc>
      </w:tr>
      <w:tr w:rsidR="00847446" w:rsidRPr="00847446" w14:paraId="633A6072" w14:textId="77777777" w:rsidTr="00236771">
        <w:trPr>
          <w:trHeight w:val="20"/>
        </w:trPr>
        <w:tc>
          <w:tcPr>
            <w:tcW w:w="846" w:type="dxa"/>
            <w:shd w:val="clear" w:color="auto" w:fill="auto"/>
            <w:vAlign w:val="center"/>
            <w:hideMark/>
          </w:tcPr>
          <w:p w14:paraId="7A49B012" w14:textId="77777777" w:rsidR="00847446" w:rsidRPr="00847446" w:rsidRDefault="00847446" w:rsidP="00847446">
            <w:pPr>
              <w:jc w:val="center"/>
              <w:rPr>
                <w:sz w:val="20"/>
                <w:szCs w:val="20"/>
              </w:rPr>
            </w:pPr>
            <w:r w:rsidRPr="00847446">
              <w:rPr>
                <w:sz w:val="20"/>
                <w:szCs w:val="20"/>
              </w:rPr>
              <w:t>8.9</w:t>
            </w:r>
          </w:p>
        </w:tc>
        <w:tc>
          <w:tcPr>
            <w:tcW w:w="3827" w:type="dxa"/>
            <w:shd w:val="clear" w:color="auto" w:fill="auto"/>
            <w:vAlign w:val="center"/>
            <w:hideMark/>
          </w:tcPr>
          <w:p w14:paraId="77F4982C"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№09</w:t>
            </w:r>
          </w:p>
        </w:tc>
        <w:tc>
          <w:tcPr>
            <w:tcW w:w="1134" w:type="dxa"/>
            <w:shd w:val="clear" w:color="auto" w:fill="auto"/>
            <w:vAlign w:val="center"/>
            <w:hideMark/>
          </w:tcPr>
          <w:p w14:paraId="7D7ED714"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060E074A" w14:textId="77777777" w:rsidR="00847446" w:rsidRPr="00847446" w:rsidRDefault="00847446" w:rsidP="00847446">
            <w:pPr>
              <w:jc w:val="right"/>
              <w:rPr>
                <w:sz w:val="20"/>
                <w:szCs w:val="20"/>
              </w:rPr>
            </w:pPr>
            <w:r w:rsidRPr="00847446">
              <w:rPr>
                <w:sz w:val="20"/>
                <w:szCs w:val="20"/>
              </w:rPr>
              <w:t>0,30</w:t>
            </w:r>
          </w:p>
        </w:tc>
      </w:tr>
      <w:tr w:rsidR="00847446" w:rsidRPr="00847446" w14:paraId="4CB33967" w14:textId="77777777" w:rsidTr="00236771">
        <w:trPr>
          <w:trHeight w:val="20"/>
        </w:trPr>
        <w:tc>
          <w:tcPr>
            <w:tcW w:w="846" w:type="dxa"/>
            <w:shd w:val="clear" w:color="auto" w:fill="auto"/>
            <w:vAlign w:val="center"/>
            <w:hideMark/>
          </w:tcPr>
          <w:p w14:paraId="5192E8F4" w14:textId="77777777" w:rsidR="00847446" w:rsidRPr="00847446" w:rsidRDefault="00847446" w:rsidP="00847446">
            <w:pPr>
              <w:jc w:val="center"/>
              <w:rPr>
                <w:sz w:val="20"/>
                <w:szCs w:val="20"/>
              </w:rPr>
            </w:pPr>
            <w:r w:rsidRPr="00847446">
              <w:rPr>
                <w:sz w:val="20"/>
                <w:szCs w:val="20"/>
              </w:rPr>
              <w:t>8.10</w:t>
            </w:r>
          </w:p>
        </w:tc>
        <w:tc>
          <w:tcPr>
            <w:tcW w:w="3827" w:type="dxa"/>
            <w:shd w:val="clear" w:color="auto" w:fill="auto"/>
            <w:vAlign w:val="center"/>
            <w:hideMark/>
          </w:tcPr>
          <w:p w14:paraId="0BFFB5EE"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№10</w:t>
            </w:r>
          </w:p>
        </w:tc>
        <w:tc>
          <w:tcPr>
            <w:tcW w:w="1134" w:type="dxa"/>
            <w:shd w:val="clear" w:color="auto" w:fill="auto"/>
            <w:vAlign w:val="center"/>
            <w:hideMark/>
          </w:tcPr>
          <w:p w14:paraId="6BF32467"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69C8856B" w14:textId="77777777" w:rsidR="00847446" w:rsidRPr="00847446" w:rsidRDefault="00847446" w:rsidP="00847446">
            <w:pPr>
              <w:jc w:val="right"/>
              <w:rPr>
                <w:sz w:val="20"/>
                <w:szCs w:val="20"/>
              </w:rPr>
            </w:pPr>
            <w:r w:rsidRPr="00847446">
              <w:rPr>
                <w:sz w:val="20"/>
                <w:szCs w:val="20"/>
              </w:rPr>
              <w:t>0,70</w:t>
            </w:r>
          </w:p>
        </w:tc>
      </w:tr>
      <w:tr w:rsidR="00847446" w:rsidRPr="00847446" w14:paraId="534C5976" w14:textId="77777777" w:rsidTr="00236771">
        <w:trPr>
          <w:trHeight w:val="20"/>
        </w:trPr>
        <w:tc>
          <w:tcPr>
            <w:tcW w:w="846" w:type="dxa"/>
            <w:shd w:val="clear" w:color="auto" w:fill="auto"/>
            <w:vAlign w:val="center"/>
            <w:hideMark/>
          </w:tcPr>
          <w:p w14:paraId="12AE14F7" w14:textId="77777777" w:rsidR="00847446" w:rsidRPr="00847446" w:rsidRDefault="00847446" w:rsidP="00847446">
            <w:pPr>
              <w:jc w:val="center"/>
              <w:rPr>
                <w:sz w:val="20"/>
                <w:szCs w:val="20"/>
              </w:rPr>
            </w:pPr>
            <w:r w:rsidRPr="00847446">
              <w:rPr>
                <w:sz w:val="20"/>
                <w:szCs w:val="20"/>
              </w:rPr>
              <w:t>8.11</w:t>
            </w:r>
          </w:p>
        </w:tc>
        <w:tc>
          <w:tcPr>
            <w:tcW w:w="3827" w:type="dxa"/>
            <w:shd w:val="clear" w:color="auto" w:fill="auto"/>
            <w:vAlign w:val="center"/>
            <w:hideMark/>
          </w:tcPr>
          <w:p w14:paraId="3B66F477"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№11</w:t>
            </w:r>
          </w:p>
        </w:tc>
        <w:tc>
          <w:tcPr>
            <w:tcW w:w="1134" w:type="dxa"/>
            <w:shd w:val="clear" w:color="auto" w:fill="auto"/>
            <w:vAlign w:val="center"/>
            <w:hideMark/>
          </w:tcPr>
          <w:p w14:paraId="77BD3D90"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31EFB054" w14:textId="77777777" w:rsidR="00847446" w:rsidRPr="00847446" w:rsidRDefault="00847446" w:rsidP="00847446">
            <w:pPr>
              <w:jc w:val="right"/>
              <w:rPr>
                <w:sz w:val="20"/>
                <w:szCs w:val="20"/>
              </w:rPr>
            </w:pPr>
            <w:r w:rsidRPr="00847446">
              <w:rPr>
                <w:sz w:val="20"/>
                <w:szCs w:val="20"/>
              </w:rPr>
              <w:t>3,44</w:t>
            </w:r>
          </w:p>
        </w:tc>
      </w:tr>
      <w:tr w:rsidR="00847446" w:rsidRPr="00847446" w14:paraId="25EDF1DC" w14:textId="77777777" w:rsidTr="00236771">
        <w:trPr>
          <w:trHeight w:val="20"/>
        </w:trPr>
        <w:tc>
          <w:tcPr>
            <w:tcW w:w="846" w:type="dxa"/>
            <w:shd w:val="clear" w:color="auto" w:fill="auto"/>
            <w:vAlign w:val="center"/>
            <w:hideMark/>
          </w:tcPr>
          <w:p w14:paraId="3310E0A1" w14:textId="77777777" w:rsidR="00847446" w:rsidRPr="00847446" w:rsidRDefault="00847446" w:rsidP="00847446">
            <w:pPr>
              <w:jc w:val="center"/>
              <w:rPr>
                <w:sz w:val="20"/>
                <w:szCs w:val="20"/>
              </w:rPr>
            </w:pPr>
            <w:r w:rsidRPr="00847446">
              <w:rPr>
                <w:sz w:val="20"/>
                <w:szCs w:val="20"/>
              </w:rPr>
              <w:t>8.12</w:t>
            </w:r>
          </w:p>
        </w:tc>
        <w:tc>
          <w:tcPr>
            <w:tcW w:w="3827" w:type="dxa"/>
            <w:shd w:val="clear" w:color="auto" w:fill="auto"/>
            <w:vAlign w:val="center"/>
            <w:hideMark/>
          </w:tcPr>
          <w:p w14:paraId="29865562"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№12</w:t>
            </w:r>
          </w:p>
        </w:tc>
        <w:tc>
          <w:tcPr>
            <w:tcW w:w="1134" w:type="dxa"/>
            <w:shd w:val="clear" w:color="auto" w:fill="auto"/>
            <w:vAlign w:val="center"/>
            <w:hideMark/>
          </w:tcPr>
          <w:p w14:paraId="218662BA"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3B86300B" w14:textId="77777777" w:rsidR="00847446" w:rsidRPr="00847446" w:rsidRDefault="00847446" w:rsidP="00847446">
            <w:pPr>
              <w:jc w:val="right"/>
              <w:rPr>
                <w:sz w:val="20"/>
                <w:szCs w:val="20"/>
              </w:rPr>
            </w:pPr>
            <w:r w:rsidRPr="00847446">
              <w:rPr>
                <w:sz w:val="20"/>
                <w:szCs w:val="20"/>
              </w:rPr>
              <w:t>2,60</w:t>
            </w:r>
          </w:p>
        </w:tc>
      </w:tr>
      <w:tr w:rsidR="00847446" w:rsidRPr="00847446" w14:paraId="33013499" w14:textId="77777777" w:rsidTr="00236771">
        <w:trPr>
          <w:trHeight w:val="20"/>
        </w:trPr>
        <w:tc>
          <w:tcPr>
            <w:tcW w:w="846" w:type="dxa"/>
            <w:shd w:val="clear" w:color="auto" w:fill="auto"/>
            <w:vAlign w:val="center"/>
            <w:hideMark/>
          </w:tcPr>
          <w:p w14:paraId="346452EC" w14:textId="77777777" w:rsidR="00847446" w:rsidRPr="00847446" w:rsidRDefault="00847446" w:rsidP="00847446">
            <w:pPr>
              <w:jc w:val="center"/>
              <w:rPr>
                <w:sz w:val="20"/>
                <w:szCs w:val="20"/>
              </w:rPr>
            </w:pPr>
            <w:r w:rsidRPr="00847446">
              <w:rPr>
                <w:sz w:val="20"/>
                <w:szCs w:val="20"/>
              </w:rPr>
              <w:t>8.13</w:t>
            </w:r>
          </w:p>
        </w:tc>
        <w:tc>
          <w:tcPr>
            <w:tcW w:w="3827" w:type="dxa"/>
            <w:shd w:val="clear" w:color="auto" w:fill="auto"/>
            <w:vAlign w:val="center"/>
            <w:hideMark/>
          </w:tcPr>
          <w:p w14:paraId="07CE04F3"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№13</w:t>
            </w:r>
          </w:p>
        </w:tc>
        <w:tc>
          <w:tcPr>
            <w:tcW w:w="1134" w:type="dxa"/>
            <w:shd w:val="clear" w:color="auto" w:fill="auto"/>
            <w:vAlign w:val="center"/>
            <w:hideMark/>
          </w:tcPr>
          <w:p w14:paraId="05A09042"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7BCAED5E" w14:textId="77777777" w:rsidR="00847446" w:rsidRPr="00847446" w:rsidRDefault="00847446" w:rsidP="00847446">
            <w:pPr>
              <w:jc w:val="right"/>
              <w:rPr>
                <w:sz w:val="20"/>
                <w:szCs w:val="20"/>
              </w:rPr>
            </w:pPr>
            <w:r w:rsidRPr="00847446">
              <w:rPr>
                <w:sz w:val="20"/>
                <w:szCs w:val="20"/>
              </w:rPr>
              <w:t>1,72</w:t>
            </w:r>
          </w:p>
        </w:tc>
      </w:tr>
      <w:tr w:rsidR="00847446" w:rsidRPr="00847446" w14:paraId="5000E604" w14:textId="77777777" w:rsidTr="00236771">
        <w:trPr>
          <w:trHeight w:val="20"/>
        </w:trPr>
        <w:tc>
          <w:tcPr>
            <w:tcW w:w="846" w:type="dxa"/>
            <w:shd w:val="clear" w:color="auto" w:fill="auto"/>
            <w:vAlign w:val="center"/>
            <w:hideMark/>
          </w:tcPr>
          <w:p w14:paraId="504B9863" w14:textId="77777777" w:rsidR="00847446" w:rsidRPr="00847446" w:rsidRDefault="00847446" w:rsidP="00847446">
            <w:pPr>
              <w:jc w:val="center"/>
              <w:rPr>
                <w:sz w:val="20"/>
                <w:szCs w:val="20"/>
              </w:rPr>
            </w:pPr>
            <w:r w:rsidRPr="00847446">
              <w:rPr>
                <w:sz w:val="20"/>
                <w:szCs w:val="20"/>
              </w:rPr>
              <w:t>8.14</w:t>
            </w:r>
          </w:p>
        </w:tc>
        <w:tc>
          <w:tcPr>
            <w:tcW w:w="3827" w:type="dxa"/>
            <w:shd w:val="clear" w:color="auto" w:fill="auto"/>
            <w:vAlign w:val="center"/>
            <w:hideMark/>
          </w:tcPr>
          <w:p w14:paraId="7F2200C0"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№14</w:t>
            </w:r>
          </w:p>
        </w:tc>
        <w:tc>
          <w:tcPr>
            <w:tcW w:w="1134" w:type="dxa"/>
            <w:shd w:val="clear" w:color="auto" w:fill="auto"/>
            <w:vAlign w:val="center"/>
            <w:hideMark/>
          </w:tcPr>
          <w:p w14:paraId="5683D071"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19E06149" w14:textId="77777777" w:rsidR="00847446" w:rsidRPr="00847446" w:rsidRDefault="00847446" w:rsidP="00847446">
            <w:pPr>
              <w:jc w:val="right"/>
              <w:rPr>
                <w:sz w:val="20"/>
                <w:szCs w:val="20"/>
              </w:rPr>
            </w:pPr>
            <w:r w:rsidRPr="00847446">
              <w:rPr>
                <w:sz w:val="20"/>
                <w:szCs w:val="20"/>
              </w:rPr>
              <w:t>3,60</w:t>
            </w:r>
          </w:p>
        </w:tc>
      </w:tr>
      <w:tr w:rsidR="00847446" w:rsidRPr="00847446" w14:paraId="327D1ED1" w14:textId="77777777" w:rsidTr="00236771">
        <w:trPr>
          <w:trHeight w:val="20"/>
        </w:trPr>
        <w:tc>
          <w:tcPr>
            <w:tcW w:w="846" w:type="dxa"/>
            <w:shd w:val="clear" w:color="auto" w:fill="auto"/>
            <w:vAlign w:val="center"/>
            <w:hideMark/>
          </w:tcPr>
          <w:p w14:paraId="4D84FFA5" w14:textId="77777777" w:rsidR="00847446" w:rsidRPr="00847446" w:rsidRDefault="00847446" w:rsidP="00847446">
            <w:pPr>
              <w:jc w:val="center"/>
              <w:rPr>
                <w:sz w:val="20"/>
                <w:szCs w:val="20"/>
              </w:rPr>
            </w:pPr>
            <w:r w:rsidRPr="00847446">
              <w:rPr>
                <w:sz w:val="20"/>
                <w:szCs w:val="20"/>
              </w:rPr>
              <w:t>8.15</w:t>
            </w:r>
          </w:p>
        </w:tc>
        <w:tc>
          <w:tcPr>
            <w:tcW w:w="3827" w:type="dxa"/>
            <w:shd w:val="clear" w:color="auto" w:fill="auto"/>
            <w:vAlign w:val="center"/>
            <w:hideMark/>
          </w:tcPr>
          <w:p w14:paraId="02502EC4"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№15</w:t>
            </w:r>
          </w:p>
        </w:tc>
        <w:tc>
          <w:tcPr>
            <w:tcW w:w="1134" w:type="dxa"/>
            <w:shd w:val="clear" w:color="auto" w:fill="auto"/>
            <w:vAlign w:val="center"/>
            <w:hideMark/>
          </w:tcPr>
          <w:p w14:paraId="591ED62A"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0F0AF59C" w14:textId="77777777" w:rsidR="00847446" w:rsidRPr="00847446" w:rsidRDefault="00847446" w:rsidP="00847446">
            <w:pPr>
              <w:jc w:val="right"/>
              <w:rPr>
                <w:sz w:val="20"/>
                <w:szCs w:val="20"/>
              </w:rPr>
            </w:pPr>
            <w:r w:rsidRPr="00847446">
              <w:rPr>
                <w:sz w:val="20"/>
                <w:szCs w:val="20"/>
              </w:rPr>
              <w:t>4,80</w:t>
            </w:r>
          </w:p>
        </w:tc>
      </w:tr>
      <w:tr w:rsidR="00847446" w:rsidRPr="00847446" w14:paraId="780C281D" w14:textId="77777777" w:rsidTr="00236771">
        <w:trPr>
          <w:trHeight w:val="20"/>
        </w:trPr>
        <w:tc>
          <w:tcPr>
            <w:tcW w:w="846" w:type="dxa"/>
            <w:shd w:val="clear" w:color="auto" w:fill="auto"/>
            <w:vAlign w:val="center"/>
            <w:hideMark/>
          </w:tcPr>
          <w:p w14:paraId="0513F3CC" w14:textId="77777777" w:rsidR="00847446" w:rsidRPr="00847446" w:rsidRDefault="00847446" w:rsidP="00847446">
            <w:pPr>
              <w:jc w:val="center"/>
              <w:rPr>
                <w:sz w:val="20"/>
                <w:szCs w:val="20"/>
              </w:rPr>
            </w:pPr>
            <w:r w:rsidRPr="00847446">
              <w:rPr>
                <w:sz w:val="20"/>
                <w:szCs w:val="20"/>
              </w:rPr>
              <w:t>8.16</w:t>
            </w:r>
          </w:p>
        </w:tc>
        <w:tc>
          <w:tcPr>
            <w:tcW w:w="3827" w:type="dxa"/>
            <w:shd w:val="clear" w:color="auto" w:fill="auto"/>
            <w:vAlign w:val="center"/>
            <w:hideMark/>
          </w:tcPr>
          <w:p w14:paraId="697C919A"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№16</w:t>
            </w:r>
          </w:p>
        </w:tc>
        <w:tc>
          <w:tcPr>
            <w:tcW w:w="1134" w:type="dxa"/>
            <w:shd w:val="clear" w:color="auto" w:fill="auto"/>
            <w:vAlign w:val="center"/>
            <w:hideMark/>
          </w:tcPr>
          <w:p w14:paraId="6AEABF7F"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4AC16352" w14:textId="77777777" w:rsidR="00847446" w:rsidRPr="00847446" w:rsidRDefault="00847446" w:rsidP="00847446">
            <w:pPr>
              <w:jc w:val="right"/>
              <w:rPr>
                <w:sz w:val="20"/>
                <w:szCs w:val="20"/>
              </w:rPr>
            </w:pPr>
            <w:r w:rsidRPr="00847446">
              <w:rPr>
                <w:sz w:val="20"/>
                <w:szCs w:val="20"/>
              </w:rPr>
              <w:t>3,60</w:t>
            </w:r>
          </w:p>
        </w:tc>
      </w:tr>
      <w:tr w:rsidR="00847446" w:rsidRPr="00847446" w14:paraId="4D0C83B2" w14:textId="77777777" w:rsidTr="00236771">
        <w:trPr>
          <w:trHeight w:val="20"/>
        </w:trPr>
        <w:tc>
          <w:tcPr>
            <w:tcW w:w="846" w:type="dxa"/>
            <w:shd w:val="clear" w:color="auto" w:fill="auto"/>
            <w:vAlign w:val="center"/>
            <w:hideMark/>
          </w:tcPr>
          <w:p w14:paraId="056BCCE3" w14:textId="77777777" w:rsidR="00847446" w:rsidRPr="00847446" w:rsidRDefault="00847446" w:rsidP="00847446">
            <w:pPr>
              <w:jc w:val="center"/>
              <w:rPr>
                <w:sz w:val="20"/>
                <w:szCs w:val="20"/>
              </w:rPr>
            </w:pPr>
            <w:r w:rsidRPr="00847446">
              <w:rPr>
                <w:sz w:val="20"/>
                <w:szCs w:val="20"/>
              </w:rPr>
              <w:t>8.17</w:t>
            </w:r>
          </w:p>
        </w:tc>
        <w:tc>
          <w:tcPr>
            <w:tcW w:w="3827" w:type="dxa"/>
            <w:shd w:val="clear" w:color="auto" w:fill="auto"/>
            <w:vAlign w:val="center"/>
            <w:hideMark/>
          </w:tcPr>
          <w:p w14:paraId="139FC6C2"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№17</w:t>
            </w:r>
          </w:p>
        </w:tc>
        <w:tc>
          <w:tcPr>
            <w:tcW w:w="1134" w:type="dxa"/>
            <w:shd w:val="clear" w:color="auto" w:fill="auto"/>
            <w:vAlign w:val="center"/>
            <w:hideMark/>
          </w:tcPr>
          <w:p w14:paraId="7398ACFB"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43311557" w14:textId="77777777" w:rsidR="00847446" w:rsidRPr="00847446" w:rsidRDefault="00847446" w:rsidP="00847446">
            <w:pPr>
              <w:jc w:val="right"/>
              <w:rPr>
                <w:sz w:val="20"/>
                <w:szCs w:val="20"/>
              </w:rPr>
            </w:pPr>
            <w:r w:rsidRPr="00847446">
              <w:rPr>
                <w:sz w:val="20"/>
                <w:szCs w:val="20"/>
              </w:rPr>
              <w:t>4,20</w:t>
            </w:r>
          </w:p>
        </w:tc>
      </w:tr>
      <w:tr w:rsidR="00847446" w:rsidRPr="00847446" w14:paraId="74FA1784" w14:textId="77777777" w:rsidTr="00236771">
        <w:trPr>
          <w:trHeight w:val="20"/>
        </w:trPr>
        <w:tc>
          <w:tcPr>
            <w:tcW w:w="846" w:type="dxa"/>
            <w:shd w:val="clear" w:color="auto" w:fill="auto"/>
            <w:vAlign w:val="center"/>
            <w:hideMark/>
          </w:tcPr>
          <w:p w14:paraId="74251C60" w14:textId="77777777" w:rsidR="00847446" w:rsidRPr="00847446" w:rsidRDefault="00847446" w:rsidP="00847446">
            <w:pPr>
              <w:jc w:val="center"/>
              <w:rPr>
                <w:sz w:val="20"/>
                <w:szCs w:val="20"/>
              </w:rPr>
            </w:pPr>
            <w:r w:rsidRPr="00847446">
              <w:rPr>
                <w:sz w:val="20"/>
                <w:szCs w:val="20"/>
              </w:rPr>
              <w:t>8.18</w:t>
            </w:r>
          </w:p>
        </w:tc>
        <w:tc>
          <w:tcPr>
            <w:tcW w:w="3827" w:type="dxa"/>
            <w:shd w:val="clear" w:color="auto" w:fill="auto"/>
            <w:vAlign w:val="center"/>
            <w:hideMark/>
          </w:tcPr>
          <w:p w14:paraId="4EBE9179"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№18</w:t>
            </w:r>
          </w:p>
        </w:tc>
        <w:tc>
          <w:tcPr>
            <w:tcW w:w="1134" w:type="dxa"/>
            <w:shd w:val="clear" w:color="auto" w:fill="auto"/>
            <w:vAlign w:val="center"/>
            <w:hideMark/>
          </w:tcPr>
          <w:p w14:paraId="7FDFBFDF"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45D0C3F3" w14:textId="77777777" w:rsidR="00847446" w:rsidRPr="00847446" w:rsidRDefault="00847446" w:rsidP="00847446">
            <w:pPr>
              <w:jc w:val="right"/>
              <w:rPr>
                <w:sz w:val="20"/>
                <w:szCs w:val="20"/>
              </w:rPr>
            </w:pPr>
            <w:r w:rsidRPr="00847446">
              <w:rPr>
                <w:sz w:val="20"/>
                <w:szCs w:val="20"/>
              </w:rPr>
              <w:t>2,20</w:t>
            </w:r>
          </w:p>
        </w:tc>
      </w:tr>
      <w:tr w:rsidR="00847446" w:rsidRPr="00847446" w14:paraId="54A6EC6A" w14:textId="77777777" w:rsidTr="00236771">
        <w:trPr>
          <w:trHeight w:val="20"/>
        </w:trPr>
        <w:tc>
          <w:tcPr>
            <w:tcW w:w="846" w:type="dxa"/>
            <w:shd w:val="clear" w:color="auto" w:fill="auto"/>
            <w:vAlign w:val="center"/>
            <w:hideMark/>
          </w:tcPr>
          <w:p w14:paraId="396525C7" w14:textId="77777777" w:rsidR="00847446" w:rsidRPr="00847446" w:rsidRDefault="00847446" w:rsidP="00847446">
            <w:pPr>
              <w:jc w:val="center"/>
              <w:rPr>
                <w:sz w:val="20"/>
                <w:szCs w:val="20"/>
              </w:rPr>
            </w:pPr>
            <w:r w:rsidRPr="00847446">
              <w:rPr>
                <w:sz w:val="20"/>
                <w:szCs w:val="20"/>
              </w:rPr>
              <w:t>8.19</w:t>
            </w:r>
          </w:p>
        </w:tc>
        <w:tc>
          <w:tcPr>
            <w:tcW w:w="3827" w:type="dxa"/>
            <w:shd w:val="clear" w:color="auto" w:fill="auto"/>
            <w:vAlign w:val="center"/>
            <w:hideMark/>
          </w:tcPr>
          <w:p w14:paraId="786722D3"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№19</w:t>
            </w:r>
          </w:p>
        </w:tc>
        <w:tc>
          <w:tcPr>
            <w:tcW w:w="1134" w:type="dxa"/>
            <w:shd w:val="clear" w:color="auto" w:fill="auto"/>
            <w:vAlign w:val="center"/>
            <w:hideMark/>
          </w:tcPr>
          <w:p w14:paraId="27AFE932"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2291F669" w14:textId="77777777" w:rsidR="00847446" w:rsidRPr="00847446" w:rsidRDefault="00847446" w:rsidP="00847446">
            <w:pPr>
              <w:jc w:val="right"/>
              <w:rPr>
                <w:sz w:val="20"/>
                <w:szCs w:val="20"/>
              </w:rPr>
            </w:pPr>
            <w:r w:rsidRPr="00847446">
              <w:rPr>
                <w:sz w:val="20"/>
                <w:szCs w:val="20"/>
              </w:rPr>
              <w:t>0,06</w:t>
            </w:r>
          </w:p>
        </w:tc>
      </w:tr>
      <w:tr w:rsidR="00847446" w:rsidRPr="00847446" w14:paraId="180896BF" w14:textId="77777777" w:rsidTr="00236771">
        <w:trPr>
          <w:trHeight w:val="20"/>
        </w:trPr>
        <w:tc>
          <w:tcPr>
            <w:tcW w:w="846" w:type="dxa"/>
            <w:shd w:val="clear" w:color="auto" w:fill="auto"/>
            <w:vAlign w:val="center"/>
            <w:hideMark/>
          </w:tcPr>
          <w:p w14:paraId="22C88948" w14:textId="77777777" w:rsidR="00847446" w:rsidRPr="00847446" w:rsidRDefault="00847446" w:rsidP="00847446">
            <w:pPr>
              <w:jc w:val="center"/>
              <w:rPr>
                <w:sz w:val="20"/>
                <w:szCs w:val="20"/>
              </w:rPr>
            </w:pPr>
            <w:r w:rsidRPr="00847446">
              <w:rPr>
                <w:sz w:val="20"/>
                <w:szCs w:val="20"/>
              </w:rPr>
              <w:t>8.20</w:t>
            </w:r>
          </w:p>
        </w:tc>
        <w:tc>
          <w:tcPr>
            <w:tcW w:w="3827" w:type="dxa"/>
            <w:shd w:val="clear" w:color="auto" w:fill="auto"/>
            <w:vAlign w:val="center"/>
            <w:hideMark/>
          </w:tcPr>
          <w:p w14:paraId="024762C8"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№20</w:t>
            </w:r>
          </w:p>
        </w:tc>
        <w:tc>
          <w:tcPr>
            <w:tcW w:w="1134" w:type="dxa"/>
            <w:shd w:val="clear" w:color="auto" w:fill="auto"/>
            <w:vAlign w:val="center"/>
            <w:hideMark/>
          </w:tcPr>
          <w:p w14:paraId="07A53B0C"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68D6EB2A" w14:textId="77777777" w:rsidR="00847446" w:rsidRPr="00847446" w:rsidRDefault="00847446" w:rsidP="00847446">
            <w:pPr>
              <w:jc w:val="right"/>
              <w:rPr>
                <w:sz w:val="20"/>
                <w:szCs w:val="20"/>
              </w:rPr>
            </w:pPr>
            <w:r w:rsidRPr="00847446">
              <w:rPr>
                <w:sz w:val="20"/>
                <w:szCs w:val="20"/>
              </w:rPr>
              <w:t>0,86</w:t>
            </w:r>
          </w:p>
        </w:tc>
      </w:tr>
      <w:tr w:rsidR="00847446" w:rsidRPr="00847446" w14:paraId="202C96BA" w14:textId="77777777" w:rsidTr="00236771">
        <w:trPr>
          <w:trHeight w:val="20"/>
        </w:trPr>
        <w:tc>
          <w:tcPr>
            <w:tcW w:w="846" w:type="dxa"/>
            <w:shd w:val="clear" w:color="auto" w:fill="auto"/>
            <w:vAlign w:val="center"/>
            <w:hideMark/>
          </w:tcPr>
          <w:p w14:paraId="1C8BE88B" w14:textId="77777777" w:rsidR="00847446" w:rsidRPr="00847446" w:rsidRDefault="00847446" w:rsidP="00847446">
            <w:pPr>
              <w:jc w:val="center"/>
              <w:rPr>
                <w:sz w:val="20"/>
                <w:szCs w:val="20"/>
              </w:rPr>
            </w:pPr>
            <w:r w:rsidRPr="00847446">
              <w:rPr>
                <w:sz w:val="20"/>
                <w:szCs w:val="20"/>
              </w:rPr>
              <w:t>8.21</w:t>
            </w:r>
          </w:p>
        </w:tc>
        <w:tc>
          <w:tcPr>
            <w:tcW w:w="3827" w:type="dxa"/>
            <w:shd w:val="clear" w:color="auto" w:fill="auto"/>
            <w:vAlign w:val="center"/>
            <w:hideMark/>
          </w:tcPr>
          <w:p w14:paraId="3E64D717"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№21</w:t>
            </w:r>
          </w:p>
        </w:tc>
        <w:tc>
          <w:tcPr>
            <w:tcW w:w="1134" w:type="dxa"/>
            <w:shd w:val="clear" w:color="auto" w:fill="auto"/>
            <w:vAlign w:val="center"/>
            <w:hideMark/>
          </w:tcPr>
          <w:p w14:paraId="3D9C68D8"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346EF7FE" w14:textId="77777777" w:rsidR="00847446" w:rsidRPr="00847446" w:rsidRDefault="00847446" w:rsidP="00847446">
            <w:pPr>
              <w:jc w:val="right"/>
              <w:rPr>
                <w:sz w:val="20"/>
                <w:szCs w:val="20"/>
              </w:rPr>
            </w:pPr>
            <w:r w:rsidRPr="00847446">
              <w:rPr>
                <w:sz w:val="20"/>
                <w:szCs w:val="20"/>
              </w:rPr>
              <w:t>0,09</w:t>
            </w:r>
          </w:p>
        </w:tc>
      </w:tr>
      <w:tr w:rsidR="00847446" w:rsidRPr="00847446" w14:paraId="39F5EED1" w14:textId="77777777" w:rsidTr="00236771">
        <w:trPr>
          <w:trHeight w:val="20"/>
        </w:trPr>
        <w:tc>
          <w:tcPr>
            <w:tcW w:w="846" w:type="dxa"/>
            <w:shd w:val="clear" w:color="auto" w:fill="auto"/>
            <w:vAlign w:val="center"/>
            <w:hideMark/>
          </w:tcPr>
          <w:p w14:paraId="699F3409" w14:textId="77777777" w:rsidR="00847446" w:rsidRPr="00847446" w:rsidRDefault="00847446" w:rsidP="00847446">
            <w:pPr>
              <w:jc w:val="center"/>
              <w:rPr>
                <w:sz w:val="20"/>
                <w:szCs w:val="20"/>
              </w:rPr>
            </w:pPr>
            <w:r w:rsidRPr="00847446">
              <w:rPr>
                <w:sz w:val="20"/>
                <w:szCs w:val="20"/>
              </w:rPr>
              <w:t>8.22</w:t>
            </w:r>
          </w:p>
        </w:tc>
        <w:tc>
          <w:tcPr>
            <w:tcW w:w="3827" w:type="dxa"/>
            <w:shd w:val="clear" w:color="auto" w:fill="auto"/>
            <w:vAlign w:val="center"/>
            <w:hideMark/>
          </w:tcPr>
          <w:p w14:paraId="1B9C2EA3"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№22</w:t>
            </w:r>
          </w:p>
        </w:tc>
        <w:tc>
          <w:tcPr>
            <w:tcW w:w="1134" w:type="dxa"/>
            <w:shd w:val="clear" w:color="auto" w:fill="auto"/>
            <w:vAlign w:val="center"/>
            <w:hideMark/>
          </w:tcPr>
          <w:p w14:paraId="51B5F63C"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4CB43F87" w14:textId="77777777" w:rsidR="00847446" w:rsidRPr="00847446" w:rsidRDefault="00847446" w:rsidP="00847446">
            <w:pPr>
              <w:jc w:val="right"/>
              <w:rPr>
                <w:sz w:val="20"/>
                <w:szCs w:val="20"/>
              </w:rPr>
            </w:pPr>
            <w:r w:rsidRPr="00847446">
              <w:rPr>
                <w:sz w:val="20"/>
                <w:szCs w:val="20"/>
              </w:rPr>
              <w:t>0,04</w:t>
            </w:r>
          </w:p>
        </w:tc>
      </w:tr>
      <w:tr w:rsidR="00847446" w:rsidRPr="00847446" w14:paraId="4D62C9B4" w14:textId="77777777" w:rsidTr="00236771">
        <w:trPr>
          <w:trHeight w:val="20"/>
        </w:trPr>
        <w:tc>
          <w:tcPr>
            <w:tcW w:w="846" w:type="dxa"/>
            <w:shd w:val="clear" w:color="auto" w:fill="auto"/>
            <w:vAlign w:val="center"/>
            <w:hideMark/>
          </w:tcPr>
          <w:p w14:paraId="2AD79A6C" w14:textId="77777777" w:rsidR="00847446" w:rsidRPr="00847446" w:rsidRDefault="00847446" w:rsidP="00847446">
            <w:pPr>
              <w:jc w:val="center"/>
              <w:rPr>
                <w:sz w:val="20"/>
                <w:szCs w:val="20"/>
              </w:rPr>
            </w:pPr>
            <w:r w:rsidRPr="00847446">
              <w:rPr>
                <w:sz w:val="20"/>
                <w:szCs w:val="20"/>
              </w:rPr>
              <w:t>8.23</w:t>
            </w:r>
          </w:p>
        </w:tc>
        <w:tc>
          <w:tcPr>
            <w:tcW w:w="3827" w:type="dxa"/>
            <w:shd w:val="clear" w:color="auto" w:fill="auto"/>
            <w:vAlign w:val="center"/>
            <w:hideMark/>
          </w:tcPr>
          <w:p w14:paraId="2C4BFA8D"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№23</w:t>
            </w:r>
          </w:p>
        </w:tc>
        <w:tc>
          <w:tcPr>
            <w:tcW w:w="1134" w:type="dxa"/>
            <w:shd w:val="clear" w:color="auto" w:fill="auto"/>
            <w:vAlign w:val="center"/>
            <w:hideMark/>
          </w:tcPr>
          <w:p w14:paraId="79D7BA7A"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6419D08E" w14:textId="77777777" w:rsidR="00847446" w:rsidRPr="00847446" w:rsidRDefault="00847446" w:rsidP="00847446">
            <w:pPr>
              <w:jc w:val="right"/>
              <w:rPr>
                <w:sz w:val="20"/>
                <w:szCs w:val="20"/>
              </w:rPr>
            </w:pPr>
            <w:r w:rsidRPr="00847446">
              <w:rPr>
                <w:sz w:val="20"/>
                <w:szCs w:val="20"/>
              </w:rPr>
              <w:t>0,04</w:t>
            </w:r>
          </w:p>
        </w:tc>
      </w:tr>
      <w:tr w:rsidR="00847446" w:rsidRPr="00847446" w14:paraId="66279EB0" w14:textId="77777777" w:rsidTr="00236771">
        <w:trPr>
          <w:trHeight w:val="20"/>
        </w:trPr>
        <w:tc>
          <w:tcPr>
            <w:tcW w:w="846" w:type="dxa"/>
            <w:shd w:val="clear" w:color="auto" w:fill="auto"/>
            <w:vAlign w:val="center"/>
            <w:hideMark/>
          </w:tcPr>
          <w:p w14:paraId="3A85FDCF" w14:textId="77777777" w:rsidR="00847446" w:rsidRPr="00847446" w:rsidRDefault="00847446" w:rsidP="00847446">
            <w:pPr>
              <w:jc w:val="center"/>
              <w:rPr>
                <w:sz w:val="20"/>
                <w:szCs w:val="20"/>
              </w:rPr>
            </w:pPr>
            <w:r w:rsidRPr="00847446">
              <w:rPr>
                <w:sz w:val="20"/>
                <w:szCs w:val="20"/>
              </w:rPr>
              <w:t>9</w:t>
            </w:r>
          </w:p>
        </w:tc>
        <w:tc>
          <w:tcPr>
            <w:tcW w:w="3827" w:type="dxa"/>
            <w:shd w:val="clear" w:color="auto" w:fill="auto"/>
            <w:vAlign w:val="center"/>
            <w:hideMark/>
          </w:tcPr>
          <w:p w14:paraId="4166BA54" w14:textId="77777777" w:rsidR="00847446" w:rsidRPr="00847446" w:rsidRDefault="00847446" w:rsidP="00847446">
            <w:pPr>
              <w:ind w:firstLineChars="100" w:firstLine="200"/>
              <w:rPr>
                <w:sz w:val="20"/>
                <w:szCs w:val="20"/>
              </w:rPr>
            </w:pPr>
            <w:r w:rsidRPr="00847446">
              <w:rPr>
                <w:sz w:val="20"/>
                <w:szCs w:val="20"/>
              </w:rPr>
              <w:t>Тепловая нагрузка по договорам теплоснабжения</w:t>
            </w:r>
          </w:p>
        </w:tc>
        <w:tc>
          <w:tcPr>
            <w:tcW w:w="1134" w:type="dxa"/>
            <w:shd w:val="clear" w:color="auto" w:fill="auto"/>
            <w:vAlign w:val="center"/>
            <w:hideMark/>
          </w:tcPr>
          <w:p w14:paraId="1D06F0F9" w14:textId="77777777" w:rsidR="00847446" w:rsidRPr="00847446" w:rsidRDefault="00847446" w:rsidP="00847446">
            <w:pPr>
              <w:jc w:val="center"/>
              <w:rPr>
                <w:sz w:val="20"/>
                <w:szCs w:val="20"/>
              </w:rPr>
            </w:pPr>
            <w:r w:rsidRPr="00847446">
              <w:rPr>
                <w:sz w:val="20"/>
                <w:szCs w:val="20"/>
              </w:rPr>
              <w:t>Гкал/ч</w:t>
            </w:r>
          </w:p>
        </w:tc>
        <w:tc>
          <w:tcPr>
            <w:tcW w:w="3537" w:type="dxa"/>
            <w:shd w:val="clear" w:color="auto" w:fill="auto"/>
            <w:vAlign w:val="center"/>
            <w:hideMark/>
          </w:tcPr>
          <w:p w14:paraId="2E574CBC" w14:textId="77777777" w:rsidR="00847446" w:rsidRPr="00847446" w:rsidRDefault="00847446" w:rsidP="00847446">
            <w:pPr>
              <w:jc w:val="right"/>
              <w:rPr>
                <w:sz w:val="20"/>
                <w:szCs w:val="20"/>
              </w:rPr>
            </w:pPr>
            <w:bookmarkStart w:id="287" w:name="RANGE!G115"/>
            <w:r w:rsidRPr="00847446">
              <w:rPr>
                <w:sz w:val="20"/>
                <w:szCs w:val="20"/>
              </w:rPr>
              <w:t>15,30</w:t>
            </w:r>
            <w:bookmarkEnd w:id="287"/>
          </w:p>
        </w:tc>
      </w:tr>
      <w:tr w:rsidR="00847446" w:rsidRPr="00847446" w14:paraId="1F88BDCA" w14:textId="77777777" w:rsidTr="00236771">
        <w:trPr>
          <w:trHeight w:val="20"/>
        </w:trPr>
        <w:tc>
          <w:tcPr>
            <w:tcW w:w="846" w:type="dxa"/>
            <w:shd w:val="clear" w:color="auto" w:fill="auto"/>
            <w:vAlign w:val="center"/>
            <w:hideMark/>
          </w:tcPr>
          <w:p w14:paraId="18FFB057" w14:textId="77777777" w:rsidR="00847446" w:rsidRPr="00847446" w:rsidRDefault="00847446" w:rsidP="00847446">
            <w:pPr>
              <w:jc w:val="center"/>
              <w:rPr>
                <w:sz w:val="20"/>
                <w:szCs w:val="20"/>
              </w:rPr>
            </w:pPr>
            <w:r w:rsidRPr="00847446">
              <w:rPr>
                <w:sz w:val="20"/>
                <w:szCs w:val="20"/>
              </w:rPr>
              <w:t>10</w:t>
            </w:r>
          </w:p>
        </w:tc>
        <w:tc>
          <w:tcPr>
            <w:tcW w:w="3827" w:type="dxa"/>
            <w:shd w:val="clear" w:color="auto" w:fill="auto"/>
            <w:vAlign w:val="center"/>
            <w:hideMark/>
          </w:tcPr>
          <w:p w14:paraId="241CAA63" w14:textId="77777777" w:rsidR="00847446" w:rsidRPr="00847446" w:rsidRDefault="00847446" w:rsidP="00847446">
            <w:pPr>
              <w:ind w:firstLineChars="100" w:firstLine="200"/>
              <w:rPr>
                <w:sz w:val="20"/>
                <w:szCs w:val="20"/>
              </w:rPr>
            </w:pPr>
            <w:r w:rsidRPr="00847446">
              <w:rPr>
                <w:sz w:val="20"/>
                <w:szCs w:val="20"/>
              </w:rPr>
              <w:t>Объем вырабатываемой тепловой энергии</w:t>
            </w:r>
          </w:p>
        </w:tc>
        <w:tc>
          <w:tcPr>
            <w:tcW w:w="1134" w:type="dxa"/>
            <w:shd w:val="clear" w:color="auto" w:fill="auto"/>
            <w:vAlign w:val="center"/>
            <w:hideMark/>
          </w:tcPr>
          <w:p w14:paraId="7AC154F4" w14:textId="77777777" w:rsidR="00847446" w:rsidRPr="00847446" w:rsidRDefault="00847446" w:rsidP="00847446">
            <w:pPr>
              <w:jc w:val="center"/>
              <w:rPr>
                <w:sz w:val="20"/>
                <w:szCs w:val="20"/>
              </w:rPr>
            </w:pPr>
            <w:r w:rsidRPr="00847446">
              <w:rPr>
                <w:sz w:val="20"/>
                <w:szCs w:val="20"/>
              </w:rPr>
              <w:t>тыс. Гкал</w:t>
            </w:r>
          </w:p>
        </w:tc>
        <w:tc>
          <w:tcPr>
            <w:tcW w:w="3537" w:type="dxa"/>
            <w:shd w:val="clear" w:color="auto" w:fill="auto"/>
            <w:vAlign w:val="center"/>
            <w:hideMark/>
          </w:tcPr>
          <w:p w14:paraId="65E50F4C" w14:textId="77777777" w:rsidR="00847446" w:rsidRPr="00847446" w:rsidRDefault="00847446" w:rsidP="00847446">
            <w:pPr>
              <w:jc w:val="right"/>
              <w:rPr>
                <w:sz w:val="20"/>
                <w:szCs w:val="20"/>
              </w:rPr>
            </w:pPr>
            <w:r w:rsidRPr="00847446">
              <w:rPr>
                <w:sz w:val="20"/>
                <w:szCs w:val="20"/>
              </w:rPr>
              <w:t>110,9512</w:t>
            </w:r>
          </w:p>
        </w:tc>
      </w:tr>
      <w:tr w:rsidR="00847446" w:rsidRPr="00847446" w14:paraId="68C048D0" w14:textId="77777777" w:rsidTr="00236771">
        <w:trPr>
          <w:trHeight w:val="20"/>
        </w:trPr>
        <w:tc>
          <w:tcPr>
            <w:tcW w:w="846" w:type="dxa"/>
            <w:shd w:val="clear" w:color="auto" w:fill="auto"/>
            <w:vAlign w:val="center"/>
            <w:hideMark/>
          </w:tcPr>
          <w:p w14:paraId="5BE5A66E" w14:textId="77777777" w:rsidR="00847446" w:rsidRPr="00847446" w:rsidRDefault="00847446" w:rsidP="00847446">
            <w:pPr>
              <w:jc w:val="center"/>
              <w:rPr>
                <w:sz w:val="20"/>
                <w:szCs w:val="20"/>
              </w:rPr>
            </w:pPr>
            <w:r w:rsidRPr="00847446">
              <w:rPr>
                <w:sz w:val="20"/>
                <w:szCs w:val="20"/>
              </w:rPr>
              <w:t>10.1</w:t>
            </w:r>
          </w:p>
        </w:tc>
        <w:tc>
          <w:tcPr>
            <w:tcW w:w="3827" w:type="dxa"/>
            <w:shd w:val="clear" w:color="auto" w:fill="auto"/>
            <w:vAlign w:val="center"/>
            <w:hideMark/>
          </w:tcPr>
          <w:p w14:paraId="142E9EB5" w14:textId="77777777" w:rsidR="00847446" w:rsidRPr="00847446" w:rsidRDefault="00847446" w:rsidP="00847446">
            <w:pPr>
              <w:ind w:firstLineChars="100" w:firstLine="200"/>
              <w:rPr>
                <w:sz w:val="20"/>
                <w:szCs w:val="20"/>
              </w:rPr>
            </w:pPr>
            <w:r w:rsidRPr="00847446">
              <w:rPr>
                <w:sz w:val="20"/>
                <w:szCs w:val="20"/>
              </w:rPr>
              <w:t>Объем приобретаемой тепловой энергии</w:t>
            </w:r>
          </w:p>
        </w:tc>
        <w:tc>
          <w:tcPr>
            <w:tcW w:w="1134" w:type="dxa"/>
            <w:shd w:val="clear" w:color="auto" w:fill="auto"/>
            <w:vAlign w:val="center"/>
            <w:hideMark/>
          </w:tcPr>
          <w:p w14:paraId="5B8B49F0" w14:textId="77777777" w:rsidR="00847446" w:rsidRPr="00847446" w:rsidRDefault="00847446" w:rsidP="00847446">
            <w:pPr>
              <w:jc w:val="center"/>
              <w:rPr>
                <w:sz w:val="20"/>
                <w:szCs w:val="20"/>
              </w:rPr>
            </w:pPr>
            <w:r w:rsidRPr="00847446">
              <w:rPr>
                <w:sz w:val="20"/>
                <w:szCs w:val="20"/>
              </w:rPr>
              <w:t>тыс. Гкал</w:t>
            </w:r>
          </w:p>
        </w:tc>
        <w:tc>
          <w:tcPr>
            <w:tcW w:w="3537" w:type="dxa"/>
            <w:shd w:val="clear" w:color="auto" w:fill="auto"/>
            <w:vAlign w:val="center"/>
            <w:hideMark/>
          </w:tcPr>
          <w:p w14:paraId="09A06145" w14:textId="77777777" w:rsidR="00847446" w:rsidRPr="00847446" w:rsidRDefault="00847446" w:rsidP="00847446">
            <w:pPr>
              <w:jc w:val="right"/>
              <w:rPr>
                <w:sz w:val="20"/>
                <w:szCs w:val="20"/>
              </w:rPr>
            </w:pPr>
            <w:bookmarkStart w:id="288" w:name="RANGE!G117"/>
            <w:r w:rsidRPr="00847446">
              <w:rPr>
                <w:sz w:val="20"/>
                <w:szCs w:val="20"/>
              </w:rPr>
              <w:t>0,6253</w:t>
            </w:r>
            <w:bookmarkEnd w:id="288"/>
          </w:p>
        </w:tc>
      </w:tr>
      <w:tr w:rsidR="00847446" w:rsidRPr="00847446" w14:paraId="462F95F8" w14:textId="77777777" w:rsidTr="00236771">
        <w:trPr>
          <w:trHeight w:val="20"/>
        </w:trPr>
        <w:tc>
          <w:tcPr>
            <w:tcW w:w="846" w:type="dxa"/>
            <w:shd w:val="clear" w:color="auto" w:fill="auto"/>
            <w:vAlign w:val="center"/>
            <w:hideMark/>
          </w:tcPr>
          <w:p w14:paraId="33B64EF8" w14:textId="77777777" w:rsidR="00847446" w:rsidRPr="00847446" w:rsidRDefault="00847446" w:rsidP="00847446">
            <w:pPr>
              <w:jc w:val="center"/>
              <w:rPr>
                <w:sz w:val="20"/>
                <w:szCs w:val="20"/>
              </w:rPr>
            </w:pPr>
            <w:r w:rsidRPr="00847446">
              <w:rPr>
                <w:sz w:val="20"/>
                <w:szCs w:val="20"/>
              </w:rPr>
              <w:t>11</w:t>
            </w:r>
          </w:p>
        </w:tc>
        <w:tc>
          <w:tcPr>
            <w:tcW w:w="3827" w:type="dxa"/>
            <w:shd w:val="clear" w:color="auto" w:fill="auto"/>
            <w:vAlign w:val="center"/>
            <w:hideMark/>
          </w:tcPr>
          <w:p w14:paraId="74006026" w14:textId="77777777" w:rsidR="00847446" w:rsidRPr="00847446" w:rsidRDefault="00847446" w:rsidP="00847446">
            <w:pPr>
              <w:ind w:firstLineChars="100" w:firstLine="200"/>
              <w:rPr>
                <w:sz w:val="20"/>
                <w:szCs w:val="20"/>
              </w:rPr>
            </w:pPr>
            <w:r w:rsidRPr="00847446">
              <w:rPr>
                <w:sz w:val="20"/>
                <w:szCs w:val="20"/>
              </w:rPr>
              <w:t xml:space="preserve">Объем тепловой энергии, отпускаемой потребителям </w:t>
            </w:r>
          </w:p>
        </w:tc>
        <w:tc>
          <w:tcPr>
            <w:tcW w:w="1134" w:type="dxa"/>
            <w:shd w:val="clear" w:color="auto" w:fill="auto"/>
            <w:vAlign w:val="center"/>
            <w:hideMark/>
          </w:tcPr>
          <w:p w14:paraId="4D758CC3" w14:textId="77777777" w:rsidR="00847446" w:rsidRPr="00847446" w:rsidRDefault="00847446" w:rsidP="00847446">
            <w:pPr>
              <w:jc w:val="center"/>
              <w:rPr>
                <w:sz w:val="20"/>
                <w:szCs w:val="20"/>
              </w:rPr>
            </w:pPr>
            <w:r w:rsidRPr="00847446">
              <w:rPr>
                <w:sz w:val="20"/>
                <w:szCs w:val="20"/>
              </w:rPr>
              <w:t>тыс. Гкал</w:t>
            </w:r>
          </w:p>
        </w:tc>
        <w:tc>
          <w:tcPr>
            <w:tcW w:w="3537" w:type="dxa"/>
            <w:shd w:val="clear" w:color="auto" w:fill="auto"/>
            <w:vAlign w:val="center"/>
            <w:hideMark/>
          </w:tcPr>
          <w:p w14:paraId="31A5F187" w14:textId="77777777" w:rsidR="00847446" w:rsidRPr="00847446" w:rsidRDefault="00847446" w:rsidP="00847446">
            <w:pPr>
              <w:jc w:val="right"/>
              <w:rPr>
                <w:sz w:val="20"/>
                <w:szCs w:val="20"/>
              </w:rPr>
            </w:pPr>
            <w:bookmarkStart w:id="289" w:name="RANGE!G118:G121"/>
            <w:r w:rsidRPr="00847446">
              <w:rPr>
                <w:sz w:val="20"/>
                <w:szCs w:val="20"/>
              </w:rPr>
              <w:t>89,9574</w:t>
            </w:r>
            <w:bookmarkEnd w:id="289"/>
          </w:p>
        </w:tc>
      </w:tr>
      <w:tr w:rsidR="00847446" w:rsidRPr="00847446" w14:paraId="446F3D1B" w14:textId="77777777" w:rsidTr="00236771">
        <w:trPr>
          <w:trHeight w:val="20"/>
        </w:trPr>
        <w:tc>
          <w:tcPr>
            <w:tcW w:w="846" w:type="dxa"/>
            <w:shd w:val="clear" w:color="auto" w:fill="auto"/>
            <w:vAlign w:val="center"/>
            <w:hideMark/>
          </w:tcPr>
          <w:p w14:paraId="2A992156" w14:textId="77777777" w:rsidR="00847446" w:rsidRPr="00847446" w:rsidRDefault="00847446" w:rsidP="00847446">
            <w:pPr>
              <w:jc w:val="center"/>
              <w:rPr>
                <w:sz w:val="20"/>
                <w:szCs w:val="20"/>
              </w:rPr>
            </w:pPr>
            <w:r w:rsidRPr="00847446">
              <w:rPr>
                <w:sz w:val="20"/>
                <w:szCs w:val="20"/>
              </w:rPr>
              <w:t>11.1</w:t>
            </w:r>
          </w:p>
        </w:tc>
        <w:tc>
          <w:tcPr>
            <w:tcW w:w="3827" w:type="dxa"/>
            <w:shd w:val="clear" w:color="auto" w:fill="auto"/>
            <w:vAlign w:val="center"/>
            <w:hideMark/>
          </w:tcPr>
          <w:p w14:paraId="4FA0BCB4" w14:textId="77777777" w:rsidR="00847446" w:rsidRPr="00847446" w:rsidRDefault="00847446" w:rsidP="00847446">
            <w:pPr>
              <w:ind w:firstLineChars="200" w:firstLine="400"/>
              <w:rPr>
                <w:sz w:val="20"/>
                <w:szCs w:val="20"/>
              </w:rPr>
            </w:pPr>
            <w:r w:rsidRPr="00847446">
              <w:rPr>
                <w:sz w:val="20"/>
                <w:szCs w:val="20"/>
              </w:rPr>
              <w:t>Определенном по приборам учета, в т.ч.:</w:t>
            </w:r>
          </w:p>
        </w:tc>
        <w:tc>
          <w:tcPr>
            <w:tcW w:w="1134" w:type="dxa"/>
            <w:shd w:val="clear" w:color="auto" w:fill="auto"/>
            <w:vAlign w:val="center"/>
            <w:hideMark/>
          </w:tcPr>
          <w:p w14:paraId="647424C6" w14:textId="77777777" w:rsidR="00847446" w:rsidRPr="00847446" w:rsidRDefault="00847446" w:rsidP="00847446">
            <w:pPr>
              <w:jc w:val="center"/>
              <w:rPr>
                <w:sz w:val="20"/>
                <w:szCs w:val="20"/>
              </w:rPr>
            </w:pPr>
            <w:r w:rsidRPr="00847446">
              <w:rPr>
                <w:sz w:val="20"/>
                <w:szCs w:val="20"/>
              </w:rPr>
              <w:t>тыс. Гкал</w:t>
            </w:r>
          </w:p>
        </w:tc>
        <w:tc>
          <w:tcPr>
            <w:tcW w:w="3537" w:type="dxa"/>
            <w:shd w:val="clear" w:color="auto" w:fill="auto"/>
            <w:vAlign w:val="center"/>
            <w:hideMark/>
          </w:tcPr>
          <w:p w14:paraId="56B3A289" w14:textId="77777777" w:rsidR="00847446" w:rsidRPr="00847446" w:rsidRDefault="00847446" w:rsidP="00847446">
            <w:pPr>
              <w:jc w:val="right"/>
              <w:rPr>
                <w:sz w:val="20"/>
                <w:szCs w:val="20"/>
              </w:rPr>
            </w:pPr>
            <w:r w:rsidRPr="00847446">
              <w:rPr>
                <w:sz w:val="20"/>
                <w:szCs w:val="20"/>
              </w:rPr>
              <w:t>16,0325</w:t>
            </w:r>
          </w:p>
        </w:tc>
      </w:tr>
      <w:tr w:rsidR="00847446" w:rsidRPr="00847446" w14:paraId="1E685873" w14:textId="77777777" w:rsidTr="00236771">
        <w:trPr>
          <w:trHeight w:val="20"/>
        </w:trPr>
        <w:tc>
          <w:tcPr>
            <w:tcW w:w="846" w:type="dxa"/>
            <w:shd w:val="clear" w:color="auto" w:fill="auto"/>
            <w:vAlign w:val="center"/>
            <w:hideMark/>
          </w:tcPr>
          <w:p w14:paraId="7A881EC1" w14:textId="77777777" w:rsidR="00847446" w:rsidRPr="00847446" w:rsidRDefault="00847446" w:rsidP="00847446">
            <w:pPr>
              <w:jc w:val="center"/>
              <w:rPr>
                <w:sz w:val="20"/>
                <w:szCs w:val="20"/>
              </w:rPr>
            </w:pPr>
            <w:r w:rsidRPr="00847446">
              <w:rPr>
                <w:sz w:val="20"/>
                <w:szCs w:val="20"/>
              </w:rPr>
              <w:t>11.1.1</w:t>
            </w:r>
          </w:p>
        </w:tc>
        <w:tc>
          <w:tcPr>
            <w:tcW w:w="3827" w:type="dxa"/>
            <w:shd w:val="clear" w:color="auto" w:fill="auto"/>
            <w:vAlign w:val="center"/>
            <w:hideMark/>
          </w:tcPr>
          <w:p w14:paraId="5310CC2C" w14:textId="77777777" w:rsidR="00847446" w:rsidRPr="00847446" w:rsidRDefault="00847446" w:rsidP="00847446">
            <w:pPr>
              <w:ind w:firstLineChars="300" w:firstLine="600"/>
              <w:rPr>
                <w:sz w:val="20"/>
                <w:szCs w:val="20"/>
              </w:rPr>
            </w:pPr>
            <w:r w:rsidRPr="00847446">
              <w:rPr>
                <w:sz w:val="20"/>
                <w:szCs w:val="20"/>
              </w:rPr>
              <w:t>Определенный по приборам учета объем тепловой энергии, отпускаемой по договорам потребителям, максимальный объем потребления тепловой энергии объектов которых составляет менее чем 0,2 Гкал</w:t>
            </w:r>
          </w:p>
        </w:tc>
        <w:tc>
          <w:tcPr>
            <w:tcW w:w="1134" w:type="dxa"/>
            <w:shd w:val="clear" w:color="auto" w:fill="auto"/>
            <w:vAlign w:val="center"/>
            <w:hideMark/>
          </w:tcPr>
          <w:p w14:paraId="467589C7" w14:textId="77777777" w:rsidR="00847446" w:rsidRPr="00847446" w:rsidRDefault="00847446" w:rsidP="00847446">
            <w:pPr>
              <w:jc w:val="center"/>
              <w:rPr>
                <w:sz w:val="20"/>
                <w:szCs w:val="20"/>
              </w:rPr>
            </w:pPr>
            <w:r w:rsidRPr="00847446">
              <w:rPr>
                <w:sz w:val="20"/>
                <w:szCs w:val="20"/>
              </w:rPr>
              <w:t>тыс. Гкал</w:t>
            </w:r>
          </w:p>
        </w:tc>
        <w:tc>
          <w:tcPr>
            <w:tcW w:w="3537" w:type="dxa"/>
            <w:shd w:val="clear" w:color="auto" w:fill="auto"/>
            <w:vAlign w:val="center"/>
            <w:hideMark/>
          </w:tcPr>
          <w:p w14:paraId="2633704F" w14:textId="77777777" w:rsidR="00847446" w:rsidRPr="00847446" w:rsidRDefault="00847446" w:rsidP="00847446">
            <w:pPr>
              <w:jc w:val="right"/>
              <w:rPr>
                <w:sz w:val="20"/>
                <w:szCs w:val="20"/>
              </w:rPr>
            </w:pPr>
            <w:r w:rsidRPr="00847446">
              <w:rPr>
                <w:sz w:val="20"/>
                <w:szCs w:val="20"/>
              </w:rPr>
              <w:t>0,0000</w:t>
            </w:r>
          </w:p>
        </w:tc>
      </w:tr>
      <w:tr w:rsidR="00847446" w:rsidRPr="00847446" w14:paraId="478A72DE" w14:textId="77777777" w:rsidTr="00236771">
        <w:trPr>
          <w:trHeight w:val="20"/>
        </w:trPr>
        <w:tc>
          <w:tcPr>
            <w:tcW w:w="846" w:type="dxa"/>
            <w:shd w:val="clear" w:color="auto" w:fill="auto"/>
            <w:vAlign w:val="center"/>
            <w:hideMark/>
          </w:tcPr>
          <w:p w14:paraId="2415EDC6" w14:textId="77777777" w:rsidR="00847446" w:rsidRPr="00847446" w:rsidRDefault="00847446" w:rsidP="00847446">
            <w:pPr>
              <w:jc w:val="center"/>
              <w:rPr>
                <w:sz w:val="20"/>
                <w:szCs w:val="20"/>
              </w:rPr>
            </w:pPr>
            <w:r w:rsidRPr="00847446">
              <w:rPr>
                <w:sz w:val="20"/>
                <w:szCs w:val="20"/>
              </w:rPr>
              <w:t>11.2</w:t>
            </w:r>
          </w:p>
        </w:tc>
        <w:tc>
          <w:tcPr>
            <w:tcW w:w="3827" w:type="dxa"/>
            <w:shd w:val="clear" w:color="auto" w:fill="auto"/>
            <w:vAlign w:val="center"/>
            <w:hideMark/>
          </w:tcPr>
          <w:p w14:paraId="784F8F08" w14:textId="77777777" w:rsidR="00847446" w:rsidRPr="00847446" w:rsidRDefault="00847446" w:rsidP="00847446">
            <w:pPr>
              <w:ind w:firstLineChars="100" w:firstLine="200"/>
              <w:rPr>
                <w:sz w:val="20"/>
                <w:szCs w:val="20"/>
              </w:rPr>
            </w:pPr>
            <w:r w:rsidRPr="00847446">
              <w:rPr>
                <w:sz w:val="20"/>
                <w:szCs w:val="20"/>
              </w:rPr>
              <w:t>Определенном расчетным путем (нормативам потребления коммунальных услуг)</w:t>
            </w:r>
          </w:p>
        </w:tc>
        <w:tc>
          <w:tcPr>
            <w:tcW w:w="1134" w:type="dxa"/>
            <w:shd w:val="clear" w:color="auto" w:fill="auto"/>
            <w:vAlign w:val="center"/>
            <w:hideMark/>
          </w:tcPr>
          <w:p w14:paraId="1F2F1866" w14:textId="77777777" w:rsidR="00847446" w:rsidRPr="00847446" w:rsidRDefault="00847446" w:rsidP="00847446">
            <w:pPr>
              <w:jc w:val="center"/>
              <w:rPr>
                <w:sz w:val="20"/>
                <w:szCs w:val="20"/>
              </w:rPr>
            </w:pPr>
            <w:r w:rsidRPr="00847446">
              <w:rPr>
                <w:sz w:val="20"/>
                <w:szCs w:val="20"/>
              </w:rPr>
              <w:t>тыс. Гкал</w:t>
            </w:r>
          </w:p>
        </w:tc>
        <w:tc>
          <w:tcPr>
            <w:tcW w:w="3537" w:type="dxa"/>
            <w:shd w:val="clear" w:color="auto" w:fill="auto"/>
            <w:vAlign w:val="center"/>
            <w:hideMark/>
          </w:tcPr>
          <w:p w14:paraId="6CC7C982" w14:textId="77777777" w:rsidR="00847446" w:rsidRPr="00847446" w:rsidRDefault="00847446" w:rsidP="00847446">
            <w:pPr>
              <w:jc w:val="right"/>
              <w:rPr>
                <w:sz w:val="20"/>
                <w:szCs w:val="20"/>
              </w:rPr>
            </w:pPr>
            <w:r w:rsidRPr="00847446">
              <w:rPr>
                <w:sz w:val="20"/>
                <w:szCs w:val="20"/>
              </w:rPr>
              <w:t>73,9249</w:t>
            </w:r>
          </w:p>
        </w:tc>
      </w:tr>
      <w:tr w:rsidR="00847446" w:rsidRPr="00847446" w14:paraId="649E0383" w14:textId="77777777" w:rsidTr="00236771">
        <w:trPr>
          <w:trHeight w:val="20"/>
        </w:trPr>
        <w:tc>
          <w:tcPr>
            <w:tcW w:w="846" w:type="dxa"/>
            <w:shd w:val="clear" w:color="auto" w:fill="auto"/>
            <w:vAlign w:val="center"/>
            <w:hideMark/>
          </w:tcPr>
          <w:p w14:paraId="25658531" w14:textId="77777777" w:rsidR="00847446" w:rsidRPr="00847446" w:rsidRDefault="00847446" w:rsidP="00847446">
            <w:pPr>
              <w:jc w:val="center"/>
              <w:rPr>
                <w:sz w:val="20"/>
                <w:szCs w:val="20"/>
              </w:rPr>
            </w:pPr>
            <w:r w:rsidRPr="00847446">
              <w:rPr>
                <w:sz w:val="20"/>
                <w:szCs w:val="20"/>
              </w:rPr>
              <w:t>13</w:t>
            </w:r>
          </w:p>
        </w:tc>
        <w:tc>
          <w:tcPr>
            <w:tcW w:w="3827" w:type="dxa"/>
            <w:shd w:val="clear" w:color="auto" w:fill="auto"/>
            <w:vAlign w:val="center"/>
            <w:hideMark/>
          </w:tcPr>
          <w:p w14:paraId="42B37AC6" w14:textId="77777777" w:rsidR="00847446" w:rsidRPr="00847446" w:rsidRDefault="00847446" w:rsidP="00847446">
            <w:pPr>
              <w:rPr>
                <w:sz w:val="20"/>
                <w:szCs w:val="20"/>
              </w:rPr>
            </w:pPr>
            <w:r w:rsidRPr="00847446">
              <w:rPr>
                <w:sz w:val="20"/>
                <w:szCs w:val="20"/>
              </w:rPr>
              <w:t>Фактический объем потерь при передаче тепловой энергии</w:t>
            </w:r>
          </w:p>
        </w:tc>
        <w:tc>
          <w:tcPr>
            <w:tcW w:w="1134" w:type="dxa"/>
            <w:shd w:val="clear" w:color="auto" w:fill="auto"/>
            <w:vAlign w:val="center"/>
            <w:hideMark/>
          </w:tcPr>
          <w:p w14:paraId="7A79CCD3" w14:textId="77777777" w:rsidR="00847446" w:rsidRPr="00847446" w:rsidRDefault="00847446" w:rsidP="00847446">
            <w:pPr>
              <w:jc w:val="center"/>
              <w:rPr>
                <w:sz w:val="20"/>
                <w:szCs w:val="20"/>
              </w:rPr>
            </w:pPr>
            <w:r w:rsidRPr="00847446">
              <w:rPr>
                <w:sz w:val="20"/>
                <w:szCs w:val="20"/>
              </w:rPr>
              <w:t>тыс. Гкал/год</w:t>
            </w:r>
          </w:p>
        </w:tc>
        <w:tc>
          <w:tcPr>
            <w:tcW w:w="3537" w:type="dxa"/>
            <w:shd w:val="clear" w:color="auto" w:fill="auto"/>
            <w:vAlign w:val="center"/>
            <w:hideMark/>
          </w:tcPr>
          <w:p w14:paraId="2DB3C51F" w14:textId="77777777" w:rsidR="00847446" w:rsidRPr="00847446" w:rsidRDefault="00847446" w:rsidP="00847446">
            <w:pPr>
              <w:jc w:val="right"/>
              <w:rPr>
                <w:sz w:val="20"/>
                <w:szCs w:val="20"/>
              </w:rPr>
            </w:pPr>
            <w:r w:rsidRPr="00847446">
              <w:rPr>
                <w:sz w:val="20"/>
                <w:szCs w:val="20"/>
              </w:rPr>
              <w:t>18,93</w:t>
            </w:r>
          </w:p>
        </w:tc>
      </w:tr>
      <w:tr w:rsidR="00847446" w:rsidRPr="00847446" w14:paraId="20140CCC" w14:textId="77777777" w:rsidTr="00236771">
        <w:trPr>
          <w:trHeight w:val="20"/>
        </w:trPr>
        <w:tc>
          <w:tcPr>
            <w:tcW w:w="846" w:type="dxa"/>
            <w:shd w:val="clear" w:color="auto" w:fill="auto"/>
            <w:vAlign w:val="center"/>
            <w:hideMark/>
          </w:tcPr>
          <w:p w14:paraId="1CF99CD9" w14:textId="77777777" w:rsidR="00847446" w:rsidRPr="00847446" w:rsidRDefault="00847446" w:rsidP="00847446">
            <w:pPr>
              <w:jc w:val="center"/>
              <w:rPr>
                <w:sz w:val="20"/>
                <w:szCs w:val="20"/>
              </w:rPr>
            </w:pPr>
            <w:r w:rsidRPr="00847446">
              <w:rPr>
                <w:sz w:val="20"/>
                <w:szCs w:val="20"/>
              </w:rPr>
              <w:t>13.1</w:t>
            </w:r>
          </w:p>
        </w:tc>
        <w:tc>
          <w:tcPr>
            <w:tcW w:w="3827" w:type="dxa"/>
            <w:shd w:val="clear" w:color="auto" w:fill="auto"/>
            <w:vAlign w:val="center"/>
            <w:hideMark/>
          </w:tcPr>
          <w:p w14:paraId="2F02E5A8" w14:textId="77777777" w:rsidR="00847446" w:rsidRPr="00847446" w:rsidRDefault="00847446" w:rsidP="00847446">
            <w:pPr>
              <w:ind w:firstLineChars="100" w:firstLine="200"/>
              <w:rPr>
                <w:sz w:val="20"/>
                <w:szCs w:val="20"/>
              </w:rPr>
            </w:pPr>
            <w:r w:rsidRPr="00847446">
              <w:rPr>
                <w:sz w:val="20"/>
                <w:szCs w:val="20"/>
              </w:rPr>
              <w:t>Плановый объем потерь при передаче тепловой энергии</w:t>
            </w:r>
          </w:p>
        </w:tc>
        <w:tc>
          <w:tcPr>
            <w:tcW w:w="1134" w:type="dxa"/>
            <w:shd w:val="clear" w:color="auto" w:fill="auto"/>
            <w:vAlign w:val="center"/>
            <w:hideMark/>
          </w:tcPr>
          <w:p w14:paraId="1D313A0C" w14:textId="77777777" w:rsidR="00847446" w:rsidRPr="00847446" w:rsidRDefault="00847446" w:rsidP="00847446">
            <w:pPr>
              <w:jc w:val="center"/>
              <w:rPr>
                <w:sz w:val="20"/>
                <w:szCs w:val="20"/>
              </w:rPr>
            </w:pPr>
            <w:r w:rsidRPr="00847446">
              <w:rPr>
                <w:sz w:val="20"/>
                <w:szCs w:val="20"/>
              </w:rPr>
              <w:t>тыс. Гкал/год</w:t>
            </w:r>
          </w:p>
        </w:tc>
        <w:tc>
          <w:tcPr>
            <w:tcW w:w="3537" w:type="dxa"/>
            <w:shd w:val="clear" w:color="auto" w:fill="auto"/>
            <w:vAlign w:val="center"/>
            <w:hideMark/>
          </w:tcPr>
          <w:p w14:paraId="048C93F0" w14:textId="77777777" w:rsidR="00847446" w:rsidRPr="00847446" w:rsidRDefault="00847446" w:rsidP="00847446">
            <w:pPr>
              <w:jc w:val="right"/>
              <w:rPr>
                <w:sz w:val="20"/>
                <w:szCs w:val="20"/>
              </w:rPr>
            </w:pPr>
            <w:r w:rsidRPr="00847446">
              <w:rPr>
                <w:sz w:val="20"/>
                <w:szCs w:val="20"/>
              </w:rPr>
              <w:t>18,35</w:t>
            </w:r>
          </w:p>
        </w:tc>
      </w:tr>
      <w:tr w:rsidR="00847446" w:rsidRPr="00847446" w14:paraId="167E2A79" w14:textId="77777777" w:rsidTr="00236771">
        <w:trPr>
          <w:trHeight w:val="20"/>
        </w:trPr>
        <w:tc>
          <w:tcPr>
            <w:tcW w:w="846" w:type="dxa"/>
            <w:shd w:val="clear" w:color="auto" w:fill="auto"/>
            <w:vAlign w:val="center"/>
            <w:hideMark/>
          </w:tcPr>
          <w:p w14:paraId="3C3BA0D6" w14:textId="77777777" w:rsidR="00847446" w:rsidRPr="00847446" w:rsidRDefault="00847446" w:rsidP="00847446">
            <w:pPr>
              <w:jc w:val="center"/>
              <w:rPr>
                <w:sz w:val="20"/>
                <w:szCs w:val="20"/>
              </w:rPr>
            </w:pPr>
            <w:r w:rsidRPr="00847446">
              <w:rPr>
                <w:sz w:val="20"/>
                <w:szCs w:val="20"/>
              </w:rPr>
              <w:t>14</w:t>
            </w:r>
          </w:p>
        </w:tc>
        <w:tc>
          <w:tcPr>
            <w:tcW w:w="3827" w:type="dxa"/>
            <w:shd w:val="clear" w:color="auto" w:fill="auto"/>
            <w:vAlign w:val="center"/>
            <w:hideMark/>
          </w:tcPr>
          <w:p w14:paraId="56960A75" w14:textId="77777777" w:rsidR="00847446" w:rsidRPr="00847446" w:rsidRDefault="00847446" w:rsidP="00847446">
            <w:pPr>
              <w:rPr>
                <w:sz w:val="20"/>
                <w:szCs w:val="20"/>
              </w:rPr>
            </w:pPr>
            <w:r w:rsidRPr="00847446">
              <w:rPr>
                <w:sz w:val="20"/>
                <w:szCs w:val="20"/>
              </w:rPr>
              <w:t>Среднесписочная численность основного производственного персонала</w:t>
            </w:r>
          </w:p>
        </w:tc>
        <w:tc>
          <w:tcPr>
            <w:tcW w:w="1134" w:type="dxa"/>
            <w:shd w:val="clear" w:color="auto" w:fill="auto"/>
            <w:vAlign w:val="center"/>
            <w:hideMark/>
          </w:tcPr>
          <w:p w14:paraId="551C06BD" w14:textId="77777777" w:rsidR="00847446" w:rsidRPr="00847446" w:rsidRDefault="00847446" w:rsidP="00847446">
            <w:pPr>
              <w:jc w:val="center"/>
              <w:rPr>
                <w:sz w:val="20"/>
                <w:szCs w:val="20"/>
              </w:rPr>
            </w:pPr>
            <w:r w:rsidRPr="00847446">
              <w:rPr>
                <w:sz w:val="20"/>
                <w:szCs w:val="20"/>
              </w:rPr>
              <w:t>человек</w:t>
            </w:r>
          </w:p>
        </w:tc>
        <w:tc>
          <w:tcPr>
            <w:tcW w:w="3537" w:type="dxa"/>
            <w:shd w:val="clear" w:color="auto" w:fill="auto"/>
            <w:vAlign w:val="center"/>
            <w:hideMark/>
          </w:tcPr>
          <w:p w14:paraId="2F3B7181" w14:textId="77777777" w:rsidR="00847446" w:rsidRPr="00847446" w:rsidRDefault="00847446" w:rsidP="00847446">
            <w:pPr>
              <w:jc w:val="right"/>
              <w:rPr>
                <w:sz w:val="20"/>
                <w:szCs w:val="20"/>
              </w:rPr>
            </w:pPr>
            <w:r w:rsidRPr="00847446">
              <w:rPr>
                <w:sz w:val="20"/>
                <w:szCs w:val="20"/>
              </w:rPr>
              <w:t>119,00</w:t>
            </w:r>
          </w:p>
        </w:tc>
      </w:tr>
      <w:tr w:rsidR="00847446" w:rsidRPr="00847446" w14:paraId="22428A51" w14:textId="77777777" w:rsidTr="00236771">
        <w:trPr>
          <w:trHeight w:val="20"/>
        </w:trPr>
        <w:tc>
          <w:tcPr>
            <w:tcW w:w="846" w:type="dxa"/>
            <w:shd w:val="clear" w:color="auto" w:fill="auto"/>
            <w:vAlign w:val="center"/>
            <w:hideMark/>
          </w:tcPr>
          <w:p w14:paraId="013017D0" w14:textId="77777777" w:rsidR="00847446" w:rsidRPr="00847446" w:rsidRDefault="00847446" w:rsidP="00847446">
            <w:pPr>
              <w:jc w:val="center"/>
              <w:rPr>
                <w:sz w:val="20"/>
                <w:szCs w:val="20"/>
              </w:rPr>
            </w:pPr>
            <w:r w:rsidRPr="00847446">
              <w:rPr>
                <w:sz w:val="20"/>
                <w:szCs w:val="20"/>
              </w:rPr>
              <w:t>15</w:t>
            </w:r>
          </w:p>
        </w:tc>
        <w:tc>
          <w:tcPr>
            <w:tcW w:w="3827" w:type="dxa"/>
            <w:shd w:val="clear" w:color="auto" w:fill="auto"/>
            <w:vAlign w:val="center"/>
            <w:hideMark/>
          </w:tcPr>
          <w:p w14:paraId="2D0E2E5A" w14:textId="77777777" w:rsidR="00847446" w:rsidRPr="00847446" w:rsidRDefault="00847446" w:rsidP="00847446">
            <w:pPr>
              <w:rPr>
                <w:sz w:val="20"/>
                <w:szCs w:val="20"/>
              </w:rPr>
            </w:pPr>
            <w:r w:rsidRPr="00847446">
              <w:rPr>
                <w:sz w:val="20"/>
                <w:szCs w:val="20"/>
              </w:rPr>
              <w:t>Среднесписочная численность административно-управленческого персонала</w:t>
            </w:r>
          </w:p>
        </w:tc>
        <w:tc>
          <w:tcPr>
            <w:tcW w:w="1134" w:type="dxa"/>
            <w:shd w:val="clear" w:color="auto" w:fill="auto"/>
            <w:vAlign w:val="center"/>
            <w:hideMark/>
          </w:tcPr>
          <w:p w14:paraId="1414F77C" w14:textId="77777777" w:rsidR="00847446" w:rsidRPr="00847446" w:rsidRDefault="00847446" w:rsidP="00847446">
            <w:pPr>
              <w:jc w:val="center"/>
              <w:rPr>
                <w:sz w:val="20"/>
                <w:szCs w:val="20"/>
              </w:rPr>
            </w:pPr>
            <w:r w:rsidRPr="00847446">
              <w:rPr>
                <w:sz w:val="20"/>
                <w:szCs w:val="20"/>
              </w:rPr>
              <w:t>человек</w:t>
            </w:r>
          </w:p>
        </w:tc>
        <w:tc>
          <w:tcPr>
            <w:tcW w:w="3537" w:type="dxa"/>
            <w:shd w:val="clear" w:color="auto" w:fill="auto"/>
            <w:vAlign w:val="center"/>
            <w:hideMark/>
          </w:tcPr>
          <w:p w14:paraId="0367054A" w14:textId="77777777" w:rsidR="00847446" w:rsidRPr="00847446" w:rsidRDefault="00847446" w:rsidP="00847446">
            <w:pPr>
              <w:jc w:val="right"/>
              <w:rPr>
                <w:sz w:val="20"/>
                <w:szCs w:val="20"/>
              </w:rPr>
            </w:pPr>
            <w:r w:rsidRPr="00847446">
              <w:rPr>
                <w:sz w:val="20"/>
                <w:szCs w:val="20"/>
              </w:rPr>
              <w:t>19,00</w:t>
            </w:r>
          </w:p>
        </w:tc>
      </w:tr>
      <w:tr w:rsidR="00847446" w:rsidRPr="00847446" w14:paraId="53E818E8" w14:textId="77777777" w:rsidTr="00236771">
        <w:trPr>
          <w:trHeight w:val="20"/>
        </w:trPr>
        <w:tc>
          <w:tcPr>
            <w:tcW w:w="846" w:type="dxa"/>
            <w:shd w:val="clear" w:color="auto" w:fill="auto"/>
            <w:vAlign w:val="center"/>
            <w:hideMark/>
          </w:tcPr>
          <w:p w14:paraId="6DC0F783" w14:textId="77777777" w:rsidR="00847446" w:rsidRPr="00847446" w:rsidRDefault="00847446" w:rsidP="00847446">
            <w:pPr>
              <w:jc w:val="center"/>
              <w:rPr>
                <w:sz w:val="20"/>
                <w:szCs w:val="20"/>
              </w:rPr>
            </w:pPr>
            <w:r w:rsidRPr="00847446">
              <w:rPr>
                <w:sz w:val="20"/>
                <w:szCs w:val="20"/>
              </w:rPr>
              <w:t>17</w:t>
            </w:r>
          </w:p>
        </w:tc>
        <w:tc>
          <w:tcPr>
            <w:tcW w:w="3827" w:type="dxa"/>
            <w:shd w:val="clear" w:color="auto" w:fill="auto"/>
            <w:vAlign w:val="center"/>
            <w:hideMark/>
          </w:tcPr>
          <w:p w14:paraId="1EE459FC" w14:textId="77777777" w:rsidR="00847446" w:rsidRPr="00847446" w:rsidRDefault="00847446" w:rsidP="00847446">
            <w:pPr>
              <w:rPr>
                <w:sz w:val="20"/>
                <w:szCs w:val="20"/>
              </w:rPr>
            </w:pPr>
            <w:r w:rsidRPr="00847446">
              <w:rPr>
                <w:sz w:val="20"/>
                <w:szCs w:val="20"/>
              </w:rPr>
              <w:t>Плановый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1134" w:type="dxa"/>
            <w:shd w:val="clear" w:color="auto" w:fill="auto"/>
            <w:vAlign w:val="center"/>
            <w:hideMark/>
          </w:tcPr>
          <w:p w14:paraId="395CDE4E"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3AC9344C" w14:textId="77777777" w:rsidR="00847446" w:rsidRPr="00847446" w:rsidRDefault="00847446" w:rsidP="00847446">
            <w:pPr>
              <w:jc w:val="right"/>
              <w:rPr>
                <w:sz w:val="20"/>
                <w:szCs w:val="20"/>
              </w:rPr>
            </w:pPr>
            <w:r w:rsidRPr="00847446">
              <w:rPr>
                <w:sz w:val="20"/>
                <w:szCs w:val="20"/>
              </w:rPr>
              <w:t>164,4000</w:t>
            </w:r>
          </w:p>
        </w:tc>
      </w:tr>
      <w:tr w:rsidR="00847446" w:rsidRPr="00847446" w14:paraId="35739523" w14:textId="77777777" w:rsidTr="00236771">
        <w:trPr>
          <w:trHeight w:val="20"/>
        </w:trPr>
        <w:tc>
          <w:tcPr>
            <w:tcW w:w="846" w:type="dxa"/>
            <w:shd w:val="clear" w:color="auto" w:fill="auto"/>
            <w:vAlign w:val="center"/>
            <w:hideMark/>
          </w:tcPr>
          <w:p w14:paraId="0A105932" w14:textId="77777777" w:rsidR="00847446" w:rsidRPr="00847446" w:rsidRDefault="00847446" w:rsidP="00847446">
            <w:pPr>
              <w:jc w:val="center"/>
              <w:rPr>
                <w:sz w:val="20"/>
                <w:szCs w:val="20"/>
              </w:rPr>
            </w:pPr>
            <w:r w:rsidRPr="00847446">
              <w:rPr>
                <w:sz w:val="20"/>
                <w:szCs w:val="20"/>
              </w:rPr>
              <w:t>17.1</w:t>
            </w:r>
          </w:p>
        </w:tc>
        <w:tc>
          <w:tcPr>
            <w:tcW w:w="3827" w:type="dxa"/>
            <w:shd w:val="clear" w:color="auto" w:fill="auto"/>
            <w:vAlign w:val="center"/>
            <w:hideMark/>
          </w:tcPr>
          <w:p w14:paraId="303A8FA2"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№01</w:t>
            </w:r>
          </w:p>
        </w:tc>
        <w:tc>
          <w:tcPr>
            <w:tcW w:w="1134" w:type="dxa"/>
            <w:shd w:val="clear" w:color="auto" w:fill="auto"/>
            <w:vAlign w:val="center"/>
            <w:hideMark/>
          </w:tcPr>
          <w:p w14:paraId="51A503BB"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428CFA85" w14:textId="77777777" w:rsidR="00847446" w:rsidRPr="00847446" w:rsidRDefault="00847446" w:rsidP="00847446">
            <w:pPr>
              <w:jc w:val="right"/>
              <w:rPr>
                <w:sz w:val="20"/>
                <w:szCs w:val="20"/>
              </w:rPr>
            </w:pPr>
            <w:r w:rsidRPr="00847446">
              <w:rPr>
                <w:sz w:val="20"/>
                <w:szCs w:val="20"/>
              </w:rPr>
              <w:t>159,7700</w:t>
            </w:r>
          </w:p>
        </w:tc>
      </w:tr>
      <w:tr w:rsidR="00847446" w:rsidRPr="00847446" w14:paraId="3B03894E" w14:textId="77777777" w:rsidTr="00236771">
        <w:trPr>
          <w:trHeight w:val="20"/>
        </w:trPr>
        <w:tc>
          <w:tcPr>
            <w:tcW w:w="846" w:type="dxa"/>
            <w:shd w:val="clear" w:color="auto" w:fill="auto"/>
            <w:vAlign w:val="center"/>
            <w:hideMark/>
          </w:tcPr>
          <w:p w14:paraId="2E2D2ADF" w14:textId="77777777" w:rsidR="00847446" w:rsidRPr="00847446" w:rsidRDefault="00847446" w:rsidP="00847446">
            <w:pPr>
              <w:jc w:val="center"/>
              <w:rPr>
                <w:sz w:val="20"/>
                <w:szCs w:val="20"/>
              </w:rPr>
            </w:pPr>
            <w:r w:rsidRPr="00847446">
              <w:rPr>
                <w:sz w:val="20"/>
                <w:szCs w:val="20"/>
              </w:rPr>
              <w:t>17.2</w:t>
            </w:r>
          </w:p>
        </w:tc>
        <w:tc>
          <w:tcPr>
            <w:tcW w:w="3827" w:type="dxa"/>
            <w:shd w:val="clear" w:color="auto" w:fill="auto"/>
            <w:vAlign w:val="center"/>
            <w:hideMark/>
          </w:tcPr>
          <w:p w14:paraId="15D2679C"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№02</w:t>
            </w:r>
          </w:p>
        </w:tc>
        <w:tc>
          <w:tcPr>
            <w:tcW w:w="1134" w:type="dxa"/>
            <w:shd w:val="clear" w:color="auto" w:fill="auto"/>
            <w:vAlign w:val="center"/>
            <w:hideMark/>
          </w:tcPr>
          <w:p w14:paraId="43DD80CC"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23A2E3A2" w14:textId="77777777" w:rsidR="00847446" w:rsidRPr="00847446" w:rsidRDefault="00847446" w:rsidP="00847446">
            <w:pPr>
              <w:jc w:val="right"/>
              <w:rPr>
                <w:sz w:val="20"/>
                <w:szCs w:val="20"/>
              </w:rPr>
            </w:pPr>
            <w:r w:rsidRPr="00847446">
              <w:rPr>
                <w:sz w:val="20"/>
                <w:szCs w:val="20"/>
              </w:rPr>
              <w:t>156,9500</w:t>
            </w:r>
          </w:p>
        </w:tc>
      </w:tr>
      <w:tr w:rsidR="00847446" w:rsidRPr="00847446" w14:paraId="61B131D4" w14:textId="77777777" w:rsidTr="00236771">
        <w:trPr>
          <w:trHeight w:val="20"/>
        </w:trPr>
        <w:tc>
          <w:tcPr>
            <w:tcW w:w="846" w:type="dxa"/>
            <w:shd w:val="clear" w:color="auto" w:fill="auto"/>
            <w:vAlign w:val="center"/>
            <w:hideMark/>
          </w:tcPr>
          <w:p w14:paraId="11B74BCE" w14:textId="77777777" w:rsidR="00847446" w:rsidRPr="00847446" w:rsidRDefault="00847446" w:rsidP="00847446">
            <w:pPr>
              <w:jc w:val="center"/>
              <w:rPr>
                <w:sz w:val="20"/>
                <w:szCs w:val="20"/>
              </w:rPr>
            </w:pPr>
            <w:r w:rsidRPr="00847446">
              <w:rPr>
                <w:sz w:val="20"/>
                <w:szCs w:val="20"/>
              </w:rPr>
              <w:t>17.3</w:t>
            </w:r>
          </w:p>
        </w:tc>
        <w:tc>
          <w:tcPr>
            <w:tcW w:w="3827" w:type="dxa"/>
            <w:shd w:val="clear" w:color="auto" w:fill="auto"/>
            <w:vAlign w:val="center"/>
            <w:hideMark/>
          </w:tcPr>
          <w:p w14:paraId="3FE3E8D7"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№03</w:t>
            </w:r>
          </w:p>
        </w:tc>
        <w:tc>
          <w:tcPr>
            <w:tcW w:w="1134" w:type="dxa"/>
            <w:shd w:val="clear" w:color="auto" w:fill="auto"/>
            <w:vAlign w:val="center"/>
            <w:hideMark/>
          </w:tcPr>
          <w:p w14:paraId="25685321"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2E49D65B" w14:textId="77777777" w:rsidR="00847446" w:rsidRPr="00847446" w:rsidRDefault="00847446" w:rsidP="00847446">
            <w:pPr>
              <w:jc w:val="right"/>
              <w:rPr>
                <w:sz w:val="20"/>
                <w:szCs w:val="20"/>
              </w:rPr>
            </w:pPr>
            <w:r w:rsidRPr="00847446">
              <w:rPr>
                <w:sz w:val="20"/>
                <w:szCs w:val="20"/>
              </w:rPr>
              <w:t>160,4000</w:t>
            </w:r>
          </w:p>
        </w:tc>
      </w:tr>
      <w:tr w:rsidR="00847446" w:rsidRPr="00847446" w14:paraId="2BAEC468" w14:textId="77777777" w:rsidTr="00236771">
        <w:trPr>
          <w:trHeight w:val="20"/>
        </w:trPr>
        <w:tc>
          <w:tcPr>
            <w:tcW w:w="846" w:type="dxa"/>
            <w:shd w:val="clear" w:color="auto" w:fill="auto"/>
            <w:vAlign w:val="center"/>
            <w:hideMark/>
          </w:tcPr>
          <w:p w14:paraId="65D18ADF" w14:textId="77777777" w:rsidR="00847446" w:rsidRPr="00847446" w:rsidRDefault="00847446" w:rsidP="00847446">
            <w:pPr>
              <w:jc w:val="center"/>
              <w:rPr>
                <w:sz w:val="20"/>
                <w:szCs w:val="20"/>
              </w:rPr>
            </w:pPr>
            <w:r w:rsidRPr="00847446">
              <w:rPr>
                <w:sz w:val="20"/>
                <w:szCs w:val="20"/>
              </w:rPr>
              <w:t>17.4</w:t>
            </w:r>
          </w:p>
        </w:tc>
        <w:tc>
          <w:tcPr>
            <w:tcW w:w="3827" w:type="dxa"/>
            <w:shd w:val="clear" w:color="auto" w:fill="auto"/>
            <w:vAlign w:val="center"/>
            <w:hideMark/>
          </w:tcPr>
          <w:p w14:paraId="32C98CB1"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№04</w:t>
            </w:r>
          </w:p>
        </w:tc>
        <w:tc>
          <w:tcPr>
            <w:tcW w:w="1134" w:type="dxa"/>
            <w:shd w:val="clear" w:color="auto" w:fill="auto"/>
            <w:vAlign w:val="center"/>
            <w:hideMark/>
          </w:tcPr>
          <w:p w14:paraId="7927298E"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6E7222D2" w14:textId="77777777" w:rsidR="00847446" w:rsidRPr="00847446" w:rsidRDefault="00847446" w:rsidP="00847446">
            <w:pPr>
              <w:jc w:val="right"/>
              <w:rPr>
                <w:sz w:val="20"/>
                <w:szCs w:val="20"/>
              </w:rPr>
            </w:pPr>
            <w:r w:rsidRPr="00847446">
              <w:rPr>
                <w:sz w:val="20"/>
                <w:szCs w:val="20"/>
              </w:rPr>
              <w:t>179,9300</w:t>
            </w:r>
          </w:p>
        </w:tc>
      </w:tr>
      <w:tr w:rsidR="00847446" w:rsidRPr="00847446" w14:paraId="1BF5109D" w14:textId="77777777" w:rsidTr="00236771">
        <w:trPr>
          <w:trHeight w:val="20"/>
        </w:trPr>
        <w:tc>
          <w:tcPr>
            <w:tcW w:w="846" w:type="dxa"/>
            <w:shd w:val="clear" w:color="auto" w:fill="auto"/>
            <w:vAlign w:val="center"/>
            <w:hideMark/>
          </w:tcPr>
          <w:p w14:paraId="6AB195D5" w14:textId="77777777" w:rsidR="00847446" w:rsidRPr="00847446" w:rsidRDefault="00847446" w:rsidP="00847446">
            <w:pPr>
              <w:jc w:val="center"/>
              <w:rPr>
                <w:sz w:val="20"/>
                <w:szCs w:val="20"/>
              </w:rPr>
            </w:pPr>
            <w:r w:rsidRPr="00847446">
              <w:rPr>
                <w:sz w:val="20"/>
                <w:szCs w:val="20"/>
              </w:rPr>
              <w:t>17.5</w:t>
            </w:r>
          </w:p>
        </w:tc>
        <w:tc>
          <w:tcPr>
            <w:tcW w:w="3827" w:type="dxa"/>
            <w:shd w:val="clear" w:color="auto" w:fill="auto"/>
            <w:vAlign w:val="center"/>
            <w:hideMark/>
          </w:tcPr>
          <w:p w14:paraId="39CDF43B"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№05</w:t>
            </w:r>
          </w:p>
        </w:tc>
        <w:tc>
          <w:tcPr>
            <w:tcW w:w="1134" w:type="dxa"/>
            <w:shd w:val="clear" w:color="auto" w:fill="auto"/>
            <w:vAlign w:val="center"/>
            <w:hideMark/>
          </w:tcPr>
          <w:p w14:paraId="2D1F4BD5"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24AD0066" w14:textId="77777777" w:rsidR="00847446" w:rsidRPr="00847446" w:rsidRDefault="00847446" w:rsidP="00847446">
            <w:pPr>
              <w:jc w:val="right"/>
              <w:rPr>
                <w:sz w:val="20"/>
                <w:szCs w:val="20"/>
              </w:rPr>
            </w:pPr>
            <w:r w:rsidRPr="00847446">
              <w:rPr>
                <w:sz w:val="20"/>
                <w:szCs w:val="20"/>
              </w:rPr>
              <w:t>180,0200</w:t>
            </w:r>
          </w:p>
        </w:tc>
      </w:tr>
      <w:tr w:rsidR="00847446" w:rsidRPr="00847446" w14:paraId="201BA9D7" w14:textId="77777777" w:rsidTr="00236771">
        <w:trPr>
          <w:trHeight w:val="20"/>
        </w:trPr>
        <w:tc>
          <w:tcPr>
            <w:tcW w:w="846" w:type="dxa"/>
            <w:shd w:val="clear" w:color="auto" w:fill="auto"/>
            <w:vAlign w:val="center"/>
            <w:hideMark/>
          </w:tcPr>
          <w:p w14:paraId="238B1C6C" w14:textId="77777777" w:rsidR="00847446" w:rsidRPr="00847446" w:rsidRDefault="00847446" w:rsidP="00847446">
            <w:pPr>
              <w:jc w:val="center"/>
              <w:rPr>
                <w:sz w:val="20"/>
                <w:szCs w:val="20"/>
              </w:rPr>
            </w:pPr>
            <w:r w:rsidRPr="00847446">
              <w:rPr>
                <w:sz w:val="20"/>
                <w:szCs w:val="20"/>
              </w:rPr>
              <w:t>17.6</w:t>
            </w:r>
          </w:p>
        </w:tc>
        <w:tc>
          <w:tcPr>
            <w:tcW w:w="3827" w:type="dxa"/>
            <w:shd w:val="clear" w:color="auto" w:fill="auto"/>
            <w:vAlign w:val="center"/>
            <w:hideMark/>
          </w:tcPr>
          <w:p w14:paraId="2ACE165B"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№06</w:t>
            </w:r>
          </w:p>
        </w:tc>
        <w:tc>
          <w:tcPr>
            <w:tcW w:w="1134" w:type="dxa"/>
            <w:shd w:val="clear" w:color="auto" w:fill="auto"/>
            <w:vAlign w:val="center"/>
            <w:hideMark/>
          </w:tcPr>
          <w:p w14:paraId="3F3C6099"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0A52A8A0" w14:textId="77777777" w:rsidR="00847446" w:rsidRPr="00847446" w:rsidRDefault="00847446" w:rsidP="00847446">
            <w:pPr>
              <w:jc w:val="right"/>
              <w:rPr>
                <w:sz w:val="20"/>
                <w:szCs w:val="20"/>
              </w:rPr>
            </w:pPr>
            <w:r w:rsidRPr="00847446">
              <w:rPr>
                <w:sz w:val="20"/>
                <w:szCs w:val="20"/>
              </w:rPr>
              <w:t>195,4500</w:t>
            </w:r>
          </w:p>
        </w:tc>
      </w:tr>
      <w:tr w:rsidR="00847446" w:rsidRPr="00847446" w14:paraId="1255246B" w14:textId="77777777" w:rsidTr="00236771">
        <w:trPr>
          <w:trHeight w:val="20"/>
        </w:trPr>
        <w:tc>
          <w:tcPr>
            <w:tcW w:w="846" w:type="dxa"/>
            <w:shd w:val="clear" w:color="auto" w:fill="auto"/>
            <w:vAlign w:val="center"/>
            <w:hideMark/>
          </w:tcPr>
          <w:p w14:paraId="604F5AEB" w14:textId="77777777" w:rsidR="00847446" w:rsidRPr="00847446" w:rsidRDefault="00847446" w:rsidP="00847446">
            <w:pPr>
              <w:jc w:val="center"/>
              <w:rPr>
                <w:sz w:val="20"/>
                <w:szCs w:val="20"/>
              </w:rPr>
            </w:pPr>
            <w:r w:rsidRPr="00847446">
              <w:rPr>
                <w:sz w:val="20"/>
                <w:szCs w:val="20"/>
              </w:rPr>
              <w:t>17.7</w:t>
            </w:r>
          </w:p>
        </w:tc>
        <w:tc>
          <w:tcPr>
            <w:tcW w:w="3827" w:type="dxa"/>
            <w:shd w:val="clear" w:color="auto" w:fill="auto"/>
            <w:vAlign w:val="center"/>
            <w:hideMark/>
          </w:tcPr>
          <w:p w14:paraId="5F5FE3F4"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№07</w:t>
            </w:r>
          </w:p>
        </w:tc>
        <w:tc>
          <w:tcPr>
            <w:tcW w:w="1134" w:type="dxa"/>
            <w:shd w:val="clear" w:color="auto" w:fill="auto"/>
            <w:vAlign w:val="center"/>
            <w:hideMark/>
          </w:tcPr>
          <w:p w14:paraId="7CB8E7C5"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5CA0727E" w14:textId="77777777" w:rsidR="00847446" w:rsidRPr="00847446" w:rsidRDefault="00847446" w:rsidP="00847446">
            <w:pPr>
              <w:jc w:val="right"/>
              <w:rPr>
                <w:sz w:val="20"/>
                <w:szCs w:val="20"/>
              </w:rPr>
            </w:pPr>
            <w:r w:rsidRPr="00847446">
              <w:rPr>
                <w:sz w:val="20"/>
                <w:szCs w:val="20"/>
              </w:rPr>
              <w:t>154,3800</w:t>
            </w:r>
          </w:p>
        </w:tc>
      </w:tr>
      <w:tr w:rsidR="00847446" w:rsidRPr="00847446" w14:paraId="4520E4D9" w14:textId="77777777" w:rsidTr="00236771">
        <w:trPr>
          <w:trHeight w:val="20"/>
        </w:trPr>
        <w:tc>
          <w:tcPr>
            <w:tcW w:w="846" w:type="dxa"/>
            <w:shd w:val="clear" w:color="auto" w:fill="auto"/>
            <w:vAlign w:val="center"/>
            <w:hideMark/>
          </w:tcPr>
          <w:p w14:paraId="6762CBC6" w14:textId="77777777" w:rsidR="00847446" w:rsidRPr="00847446" w:rsidRDefault="00847446" w:rsidP="00847446">
            <w:pPr>
              <w:jc w:val="center"/>
              <w:rPr>
                <w:sz w:val="20"/>
                <w:szCs w:val="20"/>
              </w:rPr>
            </w:pPr>
            <w:r w:rsidRPr="00847446">
              <w:rPr>
                <w:sz w:val="20"/>
                <w:szCs w:val="20"/>
              </w:rPr>
              <w:t>17.8</w:t>
            </w:r>
          </w:p>
        </w:tc>
        <w:tc>
          <w:tcPr>
            <w:tcW w:w="3827" w:type="dxa"/>
            <w:shd w:val="clear" w:color="auto" w:fill="auto"/>
            <w:vAlign w:val="center"/>
            <w:hideMark/>
          </w:tcPr>
          <w:p w14:paraId="54305FE4"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№08</w:t>
            </w:r>
          </w:p>
        </w:tc>
        <w:tc>
          <w:tcPr>
            <w:tcW w:w="1134" w:type="dxa"/>
            <w:shd w:val="clear" w:color="auto" w:fill="auto"/>
            <w:vAlign w:val="center"/>
            <w:hideMark/>
          </w:tcPr>
          <w:p w14:paraId="5EDB9C6C"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2A0CB8F9" w14:textId="77777777" w:rsidR="00847446" w:rsidRPr="00847446" w:rsidRDefault="00847446" w:rsidP="00847446">
            <w:pPr>
              <w:jc w:val="right"/>
              <w:rPr>
                <w:sz w:val="20"/>
                <w:szCs w:val="20"/>
              </w:rPr>
            </w:pPr>
            <w:r w:rsidRPr="00847446">
              <w:rPr>
                <w:sz w:val="20"/>
                <w:szCs w:val="20"/>
              </w:rPr>
              <w:t>171,6700</w:t>
            </w:r>
          </w:p>
        </w:tc>
      </w:tr>
      <w:tr w:rsidR="00847446" w:rsidRPr="00847446" w14:paraId="51462F22" w14:textId="77777777" w:rsidTr="00236771">
        <w:trPr>
          <w:trHeight w:val="20"/>
        </w:trPr>
        <w:tc>
          <w:tcPr>
            <w:tcW w:w="846" w:type="dxa"/>
            <w:shd w:val="clear" w:color="auto" w:fill="auto"/>
            <w:vAlign w:val="center"/>
            <w:hideMark/>
          </w:tcPr>
          <w:p w14:paraId="19F8421C" w14:textId="77777777" w:rsidR="00847446" w:rsidRPr="00847446" w:rsidRDefault="00847446" w:rsidP="00847446">
            <w:pPr>
              <w:jc w:val="center"/>
              <w:rPr>
                <w:sz w:val="20"/>
                <w:szCs w:val="20"/>
              </w:rPr>
            </w:pPr>
            <w:r w:rsidRPr="00847446">
              <w:rPr>
                <w:sz w:val="20"/>
                <w:szCs w:val="20"/>
              </w:rPr>
              <w:t>17.9</w:t>
            </w:r>
          </w:p>
        </w:tc>
        <w:tc>
          <w:tcPr>
            <w:tcW w:w="3827" w:type="dxa"/>
            <w:shd w:val="clear" w:color="auto" w:fill="auto"/>
            <w:vAlign w:val="center"/>
            <w:hideMark/>
          </w:tcPr>
          <w:p w14:paraId="640CE783"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№09</w:t>
            </w:r>
          </w:p>
        </w:tc>
        <w:tc>
          <w:tcPr>
            <w:tcW w:w="1134" w:type="dxa"/>
            <w:shd w:val="clear" w:color="auto" w:fill="auto"/>
            <w:vAlign w:val="center"/>
            <w:hideMark/>
          </w:tcPr>
          <w:p w14:paraId="5E1A8765"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3AC922BB" w14:textId="77777777" w:rsidR="00847446" w:rsidRPr="00847446" w:rsidRDefault="00847446" w:rsidP="00847446">
            <w:pPr>
              <w:jc w:val="right"/>
              <w:rPr>
                <w:sz w:val="20"/>
                <w:szCs w:val="20"/>
              </w:rPr>
            </w:pPr>
            <w:r w:rsidRPr="00847446">
              <w:rPr>
                <w:sz w:val="20"/>
                <w:szCs w:val="20"/>
              </w:rPr>
              <w:t>169,9700</w:t>
            </w:r>
          </w:p>
        </w:tc>
      </w:tr>
      <w:tr w:rsidR="00847446" w:rsidRPr="00847446" w14:paraId="0FA7BC99" w14:textId="77777777" w:rsidTr="00236771">
        <w:trPr>
          <w:trHeight w:val="20"/>
        </w:trPr>
        <w:tc>
          <w:tcPr>
            <w:tcW w:w="846" w:type="dxa"/>
            <w:shd w:val="clear" w:color="auto" w:fill="auto"/>
            <w:vAlign w:val="center"/>
            <w:hideMark/>
          </w:tcPr>
          <w:p w14:paraId="0C8B04F8" w14:textId="77777777" w:rsidR="00847446" w:rsidRPr="00847446" w:rsidRDefault="00847446" w:rsidP="00847446">
            <w:pPr>
              <w:jc w:val="center"/>
              <w:rPr>
                <w:sz w:val="20"/>
                <w:szCs w:val="20"/>
              </w:rPr>
            </w:pPr>
            <w:r w:rsidRPr="00847446">
              <w:rPr>
                <w:sz w:val="20"/>
                <w:szCs w:val="20"/>
              </w:rPr>
              <w:t>17.10</w:t>
            </w:r>
          </w:p>
        </w:tc>
        <w:tc>
          <w:tcPr>
            <w:tcW w:w="3827" w:type="dxa"/>
            <w:shd w:val="clear" w:color="auto" w:fill="auto"/>
            <w:vAlign w:val="center"/>
            <w:hideMark/>
          </w:tcPr>
          <w:p w14:paraId="4C4A5ADC"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№10</w:t>
            </w:r>
          </w:p>
        </w:tc>
        <w:tc>
          <w:tcPr>
            <w:tcW w:w="1134" w:type="dxa"/>
            <w:shd w:val="clear" w:color="auto" w:fill="auto"/>
            <w:vAlign w:val="center"/>
            <w:hideMark/>
          </w:tcPr>
          <w:p w14:paraId="5B8C8FAC"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3A70ACF3" w14:textId="77777777" w:rsidR="00847446" w:rsidRPr="00847446" w:rsidRDefault="00847446" w:rsidP="00847446">
            <w:pPr>
              <w:jc w:val="right"/>
              <w:rPr>
                <w:sz w:val="20"/>
                <w:szCs w:val="20"/>
              </w:rPr>
            </w:pPr>
            <w:r w:rsidRPr="00847446">
              <w:rPr>
                <w:sz w:val="20"/>
                <w:szCs w:val="20"/>
              </w:rPr>
              <w:t>170,5100</w:t>
            </w:r>
          </w:p>
        </w:tc>
      </w:tr>
      <w:tr w:rsidR="00847446" w:rsidRPr="00847446" w14:paraId="745C902C" w14:textId="77777777" w:rsidTr="00236771">
        <w:trPr>
          <w:trHeight w:val="20"/>
        </w:trPr>
        <w:tc>
          <w:tcPr>
            <w:tcW w:w="846" w:type="dxa"/>
            <w:shd w:val="clear" w:color="auto" w:fill="auto"/>
            <w:vAlign w:val="center"/>
            <w:hideMark/>
          </w:tcPr>
          <w:p w14:paraId="30FAF6A6" w14:textId="77777777" w:rsidR="00847446" w:rsidRPr="00847446" w:rsidRDefault="00847446" w:rsidP="00847446">
            <w:pPr>
              <w:jc w:val="center"/>
              <w:rPr>
                <w:sz w:val="20"/>
                <w:szCs w:val="20"/>
              </w:rPr>
            </w:pPr>
            <w:r w:rsidRPr="00847446">
              <w:rPr>
                <w:sz w:val="20"/>
                <w:szCs w:val="20"/>
              </w:rPr>
              <w:t>17.11</w:t>
            </w:r>
          </w:p>
        </w:tc>
        <w:tc>
          <w:tcPr>
            <w:tcW w:w="3827" w:type="dxa"/>
            <w:shd w:val="clear" w:color="auto" w:fill="auto"/>
            <w:vAlign w:val="center"/>
            <w:hideMark/>
          </w:tcPr>
          <w:p w14:paraId="26D51992"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№11</w:t>
            </w:r>
          </w:p>
        </w:tc>
        <w:tc>
          <w:tcPr>
            <w:tcW w:w="1134" w:type="dxa"/>
            <w:shd w:val="clear" w:color="auto" w:fill="auto"/>
            <w:vAlign w:val="center"/>
            <w:hideMark/>
          </w:tcPr>
          <w:p w14:paraId="5842B2A8"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11CCAEDA" w14:textId="77777777" w:rsidR="00847446" w:rsidRPr="00847446" w:rsidRDefault="00847446" w:rsidP="00847446">
            <w:pPr>
              <w:jc w:val="right"/>
              <w:rPr>
                <w:sz w:val="20"/>
                <w:szCs w:val="20"/>
              </w:rPr>
            </w:pPr>
            <w:r w:rsidRPr="00847446">
              <w:rPr>
                <w:sz w:val="20"/>
                <w:szCs w:val="20"/>
              </w:rPr>
              <w:t>154,9000</w:t>
            </w:r>
          </w:p>
        </w:tc>
      </w:tr>
      <w:tr w:rsidR="00847446" w:rsidRPr="00847446" w14:paraId="5BCE9A00" w14:textId="77777777" w:rsidTr="00236771">
        <w:trPr>
          <w:trHeight w:val="20"/>
        </w:trPr>
        <w:tc>
          <w:tcPr>
            <w:tcW w:w="846" w:type="dxa"/>
            <w:shd w:val="clear" w:color="auto" w:fill="auto"/>
            <w:vAlign w:val="center"/>
            <w:hideMark/>
          </w:tcPr>
          <w:p w14:paraId="1E13E3EB" w14:textId="77777777" w:rsidR="00847446" w:rsidRPr="00847446" w:rsidRDefault="00847446" w:rsidP="00847446">
            <w:pPr>
              <w:jc w:val="center"/>
              <w:rPr>
                <w:sz w:val="20"/>
                <w:szCs w:val="20"/>
              </w:rPr>
            </w:pPr>
            <w:r w:rsidRPr="00847446">
              <w:rPr>
                <w:sz w:val="20"/>
                <w:szCs w:val="20"/>
              </w:rPr>
              <w:t>17.12</w:t>
            </w:r>
          </w:p>
        </w:tc>
        <w:tc>
          <w:tcPr>
            <w:tcW w:w="3827" w:type="dxa"/>
            <w:shd w:val="clear" w:color="auto" w:fill="auto"/>
            <w:vAlign w:val="center"/>
            <w:hideMark/>
          </w:tcPr>
          <w:p w14:paraId="7C1B72A1"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№12</w:t>
            </w:r>
          </w:p>
        </w:tc>
        <w:tc>
          <w:tcPr>
            <w:tcW w:w="1134" w:type="dxa"/>
            <w:shd w:val="clear" w:color="auto" w:fill="auto"/>
            <w:vAlign w:val="center"/>
            <w:hideMark/>
          </w:tcPr>
          <w:p w14:paraId="44097689"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3A153CE9" w14:textId="77777777" w:rsidR="00847446" w:rsidRPr="00847446" w:rsidRDefault="00847446" w:rsidP="00847446">
            <w:pPr>
              <w:jc w:val="right"/>
              <w:rPr>
                <w:sz w:val="20"/>
                <w:szCs w:val="20"/>
              </w:rPr>
            </w:pPr>
            <w:r w:rsidRPr="00847446">
              <w:rPr>
                <w:sz w:val="20"/>
                <w:szCs w:val="20"/>
              </w:rPr>
              <w:t>159,0600</w:t>
            </w:r>
          </w:p>
        </w:tc>
      </w:tr>
      <w:tr w:rsidR="00847446" w:rsidRPr="00847446" w14:paraId="28B5F8EC" w14:textId="77777777" w:rsidTr="00236771">
        <w:trPr>
          <w:trHeight w:val="20"/>
        </w:trPr>
        <w:tc>
          <w:tcPr>
            <w:tcW w:w="846" w:type="dxa"/>
            <w:shd w:val="clear" w:color="auto" w:fill="auto"/>
            <w:vAlign w:val="center"/>
            <w:hideMark/>
          </w:tcPr>
          <w:p w14:paraId="1FF6C64C" w14:textId="77777777" w:rsidR="00847446" w:rsidRPr="00847446" w:rsidRDefault="00847446" w:rsidP="00847446">
            <w:pPr>
              <w:jc w:val="center"/>
              <w:rPr>
                <w:sz w:val="20"/>
                <w:szCs w:val="20"/>
              </w:rPr>
            </w:pPr>
            <w:r w:rsidRPr="00847446">
              <w:rPr>
                <w:sz w:val="20"/>
                <w:szCs w:val="20"/>
              </w:rPr>
              <w:t>17.13</w:t>
            </w:r>
          </w:p>
        </w:tc>
        <w:tc>
          <w:tcPr>
            <w:tcW w:w="3827" w:type="dxa"/>
            <w:shd w:val="clear" w:color="auto" w:fill="auto"/>
            <w:vAlign w:val="center"/>
            <w:hideMark/>
          </w:tcPr>
          <w:p w14:paraId="59221259"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№13</w:t>
            </w:r>
          </w:p>
        </w:tc>
        <w:tc>
          <w:tcPr>
            <w:tcW w:w="1134" w:type="dxa"/>
            <w:shd w:val="clear" w:color="auto" w:fill="auto"/>
            <w:vAlign w:val="center"/>
            <w:hideMark/>
          </w:tcPr>
          <w:p w14:paraId="0B26B7C7"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6764FFCB" w14:textId="77777777" w:rsidR="00847446" w:rsidRPr="00847446" w:rsidRDefault="00847446" w:rsidP="00847446">
            <w:pPr>
              <w:jc w:val="right"/>
              <w:rPr>
                <w:sz w:val="20"/>
                <w:szCs w:val="20"/>
              </w:rPr>
            </w:pPr>
            <w:r w:rsidRPr="00847446">
              <w:rPr>
                <w:sz w:val="20"/>
                <w:szCs w:val="20"/>
              </w:rPr>
              <w:t>160,7400</w:t>
            </w:r>
          </w:p>
        </w:tc>
      </w:tr>
      <w:tr w:rsidR="00847446" w:rsidRPr="00847446" w14:paraId="77A12937" w14:textId="77777777" w:rsidTr="00236771">
        <w:trPr>
          <w:trHeight w:val="20"/>
        </w:trPr>
        <w:tc>
          <w:tcPr>
            <w:tcW w:w="846" w:type="dxa"/>
            <w:shd w:val="clear" w:color="auto" w:fill="auto"/>
            <w:vAlign w:val="center"/>
            <w:hideMark/>
          </w:tcPr>
          <w:p w14:paraId="681B37F8" w14:textId="77777777" w:rsidR="00847446" w:rsidRPr="00847446" w:rsidRDefault="00847446" w:rsidP="00847446">
            <w:pPr>
              <w:jc w:val="center"/>
              <w:rPr>
                <w:sz w:val="20"/>
                <w:szCs w:val="20"/>
              </w:rPr>
            </w:pPr>
            <w:r w:rsidRPr="00847446">
              <w:rPr>
                <w:sz w:val="20"/>
                <w:szCs w:val="20"/>
              </w:rPr>
              <w:t>17.14</w:t>
            </w:r>
          </w:p>
        </w:tc>
        <w:tc>
          <w:tcPr>
            <w:tcW w:w="3827" w:type="dxa"/>
            <w:shd w:val="clear" w:color="auto" w:fill="auto"/>
            <w:vAlign w:val="center"/>
            <w:hideMark/>
          </w:tcPr>
          <w:p w14:paraId="773F14CF"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№14</w:t>
            </w:r>
          </w:p>
        </w:tc>
        <w:tc>
          <w:tcPr>
            <w:tcW w:w="1134" w:type="dxa"/>
            <w:shd w:val="clear" w:color="auto" w:fill="auto"/>
            <w:vAlign w:val="center"/>
            <w:hideMark/>
          </w:tcPr>
          <w:p w14:paraId="4A0E42BC"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2022F1C0" w14:textId="77777777" w:rsidR="00847446" w:rsidRPr="00847446" w:rsidRDefault="00847446" w:rsidP="00847446">
            <w:pPr>
              <w:jc w:val="right"/>
              <w:rPr>
                <w:sz w:val="20"/>
                <w:szCs w:val="20"/>
              </w:rPr>
            </w:pPr>
            <w:r w:rsidRPr="00847446">
              <w:rPr>
                <w:sz w:val="20"/>
                <w:szCs w:val="20"/>
              </w:rPr>
              <w:t>183,4300</w:t>
            </w:r>
          </w:p>
        </w:tc>
      </w:tr>
      <w:tr w:rsidR="00847446" w:rsidRPr="00847446" w14:paraId="578C181A" w14:textId="77777777" w:rsidTr="00236771">
        <w:trPr>
          <w:trHeight w:val="20"/>
        </w:trPr>
        <w:tc>
          <w:tcPr>
            <w:tcW w:w="846" w:type="dxa"/>
            <w:shd w:val="clear" w:color="auto" w:fill="auto"/>
            <w:vAlign w:val="center"/>
            <w:hideMark/>
          </w:tcPr>
          <w:p w14:paraId="7CB71458" w14:textId="77777777" w:rsidR="00847446" w:rsidRPr="00847446" w:rsidRDefault="00847446" w:rsidP="00847446">
            <w:pPr>
              <w:jc w:val="center"/>
              <w:rPr>
                <w:sz w:val="20"/>
                <w:szCs w:val="20"/>
              </w:rPr>
            </w:pPr>
            <w:r w:rsidRPr="00847446">
              <w:rPr>
                <w:sz w:val="20"/>
                <w:szCs w:val="20"/>
              </w:rPr>
              <w:t>17.15</w:t>
            </w:r>
          </w:p>
        </w:tc>
        <w:tc>
          <w:tcPr>
            <w:tcW w:w="3827" w:type="dxa"/>
            <w:shd w:val="clear" w:color="auto" w:fill="auto"/>
            <w:vAlign w:val="center"/>
            <w:hideMark/>
          </w:tcPr>
          <w:p w14:paraId="16946D6E"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№15</w:t>
            </w:r>
          </w:p>
        </w:tc>
        <w:tc>
          <w:tcPr>
            <w:tcW w:w="1134" w:type="dxa"/>
            <w:shd w:val="clear" w:color="auto" w:fill="auto"/>
            <w:vAlign w:val="center"/>
            <w:hideMark/>
          </w:tcPr>
          <w:p w14:paraId="5736D95F"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6E3DE521" w14:textId="77777777" w:rsidR="00847446" w:rsidRPr="00847446" w:rsidRDefault="00847446" w:rsidP="00847446">
            <w:pPr>
              <w:jc w:val="right"/>
              <w:rPr>
                <w:sz w:val="20"/>
                <w:szCs w:val="20"/>
              </w:rPr>
            </w:pPr>
            <w:r w:rsidRPr="00847446">
              <w:rPr>
                <w:sz w:val="20"/>
                <w:szCs w:val="20"/>
              </w:rPr>
              <w:t>167,2800</w:t>
            </w:r>
          </w:p>
        </w:tc>
      </w:tr>
      <w:tr w:rsidR="00847446" w:rsidRPr="00847446" w14:paraId="5BC38E74" w14:textId="77777777" w:rsidTr="00236771">
        <w:trPr>
          <w:trHeight w:val="20"/>
        </w:trPr>
        <w:tc>
          <w:tcPr>
            <w:tcW w:w="846" w:type="dxa"/>
            <w:shd w:val="clear" w:color="auto" w:fill="auto"/>
            <w:vAlign w:val="center"/>
            <w:hideMark/>
          </w:tcPr>
          <w:p w14:paraId="348573B0" w14:textId="77777777" w:rsidR="00847446" w:rsidRPr="00847446" w:rsidRDefault="00847446" w:rsidP="00847446">
            <w:pPr>
              <w:jc w:val="center"/>
              <w:rPr>
                <w:sz w:val="20"/>
                <w:szCs w:val="20"/>
              </w:rPr>
            </w:pPr>
            <w:r w:rsidRPr="00847446">
              <w:rPr>
                <w:sz w:val="20"/>
                <w:szCs w:val="20"/>
              </w:rPr>
              <w:t>17.16</w:t>
            </w:r>
          </w:p>
        </w:tc>
        <w:tc>
          <w:tcPr>
            <w:tcW w:w="3827" w:type="dxa"/>
            <w:shd w:val="clear" w:color="auto" w:fill="auto"/>
            <w:vAlign w:val="center"/>
            <w:hideMark/>
          </w:tcPr>
          <w:p w14:paraId="7EB40365"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№16</w:t>
            </w:r>
          </w:p>
        </w:tc>
        <w:tc>
          <w:tcPr>
            <w:tcW w:w="1134" w:type="dxa"/>
            <w:shd w:val="clear" w:color="auto" w:fill="auto"/>
            <w:vAlign w:val="center"/>
            <w:hideMark/>
          </w:tcPr>
          <w:p w14:paraId="5AF33F70"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40D58E5E" w14:textId="77777777" w:rsidR="00847446" w:rsidRPr="00847446" w:rsidRDefault="00847446" w:rsidP="00847446">
            <w:pPr>
              <w:jc w:val="right"/>
              <w:rPr>
                <w:sz w:val="20"/>
                <w:szCs w:val="20"/>
              </w:rPr>
            </w:pPr>
            <w:r w:rsidRPr="00847446">
              <w:rPr>
                <w:sz w:val="20"/>
                <w:szCs w:val="20"/>
              </w:rPr>
              <w:t>181,7400</w:t>
            </w:r>
          </w:p>
        </w:tc>
      </w:tr>
      <w:tr w:rsidR="00847446" w:rsidRPr="00847446" w14:paraId="086B2871" w14:textId="77777777" w:rsidTr="00236771">
        <w:trPr>
          <w:trHeight w:val="20"/>
        </w:trPr>
        <w:tc>
          <w:tcPr>
            <w:tcW w:w="846" w:type="dxa"/>
            <w:shd w:val="clear" w:color="auto" w:fill="auto"/>
            <w:vAlign w:val="center"/>
            <w:hideMark/>
          </w:tcPr>
          <w:p w14:paraId="783CDDF7" w14:textId="77777777" w:rsidR="00847446" w:rsidRPr="00847446" w:rsidRDefault="00847446" w:rsidP="00847446">
            <w:pPr>
              <w:jc w:val="center"/>
              <w:rPr>
                <w:sz w:val="20"/>
                <w:szCs w:val="20"/>
              </w:rPr>
            </w:pPr>
            <w:r w:rsidRPr="00847446">
              <w:rPr>
                <w:sz w:val="20"/>
                <w:szCs w:val="20"/>
              </w:rPr>
              <w:t>17.17</w:t>
            </w:r>
          </w:p>
        </w:tc>
        <w:tc>
          <w:tcPr>
            <w:tcW w:w="3827" w:type="dxa"/>
            <w:shd w:val="clear" w:color="auto" w:fill="auto"/>
            <w:vAlign w:val="center"/>
            <w:hideMark/>
          </w:tcPr>
          <w:p w14:paraId="521C472A"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№17</w:t>
            </w:r>
          </w:p>
        </w:tc>
        <w:tc>
          <w:tcPr>
            <w:tcW w:w="1134" w:type="dxa"/>
            <w:shd w:val="clear" w:color="auto" w:fill="auto"/>
            <w:vAlign w:val="center"/>
            <w:hideMark/>
          </w:tcPr>
          <w:p w14:paraId="21E2E89B"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19024DB0" w14:textId="77777777" w:rsidR="00847446" w:rsidRPr="00847446" w:rsidRDefault="00847446" w:rsidP="00847446">
            <w:pPr>
              <w:jc w:val="right"/>
              <w:rPr>
                <w:sz w:val="20"/>
                <w:szCs w:val="20"/>
              </w:rPr>
            </w:pPr>
            <w:r w:rsidRPr="00847446">
              <w:rPr>
                <w:sz w:val="20"/>
                <w:szCs w:val="20"/>
              </w:rPr>
              <w:t>180,2600</w:t>
            </w:r>
          </w:p>
        </w:tc>
      </w:tr>
      <w:tr w:rsidR="00847446" w:rsidRPr="00847446" w14:paraId="65060A25" w14:textId="77777777" w:rsidTr="00236771">
        <w:trPr>
          <w:trHeight w:val="20"/>
        </w:trPr>
        <w:tc>
          <w:tcPr>
            <w:tcW w:w="846" w:type="dxa"/>
            <w:shd w:val="clear" w:color="auto" w:fill="auto"/>
            <w:vAlign w:val="center"/>
            <w:hideMark/>
          </w:tcPr>
          <w:p w14:paraId="11FB1FD1" w14:textId="77777777" w:rsidR="00847446" w:rsidRPr="00847446" w:rsidRDefault="00847446" w:rsidP="00847446">
            <w:pPr>
              <w:jc w:val="center"/>
              <w:rPr>
                <w:sz w:val="20"/>
                <w:szCs w:val="20"/>
              </w:rPr>
            </w:pPr>
            <w:r w:rsidRPr="00847446">
              <w:rPr>
                <w:sz w:val="20"/>
                <w:szCs w:val="20"/>
              </w:rPr>
              <w:t>17.18</w:t>
            </w:r>
          </w:p>
        </w:tc>
        <w:tc>
          <w:tcPr>
            <w:tcW w:w="3827" w:type="dxa"/>
            <w:shd w:val="clear" w:color="auto" w:fill="auto"/>
            <w:vAlign w:val="center"/>
            <w:hideMark/>
          </w:tcPr>
          <w:p w14:paraId="6A004135"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№18</w:t>
            </w:r>
          </w:p>
        </w:tc>
        <w:tc>
          <w:tcPr>
            <w:tcW w:w="1134" w:type="dxa"/>
            <w:shd w:val="clear" w:color="auto" w:fill="auto"/>
            <w:vAlign w:val="center"/>
            <w:hideMark/>
          </w:tcPr>
          <w:p w14:paraId="26D27582"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72F2BB3D" w14:textId="77777777" w:rsidR="00847446" w:rsidRPr="00847446" w:rsidRDefault="00847446" w:rsidP="00847446">
            <w:pPr>
              <w:jc w:val="right"/>
              <w:rPr>
                <w:sz w:val="20"/>
                <w:szCs w:val="20"/>
              </w:rPr>
            </w:pPr>
            <w:r w:rsidRPr="00847446">
              <w:rPr>
                <w:sz w:val="20"/>
                <w:szCs w:val="20"/>
              </w:rPr>
              <w:t>159,1100</w:t>
            </w:r>
          </w:p>
        </w:tc>
      </w:tr>
      <w:tr w:rsidR="00847446" w:rsidRPr="00847446" w14:paraId="574AE87B" w14:textId="77777777" w:rsidTr="00236771">
        <w:trPr>
          <w:trHeight w:val="20"/>
        </w:trPr>
        <w:tc>
          <w:tcPr>
            <w:tcW w:w="846" w:type="dxa"/>
            <w:shd w:val="clear" w:color="auto" w:fill="auto"/>
            <w:vAlign w:val="center"/>
            <w:hideMark/>
          </w:tcPr>
          <w:p w14:paraId="33C0185D" w14:textId="77777777" w:rsidR="00847446" w:rsidRPr="00847446" w:rsidRDefault="00847446" w:rsidP="00847446">
            <w:pPr>
              <w:jc w:val="center"/>
              <w:rPr>
                <w:sz w:val="20"/>
                <w:szCs w:val="20"/>
              </w:rPr>
            </w:pPr>
            <w:r w:rsidRPr="00847446">
              <w:rPr>
                <w:sz w:val="20"/>
                <w:szCs w:val="20"/>
              </w:rPr>
              <w:t>17.19</w:t>
            </w:r>
          </w:p>
        </w:tc>
        <w:tc>
          <w:tcPr>
            <w:tcW w:w="3827" w:type="dxa"/>
            <w:shd w:val="clear" w:color="auto" w:fill="auto"/>
            <w:vAlign w:val="center"/>
            <w:hideMark/>
          </w:tcPr>
          <w:p w14:paraId="6B738957"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№19</w:t>
            </w:r>
          </w:p>
        </w:tc>
        <w:tc>
          <w:tcPr>
            <w:tcW w:w="1134" w:type="dxa"/>
            <w:shd w:val="clear" w:color="auto" w:fill="auto"/>
            <w:vAlign w:val="center"/>
            <w:hideMark/>
          </w:tcPr>
          <w:p w14:paraId="4A68BB7A"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2EED0E50" w14:textId="77777777" w:rsidR="00847446" w:rsidRPr="00847446" w:rsidRDefault="00847446" w:rsidP="00847446">
            <w:pPr>
              <w:jc w:val="right"/>
              <w:rPr>
                <w:sz w:val="20"/>
                <w:szCs w:val="20"/>
              </w:rPr>
            </w:pPr>
            <w:r w:rsidRPr="00847446">
              <w:rPr>
                <w:sz w:val="20"/>
                <w:szCs w:val="20"/>
              </w:rPr>
              <w:t>154,1100</w:t>
            </w:r>
          </w:p>
        </w:tc>
      </w:tr>
      <w:tr w:rsidR="00847446" w:rsidRPr="00847446" w14:paraId="0CB0532A" w14:textId="77777777" w:rsidTr="00236771">
        <w:trPr>
          <w:trHeight w:val="20"/>
        </w:trPr>
        <w:tc>
          <w:tcPr>
            <w:tcW w:w="846" w:type="dxa"/>
            <w:shd w:val="clear" w:color="auto" w:fill="auto"/>
            <w:vAlign w:val="center"/>
            <w:hideMark/>
          </w:tcPr>
          <w:p w14:paraId="6FC59338" w14:textId="77777777" w:rsidR="00847446" w:rsidRPr="00847446" w:rsidRDefault="00847446" w:rsidP="00847446">
            <w:pPr>
              <w:jc w:val="center"/>
              <w:rPr>
                <w:sz w:val="20"/>
                <w:szCs w:val="20"/>
              </w:rPr>
            </w:pPr>
            <w:r w:rsidRPr="00847446">
              <w:rPr>
                <w:sz w:val="20"/>
                <w:szCs w:val="20"/>
              </w:rPr>
              <w:t>17.20</w:t>
            </w:r>
          </w:p>
        </w:tc>
        <w:tc>
          <w:tcPr>
            <w:tcW w:w="3827" w:type="dxa"/>
            <w:shd w:val="clear" w:color="auto" w:fill="auto"/>
            <w:vAlign w:val="center"/>
            <w:hideMark/>
          </w:tcPr>
          <w:p w14:paraId="09ADB1B3"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№20</w:t>
            </w:r>
          </w:p>
        </w:tc>
        <w:tc>
          <w:tcPr>
            <w:tcW w:w="1134" w:type="dxa"/>
            <w:shd w:val="clear" w:color="auto" w:fill="auto"/>
            <w:vAlign w:val="center"/>
            <w:hideMark/>
          </w:tcPr>
          <w:p w14:paraId="6786D84C"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3B24C542" w14:textId="77777777" w:rsidR="00847446" w:rsidRPr="00847446" w:rsidRDefault="00847446" w:rsidP="00847446">
            <w:pPr>
              <w:jc w:val="right"/>
              <w:rPr>
                <w:sz w:val="20"/>
                <w:szCs w:val="20"/>
              </w:rPr>
            </w:pPr>
            <w:r w:rsidRPr="00847446">
              <w:rPr>
                <w:sz w:val="20"/>
                <w:szCs w:val="20"/>
              </w:rPr>
              <w:t>161,0800</w:t>
            </w:r>
          </w:p>
        </w:tc>
      </w:tr>
      <w:tr w:rsidR="00847446" w:rsidRPr="00847446" w14:paraId="20AF9112" w14:textId="77777777" w:rsidTr="00236771">
        <w:trPr>
          <w:trHeight w:val="20"/>
        </w:trPr>
        <w:tc>
          <w:tcPr>
            <w:tcW w:w="846" w:type="dxa"/>
            <w:shd w:val="clear" w:color="auto" w:fill="auto"/>
            <w:vAlign w:val="center"/>
            <w:hideMark/>
          </w:tcPr>
          <w:p w14:paraId="63733218" w14:textId="77777777" w:rsidR="00847446" w:rsidRPr="00847446" w:rsidRDefault="00847446" w:rsidP="00847446">
            <w:pPr>
              <w:jc w:val="center"/>
              <w:rPr>
                <w:sz w:val="20"/>
                <w:szCs w:val="20"/>
              </w:rPr>
            </w:pPr>
            <w:r w:rsidRPr="00847446">
              <w:rPr>
                <w:sz w:val="20"/>
                <w:szCs w:val="20"/>
              </w:rPr>
              <w:t>17.21</w:t>
            </w:r>
          </w:p>
        </w:tc>
        <w:tc>
          <w:tcPr>
            <w:tcW w:w="3827" w:type="dxa"/>
            <w:shd w:val="clear" w:color="auto" w:fill="auto"/>
            <w:vAlign w:val="center"/>
            <w:hideMark/>
          </w:tcPr>
          <w:p w14:paraId="5555B9A1"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№21</w:t>
            </w:r>
          </w:p>
        </w:tc>
        <w:tc>
          <w:tcPr>
            <w:tcW w:w="1134" w:type="dxa"/>
            <w:shd w:val="clear" w:color="auto" w:fill="auto"/>
            <w:vAlign w:val="center"/>
            <w:hideMark/>
          </w:tcPr>
          <w:p w14:paraId="54BF3971"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470B89BA" w14:textId="77777777" w:rsidR="00847446" w:rsidRPr="00847446" w:rsidRDefault="00847446" w:rsidP="00847446">
            <w:pPr>
              <w:jc w:val="right"/>
              <w:rPr>
                <w:sz w:val="20"/>
                <w:szCs w:val="20"/>
              </w:rPr>
            </w:pPr>
            <w:r w:rsidRPr="00847446">
              <w:rPr>
                <w:sz w:val="20"/>
                <w:szCs w:val="20"/>
              </w:rPr>
              <w:t>160,1700</w:t>
            </w:r>
          </w:p>
        </w:tc>
      </w:tr>
      <w:tr w:rsidR="00847446" w:rsidRPr="00847446" w14:paraId="007E2BEB" w14:textId="77777777" w:rsidTr="00236771">
        <w:trPr>
          <w:trHeight w:val="20"/>
        </w:trPr>
        <w:tc>
          <w:tcPr>
            <w:tcW w:w="846" w:type="dxa"/>
            <w:shd w:val="clear" w:color="auto" w:fill="auto"/>
            <w:vAlign w:val="center"/>
            <w:hideMark/>
          </w:tcPr>
          <w:p w14:paraId="0A5D139E" w14:textId="77777777" w:rsidR="00847446" w:rsidRPr="00847446" w:rsidRDefault="00847446" w:rsidP="00847446">
            <w:pPr>
              <w:jc w:val="center"/>
              <w:rPr>
                <w:sz w:val="20"/>
                <w:szCs w:val="20"/>
              </w:rPr>
            </w:pPr>
            <w:r w:rsidRPr="00847446">
              <w:rPr>
                <w:sz w:val="20"/>
                <w:szCs w:val="20"/>
              </w:rPr>
              <w:t>17.22</w:t>
            </w:r>
          </w:p>
        </w:tc>
        <w:tc>
          <w:tcPr>
            <w:tcW w:w="3827" w:type="dxa"/>
            <w:shd w:val="clear" w:color="auto" w:fill="auto"/>
            <w:vAlign w:val="center"/>
            <w:hideMark/>
          </w:tcPr>
          <w:p w14:paraId="2FC65117"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№22</w:t>
            </w:r>
          </w:p>
        </w:tc>
        <w:tc>
          <w:tcPr>
            <w:tcW w:w="1134" w:type="dxa"/>
            <w:shd w:val="clear" w:color="auto" w:fill="auto"/>
            <w:vAlign w:val="center"/>
            <w:hideMark/>
          </w:tcPr>
          <w:p w14:paraId="6621BE23"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37883C4D" w14:textId="77777777" w:rsidR="00847446" w:rsidRPr="00847446" w:rsidRDefault="00847446" w:rsidP="00847446">
            <w:pPr>
              <w:jc w:val="right"/>
              <w:rPr>
                <w:sz w:val="20"/>
                <w:szCs w:val="20"/>
              </w:rPr>
            </w:pPr>
            <w:r w:rsidRPr="00847446">
              <w:rPr>
                <w:sz w:val="20"/>
                <w:szCs w:val="20"/>
              </w:rPr>
              <w:t>162,8500</w:t>
            </w:r>
          </w:p>
        </w:tc>
      </w:tr>
      <w:tr w:rsidR="00847446" w:rsidRPr="00847446" w14:paraId="303A5F11" w14:textId="77777777" w:rsidTr="00236771">
        <w:trPr>
          <w:trHeight w:val="20"/>
        </w:trPr>
        <w:tc>
          <w:tcPr>
            <w:tcW w:w="846" w:type="dxa"/>
            <w:shd w:val="clear" w:color="auto" w:fill="auto"/>
            <w:vAlign w:val="center"/>
            <w:hideMark/>
          </w:tcPr>
          <w:p w14:paraId="036796F7" w14:textId="77777777" w:rsidR="00847446" w:rsidRPr="00847446" w:rsidRDefault="00847446" w:rsidP="00847446">
            <w:pPr>
              <w:jc w:val="center"/>
              <w:rPr>
                <w:sz w:val="20"/>
                <w:szCs w:val="20"/>
              </w:rPr>
            </w:pPr>
            <w:r w:rsidRPr="00847446">
              <w:rPr>
                <w:sz w:val="20"/>
                <w:szCs w:val="20"/>
              </w:rPr>
              <w:t>17.23</w:t>
            </w:r>
          </w:p>
        </w:tc>
        <w:tc>
          <w:tcPr>
            <w:tcW w:w="3827" w:type="dxa"/>
            <w:shd w:val="clear" w:color="auto" w:fill="auto"/>
            <w:vAlign w:val="center"/>
            <w:hideMark/>
          </w:tcPr>
          <w:p w14:paraId="381724E0"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№23</w:t>
            </w:r>
          </w:p>
        </w:tc>
        <w:tc>
          <w:tcPr>
            <w:tcW w:w="1134" w:type="dxa"/>
            <w:shd w:val="clear" w:color="auto" w:fill="auto"/>
            <w:vAlign w:val="center"/>
            <w:hideMark/>
          </w:tcPr>
          <w:p w14:paraId="6AEE6B9D"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57A35680" w14:textId="77777777" w:rsidR="00847446" w:rsidRPr="00847446" w:rsidRDefault="00847446" w:rsidP="00847446">
            <w:pPr>
              <w:jc w:val="right"/>
              <w:rPr>
                <w:sz w:val="20"/>
                <w:szCs w:val="20"/>
              </w:rPr>
            </w:pPr>
            <w:r w:rsidRPr="00847446">
              <w:rPr>
                <w:sz w:val="20"/>
                <w:szCs w:val="20"/>
              </w:rPr>
              <w:t>175,0900</w:t>
            </w:r>
          </w:p>
        </w:tc>
      </w:tr>
      <w:tr w:rsidR="00847446" w:rsidRPr="00847446" w14:paraId="7227758B" w14:textId="77777777" w:rsidTr="00236771">
        <w:trPr>
          <w:trHeight w:val="20"/>
        </w:trPr>
        <w:tc>
          <w:tcPr>
            <w:tcW w:w="846" w:type="dxa"/>
            <w:shd w:val="clear" w:color="auto" w:fill="auto"/>
            <w:vAlign w:val="center"/>
            <w:hideMark/>
          </w:tcPr>
          <w:p w14:paraId="429D49B6" w14:textId="77777777" w:rsidR="00847446" w:rsidRPr="00847446" w:rsidRDefault="00847446" w:rsidP="00847446">
            <w:pPr>
              <w:jc w:val="center"/>
              <w:rPr>
                <w:sz w:val="20"/>
                <w:szCs w:val="20"/>
              </w:rPr>
            </w:pPr>
            <w:r w:rsidRPr="00847446">
              <w:rPr>
                <w:sz w:val="20"/>
                <w:szCs w:val="20"/>
              </w:rPr>
              <w:t>18</w:t>
            </w:r>
          </w:p>
        </w:tc>
        <w:tc>
          <w:tcPr>
            <w:tcW w:w="3827" w:type="dxa"/>
            <w:shd w:val="clear" w:color="auto" w:fill="auto"/>
            <w:vAlign w:val="center"/>
            <w:hideMark/>
          </w:tcPr>
          <w:p w14:paraId="2721B42B" w14:textId="77777777" w:rsidR="00847446" w:rsidRPr="00847446" w:rsidRDefault="00847446" w:rsidP="00847446">
            <w:pPr>
              <w:rPr>
                <w:sz w:val="20"/>
                <w:szCs w:val="20"/>
              </w:rPr>
            </w:pPr>
            <w:r w:rsidRPr="00847446">
              <w:rPr>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1134" w:type="dxa"/>
            <w:shd w:val="clear" w:color="auto" w:fill="auto"/>
            <w:vAlign w:val="center"/>
            <w:hideMark/>
          </w:tcPr>
          <w:p w14:paraId="5309A26C"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33A8EA0B" w14:textId="77777777" w:rsidR="00847446" w:rsidRPr="00847446" w:rsidRDefault="00847446" w:rsidP="00847446">
            <w:pPr>
              <w:jc w:val="right"/>
              <w:rPr>
                <w:sz w:val="20"/>
                <w:szCs w:val="20"/>
              </w:rPr>
            </w:pPr>
            <w:r w:rsidRPr="00847446">
              <w:rPr>
                <w:sz w:val="20"/>
                <w:szCs w:val="20"/>
              </w:rPr>
              <w:t>165,1300</w:t>
            </w:r>
          </w:p>
        </w:tc>
      </w:tr>
      <w:tr w:rsidR="00847446" w:rsidRPr="00847446" w14:paraId="38187DC3" w14:textId="77777777" w:rsidTr="00236771">
        <w:trPr>
          <w:trHeight w:val="20"/>
        </w:trPr>
        <w:tc>
          <w:tcPr>
            <w:tcW w:w="846" w:type="dxa"/>
            <w:shd w:val="clear" w:color="auto" w:fill="auto"/>
            <w:vAlign w:val="center"/>
            <w:hideMark/>
          </w:tcPr>
          <w:p w14:paraId="6ED5559F" w14:textId="77777777" w:rsidR="00847446" w:rsidRPr="00847446" w:rsidRDefault="00847446" w:rsidP="00847446">
            <w:pPr>
              <w:jc w:val="center"/>
              <w:rPr>
                <w:sz w:val="20"/>
                <w:szCs w:val="20"/>
              </w:rPr>
            </w:pPr>
            <w:r w:rsidRPr="00847446">
              <w:rPr>
                <w:sz w:val="20"/>
                <w:szCs w:val="20"/>
              </w:rPr>
              <w:t>18.1</w:t>
            </w:r>
          </w:p>
        </w:tc>
        <w:tc>
          <w:tcPr>
            <w:tcW w:w="3827" w:type="dxa"/>
            <w:shd w:val="clear" w:color="auto" w:fill="auto"/>
            <w:vAlign w:val="center"/>
            <w:hideMark/>
          </w:tcPr>
          <w:p w14:paraId="0942A5FB"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№01</w:t>
            </w:r>
          </w:p>
        </w:tc>
        <w:tc>
          <w:tcPr>
            <w:tcW w:w="1134" w:type="dxa"/>
            <w:shd w:val="clear" w:color="auto" w:fill="auto"/>
            <w:vAlign w:val="center"/>
            <w:hideMark/>
          </w:tcPr>
          <w:p w14:paraId="5CE65357"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0B18238D" w14:textId="77777777" w:rsidR="00847446" w:rsidRPr="00847446" w:rsidRDefault="00847446" w:rsidP="00847446">
            <w:pPr>
              <w:jc w:val="right"/>
              <w:rPr>
                <w:sz w:val="20"/>
                <w:szCs w:val="20"/>
              </w:rPr>
            </w:pPr>
            <w:r w:rsidRPr="00847446">
              <w:rPr>
                <w:sz w:val="20"/>
                <w:szCs w:val="20"/>
              </w:rPr>
              <w:t>159,8700</w:t>
            </w:r>
          </w:p>
        </w:tc>
      </w:tr>
      <w:tr w:rsidR="00847446" w:rsidRPr="00847446" w14:paraId="1F0A2120" w14:textId="77777777" w:rsidTr="00236771">
        <w:trPr>
          <w:trHeight w:val="20"/>
        </w:trPr>
        <w:tc>
          <w:tcPr>
            <w:tcW w:w="846" w:type="dxa"/>
            <w:shd w:val="clear" w:color="auto" w:fill="auto"/>
            <w:vAlign w:val="center"/>
            <w:hideMark/>
          </w:tcPr>
          <w:p w14:paraId="1E9D7BC2" w14:textId="77777777" w:rsidR="00847446" w:rsidRPr="00847446" w:rsidRDefault="00847446" w:rsidP="00847446">
            <w:pPr>
              <w:jc w:val="center"/>
              <w:rPr>
                <w:sz w:val="20"/>
                <w:szCs w:val="20"/>
              </w:rPr>
            </w:pPr>
            <w:r w:rsidRPr="00847446">
              <w:rPr>
                <w:sz w:val="20"/>
                <w:szCs w:val="20"/>
              </w:rPr>
              <w:t>18.2</w:t>
            </w:r>
          </w:p>
        </w:tc>
        <w:tc>
          <w:tcPr>
            <w:tcW w:w="3827" w:type="dxa"/>
            <w:shd w:val="clear" w:color="auto" w:fill="auto"/>
            <w:vAlign w:val="center"/>
            <w:hideMark/>
          </w:tcPr>
          <w:p w14:paraId="1AA173C2"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№02</w:t>
            </w:r>
          </w:p>
        </w:tc>
        <w:tc>
          <w:tcPr>
            <w:tcW w:w="1134" w:type="dxa"/>
            <w:shd w:val="clear" w:color="auto" w:fill="auto"/>
            <w:vAlign w:val="center"/>
            <w:hideMark/>
          </w:tcPr>
          <w:p w14:paraId="3EE28862"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1396E634" w14:textId="77777777" w:rsidR="00847446" w:rsidRPr="00847446" w:rsidRDefault="00847446" w:rsidP="00847446">
            <w:pPr>
              <w:jc w:val="right"/>
              <w:rPr>
                <w:sz w:val="20"/>
                <w:szCs w:val="20"/>
              </w:rPr>
            </w:pPr>
            <w:r w:rsidRPr="00847446">
              <w:rPr>
                <w:sz w:val="20"/>
                <w:szCs w:val="20"/>
              </w:rPr>
              <w:t>156,7900</w:t>
            </w:r>
          </w:p>
        </w:tc>
      </w:tr>
      <w:tr w:rsidR="00847446" w:rsidRPr="00847446" w14:paraId="1748EC31" w14:textId="77777777" w:rsidTr="00236771">
        <w:trPr>
          <w:trHeight w:val="20"/>
        </w:trPr>
        <w:tc>
          <w:tcPr>
            <w:tcW w:w="846" w:type="dxa"/>
            <w:shd w:val="clear" w:color="auto" w:fill="auto"/>
            <w:vAlign w:val="center"/>
            <w:hideMark/>
          </w:tcPr>
          <w:p w14:paraId="62A57FFF" w14:textId="77777777" w:rsidR="00847446" w:rsidRPr="00847446" w:rsidRDefault="00847446" w:rsidP="00847446">
            <w:pPr>
              <w:jc w:val="center"/>
              <w:rPr>
                <w:sz w:val="20"/>
                <w:szCs w:val="20"/>
              </w:rPr>
            </w:pPr>
            <w:r w:rsidRPr="00847446">
              <w:rPr>
                <w:sz w:val="20"/>
                <w:szCs w:val="20"/>
              </w:rPr>
              <w:t>18.3</w:t>
            </w:r>
          </w:p>
        </w:tc>
        <w:tc>
          <w:tcPr>
            <w:tcW w:w="3827" w:type="dxa"/>
            <w:shd w:val="clear" w:color="auto" w:fill="auto"/>
            <w:vAlign w:val="center"/>
            <w:hideMark/>
          </w:tcPr>
          <w:p w14:paraId="022C3C65"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№03</w:t>
            </w:r>
          </w:p>
        </w:tc>
        <w:tc>
          <w:tcPr>
            <w:tcW w:w="1134" w:type="dxa"/>
            <w:shd w:val="clear" w:color="auto" w:fill="auto"/>
            <w:vAlign w:val="center"/>
            <w:hideMark/>
          </w:tcPr>
          <w:p w14:paraId="7615B199"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394B42A8" w14:textId="77777777" w:rsidR="00847446" w:rsidRPr="00847446" w:rsidRDefault="00847446" w:rsidP="00847446">
            <w:pPr>
              <w:jc w:val="right"/>
              <w:rPr>
                <w:sz w:val="20"/>
                <w:szCs w:val="20"/>
              </w:rPr>
            </w:pPr>
            <w:r w:rsidRPr="00847446">
              <w:rPr>
                <w:sz w:val="20"/>
                <w:szCs w:val="20"/>
              </w:rPr>
              <w:t>161,5700</w:t>
            </w:r>
          </w:p>
        </w:tc>
      </w:tr>
      <w:tr w:rsidR="00847446" w:rsidRPr="00847446" w14:paraId="30E7655A" w14:textId="77777777" w:rsidTr="00236771">
        <w:trPr>
          <w:trHeight w:val="20"/>
        </w:trPr>
        <w:tc>
          <w:tcPr>
            <w:tcW w:w="846" w:type="dxa"/>
            <w:shd w:val="clear" w:color="auto" w:fill="auto"/>
            <w:vAlign w:val="center"/>
            <w:hideMark/>
          </w:tcPr>
          <w:p w14:paraId="6399E060" w14:textId="77777777" w:rsidR="00847446" w:rsidRPr="00847446" w:rsidRDefault="00847446" w:rsidP="00847446">
            <w:pPr>
              <w:jc w:val="center"/>
              <w:rPr>
                <w:sz w:val="20"/>
                <w:szCs w:val="20"/>
              </w:rPr>
            </w:pPr>
            <w:r w:rsidRPr="00847446">
              <w:rPr>
                <w:sz w:val="20"/>
                <w:szCs w:val="20"/>
              </w:rPr>
              <w:t>18.4</w:t>
            </w:r>
          </w:p>
        </w:tc>
        <w:tc>
          <w:tcPr>
            <w:tcW w:w="3827" w:type="dxa"/>
            <w:shd w:val="clear" w:color="auto" w:fill="auto"/>
            <w:vAlign w:val="center"/>
            <w:hideMark/>
          </w:tcPr>
          <w:p w14:paraId="2141B525"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№04</w:t>
            </w:r>
          </w:p>
        </w:tc>
        <w:tc>
          <w:tcPr>
            <w:tcW w:w="1134" w:type="dxa"/>
            <w:shd w:val="clear" w:color="auto" w:fill="auto"/>
            <w:vAlign w:val="center"/>
            <w:hideMark/>
          </w:tcPr>
          <w:p w14:paraId="70CEFFFD"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503F8BEA" w14:textId="77777777" w:rsidR="00847446" w:rsidRPr="00847446" w:rsidRDefault="00847446" w:rsidP="00847446">
            <w:pPr>
              <w:jc w:val="right"/>
              <w:rPr>
                <w:sz w:val="20"/>
                <w:szCs w:val="20"/>
              </w:rPr>
            </w:pPr>
            <w:r w:rsidRPr="00847446">
              <w:rPr>
                <w:sz w:val="20"/>
                <w:szCs w:val="20"/>
              </w:rPr>
              <w:t>180,4200</w:t>
            </w:r>
          </w:p>
        </w:tc>
      </w:tr>
      <w:tr w:rsidR="00847446" w:rsidRPr="00847446" w14:paraId="27DAA084" w14:textId="77777777" w:rsidTr="00236771">
        <w:trPr>
          <w:trHeight w:val="20"/>
        </w:trPr>
        <w:tc>
          <w:tcPr>
            <w:tcW w:w="846" w:type="dxa"/>
            <w:shd w:val="clear" w:color="auto" w:fill="auto"/>
            <w:vAlign w:val="center"/>
            <w:hideMark/>
          </w:tcPr>
          <w:p w14:paraId="38280344" w14:textId="77777777" w:rsidR="00847446" w:rsidRPr="00847446" w:rsidRDefault="00847446" w:rsidP="00847446">
            <w:pPr>
              <w:jc w:val="center"/>
              <w:rPr>
                <w:sz w:val="20"/>
                <w:szCs w:val="20"/>
              </w:rPr>
            </w:pPr>
            <w:r w:rsidRPr="00847446">
              <w:rPr>
                <w:sz w:val="20"/>
                <w:szCs w:val="20"/>
              </w:rPr>
              <w:t>18.5</w:t>
            </w:r>
          </w:p>
        </w:tc>
        <w:tc>
          <w:tcPr>
            <w:tcW w:w="3827" w:type="dxa"/>
            <w:shd w:val="clear" w:color="auto" w:fill="auto"/>
            <w:vAlign w:val="center"/>
            <w:hideMark/>
          </w:tcPr>
          <w:p w14:paraId="72120BCF"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№05</w:t>
            </w:r>
          </w:p>
        </w:tc>
        <w:tc>
          <w:tcPr>
            <w:tcW w:w="1134" w:type="dxa"/>
            <w:shd w:val="clear" w:color="auto" w:fill="auto"/>
            <w:vAlign w:val="center"/>
            <w:hideMark/>
          </w:tcPr>
          <w:p w14:paraId="395C08AC"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1AC58DB9" w14:textId="77777777" w:rsidR="00847446" w:rsidRPr="00847446" w:rsidRDefault="00847446" w:rsidP="00847446">
            <w:pPr>
              <w:jc w:val="right"/>
              <w:rPr>
                <w:sz w:val="20"/>
                <w:szCs w:val="20"/>
              </w:rPr>
            </w:pPr>
            <w:r w:rsidRPr="00847446">
              <w:rPr>
                <w:sz w:val="20"/>
                <w:szCs w:val="20"/>
              </w:rPr>
              <w:t>179,8500</w:t>
            </w:r>
          </w:p>
        </w:tc>
      </w:tr>
      <w:tr w:rsidR="00847446" w:rsidRPr="00847446" w14:paraId="5CD5D378" w14:textId="77777777" w:rsidTr="00236771">
        <w:trPr>
          <w:trHeight w:val="20"/>
        </w:trPr>
        <w:tc>
          <w:tcPr>
            <w:tcW w:w="846" w:type="dxa"/>
            <w:shd w:val="clear" w:color="auto" w:fill="auto"/>
            <w:vAlign w:val="center"/>
            <w:hideMark/>
          </w:tcPr>
          <w:p w14:paraId="094CA52C" w14:textId="77777777" w:rsidR="00847446" w:rsidRPr="00847446" w:rsidRDefault="00847446" w:rsidP="00847446">
            <w:pPr>
              <w:jc w:val="center"/>
              <w:rPr>
                <w:sz w:val="20"/>
                <w:szCs w:val="20"/>
              </w:rPr>
            </w:pPr>
            <w:r w:rsidRPr="00847446">
              <w:rPr>
                <w:sz w:val="20"/>
                <w:szCs w:val="20"/>
              </w:rPr>
              <w:t>18.6</w:t>
            </w:r>
          </w:p>
        </w:tc>
        <w:tc>
          <w:tcPr>
            <w:tcW w:w="3827" w:type="dxa"/>
            <w:shd w:val="clear" w:color="auto" w:fill="auto"/>
            <w:vAlign w:val="center"/>
            <w:hideMark/>
          </w:tcPr>
          <w:p w14:paraId="5C694BD2"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№06</w:t>
            </w:r>
          </w:p>
        </w:tc>
        <w:tc>
          <w:tcPr>
            <w:tcW w:w="1134" w:type="dxa"/>
            <w:shd w:val="clear" w:color="auto" w:fill="auto"/>
            <w:vAlign w:val="center"/>
            <w:hideMark/>
          </w:tcPr>
          <w:p w14:paraId="4E8E9207"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4E84EF1C" w14:textId="77777777" w:rsidR="00847446" w:rsidRPr="00847446" w:rsidRDefault="00847446" w:rsidP="00847446">
            <w:pPr>
              <w:jc w:val="right"/>
              <w:rPr>
                <w:sz w:val="20"/>
                <w:szCs w:val="20"/>
              </w:rPr>
            </w:pPr>
            <w:r w:rsidRPr="00847446">
              <w:rPr>
                <w:sz w:val="20"/>
                <w:szCs w:val="20"/>
              </w:rPr>
              <w:t>198,1000</w:t>
            </w:r>
          </w:p>
        </w:tc>
      </w:tr>
      <w:tr w:rsidR="00847446" w:rsidRPr="00847446" w14:paraId="28A75F31" w14:textId="77777777" w:rsidTr="00236771">
        <w:trPr>
          <w:trHeight w:val="20"/>
        </w:trPr>
        <w:tc>
          <w:tcPr>
            <w:tcW w:w="846" w:type="dxa"/>
            <w:shd w:val="clear" w:color="auto" w:fill="auto"/>
            <w:vAlign w:val="center"/>
            <w:hideMark/>
          </w:tcPr>
          <w:p w14:paraId="121E9BAE" w14:textId="77777777" w:rsidR="00847446" w:rsidRPr="00847446" w:rsidRDefault="00847446" w:rsidP="00847446">
            <w:pPr>
              <w:jc w:val="center"/>
              <w:rPr>
                <w:sz w:val="20"/>
                <w:szCs w:val="20"/>
              </w:rPr>
            </w:pPr>
            <w:r w:rsidRPr="00847446">
              <w:rPr>
                <w:sz w:val="20"/>
                <w:szCs w:val="20"/>
              </w:rPr>
              <w:t>18.7</w:t>
            </w:r>
          </w:p>
        </w:tc>
        <w:tc>
          <w:tcPr>
            <w:tcW w:w="3827" w:type="dxa"/>
            <w:shd w:val="clear" w:color="auto" w:fill="auto"/>
            <w:vAlign w:val="center"/>
            <w:hideMark/>
          </w:tcPr>
          <w:p w14:paraId="3B472A11"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№07</w:t>
            </w:r>
          </w:p>
        </w:tc>
        <w:tc>
          <w:tcPr>
            <w:tcW w:w="1134" w:type="dxa"/>
            <w:shd w:val="clear" w:color="auto" w:fill="auto"/>
            <w:vAlign w:val="center"/>
            <w:hideMark/>
          </w:tcPr>
          <w:p w14:paraId="3425AF6F"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24C80653" w14:textId="77777777" w:rsidR="00847446" w:rsidRPr="00847446" w:rsidRDefault="00847446" w:rsidP="00847446">
            <w:pPr>
              <w:jc w:val="right"/>
              <w:rPr>
                <w:sz w:val="20"/>
                <w:szCs w:val="20"/>
              </w:rPr>
            </w:pPr>
            <w:r w:rsidRPr="00847446">
              <w:rPr>
                <w:sz w:val="20"/>
                <w:szCs w:val="20"/>
              </w:rPr>
              <w:t>153,4700</w:t>
            </w:r>
          </w:p>
        </w:tc>
      </w:tr>
      <w:tr w:rsidR="00847446" w:rsidRPr="00847446" w14:paraId="6CF0111F" w14:textId="77777777" w:rsidTr="00236771">
        <w:trPr>
          <w:trHeight w:val="20"/>
        </w:trPr>
        <w:tc>
          <w:tcPr>
            <w:tcW w:w="846" w:type="dxa"/>
            <w:shd w:val="clear" w:color="auto" w:fill="auto"/>
            <w:vAlign w:val="center"/>
            <w:hideMark/>
          </w:tcPr>
          <w:p w14:paraId="37FBA7C1" w14:textId="77777777" w:rsidR="00847446" w:rsidRPr="00847446" w:rsidRDefault="00847446" w:rsidP="00847446">
            <w:pPr>
              <w:jc w:val="center"/>
              <w:rPr>
                <w:sz w:val="20"/>
                <w:szCs w:val="20"/>
              </w:rPr>
            </w:pPr>
            <w:r w:rsidRPr="00847446">
              <w:rPr>
                <w:sz w:val="20"/>
                <w:szCs w:val="20"/>
              </w:rPr>
              <w:t>18.8</w:t>
            </w:r>
          </w:p>
        </w:tc>
        <w:tc>
          <w:tcPr>
            <w:tcW w:w="3827" w:type="dxa"/>
            <w:shd w:val="clear" w:color="auto" w:fill="auto"/>
            <w:vAlign w:val="center"/>
            <w:hideMark/>
          </w:tcPr>
          <w:p w14:paraId="4C5F5F7E"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№08</w:t>
            </w:r>
          </w:p>
        </w:tc>
        <w:tc>
          <w:tcPr>
            <w:tcW w:w="1134" w:type="dxa"/>
            <w:shd w:val="clear" w:color="auto" w:fill="auto"/>
            <w:vAlign w:val="center"/>
            <w:hideMark/>
          </w:tcPr>
          <w:p w14:paraId="01DF5073"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6F1DFFED" w14:textId="77777777" w:rsidR="00847446" w:rsidRPr="00847446" w:rsidRDefault="00847446" w:rsidP="00847446">
            <w:pPr>
              <w:jc w:val="right"/>
              <w:rPr>
                <w:sz w:val="20"/>
                <w:szCs w:val="20"/>
              </w:rPr>
            </w:pPr>
            <w:r w:rsidRPr="00847446">
              <w:rPr>
                <w:sz w:val="20"/>
                <w:szCs w:val="20"/>
              </w:rPr>
              <w:t>172,8000</w:t>
            </w:r>
          </w:p>
        </w:tc>
      </w:tr>
      <w:tr w:rsidR="00847446" w:rsidRPr="00847446" w14:paraId="17D428F8" w14:textId="77777777" w:rsidTr="00236771">
        <w:trPr>
          <w:trHeight w:val="20"/>
        </w:trPr>
        <w:tc>
          <w:tcPr>
            <w:tcW w:w="846" w:type="dxa"/>
            <w:shd w:val="clear" w:color="auto" w:fill="auto"/>
            <w:vAlign w:val="center"/>
            <w:hideMark/>
          </w:tcPr>
          <w:p w14:paraId="50CDC3ED" w14:textId="77777777" w:rsidR="00847446" w:rsidRPr="00847446" w:rsidRDefault="00847446" w:rsidP="00847446">
            <w:pPr>
              <w:jc w:val="center"/>
              <w:rPr>
                <w:sz w:val="20"/>
                <w:szCs w:val="20"/>
              </w:rPr>
            </w:pPr>
            <w:r w:rsidRPr="00847446">
              <w:rPr>
                <w:sz w:val="20"/>
                <w:szCs w:val="20"/>
              </w:rPr>
              <w:t>18.9</w:t>
            </w:r>
          </w:p>
        </w:tc>
        <w:tc>
          <w:tcPr>
            <w:tcW w:w="3827" w:type="dxa"/>
            <w:shd w:val="clear" w:color="auto" w:fill="auto"/>
            <w:vAlign w:val="center"/>
            <w:hideMark/>
          </w:tcPr>
          <w:p w14:paraId="00E24A12"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№09</w:t>
            </w:r>
          </w:p>
        </w:tc>
        <w:tc>
          <w:tcPr>
            <w:tcW w:w="1134" w:type="dxa"/>
            <w:shd w:val="clear" w:color="auto" w:fill="auto"/>
            <w:vAlign w:val="center"/>
            <w:hideMark/>
          </w:tcPr>
          <w:p w14:paraId="04404865"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3125F27B" w14:textId="77777777" w:rsidR="00847446" w:rsidRPr="00847446" w:rsidRDefault="00847446" w:rsidP="00847446">
            <w:pPr>
              <w:jc w:val="right"/>
              <w:rPr>
                <w:sz w:val="20"/>
                <w:szCs w:val="20"/>
              </w:rPr>
            </w:pPr>
            <w:r w:rsidRPr="00847446">
              <w:rPr>
                <w:sz w:val="20"/>
                <w:szCs w:val="20"/>
              </w:rPr>
              <w:t>173,3000</w:t>
            </w:r>
          </w:p>
        </w:tc>
      </w:tr>
      <w:tr w:rsidR="00847446" w:rsidRPr="00847446" w14:paraId="73270EFA" w14:textId="77777777" w:rsidTr="00236771">
        <w:trPr>
          <w:trHeight w:val="20"/>
        </w:trPr>
        <w:tc>
          <w:tcPr>
            <w:tcW w:w="846" w:type="dxa"/>
            <w:shd w:val="clear" w:color="auto" w:fill="auto"/>
            <w:vAlign w:val="center"/>
            <w:hideMark/>
          </w:tcPr>
          <w:p w14:paraId="413462D6" w14:textId="77777777" w:rsidR="00847446" w:rsidRPr="00847446" w:rsidRDefault="00847446" w:rsidP="00847446">
            <w:pPr>
              <w:jc w:val="center"/>
              <w:rPr>
                <w:sz w:val="20"/>
                <w:szCs w:val="20"/>
              </w:rPr>
            </w:pPr>
            <w:r w:rsidRPr="00847446">
              <w:rPr>
                <w:sz w:val="20"/>
                <w:szCs w:val="20"/>
              </w:rPr>
              <w:t>18.10</w:t>
            </w:r>
          </w:p>
        </w:tc>
        <w:tc>
          <w:tcPr>
            <w:tcW w:w="3827" w:type="dxa"/>
            <w:shd w:val="clear" w:color="auto" w:fill="auto"/>
            <w:vAlign w:val="center"/>
            <w:hideMark/>
          </w:tcPr>
          <w:p w14:paraId="11C0786F"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№10</w:t>
            </w:r>
          </w:p>
        </w:tc>
        <w:tc>
          <w:tcPr>
            <w:tcW w:w="1134" w:type="dxa"/>
            <w:shd w:val="clear" w:color="auto" w:fill="auto"/>
            <w:vAlign w:val="center"/>
            <w:hideMark/>
          </w:tcPr>
          <w:p w14:paraId="1FD8FD76"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6280681D" w14:textId="77777777" w:rsidR="00847446" w:rsidRPr="00847446" w:rsidRDefault="00847446" w:rsidP="00847446">
            <w:pPr>
              <w:jc w:val="right"/>
              <w:rPr>
                <w:sz w:val="20"/>
                <w:szCs w:val="20"/>
              </w:rPr>
            </w:pPr>
            <w:r w:rsidRPr="00847446">
              <w:rPr>
                <w:sz w:val="20"/>
                <w:szCs w:val="20"/>
              </w:rPr>
              <w:t>172,8900</w:t>
            </w:r>
          </w:p>
        </w:tc>
      </w:tr>
      <w:tr w:rsidR="00847446" w:rsidRPr="00847446" w14:paraId="6EB66F6D" w14:textId="77777777" w:rsidTr="00236771">
        <w:trPr>
          <w:trHeight w:val="20"/>
        </w:trPr>
        <w:tc>
          <w:tcPr>
            <w:tcW w:w="846" w:type="dxa"/>
            <w:shd w:val="clear" w:color="auto" w:fill="auto"/>
            <w:vAlign w:val="center"/>
            <w:hideMark/>
          </w:tcPr>
          <w:p w14:paraId="3C7682FC" w14:textId="77777777" w:rsidR="00847446" w:rsidRPr="00847446" w:rsidRDefault="00847446" w:rsidP="00847446">
            <w:pPr>
              <w:jc w:val="center"/>
              <w:rPr>
                <w:sz w:val="20"/>
                <w:szCs w:val="20"/>
              </w:rPr>
            </w:pPr>
            <w:r w:rsidRPr="00847446">
              <w:rPr>
                <w:sz w:val="20"/>
                <w:szCs w:val="20"/>
              </w:rPr>
              <w:t>18.11</w:t>
            </w:r>
          </w:p>
        </w:tc>
        <w:tc>
          <w:tcPr>
            <w:tcW w:w="3827" w:type="dxa"/>
            <w:shd w:val="clear" w:color="auto" w:fill="auto"/>
            <w:vAlign w:val="center"/>
            <w:hideMark/>
          </w:tcPr>
          <w:p w14:paraId="298BC242"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№11</w:t>
            </w:r>
          </w:p>
        </w:tc>
        <w:tc>
          <w:tcPr>
            <w:tcW w:w="1134" w:type="dxa"/>
            <w:shd w:val="clear" w:color="auto" w:fill="auto"/>
            <w:vAlign w:val="center"/>
            <w:hideMark/>
          </w:tcPr>
          <w:p w14:paraId="71A8271B"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5AF11B70" w14:textId="77777777" w:rsidR="00847446" w:rsidRPr="00847446" w:rsidRDefault="00847446" w:rsidP="00847446">
            <w:pPr>
              <w:jc w:val="right"/>
              <w:rPr>
                <w:sz w:val="20"/>
                <w:szCs w:val="20"/>
              </w:rPr>
            </w:pPr>
            <w:r w:rsidRPr="00847446">
              <w:rPr>
                <w:sz w:val="20"/>
                <w:szCs w:val="20"/>
              </w:rPr>
              <w:t>152,4600</w:t>
            </w:r>
          </w:p>
        </w:tc>
      </w:tr>
      <w:tr w:rsidR="00847446" w:rsidRPr="00847446" w14:paraId="63CD8202" w14:textId="77777777" w:rsidTr="00236771">
        <w:trPr>
          <w:trHeight w:val="20"/>
        </w:trPr>
        <w:tc>
          <w:tcPr>
            <w:tcW w:w="846" w:type="dxa"/>
            <w:shd w:val="clear" w:color="auto" w:fill="auto"/>
            <w:vAlign w:val="center"/>
            <w:hideMark/>
          </w:tcPr>
          <w:p w14:paraId="67DD9D55" w14:textId="77777777" w:rsidR="00847446" w:rsidRPr="00847446" w:rsidRDefault="00847446" w:rsidP="00847446">
            <w:pPr>
              <w:jc w:val="center"/>
              <w:rPr>
                <w:sz w:val="20"/>
                <w:szCs w:val="20"/>
              </w:rPr>
            </w:pPr>
            <w:r w:rsidRPr="00847446">
              <w:rPr>
                <w:sz w:val="20"/>
                <w:szCs w:val="20"/>
              </w:rPr>
              <w:t>18.12</w:t>
            </w:r>
          </w:p>
        </w:tc>
        <w:tc>
          <w:tcPr>
            <w:tcW w:w="3827" w:type="dxa"/>
            <w:shd w:val="clear" w:color="auto" w:fill="auto"/>
            <w:vAlign w:val="center"/>
            <w:hideMark/>
          </w:tcPr>
          <w:p w14:paraId="3BE9C615"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№12</w:t>
            </w:r>
          </w:p>
        </w:tc>
        <w:tc>
          <w:tcPr>
            <w:tcW w:w="1134" w:type="dxa"/>
            <w:shd w:val="clear" w:color="auto" w:fill="auto"/>
            <w:vAlign w:val="center"/>
            <w:hideMark/>
          </w:tcPr>
          <w:p w14:paraId="1260E54E"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2A49945D" w14:textId="77777777" w:rsidR="00847446" w:rsidRPr="00847446" w:rsidRDefault="00847446" w:rsidP="00847446">
            <w:pPr>
              <w:jc w:val="right"/>
              <w:rPr>
                <w:sz w:val="20"/>
                <w:szCs w:val="20"/>
              </w:rPr>
            </w:pPr>
            <w:r w:rsidRPr="00847446">
              <w:rPr>
                <w:sz w:val="20"/>
                <w:szCs w:val="20"/>
              </w:rPr>
              <w:t>160,6400</w:t>
            </w:r>
          </w:p>
        </w:tc>
      </w:tr>
      <w:tr w:rsidR="00847446" w:rsidRPr="00847446" w14:paraId="4381EF81" w14:textId="77777777" w:rsidTr="00236771">
        <w:trPr>
          <w:trHeight w:val="20"/>
        </w:trPr>
        <w:tc>
          <w:tcPr>
            <w:tcW w:w="846" w:type="dxa"/>
            <w:shd w:val="clear" w:color="auto" w:fill="auto"/>
            <w:vAlign w:val="center"/>
            <w:hideMark/>
          </w:tcPr>
          <w:p w14:paraId="5E0178D7" w14:textId="77777777" w:rsidR="00847446" w:rsidRPr="00847446" w:rsidRDefault="00847446" w:rsidP="00847446">
            <w:pPr>
              <w:jc w:val="center"/>
              <w:rPr>
                <w:sz w:val="20"/>
                <w:szCs w:val="20"/>
              </w:rPr>
            </w:pPr>
            <w:r w:rsidRPr="00847446">
              <w:rPr>
                <w:sz w:val="20"/>
                <w:szCs w:val="20"/>
              </w:rPr>
              <w:t>18.13</w:t>
            </w:r>
          </w:p>
        </w:tc>
        <w:tc>
          <w:tcPr>
            <w:tcW w:w="3827" w:type="dxa"/>
            <w:shd w:val="clear" w:color="auto" w:fill="auto"/>
            <w:vAlign w:val="center"/>
            <w:hideMark/>
          </w:tcPr>
          <w:p w14:paraId="7985C271"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№13</w:t>
            </w:r>
          </w:p>
        </w:tc>
        <w:tc>
          <w:tcPr>
            <w:tcW w:w="1134" w:type="dxa"/>
            <w:shd w:val="clear" w:color="auto" w:fill="auto"/>
            <w:vAlign w:val="center"/>
            <w:hideMark/>
          </w:tcPr>
          <w:p w14:paraId="1B81704D"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4FBDE834" w14:textId="77777777" w:rsidR="00847446" w:rsidRPr="00847446" w:rsidRDefault="00847446" w:rsidP="00847446">
            <w:pPr>
              <w:jc w:val="right"/>
              <w:rPr>
                <w:sz w:val="20"/>
                <w:szCs w:val="20"/>
              </w:rPr>
            </w:pPr>
            <w:r w:rsidRPr="00847446">
              <w:rPr>
                <w:sz w:val="20"/>
                <w:szCs w:val="20"/>
              </w:rPr>
              <w:t>161,8300</w:t>
            </w:r>
          </w:p>
        </w:tc>
      </w:tr>
      <w:tr w:rsidR="00847446" w:rsidRPr="00847446" w14:paraId="7BEED150" w14:textId="77777777" w:rsidTr="00236771">
        <w:trPr>
          <w:trHeight w:val="20"/>
        </w:trPr>
        <w:tc>
          <w:tcPr>
            <w:tcW w:w="846" w:type="dxa"/>
            <w:shd w:val="clear" w:color="auto" w:fill="auto"/>
            <w:vAlign w:val="center"/>
            <w:hideMark/>
          </w:tcPr>
          <w:p w14:paraId="6ACDEED1" w14:textId="77777777" w:rsidR="00847446" w:rsidRPr="00847446" w:rsidRDefault="00847446" w:rsidP="00847446">
            <w:pPr>
              <w:jc w:val="center"/>
              <w:rPr>
                <w:sz w:val="20"/>
                <w:szCs w:val="20"/>
              </w:rPr>
            </w:pPr>
            <w:r w:rsidRPr="00847446">
              <w:rPr>
                <w:sz w:val="20"/>
                <w:szCs w:val="20"/>
              </w:rPr>
              <w:t>18.14</w:t>
            </w:r>
          </w:p>
        </w:tc>
        <w:tc>
          <w:tcPr>
            <w:tcW w:w="3827" w:type="dxa"/>
            <w:shd w:val="clear" w:color="auto" w:fill="auto"/>
            <w:vAlign w:val="center"/>
            <w:hideMark/>
          </w:tcPr>
          <w:p w14:paraId="794FC8A6"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№14</w:t>
            </w:r>
          </w:p>
        </w:tc>
        <w:tc>
          <w:tcPr>
            <w:tcW w:w="1134" w:type="dxa"/>
            <w:shd w:val="clear" w:color="auto" w:fill="auto"/>
            <w:vAlign w:val="center"/>
            <w:hideMark/>
          </w:tcPr>
          <w:p w14:paraId="04D18AE9"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75CAB0D5" w14:textId="77777777" w:rsidR="00847446" w:rsidRPr="00847446" w:rsidRDefault="00847446" w:rsidP="00847446">
            <w:pPr>
              <w:jc w:val="right"/>
              <w:rPr>
                <w:sz w:val="20"/>
                <w:szCs w:val="20"/>
              </w:rPr>
            </w:pPr>
            <w:r w:rsidRPr="00847446">
              <w:rPr>
                <w:sz w:val="20"/>
                <w:szCs w:val="20"/>
              </w:rPr>
              <w:t>184,6100</w:t>
            </w:r>
          </w:p>
        </w:tc>
      </w:tr>
      <w:tr w:rsidR="00847446" w:rsidRPr="00847446" w14:paraId="68D8DAC7" w14:textId="77777777" w:rsidTr="00236771">
        <w:trPr>
          <w:trHeight w:val="20"/>
        </w:trPr>
        <w:tc>
          <w:tcPr>
            <w:tcW w:w="846" w:type="dxa"/>
            <w:shd w:val="clear" w:color="auto" w:fill="auto"/>
            <w:vAlign w:val="center"/>
            <w:hideMark/>
          </w:tcPr>
          <w:p w14:paraId="13E0E6AC" w14:textId="77777777" w:rsidR="00847446" w:rsidRPr="00847446" w:rsidRDefault="00847446" w:rsidP="00847446">
            <w:pPr>
              <w:jc w:val="center"/>
              <w:rPr>
                <w:sz w:val="20"/>
                <w:szCs w:val="20"/>
              </w:rPr>
            </w:pPr>
            <w:r w:rsidRPr="00847446">
              <w:rPr>
                <w:sz w:val="20"/>
                <w:szCs w:val="20"/>
              </w:rPr>
              <w:t>18.15</w:t>
            </w:r>
          </w:p>
        </w:tc>
        <w:tc>
          <w:tcPr>
            <w:tcW w:w="3827" w:type="dxa"/>
            <w:shd w:val="clear" w:color="auto" w:fill="auto"/>
            <w:vAlign w:val="center"/>
            <w:hideMark/>
          </w:tcPr>
          <w:p w14:paraId="35FE0AA9"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№15</w:t>
            </w:r>
          </w:p>
        </w:tc>
        <w:tc>
          <w:tcPr>
            <w:tcW w:w="1134" w:type="dxa"/>
            <w:shd w:val="clear" w:color="auto" w:fill="auto"/>
            <w:vAlign w:val="center"/>
            <w:hideMark/>
          </w:tcPr>
          <w:p w14:paraId="6DEBB561"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069A4F17" w14:textId="77777777" w:rsidR="00847446" w:rsidRPr="00847446" w:rsidRDefault="00847446" w:rsidP="00847446">
            <w:pPr>
              <w:jc w:val="right"/>
              <w:rPr>
                <w:sz w:val="20"/>
                <w:szCs w:val="20"/>
              </w:rPr>
            </w:pPr>
            <w:r w:rsidRPr="00847446">
              <w:rPr>
                <w:sz w:val="20"/>
                <w:szCs w:val="20"/>
              </w:rPr>
              <w:t>169,0900</w:t>
            </w:r>
          </w:p>
        </w:tc>
      </w:tr>
      <w:tr w:rsidR="00847446" w:rsidRPr="00847446" w14:paraId="7D81E9C3" w14:textId="77777777" w:rsidTr="00236771">
        <w:trPr>
          <w:trHeight w:val="20"/>
        </w:trPr>
        <w:tc>
          <w:tcPr>
            <w:tcW w:w="846" w:type="dxa"/>
            <w:shd w:val="clear" w:color="auto" w:fill="auto"/>
            <w:vAlign w:val="center"/>
            <w:hideMark/>
          </w:tcPr>
          <w:p w14:paraId="624DF1B0" w14:textId="77777777" w:rsidR="00847446" w:rsidRPr="00847446" w:rsidRDefault="00847446" w:rsidP="00847446">
            <w:pPr>
              <w:jc w:val="center"/>
              <w:rPr>
                <w:sz w:val="20"/>
                <w:szCs w:val="20"/>
              </w:rPr>
            </w:pPr>
            <w:r w:rsidRPr="00847446">
              <w:rPr>
                <w:sz w:val="20"/>
                <w:szCs w:val="20"/>
              </w:rPr>
              <w:t>18.16</w:t>
            </w:r>
          </w:p>
        </w:tc>
        <w:tc>
          <w:tcPr>
            <w:tcW w:w="3827" w:type="dxa"/>
            <w:shd w:val="clear" w:color="auto" w:fill="auto"/>
            <w:vAlign w:val="center"/>
            <w:hideMark/>
          </w:tcPr>
          <w:p w14:paraId="633DCE44"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№16</w:t>
            </w:r>
          </w:p>
        </w:tc>
        <w:tc>
          <w:tcPr>
            <w:tcW w:w="1134" w:type="dxa"/>
            <w:shd w:val="clear" w:color="auto" w:fill="auto"/>
            <w:vAlign w:val="center"/>
            <w:hideMark/>
          </w:tcPr>
          <w:p w14:paraId="551F0508"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2210E730" w14:textId="77777777" w:rsidR="00847446" w:rsidRPr="00847446" w:rsidRDefault="00847446" w:rsidP="00847446">
            <w:pPr>
              <w:jc w:val="right"/>
              <w:rPr>
                <w:sz w:val="20"/>
                <w:szCs w:val="20"/>
              </w:rPr>
            </w:pPr>
            <w:r w:rsidRPr="00847446">
              <w:rPr>
                <w:sz w:val="20"/>
                <w:szCs w:val="20"/>
              </w:rPr>
              <w:t>182,1500</w:t>
            </w:r>
          </w:p>
        </w:tc>
      </w:tr>
      <w:tr w:rsidR="00847446" w:rsidRPr="00847446" w14:paraId="21A82D9B" w14:textId="77777777" w:rsidTr="00236771">
        <w:trPr>
          <w:trHeight w:val="20"/>
        </w:trPr>
        <w:tc>
          <w:tcPr>
            <w:tcW w:w="846" w:type="dxa"/>
            <w:shd w:val="clear" w:color="auto" w:fill="auto"/>
            <w:vAlign w:val="center"/>
            <w:hideMark/>
          </w:tcPr>
          <w:p w14:paraId="7BF1C90F" w14:textId="77777777" w:rsidR="00847446" w:rsidRPr="00847446" w:rsidRDefault="00847446" w:rsidP="00847446">
            <w:pPr>
              <w:jc w:val="center"/>
              <w:rPr>
                <w:sz w:val="20"/>
                <w:szCs w:val="20"/>
              </w:rPr>
            </w:pPr>
            <w:r w:rsidRPr="00847446">
              <w:rPr>
                <w:sz w:val="20"/>
                <w:szCs w:val="20"/>
              </w:rPr>
              <w:t>18.17</w:t>
            </w:r>
          </w:p>
        </w:tc>
        <w:tc>
          <w:tcPr>
            <w:tcW w:w="3827" w:type="dxa"/>
            <w:shd w:val="clear" w:color="auto" w:fill="auto"/>
            <w:vAlign w:val="center"/>
            <w:hideMark/>
          </w:tcPr>
          <w:p w14:paraId="05BB41F5"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№17</w:t>
            </w:r>
          </w:p>
        </w:tc>
        <w:tc>
          <w:tcPr>
            <w:tcW w:w="1134" w:type="dxa"/>
            <w:shd w:val="clear" w:color="auto" w:fill="auto"/>
            <w:vAlign w:val="center"/>
            <w:hideMark/>
          </w:tcPr>
          <w:p w14:paraId="7BDE1111"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1141BACE" w14:textId="77777777" w:rsidR="00847446" w:rsidRPr="00847446" w:rsidRDefault="00847446" w:rsidP="00847446">
            <w:pPr>
              <w:jc w:val="right"/>
              <w:rPr>
                <w:sz w:val="20"/>
                <w:szCs w:val="20"/>
              </w:rPr>
            </w:pPr>
            <w:r w:rsidRPr="00847446">
              <w:rPr>
                <w:sz w:val="20"/>
                <w:szCs w:val="20"/>
              </w:rPr>
              <w:t>180,2500</w:t>
            </w:r>
          </w:p>
        </w:tc>
      </w:tr>
      <w:tr w:rsidR="00847446" w:rsidRPr="00847446" w14:paraId="1098BB78" w14:textId="77777777" w:rsidTr="00236771">
        <w:trPr>
          <w:trHeight w:val="20"/>
        </w:trPr>
        <w:tc>
          <w:tcPr>
            <w:tcW w:w="846" w:type="dxa"/>
            <w:shd w:val="clear" w:color="auto" w:fill="auto"/>
            <w:vAlign w:val="center"/>
            <w:hideMark/>
          </w:tcPr>
          <w:p w14:paraId="4BEA52B3" w14:textId="77777777" w:rsidR="00847446" w:rsidRPr="00847446" w:rsidRDefault="00847446" w:rsidP="00847446">
            <w:pPr>
              <w:jc w:val="center"/>
              <w:rPr>
                <w:sz w:val="20"/>
                <w:szCs w:val="20"/>
              </w:rPr>
            </w:pPr>
            <w:r w:rsidRPr="00847446">
              <w:rPr>
                <w:sz w:val="20"/>
                <w:szCs w:val="20"/>
              </w:rPr>
              <w:t>18.18</w:t>
            </w:r>
          </w:p>
        </w:tc>
        <w:tc>
          <w:tcPr>
            <w:tcW w:w="3827" w:type="dxa"/>
            <w:shd w:val="clear" w:color="auto" w:fill="auto"/>
            <w:vAlign w:val="center"/>
            <w:hideMark/>
          </w:tcPr>
          <w:p w14:paraId="77736A20"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№18</w:t>
            </w:r>
          </w:p>
        </w:tc>
        <w:tc>
          <w:tcPr>
            <w:tcW w:w="1134" w:type="dxa"/>
            <w:shd w:val="clear" w:color="auto" w:fill="auto"/>
            <w:vAlign w:val="center"/>
            <w:hideMark/>
          </w:tcPr>
          <w:p w14:paraId="21BB4A4F"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291E75C4" w14:textId="77777777" w:rsidR="00847446" w:rsidRPr="00847446" w:rsidRDefault="00847446" w:rsidP="00847446">
            <w:pPr>
              <w:jc w:val="right"/>
              <w:rPr>
                <w:sz w:val="20"/>
                <w:szCs w:val="20"/>
              </w:rPr>
            </w:pPr>
            <w:r w:rsidRPr="00847446">
              <w:rPr>
                <w:sz w:val="20"/>
                <w:szCs w:val="20"/>
              </w:rPr>
              <w:t>159,7200</w:t>
            </w:r>
          </w:p>
        </w:tc>
      </w:tr>
      <w:tr w:rsidR="00847446" w:rsidRPr="00847446" w14:paraId="01713C6A" w14:textId="77777777" w:rsidTr="00236771">
        <w:trPr>
          <w:trHeight w:val="20"/>
        </w:trPr>
        <w:tc>
          <w:tcPr>
            <w:tcW w:w="846" w:type="dxa"/>
            <w:shd w:val="clear" w:color="auto" w:fill="auto"/>
            <w:vAlign w:val="center"/>
            <w:hideMark/>
          </w:tcPr>
          <w:p w14:paraId="4E5CA736" w14:textId="77777777" w:rsidR="00847446" w:rsidRPr="00847446" w:rsidRDefault="00847446" w:rsidP="00847446">
            <w:pPr>
              <w:jc w:val="center"/>
              <w:rPr>
                <w:sz w:val="20"/>
                <w:szCs w:val="20"/>
              </w:rPr>
            </w:pPr>
            <w:r w:rsidRPr="00847446">
              <w:rPr>
                <w:sz w:val="20"/>
                <w:szCs w:val="20"/>
              </w:rPr>
              <w:t>18.19</w:t>
            </w:r>
          </w:p>
        </w:tc>
        <w:tc>
          <w:tcPr>
            <w:tcW w:w="3827" w:type="dxa"/>
            <w:shd w:val="clear" w:color="auto" w:fill="auto"/>
            <w:vAlign w:val="center"/>
            <w:hideMark/>
          </w:tcPr>
          <w:p w14:paraId="53879A6F"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№19</w:t>
            </w:r>
          </w:p>
        </w:tc>
        <w:tc>
          <w:tcPr>
            <w:tcW w:w="1134" w:type="dxa"/>
            <w:shd w:val="clear" w:color="auto" w:fill="auto"/>
            <w:vAlign w:val="center"/>
            <w:hideMark/>
          </w:tcPr>
          <w:p w14:paraId="143C69AC"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6CAE9AB0" w14:textId="77777777" w:rsidR="00847446" w:rsidRPr="00847446" w:rsidRDefault="00847446" w:rsidP="00847446">
            <w:pPr>
              <w:jc w:val="right"/>
              <w:rPr>
                <w:sz w:val="20"/>
                <w:szCs w:val="20"/>
              </w:rPr>
            </w:pPr>
            <w:r w:rsidRPr="00847446">
              <w:rPr>
                <w:sz w:val="20"/>
                <w:szCs w:val="20"/>
              </w:rPr>
              <w:t>153,7700</w:t>
            </w:r>
          </w:p>
        </w:tc>
      </w:tr>
      <w:tr w:rsidR="00847446" w:rsidRPr="00847446" w14:paraId="3D342FFF" w14:textId="77777777" w:rsidTr="00236771">
        <w:trPr>
          <w:trHeight w:val="20"/>
        </w:trPr>
        <w:tc>
          <w:tcPr>
            <w:tcW w:w="846" w:type="dxa"/>
            <w:shd w:val="clear" w:color="auto" w:fill="auto"/>
            <w:vAlign w:val="center"/>
            <w:hideMark/>
          </w:tcPr>
          <w:p w14:paraId="70276654" w14:textId="77777777" w:rsidR="00847446" w:rsidRPr="00847446" w:rsidRDefault="00847446" w:rsidP="00847446">
            <w:pPr>
              <w:jc w:val="center"/>
              <w:rPr>
                <w:sz w:val="20"/>
                <w:szCs w:val="20"/>
              </w:rPr>
            </w:pPr>
            <w:r w:rsidRPr="00847446">
              <w:rPr>
                <w:sz w:val="20"/>
                <w:szCs w:val="20"/>
              </w:rPr>
              <w:t>18.20</w:t>
            </w:r>
          </w:p>
        </w:tc>
        <w:tc>
          <w:tcPr>
            <w:tcW w:w="3827" w:type="dxa"/>
            <w:shd w:val="clear" w:color="auto" w:fill="auto"/>
            <w:vAlign w:val="center"/>
            <w:hideMark/>
          </w:tcPr>
          <w:p w14:paraId="328D8AB8"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№20</w:t>
            </w:r>
          </w:p>
        </w:tc>
        <w:tc>
          <w:tcPr>
            <w:tcW w:w="1134" w:type="dxa"/>
            <w:shd w:val="clear" w:color="auto" w:fill="auto"/>
            <w:vAlign w:val="center"/>
            <w:hideMark/>
          </w:tcPr>
          <w:p w14:paraId="7B0F90ED"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1F37DD5E" w14:textId="77777777" w:rsidR="00847446" w:rsidRPr="00847446" w:rsidRDefault="00847446" w:rsidP="00847446">
            <w:pPr>
              <w:jc w:val="right"/>
              <w:rPr>
                <w:sz w:val="20"/>
                <w:szCs w:val="20"/>
              </w:rPr>
            </w:pPr>
            <w:r w:rsidRPr="00847446">
              <w:rPr>
                <w:sz w:val="20"/>
                <w:szCs w:val="20"/>
              </w:rPr>
              <w:t>163,3400</w:t>
            </w:r>
          </w:p>
        </w:tc>
      </w:tr>
      <w:tr w:rsidR="00847446" w:rsidRPr="00847446" w14:paraId="69952674" w14:textId="77777777" w:rsidTr="00236771">
        <w:trPr>
          <w:trHeight w:val="20"/>
        </w:trPr>
        <w:tc>
          <w:tcPr>
            <w:tcW w:w="846" w:type="dxa"/>
            <w:shd w:val="clear" w:color="auto" w:fill="auto"/>
            <w:vAlign w:val="center"/>
            <w:hideMark/>
          </w:tcPr>
          <w:p w14:paraId="1622231B" w14:textId="77777777" w:rsidR="00847446" w:rsidRPr="00847446" w:rsidRDefault="00847446" w:rsidP="00847446">
            <w:pPr>
              <w:jc w:val="center"/>
              <w:rPr>
                <w:sz w:val="20"/>
                <w:szCs w:val="20"/>
              </w:rPr>
            </w:pPr>
            <w:r w:rsidRPr="00847446">
              <w:rPr>
                <w:sz w:val="20"/>
                <w:szCs w:val="20"/>
              </w:rPr>
              <w:t>18.21</w:t>
            </w:r>
          </w:p>
        </w:tc>
        <w:tc>
          <w:tcPr>
            <w:tcW w:w="3827" w:type="dxa"/>
            <w:shd w:val="clear" w:color="auto" w:fill="auto"/>
            <w:vAlign w:val="center"/>
            <w:hideMark/>
          </w:tcPr>
          <w:p w14:paraId="36A971A4"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№21</w:t>
            </w:r>
          </w:p>
        </w:tc>
        <w:tc>
          <w:tcPr>
            <w:tcW w:w="1134" w:type="dxa"/>
            <w:shd w:val="clear" w:color="auto" w:fill="auto"/>
            <w:vAlign w:val="center"/>
            <w:hideMark/>
          </w:tcPr>
          <w:p w14:paraId="1D796836"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559FABF8" w14:textId="77777777" w:rsidR="00847446" w:rsidRPr="00847446" w:rsidRDefault="00847446" w:rsidP="00847446">
            <w:pPr>
              <w:jc w:val="right"/>
              <w:rPr>
                <w:sz w:val="20"/>
                <w:szCs w:val="20"/>
              </w:rPr>
            </w:pPr>
            <w:r w:rsidRPr="00847446">
              <w:rPr>
                <w:sz w:val="20"/>
                <w:szCs w:val="20"/>
              </w:rPr>
              <w:t>162,6200</w:t>
            </w:r>
          </w:p>
        </w:tc>
      </w:tr>
      <w:tr w:rsidR="00847446" w:rsidRPr="00847446" w14:paraId="5A4D18DE" w14:textId="77777777" w:rsidTr="00236771">
        <w:trPr>
          <w:trHeight w:val="20"/>
        </w:trPr>
        <w:tc>
          <w:tcPr>
            <w:tcW w:w="846" w:type="dxa"/>
            <w:shd w:val="clear" w:color="auto" w:fill="auto"/>
            <w:vAlign w:val="center"/>
            <w:hideMark/>
          </w:tcPr>
          <w:p w14:paraId="19F1166C" w14:textId="77777777" w:rsidR="00847446" w:rsidRPr="00847446" w:rsidRDefault="00847446" w:rsidP="00847446">
            <w:pPr>
              <w:jc w:val="center"/>
              <w:rPr>
                <w:sz w:val="20"/>
                <w:szCs w:val="20"/>
              </w:rPr>
            </w:pPr>
            <w:r w:rsidRPr="00847446">
              <w:rPr>
                <w:sz w:val="20"/>
                <w:szCs w:val="20"/>
              </w:rPr>
              <w:t>18.22</w:t>
            </w:r>
          </w:p>
        </w:tc>
        <w:tc>
          <w:tcPr>
            <w:tcW w:w="3827" w:type="dxa"/>
            <w:shd w:val="clear" w:color="auto" w:fill="auto"/>
            <w:vAlign w:val="center"/>
            <w:hideMark/>
          </w:tcPr>
          <w:p w14:paraId="50F5DE63"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№22</w:t>
            </w:r>
          </w:p>
        </w:tc>
        <w:tc>
          <w:tcPr>
            <w:tcW w:w="1134" w:type="dxa"/>
            <w:shd w:val="clear" w:color="auto" w:fill="auto"/>
            <w:vAlign w:val="center"/>
            <w:hideMark/>
          </w:tcPr>
          <w:p w14:paraId="03615BCD"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490B8729" w14:textId="77777777" w:rsidR="00847446" w:rsidRPr="00847446" w:rsidRDefault="00847446" w:rsidP="00847446">
            <w:pPr>
              <w:jc w:val="right"/>
              <w:rPr>
                <w:sz w:val="20"/>
                <w:szCs w:val="20"/>
              </w:rPr>
            </w:pPr>
            <w:r w:rsidRPr="00847446">
              <w:rPr>
                <w:sz w:val="20"/>
                <w:szCs w:val="20"/>
              </w:rPr>
              <w:t>162,9300</w:t>
            </w:r>
          </w:p>
        </w:tc>
      </w:tr>
      <w:tr w:rsidR="00847446" w:rsidRPr="00847446" w14:paraId="044CD328" w14:textId="77777777" w:rsidTr="00236771">
        <w:trPr>
          <w:trHeight w:val="20"/>
        </w:trPr>
        <w:tc>
          <w:tcPr>
            <w:tcW w:w="846" w:type="dxa"/>
            <w:shd w:val="clear" w:color="auto" w:fill="auto"/>
            <w:vAlign w:val="center"/>
            <w:hideMark/>
          </w:tcPr>
          <w:p w14:paraId="5ABFE8D8" w14:textId="77777777" w:rsidR="00847446" w:rsidRPr="00847446" w:rsidRDefault="00847446" w:rsidP="00847446">
            <w:pPr>
              <w:jc w:val="center"/>
              <w:rPr>
                <w:sz w:val="20"/>
                <w:szCs w:val="20"/>
              </w:rPr>
            </w:pPr>
            <w:r w:rsidRPr="00847446">
              <w:rPr>
                <w:sz w:val="20"/>
                <w:szCs w:val="20"/>
              </w:rPr>
              <w:t>18.23</w:t>
            </w:r>
          </w:p>
        </w:tc>
        <w:tc>
          <w:tcPr>
            <w:tcW w:w="3827" w:type="dxa"/>
            <w:shd w:val="clear" w:color="auto" w:fill="auto"/>
            <w:vAlign w:val="center"/>
            <w:hideMark/>
          </w:tcPr>
          <w:p w14:paraId="0F548B67" w14:textId="77777777" w:rsidR="00847446" w:rsidRPr="00847446" w:rsidRDefault="00847446" w:rsidP="00847446">
            <w:pPr>
              <w:ind w:firstLineChars="100" w:firstLine="200"/>
              <w:rPr>
                <w:color w:val="000000"/>
                <w:sz w:val="20"/>
                <w:szCs w:val="20"/>
              </w:rPr>
            </w:pPr>
            <w:r w:rsidRPr="00847446">
              <w:rPr>
                <w:color w:val="000000"/>
                <w:sz w:val="20"/>
                <w:szCs w:val="20"/>
              </w:rPr>
              <w:t>Котельная №23</w:t>
            </w:r>
          </w:p>
        </w:tc>
        <w:tc>
          <w:tcPr>
            <w:tcW w:w="1134" w:type="dxa"/>
            <w:shd w:val="clear" w:color="auto" w:fill="auto"/>
            <w:vAlign w:val="center"/>
            <w:hideMark/>
          </w:tcPr>
          <w:p w14:paraId="3974953B" w14:textId="77777777" w:rsidR="00847446" w:rsidRPr="00847446" w:rsidRDefault="00847446" w:rsidP="00847446">
            <w:pPr>
              <w:jc w:val="center"/>
              <w:rPr>
                <w:sz w:val="20"/>
                <w:szCs w:val="20"/>
              </w:rPr>
            </w:pPr>
            <w:r w:rsidRPr="00847446">
              <w:rPr>
                <w:sz w:val="20"/>
                <w:szCs w:val="20"/>
              </w:rPr>
              <w:t>кг усл. топл./Гкал</w:t>
            </w:r>
          </w:p>
        </w:tc>
        <w:tc>
          <w:tcPr>
            <w:tcW w:w="3537" w:type="dxa"/>
            <w:shd w:val="clear" w:color="auto" w:fill="auto"/>
            <w:vAlign w:val="center"/>
            <w:hideMark/>
          </w:tcPr>
          <w:p w14:paraId="488DD5B8" w14:textId="77777777" w:rsidR="00847446" w:rsidRPr="00847446" w:rsidRDefault="00847446" w:rsidP="00847446">
            <w:pPr>
              <w:jc w:val="right"/>
              <w:rPr>
                <w:sz w:val="20"/>
                <w:szCs w:val="20"/>
              </w:rPr>
            </w:pPr>
            <w:r w:rsidRPr="00847446">
              <w:rPr>
                <w:sz w:val="20"/>
                <w:szCs w:val="20"/>
              </w:rPr>
              <w:t>172,2200</w:t>
            </w:r>
          </w:p>
        </w:tc>
      </w:tr>
      <w:tr w:rsidR="00847446" w:rsidRPr="00847446" w14:paraId="6DED260F" w14:textId="77777777" w:rsidTr="00236771">
        <w:trPr>
          <w:trHeight w:val="20"/>
        </w:trPr>
        <w:tc>
          <w:tcPr>
            <w:tcW w:w="846" w:type="dxa"/>
            <w:shd w:val="clear" w:color="auto" w:fill="auto"/>
            <w:vAlign w:val="center"/>
            <w:hideMark/>
          </w:tcPr>
          <w:p w14:paraId="6747199C" w14:textId="77777777" w:rsidR="00847446" w:rsidRPr="00847446" w:rsidRDefault="00847446" w:rsidP="00847446">
            <w:pPr>
              <w:jc w:val="center"/>
              <w:rPr>
                <w:sz w:val="20"/>
                <w:szCs w:val="20"/>
              </w:rPr>
            </w:pPr>
            <w:r w:rsidRPr="00847446">
              <w:rPr>
                <w:sz w:val="20"/>
                <w:szCs w:val="20"/>
              </w:rPr>
              <w:t>19</w:t>
            </w:r>
          </w:p>
        </w:tc>
        <w:tc>
          <w:tcPr>
            <w:tcW w:w="3827" w:type="dxa"/>
            <w:shd w:val="clear" w:color="auto" w:fill="auto"/>
            <w:vAlign w:val="center"/>
            <w:hideMark/>
          </w:tcPr>
          <w:p w14:paraId="2DAE5D26" w14:textId="77777777" w:rsidR="00847446" w:rsidRPr="00847446" w:rsidRDefault="00847446" w:rsidP="00847446">
            <w:pPr>
              <w:rPr>
                <w:sz w:val="20"/>
                <w:szCs w:val="20"/>
              </w:rPr>
            </w:pPr>
            <w:r w:rsidRPr="00847446">
              <w:rPr>
                <w:sz w:val="20"/>
                <w:szCs w:val="20"/>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1134" w:type="dxa"/>
            <w:shd w:val="clear" w:color="auto" w:fill="auto"/>
            <w:vAlign w:val="center"/>
            <w:hideMark/>
          </w:tcPr>
          <w:p w14:paraId="15384EBA" w14:textId="77777777" w:rsidR="00847446" w:rsidRPr="00847446" w:rsidRDefault="00847446" w:rsidP="00847446">
            <w:pPr>
              <w:jc w:val="center"/>
              <w:rPr>
                <w:sz w:val="20"/>
                <w:szCs w:val="20"/>
              </w:rPr>
            </w:pPr>
            <w:r w:rsidRPr="00847446">
              <w:rPr>
                <w:sz w:val="20"/>
                <w:szCs w:val="20"/>
              </w:rPr>
              <w:t>тыс. кВт.ч/Гкал</w:t>
            </w:r>
          </w:p>
        </w:tc>
        <w:tc>
          <w:tcPr>
            <w:tcW w:w="3537" w:type="dxa"/>
            <w:shd w:val="clear" w:color="auto" w:fill="auto"/>
            <w:vAlign w:val="center"/>
            <w:hideMark/>
          </w:tcPr>
          <w:p w14:paraId="2C30F9D5" w14:textId="77777777" w:rsidR="00847446" w:rsidRPr="00847446" w:rsidRDefault="00847446" w:rsidP="00847446">
            <w:pPr>
              <w:jc w:val="right"/>
              <w:rPr>
                <w:sz w:val="20"/>
                <w:szCs w:val="20"/>
              </w:rPr>
            </w:pPr>
            <w:bookmarkStart w:id="290" w:name="RANGE!G182:G183"/>
            <w:r w:rsidRPr="00847446">
              <w:rPr>
                <w:sz w:val="20"/>
                <w:szCs w:val="20"/>
              </w:rPr>
              <w:t>0,04</w:t>
            </w:r>
            <w:bookmarkEnd w:id="290"/>
          </w:p>
        </w:tc>
      </w:tr>
      <w:tr w:rsidR="00847446" w:rsidRPr="00847446" w14:paraId="12A3FD4C" w14:textId="77777777" w:rsidTr="00236771">
        <w:trPr>
          <w:trHeight w:val="20"/>
        </w:trPr>
        <w:tc>
          <w:tcPr>
            <w:tcW w:w="846" w:type="dxa"/>
            <w:shd w:val="clear" w:color="auto" w:fill="auto"/>
            <w:vAlign w:val="center"/>
            <w:hideMark/>
          </w:tcPr>
          <w:p w14:paraId="3DDA0ACE" w14:textId="77777777" w:rsidR="00847446" w:rsidRPr="00847446" w:rsidRDefault="00847446" w:rsidP="00847446">
            <w:pPr>
              <w:jc w:val="center"/>
              <w:rPr>
                <w:sz w:val="20"/>
                <w:szCs w:val="20"/>
              </w:rPr>
            </w:pPr>
            <w:r w:rsidRPr="00847446">
              <w:rPr>
                <w:sz w:val="20"/>
                <w:szCs w:val="20"/>
              </w:rPr>
              <w:t>20</w:t>
            </w:r>
          </w:p>
        </w:tc>
        <w:tc>
          <w:tcPr>
            <w:tcW w:w="3827" w:type="dxa"/>
            <w:shd w:val="clear" w:color="auto" w:fill="auto"/>
            <w:vAlign w:val="center"/>
            <w:hideMark/>
          </w:tcPr>
          <w:p w14:paraId="70DD5654" w14:textId="77777777" w:rsidR="00847446" w:rsidRPr="00847446" w:rsidRDefault="00847446" w:rsidP="00847446">
            <w:pPr>
              <w:rPr>
                <w:sz w:val="20"/>
                <w:szCs w:val="20"/>
              </w:rPr>
            </w:pPr>
            <w:r w:rsidRPr="00847446">
              <w:rPr>
                <w:sz w:val="20"/>
                <w:szCs w:val="20"/>
              </w:rPr>
              <w:t>Удельный расход холодной воды на производство (передачу) тепловой энергии на единицу тепловой энергии, отпускаемой потребителям</w:t>
            </w:r>
          </w:p>
        </w:tc>
        <w:tc>
          <w:tcPr>
            <w:tcW w:w="1134" w:type="dxa"/>
            <w:shd w:val="clear" w:color="auto" w:fill="auto"/>
            <w:vAlign w:val="center"/>
            <w:hideMark/>
          </w:tcPr>
          <w:p w14:paraId="7645B804" w14:textId="77777777" w:rsidR="00847446" w:rsidRPr="00847446" w:rsidRDefault="00847446" w:rsidP="00847446">
            <w:pPr>
              <w:jc w:val="center"/>
              <w:rPr>
                <w:sz w:val="20"/>
                <w:szCs w:val="20"/>
              </w:rPr>
            </w:pPr>
            <w:r w:rsidRPr="00847446">
              <w:rPr>
                <w:sz w:val="20"/>
                <w:szCs w:val="20"/>
              </w:rPr>
              <w:t>куб.м/Гкал</w:t>
            </w:r>
          </w:p>
        </w:tc>
        <w:tc>
          <w:tcPr>
            <w:tcW w:w="3537" w:type="dxa"/>
            <w:shd w:val="clear" w:color="auto" w:fill="auto"/>
            <w:vAlign w:val="center"/>
            <w:hideMark/>
          </w:tcPr>
          <w:p w14:paraId="6BB17A0C" w14:textId="77777777" w:rsidR="00847446" w:rsidRPr="00847446" w:rsidRDefault="00847446" w:rsidP="00847446">
            <w:pPr>
              <w:jc w:val="right"/>
              <w:rPr>
                <w:sz w:val="20"/>
                <w:szCs w:val="20"/>
              </w:rPr>
            </w:pPr>
            <w:r w:rsidRPr="00847446">
              <w:rPr>
                <w:sz w:val="20"/>
                <w:szCs w:val="20"/>
              </w:rPr>
              <w:t>0,42</w:t>
            </w:r>
          </w:p>
        </w:tc>
      </w:tr>
      <w:tr w:rsidR="00847446" w:rsidRPr="00847446" w14:paraId="70E5AD18" w14:textId="77777777" w:rsidTr="00236771">
        <w:trPr>
          <w:trHeight w:val="20"/>
        </w:trPr>
        <w:tc>
          <w:tcPr>
            <w:tcW w:w="846" w:type="dxa"/>
            <w:shd w:val="clear" w:color="auto" w:fill="auto"/>
            <w:vAlign w:val="center"/>
            <w:hideMark/>
          </w:tcPr>
          <w:p w14:paraId="3839057B" w14:textId="77777777" w:rsidR="00847446" w:rsidRPr="00847446" w:rsidRDefault="00847446" w:rsidP="00847446">
            <w:pPr>
              <w:jc w:val="center"/>
              <w:rPr>
                <w:sz w:val="20"/>
                <w:szCs w:val="20"/>
              </w:rPr>
            </w:pPr>
            <w:r w:rsidRPr="00847446">
              <w:rPr>
                <w:sz w:val="20"/>
                <w:szCs w:val="20"/>
              </w:rPr>
              <w:t>21</w:t>
            </w:r>
          </w:p>
        </w:tc>
        <w:tc>
          <w:tcPr>
            <w:tcW w:w="3827" w:type="dxa"/>
            <w:shd w:val="clear" w:color="auto" w:fill="auto"/>
            <w:vAlign w:val="center"/>
            <w:hideMark/>
          </w:tcPr>
          <w:p w14:paraId="7E941459" w14:textId="77777777" w:rsidR="00847446" w:rsidRPr="00847446" w:rsidRDefault="00847446" w:rsidP="00847446">
            <w:pPr>
              <w:rPr>
                <w:sz w:val="20"/>
                <w:szCs w:val="20"/>
              </w:rPr>
            </w:pPr>
            <w:r w:rsidRPr="00847446">
              <w:rPr>
                <w:sz w:val="20"/>
                <w:szCs w:val="20"/>
              </w:rPr>
              <w:t>Информация о показателях технико-экономического состояния систем теплоснабжения (за исключением теплопотребляющих установок потребителей тепловой энергии, теплоносителя, а также источников тепловой энергии, функционирующих в режиме комбинированной выработки электрической и тепловой энергии), в т.ч.:</w:t>
            </w:r>
          </w:p>
        </w:tc>
        <w:tc>
          <w:tcPr>
            <w:tcW w:w="1134" w:type="dxa"/>
            <w:shd w:val="clear" w:color="auto" w:fill="auto"/>
            <w:vAlign w:val="center"/>
            <w:hideMark/>
          </w:tcPr>
          <w:p w14:paraId="11DDA447" w14:textId="77777777" w:rsidR="00847446" w:rsidRPr="00847446" w:rsidRDefault="00847446" w:rsidP="00847446">
            <w:pPr>
              <w:jc w:val="center"/>
              <w:rPr>
                <w:sz w:val="20"/>
                <w:szCs w:val="20"/>
              </w:rPr>
            </w:pPr>
            <w:r w:rsidRPr="00847446">
              <w:rPr>
                <w:sz w:val="20"/>
                <w:szCs w:val="20"/>
              </w:rPr>
              <w:t>x</w:t>
            </w:r>
          </w:p>
        </w:tc>
        <w:bookmarkStart w:id="291" w:name="RANGE!G184"/>
        <w:tc>
          <w:tcPr>
            <w:tcW w:w="3537" w:type="dxa"/>
            <w:shd w:val="clear" w:color="auto" w:fill="auto"/>
            <w:vAlign w:val="center"/>
            <w:hideMark/>
          </w:tcPr>
          <w:p w14:paraId="7EF3FAB3" w14:textId="3A331381" w:rsidR="00847446" w:rsidRPr="00847446" w:rsidRDefault="00847446" w:rsidP="00847446">
            <w:pPr>
              <w:rPr>
                <w:color w:val="333399"/>
                <w:sz w:val="20"/>
                <w:szCs w:val="20"/>
                <w:u w:val="single"/>
              </w:rPr>
            </w:pPr>
            <w:r w:rsidRPr="00847446">
              <w:rPr>
                <w:color w:val="333399"/>
                <w:sz w:val="20"/>
                <w:szCs w:val="20"/>
                <w:u w:val="single"/>
              </w:rPr>
              <w:fldChar w:fldCharType="begin"/>
            </w:r>
            <w:r w:rsidRPr="00847446">
              <w:rPr>
                <w:color w:val="333399"/>
                <w:sz w:val="20"/>
                <w:szCs w:val="20"/>
                <w:u w:val="single"/>
              </w:rPr>
              <w:instrText xml:space="preserve"> HYPERLINK "file:///C:\\Users\\kb01\\AppData\\Local\\Temp\\Rar$DIa8236.26663\\003_FAS.JKH.OPEN.INFO.BALANCE.WARM_МП%20Лотошинское%20ЖКХ.xlsb" \l "RANGE!G184" \o "Кликните по гиперссылке, чтобы перейти по гиперссылке или отредактировать её" </w:instrText>
            </w:r>
            <w:r w:rsidRPr="00847446">
              <w:rPr>
                <w:color w:val="333399"/>
                <w:sz w:val="20"/>
                <w:szCs w:val="20"/>
                <w:u w:val="single"/>
              </w:rPr>
              <w:fldChar w:fldCharType="separate"/>
            </w:r>
            <w:r w:rsidRPr="00847446">
              <w:rPr>
                <w:color w:val="333399"/>
                <w:sz w:val="20"/>
                <w:szCs w:val="20"/>
                <w:u w:val="single"/>
              </w:rPr>
              <w:t>https://portal.eias.ru/Portal/DownloadPage.aspx?type=12&amp;guid=483eb4fe-1bd1-4202-925a-01d4b52a14d3</w:t>
            </w:r>
            <w:r w:rsidRPr="00847446">
              <w:rPr>
                <w:color w:val="333399"/>
                <w:sz w:val="20"/>
                <w:szCs w:val="20"/>
                <w:u w:val="single"/>
              </w:rPr>
              <w:fldChar w:fldCharType="end"/>
            </w:r>
            <w:bookmarkEnd w:id="291"/>
          </w:p>
        </w:tc>
      </w:tr>
      <w:tr w:rsidR="00847446" w:rsidRPr="00847446" w14:paraId="05A50202" w14:textId="77777777" w:rsidTr="00236771">
        <w:trPr>
          <w:trHeight w:val="20"/>
        </w:trPr>
        <w:tc>
          <w:tcPr>
            <w:tcW w:w="846" w:type="dxa"/>
            <w:shd w:val="clear" w:color="auto" w:fill="auto"/>
            <w:vAlign w:val="center"/>
            <w:hideMark/>
          </w:tcPr>
          <w:p w14:paraId="362E6C87" w14:textId="77777777" w:rsidR="00847446" w:rsidRPr="00847446" w:rsidRDefault="00847446" w:rsidP="00847446">
            <w:pPr>
              <w:jc w:val="center"/>
              <w:rPr>
                <w:sz w:val="20"/>
                <w:szCs w:val="20"/>
              </w:rPr>
            </w:pPr>
            <w:r w:rsidRPr="00847446">
              <w:rPr>
                <w:sz w:val="20"/>
                <w:szCs w:val="20"/>
              </w:rPr>
              <w:t>21.1</w:t>
            </w:r>
          </w:p>
        </w:tc>
        <w:tc>
          <w:tcPr>
            <w:tcW w:w="3827" w:type="dxa"/>
            <w:shd w:val="clear" w:color="auto" w:fill="auto"/>
            <w:vAlign w:val="center"/>
            <w:hideMark/>
          </w:tcPr>
          <w:p w14:paraId="2E0645CB" w14:textId="77777777" w:rsidR="00847446" w:rsidRPr="00847446" w:rsidRDefault="00847446" w:rsidP="00847446">
            <w:pPr>
              <w:ind w:firstLineChars="100" w:firstLine="200"/>
              <w:rPr>
                <w:sz w:val="20"/>
                <w:szCs w:val="20"/>
              </w:rPr>
            </w:pPr>
            <w:r w:rsidRPr="00847446">
              <w:rPr>
                <w:sz w:val="20"/>
                <w:szCs w:val="20"/>
              </w:rPr>
              <w:t>Информация о показателях физического износа объектов теплоснабжения</w:t>
            </w:r>
          </w:p>
        </w:tc>
        <w:tc>
          <w:tcPr>
            <w:tcW w:w="1134" w:type="dxa"/>
            <w:shd w:val="clear" w:color="auto" w:fill="auto"/>
            <w:vAlign w:val="center"/>
            <w:hideMark/>
          </w:tcPr>
          <w:p w14:paraId="41B052EA" w14:textId="77777777" w:rsidR="00847446" w:rsidRPr="00847446" w:rsidRDefault="00847446" w:rsidP="00847446">
            <w:pPr>
              <w:jc w:val="center"/>
              <w:rPr>
                <w:sz w:val="20"/>
                <w:szCs w:val="20"/>
              </w:rPr>
            </w:pPr>
            <w:r w:rsidRPr="00847446">
              <w:rPr>
                <w:sz w:val="20"/>
                <w:szCs w:val="20"/>
              </w:rPr>
              <w:t>x</w:t>
            </w:r>
          </w:p>
        </w:tc>
        <w:bookmarkStart w:id="292" w:name="RANGE!G185"/>
        <w:tc>
          <w:tcPr>
            <w:tcW w:w="3537" w:type="dxa"/>
            <w:shd w:val="clear" w:color="auto" w:fill="auto"/>
            <w:vAlign w:val="center"/>
            <w:hideMark/>
          </w:tcPr>
          <w:p w14:paraId="2469B081" w14:textId="54800EF5" w:rsidR="00847446" w:rsidRPr="00847446" w:rsidRDefault="00847446" w:rsidP="00847446">
            <w:pPr>
              <w:rPr>
                <w:color w:val="333399"/>
                <w:sz w:val="20"/>
                <w:szCs w:val="20"/>
                <w:u w:val="single"/>
              </w:rPr>
            </w:pPr>
            <w:r w:rsidRPr="00847446">
              <w:rPr>
                <w:color w:val="333399"/>
                <w:sz w:val="20"/>
                <w:szCs w:val="20"/>
                <w:u w:val="single"/>
              </w:rPr>
              <w:fldChar w:fldCharType="begin"/>
            </w:r>
            <w:r w:rsidRPr="00847446">
              <w:rPr>
                <w:color w:val="333399"/>
                <w:sz w:val="20"/>
                <w:szCs w:val="20"/>
                <w:u w:val="single"/>
              </w:rPr>
              <w:instrText xml:space="preserve"> HYPERLINK "file:///C:\\Users\\kb01\\AppData\\Local\\Temp\\Rar$DIa8236.26663\\003_FAS.JKH.OPEN.INFO.BALANCE.WARM_МП%20Лотошинское%20ЖКХ.xlsb" \l "RANGE!G185" \o "Кликните по гиперссылке, чтобы перейти по гиперссылке или отредактировать её" </w:instrText>
            </w:r>
            <w:r w:rsidRPr="00847446">
              <w:rPr>
                <w:color w:val="333399"/>
                <w:sz w:val="20"/>
                <w:szCs w:val="20"/>
                <w:u w:val="single"/>
              </w:rPr>
              <w:fldChar w:fldCharType="separate"/>
            </w:r>
            <w:r w:rsidRPr="00847446">
              <w:rPr>
                <w:color w:val="333399"/>
                <w:sz w:val="20"/>
                <w:szCs w:val="20"/>
                <w:u w:val="single"/>
              </w:rPr>
              <w:t>https://portal.eias.ru/Portal/DownloadPage.aspx?type=12&amp;guid=eea02925-72a4-4be6-84af-f41219bd8ef1</w:t>
            </w:r>
            <w:r w:rsidRPr="00847446">
              <w:rPr>
                <w:color w:val="333399"/>
                <w:sz w:val="20"/>
                <w:szCs w:val="20"/>
                <w:u w:val="single"/>
              </w:rPr>
              <w:fldChar w:fldCharType="end"/>
            </w:r>
            <w:bookmarkEnd w:id="292"/>
          </w:p>
        </w:tc>
      </w:tr>
      <w:tr w:rsidR="00847446" w:rsidRPr="00847446" w14:paraId="1B1F787B" w14:textId="77777777" w:rsidTr="00236771">
        <w:trPr>
          <w:trHeight w:val="20"/>
        </w:trPr>
        <w:tc>
          <w:tcPr>
            <w:tcW w:w="846" w:type="dxa"/>
            <w:shd w:val="clear" w:color="auto" w:fill="auto"/>
            <w:vAlign w:val="center"/>
            <w:hideMark/>
          </w:tcPr>
          <w:p w14:paraId="264AC299" w14:textId="77777777" w:rsidR="00847446" w:rsidRPr="00847446" w:rsidRDefault="00847446" w:rsidP="00847446">
            <w:pPr>
              <w:jc w:val="center"/>
              <w:rPr>
                <w:sz w:val="20"/>
                <w:szCs w:val="20"/>
              </w:rPr>
            </w:pPr>
            <w:r w:rsidRPr="00847446">
              <w:rPr>
                <w:sz w:val="20"/>
                <w:szCs w:val="20"/>
              </w:rPr>
              <w:t>21.2</w:t>
            </w:r>
          </w:p>
        </w:tc>
        <w:tc>
          <w:tcPr>
            <w:tcW w:w="3827" w:type="dxa"/>
            <w:shd w:val="clear" w:color="auto" w:fill="auto"/>
            <w:vAlign w:val="center"/>
            <w:hideMark/>
          </w:tcPr>
          <w:p w14:paraId="1D182015" w14:textId="77777777" w:rsidR="00847446" w:rsidRPr="00847446" w:rsidRDefault="00847446" w:rsidP="00847446">
            <w:pPr>
              <w:ind w:firstLineChars="100" w:firstLine="200"/>
              <w:rPr>
                <w:sz w:val="20"/>
                <w:szCs w:val="20"/>
              </w:rPr>
            </w:pPr>
            <w:r w:rsidRPr="00847446">
              <w:rPr>
                <w:sz w:val="20"/>
                <w:szCs w:val="20"/>
              </w:rPr>
              <w:t>Информация о показателях энергетической эффективности объектов теплоснабжения</w:t>
            </w:r>
          </w:p>
        </w:tc>
        <w:tc>
          <w:tcPr>
            <w:tcW w:w="1134" w:type="dxa"/>
            <w:shd w:val="clear" w:color="auto" w:fill="auto"/>
            <w:vAlign w:val="center"/>
            <w:hideMark/>
          </w:tcPr>
          <w:p w14:paraId="41937775" w14:textId="77777777" w:rsidR="00847446" w:rsidRPr="00847446" w:rsidRDefault="00847446" w:rsidP="00847446">
            <w:pPr>
              <w:jc w:val="center"/>
              <w:rPr>
                <w:sz w:val="20"/>
                <w:szCs w:val="20"/>
              </w:rPr>
            </w:pPr>
            <w:r w:rsidRPr="00847446">
              <w:rPr>
                <w:sz w:val="20"/>
                <w:szCs w:val="20"/>
              </w:rPr>
              <w:t>x</w:t>
            </w:r>
          </w:p>
        </w:tc>
        <w:bookmarkStart w:id="293" w:name="RANGE!G186"/>
        <w:tc>
          <w:tcPr>
            <w:tcW w:w="3537" w:type="dxa"/>
            <w:shd w:val="clear" w:color="auto" w:fill="auto"/>
            <w:vAlign w:val="center"/>
            <w:hideMark/>
          </w:tcPr>
          <w:p w14:paraId="515A9553" w14:textId="4FCAB7B3" w:rsidR="00847446" w:rsidRPr="00847446" w:rsidRDefault="00847446" w:rsidP="00847446">
            <w:pPr>
              <w:rPr>
                <w:color w:val="333399"/>
                <w:sz w:val="20"/>
                <w:szCs w:val="20"/>
                <w:u w:val="single"/>
              </w:rPr>
            </w:pPr>
            <w:r w:rsidRPr="00847446">
              <w:rPr>
                <w:color w:val="333399"/>
                <w:sz w:val="20"/>
                <w:szCs w:val="20"/>
                <w:u w:val="single"/>
              </w:rPr>
              <w:fldChar w:fldCharType="begin"/>
            </w:r>
            <w:r w:rsidRPr="00847446">
              <w:rPr>
                <w:color w:val="333399"/>
                <w:sz w:val="20"/>
                <w:szCs w:val="20"/>
                <w:u w:val="single"/>
              </w:rPr>
              <w:instrText xml:space="preserve"> HYPERLINK "file:///C:\\Users\\kb01\\AppData\\Local\\Temp\\Rar$DIa8236.26663\\003_FAS.JKH.OPEN.INFO.BALANCE.WARM_МП%20Лотошинское%20ЖКХ.xlsb" \l "RANGE!G186" \o "Кликните по гиперссылке, чтобы перейти по гиперссылке или отредактировать её" </w:instrText>
            </w:r>
            <w:r w:rsidRPr="00847446">
              <w:rPr>
                <w:color w:val="333399"/>
                <w:sz w:val="20"/>
                <w:szCs w:val="20"/>
                <w:u w:val="single"/>
              </w:rPr>
              <w:fldChar w:fldCharType="separate"/>
            </w:r>
            <w:r w:rsidRPr="00847446">
              <w:rPr>
                <w:color w:val="333399"/>
                <w:sz w:val="20"/>
                <w:szCs w:val="20"/>
                <w:u w:val="single"/>
              </w:rPr>
              <w:t>https://portal.eias.ru/Portal/DownloadPage.aspx?type=12&amp;guid=eea02925-72a4-4be6-84af-f41219bd8ef1</w:t>
            </w:r>
            <w:r w:rsidRPr="00847446">
              <w:rPr>
                <w:color w:val="333399"/>
                <w:sz w:val="20"/>
                <w:szCs w:val="20"/>
                <w:u w:val="single"/>
              </w:rPr>
              <w:fldChar w:fldCharType="end"/>
            </w:r>
            <w:bookmarkEnd w:id="293"/>
          </w:p>
        </w:tc>
      </w:tr>
    </w:tbl>
    <w:p w14:paraId="56FAEAA1" w14:textId="77777777" w:rsidR="00847446" w:rsidRDefault="00847446" w:rsidP="00A140BF">
      <w:pPr>
        <w:pStyle w:val="Maximyz0"/>
      </w:pPr>
    </w:p>
    <w:p w14:paraId="080EEC11" w14:textId="6101A1CF" w:rsidR="005220CB" w:rsidRDefault="005220CB" w:rsidP="005220CB">
      <w:pPr>
        <w:pStyle w:val="32"/>
      </w:pPr>
      <w:bookmarkStart w:id="294" w:name="_Toc73624612"/>
      <w:r w:rsidRPr="002E53E7">
        <w:t>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294"/>
    </w:p>
    <w:p w14:paraId="3EBD8C7F" w14:textId="77777777" w:rsidR="00D4189E" w:rsidRPr="00D4189E" w:rsidRDefault="00D4189E" w:rsidP="00D4189E">
      <w:pPr>
        <w:pStyle w:val="Maximyz0"/>
      </w:pPr>
    </w:p>
    <w:p w14:paraId="235A75F4" w14:textId="3580E355" w:rsidR="00010192" w:rsidRDefault="00806C37" w:rsidP="00806C37">
      <w:pPr>
        <w:pStyle w:val="Maximyz0"/>
      </w:pPr>
      <w:r>
        <w:t>И</w:t>
      </w:r>
      <w:r w:rsidRPr="002E53E7">
        <w:t>зменени</w:t>
      </w:r>
      <w:r>
        <w:t>я</w:t>
      </w:r>
      <w:r w:rsidRPr="002E53E7">
        <w:t xml:space="preserve"> технико-экономических показателей теплоснабжающих и теплосетевых организаций в период, предшествующий актуализации схемы теплоснабжения</w:t>
      </w:r>
      <w:r>
        <w:t xml:space="preserve"> отсутствуют.</w:t>
      </w:r>
    </w:p>
    <w:p w14:paraId="29A0094F" w14:textId="42DFF8ED" w:rsidR="00806C37" w:rsidRDefault="00806C37">
      <w:pPr>
        <w:rPr>
          <w:rFonts w:eastAsia="Calibri"/>
          <w:szCs w:val="20"/>
        </w:rPr>
      </w:pPr>
      <w:r>
        <w:br w:type="page"/>
      </w:r>
    </w:p>
    <w:p w14:paraId="092497B5" w14:textId="43AE7649" w:rsidR="00294AB6" w:rsidRPr="002E53E7" w:rsidRDefault="005220CB" w:rsidP="005220CB">
      <w:pPr>
        <w:pStyle w:val="22"/>
      </w:pPr>
      <w:r w:rsidRPr="002E53E7">
        <w:t xml:space="preserve"> </w:t>
      </w:r>
      <w:bookmarkStart w:id="295" w:name="_Toc73624613"/>
      <w:r w:rsidR="00294AB6" w:rsidRPr="002E53E7">
        <w:t>Часть</w:t>
      </w:r>
      <w:r w:rsidRPr="002E53E7">
        <w:t xml:space="preserve"> 11</w:t>
      </w:r>
      <w:r w:rsidR="00294AB6" w:rsidRPr="002E53E7">
        <w:t>. Цены (тарифы) в сфере теплоснабжения</w:t>
      </w:r>
      <w:bookmarkEnd w:id="280"/>
      <w:bookmarkEnd w:id="281"/>
      <w:bookmarkEnd w:id="295"/>
    </w:p>
    <w:p w14:paraId="5BDCA7DC" w14:textId="7F5C6B46" w:rsidR="00294AB6" w:rsidRPr="002E53E7" w:rsidRDefault="00294AB6" w:rsidP="00871046">
      <w:pPr>
        <w:pStyle w:val="32"/>
      </w:pPr>
      <w:bookmarkStart w:id="296" w:name="_Toc422231576"/>
      <w:bookmarkStart w:id="297" w:name="_Toc73624614"/>
      <w:r w:rsidRPr="002E53E7">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296"/>
      <w:bookmarkEnd w:id="297"/>
    </w:p>
    <w:p w14:paraId="0C9692C1" w14:textId="2193BF7A" w:rsidR="00D22054" w:rsidRPr="002E53E7" w:rsidRDefault="00D22054" w:rsidP="001B7A65">
      <w:pPr>
        <w:pStyle w:val="Maximyz0"/>
      </w:pPr>
      <w:r w:rsidRPr="002E53E7">
        <w:t xml:space="preserve">Цены (тарифы) на услуги по обеспечению потребителей </w:t>
      </w:r>
      <w:r w:rsidR="00540F83">
        <w:t>г</w:t>
      </w:r>
      <w:r w:rsidR="00882783">
        <w:t>ородского округа Лотошино</w:t>
      </w:r>
      <w:r w:rsidR="00152E2E">
        <w:t xml:space="preserve"> </w:t>
      </w:r>
      <w:r w:rsidRPr="002E53E7">
        <w:t xml:space="preserve">Московской области тепловой энергией устанавливаются на основании Распоряжений Комитета по ценам и тарифам Московской области.  </w:t>
      </w:r>
    </w:p>
    <w:p w14:paraId="0788B07C" w14:textId="77777777" w:rsidR="00D22054" w:rsidRPr="002E53E7" w:rsidRDefault="00D22054" w:rsidP="001B7A65">
      <w:pPr>
        <w:pStyle w:val="Maximyz0"/>
      </w:pPr>
      <w:r w:rsidRPr="002E53E7">
        <w:t xml:space="preserve">Динамика утверждаемых тарифов на теплоснабжение носит устойчивый характер. Окончание очередного периода тарификации, как правило, сопровождается увеличением вновь утверждаемой стоимости услуг по теплоснабжению. Это обуславливается несколькими объективными причинами, в первую очередь: </w:t>
      </w:r>
    </w:p>
    <w:p w14:paraId="21E74BA2" w14:textId="77777777" w:rsidR="00D22054" w:rsidRPr="002E53E7" w:rsidRDefault="00D22054" w:rsidP="00B31BE8">
      <w:pPr>
        <w:pStyle w:val="Maximyz0"/>
        <w:numPr>
          <w:ilvl w:val="0"/>
          <w:numId w:val="9"/>
        </w:numPr>
      </w:pPr>
      <w:r w:rsidRPr="002E53E7">
        <w:t xml:space="preserve">увеличение стоимости природного газа и других видов энергоносителей; </w:t>
      </w:r>
    </w:p>
    <w:p w14:paraId="414D3D60" w14:textId="77777777" w:rsidR="00D22054" w:rsidRPr="002E53E7" w:rsidRDefault="00D22054" w:rsidP="00B31BE8">
      <w:pPr>
        <w:pStyle w:val="Maximyz0"/>
        <w:numPr>
          <w:ilvl w:val="0"/>
          <w:numId w:val="9"/>
        </w:numPr>
      </w:pPr>
      <w:r w:rsidRPr="002E53E7">
        <w:t xml:space="preserve">необходимость обеспечения роста заработной платы сотрудников в соответствии с инфляционными ожиданиями; </w:t>
      </w:r>
    </w:p>
    <w:p w14:paraId="4B385634" w14:textId="77777777" w:rsidR="00D22054" w:rsidRPr="002E53E7" w:rsidRDefault="00D22054" w:rsidP="00B31BE8">
      <w:pPr>
        <w:pStyle w:val="Maximyz0"/>
        <w:numPr>
          <w:ilvl w:val="0"/>
          <w:numId w:val="9"/>
        </w:numPr>
      </w:pPr>
      <w:r w:rsidRPr="002E53E7">
        <w:t xml:space="preserve">рост цен на электрическую энергию; </w:t>
      </w:r>
    </w:p>
    <w:p w14:paraId="4B4FE9EC" w14:textId="77777777" w:rsidR="00D22054" w:rsidRPr="002E53E7" w:rsidRDefault="00D22054" w:rsidP="00B31BE8">
      <w:pPr>
        <w:pStyle w:val="Maximyz0"/>
        <w:numPr>
          <w:ilvl w:val="0"/>
          <w:numId w:val="9"/>
        </w:numPr>
      </w:pPr>
      <w:r w:rsidRPr="002E53E7">
        <w:t xml:space="preserve">подорожание тепловодопроводных труб, тепловой изоляции, запорной арматуры и других видов используемого в производственно-хозяйственной деятельности оборудования и расходных материалов; </w:t>
      </w:r>
    </w:p>
    <w:p w14:paraId="53CDE530" w14:textId="1FA96527" w:rsidR="00D22054" w:rsidRPr="002E53E7" w:rsidRDefault="00D22054" w:rsidP="00B31BE8">
      <w:pPr>
        <w:pStyle w:val="Maximyz0"/>
        <w:numPr>
          <w:ilvl w:val="0"/>
          <w:numId w:val="9"/>
        </w:numPr>
      </w:pPr>
      <w:r w:rsidRPr="002E53E7">
        <w:t xml:space="preserve">рост степени амортизации оборудования комплексов теплоснабжения, что приводит к увеличению объемов и стоимости аварийных работ, а также к общему снижению уровня эффективности системы теплоснабжения </w:t>
      </w:r>
      <w:r w:rsidR="00540F83">
        <w:t>г</w:t>
      </w:r>
      <w:r w:rsidR="00882783">
        <w:t>ородского округа Лотошино</w:t>
      </w:r>
      <w:r w:rsidRPr="002E53E7">
        <w:t xml:space="preserve">. </w:t>
      </w:r>
    </w:p>
    <w:p w14:paraId="1CDE5634" w14:textId="1385F85A" w:rsidR="00D22054" w:rsidRPr="002E53E7" w:rsidRDefault="00D22054" w:rsidP="001B7A65">
      <w:pPr>
        <w:pStyle w:val="Maximyz0"/>
      </w:pPr>
      <w:r w:rsidRPr="002E53E7">
        <w:t xml:space="preserve">В соответствии с Распоряжениями Комитета по ценам и тарифам Московской области </w:t>
      </w:r>
      <w:r w:rsidR="00E82CD8" w:rsidRPr="002E53E7">
        <w:t>для организаций,</w:t>
      </w:r>
      <w:r w:rsidRPr="002E53E7">
        <w:t xml:space="preserve"> осуществляющих производство и передачу тепловой энергии в </w:t>
      </w:r>
      <w:r w:rsidR="003762FA">
        <w:t>городском округе</w:t>
      </w:r>
      <w:r w:rsidR="00540F83">
        <w:t xml:space="preserve"> Лотошино</w:t>
      </w:r>
      <w:r w:rsidR="00E73B37">
        <w:t xml:space="preserve"> </w:t>
      </w:r>
      <w:r w:rsidRPr="002E53E7">
        <w:t xml:space="preserve">были утверждены тарифы на производство и передачу тепловой энергии, величина оплаты за подключение к системе теплоснабжения не устанавливается, также, как и величина оплаты за услуги по поддержанию резервной тепловой мощности. </w:t>
      </w:r>
    </w:p>
    <w:p w14:paraId="1E1B4D17" w14:textId="3425B1B1" w:rsidR="00E10577" w:rsidRPr="002E53E7" w:rsidRDefault="00E10577" w:rsidP="00E10577">
      <w:pPr>
        <w:pStyle w:val="Maximyz0"/>
      </w:pPr>
      <w:r w:rsidRPr="002E53E7">
        <w:t xml:space="preserve">Информация </w:t>
      </w:r>
      <w:r w:rsidRPr="002E53E7">
        <w:tab/>
        <w:t>о величинах тарифов на теплоснабжение</w:t>
      </w:r>
      <w:r w:rsidR="00393DAF">
        <w:t xml:space="preserve"> </w:t>
      </w:r>
      <w:r w:rsidRPr="002E53E7">
        <w:t xml:space="preserve">для </w:t>
      </w:r>
      <w:r w:rsidR="00393DAF" w:rsidRPr="002E53E7">
        <w:t xml:space="preserve">потребителей </w:t>
      </w:r>
      <w:r w:rsidR="00540F83">
        <w:t>МП «</w:t>
      </w:r>
      <w:r w:rsidR="00E36939">
        <w:t>Лотошинское ЖКХ</w:t>
      </w:r>
      <w:r w:rsidR="00540F83">
        <w:t>»</w:t>
      </w:r>
      <w:r w:rsidR="00393DAF" w:rsidRPr="002E53E7">
        <w:t xml:space="preserve"> </w:t>
      </w:r>
      <w:r w:rsidR="00540F83">
        <w:t>г</w:t>
      </w:r>
      <w:r w:rsidR="00882783">
        <w:t>ородского округа Лотошино</w:t>
      </w:r>
      <w:r w:rsidR="00152E2E">
        <w:t xml:space="preserve"> </w:t>
      </w:r>
      <w:r w:rsidRPr="002E53E7">
        <w:t>представлена в таблиц</w:t>
      </w:r>
      <w:r w:rsidR="00540F83">
        <w:t>е</w:t>
      </w:r>
      <w:r w:rsidRPr="002E53E7">
        <w:t xml:space="preserve"> </w:t>
      </w:r>
      <w:r w:rsidR="00C66594">
        <w:fldChar w:fldCharType="begin"/>
      </w:r>
      <w:r w:rsidR="00C66594">
        <w:instrText xml:space="preserve"> REF _Ref24536093 \h  \* MERGEFORMAT </w:instrText>
      </w:r>
      <w:r w:rsidR="00C66594">
        <w:fldChar w:fldCharType="separate"/>
      </w:r>
      <w:r w:rsidR="002A07CF" w:rsidRPr="002A07CF">
        <w:rPr>
          <w:vanish/>
        </w:rPr>
        <w:t xml:space="preserve">Таблица </w:t>
      </w:r>
      <w:r w:rsidR="002A07CF">
        <w:rPr>
          <w:noProof/>
        </w:rPr>
        <w:t>1</w:t>
      </w:r>
      <w:r w:rsidR="002A07CF">
        <w:t>.</w:t>
      </w:r>
      <w:r w:rsidR="002A07CF">
        <w:rPr>
          <w:noProof/>
        </w:rPr>
        <w:t>96</w:t>
      </w:r>
      <w:r w:rsidR="00C66594">
        <w:fldChar w:fldCharType="end"/>
      </w:r>
      <w:r w:rsidR="00C66594">
        <w:t>.</w:t>
      </w:r>
    </w:p>
    <w:p w14:paraId="48F8597A" w14:textId="150A7E39" w:rsidR="00C92A48" w:rsidRPr="002E53E7" w:rsidRDefault="00C92A48" w:rsidP="00C92A48">
      <w:pPr>
        <w:pStyle w:val="Maximyz0"/>
      </w:pPr>
      <w:r w:rsidRPr="002E53E7">
        <w:t xml:space="preserve">Информация </w:t>
      </w:r>
      <w:r w:rsidRPr="002E53E7">
        <w:tab/>
        <w:t>о величинах тарифов на теплоснабжение</w:t>
      </w:r>
      <w:r>
        <w:t xml:space="preserve"> </w:t>
      </w:r>
      <w:r w:rsidRPr="002E53E7">
        <w:t xml:space="preserve">для потребителей </w:t>
      </w:r>
      <w:r w:rsidRPr="00C92A48">
        <w:t xml:space="preserve">ООО «Лотошинский </w:t>
      </w:r>
      <w:r w:rsidR="00872C21">
        <w:t>А</w:t>
      </w:r>
      <w:r w:rsidRPr="00C92A48">
        <w:t>втодор»</w:t>
      </w:r>
      <w:r w:rsidRPr="002E53E7">
        <w:t xml:space="preserve"> </w:t>
      </w:r>
      <w:r>
        <w:t xml:space="preserve">городского округа Лотошино </w:t>
      </w:r>
      <w:r w:rsidRPr="002E53E7">
        <w:t>представлена в таблиц</w:t>
      </w:r>
      <w:r>
        <w:t>е</w:t>
      </w:r>
      <w:r>
        <w:fldChar w:fldCharType="begin"/>
      </w:r>
      <w:r>
        <w:instrText xml:space="preserve"> REF _Ref45203118 \h  \* MERGEFORMAT </w:instrText>
      </w:r>
      <w:r>
        <w:fldChar w:fldCharType="separate"/>
      </w:r>
      <w:r w:rsidR="002A07CF" w:rsidRPr="002A07CF">
        <w:rPr>
          <w:vanish/>
        </w:rPr>
        <w:t>Таблица</w:t>
      </w:r>
      <w:r w:rsidR="002A07CF" w:rsidRPr="002E53E7">
        <w:t xml:space="preserve"> </w:t>
      </w:r>
      <w:r w:rsidR="002A07CF">
        <w:rPr>
          <w:noProof/>
        </w:rPr>
        <w:t>1</w:t>
      </w:r>
      <w:r w:rsidR="002A07CF">
        <w:t>.</w:t>
      </w:r>
      <w:r w:rsidR="002A07CF">
        <w:rPr>
          <w:noProof/>
        </w:rPr>
        <w:t>97</w:t>
      </w:r>
      <w:r>
        <w:fldChar w:fldCharType="end"/>
      </w:r>
      <w:r>
        <w:t>.</w:t>
      </w:r>
    </w:p>
    <w:p w14:paraId="1869292D" w14:textId="77777777" w:rsidR="00E10577" w:rsidRPr="002E53E7" w:rsidRDefault="00E10577" w:rsidP="00E10577">
      <w:pPr>
        <w:pStyle w:val="Maximyz0"/>
      </w:pPr>
    </w:p>
    <w:p w14:paraId="7CAF5C50" w14:textId="5456B50F" w:rsidR="003E09E9" w:rsidRDefault="003E09E9" w:rsidP="0085263A">
      <w:pPr>
        <w:pStyle w:val="Maximyz0"/>
      </w:pPr>
    </w:p>
    <w:p w14:paraId="1D6CE8FA" w14:textId="283F5540" w:rsidR="00597F54" w:rsidRDefault="00597F54" w:rsidP="0085263A">
      <w:pPr>
        <w:pStyle w:val="Maximyz0"/>
      </w:pPr>
    </w:p>
    <w:p w14:paraId="52E18F74" w14:textId="2C799D68" w:rsidR="003E09E9" w:rsidRDefault="003E09E9" w:rsidP="003E09E9">
      <w:pPr>
        <w:pStyle w:val="aff9"/>
        <w:keepNext/>
      </w:pPr>
      <w:bookmarkStart w:id="298" w:name="_Ref24536093"/>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96</w:t>
      </w:r>
      <w:r w:rsidR="00E61190">
        <w:rPr>
          <w:noProof/>
        </w:rPr>
        <w:fldChar w:fldCharType="end"/>
      </w:r>
      <w:bookmarkEnd w:id="298"/>
      <w:r w:rsidRPr="002E53E7">
        <w:t xml:space="preserve"> – </w:t>
      </w:r>
      <w:r w:rsidR="00C92A48" w:rsidRPr="002E53E7">
        <w:t>Динамика утвержденных тарифов на тепловую энергию, отпускаемую</w:t>
      </w:r>
      <w:r w:rsidRPr="002E53E7">
        <w:t xml:space="preserve"> </w:t>
      </w:r>
      <w:r w:rsidR="00C92A48">
        <w:rPr>
          <w:rStyle w:val="215pt0"/>
          <w:sz w:val="20"/>
          <w:szCs w:val="20"/>
        </w:rPr>
        <w:t>МП «</w:t>
      </w:r>
      <w:r w:rsidR="00E36939">
        <w:rPr>
          <w:rStyle w:val="215pt0"/>
          <w:sz w:val="20"/>
          <w:szCs w:val="20"/>
        </w:rPr>
        <w:t>Лотошинское ЖКХ</w:t>
      </w:r>
      <w:r w:rsidR="00C92A48">
        <w:rPr>
          <w:rStyle w:val="215pt0"/>
          <w:sz w:val="20"/>
          <w:szCs w:val="20"/>
        </w:rPr>
        <w:t>»</w:t>
      </w:r>
      <w:r>
        <w:t xml:space="preserve"> </w:t>
      </w:r>
      <w:r w:rsidRPr="002E53E7">
        <w:t>потребителям</w:t>
      </w:r>
      <w:r>
        <w:t xml:space="preserve"> </w:t>
      </w:r>
      <w:r w:rsidR="00C92A48">
        <w:t>г</w:t>
      </w:r>
      <w:r w:rsidR="00882783">
        <w:t>ородского округа Лотошино</w:t>
      </w:r>
    </w:p>
    <w:tbl>
      <w:tblPr>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600"/>
        <w:gridCol w:w="805"/>
        <w:gridCol w:w="2552"/>
        <w:gridCol w:w="2268"/>
        <w:gridCol w:w="2119"/>
      </w:tblGrid>
      <w:tr w:rsidR="008C666E" w:rsidRPr="00597F54" w14:paraId="05CF07F2" w14:textId="352331B0" w:rsidTr="008C666E">
        <w:trPr>
          <w:trHeight w:val="20"/>
        </w:trPr>
        <w:tc>
          <w:tcPr>
            <w:tcW w:w="9344" w:type="dxa"/>
            <w:gridSpan w:val="5"/>
            <w:shd w:val="clear" w:color="auto" w:fill="FFFFFF"/>
            <w:vAlign w:val="center"/>
          </w:tcPr>
          <w:p w14:paraId="22360342" w14:textId="76E71DD9" w:rsidR="008C666E" w:rsidRDefault="008C666E" w:rsidP="00C92A48">
            <w:pPr>
              <w:pStyle w:val="2fb"/>
              <w:shd w:val="clear" w:color="auto" w:fill="auto"/>
              <w:spacing w:line="240" w:lineRule="auto"/>
              <w:rPr>
                <w:rStyle w:val="215pt0"/>
                <w:sz w:val="20"/>
                <w:szCs w:val="20"/>
              </w:rPr>
            </w:pPr>
            <w:bookmarkStart w:id="299" w:name="_Ref25763634"/>
            <w:r>
              <w:rPr>
                <w:rStyle w:val="215pt0"/>
                <w:sz w:val="20"/>
                <w:szCs w:val="20"/>
              </w:rPr>
              <w:t>МП «Лотошинское ЖКХ»</w:t>
            </w:r>
            <w:r w:rsidRPr="00597F54">
              <w:rPr>
                <w:rStyle w:val="215pt0"/>
                <w:sz w:val="20"/>
                <w:szCs w:val="20"/>
              </w:rPr>
              <w:t xml:space="preserve"> (ИНН 5071005886) на территории городского округа Лотошино Московской области</w:t>
            </w:r>
          </w:p>
        </w:tc>
      </w:tr>
      <w:tr w:rsidR="008C666E" w:rsidRPr="00597F54" w14:paraId="60B46E98" w14:textId="0D27B80C" w:rsidTr="008C666E">
        <w:trPr>
          <w:trHeight w:val="20"/>
        </w:trPr>
        <w:tc>
          <w:tcPr>
            <w:tcW w:w="9344" w:type="dxa"/>
            <w:gridSpan w:val="5"/>
            <w:shd w:val="clear" w:color="auto" w:fill="FFFFFF"/>
            <w:vAlign w:val="bottom"/>
          </w:tcPr>
          <w:p w14:paraId="47CC5942" w14:textId="626B89FC" w:rsidR="008C666E" w:rsidRPr="00597F54" w:rsidRDefault="008C666E" w:rsidP="009578CC">
            <w:pPr>
              <w:pStyle w:val="2fb"/>
              <w:shd w:val="clear" w:color="auto" w:fill="auto"/>
              <w:spacing w:line="240" w:lineRule="auto"/>
              <w:rPr>
                <w:rStyle w:val="215pt0"/>
                <w:sz w:val="20"/>
                <w:szCs w:val="20"/>
              </w:rPr>
            </w:pPr>
            <w:r w:rsidRPr="00597F54">
              <w:rPr>
                <w:rStyle w:val="215pt0"/>
                <w:sz w:val="20"/>
                <w:szCs w:val="20"/>
              </w:rPr>
              <w:t>Для потребителей в случае отсутствия дифференциации тарифов по схеме подключения</w:t>
            </w:r>
          </w:p>
        </w:tc>
      </w:tr>
      <w:tr w:rsidR="00562BF0" w:rsidRPr="00597F54" w14:paraId="27692BEF" w14:textId="6B9FAE7A" w:rsidTr="00562BF0">
        <w:trPr>
          <w:trHeight w:val="20"/>
        </w:trPr>
        <w:tc>
          <w:tcPr>
            <w:tcW w:w="1600" w:type="dxa"/>
            <w:vMerge w:val="restart"/>
            <w:shd w:val="clear" w:color="auto" w:fill="FFFFFF"/>
            <w:vAlign w:val="center"/>
          </w:tcPr>
          <w:p w14:paraId="4D7E6CC2" w14:textId="3F2D5FAB" w:rsidR="00562BF0" w:rsidRPr="00597F54" w:rsidRDefault="00562BF0" w:rsidP="00562BF0">
            <w:pPr>
              <w:pStyle w:val="2fb"/>
              <w:shd w:val="clear" w:color="auto" w:fill="auto"/>
              <w:spacing w:line="240" w:lineRule="auto"/>
              <w:rPr>
                <w:rStyle w:val="215pt0"/>
                <w:sz w:val="20"/>
                <w:szCs w:val="20"/>
              </w:rPr>
            </w:pPr>
            <w:r>
              <w:rPr>
                <w:rStyle w:val="215pt0"/>
                <w:sz w:val="20"/>
                <w:szCs w:val="20"/>
              </w:rPr>
              <w:t>О</w:t>
            </w:r>
            <w:r w:rsidRPr="00597F54">
              <w:rPr>
                <w:rStyle w:val="215pt0"/>
                <w:sz w:val="20"/>
                <w:szCs w:val="20"/>
              </w:rPr>
              <w:t>дноставочный, руб.</w:t>
            </w:r>
            <w:r>
              <w:rPr>
                <w:rStyle w:val="215pt0"/>
                <w:sz w:val="20"/>
                <w:szCs w:val="20"/>
              </w:rPr>
              <w:t>/</w:t>
            </w:r>
            <w:r w:rsidRPr="00597F54">
              <w:rPr>
                <w:rStyle w:val="215pt0"/>
                <w:sz w:val="20"/>
                <w:szCs w:val="20"/>
              </w:rPr>
              <w:t xml:space="preserve"> </w:t>
            </w:r>
            <w:r>
              <w:rPr>
                <w:rStyle w:val="215pt0"/>
                <w:sz w:val="20"/>
                <w:szCs w:val="20"/>
              </w:rPr>
              <w:t>Г</w:t>
            </w:r>
            <w:r w:rsidRPr="00597F54">
              <w:rPr>
                <w:rStyle w:val="215pt0"/>
                <w:sz w:val="20"/>
                <w:szCs w:val="20"/>
              </w:rPr>
              <w:t>кал</w:t>
            </w:r>
          </w:p>
        </w:tc>
        <w:tc>
          <w:tcPr>
            <w:tcW w:w="805" w:type="dxa"/>
            <w:vMerge w:val="restart"/>
            <w:shd w:val="clear" w:color="auto" w:fill="FFFFFF"/>
            <w:vAlign w:val="center"/>
          </w:tcPr>
          <w:p w14:paraId="061F1E8B" w14:textId="1947EA20" w:rsidR="00562BF0" w:rsidRPr="00597F54" w:rsidRDefault="00562BF0" w:rsidP="00562BF0">
            <w:pPr>
              <w:pStyle w:val="2fb"/>
              <w:shd w:val="clear" w:color="auto" w:fill="auto"/>
              <w:spacing w:line="240" w:lineRule="auto"/>
              <w:jc w:val="center"/>
              <w:rPr>
                <w:rStyle w:val="215pt0"/>
                <w:sz w:val="20"/>
                <w:szCs w:val="20"/>
              </w:rPr>
            </w:pPr>
            <w:r w:rsidRPr="00597F54">
              <w:rPr>
                <w:rStyle w:val="215pt0"/>
                <w:sz w:val="20"/>
                <w:szCs w:val="20"/>
              </w:rPr>
              <w:t>2019</w:t>
            </w:r>
          </w:p>
        </w:tc>
        <w:tc>
          <w:tcPr>
            <w:tcW w:w="2552" w:type="dxa"/>
            <w:shd w:val="clear" w:color="auto" w:fill="FFFFFF"/>
            <w:vAlign w:val="center"/>
          </w:tcPr>
          <w:p w14:paraId="72E35E02" w14:textId="2137275D" w:rsidR="00562BF0" w:rsidRPr="00597F54" w:rsidRDefault="00562BF0" w:rsidP="00562BF0">
            <w:pPr>
              <w:pStyle w:val="2fb"/>
              <w:shd w:val="clear" w:color="auto" w:fill="auto"/>
              <w:spacing w:line="240" w:lineRule="auto"/>
              <w:rPr>
                <w:rStyle w:val="215pt0"/>
                <w:sz w:val="20"/>
                <w:szCs w:val="20"/>
              </w:rPr>
            </w:pPr>
            <w:r w:rsidRPr="009578CC">
              <w:rPr>
                <w:rStyle w:val="215pt0"/>
                <w:sz w:val="20"/>
                <w:szCs w:val="20"/>
              </w:rPr>
              <w:t>с 01.01 2019 по 30.06.2019</w:t>
            </w:r>
          </w:p>
        </w:tc>
        <w:tc>
          <w:tcPr>
            <w:tcW w:w="2268" w:type="dxa"/>
            <w:shd w:val="clear" w:color="auto" w:fill="FFFFFF"/>
            <w:vAlign w:val="center"/>
          </w:tcPr>
          <w:p w14:paraId="179A76AE" w14:textId="14B1B3CB" w:rsidR="00562BF0" w:rsidRPr="00597F54" w:rsidRDefault="00562BF0" w:rsidP="00562BF0">
            <w:pPr>
              <w:pStyle w:val="2fb"/>
              <w:shd w:val="clear" w:color="auto" w:fill="auto"/>
              <w:spacing w:line="240" w:lineRule="auto"/>
              <w:jc w:val="center"/>
              <w:rPr>
                <w:rStyle w:val="215pt0"/>
                <w:sz w:val="20"/>
                <w:szCs w:val="20"/>
              </w:rPr>
            </w:pPr>
            <w:r w:rsidRPr="00597F54">
              <w:rPr>
                <w:rStyle w:val="215pt0"/>
                <w:sz w:val="20"/>
                <w:szCs w:val="20"/>
              </w:rPr>
              <w:t>2 157,40</w:t>
            </w:r>
          </w:p>
        </w:tc>
        <w:tc>
          <w:tcPr>
            <w:tcW w:w="2119" w:type="dxa"/>
            <w:shd w:val="clear" w:color="auto" w:fill="FFFFFF"/>
            <w:vAlign w:val="bottom"/>
          </w:tcPr>
          <w:p w14:paraId="67F56C17" w14:textId="04EE3967"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w:t>
            </w:r>
          </w:p>
        </w:tc>
      </w:tr>
      <w:tr w:rsidR="00562BF0" w:rsidRPr="00597F54" w14:paraId="7FE8BC9F" w14:textId="4D408C3D" w:rsidTr="00562BF0">
        <w:trPr>
          <w:trHeight w:val="20"/>
        </w:trPr>
        <w:tc>
          <w:tcPr>
            <w:tcW w:w="1600" w:type="dxa"/>
            <w:vMerge/>
            <w:shd w:val="clear" w:color="auto" w:fill="FFFFFF"/>
            <w:vAlign w:val="center"/>
          </w:tcPr>
          <w:p w14:paraId="4F333BCA" w14:textId="77777777" w:rsidR="00562BF0" w:rsidRPr="00597F54" w:rsidRDefault="00562BF0" w:rsidP="00562BF0">
            <w:pPr>
              <w:rPr>
                <w:sz w:val="20"/>
                <w:szCs w:val="20"/>
              </w:rPr>
            </w:pPr>
          </w:p>
        </w:tc>
        <w:tc>
          <w:tcPr>
            <w:tcW w:w="805" w:type="dxa"/>
            <w:vMerge/>
            <w:shd w:val="clear" w:color="auto" w:fill="FFFFFF"/>
            <w:vAlign w:val="center"/>
          </w:tcPr>
          <w:p w14:paraId="7B89A632" w14:textId="77777777" w:rsidR="00562BF0" w:rsidRPr="00597F54" w:rsidRDefault="00562BF0" w:rsidP="00562BF0">
            <w:pPr>
              <w:jc w:val="center"/>
              <w:rPr>
                <w:sz w:val="20"/>
                <w:szCs w:val="20"/>
              </w:rPr>
            </w:pPr>
          </w:p>
        </w:tc>
        <w:tc>
          <w:tcPr>
            <w:tcW w:w="2552" w:type="dxa"/>
            <w:shd w:val="clear" w:color="auto" w:fill="FFFFFF"/>
            <w:vAlign w:val="center"/>
          </w:tcPr>
          <w:p w14:paraId="6AB9C8FE" w14:textId="523616A6" w:rsidR="00562BF0" w:rsidRPr="00597F54" w:rsidRDefault="00562BF0" w:rsidP="00562BF0">
            <w:pPr>
              <w:pStyle w:val="2fb"/>
              <w:shd w:val="clear" w:color="auto" w:fill="auto"/>
              <w:spacing w:line="240" w:lineRule="auto"/>
              <w:rPr>
                <w:sz w:val="20"/>
                <w:szCs w:val="20"/>
              </w:rPr>
            </w:pPr>
            <w:r w:rsidRPr="009578CC">
              <w:rPr>
                <w:rStyle w:val="215pt0"/>
                <w:sz w:val="20"/>
                <w:szCs w:val="20"/>
              </w:rPr>
              <w:t>с 01.07.2019 по 31.12.2019</w:t>
            </w:r>
          </w:p>
        </w:tc>
        <w:tc>
          <w:tcPr>
            <w:tcW w:w="2268" w:type="dxa"/>
            <w:shd w:val="clear" w:color="auto" w:fill="FFFFFF"/>
            <w:vAlign w:val="center"/>
          </w:tcPr>
          <w:p w14:paraId="7460A9C9" w14:textId="68B906FC"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w:t>
            </w:r>
            <w:r w:rsidR="0059060D">
              <w:rPr>
                <w:rStyle w:val="215pt0"/>
                <w:sz w:val="20"/>
                <w:szCs w:val="20"/>
              </w:rPr>
              <w:t xml:space="preserve"> </w:t>
            </w:r>
            <w:r w:rsidRPr="00597F54">
              <w:rPr>
                <w:rStyle w:val="215pt0"/>
                <w:sz w:val="20"/>
                <w:szCs w:val="20"/>
              </w:rPr>
              <w:t>158,10</w:t>
            </w:r>
          </w:p>
        </w:tc>
        <w:tc>
          <w:tcPr>
            <w:tcW w:w="2119" w:type="dxa"/>
            <w:shd w:val="clear" w:color="auto" w:fill="FFFFFF"/>
            <w:vAlign w:val="bottom"/>
          </w:tcPr>
          <w:p w14:paraId="4050F0DA" w14:textId="5E4DBB1C"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0,032</w:t>
            </w:r>
          </w:p>
        </w:tc>
      </w:tr>
      <w:tr w:rsidR="00562BF0" w:rsidRPr="00597F54" w14:paraId="76DBDADB" w14:textId="7C34BC39" w:rsidTr="00562BF0">
        <w:trPr>
          <w:trHeight w:val="20"/>
        </w:trPr>
        <w:tc>
          <w:tcPr>
            <w:tcW w:w="1600" w:type="dxa"/>
            <w:vMerge/>
            <w:shd w:val="clear" w:color="auto" w:fill="FFFFFF"/>
            <w:vAlign w:val="center"/>
          </w:tcPr>
          <w:p w14:paraId="1E99164D" w14:textId="77777777" w:rsidR="00562BF0" w:rsidRPr="00597F54" w:rsidRDefault="00562BF0" w:rsidP="00562BF0">
            <w:pPr>
              <w:rPr>
                <w:sz w:val="20"/>
                <w:szCs w:val="20"/>
              </w:rPr>
            </w:pPr>
          </w:p>
        </w:tc>
        <w:tc>
          <w:tcPr>
            <w:tcW w:w="805" w:type="dxa"/>
            <w:vMerge w:val="restart"/>
            <w:shd w:val="clear" w:color="auto" w:fill="FFFFFF"/>
            <w:vAlign w:val="center"/>
          </w:tcPr>
          <w:p w14:paraId="71F9493C"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2020</w:t>
            </w:r>
          </w:p>
        </w:tc>
        <w:tc>
          <w:tcPr>
            <w:tcW w:w="2552" w:type="dxa"/>
            <w:shd w:val="clear" w:color="auto" w:fill="FFFFFF"/>
            <w:vAlign w:val="center"/>
          </w:tcPr>
          <w:p w14:paraId="037B64A8" w14:textId="7A0367FA" w:rsidR="00562BF0" w:rsidRPr="00597F54" w:rsidRDefault="00562BF0" w:rsidP="00562BF0">
            <w:pPr>
              <w:pStyle w:val="2fb"/>
              <w:shd w:val="clear" w:color="auto" w:fill="auto"/>
              <w:spacing w:line="240" w:lineRule="auto"/>
              <w:rPr>
                <w:sz w:val="20"/>
                <w:szCs w:val="20"/>
              </w:rPr>
            </w:pPr>
            <w:r w:rsidRPr="009578CC">
              <w:rPr>
                <w:rStyle w:val="215pt0"/>
                <w:sz w:val="20"/>
                <w:szCs w:val="20"/>
              </w:rPr>
              <w:t>с 01.01.2020 по 30.06.2020</w:t>
            </w:r>
          </w:p>
        </w:tc>
        <w:tc>
          <w:tcPr>
            <w:tcW w:w="2268" w:type="dxa"/>
            <w:shd w:val="clear" w:color="auto" w:fill="FFFFFF"/>
            <w:vAlign w:val="center"/>
          </w:tcPr>
          <w:p w14:paraId="2FD13D33" w14:textId="15806492"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w:t>
            </w:r>
            <w:r w:rsidR="0059060D">
              <w:rPr>
                <w:rStyle w:val="215pt0"/>
                <w:sz w:val="20"/>
                <w:szCs w:val="20"/>
              </w:rPr>
              <w:t xml:space="preserve"> </w:t>
            </w:r>
            <w:r w:rsidRPr="00597F54">
              <w:rPr>
                <w:rStyle w:val="215pt0"/>
                <w:sz w:val="20"/>
                <w:szCs w:val="20"/>
              </w:rPr>
              <w:t>158,10</w:t>
            </w:r>
          </w:p>
        </w:tc>
        <w:tc>
          <w:tcPr>
            <w:tcW w:w="2119" w:type="dxa"/>
            <w:shd w:val="clear" w:color="auto" w:fill="FFFFFF"/>
            <w:vAlign w:val="bottom"/>
          </w:tcPr>
          <w:p w14:paraId="0E25DF88" w14:textId="670FFA2F"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0,000</w:t>
            </w:r>
          </w:p>
        </w:tc>
      </w:tr>
      <w:tr w:rsidR="00562BF0" w:rsidRPr="00597F54" w14:paraId="4A08B67A" w14:textId="5DFD0B98" w:rsidTr="00562BF0">
        <w:trPr>
          <w:trHeight w:val="20"/>
        </w:trPr>
        <w:tc>
          <w:tcPr>
            <w:tcW w:w="1600" w:type="dxa"/>
            <w:vMerge/>
            <w:shd w:val="clear" w:color="auto" w:fill="FFFFFF"/>
            <w:vAlign w:val="center"/>
          </w:tcPr>
          <w:p w14:paraId="6B67F526" w14:textId="77777777" w:rsidR="00562BF0" w:rsidRPr="00597F54" w:rsidRDefault="00562BF0" w:rsidP="00562BF0">
            <w:pPr>
              <w:rPr>
                <w:sz w:val="20"/>
                <w:szCs w:val="20"/>
              </w:rPr>
            </w:pPr>
          </w:p>
        </w:tc>
        <w:tc>
          <w:tcPr>
            <w:tcW w:w="805" w:type="dxa"/>
            <w:vMerge/>
            <w:shd w:val="clear" w:color="auto" w:fill="FFFFFF"/>
            <w:vAlign w:val="center"/>
          </w:tcPr>
          <w:p w14:paraId="0E349ABC" w14:textId="77777777" w:rsidR="00562BF0" w:rsidRPr="00597F54" w:rsidRDefault="00562BF0" w:rsidP="00562BF0">
            <w:pPr>
              <w:jc w:val="center"/>
              <w:rPr>
                <w:sz w:val="20"/>
                <w:szCs w:val="20"/>
              </w:rPr>
            </w:pPr>
          </w:p>
        </w:tc>
        <w:tc>
          <w:tcPr>
            <w:tcW w:w="2552" w:type="dxa"/>
            <w:shd w:val="clear" w:color="auto" w:fill="FFFFFF"/>
            <w:vAlign w:val="center"/>
          </w:tcPr>
          <w:p w14:paraId="1320CF61" w14:textId="1FE120E1" w:rsidR="00562BF0" w:rsidRPr="00597F54" w:rsidRDefault="00562BF0" w:rsidP="00562BF0">
            <w:pPr>
              <w:pStyle w:val="2fb"/>
              <w:shd w:val="clear" w:color="auto" w:fill="auto"/>
              <w:spacing w:line="240" w:lineRule="auto"/>
              <w:rPr>
                <w:sz w:val="20"/>
                <w:szCs w:val="20"/>
              </w:rPr>
            </w:pPr>
            <w:r w:rsidRPr="009578CC">
              <w:rPr>
                <w:rStyle w:val="215pt0"/>
                <w:sz w:val="20"/>
                <w:szCs w:val="20"/>
              </w:rPr>
              <w:t>с 01.07.2020 по 31.12.2020</w:t>
            </w:r>
          </w:p>
        </w:tc>
        <w:tc>
          <w:tcPr>
            <w:tcW w:w="2268" w:type="dxa"/>
            <w:shd w:val="clear" w:color="auto" w:fill="FFFFFF"/>
            <w:vAlign w:val="center"/>
          </w:tcPr>
          <w:p w14:paraId="6CC06EBD" w14:textId="19482E8B" w:rsidR="00562BF0" w:rsidRPr="00597F54" w:rsidRDefault="00562BF0" w:rsidP="00562BF0">
            <w:pPr>
              <w:pStyle w:val="2fb"/>
              <w:shd w:val="clear" w:color="auto" w:fill="auto"/>
              <w:spacing w:line="240" w:lineRule="auto"/>
              <w:jc w:val="center"/>
              <w:rPr>
                <w:sz w:val="20"/>
                <w:szCs w:val="20"/>
              </w:rPr>
            </w:pPr>
            <w:r>
              <w:rPr>
                <w:rStyle w:val="215pt0"/>
                <w:sz w:val="20"/>
                <w:szCs w:val="20"/>
              </w:rPr>
              <w:t>2 258,</w:t>
            </w:r>
            <w:r w:rsidRPr="00597F54">
              <w:rPr>
                <w:rStyle w:val="215pt0"/>
                <w:sz w:val="20"/>
                <w:szCs w:val="20"/>
              </w:rPr>
              <w:t>10</w:t>
            </w:r>
          </w:p>
        </w:tc>
        <w:tc>
          <w:tcPr>
            <w:tcW w:w="2119" w:type="dxa"/>
            <w:shd w:val="clear" w:color="auto" w:fill="FFFFFF"/>
            <w:vAlign w:val="bottom"/>
          </w:tcPr>
          <w:p w14:paraId="4FB29FFB" w14:textId="6AFDD52F"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4,634</w:t>
            </w:r>
          </w:p>
        </w:tc>
      </w:tr>
      <w:tr w:rsidR="00562BF0" w:rsidRPr="00597F54" w14:paraId="2AD5D40B" w14:textId="12B05141" w:rsidTr="00562BF0">
        <w:trPr>
          <w:trHeight w:val="20"/>
        </w:trPr>
        <w:tc>
          <w:tcPr>
            <w:tcW w:w="1600" w:type="dxa"/>
            <w:vMerge/>
            <w:shd w:val="clear" w:color="auto" w:fill="FFFFFF"/>
            <w:vAlign w:val="center"/>
          </w:tcPr>
          <w:p w14:paraId="4B4D4B53" w14:textId="77777777" w:rsidR="00562BF0" w:rsidRPr="00597F54" w:rsidRDefault="00562BF0" w:rsidP="00562BF0">
            <w:pPr>
              <w:rPr>
                <w:sz w:val="20"/>
                <w:szCs w:val="20"/>
              </w:rPr>
            </w:pPr>
          </w:p>
        </w:tc>
        <w:tc>
          <w:tcPr>
            <w:tcW w:w="805" w:type="dxa"/>
            <w:vMerge w:val="restart"/>
            <w:shd w:val="clear" w:color="auto" w:fill="FFFFFF"/>
            <w:vAlign w:val="center"/>
          </w:tcPr>
          <w:p w14:paraId="6F4F834B"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2021</w:t>
            </w:r>
          </w:p>
        </w:tc>
        <w:tc>
          <w:tcPr>
            <w:tcW w:w="2552" w:type="dxa"/>
            <w:shd w:val="clear" w:color="auto" w:fill="FFFFFF"/>
            <w:vAlign w:val="center"/>
          </w:tcPr>
          <w:p w14:paraId="586CD3C6" w14:textId="7B52CD5B" w:rsidR="00562BF0" w:rsidRPr="00597F54" w:rsidRDefault="00562BF0" w:rsidP="00562BF0">
            <w:pPr>
              <w:pStyle w:val="2fb"/>
              <w:shd w:val="clear" w:color="auto" w:fill="auto"/>
              <w:spacing w:line="240" w:lineRule="auto"/>
              <w:rPr>
                <w:sz w:val="20"/>
                <w:szCs w:val="20"/>
              </w:rPr>
            </w:pPr>
            <w:r w:rsidRPr="009578CC">
              <w:rPr>
                <w:rStyle w:val="215pt0"/>
                <w:sz w:val="20"/>
                <w:szCs w:val="20"/>
              </w:rPr>
              <w:t>с 01.01.2021 по 30.06.2021</w:t>
            </w:r>
          </w:p>
        </w:tc>
        <w:tc>
          <w:tcPr>
            <w:tcW w:w="2268" w:type="dxa"/>
            <w:shd w:val="clear" w:color="auto" w:fill="FFFFFF"/>
            <w:vAlign w:val="center"/>
          </w:tcPr>
          <w:p w14:paraId="620532C3" w14:textId="6378591A" w:rsidR="00562BF0" w:rsidRPr="00597F54" w:rsidRDefault="00562BF0" w:rsidP="00562BF0">
            <w:pPr>
              <w:pStyle w:val="2fb"/>
              <w:shd w:val="clear" w:color="auto" w:fill="auto"/>
              <w:spacing w:line="240" w:lineRule="auto"/>
              <w:jc w:val="center"/>
              <w:rPr>
                <w:sz w:val="20"/>
                <w:szCs w:val="20"/>
              </w:rPr>
            </w:pPr>
            <w:r>
              <w:rPr>
                <w:rStyle w:val="215pt0"/>
                <w:sz w:val="20"/>
                <w:szCs w:val="20"/>
              </w:rPr>
              <w:t>2 317,</w:t>
            </w:r>
            <w:r w:rsidRPr="00597F54">
              <w:rPr>
                <w:rStyle w:val="215pt0"/>
                <w:sz w:val="20"/>
                <w:szCs w:val="20"/>
              </w:rPr>
              <w:t>60</w:t>
            </w:r>
          </w:p>
        </w:tc>
        <w:tc>
          <w:tcPr>
            <w:tcW w:w="2119" w:type="dxa"/>
            <w:shd w:val="clear" w:color="auto" w:fill="FFFFFF"/>
            <w:vAlign w:val="bottom"/>
          </w:tcPr>
          <w:p w14:paraId="1129E1C4" w14:textId="26E84C6F"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2,635</w:t>
            </w:r>
          </w:p>
        </w:tc>
      </w:tr>
      <w:tr w:rsidR="00562BF0" w:rsidRPr="00597F54" w14:paraId="1CFBB01A" w14:textId="0EC6C3B2" w:rsidTr="00562BF0">
        <w:trPr>
          <w:trHeight w:val="20"/>
        </w:trPr>
        <w:tc>
          <w:tcPr>
            <w:tcW w:w="1600" w:type="dxa"/>
            <w:vMerge/>
            <w:shd w:val="clear" w:color="auto" w:fill="FFFFFF"/>
            <w:vAlign w:val="center"/>
          </w:tcPr>
          <w:p w14:paraId="683485C8" w14:textId="77777777" w:rsidR="00562BF0" w:rsidRPr="00597F54" w:rsidRDefault="00562BF0" w:rsidP="00562BF0">
            <w:pPr>
              <w:rPr>
                <w:sz w:val="20"/>
                <w:szCs w:val="20"/>
              </w:rPr>
            </w:pPr>
          </w:p>
        </w:tc>
        <w:tc>
          <w:tcPr>
            <w:tcW w:w="805" w:type="dxa"/>
            <w:vMerge/>
            <w:shd w:val="clear" w:color="auto" w:fill="FFFFFF"/>
            <w:vAlign w:val="center"/>
          </w:tcPr>
          <w:p w14:paraId="41FD370D" w14:textId="77777777" w:rsidR="00562BF0" w:rsidRPr="00597F54" w:rsidRDefault="00562BF0" w:rsidP="00562BF0">
            <w:pPr>
              <w:jc w:val="center"/>
              <w:rPr>
                <w:sz w:val="20"/>
                <w:szCs w:val="20"/>
              </w:rPr>
            </w:pPr>
          </w:p>
        </w:tc>
        <w:tc>
          <w:tcPr>
            <w:tcW w:w="2552" w:type="dxa"/>
            <w:shd w:val="clear" w:color="auto" w:fill="FFFFFF"/>
            <w:vAlign w:val="center"/>
          </w:tcPr>
          <w:p w14:paraId="2A35CF0E" w14:textId="4FD38DC7" w:rsidR="00562BF0" w:rsidRPr="00597F54" w:rsidRDefault="00562BF0" w:rsidP="00562BF0">
            <w:pPr>
              <w:pStyle w:val="2fb"/>
              <w:shd w:val="clear" w:color="auto" w:fill="auto"/>
              <w:spacing w:line="240" w:lineRule="auto"/>
              <w:rPr>
                <w:sz w:val="20"/>
                <w:szCs w:val="20"/>
              </w:rPr>
            </w:pPr>
            <w:r w:rsidRPr="009578CC">
              <w:rPr>
                <w:rStyle w:val="215pt0"/>
                <w:sz w:val="20"/>
                <w:szCs w:val="20"/>
              </w:rPr>
              <w:t>с 01.07.2021 по 31.12.2021</w:t>
            </w:r>
          </w:p>
        </w:tc>
        <w:tc>
          <w:tcPr>
            <w:tcW w:w="2268" w:type="dxa"/>
            <w:shd w:val="clear" w:color="auto" w:fill="FFFFFF"/>
            <w:vAlign w:val="center"/>
          </w:tcPr>
          <w:p w14:paraId="6D55240D" w14:textId="6CA593AB" w:rsidR="00562BF0" w:rsidRPr="00597F54" w:rsidRDefault="00562BF0" w:rsidP="00562BF0">
            <w:pPr>
              <w:pStyle w:val="2fb"/>
              <w:shd w:val="clear" w:color="auto" w:fill="auto"/>
              <w:spacing w:line="240" w:lineRule="auto"/>
              <w:jc w:val="center"/>
              <w:rPr>
                <w:sz w:val="20"/>
                <w:szCs w:val="20"/>
              </w:rPr>
            </w:pPr>
            <w:r>
              <w:rPr>
                <w:rStyle w:val="215pt0"/>
                <w:sz w:val="20"/>
                <w:szCs w:val="20"/>
              </w:rPr>
              <w:t>2 385,</w:t>
            </w:r>
            <w:r w:rsidRPr="00597F54">
              <w:rPr>
                <w:rStyle w:val="215pt0"/>
                <w:sz w:val="20"/>
                <w:szCs w:val="20"/>
              </w:rPr>
              <w:t>90</w:t>
            </w:r>
          </w:p>
        </w:tc>
        <w:tc>
          <w:tcPr>
            <w:tcW w:w="2119" w:type="dxa"/>
            <w:shd w:val="clear" w:color="auto" w:fill="FFFFFF"/>
            <w:vAlign w:val="bottom"/>
          </w:tcPr>
          <w:p w14:paraId="7A4E2C92" w14:textId="38C90894"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2,947</w:t>
            </w:r>
          </w:p>
        </w:tc>
      </w:tr>
      <w:tr w:rsidR="00562BF0" w:rsidRPr="00597F54" w14:paraId="6D1A66CE" w14:textId="2410E3FD" w:rsidTr="00562BF0">
        <w:trPr>
          <w:trHeight w:val="20"/>
        </w:trPr>
        <w:tc>
          <w:tcPr>
            <w:tcW w:w="1600" w:type="dxa"/>
            <w:vMerge/>
            <w:shd w:val="clear" w:color="auto" w:fill="FFFFFF"/>
            <w:vAlign w:val="center"/>
          </w:tcPr>
          <w:p w14:paraId="7E9FA431" w14:textId="77777777" w:rsidR="00562BF0" w:rsidRPr="00597F54" w:rsidRDefault="00562BF0" w:rsidP="00562BF0">
            <w:pPr>
              <w:rPr>
                <w:sz w:val="20"/>
                <w:szCs w:val="20"/>
              </w:rPr>
            </w:pPr>
          </w:p>
        </w:tc>
        <w:tc>
          <w:tcPr>
            <w:tcW w:w="805" w:type="dxa"/>
            <w:vMerge w:val="restart"/>
            <w:shd w:val="clear" w:color="auto" w:fill="FFFFFF"/>
            <w:vAlign w:val="center"/>
          </w:tcPr>
          <w:p w14:paraId="4D6AE855"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2022</w:t>
            </w:r>
          </w:p>
        </w:tc>
        <w:tc>
          <w:tcPr>
            <w:tcW w:w="2552" w:type="dxa"/>
            <w:shd w:val="clear" w:color="auto" w:fill="FFFFFF"/>
            <w:vAlign w:val="center"/>
          </w:tcPr>
          <w:p w14:paraId="195FDA86" w14:textId="5DB4C1E0" w:rsidR="00562BF0" w:rsidRPr="00597F54" w:rsidRDefault="00562BF0" w:rsidP="00562BF0">
            <w:pPr>
              <w:pStyle w:val="2fb"/>
              <w:shd w:val="clear" w:color="auto" w:fill="auto"/>
              <w:spacing w:line="240" w:lineRule="auto"/>
              <w:rPr>
                <w:sz w:val="20"/>
                <w:szCs w:val="20"/>
              </w:rPr>
            </w:pPr>
            <w:r w:rsidRPr="009578CC">
              <w:rPr>
                <w:rStyle w:val="215pt0"/>
                <w:sz w:val="20"/>
                <w:szCs w:val="20"/>
              </w:rPr>
              <w:t>с 01.01.2022 по 30.06.2022</w:t>
            </w:r>
          </w:p>
        </w:tc>
        <w:tc>
          <w:tcPr>
            <w:tcW w:w="2268" w:type="dxa"/>
            <w:shd w:val="clear" w:color="auto" w:fill="FFFFFF"/>
            <w:vAlign w:val="center"/>
          </w:tcPr>
          <w:p w14:paraId="0D4F11C3" w14:textId="068AA637" w:rsidR="00562BF0" w:rsidRPr="00597F54" w:rsidRDefault="00562BF0" w:rsidP="00562BF0">
            <w:pPr>
              <w:pStyle w:val="2fb"/>
              <w:shd w:val="clear" w:color="auto" w:fill="auto"/>
              <w:spacing w:line="240" w:lineRule="auto"/>
              <w:jc w:val="center"/>
              <w:rPr>
                <w:sz w:val="20"/>
                <w:szCs w:val="20"/>
              </w:rPr>
            </w:pPr>
            <w:r>
              <w:rPr>
                <w:rStyle w:val="215pt0"/>
                <w:sz w:val="20"/>
                <w:szCs w:val="20"/>
              </w:rPr>
              <w:t>2 385,</w:t>
            </w:r>
            <w:r w:rsidRPr="00597F54">
              <w:rPr>
                <w:rStyle w:val="215pt0"/>
                <w:sz w:val="20"/>
                <w:szCs w:val="20"/>
              </w:rPr>
              <w:t>90</w:t>
            </w:r>
          </w:p>
        </w:tc>
        <w:tc>
          <w:tcPr>
            <w:tcW w:w="2119" w:type="dxa"/>
            <w:shd w:val="clear" w:color="auto" w:fill="FFFFFF"/>
            <w:vAlign w:val="bottom"/>
          </w:tcPr>
          <w:p w14:paraId="370719A2" w14:textId="135AEFD5"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0,000</w:t>
            </w:r>
          </w:p>
        </w:tc>
      </w:tr>
      <w:tr w:rsidR="00562BF0" w:rsidRPr="00597F54" w14:paraId="0DFB595E" w14:textId="266F2296" w:rsidTr="00562BF0">
        <w:trPr>
          <w:trHeight w:val="20"/>
        </w:trPr>
        <w:tc>
          <w:tcPr>
            <w:tcW w:w="1600" w:type="dxa"/>
            <w:vMerge/>
            <w:shd w:val="clear" w:color="auto" w:fill="FFFFFF"/>
            <w:vAlign w:val="center"/>
          </w:tcPr>
          <w:p w14:paraId="28E6D177" w14:textId="77777777" w:rsidR="00562BF0" w:rsidRPr="00597F54" w:rsidRDefault="00562BF0" w:rsidP="00562BF0">
            <w:pPr>
              <w:rPr>
                <w:sz w:val="20"/>
                <w:szCs w:val="20"/>
              </w:rPr>
            </w:pPr>
          </w:p>
        </w:tc>
        <w:tc>
          <w:tcPr>
            <w:tcW w:w="805" w:type="dxa"/>
            <w:vMerge/>
            <w:shd w:val="clear" w:color="auto" w:fill="FFFFFF"/>
            <w:vAlign w:val="center"/>
          </w:tcPr>
          <w:p w14:paraId="39FE99F9" w14:textId="77777777" w:rsidR="00562BF0" w:rsidRPr="00597F54" w:rsidRDefault="00562BF0" w:rsidP="00562BF0">
            <w:pPr>
              <w:jc w:val="center"/>
              <w:rPr>
                <w:sz w:val="20"/>
                <w:szCs w:val="20"/>
              </w:rPr>
            </w:pPr>
          </w:p>
        </w:tc>
        <w:tc>
          <w:tcPr>
            <w:tcW w:w="2552" w:type="dxa"/>
            <w:shd w:val="clear" w:color="auto" w:fill="FFFFFF"/>
            <w:vAlign w:val="center"/>
          </w:tcPr>
          <w:p w14:paraId="7765B3D4" w14:textId="6727C185" w:rsidR="00562BF0" w:rsidRPr="00597F54" w:rsidRDefault="00562BF0" w:rsidP="00562BF0">
            <w:pPr>
              <w:pStyle w:val="2fb"/>
              <w:shd w:val="clear" w:color="auto" w:fill="auto"/>
              <w:spacing w:line="240" w:lineRule="auto"/>
              <w:rPr>
                <w:sz w:val="20"/>
                <w:szCs w:val="20"/>
              </w:rPr>
            </w:pPr>
            <w:r w:rsidRPr="009578CC">
              <w:rPr>
                <w:rStyle w:val="215pt0"/>
                <w:sz w:val="20"/>
                <w:szCs w:val="20"/>
              </w:rPr>
              <w:t>с 01.07.2022 по 31.12.2022</w:t>
            </w:r>
          </w:p>
        </w:tc>
        <w:tc>
          <w:tcPr>
            <w:tcW w:w="2268" w:type="dxa"/>
            <w:shd w:val="clear" w:color="auto" w:fill="FFFFFF"/>
            <w:vAlign w:val="center"/>
          </w:tcPr>
          <w:p w14:paraId="13B0CC12" w14:textId="070151A5" w:rsidR="00562BF0" w:rsidRPr="00597F54" w:rsidRDefault="00562BF0" w:rsidP="00562BF0">
            <w:pPr>
              <w:pStyle w:val="2fb"/>
              <w:shd w:val="clear" w:color="auto" w:fill="auto"/>
              <w:spacing w:line="240" w:lineRule="auto"/>
              <w:jc w:val="center"/>
              <w:rPr>
                <w:sz w:val="20"/>
                <w:szCs w:val="20"/>
              </w:rPr>
            </w:pPr>
            <w:r>
              <w:rPr>
                <w:rStyle w:val="215pt0"/>
                <w:sz w:val="20"/>
                <w:szCs w:val="20"/>
              </w:rPr>
              <w:t>2 456,</w:t>
            </w:r>
            <w:r w:rsidRPr="00597F54">
              <w:rPr>
                <w:rStyle w:val="215pt0"/>
                <w:sz w:val="20"/>
                <w:szCs w:val="20"/>
              </w:rPr>
              <w:t>40</w:t>
            </w:r>
          </w:p>
        </w:tc>
        <w:tc>
          <w:tcPr>
            <w:tcW w:w="2119" w:type="dxa"/>
            <w:shd w:val="clear" w:color="auto" w:fill="FFFFFF"/>
            <w:vAlign w:val="bottom"/>
          </w:tcPr>
          <w:p w14:paraId="108E99F4" w14:textId="22AF7E98"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2,955</w:t>
            </w:r>
          </w:p>
        </w:tc>
      </w:tr>
      <w:tr w:rsidR="00562BF0" w:rsidRPr="00597F54" w14:paraId="28DEA036" w14:textId="49B4E7BA" w:rsidTr="00562BF0">
        <w:trPr>
          <w:trHeight w:val="20"/>
        </w:trPr>
        <w:tc>
          <w:tcPr>
            <w:tcW w:w="1600" w:type="dxa"/>
            <w:vMerge/>
            <w:shd w:val="clear" w:color="auto" w:fill="FFFFFF"/>
            <w:vAlign w:val="center"/>
          </w:tcPr>
          <w:p w14:paraId="7EA02BCF" w14:textId="77777777" w:rsidR="00562BF0" w:rsidRPr="00597F54" w:rsidRDefault="00562BF0" w:rsidP="00562BF0">
            <w:pPr>
              <w:rPr>
                <w:sz w:val="20"/>
                <w:szCs w:val="20"/>
              </w:rPr>
            </w:pPr>
          </w:p>
        </w:tc>
        <w:tc>
          <w:tcPr>
            <w:tcW w:w="805" w:type="dxa"/>
            <w:vMerge w:val="restart"/>
            <w:shd w:val="clear" w:color="auto" w:fill="FFFFFF"/>
            <w:vAlign w:val="center"/>
          </w:tcPr>
          <w:p w14:paraId="61BD9B09"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2023</w:t>
            </w:r>
          </w:p>
        </w:tc>
        <w:tc>
          <w:tcPr>
            <w:tcW w:w="2552" w:type="dxa"/>
            <w:shd w:val="clear" w:color="auto" w:fill="FFFFFF"/>
            <w:vAlign w:val="center"/>
          </w:tcPr>
          <w:p w14:paraId="41F18568" w14:textId="2BE5EF9E" w:rsidR="00562BF0" w:rsidRPr="00597F54" w:rsidRDefault="00562BF0" w:rsidP="00562BF0">
            <w:pPr>
              <w:pStyle w:val="2fb"/>
              <w:shd w:val="clear" w:color="auto" w:fill="auto"/>
              <w:spacing w:line="240" w:lineRule="auto"/>
              <w:rPr>
                <w:sz w:val="20"/>
                <w:szCs w:val="20"/>
              </w:rPr>
            </w:pPr>
            <w:r w:rsidRPr="009578CC">
              <w:rPr>
                <w:rStyle w:val="215pt0"/>
                <w:sz w:val="20"/>
                <w:szCs w:val="20"/>
              </w:rPr>
              <w:t>с 01.01.2023 по 30.06.2023</w:t>
            </w:r>
          </w:p>
        </w:tc>
        <w:tc>
          <w:tcPr>
            <w:tcW w:w="2268" w:type="dxa"/>
            <w:shd w:val="clear" w:color="auto" w:fill="FFFFFF"/>
            <w:vAlign w:val="center"/>
          </w:tcPr>
          <w:p w14:paraId="6997B827" w14:textId="13302A13"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w:t>
            </w:r>
            <w:r>
              <w:rPr>
                <w:rStyle w:val="215pt0"/>
                <w:sz w:val="20"/>
                <w:szCs w:val="20"/>
              </w:rPr>
              <w:t> </w:t>
            </w:r>
            <w:r w:rsidRPr="00597F54">
              <w:rPr>
                <w:rStyle w:val="215pt0"/>
                <w:sz w:val="20"/>
                <w:szCs w:val="20"/>
              </w:rPr>
              <w:t>456</w:t>
            </w:r>
            <w:r>
              <w:rPr>
                <w:rStyle w:val="215pt0"/>
                <w:sz w:val="20"/>
                <w:szCs w:val="20"/>
              </w:rPr>
              <w:t>,</w:t>
            </w:r>
            <w:r w:rsidRPr="00597F54">
              <w:rPr>
                <w:rStyle w:val="215pt0"/>
                <w:sz w:val="20"/>
                <w:szCs w:val="20"/>
              </w:rPr>
              <w:t>40</w:t>
            </w:r>
          </w:p>
        </w:tc>
        <w:tc>
          <w:tcPr>
            <w:tcW w:w="2119" w:type="dxa"/>
            <w:shd w:val="clear" w:color="auto" w:fill="FFFFFF"/>
            <w:vAlign w:val="bottom"/>
          </w:tcPr>
          <w:p w14:paraId="3C2AAC5A" w14:textId="41985A3F"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0,000</w:t>
            </w:r>
          </w:p>
        </w:tc>
      </w:tr>
      <w:tr w:rsidR="00562BF0" w:rsidRPr="00597F54" w14:paraId="46CD5C83" w14:textId="4C22D41B" w:rsidTr="00562BF0">
        <w:trPr>
          <w:trHeight w:val="20"/>
        </w:trPr>
        <w:tc>
          <w:tcPr>
            <w:tcW w:w="1600" w:type="dxa"/>
            <w:vMerge/>
            <w:shd w:val="clear" w:color="auto" w:fill="FFFFFF"/>
            <w:vAlign w:val="center"/>
          </w:tcPr>
          <w:p w14:paraId="7FB50756" w14:textId="77777777" w:rsidR="00562BF0" w:rsidRPr="00597F54" w:rsidRDefault="00562BF0" w:rsidP="00562BF0">
            <w:pPr>
              <w:rPr>
                <w:sz w:val="20"/>
                <w:szCs w:val="20"/>
              </w:rPr>
            </w:pPr>
          </w:p>
        </w:tc>
        <w:tc>
          <w:tcPr>
            <w:tcW w:w="805" w:type="dxa"/>
            <w:vMerge/>
            <w:shd w:val="clear" w:color="auto" w:fill="FFFFFF"/>
            <w:vAlign w:val="center"/>
          </w:tcPr>
          <w:p w14:paraId="5EE778A2" w14:textId="77777777" w:rsidR="00562BF0" w:rsidRPr="00597F54" w:rsidRDefault="00562BF0" w:rsidP="00562BF0">
            <w:pPr>
              <w:rPr>
                <w:sz w:val="20"/>
                <w:szCs w:val="20"/>
              </w:rPr>
            </w:pPr>
          </w:p>
        </w:tc>
        <w:tc>
          <w:tcPr>
            <w:tcW w:w="2552" w:type="dxa"/>
            <w:shd w:val="clear" w:color="auto" w:fill="FFFFFF"/>
            <w:vAlign w:val="center"/>
          </w:tcPr>
          <w:p w14:paraId="710BCB92" w14:textId="69D450B2" w:rsidR="00562BF0" w:rsidRPr="00597F54" w:rsidRDefault="00562BF0" w:rsidP="00562BF0">
            <w:pPr>
              <w:pStyle w:val="2fb"/>
              <w:shd w:val="clear" w:color="auto" w:fill="auto"/>
              <w:spacing w:line="240" w:lineRule="auto"/>
              <w:rPr>
                <w:sz w:val="20"/>
                <w:szCs w:val="20"/>
              </w:rPr>
            </w:pPr>
            <w:r w:rsidRPr="009578CC">
              <w:rPr>
                <w:rStyle w:val="215pt0"/>
                <w:sz w:val="20"/>
                <w:szCs w:val="20"/>
              </w:rPr>
              <w:t>с 01.07.2023 по 31.12.2023</w:t>
            </w:r>
          </w:p>
        </w:tc>
        <w:tc>
          <w:tcPr>
            <w:tcW w:w="2268" w:type="dxa"/>
            <w:shd w:val="clear" w:color="auto" w:fill="FFFFFF"/>
            <w:vAlign w:val="center"/>
          </w:tcPr>
          <w:p w14:paraId="6C8D8F61"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2 529,00</w:t>
            </w:r>
          </w:p>
        </w:tc>
        <w:tc>
          <w:tcPr>
            <w:tcW w:w="2119" w:type="dxa"/>
            <w:shd w:val="clear" w:color="auto" w:fill="FFFFFF"/>
            <w:vAlign w:val="bottom"/>
          </w:tcPr>
          <w:p w14:paraId="6F3000B9" w14:textId="0CCAF23D"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2,956</w:t>
            </w:r>
          </w:p>
        </w:tc>
      </w:tr>
      <w:tr w:rsidR="008C666E" w:rsidRPr="00597F54" w14:paraId="1EB18B84" w14:textId="1F98AF25" w:rsidTr="008C666E">
        <w:trPr>
          <w:trHeight w:val="20"/>
        </w:trPr>
        <w:tc>
          <w:tcPr>
            <w:tcW w:w="9344" w:type="dxa"/>
            <w:gridSpan w:val="5"/>
            <w:shd w:val="clear" w:color="auto" w:fill="FFFFFF"/>
            <w:vAlign w:val="bottom"/>
          </w:tcPr>
          <w:p w14:paraId="3F83F4AF" w14:textId="07928DBC" w:rsidR="008C666E" w:rsidRPr="00597F54" w:rsidRDefault="008C666E" w:rsidP="00FF2028">
            <w:pPr>
              <w:pStyle w:val="2fb"/>
              <w:shd w:val="clear" w:color="auto" w:fill="auto"/>
              <w:spacing w:line="240" w:lineRule="auto"/>
              <w:rPr>
                <w:rStyle w:val="2ArialNarrow13pt"/>
                <w:rFonts w:ascii="Times New Roman" w:hAnsi="Times New Roman" w:cs="Times New Roman"/>
                <w:sz w:val="20"/>
                <w:szCs w:val="20"/>
              </w:rPr>
            </w:pPr>
            <w:r w:rsidRPr="00597F54">
              <w:rPr>
                <w:rStyle w:val="2ArialNarrow13pt"/>
                <w:rFonts w:ascii="Times New Roman" w:hAnsi="Times New Roman" w:cs="Times New Roman"/>
                <w:sz w:val="20"/>
                <w:szCs w:val="20"/>
              </w:rPr>
              <w:t xml:space="preserve">Население (тарифы указываются </w:t>
            </w:r>
            <w:r w:rsidRPr="00597F54">
              <w:rPr>
                <w:rStyle w:val="215pt0"/>
                <w:sz w:val="20"/>
                <w:szCs w:val="20"/>
              </w:rPr>
              <w:t xml:space="preserve">с </w:t>
            </w:r>
            <w:r w:rsidRPr="00597F54">
              <w:rPr>
                <w:rStyle w:val="2ArialNarrow13pt"/>
                <w:rFonts w:ascii="Times New Roman" w:hAnsi="Times New Roman" w:cs="Times New Roman"/>
                <w:sz w:val="20"/>
                <w:szCs w:val="20"/>
              </w:rPr>
              <w:t xml:space="preserve">учетом НДС) </w:t>
            </w:r>
          </w:p>
        </w:tc>
      </w:tr>
      <w:tr w:rsidR="00562BF0" w:rsidRPr="00597F54" w14:paraId="06193613" w14:textId="4919A5E0" w:rsidTr="00562BF0">
        <w:trPr>
          <w:trHeight w:val="20"/>
        </w:trPr>
        <w:tc>
          <w:tcPr>
            <w:tcW w:w="1600" w:type="dxa"/>
            <w:vMerge w:val="restart"/>
            <w:shd w:val="clear" w:color="auto" w:fill="FFFFFF"/>
            <w:vAlign w:val="center"/>
          </w:tcPr>
          <w:p w14:paraId="175C0E41" w14:textId="0E919CA7" w:rsidR="00562BF0" w:rsidRPr="00597F54" w:rsidRDefault="00562BF0" w:rsidP="00562BF0">
            <w:pPr>
              <w:rPr>
                <w:sz w:val="20"/>
                <w:szCs w:val="20"/>
              </w:rPr>
            </w:pPr>
            <w:r>
              <w:rPr>
                <w:rStyle w:val="215pt0"/>
                <w:sz w:val="20"/>
                <w:szCs w:val="20"/>
              </w:rPr>
              <w:t>О</w:t>
            </w:r>
            <w:r w:rsidRPr="00597F54">
              <w:rPr>
                <w:rStyle w:val="215pt0"/>
                <w:sz w:val="20"/>
                <w:szCs w:val="20"/>
              </w:rPr>
              <w:t>дноставочный, руб./Гкал</w:t>
            </w:r>
          </w:p>
        </w:tc>
        <w:tc>
          <w:tcPr>
            <w:tcW w:w="805" w:type="dxa"/>
            <w:vMerge w:val="restart"/>
            <w:shd w:val="clear" w:color="auto" w:fill="FFFFFF"/>
            <w:vAlign w:val="center"/>
          </w:tcPr>
          <w:p w14:paraId="419B87C3" w14:textId="188416D4" w:rsidR="00562BF0" w:rsidRPr="00597F54" w:rsidRDefault="00562BF0" w:rsidP="00562BF0">
            <w:pPr>
              <w:jc w:val="center"/>
              <w:rPr>
                <w:sz w:val="20"/>
                <w:szCs w:val="20"/>
              </w:rPr>
            </w:pPr>
            <w:r w:rsidRPr="00597F54">
              <w:rPr>
                <w:rStyle w:val="215pt0"/>
                <w:sz w:val="20"/>
                <w:szCs w:val="20"/>
              </w:rPr>
              <w:t>2019</w:t>
            </w:r>
          </w:p>
        </w:tc>
        <w:tc>
          <w:tcPr>
            <w:tcW w:w="2552" w:type="dxa"/>
            <w:shd w:val="clear" w:color="auto" w:fill="FFFFFF"/>
            <w:vAlign w:val="center"/>
          </w:tcPr>
          <w:p w14:paraId="06B42DDE" w14:textId="43BE086C" w:rsidR="00562BF0" w:rsidRPr="00597F54" w:rsidRDefault="00562BF0" w:rsidP="00562BF0">
            <w:pPr>
              <w:pStyle w:val="2fb"/>
              <w:shd w:val="clear" w:color="auto" w:fill="auto"/>
              <w:spacing w:line="240" w:lineRule="auto"/>
              <w:rPr>
                <w:rStyle w:val="215pt0"/>
                <w:sz w:val="20"/>
                <w:szCs w:val="20"/>
              </w:rPr>
            </w:pPr>
            <w:r w:rsidRPr="009578CC">
              <w:rPr>
                <w:rStyle w:val="215pt0"/>
                <w:sz w:val="20"/>
                <w:szCs w:val="20"/>
              </w:rPr>
              <w:t>с 01.01 2019 по 30.06.2019</w:t>
            </w:r>
          </w:p>
        </w:tc>
        <w:tc>
          <w:tcPr>
            <w:tcW w:w="2268" w:type="dxa"/>
            <w:shd w:val="clear" w:color="auto" w:fill="FFFFFF"/>
            <w:vAlign w:val="center"/>
          </w:tcPr>
          <w:p w14:paraId="495051F3" w14:textId="45B68728" w:rsidR="00562BF0" w:rsidRPr="00597F54" w:rsidRDefault="00562BF0" w:rsidP="00562BF0">
            <w:pPr>
              <w:pStyle w:val="2fb"/>
              <w:shd w:val="clear" w:color="auto" w:fill="auto"/>
              <w:spacing w:line="240" w:lineRule="auto"/>
              <w:jc w:val="center"/>
              <w:rPr>
                <w:rStyle w:val="215pt0"/>
                <w:sz w:val="20"/>
                <w:szCs w:val="20"/>
              </w:rPr>
            </w:pPr>
            <w:r w:rsidRPr="00597F54">
              <w:rPr>
                <w:rStyle w:val="215pt0"/>
                <w:sz w:val="20"/>
                <w:szCs w:val="20"/>
              </w:rPr>
              <w:t>2 708,88</w:t>
            </w:r>
          </w:p>
        </w:tc>
        <w:tc>
          <w:tcPr>
            <w:tcW w:w="2119" w:type="dxa"/>
            <w:shd w:val="clear" w:color="auto" w:fill="FFFFFF"/>
            <w:vAlign w:val="bottom"/>
          </w:tcPr>
          <w:p w14:paraId="77FD6042" w14:textId="2DBE658B"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w:t>
            </w:r>
          </w:p>
        </w:tc>
      </w:tr>
      <w:tr w:rsidR="00562BF0" w:rsidRPr="00597F54" w14:paraId="6F71D3EF" w14:textId="4E62B4AB" w:rsidTr="00562BF0">
        <w:trPr>
          <w:trHeight w:val="20"/>
        </w:trPr>
        <w:tc>
          <w:tcPr>
            <w:tcW w:w="1600" w:type="dxa"/>
            <w:vMerge/>
            <w:shd w:val="clear" w:color="auto" w:fill="FFFFFF"/>
            <w:vAlign w:val="center"/>
          </w:tcPr>
          <w:p w14:paraId="044086B3" w14:textId="77777777" w:rsidR="00562BF0" w:rsidRPr="00597F54" w:rsidRDefault="00562BF0" w:rsidP="00562BF0">
            <w:pPr>
              <w:rPr>
                <w:sz w:val="20"/>
                <w:szCs w:val="20"/>
              </w:rPr>
            </w:pPr>
          </w:p>
        </w:tc>
        <w:tc>
          <w:tcPr>
            <w:tcW w:w="805" w:type="dxa"/>
            <w:vMerge/>
            <w:shd w:val="clear" w:color="auto" w:fill="FFFFFF"/>
            <w:vAlign w:val="center"/>
          </w:tcPr>
          <w:p w14:paraId="3A7C309C" w14:textId="77777777" w:rsidR="00562BF0" w:rsidRPr="00597F54" w:rsidRDefault="00562BF0" w:rsidP="00562BF0">
            <w:pPr>
              <w:jc w:val="center"/>
              <w:rPr>
                <w:sz w:val="20"/>
                <w:szCs w:val="20"/>
              </w:rPr>
            </w:pPr>
          </w:p>
        </w:tc>
        <w:tc>
          <w:tcPr>
            <w:tcW w:w="2552" w:type="dxa"/>
            <w:shd w:val="clear" w:color="auto" w:fill="FFFFFF"/>
            <w:vAlign w:val="center"/>
          </w:tcPr>
          <w:p w14:paraId="49619143" w14:textId="39AC24F4" w:rsidR="00562BF0" w:rsidRPr="00597F54" w:rsidRDefault="00562BF0" w:rsidP="00562BF0">
            <w:pPr>
              <w:pStyle w:val="2fb"/>
              <w:shd w:val="clear" w:color="auto" w:fill="auto"/>
              <w:spacing w:line="240" w:lineRule="auto"/>
              <w:rPr>
                <w:rStyle w:val="215pt0"/>
                <w:sz w:val="20"/>
                <w:szCs w:val="20"/>
              </w:rPr>
            </w:pPr>
            <w:r w:rsidRPr="009578CC">
              <w:rPr>
                <w:rStyle w:val="215pt0"/>
                <w:sz w:val="20"/>
                <w:szCs w:val="20"/>
              </w:rPr>
              <w:t>с 01.07.2019 по 31.12.2019</w:t>
            </w:r>
          </w:p>
        </w:tc>
        <w:tc>
          <w:tcPr>
            <w:tcW w:w="2268" w:type="dxa"/>
            <w:shd w:val="clear" w:color="auto" w:fill="FFFFFF"/>
            <w:vAlign w:val="center"/>
          </w:tcPr>
          <w:p w14:paraId="3F0E80D8" w14:textId="1B922C01" w:rsidR="00562BF0" w:rsidRPr="00597F54" w:rsidRDefault="00562BF0" w:rsidP="00562BF0">
            <w:pPr>
              <w:pStyle w:val="2fb"/>
              <w:shd w:val="clear" w:color="auto" w:fill="auto"/>
              <w:spacing w:line="240" w:lineRule="auto"/>
              <w:jc w:val="center"/>
              <w:rPr>
                <w:rStyle w:val="215pt0"/>
                <w:sz w:val="20"/>
                <w:szCs w:val="20"/>
              </w:rPr>
            </w:pPr>
            <w:r w:rsidRPr="00597F54">
              <w:rPr>
                <w:rStyle w:val="215pt0"/>
                <w:sz w:val="20"/>
                <w:szCs w:val="20"/>
              </w:rPr>
              <w:t>2 709,72</w:t>
            </w:r>
          </w:p>
        </w:tc>
        <w:tc>
          <w:tcPr>
            <w:tcW w:w="2119" w:type="dxa"/>
            <w:shd w:val="clear" w:color="auto" w:fill="FFFFFF"/>
            <w:vAlign w:val="bottom"/>
          </w:tcPr>
          <w:p w14:paraId="3BB9E527" w14:textId="7C4A4017"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0,032</w:t>
            </w:r>
          </w:p>
        </w:tc>
      </w:tr>
      <w:tr w:rsidR="00562BF0" w:rsidRPr="00597F54" w14:paraId="69359C07" w14:textId="6598EB9F" w:rsidTr="00562BF0">
        <w:trPr>
          <w:trHeight w:val="20"/>
        </w:trPr>
        <w:tc>
          <w:tcPr>
            <w:tcW w:w="1600" w:type="dxa"/>
            <w:vMerge/>
            <w:shd w:val="clear" w:color="auto" w:fill="FFFFFF"/>
            <w:vAlign w:val="center"/>
          </w:tcPr>
          <w:p w14:paraId="587B42C0" w14:textId="77777777" w:rsidR="00562BF0" w:rsidRPr="00597F54" w:rsidRDefault="00562BF0" w:rsidP="00562BF0">
            <w:pPr>
              <w:rPr>
                <w:sz w:val="20"/>
                <w:szCs w:val="20"/>
              </w:rPr>
            </w:pPr>
          </w:p>
        </w:tc>
        <w:tc>
          <w:tcPr>
            <w:tcW w:w="805" w:type="dxa"/>
            <w:vMerge w:val="restart"/>
            <w:shd w:val="clear" w:color="auto" w:fill="FFFFFF"/>
            <w:vAlign w:val="center"/>
          </w:tcPr>
          <w:p w14:paraId="0BBC983E"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2020</w:t>
            </w:r>
          </w:p>
        </w:tc>
        <w:tc>
          <w:tcPr>
            <w:tcW w:w="2552" w:type="dxa"/>
            <w:shd w:val="clear" w:color="auto" w:fill="FFFFFF"/>
            <w:vAlign w:val="center"/>
          </w:tcPr>
          <w:p w14:paraId="5D2949DB" w14:textId="09CDA5EA" w:rsidR="00562BF0" w:rsidRPr="00597F54" w:rsidRDefault="00562BF0" w:rsidP="00562BF0">
            <w:pPr>
              <w:pStyle w:val="2fb"/>
              <w:shd w:val="clear" w:color="auto" w:fill="auto"/>
              <w:spacing w:line="240" w:lineRule="auto"/>
              <w:rPr>
                <w:sz w:val="20"/>
                <w:szCs w:val="20"/>
              </w:rPr>
            </w:pPr>
            <w:r w:rsidRPr="009578CC">
              <w:rPr>
                <w:rStyle w:val="215pt0"/>
                <w:sz w:val="20"/>
                <w:szCs w:val="20"/>
              </w:rPr>
              <w:t>с 01.01.2020 по 30.06.2020</w:t>
            </w:r>
          </w:p>
        </w:tc>
        <w:tc>
          <w:tcPr>
            <w:tcW w:w="2268" w:type="dxa"/>
            <w:shd w:val="clear" w:color="auto" w:fill="FFFFFF"/>
            <w:vAlign w:val="center"/>
          </w:tcPr>
          <w:p w14:paraId="14032D67"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2 709,72</w:t>
            </w:r>
          </w:p>
        </w:tc>
        <w:tc>
          <w:tcPr>
            <w:tcW w:w="2119" w:type="dxa"/>
            <w:shd w:val="clear" w:color="auto" w:fill="FFFFFF"/>
            <w:vAlign w:val="bottom"/>
          </w:tcPr>
          <w:p w14:paraId="36942687" w14:textId="47899C3B"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0,000</w:t>
            </w:r>
          </w:p>
        </w:tc>
      </w:tr>
      <w:tr w:rsidR="00562BF0" w:rsidRPr="00597F54" w14:paraId="010B1409" w14:textId="6C96D4DE" w:rsidTr="00562BF0">
        <w:trPr>
          <w:trHeight w:val="20"/>
        </w:trPr>
        <w:tc>
          <w:tcPr>
            <w:tcW w:w="1600" w:type="dxa"/>
            <w:vMerge/>
            <w:shd w:val="clear" w:color="auto" w:fill="FFFFFF"/>
            <w:vAlign w:val="center"/>
          </w:tcPr>
          <w:p w14:paraId="48AF9AD9" w14:textId="77777777" w:rsidR="00562BF0" w:rsidRPr="00597F54" w:rsidRDefault="00562BF0" w:rsidP="00562BF0">
            <w:pPr>
              <w:rPr>
                <w:sz w:val="20"/>
                <w:szCs w:val="20"/>
              </w:rPr>
            </w:pPr>
          </w:p>
        </w:tc>
        <w:tc>
          <w:tcPr>
            <w:tcW w:w="805" w:type="dxa"/>
            <w:vMerge/>
            <w:shd w:val="clear" w:color="auto" w:fill="FFFFFF"/>
            <w:vAlign w:val="center"/>
          </w:tcPr>
          <w:p w14:paraId="13D45CAA" w14:textId="77777777" w:rsidR="00562BF0" w:rsidRPr="00597F54" w:rsidRDefault="00562BF0" w:rsidP="00562BF0">
            <w:pPr>
              <w:jc w:val="center"/>
              <w:rPr>
                <w:sz w:val="20"/>
                <w:szCs w:val="20"/>
              </w:rPr>
            </w:pPr>
          </w:p>
        </w:tc>
        <w:tc>
          <w:tcPr>
            <w:tcW w:w="2552" w:type="dxa"/>
            <w:shd w:val="clear" w:color="auto" w:fill="FFFFFF"/>
            <w:vAlign w:val="center"/>
          </w:tcPr>
          <w:p w14:paraId="54F39377" w14:textId="33FE5A87" w:rsidR="00562BF0" w:rsidRPr="00597F54" w:rsidRDefault="00562BF0" w:rsidP="00562BF0">
            <w:pPr>
              <w:pStyle w:val="2fb"/>
              <w:shd w:val="clear" w:color="auto" w:fill="auto"/>
              <w:spacing w:line="240" w:lineRule="auto"/>
              <w:rPr>
                <w:sz w:val="20"/>
                <w:szCs w:val="20"/>
              </w:rPr>
            </w:pPr>
            <w:r w:rsidRPr="009578CC">
              <w:rPr>
                <w:rStyle w:val="215pt0"/>
                <w:sz w:val="20"/>
                <w:szCs w:val="20"/>
              </w:rPr>
              <w:t>с 01.07.2020 по 31.12.2020</w:t>
            </w:r>
          </w:p>
        </w:tc>
        <w:tc>
          <w:tcPr>
            <w:tcW w:w="2268" w:type="dxa"/>
            <w:shd w:val="clear" w:color="auto" w:fill="FFFFFF"/>
            <w:vAlign w:val="center"/>
          </w:tcPr>
          <w:p w14:paraId="1F6D0E6E"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2 709,72</w:t>
            </w:r>
          </w:p>
        </w:tc>
        <w:tc>
          <w:tcPr>
            <w:tcW w:w="2119" w:type="dxa"/>
            <w:shd w:val="clear" w:color="auto" w:fill="FFFFFF"/>
            <w:vAlign w:val="bottom"/>
          </w:tcPr>
          <w:p w14:paraId="717141F4" w14:textId="053B503D"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4,634</w:t>
            </w:r>
          </w:p>
        </w:tc>
      </w:tr>
      <w:tr w:rsidR="00562BF0" w:rsidRPr="00597F54" w14:paraId="5570BFCE" w14:textId="20FC30D8" w:rsidTr="00562BF0">
        <w:trPr>
          <w:trHeight w:val="20"/>
        </w:trPr>
        <w:tc>
          <w:tcPr>
            <w:tcW w:w="1600" w:type="dxa"/>
            <w:vMerge/>
            <w:shd w:val="clear" w:color="auto" w:fill="FFFFFF"/>
            <w:vAlign w:val="center"/>
          </w:tcPr>
          <w:p w14:paraId="210C4522" w14:textId="77777777" w:rsidR="00562BF0" w:rsidRPr="00597F54" w:rsidRDefault="00562BF0" w:rsidP="00562BF0">
            <w:pPr>
              <w:rPr>
                <w:sz w:val="20"/>
                <w:szCs w:val="20"/>
              </w:rPr>
            </w:pPr>
          </w:p>
        </w:tc>
        <w:tc>
          <w:tcPr>
            <w:tcW w:w="805" w:type="dxa"/>
            <w:vMerge w:val="restart"/>
            <w:shd w:val="clear" w:color="auto" w:fill="FFFFFF"/>
            <w:vAlign w:val="center"/>
          </w:tcPr>
          <w:p w14:paraId="6EC4F51A"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2021</w:t>
            </w:r>
          </w:p>
        </w:tc>
        <w:tc>
          <w:tcPr>
            <w:tcW w:w="2552" w:type="dxa"/>
            <w:shd w:val="clear" w:color="auto" w:fill="FFFFFF"/>
            <w:vAlign w:val="center"/>
          </w:tcPr>
          <w:p w14:paraId="14FBE44A" w14:textId="207F9BB5" w:rsidR="00562BF0" w:rsidRPr="00597F54" w:rsidRDefault="00562BF0" w:rsidP="00562BF0">
            <w:pPr>
              <w:pStyle w:val="2fb"/>
              <w:shd w:val="clear" w:color="auto" w:fill="auto"/>
              <w:spacing w:line="240" w:lineRule="auto"/>
              <w:rPr>
                <w:sz w:val="20"/>
                <w:szCs w:val="20"/>
              </w:rPr>
            </w:pPr>
            <w:r w:rsidRPr="009578CC">
              <w:rPr>
                <w:rStyle w:val="215pt0"/>
                <w:sz w:val="20"/>
                <w:szCs w:val="20"/>
              </w:rPr>
              <w:t>с 01.01.2021 по 30.06.2021</w:t>
            </w:r>
          </w:p>
        </w:tc>
        <w:tc>
          <w:tcPr>
            <w:tcW w:w="2268" w:type="dxa"/>
            <w:shd w:val="clear" w:color="auto" w:fill="FFFFFF"/>
            <w:vAlign w:val="center"/>
          </w:tcPr>
          <w:p w14:paraId="1E71B417" w14:textId="4F4A4155"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w:t>
            </w:r>
            <w:r w:rsidR="0059060D">
              <w:rPr>
                <w:rStyle w:val="215pt0"/>
                <w:sz w:val="20"/>
                <w:szCs w:val="20"/>
              </w:rPr>
              <w:t xml:space="preserve"> </w:t>
            </w:r>
            <w:r w:rsidRPr="00597F54">
              <w:rPr>
                <w:rStyle w:val="215pt0"/>
                <w:sz w:val="20"/>
                <w:szCs w:val="20"/>
              </w:rPr>
              <w:t>781,12</w:t>
            </w:r>
          </w:p>
        </w:tc>
        <w:tc>
          <w:tcPr>
            <w:tcW w:w="2119" w:type="dxa"/>
            <w:shd w:val="clear" w:color="auto" w:fill="FFFFFF"/>
            <w:vAlign w:val="bottom"/>
          </w:tcPr>
          <w:p w14:paraId="05EA840C" w14:textId="4F81EE9B"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2,635</w:t>
            </w:r>
          </w:p>
        </w:tc>
      </w:tr>
      <w:tr w:rsidR="00562BF0" w:rsidRPr="00597F54" w14:paraId="5EF78206" w14:textId="10D86EF8" w:rsidTr="00562BF0">
        <w:trPr>
          <w:trHeight w:val="20"/>
        </w:trPr>
        <w:tc>
          <w:tcPr>
            <w:tcW w:w="1600" w:type="dxa"/>
            <w:vMerge/>
            <w:shd w:val="clear" w:color="auto" w:fill="FFFFFF"/>
            <w:vAlign w:val="center"/>
          </w:tcPr>
          <w:p w14:paraId="617B1322" w14:textId="77777777" w:rsidR="00562BF0" w:rsidRPr="00597F54" w:rsidRDefault="00562BF0" w:rsidP="00562BF0">
            <w:pPr>
              <w:rPr>
                <w:sz w:val="20"/>
                <w:szCs w:val="20"/>
              </w:rPr>
            </w:pPr>
          </w:p>
        </w:tc>
        <w:tc>
          <w:tcPr>
            <w:tcW w:w="805" w:type="dxa"/>
            <w:vMerge/>
            <w:shd w:val="clear" w:color="auto" w:fill="FFFFFF"/>
            <w:vAlign w:val="center"/>
          </w:tcPr>
          <w:p w14:paraId="4999DC43" w14:textId="77777777" w:rsidR="00562BF0" w:rsidRPr="00597F54" w:rsidRDefault="00562BF0" w:rsidP="00562BF0">
            <w:pPr>
              <w:jc w:val="center"/>
              <w:rPr>
                <w:sz w:val="20"/>
                <w:szCs w:val="20"/>
              </w:rPr>
            </w:pPr>
          </w:p>
        </w:tc>
        <w:tc>
          <w:tcPr>
            <w:tcW w:w="2552" w:type="dxa"/>
            <w:shd w:val="clear" w:color="auto" w:fill="FFFFFF"/>
            <w:vAlign w:val="center"/>
          </w:tcPr>
          <w:p w14:paraId="2EA3D92C" w14:textId="420BB142" w:rsidR="00562BF0" w:rsidRPr="00597F54" w:rsidRDefault="00562BF0" w:rsidP="00562BF0">
            <w:pPr>
              <w:pStyle w:val="2fb"/>
              <w:shd w:val="clear" w:color="auto" w:fill="auto"/>
              <w:spacing w:line="240" w:lineRule="auto"/>
              <w:rPr>
                <w:sz w:val="20"/>
                <w:szCs w:val="20"/>
              </w:rPr>
            </w:pPr>
            <w:r w:rsidRPr="009578CC">
              <w:rPr>
                <w:rStyle w:val="215pt0"/>
                <w:sz w:val="20"/>
                <w:szCs w:val="20"/>
              </w:rPr>
              <w:t>с 01.07.2021 по 31.12.2021</w:t>
            </w:r>
          </w:p>
        </w:tc>
        <w:tc>
          <w:tcPr>
            <w:tcW w:w="2268" w:type="dxa"/>
            <w:shd w:val="clear" w:color="auto" w:fill="FFFFFF"/>
            <w:vAlign w:val="center"/>
          </w:tcPr>
          <w:p w14:paraId="5ECF36DD"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2 863,08</w:t>
            </w:r>
          </w:p>
        </w:tc>
        <w:tc>
          <w:tcPr>
            <w:tcW w:w="2119" w:type="dxa"/>
            <w:shd w:val="clear" w:color="auto" w:fill="FFFFFF"/>
            <w:vAlign w:val="bottom"/>
          </w:tcPr>
          <w:p w14:paraId="5A25D2D2" w14:textId="46AB7DDC"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2,947</w:t>
            </w:r>
          </w:p>
        </w:tc>
      </w:tr>
      <w:tr w:rsidR="00562BF0" w:rsidRPr="00597F54" w14:paraId="61593DD2" w14:textId="78159B00" w:rsidTr="00562BF0">
        <w:trPr>
          <w:trHeight w:val="20"/>
        </w:trPr>
        <w:tc>
          <w:tcPr>
            <w:tcW w:w="1600" w:type="dxa"/>
            <w:vMerge/>
            <w:shd w:val="clear" w:color="auto" w:fill="FFFFFF"/>
            <w:vAlign w:val="center"/>
          </w:tcPr>
          <w:p w14:paraId="584418F7" w14:textId="77777777" w:rsidR="00562BF0" w:rsidRPr="00597F54" w:rsidRDefault="00562BF0" w:rsidP="00562BF0">
            <w:pPr>
              <w:rPr>
                <w:sz w:val="20"/>
                <w:szCs w:val="20"/>
              </w:rPr>
            </w:pPr>
          </w:p>
        </w:tc>
        <w:tc>
          <w:tcPr>
            <w:tcW w:w="805" w:type="dxa"/>
            <w:vMerge w:val="restart"/>
            <w:shd w:val="clear" w:color="auto" w:fill="FFFFFF"/>
            <w:vAlign w:val="center"/>
          </w:tcPr>
          <w:p w14:paraId="477E8E14"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2022</w:t>
            </w:r>
          </w:p>
        </w:tc>
        <w:tc>
          <w:tcPr>
            <w:tcW w:w="2552" w:type="dxa"/>
            <w:shd w:val="clear" w:color="auto" w:fill="FFFFFF"/>
            <w:vAlign w:val="center"/>
          </w:tcPr>
          <w:p w14:paraId="5D1D60A4" w14:textId="5F493ABC" w:rsidR="00562BF0" w:rsidRPr="00597F54" w:rsidRDefault="00562BF0" w:rsidP="00562BF0">
            <w:pPr>
              <w:pStyle w:val="2fb"/>
              <w:shd w:val="clear" w:color="auto" w:fill="auto"/>
              <w:spacing w:line="240" w:lineRule="auto"/>
              <w:rPr>
                <w:sz w:val="20"/>
                <w:szCs w:val="20"/>
              </w:rPr>
            </w:pPr>
            <w:r w:rsidRPr="009578CC">
              <w:rPr>
                <w:rStyle w:val="215pt0"/>
                <w:sz w:val="20"/>
                <w:szCs w:val="20"/>
              </w:rPr>
              <w:t>с 01.01.2022 по 30.06.2022</w:t>
            </w:r>
          </w:p>
        </w:tc>
        <w:tc>
          <w:tcPr>
            <w:tcW w:w="2268" w:type="dxa"/>
            <w:shd w:val="clear" w:color="auto" w:fill="FFFFFF"/>
            <w:vAlign w:val="center"/>
          </w:tcPr>
          <w:p w14:paraId="4B116971"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2 863,08</w:t>
            </w:r>
          </w:p>
        </w:tc>
        <w:tc>
          <w:tcPr>
            <w:tcW w:w="2119" w:type="dxa"/>
            <w:shd w:val="clear" w:color="auto" w:fill="FFFFFF"/>
            <w:vAlign w:val="bottom"/>
          </w:tcPr>
          <w:p w14:paraId="6FE85199" w14:textId="3C083AB0"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0,000</w:t>
            </w:r>
          </w:p>
        </w:tc>
      </w:tr>
      <w:tr w:rsidR="00562BF0" w:rsidRPr="00597F54" w14:paraId="3D0BD5BE" w14:textId="3E8F4B80" w:rsidTr="00562BF0">
        <w:trPr>
          <w:trHeight w:val="20"/>
        </w:trPr>
        <w:tc>
          <w:tcPr>
            <w:tcW w:w="1600" w:type="dxa"/>
            <w:vMerge/>
            <w:shd w:val="clear" w:color="auto" w:fill="FFFFFF"/>
            <w:vAlign w:val="center"/>
          </w:tcPr>
          <w:p w14:paraId="37A597D4" w14:textId="77777777" w:rsidR="00562BF0" w:rsidRPr="00597F54" w:rsidRDefault="00562BF0" w:rsidP="00562BF0">
            <w:pPr>
              <w:rPr>
                <w:sz w:val="20"/>
                <w:szCs w:val="20"/>
              </w:rPr>
            </w:pPr>
          </w:p>
        </w:tc>
        <w:tc>
          <w:tcPr>
            <w:tcW w:w="805" w:type="dxa"/>
            <w:vMerge/>
            <w:shd w:val="clear" w:color="auto" w:fill="FFFFFF"/>
            <w:vAlign w:val="center"/>
          </w:tcPr>
          <w:p w14:paraId="66BE6120" w14:textId="77777777" w:rsidR="00562BF0" w:rsidRPr="00597F54" w:rsidRDefault="00562BF0" w:rsidP="00562BF0">
            <w:pPr>
              <w:jc w:val="center"/>
              <w:rPr>
                <w:sz w:val="20"/>
                <w:szCs w:val="20"/>
              </w:rPr>
            </w:pPr>
          </w:p>
        </w:tc>
        <w:tc>
          <w:tcPr>
            <w:tcW w:w="2552" w:type="dxa"/>
            <w:shd w:val="clear" w:color="auto" w:fill="FFFFFF"/>
            <w:vAlign w:val="center"/>
          </w:tcPr>
          <w:p w14:paraId="30A102E9" w14:textId="35FA0AB7" w:rsidR="00562BF0" w:rsidRPr="00597F54" w:rsidRDefault="00562BF0" w:rsidP="00562BF0">
            <w:pPr>
              <w:pStyle w:val="2fb"/>
              <w:shd w:val="clear" w:color="auto" w:fill="auto"/>
              <w:spacing w:line="240" w:lineRule="auto"/>
              <w:rPr>
                <w:sz w:val="20"/>
                <w:szCs w:val="20"/>
              </w:rPr>
            </w:pPr>
            <w:r w:rsidRPr="009578CC">
              <w:rPr>
                <w:rStyle w:val="215pt0"/>
                <w:sz w:val="20"/>
                <w:szCs w:val="20"/>
              </w:rPr>
              <w:t>с 01.07.2022 по 31.12.2022</w:t>
            </w:r>
          </w:p>
        </w:tc>
        <w:tc>
          <w:tcPr>
            <w:tcW w:w="2268" w:type="dxa"/>
            <w:shd w:val="clear" w:color="auto" w:fill="FFFFFF"/>
            <w:vAlign w:val="center"/>
          </w:tcPr>
          <w:p w14:paraId="2BF968E8"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2 947,68</w:t>
            </w:r>
          </w:p>
        </w:tc>
        <w:tc>
          <w:tcPr>
            <w:tcW w:w="2119" w:type="dxa"/>
            <w:shd w:val="clear" w:color="auto" w:fill="FFFFFF"/>
            <w:vAlign w:val="bottom"/>
          </w:tcPr>
          <w:p w14:paraId="1A503D27" w14:textId="22C03CA5"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2,955</w:t>
            </w:r>
          </w:p>
        </w:tc>
      </w:tr>
      <w:tr w:rsidR="00562BF0" w:rsidRPr="00597F54" w14:paraId="6E056952" w14:textId="1346B7DE" w:rsidTr="00562BF0">
        <w:trPr>
          <w:trHeight w:val="20"/>
        </w:trPr>
        <w:tc>
          <w:tcPr>
            <w:tcW w:w="1600" w:type="dxa"/>
            <w:vMerge/>
            <w:shd w:val="clear" w:color="auto" w:fill="FFFFFF"/>
            <w:vAlign w:val="center"/>
          </w:tcPr>
          <w:p w14:paraId="0A13B19E" w14:textId="77777777" w:rsidR="00562BF0" w:rsidRPr="00597F54" w:rsidRDefault="00562BF0" w:rsidP="00562BF0">
            <w:pPr>
              <w:rPr>
                <w:sz w:val="20"/>
                <w:szCs w:val="20"/>
              </w:rPr>
            </w:pPr>
          </w:p>
        </w:tc>
        <w:tc>
          <w:tcPr>
            <w:tcW w:w="805" w:type="dxa"/>
            <w:vMerge w:val="restart"/>
            <w:shd w:val="clear" w:color="auto" w:fill="FFFFFF"/>
            <w:vAlign w:val="center"/>
          </w:tcPr>
          <w:p w14:paraId="3091BAD7" w14:textId="77777777"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2023</w:t>
            </w:r>
          </w:p>
        </w:tc>
        <w:tc>
          <w:tcPr>
            <w:tcW w:w="2552" w:type="dxa"/>
            <w:shd w:val="clear" w:color="auto" w:fill="FFFFFF"/>
            <w:vAlign w:val="center"/>
          </w:tcPr>
          <w:p w14:paraId="61B985AC" w14:textId="635F68A2" w:rsidR="00562BF0" w:rsidRPr="00597F54" w:rsidRDefault="00562BF0" w:rsidP="00562BF0">
            <w:pPr>
              <w:pStyle w:val="2fb"/>
              <w:shd w:val="clear" w:color="auto" w:fill="auto"/>
              <w:spacing w:line="240" w:lineRule="auto"/>
              <w:rPr>
                <w:sz w:val="20"/>
                <w:szCs w:val="20"/>
              </w:rPr>
            </w:pPr>
            <w:r w:rsidRPr="009578CC">
              <w:rPr>
                <w:rStyle w:val="215pt0"/>
                <w:sz w:val="20"/>
                <w:szCs w:val="20"/>
              </w:rPr>
              <w:t>с 01.01.2023 по 30.06.2023</w:t>
            </w:r>
          </w:p>
        </w:tc>
        <w:tc>
          <w:tcPr>
            <w:tcW w:w="2268" w:type="dxa"/>
            <w:shd w:val="clear" w:color="auto" w:fill="FFFFFF"/>
            <w:vAlign w:val="center"/>
          </w:tcPr>
          <w:p w14:paraId="254A00D6" w14:textId="222CD9B3" w:rsidR="00562BF0" w:rsidRPr="00597F54" w:rsidRDefault="00562BF0" w:rsidP="00562BF0">
            <w:pPr>
              <w:pStyle w:val="2fb"/>
              <w:shd w:val="clear" w:color="auto" w:fill="auto"/>
              <w:spacing w:line="240" w:lineRule="auto"/>
              <w:jc w:val="center"/>
              <w:rPr>
                <w:sz w:val="20"/>
                <w:szCs w:val="20"/>
              </w:rPr>
            </w:pPr>
            <w:r>
              <w:rPr>
                <w:rStyle w:val="215pt0"/>
                <w:sz w:val="20"/>
                <w:szCs w:val="20"/>
              </w:rPr>
              <w:t>2 947,</w:t>
            </w:r>
            <w:r w:rsidRPr="00597F54">
              <w:rPr>
                <w:rStyle w:val="215pt0"/>
                <w:sz w:val="20"/>
                <w:szCs w:val="20"/>
              </w:rPr>
              <w:t>68</w:t>
            </w:r>
          </w:p>
        </w:tc>
        <w:tc>
          <w:tcPr>
            <w:tcW w:w="2119" w:type="dxa"/>
            <w:shd w:val="clear" w:color="auto" w:fill="FFFFFF"/>
            <w:vAlign w:val="bottom"/>
          </w:tcPr>
          <w:p w14:paraId="1B088A0E" w14:textId="43E33D17"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0,000</w:t>
            </w:r>
          </w:p>
        </w:tc>
      </w:tr>
      <w:tr w:rsidR="00562BF0" w:rsidRPr="00597F54" w14:paraId="2BF908AD" w14:textId="31A4FCB9" w:rsidTr="00562BF0">
        <w:trPr>
          <w:trHeight w:val="20"/>
        </w:trPr>
        <w:tc>
          <w:tcPr>
            <w:tcW w:w="1600" w:type="dxa"/>
            <w:vMerge/>
            <w:shd w:val="clear" w:color="auto" w:fill="FFFFFF"/>
            <w:vAlign w:val="center"/>
          </w:tcPr>
          <w:p w14:paraId="60A6694C" w14:textId="77777777" w:rsidR="00562BF0" w:rsidRPr="00597F54" w:rsidRDefault="00562BF0" w:rsidP="00562BF0">
            <w:pPr>
              <w:rPr>
                <w:sz w:val="20"/>
                <w:szCs w:val="20"/>
              </w:rPr>
            </w:pPr>
          </w:p>
        </w:tc>
        <w:tc>
          <w:tcPr>
            <w:tcW w:w="805" w:type="dxa"/>
            <w:vMerge/>
            <w:shd w:val="clear" w:color="auto" w:fill="FFFFFF"/>
            <w:vAlign w:val="center"/>
          </w:tcPr>
          <w:p w14:paraId="6B2261D9" w14:textId="77777777" w:rsidR="00562BF0" w:rsidRPr="00597F54" w:rsidRDefault="00562BF0" w:rsidP="00562BF0">
            <w:pPr>
              <w:rPr>
                <w:sz w:val="20"/>
                <w:szCs w:val="20"/>
              </w:rPr>
            </w:pPr>
          </w:p>
        </w:tc>
        <w:tc>
          <w:tcPr>
            <w:tcW w:w="2552" w:type="dxa"/>
            <w:shd w:val="clear" w:color="auto" w:fill="FFFFFF"/>
            <w:vAlign w:val="center"/>
          </w:tcPr>
          <w:p w14:paraId="2110A87C" w14:textId="09B84D18" w:rsidR="00562BF0" w:rsidRPr="00597F54" w:rsidRDefault="00562BF0" w:rsidP="00562BF0">
            <w:pPr>
              <w:pStyle w:val="2fb"/>
              <w:shd w:val="clear" w:color="auto" w:fill="auto"/>
              <w:spacing w:line="240" w:lineRule="auto"/>
              <w:rPr>
                <w:sz w:val="20"/>
                <w:szCs w:val="20"/>
              </w:rPr>
            </w:pPr>
            <w:r w:rsidRPr="009578CC">
              <w:rPr>
                <w:rStyle w:val="215pt0"/>
                <w:sz w:val="20"/>
                <w:szCs w:val="20"/>
              </w:rPr>
              <w:t>с 01.07.2023 по 31.12.2023</w:t>
            </w:r>
          </w:p>
        </w:tc>
        <w:tc>
          <w:tcPr>
            <w:tcW w:w="2268" w:type="dxa"/>
            <w:shd w:val="clear" w:color="auto" w:fill="FFFFFF"/>
            <w:vAlign w:val="center"/>
          </w:tcPr>
          <w:p w14:paraId="171C7132" w14:textId="0309A85F" w:rsidR="00562BF0" w:rsidRPr="00597F54" w:rsidRDefault="00562BF0" w:rsidP="00562BF0">
            <w:pPr>
              <w:pStyle w:val="2fb"/>
              <w:shd w:val="clear" w:color="auto" w:fill="auto"/>
              <w:spacing w:line="240" w:lineRule="auto"/>
              <w:jc w:val="center"/>
              <w:rPr>
                <w:sz w:val="20"/>
                <w:szCs w:val="20"/>
              </w:rPr>
            </w:pPr>
            <w:r w:rsidRPr="00597F54">
              <w:rPr>
                <w:rStyle w:val="215pt0"/>
                <w:sz w:val="20"/>
                <w:szCs w:val="20"/>
              </w:rPr>
              <w:t>3</w:t>
            </w:r>
            <w:r>
              <w:rPr>
                <w:rStyle w:val="215pt0"/>
                <w:sz w:val="20"/>
                <w:szCs w:val="20"/>
              </w:rPr>
              <w:t> 034,</w:t>
            </w:r>
            <w:r w:rsidRPr="00597F54">
              <w:rPr>
                <w:rStyle w:val="215pt0"/>
                <w:sz w:val="20"/>
                <w:szCs w:val="20"/>
              </w:rPr>
              <w:t>80</w:t>
            </w:r>
          </w:p>
        </w:tc>
        <w:tc>
          <w:tcPr>
            <w:tcW w:w="2119" w:type="dxa"/>
            <w:shd w:val="clear" w:color="auto" w:fill="FFFFFF"/>
            <w:vAlign w:val="bottom"/>
          </w:tcPr>
          <w:p w14:paraId="2180238B" w14:textId="7FAB6934" w:rsidR="00562BF0" w:rsidRPr="00597F54" w:rsidRDefault="00562BF0" w:rsidP="00562BF0">
            <w:pPr>
              <w:pStyle w:val="2fb"/>
              <w:shd w:val="clear" w:color="auto" w:fill="auto"/>
              <w:spacing w:line="240" w:lineRule="auto"/>
              <w:jc w:val="center"/>
              <w:rPr>
                <w:rStyle w:val="215pt0"/>
                <w:sz w:val="20"/>
                <w:szCs w:val="20"/>
              </w:rPr>
            </w:pPr>
            <w:r>
              <w:rPr>
                <w:color w:val="000000"/>
                <w:sz w:val="20"/>
                <w:szCs w:val="20"/>
              </w:rPr>
              <w:t>2,956</w:t>
            </w:r>
          </w:p>
        </w:tc>
      </w:tr>
    </w:tbl>
    <w:p w14:paraId="157CD3CC" w14:textId="77777777" w:rsidR="00540F83" w:rsidRDefault="00540F83" w:rsidP="00B716CB">
      <w:pPr>
        <w:pStyle w:val="aff9"/>
        <w:keepNext/>
      </w:pPr>
    </w:p>
    <w:p w14:paraId="547F54EA" w14:textId="33259500" w:rsidR="00B716CB" w:rsidRDefault="00B716CB" w:rsidP="00B716CB">
      <w:pPr>
        <w:pStyle w:val="aff9"/>
        <w:keepNext/>
      </w:pPr>
      <w:bookmarkStart w:id="300" w:name="_Ref45203118"/>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97</w:t>
      </w:r>
      <w:r w:rsidR="00E61190">
        <w:rPr>
          <w:noProof/>
        </w:rPr>
        <w:fldChar w:fldCharType="end"/>
      </w:r>
      <w:bookmarkEnd w:id="299"/>
      <w:bookmarkEnd w:id="300"/>
      <w:r w:rsidRPr="002E53E7">
        <w:t xml:space="preserve"> – Динамика утвержденных тарифов на тепловую энергию, отпускаемую</w:t>
      </w:r>
      <w:r>
        <w:t xml:space="preserve"> </w:t>
      </w:r>
      <w:r w:rsidRPr="00B716CB">
        <w:t>ООО «</w:t>
      </w:r>
      <w:r w:rsidR="00597F54">
        <w:t>Лотошинский автодор</w:t>
      </w:r>
      <w:r w:rsidRPr="00B716CB">
        <w:t>»</w:t>
      </w:r>
      <w:r>
        <w:t xml:space="preserve"> </w:t>
      </w:r>
      <w:r w:rsidRPr="002E53E7">
        <w:t>потребителям</w:t>
      </w:r>
      <w:r w:rsidRPr="00DD0B6C">
        <w:t xml:space="preserve"> </w:t>
      </w:r>
      <w:r w:rsidR="00597F54">
        <w:t>г</w:t>
      </w:r>
      <w:r w:rsidR="00882783">
        <w:t>ородского округа Лотошино</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555"/>
        <w:gridCol w:w="841"/>
        <w:gridCol w:w="2560"/>
        <w:gridCol w:w="2269"/>
        <w:gridCol w:w="2119"/>
      </w:tblGrid>
      <w:tr w:rsidR="00562BF0" w:rsidRPr="009578CC" w14:paraId="0C58CDE9" w14:textId="01E78B11" w:rsidTr="00562BF0">
        <w:trPr>
          <w:trHeight w:val="57"/>
        </w:trPr>
        <w:tc>
          <w:tcPr>
            <w:tcW w:w="5000" w:type="pct"/>
            <w:gridSpan w:val="5"/>
            <w:shd w:val="clear" w:color="auto" w:fill="FFFFFF"/>
            <w:vAlign w:val="center"/>
          </w:tcPr>
          <w:p w14:paraId="2ACEC360" w14:textId="43D86FC2" w:rsidR="00562BF0" w:rsidRPr="009578CC" w:rsidRDefault="00562BF0" w:rsidP="00597F54">
            <w:pPr>
              <w:pStyle w:val="2fb"/>
              <w:shd w:val="clear" w:color="auto" w:fill="auto"/>
              <w:spacing w:line="240" w:lineRule="auto"/>
              <w:rPr>
                <w:sz w:val="20"/>
                <w:szCs w:val="20"/>
              </w:rPr>
            </w:pPr>
            <w:r w:rsidRPr="009578CC">
              <w:rPr>
                <w:sz w:val="20"/>
                <w:szCs w:val="20"/>
              </w:rPr>
              <w:t>ООО «Лотошинский автодор»</w:t>
            </w:r>
            <w:r w:rsidRPr="009578CC">
              <w:rPr>
                <w:rStyle w:val="215pt0"/>
                <w:sz w:val="20"/>
                <w:szCs w:val="20"/>
              </w:rPr>
              <w:t xml:space="preserve"> (ИНН 5071006495) на территории городского округа Лотошино Московской области</w:t>
            </w:r>
          </w:p>
        </w:tc>
      </w:tr>
      <w:tr w:rsidR="00562BF0" w:rsidRPr="009578CC" w14:paraId="42877F0D" w14:textId="5929F632" w:rsidTr="00562BF0">
        <w:trPr>
          <w:trHeight w:val="57"/>
        </w:trPr>
        <w:tc>
          <w:tcPr>
            <w:tcW w:w="5000" w:type="pct"/>
            <w:gridSpan w:val="5"/>
            <w:shd w:val="clear" w:color="auto" w:fill="FFFFFF"/>
            <w:vAlign w:val="bottom"/>
          </w:tcPr>
          <w:p w14:paraId="39D6AF1C" w14:textId="14AB7329" w:rsidR="00562BF0" w:rsidRPr="009578CC" w:rsidRDefault="00562BF0" w:rsidP="009578CC">
            <w:pPr>
              <w:pStyle w:val="2fb"/>
              <w:shd w:val="clear" w:color="auto" w:fill="auto"/>
              <w:spacing w:line="240" w:lineRule="auto"/>
              <w:rPr>
                <w:rStyle w:val="215pt0"/>
                <w:sz w:val="20"/>
                <w:szCs w:val="20"/>
              </w:rPr>
            </w:pPr>
            <w:r w:rsidRPr="009578CC">
              <w:rPr>
                <w:rStyle w:val="215pt0"/>
                <w:sz w:val="20"/>
                <w:szCs w:val="20"/>
              </w:rPr>
              <w:t>Для потребителей в случае отсутствия дифференциации тарифов по схеме подключения</w:t>
            </w:r>
          </w:p>
        </w:tc>
      </w:tr>
      <w:tr w:rsidR="00562BF0" w:rsidRPr="009578CC" w14:paraId="7266A3A5" w14:textId="526CFB9E" w:rsidTr="00562BF0">
        <w:trPr>
          <w:trHeight w:val="57"/>
        </w:trPr>
        <w:tc>
          <w:tcPr>
            <w:tcW w:w="832" w:type="pct"/>
            <w:vMerge w:val="restart"/>
            <w:shd w:val="clear" w:color="auto" w:fill="FFFFFF"/>
            <w:vAlign w:val="center"/>
          </w:tcPr>
          <w:p w14:paraId="14F39714" w14:textId="1E5E5C88" w:rsidR="00562BF0" w:rsidRPr="009578CC" w:rsidRDefault="00562BF0" w:rsidP="00D51608">
            <w:pPr>
              <w:pStyle w:val="2fb"/>
              <w:shd w:val="clear" w:color="auto" w:fill="auto"/>
              <w:spacing w:line="240" w:lineRule="auto"/>
              <w:rPr>
                <w:rStyle w:val="215pt0"/>
                <w:sz w:val="20"/>
                <w:szCs w:val="20"/>
              </w:rPr>
            </w:pPr>
            <w:r>
              <w:rPr>
                <w:rStyle w:val="215pt0"/>
                <w:sz w:val="20"/>
                <w:szCs w:val="20"/>
              </w:rPr>
              <w:t>О</w:t>
            </w:r>
            <w:r w:rsidRPr="009578CC">
              <w:rPr>
                <w:rStyle w:val="215pt0"/>
                <w:sz w:val="20"/>
                <w:szCs w:val="20"/>
              </w:rPr>
              <w:t>дноставочный, руб.</w:t>
            </w:r>
            <w:r>
              <w:rPr>
                <w:rStyle w:val="215pt0"/>
                <w:sz w:val="20"/>
                <w:szCs w:val="20"/>
              </w:rPr>
              <w:t>/</w:t>
            </w:r>
            <w:r w:rsidRPr="009578CC">
              <w:rPr>
                <w:rStyle w:val="215pt0"/>
                <w:sz w:val="20"/>
                <w:szCs w:val="20"/>
              </w:rPr>
              <w:t xml:space="preserve"> </w:t>
            </w:r>
            <w:r>
              <w:rPr>
                <w:rStyle w:val="215pt0"/>
                <w:sz w:val="20"/>
                <w:szCs w:val="20"/>
              </w:rPr>
              <w:t>Г</w:t>
            </w:r>
            <w:r w:rsidRPr="009578CC">
              <w:rPr>
                <w:rStyle w:val="215pt0"/>
                <w:sz w:val="20"/>
                <w:szCs w:val="20"/>
              </w:rPr>
              <w:t>кал</w:t>
            </w:r>
          </w:p>
        </w:tc>
        <w:tc>
          <w:tcPr>
            <w:tcW w:w="450" w:type="pct"/>
            <w:vMerge w:val="restart"/>
            <w:shd w:val="clear" w:color="auto" w:fill="FFFFFF"/>
            <w:vAlign w:val="center"/>
          </w:tcPr>
          <w:p w14:paraId="5FF7972E" w14:textId="77777777" w:rsidR="00562BF0" w:rsidRPr="009578CC" w:rsidRDefault="00562BF0" w:rsidP="00D51608">
            <w:pPr>
              <w:pStyle w:val="2fb"/>
              <w:shd w:val="clear" w:color="auto" w:fill="auto"/>
              <w:spacing w:line="240" w:lineRule="auto"/>
              <w:jc w:val="center"/>
              <w:rPr>
                <w:rStyle w:val="215pt0"/>
                <w:sz w:val="20"/>
                <w:szCs w:val="20"/>
              </w:rPr>
            </w:pPr>
            <w:r w:rsidRPr="009578CC">
              <w:rPr>
                <w:rStyle w:val="215pt0"/>
                <w:sz w:val="20"/>
                <w:szCs w:val="20"/>
              </w:rPr>
              <w:t>2019</w:t>
            </w:r>
          </w:p>
        </w:tc>
        <w:tc>
          <w:tcPr>
            <w:tcW w:w="1370" w:type="pct"/>
            <w:shd w:val="clear" w:color="auto" w:fill="FFFFFF"/>
            <w:vAlign w:val="center"/>
          </w:tcPr>
          <w:p w14:paraId="386FB367" w14:textId="77777777" w:rsidR="00562BF0" w:rsidRPr="009578CC" w:rsidRDefault="00562BF0" w:rsidP="00D51608">
            <w:pPr>
              <w:pStyle w:val="2fb"/>
              <w:shd w:val="clear" w:color="auto" w:fill="auto"/>
              <w:spacing w:line="240" w:lineRule="auto"/>
              <w:jc w:val="center"/>
              <w:rPr>
                <w:rStyle w:val="215pt0"/>
                <w:sz w:val="20"/>
                <w:szCs w:val="20"/>
              </w:rPr>
            </w:pPr>
            <w:r w:rsidRPr="009578CC">
              <w:rPr>
                <w:rStyle w:val="215pt0"/>
                <w:sz w:val="20"/>
                <w:szCs w:val="20"/>
              </w:rPr>
              <w:t>с 01.01 2019 по 30.06.2019</w:t>
            </w:r>
          </w:p>
        </w:tc>
        <w:tc>
          <w:tcPr>
            <w:tcW w:w="1214" w:type="pct"/>
            <w:shd w:val="clear" w:color="auto" w:fill="FFFFFF"/>
            <w:vAlign w:val="center"/>
          </w:tcPr>
          <w:p w14:paraId="30423B47" w14:textId="5DAD2FAD" w:rsidR="00562BF0" w:rsidRPr="009578CC" w:rsidRDefault="00562BF0" w:rsidP="0059060D">
            <w:pPr>
              <w:pStyle w:val="2fb"/>
              <w:shd w:val="clear" w:color="auto" w:fill="auto"/>
              <w:spacing w:line="240" w:lineRule="auto"/>
              <w:jc w:val="center"/>
              <w:rPr>
                <w:rStyle w:val="215pt0"/>
                <w:sz w:val="20"/>
                <w:szCs w:val="20"/>
              </w:rPr>
            </w:pPr>
            <w:r w:rsidRPr="009578CC">
              <w:rPr>
                <w:sz w:val="20"/>
                <w:szCs w:val="20"/>
              </w:rPr>
              <w:t>2</w:t>
            </w:r>
            <w:r>
              <w:rPr>
                <w:sz w:val="20"/>
                <w:szCs w:val="20"/>
              </w:rPr>
              <w:t xml:space="preserve"> </w:t>
            </w:r>
            <w:r w:rsidRPr="009578CC">
              <w:rPr>
                <w:sz w:val="20"/>
                <w:szCs w:val="20"/>
              </w:rPr>
              <w:t>163,50</w:t>
            </w:r>
          </w:p>
        </w:tc>
        <w:tc>
          <w:tcPr>
            <w:tcW w:w="1134" w:type="pct"/>
            <w:shd w:val="clear" w:color="auto" w:fill="FFFFFF"/>
          </w:tcPr>
          <w:p w14:paraId="39FDB74A" w14:textId="2D77E8F4" w:rsidR="00562BF0" w:rsidRPr="0059060D" w:rsidRDefault="0059060D" w:rsidP="00D51608">
            <w:pPr>
              <w:pStyle w:val="2fb"/>
              <w:shd w:val="clear" w:color="auto" w:fill="auto"/>
              <w:spacing w:line="240" w:lineRule="auto"/>
              <w:jc w:val="center"/>
              <w:rPr>
                <w:sz w:val="20"/>
                <w:szCs w:val="20"/>
              </w:rPr>
            </w:pPr>
            <w:r w:rsidRPr="0059060D">
              <w:rPr>
                <w:sz w:val="20"/>
                <w:szCs w:val="20"/>
              </w:rPr>
              <w:t>-</w:t>
            </w:r>
          </w:p>
        </w:tc>
      </w:tr>
      <w:tr w:rsidR="000D0083" w:rsidRPr="009578CC" w14:paraId="23579B8B" w14:textId="556D5205" w:rsidTr="00562BF0">
        <w:trPr>
          <w:trHeight w:val="57"/>
        </w:trPr>
        <w:tc>
          <w:tcPr>
            <w:tcW w:w="832" w:type="pct"/>
            <w:vMerge/>
            <w:shd w:val="clear" w:color="auto" w:fill="FFFFFF"/>
            <w:vAlign w:val="center"/>
          </w:tcPr>
          <w:p w14:paraId="66A0D5B8" w14:textId="77777777" w:rsidR="000D0083" w:rsidRPr="009578CC" w:rsidRDefault="000D0083" w:rsidP="000D0083">
            <w:pPr>
              <w:rPr>
                <w:sz w:val="20"/>
                <w:szCs w:val="20"/>
              </w:rPr>
            </w:pPr>
          </w:p>
        </w:tc>
        <w:tc>
          <w:tcPr>
            <w:tcW w:w="450" w:type="pct"/>
            <w:vMerge/>
            <w:shd w:val="clear" w:color="auto" w:fill="FFFFFF"/>
            <w:vAlign w:val="center"/>
          </w:tcPr>
          <w:p w14:paraId="4333D986" w14:textId="77777777" w:rsidR="000D0083" w:rsidRPr="009578CC" w:rsidRDefault="000D0083" w:rsidP="000D0083">
            <w:pPr>
              <w:jc w:val="center"/>
              <w:rPr>
                <w:sz w:val="20"/>
                <w:szCs w:val="20"/>
              </w:rPr>
            </w:pPr>
          </w:p>
        </w:tc>
        <w:tc>
          <w:tcPr>
            <w:tcW w:w="1370" w:type="pct"/>
            <w:shd w:val="clear" w:color="auto" w:fill="FFFFFF"/>
            <w:vAlign w:val="center"/>
          </w:tcPr>
          <w:p w14:paraId="372CAFD0" w14:textId="77777777" w:rsidR="000D0083" w:rsidRPr="009578CC" w:rsidRDefault="000D0083" w:rsidP="000D0083">
            <w:pPr>
              <w:pStyle w:val="2fb"/>
              <w:shd w:val="clear" w:color="auto" w:fill="auto"/>
              <w:spacing w:line="240" w:lineRule="auto"/>
              <w:jc w:val="center"/>
              <w:rPr>
                <w:sz w:val="20"/>
                <w:szCs w:val="20"/>
              </w:rPr>
            </w:pPr>
            <w:r w:rsidRPr="009578CC">
              <w:rPr>
                <w:rStyle w:val="215pt0"/>
                <w:sz w:val="20"/>
                <w:szCs w:val="20"/>
              </w:rPr>
              <w:t>с 01.07.2019 по 31.12.2019</w:t>
            </w:r>
          </w:p>
        </w:tc>
        <w:tc>
          <w:tcPr>
            <w:tcW w:w="1214" w:type="pct"/>
            <w:shd w:val="clear" w:color="auto" w:fill="FFFFFF"/>
            <w:vAlign w:val="center"/>
          </w:tcPr>
          <w:p w14:paraId="48619900" w14:textId="0454035F" w:rsidR="000D0083" w:rsidRPr="009578CC" w:rsidRDefault="000D0083" w:rsidP="0059060D">
            <w:pPr>
              <w:pStyle w:val="2fb"/>
              <w:shd w:val="clear" w:color="auto" w:fill="auto"/>
              <w:spacing w:line="240" w:lineRule="auto"/>
              <w:jc w:val="center"/>
              <w:rPr>
                <w:sz w:val="20"/>
                <w:szCs w:val="20"/>
              </w:rPr>
            </w:pPr>
            <w:r w:rsidRPr="009578CC">
              <w:rPr>
                <w:sz w:val="20"/>
                <w:szCs w:val="20"/>
              </w:rPr>
              <w:t>2 234,90</w:t>
            </w:r>
          </w:p>
        </w:tc>
        <w:tc>
          <w:tcPr>
            <w:tcW w:w="1134" w:type="pct"/>
            <w:shd w:val="clear" w:color="auto" w:fill="FFFFFF"/>
          </w:tcPr>
          <w:p w14:paraId="5DF0763C" w14:textId="1784CCD4" w:rsidR="000D0083" w:rsidRPr="0059060D" w:rsidRDefault="000D0083" w:rsidP="000D0083">
            <w:pPr>
              <w:pStyle w:val="2fb"/>
              <w:shd w:val="clear" w:color="auto" w:fill="auto"/>
              <w:spacing w:line="240" w:lineRule="auto"/>
              <w:jc w:val="center"/>
              <w:rPr>
                <w:sz w:val="20"/>
                <w:szCs w:val="20"/>
              </w:rPr>
            </w:pPr>
            <w:r w:rsidRPr="0059060D">
              <w:rPr>
                <w:sz w:val="20"/>
                <w:szCs w:val="20"/>
              </w:rPr>
              <w:t>3,300</w:t>
            </w:r>
          </w:p>
        </w:tc>
      </w:tr>
      <w:tr w:rsidR="000D0083" w:rsidRPr="009578CC" w14:paraId="2A144B4C" w14:textId="6CF4D5A1" w:rsidTr="00562BF0">
        <w:trPr>
          <w:trHeight w:val="57"/>
        </w:trPr>
        <w:tc>
          <w:tcPr>
            <w:tcW w:w="832" w:type="pct"/>
            <w:vMerge/>
            <w:shd w:val="clear" w:color="auto" w:fill="FFFFFF"/>
            <w:vAlign w:val="center"/>
          </w:tcPr>
          <w:p w14:paraId="72F6DE3D" w14:textId="77777777" w:rsidR="000D0083" w:rsidRPr="009578CC" w:rsidRDefault="000D0083" w:rsidP="000D0083">
            <w:pPr>
              <w:rPr>
                <w:sz w:val="20"/>
                <w:szCs w:val="20"/>
              </w:rPr>
            </w:pPr>
          </w:p>
        </w:tc>
        <w:tc>
          <w:tcPr>
            <w:tcW w:w="450" w:type="pct"/>
            <w:vMerge w:val="restart"/>
            <w:shd w:val="clear" w:color="auto" w:fill="FFFFFF"/>
            <w:vAlign w:val="center"/>
          </w:tcPr>
          <w:p w14:paraId="03B8B397" w14:textId="77777777" w:rsidR="000D0083" w:rsidRPr="009578CC" w:rsidRDefault="000D0083" w:rsidP="000D0083">
            <w:pPr>
              <w:pStyle w:val="2fb"/>
              <w:shd w:val="clear" w:color="auto" w:fill="auto"/>
              <w:spacing w:line="240" w:lineRule="auto"/>
              <w:jc w:val="center"/>
              <w:rPr>
                <w:sz w:val="20"/>
                <w:szCs w:val="20"/>
              </w:rPr>
            </w:pPr>
            <w:r w:rsidRPr="009578CC">
              <w:rPr>
                <w:rStyle w:val="215pt0"/>
                <w:sz w:val="20"/>
                <w:szCs w:val="20"/>
              </w:rPr>
              <w:t>2020</w:t>
            </w:r>
          </w:p>
        </w:tc>
        <w:tc>
          <w:tcPr>
            <w:tcW w:w="1370" w:type="pct"/>
            <w:shd w:val="clear" w:color="auto" w:fill="FFFFFF"/>
            <w:vAlign w:val="center"/>
          </w:tcPr>
          <w:p w14:paraId="5FCE4AD8" w14:textId="77777777" w:rsidR="000D0083" w:rsidRPr="009578CC" w:rsidRDefault="000D0083" w:rsidP="000D0083">
            <w:pPr>
              <w:pStyle w:val="2fb"/>
              <w:shd w:val="clear" w:color="auto" w:fill="auto"/>
              <w:spacing w:line="240" w:lineRule="auto"/>
              <w:jc w:val="center"/>
              <w:rPr>
                <w:sz w:val="20"/>
                <w:szCs w:val="20"/>
              </w:rPr>
            </w:pPr>
            <w:r w:rsidRPr="009578CC">
              <w:rPr>
                <w:rStyle w:val="215pt0"/>
                <w:sz w:val="20"/>
                <w:szCs w:val="20"/>
              </w:rPr>
              <w:t>с 01.01.2020 по 30.06.2020</w:t>
            </w:r>
          </w:p>
        </w:tc>
        <w:tc>
          <w:tcPr>
            <w:tcW w:w="1214" w:type="pct"/>
            <w:shd w:val="clear" w:color="auto" w:fill="FFFFFF"/>
            <w:vAlign w:val="center"/>
          </w:tcPr>
          <w:p w14:paraId="081A3A02" w14:textId="32E3540F" w:rsidR="000D0083" w:rsidRPr="009578CC" w:rsidRDefault="000D0083" w:rsidP="0059060D">
            <w:pPr>
              <w:pStyle w:val="2fb"/>
              <w:shd w:val="clear" w:color="auto" w:fill="auto"/>
              <w:spacing w:line="240" w:lineRule="auto"/>
              <w:jc w:val="center"/>
              <w:rPr>
                <w:sz w:val="20"/>
                <w:szCs w:val="20"/>
              </w:rPr>
            </w:pPr>
            <w:r w:rsidRPr="009578CC">
              <w:rPr>
                <w:sz w:val="20"/>
                <w:szCs w:val="20"/>
              </w:rPr>
              <w:t>2 234,90</w:t>
            </w:r>
          </w:p>
        </w:tc>
        <w:tc>
          <w:tcPr>
            <w:tcW w:w="1134" w:type="pct"/>
            <w:shd w:val="clear" w:color="auto" w:fill="FFFFFF"/>
          </w:tcPr>
          <w:p w14:paraId="07B468AB" w14:textId="5CB2A0B4" w:rsidR="000D0083" w:rsidRPr="0059060D" w:rsidRDefault="000D0083" w:rsidP="000D0083">
            <w:pPr>
              <w:pStyle w:val="2fb"/>
              <w:shd w:val="clear" w:color="auto" w:fill="auto"/>
              <w:spacing w:line="240" w:lineRule="auto"/>
              <w:jc w:val="center"/>
              <w:rPr>
                <w:sz w:val="20"/>
                <w:szCs w:val="20"/>
              </w:rPr>
            </w:pPr>
            <w:r w:rsidRPr="0059060D">
              <w:rPr>
                <w:sz w:val="20"/>
                <w:szCs w:val="20"/>
              </w:rPr>
              <w:t>0,000</w:t>
            </w:r>
          </w:p>
        </w:tc>
      </w:tr>
      <w:tr w:rsidR="000D0083" w:rsidRPr="009578CC" w14:paraId="6359945B" w14:textId="2F20203E" w:rsidTr="00562BF0">
        <w:trPr>
          <w:trHeight w:val="57"/>
        </w:trPr>
        <w:tc>
          <w:tcPr>
            <w:tcW w:w="832" w:type="pct"/>
            <w:vMerge/>
            <w:shd w:val="clear" w:color="auto" w:fill="FFFFFF"/>
            <w:vAlign w:val="center"/>
          </w:tcPr>
          <w:p w14:paraId="6799715B" w14:textId="77777777" w:rsidR="000D0083" w:rsidRPr="009578CC" w:rsidRDefault="000D0083" w:rsidP="000D0083">
            <w:pPr>
              <w:rPr>
                <w:sz w:val="20"/>
                <w:szCs w:val="20"/>
              </w:rPr>
            </w:pPr>
          </w:p>
        </w:tc>
        <w:tc>
          <w:tcPr>
            <w:tcW w:w="450" w:type="pct"/>
            <w:vMerge/>
            <w:shd w:val="clear" w:color="auto" w:fill="FFFFFF"/>
            <w:vAlign w:val="center"/>
          </w:tcPr>
          <w:p w14:paraId="049EAC98" w14:textId="77777777" w:rsidR="000D0083" w:rsidRPr="009578CC" w:rsidRDefault="000D0083" w:rsidP="000D0083">
            <w:pPr>
              <w:jc w:val="center"/>
              <w:rPr>
                <w:sz w:val="20"/>
                <w:szCs w:val="20"/>
              </w:rPr>
            </w:pPr>
          </w:p>
        </w:tc>
        <w:tc>
          <w:tcPr>
            <w:tcW w:w="1370" w:type="pct"/>
            <w:shd w:val="clear" w:color="auto" w:fill="FFFFFF"/>
            <w:vAlign w:val="center"/>
          </w:tcPr>
          <w:p w14:paraId="564FF259" w14:textId="77777777" w:rsidR="000D0083" w:rsidRPr="009578CC" w:rsidRDefault="000D0083" w:rsidP="000D0083">
            <w:pPr>
              <w:pStyle w:val="2fb"/>
              <w:shd w:val="clear" w:color="auto" w:fill="auto"/>
              <w:spacing w:line="240" w:lineRule="auto"/>
              <w:jc w:val="center"/>
              <w:rPr>
                <w:sz w:val="20"/>
                <w:szCs w:val="20"/>
              </w:rPr>
            </w:pPr>
            <w:r w:rsidRPr="009578CC">
              <w:rPr>
                <w:rStyle w:val="215pt0"/>
                <w:sz w:val="20"/>
                <w:szCs w:val="20"/>
              </w:rPr>
              <w:t>с 01.07.2020 по 31.12.2020</w:t>
            </w:r>
          </w:p>
        </w:tc>
        <w:tc>
          <w:tcPr>
            <w:tcW w:w="1214" w:type="pct"/>
            <w:shd w:val="clear" w:color="auto" w:fill="FFFFFF"/>
            <w:vAlign w:val="center"/>
          </w:tcPr>
          <w:p w14:paraId="541123D6" w14:textId="28D19796" w:rsidR="000D0083" w:rsidRPr="009578CC" w:rsidRDefault="000D0083" w:rsidP="000D0083">
            <w:pPr>
              <w:pStyle w:val="2fb"/>
              <w:shd w:val="clear" w:color="auto" w:fill="auto"/>
              <w:spacing w:line="240" w:lineRule="auto"/>
              <w:jc w:val="center"/>
              <w:rPr>
                <w:sz w:val="20"/>
                <w:szCs w:val="20"/>
              </w:rPr>
            </w:pPr>
            <w:r w:rsidRPr="009578CC">
              <w:rPr>
                <w:sz w:val="20"/>
                <w:szCs w:val="20"/>
              </w:rPr>
              <w:t>2 289,00</w:t>
            </w:r>
          </w:p>
        </w:tc>
        <w:tc>
          <w:tcPr>
            <w:tcW w:w="1134" w:type="pct"/>
            <w:shd w:val="clear" w:color="auto" w:fill="FFFFFF"/>
          </w:tcPr>
          <w:p w14:paraId="7E81C63B" w14:textId="4BCC025D" w:rsidR="000D0083" w:rsidRPr="0059060D" w:rsidRDefault="000D0083" w:rsidP="000D0083">
            <w:pPr>
              <w:pStyle w:val="2fb"/>
              <w:shd w:val="clear" w:color="auto" w:fill="auto"/>
              <w:spacing w:line="240" w:lineRule="auto"/>
              <w:jc w:val="center"/>
              <w:rPr>
                <w:sz w:val="20"/>
                <w:szCs w:val="20"/>
              </w:rPr>
            </w:pPr>
            <w:r w:rsidRPr="0059060D">
              <w:rPr>
                <w:sz w:val="20"/>
                <w:szCs w:val="20"/>
              </w:rPr>
              <w:t>2,421</w:t>
            </w:r>
          </w:p>
        </w:tc>
      </w:tr>
      <w:tr w:rsidR="000D0083" w:rsidRPr="009578CC" w14:paraId="4E05C739" w14:textId="539ED239" w:rsidTr="00562BF0">
        <w:trPr>
          <w:trHeight w:val="57"/>
        </w:trPr>
        <w:tc>
          <w:tcPr>
            <w:tcW w:w="832" w:type="pct"/>
            <w:vMerge/>
            <w:shd w:val="clear" w:color="auto" w:fill="FFFFFF"/>
            <w:vAlign w:val="center"/>
          </w:tcPr>
          <w:p w14:paraId="7E9D5A4B" w14:textId="77777777" w:rsidR="000D0083" w:rsidRPr="009578CC" w:rsidRDefault="000D0083" w:rsidP="000D0083">
            <w:pPr>
              <w:rPr>
                <w:sz w:val="20"/>
                <w:szCs w:val="20"/>
              </w:rPr>
            </w:pPr>
          </w:p>
        </w:tc>
        <w:tc>
          <w:tcPr>
            <w:tcW w:w="450" w:type="pct"/>
            <w:vMerge w:val="restart"/>
            <w:shd w:val="clear" w:color="auto" w:fill="FFFFFF"/>
            <w:vAlign w:val="center"/>
          </w:tcPr>
          <w:p w14:paraId="759DFD62" w14:textId="77777777" w:rsidR="000D0083" w:rsidRPr="009578CC" w:rsidRDefault="000D0083" w:rsidP="000D0083">
            <w:pPr>
              <w:pStyle w:val="2fb"/>
              <w:shd w:val="clear" w:color="auto" w:fill="auto"/>
              <w:spacing w:line="240" w:lineRule="auto"/>
              <w:jc w:val="center"/>
              <w:rPr>
                <w:sz w:val="20"/>
                <w:szCs w:val="20"/>
              </w:rPr>
            </w:pPr>
            <w:r w:rsidRPr="009578CC">
              <w:rPr>
                <w:rStyle w:val="215pt0"/>
                <w:sz w:val="20"/>
                <w:szCs w:val="20"/>
              </w:rPr>
              <w:t>2021</w:t>
            </w:r>
          </w:p>
        </w:tc>
        <w:tc>
          <w:tcPr>
            <w:tcW w:w="1370" w:type="pct"/>
            <w:shd w:val="clear" w:color="auto" w:fill="FFFFFF"/>
            <w:vAlign w:val="center"/>
          </w:tcPr>
          <w:p w14:paraId="490E8878" w14:textId="77777777" w:rsidR="000D0083" w:rsidRPr="009578CC" w:rsidRDefault="000D0083" w:rsidP="000D0083">
            <w:pPr>
              <w:pStyle w:val="2fb"/>
              <w:shd w:val="clear" w:color="auto" w:fill="auto"/>
              <w:spacing w:line="240" w:lineRule="auto"/>
              <w:jc w:val="center"/>
              <w:rPr>
                <w:sz w:val="20"/>
                <w:szCs w:val="20"/>
              </w:rPr>
            </w:pPr>
            <w:r w:rsidRPr="009578CC">
              <w:rPr>
                <w:rStyle w:val="215pt0"/>
                <w:sz w:val="20"/>
                <w:szCs w:val="20"/>
              </w:rPr>
              <w:t>с 01.01.2021 по 30.06.2021</w:t>
            </w:r>
          </w:p>
        </w:tc>
        <w:tc>
          <w:tcPr>
            <w:tcW w:w="1214" w:type="pct"/>
            <w:shd w:val="clear" w:color="auto" w:fill="FFFFFF"/>
            <w:vAlign w:val="center"/>
          </w:tcPr>
          <w:p w14:paraId="4D9644C6" w14:textId="746A7896" w:rsidR="000D0083" w:rsidRPr="009578CC" w:rsidRDefault="000D0083" w:rsidP="000D0083">
            <w:pPr>
              <w:pStyle w:val="2fb"/>
              <w:shd w:val="clear" w:color="auto" w:fill="auto"/>
              <w:spacing w:line="240" w:lineRule="auto"/>
              <w:jc w:val="center"/>
              <w:rPr>
                <w:sz w:val="20"/>
                <w:szCs w:val="20"/>
              </w:rPr>
            </w:pPr>
            <w:r w:rsidRPr="009578CC">
              <w:rPr>
                <w:sz w:val="20"/>
                <w:szCs w:val="20"/>
              </w:rPr>
              <w:t>2</w:t>
            </w:r>
            <w:r>
              <w:rPr>
                <w:sz w:val="20"/>
                <w:szCs w:val="20"/>
              </w:rPr>
              <w:t> </w:t>
            </w:r>
            <w:r w:rsidRPr="009578CC">
              <w:rPr>
                <w:sz w:val="20"/>
                <w:szCs w:val="20"/>
              </w:rPr>
              <w:t>289</w:t>
            </w:r>
            <w:r>
              <w:rPr>
                <w:sz w:val="20"/>
                <w:szCs w:val="20"/>
              </w:rPr>
              <w:t>,</w:t>
            </w:r>
            <w:r w:rsidRPr="009578CC">
              <w:rPr>
                <w:sz w:val="20"/>
                <w:szCs w:val="20"/>
              </w:rPr>
              <w:t>00</w:t>
            </w:r>
          </w:p>
        </w:tc>
        <w:tc>
          <w:tcPr>
            <w:tcW w:w="1134" w:type="pct"/>
            <w:shd w:val="clear" w:color="auto" w:fill="FFFFFF"/>
          </w:tcPr>
          <w:p w14:paraId="0EF3BA3D" w14:textId="6C8395FB" w:rsidR="000D0083" w:rsidRPr="0059060D" w:rsidRDefault="000D0083" w:rsidP="000D0083">
            <w:pPr>
              <w:pStyle w:val="2fb"/>
              <w:shd w:val="clear" w:color="auto" w:fill="auto"/>
              <w:spacing w:line="240" w:lineRule="auto"/>
              <w:jc w:val="center"/>
              <w:rPr>
                <w:sz w:val="20"/>
                <w:szCs w:val="20"/>
              </w:rPr>
            </w:pPr>
            <w:r w:rsidRPr="0059060D">
              <w:rPr>
                <w:sz w:val="20"/>
                <w:szCs w:val="20"/>
              </w:rPr>
              <w:t>0,000</w:t>
            </w:r>
          </w:p>
        </w:tc>
      </w:tr>
      <w:tr w:rsidR="000D0083" w:rsidRPr="009578CC" w14:paraId="5870C03D" w14:textId="373C6E5B" w:rsidTr="00562BF0">
        <w:trPr>
          <w:trHeight w:val="57"/>
        </w:trPr>
        <w:tc>
          <w:tcPr>
            <w:tcW w:w="832" w:type="pct"/>
            <w:vMerge/>
            <w:shd w:val="clear" w:color="auto" w:fill="FFFFFF"/>
            <w:vAlign w:val="center"/>
          </w:tcPr>
          <w:p w14:paraId="4EB8AAFA" w14:textId="77777777" w:rsidR="000D0083" w:rsidRPr="009578CC" w:rsidRDefault="000D0083" w:rsidP="000D0083">
            <w:pPr>
              <w:rPr>
                <w:sz w:val="20"/>
                <w:szCs w:val="20"/>
              </w:rPr>
            </w:pPr>
          </w:p>
        </w:tc>
        <w:tc>
          <w:tcPr>
            <w:tcW w:w="450" w:type="pct"/>
            <w:vMerge/>
            <w:shd w:val="clear" w:color="auto" w:fill="FFFFFF"/>
            <w:vAlign w:val="center"/>
          </w:tcPr>
          <w:p w14:paraId="1D84076C" w14:textId="77777777" w:rsidR="000D0083" w:rsidRPr="009578CC" w:rsidRDefault="000D0083" w:rsidP="000D0083">
            <w:pPr>
              <w:jc w:val="center"/>
              <w:rPr>
                <w:sz w:val="20"/>
                <w:szCs w:val="20"/>
              </w:rPr>
            </w:pPr>
          </w:p>
        </w:tc>
        <w:tc>
          <w:tcPr>
            <w:tcW w:w="1370" w:type="pct"/>
            <w:shd w:val="clear" w:color="auto" w:fill="FFFFFF"/>
            <w:vAlign w:val="center"/>
          </w:tcPr>
          <w:p w14:paraId="6D1D8276" w14:textId="77777777" w:rsidR="000D0083" w:rsidRPr="009578CC" w:rsidRDefault="000D0083" w:rsidP="000D0083">
            <w:pPr>
              <w:pStyle w:val="2fb"/>
              <w:shd w:val="clear" w:color="auto" w:fill="auto"/>
              <w:spacing w:line="240" w:lineRule="auto"/>
              <w:jc w:val="center"/>
              <w:rPr>
                <w:sz w:val="20"/>
                <w:szCs w:val="20"/>
              </w:rPr>
            </w:pPr>
            <w:r w:rsidRPr="009578CC">
              <w:rPr>
                <w:rStyle w:val="215pt0"/>
                <w:sz w:val="20"/>
                <w:szCs w:val="20"/>
              </w:rPr>
              <w:t>с 01.07.2021 по 31.12.2021</w:t>
            </w:r>
          </w:p>
        </w:tc>
        <w:tc>
          <w:tcPr>
            <w:tcW w:w="1214" w:type="pct"/>
            <w:shd w:val="clear" w:color="auto" w:fill="FFFFFF"/>
            <w:vAlign w:val="center"/>
          </w:tcPr>
          <w:p w14:paraId="2022ECF8" w14:textId="5301701E" w:rsidR="000D0083" w:rsidRPr="009578CC" w:rsidRDefault="000D0083" w:rsidP="000D0083">
            <w:pPr>
              <w:pStyle w:val="2fb"/>
              <w:shd w:val="clear" w:color="auto" w:fill="auto"/>
              <w:spacing w:line="240" w:lineRule="auto"/>
              <w:jc w:val="center"/>
              <w:rPr>
                <w:sz w:val="20"/>
                <w:szCs w:val="20"/>
              </w:rPr>
            </w:pPr>
            <w:r w:rsidRPr="009578CC">
              <w:rPr>
                <w:sz w:val="20"/>
                <w:szCs w:val="20"/>
              </w:rPr>
              <w:t>2 350,90</w:t>
            </w:r>
          </w:p>
        </w:tc>
        <w:tc>
          <w:tcPr>
            <w:tcW w:w="1134" w:type="pct"/>
            <w:shd w:val="clear" w:color="auto" w:fill="FFFFFF"/>
          </w:tcPr>
          <w:p w14:paraId="24627BBE" w14:textId="0F1DA31E" w:rsidR="000D0083" w:rsidRPr="0059060D" w:rsidRDefault="000D0083" w:rsidP="000D0083">
            <w:pPr>
              <w:pStyle w:val="2fb"/>
              <w:shd w:val="clear" w:color="auto" w:fill="auto"/>
              <w:spacing w:line="240" w:lineRule="auto"/>
              <w:jc w:val="center"/>
              <w:rPr>
                <w:sz w:val="20"/>
                <w:szCs w:val="20"/>
              </w:rPr>
            </w:pPr>
            <w:r w:rsidRPr="0059060D">
              <w:rPr>
                <w:sz w:val="20"/>
                <w:szCs w:val="20"/>
              </w:rPr>
              <w:t>2,704</w:t>
            </w:r>
          </w:p>
        </w:tc>
      </w:tr>
      <w:tr w:rsidR="000D0083" w:rsidRPr="009578CC" w14:paraId="15B35ABF" w14:textId="7131E3F7" w:rsidTr="00562BF0">
        <w:trPr>
          <w:trHeight w:val="57"/>
        </w:trPr>
        <w:tc>
          <w:tcPr>
            <w:tcW w:w="832" w:type="pct"/>
            <w:vMerge/>
            <w:shd w:val="clear" w:color="auto" w:fill="FFFFFF"/>
            <w:vAlign w:val="center"/>
          </w:tcPr>
          <w:p w14:paraId="788BB8FA" w14:textId="77777777" w:rsidR="000D0083" w:rsidRPr="009578CC" w:rsidRDefault="000D0083" w:rsidP="000D0083">
            <w:pPr>
              <w:rPr>
                <w:sz w:val="20"/>
                <w:szCs w:val="20"/>
              </w:rPr>
            </w:pPr>
          </w:p>
        </w:tc>
        <w:tc>
          <w:tcPr>
            <w:tcW w:w="450" w:type="pct"/>
            <w:vMerge w:val="restart"/>
            <w:shd w:val="clear" w:color="auto" w:fill="FFFFFF"/>
            <w:vAlign w:val="center"/>
          </w:tcPr>
          <w:p w14:paraId="23444057" w14:textId="77777777" w:rsidR="000D0083" w:rsidRPr="009578CC" w:rsidRDefault="000D0083" w:rsidP="000D0083">
            <w:pPr>
              <w:pStyle w:val="2fb"/>
              <w:shd w:val="clear" w:color="auto" w:fill="auto"/>
              <w:spacing w:line="240" w:lineRule="auto"/>
              <w:jc w:val="center"/>
              <w:rPr>
                <w:sz w:val="20"/>
                <w:szCs w:val="20"/>
              </w:rPr>
            </w:pPr>
            <w:r w:rsidRPr="009578CC">
              <w:rPr>
                <w:rStyle w:val="215pt0"/>
                <w:sz w:val="20"/>
                <w:szCs w:val="20"/>
              </w:rPr>
              <w:t>2022</w:t>
            </w:r>
          </w:p>
        </w:tc>
        <w:tc>
          <w:tcPr>
            <w:tcW w:w="1370" w:type="pct"/>
            <w:shd w:val="clear" w:color="auto" w:fill="FFFFFF"/>
            <w:vAlign w:val="center"/>
          </w:tcPr>
          <w:p w14:paraId="0C650447" w14:textId="77777777" w:rsidR="000D0083" w:rsidRPr="009578CC" w:rsidRDefault="000D0083" w:rsidP="000D0083">
            <w:pPr>
              <w:pStyle w:val="2fb"/>
              <w:shd w:val="clear" w:color="auto" w:fill="auto"/>
              <w:spacing w:line="240" w:lineRule="auto"/>
              <w:jc w:val="center"/>
              <w:rPr>
                <w:sz w:val="20"/>
                <w:szCs w:val="20"/>
              </w:rPr>
            </w:pPr>
            <w:r w:rsidRPr="009578CC">
              <w:rPr>
                <w:rStyle w:val="215pt0"/>
                <w:sz w:val="20"/>
                <w:szCs w:val="20"/>
              </w:rPr>
              <w:t>с 01.01.2022 по 30.06.2022</w:t>
            </w:r>
          </w:p>
        </w:tc>
        <w:tc>
          <w:tcPr>
            <w:tcW w:w="1214" w:type="pct"/>
            <w:shd w:val="clear" w:color="auto" w:fill="FFFFFF"/>
            <w:vAlign w:val="center"/>
          </w:tcPr>
          <w:p w14:paraId="1A61D3E3" w14:textId="534ADECF" w:rsidR="000D0083" w:rsidRPr="009578CC" w:rsidRDefault="000D0083" w:rsidP="000D0083">
            <w:pPr>
              <w:pStyle w:val="2fb"/>
              <w:shd w:val="clear" w:color="auto" w:fill="auto"/>
              <w:spacing w:line="240" w:lineRule="auto"/>
              <w:jc w:val="center"/>
              <w:rPr>
                <w:sz w:val="20"/>
                <w:szCs w:val="20"/>
              </w:rPr>
            </w:pPr>
            <w:r w:rsidRPr="009578CC">
              <w:rPr>
                <w:sz w:val="20"/>
                <w:szCs w:val="20"/>
              </w:rPr>
              <w:t>2 350,90</w:t>
            </w:r>
          </w:p>
        </w:tc>
        <w:tc>
          <w:tcPr>
            <w:tcW w:w="1134" w:type="pct"/>
            <w:shd w:val="clear" w:color="auto" w:fill="FFFFFF"/>
          </w:tcPr>
          <w:p w14:paraId="2203608F" w14:textId="7F075CC8" w:rsidR="000D0083" w:rsidRPr="0059060D" w:rsidRDefault="000D0083" w:rsidP="000D0083">
            <w:pPr>
              <w:pStyle w:val="2fb"/>
              <w:shd w:val="clear" w:color="auto" w:fill="auto"/>
              <w:spacing w:line="240" w:lineRule="auto"/>
              <w:jc w:val="center"/>
              <w:rPr>
                <w:sz w:val="20"/>
                <w:szCs w:val="20"/>
              </w:rPr>
            </w:pPr>
            <w:r w:rsidRPr="0059060D">
              <w:rPr>
                <w:sz w:val="20"/>
                <w:szCs w:val="20"/>
              </w:rPr>
              <w:t>0,000</w:t>
            </w:r>
          </w:p>
        </w:tc>
      </w:tr>
      <w:tr w:rsidR="000D0083" w:rsidRPr="009578CC" w14:paraId="7378DA52" w14:textId="769C2217" w:rsidTr="00562BF0">
        <w:trPr>
          <w:trHeight w:val="57"/>
        </w:trPr>
        <w:tc>
          <w:tcPr>
            <w:tcW w:w="832" w:type="pct"/>
            <w:vMerge/>
            <w:shd w:val="clear" w:color="auto" w:fill="FFFFFF"/>
            <w:vAlign w:val="center"/>
          </w:tcPr>
          <w:p w14:paraId="1CAD14E6" w14:textId="77777777" w:rsidR="000D0083" w:rsidRPr="009578CC" w:rsidRDefault="000D0083" w:rsidP="000D0083">
            <w:pPr>
              <w:rPr>
                <w:sz w:val="20"/>
                <w:szCs w:val="20"/>
              </w:rPr>
            </w:pPr>
          </w:p>
        </w:tc>
        <w:tc>
          <w:tcPr>
            <w:tcW w:w="450" w:type="pct"/>
            <w:vMerge/>
            <w:shd w:val="clear" w:color="auto" w:fill="FFFFFF"/>
            <w:vAlign w:val="center"/>
          </w:tcPr>
          <w:p w14:paraId="37078848" w14:textId="77777777" w:rsidR="000D0083" w:rsidRPr="009578CC" w:rsidRDefault="000D0083" w:rsidP="000D0083">
            <w:pPr>
              <w:jc w:val="center"/>
              <w:rPr>
                <w:sz w:val="20"/>
                <w:szCs w:val="20"/>
              </w:rPr>
            </w:pPr>
          </w:p>
        </w:tc>
        <w:tc>
          <w:tcPr>
            <w:tcW w:w="1370" w:type="pct"/>
            <w:shd w:val="clear" w:color="auto" w:fill="FFFFFF"/>
            <w:vAlign w:val="center"/>
          </w:tcPr>
          <w:p w14:paraId="37040BFF" w14:textId="77777777" w:rsidR="000D0083" w:rsidRPr="009578CC" w:rsidRDefault="000D0083" w:rsidP="000D0083">
            <w:pPr>
              <w:pStyle w:val="2fb"/>
              <w:shd w:val="clear" w:color="auto" w:fill="auto"/>
              <w:spacing w:line="240" w:lineRule="auto"/>
              <w:jc w:val="center"/>
              <w:rPr>
                <w:sz w:val="20"/>
                <w:szCs w:val="20"/>
              </w:rPr>
            </w:pPr>
            <w:r w:rsidRPr="009578CC">
              <w:rPr>
                <w:rStyle w:val="215pt0"/>
                <w:sz w:val="20"/>
                <w:szCs w:val="20"/>
              </w:rPr>
              <w:t>с 01.07.2022 по 31.12.2022</w:t>
            </w:r>
          </w:p>
        </w:tc>
        <w:tc>
          <w:tcPr>
            <w:tcW w:w="1214" w:type="pct"/>
            <w:shd w:val="clear" w:color="auto" w:fill="FFFFFF"/>
            <w:vAlign w:val="center"/>
          </w:tcPr>
          <w:p w14:paraId="314D074F" w14:textId="4BCF1668" w:rsidR="000D0083" w:rsidRPr="009578CC" w:rsidRDefault="000D0083" w:rsidP="000D0083">
            <w:pPr>
              <w:pStyle w:val="2fb"/>
              <w:shd w:val="clear" w:color="auto" w:fill="auto"/>
              <w:spacing w:line="240" w:lineRule="auto"/>
              <w:jc w:val="center"/>
              <w:rPr>
                <w:sz w:val="20"/>
                <w:szCs w:val="20"/>
              </w:rPr>
            </w:pPr>
            <w:r w:rsidRPr="009578CC">
              <w:rPr>
                <w:sz w:val="20"/>
                <w:szCs w:val="20"/>
              </w:rPr>
              <w:t>2 414,70</w:t>
            </w:r>
          </w:p>
        </w:tc>
        <w:tc>
          <w:tcPr>
            <w:tcW w:w="1134" w:type="pct"/>
            <w:shd w:val="clear" w:color="auto" w:fill="FFFFFF"/>
          </w:tcPr>
          <w:p w14:paraId="5ED4CBE2" w14:textId="587F6F46" w:rsidR="000D0083" w:rsidRPr="0059060D" w:rsidRDefault="000D0083" w:rsidP="000D0083">
            <w:pPr>
              <w:pStyle w:val="2fb"/>
              <w:shd w:val="clear" w:color="auto" w:fill="auto"/>
              <w:spacing w:line="240" w:lineRule="auto"/>
              <w:jc w:val="center"/>
              <w:rPr>
                <w:sz w:val="20"/>
                <w:szCs w:val="20"/>
              </w:rPr>
            </w:pPr>
            <w:r w:rsidRPr="0059060D">
              <w:rPr>
                <w:sz w:val="20"/>
                <w:szCs w:val="20"/>
              </w:rPr>
              <w:t>2,714</w:t>
            </w:r>
          </w:p>
        </w:tc>
      </w:tr>
      <w:tr w:rsidR="000D0083" w:rsidRPr="009578CC" w14:paraId="36A787CC" w14:textId="249E7CF0" w:rsidTr="00562BF0">
        <w:trPr>
          <w:trHeight w:val="57"/>
        </w:trPr>
        <w:tc>
          <w:tcPr>
            <w:tcW w:w="832" w:type="pct"/>
            <w:vMerge/>
            <w:shd w:val="clear" w:color="auto" w:fill="FFFFFF"/>
            <w:vAlign w:val="center"/>
          </w:tcPr>
          <w:p w14:paraId="7E5C77CB" w14:textId="77777777" w:rsidR="000D0083" w:rsidRPr="009578CC" w:rsidRDefault="000D0083" w:rsidP="000D0083">
            <w:pPr>
              <w:rPr>
                <w:sz w:val="20"/>
                <w:szCs w:val="20"/>
              </w:rPr>
            </w:pPr>
          </w:p>
        </w:tc>
        <w:tc>
          <w:tcPr>
            <w:tcW w:w="450" w:type="pct"/>
            <w:vMerge w:val="restart"/>
            <w:shd w:val="clear" w:color="auto" w:fill="FFFFFF"/>
            <w:vAlign w:val="center"/>
          </w:tcPr>
          <w:p w14:paraId="3C6C9843" w14:textId="77777777" w:rsidR="000D0083" w:rsidRPr="009578CC" w:rsidRDefault="000D0083" w:rsidP="000D0083">
            <w:pPr>
              <w:pStyle w:val="2fb"/>
              <w:shd w:val="clear" w:color="auto" w:fill="auto"/>
              <w:spacing w:line="240" w:lineRule="auto"/>
              <w:jc w:val="center"/>
              <w:rPr>
                <w:sz w:val="20"/>
                <w:szCs w:val="20"/>
              </w:rPr>
            </w:pPr>
            <w:r w:rsidRPr="009578CC">
              <w:rPr>
                <w:rStyle w:val="215pt0"/>
                <w:sz w:val="20"/>
                <w:szCs w:val="20"/>
              </w:rPr>
              <w:t>2023</w:t>
            </w:r>
          </w:p>
        </w:tc>
        <w:tc>
          <w:tcPr>
            <w:tcW w:w="1370" w:type="pct"/>
            <w:shd w:val="clear" w:color="auto" w:fill="FFFFFF"/>
            <w:vAlign w:val="center"/>
          </w:tcPr>
          <w:p w14:paraId="2D1A2360" w14:textId="77777777" w:rsidR="000D0083" w:rsidRPr="009578CC" w:rsidRDefault="000D0083" w:rsidP="000D0083">
            <w:pPr>
              <w:pStyle w:val="2fb"/>
              <w:shd w:val="clear" w:color="auto" w:fill="auto"/>
              <w:spacing w:line="240" w:lineRule="auto"/>
              <w:jc w:val="center"/>
              <w:rPr>
                <w:sz w:val="20"/>
                <w:szCs w:val="20"/>
              </w:rPr>
            </w:pPr>
            <w:r w:rsidRPr="009578CC">
              <w:rPr>
                <w:rStyle w:val="215pt0"/>
                <w:sz w:val="20"/>
                <w:szCs w:val="20"/>
              </w:rPr>
              <w:t>с 01.01.2023 по 30.06.2023</w:t>
            </w:r>
          </w:p>
        </w:tc>
        <w:tc>
          <w:tcPr>
            <w:tcW w:w="1214" w:type="pct"/>
            <w:shd w:val="clear" w:color="auto" w:fill="FFFFFF"/>
            <w:vAlign w:val="center"/>
          </w:tcPr>
          <w:p w14:paraId="5ECBD5F7" w14:textId="073FA0C9" w:rsidR="000D0083" w:rsidRPr="009578CC" w:rsidRDefault="000D0083" w:rsidP="000D0083">
            <w:pPr>
              <w:pStyle w:val="2fb"/>
              <w:shd w:val="clear" w:color="auto" w:fill="auto"/>
              <w:spacing w:line="240" w:lineRule="auto"/>
              <w:jc w:val="center"/>
              <w:rPr>
                <w:sz w:val="20"/>
                <w:szCs w:val="20"/>
              </w:rPr>
            </w:pPr>
            <w:r>
              <w:rPr>
                <w:sz w:val="20"/>
                <w:szCs w:val="20"/>
              </w:rPr>
              <w:t>2 414,</w:t>
            </w:r>
            <w:r w:rsidRPr="009578CC">
              <w:rPr>
                <w:sz w:val="20"/>
                <w:szCs w:val="20"/>
              </w:rPr>
              <w:t>70</w:t>
            </w:r>
          </w:p>
        </w:tc>
        <w:tc>
          <w:tcPr>
            <w:tcW w:w="1134" w:type="pct"/>
            <w:shd w:val="clear" w:color="auto" w:fill="FFFFFF"/>
          </w:tcPr>
          <w:p w14:paraId="6F2BC2E0" w14:textId="2BDCABC5" w:rsidR="000D0083" w:rsidRPr="0059060D" w:rsidRDefault="000D0083" w:rsidP="000D0083">
            <w:pPr>
              <w:pStyle w:val="2fb"/>
              <w:shd w:val="clear" w:color="auto" w:fill="auto"/>
              <w:spacing w:line="240" w:lineRule="auto"/>
              <w:jc w:val="center"/>
              <w:rPr>
                <w:sz w:val="20"/>
                <w:szCs w:val="20"/>
              </w:rPr>
            </w:pPr>
            <w:r w:rsidRPr="0059060D">
              <w:rPr>
                <w:sz w:val="20"/>
                <w:szCs w:val="20"/>
              </w:rPr>
              <w:t>0,000</w:t>
            </w:r>
          </w:p>
        </w:tc>
      </w:tr>
      <w:tr w:rsidR="000D0083" w:rsidRPr="009578CC" w14:paraId="27E744C0" w14:textId="7CDFF459" w:rsidTr="00562BF0">
        <w:trPr>
          <w:trHeight w:val="57"/>
        </w:trPr>
        <w:tc>
          <w:tcPr>
            <w:tcW w:w="832" w:type="pct"/>
            <w:vMerge/>
            <w:shd w:val="clear" w:color="auto" w:fill="FFFFFF"/>
            <w:vAlign w:val="center"/>
          </w:tcPr>
          <w:p w14:paraId="541179F2" w14:textId="77777777" w:rsidR="000D0083" w:rsidRPr="009578CC" w:rsidRDefault="000D0083" w:rsidP="000D0083">
            <w:pPr>
              <w:rPr>
                <w:sz w:val="20"/>
                <w:szCs w:val="20"/>
              </w:rPr>
            </w:pPr>
          </w:p>
        </w:tc>
        <w:tc>
          <w:tcPr>
            <w:tcW w:w="450" w:type="pct"/>
            <w:vMerge/>
            <w:shd w:val="clear" w:color="auto" w:fill="FFFFFF"/>
            <w:vAlign w:val="center"/>
          </w:tcPr>
          <w:p w14:paraId="3D8014C7" w14:textId="77777777" w:rsidR="000D0083" w:rsidRPr="009578CC" w:rsidRDefault="000D0083" w:rsidP="000D0083">
            <w:pPr>
              <w:rPr>
                <w:sz w:val="20"/>
                <w:szCs w:val="20"/>
              </w:rPr>
            </w:pPr>
          </w:p>
        </w:tc>
        <w:tc>
          <w:tcPr>
            <w:tcW w:w="1370" w:type="pct"/>
            <w:shd w:val="clear" w:color="auto" w:fill="FFFFFF"/>
            <w:vAlign w:val="center"/>
          </w:tcPr>
          <w:p w14:paraId="75A9E44A" w14:textId="77777777" w:rsidR="000D0083" w:rsidRPr="009578CC" w:rsidRDefault="000D0083" w:rsidP="000D0083">
            <w:pPr>
              <w:pStyle w:val="2fb"/>
              <w:shd w:val="clear" w:color="auto" w:fill="auto"/>
              <w:spacing w:line="240" w:lineRule="auto"/>
              <w:jc w:val="center"/>
              <w:rPr>
                <w:sz w:val="20"/>
                <w:szCs w:val="20"/>
              </w:rPr>
            </w:pPr>
            <w:r w:rsidRPr="009578CC">
              <w:rPr>
                <w:rStyle w:val="215pt0"/>
                <w:sz w:val="20"/>
                <w:szCs w:val="20"/>
              </w:rPr>
              <w:t>с 01.07.2023 по 31.12.2023</w:t>
            </w:r>
          </w:p>
        </w:tc>
        <w:tc>
          <w:tcPr>
            <w:tcW w:w="1214" w:type="pct"/>
            <w:shd w:val="clear" w:color="auto" w:fill="FFFFFF"/>
            <w:vAlign w:val="center"/>
          </w:tcPr>
          <w:p w14:paraId="11A7EE76" w14:textId="3DD2EEE2" w:rsidR="000D0083" w:rsidRPr="009578CC" w:rsidRDefault="000D0083" w:rsidP="000D0083">
            <w:pPr>
              <w:pStyle w:val="2fb"/>
              <w:shd w:val="clear" w:color="auto" w:fill="auto"/>
              <w:spacing w:line="240" w:lineRule="auto"/>
              <w:jc w:val="center"/>
              <w:rPr>
                <w:sz w:val="20"/>
                <w:szCs w:val="20"/>
              </w:rPr>
            </w:pPr>
            <w:r>
              <w:rPr>
                <w:sz w:val="20"/>
                <w:szCs w:val="20"/>
              </w:rPr>
              <w:t>2 480,</w:t>
            </w:r>
            <w:r w:rsidRPr="009578CC">
              <w:rPr>
                <w:sz w:val="20"/>
                <w:szCs w:val="20"/>
              </w:rPr>
              <w:t>50</w:t>
            </w:r>
          </w:p>
        </w:tc>
        <w:tc>
          <w:tcPr>
            <w:tcW w:w="1134" w:type="pct"/>
            <w:shd w:val="clear" w:color="auto" w:fill="FFFFFF"/>
          </w:tcPr>
          <w:p w14:paraId="36ADE69B" w14:textId="4BB66827" w:rsidR="000D0083" w:rsidRPr="0059060D" w:rsidRDefault="000D0083" w:rsidP="000D0083">
            <w:pPr>
              <w:pStyle w:val="2fb"/>
              <w:shd w:val="clear" w:color="auto" w:fill="auto"/>
              <w:spacing w:line="240" w:lineRule="auto"/>
              <w:jc w:val="center"/>
              <w:rPr>
                <w:sz w:val="20"/>
                <w:szCs w:val="20"/>
              </w:rPr>
            </w:pPr>
            <w:r w:rsidRPr="0059060D">
              <w:rPr>
                <w:sz w:val="20"/>
                <w:szCs w:val="20"/>
              </w:rPr>
              <w:t>2,725</w:t>
            </w:r>
          </w:p>
        </w:tc>
      </w:tr>
      <w:tr w:rsidR="00562BF0" w:rsidRPr="009578CC" w14:paraId="74C717F9" w14:textId="48748DEB" w:rsidTr="00562BF0">
        <w:trPr>
          <w:trHeight w:val="57"/>
        </w:trPr>
        <w:tc>
          <w:tcPr>
            <w:tcW w:w="5000" w:type="pct"/>
            <w:gridSpan w:val="5"/>
            <w:shd w:val="clear" w:color="auto" w:fill="FFFFFF"/>
            <w:vAlign w:val="bottom"/>
          </w:tcPr>
          <w:p w14:paraId="3A754065" w14:textId="43C7E19F" w:rsidR="00562BF0" w:rsidRPr="009578CC" w:rsidRDefault="00562BF0" w:rsidP="00D51608">
            <w:pPr>
              <w:pStyle w:val="2fb"/>
              <w:shd w:val="clear" w:color="auto" w:fill="auto"/>
              <w:spacing w:line="240" w:lineRule="auto"/>
              <w:rPr>
                <w:rStyle w:val="2ArialNarrow13pt"/>
                <w:rFonts w:ascii="Times New Roman" w:hAnsi="Times New Roman" w:cs="Times New Roman"/>
                <w:sz w:val="20"/>
                <w:szCs w:val="20"/>
              </w:rPr>
            </w:pPr>
            <w:r w:rsidRPr="009578CC">
              <w:rPr>
                <w:rStyle w:val="2ArialNarrow13pt"/>
                <w:rFonts w:ascii="Times New Roman" w:hAnsi="Times New Roman" w:cs="Times New Roman"/>
                <w:sz w:val="20"/>
                <w:szCs w:val="20"/>
              </w:rPr>
              <w:t xml:space="preserve">Население (тарифы указываются </w:t>
            </w:r>
            <w:r w:rsidRPr="009578CC">
              <w:rPr>
                <w:rStyle w:val="215pt0"/>
                <w:sz w:val="20"/>
                <w:szCs w:val="20"/>
              </w:rPr>
              <w:t xml:space="preserve">с </w:t>
            </w:r>
            <w:r w:rsidRPr="009578CC">
              <w:rPr>
                <w:rStyle w:val="2ArialNarrow13pt"/>
                <w:rFonts w:ascii="Times New Roman" w:hAnsi="Times New Roman" w:cs="Times New Roman"/>
                <w:sz w:val="20"/>
                <w:szCs w:val="20"/>
              </w:rPr>
              <w:t xml:space="preserve">учетом НДС) </w:t>
            </w:r>
          </w:p>
        </w:tc>
      </w:tr>
      <w:tr w:rsidR="00562BF0" w:rsidRPr="009578CC" w14:paraId="7B3A483E" w14:textId="7C38594D" w:rsidTr="00562BF0">
        <w:trPr>
          <w:trHeight w:val="57"/>
        </w:trPr>
        <w:tc>
          <w:tcPr>
            <w:tcW w:w="832" w:type="pct"/>
            <w:vMerge w:val="restart"/>
            <w:shd w:val="clear" w:color="auto" w:fill="FFFFFF"/>
            <w:vAlign w:val="center"/>
          </w:tcPr>
          <w:p w14:paraId="4B0D0DC9" w14:textId="2CD543B1" w:rsidR="00562BF0" w:rsidRPr="009578CC" w:rsidRDefault="00562BF0" w:rsidP="00FF2028">
            <w:pPr>
              <w:rPr>
                <w:sz w:val="20"/>
                <w:szCs w:val="20"/>
              </w:rPr>
            </w:pPr>
            <w:r>
              <w:rPr>
                <w:rStyle w:val="215pt0"/>
                <w:sz w:val="20"/>
                <w:szCs w:val="20"/>
              </w:rPr>
              <w:t>О</w:t>
            </w:r>
            <w:r w:rsidRPr="009578CC">
              <w:rPr>
                <w:rStyle w:val="215pt0"/>
                <w:sz w:val="20"/>
                <w:szCs w:val="20"/>
              </w:rPr>
              <w:t>дноставочный, руб./Гкал</w:t>
            </w:r>
          </w:p>
        </w:tc>
        <w:tc>
          <w:tcPr>
            <w:tcW w:w="450" w:type="pct"/>
            <w:vMerge w:val="restart"/>
            <w:shd w:val="clear" w:color="auto" w:fill="FFFFFF"/>
            <w:vAlign w:val="center"/>
          </w:tcPr>
          <w:p w14:paraId="4ED6BD8C" w14:textId="77777777" w:rsidR="00562BF0" w:rsidRPr="009578CC" w:rsidRDefault="00562BF0" w:rsidP="00FF2028">
            <w:pPr>
              <w:jc w:val="center"/>
              <w:rPr>
                <w:sz w:val="20"/>
                <w:szCs w:val="20"/>
              </w:rPr>
            </w:pPr>
            <w:r w:rsidRPr="009578CC">
              <w:rPr>
                <w:rStyle w:val="215pt0"/>
                <w:sz w:val="20"/>
                <w:szCs w:val="20"/>
              </w:rPr>
              <w:t>2019</w:t>
            </w:r>
          </w:p>
        </w:tc>
        <w:tc>
          <w:tcPr>
            <w:tcW w:w="1370" w:type="pct"/>
            <w:shd w:val="clear" w:color="auto" w:fill="FFFFFF"/>
            <w:vAlign w:val="center"/>
          </w:tcPr>
          <w:p w14:paraId="1F32826C" w14:textId="64952E22" w:rsidR="00562BF0" w:rsidRPr="009578CC" w:rsidRDefault="00562BF0" w:rsidP="00FF2028">
            <w:pPr>
              <w:pStyle w:val="2fb"/>
              <w:shd w:val="clear" w:color="auto" w:fill="auto"/>
              <w:spacing w:line="240" w:lineRule="auto"/>
              <w:jc w:val="center"/>
              <w:rPr>
                <w:rStyle w:val="215pt0"/>
                <w:sz w:val="20"/>
                <w:szCs w:val="20"/>
              </w:rPr>
            </w:pPr>
            <w:r w:rsidRPr="009578CC">
              <w:rPr>
                <w:rStyle w:val="215pt0"/>
                <w:sz w:val="20"/>
                <w:szCs w:val="20"/>
              </w:rPr>
              <w:t>с 01.01 2019 по 30.06.2019</w:t>
            </w:r>
          </w:p>
        </w:tc>
        <w:tc>
          <w:tcPr>
            <w:tcW w:w="1214" w:type="pct"/>
            <w:shd w:val="clear" w:color="auto" w:fill="FFFFFF"/>
            <w:vAlign w:val="center"/>
          </w:tcPr>
          <w:p w14:paraId="6FC2258D" w14:textId="1968BF98" w:rsidR="00562BF0" w:rsidRPr="009578CC" w:rsidRDefault="00562BF0" w:rsidP="00C92A48">
            <w:pPr>
              <w:pStyle w:val="2fb"/>
              <w:shd w:val="clear" w:color="auto" w:fill="auto"/>
              <w:spacing w:line="240" w:lineRule="auto"/>
              <w:jc w:val="center"/>
              <w:rPr>
                <w:rStyle w:val="215pt0"/>
                <w:sz w:val="20"/>
                <w:szCs w:val="20"/>
              </w:rPr>
            </w:pPr>
            <w:r w:rsidRPr="009578CC">
              <w:rPr>
                <w:rStyle w:val="2Arial17pt"/>
                <w:rFonts w:ascii="Times New Roman" w:hAnsi="Times New Roman" w:cs="Times New Roman"/>
                <w:sz w:val="20"/>
                <w:szCs w:val="20"/>
              </w:rPr>
              <w:t>2</w:t>
            </w:r>
            <w:r>
              <w:rPr>
                <w:rStyle w:val="2Arial17pt"/>
                <w:rFonts w:ascii="Times New Roman" w:hAnsi="Times New Roman" w:cs="Times New Roman"/>
                <w:sz w:val="20"/>
                <w:szCs w:val="20"/>
              </w:rPr>
              <w:t> </w:t>
            </w:r>
            <w:r w:rsidRPr="009578CC">
              <w:rPr>
                <w:rStyle w:val="2Arial17pt"/>
                <w:rFonts w:ascii="Times New Roman" w:hAnsi="Times New Roman" w:cs="Times New Roman"/>
                <w:sz w:val="20"/>
                <w:szCs w:val="20"/>
              </w:rPr>
              <w:t>596</w:t>
            </w:r>
            <w:r>
              <w:rPr>
                <w:rStyle w:val="2Arial17pt"/>
                <w:rFonts w:ascii="Times New Roman" w:hAnsi="Times New Roman" w:cs="Times New Roman"/>
                <w:sz w:val="20"/>
                <w:szCs w:val="20"/>
              </w:rPr>
              <w:t>,</w:t>
            </w:r>
            <w:r w:rsidRPr="009578CC">
              <w:rPr>
                <w:rStyle w:val="2Arial17pt"/>
                <w:rFonts w:ascii="Times New Roman" w:hAnsi="Times New Roman" w:cs="Times New Roman"/>
                <w:sz w:val="20"/>
                <w:szCs w:val="20"/>
              </w:rPr>
              <w:t>20</w:t>
            </w:r>
          </w:p>
        </w:tc>
        <w:tc>
          <w:tcPr>
            <w:tcW w:w="1134" w:type="pct"/>
            <w:shd w:val="clear" w:color="auto" w:fill="FFFFFF"/>
          </w:tcPr>
          <w:p w14:paraId="18C6D06B" w14:textId="2961ED1C" w:rsidR="00562BF0" w:rsidRPr="0059060D" w:rsidRDefault="0059060D" w:rsidP="00C92A48">
            <w:pPr>
              <w:pStyle w:val="2fb"/>
              <w:shd w:val="clear" w:color="auto" w:fill="auto"/>
              <w:spacing w:line="240" w:lineRule="auto"/>
              <w:jc w:val="center"/>
              <w:rPr>
                <w:rStyle w:val="2Arial17pt"/>
                <w:rFonts w:ascii="Times New Roman" w:hAnsi="Times New Roman" w:cs="Times New Roman"/>
                <w:sz w:val="20"/>
                <w:szCs w:val="20"/>
              </w:rPr>
            </w:pPr>
            <w:r w:rsidRPr="0059060D">
              <w:rPr>
                <w:rStyle w:val="2Arial17pt"/>
                <w:rFonts w:ascii="Times New Roman" w:hAnsi="Times New Roman" w:cs="Times New Roman"/>
                <w:sz w:val="20"/>
                <w:szCs w:val="20"/>
              </w:rPr>
              <w:t>-</w:t>
            </w:r>
          </w:p>
        </w:tc>
      </w:tr>
      <w:tr w:rsidR="0059060D" w:rsidRPr="009578CC" w14:paraId="3AF84708" w14:textId="1E364CA6" w:rsidTr="00B500BD">
        <w:trPr>
          <w:trHeight w:val="57"/>
        </w:trPr>
        <w:tc>
          <w:tcPr>
            <w:tcW w:w="832" w:type="pct"/>
            <w:vMerge/>
            <w:shd w:val="clear" w:color="auto" w:fill="FFFFFF"/>
            <w:vAlign w:val="center"/>
          </w:tcPr>
          <w:p w14:paraId="05F26757" w14:textId="77777777" w:rsidR="0059060D" w:rsidRPr="009578CC" w:rsidRDefault="0059060D" w:rsidP="0059060D">
            <w:pPr>
              <w:rPr>
                <w:sz w:val="20"/>
                <w:szCs w:val="20"/>
              </w:rPr>
            </w:pPr>
          </w:p>
        </w:tc>
        <w:tc>
          <w:tcPr>
            <w:tcW w:w="450" w:type="pct"/>
            <w:vMerge/>
            <w:shd w:val="clear" w:color="auto" w:fill="FFFFFF"/>
            <w:vAlign w:val="center"/>
          </w:tcPr>
          <w:p w14:paraId="3F732EFA" w14:textId="77777777" w:rsidR="0059060D" w:rsidRPr="009578CC" w:rsidRDefault="0059060D" w:rsidP="0059060D">
            <w:pPr>
              <w:jc w:val="center"/>
              <w:rPr>
                <w:sz w:val="20"/>
                <w:szCs w:val="20"/>
              </w:rPr>
            </w:pPr>
          </w:p>
        </w:tc>
        <w:tc>
          <w:tcPr>
            <w:tcW w:w="1370" w:type="pct"/>
            <w:shd w:val="clear" w:color="auto" w:fill="FFFFFF"/>
            <w:vAlign w:val="center"/>
          </w:tcPr>
          <w:p w14:paraId="40DDF367" w14:textId="0C8A4436" w:rsidR="0059060D" w:rsidRPr="009578CC" w:rsidRDefault="0059060D" w:rsidP="0059060D">
            <w:pPr>
              <w:pStyle w:val="2fb"/>
              <w:shd w:val="clear" w:color="auto" w:fill="auto"/>
              <w:spacing w:line="240" w:lineRule="auto"/>
              <w:jc w:val="center"/>
              <w:rPr>
                <w:rStyle w:val="215pt0"/>
                <w:sz w:val="20"/>
                <w:szCs w:val="20"/>
              </w:rPr>
            </w:pPr>
            <w:r w:rsidRPr="009578CC">
              <w:rPr>
                <w:rStyle w:val="215pt0"/>
                <w:sz w:val="20"/>
                <w:szCs w:val="20"/>
              </w:rPr>
              <w:t>с 01.07.2019 по 31.12.2019</w:t>
            </w:r>
          </w:p>
        </w:tc>
        <w:tc>
          <w:tcPr>
            <w:tcW w:w="1214" w:type="pct"/>
            <w:shd w:val="clear" w:color="auto" w:fill="FFFFFF"/>
            <w:vAlign w:val="center"/>
          </w:tcPr>
          <w:p w14:paraId="1DCF944E" w14:textId="0E817E42" w:rsidR="0059060D" w:rsidRPr="009578CC" w:rsidRDefault="0059060D" w:rsidP="0059060D">
            <w:pPr>
              <w:pStyle w:val="2fb"/>
              <w:shd w:val="clear" w:color="auto" w:fill="auto"/>
              <w:spacing w:line="240" w:lineRule="auto"/>
              <w:jc w:val="center"/>
              <w:rPr>
                <w:rStyle w:val="215pt0"/>
                <w:sz w:val="20"/>
                <w:szCs w:val="20"/>
              </w:rPr>
            </w:pPr>
            <w:r w:rsidRPr="009578CC">
              <w:rPr>
                <w:rStyle w:val="2Arial17pt"/>
                <w:rFonts w:ascii="Times New Roman" w:hAnsi="Times New Roman" w:cs="Times New Roman"/>
                <w:sz w:val="20"/>
                <w:szCs w:val="20"/>
              </w:rPr>
              <w:t>2 681,88</w:t>
            </w:r>
          </w:p>
        </w:tc>
        <w:tc>
          <w:tcPr>
            <w:tcW w:w="1134" w:type="pct"/>
            <w:shd w:val="clear" w:color="auto" w:fill="FFFFFF"/>
            <w:vAlign w:val="bottom"/>
          </w:tcPr>
          <w:p w14:paraId="2427437D" w14:textId="49371E22" w:rsidR="0059060D" w:rsidRPr="0059060D" w:rsidRDefault="0059060D" w:rsidP="0059060D">
            <w:pPr>
              <w:pStyle w:val="2fb"/>
              <w:shd w:val="clear" w:color="auto" w:fill="auto"/>
              <w:spacing w:line="240" w:lineRule="auto"/>
              <w:jc w:val="center"/>
              <w:rPr>
                <w:rStyle w:val="2Arial17pt"/>
                <w:rFonts w:ascii="Times New Roman" w:hAnsi="Times New Roman" w:cs="Times New Roman"/>
                <w:sz w:val="20"/>
                <w:szCs w:val="20"/>
              </w:rPr>
            </w:pPr>
            <w:r w:rsidRPr="0059060D">
              <w:rPr>
                <w:color w:val="000000"/>
                <w:sz w:val="20"/>
                <w:szCs w:val="20"/>
              </w:rPr>
              <w:t>3,300</w:t>
            </w:r>
          </w:p>
        </w:tc>
      </w:tr>
      <w:tr w:rsidR="0059060D" w:rsidRPr="009578CC" w14:paraId="022BA85D" w14:textId="1154DB52" w:rsidTr="00B500BD">
        <w:trPr>
          <w:trHeight w:val="57"/>
        </w:trPr>
        <w:tc>
          <w:tcPr>
            <w:tcW w:w="832" w:type="pct"/>
            <w:vMerge/>
            <w:shd w:val="clear" w:color="auto" w:fill="FFFFFF"/>
            <w:vAlign w:val="center"/>
          </w:tcPr>
          <w:p w14:paraId="61C9DABE" w14:textId="77777777" w:rsidR="0059060D" w:rsidRPr="009578CC" w:rsidRDefault="0059060D" w:rsidP="0059060D">
            <w:pPr>
              <w:rPr>
                <w:sz w:val="20"/>
                <w:szCs w:val="20"/>
              </w:rPr>
            </w:pPr>
          </w:p>
        </w:tc>
        <w:tc>
          <w:tcPr>
            <w:tcW w:w="450" w:type="pct"/>
            <w:vMerge w:val="restart"/>
            <w:shd w:val="clear" w:color="auto" w:fill="FFFFFF"/>
            <w:vAlign w:val="center"/>
          </w:tcPr>
          <w:p w14:paraId="17D986E3" w14:textId="77777777" w:rsidR="0059060D" w:rsidRPr="009578CC" w:rsidRDefault="0059060D" w:rsidP="0059060D">
            <w:pPr>
              <w:pStyle w:val="2fb"/>
              <w:shd w:val="clear" w:color="auto" w:fill="auto"/>
              <w:spacing w:line="240" w:lineRule="auto"/>
              <w:jc w:val="center"/>
              <w:rPr>
                <w:sz w:val="20"/>
                <w:szCs w:val="20"/>
              </w:rPr>
            </w:pPr>
            <w:r w:rsidRPr="009578CC">
              <w:rPr>
                <w:rStyle w:val="215pt0"/>
                <w:sz w:val="20"/>
                <w:szCs w:val="20"/>
              </w:rPr>
              <w:t>2020</w:t>
            </w:r>
          </w:p>
        </w:tc>
        <w:tc>
          <w:tcPr>
            <w:tcW w:w="1370" w:type="pct"/>
            <w:shd w:val="clear" w:color="auto" w:fill="FFFFFF"/>
            <w:vAlign w:val="center"/>
          </w:tcPr>
          <w:p w14:paraId="0F188078" w14:textId="32C27387" w:rsidR="0059060D" w:rsidRPr="009578CC" w:rsidRDefault="0059060D" w:rsidP="0059060D">
            <w:pPr>
              <w:pStyle w:val="2fb"/>
              <w:shd w:val="clear" w:color="auto" w:fill="auto"/>
              <w:spacing w:line="240" w:lineRule="auto"/>
              <w:jc w:val="center"/>
              <w:rPr>
                <w:sz w:val="20"/>
                <w:szCs w:val="20"/>
              </w:rPr>
            </w:pPr>
            <w:r w:rsidRPr="009578CC">
              <w:rPr>
                <w:rStyle w:val="215pt0"/>
                <w:sz w:val="20"/>
                <w:szCs w:val="20"/>
              </w:rPr>
              <w:t>с 01.01.2020 по 30.06.2020</w:t>
            </w:r>
          </w:p>
        </w:tc>
        <w:tc>
          <w:tcPr>
            <w:tcW w:w="1214" w:type="pct"/>
            <w:shd w:val="clear" w:color="auto" w:fill="FFFFFF"/>
            <w:vAlign w:val="center"/>
          </w:tcPr>
          <w:p w14:paraId="3A053271" w14:textId="0A163719" w:rsidR="0059060D" w:rsidRPr="009578CC" w:rsidRDefault="0059060D" w:rsidP="0059060D">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w:t>
            </w:r>
            <w:r>
              <w:rPr>
                <w:rStyle w:val="2Arial17pt"/>
                <w:rFonts w:ascii="Times New Roman" w:hAnsi="Times New Roman" w:cs="Times New Roman"/>
                <w:sz w:val="20"/>
                <w:szCs w:val="20"/>
              </w:rPr>
              <w:t> </w:t>
            </w:r>
            <w:r w:rsidRPr="009578CC">
              <w:rPr>
                <w:rStyle w:val="2Arial17pt"/>
                <w:rFonts w:ascii="Times New Roman" w:hAnsi="Times New Roman" w:cs="Times New Roman"/>
                <w:sz w:val="20"/>
                <w:szCs w:val="20"/>
              </w:rPr>
              <w:t>681</w:t>
            </w:r>
            <w:r>
              <w:rPr>
                <w:rStyle w:val="2Arial17pt"/>
                <w:rFonts w:ascii="Times New Roman" w:hAnsi="Times New Roman" w:cs="Times New Roman"/>
                <w:sz w:val="20"/>
                <w:szCs w:val="20"/>
              </w:rPr>
              <w:t>,</w:t>
            </w:r>
            <w:r w:rsidRPr="009578CC">
              <w:rPr>
                <w:rStyle w:val="2Arial17pt"/>
                <w:rFonts w:ascii="Times New Roman" w:hAnsi="Times New Roman" w:cs="Times New Roman"/>
                <w:sz w:val="20"/>
                <w:szCs w:val="20"/>
              </w:rPr>
              <w:t>88</w:t>
            </w:r>
          </w:p>
        </w:tc>
        <w:tc>
          <w:tcPr>
            <w:tcW w:w="1134" w:type="pct"/>
            <w:shd w:val="clear" w:color="auto" w:fill="FFFFFF"/>
            <w:vAlign w:val="bottom"/>
          </w:tcPr>
          <w:p w14:paraId="7F6E8225" w14:textId="628BD365" w:rsidR="0059060D" w:rsidRPr="0059060D" w:rsidRDefault="0059060D" w:rsidP="0059060D">
            <w:pPr>
              <w:pStyle w:val="2fb"/>
              <w:shd w:val="clear" w:color="auto" w:fill="auto"/>
              <w:spacing w:line="240" w:lineRule="auto"/>
              <w:jc w:val="center"/>
              <w:rPr>
                <w:rStyle w:val="2Arial17pt"/>
                <w:rFonts w:ascii="Times New Roman" w:hAnsi="Times New Roman" w:cs="Times New Roman"/>
                <w:sz w:val="20"/>
                <w:szCs w:val="20"/>
              </w:rPr>
            </w:pPr>
            <w:r w:rsidRPr="0059060D">
              <w:rPr>
                <w:color w:val="000000"/>
                <w:sz w:val="20"/>
                <w:szCs w:val="20"/>
              </w:rPr>
              <w:t>0,000</w:t>
            </w:r>
          </w:p>
        </w:tc>
      </w:tr>
      <w:tr w:rsidR="0059060D" w:rsidRPr="009578CC" w14:paraId="62AAB17D" w14:textId="4D83CFD5" w:rsidTr="00B500BD">
        <w:trPr>
          <w:trHeight w:val="57"/>
        </w:trPr>
        <w:tc>
          <w:tcPr>
            <w:tcW w:w="832" w:type="pct"/>
            <w:vMerge/>
            <w:shd w:val="clear" w:color="auto" w:fill="FFFFFF"/>
            <w:vAlign w:val="center"/>
          </w:tcPr>
          <w:p w14:paraId="5FE6AC29" w14:textId="77777777" w:rsidR="0059060D" w:rsidRPr="009578CC" w:rsidRDefault="0059060D" w:rsidP="0059060D">
            <w:pPr>
              <w:rPr>
                <w:sz w:val="20"/>
                <w:szCs w:val="20"/>
              </w:rPr>
            </w:pPr>
          </w:p>
        </w:tc>
        <w:tc>
          <w:tcPr>
            <w:tcW w:w="450" w:type="pct"/>
            <w:vMerge/>
            <w:shd w:val="clear" w:color="auto" w:fill="FFFFFF"/>
            <w:vAlign w:val="center"/>
          </w:tcPr>
          <w:p w14:paraId="2F677977" w14:textId="77777777" w:rsidR="0059060D" w:rsidRPr="009578CC" w:rsidRDefault="0059060D" w:rsidP="0059060D">
            <w:pPr>
              <w:jc w:val="center"/>
              <w:rPr>
                <w:sz w:val="20"/>
                <w:szCs w:val="20"/>
              </w:rPr>
            </w:pPr>
          </w:p>
        </w:tc>
        <w:tc>
          <w:tcPr>
            <w:tcW w:w="1370" w:type="pct"/>
            <w:shd w:val="clear" w:color="auto" w:fill="FFFFFF"/>
            <w:vAlign w:val="center"/>
          </w:tcPr>
          <w:p w14:paraId="2FAB892C" w14:textId="12E41FA0" w:rsidR="0059060D" w:rsidRPr="009578CC" w:rsidRDefault="0059060D" w:rsidP="0059060D">
            <w:pPr>
              <w:pStyle w:val="2fb"/>
              <w:shd w:val="clear" w:color="auto" w:fill="auto"/>
              <w:spacing w:line="240" w:lineRule="auto"/>
              <w:jc w:val="center"/>
              <w:rPr>
                <w:sz w:val="20"/>
                <w:szCs w:val="20"/>
              </w:rPr>
            </w:pPr>
            <w:r w:rsidRPr="009578CC">
              <w:rPr>
                <w:rStyle w:val="215pt0"/>
                <w:sz w:val="20"/>
                <w:szCs w:val="20"/>
              </w:rPr>
              <w:t>с 01.07.2020 по 31.12.2020</w:t>
            </w:r>
          </w:p>
        </w:tc>
        <w:tc>
          <w:tcPr>
            <w:tcW w:w="1214" w:type="pct"/>
            <w:shd w:val="clear" w:color="auto" w:fill="FFFFFF"/>
            <w:vAlign w:val="center"/>
          </w:tcPr>
          <w:p w14:paraId="62BA26A3" w14:textId="4E1589CD" w:rsidR="0059060D" w:rsidRPr="009578CC" w:rsidRDefault="0059060D" w:rsidP="0059060D">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2 746,80</w:t>
            </w:r>
          </w:p>
        </w:tc>
        <w:tc>
          <w:tcPr>
            <w:tcW w:w="1134" w:type="pct"/>
            <w:shd w:val="clear" w:color="auto" w:fill="FFFFFF"/>
            <w:vAlign w:val="bottom"/>
          </w:tcPr>
          <w:p w14:paraId="54C90B19" w14:textId="2939A9C0" w:rsidR="0059060D" w:rsidRPr="0059060D" w:rsidRDefault="0059060D" w:rsidP="0059060D">
            <w:pPr>
              <w:pStyle w:val="2fb"/>
              <w:shd w:val="clear" w:color="auto" w:fill="auto"/>
              <w:spacing w:line="240" w:lineRule="auto"/>
              <w:jc w:val="center"/>
              <w:rPr>
                <w:rStyle w:val="2Arial17pt"/>
                <w:rFonts w:ascii="Times New Roman" w:hAnsi="Times New Roman" w:cs="Times New Roman"/>
                <w:sz w:val="20"/>
                <w:szCs w:val="20"/>
              </w:rPr>
            </w:pPr>
            <w:r w:rsidRPr="0059060D">
              <w:rPr>
                <w:color w:val="000000"/>
                <w:sz w:val="20"/>
                <w:szCs w:val="20"/>
              </w:rPr>
              <w:t>2,421</w:t>
            </w:r>
          </w:p>
        </w:tc>
      </w:tr>
      <w:tr w:rsidR="0059060D" w:rsidRPr="009578CC" w14:paraId="5D566E2E" w14:textId="3FBBAD6D" w:rsidTr="00B500BD">
        <w:trPr>
          <w:trHeight w:val="57"/>
        </w:trPr>
        <w:tc>
          <w:tcPr>
            <w:tcW w:w="832" w:type="pct"/>
            <w:vMerge/>
            <w:shd w:val="clear" w:color="auto" w:fill="FFFFFF"/>
            <w:vAlign w:val="center"/>
          </w:tcPr>
          <w:p w14:paraId="4967E253" w14:textId="77777777" w:rsidR="0059060D" w:rsidRPr="009578CC" w:rsidRDefault="0059060D" w:rsidP="0059060D">
            <w:pPr>
              <w:rPr>
                <w:sz w:val="20"/>
                <w:szCs w:val="20"/>
              </w:rPr>
            </w:pPr>
          </w:p>
        </w:tc>
        <w:tc>
          <w:tcPr>
            <w:tcW w:w="450" w:type="pct"/>
            <w:vMerge w:val="restart"/>
            <w:shd w:val="clear" w:color="auto" w:fill="FFFFFF"/>
            <w:vAlign w:val="center"/>
          </w:tcPr>
          <w:p w14:paraId="316262CB" w14:textId="77777777" w:rsidR="0059060D" w:rsidRPr="009578CC" w:rsidRDefault="0059060D" w:rsidP="0059060D">
            <w:pPr>
              <w:pStyle w:val="2fb"/>
              <w:shd w:val="clear" w:color="auto" w:fill="auto"/>
              <w:spacing w:line="240" w:lineRule="auto"/>
              <w:jc w:val="center"/>
              <w:rPr>
                <w:sz w:val="20"/>
                <w:szCs w:val="20"/>
              </w:rPr>
            </w:pPr>
            <w:r w:rsidRPr="009578CC">
              <w:rPr>
                <w:rStyle w:val="215pt0"/>
                <w:sz w:val="20"/>
                <w:szCs w:val="20"/>
              </w:rPr>
              <w:t>2021</w:t>
            </w:r>
          </w:p>
        </w:tc>
        <w:tc>
          <w:tcPr>
            <w:tcW w:w="1370" w:type="pct"/>
            <w:shd w:val="clear" w:color="auto" w:fill="FFFFFF"/>
            <w:vAlign w:val="center"/>
          </w:tcPr>
          <w:p w14:paraId="2674DB04" w14:textId="4BB68383" w:rsidR="0059060D" w:rsidRPr="009578CC" w:rsidRDefault="0059060D" w:rsidP="0059060D">
            <w:pPr>
              <w:pStyle w:val="2fb"/>
              <w:shd w:val="clear" w:color="auto" w:fill="auto"/>
              <w:spacing w:line="240" w:lineRule="auto"/>
              <w:jc w:val="center"/>
              <w:rPr>
                <w:sz w:val="20"/>
                <w:szCs w:val="20"/>
              </w:rPr>
            </w:pPr>
            <w:r w:rsidRPr="009578CC">
              <w:rPr>
                <w:rStyle w:val="215pt0"/>
                <w:sz w:val="20"/>
                <w:szCs w:val="20"/>
              </w:rPr>
              <w:t>с 01.01.2021 по 30.06.2021</w:t>
            </w:r>
          </w:p>
        </w:tc>
        <w:tc>
          <w:tcPr>
            <w:tcW w:w="1214" w:type="pct"/>
            <w:shd w:val="clear" w:color="auto" w:fill="FFFFFF"/>
            <w:vAlign w:val="center"/>
          </w:tcPr>
          <w:p w14:paraId="6C02F70D" w14:textId="2B545EE2" w:rsidR="0059060D" w:rsidRPr="009578CC" w:rsidRDefault="0059060D" w:rsidP="0059060D">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2 746,80</w:t>
            </w:r>
          </w:p>
        </w:tc>
        <w:tc>
          <w:tcPr>
            <w:tcW w:w="1134" w:type="pct"/>
            <w:shd w:val="clear" w:color="auto" w:fill="FFFFFF"/>
            <w:vAlign w:val="bottom"/>
          </w:tcPr>
          <w:p w14:paraId="1DF9054B" w14:textId="2431FF59" w:rsidR="0059060D" w:rsidRPr="0059060D" w:rsidRDefault="0059060D" w:rsidP="0059060D">
            <w:pPr>
              <w:pStyle w:val="2fb"/>
              <w:shd w:val="clear" w:color="auto" w:fill="auto"/>
              <w:spacing w:line="240" w:lineRule="auto"/>
              <w:jc w:val="center"/>
              <w:rPr>
                <w:rStyle w:val="2Arial17pt"/>
                <w:rFonts w:ascii="Times New Roman" w:hAnsi="Times New Roman" w:cs="Times New Roman"/>
                <w:sz w:val="20"/>
                <w:szCs w:val="20"/>
              </w:rPr>
            </w:pPr>
            <w:r w:rsidRPr="0059060D">
              <w:rPr>
                <w:color w:val="000000"/>
                <w:sz w:val="20"/>
                <w:szCs w:val="20"/>
              </w:rPr>
              <w:t>0,000</w:t>
            </w:r>
          </w:p>
        </w:tc>
      </w:tr>
      <w:tr w:rsidR="0059060D" w:rsidRPr="009578CC" w14:paraId="00D322DB" w14:textId="754CC7CA" w:rsidTr="00B500BD">
        <w:trPr>
          <w:trHeight w:val="57"/>
        </w:trPr>
        <w:tc>
          <w:tcPr>
            <w:tcW w:w="832" w:type="pct"/>
            <w:vMerge/>
            <w:shd w:val="clear" w:color="auto" w:fill="FFFFFF"/>
            <w:vAlign w:val="center"/>
          </w:tcPr>
          <w:p w14:paraId="57CDD07F" w14:textId="77777777" w:rsidR="0059060D" w:rsidRPr="009578CC" w:rsidRDefault="0059060D" w:rsidP="0059060D">
            <w:pPr>
              <w:rPr>
                <w:sz w:val="20"/>
                <w:szCs w:val="20"/>
              </w:rPr>
            </w:pPr>
          </w:p>
        </w:tc>
        <w:tc>
          <w:tcPr>
            <w:tcW w:w="450" w:type="pct"/>
            <w:vMerge/>
            <w:shd w:val="clear" w:color="auto" w:fill="FFFFFF"/>
            <w:vAlign w:val="center"/>
          </w:tcPr>
          <w:p w14:paraId="0DC486A9" w14:textId="77777777" w:rsidR="0059060D" w:rsidRPr="009578CC" w:rsidRDefault="0059060D" w:rsidP="0059060D">
            <w:pPr>
              <w:jc w:val="center"/>
              <w:rPr>
                <w:sz w:val="20"/>
                <w:szCs w:val="20"/>
              </w:rPr>
            </w:pPr>
          </w:p>
        </w:tc>
        <w:tc>
          <w:tcPr>
            <w:tcW w:w="1370" w:type="pct"/>
            <w:shd w:val="clear" w:color="auto" w:fill="FFFFFF"/>
            <w:vAlign w:val="center"/>
          </w:tcPr>
          <w:p w14:paraId="476EB1CC" w14:textId="35E51AFF" w:rsidR="0059060D" w:rsidRPr="009578CC" w:rsidRDefault="0059060D" w:rsidP="0059060D">
            <w:pPr>
              <w:pStyle w:val="2fb"/>
              <w:shd w:val="clear" w:color="auto" w:fill="auto"/>
              <w:spacing w:line="240" w:lineRule="auto"/>
              <w:jc w:val="center"/>
              <w:rPr>
                <w:sz w:val="20"/>
                <w:szCs w:val="20"/>
              </w:rPr>
            </w:pPr>
            <w:r w:rsidRPr="009578CC">
              <w:rPr>
                <w:rStyle w:val="215pt0"/>
                <w:sz w:val="20"/>
                <w:szCs w:val="20"/>
              </w:rPr>
              <w:t>с 01.07.2021 по 31.12.2021</w:t>
            </w:r>
          </w:p>
        </w:tc>
        <w:tc>
          <w:tcPr>
            <w:tcW w:w="1214" w:type="pct"/>
            <w:shd w:val="clear" w:color="auto" w:fill="FFFFFF"/>
            <w:vAlign w:val="center"/>
          </w:tcPr>
          <w:p w14:paraId="7CA7C5FC" w14:textId="5EC8BCAC" w:rsidR="0059060D" w:rsidRPr="009578CC" w:rsidRDefault="0059060D" w:rsidP="0059060D">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2 821,08</w:t>
            </w:r>
          </w:p>
        </w:tc>
        <w:tc>
          <w:tcPr>
            <w:tcW w:w="1134" w:type="pct"/>
            <w:shd w:val="clear" w:color="auto" w:fill="FFFFFF"/>
            <w:vAlign w:val="bottom"/>
          </w:tcPr>
          <w:p w14:paraId="1D997D68" w14:textId="2D1DAF95" w:rsidR="0059060D" w:rsidRPr="0059060D" w:rsidRDefault="0059060D" w:rsidP="0059060D">
            <w:pPr>
              <w:pStyle w:val="2fb"/>
              <w:shd w:val="clear" w:color="auto" w:fill="auto"/>
              <w:spacing w:line="240" w:lineRule="auto"/>
              <w:jc w:val="center"/>
              <w:rPr>
                <w:rStyle w:val="2Arial17pt"/>
                <w:rFonts w:ascii="Times New Roman" w:hAnsi="Times New Roman" w:cs="Times New Roman"/>
                <w:sz w:val="20"/>
                <w:szCs w:val="20"/>
              </w:rPr>
            </w:pPr>
            <w:r w:rsidRPr="0059060D">
              <w:rPr>
                <w:color w:val="000000"/>
                <w:sz w:val="20"/>
                <w:szCs w:val="20"/>
              </w:rPr>
              <w:t>2,704</w:t>
            </w:r>
          </w:p>
        </w:tc>
      </w:tr>
      <w:tr w:rsidR="0059060D" w:rsidRPr="009578CC" w14:paraId="2872C13D" w14:textId="246CBD59" w:rsidTr="00B500BD">
        <w:trPr>
          <w:trHeight w:val="57"/>
        </w:trPr>
        <w:tc>
          <w:tcPr>
            <w:tcW w:w="832" w:type="pct"/>
            <w:vMerge/>
            <w:shd w:val="clear" w:color="auto" w:fill="FFFFFF"/>
            <w:vAlign w:val="center"/>
          </w:tcPr>
          <w:p w14:paraId="3EECDEF6" w14:textId="77777777" w:rsidR="0059060D" w:rsidRPr="009578CC" w:rsidRDefault="0059060D" w:rsidP="0059060D">
            <w:pPr>
              <w:rPr>
                <w:sz w:val="20"/>
                <w:szCs w:val="20"/>
              </w:rPr>
            </w:pPr>
          </w:p>
        </w:tc>
        <w:tc>
          <w:tcPr>
            <w:tcW w:w="450" w:type="pct"/>
            <w:vMerge w:val="restart"/>
            <w:shd w:val="clear" w:color="auto" w:fill="FFFFFF"/>
            <w:vAlign w:val="center"/>
          </w:tcPr>
          <w:p w14:paraId="20324E13" w14:textId="77777777" w:rsidR="0059060D" w:rsidRPr="009578CC" w:rsidRDefault="0059060D" w:rsidP="0059060D">
            <w:pPr>
              <w:pStyle w:val="2fb"/>
              <w:shd w:val="clear" w:color="auto" w:fill="auto"/>
              <w:spacing w:line="240" w:lineRule="auto"/>
              <w:jc w:val="center"/>
              <w:rPr>
                <w:sz w:val="20"/>
                <w:szCs w:val="20"/>
              </w:rPr>
            </w:pPr>
            <w:r w:rsidRPr="009578CC">
              <w:rPr>
                <w:rStyle w:val="215pt0"/>
                <w:sz w:val="20"/>
                <w:szCs w:val="20"/>
              </w:rPr>
              <w:t>2022</w:t>
            </w:r>
          </w:p>
        </w:tc>
        <w:tc>
          <w:tcPr>
            <w:tcW w:w="1370" w:type="pct"/>
            <w:shd w:val="clear" w:color="auto" w:fill="FFFFFF"/>
            <w:vAlign w:val="center"/>
          </w:tcPr>
          <w:p w14:paraId="44E9F183" w14:textId="6ADD6279" w:rsidR="0059060D" w:rsidRPr="009578CC" w:rsidRDefault="0059060D" w:rsidP="0059060D">
            <w:pPr>
              <w:pStyle w:val="2fb"/>
              <w:shd w:val="clear" w:color="auto" w:fill="auto"/>
              <w:spacing w:line="240" w:lineRule="auto"/>
              <w:jc w:val="center"/>
              <w:rPr>
                <w:sz w:val="20"/>
                <w:szCs w:val="20"/>
              </w:rPr>
            </w:pPr>
            <w:r w:rsidRPr="009578CC">
              <w:rPr>
                <w:rStyle w:val="215pt0"/>
                <w:sz w:val="20"/>
                <w:szCs w:val="20"/>
              </w:rPr>
              <w:t>с 01.01.2022 по 30.06.2022</w:t>
            </w:r>
          </w:p>
        </w:tc>
        <w:tc>
          <w:tcPr>
            <w:tcW w:w="1214" w:type="pct"/>
            <w:shd w:val="clear" w:color="auto" w:fill="FFFFFF"/>
            <w:vAlign w:val="center"/>
          </w:tcPr>
          <w:p w14:paraId="5DE31AC9" w14:textId="55FAF1A4" w:rsidR="0059060D" w:rsidRPr="009578CC" w:rsidRDefault="0059060D" w:rsidP="0059060D">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2 821,08</w:t>
            </w:r>
          </w:p>
        </w:tc>
        <w:tc>
          <w:tcPr>
            <w:tcW w:w="1134" w:type="pct"/>
            <w:shd w:val="clear" w:color="auto" w:fill="FFFFFF"/>
            <w:vAlign w:val="bottom"/>
          </w:tcPr>
          <w:p w14:paraId="7AA8CC81" w14:textId="66E5AE15" w:rsidR="0059060D" w:rsidRPr="0059060D" w:rsidRDefault="0059060D" w:rsidP="0059060D">
            <w:pPr>
              <w:pStyle w:val="2fb"/>
              <w:shd w:val="clear" w:color="auto" w:fill="auto"/>
              <w:spacing w:line="240" w:lineRule="auto"/>
              <w:jc w:val="center"/>
              <w:rPr>
                <w:rStyle w:val="2Arial17pt"/>
                <w:rFonts w:ascii="Times New Roman" w:hAnsi="Times New Roman" w:cs="Times New Roman"/>
                <w:sz w:val="20"/>
                <w:szCs w:val="20"/>
              </w:rPr>
            </w:pPr>
            <w:r w:rsidRPr="0059060D">
              <w:rPr>
                <w:color w:val="000000"/>
                <w:sz w:val="20"/>
                <w:szCs w:val="20"/>
              </w:rPr>
              <w:t>0,000</w:t>
            </w:r>
          </w:p>
        </w:tc>
      </w:tr>
      <w:tr w:rsidR="0059060D" w:rsidRPr="009578CC" w14:paraId="0B8D9790" w14:textId="38BA7483" w:rsidTr="00B500BD">
        <w:trPr>
          <w:trHeight w:val="57"/>
        </w:trPr>
        <w:tc>
          <w:tcPr>
            <w:tcW w:w="832" w:type="pct"/>
            <w:vMerge/>
            <w:shd w:val="clear" w:color="auto" w:fill="FFFFFF"/>
            <w:vAlign w:val="center"/>
          </w:tcPr>
          <w:p w14:paraId="556BFD54" w14:textId="77777777" w:rsidR="0059060D" w:rsidRPr="009578CC" w:rsidRDefault="0059060D" w:rsidP="0059060D">
            <w:pPr>
              <w:rPr>
                <w:sz w:val="20"/>
                <w:szCs w:val="20"/>
              </w:rPr>
            </w:pPr>
          </w:p>
        </w:tc>
        <w:tc>
          <w:tcPr>
            <w:tcW w:w="450" w:type="pct"/>
            <w:vMerge/>
            <w:shd w:val="clear" w:color="auto" w:fill="FFFFFF"/>
            <w:vAlign w:val="center"/>
          </w:tcPr>
          <w:p w14:paraId="2AE253E3" w14:textId="77777777" w:rsidR="0059060D" w:rsidRPr="009578CC" w:rsidRDefault="0059060D" w:rsidP="0059060D">
            <w:pPr>
              <w:jc w:val="center"/>
              <w:rPr>
                <w:sz w:val="20"/>
                <w:szCs w:val="20"/>
              </w:rPr>
            </w:pPr>
          </w:p>
        </w:tc>
        <w:tc>
          <w:tcPr>
            <w:tcW w:w="1370" w:type="pct"/>
            <w:shd w:val="clear" w:color="auto" w:fill="FFFFFF"/>
            <w:vAlign w:val="center"/>
          </w:tcPr>
          <w:p w14:paraId="47B8F32C" w14:textId="0BB7015A" w:rsidR="0059060D" w:rsidRPr="009578CC" w:rsidRDefault="0059060D" w:rsidP="0059060D">
            <w:pPr>
              <w:pStyle w:val="2fb"/>
              <w:shd w:val="clear" w:color="auto" w:fill="auto"/>
              <w:spacing w:line="240" w:lineRule="auto"/>
              <w:jc w:val="center"/>
              <w:rPr>
                <w:sz w:val="20"/>
                <w:szCs w:val="20"/>
              </w:rPr>
            </w:pPr>
            <w:r w:rsidRPr="009578CC">
              <w:rPr>
                <w:rStyle w:val="215pt0"/>
                <w:sz w:val="20"/>
                <w:szCs w:val="20"/>
              </w:rPr>
              <w:t>с 01.07.2022 по 31.12.2022</w:t>
            </w:r>
          </w:p>
        </w:tc>
        <w:tc>
          <w:tcPr>
            <w:tcW w:w="1214" w:type="pct"/>
            <w:shd w:val="clear" w:color="auto" w:fill="FFFFFF"/>
            <w:vAlign w:val="center"/>
          </w:tcPr>
          <w:p w14:paraId="1D55B24F" w14:textId="171514A5" w:rsidR="0059060D" w:rsidRPr="009578CC" w:rsidRDefault="0059060D" w:rsidP="0059060D">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2 897,64</w:t>
            </w:r>
          </w:p>
        </w:tc>
        <w:tc>
          <w:tcPr>
            <w:tcW w:w="1134" w:type="pct"/>
            <w:shd w:val="clear" w:color="auto" w:fill="FFFFFF"/>
            <w:vAlign w:val="bottom"/>
          </w:tcPr>
          <w:p w14:paraId="6414A4F9" w14:textId="14545C5C" w:rsidR="0059060D" w:rsidRPr="0059060D" w:rsidRDefault="0059060D" w:rsidP="0059060D">
            <w:pPr>
              <w:pStyle w:val="2fb"/>
              <w:shd w:val="clear" w:color="auto" w:fill="auto"/>
              <w:spacing w:line="240" w:lineRule="auto"/>
              <w:jc w:val="center"/>
              <w:rPr>
                <w:rStyle w:val="2Arial17pt"/>
                <w:rFonts w:ascii="Times New Roman" w:hAnsi="Times New Roman" w:cs="Times New Roman"/>
                <w:sz w:val="20"/>
                <w:szCs w:val="20"/>
              </w:rPr>
            </w:pPr>
            <w:r w:rsidRPr="0059060D">
              <w:rPr>
                <w:color w:val="000000"/>
                <w:sz w:val="20"/>
                <w:szCs w:val="20"/>
              </w:rPr>
              <w:t>2,714</w:t>
            </w:r>
          </w:p>
        </w:tc>
      </w:tr>
      <w:tr w:rsidR="0059060D" w:rsidRPr="009578CC" w14:paraId="14D0D2C7" w14:textId="0709C711" w:rsidTr="00B500BD">
        <w:trPr>
          <w:trHeight w:val="57"/>
        </w:trPr>
        <w:tc>
          <w:tcPr>
            <w:tcW w:w="832" w:type="pct"/>
            <w:vMerge/>
            <w:shd w:val="clear" w:color="auto" w:fill="FFFFFF"/>
            <w:vAlign w:val="center"/>
          </w:tcPr>
          <w:p w14:paraId="51FC3213" w14:textId="77777777" w:rsidR="0059060D" w:rsidRPr="009578CC" w:rsidRDefault="0059060D" w:rsidP="0059060D">
            <w:pPr>
              <w:rPr>
                <w:sz w:val="20"/>
                <w:szCs w:val="20"/>
              </w:rPr>
            </w:pPr>
          </w:p>
        </w:tc>
        <w:tc>
          <w:tcPr>
            <w:tcW w:w="450" w:type="pct"/>
            <w:vMerge w:val="restart"/>
            <w:shd w:val="clear" w:color="auto" w:fill="FFFFFF"/>
            <w:vAlign w:val="center"/>
          </w:tcPr>
          <w:p w14:paraId="5319D6AC" w14:textId="77777777" w:rsidR="0059060D" w:rsidRPr="009578CC" w:rsidRDefault="0059060D" w:rsidP="0059060D">
            <w:pPr>
              <w:pStyle w:val="2fb"/>
              <w:shd w:val="clear" w:color="auto" w:fill="auto"/>
              <w:spacing w:line="240" w:lineRule="auto"/>
              <w:jc w:val="center"/>
              <w:rPr>
                <w:sz w:val="20"/>
                <w:szCs w:val="20"/>
              </w:rPr>
            </w:pPr>
            <w:r w:rsidRPr="009578CC">
              <w:rPr>
                <w:rStyle w:val="215pt0"/>
                <w:sz w:val="20"/>
                <w:szCs w:val="20"/>
              </w:rPr>
              <w:t>2023</w:t>
            </w:r>
          </w:p>
        </w:tc>
        <w:tc>
          <w:tcPr>
            <w:tcW w:w="1370" w:type="pct"/>
            <w:shd w:val="clear" w:color="auto" w:fill="FFFFFF"/>
            <w:vAlign w:val="center"/>
          </w:tcPr>
          <w:p w14:paraId="214D612C" w14:textId="64B07C51" w:rsidR="0059060D" w:rsidRPr="009578CC" w:rsidRDefault="0059060D" w:rsidP="0059060D">
            <w:pPr>
              <w:pStyle w:val="2fb"/>
              <w:shd w:val="clear" w:color="auto" w:fill="auto"/>
              <w:spacing w:line="240" w:lineRule="auto"/>
              <w:jc w:val="center"/>
              <w:rPr>
                <w:sz w:val="20"/>
                <w:szCs w:val="20"/>
              </w:rPr>
            </w:pPr>
            <w:r w:rsidRPr="009578CC">
              <w:rPr>
                <w:rStyle w:val="215pt0"/>
                <w:sz w:val="20"/>
                <w:szCs w:val="20"/>
              </w:rPr>
              <w:t>с 01.01.2023 по 30.06.2023</w:t>
            </w:r>
          </w:p>
        </w:tc>
        <w:tc>
          <w:tcPr>
            <w:tcW w:w="1214" w:type="pct"/>
            <w:shd w:val="clear" w:color="auto" w:fill="FFFFFF"/>
            <w:vAlign w:val="center"/>
          </w:tcPr>
          <w:p w14:paraId="3095A2E9" w14:textId="1EC5BF48" w:rsidR="0059060D" w:rsidRPr="009578CC" w:rsidRDefault="0059060D" w:rsidP="0059060D">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2 897,64</w:t>
            </w:r>
          </w:p>
        </w:tc>
        <w:tc>
          <w:tcPr>
            <w:tcW w:w="1134" w:type="pct"/>
            <w:shd w:val="clear" w:color="auto" w:fill="FFFFFF"/>
            <w:vAlign w:val="bottom"/>
          </w:tcPr>
          <w:p w14:paraId="1D268C27" w14:textId="0367EB26" w:rsidR="0059060D" w:rsidRPr="0059060D" w:rsidRDefault="0059060D" w:rsidP="0059060D">
            <w:pPr>
              <w:pStyle w:val="2fb"/>
              <w:shd w:val="clear" w:color="auto" w:fill="auto"/>
              <w:spacing w:line="240" w:lineRule="auto"/>
              <w:jc w:val="center"/>
              <w:rPr>
                <w:rStyle w:val="2Arial17pt"/>
                <w:rFonts w:ascii="Times New Roman" w:hAnsi="Times New Roman" w:cs="Times New Roman"/>
                <w:sz w:val="20"/>
                <w:szCs w:val="20"/>
              </w:rPr>
            </w:pPr>
            <w:r w:rsidRPr="0059060D">
              <w:rPr>
                <w:color w:val="000000"/>
                <w:sz w:val="20"/>
                <w:szCs w:val="20"/>
              </w:rPr>
              <w:t>0,000</w:t>
            </w:r>
          </w:p>
        </w:tc>
      </w:tr>
      <w:tr w:rsidR="0059060D" w:rsidRPr="009578CC" w14:paraId="6867F4B7" w14:textId="6ADB77C0" w:rsidTr="00B500BD">
        <w:trPr>
          <w:trHeight w:val="57"/>
        </w:trPr>
        <w:tc>
          <w:tcPr>
            <w:tcW w:w="832" w:type="pct"/>
            <w:vMerge/>
            <w:shd w:val="clear" w:color="auto" w:fill="FFFFFF"/>
            <w:vAlign w:val="center"/>
          </w:tcPr>
          <w:p w14:paraId="2A32C98D" w14:textId="77777777" w:rsidR="0059060D" w:rsidRPr="009578CC" w:rsidRDefault="0059060D" w:rsidP="0059060D">
            <w:pPr>
              <w:rPr>
                <w:sz w:val="20"/>
                <w:szCs w:val="20"/>
              </w:rPr>
            </w:pPr>
          </w:p>
        </w:tc>
        <w:tc>
          <w:tcPr>
            <w:tcW w:w="450" w:type="pct"/>
            <w:vMerge/>
            <w:shd w:val="clear" w:color="auto" w:fill="FFFFFF"/>
            <w:vAlign w:val="center"/>
          </w:tcPr>
          <w:p w14:paraId="796AF4F8" w14:textId="77777777" w:rsidR="0059060D" w:rsidRPr="009578CC" w:rsidRDefault="0059060D" w:rsidP="0059060D">
            <w:pPr>
              <w:rPr>
                <w:sz w:val="20"/>
                <w:szCs w:val="20"/>
              </w:rPr>
            </w:pPr>
          </w:p>
        </w:tc>
        <w:tc>
          <w:tcPr>
            <w:tcW w:w="1370" w:type="pct"/>
            <w:shd w:val="clear" w:color="auto" w:fill="FFFFFF"/>
            <w:vAlign w:val="center"/>
          </w:tcPr>
          <w:p w14:paraId="1744CAA1" w14:textId="0B00B766" w:rsidR="0059060D" w:rsidRPr="009578CC" w:rsidRDefault="0059060D" w:rsidP="0059060D">
            <w:pPr>
              <w:pStyle w:val="2fb"/>
              <w:shd w:val="clear" w:color="auto" w:fill="auto"/>
              <w:spacing w:line="240" w:lineRule="auto"/>
              <w:jc w:val="center"/>
              <w:rPr>
                <w:sz w:val="20"/>
                <w:szCs w:val="20"/>
              </w:rPr>
            </w:pPr>
            <w:r w:rsidRPr="009578CC">
              <w:rPr>
                <w:rStyle w:val="215pt0"/>
                <w:sz w:val="20"/>
                <w:szCs w:val="20"/>
              </w:rPr>
              <w:t>с 01.07.2023 по 31.12.2023</w:t>
            </w:r>
          </w:p>
        </w:tc>
        <w:tc>
          <w:tcPr>
            <w:tcW w:w="1214" w:type="pct"/>
            <w:shd w:val="clear" w:color="auto" w:fill="FFFFFF"/>
            <w:vAlign w:val="center"/>
          </w:tcPr>
          <w:p w14:paraId="451E31C5" w14:textId="2347EF9F" w:rsidR="0059060D" w:rsidRPr="009578CC" w:rsidRDefault="0059060D" w:rsidP="0059060D">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2 976,60</w:t>
            </w:r>
          </w:p>
        </w:tc>
        <w:tc>
          <w:tcPr>
            <w:tcW w:w="1134" w:type="pct"/>
            <w:shd w:val="clear" w:color="auto" w:fill="FFFFFF"/>
            <w:vAlign w:val="bottom"/>
          </w:tcPr>
          <w:p w14:paraId="008DFAD0" w14:textId="44B4CD59" w:rsidR="0059060D" w:rsidRPr="0059060D" w:rsidRDefault="0059060D" w:rsidP="0059060D">
            <w:pPr>
              <w:pStyle w:val="2fb"/>
              <w:shd w:val="clear" w:color="auto" w:fill="auto"/>
              <w:spacing w:line="240" w:lineRule="auto"/>
              <w:jc w:val="center"/>
              <w:rPr>
                <w:rStyle w:val="2Arial17pt"/>
                <w:rFonts w:ascii="Times New Roman" w:hAnsi="Times New Roman" w:cs="Times New Roman"/>
                <w:sz w:val="20"/>
                <w:szCs w:val="20"/>
              </w:rPr>
            </w:pPr>
            <w:r w:rsidRPr="0059060D">
              <w:rPr>
                <w:color w:val="000000"/>
                <w:sz w:val="20"/>
                <w:szCs w:val="20"/>
              </w:rPr>
              <w:t>2,725</w:t>
            </w:r>
          </w:p>
        </w:tc>
      </w:tr>
    </w:tbl>
    <w:p w14:paraId="05E0BFE3" w14:textId="2A6E21E9" w:rsidR="00597F54" w:rsidRDefault="00597F54" w:rsidP="00597F54"/>
    <w:p w14:paraId="5E17A7B5" w14:textId="77777777" w:rsidR="00597F54" w:rsidRDefault="00597F54" w:rsidP="00597F54"/>
    <w:p w14:paraId="00517198" w14:textId="54C0F0A5" w:rsidR="00597F54" w:rsidRDefault="00597F54" w:rsidP="00597F54"/>
    <w:p w14:paraId="08DCDF22" w14:textId="17633BD7" w:rsidR="00562BF0" w:rsidRDefault="00562BF0" w:rsidP="00597F54"/>
    <w:p w14:paraId="54FB70FC" w14:textId="39A39E95" w:rsidR="00562BF0" w:rsidRDefault="00562BF0" w:rsidP="00597F54"/>
    <w:p w14:paraId="550784D5" w14:textId="2A7306B1" w:rsidR="00562BF0" w:rsidRDefault="00562BF0" w:rsidP="00597F54"/>
    <w:p w14:paraId="19D46EF9" w14:textId="77777777" w:rsidR="00562BF0" w:rsidRDefault="00562BF0" w:rsidP="00597F54"/>
    <w:p w14:paraId="7DA700B0" w14:textId="22C195DF" w:rsidR="00D22054" w:rsidRPr="002E53E7" w:rsidRDefault="00D22054" w:rsidP="00871046">
      <w:pPr>
        <w:pStyle w:val="32"/>
      </w:pPr>
      <w:bookmarkStart w:id="301" w:name="_Toc422231577"/>
      <w:bookmarkStart w:id="302" w:name="_Toc435614340"/>
      <w:bookmarkStart w:id="303" w:name="_Toc73624615"/>
      <w:r w:rsidRPr="002E53E7">
        <w:t>Структуры цен (тарифов), установленных на момент разработки схемы теплоснабжения</w:t>
      </w:r>
      <w:bookmarkEnd w:id="301"/>
      <w:bookmarkEnd w:id="302"/>
      <w:bookmarkEnd w:id="303"/>
    </w:p>
    <w:p w14:paraId="0AD24B9D" w14:textId="2717357D" w:rsidR="00D22054" w:rsidRPr="002E53E7" w:rsidRDefault="00D22054" w:rsidP="00F668BE">
      <w:pPr>
        <w:pStyle w:val="Maximyz0"/>
      </w:pPr>
      <w:r w:rsidRPr="002E53E7">
        <w:t>Для утверждения тарифа на тепловую энергию производится экспертная оценка предложений об установлении тарифа на тепловую энергию, в которую входят такие показатели как: выработка тепловой энергии, собственные нужды котельной, потери тепловой энергии, отпуск тепловой энергии, закупка топлива,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 На основании вышеперечисленного формируется цена тарифа на тепловую энергию, которая проходит слушания и защиту в комитете по тарифам.</w:t>
      </w:r>
    </w:p>
    <w:p w14:paraId="6891397D" w14:textId="77777777" w:rsidR="002A07CF" w:rsidRPr="002A07CF" w:rsidRDefault="00C13100" w:rsidP="002A07CF">
      <w:pPr>
        <w:pStyle w:val="Maximyz0"/>
        <w:rPr>
          <w:vanish/>
        </w:rPr>
        <w:sectPr w:rsidR="002A07CF" w:rsidRPr="002A07CF" w:rsidSect="00512801">
          <w:pgSz w:w="11906" w:h="16838" w:code="9"/>
          <w:pgMar w:top="851" w:right="851" w:bottom="851" w:left="1701" w:header="708" w:footer="708" w:gutter="0"/>
          <w:cols w:space="708"/>
          <w:docGrid w:linePitch="360"/>
        </w:sectPr>
      </w:pPr>
      <w:r w:rsidRPr="002E53E7">
        <w:t>В таблиц</w:t>
      </w:r>
      <w:r w:rsidR="00052397">
        <w:t>е</w:t>
      </w:r>
      <w:r w:rsidR="00CB4CE1" w:rsidRPr="002E53E7">
        <w:t xml:space="preserve"> </w:t>
      </w:r>
      <w:r w:rsidR="00CB4CE1" w:rsidRPr="002E53E7">
        <w:fldChar w:fldCharType="begin"/>
      </w:r>
      <w:r w:rsidR="00CB4CE1" w:rsidRPr="002E53E7">
        <w:instrText xml:space="preserve"> REF _Ref483474311 \h  \* MERGEFORMAT </w:instrText>
      </w:r>
      <w:r w:rsidR="00CB4CE1" w:rsidRPr="002E53E7">
        <w:fldChar w:fldCharType="separate"/>
      </w:r>
    </w:p>
    <w:p w14:paraId="406BCF35" w14:textId="7FF8D1B3" w:rsidR="00C13100" w:rsidRDefault="002A07CF" w:rsidP="00F668BE">
      <w:pPr>
        <w:pStyle w:val="Maximyz0"/>
      </w:pPr>
      <w:r w:rsidRPr="002A07CF">
        <w:rPr>
          <w:vanish/>
        </w:rPr>
        <w:t>Таблица</w:t>
      </w:r>
      <w:r w:rsidRPr="002E53E7">
        <w:rPr>
          <w:noProof/>
        </w:rPr>
        <w:t xml:space="preserve"> </w:t>
      </w:r>
      <w:r>
        <w:t>1</w:t>
      </w:r>
      <w:r>
        <w:rPr>
          <w:noProof/>
        </w:rPr>
        <w:t>.98</w:t>
      </w:r>
      <w:r w:rsidR="00CB4CE1" w:rsidRPr="002E53E7">
        <w:fldChar w:fldCharType="end"/>
      </w:r>
      <w:r w:rsidR="00CB4CE1" w:rsidRPr="002E53E7">
        <w:t xml:space="preserve"> </w:t>
      </w:r>
      <w:r w:rsidR="00C13100" w:rsidRPr="002E53E7">
        <w:t>приведены данные по структуре тарифа на тепловую энергию</w:t>
      </w:r>
      <w:r w:rsidR="008A2F85">
        <w:t>, поставляемую</w:t>
      </w:r>
      <w:r w:rsidR="00C13100" w:rsidRPr="002E53E7">
        <w:t xml:space="preserve"> </w:t>
      </w:r>
      <w:r w:rsidR="00052397">
        <w:t>МП «</w:t>
      </w:r>
      <w:r w:rsidR="00E36939">
        <w:t>Лотошинское ЖКХ</w:t>
      </w:r>
      <w:r w:rsidR="00052397">
        <w:t>»</w:t>
      </w:r>
      <w:r w:rsidR="008A2F85">
        <w:t xml:space="preserve"> на территории </w:t>
      </w:r>
      <w:r w:rsidR="00052397">
        <w:t>г</w:t>
      </w:r>
      <w:r w:rsidR="00882783">
        <w:t>ородского округа Лотошино</w:t>
      </w:r>
      <w:r w:rsidR="00E2748D">
        <w:t>.</w:t>
      </w:r>
    </w:p>
    <w:p w14:paraId="5DA306E6" w14:textId="77777777" w:rsidR="002A07CF" w:rsidRPr="002A07CF" w:rsidRDefault="00D02B1A" w:rsidP="002A07CF">
      <w:pPr>
        <w:pStyle w:val="Maximyz0"/>
        <w:rPr>
          <w:vanish/>
        </w:rPr>
        <w:sectPr w:rsidR="002A07CF" w:rsidRPr="002A07CF" w:rsidSect="00512801">
          <w:pgSz w:w="11906" w:h="16838" w:code="9"/>
          <w:pgMar w:top="851" w:right="851" w:bottom="851" w:left="1701" w:header="708" w:footer="708" w:gutter="0"/>
          <w:cols w:space="708"/>
          <w:docGrid w:linePitch="360"/>
        </w:sectPr>
      </w:pPr>
      <w:r w:rsidRPr="002E53E7">
        <w:t>В таблиц</w:t>
      </w:r>
      <w:r>
        <w:t>е</w:t>
      </w:r>
      <w:r w:rsidR="0004673F">
        <w:t xml:space="preserve"> </w:t>
      </w:r>
      <w:r w:rsidR="0004673F">
        <w:fldChar w:fldCharType="begin"/>
      </w:r>
      <w:r w:rsidR="0004673F">
        <w:instrText xml:space="preserve"> REF _Ref47363087 \h  \* MERGEFORMAT </w:instrText>
      </w:r>
      <w:r w:rsidR="0004673F">
        <w:fldChar w:fldCharType="separate"/>
      </w:r>
    </w:p>
    <w:p w14:paraId="259ECB5C" w14:textId="5C13739D" w:rsidR="00D02B1A" w:rsidRDefault="002A07CF" w:rsidP="00D02B1A">
      <w:pPr>
        <w:pStyle w:val="Maximyz0"/>
      </w:pPr>
      <w:r w:rsidRPr="002A07CF">
        <w:rPr>
          <w:vanish/>
        </w:rPr>
        <w:t>Таблица</w:t>
      </w:r>
      <w:r w:rsidRPr="002E53E7">
        <w:rPr>
          <w:noProof/>
        </w:rPr>
        <w:t xml:space="preserve"> </w:t>
      </w:r>
      <w:r>
        <w:t>1</w:t>
      </w:r>
      <w:r>
        <w:rPr>
          <w:noProof/>
        </w:rPr>
        <w:t>.99</w:t>
      </w:r>
      <w:r w:rsidR="0004673F">
        <w:fldChar w:fldCharType="end"/>
      </w:r>
      <w:r w:rsidR="00D02B1A" w:rsidRPr="002E53E7">
        <w:t xml:space="preserve">  приведены данные по структуре тарифа на тепловую энергию</w:t>
      </w:r>
      <w:r w:rsidR="00D02B1A">
        <w:t>, поставляемую</w:t>
      </w:r>
      <w:r w:rsidR="00D02B1A" w:rsidRPr="002E53E7">
        <w:t xml:space="preserve"> </w:t>
      </w:r>
      <w:r w:rsidR="00D02B1A">
        <w:t>ООО «Лотошинский Автодор» на территории городского округа Лотошино.</w:t>
      </w:r>
    </w:p>
    <w:p w14:paraId="5B4E313A" w14:textId="55EA04FE" w:rsidR="002A26C1" w:rsidRDefault="002A26C1" w:rsidP="00F668BE">
      <w:pPr>
        <w:pStyle w:val="Maximyz0"/>
      </w:pPr>
    </w:p>
    <w:p w14:paraId="60771582" w14:textId="0601E6AA" w:rsidR="002A26C1" w:rsidRDefault="002A26C1" w:rsidP="00F668BE">
      <w:pPr>
        <w:pStyle w:val="Maximyz0"/>
      </w:pPr>
    </w:p>
    <w:p w14:paraId="11FACC2C" w14:textId="0D0A6C69" w:rsidR="002A26C1" w:rsidRDefault="002A26C1" w:rsidP="00F668BE">
      <w:pPr>
        <w:pStyle w:val="Maximyz0"/>
      </w:pPr>
    </w:p>
    <w:p w14:paraId="0DF1DC92" w14:textId="23057841" w:rsidR="002A26C1" w:rsidRDefault="002A26C1" w:rsidP="00F668BE">
      <w:pPr>
        <w:pStyle w:val="Maximyz0"/>
      </w:pPr>
    </w:p>
    <w:p w14:paraId="23E3239E" w14:textId="7342C82D" w:rsidR="002A26C1" w:rsidRDefault="002A26C1" w:rsidP="00F668BE">
      <w:pPr>
        <w:pStyle w:val="Maximyz0"/>
      </w:pPr>
    </w:p>
    <w:p w14:paraId="6406522B" w14:textId="07C4C403" w:rsidR="002A26C1" w:rsidRDefault="002A26C1" w:rsidP="00F668BE">
      <w:pPr>
        <w:pStyle w:val="Maximyz0"/>
      </w:pPr>
    </w:p>
    <w:p w14:paraId="22A06C7A" w14:textId="389A704A" w:rsidR="002A26C1" w:rsidRDefault="002A26C1" w:rsidP="00F668BE">
      <w:pPr>
        <w:pStyle w:val="Maximyz0"/>
      </w:pPr>
    </w:p>
    <w:p w14:paraId="17D2A9A4" w14:textId="2E43B395" w:rsidR="002A26C1" w:rsidRDefault="002A26C1" w:rsidP="00F668BE">
      <w:pPr>
        <w:pStyle w:val="Maximyz0"/>
      </w:pPr>
    </w:p>
    <w:p w14:paraId="764D3171" w14:textId="0DAF198A" w:rsidR="005466C8" w:rsidRDefault="005466C8">
      <w:pPr>
        <w:rPr>
          <w:rFonts w:eastAsia="Calibri"/>
          <w:szCs w:val="20"/>
        </w:rPr>
      </w:pPr>
      <w:r>
        <w:br w:type="page"/>
      </w:r>
    </w:p>
    <w:p w14:paraId="72DAF680" w14:textId="77777777" w:rsidR="005466C8" w:rsidRDefault="005466C8" w:rsidP="002A26C1">
      <w:pPr>
        <w:pStyle w:val="aff9"/>
        <w:keepNext/>
        <w:sectPr w:rsidR="005466C8" w:rsidSect="00512801">
          <w:pgSz w:w="11906" w:h="16838" w:code="9"/>
          <w:pgMar w:top="851" w:right="851" w:bottom="851" w:left="1701" w:header="708" w:footer="708" w:gutter="0"/>
          <w:cols w:space="708"/>
          <w:docGrid w:linePitch="360"/>
        </w:sectPr>
      </w:pPr>
      <w:bookmarkStart w:id="304" w:name="_Ref483474311"/>
    </w:p>
    <w:p w14:paraId="4FEED34D" w14:textId="2083E3A3" w:rsidR="002A26C1" w:rsidRDefault="002A26C1" w:rsidP="002A26C1">
      <w:pPr>
        <w:pStyle w:val="aff9"/>
        <w:keepNext/>
      </w:pPr>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98</w:t>
      </w:r>
      <w:r w:rsidR="00E61190">
        <w:rPr>
          <w:noProof/>
        </w:rPr>
        <w:fldChar w:fldCharType="end"/>
      </w:r>
      <w:bookmarkEnd w:id="304"/>
      <w:r w:rsidRPr="002E53E7">
        <w:t xml:space="preserve"> - Структура тарифа на тепловую энергию </w:t>
      </w:r>
      <w:r>
        <w:t>МП «</w:t>
      </w:r>
      <w:r w:rsidR="00E36939">
        <w:t>Лотошинское ЖКХ</w:t>
      </w:r>
      <w:r>
        <w:t>»</w:t>
      </w:r>
      <w:r w:rsidRPr="00222C07">
        <w:t xml:space="preserve"> на территории </w:t>
      </w:r>
      <w:r>
        <w:t>городского округа Лотошино</w:t>
      </w:r>
      <w:r w:rsidRPr="00222C07">
        <w:t xml:space="preserve"> </w:t>
      </w:r>
    </w:p>
    <w:p w14:paraId="1BA8CD8D" w14:textId="7FB6AC6B" w:rsidR="005466C8" w:rsidRDefault="005466C8" w:rsidP="00F8724D">
      <w:pPr>
        <w:pStyle w:val="aff9"/>
        <w:keepNext/>
      </w:pPr>
    </w:p>
    <w:p w14:paraId="1E018095" w14:textId="1FCEB677" w:rsidR="005466C8" w:rsidRPr="005466C8" w:rsidRDefault="005466C8" w:rsidP="005466C8">
      <w:pPr>
        <w:sectPr w:rsidR="005466C8" w:rsidRPr="005466C8" w:rsidSect="005466C8">
          <w:pgSz w:w="11906" w:h="16838" w:code="9"/>
          <w:pgMar w:top="851" w:right="851" w:bottom="851" w:left="1701" w:header="709" w:footer="709" w:gutter="0"/>
          <w:cols w:space="708"/>
          <w:docGrid w:linePitch="360"/>
        </w:sectPr>
      </w:pPr>
      <w:r>
        <w:rPr>
          <w:noProof/>
        </w:rPr>
        <w:drawing>
          <wp:inline distT="0" distB="0" distL="0" distR="0" wp14:anchorId="583AC6BD" wp14:editId="785FF6EE">
            <wp:extent cx="6406782" cy="880403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6413047" cy="8812640"/>
                    </a:xfrm>
                    <a:prstGeom prst="rect">
                      <a:avLst/>
                    </a:prstGeom>
                  </pic:spPr>
                </pic:pic>
              </a:graphicData>
            </a:graphic>
          </wp:inline>
        </w:drawing>
      </w:r>
    </w:p>
    <w:p w14:paraId="6650C3C9" w14:textId="552F8908" w:rsidR="00F8724D" w:rsidRDefault="00F8724D" w:rsidP="00F8724D">
      <w:pPr>
        <w:pStyle w:val="aff9"/>
        <w:keepNext/>
      </w:pPr>
    </w:p>
    <w:p w14:paraId="26E53420" w14:textId="7E2654FC" w:rsidR="0004673F" w:rsidRDefault="005466C8" w:rsidP="002A26C1">
      <w:r>
        <w:rPr>
          <w:noProof/>
        </w:rPr>
        <w:drawing>
          <wp:inline distT="0" distB="0" distL="0" distR="0" wp14:anchorId="1F9750E5" wp14:editId="3A899BC7">
            <wp:extent cx="6295399" cy="8651631"/>
            <wp:effectExtent l="0" t="0" r="0" b="0"/>
            <wp:docPr id="40337" name="Рисунок 4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6296564" cy="8653232"/>
                    </a:xfrm>
                    <a:prstGeom prst="rect">
                      <a:avLst/>
                    </a:prstGeom>
                  </pic:spPr>
                </pic:pic>
              </a:graphicData>
            </a:graphic>
          </wp:inline>
        </w:drawing>
      </w:r>
    </w:p>
    <w:p w14:paraId="157E9396" w14:textId="77777777" w:rsidR="0004673F" w:rsidRPr="0004673F" w:rsidRDefault="0004673F" w:rsidP="0004673F"/>
    <w:p w14:paraId="2F7E808B" w14:textId="77777777" w:rsidR="0004673F" w:rsidRPr="0004673F" w:rsidRDefault="0004673F" w:rsidP="0004673F"/>
    <w:p w14:paraId="22E0033B" w14:textId="77777777" w:rsidR="0004673F" w:rsidRPr="0004673F" w:rsidRDefault="0004673F" w:rsidP="0004673F"/>
    <w:p w14:paraId="12B14E0D" w14:textId="77777777" w:rsidR="0004673F" w:rsidRDefault="0004673F" w:rsidP="0004673F">
      <w:pPr>
        <w:pStyle w:val="aff9"/>
        <w:keepNext/>
        <w:sectPr w:rsidR="0004673F" w:rsidSect="00512801">
          <w:pgSz w:w="11906" w:h="16838" w:code="9"/>
          <w:pgMar w:top="851" w:right="851" w:bottom="851" w:left="1701" w:header="708" w:footer="708" w:gutter="0"/>
          <w:cols w:space="708"/>
          <w:docGrid w:linePitch="360"/>
        </w:sectPr>
      </w:pPr>
      <w:bookmarkStart w:id="305" w:name="_Ref47363087"/>
    </w:p>
    <w:p w14:paraId="2A75761D" w14:textId="58809BE8" w:rsidR="0004673F" w:rsidRDefault="0004673F" w:rsidP="0004673F">
      <w:pPr>
        <w:pStyle w:val="aff9"/>
        <w:keepNext/>
      </w:pPr>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99</w:t>
      </w:r>
      <w:r w:rsidR="00E61190">
        <w:rPr>
          <w:noProof/>
        </w:rPr>
        <w:fldChar w:fldCharType="end"/>
      </w:r>
      <w:bookmarkEnd w:id="305"/>
      <w:r w:rsidRPr="002E53E7">
        <w:t xml:space="preserve"> - Структура тарифа на тепловую энергию </w:t>
      </w:r>
      <w:r>
        <w:t>ООО «Лотошинский Автодор»</w:t>
      </w:r>
      <w:r w:rsidRPr="00222C07">
        <w:t xml:space="preserve"> на территории </w:t>
      </w:r>
      <w:r>
        <w:t>городского округа Лотошино</w:t>
      </w:r>
      <w:r w:rsidRPr="00222C07">
        <w:t xml:space="preserve"> </w:t>
      </w:r>
    </w:p>
    <w:p w14:paraId="655D9997" w14:textId="1D732472" w:rsidR="0004673F" w:rsidRDefault="0004673F" w:rsidP="0004673F">
      <w:pPr>
        <w:tabs>
          <w:tab w:val="left" w:pos="1716"/>
        </w:tabs>
      </w:pPr>
    </w:p>
    <w:p w14:paraId="6549F23E" w14:textId="44C423A3" w:rsidR="0004673F" w:rsidRDefault="007710F9" w:rsidP="007710F9">
      <w:pPr>
        <w:tabs>
          <w:tab w:val="left" w:pos="1716"/>
        </w:tabs>
        <w:jc w:val="center"/>
      </w:pPr>
      <w:r>
        <w:rPr>
          <w:noProof/>
        </w:rPr>
        <w:drawing>
          <wp:inline distT="0" distB="0" distL="0" distR="0" wp14:anchorId="3397F164" wp14:editId="3580998D">
            <wp:extent cx="7772400" cy="5493240"/>
            <wp:effectExtent l="0" t="0" r="0" b="0"/>
            <wp:docPr id="40344" name="Рисунок 4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7774922" cy="5495022"/>
                    </a:xfrm>
                    <a:prstGeom prst="rect">
                      <a:avLst/>
                    </a:prstGeom>
                  </pic:spPr>
                </pic:pic>
              </a:graphicData>
            </a:graphic>
          </wp:inline>
        </w:drawing>
      </w:r>
    </w:p>
    <w:p w14:paraId="7972D616" w14:textId="47708730" w:rsidR="007710F9" w:rsidRDefault="007077EF" w:rsidP="007077EF">
      <w:pPr>
        <w:tabs>
          <w:tab w:val="left" w:pos="1716"/>
        </w:tabs>
        <w:jc w:val="center"/>
      </w:pPr>
      <w:r>
        <w:rPr>
          <w:noProof/>
        </w:rPr>
        <w:drawing>
          <wp:inline distT="0" distB="0" distL="0" distR="0" wp14:anchorId="0BFA0BF6" wp14:editId="28F4201F">
            <wp:extent cx="8302336" cy="5867779"/>
            <wp:effectExtent l="0" t="0" r="3810" b="0"/>
            <wp:docPr id="40345" name="Рисунок 4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8307119" cy="5871159"/>
                    </a:xfrm>
                    <a:prstGeom prst="rect">
                      <a:avLst/>
                    </a:prstGeom>
                  </pic:spPr>
                </pic:pic>
              </a:graphicData>
            </a:graphic>
          </wp:inline>
        </w:drawing>
      </w:r>
    </w:p>
    <w:p w14:paraId="31A29570" w14:textId="585C82B5" w:rsidR="007077EF" w:rsidRDefault="007077EF" w:rsidP="007077EF">
      <w:pPr>
        <w:tabs>
          <w:tab w:val="left" w:pos="1716"/>
        </w:tabs>
        <w:jc w:val="center"/>
        <w:sectPr w:rsidR="007077EF" w:rsidSect="0004673F">
          <w:pgSz w:w="16838" w:h="11906" w:orient="landscape" w:code="9"/>
          <w:pgMar w:top="1701" w:right="851" w:bottom="851" w:left="851" w:header="709" w:footer="709" w:gutter="0"/>
          <w:cols w:space="708"/>
          <w:docGrid w:linePitch="360"/>
        </w:sectPr>
      </w:pPr>
      <w:r>
        <w:rPr>
          <w:noProof/>
        </w:rPr>
        <w:drawing>
          <wp:inline distT="0" distB="0" distL="0" distR="0" wp14:anchorId="700F3EE8" wp14:editId="19D7D830">
            <wp:extent cx="8281555" cy="5853091"/>
            <wp:effectExtent l="0" t="0" r="5715" b="0"/>
            <wp:docPr id="40346" name="Рисунок 4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8283983" cy="5854807"/>
                    </a:xfrm>
                    <a:prstGeom prst="rect">
                      <a:avLst/>
                    </a:prstGeom>
                  </pic:spPr>
                </pic:pic>
              </a:graphicData>
            </a:graphic>
          </wp:inline>
        </w:drawing>
      </w:r>
    </w:p>
    <w:p w14:paraId="5D9D7293" w14:textId="53001F7E" w:rsidR="00D22054" w:rsidRPr="002E53E7" w:rsidRDefault="00D22054" w:rsidP="00573953">
      <w:pPr>
        <w:pStyle w:val="32"/>
      </w:pPr>
      <w:bookmarkStart w:id="306" w:name="_Toc422231578"/>
      <w:bookmarkStart w:id="307" w:name="_Toc435614341"/>
      <w:bookmarkStart w:id="308" w:name="_Toc73624616"/>
      <w:r w:rsidRPr="002E53E7">
        <w:t>Платы за подключение к системе теплоснабжения и поступлений денежных средств от осуществления указанной деятельности</w:t>
      </w:r>
      <w:bookmarkEnd w:id="306"/>
      <w:bookmarkEnd w:id="307"/>
      <w:bookmarkEnd w:id="308"/>
    </w:p>
    <w:p w14:paraId="717189DD" w14:textId="66D76E5B" w:rsidR="00D22054" w:rsidRPr="002E53E7" w:rsidRDefault="004E0CC7" w:rsidP="004E0CC7">
      <w:pPr>
        <w:pStyle w:val="Maximyz0"/>
        <w:spacing w:after="240"/>
        <w:rPr>
          <w:lang w:eastAsia="en-US"/>
        </w:rPr>
      </w:pPr>
      <w:r w:rsidRPr="004E0CC7">
        <w:t xml:space="preserve">Плата за подключение к системе теплоснабжения определяется в индивидуальном порядке согласно «Порядку подключения к системам теплоснабжения и о внесении </w:t>
      </w:r>
      <w:r w:rsidR="0085263A" w:rsidRPr="004E0CC7">
        <w:t>изменений</w:t>
      </w:r>
      <w:r w:rsidRPr="004E0CC7">
        <w:t xml:space="preserve"> в некоторые акты Правительства Российской Федерации", утвержденным </w:t>
      </w:r>
      <w:r w:rsidR="0085263A" w:rsidRPr="004E0CC7">
        <w:t>Постановлением</w:t>
      </w:r>
      <w:r w:rsidRPr="004E0CC7">
        <w:t xml:space="preserve"> Правительства РФ от 16 апреля 2012 г. N 307.</w:t>
      </w:r>
    </w:p>
    <w:p w14:paraId="282E9880" w14:textId="77777777" w:rsidR="00294AB6" w:rsidRPr="002E53E7" w:rsidRDefault="00294AB6" w:rsidP="00A83A8E">
      <w:pPr>
        <w:pStyle w:val="32"/>
      </w:pPr>
      <w:r w:rsidRPr="002E53E7">
        <w:t xml:space="preserve"> </w:t>
      </w:r>
      <w:bookmarkStart w:id="309" w:name="_Toc422231579"/>
      <w:bookmarkStart w:id="310" w:name="_Toc73624617"/>
      <w:r w:rsidRPr="002E53E7">
        <w:t>Платы за услуги по поддержанию резервной тепловой мощности, в том числе для социально значимых категорий потребителей</w:t>
      </w:r>
      <w:bookmarkEnd w:id="309"/>
      <w:bookmarkEnd w:id="310"/>
    </w:p>
    <w:p w14:paraId="1E9D3986" w14:textId="77777777" w:rsidR="00294AB6" w:rsidRPr="002E53E7" w:rsidRDefault="00294AB6" w:rsidP="001B7A65">
      <w:pPr>
        <w:pStyle w:val="Maximyz0"/>
      </w:pPr>
      <w:r w:rsidRPr="002E53E7">
        <w:t xml:space="preserve">Определение платы за услуги по поддержанию резервной тепловой мощности регламентируется Постановлением Правительства РФ от 22 октября 2012 г. № 1075 «О ценообразовании в сфере теплоснабжения». </w:t>
      </w:r>
    </w:p>
    <w:p w14:paraId="10B4870D" w14:textId="77777777" w:rsidR="00294AB6" w:rsidRPr="002E53E7" w:rsidRDefault="00294AB6" w:rsidP="001B7A65">
      <w:pPr>
        <w:pStyle w:val="Maximyz0"/>
      </w:pPr>
      <w:r w:rsidRPr="002E53E7">
        <w:t xml:space="preserve">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 </w:t>
      </w:r>
    </w:p>
    <w:p w14:paraId="78ADA821" w14:textId="77777777" w:rsidR="00294AB6" w:rsidRPr="002E53E7" w:rsidRDefault="00294AB6" w:rsidP="001B7A65">
      <w:pPr>
        <w:pStyle w:val="Maximyz0"/>
      </w:pPr>
      <w:r w:rsidRPr="002E53E7">
        <w:t xml:space="preserve">Плата за услуги по поддержанию резервной тепловой мощности устанавливается органом регулирования для каждой регулируемой организации равной ставке за мощность установленного для такой организации тарифа или, если для такой организации установлен одноставочный тариф, равной ставке за мощность двухставочного тарифа, рассчитанного для такой организации в соответствии с методическими указаниями. </w:t>
      </w:r>
    </w:p>
    <w:p w14:paraId="3917F2D9" w14:textId="77777777" w:rsidR="00294AB6" w:rsidRPr="002E53E7" w:rsidRDefault="00294AB6" w:rsidP="001B7A65">
      <w:pPr>
        <w:pStyle w:val="Maximyz0"/>
      </w:pPr>
      <w:r w:rsidRPr="002E53E7">
        <w:t xml:space="preserve">Плата за услуги по поддержанию резервной тепловой мощности единой теплоснабжающей организации устанавливается равной ставке за мощность единого тарифа на тепловую энергию (мощность) в зоне ее деятельности или, если в зоне ее деятельности установлен одноставочный единый тариф на тепловую энергию (мощность), равной ставке за мощность двухставочного единого тарифа на тепловую энергию (мощность), рассчитанного для такой организации в соответствии с методическими указаниями. </w:t>
      </w:r>
    </w:p>
    <w:p w14:paraId="66CC4838" w14:textId="77777777" w:rsidR="00294AB6" w:rsidRPr="002E53E7" w:rsidRDefault="00294AB6" w:rsidP="001B7A65">
      <w:pPr>
        <w:pStyle w:val="Maximyz0"/>
      </w:pPr>
      <w:r w:rsidRPr="002E53E7">
        <w:t xml:space="preserve">К социально значимым потребителям, для которых устанавливается плата за услуги по поддержанию резервной тепловой мощности, относятся следующие категории (группы) потребителей: </w:t>
      </w:r>
    </w:p>
    <w:p w14:paraId="45FB80EF" w14:textId="77777777" w:rsidR="00294AB6" w:rsidRPr="002E53E7" w:rsidRDefault="00294AB6" w:rsidP="001B7A65">
      <w:pPr>
        <w:pStyle w:val="Maximyz0"/>
      </w:pPr>
      <w:r w:rsidRPr="002E53E7">
        <w:t xml:space="preserve">а) физические лица, приобретающие тепловую энергию в целях потребления в населенных пунктах и жилых зонах при воинских частях; </w:t>
      </w:r>
    </w:p>
    <w:p w14:paraId="5C8E1C93" w14:textId="77777777" w:rsidR="00294AB6" w:rsidRPr="002E53E7" w:rsidRDefault="00294AB6" w:rsidP="001B7A65">
      <w:pPr>
        <w:pStyle w:val="Maximyz0"/>
      </w:pPr>
      <w:r w:rsidRPr="002E53E7">
        <w:t xml:space="preserve">б) исполнители коммунальных услуг, приобретающие тепловую энергию в целях обеспечения предоставления собственникам и пользователям помещений в многоквартирных домах или жилых домах коммунальной услуги теплоснабжения и (или) горячего водоснабжения с использованием открытых систем теплоснабжения (горячего водоснабжения) в объемах их фактического потребления и объемах тепловой энергии, израсходованной на места общего пользования; </w:t>
      </w:r>
    </w:p>
    <w:p w14:paraId="52EB25BE" w14:textId="77777777" w:rsidR="00294AB6" w:rsidRPr="002E53E7" w:rsidRDefault="00294AB6" w:rsidP="001B7A65">
      <w:pPr>
        <w:pStyle w:val="Maximyz0"/>
      </w:pPr>
      <w:r w:rsidRPr="002E53E7">
        <w:t xml:space="preserve">в) теплоснабжающие организации, приобретающие тепловую энергию в целях дальнейшей продажи физическим лицам и (или) исполнителям коммунальной услуги теплоснабжения, в объемах фактического потребления физических лиц и объемах тепловой энергии, израсходованной на места общего пользования; </w:t>
      </w:r>
    </w:p>
    <w:p w14:paraId="2213CAE8" w14:textId="77777777" w:rsidR="00294AB6" w:rsidRPr="002E53E7" w:rsidRDefault="00294AB6" w:rsidP="001B7A65">
      <w:pPr>
        <w:pStyle w:val="Maximyz0"/>
      </w:pPr>
      <w:r w:rsidRPr="002E53E7">
        <w:t xml:space="preserve">г) религиозные организации; </w:t>
      </w:r>
    </w:p>
    <w:p w14:paraId="6C5BFACC" w14:textId="77777777" w:rsidR="00294AB6" w:rsidRPr="002E53E7" w:rsidRDefault="00294AB6" w:rsidP="001B7A65">
      <w:pPr>
        <w:pStyle w:val="Maximyz0"/>
      </w:pPr>
      <w:r w:rsidRPr="002E53E7">
        <w:t xml:space="preserve">д) бюджетные и казенные учреждения, осуществляющие в том числе деятельность в сфере науки, образования, здравоохранения, культуры, социальной защиты, занятости населения, физической культуры и спорта; </w:t>
      </w:r>
    </w:p>
    <w:p w14:paraId="1FB1601E" w14:textId="77777777" w:rsidR="00294AB6" w:rsidRPr="002E53E7" w:rsidRDefault="00294AB6" w:rsidP="001B7A65">
      <w:pPr>
        <w:pStyle w:val="Maximyz0"/>
      </w:pPr>
      <w:r w:rsidRPr="002E53E7">
        <w:t xml:space="preserve">е) воинские части Министерства обороны Российской Федерации, Министерства внутренних дел Российской Федерации, Федеральной службы безопасности Российской Федерации, Министерства Российской Федерации по делам гражданской обороны, чрезвычайным ситуациям и ликвидации последствий стихийных бедствий и Федеральной службы охраны Российской Федерации; </w:t>
      </w:r>
    </w:p>
    <w:p w14:paraId="72C12A0C" w14:textId="77777777" w:rsidR="00294AB6" w:rsidRPr="002E53E7" w:rsidRDefault="00294AB6" w:rsidP="001B7A65">
      <w:pPr>
        <w:pStyle w:val="Maximyz0"/>
      </w:pPr>
      <w:r w:rsidRPr="002E53E7">
        <w:t xml:space="preserve">ж) исправительно-трудовые учреждения, следственные изоляторы, тюрьмы. </w:t>
      </w:r>
    </w:p>
    <w:p w14:paraId="3416F754" w14:textId="77777777" w:rsidR="004E0CC7" w:rsidRDefault="004E0CC7" w:rsidP="004E0CC7">
      <w:pPr>
        <w:pStyle w:val="Maximyz0"/>
      </w:pPr>
      <w:r>
        <w:t>Плата за услуги по поддержанию резервной тепловой мощности не установлены. Заявок от потребителей тепловой энергии о резервировании тепловой мощности не поступало.</w:t>
      </w:r>
    </w:p>
    <w:p w14:paraId="777715AD" w14:textId="77777777" w:rsidR="00294AB6" w:rsidRPr="002E53E7" w:rsidRDefault="00294AB6" w:rsidP="0067028E">
      <w:pPr>
        <w:pStyle w:val="Maximyz0"/>
        <w:rPr>
          <w:lang w:eastAsia="en-US"/>
        </w:rPr>
      </w:pPr>
    </w:p>
    <w:p w14:paraId="22E7BAC0" w14:textId="77777777" w:rsidR="00A83A8E" w:rsidRDefault="00A83A8E" w:rsidP="00A83A8E">
      <w:pPr>
        <w:pStyle w:val="32"/>
      </w:pPr>
      <w:bookmarkStart w:id="311" w:name="_Toc73624618"/>
      <w:r>
        <w:t>О</w:t>
      </w:r>
      <w:r w:rsidRPr="00644F67">
        <w:t xml:space="preserve">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w:t>
      </w:r>
      <w:r w:rsidRPr="00FF4845">
        <w:t>схемы теплоснабжения</w:t>
      </w:r>
      <w:bookmarkEnd w:id="311"/>
    </w:p>
    <w:p w14:paraId="286CEB90" w14:textId="02E55E67" w:rsidR="007E6099" w:rsidRDefault="007E6099" w:rsidP="007E6099">
      <w:pPr>
        <w:pStyle w:val="Maximyz0"/>
        <w:spacing w:after="240"/>
      </w:pPr>
      <w:r w:rsidRPr="003E09E9">
        <w:t xml:space="preserve">Дифференциация тарифов </w:t>
      </w:r>
      <w:r w:rsidRPr="002E53E7">
        <w:t xml:space="preserve">на тепловую энергию, отпускаемую </w:t>
      </w:r>
      <w:r w:rsidR="00540F83">
        <w:t>МП «</w:t>
      </w:r>
      <w:r w:rsidR="00E36939">
        <w:t>Лотошинское ЖКХ</w:t>
      </w:r>
      <w:r w:rsidR="00540F83">
        <w:t>»</w:t>
      </w:r>
      <w:r>
        <w:t xml:space="preserve"> </w:t>
      </w:r>
      <w:r w:rsidRPr="002E53E7">
        <w:t>потребителям</w:t>
      </w:r>
      <w:r>
        <w:t xml:space="preserve"> </w:t>
      </w:r>
      <w:r w:rsidR="002A26C1">
        <w:t>г</w:t>
      </w:r>
      <w:r w:rsidR="00882783">
        <w:t>ородского округа Лотошино</w:t>
      </w:r>
      <w:r>
        <w:t xml:space="preserve"> на 201</w:t>
      </w:r>
      <w:r w:rsidR="002A26C1">
        <w:t>9</w:t>
      </w:r>
      <w:r>
        <w:t xml:space="preserve"> </w:t>
      </w:r>
      <w:r w:rsidR="002A26C1">
        <w:t xml:space="preserve">- </w:t>
      </w:r>
      <w:r>
        <w:t>20</w:t>
      </w:r>
      <w:r w:rsidR="002A26C1">
        <w:t>23 г</w:t>
      </w:r>
      <w:r w:rsidR="00471284">
        <w:t>г.</w:t>
      </w:r>
      <w:r w:rsidR="002A26C1">
        <w:t xml:space="preserve"> </w:t>
      </w:r>
      <w:r w:rsidR="00540F83">
        <w:t xml:space="preserve">на основании распоряжения комитета по ценам и тарифам Московской области № 378-Р от 18.12.2019 </w:t>
      </w:r>
      <w:r>
        <w:t>представлена в таблиц</w:t>
      </w:r>
      <w:r w:rsidR="003E2DE7">
        <w:t>ах</w:t>
      </w:r>
      <w:r>
        <w:t xml:space="preserve"> </w:t>
      </w:r>
      <w:r>
        <w:fldChar w:fldCharType="begin"/>
      </w:r>
      <w:r>
        <w:instrText xml:space="preserve"> REF _Ref24542778 \h  \* MERGEFORMAT </w:instrText>
      </w:r>
      <w:r>
        <w:fldChar w:fldCharType="separate"/>
      </w:r>
      <w:r w:rsidR="002A07CF" w:rsidRPr="002A07CF">
        <w:rPr>
          <w:vanish/>
        </w:rPr>
        <w:t xml:space="preserve">Таблица </w:t>
      </w:r>
      <w:r w:rsidR="002A07CF">
        <w:rPr>
          <w:noProof/>
        </w:rPr>
        <w:t>1</w:t>
      </w:r>
      <w:r w:rsidR="002A07CF">
        <w:t>.</w:t>
      </w:r>
      <w:r w:rsidR="002A07CF">
        <w:rPr>
          <w:noProof/>
        </w:rPr>
        <w:t>100</w:t>
      </w:r>
      <w:r>
        <w:fldChar w:fldCharType="end"/>
      </w:r>
      <w:r w:rsidR="003E2DE7">
        <w:t xml:space="preserve"> - </w:t>
      </w:r>
      <w:r w:rsidR="003E2DE7">
        <w:fldChar w:fldCharType="begin"/>
      </w:r>
      <w:r w:rsidR="003E2DE7">
        <w:instrText xml:space="preserve"> REF _Ref45203903 \h  \* MERGEFORMAT </w:instrText>
      </w:r>
      <w:r w:rsidR="003E2DE7">
        <w:fldChar w:fldCharType="separate"/>
      </w:r>
      <w:r w:rsidR="002A07CF" w:rsidRPr="002A07CF">
        <w:rPr>
          <w:vanish/>
        </w:rPr>
        <w:t xml:space="preserve">Таблица </w:t>
      </w:r>
      <w:r w:rsidR="002A07CF">
        <w:rPr>
          <w:noProof/>
        </w:rPr>
        <w:t>1</w:t>
      </w:r>
      <w:r w:rsidR="002A07CF">
        <w:t>.</w:t>
      </w:r>
      <w:r w:rsidR="002A07CF">
        <w:rPr>
          <w:noProof/>
        </w:rPr>
        <w:t>101</w:t>
      </w:r>
      <w:r w:rsidR="003E2DE7">
        <w:fldChar w:fldCharType="end"/>
      </w:r>
      <w:r>
        <w:t>.</w:t>
      </w:r>
    </w:p>
    <w:p w14:paraId="1251C53D" w14:textId="4286174C" w:rsidR="00597F54" w:rsidRDefault="00597F54" w:rsidP="007E6099">
      <w:pPr>
        <w:pStyle w:val="Maximyz0"/>
        <w:spacing w:after="240"/>
      </w:pPr>
    </w:p>
    <w:p w14:paraId="2D3884D2" w14:textId="11CED062" w:rsidR="00597F54" w:rsidRDefault="00597F54" w:rsidP="007E6099">
      <w:pPr>
        <w:pStyle w:val="Maximyz0"/>
        <w:spacing w:after="240"/>
      </w:pPr>
    </w:p>
    <w:p w14:paraId="461D0CDA" w14:textId="77777777" w:rsidR="00597F54" w:rsidRDefault="00597F54" w:rsidP="007E6099">
      <w:pPr>
        <w:pStyle w:val="Maximyz0"/>
        <w:spacing w:after="240"/>
      </w:pPr>
    </w:p>
    <w:p w14:paraId="1A8E6499" w14:textId="1919B2AB" w:rsidR="00E2748D" w:rsidRDefault="00E2748D" w:rsidP="00E2748D">
      <w:pPr>
        <w:pStyle w:val="aff9"/>
        <w:keepNext/>
      </w:pPr>
      <w:bookmarkStart w:id="312" w:name="_Ref24542778"/>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100</w:t>
      </w:r>
      <w:r w:rsidR="00E61190">
        <w:rPr>
          <w:noProof/>
        </w:rPr>
        <w:fldChar w:fldCharType="end"/>
      </w:r>
      <w:bookmarkEnd w:id="312"/>
      <w:r w:rsidRPr="002E53E7">
        <w:t xml:space="preserve"> – </w:t>
      </w:r>
      <w:r w:rsidRPr="003E09E9">
        <w:t xml:space="preserve">Дифференциация тарифов </w:t>
      </w:r>
      <w:r w:rsidRPr="002E53E7">
        <w:t xml:space="preserve">на тепловую энергию, отпускаемую </w:t>
      </w:r>
      <w:r w:rsidR="00471284">
        <w:t>МП «</w:t>
      </w:r>
      <w:r w:rsidR="00E36939">
        <w:t>Лотошинское ЖКХ</w:t>
      </w:r>
      <w:r w:rsidR="00471284">
        <w:t>»</w:t>
      </w:r>
      <w:r>
        <w:t xml:space="preserve"> </w:t>
      </w:r>
      <w:r w:rsidRPr="002E53E7">
        <w:t>потребителям</w:t>
      </w:r>
      <w:r>
        <w:t xml:space="preserve"> </w:t>
      </w:r>
      <w:r w:rsidR="00872C21">
        <w:t>г</w:t>
      </w:r>
      <w:r w:rsidR="00882783">
        <w:t>ородского округа Лотошино</w:t>
      </w:r>
      <w:r>
        <w:t xml:space="preserve"> на 201</w:t>
      </w:r>
      <w:r w:rsidR="00471284">
        <w:t>9-2023</w:t>
      </w:r>
      <w:r>
        <w:t xml:space="preserve"> </w:t>
      </w:r>
      <w:r w:rsidR="00471284">
        <w:t>гг.</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547"/>
        <w:gridCol w:w="2269"/>
        <w:gridCol w:w="3136"/>
        <w:gridCol w:w="1392"/>
      </w:tblGrid>
      <w:tr w:rsidR="00C12F02" w:rsidRPr="00597F54" w14:paraId="7D4F331C" w14:textId="77777777" w:rsidTr="00C12F02">
        <w:trPr>
          <w:trHeight w:val="20"/>
        </w:trPr>
        <w:tc>
          <w:tcPr>
            <w:tcW w:w="5000" w:type="pct"/>
            <w:gridSpan w:val="4"/>
            <w:shd w:val="clear" w:color="auto" w:fill="FFFFFF"/>
            <w:vAlign w:val="center"/>
          </w:tcPr>
          <w:p w14:paraId="653354F5" w14:textId="66935C44" w:rsidR="00C12F02" w:rsidRPr="00597F54" w:rsidRDefault="00C12F02" w:rsidP="00C12F02">
            <w:pPr>
              <w:pStyle w:val="2fb"/>
              <w:shd w:val="clear" w:color="auto" w:fill="auto"/>
              <w:spacing w:line="240" w:lineRule="auto"/>
              <w:rPr>
                <w:sz w:val="20"/>
                <w:szCs w:val="20"/>
              </w:rPr>
            </w:pPr>
            <w:r>
              <w:rPr>
                <w:rStyle w:val="215pt0"/>
                <w:sz w:val="20"/>
                <w:szCs w:val="20"/>
              </w:rPr>
              <w:t>МП «</w:t>
            </w:r>
            <w:r w:rsidR="00E36939">
              <w:rPr>
                <w:rStyle w:val="215pt0"/>
                <w:sz w:val="20"/>
                <w:szCs w:val="20"/>
              </w:rPr>
              <w:t>Лотошинское ЖКХ</w:t>
            </w:r>
            <w:r>
              <w:rPr>
                <w:rStyle w:val="215pt0"/>
                <w:sz w:val="20"/>
                <w:szCs w:val="20"/>
              </w:rPr>
              <w:t>»</w:t>
            </w:r>
            <w:r w:rsidRPr="00597F54">
              <w:rPr>
                <w:rStyle w:val="215pt0"/>
                <w:sz w:val="20"/>
                <w:szCs w:val="20"/>
              </w:rPr>
              <w:t xml:space="preserve"> (ИНН 5071005886) на территории городского округа Лотошино Московской области</w:t>
            </w:r>
          </w:p>
        </w:tc>
      </w:tr>
      <w:tr w:rsidR="00C12F02" w:rsidRPr="00597F54" w14:paraId="67967E71" w14:textId="77777777" w:rsidTr="00C12F02">
        <w:trPr>
          <w:trHeight w:val="20"/>
        </w:trPr>
        <w:tc>
          <w:tcPr>
            <w:tcW w:w="5000" w:type="pct"/>
            <w:gridSpan w:val="4"/>
            <w:shd w:val="clear" w:color="auto" w:fill="FFFFFF"/>
            <w:vAlign w:val="bottom"/>
          </w:tcPr>
          <w:p w14:paraId="6268BFE4" w14:textId="77777777" w:rsidR="00C12F02" w:rsidRPr="00597F54" w:rsidRDefault="00C12F02" w:rsidP="00C12F02">
            <w:pPr>
              <w:pStyle w:val="2fb"/>
              <w:shd w:val="clear" w:color="auto" w:fill="auto"/>
              <w:spacing w:line="240" w:lineRule="auto"/>
              <w:rPr>
                <w:sz w:val="20"/>
                <w:szCs w:val="20"/>
              </w:rPr>
            </w:pPr>
            <w:r w:rsidRPr="00597F54">
              <w:rPr>
                <w:rStyle w:val="215pt0"/>
                <w:sz w:val="20"/>
                <w:szCs w:val="20"/>
              </w:rPr>
              <w:t>Для потребителей в случае отсутствия дифференциации тарифов по схеме подключения</w:t>
            </w:r>
          </w:p>
        </w:tc>
      </w:tr>
      <w:tr w:rsidR="00C12F02" w:rsidRPr="00597F54" w14:paraId="1264F5E0" w14:textId="77777777" w:rsidTr="00C12F02">
        <w:trPr>
          <w:trHeight w:val="235"/>
        </w:trPr>
        <w:tc>
          <w:tcPr>
            <w:tcW w:w="1363" w:type="pct"/>
            <w:vMerge w:val="restart"/>
            <w:shd w:val="clear" w:color="auto" w:fill="FFFFFF"/>
            <w:vAlign w:val="center"/>
          </w:tcPr>
          <w:p w14:paraId="137DB57B" w14:textId="1C6AF290" w:rsidR="00C12F02" w:rsidRPr="00597F54" w:rsidRDefault="00C12F02" w:rsidP="003E2DE7">
            <w:pPr>
              <w:pStyle w:val="2fb"/>
              <w:shd w:val="clear" w:color="auto" w:fill="auto"/>
              <w:spacing w:line="240" w:lineRule="auto"/>
              <w:rPr>
                <w:sz w:val="20"/>
                <w:szCs w:val="20"/>
              </w:rPr>
            </w:pPr>
            <w:r>
              <w:rPr>
                <w:rStyle w:val="215pt0"/>
                <w:sz w:val="20"/>
                <w:szCs w:val="20"/>
              </w:rPr>
              <w:t>О</w:t>
            </w:r>
            <w:r w:rsidRPr="00597F54">
              <w:rPr>
                <w:rStyle w:val="215pt0"/>
                <w:sz w:val="20"/>
                <w:szCs w:val="20"/>
              </w:rPr>
              <w:t xml:space="preserve">дноставочный, руб. </w:t>
            </w:r>
            <w:r w:rsidR="003E2DE7">
              <w:rPr>
                <w:rStyle w:val="215pt0"/>
                <w:sz w:val="20"/>
                <w:szCs w:val="20"/>
              </w:rPr>
              <w:t>Г</w:t>
            </w:r>
            <w:r w:rsidRPr="00597F54">
              <w:rPr>
                <w:rStyle w:val="215pt0"/>
                <w:sz w:val="20"/>
                <w:szCs w:val="20"/>
              </w:rPr>
              <w:t>кал</w:t>
            </w:r>
          </w:p>
        </w:tc>
        <w:tc>
          <w:tcPr>
            <w:tcW w:w="1214" w:type="pct"/>
            <w:vMerge w:val="restart"/>
            <w:shd w:val="clear" w:color="auto" w:fill="FFFFFF"/>
            <w:vAlign w:val="center"/>
          </w:tcPr>
          <w:p w14:paraId="58A7EFE5" w14:textId="3286AEF3" w:rsidR="00C12F02" w:rsidRPr="00597F54" w:rsidRDefault="00C12F02" w:rsidP="00C12F02">
            <w:pPr>
              <w:pStyle w:val="2fb"/>
              <w:spacing w:line="240" w:lineRule="auto"/>
              <w:jc w:val="center"/>
              <w:rPr>
                <w:sz w:val="20"/>
                <w:szCs w:val="20"/>
              </w:rPr>
            </w:pPr>
            <w:r w:rsidRPr="00597F54">
              <w:rPr>
                <w:rStyle w:val="215pt0"/>
                <w:sz w:val="20"/>
                <w:szCs w:val="20"/>
              </w:rPr>
              <w:t>2019</w:t>
            </w:r>
          </w:p>
        </w:tc>
        <w:tc>
          <w:tcPr>
            <w:tcW w:w="1678" w:type="pct"/>
            <w:shd w:val="clear" w:color="auto" w:fill="FFFFFF"/>
            <w:vAlign w:val="center"/>
          </w:tcPr>
          <w:p w14:paraId="3DAB1795" w14:textId="20FF2AE4" w:rsidR="00C12F02" w:rsidRPr="00597F54" w:rsidRDefault="00C12F02" w:rsidP="00C12F02">
            <w:pPr>
              <w:pStyle w:val="2fb"/>
              <w:spacing w:line="240" w:lineRule="auto"/>
              <w:rPr>
                <w:sz w:val="20"/>
                <w:szCs w:val="20"/>
              </w:rPr>
            </w:pPr>
            <w:r w:rsidRPr="009578CC">
              <w:rPr>
                <w:rStyle w:val="215pt0"/>
                <w:sz w:val="20"/>
                <w:szCs w:val="20"/>
              </w:rPr>
              <w:t>с 01.01 2019 по 30.06.2019</w:t>
            </w:r>
          </w:p>
        </w:tc>
        <w:tc>
          <w:tcPr>
            <w:tcW w:w="745" w:type="pct"/>
            <w:shd w:val="clear" w:color="auto" w:fill="FFFFFF"/>
            <w:vAlign w:val="center"/>
          </w:tcPr>
          <w:p w14:paraId="67B47E7A" w14:textId="3F05B3D6" w:rsidR="00C12F02" w:rsidRPr="00597F54" w:rsidRDefault="00C12F02" w:rsidP="00C12F02">
            <w:pPr>
              <w:pStyle w:val="2fb"/>
              <w:spacing w:line="240" w:lineRule="auto"/>
              <w:jc w:val="center"/>
              <w:rPr>
                <w:sz w:val="20"/>
                <w:szCs w:val="20"/>
              </w:rPr>
            </w:pPr>
            <w:r w:rsidRPr="00597F54">
              <w:rPr>
                <w:rStyle w:val="215pt0"/>
                <w:sz w:val="20"/>
                <w:szCs w:val="20"/>
              </w:rPr>
              <w:t>2 157,40</w:t>
            </w:r>
          </w:p>
        </w:tc>
      </w:tr>
      <w:tr w:rsidR="00C12F02" w:rsidRPr="00597F54" w14:paraId="7AF9BB1C" w14:textId="77777777" w:rsidTr="00C12F02">
        <w:trPr>
          <w:trHeight w:val="20"/>
        </w:trPr>
        <w:tc>
          <w:tcPr>
            <w:tcW w:w="1363" w:type="pct"/>
            <w:vMerge/>
            <w:shd w:val="clear" w:color="auto" w:fill="FFFFFF"/>
            <w:vAlign w:val="center"/>
          </w:tcPr>
          <w:p w14:paraId="61D32C24" w14:textId="77777777" w:rsidR="00C12F02" w:rsidRPr="00597F54" w:rsidRDefault="00C12F02" w:rsidP="00C12F02">
            <w:pPr>
              <w:rPr>
                <w:sz w:val="20"/>
                <w:szCs w:val="20"/>
              </w:rPr>
            </w:pPr>
          </w:p>
        </w:tc>
        <w:tc>
          <w:tcPr>
            <w:tcW w:w="1214" w:type="pct"/>
            <w:vMerge/>
            <w:shd w:val="clear" w:color="auto" w:fill="FFFFFF"/>
            <w:vAlign w:val="center"/>
          </w:tcPr>
          <w:p w14:paraId="7D515EBB" w14:textId="77777777" w:rsidR="00C12F02" w:rsidRPr="00597F54" w:rsidRDefault="00C12F02" w:rsidP="00C12F02">
            <w:pPr>
              <w:jc w:val="center"/>
              <w:rPr>
                <w:sz w:val="20"/>
                <w:szCs w:val="20"/>
              </w:rPr>
            </w:pPr>
          </w:p>
        </w:tc>
        <w:tc>
          <w:tcPr>
            <w:tcW w:w="1678" w:type="pct"/>
            <w:shd w:val="clear" w:color="auto" w:fill="FFFFFF"/>
            <w:vAlign w:val="center"/>
          </w:tcPr>
          <w:p w14:paraId="35AC1D3A" w14:textId="77777777" w:rsidR="00C12F02" w:rsidRPr="00597F54" w:rsidRDefault="00C12F02" w:rsidP="00C12F02">
            <w:pPr>
              <w:pStyle w:val="2fb"/>
              <w:shd w:val="clear" w:color="auto" w:fill="auto"/>
              <w:spacing w:line="240" w:lineRule="auto"/>
              <w:rPr>
                <w:sz w:val="20"/>
                <w:szCs w:val="20"/>
              </w:rPr>
            </w:pPr>
            <w:r w:rsidRPr="009578CC">
              <w:rPr>
                <w:rStyle w:val="215pt0"/>
                <w:sz w:val="20"/>
                <w:szCs w:val="20"/>
              </w:rPr>
              <w:t>с 01.07.2019 по 31.12.2019</w:t>
            </w:r>
          </w:p>
        </w:tc>
        <w:tc>
          <w:tcPr>
            <w:tcW w:w="745" w:type="pct"/>
            <w:shd w:val="clear" w:color="auto" w:fill="FFFFFF"/>
            <w:vAlign w:val="center"/>
          </w:tcPr>
          <w:p w14:paraId="26EA0620" w14:textId="1267B964" w:rsidR="00C12F02" w:rsidRPr="00597F54" w:rsidRDefault="00C12F02" w:rsidP="00C12F02">
            <w:pPr>
              <w:pStyle w:val="2fb"/>
              <w:shd w:val="clear" w:color="auto" w:fill="auto"/>
              <w:spacing w:line="240" w:lineRule="auto"/>
              <w:jc w:val="center"/>
              <w:rPr>
                <w:sz w:val="20"/>
                <w:szCs w:val="20"/>
              </w:rPr>
            </w:pPr>
            <w:r w:rsidRPr="00597F54">
              <w:rPr>
                <w:rStyle w:val="215pt0"/>
                <w:sz w:val="20"/>
                <w:szCs w:val="20"/>
              </w:rPr>
              <w:t>2</w:t>
            </w:r>
            <w:r w:rsidR="00A82317">
              <w:rPr>
                <w:rStyle w:val="215pt0"/>
                <w:sz w:val="20"/>
                <w:szCs w:val="20"/>
              </w:rPr>
              <w:t xml:space="preserve"> </w:t>
            </w:r>
            <w:r w:rsidRPr="00597F54">
              <w:rPr>
                <w:rStyle w:val="215pt0"/>
                <w:sz w:val="20"/>
                <w:szCs w:val="20"/>
              </w:rPr>
              <w:t>158,10</w:t>
            </w:r>
          </w:p>
        </w:tc>
      </w:tr>
      <w:tr w:rsidR="00C12F02" w:rsidRPr="00597F54" w14:paraId="394B7DC8" w14:textId="77777777" w:rsidTr="00C12F02">
        <w:trPr>
          <w:trHeight w:val="20"/>
        </w:trPr>
        <w:tc>
          <w:tcPr>
            <w:tcW w:w="1363" w:type="pct"/>
            <w:vMerge/>
            <w:shd w:val="clear" w:color="auto" w:fill="FFFFFF"/>
            <w:vAlign w:val="center"/>
          </w:tcPr>
          <w:p w14:paraId="598C17EF" w14:textId="77777777" w:rsidR="00C12F02" w:rsidRPr="00597F54" w:rsidRDefault="00C12F02" w:rsidP="00C12F02">
            <w:pPr>
              <w:rPr>
                <w:sz w:val="20"/>
                <w:szCs w:val="20"/>
              </w:rPr>
            </w:pPr>
          </w:p>
        </w:tc>
        <w:tc>
          <w:tcPr>
            <w:tcW w:w="1214" w:type="pct"/>
            <w:vMerge w:val="restart"/>
            <w:shd w:val="clear" w:color="auto" w:fill="FFFFFF"/>
            <w:vAlign w:val="center"/>
          </w:tcPr>
          <w:p w14:paraId="6E7F01EA" w14:textId="77777777" w:rsidR="00C12F02" w:rsidRPr="00597F54" w:rsidRDefault="00C12F02" w:rsidP="00C12F02">
            <w:pPr>
              <w:pStyle w:val="2fb"/>
              <w:shd w:val="clear" w:color="auto" w:fill="auto"/>
              <w:spacing w:line="240" w:lineRule="auto"/>
              <w:jc w:val="center"/>
              <w:rPr>
                <w:sz w:val="20"/>
                <w:szCs w:val="20"/>
              </w:rPr>
            </w:pPr>
            <w:r w:rsidRPr="00597F54">
              <w:rPr>
                <w:rStyle w:val="215pt0"/>
                <w:sz w:val="20"/>
                <w:szCs w:val="20"/>
              </w:rPr>
              <w:t>2020</w:t>
            </w:r>
          </w:p>
        </w:tc>
        <w:tc>
          <w:tcPr>
            <w:tcW w:w="1678" w:type="pct"/>
            <w:shd w:val="clear" w:color="auto" w:fill="FFFFFF"/>
            <w:vAlign w:val="center"/>
          </w:tcPr>
          <w:p w14:paraId="197962E6" w14:textId="77777777" w:rsidR="00C12F02" w:rsidRPr="00597F54" w:rsidRDefault="00C12F02" w:rsidP="00C12F02">
            <w:pPr>
              <w:pStyle w:val="2fb"/>
              <w:shd w:val="clear" w:color="auto" w:fill="auto"/>
              <w:spacing w:line="240" w:lineRule="auto"/>
              <w:rPr>
                <w:sz w:val="20"/>
                <w:szCs w:val="20"/>
              </w:rPr>
            </w:pPr>
            <w:r w:rsidRPr="009578CC">
              <w:rPr>
                <w:rStyle w:val="215pt0"/>
                <w:sz w:val="20"/>
                <w:szCs w:val="20"/>
              </w:rPr>
              <w:t>с 01.01.2020 по 30.06.2020</w:t>
            </w:r>
          </w:p>
        </w:tc>
        <w:tc>
          <w:tcPr>
            <w:tcW w:w="745" w:type="pct"/>
            <w:shd w:val="clear" w:color="auto" w:fill="FFFFFF"/>
            <w:vAlign w:val="center"/>
          </w:tcPr>
          <w:p w14:paraId="60D3D2D1" w14:textId="59218A33" w:rsidR="00C12F02" w:rsidRPr="00597F54" w:rsidRDefault="00C12F02" w:rsidP="00C12F02">
            <w:pPr>
              <w:pStyle w:val="2fb"/>
              <w:shd w:val="clear" w:color="auto" w:fill="auto"/>
              <w:spacing w:line="240" w:lineRule="auto"/>
              <w:jc w:val="center"/>
              <w:rPr>
                <w:sz w:val="20"/>
                <w:szCs w:val="20"/>
              </w:rPr>
            </w:pPr>
            <w:r w:rsidRPr="00597F54">
              <w:rPr>
                <w:rStyle w:val="215pt0"/>
                <w:sz w:val="20"/>
                <w:szCs w:val="20"/>
              </w:rPr>
              <w:t>2</w:t>
            </w:r>
            <w:r w:rsidR="00A82317">
              <w:rPr>
                <w:rStyle w:val="215pt0"/>
                <w:sz w:val="20"/>
                <w:szCs w:val="20"/>
              </w:rPr>
              <w:t xml:space="preserve"> </w:t>
            </w:r>
            <w:r w:rsidRPr="00597F54">
              <w:rPr>
                <w:rStyle w:val="215pt0"/>
                <w:sz w:val="20"/>
                <w:szCs w:val="20"/>
              </w:rPr>
              <w:t>158,10</w:t>
            </w:r>
          </w:p>
        </w:tc>
      </w:tr>
      <w:tr w:rsidR="00C12F02" w:rsidRPr="00597F54" w14:paraId="64A9E272" w14:textId="77777777" w:rsidTr="00C12F02">
        <w:trPr>
          <w:trHeight w:val="20"/>
        </w:trPr>
        <w:tc>
          <w:tcPr>
            <w:tcW w:w="1363" w:type="pct"/>
            <w:vMerge/>
            <w:shd w:val="clear" w:color="auto" w:fill="FFFFFF"/>
            <w:vAlign w:val="center"/>
          </w:tcPr>
          <w:p w14:paraId="2025440A" w14:textId="77777777" w:rsidR="00C12F02" w:rsidRPr="00597F54" w:rsidRDefault="00C12F02" w:rsidP="00C12F02">
            <w:pPr>
              <w:rPr>
                <w:sz w:val="20"/>
                <w:szCs w:val="20"/>
              </w:rPr>
            </w:pPr>
          </w:p>
        </w:tc>
        <w:tc>
          <w:tcPr>
            <w:tcW w:w="1214" w:type="pct"/>
            <w:vMerge/>
            <w:shd w:val="clear" w:color="auto" w:fill="FFFFFF"/>
            <w:vAlign w:val="center"/>
          </w:tcPr>
          <w:p w14:paraId="50AFFA11" w14:textId="77777777" w:rsidR="00C12F02" w:rsidRPr="00597F54" w:rsidRDefault="00C12F02" w:rsidP="00C12F02">
            <w:pPr>
              <w:jc w:val="center"/>
              <w:rPr>
                <w:sz w:val="20"/>
                <w:szCs w:val="20"/>
              </w:rPr>
            </w:pPr>
          </w:p>
        </w:tc>
        <w:tc>
          <w:tcPr>
            <w:tcW w:w="1678" w:type="pct"/>
            <w:shd w:val="clear" w:color="auto" w:fill="FFFFFF"/>
            <w:vAlign w:val="center"/>
          </w:tcPr>
          <w:p w14:paraId="0A192E21" w14:textId="77777777" w:rsidR="00C12F02" w:rsidRPr="00597F54" w:rsidRDefault="00C12F02" w:rsidP="00C12F02">
            <w:pPr>
              <w:pStyle w:val="2fb"/>
              <w:shd w:val="clear" w:color="auto" w:fill="auto"/>
              <w:spacing w:line="240" w:lineRule="auto"/>
              <w:rPr>
                <w:sz w:val="20"/>
                <w:szCs w:val="20"/>
              </w:rPr>
            </w:pPr>
            <w:r w:rsidRPr="009578CC">
              <w:rPr>
                <w:rStyle w:val="215pt0"/>
                <w:sz w:val="20"/>
                <w:szCs w:val="20"/>
              </w:rPr>
              <w:t>с 01.07.2020 по 31.12.2020</w:t>
            </w:r>
          </w:p>
        </w:tc>
        <w:tc>
          <w:tcPr>
            <w:tcW w:w="745" w:type="pct"/>
            <w:shd w:val="clear" w:color="auto" w:fill="FFFFFF"/>
            <w:vAlign w:val="center"/>
          </w:tcPr>
          <w:p w14:paraId="030B5433" w14:textId="3EF8DCA4" w:rsidR="00C12F02" w:rsidRPr="00597F54" w:rsidRDefault="00A82317" w:rsidP="00C12F02">
            <w:pPr>
              <w:pStyle w:val="2fb"/>
              <w:shd w:val="clear" w:color="auto" w:fill="auto"/>
              <w:spacing w:line="240" w:lineRule="auto"/>
              <w:jc w:val="center"/>
              <w:rPr>
                <w:sz w:val="20"/>
                <w:szCs w:val="20"/>
              </w:rPr>
            </w:pPr>
            <w:r>
              <w:rPr>
                <w:rStyle w:val="215pt0"/>
                <w:sz w:val="20"/>
                <w:szCs w:val="20"/>
              </w:rPr>
              <w:t>2 258,</w:t>
            </w:r>
            <w:r w:rsidR="00C12F02" w:rsidRPr="00597F54">
              <w:rPr>
                <w:rStyle w:val="215pt0"/>
                <w:sz w:val="20"/>
                <w:szCs w:val="20"/>
              </w:rPr>
              <w:t>10</w:t>
            </w:r>
          </w:p>
        </w:tc>
      </w:tr>
      <w:tr w:rsidR="00C12F02" w:rsidRPr="00597F54" w14:paraId="5CBCE601" w14:textId="77777777" w:rsidTr="00C12F02">
        <w:trPr>
          <w:trHeight w:val="20"/>
        </w:trPr>
        <w:tc>
          <w:tcPr>
            <w:tcW w:w="1363" w:type="pct"/>
            <w:vMerge/>
            <w:shd w:val="clear" w:color="auto" w:fill="FFFFFF"/>
            <w:vAlign w:val="center"/>
          </w:tcPr>
          <w:p w14:paraId="646118EA" w14:textId="77777777" w:rsidR="00C12F02" w:rsidRPr="00597F54" w:rsidRDefault="00C12F02" w:rsidP="00C12F02">
            <w:pPr>
              <w:rPr>
                <w:sz w:val="20"/>
                <w:szCs w:val="20"/>
              </w:rPr>
            </w:pPr>
          </w:p>
        </w:tc>
        <w:tc>
          <w:tcPr>
            <w:tcW w:w="1214" w:type="pct"/>
            <w:vMerge w:val="restart"/>
            <w:shd w:val="clear" w:color="auto" w:fill="FFFFFF"/>
            <w:vAlign w:val="center"/>
          </w:tcPr>
          <w:p w14:paraId="7C05B041" w14:textId="77777777" w:rsidR="00C12F02" w:rsidRPr="00597F54" w:rsidRDefault="00C12F02" w:rsidP="00C12F02">
            <w:pPr>
              <w:pStyle w:val="2fb"/>
              <w:shd w:val="clear" w:color="auto" w:fill="auto"/>
              <w:spacing w:line="240" w:lineRule="auto"/>
              <w:jc w:val="center"/>
              <w:rPr>
                <w:sz w:val="20"/>
                <w:szCs w:val="20"/>
              </w:rPr>
            </w:pPr>
            <w:r w:rsidRPr="00597F54">
              <w:rPr>
                <w:rStyle w:val="215pt0"/>
                <w:sz w:val="20"/>
                <w:szCs w:val="20"/>
              </w:rPr>
              <w:t>2021</w:t>
            </w:r>
          </w:p>
        </w:tc>
        <w:tc>
          <w:tcPr>
            <w:tcW w:w="1678" w:type="pct"/>
            <w:shd w:val="clear" w:color="auto" w:fill="FFFFFF"/>
            <w:vAlign w:val="center"/>
          </w:tcPr>
          <w:p w14:paraId="0147B95C" w14:textId="77777777" w:rsidR="00C12F02" w:rsidRPr="00597F54" w:rsidRDefault="00C12F02" w:rsidP="00C12F02">
            <w:pPr>
              <w:pStyle w:val="2fb"/>
              <w:shd w:val="clear" w:color="auto" w:fill="auto"/>
              <w:spacing w:line="240" w:lineRule="auto"/>
              <w:rPr>
                <w:sz w:val="20"/>
                <w:szCs w:val="20"/>
              </w:rPr>
            </w:pPr>
            <w:r w:rsidRPr="009578CC">
              <w:rPr>
                <w:rStyle w:val="215pt0"/>
                <w:sz w:val="20"/>
                <w:szCs w:val="20"/>
              </w:rPr>
              <w:t>с 01.01.2021 по 30.06.2021</w:t>
            </w:r>
          </w:p>
        </w:tc>
        <w:tc>
          <w:tcPr>
            <w:tcW w:w="745" w:type="pct"/>
            <w:shd w:val="clear" w:color="auto" w:fill="FFFFFF"/>
            <w:vAlign w:val="center"/>
          </w:tcPr>
          <w:p w14:paraId="379EA8C2" w14:textId="083EF2B6" w:rsidR="00C12F02" w:rsidRPr="00597F54" w:rsidRDefault="00A82317" w:rsidP="00C12F02">
            <w:pPr>
              <w:pStyle w:val="2fb"/>
              <w:shd w:val="clear" w:color="auto" w:fill="auto"/>
              <w:spacing w:line="240" w:lineRule="auto"/>
              <w:jc w:val="center"/>
              <w:rPr>
                <w:sz w:val="20"/>
                <w:szCs w:val="20"/>
              </w:rPr>
            </w:pPr>
            <w:r>
              <w:rPr>
                <w:rStyle w:val="215pt0"/>
                <w:sz w:val="20"/>
                <w:szCs w:val="20"/>
              </w:rPr>
              <w:t>2 317,</w:t>
            </w:r>
            <w:r w:rsidR="00C12F02" w:rsidRPr="00597F54">
              <w:rPr>
                <w:rStyle w:val="215pt0"/>
                <w:sz w:val="20"/>
                <w:szCs w:val="20"/>
              </w:rPr>
              <w:t>60</w:t>
            </w:r>
          </w:p>
        </w:tc>
      </w:tr>
      <w:tr w:rsidR="00C12F02" w:rsidRPr="00597F54" w14:paraId="0D986C53" w14:textId="77777777" w:rsidTr="00C12F02">
        <w:trPr>
          <w:trHeight w:val="20"/>
        </w:trPr>
        <w:tc>
          <w:tcPr>
            <w:tcW w:w="1363" w:type="pct"/>
            <w:vMerge/>
            <w:shd w:val="clear" w:color="auto" w:fill="FFFFFF"/>
            <w:vAlign w:val="center"/>
          </w:tcPr>
          <w:p w14:paraId="55D09D43" w14:textId="77777777" w:rsidR="00C12F02" w:rsidRPr="00597F54" w:rsidRDefault="00C12F02" w:rsidP="00C12F02">
            <w:pPr>
              <w:rPr>
                <w:sz w:val="20"/>
                <w:szCs w:val="20"/>
              </w:rPr>
            </w:pPr>
          </w:p>
        </w:tc>
        <w:tc>
          <w:tcPr>
            <w:tcW w:w="1214" w:type="pct"/>
            <w:vMerge/>
            <w:shd w:val="clear" w:color="auto" w:fill="FFFFFF"/>
            <w:vAlign w:val="center"/>
          </w:tcPr>
          <w:p w14:paraId="3F2DF891" w14:textId="77777777" w:rsidR="00C12F02" w:rsidRPr="00597F54" w:rsidRDefault="00C12F02" w:rsidP="00C12F02">
            <w:pPr>
              <w:jc w:val="center"/>
              <w:rPr>
                <w:sz w:val="20"/>
                <w:szCs w:val="20"/>
              </w:rPr>
            </w:pPr>
          </w:p>
        </w:tc>
        <w:tc>
          <w:tcPr>
            <w:tcW w:w="1678" w:type="pct"/>
            <w:shd w:val="clear" w:color="auto" w:fill="FFFFFF"/>
            <w:vAlign w:val="center"/>
          </w:tcPr>
          <w:p w14:paraId="61A5BBB9" w14:textId="77777777" w:rsidR="00C12F02" w:rsidRPr="00597F54" w:rsidRDefault="00C12F02" w:rsidP="00C12F02">
            <w:pPr>
              <w:pStyle w:val="2fb"/>
              <w:shd w:val="clear" w:color="auto" w:fill="auto"/>
              <w:spacing w:line="240" w:lineRule="auto"/>
              <w:rPr>
                <w:sz w:val="20"/>
                <w:szCs w:val="20"/>
              </w:rPr>
            </w:pPr>
            <w:r w:rsidRPr="009578CC">
              <w:rPr>
                <w:rStyle w:val="215pt0"/>
                <w:sz w:val="20"/>
                <w:szCs w:val="20"/>
              </w:rPr>
              <w:t>с 01.07.2021 по 31.12.2021</w:t>
            </w:r>
          </w:p>
        </w:tc>
        <w:tc>
          <w:tcPr>
            <w:tcW w:w="745" w:type="pct"/>
            <w:shd w:val="clear" w:color="auto" w:fill="FFFFFF"/>
            <w:vAlign w:val="center"/>
          </w:tcPr>
          <w:p w14:paraId="2E1F9B60" w14:textId="4D172D20" w:rsidR="00C12F02" w:rsidRPr="00597F54" w:rsidRDefault="00A82317" w:rsidP="00C12F02">
            <w:pPr>
              <w:pStyle w:val="2fb"/>
              <w:shd w:val="clear" w:color="auto" w:fill="auto"/>
              <w:spacing w:line="240" w:lineRule="auto"/>
              <w:jc w:val="center"/>
              <w:rPr>
                <w:sz w:val="20"/>
                <w:szCs w:val="20"/>
              </w:rPr>
            </w:pPr>
            <w:r>
              <w:rPr>
                <w:rStyle w:val="215pt0"/>
                <w:sz w:val="20"/>
                <w:szCs w:val="20"/>
              </w:rPr>
              <w:t>2 385,</w:t>
            </w:r>
            <w:r w:rsidR="00C12F02" w:rsidRPr="00597F54">
              <w:rPr>
                <w:rStyle w:val="215pt0"/>
                <w:sz w:val="20"/>
                <w:szCs w:val="20"/>
              </w:rPr>
              <w:t>90</w:t>
            </w:r>
          </w:p>
        </w:tc>
      </w:tr>
      <w:tr w:rsidR="00C12F02" w:rsidRPr="00597F54" w14:paraId="68350F7E" w14:textId="77777777" w:rsidTr="00C12F02">
        <w:trPr>
          <w:trHeight w:val="20"/>
        </w:trPr>
        <w:tc>
          <w:tcPr>
            <w:tcW w:w="1363" w:type="pct"/>
            <w:vMerge/>
            <w:shd w:val="clear" w:color="auto" w:fill="FFFFFF"/>
            <w:vAlign w:val="center"/>
          </w:tcPr>
          <w:p w14:paraId="2B805357" w14:textId="77777777" w:rsidR="00C12F02" w:rsidRPr="00597F54" w:rsidRDefault="00C12F02" w:rsidP="00C12F02">
            <w:pPr>
              <w:rPr>
                <w:sz w:val="20"/>
                <w:szCs w:val="20"/>
              </w:rPr>
            </w:pPr>
          </w:p>
        </w:tc>
        <w:tc>
          <w:tcPr>
            <w:tcW w:w="1214" w:type="pct"/>
            <w:vMerge w:val="restart"/>
            <w:shd w:val="clear" w:color="auto" w:fill="FFFFFF"/>
            <w:vAlign w:val="center"/>
          </w:tcPr>
          <w:p w14:paraId="750A0A5E" w14:textId="77777777" w:rsidR="00C12F02" w:rsidRPr="00597F54" w:rsidRDefault="00C12F02" w:rsidP="00C12F02">
            <w:pPr>
              <w:pStyle w:val="2fb"/>
              <w:shd w:val="clear" w:color="auto" w:fill="auto"/>
              <w:spacing w:line="240" w:lineRule="auto"/>
              <w:jc w:val="center"/>
              <w:rPr>
                <w:sz w:val="20"/>
                <w:szCs w:val="20"/>
              </w:rPr>
            </w:pPr>
            <w:r w:rsidRPr="00597F54">
              <w:rPr>
                <w:rStyle w:val="215pt0"/>
                <w:sz w:val="20"/>
                <w:szCs w:val="20"/>
              </w:rPr>
              <w:t>2022</w:t>
            </w:r>
          </w:p>
        </w:tc>
        <w:tc>
          <w:tcPr>
            <w:tcW w:w="1678" w:type="pct"/>
            <w:shd w:val="clear" w:color="auto" w:fill="FFFFFF"/>
            <w:vAlign w:val="center"/>
          </w:tcPr>
          <w:p w14:paraId="1D3CA938" w14:textId="77777777" w:rsidR="00C12F02" w:rsidRPr="00597F54" w:rsidRDefault="00C12F02" w:rsidP="00C12F02">
            <w:pPr>
              <w:pStyle w:val="2fb"/>
              <w:shd w:val="clear" w:color="auto" w:fill="auto"/>
              <w:spacing w:line="240" w:lineRule="auto"/>
              <w:rPr>
                <w:sz w:val="20"/>
                <w:szCs w:val="20"/>
              </w:rPr>
            </w:pPr>
            <w:r w:rsidRPr="009578CC">
              <w:rPr>
                <w:rStyle w:val="215pt0"/>
                <w:sz w:val="20"/>
                <w:szCs w:val="20"/>
              </w:rPr>
              <w:t>с 01.01.2022 по 30.06.2022</w:t>
            </w:r>
          </w:p>
        </w:tc>
        <w:tc>
          <w:tcPr>
            <w:tcW w:w="745" w:type="pct"/>
            <w:shd w:val="clear" w:color="auto" w:fill="FFFFFF"/>
            <w:vAlign w:val="center"/>
          </w:tcPr>
          <w:p w14:paraId="3B348091" w14:textId="357ED58F" w:rsidR="00C12F02" w:rsidRPr="00597F54" w:rsidRDefault="00A82317" w:rsidP="00C12F02">
            <w:pPr>
              <w:pStyle w:val="2fb"/>
              <w:shd w:val="clear" w:color="auto" w:fill="auto"/>
              <w:spacing w:line="240" w:lineRule="auto"/>
              <w:jc w:val="center"/>
              <w:rPr>
                <w:sz w:val="20"/>
                <w:szCs w:val="20"/>
              </w:rPr>
            </w:pPr>
            <w:r>
              <w:rPr>
                <w:rStyle w:val="215pt0"/>
                <w:sz w:val="20"/>
                <w:szCs w:val="20"/>
              </w:rPr>
              <w:t>2 385,</w:t>
            </w:r>
            <w:r w:rsidR="00C12F02" w:rsidRPr="00597F54">
              <w:rPr>
                <w:rStyle w:val="215pt0"/>
                <w:sz w:val="20"/>
                <w:szCs w:val="20"/>
              </w:rPr>
              <w:t>90</w:t>
            </w:r>
          </w:p>
        </w:tc>
      </w:tr>
      <w:tr w:rsidR="00C12F02" w:rsidRPr="00597F54" w14:paraId="5485607A" w14:textId="77777777" w:rsidTr="00C12F02">
        <w:trPr>
          <w:trHeight w:val="20"/>
        </w:trPr>
        <w:tc>
          <w:tcPr>
            <w:tcW w:w="1363" w:type="pct"/>
            <w:vMerge/>
            <w:shd w:val="clear" w:color="auto" w:fill="FFFFFF"/>
            <w:vAlign w:val="center"/>
          </w:tcPr>
          <w:p w14:paraId="56A0464A" w14:textId="77777777" w:rsidR="00C12F02" w:rsidRPr="00597F54" w:rsidRDefault="00C12F02" w:rsidP="00C12F02">
            <w:pPr>
              <w:rPr>
                <w:sz w:val="20"/>
                <w:szCs w:val="20"/>
              </w:rPr>
            </w:pPr>
          </w:p>
        </w:tc>
        <w:tc>
          <w:tcPr>
            <w:tcW w:w="1214" w:type="pct"/>
            <w:vMerge/>
            <w:shd w:val="clear" w:color="auto" w:fill="FFFFFF"/>
            <w:vAlign w:val="center"/>
          </w:tcPr>
          <w:p w14:paraId="5DB565D7" w14:textId="77777777" w:rsidR="00C12F02" w:rsidRPr="00597F54" w:rsidRDefault="00C12F02" w:rsidP="00C12F02">
            <w:pPr>
              <w:jc w:val="center"/>
              <w:rPr>
                <w:sz w:val="20"/>
                <w:szCs w:val="20"/>
              </w:rPr>
            </w:pPr>
          </w:p>
        </w:tc>
        <w:tc>
          <w:tcPr>
            <w:tcW w:w="1678" w:type="pct"/>
            <w:shd w:val="clear" w:color="auto" w:fill="FFFFFF"/>
            <w:vAlign w:val="center"/>
          </w:tcPr>
          <w:p w14:paraId="1310C499" w14:textId="77777777" w:rsidR="00C12F02" w:rsidRPr="00597F54" w:rsidRDefault="00C12F02" w:rsidP="00C12F02">
            <w:pPr>
              <w:pStyle w:val="2fb"/>
              <w:shd w:val="clear" w:color="auto" w:fill="auto"/>
              <w:spacing w:line="240" w:lineRule="auto"/>
              <w:rPr>
                <w:sz w:val="20"/>
                <w:szCs w:val="20"/>
              </w:rPr>
            </w:pPr>
            <w:r w:rsidRPr="009578CC">
              <w:rPr>
                <w:rStyle w:val="215pt0"/>
                <w:sz w:val="20"/>
                <w:szCs w:val="20"/>
              </w:rPr>
              <w:t>с 01.07.2022 по 31.12.2022</w:t>
            </w:r>
          </w:p>
        </w:tc>
        <w:tc>
          <w:tcPr>
            <w:tcW w:w="745" w:type="pct"/>
            <w:shd w:val="clear" w:color="auto" w:fill="FFFFFF"/>
            <w:vAlign w:val="center"/>
          </w:tcPr>
          <w:p w14:paraId="0552CCBF" w14:textId="773B2503" w:rsidR="00C12F02" w:rsidRPr="00597F54" w:rsidRDefault="00A82317" w:rsidP="00C12F02">
            <w:pPr>
              <w:pStyle w:val="2fb"/>
              <w:shd w:val="clear" w:color="auto" w:fill="auto"/>
              <w:spacing w:line="240" w:lineRule="auto"/>
              <w:jc w:val="center"/>
              <w:rPr>
                <w:sz w:val="20"/>
                <w:szCs w:val="20"/>
              </w:rPr>
            </w:pPr>
            <w:r>
              <w:rPr>
                <w:rStyle w:val="215pt0"/>
                <w:sz w:val="20"/>
                <w:szCs w:val="20"/>
              </w:rPr>
              <w:t>2 456,</w:t>
            </w:r>
            <w:r w:rsidR="00C12F02" w:rsidRPr="00597F54">
              <w:rPr>
                <w:rStyle w:val="215pt0"/>
                <w:sz w:val="20"/>
                <w:szCs w:val="20"/>
              </w:rPr>
              <w:t>40</w:t>
            </w:r>
          </w:p>
        </w:tc>
      </w:tr>
      <w:tr w:rsidR="00C12F02" w:rsidRPr="00597F54" w14:paraId="44D1B5A4" w14:textId="77777777" w:rsidTr="00C12F02">
        <w:trPr>
          <w:trHeight w:val="20"/>
        </w:trPr>
        <w:tc>
          <w:tcPr>
            <w:tcW w:w="1363" w:type="pct"/>
            <w:vMerge/>
            <w:shd w:val="clear" w:color="auto" w:fill="FFFFFF"/>
            <w:vAlign w:val="center"/>
          </w:tcPr>
          <w:p w14:paraId="1BD2FECA" w14:textId="77777777" w:rsidR="00C12F02" w:rsidRPr="00597F54" w:rsidRDefault="00C12F02" w:rsidP="00C12F02">
            <w:pPr>
              <w:rPr>
                <w:sz w:val="20"/>
                <w:szCs w:val="20"/>
              </w:rPr>
            </w:pPr>
          </w:p>
        </w:tc>
        <w:tc>
          <w:tcPr>
            <w:tcW w:w="1214" w:type="pct"/>
            <w:vMerge w:val="restart"/>
            <w:shd w:val="clear" w:color="auto" w:fill="FFFFFF"/>
            <w:vAlign w:val="center"/>
          </w:tcPr>
          <w:p w14:paraId="08855664" w14:textId="77777777" w:rsidR="00C12F02" w:rsidRPr="00597F54" w:rsidRDefault="00C12F02" w:rsidP="00C12F02">
            <w:pPr>
              <w:pStyle w:val="2fb"/>
              <w:shd w:val="clear" w:color="auto" w:fill="auto"/>
              <w:spacing w:line="240" w:lineRule="auto"/>
              <w:jc w:val="center"/>
              <w:rPr>
                <w:sz w:val="20"/>
                <w:szCs w:val="20"/>
              </w:rPr>
            </w:pPr>
            <w:r w:rsidRPr="00597F54">
              <w:rPr>
                <w:rStyle w:val="215pt0"/>
                <w:sz w:val="20"/>
                <w:szCs w:val="20"/>
              </w:rPr>
              <w:t>2023</w:t>
            </w:r>
          </w:p>
        </w:tc>
        <w:tc>
          <w:tcPr>
            <w:tcW w:w="1678" w:type="pct"/>
            <w:shd w:val="clear" w:color="auto" w:fill="FFFFFF"/>
            <w:vAlign w:val="center"/>
          </w:tcPr>
          <w:p w14:paraId="7E4FE6FB" w14:textId="77777777" w:rsidR="00C12F02" w:rsidRPr="00597F54" w:rsidRDefault="00C12F02" w:rsidP="00C12F02">
            <w:pPr>
              <w:pStyle w:val="2fb"/>
              <w:shd w:val="clear" w:color="auto" w:fill="auto"/>
              <w:spacing w:line="240" w:lineRule="auto"/>
              <w:rPr>
                <w:sz w:val="20"/>
                <w:szCs w:val="20"/>
              </w:rPr>
            </w:pPr>
            <w:r w:rsidRPr="009578CC">
              <w:rPr>
                <w:rStyle w:val="215pt0"/>
                <w:sz w:val="20"/>
                <w:szCs w:val="20"/>
              </w:rPr>
              <w:t>с 01.01.2023 по 30.06.2023</w:t>
            </w:r>
          </w:p>
        </w:tc>
        <w:tc>
          <w:tcPr>
            <w:tcW w:w="745" w:type="pct"/>
            <w:shd w:val="clear" w:color="auto" w:fill="FFFFFF"/>
            <w:vAlign w:val="center"/>
          </w:tcPr>
          <w:p w14:paraId="5A5D3546" w14:textId="07DB0241" w:rsidR="00C12F02" w:rsidRPr="00597F54" w:rsidRDefault="00A82317" w:rsidP="00C12F02">
            <w:pPr>
              <w:pStyle w:val="2fb"/>
              <w:shd w:val="clear" w:color="auto" w:fill="auto"/>
              <w:spacing w:line="240" w:lineRule="auto"/>
              <w:jc w:val="center"/>
              <w:rPr>
                <w:sz w:val="20"/>
                <w:szCs w:val="20"/>
              </w:rPr>
            </w:pPr>
            <w:r>
              <w:rPr>
                <w:rStyle w:val="215pt0"/>
                <w:sz w:val="20"/>
                <w:szCs w:val="20"/>
              </w:rPr>
              <w:t>2 456,</w:t>
            </w:r>
            <w:r w:rsidR="00C12F02" w:rsidRPr="00597F54">
              <w:rPr>
                <w:rStyle w:val="215pt0"/>
                <w:sz w:val="20"/>
                <w:szCs w:val="20"/>
              </w:rPr>
              <w:t>40</w:t>
            </w:r>
          </w:p>
        </w:tc>
      </w:tr>
      <w:tr w:rsidR="00C12F02" w:rsidRPr="00597F54" w14:paraId="5FB50C35" w14:textId="77777777" w:rsidTr="00C12F02">
        <w:trPr>
          <w:trHeight w:val="20"/>
        </w:trPr>
        <w:tc>
          <w:tcPr>
            <w:tcW w:w="1363" w:type="pct"/>
            <w:vMerge/>
            <w:shd w:val="clear" w:color="auto" w:fill="FFFFFF"/>
            <w:vAlign w:val="center"/>
          </w:tcPr>
          <w:p w14:paraId="3C322E0B" w14:textId="77777777" w:rsidR="00C12F02" w:rsidRPr="00597F54" w:rsidRDefault="00C12F02" w:rsidP="00C12F02">
            <w:pPr>
              <w:rPr>
                <w:sz w:val="20"/>
                <w:szCs w:val="20"/>
              </w:rPr>
            </w:pPr>
          </w:p>
        </w:tc>
        <w:tc>
          <w:tcPr>
            <w:tcW w:w="1214" w:type="pct"/>
            <w:vMerge/>
            <w:shd w:val="clear" w:color="auto" w:fill="FFFFFF"/>
            <w:vAlign w:val="center"/>
          </w:tcPr>
          <w:p w14:paraId="6C1D3130" w14:textId="77777777" w:rsidR="00C12F02" w:rsidRPr="00597F54" w:rsidRDefault="00C12F02" w:rsidP="00C12F02">
            <w:pPr>
              <w:rPr>
                <w:sz w:val="20"/>
                <w:szCs w:val="20"/>
              </w:rPr>
            </w:pPr>
          </w:p>
        </w:tc>
        <w:tc>
          <w:tcPr>
            <w:tcW w:w="1678" w:type="pct"/>
            <w:shd w:val="clear" w:color="auto" w:fill="FFFFFF"/>
            <w:vAlign w:val="center"/>
          </w:tcPr>
          <w:p w14:paraId="36F4EC6F" w14:textId="77777777" w:rsidR="00C12F02" w:rsidRPr="00597F54" w:rsidRDefault="00C12F02" w:rsidP="00C12F02">
            <w:pPr>
              <w:pStyle w:val="2fb"/>
              <w:shd w:val="clear" w:color="auto" w:fill="auto"/>
              <w:spacing w:line="240" w:lineRule="auto"/>
              <w:rPr>
                <w:sz w:val="20"/>
                <w:szCs w:val="20"/>
              </w:rPr>
            </w:pPr>
            <w:r w:rsidRPr="009578CC">
              <w:rPr>
                <w:rStyle w:val="215pt0"/>
                <w:sz w:val="20"/>
                <w:szCs w:val="20"/>
              </w:rPr>
              <w:t>с 01.07.2023 по 31.12.2023</w:t>
            </w:r>
          </w:p>
        </w:tc>
        <w:tc>
          <w:tcPr>
            <w:tcW w:w="745" w:type="pct"/>
            <w:shd w:val="clear" w:color="auto" w:fill="FFFFFF"/>
            <w:vAlign w:val="center"/>
          </w:tcPr>
          <w:p w14:paraId="6D1F2AAC" w14:textId="77777777" w:rsidR="00C12F02" w:rsidRPr="00597F54" w:rsidRDefault="00C12F02" w:rsidP="00C12F02">
            <w:pPr>
              <w:pStyle w:val="2fb"/>
              <w:shd w:val="clear" w:color="auto" w:fill="auto"/>
              <w:spacing w:line="240" w:lineRule="auto"/>
              <w:jc w:val="center"/>
              <w:rPr>
                <w:sz w:val="20"/>
                <w:szCs w:val="20"/>
              </w:rPr>
            </w:pPr>
            <w:r w:rsidRPr="00597F54">
              <w:rPr>
                <w:rStyle w:val="215pt0"/>
                <w:sz w:val="20"/>
                <w:szCs w:val="20"/>
              </w:rPr>
              <w:t>2 529,00</w:t>
            </w:r>
          </w:p>
        </w:tc>
      </w:tr>
      <w:tr w:rsidR="00C12F02" w:rsidRPr="00597F54" w14:paraId="4CA57FAA" w14:textId="77777777" w:rsidTr="00C12F02">
        <w:trPr>
          <w:trHeight w:val="20"/>
        </w:trPr>
        <w:tc>
          <w:tcPr>
            <w:tcW w:w="5000" w:type="pct"/>
            <w:gridSpan w:val="4"/>
            <w:shd w:val="clear" w:color="auto" w:fill="FFFFFF"/>
            <w:vAlign w:val="bottom"/>
          </w:tcPr>
          <w:p w14:paraId="3FA233AE" w14:textId="77777777" w:rsidR="00C12F02" w:rsidRPr="00597F54" w:rsidRDefault="00C12F02" w:rsidP="00C12F02">
            <w:pPr>
              <w:pStyle w:val="2fb"/>
              <w:shd w:val="clear" w:color="auto" w:fill="auto"/>
              <w:spacing w:line="240" w:lineRule="auto"/>
              <w:rPr>
                <w:sz w:val="20"/>
                <w:szCs w:val="20"/>
              </w:rPr>
            </w:pPr>
            <w:r w:rsidRPr="00597F54">
              <w:rPr>
                <w:rStyle w:val="2ArialNarrow13pt"/>
                <w:rFonts w:ascii="Times New Roman" w:hAnsi="Times New Roman" w:cs="Times New Roman"/>
                <w:sz w:val="20"/>
                <w:szCs w:val="20"/>
              </w:rPr>
              <w:t xml:space="preserve">Население (тарифы указываются </w:t>
            </w:r>
            <w:r w:rsidRPr="00597F54">
              <w:rPr>
                <w:rStyle w:val="215pt0"/>
                <w:sz w:val="20"/>
                <w:szCs w:val="20"/>
              </w:rPr>
              <w:t xml:space="preserve">с </w:t>
            </w:r>
            <w:r w:rsidRPr="00597F54">
              <w:rPr>
                <w:rStyle w:val="2ArialNarrow13pt"/>
                <w:rFonts w:ascii="Times New Roman" w:hAnsi="Times New Roman" w:cs="Times New Roman"/>
                <w:sz w:val="20"/>
                <w:szCs w:val="20"/>
              </w:rPr>
              <w:t xml:space="preserve">учетом НДС) </w:t>
            </w:r>
          </w:p>
        </w:tc>
      </w:tr>
      <w:tr w:rsidR="00C12F02" w:rsidRPr="00597F54" w14:paraId="57827389" w14:textId="77777777" w:rsidTr="00C12F02">
        <w:trPr>
          <w:trHeight w:val="20"/>
        </w:trPr>
        <w:tc>
          <w:tcPr>
            <w:tcW w:w="1363" w:type="pct"/>
            <w:vMerge w:val="restart"/>
            <w:shd w:val="clear" w:color="auto" w:fill="FFFFFF"/>
            <w:vAlign w:val="center"/>
          </w:tcPr>
          <w:p w14:paraId="041F745A" w14:textId="77777777" w:rsidR="00C12F02" w:rsidRPr="00597F54" w:rsidRDefault="00C12F02" w:rsidP="00C12F02">
            <w:pPr>
              <w:pStyle w:val="2fb"/>
              <w:shd w:val="clear" w:color="auto" w:fill="auto"/>
              <w:spacing w:line="240" w:lineRule="auto"/>
              <w:rPr>
                <w:sz w:val="20"/>
                <w:szCs w:val="20"/>
              </w:rPr>
            </w:pPr>
            <w:r>
              <w:rPr>
                <w:rStyle w:val="215pt0"/>
                <w:sz w:val="20"/>
                <w:szCs w:val="20"/>
              </w:rPr>
              <w:t>О</w:t>
            </w:r>
            <w:r w:rsidRPr="00597F54">
              <w:rPr>
                <w:rStyle w:val="215pt0"/>
                <w:sz w:val="20"/>
                <w:szCs w:val="20"/>
              </w:rPr>
              <w:t>дноставочный, руб./Гкал</w:t>
            </w:r>
          </w:p>
        </w:tc>
        <w:tc>
          <w:tcPr>
            <w:tcW w:w="1214" w:type="pct"/>
            <w:vMerge w:val="restart"/>
            <w:shd w:val="clear" w:color="auto" w:fill="FFFFFF"/>
            <w:vAlign w:val="center"/>
          </w:tcPr>
          <w:p w14:paraId="45BF6122" w14:textId="182AA7AB" w:rsidR="00C12F02" w:rsidRPr="00597F54" w:rsidRDefault="00C12F02" w:rsidP="00C12F02">
            <w:pPr>
              <w:pStyle w:val="2fb"/>
              <w:shd w:val="clear" w:color="auto" w:fill="auto"/>
              <w:spacing w:line="240" w:lineRule="auto"/>
              <w:jc w:val="center"/>
              <w:rPr>
                <w:sz w:val="20"/>
                <w:szCs w:val="20"/>
              </w:rPr>
            </w:pPr>
            <w:r w:rsidRPr="00597F54">
              <w:rPr>
                <w:rStyle w:val="215pt0"/>
                <w:sz w:val="20"/>
                <w:szCs w:val="20"/>
              </w:rPr>
              <w:t>2019</w:t>
            </w:r>
          </w:p>
        </w:tc>
        <w:tc>
          <w:tcPr>
            <w:tcW w:w="1678" w:type="pct"/>
            <w:shd w:val="clear" w:color="auto" w:fill="FFFFFF"/>
            <w:vAlign w:val="center"/>
          </w:tcPr>
          <w:p w14:paraId="59FE3748" w14:textId="3871E206" w:rsidR="00C12F02" w:rsidRPr="00597F54" w:rsidRDefault="00C12F02" w:rsidP="00C12F02">
            <w:pPr>
              <w:pStyle w:val="2fb"/>
              <w:shd w:val="clear" w:color="auto" w:fill="auto"/>
              <w:spacing w:line="240" w:lineRule="auto"/>
              <w:rPr>
                <w:sz w:val="20"/>
                <w:szCs w:val="20"/>
              </w:rPr>
            </w:pPr>
            <w:r w:rsidRPr="009578CC">
              <w:rPr>
                <w:rStyle w:val="215pt0"/>
                <w:sz w:val="20"/>
                <w:szCs w:val="20"/>
              </w:rPr>
              <w:t>с 01.01 2019 по 30.06.2019</w:t>
            </w:r>
          </w:p>
        </w:tc>
        <w:tc>
          <w:tcPr>
            <w:tcW w:w="745" w:type="pct"/>
            <w:shd w:val="clear" w:color="auto" w:fill="FFFFFF"/>
            <w:vAlign w:val="center"/>
          </w:tcPr>
          <w:p w14:paraId="089BAE82" w14:textId="78CE91A8" w:rsidR="00C12F02" w:rsidRPr="00597F54" w:rsidRDefault="00C12F02" w:rsidP="00C12F02">
            <w:pPr>
              <w:pStyle w:val="2fb"/>
              <w:shd w:val="clear" w:color="auto" w:fill="auto"/>
              <w:spacing w:line="240" w:lineRule="auto"/>
              <w:jc w:val="center"/>
              <w:rPr>
                <w:sz w:val="20"/>
                <w:szCs w:val="20"/>
              </w:rPr>
            </w:pPr>
            <w:r w:rsidRPr="00597F54">
              <w:rPr>
                <w:rStyle w:val="215pt0"/>
                <w:sz w:val="20"/>
                <w:szCs w:val="20"/>
              </w:rPr>
              <w:t>2 708,88</w:t>
            </w:r>
          </w:p>
        </w:tc>
      </w:tr>
      <w:tr w:rsidR="00C12F02" w:rsidRPr="00597F54" w14:paraId="48771F1F" w14:textId="77777777" w:rsidTr="00C12F02">
        <w:trPr>
          <w:trHeight w:val="20"/>
        </w:trPr>
        <w:tc>
          <w:tcPr>
            <w:tcW w:w="1363" w:type="pct"/>
            <w:vMerge/>
            <w:shd w:val="clear" w:color="auto" w:fill="FFFFFF"/>
            <w:vAlign w:val="center"/>
          </w:tcPr>
          <w:p w14:paraId="42974575" w14:textId="77777777" w:rsidR="00C12F02" w:rsidRPr="00597F54" w:rsidRDefault="00C12F02" w:rsidP="00C12F02">
            <w:pPr>
              <w:rPr>
                <w:sz w:val="20"/>
                <w:szCs w:val="20"/>
              </w:rPr>
            </w:pPr>
          </w:p>
        </w:tc>
        <w:tc>
          <w:tcPr>
            <w:tcW w:w="1214" w:type="pct"/>
            <w:vMerge/>
            <w:shd w:val="clear" w:color="auto" w:fill="FFFFFF"/>
            <w:vAlign w:val="center"/>
          </w:tcPr>
          <w:p w14:paraId="4050688E" w14:textId="77777777" w:rsidR="00C12F02" w:rsidRPr="00597F54" w:rsidRDefault="00C12F02" w:rsidP="00C12F02">
            <w:pPr>
              <w:jc w:val="center"/>
              <w:rPr>
                <w:sz w:val="20"/>
                <w:szCs w:val="20"/>
              </w:rPr>
            </w:pPr>
          </w:p>
        </w:tc>
        <w:tc>
          <w:tcPr>
            <w:tcW w:w="1678" w:type="pct"/>
            <w:shd w:val="clear" w:color="auto" w:fill="FFFFFF"/>
            <w:vAlign w:val="center"/>
          </w:tcPr>
          <w:p w14:paraId="67C7DB43" w14:textId="29108D50" w:rsidR="00C12F02" w:rsidRPr="00597F54" w:rsidRDefault="00C12F02" w:rsidP="00C12F02">
            <w:pPr>
              <w:pStyle w:val="2fb"/>
              <w:shd w:val="clear" w:color="auto" w:fill="auto"/>
              <w:spacing w:line="240" w:lineRule="auto"/>
              <w:rPr>
                <w:sz w:val="20"/>
                <w:szCs w:val="20"/>
              </w:rPr>
            </w:pPr>
            <w:r w:rsidRPr="009578CC">
              <w:rPr>
                <w:rStyle w:val="215pt0"/>
                <w:sz w:val="20"/>
                <w:szCs w:val="20"/>
              </w:rPr>
              <w:t>с 01.07.2019 по 31.12.2019</w:t>
            </w:r>
          </w:p>
        </w:tc>
        <w:tc>
          <w:tcPr>
            <w:tcW w:w="745" w:type="pct"/>
            <w:shd w:val="clear" w:color="auto" w:fill="FFFFFF"/>
            <w:vAlign w:val="center"/>
          </w:tcPr>
          <w:p w14:paraId="793384B5" w14:textId="48A42A09" w:rsidR="00C12F02" w:rsidRPr="00597F54" w:rsidRDefault="00C12F02" w:rsidP="00C12F02">
            <w:pPr>
              <w:pStyle w:val="2fb"/>
              <w:shd w:val="clear" w:color="auto" w:fill="auto"/>
              <w:spacing w:line="240" w:lineRule="auto"/>
              <w:jc w:val="center"/>
              <w:rPr>
                <w:sz w:val="20"/>
                <w:szCs w:val="20"/>
              </w:rPr>
            </w:pPr>
            <w:r w:rsidRPr="00597F54">
              <w:rPr>
                <w:rStyle w:val="215pt0"/>
                <w:sz w:val="20"/>
                <w:szCs w:val="20"/>
              </w:rPr>
              <w:t>2 709,72</w:t>
            </w:r>
          </w:p>
        </w:tc>
      </w:tr>
      <w:tr w:rsidR="00C12F02" w:rsidRPr="00597F54" w14:paraId="4F4C5762" w14:textId="77777777" w:rsidTr="00C12F02">
        <w:trPr>
          <w:trHeight w:val="20"/>
        </w:trPr>
        <w:tc>
          <w:tcPr>
            <w:tcW w:w="1363" w:type="pct"/>
            <w:vMerge/>
            <w:shd w:val="clear" w:color="auto" w:fill="FFFFFF"/>
            <w:vAlign w:val="center"/>
          </w:tcPr>
          <w:p w14:paraId="1CF1BC69" w14:textId="77777777" w:rsidR="00C12F02" w:rsidRPr="00597F54" w:rsidRDefault="00C12F02" w:rsidP="00C12F02">
            <w:pPr>
              <w:rPr>
                <w:sz w:val="20"/>
                <w:szCs w:val="20"/>
              </w:rPr>
            </w:pPr>
          </w:p>
        </w:tc>
        <w:tc>
          <w:tcPr>
            <w:tcW w:w="1214" w:type="pct"/>
            <w:vMerge w:val="restart"/>
            <w:shd w:val="clear" w:color="auto" w:fill="FFFFFF"/>
            <w:vAlign w:val="center"/>
          </w:tcPr>
          <w:p w14:paraId="00D5BAF3" w14:textId="1B485524" w:rsidR="00C12F02" w:rsidRPr="00597F54" w:rsidRDefault="00C12F02" w:rsidP="00C12F02">
            <w:pPr>
              <w:jc w:val="center"/>
              <w:rPr>
                <w:sz w:val="20"/>
                <w:szCs w:val="20"/>
              </w:rPr>
            </w:pPr>
            <w:r w:rsidRPr="00597F54">
              <w:rPr>
                <w:rStyle w:val="215pt0"/>
                <w:sz w:val="20"/>
                <w:szCs w:val="20"/>
              </w:rPr>
              <w:t>2020</w:t>
            </w:r>
          </w:p>
        </w:tc>
        <w:tc>
          <w:tcPr>
            <w:tcW w:w="1678" w:type="pct"/>
            <w:shd w:val="clear" w:color="auto" w:fill="FFFFFF"/>
            <w:vAlign w:val="center"/>
          </w:tcPr>
          <w:p w14:paraId="2271B59A" w14:textId="60D2EB99" w:rsidR="00C12F02" w:rsidRPr="00597F54" w:rsidRDefault="00C12F02" w:rsidP="00C12F02">
            <w:pPr>
              <w:pStyle w:val="2fb"/>
              <w:shd w:val="clear" w:color="auto" w:fill="auto"/>
              <w:spacing w:line="240" w:lineRule="auto"/>
              <w:rPr>
                <w:rStyle w:val="215pt0"/>
                <w:sz w:val="20"/>
                <w:szCs w:val="20"/>
              </w:rPr>
            </w:pPr>
            <w:r w:rsidRPr="009578CC">
              <w:rPr>
                <w:rStyle w:val="215pt0"/>
                <w:sz w:val="20"/>
                <w:szCs w:val="20"/>
              </w:rPr>
              <w:t>с 01.01.2020 по 30.06.2020</w:t>
            </w:r>
          </w:p>
        </w:tc>
        <w:tc>
          <w:tcPr>
            <w:tcW w:w="745" w:type="pct"/>
            <w:shd w:val="clear" w:color="auto" w:fill="FFFFFF"/>
            <w:vAlign w:val="center"/>
          </w:tcPr>
          <w:p w14:paraId="7F5086B2" w14:textId="59E501B7" w:rsidR="00C12F02" w:rsidRPr="00597F54" w:rsidRDefault="00C12F02" w:rsidP="00C12F02">
            <w:pPr>
              <w:pStyle w:val="2fb"/>
              <w:shd w:val="clear" w:color="auto" w:fill="auto"/>
              <w:spacing w:line="240" w:lineRule="auto"/>
              <w:jc w:val="center"/>
              <w:rPr>
                <w:rStyle w:val="215pt0"/>
                <w:sz w:val="20"/>
                <w:szCs w:val="20"/>
              </w:rPr>
            </w:pPr>
            <w:r w:rsidRPr="00597F54">
              <w:rPr>
                <w:rStyle w:val="215pt0"/>
                <w:sz w:val="20"/>
                <w:szCs w:val="20"/>
              </w:rPr>
              <w:t>2 709,72</w:t>
            </w:r>
          </w:p>
        </w:tc>
      </w:tr>
      <w:tr w:rsidR="00C12F02" w:rsidRPr="00597F54" w14:paraId="5E09386E" w14:textId="77777777" w:rsidTr="00C12F02">
        <w:trPr>
          <w:trHeight w:val="20"/>
        </w:trPr>
        <w:tc>
          <w:tcPr>
            <w:tcW w:w="1363" w:type="pct"/>
            <w:vMerge/>
            <w:shd w:val="clear" w:color="auto" w:fill="FFFFFF"/>
            <w:vAlign w:val="center"/>
          </w:tcPr>
          <w:p w14:paraId="3EC11E72" w14:textId="77777777" w:rsidR="00C12F02" w:rsidRPr="00597F54" w:rsidRDefault="00C12F02" w:rsidP="00C12F02">
            <w:pPr>
              <w:rPr>
                <w:sz w:val="20"/>
                <w:szCs w:val="20"/>
              </w:rPr>
            </w:pPr>
          </w:p>
        </w:tc>
        <w:tc>
          <w:tcPr>
            <w:tcW w:w="1214" w:type="pct"/>
            <w:vMerge/>
            <w:shd w:val="clear" w:color="auto" w:fill="FFFFFF"/>
            <w:vAlign w:val="center"/>
          </w:tcPr>
          <w:p w14:paraId="11B9DF12" w14:textId="77777777" w:rsidR="00C12F02" w:rsidRPr="00597F54" w:rsidRDefault="00C12F02" w:rsidP="00C12F02">
            <w:pPr>
              <w:jc w:val="center"/>
              <w:rPr>
                <w:sz w:val="20"/>
                <w:szCs w:val="20"/>
              </w:rPr>
            </w:pPr>
          </w:p>
        </w:tc>
        <w:tc>
          <w:tcPr>
            <w:tcW w:w="1678" w:type="pct"/>
            <w:shd w:val="clear" w:color="auto" w:fill="FFFFFF"/>
            <w:vAlign w:val="center"/>
          </w:tcPr>
          <w:p w14:paraId="22AF7F58" w14:textId="58D75064" w:rsidR="00C12F02" w:rsidRPr="00597F54" w:rsidRDefault="00C12F02" w:rsidP="00C12F02">
            <w:pPr>
              <w:pStyle w:val="2fb"/>
              <w:shd w:val="clear" w:color="auto" w:fill="auto"/>
              <w:spacing w:line="240" w:lineRule="auto"/>
              <w:rPr>
                <w:rStyle w:val="215pt0"/>
                <w:sz w:val="20"/>
                <w:szCs w:val="20"/>
              </w:rPr>
            </w:pPr>
            <w:r w:rsidRPr="009578CC">
              <w:rPr>
                <w:rStyle w:val="215pt0"/>
                <w:sz w:val="20"/>
                <w:szCs w:val="20"/>
              </w:rPr>
              <w:t>с 01.07.2020 по 31.12.2020</w:t>
            </w:r>
          </w:p>
        </w:tc>
        <w:tc>
          <w:tcPr>
            <w:tcW w:w="745" w:type="pct"/>
            <w:shd w:val="clear" w:color="auto" w:fill="FFFFFF"/>
            <w:vAlign w:val="center"/>
          </w:tcPr>
          <w:p w14:paraId="41B52996" w14:textId="7E9E7F71" w:rsidR="00C12F02" w:rsidRPr="00597F54" w:rsidRDefault="00C12F02" w:rsidP="00C12F02">
            <w:pPr>
              <w:pStyle w:val="2fb"/>
              <w:shd w:val="clear" w:color="auto" w:fill="auto"/>
              <w:spacing w:line="240" w:lineRule="auto"/>
              <w:jc w:val="center"/>
              <w:rPr>
                <w:rStyle w:val="215pt0"/>
                <w:sz w:val="20"/>
                <w:szCs w:val="20"/>
              </w:rPr>
            </w:pPr>
            <w:r w:rsidRPr="00597F54">
              <w:rPr>
                <w:rStyle w:val="215pt0"/>
                <w:sz w:val="20"/>
                <w:szCs w:val="20"/>
              </w:rPr>
              <w:t>2 709,72</w:t>
            </w:r>
          </w:p>
        </w:tc>
      </w:tr>
      <w:tr w:rsidR="00C12F02" w:rsidRPr="00597F54" w14:paraId="59FB51E4" w14:textId="77777777" w:rsidTr="00C12F02">
        <w:trPr>
          <w:trHeight w:val="20"/>
        </w:trPr>
        <w:tc>
          <w:tcPr>
            <w:tcW w:w="1363" w:type="pct"/>
            <w:vMerge/>
            <w:shd w:val="clear" w:color="auto" w:fill="FFFFFF"/>
            <w:vAlign w:val="center"/>
          </w:tcPr>
          <w:p w14:paraId="22C6C51B" w14:textId="77777777" w:rsidR="00C12F02" w:rsidRPr="00597F54" w:rsidRDefault="00C12F02" w:rsidP="00C12F02">
            <w:pPr>
              <w:rPr>
                <w:sz w:val="20"/>
                <w:szCs w:val="20"/>
              </w:rPr>
            </w:pPr>
          </w:p>
        </w:tc>
        <w:tc>
          <w:tcPr>
            <w:tcW w:w="1214" w:type="pct"/>
            <w:vMerge w:val="restart"/>
            <w:shd w:val="clear" w:color="auto" w:fill="FFFFFF"/>
            <w:vAlign w:val="center"/>
          </w:tcPr>
          <w:p w14:paraId="3E845AED" w14:textId="16968E80" w:rsidR="00C12F02" w:rsidRPr="00597F54" w:rsidRDefault="00C12F02" w:rsidP="00C12F02">
            <w:pPr>
              <w:jc w:val="center"/>
              <w:rPr>
                <w:sz w:val="20"/>
                <w:szCs w:val="20"/>
              </w:rPr>
            </w:pPr>
            <w:r w:rsidRPr="00597F54">
              <w:rPr>
                <w:rStyle w:val="215pt0"/>
                <w:sz w:val="20"/>
                <w:szCs w:val="20"/>
              </w:rPr>
              <w:t>2021</w:t>
            </w:r>
          </w:p>
        </w:tc>
        <w:tc>
          <w:tcPr>
            <w:tcW w:w="1678" w:type="pct"/>
            <w:shd w:val="clear" w:color="auto" w:fill="FFFFFF"/>
            <w:vAlign w:val="center"/>
          </w:tcPr>
          <w:p w14:paraId="76A0FFD3" w14:textId="071019CC" w:rsidR="00C12F02" w:rsidRPr="00597F54" w:rsidRDefault="00C12F02" w:rsidP="00C12F02">
            <w:pPr>
              <w:pStyle w:val="2fb"/>
              <w:shd w:val="clear" w:color="auto" w:fill="auto"/>
              <w:spacing w:line="240" w:lineRule="auto"/>
              <w:rPr>
                <w:rStyle w:val="215pt0"/>
                <w:sz w:val="20"/>
                <w:szCs w:val="20"/>
              </w:rPr>
            </w:pPr>
            <w:r w:rsidRPr="009578CC">
              <w:rPr>
                <w:rStyle w:val="215pt0"/>
                <w:sz w:val="20"/>
                <w:szCs w:val="20"/>
              </w:rPr>
              <w:t>с 01.01.2021 по 30.06.2021</w:t>
            </w:r>
          </w:p>
        </w:tc>
        <w:tc>
          <w:tcPr>
            <w:tcW w:w="745" w:type="pct"/>
            <w:shd w:val="clear" w:color="auto" w:fill="FFFFFF"/>
            <w:vAlign w:val="center"/>
          </w:tcPr>
          <w:p w14:paraId="198337AB" w14:textId="6FDBA2E5" w:rsidR="00C12F02" w:rsidRPr="00597F54" w:rsidRDefault="00C12F02" w:rsidP="00C12F02">
            <w:pPr>
              <w:pStyle w:val="2fb"/>
              <w:shd w:val="clear" w:color="auto" w:fill="auto"/>
              <w:spacing w:line="240" w:lineRule="auto"/>
              <w:jc w:val="center"/>
              <w:rPr>
                <w:rStyle w:val="215pt0"/>
                <w:sz w:val="20"/>
                <w:szCs w:val="20"/>
              </w:rPr>
            </w:pPr>
            <w:r w:rsidRPr="00597F54">
              <w:rPr>
                <w:rStyle w:val="215pt0"/>
                <w:sz w:val="20"/>
                <w:szCs w:val="20"/>
              </w:rPr>
              <w:t>2</w:t>
            </w:r>
            <w:r w:rsidR="00A82317">
              <w:rPr>
                <w:rStyle w:val="215pt0"/>
                <w:sz w:val="20"/>
                <w:szCs w:val="20"/>
              </w:rPr>
              <w:t xml:space="preserve"> </w:t>
            </w:r>
            <w:r w:rsidRPr="00597F54">
              <w:rPr>
                <w:rStyle w:val="215pt0"/>
                <w:sz w:val="20"/>
                <w:szCs w:val="20"/>
              </w:rPr>
              <w:t>781,12</w:t>
            </w:r>
          </w:p>
        </w:tc>
      </w:tr>
      <w:tr w:rsidR="00C12F02" w:rsidRPr="00597F54" w14:paraId="6F4D949B" w14:textId="77777777" w:rsidTr="00C12F02">
        <w:trPr>
          <w:trHeight w:val="20"/>
        </w:trPr>
        <w:tc>
          <w:tcPr>
            <w:tcW w:w="1363" w:type="pct"/>
            <w:vMerge/>
            <w:shd w:val="clear" w:color="auto" w:fill="FFFFFF"/>
            <w:vAlign w:val="center"/>
          </w:tcPr>
          <w:p w14:paraId="19818F91" w14:textId="77777777" w:rsidR="00C12F02" w:rsidRPr="00597F54" w:rsidRDefault="00C12F02" w:rsidP="00C12F02">
            <w:pPr>
              <w:rPr>
                <w:sz w:val="20"/>
                <w:szCs w:val="20"/>
              </w:rPr>
            </w:pPr>
          </w:p>
        </w:tc>
        <w:tc>
          <w:tcPr>
            <w:tcW w:w="1214" w:type="pct"/>
            <w:vMerge/>
            <w:shd w:val="clear" w:color="auto" w:fill="FFFFFF"/>
            <w:vAlign w:val="center"/>
          </w:tcPr>
          <w:p w14:paraId="1A6D6B32" w14:textId="77777777" w:rsidR="00C12F02" w:rsidRPr="00597F54" w:rsidRDefault="00C12F02" w:rsidP="00C12F02">
            <w:pPr>
              <w:jc w:val="center"/>
              <w:rPr>
                <w:sz w:val="20"/>
                <w:szCs w:val="20"/>
              </w:rPr>
            </w:pPr>
          </w:p>
        </w:tc>
        <w:tc>
          <w:tcPr>
            <w:tcW w:w="1678" w:type="pct"/>
            <w:shd w:val="clear" w:color="auto" w:fill="FFFFFF"/>
            <w:vAlign w:val="center"/>
          </w:tcPr>
          <w:p w14:paraId="72B61582" w14:textId="79C93994" w:rsidR="00C12F02" w:rsidRPr="00597F54" w:rsidRDefault="00C12F02" w:rsidP="00C12F02">
            <w:pPr>
              <w:pStyle w:val="2fb"/>
              <w:shd w:val="clear" w:color="auto" w:fill="auto"/>
              <w:spacing w:line="240" w:lineRule="auto"/>
              <w:rPr>
                <w:rStyle w:val="215pt0"/>
                <w:sz w:val="20"/>
                <w:szCs w:val="20"/>
              </w:rPr>
            </w:pPr>
            <w:r w:rsidRPr="009578CC">
              <w:rPr>
                <w:rStyle w:val="215pt0"/>
                <w:sz w:val="20"/>
                <w:szCs w:val="20"/>
              </w:rPr>
              <w:t>с 01.07.2021 по 31.12.2021</w:t>
            </w:r>
          </w:p>
        </w:tc>
        <w:tc>
          <w:tcPr>
            <w:tcW w:w="745" w:type="pct"/>
            <w:shd w:val="clear" w:color="auto" w:fill="FFFFFF"/>
            <w:vAlign w:val="center"/>
          </w:tcPr>
          <w:p w14:paraId="4E640CD8" w14:textId="65EDA813" w:rsidR="00C12F02" w:rsidRPr="00597F54" w:rsidRDefault="00C12F02" w:rsidP="00C12F02">
            <w:pPr>
              <w:pStyle w:val="2fb"/>
              <w:shd w:val="clear" w:color="auto" w:fill="auto"/>
              <w:spacing w:line="240" w:lineRule="auto"/>
              <w:jc w:val="center"/>
              <w:rPr>
                <w:rStyle w:val="215pt0"/>
                <w:sz w:val="20"/>
                <w:szCs w:val="20"/>
              </w:rPr>
            </w:pPr>
            <w:r w:rsidRPr="00597F54">
              <w:rPr>
                <w:rStyle w:val="215pt0"/>
                <w:sz w:val="20"/>
                <w:szCs w:val="20"/>
              </w:rPr>
              <w:t>2 863,08</w:t>
            </w:r>
          </w:p>
        </w:tc>
      </w:tr>
      <w:tr w:rsidR="00C12F02" w:rsidRPr="00597F54" w14:paraId="6601B1E9" w14:textId="77777777" w:rsidTr="00C12F02">
        <w:trPr>
          <w:trHeight w:val="20"/>
        </w:trPr>
        <w:tc>
          <w:tcPr>
            <w:tcW w:w="1363" w:type="pct"/>
            <w:vMerge/>
            <w:shd w:val="clear" w:color="auto" w:fill="FFFFFF"/>
            <w:vAlign w:val="center"/>
          </w:tcPr>
          <w:p w14:paraId="0E4AEBDB" w14:textId="77777777" w:rsidR="00C12F02" w:rsidRPr="00597F54" w:rsidRDefault="00C12F02" w:rsidP="00C12F02">
            <w:pPr>
              <w:rPr>
                <w:sz w:val="20"/>
                <w:szCs w:val="20"/>
              </w:rPr>
            </w:pPr>
          </w:p>
        </w:tc>
        <w:tc>
          <w:tcPr>
            <w:tcW w:w="1214" w:type="pct"/>
            <w:vMerge w:val="restart"/>
            <w:shd w:val="clear" w:color="auto" w:fill="FFFFFF"/>
            <w:vAlign w:val="center"/>
          </w:tcPr>
          <w:p w14:paraId="6B46F99D" w14:textId="1DD7C3EC" w:rsidR="00C12F02" w:rsidRPr="00597F54" w:rsidRDefault="00C12F02" w:rsidP="00C12F02">
            <w:pPr>
              <w:jc w:val="center"/>
              <w:rPr>
                <w:sz w:val="20"/>
                <w:szCs w:val="20"/>
              </w:rPr>
            </w:pPr>
            <w:r w:rsidRPr="00597F54">
              <w:rPr>
                <w:rStyle w:val="215pt0"/>
                <w:sz w:val="20"/>
                <w:szCs w:val="20"/>
              </w:rPr>
              <w:t>2022</w:t>
            </w:r>
          </w:p>
        </w:tc>
        <w:tc>
          <w:tcPr>
            <w:tcW w:w="1678" w:type="pct"/>
            <w:shd w:val="clear" w:color="auto" w:fill="FFFFFF"/>
            <w:vAlign w:val="center"/>
          </w:tcPr>
          <w:p w14:paraId="1CE2D9B3" w14:textId="5935DA53" w:rsidR="00C12F02" w:rsidRPr="00597F54" w:rsidRDefault="00C12F02" w:rsidP="00C12F02">
            <w:pPr>
              <w:pStyle w:val="2fb"/>
              <w:shd w:val="clear" w:color="auto" w:fill="auto"/>
              <w:spacing w:line="240" w:lineRule="auto"/>
              <w:rPr>
                <w:rStyle w:val="215pt0"/>
                <w:sz w:val="20"/>
                <w:szCs w:val="20"/>
              </w:rPr>
            </w:pPr>
            <w:r w:rsidRPr="009578CC">
              <w:rPr>
                <w:rStyle w:val="215pt0"/>
                <w:sz w:val="20"/>
                <w:szCs w:val="20"/>
              </w:rPr>
              <w:t>с 01.01.2022 по 30.06.2022</w:t>
            </w:r>
          </w:p>
        </w:tc>
        <w:tc>
          <w:tcPr>
            <w:tcW w:w="745" w:type="pct"/>
            <w:shd w:val="clear" w:color="auto" w:fill="FFFFFF"/>
            <w:vAlign w:val="center"/>
          </w:tcPr>
          <w:p w14:paraId="45C65D9A" w14:textId="2960FAB4" w:rsidR="00C12F02" w:rsidRPr="00597F54" w:rsidRDefault="00C12F02" w:rsidP="00C12F02">
            <w:pPr>
              <w:pStyle w:val="2fb"/>
              <w:shd w:val="clear" w:color="auto" w:fill="auto"/>
              <w:spacing w:line="240" w:lineRule="auto"/>
              <w:jc w:val="center"/>
              <w:rPr>
                <w:rStyle w:val="215pt0"/>
                <w:sz w:val="20"/>
                <w:szCs w:val="20"/>
              </w:rPr>
            </w:pPr>
            <w:r w:rsidRPr="00597F54">
              <w:rPr>
                <w:rStyle w:val="215pt0"/>
                <w:sz w:val="20"/>
                <w:szCs w:val="20"/>
              </w:rPr>
              <w:t>2 863,08</w:t>
            </w:r>
          </w:p>
        </w:tc>
      </w:tr>
      <w:tr w:rsidR="00C12F02" w:rsidRPr="00597F54" w14:paraId="72D7AC09" w14:textId="77777777" w:rsidTr="00C12F02">
        <w:trPr>
          <w:trHeight w:val="20"/>
        </w:trPr>
        <w:tc>
          <w:tcPr>
            <w:tcW w:w="1363" w:type="pct"/>
            <w:vMerge/>
            <w:shd w:val="clear" w:color="auto" w:fill="FFFFFF"/>
            <w:vAlign w:val="center"/>
          </w:tcPr>
          <w:p w14:paraId="6A133718" w14:textId="77777777" w:rsidR="00C12F02" w:rsidRPr="00597F54" w:rsidRDefault="00C12F02" w:rsidP="00C12F02">
            <w:pPr>
              <w:rPr>
                <w:sz w:val="20"/>
                <w:szCs w:val="20"/>
              </w:rPr>
            </w:pPr>
          </w:p>
        </w:tc>
        <w:tc>
          <w:tcPr>
            <w:tcW w:w="1214" w:type="pct"/>
            <w:vMerge/>
            <w:shd w:val="clear" w:color="auto" w:fill="FFFFFF"/>
            <w:vAlign w:val="center"/>
          </w:tcPr>
          <w:p w14:paraId="7E3592CB" w14:textId="77777777" w:rsidR="00C12F02" w:rsidRPr="00597F54" w:rsidRDefault="00C12F02" w:rsidP="00C12F02">
            <w:pPr>
              <w:jc w:val="center"/>
              <w:rPr>
                <w:sz w:val="20"/>
                <w:szCs w:val="20"/>
              </w:rPr>
            </w:pPr>
          </w:p>
        </w:tc>
        <w:tc>
          <w:tcPr>
            <w:tcW w:w="1678" w:type="pct"/>
            <w:shd w:val="clear" w:color="auto" w:fill="FFFFFF"/>
            <w:vAlign w:val="center"/>
          </w:tcPr>
          <w:p w14:paraId="684D7858" w14:textId="7AC71170" w:rsidR="00C12F02" w:rsidRPr="00597F54" w:rsidRDefault="00C12F02" w:rsidP="00C12F02">
            <w:pPr>
              <w:pStyle w:val="2fb"/>
              <w:shd w:val="clear" w:color="auto" w:fill="auto"/>
              <w:spacing w:line="240" w:lineRule="auto"/>
              <w:rPr>
                <w:rStyle w:val="215pt0"/>
                <w:sz w:val="20"/>
                <w:szCs w:val="20"/>
              </w:rPr>
            </w:pPr>
            <w:r w:rsidRPr="009578CC">
              <w:rPr>
                <w:rStyle w:val="215pt0"/>
                <w:sz w:val="20"/>
                <w:szCs w:val="20"/>
              </w:rPr>
              <w:t>с 01.07.2022 по 31.12.2022</w:t>
            </w:r>
          </w:p>
        </w:tc>
        <w:tc>
          <w:tcPr>
            <w:tcW w:w="745" w:type="pct"/>
            <w:shd w:val="clear" w:color="auto" w:fill="FFFFFF"/>
            <w:vAlign w:val="center"/>
          </w:tcPr>
          <w:p w14:paraId="7F0EB8E2" w14:textId="6B4837A4" w:rsidR="00C12F02" w:rsidRPr="00597F54" w:rsidRDefault="00C12F02" w:rsidP="00C12F02">
            <w:pPr>
              <w:pStyle w:val="2fb"/>
              <w:shd w:val="clear" w:color="auto" w:fill="auto"/>
              <w:spacing w:line="240" w:lineRule="auto"/>
              <w:jc w:val="center"/>
              <w:rPr>
                <w:rStyle w:val="215pt0"/>
                <w:sz w:val="20"/>
                <w:szCs w:val="20"/>
              </w:rPr>
            </w:pPr>
            <w:r w:rsidRPr="00597F54">
              <w:rPr>
                <w:rStyle w:val="215pt0"/>
                <w:sz w:val="20"/>
                <w:szCs w:val="20"/>
              </w:rPr>
              <w:t>2 947,68</w:t>
            </w:r>
          </w:p>
        </w:tc>
      </w:tr>
      <w:tr w:rsidR="00C12F02" w:rsidRPr="00597F54" w14:paraId="21C933FA" w14:textId="77777777" w:rsidTr="00C12F02">
        <w:trPr>
          <w:trHeight w:val="20"/>
        </w:trPr>
        <w:tc>
          <w:tcPr>
            <w:tcW w:w="1363" w:type="pct"/>
            <w:vMerge/>
            <w:shd w:val="clear" w:color="auto" w:fill="FFFFFF"/>
            <w:vAlign w:val="center"/>
          </w:tcPr>
          <w:p w14:paraId="56EFD1E0" w14:textId="77777777" w:rsidR="00C12F02" w:rsidRPr="00597F54" w:rsidRDefault="00C12F02" w:rsidP="00C12F02">
            <w:pPr>
              <w:rPr>
                <w:sz w:val="20"/>
                <w:szCs w:val="20"/>
              </w:rPr>
            </w:pPr>
          </w:p>
        </w:tc>
        <w:tc>
          <w:tcPr>
            <w:tcW w:w="1214" w:type="pct"/>
            <w:vMerge w:val="restart"/>
            <w:shd w:val="clear" w:color="auto" w:fill="FFFFFF"/>
            <w:vAlign w:val="center"/>
          </w:tcPr>
          <w:p w14:paraId="49535AE9" w14:textId="209E043B" w:rsidR="00C12F02" w:rsidRPr="00597F54" w:rsidRDefault="00C12F02" w:rsidP="00C12F02">
            <w:pPr>
              <w:pStyle w:val="2fb"/>
              <w:shd w:val="clear" w:color="auto" w:fill="auto"/>
              <w:spacing w:line="240" w:lineRule="auto"/>
              <w:jc w:val="center"/>
              <w:rPr>
                <w:sz w:val="20"/>
                <w:szCs w:val="20"/>
              </w:rPr>
            </w:pPr>
            <w:r w:rsidRPr="00597F54">
              <w:rPr>
                <w:rStyle w:val="215pt0"/>
                <w:sz w:val="20"/>
                <w:szCs w:val="20"/>
              </w:rPr>
              <w:t>2023</w:t>
            </w:r>
          </w:p>
        </w:tc>
        <w:tc>
          <w:tcPr>
            <w:tcW w:w="1678" w:type="pct"/>
            <w:shd w:val="clear" w:color="auto" w:fill="FFFFFF"/>
            <w:vAlign w:val="center"/>
          </w:tcPr>
          <w:p w14:paraId="1DD38300" w14:textId="68330368" w:rsidR="00C12F02" w:rsidRPr="00597F54" w:rsidRDefault="00C12F02" w:rsidP="00C12F02">
            <w:pPr>
              <w:pStyle w:val="2fb"/>
              <w:shd w:val="clear" w:color="auto" w:fill="auto"/>
              <w:spacing w:line="240" w:lineRule="auto"/>
              <w:rPr>
                <w:sz w:val="20"/>
                <w:szCs w:val="20"/>
              </w:rPr>
            </w:pPr>
            <w:r w:rsidRPr="009578CC">
              <w:rPr>
                <w:rStyle w:val="215pt0"/>
                <w:sz w:val="20"/>
                <w:szCs w:val="20"/>
              </w:rPr>
              <w:t>с 01.01.2023 по 30.06.2023</w:t>
            </w:r>
          </w:p>
        </w:tc>
        <w:tc>
          <w:tcPr>
            <w:tcW w:w="745" w:type="pct"/>
            <w:shd w:val="clear" w:color="auto" w:fill="FFFFFF"/>
            <w:vAlign w:val="center"/>
          </w:tcPr>
          <w:p w14:paraId="56554F1F" w14:textId="37E0124D" w:rsidR="00C12F02" w:rsidRPr="00597F54" w:rsidRDefault="00A82317" w:rsidP="00C12F02">
            <w:pPr>
              <w:pStyle w:val="2fb"/>
              <w:shd w:val="clear" w:color="auto" w:fill="auto"/>
              <w:spacing w:line="240" w:lineRule="auto"/>
              <w:jc w:val="center"/>
              <w:rPr>
                <w:sz w:val="20"/>
                <w:szCs w:val="20"/>
              </w:rPr>
            </w:pPr>
            <w:r>
              <w:rPr>
                <w:rStyle w:val="215pt0"/>
                <w:sz w:val="20"/>
                <w:szCs w:val="20"/>
              </w:rPr>
              <w:t>2 947,</w:t>
            </w:r>
            <w:r w:rsidR="00C12F02" w:rsidRPr="00597F54">
              <w:rPr>
                <w:rStyle w:val="215pt0"/>
                <w:sz w:val="20"/>
                <w:szCs w:val="20"/>
              </w:rPr>
              <w:t>68</w:t>
            </w:r>
          </w:p>
        </w:tc>
      </w:tr>
      <w:tr w:rsidR="00C12F02" w:rsidRPr="00597F54" w14:paraId="1F12F7BD" w14:textId="77777777" w:rsidTr="00C12F02">
        <w:trPr>
          <w:trHeight w:val="20"/>
        </w:trPr>
        <w:tc>
          <w:tcPr>
            <w:tcW w:w="1363" w:type="pct"/>
            <w:vMerge/>
            <w:shd w:val="clear" w:color="auto" w:fill="FFFFFF"/>
            <w:vAlign w:val="center"/>
          </w:tcPr>
          <w:p w14:paraId="3EDBBDE2" w14:textId="77777777" w:rsidR="00C12F02" w:rsidRPr="00597F54" w:rsidRDefault="00C12F02" w:rsidP="00C12F02">
            <w:pPr>
              <w:rPr>
                <w:sz w:val="20"/>
                <w:szCs w:val="20"/>
              </w:rPr>
            </w:pPr>
          </w:p>
        </w:tc>
        <w:tc>
          <w:tcPr>
            <w:tcW w:w="1214" w:type="pct"/>
            <w:vMerge/>
            <w:shd w:val="clear" w:color="auto" w:fill="FFFFFF"/>
            <w:vAlign w:val="center"/>
          </w:tcPr>
          <w:p w14:paraId="0F106C8F" w14:textId="77777777" w:rsidR="00C12F02" w:rsidRPr="00597F54" w:rsidRDefault="00C12F02" w:rsidP="00C12F02">
            <w:pPr>
              <w:jc w:val="center"/>
              <w:rPr>
                <w:sz w:val="20"/>
                <w:szCs w:val="20"/>
              </w:rPr>
            </w:pPr>
          </w:p>
        </w:tc>
        <w:tc>
          <w:tcPr>
            <w:tcW w:w="1678" w:type="pct"/>
            <w:shd w:val="clear" w:color="auto" w:fill="FFFFFF"/>
            <w:vAlign w:val="center"/>
          </w:tcPr>
          <w:p w14:paraId="04215B2E" w14:textId="13D5855B" w:rsidR="00C12F02" w:rsidRPr="00597F54" w:rsidRDefault="00C12F02" w:rsidP="00C12F02">
            <w:pPr>
              <w:pStyle w:val="2fb"/>
              <w:shd w:val="clear" w:color="auto" w:fill="auto"/>
              <w:spacing w:line="240" w:lineRule="auto"/>
              <w:rPr>
                <w:sz w:val="20"/>
                <w:szCs w:val="20"/>
              </w:rPr>
            </w:pPr>
            <w:r w:rsidRPr="009578CC">
              <w:rPr>
                <w:rStyle w:val="215pt0"/>
                <w:sz w:val="20"/>
                <w:szCs w:val="20"/>
              </w:rPr>
              <w:t>с 01.07.2023 по 31.12.2023</w:t>
            </w:r>
          </w:p>
        </w:tc>
        <w:tc>
          <w:tcPr>
            <w:tcW w:w="745" w:type="pct"/>
            <w:shd w:val="clear" w:color="auto" w:fill="FFFFFF"/>
            <w:vAlign w:val="center"/>
          </w:tcPr>
          <w:p w14:paraId="0EB3B427" w14:textId="52CB81AE" w:rsidR="00C12F02" w:rsidRPr="00597F54" w:rsidRDefault="00A82317" w:rsidP="00C12F02">
            <w:pPr>
              <w:pStyle w:val="2fb"/>
              <w:shd w:val="clear" w:color="auto" w:fill="auto"/>
              <w:spacing w:line="240" w:lineRule="auto"/>
              <w:jc w:val="center"/>
              <w:rPr>
                <w:sz w:val="20"/>
                <w:szCs w:val="20"/>
              </w:rPr>
            </w:pPr>
            <w:r>
              <w:rPr>
                <w:rStyle w:val="215pt0"/>
                <w:sz w:val="20"/>
                <w:szCs w:val="20"/>
              </w:rPr>
              <w:t>3 034,</w:t>
            </w:r>
            <w:r w:rsidR="00C12F02" w:rsidRPr="00597F54">
              <w:rPr>
                <w:rStyle w:val="215pt0"/>
                <w:sz w:val="20"/>
                <w:szCs w:val="20"/>
              </w:rPr>
              <w:t>80</w:t>
            </w:r>
          </w:p>
        </w:tc>
      </w:tr>
    </w:tbl>
    <w:p w14:paraId="6246E57D" w14:textId="77777777" w:rsidR="003E2DE7" w:rsidRDefault="003E2DE7" w:rsidP="003E2DE7">
      <w:pPr>
        <w:pStyle w:val="aff9"/>
        <w:keepNext/>
      </w:pPr>
    </w:p>
    <w:p w14:paraId="0C8C75C4" w14:textId="3C8C8F8C" w:rsidR="003E2DE7" w:rsidRDefault="003E2DE7" w:rsidP="003E2DE7">
      <w:pPr>
        <w:pStyle w:val="aff9"/>
        <w:keepNext/>
      </w:pPr>
      <w:bookmarkStart w:id="313" w:name="_Ref45203903"/>
      <w:r w:rsidRPr="002E53E7">
        <w:t xml:space="preserve">Таблица </w:t>
      </w:r>
      <w:r w:rsidR="00E61190">
        <w:rPr>
          <w:noProof/>
        </w:rPr>
        <w:fldChar w:fldCharType="begin"/>
      </w:r>
      <w:r w:rsidR="00E61190">
        <w:rPr>
          <w:noProof/>
        </w:rPr>
        <w:instrText xml:space="preserve"> STYLEREF 1 \s </w:instrText>
      </w:r>
      <w:r w:rsidR="00E61190">
        <w:rPr>
          <w:noProof/>
        </w:rPr>
        <w:fldChar w:fldCharType="separate"/>
      </w:r>
      <w:r w:rsidR="002A07CF">
        <w:rPr>
          <w:noProof/>
        </w:rPr>
        <w:t>1</w:t>
      </w:r>
      <w:r w:rsidR="00E61190">
        <w:rPr>
          <w:noProof/>
        </w:rPr>
        <w:fldChar w:fldCharType="end"/>
      </w:r>
      <w:r w:rsidR="00B649AF">
        <w:t>.</w:t>
      </w:r>
      <w:r w:rsidR="00E61190">
        <w:rPr>
          <w:noProof/>
        </w:rPr>
        <w:fldChar w:fldCharType="begin"/>
      </w:r>
      <w:r w:rsidR="00E61190">
        <w:rPr>
          <w:noProof/>
        </w:rPr>
        <w:instrText xml:space="preserve"> SEQ Таблица \* ARABIC \s 1 </w:instrText>
      </w:r>
      <w:r w:rsidR="00E61190">
        <w:rPr>
          <w:noProof/>
        </w:rPr>
        <w:fldChar w:fldCharType="separate"/>
      </w:r>
      <w:r w:rsidR="002A07CF">
        <w:rPr>
          <w:noProof/>
        </w:rPr>
        <w:t>101</w:t>
      </w:r>
      <w:r w:rsidR="00E61190">
        <w:rPr>
          <w:noProof/>
        </w:rPr>
        <w:fldChar w:fldCharType="end"/>
      </w:r>
      <w:bookmarkEnd w:id="313"/>
      <w:r w:rsidRPr="002E53E7">
        <w:t xml:space="preserve"> – </w:t>
      </w:r>
      <w:r w:rsidRPr="003E09E9">
        <w:t xml:space="preserve">Дифференциация тарифов </w:t>
      </w:r>
      <w:r w:rsidRPr="002E53E7">
        <w:t xml:space="preserve">на тепловую энергию, отпускаемую </w:t>
      </w:r>
      <w:r>
        <w:t>МП «</w:t>
      </w:r>
      <w:r w:rsidR="00E36939">
        <w:t>Лотошинское ЖКХ</w:t>
      </w:r>
      <w:r>
        <w:t xml:space="preserve">» </w:t>
      </w:r>
      <w:r w:rsidRPr="002E53E7">
        <w:t>потребителям</w:t>
      </w:r>
      <w:r w:rsidR="00872C21">
        <w:t xml:space="preserve"> г</w:t>
      </w:r>
      <w:r>
        <w:t>ородского округа Лотошино на 2019-2023 гг.</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547"/>
        <w:gridCol w:w="2269"/>
        <w:gridCol w:w="3136"/>
        <w:gridCol w:w="1392"/>
      </w:tblGrid>
      <w:tr w:rsidR="003E2DE7" w:rsidRPr="009578CC" w14:paraId="211DD656" w14:textId="77777777" w:rsidTr="00A7342E">
        <w:trPr>
          <w:trHeight w:val="57"/>
        </w:trPr>
        <w:tc>
          <w:tcPr>
            <w:tcW w:w="5000" w:type="pct"/>
            <w:gridSpan w:val="4"/>
            <w:shd w:val="clear" w:color="auto" w:fill="FFFFFF"/>
            <w:vAlign w:val="center"/>
          </w:tcPr>
          <w:p w14:paraId="6B290E7E" w14:textId="77777777" w:rsidR="003E2DE7" w:rsidRPr="009578CC" w:rsidRDefault="003E2DE7" w:rsidP="00A7342E">
            <w:pPr>
              <w:pStyle w:val="2fb"/>
              <w:shd w:val="clear" w:color="auto" w:fill="auto"/>
              <w:spacing w:line="240" w:lineRule="auto"/>
              <w:rPr>
                <w:sz w:val="20"/>
                <w:szCs w:val="20"/>
              </w:rPr>
            </w:pPr>
            <w:r w:rsidRPr="009578CC">
              <w:rPr>
                <w:sz w:val="20"/>
                <w:szCs w:val="20"/>
              </w:rPr>
              <w:t>ООО «Лотошинский автодор»</w:t>
            </w:r>
            <w:r w:rsidRPr="009578CC">
              <w:rPr>
                <w:rStyle w:val="215pt0"/>
                <w:sz w:val="20"/>
                <w:szCs w:val="20"/>
              </w:rPr>
              <w:t xml:space="preserve"> (ИНН 5071006495) на территории городского округа Лотошино Московской области</w:t>
            </w:r>
          </w:p>
        </w:tc>
      </w:tr>
      <w:tr w:rsidR="003E2DE7" w:rsidRPr="009578CC" w14:paraId="727BD8FE" w14:textId="77777777" w:rsidTr="00A7342E">
        <w:trPr>
          <w:trHeight w:val="57"/>
        </w:trPr>
        <w:tc>
          <w:tcPr>
            <w:tcW w:w="5000" w:type="pct"/>
            <w:gridSpan w:val="4"/>
            <w:shd w:val="clear" w:color="auto" w:fill="FFFFFF"/>
            <w:vAlign w:val="bottom"/>
          </w:tcPr>
          <w:p w14:paraId="10B45DB6" w14:textId="77777777" w:rsidR="003E2DE7" w:rsidRPr="009578CC" w:rsidRDefault="003E2DE7" w:rsidP="00A7342E">
            <w:pPr>
              <w:pStyle w:val="2fb"/>
              <w:shd w:val="clear" w:color="auto" w:fill="auto"/>
              <w:spacing w:line="240" w:lineRule="auto"/>
              <w:rPr>
                <w:sz w:val="20"/>
                <w:szCs w:val="20"/>
              </w:rPr>
            </w:pPr>
            <w:r w:rsidRPr="009578CC">
              <w:rPr>
                <w:rStyle w:val="215pt0"/>
                <w:sz w:val="20"/>
                <w:szCs w:val="20"/>
              </w:rPr>
              <w:t>Для потребителей в случае отсутствия дифференциации тарифов по схеме подключения</w:t>
            </w:r>
          </w:p>
        </w:tc>
      </w:tr>
      <w:tr w:rsidR="003E2DE7" w:rsidRPr="009578CC" w14:paraId="4E6C996F" w14:textId="77777777" w:rsidTr="00A7342E">
        <w:trPr>
          <w:trHeight w:val="57"/>
        </w:trPr>
        <w:tc>
          <w:tcPr>
            <w:tcW w:w="1363" w:type="pct"/>
            <w:vMerge w:val="restart"/>
            <w:shd w:val="clear" w:color="auto" w:fill="FFFFFF"/>
            <w:vAlign w:val="center"/>
          </w:tcPr>
          <w:p w14:paraId="781A1556" w14:textId="0CA4E968" w:rsidR="003E2DE7" w:rsidRPr="009578CC" w:rsidRDefault="003E2DE7" w:rsidP="00A7342E">
            <w:pPr>
              <w:pStyle w:val="2fb"/>
              <w:shd w:val="clear" w:color="auto" w:fill="auto"/>
              <w:spacing w:line="240" w:lineRule="auto"/>
              <w:rPr>
                <w:rStyle w:val="215pt0"/>
                <w:sz w:val="20"/>
                <w:szCs w:val="20"/>
              </w:rPr>
            </w:pPr>
            <w:r>
              <w:rPr>
                <w:rStyle w:val="215pt0"/>
                <w:sz w:val="20"/>
                <w:szCs w:val="20"/>
              </w:rPr>
              <w:t>О</w:t>
            </w:r>
            <w:r w:rsidRPr="009578CC">
              <w:rPr>
                <w:rStyle w:val="215pt0"/>
                <w:sz w:val="20"/>
                <w:szCs w:val="20"/>
              </w:rPr>
              <w:t>дноставочный, руб./Гкал</w:t>
            </w:r>
          </w:p>
        </w:tc>
        <w:tc>
          <w:tcPr>
            <w:tcW w:w="1214" w:type="pct"/>
            <w:vMerge w:val="restart"/>
            <w:shd w:val="clear" w:color="auto" w:fill="FFFFFF"/>
            <w:vAlign w:val="center"/>
          </w:tcPr>
          <w:p w14:paraId="1BB171DD" w14:textId="77777777" w:rsidR="003E2DE7" w:rsidRPr="009578CC" w:rsidRDefault="003E2DE7" w:rsidP="00A7342E">
            <w:pPr>
              <w:pStyle w:val="2fb"/>
              <w:shd w:val="clear" w:color="auto" w:fill="auto"/>
              <w:spacing w:line="240" w:lineRule="auto"/>
              <w:jc w:val="center"/>
              <w:rPr>
                <w:rStyle w:val="215pt0"/>
                <w:sz w:val="20"/>
                <w:szCs w:val="20"/>
              </w:rPr>
            </w:pPr>
            <w:r w:rsidRPr="009578CC">
              <w:rPr>
                <w:rStyle w:val="215pt0"/>
                <w:sz w:val="20"/>
                <w:szCs w:val="20"/>
              </w:rPr>
              <w:t>2019</w:t>
            </w:r>
          </w:p>
        </w:tc>
        <w:tc>
          <w:tcPr>
            <w:tcW w:w="1678" w:type="pct"/>
            <w:shd w:val="clear" w:color="auto" w:fill="FFFFFF"/>
            <w:vAlign w:val="center"/>
          </w:tcPr>
          <w:p w14:paraId="0169FB3D" w14:textId="77777777" w:rsidR="003E2DE7" w:rsidRPr="009578CC" w:rsidRDefault="003E2DE7" w:rsidP="00A7342E">
            <w:pPr>
              <w:pStyle w:val="2fb"/>
              <w:shd w:val="clear" w:color="auto" w:fill="auto"/>
              <w:spacing w:line="240" w:lineRule="auto"/>
              <w:jc w:val="center"/>
              <w:rPr>
                <w:rStyle w:val="215pt0"/>
                <w:sz w:val="20"/>
                <w:szCs w:val="20"/>
              </w:rPr>
            </w:pPr>
            <w:r w:rsidRPr="009578CC">
              <w:rPr>
                <w:rStyle w:val="215pt0"/>
                <w:sz w:val="20"/>
                <w:szCs w:val="20"/>
              </w:rPr>
              <w:t>с 01.01 2019 по 30.06.2019</w:t>
            </w:r>
          </w:p>
        </w:tc>
        <w:tc>
          <w:tcPr>
            <w:tcW w:w="745" w:type="pct"/>
            <w:shd w:val="clear" w:color="auto" w:fill="FFFFFF"/>
            <w:vAlign w:val="center"/>
          </w:tcPr>
          <w:p w14:paraId="59D7FF5E" w14:textId="23526E5E" w:rsidR="003E2DE7" w:rsidRPr="009578CC" w:rsidRDefault="003E2DE7" w:rsidP="00A82317">
            <w:pPr>
              <w:pStyle w:val="2fb"/>
              <w:shd w:val="clear" w:color="auto" w:fill="auto"/>
              <w:spacing w:line="240" w:lineRule="auto"/>
              <w:jc w:val="center"/>
              <w:rPr>
                <w:rStyle w:val="215pt0"/>
                <w:sz w:val="20"/>
                <w:szCs w:val="20"/>
              </w:rPr>
            </w:pPr>
            <w:r w:rsidRPr="009578CC">
              <w:rPr>
                <w:sz w:val="20"/>
                <w:szCs w:val="20"/>
              </w:rPr>
              <w:t>2</w:t>
            </w:r>
            <w:r>
              <w:rPr>
                <w:sz w:val="20"/>
                <w:szCs w:val="20"/>
              </w:rPr>
              <w:t xml:space="preserve"> </w:t>
            </w:r>
            <w:r w:rsidRPr="009578CC">
              <w:rPr>
                <w:sz w:val="20"/>
                <w:szCs w:val="20"/>
              </w:rPr>
              <w:t>163,50</w:t>
            </w:r>
          </w:p>
        </w:tc>
      </w:tr>
      <w:tr w:rsidR="003E2DE7" w:rsidRPr="009578CC" w14:paraId="214306A4" w14:textId="77777777" w:rsidTr="00A7342E">
        <w:trPr>
          <w:trHeight w:val="57"/>
        </w:trPr>
        <w:tc>
          <w:tcPr>
            <w:tcW w:w="1363" w:type="pct"/>
            <w:vMerge/>
            <w:shd w:val="clear" w:color="auto" w:fill="FFFFFF"/>
            <w:vAlign w:val="center"/>
          </w:tcPr>
          <w:p w14:paraId="374705ED" w14:textId="77777777" w:rsidR="003E2DE7" w:rsidRPr="009578CC" w:rsidRDefault="003E2DE7" w:rsidP="00A7342E">
            <w:pPr>
              <w:rPr>
                <w:sz w:val="20"/>
                <w:szCs w:val="20"/>
              </w:rPr>
            </w:pPr>
          </w:p>
        </w:tc>
        <w:tc>
          <w:tcPr>
            <w:tcW w:w="1214" w:type="pct"/>
            <w:vMerge/>
            <w:shd w:val="clear" w:color="auto" w:fill="FFFFFF"/>
            <w:vAlign w:val="center"/>
          </w:tcPr>
          <w:p w14:paraId="3ABB1D54" w14:textId="77777777" w:rsidR="003E2DE7" w:rsidRPr="009578CC" w:rsidRDefault="003E2DE7" w:rsidP="00A7342E">
            <w:pPr>
              <w:jc w:val="center"/>
              <w:rPr>
                <w:sz w:val="20"/>
                <w:szCs w:val="20"/>
              </w:rPr>
            </w:pPr>
          </w:p>
        </w:tc>
        <w:tc>
          <w:tcPr>
            <w:tcW w:w="1678" w:type="pct"/>
            <w:shd w:val="clear" w:color="auto" w:fill="FFFFFF"/>
            <w:vAlign w:val="center"/>
          </w:tcPr>
          <w:p w14:paraId="3760FD40"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01.07.2019 по 31.12.2019</w:t>
            </w:r>
          </w:p>
        </w:tc>
        <w:tc>
          <w:tcPr>
            <w:tcW w:w="745" w:type="pct"/>
            <w:shd w:val="clear" w:color="auto" w:fill="FFFFFF"/>
            <w:vAlign w:val="center"/>
          </w:tcPr>
          <w:p w14:paraId="1EE06302" w14:textId="1C2E273A" w:rsidR="003E2DE7" w:rsidRPr="009578CC" w:rsidRDefault="003E2DE7" w:rsidP="00A82317">
            <w:pPr>
              <w:pStyle w:val="2fb"/>
              <w:shd w:val="clear" w:color="auto" w:fill="auto"/>
              <w:spacing w:line="240" w:lineRule="auto"/>
              <w:jc w:val="center"/>
              <w:rPr>
                <w:sz w:val="20"/>
                <w:szCs w:val="20"/>
              </w:rPr>
            </w:pPr>
            <w:r w:rsidRPr="009578CC">
              <w:rPr>
                <w:sz w:val="20"/>
                <w:szCs w:val="20"/>
              </w:rPr>
              <w:t>2 234,90</w:t>
            </w:r>
          </w:p>
        </w:tc>
      </w:tr>
      <w:tr w:rsidR="003E2DE7" w:rsidRPr="009578CC" w14:paraId="5186D6DF" w14:textId="77777777" w:rsidTr="00A7342E">
        <w:trPr>
          <w:trHeight w:val="57"/>
        </w:trPr>
        <w:tc>
          <w:tcPr>
            <w:tcW w:w="1363" w:type="pct"/>
            <w:vMerge/>
            <w:shd w:val="clear" w:color="auto" w:fill="FFFFFF"/>
            <w:vAlign w:val="center"/>
          </w:tcPr>
          <w:p w14:paraId="23627CEC" w14:textId="77777777" w:rsidR="003E2DE7" w:rsidRPr="009578CC" w:rsidRDefault="003E2DE7" w:rsidP="00A7342E">
            <w:pPr>
              <w:rPr>
                <w:sz w:val="20"/>
                <w:szCs w:val="20"/>
              </w:rPr>
            </w:pPr>
          </w:p>
        </w:tc>
        <w:tc>
          <w:tcPr>
            <w:tcW w:w="1214" w:type="pct"/>
            <w:vMerge w:val="restart"/>
            <w:shd w:val="clear" w:color="auto" w:fill="FFFFFF"/>
            <w:vAlign w:val="center"/>
          </w:tcPr>
          <w:p w14:paraId="145F3E2E"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2020</w:t>
            </w:r>
          </w:p>
        </w:tc>
        <w:tc>
          <w:tcPr>
            <w:tcW w:w="1678" w:type="pct"/>
            <w:shd w:val="clear" w:color="auto" w:fill="FFFFFF"/>
            <w:vAlign w:val="center"/>
          </w:tcPr>
          <w:p w14:paraId="24E13963"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01.01.2020 по 30.06.2020</w:t>
            </w:r>
          </w:p>
        </w:tc>
        <w:tc>
          <w:tcPr>
            <w:tcW w:w="745" w:type="pct"/>
            <w:shd w:val="clear" w:color="auto" w:fill="FFFFFF"/>
            <w:vAlign w:val="center"/>
          </w:tcPr>
          <w:p w14:paraId="6F635A29" w14:textId="4ECCD0B1" w:rsidR="003E2DE7" w:rsidRPr="009578CC" w:rsidRDefault="003E2DE7" w:rsidP="00A82317">
            <w:pPr>
              <w:pStyle w:val="2fb"/>
              <w:shd w:val="clear" w:color="auto" w:fill="auto"/>
              <w:spacing w:line="240" w:lineRule="auto"/>
              <w:jc w:val="center"/>
              <w:rPr>
                <w:sz w:val="20"/>
                <w:szCs w:val="20"/>
              </w:rPr>
            </w:pPr>
            <w:r w:rsidRPr="009578CC">
              <w:rPr>
                <w:sz w:val="20"/>
                <w:szCs w:val="20"/>
              </w:rPr>
              <w:t>2 234,90</w:t>
            </w:r>
          </w:p>
        </w:tc>
      </w:tr>
      <w:tr w:rsidR="003E2DE7" w:rsidRPr="009578CC" w14:paraId="0FF2AA6F" w14:textId="77777777" w:rsidTr="00A7342E">
        <w:trPr>
          <w:trHeight w:val="57"/>
        </w:trPr>
        <w:tc>
          <w:tcPr>
            <w:tcW w:w="1363" w:type="pct"/>
            <w:vMerge/>
            <w:shd w:val="clear" w:color="auto" w:fill="FFFFFF"/>
            <w:vAlign w:val="center"/>
          </w:tcPr>
          <w:p w14:paraId="3CEE0C24" w14:textId="77777777" w:rsidR="003E2DE7" w:rsidRPr="009578CC" w:rsidRDefault="003E2DE7" w:rsidP="00A7342E">
            <w:pPr>
              <w:rPr>
                <w:sz w:val="20"/>
                <w:szCs w:val="20"/>
              </w:rPr>
            </w:pPr>
          </w:p>
        </w:tc>
        <w:tc>
          <w:tcPr>
            <w:tcW w:w="1214" w:type="pct"/>
            <w:vMerge/>
            <w:shd w:val="clear" w:color="auto" w:fill="FFFFFF"/>
            <w:vAlign w:val="center"/>
          </w:tcPr>
          <w:p w14:paraId="1354A6D5" w14:textId="77777777" w:rsidR="003E2DE7" w:rsidRPr="009578CC" w:rsidRDefault="003E2DE7" w:rsidP="00A7342E">
            <w:pPr>
              <w:jc w:val="center"/>
              <w:rPr>
                <w:sz w:val="20"/>
                <w:szCs w:val="20"/>
              </w:rPr>
            </w:pPr>
          </w:p>
        </w:tc>
        <w:tc>
          <w:tcPr>
            <w:tcW w:w="1678" w:type="pct"/>
            <w:shd w:val="clear" w:color="auto" w:fill="FFFFFF"/>
            <w:vAlign w:val="center"/>
          </w:tcPr>
          <w:p w14:paraId="3191067B"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01.07.2020 по 31.12.2020</w:t>
            </w:r>
          </w:p>
        </w:tc>
        <w:tc>
          <w:tcPr>
            <w:tcW w:w="745" w:type="pct"/>
            <w:shd w:val="clear" w:color="auto" w:fill="FFFFFF"/>
            <w:vAlign w:val="center"/>
          </w:tcPr>
          <w:p w14:paraId="23B27301" w14:textId="77777777" w:rsidR="003E2DE7" w:rsidRPr="009578CC" w:rsidRDefault="003E2DE7" w:rsidP="00A7342E">
            <w:pPr>
              <w:pStyle w:val="2fb"/>
              <w:shd w:val="clear" w:color="auto" w:fill="auto"/>
              <w:spacing w:line="240" w:lineRule="auto"/>
              <w:jc w:val="center"/>
              <w:rPr>
                <w:sz w:val="20"/>
                <w:szCs w:val="20"/>
              </w:rPr>
            </w:pPr>
            <w:r w:rsidRPr="009578CC">
              <w:rPr>
                <w:sz w:val="20"/>
                <w:szCs w:val="20"/>
              </w:rPr>
              <w:t>2 289,00</w:t>
            </w:r>
          </w:p>
        </w:tc>
      </w:tr>
      <w:tr w:rsidR="003E2DE7" w:rsidRPr="009578CC" w14:paraId="59A29DF6" w14:textId="77777777" w:rsidTr="00A7342E">
        <w:trPr>
          <w:trHeight w:val="57"/>
        </w:trPr>
        <w:tc>
          <w:tcPr>
            <w:tcW w:w="1363" w:type="pct"/>
            <w:vMerge/>
            <w:shd w:val="clear" w:color="auto" w:fill="FFFFFF"/>
            <w:vAlign w:val="center"/>
          </w:tcPr>
          <w:p w14:paraId="6B811939" w14:textId="77777777" w:rsidR="003E2DE7" w:rsidRPr="009578CC" w:rsidRDefault="003E2DE7" w:rsidP="00A7342E">
            <w:pPr>
              <w:rPr>
                <w:sz w:val="20"/>
                <w:szCs w:val="20"/>
              </w:rPr>
            </w:pPr>
          </w:p>
        </w:tc>
        <w:tc>
          <w:tcPr>
            <w:tcW w:w="1214" w:type="pct"/>
            <w:vMerge w:val="restart"/>
            <w:shd w:val="clear" w:color="auto" w:fill="FFFFFF"/>
            <w:vAlign w:val="center"/>
          </w:tcPr>
          <w:p w14:paraId="52B182B0"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2021</w:t>
            </w:r>
          </w:p>
        </w:tc>
        <w:tc>
          <w:tcPr>
            <w:tcW w:w="1678" w:type="pct"/>
            <w:shd w:val="clear" w:color="auto" w:fill="FFFFFF"/>
            <w:vAlign w:val="center"/>
          </w:tcPr>
          <w:p w14:paraId="7EEF71D3"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01.01.2021 по 30.06.2021</w:t>
            </w:r>
          </w:p>
        </w:tc>
        <w:tc>
          <w:tcPr>
            <w:tcW w:w="745" w:type="pct"/>
            <w:shd w:val="clear" w:color="auto" w:fill="FFFFFF"/>
            <w:vAlign w:val="center"/>
          </w:tcPr>
          <w:p w14:paraId="42EEAE54" w14:textId="64780646" w:rsidR="003E2DE7" w:rsidRPr="009578CC" w:rsidRDefault="00A82317" w:rsidP="00A7342E">
            <w:pPr>
              <w:pStyle w:val="2fb"/>
              <w:shd w:val="clear" w:color="auto" w:fill="auto"/>
              <w:spacing w:line="240" w:lineRule="auto"/>
              <w:jc w:val="center"/>
              <w:rPr>
                <w:sz w:val="20"/>
                <w:szCs w:val="20"/>
              </w:rPr>
            </w:pPr>
            <w:r>
              <w:rPr>
                <w:sz w:val="20"/>
                <w:szCs w:val="20"/>
              </w:rPr>
              <w:t>2 289,</w:t>
            </w:r>
            <w:r w:rsidR="003E2DE7" w:rsidRPr="009578CC">
              <w:rPr>
                <w:sz w:val="20"/>
                <w:szCs w:val="20"/>
              </w:rPr>
              <w:t>00</w:t>
            </w:r>
          </w:p>
        </w:tc>
      </w:tr>
      <w:tr w:rsidR="003E2DE7" w:rsidRPr="009578CC" w14:paraId="4B3785BB" w14:textId="77777777" w:rsidTr="00A7342E">
        <w:trPr>
          <w:trHeight w:val="57"/>
        </w:trPr>
        <w:tc>
          <w:tcPr>
            <w:tcW w:w="1363" w:type="pct"/>
            <w:vMerge/>
            <w:shd w:val="clear" w:color="auto" w:fill="FFFFFF"/>
            <w:vAlign w:val="center"/>
          </w:tcPr>
          <w:p w14:paraId="4E92D137" w14:textId="77777777" w:rsidR="003E2DE7" w:rsidRPr="009578CC" w:rsidRDefault="003E2DE7" w:rsidP="00A7342E">
            <w:pPr>
              <w:rPr>
                <w:sz w:val="20"/>
                <w:szCs w:val="20"/>
              </w:rPr>
            </w:pPr>
          </w:p>
        </w:tc>
        <w:tc>
          <w:tcPr>
            <w:tcW w:w="1214" w:type="pct"/>
            <w:vMerge/>
            <w:shd w:val="clear" w:color="auto" w:fill="FFFFFF"/>
            <w:vAlign w:val="center"/>
          </w:tcPr>
          <w:p w14:paraId="71710591" w14:textId="77777777" w:rsidR="003E2DE7" w:rsidRPr="009578CC" w:rsidRDefault="003E2DE7" w:rsidP="00A7342E">
            <w:pPr>
              <w:jc w:val="center"/>
              <w:rPr>
                <w:sz w:val="20"/>
                <w:szCs w:val="20"/>
              </w:rPr>
            </w:pPr>
          </w:p>
        </w:tc>
        <w:tc>
          <w:tcPr>
            <w:tcW w:w="1678" w:type="pct"/>
            <w:shd w:val="clear" w:color="auto" w:fill="FFFFFF"/>
            <w:vAlign w:val="center"/>
          </w:tcPr>
          <w:p w14:paraId="17EF7CAC"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01.07.2021 по 31.12.2021</w:t>
            </w:r>
          </w:p>
        </w:tc>
        <w:tc>
          <w:tcPr>
            <w:tcW w:w="745" w:type="pct"/>
            <w:shd w:val="clear" w:color="auto" w:fill="FFFFFF"/>
            <w:vAlign w:val="center"/>
          </w:tcPr>
          <w:p w14:paraId="598E82A9" w14:textId="77777777" w:rsidR="003E2DE7" w:rsidRPr="009578CC" w:rsidRDefault="003E2DE7" w:rsidP="00A7342E">
            <w:pPr>
              <w:pStyle w:val="2fb"/>
              <w:shd w:val="clear" w:color="auto" w:fill="auto"/>
              <w:spacing w:line="240" w:lineRule="auto"/>
              <w:jc w:val="center"/>
              <w:rPr>
                <w:sz w:val="20"/>
                <w:szCs w:val="20"/>
              </w:rPr>
            </w:pPr>
            <w:r w:rsidRPr="009578CC">
              <w:rPr>
                <w:sz w:val="20"/>
                <w:szCs w:val="20"/>
              </w:rPr>
              <w:t>2 350,90</w:t>
            </w:r>
          </w:p>
        </w:tc>
      </w:tr>
      <w:tr w:rsidR="003E2DE7" w:rsidRPr="009578CC" w14:paraId="30D2F679" w14:textId="77777777" w:rsidTr="00A7342E">
        <w:trPr>
          <w:trHeight w:val="57"/>
        </w:trPr>
        <w:tc>
          <w:tcPr>
            <w:tcW w:w="1363" w:type="pct"/>
            <w:vMerge/>
            <w:shd w:val="clear" w:color="auto" w:fill="FFFFFF"/>
            <w:vAlign w:val="center"/>
          </w:tcPr>
          <w:p w14:paraId="2C1225D6" w14:textId="77777777" w:rsidR="003E2DE7" w:rsidRPr="009578CC" w:rsidRDefault="003E2DE7" w:rsidP="00A7342E">
            <w:pPr>
              <w:rPr>
                <w:sz w:val="20"/>
                <w:szCs w:val="20"/>
              </w:rPr>
            </w:pPr>
          </w:p>
        </w:tc>
        <w:tc>
          <w:tcPr>
            <w:tcW w:w="1214" w:type="pct"/>
            <w:vMerge w:val="restart"/>
            <w:shd w:val="clear" w:color="auto" w:fill="FFFFFF"/>
            <w:vAlign w:val="center"/>
          </w:tcPr>
          <w:p w14:paraId="4F42407C"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2022</w:t>
            </w:r>
          </w:p>
        </w:tc>
        <w:tc>
          <w:tcPr>
            <w:tcW w:w="1678" w:type="pct"/>
            <w:shd w:val="clear" w:color="auto" w:fill="FFFFFF"/>
            <w:vAlign w:val="center"/>
          </w:tcPr>
          <w:p w14:paraId="3BB0A24C"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01.01.2022 по 30.06.2022</w:t>
            </w:r>
          </w:p>
        </w:tc>
        <w:tc>
          <w:tcPr>
            <w:tcW w:w="745" w:type="pct"/>
            <w:shd w:val="clear" w:color="auto" w:fill="FFFFFF"/>
            <w:vAlign w:val="center"/>
          </w:tcPr>
          <w:p w14:paraId="024F21DE" w14:textId="77777777" w:rsidR="003E2DE7" w:rsidRPr="009578CC" w:rsidRDefault="003E2DE7" w:rsidP="00A7342E">
            <w:pPr>
              <w:pStyle w:val="2fb"/>
              <w:shd w:val="clear" w:color="auto" w:fill="auto"/>
              <w:spacing w:line="240" w:lineRule="auto"/>
              <w:jc w:val="center"/>
              <w:rPr>
                <w:sz w:val="20"/>
                <w:szCs w:val="20"/>
              </w:rPr>
            </w:pPr>
            <w:r w:rsidRPr="009578CC">
              <w:rPr>
                <w:sz w:val="20"/>
                <w:szCs w:val="20"/>
              </w:rPr>
              <w:t>2 350,90</w:t>
            </w:r>
          </w:p>
        </w:tc>
      </w:tr>
      <w:tr w:rsidR="003E2DE7" w:rsidRPr="009578CC" w14:paraId="44214632" w14:textId="77777777" w:rsidTr="00A7342E">
        <w:trPr>
          <w:trHeight w:val="57"/>
        </w:trPr>
        <w:tc>
          <w:tcPr>
            <w:tcW w:w="1363" w:type="pct"/>
            <w:vMerge/>
            <w:shd w:val="clear" w:color="auto" w:fill="FFFFFF"/>
            <w:vAlign w:val="center"/>
          </w:tcPr>
          <w:p w14:paraId="28465BF9" w14:textId="77777777" w:rsidR="003E2DE7" w:rsidRPr="009578CC" w:rsidRDefault="003E2DE7" w:rsidP="00A7342E">
            <w:pPr>
              <w:rPr>
                <w:sz w:val="20"/>
                <w:szCs w:val="20"/>
              </w:rPr>
            </w:pPr>
          </w:p>
        </w:tc>
        <w:tc>
          <w:tcPr>
            <w:tcW w:w="1214" w:type="pct"/>
            <w:vMerge/>
            <w:shd w:val="clear" w:color="auto" w:fill="FFFFFF"/>
            <w:vAlign w:val="center"/>
          </w:tcPr>
          <w:p w14:paraId="2E432C09" w14:textId="77777777" w:rsidR="003E2DE7" w:rsidRPr="009578CC" w:rsidRDefault="003E2DE7" w:rsidP="00A7342E">
            <w:pPr>
              <w:jc w:val="center"/>
              <w:rPr>
                <w:sz w:val="20"/>
                <w:szCs w:val="20"/>
              </w:rPr>
            </w:pPr>
          </w:p>
        </w:tc>
        <w:tc>
          <w:tcPr>
            <w:tcW w:w="1678" w:type="pct"/>
            <w:shd w:val="clear" w:color="auto" w:fill="FFFFFF"/>
            <w:vAlign w:val="center"/>
          </w:tcPr>
          <w:p w14:paraId="61FD212C"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01.07.2022 по 31.12.2022</w:t>
            </w:r>
          </w:p>
        </w:tc>
        <w:tc>
          <w:tcPr>
            <w:tcW w:w="745" w:type="pct"/>
            <w:shd w:val="clear" w:color="auto" w:fill="FFFFFF"/>
            <w:vAlign w:val="center"/>
          </w:tcPr>
          <w:p w14:paraId="46EE6EE6" w14:textId="77777777" w:rsidR="003E2DE7" w:rsidRPr="009578CC" w:rsidRDefault="003E2DE7" w:rsidP="00A7342E">
            <w:pPr>
              <w:pStyle w:val="2fb"/>
              <w:shd w:val="clear" w:color="auto" w:fill="auto"/>
              <w:spacing w:line="240" w:lineRule="auto"/>
              <w:jc w:val="center"/>
              <w:rPr>
                <w:sz w:val="20"/>
                <w:szCs w:val="20"/>
              </w:rPr>
            </w:pPr>
            <w:r w:rsidRPr="009578CC">
              <w:rPr>
                <w:sz w:val="20"/>
                <w:szCs w:val="20"/>
              </w:rPr>
              <w:t>2 414,70</w:t>
            </w:r>
          </w:p>
        </w:tc>
      </w:tr>
      <w:tr w:rsidR="003E2DE7" w:rsidRPr="009578CC" w14:paraId="05DB0B02" w14:textId="77777777" w:rsidTr="00A7342E">
        <w:trPr>
          <w:trHeight w:val="57"/>
        </w:trPr>
        <w:tc>
          <w:tcPr>
            <w:tcW w:w="1363" w:type="pct"/>
            <w:vMerge/>
            <w:shd w:val="clear" w:color="auto" w:fill="FFFFFF"/>
            <w:vAlign w:val="center"/>
          </w:tcPr>
          <w:p w14:paraId="4B8EC16F" w14:textId="77777777" w:rsidR="003E2DE7" w:rsidRPr="009578CC" w:rsidRDefault="003E2DE7" w:rsidP="00A7342E">
            <w:pPr>
              <w:rPr>
                <w:sz w:val="20"/>
                <w:szCs w:val="20"/>
              </w:rPr>
            </w:pPr>
          </w:p>
        </w:tc>
        <w:tc>
          <w:tcPr>
            <w:tcW w:w="1214" w:type="pct"/>
            <w:vMerge w:val="restart"/>
            <w:shd w:val="clear" w:color="auto" w:fill="FFFFFF"/>
            <w:vAlign w:val="center"/>
          </w:tcPr>
          <w:p w14:paraId="3E9F8DED"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2023</w:t>
            </w:r>
          </w:p>
        </w:tc>
        <w:tc>
          <w:tcPr>
            <w:tcW w:w="1678" w:type="pct"/>
            <w:shd w:val="clear" w:color="auto" w:fill="FFFFFF"/>
            <w:vAlign w:val="center"/>
          </w:tcPr>
          <w:p w14:paraId="0A148555"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01.01.2023 по 30.06.2023</w:t>
            </w:r>
          </w:p>
        </w:tc>
        <w:tc>
          <w:tcPr>
            <w:tcW w:w="745" w:type="pct"/>
            <w:shd w:val="clear" w:color="auto" w:fill="FFFFFF"/>
            <w:vAlign w:val="center"/>
          </w:tcPr>
          <w:p w14:paraId="504BC540" w14:textId="64F33029" w:rsidR="003E2DE7" w:rsidRPr="009578CC" w:rsidRDefault="00A82317" w:rsidP="00A7342E">
            <w:pPr>
              <w:pStyle w:val="2fb"/>
              <w:shd w:val="clear" w:color="auto" w:fill="auto"/>
              <w:spacing w:line="240" w:lineRule="auto"/>
              <w:jc w:val="center"/>
              <w:rPr>
                <w:sz w:val="20"/>
                <w:szCs w:val="20"/>
              </w:rPr>
            </w:pPr>
            <w:r>
              <w:rPr>
                <w:sz w:val="20"/>
                <w:szCs w:val="20"/>
              </w:rPr>
              <w:t>2 414,</w:t>
            </w:r>
            <w:r w:rsidR="003E2DE7" w:rsidRPr="009578CC">
              <w:rPr>
                <w:sz w:val="20"/>
                <w:szCs w:val="20"/>
              </w:rPr>
              <w:t>70</w:t>
            </w:r>
          </w:p>
        </w:tc>
      </w:tr>
      <w:tr w:rsidR="003E2DE7" w:rsidRPr="009578CC" w14:paraId="08D0E22B" w14:textId="77777777" w:rsidTr="00A7342E">
        <w:trPr>
          <w:trHeight w:val="57"/>
        </w:trPr>
        <w:tc>
          <w:tcPr>
            <w:tcW w:w="1363" w:type="pct"/>
            <w:vMerge/>
            <w:shd w:val="clear" w:color="auto" w:fill="FFFFFF"/>
            <w:vAlign w:val="center"/>
          </w:tcPr>
          <w:p w14:paraId="3F420EA3" w14:textId="77777777" w:rsidR="003E2DE7" w:rsidRPr="009578CC" w:rsidRDefault="003E2DE7" w:rsidP="00A7342E">
            <w:pPr>
              <w:rPr>
                <w:sz w:val="20"/>
                <w:szCs w:val="20"/>
              </w:rPr>
            </w:pPr>
          </w:p>
        </w:tc>
        <w:tc>
          <w:tcPr>
            <w:tcW w:w="1214" w:type="pct"/>
            <w:vMerge/>
            <w:shd w:val="clear" w:color="auto" w:fill="FFFFFF"/>
            <w:vAlign w:val="center"/>
          </w:tcPr>
          <w:p w14:paraId="643864EB" w14:textId="77777777" w:rsidR="003E2DE7" w:rsidRPr="009578CC" w:rsidRDefault="003E2DE7" w:rsidP="00A7342E">
            <w:pPr>
              <w:rPr>
                <w:sz w:val="20"/>
                <w:szCs w:val="20"/>
              </w:rPr>
            </w:pPr>
          </w:p>
        </w:tc>
        <w:tc>
          <w:tcPr>
            <w:tcW w:w="1678" w:type="pct"/>
            <w:shd w:val="clear" w:color="auto" w:fill="FFFFFF"/>
            <w:vAlign w:val="center"/>
          </w:tcPr>
          <w:p w14:paraId="6284862D"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01.07.2023 по 31.12.2023</w:t>
            </w:r>
          </w:p>
        </w:tc>
        <w:tc>
          <w:tcPr>
            <w:tcW w:w="745" w:type="pct"/>
            <w:shd w:val="clear" w:color="auto" w:fill="FFFFFF"/>
            <w:vAlign w:val="center"/>
          </w:tcPr>
          <w:p w14:paraId="111C6164" w14:textId="59097202" w:rsidR="003E2DE7" w:rsidRPr="009578CC" w:rsidRDefault="00A82317" w:rsidP="00A7342E">
            <w:pPr>
              <w:pStyle w:val="2fb"/>
              <w:shd w:val="clear" w:color="auto" w:fill="auto"/>
              <w:spacing w:line="240" w:lineRule="auto"/>
              <w:jc w:val="center"/>
              <w:rPr>
                <w:sz w:val="20"/>
                <w:szCs w:val="20"/>
              </w:rPr>
            </w:pPr>
            <w:r>
              <w:rPr>
                <w:sz w:val="20"/>
                <w:szCs w:val="20"/>
              </w:rPr>
              <w:t>2 480,</w:t>
            </w:r>
            <w:r w:rsidR="003E2DE7" w:rsidRPr="009578CC">
              <w:rPr>
                <w:sz w:val="20"/>
                <w:szCs w:val="20"/>
              </w:rPr>
              <w:t>50</w:t>
            </w:r>
          </w:p>
        </w:tc>
      </w:tr>
      <w:tr w:rsidR="003E2DE7" w:rsidRPr="009578CC" w14:paraId="0955D425" w14:textId="77777777" w:rsidTr="00A7342E">
        <w:trPr>
          <w:trHeight w:val="57"/>
        </w:trPr>
        <w:tc>
          <w:tcPr>
            <w:tcW w:w="5000" w:type="pct"/>
            <w:gridSpan w:val="4"/>
            <w:shd w:val="clear" w:color="auto" w:fill="FFFFFF"/>
            <w:vAlign w:val="bottom"/>
          </w:tcPr>
          <w:p w14:paraId="50813EDF" w14:textId="77777777" w:rsidR="003E2DE7" w:rsidRPr="009578CC" w:rsidRDefault="003E2DE7" w:rsidP="00A7342E">
            <w:pPr>
              <w:pStyle w:val="2fb"/>
              <w:shd w:val="clear" w:color="auto" w:fill="auto"/>
              <w:spacing w:line="240" w:lineRule="auto"/>
              <w:rPr>
                <w:sz w:val="20"/>
                <w:szCs w:val="20"/>
              </w:rPr>
            </w:pPr>
            <w:r w:rsidRPr="009578CC">
              <w:rPr>
                <w:rStyle w:val="2ArialNarrow13pt"/>
                <w:rFonts w:ascii="Times New Roman" w:hAnsi="Times New Roman" w:cs="Times New Roman"/>
                <w:sz w:val="20"/>
                <w:szCs w:val="20"/>
              </w:rPr>
              <w:t xml:space="preserve">Население (тарифы указываются </w:t>
            </w:r>
            <w:r w:rsidRPr="009578CC">
              <w:rPr>
                <w:rStyle w:val="215pt0"/>
                <w:sz w:val="20"/>
                <w:szCs w:val="20"/>
              </w:rPr>
              <w:t xml:space="preserve">с </w:t>
            </w:r>
            <w:r w:rsidRPr="009578CC">
              <w:rPr>
                <w:rStyle w:val="2ArialNarrow13pt"/>
                <w:rFonts w:ascii="Times New Roman" w:hAnsi="Times New Roman" w:cs="Times New Roman"/>
                <w:sz w:val="20"/>
                <w:szCs w:val="20"/>
              </w:rPr>
              <w:t xml:space="preserve">учетом НДС) </w:t>
            </w:r>
          </w:p>
        </w:tc>
      </w:tr>
      <w:tr w:rsidR="003E2DE7" w:rsidRPr="009578CC" w14:paraId="23247B40" w14:textId="77777777" w:rsidTr="00A7342E">
        <w:trPr>
          <w:trHeight w:val="57"/>
        </w:trPr>
        <w:tc>
          <w:tcPr>
            <w:tcW w:w="1363" w:type="pct"/>
            <w:vMerge w:val="restart"/>
            <w:shd w:val="clear" w:color="auto" w:fill="FFFFFF"/>
            <w:vAlign w:val="center"/>
          </w:tcPr>
          <w:p w14:paraId="75BC7C9A" w14:textId="195EA474" w:rsidR="003E2DE7" w:rsidRPr="009578CC" w:rsidRDefault="003E2DE7" w:rsidP="00A7342E">
            <w:pPr>
              <w:rPr>
                <w:sz w:val="20"/>
                <w:szCs w:val="20"/>
              </w:rPr>
            </w:pPr>
            <w:r>
              <w:rPr>
                <w:rStyle w:val="215pt0"/>
                <w:sz w:val="20"/>
                <w:szCs w:val="20"/>
              </w:rPr>
              <w:t>О</w:t>
            </w:r>
            <w:r w:rsidRPr="009578CC">
              <w:rPr>
                <w:rStyle w:val="215pt0"/>
                <w:sz w:val="20"/>
                <w:szCs w:val="20"/>
              </w:rPr>
              <w:t>дноставочный, руб./Гкал</w:t>
            </w:r>
          </w:p>
        </w:tc>
        <w:tc>
          <w:tcPr>
            <w:tcW w:w="1214" w:type="pct"/>
            <w:vMerge w:val="restart"/>
            <w:shd w:val="clear" w:color="auto" w:fill="FFFFFF"/>
            <w:vAlign w:val="center"/>
          </w:tcPr>
          <w:p w14:paraId="5B0521F2" w14:textId="77777777" w:rsidR="003E2DE7" w:rsidRPr="009578CC" w:rsidRDefault="003E2DE7" w:rsidP="00A7342E">
            <w:pPr>
              <w:jc w:val="center"/>
              <w:rPr>
                <w:sz w:val="20"/>
                <w:szCs w:val="20"/>
              </w:rPr>
            </w:pPr>
            <w:r w:rsidRPr="009578CC">
              <w:rPr>
                <w:rStyle w:val="215pt0"/>
                <w:sz w:val="20"/>
                <w:szCs w:val="20"/>
              </w:rPr>
              <w:t>2019</w:t>
            </w:r>
          </w:p>
        </w:tc>
        <w:tc>
          <w:tcPr>
            <w:tcW w:w="1678" w:type="pct"/>
            <w:shd w:val="clear" w:color="auto" w:fill="FFFFFF"/>
            <w:vAlign w:val="center"/>
          </w:tcPr>
          <w:p w14:paraId="6EF42072" w14:textId="77777777" w:rsidR="003E2DE7" w:rsidRPr="009578CC" w:rsidRDefault="003E2DE7" w:rsidP="00A7342E">
            <w:pPr>
              <w:pStyle w:val="2fb"/>
              <w:shd w:val="clear" w:color="auto" w:fill="auto"/>
              <w:spacing w:line="240" w:lineRule="auto"/>
              <w:jc w:val="center"/>
              <w:rPr>
                <w:rStyle w:val="215pt0"/>
                <w:sz w:val="20"/>
                <w:szCs w:val="20"/>
              </w:rPr>
            </w:pPr>
            <w:r w:rsidRPr="009578CC">
              <w:rPr>
                <w:rStyle w:val="215pt0"/>
                <w:sz w:val="20"/>
                <w:szCs w:val="20"/>
              </w:rPr>
              <w:t>с 01.01 2019 по 30.06.2019</w:t>
            </w:r>
          </w:p>
        </w:tc>
        <w:tc>
          <w:tcPr>
            <w:tcW w:w="745" w:type="pct"/>
            <w:shd w:val="clear" w:color="auto" w:fill="FFFFFF"/>
            <w:vAlign w:val="center"/>
          </w:tcPr>
          <w:p w14:paraId="268DA5F5" w14:textId="77777777" w:rsidR="003E2DE7" w:rsidRPr="009578CC" w:rsidRDefault="003E2DE7" w:rsidP="00A7342E">
            <w:pPr>
              <w:pStyle w:val="2fb"/>
              <w:shd w:val="clear" w:color="auto" w:fill="auto"/>
              <w:spacing w:line="240" w:lineRule="auto"/>
              <w:jc w:val="center"/>
              <w:rPr>
                <w:rStyle w:val="215pt0"/>
                <w:sz w:val="20"/>
                <w:szCs w:val="20"/>
              </w:rPr>
            </w:pPr>
            <w:r w:rsidRPr="009578CC">
              <w:rPr>
                <w:rStyle w:val="2Arial17pt"/>
                <w:rFonts w:ascii="Times New Roman" w:hAnsi="Times New Roman" w:cs="Times New Roman"/>
                <w:sz w:val="20"/>
                <w:szCs w:val="20"/>
              </w:rPr>
              <w:t>2</w:t>
            </w:r>
            <w:r>
              <w:rPr>
                <w:rStyle w:val="2Arial17pt"/>
                <w:rFonts w:ascii="Times New Roman" w:hAnsi="Times New Roman" w:cs="Times New Roman"/>
                <w:sz w:val="20"/>
                <w:szCs w:val="20"/>
              </w:rPr>
              <w:t> </w:t>
            </w:r>
            <w:r w:rsidRPr="009578CC">
              <w:rPr>
                <w:rStyle w:val="2Arial17pt"/>
                <w:rFonts w:ascii="Times New Roman" w:hAnsi="Times New Roman" w:cs="Times New Roman"/>
                <w:sz w:val="20"/>
                <w:szCs w:val="20"/>
              </w:rPr>
              <w:t>596</w:t>
            </w:r>
            <w:r>
              <w:rPr>
                <w:rStyle w:val="2Arial17pt"/>
                <w:rFonts w:ascii="Times New Roman" w:hAnsi="Times New Roman" w:cs="Times New Roman"/>
                <w:sz w:val="20"/>
                <w:szCs w:val="20"/>
              </w:rPr>
              <w:t>,</w:t>
            </w:r>
            <w:r w:rsidRPr="009578CC">
              <w:rPr>
                <w:rStyle w:val="2Arial17pt"/>
                <w:rFonts w:ascii="Times New Roman" w:hAnsi="Times New Roman" w:cs="Times New Roman"/>
                <w:sz w:val="20"/>
                <w:szCs w:val="20"/>
              </w:rPr>
              <w:t>20</w:t>
            </w:r>
          </w:p>
        </w:tc>
      </w:tr>
      <w:tr w:rsidR="003E2DE7" w:rsidRPr="009578CC" w14:paraId="6B2BCA34" w14:textId="77777777" w:rsidTr="00A7342E">
        <w:trPr>
          <w:trHeight w:val="57"/>
        </w:trPr>
        <w:tc>
          <w:tcPr>
            <w:tcW w:w="1363" w:type="pct"/>
            <w:vMerge/>
            <w:shd w:val="clear" w:color="auto" w:fill="FFFFFF"/>
            <w:vAlign w:val="center"/>
          </w:tcPr>
          <w:p w14:paraId="49991885" w14:textId="77777777" w:rsidR="003E2DE7" w:rsidRPr="009578CC" w:rsidRDefault="003E2DE7" w:rsidP="00A7342E">
            <w:pPr>
              <w:rPr>
                <w:sz w:val="20"/>
                <w:szCs w:val="20"/>
              </w:rPr>
            </w:pPr>
          </w:p>
        </w:tc>
        <w:tc>
          <w:tcPr>
            <w:tcW w:w="1214" w:type="pct"/>
            <w:vMerge/>
            <w:shd w:val="clear" w:color="auto" w:fill="FFFFFF"/>
            <w:vAlign w:val="center"/>
          </w:tcPr>
          <w:p w14:paraId="114E9118" w14:textId="77777777" w:rsidR="003E2DE7" w:rsidRPr="009578CC" w:rsidRDefault="003E2DE7" w:rsidP="00A7342E">
            <w:pPr>
              <w:jc w:val="center"/>
              <w:rPr>
                <w:sz w:val="20"/>
                <w:szCs w:val="20"/>
              </w:rPr>
            </w:pPr>
          </w:p>
        </w:tc>
        <w:tc>
          <w:tcPr>
            <w:tcW w:w="1678" w:type="pct"/>
            <w:shd w:val="clear" w:color="auto" w:fill="FFFFFF"/>
            <w:vAlign w:val="center"/>
          </w:tcPr>
          <w:p w14:paraId="0E20F2FB" w14:textId="77777777" w:rsidR="003E2DE7" w:rsidRPr="009578CC" w:rsidRDefault="003E2DE7" w:rsidP="00A7342E">
            <w:pPr>
              <w:pStyle w:val="2fb"/>
              <w:shd w:val="clear" w:color="auto" w:fill="auto"/>
              <w:spacing w:line="240" w:lineRule="auto"/>
              <w:jc w:val="center"/>
              <w:rPr>
                <w:rStyle w:val="215pt0"/>
                <w:sz w:val="20"/>
                <w:szCs w:val="20"/>
              </w:rPr>
            </w:pPr>
            <w:r w:rsidRPr="009578CC">
              <w:rPr>
                <w:rStyle w:val="215pt0"/>
                <w:sz w:val="20"/>
                <w:szCs w:val="20"/>
              </w:rPr>
              <w:t>с 01.07.2019 по 31.12.2019</w:t>
            </w:r>
          </w:p>
        </w:tc>
        <w:tc>
          <w:tcPr>
            <w:tcW w:w="745" w:type="pct"/>
            <w:shd w:val="clear" w:color="auto" w:fill="FFFFFF"/>
            <w:vAlign w:val="center"/>
          </w:tcPr>
          <w:p w14:paraId="21162F92" w14:textId="77777777" w:rsidR="003E2DE7" w:rsidRPr="009578CC" w:rsidRDefault="003E2DE7" w:rsidP="00A7342E">
            <w:pPr>
              <w:pStyle w:val="2fb"/>
              <w:shd w:val="clear" w:color="auto" w:fill="auto"/>
              <w:spacing w:line="240" w:lineRule="auto"/>
              <w:jc w:val="center"/>
              <w:rPr>
                <w:rStyle w:val="215pt0"/>
                <w:sz w:val="20"/>
                <w:szCs w:val="20"/>
              </w:rPr>
            </w:pPr>
            <w:r w:rsidRPr="009578CC">
              <w:rPr>
                <w:rStyle w:val="2Arial17pt"/>
                <w:rFonts w:ascii="Times New Roman" w:hAnsi="Times New Roman" w:cs="Times New Roman"/>
                <w:sz w:val="20"/>
                <w:szCs w:val="20"/>
              </w:rPr>
              <w:t>2 681,88</w:t>
            </w:r>
          </w:p>
        </w:tc>
      </w:tr>
      <w:tr w:rsidR="003E2DE7" w:rsidRPr="009578CC" w14:paraId="77C24C17" w14:textId="77777777" w:rsidTr="00A7342E">
        <w:trPr>
          <w:trHeight w:val="57"/>
        </w:trPr>
        <w:tc>
          <w:tcPr>
            <w:tcW w:w="1363" w:type="pct"/>
            <w:vMerge/>
            <w:shd w:val="clear" w:color="auto" w:fill="FFFFFF"/>
            <w:vAlign w:val="center"/>
          </w:tcPr>
          <w:p w14:paraId="09F928C0" w14:textId="77777777" w:rsidR="003E2DE7" w:rsidRPr="009578CC" w:rsidRDefault="003E2DE7" w:rsidP="00A7342E">
            <w:pPr>
              <w:rPr>
                <w:sz w:val="20"/>
                <w:szCs w:val="20"/>
              </w:rPr>
            </w:pPr>
          </w:p>
        </w:tc>
        <w:tc>
          <w:tcPr>
            <w:tcW w:w="1214" w:type="pct"/>
            <w:vMerge w:val="restart"/>
            <w:shd w:val="clear" w:color="auto" w:fill="FFFFFF"/>
            <w:vAlign w:val="center"/>
          </w:tcPr>
          <w:p w14:paraId="369D0AF8"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2020</w:t>
            </w:r>
          </w:p>
        </w:tc>
        <w:tc>
          <w:tcPr>
            <w:tcW w:w="1678" w:type="pct"/>
            <w:shd w:val="clear" w:color="auto" w:fill="FFFFFF"/>
            <w:vAlign w:val="center"/>
          </w:tcPr>
          <w:p w14:paraId="41BA8EEE"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01.01.2020 по 30.06.2020</w:t>
            </w:r>
          </w:p>
        </w:tc>
        <w:tc>
          <w:tcPr>
            <w:tcW w:w="745" w:type="pct"/>
            <w:shd w:val="clear" w:color="auto" w:fill="FFFFFF"/>
            <w:vAlign w:val="center"/>
          </w:tcPr>
          <w:p w14:paraId="2D0A1B33" w14:textId="77777777" w:rsidR="003E2DE7" w:rsidRPr="009578CC" w:rsidRDefault="003E2DE7" w:rsidP="00A7342E">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w:t>
            </w:r>
            <w:r>
              <w:rPr>
                <w:rStyle w:val="2Arial17pt"/>
                <w:rFonts w:ascii="Times New Roman" w:hAnsi="Times New Roman" w:cs="Times New Roman"/>
                <w:sz w:val="20"/>
                <w:szCs w:val="20"/>
              </w:rPr>
              <w:t> </w:t>
            </w:r>
            <w:r w:rsidRPr="009578CC">
              <w:rPr>
                <w:rStyle w:val="2Arial17pt"/>
                <w:rFonts w:ascii="Times New Roman" w:hAnsi="Times New Roman" w:cs="Times New Roman"/>
                <w:sz w:val="20"/>
                <w:szCs w:val="20"/>
              </w:rPr>
              <w:t>681</w:t>
            </w:r>
            <w:r>
              <w:rPr>
                <w:rStyle w:val="2Arial17pt"/>
                <w:rFonts w:ascii="Times New Roman" w:hAnsi="Times New Roman" w:cs="Times New Roman"/>
                <w:sz w:val="20"/>
                <w:szCs w:val="20"/>
              </w:rPr>
              <w:t>,</w:t>
            </w:r>
            <w:r w:rsidRPr="009578CC">
              <w:rPr>
                <w:rStyle w:val="2Arial17pt"/>
                <w:rFonts w:ascii="Times New Roman" w:hAnsi="Times New Roman" w:cs="Times New Roman"/>
                <w:sz w:val="20"/>
                <w:szCs w:val="20"/>
              </w:rPr>
              <w:t>88</w:t>
            </w:r>
          </w:p>
        </w:tc>
      </w:tr>
      <w:tr w:rsidR="003E2DE7" w:rsidRPr="009578CC" w14:paraId="03BAE5B7" w14:textId="77777777" w:rsidTr="00A7342E">
        <w:trPr>
          <w:trHeight w:val="57"/>
        </w:trPr>
        <w:tc>
          <w:tcPr>
            <w:tcW w:w="1363" w:type="pct"/>
            <w:vMerge/>
            <w:shd w:val="clear" w:color="auto" w:fill="FFFFFF"/>
            <w:vAlign w:val="center"/>
          </w:tcPr>
          <w:p w14:paraId="73EE0304" w14:textId="77777777" w:rsidR="003E2DE7" w:rsidRPr="009578CC" w:rsidRDefault="003E2DE7" w:rsidP="00A7342E">
            <w:pPr>
              <w:rPr>
                <w:sz w:val="20"/>
                <w:szCs w:val="20"/>
              </w:rPr>
            </w:pPr>
          </w:p>
        </w:tc>
        <w:tc>
          <w:tcPr>
            <w:tcW w:w="1214" w:type="pct"/>
            <w:vMerge/>
            <w:shd w:val="clear" w:color="auto" w:fill="FFFFFF"/>
            <w:vAlign w:val="center"/>
          </w:tcPr>
          <w:p w14:paraId="0CF6A99E" w14:textId="77777777" w:rsidR="003E2DE7" w:rsidRPr="009578CC" w:rsidRDefault="003E2DE7" w:rsidP="00A7342E">
            <w:pPr>
              <w:jc w:val="center"/>
              <w:rPr>
                <w:sz w:val="20"/>
                <w:szCs w:val="20"/>
              </w:rPr>
            </w:pPr>
          </w:p>
        </w:tc>
        <w:tc>
          <w:tcPr>
            <w:tcW w:w="1678" w:type="pct"/>
            <w:shd w:val="clear" w:color="auto" w:fill="FFFFFF"/>
            <w:vAlign w:val="center"/>
          </w:tcPr>
          <w:p w14:paraId="6DD5BAEF"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01.07.2020 по 31.12.2020</w:t>
            </w:r>
          </w:p>
        </w:tc>
        <w:tc>
          <w:tcPr>
            <w:tcW w:w="745" w:type="pct"/>
            <w:shd w:val="clear" w:color="auto" w:fill="FFFFFF"/>
            <w:vAlign w:val="center"/>
          </w:tcPr>
          <w:p w14:paraId="3B7146EE" w14:textId="77777777" w:rsidR="003E2DE7" w:rsidRPr="009578CC" w:rsidRDefault="003E2DE7" w:rsidP="00A7342E">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2 746,80</w:t>
            </w:r>
          </w:p>
        </w:tc>
      </w:tr>
      <w:tr w:rsidR="003E2DE7" w:rsidRPr="009578CC" w14:paraId="5598EA02" w14:textId="77777777" w:rsidTr="00A7342E">
        <w:trPr>
          <w:trHeight w:val="57"/>
        </w:trPr>
        <w:tc>
          <w:tcPr>
            <w:tcW w:w="1363" w:type="pct"/>
            <w:vMerge/>
            <w:shd w:val="clear" w:color="auto" w:fill="FFFFFF"/>
            <w:vAlign w:val="center"/>
          </w:tcPr>
          <w:p w14:paraId="340B5B5F" w14:textId="77777777" w:rsidR="003E2DE7" w:rsidRPr="009578CC" w:rsidRDefault="003E2DE7" w:rsidP="00A7342E">
            <w:pPr>
              <w:rPr>
                <w:sz w:val="20"/>
                <w:szCs w:val="20"/>
              </w:rPr>
            </w:pPr>
          </w:p>
        </w:tc>
        <w:tc>
          <w:tcPr>
            <w:tcW w:w="1214" w:type="pct"/>
            <w:vMerge w:val="restart"/>
            <w:shd w:val="clear" w:color="auto" w:fill="FFFFFF"/>
            <w:vAlign w:val="center"/>
          </w:tcPr>
          <w:p w14:paraId="32BD26B3"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2021</w:t>
            </w:r>
          </w:p>
        </w:tc>
        <w:tc>
          <w:tcPr>
            <w:tcW w:w="1678" w:type="pct"/>
            <w:shd w:val="clear" w:color="auto" w:fill="FFFFFF"/>
            <w:vAlign w:val="center"/>
          </w:tcPr>
          <w:p w14:paraId="1D827D0B"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01.01.2021 по 30.06.2021</w:t>
            </w:r>
          </w:p>
        </w:tc>
        <w:tc>
          <w:tcPr>
            <w:tcW w:w="745" w:type="pct"/>
            <w:shd w:val="clear" w:color="auto" w:fill="FFFFFF"/>
            <w:vAlign w:val="center"/>
          </w:tcPr>
          <w:p w14:paraId="3203C492" w14:textId="77777777" w:rsidR="003E2DE7" w:rsidRPr="009578CC" w:rsidRDefault="003E2DE7" w:rsidP="00A7342E">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2 746,80</w:t>
            </w:r>
          </w:p>
        </w:tc>
      </w:tr>
      <w:tr w:rsidR="003E2DE7" w:rsidRPr="009578CC" w14:paraId="07555A64" w14:textId="77777777" w:rsidTr="00A7342E">
        <w:trPr>
          <w:trHeight w:val="57"/>
        </w:trPr>
        <w:tc>
          <w:tcPr>
            <w:tcW w:w="1363" w:type="pct"/>
            <w:vMerge/>
            <w:shd w:val="clear" w:color="auto" w:fill="FFFFFF"/>
            <w:vAlign w:val="center"/>
          </w:tcPr>
          <w:p w14:paraId="665627D0" w14:textId="77777777" w:rsidR="003E2DE7" w:rsidRPr="009578CC" w:rsidRDefault="003E2DE7" w:rsidP="00A7342E">
            <w:pPr>
              <w:rPr>
                <w:sz w:val="20"/>
                <w:szCs w:val="20"/>
              </w:rPr>
            </w:pPr>
          </w:p>
        </w:tc>
        <w:tc>
          <w:tcPr>
            <w:tcW w:w="1214" w:type="pct"/>
            <w:vMerge/>
            <w:shd w:val="clear" w:color="auto" w:fill="FFFFFF"/>
            <w:vAlign w:val="center"/>
          </w:tcPr>
          <w:p w14:paraId="124255A5" w14:textId="77777777" w:rsidR="003E2DE7" w:rsidRPr="009578CC" w:rsidRDefault="003E2DE7" w:rsidP="00A7342E">
            <w:pPr>
              <w:jc w:val="center"/>
              <w:rPr>
                <w:sz w:val="20"/>
                <w:szCs w:val="20"/>
              </w:rPr>
            </w:pPr>
          </w:p>
        </w:tc>
        <w:tc>
          <w:tcPr>
            <w:tcW w:w="1678" w:type="pct"/>
            <w:shd w:val="clear" w:color="auto" w:fill="FFFFFF"/>
            <w:vAlign w:val="center"/>
          </w:tcPr>
          <w:p w14:paraId="15DC50D1"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01.07.2021 по 31.12.2021</w:t>
            </w:r>
          </w:p>
        </w:tc>
        <w:tc>
          <w:tcPr>
            <w:tcW w:w="745" w:type="pct"/>
            <w:shd w:val="clear" w:color="auto" w:fill="FFFFFF"/>
            <w:vAlign w:val="center"/>
          </w:tcPr>
          <w:p w14:paraId="40152C68" w14:textId="77777777" w:rsidR="003E2DE7" w:rsidRPr="009578CC" w:rsidRDefault="003E2DE7" w:rsidP="00A7342E">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2 821,08</w:t>
            </w:r>
          </w:p>
        </w:tc>
      </w:tr>
      <w:tr w:rsidR="003E2DE7" w:rsidRPr="009578CC" w14:paraId="49F4887C" w14:textId="77777777" w:rsidTr="00A7342E">
        <w:trPr>
          <w:trHeight w:val="57"/>
        </w:trPr>
        <w:tc>
          <w:tcPr>
            <w:tcW w:w="1363" w:type="pct"/>
            <w:vMerge/>
            <w:shd w:val="clear" w:color="auto" w:fill="FFFFFF"/>
            <w:vAlign w:val="center"/>
          </w:tcPr>
          <w:p w14:paraId="7079622D" w14:textId="77777777" w:rsidR="003E2DE7" w:rsidRPr="009578CC" w:rsidRDefault="003E2DE7" w:rsidP="00A7342E">
            <w:pPr>
              <w:rPr>
                <w:sz w:val="20"/>
                <w:szCs w:val="20"/>
              </w:rPr>
            </w:pPr>
          </w:p>
        </w:tc>
        <w:tc>
          <w:tcPr>
            <w:tcW w:w="1214" w:type="pct"/>
            <w:vMerge w:val="restart"/>
            <w:shd w:val="clear" w:color="auto" w:fill="FFFFFF"/>
            <w:vAlign w:val="center"/>
          </w:tcPr>
          <w:p w14:paraId="7BB84CDC"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2022</w:t>
            </w:r>
          </w:p>
        </w:tc>
        <w:tc>
          <w:tcPr>
            <w:tcW w:w="1678" w:type="pct"/>
            <w:shd w:val="clear" w:color="auto" w:fill="FFFFFF"/>
            <w:vAlign w:val="center"/>
          </w:tcPr>
          <w:p w14:paraId="68697F24"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01.01.2022 по 30.06.2022</w:t>
            </w:r>
          </w:p>
        </w:tc>
        <w:tc>
          <w:tcPr>
            <w:tcW w:w="745" w:type="pct"/>
            <w:shd w:val="clear" w:color="auto" w:fill="FFFFFF"/>
            <w:vAlign w:val="center"/>
          </w:tcPr>
          <w:p w14:paraId="323F8596" w14:textId="77777777" w:rsidR="003E2DE7" w:rsidRPr="009578CC" w:rsidRDefault="003E2DE7" w:rsidP="00A7342E">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2 821,08</w:t>
            </w:r>
          </w:p>
        </w:tc>
      </w:tr>
      <w:tr w:rsidR="003E2DE7" w:rsidRPr="009578CC" w14:paraId="113ED1B8" w14:textId="77777777" w:rsidTr="00A7342E">
        <w:trPr>
          <w:trHeight w:val="57"/>
        </w:trPr>
        <w:tc>
          <w:tcPr>
            <w:tcW w:w="1363" w:type="pct"/>
            <w:vMerge/>
            <w:shd w:val="clear" w:color="auto" w:fill="FFFFFF"/>
            <w:vAlign w:val="center"/>
          </w:tcPr>
          <w:p w14:paraId="4524D157" w14:textId="77777777" w:rsidR="003E2DE7" w:rsidRPr="009578CC" w:rsidRDefault="003E2DE7" w:rsidP="00A7342E">
            <w:pPr>
              <w:rPr>
                <w:sz w:val="20"/>
                <w:szCs w:val="20"/>
              </w:rPr>
            </w:pPr>
          </w:p>
        </w:tc>
        <w:tc>
          <w:tcPr>
            <w:tcW w:w="1214" w:type="pct"/>
            <w:vMerge/>
            <w:shd w:val="clear" w:color="auto" w:fill="FFFFFF"/>
            <w:vAlign w:val="center"/>
          </w:tcPr>
          <w:p w14:paraId="307FDDB5" w14:textId="77777777" w:rsidR="003E2DE7" w:rsidRPr="009578CC" w:rsidRDefault="003E2DE7" w:rsidP="00A7342E">
            <w:pPr>
              <w:jc w:val="center"/>
              <w:rPr>
                <w:sz w:val="20"/>
                <w:szCs w:val="20"/>
              </w:rPr>
            </w:pPr>
          </w:p>
        </w:tc>
        <w:tc>
          <w:tcPr>
            <w:tcW w:w="1678" w:type="pct"/>
            <w:shd w:val="clear" w:color="auto" w:fill="FFFFFF"/>
            <w:vAlign w:val="center"/>
          </w:tcPr>
          <w:p w14:paraId="34694032"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01.07.2022 по 31.12.2022</w:t>
            </w:r>
          </w:p>
        </w:tc>
        <w:tc>
          <w:tcPr>
            <w:tcW w:w="745" w:type="pct"/>
            <w:shd w:val="clear" w:color="auto" w:fill="FFFFFF"/>
            <w:vAlign w:val="center"/>
          </w:tcPr>
          <w:p w14:paraId="44D09707" w14:textId="77777777" w:rsidR="003E2DE7" w:rsidRPr="009578CC" w:rsidRDefault="003E2DE7" w:rsidP="00A7342E">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2 897,64</w:t>
            </w:r>
          </w:p>
        </w:tc>
      </w:tr>
      <w:tr w:rsidR="003E2DE7" w:rsidRPr="009578CC" w14:paraId="6429EE69" w14:textId="77777777" w:rsidTr="00A7342E">
        <w:trPr>
          <w:trHeight w:val="57"/>
        </w:trPr>
        <w:tc>
          <w:tcPr>
            <w:tcW w:w="1363" w:type="pct"/>
            <w:vMerge/>
            <w:shd w:val="clear" w:color="auto" w:fill="FFFFFF"/>
            <w:vAlign w:val="center"/>
          </w:tcPr>
          <w:p w14:paraId="32004215" w14:textId="77777777" w:rsidR="003E2DE7" w:rsidRPr="009578CC" w:rsidRDefault="003E2DE7" w:rsidP="00A7342E">
            <w:pPr>
              <w:rPr>
                <w:sz w:val="20"/>
                <w:szCs w:val="20"/>
              </w:rPr>
            </w:pPr>
          </w:p>
        </w:tc>
        <w:tc>
          <w:tcPr>
            <w:tcW w:w="1214" w:type="pct"/>
            <w:vMerge w:val="restart"/>
            <w:shd w:val="clear" w:color="auto" w:fill="FFFFFF"/>
            <w:vAlign w:val="center"/>
          </w:tcPr>
          <w:p w14:paraId="4EF3E8FC"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2023</w:t>
            </w:r>
          </w:p>
        </w:tc>
        <w:tc>
          <w:tcPr>
            <w:tcW w:w="1678" w:type="pct"/>
            <w:shd w:val="clear" w:color="auto" w:fill="FFFFFF"/>
            <w:vAlign w:val="center"/>
          </w:tcPr>
          <w:p w14:paraId="7E3DDEB7"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01.01.2023 по 30.06.2023</w:t>
            </w:r>
          </w:p>
        </w:tc>
        <w:tc>
          <w:tcPr>
            <w:tcW w:w="745" w:type="pct"/>
            <w:shd w:val="clear" w:color="auto" w:fill="FFFFFF"/>
            <w:vAlign w:val="center"/>
          </w:tcPr>
          <w:p w14:paraId="26960426" w14:textId="77777777" w:rsidR="003E2DE7" w:rsidRPr="009578CC" w:rsidRDefault="003E2DE7" w:rsidP="00A7342E">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2 897,64</w:t>
            </w:r>
          </w:p>
        </w:tc>
      </w:tr>
      <w:tr w:rsidR="003E2DE7" w:rsidRPr="009578CC" w14:paraId="0B40B048" w14:textId="77777777" w:rsidTr="00A7342E">
        <w:trPr>
          <w:trHeight w:val="57"/>
        </w:trPr>
        <w:tc>
          <w:tcPr>
            <w:tcW w:w="1363" w:type="pct"/>
            <w:vMerge/>
            <w:shd w:val="clear" w:color="auto" w:fill="FFFFFF"/>
            <w:vAlign w:val="center"/>
          </w:tcPr>
          <w:p w14:paraId="37AC0C5C" w14:textId="77777777" w:rsidR="003E2DE7" w:rsidRPr="009578CC" w:rsidRDefault="003E2DE7" w:rsidP="00A7342E">
            <w:pPr>
              <w:rPr>
                <w:sz w:val="20"/>
                <w:szCs w:val="20"/>
              </w:rPr>
            </w:pPr>
          </w:p>
        </w:tc>
        <w:tc>
          <w:tcPr>
            <w:tcW w:w="1214" w:type="pct"/>
            <w:vMerge/>
            <w:shd w:val="clear" w:color="auto" w:fill="FFFFFF"/>
            <w:vAlign w:val="center"/>
          </w:tcPr>
          <w:p w14:paraId="5E62F392" w14:textId="77777777" w:rsidR="003E2DE7" w:rsidRPr="009578CC" w:rsidRDefault="003E2DE7" w:rsidP="00A7342E">
            <w:pPr>
              <w:rPr>
                <w:sz w:val="20"/>
                <w:szCs w:val="20"/>
              </w:rPr>
            </w:pPr>
          </w:p>
        </w:tc>
        <w:tc>
          <w:tcPr>
            <w:tcW w:w="1678" w:type="pct"/>
            <w:shd w:val="clear" w:color="auto" w:fill="FFFFFF"/>
            <w:vAlign w:val="center"/>
          </w:tcPr>
          <w:p w14:paraId="15271331" w14:textId="77777777" w:rsidR="003E2DE7" w:rsidRPr="009578CC" w:rsidRDefault="003E2DE7" w:rsidP="00A7342E">
            <w:pPr>
              <w:pStyle w:val="2fb"/>
              <w:shd w:val="clear" w:color="auto" w:fill="auto"/>
              <w:spacing w:line="240" w:lineRule="auto"/>
              <w:jc w:val="center"/>
              <w:rPr>
                <w:sz w:val="20"/>
                <w:szCs w:val="20"/>
              </w:rPr>
            </w:pPr>
            <w:r w:rsidRPr="009578CC">
              <w:rPr>
                <w:rStyle w:val="215pt0"/>
                <w:sz w:val="20"/>
                <w:szCs w:val="20"/>
              </w:rPr>
              <w:t>с 01.07.2023 по 31.12.2023</w:t>
            </w:r>
          </w:p>
        </w:tc>
        <w:tc>
          <w:tcPr>
            <w:tcW w:w="745" w:type="pct"/>
            <w:shd w:val="clear" w:color="auto" w:fill="FFFFFF"/>
            <w:vAlign w:val="center"/>
          </w:tcPr>
          <w:p w14:paraId="1717E88A" w14:textId="77777777" w:rsidR="003E2DE7" w:rsidRPr="009578CC" w:rsidRDefault="003E2DE7" w:rsidP="00A7342E">
            <w:pPr>
              <w:pStyle w:val="2fb"/>
              <w:shd w:val="clear" w:color="auto" w:fill="auto"/>
              <w:spacing w:line="240" w:lineRule="auto"/>
              <w:jc w:val="center"/>
              <w:rPr>
                <w:sz w:val="20"/>
                <w:szCs w:val="20"/>
              </w:rPr>
            </w:pPr>
            <w:r w:rsidRPr="009578CC">
              <w:rPr>
                <w:rStyle w:val="2Arial17pt"/>
                <w:rFonts w:ascii="Times New Roman" w:hAnsi="Times New Roman" w:cs="Times New Roman"/>
                <w:sz w:val="20"/>
                <w:szCs w:val="20"/>
              </w:rPr>
              <w:t>2 976,60</w:t>
            </w:r>
          </w:p>
        </w:tc>
      </w:tr>
    </w:tbl>
    <w:p w14:paraId="32FF4BF5" w14:textId="76ED807F" w:rsidR="00540F83" w:rsidRDefault="00540F83" w:rsidP="000D229F">
      <w:pPr>
        <w:rPr>
          <w:lang w:eastAsia="en-US"/>
        </w:rPr>
      </w:pPr>
    </w:p>
    <w:p w14:paraId="226BA9DC" w14:textId="063EF54D" w:rsidR="003E2DE7" w:rsidRDefault="00AD0B1C" w:rsidP="00A82317">
      <w:pPr>
        <w:pStyle w:val="afffffffe"/>
      </w:pPr>
      <w:r>
        <w:t>И</w:t>
      </w:r>
      <w:r w:rsidRPr="00644F67">
        <w:t xml:space="preserve">зменений в утвержденных ценах (тарифах), устанавливаемых органами исполнительной власти субъекта Российской Федерации, за период, предшествующий актуализации </w:t>
      </w:r>
      <w:r w:rsidRPr="00FF4845">
        <w:t>схемы теплоснабжения</w:t>
      </w:r>
      <w:r>
        <w:t xml:space="preserve"> не зафиксировано.</w:t>
      </w:r>
      <w:r w:rsidR="003E2DE7">
        <w:br w:type="page"/>
      </w:r>
    </w:p>
    <w:p w14:paraId="5ECC62F6" w14:textId="310AB1FE" w:rsidR="00C2547D" w:rsidRPr="002E53E7" w:rsidRDefault="00C2547D" w:rsidP="00A83A8E">
      <w:pPr>
        <w:pStyle w:val="22"/>
      </w:pPr>
      <w:bookmarkStart w:id="314" w:name="_Toc73624619"/>
      <w:r w:rsidRPr="002E53E7">
        <w:t>Часть</w:t>
      </w:r>
      <w:r w:rsidR="00A83A8E" w:rsidRPr="00A83A8E">
        <w:t xml:space="preserve"> 12</w:t>
      </w:r>
      <w:r w:rsidR="005141DC" w:rsidRPr="002E53E7">
        <w:t>.</w:t>
      </w:r>
      <w:r w:rsidRPr="002E53E7">
        <w:t xml:space="preserve"> Описание существующих технических и технологических проблем в системах теплоснабжения </w:t>
      </w:r>
      <w:r w:rsidRPr="00595C3B">
        <w:t>поселен</w:t>
      </w:r>
      <w:r w:rsidRPr="002E53E7">
        <w:t>ия</w:t>
      </w:r>
      <w:bookmarkEnd w:id="282"/>
      <w:r w:rsidR="00A83A8E">
        <w:t>, городского округа</w:t>
      </w:r>
      <w:bookmarkEnd w:id="314"/>
    </w:p>
    <w:p w14:paraId="7A07C58E" w14:textId="4C776BB9" w:rsidR="00770142" w:rsidRPr="002E53E7" w:rsidRDefault="00A83A8E" w:rsidP="00A83A8E">
      <w:pPr>
        <w:pStyle w:val="32"/>
      </w:pPr>
      <w:bookmarkStart w:id="315" w:name="_Toc73624620"/>
      <w:r w:rsidRPr="00A83A8E">
        <w:t>Описание существующих проблем организации безопасного, качественного и надежного теплоснабжения (перечень причин, приводящих к снижению качества и надежности теплоснабжения, включая проблемы в работе теплопотребляющих установок потребителей)</w:t>
      </w:r>
      <w:bookmarkEnd w:id="315"/>
    </w:p>
    <w:p w14:paraId="0803D532" w14:textId="77777777" w:rsidR="000C29CD" w:rsidRPr="0059132E" w:rsidRDefault="000C29CD" w:rsidP="00052397">
      <w:pPr>
        <w:pStyle w:val="Maximyz0"/>
      </w:pPr>
      <w:r w:rsidRPr="0059132E">
        <w:t xml:space="preserve">В качестве основного направления развития системы транспорта теплоносителя в </w:t>
      </w:r>
      <w:r>
        <w:t>городском</w:t>
      </w:r>
      <w:r w:rsidRPr="0059132E">
        <w:t xml:space="preserve"> поселении </w:t>
      </w:r>
      <w:r>
        <w:t>Лотошино</w:t>
      </w:r>
      <w:r w:rsidRPr="0059132E">
        <w:t xml:space="preserve"> рассматривается реконструкция тепловых сетей, выработавших свой эксплуатационный ресурс, с использованием предизолированных в заводских условиях трубопроводов с эффективными теплоизоляционными материалами (предварительно изолированным пенополиуретаном (ППУ изоляция) или с использованием пенополимерминеральной изоляции (ППМ изоляция)).</w:t>
      </w:r>
    </w:p>
    <w:p w14:paraId="16169DBB" w14:textId="2ECC27EA" w:rsidR="000C29CD" w:rsidRPr="0059132E" w:rsidRDefault="00052397" w:rsidP="00052397">
      <w:pPr>
        <w:pStyle w:val="Maximyz0"/>
      </w:pPr>
      <w:r>
        <w:t>П</w:t>
      </w:r>
      <w:r w:rsidR="000C29CD" w:rsidRPr="0059132E">
        <w:t>редусматривается поэтапная замена все участков тепловых сетей поселка, выработавших нормативный срок эксплуатации (25 лет) с использованием ППМ-изоляции.</w:t>
      </w:r>
    </w:p>
    <w:p w14:paraId="7CADDC1B" w14:textId="77777777" w:rsidR="000C29CD" w:rsidRPr="0059132E" w:rsidRDefault="000C29CD" w:rsidP="00052397">
      <w:pPr>
        <w:pStyle w:val="Maximyz0"/>
      </w:pPr>
      <w:r w:rsidRPr="0059132E">
        <w:t>Предлагаемое мероприятие направлено на повышение надежности системы централизованного теплоснабжения и снижение тепловых потерь при транспортировке теплоносителя.</w:t>
      </w:r>
    </w:p>
    <w:p w14:paraId="34E1FB75" w14:textId="5BACE2A7" w:rsidR="000C29CD" w:rsidRPr="0059132E" w:rsidRDefault="000C29CD" w:rsidP="00052397">
      <w:pPr>
        <w:pStyle w:val="Maximyz0"/>
      </w:pPr>
      <w:r w:rsidRPr="0059132E">
        <w:t xml:space="preserve">На момент </w:t>
      </w:r>
      <w:r w:rsidR="00052397">
        <w:t>актуализации</w:t>
      </w:r>
      <w:r w:rsidRPr="0059132E">
        <w:t xml:space="preserve"> Схемы теплоснабжения большинство трубопроводов, находящихся в эксплуатации </w:t>
      </w:r>
      <w:r w:rsidR="00052397">
        <w:t>МП «</w:t>
      </w:r>
      <w:r w:rsidR="00E36939">
        <w:t>Лотошинское ЖКХ</w:t>
      </w:r>
      <w:r w:rsidR="00052397">
        <w:t>»</w:t>
      </w:r>
      <w:r w:rsidRPr="0059132E">
        <w:t>, имеют срок службы,</w:t>
      </w:r>
      <w:r>
        <w:t xml:space="preserve"> близкий к нормативному или</w:t>
      </w:r>
      <w:r w:rsidRPr="0059132E">
        <w:t xml:space="preserve"> превышающий </w:t>
      </w:r>
      <w:r>
        <w:t>его</w:t>
      </w:r>
      <w:r w:rsidRPr="0059132E">
        <w:t xml:space="preserve">. Год ввода в эксплуатацию некоторых тепловых сетей </w:t>
      </w:r>
      <w:r w:rsidRPr="00C22B8D">
        <w:t>1959-1989 год.</w:t>
      </w:r>
      <w:r w:rsidRPr="00D00237">
        <w:t xml:space="preserve"> </w:t>
      </w:r>
      <w:r w:rsidRPr="0059132E">
        <w:t>По данным эксплуатирующей организации тепловые сети имеют высокую степень износа 60÷</w:t>
      </w:r>
      <w:r w:rsidR="00052397">
        <w:t>9</w:t>
      </w:r>
      <w:r w:rsidRPr="0059132E">
        <w:t xml:space="preserve">0%. Главной проблемой повышения качества и надежности теплоснабжения потребителей остается высокая изношенность тепловых сетей и использование низкоэффективной тепловой изоляции. </w:t>
      </w:r>
    </w:p>
    <w:p w14:paraId="5C7896E3" w14:textId="77777777" w:rsidR="000C29CD" w:rsidRPr="0059132E" w:rsidRDefault="000C29CD" w:rsidP="00052397">
      <w:pPr>
        <w:pStyle w:val="Maximyz0"/>
      </w:pPr>
      <w:r w:rsidRPr="0059132E">
        <w:t>Превышение нормативного срока эксплуатации неизбежно приводит и к росту затрат на проведение аварийно-восстановительных работ.</w:t>
      </w:r>
    </w:p>
    <w:p w14:paraId="19416513" w14:textId="571E0C55" w:rsidR="000C29CD" w:rsidRDefault="000C29CD" w:rsidP="00052397">
      <w:pPr>
        <w:pStyle w:val="Maximyz0"/>
      </w:pPr>
      <w:r w:rsidRPr="0059132E">
        <w:t xml:space="preserve">Мероприятием предлагается заменить все сети, находящиеся в эксплуатации </w:t>
      </w:r>
      <w:r w:rsidR="00052397">
        <w:t>МП «</w:t>
      </w:r>
      <w:r w:rsidR="00E36939">
        <w:t>Лотошинское ЖКХ</w:t>
      </w:r>
      <w:r w:rsidR="00052397">
        <w:t>»</w:t>
      </w:r>
      <w:r w:rsidRPr="0059132E">
        <w:t>, со сроком службы, превышающий нормативный</w:t>
      </w:r>
      <w:r>
        <w:t>.</w:t>
      </w:r>
      <w:r w:rsidRPr="0059132E">
        <w:t xml:space="preserve"> </w:t>
      </w:r>
    </w:p>
    <w:p w14:paraId="7CCF3EE0" w14:textId="77777777" w:rsidR="000C29CD" w:rsidRPr="0059132E" w:rsidRDefault="000C29CD" w:rsidP="00052397">
      <w:pPr>
        <w:pStyle w:val="Maximyz0"/>
      </w:pPr>
      <w:r w:rsidRPr="0059132E">
        <w:t>Для разработки мероприятия по реконструкции трубопроводов тепловых сетей необходимо задаться темпом реконструкции.</w:t>
      </w:r>
    </w:p>
    <w:p w14:paraId="5BF1D69B" w14:textId="77777777" w:rsidR="00770142" w:rsidRPr="002E53E7" w:rsidRDefault="00770142" w:rsidP="001B7A65">
      <w:pPr>
        <w:ind w:firstLine="720"/>
        <w:jc w:val="both"/>
        <w:rPr>
          <w:lang w:eastAsia="en-US"/>
        </w:rPr>
      </w:pPr>
    </w:p>
    <w:p w14:paraId="56DEB224" w14:textId="13567E06" w:rsidR="00770142" w:rsidRPr="002E53E7" w:rsidRDefault="001F2808" w:rsidP="00A83A8E">
      <w:pPr>
        <w:pStyle w:val="32"/>
      </w:pPr>
      <w:bookmarkStart w:id="316" w:name="_Toc73624621"/>
      <w:r w:rsidRPr="002E53E7">
        <w:t>Описание существующих проблем развития систем теплоснабжения</w:t>
      </w:r>
      <w:bookmarkEnd w:id="316"/>
    </w:p>
    <w:p w14:paraId="27FC13BA" w14:textId="545A87C6" w:rsidR="00E45BBC" w:rsidRDefault="00E45BBC" w:rsidP="00E45BBC">
      <w:pPr>
        <w:pStyle w:val="Maximyz0"/>
      </w:pPr>
      <w:r>
        <w:rPr>
          <w:color w:val="000000"/>
        </w:rPr>
        <w:t>В с</w:t>
      </w:r>
      <w:r>
        <w:t xml:space="preserve">истеме централизованного теплоснабжения </w:t>
      </w:r>
      <w:r w:rsidR="00932490">
        <w:t>г</w:t>
      </w:r>
      <w:r w:rsidR="00882783">
        <w:t>ородского округа Лотошино</w:t>
      </w:r>
      <w:r>
        <w:t xml:space="preserve"> эксплуатируется </w:t>
      </w:r>
      <w:r w:rsidR="000C29CD">
        <w:t xml:space="preserve">23 </w:t>
      </w:r>
      <w:r>
        <w:t xml:space="preserve">котельные и тепловые сети </w:t>
      </w:r>
      <w:r w:rsidRPr="003B33DE">
        <w:t>М</w:t>
      </w:r>
      <w:r>
        <w:t xml:space="preserve">униципального предприятия </w:t>
      </w:r>
      <w:r w:rsidRPr="003B33DE">
        <w:t>«</w:t>
      </w:r>
      <w:r w:rsidR="00E36939">
        <w:t>Лотошинское ЖКХ</w:t>
      </w:r>
      <w:r>
        <w:t xml:space="preserve">» с объемом теплоснабжения </w:t>
      </w:r>
      <w:r w:rsidR="00932490">
        <w:t>90,5</w:t>
      </w:r>
      <w:r w:rsidRPr="006C2D19">
        <w:t>%</w:t>
      </w:r>
      <w:r>
        <w:t xml:space="preserve"> и </w:t>
      </w:r>
      <w:r w:rsidR="000C29CD">
        <w:t>одна</w:t>
      </w:r>
      <w:r>
        <w:t xml:space="preserve"> </w:t>
      </w:r>
      <w:r w:rsidR="000C29CD">
        <w:t xml:space="preserve">ведомственная </w:t>
      </w:r>
      <w:r>
        <w:t>котельн</w:t>
      </w:r>
      <w:r w:rsidR="000C29CD">
        <w:t>ая</w:t>
      </w:r>
      <w:r w:rsidRPr="006C410D">
        <w:t xml:space="preserve"> </w:t>
      </w:r>
      <w:r>
        <w:t xml:space="preserve">с объемом теплоснабжения </w:t>
      </w:r>
      <w:r w:rsidR="000C29CD">
        <w:t>9,5</w:t>
      </w:r>
      <w:r w:rsidRPr="006C2D19">
        <w:t>%</w:t>
      </w:r>
      <w:r>
        <w:t>. Тепловые сети для транспортировки тепловой энергии от ведомственн</w:t>
      </w:r>
      <w:r w:rsidR="000C29CD">
        <w:t>ой котельной</w:t>
      </w:r>
      <w:r>
        <w:t xml:space="preserve"> та</w:t>
      </w:r>
      <w:r w:rsidR="000C29CD">
        <w:t>кже находятся на обслуживании М</w:t>
      </w:r>
      <w:r>
        <w:t xml:space="preserve">П </w:t>
      </w:r>
      <w:r w:rsidR="000C29CD">
        <w:t>«</w:t>
      </w:r>
      <w:r w:rsidR="00E36939">
        <w:t>Лотошинское ЖКХ</w:t>
      </w:r>
      <w:r w:rsidR="000C29CD">
        <w:t>»</w:t>
      </w:r>
      <w:r>
        <w:t>.</w:t>
      </w:r>
    </w:p>
    <w:p w14:paraId="0C8D7C13" w14:textId="77777777" w:rsidR="00E45BBC" w:rsidRDefault="00E45BBC" w:rsidP="00E45BBC">
      <w:pPr>
        <w:pStyle w:val="Maximyz0"/>
      </w:pPr>
      <w:r>
        <w:t>Присутствие в системе централизованного теплоснабжения, как муниципальных, так и ведомственных источников тепловой энергии и тепловых сетей, определяет 2 основных типа систем управления теплоснабжением:</w:t>
      </w:r>
    </w:p>
    <w:p w14:paraId="2ADD8C8B" w14:textId="7D281D2E" w:rsidR="00E45BBC" w:rsidRDefault="00E45BBC" w:rsidP="00E45BBC">
      <w:pPr>
        <w:pStyle w:val="Maximyz0"/>
      </w:pPr>
      <w:r>
        <w:t xml:space="preserve">1) администрация </w:t>
      </w:r>
      <w:r w:rsidR="000C29CD">
        <w:t>г</w:t>
      </w:r>
      <w:r w:rsidR="00882783">
        <w:t>ородского округа Лотошино</w:t>
      </w:r>
      <w:r>
        <w:t xml:space="preserve"> и подчиненный ей руководитель муниципального теплоснабжающего предприятия;</w:t>
      </w:r>
    </w:p>
    <w:p w14:paraId="10656759" w14:textId="77777777" w:rsidR="00E45BBC" w:rsidRDefault="00E45BBC" w:rsidP="00E45BBC">
      <w:pPr>
        <w:pStyle w:val="Maximyz0"/>
      </w:pPr>
      <w:r>
        <w:t>2) руководящие органы немуниципальных (ведомственных) теплоснабжающих предприятий.</w:t>
      </w:r>
    </w:p>
    <w:p w14:paraId="1D3A7350" w14:textId="77777777" w:rsidR="00E45BBC" w:rsidRDefault="00E45BBC" w:rsidP="00E45BBC">
      <w:pPr>
        <w:pStyle w:val="Maximyz0"/>
      </w:pPr>
      <w:r>
        <w:t>Цель создания любой централизованной системы теплоснабжения – обеспечение качественного, надежного теплоснабжения за минимальную цену. Эта цель, устраивающая потребителей, граждан, администрацию и политиков. Такая же цель должна быть и у системы управления теплоснабжением.</w:t>
      </w:r>
    </w:p>
    <w:p w14:paraId="70A2B128" w14:textId="616AAE9F" w:rsidR="00E45BBC" w:rsidRPr="000978F1" w:rsidRDefault="000C29CD" w:rsidP="00E45BBC">
      <w:pPr>
        <w:pStyle w:val="Maximyz0"/>
      </w:pPr>
      <w:r>
        <w:t>Т</w:t>
      </w:r>
      <w:r w:rsidR="00E45BBC" w:rsidRPr="000978F1">
        <w:t>ехнические и технологические вопросы качественного теплоснабжения решаются в плановом порядке с целью по</w:t>
      </w:r>
      <w:r w:rsidR="00E45BBC">
        <w:t>вышения качества теплоснабжения на основании разработанных целевых программ и планов:</w:t>
      </w:r>
    </w:p>
    <w:p w14:paraId="2C735181" w14:textId="77777777" w:rsidR="00E45BBC" w:rsidRPr="000978F1" w:rsidRDefault="00E45BBC" w:rsidP="00E45BBC">
      <w:pPr>
        <w:pStyle w:val="Maximyz0"/>
        <w:rPr>
          <w:noProof/>
          <w:color w:val="000000"/>
        </w:rPr>
      </w:pPr>
      <w:r w:rsidRPr="000978F1">
        <w:rPr>
          <w:noProof/>
          <w:color w:val="000000"/>
        </w:rPr>
        <w:t>1. Производственная программа с ежемесячными планами работ по капитальному, текущему ремонтам, модернизации, реконструкции и строительству объектов инженерной инфраструктуры.</w:t>
      </w:r>
    </w:p>
    <w:p w14:paraId="5F0A9302" w14:textId="77777777" w:rsidR="00E45BBC" w:rsidRPr="000978F1" w:rsidRDefault="00E45BBC" w:rsidP="00E45BBC">
      <w:pPr>
        <w:pStyle w:val="Maximyz0"/>
        <w:rPr>
          <w:noProof/>
          <w:color w:val="000000"/>
        </w:rPr>
      </w:pPr>
      <w:r w:rsidRPr="000978F1">
        <w:rPr>
          <w:noProof/>
          <w:color w:val="000000"/>
        </w:rPr>
        <w:t>2. Инвестиционные программы с разделами: по развитию системы теплоснабжения и водопровод</w:t>
      </w:r>
      <w:r>
        <w:rPr>
          <w:noProof/>
          <w:color w:val="000000"/>
        </w:rPr>
        <w:t>но – канализационному хозяйству.</w:t>
      </w:r>
    </w:p>
    <w:p w14:paraId="33B6A911" w14:textId="77777777" w:rsidR="00E45BBC" w:rsidRPr="000978F1" w:rsidRDefault="00E45BBC" w:rsidP="00E45BBC">
      <w:pPr>
        <w:pStyle w:val="Maximyz0"/>
        <w:rPr>
          <w:noProof/>
          <w:color w:val="000000"/>
        </w:rPr>
      </w:pPr>
      <w:r w:rsidRPr="000978F1">
        <w:rPr>
          <w:noProof/>
          <w:color w:val="000000"/>
        </w:rPr>
        <w:t xml:space="preserve">3. Программы повышения энергоэффективности и энергосбережения. </w:t>
      </w:r>
    </w:p>
    <w:p w14:paraId="0180B5E4" w14:textId="5261B1C0" w:rsidR="00E45BBC" w:rsidRPr="000978F1" w:rsidRDefault="00E45BBC" w:rsidP="00E45BBC">
      <w:pPr>
        <w:pStyle w:val="Maximyz0"/>
        <w:rPr>
          <w:noProof/>
          <w:color w:val="000000"/>
        </w:rPr>
      </w:pPr>
      <w:r w:rsidRPr="000978F1">
        <w:rPr>
          <w:noProof/>
          <w:color w:val="000000"/>
        </w:rPr>
        <w:t xml:space="preserve">4. Комплексная программа развития </w:t>
      </w:r>
      <w:r w:rsidR="000C29CD">
        <w:rPr>
          <w:noProof/>
          <w:color w:val="000000"/>
        </w:rPr>
        <w:t>г</w:t>
      </w:r>
      <w:r w:rsidR="00882783">
        <w:rPr>
          <w:noProof/>
          <w:color w:val="000000"/>
        </w:rPr>
        <w:t>ородского округа Лотошино</w:t>
      </w:r>
      <w:r w:rsidRPr="000978F1">
        <w:rPr>
          <w:noProof/>
          <w:color w:val="000000"/>
        </w:rPr>
        <w:t>.</w:t>
      </w:r>
    </w:p>
    <w:p w14:paraId="41CE8E98" w14:textId="77777777" w:rsidR="00E45BBC" w:rsidRPr="000978F1" w:rsidRDefault="00E45BBC" w:rsidP="00E45BBC">
      <w:pPr>
        <w:pStyle w:val="Maximyz0"/>
        <w:rPr>
          <w:noProof/>
          <w:color w:val="000000"/>
        </w:rPr>
      </w:pPr>
      <w:r w:rsidRPr="000978F1">
        <w:rPr>
          <w:noProof/>
          <w:color w:val="000000"/>
        </w:rPr>
        <w:t>5. Планы планово-профилактических ремонтов.</w:t>
      </w:r>
    </w:p>
    <w:p w14:paraId="2C4141DA" w14:textId="3A167542" w:rsidR="00E45BBC" w:rsidRDefault="00E45BBC" w:rsidP="00E45BBC">
      <w:pPr>
        <w:pStyle w:val="Maximyz0"/>
      </w:pPr>
      <w:r w:rsidRPr="000978F1">
        <w:rPr>
          <w:noProof/>
        </w:rPr>
        <w:t xml:space="preserve">Разработка </w:t>
      </w:r>
      <w:r w:rsidRPr="000978F1">
        <w:t>Программ</w:t>
      </w:r>
      <w:r w:rsidR="000C29CD">
        <w:t xml:space="preserve"> должна </w:t>
      </w:r>
      <w:r w:rsidRPr="000978F1">
        <w:t>производи</w:t>
      </w:r>
      <w:r w:rsidR="000C29CD">
        <w:t>тся</w:t>
      </w:r>
      <w:r w:rsidRPr="000978F1">
        <w:t xml:space="preserve"> на основании следующих данных:</w:t>
      </w:r>
    </w:p>
    <w:p w14:paraId="5E8804F6" w14:textId="77777777" w:rsidR="00E45BBC" w:rsidRDefault="00E45BBC" w:rsidP="00E45BBC">
      <w:pPr>
        <w:pStyle w:val="Maximyz0"/>
      </w:pPr>
      <w:r w:rsidRPr="000978F1">
        <w:t>- техническое состояние и износ производственных объектов;</w:t>
      </w:r>
    </w:p>
    <w:p w14:paraId="2333371F" w14:textId="77777777" w:rsidR="00E45BBC" w:rsidRDefault="00E45BBC" w:rsidP="00E45BBC">
      <w:pPr>
        <w:pStyle w:val="Maximyz0"/>
      </w:pPr>
      <w:r w:rsidRPr="000978F1">
        <w:t>- сроки эксплуатации объектов;</w:t>
      </w:r>
    </w:p>
    <w:p w14:paraId="7ED66D5C" w14:textId="77777777" w:rsidR="00E45BBC" w:rsidRDefault="00E45BBC" w:rsidP="00E45BBC">
      <w:pPr>
        <w:pStyle w:val="Maximyz0"/>
      </w:pPr>
      <w:r w:rsidRPr="000978F1">
        <w:t>- условия эксплуатации бывших ведомственных объектов, впоследствии переданных в муниципальную собственность;</w:t>
      </w:r>
    </w:p>
    <w:p w14:paraId="032E5F1B" w14:textId="1DF52442" w:rsidR="00E45BBC" w:rsidRDefault="00E45BBC" w:rsidP="00E45BBC">
      <w:pPr>
        <w:pStyle w:val="Maximyz0"/>
      </w:pPr>
      <w:r w:rsidRPr="000978F1">
        <w:t xml:space="preserve">- рациональность принятых и примененных в </w:t>
      </w:r>
      <w:r w:rsidR="000C29CD">
        <w:t>8</w:t>
      </w:r>
      <w:r w:rsidRPr="000978F1">
        <w:t xml:space="preserve">0-х - </w:t>
      </w:r>
      <w:r w:rsidR="000C29CD">
        <w:t>9</w:t>
      </w:r>
      <w:r w:rsidRPr="000978F1">
        <w:t>0-х годах проектных и технических решениях;</w:t>
      </w:r>
    </w:p>
    <w:p w14:paraId="25034BE1" w14:textId="2B28E219" w:rsidR="00E45BBC" w:rsidRDefault="00E45BBC" w:rsidP="00E45BBC">
      <w:pPr>
        <w:pStyle w:val="Maximyz0"/>
      </w:pPr>
      <w:r w:rsidRPr="000978F1">
        <w:t>- перспективы застройки город</w:t>
      </w:r>
      <w:r w:rsidR="000C29CD">
        <w:t>ского округа</w:t>
      </w:r>
      <w:r w:rsidRPr="000978F1">
        <w:t>;</w:t>
      </w:r>
    </w:p>
    <w:p w14:paraId="0A82ABA5" w14:textId="77777777" w:rsidR="00E45BBC" w:rsidRDefault="00E45BBC" w:rsidP="00E45BBC">
      <w:pPr>
        <w:pStyle w:val="Maximyz0"/>
      </w:pPr>
      <w:r w:rsidRPr="000978F1">
        <w:t>- данные наладочных испытаний, а также – экспертиза и обследование технического состояния объектов;</w:t>
      </w:r>
    </w:p>
    <w:p w14:paraId="51FF8633" w14:textId="77777777" w:rsidR="00E45BBC" w:rsidRDefault="00E45BBC" w:rsidP="00E45BBC">
      <w:pPr>
        <w:pStyle w:val="Maximyz0"/>
      </w:pPr>
      <w:r w:rsidRPr="000978F1">
        <w:t>- результаты регламентных технических испытаний объектов;</w:t>
      </w:r>
    </w:p>
    <w:p w14:paraId="52CC2147" w14:textId="77777777" w:rsidR="00E45BBC" w:rsidRDefault="00E45BBC" w:rsidP="00E45BBC">
      <w:pPr>
        <w:pStyle w:val="Maximyz0"/>
      </w:pPr>
      <w:r w:rsidRPr="000978F1">
        <w:t>- информация служб эксплуатации о работе систем централизованного тепловодоснабжения и водоотведения;</w:t>
      </w:r>
    </w:p>
    <w:p w14:paraId="7C2576F5" w14:textId="77777777" w:rsidR="00E45BBC" w:rsidRDefault="00E45BBC" w:rsidP="00E45BBC">
      <w:pPr>
        <w:pStyle w:val="Maximyz0"/>
      </w:pPr>
      <w:r w:rsidRPr="000978F1">
        <w:t>- рекомендации по наладке и регулированию систем;</w:t>
      </w:r>
    </w:p>
    <w:p w14:paraId="445190DC" w14:textId="63790CE6" w:rsidR="00E45BBC" w:rsidRDefault="00E45BBC" w:rsidP="00E45BBC">
      <w:pPr>
        <w:pStyle w:val="Maximyz0"/>
      </w:pPr>
      <w:r w:rsidRPr="000978F1">
        <w:t>- итоги прохождения осеннее – зимн</w:t>
      </w:r>
      <w:r w:rsidR="000C29CD">
        <w:t>их</w:t>
      </w:r>
      <w:r w:rsidRPr="000978F1">
        <w:t xml:space="preserve"> сезон</w:t>
      </w:r>
      <w:r w:rsidR="000C29CD">
        <w:t>ов</w:t>
      </w:r>
      <w:r w:rsidRPr="000978F1">
        <w:t>;</w:t>
      </w:r>
    </w:p>
    <w:p w14:paraId="082F2B81" w14:textId="77777777" w:rsidR="00E45BBC" w:rsidRDefault="00E45BBC" w:rsidP="00E45BBC">
      <w:pPr>
        <w:pStyle w:val="Maximyz0"/>
      </w:pPr>
      <w:r w:rsidRPr="000978F1">
        <w:t>- предписания и рекомендации Ростехнадзора;</w:t>
      </w:r>
    </w:p>
    <w:p w14:paraId="14A4B6B4" w14:textId="77777777" w:rsidR="00E45BBC" w:rsidRDefault="00E45BBC" w:rsidP="00E45BBC">
      <w:pPr>
        <w:pStyle w:val="Maximyz0"/>
      </w:pPr>
      <w:r w:rsidRPr="000978F1">
        <w:t>- обеспечение условий эксплуатации и содержания объектов в соответствии с современными требованиями, а также обеспечение соответствующих условий труда обслуживающего персонала.</w:t>
      </w:r>
    </w:p>
    <w:p w14:paraId="35A87166" w14:textId="77777777" w:rsidR="00341DB8" w:rsidRPr="002E53E7" w:rsidRDefault="00341DB8" w:rsidP="00836635">
      <w:pPr>
        <w:pStyle w:val="Maximyz0"/>
        <w:rPr>
          <w:lang w:eastAsia="en-US"/>
        </w:rPr>
      </w:pPr>
    </w:p>
    <w:p w14:paraId="2BCD8F40" w14:textId="1E4BB7B5" w:rsidR="00770142" w:rsidRPr="002E53E7" w:rsidRDefault="001F2808" w:rsidP="00A83A8E">
      <w:pPr>
        <w:pStyle w:val="32"/>
      </w:pPr>
      <w:bookmarkStart w:id="317" w:name="_Toc73624622"/>
      <w:r w:rsidRPr="002E53E7">
        <w:t>Описание существующих проблем надежного и эффективного снабжения топливом действующих систем теплоснабжения</w:t>
      </w:r>
      <w:bookmarkEnd w:id="317"/>
    </w:p>
    <w:p w14:paraId="491C8B1A" w14:textId="59A8F0A1" w:rsidR="00604012" w:rsidRDefault="00604012" w:rsidP="00604012">
      <w:pPr>
        <w:pStyle w:val="Maximyz0"/>
      </w:pPr>
      <w:r w:rsidRPr="00F01D55">
        <w:t xml:space="preserve">За </w:t>
      </w:r>
      <w:r>
        <w:t xml:space="preserve">последние 15 лет поставка природного газа для газовых котельных </w:t>
      </w:r>
      <w:r w:rsidR="00872C21">
        <w:t>г</w:t>
      </w:r>
      <w:r w:rsidR="00882783">
        <w:t>ородского округа Лотошино</w:t>
      </w:r>
      <w:r>
        <w:t xml:space="preserve"> осуществлялась в полном объеме согласно графикам поставки, установленных договорами. Перебоев в газоснабжении за этот период не зарегистрировано.</w:t>
      </w:r>
    </w:p>
    <w:p w14:paraId="671149F9" w14:textId="510E590B" w:rsidR="00604012" w:rsidRDefault="00604012" w:rsidP="00604012">
      <w:pPr>
        <w:pStyle w:val="Maximyz0"/>
        <w:rPr>
          <w:noProof/>
        </w:rPr>
      </w:pPr>
      <w:r>
        <w:t>Ежегодно по планам подготовки к очередному отопительному сезону проводится работа по с</w:t>
      </w:r>
      <w:r w:rsidRPr="00CA188F">
        <w:rPr>
          <w:noProof/>
        </w:rPr>
        <w:t>огласо</w:t>
      </w:r>
      <w:r>
        <w:rPr>
          <w:noProof/>
        </w:rPr>
        <w:t>ванию</w:t>
      </w:r>
      <w:r w:rsidRPr="00CA188F">
        <w:rPr>
          <w:noProof/>
        </w:rPr>
        <w:t xml:space="preserve"> с постащиками топливно-энергетических ресурсов объем</w:t>
      </w:r>
      <w:r>
        <w:rPr>
          <w:noProof/>
        </w:rPr>
        <w:t>ов</w:t>
      </w:r>
      <w:r w:rsidRPr="00CA188F">
        <w:rPr>
          <w:noProof/>
        </w:rPr>
        <w:t xml:space="preserve"> (лимит</w:t>
      </w:r>
      <w:r>
        <w:rPr>
          <w:noProof/>
        </w:rPr>
        <w:t>ов</w:t>
      </w:r>
      <w:r w:rsidRPr="00CA188F">
        <w:rPr>
          <w:noProof/>
        </w:rPr>
        <w:t>) потребления топлива на котельных</w:t>
      </w:r>
      <w:r w:rsidR="00F2261E">
        <w:rPr>
          <w:noProof/>
        </w:rPr>
        <w:t>.</w:t>
      </w:r>
    </w:p>
    <w:p w14:paraId="1D495554" w14:textId="77777777" w:rsidR="000F7829" w:rsidRPr="002E53E7" w:rsidRDefault="000F7829" w:rsidP="001B7A65">
      <w:pPr>
        <w:pStyle w:val="Maximyz0"/>
      </w:pPr>
    </w:p>
    <w:p w14:paraId="2B4E274C" w14:textId="47CC8F66" w:rsidR="00C2547D" w:rsidRPr="002E53E7" w:rsidRDefault="001F2808" w:rsidP="00A83A8E">
      <w:pPr>
        <w:pStyle w:val="32"/>
      </w:pPr>
      <w:bookmarkStart w:id="318" w:name="_Toc73624623"/>
      <w:r w:rsidRPr="002E53E7">
        <w:t>Анализ предписаний надзорных органов об устранении нарушений, влияющих на безопасность и надежность системы теплоснабжения</w:t>
      </w:r>
      <w:bookmarkEnd w:id="318"/>
    </w:p>
    <w:p w14:paraId="3A7E6064" w14:textId="66713846" w:rsidR="001A1551" w:rsidRPr="002E53E7" w:rsidRDefault="005D6A87" w:rsidP="001B7A65">
      <w:pPr>
        <w:pStyle w:val="Maximyz0"/>
      </w:pPr>
      <w:r w:rsidRPr="002E53E7">
        <w:rPr>
          <w:lang w:eastAsia="en-US"/>
        </w:rPr>
        <w:t>Предписаний надзорных органов об устранении нарушений, влияющих на безопасность и надежность системы теплоснабжения, нет.</w:t>
      </w:r>
    </w:p>
    <w:p w14:paraId="5C8BECBC" w14:textId="2DC8374F" w:rsidR="00EF1AD9" w:rsidRDefault="00273568" w:rsidP="001B7A65">
      <w:pPr>
        <w:pStyle w:val="Maximyz0"/>
      </w:pPr>
      <w:r w:rsidRPr="002E53E7">
        <w:t xml:space="preserve"> </w:t>
      </w:r>
    </w:p>
    <w:p w14:paraId="74FE9ECC" w14:textId="51690512" w:rsidR="00A83A8E" w:rsidRPr="002E53E7" w:rsidRDefault="00A83A8E" w:rsidP="00A83A8E">
      <w:pPr>
        <w:pStyle w:val="32"/>
      </w:pPr>
      <w:bookmarkStart w:id="319" w:name="_Toc73624624"/>
      <w:r w:rsidRPr="00FF4845">
        <w:t xml:space="preserve">Описание изменений технических и технологических проблем в системах теплоснабжения </w:t>
      </w:r>
      <w:r w:rsidRPr="00595C3B">
        <w:t>поселен</w:t>
      </w:r>
      <w:r w:rsidRPr="00FF4845">
        <w:t>ия, городского округа, произошедших в период, предшествующий актуализации схемы теплоснабжения</w:t>
      </w:r>
      <w:bookmarkEnd w:id="319"/>
    </w:p>
    <w:p w14:paraId="227B9B1A" w14:textId="67170ED7" w:rsidR="000A3101" w:rsidRPr="00A05360" w:rsidRDefault="00A82317" w:rsidP="000A3101">
      <w:pPr>
        <w:pStyle w:val="Maximyz0"/>
        <w:rPr>
          <w:lang w:eastAsia="en-US"/>
        </w:rPr>
      </w:pPr>
      <w:r>
        <w:t>И</w:t>
      </w:r>
      <w:r w:rsidRPr="00FF4845">
        <w:t>зменений технических и технологических проблем в системах теплоснабжения городского округа</w:t>
      </w:r>
      <w:r>
        <w:t xml:space="preserve"> Лотошино </w:t>
      </w:r>
      <w:r>
        <w:rPr>
          <w:lang w:eastAsia="en-US"/>
        </w:rPr>
        <w:t xml:space="preserve">Московской области за </w:t>
      </w:r>
      <w:r w:rsidRPr="00FF4845">
        <w:t>период, предшествующий актуализации схемы теплоснабжения</w:t>
      </w:r>
      <w:r>
        <w:t xml:space="preserve"> не произошло.</w:t>
      </w:r>
    </w:p>
    <w:p w14:paraId="771DBD3A" w14:textId="77777777" w:rsidR="000A3101" w:rsidRPr="002E53E7" w:rsidRDefault="000A3101" w:rsidP="000D229F">
      <w:pPr>
        <w:pStyle w:val="Maximyz0"/>
      </w:pPr>
    </w:p>
    <w:sectPr w:rsidR="000A3101" w:rsidRPr="002E53E7" w:rsidSect="0077572E">
      <w:type w:val="nextColumn"/>
      <w:pgSz w:w="11906" w:h="16838" w:code="9"/>
      <w:pgMar w:top="851" w:right="851" w:bottom="85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856A9A" w14:textId="77777777" w:rsidR="003B3D65" w:rsidRDefault="003B3D65">
      <w:r>
        <w:separator/>
      </w:r>
    </w:p>
  </w:endnote>
  <w:endnote w:type="continuationSeparator" w:id="0">
    <w:p w14:paraId="631569F8" w14:textId="77777777" w:rsidR="003B3D65" w:rsidRDefault="003B3D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2.">
    <w:altName w:val="Times New Roman"/>
    <w:panose1 w:val="00000000000000000000"/>
    <w:charset w:val="00"/>
    <w:family w:val="roman"/>
    <w:notTrueType/>
    <w:pitch w:val="default"/>
  </w:font>
  <w:font w:name="3.2.1">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EFF" w:usb1="C0007843" w:usb2="00000009" w:usb3="00000000" w:csb0="000001FF" w:csb1="00000000"/>
  </w:font>
  <w:font w:name="PragmaticaCTT">
    <w:altName w:val="Times New Roman"/>
    <w:panose1 w:val="00000000000000000000"/>
    <w:charset w:val="00"/>
    <w:family w:val="auto"/>
    <w:notTrueType/>
    <w:pitch w:val="variable"/>
    <w:sig w:usb0="00000003" w:usb1="00000000" w:usb2="00000000" w:usb3="00000000" w:csb0="00000001" w:csb1="00000000"/>
  </w:font>
  <w:font w:name="ISOCPEUR">
    <w:panose1 w:val="020B0604020202020204"/>
    <w:charset w:val="CC"/>
    <w:family w:val="swiss"/>
    <w:pitch w:val="variable"/>
    <w:sig w:usb0="00000287" w:usb1="00000000" w:usb2="00000000" w:usb3="00000000" w:csb0="0000009F" w:csb1="00000000"/>
  </w:font>
  <w:font w:name="Agency FB">
    <w:charset w:val="00"/>
    <w:family w:val="swiss"/>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Franklin Gothic Book">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ylfaen">
    <w:panose1 w:val="010A0502050306030303"/>
    <w:charset w:val="CC"/>
    <w:family w:val="roman"/>
    <w:pitch w:val="variable"/>
    <w:sig w:usb0="04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Franklin Gothic Heavy">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entury Schoolbook">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A44B" w:usb2="00000000" w:usb3="00000000" w:csb0="0000019F" w:csb1="00000000"/>
  </w:font>
  <w:font w:name="MS Reference Sans Serif">
    <w:panose1 w:val="020B0604030504040204"/>
    <w:charset w:val="CC"/>
    <w:family w:val="swiss"/>
    <w:pitch w:val="variable"/>
    <w:sig w:usb0="20000287" w:usb1="00000000"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AcademyACTT">
    <w:altName w:val="Times New Roman"/>
    <w:charset w:val="00"/>
    <w:family w:val="auto"/>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Gungsuh">
    <w:charset w:val="81"/>
    <w:family w:val="roman"/>
    <w:pitch w:val="variable"/>
    <w:sig w:usb0="B00002AF" w:usb1="69D77CFB" w:usb2="00000030" w:usb3="00000000" w:csb0="0008009F" w:csb1="00000000"/>
  </w:font>
  <w:font w:name="PetersburgC">
    <w:altName w:val="PetersburgC"/>
    <w:panose1 w:val="00000000000000000000"/>
    <w:charset w:val="CC"/>
    <w:family w:val="roman"/>
    <w:notTrueType/>
    <w:pitch w:val="default"/>
    <w:sig w:usb0="00000201" w:usb1="00000000" w:usb2="00000000" w:usb3="00000000" w:csb0="00000004" w:csb1="00000000"/>
  </w:font>
  <w:font w:name="Arial CYR">
    <w:panose1 w:val="020B0604020202020204"/>
    <w:charset w:val="CC"/>
    <w:family w:val="swiss"/>
    <w:pitch w:val="variable"/>
    <w:sig w:usb0="E0002E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inherit">
    <w:altName w:val="Times New Roman"/>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OpenSymbol">
    <w:altName w:val="Times New Roman"/>
    <w:charset w:val="00"/>
    <w:family w:val="auto"/>
    <w:pitch w:val="variable"/>
    <w:sig w:usb0="800000AF" w:usb1="1001ECEA" w:usb2="00000000" w:usb3="00000000" w:csb0="00000001" w:csb1="00000000"/>
  </w:font>
  <w:font w:name="Constantia">
    <w:panose1 w:val="02030602050306030303"/>
    <w:charset w:val="CC"/>
    <w:family w:val="roman"/>
    <w:pitch w:val="variable"/>
    <w:sig w:usb0="A00002EF" w:usb1="4000204B" w:usb2="00000000" w:usb3="00000000" w:csb0="0000019F" w:csb1="00000000"/>
  </w:font>
  <w:font w:name="Garamond">
    <w:panose1 w:val="02020404030301010803"/>
    <w:charset w:val="CC"/>
    <w:family w:val="roman"/>
    <w:pitch w:val="variable"/>
    <w:sig w:usb0="00000287" w:usb1="00000000" w:usb2="00000000" w:usb3="00000000" w:csb0="0000009F" w:csb1="00000000"/>
  </w:font>
  <w:font w:name="Franklin Gothic Demi">
    <w:charset w:val="CC"/>
    <w:family w:val="swiss"/>
    <w:pitch w:val="variable"/>
    <w:sig w:usb0="00000287" w:usb1="00000000" w:usb2="00000000" w:usb3="00000000" w:csb0="0000009F" w:csb1="00000000"/>
  </w:font>
  <w:font w:name="NTTimes/Cyrillic">
    <w:altName w:val="Times New Roman"/>
    <w:charset w:val="00"/>
    <w:family w:val="auto"/>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Lohit Hindi">
    <w:altName w:val="MS Mincho"/>
    <w:charset w:val="80"/>
    <w:family w:val="auto"/>
    <w:pitch w:val="default"/>
  </w:font>
  <w:font w:name="DejaVu Sans Mono">
    <w:panose1 w:val="020B0609030804020204"/>
    <w:charset w:val="CC"/>
    <w:family w:val="modern"/>
    <w:pitch w:val="fixed"/>
    <w:sig w:usb0="E60026FF" w:usb1="D200F9FB" w:usb2="02000028" w:usb3="00000000" w:csb0="000001DF" w:csb1="00000000"/>
  </w:font>
  <w:font w:name="Corbel">
    <w:panose1 w:val="020B0503020204020204"/>
    <w:charset w:val="CC"/>
    <w:family w:val="swiss"/>
    <w:pitch w:val="variable"/>
    <w:sig w:usb0="A00002EF" w:usb1="4000A44B" w:usb2="00000000" w:usb3="00000000" w:csb0="0000019F" w:csb1="00000000"/>
  </w:font>
  <w:font w:name="Impact">
    <w:panose1 w:val="020B080603090205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57CA0" w14:textId="77777777" w:rsidR="00B876E2" w:rsidRDefault="00B876E2" w:rsidP="0077699E">
    <w:pPr>
      <w:pStyle w:val="afff"/>
      <w:framePr w:wrap="around" w:vAnchor="text" w:hAnchor="margin" w:xAlign="center" w:y="1"/>
      <w:rPr>
        <w:rStyle w:val="affffa"/>
        <w:rFonts w:eastAsia="Calibri"/>
      </w:rPr>
    </w:pPr>
    <w:r>
      <w:rPr>
        <w:rStyle w:val="affffa"/>
        <w:rFonts w:eastAsia="Calibri"/>
      </w:rPr>
      <w:fldChar w:fldCharType="begin"/>
    </w:r>
    <w:r>
      <w:rPr>
        <w:rStyle w:val="affffa"/>
        <w:rFonts w:eastAsia="Calibri"/>
      </w:rPr>
      <w:instrText xml:space="preserve">PAGE  </w:instrText>
    </w:r>
    <w:r>
      <w:rPr>
        <w:rStyle w:val="affffa"/>
        <w:rFonts w:eastAsia="Calibri"/>
      </w:rPr>
      <w:fldChar w:fldCharType="separate"/>
    </w:r>
    <w:r>
      <w:rPr>
        <w:rStyle w:val="affffa"/>
        <w:rFonts w:eastAsia="Calibri"/>
        <w:noProof/>
      </w:rPr>
      <w:t>154</w:t>
    </w:r>
    <w:r>
      <w:rPr>
        <w:rStyle w:val="affffa"/>
        <w:rFonts w:eastAsia="Calibri"/>
      </w:rPr>
      <w:fldChar w:fldCharType="end"/>
    </w:r>
  </w:p>
  <w:p w14:paraId="36CADA45" w14:textId="77777777" w:rsidR="00B876E2" w:rsidRDefault="00B876E2">
    <w:pPr>
      <w:pStyle w:val="afff"/>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4845589"/>
      <w:docPartObj>
        <w:docPartGallery w:val="Page Numbers (Bottom of Page)"/>
        <w:docPartUnique/>
      </w:docPartObj>
    </w:sdtPr>
    <w:sdtEndPr/>
    <w:sdtContent>
      <w:p w14:paraId="276ABEFB" w14:textId="77777777" w:rsidR="00B876E2" w:rsidRDefault="00B876E2">
        <w:pPr>
          <w:pStyle w:val="afff"/>
          <w:jc w:val="center"/>
        </w:pPr>
        <w:r>
          <w:rPr>
            <w:noProof/>
          </w:rPr>
          <w:t>145</w:t>
        </w:r>
      </w:p>
    </w:sdtContent>
  </w:sdt>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2787617"/>
      <w:docPartObj>
        <w:docPartGallery w:val="Page Numbers (Bottom of Page)"/>
        <w:docPartUnique/>
      </w:docPartObj>
    </w:sdtPr>
    <w:sdtContent>
      <w:p w14:paraId="16C67137" w14:textId="77777777" w:rsidR="002A07CF" w:rsidRDefault="002A07CF">
        <w:pPr>
          <w:pStyle w:val="afff"/>
          <w:jc w:val="center"/>
        </w:pPr>
        <w:r>
          <w:rPr>
            <w:noProof/>
          </w:rPr>
          <w:t>163</w:t>
        </w:r>
      </w:p>
    </w:sdtContent>
  </w:sdt>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7932265"/>
      <w:docPartObj>
        <w:docPartGallery w:val="Page Numbers (Bottom of Page)"/>
        <w:docPartUnique/>
      </w:docPartObj>
    </w:sdtPr>
    <w:sdtEndPr/>
    <w:sdtContent>
      <w:p w14:paraId="08A3DF9D" w14:textId="55787342" w:rsidR="00B876E2" w:rsidRDefault="00B876E2">
        <w:pPr>
          <w:pStyle w:val="afff"/>
          <w:jc w:val="center"/>
        </w:pPr>
        <w:r>
          <w:fldChar w:fldCharType="begin"/>
        </w:r>
        <w:r>
          <w:instrText>PAGE   \* MERGEFORMAT</w:instrText>
        </w:r>
        <w:r>
          <w:fldChar w:fldCharType="separate"/>
        </w:r>
        <w:r w:rsidR="002A07CF">
          <w:rPr>
            <w:noProof/>
          </w:rPr>
          <w:t>163</w:t>
        </w:r>
        <w: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6748986"/>
      <w:docPartObj>
        <w:docPartGallery w:val="Page Numbers (Bottom of Page)"/>
        <w:docPartUnique/>
      </w:docPartObj>
    </w:sdtPr>
    <w:sdtEndPr/>
    <w:sdtContent>
      <w:p w14:paraId="602FEBAF" w14:textId="7F2587BC" w:rsidR="00B876E2" w:rsidRDefault="00B876E2">
        <w:pPr>
          <w:pStyle w:val="afff"/>
          <w:jc w:val="center"/>
        </w:pPr>
        <w:r>
          <w:fldChar w:fldCharType="begin"/>
        </w:r>
        <w:r>
          <w:instrText>PAGE   \* MERGEFORMAT</w:instrText>
        </w:r>
        <w:r>
          <w:fldChar w:fldCharType="separate"/>
        </w:r>
        <w:r w:rsidR="002A07CF">
          <w:rPr>
            <w:noProof/>
          </w:rPr>
          <w:t>179</w:t>
        </w:r>
        <w:r>
          <w:fldChar w:fldCharType="end"/>
        </w:r>
      </w:p>
    </w:sdtContent>
  </w:sdt>
  <w:p w14:paraId="29717004" w14:textId="77777777" w:rsidR="00B876E2" w:rsidRDefault="00B876E2">
    <w:pPr>
      <w:pStyle w:val="afff"/>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3426097"/>
      <w:docPartObj>
        <w:docPartGallery w:val="Page Numbers (Bottom of Page)"/>
        <w:docPartUnique/>
      </w:docPartObj>
    </w:sdtPr>
    <w:sdtContent>
      <w:p w14:paraId="2200FCB9" w14:textId="77777777" w:rsidR="002A07CF" w:rsidRDefault="002A07CF">
        <w:pPr>
          <w:pStyle w:val="afff"/>
          <w:jc w:val="center"/>
        </w:pPr>
        <w:r>
          <w:rPr>
            <w:noProof/>
          </w:rPr>
          <w:t>187</w:t>
        </w:r>
      </w:p>
    </w:sdtContent>
  </w:sdt>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4047349"/>
      <w:docPartObj>
        <w:docPartGallery w:val="Page Numbers (Bottom of Page)"/>
        <w:docPartUnique/>
      </w:docPartObj>
    </w:sdtPr>
    <w:sdtEndPr/>
    <w:sdtContent>
      <w:p w14:paraId="32205F5A" w14:textId="03FF3483" w:rsidR="00B876E2" w:rsidRDefault="00B876E2">
        <w:pPr>
          <w:pStyle w:val="afff"/>
          <w:jc w:val="center"/>
        </w:pPr>
        <w:r>
          <w:fldChar w:fldCharType="begin"/>
        </w:r>
        <w:r>
          <w:instrText>PAGE   \* MERGEFORMAT</w:instrText>
        </w:r>
        <w:r>
          <w:fldChar w:fldCharType="separate"/>
        </w:r>
        <w:r w:rsidR="002A07CF">
          <w:rPr>
            <w:noProof/>
          </w:rPr>
          <w:t>187</w:t>
        </w:r>
        <w: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2843602"/>
      <w:docPartObj>
        <w:docPartGallery w:val="Page Numbers (Bottom of Page)"/>
        <w:docPartUnique/>
      </w:docPartObj>
    </w:sdtPr>
    <w:sdtEndPr/>
    <w:sdtContent>
      <w:p w14:paraId="229DC860" w14:textId="1EFCE90A" w:rsidR="00B876E2" w:rsidRDefault="00B876E2">
        <w:pPr>
          <w:pStyle w:val="afff"/>
          <w:jc w:val="center"/>
        </w:pPr>
        <w:r>
          <w:fldChar w:fldCharType="begin"/>
        </w:r>
        <w:r>
          <w:instrText>PAGE   \* MERGEFORMAT</w:instrText>
        </w:r>
        <w:r>
          <w:fldChar w:fldCharType="separate"/>
        </w:r>
        <w:r w:rsidR="002A07CF">
          <w:rPr>
            <w:noProof/>
          </w:rPr>
          <w:t>217</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D9511E" w14:textId="77777777" w:rsidR="00B876E2" w:rsidRDefault="00B876E2" w:rsidP="0077699E">
    <w:pPr>
      <w:pStyle w:val="afff"/>
      <w:framePr w:wrap="around" w:vAnchor="text" w:hAnchor="margin" w:xAlign="center" w:y="1"/>
      <w:rPr>
        <w:rStyle w:val="affffa"/>
        <w:rFonts w:eastAsia="Calibri"/>
      </w:rPr>
    </w:pPr>
    <w:r>
      <w:rPr>
        <w:rStyle w:val="affffa"/>
        <w:rFonts w:eastAsia="Calibri"/>
      </w:rPr>
      <w:fldChar w:fldCharType="begin"/>
    </w:r>
    <w:r>
      <w:rPr>
        <w:rStyle w:val="affffa"/>
        <w:rFonts w:eastAsia="Calibri"/>
      </w:rPr>
      <w:instrText xml:space="preserve">PAGE  </w:instrText>
    </w:r>
    <w:r>
      <w:rPr>
        <w:rStyle w:val="affffa"/>
        <w:rFonts w:eastAsia="Calibri"/>
      </w:rPr>
      <w:fldChar w:fldCharType="separate"/>
    </w:r>
    <w:r>
      <w:rPr>
        <w:rStyle w:val="affffa"/>
        <w:rFonts w:eastAsia="Calibri"/>
        <w:noProof/>
      </w:rPr>
      <w:t>2</w:t>
    </w:r>
    <w:r>
      <w:rPr>
        <w:rStyle w:val="affffa"/>
        <w:rFonts w:eastAsia="Calibri"/>
      </w:rPr>
      <w:fldChar w:fldCharType="end"/>
    </w:r>
  </w:p>
  <w:p w14:paraId="1909C404" w14:textId="77777777" w:rsidR="00B876E2" w:rsidRPr="00140DF5" w:rsidRDefault="00B876E2" w:rsidP="0077699E">
    <w:pPr>
      <w:pStyle w:val="afff"/>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2CD3C9" w14:textId="77777777" w:rsidR="00B876E2" w:rsidRDefault="00B876E2" w:rsidP="00B876E2">
    <w:pPr>
      <w:pStyle w:val="afff"/>
      <w:jc w:val="center"/>
    </w:pPr>
    <w:r>
      <w:t>Москва</w:t>
    </w:r>
  </w:p>
  <w:p w14:paraId="00C58BA2" w14:textId="77777777" w:rsidR="00B876E2" w:rsidRPr="00B25189" w:rsidRDefault="00B876E2" w:rsidP="0077699E">
    <w:pPr>
      <w:pStyle w:val="afff"/>
      <w:rPr>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C57E03" w14:textId="0A59B6C4" w:rsidR="00B876E2" w:rsidRDefault="00B876E2" w:rsidP="0077699E">
    <w:pPr>
      <w:pStyle w:val="afff"/>
      <w:framePr w:wrap="around" w:vAnchor="text" w:hAnchor="margin" w:xAlign="center" w:y="1"/>
      <w:rPr>
        <w:rStyle w:val="affffa"/>
        <w:rFonts w:eastAsia="Calibri"/>
      </w:rPr>
    </w:pPr>
    <w:r>
      <w:rPr>
        <w:rStyle w:val="affffa"/>
        <w:rFonts w:eastAsia="Calibri"/>
      </w:rPr>
      <w:fldChar w:fldCharType="begin"/>
    </w:r>
    <w:r>
      <w:rPr>
        <w:rStyle w:val="affffa"/>
        <w:rFonts w:eastAsia="Calibri"/>
      </w:rPr>
      <w:instrText xml:space="preserve">PAGE  </w:instrText>
    </w:r>
    <w:r>
      <w:rPr>
        <w:rStyle w:val="affffa"/>
        <w:rFonts w:eastAsia="Calibri"/>
      </w:rPr>
      <w:fldChar w:fldCharType="separate"/>
    </w:r>
    <w:r w:rsidR="002A07CF">
      <w:rPr>
        <w:rStyle w:val="affffa"/>
        <w:rFonts w:eastAsia="Calibri"/>
        <w:noProof/>
      </w:rPr>
      <w:t>2</w:t>
    </w:r>
    <w:r>
      <w:rPr>
        <w:rStyle w:val="affffa"/>
        <w:rFonts w:eastAsia="Calibri"/>
      </w:rPr>
      <w:fldChar w:fldCharType="end"/>
    </w:r>
  </w:p>
  <w:p w14:paraId="59801B78" w14:textId="77777777" w:rsidR="00B876E2" w:rsidRDefault="00B876E2">
    <w:pPr>
      <w:pStyle w:val="afff"/>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A4748" w14:textId="18309FA6" w:rsidR="00B876E2" w:rsidRDefault="00B876E2" w:rsidP="0077699E">
    <w:pPr>
      <w:pStyle w:val="afff"/>
      <w:framePr w:wrap="around" w:vAnchor="text" w:hAnchor="margin" w:xAlign="center" w:y="1"/>
      <w:rPr>
        <w:rStyle w:val="affffa"/>
        <w:rFonts w:eastAsia="Calibri"/>
      </w:rPr>
    </w:pPr>
    <w:r>
      <w:rPr>
        <w:rStyle w:val="affffa"/>
        <w:rFonts w:eastAsia="Calibri"/>
      </w:rPr>
      <w:fldChar w:fldCharType="begin"/>
    </w:r>
    <w:r>
      <w:rPr>
        <w:rStyle w:val="affffa"/>
        <w:rFonts w:eastAsia="Calibri"/>
      </w:rPr>
      <w:instrText xml:space="preserve">PAGE  </w:instrText>
    </w:r>
    <w:r>
      <w:rPr>
        <w:rStyle w:val="affffa"/>
        <w:rFonts w:eastAsia="Calibri"/>
      </w:rPr>
      <w:fldChar w:fldCharType="separate"/>
    </w:r>
    <w:r w:rsidR="002A07CF">
      <w:rPr>
        <w:rStyle w:val="affffa"/>
        <w:rFonts w:eastAsia="Calibri"/>
        <w:noProof/>
      </w:rPr>
      <w:t>5</w:t>
    </w:r>
    <w:r>
      <w:rPr>
        <w:rStyle w:val="affffa"/>
        <w:rFonts w:eastAsia="Calibri"/>
      </w:rPr>
      <w:fldChar w:fldCharType="end"/>
    </w:r>
  </w:p>
  <w:p w14:paraId="5E9D415D" w14:textId="77777777" w:rsidR="00B876E2" w:rsidRPr="00140DF5" w:rsidRDefault="00B876E2" w:rsidP="0077699E">
    <w:pPr>
      <w:pStyle w:val="afff"/>
      <w:rPr>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220EAD" w14:textId="5B874ECC" w:rsidR="00B876E2" w:rsidRDefault="00B876E2" w:rsidP="00A46680">
    <w:pPr>
      <w:pStyle w:val="afff"/>
      <w:jc w:val="center"/>
    </w:pPr>
    <w:r>
      <w:t>Москва</w:t>
    </w:r>
  </w:p>
  <w:p w14:paraId="4599D319" w14:textId="77777777" w:rsidR="00B876E2" w:rsidRPr="00B25189" w:rsidRDefault="00B876E2" w:rsidP="0077699E">
    <w:pPr>
      <w:pStyle w:val="afff"/>
      <w:rPr>
        <w:sz w:val="16"/>
        <w:szCs w:val="16"/>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3727503"/>
      <w:docPartObj>
        <w:docPartGallery w:val="Page Numbers (Bottom of Page)"/>
        <w:docPartUnique/>
      </w:docPartObj>
    </w:sdtPr>
    <w:sdtEndPr/>
    <w:sdtContent>
      <w:p w14:paraId="4EBDB7D0" w14:textId="4E9054F8" w:rsidR="00B876E2" w:rsidRDefault="00B876E2">
        <w:pPr>
          <w:pStyle w:val="afff"/>
          <w:jc w:val="center"/>
        </w:pPr>
        <w:r>
          <w:fldChar w:fldCharType="begin"/>
        </w:r>
        <w:r>
          <w:instrText>PAGE   \* MERGEFORMAT</w:instrText>
        </w:r>
        <w:r>
          <w:fldChar w:fldCharType="separate"/>
        </w:r>
        <w:r w:rsidR="002A07CF">
          <w:rPr>
            <w:noProof/>
          </w:rPr>
          <w:t>7</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vanish/>
        <w:highlight w:val="yellow"/>
      </w:rPr>
      <w:id w:val="68550718"/>
      <w:docPartObj>
        <w:docPartGallery w:val="Page Numbers (Bottom of Page)"/>
        <w:docPartUnique/>
      </w:docPartObj>
    </w:sdtPr>
    <w:sdtEndPr/>
    <w:sdtContent>
      <w:p w14:paraId="52E4A8A4" w14:textId="3CD6857B" w:rsidR="00B876E2" w:rsidRDefault="00B876E2">
        <w:pPr>
          <w:pStyle w:val="afff"/>
          <w:jc w:val="center"/>
        </w:pPr>
        <w:r>
          <w:fldChar w:fldCharType="begin"/>
        </w:r>
        <w:r>
          <w:instrText>PAGE   \* MERGEFORMAT</w:instrText>
        </w:r>
        <w:r>
          <w:fldChar w:fldCharType="separate"/>
        </w:r>
        <w:r w:rsidR="002A07CF">
          <w:rPr>
            <w:noProof/>
          </w:rPr>
          <w:t>47</w:t>
        </w:r>
        <w: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8124509"/>
      <w:docPartObj>
        <w:docPartGallery w:val="Page Numbers (Bottom of Page)"/>
        <w:docPartUnique/>
      </w:docPartObj>
    </w:sdtPr>
    <w:sdtEndPr/>
    <w:sdtContent>
      <w:p w14:paraId="16E5AEB0" w14:textId="0174C613" w:rsidR="00B876E2" w:rsidRDefault="00B876E2">
        <w:pPr>
          <w:pStyle w:val="afff"/>
          <w:jc w:val="center"/>
        </w:pPr>
        <w:r>
          <w:fldChar w:fldCharType="begin"/>
        </w:r>
        <w:r>
          <w:instrText>PAGE   \* MERGEFORMAT</w:instrText>
        </w:r>
        <w:r>
          <w:fldChar w:fldCharType="separate"/>
        </w:r>
        <w:r w:rsidR="002A07CF">
          <w:rPr>
            <w:noProof/>
          </w:rPr>
          <w:t>113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37361D" w14:textId="77777777" w:rsidR="003B3D65" w:rsidRDefault="003B3D65">
      <w:r>
        <w:separator/>
      </w:r>
    </w:p>
  </w:footnote>
  <w:footnote w:type="continuationSeparator" w:id="0">
    <w:p w14:paraId="420F5ACB" w14:textId="77777777" w:rsidR="003B3D65" w:rsidRDefault="003B3D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9EF93C" w14:textId="77777777" w:rsidR="00B876E2" w:rsidRDefault="00B876E2" w:rsidP="00B876E2">
    <w:pPr>
      <w:pStyle w:val="affd"/>
      <w:tabs>
        <w:tab w:val="clear" w:pos="4677"/>
        <w:tab w:val="clear" w:pos="9355"/>
        <w:tab w:val="left" w:pos="246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90D4BCF2"/>
    <w:lvl w:ilvl="0">
      <w:start w:val="1"/>
      <w:numFmt w:val="decimal"/>
      <w:pStyle w:val="4"/>
      <w:lvlText w:val="%1."/>
      <w:lvlJc w:val="left"/>
      <w:pPr>
        <w:tabs>
          <w:tab w:val="num" w:pos="631"/>
        </w:tabs>
        <w:ind w:left="631" w:hanging="360"/>
      </w:pPr>
    </w:lvl>
  </w:abstractNum>
  <w:abstractNum w:abstractNumId="1" w15:restartNumberingAfterBreak="0">
    <w:nsid w:val="FFFFFF7F"/>
    <w:multiLevelType w:val="singleLevel"/>
    <w:tmpl w:val="959AC080"/>
    <w:lvl w:ilvl="0">
      <w:start w:val="1"/>
      <w:numFmt w:val="decimal"/>
      <w:pStyle w:val="2"/>
      <w:lvlText w:val="%1."/>
      <w:lvlJc w:val="left"/>
      <w:pPr>
        <w:tabs>
          <w:tab w:val="num" w:pos="643"/>
        </w:tabs>
        <w:ind w:left="643" w:hanging="360"/>
      </w:pPr>
    </w:lvl>
  </w:abstractNum>
  <w:abstractNum w:abstractNumId="2" w15:restartNumberingAfterBreak="0">
    <w:nsid w:val="FFFFFF82"/>
    <w:multiLevelType w:val="singleLevel"/>
    <w:tmpl w:val="6A7C8802"/>
    <w:lvl w:ilvl="0">
      <w:start w:val="1"/>
      <w:numFmt w:val="bullet"/>
      <w:pStyle w:val="3"/>
      <w:lvlText w:val=""/>
      <w:lvlJc w:val="left"/>
      <w:pPr>
        <w:tabs>
          <w:tab w:val="num" w:pos="926"/>
        </w:tabs>
        <w:ind w:left="926" w:hanging="360"/>
      </w:pPr>
      <w:rPr>
        <w:rFonts w:ascii="Symbol" w:hAnsi="Symbol" w:hint="default"/>
      </w:rPr>
    </w:lvl>
  </w:abstractNum>
  <w:abstractNum w:abstractNumId="3" w15:restartNumberingAfterBreak="0">
    <w:nsid w:val="FFFFFF88"/>
    <w:multiLevelType w:val="singleLevel"/>
    <w:tmpl w:val="600280D6"/>
    <w:lvl w:ilvl="0">
      <w:start w:val="1"/>
      <w:numFmt w:val="decimal"/>
      <w:pStyle w:val="a"/>
      <w:lvlText w:val="%1."/>
      <w:lvlJc w:val="left"/>
      <w:pPr>
        <w:tabs>
          <w:tab w:val="num" w:pos="360"/>
        </w:tabs>
        <w:ind w:left="360" w:hanging="360"/>
      </w:pPr>
    </w:lvl>
  </w:abstractNum>
  <w:abstractNum w:abstractNumId="4" w15:restartNumberingAfterBreak="0">
    <w:nsid w:val="FFFFFF89"/>
    <w:multiLevelType w:val="singleLevel"/>
    <w:tmpl w:val="59547D90"/>
    <w:lvl w:ilvl="0">
      <w:start w:val="1"/>
      <w:numFmt w:val="bullet"/>
      <w:pStyle w:val="a0"/>
      <w:lvlText w:val=""/>
      <w:lvlJc w:val="left"/>
      <w:pPr>
        <w:tabs>
          <w:tab w:val="num" w:pos="360"/>
        </w:tabs>
        <w:ind w:left="360" w:hanging="360"/>
      </w:pPr>
      <w:rPr>
        <w:rFonts w:ascii="Symbol" w:hAnsi="Symbol" w:hint="default"/>
      </w:rPr>
    </w:lvl>
  </w:abstractNum>
  <w:abstractNum w:abstractNumId="5" w15:restartNumberingAfterBreak="0">
    <w:nsid w:val="00000002"/>
    <w:multiLevelType w:val="singleLevel"/>
    <w:tmpl w:val="00000002"/>
    <w:name w:val="WW8Num2"/>
    <w:lvl w:ilvl="0">
      <w:start w:val="1"/>
      <w:numFmt w:val="decimal"/>
      <w:lvlText w:val="%1."/>
      <w:lvlJc w:val="left"/>
      <w:pPr>
        <w:tabs>
          <w:tab w:val="num" w:pos="1429"/>
        </w:tabs>
        <w:ind w:left="1429" w:hanging="360"/>
      </w:pPr>
    </w:lvl>
  </w:abstractNum>
  <w:abstractNum w:abstractNumId="6" w15:restartNumberingAfterBreak="0">
    <w:nsid w:val="0000001E"/>
    <w:multiLevelType w:val="multilevel"/>
    <w:tmpl w:val="0000001E"/>
    <w:name w:val="WW8Num22"/>
    <w:lvl w:ilvl="0">
      <w:start w:val="1"/>
      <w:numFmt w:val="bullet"/>
      <w:pStyle w:val="1"/>
      <w:lvlText w:val=""/>
      <w:lvlJc w:val="left"/>
      <w:pPr>
        <w:tabs>
          <w:tab w:val="num" w:pos="1789"/>
        </w:tabs>
        <w:ind w:left="1789" w:hanging="360"/>
      </w:pPr>
      <w:rPr>
        <w:rFonts w:ascii="Symbol" w:hAnsi="Symbol" w:cs="Symbol"/>
      </w:rPr>
    </w:lvl>
    <w:lvl w:ilvl="1">
      <w:start w:val="1"/>
      <w:numFmt w:val="lowerLetter"/>
      <w:lvlText w:val="%2."/>
      <w:lvlJc w:val="left"/>
      <w:pPr>
        <w:tabs>
          <w:tab w:val="num" w:pos="0"/>
        </w:tabs>
        <w:ind w:left="2149" w:hanging="360"/>
      </w:pPr>
    </w:lvl>
    <w:lvl w:ilvl="2">
      <w:start w:val="1"/>
      <w:numFmt w:val="lowerRoman"/>
      <w:lvlText w:val="%3."/>
      <w:lvlJc w:val="righ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righ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right"/>
      <w:pPr>
        <w:tabs>
          <w:tab w:val="num" w:pos="0"/>
        </w:tabs>
        <w:ind w:left="7189" w:hanging="180"/>
      </w:pPr>
    </w:lvl>
  </w:abstractNum>
  <w:abstractNum w:abstractNumId="7" w15:restartNumberingAfterBreak="0">
    <w:nsid w:val="01472F7F"/>
    <w:multiLevelType w:val="multilevel"/>
    <w:tmpl w:val="0419001D"/>
    <w:lvl w:ilvl="0">
      <w:start w:val="1"/>
      <w:numFmt w:val="bullet"/>
      <w:pStyle w:val="40"/>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01AE112D"/>
    <w:multiLevelType w:val="hybridMultilevel"/>
    <w:tmpl w:val="D076D970"/>
    <w:lvl w:ilvl="0" w:tplc="303E3278">
      <w:start w:val="1"/>
      <w:numFmt w:val="decimal"/>
      <w:pStyle w:val="a1"/>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027D27D9"/>
    <w:multiLevelType w:val="hybridMultilevel"/>
    <w:tmpl w:val="3DD8FF60"/>
    <w:lvl w:ilvl="0" w:tplc="C45EF240">
      <w:start w:val="1"/>
      <w:numFmt w:val="decimal"/>
      <w:pStyle w:val="a2"/>
      <w:lvlText w:val="Рисунок П1 %1. "/>
      <w:lvlJc w:val="left"/>
      <w:pPr>
        <w:ind w:left="360" w:hanging="360"/>
      </w:pPr>
      <w:rPr>
        <w:rFonts w:ascii="Times New Roman" w:hAnsi="Times New Roman" w:cs="Times New Roman" w:hint="default"/>
        <w:b/>
        <w:i w:val="0"/>
        <w:caps w:val="0"/>
        <w:strike w:val="0"/>
        <w:dstrike w:val="0"/>
        <w:outline w:val="0"/>
        <w:shadow w:val="0"/>
        <w:emboss w:val="0"/>
        <w:imprint w:val="0"/>
        <w:vanish w:val="0"/>
        <w:spacing w:val="0"/>
        <w:w w:val="100"/>
        <w:kern w:val="0"/>
        <w:position w:val="0"/>
        <w:sz w:val="24"/>
        <w:szCs w:val="24"/>
        <w:vertAlign w:val="baseline"/>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10" w15:restartNumberingAfterBreak="0">
    <w:nsid w:val="02A9491F"/>
    <w:multiLevelType w:val="hybridMultilevel"/>
    <w:tmpl w:val="C824AED2"/>
    <w:lvl w:ilvl="0" w:tplc="0C489DF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02F653FE"/>
    <w:multiLevelType w:val="hybridMultilevel"/>
    <w:tmpl w:val="E59EA228"/>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3645506"/>
    <w:multiLevelType w:val="hybridMultilevel"/>
    <w:tmpl w:val="250EE044"/>
    <w:lvl w:ilvl="0" w:tplc="7AD812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5414981"/>
    <w:multiLevelType w:val="hybridMultilevel"/>
    <w:tmpl w:val="4A5E82E2"/>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5C6329D"/>
    <w:multiLevelType w:val="hybridMultilevel"/>
    <w:tmpl w:val="CEFE6FE0"/>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067E2FD6"/>
    <w:multiLevelType w:val="hybridMultilevel"/>
    <w:tmpl w:val="A4EEE378"/>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072C42D8"/>
    <w:multiLevelType w:val="hybridMultilevel"/>
    <w:tmpl w:val="BA364A08"/>
    <w:lvl w:ilvl="0" w:tplc="9004567E">
      <w:start w:val="1"/>
      <w:numFmt w:val="decimal"/>
      <w:pStyle w:val="-14"/>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8025692"/>
    <w:multiLevelType w:val="hybridMultilevel"/>
    <w:tmpl w:val="D014284E"/>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0884586E"/>
    <w:multiLevelType w:val="hybridMultilevel"/>
    <w:tmpl w:val="AD68E82E"/>
    <w:lvl w:ilvl="0" w:tplc="C406BFB2">
      <w:start w:val="1"/>
      <w:numFmt w:val="decimal"/>
      <w:pStyle w:val="123"/>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88D4B43"/>
    <w:multiLevelType w:val="hybridMultilevel"/>
    <w:tmpl w:val="06369DFC"/>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08AF5E1C"/>
    <w:multiLevelType w:val="hybridMultilevel"/>
    <w:tmpl w:val="F412F53E"/>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0A050544"/>
    <w:multiLevelType w:val="hybridMultilevel"/>
    <w:tmpl w:val="C57E0E8E"/>
    <w:lvl w:ilvl="0" w:tplc="9B14BB24">
      <w:start w:val="1"/>
      <w:numFmt w:val="decimal"/>
      <w:pStyle w:val="a3"/>
      <w:lvlText w:val="П1 %1. "/>
      <w:lvlJc w:val="left"/>
      <w:pPr>
        <w:ind w:left="720" w:hanging="360"/>
      </w:pPr>
      <w:rPr>
        <w:rFonts w:ascii="Times New Roman" w:hAnsi="Times New Roman" w:cs="Times New Roman" w:hint="default"/>
        <w:b/>
        <w:i w:val="0"/>
        <w:caps w:val="0"/>
        <w:strike w:val="0"/>
        <w:dstrike w:val="0"/>
        <w:outline w:val="0"/>
        <w:shadow w:val="0"/>
        <w:emboss w:val="0"/>
        <w:imprint w:val="0"/>
        <w:vanish w:val="0"/>
        <w:spacing w:val="0"/>
        <w:w w:val="100"/>
        <w:kern w:val="0"/>
        <w:position w:val="0"/>
        <w:sz w:val="28"/>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15:restartNumberingAfterBreak="0">
    <w:nsid w:val="0A7431B3"/>
    <w:multiLevelType w:val="hybridMultilevel"/>
    <w:tmpl w:val="A1688BF0"/>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0B5613CD"/>
    <w:multiLevelType w:val="hybridMultilevel"/>
    <w:tmpl w:val="BEFA0A5C"/>
    <w:lvl w:ilvl="0" w:tplc="D74CFFA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0BDF0BDC"/>
    <w:multiLevelType w:val="hybridMultilevel"/>
    <w:tmpl w:val="57C0C428"/>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0BEF0508"/>
    <w:multiLevelType w:val="hybridMultilevel"/>
    <w:tmpl w:val="476C7DC2"/>
    <w:lvl w:ilvl="0" w:tplc="0C489DF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0E6731EF"/>
    <w:multiLevelType w:val="multilevel"/>
    <w:tmpl w:val="5DFAA57A"/>
    <w:lvl w:ilvl="0">
      <w:start w:val="1"/>
      <w:numFmt w:val="none"/>
      <w:pStyle w:val="11"/>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2"/>
      <w:numFmt w:val="upperRoman"/>
      <w:pStyle w:val="12"/>
      <w:suff w:val="space"/>
      <w:lvlText w:val="Глава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pStyle w:val="13"/>
      <w:suff w:val="space"/>
      <w:lvlText w:val="%2–%3."/>
      <w:lvlJc w:val="left"/>
      <w:pPr>
        <w:ind w:left="426"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pStyle w:val="14"/>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pStyle w:val="20"/>
      <w:suff w:val="space"/>
      <w:lvlText w:val="%2–%3.%4.%5."/>
      <w:lvlJc w:val="left"/>
      <w:pPr>
        <w:ind w:left="0" w:firstLine="709"/>
      </w:pPr>
      <w:rPr>
        <w:rFonts w:ascii="Times New Roman" w:hAnsi="Times New Roman" w:hint="default"/>
        <w:b/>
        <w:bCs w:val="0"/>
        <w:i/>
        <w:iCs w:val="0"/>
        <w:caps w:val="0"/>
        <w:smallCaps w:val="0"/>
        <w:strike w:val="0"/>
        <w:dstrike w:val="0"/>
        <w:noProof w:val="0"/>
        <w:vanish w:val="0"/>
        <w:color w:val="000000"/>
        <w:spacing w:val="10"/>
        <w:kern w:val="0"/>
        <w:position w:val="0"/>
        <w:sz w:val="28"/>
        <w:u w:val="none"/>
        <w:effect w:val="none"/>
        <w:vertAlign w:val="baseline"/>
        <w:em w:val="none"/>
        <w:specVanish w:val="0"/>
      </w:rPr>
    </w:lvl>
    <w:lvl w:ilvl="5">
      <w:start w:val="1"/>
      <w:numFmt w:val="decimal"/>
      <w:pStyle w:val="14"/>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pStyle w:val="20"/>
      <w:suff w:val="space"/>
      <w:lvlText w:val="Рисунок %2–%3.%4.%7."/>
      <w:lvlJc w:val="left"/>
      <w:pPr>
        <w:ind w:left="0" w:firstLine="0"/>
      </w:pPr>
      <w:rPr>
        <w:rFonts w:ascii="Times New Roman" w:hAnsi="Times New Roman" w:hint="default"/>
        <w:b w:val="0"/>
        <w:bCs w:val="0"/>
        <w:i/>
        <w:iCs w:val="0"/>
        <w:caps w:val="0"/>
        <w:smallCaps w:val="0"/>
        <w:strike w:val="0"/>
        <w:dstrike w:val="0"/>
        <w:noProof w:val="0"/>
        <w:vanish w:val="0"/>
        <w:color w:val="000000"/>
        <w:spacing w:val="10"/>
        <w:kern w:val="0"/>
        <w:position w:val="0"/>
        <w:sz w:val="28"/>
        <w:u w:val="none"/>
        <w:effect w:val="none"/>
        <w:vertAlign w:val="baseline"/>
        <w:em w:val="none"/>
        <w:specVanish w:val="0"/>
      </w:rPr>
    </w:lvl>
    <w:lvl w:ilvl="7">
      <w:start w:val="1"/>
      <w:numFmt w:val="decimal"/>
      <w:lvlRestart w:val="4"/>
      <w:suff w:val="space"/>
      <w:lvlText w:val="Таблица %2–%3.%4.%8."/>
      <w:lvlJc w:val="left"/>
      <w:pPr>
        <w:ind w:left="0" w:firstLine="0"/>
      </w:pPr>
      <w:rPr>
        <w:rFonts w:ascii="Times New Roman" w:hAnsi="Times New Roman" w:hint="default"/>
        <w:b w:val="0"/>
        <w:bCs w:val="0"/>
        <w:i/>
        <w:iCs w:val="0"/>
        <w:caps w:val="0"/>
        <w:smallCaps w:val="0"/>
        <w:strike w:val="0"/>
        <w:dstrike w:val="0"/>
        <w:noProof w:val="0"/>
        <w:vanish w:val="0"/>
        <w:color w:val="000000"/>
        <w:spacing w:val="10"/>
        <w:kern w:val="0"/>
        <w:position w:val="0"/>
        <w:sz w:val="28"/>
        <w:u w:val="none"/>
        <w:effect w:val="none"/>
        <w:vertAlign w:val="baseline"/>
        <w:em w:val="none"/>
        <w:specVanish w:val="0"/>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27" w15:restartNumberingAfterBreak="0">
    <w:nsid w:val="101D4D13"/>
    <w:multiLevelType w:val="hybridMultilevel"/>
    <w:tmpl w:val="CDC8291C"/>
    <w:lvl w:ilvl="0" w:tplc="1CDA232E">
      <w:start w:val="1"/>
      <w:numFmt w:val="decimal"/>
      <w:pStyle w:val="10"/>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15:restartNumberingAfterBreak="0">
    <w:nsid w:val="15E22EE9"/>
    <w:multiLevelType w:val="hybridMultilevel"/>
    <w:tmpl w:val="E250C732"/>
    <w:lvl w:ilvl="0" w:tplc="60762CA2">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68D639E"/>
    <w:multiLevelType w:val="hybridMultilevel"/>
    <w:tmpl w:val="E08292CA"/>
    <w:lvl w:ilvl="0" w:tplc="907A1ED6">
      <w:start w:val="1"/>
      <w:numFmt w:val="decimal"/>
      <w:pStyle w:val="15"/>
      <w:lvlText w:val="%1)"/>
      <w:lvlJc w:val="left"/>
      <w:pPr>
        <w:tabs>
          <w:tab w:val="num" w:pos="1069"/>
        </w:tabs>
        <w:ind w:left="1069" w:hanging="360"/>
      </w:pPr>
      <w:rPr>
        <w:rFonts w:hint="default"/>
      </w:rPr>
    </w:lvl>
    <w:lvl w:ilvl="1" w:tplc="04190003" w:tentative="1">
      <w:start w:val="1"/>
      <w:numFmt w:val="lowerLetter"/>
      <w:lvlText w:val="%2."/>
      <w:lvlJc w:val="left"/>
      <w:pPr>
        <w:tabs>
          <w:tab w:val="num" w:pos="2347"/>
        </w:tabs>
        <w:ind w:left="2347" w:hanging="360"/>
      </w:pPr>
    </w:lvl>
    <w:lvl w:ilvl="2" w:tplc="04190005" w:tentative="1">
      <w:start w:val="1"/>
      <w:numFmt w:val="lowerRoman"/>
      <w:lvlText w:val="%3."/>
      <w:lvlJc w:val="right"/>
      <w:pPr>
        <w:tabs>
          <w:tab w:val="num" w:pos="3067"/>
        </w:tabs>
        <w:ind w:left="3067" w:hanging="180"/>
      </w:pPr>
    </w:lvl>
    <w:lvl w:ilvl="3" w:tplc="04190001" w:tentative="1">
      <w:start w:val="1"/>
      <w:numFmt w:val="decimal"/>
      <w:lvlText w:val="%4."/>
      <w:lvlJc w:val="left"/>
      <w:pPr>
        <w:tabs>
          <w:tab w:val="num" w:pos="3787"/>
        </w:tabs>
        <w:ind w:left="3787" w:hanging="360"/>
      </w:pPr>
    </w:lvl>
    <w:lvl w:ilvl="4" w:tplc="04190003" w:tentative="1">
      <w:start w:val="1"/>
      <w:numFmt w:val="lowerLetter"/>
      <w:lvlText w:val="%5."/>
      <w:lvlJc w:val="left"/>
      <w:pPr>
        <w:tabs>
          <w:tab w:val="num" w:pos="4507"/>
        </w:tabs>
        <w:ind w:left="4507" w:hanging="360"/>
      </w:pPr>
    </w:lvl>
    <w:lvl w:ilvl="5" w:tplc="04190005" w:tentative="1">
      <w:start w:val="1"/>
      <w:numFmt w:val="lowerRoman"/>
      <w:lvlText w:val="%6."/>
      <w:lvlJc w:val="right"/>
      <w:pPr>
        <w:tabs>
          <w:tab w:val="num" w:pos="5227"/>
        </w:tabs>
        <w:ind w:left="5227" w:hanging="180"/>
      </w:pPr>
    </w:lvl>
    <w:lvl w:ilvl="6" w:tplc="04190001" w:tentative="1">
      <w:start w:val="1"/>
      <w:numFmt w:val="decimal"/>
      <w:lvlText w:val="%7."/>
      <w:lvlJc w:val="left"/>
      <w:pPr>
        <w:tabs>
          <w:tab w:val="num" w:pos="5947"/>
        </w:tabs>
        <w:ind w:left="5947" w:hanging="360"/>
      </w:pPr>
    </w:lvl>
    <w:lvl w:ilvl="7" w:tplc="04190003" w:tentative="1">
      <w:start w:val="1"/>
      <w:numFmt w:val="lowerLetter"/>
      <w:lvlText w:val="%8."/>
      <w:lvlJc w:val="left"/>
      <w:pPr>
        <w:tabs>
          <w:tab w:val="num" w:pos="6667"/>
        </w:tabs>
        <w:ind w:left="6667" w:hanging="360"/>
      </w:pPr>
    </w:lvl>
    <w:lvl w:ilvl="8" w:tplc="04190005" w:tentative="1">
      <w:start w:val="1"/>
      <w:numFmt w:val="lowerRoman"/>
      <w:lvlText w:val="%9."/>
      <w:lvlJc w:val="right"/>
      <w:pPr>
        <w:tabs>
          <w:tab w:val="num" w:pos="7387"/>
        </w:tabs>
        <w:ind w:left="7387" w:hanging="180"/>
      </w:pPr>
    </w:lvl>
  </w:abstractNum>
  <w:abstractNum w:abstractNumId="31" w15:restartNumberingAfterBreak="0">
    <w:nsid w:val="1849556E"/>
    <w:multiLevelType w:val="hybridMultilevel"/>
    <w:tmpl w:val="5C1AB232"/>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19980D95"/>
    <w:multiLevelType w:val="hybridMultilevel"/>
    <w:tmpl w:val="3058EBCC"/>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1AEF0A96"/>
    <w:multiLevelType w:val="hybridMultilevel"/>
    <w:tmpl w:val="A46A066E"/>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1AFC5F7E"/>
    <w:multiLevelType w:val="hybridMultilevel"/>
    <w:tmpl w:val="7618DE8A"/>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1B647AFD"/>
    <w:multiLevelType w:val="hybridMultilevel"/>
    <w:tmpl w:val="F8461F12"/>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1C505F09"/>
    <w:multiLevelType w:val="hybridMultilevel"/>
    <w:tmpl w:val="0F58162C"/>
    <w:lvl w:ilvl="0" w:tplc="E0281CF4">
      <w:start w:val="1"/>
      <w:numFmt w:val="bullet"/>
      <w:pStyle w:val="a4"/>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7" w15:restartNumberingAfterBreak="0">
    <w:nsid w:val="1CBF03FC"/>
    <w:multiLevelType w:val="multilevel"/>
    <w:tmpl w:val="B89E32DE"/>
    <w:styleLink w:val="a5"/>
    <w:lvl w:ilvl="0">
      <w:start w:val="1"/>
      <w:numFmt w:val="decimal"/>
      <w:lvlText w:val="%1"/>
      <w:lvlJc w:val="left"/>
      <w:pPr>
        <w:tabs>
          <w:tab w:val="num" w:pos="1134"/>
        </w:tabs>
        <w:ind w:firstLine="709"/>
      </w:pPr>
      <w:rPr>
        <w:rFonts w:ascii="Courier New" w:hAnsi="Courier New" w:cs="Times New Roman"/>
        <w:sz w:val="22"/>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8" w15:restartNumberingAfterBreak="0">
    <w:nsid w:val="1D0915B7"/>
    <w:multiLevelType w:val="multilevel"/>
    <w:tmpl w:val="18887B8C"/>
    <w:styleLink w:val="a6"/>
    <w:lvl w:ilvl="0">
      <w:start w:val="1"/>
      <w:numFmt w:val="decimal"/>
      <w:lvlText w:val="%1."/>
      <w:lvlJc w:val="left"/>
      <w:pPr>
        <w:tabs>
          <w:tab w:val="num" w:pos="720"/>
        </w:tabs>
        <w:ind w:left="720" w:hanging="360"/>
      </w:pPr>
      <w:rPr>
        <w:sz w:val="28"/>
      </w:rPr>
    </w:lvl>
    <w:lvl w:ilvl="1">
      <w:numFmt w:val="bullet"/>
      <w:lvlText w:val="-"/>
      <w:lvlJc w:val="left"/>
      <w:pPr>
        <w:tabs>
          <w:tab w:val="num" w:pos="1440"/>
        </w:tabs>
        <w:ind w:left="1440" w:hanging="360"/>
      </w:pPr>
      <w:rPr>
        <w:rFonts w:ascii="Times New Roman" w:eastAsia="Times New Roman" w:hAnsi="Times New Roman"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9" w15:restartNumberingAfterBreak="0">
    <w:nsid w:val="1E0146C6"/>
    <w:multiLevelType w:val="multilevel"/>
    <w:tmpl w:val="6E3451EA"/>
    <w:styleLink w:val="140"/>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rFonts w:hint="default"/>
        <w:sz w:val="28"/>
      </w:rPr>
    </w:lvl>
    <w:lvl w:ilvl="4">
      <w:start w:val="1"/>
      <w:numFmt w:val="decimal"/>
      <w:lvlText w:val="%1.%2.%3.%4.%5."/>
      <w:lvlJc w:val="left"/>
      <w:pPr>
        <w:tabs>
          <w:tab w:val="num" w:pos="2520"/>
        </w:tabs>
        <w:ind w:left="2232" w:hanging="792"/>
      </w:pPr>
      <w:rPr>
        <w:rFonts w:hint="default"/>
        <w:sz w:val="28"/>
      </w:rPr>
    </w:lvl>
    <w:lvl w:ilvl="5">
      <w:start w:val="1"/>
      <w:numFmt w:val="decimal"/>
      <w:lvlText w:val="%1.%2.%3.%4.%5.%6."/>
      <w:lvlJc w:val="left"/>
      <w:pPr>
        <w:tabs>
          <w:tab w:val="num" w:pos="2880"/>
        </w:tabs>
        <w:ind w:left="2736" w:hanging="936"/>
      </w:pPr>
      <w:rPr>
        <w:rFonts w:hint="default"/>
        <w:sz w:val="28"/>
      </w:rPr>
    </w:lvl>
    <w:lvl w:ilvl="6">
      <w:start w:val="1"/>
      <w:numFmt w:val="decimal"/>
      <w:lvlText w:val="%1.%2.%3.%4.%5.%6.%7."/>
      <w:lvlJc w:val="left"/>
      <w:pPr>
        <w:tabs>
          <w:tab w:val="num" w:pos="3600"/>
        </w:tabs>
        <w:ind w:left="3240" w:hanging="1080"/>
      </w:pPr>
      <w:rPr>
        <w:rFonts w:hint="default"/>
        <w:sz w:val="28"/>
      </w:rPr>
    </w:lvl>
    <w:lvl w:ilvl="7">
      <w:start w:val="1"/>
      <w:numFmt w:val="decimal"/>
      <w:lvlText w:val="%1.%2.%3.%4.%5.%6.%7.%8."/>
      <w:lvlJc w:val="left"/>
      <w:pPr>
        <w:tabs>
          <w:tab w:val="num" w:pos="3960"/>
        </w:tabs>
        <w:ind w:left="3744" w:hanging="1224"/>
      </w:pPr>
      <w:rPr>
        <w:rFonts w:hint="default"/>
        <w:sz w:val="28"/>
      </w:rPr>
    </w:lvl>
    <w:lvl w:ilvl="8">
      <w:start w:val="1"/>
      <w:numFmt w:val="decimal"/>
      <w:lvlText w:val="%1.%2.%3.%4.%5.%6.%7.%8.%9."/>
      <w:lvlJc w:val="left"/>
      <w:pPr>
        <w:tabs>
          <w:tab w:val="num" w:pos="4680"/>
        </w:tabs>
        <w:ind w:left="4320" w:hanging="1440"/>
      </w:pPr>
      <w:rPr>
        <w:rFonts w:hint="default"/>
        <w:sz w:val="28"/>
      </w:rPr>
    </w:lvl>
  </w:abstractNum>
  <w:abstractNum w:abstractNumId="40" w15:restartNumberingAfterBreak="0">
    <w:nsid w:val="1E25270E"/>
    <w:multiLevelType w:val="multilevel"/>
    <w:tmpl w:val="54E07DE4"/>
    <w:lvl w:ilvl="0">
      <w:start w:val="1"/>
      <w:numFmt w:val="decimal"/>
      <w:pStyle w:val="a7"/>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41" w15:restartNumberingAfterBreak="0">
    <w:nsid w:val="1E4040EF"/>
    <w:multiLevelType w:val="hybridMultilevel"/>
    <w:tmpl w:val="90A48F08"/>
    <w:styleLink w:val="11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2" w15:restartNumberingAfterBreak="0">
    <w:nsid w:val="1E7A5C2B"/>
    <w:multiLevelType w:val="hybridMultilevel"/>
    <w:tmpl w:val="A66C222C"/>
    <w:lvl w:ilvl="0" w:tplc="669CFBE6">
      <w:start w:val="1"/>
      <w:numFmt w:val="decimal"/>
      <w:pStyle w:val="a8"/>
      <w:lvlText w:val="Таблица %1 - "/>
      <w:lvlJc w:val="left"/>
      <w:pPr>
        <w:tabs>
          <w:tab w:val="num" w:pos="2552"/>
        </w:tabs>
        <w:ind w:left="1418" w:firstLine="0"/>
      </w:pPr>
      <w:rPr>
        <w:rFonts w:ascii="Times New Roman" w:hAnsi="Times New Roman" w:hint="default"/>
        <w:b/>
        <w:i w:val="0"/>
        <w:caps w:val="0"/>
        <w:strike w:val="0"/>
        <w:dstrike w:val="0"/>
        <w:vanish w:val="0"/>
        <w:color w:val="000000"/>
        <w:sz w:val="24"/>
        <w:vertAlign w:val="baseline"/>
        <w:lang w:val="ru-RU"/>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43" w15:restartNumberingAfterBreak="0">
    <w:nsid w:val="20092CAF"/>
    <w:multiLevelType w:val="hybridMultilevel"/>
    <w:tmpl w:val="E7205E76"/>
    <w:lvl w:ilvl="0" w:tplc="BA6440F2">
      <w:start w:val="1"/>
      <w:numFmt w:val="decimal"/>
      <w:pStyle w:val="NumberedList"/>
      <w:lvlText w:val="%1."/>
      <w:lvlJc w:val="left"/>
      <w:pPr>
        <w:tabs>
          <w:tab w:val="num" w:pos="720"/>
        </w:tabs>
        <w:ind w:left="720" w:hanging="360"/>
      </w:pPr>
      <w:rPr>
        <w:rFonts w:ascii="Verdana" w:hAnsi="Verdana" w:hint="default"/>
        <w:sz w:val="16"/>
        <w:szCs w:val="16"/>
      </w:rPr>
    </w:lvl>
    <w:lvl w:ilvl="1" w:tplc="0D1094AE">
      <w:start w:val="1"/>
      <w:numFmt w:val="decimal"/>
      <w:lvlText w:val="%2."/>
      <w:lvlJc w:val="left"/>
      <w:pPr>
        <w:tabs>
          <w:tab w:val="num" w:pos="1440"/>
        </w:tabs>
        <w:ind w:left="1440" w:hanging="360"/>
      </w:pPr>
    </w:lvl>
    <w:lvl w:ilvl="2" w:tplc="7E52A58A">
      <w:start w:val="1"/>
      <w:numFmt w:val="decimal"/>
      <w:lvlText w:val="%3."/>
      <w:lvlJc w:val="left"/>
      <w:pPr>
        <w:tabs>
          <w:tab w:val="num" w:pos="2160"/>
        </w:tabs>
        <w:ind w:left="2160" w:hanging="360"/>
      </w:pPr>
    </w:lvl>
    <w:lvl w:ilvl="3" w:tplc="3A08A030">
      <w:start w:val="1"/>
      <w:numFmt w:val="decimal"/>
      <w:lvlText w:val="%4."/>
      <w:lvlJc w:val="left"/>
      <w:pPr>
        <w:tabs>
          <w:tab w:val="num" w:pos="2880"/>
        </w:tabs>
        <w:ind w:left="2880" w:hanging="360"/>
      </w:pPr>
    </w:lvl>
    <w:lvl w:ilvl="4" w:tplc="DCAE7D1A">
      <w:start w:val="1"/>
      <w:numFmt w:val="decimal"/>
      <w:lvlText w:val="%5."/>
      <w:lvlJc w:val="left"/>
      <w:pPr>
        <w:tabs>
          <w:tab w:val="num" w:pos="3600"/>
        </w:tabs>
        <w:ind w:left="3600" w:hanging="360"/>
      </w:pPr>
    </w:lvl>
    <w:lvl w:ilvl="5" w:tplc="CF6885C2">
      <w:start w:val="1"/>
      <w:numFmt w:val="decimal"/>
      <w:lvlText w:val="%6."/>
      <w:lvlJc w:val="left"/>
      <w:pPr>
        <w:tabs>
          <w:tab w:val="num" w:pos="4320"/>
        </w:tabs>
        <w:ind w:left="4320" w:hanging="360"/>
      </w:pPr>
    </w:lvl>
    <w:lvl w:ilvl="6" w:tplc="C6F65872">
      <w:start w:val="1"/>
      <w:numFmt w:val="decimal"/>
      <w:lvlText w:val="%7."/>
      <w:lvlJc w:val="left"/>
      <w:pPr>
        <w:tabs>
          <w:tab w:val="num" w:pos="5040"/>
        </w:tabs>
        <w:ind w:left="5040" w:hanging="360"/>
      </w:pPr>
    </w:lvl>
    <w:lvl w:ilvl="7" w:tplc="7180BA4A">
      <w:start w:val="1"/>
      <w:numFmt w:val="decimal"/>
      <w:lvlText w:val="%8."/>
      <w:lvlJc w:val="left"/>
      <w:pPr>
        <w:tabs>
          <w:tab w:val="num" w:pos="5760"/>
        </w:tabs>
        <w:ind w:left="5760" w:hanging="360"/>
      </w:pPr>
    </w:lvl>
    <w:lvl w:ilvl="8" w:tplc="1A00BB44">
      <w:start w:val="1"/>
      <w:numFmt w:val="decimal"/>
      <w:lvlText w:val="%9."/>
      <w:lvlJc w:val="left"/>
      <w:pPr>
        <w:tabs>
          <w:tab w:val="num" w:pos="6480"/>
        </w:tabs>
        <w:ind w:left="6480" w:hanging="360"/>
      </w:pPr>
    </w:lvl>
  </w:abstractNum>
  <w:abstractNum w:abstractNumId="44" w15:restartNumberingAfterBreak="0">
    <w:nsid w:val="214F04EE"/>
    <w:multiLevelType w:val="hybridMultilevel"/>
    <w:tmpl w:val="B936E8F0"/>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25973EF1"/>
    <w:multiLevelType w:val="multilevel"/>
    <w:tmpl w:val="98B00F42"/>
    <w:lvl w:ilvl="0">
      <w:start w:val="1"/>
      <w:numFmt w:val="decimal"/>
      <w:pStyle w:val="a9"/>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46" w15:restartNumberingAfterBreak="0">
    <w:nsid w:val="26B518F7"/>
    <w:multiLevelType w:val="singleLevel"/>
    <w:tmpl w:val="6F30EF10"/>
    <w:lvl w:ilvl="0">
      <w:start w:val="1"/>
      <w:numFmt w:val="decimal"/>
      <w:pStyle w:val="aa"/>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47" w15:restartNumberingAfterBreak="0">
    <w:nsid w:val="27261CC7"/>
    <w:multiLevelType w:val="singleLevel"/>
    <w:tmpl w:val="05B4023E"/>
    <w:lvl w:ilvl="0">
      <w:start w:val="1"/>
      <w:numFmt w:val="bullet"/>
      <w:pStyle w:val="ab"/>
      <w:lvlText w:val=""/>
      <w:lvlJc w:val="left"/>
      <w:pPr>
        <w:tabs>
          <w:tab w:val="num" w:pos="360"/>
        </w:tabs>
        <w:ind w:left="360" w:hanging="360"/>
      </w:pPr>
      <w:rPr>
        <w:rFonts w:ascii="Symbol" w:hAnsi="Symbol" w:hint="default"/>
      </w:rPr>
    </w:lvl>
  </w:abstractNum>
  <w:abstractNum w:abstractNumId="48" w15:restartNumberingAfterBreak="0">
    <w:nsid w:val="2ACE5174"/>
    <w:multiLevelType w:val="hybridMultilevel"/>
    <w:tmpl w:val="FE5836F8"/>
    <w:lvl w:ilvl="0" w:tplc="665AF3FC">
      <w:start w:val="1"/>
      <w:numFmt w:val="bullet"/>
      <w:pStyle w:val="ac"/>
      <w:lvlText w:val=""/>
      <w:lvlJc w:val="left"/>
      <w:pPr>
        <w:tabs>
          <w:tab w:val="num" w:pos="1211"/>
        </w:tabs>
        <w:ind w:left="1211" w:hanging="360"/>
      </w:pPr>
      <w:rPr>
        <w:rFonts w:ascii="Symbol" w:hAnsi="Symbol" w:hint="default"/>
      </w:rPr>
    </w:lvl>
    <w:lvl w:ilvl="1" w:tplc="665AF3FC">
      <w:start w:val="1"/>
      <w:numFmt w:val="bullet"/>
      <w:lvlText w:val="o"/>
      <w:lvlJc w:val="left"/>
      <w:pPr>
        <w:tabs>
          <w:tab w:val="num" w:pos="1789"/>
        </w:tabs>
        <w:ind w:left="1789" w:hanging="360"/>
      </w:pPr>
      <w:rPr>
        <w:rFonts w:ascii="Courier New" w:hAnsi="Courier New" w:cs="Courier New" w:hint="default"/>
      </w:rPr>
    </w:lvl>
    <w:lvl w:ilvl="2" w:tplc="04190005">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49" w15:restartNumberingAfterBreak="0">
    <w:nsid w:val="2B191F29"/>
    <w:multiLevelType w:val="hybridMultilevel"/>
    <w:tmpl w:val="5B624170"/>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2B9820A9"/>
    <w:multiLevelType w:val="hybridMultilevel"/>
    <w:tmpl w:val="3182A892"/>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2D2D4B54"/>
    <w:multiLevelType w:val="singleLevel"/>
    <w:tmpl w:val="2D765D82"/>
    <w:lvl w:ilvl="0">
      <w:start w:val="1"/>
      <w:numFmt w:val="bullet"/>
      <w:pStyle w:val="List2"/>
      <w:lvlText w:val=""/>
      <w:lvlJc w:val="left"/>
      <w:pPr>
        <w:tabs>
          <w:tab w:val="num" w:pos="1267"/>
        </w:tabs>
        <w:ind w:left="1191" w:hanging="284"/>
      </w:pPr>
      <w:rPr>
        <w:rFonts w:ascii="Symbol" w:hAnsi="Symbol" w:hint="default"/>
      </w:rPr>
    </w:lvl>
  </w:abstractNum>
  <w:abstractNum w:abstractNumId="52" w15:restartNumberingAfterBreak="0">
    <w:nsid w:val="2D832B02"/>
    <w:multiLevelType w:val="multilevel"/>
    <w:tmpl w:val="D9DA15D2"/>
    <w:numStyleLink w:val="Maximyz"/>
  </w:abstractNum>
  <w:abstractNum w:abstractNumId="53" w15:restartNumberingAfterBreak="0">
    <w:nsid w:val="2EDF6AC5"/>
    <w:multiLevelType w:val="multilevel"/>
    <w:tmpl w:val="F6780B4A"/>
    <w:lvl w:ilvl="0">
      <w:start w:val="1"/>
      <w:numFmt w:val="decimal"/>
      <w:pStyle w:val="16"/>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54" w15:restartNumberingAfterBreak="0">
    <w:nsid w:val="307827EF"/>
    <w:multiLevelType w:val="multilevel"/>
    <w:tmpl w:val="A18AC85C"/>
    <w:lvl w:ilvl="0">
      <w:start w:val="1"/>
      <w:numFmt w:val="decimal"/>
      <w:lvlText w:val="%1."/>
      <w:lvlJc w:val="left"/>
      <w:pPr>
        <w:tabs>
          <w:tab w:val="num" w:pos="360"/>
        </w:tabs>
        <w:ind w:left="360" w:hanging="360"/>
      </w:pPr>
      <w:rPr>
        <w:rFonts w:cs="Times New Roman" w:hint="default"/>
      </w:rPr>
    </w:lvl>
    <w:lvl w:ilvl="1">
      <w:start w:val="1"/>
      <w:numFmt w:val="decimal"/>
      <w:pStyle w:val="21"/>
      <w:lvlText w:val="%1.%2."/>
      <w:lvlJc w:val="left"/>
      <w:pPr>
        <w:tabs>
          <w:tab w:val="num" w:pos="792"/>
        </w:tabs>
        <w:ind w:left="792" w:hanging="432"/>
      </w:pPr>
      <w:rPr>
        <w:rFonts w:cs="Times New Roman" w:hint="default"/>
      </w:rPr>
    </w:lvl>
    <w:lvl w:ilvl="2">
      <w:start w:val="1"/>
      <w:numFmt w:val="decimal"/>
      <w:pStyle w:val="30"/>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55" w15:restartNumberingAfterBreak="0">
    <w:nsid w:val="320F241B"/>
    <w:multiLevelType w:val="hybridMultilevel"/>
    <w:tmpl w:val="226E5550"/>
    <w:lvl w:ilvl="0" w:tplc="54628EFE">
      <w:start w:val="1"/>
      <w:numFmt w:val="bullet"/>
      <w:pStyle w:val="ad"/>
      <w:suff w:val="space"/>
      <w:lvlText w:val="−"/>
      <w:lvlJc w:val="left"/>
      <w:pPr>
        <w:ind w:left="710" w:firstLine="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6" w15:restartNumberingAfterBreak="0">
    <w:nsid w:val="33E34D55"/>
    <w:multiLevelType w:val="multilevel"/>
    <w:tmpl w:val="D9DA15D2"/>
    <w:styleLink w:val="Maximyz"/>
    <w:lvl w:ilvl="0">
      <w:start w:val="1"/>
      <w:numFmt w:val="decimal"/>
      <w:pStyle w:val="Maximyz1"/>
      <w:lvlText w:val="%1"/>
      <w:lvlJc w:val="left"/>
      <w:pPr>
        <w:ind w:left="1425" w:hanging="432"/>
      </w:pPr>
      <w:rPr>
        <w:rFonts w:hint="default"/>
      </w:rPr>
    </w:lvl>
    <w:lvl w:ilvl="1">
      <w:start w:val="1"/>
      <w:numFmt w:val="decimal"/>
      <w:pStyle w:val="Maximyz21"/>
      <w:lvlText w:val="%1.%2"/>
      <w:lvlJc w:val="left"/>
      <w:pPr>
        <w:ind w:left="1275" w:hanging="567"/>
      </w:pPr>
      <w:rPr>
        <w:rFonts w:hint="default"/>
      </w:rPr>
    </w:lvl>
    <w:lvl w:ilvl="2">
      <w:start w:val="1"/>
      <w:numFmt w:val="decimal"/>
      <w:pStyle w:val="Maximyz31"/>
      <w:lvlText w:val="%1.%2.%3"/>
      <w:lvlJc w:val="left"/>
      <w:pPr>
        <w:ind w:left="2136"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7" w15:restartNumberingAfterBreak="0">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8" w15:restartNumberingAfterBreak="0">
    <w:nsid w:val="346C6115"/>
    <w:multiLevelType w:val="hybridMultilevel"/>
    <w:tmpl w:val="410268EE"/>
    <w:lvl w:ilvl="0" w:tplc="7AD812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34914EAB"/>
    <w:multiLevelType w:val="hybridMultilevel"/>
    <w:tmpl w:val="64D81FD2"/>
    <w:lvl w:ilvl="0" w:tplc="1C6A6D5A">
      <w:start w:val="1"/>
      <w:numFmt w:val="decimal"/>
      <w:pStyle w:val="ae"/>
      <w:lvlText w:val="Рисунок %1."/>
      <w:lvlJc w:val="left"/>
      <w:pPr>
        <w:ind w:left="1386" w:hanging="360"/>
      </w:pPr>
      <w:rPr>
        <w:rFonts w:ascii="Times New Roman" w:hAnsi="Times New Roman" w:cs="Times New Roman"/>
        <w:b/>
        <w:bCs w:val="0"/>
        <w:i w:val="0"/>
        <w:iCs w:val="0"/>
        <w:caps w:val="0"/>
        <w:smallCaps w:val="0"/>
        <w:strike w:val="0"/>
        <w:dstrike w:val="0"/>
        <w:outline w:val="0"/>
        <w:shadow w:val="0"/>
        <w:emboss w:val="0"/>
        <w:imprint w:val="0"/>
        <w:vanish w:val="0"/>
        <w:spacing w:val="0"/>
        <w:kern w:val="0"/>
        <w:position w:val="0"/>
        <w:u w:val="none"/>
        <w:vertAlign w:val="baseline"/>
      </w:rPr>
    </w:lvl>
    <w:lvl w:ilvl="1" w:tplc="04190019" w:tentative="1">
      <w:start w:val="1"/>
      <w:numFmt w:val="lowerLetter"/>
      <w:lvlText w:val="%2."/>
      <w:lvlJc w:val="left"/>
      <w:pPr>
        <w:ind w:left="2466" w:hanging="360"/>
      </w:pPr>
      <w:rPr>
        <w:rFonts w:cs="Times New Roman"/>
      </w:rPr>
    </w:lvl>
    <w:lvl w:ilvl="2" w:tplc="0419001B" w:tentative="1">
      <w:start w:val="1"/>
      <w:numFmt w:val="lowerRoman"/>
      <w:lvlText w:val="%3."/>
      <w:lvlJc w:val="right"/>
      <w:pPr>
        <w:ind w:left="3186" w:hanging="180"/>
      </w:pPr>
      <w:rPr>
        <w:rFonts w:cs="Times New Roman"/>
      </w:rPr>
    </w:lvl>
    <w:lvl w:ilvl="3" w:tplc="0419000F" w:tentative="1">
      <w:start w:val="1"/>
      <w:numFmt w:val="decimal"/>
      <w:lvlText w:val="%4."/>
      <w:lvlJc w:val="left"/>
      <w:pPr>
        <w:ind w:left="3906" w:hanging="360"/>
      </w:pPr>
      <w:rPr>
        <w:rFonts w:cs="Times New Roman"/>
      </w:rPr>
    </w:lvl>
    <w:lvl w:ilvl="4" w:tplc="04190019" w:tentative="1">
      <w:start w:val="1"/>
      <w:numFmt w:val="lowerLetter"/>
      <w:lvlText w:val="%5."/>
      <w:lvlJc w:val="left"/>
      <w:pPr>
        <w:ind w:left="4626" w:hanging="360"/>
      </w:pPr>
      <w:rPr>
        <w:rFonts w:cs="Times New Roman"/>
      </w:rPr>
    </w:lvl>
    <w:lvl w:ilvl="5" w:tplc="0419001B" w:tentative="1">
      <w:start w:val="1"/>
      <w:numFmt w:val="lowerRoman"/>
      <w:lvlText w:val="%6."/>
      <w:lvlJc w:val="right"/>
      <w:pPr>
        <w:ind w:left="5346" w:hanging="180"/>
      </w:pPr>
      <w:rPr>
        <w:rFonts w:cs="Times New Roman"/>
      </w:rPr>
    </w:lvl>
    <w:lvl w:ilvl="6" w:tplc="0419000F" w:tentative="1">
      <w:start w:val="1"/>
      <w:numFmt w:val="decimal"/>
      <w:lvlText w:val="%7."/>
      <w:lvlJc w:val="left"/>
      <w:pPr>
        <w:ind w:left="6066" w:hanging="360"/>
      </w:pPr>
      <w:rPr>
        <w:rFonts w:cs="Times New Roman"/>
      </w:rPr>
    </w:lvl>
    <w:lvl w:ilvl="7" w:tplc="04190019" w:tentative="1">
      <w:start w:val="1"/>
      <w:numFmt w:val="lowerLetter"/>
      <w:lvlText w:val="%8."/>
      <w:lvlJc w:val="left"/>
      <w:pPr>
        <w:ind w:left="6786" w:hanging="360"/>
      </w:pPr>
      <w:rPr>
        <w:rFonts w:cs="Times New Roman"/>
      </w:rPr>
    </w:lvl>
    <w:lvl w:ilvl="8" w:tplc="0419001B" w:tentative="1">
      <w:start w:val="1"/>
      <w:numFmt w:val="lowerRoman"/>
      <w:lvlText w:val="%9."/>
      <w:lvlJc w:val="right"/>
      <w:pPr>
        <w:ind w:left="7506" w:hanging="180"/>
      </w:pPr>
      <w:rPr>
        <w:rFonts w:cs="Times New Roman"/>
      </w:rPr>
    </w:lvl>
  </w:abstractNum>
  <w:abstractNum w:abstractNumId="60" w15:restartNumberingAfterBreak="0">
    <w:nsid w:val="35303FDA"/>
    <w:multiLevelType w:val="hybridMultilevel"/>
    <w:tmpl w:val="1C6CC38A"/>
    <w:lvl w:ilvl="0" w:tplc="427614AA">
      <w:start w:val="1"/>
      <w:numFmt w:val="bullet"/>
      <w:pStyle w:val="120"/>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35721469"/>
    <w:multiLevelType w:val="hybridMultilevel"/>
    <w:tmpl w:val="62028542"/>
    <w:lvl w:ilvl="0" w:tplc="9C7846FA">
      <w:start w:val="1"/>
      <w:numFmt w:val="bullet"/>
      <w:pStyle w:val="af"/>
      <w:lvlText w:val=""/>
      <w:lvlJc w:val="left"/>
      <w:pPr>
        <w:tabs>
          <w:tab w:val="num" w:pos="1429"/>
        </w:tabs>
        <w:ind w:left="360" w:firstLine="709"/>
      </w:pPr>
      <w:rPr>
        <w:rFonts w:ascii="Symbol" w:hAnsi="Symbol" w:hint="default"/>
        <w:color w:val="auto"/>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2" w15:restartNumberingAfterBreak="0">
    <w:nsid w:val="3A8421C1"/>
    <w:multiLevelType w:val="hybridMultilevel"/>
    <w:tmpl w:val="6632F220"/>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3B2A0766"/>
    <w:multiLevelType w:val="singleLevel"/>
    <w:tmpl w:val="7B2CAC1C"/>
    <w:lvl w:ilvl="0">
      <w:start w:val="1"/>
      <w:numFmt w:val="bullet"/>
      <w:pStyle w:val="List1"/>
      <w:lvlText w:val=""/>
      <w:lvlJc w:val="left"/>
      <w:pPr>
        <w:tabs>
          <w:tab w:val="num" w:pos="786"/>
        </w:tabs>
        <w:ind w:left="737" w:hanging="311"/>
      </w:pPr>
      <w:rPr>
        <w:rFonts w:ascii="Symbol" w:hAnsi="Symbol" w:hint="default"/>
      </w:rPr>
    </w:lvl>
  </w:abstractNum>
  <w:abstractNum w:abstractNumId="64" w15:restartNumberingAfterBreak="0">
    <w:nsid w:val="3C1D6028"/>
    <w:multiLevelType w:val="hybridMultilevel"/>
    <w:tmpl w:val="4C02559E"/>
    <w:lvl w:ilvl="0" w:tplc="8DCC418C">
      <w:start w:val="1"/>
      <w:numFmt w:val="decimal"/>
      <w:pStyle w:val="af0"/>
      <w:lvlText w:val="%1."/>
      <w:lvlJc w:val="left"/>
      <w:pPr>
        <w:ind w:left="1068" w:hanging="360"/>
      </w:pPr>
      <w:rPr>
        <w:rFonts w:hint="default"/>
      </w:rPr>
    </w:lvl>
    <w:lvl w:ilvl="1" w:tplc="0E00709A" w:tentative="1">
      <w:start w:val="1"/>
      <w:numFmt w:val="lowerLetter"/>
      <w:lvlText w:val="%2."/>
      <w:lvlJc w:val="left"/>
      <w:pPr>
        <w:ind w:left="1788" w:hanging="360"/>
      </w:pPr>
    </w:lvl>
    <w:lvl w:ilvl="2" w:tplc="380A59EC" w:tentative="1">
      <w:start w:val="1"/>
      <w:numFmt w:val="lowerRoman"/>
      <w:lvlText w:val="%3."/>
      <w:lvlJc w:val="right"/>
      <w:pPr>
        <w:ind w:left="2508" w:hanging="180"/>
      </w:pPr>
    </w:lvl>
    <w:lvl w:ilvl="3" w:tplc="2C0C2A28" w:tentative="1">
      <w:start w:val="1"/>
      <w:numFmt w:val="decimal"/>
      <w:lvlText w:val="%4."/>
      <w:lvlJc w:val="left"/>
      <w:pPr>
        <w:ind w:left="3228" w:hanging="360"/>
      </w:pPr>
    </w:lvl>
    <w:lvl w:ilvl="4" w:tplc="94B6B89C" w:tentative="1">
      <w:start w:val="1"/>
      <w:numFmt w:val="lowerLetter"/>
      <w:lvlText w:val="%5."/>
      <w:lvlJc w:val="left"/>
      <w:pPr>
        <w:ind w:left="3948" w:hanging="360"/>
      </w:pPr>
    </w:lvl>
    <w:lvl w:ilvl="5" w:tplc="C10EBCA8" w:tentative="1">
      <w:start w:val="1"/>
      <w:numFmt w:val="lowerRoman"/>
      <w:lvlText w:val="%6."/>
      <w:lvlJc w:val="right"/>
      <w:pPr>
        <w:ind w:left="4668" w:hanging="180"/>
      </w:pPr>
    </w:lvl>
    <w:lvl w:ilvl="6" w:tplc="2B689FDA" w:tentative="1">
      <w:start w:val="1"/>
      <w:numFmt w:val="decimal"/>
      <w:lvlText w:val="%7."/>
      <w:lvlJc w:val="left"/>
      <w:pPr>
        <w:ind w:left="5388" w:hanging="360"/>
      </w:pPr>
    </w:lvl>
    <w:lvl w:ilvl="7" w:tplc="DEE22744" w:tentative="1">
      <w:start w:val="1"/>
      <w:numFmt w:val="lowerLetter"/>
      <w:lvlText w:val="%8."/>
      <w:lvlJc w:val="left"/>
      <w:pPr>
        <w:ind w:left="6108" w:hanging="360"/>
      </w:pPr>
    </w:lvl>
    <w:lvl w:ilvl="8" w:tplc="B2109BB0" w:tentative="1">
      <w:start w:val="1"/>
      <w:numFmt w:val="lowerRoman"/>
      <w:lvlText w:val="%9."/>
      <w:lvlJc w:val="right"/>
      <w:pPr>
        <w:ind w:left="6828" w:hanging="180"/>
      </w:pPr>
    </w:lvl>
  </w:abstractNum>
  <w:abstractNum w:abstractNumId="65" w15:restartNumberingAfterBreak="0">
    <w:nsid w:val="3CB81DFA"/>
    <w:multiLevelType w:val="hybridMultilevel"/>
    <w:tmpl w:val="605E5364"/>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3CEA21FF"/>
    <w:multiLevelType w:val="hybridMultilevel"/>
    <w:tmpl w:val="D9C28E40"/>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3D0B7FE9"/>
    <w:multiLevelType w:val="hybridMultilevel"/>
    <w:tmpl w:val="5A6E966A"/>
    <w:lvl w:ilvl="0" w:tplc="FFFFFFFF">
      <w:start w:val="1"/>
      <w:numFmt w:val="decimal"/>
      <w:pStyle w:val="af1"/>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68" w15:restartNumberingAfterBreak="0">
    <w:nsid w:val="3D232631"/>
    <w:multiLevelType w:val="hybridMultilevel"/>
    <w:tmpl w:val="DD86E9C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9" w15:restartNumberingAfterBreak="0">
    <w:nsid w:val="3FD74B39"/>
    <w:multiLevelType w:val="hybridMultilevel"/>
    <w:tmpl w:val="4D6E0EDC"/>
    <w:lvl w:ilvl="0" w:tplc="BB66CCD4">
      <w:start w:val="1"/>
      <w:numFmt w:val="bullet"/>
      <w:pStyle w:val="af2"/>
      <w:lvlText w:val=""/>
      <w:lvlJc w:val="left"/>
      <w:pPr>
        <w:tabs>
          <w:tab w:val="num" w:pos="1134"/>
        </w:tabs>
        <w:ind w:left="1134" w:hanging="567"/>
      </w:pPr>
      <w:rPr>
        <w:rFonts w:ascii="Symbol" w:hAnsi="Symbol" w:hint="default"/>
      </w:rPr>
    </w:lvl>
    <w:lvl w:ilvl="1" w:tplc="6DE0B104" w:tentative="1">
      <w:start w:val="1"/>
      <w:numFmt w:val="bullet"/>
      <w:lvlText w:val="o"/>
      <w:lvlJc w:val="left"/>
      <w:pPr>
        <w:tabs>
          <w:tab w:val="num" w:pos="1440"/>
        </w:tabs>
        <w:ind w:left="1440" w:hanging="360"/>
      </w:pPr>
      <w:rPr>
        <w:rFonts w:ascii="Courier New" w:hAnsi="Courier New" w:hint="default"/>
      </w:rPr>
    </w:lvl>
    <w:lvl w:ilvl="2" w:tplc="7C4CEC8A" w:tentative="1">
      <w:start w:val="1"/>
      <w:numFmt w:val="bullet"/>
      <w:lvlText w:val=""/>
      <w:lvlJc w:val="left"/>
      <w:pPr>
        <w:tabs>
          <w:tab w:val="num" w:pos="2160"/>
        </w:tabs>
        <w:ind w:left="2160" w:hanging="360"/>
      </w:pPr>
      <w:rPr>
        <w:rFonts w:ascii="Wingdings" w:hAnsi="Wingdings" w:hint="default"/>
      </w:rPr>
    </w:lvl>
    <w:lvl w:ilvl="3" w:tplc="05A4E42C" w:tentative="1">
      <w:start w:val="1"/>
      <w:numFmt w:val="bullet"/>
      <w:lvlText w:val=""/>
      <w:lvlJc w:val="left"/>
      <w:pPr>
        <w:tabs>
          <w:tab w:val="num" w:pos="2880"/>
        </w:tabs>
        <w:ind w:left="2880" w:hanging="360"/>
      </w:pPr>
      <w:rPr>
        <w:rFonts w:ascii="Symbol" w:hAnsi="Symbol" w:hint="default"/>
      </w:rPr>
    </w:lvl>
    <w:lvl w:ilvl="4" w:tplc="21E474EE" w:tentative="1">
      <w:start w:val="1"/>
      <w:numFmt w:val="bullet"/>
      <w:lvlText w:val="o"/>
      <w:lvlJc w:val="left"/>
      <w:pPr>
        <w:tabs>
          <w:tab w:val="num" w:pos="3600"/>
        </w:tabs>
        <w:ind w:left="3600" w:hanging="360"/>
      </w:pPr>
      <w:rPr>
        <w:rFonts w:ascii="Courier New" w:hAnsi="Courier New" w:hint="default"/>
      </w:rPr>
    </w:lvl>
    <w:lvl w:ilvl="5" w:tplc="64B29FDE" w:tentative="1">
      <w:start w:val="1"/>
      <w:numFmt w:val="bullet"/>
      <w:lvlText w:val=""/>
      <w:lvlJc w:val="left"/>
      <w:pPr>
        <w:tabs>
          <w:tab w:val="num" w:pos="4320"/>
        </w:tabs>
        <w:ind w:left="4320" w:hanging="360"/>
      </w:pPr>
      <w:rPr>
        <w:rFonts w:ascii="Wingdings" w:hAnsi="Wingdings" w:hint="default"/>
      </w:rPr>
    </w:lvl>
    <w:lvl w:ilvl="6" w:tplc="7760FA72" w:tentative="1">
      <w:start w:val="1"/>
      <w:numFmt w:val="bullet"/>
      <w:lvlText w:val=""/>
      <w:lvlJc w:val="left"/>
      <w:pPr>
        <w:tabs>
          <w:tab w:val="num" w:pos="5040"/>
        </w:tabs>
        <w:ind w:left="5040" w:hanging="360"/>
      </w:pPr>
      <w:rPr>
        <w:rFonts w:ascii="Symbol" w:hAnsi="Symbol" w:hint="default"/>
      </w:rPr>
    </w:lvl>
    <w:lvl w:ilvl="7" w:tplc="8B4A1FCC" w:tentative="1">
      <w:start w:val="1"/>
      <w:numFmt w:val="bullet"/>
      <w:lvlText w:val="o"/>
      <w:lvlJc w:val="left"/>
      <w:pPr>
        <w:tabs>
          <w:tab w:val="num" w:pos="5760"/>
        </w:tabs>
        <w:ind w:left="5760" w:hanging="360"/>
      </w:pPr>
      <w:rPr>
        <w:rFonts w:ascii="Courier New" w:hAnsi="Courier New" w:hint="default"/>
      </w:rPr>
    </w:lvl>
    <w:lvl w:ilvl="8" w:tplc="16201D9C"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3FD751D5"/>
    <w:multiLevelType w:val="hybridMultilevel"/>
    <w:tmpl w:val="0AEC4744"/>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406525A2"/>
    <w:multiLevelType w:val="multilevel"/>
    <w:tmpl w:val="B7C462BA"/>
    <w:styleLink w:val="af3"/>
    <w:lvl w:ilvl="0">
      <w:start w:val="1"/>
      <w:numFmt w:val="decimal"/>
      <w:lvlText w:val="%1)"/>
      <w:lvlJc w:val="left"/>
      <w:pPr>
        <w:ind w:left="1429" w:hanging="360"/>
      </w:pPr>
      <w:rPr>
        <w:rFonts w:ascii="Times New Roman" w:hAnsi="Times New Roman"/>
        <w:sz w:val="24"/>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72" w15:restartNumberingAfterBreak="0">
    <w:nsid w:val="40FA7EB1"/>
    <w:multiLevelType w:val="hybridMultilevel"/>
    <w:tmpl w:val="4CF4C06E"/>
    <w:lvl w:ilvl="0" w:tplc="0D2C95B8">
      <w:start w:val="1"/>
      <w:numFmt w:val="bullet"/>
      <w:pStyle w:val="af4"/>
      <w:lvlText w:val=""/>
      <w:lvlJc w:val="left"/>
      <w:pPr>
        <w:ind w:left="92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15:restartNumberingAfterBreak="0">
    <w:nsid w:val="420E596E"/>
    <w:multiLevelType w:val="hybridMultilevel"/>
    <w:tmpl w:val="93349610"/>
    <w:lvl w:ilvl="0" w:tplc="0C489DF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4" w15:restartNumberingAfterBreak="0">
    <w:nsid w:val="423D4EC4"/>
    <w:multiLevelType w:val="hybridMultilevel"/>
    <w:tmpl w:val="3BF6B9A4"/>
    <w:lvl w:ilvl="0" w:tplc="60762CA2">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42625DE7"/>
    <w:multiLevelType w:val="hybridMultilevel"/>
    <w:tmpl w:val="1896BADC"/>
    <w:lvl w:ilvl="0" w:tplc="81C02B82">
      <w:start w:val="1"/>
      <w:numFmt w:val="bullet"/>
      <w:pStyle w:val="04-"/>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442A542A"/>
    <w:multiLevelType w:val="hybridMultilevel"/>
    <w:tmpl w:val="4C6057AA"/>
    <w:styleLink w:val="17"/>
    <w:lvl w:ilvl="0" w:tplc="B4B415B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44523081"/>
    <w:multiLevelType w:val="hybridMultilevel"/>
    <w:tmpl w:val="EF42499C"/>
    <w:lvl w:ilvl="0" w:tplc="4DFABFCE">
      <w:start w:val="1"/>
      <w:numFmt w:val="decimal"/>
      <w:pStyle w:val="41"/>
      <w:suff w:val="space"/>
      <w:lvlText w:val="%1."/>
      <w:lvlJc w:val="left"/>
      <w:pPr>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pStyle w:val="41"/>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8" w15:restartNumberingAfterBreak="0">
    <w:nsid w:val="47E57058"/>
    <w:multiLevelType w:val="hybridMultilevel"/>
    <w:tmpl w:val="18D4F6B6"/>
    <w:lvl w:ilvl="0" w:tplc="5F640668">
      <w:start w:val="1"/>
      <w:numFmt w:val="bullet"/>
      <w:pStyle w:val="af5"/>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48047CFC"/>
    <w:multiLevelType w:val="hybridMultilevel"/>
    <w:tmpl w:val="4D541890"/>
    <w:lvl w:ilvl="0" w:tplc="04190001">
      <w:start w:val="1"/>
      <w:numFmt w:val="decimal"/>
      <w:pStyle w:val="af6"/>
      <w:lvlText w:val="Таблица П1 %1 "/>
      <w:lvlJc w:val="left"/>
      <w:pPr>
        <w:ind w:left="360" w:hanging="360"/>
      </w:pPr>
      <w:rPr>
        <w:rFonts w:ascii="Times New Roman" w:hAnsi="Times New Roman" w:cs="Times New Roman" w:hint="default"/>
        <w:b/>
        <w:i w:val="0"/>
        <w:caps w:val="0"/>
        <w:strike w:val="0"/>
        <w:dstrike w:val="0"/>
        <w:outline w:val="0"/>
        <w:shadow w:val="0"/>
        <w:emboss w:val="0"/>
        <w:imprint w:val="0"/>
        <w:vanish w:val="0"/>
        <w:spacing w:val="0"/>
        <w:w w:val="100"/>
        <w:kern w:val="0"/>
        <w:position w:val="0"/>
        <w:sz w:val="24"/>
        <w:szCs w:val="24"/>
        <w:vertAlign w:val="baseline"/>
      </w:rPr>
    </w:lvl>
    <w:lvl w:ilvl="1" w:tplc="04190003" w:tentative="1">
      <w:start w:val="1"/>
      <w:numFmt w:val="lowerLetter"/>
      <w:lvlText w:val="%2."/>
      <w:lvlJc w:val="left"/>
      <w:pPr>
        <w:ind w:left="2160" w:hanging="360"/>
      </w:pPr>
      <w:rPr>
        <w:rFonts w:cs="Times New Roman"/>
      </w:rPr>
    </w:lvl>
    <w:lvl w:ilvl="2" w:tplc="04190005" w:tentative="1">
      <w:start w:val="1"/>
      <w:numFmt w:val="lowerRoman"/>
      <w:lvlText w:val="%3."/>
      <w:lvlJc w:val="right"/>
      <w:pPr>
        <w:ind w:left="2880" w:hanging="180"/>
      </w:pPr>
      <w:rPr>
        <w:rFonts w:cs="Times New Roman"/>
      </w:rPr>
    </w:lvl>
    <w:lvl w:ilvl="3" w:tplc="04190001" w:tentative="1">
      <w:start w:val="1"/>
      <w:numFmt w:val="decimal"/>
      <w:lvlText w:val="%4."/>
      <w:lvlJc w:val="left"/>
      <w:pPr>
        <w:ind w:left="3600" w:hanging="360"/>
      </w:pPr>
      <w:rPr>
        <w:rFonts w:cs="Times New Roman"/>
      </w:rPr>
    </w:lvl>
    <w:lvl w:ilvl="4" w:tplc="04190003" w:tentative="1">
      <w:start w:val="1"/>
      <w:numFmt w:val="lowerLetter"/>
      <w:lvlText w:val="%5."/>
      <w:lvlJc w:val="left"/>
      <w:pPr>
        <w:ind w:left="4320" w:hanging="360"/>
      </w:pPr>
      <w:rPr>
        <w:rFonts w:cs="Times New Roman"/>
      </w:rPr>
    </w:lvl>
    <w:lvl w:ilvl="5" w:tplc="04190005" w:tentative="1">
      <w:start w:val="1"/>
      <w:numFmt w:val="lowerRoman"/>
      <w:lvlText w:val="%6."/>
      <w:lvlJc w:val="right"/>
      <w:pPr>
        <w:ind w:left="5040" w:hanging="180"/>
      </w:pPr>
      <w:rPr>
        <w:rFonts w:cs="Times New Roman"/>
      </w:rPr>
    </w:lvl>
    <w:lvl w:ilvl="6" w:tplc="04190001" w:tentative="1">
      <w:start w:val="1"/>
      <w:numFmt w:val="decimal"/>
      <w:lvlText w:val="%7."/>
      <w:lvlJc w:val="left"/>
      <w:pPr>
        <w:ind w:left="5760" w:hanging="360"/>
      </w:pPr>
      <w:rPr>
        <w:rFonts w:cs="Times New Roman"/>
      </w:rPr>
    </w:lvl>
    <w:lvl w:ilvl="7" w:tplc="04190003" w:tentative="1">
      <w:start w:val="1"/>
      <w:numFmt w:val="lowerLetter"/>
      <w:lvlText w:val="%8."/>
      <w:lvlJc w:val="left"/>
      <w:pPr>
        <w:ind w:left="6480" w:hanging="360"/>
      </w:pPr>
      <w:rPr>
        <w:rFonts w:cs="Times New Roman"/>
      </w:rPr>
    </w:lvl>
    <w:lvl w:ilvl="8" w:tplc="04190005" w:tentative="1">
      <w:start w:val="1"/>
      <w:numFmt w:val="lowerRoman"/>
      <w:lvlText w:val="%9."/>
      <w:lvlJc w:val="right"/>
      <w:pPr>
        <w:ind w:left="7200" w:hanging="180"/>
      </w:pPr>
      <w:rPr>
        <w:rFonts w:cs="Times New Roman"/>
      </w:rPr>
    </w:lvl>
  </w:abstractNum>
  <w:abstractNum w:abstractNumId="80" w15:restartNumberingAfterBreak="0">
    <w:nsid w:val="497605D5"/>
    <w:multiLevelType w:val="multilevel"/>
    <w:tmpl w:val="E0DA8FD6"/>
    <w:lvl w:ilvl="0">
      <w:start w:val="1"/>
      <w:numFmt w:val="decimal"/>
      <w:pStyle w:val="af7"/>
      <w:suff w:val="space"/>
      <w:lvlText w:val="%1"/>
      <w:lvlJc w:val="left"/>
      <w:pPr>
        <w:ind w:firstLine="709"/>
      </w:pPr>
      <w:rPr>
        <w:rFonts w:hint="default"/>
        <w:b/>
        <w:bCs/>
        <w:i w:val="0"/>
        <w:iCs w:val="0"/>
        <w:sz w:val="28"/>
        <w:szCs w:val="28"/>
      </w:rPr>
    </w:lvl>
    <w:lvl w:ilvl="1">
      <w:start w:val="1"/>
      <w:numFmt w:val="decimal"/>
      <w:pStyle w:val="af8"/>
      <w:suff w:val="space"/>
      <w:lvlText w:val="%1.%2"/>
      <w:lvlJc w:val="left"/>
      <w:pPr>
        <w:ind w:firstLine="709"/>
      </w:pPr>
      <w:rPr>
        <w:rFonts w:hint="default"/>
        <w:b w:val="0"/>
        <w:bCs w:val="0"/>
        <w:i w:val="0"/>
        <w:iCs w:val="0"/>
        <w:sz w:val="28"/>
        <w:szCs w:val="28"/>
      </w:rPr>
    </w:lvl>
    <w:lvl w:ilvl="2">
      <w:start w:val="1"/>
      <w:numFmt w:val="decimal"/>
      <w:suff w:val="space"/>
      <w:lvlText w:val="%2.1.%3"/>
      <w:lvlJc w:val="left"/>
      <w:pPr>
        <w:ind w:left="-709" w:firstLine="708"/>
      </w:pPr>
      <w:rPr>
        <w:rFonts w:hint="default"/>
        <w:b w:val="0"/>
        <w:bCs w:val="0"/>
        <w:i w:val="0"/>
        <w:iCs w:val="0"/>
        <w:sz w:val="28"/>
        <w:szCs w:val="28"/>
      </w:rPr>
    </w:lvl>
    <w:lvl w:ilvl="3">
      <w:start w:val="1"/>
      <w:numFmt w:val="decimal"/>
      <w:lvlText w:val="%1.%2.%3.%4"/>
      <w:lvlJc w:val="left"/>
      <w:pPr>
        <w:tabs>
          <w:tab w:val="num" w:pos="1763"/>
        </w:tabs>
        <w:ind w:left="1763" w:hanging="1410"/>
      </w:pPr>
      <w:rPr>
        <w:rFonts w:hint="default"/>
      </w:rPr>
    </w:lvl>
    <w:lvl w:ilvl="4">
      <w:start w:val="1"/>
      <w:numFmt w:val="decimal"/>
      <w:lvlText w:val="%1.%2.%3.%4.%5"/>
      <w:lvlJc w:val="left"/>
      <w:pPr>
        <w:tabs>
          <w:tab w:val="num" w:pos="2117"/>
        </w:tabs>
        <w:ind w:left="2117" w:hanging="1410"/>
      </w:pPr>
      <w:rPr>
        <w:rFonts w:hint="default"/>
      </w:rPr>
    </w:lvl>
    <w:lvl w:ilvl="5">
      <w:start w:val="1"/>
      <w:numFmt w:val="decimal"/>
      <w:lvlText w:val="%1.%2.%3.%4.%5.%6"/>
      <w:lvlJc w:val="left"/>
      <w:pPr>
        <w:tabs>
          <w:tab w:val="num" w:pos="2501"/>
        </w:tabs>
        <w:ind w:left="2501" w:hanging="1440"/>
      </w:pPr>
      <w:rPr>
        <w:rFonts w:hint="default"/>
      </w:rPr>
    </w:lvl>
    <w:lvl w:ilvl="6">
      <w:start w:val="1"/>
      <w:numFmt w:val="decimal"/>
      <w:lvlText w:val="%1.%2.%3.%4.%5.%6.%7"/>
      <w:lvlJc w:val="left"/>
      <w:pPr>
        <w:tabs>
          <w:tab w:val="num" w:pos="2855"/>
        </w:tabs>
        <w:ind w:left="2855" w:hanging="1440"/>
      </w:pPr>
      <w:rPr>
        <w:rFonts w:hint="default"/>
      </w:rPr>
    </w:lvl>
    <w:lvl w:ilvl="7">
      <w:start w:val="1"/>
      <w:numFmt w:val="decimal"/>
      <w:lvlText w:val="%1.%2.%3.%4.%5.%6.%7.%8"/>
      <w:lvlJc w:val="left"/>
      <w:pPr>
        <w:tabs>
          <w:tab w:val="num" w:pos="3569"/>
        </w:tabs>
        <w:ind w:left="3569" w:hanging="1800"/>
      </w:pPr>
      <w:rPr>
        <w:rFonts w:hint="default"/>
      </w:rPr>
    </w:lvl>
    <w:lvl w:ilvl="8">
      <w:start w:val="1"/>
      <w:numFmt w:val="decimal"/>
      <w:lvlText w:val="%1.%2.%3.%4.%5.%6.%7.%8.%9"/>
      <w:lvlJc w:val="left"/>
      <w:pPr>
        <w:tabs>
          <w:tab w:val="num" w:pos="4283"/>
        </w:tabs>
        <w:ind w:left="4283" w:hanging="2160"/>
      </w:pPr>
      <w:rPr>
        <w:rFonts w:hint="default"/>
      </w:rPr>
    </w:lvl>
  </w:abstractNum>
  <w:abstractNum w:abstractNumId="81" w15:restartNumberingAfterBreak="0">
    <w:nsid w:val="4A7242B8"/>
    <w:multiLevelType w:val="hybridMultilevel"/>
    <w:tmpl w:val="B21C6CDE"/>
    <w:lvl w:ilvl="0" w:tplc="4216CF0A">
      <w:start w:val="1"/>
      <w:numFmt w:val="bullet"/>
      <w:pStyle w:val="af9"/>
      <w:lvlText w:val=""/>
      <w:lvlJc w:val="left"/>
      <w:pPr>
        <w:ind w:left="92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4AD51060"/>
    <w:multiLevelType w:val="hybridMultilevel"/>
    <w:tmpl w:val="D85A9242"/>
    <w:lvl w:ilvl="0" w:tplc="0C489DF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3" w15:restartNumberingAfterBreak="0">
    <w:nsid w:val="4B4F6773"/>
    <w:multiLevelType w:val="hybridMultilevel"/>
    <w:tmpl w:val="15722B02"/>
    <w:lvl w:ilvl="0" w:tplc="5CF6C620">
      <w:start w:val="1"/>
      <w:numFmt w:val="decimal"/>
      <w:pStyle w:val="18"/>
      <w:lvlText w:val="%1."/>
      <w:lvlJc w:val="left"/>
      <w:pPr>
        <w:tabs>
          <w:tab w:val="num" w:pos="720"/>
        </w:tabs>
        <w:ind w:left="720" w:hanging="360"/>
      </w:pPr>
      <w:rPr>
        <w:rFonts w:cs="Times New Roman" w:hint="default"/>
      </w:rPr>
    </w:lvl>
    <w:lvl w:ilvl="1" w:tplc="39BE979C">
      <w:numFmt w:val="none"/>
      <w:lvlText w:val=""/>
      <w:lvlJc w:val="left"/>
      <w:pPr>
        <w:tabs>
          <w:tab w:val="num" w:pos="360"/>
        </w:tabs>
      </w:pPr>
      <w:rPr>
        <w:rFonts w:cs="Times New Roman"/>
      </w:rPr>
    </w:lvl>
    <w:lvl w:ilvl="2" w:tplc="C81215EC">
      <w:numFmt w:val="none"/>
      <w:lvlText w:val=""/>
      <w:lvlJc w:val="left"/>
      <w:pPr>
        <w:tabs>
          <w:tab w:val="num" w:pos="360"/>
        </w:tabs>
      </w:pPr>
      <w:rPr>
        <w:rFonts w:cs="Times New Roman"/>
      </w:rPr>
    </w:lvl>
    <w:lvl w:ilvl="3" w:tplc="6FEE7AC8">
      <w:numFmt w:val="none"/>
      <w:lvlText w:val=""/>
      <w:lvlJc w:val="left"/>
      <w:pPr>
        <w:tabs>
          <w:tab w:val="num" w:pos="360"/>
        </w:tabs>
      </w:pPr>
      <w:rPr>
        <w:rFonts w:cs="Times New Roman"/>
      </w:rPr>
    </w:lvl>
    <w:lvl w:ilvl="4" w:tplc="C09800B6">
      <w:numFmt w:val="none"/>
      <w:lvlText w:val=""/>
      <w:lvlJc w:val="left"/>
      <w:pPr>
        <w:tabs>
          <w:tab w:val="num" w:pos="360"/>
        </w:tabs>
      </w:pPr>
      <w:rPr>
        <w:rFonts w:cs="Times New Roman"/>
      </w:rPr>
    </w:lvl>
    <w:lvl w:ilvl="5" w:tplc="C818CAD8">
      <w:numFmt w:val="none"/>
      <w:lvlText w:val=""/>
      <w:lvlJc w:val="left"/>
      <w:pPr>
        <w:tabs>
          <w:tab w:val="num" w:pos="360"/>
        </w:tabs>
      </w:pPr>
      <w:rPr>
        <w:rFonts w:cs="Times New Roman"/>
      </w:rPr>
    </w:lvl>
    <w:lvl w:ilvl="6" w:tplc="71C89740">
      <w:numFmt w:val="none"/>
      <w:lvlText w:val=""/>
      <w:lvlJc w:val="left"/>
      <w:pPr>
        <w:tabs>
          <w:tab w:val="num" w:pos="360"/>
        </w:tabs>
      </w:pPr>
      <w:rPr>
        <w:rFonts w:cs="Times New Roman"/>
      </w:rPr>
    </w:lvl>
    <w:lvl w:ilvl="7" w:tplc="126AB38A">
      <w:numFmt w:val="none"/>
      <w:lvlText w:val=""/>
      <w:lvlJc w:val="left"/>
      <w:pPr>
        <w:tabs>
          <w:tab w:val="num" w:pos="360"/>
        </w:tabs>
      </w:pPr>
      <w:rPr>
        <w:rFonts w:cs="Times New Roman"/>
      </w:rPr>
    </w:lvl>
    <w:lvl w:ilvl="8" w:tplc="544C622E">
      <w:numFmt w:val="none"/>
      <w:lvlText w:val=""/>
      <w:lvlJc w:val="left"/>
      <w:pPr>
        <w:tabs>
          <w:tab w:val="num" w:pos="360"/>
        </w:tabs>
      </w:pPr>
      <w:rPr>
        <w:rFonts w:cs="Times New Roman"/>
      </w:rPr>
    </w:lvl>
  </w:abstractNum>
  <w:abstractNum w:abstractNumId="84" w15:restartNumberingAfterBreak="0">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5" w15:restartNumberingAfterBreak="0">
    <w:nsid w:val="4D6F697F"/>
    <w:multiLevelType w:val="hybridMultilevel"/>
    <w:tmpl w:val="F1946024"/>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15:restartNumberingAfterBreak="0">
    <w:nsid w:val="4DC8392E"/>
    <w:multiLevelType w:val="hybridMultilevel"/>
    <w:tmpl w:val="6D46884C"/>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4DCC4686"/>
    <w:multiLevelType w:val="hybridMultilevel"/>
    <w:tmpl w:val="81728210"/>
    <w:lvl w:ilvl="0" w:tplc="0C489DF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8" w15:restartNumberingAfterBreak="0">
    <w:nsid w:val="4DD22A7D"/>
    <w:multiLevelType w:val="hybridMultilevel"/>
    <w:tmpl w:val="3496AAE2"/>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15:restartNumberingAfterBreak="0">
    <w:nsid w:val="519632EB"/>
    <w:multiLevelType w:val="multilevel"/>
    <w:tmpl w:val="73760C40"/>
    <w:lvl w:ilvl="0">
      <w:start w:val="1"/>
      <w:numFmt w:val="decimal"/>
      <w:pStyle w:val="afa"/>
      <w:lvlText w:val="%1."/>
      <w:lvlJc w:val="left"/>
      <w:pPr>
        <w:tabs>
          <w:tab w:val="num" w:pos="567"/>
        </w:tabs>
        <w:ind w:left="567" w:hanging="567"/>
      </w:pPr>
      <w:rPr>
        <w:rFonts w:cs="Times New Roman" w:hint="default"/>
      </w:rPr>
    </w:lvl>
    <w:lvl w:ilvl="1">
      <w:start w:val="1"/>
      <w:numFmt w:val="decimal"/>
      <w:lvlText w:val="%1.%2."/>
      <w:lvlJc w:val="left"/>
      <w:pPr>
        <w:tabs>
          <w:tab w:val="num" w:pos="1134"/>
        </w:tabs>
        <w:ind w:left="1134" w:hanging="567"/>
      </w:pPr>
      <w:rPr>
        <w:rFonts w:cs="Times New Roman" w:hint="default"/>
      </w:rPr>
    </w:lvl>
    <w:lvl w:ilvl="2">
      <w:start w:val="1"/>
      <w:numFmt w:val="decimal"/>
      <w:lvlText w:val="%1.%2.%3."/>
      <w:lvlJc w:val="left"/>
      <w:pPr>
        <w:tabs>
          <w:tab w:val="num" w:pos="1701"/>
        </w:tabs>
        <w:ind w:left="1701" w:hanging="567"/>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90" w15:restartNumberingAfterBreak="0">
    <w:nsid w:val="51FD120E"/>
    <w:multiLevelType w:val="multilevel"/>
    <w:tmpl w:val="ACFE0328"/>
    <w:lvl w:ilvl="0">
      <w:start w:val="1"/>
      <w:numFmt w:val="decimal"/>
      <w:pStyle w:val="afb"/>
      <w:lvlText w:val="Таблица %1. "/>
      <w:lvlJc w:val="left"/>
      <w:pPr>
        <w:ind w:left="360" w:hanging="360"/>
      </w:pPr>
      <w:rPr>
        <w:rFonts w:cs="Times New Roman" w:hint="default"/>
        <w:b/>
        <w:i w:val="0"/>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91" w15:restartNumberingAfterBreak="0">
    <w:nsid w:val="52CF25F1"/>
    <w:multiLevelType w:val="hybridMultilevel"/>
    <w:tmpl w:val="77987A46"/>
    <w:lvl w:ilvl="0" w:tplc="D74CFFA2">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92" w15:restartNumberingAfterBreak="0">
    <w:nsid w:val="531E7C32"/>
    <w:multiLevelType w:val="hybridMultilevel"/>
    <w:tmpl w:val="9676D346"/>
    <w:lvl w:ilvl="0" w:tplc="0A7485AA">
      <w:start w:val="1"/>
      <w:numFmt w:val="decimal"/>
      <w:pStyle w:val="afc"/>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93" w15:restartNumberingAfterBreak="0">
    <w:nsid w:val="538675B7"/>
    <w:multiLevelType w:val="hybridMultilevel"/>
    <w:tmpl w:val="9202F858"/>
    <w:lvl w:ilvl="0" w:tplc="CA06F1DC">
      <w:start w:val="1"/>
      <w:numFmt w:val="decimal"/>
      <w:pStyle w:val="19"/>
      <w:lvlText w:val="%1."/>
      <w:lvlJc w:val="left"/>
      <w:pPr>
        <w:ind w:left="1134" w:hanging="425"/>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54227045"/>
    <w:multiLevelType w:val="hybridMultilevel"/>
    <w:tmpl w:val="AC50E74A"/>
    <w:lvl w:ilvl="0" w:tplc="60762CA2">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547604DA"/>
    <w:multiLevelType w:val="hybridMultilevel"/>
    <w:tmpl w:val="933AA46A"/>
    <w:styleLink w:val="31"/>
    <w:lvl w:ilvl="0" w:tplc="2EC8208E">
      <w:start w:val="1"/>
      <w:numFmt w:val="bullet"/>
      <w:lvlText w:val=""/>
      <w:lvlJc w:val="left"/>
      <w:pPr>
        <w:ind w:left="1202" w:hanging="360"/>
      </w:pPr>
      <w:rPr>
        <w:rFonts w:ascii="Symbol" w:hAnsi="Symbol" w:cs="Symbol" w:hint="default"/>
      </w:rPr>
    </w:lvl>
    <w:lvl w:ilvl="1" w:tplc="3724BE3A">
      <w:start w:val="1"/>
      <w:numFmt w:val="bullet"/>
      <w:lvlText w:val="o"/>
      <w:lvlJc w:val="left"/>
      <w:pPr>
        <w:ind w:left="1922" w:hanging="360"/>
      </w:pPr>
      <w:rPr>
        <w:rFonts w:ascii="Courier New" w:hAnsi="Courier New" w:cs="Courier New" w:hint="default"/>
      </w:rPr>
    </w:lvl>
    <w:lvl w:ilvl="2" w:tplc="5074EF62">
      <w:start w:val="1"/>
      <w:numFmt w:val="bullet"/>
      <w:lvlText w:val=""/>
      <w:lvlJc w:val="left"/>
      <w:pPr>
        <w:ind w:left="2642" w:hanging="360"/>
      </w:pPr>
      <w:rPr>
        <w:rFonts w:ascii="Wingdings" w:hAnsi="Wingdings" w:cs="Wingdings" w:hint="default"/>
      </w:rPr>
    </w:lvl>
    <w:lvl w:ilvl="3" w:tplc="3A46EE8C">
      <w:start w:val="1"/>
      <w:numFmt w:val="bullet"/>
      <w:lvlText w:val=""/>
      <w:lvlJc w:val="left"/>
      <w:pPr>
        <w:ind w:left="3362" w:hanging="360"/>
      </w:pPr>
      <w:rPr>
        <w:rFonts w:ascii="Symbol" w:hAnsi="Symbol" w:cs="Symbol" w:hint="default"/>
      </w:rPr>
    </w:lvl>
    <w:lvl w:ilvl="4" w:tplc="14E264D6">
      <w:start w:val="1"/>
      <w:numFmt w:val="bullet"/>
      <w:lvlText w:val="o"/>
      <w:lvlJc w:val="left"/>
      <w:pPr>
        <w:ind w:left="4082" w:hanging="360"/>
      </w:pPr>
      <w:rPr>
        <w:rFonts w:ascii="Courier New" w:hAnsi="Courier New" w:cs="Courier New" w:hint="default"/>
      </w:rPr>
    </w:lvl>
    <w:lvl w:ilvl="5" w:tplc="D18C8EC0">
      <w:start w:val="1"/>
      <w:numFmt w:val="bullet"/>
      <w:lvlText w:val=""/>
      <w:lvlJc w:val="left"/>
      <w:pPr>
        <w:ind w:left="4802" w:hanging="360"/>
      </w:pPr>
      <w:rPr>
        <w:rFonts w:ascii="Wingdings" w:hAnsi="Wingdings" w:cs="Wingdings" w:hint="default"/>
      </w:rPr>
    </w:lvl>
    <w:lvl w:ilvl="6" w:tplc="EE942CEA">
      <w:start w:val="1"/>
      <w:numFmt w:val="bullet"/>
      <w:lvlText w:val=""/>
      <w:lvlJc w:val="left"/>
      <w:pPr>
        <w:ind w:left="5522" w:hanging="360"/>
      </w:pPr>
      <w:rPr>
        <w:rFonts w:ascii="Symbol" w:hAnsi="Symbol" w:cs="Symbol" w:hint="default"/>
      </w:rPr>
    </w:lvl>
    <w:lvl w:ilvl="7" w:tplc="58AEA4DC">
      <w:start w:val="1"/>
      <w:numFmt w:val="bullet"/>
      <w:lvlText w:val="o"/>
      <w:lvlJc w:val="left"/>
      <w:pPr>
        <w:ind w:left="6242" w:hanging="360"/>
      </w:pPr>
      <w:rPr>
        <w:rFonts w:ascii="Courier New" w:hAnsi="Courier New" w:cs="Courier New" w:hint="default"/>
      </w:rPr>
    </w:lvl>
    <w:lvl w:ilvl="8" w:tplc="071AAA80">
      <w:start w:val="1"/>
      <w:numFmt w:val="bullet"/>
      <w:lvlText w:val=""/>
      <w:lvlJc w:val="left"/>
      <w:pPr>
        <w:ind w:left="6962" w:hanging="360"/>
      </w:pPr>
      <w:rPr>
        <w:rFonts w:ascii="Wingdings" w:hAnsi="Wingdings" w:cs="Wingdings" w:hint="default"/>
      </w:rPr>
    </w:lvl>
  </w:abstractNum>
  <w:abstractNum w:abstractNumId="96" w15:restartNumberingAfterBreak="0">
    <w:nsid w:val="54E35769"/>
    <w:multiLevelType w:val="hybridMultilevel"/>
    <w:tmpl w:val="54607C8E"/>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15:restartNumberingAfterBreak="0">
    <w:nsid w:val="57E65CF1"/>
    <w:multiLevelType w:val="hybridMultilevel"/>
    <w:tmpl w:val="853813D6"/>
    <w:lvl w:ilvl="0" w:tplc="B47A4EC2">
      <w:start w:val="1"/>
      <w:numFmt w:val="bullet"/>
      <w:pStyle w:val="afd"/>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8" w15:restartNumberingAfterBreak="0">
    <w:nsid w:val="584B6AC2"/>
    <w:multiLevelType w:val="hybridMultilevel"/>
    <w:tmpl w:val="AB4E78E8"/>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9" w15:restartNumberingAfterBreak="0">
    <w:nsid w:val="58DF3BA8"/>
    <w:multiLevelType w:val="hybridMultilevel"/>
    <w:tmpl w:val="E3F0F3D6"/>
    <w:lvl w:ilvl="0" w:tplc="6D0C078E">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00" w15:restartNumberingAfterBreak="0">
    <w:nsid w:val="59B7050E"/>
    <w:multiLevelType w:val="hybridMultilevel"/>
    <w:tmpl w:val="2996DD2A"/>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1" w15:restartNumberingAfterBreak="0">
    <w:nsid w:val="5B2851AA"/>
    <w:multiLevelType w:val="hybridMultilevel"/>
    <w:tmpl w:val="43E07E56"/>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15:restartNumberingAfterBreak="0">
    <w:nsid w:val="5BEC30EA"/>
    <w:multiLevelType w:val="multilevel"/>
    <w:tmpl w:val="C1100B98"/>
    <w:lvl w:ilvl="0">
      <w:start w:val="1"/>
      <w:numFmt w:val="decimal"/>
      <w:pStyle w:val="1b"/>
      <w:lvlText w:val="%1"/>
      <w:lvlJc w:val="left"/>
      <w:pPr>
        <w:ind w:left="502" w:hanging="360"/>
      </w:pPr>
      <w:rPr>
        <w:rFonts w:ascii="Times New Roman" w:hAnsi="Times New Roman" w:cs="Times New Roman"/>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2"/>
      <w:lvlText w:val="%1.%2"/>
      <w:lvlJc w:val="left"/>
      <w:pPr>
        <w:ind w:left="792" w:hanging="432"/>
      </w:pPr>
      <w:rPr>
        <w:rFonts w:ascii="Times New Roman" w:hAnsi="Times New Roman"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2"/>
      <w:lvlText w:val="%1.%2.%3"/>
      <w:lvlJc w:val="left"/>
      <w:pPr>
        <w:ind w:left="1550" w:hanging="698"/>
      </w:pPr>
      <w:rPr>
        <w:rFonts w:ascii="Times New Roman" w:hAnsi="Times New Roman"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Maximyz4"/>
      <w:lvlText w:val="%1.%2.%3.%4."/>
      <w:lvlJc w:val="left"/>
      <w:pPr>
        <w:ind w:left="932" w:hanging="648"/>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3" w15:restartNumberingAfterBreak="0">
    <w:nsid w:val="5C463C1F"/>
    <w:multiLevelType w:val="hybridMultilevel"/>
    <w:tmpl w:val="4100332C"/>
    <w:styleLink w:val="23"/>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15:restartNumberingAfterBreak="0">
    <w:nsid w:val="5C4D499B"/>
    <w:multiLevelType w:val="hybridMultilevel"/>
    <w:tmpl w:val="039E4124"/>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15:restartNumberingAfterBreak="0">
    <w:nsid w:val="5C9A51F1"/>
    <w:multiLevelType w:val="hybridMultilevel"/>
    <w:tmpl w:val="ABB25F22"/>
    <w:lvl w:ilvl="0" w:tplc="FFFFFFFF">
      <w:start w:val="1"/>
      <w:numFmt w:val="bullet"/>
      <w:pStyle w:val="afe"/>
      <w:lvlText w:val=""/>
      <w:lvlJc w:val="left"/>
      <w:pPr>
        <w:tabs>
          <w:tab w:val="num" w:pos="1260"/>
        </w:tabs>
        <w:ind w:left="1260" w:hanging="360"/>
      </w:pPr>
      <w:rPr>
        <w:rFonts w:ascii="Symbol" w:hAnsi="Symbol" w:hint="default"/>
      </w:rPr>
    </w:lvl>
    <w:lvl w:ilvl="1" w:tplc="FFFFFFFF" w:tentative="1">
      <w:start w:val="1"/>
      <w:numFmt w:val="bullet"/>
      <w:lvlText w:val="o"/>
      <w:lvlJc w:val="left"/>
      <w:pPr>
        <w:tabs>
          <w:tab w:val="num" w:pos="2520"/>
        </w:tabs>
        <w:ind w:left="2520" w:hanging="360"/>
      </w:pPr>
      <w:rPr>
        <w:rFonts w:ascii="Courier New" w:hAnsi="Courier New" w:cs="Courier New" w:hint="default"/>
      </w:rPr>
    </w:lvl>
    <w:lvl w:ilvl="2" w:tplc="FFFFFFFF" w:tentative="1">
      <w:start w:val="1"/>
      <w:numFmt w:val="bullet"/>
      <w:lvlText w:val=""/>
      <w:lvlJc w:val="left"/>
      <w:pPr>
        <w:tabs>
          <w:tab w:val="num" w:pos="3240"/>
        </w:tabs>
        <w:ind w:left="3240" w:hanging="360"/>
      </w:pPr>
      <w:rPr>
        <w:rFonts w:ascii="Wingdings" w:hAnsi="Wingdings" w:hint="default"/>
      </w:rPr>
    </w:lvl>
    <w:lvl w:ilvl="3" w:tplc="FFFFFFFF" w:tentative="1">
      <w:start w:val="1"/>
      <w:numFmt w:val="bullet"/>
      <w:lvlText w:val=""/>
      <w:lvlJc w:val="left"/>
      <w:pPr>
        <w:tabs>
          <w:tab w:val="num" w:pos="3960"/>
        </w:tabs>
        <w:ind w:left="3960" w:hanging="360"/>
      </w:pPr>
      <w:rPr>
        <w:rFonts w:ascii="Symbol" w:hAnsi="Symbol" w:hint="default"/>
      </w:rPr>
    </w:lvl>
    <w:lvl w:ilvl="4" w:tplc="FFFFFFFF" w:tentative="1">
      <w:start w:val="1"/>
      <w:numFmt w:val="bullet"/>
      <w:lvlText w:val="o"/>
      <w:lvlJc w:val="left"/>
      <w:pPr>
        <w:tabs>
          <w:tab w:val="num" w:pos="4680"/>
        </w:tabs>
        <w:ind w:left="4680" w:hanging="360"/>
      </w:pPr>
      <w:rPr>
        <w:rFonts w:ascii="Courier New" w:hAnsi="Courier New" w:cs="Courier New"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cs="Courier New"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106" w15:restartNumberingAfterBreak="0">
    <w:nsid w:val="5D0C62F8"/>
    <w:multiLevelType w:val="hybridMultilevel"/>
    <w:tmpl w:val="02CA49C6"/>
    <w:lvl w:ilvl="0" w:tplc="60762CA2">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15:restartNumberingAfterBreak="0">
    <w:nsid w:val="5D69548D"/>
    <w:multiLevelType w:val="hybridMultilevel"/>
    <w:tmpl w:val="C0B43E7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8" w15:restartNumberingAfterBreak="0">
    <w:nsid w:val="5E245EB5"/>
    <w:multiLevelType w:val="hybridMultilevel"/>
    <w:tmpl w:val="4634C568"/>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15:restartNumberingAfterBreak="0">
    <w:nsid w:val="5E937D53"/>
    <w:multiLevelType w:val="hybridMultilevel"/>
    <w:tmpl w:val="59C8E106"/>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0" w15:restartNumberingAfterBreak="0">
    <w:nsid w:val="5EA94484"/>
    <w:multiLevelType w:val="singleLevel"/>
    <w:tmpl w:val="3D207538"/>
    <w:lvl w:ilvl="0">
      <w:start w:val="1"/>
      <w:numFmt w:val="bullet"/>
      <w:pStyle w:val="aff"/>
      <w:lvlText w:val="-"/>
      <w:lvlJc w:val="left"/>
      <w:pPr>
        <w:tabs>
          <w:tab w:val="num" w:pos="1077"/>
        </w:tabs>
        <w:ind w:left="1077" w:hanging="368"/>
      </w:pPr>
      <w:rPr>
        <w:rFonts w:ascii="Times New Roman" w:hAnsi="Times New Roman" w:hint="default"/>
        <w:b/>
        <w:i w:val="0"/>
        <w:sz w:val="24"/>
      </w:rPr>
    </w:lvl>
  </w:abstractNum>
  <w:abstractNum w:abstractNumId="111" w15:restartNumberingAfterBreak="0">
    <w:nsid w:val="61E42F88"/>
    <w:multiLevelType w:val="hybridMultilevel"/>
    <w:tmpl w:val="65FCFC9E"/>
    <w:lvl w:ilvl="0" w:tplc="90C44D6A">
      <w:start w:val="1"/>
      <w:numFmt w:val="decimal"/>
      <w:pStyle w:val="aff0"/>
      <w:lvlText w:val="Таблица %1."/>
      <w:lvlJc w:val="right"/>
      <w:pPr>
        <w:ind w:left="1854" w:hanging="360"/>
      </w:pPr>
      <w:rPr>
        <w:rFonts w:hint="default"/>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621A42AE"/>
    <w:multiLevelType w:val="multilevel"/>
    <w:tmpl w:val="B238BF48"/>
    <w:styleLink w:val="43"/>
    <w:lvl w:ilvl="0">
      <w:start w:val="1"/>
      <w:numFmt w:val="bullet"/>
      <w:lvlText w:val=""/>
      <w:lvlJc w:val="left"/>
      <w:pPr>
        <w:tabs>
          <w:tab w:val="num" w:pos="5039"/>
        </w:tabs>
        <w:ind w:left="5039"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65F77618"/>
    <w:multiLevelType w:val="hybridMultilevel"/>
    <w:tmpl w:val="6DBE86AE"/>
    <w:lvl w:ilvl="0" w:tplc="FFFFFFFF">
      <w:numFmt w:val="bullet"/>
      <w:pStyle w:val="-"/>
      <w:lvlText w:val="-"/>
      <w:lvlJc w:val="left"/>
      <w:pPr>
        <w:ind w:left="1429" w:hanging="360"/>
      </w:pPr>
      <w:rPr>
        <w:rFonts w:ascii="Tahoma" w:eastAsia="Times New Roman" w:hAnsi="Tahoma"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660769E4"/>
    <w:multiLevelType w:val="hybridMultilevel"/>
    <w:tmpl w:val="574A1D96"/>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5" w15:restartNumberingAfterBreak="0">
    <w:nsid w:val="67520B0B"/>
    <w:multiLevelType w:val="multilevel"/>
    <w:tmpl w:val="1220D61C"/>
    <w:lvl w:ilvl="0">
      <w:start w:val="1"/>
      <w:numFmt w:val="decimal"/>
      <w:pStyle w:val="1c"/>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16" w15:restartNumberingAfterBreak="0">
    <w:nsid w:val="676D1D94"/>
    <w:multiLevelType w:val="hybridMultilevel"/>
    <w:tmpl w:val="B57AA1C8"/>
    <w:styleLink w:val="1111111511"/>
    <w:lvl w:ilvl="0" w:tplc="1DE2DB72">
      <w:start w:val="1"/>
      <w:numFmt w:val="decimal"/>
      <w:lvlText w:val="%1."/>
      <w:lvlJc w:val="left"/>
      <w:pPr>
        <w:ind w:left="720" w:hanging="360"/>
      </w:pPr>
    </w:lvl>
    <w:lvl w:ilvl="1" w:tplc="5330BFE8">
      <w:start w:val="1"/>
      <w:numFmt w:val="lowerLetter"/>
      <w:lvlText w:val="%2."/>
      <w:lvlJc w:val="left"/>
      <w:pPr>
        <w:ind w:left="1440" w:hanging="360"/>
      </w:pPr>
    </w:lvl>
    <w:lvl w:ilvl="2" w:tplc="B5E0FFF8" w:tentative="1">
      <w:start w:val="1"/>
      <w:numFmt w:val="lowerRoman"/>
      <w:lvlText w:val="%3."/>
      <w:lvlJc w:val="right"/>
      <w:pPr>
        <w:ind w:left="2160" w:hanging="180"/>
      </w:pPr>
    </w:lvl>
    <w:lvl w:ilvl="3" w:tplc="85AC8D34" w:tentative="1">
      <w:start w:val="1"/>
      <w:numFmt w:val="decimal"/>
      <w:lvlText w:val="%4."/>
      <w:lvlJc w:val="left"/>
      <w:pPr>
        <w:ind w:left="2880" w:hanging="360"/>
      </w:pPr>
    </w:lvl>
    <w:lvl w:ilvl="4" w:tplc="96BC19AE" w:tentative="1">
      <w:start w:val="1"/>
      <w:numFmt w:val="lowerLetter"/>
      <w:lvlText w:val="%5."/>
      <w:lvlJc w:val="left"/>
      <w:pPr>
        <w:ind w:left="3600" w:hanging="360"/>
      </w:pPr>
    </w:lvl>
    <w:lvl w:ilvl="5" w:tplc="90DA8F84" w:tentative="1">
      <w:start w:val="1"/>
      <w:numFmt w:val="lowerRoman"/>
      <w:lvlText w:val="%6."/>
      <w:lvlJc w:val="right"/>
      <w:pPr>
        <w:ind w:left="4320" w:hanging="180"/>
      </w:pPr>
    </w:lvl>
    <w:lvl w:ilvl="6" w:tplc="5CCEDBDE" w:tentative="1">
      <w:start w:val="1"/>
      <w:numFmt w:val="decimal"/>
      <w:lvlText w:val="%7."/>
      <w:lvlJc w:val="left"/>
      <w:pPr>
        <w:ind w:left="5040" w:hanging="360"/>
      </w:pPr>
    </w:lvl>
    <w:lvl w:ilvl="7" w:tplc="912491A4" w:tentative="1">
      <w:start w:val="1"/>
      <w:numFmt w:val="lowerLetter"/>
      <w:lvlText w:val="%8."/>
      <w:lvlJc w:val="left"/>
      <w:pPr>
        <w:ind w:left="5760" w:hanging="360"/>
      </w:pPr>
    </w:lvl>
    <w:lvl w:ilvl="8" w:tplc="DD328542" w:tentative="1">
      <w:start w:val="1"/>
      <w:numFmt w:val="lowerRoman"/>
      <w:lvlText w:val="%9."/>
      <w:lvlJc w:val="right"/>
      <w:pPr>
        <w:ind w:left="6480" w:hanging="180"/>
      </w:pPr>
    </w:lvl>
  </w:abstractNum>
  <w:abstractNum w:abstractNumId="117" w15:restartNumberingAfterBreak="0">
    <w:nsid w:val="699B3254"/>
    <w:multiLevelType w:val="multilevel"/>
    <w:tmpl w:val="6FC2EB60"/>
    <w:styleLink w:val="2420"/>
    <w:lvl w:ilvl="0">
      <w:start w:val="1"/>
      <w:numFmt w:val="decimal"/>
      <w:lvlText w:val="%1."/>
      <w:lvlJc w:val="left"/>
      <w:pPr>
        <w:ind w:left="1211" w:hanging="360"/>
      </w:pPr>
      <w:rPr>
        <w:rFonts w:hint="default"/>
        <w:b/>
        <w:i w:val="0"/>
        <w:sz w:val="24"/>
        <w:szCs w:val="24"/>
      </w:rPr>
    </w:lvl>
    <w:lvl w:ilvl="1">
      <w:start w:val="1"/>
      <w:numFmt w:val="decimal"/>
      <w:lvlText w:val="%1.%2."/>
      <w:lvlJc w:val="left"/>
      <w:pPr>
        <w:tabs>
          <w:tab w:val="num" w:pos="1560"/>
        </w:tabs>
        <w:ind w:left="1560" w:hanging="851"/>
      </w:pPr>
      <w:rPr>
        <w:rFonts w:hint="default"/>
      </w:rPr>
    </w:lvl>
    <w:lvl w:ilvl="2">
      <w:start w:val="1"/>
      <w:numFmt w:val="decimal"/>
      <w:lvlText w:val="%1.%2.%3."/>
      <w:lvlJc w:val="left"/>
      <w:pPr>
        <w:tabs>
          <w:tab w:val="num" w:pos="2105"/>
        </w:tabs>
        <w:ind w:left="2105" w:hanging="1134"/>
      </w:pPr>
      <w:rPr>
        <w:rFonts w:hint="default"/>
      </w:rPr>
    </w:lvl>
    <w:lvl w:ilvl="3">
      <w:start w:val="1"/>
      <w:numFmt w:val="decimal"/>
      <w:lvlText w:val="%1.%2.%3.%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118" w15:restartNumberingAfterBreak="0">
    <w:nsid w:val="69B4648C"/>
    <w:multiLevelType w:val="hybridMultilevel"/>
    <w:tmpl w:val="F5848290"/>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9" w15:restartNumberingAfterBreak="0">
    <w:nsid w:val="69C90727"/>
    <w:multiLevelType w:val="multilevel"/>
    <w:tmpl w:val="F2309E50"/>
    <w:lvl w:ilvl="0">
      <w:start w:val="1"/>
      <w:numFmt w:val="bullet"/>
      <w:pStyle w:val="1d"/>
      <w:suff w:val="space"/>
      <w:lvlText w:val=""/>
      <w:lvlJc w:val="left"/>
      <w:pPr>
        <w:ind w:left="426" w:firstLine="0"/>
      </w:pPr>
      <w:rPr>
        <w:rFonts w:ascii="Wingdings" w:hAnsi="Wingdings" w:hint="default"/>
      </w:rPr>
    </w:lvl>
    <w:lvl w:ilvl="1">
      <w:start w:val="1"/>
      <w:numFmt w:val="bullet"/>
      <w:pStyle w:val="24"/>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120" w15:restartNumberingAfterBreak="0">
    <w:nsid w:val="6A31238C"/>
    <w:multiLevelType w:val="hybridMultilevel"/>
    <w:tmpl w:val="C10C7094"/>
    <w:lvl w:ilvl="0" w:tplc="FF284DE6">
      <w:start w:val="1"/>
      <w:numFmt w:val="bullet"/>
      <w:pStyle w:val="aff1"/>
      <w:lvlText w:val=""/>
      <w:lvlJc w:val="left"/>
      <w:pPr>
        <w:tabs>
          <w:tab w:val="num" w:pos="1022"/>
        </w:tabs>
        <w:ind w:left="1022"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1260"/>
        </w:tabs>
        <w:ind w:left="12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6AF46395"/>
    <w:multiLevelType w:val="hybridMultilevel"/>
    <w:tmpl w:val="9D22BE74"/>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2" w15:restartNumberingAfterBreak="0">
    <w:nsid w:val="6E4E6C02"/>
    <w:multiLevelType w:val="hybridMultilevel"/>
    <w:tmpl w:val="ABBCF4C0"/>
    <w:styleLink w:val="11111114"/>
    <w:lvl w:ilvl="0" w:tplc="079E7936">
      <w:start w:val="1"/>
      <w:numFmt w:val="decimal"/>
      <w:lvlText w:val="%1)"/>
      <w:lvlJc w:val="left"/>
      <w:pPr>
        <w:ind w:left="900" w:hanging="360"/>
      </w:pPr>
    </w:lvl>
    <w:lvl w:ilvl="1" w:tplc="799018C0">
      <w:start w:val="1"/>
      <w:numFmt w:val="lowerLetter"/>
      <w:lvlText w:val="%2."/>
      <w:lvlJc w:val="left"/>
      <w:pPr>
        <w:ind w:left="1620" w:hanging="360"/>
      </w:pPr>
    </w:lvl>
    <w:lvl w:ilvl="2" w:tplc="CFEE67EE">
      <w:start w:val="1"/>
      <w:numFmt w:val="lowerRoman"/>
      <w:lvlText w:val="%3."/>
      <w:lvlJc w:val="right"/>
      <w:pPr>
        <w:ind w:left="2340" w:hanging="180"/>
      </w:pPr>
    </w:lvl>
    <w:lvl w:ilvl="3" w:tplc="70FAC63A">
      <w:start w:val="1"/>
      <w:numFmt w:val="decimal"/>
      <w:lvlText w:val="%4."/>
      <w:lvlJc w:val="left"/>
      <w:pPr>
        <w:ind w:left="3060" w:hanging="360"/>
      </w:pPr>
    </w:lvl>
    <w:lvl w:ilvl="4" w:tplc="316AF6A0">
      <w:start w:val="1"/>
      <w:numFmt w:val="lowerLetter"/>
      <w:lvlText w:val="%5."/>
      <w:lvlJc w:val="left"/>
      <w:pPr>
        <w:ind w:left="3780" w:hanging="360"/>
      </w:pPr>
    </w:lvl>
    <w:lvl w:ilvl="5" w:tplc="203E32AE">
      <w:start w:val="1"/>
      <w:numFmt w:val="lowerRoman"/>
      <w:lvlText w:val="%6."/>
      <w:lvlJc w:val="right"/>
      <w:pPr>
        <w:ind w:left="4500" w:hanging="180"/>
      </w:pPr>
    </w:lvl>
    <w:lvl w:ilvl="6" w:tplc="A1AE3CCE">
      <w:start w:val="1"/>
      <w:numFmt w:val="decimal"/>
      <w:lvlText w:val="%7."/>
      <w:lvlJc w:val="left"/>
      <w:pPr>
        <w:ind w:left="5220" w:hanging="360"/>
      </w:pPr>
    </w:lvl>
    <w:lvl w:ilvl="7" w:tplc="0A5E3BB8">
      <w:start w:val="1"/>
      <w:numFmt w:val="lowerLetter"/>
      <w:lvlText w:val="%8."/>
      <w:lvlJc w:val="left"/>
      <w:pPr>
        <w:ind w:left="5940" w:hanging="360"/>
      </w:pPr>
    </w:lvl>
    <w:lvl w:ilvl="8" w:tplc="87E0267E">
      <w:start w:val="1"/>
      <w:numFmt w:val="lowerRoman"/>
      <w:lvlText w:val="%9."/>
      <w:lvlJc w:val="right"/>
      <w:pPr>
        <w:ind w:left="6660" w:hanging="180"/>
      </w:pPr>
    </w:lvl>
  </w:abstractNum>
  <w:abstractNum w:abstractNumId="123" w15:restartNumberingAfterBreak="0">
    <w:nsid w:val="6FD350E5"/>
    <w:multiLevelType w:val="hybridMultilevel"/>
    <w:tmpl w:val="3D487BE6"/>
    <w:styleLink w:val="111111"/>
    <w:lvl w:ilvl="0" w:tplc="A762E82E">
      <w:numFmt w:val="bullet"/>
      <w:pStyle w:val="aff2"/>
      <w:lvlText w:val="-"/>
      <w:lvlJc w:val="left"/>
      <w:pPr>
        <w:tabs>
          <w:tab w:val="num" w:pos="720"/>
        </w:tabs>
        <w:ind w:left="720" w:hanging="360"/>
      </w:pPr>
      <w:rPr>
        <w:rFonts w:ascii="Times New Roman" w:eastAsia="Times New Roman" w:hAnsi="Times New Roman" w:hint="default"/>
      </w:rPr>
    </w:lvl>
    <w:lvl w:ilvl="1" w:tplc="F29CD00E" w:tentative="1">
      <w:start w:val="1"/>
      <w:numFmt w:val="bullet"/>
      <w:lvlText w:val="o"/>
      <w:lvlJc w:val="left"/>
      <w:pPr>
        <w:tabs>
          <w:tab w:val="num" w:pos="1440"/>
        </w:tabs>
        <w:ind w:left="1440" w:hanging="360"/>
      </w:pPr>
      <w:rPr>
        <w:rFonts w:ascii="Courier New" w:hAnsi="Courier New" w:hint="default"/>
      </w:rPr>
    </w:lvl>
    <w:lvl w:ilvl="2" w:tplc="24FC521E" w:tentative="1">
      <w:start w:val="1"/>
      <w:numFmt w:val="bullet"/>
      <w:lvlText w:val=""/>
      <w:lvlJc w:val="left"/>
      <w:pPr>
        <w:tabs>
          <w:tab w:val="num" w:pos="2160"/>
        </w:tabs>
        <w:ind w:left="2160" w:hanging="360"/>
      </w:pPr>
      <w:rPr>
        <w:rFonts w:ascii="Wingdings" w:hAnsi="Wingdings" w:hint="default"/>
      </w:rPr>
    </w:lvl>
    <w:lvl w:ilvl="3" w:tplc="BADE5ADA" w:tentative="1">
      <w:start w:val="1"/>
      <w:numFmt w:val="bullet"/>
      <w:lvlText w:val=""/>
      <w:lvlJc w:val="left"/>
      <w:pPr>
        <w:tabs>
          <w:tab w:val="num" w:pos="2880"/>
        </w:tabs>
        <w:ind w:left="2880" w:hanging="360"/>
      </w:pPr>
      <w:rPr>
        <w:rFonts w:ascii="Symbol" w:hAnsi="Symbol" w:hint="default"/>
      </w:rPr>
    </w:lvl>
    <w:lvl w:ilvl="4" w:tplc="E4227A3A" w:tentative="1">
      <w:start w:val="1"/>
      <w:numFmt w:val="bullet"/>
      <w:lvlText w:val="o"/>
      <w:lvlJc w:val="left"/>
      <w:pPr>
        <w:tabs>
          <w:tab w:val="num" w:pos="3600"/>
        </w:tabs>
        <w:ind w:left="3600" w:hanging="360"/>
      </w:pPr>
      <w:rPr>
        <w:rFonts w:ascii="Courier New" w:hAnsi="Courier New" w:hint="default"/>
      </w:rPr>
    </w:lvl>
    <w:lvl w:ilvl="5" w:tplc="87043506" w:tentative="1">
      <w:start w:val="1"/>
      <w:numFmt w:val="bullet"/>
      <w:lvlText w:val=""/>
      <w:lvlJc w:val="left"/>
      <w:pPr>
        <w:tabs>
          <w:tab w:val="num" w:pos="4320"/>
        </w:tabs>
        <w:ind w:left="4320" w:hanging="360"/>
      </w:pPr>
      <w:rPr>
        <w:rFonts w:ascii="Wingdings" w:hAnsi="Wingdings" w:hint="default"/>
      </w:rPr>
    </w:lvl>
    <w:lvl w:ilvl="6" w:tplc="979CB6CE" w:tentative="1">
      <w:start w:val="1"/>
      <w:numFmt w:val="bullet"/>
      <w:lvlText w:val=""/>
      <w:lvlJc w:val="left"/>
      <w:pPr>
        <w:tabs>
          <w:tab w:val="num" w:pos="5040"/>
        </w:tabs>
        <w:ind w:left="5040" w:hanging="360"/>
      </w:pPr>
      <w:rPr>
        <w:rFonts w:ascii="Symbol" w:hAnsi="Symbol" w:hint="default"/>
      </w:rPr>
    </w:lvl>
    <w:lvl w:ilvl="7" w:tplc="A838120E" w:tentative="1">
      <w:start w:val="1"/>
      <w:numFmt w:val="bullet"/>
      <w:lvlText w:val="o"/>
      <w:lvlJc w:val="left"/>
      <w:pPr>
        <w:tabs>
          <w:tab w:val="num" w:pos="5760"/>
        </w:tabs>
        <w:ind w:left="5760" w:hanging="360"/>
      </w:pPr>
      <w:rPr>
        <w:rFonts w:ascii="Courier New" w:hAnsi="Courier New" w:hint="default"/>
      </w:rPr>
    </w:lvl>
    <w:lvl w:ilvl="8" w:tplc="22DEFBF8"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703E59BA"/>
    <w:multiLevelType w:val="hybridMultilevel"/>
    <w:tmpl w:val="F9A23FC0"/>
    <w:name w:val="WW8Num5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5" w15:restartNumberingAfterBreak="0">
    <w:nsid w:val="70CD293A"/>
    <w:multiLevelType w:val="hybridMultilevel"/>
    <w:tmpl w:val="9D2AD59A"/>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6" w15:restartNumberingAfterBreak="0">
    <w:nsid w:val="71021E9A"/>
    <w:multiLevelType w:val="hybridMultilevel"/>
    <w:tmpl w:val="0B60B06E"/>
    <w:lvl w:ilvl="0" w:tplc="7774322E">
      <w:start w:val="1"/>
      <w:numFmt w:val="bullet"/>
      <w:pStyle w:val="new"/>
      <w:lvlText w:val=""/>
      <w:lvlJc w:val="left"/>
      <w:pPr>
        <w:ind w:left="1212" w:hanging="360"/>
      </w:pPr>
      <w:rPr>
        <w:rFonts w:ascii="Symbol" w:hAnsi="Symbol" w:hint="default"/>
      </w:rPr>
    </w:lvl>
    <w:lvl w:ilvl="1" w:tplc="04190003" w:tentative="1">
      <w:start w:val="1"/>
      <w:numFmt w:val="bullet"/>
      <w:lvlText w:val="o"/>
      <w:lvlJc w:val="left"/>
      <w:pPr>
        <w:ind w:left="1932" w:hanging="360"/>
      </w:pPr>
      <w:rPr>
        <w:rFonts w:ascii="Courier New" w:hAnsi="Courier New" w:cs="Courier New" w:hint="default"/>
      </w:rPr>
    </w:lvl>
    <w:lvl w:ilvl="2" w:tplc="04190005">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127" w15:restartNumberingAfterBreak="0">
    <w:nsid w:val="73E90C0B"/>
    <w:multiLevelType w:val="hybridMultilevel"/>
    <w:tmpl w:val="EF4600C8"/>
    <w:styleLink w:val="311"/>
    <w:lvl w:ilvl="0" w:tplc="675EEDB6">
      <w:start w:val="1"/>
      <w:numFmt w:val="decimal"/>
      <w:lvlText w:val="%1."/>
      <w:lvlJc w:val="left"/>
      <w:pPr>
        <w:ind w:left="1698" w:hanging="99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8" w15:restartNumberingAfterBreak="0">
    <w:nsid w:val="76865674"/>
    <w:multiLevelType w:val="hybridMultilevel"/>
    <w:tmpl w:val="C6C405BA"/>
    <w:lvl w:ilvl="0" w:tplc="1ADE0142">
      <w:start w:val="1"/>
      <w:numFmt w:val="decimal"/>
      <w:pStyle w:val="Bullet1"/>
      <w:lvlText w:val="%1."/>
      <w:lvlJc w:val="left"/>
      <w:pPr>
        <w:tabs>
          <w:tab w:val="num" w:pos="720"/>
        </w:tabs>
        <w:ind w:left="720" w:hanging="360"/>
      </w:pPr>
      <w:rPr>
        <w:rFont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76945C9E"/>
    <w:multiLevelType w:val="multilevel"/>
    <w:tmpl w:val="0AD02B46"/>
    <w:lvl w:ilvl="0">
      <w:start w:val="1"/>
      <w:numFmt w:val="decimal"/>
      <w:lvlText w:val="%1."/>
      <w:lvlJc w:val="left"/>
      <w:pPr>
        <w:tabs>
          <w:tab w:val="num" w:pos="502"/>
        </w:tabs>
        <w:ind w:left="502" w:hanging="360"/>
      </w:pPr>
      <w:rPr>
        <w:rFonts w:hint="default"/>
        <w:sz w:val="28"/>
        <w:szCs w:val="28"/>
      </w:rPr>
    </w:lvl>
    <w:lvl w:ilvl="1">
      <w:start w:val="1"/>
      <w:numFmt w:val="decimal"/>
      <w:pStyle w:val="25"/>
      <w:lvlText w:val="1.%2"/>
      <w:lvlJc w:val="left"/>
      <w:pPr>
        <w:tabs>
          <w:tab w:val="num" w:pos="716"/>
        </w:tabs>
        <w:ind w:left="716" w:hanging="432"/>
      </w:pPr>
      <w:rPr>
        <w:rFonts w:hint="default"/>
      </w:rPr>
    </w:lvl>
    <w:lvl w:ilvl="2">
      <w:start w:val="1"/>
      <w:numFmt w:val="decimal"/>
      <w:pStyle w:val="1e"/>
      <w:lvlText w:val="%1.%2.%3."/>
      <w:lvlJc w:val="left"/>
      <w:pPr>
        <w:tabs>
          <w:tab w:val="num" w:pos="1440"/>
        </w:tabs>
        <w:ind w:left="1224" w:hanging="504"/>
      </w:pPr>
      <w:rPr>
        <w:rFonts w:hint="default"/>
      </w:rPr>
    </w:lvl>
    <w:lvl w:ilvl="3">
      <w:start w:val="1"/>
      <w:numFmt w:val="decimal"/>
      <w:pStyle w:val="33"/>
      <w:lvlText w:val="%1.%2.%3.%4."/>
      <w:lvlJc w:val="left"/>
      <w:pPr>
        <w:tabs>
          <w:tab w:val="num" w:pos="2160"/>
        </w:tabs>
        <w:ind w:left="1728" w:hanging="648"/>
      </w:pPr>
      <w:rPr>
        <w:rFonts w:hint="default"/>
      </w:rPr>
    </w:lvl>
    <w:lvl w:ilvl="4">
      <w:start w:val="1"/>
      <w:numFmt w:val="decimal"/>
      <w:pStyle w:val="42"/>
      <w:lvlText w:val="%1.%2.%3.%4.%5."/>
      <w:lvlJc w:val="left"/>
      <w:pPr>
        <w:tabs>
          <w:tab w:val="num" w:pos="1790"/>
        </w:tabs>
        <w:ind w:left="150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0" w15:restartNumberingAfterBreak="0">
    <w:nsid w:val="77961730"/>
    <w:multiLevelType w:val="hybridMultilevel"/>
    <w:tmpl w:val="93861374"/>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15:restartNumberingAfterBreak="0">
    <w:nsid w:val="78DF67FB"/>
    <w:multiLevelType w:val="hybridMultilevel"/>
    <w:tmpl w:val="72F80030"/>
    <w:lvl w:ilvl="0" w:tplc="D74CFFA2">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2" w15:restartNumberingAfterBreak="0">
    <w:nsid w:val="7A7C33E4"/>
    <w:multiLevelType w:val="hybridMultilevel"/>
    <w:tmpl w:val="C8E82748"/>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3" w15:restartNumberingAfterBreak="0">
    <w:nsid w:val="7B4F496D"/>
    <w:multiLevelType w:val="hybridMultilevel"/>
    <w:tmpl w:val="2FB461F8"/>
    <w:lvl w:ilvl="0" w:tplc="60762CA2">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4" w15:restartNumberingAfterBreak="0">
    <w:nsid w:val="7D266AB0"/>
    <w:multiLevelType w:val="singleLevel"/>
    <w:tmpl w:val="9B28F0A2"/>
    <w:lvl w:ilvl="0">
      <w:start w:val="1"/>
      <w:numFmt w:val="bullet"/>
      <w:pStyle w:val="34"/>
      <w:lvlText w:val="–"/>
      <w:lvlJc w:val="left"/>
      <w:pPr>
        <w:tabs>
          <w:tab w:val="num" w:pos="360"/>
        </w:tabs>
        <w:ind w:left="360" w:hanging="360"/>
      </w:pPr>
      <w:rPr>
        <w:rFonts w:ascii="Times New Roman" w:hAnsi="Times New Roman" w:hint="default"/>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5" w15:restartNumberingAfterBreak="0">
    <w:nsid w:val="7D4812B2"/>
    <w:multiLevelType w:val="hybridMultilevel"/>
    <w:tmpl w:val="BA8C16BA"/>
    <w:lvl w:ilvl="0" w:tplc="DB725C1C">
      <w:start w:val="1"/>
      <w:numFmt w:val="bullet"/>
      <w:lvlText w:val="-"/>
      <w:lvlJc w:val="left"/>
      <w:pPr>
        <w:ind w:left="1490" w:hanging="360"/>
      </w:pPr>
      <w:rPr>
        <w:rFonts w:ascii="Courier New" w:hAnsi="Courier New"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136" w15:restartNumberingAfterBreak="0">
    <w:nsid w:val="7D795D02"/>
    <w:multiLevelType w:val="hybridMultilevel"/>
    <w:tmpl w:val="9E9427F2"/>
    <w:lvl w:ilvl="0" w:tplc="CCE03950">
      <w:start w:val="1"/>
      <w:numFmt w:val="russianLower"/>
      <w:pStyle w:val="aff3"/>
      <w:lvlText w:val="%1)"/>
      <w:lvlJc w:val="left"/>
      <w:pPr>
        <w:ind w:left="1287" w:hanging="360"/>
      </w:pPr>
      <w:rPr>
        <w:rFonts w:hint="default"/>
      </w:rPr>
    </w:lvl>
    <w:lvl w:ilvl="1" w:tplc="04190003">
      <w:start w:val="1"/>
      <w:numFmt w:val="lowerLetter"/>
      <w:lvlText w:val="%2."/>
      <w:lvlJc w:val="left"/>
      <w:pPr>
        <w:ind w:left="2007" w:hanging="360"/>
      </w:pPr>
    </w:lvl>
    <w:lvl w:ilvl="2" w:tplc="04190005" w:tentative="1">
      <w:start w:val="1"/>
      <w:numFmt w:val="lowerRoman"/>
      <w:lvlText w:val="%3."/>
      <w:lvlJc w:val="right"/>
      <w:pPr>
        <w:ind w:left="2727" w:hanging="180"/>
      </w:pPr>
    </w:lvl>
    <w:lvl w:ilvl="3" w:tplc="04190001" w:tentative="1">
      <w:start w:val="1"/>
      <w:numFmt w:val="decimal"/>
      <w:lvlText w:val="%4."/>
      <w:lvlJc w:val="left"/>
      <w:pPr>
        <w:ind w:left="3447" w:hanging="360"/>
      </w:pPr>
    </w:lvl>
    <w:lvl w:ilvl="4" w:tplc="04190003" w:tentative="1">
      <w:start w:val="1"/>
      <w:numFmt w:val="lowerLetter"/>
      <w:lvlText w:val="%5."/>
      <w:lvlJc w:val="left"/>
      <w:pPr>
        <w:ind w:left="4167" w:hanging="360"/>
      </w:pPr>
    </w:lvl>
    <w:lvl w:ilvl="5" w:tplc="04190005" w:tentative="1">
      <w:start w:val="1"/>
      <w:numFmt w:val="lowerRoman"/>
      <w:lvlText w:val="%6."/>
      <w:lvlJc w:val="right"/>
      <w:pPr>
        <w:ind w:left="4887" w:hanging="180"/>
      </w:pPr>
    </w:lvl>
    <w:lvl w:ilvl="6" w:tplc="04190001" w:tentative="1">
      <w:start w:val="1"/>
      <w:numFmt w:val="decimal"/>
      <w:lvlText w:val="%7."/>
      <w:lvlJc w:val="left"/>
      <w:pPr>
        <w:ind w:left="5607" w:hanging="360"/>
      </w:pPr>
    </w:lvl>
    <w:lvl w:ilvl="7" w:tplc="04190003" w:tentative="1">
      <w:start w:val="1"/>
      <w:numFmt w:val="lowerLetter"/>
      <w:lvlText w:val="%8."/>
      <w:lvlJc w:val="left"/>
      <w:pPr>
        <w:ind w:left="6327" w:hanging="360"/>
      </w:pPr>
    </w:lvl>
    <w:lvl w:ilvl="8" w:tplc="04190005" w:tentative="1">
      <w:start w:val="1"/>
      <w:numFmt w:val="lowerRoman"/>
      <w:lvlText w:val="%9."/>
      <w:lvlJc w:val="right"/>
      <w:pPr>
        <w:ind w:left="7047" w:hanging="180"/>
      </w:pPr>
    </w:lvl>
  </w:abstractNum>
  <w:abstractNum w:abstractNumId="137" w15:restartNumberingAfterBreak="0">
    <w:nsid w:val="7DB42D4A"/>
    <w:multiLevelType w:val="hybridMultilevel"/>
    <w:tmpl w:val="53FA16F8"/>
    <w:lvl w:ilvl="0" w:tplc="7AD812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15:restartNumberingAfterBreak="0">
    <w:nsid w:val="7F3B5C27"/>
    <w:multiLevelType w:val="multilevel"/>
    <w:tmpl w:val="1DE8D7F6"/>
    <w:styleLink w:val="1f"/>
    <w:lvl w:ilvl="0">
      <w:start w:val="1"/>
      <w:numFmt w:val="decimal"/>
      <w:lvlText w:val="%1"/>
      <w:lvlJc w:val="left"/>
      <w:pPr>
        <w:ind w:left="360" w:hanging="360"/>
      </w:pPr>
      <w:rPr>
        <w:rFonts w:ascii="Times New Roman" w:hAnsi="Times New Roman" w:hint="default"/>
        <w:b/>
        <w:sz w:val="2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9" w15:restartNumberingAfterBreak="0">
    <w:nsid w:val="7F757432"/>
    <w:multiLevelType w:val="hybridMultilevel"/>
    <w:tmpl w:val="C4AA6380"/>
    <w:lvl w:ilvl="0" w:tplc="D74CF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29"/>
  </w:num>
  <w:num w:numId="2">
    <w:abstractNumId w:val="80"/>
  </w:num>
  <w:num w:numId="3">
    <w:abstractNumId w:val="134"/>
  </w:num>
  <w:num w:numId="4">
    <w:abstractNumId w:val="56"/>
  </w:num>
  <w:num w:numId="5">
    <w:abstractNumId w:val="52"/>
  </w:num>
  <w:num w:numId="6">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3"/>
  </w:num>
  <w:num w:numId="8">
    <w:abstractNumId w:val="55"/>
  </w:num>
  <w:num w:numId="9">
    <w:abstractNumId w:val="33"/>
  </w:num>
  <w:num w:numId="10">
    <w:abstractNumId w:val="31"/>
  </w:num>
  <w:num w:numId="11">
    <w:abstractNumId w:val="24"/>
  </w:num>
  <w:num w:numId="12">
    <w:abstractNumId w:val="35"/>
  </w:num>
  <w:num w:numId="13">
    <w:abstractNumId w:val="68"/>
  </w:num>
  <w:num w:numId="14">
    <w:abstractNumId w:val="108"/>
  </w:num>
  <w:num w:numId="15">
    <w:abstractNumId w:val="62"/>
  </w:num>
  <w:num w:numId="16">
    <w:abstractNumId w:val="14"/>
  </w:num>
  <w:num w:numId="17">
    <w:abstractNumId w:val="10"/>
  </w:num>
  <w:num w:numId="18">
    <w:abstractNumId w:val="25"/>
  </w:num>
  <w:num w:numId="19">
    <w:abstractNumId w:val="44"/>
  </w:num>
  <w:num w:numId="20">
    <w:abstractNumId w:val="82"/>
  </w:num>
  <w:num w:numId="21">
    <w:abstractNumId w:val="125"/>
  </w:num>
  <w:num w:numId="22">
    <w:abstractNumId w:val="114"/>
  </w:num>
  <w:num w:numId="23">
    <w:abstractNumId w:val="100"/>
  </w:num>
  <w:num w:numId="24">
    <w:abstractNumId w:val="17"/>
  </w:num>
  <w:num w:numId="25">
    <w:abstractNumId w:val="19"/>
  </w:num>
  <w:num w:numId="26">
    <w:abstractNumId w:val="66"/>
  </w:num>
  <w:num w:numId="27">
    <w:abstractNumId w:val="98"/>
  </w:num>
  <w:num w:numId="28">
    <w:abstractNumId w:val="15"/>
  </w:num>
  <w:num w:numId="29">
    <w:abstractNumId w:val="34"/>
  </w:num>
  <w:num w:numId="30">
    <w:abstractNumId w:val="13"/>
  </w:num>
  <w:num w:numId="31">
    <w:abstractNumId w:val="85"/>
  </w:num>
  <w:num w:numId="32">
    <w:abstractNumId w:val="101"/>
  </w:num>
  <w:num w:numId="33">
    <w:abstractNumId w:val="104"/>
  </w:num>
  <w:num w:numId="34">
    <w:abstractNumId w:val="107"/>
  </w:num>
  <w:num w:numId="35">
    <w:abstractNumId w:val="91"/>
  </w:num>
  <w:num w:numId="36">
    <w:abstractNumId w:val="65"/>
  </w:num>
  <w:num w:numId="37">
    <w:abstractNumId w:val="111"/>
  </w:num>
  <w:num w:numId="38">
    <w:abstractNumId w:val="73"/>
  </w:num>
  <w:num w:numId="39">
    <w:abstractNumId w:val="87"/>
  </w:num>
  <w:num w:numId="40">
    <w:abstractNumId w:val="11"/>
  </w:num>
  <w:num w:numId="41">
    <w:abstractNumId w:val="23"/>
  </w:num>
  <w:num w:numId="42">
    <w:abstractNumId w:val="49"/>
  </w:num>
  <w:num w:numId="43">
    <w:abstractNumId w:val="102"/>
  </w:num>
  <w:num w:numId="44">
    <w:abstractNumId w:val="18"/>
  </w:num>
  <w:num w:numId="45">
    <w:abstractNumId w:val="135"/>
  </w:num>
  <w:num w:numId="46">
    <w:abstractNumId w:val="7"/>
  </w:num>
  <w:num w:numId="47">
    <w:abstractNumId w:val="128"/>
  </w:num>
  <w:num w:numId="48">
    <w:abstractNumId w:val="105"/>
  </w:num>
  <w:num w:numId="49">
    <w:abstractNumId w:val="48"/>
  </w:num>
  <w:num w:numId="50">
    <w:abstractNumId w:val="110"/>
  </w:num>
  <w:num w:numId="51">
    <w:abstractNumId w:val="2"/>
  </w:num>
  <w:num w:numId="52">
    <w:abstractNumId w:val="93"/>
  </w:num>
  <w:num w:numId="53">
    <w:abstractNumId w:val="4"/>
  </w:num>
  <w:num w:numId="54">
    <w:abstractNumId w:val="30"/>
  </w:num>
  <w:num w:numId="55">
    <w:abstractNumId w:val="46"/>
  </w:num>
  <w:num w:numId="56">
    <w:abstractNumId w:val="42"/>
  </w:num>
  <w:num w:numId="57">
    <w:abstractNumId w:val="92"/>
  </w:num>
  <w:num w:numId="58">
    <w:abstractNumId w:val="0"/>
  </w:num>
  <w:num w:numId="59">
    <w:abstractNumId w:val="57"/>
  </w:num>
  <w:num w:numId="60">
    <w:abstractNumId w:val="27"/>
  </w:num>
  <w:num w:numId="61">
    <w:abstractNumId w:val="3"/>
  </w:num>
  <w:num w:numId="62">
    <w:abstractNumId w:val="99"/>
  </w:num>
  <w:num w:numId="63">
    <w:abstractNumId w:val="67"/>
  </w:num>
  <w:num w:numId="64">
    <w:abstractNumId w:val="120"/>
  </w:num>
  <w:num w:numId="65">
    <w:abstractNumId w:val="126"/>
  </w:num>
  <w:num w:numId="66">
    <w:abstractNumId w:val="61"/>
  </w:num>
  <w:num w:numId="67">
    <w:abstractNumId w:val="39"/>
  </w:num>
  <w:num w:numId="68">
    <w:abstractNumId w:val="28"/>
  </w:num>
  <w:num w:numId="69">
    <w:abstractNumId w:val="77"/>
  </w:num>
  <w:num w:numId="70">
    <w:abstractNumId w:val="76"/>
  </w:num>
  <w:num w:numId="71">
    <w:abstractNumId w:val="16"/>
  </w:num>
  <w:num w:numId="72">
    <w:abstractNumId w:val="36"/>
  </w:num>
  <w:num w:numId="73">
    <w:abstractNumId w:val="8"/>
  </w:num>
  <w:num w:numId="74">
    <w:abstractNumId w:val="38"/>
  </w:num>
  <w:num w:numId="75">
    <w:abstractNumId w:val="60"/>
  </w:num>
  <w:num w:numId="76">
    <w:abstractNumId w:val="41"/>
  </w:num>
  <w:num w:numId="77">
    <w:abstractNumId w:val="103"/>
  </w:num>
  <w:num w:numId="78">
    <w:abstractNumId w:val="131"/>
  </w:num>
  <w:num w:numId="79">
    <w:abstractNumId w:val="118"/>
  </w:num>
  <w:num w:numId="80">
    <w:abstractNumId w:val="121"/>
  </w:num>
  <w:num w:numId="81">
    <w:abstractNumId w:val="130"/>
  </w:num>
  <w:num w:numId="82">
    <w:abstractNumId w:val="20"/>
  </w:num>
  <w:num w:numId="83">
    <w:abstractNumId w:val="32"/>
  </w:num>
  <w:num w:numId="84">
    <w:abstractNumId w:val="88"/>
  </w:num>
  <w:num w:numId="85">
    <w:abstractNumId w:val="70"/>
  </w:num>
  <w:num w:numId="86">
    <w:abstractNumId w:val="86"/>
  </w:num>
  <w:num w:numId="87">
    <w:abstractNumId w:val="132"/>
  </w:num>
  <w:num w:numId="88">
    <w:abstractNumId w:val="47"/>
  </w:num>
  <w:num w:numId="89">
    <w:abstractNumId w:val="123"/>
  </w:num>
  <w:num w:numId="90">
    <w:abstractNumId w:val="112"/>
  </w:num>
  <w:num w:numId="91">
    <w:abstractNumId w:val="106"/>
  </w:num>
  <w:num w:numId="92">
    <w:abstractNumId w:val="74"/>
  </w:num>
  <w:num w:numId="93">
    <w:abstractNumId w:val="29"/>
  </w:num>
  <w:num w:numId="94">
    <w:abstractNumId w:val="139"/>
  </w:num>
  <w:num w:numId="95">
    <w:abstractNumId w:val="78"/>
  </w:num>
  <w:num w:numId="96">
    <w:abstractNumId w:val="58"/>
  </w:num>
  <w:num w:numId="97">
    <w:abstractNumId w:val="50"/>
  </w:num>
  <w:num w:numId="98">
    <w:abstractNumId w:val="12"/>
  </w:num>
  <w:num w:numId="99">
    <w:abstractNumId w:val="22"/>
  </w:num>
  <w:num w:numId="100">
    <w:abstractNumId w:val="96"/>
  </w:num>
  <w:num w:numId="101">
    <w:abstractNumId w:val="109"/>
  </w:num>
  <w:num w:numId="102">
    <w:abstractNumId w:val="137"/>
  </w:num>
  <w:num w:numId="103">
    <w:abstractNumId w:val="59"/>
  </w:num>
  <w:num w:numId="104">
    <w:abstractNumId w:val="1"/>
  </w:num>
  <w:num w:numId="105">
    <w:abstractNumId w:val="54"/>
  </w:num>
  <w:num w:numId="106">
    <w:abstractNumId w:val="115"/>
  </w:num>
  <w:num w:numId="107">
    <w:abstractNumId w:val="37"/>
  </w:num>
  <w:num w:numId="108">
    <w:abstractNumId w:val="53"/>
  </w:num>
  <w:num w:numId="109">
    <w:abstractNumId w:val="89"/>
  </w:num>
  <w:num w:numId="110">
    <w:abstractNumId w:val="90"/>
  </w:num>
  <w:num w:numId="111">
    <w:abstractNumId w:val="45"/>
  </w:num>
  <w:num w:numId="112">
    <w:abstractNumId w:val="40"/>
  </w:num>
  <w:num w:numId="113">
    <w:abstractNumId w:val="69"/>
  </w:num>
  <w:num w:numId="114">
    <w:abstractNumId w:val="113"/>
  </w:num>
  <w:num w:numId="115">
    <w:abstractNumId w:val="21"/>
  </w:num>
  <w:num w:numId="116">
    <w:abstractNumId w:val="79"/>
  </w:num>
  <w:num w:numId="117">
    <w:abstractNumId w:val="9"/>
  </w:num>
  <w:num w:numId="118">
    <w:abstractNumId w:val="51"/>
  </w:num>
  <w:num w:numId="119">
    <w:abstractNumId w:val="63"/>
  </w:num>
  <w:num w:numId="120">
    <w:abstractNumId w:val="117"/>
  </w:num>
  <w:num w:numId="121">
    <w:abstractNumId w:val="97"/>
  </w:num>
  <w:num w:numId="122">
    <w:abstractNumId w:val="122"/>
  </w:num>
  <w:num w:numId="123">
    <w:abstractNumId w:val="138"/>
  </w:num>
  <w:num w:numId="124">
    <w:abstractNumId w:val="94"/>
  </w:num>
  <w:num w:numId="125">
    <w:abstractNumId w:val="127"/>
  </w:num>
  <w:num w:numId="12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71"/>
  </w:num>
  <w:num w:numId="128">
    <w:abstractNumId w:val="81"/>
  </w:num>
  <w:num w:numId="129">
    <w:abstractNumId w:val="64"/>
  </w:num>
  <w:num w:numId="130">
    <w:abstractNumId w:val="136"/>
  </w:num>
  <w:num w:numId="131">
    <w:abstractNumId w:val="75"/>
  </w:num>
  <w:num w:numId="132">
    <w:abstractNumId w:val="26"/>
  </w:num>
  <w:num w:numId="133">
    <w:abstractNumId w:val="84"/>
  </w:num>
  <w:num w:numId="134">
    <w:abstractNumId w:val="116"/>
  </w:num>
  <w:num w:numId="135">
    <w:abstractNumId w:val="6"/>
  </w:num>
  <w:num w:numId="136">
    <w:abstractNumId w:val="72"/>
  </w:num>
  <w:num w:numId="137">
    <w:abstractNumId w:val="119"/>
  </w:num>
  <w:num w:numId="138">
    <w:abstractNumId w:val="83"/>
  </w:num>
  <w:num w:numId="139">
    <w:abstractNumId w:val="95"/>
  </w:num>
  <w:num w:numId="140">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2"/>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evenAndOddHeaders/>
  <w:drawingGridHorizontalSpacing w:val="12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4209"/>
    <w:rsid w:val="000000D3"/>
    <w:rsid w:val="000003E3"/>
    <w:rsid w:val="00000426"/>
    <w:rsid w:val="00000B43"/>
    <w:rsid w:val="00000B4A"/>
    <w:rsid w:val="00001002"/>
    <w:rsid w:val="000012A5"/>
    <w:rsid w:val="000015AB"/>
    <w:rsid w:val="00001BA2"/>
    <w:rsid w:val="00002360"/>
    <w:rsid w:val="00002A95"/>
    <w:rsid w:val="00002D27"/>
    <w:rsid w:val="00003409"/>
    <w:rsid w:val="00003493"/>
    <w:rsid w:val="0000389B"/>
    <w:rsid w:val="00003C0C"/>
    <w:rsid w:val="00003D39"/>
    <w:rsid w:val="00003DD0"/>
    <w:rsid w:val="000040AF"/>
    <w:rsid w:val="000048C7"/>
    <w:rsid w:val="0000509A"/>
    <w:rsid w:val="00005133"/>
    <w:rsid w:val="00005781"/>
    <w:rsid w:val="000059F0"/>
    <w:rsid w:val="00005BCE"/>
    <w:rsid w:val="00005F46"/>
    <w:rsid w:val="0000635E"/>
    <w:rsid w:val="0000647D"/>
    <w:rsid w:val="00006E7F"/>
    <w:rsid w:val="000077AF"/>
    <w:rsid w:val="00010192"/>
    <w:rsid w:val="00011150"/>
    <w:rsid w:val="00011359"/>
    <w:rsid w:val="00011822"/>
    <w:rsid w:val="00011861"/>
    <w:rsid w:val="0001194F"/>
    <w:rsid w:val="00012234"/>
    <w:rsid w:val="00012867"/>
    <w:rsid w:val="00012B06"/>
    <w:rsid w:val="00013068"/>
    <w:rsid w:val="0001326A"/>
    <w:rsid w:val="00013449"/>
    <w:rsid w:val="0001385B"/>
    <w:rsid w:val="00013A9F"/>
    <w:rsid w:val="00013AF7"/>
    <w:rsid w:val="00013F32"/>
    <w:rsid w:val="000148F8"/>
    <w:rsid w:val="00014EAD"/>
    <w:rsid w:val="00014FD3"/>
    <w:rsid w:val="000150F0"/>
    <w:rsid w:val="00015386"/>
    <w:rsid w:val="000156C7"/>
    <w:rsid w:val="00015D00"/>
    <w:rsid w:val="000161B6"/>
    <w:rsid w:val="0001623E"/>
    <w:rsid w:val="000162D2"/>
    <w:rsid w:val="00016C09"/>
    <w:rsid w:val="000179F0"/>
    <w:rsid w:val="00017E9C"/>
    <w:rsid w:val="00020783"/>
    <w:rsid w:val="000207CD"/>
    <w:rsid w:val="00020819"/>
    <w:rsid w:val="00021274"/>
    <w:rsid w:val="0002145F"/>
    <w:rsid w:val="000216B3"/>
    <w:rsid w:val="00021725"/>
    <w:rsid w:val="00021CB3"/>
    <w:rsid w:val="000229C8"/>
    <w:rsid w:val="00022BC0"/>
    <w:rsid w:val="00022F6C"/>
    <w:rsid w:val="00023079"/>
    <w:rsid w:val="00023114"/>
    <w:rsid w:val="00023312"/>
    <w:rsid w:val="00023535"/>
    <w:rsid w:val="00023F40"/>
    <w:rsid w:val="0002405F"/>
    <w:rsid w:val="0002499F"/>
    <w:rsid w:val="00024C6D"/>
    <w:rsid w:val="00024D2D"/>
    <w:rsid w:val="00024EA9"/>
    <w:rsid w:val="000257E3"/>
    <w:rsid w:val="00025ACB"/>
    <w:rsid w:val="00025E33"/>
    <w:rsid w:val="000262D4"/>
    <w:rsid w:val="0002656F"/>
    <w:rsid w:val="000268D3"/>
    <w:rsid w:val="00026BDF"/>
    <w:rsid w:val="000279A8"/>
    <w:rsid w:val="000279EE"/>
    <w:rsid w:val="00030032"/>
    <w:rsid w:val="00030AD2"/>
    <w:rsid w:val="000311C8"/>
    <w:rsid w:val="000313BB"/>
    <w:rsid w:val="00031657"/>
    <w:rsid w:val="00031EF3"/>
    <w:rsid w:val="00032177"/>
    <w:rsid w:val="00032333"/>
    <w:rsid w:val="0003250D"/>
    <w:rsid w:val="00032A0F"/>
    <w:rsid w:val="00032FC5"/>
    <w:rsid w:val="00033129"/>
    <w:rsid w:val="000331E2"/>
    <w:rsid w:val="000333AB"/>
    <w:rsid w:val="00033766"/>
    <w:rsid w:val="00033B44"/>
    <w:rsid w:val="00033EF0"/>
    <w:rsid w:val="000348A7"/>
    <w:rsid w:val="000355CF"/>
    <w:rsid w:val="000358AA"/>
    <w:rsid w:val="00036071"/>
    <w:rsid w:val="000367ED"/>
    <w:rsid w:val="0003693F"/>
    <w:rsid w:val="00036958"/>
    <w:rsid w:val="00036A82"/>
    <w:rsid w:val="00037701"/>
    <w:rsid w:val="00037833"/>
    <w:rsid w:val="00037A11"/>
    <w:rsid w:val="00037A59"/>
    <w:rsid w:val="00037B82"/>
    <w:rsid w:val="0004067E"/>
    <w:rsid w:val="0004086C"/>
    <w:rsid w:val="00040923"/>
    <w:rsid w:val="0004115C"/>
    <w:rsid w:val="00041730"/>
    <w:rsid w:val="00041D69"/>
    <w:rsid w:val="000420E8"/>
    <w:rsid w:val="00042234"/>
    <w:rsid w:val="000425E6"/>
    <w:rsid w:val="00042BD0"/>
    <w:rsid w:val="00042DE8"/>
    <w:rsid w:val="000436E6"/>
    <w:rsid w:val="0004377B"/>
    <w:rsid w:val="0004379F"/>
    <w:rsid w:val="000439F7"/>
    <w:rsid w:val="00044299"/>
    <w:rsid w:val="000442E1"/>
    <w:rsid w:val="00044335"/>
    <w:rsid w:val="00044EAC"/>
    <w:rsid w:val="00045F3B"/>
    <w:rsid w:val="00046267"/>
    <w:rsid w:val="0004673F"/>
    <w:rsid w:val="000467B3"/>
    <w:rsid w:val="00046AC3"/>
    <w:rsid w:val="00046E3F"/>
    <w:rsid w:val="00047570"/>
    <w:rsid w:val="00047753"/>
    <w:rsid w:val="000477E0"/>
    <w:rsid w:val="00047DFB"/>
    <w:rsid w:val="000504AB"/>
    <w:rsid w:val="00050854"/>
    <w:rsid w:val="00050977"/>
    <w:rsid w:val="00051600"/>
    <w:rsid w:val="00051995"/>
    <w:rsid w:val="00051B5B"/>
    <w:rsid w:val="0005203F"/>
    <w:rsid w:val="000520CC"/>
    <w:rsid w:val="000522B8"/>
    <w:rsid w:val="00052397"/>
    <w:rsid w:val="000528A8"/>
    <w:rsid w:val="000529A0"/>
    <w:rsid w:val="00052CE1"/>
    <w:rsid w:val="000536A4"/>
    <w:rsid w:val="00054CE4"/>
    <w:rsid w:val="00054EEF"/>
    <w:rsid w:val="0005501E"/>
    <w:rsid w:val="000550FE"/>
    <w:rsid w:val="00055C51"/>
    <w:rsid w:val="00055DF3"/>
    <w:rsid w:val="00055E1E"/>
    <w:rsid w:val="000561FF"/>
    <w:rsid w:val="000565DD"/>
    <w:rsid w:val="000569C6"/>
    <w:rsid w:val="00057144"/>
    <w:rsid w:val="000573BC"/>
    <w:rsid w:val="000575C2"/>
    <w:rsid w:val="000576D1"/>
    <w:rsid w:val="00057AF3"/>
    <w:rsid w:val="00057D78"/>
    <w:rsid w:val="00057DD3"/>
    <w:rsid w:val="00057EDD"/>
    <w:rsid w:val="000601B2"/>
    <w:rsid w:val="00060A68"/>
    <w:rsid w:val="00060AC6"/>
    <w:rsid w:val="0006118E"/>
    <w:rsid w:val="00061278"/>
    <w:rsid w:val="000612F8"/>
    <w:rsid w:val="0006185F"/>
    <w:rsid w:val="00061FF5"/>
    <w:rsid w:val="00062416"/>
    <w:rsid w:val="000625AD"/>
    <w:rsid w:val="00062C78"/>
    <w:rsid w:val="00063A98"/>
    <w:rsid w:val="000649C3"/>
    <w:rsid w:val="00064AAE"/>
    <w:rsid w:val="00065028"/>
    <w:rsid w:val="000650DC"/>
    <w:rsid w:val="00065118"/>
    <w:rsid w:val="00065DBE"/>
    <w:rsid w:val="00066985"/>
    <w:rsid w:val="00066A79"/>
    <w:rsid w:val="00066F27"/>
    <w:rsid w:val="00067266"/>
    <w:rsid w:val="000678B0"/>
    <w:rsid w:val="00067CEE"/>
    <w:rsid w:val="00070DCD"/>
    <w:rsid w:val="00070EE5"/>
    <w:rsid w:val="000713D7"/>
    <w:rsid w:val="000716FC"/>
    <w:rsid w:val="00071AF8"/>
    <w:rsid w:val="00072934"/>
    <w:rsid w:val="000734FE"/>
    <w:rsid w:val="00073514"/>
    <w:rsid w:val="0007357D"/>
    <w:rsid w:val="00073813"/>
    <w:rsid w:val="00073905"/>
    <w:rsid w:val="00073B8B"/>
    <w:rsid w:val="0007445E"/>
    <w:rsid w:val="000745A8"/>
    <w:rsid w:val="00074887"/>
    <w:rsid w:val="000750E3"/>
    <w:rsid w:val="000754C2"/>
    <w:rsid w:val="000768A8"/>
    <w:rsid w:val="00080027"/>
    <w:rsid w:val="00080967"/>
    <w:rsid w:val="00080F64"/>
    <w:rsid w:val="00081110"/>
    <w:rsid w:val="00081635"/>
    <w:rsid w:val="00081982"/>
    <w:rsid w:val="00081F5F"/>
    <w:rsid w:val="0008238F"/>
    <w:rsid w:val="0008245B"/>
    <w:rsid w:val="00082AA5"/>
    <w:rsid w:val="00082FFB"/>
    <w:rsid w:val="00083256"/>
    <w:rsid w:val="0008340F"/>
    <w:rsid w:val="00083A21"/>
    <w:rsid w:val="00083A88"/>
    <w:rsid w:val="0008412C"/>
    <w:rsid w:val="000848A4"/>
    <w:rsid w:val="00084AA2"/>
    <w:rsid w:val="00084D0B"/>
    <w:rsid w:val="00084F39"/>
    <w:rsid w:val="000853AE"/>
    <w:rsid w:val="00085DC3"/>
    <w:rsid w:val="00085DCA"/>
    <w:rsid w:val="00085E5C"/>
    <w:rsid w:val="00085F0A"/>
    <w:rsid w:val="0008624C"/>
    <w:rsid w:val="0008697C"/>
    <w:rsid w:val="00086C2F"/>
    <w:rsid w:val="00086C72"/>
    <w:rsid w:val="00086D6B"/>
    <w:rsid w:val="000877BB"/>
    <w:rsid w:val="00087BD9"/>
    <w:rsid w:val="00090D06"/>
    <w:rsid w:val="00090E14"/>
    <w:rsid w:val="00090E89"/>
    <w:rsid w:val="00090F30"/>
    <w:rsid w:val="0009125E"/>
    <w:rsid w:val="000920C0"/>
    <w:rsid w:val="000927E5"/>
    <w:rsid w:val="00092F7E"/>
    <w:rsid w:val="000931BF"/>
    <w:rsid w:val="00093403"/>
    <w:rsid w:val="00093561"/>
    <w:rsid w:val="00093687"/>
    <w:rsid w:val="000936D1"/>
    <w:rsid w:val="00094574"/>
    <w:rsid w:val="00094CBD"/>
    <w:rsid w:val="000954FF"/>
    <w:rsid w:val="00095A43"/>
    <w:rsid w:val="000962F5"/>
    <w:rsid w:val="000969B4"/>
    <w:rsid w:val="00096BAA"/>
    <w:rsid w:val="00096BC7"/>
    <w:rsid w:val="0009769F"/>
    <w:rsid w:val="00097D8C"/>
    <w:rsid w:val="000A00EE"/>
    <w:rsid w:val="000A013D"/>
    <w:rsid w:val="000A0F20"/>
    <w:rsid w:val="000A11D1"/>
    <w:rsid w:val="000A1363"/>
    <w:rsid w:val="000A1B07"/>
    <w:rsid w:val="000A2034"/>
    <w:rsid w:val="000A2D00"/>
    <w:rsid w:val="000A3101"/>
    <w:rsid w:val="000A31B3"/>
    <w:rsid w:val="000A355C"/>
    <w:rsid w:val="000A3842"/>
    <w:rsid w:val="000A3A11"/>
    <w:rsid w:val="000A49C1"/>
    <w:rsid w:val="000A49F1"/>
    <w:rsid w:val="000A644B"/>
    <w:rsid w:val="000A70C5"/>
    <w:rsid w:val="000A71DF"/>
    <w:rsid w:val="000A7253"/>
    <w:rsid w:val="000A757D"/>
    <w:rsid w:val="000A76E1"/>
    <w:rsid w:val="000B040A"/>
    <w:rsid w:val="000B066F"/>
    <w:rsid w:val="000B08D2"/>
    <w:rsid w:val="000B0B67"/>
    <w:rsid w:val="000B124E"/>
    <w:rsid w:val="000B178A"/>
    <w:rsid w:val="000B2720"/>
    <w:rsid w:val="000B27B4"/>
    <w:rsid w:val="000B2876"/>
    <w:rsid w:val="000B2966"/>
    <w:rsid w:val="000B35DD"/>
    <w:rsid w:val="000B46A4"/>
    <w:rsid w:val="000B50C3"/>
    <w:rsid w:val="000B5429"/>
    <w:rsid w:val="000B59A3"/>
    <w:rsid w:val="000B5A95"/>
    <w:rsid w:val="000B5E3A"/>
    <w:rsid w:val="000B6E15"/>
    <w:rsid w:val="000B70DB"/>
    <w:rsid w:val="000B79A7"/>
    <w:rsid w:val="000B7D4D"/>
    <w:rsid w:val="000C0112"/>
    <w:rsid w:val="000C036E"/>
    <w:rsid w:val="000C100F"/>
    <w:rsid w:val="000C1714"/>
    <w:rsid w:val="000C1B21"/>
    <w:rsid w:val="000C1B62"/>
    <w:rsid w:val="000C1C38"/>
    <w:rsid w:val="000C22B4"/>
    <w:rsid w:val="000C2487"/>
    <w:rsid w:val="000C28F3"/>
    <w:rsid w:val="000C29CD"/>
    <w:rsid w:val="000C3B15"/>
    <w:rsid w:val="000C3C44"/>
    <w:rsid w:val="000C4890"/>
    <w:rsid w:val="000C48AF"/>
    <w:rsid w:val="000C5332"/>
    <w:rsid w:val="000C5568"/>
    <w:rsid w:val="000C5620"/>
    <w:rsid w:val="000C6C29"/>
    <w:rsid w:val="000C6DEE"/>
    <w:rsid w:val="000C703B"/>
    <w:rsid w:val="000C74AD"/>
    <w:rsid w:val="000C7EB1"/>
    <w:rsid w:val="000D0083"/>
    <w:rsid w:val="000D06A6"/>
    <w:rsid w:val="000D0816"/>
    <w:rsid w:val="000D093B"/>
    <w:rsid w:val="000D0B7B"/>
    <w:rsid w:val="000D1014"/>
    <w:rsid w:val="000D1321"/>
    <w:rsid w:val="000D1586"/>
    <w:rsid w:val="000D1FD8"/>
    <w:rsid w:val="000D229F"/>
    <w:rsid w:val="000D2AD4"/>
    <w:rsid w:val="000D2C5E"/>
    <w:rsid w:val="000D2D3F"/>
    <w:rsid w:val="000D2FA9"/>
    <w:rsid w:val="000D3681"/>
    <w:rsid w:val="000D38C2"/>
    <w:rsid w:val="000D39F3"/>
    <w:rsid w:val="000D3CDD"/>
    <w:rsid w:val="000D3D47"/>
    <w:rsid w:val="000D3DE3"/>
    <w:rsid w:val="000D4937"/>
    <w:rsid w:val="000D4CD8"/>
    <w:rsid w:val="000D4EDB"/>
    <w:rsid w:val="000D5278"/>
    <w:rsid w:val="000D6407"/>
    <w:rsid w:val="000D6B75"/>
    <w:rsid w:val="000D7D13"/>
    <w:rsid w:val="000D7EAE"/>
    <w:rsid w:val="000E03A0"/>
    <w:rsid w:val="000E0512"/>
    <w:rsid w:val="000E094A"/>
    <w:rsid w:val="000E154E"/>
    <w:rsid w:val="000E193B"/>
    <w:rsid w:val="000E1A2D"/>
    <w:rsid w:val="000E20FA"/>
    <w:rsid w:val="000E28AC"/>
    <w:rsid w:val="000E2C19"/>
    <w:rsid w:val="000E3007"/>
    <w:rsid w:val="000E30CA"/>
    <w:rsid w:val="000E3100"/>
    <w:rsid w:val="000E3216"/>
    <w:rsid w:val="000E370C"/>
    <w:rsid w:val="000E4173"/>
    <w:rsid w:val="000E41F8"/>
    <w:rsid w:val="000E43AB"/>
    <w:rsid w:val="000E4A1E"/>
    <w:rsid w:val="000E4A45"/>
    <w:rsid w:val="000E4B56"/>
    <w:rsid w:val="000E54DD"/>
    <w:rsid w:val="000E58EE"/>
    <w:rsid w:val="000E65B3"/>
    <w:rsid w:val="000E67D3"/>
    <w:rsid w:val="000E6E25"/>
    <w:rsid w:val="000E731D"/>
    <w:rsid w:val="000E7E4B"/>
    <w:rsid w:val="000F0480"/>
    <w:rsid w:val="000F09C9"/>
    <w:rsid w:val="000F0B3E"/>
    <w:rsid w:val="000F0EE9"/>
    <w:rsid w:val="000F11BF"/>
    <w:rsid w:val="000F1364"/>
    <w:rsid w:val="000F2E90"/>
    <w:rsid w:val="000F378A"/>
    <w:rsid w:val="000F3E42"/>
    <w:rsid w:val="000F456C"/>
    <w:rsid w:val="000F4655"/>
    <w:rsid w:val="000F4678"/>
    <w:rsid w:val="000F47F2"/>
    <w:rsid w:val="000F55C3"/>
    <w:rsid w:val="000F5604"/>
    <w:rsid w:val="000F6A78"/>
    <w:rsid w:val="000F6DB9"/>
    <w:rsid w:val="000F6FBE"/>
    <w:rsid w:val="000F754E"/>
    <w:rsid w:val="000F772D"/>
    <w:rsid w:val="000F7829"/>
    <w:rsid w:val="000F7A57"/>
    <w:rsid w:val="000F7F84"/>
    <w:rsid w:val="0010049D"/>
    <w:rsid w:val="001008AD"/>
    <w:rsid w:val="001009F1"/>
    <w:rsid w:val="00100B0D"/>
    <w:rsid w:val="00100B17"/>
    <w:rsid w:val="00100B93"/>
    <w:rsid w:val="001013B8"/>
    <w:rsid w:val="0010239E"/>
    <w:rsid w:val="001028EE"/>
    <w:rsid w:val="00102C73"/>
    <w:rsid w:val="001034D2"/>
    <w:rsid w:val="001043A5"/>
    <w:rsid w:val="0010514F"/>
    <w:rsid w:val="00105799"/>
    <w:rsid w:val="001057E7"/>
    <w:rsid w:val="00105A96"/>
    <w:rsid w:val="00105BB0"/>
    <w:rsid w:val="00105CC4"/>
    <w:rsid w:val="00106BAF"/>
    <w:rsid w:val="00106C53"/>
    <w:rsid w:val="00106FAC"/>
    <w:rsid w:val="001077CC"/>
    <w:rsid w:val="00107831"/>
    <w:rsid w:val="00107864"/>
    <w:rsid w:val="001078C1"/>
    <w:rsid w:val="00107933"/>
    <w:rsid w:val="00110648"/>
    <w:rsid w:val="00110AD0"/>
    <w:rsid w:val="00110B92"/>
    <w:rsid w:val="001111BE"/>
    <w:rsid w:val="00111854"/>
    <w:rsid w:val="00111BF9"/>
    <w:rsid w:val="00112704"/>
    <w:rsid w:val="00112F94"/>
    <w:rsid w:val="001132C8"/>
    <w:rsid w:val="00113995"/>
    <w:rsid w:val="00113B79"/>
    <w:rsid w:val="00113C06"/>
    <w:rsid w:val="00113DA9"/>
    <w:rsid w:val="00113E74"/>
    <w:rsid w:val="00113ED3"/>
    <w:rsid w:val="00114690"/>
    <w:rsid w:val="00114C4E"/>
    <w:rsid w:val="001160B4"/>
    <w:rsid w:val="00116672"/>
    <w:rsid w:val="0011724A"/>
    <w:rsid w:val="001173FC"/>
    <w:rsid w:val="0011767B"/>
    <w:rsid w:val="001177BC"/>
    <w:rsid w:val="001177E9"/>
    <w:rsid w:val="00117DB2"/>
    <w:rsid w:val="00120271"/>
    <w:rsid w:val="00120BB9"/>
    <w:rsid w:val="00120D66"/>
    <w:rsid w:val="00120FB8"/>
    <w:rsid w:val="00121602"/>
    <w:rsid w:val="00121DC9"/>
    <w:rsid w:val="00121FB5"/>
    <w:rsid w:val="00122461"/>
    <w:rsid w:val="00122739"/>
    <w:rsid w:val="00122951"/>
    <w:rsid w:val="001229A8"/>
    <w:rsid w:val="001234DB"/>
    <w:rsid w:val="00123B67"/>
    <w:rsid w:val="00123B97"/>
    <w:rsid w:val="00123C72"/>
    <w:rsid w:val="00123F2E"/>
    <w:rsid w:val="00124045"/>
    <w:rsid w:val="001240B7"/>
    <w:rsid w:val="001241B9"/>
    <w:rsid w:val="001241E4"/>
    <w:rsid w:val="00125E27"/>
    <w:rsid w:val="00126024"/>
    <w:rsid w:val="001260F3"/>
    <w:rsid w:val="001269AD"/>
    <w:rsid w:val="00126A59"/>
    <w:rsid w:val="00126EAB"/>
    <w:rsid w:val="00127154"/>
    <w:rsid w:val="001273B2"/>
    <w:rsid w:val="00127493"/>
    <w:rsid w:val="00127A37"/>
    <w:rsid w:val="00127A56"/>
    <w:rsid w:val="00127AD3"/>
    <w:rsid w:val="00127C77"/>
    <w:rsid w:val="001304B3"/>
    <w:rsid w:val="001304DA"/>
    <w:rsid w:val="00130BCE"/>
    <w:rsid w:val="00130DE0"/>
    <w:rsid w:val="00130F45"/>
    <w:rsid w:val="001311B6"/>
    <w:rsid w:val="001318B7"/>
    <w:rsid w:val="00131ACA"/>
    <w:rsid w:val="001323DC"/>
    <w:rsid w:val="00132577"/>
    <w:rsid w:val="00132693"/>
    <w:rsid w:val="00132770"/>
    <w:rsid w:val="00132D0A"/>
    <w:rsid w:val="00132F3B"/>
    <w:rsid w:val="00133267"/>
    <w:rsid w:val="001335A8"/>
    <w:rsid w:val="00133AF4"/>
    <w:rsid w:val="00134450"/>
    <w:rsid w:val="001345E9"/>
    <w:rsid w:val="00134668"/>
    <w:rsid w:val="001354BC"/>
    <w:rsid w:val="001357AC"/>
    <w:rsid w:val="0013580D"/>
    <w:rsid w:val="0013584E"/>
    <w:rsid w:val="00135A47"/>
    <w:rsid w:val="00135D98"/>
    <w:rsid w:val="00135EB6"/>
    <w:rsid w:val="0013657D"/>
    <w:rsid w:val="001368EA"/>
    <w:rsid w:val="00136C32"/>
    <w:rsid w:val="00136C80"/>
    <w:rsid w:val="00136F1A"/>
    <w:rsid w:val="001374BE"/>
    <w:rsid w:val="00137501"/>
    <w:rsid w:val="00137511"/>
    <w:rsid w:val="00137E3D"/>
    <w:rsid w:val="00137EAC"/>
    <w:rsid w:val="00137EAF"/>
    <w:rsid w:val="001400A3"/>
    <w:rsid w:val="00140AC1"/>
    <w:rsid w:val="00140C0A"/>
    <w:rsid w:val="0014103F"/>
    <w:rsid w:val="001414E3"/>
    <w:rsid w:val="00141654"/>
    <w:rsid w:val="00141C87"/>
    <w:rsid w:val="00141E5F"/>
    <w:rsid w:val="0014227F"/>
    <w:rsid w:val="001426D5"/>
    <w:rsid w:val="001427FE"/>
    <w:rsid w:val="00142D52"/>
    <w:rsid w:val="0014308E"/>
    <w:rsid w:val="00143AD5"/>
    <w:rsid w:val="00143C54"/>
    <w:rsid w:val="00144AEA"/>
    <w:rsid w:val="00144E8B"/>
    <w:rsid w:val="001452B9"/>
    <w:rsid w:val="001458A1"/>
    <w:rsid w:val="001458BF"/>
    <w:rsid w:val="0014592C"/>
    <w:rsid w:val="00147270"/>
    <w:rsid w:val="001474A0"/>
    <w:rsid w:val="00147930"/>
    <w:rsid w:val="00147B4C"/>
    <w:rsid w:val="00147F7B"/>
    <w:rsid w:val="001502A0"/>
    <w:rsid w:val="001507B4"/>
    <w:rsid w:val="0015094E"/>
    <w:rsid w:val="00150C11"/>
    <w:rsid w:val="001511ED"/>
    <w:rsid w:val="00151F18"/>
    <w:rsid w:val="00152180"/>
    <w:rsid w:val="00152499"/>
    <w:rsid w:val="00152601"/>
    <w:rsid w:val="001528E0"/>
    <w:rsid w:val="00152910"/>
    <w:rsid w:val="00152C69"/>
    <w:rsid w:val="00152E2E"/>
    <w:rsid w:val="0015307D"/>
    <w:rsid w:val="00153148"/>
    <w:rsid w:val="00153321"/>
    <w:rsid w:val="00153A13"/>
    <w:rsid w:val="00153A30"/>
    <w:rsid w:val="00153BE2"/>
    <w:rsid w:val="00153D90"/>
    <w:rsid w:val="00154257"/>
    <w:rsid w:val="0015443F"/>
    <w:rsid w:val="001548CF"/>
    <w:rsid w:val="00155090"/>
    <w:rsid w:val="00155218"/>
    <w:rsid w:val="00155AC1"/>
    <w:rsid w:val="00155B14"/>
    <w:rsid w:val="00155F50"/>
    <w:rsid w:val="0015670D"/>
    <w:rsid w:val="00157086"/>
    <w:rsid w:val="00157199"/>
    <w:rsid w:val="001578A6"/>
    <w:rsid w:val="001600E3"/>
    <w:rsid w:val="0016032F"/>
    <w:rsid w:val="00160765"/>
    <w:rsid w:val="00160AF9"/>
    <w:rsid w:val="001610B8"/>
    <w:rsid w:val="00161EC4"/>
    <w:rsid w:val="001620A5"/>
    <w:rsid w:val="001623F9"/>
    <w:rsid w:val="0016258B"/>
    <w:rsid w:val="00162791"/>
    <w:rsid w:val="00163415"/>
    <w:rsid w:val="00163615"/>
    <w:rsid w:val="001636B6"/>
    <w:rsid w:val="001636E8"/>
    <w:rsid w:val="00163B2A"/>
    <w:rsid w:val="001652E3"/>
    <w:rsid w:val="00165AEE"/>
    <w:rsid w:val="0016620E"/>
    <w:rsid w:val="00166310"/>
    <w:rsid w:val="00167102"/>
    <w:rsid w:val="00167531"/>
    <w:rsid w:val="0016787D"/>
    <w:rsid w:val="00167C17"/>
    <w:rsid w:val="001705D7"/>
    <w:rsid w:val="0017082F"/>
    <w:rsid w:val="001708AD"/>
    <w:rsid w:val="00170E72"/>
    <w:rsid w:val="0017164A"/>
    <w:rsid w:val="00171A0F"/>
    <w:rsid w:val="00172C2D"/>
    <w:rsid w:val="0017315A"/>
    <w:rsid w:val="00173936"/>
    <w:rsid w:val="00173992"/>
    <w:rsid w:val="00173C40"/>
    <w:rsid w:val="00173ECA"/>
    <w:rsid w:val="001745DD"/>
    <w:rsid w:val="00174B36"/>
    <w:rsid w:val="00174E8A"/>
    <w:rsid w:val="00175106"/>
    <w:rsid w:val="0017511F"/>
    <w:rsid w:val="00175273"/>
    <w:rsid w:val="00175EAC"/>
    <w:rsid w:val="00176039"/>
    <w:rsid w:val="001765F7"/>
    <w:rsid w:val="00176BDA"/>
    <w:rsid w:val="00176D95"/>
    <w:rsid w:val="00176DCA"/>
    <w:rsid w:val="0017704A"/>
    <w:rsid w:val="0017735E"/>
    <w:rsid w:val="001777B3"/>
    <w:rsid w:val="00180469"/>
    <w:rsid w:val="001807B6"/>
    <w:rsid w:val="001807E4"/>
    <w:rsid w:val="00180AA7"/>
    <w:rsid w:val="00180D34"/>
    <w:rsid w:val="00181316"/>
    <w:rsid w:val="0018169A"/>
    <w:rsid w:val="001816D3"/>
    <w:rsid w:val="00181F6A"/>
    <w:rsid w:val="00182534"/>
    <w:rsid w:val="00182618"/>
    <w:rsid w:val="00182BD9"/>
    <w:rsid w:val="001832E4"/>
    <w:rsid w:val="001833EE"/>
    <w:rsid w:val="001836C6"/>
    <w:rsid w:val="0018378A"/>
    <w:rsid w:val="0018409E"/>
    <w:rsid w:val="0018442C"/>
    <w:rsid w:val="00184800"/>
    <w:rsid w:val="00184833"/>
    <w:rsid w:val="00184DC8"/>
    <w:rsid w:val="00185090"/>
    <w:rsid w:val="0018545A"/>
    <w:rsid w:val="00185E9B"/>
    <w:rsid w:val="00186740"/>
    <w:rsid w:val="00186CC1"/>
    <w:rsid w:val="00186CE0"/>
    <w:rsid w:val="00186E9B"/>
    <w:rsid w:val="00186ED4"/>
    <w:rsid w:val="001870CF"/>
    <w:rsid w:val="0018741B"/>
    <w:rsid w:val="001904B5"/>
    <w:rsid w:val="001905CE"/>
    <w:rsid w:val="001905FC"/>
    <w:rsid w:val="0019078A"/>
    <w:rsid w:val="00190CC3"/>
    <w:rsid w:val="00190D69"/>
    <w:rsid w:val="0019181E"/>
    <w:rsid w:val="00193E37"/>
    <w:rsid w:val="00194286"/>
    <w:rsid w:val="001949E0"/>
    <w:rsid w:val="00194C96"/>
    <w:rsid w:val="00194EC2"/>
    <w:rsid w:val="00195B35"/>
    <w:rsid w:val="00195E38"/>
    <w:rsid w:val="0019601F"/>
    <w:rsid w:val="001962DD"/>
    <w:rsid w:val="00196481"/>
    <w:rsid w:val="001965B2"/>
    <w:rsid w:val="00196807"/>
    <w:rsid w:val="00196941"/>
    <w:rsid w:val="00196CCA"/>
    <w:rsid w:val="00196CFD"/>
    <w:rsid w:val="00197123"/>
    <w:rsid w:val="00197E71"/>
    <w:rsid w:val="001A02C1"/>
    <w:rsid w:val="001A039D"/>
    <w:rsid w:val="001A0AA4"/>
    <w:rsid w:val="001A135D"/>
    <w:rsid w:val="001A1551"/>
    <w:rsid w:val="001A1822"/>
    <w:rsid w:val="001A1E41"/>
    <w:rsid w:val="001A215C"/>
    <w:rsid w:val="001A242D"/>
    <w:rsid w:val="001A24C1"/>
    <w:rsid w:val="001A2903"/>
    <w:rsid w:val="001A2C44"/>
    <w:rsid w:val="001A371F"/>
    <w:rsid w:val="001A3B5D"/>
    <w:rsid w:val="001A42DD"/>
    <w:rsid w:val="001A4C11"/>
    <w:rsid w:val="001A4EC3"/>
    <w:rsid w:val="001A50AA"/>
    <w:rsid w:val="001A50F1"/>
    <w:rsid w:val="001A51F0"/>
    <w:rsid w:val="001A573E"/>
    <w:rsid w:val="001A58A4"/>
    <w:rsid w:val="001A60BD"/>
    <w:rsid w:val="001A64F9"/>
    <w:rsid w:val="001A666B"/>
    <w:rsid w:val="001A678E"/>
    <w:rsid w:val="001A71BE"/>
    <w:rsid w:val="001A75D8"/>
    <w:rsid w:val="001A7673"/>
    <w:rsid w:val="001A7E1B"/>
    <w:rsid w:val="001B09CE"/>
    <w:rsid w:val="001B0BC0"/>
    <w:rsid w:val="001B0E66"/>
    <w:rsid w:val="001B1246"/>
    <w:rsid w:val="001B14C5"/>
    <w:rsid w:val="001B17AB"/>
    <w:rsid w:val="001B17D5"/>
    <w:rsid w:val="001B1C13"/>
    <w:rsid w:val="001B215C"/>
    <w:rsid w:val="001B3724"/>
    <w:rsid w:val="001B4396"/>
    <w:rsid w:val="001B4AA1"/>
    <w:rsid w:val="001B4AD1"/>
    <w:rsid w:val="001B4B9A"/>
    <w:rsid w:val="001B4BCD"/>
    <w:rsid w:val="001B4C5B"/>
    <w:rsid w:val="001B51E5"/>
    <w:rsid w:val="001B5957"/>
    <w:rsid w:val="001B59E4"/>
    <w:rsid w:val="001B689E"/>
    <w:rsid w:val="001B6B48"/>
    <w:rsid w:val="001B6DBD"/>
    <w:rsid w:val="001B703D"/>
    <w:rsid w:val="001B70A7"/>
    <w:rsid w:val="001B78C4"/>
    <w:rsid w:val="001B7A65"/>
    <w:rsid w:val="001B7C4E"/>
    <w:rsid w:val="001C0307"/>
    <w:rsid w:val="001C041A"/>
    <w:rsid w:val="001C0FAB"/>
    <w:rsid w:val="001C1039"/>
    <w:rsid w:val="001C119D"/>
    <w:rsid w:val="001C1DAC"/>
    <w:rsid w:val="001C1FAC"/>
    <w:rsid w:val="001C20A1"/>
    <w:rsid w:val="001C2622"/>
    <w:rsid w:val="001C2DAB"/>
    <w:rsid w:val="001C3177"/>
    <w:rsid w:val="001C3DDD"/>
    <w:rsid w:val="001C4172"/>
    <w:rsid w:val="001C46A5"/>
    <w:rsid w:val="001C4CD0"/>
    <w:rsid w:val="001C4D32"/>
    <w:rsid w:val="001C5546"/>
    <w:rsid w:val="001C58AB"/>
    <w:rsid w:val="001C5A03"/>
    <w:rsid w:val="001C6322"/>
    <w:rsid w:val="001C67FA"/>
    <w:rsid w:val="001C6DF9"/>
    <w:rsid w:val="001C6F73"/>
    <w:rsid w:val="001C6F91"/>
    <w:rsid w:val="001C72E9"/>
    <w:rsid w:val="001C73DC"/>
    <w:rsid w:val="001C740B"/>
    <w:rsid w:val="001C7F4E"/>
    <w:rsid w:val="001C7F50"/>
    <w:rsid w:val="001D0770"/>
    <w:rsid w:val="001D0F23"/>
    <w:rsid w:val="001D13D5"/>
    <w:rsid w:val="001D2678"/>
    <w:rsid w:val="001D2C4E"/>
    <w:rsid w:val="001D333D"/>
    <w:rsid w:val="001D3D68"/>
    <w:rsid w:val="001D45D4"/>
    <w:rsid w:val="001D46AE"/>
    <w:rsid w:val="001D488B"/>
    <w:rsid w:val="001D4A6D"/>
    <w:rsid w:val="001D4EB6"/>
    <w:rsid w:val="001D53DA"/>
    <w:rsid w:val="001D5FC8"/>
    <w:rsid w:val="001D622C"/>
    <w:rsid w:val="001D6464"/>
    <w:rsid w:val="001D65ED"/>
    <w:rsid w:val="001D6C80"/>
    <w:rsid w:val="001D6F22"/>
    <w:rsid w:val="001D70C8"/>
    <w:rsid w:val="001D798D"/>
    <w:rsid w:val="001E0A6F"/>
    <w:rsid w:val="001E123B"/>
    <w:rsid w:val="001E18CB"/>
    <w:rsid w:val="001E198E"/>
    <w:rsid w:val="001E2F6C"/>
    <w:rsid w:val="001E32D9"/>
    <w:rsid w:val="001E36CB"/>
    <w:rsid w:val="001E37A1"/>
    <w:rsid w:val="001E40CA"/>
    <w:rsid w:val="001E40F8"/>
    <w:rsid w:val="001E4673"/>
    <w:rsid w:val="001E49BA"/>
    <w:rsid w:val="001E54F3"/>
    <w:rsid w:val="001E5535"/>
    <w:rsid w:val="001E5D97"/>
    <w:rsid w:val="001E5D99"/>
    <w:rsid w:val="001E62A9"/>
    <w:rsid w:val="001E63B8"/>
    <w:rsid w:val="001E688E"/>
    <w:rsid w:val="001E6ED7"/>
    <w:rsid w:val="001E757E"/>
    <w:rsid w:val="001E7724"/>
    <w:rsid w:val="001E78F8"/>
    <w:rsid w:val="001E7C45"/>
    <w:rsid w:val="001F00E0"/>
    <w:rsid w:val="001F0117"/>
    <w:rsid w:val="001F03D4"/>
    <w:rsid w:val="001F08D6"/>
    <w:rsid w:val="001F1436"/>
    <w:rsid w:val="001F144E"/>
    <w:rsid w:val="001F1B67"/>
    <w:rsid w:val="001F2808"/>
    <w:rsid w:val="001F2DB5"/>
    <w:rsid w:val="001F3BDF"/>
    <w:rsid w:val="001F3CA5"/>
    <w:rsid w:val="001F459D"/>
    <w:rsid w:val="001F4C4B"/>
    <w:rsid w:val="001F4D3B"/>
    <w:rsid w:val="001F601D"/>
    <w:rsid w:val="001F66CB"/>
    <w:rsid w:val="001F6791"/>
    <w:rsid w:val="001F6F54"/>
    <w:rsid w:val="001F6FDD"/>
    <w:rsid w:val="001F71E4"/>
    <w:rsid w:val="001F7288"/>
    <w:rsid w:val="001F72CC"/>
    <w:rsid w:val="001F7842"/>
    <w:rsid w:val="001F7E0C"/>
    <w:rsid w:val="002010A9"/>
    <w:rsid w:val="0020149B"/>
    <w:rsid w:val="00201C7B"/>
    <w:rsid w:val="00201F5C"/>
    <w:rsid w:val="0020226F"/>
    <w:rsid w:val="002028FE"/>
    <w:rsid w:val="0020293E"/>
    <w:rsid w:val="00202DBE"/>
    <w:rsid w:val="00202F21"/>
    <w:rsid w:val="00203FEA"/>
    <w:rsid w:val="0020416B"/>
    <w:rsid w:val="0020458E"/>
    <w:rsid w:val="00204676"/>
    <w:rsid w:val="002054E0"/>
    <w:rsid w:val="00205AD0"/>
    <w:rsid w:val="0020654C"/>
    <w:rsid w:val="002065B2"/>
    <w:rsid w:val="002066AA"/>
    <w:rsid w:val="00206EB2"/>
    <w:rsid w:val="00206F6B"/>
    <w:rsid w:val="00206FA0"/>
    <w:rsid w:val="0020707B"/>
    <w:rsid w:val="0020724A"/>
    <w:rsid w:val="00207495"/>
    <w:rsid w:val="00207658"/>
    <w:rsid w:val="00207773"/>
    <w:rsid w:val="002079F9"/>
    <w:rsid w:val="00207ACA"/>
    <w:rsid w:val="00211086"/>
    <w:rsid w:val="002116AD"/>
    <w:rsid w:val="00211718"/>
    <w:rsid w:val="00211C45"/>
    <w:rsid w:val="00211E2D"/>
    <w:rsid w:val="002120CC"/>
    <w:rsid w:val="0021229A"/>
    <w:rsid w:val="002125A6"/>
    <w:rsid w:val="00213249"/>
    <w:rsid w:val="00213BCE"/>
    <w:rsid w:val="00214593"/>
    <w:rsid w:val="0021544E"/>
    <w:rsid w:val="002157E0"/>
    <w:rsid w:val="00215E91"/>
    <w:rsid w:val="00217E43"/>
    <w:rsid w:val="00220660"/>
    <w:rsid w:val="00220F05"/>
    <w:rsid w:val="002213B4"/>
    <w:rsid w:val="00221B2A"/>
    <w:rsid w:val="00221E4F"/>
    <w:rsid w:val="00221F40"/>
    <w:rsid w:val="002221D2"/>
    <w:rsid w:val="002221FF"/>
    <w:rsid w:val="00222233"/>
    <w:rsid w:val="00222294"/>
    <w:rsid w:val="00222333"/>
    <w:rsid w:val="002226FC"/>
    <w:rsid w:val="002227EB"/>
    <w:rsid w:val="0022284D"/>
    <w:rsid w:val="00222C07"/>
    <w:rsid w:val="00222EAD"/>
    <w:rsid w:val="00222F8C"/>
    <w:rsid w:val="00223CA7"/>
    <w:rsid w:val="00224461"/>
    <w:rsid w:val="00224762"/>
    <w:rsid w:val="00224B54"/>
    <w:rsid w:val="00224CEE"/>
    <w:rsid w:val="00224D55"/>
    <w:rsid w:val="00224D91"/>
    <w:rsid w:val="00225296"/>
    <w:rsid w:val="0022530F"/>
    <w:rsid w:val="0022646F"/>
    <w:rsid w:val="002264F5"/>
    <w:rsid w:val="002268D7"/>
    <w:rsid w:val="002269F8"/>
    <w:rsid w:val="00227216"/>
    <w:rsid w:val="002272D3"/>
    <w:rsid w:val="002272F8"/>
    <w:rsid w:val="00227609"/>
    <w:rsid w:val="00227655"/>
    <w:rsid w:val="00227C10"/>
    <w:rsid w:val="0023065C"/>
    <w:rsid w:val="00230CDC"/>
    <w:rsid w:val="00231251"/>
    <w:rsid w:val="00232230"/>
    <w:rsid w:val="002328F5"/>
    <w:rsid w:val="0023388C"/>
    <w:rsid w:val="00233922"/>
    <w:rsid w:val="00233BF0"/>
    <w:rsid w:val="002341E1"/>
    <w:rsid w:val="0023431E"/>
    <w:rsid w:val="00234565"/>
    <w:rsid w:val="002345B0"/>
    <w:rsid w:val="00234855"/>
    <w:rsid w:val="00234AA0"/>
    <w:rsid w:val="00234C87"/>
    <w:rsid w:val="00235075"/>
    <w:rsid w:val="0023539B"/>
    <w:rsid w:val="002354E3"/>
    <w:rsid w:val="00236240"/>
    <w:rsid w:val="002364AE"/>
    <w:rsid w:val="00236771"/>
    <w:rsid w:val="00236BAE"/>
    <w:rsid w:val="00236E60"/>
    <w:rsid w:val="00237529"/>
    <w:rsid w:val="002377BA"/>
    <w:rsid w:val="00237C0D"/>
    <w:rsid w:val="00237D05"/>
    <w:rsid w:val="00237D35"/>
    <w:rsid w:val="00240175"/>
    <w:rsid w:val="0024026A"/>
    <w:rsid w:val="002404BE"/>
    <w:rsid w:val="00240542"/>
    <w:rsid w:val="00240661"/>
    <w:rsid w:val="002406BD"/>
    <w:rsid w:val="00240B1B"/>
    <w:rsid w:val="00240B7A"/>
    <w:rsid w:val="00240C66"/>
    <w:rsid w:val="00240DBF"/>
    <w:rsid w:val="0024124B"/>
    <w:rsid w:val="002412DD"/>
    <w:rsid w:val="0024143F"/>
    <w:rsid w:val="00241551"/>
    <w:rsid w:val="00241801"/>
    <w:rsid w:val="00241F93"/>
    <w:rsid w:val="002420EA"/>
    <w:rsid w:val="00242206"/>
    <w:rsid w:val="0024229A"/>
    <w:rsid w:val="002425D9"/>
    <w:rsid w:val="00242EA6"/>
    <w:rsid w:val="002432AA"/>
    <w:rsid w:val="00243B5E"/>
    <w:rsid w:val="00244B1A"/>
    <w:rsid w:val="00245C10"/>
    <w:rsid w:val="00245E60"/>
    <w:rsid w:val="002468D5"/>
    <w:rsid w:val="00246CB9"/>
    <w:rsid w:val="002471ED"/>
    <w:rsid w:val="0024778C"/>
    <w:rsid w:val="00247805"/>
    <w:rsid w:val="002479EB"/>
    <w:rsid w:val="00247DC5"/>
    <w:rsid w:val="00247F63"/>
    <w:rsid w:val="00250093"/>
    <w:rsid w:val="002502A3"/>
    <w:rsid w:val="0025055E"/>
    <w:rsid w:val="002507AC"/>
    <w:rsid w:val="00250BCD"/>
    <w:rsid w:val="00251148"/>
    <w:rsid w:val="00251523"/>
    <w:rsid w:val="00251AF4"/>
    <w:rsid w:val="00251B0C"/>
    <w:rsid w:val="00251C57"/>
    <w:rsid w:val="0025253A"/>
    <w:rsid w:val="00252717"/>
    <w:rsid w:val="00252733"/>
    <w:rsid w:val="00252802"/>
    <w:rsid w:val="00252ABB"/>
    <w:rsid w:val="002530B5"/>
    <w:rsid w:val="002533DF"/>
    <w:rsid w:val="00253791"/>
    <w:rsid w:val="00253EEE"/>
    <w:rsid w:val="002543AE"/>
    <w:rsid w:val="002548AB"/>
    <w:rsid w:val="00254B93"/>
    <w:rsid w:val="00255425"/>
    <w:rsid w:val="00256232"/>
    <w:rsid w:val="00256B1B"/>
    <w:rsid w:val="00256B7C"/>
    <w:rsid w:val="002603C4"/>
    <w:rsid w:val="002604EC"/>
    <w:rsid w:val="002608CA"/>
    <w:rsid w:val="002615CB"/>
    <w:rsid w:val="00261F0C"/>
    <w:rsid w:val="0026251D"/>
    <w:rsid w:val="0026260E"/>
    <w:rsid w:val="002629EA"/>
    <w:rsid w:val="00262E56"/>
    <w:rsid w:val="0026384E"/>
    <w:rsid w:val="00263995"/>
    <w:rsid w:val="002639C6"/>
    <w:rsid w:val="0026435D"/>
    <w:rsid w:val="0026435F"/>
    <w:rsid w:val="0026493A"/>
    <w:rsid w:val="00264BAB"/>
    <w:rsid w:val="002650CD"/>
    <w:rsid w:val="0026535C"/>
    <w:rsid w:val="0026541A"/>
    <w:rsid w:val="0026632A"/>
    <w:rsid w:val="00266C2C"/>
    <w:rsid w:val="00266E00"/>
    <w:rsid w:val="00267100"/>
    <w:rsid w:val="00267309"/>
    <w:rsid w:val="002703F6"/>
    <w:rsid w:val="00270642"/>
    <w:rsid w:val="00270A13"/>
    <w:rsid w:val="00270CB2"/>
    <w:rsid w:val="00270CC0"/>
    <w:rsid w:val="00271065"/>
    <w:rsid w:val="00271238"/>
    <w:rsid w:val="00271598"/>
    <w:rsid w:val="00271CFD"/>
    <w:rsid w:val="00271F9B"/>
    <w:rsid w:val="00272056"/>
    <w:rsid w:val="00272302"/>
    <w:rsid w:val="00272F3A"/>
    <w:rsid w:val="00273568"/>
    <w:rsid w:val="00273C6B"/>
    <w:rsid w:val="0027494E"/>
    <w:rsid w:val="00274DD7"/>
    <w:rsid w:val="0027529E"/>
    <w:rsid w:val="00275387"/>
    <w:rsid w:val="002760F1"/>
    <w:rsid w:val="00276101"/>
    <w:rsid w:val="00276186"/>
    <w:rsid w:val="002761C7"/>
    <w:rsid w:val="0027640B"/>
    <w:rsid w:val="00276485"/>
    <w:rsid w:val="0027659D"/>
    <w:rsid w:val="00276A62"/>
    <w:rsid w:val="00276B21"/>
    <w:rsid w:val="00276C03"/>
    <w:rsid w:val="00276F8C"/>
    <w:rsid w:val="00277245"/>
    <w:rsid w:val="00277B93"/>
    <w:rsid w:val="00277D7C"/>
    <w:rsid w:val="0028002E"/>
    <w:rsid w:val="00280C9D"/>
    <w:rsid w:val="00280E8C"/>
    <w:rsid w:val="00281868"/>
    <w:rsid w:val="00281DED"/>
    <w:rsid w:val="00281E6D"/>
    <w:rsid w:val="00281F30"/>
    <w:rsid w:val="002822AB"/>
    <w:rsid w:val="00282A33"/>
    <w:rsid w:val="00282A8E"/>
    <w:rsid w:val="0028310D"/>
    <w:rsid w:val="0028348C"/>
    <w:rsid w:val="00283B9D"/>
    <w:rsid w:val="00284131"/>
    <w:rsid w:val="0028459F"/>
    <w:rsid w:val="00284873"/>
    <w:rsid w:val="002848D2"/>
    <w:rsid w:val="00284C18"/>
    <w:rsid w:val="002851A3"/>
    <w:rsid w:val="00285934"/>
    <w:rsid w:val="00286211"/>
    <w:rsid w:val="00286556"/>
    <w:rsid w:val="00286837"/>
    <w:rsid w:val="00286AC1"/>
    <w:rsid w:val="00287780"/>
    <w:rsid w:val="002877F6"/>
    <w:rsid w:val="00287A5F"/>
    <w:rsid w:val="00287C4B"/>
    <w:rsid w:val="00287CA9"/>
    <w:rsid w:val="0029069E"/>
    <w:rsid w:val="00290BED"/>
    <w:rsid w:val="00290E16"/>
    <w:rsid w:val="00290E4E"/>
    <w:rsid w:val="00290F8A"/>
    <w:rsid w:val="0029105A"/>
    <w:rsid w:val="00291954"/>
    <w:rsid w:val="002926AD"/>
    <w:rsid w:val="002928DE"/>
    <w:rsid w:val="002929E8"/>
    <w:rsid w:val="002935AF"/>
    <w:rsid w:val="00293896"/>
    <w:rsid w:val="00293BCB"/>
    <w:rsid w:val="0029451A"/>
    <w:rsid w:val="00294AB6"/>
    <w:rsid w:val="00294CC2"/>
    <w:rsid w:val="00294EC4"/>
    <w:rsid w:val="002952AF"/>
    <w:rsid w:val="00295347"/>
    <w:rsid w:val="0029559C"/>
    <w:rsid w:val="00295CFE"/>
    <w:rsid w:val="00296628"/>
    <w:rsid w:val="00296BA6"/>
    <w:rsid w:val="00296FC9"/>
    <w:rsid w:val="0029752D"/>
    <w:rsid w:val="00297C33"/>
    <w:rsid w:val="002A07CF"/>
    <w:rsid w:val="002A0E5E"/>
    <w:rsid w:val="002A171F"/>
    <w:rsid w:val="002A18DA"/>
    <w:rsid w:val="002A208E"/>
    <w:rsid w:val="002A225B"/>
    <w:rsid w:val="002A26C1"/>
    <w:rsid w:val="002A27A2"/>
    <w:rsid w:val="002A3184"/>
    <w:rsid w:val="002A3814"/>
    <w:rsid w:val="002A3D39"/>
    <w:rsid w:val="002A3D51"/>
    <w:rsid w:val="002A3DFD"/>
    <w:rsid w:val="002A3F5B"/>
    <w:rsid w:val="002A4B1C"/>
    <w:rsid w:val="002A57C4"/>
    <w:rsid w:val="002A58FE"/>
    <w:rsid w:val="002A5CE8"/>
    <w:rsid w:val="002A6494"/>
    <w:rsid w:val="002A6504"/>
    <w:rsid w:val="002A6C5A"/>
    <w:rsid w:val="002A7083"/>
    <w:rsid w:val="002A73AB"/>
    <w:rsid w:val="002A7417"/>
    <w:rsid w:val="002B00BD"/>
    <w:rsid w:val="002B05CB"/>
    <w:rsid w:val="002B0737"/>
    <w:rsid w:val="002B07A7"/>
    <w:rsid w:val="002B0DC5"/>
    <w:rsid w:val="002B0F2B"/>
    <w:rsid w:val="002B169C"/>
    <w:rsid w:val="002B197F"/>
    <w:rsid w:val="002B1B0E"/>
    <w:rsid w:val="002B1DEF"/>
    <w:rsid w:val="002B2EE5"/>
    <w:rsid w:val="002B31B4"/>
    <w:rsid w:val="002B4432"/>
    <w:rsid w:val="002B455D"/>
    <w:rsid w:val="002B45F9"/>
    <w:rsid w:val="002B4AB4"/>
    <w:rsid w:val="002B4EF6"/>
    <w:rsid w:val="002B4EF7"/>
    <w:rsid w:val="002B516E"/>
    <w:rsid w:val="002B5196"/>
    <w:rsid w:val="002B51D2"/>
    <w:rsid w:val="002B69D1"/>
    <w:rsid w:val="002B6FD7"/>
    <w:rsid w:val="002B7346"/>
    <w:rsid w:val="002B746A"/>
    <w:rsid w:val="002B7982"/>
    <w:rsid w:val="002B7EFB"/>
    <w:rsid w:val="002C0766"/>
    <w:rsid w:val="002C13FC"/>
    <w:rsid w:val="002C1A00"/>
    <w:rsid w:val="002C2357"/>
    <w:rsid w:val="002C237B"/>
    <w:rsid w:val="002C258E"/>
    <w:rsid w:val="002C2B7B"/>
    <w:rsid w:val="002C2D66"/>
    <w:rsid w:val="002C3489"/>
    <w:rsid w:val="002C391B"/>
    <w:rsid w:val="002C3997"/>
    <w:rsid w:val="002C3BEB"/>
    <w:rsid w:val="002C4083"/>
    <w:rsid w:val="002C48D7"/>
    <w:rsid w:val="002C4A1B"/>
    <w:rsid w:val="002C4D5C"/>
    <w:rsid w:val="002C4E45"/>
    <w:rsid w:val="002C5A66"/>
    <w:rsid w:val="002C5DA8"/>
    <w:rsid w:val="002C60A5"/>
    <w:rsid w:val="002C65B4"/>
    <w:rsid w:val="002C6A9C"/>
    <w:rsid w:val="002C7561"/>
    <w:rsid w:val="002C7C61"/>
    <w:rsid w:val="002C7D52"/>
    <w:rsid w:val="002D0072"/>
    <w:rsid w:val="002D0166"/>
    <w:rsid w:val="002D02B7"/>
    <w:rsid w:val="002D06DF"/>
    <w:rsid w:val="002D08AE"/>
    <w:rsid w:val="002D0DAA"/>
    <w:rsid w:val="002D1123"/>
    <w:rsid w:val="002D1655"/>
    <w:rsid w:val="002D16BE"/>
    <w:rsid w:val="002D210B"/>
    <w:rsid w:val="002D22FE"/>
    <w:rsid w:val="002D2539"/>
    <w:rsid w:val="002D26B2"/>
    <w:rsid w:val="002D27D4"/>
    <w:rsid w:val="002D2926"/>
    <w:rsid w:val="002D2E94"/>
    <w:rsid w:val="002D3390"/>
    <w:rsid w:val="002D3F6F"/>
    <w:rsid w:val="002D4147"/>
    <w:rsid w:val="002D45D5"/>
    <w:rsid w:val="002D4F3F"/>
    <w:rsid w:val="002D5E30"/>
    <w:rsid w:val="002D5EEE"/>
    <w:rsid w:val="002D6C25"/>
    <w:rsid w:val="002D6C33"/>
    <w:rsid w:val="002D6DD3"/>
    <w:rsid w:val="002D70F0"/>
    <w:rsid w:val="002D73DB"/>
    <w:rsid w:val="002D7D4A"/>
    <w:rsid w:val="002E05C6"/>
    <w:rsid w:val="002E1392"/>
    <w:rsid w:val="002E1A45"/>
    <w:rsid w:val="002E1AAE"/>
    <w:rsid w:val="002E2326"/>
    <w:rsid w:val="002E25F1"/>
    <w:rsid w:val="002E3059"/>
    <w:rsid w:val="002E3094"/>
    <w:rsid w:val="002E3DDF"/>
    <w:rsid w:val="002E4567"/>
    <w:rsid w:val="002E463A"/>
    <w:rsid w:val="002E51DC"/>
    <w:rsid w:val="002E53E7"/>
    <w:rsid w:val="002E5807"/>
    <w:rsid w:val="002E59E7"/>
    <w:rsid w:val="002E5D0C"/>
    <w:rsid w:val="002E60FF"/>
    <w:rsid w:val="002E646A"/>
    <w:rsid w:val="002E6788"/>
    <w:rsid w:val="002E7A51"/>
    <w:rsid w:val="002F0820"/>
    <w:rsid w:val="002F0AAC"/>
    <w:rsid w:val="002F1E7B"/>
    <w:rsid w:val="002F2993"/>
    <w:rsid w:val="002F320F"/>
    <w:rsid w:val="002F424A"/>
    <w:rsid w:val="002F452B"/>
    <w:rsid w:val="002F453B"/>
    <w:rsid w:val="002F5242"/>
    <w:rsid w:val="002F5485"/>
    <w:rsid w:val="002F5864"/>
    <w:rsid w:val="002F623A"/>
    <w:rsid w:val="002F6606"/>
    <w:rsid w:val="002F6C17"/>
    <w:rsid w:val="002F75C2"/>
    <w:rsid w:val="003006CE"/>
    <w:rsid w:val="003008D4"/>
    <w:rsid w:val="00301036"/>
    <w:rsid w:val="003012BC"/>
    <w:rsid w:val="00301414"/>
    <w:rsid w:val="00301C61"/>
    <w:rsid w:val="00301F3A"/>
    <w:rsid w:val="0030240B"/>
    <w:rsid w:val="003027A3"/>
    <w:rsid w:val="00303269"/>
    <w:rsid w:val="00303805"/>
    <w:rsid w:val="00303846"/>
    <w:rsid w:val="00303D7D"/>
    <w:rsid w:val="00304112"/>
    <w:rsid w:val="00304C01"/>
    <w:rsid w:val="00304D1A"/>
    <w:rsid w:val="00304D76"/>
    <w:rsid w:val="00304EEC"/>
    <w:rsid w:val="00305324"/>
    <w:rsid w:val="00305964"/>
    <w:rsid w:val="00305F60"/>
    <w:rsid w:val="00306787"/>
    <w:rsid w:val="0030687E"/>
    <w:rsid w:val="00306958"/>
    <w:rsid w:val="00306A2F"/>
    <w:rsid w:val="00307187"/>
    <w:rsid w:val="003073AD"/>
    <w:rsid w:val="0031091F"/>
    <w:rsid w:val="00310E12"/>
    <w:rsid w:val="00310EC8"/>
    <w:rsid w:val="00310EDA"/>
    <w:rsid w:val="0031153F"/>
    <w:rsid w:val="003115E2"/>
    <w:rsid w:val="003117DC"/>
    <w:rsid w:val="00311E65"/>
    <w:rsid w:val="003122AA"/>
    <w:rsid w:val="003123D2"/>
    <w:rsid w:val="00312633"/>
    <w:rsid w:val="003131D3"/>
    <w:rsid w:val="00313458"/>
    <w:rsid w:val="00313880"/>
    <w:rsid w:val="00313BB0"/>
    <w:rsid w:val="00313F81"/>
    <w:rsid w:val="003146BF"/>
    <w:rsid w:val="00314940"/>
    <w:rsid w:val="00314B43"/>
    <w:rsid w:val="00314DFC"/>
    <w:rsid w:val="00314EBA"/>
    <w:rsid w:val="00315640"/>
    <w:rsid w:val="00315C6E"/>
    <w:rsid w:val="00316073"/>
    <w:rsid w:val="003160F1"/>
    <w:rsid w:val="00316259"/>
    <w:rsid w:val="00316588"/>
    <w:rsid w:val="00316648"/>
    <w:rsid w:val="00316C6C"/>
    <w:rsid w:val="00316D69"/>
    <w:rsid w:val="00317068"/>
    <w:rsid w:val="0031740B"/>
    <w:rsid w:val="003175BF"/>
    <w:rsid w:val="00317AEC"/>
    <w:rsid w:val="0032007D"/>
    <w:rsid w:val="0032037E"/>
    <w:rsid w:val="003204FB"/>
    <w:rsid w:val="003205C9"/>
    <w:rsid w:val="00320C91"/>
    <w:rsid w:val="00321BC2"/>
    <w:rsid w:val="00321FD3"/>
    <w:rsid w:val="003234C1"/>
    <w:rsid w:val="003235CD"/>
    <w:rsid w:val="003240BA"/>
    <w:rsid w:val="00324347"/>
    <w:rsid w:val="003243DB"/>
    <w:rsid w:val="003244D2"/>
    <w:rsid w:val="003244D6"/>
    <w:rsid w:val="003252A8"/>
    <w:rsid w:val="003253D8"/>
    <w:rsid w:val="00325670"/>
    <w:rsid w:val="00326C6B"/>
    <w:rsid w:val="00327716"/>
    <w:rsid w:val="003277A0"/>
    <w:rsid w:val="00327A52"/>
    <w:rsid w:val="00327BC4"/>
    <w:rsid w:val="00330010"/>
    <w:rsid w:val="0033019F"/>
    <w:rsid w:val="00330B14"/>
    <w:rsid w:val="0033264D"/>
    <w:rsid w:val="00332696"/>
    <w:rsid w:val="003327A7"/>
    <w:rsid w:val="00332847"/>
    <w:rsid w:val="00332D1E"/>
    <w:rsid w:val="0033391B"/>
    <w:rsid w:val="00335B91"/>
    <w:rsid w:val="00336115"/>
    <w:rsid w:val="00336812"/>
    <w:rsid w:val="00336EB4"/>
    <w:rsid w:val="00337064"/>
    <w:rsid w:val="0033707E"/>
    <w:rsid w:val="00337459"/>
    <w:rsid w:val="00337587"/>
    <w:rsid w:val="003376C0"/>
    <w:rsid w:val="0033792B"/>
    <w:rsid w:val="0033797E"/>
    <w:rsid w:val="003379D1"/>
    <w:rsid w:val="00337BF2"/>
    <w:rsid w:val="00337FFC"/>
    <w:rsid w:val="0034105E"/>
    <w:rsid w:val="00341DB8"/>
    <w:rsid w:val="00341F1A"/>
    <w:rsid w:val="00342971"/>
    <w:rsid w:val="00344885"/>
    <w:rsid w:val="003449EF"/>
    <w:rsid w:val="003450B1"/>
    <w:rsid w:val="003458DD"/>
    <w:rsid w:val="00345F29"/>
    <w:rsid w:val="00346231"/>
    <w:rsid w:val="003462E5"/>
    <w:rsid w:val="003466D5"/>
    <w:rsid w:val="0034695D"/>
    <w:rsid w:val="0034699A"/>
    <w:rsid w:val="00346B94"/>
    <w:rsid w:val="00346CD3"/>
    <w:rsid w:val="00346FF2"/>
    <w:rsid w:val="00347038"/>
    <w:rsid w:val="003471CF"/>
    <w:rsid w:val="0034732B"/>
    <w:rsid w:val="00347636"/>
    <w:rsid w:val="00347C02"/>
    <w:rsid w:val="00347FCE"/>
    <w:rsid w:val="00347FD2"/>
    <w:rsid w:val="00350613"/>
    <w:rsid w:val="003506B0"/>
    <w:rsid w:val="003506C9"/>
    <w:rsid w:val="00350C58"/>
    <w:rsid w:val="00350D71"/>
    <w:rsid w:val="00351098"/>
    <w:rsid w:val="003512B8"/>
    <w:rsid w:val="003515BE"/>
    <w:rsid w:val="00351CF7"/>
    <w:rsid w:val="003521E9"/>
    <w:rsid w:val="00352448"/>
    <w:rsid w:val="00352791"/>
    <w:rsid w:val="0035291F"/>
    <w:rsid w:val="00352B88"/>
    <w:rsid w:val="0035369C"/>
    <w:rsid w:val="003536CA"/>
    <w:rsid w:val="0035384A"/>
    <w:rsid w:val="00353BDE"/>
    <w:rsid w:val="003545C4"/>
    <w:rsid w:val="0035476D"/>
    <w:rsid w:val="00354784"/>
    <w:rsid w:val="00354E1A"/>
    <w:rsid w:val="0035548C"/>
    <w:rsid w:val="0035567E"/>
    <w:rsid w:val="00356070"/>
    <w:rsid w:val="0035652A"/>
    <w:rsid w:val="00356C76"/>
    <w:rsid w:val="00356E72"/>
    <w:rsid w:val="003575E4"/>
    <w:rsid w:val="00360C49"/>
    <w:rsid w:val="003611D6"/>
    <w:rsid w:val="00361782"/>
    <w:rsid w:val="00361A91"/>
    <w:rsid w:val="00361B4E"/>
    <w:rsid w:val="00361C1F"/>
    <w:rsid w:val="00361E96"/>
    <w:rsid w:val="00361ED2"/>
    <w:rsid w:val="00361F2B"/>
    <w:rsid w:val="0036238C"/>
    <w:rsid w:val="003626FC"/>
    <w:rsid w:val="00362A97"/>
    <w:rsid w:val="00362D80"/>
    <w:rsid w:val="00363379"/>
    <w:rsid w:val="00363445"/>
    <w:rsid w:val="003635A1"/>
    <w:rsid w:val="00363716"/>
    <w:rsid w:val="00363869"/>
    <w:rsid w:val="00363B17"/>
    <w:rsid w:val="00363E19"/>
    <w:rsid w:val="00364181"/>
    <w:rsid w:val="00364A36"/>
    <w:rsid w:val="00365031"/>
    <w:rsid w:val="00365132"/>
    <w:rsid w:val="003653AE"/>
    <w:rsid w:val="003654A6"/>
    <w:rsid w:val="00365904"/>
    <w:rsid w:val="00365B5C"/>
    <w:rsid w:val="00365D8F"/>
    <w:rsid w:val="00365F50"/>
    <w:rsid w:val="00366277"/>
    <w:rsid w:val="00366A2B"/>
    <w:rsid w:val="00366B26"/>
    <w:rsid w:val="00366DEA"/>
    <w:rsid w:val="003674F3"/>
    <w:rsid w:val="00367551"/>
    <w:rsid w:val="00370122"/>
    <w:rsid w:val="00370762"/>
    <w:rsid w:val="00370C91"/>
    <w:rsid w:val="0037276A"/>
    <w:rsid w:val="003728FA"/>
    <w:rsid w:val="00372FFA"/>
    <w:rsid w:val="0037377D"/>
    <w:rsid w:val="003737A8"/>
    <w:rsid w:val="00373B55"/>
    <w:rsid w:val="00373BD1"/>
    <w:rsid w:val="003743B2"/>
    <w:rsid w:val="003743DD"/>
    <w:rsid w:val="00374411"/>
    <w:rsid w:val="00374511"/>
    <w:rsid w:val="00374AD8"/>
    <w:rsid w:val="00374CE2"/>
    <w:rsid w:val="003751F1"/>
    <w:rsid w:val="00375A05"/>
    <w:rsid w:val="003762FA"/>
    <w:rsid w:val="00376519"/>
    <w:rsid w:val="003766F9"/>
    <w:rsid w:val="00376733"/>
    <w:rsid w:val="00376BBB"/>
    <w:rsid w:val="00377354"/>
    <w:rsid w:val="00377C0B"/>
    <w:rsid w:val="00377CBB"/>
    <w:rsid w:val="0038121E"/>
    <w:rsid w:val="003812E3"/>
    <w:rsid w:val="0038135A"/>
    <w:rsid w:val="0038176A"/>
    <w:rsid w:val="0038193A"/>
    <w:rsid w:val="00381A32"/>
    <w:rsid w:val="003823E9"/>
    <w:rsid w:val="003825BF"/>
    <w:rsid w:val="00382AC9"/>
    <w:rsid w:val="003830D5"/>
    <w:rsid w:val="0038341E"/>
    <w:rsid w:val="00383547"/>
    <w:rsid w:val="003839FD"/>
    <w:rsid w:val="00384198"/>
    <w:rsid w:val="00384D0A"/>
    <w:rsid w:val="00385131"/>
    <w:rsid w:val="00385494"/>
    <w:rsid w:val="00385969"/>
    <w:rsid w:val="00385AF3"/>
    <w:rsid w:val="00385E17"/>
    <w:rsid w:val="00386535"/>
    <w:rsid w:val="00386839"/>
    <w:rsid w:val="00386A27"/>
    <w:rsid w:val="00386BD5"/>
    <w:rsid w:val="00387122"/>
    <w:rsid w:val="00387490"/>
    <w:rsid w:val="003874AF"/>
    <w:rsid w:val="0038783D"/>
    <w:rsid w:val="00387A0C"/>
    <w:rsid w:val="00387C82"/>
    <w:rsid w:val="00387DFB"/>
    <w:rsid w:val="00390684"/>
    <w:rsid w:val="003907C0"/>
    <w:rsid w:val="00390BFB"/>
    <w:rsid w:val="0039116A"/>
    <w:rsid w:val="00391223"/>
    <w:rsid w:val="0039140C"/>
    <w:rsid w:val="00391B8A"/>
    <w:rsid w:val="00391C62"/>
    <w:rsid w:val="00391C8A"/>
    <w:rsid w:val="0039202B"/>
    <w:rsid w:val="00392640"/>
    <w:rsid w:val="00392ACF"/>
    <w:rsid w:val="00392B16"/>
    <w:rsid w:val="00392D42"/>
    <w:rsid w:val="003933A7"/>
    <w:rsid w:val="003939BB"/>
    <w:rsid w:val="00393DAF"/>
    <w:rsid w:val="00393F23"/>
    <w:rsid w:val="003940E0"/>
    <w:rsid w:val="00394BB3"/>
    <w:rsid w:val="00394C5D"/>
    <w:rsid w:val="00395639"/>
    <w:rsid w:val="0039580A"/>
    <w:rsid w:val="00395CE2"/>
    <w:rsid w:val="0039610A"/>
    <w:rsid w:val="00397028"/>
    <w:rsid w:val="003979ED"/>
    <w:rsid w:val="00397BCA"/>
    <w:rsid w:val="003A0B7F"/>
    <w:rsid w:val="003A1382"/>
    <w:rsid w:val="003A16AF"/>
    <w:rsid w:val="003A2300"/>
    <w:rsid w:val="003A2E49"/>
    <w:rsid w:val="003A31BB"/>
    <w:rsid w:val="003A35E4"/>
    <w:rsid w:val="003A374E"/>
    <w:rsid w:val="003A3C3D"/>
    <w:rsid w:val="003A3ECC"/>
    <w:rsid w:val="003A3F75"/>
    <w:rsid w:val="003A4432"/>
    <w:rsid w:val="003A4492"/>
    <w:rsid w:val="003A47E2"/>
    <w:rsid w:val="003A50B6"/>
    <w:rsid w:val="003A54B8"/>
    <w:rsid w:val="003A5861"/>
    <w:rsid w:val="003A5F15"/>
    <w:rsid w:val="003A6834"/>
    <w:rsid w:val="003A6D53"/>
    <w:rsid w:val="003A721B"/>
    <w:rsid w:val="003A7529"/>
    <w:rsid w:val="003A7790"/>
    <w:rsid w:val="003A7B9B"/>
    <w:rsid w:val="003A7CA2"/>
    <w:rsid w:val="003A7EB7"/>
    <w:rsid w:val="003B0E08"/>
    <w:rsid w:val="003B1A47"/>
    <w:rsid w:val="003B1B6D"/>
    <w:rsid w:val="003B1D7A"/>
    <w:rsid w:val="003B1FE7"/>
    <w:rsid w:val="003B22BE"/>
    <w:rsid w:val="003B2BCC"/>
    <w:rsid w:val="003B2E08"/>
    <w:rsid w:val="003B3756"/>
    <w:rsid w:val="003B37D1"/>
    <w:rsid w:val="003B3D65"/>
    <w:rsid w:val="003B3E0F"/>
    <w:rsid w:val="003B3E4A"/>
    <w:rsid w:val="003B442E"/>
    <w:rsid w:val="003B463B"/>
    <w:rsid w:val="003B492D"/>
    <w:rsid w:val="003B512E"/>
    <w:rsid w:val="003B52D3"/>
    <w:rsid w:val="003B5394"/>
    <w:rsid w:val="003B5497"/>
    <w:rsid w:val="003B5AEC"/>
    <w:rsid w:val="003B60C2"/>
    <w:rsid w:val="003B6A7A"/>
    <w:rsid w:val="003B7133"/>
    <w:rsid w:val="003B73BC"/>
    <w:rsid w:val="003B77D1"/>
    <w:rsid w:val="003B7921"/>
    <w:rsid w:val="003C0206"/>
    <w:rsid w:val="003C0460"/>
    <w:rsid w:val="003C04C6"/>
    <w:rsid w:val="003C070D"/>
    <w:rsid w:val="003C0D19"/>
    <w:rsid w:val="003C2618"/>
    <w:rsid w:val="003C2767"/>
    <w:rsid w:val="003C292E"/>
    <w:rsid w:val="003C2B75"/>
    <w:rsid w:val="003C2C0F"/>
    <w:rsid w:val="003C3182"/>
    <w:rsid w:val="003C4134"/>
    <w:rsid w:val="003C41A5"/>
    <w:rsid w:val="003C43BC"/>
    <w:rsid w:val="003C4E4A"/>
    <w:rsid w:val="003C51D4"/>
    <w:rsid w:val="003C5543"/>
    <w:rsid w:val="003C5791"/>
    <w:rsid w:val="003C5984"/>
    <w:rsid w:val="003C62A8"/>
    <w:rsid w:val="003C6601"/>
    <w:rsid w:val="003C6D06"/>
    <w:rsid w:val="003C6D1B"/>
    <w:rsid w:val="003C72D7"/>
    <w:rsid w:val="003C72ED"/>
    <w:rsid w:val="003C7338"/>
    <w:rsid w:val="003C79CE"/>
    <w:rsid w:val="003C79CF"/>
    <w:rsid w:val="003D096F"/>
    <w:rsid w:val="003D0AFF"/>
    <w:rsid w:val="003D0E1C"/>
    <w:rsid w:val="003D0E75"/>
    <w:rsid w:val="003D2581"/>
    <w:rsid w:val="003D322F"/>
    <w:rsid w:val="003D4225"/>
    <w:rsid w:val="003D42CB"/>
    <w:rsid w:val="003D470D"/>
    <w:rsid w:val="003D5526"/>
    <w:rsid w:val="003D5536"/>
    <w:rsid w:val="003D5816"/>
    <w:rsid w:val="003D5886"/>
    <w:rsid w:val="003D5FED"/>
    <w:rsid w:val="003D60D4"/>
    <w:rsid w:val="003D66D5"/>
    <w:rsid w:val="003D6A77"/>
    <w:rsid w:val="003D7522"/>
    <w:rsid w:val="003D7619"/>
    <w:rsid w:val="003D7E4C"/>
    <w:rsid w:val="003E09E9"/>
    <w:rsid w:val="003E127A"/>
    <w:rsid w:val="003E1555"/>
    <w:rsid w:val="003E15BB"/>
    <w:rsid w:val="003E1F71"/>
    <w:rsid w:val="003E2639"/>
    <w:rsid w:val="003E289E"/>
    <w:rsid w:val="003E2B0E"/>
    <w:rsid w:val="003E2DE7"/>
    <w:rsid w:val="003E362C"/>
    <w:rsid w:val="003E3B57"/>
    <w:rsid w:val="003E3E7A"/>
    <w:rsid w:val="003E3F75"/>
    <w:rsid w:val="003E408E"/>
    <w:rsid w:val="003E4AC3"/>
    <w:rsid w:val="003E4CE9"/>
    <w:rsid w:val="003E4D5F"/>
    <w:rsid w:val="003E4D71"/>
    <w:rsid w:val="003E4E68"/>
    <w:rsid w:val="003E4E74"/>
    <w:rsid w:val="003E50DA"/>
    <w:rsid w:val="003E53C6"/>
    <w:rsid w:val="003E5539"/>
    <w:rsid w:val="003E58D5"/>
    <w:rsid w:val="003E5A10"/>
    <w:rsid w:val="003E5F2A"/>
    <w:rsid w:val="003E6834"/>
    <w:rsid w:val="003E6872"/>
    <w:rsid w:val="003E700D"/>
    <w:rsid w:val="003E7296"/>
    <w:rsid w:val="003E7C29"/>
    <w:rsid w:val="003F04D5"/>
    <w:rsid w:val="003F07CD"/>
    <w:rsid w:val="003F0805"/>
    <w:rsid w:val="003F0DCF"/>
    <w:rsid w:val="003F0F4D"/>
    <w:rsid w:val="003F122C"/>
    <w:rsid w:val="003F1AA8"/>
    <w:rsid w:val="003F2285"/>
    <w:rsid w:val="003F2EDF"/>
    <w:rsid w:val="003F2F84"/>
    <w:rsid w:val="003F3712"/>
    <w:rsid w:val="003F3E8C"/>
    <w:rsid w:val="003F430C"/>
    <w:rsid w:val="003F4437"/>
    <w:rsid w:val="003F4441"/>
    <w:rsid w:val="003F4B25"/>
    <w:rsid w:val="003F561D"/>
    <w:rsid w:val="003F56BB"/>
    <w:rsid w:val="003F5B3A"/>
    <w:rsid w:val="003F5EDE"/>
    <w:rsid w:val="003F6352"/>
    <w:rsid w:val="003F6C7A"/>
    <w:rsid w:val="003F6CD7"/>
    <w:rsid w:val="003F767E"/>
    <w:rsid w:val="003F77B0"/>
    <w:rsid w:val="003F79B0"/>
    <w:rsid w:val="003F7D92"/>
    <w:rsid w:val="00400C44"/>
    <w:rsid w:val="00400CF4"/>
    <w:rsid w:val="00400DA4"/>
    <w:rsid w:val="00400E0C"/>
    <w:rsid w:val="00401B65"/>
    <w:rsid w:val="004020AC"/>
    <w:rsid w:val="004022C8"/>
    <w:rsid w:val="004023EE"/>
    <w:rsid w:val="00402A65"/>
    <w:rsid w:val="00402EF4"/>
    <w:rsid w:val="00402FD4"/>
    <w:rsid w:val="00403987"/>
    <w:rsid w:val="00403C29"/>
    <w:rsid w:val="00403CE2"/>
    <w:rsid w:val="004044D9"/>
    <w:rsid w:val="004045DE"/>
    <w:rsid w:val="0040476A"/>
    <w:rsid w:val="00404A8F"/>
    <w:rsid w:val="00404D63"/>
    <w:rsid w:val="004054F9"/>
    <w:rsid w:val="00405523"/>
    <w:rsid w:val="004063E5"/>
    <w:rsid w:val="00406426"/>
    <w:rsid w:val="004065F1"/>
    <w:rsid w:val="004066F9"/>
    <w:rsid w:val="00406823"/>
    <w:rsid w:val="0040786D"/>
    <w:rsid w:val="0040790E"/>
    <w:rsid w:val="00407B41"/>
    <w:rsid w:val="00407FC4"/>
    <w:rsid w:val="0041025B"/>
    <w:rsid w:val="004103CE"/>
    <w:rsid w:val="004103DE"/>
    <w:rsid w:val="0041050D"/>
    <w:rsid w:val="00410973"/>
    <w:rsid w:val="00410B27"/>
    <w:rsid w:val="00410D74"/>
    <w:rsid w:val="00410EDD"/>
    <w:rsid w:val="00411979"/>
    <w:rsid w:val="00411B44"/>
    <w:rsid w:val="0041200A"/>
    <w:rsid w:val="004127CB"/>
    <w:rsid w:val="00412C45"/>
    <w:rsid w:val="00412F08"/>
    <w:rsid w:val="00413142"/>
    <w:rsid w:val="004138E0"/>
    <w:rsid w:val="00413D7E"/>
    <w:rsid w:val="00414A21"/>
    <w:rsid w:val="00415588"/>
    <w:rsid w:val="004157AA"/>
    <w:rsid w:val="00415889"/>
    <w:rsid w:val="004168A0"/>
    <w:rsid w:val="0041696A"/>
    <w:rsid w:val="00416B7E"/>
    <w:rsid w:val="00416C73"/>
    <w:rsid w:val="00416D95"/>
    <w:rsid w:val="004172B6"/>
    <w:rsid w:val="0041789B"/>
    <w:rsid w:val="00417D22"/>
    <w:rsid w:val="00417E1C"/>
    <w:rsid w:val="00420A65"/>
    <w:rsid w:val="00421199"/>
    <w:rsid w:val="0042148D"/>
    <w:rsid w:val="00421F0E"/>
    <w:rsid w:val="00421F9E"/>
    <w:rsid w:val="0042212E"/>
    <w:rsid w:val="004223B0"/>
    <w:rsid w:val="004225DC"/>
    <w:rsid w:val="0042312C"/>
    <w:rsid w:val="0042325D"/>
    <w:rsid w:val="00423880"/>
    <w:rsid w:val="00425065"/>
    <w:rsid w:val="004257E0"/>
    <w:rsid w:val="00425CA1"/>
    <w:rsid w:val="0042693E"/>
    <w:rsid w:val="00427028"/>
    <w:rsid w:val="00430114"/>
    <w:rsid w:val="00430462"/>
    <w:rsid w:val="0043056A"/>
    <w:rsid w:val="0043061B"/>
    <w:rsid w:val="0043070E"/>
    <w:rsid w:val="00430F1B"/>
    <w:rsid w:val="004315EB"/>
    <w:rsid w:val="00431814"/>
    <w:rsid w:val="00431AE7"/>
    <w:rsid w:val="00431DE3"/>
    <w:rsid w:val="00432043"/>
    <w:rsid w:val="004324AC"/>
    <w:rsid w:val="004324C3"/>
    <w:rsid w:val="00432581"/>
    <w:rsid w:val="0043289D"/>
    <w:rsid w:val="00432C08"/>
    <w:rsid w:val="00432C62"/>
    <w:rsid w:val="00432EAA"/>
    <w:rsid w:val="00432F17"/>
    <w:rsid w:val="0043322B"/>
    <w:rsid w:val="0043341E"/>
    <w:rsid w:val="0043350F"/>
    <w:rsid w:val="004335D3"/>
    <w:rsid w:val="004336AD"/>
    <w:rsid w:val="0043370E"/>
    <w:rsid w:val="00433FEE"/>
    <w:rsid w:val="0043454B"/>
    <w:rsid w:val="00434688"/>
    <w:rsid w:val="00434A60"/>
    <w:rsid w:val="00434B78"/>
    <w:rsid w:val="004356C9"/>
    <w:rsid w:val="004358DA"/>
    <w:rsid w:val="004359A3"/>
    <w:rsid w:val="00435DAB"/>
    <w:rsid w:val="00435F21"/>
    <w:rsid w:val="0043619A"/>
    <w:rsid w:val="00436216"/>
    <w:rsid w:val="004367D4"/>
    <w:rsid w:val="004370D2"/>
    <w:rsid w:val="00437290"/>
    <w:rsid w:val="0043759C"/>
    <w:rsid w:val="00440269"/>
    <w:rsid w:val="0044081D"/>
    <w:rsid w:val="004418B4"/>
    <w:rsid w:val="00441F01"/>
    <w:rsid w:val="00442D0A"/>
    <w:rsid w:val="00442E87"/>
    <w:rsid w:val="00443B88"/>
    <w:rsid w:val="00443E4B"/>
    <w:rsid w:val="00443FAB"/>
    <w:rsid w:val="0044427B"/>
    <w:rsid w:val="00444A7D"/>
    <w:rsid w:val="0044540A"/>
    <w:rsid w:val="004456C0"/>
    <w:rsid w:val="00445803"/>
    <w:rsid w:val="00445CFB"/>
    <w:rsid w:val="004467BA"/>
    <w:rsid w:val="00446A1C"/>
    <w:rsid w:val="00446DB9"/>
    <w:rsid w:val="00446F00"/>
    <w:rsid w:val="0044715E"/>
    <w:rsid w:val="00447CF2"/>
    <w:rsid w:val="0045036C"/>
    <w:rsid w:val="00450838"/>
    <w:rsid w:val="00450932"/>
    <w:rsid w:val="00450F33"/>
    <w:rsid w:val="00450F50"/>
    <w:rsid w:val="004515CC"/>
    <w:rsid w:val="00451CBA"/>
    <w:rsid w:val="00451CF3"/>
    <w:rsid w:val="00451ED0"/>
    <w:rsid w:val="0045342B"/>
    <w:rsid w:val="004538BF"/>
    <w:rsid w:val="0045526C"/>
    <w:rsid w:val="0045529B"/>
    <w:rsid w:val="0045530E"/>
    <w:rsid w:val="00455990"/>
    <w:rsid w:val="00455BE2"/>
    <w:rsid w:val="00455E11"/>
    <w:rsid w:val="00456235"/>
    <w:rsid w:val="004562BB"/>
    <w:rsid w:val="004566D7"/>
    <w:rsid w:val="00456E0B"/>
    <w:rsid w:val="004572DD"/>
    <w:rsid w:val="00460661"/>
    <w:rsid w:val="00460939"/>
    <w:rsid w:val="00460C85"/>
    <w:rsid w:val="00461273"/>
    <w:rsid w:val="00461A28"/>
    <w:rsid w:val="00461A62"/>
    <w:rsid w:val="0046221C"/>
    <w:rsid w:val="004624A0"/>
    <w:rsid w:val="00463156"/>
    <w:rsid w:val="004635E4"/>
    <w:rsid w:val="0046372B"/>
    <w:rsid w:val="004638DF"/>
    <w:rsid w:val="00463C29"/>
    <w:rsid w:val="00463C51"/>
    <w:rsid w:val="00464507"/>
    <w:rsid w:val="00464C14"/>
    <w:rsid w:val="00464D27"/>
    <w:rsid w:val="00466449"/>
    <w:rsid w:val="0046660C"/>
    <w:rsid w:val="00466735"/>
    <w:rsid w:val="0046678B"/>
    <w:rsid w:val="00467828"/>
    <w:rsid w:val="00467A4B"/>
    <w:rsid w:val="0047063C"/>
    <w:rsid w:val="00470C94"/>
    <w:rsid w:val="00470D41"/>
    <w:rsid w:val="00470FC1"/>
    <w:rsid w:val="00471284"/>
    <w:rsid w:val="00471484"/>
    <w:rsid w:val="00471BD7"/>
    <w:rsid w:val="00472422"/>
    <w:rsid w:val="00472BD2"/>
    <w:rsid w:val="00472C33"/>
    <w:rsid w:val="00473B19"/>
    <w:rsid w:val="004744A1"/>
    <w:rsid w:val="00474A54"/>
    <w:rsid w:val="0047523A"/>
    <w:rsid w:val="00475643"/>
    <w:rsid w:val="00475D48"/>
    <w:rsid w:val="00476318"/>
    <w:rsid w:val="0047666E"/>
    <w:rsid w:val="004768C9"/>
    <w:rsid w:val="00476E52"/>
    <w:rsid w:val="0047718E"/>
    <w:rsid w:val="004773D6"/>
    <w:rsid w:val="004775D2"/>
    <w:rsid w:val="00477603"/>
    <w:rsid w:val="0047787B"/>
    <w:rsid w:val="00477EB9"/>
    <w:rsid w:val="00480A09"/>
    <w:rsid w:val="004829BF"/>
    <w:rsid w:val="00482FE1"/>
    <w:rsid w:val="00483F95"/>
    <w:rsid w:val="004842F3"/>
    <w:rsid w:val="004845ED"/>
    <w:rsid w:val="00484800"/>
    <w:rsid w:val="00484809"/>
    <w:rsid w:val="00485075"/>
    <w:rsid w:val="004850AB"/>
    <w:rsid w:val="00485A72"/>
    <w:rsid w:val="00485E18"/>
    <w:rsid w:val="00486063"/>
    <w:rsid w:val="00486755"/>
    <w:rsid w:val="004867C2"/>
    <w:rsid w:val="00486A29"/>
    <w:rsid w:val="00486C94"/>
    <w:rsid w:val="004876AC"/>
    <w:rsid w:val="00487E99"/>
    <w:rsid w:val="00490306"/>
    <w:rsid w:val="00490380"/>
    <w:rsid w:val="00491439"/>
    <w:rsid w:val="004917AF"/>
    <w:rsid w:val="0049228D"/>
    <w:rsid w:val="004933E7"/>
    <w:rsid w:val="0049490E"/>
    <w:rsid w:val="00494D9C"/>
    <w:rsid w:val="0049540C"/>
    <w:rsid w:val="00495689"/>
    <w:rsid w:val="00495724"/>
    <w:rsid w:val="00496834"/>
    <w:rsid w:val="00496F82"/>
    <w:rsid w:val="00497617"/>
    <w:rsid w:val="004976EA"/>
    <w:rsid w:val="00497C0E"/>
    <w:rsid w:val="004A0261"/>
    <w:rsid w:val="004A0354"/>
    <w:rsid w:val="004A0525"/>
    <w:rsid w:val="004A10B2"/>
    <w:rsid w:val="004A205D"/>
    <w:rsid w:val="004A235A"/>
    <w:rsid w:val="004A28DA"/>
    <w:rsid w:val="004A2905"/>
    <w:rsid w:val="004A2966"/>
    <w:rsid w:val="004A2E62"/>
    <w:rsid w:val="004A2F93"/>
    <w:rsid w:val="004A3097"/>
    <w:rsid w:val="004A31C4"/>
    <w:rsid w:val="004A33A3"/>
    <w:rsid w:val="004A392C"/>
    <w:rsid w:val="004A3BAF"/>
    <w:rsid w:val="004A3C55"/>
    <w:rsid w:val="004A3F76"/>
    <w:rsid w:val="004A4993"/>
    <w:rsid w:val="004A5F78"/>
    <w:rsid w:val="004A631B"/>
    <w:rsid w:val="004A6A82"/>
    <w:rsid w:val="004A6ACC"/>
    <w:rsid w:val="004A7644"/>
    <w:rsid w:val="004B09CD"/>
    <w:rsid w:val="004B0BCF"/>
    <w:rsid w:val="004B0D2D"/>
    <w:rsid w:val="004B1503"/>
    <w:rsid w:val="004B1A35"/>
    <w:rsid w:val="004B1DD6"/>
    <w:rsid w:val="004B1E9D"/>
    <w:rsid w:val="004B2601"/>
    <w:rsid w:val="004B2937"/>
    <w:rsid w:val="004B2C88"/>
    <w:rsid w:val="004B2DA2"/>
    <w:rsid w:val="004B2E24"/>
    <w:rsid w:val="004B3202"/>
    <w:rsid w:val="004B3466"/>
    <w:rsid w:val="004B35CC"/>
    <w:rsid w:val="004B4616"/>
    <w:rsid w:val="004B47D5"/>
    <w:rsid w:val="004B51B9"/>
    <w:rsid w:val="004B5878"/>
    <w:rsid w:val="004B602D"/>
    <w:rsid w:val="004B621A"/>
    <w:rsid w:val="004B6644"/>
    <w:rsid w:val="004B6730"/>
    <w:rsid w:val="004B6751"/>
    <w:rsid w:val="004B69B2"/>
    <w:rsid w:val="004B7EB4"/>
    <w:rsid w:val="004C0B77"/>
    <w:rsid w:val="004C1329"/>
    <w:rsid w:val="004C13A6"/>
    <w:rsid w:val="004C18B8"/>
    <w:rsid w:val="004C1A80"/>
    <w:rsid w:val="004C1E75"/>
    <w:rsid w:val="004C2448"/>
    <w:rsid w:val="004C2918"/>
    <w:rsid w:val="004C2F50"/>
    <w:rsid w:val="004C34F4"/>
    <w:rsid w:val="004C412F"/>
    <w:rsid w:val="004C4178"/>
    <w:rsid w:val="004C4781"/>
    <w:rsid w:val="004C4924"/>
    <w:rsid w:val="004C4B57"/>
    <w:rsid w:val="004C55F5"/>
    <w:rsid w:val="004C58D1"/>
    <w:rsid w:val="004C6247"/>
    <w:rsid w:val="004C6680"/>
    <w:rsid w:val="004C66C9"/>
    <w:rsid w:val="004C6B42"/>
    <w:rsid w:val="004C6BF7"/>
    <w:rsid w:val="004C6C8F"/>
    <w:rsid w:val="004D01D7"/>
    <w:rsid w:val="004D0576"/>
    <w:rsid w:val="004D089C"/>
    <w:rsid w:val="004D0D70"/>
    <w:rsid w:val="004D0DEF"/>
    <w:rsid w:val="004D0F3C"/>
    <w:rsid w:val="004D106A"/>
    <w:rsid w:val="004D1485"/>
    <w:rsid w:val="004D1E33"/>
    <w:rsid w:val="004D2254"/>
    <w:rsid w:val="004D23EA"/>
    <w:rsid w:val="004D2467"/>
    <w:rsid w:val="004D29E6"/>
    <w:rsid w:val="004D2AD9"/>
    <w:rsid w:val="004D2B73"/>
    <w:rsid w:val="004D2F6A"/>
    <w:rsid w:val="004D302F"/>
    <w:rsid w:val="004D3267"/>
    <w:rsid w:val="004D3393"/>
    <w:rsid w:val="004D3630"/>
    <w:rsid w:val="004D3EDD"/>
    <w:rsid w:val="004D4A06"/>
    <w:rsid w:val="004D4B3D"/>
    <w:rsid w:val="004D4D50"/>
    <w:rsid w:val="004D553E"/>
    <w:rsid w:val="004D5981"/>
    <w:rsid w:val="004D5C3C"/>
    <w:rsid w:val="004D620C"/>
    <w:rsid w:val="004D65B5"/>
    <w:rsid w:val="004D6717"/>
    <w:rsid w:val="004D729E"/>
    <w:rsid w:val="004E0150"/>
    <w:rsid w:val="004E0421"/>
    <w:rsid w:val="004E0456"/>
    <w:rsid w:val="004E0727"/>
    <w:rsid w:val="004E083B"/>
    <w:rsid w:val="004E08F2"/>
    <w:rsid w:val="004E0CC7"/>
    <w:rsid w:val="004E0DA9"/>
    <w:rsid w:val="004E1275"/>
    <w:rsid w:val="004E1596"/>
    <w:rsid w:val="004E176A"/>
    <w:rsid w:val="004E19DE"/>
    <w:rsid w:val="004E1B61"/>
    <w:rsid w:val="004E1F34"/>
    <w:rsid w:val="004E3043"/>
    <w:rsid w:val="004E4084"/>
    <w:rsid w:val="004E45A4"/>
    <w:rsid w:val="004E47AC"/>
    <w:rsid w:val="004E4934"/>
    <w:rsid w:val="004E4ABC"/>
    <w:rsid w:val="004E4BBA"/>
    <w:rsid w:val="004E578E"/>
    <w:rsid w:val="004E5D22"/>
    <w:rsid w:val="004E5F39"/>
    <w:rsid w:val="004E7B1C"/>
    <w:rsid w:val="004E7BD5"/>
    <w:rsid w:val="004E7C2A"/>
    <w:rsid w:val="004E7FF1"/>
    <w:rsid w:val="004F008E"/>
    <w:rsid w:val="004F1486"/>
    <w:rsid w:val="004F18AF"/>
    <w:rsid w:val="004F1B9D"/>
    <w:rsid w:val="004F2544"/>
    <w:rsid w:val="004F3094"/>
    <w:rsid w:val="004F3347"/>
    <w:rsid w:val="004F43D0"/>
    <w:rsid w:val="004F453C"/>
    <w:rsid w:val="004F4A3A"/>
    <w:rsid w:val="004F53E9"/>
    <w:rsid w:val="004F581F"/>
    <w:rsid w:val="004F5BAA"/>
    <w:rsid w:val="004F5D08"/>
    <w:rsid w:val="004F6690"/>
    <w:rsid w:val="004F6C72"/>
    <w:rsid w:val="004F6F09"/>
    <w:rsid w:val="004F70C5"/>
    <w:rsid w:val="004F7166"/>
    <w:rsid w:val="004F7178"/>
    <w:rsid w:val="004F72BF"/>
    <w:rsid w:val="004F730B"/>
    <w:rsid w:val="004F7719"/>
    <w:rsid w:val="004F7BE4"/>
    <w:rsid w:val="0050095E"/>
    <w:rsid w:val="00501046"/>
    <w:rsid w:val="0050159A"/>
    <w:rsid w:val="0050195A"/>
    <w:rsid w:val="00501E95"/>
    <w:rsid w:val="0050214C"/>
    <w:rsid w:val="005024D7"/>
    <w:rsid w:val="00502790"/>
    <w:rsid w:val="00503246"/>
    <w:rsid w:val="0050373B"/>
    <w:rsid w:val="00503BD4"/>
    <w:rsid w:val="005040A6"/>
    <w:rsid w:val="00504309"/>
    <w:rsid w:val="005044D7"/>
    <w:rsid w:val="0050470B"/>
    <w:rsid w:val="00504D95"/>
    <w:rsid w:val="005050A8"/>
    <w:rsid w:val="005050F0"/>
    <w:rsid w:val="00506149"/>
    <w:rsid w:val="00506D67"/>
    <w:rsid w:val="00506DAD"/>
    <w:rsid w:val="0050777F"/>
    <w:rsid w:val="00507B47"/>
    <w:rsid w:val="00510462"/>
    <w:rsid w:val="005105C2"/>
    <w:rsid w:val="00510A7A"/>
    <w:rsid w:val="00510A89"/>
    <w:rsid w:val="00510CBB"/>
    <w:rsid w:val="00510D4E"/>
    <w:rsid w:val="0051125B"/>
    <w:rsid w:val="0051168E"/>
    <w:rsid w:val="005116DF"/>
    <w:rsid w:val="00511DD1"/>
    <w:rsid w:val="0051237A"/>
    <w:rsid w:val="00512801"/>
    <w:rsid w:val="00512D7B"/>
    <w:rsid w:val="005130C7"/>
    <w:rsid w:val="00513461"/>
    <w:rsid w:val="00513517"/>
    <w:rsid w:val="005138E3"/>
    <w:rsid w:val="00513D75"/>
    <w:rsid w:val="00513FC6"/>
    <w:rsid w:val="005141DC"/>
    <w:rsid w:val="0051422A"/>
    <w:rsid w:val="005142F9"/>
    <w:rsid w:val="00514320"/>
    <w:rsid w:val="00514DC0"/>
    <w:rsid w:val="005154D0"/>
    <w:rsid w:val="005156FE"/>
    <w:rsid w:val="0051612A"/>
    <w:rsid w:val="005176C1"/>
    <w:rsid w:val="0051771E"/>
    <w:rsid w:val="00517918"/>
    <w:rsid w:val="00517DA9"/>
    <w:rsid w:val="00517FE4"/>
    <w:rsid w:val="00520316"/>
    <w:rsid w:val="005204E1"/>
    <w:rsid w:val="005205C8"/>
    <w:rsid w:val="005206CC"/>
    <w:rsid w:val="00520B15"/>
    <w:rsid w:val="0052114C"/>
    <w:rsid w:val="005212FD"/>
    <w:rsid w:val="00521353"/>
    <w:rsid w:val="00521C0B"/>
    <w:rsid w:val="005220CB"/>
    <w:rsid w:val="005228E2"/>
    <w:rsid w:val="00522959"/>
    <w:rsid w:val="00523004"/>
    <w:rsid w:val="0052431B"/>
    <w:rsid w:val="005244B7"/>
    <w:rsid w:val="00524781"/>
    <w:rsid w:val="00524843"/>
    <w:rsid w:val="00524B69"/>
    <w:rsid w:val="0052507D"/>
    <w:rsid w:val="00525922"/>
    <w:rsid w:val="00525BE7"/>
    <w:rsid w:val="00525C55"/>
    <w:rsid w:val="00525C61"/>
    <w:rsid w:val="00525D05"/>
    <w:rsid w:val="00525D80"/>
    <w:rsid w:val="005274E0"/>
    <w:rsid w:val="00527A8F"/>
    <w:rsid w:val="005303C1"/>
    <w:rsid w:val="0053042C"/>
    <w:rsid w:val="00530C08"/>
    <w:rsid w:val="00530D75"/>
    <w:rsid w:val="005310E8"/>
    <w:rsid w:val="005311D6"/>
    <w:rsid w:val="00531705"/>
    <w:rsid w:val="00531CCB"/>
    <w:rsid w:val="00532417"/>
    <w:rsid w:val="00532885"/>
    <w:rsid w:val="00532E27"/>
    <w:rsid w:val="005346E6"/>
    <w:rsid w:val="00534A78"/>
    <w:rsid w:val="00534B89"/>
    <w:rsid w:val="00534E15"/>
    <w:rsid w:val="00537585"/>
    <w:rsid w:val="00540526"/>
    <w:rsid w:val="00540F6E"/>
    <w:rsid w:val="00540F83"/>
    <w:rsid w:val="00541519"/>
    <w:rsid w:val="00541AA7"/>
    <w:rsid w:val="00541E52"/>
    <w:rsid w:val="00542C48"/>
    <w:rsid w:val="00543008"/>
    <w:rsid w:val="00544A8F"/>
    <w:rsid w:val="00544DB0"/>
    <w:rsid w:val="00545099"/>
    <w:rsid w:val="0054533F"/>
    <w:rsid w:val="00545E6D"/>
    <w:rsid w:val="00545FD1"/>
    <w:rsid w:val="00546627"/>
    <w:rsid w:val="005466C8"/>
    <w:rsid w:val="005466CD"/>
    <w:rsid w:val="00546B9B"/>
    <w:rsid w:val="00546BB1"/>
    <w:rsid w:val="00546BC6"/>
    <w:rsid w:val="00547777"/>
    <w:rsid w:val="00547BDE"/>
    <w:rsid w:val="00547D67"/>
    <w:rsid w:val="00550621"/>
    <w:rsid w:val="00551084"/>
    <w:rsid w:val="005518F0"/>
    <w:rsid w:val="00551FE6"/>
    <w:rsid w:val="00552116"/>
    <w:rsid w:val="005525BB"/>
    <w:rsid w:val="00552FE6"/>
    <w:rsid w:val="00553003"/>
    <w:rsid w:val="005530A9"/>
    <w:rsid w:val="00553CED"/>
    <w:rsid w:val="005543CC"/>
    <w:rsid w:val="00554D8A"/>
    <w:rsid w:val="00555214"/>
    <w:rsid w:val="00556836"/>
    <w:rsid w:val="00556C3F"/>
    <w:rsid w:val="00556C67"/>
    <w:rsid w:val="00556EAD"/>
    <w:rsid w:val="00556F05"/>
    <w:rsid w:val="00556F33"/>
    <w:rsid w:val="00556FEC"/>
    <w:rsid w:val="00557022"/>
    <w:rsid w:val="00557935"/>
    <w:rsid w:val="00560278"/>
    <w:rsid w:val="00560AA3"/>
    <w:rsid w:val="00561403"/>
    <w:rsid w:val="00561446"/>
    <w:rsid w:val="00562581"/>
    <w:rsid w:val="00562BD1"/>
    <w:rsid w:val="00562BF0"/>
    <w:rsid w:val="00562D55"/>
    <w:rsid w:val="00562DAE"/>
    <w:rsid w:val="00563035"/>
    <w:rsid w:val="0056305C"/>
    <w:rsid w:val="00563094"/>
    <w:rsid w:val="00563408"/>
    <w:rsid w:val="00563423"/>
    <w:rsid w:val="005635E4"/>
    <w:rsid w:val="005635F6"/>
    <w:rsid w:val="005637FA"/>
    <w:rsid w:val="00564052"/>
    <w:rsid w:val="00564824"/>
    <w:rsid w:val="00565219"/>
    <w:rsid w:val="00565697"/>
    <w:rsid w:val="00565B13"/>
    <w:rsid w:val="00565E06"/>
    <w:rsid w:val="005662C4"/>
    <w:rsid w:val="00566D29"/>
    <w:rsid w:val="00567208"/>
    <w:rsid w:val="005674BA"/>
    <w:rsid w:val="005675FB"/>
    <w:rsid w:val="00567826"/>
    <w:rsid w:val="00567B1A"/>
    <w:rsid w:val="00567C1D"/>
    <w:rsid w:val="00567CE2"/>
    <w:rsid w:val="00567F5B"/>
    <w:rsid w:val="005702F0"/>
    <w:rsid w:val="005703AA"/>
    <w:rsid w:val="005709A1"/>
    <w:rsid w:val="00571AF5"/>
    <w:rsid w:val="00571BB9"/>
    <w:rsid w:val="005720B6"/>
    <w:rsid w:val="005724D4"/>
    <w:rsid w:val="0057299D"/>
    <w:rsid w:val="00572A18"/>
    <w:rsid w:val="00572ABC"/>
    <w:rsid w:val="00573953"/>
    <w:rsid w:val="0057395D"/>
    <w:rsid w:val="00573C19"/>
    <w:rsid w:val="00574382"/>
    <w:rsid w:val="00574C61"/>
    <w:rsid w:val="00574FC2"/>
    <w:rsid w:val="00575972"/>
    <w:rsid w:val="00575BB8"/>
    <w:rsid w:val="005761F1"/>
    <w:rsid w:val="00576264"/>
    <w:rsid w:val="00576BAB"/>
    <w:rsid w:val="00576BFC"/>
    <w:rsid w:val="00576CB7"/>
    <w:rsid w:val="0057712A"/>
    <w:rsid w:val="00577689"/>
    <w:rsid w:val="00580E97"/>
    <w:rsid w:val="005810B7"/>
    <w:rsid w:val="005814FF"/>
    <w:rsid w:val="00581B26"/>
    <w:rsid w:val="0058205E"/>
    <w:rsid w:val="00582078"/>
    <w:rsid w:val="00582268"/>
    <w:rsid w:val="0058296C"/>
    <w:rsid w:val="00582D38"/>
    <w:rsid w:val="00582D73"/>
    <w:rsid w:val="005838A8"/>
    <w:rsid w:val="00583916"/>
    <w:rsid w:val="00584414"/>
    <w:rsid w:val="005847B6"/>
    <w:rsid w:val="00584A9B"/>
    <w:rsid w:val="0058517C"/>
    <w:rsid w:val="005853A1"/>
    <w:rsid w:val="005858C6"/>
    <w:rsid w:val="00586133"/>
    <w:rsid w:val="005862BF"/>
    <w:rsid w:val="005862FA"/>
    <w:rsid w:val="005864B0"/>
    <w:rsid w:val="00586AB0"/>
    <w:rsid w:val="00586D98"/>
    <w:rsid w:val="00586F58"/>
    <w:rsid w:val="00587350"/>
    <w:rsid w:val="0058750A"/>
    <w:rsid w:val="00587EFC"/>
    <w:rsid w:val="0059060D"/>
    <w:rsid w:val="00590ADB"/>
    <w:rsid w:val="00590E62"/>
    <w:rsid w:val="005911D8"/>
    <w:rsid w:val="005914A7"/>
    <w:rsid w:val="00591826"/>
    <w:rsid w:val="00591D39"/>
    <w:rsid w:val="0059211E"/>
    <w:rsid w:val="00592453"/>
    <w:rsid w:val="00593123"/>
    <w:rsid w:val="00594980"/>
    <w:rsid w:val="00595522"/>
    <w:rsid w:val="00595C3B"/>
    <w:rsid w:val="00595F59"/>
    <w:rsid w:val="00596191"/>
    <w:rsid w:val="00596A77"/>
    <w:rsid w:val="00596AD6"/>
    <w:rsid w:val="005977C3"/>
    <w:rsid w:val="005979A4"/>
    <w:rsid w:val="00597BB5"/>
    <w:rsid w:val="00597F48"/>
    <w:rsid w:val="00597F54"/>
    <w:rsid w:val="005A019F"/>
    <w:rsid w:val="005A01EE"/>
    <w:rsid w:val="005A02D5"/>
    <w:rsid w:val="005A067A"/>
    <w:rsid w:val="005A0BA0"/>
    <w:rsid w:val="005A0CA5"/>
    <w:rsid w:val="005A193A"/>
    <w:rsid w:val="005A20EB"/>
    <w:rsid w:val="005A25AC"/>
    <w:rsid w:val="005A284D"/>
    <w:rsid w:val="005A2DA9"/>
    <w:rsid w:val="005A3435"/>
    <w:rsid w:val="005A41F1"/>
    <w:rsid w:val="005A4AE1"/>
    <w:rsid w:val="005A4FA5"/>
    <w:rsid w:val="005A5763"/>
    <w:rsid w:val="005A5A0B"/>
    <w:rsid w:val="005A5CD3"/>
    <w:rsid w:val="005A6801"/>
    <w:rsid w:val="005A6ADE"/>
    <w:rsid w:val="005A6EE7"/>
    <w:rsid w:val="005A714A"/>
    <w:rsid w:val="005A78CF"/>
    <w:rsid w:val="005A7F57"/>
    <w:rsid w:val="005B0688"/>
    <w:rsid w:val="005B0C46"/>
    <w:rsid w:val="005B0D39"/>
    <w:rsid w:val="005B0E2B"/>
    <w:rsid w:val="005B117D"/>
    <w:rsid w:val="005B1222"/>
    <w:rsid w:val="005B16DA"/>
    <w:rsid w:val="005B2106"/>
    <w:rsid w:val="005B27C1"/>
    <w:rsid w:val="005B29AB"/>
    <w:rsid w:val="005B2C4E"/>
    <w:rsid w:val="005B3133"/>
    <w:rsid w:val="005B32D1"/>
    <w:rsid w:val="005B36F6"/>
    <w:rsid w:val="005B3A30"/>
    <w:rsid w:val="005B3AFC"/>
    <w:rsid w:val="005B3B8A"/>
    <w:rsid w:val="005B3DA0"/>
    <w:rsid w:val="005B4014"/>
    <w:rsid w:val="005B4209"/>
    <w:rsid w:val="005B4B76"/>
    <w:rsid w:val="005B4EA0"/>
    <w:rsid w:val="005B5089"/>
    <w:rsid w:val="005B54B9"/>
    <w:rsid w:val="005B5500"/>
    <w:rsid w:val="005B5984"/>
    <w:rsid w:val="005B5A2D"/>
    <w:rsid w:val="005B5FFA"/>
    <w:rsid w:val="005B60CD"/>
    <w:rsid w:val="005B60D7"/>
    <w:rsid w:val="005B6113"/>
    <w:rsid w:val="005B6260"/>
    <w:rsid w:val="005B6DAF"/>
    <w:rsid w:val="005B6EA0"/>
    <w:rsid w:val="005B79CB"/>
    <w:rsid w:val="005B7F71"/>
    <w:rsid w:val="005C068A"/>
    <w:rsid w:val="005C0A37"/>
    <w:rsid w:val="005C0A6C"/>
    <w:rsid w:val="005C0AED"/>
    <w:rsid w:val="005C0B66"/>
    <w:rsid w:val="005C0FDF"/>
    <w:rsid w:val="005C1985"/>
    <w:rsid w:val="005C1CB2"/>
    <w:rsid w:val="005C22B1"/>
    <w:rsid w:val="005C262E"/>
    <w:rsid w:val="005C2DE5"/>
    <w:rsid w:val="005C2EAB"/>
    <w:rsid w:val="005C320E"/>
    <w:rsid w:val="005C3244"/>
    <w:rsid w:val="005C45EF"/>
    <w:rsid w:val="005C4A80"/>
    <w:rsid w:val="005C4AAE"/>
    <w:rsid w:val="005C4FFB"/>
    <w:rsid w:val="005C51D5"/>
    <w:rsid w:val="005C5524"/>
    <w:rsid w:val="005C5A41"/>
    <w:rsid w:val="005C67C9"/>
    <w:rsid w:val="005C6B05"/>
    <w:rsid w:val="005C7046"/>
    <w:rsid w:val="005C712F"/>
    <w:rsid w:val="005C73FB"/>
    <w:rsid w:val="005C7658"/>
    <w:rsid w:val="005C79F7"/>
    <w:rsid w:val="005D034C"/>
    <w:rsid w:val="005D06D0"/>
    <w:rsid w:val="005D0AD9"/>
    <w:rsid w:val="005D1244"/>
    <w:rsid w:val="005D165D"/>
    <w:rsid w:val="005D1BBB"/>
    <w:rsid w:val="005D1DFA"/>
    <w:rsid w:val="005D1FB6"/>
    <w:rsid w:val="005D2721"/>
    <w:rsid w:val="005D2B36"/>
    <w:rsid w:val="005D2BC7"/>
    <w:rsid w:val="005D32D1"/>
    <w:rsid w:val="005D37D9"/>
    <w:rsid w:val="005D3C1C"/>
    <w:rsid w:val="005D3CF3"/>
    <w:rsid w:val="005D3D6D"/>
    <w:rsid w:val="005D3FAC"/>
    <w:rsid w:val="005D4414"/>
    <w:rsid w:val="005D5110"/>
    <w:rsid w:val="005D540A"/>
    <w:rsid w:val="005D57E8"/>
    <w:rsid w:val="005D5CE6"/>
    <w:rsid w:val="005D6A87"/>
    <w:rsid w:val="005D7051"/>
    <w:rsid w:val="005D73C9"/>
    <w:rsid w:val="005D7888"/>
    <w:rsid w:val="005D7DE5"/>
    <w:rsid w:val="005D7E3D"/>
    <w:rsid w:val="005D7FD9"/>
    <w:rsid w:val="005E004E"/>
    <w:rsid w:val="005E0E3D"/>
    <w:rsid w:val="005E1B5F"/>
    <w:rsid w:val="005E1EAE"/>
    <w:rsid w:val="005E1EE9"/>
    <w:rsid w:val="005E1F8C"/>
    <w:rsid w:val="005E2069"/>
    <w:rsid w:val="005E2471"/>
    <w:rsid w:val="005E2B40"/>
    <w:rsid w:val="005E2B6B"/>
    <w:rsid w:val="005E2F1E"/>
    <w:rsid w:val="005E2F45"/>
    <w:rsid w:val="005E31F2"/>
    <w:rsid w:val="005E34C8"/>
    <w:rsid w:val="005E379A"/>
    <w:rsid w:val="005E3A1D"/>
    <w:rsid w:val="005E3B35"/>
    <w:rsid w:val="005E3EBA"/>
    <w:rsid w:val="005E40FB"/>
    <w:rsid w:val="005E42F3"/>
    <w:rsid w:val="005E44F1"/>
    <w:rsid w:val="005E4A50"/>
    <w:rsid w:val="005E4FA0"/>
    <w:rsid w:val="005E524F"/>
    <w:rsid w:val="005E7532"/>
    <w:rsid w:val="005E7662"/>
    <w:rsid w:val="005E7A8C"/>
    <w:rsid w:val="005F00FC"/>
    <w:rsid w:val="005F01C2"/>
    <w:rsid w:val="005F072A"/>
    <w:rsid w:val="005F0777"/>
    <w:rsid w:val="005F0782"/>
    <w:rsid w:val="005F1433"/>
    <w:rsid w:val="005F190B"/>
    <w:rsid w:val="005F1F76"/>
    <w:rsid w:val="005F2297"/>
    <w:rsid w:val="005F2D93"/>
    <w:rsid w:val="005F37E9"/>
    <w:rsid w:val="005F382B"/>
    <w:rsid w:val="005F3FC2"/>
    <w:rsid w:val="005F473D"/>
    <w:rsid w:val="005F49FD"/>
    <w:rsid w:val="005F5106"/>
    <w:rsid w:val="005F5526"/>
    <w:rsid w:val="005F57D7"/>
    <w:rsid w:val="005F67D3"/>
    <w:rsid w:val="005F6AAF"/>
    <w:rsid w:val="005F6CF9"/>
    <w:rsid w:val="0060025D"/>
    <w:rsid w:val="00600286"/>
    <w:rsid w:val="00600B3A"/>
    <w:rsid w:val="00600B97"/>
    <w:rsid w:val="00601442"/>
    <w:rsid w:val="0060207C"/>
    <w:rsid w:val="0060260E"/>
    <w:rsid w:val="00602D31"/>
    <w:rsid w:val="00603191"/>
    <w:rsid w:val="006033E3"/>
    <w:rsid w:val="00603A84"/>
    <w:rsid w:val="00603B42"/>
    <w:rsid w:val="00604012"/>
    <w:rsid w:val="00604563"/>
    <w:rsid w:val="0060458E"/>
    <w:rsid w:val="006047AB"/>
    <w:rsid w:val="006055EE"/>
    <w:rsid w:val="00606402"/>
    <w:rsid w:val="00607180"/>
    <w:rsid w:val="00607610"/>
    <w:rsid w:val="00607F96"/>
    <w:rsid w:val="00610F52"/>
    <w:rsid w:val="006113BF"/>
    <w:rsid w:val="006114F7"/>
    <w:rsid w:val="00611B3C"/>
    <w:rsid w:val="00611C56"/>
    <w:rsid w:val="006128CC"/>
    <w:rsid w:val="00613843"/>
    <w:rsid w:val="006145E8"/>
    <w:rsid w:val="006146BC"/>
    <w:rsid w:val="006149FA"/>
    <w:rsid w:val="00615707"/>
    <w:rsid w:val="00615F52"/>
    <w:rsid w:val="00616072"/>
    <w:rsid w:val="00616339"/>
    <w:rsid w:val="0061636F"/>
    <w:rsid w:val="00616731"/>
    <w:rsid w:val="006168BB"/>
    <w:rsid w:val="00616B5D"/>
    <w:rsid w:val="00616FC5"/>
    <w:rsid w:val="00617A09"/>
    <w:rsid w:val="00617DD5"/>
    <w:rsid w:val="006204F0"/>
    <w:rsid w:val="00620525"/>
    <w:rsid w:val="00620662"/>
    <w:rsid w:val="0062173E"/>
    <w:rsid w:val="00622253"/>
    <w:rsid w:val="00623754"/>
    <w:rsid w:val="006237B8"/>
    <w:rsid w:val="00623893"/>
    <w:rsid w:val="00623917"/>
    <w:rsid w:val="0062426B"/>
    <w:rsid w:val="006242D0"/>
    <w:rsid w:val="00624D98"/>
    <w:rsid w:val="00624E1D"/>
    <w:rsid w:val="00624E59"/>
    <w:rsid w:val="00625FB3"/>
    <w:rsid w:val="00626129"/>
    <w:rsid w:val="0062653B"/>
    <w:rsid w:val="00626631"/>
    <w:rsid w:val="006267C7"/>
    <w:rsid w:val="00626AE8"/>
    <w:rsid w:val="0062732E"/>
    <w:rsid w:val="00627819"/>
    <w:rsid w:val="0062795E"/>
    <w:rsid w:val="00627FB9"/>
    <w:rsid w:val="00630057"/>
    <w:rsid w:val="006301BC"/>
    <w:rsid w:val="00630EC4"/>
    <w:rsid w:val="006313AC"/>
    <w:rsid w:val="00631545"/>
    <w:rsid w:val="00631959"/>
    <w:rsid w:val="00631AD6"/>
    <w:rsid w:val="00631FD2"/>
    <w:rsid w:val="006322B2"/>
    <w:rsid w:val="0063275D"/>
    <w:rsid w:val="00632B7A"/>
    <w:rsid w:val="00632F82"/>
    <w:rsid w:val="0063347A"/>
    <w:rsid w:val="00633AF4"/>
    <w:rsid w:val="00634261"/>
    <w:rsid w:val="00635A7E"/>
    <w:rsid w:val="00635DE0"/>
    <w:rsid w:val="00635F0D"/>
    <w:rsid w:val="00636449"/>
    <w:rsid w:val="00636C60"/>
    <w:rsid w:val="00636EDE"/>
    <w:rsid w:val="006372D0"/>
    <w:rsid w:val="0063733F"/>
    <w:rsid w:val="00640313"/>
    <w:rsid w:val="006403F9"/>
    <w:rsid w:val="00640495"/>
    <w:rsid w:val="00640BD9"/>
    <w:rsid w:val="00640EC7"/>
    <w:rsid w:val="00642765"/>
    <w:rsid w:val="00642821"/>
    <w:rsid w:val="006429B0"/>
    <w:rsid w:val="00642BB4"/>
    <w:rsid w:val="00643133"/>
    <w:rsid w:val="00643A87"/>
    <w:rsid w:val="006446FD"/>
    <w:rsid w:val="0064513A"/>
    <w:rsid w:val="00645DEE"/>
    <w:rsid w:val="0064620B"/>
    <w:rsid w:val="00646B3D"/>
    <w:rsid w:val="00647010"/>
    <w:rsid w:val="006470B1"/>
    <w:rsid w:val="00647353"/>
    <w:rsid w:val="00647C70"/>
    <w:rsid w:val="00647DC7"/>
    <w:rsid w:val="00650028"/>
    <w:rsid w:val="006504E9"/>
    <w:rsid w:val="0065091C"/>
    <w:rsid w:val="00650B29"/>
    <w:rsid w:val="00651361"/>
    <w:rsid w:val="00651D4C"/>
    <w:rsid w:val="00651DB8"/>
    <w:rsid w:val="00651ECB"/>
    <w:rsid w:val="00651FC5"/>
    <w:rsid w:val="0065273D"/>
    <w:rsid w:val="0065288D"/>
    <w:rsid w:val="006531C7"/>
    <w:rsid w:val="00653350"/>
    <w:rsid w:val="006533BA"/>
    <w:rsid w:val="00654260"/>
    <w:rsid w:val="00654383"/>
    <w:rsid w:val="006545ED"/>
    <w:rsid w:val="006547F6"/>
    <w:rsid w:val="00654B84"/>
    <w:rsid w:val="006555EC"/>
    <w:rsid w:val="00656AAA"/>
    <w:rsid w:val="006573B3"/>
    <w:rsid w:val="00660B48"/>
    <w:rsid w:val="00660BA0"/>
    <w:rsid w:val="00660C07"/>
    <w:rsid w:val="0066105F"/>
    <w:rsid w:val="006610B8"/>
    <w:rsid w:val="00661503"/>
    <w:rsid w:val="006619EB"/>
    <w:rsid w:val="0066218F"/>
    <w:rsid w:val="00662650"/>
    <w:rsid w:val="00662EA7"/>
    <w:rsid w:val="0066319E"/>
    <w:rsid w:val="0066345A"/>
    <w:rsid w:val="00663948"/>
    <w:rsid w:val="00664516"/>
    <w:rsid w:val="006646F5"/>
    <w:rsid w:val="00664FAB"/>
    <w:rsid w:val="00664FCD"/>
    <w:rsid w:val="00665171"/>
    <w:rsid w:val="0066540C"/>
    <w:rsid w:val="00665C90"/>
    <w:rsid w:val="006661E6"/>
    <w:rsid w:val="00666572"/>
    <w:rsid w:val="00667A23"/>
    <w:rsid w:val="006700A0"/>
    <w:rsid w:val="0067028E"/>
    <w:rsid w:val="0067091E"/>
    <w:rsid w:val="00670AB7"/>
    <w:rsid w:val="00670D07"/>
    <w:rsid w:val="006713A8"/>
    <w:rsid w:val="006714BD"/>
    <w:rsid w:val="0067159B"/>
    <w:rsid w:val="00671817"/>
    <w:rsid w:val="00671D40"/>
    <w:rsid w:val="00671FD7"/>
    <w:rsid w:val="006720D4"/>
    <w:rsid w:val="00672594"/>
    <w:rsid w:val="00672955"/>
    <w:rsid w:val="00672CCE"/>
    <w:rsid w:val="0067339F"/>
    <w:rsid w:val="006733C4"/>
    <w:rsid w:val="006736FD"/>
    <w:rsid w:val="006750DA"/>
    <w:rsid w:val="0067526D"/>
    <w:rsid w:val="00675BDB"/>
    <w:rsid w:val="00676410"/>
    <w:rsid w:val="0067659A"/>
    <w:rsid w:val="0067688C"/>
    <w:rsid w:val="006774AD"/>
    <w:rsid w:val="006774F0"/>
    <w:rsid w:val="00677595"/>
    <w:rsid w:val="006775A1"/>
    <w:rsid w:val="006808F4"/>
    <w:rsid w:val="00680EF2"/>
    <w:rsid w:val="00680F1C"/>
    <w:rsid w:val="0068117C"/>
    <w:rsid w:val="006811C6"/>
    <w:rsid w:val="0068120E"/>
    <w:rsid w:val="00681267"/>
    <w:rsid w:val="00682961"/>
    <w:rsid w:val="00683394"/>
    <w:rsid w:val="0068350F"/>
    <w:rsid w:val="00684671"/>
    <w:rsid w:val="006846C8"/>
    <w:rsid w:val="0068472B"/>
    <w:rsid w:val="0068509C"/>
    <w:rsid w:val="006855EF"/>
    <w:rsid w:val="00686479"/>
    <w:rsid w:val="006866B6"/>
    <w:rsid w:val="00686C8B"/>
    <w:rsid w:val="00686E1F"/>
    <w:rsid w:val="00686FC0"/>
    <w:rsid w:val="00687446"/>
    <w:rsid w:val="00687593"/>
    <w:rsid w:val="00690231"/>
    <w:rsid w:val="00690AB9"/>
    <w:rsid w:val="00690D7C"/>
    <w:rsid w:val="00690F2B"/>
    <w:rsid w:val="006914F1"/>
    <w:rsid w:val="00691C61"/>
    <w:rsid w:val="00692005"/>
    <w:rsid w:val="0069230A"/>
    <w:rsid w:val="00692BA4"/>
    <w:rsid w:val="00692D3F"/>
    <w:rsid w:val="00694613"/>
    <w:rsid w:val="00694B34"/>
    <w:rsid w:val="00694F61"/>
    <w:rsid w:val="006953B1"/>
    <w:rsid w:val="006957BC"/>
    <w:rsid w:val="006957F3"/>
    <w:rsid w:val="00696376"/>
    <w:rsid w:val="00696BDB"/>
    <w:rsid w:val="0069733A"/>
    <w:rsid w:val="006977FD"/>
    <w:rsid w:val="006A0C00"/>
    <w:rsid w:val="006A0F91"/>
    <w:rsid w:val="006A14A1"/>
    <w:rsid w:val="006A16F6"/>
    <w:rsid w:val="006A1D5C"/>
    <w:rsid w:val="006A1F43"/>
    <w:rsid w:val="006A2123"/>
    <w:rsid w:val="006A2174"/>
    <w:rsid w:val="006A22D2"/>
    <w:rsid w:val="006A2D0A"/>
    <w:rsid w:val="006A405B"/>
    <w:rsid w:val="006A427C"/>
    <w:rsid w:val="006A43CF"/>
    <w:rsid w:val="006A462F"/>
    <w:rsid w:val="006A480E"/>
    <w:rsid w:val="006A49F6"/>
    <w:rsid w:val="006A4C1E"/>
    <w:rsid w:val="006A5192"/>
    <w:rsid w:val="006A5C90"/>
    <w:rsid w:val="006A6C10"/>
    <w:rsid w:val="006A79B3"/>
    <w:rsid w:val="006B0CBB"/>
    <w:rsid w:val="006B0FAC"/>
    <w:rsid w:val="006B12C9"/>
    <w:rsid w:val="006B156A"/>
    <w:rsid w:val="006B1B81"/>
    <w:rsid w:val="006B253D"/>
    <w:rsid w:val="006B28E7"/>
    <w:rsid w:val="006B30AC"/>
    <w:rsid w:val="006B32FA"/>
    <w:rsid w:val="006B35A6"/>
    <w:rsid w:val="006B3707"/>
    <w:rsid w:val="006B3FC6"/>
    <w:rsid w:val="006B424D"/>
    <w:rsid w:val="006B434B"/>
    <w:rsid w:val="006B4E62"/>
    <w:rsid w:val="006B4FFD"/>
    <w:rsid w:val="006B50BE"/>
    <w:rsid w:val="006B53E1"/>
    <w:rsid w:val="006B5D68"/>
    <w:rsid w:val="006B5E42"/>
    <w:rsid w:val="006B656A"/>
    <w:rsid w:val="006B67BF"/>
    <w:rsid w:val="006B75DC"/>
    <w:rsid w:val="006B7925"/>
    <w:rsid w:val="006B7990"/>
    <w:rsid w:val="006C0118"/>
    <w:rsid w:val="006C03D0"/>
    <w:rsid w:val="006C1442"/>
    <w:rsid w:val="006C1625"/>
    <w:rsid w:val="006C1669"/>
    <w:rsid w:val="006C1726"/>
    <w:rsid w:val="006C1A19"/>
    <w:rsid w:val="006C24B2"/>
    <w:rsid w:val="006C29DB"/>
    <w:rsid w:val="006C2A48"/>
    <w:rsid w:val="006C2C47"/>
    <w:rsid w:val="006C2EB4"/>
    <w:rsid w:val="006C2EFA"/>
    <w:rsid w:val="006C3260"/>
    <w:rsid w:val="006C33B3"/>
    <w:rsid w:val="006C3BB8"/>
    <w:rsid w:val="006C403B"/>
    <w:rsid w:val="006C40A1"/>
    <w:rsid w:val="006C4521"/>
    <w:rsid w:val="006C4583"/>
    <w:rsid w:val="006C48B7"/>
    <w:rsid w:val="006C4D00"/>
    <w:rsid w:val="006C52D5"/>
    <w:rsid w:val="006C554A"/>
    <w:rsid w:val="006C57B4"/>
    <w:rsid w:val="006C5B4C"/>
    <w:rsid w:val="006C5BD8"/>
    <w:rsid w:val="006C66D1"/>
    <w:rsid w:val="006C6779"/>
    <w:rsid w:val="006C6851"/>
    <w:rsid w:val="006C6876"/>
    <w:rsid w:val="006C69AF"/>
    <w:rsid w:val="006C6E5A"/>
    <w:rsid w:val="006C7520"/>
    <w:rsid w:val="006C7831"/>
    <w:rsid w:val="006C7C60"/>
    <w:rsid w:val="006D0632"/>
    <w:rsid w:val="006D10EE"/>
    <w:rsid w:val="006D1621"/>
    <w:rsid w:val="006D1A15"/>
    <w:rsid w:val="006D2130"/>
    <w:rsid w:val="006D216D"/>
    <w:rsid w:val="006D21E9"/>
    <w:rsid w:val="006D241E"/>
    <w:rsid w:val="006D25DA"/>
    <w:rsid w:val="006D31E4"/>
    <w:rsid w:val="006D377B"/>
    <w:rsid w:val="006D387C"/>
    <w:rsid w:val="006D3997"/>
    <w:rsid w:val="006D3BC9"/>
    <w:rsid w:val="006D4297"/>
    <w:rsid w:val="006D4ACC"/>
    <w:rsid w:val="006D5699"/>
    <w:rsid w:val="006D57F6"/>
    <w:rsid w:val="006D5CA6"/>
    <w:rsid w:val="006D5CC2"/>
    <w:rsid w:val="006D627D"/>
    <w:rsid w:val="006D655E"/>
    <w:rsid w:val="006D6696"/>
    <w:rsid w:val="006D707E"/>
    <w:rsid w:val="006D7786"/>
    <w:rsid w:val="006D7DFE"/>
    <w:rsid w:val="006E1694"/>
    <w:rsid w:val="006E16EF"/>
    <w:rsid w:val="006E1B92"/>
    <w:rsid w:val="006E1C80"/>
    <w:rsid w:val="006E1ED1"/>
    <w:rsid w:val="006E25D5"/>
    <w:rsid w:val="006E2709"/>
    <w:rsid w:val="006E2F77"/>
    <w:rsid w:val="006E32DA"/>
    <w:rsid w:val="006E385E"/>
    <w:rsid w:val="006E3D34"/>
    <w:rsid w:val="006E465A"/>
    <w:rsid w:val="006E4A4B"/>
    <w:rsid w:val="006E4E98"/>
    <w:rsid w:val="006E4F0B"/>
    <w:rsid w:val="006E6C8F"/>
    <w:rsid w:val="006E6FC9"/>
    <w:rsid w:val="006E7076"/>
    <w:rsid w:val="006E710C"/>
    <w:rsid w:val="006E721B"/>
    <w:rsid w:val="006E7388"/>
    <w:rsid w:val="006E749E"/>
    <w:rsid w:val="006E7521"/>
    <w:rsid w:val="006E7645"/>
    <w:rsid w:val="006E77CD"/>
    <w:rsid w:val="006F0813"/>
    <w:rsid w:val="006F103A"/>
    <w:rsid w:val="006F1957"/>
    <w:rsid w:val="006F24CD"/>
    <w:rsid w:val="006F2534"/>
    <w:rsid w:val="006F2BC7"/>
    <w:rsid w:val="006F2C20"/>
    <w:rsid w:val="006F304F"/>
    <w:rsid w:val="006F3330"/>
    <w:rsid w:val="006F3471"/>
    <w:rsid w:val="006F3C0A"/>
    <w:rsid w:val="006F4107"/>
    <w:rsid w:val="006F4820"/>
    <w:rsid w:val="006F623B"/>
    <w:rsid w:val="006F6ABD"/>
    <w:rsid w:val="006F6B44"/>
    <w:rsid w:val="006F6C2A"/>
    <w:rsid w:val="006F7815"/>
    <w:rsid w:val="006F7BCA"/>
    <w:rsid w:val="007003F4"/>
    <w:rsid w:val="007004B5"/>
    <w:rsid w:val="007006E0"/>
    <w:rsid w:val="007007CB"/>
    <w:rsid w:val="007009AF"/>
    <w:rsid w:val="00701128"/>
    <w:rsid w:val="00701BB1"/>
    <w:rsid w:val="007027C6"/>
    <w:rsid w:val="00702BFB"/>
    <w:rsid w:val="00703577"/>
    <w:rsid w:val="00703758"/>
    <w:rsid w:val="00703B49"/>
    <w:rsid w:val="007040BC"/>
    <w:rsid w:val="007040C0"/>
    <w:rsid w:val="0070419F"/>
    <w:rsid w:val="0070426A"/>
    <w:rsid w:val="0070445A"/>
    <w:rsid w:val="007048D8"/>
    <w:rsid w:val="007049E0"/>
    <w:rsid w:val="007051E0"/>
    <w:rsid w:val="007058B8"/>
    <w:rsid w:val="0070598B"/>
    <w:rsid w:val="00705E16"/>
    <w:rsid w:val="00706E03"/>
    <w:rsid w:val="0070715A"/>
    <w:rsid w:val="00707493"/>
    <w:rsid w:val="007077EF"/>
    <w:rsid w:val="00707824"/>
    <w:rsid w:val="00710515"/>
    <w:rsid w:val="00710BA9"/>
    <w:rsid w:val="00710D25"/>
    <w:rsid w:val="0071170E"/>
    <w:rsid w:val="00711A02"/>
    <w:rsid w:val="007122D1"/>
    <w:rsid w:val="00712520"/>
    <w:rsid w:val="00712AFA"/>
    <w:rsid w:val="00712EAB"/>
    <w:rsid w:val="00712FB0"/>
    <w:rsid w:val="00713172"/>
    <w:rsid w:val="007136C3"/>
    <w:rsid w:val="00713A2E"/>
    <w:rsid w:val="00713AE1"/>
    <w:rsid w:val="00713DB7"/>
    <w:rsid w:val="00714128"/>
    <w:rsid w:val="0071417C"/>
    <w:rsid w:val="00714481"/>
    <w:rsid w:val="0071485E"/>
    <w:rsid w:val="007151BC"/>
    <w:rsid w:val="00715485"/>
    <w:rsid w:val="0071549F"/>
    <w:rsid w:val="00715E44"/>
    <w:rsid w:val="00716050"/>
    <w:rsid w:val="00716E46"/>
    <w:rsid w:val="0071734D"/>
    <w:rsid w:val="007174A4"/>
    <w:rsid w:val="00717A11"/>
    <w:rsid w:val="00717DD7"/>
    <w:rsid w:val="00717E81"/>
    <w:rsid w:val="00717FB9"/>
    <w:rsid w:val="007201DB"/>
    <w:rsid w:val="0072031D"/>
    <w:rsid w:val="00721603"/>
    <w:rsid w:val="00721BA6"/>
    <w:rsid w:val="00721EA6"/>
    <w:rsid w:val="00722271"/>
    <w:rsid w:val="007225C7"/>
    <w:rsid w:val="00722613"/>
    <w:rsid w:val="007227A9"/>
    <w:rsid w:val="00722D65"/>
    <w:rsid w:val="00722D9F"/>
    <w:rsid w:val="00723E77"/>
    <w:rsid w:val="00724CB7"/>
    <w:rsid w:val="007251A1"/>
    <w:rsid w:val="0072524B"/>
    <w:rsid w:val="007259AC"/>
    <w:rsid w:val="0072688B"/>
    <w:rsid w:val="00726A6F"/>
    <w:rsid w:val="00726F84"/>
    <w:rsid w:val="0072701F"/>
    <w:rsid w:val="00727223"/>
    <w:rsid w:val="00727609"/>
    <w:rsid w:val="00727B23"/>
    <w:rsid w:val="007303E6"/>
    <w:rsid w:val="0073075F"/>
    <w:rsid w:val="007307EF"/>
    <w:rsid w:val="00730F5B"/>
    <w:rsid w:val="00731127"/>
    <w:rsid w:val="0073142C"/>
    <w:rsid w:val="00731447"/>
    <w:rsid w:val="00731854"/>
    <w:rsid w:val="00732126"/>
    <w:rsid w:val="007326F0"/>
    <w:rsid w:val="00732E2E"/>
    <w:rsid w:val="00733616"/>
    <w:rsid w:val="007336E6"/>
    <w:rsid w:val="00733977"/>
    <w:rsid w:val="00733B20"/>
    <w:rsid w:val="00734222"/>
    <w:rsid w:val="00734690"/>
    <w:rsid w:val="00735029"/>
    <w:rsid w:val="00735B7E"/>
    <w:rsid w:val="00735BC0"/>
    <w:rsid w:val="00736437"/>
    <w:rsid w:val="00736687"/>
    <w:rsid w:val="0073707F"/>
    <w:rsid w:val="0073724E"/>
    <w:rsid w:val="00737738"/>
    <w:rsid w:val="00737D7C"/>
    <w:rsid w:val="00737E50"/>
    <w:rsid w:val="00737E92"/>
    <w:rsid w:val="00740008"/>
    <w:rsid w:val="007401B4"/>
    <w:rsid w:val="007402B7"/>
    <w:rsid w:val="007405A0"/>
    <w:rsid w:val="0074070E"/>
    <w:rsid w:val="00740837"/>
    <w:rsid w:val="00740CB7"/>
    <w:rsid w:val="00740CC9"/>
    <w:rsid w:val="00740F45"/>
    <w:rsid w:val="00741034"/>
    <w:rsid w:val="00741186"/>
    <w:rsid w:val="00741783"/>
    <w:rsid w:val="00741AEF"/>
    <w:rsid w:val="00741D87"/>
    <w:rsid w:val="0074226A"/>
    <w:rsid w:val="00742271"/>
    <w:rsid w:val="0074257A"/>
    <w:rsid w:val="00742C00"/>
    <w:rsid w:val="007436F2"/>
    <w:rsid w:val="0074395C"/>
    <w:rsid w:val="007445F8"/>
    <w:rsid w:val="00744729"/>
    <w:rsid w:val="00744C44"/>
    <w:rsid w:val="007451C5"/>
    <w:rsid w:val="00745312"/>
    <w:rsid w:val="007464AE"/>
    <w:rsid w:val="00746A7D"/>
    <w:rsid w:val="00746D1D"/>
    <w:rsid w:val="0074721D"/>
    <w:rsid w:val="007477FD"/>
    <w:rsid w:val="007478D0"/>
    <w:rsid w:val="00747A85"/>
    <w:rsid w:val="00747F6C"/>
    <w:rsid w:val="00750014"/>
    <w:rsid w:val="0075028C"/>
    <w:rsid w:val="007502FC"/>
    <w:rsid w:val="00750C87"/>
    <w:rsid w:val="00752226"/>
    <w:rsid w:val="00752270"/>
    <w:rsid w:val="00752430"/>
    <w:rsid w:val="007525AE"/>
    <w:rsid w:val="00752618"/>
    <w:rsid w:val="00752641"/>
    <w:rsid w:val="007528E0"/>
    <w:rsid w:val="00753C1A"/>
    <w:rsid w:val="00753D6D"/>
    <w:rsid w:val="00753F16"/>
    <w:rsid w:val="007541FD"/>
    <w:rsid w:val="0075427B"/>
    <w:rsid w:val="007543CF"/>
    <w:rsid w:val="00754653"/>
    <w:rsid w:val="00755B60"/>
    <w:rsid w:val="00755BFC"/>
    <w:rsid w:val="007564F1"/>
    <w:rsid w:val="00756A73"/>
    <w:rsid w:val="00756E43"/>
    <w:rsid w:val="00756E81"/>
    <w:rsid w:val="00757F59"/>
    <w:rsid w:val="00760671"/>
    <w:rsid w:val="00761134"/>
    <w:rsid w:val="0076129F"/>
    <w:rsid w:val="007614B8"/>
    <w:rsid w:val="0076160C"/>
    <w:rsid w:val="0076161E"/>
    <w:rsid w:val="00761D22"/>
    <w:rsid w:val="00762491"/>
    <w:rsid w:val="0076255D"/>
    <w:rsid w:val="00763185"/>
    <w:rsid w:val="007632DC"/>
    <w:rsid w:val="007636BE"/>
    <w:rsid w:val="0076399F"/>
    <w:rsid w:val="00763ACE"/>
    <w:rsid w:val="00763F2C"/>
    <w:rsid w:val="007642B8"/>
    <w:rsid w:val="007642C5"/>
    <w:rsid w:val="0076458B"/>
    <w:rsid w:val="0076484E"/>
    <w:rsid w:val="00764ABB"/>
    <w:rsid w:val="00764D89"/>
    <w:rsid w:val="007652A8"/>
    <w:rsid w:val="0076562A"/>
    <w:rsid w:val="00767186"/>
    <w:rsid w:val="00767B60"/>
    <w:rsid w:val="00770142"/>
    <w:rsid w:val="0077073E"/>
    <w:rsid w:val="00770AA6"/>
    <w:rsid w:val="00770B4E"/>
    <w:rsid w:val="00770E4F"/>
    <w:rsid w:val="007710F9"/>
    <w:rsid w:val="00771D17"/>
    <w:rsid w:val="0077221F"/>
    <w:rsid w:val="007724B4"/>
    <w:rsid w:val="007732B9"/>
    <w:rsid w:val="0077374F"/>
    <w:rsid w:val="00773E7D"/>
    <w:rsid w:val="00774959"/>
    <w:rsid w:val="00774F3F"/>
    <w:rsid w:val="00775149"/>
    <w:rsid w:val="0077549D"/>
    <w:rsid w:val="007754A0"/>
    <w:rsid w:val="0077572E"/>
    <w:rsid w:val="00775D64"/>
    <w:rsid w:val="00776494"/>
    <w:rsid w:val="0077699E"/>
    <w:rsid w:val="00776AB7"/>
    <w:rsid w:val="00777646"/>
    <w:rsid w:val="00777A3B"/>
    <w:rsid w:val="00777C35"/>
    <w:rsid w:val="00780990"/>
    <w:rsid w:val="00780C56"/>
    <w:rsid w:val="00780CFE"/>
    <w:rsid w:val="0078169E"/>
    <w:rsid w:val="00781804"/>
    <w:rsid w:val="00781DBD"/>
    <w:rsid w:val="00781FFD"/>
    <w:rsid w:val="0078234A"/>
    <w:rsid w:val="00782463"/>
    <w:rsid w:val="00782B48"/>
    <w:rsid w:val="00782DA9"/>
    <w:rsid w:val="00782FA1"/>
    <w:rsid w:val="00782FBA"/>
    <w:rsid w:val="00783117"/>
    <w:rsid w:val="0078346E"/>
    <w:rsid w:val="00783E5F"/>
    <w:rsid w:val="00783F20"/>
    <w:rsid w:val="007841E5"/>
    <w:rsid w:val="00784B4E"/>
    <w:rsid w:val="007857A9"/>
    <w:rsid w:val="00785C97"/>
    <w:rsid w:val="00785CE6"/>
    <w:rsid w:val="00785D36"/>
    <w:rsid w:val="007868EE"/>
    <w:rsid w:val="00786AAA"/>
    <w:rsid w:val="00786BE1"/>
    <w:rsid w:val="00786E33"/>
    <w:rsid w:val="00786F3C"/>
    <w:rsid w:val="00787255"/>
    <w:rsid w:val="007872C6"/>
    <w:rsid w:val="00787C64"/>
    <w:rsid w:val="0079053C"/>
    <w:rsid w:val="00790952"/>
    <w:rsid w:val="007915BA"/>
    <w:rsid w:val="0079182F"/>
    <w:rsid w:val="00791B11"/>
    <w:rsid w:val="00791E5C"/>
    <w:rsid w:val="007921EE"/>
    <w:rsid w:val="00792686"/>
    <w:rsid w:val="00792BED"/>
    <w:rsid w:val="00793027"/>
    <w:rsid w:val="00793087"/>
    <w:rsid w:val="007932C4"/>
    <w:rsid w:val="00793BFE"/>
    <w:rsid w:val="00794215"/>
    <w:rsid w:val="0079491E"/>
    <w:rsid w:val="00794B24"/>
    <w:rsid w:val="00794E22"/>
    <w:rsid w:val="00795200"/>
    <w:rsid w:val="00795656"/>
    <w:rsid w:val="00795869"/>
    <w:rsid w:val="0079644C"/>
    <w:rsid w:val="00796848"/>
    <w:rsid w:val="007969A5"/>
    <w:rsid w:val="00796A40"/>
    <w:rsid w:val="00796C03"/>
    <w:rsid w:val="00797058"/>
    <w:rsid w:val="0079764B"/>
    <w:rsid w:val="0079765D"/>
    <w:rsid w:val="00797FE8"/>
    <w:rsid w:val="007A04BA"/>
    <w:rsid w:val="007A07A5"/>
    <w:rsid w:val="007A11AF"/>
    <w:rsid w:val="007A16B5"/>
    <w:rsid w:val="007A19C8"/>
    <w:rsid w:val="007A1BD9"/>
    <w:rsid w:val="007A1CDE"/>
    <w:rsid w:val="007A2288"/>
    <w:rsid w:val="007A28B1"/>
    <w:rsid w:val="007A2C41"/>
    <w:rsid w:val="007A38EE"/>
    <w:rsid w:val="007A4064"/>
    <w:rsid w:val="007A41D5"/>
    <w:rsid w:val="007A4D43"/>
    <w:rsid w:val="007A510F"/>
    <w:rsid w:val="007A52FE"/>
    <w:rsid w:val="007A5C6B"/>
    <w:rsid w:val="007A5C9E"/>
    <w:rsid w:val="007A5F1C"/>
    <w:rsid w:val="007A66BB"/>
    <w:rsid w:val="007A6C6F"/>
    <w:rsid w:val="007A7096"/>
    <w:rsid w:val="007A7330"/>
    <w:rsid w:val="007A7AC4"/>
    <w:rsid w:val="007B016C"/>
    <w:rsid w:val="007B039F"/>
    <w:rsid w:val="007B0A67"/>
    <w:rsid w:val="007B0E79"/>
    <w:rsid w:val="007B1334"/>
    <w:rsid w:val="007B172C"/>
    <w:rsid w:val="007B2168"/>
    <w:rsid w:val="007B2298"/>
    <w:rsid w:val="007B2F42"/>
    <w:rsid w:val="007B3541"/>
    <w:rsid w:val="007B357E"/>
    <w:rsid w:val="007B3B37"/>
    <w:rsid w:val="007B3B5C"/>
    <w:rsid w:val="007B3D8C"/>
    <w:rsid w:val="007B40BE"/>
    <w:rsid w:val="007B4274"/>
    <w:rsid w:val="007B45B8"/>
    <w:rsid w:val="007B45F9"/>
    <w:rsid w:val="007B4B0F"/>
    <w:rsid w:val="007B6591"/>
    <w:rsid w:val="007B66A3"/>
    <w:rsid w:val="007B6826"/>
    <w:rsid w:val="007B6E66"/>
    <w:rsid w:val="007B76E3"/>
    <w:rsid w:val="007B76EA"/>
    <w:rsid w:val="007B79B5"/>
    <w:rsid w:val="007B79E8"/>
    <w:rsid w:val="007C084C"/>
    <w:rsid w:val="007C0DC5"/>
    <w:rsid w:val="007C175F"/>
    <w:rsid w:val="007C1AAE"/>
    <w:rsid w:val="007C2D6B"/>
    <w:rsid w:val="007C329C"/>
    <w:rsid w:val="007C33D1"/>
    <w:rsid w:val="007C3698"/>
    <w:rsid w:val="007C37CA"/>
    <w:rsid w:val="007C3812"/>
    <w:rsid w:val="007C4F7F"/>
    <w:rsid w:val="007C5185"/>
    <w:rsid w:val="007C52F0"/>
    <w:rsid w:val="007C5526"/>
    <w:rsid w:val="007C5670"/>
    <w:rsid w:val="007C5685"/>
    <w:rsid w:val="007C5D60"/>
    <w:rsid w:val="007C6136"/>
    <w:rsid w:val="007C61D4"/>
    <w:rsid w:val="007C6591"/>
    <w:rsid w:val="007C66FB"/>
    <w:rsid w:val="007C6913"/>
    <w:rsid w:val="007C70BA"/>
    <w:rsid w:val="007C7919"/>
    <w:rsid w:val="007C7995"/>
    <w:rsid w:val="007D0005"/>
    <w:rsid w:val="007D0947"/>
    <w:rsid w:val="007D0A57"/>
    <w:rsid w:val="007D13FA"/>
    <w:rsid w:val="007D1D00"/>
    <w:rsid w:val="007D21A6"/>
    <w:rsid w:val="007D2771"/>
    <w:rsid w:val="007D2CF3"/>
    <w:rsid w:val="007D2D82"/>
    <w:rsid w:val="007D2E93"/>
    <w:rsid w:val="007D4E1D"/>
    <w:rsid w:val="007D4EB5"/>
    <w:rsid w:val="007D52B2"/>
    <w:rsid w:val="007D5733"/>
    <w:rsid w:val="007D57D7"/>
    <w:rsid w:val="007D6075"/>
    <w:rsid w:val="007D65FE"/>
    <w:rsid w:val="007D6CF6"/>
    <w:rsid w:val="007D7336"/>
    <w:rsid w:val="007D790D"/>
    <w:rsid w:val="007D7C88"/>
    <w:rsid w:val="007D7F8D"/>
    <w:rsid w:val="007E0639"/>
    <w:rsid w:val="007E0D47"/>
    <w:rsid w:val="007E0F98"/>
    <w:rsid w:val="007E1215"/>
    <w:rsid w:val="007E25E9"/>
    <w:rsid w:val="007E2D14"/>
    <w:rsid w:val="007E361A"/>
    <w:rsid w:val="007E386C"/>
    <w:rsid w:val="007E38A5"/>
    <w:rsid w:val="007E3DCE"/>
    <w:rsid w:val="007E3E70"/>
    <w:rsid w:val="007E4115"/>
    <w:rsid w:val="007E4C12"/>
    <w:rsid w:val="007E4E54"/>
    <w:rsid w:val="007E4FA0"/>
    <w:rsid w:val="007E5245"/>
    <w:rsid w:val="007E5418"/>
    <w:rsid w:val="007E6099"/>
    <w:rsid w:val="007E62E9"/>
    <w:rsid w:val="007E6314"/>
    <w:rsid w:val="007E69DA"/>
    <w:rsid w:val="007E7FCF"/>
    <w:rsid w:val="007F0269"/>
    <w:rsid w:val="007F02F3"/>
    <w:rsid w:val="007F083C"/>
    <w:rsid w:val="007F0DE4"/>
    <w:rsid w:val="007F1095"/>
    <w:rsid w:val="007F1C3A"/>
    <w:rsid w:val="007F1D23"/>
    <w:rsid w:val="007F3446"/>
    <w:rsid w:val="007F3567"/>
    <w:rsid w:val="007F3B54"/>
    <w:rsid w:val="007F40AD"/>
    <w:rsid w:val="007F4548"/>
    <w:rsid w:val="007F4B95"/>
    <w:rsid w:val="007F4E40"/>
    <w:rsid w:val="007F554A"/>
    <w:rsid w:val="007F66EC"/>
    <w:rsid w:val="007F66EE"/>
    <w:rsid w:val="007F6707"/>
    <w:rsid w:val="007F682A"/>
    <w:rsid w:val="007F6B7D"/>
    <w:rsid w:val="007F712B"/>
    <w:rsid w:val="007F79EB"/>
    <w:rsid w:val="007F7DC4"/>
    <w:rsid w:val="00800167"/>
    <w:rsid w:val="008003BF"/>
    <w:rsid w:val="008005A7"/>
    <w:rsid w:val="00800E24"/>
    <w:rsid w:val="00800ED1"/>
    <w:rsid w:val="00801103"/>
    <w:rsid w:val="008014DA"/>
    <w:rsid w:val="00801B07"/>
    <w:rsid w:val="00801F7B"/>
    <w:rsid w:val="00801FF3"/>
    <w:rsid w:val="0080251B"/>
    <w:rsid w:val="008027F1"/>
    <w:rsid w:val="00803289"/>
    <w:rsid w:val="0080351D"/>
    <w:rsid w:val="0080358B"/>
    <w:rsid w:val="00803810"/>
    <w:rsid w:val="00803E5E"/>
    <w:rsid w:val="00803F18"/>
    <w:rsid w:val="00804313"/>
    <w:rsid w:val="00804F04"/>
    <w:rsid w:val="00804F0A"/>
    <w:rsid w:val="00805768"/>
    <w:rsid w:val="0080576E"/>
    <w:rsid w:val="008058E4"/>
    <w:rsid w:val="00805E79"/>
    <w:rsid w:val="008063F7"/>
    <w:rsid w:val="00806C37"/>
    <w:rsid w:val="00806EC0"/>
    <w:rsid w:val="00807126"/>
    <w:rsid w:val="008073E7"/>
    <w:rsid w:val="008073FB"/>
    <w:rsid w:val="008079A5"/>
    <w:rsid w:val="00807BCC"/>
    <w:rsid w:val="00810022"/>
    <w:rsid w:val="00810927"/>
    <w:rsid w:val="00810E86"/>
    <w:rsid w:val="00811234"/>
    <w:rsid w:val="0081188A"/>
    <w:rsid w:val="008120AD"/>
    <w:rsid w:val="0081219E"/>
    <w:rsid w:val="00812918"/>
    <w:rsid w:val="00813590"/>
    <w:rsid w:val="00813782"/>
    <w:rsid w:val="00813EA9"/>
    <w:rsid w:val="00814500"/>
    <w:rsid w:val="00814759"/>
    <w:rsid w:val="00814791"/>
    <w:rsid w:val="00814809"/>
    <w:rsid w:val="00814913"/>
    <w:rsid w:val="00814A09"/>
    <w:rsid w:val="00814FFE"/>
    <w:rsid w:val="0081513D"/>
    <w:rsid w:val="00815C0B"/>
    <w:rsid w:val="0081667F"/>
    <w:rsid w:val="0081687A"/>
    <w:rsid w:val="00816E14"/>
    <w:rsid w:val="0081715A"/>
    <w:rsid w:val="00817618"/>
    <w:rsid w:val="00817BB5"/>
    <w:rsid w:val="00817DB9"/>
    <w:rsid w:val="00820013"/>
    <w:rsid w:val="00820A3E"/>
    <w:rsid w:val="00820AB8"/>
    <w:rsid w:val="00820EA6"/>
    <w:rsid w:val="00821DCD"/>
    <w:rsid w:val="0082242C"/>
    <w:rsid w:val="008225DD"/>
    <w:rsid w:val="00822C6C"/>
    <w:rsid w:val="00822D3B"/>
    <w:rsid w:val="00822EC2"/>
    <w:rsid w:val="00823280"/>
    <w:rsid w:val="00823583"/>
    <w:rsid w:val="00823672"/>
    <w:rsid w:val="0082382E"/>
    <w:rsid w:val="00823D01"/>
    <w:rsid w:val="008247C8"/>
    <w:rsid w:val="00824E99"/>
    <w:rsid w:val="0082555B"/>
    <w:rsid w:val="0082581F"/>
    <w:rsid w:val="008259A2"/>
    <w:rsid w:val="0082694C"/>
    <w:rsid w:val="00826F6A"/>
    <w:rsid w:val="0082763E"/>
    <w:rsid w:val="00827D4B"/>
    <w:rsid w:val="008302F5"/>
    <w:rsid w:val="00830514"/>
    <w:rsid w:val="008306C2"/>
    <w:rsid w:val="008307B1"/>
    <w:rsid w:val="00830A4B"/>
    <w:rsid w:val="00830B78"/>
    <w:rsid w:val="00831082"/>
    <w:rsid w:val="0083125F"/>
    <w:rsid w:val="00831722"/>
    <w:rsid w:val="00831813"/>
    <w:rsid w:val="00831B55"/>
    <w:rsid w:val="00831C36"/>
    <w:rsid w:val="00832375"/>
    <w:rsid w:val="008326F3"/>
    <w:rsid w:val="00832C91"/>
    <w:rsid w:val="00833BB1"/>
    <w:rsid w:val="008344DC"/>
    <w:rsid w:val="00834688"/>
    <w:rsid w:val="00834AC4"/>
    <w:rsid w:val="008358A6"/>
    <w:rsid w:val="00835FBB"/>
    <w:rsid w:val="008362D1"/>
    <w:rsid w:val="00836635"/>
    <w:rsid w:val="00837744"/>
    <w:rsid w:val="00837BEF"/>
    <w:rsid w:val="00837F8A"/>
    <w:rsid w:val="00840C42"/>
    <w:rsid w:val="00840D3B"/>
    <w:rsid w:val="00840FBB"/>
    <w:rsid w:val="0084117D"/>
    <w:rsid w:val="008418E7"/>
    <w:rsid w:val="00841F5C"/>
    <w:rsid w:val="008439A0"/>
    <w:rsid w:val="00843CD3"/>
    <w:rsid w:val="00843F39"/>
    <w:rsid w:val="0084406D"/>
    <w:rsid w:val="008448E6"/>
    <w:rsid w:val="008449D6"/>
    <w:rsid w:val="008451BF"/>
    <w:rsid w:val="00845272"/>
    <w:rsid w:val="00845571"/>
    <w:rsid w:val="008456C4"/>
    <w:rsid w:val="0084574E"/>
    <w:rsid w:val="00845A39"/>
    <w:rsid w:val="00846160"/>
    <w:rsid w:val="008462BC"/>
    <w:rsid w:val="00846382"/>
    <w:rsid w:val="008463E0"/>
    <w:rsid w:val="008466E6"/>
    <w:rsid w:val="00846A99"/>
    <w:rsid w:val="00847446"/>
    <w:rsid w:val="00847616"/>
    <w:rsid w:val="0084766B"/>
    <w:rsid w:val="00847B0C"/>
    <w:rsid w:val="00847C2E"/>
    <w:rsid w:val="00847D5D"/>
    <w:rsid w:val="00847F11"/>
    <w:rsid w:val="00850966"/>
    <w:rsid w:val="00850B04"/>
    <w:rsid w:val="00850B39"/>
    <w:rsid w:val="0085191C"/>
    <w:rsid w:val="00851BF9"/>
    <w:rsid w:val="00851E2E"/>
    <w:rsid w:val="00851F7C"/>
    <w:rsid w:val="00852029"/>
    <w:rsid w:val="00852080"/>
    <w:rsid w:val="0085263A"/>
    <w:rsid w:val="00852994"/>
    <w:rsid w:val="00852E93"/>
    <w:rsid w:val="00853230"/>
    <w:rsid w:val="00853299"/>
    <w:rsid w:val="00853458"/>
    <w:rsid w:val="00853BC6"/>
    <w:rsid w:val="00853D28"/>
    <w:rsid w:val="00853F20"/>
    <w:rsid w:val="00854184"/>
    <w:rsid w:val="00854A5E"/>
    <w:rsid w:val="00855417"/>
    <w:rsid w:val="0085644B"/>
    <w:rsid w:val="0085664C"/>
    <w:rsid w:val="008566DF"/>
    <w:rsid w:val="00856CD4"/>
    <w:rsid w:val="0085706A"/>
    <w:rsid w:val="00857A17"/>
    <w:rsid w:val="00857D81"/>
    <w:rsid w:val="00860771"/>
    <w:rsid w:val="00860850"/>
    <w:rsid w:val="00860894"/>
    <w:rsid w:val="008608E0"/>
    <w:rsid w:val="0086096F"/>
    <w:rsid w:val="00860E09"/>
    <w:rsid w:val="00860EB3"/>
    <w:rsid w:val="00861139"/>
    <w:rsid w:val="00861513"/>
    <w:rsid w:val="00861837"/>
    <w:rsid w:val="00861DB4"/>
    <w:rsid w:val="00861F35"/>
    <w:rsid w:val="008622FC"/>
    <w:rsid w:val="008624FD"/>
    <w:rsid w:val="00862502"/>
    <w:rsid w:val="00862528"/>
    <w:rsid w:val="0086280E"/>
    <w:rsid w:val="00862A0E"/>
    <w:rsid w:val="00862AEB"/>
    <w:rsid w:val="00862B4E"/>
    <w:rsid w:val="00862D30"/>
    <w:rsid w:val="008633D0"/>
    <w:rsid w:val="00863A4B"/>
    <w:rsid w:val="00863C77"/>
    <w:rsid w:val="00863C7F"/>
    <w:rsid w:val="00863DC5"/>
    <w:rsid w:val="00864061"/>
    <w:rsid w:val="008641A9"/>
    <w:rsid w:val="00864CA6"/>
    <w:rsid w:val="00865136"/>
    <w:rsid w:val="008652E5"/>
    <w:rsid w:val="008653F3"/>
    <w:rsid w:val="00865CEA"/>
    <w:rsid w:val="00865FC9"/>
    <w:rsid w:val="008661E5"/>
    <w:rsid w:val="008663BE"/>
    <w:rsid w:val="00867378"/>
    <w:rsid w:val="00867462"/>
    <w:rsid w:val="00870932"/>
    <w:rsid w:val="00871046"/>
    <w:rsid w:val="00871213"/>
    <w:rsid w:val="00871664"/>
    <w:rsid w:val="00871951"/>
    <w:rsid w:val="00871F02"/>
    <w:rsid w:val="00871F39"/>
    <w:rsid w:val="00872A79"/>
    <w:rsid w:val="00872C21"/>
    <w:rsid w:val="0087326B"/>
    <w:rsid w:val="008732B4"/>
    <w:rsid w:val="0087345F"/>
    <w:rsid w:val="008734D7"/>
    <w:rsid w:val="008736B5"/>
    <w:rsid w:val="0087396D"/>
    <w:rsid w:val="00874424"/>
    <w:rsid w:val="008748AE"/>
    <w:rsid w:val="008749F7"/>
    <w:rsid w:val="00875068"/>
    <w:rsid w:val="00875917"/>
    <w:rsid w:val="00875A8F"/>
    <w:rsid w:val="00875C70"/>
    <w:rsid w:val="008761D1"/>
    <w:rsid w:val="00876733"/>
    <w:rsid w:val="00877AB0"/>
    <w:rsid w:val="00877B4D"/>
    <w:rsid w:val="00877C8B"/>
    <w:rsid w:val="0088098D"/>
    <w:rsid w:val="00880A90"/>
    <w:rsid w:val="00880F06"/>
    <w:rsid w:val="00880FC6"/>
    <w:rsid w:val="0088154F"/>
    <w:rsid w:val="00881C0C"/>
    <w:rsid w:val="00882783"/>
    <w:rsid w:val="00882857"/>
    <w:rsid w:val="0088305F"/>
    <w:rsid w:val="00883230"/>
    <w:rsid w:val="008833AB"/>
    <w:rsid w:val="00883922"/>
    <w:rsid w:val="008839C1"/>
    <w:rsid w:val="00883B7D"/>
    <w:rsid w:val="00883BC7"/>
    <w:rsid w:val="008846AA"/>
    <w:rsid w:val="00884716"/>
    <w:rsid w:val="0088490D"/>
    <w:rsid w:val="008849B6"/>
    <w:rsid w:val="00884A0B"/>
    <w:rsid w:val="00884ABA"/>
    <w:rsid w:val="00884C82"/>
    <w:rsid w:val="008855C4"/>
    <w:rsid w:val="00885AD9"/>
    <w:rsid w:val="00885DE2"/>
    <w:rsid w:val="00885EFF"/>
    <w:rsid w:val="00885F2F"/>
    <w:rsid w:val="00885FE1"/>
    <w:rsid w:val="00886327"/>
    <w:rsid w:val="00886A12"/>
    <w:rsid w:val="00887A32"/>
    <w:rsid w:val="00887E99"/>
    <w:rsid w:val="0089035E"/>
    <w:rsid w:val="00890440"/>
    <w:rsid w:val="00890E36"/>
    <w:rsid w:val="008914D6"/>
    <w:rsid w:val="00891704"/>
    <w:rsid w:val="00891A76"/>
    <w:rsid w:val="00891D1A"/>
    <w:rsid w:val="00892268"/>
    <w:rsid w:val="0089299A"/>
    <w:rsid w:val="00892EF0"/>
    <w:rsid w:val="0089336C"/>
    <w:rsid w:val="00893F82"/>
    <w:rsid w:val="008942F3"/>
    <w:rsid w:val="00894370"/>
    <w:rsid w:val="008944A8"/>
    <w:rsid w:val="008944C0"/>
    <w:rsid w:val="00894669"/>
    <w:rsid w:val="00895207"/>
    <w:rsid w:val="00895E68"/>
    <w:rsid w:val="00895ECA"/>
    <w:rsid w:val="0089631D"/>
    <w:rsid w:val="00896325"/>
    <w:rsid w:val="008965D1"/>
    <w:rsid w:val="00896825"/>
    <w:rsid w:val="008972EC"/>
    <w:rsid w:val="00897809"/>
    <w:rsid w:val="008A0290"/>
    <w:rsid w:val="008A0418"/>
    <w:rsid w:val="008A0B70"/>
    <w:rsid w:val="008A12CD"/>
    <w:rsid w:val="008A17F7"/>
    <w:rsid w:val="008A2258"/>
    <w:rsid w:val="008A237F"/>
    <w:rsid w:val="008A2457"/>
    <w:rsid w:val="008A2E77"/>
    <w:rsid w:val="008A2F85"/>
    <w:rsid w:val="008A341E"/>
    <w:rsid w:val="008A3BE1"/>
    <w:rsid w:val="008A3C67"/>
    <w:rsid w:val="008A3DB5"/>
    <w:rsid w:val="008A42C7"/>
    <w:rsid w:val="008A4476"/>
    <w:rsid w:val="008A4AB0"/>
    <w:rsid w:val="008A4F64"/>
    <w:rsid w:val="008A5698"/>
    <w:rsid w:val="008A5C68"/>
    <w:rsid w:val="008A6683"/>
    <w:rsid w:val="008A71FF"/>
    <w:rsid w:val="008A73A9"/>
    <w:rsid w:val="008A756E"/>
    <w:rsid w:val="008A75CC"/>
    <w:rsid w:val="008A7992"/>
    <w:rsid w:val="008B0A4A"/>
    <w:rsid w:val="008B0EF9"/>
    <w:rsid w:val="008B106B"/>
    <w:rsid w:val="008B1F48"/>
    <w:rsid w:val="008B21FD"/>
    <w:rsid w:val="008B220F"/>
    <w:rsid w:val="008B2600"/>
    <w:rsid w:val="008B317F"/>
    <w:rsid w:val="008B31AB"/>
    <w:rsid w:val="008B3373"/>
    <w:rsid w:val="008B33E3"/>
    <w:rsid w:val="008B36A3"/>
    <w:rsid w:val="008B3B15"/>
    <w:rsid w:val="008B429A"/>
    <w:rsid w:val="008B4619"/>
    <w:rsid w:val="008B493B"/>
    <w:rsid w:val="008B4AEE"/>
    <w:rsid w:val="008B4C9D"/>
    <w:rsid w:val="008B4EC3"/>
    <w:rsid w:val="008B574D"/>
    <w:rsid w:val="008B58FB"/>
    <w:rsid w:val="008B5C81"/>
    <w:rsid w:val="008B5DEA"/>
    <w:rsid w:val="008B655B"/>
    <w:rsid w:val="008B6FC3"/>
    <w:rsid w:val="008B736E"/>
    <w:rsid w:val="008B7AF1"/>
    <w:rsid w:val="008B7FDE"/>
    <w:rsid w:val="008C0587"/>
    <w:rsid w:val="008C070A"/>
    <w:rsid w:val="008C0AA3"/>
    <w:rsid w:val="008C0DE4"/>
    <w:rsid w:val="008C101A"/>
    <w:rsid w:val="008C11F8"/>
    <w:rsid w:val="008C18D4"/>
    <w:rsid w:val="008C20FB"/>
    <w:rsid w:val="008C2169"/>
    <w:rsid w:val="008C2631"/>
    <w:rsid w:val="008C3705"/>
    <w:rsid w:val="008C380D"/>
    <w:rsid w:val="008C3DFD"/>
    <w:rsid w:val="008C48F7"/>
    <w:rsid w:val="008C491E"/>
    <w:rsid w:val="008C53F1"/>
    <w:rsid w:val="008C5E08"/>
    <w:rsid w:val="008C64CA"/>
    <w:rsid w:val="008C666E"/>
    <w:rsid w:val="008C689A"/>
    <w:rsid w:val="008C6B89"/>
    <w:rsid w:val="008C6E5E"/>
    <w:rsid w:val="008C71E7"/>
    <w:rsid w:val="008C7766"/>
    <w:rsid w:val="008C78C1"/>
    <w:rsid w:val="008C7944"/>
    <w:rsid w:val="008C7C5E"/>
    <w:rsid w:val="008C7DF7"/>
    <w:rsid w:val="008D069B"/>
    <w:rsid w:val="008D0889"/>
    <w:rsid w:val="008D08BD"/>
    <w:rsid w:val="008D0982"/>
    <w:rsid w:val="008D0BF4"/>
    <w:rsid w:val="008D0F1A"/>
    <w:rsid w:val="008D1061"/>
    <w:rsid w:val="008D110F"/>
    <w:rsid w:val="008D15F7"/>
    <w:rsid w:val="008D1720"/>
    <w:rsid w:val="008D17C1"/>
    <w:rsid w:val="008D1F01"/>
    <w:rsid w:val="008D201A"/>
    <w:rsid w:val="008D21A3"/>
    <w:rsid w:val="008D2206"/>
    <w:rsid w:val="008D2FC8"/>
    <w:rsid w:val="008D375A"/>
    <w:rsid w:val="008D37B8"/>
    <w:rsid w:val="008D3A72"/>
    <w:rsid w:val="008D3E04"/>
    <w:rsid w:val="008D4150"/>
    <w:rsid w:val="008D4AF7"/>
    <w:rsid w:val="008D4CE5"/>
    <w:rsid w:val="008D50BB"/>
    <w:rsid w:val="008D52C0"/>
    <w:rsid w:val="008D5472"/>
    <w:rsid w:val="008D625B"/>
    <w:rsid w:val="008D6476"/>
    <w:rsid w:val="008D66DC"/>
    <w:rsid w:val="008D6DCD"/>
    <w:rsid w:val="008D6EA0"/>
    <w:rsid w:val="008D79E0"/>
    <w:rsid w:val="008D7A16"/>
    <w:rsid w:val="008D7A8A"/>
    <w:rsid w:val="008D7BCC"/>
    <w:rsid w:val="008D7F86"/>
    <w:rsid w:val="008E0A72"/>
    <w:rsid w:val="008E0F14"/>
    <w:rsid w:val="008E13E7"/>
    <w:rsid w:val="008E144C"/>
    <w:rsid w:val="008E14EE"/>
    <w:rsid w:val="008E151E"/>
    <w:rsid w:val="008E19C4"/>
    <w:rsid w:val="008E1A27"/>
    <w:rsid w:val="008E1AD5"/>
    <w:rsid w:val="008E1B20"/>
    <w:rsid w:val="008E1C54"/>
    <w:rsid w:val="008E204E"/>
    <w:rsid w:val="008E263A"/>
    <w:rsid w:val="008E274C"/>
    <w:rsid w:val="008E333F"/>
    <w:rsid w:val="008E33EB"/>
    <w:rsid w:val="008E3642"/>
    <w:rsid w:val="008E3658"/>
    <w:rsid w:val="008E38D0"/>
    <w:rsid w:val="008E398F"/>
    <w:rsid w:val="008E399B"/>
    <w:rsid w:val="008E3CE1"/>
    <w:rsid w:val="008E3E24"/>
    <w:rsid w:val="008E3E76"/>
    <w:rsid w:val="008E40C7"/>
    <w:rsid w:val="008E42D5"/>
    <w:rsid w:val="008E4B9A"/>
    <w:rsid w:val="008E506C"/>
    <w:rsid w:val="008E5400"/>
    <w:rsid w:val="008E63C4"/>
    <w:rsid w:val="008E68C5"/>
    <w:rsid w:val="008E6AD6"/>
    <w:rsid w:val="008E71D6"/>
    <w:rsid w:val="008E765F"/>
    <w:rsid w:val="008E7688"/>
    <w:rsid w:val="008E7E45"/>
    <w:rsid w:val="008E7E86"/>
    <w:rsid w:val="008F091B"/>
    <w:rsid w:val="008F0B62"/>
    <w:rsid w:val="008F0E85"/>
    <w:rsid w:val="008F0EFE"/>
    <w:rsid w:val="008F1C41"/>
    <w:rsid w:val="008F1F9B"/>
    <w:rsid w:val="008F2F3B"/>
    <w:rsid w:val="008F3309"/>
    <w:rsid w:val="008F397E"/>
    <w:rsid w:val="008F3A6C"/>
    <w:rsid w:val="008F407B"/>
    <w:rsid w:val="008F428D"/>
    <w:rsid w:val="008F4343"/>
    <w:rsid w:val="008F440E"/>
    <w:rsid w:val="008F46C5"/>
    <w:rsid w:val="008F479C"/>
    <w:rsid w:val="008F4C31"/>
    <w:rsid w:val="008F4E0B"/>
    <w:rsid w:val="008F5027"/>
    <w:rsid w:val="008F5357"/>
    <w:rsid w:val="008F5AA2"/>
    <w:rsid w:val="008F5BC3"/>
    <w:rsid w:val="008F5CC4"/>
    <w:rsid w:val="008F5E25"/>
    <w:rsid w:val="008F6920"/>
    <w:rsid w:val="008F6FF2"/>
    <w:rsid w:val="009002FC"/>
    <w:rsid w:val="00900E5F"/>
    <w:rsid w:val="00900FE9"/>
    <w:rsid w:val="00901BC7"/>
    <w:rsid w:val="0090245D"/>
    <w:rsid w:val="009026DD"/>
    <w:rsid w:val="00902A99"/>
    <w:rsid w:val="00902C80"/>
    <w:rsid w:val="00903B75"/>
    <w:rsid w:val="00903FD3"/>
    <w:rsid w:val="00904394"/>
    <w:rsid w:val="0090444B"/>
    <w:rsid w:val="00904456"/>
    <w:rsid w:val="00904C03"/>
    <w:rsid w:val="00904CEC"/>
    <w:rsid w:val="009053BA"/>
    <w:rsid w:val="00905919"/>
    <w:rsid w:val="00906835"/>
    <w:rsid w:val="00906EB1"/>
    <w:rsid w:val="00906F3A"/>
    <w:rsid w:val="009074CD"/>
    <w:rsid w:val="009074F3"/>
    <w:rsid w:val="00907809"/>
    <w:rsid w:val="0090784D"/>
    <w:rsid w:val="009079A5"/>
    <w:rsid w:val="00907FA9"/>
    <w:rsid w:val="0091072A"/>
    <w:rsid w:val="00910C47"/>
    <w:rsid w:val="00910F78"/>
    <w:rsid w:val="009115A0"/>
    <w:rsid w:val="009126B9"/>
    <w:rsid w:val="0091272A"/>
    <w:rsid w:val="009129FE"/>
    <w:rsid w:val="00912B76"/>
    <w:rsid w:val="009130C2"/>
    <w:rsid w:val="00913D53"/>
    <w:rsid w:val="00913E94"/>
    <w:rsid w:val="0091435B"/>
    <w:rsid w:val="009148CE"/>
    <w:rsid w:val="009149F1"/>
    <w:rsid w:val="00914ED8"/>
    <w:rsid w:val="00915749"/>
    <w:rsid w:val="009158A8"/>
    <w:rsid w:val="009158E5"/>
    <w:rsid w:val="00915AAF"/>
    <w:rsid w:val="00915C31"/>
    <w:rsid w:val="00915D22"/>
    <w:rsid w:val="00916185"/>
    <w:rsid w:val="0091699D"/>
    <w:rsid w:val="00916FCA"/>
    <w:rsid w:val="00917468"/>
    <w:rsid w:val="009178AD"/>
    <w:rsid w:val="00917AAC"/>
    <w:rsid w:val="00917B69"/>
    <w:rsid w:val="00917E3B"/>
    <w:rsid w:val="0092058D"/>
    <w:rsid w:val="00920B4D"/>
    <w:rsid w:val="009215BF"/>
    <w:rsid w:val="00921AFC"/>
    <w:rsid w:val="009220CC"/>
    <w:rsid w:val="00922D81"/>
    <w:rsid w:val="0092309B"/>
    <w:rsid w:val="009233F8"/>
    <w:rsid w:val="0092350A"/>
    <w:rsid w:val="00923683"/>
    <w:rsid w:val="00923D47"/>
    <w:rsid w:val="00923E85"/>
    <w:rsid w:val="00923FCD"/>
    <w:rsid w:val="009240B7"/>
    <w:rsid w:val="00924843"/>
    <w:rsid w:val="00924B04"/>
    <w:rsid w:val="00924BFC"/>
    <w:rsid w:val="00924DF6"/>
    <w:rsid w:val="009268D8"/>
    <w:rsid w:val="0092711D"/>
    <w:rsid w:val="00927E0F"/>
    <w:rsid w:val="00930BF7"/>
    <w:rsid w:val="00930DB3"/>
    <w:rsid w:val="0093129A"/>
    <w:rsid w:val="0093142B"/>
    <w:rsid w:val="00931748"/>
    <w:rsid w:val="009318DC"/>
    <w:rsid w:val="00931BB0"/>
    <w:rsid w:val="0093201B"/>
    <w:rsid w:val="0093224E"/>
    <w:rsid w:val="00932490"/>
    <w:rsid w:val="00932A40"/>
    <w:rsid w:val="00933628"/>
    <w:rsid w:val="00933917"/>
    <w:rsid w:val="00934145"/>
    <w:rsid w:val="00934BFF"/>
    <w:rsid w:val="00935AB9"/>
    <w:rsid w:val="009364AC"/>
    <w:rsid w:val="009365D3"/>
    <w:rsid w:val="00936749"/>
    <w:rsid w:val="00936F01"/>
    <w:rsid w:val="009379D8"/>
    <w:rsid w:val="00937E61"/>
    <w:rsid w:val="0094026A"/>
    <w:rsid w:val="009404FE"/>
    <w:rsid w:val="00940C9D"/>
    <w:rsid w:val="00941221"/>
    <w:rsid w:val="00941FD3"/>
    <w:rsid w:val="009423E6"/>
    <w:rsid w:val="00942418"/>
    <w:rsid w:val="0094359B"/>
    <w:rsid w:val="00944157"/>
    <w:rsid w:val="00944A5B"/>
    <w:rsid w:val="00944AF0"/>
    <w:rsid w:val="00944E25"/>
    <w:rsid w:val="00944FE8"/>
    <w:rsid w:val="00945105"/>
    <w:rsid w:val="00945195"/>
    <w:rsid w:val="00945483"/>
    <w:rsid w:val="00945572"/>
    <w:rsid w:val="00945D6F"/>
    <w:rsid w:val="00946265"/>
    <w:rsid w:val="009462F3"/>
    <w:rsid w:val="00947B36"/>
    <w:rsid w:val="00947D9E"/>
    <w:rsid w:val="00950066"/>
    <w:rsid w:val="00950B60"/>
    <w:rsid w:val="00950C69"/>
    <w:rsid w:val="00950E35"/>
    <w:rsid w:val="0095108F"/>
    <w:rsid w:val="00951B34"/>
    <w:rsid w:val="00951EC0"/>
    <w:rsid w:val="0095231F"/>
    <w:rsid w:val="009525E5"/>
    <w:rsid w:val="00952C0B"/>
    <w:rsid w:val="00952F91"/>
    <w:rsid w:val="0095395D"/>
    <w:rsid w:val="00953BC6"/>
    <w:rsid w:val="00954446"/>
    <w:rsid w:val="00954D17"/>
    <w:rsid w:val="009551F7"/>
    <w:rsid w:val="009552F9"/>
    <w:rsid w:val="00955A13"/>
    <w:rsid w:val="00955A82"/>
    <w:rsid w:val="00955A88"/>
    <w:rsid w:val="009560F0"/>
    <w:rsid w:val="00956214"/>
    <w:rsid w:val="00956901"/>
    <w:rsid w:val="00956FD1"/>
    <w:rsid w:val="009578CC"/>
    <w:rsid w:val="00957A1A"/>
    <w:rsid w:val="00957F69"/>
    <w:rsid w:val="009606B6"/>
    <w:rsid w:val="00960A62"/>
    <w:rsid w:val="00961BE5"/>
    <w:rsid w:val="00961E1A"/>
    <w:rsid w:val="00962286"/>
    <w:rsid w:val="009622ED"/>
    <w:rsid w:val="00962F25"/>
    <w:rsid w:val="0096320D"/>
    <w:rsid w:val="00964EE8"/>
    <w:rsid w:val="009650F4"/>
    <w:rsid w:val="009652BA"/>
    <w:rsid w:val="009654DF"/>
    <w:rsid w:val="00965E84"/>
    <w:rsid w:val="00966384"/>
    <w:rsid w:val="00966843"/>
    <w:rsid w:val="00966F9B"/>
    <w:rsid w:val="009671A9"/>
    <w:rsid w:val="0096736C"/>
    <w:rsid w:val="00967401"/>
    <w:rsid w:val="00967491"/>
    <w:rsid w:val="00967CC3"/>
    <w:rsid w:val="00967E17"/>
    <w:rsid w:val="00967F5F"/>
    <w:rsid w:val="00967F73"/>
    <w:rsid w:val="00970160"/>
    <w:rsid w:val="0097092B"/>
    <w:rsid w:val="009716B1"/>
    <w:rsid w:val="00971C1C"/>
    <w:rsid w:val="00971E2E"/>
    <w:rsid w:val="00971F85"/>
    <w:rsid w:val="00971F9D"/>
    <w:rsid w:val="009720A2"/>
    <w:rsid w:val="00972232"/>
    <w:rsid w:val="00972E73"/>
    <w:rsid w:val="00973244"/>
    <w:rsid w:val="009735B1"/>
    <w:rsid w:val="00973E91"/>
    <w:rsid w:val="009747D0"/>
    <w:rsid w:val="009747D3"/>
    <w:rsid w:val="00974E03"/>
    <w:rsid w:val="00975088"/>
    <w:rsid w:val="00975279"/>
    <w:rsid w:val="009755C0"/>
    <w:rsid w:val="009756E2"/>
    <w:rsid w:val="00975A47"/>
    <w:rsid w:val="00975EA5"/>
    <w:rsid w:val="00976142"/>
    <w:rsid w:val="0097662B"/>
    <w:rsid w:val="00980217"/>
    <w:rsid w:val="0098057F"/>
    <w:rsid w:val="00980AD7"/>
    <w:rsid w:val="00980B30"/>
    <w:rsid w:val="00980F6A"/>
    <w:rsid w:val="00981478"/>
    <w:rsid w:val="009818E6"/>
    <w:rsid w:val="00981953"/>
    <w:rsid w:val="00981F11"/>
    <w:rsid w:val="00982272"/>
    <w:rsid w:val="0098245D"/>
    <w:rsid w:val="00982DE3"/>
    <w:rsid w:val="00982DE6"/>
    <w:rsid w:val="009830DD"/>
    <w:rsid w:val="009830FE"/>
    <w:rsid w:val="009835F3"/>
    <w:rsid w:val="009839D8"/>
    <w:rsid w:val="00983BA9"/>
    <w:rsid w:val="00983C82"/>
    <w:rsid w:val="009842EE"/>
    <w:rsid w:val="009849EE"/>
    <w:rsid w:val="0098545D"/>
    <w:rsid w:val="00985ADA"/>
    <w:rsid w:val="00985B82"/>
    <w:rsid w:val="00985EBF"/>
    <w:rsid w:val="00986AD9"/>
    <w:rsid w:val="00986D60"/>
    <w:rsid w:val="009874FE"/>
    <w:rsid w:val="00987947"/>
    <w:rsid w:val="009879DD"/>
    <w:rsid w:val="00987B24"/>
    <w:rsid w:val="00990704"/>
    <w:rsid w:val="009911AD"/>
    <w:rsid w:val="00991470"/>
    <w:rsid w:val="009916D1"/>
    <w:rsid w:val="00991A22"/>
    <w:rsid w:val="00991C51"/>
    <w:rsid w:val="00991F7C"/>
    <w:rsid w:val="00992378"/>
    <w:rsid w:val="0099356D"/>
    <w:rsid w:val="00993B07"/>
    <w:rsid w:val="00993FD4"/>
    <w:rsid w:val="00994743"/>
    <w:rsid w:val="0099489D"/>
    <w:rsid w:val="009949A2"/>
    <w:rsid w:val="0099558D"/>
    <w:rsid w:val="0099602D"/>
    <w:rsid w:val="009964E7"/>
    <w:rsid w:val="00996875"/>
    <w:rsid w:val="00996C9E"/>
    <w:rsid w:val="00997016"/>
    <w:rsid w:val="009971D4"/>
    <w:rsid w:val="00997862"/>
    <w:rsid w:val="00997B8F"/>
    <w:rsid w:val="009A1134"/>
    <w:rsid w:val="009A1193"/>
    <w:rsid w:val="009A1F09"/>
    <w:rsid w:val="009A25FE"/>
    <w:rsid w:val="009A266B"/>
    <w:rsid w:val="009A2CB9"/>
    <w:rsid w:val="009A2D22"/>
    <w:rsid w:val="009A35E0"/>
    <w:rsid w:val="009A3636"/>
    <w:rsid w:val="009A3A11"/>
    <w:rsid w:val="009A3DBF"/>
    <w:rsid w:val="009A3DFD"/>
    <w:rsid w:val="009A3F44"/>
    <w:rsid w:val="009A45B8"/>
    <w:rsid w:val="009A4816"/>
    <w:rsid w:val="009A4950"/>
    <w:rsid w:val="009A5293"/>
    <w:rsid w:val="009A5E42"/>
    <w:rsid w:val="009A6986"/>
    <w:rsid w:val="009A6B9A"/>
    <w:rsid w:val="009A6D9D"/>
    <w:rsid w:val="009A732A"/>
    <w:rsid w:val="009A743B"/>
    <w:rsid w:val="009A75BB"/>
    <w:rsid w:val="009A77C0"/>
    <w:rsid w:val="009B0763"/>
    <w:rsid w:val="009B0DDD"/>
    <w:rsid w:val="009B1386"/>
    <w:rsid w:val="009B1876"/>
    <w:rsid w:val="009B1939"/>
    <w:rsid w:val="009B1DD1"/>
    <w:rsid w:val="009B3113"/>
    <w:rsid w:val="009B4011"/>
    <w:rsid w:val="009B407A"/>
    <w:rsid w:val="009B4642"/>
    <w:rsid w:val="009B5C03"/>
    <w:rsid w:val="009B6B51"/>
    <w:rsid w:val="009B6BB0"/>
    <w:rsid w:val="009B6E76"/>
    <w:rsid w:val="009B6FE8"/>
    <w:rsid w:val="009B7737"/>
    <w:rsid w:val="009B7CC7"/>
    <w:rsid w:val="009C00A8"/>
    <w:rsid w:val="009C01AA"/>
    <w:rsid w:val="009C0A8A"/>
    <w:rsid w:val="009C0BF8"/>
    <w:rsid w:val="009C0F12"/>
    <w:rsid w:val="009C0F28"/>
    <w:rsid w:val="009C1255"/>
    <w:rsid w:val="009C1813"/>
    <w:rsid w:val="009C1CB5"/>
    <w:rsid w:val="009C1FB4"/>
    <w:rsid w:val="009C23C2"/>
    <w:rsid w:val="009C2FD9"/>
    <w:rsid w:val="009C31B3"/>
    <w:rsid w:val="009C396A"/>
    <w:rsid w:val="009C479C"/>
    <w:rsid w:val="009C4F66"/>
    <w:rsid w:val="009C4F89"/>
    <w:rsid w:val="009C53FD"/>
    <w:rsid w:val="009C61C8"/>
    <w:rsid w:val="009C6D79"/>
    <w:rsid w:val="009C6FFF"/>
    <w:rsid w:val="009C7C71"/>
    <w:rsid w:val="009C7D2B"/>
    <w:rsid w:val="009D02B1"/>
    <w:rsid w:val="009D0E5F"/>
    <w:rsid w:val="009D1885"/>
    <w:rsid w:val="009D1FFD"/>
    <w:rsid w:val="009D232C"/>
    <w:rsid w:val="009D25CD"/>
    <w:rsid w:val="009D300E"/>
    <w:rsid w:val="009D30B1"/>
    <w:rsid w:val="009D3A43"/>
    <w:rsid w:val="009D437E"/>
    <w:rsid w:val="009D47DE"/>
    <w:rsid w:val="009D48B2"/>
    <w:rsid w:val="009D49CE"/>
    <w:rsid w:val="009D4A11"/>
    <w:rsid w:val="009D4A91"/>
    <w:rsid w:val="009D55D3"/>
    <w:rsid w:val="009D56B8"/>
    <w:rsid w:val="009D5B1C"/>
    <w:rsid w:val="009D5B20"/>
    <w:rsid w:val="009D5D46"/>
    <w:rsid w:val="009D60B8"/>
    <w:rsid w:val="009D6339"/>
    <w:rsid w:val="009D6FEF"/>
    <w:rsid w:val="009D7AAF"/>
    <w:rsid w:val="009E01D6"/>
    <w:rsid w:val="009E05FC"/>
    <w:rsid w:val="009E14A5"/>
    <w:rsid w:val="009E1510"/>
    <w:rsid w:val="009E15F4"/>
    <w:rsid w:val="009E1AAE"/>
    <w:rsid w:val="009E1F59"/>
    <w:rsid w:val="009E250D"/>
    <w:rsid w:val="009E2D12"/>
    <w:rsid w:val="009E316A"/>
    <w:rsid w:val="009E31CC"/>
    <w:rsid w:val="009E328A"/>
    <w:rsid w:val="009E3B65"/>
    <w:rsid w:val="009E4720"/>
    <w:rsid w:val="009E4CDF"/>
    <w:rsid w:val="009E4D20"/>
    <w:rsid w:val="009E5208"/>
    <w:rsid w:val="009E540F"/>
    <w:rsid w:val="009E5547"/>
    <w:rsid w:val="009E561B"/>
    <w:rsid w:val="009E5EE5"/>
    <w:rsid w:val="009E65D1"/>
    <w:rsid w:val="009E6953"/>
    <w:rsid w:val="009E70BB"/>
    <w:rsid w:val="009E7102"/>
    <w:rsid w:val="009E76B4"/>
    <w:rsid w:val="009E7789"/>
    <w:rsid w:val="009E7ABA"/>
    <w:rsid w:val="009F04E3"/>
    <w:rsid w:val="009F075F"/>
    <w:rsid w:val="009F07EB"/>
    <w:rsid w:val="009F0961"/>
    <w:rsid w:val="009F135B"/>
    <w:rsid w:val="009F1522"/>
    <w:rsid w:val="009F1A45"/>
    <w:rsid w:val="009F1F75"/>
    <w:rsid w:val="009F2446"/>
    <w:rsid w:val="009F3389"/>
    <w:rsid w:val="009F3538"/>
    <w:rsid w:val="009F3A20"/>
    <w:rsid w:val="009F3B2D"/>
    <w:rsid w:val="009F47FF"/>
    <w:rsid w:val="009F4818"/>
    <w:rsid w:val="009F4BFC"/>
    <w:rsid w:val="009F508A"/>
    <w:rsid w:val="009F51CC"/>
    <w:rsid w:val="009F5280"/>
    <w:rsid w:val="009F5747"/>
    <w:rsid w:val="009F5998"/>
    <w:rsid w:val="009F5A64"/>
    <w:rsid w:val="009F5B3B"/>
    <w:rsid w:val="009F60CA"/>
    <w:rsid w:val="009F61A7"/>
    <w:rsid w:val="009F627B"/>
    <w:rsid w:val="009F6587"/>
    <w:rsid w:val="009F66C9"/>
    <w:rsid w:val="009F68BE"/>
    <w:rsid w:val="009F6CBA"/>
    <w:rsid w:val="009F7064"/>
    <w:rsid w:val="009F7417"/>
    <w:rsid w:val="009F7601"/>
    <w:rsid w:val="009F77CA"/>
    <w:rsid w:val="009F7B49"/>
    <w:rsid w:val="00A00E97"/>
    <w:rsid w:val="00A01417"/>
    <w:rsid w:val="00A01AA5"/>
    <w:rsid w:val="00A01B3A"/>
    <w:rsid w:val="00A02152"/>
    <w:rsid w:val="00A02439"/>
    <w:rsid w:val="00A02839"/>
    <w:rsid w:val="00A02E48"/>
    <w:rsid w:val="00A02F4C"/>
    <w:rsid w:val="00A0340C"/>
    <w:rsid w:val="00A034E4"/>
    <w:rsid w:val="00A03BE3"/>
    <w:rsid w:val="00A03FC9"/>
    <w:rsid w:val="00A04176"/>
    <w:rsid w:val="00A041B6"/>
    <w:rsid w:val="00A04308"/>
    <w:rsid w:val="00A0470B"/>
    <w:rsid w:val="00A04DAC"/>
    <w:rsid w:val="00A0524D"/>
    <w:rsid w:val="00A0571E"/>
    <w:rsid w:val="00A064AA"/>
    <w:rsid w:val="00A066AB"/>
    <w:rsid w:val="00A06E48"/>
    <w:rsid w:val="00A10502"/>
    <w:rsid w:val="00A10D2F"/>
    <w:rsid w:val="00A1122C"/>
    <w:rsid w:val="00A11377"/>
    <w:rsid w:val="00A11FE5"/>
    <w:rsid w:val="00A126A7"/>
    <w:rsid w:val="00A12799"/>
    <w:rsid w:val="00A129AD"/>
    <w:rsid w:val="00A12B52"/>
    <w:rsid w:val="00A12EDC"/>
    <w:rsid w:val="00A13532"/>
    <w:rsid w:val="00A13D21"/>
    <w:rsid w:val="00A14017"/>
    <w:rsid w:val="00A140BF"/>
    <w:rsid w:val="00A144E6"/>
    <w:rsid w:val="00A15E17"/>
    <w:rsid w:val="00A1602D"/>
    <w:rsid w:val="00A16908"/>
    <w:rsid w:val="00A16D80"/>
    <w:rsid w:val="00A16EA3"/>
    <w:rsid w:val="00A1715F"/>
    <w:rsid w:val="00A1752E"/>
    <w:rsid w:val="00A176E1"/>
    <w:rsid w:val="00A17C4B"/>
    <w:rsid w:val="00A20A1A"/>
    <w:rsid w:val="00A20B4A"/>
    <w:rsid w:val="00A21C09"/>
    <w:rsid w:val="00A21F1B"/>
    <w:rsid w:val="00A22881"/>
    <w:rsid w:val="00A23101"/>
    <w:rsid w:val="00A23392"/>
    <w:rsid w:val="00A235B1"/>
    <w:rsid w:val="00A236D6"/>
    <w:rsid w:val="00A23898"/>
    <w:rsid w:val="00A23932"/>
    <w:rsid w:val="00A23A0D"/>
    <w:rsid w:val="00A23FA2"/>
    <w:rsid w:val="00A24D9F"/>
    <w:rsid w:val="00A24FE4"/>
    <w:rsid w:val="00A254FF"/>
    <w:rsid w:val="00A25AFF"/>
    <w:rsid w:val="00A266B3"/>
    <w:rsid w:val="00A268B7"/>
    <w:rsid w:val="00A26C67"/>
    <w:rsid w:val="00A27360"/>
    <w:rsid w:val="00A2760B"/>
    <w:rsid w:val="00A278A2"/>
    <w:rsid w:val="00A278EF"/>
    <w:rsid w:val="00A27C66"/>
    <w:rsid w:val="00A302B3"/>
    <w:rsid w:val="00A3045C"/>
    <w:rsid w:val="00A3054E"/>
    <w:rsid w:val="00A30680"/>
    <w:rsid w:val="00A30A55"/>
    <w:rsid w:val="00A30BB3"/>
    <w:rsid w:val="00A30EE2"/>
    <w:rsid w:val="00A3119D"/>
    <w:rsid w:val="00A325FA"/>
    <w:rsid w:val="00A3315C"/>
    <w:rsid w:val="00A331CB"/>
    <w:rsid w:val="00A338DC"/>
    <w:rsid w:val="00A339D2"/>
    <w:rsid w:val="00A340D3"/>
    <w:rsid w:val="00A3437D"/>
    <w:rsid w:val="00A34545"/>
    <w:rsid w:val="00A34C71"/>
    <w:rsid w:val="00A3564A"/>
    <w:rsid w:val="00A356E7"/>
    <w:rsid w:val="00A35E45"/>
    <w:rsid w:val="00A365F1"/>
    <w:rsid w:val="00A36696"/>
    <w:rsid w:val="00A37D87"/>
    <w:rsid w:val="00A401AB"/>
    <w:rsid w:val="00A402EB"/>
    <w:rsid w:val="00A40A8F"/>
    <w:rsid w:val="00A40CAC"/>
    <w:rsid w:val="00A410D9"/>
    <w:rsid w:val="00A41790"/>
    <w:rsid w:val="00A41A5B"/>
    <w:rsid w:val="00A41A6A"/>
    <w:rsid w:val="00A41B8C"/>
    <w:rsid w:val="00A421FE"/>
    <w:rsid w:val="00A422BA"/>
    <w:rsid w:val="00A42C68"/>
    <w:rsid w:val="00A43409"/>
    <w:rsid w:val="00A43A40"/>
    <w:rsid w:val="00A43B2C"/>
    <w:rsid w:val="00A43E74"/>
    <w:rsid w:val="00A445BB"/>
    <w:rsid w:val="00A4496F"/>
    <w:rsid w:val="00A44ADB"/>
    <w:rsid w:val="00A45244"/>
    <w:rsid w:val="00A45ECB"/>
    <w:rsid w:val="00A45F32"/>
    <w:rsid w:val="00A4655E"/>
    <w:rsid w:val="00A46680"/>
    <w:rsid w:val="00A46707"/>
    <w:rsid w:val="00A47179"/>
    <w:rsid w:val="00A472FE"/>
    <w:rsid w:val="00A47C0F"/>
    <w:rsid w:val="00A47C94"/>
    <w:rsid w:val="00A5066F"/>
    <w:rsid w:val="00A50D1A"/>
    <w:rsid w:val="00A5100A"/>
    <w:rsid w:val="00A51437"/>
    <w:rsid w:val="00A514D6"/>
    <w:rsid w:val="00A517ED"/>
    <w:rsid w:val="00A51A9A"/>
    <w:rsid w:val="00A51E0C"/>
    <w:rsid w:val="00A520E1"/>
    <w:rsid w:val="00A5237E"/>
    <w:rsid w:val="00A528AE"/>
    <w:rsid w:val="00A533DF"/>
    <w:rsid w:val="00A538A7"/>
    <w:rsid w:val="00A5397F"/>
    <w:rsid w:val="00A5398B"/>
    <w:rsid w:val="00A53AE0"/>
    <w:rsid w:val="00A53C73"/>
    <w:rsid w:val="00A53CF3"/>
    <w:rsid w:val="00A53E1B"/>
    <w:rsid w:val="00A548FF"/>
    <w:rsid w:val="00A54B2E"/>
    <w:rsid w:val="00A55761"/>
    <w:rsid w:val="00A55886"/>
    <w:rsid w:val="00A55916"/>
    <w:rsid w:val="00A55B15"/>
    <w:rsid w:val="00A5613A"/>
    <w:rsid w:val="00A56517"/>
    <w:rsid w:val="00A5671D"/>
    <w:rsid w:val="00A56D12"/>
    <w:rsid w:val="00A57310"/>
    <w:rsid w:val="00A57C47"/>
    <w:rsid w:val="00A60297"/>
    <w:rsid w:val="00A6031C"/>
    <w:rsid w:val="00A6077F"/>
    <w:rsid w:val="00A60B65"/>
    <w:rsid w:val="00A60CB2"/>
    <w:rsid w:val="00A60CE3"/>
    <w:rsid w:val="00A6163D"/>
    <w:rsid w:val="00A61811"/>
    <w:rsid w:val="00A62777"/>
    <w:rsid w:val="00A62907"/>
    <w:rsid w:val="00A62F12"/>
    <w:rsid w:val="00A62F34"/>
    <w:rsid w:val="00A63437"/>
    <w:rsid w:val="00A63E01"/>
    <w:rsid w:val="00A64B51"/>
    <w:rsid w:val="00A64D45"/>
    <w:rsid w:val="00A65B77"/>
    <w:rsid w:val="00A661F6"/>
    <w:rsid w:val="00A666CB"/>
    <w:rsid w:val="00A66BB2"/>
    <w:rsid w:val="00A66FB3"/>
    <w:rsid w:val="00A67568"/>
    <w:rsid w:val="00A67FEF"/>
    <w:rsid w:val="00A7064D"/>
    <w:rsid w:val="00A70877"/>
    <w:rsid w:val="00A70BF3"/>
    <w:rsid w:val="00A70F28"/>
    <w:rsid w:val="00A7104C"/>
    <w:rsid w:val="00A71142"/>
    <w:rsid w:val="00A7128A"/>
    <w:rsid w:val="00A71364"/>
    <w:rsid w:val="00A71B5A"/>
    <w:rsid w:val="00A71BA1"/>
    <w:rsid w:val="00A71D78"/>
    <w:rsid w:val="00A72035"/>
    <w:rsid w:val="00A7251A"/>
    <w:rsid w:val="00A72712"/>
    <w:rsid w:val="00A72C49"/>
    <w:rsid w:val="00A72DF5"/>
    <w:rsid w:val="00A72FF3"/>
    <w:rsid w:val="00A73025"/>
    <w:rsid w:val="00A7342E"/>
    <w:rsid w:val="00A738EB"/>
    <w:rsid w:val="00A739BB"/>
    <w:rsid w:val="00A7408D"/>
    <w:rsid w:val="00A7415E"/>
    <w:rsid w:val="00A7426C"/>
    <w:rsid w:val="00A743A5"/>
    <w:rsid w:val="00A74660"/>
    <w:rsid w:val="00A74E7C"/>
    <w:rsid w:val="00A753B1"/>
    <w:rsid w:val="00A755C0"/>
    <w:rsid w:val="00A7572A"/>
    <w:rsid w:val="00A75D7B"/>
    <w:rsid w:val="00A7621C"/>
    <w:rsid w:val="00A76B58"/>
    <w:rsid w:val="00A76FB1"/>
    <w:rsid w:val="00A76FDA"/>
    <w:rsid w:val="00A7765C"/>
    <w:rsid w:val="00A80E6C"/>
    <w:rsid w:val="00A81529"/>
    <w:rsid w:val="00A81742"/>
    <w:rsid w:val="00A81CA4"/>
    <w:rsid w:val="00A81D70"/>
    <w:rsid w:val="00A822C8"/>
    <w:rsid w:val="00A82317"/>
    <w:rsid w:val="00A82520"/>
    <w:rsid w:val="00A825C6"/>
    <w:rsid w:val="00A8288A"/>
    <w:rsid w:val="00A82B14"/>
    <w:rsid w:val="00A83769"/>
    <w:rsid w:val="00A83A8E"/>
    <w:rsid w:val="00A83AFD"/>
    <w:rsid w:val="00A83EB8"/>
    <w:rsid w:val="00A84046"/>
    <w:rsid w:val="00A84682"/>
    <w:rsid w:val="00A84AE8"/>
    <w:rsid w:val="00A84D69"/>
    <w:rsid w:val="00A851D6"/>
    <w:rsid w:val="00A8528A"/>
    <w:rsid w:val="00A85826"/>
    <w:rsid w:val="00A8595C"/>
    <w:rsid w:val="00A862D9"/>
    <w:rsid w:val="00A8649C"/>
    <w:rsid w:val="00A874EE"/>
    <w:rsid w:val="00A874EF"/>
    <w:rsid w:val="00A87843"/>
    <w:rsid w:val="00A878DB"/>
    <w:rsid w:val="00A87D14"/>
    <w:rsid w:val="00A87F63"/>
    <w:rsid w:val="00A901B9"/>
    <w:rsid w:val="00A906A1"/>
    <w:rsid w:val="00A90F71"/>
    <w:rsid w:val="00A91137"/>
    <w:rsid w:val="00A913AB"/>
    <w:rsid w:val="00A91D59"/>
    <w:rsid w:val="00A9211D"/>
    <w:rsid w:val="00A92DB2"/>
    <w:rsid w:val="00A92FAA"/>
    <w:rsid w:val="00A930D8"/>
    <w:rsid w:val="00A934AB"/>
    <w:rsid w:val="00A938AB"/>
    <w:rsid w:val="00A93E7A"/>
    <w:rsid w:val="00A9409E"/>
    <w:rsid w:val="00A946A3"/>
    <w:rsid w:val="00A95330"/>
    <w:rsid w:val="00A9588F"/>
    <w:rsid w:val="00A959E7"/>
    <w:rsid w:val="00A95C7C"/>
    <w:rsid w:val="00A96238"/>
    <w:rsid w:val="00A96509"/>
    <w:rsid w:val="00A967D1"/>
    <w:rsid w:val="00A96EE5"/>
    <w:rsid w:val="00A9784A"/>
    <w:rsid w:val="00A97E57"/>
    <w:rsid w:val="00AA0394"/>
    <w:rsid w:val="00AA07F6"/>
    <w:rsid w:val="00AA14AF"/>
    <w:rsid w:val="00AA1F6F"/>
    <w:rsid w:val="00AA1FF4"/>
    <w:rsid w:val="00AA2E84"/>
    <w:rsid w:val="00AA33C0"/>
    <w:rsid w:val="00AA36BB"/>
    <w:rsid w:val="00AA3915"/>
    <w:rsid w:val="00AA4DBE"/>
    <w:rsid w:val="00AA5A25"/>
    <w:rsid w:val="00AA5AFA"/>
    <w:rsid w:val="00AA6338"/>
    <w:rsid w:val="00AA662D"/>
    <w:rsid w:val="00AA6B85"/>
    <w:rsid w:val="00AA7BB5"/>
    <w:rsid w:val="00AB030B"/>
    <w:rsid w:val="00AB0556"/>
    <w:rsid w:val="00AB08DB"/>
    <w:rsid w:val="00AB12F7"/>
    <w:rsid w:val="00AB1CC9"/>
    <w:rsid w:val="00AB2091"/>
    <w:rsid w:val="00AB2148"/>
    <w:rsid w:val="00AB22BD"/>
    <w:rsid w:val="00AB22DE"/>
    <w:rsid w:val="00AB2AA5"/>
    <w:rsid w:val="00AB2EAA"/>
    <w:rsid w:val="00AB343A"/>
    <w:rsid w:val="00AB36EA"/>
    <w:rsid w:val="00AB3A8E"/>
    <w:rsid w:val="00AB41CC"/>
    <w:rsid w:val="00AB43B3"/>
    <w:rsid w:val="00AB4796"/>
    <w:rsid w:val="00AB4DC6"/>
    <w:rsid w:val="00AB5390"/>
    <w:rsid w:val="00AB5A93"/>
    <w:rsid w:val="00AB5C36"/>
    <w:rsid w:val="00AB5FAF"/>
    <w:rsid w:val="00AB6449"/>
    <w:rsid w:val="00AB680F"/>
    <w:rsid w:val="00AB6A4B"/>
    <w:rsid w:val="00AB78C3"/>
    <w:rsid w:val="00AB7B67"/>
    <w:rsid w:val="00AC0038"/>
    <w:rsid w:val="00AC046A"/>
    <w:rsid w:val="00AC068A"/>
    <w:rsid w:val="00AC19E4"/>
    <w:rsid w:val="00AC223E"/>
    <w:rsid w:val="00AC25B0"/>
    <w:rsid w:val="00AC2CB2"/>
    <w:rsid w:val="00AC2F8C"/>
    <w:rsid w:val="00AC308A"/>
    <w:rsid w:val="00AC330D"/>
    <w:rsid w:val="00AC368F"/>
    <w:rsid w:val="00AC381C"/>
    <w:rsid w:val="00AC384F"/>
    <w:rsid w:val="00AC3E83"/>
    <w:rsid w:val="00AC404E"/>
    <w:rsid w:val="00AC48D8"/>
    <w:rsid w:val="00AC4B9B"/>
    <w:rsid w:val="00AC537E"/>
    <w:rsid w:val="00AC6050"/>
    <w:rsid w:val="00AC614B"/>
    <w:rsid w:val="00AC617D"/>
    <w:rsid w:val="00AC64E8"/>
    <w:rsid w:val="00AC66A6"/>
    <w:rsid w:val="00AC6C71"/>
    <w:rsid w:val="00AC6DF1"/>
    <w:rsid w:val="00AC79B2"/>
    <w:rsid w:val="00AC7A2F"/>
    <w:rsid w:val="00AC7BA3"/>
    <w:rsid w:val="00AC7D3A"/>
    <w:rsid w:val="00AC7EE4"/>
    <w:rsid w:val="00AD0141"/>
    <w:rsid w:val="00AD0167"/>
    <w:rsid w:val="00AD086E"/>
    <w:rsid w:val="00AD08B3"/>
    <w:rsid w:val="00AD0B1C"/>
    <w:rsid w:val="00AD0F66"/>
    <w:rsid w:val="00AD18C8"/>
    <w:rsid w:val="00AD1A0E"/>
    <w:rsid w:val="00AD1C51"/>
    <w:rsid w:val="00AD1E27"/>
    <w:rsid w:val="00AD1EE1"/>
    <w:rsid w:val="00AD23C9"/>
    <w:rsid w:val="00AD2BB4"/>
    <w:rsid w:val="00AD3524"/>
    <w:rsid w:val="00AD361A"/>
    <w:rsid w:val="00AD3CB6"/>
    <w:rsid w:val="00AD4905"/>
    <w:rsid w:val="00AD4955"/>
    <w:rsid w:val="00AD5348"/>
    <w:rsid w:val="00AD5641"/>
    <w:rsid w:val="00AD5A6E"/>
    <w:rsid w:val="00AD619F"/>
    <w:rsid w:val="00AD69E6"/>
    <w:rsid w:val="00AD703C"/>
    <w:rsid w:val="00AE07B3"/>
    <w:rsid w:val="00AE0824"/>
    <w:rsid w:val="00AE0C42"/>
    <w:rsid w:val="00AE0C50"/>
    <w:rsid w:val="00AE0D26"/>
    <w:rsid w:val="00AE0E09"/>
    <w:rsid w:val="00AE0E14"/>
    <w:rsid w:val="00AE0FFB"/>
    <w:rsid w:val="00AE1089"/>
    <w:rsid w:val="00AE27B1"/>
    <w:rsid w:val="00AE2942"/>
    <w:rsid w:val="00AE2A61"/>
    <w:rsid w:val="00AE372F"/>
    <w:rsid w:val="00AE37FF"/>
    <w:rsid w:val="00AE3AD3"/>
    <w:rsid w:val="00AE461C"/>
    <w:rsid w:val="00AE4D70"/>
    <w:rsid w:val="00AE539F"/>
    <w:rsid w:val="00AE57EC"/>
    <w:rsid w:val="00AE5AEE"/>
    <w:rsid w:val="00AE5EF0"/>
    <w:rsid w:val="00AE6597"/>
    <w:rsid w:val="00AE699C"/>
    <w:rsid w:val="00AE6DB6"/>
    <w:rsid w:val="00AE720C"/>
    <w:rsid w:val="00AE72F0"/>
    <w:rsid w:val="00AE7567"/>
    <w:rsid w:val="00AE7699"/>
    <w:rsid w:val="00AE7A3D"/>
    <w:rsid w:val="00AF06C1"/>
    <w:rsid w:val="00AF08F1"/>
    <w:rsid w:val="00AF0BF5"/>
    <w:rsid w:val="00AF18DD"/>
    <w:rsid w:val="00AF1952"/>
    <w:rsid w:val="00AF1C3C"/>
    <w:rsid w:val="00AF2634"/>
    <w:rsid w:val="00AF2AFA"/>
    <w:rsid w:val="00AF2F7E"/>
    <w:rsid w:val="00AF3305"/>
    <w:rsid w:val="00AF388F"/>
    <w:rsid w:val="00AF408D"/>
    <w:rsid w:val="00AF4193"/>
    <w:rsid w:val="00AF4593"/>
    <w:rsid w:val="00AF4BA1"/>
    <w:rsid w:val="00AF4BF4"/>
    <w:rsid w:val="00AF4FCB"/>
    <w:rsid w:val="00AF5A20"/>
    <w:rsid w:val="00AF6398"/>
    <w:rsid w:val="00AF6AD7"/>
    <w:rsid w:val="00AF6B23"/>
    <w:rsid w:val="00AF7191"/>
    <w:rsid w:val="00AF720F"/>
    <w:rsid w:val="00AF7E48"/>
    <w:rsid w:val="00B00327"/>
    <w:rsid w:val="00B004B3"/>
    <w:rsid w:val="00B0055E"/>
    <w:rsid w:val="00B0097C"/>
    <w:rsid w:val="00B00A6F"/>
    <w:rsid w:val="00B01190"/>
    <w:rsid w:val="00B01473"/>
    <w:rsid w:val="00B01C69"/>
    <w:rsid w:val="00B02273"/>
    <w:rsid w:val="00B02324"/>
    <w:rsid w:val="00B0264C"/>
    <w:rsid w:val="00B02AC3"/>
    <w:rsid w:val="00B0318F"/>
    <w:rsid w:val="00B03238"/>
    <w:rsid w:val="00B034C9"/>
    <w:rsid w:val="00B04088"/>
    <w:rsid w:val="00B04557"/>
    <w:rsid w:val="00B04802"/>
    <w:rsid w:val="00B049DD"/>
    <w:rsid w:val="00B05133"/>
    <w:rsid w:val="00B05215"/>
    <w:rsid w:val="00B0552F"/>
    <w:rsid w:val="00B05BE8"/>
    <w:rsid w:val="00B05C26"/>
    <w:rsid w:val="00B06309"/>
    <w:rsid w:val="00B069DC"/>
    <w:rsid w:val="00B0764C"/>
    <w:rsid w:val="00B07DB9"/>
    <w:rsid w:val="00B07FE4"/>
    <w:rsid w:val="00B103C5"/>
    <w:rsid w:val="00B11BC5"/>
    <w:rsid w:val="00B11D28"/>
    <w:rsid w:val="00B11D84"/>
    <w:rsid w:val="00B11FA5"/>
    <w:rsid w:val="00B121A4"/>
    <w:rsid w:val="00B1229F"/>
    <w:rsid w:val="00B1294C"/>
    <w:rsid w:val="00B12E34"/>
    <w:rsid w:val="00B12F53"/>
    <w:rsid w:val="00B1302B"/>
    <w:rsid w:val="00B1332F"/>
    <w:rsid w:val="00B13C22"/>
    <w:rsid w:val="00B143DB"/>
    <w:rsid w:val="00B147D2"/>
    <w:rsid w:val="00B14F2C"/>
    <w:rsid w:val="00B150E0"/>
    <w:rsid w:val="00B15D8A"/>
    <w:rsid w:val="00B16027"/>
    <w:rsid w:val="00B16508"/>
    <w:rsid w:val="00B16F0C"/>
    <w:rsid w:val="00B16FE7"/>
    <w:rsid w:val="00B17438"/>
    <w:rsid w:val="00B17A25"/>
    <w:rsid w:val="00B17B8C"/>
    <w:rsid w:val="00B17BBC"/>
    <w:rsid w:val="00B17CC1"/>
    <w:rsid w:val="00B205D2"/>
    <w:rsid w:val="00B20869"/>
    <w:rsid w:val="00B20C1B"/>
    <w:rsid w:val="00B20DB8"/>
    <w:rsid w:val="00B210C9"/>
    <w:rsid w:val="00B215C4"/>
    <w:rsid w:val="00B2182D"/>
    <w:rsid w:val="00B2194A"/>
    <w:rsid w:val="00B21D5A"/>
    <w:rsid w:val="00B21DC2"/>
    <w:rsid w:val="00B2280B"/>
    <w:rsid w:val="00B228A5"/>
    <w:rsid w:val="00B22D01"/>
    <w:rsid w:val="00B22F72"/>
    <w:rsid w:val="00B232C9"/>
    <w:rsid w:val="00B23366"/>
    <w:rsid w:val="00B2379D"/>
    <w:rsid w:val="00B23AC8"/>
    <w:rsid w:val="00B2400F"/>
    <w:rsid w:val="00B24C29"/>
    <w:rsid w:val="00B24C3F"/>
    <w:rsid w:val="00B25540"/>
    <w:rsid w:val="00B25611"/>
    <w:rsid w:val="00B25CED"/>
    <w:rsid w:val="00B2644E"/>
    <w:rsid w:val="00B26770"/>
    <w:rsid w:val="00B26A6A"/>
    <w:rsid w:val="00B26BB0"/>
    <w:rsid w:val="00B26CE3"/>
    <w:rsid w:val="00B26FEE"/>
    <w:rsid w:val="00B27183"/>
    <w:rsid w:val="00B27414"/>
    <w:rsid w:val="00B2782E"/>
    <w:rsid w:val="00B27E45"/>
    <w:rsid w:val="00B30473"/>
    <w:rsid w:val="00B305B4"/>
    <w:rsid w:val="00B3081A"/>
    <w:rsid w:val="00B3120F"/>
    <w:rsid w:val="00B31476"/>
    <w:rsid w:val="00B31BE8"/>
    <w:rsid w:val="00B31D06"/>
    <w:rsid w:val="00B320C0"/>
    <w:rsid w:val="00B324BE"/>
    <w:rsid w:val="00B327D8"/>
    <w:rsid w:val="00B32883"/>
    <w:rsid w:val="00B32D0D"/>
    <w:rsid w:val="00B32FBA"/>
    <w:rsid w:val="00B3303A"/>
    <w:rsid w:val="00B346EC"/>
    <w:rsid w:val="00B346F3"/>
    <w:rsid w:val="00B34856"/>
    <w:rsid w:val="00B35231"/>
    <w:rsid w:val="00B35275"/>
    <w:rsid w:val="00B3549C"/>
    <w:rsid w:val="00B3613A"/>
    <w:rsid w:val="00B3619B"/>
    <w:rsid w:val="00B3643B"/>
    <w:rsid w:val="00B36488"/>
    <w:rsid w:val="00B36F4D"/>
    <w:rsid w:val="00B403BA"/>
    <w:rsid w:val="00B408AA"/>
    <w:rsid w:val="00B40E5D"/>
    <w:rsid w:val="00B41144"/>
    <w:rsid w:val="00B41344"/>
    <w:rsid w:val="00B413DD"/>
    <w:rsid w:val="00B42003"/>
    <w:rsid w:val="00B42289"/>
    <w:rsid w:val="00B42459"/>
    <w:rsid w:val="00B4263C"/>
    <w:rsid w:val="00B42A67"/>
    <w:rsid w:val="00B42B8E"/>
    <w:rsid w:val="00B42E43"/>
    <w:rsid w:val="00B42EB9"/>
    <w:rsid w:val="00B42FC6"/>
    <w:rsid w:val="00B43284"/>
    <w:rsid w:val="00B43561"/>
    <w:rsid w:val="00B44322"/>
    <w:rsid w:val="00B446D2"/>
    <w:rsid w:val="00B447A8"/>
    <w:rsid w:val="00B44926"/>
    <w:rsid w:val="00B44AC1"/>
    <w:rsid w:val="00B455D1"/>
    <w:rsid w:val="00B45972"/>
    <w:rsid w:val="00B462AF"/>
    <w:rsid w:val="00B47506"/>
    <w:rsid w:val="00B47845"/>
    <w:rsid w:val="00B500BD"/>
    <w:rsid w:val="00B508BC"/>
    <w:rsid w:val="00B50C21"/>
    <w:rsid w:val="00B51396"/>
    <w:rsid w:val="00B51724"/>
    <w:rsid w:val="00B51892"/>
    <w:rsid w:val="00B51AF1"/>
    <w:rsid w:val="00B51DD5"/>
    <w:rsid w:val="00B51DFE"/>
    <w:rsid w:val="00B524FE"/>
    <w:rsid w:val="00B52DB0"/>
    <w:rsid w:val="00B52F4A"/>
    <w:rsid w:val="00B53791"/>
    <w:rsid w:val="00B5391C"/>
    <w:rsid w:val="00B54708"/>
    <w:rsid w:val="00B547D8"/>
    <w:rsid w:val="00B54867"/>
    <w:rsid w:val="00B54EC9"/>
    <w:rsid w:val="00B54FB5"/>
    <w:rsid w:val="00B55A76"/>
    <w:rsid w:val="00B56488"/>
    <w:rsid w:val="00B5687C"/>
    <w:rsid w:val="00B56E7C"/>
    <w:rsid w:val="00B573D0"/>
    <w:rsid w:val="00B57718"/>
    <w:rsid w:val="00B616CD"/>
    <w:rsid w:val="00B61795"/>
    <w:rsid w:val="00B61B67"/>
    <w:rsid w:val="00B61C2C"/>
    <w:rsid w:val="00B61FCB"/>
    <w:rsid w:val="00B620E6"/>
    <w:rsid w:val="00B623EB"/>
    <w:rsid w:val="00B62922"/>
    <w:rsid w:val="00B62FB4"/>
    <w:rsid w:val="00B63001"/>
    <w:rsid w:val="00B63401"/>
    <w:rsid w:val="00B634B0"/>
    <w:rsid w:val="00B63598"/>
    <w:rsid w:val="00B63B3B"/>
    <w:rsid w:val="00B63CDA"/>
    <w:rsid w:val="00B649AF"/>
    <w:rsid w:val="00B64B38"/>
    <w:rsid w:val="00B64B6C"/>
    <w:rsid w:val="00B64BBB"/>
    <w:rsid w:val="00B64CFF"/>
    <w:rsid w:val="00B65092"/>
    <w:rsid w:val="00B65B68"/>
    <w:rsid w:val="00B65C86"/>
    <w:rsid w:val="00B6611E"/>
    <w:rsid w:val="00B665A6"/>
    <w:rsid w:val="00B66D9B"/>
    <w:rsid w:val="00B672D4"/>
    <w:rsid w:val="00B67889"/>
    <w:rsid w:val="00B70210"/>
    <w:rsid w:val="00B70924"/>
    <w:rsid w:val="00B70E73"/>
    <w:rsid w:val="00B716CB"/>
    <w:rsid w:val="00B7185C"/>
    <w:rsid w:val="00B71E36"/>
    <w:rsid w:val="00B71ED0"/>
    <w:rsid w:val="00B7223C"/>
    <w:rsid w:val="00B722BA"/>
    <w:rsid w:val="00B724C3"/>
    <w:rsid w:val="00B726E7"/>
    <w:rsid w:val="00B7341E"/>
    <w:rsid w:val="00B7349C"/>
    <w:rsid w:val="00B73567"/>
    <w:rsid w:val="00B73726"/>
    <w:rsid w:val="00B73A6E"/>
    <w:rsid w:val="00B73F96"/>
    <w:rsid w:val="00B74095"/>
    <w:rsid w:val="00B7433C"/>
    <w:rsid w:val="00B74603"/>
    <w:rsid w:val="00B74AE6"/>
    <w:rsid w:val="00B74B24"/>
    <w:rsid w:val="00B75420"/>
    <w:rsid w:val="00B75A78"/>
    <w:rsid w:val="00B760B4"/>
    <w:rsid w:val="00B76B17"/>
    <w:rsid w:val="00B76CC3"/>
    <w:rsid w:val="00B77853"/>
    <w:rsid w:val="00B7793D"/>
    <w:rsid w:val="00B77BCD"/>
    <w:rsid w:val="00B77BD6"/>
    <w:rsid w:val="00B80109"/>
    <w:rsid w:val="00B80234"/>
    <w:rsid w:val="00B806CB"/>
    <w:rsid w:val="00B809D4"/>
    <w:rsid w:val="00B80EDA"/>
    <w:rsid w:val="00B81650"/>
    <w:rsid w:val="00B81D4A"/>
    <w:rsid w:val="00B81FFB"/>
    <w:rsid w:val="00B82C06"/>
    <w:rsid w:val="00B82E78"/>
    <w:rsid w:val="00B835F6"/>
    <w:rsid w:val="00B83926"/>
    <w:rsid w:val="00B84074"/>
    <w:rsid w:val="00B8448C"/>
    <w:rsid w:val="00B8468B"/>
    <w:rsid w:val="00B847F3"/>
    <w:rsid w:val="00B84AD8"/>
    <w:rsid w:val="00B84B01"/>
    <w:rsid w:val="00B84BFB"/>
    <w:rsid w:val="00B84D92"/>
    <w:rsid w:val="00B8548F"/>
    <w:rsid w:val="00B854F2"/>
    <w:rsid w:val="00B8566B"/>
    <w:rsid w:val="00B85D2A"/>
    <w:rsid w:val="00B869FD"/>
    <w:rsid w:val="00B871C9"/>
    <w:rsid w:val="00B876E2"/>
    <w:rsid w:val="00B878C3"/>
    <w:rsid w:val="00B87BB4"/>
    <w:rsid w:val="00B87D15"/>
    <w:rsid w:val="00B9117E"/>
    <w:rsid w:val="00B912F9"/>
    <w:rsid w:val="00B91D0E"/>
    <w:rsid w:val="00B921C5"/>
    <w:rsid w:val="00B9232B"/>
    <w:rsid w:val="00B92551"/>
    <w:rsid w:val="00B92784"/>
    <w:rsid w:val="00B931B1"/>
    <w:rsid w:val="00B93379"/>
    <w:rsid w:val="00B93441"/>
    <w:rsid w:val="00B93770"/>
    <w:rsid w:val="00B94049"/>
    <w:rsid w:val="00B9422B"/>
    <w:rsid w:val="00B94618"/>
    <w:rsid w:val="00B9511F"/>
    <w:rsid w:val="00B95C8F"/>
    <w:rsid w:val="00B962C1"/>
    <w:rsid w:val="00B9680F"/>
    <w:rsid w:val="00B96A60"/>
    <w:rsid w:val="00B96BFD"/>
    <w:rsid w:val="00B96DC5"/>
    <w:rsid w:val="00B96E48"/>
    <w:rsid w:val="00B9708E"/>
    <w:rsid w:val="00B97240"/>
    <w:rsid w:val="00B974DA"/>
    <w:rsid w:val="00B97605"/>
    <w:rsid w:val="00B97CB6"/>
    <w:rsid w:val="00BA0C42"/>
    <w:rsid w:val="00BA0DFB"/>
    <w:rsid w:val="00BA1642"/>
    <w:rsid w:val="00BA1737"/>
    <w:rsid w:val="00BA1D37"/>
    <w:rsid w:val="00BA265B"/>
    <w:rsid w:val="00BA2FEC"/>
    <w:rsid w:val="00BA31BB"/>
    <w:rsid w:val="00BA3AF7"/>
    <w:rsid w:val="00BA3FFF"/>
    <w:rsid w:val="00BA4AC7"/>
    <w:rsid w:val="00BA510E"/>
    <w:rsid w:val="00BA552C"/>
    <w:rsid w:val="00BA5719"/>
    <w:rsid w:val="00BA6103"/>
    <w:rsid w:val="00BA6272"/>
    <w:rsid w:val="00BA64B2"/>
    <w:rsid w:val="00BA6DAA"/>
    <w:rsid w:val="00BA7191"/>
    <w:rsid w:val="00BA7725"/>
    <w:rsid w:val="00BA7901"/>
    <w:rsid w:val="00BA7A9C"/>
    <w:rsid w:val="00BA7CDD"/>
    <w:rsid w:val="00BB0409"/>
    <w:rsid w:val="00BB09A4"/>
    <w:rsid w:val="00BB1392"/>
    <w:rsid w:val="00BB1870"/>
    <w:rsid w:val="00BB29CC"/>
    <w:rsid w:val="00BB3B5A"/>
    <w:rsid w:val="00BB3C18"/>
    <w:rsid w:val="00BB3CCE"/>
    <w:rsid w:val="00BB4763"/>
    <w:rsid w:val="00BB4B9A"/>
    <w:rsid w:val="00BB4CEA"/>
    <w:rsid w:val="00BB4F02"/>
    <w:rsid w:val="00BB5088"/>
    <w:rsid w:val="00BB51F6"/>
    <w:rsid w:val="00BB57D2"/>
    <w:rsid w:val="00BB5D42"/>
    <w:rsid w:val="00BB6219"/>
    <w:rsid w:val="00BB622E"/>
    <w:rsid w:val="00BB636C"/>
    <w:rsid w:val="00BB66AB"/>
    <w:rsid w:val="00BB71EC"/>
    <w:rsid w:val="00BB7ACC"/>
    <w:rsid w:val="00BC07B3"/>
    <w:rsid w:val="00BC0907"/>
    <w:rsid w:val="00BC0BEF"/>
    <w:rsid w:val="00BC1601"/>
    <w:rsid w:val="00BC21FB"/>
    <w:rsid w:val="00BC27A6"/>
    <w:rsid w:val="00BC2ED0"/>
    <w:rsid w:val="00BC2F05"/>
    <w:rsid w:val="00BC2F9C"/>
    <w:rsid w:val="00BC309C"/>
    <w:rsid w:val="00BC34E8"/>
    <w:rsid w:val="00BC39D0"/>
    <w:rsid w:val="00BC3ABC"/>
    <w:rsid w:val="00BC3B1E"/>
    <w:rsid w:val="00BC3D9C"/>
    <w:rsid w:val="00BC443E"/>
    <w:rsid w:val="00BC44A5"/>
    <w:rsid w:val="00BC461E"/>
    <w:rsid w:val="00BC4817"/>
    <w:rsid w:val="00BC4E85"/>
    <w:rsid w:val="00BC4EA4"/>
    <w:rsid w:val="00BC51E1"/>
    <w:rsid w:val="00BC567D"/>
    <w:rsid w:val="00BC59C1"/>
    <w:rsid w:val="00BC5C42"/>
    <w:rsid w:val="00BC62C1"/>
    <w:rsid w:val="00BC6B9C"/>
    <w:rsid w:val="00BC6FED"/>
    <w:rsid w:val="00BC7A35"/>
    <w:rsid w:val="00BC7F09"/>
    <w:rsid w:val="00BD060D"/>
    <w:rsid w:val="00BD0B32"/>
    <w:rsid w:val="00BD0B7B"/>
    <w:rsid w:val="00BD123C"/>
    <w:rsid w:val="00BD136D"/>
    <w:rsid w:val="00BD14E9"/>
    <w:rsid w:val="00BD19D6"/>
    <w:rsid w:val="00BD19DC"/>
    <w:rsid w:val="00BD1EDB"/>
    <w:rsid w:val="00BD1F9F"/>
    <w:rsid w:val="00BD2A53"/>
    <w:rsid w:val="00BD345B"/>
    <w:rsid w:val="00BD3993"/>
    <w:rsid w:val="00BD3F38"/>
    <w:rsid w:val="00BD446D"/>
    <w:rsid w:val="00BD5544"/>
    <w:rsid w:val="00BD56AD"/>
    <w:rsid w:val="00BD59D3"/>
    <w:rsid w:val="00BD5A3B"/>
    <w:rsid w:val="00BD61F4"/>
    <w:rsid w:val="00BD7651"/>
    <w:rsid w:val="00BD79DE"/>
    <w:rsid w:val="00BD7ED9"/>
    <w:rsid w:val="00BE01A8"/>
    <w:rsid w:val="00BE0363"/>
    <w:rsid w:val="00BE2262"/>
    <w:rsid w:val="00BE2293"/>
    <w:rsid w:val="00BE2AD0"/>
    <w:rsid w:val="00BE2BD3"/>
    <w:rsid w:val="00BE2C53"/>
    <w:rsid w:val="00BE2FE8"/>
    <w:rsid w:val="00BE31FF"/>
    <w:rsid w:val="00BE3744"/>
    <w:rsid w:val="00BE3A7E"/>
    <w:rsid w:val="00BE3F05"/>
    <w:rsid w:val="00BE409E"/>
    <w:rsid w:val="00BE437E"/>
    <w:rsid w:val="00BE43EA"/>
    <w:rsid w:val="00BE4592"/>
    <w:rsid w:val="00BE49DB"/>
    <w:rsid w:val="00BE4F5B"/>
    <w:rsid w:val="00BE5B38"/>
    <w:rsid w:val="00BE689E"/>
    <w:rsid w:val="00BE724E"/>
    <w:rsid w:val="00BE74FB"/>
    <w:rsid w:val="00BE7A22"/>
    <w:rsid w:val="00BF041C"/>
    <w:rsid w:val="00BF1347"/>
    <w:rsid w:val="00BF19E3"/>
    <w:rsid w:val="00BF2018"/>
    <w:rsid w:val="00BF2CAE"/>
    <w:rsid w:val="00BF2F2C"/>
    <w:rsid w:val="00BF3449"/>
    <w:rsid w:val="00BF350C"/>
    <w:rsid w:val="00BF3576"/>
    <w:rsid w:val="00BF3EEF"/>
    <w:rsid w:val="00BF4134"/>
    <w:rsid w:val="00BF46DC"/>
    <w:rsid w:val="00BF4FC1"/>
    <w:rsid w:val="00BF5363"/>
    <w:rsid w:val="00BF538C"/>
    <w:rsid w:val="00BF670C"/>
    <w:rsid w:val="00C00421"/>
    <w:rsid w:val="00C00946"/>
    <w:rsid w:val="00C00E0A"/>
    <w:rsid w:val="00C00EB4"/>
    <w:rsid w:val="00C00F2D"/>
    <w:rsid w:val="00C01206"/>
    <w:rsid w:val="00C012C8"/>
    <w:rsid w:val="00C019D7"/>
    <w:rsid w:val="00C01BEC"/>
    <w:rsid w:val="00C01FD5"/>
    <w:rsid w:val="00C022D8"/>
    <w:rsid w:val="00C02793"/>
    <w:rsid w:val="00C02871"/>
    <w:rsid w:val="00C02E62"/>
    <w:rsid w:val="00C02EB9"/>
    <w:rsid w:val="00C0325A"/>
    <w:rsid w:val="00C03530"/>
    <w:rsid w:val="00C043E6"/>
    <w:rsid w:val="00C044E1"/>
    <w:rsid w:val="00C04887"/>
    <w:rsid w:val="00C05EA1"/>
    <w:rsid w:val="00C05EF8"/>
    <w:rsid w:val="00C05FE0"/>
    <w:rsid w:val="00C065F9"/>
    <w:rsid w:val="00C06BBF"/>
    <w:rsid w:val="00C06F45"/>
    <w:rsid w:val="00C076CB"/>
    <w:rsid w:val="00C077D4"/>
    <w:rsid w:val="00C078E6"/>
    <w:rsid w:val="00C07B80"/>
    <w:rsid w:val="00C07BDF"/>
    <w:rsid w:val="00C07D73"/>
    <w:rsid w:val="00C10216"/>
    <w:rsid w:val="00C107F2"/>
    <w:rsid w:val="00C10F55"/>
    <w:rsid w:val="00C11317"/>
    <w:rsid w:val="00C11BE6"/>
    <w:rsid w:val="00C12038"/>
    <w:rsid w:val="00C1223F"/>
    <w:rsid w:val="00C12F02"/>
    <w:rsid w:val="00C13043"/>
    <w:rsid w:val="00C13100"/>
    <w:rsid w:val="00C13BC8"/>
    <w:rsid w:val="00C1407F"/>
    <w:rsid w:val="00C146D4"/>
    <w:rsid w:val="00C14F17"/>
    <w:rsid w:val="00C15A4C"/>
    <w:rsid w:val="00C15AF6"/>
    <w:rsid w:val="00C15C64"/>
    <w:rsid w:val="00C15C94"/>
    <w:rsid w:val="00C161D5"/>
    <w:rsid w:val="00C165FB"/>
    <w:rsid w:val="00C168A8"/>
    <w:rsid w:val="00C16CC4"/>
    <w:rsid w:val="00C170B2"/>
    <w:rsid w:val="00C17426"/>
    <w:rsid w:val="00C175E5"/>
    <w:rsid w:val="00C20154"/>
    <w:rsid w:val="00C2184C"/>
    <w:rsid w:val="00C219FD"/>
    <w:rsid w:val="00C22145"/>
    <w:rsid w:val="00C233DE"/>
    <w:rsid w:val="00C237E7"/>
    <w:rsid w:val="00C2407F"/>
    <w:rsid w:val="00C24408"/>
    <w:rsid w:val="00C246E7"/>
    <w:rsid w:val="00C2507D"/>
    <w:rsid w:val="00C25319"/>
    <w:rsid w:val="00C25466"/>
    <w:rsid w:val="00C2547D"/>
    <w:rsid w:val="00C25D5F"/>
    <w:rsid w:val="00C25EE5"/>
    <w:rsid w:val="00C26084"/>
    <w:rsid w:val="00C2614D"/>
    <w:rsid w:val="00C26181"/>
    <w:rsid w:val="00C2683E"/>
    <w:rsid w:val="00C26B8D"/>
    <w:rsid w:val="00C26FD7"/>
    <w:rsid w:val="00C27053"/>
    <w:rsid w:val="00C271A5"/>
    <w:rsid w:val="00C272CA"/>
    <w:rsid w:val="00C27A3B"/>
    <w:rsid w:val="00C27B3B"/>
    <w:rsid w:val="00C3007A"/>
    <w:rsid w:val="00C3029D"/>
    <w:rsid w:val="00C30515"/>
    <w:rsid w:val="00C30B24"/>
    <w:rsid w:val="00C30F0C"/>
    <w:rsid w:val="00C31241"/>
    <w:rsid w:val="00C316CE"/>
    <w:rsid w:val="00C31A90"/>
    <w:rsid w:val="00C31E9E"/>
    <w:rsid w:val="00C32549"/>
    <w:rsid w:val="00C328E6"/>
    <w:rsid w:val="00C32B43"/>
    <w:rsid w:val="00C32DBE"/>
    <w:rsid w:val="00C33BF5"/>
    <w:rsid w:val="00C33C1F"/>
    <w:rsid w:val="00C33CE5"/>
    <w:rsid w:val="00C33E66"/>
    <w:rsid w:val="00C33ED7"/>
    <w:rsid w:val="00C34786"/>
    <w:rsid w:val="00C34C9E"/>
    <w:rsid w:val="00C34D62"/>
    <w:rsid w:val="00C351C3"/>
    <w:rsid w:val="00C35280"/>
    <w:rsid w:val="00C35761"/>
    <w:rsid w:val="00C35B38"/>
    <w:rsid w:val="00C35F20"/>
    <w:rsid w:val="00C36006"/>
    <w:rsid w:val="00C36237"/>
    <w:rsid w:val="00C377B8"/>
    <w:rsid w:val="00C378D5"/>
    <w:rsid w:val="00C378E2"/>
    <w:rsid w:val="00C37AF4"/>
    <w:rsid w:val="00C4094D"/>
    <w:rsid w:val="00C40AED"/>
    <w:rsid w:val="00C40E16"/>
    <w:rsid w:val="00C41761"/>
    <w:rsid w:val="00C417D2"/>
    <w:rsid w:val="00C4251C"/>
    <w:rsid w:val="00C42977"/>
    <w:rsid w:val="00C42BC5"/>
    <w:rsid w:val="00C42DF9"/>
    <w:rsid w:val="00C43A02"/>
    <w:rsid w:val="00C43EF5"/>
    <w:rsid w:val="00C440C9"/>
    <w:rsid w:val="00C445DA"/>
    <w:rsid w:val="00C44779"/>
    <w:rsid w:val="00C44CE2"/>
    <w:rsid w:val="00C45C7A"/>
    <w:rsid w:val="00C46472"/>
    <w:rsid w:val="00C468AA"/>
    <w:rsid w:val="00C46DC9"/>
    <w:rsid w:val="00C47805"/>
    <w:rsid w:val="00C47BB5"/>
    <w:rsid w:val="00C47E0E"/>
    <w:rsid w:val="00C50723"/>
    <w:rsid w:val="00C5074F"/>
    <w:rsid w:val="00C50795"/>
    <w:rsid w:val="00C511A8"/>
    <w:rsid w:val="00C51D88"/>
    <w:rsid w:val="00C51F5E"/>
    <w:rsid w:val="00C52DCE"/>
    <w:rsid w:val="00C537D5"/>
    <w:rsid w:val="00C53B0E"/>
    <w:rsid w:val="00C53B3A"/>
    <w:rsid w:val="00C53FD6"/>
    <w:rsid w:val="00C55151"/>
    <w:rsid w:val="00C5548C"/>
    <w:rsid w:val="00C561BC"/>
    <w:rsid w:val="00C56CC5"/>
    <w:rsid w:val="00C608F9"/>
    <w:rsid w:val="00C609B8"/>
    <w:rsid w:val="00C60EF8"/>
    <w:rsid w:val="00C616AC"/>
    <w:rsid w:val="00C6186A"/>
    <w:rsid w:val="00C61D49"/>
    <w:rsid w:val="00C61D78"/>
    <w:rsid w:val="00C6250D"/>
    <w:rsid w:val="00C62819"/>
    <w:rsid w:val="00C639B7"/>
    <w:rsid w:val="00C64295"/>
    <w:rsid w:val="00C6474A"/>
    <w:rsid w:val="00C64C44"/>
    <w:rsid w:val="00C6507F"/>
    <w:rsid w:val="00C650B4"/>
    <w:rsid w:val="00C652D3"/>
    <w:rsid w:val="00C655F4"/>
    <w:rsid w:val="00C65729"/>
    <w:rsid w:val="00C65B28"/>
    <w:rsid w:val="00C66222"/>
    <w:rsid w:val="00C6625C"/>
    <w:rsid w:val="00C66594"/>
    <w:rsid w:val="00C66756"/>
    <w:rsid w:val="00C674C3"/>
    <w:rsid w:val="00C67638"/>
    <w:rsid w:val="00C67E40"/>
    <w:rsid w:val="00C67F51"/>
    <w:rsid w:val="00C70113"/>
    <w:rsid w:val="00C70492"/>
    <w:rsid w:val="00C70BA8"/>
    <w:rsid w:val="00C71138"/>
    <w:rsid w:val="00C71418"/>
    <w:rsid w:val="00C716B1"/>
    <w:rsid w:val="00C718C7"/>
    <w:rsid w:val="00C719D2"/>
    <w:rsid w:val="00C71E42"/>
    <w:rsid w:val="00C72936"/>
    <w:rsid w:val="00C72B40"/>
    <w:rsid w:val="00C72BA1"/>
    <w:rsid w:val="00C72BF3"/>
    <w:rsid w:val="00C73AC5"/>
    <w:rsid w:val="00C73C23"/>
    <w:rsid w:val="00C73D60"/>
    <w:rsid w:val="00C741A8"/>
    <w:rsid w:val="00C74519"/>
    <w:rsid w:val="00C74793"/>
    <w:rsid w:val="00C74A5A"/>
    <w:rsid w:val="00C74AFF"/>
    <w:rsid w:val="00C75080"/>
    <w:rsid w:val="00C75249"/>
    <w:rsid w:val="00C75277"/>
    <w:rsid w:val="00C753EE"/>
    <w:rsid w:val="00C757DA"/>
    <w:rsid w:val="00C75921"/>
    <w:rsid w:val="00C76135"/>
    <w:rsid w:val="00C765A9"/>
    <w:rsid w:val="00C76813"/>
    <w:rsid w:val="00C7707C"/>
    <w:rsid w:val="00C805E5"/>
    <w:rsid w:val="00C807AB"/>
    <w:rsid w:val="00C809B1"/>
    <w:rsid w:val="00C81058"/>
    <w:rsid w:val="00C81258"/>
    <w:rsid w:val="00C812B4"/>
    <w:rsid w:val="00C81963"/>
    <w:rsid w:val="00C819C1"/>
    <w:rsid w:val="00C81A37"/>
    <w:rsid w:val="00C81D88"/>
    <w:rsid w:val="00C82942"/>
    <w:rsid w:val="00C82C0D"/>
    <w:rsid w:val="00C82EE1"/>
    <w:rsid w:val="00C83181"/>
    <w:rsid w:val="00C837D9"/>
    <w:rsid w:val="00C83997"/>
    <w:rsid w:val="00C83CAF"/>
    <w:rsid w:val="00C83EB9"/>
    <w:rsid w:val="00C83EF4"/>
    <w:rsid w:val="00C843C8"/>
    <w:rsid w:val="00C8474B"/>
    <w:rsid w:val="00C84765"/>
    <w:rsid w:val="00C8520F"/>
    <w:rsid w:val="00C85883"/>
    <w:rsid w:val="00C8618F"/>
    <w:rsid w:val="00C861B9"/>
    <w:rsid w:val="00C8655D"/>
    <w:rsid w:val="00C86A10"/>
    <w:rsid w:val="00C86BDE"/>
    <w:rsid w:val="00C86DA0"/>
    <w:rsid w:val="00C86DA8"/>
    <w:rsid w:val="00C86E7E"/>
    <w:rsid w:val="00C87330"/>
    <w:rsid w:val="00C903A8"/>
    <w:rsid w:val="00C905B4"/>
    <w:rsid w:val="00C90CF6"/>
    <w:rsid w:val="00C916AD"/>
    <w:rsid w:val="00C91E90"/>
    <w:rsid w:val="00C92A48"/>
    <w:rsid w:val="00C93979"/>
    <w:rsid w:val="00C93A34"/>
    <w:rsid w:val="00C93F18"/>
    <w:rsid w:val="00C94264"/>
    <w:rsid w:val="00C945FF"/>
    <w:rsid w:val="00C94F94"/>
    <w:rsid w:val="00C955D7"/>
    <w:rsid w:val="00C95782"/>
    <w:rsid w:val="00C95FC1"/>
    <w:rsid w:val="00C96398"/>
    <w:rsid w:val="00C96BD8"/>
    <w:rsid w:val="00C971E2"/>
    <w:rsid w:val="00C97A40"/>
    <w:rsid w:val="00CA0616"/>
    <w:rsid w:val="00CA09E2"/>
    <w:rsid w:val="00CA0C4E"/>
    <w:rsid w:val="00CA1EA7"/>
    <w:rsid w:val="00CA29E3"/>
    <w:rsid w:val="00CA4172"/>
    <w:rsid w:val="00CA457B"/>
    <w:rsid w:val="00CA59E4"/>
    <w:rsid w:val="00CA6553"/>
    <w:rsid w:val="00CA672D"/>
    <w:rsid w:val="00CA6AC0"/>
    <w:rsid w:val="00CA7716"/>
    <w:rsid w:val="00CA7B14"/>
    <w:rsid w:val="00CA7ECB"/>
    <w:rsid w:val="00CA7F47"/>
    <w:rsid w:val="00CB03A6"/>
    <w:rsid w:val="00CB13EB"/>
    <w:rsid w:val="00CB183A"/>
    <w:rsid w:val="00CB1B29"/>
    <w:rsid w:val="00CB2804"/>
    <w:rsid w:val="00CB2A87"/>
    <w:rsid w:val="00CB2AC3"/>
    <w:rsid w:val="00CB2DA3"/>
    <w:rsid w:val="00CB2E95"/>
    <w:rsid w:val="00CB346D"/>
    <w:rsid w:val="00CB3F05"/>
    <w:rsid w:val="00CB3F60"/>
    <w:rsid w:val="00CB4460"/>
    <w:rsid w:val="00CB4CE1"/>
    <w:rsid w:val="00CB4D6A"/>
    <w:rsid w:val="00CB4F4B"/>
    <w:rsid w:val="00CB5231"/>
    <w:rsid w:val="00CB58EC"/>
    <w:rsid w:val="00CB5DD1"/>
    <w:rsid w:val="00CB5E13"/>
    <w:rsid w:val="00CB5EF7"/>
    <w:rsid w:val="00CB63CC"/>
    <w:rsid w:val="00CB68B3"/>
    <w:rsid w:val="00CB6BAD"/>
    <w:rsid w:val="00CB6DAC"/>
    <w:rsid w:val="00CB75DA"/>
    <w:rsid w:val="00CB778E"/>
    <w:rsid w:val="00CB7CD2"/>
    <w:rsid w:val="00CC01A2"/>
    <w:rsid w:val="00CC01FC"/>
    <w:rsid w:val="00CC065A"/>
    <w:rsid w:val="00CC06FF"/>
    <w:rsid w:val="00CC077F"/>
    <w:rsid w:val="00CC085F"/>
    <w:rsid w:val="00CC08D4"/>
    <w:rsid w:val="00CC0AA5"/>
    <w:rsid w:val="00CC18E6"/>
    <w:rsid w:val="00CC1EAF"/>
    <w:rsid w:val="00CC1FFE"/>
    <w:rsid w:val="00CC2627"/>
    <w:rsid w:val="00CC2B61"/>
    <w:rsid w:val="00CC2EFF"/>
    <w:rsid w:val="00CC3076"/>
    <w:rsid w:val="00CC320C"/>
    <w:rsid w:val="00CC34B6"/>
    <w:rsid w:val="00CC3595"/>
    <w:rsid w:val="00CC41C1"/>
    <w:rsid w:val="00CC5335"/>
    <w:rsid w:val="00CC614E"/>
    <w:rsid w:val="00CC6897"/>
    <w:rsid w:val="00CC69B5"/>
    <w:rsid w:val="00CC6A99"/>
    <w:rsid w:val="00CC6D0B"/>
    <w:rsid w:val="00CC70AC"/>
    <w:rsid w:val="00CC7328"/>
    <w:rsid w:val="00CC7586"/>
    <w:rsid w:val="00CC7B6B"/>
    <w:rsid w:val="00CD043C"/>
    <w:rsid w:val="00CD0AD0"/>
    <w:rsid w:val="00CD0BDF"/>
    <w:rsid w:val="00CD0E14"/>
    <w:rsid w:val="00CD1006"/>
    <w:rsid w:val="00CD14C6"/>
    <w:rsid w:val="00CD168A"/>
    <w:rsid w:val="00CD287B"/>
    <w:rsid w:val="00CD2C1F"/>
    <w:rsid w:val="00CD2C60"/>
    <w:rsid w:val="00CD34CA"/>
    <w:rsid w:val="00CD3B5D"/>
    <w:rsid w:val="00CD3DE5"/>
    <w:rsid w:val="00CD421E"/>
    <w:rsid w:val="00CD42EE"/>
    <w:rsid w:val="00CD4DB4"/>
    <w:rsid w:val="00CD542B"/>
    <w:rsid w:val="00CD58E4"/>
    <w:rsid w:val="00CD5905"/>
    <w:rsid w:val="00CD5BE8"/>
    <w:rsid w:val="00CD6063"/>
    <w:rsid w:val="00CD636A"/>
    <w:rsid w:val="00CD6446"/>
    <w:rsid w:val="00CD7566"/>
    <w:rsid w:val="00CD7A6D"/>
    <w:rsid w:val="00CD7BF5"/>
    <w:rsid w:val="00CE018A"/>
    <w:rsid w:val="00CE018F"/>
    <w:rsid w:val="00CE0AE2"/>
    <w:rsid w:val="00CE13EB"/>
    <w:rsid w:val="00CE1CBE"/>
    <w:rsid w:val="00CE21E2"/>
    <w:rsid w:val="00CE25E3"/>
    <w:rsid w:val="00CE331F"/>
    <w:rsid w:val="00CE3B90"/>
    <w:rsid w:val="00CE4042"/>
    <w:rsid w:val="00CE471C"/>
    <w:rsid w:val="00CE4D08"/>
    <w:rsid w:val="00CE4D4D"/>
    <w:rsid w:val="00CE50AA"/>
    <w:rsid w:val="00CE51BD"/>
    <w:rsid w:val="00CE5410"/>
    <w:rsid w:val="00CE594F"/>
    <w:rsid w:val="00CE5ED2"/>
    <w:rsid w:val="00CE627F"/>
    <w:rsid w:val="00CE6ECA"/>
    <w:rsid w:val="00CE71FA"/>
    <w:rsid w:val="00CE78CA"/>
    <w:rsid w:val="00CF09C1"/>
    <w:rsid w:val="00CF0A0D"/>
    <w:rsid w:val="00CF0E3F"/>
    <w:rsid w:val="00CF11D4"/>
    <w:rsid w:val="00CF1AAF"/>
    <w:rsid w:val="00CF233B"/>
    <w:rsid w:val="00CF29DC"/>
    <w:rsid w:val="00CF32B1"/>
    <w:rsid w:val="00CF3598"/>
    <w:rsid w:val="00CF4093"/>
    <w:rsid w:val="00CF483D"/>
    <w:rsid w:val="00CF4A96"/>
    <w:rsid w:val="00CF4C96"/>
    <w:rsid w:val="00CF50F3"/>
    <w:rsid w:val="00CF57AE"/>
    <w:rsid w:val="00CF5A98"/>
    <w:rsid w:val="00CF5B5B"/>
    <w:rsid w:val="00CF5DB5"/>
    <w:rsid w:val="00CF5DE4"/>
    <w:rsid w:val="00CF6669"/>
    <w:rsid w:val="00CF669B"/>
    <w:rsid w:val="00CF68ED"/>
    <w:rsid w:val="00CF6A61"/>
    <w:rsid w:val="00CF6FA1"/>
    <w:rsid w:val="00CF769A"/>
    <w:rsid w:val="00CF7BC1"/>
    <w:rsid w:val="00D026D0"/>
    <w:rsid w:val="00D02B1A"/>
    <w:rsid w:val="00D02BB1"/>
    <w:rsid w:val="00D02D42"/>
    <w:rsid w:val="00D02E53"/>
    <w:rsid w:val="00D03169"/>
    <w:rsid w:val="00D034E7"/>
    <w:rsid w:val="00D0361E"/>
    <w:rsid w:val="00D04927"/>
    <w:rsid w:val="00D05E5C"/>
    <w:rsid w:val="00D06863"/>
    <w:rsid w:val="00D06C32"/>
    <w:rsid w:val="00D06EAA"/>
    <w:rsid w:val="00D0704E"/>
    <w:rsid w:val="00D07296"/>
    <w:rsid w:val="00D079FA"/>
    <w:rsid w:val="00D07F0F"/>
    <w:rsid w:val="00D105D0"/>
    <w:rsid w:val="00D10B9A"/>
    <w:rsid w:val="00D111EA"/>
    <w:rsid w:val="00D11220"/>
    <w:rsid w:val="00D11274"/>
    <w:rsid w:val="00D117AC"/>
    <w:rsid w:val="00D12670"/>
    <w:rsid w:val="00D12765"/>
    <w:rsid w:val="00D1282E"/>
    <w:rsid w:val="00D1306B"/>
    <w:rsid w:val="00D132EE"/>
    <w:rsid w:val="00D13A8A"/>
    <w:rsid w:val="00D13C91"/>
    <w:rsid w:val="00D145D7"/>
    <w:rsid w:val="00D14679"/>
    <w:rsid w:val="00D152CE"/>
    <w:rsid w:val="00D16499"/>
    <w:rsid w:val="00D166FE"/>
    <w:rsid w:val="00D167A4"/>
    <w:rsid w:val="00D167FF"/>
    <w:rsid w:val="00D16C54"/>
    <w:rsid w:val="00D1706D"/>
    <w:rsid w:val="00D17309"/>
    <w:rsid w:val="00D17566"/>
    <w:rsid w:val="00D17CA5"/>
    <w:rsid w:val="00D17F04"/>
    <w:rsid w:val="00D200C5"/>
    <w:rsid w:val="00D2026B"/>
    <w:rsid w:val="00D204B5"/>
    <w:rsid w:val="00D20AB9"/>
    <w:rsid w:val="00D21554"/>
    <w:rsid w:val="00D2164B"/>
    <w:rsid w:val="00D216DA"/>
    <w:rsid w:val="00D217FE"/>
    <w:rsid w:val="00D21C32"/>
    <w:rsid w:val="00D21DF4"/>
    <w:rsid w:val="00D22022"/>
    <w:rsid w:val="00D22054"/>
    <w:rsid w:val="00D22131"/>
    <w:rsid w:val="00D22891"/>
    <w:rsid w:val="00D228E3"/>
    <w:rsid w:val="00D22BAC"/>
    <w:rsid w:val="00D23023"/>
    <w:rsid w:val="00D231E7"/>
    <w:rsid w:val="00D239C2"/>
    <w:rsid w:val="00D23DA8"/>
    <w:rsid w:val="00D23EFA"/>
    <w:rsid w:val="00D246C1"/>
    <w:rsid w:val="00D24972"/>
    <w:rsid w:val="00D24B90"/>
    <w:rsid w:val="00D24CB8"/>
    <w:rsid w:val="00D25511"/>
    <w:rsid w:val="00D25A6A"/>
    <w:rsid w:val="00D25C40"/>
    <w:rsid w:val="00D25CD3"/>
    <w:rsid w:val="00D2644F"/>
    <w:rsid w:val="00D26554"/>
    <w:rsid w:val="00D26E74"/>
    <w:rsid w:val="00D27C50"/>
    <w:rsid w:val="00D27DD9"/>
    <w:rsid w:val="00D300AA"/>
    <w:rsid w:val="00D3079A"/>
    <w:rsid w:val="00D30A57"/>
    <w:rsid w:val="00D3137C"/>
    <w:rsid w:val="00D31807"/>
    <w:rsid w:val="00D31A24"/>
    <w:rsid w:val="00D31D12"/>
    <w:rsid w:val="00D31D9F"/>
    <w:rsid w:val="00D32224"/>
    <w:rsid w:val="00D32249"/>
    <w:rsid w:val="00D32386"/>
    <w:rsid w:val="00D325B6"/>
    <w:rsid w:val="00D32D9D"/>
    <w:rsid w:val="00D3316E"/>
    <w:rsid w:val="00D3364D"/>
    <w:rsid w:val="00D33F82"/>
    <w:rsid w:val="00D34F3E"/>
    <w:rsid w:val="00D3535F"/>
    <w:rsid w:val="00D353BC"/>
    <w:rsid w:val="00D35F99"/>
    <w:rsid w:val="00D3643F"/>
    <w:rsid w:val="00D36685"/>
    <w:rsid w:val="00D368C5"/>
    <w:rsid w:val="00D36CB4"/>
    <w:rsid w:val="00D40182"/>
    <w:rsid w:val="00D4037A"/>
    <w:rsid w:val="00D409CD"/>
    <w:rsid w:val="00D41175"/>
    <w:rsid w:val="00D4189E"/>
    <w:rsid w:val="00D41C01"/>
    <w:rsid w:val="00D41E0B"/>
    <w:rsid w:val="00D42016"/>
    <w:rsid w:val="00D4230D"/>
    <w:rsid w:val="00D4283B"/>
    <w:rsid w:val="00D42B89"/>
    <w:rsid w:val="00D44035"/>
    <w:rsid w:val="00D4461E"/>
    <w:rsid w:val="00D44AB8"/>
    <w:rsid w:val="00D44CC6"/>
    <w:rsid w:val="00D4524A"/>
    <w:rsid w:val="00D453EA"/>
    <w:rsid w:val="00D45470"/>
    <w:rsid w:val="00D455F3"/>
    <w:rsid w:val="00D45641"/>
    <w:rsid w:val="00D456BD"/>
    <w:rsid w:val="00D45B3A"/>
    <w:rsid w:val="00D45D66"/>
    <w:rsid w:val="00D467C3"/>
    <w:rsid w:val="00D46C1A"/>
    <w:rsid w:val="00D470F9"/>
    <w:rsid w:val="00D471F5"/>
    <w:rsid w:val="00D47A5C"/>
    <w:rsid w:val="00D47AF7"/>
    <w:rsid w:val="00D47F92"/>
    <w:rsid w:val="00D5048D"/>
    <w:rsid w:val="00D50BA1"/>
    <w:rsid w:val="00D50CB9"/>
    <w:rsid w:val="00D50CEE"/>
    <w:rsid w:val="00D50D6D"/>
    <w:rsid w:val="00D51143"/>
    <w:rsid w:val="00D511B6"/>
    <w:rsid w:val="00D51608"/>
    <w:rsid w:val="00D51859"/>
    <w:rsid w:val="00D5195E"/>
    <w:rsid w:val="00D51B8B"/>
    <w:rsid w:val="00D522F1"/>
    <w:rsid w:val="00D528A9"/>
    <w:rsid w:val="00D5291B"/>
    <w:rsid w:val="00D52CC6"/>
    <w:rsid w:val="00D52E68"/>
    <w:rsid w:val="00D52FC4"/>
    <w:rsid w:val="00D53038"/>
    <w:rsid w:val="00D5332C"/>
    <w:rsid w:val="00D535C2"/>
    <w:rsid w:val="00D53D5E"/>
    <w:rsid w:val="00D53F13"/>
    <w:rsid w:val="00D544AB"/>
    <w:rsid w:val="00D5458C"/>
    <w:rsid w:val="00D54790"/>
    <w:rsid w:val="00D54F93"/>
    <w:rsid w:val="00D55320"/>
    <w:rsid w:val="00D553A2"/>
    <w:rsid w:val="00D56075"/>
    <w:rsid w:val="00D573AA"/>
    <w:rsid w:val="00D6053D"/>
    <w:rsid w:val="00D6081F"/>
    <w:rsid w:val="00D6108F"/>
    <w:rsid w:val="00D62124"/>
    <w:rsid w:val="00D623AD"/>
    <w:rsid w:val="00D62585"/>
    <w:rsid w:val="00D62880"/>
    <w:rsid w:val="00D63004"/>
    <w:rsid w:val="00D635D1"/>
    <w:rsid w:val="00D63A6A"/>
    <w:rsid w:val="00D63ABE"/>
    <w:rsid w:val="00D64404"/>
    <w:rsid w:val="00D64B9C"/>
    <w:rsid w:val="00D64EEB"/>
    <w:rsid w:val="00D65107"/>
    <w:rsid w:val="00D658CC"/>
    <w:rsid w:val="00D65F84"/>
    <w:rsid w:val="00D66099"/>
    <w:rsid w:val="00D6668E"/>
    <w:rsid w:val="00D66985"/>
    <w:rsid w:val="00D66BED"/>
    <w:rsid w:val="00D67451"/>
    <w:rsid w:val="00D67C24"/>
    <w:rsid w:val="00D7011D"/>
    <w:rsid w:val="00D706B9"/>
    <w:rsid w:val="00D7072F"/>
    <w:rsid w:val="00D71093"/>
    <w:rsid w:val="00D710E6"/>
    <w:rsid w:val="00D71113"/>
    <w:rsid w:val="00D7136B"/>
    <w:rsid w:val="00D714AC"/>
    <w:rsid w:val="00D71597"/>
    <w:rsid w:val="00D7159A"/>
    <w:rsid w:val="00D71F64"/>
    <w:rsid w:val="00D723F2"/>
    <w:rsid w:val="00D725AC"/>
    <w:rsid w:val="00D72F87"/>
    <w:rsid w:val="00D72FAD"/>
    <w:rsid w:val="00D73577"/>
    <w:rsid w:val="00D7386F"/>
    <w:rsid w:val="00D7396F"/>
    <w:rsid w:val="00D73C14"/>
    <w:rsid w:val="00D73EE8"/>
    <w:rsid w:val="00D74570"/>
    <w:rsid w:val="00D7464E"/>
    <w:rsid w:val="00D75B71"/>
    <w:rsid w:val="00D75F5B"/>
    <w:rsid w:val="00D76147"/>
    <w:rsid w:val="00D76735"/>
    <w:rsid w:val="00D76EC5"/>
    <w:rsid w:val="00D77908"/>
    <w:rsid w:val="00D77B3D"/>
    <w:rsid w:val="00D77D9E"/>
    <w:rsid w:val="00D80553"/>
    <w:rsid w:val="00D80994"/>
    <w:rsid w:val="00D80B14"/>
    <w:rsid w:val="00D80C5E"/>
    <w:rsid w:val="00D816EC"/>
    <w:rsid w:val="00D81C11"/>
    <w:rsid w:val="00D81D1A"/>
    <w:rsid w:val="00D8253B"/>
    <w:rsid w:val="00D8276E"/>
    <w:rsid w:val="00D82CA4"/>
    <w:rsid w:val="00D83278"/>
    <w:rsid w:val="00D834A4"/>
    <w:rsid w:val="00D83510"/>
    <w:rsid w:val="00D83698"/>
    <w:rsid w:val="00D84754"/>
    <w:rsid w:val="00D84770"/>
    <w:rsid w:val="00D848E0"/>
    <w:rsid w:val="00D849A9"/>
    <w:rsid w:val="00D85024"/>
    <w:rsid w:val="00D8537B"/>
    <w:rsid w:val="00D853D4"/>
    <w:rsid w:val="00D85947"/>
    <w:rsid w:val="00D8631D"/>
    <w:rsid w:val="00D8659D"/>
    <w:rsid w:val="00D869D2"/>
    <w:rsid w:val="00D86AE6"/>
    <w:rsid w:val="00D86B64"/>
    <w:rsid w:val="00D86E15"/>
    <w:rsid w:val="00D87A16"/>
    <w:rsid w:val="00D911DF"/>
    <w:rsid w:val="00D915FA"/>
    <w:rsid w:val="00D91808"/>
    <w:rsid w:val="00D91837"/>
    <w:rsid w:val="00D9214C"/>
    <w:rsid w:val="00D92562"/>
    <w:rsid w:val="00D928B8"/>
    <w:rsid w:val="00D92AB6"/>
    <w:rsid w:val="00D93411"/>
    <w:rsid w:val="00D93628"/>
    <w:rsid w:val="00D93ACE"/>
    <w:rsid w:val="00D94593"/>
    <w:rsid w:val="00D9586F"/>
    <w:rsid w:val="00D959BD"/>
    <w:rsid w:val="00D961F8"/>
    <w:rsid w:val="00D9621C"/>
    <w:rsid w:val="00D96342"/>
    <w:rsid w:val="00D963B8"/>
    <w:rsid w:val="00D963F6"/>
    <w:rsid w:val="00D96694"/>
    <w:rsid w:val="00D96E5F"/>
    <w:rsid w:val="00D97325"/>
    <w:rsid w:val="00D973BB"/>
    <w:rsid w:val="00D976E2"/>
    <w:rsid w:val="00D97846"/>
    <w:rsid w:val="00D9785B"/>
    <w:rsid w:val="00DA01CD"/>
    <w:rsid w:val="00DA114B"/>
    <w:rsid w:val="00DA1E74"/>
    <w:rsid w:val="00DA1F62"/>
    <w:rsid w:val="00DA20D1"/>
    <w:rsid w:val="00DA24A2"/>
    <w:rsid w:val="00DA31D5"/>
    <w:rsid w:val="00DA3513"/>
    <w:rsid w:val="00DA385D"/>
    <w:rsid w:val="00DA3937"/>
    <w:rsid w:val="00DA427E"/>
    <w:rsid w:val="00DA4661"/>
    <w:rsid w:val="00DA46A7"/>
    <w:rsid w:val="00DA4874"/>
    <w:rsid w:val="00DA4B1C"/>
    <w:rsid w:val="00DA5149"/>
    <w:rsid w:val="00DA58EE"/>
    <w:rsid w:val="00DA5E94"/>
    <w:rsid w:val="00DA5F29"/>
    <w:rsid w:val="00DA69C8"/>
    <w:rsid w:val="00DA6C44"/>
    <w:rsid w:val="00DA777B"/>
    <w:rsid w:val="00DA7D06"/>
    <w:rsid w:val="00DB0037"/>
    <w:rsid w:val="00DB04B2"/>
    <w:rsid w:val="00DB05BC"/>
    <w:rsid w:val="00DB065E"/>
    <w:rsid w:val="00DB0D88"/>
    <w:rsid w:val="00DB100C"/>
    <w:rsid w:val="00DB10D2"/>
    <w:rsid w:val="00DB1690"/>
    <w:rsid w:val="00DB18DE"/>
    <w:rsid w:val="00DB1B55"/>
    <w:rsid w:val="00DB1C28"/>
    <w:rsid w:val="00DB207E"/>
    <w:rsid w:val="00DB2186"/>
    <w:rsid w:val="00DB26D7"/>
    <w:rsid w:val="00DB2941"/>
    <w:rsid w:val="00DB3070"/>
    <w:rsid w:val="00DB32A3"/>
    <w:rsid w:val="00DB36BF"/>
    <w:rsid w:val="00DB3EA8"/>
    <w:rsid w:val="00DB3EF2"/>
    <w:rsid w:val="00DB4104"/>
    <w:rsid w:val="00DB4DBD"/>
    <w:rsid w:val="00DB52E5"/>
    <w:rsid w:val="00DB5351"/>
    <w:rsid w:val="00DB5384"/>
    <w:rsid w:val="00DB54B6"/>
    <w:rsid w:val="00DB5757"/>
    <w:rsid w:val="00DB5D2C"/>
    <w:rsid w:val="00DB7583"/>
    <w:rsid w:val="00DB7C6C"/>
    <w:rsid w:val="00DC04CE"/>
    <w:rsid w:val="00DC08EB"/>
    <w:rsid w:val="00DC0926"/>
    <w:rsid w:val="00DC0E87"/>
    <w:rsid w:val="00DC1784"/>
    <w:rsid w:val="00DC1BEA"/>
    <w:rsid w:val="00DC1DC7"/>
    <w:rsid w:val="00DC27A6"/>
    <w:rsid w:val="00DC2A00"/>
    <w:rsid w:val="00DC2B6E"/>
    <w:rsid w:val="00DC2B76"/>
    <w:rsid w:val="00DC2D51"/>
    <w:rsid w:val="00DC2E71"/>
    <w:rsid w:val="00DC323E"/>
    <w:rsid w:val="00DC33A6"/>
    <w:rsid w:val="00DC358C"/>
    <w:rsid w:val="00DC369D"/>
    <w:rsid w:val="00DC3826"/>
    <w:rsid w:val="00DC3B34"/>
    <w:rsid w:val="00DC4558"/>
    <w:rsid w:val="00DC4B38"/>
    <w:rsid w:val="00DC5741"/>
    <w:rsid w:val="00DC59C5"/>
    <w:rsid w:val="00DC5D49"/>
    <w:rsid w:val="00DC5F91"/>
    <w:rsid w:val="00DC61F4"/>
    <w:rsid w:val="00DC6406"/>
    <w:rsid w:val="00DC65EC"/>
    <w:rsid w:val="00DC66AF"/>
    <w:rsid w:val="00DC6A2E"/>
    <w:rsid w:val="00DC6CC9"/>
    <w:rsid w:val="00DC6F4A"/>
    <w:rsid w:val="00DC70A2"/>
    <w:rsid w:val="00DC7A6D"/>
    <w:rsid w:val="00DC7AF1"/>
    <w:rsid w:val="00DC7B9F"/>
    <w:rsid w:val="00DD04C9"/>
    <w:rsid w:val="00DD0B6C"/>
    <w:rsid w:val="00DD1329"/>
    <w:rsid w:val="00DD1469"/>
    <w:rsid w:val="00DD1775"/>
    <w:rsid w:val="00DD2AB0"/>
    <w:rsid w:val="00DD2CBF"/>
    <w:rsid w:val="00DD30DA"/>
    <w:rsid w:val="00DD3140"/>
    <w:rsid w:val="00DD31D9"/>
    <w:rsid w:val="00DD32C1"/>
    <w:rsid w:val="00DD3303"/>
    <w:rsid w:val="00DD3A7D"/>
    <w:rsid w:val="00DD3E3E"/>
    <w:rsid w:val="00DD40C7"/>
    <w:rsid w:val="00DD40E7"/>
    <w:rsid w:val="00DD4420"/>
    <w:rsid w:val="00DD49E5"/>
    <w:rsid w:val="00DD4D43"/>
    <w:rsid w:val="00DD4E4A"/>
    <w:rsid w:val="00DD551B"/>
    <w:rsid w:val="00DD642D"/>
    <w:rsid w:val="00DD6919"/>
    <w:rsid w:val="00DD6AE1"/>
    <w:rsid w:val="00DD721E"/>
    <w:rsid w:val="00DD73A1"/>
    <w:rsid w:val="00DD7754"/>
    <w:rsid w:val="00DD7954"/>
    <w:rsid w:val="00DD7C43"/>
    <w:rsid w:val="00DD7C66"/>
    <w:rsid w:val="00DE0258"/>
    <w:rsid w:val="00DE040C"/>
    <w:rsid w:val="00DE066F"/>
    <w:rsid w:val="00DE080F"/>
    <w:rsid w:val="00DE082A"/>
    <w:rsid w:val="00DE159C"/>
    <w:rsid w:val="00DE19CE"/>
    <w:rsid w:val="00DE1A10"/>
    <w:rsid w:val="00DE1CCC"/>
    <w:rsid w:val="00DE34B4"/>
    <w:rsid w:val="00DE37E6"/>
    <w:rsid w:val="00DE45F4"/>
    <w:rsid w:val="00DE486E"/>
    <w:rsid w:val="00DE4C03"/>
    <w:rsid w:val="00DE51B2"/>
    <w:rsid w:val="00DE5516"/>
    <w:rsid w:val="00DE5856"/>
    <w:rsid w:val="00DE5AB3"/>
    <w:rsid w:val="00DE63A0"/>
    <w:rsid w:val="00DE6DA3"/>
    <w:rsid w:val="00DE7864"/>
    <w:rsid w:val="00DE7BF7"/>
    <w:rsid w:val="00DE7E20"/>
    <w:rsid w:val="00DF0BBB"/>
    <w:rsid w:val="00DF1162"/>
    <w:rsid w:val="00DF116A"/>
    <w:rsid w:val="00DF16AA"/>
    <w:rsid w:val="00DF1B92"/>
    <w:rsid w:val="00DF2372"/>
    <w:rsid w:val="00DF238D"/>
    <w:rsid w:val="00DF29E5"/>
    <w:rsid w:val="00DF3419"/>
    <w:rsid w:val="00DF36D9"/>
    <w:rsid w:val="00DF3AB5"/>
    <w:rsid w:val="00DF3CF6"/>
    <w:rsid w:val="00DF4595"/>
    <w:rsid w:val="00DF4C4C"/>
    <w:rsid w:val="00DF542E"/>
    <w:rsid w:val="00DF559C"/>
    <w:rsid w:val="00DF59CE"/>
    <w:rsid w:val="00DF5D6C"/>
    <w:rsid w:val="00DF5E14"/>
    <w:rsid w:val="00DF5F3E"/>
    <w:rsid w:val="00DF6AFF"/>
    <w:rsid w:val="00DF6E91"/>
    <w:rsid w:val="00DF7450"/>
    <w:rsid w:val="00DF75F7"/>
    <w:rsid w:val="00DF7BD8"/>
    <w:rsid w:val="00E00117"/>
    <w:rsid w:val="00E0025A"/>
    <w:rsid w:val="00E00534"/>
    <w:rsid w:val="00E00A77"/>
    <w:rsid w:val="00E01011"/>
    <w:rsid w:val="00E01331"/>
    <w:rsid w:val="00E01747"/>
    <w:rsid w:val="00E017F0"/>
    <w:rsid w:val="00E019B4"/>
    <w:rsid w:val="00E01DEC"/>
    <w:rsid w:val="00E01F19"/>
    <w:rsid w:val="00E01FA1"/>
    <w:rsid w:val="00E020D0"/>
    <w:rsid w:val="00E023B7"/>
    <w:rsid w:val="00E02C35"/>
    <w:rsid w:val="00E03465"/>
    <w:rsid w:val="00E0393A"/>
    <w:rsid w:val="00E03BF9"/>
    <w:rsid w:val="00E03D74"/>
    <w:rsid w:val="00E050C8"/>
    <w:rsid w:val="00E050CB"/>
    <w:rsid w:val="00E05A5E"/>
    <w:rsid w:val="00E0651D"/>
    <w:rsid w:val="00E06577"/>
    <w:rsid w:val="00E06D65"/>
    <w:rsid w:val="00E07F88"/>
    <w:rsid w:val="00E07FFC"/>
    <w:rsid w:val="00E10117"/>
    <w:rsid w:val="00E10577"/>
    <w:rsid w:val="00E1101D"/>
    <w:rsid w:val="00E114F1"/>
    <w:rsid w:val="00E1187A"/>
    <w:rsid w:val="00E11BFB"/>
    <w:rsid w:val="00E12203"/>
    <w:rsid w:val="00E12866"/>
    <w:rsid w:val="00E12A05"/>
    <w:rsid w:val="00E12B70"/>
    <w:rsid w:val="00E12CA6"/>
    <w:rsid w:val="00E138DD"/>
    <w:rsid w:val="00E13B4D"/>
    <w:rsid w:val="00E13DB5"/>
    <w:rsid w:val="00E141C2"/>
    <w:rsid w:val="00E14385"/>
    <w:rsid w:val="00E14B56"/>
    <w:rsid w:val="00E1516C"/>
    <w:rsid w:val="00E1540E"/>
    <w:rsid w:val="00E1554A"/>
    <w:rsid w:val="00E15F20"/>
    <w:rsid w:val="00E164D2"/>
    <w:rsid w:val="00E165F8"/>
    <w:rsid w:val="00E16A06"/>
    <w:rsid w:val="00E16A09"/>
    <w:rsid w:val="00E1767C"/>
    <w:rsid w:val="00E1773E"/>
    <w:rsid w:val="00E17FA9"/>
    <w:rsid w:val="00E20037"/>
    <w:rsid w:val="00E20684"/>
    <w:rsid w:val="00E20A83"/>
    <w:rsid w:val="00E20F40"/>
    <w:rsid w:val="00E2133A"/>
    <w:rsid w:val="00E21452"/>
    <w:rsid w:val="00E218A3"/>
    <w:rsid w:val="00E21E26"/>
    <w:rsid w:val="00E229A5"/>
    <w:rsid w:val="00E22F5F"/>
    <w:rsid w:val="00E233C9"/>
    <w:rsid w:val="00E23533"/>
    <w:rsid w:val="00E23611"/>
    <w:rsid w:val="00E2364C"/>
    <w:rsid w:val="00E239A1"/>
    <w:rsid w:val="00E23A3B"/>
    <w:rsid w:val="00E23E4B"/>
    <w:rsid w:val="00E23F99"/>
    <w:rsid w:val="00E24530"/>
    <w:rsid w:val="00E24B4F"/>
    <w:rsid w:val="00E25370"/>
    <w:rsid w:val="00E2591D"/>
    <w:rsid w:val="00E264DE"/>
    <w:rsid w:val="00E26594"/>
    <w:rsid w:val="00E267B4"/>
    <w:rsid w:val="00E26C52"/>
    <w:rsid w:val="00E26DC3"/>
    <w:rsid w:val="00E2748D"/>
    <w:rsid w:val="00E3095E"/>
    <w:rsid w:val="00E30B54"/>
    <w:rsid w:val="00E30CAA"/>
    <w:rsid w:val="00E30F88"/>
    <w:rsid w:val="00E30FDA"/>
    <w:rsid w:val="00E3117A"/>
    <w:rsid w:val="00E31254"/>
    <w:rsid w:val="00E3257E"/>
    <w:rsid w:val="00E3285A"/>
    <w:rsid w:val="00E33144"/>
    <w:rsid w:val="00E33459"/>
    <w:rsid w:val="00E337FB"/>
    <w:rsid w:val="00E33A22"/>
    <w:rsid w:val="00E33D12"/>
    <w:rsid w:val="00E33DEE"/>
    <w:rsid w:val="00E34307"/>
    <w:rsid w:val="00E34602"/>
    <w:rsid w:val="00E34B42"/>
    <w:rsid w:val="00E35D7A"/>
    <w:rsid w:val="00E35E0A"/>
    <w:rsid w:val="00E35F66"/>
    <w:rsid w:val="00E36079"/>
    <w:rsid w:val="00E36577"/>
    <w:rsid w:val="00E365CD"/>
    <w:rsid w:val="00E3682D"/>
    <w:rsid w:val="00E368DA"/>
    <w:rsid w:val="00E36939"/>
    <w:rsid w:val="00E36F7B"/>
    <w:rsid w:val="00E379F7"/>
    <w:rsid w:val="00E37F0F"/>
    <w:rsid w:val="00E37FAC"/>
    <w:rsid w:val="00E4070C"/>
    <w:rsid w:val="00E40734"/>
    <w:rsid w:val="00E40E6D"/>
    <w:rsid w:val="00E414F6"/>
    <w:rsid w:val="00E42315"/>
    <w:rsid w:val="00E42339"/>
    <w:rsid w:val="00E42BA7"/>
    <w:rsid w:val="00E42D00"/>
    <w:rsid w:val="00E43110"/>
    <w:rsid w:val="00E4311E"/>
    <w:rsid w:val="00E436B5"/>
    <w:rsid w:val="00E437F6"/>
    <w:rsid w:val="00E43965"/>
    <w:rsid w:val="00E43A4E"/>
    <w:rsid w:val="00E43A98"/>
    <w:rsid w:val="00E43E34"/>
    <w:rsid w:val="00E43F60"/>
    <w:rsid w:val="00E44137"/>
    <w:rsid w:val="00E44280"/>
    <w:rsid w:val="00E45BBC"/>
    <w:rsid w:val="00E46316"/>
    <w:rsid w:val="00E46542"/>
    <w:rsid w:val="00E46553"/>
    <w:rsid w:val="00E46970"/>
    <w:rsid w:val="00E46D39"/>
    <w:rsid w:val="00E4708C"/>
    <w:rsid w:val="00E4750B"/>
    <w:rsid w:val="00E4794E"/>
    <w:rsid w:val="00E509D6"/>
    <w:rsid w:val="00E50B40"/>
    <w:rsid w:val="00E514BE"/>
    <w:rsid w:val="00E514E5"/>
    <w:rsid w:val="00E52D8C"/>
    <w:rsid w:val="00E52DEC"/>
    <w:rsid w:val="00E52E37"/>
    <w:rsid w:val="00E52EF6"/>
    <w:rsid w:val="00E52FFD"/>
    <w:rsid w:val="00E536CF"/>
    <w:rsid w:val="00E53D8A"/>
    <w:rsid w:val="00E54206"/>
    <w:rsid w:val="00E54986"/>
    <w:rsid w:val="00E551E7"/>
    <w:rsid w:val="00E55929"/>
    <w:rsid w:val="00E55AE3"/>
    <w:rsid w:val="00E55B64"/>
    <w:rsid w:val="00E55C5D"/>
    <w:rsid w:val="00E568F8"/>
    <w:rsid w:val="00E56CBE"/>
    <w:rsid w:val="00E56DB4"/>
    <w:rsid w:val="00E570F6"/>
    <w:rsid w:val="00E579F2"/>
    <w:rsid w:val="00E57EA9"/>
    <w:rsid w:val="00E60713"/>
    <w:rsid w:val="00E607B3"/>
    <w:rsid w:val="00E6085C"/>
    <w:rsid w:val="00E60977"/>
    <w:rsid w:val="00E61190"/>
    <w:rsid w:val="00E6148A"/>
    <w:rsid w:val="00E616B8"/>
    <w:rsid w:val="00E62829"/>
    <w:rsid w:val="00E62CE2"/>
    <w:rsid w:val="00E62FC4"/>
    <w:rsid w:val="00E63017"/>
    <w:rsid w:val="00E63F1E"/>
    <w:rsid w:val="00E63FAE"/>
    <w:rsid w:val="00E64786"/>
    <w:rsid w:val="00E64A8C"/>
    <w:rsid w:val="00E6551A"/>
    <w:rsid w:val="00E65609"/>
    <w:rsid w:val="00E6599D"/>
    <w:rsid w:val="00E65C5F"/>
    <w:rsid w:val="00E65F78"/>
    <w:rsid w:val="00E6603B"/>
    <w:rsid w:val="00E662B7"/>
    <w:rsid w:val="00E6635B"/>
    <w:rsid w:val="00E663D6"/>
    <w:rsid w:val="00E66499"/>
    <w:rsid w:val="00E6673E"/>
    <w:rsid w:val="00E66C41"/>
    <w:rsid w:val="00E66F1F"/>
    <w:rsid w:val="00E679AD"/>
    <w:rsid w:val="00E67A3A"/>
    <w:rsid w:val="00E67A90"/>
    <w:rsid w:val="00E67CCF"/>
    <w:rsid w:val="00E67D6A"/>
    <w:rsid w:val="00E70C35"/>
    <w:rsid w:val="00E70EED"/>
    <w:rsid w:val="00E70F21"/>
    <w:rsid w:val="00E71E85"/>
    <w:rsid w:val="00E727EE"/>
    <w:rsid w:val="00E7288C"/>
    <w:rsid w:val="00E728CC"/>
    <w:rsid w:val="00E72F46"/>
    <w:rsid w:val="00E732F0"/>
    <w:rsid w:val="00E7381C"/>
    <w:rsid w:val="00E73B37"/>
    <w:rsid w:val="00E73E1C"/>
    <w:rsid w:val="00E746DB"/>
    <w:rsid w:val="00E74717"/>
    <w:rsid w:val="00E7487F"/>
    <w:rsid w:val="00E75565"/>
    <w:rsid w:val="00E75E10"/>
    <w:rsid w:val="00E75E92"/>
    <w:rsid w:val="00E75F35"/>
    <w:rsid w:val="00E76005"/>
    <w:rsid w:val="00E760A5"/>
    <w:rsid w:val="00E76139"/>
    <w:rsid w:val="00E7760B"/>
    <w:rsid w:val="00E777B0"/>
    <w:rsid w:val="00E77DC4"/>
    <w:rsid w:val="00E77F9D"/>
    <w:rsid w:val="00E8018B"/>
    <w:rsid w:val="00E80240"/>
    <w:rsid w:val="00E802C4"/>
    <w:rsid w:val="00E80913"/>
    <w:rsid w:val="00E80BD5"/>
    <w:rsid w:val="00E81081"/>
    <w:rsid w:val="00E8162E"/>
    <w:rsid w:val="00E81D51"/>
    <w:rsid w:val="00E82CD8"/>
    <w:rsid w:val="00E82E4D"/>
    <w:rsid w:val="00E83CAD"/>
    <w:rsid w:val="00E83FA8"/>
    <w:rsid w:val="00E84326"/>
    <w:rsid w:val="00E844F3"/>
    <w:rsid w:val="00E850DD"/>
    <w:rsid w:val="00E85A1E"/>
    <w:rsid w:val="00E85C22"/>
    <w:rsid w:val="00E86A93"/>
    <w:rsid w:val="00E86B90"/>
    <w:rsid w:val="00E86E4D"/>
    <w:rsid w:val="00E86ECB"/>
    <w:rsid w:val="00E8735A"/>
    <w:rsid w:val="00E873E8"/>
    <w:rsid w:val="00E87521"/>
    <w:rsid w:val="00E87D22"/>
    <w:rsid w:val="00E908F8"/>
    <w:rsid w:val="00E90924"/>
    <w:rsid w:val="00E91096"/>
    <w:rsid w:val="00E91432"/>
    <w:rsid w:val="00E92635"/>
    <w:rsid w:val="00E92775"/>
    <w:rsid w:val="00E92B4B"/>
    <w:rsid w:val="00E930BE"/>
    <w:rsid w:val="00E93C21"/>
    <w:rsid w:val="00E93EAE"/>
    <w:rsid w:val="00E94346"/>
    <w:rsid w:val="00E944A2"/>
    <w:rsid w:val="00E94564"/>
    <w:rsid w:val="00E94633"/>
    <w:rsid w:val="00E94D88"/>
    <w:rsid w:val="00E952C0"/>
    <w:rsid w:val="00E953C0"/>
    <w:rsid w:val="00E959D6"/>
    <w:rsid w:val="00E96221"/>
    <w:rsid w:val="00E96331"/>
    <w:rsid w:val="00E9682E"/>
    <w:rsid w:val="00E969DE"/>
    <w:rsid w:val="00E96E23"/>
    <w:rsid w:val="00E971E8"/>
    <w:rsid w:val="00E9762C"/>
    <w:rsid w:val="00E9769D"/>
    <w:rsid w:val="00E977E0"/>
    <w:rsid w:val="00E97A67"/>
    <w:rsid w:val="00E97C3C"/>
    <w:rsid w:val="00EA02D7"/>
    <w:rsid w:val="00EA0E1F"/>
    <w:rsid w:val="00EA1660"/>
    <w:rsid w:val="00EA1E7F"/>
    <w:rsid w:val="00EA1F47"/>
    <w:rsid w:val="00EA1F6B"/>
    <w:rsid w:val="00EA2D82"/>
    <w:rsid w:val="00EA3544"/>
    <w:rsid w:val="00EA369C"/>
    <w:rsid w:val="00EA3755"/>
    <w:rsid w:val="00EA3FE8"/>
    <w:rsid w:val="00EA43B2"/>
    <w:rsid w:val="00EA4741"/>
    <w:rsid w:val="00EA4E58"/>
    <w:rsid w:val="00EA4EDD"/>
    <w:rsid w:val="00EA5A60"/>
    <w:rsid w:val="00EA5C0E"/>
    <w:rsid w:val="00EA628D"/>
    <w:rsid w:val="00EA64DC"/>
    <w:rsid w:val="00EA68B5"/>
    <w:rsid w:val="00EA7148"/>
    <w:rsid w:val="00EA77E7"/>
    <w:rsid w:val="00EA7A77"/>
    <w:rsid w:val="00EA7F65"/>
    <w:rsid w:val="00EB0097"/>
    <w:rsid w:val="00EB0286"/>
    <w:rsid w:val="00EB04F7"/>
    <w:rsid w:val="00EB1651"/>
    <w:rsid w:val="00EB186F"/>
    <w:rsid w:val="00EB1874"/>
    <w:rsid w:val="00EB1E7A"/>
    <w:rsid w:val="00EB1F4A"/>
    <w:rsid w:val="00EB2BD9"/>
    <w:rsid w:val="00EB360E"/>
    <w:rsid w:val="00EB38C6"/>
    <w:rsid w:val="00EB3CE3"/>
    <w:rsid w:val="00EB3F25"/>
    <w:rsid w:val="00EB499B"/>
    <w:rsid w:val="00EB5212"/>
    <w:rsid w:val="00EB598D"/>
    <w:rsid w:val="00EB62CD"/>
    <w:rsid w:val="00EB6788"/>
    <w:rsid w:val="00EB6E24"/>
    <w:rsid w:val="00EC0200"/>
    <w:rsid w:val="00EC090C"/>
    <w:rsid w:val="00EC0A7E"/>
    <w:rsid w:val="00EC0C1B"/>
    <w:rsid w:val="00EC0D96"/>
    <w:rsid w:val="00EC0F40"/>
    <w:rsid w:val="00EC10AF"/>
    <w:rsid w:val="00EC123D"/>
    <w:rsid w:val="00EC188E"/>
    <w:rsid w:val="00EC190D"/>
    <w:rsid w:val="00EC1EC6"/>
    <w:rsid w:val="00EC299D"/>
    <w:rsid w:val="00EC2ACC"/>
    <w:rsid w:val="00EC410A"/>
    <w:rsid w:val="00EC4577"/>
    <w:rsid w:val="00EC46B6"/>
    <w:rsid w:val="00EC4E37"/>
    <w:rsid w:val="00EC544C"/>
    <w:rsid w:val="00EC55E6"/>
    <w:rsid w:val="00EC6234"/>
    <w:rsid w:val="00EC623F"/>
    <w:rsid w:val="00EC6BA6"/>
    <w:rsid w:val="00EC79DB"/>
    <w:rsid w:val="00ED0400"/>
    <w:rsid w:val="00ED0692"/>
    <w:rsid w:val="00ED0962"/>
    <w:rsid w:val="00ED0AEE"/>
    <w:rsid w:val="00ED0F09"/>
    <w:rsid w:val="00ED183A"/>
    <w:rsid w:val="00ED1EE0"/>
    <w:rsid w:val="00ED1F00"/>
    <w:rsid w:val="00ED2065"/>
    <w:rsid w:val="00ED29E9"/>
    <w:rsid w:val="00ED2AB2"/>
    <w:rsid w:val="00ED2F0D"/>
    <w:rsid w:val="00ED303B"/>
    <w:rsid w:val="00ED3A55"/>
    <w:rsid w:val="00ED4483"/>
    <w:rsid w:val="00ED45B6"/>
    <w:rsid w:val="00ED4A11"/>
    <w:rsid w:val="00ED51A2"/>
    <w:rsid w:val="00ED52AA"/>
    <w:rsid w:val="00ED571B"/>
    <w:rsid w:val="00ED5932"/>
    <w:rsid w:val="00ED5991"/>
    <w:rsid w:val="00ED5BA7"/>
    <w:rsid w:val="00ED5C00"/>
    <w:rsid w:val="00ED667C"/>
    <w:rsid w:val="00ED6688"/>
    <w:rsid w:val="00ED68F7"/>
    <w:rsid w:val="00ED6A59"/>
    <w:rsid w:val="00ED6B53"/>
    <w:rsid w:val="00ED74B9"/>
    <w:rsid w:val="00ED7512"/>
    <w:rsid w:val="00EE000D"/>
    <w:rsid w:val="00EE00C4"/>
    <w:rsid w:val="00EE0275"/>
    <w:rsid w:val="00EE097A"/>
    <w:rsid w:val="00EE1148"/>
    <w:rsid w:val="00EE2368"/>
    <w:rsid w:val="00EE2434"/>
    <w:rsid w:val="00EE24E3"/>
    <w:rsid w:val="00EE2537"/>
    <w:rsid w:val="00EE2572"/>
    <w:rsid w:val="00EE3116"/>
    <w:rsid w:val="00EE3A06"/>
    <w:rsid w:val="00EE3F38"/>
    <w:rsid w:val="00EE41BB"/>
    <w:rsid w:val="00EE47DE"/>
    <w:rsid w:val="00EE494A"/>
    <w:rsid w:val="00EE4EE5"/>
    <w:rsid w:val="00EE4FAF"/>
    <w:rsid w:val="00EE5A71"/>
    <w:rsid w:val="00EE5C3F"/>
    <w:rsid w:val="00EE628B"/>
    <w:rsid w:val="00EE7902"/>
    <w:rsid w:val="00EE792C"/>
    <w:rsid w:val="00EE7D8E"/>
    <w:rsid w:val="00EF0420"/>
    <w:rsid w:val="00EF0CB2"/>
    <w:rsid w:val="00EF0CD8"/>
    <w:rsid w:val="00EF1890"/>
    <w:rsid w:val="00EF1A9D"/>
    <w:rsid w:val="00EF1AD9"/>
    <w:rsid w:val="00EF237E"/>
    <w:rsid w:val="00EF272D"/>
    <w:rsid w:val="00EF2A46"/>
    <w:rsid w:val="00EF2E29"/>
    <w:rsid w:val="00EF2E50"/>
    <w:rsid w:val="00EF2FB7"/>
    <w:rsid w:val="00EF30E2"/>
    <w:rsid w:val="00EF42D5"/>
    <w:rsid w:val="00EF5C56"/>
    <w:rsid w:val="00EF6225"/>
    <w:rsid w:val="00EF71D1"/>
    <w:rsid w:val="00EF76F7"/>
    <w:rsid w:val="00EF7A53"/>
    <w:rsid w:val="00EF7BC3"/>
    <w:rsid w:val="00EF7CC6"/>
    <w:rsid w:val="00EF7EB3"/>
    <w:rsid w:val="00F0068F"/>
    <w:rsid w:val="00F00A3E"/>
    <w:rsid w:val="00F00BDC"/>
    <w:rsid w:val="00F00DE6"/>
    <w:rsid w:val="00F00E62"/>
    <w:rsid w:val="00F010E6"/>
    <w:rsid w:val="00F013C9"/>
    <w:rsid w:val="00F0165E"/>
    <w:rsid w:val="00F01952"/>
    <w:rsid w:val="00F01FB4"/>
    <w:rsid w:val="00F02227"/>
    <w:rsid w:val="00F025F9"/>
    <w:rsid w:val="00F02BFD"/>
    <w:rsid w:val="00F02F89"/>
    <w:rsid w:val="00F03022"/>
    <w:rsid w:val="00F0337F"/>
    <w:rsid w:val="00F03465"/>
    <w:rsid w:val="00F039AD"/>
    <w:rsid w:val="00F03CF6"/>
    <w:rsid w:val="00F03D0E"/>
    <w:rsid w:val="00F03EB4"/>
    <w:rsid w:val="00F03F3C"/>
    <w:rsid w:val="00F03FDF"/>
    <w:rsid w:val="00F041E4"/>
    <w:rsid w:val="00F0420F"/>
    <w:rsid w:val="00F043F0"/>
    <w:rsid w:val="00F05140"/>
    <w:rsid w:val="00F05C60"/>
    <w:rsid w:val="00F05F8A"/>
    <w:rsid w:val="00F06458"/>
    <w:rsid w:val="00F064B5"/>
    <w:rsid w:val="00F0672A"/>
    <w:rsid w:val="00F071D1"/>
    <w:rsid w:val="00F07894"/>
    <w:rsid w:val="00F07EDF"/>
    <w:rsid w:val="00F07FA3"/>
    <w:rsid w:val="00F101A2"/>
    <w:rsid w:val="00F10797"/>
    <w:rsid w:val="00F107D7"/>
    <w:rsid w:val="00F10950"/>
    <w:rsid w:val="00F1239A"/>
    <w:rsid w:val="00F123E1"/>
    <w:rsid w:val="00F12926"/>
    <w:rsid w:val="00F12A9C"/>
    <w:rsid w:val="00F12C47"/>
    <w:rsid w:val="00F1352C"/>
    <w:rsid w:val="00F13530"/>
    <w:rsid w:val="00F135A9"/>
    <w:rsid w:val="00F1377B"/>
    <w:rsid w:val="00F13B29"/>
    <w:rsid w:val="00F13D03"/>
    <w:rsid w:val="00F13E51"/>
    <w:rsid w:val="00F140DE"/>
    <w:rsid w:val="00F1420D"/>
    <w:rsid w:val="00F14FA4"/>
    <w:rsid w:val="00F16737"/>
    <w:rsid w:val="00F16A77"/>
    <w:rsid w:val="00F172B6"/>
    <w:rsid w:val="00F1755B"/>
    <w:rsid w:val="00F17B65"/>
    <w:rsid w:val="00F17FF4"/>
    <w:rsid w:val="00F2001F"/>
    <w:rsid w:val="00F20B11"/>
    <w:rsid w:val="00F20C1F"/>
    <w:rsid w:val="00F211E3"/>
    <w:rsid w:val="00F2139C"/>
    <w:rsid w:val="00F21415"/>
    <w:rsid w:val="00F2163C"/>
    <w:rsid w:val="00F22144"/>
    <w:rsid w:val="00F2231F"/>
    <w:rsid w:val="00F2261E"/>
    <w:rsid w:val="00F227D7"/>
    <w:rsid w:val="00F22CE3"/>
    <w:rsid w:val="00F22D86"/>
    <w:rsid w:val="00F2341A"/>
    <w:rsid w:val="00F234BF"/>
    <w:rsid w:val="00F236A8"/>
    <w:rsid w:val="00F23993"/>
    <w:rsid w:val="00F23B29"/>
    <w:rsid w:val="00F23D92"/>
    <w:rsid w:val="00F2403E"/>
    <w:rsid w:val="00F24676"/>
    <w:rsid w:val="00F24835"/>
    <w:rsid w:val="00F25094"/>
    <w:rsid w:val="00F25313"/>
    <w:rsid w:val="00F2539A"/>
    <w:rsid w:val="00F25668"/>
    <w:rsid w:val="00F25DF4"/>
    <w:rsid w:val="00F25FC6"/>
    <w:rsid w:val="00F2646D"/>
    <w:rsid w:val="00F27E4F"/>
    <w:rsid w:val="00F27EB2"/>
    <w:rsid w:val="00F30A52"/>
    <w:rsid w:val="00F30B01"/>
    <w:rsid w:val="00F32D20"/>
    <w:rsid w:val="00F335E2"/>
    <w:rsid w:val="00F33845"/>
    <w:rsid w:val="00F339F6"/>
    <w:rsid w:val="00F349C7"/>
    <w:rsid w:val="00F34A60"/>
    <w:rsid w:val="00F34F8E"/>
    <w:rsid w:val="00F35583"/>
    <w:rsid w:val="00F35E01"/>
    <w:rsid w:val="00F36170"/>
    <w:rsid w:val="00F36E47"/>
    <w:rsid w:val="00F36FAA"/>
    <w:rsid w:val="00F40018"/>
    <w:rsid w:val="00F40192"/>
    <w:rsid w:val="00F401AE"/>
    <w:rsid w:val="00F408E7"/>
    <w:rsid w:val="00F4091B"/>
    <w:rsid w:val="00F40F2D"/>
    <w:rsid w:val="00F411EE"/>
    <w:rsid w:val="00F41263"/>
    <w:rsid w:val="00F412C3"/>
    <w:rsid w:val="00F4144B"/>
    <w:rsid w:val="00F416A8"/>
    <w:rsid w:val="00F41BF2"/>
    <w:rsid w:val="00F4229B"/>
    <w:rsid w:val="00F42B76"/>
    <w:rsid w:val="00F42FDE"/>
    <w:rsid w:val="00F4323C"/>
    <w:rsid w:val="00F4346B"/>
    <w:rsid w:val="00F435AA"/>
    <w:rsid w:val="00F43772"/>
    <w:rsid w:val="00F438AD"/>
    <w:rsid w:val="00F43C2E"/>
    <w:rsid w:val="00F445DA"/>
    <w:rsid w:val="00F44A77"/>
    <w:rsid w:val="00F44C57"/>
    <w:rsid w:val="00F4550D"/>
    <w:rsid w:val="00F45527"/>
    <w:rsid w:val="00F45692"/>
    <w:rsid w:val="00F46D12"/>
    <w:rsid w:val="00F46F66"/>
    <w:rsid w:val="00F475DD"/>
    <w:rsid w:val="00F50834"/>
    <w:rsid w:val="00F51500"/>
    <w:rsid w:val="00F5166B"/>
    <w:rsid w:val="00F5172E"/>
    <w:rsid w:val="00F51EB2"/>
    <w:rsid w:val="00F51F1D"/>
    <w:rsid w:val="00F520D0"/>
    <w:rsid w:val="00F5230D"/>
    <w:rsid w:val="00F52ABF"/>
    <w:rsid w:val="00F52BB7"/>
    <w:rsid w:val="00F5323B"/>
    <w:rsid w:val="00F53F81"/>
    <w:rsid w:val="00F5416A"/>
    <w:rsid w:val="00F5522E"/>
    <w:rsid w:val="00F55246"/>
    <w:rsid w:val="00F55804"/>
    <w:rsid w:val="00F55818"/>
    <w:rsid w:val="00F559A0"/>
    <w:rsid w:val="00F55CF5"/>
    <w:rsid w:val="00F56EF5"/>
    <w:rsid w:val="00F575DD"/>
    <w:rsid w:val="00F57811"/>
    <w:rsid w:val="00F57BA1"/>
    <w:rsid w:val="00F57C93"/>
    <w:rsid w:val="00F60197"/>
    <w:rsid w:val="00F6064F"/>
    <w:rsid w:val="00F6065A"/>
    <w:rsid w:val="00F60822"/>
    <w:rsid w:val="00F608F0"/>
    <w:rsid w:val="00F60CF2"/>
    <w:rsid w:val="00F60DD9"/>
    <w:rsid w:val="00F6127F"/>
    <w:rsid w:val="00F619E1"/>
    <w:rsid w:val="00F61B2F"/>
    <w:rsid w:val="00F61E0B"/>
    <w:rsid w:val="00F61F8C"/>
    <w:rsid w:val="00F62226"/>
    <w:rsid w:val="00F62512"/>
    <w:rsid w:val="00F627E5"/>
    <w:rsid w:val="00F62867"/>
    <w:rsid w:val="00F629E8"/>
    <w:rsid w:val="00F62FDF"/>
    <w:rsid w:val="00F637D3"/>
    <w:rsid w:val="00F63AD5"/>
    <w:rsid w:val="00F63BE6"/>
    <w:rsid w:val="00F63C94"/>
    <w:rsid w:val="00F63D23"/>
    <w:rsid w:val="00F64557"/>
    <w:rsid w:val="00F645B1"/>
    <w:rsid w:val="00F64D1A"/>
    <w:rsid w:val="00F651B3"/>
    <w:rsid w:val="00F652BD"/>
    <w:rsid w:val="00F65840"/>
    <w:rsid w:val="00F65D41"/>
    <w:rsid w:val="00F66436"/>
    <w:rsid w:val="00F66536"/>
    <w:rsid w:val="00F667AC"/>
    <w:rsid w:val="00F667DD"/>
    <w:rsid w:val="00F668BE"/>
    <w:rsid w:val="00F66CBA"/>
    <w:rsid w:val="00F6718D"/>
    <w:rsid w:val="00F6769C"/>
    <w:rsid w:val="00F679E4"/>
    <w:rsid w:val="00F67C1A"/>
    <w:rsid w:val="00F67F50"/>
    <w:rsid w:val="00F67FCC"/>
    <w:rsid w:val="00F700FD"/>
    <w:rsid w:val="00F702E8"/>
    <w:rsid w:val="00F70399"/>
    <w:rsid w:val="00F709B1"/>
    <w:rsid w:val="00F70C57"/>
    <w:rsid w:val="00F72222"/>
    <w:rsid w:val="00F72952"/>
    <w:rsid w:val="00F72C45"/>
    <w:rsid w:val="00F72D2A"/>
    <w:rsid w:val="00F72ED0"/>
    <w:rsid w:val="00F730CA"/>
    <w:rsid w:val="00F730F6"/>
    <w:rsid w:val="00F73644"/>
    <w:rsid w:val="00F73C65"/>
    <w:rsid w:val="00F74064"/>
    <w:rsid w:val="00F74A28"/>
    <w:rsid w:val="00F74B7A"/>
    <w:rsid w:val="00F74D4C"/>
    <w:rsid w:val="00F7518D"/>
    <w:rsid w:val="00F75450"/>
    <w:rsid w:val="00F75917"/>
    <w:rsid w:val="00F75BC8"/>
    <w:rsid w:val="00F75CC2"/>
    <w:rsid w:val="00F76A97"/>
    <w:rsid w:val="00F76F30"/>
    <w:rsid w:val="00F770A4"/>
    <w:rsid w:val="00F770E3"/>
    <w:rsid w:val="00F773B8"/>
    <w:rsid w:val="00F7744C"/>
    <w:rsid w:val="00F7754C"/>
    <w:rsid w:val="00F777D1"/>
    <w:rsid w:val="00F779A4"/>
    <w:rsid w:val="00F77FEE"/>
    <w:rsid w:val="00F80052"/>
    <w:rsid w:val="00F809E9"/>
    <w:rsid w:val="00F80CFE"/>
    <w:rsid w:val="00F81716"/>
    <w:rsid w:val="00F81CFA"/>
    <w:rsid w:val="00F82056"/>
    <w:rsid w:val="00F8218C"/>
    <w:rsid w:val="00F822B7"/>
    <w:rsid w:val="00F827B0"/>
    <w:rsid w:val="00F82AA1"/>
    <w:rsid w:val="00F82F5D"/>
    <w:rsid w:val="00F83B00"/>
    <w:rsid w:val="00F84531"/>
    <w:rsid w:val="00F84C79"/>
    <w:rsid w:val="00F85266"/>
    <w:rsid w:val="00F85A58"/>
    <w:rsid w:val="00F8610F"/>
    <w:rsid w:val="00F864F0"/>
    <w:rsid w:val="00F865E6"/>
    <w:rsid w:val="00F8724D"/>
    <w:rsid w:val="00F872E7"/>
    <w:rsid w:val="00F879A4"/>
    <w:rsid w:val="00F87EBF"/>
    <w:rsid w:val="00F87F42"/>
    <w:rsid w:val="00F90042"/>
    <w:rsid w:val="00F9043D"/>
    <w:rsid w:val="00F91168"/>
    <w:rsid w:val="00F912DD"/>
    <w:rsid w:val="00F91617"/>
    <w:rsid w:val="00F91731"/>
    <w:rsid w:val="00F91988"/>
    <w:rsid w:val="00F91C97"/>
    <w:rsid w:val="00F91EB0"/>
    <w:rsid w:val="00F923D4"/>
    <w:rsid w:val="00F93047"/>
    <w:rsid w:val="00F931C6"/>
    <w:rsid w:val="00F93867"/>
    <w:rsid w:val="00F93AC2"/>
    <w:rsid w:val="00F93F65"/>
    <w:rsid w:val="00F941C4"/>
    <w:rsid w:val="00F9422E"/>
    <w:rsid w:val="00F94928"/>
    <w:rsid w:val="00F94BD3"/>
    <w:rsid w:val="00F95BFB"/>
    <w:rsid w:val="00F95D14"/>
    <w:rsid w:val="00F95E05"/>
    <w:rsid w:val="00F961D6"/>
    <w:rsid w:val="00F9715D"/>
    <w:rsid w:val="00F976D0"/>
    <w:rsid w:val="00F97A1A"/>
    <w:rsid w:val="00F97E1F"/>
    <w:rsid w:val="00F97EDA"/>
    <w:rsid w:val="00FA061F"/>
    <w:rsid w:val="00FA0890"/>
    <w:rsid w:val="00FA0920"/>
    <w:rsid w:val="00FA14B9"/>
    <w:rsid w:val="00FA1AF0"/>
    <w:rsid w:val="00FA1C2D"/>
    <w:rsid w:val="00FA1C66"/>
    <w:rsid w:val="00FA272A"/>
    <w:rsid w:val="00FA29F5"/>
    <w:rsid w:val="00FA3386"/>
    <w:rsid w:val="00FA3404"/>
    <w:rsid w:val="00FA43E8"/>
    <w:rsid w:val="00FA4A85"/>
    <w:rsid w:val="00FA4ED5"/>
    <w:rsid w:val="00FA5AFC"/>
    <w:rsid w:val="00FA63FA"/>
    <w:rsid w:val="00FA67DC"/>
    <w:rsid w:val="00FA6A0C"/>
    <w:rsid w:val="00FA6CCC"/>
    <w:rsid w:val="00FA6D6A"/>
    <w:rsid w:val="00FA6EB2"/>
    <w:rsid w:val="00FA7A82"/>
    <w:rsid w:val="00FA7F16"/>
    <w:rsid w:val="00FA7F56"/>
    <w:rsid w:val="00FB036B"/>
    <w:rsid w:val="00FB03A6"/>
    <w:rsid w:val="00FB0776"/>
    <w:rsid w:val="00FB0DA8"/>
    <w:rsid w:val="00FB10B2"/>
    <w:rsid w:val="00FB11C6"/>
    <w:rsid w:val="00FB1372"/>
    <w:rsid w:val="00FB1378"/>
    <w:rsid w:val="00FB20C5"/>
    <w:rsid w:val="00FB2608"/>
    <w:rsid w:val="00FB27A2"/>
    <w:rsid w:val="00FB30D0"/>
    <w:rsid w:val="00FB37AF"/>
    <w:rsid w:val="00FB37C7"/>
    <w:rsid w:val="00FB426D"/>
    <w:rsid w:val="00FB429B"/>
    <w:rsid w:val="00FB472D"/>
    <w:rsid w:val="00FB4DE4"/>
    <w:rsid w:val="00FB5300"/>
    <w:rsid w:val="00FB54CC"/>
    <w:rsid w:val="00FB56AA"/>
    <w:rsid w:val="00FB592F"/>
    <w:rsid w:val="00FB5ADA"/>
    <w:rsid w:val="00FB683E"/>
    <w:rsid w:val="00FB6968"/>
    <w:rsid w:val="00FB6AE9"/>
    <w:rsid w:val="00FB6EFE"/>
    <w:rsid w:val="00FB728C"/>
    <w:rsid w:val="00FB7469"/>
    <w:rsid w:val="00FB7766"/>
    <w:rsid w:val="00FC0474"/>
    <w:rsid w:val="00FC04F2"/>
    <w:rsid w:val="00FC0767"/>
    <w:rsid w:val="00FC0B8E"/>
    <w:rsid w:val="00FC0E2A"/>
    <w:rsid w:val="00FC0FA5"/>
    <w:rsid w:val="00FC1183"/>
    <w:rsid w:val="00FC12DC"/>
    <w:rsid w:val="00FC1EF3"/>
    <w:rsid w:val="00FC1F4C"/>
    <w:rsid w:val="00FC21B2"/>
    <w:rsid w:val="00FC2567"/>
    <w:rsid w:val="00FC3093"/>
    <w:rsid w:val="00FC351C"/>
    <w:rsid w:val="00FC3591"/>
    <w:rsid w:val="00FC37FE"/>
    <w:rsid w:val="00FC3B9B"/>
    <w:rsid w:val="00FC40D1"/>
    <w:rsid w:val="00FC43ED"/>
    <w:rsid w:val="00FC4BEB"/>
    <w:rsid w:val="00FC4EE1"/>
    <w:rsid w:val="00FC5863"/>
    <w:rsid w:val="00FC5CC4"/>
    <w:rsid w:val="00FC6242"/>
    <w:rsid w:val="00FC7014"/>
    <w:rsid w:val="00FC7019"/>
    <w:rsid w:val="00FC7077"/>
    <w:rsid w:val="00FC7973"/>
    <w:rsid w:val="00FC7F14"/>
    <w:rsid w:val="00FD004C"/>
    <w:rsid w:val="00FD00DE"/>
    <w:rsid w:val="00FD01A3"/>
    <w:rsid w:val="00FD049B"/>
    <w:rsid w:val="00FD0870"/>
    <w:rsid w:val="00FD0A4A"/>
    <w:rsid w:val="00FD1805"/>
    <w:rsid w:val="00FD26E6"/>
    <w:rsid w:val="00FD2B16"/>
    <w:rsid w:val="00FD2F11"/>
    <w:rsid w:val="00FD33E1"/>
    <w:rsid w:val="00FD3475"/>
    <w:rsid w:val="00FD34D4"/>
    <w:rsid w:val="00FD368A"/>
    <w:rsid w:val="00FD39E6"/>
    <w:rsid w:val="00FD4249"/>
    <w:rsid w:val="00FD472D"/>
    <w:rsid w:val="00FD4754"/>
    <w:rsid w:val="00FD4B65"/>
    <w:rsid w:val="00FD53FA"/>
    <w:rsid w:val="00FD571A"/>
    <w:rsid w:val="00FD5CD3"/>
    <w:rsid w:val="00FD5D99"/>
    <w:rsid w:val="00FD64E8"/>
    <w:rsid w:val="00FD66D7"/>
    <w:rsid w:val="00FD69DF"/>
    <w:rsid w:val="00FD6B60"/>
    <w:rsid w:val="00FD7294"/>
    <w:rsid w:val="00FD7D6E"/>
    <w:rsid w:val="00FD7E5D"/>
    <w:rsid w:val="00FE0B11"/>
    <w:rsid w:val="00FE0C78"/>
    <w:rsid w:val="00FE10A0"/>
    <w:rsid w:val="00FE10D2"/>
    <w:rsid w:val="00FE2A42"/>
    <w:rsid w:val="00FE303F"/>
    <w:rsid w:val="00FE30EE"/>
    <w:rsid w:val="00FE31D5"/>
    <w:rsid w:val="00FE3884"/>
    <w:rsid w:val="00FE3BC4"/>
    <w:rsid w:val="00FE4258"/>
    <w:rsid w:val="00FE453C"/>
    <w:rsid w:val="00FE4742"/>
    <w:rsid w:val="00FE486A"/>
    <w:rsid w:val="00FE4E07"/>
    <w:rsid w:val="00FE6D6F"/>
    <w:rsid w:val="00FE6DA9"/>
    <w:rsid w:val="00FE7295"/>
    <w:rsid w:val="00FE756B"/>
    <w:rsid w:val="00FE7C0A"/>
    <w:rsid w:val="00FF081D"/>
    <w:rsid w:val="00FF0E49"/>
    <w:rsid w:val="00FF119E"/>
    <w:rsid w:val="00FF1369"/>
    <w:rsid w:val="00FF1838"/>
    <w:rsid w:val="00FF1A9D"/>
    <w:rsid w:val="00FF2028"/>
    <w:rsid w:val="00FF2197"/>
    <w:rsid w:val="00FF224B"/>
    <w:rsid w:val="00FF2543"/>
    <w:rsid w:val="00FF38A1"/>
    <w:rsid w:val="00FF3CB1"/>
    <w:rsid w:val="00FF4A13"/>
    <w:rsid w:val="00FF542D"/>
    <w:rsid w:val="00FF55F6"/>
    <w:rsid w:val="00FF5D19"/>
    <w:rsid w:val="00FF6317"/>
    <w:rsid w:val="00FF6566"/>
    <w:rsid w:val="00FF65E6"/>
    <w:rsid w:val="00FF6631"/>
    <w:rsid w:val="00FF6A73"/>
    <w:rsid w:val="00FF6F26"/>
    <w:rsid w:val="00FF7053"/>
    <w:rsid w:val="00FF70E3"/>
    <w:rsid w:val="00FF7A38"/>
    <w:rsid w:val="00FF7C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6145"/>
    <o:shapelayout v:ext="edit">
      <o:idmap v:ext="edit" data="1"/>
    </o:shapelayout>
  </w:shapeDefaults>
  <w:decimalSymbol w:val=","/>
  <w:listSeparator w:val=";"/>
  <w14:docId w14:val="0AD8E16E"/>
  <w15:docId w15:val="{5FBEC033-8166-4B01-8D70-81FE63A204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heading 1" w:uiPriority="9" w:qFormat="1"/>
    <w:lsdException w:name="heading 2" w:uiPriority="9" w:qFormat="1"/>
    <w:lsdException w:name="heading 3" w:qFormat="1"/>
    <w:lsdException w:name="heading 4" w:uiPriority="9" w:qFormat="1"/>
    <w:lsdException w:name="heading 5"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iPriority="99" w:unhideWhenUsed="1"/>
    <w:lsdException w:name="toa heading" w:semiHidden="1" w:unhideWhenUsed="1"/>
    <w:lsdException w:name="List" w:semiHidden="1" w:unhideWhenUsed="1"/>
    <w:lsdException w:name="List Bullet" w:semiHidden="1" w:uiPriority="99" w:unhideWhenUsed="1"/>
    <w:lsdException w:name="List Number" w:uiPriority="99"/>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99"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99"/>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f4">
    <w:name w:val="Normal"/>
    <w:rsid w:val="00582D73"/>
    <w:rPr>
      <w:sz w:val="24"/>
      <w:szCs w:val="24"/>
    </w:rPr>
  </w:style>
  <w:style w:type="paragraph" w:styleId="1b">
    <w:name w:val="heading 1"/>
    <w:aliases w:val="Заголовок 1 Maximyz,Ариал11,Заголовок 1 абб,Заголовок 1mik,H1,H1 Знак,Заголовок 1 (табл),заголовок 1 Знак,Заголовок 1 Знак2,Заголовок 1 Знак1 Знак,Заголовок 1 (табл) Знак Знак Знак,заголовок 1 Знак Знак1 Знак,Слева:  0...,Заголовок 11 Знак"/>
    <w:basedOn w:val="aff4"/>
    <w:next w:val="aff4"/>
    <w:link w:val="1f0"/>
    <w:uiPriority w:val="9"/>
    <w:qFormat/>
    <w:rsid w:val="00FA272A"/>
    <w:pPr>
      <w:numPr>
        <w:numId w:val="43"/>
      </w:numPr>
      <w:spacing w:after="200" w:line="276" w:lineRule="auto"/>
      <w:outlineLvl w:val="0"/>
    </w:pPr>
    <w:rPr>
      <w:rFonts w:eastAsia="Calibri"/>
      <w:b/>
      <w:bCs/>
      <w:lang w:eastAsia="en-US"/>
    </w:rPr>
  </w:style>
  <w:style w:type="paragraph" w:styleId="22">
    <w:name w:val="heading 2"/>
    <w:aliases w:val="Заголовок 2 Maximyz,Заголовок 2 Знак Знак Знак Знак,Заголовок 2 Знак Знак Знак,H2,h2,Заголовок 2 Знак1,Заголовок 2 Знак Знак, Знак1 Знак Знак, Знак1 Знак1, Знак1,Знак1 Знак1,Заголовок 2 Знак2 Знак,Знак1 Знак Знак Знак1,4 ур. Заголовок"/>
    <w:basedOn w:val="aff4"/>
    <w:next w:val="aff4"/>
    <w:link w:val="26"/>
    <w:uiPriority w:val="9"/>
    <w:qFormat/>
    <w:rsid w:val="00FA272A"/>
    <w:pPr>
      <w:numPr>
        <w:ilvl w:val="1"/>
        <w:numId w:val="43"/>
      </w:numPr>
      <w:spacing w:after="200" w:line="276" w:lineRule="auto"/>
      <w:outlineLvl w:val="1"/>
    </w:pPr>
    <w:rPr>
      <w:rFonts w:eastAsia="Calibri"/>
      <w:b/>
      <w:bCs/>
      <w:lang w:eastAsia="en-US"/>
    </w:rPr>
  </w:style>
  <w:style w:type="paragraph" w:styleId="32">
    <w:name w:val="heading 3"/>
    <w:aliases w:val="Заголовок 3 Maximyz,Заголовок 3 Знак + 12 pt,не полужирный,влево,Перед:  0 пт,Пос...,Заголовок 3 Знак +,Знак,Пер...,Знак4,H3,h3,h3 Знак Знак Знак,h3 Знак Знак Знак Знак Знак Знак Знак Знак Знак Знак Знак Знак Знак Знак Знак Знак Знак, Знак4"/>
    <w:basedOn w:val="aff5"/>
    <w:next w:val="aff4"/>
    <w:link w:val="35"/>
    <w:qFormat/>
    <w:rsid w:val="009747D0"/>
    <w:pPr>
      <w:numPr>
        <w:ilvl w:val="2"/>
        <w:numId w:val="43"/>
      </w:numPr>
      <w:spacing w:after="200" w:line="276" w:lineRule="auto"/>
      <w:outlineLvl w:val="2"/>
    </w:pPr>
    <w:rPr>
      <w:b/>
      <w:bCs/>
      <w:szCs w:val="24"/>
      <w:lang w:eastAsia="en-US"/>
    </w:rPr>
  </w:style>
  <w:style w:type="paragraph" w:styleId="44">
    <w:name w:val="heading 4"/>
    <w:aliases w:val="Таб"/>
    <w:basedOn w:val="aff4"/>
    <w:next w:val="aff4"/>
    <w:link w:val="45"/>
    <w:uiPriority w:val="9"/>
    <w:qFormat/>
    <w:rsid w:val="00C4251C"/>
    <w:pPr>
      <w:keepNext/>
      <w:spacing w:before="240" w:after="60" w:line="276" w:lineRule="auto"/>
      <w:outlineLvl w:val="3"/>
    </w:pPr>
    <w:rPr>
      <w:rFonts w:ascii="Calibri" w:hAnsi="Calibri"/>
      <w:b/>
      <w:bCs/>
      <w:sz w:val="28"/>
      <w:szCs w:val="28"/>
      <w:lang w:eastAsia="en-US"/>
    </w:rPr>
  </w:style>
  <w:style w:type="paragraph" w:styleId="5">
    <w:name w:val="heading 5"/>
    <w:aliases w:val="Underline"/>
    <w:basedOn w:val="aff4"/>
    <w:next w:val="aff4"/>
    <w:link w:val="50"/>
    <w:qFormat/>
    <w:rsid w:val="00C4251C"/>
    <w:pPr>
      <w:keepNext/>
      <w:keepLines/>
      <w:spacing w:before="200"/>
      <w:outlineLvl w:val="4"/>
    </w:pPr>
    <w:rPr>
      <w:rFonts w:ascii="Cambria" w:hAnsi="Cambria"/>
      <w:color w:val="243F60"/>
      <w:szCs w:val="20"/>
    </w:rPr>
  </w:style>
  <w:style w:type="paragraph" w:styleId="6">
    <w:name w:val="heading 6"/>
    <w:aliases w:val="Заголовок таб."/>
    <w:basedOn w:val="aff4"/>
    <w:next w:val="aff4"/>
    <w:link w:val="60"/>
    <w:uiPriority w:val="9"/>
    <w:qFormat/>
    <w:rsid w:val="00C4251C"/>
    <w:pPr>
      <w:keepNext/>
      <w:keepLines/>
      <w:spacing w:before="200"/>
      <w:outlineLvl w:val="5"/>
    </w:pPr>
    <w:rPr>
      <w:rFonts w:ascii="Cambria" w:hAnsi="Cambria"/>
      <w:i/>
      <w:iCs/>
      <w:color w:val="243F60"/>
      <w:szCs w:val="20"/>
    </w:rPr>
  </w:style>
  <w:style w:type="paragraph" w:styleId="7">
    <w:name w:val="heading 7"/>
    <w:basedOn w:val="aff4"/>
    <w:next w:val="aff4"/>
    <w:link w:val="70"/>
    <w:uiPriority w:val="9"/>
    <w:qFormat/>
    <w:rsid w:val="00C4251C"/>
    <w:pPr>
      <w:keepNext/>
      <w:keepLines/>
      <w:spacing w:before="200"/>
      <w:outlineLvl w:val="6"/>
    </w:pPr>
    <w:rPr>
      <w:rFonts w:ascii="Cambria" w:hAnsi="Cambria"/>
      <w:i/>
      <w:iCs/>
      <w:color w:val="404040"/>
      <w:szCs w:val="20"/>
    </w:rPr>
  </w:style>
  <w:style w:type="paragraph" w:styleId="8">
    <w:name w:val="heading 8"/>
    <w:basedOn w:val="aff4"/>
    <w:next w:val="aff4"/>
    <w:link w:val="80"/>
    <w:uiPriority w:val="9"/>
    <w:qFormat/>
    <w:rsid w:val="00C4251C"/>
    <w:pPr>
      <w:keepNext/>
      <w:keepLines/>
      <w:spacing w:before="200"/>
      <w:outlineLvl w:val="7"/>
    </w:pPr>
    <w:rPr>
      <w:rFonts w:ascii="Cambria" w:hAnsi="Cambria"/>
      <w:color w:val="404040"/>
      <w:szCs w:val="20"/>
    </w:rPr>
  </w:style>
  <w:style w:type="paragraph" w:styleId="9">
    <w:name w:val="heading 9"/>
    <w:basedOn w:val="aff4"/>
    <w:next w:val="aff4"/>
    <w:link w:val="90"/>
    <w:uiPriority w:val="9"/>
    <w:qFormat/>
    <w:rsid w:val="00C4251C"/>
    <w:pPr>
      <w:keepNext/>
      <w:keepLines/>
      <w:spacing w:before="200"/>
      <w:outlineLvl w:val="8"/>
    </w:pPr>
    <w:rPr>
      <w:rFonts w:ascii="Cambria" w:hAnsi="Cambria"/>
      <w:i/>
      <w:iCs/>
      <w:color w:val="404040"/>
      <w:szCs w:val="20"/>
    </w:rPr>
  </w:style>
  <w:style w:type="character" w:default="1" w:styleId="aff6">
    <w:name w:val="Default Paragraph Font"/>
    <w:uiPriority w:val="1"/>
    <w:semiHidden/>
    <w:unhideWhenUsed/>
  </w:style>
  <w:style w:type="table" w:default="1" w:styleId="aff7">
    <w:name w:val="Normal Table"/>
    <w:uiPriority w:val="99"/>
    <w:semiHidden/>
    <w:unhideWhenUsed/>
    <w:tblPr>
      <w:tblInd w:w="0" w:type="dxa"/>
      <w:tblCellMar>
        <w:top w:w="0" w:type="dxa"/>
        <w:left w:w="108" w:type="dxa"/>
        <w:bottom w:w="0" w:type="dxa"/>
        <w:right w:w="108" w:type="dxa"/>
      </w:tblCellMar>
    </w:tblPr>
  </w:style>
  <w:style w:type="numbering" w:default="1" w:styleId="aff8">
    <w:name w:val="No List"/>
    <w:uiPriority w:val="99"/>
    <w:semiHidden/>
    <w:unhideWhenUsed/>
  </w:style>
  <w:style w:type="paragraph" w:styleId="aff9">
    <w:name w:val="caption"/>
    <w:aliases w:val="Body Text 2,Название объекта Таблица,Название объекта Знак1,Название объекта Знак Знак,Название объекта Знак Знак Знак1,Название объекта Знак2,Название объекта Знак Знак Знак1 Знак,Название объекта Знак Знак1,таб Знак1,Название рис Знак"/>
    <w:basedOn w:val="aff4"/>
    <w:next w:val="aff4"/>
    <w:link w:val="affa"/>
    <w:qFormat/>
    <w:rsid w:val="00680EF2"/>
    <w:rPr>
      <w:bCs/>
      <w:sz w:val="20"/>
      <w:szCs w:val="20"/>
    </w:rPr>
  </w:style>
  <w:style w:type="paragraph" w:customStyle="1" w:styleId="MTDisplayEquation">
    <w:name w:val="MTDisplayEquation"/>
    <w:basedOn w:val="aff4"/>
    <w:next w:val="aff4"/>
    <w:link w:val="MTDisplayEquation0"/>
    <w:rsid w:val="00877B4D"/>
    <w:pPr>
      <w:keepNext/>
      <w:tabs>
        <w:tab w:val="center" w:pos="4680"/>
        <w:tab w:val="right" w:pos="9360"/>
      </w:tabs>
    </w:pPr>
  </w:style>
  <w:style w:type="character" w:customStyle="1" w:styleId="MTDisplayEquation0">
    <w:name w:val="MTDisplayEquation Знак"/>
    <w:basedOn w:val="aff6"/>
    <w:link w:val="MTDisplayEquation"/>
    <w:rsid w:val="00877B4D"/>
    <w:rPr>
      <w:sz w:val="24"/>
      <w:szCs w:val="24"/>
    </w:rPr>
  </w:style>
  <w:style w:type="paragraph" w:styleId="affb">
    <w:name w:val="Balloon Text"/>
    <w:basedOn w:val="aff4"/>
    <w:link w:val="affc"/>
    <w:uiPriority w:val="99"/>
    <w:rsid w:val="004103CE"/>
    <w:rPr>
      <w:rFonts w:ascii="Tahoma" w:hAnsi="Tahoma" w:cs="Tahoma"/>
      <w:sz w:val="16"/>
      <w:szCs w:val="16"/>
      <w:lang w:eastAsia="en-US"/>
    </w:rPr>
  </w:style>
  <w:style w:type="character" w:customStyle="1" w:styleId="affc">
    <w:name w:val="Текст выноски Знак"/>
    <w:basedOn w:val="aff6"/>
    <w:link w:val="affb"/>
    <w:uiPriority w:val="99"/>
    <w:locked/>
    <w:rsid w:val="004103CE"/>
    <w:rPr>
      <w:rFonts w:ascii="Tahoma" w:hAnsi="Tahoma" w:cs="Tahoma"/>
      <w:sz w:val="16"/>
      <w:szCs w:val="16"/>
      <w:lang w:val="ru-RU" w:eastAsia="en-US" w:bidi="ar-SA"/>
    </w:rPr>
  </w:style>
  <w:style w:type="character" w:customStyle="1" w:styleId="1f0">
    <w:name w:val="Заголовок 1 Знак"/>
    <w:aliases w:val="Заголовок 1 Maximyz Знак,Ариал11 Знак,Заголовок 1 абб Знак,Заголовок 1mik Знак,H1 Знак2,H1 Знак Знак1,Заголовок 1 (табл) Знак1,заголовок 1 Знак Знак1,Заголовок 1 Знак2 Знак1,Заголовок 1 Знак1 Знак Знак1,заголовок 1 Знак Знак1 Знак Знак"/>
    <w:basedOn w:val="aff6"/>
    <w:link w:val="1b"/>
    <w:uiPriority w:val="9"/>
    <w:rsid w:val="00FA272A"/>
    <w:rPr>
      <w:rFonts w:eastAsia="Calibri"/>
      <w:b/>
      <w:bCs/>
      <w:sz w:val="24"/>
      <w:szCs w:val="24"/>
      <w:lang w:eastAsia="en-US"/>
    </w:rPr>
  </w:style>
  <w:style w:type="character" w:customStyle="1" w:styleId="26">
    <w:name w:val="Заголовок 2 Знак"/>
    <w:aliases w:val="Заголовок 2 Maximyz Знак,Заголовок 2 Знак Знак Знак Знак Знак,Заголовок 2 Знак Знак Знак Знак1,H2 Знак2,h2 Знак,Заголовок 2 Знак1 Знак,Заголовок 2 Знак Знак Знак1, Знак1 Знак Знак Знак, Знак1 Знак1 Знак, Знак1 Знак,Знак1 Знак1 Знак"/>
    <w:basedOn w:val="aff6"/>
    <w:link w:val="22"/>
    <w:uiPriority w:val="9"/>
    <w:rsid w:val="00FA272A"/>
    <w:rPr>
      <w:rFonts w:eastAsia="Calibri"/>
      <w:b/>
      <w:bCs/>
      <w:sz w:val="24"/>
      <w:szCs w:val="24"/>
      <w:lang w:eastAsia="en-US"/>
    </w:rPr>
  </w:style>
  <w:style w:type="character" w:customStyle="1" w:styleId="35">
    <w:name w:val="Заголовок 3 Знак"/>
    <w:aliases w:val="Заголовок 3 Maximyz Знак,Заголовок 3 Знак + 12 pt Знак,не полужирный Знак,влево Знак,Перед:  0 пт Знак,Пос... Знак,Заголовок 3 Знак + Знак,Знак Знак,Пер... Знак,Знак4 Знак,H3 Знак,h3 Знак,h3 Знак Знак Знак Знак, Знак4 Знак"/>
    <w:basedOn w:val="aff6"/>
    <w:link w:val="32"/>
    <w:rsid w:val="009747D0"/>
    <w:rPr>
      <w:rFonts w:eastAsia="Calibri"/>
      <w:b/>
      <w:bCs/>
      <w:sz w:val="24"/>
      <w:szCs w:val="24"/>
      <w:lang w:eastAsia="en-US"/>
    </w:rPr>
  </w:style>
  <w:style w:type="character" w:customStyle="1" w:styleId="45">
    <w:name w:val="Заголовок 4 Знак"/>
    <w:aliases w:val="Таб Знак"/>
    <w:basedOn w:val="aff6"/>
    <w:link w:val="44"/>
    <w:uiPriority w:val="9"/>
    <w:rsid w:val="00C4251C"/>
    <w:rPr>
      <w:rFonts w:ascii="Calibri" w:hAnsi="Calibri"/>
      <w:b/>
      <w:bCs/>
      <w:sz w:val="28"/>
      <w:szCs w:val="28"/>
      <w:lang w:val="ru-RU" w:eastAsia="en-US" w:bidi="ar-SA"/>
    </w:rPr>
  </w:style>
  <w:style w:type="character" w:customStyle="1" w:styleId="50">
    <w:name w:val="Заголовок 5 Знак"/>
    <w:aliases w:val="Underline Знак"/>
    <w:basedOn w:val="aff6"/>
    <w:link w:val="5"/>
    <w:rsid w:val="00C4251C"/>
    <w:rPr>
      <w:rFonts w:ascii="Cambria" w:hAnsi="Cambria"/>
      <w:color w:val="243F60"/>
      <w:sz w:val="24"/>
      <w:lang w:val="ru-RU" w:eastAsia="ru-RU" w:bidi="ar-SA"/>
    </w:rPr>
  </w:style>
  <w:style w:type="character" w:customStyle="1" w:styleId="60">
    <w:name w:val="Заголовок 6 Знак"/>
    <w:aliases w:val="Заголовок таб. Знак"/>
    <w:basedOn w:val="aff6"/>
    <w:link w:val="6"/>
    <w:uiPriority w:val="9"/>
    <w:rsid w:val="00C4251C"/>
    <w:rPr>
      <w:rFonts w:ascii="Cambria" w:hAnsi="Cambria"/>
      <w:i/>
      <w:iCs/>
      <w:color w:val="243F60"/>
      <w:sz w:val="24"/>
      <w:lang w:val="ru-RU" w:eastAsia="ru-RU" w:bidi="ar-SA"/>
    </w:rPr>
  </w:style>
  <w:style w:type="character" w:customStyle="1" w:styleId="70">
    <w:name w:val="Заголовок 7 Знак"/>
    <w:basedOn w:val="aff6"/>
    <w:link w:val="7"/>
    <w:uiPriority w:val="9"/>
    <w:rsid w:val="00C4251C"/>
    <w:rPr>
      <w:rFonts w:ascii="Cambria" w:hAnsi="Cambria"/>
      <w:i/>
      <w:iCs/>
      <w:color w:val="404040"/>
      <w:sz w:val="24"/>
      <w:lang w:val="ru-RU" w:eastAsia="ru-RU" w:bidi="ar-SA"/>
    </w:rPr>
  </w:style>
  <w:style w:type="character" w:customStyle="1" w:styleId="80">
    <w:name w:val="Заголовок 8 Знак"/>
    <w:basedOn w:val="aff6"/>
    <w:link w:val="8"/>
    <w:uiPriority w:val="9"/>
    <w:rsid w:val="00C4251C"/>
    <w:rPr>
      <w:rFonts w:ascii="Cambria" w:hAnsi="Cambria"/>
      <w:color w:val="404040"/>
      <w:sz w:val="24"/>
      <w:lang w:val="ru-RU" w:eastAsia="ru-RU" w:bidi="ar-SA"/>
    </w:rPr>
  </w:style>
  <w:style w:type="character" w:customStyle="1" w:styleId="90">
    <w:name w:val="Заголовок 9 Знак"/>
    <w:basedOn w:val="aff6"/>
    <w:link w:val="9"/>
    <w:rsid w:val="00C4251C"/>
    <w:rPr>
      <w:rFonts w:ascii="Cambria" w:hAnsi="Cambria"/>
      <w:i/>
      <w:iCs/>
      <w:color w:val="404040"/>
      <w:sz w:val="24"/>
      <w:lang w:val="ru-RU" w:eastAsia="ru-RU" w:bidi="ar-SA"/>
    </w:rPr>
  </w:style>
  <w:style w:type="numbering" w:customStyle="1" w:styleId="1f1">
    <w:name w:val="Нет списка1"/>
    <w:next w:val="aff8"/>
    <w:semiHidden/>
    <w:rsid w:val="00C4251C"/>
  </w:style>
  <w:style w:type="paragraph" w:styleId="affd">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ff4"/>
    <w:link w:val="affe"/>
    <w:uiPriority w:val="99"/>
    <w:qFormat/>
    <w:rsid w:val="00C4251C"/>
    <w:pPr>
      <w:tabs>
        <w:tab w:val="center" w:pos="4677"/>
        <w:tab w:val="right" w:pos="9355"/>
      </w:tabs>
    </w:pPr>
  </w:style>
  <w:style w:type="character" w:customStyle="1" w:styleId="affe">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ff6"/>
    <w:link w:val="affd"/>
    <w:uiPriority w:val="99"/>
    <w:rsid w:val="00C4251C"/>
    <w:rPr>
      <w:sz w:val="24"/>
      <w:szCs w:val="24"/>
      <w:lang w:val="ru-RU" w:eastAsia="ru-RU" w:bidi="ar-SA"/>
    </w:rPr>
  </w:style>
  <w:style w:type="paragraph" w:styleId="afff">
    <w:name w:val="footer"/>
    <w:basedOn w:val="aff4"/>
    <w:link w:val="afff0"/>
    <w:uiPriority w:val="99"/>
    <w:rsid w:val="00C4251C"/>
    <w:pPr>
      <w:tabs>
        <w:tab w:val="center" w:pos="4677"/>
        <w:tab w:val="right" w:pos="9355"/>
      </w:tabs>
    </w:pPr>
  </w:style>
  <w:style w:type="character" w:customStyle="1" w:styleId="afff0">
    <w:name w:val="Нижний колонтитул Знак"/>
    <w:basedOn w:val="aff6"/>
    <w:link w:val="afff"/>
    <w:uiPriority w:val="99"/>
    <w:rsid w:val="00C4251C"/>
    <w:rPr>
      <w:sz w:val="24"/>
      <w:szCs w:val="24"/>
      <w:lang w:val="ru-RU" w:eastAsia="ru-RU" w:bidi="ar-SA"/>
    </w:rPr>
  </w:style>
  <w:style w:type="paragraph" w:styleId="afff1">
    <w:name w:val="Plain Text"/>
    <w:aliases w:val="Знак7"/>
    <w:basedOn w:val="aff4"/>
    <w:link w:val="afff2"/>
    <w:qFormat/>
    <w:rsid w:val="00C4251C"/>
    <w:rPr>
      <w:rFonts w:ascii="Courier New" w:hAnsi="Courier New" w:cs="Courier New"/>
      <w:sz w:val="20"/>
      <w:szCs w:val="20"/>
    </w:rPr>
  </w:style>
  <w:style w:type="character" w:customStyle="1" w:styleId="afff2">
    <w:name w:val="Текст Знак"/>
    <w:aliases w:val="Знак7 Знак"/>
    <w:basedOn w:val="aff6"/>
    <w:link w:val="afff1"/>
    <w:rsid w:val="00C4251C"/>
    <w:rPr>
      <w:rFonts w:ascii="Courier New" w:hAnsi="Courier New" w:cs="Courier New"/>
      <w:lang w:val="ru-RU" w:eastAsia="ru-RU" w:bidi="ar-SA"/>
    </w:rPr>
  </w:style>
  <w:style w:type="paragraph" w:styleId="afff3">
    <w:name w:val="Normal (Web)"/>
    <w:aliases w:val="Обычный (Web),Char Char Char Char Char Char Char Char Char Char Char Char Char Char Char Char Char Char Char,Обычный (Web)1"/>
    <w:basedOn w:val="aff4"/>
    <w:link w:val="afff4"/>
    <w:uiPriority w:val="99"/>
    <w:qFormat/>
    <w:rsid w:val="00C4251C"/>
    <w:pPr>
      <w:spacing w:before="100" w:beforeAutospacing="1" w:after="100" w:afterAutospacing="1"/>
      <w:ind w:left="150" w:right="150"/>
    </w:pPr>
    <w:rPr>
      <w:rFonts w:ascii="Arial" w:hAnsi="Arial" w:cs="Arial"/>
      <w:color w:val="000000"/>
      <w:sz w:val="20"/>
      <w:szCs w:val="20"/>
    </w:rPr>
  </w:style>
  <w:style w:type="character" w:customStyle="1" w:styleId="MapleInput">
    <w:name w:val="Maple Input"/>
    <w:uiPriority w:val="99"/>
    <w:rsid w:val="00C4251C"/>
    <w:rPr>
      <w:rFonts w:ascii="Courier New" w:hAnsi="Courier New" w:cs="Courier New"/>
      <w:b/>
      <w:bCs/>
      <w:color w:val="FF0000"/>
    </w:rPr>
  </w:style>
  <w:style w:type="character" w:customStyle="1" w:styleId="2DOutput">
    <w:name w:val="2D Output"/>
    <w:uiPriority w:val="99"/>
    <w:rsid w:val="00C4251C"/>
    <w:rPr>
      <w:color w:val="0000FF"/>
    </w:rPr>
  </w:style>
  <w:style w:type="paragraph" w:customStyle="1" w:styleId="MapleOutput1">
    <w:name w:val="Maple Output1"/>
    <w:uiPriority w:val="99"/>
    <w:rsid w:val="00C4251C"/>
    <w:pPr>
      <w:autoSpaceDE w:val="0"/>
      <w:autoSpaceDN w:val="0"/>
      <w:adjustRightInd w:val="0"/>
      <w:spacing w:line="312" w:lineRule="auto"/>
      <w:jc w:val="center"/>
    </w:pPr>
    <w:rPr>
      <w:sz w:val="24"/>
      <w:szCs w:val="24"/>
    </w:rPr>
  </w:style>
  <w:style w:type="table" w:styleId="afff5">
    <w:name w:val="Table Grid"/>
    <w:aliases w:val="Таблица ОРГРЭС1"/>
    <w:basedOn w:val="aff7"/>
    <w:rsid w:val="00C425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ximyz1">
    <w:name w:val="Maximyz Заголовок 1"/>
    <w:basedOn w:val="1b"/>
    <w:rsid w:val="003123D2"/>
    <w:pPr>
      <w:numPr>
        <w:numId w:val="5"/>
      </w:numPr>
      <w:spacing w:line="360" w:lineRule="auto"/>
    </w:pPr>
  </w:style>
  <w:style w:type="paragraph" w:customStyle="1" w:styleId="Maximyz0">
    <w:name w:val="Maximyz Обычный"/>
    <w:basedOn w:val="aff4"/>
    <w:link w:val="Maximyz2"/>
    <w:qFormat/>
    <w:rsid w:val="0000509A"/>
    <w:pPr>
      <w:spacing w:line="360" w:lineRule="auto"/>
      <w:ind w:firstLine="709"/>
      <w:jc w:val="both"/>
    </w:pPr>
    <w:rPr>
      <w:rFonts w:eastAsia="Calibri"/>
      <w:szCs w:val="20"/>
    </w:rPr>
  </w:style>
  <w:style w:type="paragraph" w:styleId="afff6">
    <w:name w:val="Title"/>
    <w:aliases w:val="Рис."/>
    <w:basedOn w:val="aff4"/>
    <w:next w:val="aff4"/>
    <w:link w:val="afff7"/>
    <w:qFormat/>
    <w:rsid w:val="00C4251C"/>
    <w:pPr>
      <w:pBdr>
        <w:bottom w:val="single" w:sz="4" w:space="1" w:color="auto"/>
      </w:pBdr>
      <w:contextualSpacing/>
    </w:pPr>
    <w:rPr>
      <w:rFonts w:ascii="Cambria" w:hAnsi="Cambria"/>
      <w:spacing w:val="5"/>
      <w:sz w:val="52"/>
      <w:szCs w:val="52"/>
    </w:rPr>
  </w:style>
  <w:style w:type="character" w:customStyle="1" w:styleId="afff7">
    <w:name w:val="Заголовок Знак"/>
    <w:aliases w:val="Рис. Знак"/>
    <w:basedOn w:val="aff6"/>
    <w:link w:val="afff6"/>
    <w:uiPriority w:val="10"/>
    <w:rsid w:val="00C4251C"/>
    <w:rPr>
      <w:rFonts w:ascii="Cambria" w:hAnsi="Cambria"/>
      <w:spacing w:val="5"/>
      <w:sz w:val="52"/>
      <w:szCs w:val="52"/>
      <w:lang w:val="ru-RU" w:eastAsia="ru-RU" w:bidi="ar-SA"/>
    </w:rPr>
  </w:style>
  <w:style w:type="paragraph" w:styleId="afff8">
    <w:name w:val="Subtitle"/>
    <w:aliases w:val="Таб. нал."/>
    <w:basedOn w:val="aff4"/>
    <w:next w:val="aff4"/>
    <w:link w:val="afff9"/>
    <w:qFormat/>
    <w:rsid w:val="00C4251C"/>
    <w:pPr>
      <w:spacing w:after="600"/>
    </w:pPr>
    <w:rPr>
      <w:rFonts w:ascii="Cambria" w:hAnsi="Cambria"/>
      <w:i/>
      <w:iCs/>
      <w:spacing w:val="13"/>
      <w:szCs w:val="20"/>
    </w:rPr>
  </w:style>
  <w:style w:type="character" w:customStyle="1" w:styleId="afff9">
    <w:name w:val="Подзаголовок Знак"/>
    <w:aliases w:val="Таб. нал. Знак"/>
    <w:basedOn w:val="aff6"/>
    <w:link w:val="afff8"/>
    <w:uiPriority w:val="11"/>
    <w:rsid w:val="00C4251C"/>
    <w:rPr>
      <w:rFonts w:ascii="Cambria" w:hAnsi="Cambria"/>
      <w:i/>
      <w:iCs/>
      <w:spacing w:val="13"/>
      <w:sz w:val="24"/>
      <w:lang w:val="ru-RU" w:eastAsia="ru-RU" w:bidi="ar-SA"/>
    </w:rPr>
  </w:style>
  <w:style w:type="character" w:styleId="afffa">
    <w:name w:val="Strong"/>
    <w:uiPriority w:val="22"/>
    <w:qFormat/>
    <w:rsid w:val="00C4251C"/>
    <w:rPr>
      <w:b/>
      <w:bCs/>
    </w:rPr>
  </w:style>
  <w:style w:type="paragraph" w:styleId="aff5">
    <w:name w:val="List Paragraph"/>
    <w:aliases w:val="ТАБЛИЦА,Тал.слева-12,ПАРАГРАФ,Абзац списка11,List Paragraph,Введение"/>
    <w:basedOn w:val="aff4"/>
    <w:link w:val="afffb"/>
    <w:uiPriority w:val="34"/>
    <w:qFormat/>
    <w:rsid w:val="00C4251C"/>
    <w:pPr>
      <w:ind w:left="720"/>
      <w:contextualSpacing/>
    </w:pPr>
    <w:rPr>
      <w:rFonts w:eastAsia="Calibri"/>
      <w:szCs w:val="20"/>
    </w:rPr>
  </w:style>
  <w:style w:type="paragraph" w:styleId="1f2">
    <w:name w:val="toc 1"/>
    <w:aliases w:val="Оглавление 1 (подзаголовок)"/>
    <w:basedOn w:val="aff4"/>
    <w:next w:val="aff4"/>
    <w:autoRedefine/>
    <w:uiPriority w:val="39"/>
    <w:unhideWhenUsed/>
    <w:qFormat/>
    <w:rsid w:val="00C43A02"/>
    <w:pPr>
      <w:spacing w:before="120" w:after="120"/>
    </w:pPr>
    <w:rPr>
      <w:rFonts w:asciiTheme="minorHAnsi" w:hAnsiTheme="minorHAnsi" w:cstheme="minorHAnsi"/>
      <w:b/>
      <w:bCs/>
      <w:caps/>
      <w:sz w:val="20"/>
      <w:szCs w:val="20"/>
    </w:rPr>
  </w:style>
  <w:style w:type="paragraph" w:styleId="27">
    <w:name w:val="toc 2"/>
    <w:basedOn w:val="aff4"/>
    <w:next w:val="aff4"/>
    <w:autoRedefine/>
    <w:uiPriority w:val="39"/>
    <w:unhideWhenUsed/>
    <w:qFormat/>
    <w:rsid w:val="00C4251C"/>
    <w:pPr>
      <w:ind w:left="240"/>
    </w:pPr>
    <w:rPr>
      <w:rFonts w:asciiTheme="minorHAnsi" w:hAnsiTheme="minorHAnsi" w:cstheme="minorHAnsi"/>
      <w:smallCaps/>
      <w:sz w:val="20"/>
      <w:szCs w:val="20"/>
    </w:rPr>
  </w:style>
  <w:style w:type="character" w:styleId="afffc">
    <w:name w:val="Hyperlink"/>
    <w:basedOn w:val="aff6"/>
    <w:uiPriority w:val="99"/>
    <w:unhideWhenUsed/>
    <w:rsid w:val="00C4251C"/>
    <w:rPr>
      <w:color w:val="0000FF"/>
      <w:u w:val="single"/>
    </w:rPr>
  </w:style>
  <w:style w:type="character" w:styleId="afffd">
    <w:name w:val="Emphasis"/>
    <w:uiPriority w:val="20"/>
    <w:qFormat/>
    <w:rsid w:val="00C4251C"/>
    <w:rPr>
      <w:b/>
      <w:bCs/>
      <w:i/>
      <w:iCs/>
      <w:spacing w:val="10"/>
      <w:bdr w:val="none" w:sz="0" w:space="0" w:color="auto"/>
      <w:shd w:val="clear" w:color="auto" w:fill="auto"/>
    </w:rPr>
  </w:style>
  <w:style w:type="paragraph" w:styleId="afffe">
    <w:name w:val="No Spacing"/>
    <w:aliases w:val="РАЗДЕЛ,Таблицы 12 шрифт,No Spacing,Title,С интервалом и отступом,Осн_текст"/>
    <w:basedOn w:val="aff4"/>
    <w:link w:val="affff"/>
    <w:uiPriority w:val="1"/>
    <w:qFormat/>
    <w:rsid w:val="00C4251C"/>
    <w:rPr>
      <w:rFonts w:eastAsia="Calibri"/>
      <w:szCs w:val="20"/>
    </w:rPr>
  </w:style>
  <w:style w:type="paragraph" w:styleId="28">
    <w:name w:val="Quote"/>
    <w:basedOn w:val="aff4"/>
    <w:next w:val="aff4"/>
    <w:link w:val="29"/>
    <w:uiPriority w:val="29"/>
    <w:qFormat/>
    <w:rsid w:val="00C4251C"/>
    <w:pPr>
      <w:spacing w:before="200"/>
      <w:ind w:left="360" w:right="360"/>
    </w:pPr>
    <w:rPr>
      <w:rFonts w:eastAsia="Calibri"/>
      <w:i/>
      <w:iCs/>
      <w:szCs w:val="20"/>
    </w:rPr>
  </w:style>
  <w:style w:type="character" w:customStyle="1" w:styleId="29">
    <w:name w:val="Цитата 2 Знак"/>
    <w:basedOn w:val="aff6"/>
    <w:link w:val="28"/>
    <w:uiPriority w:val="29"/>
    <w:rsid w:val="00C4251C"/>
    <w:rPr>
      <w:rFonts w:eastAsia="Calibri"/>
      <w:i/>
      <w:iCs/>
      <w:sz w:val="24"/>
      <w:lang w:val="ru-RU" w:eastAsia="ru-RU" w:bidi="ar-SA"/>
    </w:rPr>
  </w:style>
  <w:style w:type="paragraph" w:styleId="affff0">
    <w:name w:val="Intense Quote"/>
    <w:basedOn w:val="aff4"/>
    <w:next w:val="aff4"/>
    <w:link w:val="affff1"/>
    <w:uiPriority w:val="30"/>
    <w:qFormat/>
    <w:rsid w:val="00C4251C"/>
    <w:pPr>
      <w:pBdr>
        <w:bottom w:val="single" w:sz="4" w:space="1" w:color="auto"/>
      </w:pBdr>
      <w:spacing w:before="200" w:after="280"/>
      <w:ind w:left="1008" w:right="1152"/>
      <w:jc w:val="both"/>
    </w:pPr>
    <w:rPr>
      <w:rFonts w:eastAsia="Calibri"/>
      <w:b/>
      <w:bCs/>
      <w:i/>
      <w:iCs/>
      <w:szCs w:val="20"/>
    </w:rPr>
  </w:style>
  <w:style w:type="character" w:customStyle="1" w:styleId="affff1">
    <w:name w:val="Выделенная цитата Знак"/>
    <w:basedOn w:val="aff6"/>
    <w:link w:val="affff0"/>
    <w:uiPriority w:val="30"/>
    <w:rsid w:val="00C4251C"/>
    <w:rPr>
      <w:rFonts w:eastAsia="Calibri"/>
      <w:b/>
      <w:bCs/>
      <w:i/>
      <w:iCs/>
      <w:sz w:val="24"/>
      <w:lang w:val="ru-RU" w:eastAsia="ru-RU" w:bidi="ar-SA"/>
    </w:rPr>
  </w:style>
  <w:style w:type="character" w:styleId="affff2">
    <w:name w:val="Subtle Emphasis"/>
    <w:uiPriority w:val="19"/>
    <w:qFormat/>
    <w:rsid w:val="00C4251C"/>
    <w:rPr>
      <w:i/>
      <w:iCs/>
    </w:rPr>
  </w:style>
  <w:style w:type="character" w:styleId="affff3">
    <w:name w:val="Intense Emphasis"/>
    <w:uiPriority w:val="21"/>
    <w:qFormat/>
    <w:rsid w:val="00C4251C"/>
    <w:rPr>
      <w:b/>
      <w:bCs/>
    </w:rPr>
  </w:style>
  <w:style w:type="character" w:styleId="affff4">
    <w:name w:val="Subtle Reference"/>
    <w:uiPriority w:val="31"/>
    <w:qFormat/>
    <w:rsid w:val="00C4251C"/>
    <w:rPr>
      <w:smallCaps/>
    </w:rPr>
  </w:style>
  <w:style w:type="character" w:styleId="affff5">
    <w:name w:val="Intense Reference"/>
    <w:uiPriority w:val="32"/>
    <w:qFormat/>
    <w:rsid w:val="00C4251C"/>
    <w:rPr>
      <w:smallCaps/>
      <w:spacing w:val="5"/>
      <w:u w:val="single"/>
    </w:rPr>
  </w:style>
  <w:style w:type="character" w:styleId="affff6">
    <w:name w:val="Book Title"/>
    <w:uiPriority w:val="33"/>
    <w:qFormat/>
    <w:rsid w:val="00C4251C"/>
    <w:rPr>
      <w:i/>
      <w:iCs/>
      <w:smallCaps/>
      <w:spacing w:val="5"/>
    </w:rPr>
  </w:style>
  <w:style w:type="paragraph" w:customStyle="1" w:styleId="111">
    <w:name w:val="Заголовок 11"/>
    <w:basedOn w:val="aff4"/>
    <w:rsid w:val="00C4251C"/>
    <w:pPr>
      <w:autoSpaceDE w:val="0"/>
      <w:autoSpaceDN w:val="0"/>
      <w:spacing w:before="100" w:after="100"/>
      <w:jc w:val="center"/>
      <w:outlineLvl w:val="1"/>
    </w:pPr>
    <w:rPr>
      <w:rFonts w:ascii="Verdana" w:hAnsi="Verdana" w:cs="Verdana"/>
      <w:b/>
      <w:bCs/>
      <w:color w:val="000080"/>
      <w:kern w:val="36"/>
      <w:sz w:val="27"/>
      <w:szCs w:val="27"/>
    </w:rPr>
  </w:style>
  <w:style w:type="paragraph" w:customStyle="1" w:styleId="affff7">
    <w:name w:val="Наполнение"/>
    <w:basedOn w:val="aff4"/>
    <w:link w:val="affff8"/>
    <w:rsid w:val="00C4251C"/>
    <w:pPr>
      <w:ind w:right="284" w:firstLine="1134"/>
      <w:contextualSpacing/>
    </w:pPr>
    <w:rPr>
      <w:rFonts w:cs="Arial"/>
      <w:szCs w:val="20"/>
    </w:rPr>
  </w:style>
  <w:style w:type="paragraph" w:customStyle="1" w:styleId="p">
    <w:name w:val="p"/>
    <w:basedOn w:val="aff4"/>
    <w:rsid w:val="00C4251C"/>
    <w:pPr>
      <w:spacing w:before="48" w:after="48"/>
      <w:ind w:firstLine="480"/>
      <w:jc w:val="both"/>
    </w:pPr>
    <w:rPr>
      <w:szCs w:val="20"/>
    </w:rPr>
  </w:style>
  <w:style w:type="paragraph" w:customStyle="1" w:styleId="FR1">
    <w:name w:val="FR1"/>
    <w:link w:val="FR10"/>
    <w:qFormat/>
    <w:rsid w:val="00C4251C"/>
    <w:pPr>
      <w:widowControl w:val="0"/>
      <w:overflowPunct w:val="0"/>
      <w:autoSpaceDE w:val="0"/>
      <w:autoSpaceDN w:val="0"/>
      <w:adjustRightInd w:val="0"/>
      <w:spacing w:before="40"/>
      <w:jc w:val="right"/>
      <w:textAlignment w:val="baseline"/>
    </w:pPr>
    <w:rPr>
      <w:sz w:val="28"/>
    </w:rPr>
  </w:style>
  <w:style w:type="paragraph" w:customStyle="1" w:styleId="FR2">
    <w:name w:val="FR2"/>
    <w:rsid w:val="00C4251C"/>
    <w:pPr>
      <w:widowControl w:val="0"/>
      <w:overflowPunct w:val="0"/>
      <w:autoSpaceDE w:val="0"/>
      <w:autoSpaceDN w:val="0"/>
      <w:adjustRightInd w:val="0"/>
      <w:spacing w:before="20"/>
      <w:jc w:val="right"/>
      <w:textAlignment w:val="baseline"/>
    </w:pPr>
    <w:rPr>
      <w:b/>
      <w:sz w:val="12"/>
      <w:lang w:val="en-US"/>
    </w:rPr>
  </w:style>
  <w:style w:type="character" w:customStyle="1" w:styleId="Text">
    <w:name w:val="Text"/>
    <w:uiPriority w:val="99"/>
    <w:rsid w:val="00C4251C"/>
    <w:rPr>
      <w:color w:val="000000"/>
    </w:rPr>
  </w:style>
  <w:style w:type="paragraph" w:customStyle="1" w:styleId="Maximyz3">
    <w:name w:val="Maximyz Обычный текст"/>
    <w:basedOn w:val="aff4"/>
    <w:rsid w:val="00A23392"/>
    <w:pPr>
      <w:spacing w:line="360" w:lineRule="auto"/>
      <w:jc w:val="both"/>
    </w:pPr>
  </w:style>
  <w:style w:type="paragraph" w:customStyle="1" w:styleId="1f3">
    <w:name w:val="Стиль1"/>
    <w:basedOn w:val="aff4"/>
    <w:link w:val="1f4"/>
    <w:qFormat/>
    <w:rsid w:val="00BF4134"/>
    <w:pPr>
      <w:spacing w:line="360" w:lineRule="auto"/>
      <w:jc w:val="both"/>
    </w:pPr>
    <w:rPr>
      <w:rFonts w:eastAsia="Calibri"/>
      <w:b/>
      <w:szCs w:val="20"/>
    </w:rPr>
  </w:style>
  <w:style w:type="paragraph" w:customStyle="1" w:styleId="2a">
    <w:name w:val="Стиль2"/>
    <w:basedOn w:val="aff4"/>
    <w:link w:val="2b"/>
    <w:qFormat/>
    <w:rsid w:val="00BF4134"/>
    <w:pPr>
      <w:spacing w:line="360" w:lineRule="auto"/>
      <w:jc w:val="both"/>
    </w:pPr>
    <w:rPr>
      <w:rFonts w:eastAsia="Calibri"/>
      <w:b/>
      <w:szCs w:val="20"/>
    </w:rPr>
  </w:style>
  <w:style w:type="paragraph" w:customStyle="1" w:styleId="36">
    <w:name w:val="Стиль3"/>
    <w:basedOn w:val="aff4"/>
    <w:link w:val="37"/>
    <w:rsid w:val="00BF4134"/>
    <w:pPr>
      <w:spacing w:line="360" w:lineRule="auto"/>
      <w:jc w:val="both"/>
    </w:pPr>
    <w:rPr>
      <w:rFonts w:eastAsia="Calibri"/>
      <w:b/>
    </w:rPr>
  </w:style>
  <w:style w:type="paragraph" w:customStyle="1" w:styleId="Maximyz20">
    <w:name w:val="Maximyz Заголовок 2"/>
    <w:basedOn w:val="Maximyz1"/>
    <w:rsid w:val="00487E99"/>
    <w:pPr>
      <w:numPr>
        <w:numId w:val="0"/>
      </w:numPr>
    </w:pPr>
  </w:style>
  <w:style w:type="paragraph" w:customStyle="1" w:styleId="Maximyz30">
    <w:name w:val="Maximyz Заголовок 3"/>
    <w:basedOn w:val="Maximyz20"/>
    <w:rsid w:val="00C4251C"/>
  </w:style>
  <w:style w:type="character" w:customStyle="1" w:styleId="38">
    <w:name w:val="Знак Знак3"/>
    <w:basedOn w:val="aff6"/>
    <w:rsid w:val="00C4251C"/>
    <w:rPr>
      <w:rFonts w:ascii="Tahoma" w:eastAsia="Calibri" w:hAnsi="Tahoma" w:cs="Tahoma"/>
      <w:sz w:val="16"/>
      <w:szCs w:val="16"/>
      <w:lang w:eastAsia="ru-RU"/>
    </w:rPr>
  </w:style>
  <w:style w:type="paragraph" w:customStyle="1" w:styleId="affff9">
    <w:name w:val="Знак Знак Знак Знак"/>
    <w:basedOn w:val="aff4"/>
    <w:rsid w:val="00C4251C"/>
    <w:pPr>
      <w:spacing w:after="160" w:line="240" w:lineRule="exact"/>
    </w:pPr>
    <w:rPr>
      <w:rFonts w:ascii="Verdana" w:hAnsi="Verdana" w:cs="Verdana"/>
      <w:sz w:val="20"/>
      <w:szCs w:val="20"/>
      <w:lang w:val="en-US" w:eastAsia="en-US"/>
    </w:rPr>
  </w:style>
  <w:style w:type="character" w:styleId="affffa">
    <w:name w:val="page number"/>
    <w:basedOn w:val="aff6"/>
    <w:rsid w:val="00C4251C"/>
  </w:style>
  <w:style w:type="paragraph" w:styleId="affffb">
    <w:name w:val="Body Text Indent"/>
    <w:aliases w:val="Основной текст 1, Знак Знак"/>
    <w:basedOn w:val="aff4"/>
    <w:link w:val="affffc"/>
    <w:qFormat/>
    <w:rsid w:val="00C4251C"/>
    <w:pPr>
      <w:autoSpaceDE w:val="0"/>
      <w:autoSpaceDN w:val="0"/>
      <w:spacing w:after="120" w:line="480" w:lineRule="auto"/>
    </w:pPr>
  </w:style>
  <w:style w:type="character" w:customStyle="1" w:styleId="affffc">
    <w:name w:val="Основной текст с отступом Знак"/>
    <w:aliases w:val="Основной текст 1 Знак, Знак Знак Знак"/>
    <w:basedOn w:val="aff6"/>
    <w:link w:val="affffb"/>
    <w:rsid w:val="00C4251C"/>
    <w:rPr>
      <w:sz w:val="24"/>
      <w:szCs w:val="24"/>
      <w:lang w:val="ru-RU" w:eastAsia="ru-RU" w:bidi="ar-SA"/>
    </w:rPr>
  </w:style>
  <w:style w:type="paragraph" w:customStyle="1" w:styleId="310">
    <w:name w:val="Заголовок 31"/>
    <w:basedOn w:val="aff4"/>
    <w:qFormat/>
    <w:rsid w:val="00C4251C"/>
    <w:pPr>
      <w:autoSpaceDE w:val="0"/>
      <w:autoSpaceDN w:val="0"/>
      <w:spacing w:before="225" w:after="75"/>
      <w:ind w:left="375"/>
      <w:outlineLvl w:val="3"/>
    </w:pPr>
    <w:rPr>
      <w:rFonts w:ascii="Verdana" w:hAnsi="Verdana" w:cs="Verdana"/>
      <w:b/>
      <w:bCs/>
      <w:color w:val="800000"/>
      <w:sz w:val="20"/>
      <w:szCs w:val="20"/>
    </w:rPr>
  </w:style>
  <w:style w:type="paragraph" w:styleId="affffd">
    <w:name w:val="TOC Heading"/>
    <w:basedOn w:val="1b"/>
    <w:next w:val="aff4"/>
    <w:uiPriority w:val="39"/>
    <w:qFormat/>
    <w:rsid w:val="00C4251C"/>
    <w:pPr>
      <w:keepLines/>
      <w:outlineLvl w:val="9"/>
    </w:pPr>
    <w:rPr>
      <w:color w:val="365F91"/>
    </w:rPr>
  </w:style>
  <w:style w:type="paragraph" w:styleId="affffe">
    <w:name w:val="Body Text"/>
    <w:aliases w:val="Знак1 Знак,Основной текст Знак Знак Знак,Основной текст Знак Знак Знак Знак,Основной текст Знак Знак Знак Знак Знак,Oaaee?iue,Oaaee?iue1,Oaaee?iue2,Oaaee?iue3,Oaaee?iue4,Oaaee?iue5,Oaaee?iue11,Oaaee?iue21,Oaaee?iue31,Oaaee?iue41,Табличный"/>
    <w:basedOn w:val="aff4"/>
    <w:link w:val="afffff"/>
    <w:uiPriority w:val="99"/>
    <w:qFormat/>
    <w:rsid w:val="00C4251C"/>
    <w:pPr>
      <w:spacing w:after="120"/>
    </w:pPr>
  </w:style>
  <w:style w:type="character" w:customStyle="1" w:styleId="afffff">
    <w:name w:val="Основной текст Знак"/>
    <w:aliases w:val="Знак1 Знак Знак,Основной текст Знак Знак Знак Знак5,Основной текст Знак Знак Знак Знак Знак1,Основной текст Знак Знак Знак Знак Знак Знак4,Oaaee?iue Знак,Oaaee?iue1 Знак,Oaaee?iue2 Знак,Oaaee?iue3 Знак,Oaaee?iue4 Знак,Oaaee?iue5 Знак"/>
    <w:basedOn w:val="aff6"/>
    <w:link w:val="affffe"/>
    <w:uiPriority w:val="99"/>
    <w:rsid w:val="00C4251C"/>
    <w:rPr>
      <w:sz w:val="24"/>
      <w:szCs w:val="24"/>
      <w:lang w:val="ru-RU" w:eastAsia="ru-RU" w:bidi="ar-SA"/>
    </w:rPr>
  </w:style>
  <w:style w:type="paragraph" w:customStyle="1" w:styleId="1f5">
    <w:name w:val="заголовок 1"/>
    <w:basedOn w:val="aff4"/>
    <w:next w:val="aff4"/>
    <w:rsid w:val="00C4251C"/>
    <w:pPr>
      <w:keepNext/>
      <w:autoSpaceDE w:val="0"/>
      <w:autoSpaceDN w:val="0"/>
      <w:outlineLvl w:val="0"/>
    </w:pPr>
    <w:rPr>
      <w:b/>
      <w:bCs/>
      <w:sz w:val="20"/>
      <w:szCs w:val="20"/>
    </w:rPr>
  </w:style>
  <w:style w:type="paragraph" w:styleId="2c">
    <w:name w:val="Body Text 2"/>
    <w:basedOn w:val="aff4"/>
    <w:link w:val="2d"/>
    <w:rsid w:val="00C4251C"/>
    <w:pPr>
      <w:spacing w:after="120" w:line="480" w:lineRule="auto"/>
    </w:pPr>
  </w:style>
  <w:style w:type="character" w:customStyle="1" w:styleId="2d">
    <w:name w:val="Основной текст 2 Знак"/>
    <w:basedOn w:val="aff6"/>
    <w:link w:val="2c"/>
    <w:rsid w:val="00C4251C"/>
    <w:rPr>
      <w:sz w:val="24"/>
      <w:szCs w:val="24"/>
      <w:lang w:val="ru-RU" w:eastAsia="ru-RU" w:bidi="ar-SA"/>
    </w:rPr>
  </w:style>
  <w:style w:type="paragraph" w:styleId="39">
    <w:name w:val="toc 3"/>
    <w:basedOn w:val="aff4"/>
    <w:next w:val="aff4"/>
    <w:link w:val="3a"/>
    <w:autoRedefine/>
    <w:uiPriority w:val="39"/>
    <w:qFormat/>
    <w:rsid w:val="002D5E30"/>
    <w:pPr>
      <w:tabs>
        <w:tab w:val="left" w:pos="1200"/>
        <w:tab w:val="right" w:leader="dot" w:pos="10206"/>
      </w:tabs>
      <w:ind w:left="480"/>
    </w:pPr>
    <w:rPr>
      <w:rFonts w:asciiTheme="minorHAnsi" w:hAnsiTheme="minorHAnsi" w:cstheme="minorHAnsi"/>
      <w:i/>
      <w:iCs/>
      <w:sz w:val="20"/>
      <w:szCs w:val="20"/>
    </w:rPr>
  </w:style>
  <w:style w:type="paragraph" w:customStyle="1" w:styleId="1f6">
    <w:name w:val="Абзац списка1"/>
    <w:basedOn w:val="aff4"/>
    <w:link w:val="ListParagraphChar"/>
    <w:uiPriority w:val="99"/>
    <w:qFormat/>
    <w:rsid w:val="003A4432"/>
    <w:pPr>
      <w:spacing w:after="200" w:line="276" w:lineRule="auto"/>
      <w:ind w:left="720"/>
      <w:contextualSpacing/>
    </w:pPr>
    <w:rPr>
      <w:rFonts w:ascii="Calibri" w:eastAsia="Calibri" w:hAnsi="Calibri"/>
      <w:sz w:val="22"/>
      <w:szCs w:val="22"/>
      <w:lang w:eastAsia="en-US"/>
    </w:rPr>
  </w:style>
  <w:style w:type="paragraph" w:styleId="afffff0">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Знак Знак Знак,Знак6"/>
    <w:basedOn w:val="aff4"/>
    <w:link w:val="1f7"/>
    <w:qFormat/>
    <w:rsid w:val="006B67BF"/>
    <w:rPr>
      <w:sz w:val="20"/>
      <w:szCs w:val="20"/>
    </w:rPr>
  </w:style>
  <w:style w:type="character" w:customStyle="1" w:styleId="1f7">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Знак6 Знак"/>
    <w:basedOn w:val="aff6"/>
    <w:link w:val="afffff0"/>
    <w:rsid w:val="006B67BF"/>
  </w:style>
  <w:style w:type="character" w:styleId="afffff1">
    <w:name w:val="footnote reference"/>
    <w:aliases w:val="Знак сноски-FN,Знак сноски 1,Ciae niinee-FN,Referencia nota al pie,Ciae niinee 1,SUPERS,Odwołanie przypisu,Footnote symbol"/>
    <w:basedOn w:val="aff6"/>
    <w:rsid w:val="006B67BF"/>
    <w:rPr>
      <w:vertAlign w:val="superscript"/>
    </w:rPr>
  </w:style>
  <w:style w:type="paragraph" w:styleId="3b">
    <w:name w:val="Body Text Indent 3"/>
    <w:basedOn w:val="aff4"/>
    <w:link w:val="3c"/>
    <w:rsid w:val="006B67BF"/>
    <w:pPr>
      <w:ind w:firstLine="720"/>
    </w:pPr>
    <w:rPr>
      <w:sz w:val="28"/>
      <w:szCs w:val="28"/>
    </w:rPr>
  </w:style>
  <w:style w:type="character" w:customStyle="1" w:styleId="3c">
    <w:name w:val="Основной текст с отступом 3 Знак"/>
    <w:basedOn w:val="aff6"/>
    <w:link w:val="3b"/>
    <w:rsid w:val="006B67BF"/>
    <w:rPr>
      <w:sz w:val="28"/>
      <w:szCs w:val="28"/>
    </w:rPr>
  </w:style>
  <w:style w:type="paragraph" w:customStyle="1" w:styleId="ConsNonformat">
    <w:name w:val="ConsNonformat"/>
    <w:uiPriority w:val="99"/>
    <w:rsid w:val="006B67BF"/>
    <w:pPr>
      <w:widowControl w:val="0"/>
      <w:autoSpaceDE w:val="0"/>
      <w:autoSpaceDN w:val="0"/>
      <w:adjustRightInd w:val="0"/>
    </w:pPr>
    <w:rPr>
      <w:rFonts w:ascii="Courier New" w:hAnsi="Courier New" w:cs="Courier New"/>
      <w:sz w:val="24"/>
      <w:szCs w:val="24"/>
    </w:rPr>
  </w:style>
  <w:style w:type="paragraph" w:customStyle="1" w:styleId="1e">
    <w:name w:val="Уровень 1"/>
    <w:basedOn w:val="1b"/>
    <w:rsid w:val="006B67BF"/>
    <w:pPr>
      <w:keepNext/>
      <w:numPr>
        <w:ilvl w:val="2"/>
        <w:numId w:val="1"/>
      </w:numPr>
      <w:spacing w:before="240" w:after="60"/>
    </w:pPr>
    <w:rPr>
      <w:rFonts w:ascii="Arial" w:hAnsi="Arial"/>
      <w:bCs w:val="0"/>
      <w:kern w:val="28"/>
      <w:sz w:val="32"/>
      <w:szCs w:val="32"/>
    </w:rPr>
  </w:style>
  <w:style w:type="paragraph" w:customStyle="1" w:styleId="25">
    <w:name w:val="Уровень 2"/>
    <w:basedOn w:val="aff4"/>
    <w:rsid w:val="006B67BF"/>
    <w:pPr>
      <w:numPr>
        <w:ilvl w:val="1"/>
        <w:numId w:val="1"/>
      </w:numPr>
      <w:spacing w:after="60"/>
      <w:jc w:val="both"/>
    </w:pPr>
    <w:rPr>
      <w:sz w:val="28"/>
      <w:szCs w:val="28"/>
    </w:rPr>
  </w:style>
  <w:style w:type="paragraph" w:customStyle="1" w:styleId="33">
    <w:name w:val="Таблица 3"/>
    <w:basedOn w:val="aff4"/>
    <w:rsid w:val="006B67BF"/>
    <w:pPr>
      <w:numPr>
        <w:ilvl w:val="3"/>
        <w:numId w:val="1"/>
      </w:numPr>
      <w:overflowPunct w:val="0"/>
      <w:autoSpaceDE w:val="0"/>
      <w:autoSpaceDN w:val="0"/>
      <w:adjustRightInd w:val="0"/>
      <w:jc w:val="both"/>
      <w:textAlignment w:val="baseline"/>
    </w:pPr>
    <w:rPr>
      <w:sz w:val="28"/>
      <w:szCs w:val="20"/>
    </w:rPr>
  </w:style>
  <w:style w:type="paragraph" w:customStyle="1" w:styleId="42">
    <w:name w:val="Уровень 4"/>
    <w:basedOn w:val="aff4"/>
    <w:rsid w:val="006B67BF"/>
    <w:pPr>
      <w:numPr>
        <w:ilvl w:val="4"/>
        <w:numId w:val="1"/>
      </w:numPr>
      <w:tabs>
        <w:tab w:val="left" w:pos="-1985"/>
      </w:tabs>
      <w:spacing w:after="60"/>
      <w:jc w:val="both"/>
    </w:pPr>
    <w:rPr>
      <w:sz w:val="28"/>
      <w:szCs w:val="28"/>
    </w:rPr>
  </w:style>
  <w:style w:type="paragraph" w:customStyle="1" w:styleId="af7">
    <w:name w:val="Заголовок раздела ПИ"/>
    <w:basedOn w:val="aff4"/>
    <w:next w:val="aff4"/>
    <w:rsid w:val="006B67BF"/>
    <w:pPr>
      <w:widowControl w:val="0"/>
      <w:numPr>
        <w:numId w:val="2"/>
      </w:numPr>
      <w:spacing w:before="240" w:after="60" w:line="360" w:lineRule="auto"/>
      <w:jc w:val="both"/>
      <w:outlineLvl w:val="0"/>
    </w:pPr>
    <w:rPr>
      <w:b/>
      <w:bCs/>
      <w:caps/>
      <w:sz w:val="28"/>
      <w:szCs w:val="28"/>
    </w:rPr>
  </w:style>
  <w:style w:type="paragraph" w:customStyle="1" w:styleId="af8">
    <w:name w:val="Текст ПМИ"/>
    <w:basedOn w:val="aff4"/>
    <w:rsid w:val="006B67BF"/>
    <w:pPr>
      <w:widowControl w:val="0"/>
      <w:numPr>
        <w:ilvl w:val="1"/>
        <w:numId w:val="2"/>
      </w:numPr>
      <w:spacing w:line="360" w:lineRule="auto"/>
      <w:jc w:val="both"/>
    </w:pPr>
    <w:rPr>
      <w:sz w:val="28"/>
      <w:szCs w:val="28"/>
    </w:rPr>
  </w:style>
  <w:style w:type="paragraph" w:styleId="afffff2">
    <w:name w:val="List"/>
    <w:basedOn w:val="aff4"/>
    <w:link w:val="afffff3"/>
    <w:rsid w:val="006B67BF"/>
    <w:pPr>
      <w:tabs>
        <w:tab w:val="left" w:pos="720"/>
        <w:tab w:val="left" w:pos="3119"/>
      </w:tabs>
      <w:ind w:left="1078" w:right="567" w:hanging="227"/>
      <w:jc w:val="both"/>
    </w:pPr>
    <w:rPr>
      <w:rFonts w:ascii="Arial" w:hAnsi="Arial"/>
      <w:sz w:val="20"/>
      <w:szCs w:val="20"/>
    </w:rPr>
  </w:style>
  <w:style w:type="paragraph" w:customStyle="1" w:styleId="34">
    <w:name w:val="Уровень 3"/>
    <w:basedOn w:val="25"/>
    <w:rsid w:val="006B67BF"/>
    <w:pPr>
      <w:numPr>
        <w:ilvl w:val="0"/>
        <w:numId w:val="3"/>
      </w:numPr>
      <w:tabs>
        <w:tab w:val="left" w:pos="-1985"/>
      </w:tabs>
    </w:pPr>
  </w:style>
  <w:style w:type="character" w:styleId="afffff4">
    <w:name w:val="FollowedHyperlink"/>
    <w:basedOn w:val="aff6"/>
    <w:uiPriority w:val="99"/>
    <w:rsid w:val="00FA061F"/>
    <w:rPr>
      <w:rFonts w:cs="Times New Roman"/>
      <w:color w:val="800080"/>
      <w:u w:val="single"/>
    </w:rPr>
  </w:style>
  <w:style w:type="character" w:customStyle="1" w:styleId="afffff5">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Знак Знак2"/>
    <w:basedOn w:val="aff6"/>
    <w:uiPriority w:val="99"/>
    <w:rsid w:val="00A851D6"/>
  </w:style>
  <w:style w:type="numbering" w:customStyle="1" w:styleId="2e">
    <w:name w:val="Нет списка2"/>
    <w:next w:val="aff8"/>
    <w:uiPriority w:val="99"/>
    <w:semiHidden/>
    <w:unhideWhenUsed/>
    <w:rsid w:val="00406426"/>
  </w:style>
  <w:style w:type="paragraph" w:customStyle="1" w:styleId="1f8">
    <w:name w:val="Обычный1"/>
    <w:qFormat/>
    <w:rsid w:val="00406426"/>
    <w:rPr>
      <w:snapToGrid w:val="0"/>
    </w:rPr>
  </w:style>
  <w:style w:type="paragraph" w:customStyle="1" w:styleId="Maximyz5">
    <w:name w:val="Maximyz Подзаголовок"/>
    <w:basedOn w:val="Maximyz1"/>
    <w:rsid w:val="00406426"/>
  </w:style>
  <w:style w:type="character" w:customStyle="1" w:styleId="1f9">
    <w:name w:val="Основной текст с отступом Знак1"/>
    <w:basedOn w:val="aff6"/>
    <w:uiPriority w:val="99"/>
    <w:rsid w:val="00406426"/>
    <w:rPr>
      <w:rFonts w:eastAsia="Calibri"/>
      <w:sz w:val="24"/>
      <w:szCs w:val="24"/>
    </w:rPr>
  </w:style>
  <w:style w:type="paragraph" w:customStyle="1" w:styleId="2f">
    <w:name w:val="Обычный2"/>
    <w:qFormat/>
    <w:rsid w:val="00406426"/>
  </w:style>
  <w:style w:type="character" w:customStyle="1" w:styleId="1fa">
    <w:name w:val="Основной шрифт абзаца1"/>
    <w:rsid w:val="00406426"/>
  </w:style>
  <w:style w:type="character" w:customStyle="1" w:styleId="2f0">
    <w:name w:val="Основной текст с отступом 2 Знак"/>
    <w:aliases w:val="Основной текст с отступом 2 Знак Знак Знак Знак Знак Знак2,Основной текст с отступом 2 Знак Знак Знак3 Знак Знак Знак2,Основной текст с отступом 2 Знак Знак Знак Знак Знак1"/>
    <w:basedOn w:val="aff6"/>
    <w:link w:val="2f1"/>
    <w:rsid w:val="00406426"/>
    <w:rPr>
      <w:szCs w:val="24"/>
    </w:rPr>
  </w:style>
  <w:style w:type="paragraph" w:styleId="2f1">
    <w:name w:val="Body Text Indent 2"/>
    <w:aliases w:val="Основной текст с отступом 2 Знак Знак Знак Знак Знак,Основной текст с отступом 2 Знак Знак Знак3 Знак Знак,Основной текст с отступом 2 Знак Знак Знак Знак"/>
    <w:basedOn w:val="aff4"/>
    <w:link w:val="2f0"/>
    <w:rsid w:val="00406426"/>
    <w:pPr>
      <w:tabs>
        <w:tab w:val="num" w:pos="360"/>
      </w:tabs>
      <w:spacing w:line="360" w:lineRule="auto"/>
      <w:ind w:left="360" w:hanging="360"/>
      <w:jc w:val="both"/>
    </w:pPr>
    <w:rPr>
      <w:sz w:val="20"/>
    </w:rPr>
  </w:style>
  <w:style w:type="character" w:customStyle="1" w:styleId="210">
    <w:name w:val="Основной текст с отступом 2 Знак1"/>
    <w:aliases w:val="Основной текст с отступом 2 Знак Знак,Основной текст с отступом 2 Знак Знак Знак Знак Знак Знак1,Основной текст с отступом 22 Знак1,Основной текст с отступом 2 Знак Знак Знак3 Знак Знак Знак1"/>
    <w:basedOn w:val="aff6"/>
    <w:uiPriority w:val="99"/>
    <w:rsid w:val="00406426"/>
    <w:rPr>
      <w:sz w:val="24"/>
      <w:szCs w:val="24"/>
    </w:rPr>
  </w:style>
  <w:style w:type="character" w:customStyle="1" w:styleId="312">
    <w:name w:val="Основной текст с отступом 3 Знак1"/>
    <w:basedOn w:val="aff6"/>
    <w:uiPriority w:val="99"/>
    <w:rsid w:val="00406426"/>
    <w:rPr>
      <w:rFonts w:eastAsia="Calibri"/>
      <w:sz w:val="16"/>
      <w:szCs w:val="16"/>
    </w:rPr>
  </w:style>
  <w:style w:type="paragraph" w:styleId="3d">
    <w:name w:val="Body Text 3"/>
    <w:aliases w:val="Основной текст 3 Знак2,Основной текст 3 Знак1 Знак,Основной текст 3 Знак Знак Знак, Знак2 Знак Знак1 Знак, Знак2 Знак1 Знак,Основной текст 3 Знак Знак1, Знак2 Знак Знак2, Знак2 Знак2,Знак2 Знак Знак1 Знак,Знак2 Знак1 Знак,Знак2 Знак Зна"/>
    <w:basedOn w:val="aff4"/>
    <w:link w:val="3e"/>
    <w:qFormat/>
    <w:rsid w:val="00406426"/>
    <w:pPr>
      <w:autoSpaceDE w:val="0"/>
      <w:autoSpaceDN w:val="0"/>
      <w:ind w:left="1440" w:firstLine="567"/>
      <w:jc w:val="both"/>
    </w:pPr>
    <w:rPr>
      <w:sz w:val="20"/>
      <w:szCs w:val="20"/>
    </w:rPr>
  </w:style>
  <w:style w:type="character" w:customStyle="1" w:styleId="3e">
    <w:name w:val="Основной текст 3 Знак"/>
    <w:aliases w:val="Основной текст 3 Знак2 Знак,Основной текст 3 Знак1 Знак Знак,Основной текст 3 Знак Знак Знак Знак, Знак2 Знак Знак1 Знак Знак, Знак2 Знак1 Знак Знак,Основной текст 3 Знак Знак1 Знак, Знак2 Знак Знак2 Знак, Знак2 Знак2 Знак"/>
    <w:basedOn w:val="aff6"/>
    <w:link w:val="3d"/>
    <w:rsid w:val="00406426"/>
    <w:rPr>
      <w:sz w:val="16"/>
      <w:szCs w:val="16"/>
    </w:rPr>
  </w:style>
  <w:style w:type="paragraph" w:customStyle="1" w:styleId="afffff6">
    <w:name w:val="Îáû÷íûé"/>
    <w:rsid w:val="00406426"/>
    <w:pPr>
      <w:widowControl w:val="0"/>
    </w:pPr>
    <w:rPr>
      <w:rFonts w:ascii="PragmaticaCTT" w:hAnsi="PragmaticaCTT"/>
      <w:lang w:val="en-GB"/>
    </w:rPr>
  </w:style>
  <w:style w:type="paragraph" w:customStyle="1" w:styleId="afffff7">
    <w:name w:val="Название таблицы Знак Знак Знак"/>
    <w:basedOn w:val="aff4"/>
    <w:next w:val="aff4"/>
    <w:link w:val="afffff8"/>
    <w:rsid w:val="00406426"/>
    <w:pPr>
      <w:keepNext/>
      <w:spacing w:before="120" w:after="240"/>
      <w:jc w:val="center"/>
    </w:pPr>
    <w:rPr>
      <w:b/>
    </w:rPr>
  </w:style>
  <w:style w:type="character" w:customStyle="1" w:styleId="afffff8">
    <w:name w:val="Название таблицы Знак Знак Знак Знак"/>
    <w:basedOn w:val="aff6"/>
    <w:link w:val="afffff7"/>
    <w:rsid w:val="00406426"/>
    <w:rPr>
      <w:b/>
      <w:sz w:val="24"/>
      <w:szCs w:val="24"/>
    </w:rPr>
  </w:style>
  <w:style w:type="character" w:customStyle="1" w:styleId="afffff9">
    <w:name w:val="Схема документа Знак"/>
    <w:basedOn w:val="aff6"/>
    <w:link w:val="afffffa"/>
    <w:uiPriority w:val="99"/>
    <w:rsid w:val="00406426"/>
    <w:rPr>
      <w:rFonts w:ascii="Tahoma" w:hAnsi="Tahoma" w:cs="Tahoma"/>
      <w:shd w:val="clear" w:color="auto" w:fill="000080"/>
    </w:rPr>
  </w:style>
  <w:style w:type="paragraph" w:styleId="afffffa">
    <w:name w:val="Document Map"/>
    <w:basedOn w:val="aff4"/>
    <w:link w:val="afffff9"/>
    <w:uiPriority w:val="99"/>
    <w:rsid w:val="00406426"/>
    <w:pPr>
      <w:shd w:val="clear" w:color="auto" w:fill="000080"/>
      <w:ind w:firstLine="567"/>
      <w:jc w:val="both"/>
    </w:pPr>
    <w:rPr>
      <w:rFonts w:ascii="Tahoma" w:hAnsi="Tahoma" w:cs="Tahoma"/>
      <w:sz w:val="20"/>
      <w:szCs w:val="20"/>
    </w:rPr>
  </w:style>
  <w:style w:type="character" w:customStyle="1" w:styleId="1fb">
    <w:name w:val="Схема документа Знак1"/>
    <w:basedOn w:val="aff6"/>
    <w:uiPriority w:val="99"/>
    <w:rsid w:val="00406426"/>
    <w:rPr>
      <w:rFonts w:ascii="Tahoma" w:hAnsi="Tahoma" w:cs="Tahoma"/>
      <w:sz w:val="16"/>
      <w:szCs w:val="16"/>
    </w:rPr>
  </w:style>
  <w:style w:type="character" w:customStyle="1" w:styleId="afffffb">
    <w:name w:val="Красная строка Знак"/>
    <w:basedOn w:val="afffff"/>
    <w:link w:val="afffffc"/>
    <w:rsid w:val="00406426"/>
    <w:rPr>
      <w:sz w:val="24"/>
      <w:szCs w:val="24"/>
      <w:lang w:val="ru-RU" w:eastAsia="ru-RU" w:bidi="ar-SA"/>
    </w:rPr>
  </w:style>
  <w:style w:type="paragraph" w:styleId="afffffc">
    <w:name w:val="Body Text First Indent"/>
    <w:basedOn w:val="affffe"/>
    <w:link w:val="afffffb"/>
    <w:rsid w:val="00406426"/>
    <w:pPr>
      <w:ind w:firstLine="210"/>
      <w:jc w:val="both"/>
    </w:pPr>
  </w:style>
  <w:style w:type="character" w:customStyle="1" w:styleId="1fc">
    <w:name w:val="Красная строка Знак1"/>
    <w:basedOn w:val="afffff"/>
    <w:uiPriority w:val="99"/>
    <w:rsid w:val="00406426"/>
    <w:rPr>
      <w:sz w:val="24"/>
      <w:szCs w:val="24"/>
      <w:lang w:val="ru-RU" w:eastAsia="ru-RU" w:bidi="ar-SA"/>
    </w:rPr>
  </w:style>
  <w:style w:type="character" w:customStyle="1" w:styleId="2f2">
    <w:name w:val="Красная строка 2 Знак"/>
    <w:basedOn w:val="affffc"/>
    <w:link w:val="2f3"/>
    <w:rsid w:val="00406426"/>
    <w:rPr>
      <w:sz w:val="24"/>
      <w:szCs w:val="24"/>
      <w:lang w:val="ru-RU" w:eastAsia="ru-RU" w:bidi="ar-SA"/>
    </w:rPr>
  </w:style>
  <w:style w:type="paragraph" w:styleId="2f3">
    <w:name w:val="Body Text First Indent 2"/>
    <w:basedOn w:val="affffb"/>
    <w:link w:val="2f2"/>
    <w:rsid w:val="00406426"/>
    <w:pPr>
      <w:autoSpaceDE/>
      <w:autoSpaceDN/>
      <w:spacing w:line="240" w:lineRule="auto"/>
      <w:ind w:left="283" w:firstLine="210"/>
      <w:jc w:val="both"/>
    </w:pPr>
  </w:style>
  <w:style w:type="character" w:customStyle="1" w:styleId="211">
    <w:name w:val="Красная строка 2 Знак1"/>
    <w:basedOn w:val="affffc"/>
    <w:uiPriority w:val="99"/>
    <w:rsid w:val="00406426"/>
    <w:rPr>
      <w:sz w:val="24"/>
      <w:szCs w:val="24"/>
      <w:lang w:val="ru-RU" w:eastAsia="ru-RU" w:bidi="ar-SA"/>
    </w:rPr>
  </w:style>
  <w:style w:type="paragraph" w:styleId="afffffd">
    <w:name w:val="Bibliography"/>
    <w:basedOn w:val="aff4"/>
    <w:next w:val="aff4"/>
    <w:uiPriority w:val="37"/>
    <w:unhideWhenUsed/>
    <w:rsid w:val="009C479C"/>
  </w:style>
  <w:style w:type="numbering" w:customStyle="1" w:styleId="3f">
    <w:name w:val="Нет списка3"/>
    <w:next w:val="aff8"/>
    <w:uiPriority w:val="99"/>
    <w:semiHidden/>
    <w:unhideWhenUsed/>
    <w:rsid w:val="00715E44"/>
  </w:style>
  <w:style w:type="paragraph" w:customStyle="1" w:styleId="3f0">
    <w:name w:val="Обычный3"/>
    <w:rsid w:val="00715E44"/>
  </w:style>
  <w:style w:type="character" w:customStyle="1" w:styleId="2f4">
    <w:name w:val="Основной шрифт абзаца2"/>
    <w:rsid w:val="00715E44"/>
  </w:style>
  <w:style w:type="character" w:customStyle="1" w:styleId="313">
    <w:name w:val="Основной текст 3 Знак1"/>
    <w:basedOn w:val="aff6"/>
    <w:uiPriority w:val="99"/>
    <w:rsid w:val="00715E44"/>
    <w:rPr>
      <w:rFonts w:eastAsia="Calibri"/>
      <w:sz w:val="16"/>
      <w:szCs w:val="16"/>
    </w:rPr>
  </w:style>
  <w:style w:type="numbering" w:customStyle="1" w:styleId="46">
    <w:name w:val="Нет списка4"/>
    <w:next w:val="aff8"/>
    <w:uiPriority w:val="99"/>
    <w:semiHidden/>
    <w:unhideWhenUsed/>
    <w:rsid w:val="004C2448"/>
  </w:style>
  <w:style w:type="character" w:customStyle="1" w:styleId="MTEquationSection">
    <w:name w:val="MTEquationSection"/>
    <w:basedOn w:val="aff6"/>
    <w:rsid w:val="00005781"/>
    <w:rPr>
      <w:vanish/>
      <w:color w:val="FF0000"/>
    </w:rPr>
  </w:style>
  <w:style w:type="character" w:styleId="afffffe">
    <w:name w:val="Placeholder Text"/>
    <w:basedOn w:val="aff6"/>
    <w:uiPriority w:val="99"/>
    <w:semiHidden/>
    <w:rsid w:val="00916FCA"/>
    <w:rPr>
      <w:color w:val="808080"/>
    </w:rPr>
  </w:style>
  <w:style w:type="paragraph" w:customStyle="1" w:styleId="Default">
    <w:name w:val="Default"/>
    <w:link w:val="Default0"/>
    <w:qFormat/>
    <w:rsid w:val="00BA552C"/>
    <w:pPr>
      <w:autoSpaceDE w:val="0"/>
      <w:autoSpaceDN w:val="0"/>
      <w:adjustRightInd w:val="0"/>
    </w:pPr>
    <w:rPr>
      <w:rFonts w:ascii="Arial" w:eastAsia="Calibri" w:hAnsi="Arial" w:cs="Arial"/>
      <w:color w:val="000000"/>
      <w:sz w:val="24"/>
      <w:szCs w:val="24"/>
      <w:lang w:eastAsia="en-US"/>
    </w:rPr>
  </w:style>
  <w:style w:type="paragraph" w:customStyle="1" w:styleId="affffff">
    <w:name w:val=".®.±.­"/>
    <w:basedOn w:val="Default"/>
    <w:next w:val="Default"/>
    <w:uiPriority w:val="99"/>
    <w:rsid w:val="00BA552C"/>
    <w:rPr>
      <w:color w:val="auto"/>
    </w:rPr>
  </w:style>
  <w:style w:type="paragraph" w:customStyle="1" w:styleId="affffff0">
    <w:name w:val="........."/>
    <w:basedOn w:val="Default"/>
    <w:next w:val="Default"/>
    <w:uiPriority w:val="99"/>
    <w:rsid w:val="00BA552C"/>
    <w:rPr>
      <w:color w:val="auto"/>
    </w:rPr>
  </w:style>
  <w:style w:type="character" w:customStyle="1" w:styleId="font40">
    <w:name w:val="font40"/>
    <w:basedOn w:val="aff6"/>
    <w:uiPriority w:val="99"/>
    <w:rsid w:val="00BA552C"/>
  </w:style>
  <w:style w:type="paragraph" w:customStyle="1" w:styleId="2f5">
    <w:name w:val="Абзац списка2"/>
    <w:basedOn w:val="aff4"/>
    <w:rsid w:val="003450B1"/>
    <w:pPr>
      <w:spacing w:after="200" w:line="276" w:lineRule="auto"/>
      <w:ind w:left="720"/>
      <w:contextualSpacing/>
    </w:pPr>
    <w:rPr>
      <w:rFonts w:ascii="Calibri" w:hAnsi="Calibri"/>
      <w:sz w:val="22"/>
      <w:szCs w:val="22"/>
      <w:lang w:eastAsia="en-US"/>
    </w:rPr>
  </w:style>
  <w:style w:type="paragraph" w:styleId="47">
    <w:name w:val="toc 4"/>
    <w:basedOn w:val="aff4"/>
    <w:next w:val="aff4"/>
    <w:link w:val="48"/>
    <w:autoRedefine/>
    <w:uiPriority w:val="39"/>
    <w:rsid w:val="00594980"/>
    <w:pPr>
      <w:ind w:left="720"/>
    </w:pPr>
    <w:rPr>
      <w:rFonts w:asciiTheme="minorHAnsi" w:hAnsiTheme="minorHAnsi" w:cstheme="minorHAnsi"/>
      <w:sz w:val="18"/>
      <w:szCs w:val="18"/>
    </w:rPr>
  </w:style>
  <w:style w:type="paragraph" w:styleId="51">
    <w:name w:val="toc 5"/>
    <w:basedOn w:val="aff4"/>
    <w:next w:val="aff4"/>
    <w:autoRedefine/>
    <w:uiPriority w:val="39"/>
    <w:rsid w:val="00594980"/>
    <w:pPr>
      <w:ind w:left="960"/>
    </w:pPr>
    <w:rPr>
      <w:rFonts w:asciiTheme="minorHAnsi" w:hAnsiTheme="minorHAnsi" w:cstheme="minorHAnsi"/>
      <w:sz w:val="18"/>
      <w:szCs w:val="18"/>
    </w:rPr>
  </w:style>
  <w:style w:type="paragraph" w:styleId="61">
    <w:name w:val="toc 6"/>
    <w:basedOn w:val="aff4"/>
    <w:next w:val="aff4"/>
    <w:autoRedefine/>
    <w:uiPriority w:val="39"/>
    <w:rsid w:val="00594980"/>
    <w:pPr>
      <w:ind w:left="1200"/>
    </w:pPr>
    <w:rPr>
      <w:rFonts w:asciiTheme="minorHAnsi" w:hAnsiTheme="minorHAnsi" w:cstheme="minorHAnsi"/>
      <w:sz w:val="18"/>
      <w:szCs w:val="18"/>
    </w:rPr>
  </w:style>
  <w:style w:type="paragraph" w:styleId="71">
    <w:name w:val="toc 7"/>
    <w:basedOn w:val="aff4"/>
    <w:next w:val="aff4"/>
    <w:autoRedefine/>
    <w:uiPriority w:val="39"/>
    <w:rsid w:val="00594980"/>
    <w:pPr>
      <w:ind w:left="1440"/>
    </w:pPr>
    <w:rPr>
      <w:rFonts w:asciiTheme="minorHAnsi" w:hAnsiTheme="minorHAnsi" w:cstheme="minorHAnsi"/>
      <w:sz w:val="18"/>
      <w:szCs w:val="18"/>
    </w:rPr>
  </w:style>
  <w:style w:type="paragraph" w:styleId="81">
    <w:name w:val="toc 8"/>
    <w:basedOn w:val="aff4"/>
    <w:next w:val="aff4"/>
    <w:autoRedefine/>
    <w:uiPriority w:val="39"/>
    <w:rsid w:val="00594980"/>
    <w:pPr>
      <w:ind w:left="1680"/>
    </w:pPr>
    <w:rPr>
      <w:rFonts w:asciiTheme="minorHAnsi" w:hAnsiTheme="minorHAnsi" w:cstheme="minorHAnsi"/>
      <w:sz w:val="18"/>
      <w:szCs w:val="18"/>
    </w:rPr>
  </w:style>
  <w:style w:type="paragraph" w:styleId="91">
    <w:name w:val="toc 9"/>
    <w:basedOn w:val="aff4"/>
    <w:next w:val="aff4"/>
    <w:autoRedefine/>
    <w:uiPriority w:val="39"/>
    <w:rsid w:val="00594980"/>
    <w:pPr>
      <w:ind w:left="1920"/>
    </w:pPr>
    <w:rPr>
      <w:rFonts w:asciiTheme="minorHAnsi" w:hAnsiTheme="minorHAnsi" w:cstheme="minorHAnsi"/>
      <w:sz w:val="18"/>
      <w:szCs w:val="18"/>
    </w:rPr>
  </w:style>
  <w:style w:type="table" w:customStyle="1" w:styleId="1fd">
    <w:name w:val="Сетка таблицы1"/>
    <w:basedOn w:val="aff7"/>
    <w:next w:val="afff5"/>
    <w:uiPriority w:val="59"/>
    <w:rsid w:val="0077699E"/>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f6">
    <w:name w:val="Сетка таблицы2"/>
    <w:basedOn w:val="aff7"/>
    <w:next w:val="afff5"/>
    <w:uiPriority w:val="59"/>
    <w:rsid w:val="0077699E"/>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font5">
    <w:name w:val="font5"/>
    <w:basedOn w:val="aff4"/>
    <w:qFormat/>
    <w:rsid w:val="001B59E4"/>
    <w:pPr>
      <w:spacing w:before="100" w:beforeAutospacing="1" w:after="100" w:afterAutospacing="1"/>
    </w:pPr>
    <w:rPr>
      <w:rFonts w:ascii="Arial" w:hAnsi="Arial" w:cs="Arial"/>
      <w:b/>
      <w:bCs/>
      <w:sz w:val="16"/>
      <w:szCs w:val="16"/>
    </w:rPr>
  </w:style>
  <w:style w:type="paragraph" w:customStyle="1" w:styleId="font6">
    <w:name w:val="font6"/>
    <w:basedOn w:val="aff4"/>
    <w:qFormat/>
    <w:rsid w:val="001B59E4"/>
    <w:pPr>
      <w:spacing w:before="100" w:beforeAutospacing="1" w:after="100" w:afterAutospacing="1"/>
    </w:pPr>
    <w:rPr>
      <w:rFonts w:ascii="Tahoma" w:hAnsi="Tahoma" w:cs="Tahoma"/>
      <w:b/>
      <w:bCs/>
      <w:color w:val="000000"/>
      <w:sz w:val="16"/>
      <w:szCs w:val="16"/>
    </w:rPr>
  </w:style>
  <w:style w:type="paragraph" w:customStyle="1" w:styleId="font7">
    <w:name w:val="font7"/>
    <w:basedOn w:val="aff4"/>
    <w:qFormat/>
    <w:rsid w:val="001B59E4"/>
    <w:pPr>
      <w:spacing w:before="100" w:beforeAutospacing="1" w:after="100" w:afterAutospacing="1"/>
    </w:pPr>
    <w:rPr>
      <w:rFonts w:ascii="Symbol" w:hAnsi="Symbol"/>
      <w:b/>
      <w:bCs/>
      <w:color w:val="000000"/>
      <w:sz w:val="16"/>
      <w:szCs w:val="16"/>
    </w:rPr>
  </w:style>
  <w:style w:type="paragraph" w:customStyle="1" w:styleId="font8">
    <w:name w:val="font8"/>
    <w:basedOn w:val="aff4"/>
    <w:qFormat/>
    <w:rsid w:val="001B59E4"/>
    <w:pPr>
      <w:spacing w:before="100" w:beforeAutospacing="1" w:after="100" w:afterAutospacing="1"/>
    </w:pPr>
    <w:rPr>
      <w:rFonts w:ascii="Tahoma" w:hAnsi="Tahoma" w:cs="Tahoma"/>
      <w:b/>
      <w:bCs/>
      <w:color w:val="000000"/>
      <w:sz w:val="16"/>
      <w:szCs w:val="16"/>
    </w:rPr>
  </w:style>
  <w:style w:type="paragraph" w:customStyle="1" w:styleId="xl63">
    <w:name w:val="xl63"/>
    <w:basedOn w:val="aff4"/>
    <w:qFormat/>
    <w:rsid w:val="001B59E4"/>
    <w:pPr>
      <w:shd w:val="clear" w:color="000000" w:fill="FFC417"/>
      <w:spacing w:before="100" w:beforeAutospacing="1" w:after="100" w:afterAutospacing="1"/>
    </w:pPr>
  </w:style>
  <w:style w:type="paragraph" w:customStyle="1" w:styleId="xl64">
    <w:name w:val="xl64"/>
    <w:basedOn w:val="aff4"/>
    <w:qFormat/>
    <w:rsid w:val="001B59E4"/>
    <w:pPr>
      <w:spacing w:before="100" w:beforeAutospacing="1" w:after="100" w:afterAutospacing="1"/>
      <w:jc w:val="center"/>
    </w:pPr>
    <w:rPr>
      <w:rFonts w:ascii="Arial" w:hAnsi="Arial" w:cs="Arial"/>
      <w:b/>
      <w:bCs/>
    </w:rPr>
  </w:style>
  <w:style w:type="paragraph" w:customStyle="1" w:styleId="xl65">
    <w:name w:val="xl65"/>
    <w:basedOn w:val="aff4"/>
    <w:qFormat/>
    <w:rsid w:val="001B59E4"/>
    <w:pPr>
      <w:spacing w:before="100" w:beforeAutospacing="1" w:after="100" w:afterAutospacing="1"/>
    </w:pPr>
    <w:rPr>
      <w:b/>
      <w:bCs/>
    </w:rPr>
  </w:style>
  <w:style w:type="paragraph" w:customStyle="1" w:styleId="xl66">
    <w:name w:val="xl66"/>
    <w:basedOn w:val="aff4"/>
    <w:qFormat/>
    <w:rsid w:val="001B59E4"/>
    <w:pPr>
      <w:spacing w:before="100" w:beforeAutospacing="1" w:after="100" w:afterAutospacing="1"/>
      <w:jc w:val="center"/>
    </w:pPr>
    <w:rPr>
      <w:b/>
      <w:bCs/>
    </w:rPr>
  </w:style>
  <w:style w:type="paragraph" w:customStyle="1" w:styleId="xl67">
    <w:name w:val="xl67"/>
    <w:basedOn w:val="aff4"/>
    <w:qFormat/>
    <w:rsid w:val="001B59E4"/>
    <w:pPr>
      <w:spacing w:before="100" w:beforeAutospacing="1" w:after="100" w:afterAutospacing="1"/>
    </w:pPr>
    <w:rPr>
      <w:rFonts w:ascii="Arial" w:hAnsi="Arial" w:cs="Arial"/>
      <w:b/>
      <w:bCs/>
    </w:rPr>
  </w:style>
  <w:style w:type="paragraph" w:customStyle="1" w:styleId="xl68">
    <w:name w:val="xl68"/>
    <w:basedOn w:val="aff4"/>
    <w:qFormat/>
    <w:rsid w:val="001B59E4"/>
    <w:pPr>
      <w:shd w:val="clear" w:color="000000" w:fill="FFC417"/>
      <w:spacing w:before="100" w:beforeAutospacing="1" w:after="100" w:afterAutospacing="1"/>
      <w:jc w:val="center"/>
      <w:textAlignment w:val="center"/>
    </w:pPr>
    <w:rPr>
      <w:rFonts w:ascii="Arial" w:hAnsi="Arial" w:cs="Arial"/>
      <w:b/>
      <w:bCs/>
      <w:i/>
      <w:iCs/>
    </w:rPr>
  </w:style>
  <w:style w:type="paragraph" w:customStyle="1" w:styleId="xl69">
    <w:name w:val="xl69"/>
    <w:basedOn w:val="aff4"/>
    <w:qFormat/>
    <w:rsid w:val="001B59E4"/>
    <w:pPr>
      <w:shd w:val="clear" w:color="000000" w:fill="FFC417"/>
      <w:spacing w:before="100" w:beforeAutospacing="1" w:after="100" w:afterAutospacing="1"/>
      <w:jc w:val="center"/>
      <w:textAlignment w:val="center"/>
    </w:pPr>
  </w:style>
  <w:style w:type="paragraph" w:customStyle="1" w:styleId="xl70">
    <w:name w:val="xl70"/>
    <w:basedOn w:val="aff4"/>
    <w:qFormat/>
    <w:rsid w:val="001B59E4"/>
    <w:pPr>
      <w:spacing w:before="100" w:beforeAutospacing="1" w:after="100" w:afterAutospacing="1"/>
      <w:jc w:val="center"/>
    </w:pPr>
    <w:rPr>
      <w:rFonts w:ascii="Arial" w:hAnsi="Arial" w:cs="Arial"/>
    </w:rPr>
  </w:style>
  <w:style w:type="paragraph" w:customStyle="1" w:styleId="xl71">
    <w:name w:val="xl71"/>
    <w:basedOn w:val="aff4"/>
    <w:qFormat/>
    <w:rsid w:val="001B59E4"/>
    <w:pPr>
      <w:spacing w:before="100" w:beforeAutospacing="1" w:after="100" w:afterAutospacing="1"/>
      <w:jc w:val="center"/>
    </w:pPr>
  </w:style>
  <w:style w:type="paragraph" w:customStyle="1" w:styleId="xl72">
    <w:name w:val="xl72"/>
    <w:basedOn w:val="aff4"/>
    <w:qFormat/>
    <w:rsid w:val="001B59E4"/>
    <w:pPr>
      <w:spacing w:before="100" w:beforeAutospacing="1" w:after="100" w:afterAutospacing="1"/>
    </w:pPr>
    <w:rPr>
      <w:rFonts w:ascii="Arial" w:hAnsi="Arial" w:cs="Arial"/>
    </w:rPr>
  </w:style>
  <w:style w:type="paragraph" w:customStyle="1" w:styleId="xl73">
    <w:name w:val="xl73"/>
    <w:basedOn w:val="aff4"/>
    <w:qFormat/>
    <w:rsid w:val="001B59E4"/>
    <w:pPr>
      <w:spacing w:before="100" w:beforeAutospacing="1" w:after="100" w:afterAutospacing="1"/>
      <w:jc w:val="center"/>
    </w:pPr>
    <w:rPr>
      <w:rFonts w:ascii="Arial" w:hAnsi="Arial" w:cs="Arial"/>
      <w:b/>
      <w:bCs/>
    </w:rPr>
  </w:style>
  <w:style w:type="paragraph" w:customStyle="1" w:styleId="xl74">
    <w:name w:val="xl74"/>
    <w:basedOn w:val="aff4"/>
    <w:qFormat/>
    <w:rsid w:val="001B59E4"/>
    <w:pPr>
      <w:spacing w:before="100" w:beforeAutospacing="1" w:after="100" w:afterAutospacing="1"/>
      <w:jc w:val="center"/>
    </w:pPr>
    <w:rPr>
      <w:rFonts w:ascii="Arial" w:hAnsi="Arial" w:cs="Arial"/>
      <w:b/>
      <w:bCs/>
    </w:rPr>
  </w:style>
  <w:style w:type="paragraph" w:customStyle="1" w:styleId="xl75">
    <w:name w:val="xl75"/>
    <w:basedOn w:val="aff4"/>
    <w:qFormat/>
    <w:rsid w:val="001B59E4"/>
    <w:pPr>
      <w:spacing w:before="100" w:beforeAutospacing="1" w:after="100" w:afterAutospacing="1"/>
      <w:jc w:val="center"/>
    </w:pPr>
    <w:rPr>
      <w:rFonts w:ascii="Symbol" w:hAnsi="Symbol"/>
      <w:b/>
      <w:bCs/>
    </w:rPr>
  </w:style>
  <w:style w:type="paragraph" w:customStyle="1" w:styleId="xl76">
    <w:name w:val="xl76"/>
    <w:basedOn w:val="aff4"/>
    <w:qFormat/>
    <w:rsid w:val="001B59E4"/>
    <w:pPr>
      <w:spacing w:before="100" w:beforeAutospacing="1" w:after="100" w:afterAutospacing="1"/>
    </w:pPr>
    <w:rPr>
      <w:rFonts w:ascii="Arial" w:hAnsi="Arial" w:cs="Arial"/>
      <w:b/>
      <w:bCs/>
    </w:rPr>
  </w:style>
  <w:style w:type="paragraph" w:customStyle="1" w:styleId="xl77">
    <w:name w:val="xl77"/>
    <w:basedOn w:val="aff4"/>
    <w:qFormat/>
    <w:rsid w:val="001B59E4"/>
    <w:pPr>
      <w:spacing w:before="100" w:beforeAutospacing="1" w:after="100" w:afterAutospacing="1"/>
    </w:pPr>
    <w:rPr>
      <w:rFonts w:ascii="Arial" w:hAnsi="Arial" w:cs="Arial"/>
      <w:b/>
      <w:bCs/>
      <w:i/>
      <w:iCs/>
      <w:sz w:val="22"/>
      <w:szCs w:val="22"/>
    </w:rPr>
  </w:style>
  <w:style w:type="paragraph" w:customStyle="1" w:styleId="xl78">
    <w:name w:val="xl78"/>
    <w:basedOn w:val="aff4"/>
    <w:qFormat/>
    <w:rsid w:val="001B59E4"/>
    <w:pPr>
      <w:spacing w:before="100" w:beforeAutospacing="1" w:after="100" w:afterAutospacing="1"/>
      <w:jc w:val="center"/>
    </w:pPr>
    <w:rPr>
      <w:rFonts w:ascii="Arial" w:hAnsi="Arial" w:cs="Arial"/>
      <w:b/>
      <w:bCs/>
    </w:rPr>
  </w:style>
  <w:style w:type="paragraph" w:customStyle="1" w:styleId="xl80">
    <w:name w:val="xl80"/>
    <w:basedOn w:val="aff4"/>
    <w:qFormat/>
    <w:rsid w:val="001B59E4"/>
    <w:pPr>
      <w:spacing w:before="100" w:beforeAutospacing="1" w:after="100" w:afterAutospacing="1"/>
    </w:pPr>
    <w:rPr>
      <w:rFonts w:ascii="Arial" w:hAnsi="Arial" w:cs="Arial"/>
      <w:b/>
      <w:bCs/>
      <w:i/>
      <w:iCs/>
      <w:sz w:val="22"/>
      <w:szCs w:val="22"/>
    </w:rPr>
  </w:style>
  <w:style w:type="paragraph" w:customStyle="1" w:styleId="xl81">
    <w:name w:val="xl81"/>
    <w:basedOn w:val="aff4"/>
    <w:qFormat/>
    <w:rsid w:val="001B59E4"/>
    <w:pPr>
      <w:spacing w:before="100" w:beforeAutospacing="1" w:after="100" w:afterAutospacing="1"/>
      <w:jc w:val="center"/>
    </w:pPr>
    <w:rPr>
      <w:rFonts w:ascii="Arial" w:hAnsi="Arial" w:cs="Arial"/>
      <w:b/>
      <w:bCs/>
      <w:sz w:val="22"/>
      <w:szCs w:val="22"/>
    </w:rPr>
  </w:style>
  <w:style w:type="paragraph" w:customStyle="1" w:styleId="xl82">
    <w:name w:val="xl82"/>
    <w:basedOn w:val="aff4"/>
    <w:qFormat/>
    <w:rsid w:val="001B59E4"/>
    <w:pPr>
      <w:spacing w:before="100" w:beforeAutospacing="1" w:after="100" w:afterAutospacing="1"/>
    </w:pPr>
    <w:rPr>
      <w:b/>
      <w:bCs/>
    </w:rPr>
  </w:style>
  <w:style w:type="paragraph" w:customStyle="1" w:styleId="xl83">
    <w:name w:val="xl83"/>
    <w:basedOn w:val="aff4"/>
    <w:qFormat/>
    <w:rsid w:val="001B59E4"/>
    <w:pPr>
      <w:spacing w:before="100" w:beforeAutospacing="1" w:after="100" w:afterAutospacing="1"/>
      <w:jc w:val="center"/>
    </w:pPr>
    <w:rPr>
      <w:rFonts w:ascii="Arial" w:hAnsi="Arial" w:cs="Arial"/>
      <w:sz w:val="16"/>
      <w:szCs w:val="16"/>
    </w:rPr>
  </w:style>
  <w:style w:type="paragraph" w:customStyle="1" w:styleId="xl85">
    <w:name w:val="xl85"/>
    <w:basedOn w:val="aff4"/>
    <w:qFormat/>
    <w:rsid w:val="001B59E4"/>
    <w:pPr>
      <w:spacing w:before="100" w:beforeAutospacing="1" w:after="100" w:afterAutospacing="1"/>
      <w:textAlignment w:val="top"/>
    </w:pPr>
    <w:rPr>
      <w:rFonts w:ascii="Arial" w:hAnsi="Arial" w:cs="Arial"/>
      <w:sz w:val="16"/>
      <w:szCs w:val="16"/>
    </w:rPr>
  </w:style>
  <w:style w:type="paragraph" w:customStyle="1" w:styleId="xl86">
    <w:name w:val="xl86"/>
    <w:basedOn w:val="aff4"/>
    <w:qFormat/>
    <w:rsid w:val="001B59E4"/>
    <w:pPr>
      <w:spacing w:before="100" w:beforeAutospacing="1" w:after="100" w:afterAutospacing="1"/>
      <w:jc w:val="center"/>
    </w:pPr>
    <w:rPr>
      <w:rFonts w:ascii="Arial" w:hAnsi="Arial" w:cs="Arial"/>
      <w:b/>
      <w:bCs/>
    </w:rPr>
  </w:style>
  <w:style w:type="paragraph" w:customStyle="1" w:styleId="xl87">
    <w:name w:val="xl87"/>
    <w:basedOn w:val="aff4"/>
    <w:qFormat/>
    <w:rsid w:val="001B59E4"/>
    <w:pPr>
      <w:spacing w:before="100" w:beforeAutospacing="1" w:after="100" w:afterAutospacing="1"/>
      <w:jc w:val="center"/>
    </w:pPr>
    <w:rPr>
      <w:rFonts w:ascii="Arial" w:hAnsi="Arial" w:cs="Arial"/>
    </w:rPr>
  </w:style>
  <w:style w:type="paragraph" w:customStyle="1" w:styleId="xl88">
    <w:name w:val="xl88"/>
    <w:basedOn w:val="aff4"/>
    <w:qFormat/>
    <w:rsid w:val="001B59E4"/>
    <w:pPr>
      <w:spacing w:before="100" w:beforeAutospacing="1" w:after="100" w:afterAutospacing="1"/>
    </w:pPr>
    <w:rPr>
      <w:rFonts w:ascii="Arial" w:hAnsi="Arial" w:cs="Arial"/>
      <w:b/>
      <w:bCs/>
    </w:rPr>
  </w:style>
  <w:style w:type="paragraph" w:customStyle="1" w:styleId="xl89">
    <w:name w:val="xl89"/>
    <w:basedOn w:val="aff4"/>
    <w:qFormat/>
    <w:rsid w:val="001B59E4"/>
    <w:pPr>
      <w:spacing w:before="100" w:beforeAutospacing="1" w:after="100" w:afterAutospacing="1"/>
    </w:pPr>
    <w:rPr>
      <w:rFonts w:ascii="Arial" w:hAnsi="Arial" w:cs="Arial"/>
    </w:rPr>
  </w:style>
  <w:style w:type="paragraph" w:customStyle="1" w:styleId="xl90">
    <w:name w:val="xl90"/>
    <w:basedOn w:val="aff4"/>
    <w:qFormat/>
    <w:rsid w:val="001B59E4"/>
    <w:pPr>
      <w:shd w:val="clear" w:color="000000" w:fill="FFC417"/>
      <w:spacing w:before="100" w:beforeAutospacing="1" w:after="100" w:afterAutospacing="1"/>
      <w:jc w:val="center"/>
    </w:pPr>
    <w:rPr>
      <w:rFonts w:ascii="Arial" w:hAnsi="Arial" w:cs="Arial"/>
    </w:rPr>
  </w:style>
  <w:style w:type="paragraph" w:customStyle="1" w:styleId="xl91">
    <w:name w:val="xl91"/>
    <w:basedOn w:val="aff4"/>
    <w:qFormat/>
    <w:rsid w:val="001B59E4"/>
    <w:pPr>
      <w:shd w:val="clear" w:color="000000" w:fill="FFC417"/>
      <w:spacing w:before="100" w:beforeAutospacing="1" w:after="100" w:afterAutospacing="1"/>
      <w:jc w:val="center"/>
    </w:pPr>
    <w:rPr>
      <w:rFonts w:ascii="Arial" w:hAnsi="Arial" w:cs="Arial"/>
      <w:b/>
      <w:bCs/>
    </w:rPr>
  </w:style>
  <w:style w:type="paragraph" w:customStyle="1" w:styleId="xl92">
    <w:name w:val="xl92"/>
    <w:basedOn w:val="aff4"/>
    <w:qFormat/>
    <w:rsid w:val="001B59E4"/>
    <w:pPr>
      <w:spacing w:before="100" w:beforeAutospacing="1" w:after="100" w:afterAutospacing="1"/>
      <w:textAlignment w:val="center"/>
    </w:pPr>
    <w:rPr>
      <w:rFonts w:ascii="Arial" w:hAnsi="Arial" w:cs="Arial"/>
      <w:b/>
      <w:bCs/>
    </w:rPr>
  </w:style>
  <w:style w:type="paragraph" w:customStyle="1" w:styleId="xl93">
    <w:name w:val="xl93"/>
    <w:basedOn w:val="aff4"/>
    <w:qFormat/>
    <w:rsid w:val="001B59E4"/>
    <w:pPr>
      <w:spacing w:before="100" w:beforeAutospacing="1" w:after="100" w:afterAutospacing="1"/>
    </w:pPr>
    <w:rPr>
      <w:rFonts w:ascii="Arial" w:hAnsi="Arial" w:cs="Arial"/>
      <w:b/>
      <w:bCs/>
      <w:i/>
      <w:iCs/>
      <w:sz w:val="28"/>
      <w:szCs w:val="28"/>
    </w:rPr>
  </w:style>
  <w:style w:type="paragraph" w:customStyle="1" w:styleId="xl94">
    <w:name w:val="xl94"/>
    <w:basedOn w:val="aff4"/>
    <w:qFormat/>
    <w:rsid w:val="001B59E4"/>
    <w:pPr>
      <w:shd w:val="clear" w:color="000000" w:fill="FFC417"/>
      <w:spacing w:before="100" w:beforeAutospacing="1" w:after="100" w:afterAutospacing="1"/>
    </w:pPr>
    <w:rPr>
      <w:rFonts w:ascii="Arial" w:hAnsi="Arial" w:cs="Arial"/>
      <w:b/>
      <w:bCs/>
      <w:i/>
      <w:iCs/>
      <w:sz w:val="28"/>
      <w:szCs w:val="28"/>
    </w:rPr>
  </w:style>
  <w:style w:type="paragraph" w:customStyle="1" w:styleId="xl95">
    <w:name w:val="xl95"/>
    <w:basedOn w:val="aff4"/>
    <w:qFormat/>
    <w:rsid w:val="001B59E4"/>
    <w:pPr>
      <w:shd w:val="clear" w:color="000000" w:fill="FFC417"/>
      <w:spacing w:before="100" w:beforeAutospacing="1" w:after="100" w:afterAutospacing="1"/>
      <w:textAlignment w:val="center"/>
    </w:pPr>
    <w:rPr>
      <w:rFonts w:ascii="Arial" w:hAnsi="Arial" w:cs="Arial"/>
      <w:b/>
      <w:bCs/>
      <w:i/>
      <w:iCs/>
      <w:sz w:val="28"/>
      <w:szCs w:val="28"/>
    </w:rPr>
  </w:style>
  <w:style w:type="paragraph" w:customStyle="1" w:styleId="xl96">
    <w:name w:val="xl96"/>
    <w:basedOn w:val="aff4"/>
    <w:qFormat/>
    <w:rsid w:val="001B59E4"/>
    <w:pPr>
      <w:spacing w:before="100" w:beforeAutospacing="1" w:after="100" w:afterAutospacing="1"/>
      <w:jc w:val="center"/>
      <w:textAlignment w:val="center"/>
    </w:pPr>
    <w:rPr>
      <w:rFonts w:ascii="Arial" w:hAnsi="Arial" w:cs="Arial"/>
      <w:b/>
      <w:bCs/>
      <w:color w:val="0000FF"/>
    </w:rPr>
  </w:style>
  <w:style w:type="paragraph" w:customStyle="1" w:styleId="xl97">
    <w:name w:val="xl97"/>
    <w:basedOn w:val="aff4"/>
    <w:qFormat/>
    <w:rsid w:val="001B59E4"/>
    <w:pPr>
      <w:spacing w:before="100" w:beforeAutospacing="1" w:after="100" w:afterAutospacing="1"/>
    </w:pPr>
    <w:rPr>
      <w:rFonts w:ascii="Arial" w:hAnsi="Arial" w:cs="Arial"/>
      <w:b/>
      <w:bCs/>
      <w:i/>
      <w:iCs/>
      <w:sz w:val="28"/>
      <w:szCs w:val="28"/>
    </w:rPr>
  </w:style>
  <w:style w:type="paragraph" w:customStyle="1" w:styleId="xl98">
    <w:name w:val="xl98"/>
    <w:basedOn w:val="aff4"/>
    <w:qFormat/>
    <w:rsid w:val="001B59E4"/>
    <w:pPr>
      <w:shd w:val="clear" w:color="000000" w:fill="FFC417"/>
      <w:spacing w:before="100" w:beforeAutospacing="1" w:after="100" w:afterAutospacing="1"/>
      <w:jc w:val="center"/>
      <w:textAlignment w:val="center"/>
    </w:pPr>
    <w:rPr>
      <w:rFonts w:ascii="Arial" w:hAnsi="Arial" w:cs="Arial"/>
      <w:b/>
      <w:bCs/>
      <w:color w:val="0000FF"/>
    </w:rPr>
  </w:style>
  <w:style w:type="paragraph" w:customStyle="1" w:styleId="xl99">
    <w:name w:val="xl99"/>
    <w:basedOn w:val="aff4"/>
    <w:qFormat/>
    <w:rsid w:val="001B59E4"/>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b/>
      <w:bCs/>
    </w:rPr>
  </w:style>
  <w:style w:type="paragraph" w:customStyle="1" w:styleId="xl100">
    <w:name w:val="xl100"/>
    <w:basedOn w:val="aff4"/>
    <w:qFormat/>
    <w:rsid w:val="001B59E4"/>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pPr>
    <w:rPr>
      <w:rFonts w:ascii="Arial" w:hAnsi="Arial" w:cs="Arial"/>
      <w:b/>
      <w:bCs/>
    </w:rPr>
  </w:style>
  <w:style w:type="paragraph" w:customStyle="1" w:styleId="xl101">
    <w:name w:val="xl101"/>
    <w:basedOn w:val="aff4"/>
    <w:qFormat/>
    <w:rsid w:val="001B59E4"/>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pPr>
    <w:rPr>
      <w:rFonts w:ascii="Arial" w:hAnsi="Arial" w:cs="Arial"/>
      <w:b/>
      <w:bCs/>
    </w:rPr>
  </w:style>
  <w:style w:type="paragraph" w:customStyle="1" w:styleId="xl102">
    <w:name w:val="xl102"/>
    <w:basedOn w:val="aff4"/>
    <w:qFormat/>
    <w:rsid w:val="001B59E4"/>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pPr>
    <w:rPr>
      <w:rFonts w:ascii="Arial" w:hAnsi="Arial" w:cs="Arial"/>
      <w:b/>
      <w:bCs/>
    </w:rPr>
  </w:style>
  <w:style w:type="paragraph" w:customStyle="1" w:styleId="xl103">
    <w:name w:val="xl103"/>
    <w:basedOn w:val="aff4"/>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04">
    <w:name w:val="xl104"/>
    <w:basedOn w:val="aff4"/>
    <w:qFormat/>
    <w:rsid w:val="001B59E4"/>
    <w:pPr>
      <w:spacing w:before="100" w:beforeAutospacing="1" w:after="100" w:afterAutospacing="1"/>
      <w:jc w:val="center"/>
    </w:pPr>
    <w:rPr>
      <w:rFonts w:ascii="Arial" w:hAnsi="Arial" w:cs="Arial"/>
      <w:b/>
      <w:bCs/>
    </w:rPr>
  </w:style>
  <w:style w:type="paragraph" w:customStyle="1" w:styleId="xl105">
    <w:name w:val="xl105"/>
    <w:basedOn w:val="aff4"/>
    <w:qFormat/>
    <w:rsid w:val="001B59E4"/>
    <w:pPr>
      <w:spacing w:before="100" w:beforeAutospacing="1" w:after="100" w:afterAutospacing="1"/>
    </w:pPr>
    <w:rPr>
      <w:rFonts w:ascii="Arial" w:hAnsi="Arial" w:cs="Arial"/>
      <w:b/>
      <w:bCs/>
      <w:color w:val="0000FF"/>
    </w:rPr>
  </w:style>
  <w:style w:type="paragraph" w:customStyle="1" w:styleId="xl106">
    <w:name w:val="xl106"/>
    <w:basedOn w:val="aff4"/>
    <w:qFormat/>
    <w:rsid w:val="001B59E4"/>
    <w:pPr>
      <w:shd w:val="clear" w:color="000000" w:fill="FFC417"/>
      <w:spacing w:before="100" w:beforeAutospacing="1" w:after="100" w:afterAutospacing="1"/>
      <w:textAlignment w:val="center"/>
    </w:pPr>
    <w:rPr>
      <w:rFonts w:ascii="Arial" w:hAnsi="Arial" w:cs="Arial"/>
      <w:b/>
      <w:bCs/>
      <w:i/>
      <w:iCs/>
    </w:rPr>
  </w:style>
  <w:style w:type="paragraph" w:customStyle="1" w:styleId="xl107">
    <w:name w:val="xl107"/>
    <w:basedOn w:val="aff4"/>
    <w:qFormat/>
    <w:rsid w:val="001B59E4"/>
    <w:pPr>
      <w:shd w:val="clear" w:color="000000" w:fill="FFC417"/>
      <w:spacing w:before="100" w:beforeAutospacing="1" w:after="100" w:afterAutospacing="1"/>
      <w:textAlignment w:val="center"/>
    </w:pPr>
    <w:rPr>
      <w:rFonts w:ascii="Arial" w:hAnsi="Arial" w:cs="Arial"/>
      <w:b/>
      <w:bCs/>
      <w:i/>
      <w:iCs/>
    </w:rPr>
  </w:style>
  <w:style w:type="paragraph" w:customStyle="1" w:styleId="xl108">
    <w:name w:val="xl108"/>
    <w:basedOn w:val="aff4"/>
    <w:qFormat/>
    <w:rsid w:val="001B59E4"/>
    <w:pPr>
      <w:pBdr>
        <w:top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b/>
      <w:bCs/>
    </w:rPr>
  </w:style>
  <w:style w:type="paragraph" w:customStyle="1" w:styleId="xl109">
    <w:name w:val="xl109"/>
    <w:basedOn w:val="aff4"/>
    <w:qFormat/>
    <w:rsid w:val="001B59E4"/>
    <w:pPr>
      <w:spacing w:before="100" w:beforeAutospacing="1" w:after="100" w:afterAutospacing="1"/>
    </w:pPr>
    <w:rPr>
      <w:rFonts w:ascii="Arial" w:hAnsi="Arial" w:cs="Arial"/>
      <w:sz w:val="16"/>
      <w:szCs w:val="16"/>
    </w:rPr>
  </w:style>
  <w:style w:type="paragraph" w:customStyle="1" w:styleId="xl110">
    <w:name w:val="xl110"/>
    <w:basedOn w:val="aff4"/>
    <w:qFormat/>
    <w:rsid w:val="001B59E4"/>
    <w:pPr>
      <w:spacing w:before="100" w:beforeAutospacing="1" w:after="100" w:afterAutospacing="1"/>
      <w:jc w:val="right"/>
    </w:pPr>
    <w:rPr>
      <w:rFonts w:ascii="Arial" w:hAnsi="Arial" w:cs="Arial"/>
      <w:b/>
      <w:bCs/>
      <w:color w:val="FFFFFF"/>
      <w:sz w:val="16"/>
      <w:szCs w:val="16"/>
    </w:rPr>
  </w:style>
  <w:style w:type="paragraph" w:customStyle="1" w:styleId="xl111">
    <w:name w:val="xl111"/>
    <w:basedOn w:val="aff4"/>
    <w:qFormat/>
    <w:rsid w:val="001B59E4"/>
    <w:pPr>
      <w:shd w:val="clear" w:color="000000" w:fill="FFC417"/>
      <w:spacing w:before="100" w:beforeAutospacing="1" w:after="100" w:afterAutospacing="1"/>
      <w:jc w:val="center"/>
    </w:pPr>
    <w:rPr>
      <w:rFonts w:ascii="Arial" w:hAnsi="Arial" w:cs="Arial"/>
      <w:color w:val="333333"/>
    </w:rPr>
  </w:style>
  <w:style w:type="paragraph" w:customStyle="1" w:styleId="xl112">
    <w:name w:val="xl112"/>
    <w:basedOn w:val="aff4"/>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13">
    <w:name w:val="xl113"/>
    <w:basedOn w:val="aff4"/>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14">
    <w:name w:val="xl114"/>
    <w:basedOn w:val="aff4"/>
    <w:qFormat/>
    <w:rsid w:val="001B59E4"/>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rPr>
  </w:style>
  <w:style w:type="paragraph" w:customStyle="1" w:styleId="xl115">
    <w:name w:val="xl115"/>
    <w:basedOn w:val="aff4"/>
    <w:qFormat/>
    <w:rsid w:val="001B59E4"/>
    <w:pPr>
      <w:pBdr>
        <w:top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116">
    <w:name w:val="xl116"/>
    <w:basedOn w:val="aff4"/>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17">
    <w:name w:val="xl117"/>
    <w:basedOn w:val="aff4"/>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18">
    <w:name w:val="xl118"/>
    <w:basedOn w:val="aff4"/>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19">
    <w:name w:val="xl119"/>
    <w:basedOn w:val="aff4"/>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20">
    <w:name w:val="xl120"/>
    <w:basedOn w:val="aff4"/>
    <w:qFormat/>
    <w:rsid w:val="001B59E4"/>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rPr>
  </w:style>
  <w:style w:type="paragraph" w:customStyle="1" w:styleId="xl121">
    <w:name w:val="xl121"/>
    <w:basedOn w:val="aff4"/>
    <w:qFormat/>
    <w:rsid w:val="001B59E4"/>
    <w:pPr>
      <w:pBdr>
        <w:top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122">
    <w:name w:val="xl122"/>
    <w:basedOn w:val="aff4"/>
    <w:qFormat/>
    <w:rsid w:val="001B59E4"/>
    <w:pPr>
      <w:pBdr>
        <w:top w:val="single" w:sz="4" w:space="0" w:color="auto"/>
        <w:left w:val="single" w:sz="4" w:space="0" w:color="auto"/>
      </w:pBdr>
      <w:spacing w:before="100" w:beforeAutospacing="1" w:after="100" w:afterAutospacing="1"/>
      <w:jc w:val="center"/>
      <w:textAlignment w:val="center"/>
    </w:pPr>
    <w:rPr>
      <w:rFonts w:ascii="Arial" w:hAnsi="Arial" w:cs="Arial"/>
      <w:b/>
      <w:bCs/>
      <w:color w:val="0000FF"/>
    </w:rPr>
  </w:style>
  <w:style w:type="paragraph" w:customStyle="1" w:styleId="xl123">
    <w:name w:val="xl123"/>
    <w:basedOn w:val="aff4"/>
    <w:qFormat/>
    <w:rsid w:val="001B59E4"/>
    <w:pPr>
      <w:pBdr>
        <w:top w:val="single" w:sz="4" w:space="0" w:color="auto"/>
        <w:right w:val="single" w:sz="4" w:space="0" w:color="auto"/>
      </w:pBdr>
      <w:spacing w:before="100" w:beforeAutospacing="1" w:after="100" w:afterAutospacing="1"/>
      <w:jc w:val="center"/>
      <w:textAlignment w:val="center"/>
    </w:pPr>
    <w:rPr>
      <w:rFonts w:ascii="Arial" w:hAnsi="Arial" w:cs="Arial"/>
      <w:b/>
      <w:bCs/>
      <w:color w:val="0000FF"/>
    </w:rPr>
  </w:style>
  <w:style w:type="paragraph" w:customStyle="1" w:styleId="xl124">
    <w:name w:val="xl124"/>
    <w:basedOn w:val="aff4"/>
    <w:qFormat/>
    <w:rsid w:val="001B59E4"/>
    <w:pPr>
      <w:pBdr>
        <w:left w:val="single" w:sz="4" w:space="0" w:color="auto"/>
        <w:bottom w:val="single" w:sz="4" w:space="0" w:color="auto"/>
      </w:pBdr>
      <w:spacing w:before="100" w:beforeAutospacing="1" w:after="100" w:afterAutospacing="1"/>
      <w:jc w:val="center"/>
      <w:textAlignment w:val="center"/>
    </w:pPr>
    <w:rPr>
      <w:rFonts w:ascii="Arial" w:hAnsi="Arial" w:cs="Arial"/>
      <w:b/>
      <w:bCs/>
      <w:color w:val="0000FF"/>
    </w:rPr>
  </w:style>
  <w:style w:type="paragraph" w:customStyle="1" w:styleId="xl125">
    <w:name w:val="xl125"/>
    <w:basedOn w:val="aff4"/>
    <w:qFormat/>
    <w:rsid w:val="001B59E4"/>
    <w:pPr>
      <w:pBdr>
        <w:bottom w:val="single" w:sz="4" w:space="0" w:color="auto"/>
        <w:right w:val="single" w:sz="4" w:space="0" w:color="auto"/>
      </w:pBdr>
      <w:spacing w:before="100" w:beforeAutospacing="1" w:after="100" w:afterAutospacing="1"/>
      <w:jc w:val="center"/>
      <w:textAlignment w:val="center"/>
    </w:pPr>
    <w:rPr>
      <w:rFonts w:ascii="Arial" w:hAnsi="Arial" w:cs="Arial"/>
      <w:b/>
      <w:bCs/>
      <w:color w:val="0000FF"/>
    </w:rPr>
  </w:style>
  <w:style w:type="paragraph" w:customStyle="1" w:styleId="xl126">
    <w:name w:val="xl126"/>
    <w:basedOn w:val="aff4"/>
    <w:qFormat/>
    <w:rsid w:val="001B59E4"/>
    <w:pPr>
      <w:spacing w:before="100" w:beforeAutospacing="1" w:after="100" w:afterAutospacing="1"/>
    </w:pPr>
    <w:rPr>
      <w:rFonts w:ascii="Arial" w:hAnsi="Arial" w:cs="Arial"/>
      <w:b/>
      <w:bCs/>
      <w:color w:val="FFFFFF"/>
    </w:rPr>
  </w:style>
  <w:style w:type="paragraph" w:customStyle="1" w:styleId="xl127">
    <w:name w:val="xl127"/>
    <w:basedOn w:val="aff4"/>
    <w:qFormat/>
    <w:rsid w:val="001B59E4"/>
    <w:pPr>
      <w:pBdr>
        <w:top w:val="single" w:sz="4" w:space="0" w:color="auto"/>
        <w:left w:val="single" w:sz="4" w:space="0" w:color="auto"/>
        <w:bottom w:val="single" w:sz="4" w:space="0" w:color="auto"/>
      </w:pBdr>
      <w:shd w:val="clear" w:color="000000" w:fill="FFFF99"/>
      <w:spacing w:before="100" w:beforeAutospacing="1" w:after="100" w:afterAutospacing="1"/>
      <w:jc w:val="center"/>
    </w:pPr>
    <w:rPr>
      <w:rFonts w:ascii="Arial" w:hAnsi="Arial" w:cs="Arial"/>
      <w:b/>
      <w:bCs/>
    </w:rPr>
  </w:style>
  <w:style w:type="paragraph" w:customStyle="1" w:styleId="xl128">
    <w:name w:val="xl128"/>
    <w:basedOn w:val="aff4"/>
    <w:qFormat/>
    <w:rsid w:val="001B59E4"/>
    <w:pPr>
      <w:pBdr>
        <w:top w:val="single" w:sz="4" w:space="0" w:color="auto"/>
        <w:bottom w:val="single" w:sz="4" w:space="0" w:color="auto"/>
        <w:right w:val="single" w:sz="4" w:space="0" w:color="auto"/>
      </w:pBdr>
      <w:shd w:val="clear" w:color="000000" w:fill="FFFF99"/>
      <w:spacing w:before="100" w:beforeAutospacing="1" w:after="100" w:afterAutospacing="1"/>
      <w:jc w:val="center"/>
    </w:pPr>
    <w:rPr>
      <w:rFonts w:ascii="Arial" w:hAnsi="Arial" w:cs="Arial"/>
      <w:b/>
      <w:bCs/>
    </w:rPr>
  </w:style>
  <w:style w:type="paragraph" w:customStyle="1" w:styleId="xl129">
    <w:name w:val="xl129"/>
    <w:basedOn w:val="aff4"/>
    <w:qFormat/>
    <w:rsid w:val="001B59E4"/>
    <w:pPr>
      <w:pBdr>
        <w:top w:val="single" w:sz="4" w:space="0" w:color="auto"/>
        <w:left w:val="single" w:sz="4" w:space="0" w:color="auto"/>
        <w:bottom w:val="single" w:sz="4" w:space="0" w:color="auto"/>
      </w:pBdr>
      <w:shd w:val="clear" w:color="000000" w:fill="FFFF99"/>
      <w:spacing w:before="100" w:beforeAutospacing="1" w:after="100" w:afterAutospacing="1"/>
      <w:jc w:val="right"/>
    </w:pPr>
    <w:rPr>
      <w:rFonts w:ascii="Arial" w:hAnsi="Arial" w:cs="Arial"/>
      <w:b/>
      <w:bCs/>
    </w:rPr>
  </w:style>
  <w:style w:type="paragraph" w:customStyle="1" w:styleId="xl130">
    <w:name w:val="xl130"/>
    <w:basedOn w:val="aff4"/>
    <w:qFormat/>
    <w:rsid w:val="001B59E4"/>
    <w:pPr>
      <w:pBdr>
        <w:top w:val="single" w:sz="4" w:space="0" w:color="auto"/>
        <w:bottom w:val="single" w:sz="4" w:space="0" w:color="auto"/>
        <w:right w:val="single" w:sz="4" w:space="0" w:color="auto"/>
      </w:pBdr>
      <w:shd w:val="clear" w:color="000000" w:fill="FFFF99"/>
      <w:spacing w:before="100" w:beforeAutospacing="1" w:after="100" w:afterAutospacing="1"/>
      <w:jc w:val="right"/>
    </w:pPr>
    <w:rPr>
      <w:rFonts w:ascii="Arial" w:hAnsi="Arial" w:cs="Arial"/>
      <w:b/>
      <w:bCs/>
    </w:rPr>
  </w:style>
  <w:style w:type="paragraph" w:customStyle="1" w:styleId="xl131">
    <w:name w:val="xl131"/>
    <w:basedOn w:val="aff4"/>
    <w:qFormat/>
    <w:rsid w:val="001B59E4"/>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rPr>
  </w:style>
  <w:style w:type="paragraph" w:customStyle="1" w:styleId="xl132">
    <w:name w:val="xl132"/>
    <w:basedOn w:val="aff4"/>
    <w:qFormat/>
    <w:rsid w:val="001B59E4"/>
    <w:pPr>
      <w:pBdr>
        <w:top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133">
    <w:name w:val="xl133"/>
    <w:basedOn w:val="aff4"/>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34">
    <w:name w:val="xl134"/>
    <w:basedOn w:val="aff4"/>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35">
    <w:name w:val="xl135"/>
    <w:basedOn w:val="aff4"/>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36">
    <w:name w:val="xl136"/>
    <w:basedOn w:val="aff4"/>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37">
    <w:name w:val="xl137"/>
    <w:basedOn w:val="aff4"/>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38">
    <w:name w:val="xl138"/>
    <w:basedOn w:val="aff4"/>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39">
    <w:name w:val="xl139"/>
    <w:basedOn w:val="aff4"/>
    <w:qFormat/>
    <w:rsid w:val="001B59E4"/>
    <w:pPr>
      <w:pBdr>
        <w:top w:val="single" w:sz="4" w:space="0" w:color="auto"/>
        <w:lef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40">
    <w:name w:val="xl140"/>
    <w:basedOn w:val="aff4"/>
    <w:qFormat/>
    <w:rsid w:val="001B59E4"/>
    <w:pPr>
      <w:pBdr>
        <w:top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xl141">
    <w:name w:val="xl141"/>
    <w:basedOn w:val="aff4"/>
    <w:qFormat/>
    <w:rsid w:val="001B59E4"/>
    <w:pPr>
      <w:pBdr>
        <w:top w:val="single" w:sz="4" w:space="0" w:color="auto"/>
        <w:left w:val="single" w:sz="4" w:space="0" w:color="auto"/>
        <w:bottom w:val="single" w:sz="4" w:space="0" w:color="auto"/>
      </w:pBdr>
      <w:shd w:val="clear" w:color="000000" w:fill="FFC417"/>
      <w:spacing w:before="100" w:beforeAutospacing="1" w:after="100" w:afterAutospacing="1"/>
      <w:jc w:val="center"/>
    </w:pPr>
    <w:rPr>
      <w:rFonts w:ascii="Arial" w:hAnsi="Arial" w:cs="Arial"/>
      <w:b/>
      <w:bCs/>
      <w:color w:val="000000"/>
    </w:rPr>
  </w:style>
  <w:style w:type="paragraph" w:customStyle="1" w:styleId="xl142">
    <w:name w:val="xl142"/>
    <w:basedOn w:val="aff4"/>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color w:val="000000"/>
    </w:rPr>
  </w:style>
  <w:style w:type="paragraph" w:customStyle="1" w:styleId="xl143">
    <w:name w:val="xl143"/>
    <w:basedOn w:val="aff4"/>
    <w:qFormat/>
    <w:rsid w:val="001B59E4"/>
    <w:pPr>
      <w:pBdr>
        <w:top w:val="single" w:sz="4" w:space="0" w:color="auto"/>
        <w:bottom w:val="single" w:sz="4" w:space="0" w:color="auto"/>
        <w:right w:val="single" w:sz="4" w:space="0" w:color="auto"/>
      </w:pBdr>
      <w:shd w:val="clear" w:color="000000" w:fill="FFC417"/>
      <w:spacing w:before="100" w:beforeAutospacing="1" w:after="100" w:afterAutospacing="1"/>
      <w:jc w:val="center"/>
    </w:pPr>
    <w:rPr>
      <w:rFonts w:ascii="Arial" w:hAnsi="Arial" w:cs="Arial"/>
      <w:b/>
      <w:bCs/>
    </w:rPr>
  </w:style>
  <w:style w:type="paragraph" w:customStyle="1" w:styleId="3f1">
    <w:name w:val="Абзац списка3"/>
    <w:basedOn w:val="aff4"/>
    <w:rsid w:val="00BB4CEA"/>
    <w:pPr>
      <w:ind w:left="720"/>
      <w:contextualSpacing/>
    </w:pPr>
    <w:rPr>
      <w:szCs w:val="20"/>
    </w:rPr>
  </w:style>
  <w:style w:type="paragraph" w:customStyle="1" w:styleId="Maximyz10">
    <w:name w:val="Maximyz Заголовок 1 без номера"/>
    <w:basedOn w:val="Maximyz1"/>
    <w:rsid w:val="00487E99"/>
    <w:pPr>
      <w:numPr>
        <w:numId w:val="0"/>
      </w:numPr>
      <w:jc w:val="center"/>
    </w:pPr>
  </w:style>
  <w:style w:type="numbering" w:customStyle="1" w:styleId="Maximyz">
    <w:name w:val="Maximyz Список"/>
    <w:uiPriority w:val="99"/>
    <w:rsid w:val="003123D2"/>
    <w:pPr>
      <w:numPr>
        <w:numId w:val="4"/>
      </w:numPr>
    </w:pPr>
  </w:style>
  <w:style w:type="paragraph" w:customStyle="1" w:styleId="Maximyz21">
    <w:name w:val="Maximyz Заголовок 2.1"/>
    <w:basedOn w:val="Maximyz20"/>
    <w:rsid w:val="003123D2"/>
    <w:pPr>
      <w:numPr>
        <w:ilvl w:val="1"/>
        <w:numId w:val="5"/>
      </w:numPr>
    </w:pPr>
  </w:style>
  <w:style w:type="paragraph" w:customStyle="1" w:styleId="Maximyz31">
    <w:name w:val="Maximyz Заголовок 3.1"/>
    <w:basedOn w:val="aff5"/>
    <w:rsid w:val="003123D2"/>
    <w:pPr>
      <w:numPr>
        <w:ilvl w:val="2"/>
        <w:numId w:val="5"/>
      </w:numPr>
      <w:spacing w:after="200" w:line="360" w:lineRule="auto"/>
    </w:pPr>
    <w:rPr>
      <w:b/>
      <w:lang w:eastAsia="en-US"/>
    </w:rPr>
  </w:style>
  <w:style w:type="paragraph" w:customStyle="1" w:styleId="affffff1">
    <w:name w:val="Стиль Название объекта + полужирный"/>
    <w:basedOn w:val="aff9"/>
    <w:rsid w:val="00680EF2"/>
  </w:style>
  <w:style w:type="numbering" w:customStyle="1" w:styleId="52">
    <w:name w:val="Нет списка5"/>
    <w:next w:val="aff8"/>
    <w:uiPriority w:val="99"/>
    <w:semiHidden/>
    <w:unhideWhenUsed/>
    <w:rsid w:val="0039116A"/>
  </w:style>
  <w:style w:type="paragraph" w:customStyle="1" w:styleId="Maximyz6">
    <w:name w:val="Maximyz Заголовок"/>
    <w:basedOn w:val="aff4"/>
    <w:rsid w:val="0039116A"/>
    <w:pPr>
      <w:ind w:firstLine="709"/>
      <w:jc w:val="both"/>
    </w:pPr>
    <w:rPr>
      <w:rFonts w:eastAsia="Calibri"/>
      <w:b/>
      <w:sz w:val="28"/>
      <w:szCs w:val="20"/>
    </w:rPr>
  </w:style>
  <w:style w:type="table" w:customStyle="1" w:styleId="3f2">
    <w:name w:val="Сетка таблицы3"/>
    <w:basedOn w:val="aff7"/>
    <w:next w:val="afff5"/>
    <w:uiPriority w:val="59"/>
    <w:rsid w:val="0039116A"/>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aximyz50">
    <w:name w:val="Maximyz Заголовок 5"/>
    <w:basedOn w:val="Maximyz5"/>
    <w:rsid w:val="0039116A"/>
    <w:pPr>
      <w:numPr>
        <w:numId w:val="0"/>
      </w:numPr>
      <w:spacing w:after="0"/>
      <w:ind w:firstLine="709"/>
      <w:jc w:val="both"/>
      <w:outlineLvl w:val="9"/>
    </w:pPr>
    <w:rPr>
      <w:bCs w:val="0"/>
      <w:lang w:eastAsia="ru-RU"/>
    </w:rPr>
  </w:style>
  <w:style w:type="paragraph" w:customStyle="1" w:styleId="49">
    <w:name w:val="Обычный4"/>
    <w:rsid w:val="0039116A"/>
  </w:style>
  <w:style w:type="paragraph" w:customStyle="1" w:styleId="410">
    <w:name w:val="Заголовок 41"/>
    <w:basedOn w:val="49"/>
    <w:next w:val="49"/>
    <w:qFormat/>
    <w:rsid w:val="0039116A"/>
  </w:style>
  <w:style w:type="character" w:customStyle="1" w:styleId="3f3">
    <w:name w:val="Основной шрифт абзаца3"/>
    <w:rsid w:val="0039116A"/>
  </w:style>
  <w:style w:type="paragraph" w:customStyle="1" w:styleId="212">
    <w:name w:val="Заголовок 21"/>
    <w:basedOn w:val="49"/>
    <w:next w:val="49"/>
    <w:qFormat/>
    <w:rsid w:val="0039116A"/>
  </w:style>
  <w:style w:type="paragraph" w:customStyle="1" w:styleId="213">
    <w:name w:val="Основной текст с отступом 21"/>
    <w:basedOn w:val="49"/>
    <w:qFormat/>
    <w:rsid w:val="0039116A"/>
  </w:style>
  <w:style w:type="paragraph" w:customStyle="1" w:styleId="314">
    <w:name w:val="Основной текст с отступом 31"/>
    <w:basedOn w:val="49"/>
    <w:rsid w:val="0039116A"/>
  </w:style>
  <w:style w:type="paragraph" w:customStyle="1" w:styleId="510">
    <w:name w:val="Заголовок 51"/>
    <w:basedOn w:val="49"/>
    <w:next w:val="49"/>
    <w:qFormat/>
    <w:rsid w:val="0039116A"/>
  </w:style>
  <w:style w:type="paragraph" w:customStyle="1" w:styleId="1fe">
    <w:name w:val="Название объекта1"/>
    <w:basedOn w:val="49"/>
    <w:next w:val="49"/>
    <w:qFormat/>
    <w:rsid w:val="0039116A"/>
  </w:style>
  <w:style w:type="paragraph" w:customStyle="1" w:styleId="710">
    <w:name w:val="Заголовок 71"/>
    <w:basedOn w:val="49"/>
    <w:next w:val="49"/>
    <w:rsid w:val="0039116A"/>
  </w:style>
  <w:style w:type="paragraph" w:customStyle="1" w:styleId="810">
    <w:name w:val="Заголовок 81"/>
    <w:basedOn w:val="49"/>
    <w:next w:val="49"/>
    <w:rsid w:val="0039116A"/>
  </w:style>
  <w:style w:type="paragraph" w:customStyle="1" w:styleId="Arial">
    <w:name w:val="Обычный + Arial"/>
    <w:aliases w:val="10 pt,полужирный"/>
    <w:basedOn w:val="aff4"/>
    <w:rsid w:val="0039116A"/>
    <w:rPr>
      <w:rFonts w:ascii="Arial" w:hAnsi="Arial" w:cs="Arial"/>
      <w:b/>
      <w:bCs/>
      <w:sz w:val="20"/>
      <w:szCs w:val="20"/>
    </w:rPr>
  </w:style>
  <w:style w:type="paragraph" w:customStyle="1" w:styleId="100">
    <w:name w:val="Стиль10"/>
    <w:basedOn w:val="affd"/>
    <w:rsid w:val="0039116A"/>
    <w:pPr>
      <w:tabs>
        <w:tab w:val="clear" w:pos="9355"/>
        <w:tab w:val="left" w:pos="1880"/>
        <w:tab w:val="left" w:pos="2508"/>
        <w:tab w:val="right" w:pos="10659"/>
      </w:tabs>
      <w:ind w:left="-570" w:right="-622" w:hanging="57"/>
      <w:jc w:val="center"/>
    </w:pPr>
    <w:rPr>
      <w:lang w:val="en-US"/>
    </w:rPr>
  </w:style>
  <w:style w:type="numbering" w:customStyle="1" w:styleId="62">
    <w:name w:val="Нет списка6"/>
    <w:next w:val="aff8"/>
    <w:uiPriority w:val="99"/>
    <w:semiHidden/>
    <w:unhideWhenUsed/>
    <w:rsid w:val="0039116A"/>
  </w:style>
  <w:style w:type="table" w:customStyle="1" w:styleId="4a">
    <w:name w:val="Сетка таблицы4"/>
    <w:basedOn w:val="aff7"/>
    <w:next w:val="afff5"/>
    <w:uiPriority w:val="59"/>
    <w:rsid w:val="0039116A"/>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2">
    <w:name w:val="Нет списка7"/>
    <w:next w:val="aff8"/>
    <w:uiPriority w:val="99"/>
    <w:semiHidden/>
    <w:unhideWhenUsed/>
    <w:rsid w:val="0039116A"/>
  </w:style>
  <w:style w:type="table" w:customStyle="1" w:styleId="53">
    <w:name w:val="Сетка таблицы5"/>
    <w:basedOn w:val="aff7"/>
    <w:next w:val="afff5"/>
    <w:uiPriority w:val="59"/>
    <w:rsid w:val="0039116A"/>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2">
    <w:name w:val="Нет списка8"/>
    <w:next w:val="aff8"/>
    <w:uiPriority w:val="99"/>
    <w:semiHidden/>
    <w:unhideWhenUsed/>
    <w:rsid w:val="00CF0E3F"/>
  </w:style>
  <w:style w:type="paragraph" w:customStyle="1" w:styleId="affffff2">
    <w:name w:val="Чертежный"/>
    <w:qFormat/>
    <w:rsid w:val="00CF0E3F"/>
    <w:pPr>
      <w:jc w:val="both"/>
    </w:pPr>
    <w:rPr>
      <w:rFonts w:ascii="ISOCPEUR" w:hAnsi="ISOCPEUR"/>
      <w:i/>
      <w:sz w:val="28"/>
      <w:lang w:val="uk-UA"/>
    </w:rPr>
  </w:style>
  <w:style w:type="character" w:customStyle="1" w:styleId="affff8">
    <w:name w:val="Наполнение Знак"/>
    <w:basedOn w:val="aff6"/>
    <w:link w:val="affff7"/>
    <w:rsid w:val="00CF0E3F"/>
    <w:rPr>
      <w:rFonts w:cs="Arial"/>
      <w:sz w:val="24"/>
    </w:rPr>
  </w:style>
  <w:style w:type="paragraph" w:customStyle="1" w:styleId="1ff">
    <w:name w:val="Основной текст1"/>
    <w:basedOn w:val="aff4"/>
    <w:rsid w:val="00CF0E3F"/>
    <w:pPr>
      <w:contextualSpacing/>
      <w:jc w:val="both"/>
    </w:pPr>
    <w:rPr>
      <w:sz w:val="20"/>
      <w:szCs w:val="20"/>
      <w:lang w:val="en-US"/>
    </w:rPr>
  </w:style>
  <w:style w:type="paragraph" w:customStyle="1" w:styleId="112">
    <w:name w:val="Основной текст11"/>
    <w:basedOn w:val="aff4"/>
    <w:rsid w:val="00CF0E3F"/>
    <w:pPr>
      <w:contextualSpacing/>
      <w:jc w:val="both"/>
    </w:pPr>
    <w:rPr>
      <w:sz w:val="20"/>
      <w:szCs w:val="20"/>
      <w:lang w:val="en-US"/>
    </w:rPr>
  </w:style>
  <w:style w:type="paragraph" w:customStyle="1" w:styleId="2f7">
    <w:name w:val="Основной текст2"/>
    <w:basedOn w:val="aff4"/>
    <w:link w:val="affffff3"/>
    <w:qFormat/>
    <w:rsid w:val="00CF0E3F"/>
    <w:pPr>
      <w:contextualSpacing/>
      <w:jc w:val="both"/>
    </w:pPr>
    <w:rPr>
      <w:sz w:val="20"/>
      <w:szCs w:val="20"/>
      <w:lang w:val="en-US"/>
    </w:rPr>
  </w:style>
  <w:style w:type="table" w:customStyle="1" w:styleId="63">
    <w:name w:val="Сетка таблицы6"/>
    <w:basedOn w:val="aff7"/>
    <w:next w:val="afff5"/>
    <w:rsid w:val="00CF0E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4">
    <w:name w:val="Наполнение Знак Знак"/>
    <w:basedOn w:val="aff6"/>
    <w:rsid w:val="00CF0E3F"/>
    <w:rPr>
      <w:rFonts w:ascii="Arial" w:hAnsi="Arial" w:cs="Arial"/>
      <w:szCs w:val="24"/>
      <w:lang w:val="ru-RU" w:eastAsia="ru-RU" w:bidi="ar-SA"/>
    </w:rPr>
  </w:style>
  <w:style w:type="paragraph" w:customStyle="1" w:styleId="affffff5">
    <w:name w:val="Нормальный"/>
    <w:rsid w:val="00CF0E3F"/>
    <w:pPr>
      <w:autoSpaceDE w:val="0"/>
      <w:autoSpaceDN w:val="0"/>
      <w:jc w:val="center"/>
    </w:pPr>
    <w:rPr>
      <w:sz w:val="24"/>
    </w:rPr>
  </w:style>
  <w:style w:type="paragraph" w:customStyle="1" w:styleId="affffff6">
    <w:name w:val="Под формулой"/>
    <w:basedOn w:val="affffff5"/>
    <w:rsid w:val="00CF0E3F"/>
    <w:pPr>
      <w:ind w:left="567"/>
      <w:jc w:val="left"/>
    </w:pPr>
    <w:rPr>
      <w:sz w:val="22"/>
    </w:rPr>
  </w:style>
  <w:style w:type="paragraph" w:styleId="1ff0">
    <w:name w:val="index 1"/>
    <w:basedOn w:val="aff4"/>
    <w:next w:val="aff4"/>
    <w:autoRedefine/>
    <w:uiPriority w:val="99"/>
    <w:unhideWhenUsed/>
    <w:rsid w:val="00CF0E3F"/>
    <w:pPr>
      <w:ind w:left="220" w:hanging="220"/>
      <w:contextualSpacing/>
      <w:jc w:val="both"/>
    </w:pPr>
    <w:rPr>
      <w:rFonts w:eastAsiaTheme="minorEastAsia" w:cstheme="minorBidi"/>
      <w:sz w:val="28"/>
      <w:szCs w:val="22"/>
    </w:rPr>
  </w:style>
  <w:style w:type="paragraph" w:styleId="affffff7">
    <w:name w:val="index heading"/>
    <w:basedOn w:val="aff4"/>
    <w:next w:val="1ff0"/>
    <w:rsid w:val="00CF0E3F"/>
    <w:pPr>
      <w:suppressAutoHyphens/>
      <w:contextualSpacing/>
      <w:jc w:val="both"/>
    </w:pPr>
    <w:rPr>
      <w:sz w:val="28"/>
    </w:rPr>
  </w:style>
  <w:style w:type="numbering" w:customStyle="1" w:styleId="92">
    <w:name w:val="Нет списка9"/>
    <w:next w:val="aff8"/>
    <w:uiPriority w:val="99"/>
    <w:semiHidden/>
    <w:unhideWhenUsed/>
    <w:rsid w:val="00307187"/>
  </w:style>
  <w:style w:type="table" w:customStyle="1" w:styleId="73">
    <w:name w:val="Сетка таблицы7"/>
    <w:basedOn w:val="aff7"/>
    <w:next w:val="afff5"/>
    <w:uiPriority w:val="59"/>
    <w:rsid w:val="00307187"/>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54">
    <w:name w:val="Обычный5"/>
    <w:rsid w:val="00307187"/>
  </w:style>
  <w:style w:type="paragraph" w:customStyle="1" w:styleId="420">
    <w:name w:val="Заголовок 42"/>
    <w:basedOn w:val="54"/>
    <w:next w:val="54"/>
    <w:rsid w:val="00307187"/>
  </w:style>
  <w:style w:type="character" w:customStyle="1" w:styleId="4b">
    <w:name w:val="Основной шрифт абзаца4"/>
    <w:rsid w:val="00307187"/>
  </w:style>
  <w:style w:type="paragraph" w:customStyle="1" w:styleId="220">
    <w:name w:val="Заголовок 22"/>
    <w:basedOn w:val="54"/>
    <w:next w:val="54"/>
    <w:rsid w:val="00307187"/>
  </w:style>
  <w:style w:type="paragraph" w:customStyle="1" w:styleId="221">
    <w:name w:val="Основной текст с отступом 22"/>
    <w:basedOn w:val="54"/>
    <w:rsid w:val="00307187"/>
  </w:style>
  <w:style w:type="paragraph" w:customStyle="1" w:styleId="320">
    <w:name w:val="Основной текст с отступом 32"/>
    <w:basedOn w:val="54"/>
    <w:rsid w:val="00307187"/>
  </w:style>
  <w:style w:type="paragraph" w:customStyle="1" w:styleId="520">
    <w:name w:val="Заголовок 52"/>
    <w:basedOn w:val="54"/>
    <w:next w:val="54"/>
    <w:rsid w:val="00307187"/>
  </w:style>
  <w:style w:type="paragraph" w:customStyle="1" w:styleId="2f8">
    <w:name w:val="Название объекта2"/>
    <w:basedOn w:val="54"/>
    <w:next w:val="54"/>
    <w:rsid w:val="00307187"/>
  </w:style>
  <w:style w:type="paragraph" w:customStyle="1" w:styleId="720">
    <w:name w:val="Заголовок 72"/>
    <w:basedOn w:val="54"/>
    <w:next w:val="54"/>
    <w:rsid w:val="00307187"/>
  </w:style>
  <w:style w:type="paragraph" w:customStyle="1" w:styleId="820">
    <w:name w:val="Заголовок 82"/>
    <w:basedOn w:val="54"/>
    <w:next w:val="54"/>
    <w:rsid w:val="00307187"/>
  </w:style>
  <w:style w:type="paragraph" w:styleId="affffff8">
    <w:name w:val="Normal Indent"/>
    <w:basedOn w:val="aff4"/>
    <w:link w:val="affffff9"/>
    <w:unhideWhenUsed/>
    <w:rsid w:val="00046AC3"/>
    <w:pPr>
      <w:spacing w:after="200" w:line="276" w:lineRule="auto"/>
      <w:ind w:left="708"/>
    </w:pPr>
    <w:rPr>
      <w:rFonts w:eastAsiaTheme="minorHAnsi" w:cstheme="minorBidi"/>
      <w:szCs w:val="22"/>
      <w:lang w:eastAsia="en-US"/>
    </w:rPr>
  </w:style>
  <w:style w:type="character" w:customStyle="1" w:styleId="mw-headline">
    <w:name w:val="mw-headline"/>
    <w:basedOn w:val="aff6"/>
    <w:rsid w:val="00C2547D"/>
  </w:style>
  <w:style w:type="character" w:customStyle="1" w:styleId="afffb">
    <w:name w:val="Абзац списка Знак"/>
    <w:aliases w:val="ТАБЛИЦА Знак,Тал.слева-12 Знак,ПАРАГРАФ Знак,Абзац списка11 Знак,List Paragraph Знак,Введение Знак"/>
    <w:basedOn w:val="aff6"/>
    <w:link w:val="aff5"/>
    <w:uiPriority w:val="34"/>
    <w:rsid w:val="00C2547D"/>
    <w:rPr>
      <w:rFonts w:eastAsia="Calibri"/>
      <w:sz w:val="24"/>
    </w:rPr>
  </w:style>
  <w:style w:type="paragraph" w:customStyle="1" w:styleId="affffffa">
    <w:name w:val="Раздел"/>
    <w:basedOn w:val="aff4"/>
    <w:link w:val="affffffb"/>
    <w:rsid w:val="00C2547D"/>
    <w:pPr>
      <w:spacing w:after="200" w:line="276" w:lineRule="auto"/>
      <w:jc w:val="center"/>
    </w:pPr>
    <w:rPr>
      <w:rFonts w:eastAsia="Calibri"/>
      <w:b/>
      <w:sz w:val="28"/>
    </w:rPr>
  </w:style>
  <w:style w:type="character" w:customStyle="1" w:styleId="affffffb">
    <w:name w:val="Раздел Знак"/>
    <w:basedOn w:val="aff6"/>
    <w:link w:val="affffffa"/>
    <w:rsid w:val="00C2547D"/>
    <w:rPr>
      <w:rFonts w:eastAsia="Calibri"/>
      <w:b/>
      <w:sz w:val="28"/>
      <w:szCs w:val="24"/>
    </w:rPr>
  </w:style>
  <w:style w:type="paragraph" w:customStyle="1" w:styleId="affffffc">
    <w:name w:val="ОснТекст"/>
    <w:basedOn w:val="aff4"/>
    <w:link w:val="affffffd"/>
    <w:qFormat/>
    <w:rsid w:val="00C2547D"/>
    <w:pPr>
      <w:spacing w:after="200" w:line="276" w:lineRule="auto"/>
      <w:ind w:firstLine="540"/>
      <w:jc w:val="both"/>
    </w:pPr>
    <w:rPr>
      <w:rFonts w:eastAsiaTheme="minorEastAsia" w:cstheme="minorBidi"/>
    </w:rPr>
  </w:style>
  <w:style w:type="character" w:customStyle="1" w:styleId="affffffd">
    <w:name w:val="ОснТекст Знак"/>
    <w:basedOn w:val="aff6"/>
    <w:link w:val="affffffc"/>
    <w:rsid w:val="00C2547D"/>
    <w:rPr>
      <w:rFonts w:eastAsiaTheme="minorEastAsia" w:cstheme="minorBidi"/>
      <w:sz w:val="24"/>
      <w:szCs w:val="24"/>
    </w:rPr>
  </w:style>
  <w:style w:type="paragraph" w:customStyle="1" w:styleId="affffffe">
    <w:name w:val="Глава"/>
    <w:basedOn w:val="aff5"/>
    <w:link w:val="afffffff"/>
    <w:rsid w:val="00C2547D"/>
    <w:pPr>
      <w:spacing w:after="200" w:line="276" w:lineRule="auto"/>
      <w:ind w:left="0" w:right="-21"/>
      <w:jc w:val="both"/>
    </w:pPr>
    <w:rPr>
      <w:b/>
      <w:szCs w:val="24"/>
    </w:rPr>
  </w:style>
  <w:style w:type="character" w:customStyle="1" w:styleId="afffffff">
    <w:name w:val="Глава Знак"/>
    <w:basedOn w:val="afffb"/>
    <w:link w:val="affffffe"/>
    <w:rsid w:val="00C2547D"/>
    <w:rPr>
      <w:rFonts w:eastAsia="Calibri"/>
      <w:b/>
      <w:sz w:val="24"/>
      <w:szCs w:val="24"/>
    </w:rPr>
  </w:style>
  <w:style w:type="character" w:customStyle="1" w:styleId="ListParagraphChar">
    <w:name w:val="List Paragraph Char"/>
    <w:aliases w:val="Название таблицы Char,ПАРАГРАФ Char,Абзац списка11 Char"/>
    <w:basedOn w:val="aff6"/>
    <w:link w:val="1f6"/>
    <w:locked/>
    <w:rsid w:val="00C2547D"/>
    <w:rPr>
      <w:rFonts w:ascii="Calibri" w:eastAsia="Calibri" w:hAnsi="Calibri"/>
      <w:sz w:val="22"/>
      <w:szCs w:val="22"/>
      <w:lang w:eastAsia="en-US"/>
    </w:rPr>
  </w:style>
  <w:style w:type="paragraph" w:customStyle="1" w:styleId="1ff1">
    <w:name w:val="Без интервала1"/>
    <w:rsid w:val="00C2547D"/>
    <w:rPr>
      <w:rFonts w:ascii="Calibri" w:hAnsi="Calibri"/>
      <w:sz w:val="22"/>
      <w:szCs w:val="22"/>
    </w:rPr>
  </w:style>
  <w:style w:type="character" w:customStyle="1" w:styleId="mycontent">
    <w:name w:val="mycontent"/>
    <w:basedOn w:val="aff6"/>
    <w:rsid w:val="00C2547D"/>
  </w:style>
  <w:style w:type="paragraph" w:customStyle="1" w:styleId="afffffff0">
    <w:name w:val="ТАБЛИЦЫ"/>
    <w:basedOn w:val="afffe"/>
    <w:link w:val="afffffff1"/>
    <w:qFormat/>
    <w:rsid w:val="00C2547D"/>
    <w:pPr>
      <w:jc w:val="center"/>
    </w:pPr>
    <w:rPr>
      <w:sz w:val="20"/>
    </w:rPr>
  </w:style>
  <w:style w:type="character" w:customStyle="1" w:styleId="afffffff1">
    <w:name w:val="ТАБЛИЦЫ Знак"/>
    <w:basedOn w:val="aff6"/>
    <w:link w:val="afffffff0"/>
    <w:rsid w:val="00C2547D"/>
    <w:rPr>
      <w:rFonts w:eastAsia="Calibri"/>
    </w:rPr>
  </w:style>
  <w:style w:type="paragraph" w:customStyle="1" w:styleId="xl24">
    <w:name w:val="xl24"/>
    <w:basedOn w:val="aff4"/>
    <w:qFormat/>
    <w:rsid w:val="00B43561"/>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b/>
      <w:bCs/>
    </w:rPr>
  </w:style>
  <w:style w:type="character" w:styleId="afffffff2">
    <w:name w:val="annotation reference"/>
    <w:basedOn w:val="aff6"/>
    <w:unhideWhenUsed/>
    <w:rsid w:val="00B57718"/>
    <w:rPr>
      <w:sz w:val="16"/>
      <w:szCs w:val="16"/>
    </w:rPr>
  </w:style>
  <w:style w:type="paragraph" w:styleId="afffffff3">
    <w:name w:val="annotation text"/>
    <w:basedOn w:val="aff4"/>
    <w:link w:val="afffffff4"/>
    <w:uiPriority w:val="99"/>
    <w:unhideWhenUsed/>
    <w:rsid w:val="00B57718"/>
    <w:rPr>
      <w:sz w:val="20"/>
      <w:szCs w:val="20"/>
    </w:rPr>
  </w:style>
  <w:style w:type="character" w:customStyle="1" w:styleId="afffffff4">
    <w:name w:val="Текст примечания Знак"/>
    <w:basedOn w:val="aff6"/>
    <w:link w:val="afffffff3"/>
    <w:uiPriority w:val="99"/>
    <w:rsid w:val="00B57718"/>
  </w:style>
  <w:style w:type="paragraph" w:styleId="afffffff5">
    <w:name w:val="annotation subject"/>
    <w:basedOn w:val="afffffff3"/>
    <w:next w:val="afffffff3"/>
    <w:link w:val="afffffff6"/>
    <w:uiPriority w:val="99"/>
    <w:unhideWhenUsed/>
    <w:rsid w:val="00B57718"/>
    <w:rPr>
      <w:b/>
      <w:bCs/>
    </w:rPr>
  </w:style>
  <w:style w:type="character" w:customStyle="1" w:styleId="afffffff6">
    <w:name w:val="Тема примечания Знак"/>
    <w:basedOn w:val="afffffff4"/>
    <w:link w:val="afffffff5"/>
    <w:uiPriority w:val="99"/>
    <w:rsid w:val="00B57718"/>
    <w:rPr>
      <w:b/>
      <w:bCs/>
    </w:rPr>
  </w:style>
  <w:style w:type="paragraph" w:customStyle="1" w:styleId="xl79">
    <w:name w:val="xl79"/>
    <w:basedOn w:val="aff4"/>
    <w:qFormat/>
    <w:rsid w:val="005B0D39"/>
    <w:pPr>
      <w:pBdr>
        <w:top w:val="single" w:sz="4" w:space="0" w:color="auto"/>
        <w:right w:val="single" w:sz="4" w:space="0" w:color="auto"/>
      </w:pBdr>
      <w:shd w:val="clear" w:color="000000" w:fill="99CCFF"/>
      <w:spacing w:before="100" w:beforeAutospacing="1" w:after="100" w:afterAutospacing="1"/>
      <w:jc w:val="center"/>
    </w:pPr>
    <w:rPr>
      <w:b/>
      <w:bCs/>
      <w:i/>
      <w:iCs/>
      <w:sz w:val="22"/>
      <w:szCs w:val="22"/>
    </w:rPr>
  </w:style>
  <w:style w:type="paragraph" w:customStyle="1" w:styleId="xl84">
    <w:name w:val="xl84"/>
    <w:basedOn w:val="aff4"/>
    <w:qFormat/>
    <w:rsid w:val="005B0D39"/>
    <w:pPr>
      <w:pBdr>
        <w:bottom w:val="single" w:sz="4" w:space="0" w:color="auto"/>
        <w:right w:val="single" w:sz="4" w:space="0" w:color="auto"/>
      </w:pBdr>
      <w:shd w:val="clear" w:color="000000" w:fill="99CCFF"/>
      <w:spacing w:before="100" w:beforeAutospacing="1" w:after="100" w:afterAutospacing="1"/>
      <w:jc w:val="center"/>
    </w:pPr>
    <w:rPr>
      <w:i/>
      <w:iCs/>
      <w:color w:val="0000FF"/>
      <w:sz w:val="22"/>
      <w:szCs w:val="22"/>
    </w:rPr>
  </w:style>
  <w:style w:type="paragraph" w:customStyle="1" w:styleId="footnotedescription">
    <w:name w:val="footnote description"/>
    <w:next w:val="aff4"/>
    <w:link w:val="footnotedescriptionChar"/>
    <w:hidden/>
    <w:rsid w:val="00837F8A"/>
    <w:pPr>
      <w:jc w:val="right"/>
    </w:pPr>
    <w:rPr>
      <w:rFonts w:ascii="Arial" w:eastAsia="Arial" w:hAnsi="Arial" w:cs="Arial"/>
      <w:color w:val="000000"/>
      <w:sz w:val="18"/>
      <w:szCs w:val="22"/>
    </w:rPr>
  </w:style>
  <w:style w:type="character" w:customStyle="1" w:styleId="footnotedescriptionChar">
    <w:name w:val="footnote description Char"/>
    <w:link w:val="footnotedescription"/>
    <w:rsid w:val="00837F8A"/>
    <w:rPr>
      <w:rFonts w:ascii="Arial" w:eastAsia="Arial" w:hAnsi="Arial" w:cs="Arial"/>
      <w:color w:val="000000"/>
      <w:sz w:val="18"/>
      <w:szCs w:val="22"/>
    </w:rPr>
  </w:style>
  <w:style w:type="character" w:customStyle="1" w:styleId="footnotemark">
    <w:name w:val="footnote mark"/>
    <w:hidden/>
    <w:rsid w:val="00837F8A"/>
    <w:rPr>
      <w:rFonts w:ascii="Arial" w:eastAsia="Arial" w:hAnsi="Arial" w:cs="Arial"/>
      <w:color w:val="000000"/>
      <w:sz w:val="12"/>
      <w:vertAlign w:val="superscript"/>
    </w:rPr>
  </w:style>
  <w:style w:type="table" w:customStyle="1" w:styleId="TableGrid">
    <w:name w:val="TableGrid"/>
    <w:rsid w:val="00837F8A"/>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affa">
    <w:name w:val="Название объекта Знак"/>
    <w:aliases w:val="Body Text 2 Знак,Название объекта Таблица Знак,Название объекта Знак1 Знак,Название объекта Знак Знак Знак,Название объекта Знак Знак Знак1 Знак1,Название объекта Знак2 Знак,Название объекта Знак Знак Знак1 Знак Знак,таб Знак1 Знак"/>
    <w:basedOn w:val="aff6"/>
    <w:link w:val="aff9"/>
    <w:uiPriority w:val="35"/>
    <w:rsid w:val="0008245B"/>
    <w:rPr>
      <w:bCs/>
    </w:rPr>
  </w:style>
  <w:style w:type="paragraph" w:customStyle="1" w:styleId="ConsPlusNormal">
    <w:name w:val="ConsPlusNormal"/>
    <w:link w:val="ConsPlusNormal0"/>
    <w:qFormat/>
    <w:rsid w:val="00D6081F"/>
    <w:pPr>
      <w:widowControl w:val="0"/>
      <w:autoSpaceDE w:val="0"/>
      <w:autoSpaceDN w:val="0"/>
      <w:adjustRightInd w:val="0"/>
      <w:ind w:firstLine="720"/>
    </w:pPr>
    <w:rPr>
      <w:rFonts w:ascii="Arial" w:hAnsi="Arial" w:cs="Arial"/>
    </w:rPr>
  </w:style>
  <w:style w:type="paragraph" w:styleId="2f9">
    <w:name w:val="List 2"/>
    <w:basedOn w:val="aff4"/>
    <w:unhideWhenUsed/>
    <w:rsid w:val="00DF542E"/>
    <w:pPr>
      <w:ind w:left="566" w:hanging="283"/>
      <w:contextualSpacing/>
    </w:pPr>
  </w:style>
  <w:style w:type="paragraph" w:styleId="afffffff7">
    <w:name w:val="endnote text"/>
    <w:basedOn w:val="aff4"/>
    <w:link w:val="afffffff8"/>
    <w:uiPriority w:val="99"/>
    <w:unhideWhenUsed/>
    <w:rsid w:val="009E01D6"/>
    <w:rPr>
      <w:sz w:val="20"/>
      <w:szCs w:val="20"/>
    </w:rPr>
  </w:style>
  <w:style w:type="character" w:customStyle="1" w:styleId="afffffff8">
    <w:name w:val="Текст концевой сноски Знак"/>
    <w:basedOn w:val="aff6"/>
    <w:link w:val="afffffff7"/>
    <w:uiPriority w:val="99"/>
    <w:rsid w:val="009E01D6"/>
  </w:style>
  <w:style w:type="character" w:styleId="afffffff9">
    <w:name w:val="endnote reference"/>
    <w:basedOn w:val="aff6"/>
    <w:uiPriority w:val="99"/>
    <w:unhideWhenUsed/>
    <w:rsid w:val="009E01D6"/>
    <w:rPr>
      <w:vertAlign w:val="superscript"/>
    </w:rPr>
  </w:style>
  <w:style w:type="paragraph" w:customStyle="1" w:styleId="ad">
    <w:name w:val="Перечисление"/>
    <w:basedOn w:val="aff5"/>
    <w:link w:val="afffffffa"/>
    <w:qFormat/>
    <w:rsid w:val="00F74064"/>
    <w:pPr>
      <w:widowControl w:val="0"/>
      <w:numPr>
        <w:numId w:val="8"/>
      </w:numPr>
      <w:spacing w:line="360" w:lineRule="auto"/>
      <w:ind w:left="0" w:firstLine="567"/>
      <w:jc w:val="both"/>
    </w:pPr>
    <w:rPr>
      <w:szCs w:val="22"/>
      <w:lang w:val="x-none" w:eastAsia="en-US"/>
    </w:rPr>
  </w:style>
  <w:style w:type="character" w:customStyle="1" w:styleId="afffffffa">
    <w:name w:val="Перечисление Знак"/>
    <w:link w:val="ad"/>
    <w:rsid w:val="00F74064"/>
    <w:rPr>
      <w:rFonts w:eastAsia="Calibri"/>
      <w:sz w:val="24"/>
      <w:szCs w:val="22"/>
      <w:lang w:val="x-none" w:eastAsia="en-US"/>
    </w:rPr>
  </w:style>
  <w:style w:type="paragraph" w:customStyle="1" w:styleId="214">
    <w:name w:val="Основной текст 21"/>
    <w:basedOn w:val="aff4"/>
    <w:qFormat/>
    <w:rsid w:val="0066319E"/>
    <w:pPr>
      <w:widowControl w:val="0"/>
      <w:overflowPunct w:val="0"/>
      <w:autoSpaceDE w:val="0"/>
      <w:autoSpaceDN w:val="0"/>
      <w:adjustRightInd w:val="0"/>
      <w:textAlignment w:val="baseline"/>
    </w:pPr>
    <w:rPr>
      <w:szCs w:val="20"/>
    </w:rPr>
  </w:style>
  <w:style w:type="paragraph" w:customStyle="1" w:styleId="xl144">
    <w:name w:val="xl144"/>
    <w:basedOn w:val="aff4"/>
    <w:qFormat/>
    <w:rsid w:val="00642765"/>
    <w:pPr>
      <w:pBdr>
        <w:top w:val="single" w:sz="4" w:space="0" w:color="auto"/>
      </w:pBdr>
      <w:spacing w:before="100" w:beforeAutospacing="1" w:after="100" w:afterAutospacing="1"/>
    </w:pPr>
  </w:style>
  <w:style w:type="paragraph" w:customStyle="1" w:styleId="xl145">
    <w:name w:val="xl145"/>
    <w:basedOn w:val="aff4"/>
    <w:qFormat/>
    <w:rsid w:val="00642765"/>
    <w:pPr>
      <w:pBdr>
        <w:top w:val="single" w:sz="4" w:space="0" w:color="auto"/>
        <w:left w:val="single" w:sz="4" w:space="0" w:color="auto"/>
        <w:right w:val="single" w:sz="4" w:space="0" w:color="auto"/>
      </w:pBdr>
      <w:spacing w:before="100" w:beforeAutospacing="1" w:after="100" w:afterAutospacing="1"/>
    </w:pPr>
  </w:style>
  <w:style w:type="paragraph" w:customStyle="1" w:styleId="xl146">
    <w:name w:val="xl146"/>
    <w:basedOn w:val="aff4"/>
    <w:qFormat/>
    <w:rsid w:val="00642765"/>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147">
    <w:name w:val="xl147"/>
    <w:basedOn w:val="aff4"/>
    <w:qFormat/>
    <w:rsid w:val="0064276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48">
    <w:name w:val="xl148"/>
    <w:basedOn w:val="aff4"/>
    <w:qFormat/>
    <w:rsid w:val="00642765"/>
    <w:pPr>
      <w:pBdr>
        <w:top w:val="single" w:sz="4" w:space="0" w:color="auto"/>
        <w:bottom w:val="single" w:sz="4" w:space="0" w:color="auto"/>
        <w:right w:val="single" w:sz="4" w:space="0" w:color="auto"/>
      </w:pBdr>
      <w:spacing w:before="100" w:beforeAutospacing="1" w:after="100" w:afterAutospacing="1"/>
    </w:pPr>
  </w:style>
  <w:style w:type="paragraph" w:customStyle="1" w:styleId="xl149">
    <w:name w:val="xl149"/>
    <w:basedOn w:val="aff4"/>
    <w:qFormat/>
    <w:rsid w:val="00642765"/>
    <w:pPr>
      <w:pBdr>
        <w:top w:val="single" w:sz="4" w:space="0" w:color="auto"/>
        <w:left w:val="single" w:sz="8" w:space="0" w:color="auto"/>
        <w:bottom w:val="single" w:sz="8" w:space="0" w:color="auto"/>
        <w:right w:val="single" w:sz="4" w:space="0" w:color="auto"/>
      </w:pBdr>
      <w:spacing w:before="100" w:beforeAutospacing="1" w:after="100" w:afterAutospacing="1"/>
    </w:pPr>
  </w:style>
  <w:style w:type="paragraph" w:customStyle="1" w:styleId="xl150">
    <w:name w:val="xl150"/>
    <w:basedOn w:val="aff4"/>
    <w:qFormat/>
    <w:rsid w:val="00642765"/>
    <w:pPr>
      <w:pBdr>
        <w:top w:val="single" w:sz="4" w:space="0" w:color="auto"/>
        <w:left w:val="single" w:sz="8" w:space="0" w:color="auto"/>
        <w:right w:val="single" w:sz="4" w:space="0" w:color="auto"/>
      </w:pBdr>
      <w:spacing w:before="100" w:beforeAutospacing="1" w:after="100" w:afterAutospacing="1"/>
    </w:pPr>
  </w:style>
  <w:style w:type="paragraph" w:customStyle="1" w:styleId="xl151">
    <w:name w:val="xl151"/>
    <w:basedOn w:val="aff4"/>
    <w:qFormat/>
    <w:rsid w:val="00642765"/>
    <w:pPr>
      <w:pBdr>
        <w:right w:val="single" w:sz="4" w:space="0" w:color="auto"/>
      </w:pBdr>
      <w:spacing w:before="100" w:beforeAutospacing="1" w:after="100" w:afterAutospacing="1"/>
    </w:pPr>
  </w:style>
  <w:style w:type="paragraph" w:customStyle="1" w:styleId="xl152">
    <w:name w:val="xl152"/>
    <w:basedOn w:val="aff4"/>
    <w:qFormat/>
    <w:rsid w:val="00642765"/>
    <w:pPr>
      <w:pBdr>
        <w:left w:val="single" w:sz="8" w:space="0" w:color="auto"/>
      </w:pBdr>
      <w:spacing w:before="100" w:beforeAutospacing="1" w:after="100" w:afterAutospacing="1"/>
    </w:pPr>
  </w:style>
  <w:style w:type="paragraph" w:customStyle="1" w:styleId="xl153">
    <w:name w:val="xl153"/>
    <w:basedOn w:val="aff4"/>
    <w:qFormat/>
    <w:rsid w:val="00642765"/>
    <w:pPr>
      <w:pBdr>
        <w:left w:val="single" w:sz="4" w:space="0" w:color="auto"/>
        <w:right w:val="single" w:sz="4" w:space="0" w:color="auto"/>
      </w:pBdr>
      <w:spacing w:before="100" w:beforeAutospacing="1" w:after="100" w:afterAutospacing="1"/>
    </w:pPr>
  </w:style>
  <w:style w:type="paragraph" w:customStyle="1" w:styleId="xl154">
    <w:name w:val="xl154"/>
    <w:basedOn w:val="aff4"/>
    <w:qFormat/>
    <w:rsid w:val="00642765"/>
    <w:pPr>
      <w:pBdr>
        <w:left w:val="single" w:sz="8" w:space="0" w:color="auto"/>
        <w:bottom w:val="single" w:sz="8" w:space="0" w:color="auto"/>
      </w:pBdr>
      <w:spacing w:before="100" w:beforeAutospacing="1" w:after="100" w:afterAutospacing="1"/>
    </w:pPr>
  </w:style>
  <w:style w:type="paragraph" w:customStyle="1" w:styleId="xl155">
    <w:name w:val="xl155"/>
    <w:basedOn w:val="aff4"/>
    <w:qFormat/>
    <w:rsid w:val="00642765"/>
    <w:pPr>
      <w:pBdr>
        <w:left w:val="single" w:sz="4" w:space="0" w:color="auto"/>
        <w:right w:val="single" w:sz="8" w:space="0" w:color="auto"/>
      </w:pBdr>
      <w:spacing w:before="100" w:beforeAutospacing="1" w:after="100" w:afterAutospacing="1"/>
    </w:pPr>
  </w:style>
  <w:style w:type="paragraph" w:customStyle="1" w:styleId="xl156">
    <w:name w:val="xl156"/>
    <w:basedOn w:val="aff4"/>
    <w:qFormat/>
    <w:rsid w:val="00642765"/>
    <w:pPr>
      <w:pBdr>
        <w:right w:val="single" w:sz="4" w:space="0" w:color="auto"/>
      </w:pBdr>
      <w:spacing w:before="100" w:beforeAutospacing="1" w:after="100" w:afterAutospacing="1"/>
    </w:pPr>
  </w:style>
  <w:style w:type="paragraph" w:customStyle="1" w:styleId="xl157">
    <w:name w:val="xl157"/>
    <w:basedOn w:val="aff4"/>
    <w:qFormat/>
    <w:rsid w:val="00642765"/>
    <w:pPr>
      <w:pBdr>
        <w:top w:val="single" w:sz="4" w:space="0" w:color="auto"/>
        <w:left w:val="single" w:sz="4" w:space="0" w:color="auto"/>
        <w:bottom w:val="single" w:sz="4" w:space="0" w:color="auto"/>
        <w:right w:val="single" w:sz="8" w:space="0" w:color="auto"/>
      </w:pBdr>
      <w:shd w:val="clear" w:color="000000" w:fill="CCFFFF"/>
      <w:spacing w:before="100" w:beforeAutospacing="1" w:after="100" w:afterAutospacing="1"/>
      <w:jc w:val="center"/>
    </w:pPr>
  </w:style>
  <w:style w:type="paragraph" w:customStyle="1" w:styleId="xl158">
    <w:name w:val="xl158"/>
    <w:basedOn w:val="aff4"/>
    <w:qFormat/>
    <w:rsid w:val="00642765"/>
    <w:pPr>
      <w:pBdr>
        <w:top w:val="single" w:sz="4" w:space="0" w:color="auto"/>
        <w:left w:val="single" w:sz="8" w:space="0" w:color="auto"/>
        <w:bottom w:val="single" w:sz="8" w:space="0" w:color="auto"/>
        <w:right w:val="single" w:sz="8" w:space="0" w:color="auto"/>
      </w:pBdr>
      <w:shd w:val="clear" w:color="000000" w:fill="CCFFFF"/>
      <w:spacing w:before="100" w:beforeAutospacing="1" w:after="100" w:afterAutospacing="1"/>
      <w:jc w:val="center"/>
    </w:pPr>
  </w:style>
  <w:style w:type="paragraph" w:customStyle="1" w:styleId="xl159">
    <w:name w:val="xl159"/>
    <w:basedOn w:val="aff4"/>
    <w:qFormat/>
    <w:rsid w:val="00642765"/>
    <w:pPr>
      <w:pBdr>
        <w:top w:val="single" w:sz="4" w:space="0" w:color="auto"/>
        <w:left w:val="single" w:sz="4" w:space="0" w:color="auto"/>
        <w:bottom w:val="single" w:sz="4" w:space="0" w:color="auto"/>
        <w:right w:val="single" w:sz="8" w:space="0" w:color="auto"/>
      </w:pBdr>
      <w:shd w:val="clear" w:color="000000" w:fill="FFCC99"/>
      <w:spacing w:before="100" w:beforeAutospacing="1" w:after="100" w:afterAutospacing="1"/>
    </w:pPr>
  </w:style>
  <w:style w:type="paragraph" w:customStyle="1" w:styleId="xl160">
    <w:name w:val="xl160"/>
    <w:basedOn w:val="aff4"/>
    <w:qFormat/>
    <w:rsid w:val="00642765"/>
    <w:pPr>
      <w:pBdr>
        <w:top w:val="single" w:sz="4" w:space="0" w:color="auto"/>
        <w:left w:val="single" w:sz="4" w:space="0" w:color="auto"/>
        <w:right w:val="single" w:sz="8" w:space="0" w:color="auto"/>
      </w:pBdr>
      <w:shd w:val="clear" w:color="000000" w:fill="FFCC99"/>
      <w:spacing w:before="100" w:beforeAutospacing="1" w:after="100" w:afterAutospacing="1"/>
    </w:pPr>
  </w:style>
  <w:style w:type="paragraph" w:customStyle="1" w:styleId="xl161">
    <w:name w:val="xl161"/>
    <w:basedOn w:val="aff4"/>
    <w:qFormat/>
    <w:rsid w:val="00642765"/>
    <w:pPr>
      <w:pBdr>
        <w:left w:val="single" w:sz="4" w:space="0" w:color="auto"/>
        <w:bottom w:val="single" w:sz="8" w:space="0" w:color="auto"/>
        <w:right w:val="single" w:sz="8" w:space="0" w:color="auto"/>
      </w:pBdr>
      <w:shd w:val="clear" w:color="000000" w:fill="FFCC99"/>
      <w:spacing w:before="100" w:beforeAutospacing="1" w:after="100" w:afterAutospacing="1"/>
    </w:pPr>
  </w:style>
  <w:style w:type="paragraph" w:customStyle="1" w:styleId="xl162">
    <w:name w:val="xl162"/>
    <w:basedOn w:val="aff4"/>
    <w:qFormat/>
    <w:rsid w:val="00642765"/>
    <w:pPr>
      <w:pBdr>
        <w:top w:val="single" w:sz="8" w:space="0" w:color="auto"/>
        <w:left w:val="single" w:sz="4"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163">
    <w:name w:val="xl163"/>
    <w:basedOn w:val="aff4"/>
    <w:qFormat/>
    <w:rsid w:val="00642765"/>
    <w:pPr>
      <w:pBdr>
        <w:top w:val="single" w:sz="8"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164">
    <w:name w:val="xl164"/>
    <w:basedOn w:val="aff4"/>
    <w:qFormat/>
    <w:rsid w:val="00642765"/>
    <w:pPr>
      <w:pBdr>
        <w:top w:val="single" w:sz="8" w:space="0" w:color="auto"/>
        <w:left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65">
    <w:name w:val="xl165"/>
    <w:basedOn w:val="aff4"/>
    <w:qFormat/>
    <w:rsid w:val="00642765"/>
    <w:pPr>
      <w:pBdr>
        <w:top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66">
    <w:name w:val="xl166"/>
    <w:basedOn w:val="aff4"/>
    <w:qFormat/>
    <w:rsid w:val="00642765"/>
    <w:pPr>
      <w:pBdr>
        <w:top w:val="single" w:sz="8" w:space="0" w:color="auto"/>
        <w:left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67">
    <w:name w:val="xl167"/>
    <w:basedOn w:val="aff4"/>
    <w:qFormat/>
    <w:rsid w:val="00642765"/>
    <w:pPr>
      <w:pBdr>
        <w:top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68">
    <w:name w:val="xl168"/>
    <w:basedOn w:val="aff4"/>
    <w:qFormat/>
    <w:rsid w:val="00642765"/>
    <w:pPr>
      <w:pBdr>
        <w:top w:val="single" w:sz="8" w:space="0" w:color="auto"/>
        <w:left w:val="single" w:sz="4"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69">
    <w:name w:val="xl169"/>
    <w:basedOn w:val="aff4"/>
    <w:qFormat/>
    <w:rsid w:val="00642765"/>
    <w:pPr>
      <w:pBdr>
        <w:top w:val="single" w:sz="8" w:space="0" w:color="auto"/>
        <w:left w:val="single" w:sz="8"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170">
    <w:name w:val="xl170"/>
    <w:basedOn w:val="aff4"/>
    <w:qFormat/>
    <w:rsid w:val="00642765"/>
    <w:pPr>
      <w:pBdr>
        <w:top w:val="single" w:sz="8" w:space="0" w:color="auto"/>
        <w:left w:val="single" w:sz="4"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71">
    <w:name w:val="xl171"/>
    <w:basedOn w:val="aff4"/>
    <w:qFormat/>
    <w:rsid w:val="00642765"/>
    <w:pPr>
      <w:pBdr>
        <w:top w:val="single" w:sz="8" w:space="0" w:color="auto"/>
        <w:right w:val="single" w:sz="4" w:space="0" w:color="auto"/>
      </w:pBdr>
      <w:shd w:val="clear" w:color="000000" w:fill="FFCC99"/>
      <w:spacing w:before="100" w:beforeAutospacing="1" w:after="100" w:afterAutospacing="1"/>
    </w:pPr>
    <w:rPr>
      <w:b/>
      <w:bCs/>
    </w:rPr>
  </w:style>
  <w:style w:type="paragraph" w:customStyle="1" w:styleId="xl172">
    <w:name w:val="xl172"/>
    <w:basedOn w:val="aff4"/>
    <w:qFormat/>
    <w:rsid w:val="00642765"/>
    <w:pPr>
      <w:pBdr>
        <w:top w:val="single" w:sz="8" w:space="0" w:color="auto"/>
        <w:left w:val="single" w:sz="4" w:space="0" w:color="auto"/>
        <w:right w:val="single" w:sz="8" w:space="0" w:color="auto"/>
      </w:pBdr>
      <w:shd w:val="clear" w:color="000000" w:fill="FFCC99"/>
      <w:spacing w:before="100" w:beforeAutospacing="1" w:after="100" w:afterAutospacing="1"/>
    </w:pPr>
    <w:rPr>
      <w:b/>
      <w:bCs/>
    </w:rPr>
  </w:style>
  <w:style w:type="paragraph" w:customStyle="1" w:styleId="xl173">
    <w:name w:val="xl173"/>
    <w:basedOn w:val="aff4"/>
    <w:qFormat/>
    <w:rsid w:val="00642765"/>
    <w:pPr>
      <w:pBdr>
        <w:top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74">
    <w:name w:val="xl174"/>
    <w:basedOn w:val="aff4"/>
    <w:qFormat/>
    <w:rsid w:val="00642765"/>
    <w:pPr>
      <w:pBdr>
        <w:top w:val="single" w:sz="8" w:space="0" w:color="auto"/>
        <w:left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75">
    <w:name w:val="xl175"/>
    <w:basedOn w:val="aff4"/>
    <w:qFormat/>
    <w:rsid w:val="00642765"/>
    <w:pPr>
      <w:pBdr>
        <w:left w:val="single" w:sz="4"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176">
    <w:name w:val="xl176"/>
    <w:basedOn w:val="aff4"/>
    <w:qFormat/>
    <w:rsid w:val="00642765"/>
    <w:pPr>
      <w:pBdr>
        <w:top w:val="single" w:sz="4" w:space="0" w:color="auto"/>
        <w:left w:val="single" w:sz="4" w:space="0" w:color="auto"/>
        <w:bottom w:val="single" w:sz="4" w:space="0" w:color="auto"/>
      </w:pBdr>
      <w:shd w:val="clear" w:color="000000" w:fill="FFCC99"/>
      <w:spacing w:before="100" w:beforeAutospacing="1" w:after="100" w:afterAutospacing="1"/>
    </w:pPr>
  </w:style>
  <w:style w:type="paragraph" w:customStyle="1" w:styleId="xl177">
    <w:name w:val="xl177"/>
    <w:basedOn w:val="aff4"/>
    <w:qFormat/>
    <w:rsid w:val="00642765"/>
    <w:pPr>
      <w:pBdr>
        <w:top w:val="single" w:sz="4" w:space="0" w:color="auto"/>
        <w:left w:val="single" w:sz="8" w:space="0" w:color="auto"/>
        <w:bottom w:val="single" w:sz="4" w:space="0" w:color="auto"/>
        <w:right w:val="single" w:sz="4" w:space="0" w:color="auto"/>
      </w:pBdr>
      <w:shd w:val="clear" w:color="000000" w:fill="FFCC99"/>
      <w:spacing w:before="100" w:beforeAutospacing="1" w:after="100" w:afterAutospacing="1"/>
    </w:pPr>
  </w:style>
  <w:style w:type="paragraph" w:customStyle="1" w:styleId="xl178">
    <w:name w:val="xl178"/>
    <w:basedOn w:val="aff4"/>
    <w:qFormat/>
    <w:rsid w:val="00642765"/>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pPr>
  </w:style>
  <w:style w:type="paragraph" w:customStyle="1" w:styleId="xl179">
    <w:name w:val="xl179"/>
    <w:basedOn w:val="aff4"/>
    <w:qFormat/>
    <w:rsid w:val="00642765"/>
    <w:pPr>
      <w:pBdr>
        <w:top w:val="single" w:sz="4" w:space="0" w:color="auto"/>
        <w:right w:val="single" w:sz="4" w:space="0" w:color="auto"/>
      </w:pBdr>
      <w:shd w:val="clear" w:color="000000" w:fill="FFCC99"/>
      <w:spacing w:before="100" w:beforeAutospacing="1" w:after="100" w:afterAutospacing="1"/>
    </w:pPr>
  </w:style>
  <w:style w:type="paragraph" w:customStyle="1" w:styleId="xl180">
    <w:name w:val="xl180"/>
    <w:basedOn w:val="aff4"/>
    <w:qFormat/>
    <w:rsid w:val="00642765"/>
    <w:pPr>
      <w:pBdr>
        <w:top w:val="single" w:sz="4" w:space="0" w:color="auto"/>
        <w:left w:val="single" w:sz="4" w:space="0" w:color="auto"/>
        <w:right w:val="single" w:sz="4" w:space="0" w:color="auto"/>
      </w:pBdr>
      <w:shd w:val="clear" w:color="000000" w:fill="FFCC99"/>
      <w:spacing w:before="100" w:beforeAutospacing="1" w:after="100" w:afterAutospacing="1"/>
    </w:pPr>
  </w:style>
  <w:style w:type="paragraph" w:customStyle="1" w:styleId="xl181">
    <w:name w:val="xl181"/>
    <w:basedOn w:val="aff4"/>
    <w:qFormat/>
    <w:rsid w:val="00642765"/>
    <w:pPr>
      <w:pBdr>
        <w:left w:val="single" w:sz="4" w:space="0" w:color="auto"/>
      </w:pBdr>
      <w:shd w:val="clear" w:color="000000" w:fill="FFCC99"/>
      <w:spacing w:before="100" w:beforeAutospacing="1" w:after="100" w:afterAutospacing="1"/>
    </w:pPr>
  </w:style>
  <w:style w:type="paragraph" w:customStyle="1" w:styleId="xl182">
    <w:name w:val="xl182"/>
    <w:basedOn w:val="aff4"/>
    <w:qFormat/>
    <w:rsid w:val="00642765"/>
    <w:pPr>
      <w:pBdr>
        <w:left w:val="single" w:sz="8" w:space="0" w:color="auto"/>
        <w:right w:val="single" w:sz="4" w:space="0" w:color="auto"/>
      </w:pBdr>
      <w:shd w:val="clear" w:color="000000" w:fill="FFCC99"/>
      <w:spacing w:before="100" w:beforeAutospacing="1" w:after="100" w:afterAutospacing="1"/>
    </w:pPr>
  </w:style>
  <w:style w:type="paragraph" w:customStyle="1" w:styleId="xl183">
    <w:name w:val="xl183"/>
    <w:basedOn w:val="aff4"/>
    <w:qFormat/>
    <w:rsid w:val="00642765"/>
    <w:pPr>
      <w:pBdr>
        <w:left w:val="single" w:sz="4" w:space="0" w:color="auto"/>
        <w:right w:val="single" w:sz="4" w:space="0" w:color="auto"/>
      </w:pBdr>
      <w:shd w:val="clear" w:color="000000" w:fill="FFCC99"/>
      <w:spacing w:before="100" w:beforeAutospacing="1" w:after="100" w:afterAutospacing="1"/>
    </w:pPr>
  </w:style>
  <w:style w:type="paragraph" w:customStyle="1" w:styleId="xl184">
    <w:name w:val="xl184"/>
    <w:basedOn w:val="aff4"/>
    <w:qFormat/>
    <w:rsid w:val="00642765"/>
    <w:pPr>
      <w:pBdr>
        <w:left w:val="single" w:sz="4" w:space="0" w:color="auto"/>
      </w:pBdr>
      <w:shd w:val="clear" w:color="000000" w:fill="FFCC99"/>
      <w:spacing w:before="100" w:beforeAutospacing="1" w:after="100" w:afterAutospacing="1"/>
    </w:pPr>
  </w:style>
  <w:style w:type="paragraph" w:customStyle="1" w:styleId="xl185">
    <w:name w:val="xl185"/>
    <w:basedOn w:val="aff4"/>
    <w:qFormat/>
    <w:rsid w:val="00642765"/>
    <w:pPr>
      <w:pBdr>
        <w:top w:val="single" w:sz="4" w:space="0" w:color="auto"/>
        <w:left w:val="single" w:sz="8" w:space="0" w:color="auto"/>
        <w:right w:val="single" w:sz="4" w:space="0" w:color="auto"/>
      </w:pBdr>
      <w:shd w:val="clear" w:color="000000" w:fill="FFCC99"/>
      <w:spacing w:before="100" w:beforeAutospacing="1" w:after="100" w:afterAutospacing="1"/>
    </w:pPr>
  </w:style>
  <w:style w:type="paragraph" w:customStyle="1" w:styleId="xl186">
    <w:name w:val="xl186"/>
    <w:basedOn w:val="aff4"/>
    <w:qFormat/>
    <w:rsid w:val="00642765"/>
    <w:pPr>
      <w:pBdr>
        <w:top w:val="single" w:sz="4" w:space="0" w:color="auto"/>
        <w:bottom w:val="single" w:sz="4" w:space="0" w:color="auto"/>
        <w:right w:val="single" w:sz="4" w:space="0" w:color="auto"/>
      </w:pBdr>
      <w:shd w:val="clear" w:color="000000" w:fill="FFCC99"/>
      <w:spacing w:before="100" w:beforeAutospacing="1" w:after="100" w:afterAutospacing="1"/>
    </w:pPr>
  </w:style>
  <w:style w:type="paragraph" w:customStyle="1" w:styleId="xl187">
    <w:name w:val="xl187"/>
    <w:basedOn w:val="aff4"/>
    <w:qFormat/>
    <w:rsid w:val="00642765"/>
    <w:pPr>
      <w:pBdr>
        <w:top w:val="single" w:sz="4" w:space="0" w:color="auto"/>
        <w:left w:val="single" w:sz="4" w:space="0" w:color="auto"/>
      </w:pBdr>
      <w:shd w:val="clear" w:color="000000" w:fill="FFCC99"/>
      <w:spacing w:before="100" w:beforeAutospacing="1" w:after="100" w:afterAutospacing="1"/>
    </w:pPr>
  </w:style>
  <w:style w:type="paragraph" w:customStyle="1" w:styleId="xl188">
    <w:name w:val="xl188"/>
    <w:basedOn w:val="aff4"/>
    <w:qFormat/>
    <w:rsid w:val="00642765"/>
    <w:pPr>
      <w:pBdr>
        <w:bottom w:val="single" w:sz="8" w:space="0" w:color="auto"/>
        <w:right w:val="single" w:sz="4" w:space="0" w:color="auto"/>
      </w:pBdr>
      <w:shd w:val="clear" w:color="000000" w:fill="FFCC99"/>
      <w:spacing w:before="100" w:beforeAutospacing="1" w:after="100" w:afterAutospacing="1"/>
    </w:pPr>
  </w:style>
  <w:style w:type="paragraph" w:customStyle="1" w:styleId="xl189">
    <w:name w:val="xl189"/>
    <w:basedOn w:val="aff4"/>
    <w:qFormat/>
    <w:rsid w:val="00642765"/>
    <w:pPr>
      <w:pBdr>
        <w:right w:val="single" w:sz="4" w:space="0" w:color="auto"/>
      </w:pBdr>
      <w:shd w:val="clear" w:color="000000" w:fill="FFCC99"/>
      <w:spacing w:before="100" w:beforeAutospacing="1" w:after="100" w:afterAutospacing="1"/>
    </w:pPr>
  </w:style>
  <w:style w:type="paragraph" w:customStyle="1" w:styleId="xl190">
    <w:name w:val="xl190"/>
    <w:basedOn w:val="aff4"/>
    <w:qFormat/>
    <w:rsid w:val="00642765"/>
    <w:pPr>
      <w:pBdr>
        <w:left w:val="single" w:sz="4" w:space="0" w:color="auto"/>
        <w:right w:val="single" w:sz="8" w:space="0" w:color="auto"/>
      </w:pBdr>
      <w:shd w:val="clear" w:color="000000" w:fill="FFCC99"/>
      <w:spacing w:before="100" w:beforeAutospacing="1" w:after="100" w:afterAutospacing="1"/>
    </w:pPr>
  </w:style>
  <w:style w:type="paragraph" w:customStyle="1" w:styleId="xl191">
    <w:name w:val="xl191"/>
    <w:basedOn w:val="aff4"/>
    <w:qFormat/>
    <w:rsid w:val="00642765"/>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pPr>
  </w:style>
  <w:style w:type="paragraph" w:customStyle="1" w:styleId="xl192">
    <w:name w:val="xl192"/>
    <w:basedOn w:val="aff4"/>
    <w:qFormat/>
    <w:rsid w:val="00642765"/>
    <w:pPr>
      <w:pBdr>
        <w:top w:val="single" w:sz="4" w:space="0" w:color="auto"/>
        <w:left w:val="single" w:sz="4" w:space="0" w:color="auto"/>
        <w:right w:val="single" w:sz="4" w:space="0" w:color="auto"/>
      </w:pBdr>
      <w:shd w:val="clear" w:color="000000" w:fill="FFCC99"/>
      <w:spacing w:before="100" w:beforeAutospacing="1" w:after="100" w:afterAutospacing="1"/>
    </w:pPr>
  </w:style>
  <w:style w:type="paragraph" w:customStyle="1" w:styleId="xl193">
    <w:name w:val="xl193"/>
    <w:basedOn w:val="aff4"/>
    <w:qFormat/>
    <w:rsid w:val="00642765"/>
    <w:pPr>
      <w:pBdr>
        <w:left w:val="single" w:sz="4" w:space="0" w:color="auto"/>
        <w:bottom w:val="single" w:sz="8" w:space="0" w:color="auto"/>
        <w:right w:val="single" w:sz="4" w:space="0" w:color="auto"/>
      </w:pBdr>
      <w:shd w:val="clear" w:color="000000" w:fill="FFCC99"/>
      <w:spacing w:before="100" w:beforeAutospacing="1" w:after="100" w:afterAutospacing="1"/>
    </w:pPr>
  </w:style>
  <w:style w:type="paragraph" w:customStyle="1" w:styleId="xl194">
    <w:name w:val="xl194"/>
    <w:basedOn w:val="aff4"/>
    <w:qFormat/>
    <w:rsid w:val="00642765"/>
    <w:pPr>
      <w:pBdr>
        <w:top w:val="single" w:sz="8" w:space="0" w:color="auto"/>
        <w:left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95">
    <w:name w:val="xl195"/>
    <w:basedOn w:val="aff4"/>
    <w:qFormat/>
    <w:rsid w:val="00642765"/>
    <w:pPr>
      <w:pBdr>
        <w:top w:val="single" w:sz="8" w:space="0" w:color="auto"/>
        <w:left w:val="single" w:sz="4"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196">
    <w:name w:val="xl196"/>
    <w:basedOn w:val="aff4"/>
    <w:qFormat/>
    <w:rsid w:val="00642765"/>
    <w:pPr>
      <w:pBdr>
        <w:top w:val="single" w:sz="8" w:space="0" w:color="auto"/>
        <w:left w:val="single" w:sz="4"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197">
    <w:name w:val="xl197"/>
    <w:basedOn w:val="aff4"/>
    <w:qFormat/>
    <w:rsid w:val="00642765"/>
    <w:pPr>
      <w:pBdr>
        <w:top w:val="single" w:sz="4" w:space="0" w:color="auto"/>
        <w:left w:val="single" w:sz="4" w:space="0" w:color="auto"/>
        <w:bottom w:val="single" w:sz="8" w:space="0" w:color="auto"/>
      </w:pBdr>
      <w:shd w:val="clear" w:color="000000" w:fill="FFCC99"/>
      <w:spacing w:before="100" w:beforeAutospacing="1" w:after="100" w:afterAutospacing="1"/>
    </w:pPr>
  </w:style>
  <w:style w:type="paragraph" w:customStyle="1" w:styleId="xl198">
    <w:name w:val="xl198"/>
    <w:basedOn w:val="aff4"/>
    <w:qFormat/>
    <w:rsid w:val="00642765"/>
    <w:pPr>
      <w:pBdr>
        <w:top w:val="single" w:sz="4" w:space="0" w:color="auto"/>
        <w:left w:val="single" w:sz="8" w:space="0" w:color="auto"/>
        <w:bottom w:val="single" w:sz="8" w:space="0" w:color="auto"/>
        <w:right w:val="single" w:sz="4" w:space="0" w:color="auto"/>
      </w:pBdr>
      <w:shd w:val="clear" w:color="000000" w:fill="FFCC99"/>
      <w:spacing w:before="100" w:beforeAutospacing="1" w:after="100" w:afterAutospacing="1"/>
    </w:pPr>
  </w:style>
  <w:style w:type="paragraph" w:customStyle="1" w:styleId="xl199">
    <w:name w:val="xl199"/>
    <w:basedOn w:val="aff4"/>
    <w:qFormat/>
    <w:rsid w:val="00642765"/>
    <w:pPr>
      <w:pBdr>
        <w:top w:val="single" w:sz="4" w:space="0" w:color="auto"/>
        <w:left w:val="single" w:sz="4" w:space="0" w:color="auto"/>
        <w:bottom w:val="single" w:sz="8" w:space="0" w:color="auto"/>
        <w:right w:val="single" w:sz="4" w:space="0" w:color="auto"/>
      </w:pBdr>
      <w:shd w:val="clear" w:color="000000" w:fill="FFCC99"/>
      <w:spacing w:before="100" w:beforeAutospacing="1" w:after="100" w:afterAutospacing="1"/>
    </w:pPr>
  </w:style>
  <w:style w:type="paragraph" w:customStyle="1" w:styleId="xl200">
    <w:name w:val="xl200"/>
    <w:basedOn w:val="aff4"/>
    <w:qFormat/>
    <w:rsid w:val="00642765"/>
    <w:pPr>
      <w:pBdr>
        <w:top w:val="single" w:sz="4" w:space="0" w:color="auto"/>
        <w:left w:val="single" w:sz="4" w:space="0" w:color="auto"/>
        <w:bottom w:val="single" w:sz="8" w:space="0" w:color="auto"/>
        <w:right w:val="single" w:sz="8" w:space="0" w:color="auto"/>
      </w:pBdr>
      <w:shd w:val="clear" w:color="000000" w:fill="FFCC99"/>
      <w:spacing w:before="100" w:beforeAutospacing="1" w:after="100" w:afterAutospacing="1"/>
    </w:pPr>
  </w:style>
  <w:style w:type="paragraph" w:customStyle="1" w:styleId="xl201">
    <w:name w:val="xl201"/>
    <w:basedOn w:val="aff4"/>
    <w:qFormat/>
    <w:rsid w:val="00642765"/>
    <w:pPr>
      <w:pBdr>
        <w:top w:val="single" w:sz="4" w:space="0" w:color="auto"/>
        <w:left w:val="single" w:sz="4" w:space="0" w:color="auto"/>
        <w:right w:val="single" w:sz="8" w:space="0" w:color="auto"/>
      </w:pBdr>
      <w:shd w:val="clear" w:color="000000" w:fill="FFCC99"/>
      <w:spacing w:before="100" w:beforeAutospacing="1" w:after="100" w:afterAutospacing="1"/>
    </w:pPr>
  </w:style>
  <w:style w:type="paragraph" w:customStyle="1" w:styleId="xl202">
    <w:name w:val="xl202"/>
    <w:basedOn w:val="aff4"/>
    <w:qFormat/>
    <w:rsid w:val="00642765"/>
    <w:pPr>
      <w:pBdr>
        <w:top w:val="single" w:sz="8" w:space="0" w:color="auto"/>
        <w:left w:val="single" w:sz="4" w:space="0" w:color="auto"/>
        <w:bottom w:val="single" w:sz="8" w:space="0" w:color="auto"/>
      </w:pBdr>
      <w:shd w:val="clear" w:color="000000" w:fill="FFCC99"/>
      <w:spacing w:before="100" w:beforeAutospacing="1" w:after="100" w:afterAutospacing="1"/>
    </w:pPr>
    <w:rPr>
      <w:b/>
      <w:bCs/>
    </w:rPr>
  </w:style>
  <w:style w:type="paragraph" w:customStyle="1" w:styleId="xl203">
    <w:name w:val="xl203"/>
    <w:basedOn w:val="aff4"/>
    <w:qFormat/>
    <w:rsid w:val="00642765"/>
    <w:pPr>
      <w:pBdr>
        <w:top w:val="single" w:sz="8"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204">
    <w:name w:val="xl204"/>
    <w:basedOn w:val="aff4"/>
    <w:qFormat/>
    <w:rsid w:val="00642765"/>
    <w:pPr>
      <w:pBdr>
        <w:top w:val="single" w:sz="8" w:space="0" w:color="auto"/>
        <w:left w:val="single" w:sz="4"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205">
    <w:name w:val="xl205"/>
    <w:basedOn w:val="aff4"/>
    <w:qFormat/>
    <w:rsid w:val="00642765"/>
    <w:pPr>
      <w:pBdr>
        <w:top w:val="single" w:sz="4" w:space="0" w:color="auto"/>
        <w:right w:val="single" w:sz="4" w:space="0" w:color="auto"/>
      </w:pBdr>
      <w:spacing w:before="100" w:beforeAutospacing="1" w:after="100" w:afterAutospacing="1"/>
    </w:pPr>
  </w:style>
  <w:style w:type="paragraph" w:customStyle="1" w:styleId="xl206">
    <w:name w:val="xl206"/>
    <w:basedOn w:val="aff4"/>
    <w:qFormat/>
    <w:rsid w:val="00642765"/>
    <w:pPr>
      <w:pBdr>
        <w:bottom w:val="single" w:sz="8" w:space="0" w:color="auto"/>
        <w:right w:val="single" w:sz="4" w:space="0" w:color="auto"/>
      </w:pBdr>
      <w:shd w:val="clear" w:color="000000" w:fill="FFCC99"/>
      <w:spacing w:before="100" w:beforeAutospacing="1" w:after="100" w:afterAutospacing="1"/>
    </w:pPr>
    <w:rPr>
      <w:b/>
      <w:bCs/>
    </w:rPr>
  </w:style>
  <w:style w:type="paragraph" w:customStyle="1" w:styleId="xl207">
    <w:name w:val="xl207"/>
    <w:basedOn w:val="aff4"/>
    <w:qFormat/>
    <w:rsid w:val="00642765"/>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208">
    <w:name w:val="xl208"/>
    <w:basedOn w:val="aff4"/>
    <w:qFormat/>
    <w:rsid w:val="00642765"/>
    <w:pPr>
      <w:pBdr>
        <w:bottom w:val="single" w:sz="8" w:space="0" w:color="auto"/>
        <w:right w:val="single" w:sz="8" w:space="0" w:color="auto"/>
      </w:pBdr>
      <w:shd w:val="clear" w:color="000000" w:fill="FFCC99"/>
      <w:spacing w:before="100" w:beforeAutospacing="1" w:after="100" w:afterAutospacing="1"/>
    </w:pPr>
    <w:rPr>
      <w:b/>
      <w:bCs/>
    </w:rPr>
  </w:style>
  <w:style w:type="paragraph" w:customStyle="1" w:styleId="xl209">
    <w:name w:val="xl209"/>
    <w:basedOn w:val="aff4"/>
    <w:qFormat/>
    <w:rsid w:val="00642765"/>
    <w:pPr>
      <w:pBdr>
        <w:top w:val="single" w:sz="8"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210">
    <w:name w:val="xl210"/>
    <w:basedOn w:val="aff4"/>
    <w:qFormat/>
    <w:rsid w:val="00642765"/>
    <w:pPr>
      <w:pBdr>
        <w:top w:val="single" w:sz="8" w:space="0" w:color="auto"/>
        <w:left w:val="single" w:sz="8" w:space="0" w:color="auto"/>
        <w:right w:val="single" w:sz="4" w:space="0" w:color="auto"/>
      </w:pBdr>
      <w:shd w:val="clear" w:color="000000" w:fill="FFCC99"/>
      <w:spacing w:before="100" w:beforeAutospacing="1" w:after="100" w:afterAutospacing="1"/>
    </w:pPr>
    <w:rPr>
      <w:b/>
      <w:bCs/>
    </w:rPr>
  </w:style>
  <w:style w:type="paragraph" w:customStyle="1" w:styleId="xl211">
    <w:name w:val="xl211"/>
    <w:basedOn w:val="aff4"/>
    <w:qFormat/>
    <w:rsid w:val="00642765"/>
    <w:pPr>
      <w:pBdr>
        <w:left w:val="single" w:sz="4" w:space="0" w:color="auto"/>
        <w:right w:val="single" w:sz="8" w:space="0" w:color="auto"/>
      </w:pBdr>
      <w:shd w:val="clear" w:color="000000" w:fill="FFCC99"/>
      <w:spacing w:before="100" w:beforeAutospacing="1" w:after="100" w:afterAutospacing="1"/>
    </w:pPr>
    <w:rPr>
      <w:b/>
      <w:bCs/>
    </w:rPr>
  </w:style>
  <w:style w:type="paragraph" w:customStyle="1" w:styleId="xl212">
    <w:name w:val="xl212"/>
    <w:basedOn w:val="aff4"/>
    <w:qFormat/>
    <w:rsid w:val="00642765"/>
    <w:pPr>
      <w:pBdr>
        <w:top w:val="single" w:sz="8" w:space="0" w:color="auto"/>
        <w:bottom w:val="single" w:sz="8" w:space="0" w:color="auto"/>
      </w:pBdr>
      <w:shd w:val="clear" w:color="000000" w:fill="FFCC99"/>
      <w:spacing w:before="100" w:beforeAutospacing="1" w:after="100" w:afterAutospacing="1"/>
    </w:pPr>
    <w:rPr>
      <w:b/>
      <w:bCs/>
    </w:rPr>
  </w:style>
  <w:style w:type="paragraph" w:customStyle="1" w:styleId="xl213">
    <w:name w:val="xl213"/>
    <w:basedOn w:val="aff4"/>
    <w:qFormat/>
    <w:rsid w:val="00642765"/>
    <w:pPr>
      <w:pBdr>
        <w:top w:val="single" w:sz="8" w:space="0" w:color="auto"/>
        <w:left w:val="single" w:sz="4" w:space="0" w:color="auto"/>
        <w:right w:val="single" w:sz="4" w:space="0" w:color="auto"/>
      </w:pBdr>
      <w:shd w:val="clear" w:color="000000" w:fill="FFCC99"/>
      <w:spacing w:before="100" w:beforeAutospacing="1" w:after="100" w:afterAutospacing="1"/>
    </w:pPr>
    <w:rPr>
      <w:b/>
      <w:bCs/>
    </w:rPr>
  </w:style>
  <w:style w:type="paragraph" w:customStyle="1" w:styleId="xl214">
    <w:name w:val="xl214"/>
    <w:basedOn w:val="aff4"/>
    <w:qFormat/>
    <w:rsid w:val="00642765"/>
    <w:pPr>
      <w:pBdr>
        <w:top w:val="single" w:sz="8" w:space="0" w:color="auto"/>
        <w:left w:val="single" w:sz="4"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215">
    <w:name w:val="xl215"/>
    <w:basedOn w:val="aff4"/>
    <w:qFormat/>
    <w:rsid w:val="00642765"/>
    <w:pPr>
      <w:pBdr>
        <w:top w:val="single" w:sz="8" w:space="0" w:color="auto"/>
        <w:bottom w:val="single" w:sz="8" w:space="0" w:color="auto"/>
      </w:pBdr>
      <w:shd w:val="clear" w:color="000000" w:fill="FFCC99"/>
      <w:spacing w:before="100" w:beforeAutospacing="1" w:after="100" w:afterAutospacing="1"/>
    </w:pPr>
    <w:rPr>
      <w:b/>
      <w:bCs/>
    </w:rPr>
  </w:style>
  <w:style w:type="paragraph" w:customStyle="1" w:styleId="xl216">
    <w:name w:val="xl216"/>
    <w:basedOn w:val="aff4"/>
    <w:qFormat/>
    <w:rsid w:val="00642765"/>
    <w:pPr>
      <w:pBdr>
        <w:top w:val="single" w:sz="4" w:space="0" w:color="auto"/>
        <w:left w:val="single" w:sz="8" w:space="0" w:color="auto"/>
        <w:bottom w:val="single" w:sz="4" w:space="0" w:color="auto"/>
        <w:right w:val="single" w:sz="4" w:space="0" w:color="auto"/>
      </w:pBdr>
      <w:shd w:val="clear" w:color="000000" w:fill="FFCC99"/>
      <w:spacing w:before="100" w:beforeAutospacing="1" w:after="100" w:afterAutospacing="1"/>
    </w:pPr>
  </w:style>
  <w:style w:type="paragraph" w:customStyle="1" w:styleId="xl217">
    <w:name w:val="xl217"/>
    <w:basedOn w:val="aff4"/>
    <w:qFormat/>
    <w:rsid w:val="00642765"/>
    <w:pPr>
      <w:pBdr>
        <w:top w:val="single" w:sz="8"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218">
    <w:name w:val="xl218"/>
    <w:basedOn w:val="aff4"/>
    <w:qFormat/>
    <w:rsid w:val="00642765"/>
    <w:pPr>
      <w:pBdr>
        <w:top w:val="single" w:sz="8" w:space="0" w:color="auto"/>
        <w:left w:val="single" w:sz="4" w:space="0" w:color="auto"/>
        <w:bottom w:val="single" w:sz="8" w:space="0" w:color="auto"/>
        <w:right w:val="single" w:sz="4" w:space="0" w:color="auto"/>
      </w:pBdr>
      <w:shd w:val="clear" w:color="000000" w:fill="FFCC99"/>
      <w:spacing w:before="100" w:beforeAutospacing="1" w:after="100" w:afterAutospacing="1"/>
    </w:pPr>
    <w:rPr>
      <w:b/>
      <w:bCs/>
    </w:rPr>
  </w:style>
  <w:style w:type="paragraph" w:customStyle="1" w:styleId="xl219">
    <w:name w:val="xl219"/>
    <w:basedOn w:val="aff4"/>
    <w:qFormat/>
    <w:rsid w:val="00642765"/>
    <w:pPr>
      <w:pBdr>
        <w:top w:val="single" w:sz="4" w:space="0" w:color="auto"/>
        <w:left w:val="single" w:sz="4" w:space="0" w:color="auto"/>
        <w:bottom w:val="single" w:sz="4" w:space="0" w:color="auto"/>
        <w:right w:val="single" w:sz="8" w:space="0" w:color="auto"/>
      </w:pBdr>
      <w:shd w:val="clear" w:color="000000" w:fill="FFCC99"/>
      <w:spacing w:before="100" w:beforeAutospacing="1" w:after="100" w:afterAutospacing="1"/>
    </w:pPr>
  </w:style>
  <w:style w:type="paragraph" w:customStyle="1" w:styleId="xl220">
    <w:name w:val="xl220"/>
    <w:basedOn w:val="aff4"/>
    <w:qFormat/>
    <w:rsid w:val="00642765"/>
    <w:pPr>
      <w:pBdr>
        <w:top w:val="single" w:sz="4" w:space="0" w:color="auto"/>
        <w:left w:val="single" w:sz="4" w:space="0" w:color="auto"/>
        <w:bottom w:val="single" w:sz="8" w:space="0" w:color="auto"/>
        <w:right w:val="single" w:sz="8" w:space="0" w:color="auto"/>
      </w:pBdr>
      <w:shd w:val="clear" w:color="000000" w:fill="FFCC99"/>
      <w:spacing w:before="100" w:beforeAutospacing="1" w:after="100" w:afterAutospacing="1"/>
    </w:pPr>
  </w:style>
  <w:style w:type="paragraph" w:customStyle="1" w:styleId="xl221">
    <w:name w:val="xl221"/>
    <w:basedOn w:val="aff4"/>
    <w:qFormat/>
    <w:rsid w:val="00642765"/>
    <w:pPr>
      <w:pBdr>
        <w:right w:val="single" w:sz="4" w:space="0" w:color="auto"/>
      </w:pBdr>
      <w:spacing w:before="100" w:beforeAutospacing="1" w:after="100" w:afterAutospacing="1"/>
    </w:pPr>
  </w:style>
  <w:style w:type="paragraph" w:customStyle="1" w:styleId="xl222">
    <w:name w:val="xl222"/>
    <w:basedOn w:val="aff4"/>
    <w:qFormat/>
    <w:rsid w:val="00642765"/>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xl223">
    <w:name w:val="xl223"/>
    <w:basedOn w:val="aff4"/>
    <w:qFormat/>
    <w:rsid w:val="00642765"/>
    <w:pPr>
      <w:pBdr>
        <w:top w:val="single" w:sz="8" w:space="0" w:color="auto"/>
        <w:right w:val="single" w:sz="4" w:space="0" w:color="auto"/>
      </w:pBdr>
      <w:shd w:val="clear" w:color="000000" w:fill="FFCC99"/>
      <w:spacing w:before="100" w:beforeAutospacing="1" w:after="100" w:afterAutospacing="1"/>
    </w:pPr>
    <w:rPr>
      <w:b/>
      <w:bCs/>
    </w:rPr>
  </w:style>
  <w:style w:type="paragraph" w:customStyle="1" w:styleId="xl224">
    <w:name w:val="xl224"/>
    <w:basedOn w:val="aff4"/>
    <w:qFormat/>
    <w:rsid w:val="00642765"/>
    <w:pPr>
      <w:pBdr>
        <w:top w:val="single" w:sz="4" w:space="0" w:color="auto"/>
        <w:bottom w:val="single" w:sz="4" w:space="0" w:color="auto"/>
        <w:right w:val="single" w:sz="8" w:space="0" w:color="auto"/>
      </w:pBdr>
      <w:shd w:val="clear" w:color="000000" w:fill="FFCC99"/>
      <w:spacing w:before="100" w:beforeAutospacing="1" w:after="100" w:afterAutospacing="1"/>
    </w:pPr>
  </w:style>
  <w:style w:type="paragraph" w:customStyle="1" w:styleId="xl225">
    <w:name w:val="xl225"/>
    <w:basedOn w:val="aff4"/>
    <w:qFormat/>
    <w:rsid w:val="00642765"/>
    <w:pPr>
      <w:pBdr>
        <w:top w:val="single" w:sz="4" w:space="0" w:color="auto"/>
        <w:left w:val="single" w:sz="4" w:space="0" w:color="auto"/>
        <w:bottom w:val="single" w:sz="4" w:space="0" w:color="auto"/>
      </w:pBdr>
      <w:shd w:val="clear" w:color="000000" w:fill="FFCC99"/>
      <w:spacing w:before="100" w:beforeAutospacing="1" w:after="100" w:afterAutospacing="1"/>
    </w:pPr>
  </w:style>
  <w:style w:type="paragraph" w:customStyle="1" w:styleId="xl226">
    <w:name w:val="xl226"/>
    <w:basedOn w:val="aff4"/>
    <w:qFormat/>
    <w:rsid w:val="00642765"/>
    <w:pPr>
      <w:pBdr>
        <w:left w:val="single" w:sz="4" w:space="0" w:color="auto"/>
        <w:right w:val="single" w:sz="4" w:space="0" w:color="auto"/>
      </w:pBdr>
      <w:shd w:val="clear" w:color="000000" w:fill="FFCC99"/>
      <w:spacing w:before="100" w:beforeAutospacing="1" w:after="100" w:afterAutospacing="1"/>
    </w:pPr>
  </w:style>
  <w:style w:type="paragraph" w:customStyle="1" w:styleId="xl227">
    <w:name w:val="xl227"/>
    <w:basedOn w:val="aff4"/>
    <w:qFormat/>
    <w:rsid w:val="00642765"/>
    <w:pPr>
      <w:pBdr>
        <w:top w:val="single" w:sz="8" w:space="0" w:color="auto"/>
        <w:left w:val="single" w:sz="8" w:space="0" w:color="auto"/>
        <w:bottom w:val="single" w:sz="8" w:space="0" w:color="auto"/>
        <w:right w:val="single" w:sz="8" w:space="0" w:color="auto"/>
      </w:pBdr>
      <w:shd w:val="clear" w:color="000000" w:fill="FFCC99"/>
      <w:spacing w:before="100" w:beforeAutospacing="1" w:after="100" w:afterAutospacing="1"/>
    </w:pPr>
    <w:rPr>
      <w:b/>
      <w:bCs/>
    </w:rPr>
  </w:style>
  <w:style w:type="paragraph" w:customStyle="1" w:styleId="xl228">
    <w:name w:val="xl228"/>
    <w:basedOn w:val="aff4"/>
    <w:qFormat/>
    <w:rsid w:val="00642765"/>
    <w:pPr>
      <w:pBdr>
        <w:top w:val="single" w:sz="4" w:space="0" w:color="auto"/>
        <w:right w:val="single" w:sz="8" w:space="0" w:color="auto"/>
      </w:pBdr>
      <w:shd w:val="clear" w:color="000000" w:fill="FFCC99"/>
      <w:spacing w:before="100" w:beforeAutospacing="1" w:after="100" w:afterAutospacing="1"/>
    </w:pPr>
  </w:style>
  <w:style w:type="paragraph" w:customStyle="1" w:styleId="xl229">
    <w:name w:val="xl229"/>
    <w:basedOn w:val="aff4"/>
    <w:qFormat/>
    <w:rsid w:val="00642765"/>
    <w:pPr>
      <w:pBdr>
        <w:top w:val="single" w:sz="4" w:space="0" w:color="auto"/>
        <w:bottom w:val="single" w:sz="4" w:space="0" w:color="auto"/>
        <w:right w:val="single" w:sz="4" w:space="0" w:color="auto"/>
      </w:pBdr>
      <w:shd w:val="clear" w:color="000000" w:fill="FFCC99"/>
      <w:spacing w:before="100" w:beforeAutospacing="1" w:after="100" w:afterAutospacing="1"/>
    </w:pPr>
  </w:style>
  <w:style w:type="paragraph" w:customStyle="1" w:styleId="xl230">
    <w:name w:val="xl230"/>
    <w:basedOn w:val="aff4"/>
    <w:qFormat/>
    <w:rsid w:val="00642765"/>
    <w:pPr>
      <w:pBdr>
        <w:left w:val="single" w:sz="4" w:space="0" w:color="auto"/>
        <w:bottom w:val="single" w:sz="4" w:space="0" w:color="auto"/>
        <w:right w:val="single" w:sz="8" w:space="0" w:color="auto"/>
      </w:pBdr>
      <w:shd w:val="clear" w:color="000000" w:fill="FFCC99"/>
      <w:spacing w:before="100" w:beforeAutospacing="1" w:after="100" w:afterAutospacing="1"/>
    </w:pPr>
    <w:rPr>
      <w:b/>
      <w:bCs/>
    </w:rPr>
  </w:style>
  <w:style w:type="paragraph" w:customStyle="1" w:styleId="xl231">
    <w:name w:val="xl231"/>
    <w:basedOn w:val="aff4"/>
    <w:qFormat/>
    <w:rsid w:val="00642765"/>
    <w:pPr>
      <w:pBdr>
        <w:bottom w:val="single" w:sz="4" w:space="0" w:color="auto"/>
        <w:right w:val="single" w:sz="4" w:space="0" w:color="auto"/>
      </w:pBdr>
      <w:shd w:val="clear" w:color="000000" w:fill="FFCC99"/>
      <w:spacing w:before="100" w:beforeAutospacing="1" w:after="100" w:afterAutospacing="1"/>
    </w:pPr>
    <w:rPr>
      <w:b/>
      <w:bCs/>
    </w:rPr>
  </w:style>
  <w:style w:type="paragraph" w:customStyle="1" w:styleId="xl232">
    <w:name w:val="xl232"/>
    <w:basedOn w:val="aff4"/>
    <w:qFormat/>
    <w:rsid w:val="00642765"/>
    <w:pPr>
      <w:pBdr>
        <w:left w:val="single" w:sz="8" w:space="0" w:color="auto"/>
        <w:bottom w:val="single" w:sz="4" w:space="0" w:color="auto"/>
        <w:right w:val="single" w:sz="4" w:space="0" w:color="auto"/>
      </w:pBdr>
      <w:shd w:val="clear" w:color="000000" w:fill="FFCC99"/>
      <w:spacing w:before="100" w:beforeAutospacing="1" w:after="100" w:afterAutospacing="1"/>
    </w:pPr>
    <w:rPr>
      <w:b/>
      <w:bCs/>
    </w:rPr>
  </w:style>
  <w:style w:type="paragraph" w:customStyle="1" w:styleId="xl233">
    <w:name w:val="xl233"/>
    <w:basedOn w:val="aff4"/>
    <w:qFormat/>
    <w:rsid w:val="00642765"/>
    <w:pPr>
      <w:pBdr>
        <w:left w:val="single" w:sz="4" w:space="0" w:color="auto"/>
        <w:bottom w:val="single" w:sz="4" w:space="0" w:color="auto"/>
        <w:right w:val="single" w:sz="4" w:space="0" w:color="auto"/>
      </w:pBdr>
      <w:shd w:val="clear" w:color="000000" w:fill="FFCC99"/>
      <w:spacing w:before="100" w:beforeAutospacing="1" w:after="100" w:afterAutospacing="1"/>
    </w:pPr>
    <w:rPr>
      <w:b/>
      <w:bCs/>
    </w:rPr>
  </w:style>
  <w:style w:type="paragraph" w:customStyle="1" w:styleId="xl234">
    <w:name w:val="xl234"/>
    <w:basedOn w:val="aff4"/>
    <w:qFormat/>
    <w:rsid w:val="00642765"/>
    <w:pPr>
      <w:pBdr>
        <w:left w:val="single" w:sz="4" w:space="0" w:color="auto"/>
        <w:bottom w:val="single" w:sz="4" w:space="0" w:color="auto"/>
      </w:pBdr>
      <w:shd w:val="clear" w:color="000000" w:fill="FFCC99"/>
      <w:spacing w:before="100" w:beforeAutospacing="1" w:after="100" w:afterAutospacing="1"/>
    </w:pPr>
    <w:rPr>
      <w:b/>
      <w:bCs/>
    </w:rPr>
  </w:style>
  <w:style w:type="paragraph" w:customStyle="1" w:styleId="xl235">
    <w:name w:val="xl235"/>
    <w:basedOn w:val="aff4"/>
    <w:qFormat/>
    <w:rsid w:val="00642765"/>
    <w:pPr>
      <w:pBdr>
        <w:left w:val="single" w:sz="8" w:space="0" w:color="auto"/>
        <w:bottom w:val="single" w:sz="4" w:space="0" w:color="auto"/>
        <w:right w:val="single" w:sz="4" w:space="0" w:color="auto"/>
      </w:pBdr>
      <w:shd w:val="clear" w:color="000000" w:fill="FFCC99"/>
      <w:spacing w:before="100" w:beforeAutospacing="1" w:after="100" w:afterAutospacing="1"/>
    </w:pPr>
    <w:rPr>
      <w:b/>
      <w:bCs/>
    </w:rPr>
  </w:style>
  <w:style w:type="paragraph" w:customStyle="1" w:styleId="xl236">
    <w:name w:val="xl236"/>
    <w:basedOn w:val="aff4"/>
    <w:qFormat/>
    <w:rsid w:val="00642765"/>
    <w:pPr>
      <w:pBdr>
        <w:left w:val="single" w:sz="4" w:space="0" w:color="auto"/>
        <w:bottom w:val="single" w:sz="4" w:space="0" w:color="auto"/>
        <w:right w:val="single" w:sz="4" w:space="0" w:color="auto"/>
      </w:pBdr>
      <w:shd w:val="clear" w:color="000000" w:fill="FFCC99"/>
      <w:spacing w:before="100" w:beforeAutospacing="1" w:after="100" w:afterAutospacing="1"/>
    </w:pPr>
    <w:rPr>
      <w:b/>
      <w:bCs/>
    </w:rPr>
  </w:style>
  <w:style w:type="paragraph" w:customStyle="1" w:styleId="xl237">
    <w:name w:val="xl237"/>
    <w:basedOn w:val="aff4"/>
    <w:qFormat/>
    <w:rsid w:val="00642765"/>
    <w:pPr>
      <w:pBdr>
        <w:left w:val="single" w:sz="4" w:space="0" w:color="auto"/>
        <w:bottom w:val="single" w:sz="4" w:space="0" w:color="auto"/>
        <w:right w:val="single" w:sz="8" w:space="0" w:color="auto"/>
      </w:pBdr>
      <w:shd w:val="clear" w:color="000000" w:fill="FFCC99"/>
      <w:spacing w:before="100" w:beforeAutospacing="1" w:after="100" w:afterAutospacing="1"/>
    </w:pPr>
    <w:rPr>
      <w:b/>
      <w:bCs/>
    </w:rPr>
  </w:style>
  <w:style w:type="paragraph" w:customStyle="1" w:styleId="xl238">
    <w:name w:val="xl238"/>
    <w:basedOn w:val="aff4"/>
    <w:qFormat/>
    <w:rsid w:val="00642765"/>
    <w:pPr>
      <w:shd w:val="clear" w:color="000000" w:fill="FFCC99"/>
      <w:spacing w:before="100" w:beforeAutospacing="1" w:after="100" w:afterAutospacing="1"/>
    </w:pPr>
    <w:rPr>
      <w:b/>
      <w:bCs/>
    </w:rPr>
  </w:style>
  <w:style w:type="paragraph" w:customStyle="1" w:styleId="xl239">
    <w:name w:val="xl239"/>
    <w:basedOn w:val="aff4"/>
    <w:qFormat/>
    <w:rsid w:val="00642765"/>
    <w:pPr>
      <w:pBdr>
        <w:bottom w:val="single" w:sz="4" w:space="0" w:color="auto"/>
        <w:right w:val="single" w:sz="4" w:space="0" w:color="auto"/>
      </w:pBdr>
      <w:shd w:val="clear" w:color="000000" w:fill="FFCC99"/>
      <w:spacing w:before="100" w:beforeAutospacing="1" w:after="100" w:afterAutospacing="1"/>
    </w:pPr>
    <w:rPr>
      <w:b/>
      <w:bCs/>
    </w:rPr>
  </w:style>
  <w:style w:type="paragraph" w:customStyle="1" w:styleId="xl240">
    <w:name w:val="xl240"/>
    <w:basedOn w:val="aff4"/>
    <w:qFormat/>
    <w:rsid w:val="00642765"/>
    <w:pPr>
      <w:pBdr>
        <w:left w:val="single" w:sz="4" w:space="0" w:color="auto"/>
        <w:bottom w:val="single" w:sz="4" w:space="0" w:color="auto"/>
      </w:pBdr>
      <w:shd w:val="clear" w:color="000000" w:fill="FFCC99"/>
      <w:spacing w:before="100" w:beforeAutospacing="1" w:after="100" w:afterAutospacing="1"/>
    </w:pPr>
    <w:rPr>
      <w:b/>
      <w:bCs/>
    </w:rPr>
  </w:style>
  <w:style w:type="paragraph" w:customStyle="1" w:styleId="xl241">
    <w:name w:val="xl241"/>
    <w:basedOn w:val="aff4"/>
    <w:qFormat/>
    <w:rsid w:val="00642765"/>
    <w:pPr>
      <w:shd w:val="clear" w:color="000000" w:fill="FFCC99"/>
      <w:spacing w:before="100" w:beforeAutospacing="1" w:after="100" w:afterAutospacing="1"/>
    </w:pPr>
    <w:rPr>
      <w:b/>
      <w:bCs/>
    </w:rPr>
  </w:style>
  <w:style w:type="paragraph" w:customStyle="1" w:styleId="xl242">
    <w:name w:val="xl242"/>
    <w:basedOn w:val="aff4"/>
    <w:qFormat/>
    <w:rsid w:val="00642765"/>
    <w:pPr>
      <w:pBdr>
        <w:left w:val="single" w:sz="4" w:space="0" w:color="auto"/>
        <w:bottom w:val="single" w:sz="8" w:space="0" w:color="auto"/>
      </w:pBdr>
      <w:shd w:val="clear" w:color="000000" w:fill="FFCC99"/>
      <w:spacing w:before="100" w:beforeAutospacing="1" w:after="100" w:afterAutospacing="1"/>
    </w:pPr>
    <w:rPr>
      <w:b/>
      <w:bCs/>
    </w:rPr>
  </w:style>
  <w:style w:type="paragraph" w:customStyle="1" w:styleId="xl243">
    <w:name w:val="xl243"/>
    <w:basedOn w:val="aff4"/>
    <w:qFormat/>
    <w:rsid w:val="00642765"/>
    <w:pPr>
      <w:pBdr>
        <w:top w:val="single" w:sz="8" w:space="0" w:color="auto"/>
        <w:left w:val="single" w:sz="4" w:space="0" w:color="auto"/>
        <w:bottom w:val="single" w:sz="8" w:space="0" w:color="auto"/>
      </w:pBdr>
      <w:shd w:val="clear" w:color="000000" w:fill="FFCC99"/>
      <w:spacing w:before="100" w:beforeAutospacing="1" w:after="100" w:afterAutospacing="1"/>
    </w:pPr>
    <w:rPr>
      <w:b/>
      <w:bCs/>
    </w:rPr>
  </w:style>
  <w:style w:type="paragraph" w:customStyle="1" w:styleId="xl244">
    <w:name w:val="xl244"/>
    <w:basedOn w:val="aff4"/>
    <w:qFormat/>
    <w:rsid w:val="00642765"/>
    <w:pPr>
      <w:pBdr>
        <w:top w:val="single" w:sz="4" w:space="0" w:color="auto"/>
        <w:left w:val="single" w:sz="4" w:space="0" w:color="auto"/>
        <w:bottom w:val="single" w:sz="8" w:space="0" w:color="auto"/>
      </w:pBdr>
      <w:shd w:val="clear" w:color="000000" w:fill="FFCC99"/>
      <w:spacing w:before="100" w:beforeAutospacing="1" w:after="100" w:afterAutospacing="1"/>
    </w:pPr>
  </w:style>
  <w:style w:type="paragraph" w:customStyle="1" w:styleId="xl245">
    <w:name w:val="xl245"/>
    <w:basedOn w:val="aff4"/>
    <w:qFormat/>
    <w:rsid w:val="00642765"/>
    <w:pPr>
      <w:pBdr>
        <w:top w:val="single" w:sz="4" w:space="0" w:color="auto"/>
        <w:left w:val="single" w:sz="4" w:space="0" w:color="auto"/>
      </w:pBdr>
      <w:shd w:val="clear" w:color="000000" w:fill="FFCC99"/>
      <w:spacing w:before="100" w:beforeAutospacing="1" w:after="100" w:afterAutospacing="1"/>
    </w:pPr>
  </w:style>
  <w:style w:type="paragraph" w:customStyle="1" w:styleId="xl246">
    <w:name w:val="xl246"/>
    <w:basedOn w:val="aff4"/>
    <w:qFormat/>
    <w:rsid w:val="00642765"/>
    <w:pPr>
      <w:pBdr>
        <w:top w:val="single" w:sz="4" w:space="0" w:color="auto"/>
        <w:bottom w:val="single" w:sz="8" w:space="0" w:color="auto"/>
        <w:right w:val="single" w:sz="4" w:space="0" w:color="auto"/>
      </w:pBdr>
      <w:shd w:val="clear" w:color="000000" w:fill="FFCC99"/>
      <w:spacing w:before="100" w:beforeAutospacing="1" w:after="100" w:afterAutospacing="1"/>
    </w:pPr>
  </w:style>
  <w:style w:type="paragraph" w:customStyle="1" w:styleId="xl247">
    <w:name w:val="xl247"/>
    <w:basedOn w:val="aff4"/>
    <w:qFormat/>
    <w:rsid w:val="00642765"/>
    <w:pPr>
      <w:pBdr>
        <w:top w:val="single" w:sz="4" w:space="0" w:color="auto"/>
        <w:right w:val="single" w:sz="4" w:space="0" w:color="auto"/>
      </w:pBdr>
      <w:shd w:val="clear" w:color="000000" w:fill="FFCC99"/>
      <w:spacing w:before="100" w:beforeAutospacing="1" w:after="100" w:afterAutospacing="1"/>
    </w:pPr>
  </w:style>
  <w:style w:type="paragraph" w:customStyle="1" w:styleId="xl248">
    <w:name w:val="xl248"/>
    <w:basedOn w:val="aff4"/>
    <w:qFormat/>
    <w:rsid w:val="00642765"/>
    <w:pPr>
      <w:pBdr>
        <w:left w:val="single" w:sz="4" w:space="0" w:color="auto"/>
        <w:right w:val="single" w:sz="4" w:space="0" w:color="auto"/>
      </w:pBdr>
      <w:spacing w:before="100" w:beforeAutospacing="1" w:after="100" w:afterAutospacing="1"/>
    </w:pPr>
  </w:style>
  <w:style w:type="paragraph" w:customStyle="1" w:styleId="xl249">
    <w:name w:val="xl249"/>
    <w:basedOn w:val="aff4"/>
    <w:qFormat/>
    <w:rsid w:val="00642765"/>
    <w:pPr>
      <w:pBdr>
        <w:top w:val="single" w:sz="4" w:space="0" w:color="auto"/>
        <w:bottom w:val="single" w:sz="4" w:space="0" w:color="auto"/>
        <w:right w:val="single" w:sz="8" w:space="0" w:color="auto"/>
      </w:pBdr>
      <w:spacing w:before="100" w:beforeAutospacing="1" w:after="100" w:afterAutospacing="1"/>
    </w:pPr>
  </w:style>
  <w:style w:type="paragraph" w:customStyle="1" w:styleId="xl250">
    <w:name w:val="xl250"/>
    <w:basedOn w:val="aff4"/>
    <w:qFormat/>
    <w:rsid w:val="00642765"/>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pPr>
  </w:style>
  <w:style w:type="paragraph" w:customStyle="1" w:styleId="xl251">
    <w:name w:val="xl251"/>
    <w:basedOn w:val="aff4"/>
    <w:qFormat/>
    <w:rsid w:val="00642765"/>
    <w:pPr>
      <w:pBdr>
        <w:top w:val="single" w:sz="4" w:space="0" w:color="auto"/>
        <w:left w:val="single" w:sz="4" w:space="0" w:color="auto"/>
        <w:right w:val="single" w:sz="4" w:space="0" w:color="auto"/>
      </w:pBdr>
      <w:shd w:val="clear" w:color="000000" w:fill="FFCC99"/>
      <w:spacing w:before="100" w:beforeAutospacing="1" w:after="100" w:afterAutospacing="1"/>
    </w:pPr>
  </w:style>
  <w:style w:type="paragraph" w:customStyle="1" w:styleId="xl252">
    <w:name w:val="xl252"/>
    <w:basedOn w:val="aff4"/>
    <w:qFormat/>
    <w:rsid w:val="00642765"/>
    <w:pPr>
      <w:pBdr>
        <w:left w:val="single" w:sz="4" w:space="0" w:color="auto"/>
        <w:right w:val="single" w:sz="8" w:space="0" w:color="auto"/>
      </w:pBdr>
      <w:spacing w:before="100" w:beforeAutospacing="1" w:after="100" w:afterAutospacing="1"/>
    </w:pPr>
  </w:style>
  <w:style w:type="paragraph" w:customStyle="1" w:styleId="xl253">
    <w:name w:val="xl253"/>
    <w:basedOn w:val="aff4"/>
    <w:qFormat/>
    <w:rsid w:val="00642765"/>
    <w:pPr>
      <w:pBdr>
        <w:left w:val="single" w:sz="4" w:space="0" w:color="auto"/>
        <w:bottom w:val="single" w:sz="4" w:space="0" w:color="auto"/>
        <w:right w:val="single" w:sz="4" w:space="0" w:color="auto"/>
      </w:pBdr>
      <w:shd w:val="clear" w:color="000000" w:fill="FFCC99"/>
      <w:spacing w:before="100" w:beforeAutospacing="1" w:after="100" w:afterAutospacing="1"/>
    </w:pPr>
    <w:rPr>
      <w:b/>
      <w:bCs/>
    </w:rPr>
  </w:style>
  <w:style w:type="paragraph" w:customStyle="1" w:styleId="xl254">
    <w:name w:val="xl254"/>
    <w:basedOn w:val="aff4"/>
    <w:qFormat/>
    <w:rsid w:val="00642765"/>
    <w:pPr>
      <w:pBdr>
        <w:left w:val="single" w:sz="8" w:space="0" w:color="auto"/>
        <w:bottom w:val="single" w:sz="4" w:space="0" w:color="auto"/>
        <w:right w:val="single" w:sz="4" w:space="0" w:color="auto"/>
      </w:pBdr>
      <w:shd w:val="clear" w:color="000000" w:fill="FFCC99"/>
      <w:spacing w:before="100" w:beforeAutospacing="1" w:after="100" w:afterAutospacing="1"/>
    </w:pPr>
    <w:rPr>
      <w:b/>
      <w:bCs/>
    </w:rPr>
  </w:style>
  <w:style w:type="paragraph" w:customStyle="1" w:styleId="xl255">
    <w:name w:val="xl255"/>
    <w:basedOn w:val="aff4"/>
    <w:qFormat/>
    <w:rsid w:val="00642765"/>
    <w:pPr>
      <w:pBdr>
        <w:top w:val="single" w:sz="8" w:space="0" w:color="auto"/>
        <w:left w:val="single" w:sz="4" w:space="0" w:color="auto"/>
        <w:right w:val="single" w:sz="4" w:space="0" w:color="auto"/>
      </w:pBdr>
      <w:shd w:val="clear" w:color="000000" w:fill="FFCC99"/>
      <w:spacing w:before="100" w:beforeAutospacing="1" w:after="100" w:afterAutospacing="1"/>
    </w:pPr>
    <w:rPr>
      <w:b/>
      <w:bCs/>
    </w:rPr>
  </w:style>
  <w:style w:type="paragraph" w:customStyle="1" w:styleId="xl256">
    <w:name w:val="xl256"/>
    <w:basedOn w:val="aff4"/>
    <w:qFormat/>
    <w:rsid w:val="00642765"/>
    <w:pPr>
      <w:pBdr>
        <w:top w:val="single" w:sz="4" w:space="0" w:color="auto"/>
        <w:left w:val="single" w:sz="4" w:space="0" w:color="auto"/>
        <w:right w:val="single" w:sz="8" w:space="0" w:color="auto"/>
      </w:pBdr>
      <w:spacing w:before="100" w:beforeAutospacing="1" w:after="100" w:afterAutospacing="1"/>
    </w:pPr>
  </w:style>
  <w:style w:type="paragraph" w:customStyle="1" w:styleId="xl257">
    <w:name w:val="xl257"/>
    <w:basedOn w:val="aff4"/>
    <w:qFormat/>
    <w:rsid w:val="00642765"/>
    <w:pPr>
      <w:pBdr>
        <w:top w:val="single" w:sz="4" w:space="0" w:color="auto"/>
        <w:right w:val="single" w:sz="8" w:space="0" w:color="auto"/>
      </w:pBdr>
      <w:spacing w:before="100" w:beforeAutospacing="1" w:after="100" w:afterAutospacing="1"/>
    </w:pPr>
  </w:style>
  <w:style w:type="paragraph" w:customStyle="1" w:styleId="xl258">
    <w:name w:val="xl258"/>
    <w:basedOn w:val="aff4"/>
    <w:qFormat/>
    <w:rsid w:val="00642765"/>
    <w:pPr>
      <w:pBdr>
        <w:top w:val="single" w:sz="8" w:space="0" w:color="auto"/>
        <w:bottom w:val="single" w:sz="8" w:space="0" w:color="auto"/>
      </w:pBdr>
      <w:shd w:val="clear" w:color="000000" w:fill="CCFFFF"/>
      <w:spacing w:before="100" w:beforeAutospacing="1" w:after="100" w:afterAutospacing="1"/>
      <w:jc w:val="center"/>
    </w:pPr>
    <w:rPr>
      <w:b/>
      <w:bCs/>
    </w:rPr>
  </w:style>
  <w:style w:type="paragraph" w:customStyle="1" w:styleId="xl259">
    <w:name w:val="xl259"/>
    <w:basedOn w:val="aff4"/>
    <w:qFormat/>
    <w:rsid w:val="00642765"/>
    <w:pPr>
      <w:pBdr>
        <w:top w:val="single" w:sz="8" w:space="0" w:color="auto"/>
        <w:bottom w:val="single" w:sz="8" w:space="0" w:color="auto"/>
        <w:right w:val="single" w:sz="8" w:space="0" w:color="auto"/>
      </w:pBdr>
      <w:shd w:val="clear" w:color="000000" w:fill="CCFFFF"/>
      <w:spacing w:before="100" w:beforeAutospacing="1" w:after="100" w:afterAutospacing="1"/>
      <w:jc w:val="center"/>
    </w:pPr>
    <w:rPr>
      <w:b/>
      <w:bCs/>
    </w:rPr>
  </w:style>
  <w:style w:type="paragraph" w:customStyle="1" w:styleId="xl260">
    <w:name w:val="xl260"/>
    <w:basedOn w:val="aff4"/>
    <w:qFormat/>
    <w:rsid w:val="00642765"/>
    <w:pPr>
      <w:pBdr>
        <w:top w:val="single" w:sz="8" w:space="0" w:color="auto"/>
        <w:left w:val="single" w:sz="8" w:space="0" w:color="auto"/>
        <w:bottom w:val="single" w:sz="4" w:space="0" w:color="auto"/>
      </w:pBdr>
      <w:spacing w:before="100" w:beforeAutospacing="1" w:after="100" w:afterAutospacing="1"/>
      <w:jc w:val="center"/>
    </w:pPr>
  </w:style>
  <w:style w:type="paragraph" w:customStyle="1" w:styleId="xl261">
    <w:name w:val="xl261"/>
    <w:basedOn w:val="aff4"/>
    <w:qFormat/>
    <w:rsid w:val="00642765"/>
    <w:pPr>
      <w:pBdr>
        <w:top w:val="single" w:sz="8" w:space="0" w:color="auto"/>
        <w:bottom w:val="single" w:sz="4" w:space="0" w:color="auto"/>
      </w:pBdr>
      <w:spacing w:before="100" w:beforeAutospacing="1" w:after="100" w:afterAutospacing="1"/>
      <w:jc w:val="center"/>
    </w:pPr>
  </w:style>
  <w:style w:type="paragraph" w:customStyle="1" w:styleId="xl262">
    <w:name w:val="xl262"/>
    <w:basedOn w:val="aff4"/>
    <w:qFormat/>
    <w:rsid w:val="00642765"/>
    <w:pPr>
      <w:pBdr>
        <w:top w:val="single" w:sz="8" w:space="0" w:color="auto"/>
        <w:bottom w:val="single" w:sz="4" w:space="0" w:color="auto"/>
        <w:right w:val="single" w:sz="8" w:space="0" w:color="auto"/>
      </w:pBdr>
      <w:spacing w:before="100" w:beforeAutospacing="1" w:after="100" w:afterAutospacing="1"/>
      <w:jc w:val="center"/>
    </w:pPr>
  </w:style>
  <w:style w:type="paragraph" w:customStyle="1" w:styleId="xl263">
    <w:name w:val="xl263"/>
    <w:basedOn w:val="aff4"/>
    <w:qFormat/>
    <w:rsid w:val="00642765"/>
    <w:pPr>
      <w:pBdr>
        <w:bottom w:val="single" w:sz="4" w:space="0" w:color="auto"/>
      </w:pBdr>
      <w:spacing w:before="100" w:beforeAutospacing="1" w:after="100" w:afterAutospacing="1"/>
      <w:jc w:val="center"/>
    </w:pPr>
  </w:style>
  <w:style w:type="paragraph" w:customStyle="1" w:styleId="xl264">
    <w:name w:val="xl264"/>
    <w:basedOn w:val="aff4"/>
    <w:qFormat/>
    <w:rsid w:val="00642765"/>
    <w:pPr>
      <w:pBdr>
        <w:top w:val="single" w:sz="8"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265">
    <w:name w:val="xl265"/>
    <w:basedOn w:val="aff4"/>
    <w:qFormat/>
    <w:rsid w:val="00642765"/>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66">
    <w:name w:val="xl266"/>
    <w:basedOn w:val="aff4"/>
    <w:qFormat/>
    <w:rsid w:val="00642765"/>
    <w:pPr>
      <w:pBdr>
        <w:top w:val="single" w:sz="8" w:space="0" w:color="auto"/>
        <w:left w:val="single" w:sz="4" w:space="0" w:color="auto"/>
        <w:bottom w:val="single" w:sz="4" w:space="0" w:color="auto"/>
      </w:pBdr>
      <w:spacing w:before="100" w:beforeAutospacing="1" w:after="100" w:afterAutospacing="1"/>
      <w:jc w:val="center"/>
    </w:pPr>
  </w:style>
  <w:style w:type="paragraph" w:customStyle="1" w:styleId="xl267">
    <w:name w:val="xl267"/>
    <w:basedOn w:val="aff4"/>
    <w:qFormat/>
    <w:rsid w:val="00642765"/>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68">
    <w:name w:val="xl268"/>
    <w:basedOn w:val="aff4"/>
    <w:qFormat/>
    <w:rsid w:val="00642765"/>
    <w:pPr>
      <w:pBdr>
        <w:left w:val="single" w:sz="8" w:space="0" w:color="auto"/>
        <w:bottom w:val="single" w:sz="4" w:space="0" w:color="auto"/>
      </w:pBdr>
      <w:spacing w:before="100" w:beforeAutospacing="1" w:after="100" w:afterAutospacing="1"/>
      <w:jc w:val="center"/>
    </w:pPr>
  </w:style>
  <w:style w:type="paragraph" w:customStyle="1" w:styleId="xl269">
    <w:name w:val="xl269"/>
    <w:basedOn w:val="aff4"/>
    <w:qFormat/>
    <w:rsid w:val="00642765"/>
    <w:pPr>
      <w:pBdr>
        <w:bottom w:val="single" w:sz="4" w:space="0" w:color="auto"/>
        <w:right w:val="single" w:sz="8" w:space="0" w:color="auto"/>
      </w:pBdr>
      <w:spacing w:before="100" w:beforeAutospacing="1" w:after="100" w:afterAutospacing="1"/>
      <w:jc w:val="center"/>
    </w:pPr>
  </w:style>
  <w:style w:type="paragraph" w:customStyle="1" w:styleId="xl270">
    <w:name w:val="xl270"/>
    <w:basedOn w:val="aff4"/>
    <w:qFormat/>
    <w:rsid w:val="00642765"/>
    <w:pPr>
      <w:pBdr>
        <w:top w:val="single" w:sz="8"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271">
    <w:name w:val="xl271"/>
    <w:basedOn w:val="aff4"/>
    <w:qFormat/>
    <w:rsid w:val="00642765"/>
    <w:pPr>
      <w:pBdr>
        <w:left w:val="single" w:sz="8" w:space="0" w:color="auto"/>
        <w:bottom w:val="single" w:sz="4" w:space="0" w:color="auto"/>
        <w:right w:val="single" w:sz="4" w:space="0" w:color="auto"/>
      </w:pBdr>
      <w:spacing w:before="100" w:beforeAutospacing="1" w:after="100" w:afterAutospacing="1"/>
      <w:jc w:val="center"/>
    </w:pPr>
  </w:style>
  <w:style w:type="paragraph" w:customStyle="1" w:styleId="xl272">
    <w:name w:val="xl272"/>
    <w:basedOn w:val="aff4"/>
    <w:qFormat/>
    <w:rsid w:val="00642765"/>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73">
    <w:name w:val="xl273"/>
    <w:basedOn w:val="aff4"/>
    <w:qFormat/>
    <w:rsid w:val="00642765"/>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274">
    <w:name w:val="xl274"/>
    <w:basedOn w:val="aff4"/>
    <w:qFormat/>
    <w:rsid w:val="00642765"/>
    <w:pPr>
      <w:pBdr>
        <w:left w:val="single" w:sz="8" w:space="0" w:color="auto"/>
        <w:bottom w:val="single" w:sz="4" w:space="0" w:color="auto"/>
        <w:right w:val="single" w:sz="4" w:space="0" w:color="auto"/>
      </w:pBdr>
      <w:spacing w:before="100" w:beforeAutospacing="1" w:after="100" w:afterAutospacing="1"/>
      <w:jc w:val="center"/>
    </w:pPr>
  </w:style>
  <w:style w:type="paragraph" w:customStyle="1" w:styleId="xl275">
    <w:name w:val="xl275"/>
    <w:basedOn w:val="aff4"/>
    <w:qFormat/>
    <w:rsid w:val="00642765"/>
    <w:pPr>
      <w:pBdr>
        <w:top w:val="single" w:sz="8" w:space="0" w:color="auto"/>
        <w:bottom w:val="single" w:sz="4" w:space="0" w:color="auto"/>
        <w:right w:val="single" w:sz="4" w:space="0" w:color="auto"/>
      </w:pBdr>
      <w:spacing w:before="100" w:beforeAutospacing="1" w:after="100" w:afterAutospacing="1"/>
      <w:jc w:val="center"/>
    </w:pPr>
  </w:style>
  <w:style w:type="paragraph" w:customStyle="1" w:styleId="xl276">
    <w:name w:val="xl276"/>
    <w:basedOn w:val="aff4"/>
    <w:qFormat/>
    <w:rsid w:val="00642765"/>
    <w:pPr>
      <w:pBdr>
        <w:top w:val="single" w:sz="8"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277">
    <w:name w:val="xl277"/>
    <w:basedOn w:val="aff4"/>
    <w:qFormat/>
    <w:rsid w:val="00642765"/>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8">
    <w:name w:val="xl278"/>
    <w:basedOn w:val="aff4"/>
    <w:qFormat/>
    <w:rsid w:val="00642765"/>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79">
    <w:name w:val="xl279"/>
    <w:basedOn w:val="aff4"/>
    <w:qFormat/>
    <w:rsid w:val="00642765"/>
    <w:pPr>
      <w:pBdr>
        <w:bottom w:val="single" w:sz="4" w:space="0" w:color="auto"/>
        <w:right w:val="single" w:sz="4" w:space="0" w:color="auto"/>
      </w:pBdr>
      <w:spacing w:before="100" w:beforeAutospacing="1" w:after="100" w:afterAutospacing="1"/>
      <w:jc w:val="center"/>
    </w:pPr>
  </w:style>
  <w:style w:type="paragraph" w:customStyle="1" w:styleId="xl280">
    <w:name w:val="xl280"/>
    <w:basedOn w:val="aff4"/>
    <w:qFormat/>
    <w:rsid w:val="00642765"/>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81">
    <w:name w:val="xl281"/>
    <w:basedOn w:val="aff4"/>
    <w:qFormat/>
    <w:rsid w:val="00642765"/>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282">
    <w:name w:val="xl282"/>
    <w:basedOn w:val="aff4"/>
    <w:qFormat/>
    <w:rsid w:val="00642765"/>
    <w:pPr>
      <w:pBdr>
        <w:left w:val="single" w:sz="8" w:space="0" w:color="auto"/>
        <w:bottom w:val="single" w:sz="4" w:space="0" w:color="auto"/>
        <w:right w:val="single" w:sz="4" w:space="0" w:color="auto"/>
      </w:pBdr>
      <w:spacing w:before="100" w:beforeAutospacing="1" w:after="100" w:afterAutospacing="1"/>
      <w:jc w:val="center"/>
    </w:pPr>
  </w:style>
  <w:style w:type="paragraph" w:customStyle="1" w:styleId="xl283">
    <w:name w:val="xl283"/>
    <w:basedOn w:val="aff4"/>
    <w:qFormat/>
    <w:rsid w:val="00642765"/>
    <w:pPr>
      <w:pBdr>
        <w:bottom w:val="single" w:sz="4" w:space="0" w:color="auto"/>
        <w:right w:val="single" w:sz="4" w:space="0" w:color="auto"/>
      </w:pBdr>
      <w:spacing w:before="100" w:beforeAutospacing="1" w:after="100" w:afterAutospacing="1"/>
      <w:jc w:val="center"/>
    </w:pPr>
  </w:style>
  <w:style w:type="paragraph" w:customStyle="1" w:styleId="xl284">
    <w:name w:val="xl284"/>
    <w:basedOn w:val="aff4"/>
    <w:qFormat/>
    <w:rsid w:val="00642765"/>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285">
    <w:name w:val="xl285"/>
    <w:basedOn w:val="aff4"/>
    <w:qFormat/>
    <w:rsid w:val="0064276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86">
    <w:name w:val="xl286"/>
    <w:basedOn w:val="aff4"/>
    <w:qFormat/>
    <w:rsid w:val="00642765"/>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87">
    <w:name w:val="xl287"/>
    <w:basedOn w:val="aff4"/>
    <w:qFormat/>
    <w:rsid w:val="00642765"/>
    <w:pPr>
      <w:pBdr>
        <w:top w:val="single" w:sz="4" w:space="0" w:color="auto"/>
        <w:bottom w:val="single" w:sz="4" w:space="0" w:color="auto"/>
        <w:right w:val="single" w:sz="4" w:space="0" w:color="auto"/>
      </w:pBdr>
      <w:spacing w:before="100" w:beforeAutospacing="1" w:after="100" w:afterAutospacing="1"/>
      <w:jc w:val="center"/>
    </w:pPr>
  </w:style>
  <w:style w:type="paragraph" w:customStyle="1" w:styleId="xl288">
    <w:name w:val="xl288"/>
    <w:basedOn w:val="aff4"/>
    <w:qFormat/>
    <w:rsid w:val="00642765"/>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89">
    <w:name w:val="xl289"/>
    <w:basedOn w:val="aff4"/>
    <w:qFormat/>
    <w:rsid w:val="00642765"/>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90">
    <w:name w:val="xl290"/>
    <w:basedOn w:val="aff4"/>
    <w:qFormat/>
    <w:rsid w:val="00642765"/>
    <w:pPr>
      <w:pBdr>
        <w:bottom w:val="single" w:sz="4" w:space="0" w:color="auto"/>
        <w:right w:val="single" w:sz="4" w:space="0" w:color="auto"/>
      </w:pBdr>
      <w:spacing w:before="100" w:beforeAutospacing="1" w:after="100" w:afterAutospacing="1"/>
      <w:jc w:val="center"/>
    </w:pPr>
  </w:style>
  <w:style w:type="paragraph" w:customStyle="1" w:styleId="xl291">
    <w:name w:val="xl291"/>
    <w:basedOn w:val="aff4"/>
    <w:qFormat/>
    <w:rsid w:val="00642765"/>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292">
    <w:name w:val="xl292"/>
    <w:basedOn w:val="aff4"/>
    <w:qFormat/>
    <w:rsid w:val="00642765"/>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293">
    <w:name w:val="xl293"/>
    <w:basedOn w:val="aff4"/>
    <w:qFormat/>
    <w:rsid w:val="00642765"/>
    <w:pPr>
      <w:pBdr>
        <w:top w:val="single" w:sz="8" w:space="0" w:color="auto"/>
        <w:bottom w:val="single" w:sz="4" w:space="0" w:color="auto"/>
        <w:right w:val="single" w:sz="4" w:space="0" w:color="auto"/>
      </w:pBdr>
      <w:spacing w:before="100" w:beforeAutospacing="1" w:after="100" w:afterAutospacing="1"/>
      <w:jc w:val="center"/>
    </w:pPr>
  </w:style>
  <w:style w:type="paragraph" w:customStyle="1" w:styleId="xl294">
    <w:name w:val="xl294"/>
    <w:basedOn w:val="aff4"/>
    <w:qFormat/>
    <w:rsid w:val="00642765"/>
    <w:pPr>
      <w:pBdr>
        <w:top w:val="single" w:sz="8" w:space="0" w:color="auto"/>
        <w:bottom w:val="single" w:sz="4" w:space="0" w:color="auto"/>
        <w:right w:val="single" w:sz="4" w:space="0" w:color="auto"/>
      </w:pBdr>
      <w:spacing w:before="100" w:beforeAutospacing="1" w:after="100" w:afterAutospacing="1"/>
      <w:jc w:val="center"/>
    </w:pPr>
  </w:style>
  <w:style w:type="paragraph" w:customStyle="1" w:styleId="xl295">
    <w:name w:val="xl295"/>
    <w:basedOn w:val="aff4"/>
    <w:qFormat/>
    <w:rsid w:val="00642765"/>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96">
    <w:name w:val="xl296"/>
    <w:basedOn w:val="aff4"/>
    <w:qFormat/>
    <w:rsid w:val="00642765"/>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character" w:customStyle="1" w:styleId="113">
    <w:name w:val="Заголовок 1 Знак1"/>
    <w:aliases w:val="Заголовок 1 Знак Знак,Заголовок 1 Знак Знак1,Заголовок 1 Знак Знак Знак,H1 Знак1,H1 Знак Знак,Заголовок 1 (табл) Знак,заголовок 1 Знак1,заголовок 1 Знак Знак,Заголовок 1 Знак2 Знак,Заголовок 1 Знак1 Знак Знак, Знак Знак1"/>
    <w:basedOn w:val="aff6"/>
    <w:rsid w:val="003D0AFF"/>
    <w:rPr>
      <w:rFonts w:ascii="Arial" w:hAnsi="Arial" w:cs="Arial"/>
      <w:b/>
      <w:bCs/>
      <w:caps/>
      <w:kern w:val="32"/>
      <w:sz w:val="28"/>
      <w:szCs w:val="28"/>
      <w:lang w:val="ru-RU" w:eastAsia="ru-RU" w:bidi="ar-SA"/>
    </w:rPr>
  </w:style>
  <w:style w:type="paragraph" w:customStyle="1" w:styleId="-0">
    <w:name w:val="УГТП-Шифр объекта"/>
    <w:basedOn w:val="affd"/>
    <w:rsid w:val="003D0AFF"/>
    <w:pPr>
      <w:framePr w:hSpace="181" w:wrap="around" w:vAnchor="page" w:hAnchor="page" w:x="1248" w:y="14278"/>
      <w:jc w:val="center"/>
    </w:pPr>
    <w:rPr>
      <w:rFonts w:ascii="Arial" w:hAnsi="Arial" w:cs="Arial"/>
      <w:sz w:val="28"/>
      <w:szCs w:val="28"/>
    </w:rPr>
  </w:style>
  <w:style w:type="paragraph" w:customStyle="1" w:styleId="-2">
    <w:name w:val="УГТП-Наименование объекта"/>
    <w:basedOn w:val="affd"/>
    <w:rsid w:val="003D0AFF"/>
    <w:pPr>
      <w:framePr w:hSpace="181" w:wrap="around" w:vAnchor="page" w:hAnchor="page" w:x="1248" w:y="14278"/>
      <w:jc w:val="center"/>
    </w:pPr>
    <w:rPr>
      <w:rFonts w:ascii="Arial" w:hAnsi="Arial"/>
      <w:sz w:val="20"/>
      <w:szCs w:val="20"/>
    </w:rPr>
  </w:style>
  <w:style w:type="paragraph" w:customStyle="1" w:styleId="-3">
    <w:name w:val="УГТП-Стадия"/>
    <w:basedOn w:val="affd"/>
    <w:rsid w:val="003D0AFF"/>
    <w:pPr>
      <w:framePr w:hSpace="181" w:wrap="around" w:vAnchor="page" w:hAnchor="page" w:x="1248" w:y="14278"/>
      <w:jc w:val="center"/>
    </w:pPr>
    <w:rPr>
      <w:rFonts w:ascii="Arial" w:hAnsi="Arial" w:cs="Arial"/>
      <w:color w:val="0000FF"/>
      <w:sz w:val="20"/>
      <w:szCs w:val="20"/>
    </w:rPr>
  </w:style>
  <w:style w:type="paragraph" w:customStyle="1" w:styleId="-4">
    <w:name w:val="УГТП-Подписи"/>
    <w:basedOn w:val="affd"/>
    <w:rsid w:val="003D0AFF"/>
    <w:pPr>
      <w:framePr w:hSpace="181" w:wrap="around" w:vAnchor="page" w:hAnchor="page" w:x="1248" w:y="14278"/>
    </w:pPr>
    <w:rPr>
      <w:rFonts w:ascii="Arial" w:hAnsi="Arial" w:cs="Arial"/>
      <w:sz w:val="16"/>
      <w:szCs w:val="16"/>
    </w:rPr>
  </w:style>
  <w:style w:type="paragraph" w:customStyle="1" w:styleId="-5">
    <w:name w:val="УГТП-Боковой штамп"/>
    <w:basedOn w:val="aff4"/>
    <w:rsid w:val="003D0AFF"/>
    <w:pPr>
      <w:jc w:val="center"/>
    </w:pPr>
    <w:rPr>
      <w:rFonts w:ascii="Arial" w:hAnsi="Arial" w:cs="Arial"/>
      <w:sz w:val="18"/>
      <w:szCs w:val="18"/>
    </w:rPr>
  </w:style>
  <w:style w:type="paragraph" w:customStyle="1" w:styleId="-6">
    <w:name w:val="УГТП-Номер тома"/>
    <w:basedOn w:val="aff4"/>
    <w:rsid w:val="003D0AFF"/>
    <w:pPr>
      <w:jc w:val="center"/>
    </w:pPr>
    <w:rPr>
      <w:rFonts w:ascii="Arial" w:hAnsi="Arial" w:cs="Arial"/>
      <w:sz w:val="20"/>
      <w:szCs w:val="20"/>
    </w:rPr>
  </w:style>
  <w:style w:type="paragraph" w:customStyle="1" w:styleId="-7">
    <w:name w:val="УГТП-Обозначение"/>
    <w:basedOn w:val="aff4"/>
    <w:rsid w:val="003D0AFF"/>
    <w:rPr>
      <w:rFonts w:ascii="Arial" w:hAnsi="Arial" w:cs="Arial"/>
      <w:sz w:val="20"/>
      <w:szCs w:val="20"/>
    </w:rPr>
  </w:style>
  <w:style w:type="paragraph" w:customStyle="1" w:styleId="-8">
    <w:name w:val="УГТП-Наименование"/>
    <w:basedOn w:val="aff4"/>
    <w:rsid w:val="003D0AFF"/>
    <w:rPr>
      <w:rFonts w:ascii="Arial" w:hAnsi="Arial" w:cs="Arial"/>
      <w:sz w:val="20"/>
      <w:szCs w:val="20"/>
    </w:rPr>
  </w:style>
  <w:style w:type="paragraph" w:customStyle="1" w:styleId="-9">
    <w:name w:val="УГТП-Примечание"/>
    <w:basedOn w:val="aff4"/>
    <w:rsid w:val="003D0AFF"/>
    <w:pPr>
      <w:jc w:val="center"/>
    </w:pPr>
    <w:rPr>
      <w:rFonts w:ascii="Arial" w:hAnsi="Arial" w:cs="Arial"/>
      <w:sz w:val="20"/>
      <w:szCs w:val="20"/>
    </w:rPr>
  </w:style>
  <w:style w:type="character" w:customStyle="1" w:styleId="FR10">
    <w:name w:val="FR1 Знак"/>
    <w:basedOn w:val="aff6"/>
    <w:link w:val="FR1"/>
    <w:rsid w:val="003D0AFF"/>
    <w:rPr>
      <w:sz w:val="28"/>
    </w:rPr>
  </w:style>
  <w:style w:type="paragraph" w:customStyle="1" w:styleId="afffffffb">
    <w:name w:val="Главы"/>
    <w:basedOn w:val="22"/>
    <w:next w:val="1b"/>
    <w:rsid w:val="003D0AFF"/>
    <w:pPr>
      <w:keepNext/>
      <w:widowControl w:val="0"/>
      <w:autoSpaceDE w:val="0"/>
      <w:autoSpaceDN w:val="0"/>
      <w:adjustRightInd w:val="0"/>
      <w:spacing w:after="0" w:line="240" w:lineRule="auto"/>
      <w:jc w:val="center"/>
    </w:pPr>
    <w:rPr>
      <w:rFonts w:eastAsia="Times New Roman" w:cs="Arial"/>
      <w:lang w:eastAsia="ru-RU"/>
    </w:rPr>
  </w:style>
  <w:style w:type="paragraph" w:customStyle="1" w:styleId="afffffffc">
    <w:name w:val="Подглавы"/>
    <w:basedOn w:val="afffffffb"/>
    <w:qFormat/>
    <w:rsid w:val="003D0AFF"/>
  </w:style>
  <w:style w:type="paragraph" w:customStyle="1" w:styleId="CharChar1CharChar1CharChar">
    <w:name w:val="Char Char Знак Знак1 Char Char1 Знак Знак Char Char"/>
    <w:basedOn w:val="aff4"/>
    <w:rsid w:val="003D0AFF"/>
    <w:pPr>
      <w:spacing w:before="100" w:beforeAutospacing="1" w:after="100" w:afterAutospacing="1"/>
    </w:pPr>
    <w:rPr>
      <w:rFonts w:ascii="Tahoma" w:hAnsi="Tahoma"/>
      <w:sz w:val="20"/>
      <w:szCs w:val="20"/>
      <w:lang w:val="en-US" w:eastAsia="en-US"/>
    </w:rPr>
  </w:style>
  <w:style w:type="character" w:customStyle="1" w:styleId="FontStyle34">
    <w:name w:val="Font Style34"/>
    <w:basedOn w:val="aff6"/>
    <w:uiPriority w:val="99"/>
    <w:rsid w:val="003D0AFF"/>
    <w:rPr>
      <w:rFonts w:ascii="Times New Roman" w:hAnsi="Times New Roman" w:cs="Times New Roman"/>
      <w:sz w:val="18"/>
      <w:szCs w:val="18"/>
    </w:rPr>
  </w:style>
  <w:style w:type="paragraph" w:customStyle="1" w:styleId="101">
    <w:name w:val="Знак10"/>
    <w:basedOn w:val="aff4"/>
    <w:rsid w:val="003D0AFF"/>
    <w:rPr>
      <w:rFonts w:ascii="Verdana" w:hAnsi="Verdana" w:cs="Verdana"/>
      <w:sz w:val="20"/>
      <w:szCs w:val="20"/>
      <w:lang w:val="en-US" w:eastAsia="en-US"/>
    </w:rPr>
  </w:style>
  <w:style w:type="paragraph" w:styleId="HTML">
    <w:name w:val="HTML Preformatted"/>
    <w:basedOn w:val="aff4"/>
    <w:link w:val="HTML0"/>
    <w:rsid w:val="003D0A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ff6"/>
    <w:link w:val="HTML"/>
    <w:rsid w:val="003D0AFF"/>
    <w:rPr>
      <w:rFonts w:ascii="Courier New" w:hAnsi="Courier New" w:cs="Courier New"/>
    </w:rPr>
  </w:style>
  <w:style w:type="character" w:customStyle="1" w:styleId="iceouttxt">
    <w:name w:val="iceouttxt"/>
    <w:basedOn w:val="aff6"/>
    <w:rsid w:val="003D0AFF"/>
  </w:style>
  <w:style w:type="character" w:customStyle="1" w:styleId="10pt">
    <w:name w:val="Основной текст + 10 pt;Полужирный"/>
    <w:basedOn w:val="aff6"/>
    <w:rsid w:val="003D0AFF"/>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rPr>
  </w:style>
  <w:style w:type="paragraph" w:customStyle="1" w:styleId="64">
    <w:name w:val="Основной текст6"/>
    <w:basedOn w:val="aff4"/>
    <w:rsid w:val="003D0AFF"/>
    <w:pPr>
      <w:widowControl w:val="0"/>
      <w:shd w:val="clear" w:color="auto" w:fill="FFFFFF"/>
      <w:spacing w:after="300" w:line="0" w:lineRule="atLeast"/>
      <w:ind w:hanging="360"/>
      <w:jc w:val="center"/>
    </w:pPr>
    <w:rPr>
      <w:color w:val="000000"/>
      <w:sz w:val="22"/>
      <w:szCs w:val="22"/>
    </w:rPr>
  </w:style>
  <w:style w:type="paragraph" w:customStyle="1" w:styleId="1ff2">
    <w:name w:val="Основной текст с отступом1"/>
    <w:basedOn w:val="aff4"/>
    <w:rsid w:val="003D0AFF"/>
    <w:pPr>
      <w:ind w:firstLine="720"/>
      <w:jc w:val="both"/>
    </w:pPr>
    <w:rPr>
      <w:sz w:val="28"/>
      <w:szCs w:val="28"/>
    </w:rPr>
  </w:style>
  <w:style w:type="character" w:customStyle="1" w:styleId="apple-converted-space">
    <w:name w:val="apple-converted-space"/>
    <w:basedOn w:val="aff6"/>
    <w:rsid w:val="00425065"/>
  </w:style>
  <w:style w:type="paragraph" w:customStyle="1" w:styleId="msonormal0">
    <w:name w:val="msonormal"/>
    <w:basedOn w:val="aff4"/>
    <w:qFormat/>
    <w:rsid w:val="002B45F9"/>
    <w:pPr>
      <w:spacing w:before="100" w:beforeAutospacing="1" w:after="100" w:afterAutospacing="1"/>
    </w:pPr>
  </w:style>
  <w:style w:type="character" w:customStyle="1" w:styleId="4c">
    <w:name w:val="Основной текст (4)_"/>
    <w:basedOn w:val="aff6"/>
    <w:link w:val="411"/>
    <w:uiPriority w:val="99"/>
    <w:locked/>
    <w:rsid w:val="00CC1FFE"/>
    <w:rPr>
      <w:sz w:val="18"/>
      <w:szCs w:val="18"/>
      <w:shd w:val="clear" w:color="auto" w:fill="FFFFFF"/>
    </w:rPr>
  </w:style>
  <w:style w:type="character" w:customStyle="1" w:styleId="42pt">
    <w:name w:val="Основной текст (4) + Интервал 2 pt"/>
    <w:basedOn w:val="4c"/>
    <w:uiPriority w:val="99"/>
    <w:rsid w:val="00CC1FFE"/>
    <w:rPr>
      <w:spacing w:val="40"/>
      <w:sz w:val="18"/>
      <w:szCs w:val="18"/>
      <w:shd w:val="clear" w:color="auto" w:fill="FFFFFF"/>
    </w:rPr>
  </w:style>
  <w:style w:type="character" w:customStyle="1" w:styleId="2fa">
    <w:name w:val="Основной текст (2)_"/>
    <w:basedOn w:val="aff6"/>
    <w:link w:val="2fb"/>
    <w:uiPriority w:val="99"/>
    <w:locked/>
    <w:rsid w:val="00CC1FFE"/>
    <w:rPr>
      <w:spacing w:val="-10"/>
      <w:sz w:val="17"/>
      <w:szCs w:val="17"/>
      <w:shd w:val="clear" w:color="auto" w:fill="FFFFFF"/>
    </w:rPr>
  </w:style>
  <w:style w:type="paragraph" w:customStyle="1" w:styleId="411">
    <w:name w:val="Основной текст (4)1"/>
    <w:basedOn w:val="aff4"/>
    <w:link w:val="4c"/>
    <w:uiPriority w:val="99"/>
    <w:rsid w:val="00CC1FFE"/>
    <w:pPr>
      <w:shd w:val="clear" w:color="auto" w:fill="FFFFFF"/>
      <w:spacing w:line="240" w:lineRule="atLeast"/>
    </w:pPr>
    <w:rPr>
      <w:sz w:val="18"/>
      <w:szCs w:val="18"/>
    </w:rPr>
  </w:style>
  <w:style w:type="paragraph" w:customStyle="1" w:styleId="2fb">
    <w:name w:val="Основной текст (2)"/>
    <w:basedOn w:val="aff4"/>
    <w:link w:val="2fa"/>
    <w:uiPriority w:val="99"/>
    <w:rsid w:val="00CC1FFE"/>
    <w:pPr>
      <w:shd w:val="clear" w:color="auto" w:fill="FFFFFF"/>
      <w:spacing w:line="240" w:lineRule="atLeast"/>
    </w:pPr>
    <w:rPr>
      <w:spacing w:val="-10"/>
      <w:sz w:val="17"/>
      <w:szCs w:val="17"/>
    </w:rPr>
  </w:style>
  <w:style w:type="paragraph" w:customStyle="1" w:styleId="aff0">
    <w:name w:val="_таблица"/>
    <w:basedOn w:val="aff4"/>
    <w:link w:val="afffffffd"/>
    <w:rsid w:val="003A16AF"/>
    <w:pPr>
      <w:numPr>
        <w:numId w:val="37"/>
      </w:numPr>
      <w:autoSpaceDE w:val="0"/>
      <w:autoSpaceDN w:val="0"/>
      <w:adjustRightInd w:val="0"/>
      <w:spacing w:line="360" w:lineRule="auto"/>
      <w:jc w:val="right"/>
    </w:pPr>
    <w:rPr>
      <w:rFonts w:eastAsia="Calibri"/>
      <w:b/>
      <w:sz w:val="26"/>
      <w:szCs w:val="26"/>
      <w:lang w:eastAsia="en-US"/>
    </w:rPr>
  </w:style>
  <w:style w:type="character" w:customStyle="1" w:styleId="afffffffd">
    <w:name w:val="_таблица Знак"/>
    <w:link w:val="aff0"/>
    <w:rsid w:val="003A16AF"/>
    <w:rPr>
      <w:rFonts w:eastAsia="Calibri"/>
      <w:b/>
      <w:sz w:val="26"/>
      <w:szCs w:val="26"/>
      <w:lang w:eastAsia="en-US"/>
    </w:rPr>
  </w:style>
  <w:style w:type="paragraph" w:customStyle="1" w:styleId="afffffffe">
    <w:name w:val="_Обычный"/>
    <w:basedOn w:val="aff4"/>
    <w:link w:val="affffffff"/>
    <w:qFormat/>
    <w:rsid w:val="003A16AF"/>
    <w:pPr>
      <w:spacing w:line="360" w:lineRule="auto"/>
      <w:ind w:firstLine="567"/>
      <w:contextualSpacing/>
      <w:jc w:val="both"/>
    </w:pPr>
    <w:rPr>
      <w:rFonts w:eastAsia="Calibri"/>
      <w:sz w:val="26"/>
      <w:szCs w:val="26"/>
      <w:lang w:eastAsia="en-US"/>
    </w:rPr>
  </w:style>
  <w:style w:type="character" w:customStyle="1" w:styleId="affffffff">
    <w:name w:val="_Обычный Знак"/>
    <w:link w:val="afffffffe"/>
    <w:rsid w:val="003A16AF"/>
    <w:rPr>
      <w:rFonts w:eastAsia="Calibri"/>
      <w:sz w:val="26"/>
      <w:szCs w:val="26"/>
      <w:lang w:eastAsia="en-US"/>
    </w:rPr>
  </w:style>
  <w:style w:type="paragraph" w:customStyle="1" w:styleId="font9">
    <w:name w:val="font9"/>
    <w:basedOn w:val="aff4"/>
    <w:qFormat/>
    <w:rsid w:val="002D6C33"/>
    <w:pPr>
      <w:spacing w:before="100" w:beforeAutospacing="1" w:after="100" w:afterAutospacing="1"/>
    </w:pPr>
    <w:rPr>
      <w:sz w:val="16"/>
      <w:szCs w:val="16"/>
    </w:rPr>
  </w:style>
  <w:style w:type="paragraph" w:customStyle="1" w:styleId="font10">
    <w:name w:val="font10"/>
    <w:basedOn w:val="aff4"/>
    <w:qFormat/>
    <w:rsid w:val="002D6C33"/>
    <w:pPr>
      <w:spacing w:before="100" w:beforeAutospacing="1" w:after="100" w:afterAutospacing="1"/>
    </w:pPr>
    <w:rPr>
      <w:sz w:val="20"/>
      <w:szCs w:val="20"/>
    </w:rPr>
  </w:style>
  <w:style w:type="paragraph" w:customStyle="1" w:styleId="font11">
    <w:name w:val="font11"/>
    <w:basedOn w:val="aff4"/>
    <w:qFormat/>
    <w:rsid w:val="002D6C33"/>
    <w:pPr>
      <w:spacing w:before="100" w:beforeAutospacing="1" w:after="100" w:afterAutospacing="1"/>
    </w:pPr>
    <w:rPr>
      <w:rFonts w:ascii="Tahoma" w:hAnsi="Tahoma" w:cs="Tahoma"/>
      <w:color w:val="000000"/>
      <w:sz w:val="16"/>
      <w:szCs w:val="16"/>
    </w:rPr>
  </w:style>
  <w:style w:type="paragraph" w:customStyle="1" w:styleId="font12">
    <w:name w:val="font12"/>
    <w:basedOn w:val="aff4"/>
    <w:qFormat/>
    <w:rsid w:val="002D6C33"/>
    <w:pPr>
      <w:spacing w:before="100" w:beforeAutospacing="1" w:after="100" w:afterAutospacing="1"/>
    </w:pPr>
    <w:rPr>
      <w:color w:val="000000"/>
      <w:sz w:val="16"/>
      <w:szCs w:val="16"/>
    </w:rPr>
  </w:style>
  <w:style w:type="paragraph" w:customStyle="1" w:styleId="font13">
    <w:name w:val="font13"/>
    <w:basedOn w:val="aff4"/>
    <w:qFormat/>
    <w:rsid w:val="002D6C33"/>
    <w:pPr>
      <w:spacing w:before="100" w:beforeAutospacing="1" w:after="100" w:afterAutospacing="1"/>
    </w:pPr>
    <w:rPr>
      <w:i/>
      <w:iCs/>
      <w:color w:val="000000"/>
      <w:sz w:val="16"/>
      <w:szCs w:val="16"/>
    </w:rPr>
  </w:style>
  <w:style w:type="paragraph" w:customStyle="1" w:styleId="font14">
    <w:name w:val="font14"/>
    <w:basedOn w:val="aff4"/>
    <w:qFormat/>
    <w:rsid w:val="002D6C33"/>
    <w:pPr>
      <w:spacing w:before="100" w:beforeAutospacing="1" w:after="100" w:afterAutospacing="1"/>
    </w:pPr>
    <w:rPr>
      <w:color w:val="000000"/>
      <w:sz w:val="16"/>
      <w:szCs w:val="16"/>
    </w:rPr>
  </w:style>
  <w:style w:type="paragraph" w:customStyle="1" w:styleId="font15">
    <w:name w:val="font15"/>
    <w:basedOn w:val="aff4"/>
    <w:qFormat/>
    <w:rsid w:val="002D6C33"/>
    <w:pPr>
      <w:spacing w:before="100" w:beforeAutospacing="1" w:after="100" w:afterAutospacing="1"/>
    </w:pPr>
    <w:rPr>
      <w:rFonts w:ascii="Tahoma" w:hAnsi="Tahoma" w:cs="Tahoma"/>
      <w:color w:val="000000"/>
      <w:sz w:val="16"/>
      <w:szCs w:val="16"/>
    </w:rPr>
  </w:style>
  <w:style w:type="paragraph" w:customStyle="1" w:styleId="font16">
    <w:name w:val="font16"/>
    <w:basedOn w:val="aff4"/>
    <w:qFormat/>
    <w:rsid w:val="002D6C33"/>
    <w:pPr>
      <w:spacing w:before="100" w:beforeAutospacing="1" w:after="100" w:afterAutospacing="1"/>
    </w:pPr>
    <w:rPr>
      <w:b/>
      <w:bCs/>
      <w:i/>
      <w:iCs/>
      <w:color w:val="000000"/>
      <w:sz w:val="16"/>
      <w:szCs w:val="16"/>
    </w:rPr>
  </w:style>
  <w:style w:type="paragraph" w:customStyle="1" w:styleId="font17">
    <w:name w:val="font17"/>
    <w:basedOn w:val="aff4"/>
    <w:qFormat/>
    <w:rsid w:val="002D6C33"/>
    <w:pPr>
      <w:spacing w:before="100" w:beforeAutospacing="1" w:after="100" w:afterAutospacing="1"/>
    </w:pPr>
    <w:rPr>
      <w:b/>
      <w:bCs/>
      <w:i/>
      <w:iCs/>
      <w:color w:val="000000"/>
      <w:sz w:val="16"/>
      <w:szCs w:val="16"/>
    </w:rPr>
  </w:style>
  <w:style w:type="paragraph" w:customStyle="1" w:styleId="font18">
    <w:name w:val="font18"/>
    <w:basedOn w:val="aff4"/>
    <w:qFormat/>
    <w:rsid w:val="002D6C33"/>
    <w:pPr>
      <w:spacing w:before="100" w:beforeAutospacing="1" w:after="100" w:afterAutospacing="1"/>
    </w:pPr>
    <w:rPr>
      <w:color w:val="000000"/>
      <w:sz w:val="14"/>
      <w:szCs w:val="14"/>
    </w:rPr>
  </w:style>
  <w:style w:type="paragraph" w:customStyle="1" w:styleId="font19">
    <w:name w:val="font19"/>
    <w:basedOn w:val="aff4"/>
    <w:qFormat/>
    <w:rsid w:val="002D6C33"/>
    <w:pPr>
      <w:spacing w:before="100" w:beforeAutospacing="1" w:after="100" w:afterAutospacing="1"/>
    </w:pPr>
    <w:rPr>
      <w:rFonts w:ascii="Calibri" w:hAnsi="Calibri" w:cs="Calibri"/>
      <w:color w:val="000000"/>
      <w:sz w:val="14"/>
      <w:szCs w:val="14"/>
    </w:rPr>
  </w:style>
  <w:style w:type="paragraph" w:customStyle="1" w:styleId="font20">
    <w:name w:val="font20"/>
    <w:basedOn w:val="aff4"/>
    <w:qFormat/>
    <w:rsid w:val="002D6C33"/>
    <w:pPr>
      <w:spacing w:before="100" w:beforeAutospacing="1" w:after="100" w:afterAutospacing="1"/>
    </w:pPr>
    <w:rPr>
      <w:b/>
      <w:bCs/>
      <w:color w:val="000000"/>
      <w:sz w:val="16"/>
      <w:szCs w:val="16"/>
    </w:rPr>
  </w:style>
  <w:style w:type="paragraph" w:customStyle="1" w:styleId="font21">
    <w:name w:val="font21"/>
    <w:basedOn w:val="aff4"/>
    <w:qFormat/>
    <w:rsid w:val="002D6C33"/>
    <w:pPr>
      <w:spacing w:before="100" w:beforeAutospacing="1" w:after="100" w:afterAutospacing="1"/>
    </w:pPr>
    <w:rPr>
      <w:i/>
      <w:iCs/>
      <w:color w:val="000000"/>
      <w:sz w:val="16"/>
      <w:szCs w:val="16"/>
    </w:rPr>
  </w:style>
  <w:style w:type="paragraph" w:customStyle="1" w:styleId="font22">
    <w:name w:val="font22"/>
    <w:basedOn w:val="aff4"/>
    <w:qFormat/>
    <w:rsid w:val="002D6C33"/>
    <w:pPr>
      <w:spacing w:before="100" w:beforeAutospacing="1" w:after="100" w:afterAutospacing="1"/>
    </w:pPr>
    <w:rPr>
      <w:b/>
      <w:bCs/>
      <w:i/>
      <w:iCs/>
      <w:color w:val="000080"/>
      <w:sz w:val="16"/>
      <w:szCs w:val="16"/>
    </w:rPr>
  </w:style>
  <w:style w:type="paragraph" w:customStyle="1" w:styleId="font23">
    <w:name w:val="font23"/>
    <w:basedOn w:val="aff4"/>
    <w:qFormat/>
    <w:rsid w:val="002D6C33"/>
    <w:pPr>
      <w:spacing w:before="100" w:beforeAutospacing="1" w:after="100" w:afterAutospacing="1"/>
    </w:pPr>
    <w:rPr>
      <w:b/>
      <w:bCs/>
      <w:i/>
      <w:iCs/>
      <w:color w:val="000080"/>
      <w:sz w:val="16"/>
      <w:szCs w:val="16"/>
    </w:rPr>
  </w:style>
  <w:style w:type="paragraph" w:customStyle="1" w:styleId="font24">
    <w:name w:val="font24"/>
    <w:basedOn w:val="aff4"/>
    <w:qFormat/>
    <w:rsid w:val="002D6C33"/>
    <w:pPr>
      <w:spacing w:before="100" w:beforeAutospacing="1" w:after="100" w:afterAutospacing="1"/>
    </w:pPr>
    <w:rPr>
      <w:color w:val="000080"/>
      <w:sz w:val="16"/>
      <w:szCs w:val="16"/>
    </w:rPr>
  </w:style>
  <w:style w:type="paragraph" w:customStyle="1" w:styleId="font25">
    <w:name w:val="font25"/>
    <w:basedOn w:val="aff4"/>
    <w:qFormat/>
    <w:rsid w:val="002D6C33"/>
    <w:pPr>
      <w:spacing w:before="100" w:beforeAutospacing="1" w:after="100" w:afterAutospacing="1"/>
    </w:pPr>
    <w:rPr>
      <w:b/>
      <w:bCs/>
      <w:i/>
      <w:iCs/>
      <w:color w:val="000000"/>
      <w:sz w:val="18"/>
      <w:szCs w:val="18"/>
    </w:rPr>
  </w:style>
  <w:style w:type="paragraph" w:customStyle="1" w:styleId="font26">
    <w:name w:val="font26"/>
    <w:basedOn w:val="aff4"/>
    <w:qFormat/>
    <w:rsid w:val="002D6C33"/>
    <w:pPr>
      <w:spacing w:before="100" w:beforeAutospacing="1" w:after="100" w:afterAutospacing="1"/>
    </w:pPr>
    <w:rPr>
      <w:b/>
      <w:bCs/>
      <w:i/>
      <w:iCs/>
      <w:color w:val="000000"/>
      <w:sz w:val="18"/>
      <w:szCs w:val="18"/>
    </w:rPr>
  </w:style>
  <w:style w:type="paragraph" w:customStyle="1" w:styleId="font27">
    <w:name w:val="font27"/>
    <w:basedOn w:val="aff4"/>
    <w:rsid w:val="002D6C33"/>
    <w:pPr>
      <w:spacing w:before="100" w:beforeAutospacing="1" w:after="100" w:afterAutospacing="1"/>
    </w:pPr>
    <w:rPr>
      <w:b/>
      <w:bCs/>
      <w:i/>
      <w:iCs/>
      <w:color w:val="000080"/>
      <w:sz w:val="18"/>
      <w:szCs w:val="18"/>
    </w:rPr>
  </w:style>
  <w:style w:type="paragraph" w:customStyle="1" w:styleId="font28">
    <w:name w:val="font28"/>
    <w:basedOn w:val="aff4"/>
    <w:rsid w:val="002D6C33"/>
    <w:pPr>
      <w:spacing w:before="100" w:beforeAutospacing="1" w:after="100" w:afterAutospacing="1"/>
    </w:pPr>
    <w:rPr>
      <w:b/>
      <w:bCs/>
      <w:i/>
      <w:iCs/>
      <w:color w:val="000080"/>
      <w:sz w:val="18"/>
      <w:szCs w:val="18"/>
    </w:rPr>
  </w:style>
  <w:style w:type="paragraph" w:customStyle="1" w:styleId="font29">
    <w:name w:val="font29"/>
    <w:basedOn w:val="aff4"/>
    <w:rsid w:val="002D6C33"/>
    <w:pPr>
      <w:spacing w:before="100" w:beforeAutospacing="1" w:after="100" w:afterAutospacing="1"/>
    </w:pPr>
    <w:rPr>
      <w:rFonts w:ascii="Agency FB" w:hAnsi="Agency FB"/>
      <w:b/>
      <w:bCs/>
      <w:color w:val="000000"/>
      <w:sz w:val="16"/>
      <w:szCs w:val="16"/>
    </w:rPr>
  </w:style>
  <w:style w:type="paragraph" w:customStyle="1" w:styleId="font30">
    <w:name w:val="font30"/>
    <w:basedOn w:val="aff4"/>
    <w:rsid w:val="002D6C33"/>
    <w:pPr>
      <w:spacing w:before="100" w:beforeAutospacing="1" w:after="100" w:afterAutospacing="1"/>
    </w:pPr>
    <w:rPr>
      <w:rFonts w:ascii="Agency FB" w:hAnsi="Agency FB"/>
      <w:color w:val="000000"/>
      <w:sz w:val="16"/>
      <w:szCs w:val="16"/>
    </w:rPr>
  </w:style>
  <w:style w:type="paragraph" w:customStyle="1" w:styleId="font31">
    <w:name w:val="font31"/>
    <w:basedOn w:val="aff4"/>
    <w:rsid w:val="002D6C33"/>
    <w:pPr>
      <w:spacing w:before="100" w:beforeAutospacing="1" w:after="100" w:afterAutospacing="1"/>
    </w:pPr>
    <w:rPr>
      <w:rFonts w:ascii="Agency FB" w:hAnsi="Agency FB"/>
      <w:color w:val="000000"/>
      <w:sz w:val="16"/>
      <w:szCs w:val="16"/>
    </w:rPr>
  </w:style>
  <w:style w:type="paragraph" w:customStyle="1" w:styleId="font32">
    <w:name w:val="font32"/>
    <w:basedOn w:val="aff4"/>
    <w:rsid w:val="002D6C33"/>
    <w:pPr>
      <w:spacing w:before="100" w:beforeAutospacing="1" w:after="100" w:afterAutospacing="1"/>
    </w:pPr>
    <w:rPr>
      <w:b/>
      <w:bCs/>
      <w:sz w:val="20"/>
      <w:szCs w:val="20"/>
    </w:rPr>
  </w:style>
  <w:style w:type="paragraph" w:customStyle="1" w:styleId="font33">
    <w:name w:val="font33"/>
    <w:basedOn w:val="aff4"/>
    <w:rsid w:val="002D6C33"/>
    <w:pPr>
      <w:spacing w:before="100" w:beforeAutospacing="1" w:after="100" w:afterAutospacing="1"/>
    </w:pPr>
    <w:rPr>
      <w:rFonts w:ascii="Cambria" w:hAnsi="Cambria"/>
      <w:color w:val="969696"/>
      <w:sz w:val="14"/>
      <w:szCs w:val="14"/>
    </w:rPr>
  </w:style>
  <w:style w:type="paragraph" w:customStyle="1" w:styleId="font34">
    <w:name w:val="font34"/>
    <w:basedOn w:val="aff4"/>
    <w:rsid w:val="002D6C33"/>
    <w:pPr>
      <w:spacing w:before="100" w:beforeAutospacing="1" w:after="100" w:afterAutospacing="1"/>
    </w:pPr>
    <w:rPr>
      <w:rFonts w:ascii="Cambria" w:hAnsi="Cambria"/>
      <w:b/>
      <w:bCs/>
      <w:i/>
      <w:iCs/>
      <w:color w:val="969696"/>
      <w:sz w:val="14"/>
      <w:szCs w:val="14"/>
    </w:rPr>
  </w:style>
  <w:style w:type="paragraph" w:customStyle="1" w:styleId="font35">
    <w:name w:val="font35"/>
    <w:basedOn w:val="aff4"/>
    <w:rsid w:val="002D6C33"/>
    <w:pPr>
      <w:spacing w:before="100" w:beforeAutospacing="1" w:after="100" w:afterAutospacing="1"/>
    </w:pPr>
    <w:rPr>
      <w:rFonts w:ascii="Cambria" w:hAnsi="Cambria"/>
      <w:b/>
      <w:bCs/>
      <w:i/>
      <w:iCs/>
      <w:color w:val="969696"/>
      <w:sz w:val="14"/>
      <w:szCs w:val="14"/>
    </w:rPr>
  </w:style>
  <w:style w:type="paragraph" w:customStyle="1" w:styleId="font36">
    <w:name w:val="font36"/>
    <w:basedOn w:val="aff4"/>
    <w:rsid w:val="002D6C33"/>
    <w:pPr>
      <w:spacing w:before="100" w:beforeAutospacing="1" w:after="100" w:afterAutospacing="1"/>
    </w:pPr>
    <w:rPr>
      <w:rFonts w:ascii="Cambria" w:hAnsi="Cambria"/>
      <w:i/>
      <w:iCs/>
      <w:color w:val="969696"/>
      <w:sz w:val="14"/>
      <w:szCs w:val="14"/>
    </w:rPr>
  </w:style>
  <w:style w:type="paragraph" w:customStyle="1" w:styleId="font37">
    <w:name w:val="font37"/>
    <w:basedOn w:val="aff4"/>
    <w:rsid w:val="002D6C33"/>
    <w:pPr>
      <w:spacing w:before="100" w:beforeAutospacing="1" w:after="100" w:afterAutospacing="1"/>
    </w:pPr>
    <w:rPr>
      <w:rFonts w:ascii="Cambria" w:hAnsi="Cambria"/>
      <w:i/>
      <w:iCs/>
      <w:color w:val="969696"/>
      <w:sz w:val="14"/>
      <w:szCs w:val="14"/>
    </w:rPr>
  </w:style>
  <w:style w:type="paragraph" w:customStyle="1" w:styleId="font38">
    <w:name w:val="font38"/>
    <w:basedOn w:val="aff4"/>
    <w:rsid w:val="002D6C33"/>
    <w:pPr>
      <w:spacing w:before="100" w:beforeAutospacing="1" w:after="100" w:afterAutospacing="1"/>
    </w:pPr>
    <w:rPr>
      <w:b/>
      <w:bCs/>
      <w:color w:val="CC3300"/>
      <w:sz w:val="16"/>
      <w:szCs w:val="16"/>
    </w:rPr>
  </w:style>
  <w:style w:type="paragraph" w:customStyle="1" w:styleId="font39">
    <w:name w:val="font39"/>
    <w:basedOn w:val="aff4"/>
    <w:rsid w:val="002D6C33"/>
    <w:pPr>
      <w:spacing w:before="100" w:beforeAutospacing="1" w:after="100" w:afterAutospacing="1"/>
    </w:pPr>
    <w:rPr>
      <w:b/>
      <w:bCs/>
      <w:i/>
      <w:iCs/>
      <w:color w:val="800000"/>
      <w:sz w:val="18"/>
      <w:szCs w:val="18"/>
    </w:rPr>
  </w:style>
  <w:style w:type="paragraph" w:customStyle="1" w:styleId="font41">
    <w:name w:val="font41"/>
    <w:basedOn w:val="aff4"/>
    <w:rsid w:val="002D6C33"/>
    <w:pPr>
      <w:spacing w:before="100" w:beforeAutospacing="1" w:after="100" w:afterAutospacing="1"/>
    </w:pPr>
    <w:rPr>
      <w:b/>
      <w:bCs/>
      <w:color w:val="000000"/>
      <w:sz w:val="18"/>
      <w:szCs w:val="18"/>
    </w:rPr>
  </w:style>
  <w:style w:type="paragraph" w:customStyle="1" w:styleId="font42">
    <w:name w:val="font42"/>
    <w:basedOn w:val="aff4"/>
    <w:rsid w:val="002D6C33"/>
    <w:pPr>
      <w:spacing w:before="100" w:beforeAutospacing="1" w:after="100" w:afterAutospacing="1"/>
    </w:pPr>
    <w:rPr>
      <w:b/>
      <w:bCs/>
      <w:color w:val="800000"/>
      <w:sz w:val="18"/>
      <w:szCs w:val="18"/>
    </w:rPr>
  </w:style>
  <w:style w:type="paragraph" w:customStyle="1" w:styleId="font43">
    <w:name w:val="font43"/>
    <w:basedOn w:val="aff4"/>
    <w:rsid w:val="002D6C33"/>
    <w:pPr>
      <w:spacing w:before="100" w:beforeAutospacing="1" w:after="100" w:afterAutospacing="1"/>
    </w:pPr>
    <w:rPr>
      <w:b/>
      <w:bCs/>
      <w:color w:val="000080"/>
      <w:sz w:val="18"/>
      <w:szCs w:val="18"/>
    </w:rPr>
  </w:style>
  <w:style w:type="paragraph" w:customStyle="1" w:styleId="font44">
    <w:name w:val="font44"/>
    <w:basedOn w:val="aff4"/>
    <w:rsid w:val="002D6C33"/>
    <w:pPr>
      <w:spacing w:before="100" w:beforeAutospacing="1" w:after="100" w:afterAutospacing="1"/>
    </w:pPr>
    <w:rPr>
      <w:color w:val="0000FF"/>
      <w:sz w:val="20"/>
      <w:szCs w:val="20"/>
    </w:rPr>
  </w:style>
  <w:style w:type="paragraph" w:customStyle="1" w:styleId="font45">
    <w:name w:val="font45"/>
    <w:basedOn w:val="aff4"/>
    <w:rsid w:val="002D6C33"/>
    <w:pPr>
      <w:spacing w:before="100" w:beforeAutospacing="1" w:after="100" w:afterAutospacing="1"/>
    </w:pPr>
    <w:rPr>
      <w:rFonts w:ascii="Tahoma" w:hAnsi="Tahoma" w:cs="Tahoma"/>
      <w:b/>
      <w:bCs/>
      <w:color w:val="000000"/>
      <w:sz w:val="16"/>
      <w:szCs w:val="16"/>
    </w:rPr>
  </w:style>
  <w:style w:type="paragraph" w:customStyle="1" w:styleId="font46">
    <w:name w:val="font46"/>
    <w:basedOn w:val="aff4"/>
    <w:rsid w:val="002D6C33"/>
    <w:pPr>
      <w:spacing w:before="100" w:beforeAutospacing="1" w:after="100" w:afterAutospacing="1"/>
    </w:pPr>
    <w:rPr>
      <w:color w:val="808080"/>
      <w:sz w:val="16"/>
      <w:szCs w:val="16"/>
    </w:rPr>
  </w:style>
  <w:style w:type="paragraph" w:customStyle="1" w:styleId="font47">
    <w:name w:val="font47"/>
    <w:basedOn w:val="aff4"/>
    <w:rsid w:val="002D6C33"/>
    <w:pPr>
      <w:spacing w:before="100" w:beforeAutospacing="1" w:after="100" w:afterAutospacing="1"/>
    </w:pPr>
    <w:rPr>
      <w:color w:val="000000"/>
      <w:sz w:val="18"/>
      <w:szCs w:val="18"/>
    </w:rPr>
  </w:style>
  <w:style w:type="paragraph" w:customStyle="1" w:styleId="font48">
    <w:name w:val="font48"/>
    <w:basedOn w:val="aff4"/>
    <w:rsid w:val="002D6C33"/>
    <w:pPr>
      <w:spacing w:before="100" w:beforeAutospacing="1" w:after="100" w:afterAutospacing="1"/>
    </w:pPr>
    <w:rPr>
      <w:b/>
      <w:bCs/>
      <w:i/>
      <w:iCs/>
      <w:color w:val="808080"/>
      <w:sz w:val="16"/>
      <w:szCs w:val="16"/>
    </w:rPr>
  </w:style>
  <w:style w:type="paragraph" w:customStyle="1" w:styleId="font49">
    <w:name w:val="font49"/>
    <w:basedOn w:val="aff4"/>
    <w:rsid w:val="002D6C33"/>
    <w:pPr>
      <w:spacing w:before="100" w:beforeAutospacing="1" w:after="100" w:afterAutospacing="1"/>
    </w:pPr>
    <w:rPr>
      <w:b/>
      <w:bCs/>
      <w:i/>
      <w:iCs/>
      <w:color w:val="808080"/>
      <w:sz w:val="16"/>
      <w:szCs w:val="16"/>
    </w:rPr>
  </w:style>
  <w:style w:type="paragraph" w:customStyle="1" w:styleId="font50">
    <w:name w:val="font50"/>
    <w:basedOn w:val="aff4"/>
    <w:rsid w:val="002D6C33"/>
    <w:pPr>
      <w:spacing w:before="100" w:beforeAutospacing="1" w:after="100" w:afterAutospacing="1"/>
    </w:pPr>
    <w:rPr>
      <w:color w:val="0000CC"/>
      <w:sz w:val="14"/>
      <w:szCs w:val="14"/>
    </w:rPr>
  </w:style>
  <w:style w:type="paragraph" w:customStyle="1" w:styleId="font51">
    <w:name w:val="font51"/>
    <w:basedOn w:val="aff4"/>
    <w:rsid w:val="002D6C33"/>
    <w:pPr>
      <w:spacing w:before="100" w:beforeAutospacing="1" w:after="100" w:afterAutospacing="1"/>
    </w:pPr>
    <w:rPr>
      <w:color w:val="006600"/>
      <w:sz w:val="20"/>
      <w:szCs w:val="20"/>
    </w:rPr>
  </w:style>
  <w:style w:type="paragraph" w:customStyle="1" w:styleId="font52">
    <w:name w:val="font52"/>
    <w:basedOn w:val="aff4"/>
    <w:rsid w:val="002D6C33"/>
    <w:pPr>
      <w:spacing w:before="100" w:beforeAutospacing="1" w:after="100" w:afterAutospacing="1"/>
    </w:pPr>
    <w:rPr>
      <w:rFonts w:ascii="Agency FB" w:hAnsi="Agency FB"/>
      <w:b/>
      <w:bCs/>
      <w:color w:val="000000"/>
      <w:sz w:val="18"/>
      <w:szCs w:val="18"/>
    </w:rPr>
  </w:style>
  <w:style w:type="paragraph" w:customStyle="1" w:styleId="font53">
    <w:name w:val="font53"/>
    <w:basedOn w:val="aff4"/>
    <w:rsid w:val="002D6C33"/>
    <w:pPr>
      <w:spacing w:before="100" w:beforeAutospacing="1" w:after="100" w:afterAutospacing="1"/>
    </w:pPr>
    <w:rPr>
      <w:rFonts w:ascii="Agency FB" w:hAnsi="Agency FB"/>
      <w:color w:val="000000"/>
      <w:sz w:val="18"/>
      <w:szCs w:val="18"/>
    </w:rPr>
  </w:style>
  <w:style w:type="paragraph" w:customStyle="1" w:styleId="font54">
    <w:name w:val="font54"/>
    <w:basedOn w:val="aff4"/>
    <w:rsid w:val="002D6C33"/>
    <w:pPr>
      <w:spacing w:before="100" w:beforeAutospacing="1" w:after="100" w:afterAutospacing="1"/>
    </w:pPr>
    <w:rPr>
      <w:rFonts w:ascii="Agency FB" w:hAnsi="Agency FB"/>
      <w:color w:val="000000"/>
      <w:sz w:val="18"/>
      <w:szCs w:val="18"/>
    </w:rPr>
  </w:style>
  <w:style w:type="paragraph" w:customStyle="1" w:styleId="font55">
    <w:name w:val="font55"/>
    <w:basedOn w:val="aff4"/>
    <w:rsid w:val="002D6C33"/>
    <w:pPr>
      <w:spacing w:before="100" w:beforeAutospacing="1" w:after="100" w:afterAutospacing="1"/>
    </w:pPr>
    <w:rPr>
      <w:i/>
      <w:iCs/>
      <w:color w:val="0000CC"/>
      <w:sz w:val="14"/>
      <w:szCs w:val="14"/>
    </w:rPr>
  </w:style>
  <w:style w:type="paragraph" w:customStyle="1" w:styleId="xl297">
    <w:name w:val="xl297"/>
    <w:basedOn w:val="aff4"/>
    <w:qFormat/>
    <w:rsid w:val="002D6C33"/>
    <w:pPr>
      <w:spacing w:before="100" w:beforeAutospacing="1" w:after="100" w:afterAutospacing="1"/>
      <w:jc w:val="center"/>
      <w:textAlignment w:val="center"/>
    </w:pPr>
    <w:rPr>
      <w:color w:val="C00000"/>
      <w:sz w:val="18"/>
      <w:szCs w:val="18"/>
    </w:rPr>
  </w:style>
  <w:style w:type="paragraph" w:customStyle="1" w:styleId="xl298">
    <w:name w:val="xl298"/>
    <w:basedOn w:val="aff4"/>
    <w:qFormat/>
    <w:rsid w:val="002D6C33"/>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299">
    <w:name w:val="xl299"/>
    <w:basedOn w:val="aff4"/>
    <w:qFormat/>
    <w:rsid w:val="002D6C33"/>
    <w:pPr>
      <w:pBdr>
        <w:top w:val="double" w:sz="6" w:space="0" w:color="auto"/>
        <w:left w:val="single" w:sz="4" w:space="0" w:color="auto"/>
        <w:bottom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300">
    <w:name w:val="xl300"/>
    <w:basedOn w:val="aff4"/>
    <w:qFormat/>
    <w:rsid w:val="002D6C33"/>
    <w:pPr>
      <w:pBdr>
        <w:top w:val="double" w:sz="6"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301">
    <w:name w:val="xl301"/>
    <w:basedOn w:val="aff4"/>
    <w:qFormat/>
    <w:rsid w:val="002D6C33"/>
    <w:pPr>
      <w:pBdr>
        <w:top w:val="double" w:sz="6" w:space="0" w:color="auto"/>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302">
    <w:name w:val="xl302"/>
    <w:basedOn w:val="aff4"/>
    <w:qFormat/>
    <w:rsid w:val="002D6C33"/>
    <w:pPr>
      <w:pBdr>
        <w:top w:val="double" w:sz="6" w:space="0" w:color="auto"/>
        <w:left w:val="single" w:sz="4" w:space="0" w:color="auto"/>
        <w:bottom w:val="double" w:sz="6" w:space="0" w:color="auto"/>
        <w:right w:val="dotted"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303">
    <w:name w:val="xl303"/>
    <w:basedOn w:val="aff4"/>
    <w:qFormat/>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04">
    <w:name w:val="xl304"/>
    <w:basedOn w:val="aff4"/>
    <w:qFormat/>
    <w:rsid w:val="002D6C33"/>
    <w:pPr>
      <w:pBdr>
        <w:top w:val="double" w:sz="6" w:space="0" w:color="auto"/>
        <w:left w:val="single" w:sz="4" w:space="0" w:color="auto"/>
        <w:bottom w:val="dotted" w:sz="4" w:space="0" w:color="auto"/>
      </w:pBdr>
      <w:spacing w:before="100" w:beforeAutospacing="1" w:after="100" w:afterAutospacing="1"/>
      <w:jc w:val="center"/>
      <w:textAlignment w:val="center"/>
    </w:pPr>
    <w:rPr>
      <w:sz w:val="14"/>
      <w:szCs w:val="14"/>
    </w:rPr>
  </w:style>
  <w:style w:type="paragraph" w:customStyle="1" w:styleId="xl305">
    <w:name w:val="xl305"/>
    <w:basedOn w:val="aff4"/>
    <w:qFormat/>
    <w:rsid w:val="002D6C33"/>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06">
    <w:name w:val="xl306"/>
    <w:basedOn w:val="aff4"/>
    <w:qFormat/>
    <w:rsid w:val="002D6C33"/>
    <w:pPr>
      <w:pBdr>
        <w:top w:val="dotted" w:sz="4" w:space="0" w:color="auto"/>
        <w:left w:val="single" w:sz="4" w:space="0" w:color="auto"/>
        <w:bottom w:val="dotted" w:sz="4" w:space="0" w:color="auto"/>
      </w:pBdr>
      <w:spacing w:before="100" w:beforeAutospacing="1" w:after="100" w:afterAutospacing="1"/>
      <w:jc w:val="center"/>
      <w:textAlignment w:val="center"/>
    </w:pPr>
    <w:rPr>
      <w:sz w:val="14"/>
      <w:szCs w:val="14"/>
    </w:rPr>
  </w:style>
  <w:style w:type="paragraph" w:customStyle="1" w:styleId="xl307">
    <w:name w:val="xl307"/>
    <w:basedOn w:val="aff4"/>
    <w:qFormat/>
    <w:rsid w:val="002D6C33"/>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sz w:val="20"/>
      <w:szCs w:val="20"/>
    </w:rPr>
  </w:style>
  <w:style w:type="paragraph" w:customStyle="1" w:styleId="xl308">
    <w:name w:val="xl308"/>
    <w:basedOn w:val="aff4"/>
    <w:qFormat/>
    <w:rsid w:val="002D6C33"/>
    <w:pPr>
      <w:pBdr>
        <w:top w:val="dotted" w:sz="4" w:space="0" w:color="auto"/>
        <w:left w:val="single" w:sz="4" w:space="0" w:color="auto"/>
        <w:bottom w:val="double" w:sz="6" w:space="0" w:color="auto"/>
      </w:pBdr>
      <w:spacing w:before="100" w:beforeAutospacing="1" w:after="100" w:afterAutospacing="1"/>
      <w:jc w:val="center"/>
      <w:textAlignment w:val="center"/>
    </w:pPr>
    <w:rPr>
      <w:sz w:val="14"/>
      <w:szCs w:val="14"/>
    </w:rPr>
  </w:style>
  <w:style w:type="paragraph" w:customStyle="1" w:styleId="xl309">
    <w:name w:val="xl309"/>
    <w:basedOn w:val="aff4"/>
    <w:qFormat/>
    <w:rsid w:val="002D6C33"/>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310">
    <w:name w:val="xl310"/>
    <w:basedOn w:val="aff4"/>
    <w:qFormat/>
    <w:rsid w:val="002D6C33"/>
    <w:pPr>
      <w:pBdr>
        <w:top w:val="double" w:sz="6" w:space="0" w:color="auto"/>
        <w:bottom w:val="single" w:sz="4" w:space="0" w:color="auto"/>
        <w:right w:val="dotted" w:sz="4" w:space="0" w:color="auto"/>
      </w:pBdr>
      <w:spacing w:before="100" w:beforeAutospacing="1" w:after="100" w:afterAutospacing="1"/>
      <w:jc w:val="center"/>
      <w:textAlignment w:val="center"/>
    </w:pPr>
    <w:rPr>
      <w:color w:val="0000CC"/>
      <w:sz w:val="18"/>
      <w:szCs w:val="18"/>
    </w:rPr>
  </w:style>
  <w:style w:type="paragraph" w:customStyle="1" w:styleId="xl311">
    <w:name w:val="xl311"/>
    <w:basedOn w:val="aff4"/>
    <w:qFormat/>
    <w:rsid w:val="002D6C33"/>
    <w:pPr>
      <w:pBdr>
        <w:top w:val="double" w:sz="6" w:space="0" w:color="auto"/>
        <w:left w:val="single" w:sz="8" w:space="0" w:color="auto"/>
        <w:bottom w:val="double" w:sz="6" w:space="0" w:color="auto"/>
        <w:right w:val="single" w:sz="4" w:space="0" w:color="auto"/>
      </w:pBdr>
      <w:spacing w:before="100" w:beforeAutospacing="1" w:after="100" w:afterAutospacing="1"/>
      <w:jc w:val="center"/>
      <w:textAlignment w:val="center"/>
    </w:pPr>
    <w:rPr>
      <w:color w:val="0000CC"/>
      <w:sz w:val="18"/>
      <w:szCs w:val="18"/>
    </w:rPr>
  </w:style>
  <w:style w:type="paragraph" w:customStyle="1" w:styleId="xl312">
    <w:name w:val="xl312"/>
    <w:basedOn w:val="aff4"/>
    <w:qFormat/>
    <w:rsid w:val="002D6C33"/>
    <w:pPr>
      <w:pBdr>
        <w:top w:val="double" w:sz="6" w:space="0" w:color="auto"/>
        <w:bottom w:val="double" w:sz="6" w:space="0" w:color="auto"/>
        <w:right w:val="dotted" w:sz="4" w:space="0" w:color="auto"/>
      </w:pBdr>
      <w:spacing w:before="100" w:beforeAutospacing="1" w:after="100" w:afterAutospacing="1"/>
      <w:jc w:val="center"/>
      <w:textAlignment w:val="center"/>
    </w:pPr>
    <w:rPr>
      <w:color w:val="0000CC"/>
      <w:sz w:val="18"/>
      <w:szCs w:val="18"/>
    </w:rPr>
  </w:style>
  <w:style w:type="paragraph" w:customStyle="1" w:styleId="xl313">
    <w:name w:val="xl313"/>
    <w:basedOn w:val="aff4"/>
    <w:qFormat/>
    <w:rsid w:val="002D6C33"/>
    <w:pPr>
      <w:pBdr>
        <w:top w:val="double" w:sz="6" w:space="0" w:color="auto"/>
        <w:left w:val="dotted" w:sz="4" w:space="0" w:color="auto"/>
        <w:bottom w:val="double" w:sz="6" w:space="0" w:color="auto"/>
        <w:right w:val="single" w:sz="4" w:space="0" w:color="auto"/>
      </w:pBdr>
      <w:spacing w:before="100" w:beforeAutospacing="1" w:after="100" w:afterAutospacing="1"/>
      <w:jc w:val="center"/>
      <w:textAlignment w:val="center"/>
    </w:pPr>
    <w:rPr>
      <w:color w:val="0000CC"/>
      <w:sz w:val="18"/>
      <w:szCs w:val="18"/>
    </w:rPr>
  </w:style>
  <w:style w:type="paragraph" w:customStyle="1" w:styleId="xl314">
    <w:name w:val="xl314"/>
    <w:basedOn w:val="aff4"/>
    <w:qFormat/>
    <w:rsid w:val="002D6C33"/>
    <w:pPr>
      <w:pBdr>
        <w:top w:val="dotted" w:sz="4" w:space="0" w:color="auto"/>
        <w:left w:val="single" w:sz="8" w:space="0" w:color="auto"/>
        <w:bottom w:val="dotted" w:sz="4" w:space="0" w:color="auto"/>
        <w:right w:val="single" w:sz="4" w:space="0" w:color="auto"/>
      </w:pBdr>
      <w:spacing w:before="100" w:beforeAutospacing="1" w:after="100" w:afterAutospacing="1"/>
      <w:jc w:val="center"/>
      <w:textAlignment w:val="center"/>
    </w:pPr>
    <w:rPr>
      <w:color w:val="0000CC"/>
      <w:sz w:val="18"/>
      <w:szCs w:val="18"/>
    </w:rPr>
  </w:style>
  <w:style w:type="paragraph" w:customStyle="1" w:styleId="xl315">
    <w:name w:val="xl315"/>
    <w:basedOn w:val="aff4"/>
    <w:qFormat/>
    <w:rsid w:val="002D6C33"/>
    <w:pPr>
      <w:pBdr>
        <w:top w:val="dotted" w:sz="4" w:space="0" w:color="auto"/>
        <w:left w:val="single" w:sz="4" w:space="0" w:color="auto"/>
        <w:bottom w:val="dotted" w:sz="4" w:space="0" w:color="auto"/>
        <w:right w:val="dotted" w:sz="4" w:space="0" w:color="auto"/>
      </w:pBdr>
      <w:spacing w:before="100" w:beforeAutospacing="1" w:after="100" w:afterAutospacing="1"/>
      <w:jc w:val="center"/>
      <w:textAlignment w:val="center"/>
    </w:pPr>
    <w:rPr>
      <w:color w:val="0000CC"/>
      <w:sz w:val="18"/>
      <w:szCs w:val="18"/>
    </w:rPr>
  </w:style>
  <w:style w:type="paragraph" w:customStyle="1" w:styleId="xl316">
    <w:name w:val="xl316"/>
    <w:basedOn w:val="aff4"/>
    <w:qFormat/>
    <w:rsid w:val="002D6C33"/>
    <w:pPr>
      <w:pBdr>
        <w:top w:val="dotted" w:sz="4" w:space="0" w:color="auto"/>
        <w:left w:val="dotted" w:sz="4" w:space="0" w:color="auto"/>
        <w:bottom w:val="dotted" w:sz="4" w:space="0" w:color="auto"/>
        <w:right w:val="single" w:sz="4" w:space="0" w:color="auto"/>
      </w:pBdr>
      <w:spacing w:before="100" w:beforeAutospacing="1" w:after="100" w:afterAutospacing="1"/>
      <w:jc w:val="center"/>
      <w:textAlignment w:val="center"/>
    </w:pPr>
    <w:rPr>
      <w:color w:val="0000CC"/>
      <w:sz w:val="18"/>
      <w:szCs w:val="18"/>
    </w:rPr>
  </w:style>
  <w:style w:type="paragraph" w:customStyle="1" w:styleId="xl317">
    <w:name w:val="xl317"/>
    <w:basedOn w:val="aff4"/>
    <w:qFormat/>
    <w:rsid w:val="002D6C33"/>
    <w:pPr>
      <w:pBdr>
        <w:top w:val="double" w:sz="6" w:space="0" w:color="auto"/>
        <w:left w:val="single" w:sz="4" w:space="0" w:color="auto"/>
        <w:bottom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318">
    <w:name w:val="xl318"/>
    <w:basedOn w:val="aff4"/>
    <w:qFormat/>
    <w:rsid w:val="002D6C33"/>
    <w:pPr>
      <w:pBdr>
        <w:top w:val="double" w:sz="6"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319">
    <w:name w:val="xl319"/>
    <w:basedOn w:val="aff4"/>
    <w:qFormat/>
    <w:rsid w:val="002D6C33"/>
    <w:pPr>
      <w:pBdr>
        <w:top w:val="double" w:sz="6" w:space="0" w:color="auto"/>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320">
    <w:name w:val="xl320"/>
    <w:basedOn w:val="aff4"/>
    <w:qFormat/>
    <w:rsid w:val="002D6C33"/>
    <w:pPr>
      <w:pBdr>
        <w:top w:val="double" w:sz="6" w:space="0" w:color="auto"/>
        <w:left w:val="single" w:sz="4" w:space="0" w:color="auto"/>
        <w:bottom w:val="double" w:sz="6" w:space="0" w:color="auto"/>
        <w:right w:val="dotted"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321">
    <w:name w:val="xl321"/>
    <w:basedOn w:val="aff4"/>
    <w:qFormat/>
    <w:rsid w:val="002D6C33"/>
    <w:pPr>
      <w:pBdr>
        <w:top w:val="double" w:sz="6" w:space="0" w:color="auto"/>
        <w:left w:val="single" w:sz="4" w:space="0" w:color="auto"/>
        <w:right w:val="single" w:sz="4" w:space="0" w:color="auto"/>
      </w:pBdr>
      <w:spacing w:before="100" w:beforeAutospacing="1" w:after="100" w:afterAutospacing="1"/>
      <w:jc w:val="center"/>
      <w:textAlignment w:val="center"/>
    </w:pPr>
    <w:rPr>
      <w:color w:val="C00000"/>
      <w:sz w:val="18"/>
      <w:szCs w:val="18"/>
    </w:rPr>
  </w:style>
  <w:style w:type="paragraph" w:customStyle="1" w:styleId="xl322">
    <w:name w:val="xl322"/>
    <w:basedOn w:val="aff4"/>
    <w:qFormat/>
    <w:rsid w:val="002D6C33"/>
    <w:pPr>
      <w:pBdr>
        <w:top w:val="single" w:sz="4" w:space="0" w:color="auto"/>
        <w:right w:val="dotted" w:sz="4" w:space="0" w:color="auto"/>
      </w:pBdr>
      <w:spacing w:before="100" w:beforeAutospacing="1" w:after="100" w:afterAutospacing="1"/>
      <w:jc w:val="center"/>
      <w:textAlignment w:val="center"/>
    </w:pPr>
    <w:rPr>
      <w:color w:val="0000CC"/>
      <w:sz w:val="12"/>
      <w:szCs w:val="12"/>
    </w:rPr>
  </w:style>
  <w:style w:type="paragraph" w:customStyle="1" w:styleId="xl323">
    <w:name w:val="xl323"/>
    <w:basedOn w:val="aff4"/>
    <w:qFormat/>
    <w:rsid w:val="002D6C33"/>
    <w:pPr>
      <w:pBdr>
        <w:top w:val="single" w:sz="4" w:space="0" w:color="auto"/>
        <w:left w:val="dotted" w:sz="4"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324">
    <w:name w:val="xl324"/>
    <w:basedOn w:val="aff4"/>
    <w:qFormat/>
    <w:rsid w:val="002D6C33"/>
    <w:pPr>
      <w:pBdr>
        <w:top w:val="single" w:sz="4" w:space="0" w:color="auto"/>
        <w:left w:val="single" w:sz="4" w:space="0" w:color="auto"/>
      </w:pBdr>
      <w:spacing w:before="100" w:beforeAutospacing="1" w:after="100" w:afterAutospacing="1"/>
      <w:jc w:val="center"/>
      <w:textAlignment w:val="center"/>
    </w:pPr>
    <w:rPr>
      <w:color w:val="C00000"/>
      <w:sz w:val="14"/>
      <w:szCs w:val="14"/>
    </w:rPr>
  </w:style>
  <w:style w:type="paragraph" w:customStyle="1" w:styleId="xl325">
    <w:name w:val="xl325"/>
    <w:basedOn w:val="aff4"/>
    <w:qFormat/>
    <w:rsid w:val="002D6C33"/>
    <w:pPr>
      <w:pBdr>
        <w:top w:val="single" w:sz="4" w:space="0" w:color="auto"/>
        <w:left w:val="dotted" w:sz="4"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326">
    <w:name w:val="xl326"/>
    <w:basedOn w:val="aff4"/>
    <w:qFormat/>
    <w:rsid w:val="002D6C33"/>
    <w:pPr>
      <w:pBdr>
        <w:top w:val="single" w:sz="4" w:space="0" w:color="auto"/>
        <w:left w:val="single" w:sz="4" w:space="0" w:color="auto"/>
        <w:right w:val="dotted" w:sz="4" w:space="0" w:color="auto"/>
      </w:pBdr>
      <w:spacing w:before="100" w:beforeAutospacing="1" w:after="100" w:afterAutospacing="1"/>
      <w:jc w:val="center"/>
      <w:textAlignment w:val="center"/>
    </w:pPr>
    <w:rPr>
      <w:color w:val="C00000"/>
      <w:sz w:val="14"/>
      <w:szCs w:val="14"/>
    </w:rPr>
  </w:style>
  <w:style w:type="paragraph" w:customStyle="1" w:styleId="xl327">
    <w:name w:val="xl327"/>
    <w:basedOn w:val="aff4"/>
    <w:qFormat/>
    <w:rsid w:val="002D6C33"/>
    <w:pPr>
      <w:pBdr>
        <w:top w:val="single" w:sz="4"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328">
    <w:name w:val="xl328"/>
    <w:basedOn w:val="aff4"/>
    <w:qFormat/>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C00000"/>
      <w:sz w:val="20"/>
      <w:szCs w:val="20"/>
    </w:rPr>
  </w:style>
  <w:style w:type="paragraph" w:customStyle="1" w:styleId="xl329">
    <w:name w:val="xl329"/>
    <w:basedOn w:val="aff4"/>
    <w:qFormat/>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C00000"/>
      <w:sz w:val="20"/>
      <w:szCs w:val="20"/>
    </w:rPr>
  </w:style>
  <w:style w:type="paragraph" w:customStyle="1" w:styleId="xl330">
    <w:name w:val="xl330"/>
    <w:basedOn w:val="aff4"/>
    <w:qFormat/>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C00000"/>
      <w:sz w:val="20"/>
      <w:szCs w:val="20"/>
    </w:rPr>
  </w:style>
  <w:style w:type="paragraph" w:customStyle="1" w:styleId="xl331">
    <w:name w:val="xl331"/>
    <w:basedOn w:val="aff4"/>
    <w:qFormat/>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C00000"/>
      <w:sz w:val="20"/>
      <w:szCs w:val="20"/>
    </w:rPr>
  </w:style>
  <w:style w:type="paragraph" w:customStyle="1" w:styleId="xl332">
    <w:name w:val="xl332"/>
    <w:basedOn w:val="aff4"/>
    <w:qFormat/>
    <w:rsid w:val="002D6C33"/>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C00000"/>
      <w:sz w:val="20"/>
      <w:szCs w:val="20"/>
    </w:rPr>
  </w:style>
  <w:style w:type="paragraph" w:customStyle="1" w:styleId="xl333">
    <w:name w:val="xl333"/>
    <w:basedOn w:val="aff4"/>
    <w:qFormat/>
    <w:rsid w:val="002D6C33"/>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C00000"/>
      <w:sz w:val="20"/>
      <w:szCs w:val="20"/>
    </w:rPr>
  </w:style>
  <w:style w:type="paragraph" w:customStyle="1" w:styleId="xl334">
    <w:name w:val="xl334"/>
    <w:basedOn w:val="aff4"/>
    <w:qFormat/>
    <w:rsid w:val="002D6C33"/>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C00000"/>
      <w:sz w:val="20"/>
      <w:szCs w:val="20"/>
    </w:rPr>
  </w:style>
  <w:style w:type="paragraph" w:customStyle="1" w:styleId="xl335">
    <w:name w:val="xl335"/>
    <w:basedOn w:val="aff4"/>
    <w:qFormat/>
    <w:rsid w:val="002D6C33"/>
    <w:pPr>
      <w:pBdr>
        <w:top w:val="dotted" w:sz="4"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C00000"/>
      <w:sz w:val="16"/>
      <w:szCs w:val="16"/>
    </w:rPr>
  </w:style>
  <w:style w:type="paragraph" w:customStyle="1" w:styleId="xl336">
    <w:name w:val="xl336"/>
    <w:basedOn w:val="aff4"/>
    <w:qFormat/>
    <w:rsid w:val="002D6C33"/>
    <w:pPr>
      <w:pBdr>
        <w:top w:val="dotted" w:sz="4" w:space="0" w:color="auto"/>
        <w:left w:val="single" w:sz="4" w:space="0" w:color="auto"/>
        <w:right w:val="single" w:sz="8" w:space="0" w:color="auto"/>
      </w:pBdr>
      <w:spacing w:before="100" w:beforeAutospacing="1" w:after="100" w:afterAutospacing="1"/>
      <w:jc w:val="center"/>
      <w:textAlignment w:val="center"/>
    </w:pPr>
    <w:rPr>
      <w:color w:val="C00000"/>
      <w:sz w:val="16"/>
      <w:szCs w:val="16"/>
    </w:rPr>
  </w:style>
  <w:style w:type="paragraph" w:customStyle="1" w:styleId="xl337">
    <w:name w:val="xl337"/>
    <w:basedOn w:val="aff4"/>
    <w:qFormat/>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338">
    <w:name w:val="xl338"/>
    <w:basedOn w:val="aff4"/>
    <w:qFormat/>
    <w:rsid w:val="002D6C33"/>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339">
    <w:name w:val="xl339"/>
    <w:basedOn w:val="aff4"/>
    <w:qFormat/>
    <w:rsid w:val="002D6C33"/>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340">
    <w:name w:val="xl340"/>
    <w:basedOn w:val="aff4"/>
    <w:qFormat/>
    <w:rsid w:val="002D6C33"/>
    <w:pPr>
      <w:spacing w:before="100" w:beforeAutospacing="1" w:after="100" w:afterAutospacing="1"/>
      <w:jc w:val="center"/>
      <w:textAlignment w:val="center"/>
    </w:pPr>
    <w:rPr>
      <w:color w:val="006600"/>
      <w:sz w:val="16"/>
      <w:szCs w:val="16"/>
    </w:rPr>
  </w:style>
  <w:style w:type="paragraph" w:customStyle="1" w:styleId="xl341">
    <w:name w:val="xl341"/>
    <w:basedOn w:val="aff4"/>
    <w:qFormat/>
    <w:rsid w:val="002D6C33"/>
    <w:pPr>
      <w:pBdr>
        <w:top w:val="double" w:sz="6" w:space="0" w:color="auto"/>
        <w:left w:val="single" w:sz="4" w:space="0" w:color="auto"/>
        <w:bottom w:val="dotted" w:sz="4" w:space="0" w:color="auto"/>
      </w:pBdr>
      <w:spacing w:before="100" w:beforeAutospacing="1" w:after="100" w:afterAutospacing="1"/>
      <w:jc w:val="center"/>
      <w:textAlignment w:val="center"/>
    </w:pPr>
    <w:rPr>
      <w:color w:val="006600"/>
      <w:sz w:val="18"/>
      <w:szCs w:val="18"/>
    </w:rPr>
  </w:style>
  <w:style w:type="paragraph" w:customStyle="1" w:styleId="xl342">
    <w:name w:val="xl342"/>
    <w:basedOn w:val="aff4"/>
    <w:qFormat/>
    <w:rsid w:val="002D6C33"/>
    <w:pPr>
      <w:pBdr>
        <w:top w:val="double" w:sz="6" w:space="0" w:color="auto"/>
        <w:left w:val="dotted" w:sz="4" w:space="0" w:color="auto"/>
        <w:bottom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43">
    <w:name w:val="xl343"/>
    <w:basedOn w:val="aff4"/>
    <w:qFormat/>
    <w:rsid w:val="002D6C33"/>
    <w:pPr>
      <w:pBdr>
        <w:top w:val="double" w:sz="6" w:space="0" w:color="auto"/>
        <w:left w:val="single" w:sz="4" w:space="0" w:color="auto"/>
        <w:bottom w:val="dotted" w:sz="4"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344">
    <w:name w:val="xl344"/>
    <w:basedOn w:val="aff4"/>
    <w:qFormat/>
    <w:rsid w:val="002D6C33"/>
    <w:pPr>
      <w:pBdr>
        <w:top w:val="double" w:sz="6" w:space="0" w:color="auto"/>
        <w:bottom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45">
    <w:name w:val="xl345"/>
    <w:basedOn w:val="aff4"/>
    <w:qFormat/>
    <w:rsid w:val="002D6C33"/>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46">
    <w:name w:val="xl346"/>
    <w:basedOn w:val="aff4"/>
    <w:qFormat/>
    <w:rsid w:val="002D6C33"/>
    <w:pPr>
      <w:pBdr>
        <w:top w:val="dotted" w:sz="4" w:space="0" w:color="auto"/>
        <w:left w:val="single" w:sz="4" w:space="0" w:color="auto"/>
        <w:bottom w:val="dotted" w:sz="4" w:space="0" w:color="auto"/>
      </w:pBdr>
      <w:spacing w:before="100" w:beforeAutospacing="1" w:after="100" w:afterAutospacing="1"/>
      <w:jc w:val="center"/>
      <w:textAlignment w:val="center"/>
    </w:pPr>
    <w:rPr>
      <w:color w:val="006600"/>
      <w:sz w:val="18"/>
      <w:szCs w:val="18"/>
    </w:rPr>
  </w:style>
  <w:style w:type="paragraph" w:customStyle="1" w:styleId="xl347">
    <w:name w:val="xl347"/>
    <w:basedOn w:val="aff4"/>
    <w:qFormat/>
    <w:rsid w:val="002D6C33"/>
    <w:pPr>
      <w:pBdr>
        <w:top w:val="dotted" w:sz="4" w:space="0" w:color="auto"/>
        <w:left w:val="dotted" w:sz="4" w:space="0" w:color="auto"/>
        <w:bottom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48">
    <w:name w:val="xl348"/>
    <w:basedOn w:val="aff4"/>
    <w:qFormat/>
    <w:rsid w:val="002D6C33"/>
    <w:pPr>
      <w:pBdr>
        <w:top w:val="dotted" w:sz="4" w:space="0" w:color="auto"/>
        <w:left w:val="single" w:sz="4" w:space="0" w:color="auto"/>
        <w:bottom w:val="dotted" w:sz="4"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349">
    <w:name w:val="xl349"/>
    <w:basedOn w:val="aff4"/>
    <w:qFormat/>
    <w:rsid w:val="002D6C33"/>
    <w:pPr>
      <w:pBdr>
        <w:top w:val="dotted" w:sz="4" w:space="0" w:color="auto"/>
        <w:bottom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50">
    <w:name w:val="xl350"/>
    <w:basedOn w:val="aff4"/>
    <w:qFormat/>
    <w:rsid w:val="002D6C33"/>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51">
    <w:name w:val="xl351"/>
    <w:basedOn w:val="aff4"/>
    <w:qFormat/>
    <w:rsid w:val="002D6C33"/>
    <w:pPr>
      <w:pBdr>
        <w:top w:val="dotted" w:sz="4" w:space="0" w:color="auto"/>
        <w:left w:val="single" w:sz="4" w:space="0" w:color="auto"/>
        <w:bottom w:val="double" w:sz="6" w:space="0" w:color="auto"/>
      </w:pBdr>
      <w:spacing w:before="100" w:beforeAutospacing="1" w:after="100" w:afterAutospacing="1"/>
      <w:jc w:val="center"/>
      <w:textAlignment w:val="center"/>
    </w:pPr>
    <w:rPr>
      <w:color w:val="006600"/>
      <w:sz w:val="18"/>
      <w:szCs w:val="18"/>
    </w:rPr>
  </w:style>
  <w:style w:type="paragraph" w:customStyle="1" w:styleId="xl352">
    <w:name w:val="xl352"/>
    <w:basedOn w:val="aff4"/>
    <w:qFormat/>
    <w:rsid w:val="002D6C33"/>
    <w:pPr>
      <w:pBdr>
        <w:top w:val="dotted" w:sz="4" w:space="0" w:color="auto"/>
        <w:left w:val="dotted" w:sz="4" w:space="0" w:color="auto"/>
        <w:bottom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53">
    <w:name w:val="xl353"/>
    <w:basedOn w:val="aff4"/>
    <w:qFormat/>
    <w:rsid w:val="002D6C33"/>
    <w:pPr>
      <w:pBdr>
        <w:top w:val="dotted" w:sz="4" w:space="0" w:color="auto"/>
        <w:left w:val="single" w:sz="4" w:space="0" w:color="auto"/>
        <w:bottom w:val="double" w:sz="6"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354">
    <w:name w:val="xl354"/>
    <w:basedOn w:val="aff4"/>
    <w:qFormat/>
    <w:rsid w:val="002D6C33"/>
    <w:pPr>
      <w:pBdr>
        <w:top w:val="dotted" w:sz="4" w:space="0" w:color="auto"/>
        <w:bottom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55">
    <w:name w:val="xl355"/>
    <w:basedOn w:val="aff4"/>
    <w:qFormat/>
    <w:rsid w:val="002D6C33"/>
    <w:pPr>
      <w:pBdr>
        <w:top w:val="double" w:sz="6" w:space="0" w:color="auto"/>
        <w:left w:val="single" w:sz="4" w:space="0" w:color="auto"/>
        <w:bottom w:val="double" w:sz="6" w:space="0" w:color="auto"/>
      </w:pBdr>
      <w:spacing w:before="100" w:beforeAutospacing="1" w:after="100" w:afterAutospacing="1"/>
      <w:jc w:val="center"/>
      <w:textAlignment w:val="center"/>
    </w:pPr>
    <w:rPr>
      <w:color w:val="006600"/>
      <w:sz w:val="18"/>
      <w:szCs w:val="18"/>
    </w:rPr>
  </w:style>
  <w:style w:type="paragraph" w:customStyle="1" w:styleId="xl356">
    <w:name w:val="xl356"/>
    <w:basedOn w:val="aff4"/>
    <w:qFormat/>
    <w:rsid w:val="002D6C33"/>
    <w:pPr>
      <w:pBdr>
        <w:top w:val="double" w:sz="6" w:space="0" w:color="auto"/>
        <w:left w:val="dotted" w:sz="4" w:space="0" w:color="auto"/>
        <w:bottom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57">
    <w:name w:val="xl357"/>
    <w:basedOn w:val="aff4"/>
    <w:qFormat/>
    <w:rsid w:val="002D6C33"/>
    <w:pPr>
      <w:pBdr>
        <w:top w:val="double" w:sz="6" w:space="0" w:color="auto"/>
        <w:left w:val="single" w:sz="4" w:space="0" w:color="auto"/>
        <w:bottom w:val="double" w:sz="6"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358">
    <w:name w:val="xl358"/>
    <w:basedOn w:val="aff4"/>
    <w:qFormat/>
    <w:rsid w:val="002D6C33"/>
    <w:pPr>
      <w:pBdr>
        <w:top w:val="double" w:sz="6" w:space="0" w:color="auto"/>
        <w:bottom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359">
    <w:name w:val="xl359"/>
    <w:basedOn w:val="aff4"/>
    <w:qFormat/>
    <w:rsid w:val="002D6C33"/>
    <w:pPr>
      <w:spacing w:before="100" w:beforeAutospacing="1" w:after="100" w:afterAutospacing="1"/>
      <w:jc w:val="center"/>
      <w:textAlignment w:val="center"/>
    </w:pPr>
    <w:rPr>
      <w:color w:val="006600"/>
      <w:sz w:val="18"/>
      <w:szCs w:val="18"/>
    </w:rPr>
  </w:style>
  <w:style w:type="paragraph" w:customStyle="1" w:styleId="xl360">
    <w:name w:val="xl360"/>
    <w:basedOn w:val="aff4"/>
    <w:qFormat/>
    <w:rsid w:val="002D6C33"/>
    <w:pPr>
      <w:pBdr>
        <w:top w:val="double" w:sz="6" w:space="0" w:color="auto"/>
        <w:left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361">
    <w:name w:val="xl361"/>
    <w:basedOn w:val="aff4"/>
    <w:qFormat/>
    <w:rsid w:val="002D6C33"/>
    <w:pPr>
      <w:pBdr>
        <w:top w:val="double" w:sz="6" w:space="0" w:color="auto"/>
        <w:left w:val="single" w:sz="4" w:space="0" w:color="auto"/>
        <w:right w:val="dotted" w:sz="4" w:space="0" w:color="auto"/>
      </w:pBdr>
      <w:spacing w:before="100" w:beforeAutospacing="1" w:after="100" w:afterAutospacing="1"/>
      <w:jc w:val="center"/>
      <w:textAlignment w:val="center"/>
    </w:pPr>
    <w:rPr>
      <w:sz w:val="16"/>
      <w:szCs w:val="16"/>
    </w:rPr>
  </w:style>
  <w:style w:type="paragraph" w:customStyle="1" w:styleId="xl362">
    <w:name w:val="xl362"/>
    <w:basedOn w:val="aff4"/>
    <w:qFormat/>
    <w:rsid w:val="002D6C33"/>
    <w:pPr>
      <w:pBdr>
        <w:top w:val="double" w:sz="6" w:space="0" w:color="auto"/>
        <w:left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363">
    <w:name w:val="xl363"/>
    <w:basedOn w:val="aff4"/>
    <w:qFormat/>
    <w:rsid w:val="002D6C33"/>
    <w:pPr>
      <w:pBdr>
        <w:top w:val="double" w:sz="6" w:space="0" w:color="auto"/>
        <w:left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364">
    <w:name w:val="xl364"/>
    <w:basedOn w:val="aff4"/>
    <w:qFormat/>
    <w:rsid w:val="002D6C33"/>
    <w:pPr>
      <w:pBdr>
        <w:top w:val="double" w:sz="6" w:space="0" w:color="auto"/>
        <w:left w:val="single" w:sz="4" w:space="0" w:color="auto"/>
        <w:right w:val="dotted" w:sz="4" w:space="0" w:color="auto"/>
      </w:pBdr>
      <w:spacing w:before="100" w:beforeAutospacing="1" w:after="100" w:afterAutospacing="1"/>
      <w:jc w:val="center"/>
      <w:textAlignment w:val="center"/>
    </w:pPr>
    <w:rPr>
      <w:sz w:val="16"/>
      <w:szCs w:val="16"/>
    </w:rPr>
  </w:style>
  <w:style w:type="paragraph" w:customStyle="1" w:styleId="xl365">
    <w:name w:val="xl365"/>
    <w:basedOn w:val="aff4"/>
    <w:qFormat/>
    <w:rsid w:val="002D6C33"/>
    <w:pPr>
      <w:pBdr>
        <w:top w:val="double" w:sz="6" w:space="0" w:color="auto"/>
        <w:left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366">
    <w:name w:val="xl366"/>
    <w:basedOn w:val="aff4"/>
    <w:qFormat/>
    <w:rsid w:val="002D6C33"/>
    <w:pPr>
      <w:pBdr>
        <w:top w:val="double" w:sz="6" w:space="0" w:color="auto"/>
        <w:left w:val="single" w:sz="8"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3300"/>
      <w:sz w:val="18"/>
      <w:szCs w:val="18"/>
    </w:rPr>
  </w:style>
  <w:style w:type="paragraph" w:customStyle="1" w:styleId="xl367">
    <w:name w:val="xl367"/>
    <w:basedOn w:val="aff4"/>
    <w:qFormat/>
    <w:rsid w:val="002D6C33"/>
    <w:pPr>
      <w:pBdr>
        <w:top w:val="double" w:sz="6" w:space="0" w:color="auto"/>
        <w:left w:val="single" w:sz="8" w:space="0" w:color="auto"/>
        <w:bottom w:val="double" w:sz="6" w:space="0" w:color="auto"/>
      </w:pBdr>
      <w:shd w:val="clear" w:color="000000" w:fill="D9D9D9"/>
      <w:spacing w:before="100" w:beforeAutospacing="1" w:after="100" w:afterAutospacing="1"/>
      <w:jc w:val="center"/>
      <w:textAlignment w:val="center"/>
    </w:pPr>
    <w:rPr>
      <w:color w:val="003300"/>
      <w:sz w:val="18"/>
      <w:szCs w:val="18"/>
    </w:rPr>
  </w:style>
  <w:style w:type="paragraph" w:customStyle="1" w:styleId="xl368">
    <w:name w:val="xl368"/>
    <w:basedOn w:val="aff4"/>
    <w:qFormat/>
    <w:rsid w:val="002D6C33"/>
    <w:pPr>
      <w:pBdr>
        <w:top w:val="double" w:sz="6" w:space="0" w:color="auto"/>
        <w:left w:val="single" w:sz="8" w:space="0" w:color="auto"/>
        <w:bottom w:val="dotted" w:sz="4" w:space="0" w:color="auto"/>
        <w:right w:val="single" w:sz="4" w:space="0" w:color="auto"/>
      </w:pBdr>
      <w:shd w:val="clear" w:color="000000" w:fill="FFFFCC"/>
      <w:spacing w:before="100" w:beforeAutospacing="1" w:after="100" w:afterAutospacing="1"/>
      <w:jc w:val="center"/>
      <w:textAlignment w:val="center"/>
    </w:pPr>
    <w:rPr>
      <w:color w:val="003300"/>
      <w:sz w:val="18"/>
      <w:szCs w:val="18"/>
    </w:rPr>
  </w:style>
  <w:style w:type="paragraph" w:customStyle="1" w:styleId="xl369">
    <w:name w:val="xl369"/>
    <w:basedOn w:val="aff4"/>
    <w:qFormat/>
    <w:rsid w:val="002D6C33"/>
    <w:pPr>
      <w:pBdr>
        <w:top w:val="double" w:sz="6" w:space="0" w:color="auto"/>
        <w:left w:val="single" w:sz="8"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3300"/>
      <w:sz w:val="18"/>
      <w:szCs w:val="18"/>
    </w:rPr>
  </w:style>
  <w:style w:type="paragraph" w:customStyle="1" w:styleId="xl370">
    <w:name w:val="xl370"/>
    <w:basedOn w:val="aff4"/>
    <w:qFormat/>
    <w:rsid w:val="002D6C33"/>
    <w:pPr>
      <w:pBdr>
        <w:top w:val="double" w:sz="6" w:space="0" w:color="auto"/>
        <w:left w:val="single" w:sz="8"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371">
    <w:name w:val="xl371"/>
    <w:basedOn w:val="aff4"/>
    <w:qFormat/>
    <w:rsid w:val="002D6C33"/>
    <w:pPr>
      <w:pBdr>
        <w:top w:val="double" w:sz="6" w:space="0" w:color="auto"/>
        <w:left w:val="single" w:sz="8" w:space="0" w:color="auto"/>
        <w:bottom w:val="single" w:sz="4" w:space="0" w:color="auto"/>
        <w:right w:val="single" w:sz="4" w:space="0" w:color="auto"/>
      </w:pBdr>
      <w:spacing w:before="100" w:beforeAutospacing="1" w:after="100" w:afterAutospacing="1"/>
      <w:jc w:val="center"/>
      <w:textAlignment w:val="center"/>
    </w:pPr>
    <w:rPr>
      <w:color w:val="C00000"/>
      <w:sz w:val="18"/>
      <w:szCs w:val="18"/>
    </w:rPr>
  </w:style>
  <w:style w:type="paragraph" w:customStyle="1" w:styleId="xl372">
    <w:name w:val="xl372"/>
    <w:basedOn w:val="aff4"/>
    <w:qFormat/>
    <w:rsid w:val="002D6C33"/>
    <w:pPr>
      <w:pBdr>
        <w:top w:val="double" w:sz="6" w:space="0" w:color="auto"/>
        <w:left w:val="single" w:sz="8"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373">
    <w:name w:val="xl373"/>
    <w:basedOn w:val="aff4"/>
    <w:qFormat/>
    <w:rsid w:val="002D6C33"/>
    <w:pPr>
      <w:pBdr>
        <w:top w:val="double" w:sz="6" w:space="0" w:color="auto"/>
        <w:left w:val="single" w:sz="8" w:space="0" w:color="auto"/>
        <w:bottom w:val="double" w:sz="6" w:space="0" w:color="auto"/>
      </w:pBdr>
      <w:shd w:val="clear" w:color="000000" w:fill="D9D9D9"/>
      <w:spacing w:before="100" w:beforeAutospacing="1" w:after="100" w:afterAutospacing="1"/>
      <w:jc w:val="center"/>
      <w:textAlignment w:val="center"/>
    </w:pPr>
    <w:rPr>
      <w:color w:val="C00000"/>
      <w:sz w:val="18"/>
      <w:szCs w:val="18"/>
    </w:rPr>
  </w:style>
  <w:style w:type="paragraph" w:customStyle="1" w:styleId="xl374">
    <w:name w:val="xl374"/>
    <w:basedOn w:val="aff4"/>
    <w:qFormat/>
    <w:rsid w:val="002D6C33"/>
    <w:pPr>
      <w:pBdr>
        <w:top w:val="double" w:sz="6" w:space="0" w:color="auto"/>
        <w:left w:val="single" w:sz="8" w:space="0" w:color="auto"/>
        <w:bottom w:val="single" w:sz="4"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375">
    <w:name w:val="xl375"/>
    <w:basedOn w:val="aff4"/>
    <w:qFormat/>
    <w:rsid w:val="002D6C33"/>
    <w:pPr>
      <w:pBdr>
        <w:top w:val="double" w:sz="6" w:space="0" w:color="auto"/>
        <w:left w:val="single" w:sz="8" w:space="0" w:color="auto"/>
        <w:right w:val="single" w:sz="4" w:space="0" w:color="auto"/>
      </w:pBdr>
      <w:spacing w:before="100" w:beforeAutospacing="1" w:after="100" w:afterAutospacing="1"/>
      <w:jc w:val="center"/>
      <w:textAlignment w:val="center"/>
    </w:pPr>
    <w:rPr>
      <w:color w:val="C00000"/>
      <w:sz w:val="18"/>
      <w:szCs w:val="18"/>
    </w:rPr>
  </w:style>
  <w:style w:type="paragraph" w:customStyle="1" w:styleId="xl376">
    <w:name w:val="xl376"/>
    <w:basedOn w:val="aff4"/>
    <w:qFormat/>
    <w:rsid w:val="002D6C33"/>
    <w:pPr>
      <w:pBdr>
        <w:top w:val="double" w:sz="6" w:space="0" w:color="auto"/>
        <w:bottom w:val="double" w:sz="6" w:space="0" w:color="auto"/>
      </w:pBdr>
      <w:shd w:val="clear" w:color="000000" w:fill="D9D9D9"/>
      <w:spacing w:before="100" w:beforeAutospacing="1" w:after="100" w:afterAutospacing="1"/>
      <w:jc w:val="center"/>
      <w:textAlignment w:val="center"/>
    </w:pPr>
    <w:rPr>
      <w:b/>
      <w:bCs/>
      <w:sz w:val="36"/>
      <w:szCs w:val="36"/>
    </w:rPr>
  </w:style>
  <w:style w:type="paragraph" w:customStyle="1" w:styleId="xl377">
    <w:name w:val="xl377"/>
    <w:basedOn w:val="aff4"/>
    <w:qFormat/>
    <w:rsid w:val="002D6C33"/>
    <w:pPr>
      <w:pBdr>
        <w:top w:val="double" w:sz="6" w:space="0" w:color="auto"/>
        <w:bottom w:val="single" w:sz="4" w:space="0" w:color="auto"/>
      </w:pBdr>
      <w:spacing w:before="100" w:beforeAutospacing="1" w:after="100" w:afterAutospacing="1"/>
      <w:jc w:val="center"/>
      <w:textAlignment w:val="center"/>
    </w:pPr>
    <w:rPr>
      <w:sz w:val="16"/>
      <w:szCs w:val="16"/>
    </w:rPr>
  </w:style>
  <w:style w:type="paragraph" w:customStyle="1" w:styleId="xl378">
    <w:name w:val="xl378"/>
    <w:basedOn w:val="aff4"/>
    <w:qFormat/>
    <w:rsid w:val="002D6C33"/>
    <w:pPr>
      <w:pBdr>
        <w:top w:val="double" w:sz="6" w:space="0" w:color="auto"/>
        <w:bottom w:val="single" w:sz="4" w:space="0" w:color="auto"/>
      </w:pBdr>
      <w:shd w:val="clear" w:color="000000" w:fill="FFFFCC"/>
      <w:spacing w:before="100" w:beforeAutospacing="1" w:after="100" w:afterAutospacing="1"/>
      <w:jc w:val="center"/>
      <w:textAlignment w:val="center"/>
    </w:pPr>
    <w:rPr>
      <w:sz w:val="16"/>
      <w:szCs w:val="16"/>
    </w:rPr>
  </w:style>
  <w:style w:type="paragraph" w:customStyle="1" w:styleId="xl379">
    <w:name w:val="xl379"/>
    <w:basedOn w:val="aff4"/>
    <w:qFormat/>
    <w:rsid w:val="002D6C33"/>
    <w:pPr>
      <w:pBdr>
        <w:top w:val="double" w:sz="6" w:space="0" w:color="auto"/>
      </w:pBdr>
      <w:spacing w:before="100" w:beforeAutospacing="1" w:after="100" w:afterAutospacing="1"/>
      <w:jc w:val="center"/>
      <w:textAlignment w:val="center"/>
    </w:pPr>
    <w:rPr>
      <w:sz w:val="16"/>
      <w:szCs w:val="16"/>
    </w:rPr>
  </w:style>
  <w:style w:type="paragraph" w:customStyle="1" w:styleId="xl380">
    <w:name w:val="xl380"/>
    <w:basedOn w:val="aff4"/>
    <w:qFormat/>
    <w:rsid w:val="002D6C33"/>
    <w:pPr>
      <w:pBdr>
        <w:top w:val="double" w:sz="6" w:space="0" w:color="auto"/>
        <w:bottom w:val="single" w:sz="4" w:space="0" w:color="auto"/>
      </w:pBdr>
      <w:spacing w:before="100" w:beforeAutospacing="1" w:after="100" w:afterAutospacing="1"/>
      <w:jc w:val="center"/>
      <w:textAlignment w:val="center"/>
    </w:pPr>
    <w:rPr>
      <w:sz w:val="16"/>
      <w:szCs w:val="16"/>
    </w:rPr>
  </w:style>
  <w:style w:type="paragraph" w:customStyle="1" w:styleId="xl381">
    <w:name w:val="xl381"/>
    <w:basedOn w:val="aff4"/>
    <w:qFormat/>
    <w:rsid w:val="002D6C33"/>
    <w:pPr>
      <w:pBdr>
        <w:top w:val="double" w:sz="6" w:space="0" w:color="auto"/>
        <w:bottom w:val="double" w:sz="6" w:space="0" w:color="auto"/>
      </w:pBdr>
      <w:spacing w:before="100" w:beforeAutospacing="1" w:after="100" w:afterAutospacing="1"/>
      <w:jc w:val="center"/>
      <w:textAlignment w:val="center"/>
    </w:pPr>
    <w:rPr>
      <w:sz w:val="16"/>
      <w:szCs w:val="16"/>
    </w:rPr>
  </w:style>
  <w:style w:type="paragraph" w:customStyle="1" w:styleId="xl382">
    <w:name w:val="xl382"/>
    <w:basedOn w:val="aff4"/>
    <w:qFormat/>
    <w:rsid w:val="002D6C33"/>
    <w:pPr>
      <w:pBdr>
        <w:top w:val="double" w:sz="6" w:space="0" w:color="auto"/>
      </w:pBdr>
      <w:spacing w:before="100" w:beforeAutospacing="1" w:after="100" w:afterAutospacing="1"/>
      <w:jc w:val="center"/>
      <w:textAlignment w:val="center"/>
    </w:pPr>
    <w:rPr>
      <w:sz w:val="16"/>
      <w:szCs w:val="16"/>
    </w:rPr>
  </w:style>
  <w:style w:type="paragraph" w:customStyle="1" w:styleId="xl383">
    <w:name w:val="xl383"/>
    <w:basedOn w:val="aff4"/>
    <w:qFormat/>
    <w:rsid w:val="002D6C33"/>
    <w:pPr>
      <w:pBdr>
        <w:top w:val="double" w:sz="6" w:space="0" w:color="auto"/>
      </w:pBdr>
      <w:shd w:val="clear" w:color="000000" w:fill="FFFFCC"/>
      <w:spacing w:before="100" w:beforeAutospacing="1" w:after="100" w:afterAutospacing="1"/>
      <w:jc w:val="center"/>
      <w:textAlignment w:val="center"/>
    </w:pPr>
    <w:rPr>
      <w:sz w:val="16"/>
      <w:szCs w:val="16"/>
    </w:rPr>
  </w:style>
  <w:style w:type="paragraph" w:customStyle="1" w:styleId="xl384">
    <w:name w:val="xl384"/>
    <w:basedOn w:val="aff4"/>
    <w:qFormat/>
    <w:rsid w:val="002D6C33"/>
    <w:pPr>
      <w:pBdr>
        <w:top w:val="double" w:sz="6" w:space="0" w:color="auto"/>
        <w:bottom w:val="double" w:sz="6" w:space="0" w:color="auto"/>
      </w:pBdr>
      <w:spacing w:before="100" w:beforeAutospacing="1" w:after="100" w:afterAutospacing="1"/>
      <w:jc w:val="center"/>
      <w:textAlignment w:val="center"/>
    </w:pPr>
    <w:rPr>
      <w:sz w:val="16"/>
      <w:szCs w:val="16"/>
    </w:rPr>
  </w:style>
  <w:style w:type="paragraph" w:customStyle="1" w:styleId="xl385">
    <w:name w:val="xl385"/>
    <w:basedOn w:val="aff4"/>
    <w:qFormat/>
    <w:rsid w:val="002D6C33"/>
    <w:pPr>
      <w:pBdr>
        <w:bottom w:val="double" w:sz="6" w:space="0" w:color="auto"/>
      </w:pBdr>
      <w:spacing w:before="100" w:beforeAutospacing="1" w:after="100" w:afterAutospacing="1"/>
      <w:jc w:val="center"/>
      <w:textAlignment w:val="center"/>
    </w:pPr>
    <w:rPr>
      <w:sz w:val="16"/>
      <w:szCs w:val="16"/>
    </w:rPr>
  </w:style>
  <w:style w:type="paragraph" w:customStyle="1" w:styleId="xl386">
    <w:name w:val="xl386"/>
    <w:basedOn w:val="aff4"/>
    <w:qFormat/>
    <w:rsid w:val="002D6C33"/>
    <w:pPr>
      <w:pBdr>
        <w:top w:val="double" w:sz="6" w:space="0" w:color="auto"/>
        <w:bottom w:val="double" w:sz="6" w:space="0" w:color="auto"/>
      </w:pBdr>
      <w:shd w:val="clear" w:color="000000" w:fill="FFFFCC"/>
      <w:spacing w:before="100" w:beforeAutospacing="1" w:after="100" w:afterAutospacing="1"/>
      <w:jc w:val="center"/>
      <w:textAlignment w:val="center"/>
    </w:pPr>
    <w:rPr>
      <w:sz w:val="16"/>
      <w:szCs w:val="16"/>
    </w:rPr>
  </w:style>
  <w:style w:type="paragraph" w:customStyle="1" w:styleId="xl387">
    <w:name w:val="xl387"/>
    <w:basedOn w:val="aff4"/>
    <w:qFormat/>
    <w:rsid w:val="002D6C33"/>
    <w:pPr>
      <w:pBdr>
        <w:top w:val="double" w:sz="6" w:space="0" w:color="auto"/>
        <w:bottom w:val="dotted" w:sz="4" w:space="0" w:color="auto"/>
      </w:pBdr>
      <w:spacing w:before="100" w:beforeAutospacing="1" w:after="100" w:afterAutospacing="1"/>
      <w:jc w:val="center"/>
      <w:textAlignment w:val="center"/>
    </w:pPr>
    <w:rPr>
      <w:sz w:val="16"/>
      <w:szCs w:val="16"/>
    </w:rPr>
  </w:style>
  <w:style w:type="paragraph" w:customStyle="1" w:styleId="xl388">
    <w:name w:val="xl388"/>
    <w:basedOn w:val="aff4"/>
    <w:qFormat/>
    <w:rsid w:val="002D6C33"/>
    <w:pPr>
      <w:pBdr>
        <w:top w:val="dotted" w:sz="4" w:space="0" w:color="auto"/>
        <w:bottom w:val="dotted" w:sz="4" w:space="0" w:color="auto"/>
      </w:pBdr>
      <w:spacing w:before="100" w:beforeAutospacing="1" w:after="100" w:afterAutospacing="1"/>
      <w:jc w:val="center"/>
      <w:textAlignment w:val="center"/>
    </w:pPr>
    <w:rPr>
      <w:sz w:val="16"/>
      <w:szCs w:val="16"/>
    </w:rPr>
  </w:style>
  <w:style w:type="paragraph" w:customStyle="1" w:styleId="xl389">
    <w:name w:val="xl389"/>
    <w:basedOn w:val="aff4"/>
    <w:qFormat/>
    <w:rsid w:val="002D6C33"/>
    <w:pPr>
      <w:pBdr>
        <w:top w:val="dotted" w:sz="4" w:space="0" w:color="auto"/>
        <w:bottom w:val="double" w:sz="6" w:space="0" w:color="auto"/>
      </w:pBdr>
      <w:spacing w:before="100" w:beforeAutospacing="1" w:after="100" w:afterAutospacing="1"/>
      <w:jc w:val="center"/>
      <w:textAlignment w:val="center"/>
    </w:pPr>
    <w:rPr>
      <w:sz w:val="16"/>
      <w:szCs w:val="16"/>
    </w:rPr>
  </w:style>
  <w:style w:type="paragraph" w:customStyle="1" w:styleId="xl390">
    <w:name w:val="xl390"/>
    <w:basedOn w:val="aff4"/>
    <w:qFormat/>
    <w:rsid w:val="002D6C33"/>
    <w:pPr>
      <w:pBdr>
        <w:bottom w:val="double" w:sz="6" w:space="0" w:color="auto"/>
      </w:pBdr>
      <w:spacing w:before="100" w:beforeAutospacing="1" w:after="100" w:afterAutospacing="1"/>
      <w:jc w:val="center"/>
      <w:textAlignment w:val="center"/>
    </w:pPr>
    <w:rPr>
      <w:sz w:val="16"/>
      <w:szCs w:val="16"/>
    </w:rPr>
  </w:style>
  <w:style w:type="paragraph" w:customStyle="1" w:styleId="xl391">
    <w:name w:val="xl391"/>
    <w:basedOn w:val="aff4"/>
    <w:qFormat/>
    <w:rsid w:val="002D6C33"/>
    <w:pPr>
      <w:pBdr>
        <w:top w:val="double" w:sz="6" w:space="0" w:color="auto"/>
        <w:left w:val="dotted"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92">
    <w:name w:val="xl392"/>
    <w:basedOn w:val="aff4"/>
    <w:qFormat/>
    <w:rsid w:val="002D6C33"/>
    <w:pPr>
      <w:pBdr>
        <w:top w:val="double" w:sz="6" w:space="0" w:color="auto"/>
        <w:left w:val="dotted"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16"/>
      <w:szCs w:val="16"/>
    </w:rPr>
  </w:style>
  <w:style w:type="paragraph" w:customStyle="1" w:styleId="xl393">
    <w:name w:val="xl393"/>
    <w:basedOn w:val="aff4"/>
    <w:qFormat/>
    <w:rsid w:val="002D6C33"/>
    <w:pPr>
      <w:pBdr>
        <w:top w:val="double" w:sz="6" w:space="0" w:color="auto"/>
        <w:left w:val="single" w:sz="4" w:space="0" w:color="auto"/>
        <w:bottom w:val="double" w:sz="6" w:space="0" w:color="auto"/>
        <w:right w:val="dotted" w:sz="4" w:space="0" w:color="auto"/>
      </w:pBdr>
      <w:shd w:val="clear" w:color="000000" w:fill="D9D9D9"/>
      <w:spacing w:before="100" w:beforeAutospacing="1" w:after="100" w:afterAutospacing="1"/>
      <w:jc w:val="center"/>
      <w:textAlignment w:val="center"/>
    </w:pPr>
    <w:rPr>
      <w:b/>
      <w:bCs/>
      <w:sz w:val="36"/>
      <w:szCs w:val="36"/>
    </w:rPr>
  </w:style>
  <w:style w:type="paragraph" w:customStyle="1" w:styleId="xl394">
    <w:name w:val="xl394"/>
    <w:basedOn w:val="aff4"/>
    <w:qFormat/>
    <w:rsid w:val="002D6C33"/>
    <w:pPr>
      <w:pBdr>
        <w:top w:val="double" w:sz="6" w:space="0" w:color="auto"/>
        <w:left w:val="dotted" w:sz="4" w:space="0" w:color="auto"/>
        <w:bottom w:val="double" w:sz="6" w:space="0" w:color="auto"/>
        <w:right w:val="dotted" w:sz="4" w:space="0" w:color="auto"/>
      </w:pBdr>
      <w:shd w:val="clear" w:color="000000" w:fill="D9D9D9"/>
      <w:spacing w:before="100" w:beforeAutospacing="1" w:after="100" w:afterAutospacing="1"/>
      <w:jc w:val="center"/>
      <w:textAlignment w:val="center"/>
    </w:pPr>
    <w:rPr>
      <w:b/>
      <w:bCs/>
      <w:sz w:val="36"/>
      <w:szCs w:val="36"/>
    </w:rPr>
  </w:style>
  <w:style w:type="paragraph" w:customStyle="1" w:styleId="xl395">
    <w:name w:val="xl395"/>
    <w:basedOn w:val="aff4"/>
    <w:qFormat/>
    <w:rsid w:val="002D6C33"/>
    <w:pPr>
      <w:pBdr>
        <w:top w:val="double" w:sz="6" w:space="0" w:color="auto"/>
        <w:left w:val="dotted" w:sz="4" w:space="0" w:color="auto"/>
        <w:bottom w:val="double" w:sz="6" w:space="0" w:color="auto"/>
        <w:right w:val="single" w:sz="4" w:space="0" w:color="auto"/>
      </w:pBdr>
      <w:shd w:val="clear" w:color="000000" w:fill="D9D9D9"/>
      <w:spacing w:before="100" w:beforeAutospacing="1" w:after="100" w:afterAutospacing="1"/>
      <w:jc w:val="center"/>
      <w:textAlignment w:val="center"/>
    </w:pPr>
    <w:rPr>
      <w:b/>
      <w:bCs/>
      <w:sz w:val="36"/>
      <w:szCs w:val="36"/>
    </w:rPr>
  </w:style>
  <w:style w:type="paragraph" w:customStyle="1" w:styleId="xl396">
    <w:name w:val="xl396"/>
    <w:basedOn w:val="aff4"/>
    <w:qFormat/>
    <w:rsid w:val="002D6C33"/>
    <w:pPr>
      <w:pBdr>
        <w:top w:val="double" w:sz="6" w:space="0" w:color="auto"/>
        <w:left w:val="dotted"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97">
    <w:name w:val="xl397"/>
    <w:basedOn w:val="aff4"/>
    <w:qFormat/>
    <w:rsid w:val="002D6C33"/>
    <w:pPr>
      <w:pBdr>
        <w:top w:val="double" w:sz="6" w:space="0" w:color="auto"/>
        <w:left w:val="dotted"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398">
    <w:name w:val="xl398"/>
    <w:basedOn w:val="aff4"/>
    <w:qFormat/>
    <w:rsid w:val="002D6C33"/>
    <w:pPr>
      <w:pBdr>
        <w:top w:val="double" w:sz="6" w:space="0" w:color="auto"/>
        <w:left w:val="dotted" w:sz="4" w:space="0" w:color="auto"/>
        <w:right w:val="single" w:sz="4" w:space="0" w:color="auto"/>
      </w:pBdr>
      <w:spacing w:before="100" w:beforeAutospacing="1" w:after="100" w:afterAutospacing="1"/>
      <w:jc w:val="center"/>
      <w:textAlignment w:val="center"/>
    </w:pPr>
    <w:rPr>
      <w:sz w:val="16"/>
      <w:szCs w:val="16"/>
    </w:rPr>
  </w:style>
  <w:style w:type="paragraph" w:customStyle="1" w:styleId="xl399">
    <w:name w:val="xl399"/>
    <w:basedOn w:val="aff4"/>
    <w:qFormat/>
    <w:rsid w:val="002D6C33"/>
    <w:pPr>
      <w:pBdr>
        <w:top w:val="double" w:sz="6" w:space="0" w:color="auto"/>
        <w:left w:val="dotted" w:sz="4" w:space="0" w:color="auto"/>
        <w:right w:val="single" w:sz="4" w:space="0" w:color="auto"/>
      </w:pBdr>
      <w:shd w:val="clear" w:color="000000" w:fill="FFFFCC"/>
      <w:spacing w:before="100" w:beforeAutospacing="1" w:after="100" w:afterAutospacing="1"/>
      <w:jc w:val="center"/>
      <w:textAlignment w:val="center"/>
    </w:pPr>
    <w:rPr>
      <w:sz w:val="16"/>
      <w:szCs w:val="16"/>
    </w:rPr>
  </w:style>
  <w:style w:type="paragraph" w:customStyle="1" w:styleId="xl400">
    <w:name w:val="xl400"/>
    <w:basedOn w:val="aff4"/>
    <w:qFormat/>
    <w:rsid w:val="002D6C33"/>
    <w:pPr>
      <w:pBdr>
        <w:top w:val="double" w:sz="6" w:space="0" w:color="auto"/>
        <w:left w:val="dotted"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401">
    <w:name w:val="xl401"/>
    <w:basedOn w:val="aff4"/>
    <w:qFormat/>
    <w:rsid w:val="002D6C33"/>
    <w:pPr>
      <w:pBdr>
        <w:top w:val="double" w:sz="6" w:space="0" w:color="auto"/>
        <w:left w:val="dotted" w:sz="4" w:space="0" w:color="auto"/>
        <w:right w:val="single" w:sz="4" w:space="0" w:color="auto"/>
      </w:pBdr>
      <w:spacing w:before="100" w:beforeAutospacing="1" w:after="100" w:afterAutospacing="1"/>
      <w:jc w:val="center"/>
      <w:textAlignment w:val="center"/>
    </w:pPr>
    <w:rPr>
      <w:sz w:val="16"/>
      <w:szCs w:val="16"/>
    </w:rPr>
  </w:style>
  <w:style w:type="paragraph" w:customStyle="1" w:styleId="xl402">
    <w:name w:val="xl402"/>
    <w:basedOn w:val="aff4"/>
    <w:qFormat/>
    <w:rsid w:val="002D6C33"/>
    <w:pPr>
      <w:pBdr>
        <w:top w:val="double" w:sz="6" w:space="0" w:color="auto"/>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sz w:val="16"/>
      <w:szCs w:val="16"/>
    </w:rPr>
  </w:style>
  <w:style w:type="paragraph" w:customStyle="1" w:styleId="xl403">
    <w:name w:val="xl403"/>
    <w:basedOn w:val="aff4"/>
    <w:qFormat/>
    <w:rsid w:val="002D6C33"/>
    <w:pPr>
      <w:pBdr>
        <w:top w:val="double" w:sz="6" w:space="0" w:color="auto"/>
        <w:left w:val="single" w:sz="8"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04">
    <w:name w:val="xl404"/>
    <w:basedOn w:val="aff4"/>
    <w:qFormat/>
    <w:rsid w:val="002D6C33"/>
    <w:pPr>
      <w:pBdr>
        <w:top w:val="double" w:sz="6" w:space="0" w:color="auto"/>
        <w:left w:val="single" w:sz="4" w:space="0" w:color="auto"/>
        <w:bottom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405">
    <w:name w:val="xl405"/>
    <w:basedOn w:val="aff4"/>
    <w:qFormat/>
    <w:rsid w:val="002D6C33"/>
    <w:pPr>
      <w:pBdr>
        <w:top w:val="dotted" w:sz="4" w:space="0" w:color="auto"/>
        <w:left w:val="single"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406">
    <w:name w:val="xl406"/>
    <w:basedOn w:val="aff4"/>
    <w:qFormat/>
    <w:rsid w:val="002D6C33"/>
    <w:pPr>
      <w:pBdr>
        <w:top w:val="double" w:sz="6" w:space="0" w:color="auto"/>
        <w:left w:val="dotted" w:sz="4" w:space="0" w:color="auto"/>
        <w:bottom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407">
    <w:name w:val="xl407"/>
    <w:basedOn w:val="aff4"/>
    <w:qFormat/>
    <w:rsid w:val="002D6C33"/>
    <w:pPr>
      <w:pBdr>
        <w:top w:val="dotted" w:sz="4" w:space="0" w:color="auto"/>
        <w:left w:val="dotted"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408">
    <w:name w:val="xl408"/>
    <w:basedOn w:val="aff4"/>
    <w:qFormat/>
    <w:rsid w:val="002D6C33"/>
    <w:pPr>
      <w:pBdr>
        <w:top w:val="double" w:sz="6" w:space="0" w:color="auto"/>
        <w:left w:val="dotted" w:sz="4" w:space="0" w:color="auto"/>
        <w:bottom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409">
    <w:name w:val="xl409"/>
    <w:basedOn w:val="aff4"/>
    <w:qFormat/>
    <w:rsid w:val="002D6C33"/>
    <w:pPr>
      <w:pBdr>
        <w:top w:val="dotted" w:sz="4" w:space="0" w:color="auto"/>
        <w:left w:val="dotted" w:sz="4" w:space="0" w:color="auto"/>
        <w:bottom w:val="double" w:sz="6" w:space="0" w:color="auto"/>
        <w:right w:val="single" w:sz="8" w:space="0" w:color="auto"/>
      </w:pBdr>
      <w:spacing w:before="100" w:beforeAutospacing="1" w:after="100" w:afterAutospacing="1"/>
      <w:jc w:val="center"/>
      <w:textAlignment w:val="center"/>
    </w:pPr>
    <w:rPr>
      <w:sz w:val="16"/>
      <w:szCs w:val="16"/>
    </w:rPr>
  </w:style>
  <w:style w:type="paragraph" w:customStyle="1" w:styleId="xl410">
    <w:name w:val="xl410"/>
    <w:basedOn w:val="aff4"/>
    <w:qFormat/>
    <w:rsid w:val="002D6C33"/>
    <w:pPr>
      <w:pBdr>
        <w:top w:val="double" w:sz="6" w:space="0" w:color="auto"/>
        <w:left w:val="dotted" w:sz="4" w:space="0" w:color="auto"/>
        <w:bottom w:val="dotted" w:sz="4" w:space="0" w:color="auto"/>
        <w:right w:val="single" w:sz="4" w:space="0" w:color="auto"/>
      </w:pBdr>
      <w:spacing w:before="100" w:beforeAutospacing="1" w:after="100" w:afterAutospacing="1"/>
      <w:jc w:val="center"/>
      <w:textAlignment w:val="center"/>
    </w:pPr>
    <w:rPr>
      <w:sz w:val="16"/>
      <w:szCs w:val="16"/>
    </w:rPr>
  </w:style>
  <w:style w:type="paragraph" w:customStyle="1" w:styleId="xl411">
    <w:name w:val="xl411"/>
    <w:basedOn w:val="aff4"/>
    <w:qFormat/>
    <w:rsid w:val="002D6C33"/>
    <w:pPr>
      <w:pBdr>
        <w:top w:val="dotted" w:sz="4" w:space="0" w:color="auto"/>
        <w:left w:val="dotted"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412">
    <w:name w:val="xl412"/>
    <w:basedOn w:val="aff4"/>
    <w:qFormat/>
    <w:rsid w:val="002D6C33"/>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00CC"/>
      <w:sz w:val="18"/>
      <w:szCs w:val="18"/>
    </w:rPr>
  </w:style>
  <w:style w:type="paragraph" w:customStyle="1" w:styleId="xl413">
    <w:name w:val="xl413"/>
    <w:basedOn w:val="aff4"/>
    <w:qFormat/>
    <w:rsid w:val="002D6C33"/>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0"/>
      <w:szCs w:val="20"/>
    </w:rPr>
  </w:style>
  <w:style w:type="paragraph" w:customStyle="1" w:styleId="xl414">
    <w:name w:val="xl414"/>
    <w:basedOn w:val="aff4"/>
    <w:qFormat/>
    <w:rsid w:val="002D6C33"/>
    <w:pPr>
      <w:pBdr>
        <w:top w:val="double" w:sz="6" w:space="0" w:color="auto"/>
        <w:left w:val="single" w:sz="8" w:space="0" w:color="auto"/>
        <w:bottom w:val="dotted" w:sz="4"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415">
    <w:name w:val="xl415"/>
    <w:basedOn w:val="aff4"/>
    <w:qFormat/>
    <w:rsid w:val="002D6C33"/>
    <w:pPr>
      <w:pBdr>
        <w:top w:val="double" w:sz="6" w:space="0" w:color="auto"/>
        <w:left w:val="single" w:sz="4" w:space="0" w:color="auto"/>
        <w:bottom w:val="dotted" w:sz="4"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416">
    <w:name w:val="xl416"/>
    <w:basedOn w:val="aff4"/>
    <w:qFormat/>
    <w:rsid w:val="002D6C33"/>
    <w:pPr>
      <w:pBdr>
        <w:top w:val="double" w:sz="6" w:space="0" w:color="auto"/>
        <w:left w:val="single" w:sz="4" w:space="0" w:color="auto"/>
        <w:bottom w:val="dotted"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417">
    <w:name w:val="xl417"/>
    <w:basedOn w:val="aff4"/>
    <w:qFormat/>
    <w:rsid w:val="002D6C33"/>
    <w:pPr>
      <w:pBdr>
        <w:top w:val="double" w:sz="6" w:space="0" w:color="auto"/>
        <w:left w:val="dotted" w:sz="4" w:space="0" w:color="auto"/>
        <w:bottom w:val="dotted" w:sz="4"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418">
    <w:name w:val="xl418"/>
    <w:basedOn w:val="aff4"/>
    <w:qFormat/>
    <w:rsid w:val="002D6C33"/>
    <w:pPr>
      <w:pBdr>
        <w:top w:val="double" w:sz="6" w:space="0" w:color="auto"/>
        <w:left w:val="single" w:sz="4" w:space="0" w:color="auto"/>
        <w:bottom w:val="dotted" w:sz="4" w:space="0" w:color="auto"/>
        <w:right w:val="dotted"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419">
    <w:name w:val="xl419"/>
    <w:basedOn w:val="aff4"/>
    <w:qFormat/>
    <w:rsid w:val="002D6C33"/>
    <w:pPr>
      <w:pBdr>
        <w:top w:val="double" w:sz="6" w:space="0" w:color="auto"/>
        <w:bottom w:val="dotted" w:sz="4"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420">
    <w:name w:val="xl420"/>
    <w:basedOn w:val="aff4"/>
    <w:qFormat/>
    <w:rsid w:val="002D6C33"/>
    <w:pPr>
      <w:pBdr>
        <w:top w:val="double" w:sz="6" w:space="0" w:color="auto"/>
        <w:left w:val="single" w:sz="4" w:space="0" w:color="auto"/>
        <w:bottom w:val="dotted" w:sz="4" w:space="0" w:color="auto"/>
        <w:right w:val="single" w:sz="4" w:space="0" w:color="auto"/>
      </w:pBdr>
      <w:shd w:val="clear" w:color="000000" w:fill="DDD9C4"/>
      <w:spacing w:before="100" w:beforeAutospacing="1" w:after="100" w:afterAutospacing="1"/>
      <w:jc w:val="center"/>
      <w:textAlignment w:val="center"/>
    </w:pPr>
    <w:rPr>
      <w:b/>
      <w:bCs/>
      <w:color w:val="CC3300"/>
      <w:sz w:val="20"/>
      <w:szCs w:val="20"/>
    </w:rPr>
  </w:style>
  <w:style w:type="paragraph" w:customStyle="1" w:styleId="xl421">
    <w:name w:val="xl421"/>
    <w:basedOn w:val="aff4"/>
    <w:qFormat/>
    <w:rsid w:val="002D6C33"/>
    <w:pPr>
      <w:pBdr>
        <w:top w:val="dotted" w:sz="4" w:space="0" w:color="auto"/>
        <w:left w:val="single" w:sz="8" w:space="0" w:color="auto"/>
        <w:bottom w:val="double" w:sz="6" w:space="0" w:color="auto"/>
        <w:right w:val="single" w:sz="4" w:space="0" w:color="auto"/>
      </w:pBdr>
      <w:spacing w:before="100" w:beforeAutospacing="1" w:after="100" w:afterAutospacing="1"/>
      <w:jc w:val="center"/>
      <w:textAlignment w:val="center"/>
    </w:pPr>
    <w:rPr>
      <w:b/>
      <w:bCs/>
      <w:color w:val="CC3300"/>
      <w:sz w:val="18"/>
      <w:szCs w:val="18"/>
    </w:rPr>
  </w:style>
  <w:style w:type="paragraph" w:customStyle="1" w:styleId="xl422">
    <w:name w:val="xl422"/>
    <w:basedOn w:val="aff4"/>
    <w:qFormat/>
    <w:rsid w:val="002D6C33"/>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CC3300"/>
      <w:sz w:val="18"/>
      <w:szCs w:val="18"/>
    </w:rPr>
  </w:style>
  <w:style w:type="paragraph" w:customStyle="1" w:styleId="xl423">
    <w:name w:val="xl423"/>
    <w:basedOn w:val="aff4"/>
    <w:qFormat/>
    <w:rsid w:val="002D6C33"/>
    <w:pPr>
      <w:pBdr>
        <w:top w:val="dotted" w:sz="4" w:space="0" w:color="auto"/>
        <w:left w:val="single" w:sz="4" w:space="0" w:color="auto"/>
        <w:bottom w:val="double" w:sz="6" w:space="0" w:color="auto"/>
      </w:pBdr>
      <w:spacing w:before="100" w:beforeAutospacing="1" w:after="100" w:afterAutospacing="1"/>
      <w:jc w:val="center"/>
      <w:textAlignment w:val="center"/>
    </w:pPr>
    <w:rPr>
      <w:b/>
      <w:bCs/>
      <w:color w:val="CC3300"/>
      <w:sz w:val="18"/>
      <w:szCs w:val="18"/>
    </w:rPr>
  </w:style>
  <w:style w:type="paragraph" w:customStyle="1" w:styleId="xl424">
    <w:name w:val="xl424"/>
    <w:basedOn w:val="aff4"/>
    <w:qFormat/>
    <w:rsid w:val="002D6C33"/>
    <w:pPr>
      <w:pBdr>
        <w:top w:val="dotted" w:sz="4" w:space="0" w:color="auto"/>
        <w:left w:val="dotted" w:sz="4" w:space="0" w:color="auto"/>
        <w:bottom w:val="double" w:sz="6" w:space="0" w:color="auto"/>
        <w:right w:val="single" w:sz="4" w:space="0" w:color="auto"/>
      </w:pBdr>
      <w:spacing w:before="100" w:beforeAutospacing="1" w:after="100" w:afterAutospacing="1"/>
      <w:jc w:val="center"/>
      <w:textAlignment w:val="center"/>
    </w:pPr>
    <w:rPr>
      <w:b/>
      <w:bCs/>
      <w:color w:val="CC3300"/>
      <w:sz w:val="18"/>
      <w:szCs w:val="18"/>
    </w:rPr>
  </w:style>
  <w:style w:type="paragraph" w:customStyle="1" w:styleId="xl425">
    <w:name w:val="xl425"/>
    <w:basedOn w:val="aff4"/>
    <w:qFormat/>
    <w:rsid w:val="002D6C33"/>
    <w:pPr>
      <w:pBdr>
        <w:top w:val="dotted" w:sz="4" w:space="0" w:color="auto"/>
        <w:left w:val="single" w:sz="4" w:space="0" w:color="auto"/>
        <w:bottom w:val="double" w:sz="6" w:space="0" w:color="auto"/>
        <w:right w:val="dotted" w:sz="4" w:space="0" w:color="auto"/>
      </w:pBdr>
      <w:spacing w:before="100" w:beforeAutospacing="1" w:after="100" w:afterAutospacing="1"/>
      <w:jc w:val="center"/>
      <w:textAlignment w:val="center"/>
    </w:pPr>
    <w:rPr>
      <w:color w:val="CC3300"/>
      <w:sz w:val="18"/>
      <w:szCs w:val="18"/>
    </w:rPr>
  </w:style>
  <w:style w:type="paragraph" w:customStyle="1" w:styleId="xl426">
    <w:name w:val="xl426"/>
    <w:basedOn w:val="aff4"/>
    <w:qFormat/>
    <w:rsid w:val="002D6C33"/>
    <w:pPr>
      <w:pBdr>
        <w:top w:val="dotted" w:sz="4" w:space="0" w:color="auto"/>
        <w:bottom w:val="double" w:sz="6" w:space="0" w:color="auto"/>
        <w:right w:val="single" w:sz="4" w:space="0" w:color="auto"/>
      </w:pBdr>
      <w:spacing w:before="100" w:beforeAutospacing="1" w:after="100" w:afterAutospacing="1"/>
      <w:jc w:val="center"/>
      <w:textAlignment w:val="center"/>
    </w:pPr>
    <w:rPr>
      <w:color w:val="CC3300"/>
      <w:sz w:val="18"/>
      <w:szCs w:val="18"/>
    </w:rPr>
  </w:style>
  <w:style w:type="paragraph" w:customStyle="1" w:styleId="xl427">
    <w:name w:val="xl427"/>
    <w:basedOn w:val="aff4"/>
    <w:qFormat/>
    <w:rsid w:val="002D6C33"/>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C00000"/>
      <w:sz w:val="20"/>
      <w:szCs w:val="20"/>
    </w:rPr>
  </w:style>
  <w:style w:type="paragraph" w:customStyle="1" w:styleId="xl428">
    <w:name w:val="xl428"/>
    <w:basedOn w:val="aff4"/>
    <w:qFormat/>
    <w:rsid w:val="002D6C33"/>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C00000"/>
      <w:sz w:val="20"/>
      <w:szCs w:val="20"/>
    </w:rPr>
  </w:style>
  <w:style w:type="paragraph" w:customStyle="1" w:styleId="xl429">
    <w:name w:val="xl429"/>
    <w:basedOn w:val="aff4"/>
    <w:qFormat/>
    <w:rsid w:val="002D6C33"/>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C00000"/>
      <w:sz w:val="20"/>
      <w:szCs w:val="20"/>
    </w:rPr>
  </w:style>
  <w:style w:type="paragraph" w:customStyle="1" w:styleId="xl430">
    <w:name w:val="xl430"/>
    <w:basedOn w:val="aff4"/>
    <w:qFormat/>
    <w:rsid w:val="002D6C33"/>
    <w:pPr>
      <w:pBdr>
        <w:top w:val="double" w:sz="6" w:space="0" w:color="auto"/>
        <w:bottom w:val="double" w:sz="6" w:space="0" w:color="auto"/>
      </w:pBdr>
      <w:shd w:val="clear" w:color="000000" w:fill="D9D9D9"/>
      <w:spacing w:before="100" w:beforeAutospacing="1" w:after="100" w:afterAutospacing="1"/>
      <w:jc w:val="center"/>
      <w:textAlignment w:val="center"/>
    </w:pPr>
    <w:rPr>
      <w:b/>
      <w:bCs/>
      <w:color w:val="C00000"/>
      <w:sz w:val="36"/>
      <w:szCs w:val="36"/>
    </w:rPr>
  </w:style>
  <w:style w:type="paragraph" w:customStyle="1" w:styleId="xl431">
    <w:name w:val="xl431"/>
    <w:basedOn w:val="aff4"/>
    <w:qFormat/>
    <w:rsid w:val="002D6C33"/>
    <w:pPr>
      <w:pBdr>
        <w:top w:val="double" w:sz="6" w:space="0" w:color="auto"/>
        <w:bottom w:val="double" w:sz="6" w:space="0" w:color="auto"/>
        <w:right w:val="single" w:sz="8" w:space="0" w:color="auto"/>
      </w:pBdr>
      <w:shd w:val="clear" w:color="000000" w:fill="D9D9D9"/>
      <w:spacing w:before="100" w:beforeAutospacing="1" w:after="100" w:afterAutospacing="1"/>
      <w:jc w:val="center"/>
      <w:textAlignment w:val="center"/>
    </w:pPr>
    <w:rPr>
      <w:color w:val="C00000"/>
      <w:sz w:val="36"/>
      <w:szCs w:val="36"/>
    </w:rPr>
  </w:style>
  <w:style w:type="paragraph" w:customStyle="1" w:styleId="xl432">
    <w:name w:val="xl432"/>
    <w:basedOn w:val="aff4"/>
    <w:qFormat/>
    <w:rsid w:val="002D6C33"/>
    <w:pPr>
      <w:pBdr>
        <w:top w:val="double" w:sz="6" w:space="0" w:color="auto"/>
        <w:left w:val="single" w:sz="4" w:space="0" w:color="auto"/>
        <w:bottom w:val="double" w:sz="6" w:space="0" w:color="auto"/>
      </w:pBdr>
      <w:spacing w:before="100" w:beforeAutospacing="1" w:after="100" w:afterAutospacing="1"/>
      <w:jc w:val="center"/>
      <w:textAlignment w:val="center"/>
    </w:pPr>
    <w:rPr>
      <w:color w:val="C00000"/>
      <w:sz w:val="16"/>
      <w:szCs w:val="16"/>
    </w:rPr>
  </w:style>
  <w:style w:type="paragraph" w:customStyle="1" w:styleId="xl433">
    <w:name w:val="xl433"/>
    <w:basedOn w:val="aff4"/>
    <w:qFormat/>
    <w:rsid w:val="002D6C33"/>
    <w:pPr>
      <w:pBdr>
        <w:top w:val="double" w:sz="6" w:space="0" w:color="auto"/>
        <w:left w:val="single" w:sz="4" w:space="0" w:color="auto"/>
        <w:right w:val="single" w:sz="4" w:space="0" w:color="auto"/>
      </w:pBdr>
      <w:spacing w:before="100" w:beforeAutospacing="1" w:after="100" w:afterAutospacing="1"/>
      <w:jc w:val="center"/>
      <w:textAlignment w:val="center"/>
    </w:pPr>
    <w:rPr>
      <w:b/>
      <w:bCs/>
      <w:color w:val="C00000"/>
      <w:sz w:val="20"/>
      <w:szCs w:val="20"/>
    </w:rPr>
  </w:style>
  <w:style w:type="paragraph" w:customStyle="1" w:styleId="xl434">
    <w:name w:val="xl434"/>
    <w:basedOn w:val="aff4"/>
    <w:qFormat/>
    <w:rsid w:val="002D6C33"/>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35">
    <w:name w:val="xl435"/>
    <w:basedOn w:val="aff4"/>
    <w:qFormat/>
    <w:rsid w:val="002D6C33"/>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36">
    <w:name w:val="xl436"/>
    <w:basedOn w:val="aff4"/>
    <w:qFormat/>
    <w:rsid w:val="002D6C33"/>
    <w:pPr>
      <w:pBdr>
        <w:top w:val="double" w:sz="6" w:space="0" w:color="auto"/>
        <w:left w:val="single" w:sz="4" w:space="0" w:color="auto"/>
        <w:bottom w:val="single"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437">
    <w:name w:val="xl437"/>
    <w:basedOn w:val="aff4"/>
    <w:qFormat/>
    <w:rsid w:val="002D6C33"/>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438">
    <w:name w:val="xl438"/>
    <w:basedOn w:val="aff4"/>
    <w:qFormat/>
    <w:rsid w:val="002D6C33"/>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439">
    <w:name w:val="xl439"/>
    <w:basedOn w:val="aff4"/>
    <w:qFormat/>
    <w:rsid w:val="002D6C33"/>
    <w:pPr>
      <w:pBdr>
        <w:top w:val="double" w:sz="6" w:space="0" w:color="auto"/>
        <w:bottom w:val="double" w:sz="6" w:space="0" w:color="auto"/>
      </w:pBdr>
      <w:shd w:val="clear" w:color="000000" w:fill="D9D9D9"/>
      <w:spacing w:before="100" w:beforeAutospacing="1" w:after="100" w:afterAutospacing="1"/>
      <w:jc w:val="center"/>
      <w:textAlignment w:val="center"/>
    </w:pPr>
    <w:rPr>
      <w:color w:val="006600"/>
      <w:sz w:val="36"/>
      <w:szCs w:val="36"/>
    </w:rPr>
  </w:style>
  <w:style w:type="paragraph" w:customStyle="1" w:styleId="xl440">
    <w:name w:val="xl440"/>
    <w:basedOn w:val="aff4"/>
    <w:qFormat/>
    <w:rsid w:val="002D6C33"/>
    <w:pPr>
      <w:pBdr>
        <w:top w:val="double" w:sz="6" w:space="0" w:color="auto"/>
        <w:bottom w:val="double" w:sz="6" w:space="0" w:color="auto"/>
      </w:pBdr>
      <w:shd w:val="clear" w:color="000000" w:fill="D9D9D9"/>
      <w:spacing w:before="100" w:beforeAutospacing="1" w:after="100" w:afterAutospacing="1"/>
      <w:jc w:val="center"/>
      <w:textAlignment w:val="center"/>
    </w:pPr>
    <w:rPr>
      <w:color w:val="006600"/>
      <w:sz w:val="36"/>
      <w:szCs w:val="36"/>
    </w:rPr>
  </w:style>
  <w:style w:type="paragraph" w:customStyle="1" w:styleId="xl441">
    <w:name w:val="xl441"/>
    <w:basedOn w:val="aff4"/>
    <w:qFormat/>
    <w:rsid w:val="002D6C33"/>
    <w:pPr>
      <w:pBdr>
        <w:top w:val="double" w:sz="6" w:space="0" w:color="auto"/>
        <w:bottom w:val="double" w:sz="6" w:space="0" w:color="auto"/>
        <w:right w:val="single" w:sz="8" w:space="0" w:color="auto"/>
      </w:pBdr>
      <w:shd w:val="clear" w:color="000000" w:fill="D9D9D9"/>
      <w:spacing w:before="100" w:beforeAutospacing="1" w:after="100" w:afterAutospacing="1"/>
      <w:jc w:val="center"/>
      <w:textAlignment w:val="center"/>
    </w:pPr>
    <w:rPr>
      <w:color w:val="006600"/>
      <w:sz w:val="36"/>
      <w:szCs w:val="36"/>
    </w:rPr>
  </w:style>
  <w:style w:type="paragraph" w:customStyle="1" w:styleId="xl442">
    <w:name w:val="xl442"/>
    <w:basedOn w:val="aff4"/>
    <w:qFormat/>
    <w:rsid w:val="002D6C33"/>
    <w:pPr>
      <w:pBdr>
        <w:top w:val="double" w:sz="6" w:space="0" w:color="auto"/>
        <w:left w:val="single" w:sz="4" w:space="0" w:color="auto"/>
        <w:bottom w:val="dotted" w:sz="4"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443">
    <w:name w:val="xl443"/>
    <w:basedOn w:val="aff4"/>
    <w:qFormat/>
    <w:rsid w:val="002D6C33"/>
    <w:pPr>
      <w:pBdr>
        <w:top w:val="double" w:sz="6" w:space="0" w:color="auto"/>
        <w:left w:val="single" w:sz="4" w:space="0" w:color="auto"/>
        <w:bottom w:val="dotted" w:sz="4"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444">
    <w:name w:val="xl444"/>
    <w:basedOn w:val="aff4"/>
    <w:qFormat/>
    <w:rsid w:val="002D6C33"/>
    <w:pPr>
      <w:pBdr>
        <w:top w:val="double" w:sz="6"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445">
    <w:name w:val="xl445"/>
    <w:basedOn w:val="aff4"/>
    <w:qFormat/>
    <w:rsid w:val="002D6C33"/>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46">
    <w:name w:val="xl446"/>
    <w:basedOn w:val="aff4"/>
    <w:qFormat/>
    <w:rsid w:val="002D6C33"/>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47">
    <w:name w:val="xl447"/>
    <w:basedOn w:val="aff4"/>
    <w:qFormat/>
    <w:rsid w:val="002D6C33"/>
    <w:pPr>
      <w:pBdr>
        <w:top w:val="dotted" w:sz="4" w:space="0" w:color="auto"/>
        <w:left w:val="single" w:sz="4" w:space="0" w:color="auto"/>
        <w:bottom w:val="double" w:sz="6"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448">
    <w:name w:val="xl448"/>
    <w:basedOn w:val="aff4"/>
    <w:qFormat/>
    <w:rsid w:val="002D6C33"/>
    <w:pPr>
      <w:pBdr>
        <w:top w:val="double" w:sz="6"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49">
    <w:name w:val="xl449"/>
    <w:basedOn w:val="aff4"/>
    <w:qFormat/>
    <w:rsid w:val="002D6C33"/>
    <w:pPr>
      <w:pBdr>
        <w:top w:val="double" w:sz="6"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50">
    <w:name w:val="xl450"/>
    <w:basedOn w:val="aff4"/>
    <w:qFormat/>
    <w:rsid w:val="002D6C33"/>
    <w:pPr>
      <w:pBdr>
        <w:top w:val="double" w:sz="6" w:space="0" w:color="auto"/>
        <w:left w:val="single" w:sz="4" w:space="0" w:color="auto"/>
        <w:bottom w:val="double" w:sz="6"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451">
    <w:name w:val="xl451"/>
    <w:basedOn w:val="aff4"/>
    <w:qFormat/>
    <w:rsid w:val="002D6C33"/>
    <w:pPr>
      <w:pBdr>
        <w:top w:val="double" w:sz="6" w:space="0" w:color="auto"/>
        <w:left w:val="single" w:sz="4" w:space="0" w:color="auto"/>
        <w:bottom w:val="double" w:sz="6" w:space="0" w:color="auto"/>
      </w:pBdr>
      <w:spacing w:before="100" w:beforeAutospacing="1" w:after="100" w:afterAutospacing="1"/>
      <w:jc w:val="center"/>
      <w:textAlignment w:val="center"/>
    </w:pPr>
    <w:rPr>
      <w:color w:val="006600"/>
      <w:sz w:val="16"/>
      <w:szCs w:val="16"/>
    </w:rPr>
  </w:style>
  <w:style w:type="paragraph" w:customStyle="1" w:styleId="xl452">
    <w:name w:val="xl452"/>
    <w:basedOn w:val="aff4"/>
    <w:qFormat/>
    <w:rsid w:val="002D6C33"/>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453">
    <w:name w:val="xl453"/>
    <w:basedOn w:val="aff4"/>
    <w:qFormat/>
    <w:rsid w:val="002D6C33"/>
    <w:pPr>
      <w:pBdr>
        <w:top w:val="dotted" w:sz="4" w:space="0" w:color="auto"/>
        <w:left w:val="single" w:sz="4" w:space="0" w:color="auto"/>
        <w:bottom w:val="double" w:sz="6" w:space="0" w:color="auto"/>
        <w:right w:val="single" w:sz="4" w:space="0" w:color="auto"/>
      </w:pBdr>
      <w:spacing w:before="100" w:beforeAutospacing="1" w:after="100" w:afterAutospacing="1"/>
      <w:jc w:val="right"/>
      <w:textAlignment w:val="center"/>
    </w:pPr>
    <w:rPr>
      <w:color w:val="006600"/>
      <w:sz w:val="10"/>
      <w:szCs w:val="10"/>
    </w:rPr>
  </w:style>
  <w:style w:type="paragraph" w:customStyle="1" w:styleId="xl454">
    <w:name w:val="xl454"/>
    <w:basedOn w:val="aff4"/>
    <w:qFormat/>
    <w:rsid w:val="002D6C33"/>
    <w:pPr>
      <w:pBdr>
        <w:top w:val="dotted" w:sz="4" w:space="0" w:color="auto"/>
        <w:left w:val="single" w:sz="4" w:space="0" w:color="auto"/>
        <w:bottom w:val="double" w:sz="6" w:space="0" w:color="auto"/>
        <w:right w:val="single" w:sz="8" w:space="0" w:color="auto"/>
      </w:pBdr>
      <w:spacing w:before="100" w:beforeAutospacing="1" w:after="100" w:afterAutospacing="1"/>
      <w:jc w:val="center"/>
      <w:textAlignment w:val="center"/>
    </w:pPr>
    <w:rPr>
      <w:color w:val="006600"/>
      <w:sz w:val="10"/>
      <w:szCs w:val="10"/>
    </w:rPr>
  </w:style>
  <w:style w:type="paragraph" w:customStyle="1" w:styleId="xl455">
    <w:name w:val="xl455"/>
    <w:basedOn w:val="aff4"/>
    <w:qFormat/>
    <w:rsid w:val="002D6C33"/>
    <w:pPr>
      <w:pBdr>
        <w:top w:val="double" w:sz="6" w:space="0" w:color="auto"/>
        <w:left w:val="single" w:sz="4"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56">
    <w:name w:val="xl456"/>
    <w:basedOn w:val="aff4"/>
    <w:qFormat/>
    <w:rsid w:val="002D6C33"/>
    <w:pPr>
      <w:pBdr>
        <w:top w:val="double" w:sz="6" w:space="0" w:color="auto"/>
        <w:left w:val="single" w:sz="4"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457">
    <w:name w:val="xl457"/>
    <w:basedOn w:val="aff4"/>
    <w:qFormat/>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458">
    <w:name w:val="xl458"/>
    <w:basedOn w:val="aff4"/>
    <w:qFormat/>
    <w:rsid w:val="002D6C33"/>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459">
    <w:name w:val="xl459"/>
    <w:basedOn w:val="aff4"/>
    <w:qFormat/>
    <w:rsid w:val="002D6C33"/>
    <w:pPr>
      <w:pBdr>
        <w:top w:val="dotted" w:sz="4"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460">
    <w:name w:val="xl460"/>
    <w:basedOn w:val="aff4"/>
    <w:qFormat/>
    <w:rsid w:val="002D6C33"/>
    <w:pPr>
      <w:pBdr>
        <w:top w:val="double" w:sz="6" w:space="0" w:color="auto"/>
        <w:left w:val="single" w:sz="4" w:space="0" w:color="auto"/>
        <w:bottom w:val="dotted" w:sz="4" w:space="0" w:color="auto"/>
        <w:right w:val="single" w:sz="8" w:space="0" w:color="auto"/>
      </w:pBdr>
      <w:spacing w:before="100" w:beforeAutospacing="1" w:after="100" w:afterAutospacing="1"/>
      <w:jc w:val="center"/>
      <w:textAlignment w:val="center"/>
    </w:pPr>
    <w:rPr>
      <w:b/>
      <w:bCs/>
      <w:color w:val="006600"/>
      <w:sz w:val="20"/>
      <w:szCs w:val="20"/>
    </w:rPr>
  </w:style>
  <w:style w:type="paragraph" w:customStyle="1" w:styleId="xl461">
    <w:name w:val="xl461"/>
    <w:basedOn w:val="aff4"/>
    <w:qFormat/>
    <w:rsid w:val="002D6C33"/>
    <w:pPr>
      <w:pBdr>
        <w:top w:val="dotted" w:sz="4" w:space="0" w:color="auto"/>
        <w:left w:val="single" w:sz="4" w:space="0" w:color="auto"/>
        <w:bottom w:val="dotted" w:sz="4" w:space="0" w:color="auto"/>
        <w:right w:val="single" w:sz="8" w:space="0" w:color="auto"/>
      </w:pBdr>
      <w:spacing w:before="100" w:beforeAutospacing="1" w:after="100" w:afterAutospacing="1"/>
      <w:jc w:val="center"/>
      <w:textAlignment w:val="center"/>
    </w:pPr>
    <w:rPr>
      <w:b/>
      <w:bCs/>
      <w:color w:val="006600"/>
      <w:sz w:val="20"/>
      <w:szCs w:val="20"/>
    </w:rPr>
  </w:style>
  <w:style w:type="paragraph" w:customStyle="1" w:styleId="xl462">
    <w:name w:val="xl462"/>
    <w:basedOn w:val="aff4"/>
    <w:qFormat/>
    <w:rsid w:val="002D6C33"/>
    <w:pPr>
      <w:spacing w:before="100" w:beforeAutospacing="1" w:after="100" w:afterAutospacing="1"/>
      <w:jc w:val="center"/>
      <w:textAlignment w:val="center"/>
    </w:pPr>
    <w:rPr>
      <w:color w:val="006600"/>
      <w:sz w:val="20"/>
      <w:szCs w:val="20"/>
    </w:rPr>
  </w:style>
  <w:style w:type="paragraph" w:customStyle="1" w:styleId="xl463">
    <w:name w:val="xl463"/>
    <w:basedOn w:val="aff4"/>
    <w:qFormat/>
    <w:rsid w:val="002D6C33"/>
    <w:pPr>
      <w:pBdr>
        <w:top w:val="double" w:sz="6" w:space="0" w:color="auto"/>
        <w:left w:val="single" w:sz="4" w:space="0" w:color="auto"/>
        <w:bottom w:val="dotted" w:sz="4" w:space="0" w:color="auto"/>
      </w:pBdr>
      <w:spacing w:before="100" w:beforeAutospacing="1" w:after="100" w:afterAutospacing="1"/>
      <w:jc w:val="center"/>
      <w:textAlignment w:val="center"/>
    </w:pPr>
    <w:rPr>
      <w:sz w:val="14"/>
      <w:szCs w:val="14"/>
    </w:rPr>
  </w:style>
  <w:style w:type="paragraph" w:customStyle="1" w:styleId="xl464">
    <w:name w:val="xl464"/>
    <w:basedOn w:val="aff4"/>
    <w:qFormat/>
    <w:rsid w:val="002D6C33"/>
    <w:pPr>
      <w:pBdr>
        <w:top w:val="double" w:sz="6" w:space="0" w:color="auto"/>
        <w:left w:val="single" w:sz="4" w:space="0" w:color="auto"/>
        <w:bottom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465">
    <w:name w:val="xl465"/>
    <w:basedOn w:val="aff4"/>
    <w:qFormat/>
    <w:rsid w:val="002D6C33"/>
    <w:pPr>
      <w:pBdr>
        <w:top w:val="double" w:sz="6" w:space="0" w:color="auto"/>
        <w:left w:val="dotted" w:sz="4" w:space="0" w:color="auto"/>
        <w:bottom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466">
    <w:name w:val="xl466"/>
    <w:basedOn w:val="aff4"/>
    <w:qFormat/>
    <w:rsid w:val="002D6C33"/>
    <w:pPr>
      <w:pBdr>
        <w:top w:val="double" w:sz="6" w:space="0" w:color="auto"/>
        <w:left w:val="dotted" w:sz="4" w:space="0" w:color="auto"/>
        <w:bottom w:val="dotted" w:sz="4" w:space="0" w:color="auto"/>
        <w:right w:val="single" w:sz="4" w:space="0" w:color="auto"/>
      </w:pBdr>
      <w:spacing w:before="100" w:beforeAutospacing="1" w:after="100" w:afterAutospacing="1"/>
      <w:jc w:val="center"/>
      <w:textAlignment w:val="center"/>
    </w:pPr>
    <w:rPr>
      <w:sz w:val="16"/>
      <w:szCs w:val="16"/>
    </w:rPr>
  </w:style>
  <w:style w:type="paragraph" w:customStyle="1" w:styleId="xl467">
    <w:name w:val="xl467"/>
    <w:basedOn w:val="aff4"/>
    <w:qFormat/>
    <w:rsid w:val="002D6C33"/>
    <w:pPr>
      <w:pBdr>
        <w:top w:val="double" w:sz="6" w:space="0" w:color="auto"/>
        <w:bottom w:val="dotted" w:sz="4" w:space="0" w:color="auto"/>
      </w:pBdr>
      <w:spacing w:before="100" w:beforeAutospacing="1" w:after="100" w:afterAutospacing="1"/>
      <w:jc w:val="center"/>
      <w:textAlignment w:val="center"/>
    </w:pPr>
    <w:rPr>
      <w:sz w:val="16"/>
      <w:szCs w:val="16"/>
    </w:rPr>
  </w:style>
  <w:style w:type="paragraph" w:customStyle="1" w:styleId="xl468">
    <w:name w:val="xl468"/>
    <w:basedOn w:val="aff4"/>
    <w:qFormat/>
    <w:rsid w:val="002D6C33"/>
    <w:pPr>
      <w:pBdr>
        <w:top w:val="double" w:sz="6" w:space="0" w:color="auto"/>
        <w:left w:val="dotted" w:sz="4" w:space="0" w:color="auto"/>
        <w:bottom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469">
    <w:name w:val="xl469"/>
    <w:basedOn w:val="aff4"/>
    <w:qFormat/>
    <w:rsid w:val="002D6C33"/>
    <w:pPr>
      <w:pBdr>
        <w:top w:val="dotted" w:sz="4" w:space="0" w:color="auto"/>
        <w:left w:val="single" w:sz="4" w:space="0" w:color="auto"/>
        <w:bottom w:val="double" w:sz="6" w:space="0" w:color="auto"/>
      </w:pBdr>
      <w:spacing w:before="100" w:beforeAutospacing="1" w:after="100" w:afterAutospacing="1"/>
      <w:jc w:val="center"/>
      <w:textAlignment w:val="center"/>
    </w:pPr>
    <w:rPr>
      <w:sz w:val="14"/>
      <w:szCs w:val="14"/>
    </w:rPr>
  </w:style>
  <w:style w:type="paragraph" w:customStyle="1" w:styleId="xl470">
    <w:name w:val="xl470"/>
    <w:basedOn w:val="aff4"/>
    <w:qFormat/>
    <w:rsid w:val="002D6C33"/>
    <w:pPr>
      <w:pBdr>
        <w:top w:val="dotted" w:sz="4" w:space="0" w:color="auto"/>
        <w:left w:val="single"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471">
    <w:name w:val="xl471"/>
    <w:basedOn w:val="aff4"/>
    <w:qFormat/>
    <w:rsid w:val="002D6C33"/>
    <w:pPr>
      <w:pBdr>
        <w:top w:val="dotted" w:sz="4" w:space="0" w:color="auto"/>
        <w:left w:val="dotted"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472">
    <w:name w:val="xl472"/>
    <w:basedOn w:val="aff4"/>
    <w:qFormat/>
    <w:rsid w:val="002D6C33"/>
    <w:pPr>
      <w:pBdr>
        <w:top w:val="dotted" w:sz="4" w:space="0" w:color="auto"/>
        <w:left w:val="dotted"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473">
    <w:name w:val="xl473"/>
    <w:basedOn w:val="aff4"/>
    <w:qFormat/>
    <w:rsid w:val="002D6C33"/>
    <w:pPr>
      <w:pBdr>
        <w:top w:val="dotted" w:sz="4" w:space="0" w:color="auto"/>
        <w:bottom w:val="double" w:sz="6" w:space="0" w:color="auto"/>
      </w:pBdr>
      <w:spacing w:before="100" w:beforeAutospacing="1" w:after="100" w:afterAutospacing="1"/>
      <w:jc w:val="center"/>
      <w:textAlignment w:val="center"/>
    </w:pPr>
    <w:rPr>
      <w:sz w:val="16"/>
      <w:szCs w:val="16"/>
    </w:rPr>
  </w:style>
  <w:style w:type="paragraph" w:customStyle="1" w:styleId="xl474">
    <w:name w:val="xl474"/>
    <w:basedOn w:val="aff4"/>
    <w:qFormat/>
    <w:rsid w:val="002D6C33"/>
    <w:pPr>
      <w:pBdr>
        <w:top w:val="dotted" w:sz="4" w:space="0" w:color="auto"/>
        <w:left w:val="dotted" w:sz="4" w:space="0" w:color="auto"/>
        <w:bottom w:val="double" w:sz="6" w:space="0" w:color="auto"/>
        <w:right w:val="single" w:sz="8" w:space="0" w:color="auto"/>
      </w:pBdr>
      <w:spacing w:before="100" w:beforeAutospacing="1" w:after="100" w:afterAutospacing="1"/>
      <w:jc w:val="center"/>
      <w:textAlignment w:val="center"/>
    </w:pPr>
    <w:rPr>
      <w:sz w:val="16"/>
      <w:szCs w:val="16"/>
    </w:rPr>
  </w:style>
  <w:style w:type="paragraph" w:customStyle="1" w:styleId="xl475">
    <w:name w:val="xl475"/>
    <w:basedOn w:val="aff4"/>
    <w:qFormat/>
    <w:rsid w:val="002D6C33"/>
    <w:pPr>
      <w:pBdr>
        <w:top w:val="double" w:sz="6" w:space="0" w:color="auto"/>
        <w:left w:val="single" w:sz="4" w:space="0" w:color="auto"/>
        <w:bottom w:val="single" w:sz="4" w:space="0" w:color="auto"/>
      </w:pBdr>
      <w:spacing w:before="100" w:beforeAutospacing="1" w:after="100" w:afterAutospacing="1"/>
      <w:jc w:val="center"/>
      <w:textAlignment w:val="center"/>
    </w:pPr>
    <w:rPr>
      <w:color w:val="C00000"/>
      <w:sz w:val="16"/>
      <w:szCs w:val="16"/>
    </w:rPr>
  </w:style>
  <w:style w:type="paragraph" w:customStyle="1" w:styleId="xl476">
    <w:name w:val="xl476"/>
    <w:basedOn w:val="aff4"/>
    <w:qFormat/>
    <w:rsid w:val="002D6C33"/>
    <w:pPr>
      <w:pBdr>
        <w:top w:val="double" w:sz="6" w:space="0" w:color="auto"/>
        <w:left w:val="single" w:sz="8"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77">
    <w:name w:val="xl477"/>
    <w:basedOn w:val="aff4"/>
    <w:qFormat/>
    <w:rsid w:val="002D6C33"/>
    <w:pPr>
      <w:pBdr>
        <w:top w:val="double" w:sz="6" w:space="0" w:color="auto"/>
        <w:left w:val="single" w:sz="4"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78">
    <w:name w:val="xl478"/>
    <w:basedOn w:val="aff4"/>
    <w:qFormat/>
    <w:rsid w:val="002D6C33"/>
    <w:pPr>
      <w:pBdr>
        <w:top w:val="double" w:sz="6" w:space="0" w:color="auto"/>
        <w:lef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79">
    <w:name w:val="xl479"/>
    <w:basedOn w:val="aff4"/>
    <w:qFormat/>
    <w:rsid w:val="002D6C33"/>
    <w:pPr>
      <w:pBdr>
        <w:top w:val="double" w:sz="6" w:space="0" w:color="auto"/>
        <w:left w:val="dotted" w:sz="4"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80">
    <w:name w:val="xl480"/>
    <w:basedOn w:val="aff4"/>
    <w:qFormat/>
    <w:rsid w:val="002D6C33"/>
    <w:pPr>
      <w:pBdr>
        <w:top w:val="double" w:sz="6" w:space="0" w:color="auto"/>
        <w:left w:val="single" w:sz="4" w:space="0" w:color="auto"/>
        <w:right w:val="dotted"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81">
    <w:name w:val="xl481"/>
    <w:basedOn w:val="aff4"/>
    <w:qFormat/>
    <w:rsid w:val="002D6C33"/>
    <w:pPr>
      <w:pBdr>
        <w:top w:val="double" w:sz="6"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82">
    <w:name w:val="xl482"/>
    <w:basedOn w:val="aff4"/>
    <w:qFormat/>
    <w:rsid w:val="002D6C33"/>
    <w:pPr>
      <w:pBdr>
        <w:top w:val="double" w:sz="6" w:space="0" w:color="auto"/>
        <w:left w:val="single" w:sz="4" w:space="0" w:color="auto"/>
        <w:right w:val="single" w:sz="4" w:space="0" w:color="auto"/>
      </w:pBdr>
      <w:shd w:val="clear" w:color="000000" w:fill="FFFFCC"/>
      <w:spacing w:before="100" w:beforeAutospacing="1" w:after="100" w:afterAutospacing="1"/>
      <w:jc w:val="center"/>
      <w:textAlignment w:val="center"/>
    </w:pPr>
    <w:rPr>
      <w:b/>
      <w:bCs/>
      <w:color w:val="CC3300"/>
      <w:sz w:val="20"/>
      <w:szCs w:val="20"/>
    </w:rPr>
  </w:style>
  <w:style w:type="paragraph" w:customStyle="1" w:styleId="xl483">
    <w:name w:val="xl483"/>
    <w:basedOn w:val="aff4"/>
    <w:qFormat/>
    <w:rsid w:val="002D6C33"/>
    <w:pPr>
      <w:pBdr>
        <w:top w:val="double" w:sz="6" w:space="0" w:color="auto"/>
        <w:left w:val="single" w:sz="4" w:space="0" w:color="auto"/>
        <w:right w:val="single" w:sz="4" w:space="0" w:color="auto"/>
      </w:pBdr>
      <w:shd w:val="clear" w:color="000000" w:fill="FFFFCC"/>
      <w:spacing w:before="100" w:beforeAutospacing="1" w:after="100" w:afterAutospacing="1"/>
      <w:jc w:val="center"/>
      <w:textAlignment w:val="center"/>
    </w:pPr>
    <w:rPr>
      <w:b/>
      <w:bCs/>
      <w:color w:val="C00000"/>
      <w:sz w:val="20"/>
      <w:szCs w:val="20"/>
    </w:rPr>
  </w:style>
  <w:style w:type="paragraph" w:customStyle="1" w:styleId="xl484">
    <w:name w:val="xl484"/>
    <w:basedOn w:val="aff4"/>
    <w:qFormat/>
    <w:rsid w:val="002D6C33"/>
    <w:pPr>
      <w:pBdr>
        <w:top w:val="double" w:sz="6" w:space="0" w:color="auto"/>
        <w:left w:val="single" w:sz="4" w:space="0" w:color="auto"/>
        <w:right w:val="single" w:sz="4" w:space="0" w:color="auto"/>
      </w:pBdr>
      <w:shd w:val="clear" w:color="000000" w:fill="FFFFCC"/>
      <w:spacing w:before="100" w:beforeAutospacing="1" w:after="100" w:afterAutospacing="1"/>
      <w:jc w:val="center"/>
      <w:textAlignment w:val="center"/>
    </w:pPr>
    <w:rPr>
      <w:color w:val="C00000"/>
      <w:sz w:val="20"/>
      <w:szCs w:val="20"/>
    </w:rPr>
  </w:style>
  <w:style w:type="paragraph" w:customStyle="1" w:styleId="xl485">
    <w:name w:val="xl485"/>
    <w:basedOn w:val="aff4"/>
    <w:qFormat/>
    <w:rsid w:val="002D6C33"/>
    <w:pPr>
      <w:pBdr>
        <w:top w:val="double" w:sz="6" w:space="0" w:color="auto"/>
        <w:left w:val="single" w:sz="4" w:space="0" w:color="auto"/>
        <w:right w:val="single" w:sz="4" w:space="0" w:color="auto"/>
      </w:pBdr>
      <w:shd w:val="clear" w:color="000000" w:fill="FFFFCC"/>
      <w:spacing w:before="100" w:beforeAutospacing="1" w:after="100" w:afterAutospacing="1"/>
      <w:jc w:val="center"/>
      <w:textAlignment w:val="center"/>
    </w:pPr>
    <w:rPr>
      <w:color w:val="C00000"/>
      <w:sz w:val="20"/>
      <w:szCs w:val="20"/>
    </w:rPr>
  </w:style>
  <w:style w:type="paragraph" w:customStyle="1" w:styleId="xl486">
    <w:name w:val="xl486"/>
    <w:basedOn w:val="aff4"/>
    <w:qFormat/>
    <w:rsid w:val="002D6C33"/>
    <w:pPr>
      <w:pBdr>
        <w:top w:val="double" w:sz="6" w:space="0" w:color="auto"/>
        <w:left w:val="single" w:sz="8"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87">
    <w:name w:val="xl487"/>
    <w:basedOn w:val="aff4"/>
    <w:qFormat/>
    <w:rsid w:val="002D6C33"/>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488">
    <w:name w:val="xl488"/>
    <w:basedOn w:val="aff4"/>
    <w:qFormat/>
    <w:rsid w:val="002D6C33"/>
    <w:pPr>
      <w:pBdr>
        <w:top w:val="double" w:sz="6" w:space="0" w:color="auto"/>
        <w:left w:val="single" w:sz="4" w:space="0" w:color="auto"/>
        <w:bottom w:val="single" w:sz="4" w:space="0" w:color="auto"/>
      </w:pBdr>
      <w:spacing w:before="100" w:beforeAutospacing="1" w:after="100" w:afterAutospacing="1"/>
      <w:jc w:val="center"/>
      <w:textAlignment w:val="center"/>
    </w:pPr>
    <w:rPr>
      <w:color w:val="0000CC"/>
      <w:sz w:val="14"/>
      <w:szCs w:val="14"/>
    </w:rPr>
  </w:style>
  <w:style w:type="paragraph" w:customStyle="1" w:styleId="xl489">
    <w:name w:val="xl489"/>
    <w:basedOn w:val="aff4"/>
    <w:qFormat/>
    <w:rsid w:val="002D6C33"/>
    <w:pPr>
      <w:pBdr>
        <w:top w:val="double" w:sz="6" w:space="0" w:color="auto"/>
        <w:left w:val="single" w:sz="4" w:space="0" w:color="auto"/>
        <w:bottom w:val="double" w:sz="6" w:space="0" w:color="auto"/>
      </w:pBdr>
      <w:spacing w:before="100" w:beforeAutospacing="1" w:after="100" w:afterAutospacing="1"/>
      <w:jc w:val="center"/>
      <w:textAlignment w:val="center"/>
    </w:pPr>
    <w:rPr>
      <w:color w:val="0000CC"/>
      <w:sz w:val="14"/>
      <w:szCs w:val="14"/>
    </w:rPr>
  </w:style>
  <w:style w:type="paragraph" w:customStyle="1" w:styleId="xl490">
    <w:name w:val="xl490"/>
    <w:basedOn w:val="aff4"/>
    <w:qFormat/>
    <w:rsid w:val="002D6C33"/>
    <w:pPr>
      <w:pBdr>
        <w:top w:val="double" w:sz="6" w:space="0" w:color="auto"/>
        <w:bottom w:val="double" w:sz="6" w:space="0" w:color="auto"/>
      </w:pBdr>
      <w:shd w:val="clear" w:color="000000" w:fill="D9D9D9"/>
      <w:spacing w:before="100" w:beforeAutospacing="1" w:after="100" w:afterAutospacing="1"/>
      <w:jc w:val="center"/>
      <w:textAlignment w:val="center"/>
    </w:pPr>
    <w:rPr>
      <w:color w:val="0000CC"/>
      <w:sz w:val="14"/>
      <w:szCs w:val="14"/>
    </w:rPr>
  </w:style>
  <w:style w:type="paragraph" w:customStyle="1" w:styleId="xl491">
    <w:name w:val="xl491"/>
    <w:basedOn w:val="aff4"/>
    <w:qFormat/>
    <w:rsid w:val="002D6C33"/>
    <w:pPr>
      <w:pBdr>
        <w:top w:val="double" w:sz="6"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0000CC"/>
      <w:sz w:val="14"/>
      <w:szCs w:val="14"/>
    </w:rPr>
  </w:style>
  <w:style w:type="paragraph" w:customStyle="1" w:styleId="xl492">
    <w:name w:val="xl492"/>
    <w:basedOn w:val="aff4"/>
    <w:qFormat/>
    <w:rsid w:val="002D6C33"/>
    <w:pPr>
      <w:pBdr>
        <w:top w:val="dotted" w:sz="4" w:space="0" w:color="auto"/>
        <w:left w:val="single" w:sz="4" w:space="0" w:color="auto"/>
        <w:bottom w:val="double" w:sz="6" w:space="0" w:color="auto"/>
        <w:right w:val="single" w:sz="8" w:space="0" w:color="auto"/>
      </w:pBdr>
      <w:spacing w:before="100" w:beforeAutospacing="1" w:after="100" w:afterAutospacing="1"/>
      <w:jc w:val="center"/>
      <w:textAlignment w:val="center"/>
    </w:pPr>
    <w:rPr>
      <w:color w:val="0000CC"/>
      <w:sz w:val="14"/>
      <w:szCs w:val="14"/>
    </w:rPr>
  </w:style>
  <w:style w:type="paragraph" w:customStyle="1" w:styleId="xl493">
    <w:name w:val="xl493"/>
    <w:basedOn w:val="aff4"/>
    <w:qFormat/>
    <w:rsid w:val="002D6C33"/>
    <w:pPr>
      <w:pBdr>
        <w:top w:val="dotted" w:sz="4" w:space="0" w:color="auto"/>
        <w:left w:val="single" w:sz="4" w:space="0" w:color="auto"/>
        <w:bottom w:val="double" w:sz="6" w:space="0" w:color="auto"/>
        <w:right w:val="single" w:sz="8" w:space="0" w:color="auto"/>
      </w:pBdr>
      <w:spacing w:before="100" w:beforeAutospacing="1" w:after="100" w:afterAutospacing="1"/>
      <w:jc w:val="center"/>
      <w:textAlignment w:val="center"/>
    </w:pPr>
    <w:rPr>
      <w:b/>
      <w:bCs/>
      <w:color w:val="0000CC"/>
      <w:sz w:val="14"/>
      <w:szCs w:val="14"/>
    </w:rPr>
  </w:style>
  <w:style w:type="paragraph" w:customStyle="1" w:styleId="xl494">
    <w:name w:val="xl494"/>
    <w:basedOn w:val="aff4"/>
    <w:qFormat/>
    <w:rsid w:val="002D6C33"/>
    <w:pPr>
      <w:pBdr>
        <w:top w:val="dotted" w:sz="4" w:space="0" w:color="auto"/>
        <w:left w:val="single" w:sz="4" w:space="0" w:color="auto"/>
        <w:bottom w:val="double" w:sz="6" w:space="0" w:color="auto"/>
      </w:pBdr>
      <w:spacing w:before="100" w:beforeAutospacing="1" w:after="100" w:afterAutospacing="1"/>
      <w:jc w:val="center"/>
      <w:textAlignment w:val="center"/>
    </w:pPr>
    <w:rPr>
      <w:b/>
      <w:bCs/>
      <w:color w:val="0000CC"/>
      <w:sz w:val="14"/>
      <w:szCs w:val="14"/>
    </w:rPr>
  </w:style>
  <w:style w:type="paragraph" w:customStyle="1" w:styleId="xl495">
    <w:name w:val="xl495"/>
    <w:basedOn w:val="aff4"/>
    <w:qFormat/>
    <w:rsid w:val="002D6C33"/>
    <w:pPr>
      <w:spacing w:before="100" w:beforeAutospacing="1" w:after="100" w:afterAutospacing="1"/>
      <w:jc w:val="center"/>
      <w:textAlignment w:val="center"/>
    </w:pPr>
    <w:rPr>
      <w:color w:val="0000CC"/>
      <w:sz w:val="14"/>
      <w:szCs w:val="14"/>
    </w:rPr>
  </w:style>
  <w:style w:type="paragraph" w:customStyle="1" w:styleId="xl496">
    <w:name w:val="xl496"/>
    <w:basedOn w:val="aff4"/>
    <w:qFormat/>
    <w:rsid w:val="002D6C33"/>
    <w:pPr>
      <w:pBdr>
        <w:top w:val="double" w:sz="6" w:space="0" w:color="auto"/>
        <w:left w:val="single" w:sz="4" w:space="0" w:color="auto"/>
        <w:bottom w:val="single" w:sz="4" w:space="0" w:color="auto"/>
      </w:pBdr>
      <w:spacing w:before="100" w:beforeAutospacing="1" w:after="100" w:afterAutospacing="1"/>
      <w:jc w:val="center"/>
      <w:textAlignment w:val="center"/>
    </w:pPr>
    <w:rPr>
      <w:color w:val="006600"/>
      <w:sz w:val="14"/>
      <w:szCs w:val="14"/>
    </w:rPr>
  </w:style>
  <w:style w:type="paragraph" w:customStyle="1" w:styleId="xl497">
    <w:name w:val="xl497"/>
    <w:basedOn w:val="aff4"/>
    <w:qFormat/>
    <w:rsid w:val="002D6C33"/>
    <w:pPr>
      <w:pBdr>
        <w:top w:val="single" w:sz="4" w:space="0" w:color="auto"/>
        <w:left w:val="single" w:sz="4" w:space="0" w:color="auto"/>
      </w:pBdr>
      <w:spacing w:before="100" w:beforeAutospacing="1" w:after="100" w:afterAutospacing="1"/>
      <w:jc w:val="center"/>
      <w:textAlignment w:val="center"/>
    </w:pPr>
    <w:rPr>
      <w:color w:val="006600"/>
      <w:sz w:val="18"/>
      <w:szCs w:val="18"/>
    </w:rPr>
  </w:style>
  <w:style w:type="paragraph" w:customStyle="1" w:styleId="xl498">
    <w:name w:val="xl498"/>
    <w:basedOn w:val="aff4"/>
    <w:qFormat/>
    <w:rsid w:val="002D6C33"/>
    <w:pPr>
      <w:pBdr>
        <w:top w:val="single" w:sz="4" w:space="0" w:color="auto"/>
        <w:left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499">
    <w:name w:val="xl499"/>
    <w:basedOn w:val="aff4"/>
    <w:qFormat/>
    <w:rsid w:val="002D6C33"/>
    <w:pPr>
      <w:pBdr>
        <w:top w:val="single" w:sz="4" w:space="0" w:color="auto"/>
        <w:left w:val="single" w:sz="4"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500">
    <w:name w:val="xl500"/>
    <w:basedOn w:val="aff4"/>
    <w:qFormat/>
    <w:rsid w:val="002D6C33"/>
    <w:pPr>
      <w:pBdr>
        <w:top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01">
    <w:name w:val="xl501"/>
    <w:basedOn w:val="aff4"/>
    <w:qFormat/>
    <w:rsid w:val="002D6C33"/>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02">
    <w:name w:val="xl502"/>
    <w:basedOn w:val="aff4"/>
    <w:qFormat/>
    <w:rsid w:val="002D6C33"/>
    <w:pPr>
      <w:pBdr>
        <w:top w:val="double" w:sz="6" w:space="0" w:color="auto"/>
        <w:left w:val="single" w:sz="4" w:space="0" w:color="auto"/>
        <w:bottom w:val="single" w:sz="4" w:space="0" w:color="auto"/>
      </w:pBdr>
      <w:spacing w:before="100" w:beforeAutospacing="1" w:after="100" w:afterAutospacing="1"/>
      <w:jc w:val="center"/>
      <w:textAlignment w:val="center"/>
    </w:pPr>
    <w:rPr>
      <w:color w:val="006600"/>
      <w:sz w:val="18"/>
      <w:szCs w:val="18"/>
    </w:rPr>
  </w:style>
  <w:style w:type="paragraph" w:customStyle="1" w:styleId="xl503">
    <w:name w:val="xl503"/>
    <w:basedOn w:val="aff4"/>
    <w:qFormat/>
    <w:rsid w:val="002D6C33"/>
    <w:pPr>
      <w:pBdr>
        <w:top w:val="double" w:sz="6" w:space="0" w:color="auto"/>
        <w:left w:val="dotted" w:sz="4" w:space="0" w:color="auto"/>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04">
    <w:name w:val="xl504"/>
    <w:basedOn w:val="aff4"/>
    <w:qFormat/>
    <w:rsid w:val="002D6C33"/>
    <w:pPr>
      <w:pBdr>
        <w:top w:val="double" w:sz="6" w:space="0" w:color="auto"/>
        <w:left w:val="single" w:sz="4" w:space="0" w:color="auto"/>
        <w:bottom w:val="single" w:sz="4"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505">
    <w:name w:val="xl505"/>
    <w:basedOn w:val="aff4"/>
    <w:qFormat/>
    <w:rsid w:val="002D6C33"/>
    <w:pPr>
      <w:pBdr>
        <w:top w:val="double" w:sz="6" w:space="0" w:color="auto"/>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06">
    <w:name w:val="xl506"/>
    <w:basedOn w:val="aff4"/>
    <w:qFormat/>
    <w:rsid w:val="002D6C33"/>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07">
    <w:name w:val="xl507"/>
    <w:basedOn w:val="aff4"/>
    <w:qFormat/>
    <w:rsid w:val="002D6C33"/>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08">
    <w:name w:val="xl508"/>
    <w:basedOn w:val="aff4"/>
    <w:qFormat/>
    <w:rsid w:val="002D6C33"/>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09">
    <w:name w:val="xl509"/>
    <w:basedOn w:val="aff4"/>
    <w:qFormat/>
    <w:rsid w:val="002D6C33"/>
    <w:pPr>
      <w:pBdr>
        <w:top w:val="double" w:sz="6" w:space="0" w:color="auto"/>
        <w:left w:val="single" w:sz="4" w:space="0" w:color="auto"/>
        <w:bottom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10">
    <w:name w:val="xl510"/>
    <w:basedOn w:val="aff4"/>
    <w:qFormat/>
    <w:rsid w:val="002D6C33"/>
    <w:pPr>
      <w:pBdr>
        <w:top w:val="double" w:sz="6" w:space="0" w:color="auto"/>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11">
    <w:name w:val="xl511"/>
    <w:basedOn w:val="aff4"/>
    <w:qFormat/>
    <w:rsid w:val="002D6C33"/>
    <w:pPr>
      <w:pBdr>
        <w:top w:val="double" w:sz="6" w:space="0" w:color="auto"/>
        <w:left w:val="single" w:sz="4" w:space="0" w:color="auto"/>
        <w:bottom w:val="double" w:sz="6" w:space="0" w:color="auto"/>
        <w:right w:val="dotted"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12">
    <w:name w:val="xl512"/>
    <w:basedOn w:val="aff4"/>
    <w:qFormat/>
    <w:rsid w:val="002D6C33"/>
    <w:pPr>
      <w:pBdr>
        <w:top w:val="double" w:sz="6"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13">
    <w:name w:val="xl513"/>
    <w:basedOn w:val="aff4"/>
    <w:qFormat/>
    <w:rsid w:val="002D6C33"/>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514">
    <w:name w:val="xl514"/>
    <w:basedOn w:val="aff4"/>
    <w:qFormat/>
    <w:rsid w:val="002D6C33"/>
    <w:pPr>
      <w:pBdr>
        <w:top w:val="double" w:sz="6"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515">
    <w:name w:val="xl515"/>
    <w:basedOn w:val="aff4"/>
    <w:qFormat/>
    <w:rsid w:val="002D6C33"/>
    <w:pPr>
      <w:pBdr>
        <w:top w:val="double" w:sz="6" w:space="0" w:color="auto"/>
        <w:bottom w:val="double" w:sz="6" w:space="0" w:color="auto"/>
      </w:pBdr>
      <w:shd w:val="clear" w:color="000000" w:fill="D9D9D9"/>
      <w:spacing w:before="100" w:beforeAutospacing="1" w:after="100" w:afterAutospacing="1"/>
      <w:jc w:val="center"/>
      <w:textAlignment w:val="center"/>
    </w:pPr>
    <w:rPr>
      <w:color w:val="006600"/>
      <w:sz w:val="18"/>
      <w:szCs w:val="18"/>
    </w:rPr>
  </w:style>
  <w:style w:type="paragraph" w:customStyle="1" w:styleId="xl516">
    <w:name w:val="xl516"/>
    <w:basedOn w:val="aff4"/>
    <w:qFormat/>
    <w:rsid w:val="002D6C33"/>
    <w:pPr>
      <w:pBdr>
        <w:top w:val="double" w:sz="6" w:space="0" w:color="auto"/>
        <w:bottom w:val="double" w:sz="6" w:space="0" w:color="auto"/>
      </w:pBdr>
      <w:shd w:val="clear" w:color="000000" w:fill="D9D9D9"/>
      <w:spacing w:before="100" w:beforeAutospacing="1" w:after="100" w:afterAutospacing="1"/>
      <w:jc w:val="center"/>
      <w:textAlignment w:val="center"/>
    </w:pPr>
    <w:rPr>
      <w:b/>
      <w:bCs/>
      <w:color w:val="006600"/>
      <w:sz w:val="36"/>
      <w:szCs w:val="36"/>
    </w:rPr>
  </w:style>
  <w:style w:type="paragraph" w:customStyle="1" w:styleId="xl517">
    <w:name w:val="xl517"/>
    <w:basedOn w:val="aff4"/>
    <w:qFormat/>
    <w:rsid w:val="002D6C33"/>
    <w:pPr>
      <w:pBdr>
        <w:top w:val="double" w:sz="6" w:space="0" w:color="auto"/>
        <w:bottom w:val="double" w:sz="6" w:space="0" w:color="auto"/>
      </w:pBdr>
      <w:shd w:val="clear" w:color="000000" w:fill="D9D9D9"/>
      <w:spacing w:before="100" w:beforeAutospacing="1" w:after="100" w:afterAutospacing="1"/>
      <w:jc w:val="center"/>
      <w:textAlignment w:val="center"/>
    </w:pPr>
    <w:rPr>
      <w:b/>
      <w:bCs/>
      <w:color w:val="006600"/>
      <w:sz w:val="36"/>
      <w:szCs w:val="36"/>
    </w:rPr>
  </w:style>
  <w:style w:type="paragraph" w:customStyle="1" w:styleId="xl518">
    <w:name w:val="xl518"/>
    <w:basedOn w:val="aff4"/>
    <w:qFormat/>
    <w:rsid w:val="002D6C33"/>
    <w:pPr>
      <w:pBdr>
        <w:top w:val="double" w:sz="6" w:space="0" w:color="auto"/>
        <w:left w:val="single" w:sz="4" w:space="0" w:color="auto"/>
        <w:bottom w:val="double" w:sz="6"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19">
    <w:name w:val="xl519"/>
    <w:basedOn w:val="aff4"/>
    <w:qFormat/>
    <w:rsid w:val="002D6C33"/>
    <w:pPr>
      <w:pBdr>
        <w:top w:val="double" w:sz="6"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20">
    <w:name w:val="xl520"/>
    <w:basedOn w:val="aff4"/>
    <w:qFormat/>
    <w:rsid w:val="002D6C33"/>
    <w:pPr>
      <w:pBdr>
        <w:top w:val="double" w:sz="6" w:space="0" w:color="auto"/>
        <w:left w:val="single" w:sz="4" w:space="0" w:color="auto"/>
        <w:bottom w:val="dotted"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21">
    <w:name w:val="xl521"/>
    <w:basedOn w:val="aff4"/>
    <w:qFormat/>
    <w:rsid w:val="002D6C33"/>
    <w:pPr>
      <w:pBdr>
        <w:top w:val="double" w:sz="6" w:space="0" w:color="auto"/>
        <w:left w:val="single" w:sz="4" w:space="0" w:color="auto"/>
        <w:bottom w:val="dotted"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22">
    <w:name w:val="xl522"/>
    <w:basedOn w:val="aff4"/>
    <w:qFormat/>
    <w:rsid w:val="002D6C33"/>
    <w:pPr>
      <w:pBdr>
        <w:top w:val="double" w:sz="6" w:space="0" w:color="auto"/>
        <w:left w:val="dotted" w:sz="4" w:space="0" w:color="auto"/>
        <w:bottom w:val="dotted"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23">
    <w:name w:val="xl523"/>
    <w:basedOn w:val="aff4"/>
    <w:qFormat/>
    <w:rsid w:val="002D6C33"/>
    <w:pPr>
      <w:pBdr>
        <w:top w:val="double" w:sz="6" w:space="0" w:color="auto"/>
        <w:left w:val="single" w:sz="4" w:space="0" w:color="auto"/>
        <w:bottom w:val="dotted" w:sz="4" w:space="0" w:color="auto"/>
        <w:right w:val="dotted"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24">
    <w:name w:val="xl524"/>
    <w:basedOn w:val="aff4"/>
    <w:qFormat/>
    <w:rsid w:val="002D6C33"/>
    <w:pPr>
      <w:pBdr>
        <w:top w:val="double" w:sz="6" w:space="0" w:color="auto"/>
        <w:bottom w:val="dotted"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25">
    <w:name w:val="xl525"/>
    <w:basedOn w:val="aff4"/>
    <w:qFormat/>
    <w:rsid w:val="002D6C33"/>
    <w:pPr>
      <w:pBdr>
        <w:top w:val="double" w:sz="6" w:space="0" w:color="auto"/>
        <w:left w:val="single" w:sz="4" w:space="0" w:color="auto"/>
        <w:bottom w:val="dotted" w:sz="4"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526">
    <w:name w:val="xl526"/>
    <w:basedOn w:val="aff4"/>
    <w:qFormat/>
    <w:rsid w:val="002D6C33"/>
    <w:pPr>
      <w:pBdr>
        <w:top w:val="double" w:sz="6" w:space="0" w:color="auto"/>
        <w:left w:val="single" w:sz="4" w:space="0" w:color="auto"/>
        <w:bottom w:val="dotted" w:sz="4"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527">
    <w:name w:val="xl527"/>
    <w:basedOn w:val="aff4"/>
    <w:qFormat/>
    <w:rsid w:val="002D6C33"/>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28">
    <w:name w:val="xl528"/>
    <w:basedOn w:val="aff4"/>
    <w:qFormat/>
    <w:rsid w:val="002D6C33"/>
    <w:pPr>
      <w:pBdr>
        <w:top w:val="double" w:sz="6"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29">
    <w:name w:val="xl529"/>
    <w:basedOn w:val="aff4"/>
    <w:qFormat/>
    <w:rsid w:val="002D6C33"/>
    <w:pPr>
      <w:pBdr>
        <w:top w:val="double" w:sz="6"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30">
    <w:name w:val="xl530"/>
    <w:basedOn w:val="aff4"/>
    <w:qFormat/>
    <w:rsid w:val="002D6C33"/>
    <w:pPr>
      <w:pBdr>
        <w:top w:val="double" w:sz="6"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31">
    <w:name w:val="xl531"/>
    <w:basedOn w:val="aff4"/>
    <w:qFormat/>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32">
    <w:name w:val="xl532"/>
    <w:basedOn w:val="aff4"/>
    <w:qFormat/>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33">
    <w:name w:val="xl533"/>
    <w:basedOn w:val="aff4"/>
    <w:qFormat/>
    <w:rsid w:val="002D6C33"/>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534">
    <w:name w:val="xl534"/>
    <w:basedOn w:val="aff4"/>
    <w:qFormat/>
    <w:rsid w:val="002D6C33"/>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535">
    <w:name w:val="xl535"/>
    <w:basedOn w:val="aff4"/>
    <w:qFormat/>
    <w:rsid w:val="002D6C33"/>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536">
    <w:name w:val="xl536"/>
    <w:basedOn w:val="aff4"/>
    <w:qFormat/>
    <w:rsid w:val="002D6C33"/>
    <w:pPr>
      <w:pBdr>
        <w:left w:val="single" w:sz="4" w:space="0" w:color="auto"/>
        <w:bottom w:val="single" w:sz="4" w:space="0" w:color="auto"/>
      </w:pBdr>
      <w:spacing w:before="100" w:beforeAutospacing="1" w:after="100" w:afterAutospacing="1"/>
      <w:jc w:val="center"/>
      <w:textAlignment w:val="center"/>
    </w:pPr>
    <w:rPr>
      <w:color w:val="006600"/>
      <w:sz w:val="18"/>
      <w:szCs w:val="18"/>
    </w:rPr>
  </w:style>
  <w:style w:type="paragraph" w:customStyle="1" w:styleId="xl537">
    <w:name w:val="xl537"/>
    <w:basedOn w:val="aff4"/>
    <w:qFormat/>
    <w:rsid w:val="002D6C33"/>
    <w:pPr>
      <w:pBdr>
        <w:left w:val="dotted" w:sz="4" w:space="0" w:color="auto"/>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38">
    <w:name w:val="xl538"/>
    <w:basedOn w:val="aff4"/>
    <w:qFormat/>
    <w:rsid w:val="002D6C33"/>
    <w:pPr>
      <w:pBdr>
        <w:left w:val="single" w:sz="4" w:space="0" w:color="auto"/>
        <w:bottom w:val="single" w:sz="4"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539">
    <w:name w:val="xl539"/>
    <w:basedOn w:val="aff4"/>
    <w:qFormat/>
    <w:rsid w:val="002D6C33"/>
    <w:pPr>
      <w:pBdr>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40">
    <w:name w:val="xl540"/>
    <w:basedOn w:val="aff4"/>
    <w:qFormat/>
    <w:rsid w:val="002D6C33"/>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41">
    <w:name w:val="xl541"/>
    <w:basedOn w:val="aff4"/>
    <w:qFormat/>
    <w:rsid w:val="002D6C33"/>
    <w:pPr>
      <w:pBdr>
        <w:top w:val="double" w:sz="6" w:space="0" w:color="auto"/>
        <w:left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42">
    <w:name w:val="xl542"/>
    <w:basedOn w:val="aff4"/>
    <w:qFormat/>
    <w:rsid w:val="002D6C33"/>
    <w:pPr>
      <w:pBdr>
        <w:top w:val="double" w:sz="6" w:space="0" w:color="auto"/>
        <w:left w:val="single" w:sz="4" w:space="0" w:color="auto"/>
      </w:pBdr>
      <w:spacing w:before="100" w:beforeAutospacing="1" w:after="100" w:afterAutospacing="1"/>
      <w:jc w:val="center"/>
      <w:textAlignment w:val="center"/>
    </w:pPr>
    <w:rPr>
      <w:color w:val="006600"/>
      <w:sz w:val="18"/>
      <w:szCs w:val="18"/>
    </w:rPr>
  </w:style>
  <w:style w:type="paragraph" w:customStyle="1" w:styleId="xl543">
    <w:name w:val="xl543"/>
    <w:basedOn w:val="aff4"/>
    <w:qFormat/>
    <w:rsid w:val="002D6C33"/>
    <w:pPr>
      <w:pBdr>
        <w:top w:val="double" w:sz="6" w:space="0" w:color="auto"/>
        <w:left w:val="dotted"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44">
    <w:name w:val="xl544"/>
    <w:basedOn w:val="aff4"/>
    <w:qFormat/>
    <w:rsid w:val="002D6C33"/>
    <w:pPr>
      <w:pBdr>
        <w:top w:val="double" w:sz="6" w:space="0" w:color="auto"/>
        <w:left w:val="single" w:sz="4" w:space="0" w:color="auto"/>
        <w:right w:val="dotted" w:sz="4" w:space="0" w:color="auto"/>
      </w:pBdr>
      <w:spacing w:before="100" w:beforeAutospacing="1" w:after="100" w:afterAutospacing="1"/>
      <w:jc w:val="center"/>
      <w:textAlignment w:val="center"/>
    </w:pPr>
    <w:rPr>
      <w:color w:val="006600"/>
      <w:sz w:val="18"/>
      <w:szCs w:val="18"/>
    </w:rPr>
  </w:style>
  <w:style w:type="paragraph" w:customStyle="1" w:styleId="xl545">
    <w:name w:val="xl545"/>
    <w:basedOn w:val="aff4"/>
    <w:qFormat/>
    <w:rsid w:val="002D6C33"/>
    <w:pPr>
      <w:pBdr>
        <w:top w:val="double" w:sz="6"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546">
    <w:name w:val="xl546"/>
    <w:basedOn w:val="aff4"/>
    <w:qFormat/>
    <w:rsid w:val="002D6C33"/>
    <w:pPr>
      <w:pBdr>
        <w:top w:val="double" w:sz="6" w:space="0" w:color="auto"/>
        <w:left w:val="single"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47">
    <w:name w:val="xl547"/>
    <w:basedOn w:val="aff4"/>
    <w:qFormat/>
    <w:rsid w:val="002D6C33"/>
    <w:pPr>
      <w:pBdr>
        <w:top w:val="double" w:sz="6" w:space="0" w:color="auto"/>
        <w:left w:val="single"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48">
    <w:name w:val="xl548"/>
    <w:basedOn w:val="aff4"/>
    <w:qFormat/>
    <w:rsid w:val="002D6C33"/>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006600"/>
      <w:sz w:val="20"/>
      <w:szCs w:val="20"/>
    </w:rPr>
  </w:style>
  <w:style w:type="paragraph" w:customStyle="1" w:styleId="xl549">
    <w:name w:val="xl549"/>
    <w:basedOn w:val="aff4"/>
    <w:qFormat/>
    <w:rsid w:val="002D6C33"/>
    <w:pPr>
      <w:spacing w:before="100" w:beforeAutospacing="1" w:after="100" w:afterAutospacing="1"/>
      <w:jc w:val="center"/>
      <w:textAlignment w:val="center"/>
    </w:pPr>
    <w:rPr>
      <w:color w:val="006600"/>
      <w:sz w:val="16"/>
      <w:szCs w:val="16"/>
    </w:rPr>
  </w:style>
  <w:style w:type="paragraph" w:customStyle="1" w:styleId="xl550">
    <w:name w:val="xl550"/>
    <w:basedOn w:val="aff4"/>
    <w:qFormat/>
    <w:rsid w:val="002D6C33"/>
    <w:pPr>
      <w:pBdr>
        <w:top w:val="double" w:sz="6" w:space="0" w:color="auto"/>
        <w:left w:val="single" w:sz="4" w:space="0" w:color="auto"/>
        <w:bottom w:val="single" w:sz="4" w:space="0" w:color="auto"/>
      </w:pBdr>
      <w:spacing w:before="100" w:beforeAutospacing="1" w:after="100" w:afterAutospacing="1"/>
      <w:jc w:val="center"/>
      <w:textAlignment w:val="center"/>
    </w:pPr>
    <w:rPr>
      <w:color w:val="C00000"/>
      <w:sz w:val="14"/>
      <w:szCs w:val="14"/>
    </w:rPr>
  </w:style>
  <w:style w:type="paragraph" w:customStyle="1" w:styleId="xl551">
    <w:name w:val="xl551"/>
    <w:basedOn w:val="aff4"/>
    <w:qFormat/>
    <w:rsid w:val="002D6C33"/>
    <w:pPr>
      <w:pBdr>
        <w:top w:val="double" w:sz="6"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52">
    <w:name w:val="xl552"/>
    <w:basedOn w:val="aff4"/>
    <w:qFormat/>
    <w:rsid w:val="002D6C33"/>
    <w:pPr>
      <w:pBdr>
        <w:top w:val="double" w:sz="6"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6600"/>
      <w:sz w:val="20"/>
      <w:szCs w:val="20"/>
    </w:rPr>
  </w:style>
  <w:style w:type="paragraph" w:customStyle="1" w:styleId="xl553">
    <w:name w:val="xl553"/>
    <w:basedOn w:val="aff4"/>
    <w:qFormat/>
    <w:rsid w:val="002D6C33"/>
    <w:pPr>
      <w:pBdr>
        <w:top w:val="double" w:sz="6"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CC"/>
      <w:sz w:val="20"/>
      <w:szCs w:val="20"/>
    </w:rPr>
  </w:style>
  <w:style w:type="paragraph" w:customStyle="1" w:styleId="xl554">
    <w:name w:val="xl554"/>
    <w:basedOn w:val="aff4"/>
    <w:qFormat/>
    <w:rsid w:val="002D6C33"/>
    <w:pPr>
      <w:pBdr>
        <w:top w:val="double" w:sz="6"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CC"/>
      <w:sz w:val="20"/>
      <w:szCs w:val="20"/>
    </w:rPr>
  </w:style>
  <w:style w:type="paragraph" w:customStyle="1" w:styleId="xl555">
    <w:name w:val="xl555"/>
    <w:basedOn w:val="aff4"/>
    <w:qFormat/>
    <w:rsid w:val="002D6C33"/>
    <w:pPr>
      <w:pBdr>
        <w:top w:val="double" w:sz="6" w:space="0" w:color="auto"/>
        <w:left w:val="single" w:sz="4" w:space="0" w:color="auto"/>
        <w:bottom w:val="single" w:sz="4" w:space="0" w:color="auto"/>
      </w:pBdr>
      <w:shd w:val="clear" w:color="000000" w:fill="FFFF00"/>
      <w:spacing w:before="100" w:beforeAutospacing="1" w:after="100" w:afterAutospacing="1"/>
      <w:jc w:val="center"/>
      <w:textAlignment w:val="center"/>
    </w:pPr>
    <w:rPr>
      <w:color w:val="0000CC"/>
      <w:sz w:val="14"/>
      <w:szCs w:val="14"/>
    </w:rPr>
  </w:style>
  <w:style w:type="paragraph" w:customStyle="1" w:styleId="xl556">
    <w:name w:val="xl556"/>
    <w:basedOn w:val="aff4"/>
    <w:qFormat/>
    <w:rsid w:val="002D6C33"/>
    <w:pPr>
      <w:pBdr>
        <w:top w:val="double" w:sz="6"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6600"/>
      <w:sz w:val="20"/>
      <w:szCs w:val="20"/>
    </w:rPr>
  </w:style>
  <w:style w:type="paragraph" w:customStyle="1" w:styleId="xl557">
    <w:name w:val="xl557"/>
    <w:basedOn w:val="aff4"/>
    <w:qFormat/>
    <w:rsid w:val="002D6C33"/>
    <w:pPr>
      <w:pBdr>
        <w:top w:val="double" w:sz="6" w:space="0" w:color="auto"/>
        <w:left w:val="single" w:sz="4" w:space="0" w:color="auto"/>
        <w:bottom w:val="single" w:sz="4" w:space="0" w:color="auto"/>
        <w:right w:val="single" w:sz="8" w:space="0" w:color="auto"/>
      </w:pBdr>
      <w:shd w:val="clear" w:color="000000" w:fill="FFFF00"/>
      <w:spacing w:before="100" w:beforeAutospacing="1" w:after="100" w:afterAutospacing="1"/>
      <w:jc w:val="center"/>
      <w:textAlignment w:val="center"/>
    </w:pPr>
    <w:rPr>
      <w:color w:val="006600"/>
      <w:sz w:val="16"/>
      <w:szCs w:val="16"/>
    </w:rPr>
  </w:style>
  <w:style w:type="paragraph" w:customStyle="1" w:styleId="xl558">
    <w:name w:val="xl558"/>
    <w:basedOn w:val="aff4"/>
    <w:qFormat/>
    <w:rsid w:val="002D6C33"/>
    <w:pPr>
      <w:pBdr>
        <w:top w:val="double" w:sz="6"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0000CC"/>
      <w:sz w:val="20"/>
      <w:szCs w:val="20"/>
    </w:rPr>
  </w:style>
  <w:style w:type="paragraph" w:customStyle="1" w:styleId="xl559">
    <w:name w:val="xl559"/>
    <w:basedOn w:val="aff4"/>
    <w:qFormat/>
    <w:rsid w:val="002D6C33"/>
    <w:pPr>
      <w:pBdr>
        <w:top w:val="double" w:sz="6"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0000CC"/>
      <w:sz w:val="20"/>
      <w:szCs w:val="20"/>
    </w:rPr>
  </w:style>
  <w:style w:type="paragraph" w:customStyle="1" w:styleId="xl560">
    <w:name w:val="xl560"/>
    <w:basedOn w:val="aff4"/>
    <w:qFormat/>
    <w:rsid w:val="002D6C33"/>
    <w:pPr>
      <w:pBdr>
        <w:top w:val="double" w:sz="6" w:space="0" w:color="auto"/>
        <w:left w:val="single" w:sz="4" w:space="0" w:color="auto"/>
        <w:bottom w:val="double" w:sz="6" w:space="0" w:color="auto"/>
      </w:pBdr>
      <w:shd w:val="clear" w:color="000000" w:fill="FFFF00"/>
      <w:spacing w:before="100" w:beforeAutospacing="1" w:after="100" w:afterAutospacing="1"/>
      <w:jc w:val="center"/>
      <w:textAlignment w:val="center"/>
    </w:pPr>
    <w:rPr>
      <w:color w:val="0000CC"/>
      <w:sz w:val="14"/>
      <w:szCs w:val="14"/>
    </w:rPr>
  </w:style>
  <w:style w:type="paragraph" w:customStyle="1" w:styleId="xl561">
    <w:name w:val="xl561"/>
    <w:basedOn w:val="aff4"/>
    <w:qFormat/>
    <w:rsid w:val="002D6C33"/>
    <w:pPr>
      <w:pBdr>
        <w:top w:val="double" w:sz="6"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62">
    <w:name w:val="xl562"/>
    <w:basedOn w:val="aff4"/>
    <w:qFormat/>
    <w:rsid w:val="002D6C33"/>
    <w:pPr>
      <w:pBdr>
        <w:top w:val="double" w:sz="6"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006600"/>
      <w:sz w:val="20"/>
      <w:szCs w:val="20"/>
    </w:rPr>
  </w:style>
  <w:style w:type="paragraph" w:customStyle="1" w:styleId="xl563">
    <w:name w:val="xl563"/>
    <w:basedOn w:val="aff4"/>
    <w:qFormat/>
    <w:rsid w:val="002D6C33"/>
    <w:pPr>
      <w:pBdr>
        <w:top w:val="double" w:sz="6"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006600"/>
      <w:sz w:val="20"/>
      <w:szCs w:val="20"/>
    </w:rPr>
  </w:style>
  <w:style w:type="paragraph" w:customStyle="1" w:styleId="xl564">
    <w:name w:val="xl564"/>
    <w:basedOn w:val="aff4"/>
    <w:qFormat/>
    <w:rsid w:val="002D6C33"/>
    <w:pPr>
      <w:pBdr>
        <w:top w:val="double" w:sz="6" w:space="0" w:color="auto"/>
        <w:left w:val="single" w:sz="4" w:space="0" w:color="auto"/>
        <w:bottom w:val="double" w:sz="6" w:space="0" w:color="auto"/>
        <w:right w:val="single" w:sz="8" w:space="0" w:color="auto"/>
      </w:pBdr>
      <w:shd w:val="clear" w:color="000000" w:fill="FFFF00"/>
      <w:spacing w:before="100" w:beforeAutospacing="1" w:after="100" w:afterAutospacing="1"/>
      <w:jc w:val="center"/>
      <w:textAlignment w:val="center"/>
    </w:pPr>
    <w:rPr>
      <w:color w:val="006600"/>
      <w:sz w:val="16"/>
      <w:szCs w:val="16"/>
    </w:rPr>
  </w:style>
  <w:style w:type="paragraph" w:customStyle="1" w:styleId="xl565">
    <w:name w:val="xl565"/>
    <w:basedOn w:val="aff4"/>
    <w:qFormat/>
    <w:rsid w:val="002D6C33"/>
    <w:pPr>
      <w:pBdr>
        <w:top w:val="double" w:sz="6"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color w:val="006600"/>
      <w:sz w:val="20"/>
      <w:szCs w:val="20"/>
    </w:rPr>
  </w:style>
  <w:style w:type="paragraph" w:customStyle="1" w:styleId="xl566">
    <w:name w:val="xl566"/>
    <w:basedOn w:val="aff4"/>
    <w:qFormat/>
    <w:rsid w:val="002D6C33"/>
    <w:pPr>
      <w:pBdr>
        <w:top w:val="double" w:sz="6"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color w:val="006600"/>
      <w:sz w:val="20"/>
      <w:szCs w:val="20"/>
    </w:rPr>
  </w:style>
  <w:style w:type="paragraph" w:customStyle="1" w:styleId="xl567">
    <w:name w:val="xl567"/>
    <w:basedOn w:val="aff4"/>
    <w:qFormat/>
    <w:rsid w:val="002D6C33"/>
    <w:pPr>
      <w:pBdr>
        <w:top w:val="double" w:sz="6" w:space="0" w:color="auto"/>
        <w:left w:val="single" w:sz="4" w:space="0" w:color="auto"/>
        <w:bottom w:val="dotted" w:sz="4" w:space="0" w:color="auto"/>
        <w:right w:val="single" w:sz="8" w:space="0" w:color="auto"/>
      </w:pBdr>
      <w:shd w:val="clear" w:color="000000" w:fill="FFFF00"/>
      <w:spacing w:before="100" w:beforeAutospacing="1" w:after="100" w:afterAutospacing="1"/>
      <w:jc w:val="center"/>
      <w:textAlignment w:val="center"/>
    </w:pPr>
    <w:rPr>
      <w:color w:val="006600"/>
      <w:sz w:val="16"/>
      <w:szCs w:val="16"/>
    </w:rPr>
  </w:style>
  <w:style w:type="paragraph" w:customStyle="1" w:styleId="xl568">
    <w:name w:val="xl568"/>
    <w:basedOn w:val="aff4"/>
    <w:qFormat/>
    <w:rsid w:val="002D6C33"/>
    <w:pPr>
      <w:pBdr>
        <w:top w:val="double" w:sz="6"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69">
    <w:name w:val="xl569"/>
    <w:basedOn w:val="aff4"/>
    <w:qFormat/>
    <w:rsid w:val="002D6C33"/>
    <w:pPr>
      <w:pBdr>
        <w:top w:val="double" w:sz="6"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70">
    <w:name w:val="xl570"/>
    <w:basedOn w:val="aff4"/>
    <w:qFormat/>
    <w:rsid w:val="002D6C33"/>
    <w:pPr>
      <w:pBdr>
        <w:top w:val="double" w:sz="6" w:space="0" w:color="auto"/>
        <w:left w:val="single" w:sz="4" w:space="0" w:color="auto"/>
        <w:bottom w:val="double" w:sz="6" w:space="0" w:color="auto"/>
        <w:right w:val="single" w:sz="8" w:space="0" w:color="auto"/>
      </w:pBdr>
      <w:shd w:val="clear" w:color="000000" w:fill="FFFF00"/>
      <w:spacing w:before="100" w:beforeAutospacing="1" w:after="100" w:afterAutospacing="1"/>
      <w:jc w:val="center"/>
      <w:textAlignment w:val="center"/>
    </w:pPr>
    <w:rPr>
      <w:color w:val="C00000"/>
      <w:sz w:val="16"/>
      <w:szCs w:val="16"/>
    </w:rPr>
  </w:style>
  <w:style w:type="paragraph" w:customStyle="1" w:styleId="xl571">
    <w:name w:val="xl571"/>
    <w:basedOn w:val="aff4"/>
    <w:qFormat/>
    <w:rsid w:val="002D6C33"/>
    <w:pPr>
      <w:pBdr>
        <w:top w:val="double" w:sz="6"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72">
    <w:name w:val="xl572"/>
    <w:basedOn w:val="aff4"/>
    <w:qFormat/>
    <w:rsid w:val="002D6C33"/>
    <w:pPr>
      <w:pBdr>
        <w:top w:val="double" w:sz="6"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73">
    <w:name w:val="xl573"/>
    <w:basedOn w:val="aff4"/>
    <w:qFormat/>
    <w:rsid w:val="002D6C33"/>
    <w:pPr>
      <w:pBdr>
        <w:top w:val="double" w:sz="6" w:space="0" w:color="auto"/>
        <w:left w:val="single" w:sz="4" w:space="0" w:color="auto"/>
        <w:bottom w:val="dotted" w:sz="4" w:space="0" w:color="auto"/>
        <w:right w:val="single" w:sz="8" w:space="0" w:color="auto"/>
      </w:pBdr>
      <w:shd w:val="clear" w:color="000000" w:fill="FFFF00"/>
      <w:spacing w:before="100" w:beforeAutospacing="1" w:after="100" w:afterAutospacing="1"/>
      <w:jc w:val="center"/>
      <w:textAlignment w:val="center"/>
    </w:pPr>
    <w:rPr>
      <w:color w:val="C00000"/>
      <w:sz w:val="16"/>
      <w:szCs w:val="16"/>
    </w:rPr>
  </w:style>
  <w:style w:type="paragraph" w:customStyle="1" w:styleId="xl574">
    <w:name w:val="xl574"/>
    <w:basedOn w:val="aff4"/>
    <w:qFormat/>
    <w:rsid w:val="002D6C33"/>
    <w:pPr>
      <w:pBdr>
        <w:top w:val="double" w:sz="6" w:space="0" w:color="auto"/>
        <w:left w:val="single" w:sz="4" w:space="0" w:color="auto"/>
        <w:bottom w:val="single" w:sz="4" w:space="0" w:color="auto"/>
      </w:pBdr>
      <w:shd w:val="clear" w:color="000000" w:fill="FFFF00"/>
      <w:spacing w:before="100" w:beforeAutospacing="1" w:after="100" w:afterAutospacing="1"/>
      <w:jc w:val="center"/>
      <w:textAlignment w:val="center"/>
    </w:pPr>
    <w:rPr>
      <w:color w:val="006600"/>
      <w:sz w:val="14"/>
      <w:szCs w:val="14"/>
    </w:rPr>
  </w:style>
  <w:style w:type="paragraph" w:customStyle="1" w:styleId="xl575">
    <w:name w:val="xl575"/>
    <w:basedOn w:val="aff4"/>
    <w:qFormat/>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b/>
      <w:bCs/>
      <w:color w:val="0000FF"/>
      <w:sz w:val="20"/>
      <w:szCs w:val="20"/>
    </w:rPr>
  </w:style>
  <w:style w:type="paragraph" w:customStyle="1" w:styleId="xl576">
    <w:name w:val="xl576"/>
    <w:basedOn w:val="aff4"/>
    <w:qFormat/>
    <w:rsid w:val="002D6C33"/>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b/>
      <w:bCs/>
      <w:color w:val="0000FF"/>
      <w:sz w:val="20"/>
      <w:szCs w:val="20"/>
    </w:rPr>
  </w:style>
  <w:style w:type="paragraph" w:customStyle="1" w:styleId="xl577">
    <w:name w:val="xl577"/>
    <w:basedOn w:val="aff4"/>
    <w:qFormat/>
    <w:rsid w:val="002D6C33"/>
    <w:pPr>
      <w:pBdr>
        <w:top w:val="dotted" w:sz="4" w:space="0" w:color="auto"/>
        <w:left w:val="single" w:sz="4" w:space="0" w:color="auto"/>
        <w:bottom w:val="double" w:sz="6" w:space="0" w:color="auto"/>
      </w:pBdr>
      <w:spacing w:before="100" w:beforeAutospacing="1" w:after="100" w:afterAutospacing="1"/>
      <w:jc w:val="center"/>
      <w:textAlignment w:val="center"/>
    </w:pPr>
    <w:rPr>
      <w:color w:val="0000CC"/>
      <w:sz w:val="14"/>
      <w:szCs w:val="14"/>
    </w:rPr>
  </w:style>
  <w:style w:type="paragraph" w:customStyle="1" w:styleId="xl578">
    <w:name w:val="xl578"/>
    <w:basedOn w:val="aff4"/>
    <w:qFormat/>
    <w:rsid w:val="002D6C33"/>
    <w:pPr>
      <w:pBdr>
        <w:top w:val="double" w:sz="6"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color w:val="0000CC"/>
      <w:sz w:val="20"/>
      <w:szCs w:val="20"/>
    </w:rPr>
  </w:style>
  <w:style w:type="paragraph" w:customStyle="1" w:styleId="xl579">
    <w:name w:val="xl579"/>
    <w:basedOn w:val="aff4"/>
    <w:qFormat/>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sz w:val="14"/>
      <w:szCs w:val="14"/>
    </w:rPr>
  </w:style>
  <w:style w:type="paragraph" w:customStyle="1" w:styleId="xl580">
    <w:name w:val="xl580"/>
    <w:basedOn w:val="aff4"/>
    <w:qFormat/>
    <w:rsid w:val="002D6C33"/>
    <w:pPr>
      <w:pBdr>
        <w:top w:val="dotted" w:sz="4" w:space="0" w:color="auto"/>
        <w:left w:val="single" w:sz="4" w:space="0" w:color="auto"/>
        <w:bottom w:val="double" w:sz="6" w:space="0" w:color="auto"/>
        <w:right w:val="single" w:sz="4" w:space="0" w:color="auto"/>
      </w:pBdr>
      <w:spacing w:before="100" w:beforeAutospacing="1" w:after="100" w:afterAutospacing="1"/>
      <w:textAlignment w:val="center"/>
    </w:pPr>
    <w:rPr>
      <w:sz w:val="14"/>
      <w:szCs w:val="14"/>
    </w:rPr>
  </w:style>
  <w:style w:type="paragraph" w:customStyle="1" w:styleId="xl581">
    <w:name w:val="xl581"/>
    <w:basedOn w:val="aff4"/>
    <w:qFormat/>
    <w:rsid w:val="002D6C33"/>
    <w:pPr>
      <w:pBdr>
        <w:top w:val="dotted" w:sz="4" w:space="0" w:color="auto"/>
        <w:bottom w:val="double" w:sz="6" w:space="0" w:color="auto"/>
      </w:pBdr>
      <w:spacing w:before="100" w:beforeAutospacing="1" w:after="100" w:afterAutospacing="1"/>
      <w:jc w:val="center"/>
      <w:textAlignment w:val="center"/>
    </w:pPr>
    <w:rPr>
      <w:sz w:val="20"/>
      <w:szCs w:val="20"/>
    </w:rPr>
  </w:style>
  <w:style w:type="paragraph" w:customStyle="1" w:styleId="xl582">
    <w:name w:val="xl582"/>
    <w:basedOn w:val="aff4"/>
    <w:qFormat/>
    <w:rsid w:val="002D6C33"/>
    <w:pPr>
      <w:pBdr>
        <w:top w:val="dotted" w:sz="4" w:space="0" w:color="auto"/>
        <w:left w:val="single"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583">
    <w:name w:val="xl583"/>
    <w:basedOn w:val="aff4"/>
    <w:qFormat/>
    <w:rsid w:val="002D6C33"/>
    <w:pPr>
      <w:pBdr>
        <w:top w:val="dotted" w:sz="4" w:space="0" w:color="auto"/>
        <w:left w:val="single"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584">
    <w:name w:val="xl584"/>
    <w:basedOn w:val="aff4"/>
    <w:qFormat/>
    <w:rsid w:val="002D6C33"/>
    <w:pPr>
      <w:pBdr>
        <w:top w:val="dotted" w:sz="4" w:space="0" w:color="auto"/>
        <w:left w:val="single" w:sz="4" w:space="0" w:color="auto"/>
        <w:bottom w:val="double" w:sz="6" w:space="0" w:color="auto"/>
      </w:pBdr>
      <w:spacing w:before="100" w:beforeAutospacing="1" w:after="100" w:afterAutospacing="1"/>
      <w:jc w:val="center"/>
      <w:textAlignment w:val="center"/>
    </w:pPr>
    <w:rPr>
      <w:color w:val="006600"/>
      <w:sz w:val="14"/>
      <w:szCs w:val="14"/>
    </w:rPr>
  </w:style>
  <w:style w:type="paragraph" w:customStyle="1" w:styleId="xl585">
    <w:name w:val="xl585"/>
    <w:basedOn w:val="aff4"/>
    <w:qFormat/>
    <w:rsid w:val="002D6C33"/>
    <w:pPr>
      <w:pBdr>
        <w:top w:val="dotted" w:sz="4" w:space="0" w:color="auto"/>
        <w:left w:val="single" w:sz="4" w:space="0" w:color="auto"/>
        <w:bottom w:val="double" w:sz="6" w:space="0" w:color="auto"/>
        <w:right w:val="single" w:sz="8" w:space="0" w:color="auto"/>
      </w:pBdr>
      <w:spacing w:before="100" w:beforeAutospacing="1" w:after="100" w:afterAutospacing="1"/>
      <w:jc w:val="center"/>
      <w:textAlignment w:val="center"/>
    </w:pPr>
    <w:rPr>
      <w:color w:val="C00000"/>
      <w:sz w:val="14"/>
      <w:szCs w:val="14"/>
    </w:rPr>
  </w:style>
  <w:style w:type="paragraph" w:customStyle="1" w:styleId="xl586">
    <w:name w:val="xl586"/>
    <w:basedOn w:val="aff4"/>
    <w:qFormat/>
    <w:rsid w:val="002D6C33"/>
    <w:pPr>
      <w:pBdr>
        <w:top w:val="dotted" w:sz="4"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0000CC"/>
      <w:sz w:val="14"/>
      <w:szCs w:val="14"/>
    </w:rPr>
  </w:style>
  <w:style w:type="paragraph" w:customStyle="1" w:styleId="xl587">
    <w:name w:val="xl587"/>
    <w:basedOn w:val="aff4"/>
    <w:qFormat/>
    <w:rsid w:val="002D6C33"/>
    <w:pPr>
      <w:pBdr>
        <w:top w:val="dotted" w:sz="4"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88">
    <w:name w:val="xl588"/>
    <w:basedOn w:val="aff4"/>
    <w:qFormat/>
    <w:rsid w:val="002D6C33"/>
    <w:pPr>
      <w:pBdr>
        <w:top w:val="double" w:sz="6" w:space="0" w:color="auto"/>
        <w:left w:val="single" w:sz="4" w:space="0" w:color="auto"/>
        <w:right w:val="single" w:sz="4" w:space="0" w:color="auto"/>
      </w:pBdr>
      <w:shd w:val="clear" w:color="000000" w:fill="FFFF00"/>
      <w:spacing w:before="100" w:beforeAutospacing="1" w:after="100" w:afterAutospacing="1"/>
      <w:jc w:val="center"/>
      <w:textAlignment w:val="center"/>
    </w:pPr>
    <w:rPr>
      <w:color w:val="C00000"/>
      <w:sz w:val="20"/>
      <w:szCs w:val="20"/>
    </w:rPr>
  </w:style>
  <w:style w:type="paragraph" w:customStyle="1" w:styleId="xl589">
    <w:name w:val="xl589"/>
    <w:basedOn w:val="aff4"/>
    <w:qFormat/>
    <w:rsid w:val="002D6C33"/>
    <w:pPr>
      <w:pBdr>
        <w:top w:val="dotted" w:sz="4"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color w:val="0000CC"/>
      <w:sz w:val="20"/>
      <w:szCs w:val="20"/>
    </w:rPr>
  </w:style>
  <w:style w:type="paragraph" w:customStyle="1" w:styleId="xl590">
    <w:name w:val="xl590"/>
    <w:basedOn w:val="aff4"/>
    <w:qFormat/>
    <w:rsid w:val="002D6C33"/>
    <w:pPr>
      <w:pBdr>
        <w:top w:val="dotted" w:sz="4" w:space="0" w:color="auto"/>
        <w:left w:val="single" w:sz="4" w:space="0" w:color="auto"/>
        <w:bottom w:val="double" w:sz="6" w:space="0" w:color="auto"/>
        <w:right w:val="single" w:sz="8" w:space="0" w:color="auto"/>
      </w:pBdr>
      <w:shd w:val="clear" w:color="000000" w:fill="FFFF00"/>
      <w:spacing w:before="100" w:beforeAutospacing="1" w:after="100" w:afterAutospacing="1"/>
      <w:jc w:val="center"/>
      <w:textAlignment w:val="center"/>
    </w:pPr>
    <w:rPr>
      <w:color w:val="C00000"/>
      <w:sz w:val="14"/>
      <w:szCs w:val="14"/>
    </w:rPr>
  </w:style>
  <w:style w:type="paragraph" w:customStyle="1" w:styleId="xl591">
    <w:name w:val="xl591"/>
    <w:basedOn w:val="aff4"/>
    <w:qFormat/>
    <w:rsid w:val="002D6C33"/>
    <w:pPr>
      <w:pBdr>
        <w:top w:val="double" w:sz="6"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006600"/>
      <w:sz w:val="14"/>
      <w:szCs w:val="14"/>
    </w:rPr>
  </w:style>
  <w:style w:type="paragraph" w:customStyle="1" w:styleId="xl592">
    <w:name w:val="xl592"/>
    <w:basedOn w:val="aff4"/>
    <w:qFormat/>
    <w:rsid w:val="002D6C3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593">
    <w:name w:val="xl593"/>
    <w:basedOn w:val="aff4"/>
    <w:qFormat/>
    <w:rsid w:val="002D6C33"/>
    <w:pPr>
      <w:pBdr>
        <w:top w:val="single" w:sz="4"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594">
    <w:name w:val="xl594"/>
    <w:basedOn w:val="aff4"/>
    <w:qFormat/>
    <w:rsid w:val="002D6C33"/>
    <w:pPr>
      <w:pBdr>
        <w:top w:val="dotted" w:sz="4" w:space="0" w:color="auto"/>
        <w:left w:val="single" w:sz="4" w:space="0" w:color="auto"/>
        <w:bottom w:val="double" w:sz="6"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595">
    <w:name w:val="xl595"/>
    <w:basedOn w:val="aff4"/>
    <w:qFormat/>
    <w:rsid w:val="002D6C33"/>
    <w:pPr>
      <w:pBdr>
        <w:top w:val="double" w:sz="6" w:space="0" w:color="auto"/>
        <w:left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596">
    <w:name w:val="xl596"/>
    <w:basedOn w:val="aff4"/>
    <w:qFormat/>
    <w:rsid w:val="002D6C33"/>
    <w:pPr>
      <w:pBdr>
        <w:top w:val="double" w:sz="6" w:space="0" w:color="auto"/>
        <w:left w:val="single" w:sz="4" w:space="0" w:color="auto"/>
        <w:bottom w:val="dotted"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597">
    <w:name w:val="xl597"/>
    <w:basedOn w:val="aff4"/>
    <w:qFormat/>
    <w:rsid w:val="002D6C33"/>
    <w:pPr>
      <w:pBdr>
        <w:top w:val="dotted" w:sz="4" w:space="0" w:color="auto"/>
        <w:left w:val="single" w:sz="4" w:space="0" w:color="auto"/>
        <w:bottom w:val="double" w:sz="6" w:space="0" w:color="auto"/>
      </w:pBdr>
      <w:spacing w:before="100" w:beforeAutospacing="1" w:after="100" w:afterAutospacing="1"/>
      <w:jc w:val="center"/>
      <w:textAlignment w:val="center"/>
    </w:pPr>
    <w:rPr>
      <w:color w:val="C00000"/>
      <w:sz w:val="14"/>
      <w:szCs w:val="14"/>
    </w:rPr>
  </w:style>
  <w:style w:type="paragraph" w:customStyle="1" w:styleId="xl598">
    <w:name w:val="xl598"/>
    <w:basedOn w:val="aff4"/>
    <w:qFormat/>
    <w:rsid w:val="002D6C33"/>
    <w:pPr>
      <w:pBdr>
        <w:top w:val="double" w:sz="6" w:space="0" w:color="auto"/>
        <w:left w:val="single" w:sz="8"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599">
    <w:name w:val="xl599"/>
    <w:basedOn w:val="aff4"/>
    <w:qFormat/>
    <w:rsid w:val="002D6C33"/>
    <w:pPr>
      <w:pBdr>
        <w:top w:val="double" w:sz="6" w:space="0" w:color="auto"/>
        <w:left w:val="single" w:sz="4"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600">
    <w:name w:val="xl600"/>
    <w:basedOn w:val="aff4"/>
    <w:qFormat/>
    <w:rsid w:val="002D6C33"/>
    <w:pPr>
      <w:pBdr>
        <w:top w:val="double" w:sz="6" w:space="0" w:color="auto"/>
        <w:lef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601">
    <w:name w:val="xl601"/>
    <w:basedOn w:val="aff4"/>
    <w:qFormat/>
    <w:rsid w:val="002D6C33"/>
    <w:pPr>
      <w:pBdr>
        <w:top w:val="double" w:sz="6" w:space="0" w:color="auto"/>
        <w:left w:val="dotted" w:sz="4"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602">
    <w:name w:val="xl602"/>
    <w:basedOn w:val="aff4"/>
    <w:qFormat/>
    <w:rsid w:val="002D6C33"/>
    <w:pPr>
      <w:pBdr>
        <w:top w:val="double" w:sz="6" w:space="0" w:color="auto"/>
        <w:left w:val="single" w:sz="4" w:space="0" w:color="auto"/>
        <w:right w:val="dotted"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603">
    <w:name w:val="xl603"/>
    <w:basedOn w:val="aff4"/>
    <w:qFormat/>
    <w:rsid w:val="002D6C33"/>
    <w:pPr>
      <w:pBdr>
        <w:top w:val="double" w:sz="6"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604">
    <w:name w:val="xl604"/>
    <w:basedOn w:val="aff4"/>
    <w:qFormat/>
    <w:rsid w:val="002D6C33"/>
    <w:pPr>
      <w:pBdr>
        <w:top w:val="double" w:sz="6" w:space="0" w:color="auto"/>
        <w:left w:val="single" w:sz="4" w:space="0" w:color="auto"/>
        <w:right w:val="single" w:sz="4" w:space="0" w:color="auto"/>
      </w:pBdr>
      <w:shd w:val="clear" w:color="000000" w:fill="DDD9C4"/>
      <w:spacing w:before="100" w:beforeAutospacing="1" w:after="100" w:afterAutospacing="1"/>
      <w:jc w:val="center"/>
      <w:textAlignment w:val="center"/>
    </w:pPr>
    <w:rPr>
      <w:b/>
      <w:bCs/>
      <w:color w:val="CC3300"/>
      <w:sz w:val="20"/>
      <w:szCs w:val="20"/>
    </w:rPr>
  </w:style>
  <w:style w:type="paragraph" w:customStyle="1" w:styleId="xl605">
    <w:name w:val="xl605"/>
    <w:basedOn w:val="aff4"/>
    <w:qFormat/>
    <w:rsid w:val="002D6C33"/>
    <w:pPr>
      <w:pBdr>
        <w:top w:val="double" w:sz="6" w:space="0" w:color="auto"/>
        <w:left w:val="single" w:sz="4" w:space="0" w:color="auto"/>
        <w:bottom w:val="dotted" w:sz="4" w:space="0" w:color="auto"/>
        <w:right w:val="single" w:sz="8" w:space="0" w:color="auto"/>
      </w:pBdr>
      <w:spacing w:before="100" w:beforeAutospacing="1" w:after="100" w:afterAutospacing="1"/>
      <w:jc w:val="center"/>
      <w:textAlignment w:val="center"/>
    </w:pPr>
    <w:rPr>
      <w:color w:val="C00000"/>
      <w:sz w:val="14"/>
      <w:szCs w:val="14"/>
    </w:rPr>
  </w:style>
  <w:style w:type="paragraph" w:customStyle="1" w:styleId="xl606">
    <w:name w:val="xl606"/>
    <w:basedOn w:val="aff4"/>
    <w:qFormat/>
    <w:rsid w:val="002D6C33"/>
    <w:pPr>
      <w:pBdr>
        <w:top w:val="double" w:sz="6" w:space="0" w:color="auto"/>
        <w:left w:val="single" w:sz="4" w:space="0" w:color="auto"/>
        <w:bottom w:val="dotted" w:sz="4" w:space="0" w:color="auto"/>
      </w:pBdr>
      <w:spacing w:before="100" w:beforeAutospacing="1" w:after="100" w:afterAutospacing="1"/>
      <w:jc w:val="center"/>
      <w:textAlignment w:val="center"/>
    </w:pPr>
    <w:rPr>
      <w:color w:val="C00000"/>
      <w:sz w:val="14"/>
      <w:szCs w:val="14"/>
    </w:rPr>
  </w:style>
  <w:style w:type="paragraph" w:customStyle="1" w:styleId="xl607">
    <w:name w:val="xl607"/>
    <w:basedOn w:val="aff4"/>
    <w:qFormat/>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608">
    <w:name w:val="xl608"/>
    <w:basedOn w:val="aff4"/>
    <w:qFormat/>
    <w:rsid w:val="002D6C33"/>
    <w:pPr>
      <w:pBdr>
        <w:top w:val="double" w:sz="6" w:space="0" w:color="auto"/>
        <w:left w:val="single" w:sz="4" w:space="0" w:color="auto"/>
        <w:bottom w:val="double" w:sz="6" w:space="0" w:color="auto"/>
      </w:pBdr>
      <w:spacing w:before="100" w:beforeAutospacing="1" w:after="100" w:afterAutospacing="1"/>
      <w:jc w:val="center"/>
      <w:textAlignment w:val="center"/>
    </w:pPr>
    <w:rPr>
      <w:color w:val="C00000"/>
      <w:sz w:val="14"/>
      <w:szCs w:val="14"/>
    </w:rPr>
  </w:style>
  <w:style w:type="paragraph" w:customStyle="1" w:styleId="xl609">
    <w:name w:val="xl609"/>
    <w:basedOn w:val="aff4"/>
    <w:qFormat/>
    <w:rsid w:val="002D6C33"/>
    <w:pPr>
      <w:pBdr>
        <w:top w:val="double" w:sz="6" w:space="0" w:color="auto"/>
        <w:left w:val="single" w:sz="4" w:space="0" w:color="auto"/>
        <w:bottom w:val="double" w:sz="6" w:space="0" w:color="auto"/>
      </w:pBdr>
      <w:spacing w:before="100" w:beforeAutospacing="1" w:after="100" w:afterAutospacing="1"/>
      <w:jc w:val="center"/>
      <w:textAlignment w:val="center"/>
    </w:pPr>
    <w:rPr>
      <w:color w:val="006600"/>
      <w:sz w:val="14"/>
      <w:szCs w:val="14"/>
    </w:rPr>
  </w:style>
  <w:style w:type="paragraph" w:customStyle="1" w:styleId="xl610">
    <w:name w:val="xl610"/>
    <w:basedOn w:val="aff4"/>
    <w:qFormat/>
    <w:rsid w:val="002D6C33"/>
    <w:pPr>
      <w:pBdr>
        <w:top w:val="single" w:sz="8" w:space="0" w:color="auto"/>
        <w:left w:val="single" w:sz="4" w:space="0" w:color="auto"/>
      </w:pBdr>
      <w:shd w:val="clear" w:color="000000" w:fill="D9D9D9"/>
      <w:spacing w:before="100" w:beforeAutospacing="1" w:after="100" w:afterAutospacing="1"/>
      <w:jc w:val="center"/>
      <w:textAlignment w:val="center"/>
    </w:pPr>
    <w:rPr>
      <w:sz w:val="36"/>
      <w:szCs w:val="36"/>
    </w:rPr>
  </w:style>
  <w:style w:type="paragraph" w:customStyle="1" w:styleId="xl611">
    <w:name w:val="xl611"/>
    <w:basedOn w:val="aff4"/>
    <w:qFormat/>
    <w:rsid w:val="002D6C33"/>
    <w:pPr>
      <w:pBdr>
        <w:top w:val="single" w:sz="8" w:space="0" w:color="auto"/>
      </w:pBdr>
      <w:shd w:val="clear" w:color="000000" w:fill="D9D9D9"/>
      <w:spacing w:before="100" w:beforeAutospacing="1" w:after="100" w:afterAutospacing="1"/>
      <w:textAlignment w:val="center"/>
    </w:pPr>
    <w:rPr>
      <w:b/>
      <w:bCs/>
      <w:sz w:val="36"/>
      <w:szCs w:val="36"/>
    </w:rPr>
  </w:style>
  <w:style w:type="paragraph" w:customStyle="1" w:styleId="xl612">
    <w:name w:val="xl612"/>
    <w:basedOn w:val="aff4"/>
    <w:qFormat/>
    <w:rsid w:val="002D6C33"/>
    <w:pPr>
      <w:pBdr>
        <w:top w:val="single" w:sz="8" w:space="0" w:color="auto"/>
      </w:pBdr>
      <w:shd w:val="clear" w:color="000000" w:fill="D9D9D9"/>
      <w:spacing w:before="100" w:beforeAutospacing="1" w:after="100" w:afterAutospacing="1"/>
      <w:jc w:val="center"/>
      <w:textAlignment w:val="center"/>
    </w:pPr>
    <w:rPr>
      <w:b/>
      <w:bCs/>
      <w:sz w:val="36"/>
      <w:szCs w:val="36"/>
    </w:rPr>
  </w:style>
  <w:style w:type="paragraph" w:customStyle="1" w:styleId="xl613">
    <w:name w:val="xl613"/>
    <w:basedOn w:val="aff4"/>
    <w:qFormat/>
    <w:rsid w:val="002D6C33"/>
    <w:pPr>
      <w:pBdr>
        <w:top w:val="single" w:sz="8" w:space="0" w:color="auto"/>
      </w:pBdr>
      <w:shd w:val="clear" w:color="000000" w:fill="D9D9D9"/>
      <w:spacing w:before="100" w:beforeAutospacing="1" w:after="100" w:afterAutospacing="1"/>
      <w:jc w:val="center"/>
      <w:textAlignment w:val="center"/>
    </w:pPr>
    <w:rPr>
      <w:b/>
      <w:bCs/>
      <w:sz w:val="36"/>
      <w:szCs w:val="36"/>
    </w:rPr>
  </w:style>
  <w:style w:type="paragraph" w:customStyle="1" w:styleId="xl614">
    <w:name w:val="xl614"/>
    <w:basedOn w:val="aff4"/>
    <w:qFormat/>
    <w:rsid w:val="002D6C33"/>
    <w:pPr>
      <w:pBdr>
        <w:top w:val="single" w:sz="8" w:space="0" w:color="auto"/>
      </w:pBdr>
      <w:shd w:val="clear" w:color="000000" w:fill="D9D9D9"/>
      <w:spacing w:before="100" w:beforeAutospacing="1" w:after="100" w:afterAutospacing="1"/>
      <w:jc w:val="center"/>
      <w:textAlignment w:val="center"/>
    </w:pPr>
    <w:rPr>
      <w:b/>
      <w:bCs/>
      <w:color w:val="0000CC"/>
      <w:sz w:val="18"/>
      <w:szCs w:val="18"/>
    </w:rPr>
  </w:style>
  <w:style w:type="paragraph" w:customStyle="1" w:styleId="xl615">
    <w:name w:val="xl615"/>
    <w:basedOn w:val="aff4"/>
    <w:qFormat/>
    <w:rsid w:val="002D6C33"/>
    <w:pPr>
      <w:pBdr>
        <w:top w:val="single" w:sz="8" w:space="0" w:color="auto"/>
      </w:pBdr>
      <w:shd w:val="clear" w:color="000000" w:fill="D9D9D9"/>
      <w:spacing w:before="100" w:beforeAutospacing="1" w:after="100" w:afterAutospacing="1"/>
      <w:jc w:val="center"/>
      <w:textAlignment w:val="center"/>
    </w:pPr>
    <w:rPr>
      <w:b/>
      <w:bCs/>
      <w:sz w:val="36"/>
      <w:szCs w:val="36"/>
    </w:rPr>
  </w:style>
  <w:style w:type="paragraph" w:customStyle="1" w:styleId="xl616">
    <w:name w:val="xl616"/>
    <w:basedOn w:val="aff4"/>
    <w:qFormat/>
    <w:rsid w:val="002D6C33"/>
    <w:pPr>
      <w:pBdr>
        <w:top w:val="single" w:sz="8" w:space="0" w:color="auto"/>
      </w:pBdr>
      <w:shd w:val="clear" w:color="000000" w:fill="D9D9D9"/>
      <w:spacing w:before="100" w:beforeAutospacing="1" w:after="100" w:afterAutospacing="1"/>
      <w:jc w:val="center"/>
      <w:textAlignment w:val="center"/>
    </w:pPr>
    <w:rPr>
      <w:color w:val="0000CC"/>
      <w:sz w:val="36"/>
      <w:szCs w:val="36"/>
    </w:rPr>
  </w:style>
  <w:style w:type="paragraph" w:customStyle="1" w:styleId="xl617">
    <w:name w:val="xl617"/>
    <w:basedOn w:val="aff4"/>
    <w:qFormat/>
    <w:rsid w:val="002D6C33"/>
    <w:pPr>
      <w:pBdr>
        <w:top w:val="single" w:sz="8" w:space="0" w:color="auto"/>
      </w:pBdr>
      <w:shd w:val="clear" w:color="000000" w:fill="D9D9D9"/>
      <w:spacing w:before="100" w:beforeAutospacing="1" w:after="100" w:afterAutospacing="1"/>
      <w:jc w:val="center"/>
      <w:textAlignment w:val="center"/>
    </w:pPr>
    <w:rPr>
      <w:color w:val="0000CC"/>
      <w:sz w:val="36"/>
      <w:szCs w:val="36"/>
    </w:rPr>
  </w:style>
  <w:style w:type="paragraph" w:customStyle="1" w:styleId="xl618">
    <w:name w:val="xl618"/>
    <w:basedOn w:val="aff4"/>
    <w:qFormat/>
    <w:rsid w:val="002D6C33"/>
    <w:pPr>
      <w:pBdr>
        <w:top w:val="single" w:sz="8" w:space="0" w:color="auto"/>
      </w:pBdr>
      <w:shd w:val="clear" w:color="000000" w:fill="D9D9D9"/>
      <w:spacing w:before="100" w:beforeAutospacing="1" w:after="100" w:afterAutospacing="1"/>
      <w:jc w:val="center"/>
      <w:textAlignment w:val="center"/>
    </w:pPr>
    <w:rPr>
      <w:color w:val="0000CC"/>
      <w:sz w:val="14"/>
      <w:szCs w:val="14"/>
    </w:rPr>
  </w:style>
  <w:style w:type="paragraph" w:customStyle="1" w:styleId="xl619">
    <w:name w:val="xl619"/>
    <w:basedOn w:val="aff4"/>
    <w:qFormat/>
    <w:rsid w:val="002D6C33"/>
    <w:pPr>
      <w:pBdr>
        <w:top w:val="single" w:sz="8" w:space="0" w:color="auto"/>
        <w:left w:val="single" w:sz="8" w:space="0" w:color="auto"/>
      </w:pBdr>
      <w:shd w:val="clear" w:color="000000" w:fill="D9D9D9"/>
      <w:spacing w:before="100" w:beforeAutospacing="1" w:after="100" w:afterAutospacing="1"/>
      <w:jc w:val="center"/>
      <w:textAlignment w:val="center"/>
    </w:pPr>
    <w:rPr>
      <w:color w:val="C00000"/>
      <w:sz w:val="18"/>
      <w:szCs w:val="18"/>
    </w:rPr>
  </w:style>
  <w:style w:type="paragraph" w:customStyle="1" w:styleId="xl620">
    <w:name w:val="xl620"/>
    <w:basedOn w:val="aff4"/>
    <w:qFormat/>
    <w:rsid w:val="002D6C33"/>
    <w:pPr>
      <w:pBdr>
        <w:top w:val="single" w:sz="8" w:space="0" w:color="auto"/>
      </w:pBdr>
      <w:shd w:val="clear" w:color="000000" w:fill="D9D9D9"/>
      <w:spacing w:before="100" w:beforeAutospacing="1" w:after="100" w:afterAutospacing="1"/>
      <w:jc w:val="center"/>
      <w:textAlignment w:val="center"/>
    </w:pPr>
    <w:rPr>
      <w:color w:val="C00000"/>
      <w:sz w:val="18"/>
      <w:szCs w:val="18"/>
    </w:rPr>
  </w:style>
  <w:style w:type="paragraph" w:customStyle="1" w:styleId="xl621">
    <w:name w:val="xl621"/>
    <w:basedOn w:val="aff4"/>
    <w:qFormat/>
    <w:rsid w:val="002D6C33"/>
    <w:pPr>
      <w:pBdr>
        <w:top w:val="single" w:sz="8" w:space="0" w:color="auto"/>
      </w:pBdr>
      <w:shd w:val="clear" w:color="000000" w:fill="D9D9D9"/>
      <w:spacing w:before="100" w:beforeAutospacing="1" w:after="100" w:afterAutospacing="1"/>
      <w:jc w:val="center"/>
      <w:textAlignment w:val="center"/>
    </w:pPr>
    <w:rPr>
      <w:color w:val="C00000"/>
      <w:sz w:val="36"/>
      <w:szCs w:val="36"/>
    </w:rPr>
  </w:style>
  <w:style w:type="paragraph" w:customStyle="1" w:styleId="xl622">
    <w:name w:val="xl622"/>
    <w:basedOn w:val="aff4"/>
    <w:qFormat/>
    <w:rsid w:val="002D6C33"/>
    <w:pPr>
      <w:pBdr>
        <w:top w:val="single" w:sz="8" w:space="0" w:color="auto"/>
      </w:pBdr>
      <w:shd w:val="clear" w:color="000000" w:fill="D9D9D9"/>
      <w:spacing w:before="100" w:beforeAutospacing="1" w:after="100" w:afterAutospacing="1"/>
      <w:jc w:val="center"/>
      <w:textAlignment w:val="center"/>
    </w:pPr>
    <w:rPr>
      <w:b/>
      <w:bCs/>
      <w:color w:val="C00000"/>
      <w:sz w:val="36"/>
      <w:szCs w:val="36"/>
    </w:rPr>
  </w:style>
  <w:style w:type="paragraph" w:customStyle="1" w:styleId="xl623">
    <w:name w:val="xl623"/>
    <w:basedOn w:val="aff4"/>
    <w:qFormat/>
    <w:rsid w:val="002D6C33"/>
    <w:pPr>
      <w:pBdr>
        <w:top w:val="single" w:sz="8" w:space="0" w:color="auto"/>
      </w:pBdr>
      <w:shd w:val="clear" w:color="000000" w:fill="D9D9D9"/>
      <w:spacing w:before="100" w:beforeAutospacing="1" w:after="100" w:afterAutospacing="1"/>
      <w:jc w:val="center"/>
      <w:textAlignment w:val="center"/>
    </w:pPr>
    <w:rPr>
      <w:color w:val="C00000"/>
      <w:sz w:val="36"/>
      <w:szCs w:val="36"/>
    </w:rPr>
  </w:style>
  <w:style w:type="paragraph" w:customStyle="1" w:styleId="xl624">
    <w:name w:val="xl624"/>
    <w:basedOn w:val="aff4"/>
    <w:qFormat/>
    <w:rsid w:val="002D6C33"/>
    <w:pPr>
      <w:pBdr>
        <w:top w:val="single" w:sz="8" w:space="0" w:color="auto"/>
        <w:right w:val="single" w:sz="8" w:space="0" w:color="auto"/>
      </w:pBdr>
      <w:shd w:val="clear" w:color="000000" w:fill="D9D9D9"/>
      <w:spacing w:before="100" w:beforeAutospacing="1" w:after="100" w:afterAutospacing="1"/>
      <w:jc w:val="center"/>
      <w:textAlignment w:val="center"/>
    </w:pPr>
    <w:rPr>
      <w:color w:val="C00000"/>
      <w:sz w:val="36"/>
      <w:szCs w:val="36"/>
    </w:rPr>
  </w:style>
  <w:style w:type="paragraph" w:customStyle="1" w:styleId="xl625">
    <w:name w:val="xl625"/>
    <w:basedOn w:val="aff4"/>
    <w:qFormat/>
    <w:rsid w:val="002D6C33"/>
    <w:pPr>
      <w:pBdr>
        <w:top w:val="single" w:sz="8" w:space="0" w:color="auto"/>
        <w:left w:val="single" w:sz="8" w:space="0" w:color="auto"/>
      </w:pBdr>
      <w:shd w:val="clear" w:color="000000" w:fill="D9D9D9"/>
      <w:spacing w:before="100" w:beforeAutospacing="1" w:after="100" w:afterAutospacing="1"/>
      <w:jc w:val="center"/>
      <w:textAlignment w:val="center"/>
    </w:pPr>
    <w:rPr>
      <w:color w:val="003300"/>
      <w:sz w:val="18"/>
      <w:szCs w:val="18"/>
    </w:rPr>
  </w:style>
  <w:style w:type="paragraph" w:customStyle="1" w:styleId="xl626">
    <w:name w:val="xl626"/>
    <w:basedOn w:val="aff4"/>
    <w:qFormat/>
    <w:rsid w:val="002D6C33"/>
    <w:pPr>
      <w:pBdr>
        <w:top w:val="single" w:sz="8" w:space="0" w:color="auto"/>
      </w:pBdr>
      <w:shd w:val="clear" w:color="000000" w:fill="D9D9D9"/>
      <w:spacing w:before="100" w:beforeAutospacing="1" w:after="100" w:afterAutospacing="1"/>
      <w:jc w:val="center"/>
      <w:textAlignment w:val="center"/>
    </w:pPr>
    <w:rPr>
      <w:color w:val="006600"/>
      <w:sz w:val="18"/>
      <w:szCs w:val="18"/>
    </w:rPr>
  </w:style>
  <w:style w:type="paragraph" w:customStyle="1" w:styleId="xl627">
    <w:name w:val="xl627"/>
    <w:basedOn w:val="aff4"/>
    <w:qFormat/>
    <w:rsid w:val="002D6C33"/>
    <w:pPr>
      <w:pBdr>
        <w:top w:val="single" w:sz="8" w:space="0" w:color="auto"/>
      </w:pBdr>
      <w:shd w:val="clear" w:color="000000" w:fill="D9D9D9"/>
      <w:spacing w:before="100" w:beforeAutospacing="1" w:after="100" w:afterAutospacing="1"/>
      <w:jc w:val="center"/>
      <w:textAlignment w:val="center"/>
    </w:pPr>
    <w:rPr>
      <w:b/>
      <w:bCs/>
      <w:color w:val="006600"/>
      <w:sz w:val="36"/>
      <w:szCs w:val="36"/>
    </w:rPr>
  </w:style>
  <w:style w:type="paragraph" w:customStyle="1" w:styleId="xl628">
    <w:name w:val="xl628"/>
    <w:basedOn w:val="aff4"/>
    <w:qFormat/>
    <w:rsid w:val="002D6C33"/>
    <w:pPr>
      <w:pBdr>
        <w:top w:val="single" w:sz="8" w:space="0" w:color="auto"/>
      </w:pBdr>
      <w:shd w:val="clear" w:color="000000" w:fill="D9D9D9"/>
      <w:spacing w:before="100" w:beforeAutospacing="1" w:after="100" w:afterAutospacing="1"/>
      <w:jc w:val="center"/>
      <w:textAlignment w:val="center"/>
    </w:pPr>
    <w:rPr>
      <w:b/>
      <w:bCs/>
      <w:color w:val="006600"/>
      <w:sz w:val="36"/>
      <w:szCs w:val="36"/>
    </w:rPr>
  </w:style>
  <w:style w:type="paragraph" w:customStyle="1" w:styleId="xl629">
    <w:name w:val="xl629"/>
    <w:basedOn w:val="aff4"/>
    <w:qFormat/>
    <w:rsid w:val="002D6C33"/>
    <w:pPr>
      <w:pBdr>
        <w:top w:val="single" w:sz="8" w:space="0" w:color="auto"/>
      </w:pBdr>
      <w:shd w:val="clear" w:color="000000" w:fill="D9D9D9"/>
      <w:spacing w:before="100" w:beforeAutospacing="1" w:after="100" w:afterAutospacing="1"/>
      <w:jc w:val="center"/>
      <w:textAlignment w:val="center"/>
    </w:pPr>
    <w:rPr>
      <w:color w:val="006600"/>
      <w:sz w:val="36"/>
      <w:szCs w:val="36"/>
    </w:rPr>
  </w:style>
  <w:style w:type="paragraph" w:customStyle="1" w:styleId="xl630">
    <w:name w:val="xl630"/>
    <w:basedOn w:val="aff4"/>
    <w:rsid w:val="002D6C33"/>
    <w:pPr>
      <w:pBdr>
        <w:top w:val="single" w:sz="8" w:space="0" w:color="auto"/>
      </w:pBdr>
      <w:shd w:val="clear" w:color="000000" w:fill="D9D9D9"/>
      <w:spacing w:before="100" w:beforeAutospacing="1" w:after="100" w:afterAutospacing="1"/>
      <w:jc w:val="center"/>
      <w:textAlignment w:val="center"/>
    </w:pPr>
    <w:rPr>
      <w:color w:val="006600"/>
      <w:sz w:val="36"/>
      <w:szCs w:val="36"/>
    </w:rPr>
  </w:style>
  <w:style w:type="paragraph" w:customStyle="1" w:styleId="xl631">
    <w:name w:val="xl631"/>
    <w:basedOn w:val="aff4"/>
    <w:rsid w:val="002D6C33"/>
    <w:pPr>
      <w:pBdr>
        <w:top w:val="single" w:sz="8" w:space="0" w:color="auto"/>
        <w:right w:val="single" w:sz="8" w:space="0" w:color="auto"/>
      </w:pBdr>
      <w:shd w:val="clear" w:color="000000" w:fill="D9D9D9"/>
      <w:spacing w:before="100" w:beforeAutospacing="1" w:after="100" w:afterAutospacing="1"/>
      <w:jc w:val="center"/>
      <w:textAlignment w:val="center"/>
    </w:pPr>
    <w:rPr>
      <w:color w:val="006600"/>
      <w:sz w:val="36"/>
      <w:szCs w:val="36"/>
    </w:rPr>
  </w:style>
  <w:style w:type="paragraph" w:customStyle="1" w:styleId="xl632">
    <w:name w:val="xl632"/>
    <w:basedOn w:val="aff4"/>
    <w:rsid w:val="002D6C33"/>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sz w:val="20"/>
      <w:szCs w:val="20"/>
    </w:rPr>
  </w:style>
  <w:style w:type="paragraph" w:customStyle="1" w:styleId="xl633">
    <w:name w:val="xl633"/>
    <w:basedOn w:val="aff4"/>
    <w:rsid w:val="002D6C33"/>
    <w:pPr>
      <w:pBdr>
        <w:left w:val="single" w:sz="4" w:space="0" w:color="auto"/>
        <w:bottom w:val="single" w:sz="4" w:space="0" w:color="auto"/>
      </w:pBdr>
      <w:shd w:val="clear" w:color="000000" w:fill="FFFFCC"/>
      <w:spacing w:before="100" w:beforeAutospacing="1" w:after="100" w:afterAutospacing="1"/>
      <w:jc w:val="center"/>
      <w:textAlignment w:val="center"/>
    </w:pPr>
    <w:rPr>
      <w:sz w:val="14"/>
      <w:szCs w:val="14"/>
    </w:rPr>
  </w:style>
  <w:style w:type="paragraph" w:customStyle="1" w:styleId="xl634">
    <w:name w:val="xl634"/>
    <w:basedOn w:val="aff4"/>
    <w:rsid w:val="002D6C33"/>
    <w:pPr>
      <w:pBdr>
        <w:left w:val="single" w:sz="4" w:space="0" w:color="auto"/>
        <w:bottom w:val="single" w:sz="4" w:space="0" w:color="auto"/>
        <w:right w:val="dotted" w:sz="4" w:space="0" w:color="auto"/>
      </w:pBdr>
      <w:shd w:val="clear" w:color="000000" w:fill="FFFFCC"/>
      <w:spacing w:before="100" w:beforeAutospacing="1" w:after="100" w:afterAutospacing="1"/>
      <w:jc w:val="center"/>
      <w:textAlignment w:val="center"/>
    </w:pPr>
    <w:rPr>
      <w:sz w:val="16"/>
      <w:szCs w:val="16"/>
    </w:rPr>
  </w:style>
  <w:style w:type="paragraph" w:customStyle="1" w:styleId="xl635">
    <w:name w:val="xl635"/>
    <w:basedOn w:val="aff4"/>
    <w:rsid w:val="002D6C33"/>
    <w:pPr>
      <w:pBdr>
        <w:left w:val="dotted" w:sz="4" w:space="0" w:color="auto"/>
        <w:bottom w:val="single" w:sz="4" w:space="0" w:color="auto"/>
        <w:right w:val="dotted" w:sz="4" w:space="0" w:color="auto"/>
      </w:pBdr>
      <w:shd w:val="clear" w:color="000000" w:fill="FFFFCC"/>
      <w:spacing w:before="100" w:beforeAutospacing="1" w:after="100" w:afterAutospacing="1"/>
      <w:jc w:val="center"/>
      <w:textAlignment w:val="center"/>
    </w:pPr>
    <w:rPr>
      <w:sz w:val="16"/>
      <w:szCs w:val="16"/>
    </w:rPr>
  </w:style>
  <w:style w:type="paragraph" w:customStyle="1" w:styleId="xl636">
    <w:name w:val="xl636"/>
    <w:basedOn w:val="aff4"/>
    <w:rsid w:val="002D6C33"/>
    <w:pPr>
      <w:pBdr>
        <w:left w:val="dotted"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16"/>
      <w:szCs w:val="16"/>
    </w:rPr>
  </w:style>
  <w:style w:type="paragraph" w:customStyle="1" w:styleId="xl637">
    <w:name w:val="xl637"/>
    <w:basedOn w:val="aff4"/>
    <w:rsid w:val="002D6C33"/>
    <w:pPr>
      <w:pBdr>
        <w:bottom w:val="single" w:sz="4" w:space="0" w:color="auto"/>
      </w:pBdr>
      <w:shd w:val="clear" w:color="000000" w:fill="FFFFCC"/>
      <w:spacing w:before="100" w:beforeAutospacing="1" w:after="100" w:afterAutospacing="1"/>
      <w:jc w:val="center"/>
      <w:textAlignment w:val="center"/>
    </w:pPr>
    <w:rPr>
      <w:sz w:val="16"/>
      <w:szCs w:val="16"/>
    </w:rPr>
  </w:style>
  <w:style w:type="paragraph" w:customStyle="1" w:styleId="xl638">
    <w:name w:val="xl638"/>
    <w:basedOn w:val="aff4"/>
    <w:rsid w:val="002D6C33"/>
    <w:pPr>
      <w:pBdr>
        <w:left w:val="dotted" w:sz="4" w:space="0" w:color="auto"/>
        <w:bottom w:val="single" w:sz="4" w:space="0" w:color="auto"/>
        <w:right w:val="single" w:sz="8" w:space="0" w:color="auto"/>
      </w:pBdr>
      <w:shd w:val="clear" w:color="000000" w:fill="FFFFCC"/>
      <w:spacing w:before="100" w:beforeAutospacing="1" w:after="100" w:afterAutospacing="1"/>
      <w:jc w:val="center"/>
      <w:textAlignment w:val="center"/>
    </w:pPr>
    <w:rPr>
      <w:sz w:val="16"/>
      <w:szCs w:val="16"/>
    </w:rPr>
  </w:style>
  <w:style w:type="paragraph" w:customStyle="1" w:styleId="xl639">
    <w:name w:val="xl639"/>
    <w:basedOn w:val="aff4"/>
    <w:rsid w:val="002D6C33"/>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40">
    <w:name w:val="xl640"/>
    <w:basedOn w:val="aff4"/>
    <w:rsid w:val="002D6C33"/>
    <w:pPr>
      <w:pBdr>
        <w:left w:val="single" w:sz="4" w:space="0" w:color="auto"/>
        <w:bottom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41">
    <w:name w:val="xl641"/>
    <w:basedOn w:val="aff4"/>
    <w:rsid w:val="002D6C33"/>
    <w:pPr>
      <w:pBdr>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42">
    <w:name w:val="xl642"/>
    <w:basedOn w:val="aff4"/>
    <w:rsid w:val="002D6C33"/>
    <w:pPr>
      <w:pBdr>
        <w:left w:val="single" w:sz="4" w:space="0" w:color="auto"/>
        <w:bottom w:val="double" w:sz="6" w:space="0" w:color="auto"/>
        <w:right w:val="dotted"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43">
    <w:name w:val="xl643"/>
    <w:basedOn w:val="aff4"/>
    <w:rsid w:val="002D6C33"/>
    <w:pPr>
      <w:pBdr>
        <w:bottom w:val="single" w:sz="4"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44">
    <w:name w:val="xl644"/>
    <w:basedOn w:val="aff4"/>
    <w:rsid w:val="002D6C33"/>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0000CC"/>
      <w:sz w:val="20"/>
      <w:szCs w:val="20"/>
    </w:rPr>
  </w:style>
  <w:style w:type="paragraph" w:customStyle="1" w:styleId="xl645">
    <w:name w:val="xl645"/>
    <w:basedOn w:val="aff4"/>
    <w:rsid w:val="002D6C33"/>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0000CC"/>
      <w:sz w:val="20"/>
      <w:szCs w:val="20"/>
    </w:rPr>
  </w:style>
  <w:style w:type="paragraph" w:customStyle="1" w:styleId="xl646">
    <w:name w:val="xl646"/>
    <w:basedOn w:val="aff4"/>
    <w:rsid w:val="002D6C33"/>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00CC"/>
      <w:sz w:val="20"/>
      <w:szCs w:val="20"/>
    </w:rPr>
  </w:style>
  <w:style w:type="paragraph" w:customStyle="1" w:styleId="xl647">
    <w:name w:val="xl647"/>
    <w:basedOn w:val="aff4"/>
    <w:rsid w:val="002D6C33"/>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00CC"/>
      <w:sz w:val="20"/>
      <w:szCs w:val="20"/>
    </w:rPr>
  </w:style>
  <w:style w:type="paragraph" w:customStyle="1" w:styleId="xl648">
    <w:name w:val="xl648"/>
    <w:basedOn w:val="aff4"/>
    <w:rsid w:val="002D6C33"/>
    <w:pPr>
      <w:pBdr>
        <w:left w:val="single" w:sz="4" w:space="0" w:color="auto"/>
        <w:bottom w:val="single" w:sz="4" w:space="0" w:color="auto"/>
      </w:pBdr>
      <w:spacing w:before="100" w:beforeAutospacing="1" w:after="100" w:afterAutospacing="1"/>
      <w:jc w:val="center"/>
      <w:textAlignment w:val="center"/>
    </w:pPr>
    <w:rPr>
      <w:color w:val="0000CC"/>
      <w:sz w:val="14"/>
      <w:szCs w:val="14"/>
    </w:rPr>
  </w:style>
  <w:style w:type="paragraph" w:customStyle="1" w:styleId="xl649">
    <w:name w:val="xl649"/>
    <w:basedOn w:val="aff4"/>
    <w:rsid w:val="002D6C33"/>
    <w:pPr>
      <w:pBdr>
        <w:left w:val="single" w:sz="8"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650">
    <w:name w:val="xl650"/>
    <w:basedOn w:val="aff4"/>
    <w:rsid w:val="002D6C33"/>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651">
    <w:name w:val="xl651"/>
    <w:basedOn w:val="aff4"/>
    <w:rsid w:val="002D6C33"/>
    <w:pPr>
      <w:pBdr>
        <w:left w:val="single" w:sz="4" w:space="0" w:color="auto"/>
        <w:bottom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652">
    <w:name w:val="xl652"/>
    <w:basedOn w:val="aff4"/>
    <w:rsid w:val="002D6C33"/>
    <w:pPr>
      <w:pBdr>
        <w:left w:val="dotted"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653">
    <w:name w:val="xl653"/>
    <w:basedOn w:val="aff4"/>
    <w:rsid w:val="002D6C33"/>
    <w:pPr>
      <w:pBdr>
        <w:left w:val="single" w:sz="4" w:space="0" w:color="auto"/>
        <w:bottom w:val="single" w:sz="4" w:space="0" w:color="auto"/>
        <w:right w:val="dotted"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654">
    <w:name w:val="xl654"/>
    <w:basedOn w:val="aff4"/>
    <w:rsid w:val="002D6C33"/>
    <w:pPr>
      <w:pBdr>
        <w:bottom w:val="single" w:sz="4" w:space="0" w:color="auto"/>
        <w:right w:val="single" w:sz="4" w:space="0" w:color="auto"/>
      </w:pBdr>
      <w:shd w:val="clear" w:color="000000" w:fill="DDD9C4"/>
      <w:spacing w:before="100" w:beforeAutospacing="1" w:after="100" w:afterAutospacing="1"/>
      <w:jc w:val="center"/>
      <w:textAlignment w:val="center"/>
    </w:pPr>
    <w:rPr>
      <w:color w:val="CC3300"/>
      <w:sz w:val="18"/>
      <w:szCs w:val="18"/>
    </w:rPr>
  </w:style>
  <w:style w:type="paragraph" w:customStyle="1" w:styleId="xl655">
    <w:name w:val="xl655"/>
    <w:basedOn w:val="aff4"/>
    <w:rsid w:val="002D6C33"/>
    <w:pPr>
      <w:pBdr>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CC3300"/>
      <w:sz w:val="20"/>
      <w:szCs w:val="20"/>
    </w:rPr>
  </w:style>
  <w:style w:type="paragraph" w:customStyle="1" w:styleId="xl656">
    <w:name w:val="xl656"/>
    <w:basedOn w:val="aff4"/>
    <w:rsid w:val="002D6C33"/>
    <w:pPr>
      <w:pBdr>
        <w:left w:val="single" w:sz="8"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3300"/>
      <w:sz w:val="18"/>
      <w:szCs w:val="18"/>
    </w:rPr>
  </w:style>
  <w:style w:type="paragraph" w:customStyle="1" w:styleId="xl657">
    <w:name w:val="xl657"/>
    <w:basedOn w:val="aff4"/>
    <w:rsid w:val="002D6C33"/>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58">
    <w:name w:val="xl658"/>
    <w:basedOn w:val="aff4"/>
    <w:rsid w:val="002D6C33"/>
    <w:pPr>
      <w:pBdr>
        <w:left w:val="single" w:sz="4" w:space="0" w:color="auto"/>
        <w:bottom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59">
    <w:name w:val="xl659"/>
    <w:basedOn w:val="aff4"/>
    <w:rsid w:val="002D6C33"/>
    <w:pPr>
      <w:pBdr>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60">
    <w:name w:val="xl660"/>
    <w:basedOn w:val="aff4"/>
    <w:rsid w:val="002D6C33"/>
    <w:pPr>
      <w:pBdr>
        <w:left w:val="single" w:sz="4" w:space="0" w:color="auto"/>
        <w:bottom w:val="double" w:sz="6" w:space="0" w:color="auto"/>
        <w:right w:val="dotted"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61">
    <w:name w:val="xl661"/>
    <w:basedOn w:val="aff4"/>
    <w:rsid w:val="002D6C33"/>
    <w:pPr>
      <w:pBdr>
        <w:bottom w:val="single" w:sz="4"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62">
    <w:name w:val="xl662"/>
    <w:basedOn w:val="aff4"/>
    <w:rsid w:val="002D6C33"/>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663">
    <w:name w:val="xl663"/>
    <w:basedOn w:val="aff4"/>
    <w:rsid w:val="002D6C33"/>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664">
    <w:name w:val="xl664"/>
    <w:basedOn w:val="aff4"/>
    <w:rsid w:val="002D6C33"/>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665">
    <w:name w:val="xl665"/>
    <w:basedOn w:val="aff4"/>
    <w:rsid w:val="002D6C33"/>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666">
    <w:name w:val="xl666"/>
    <w:basedOn w:val="aff4"/>
    <w:rsid w:val="002D6C33"/>
    <w:pPr>
      <w:pBdr>
        <w:left w:val="single" w:sz="4" w:space="0" w:color="auto"/>
        <w:bottom w:val="single"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667">
    <w:name w:val="xl667"/>
    <w:basedOn w:val="aff4"/>
    <w:rsid w:val="002D6C33"/>
    <w:pPr>
      <w:pBdr>
        <w:top w:val="double" w:sz="6" w:space="0" w:color="auto"/>
        <w:left w:val="single" w:sz="4" w:space="0" w:color="auto"/>
        <w:bottom w:val="double" w:sz="6"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668">
    <w:name w:val="xl668"/>
    <w:basedOn w:val="aff4"/>
    <w:rsid w:val="002D6C33"/>
    <w:pPr>
      <w:pBdr>
        <w:top w:val="double" w:sz="6"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CC3300"/>
      <w:sz w:val="18"/>
      <w:szCs w:val="18"/>
    </w:rPr>
  </w:style>
  <w:style w:type="paragraph" w:customStyle="1" w:styleId="xl669">
    <w:name w:val="xl669"/>
    <w:basedOn w:val="aff4"/>
    <w:rsid w:val="002D6C33"/>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b/>
      <w:bCs/>
      <w:color w:val="CC3300"/>
      <w:sz w:val="20"/>
      <w:szCs w:val="20"/>
    </w:rPr>
  </w:style>
  <w:style w:type="paragraph" w:customStyle="1" w:styleId="xl670">
    <w:name w:val="xl670"/>
    <w:basedOn w:val="aff4"/>
    <w:rsid w:val="002D6C33"/>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b/>
      <w:bCs/>
      <w:color w:val="C00000"/>
      <w:sz w:val="20"/>
      <w:szCs w:val="20"/>
    </w:rPr>
  </w:style>
  <w:style w:type="paragraph" w:customStyle="1" w:styleId="xl671">
    <w:name w:val="xl671"/>
    <w:basedOn w:val="aff4"/>
    <w:rsid w:val="002D6C33"/>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C00000"/>
      <w:sz w:val="20"/>
      <w:szCs w:val="20"/>
    </w:rPr>
  </w:style>
  <w:style w:type="paragraph" w:customStyle="1" w:styleId="xl672">
    <w:name w:val="xl672"/>
    <w:basedOn w:val="aff4"/>
    <w:rsid w:val="002D6C33"/>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C00000"/>
      <w:sz w:val="20"/>
      <w:szCs w:val="20"/>
    </w:rPr>
  </w:style>
  <w:style w:type="paragraph" w:customStyle="1" w:styleId="xl673">
    <w:name w:val="xl673"/>
    <w:basedOn w:val="aff4"/>
    <w:rsid w:val="002D6C33"/>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674">
    <w:name w:val="xl674"/>
    <w:basedOn w:val="aff4"/>
    <w:rsid w:val="002D6C33"/>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675">
    <w:name w:val="xl675"/>
    <w:basedOn w:val="aff4"/>
    <w:rsid w:val="002D6C33"/>
    <w:pPr>
      <w:pBdr>
        <w:top w:val="double" w:sz="6"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76">
    <w:name w:val="xl676"/>
    <w:basedOn w:val="aff4"/>
    <w:rsid w:val="002D6C33"/>
    <w:pPr>
      <w:pBdr>
        <w:top w:val="double" w:sz="6" w:space="0" w:color="auto"/>
        <w:left w:val="single" w:sz="4" w:space="0" w:color="auto"/>
        <w:bottom w:val="double" w:sz="6"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77">
    <w:name w:val="xl677"/>
    <w:basedOn w:val="aff4"/>
    <w:rsid w:val="002D6C33"/>
    <w:pPr>
      <w:pBdr>
        <w:top w:val="double" w:sz="6"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00CC"/>
      <w:sz w:val="18"/>
      <w:szCs w:val="18"/>
    </w:rPr>
  </w:style>
  <w:style w:type="paragraph" w:customStyle="1" w:styleId="xl678">
    <w:name w:val="xl678"/>
    <w:basedOn w:val="aff4"/>
    <w:rsid w:val="002D6C33"/>
    <w:pPr>
      <w:pBdr>
        <w:top w:val="double" w:sz="6" w:space="0" w:color="auto"/>
        <w:left w:val="single" w:sz="8" w:space="0" w:color="auto"/>
        <w:bottom w:val="double" w:sz="6" w:space="0" w:color="auto"/>
        <w:right w:val="single" w:sz="4" w:space="0" w:color="auto"/>
      </w:pBdr>
      <w:shd w:val="clear" w:color="000000" w:fill="DDD9C4"/>
      <w:spacing w:before="100" w:beforeAutospacing="1" w:after="100" w:afterAutospacing="1"/>
      <w:jc w:val="center"/>
      <w:textAlignment w:val="center"/>
    </w:pPr>
    <w:rPr>
      <w:b/>
      <w:bCs/>
      <w:color w:val="CC3300"/>
      <w:sz w:val="18"/>
      <w:szCs w:val="18"/>
    </w:rPr>
  </w:style>
  <w:style w:type="paragraph" w:customStyle="1" w:styleId="xl679">
    <w:name w:val="xl679"/>
    <w:basedOn w:val="aff4"/>
    <w:rsid w:val="002D6C33"/>
    <w:pPr>
      <w:pBdr>
        <w:top w:val="double" w:sz="6" w:space="0" w:color="auto"/>
        <w:left w:val="single" w:sz="4" w:space="0" w:color="auto"/>
        <w:bottom w:val="double" w:sz="6" w:space="0" w:color="auto"/>
        <w:right w:val="single" w:sz="8" w:space="0" w:color="auto"/>
      </w:pBdr>
      <w:spacing w:before="100" w:beforeAutospacing="1" w:after="100" w:afterAutospacing="1"/>
      <w:jc w:val="center"/>
      <w:textAlignment w:val="center"/>
    </w:pPr>
    <w:rPr>
      <w:b/>
      <w:bCs/>
      <w:color w:val="006600"/>
      <w:sz w:val="20"/>
      <w:szCs w:val="20"/>
    </w:rPr>
  </w:style>
  <w:style w:type="paragraph" w:customStyle="1" w:styleId="xl680">
    <w:name w:val="xl680"/>
    <w:basedOn w:val="aff4"/>
    <w:rsid w:val="002D6C33"/>
    <w:pPr>
      <w:pBdr>
        <w:top w:val="double" w:sz="6" w:space="0" w:color="auto"/>
        <w:left w:val="single" w:sz="4" w:space="0" w:color="auto"/>
        <w:bottom w:val="double" w:sz="6" w:space="0" w:color="auto"/>
      </w:pBdr>
      <w:shd w:val="clear" w:color="000000" w:fill="FFFF00"/>
      <w:spacing w:before="100" w:beforeAutospacing="1" w:after="100" w:afterAutospacing="1"/>
      <w:jc w:val="center"/>
      <w:textAlignment w:val="center"/>
    </w:pPr>
    <w:rPr>
      <w:color w:val="C00000"/>
      <w:sz w:val="14"/>
      <w:szCs w:val="14"/>
    </w:rPr>
  </w:style>
  <w:style w:type="paragraph" w:customStyle="1" w:styleId="xl681">
    <w:name w:val="xl681"/>
    <w:basedOn w:val="aff4"/>
    <w:rsid w:val="002D6C33"/>
    <w:pPr>
      <w:pBdr>
        <w:top w:val="double" w:sz="6"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6600"/>
      <w:sz w:val="20"/>
      <w:szCs w:val="20"/>
    </w:rPr>
  </w:style>
  <w:style w:type="paragraph" w:customStyle="1" w:styleId="xl682">
    <w:name w:val="xl682"/>
    <w:basedOn w:val="aff4"/>
    <w:rsid w:val="002D6C33"/>
    <w:pPr>
      <w:pBdr>
        <w:top w:val="double" w:sz="6"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0"/>
      <w:szCs w:val="20"/>
    </w:rPr>
  </w:style>
  <w:style w:type="paragraph" w:customStyle="1" w:styleId="xl683">
    <w:name w:val="xl683"/>
    <w:basedOn w:val="aff4"/>
    <w:rsid w:val="002D6C33"/>
    <w:pPr>
      <w:pBdr>
        <w:top w:val="double" w:sz="6" w:space="0" w:color="auto"/>
        <w:left w:val="single" w:sz="4" w:space="0" w:color="auto"/>
        <w:bottom w:val="double" w:sz="6" w:space="0" w:color="auto"/>
      </w:pBdr>
      <w:shd w:val="clear" w:color="000000" w:fill="FFFF00"/>
      <w:spacing w:before="100" w:beforeAutospacing="1" w:after="100" w:afterAutospacing="1"/>
      <w:jc w:val="center"/>
      <w:textAlignment w:val="center"/>
    </w:pPr>
    <w:rPr>
      <w:color w:val="006600"/>
      <w:sz w:val="14"/>
      <w:szCs w:val="14"/>
    </w:rPr>
  </w:style>
  <w:style w:type="paragraph" w:customStyle="1" w:styleId="xl684">
    <w:name w:val="xl684"/>
    <w:basedOn w:val="aff4"/>
    <w:rsid w:val="002D6C33"/>
    <w:pPr>
      <w:pBdr>
        <w:top w:val="double" w:sz="6" w:space="0" w:color="auto"/>
        <w:left w:val="single" w:sz="4" w:space="0" w:color="auto"/>
        <w:bottom w:val="dotted" w:sz="4" w:space="0" w:color="auto"/>
      </w:pBdr>
      <w:spacing w:before="100" w:beforeAutospacing="1" w:after="100" w:afterAutospacing="1"/>
      <w:jc w:val="center"/>
      <w:textAlignment w:val="center"/>
    </w:pPr>
    <w:rPr>
      <w:color w:val="0000CC"/>
      <w:sz w:val="14"/>
      <w:szCs w:val="14"/>
    </w:rPr>
  </w:style>
  <w:style w:type="paragraph" w:customStyle="1" w:styleId="xl685">
    <w:name w:val="xl685"/>
    <w:basedOn w:val="aff4"/>
    <w:rsid w:val="002D6C33"/>
    <w:pPr>
      <w:pBdr>
        <w:top w:val="dotted" w:sz="4" w:space="0" w:color="auto"/>
        <w:left w:val="single" w:sz="8"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3300"/>
      <w:sz w:val="18"/>
      <w:szCs w:val="18"/>
    </w:rPr>
  </w:style>
  <w:style w:type="paragraph" w:customStyle="1" w:styleId="xl686">
    <w:name w:val="xl686"/>
    <w:basedOn w:val="aff4"/>
    <w:rsid w:val="002D6C33"/>
    <w:pPr>
      <w:pBdr>
        <w:top w:val="dotted" w:sz="4"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87">
    <w:name w:val="xl687"/>
    <w:basedOn w:val="aff4"/>
    <w:rsid w:val="002D6C33"/>
    <w:pPr>
      <w:pBdr>
        <w:top w:val="dotted" w:sz="4" w:space="0" w:color="auto"/>
        <w:left w:val="single" w:sz="4" w:space="0" w:color="auto"/>
        <w:bottom w:val="double" w:sz="6"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88">
    <w:name w:val="xl688"/>
    <w:basedOn w:val="aff4"/>
    <w:rsid w:val="002D6C33"/>
    <w:pPr>
      <w:pBdr>
        <w:top w:val="dotted" w:sz="4" w:space="0" w:color="auto"/>
        <w:left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89">
    <w:name w:val="xl689"/>
    <w:basedOn w:val="aff4"/>
    <w:rsid w:val="002D6C33"/>
    <w:pPr>
      <w:pBdr>
        <w:top w:val="dotted" w:sz="4" w:space="0" w:color="auto"/>
        <w:left w:val="single" w:sz="4" w:space="0" w:color="auto"/>
        <w:bottom w:val="double" w:sz="6" w:space="0" w:color="auto"/>
        <w:right w:val="dotted"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90">
    <w:name w:val="xl690"/>
    <w:basedOn w:val="aff4"/>
    <w:rsid w:val="002D6C33"/>
    <w:pPr>
      <w:pBdr>
        <w:top w:val="dotted"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18"/>
      <w:szCs w:val="18"/>
    </w:rPr>
  </w:style>
  <w:style w:type="paragraph" w:customStyle="1" w:styleId="xl691">
    <w:name w:val="xl691"/>
    <w:basedOn w:val="aff4"/>
    <w:rsid w:val="002D6C33"/>
    <w:pPr>
      <w:pBdr>
        <w:top w:val="dotted" w:sz="4"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692">
    <w:name w:val="xl692"/>
    <w:basedOn w:val="aff4"/>
    <w:rsid w:val="002D6C33"/>
    <w:pPr>
      <w:pBdr>
        <w:top w:val="dotted" w:sz="4"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b/>
      <w:bCs/>
      <w:color w:val="006600"/>
      <w:sz w:val="20"/>
      <w:szCs w:val="20"/>
    </w:rPr>
  </w:style>
  <w:style w:type="paragraph" w:customStyle="1" w:styleId="xl693">
    <w:name w:val="xl693"/>
    <w:basedOn w:val="aff4"/>
    <w:rsid w:val="002D6C33"/>
    <w:pPr>
      <w:pBdr>
        <w:top w:val="dotted" w:sz="4"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694">
    <w:name w:val="xl694"/>
    <w:basedOn w:val="aff4"/>
    <w:rsid w:val="002D6C33"/>
    <w:pPr>
      <w:pBdr>
        <w:top w:val="dotted" w:sz="4" w:space="0" w:color="auto"/>
        <w:left w:val="single" w:sz="4" w:space="0" w:color="auto"/>
        <w:bottom w:val="double" w:sz="6" w:space="0" w:color="auto"/>
        <w:right w:val="single" w:sz="4" w:space="0" w:color="auto"/>
      </w:pBdr>
      <w:shd w:val="clear" w:color="000000" w:fill="FFFFCC"/>
      <w:spacing w:before="100" w:beforeAutospacing="1" w:after="100" w:afterAutospacing="1"/>
      <w:jc w:val="center"/>
      <w:textAlignment w:val="center"/>
    </w:pPr>
    <w:rPr>
      <w:color w:val="006600"/>
      <w:sz w:val="20"/>
      <w:szCs w:val="20"/>
    </w:rPr>
  </w:style>
  <w:style w:type="paragraph" w:customStyle="1" w:styleId="xl695">
    <w:name w:val="xl695"/>
    <w:basedOn w:val="aff4"/>
    <w:rsid w:val="002D6C33"/>
    <w:pPr>
      <w:pBdr>
        <w:top w:val="double" w:sz="6" w:space="0" w:color="auto"/>
        <w:left w:val="single" w:sz="4" w:space="0" w:color="auto"/>
        <w:bottom w:val="single" w:sz="4" w:space="0" w:color="auto"/>
        <w:right w:val="single" w:sz="8" w:space="0" w:color="auto"/>
      </w:pBdr>
      <w:shd w:val="clear" w:color="000000" w:fill="FF0000"/>
      <w:spacing w:before="100" w:beforeAutospacing="1" w:after="100" w:afterAutospacing="1"/>
      <w:jc w:val="center"/>
      <w:textAlignment w:val="center"/>
    </w:pPr>
    <w:rPr>
      <w:color w:val="006600"/>
      <w:sz w:val="16"/>
      <w:szCs w:val="16"/>
    </w:rPr>
  </w:style>
  <w:style w:type="paragraph" w:customStyle="1" w:styleId="xl696">
    <w:name w:val="xl696"/>
    <w:basedOn w:val="aff4"/>
    <w:rsid w:val="002D6C33"/>
    <w:pPr>
      <w:pBdr>
        <w:top w:val="double" w:sz="6" w:space="0" w:color="auto"/>
        <w:left w:val="single" w:sz="4" w:space="0" w:color="auto"/>
        <w:bottom w:val="single" w:sz="4" w:space="0" w:color="auto"/>
        <w:right w:val="single" w:sz="8" w:space="0" w:color="auto"/>
      </w:pBdr>
      <w:spacing w:before="100" w:beforeAutospacing="1" w:after="100" w:afterAutospacing="1"/>
      <w:jc w:val="center"/>
      <w:textAlignment w:val="center"/>
    </w:pPr>
    <w:rPr>
      <w:color w:val="006600"/>
      <w:sz w:val="14"/>
      <w:szCs w:val="14"/>
    </w:rPr>
  </w:style>
  <w:style w:type="paragraph" w:customStyle="1" w:styleId="xl697">
    <w:name w:val="xl697"/>
    <w:basedOn w:val="aff4"/>
    <w:rsid w:val="002D6C33"/>
    <w:pPr>
      <w:pBdr>
        <w:top w:val="dotted" w:sz="4" w:space="0" w:color="auto"/>
        <w:left w:val="single" w:sz="4" w:space="0" w:color="auto"/>
        <w:bottom w:val="double" w:sz="6" w:space="0" w:color="auto"/>
        <w:right w:val="single" w:sz="8" w:space="0" w:color="auto"/>
      </w:pBdr>
      <w:spacing w:before="100" w:beforeAutospacing="1" w:after="100" w:afterAutospacing="1"/>
      <w:jc w:val="center"/>
      <w:textAlignment w:val="center"/>
    </w:pPr>
    <w:rPr>
      <w:color w:val="006600"/>
      <w:sz w:val="14"/>
      <w:szCs w:val="14"/>
    </w:rPr>
  </w:style>
  <w:style w:type="paragraph" w:customStyle="1" w:styleId="xl698">
    <w:name w:val="xl698"/>
    <w:basedOn w:val="aff4"/>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6600"/>
      <w:sz w:val="20"/>
      <w:szCs w:val="20"/>
    </w:rPr>
  </w:style>
  <w:style w:type="paragraph" w:customStyle="1" w:styleId="xl699">
    <w:name w:val="xl699"/>
    <w:basedOn w:val="aff4"/>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00FF"/>
      <w:sz w:val="20"/>
      <w:szCs w:val="20"/>
    </w:rPr>
  </w:style>
  <w:style w:type="paragraph" w:customStyle="1" w:styleId="xl700">
    <w:name w:val="xl700"/>
    <w:basedOn w:val="aff4"/>
    <w:rsid w:val="002D6C33"/>
    <w:pPr>
      <w:pBdr>
        <w:top w:val="double" w:sz="6" w:space="0" w:color="auto"/>
        <w:left w:val="single" w:sz="4" w:space="0" w:color="auto"/>
        <w:bottom w:val="single" w:sz="4" w:space="0" w:color="auto"/>
      </w:pBdr>
      <w:spacing w:before="100" w:beforeAutospacing="1" w:after="100" w:afterAutospacing="1"/>
      <w:jc w:val="center"/>
      <w:textAlignment w:val="center"/>
    </w:pPr>
    <w:rPr>
      <w:color w:val="006600"/>
      <w:sz w:val="16"/>
      <w:szCs w:val="16"/>
    </w:rPr>
  </w:style>
  <w:style w:type="paragraph" w:customStyle="1" w:styleId="xl701">
    <w:name w:val="xl701"/>
    <w:basedOn w:val="aff4"/>
    <w:rsid w:val="002D6C33"/>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0"/>
      <w:szCs w:val="20"/>
    </w:rPr>
  </w:style>
  <w:style w:type="paragraph" w:customStyle="1" w:styleId="xl702">
    <w:name w:val="xl702"/>
    <w:basedOn w:val="aff4"/>
    <w:rsid w:val="002D6C33"/>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color w:val="0000FF"/>
      <w:sz w:val="20"/>
      <w:szCs w:val="20"/>
    </w:rPr>
  </w:style>
  <w:style w:type="paragraph" w:customStyle="1" w:styleId="xl703">
    <w:name w:val="xl703"/>
    <w:basedOn w:val="aff4"/>
    <w:rsid w:val="002D6C33"/>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704">
    <w:name w:val="xl704"/>
    <w:basedOn w:val="aff4"/>
    <w:rsid w:val="002D6C33"/>
    <w:pPr>
      <w:pBdr>
        <w:top w:val="double" w:sz="6" w:space="0" w:color="auto"/>
        <w:left w:val="single" w:sz="4" w:space="0" w:color="auto"/>
        <w:bottom w:val="dotted" w:sz="4" w:space="0" w:color="auto"/>
        <w:right w:val="single" w:sz="4" w:space="0" w:color="auto"/>
      </w:pBdr>
      <w:spacing w:before="100" w:beforeAutospacing="1" w:after="100" w:afterAutospacing="1"/>
      <w:jc w:val="center"/>
      <w:textAlignment w:val="center"/>
    </w:pPr>
    <w:rPr>
      <w:sz w:val="20"/>
      <w:szCs w:val="20"/>
    </w:rPr>
  </w:style>
  <w:style w:type="paragraph" w:customStyle="1" w:styleId="xl705">
    <w:name w:val="xl705"/>
    <w:basedOn w:val="aff4"/>
    <w:rsid w:val="002D6C33"/>
    <w:pPr>
      <w:pBdr>
        <w:top w:val="dotted" w:sz="4" w:space="0" w:color="auto"/>
        <w:left w:val="single" w:sz="4" w:space="0" w:color="auto"/>
        <w:bottom w:val="double" w:sz="6" w:space="0" w:color="auto"/>
        <w:right w:val="single" w:sz="4" w:space="0" w:color="auto"/>
      </w:pBdr>
      <w:spacing w:before="100" w:beforeAutospacing="1" w:after="100" w:afterAutospacing="1"/>
      <w:jc w:val="center"/>
      <w:textAlignment w:val="center"/>
    </w:pPr>
    <w:rPr>
      <w:sz w:val="20"/>
      <w:szCs w:val="20"/>
    </w:rPr>
  </w:style>
  <w:style w:type="paragraph" w:customStyle="1" w:styleId="xl706">
    <w:name w:val="xl706"/>
    <w:basedOn w:val="aff4"/>
    <w:rsid w:val="002D6C33"/>
    <w:pPr>
      <w:pBdr>
        <w:top w:val="double" w:sz="6"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07">
    <w:name w:val="xl707"/>
    <w:basedOn w:val="aff4"/>
    <w:rsid w:val="002D6C33"/>
    <w:pPr>
      <w:pBdr>
        <w:left w:val="single" w:sz="4" w:space="0" w:color="auto"/>
        <w:bottom w:val="double" w:sz="6" w:space="0" w:color="auto"/>
        <w:right w:val="single" w:sz="4" w:space="0" w:color="auto"/>
      </w:pBdr>
      <w:spacing w:before="100" w:beforeAutospacing="1" w:after="100" w:afterAutospacing="1"/>
      <w:jc w:val="center"/>
      <w:textAlignment w:val="center"/>
    </w:pPr>
    <w:rPr>
      <w:b/>
      <w:bCs/>
      <w:sz w:val="20"/>
      <w:szCs w:val="20"/>
    </w:rPr>
  </w:style>
  <w:style w:type="paragraph" w:customStyle="1" w:styleId="xl708">
    <w:name w:val="xl708"/>
    <w:basedOn w:val="aff4"/>
    <w:rsid w:val="002D6C33"/>
    <w:pPr>
      <w:pBdr>
        <w:top w:val="double" w:sz="6" w:space="0" w:color="auto"/>
        <w:left w:val="single" w:sz="4" w:space="0" w:color="auto"/>
        <w:right w:val="single" w:sz="4" w:space="0" w:color="auto"/>
      </w:pBdr>
      <w:spacing w:before="100" w:beforeAutospacing="1" w:after="100" w:afterAutospacing="1"/>
      <w:jc w:val="center"/>
      <w:textAlignment w:val="center"/>
    </w:pPr>
    <w:rPr>
      <w:sz w:val="14"/>
      <w:szCs w:val="14"/>
    </w:rPr>
  </w:style>
  <w:style w:type="paragraph" w:customStyle="1" w:styleId="xl709">
    <w:name w:val="xl709"/>
    <w:basedOn w:val="aff4"/>
    <w:rsid w:val="002D6C33"/>
    <w:pPr>
      <w:pBdr>
        <w:left w:val="single" w:sz="4" w:space="0" w:color="auto"/>
        <w:bottom w:val="double" w:sz="6" w:space="0" w:color="auto"/>
        <w:right w:val="single" w:sz="4" w:space="0" w:color="auto"/>
      </w:pBdr>
      <w:spacing w:before="100" w:beforeAutospacing="1" w:after="100" w:afterAutospacing="1"/>
      <w:jc w:val="center"/>
      <w:textAlignment w:val="center"/>
    </w:pPr>
    <w:rPr>
      <w:sz w:val="14"/>
      <w:szCs w:val="14"/>
    </w:rPr>
  </w:style>
  <w:style w:type="paragraph" w:customStyle="1" w:styleId="xl710">
    <w:name w:val="xl710"/>
    <w:basedOn w:val="aff4"/>
    <w:rsid w:val="002D6C33"/>
    <w:pPr>
      <w:pBdr>
        <w:left w:val="single"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711">
    <w:name w:val="xl711"/>
    <w:basedOn w:val="aff4"/>
    <w:rsid w:val="002D6C33"/>
    <w:pPr>
      <w:pBdr>
        <w:left w:val="dotted"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712">
    <w:name w:val="xl712"/>
    <w:basedOn w:val="aff4"/>
    <w:rsid w:val="002D6C33"/>
    <w:pPr>
      <w:pBdr>
        <w:left w:val="dotted"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713">
    <w:name w:val="xl713"/>
    <w:basedOn w:val="aff4"/>
    <w:rsid w:val="002D6C33"/>
    <w:pPr>
      <w:pBdr>
        <w:top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714">
    <w:name w:val="xl714"/>
    <w:basedOn w:val="aff4"/>
    <w:rsid w:val="002D6C33"/>
    <w:pPr>
      <w:pBdr>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715">
    <w:name w:val="xl715"/>
    <w:basedOn w:val="aff4"/>
    <w:rsid w:val="002D6C33"/>
    <w:pPr>
      <w:pBdr>
        <w:left w:val="dotted" w:sz="4" w:space="0" w:color="auto"/>
        <w:bottom w:val="double" w:sz="6" w:space="0" w:color="auto"/>
        <w:right w:val="single" w:sz="8" w:space="0" w:color="auto"/>
      </w:pBdr>
      <w:spacing w:before="100" w:beforeAutospacing="1" w:after="100" w:afterAutospacing="1"/>
      <w:jc w:val="center"/>
      <w:textAlignment w:val="center"/>
    </w:pPr>
    <w:rPr>
      <w:sz w:val="16"/>
      <w:szCs w:val="16"/>
    </w:rPr>
  </w:style>
  <w:style w:type="paragraph" w:customStyle="1" w:styleId="xl716">
    <w:name w:val="xl716"/>
    <w:basedOn w:val="aff4"/>
    <w:rsid w:val="002D6C33"/>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color w:val="0000CC"/>
      <w:sz w:val="18"/>
      <w:szCs w:val="18"/>
    </w:rPr>
  </w:style>
  <w:style w:type="paragraph" w:customStyle="1" w:styleId="xl717">
    <w:name w:val="xl717"/>
    <w:basedOn w:val="aff4"/>
    <w:rsid w:val="002D6C33"/>
    <w:pPr>
      <w:pBdr>
        <w:left w:val="dotted" w:sz="4" w:space="0" w:color="auto"/>
        <w:right w:val="single" w:sz="4" w:space="0" w:color="auto"/>
      </w:pBdr>
      <w:spacing w:before="100" w:beforeAutospacing="1" w:after="100" w:afterAutospacing="1"/>
      <w:jc w:val="center"/>
      <w:textAlignment w:val="center"/>
    </w:pPr>
    <w:rPr>
      <w:sz w:val="16"/>
      <w:szCs w:val="16"/>
    </w:rPr>
  </w:style>
  <w:style w:type="paragraph" w:customStyle="1" w:styleId="xl718">
    <w:name w:val="xl718"/>
    <w:basedOn w:val="aff4"/>
    <w:rsid w:val="002D6C33"/>
    <w:pPr>
      <w:pBdr>
        <w:left w:val="dotted"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719">
    <w:name w:val="xl719"/>
    <w:basedOn w:val="aff4"/>
    <w:rsid w:val="002D6C33"/>
    <w:pPr>
      <w:pBdr>
        <w:left w:val="dotted" w:sz="4" w:space="0" w:color="auto"/>
        <w:bottom w:val="double" w:sz="6" w:space="0" w:color="auto"/>
        <w:right w:val="single" w:sz="8" w:space="0" w:color="auto"/>
      </w:pBdr>
      <w:spacing w:before="100" w:beforeAutospacing="1" w:after="100" w:afterAutospacing="1"/>
      <w:jc w:val="center"/>
      <w:textAlignment w:val="center"/>
    </w:pPr>
    <w:rPr>
      <w:sz w:val="16"/>
      <w:szCs w:val="16"/>
    </w:rPr>
  </w:style>
  <w:style w:type="paragraph" w:customStyle="1" w:styleId="xl720">
    <w:name w:val="xl720"/>
    <w:basedOn w:val="aff4"/>
    <w:rsid w:val="002D6C33"/>
    <w:pPr>
      <w:pBdr>
        <w:left w:val="single" w:sz="4" w:space="0" w:color="auto"/>
        <w:right w:val="dotted" w:sz="4" w:space="0" w:color="auto"/>
      </w:pBdr>
      <w:spacing w:before="100" w:beforeAutospacing="1" w:after="100" w:afterAutospacing="1"/>
      <w:jc w:val="center"/>
      <w:textAlignment w:val="center"/>
    </w:pPr>
    <w:rPr>
      <w:sz w:val="16"/>
      <w:szCs w:val="16"/>
    </w:rPr>
  </w:style>
  <w:style w:type="paragraph" w:customStyle="1" w:styleId="xl721">
    <w:name w:val="xl721"/>
    <w:basedOn w:val="aff4"/>
    <w:rsid w:val="002D6C33"/>
    <w:pPr>
      <w:pBdr>
        <w:left w:val="single"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722">
    <w:name w:val="xl722"/>
    <w:basedOn w:val="aff4"/>
    <w:rsid w:val="002D6C33"/>
    <w:pPr>
      <w:pBdr>
        <w:left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723">
    <w:name w:val="xl723"/>
    <w:basedOn w:val="aff4"/>
    <w:rsid w:val="002D6C33"/>
    <w:pPr>
      <w:pBdr>
        <w:left w:val="dotted" w:sz="4" w:space="0" w:color="auto"/>
        <w:bottom w:val="double" w:sz="6" w:space="0" w:color="auto"/>
        <w:right w:val="dotted" w:sz="4" w:space="0" w:color="auto"/>
      </w:pBdr>
      <w:spacing w:before="100" w:beforeAutospacing="1" w:after="100" w:afterAutospacing="1"/>
      <w:jc w:val="center"/>
      <w:textAlignment w:val="center"/>
    </w:pPr>
    <w:rPr>
      <w:sz w:val="16"/>
      <w:szCs w:val="16"/>
    </w:rPr>
  </w:style>
  <w:style w:type="paragraph" w:customStyle="1" w:styleId="xl724">
    <w:name w:val="xl724"/>
    <w:basedOn w:val="aff4"/>
    <w:rsid w:val="002D6C33"/>
    <w:pPr>
      <w:pBdr>
        <w:left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725">
    <w:name w:val="xl725"/>
    <w:basedOn w:val="aff4"/>
    <w:rsid w:val="002D6C33"/>
    <w:pPr>
      <w:pBdr>
        <w:top w:val="dotted" w:sz="4" w:space="0" w:color="auto"/>
        <w:left w:val="single" w:sz="4" w:space="0" w:color="auto"/>
        <w:bottom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726">
    <w:name w:val="xl726"/>
    <w:basedOn w:val="aff4"/>
    <w:rsid w:val="002D6C33"/>
    <w:pPr>
      <w:pBdr>
        <w:top w:val="dotted" w:sz="4" w:space="0" w:color="auto"/>
        <w:left w:val="dotted" w:sz="4" w:space="0" w:color="auto"/>
        <w:bottom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727">
    <w:name w:val="xl727"/>
    <w:basedOn w:val="aff4"/>
    <w:rsid w:val="002D6C33"/>
    <w:pPr>
      <w:pBdr>
        <w:top w:val="dotted" w:sz="4" w:space="0" w:color="auto"/>
        <w:left w:val="dotted" w:sz="4" w:space="0" w:color="auto"/>
        <w:bottom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728">
    <w:name w:val="xl728"/>
    <w:basedOn w:val="aff4"/>
    <w:rsid w:val="002D6C33"/>
    <w:pPr>
      <w:pBdr>
        <w:top w:val="single" w:sz="4" w:space="0" w:color="auto"/>
        <w:left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729">
    <w:name w:val="xl729"/>
    <w:basedOn w:val="aff4"/>
    <w:rsid w:val="002D6C33"/>
    <w:pPr>
      <w:pBdr>
        <w:left w:val="dotted" w:sz="4" w:space="0" w:color="auto"/>
        <w:right w:val="dotted" w:sz="4" w:space="0" w:color="auto"/>
      </w:pBdr>
      <w:spacing w:before="100" w:beforeAutospacing="1" w:after="100" w:afterAutospacing="1"/>
      <w:jc w:val="center"/>
      <w:textAlignment w:val="center"/>
    </w:pPr>
    <w:rPr>
      <w:sz w:val="16"/>
      <w:szCs w:val="16"/>
    </w:rPr>
  </w:style>
  <w:style w:type="paragraph" w:customStyle="1" w:styleId="xl730">
    <w:name w:val="xl730"/>
    <w:basedOn w:val="aff4"/>
    <w:rsid w:val="002D6C33"/>
    <w:pPr>
      <w:pBdr>
        <w:top w:val="dotted" w:sz="4" w:space="0" w:color="auto"/>
        <w:left w:val="dotted" w:sz="4" w:space="0" w:color="auto"/>
        <w:bottom w:val="dotted" w:sz="4" w:space="0" w:color="auto"/>
        <w:right w:val="single" w:sz="4" w:space="0" w:color="auto"/>
      </w:pBdr>
      <w:spacing w:before="100" w:beforeAutospacing="1" w:after="100" w:afterAutospacing="1"/>
      <w:jc w:val="center"/>
      <w:textAlignment w:val="center"/>
    </w:pPr>
    <w:rPr>
      <w:sz w:val="16"/>
      <w:szCs w:val="16"/>
    </w:rPr>
  </w:style>
  <w:style w:type="paragraph" w:customStyle="1" w:styleId="xl731">
    <w:name w:val="xl731"/>
    <w:basedOn w:val="aff4"/>
    <w:rsid w:val="002D6C33"/>
    <w:pPr>
      <w:pBdr>
        <w:top w:val="double" w:sz="6"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2">
    <w:name w:val="xl732"/>
    <w:basedOn w:val="aff4"/>
    <w:rsid w:val="002D6C33"/>
    <w:pPr>
      <w:pBdr>
        <w:left w:val="single" w:sz="4" w:space="0" w:color="auto"/>
        <w:bottom w:val="double" w:sz="6" w:space="0" w:color="auto"/>
        <w:right w:val="single" w:sz="4" w:space="0" w:color="auto"/>
      </w:pBdr>
      <w:spacing w:before="100" w:beforeAutospacing="1" w:after="100" w:afterAutospacing="1"/>
      <w:jc w:val="center"/>
      <w:textAlignment w:val="center"/>
    </w:pPr>
    <w:rPr>
      <w:sz w:val="20"/>
      <w:szCs w:val="20"/>
    </w:rPr>
  </w:style>
  <w:style w:type="paragraph" w:customStyle="1" w:styleId="xl733">
    <w:name w:val="xl733"/>
    <w:basedOn w:val="aff4"/>
    <w:rsid w:val="002D6C33"/>
    <w:pPr>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sz w:val="20"/>
      <w:szCs w:val="20"/>
    </w:rPr>
  </w:style>
  <w:style w:type="paragraph" w:customStyle="1" w:styleId="xl734">
    <w:name w:val="xl734"/>
    <w:basedOn w:val="aff4"/>
    <w:rsid w:val="002D6C33"/>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5">
    <w:name w:val="xl735"/>
    <w:basedOn w:val="aff4"/>
    <w:rsid w:val="002D6C33"/>
    <w:pPr>
      <w:pBdr>
        <w:left w:val="single" w:sz="4" w:space="0" w:color="auto"/>
        <w:bottom w:val="double" w:sz="6" w:space="0" w:color="auto"/>
        <w:right w:val="single" w:sz="4" w:space="0" w:color="auto"/>
      </w:pBdr>
      <w:spacing w:before="100" w:beforeAutospacing="1" w:after="100" w:afterAutospacing="1"/>
      <w:jc w:val="center"/>
      <w:textAlignment w:val="center"/>
    </w:pPr>
    <w:rPr>
      <w:sz w:val="20"/>
      <w:szCs w:val="20"/>
    </w:rPr>
  </w:style>
  <w:style w:type="paragraph" w:customStyle="1" w:styleId="xl736">
    <w:name w:val="xl736"/>
    <w:basedOn w:val="aff4"/>
    <w:rsid w:val="002D6C33"/>
    <w:pPr>
      <w:pBdr>
        <w:top w:val="single" w:sz="4" w:space="0" w:color="auto"/>
        <w:left w:val="single" w:sz="4" w:space="0" w:color="auto"/>
        <w:right w:val="dotted" w:sz="4" w:space="0" w:color="auto"/>
      </w:pBdr>
      <w:spacing w:before="100" w:beforeAutospacing="1" w:after="100" w:afterAutospacing="1"/>
      <w:jc w:val="center"/>
      <w:textAlignment w:val="center"/>
    </w:pPr>
    <w:rPr>
      <w:sz w:val="16"/>
      <w:szCs w:val="16"/>
    </w:rPr>
  </w:style>
  <w:style w:type="paragraph" w:customStyle="1" w:styleId="xl737">
    <w:name w:val="xl737"/>
    <w:basedOn w:val="aff4"/>
    <w:rsid w:val="002D6C33"/>
    <w:pPr>
      <w:pBdr>
        <w:left w:val="single" w:sz="4" w:space="0" w:color="auto"/>
        <w:right w:val="dotted" w:sz="4" w:space="0" w:color="auto"/>
      </w:pBdr>
      <w:spacing w:before="100" w:beforeAutospacing="1" w:after="100" w:afterAutospacing="1"/>
      <w:jc w:val="center"/>
      <w:textAlignment w:val="center"/>
    </w:pPr>
    <w:rPr>
      <w:sz w:val="16"/>
      <w:szCs w:val="16"/>
    </w:rPr>
  </w:style>
  <w:style w:type="paragraph" w:customStyle="1" w:styleId="xl738">
    <w:name w:val="xl738"/>
    <w:basedOn w:val="aff4"/>
    <w:rsid w:val="002D6C33"/>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39">
    <w:name w:val="xl739"/>
    <w:basedOn w:val="aff4"/>
    <w:rsid w:val="002D6C33"/>
    <w:pPr>
      <w:pBdr>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40">
    <w:name w:val="xl740"/>
    <w:basedOn w:val="aff4"/>
    <w:rsid w:val="002D6C33"/>
    <w:pPr>
      <w:pBdr>
        <w:left w:val="single" w:sz="4" w:space="0" w:color="auto"/>
        <w:bottom w:val="double" w:sz="6" w:space="0" w:color="auto"/>
        <w:right w:val="single" w:sz="4" w:space="0" w:color="auto"/>
      </w:pBdr>
      <w:spacing w:before="100" w:beforeAutospacing="1" w:after="100" w:afterAutospacing="1"/>
      <w:jc w:val="center"/>
      <w:textAlignment w:val="center"/>
    </w:pPr>
    <w:rPr>
      <w:sz w:val="16"/>
      <w:szCs w:val="16"/>
    </w:rPr>
  </w:style>
  <w:style w:type="paragraph" w:customStyle="1" w:styleId="xl741">
    <w:name w:val="xl741"/>
    <w:basedOn w:val="aff4"/>
    <w:rsid w:val="002D6C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16"/>
      <w:szCs w:val="16"/>
    </w:rPr>
  </w:style>
  <w:style w:type="paragraph" w:customStyle="1" w:styleId="xl742">
    <w:name w:val="xl742"/>
    <w:basedOn w:val="aff4"/>
    <w:rsid w:val="002D6C33"/>
    <w:pPr>
      <w:pBdr>
        <w:top w:val="single" w:sz="4" w:space="0" w:color="auto"/>
        <w:left w:val="single" w:sz="4" w:space="0" w:color="auto"/>
        <w:right w:val="single" w:sz="4" w:space="0" w:color="auto"/>
      </w:pBdr>
      <w:spacing w:before="100" w:beforeAutospacing="1" w:after="100" w:afterAutospacing="1"/>
      <w:jc w:val="center"/>
      <w:textAlignment w:val="center"/>
    </w:pPr>
    <w:rPr>
      <w:color w:val="C00000"/>
      <w:sz w:val="16"/>
      <w:szCs w:val="16"/>
    </w:rPr>
  </w:style>
  <w:style w:type="paragraph" w:customStyle="1" w:styleId="xl743">
    <w:name w:val="xl743"/>
    <w:basedOn w:val="aff4"/>
    <w:rsid w:val="002D6C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16"/>
      <w:szCs w:val="16"/>
    </w:rPr>
  </w:style>
  <w:style w:type="paragraph" w:customStyle="1" w:styleId="xl744">
    <w:name w:val="xl744"/>
    <w:basedOn w:val="aff4"/>
    <w:rsid w:val="002D6C33"/>
    <w:pPr>
      <w:pBdr>
        <w:top w:val="single" w:sz="4" w:space="0" w:color="auto"/>
        <w:left w:val="single" w:sz="4" w:space="0" w:color="auto"/>
        <w:right w:val="single" w:sz="4" w:space="0" w:color="auto"/>
      </w:pBdr>
      <w:spacing w:before="100" w:beforeAutospacing="1" w:after="100" w:afterAutospacing="1"/>
      <w:jc w:val="center"/>
      <w:textAlignment w:val="center"/>
    </w:pPr>
    <w:rPr>
      <w:color w:val="C00000"/>
      <w:sz w:val="16"/>
      <w:szCs w:val="16"/>
    </w:rPr>
  </w:style>
  <w:style w:type="paragraph" w:customStyle="1" w:styleId="xl745">
    <w:name w:val="xl745"/>
    <w:basedOn w:val="aff4"/>
    <w:rsid w:val="002D6C33"/>
    <w:pPr>
      <w:pBdr>
        <w:top w:val="single" w:sz="4" w:space="0" w:color="auto"/>
        <w:left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746">
    <w:name w:val="xl746"/>
    <w:basedOn w:val="aff4"/>
    <w:rsid w:val="002D6C33"/>
    <w:pPr>
      <w:pBdr>
        <w:left w:val="dotted" w:sz="4" w:space="0" w:color="auto"/>
        <w:right w:val="single" w:sz="8" w:space="0" w:color="auto"/>
      </w:pBdr>
      <w:spacing w:before="100" w:beforeAutospacing="1" w:after="100" w:afterAutospacing="1"/>
      <w:jc w:val="center"/>
      <w:textAlignment w:val="center"/>
    </w:pPr>
    <w:rPr>
      <w:sz w:val="16"/>
      <w:szCs w:val="16"/>
    </w:rPr>
  </w:style>
  <w:style w:type="paragraph" w:customStyle="1" w:styleId="xl747">
    <w:name w:val="xl747"/>
    <w:basedOn w:val="aff4"/>
    <w:qFormat/>
    <w:rsid w:val="002D6C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748">
    <w:name w:val="xl748"/>
    <w:basedOn w:val="aff4"/>
    <w:qFormat/>
    <w:rsid w:val="002D6C33"/>
    <w:pPr>
      <w:pBdr>
        <w:top w:val="single" w:sz="4" w:space="0" w:color="auto"/>
        <w:left w:val="single"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749">
    <w:name w:val="xl749"/>
    <w:basedOn w:val="aff4"/>
    <w:qFormat/>
    <w:rsid w:val="002D6C33"/>
    <w:pPr>
      <w:pBdr>
        <w:top w:val="double" w:sz="6" w:space="0" w:color="auto"/>
        <w:left w:val="single" w:sz="4" w:space="0" w:color="auto"/>
      </w:pBdr>
      <w:spacing w:before="100" w:beforeAutospacing="1" w:after="100" w:afterAutospacing="1"/>
      <w:jc w:val="center"/>
      <w:textAlignment w:val="center"/>
    </w:pPr>
    <w:rPr>
      <w:sz w:val="14"/>
      <w:szCs w:val="14"/>
    </w:rPr>
  </w:style>
  <w:style w:type="paragraph" w:customStyle="1" w:styleId="xl750">
    <w:name w:val="xl750"/>
    <w:basedOn w:val="aff4"/>
    <w:qFormat/>
    <w:rsid w:val="002D6C33"/>
    <w:pPr>
      <w:pBdr>
        <w:left w:val="single" w:sz="4" w:space="0" w:color="auto"/>
        <w:bottom w:val="double" w:sz="6" w:space="0" w:color="auto"/>
      </w:pBdr>
      <w:spacing w:before="100" w:beforeAutospacing="1" w:after="100" w:afterAutospacing="1"/>
      <w:jc w:val="center"/>
      <w:textAlignment w:val="center"/>
    </w:pPr>
    <w:rPr>
      <w:sz w:val="14"/>
      <w:szCs w:val="14"/>
    </w:rPr>
  </w:style>
  <w:style w:type="paragraph" w:customStyle="1" w:styleId="xl751">
    <w:name w:val="xl751"/>
    <w:basedOn w:val="aff4"/>
    <w:qFormat/>
    <w:rsid w:val="002D6C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752">
    <w:name w:val="xl752"/>
    <w:basedOn w:val="aff4"/>
    <w:qFormat/>
    <w:rsid w:val="002D6C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CC"/>
      <w:sz w:val="16"/>
      <w:szCs w:val="16"/>
    </w:rPr>
  </w:style>
  <w:style w:type="paragraph" w:customStyle="1" w:styleId="xl753">
    <w:name w:val="xl753"/>
    <w:basedOn w:val="aff4"/>
    <w:qFormat/>
    <w:rsid w:val="002D6C33"/>
    <w:pPr>
      <w:pBdr>
        <w:top w:val="single" w:sz="4" w:space="0" w:color="auto"/>
        <w:left w:val="single" w:sz="4" w:space="0" w:color="auto"/>
        <w:right w:val="single" w:sz="4" w:space="0" w:color="auto"/>
      </w:pBdr>
      <w:spacing w:before="100" w:beforeAutospacing="1" w:after="100" w:afterAutospacing="1"/>
      <w:jc w:val="center"/>
      <w:textAlignment w:val="center"/>
    </w:pPr>
    <w:rPr>
      <w:color w:val="0000CC"/>
      <w:sz w:val="16"/>
      <w:szCs w:val="16"/>
    </w:rPr>
  </w:style>
  <w:style w:type="paragraph" w:customStyle="1" w:styleId="xl754">
    <w:name w:val="xl754"/>
    <w:basedOn w:val="aff4"/>
    <w:qFormat/>
    <w:rsid w:val="002D6C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CC"/>
      <w:sz w:val="16"/>
      <w:szCs w:val="16"/>
    </w:rPr>
  </w:style>
  <w:style w:type="paragraph" w:customStyle="1" w:styleId="xl755">
    <w:name w:val="xl755"/>
    <w:basedOn w:val="aff4"/>
    <w:qFormat/>
    <w:rsid w:val="002D6C33"/>
    <w:pPr>
      <w:pBdr>
        <w:top w:val="single" w:sz="4" w:space="0" w:color="auto"/>
        <w:left w:val="single" w:sz="4" w:space="0" w:color="auto"/>
        <w:right w:val="single" w:sz="4" w:space="0" w:color="auto"/>
      </w:pBdr>
      <w:spacing w:before="100" w:beforeAutospacing="1" w:after="100" w:afterAutospacing="1"/>
      <w:jc w:val="center"/>
      <w:textAlignment w:val="center"/>
    </w:pPr>
    <w:rPr>
      <w:color w:val="0000CC"/>
      <w:sz w:val="16"/>
      <w:szCs w:val="16"/>
    </w:rPr>
  </w:style>
  <w:style w:type="paragraph" w:customStyle="1" w:styleId="xl756">
    <w:name w:val="xl756"/>
    <w:basedOn w:val="aff4"/>
    <w:qFormat/>
    <w:rsid w:val="002D6C33"/>
    <w:pPr>
      <w:pBdr>
        <w:top w:val="single" w:sz="4" w:space="0" w:color="auto"/>
        <w:left w:val="single"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757">
    <w:name w:val="xl757"/>
    <w:basedOn w:val="aff4"/>
    <w:qFormat/>
    <w:rsid w:val="002D6C33"/>
    <w:pPr>
      <w:pBdr>
        <w:left w:val="single" w:sz="4" w:space="0" w:color="auto"/>
        <w:right w:val="single" w:sz="8" w:space="0" w:color="auto"/>
      </w:pBdr>
      <w:spacing w:before="100" w:beforeAutospacing="1" w:after="100" w:afterAutospacing="1"/>
      <w:jc w:val="center"/>
      <w:textAlignment w:val="center"/>
    </w:pPr>
    <w:rPr>
      <w:color w:val="006600"/>
      <w:sz w:val="16"/>
      <w:szCs w:val="16"/>
    </w:rPr>
  </w:style>
  <w:style w:type="paragraph" w:customStyle="1" w:styleId="xl758">
    <w:name w:val="xl758"/>
    <w:basedOn w:val="aff4"/>
    <w:qFormat/>
    <w:rsid w:val="002D6C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759">
    <w:name w:val="xl759"/>
    <w:basedOn w:val="aff4"/>
    <w:qFormat/>
    <w:rsid w:val="002D6C33"/>
    <w:pPr>
      <w:pBdr>
        <w:top w:val="single" w:sz="4" w:space="0" w:color="auto"/>
        <w:left w:val="single" w:sz="4" w:space="0" w:color="auto"/>
        <w:right w:val="single" w:sz="4" w:space="0" w:color="auto"/>
      </w:pBdr>
      <w:spacing w:before="100" w:beforeAutospacing="1" w:after="100" w:afterAutospacing="1"/>
      <w:jc w:val="center"/>
      <w:textAlignment w:val="center"/>
    </w:pPr>
    <w:rPr>
      <w:color w:val="006600"/>
      <w:sz w:val="18"/>
      <w:szCs w:val="18"/>
    </w:rPr>
  </w:style>
  <w:style w:type="paragraph" w:customStyle="1" w:styleId="xl760">
    <w:name w:val="xl760"/>
    <w:basedOn w:val="aff4"/>
    <w:qFormat/>
    <w:rsid w:val="002D6C33"/>
    <w:pPr>
      <w:pBdr>
        <w:top w:val="single" w:sz="4" w:space="0" w:color="auto"/>
        <w:left w:val="single" w:sz="4" w:space="0" w:color="auto"/>
        <w:bottom w:val="single" w:sz="4" w:space="0" w:color="auto"/>
      </w:pBdr>
      <w:spacing w:before="100" w:beforeAutospacing="1" w:after="100" w:afterAutospacing="1"/>
      <w:jc w:val="center"/>
      <w:textAlignment w:val="center"/>
    </w:pPr>
    <w:rPr>
      <w:color w:val="0000CC"/>
      <w:sz w:val="14"/>
      <w:szCs w:val="14"/>
    </w:rPr>
  </w:style>
  <w:style w:type="paragraph" w:customStyle="1" w:styleId="xl761">
    <w:name w:val="xl761"/>
    <w:basedOn w:val="aff4"/>
    <w:qFormat/>
    <w:rsid w:val="002D6C33"/>
    <w:pPr>
      <w:pBdr>
        <w:top w:val="single" w:sz="4" w:space="0" w:color="auto"/>
        <w:left w:val="single" w:sz="4" w:space="0" w:color="auto"/>
      </w:pBdr>
      <w:spacing w:before="100" w:beforeAutospacing="1" w:after="100" w:afterAutospacing="1"/>
      <w:jc w:val="center"/>
      <w:textAlignment w:val="center"/>
    </w:pPr>
    <w:rPr>
      <w:color w:val="0000CC"/>
      <w:sz w:val="14"/>
      <w:szCs w:val="14"/>
    </w:rPr>
  </w:style>
  <w:style w:type="paragraph" w:customStyle="1" w:styleId="xl762">
    <w:name w:val="xl762"/>
    <w:basedOn w:val="aff4"/>
    <w:qFormat/>
    <w:rsid w:val="002D6C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763">
    <w:name w:val="xl763"/>
    <w:basedOn w:val="aff4"/>
    <w:qFormat/>
    <w:rsid w:val="002D6C33"/>
    <w:pPr>
      <w:pBdr>
        <w:top w:val="single" w:sz="4" w:space="0" w:color="auto"/>
        <w:left w:val="single" w:sz="4"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764">
    <w:name w:val="xl764"/>
    <w:basedOn w:val="aff4"/>
    <w:qFormat/>
    <w:rsid w:val="002D6C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765">
    <w:name w:val="xl765"/>
    <w:basedOn w:val="aff4"/>
    <w:qFormat/>
    <w:rsid w:val="002D6C33"/>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766">
    <w:name w:val="xl766"/>
    <w:basedOn w:val="aff4"/>
    <w:qFormat/>
    <w:rsid w:val="002D6C33"/>
    <w:pPr>
      <w:pBdr>
        <w:top w:val="single" w:sz="4" w:space="0" w:color="auto"/>
        <w:left w:val="single" w:sz="8" w:space="0" w:color="auto"/>
        <w:right w:val="single" w:sz="4" w:space="0" w:color="auto"/>
      </w:pBdr>
      <w:spacing w:before="100" w:beforeAutospacing="1" w:after="100" w:afterAutospacing="1"/>
      <w:jc w:val="center"/>
      <w:textAlignment w:val="center"/>
    </w:pPr>
    <w:rPr>
      <w:color w:val="C00000"/>
      <w:sz w:val="14"/>
      <w:szCs w:val="14"/>
    </w:rPr>
  </w:style>
  <w:style w:type="paragraph" w:customStyle="1" w:styleId="xl767">
    <w:name w:val="xl767"/>
    <w:basedOn w:val="aff4"/>
    <w:qFormat/>
    <w:rsid w:val="002D6C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68">
    <w:name w:val="xl768"/>
    <w:basedOn w:val="aff4"/>
    <w:qFormat/>
    <w:rsid w:val="002D6C33"/>
    <w:pPr>
      <w:pBdr>
        <w:top w:val="single" w:sz="4" w:space="0" w:color="auto"/>
        <w:bottom w:val="single" w:sz="4"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69">
    <w:name w:val="xl769"/>
    <w:basedOn w:val="aff4"/>
    <w:qFormat/>
    <w:rsid w:val="002D6C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70">
    <w:name w:val="xl770"/>
    <w:basedOn w:val="aff4"/>
    <w:qFormat/>
    <w:rsid w:val="002D6C33"/>
    <w:pPr>
      <w:pBdr>
        <w:top w:val="single" w:sz="4" w:space="0" w:color="auto"/>
        <w:left w:val="single" w:sz="4"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71">
    <w:name w:val="xl771"/>
    <w:basedOn w:val="aff4"/>
    <w:qFormat/>
    <w:rsid w:val="002D6C33"/>
    <w:pPr>
      <w:pBdr>
        <w:left w:val="single" w:sz="4"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72">
    <w:name w:val="xl772"/>
    <w:basedOn w:val="aff4"/>
    <w:qFormat/>
    <w:rsid w:val="002D6C33"/>
    <w:pPr>
      <w:pBdr>
        <w:top w:val="single" w:sz="4" w:space="0" w:color="auto"/>
        <w:left w:val="single" w:sz="8"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73">
    <w:name w:val="xl773"/>
    <w:basedOn w:val="aff4"/>
    <w:qFormat/>
    <w:rsid w:val="002D6C33"/>
    <w:pPr>
      <w:pBdr>
        <w:left w:val="single" w:sz="8" w:space="0" w:color="auto"/>
        <w:right w:val="single" w:sz="4" w:space="0" w:color="auto"/>
      </w:pBdr>
      <w:spacing w:before="100" w:beforeAutospacing="1" w:after="100" w:afterAutospacing="1"/>
      <w:jc w:val="center"/>
      <w:textAlignment w:val="center"/>
    </w:pPr>
    <w:rPr>
      <w:color w:val="0000CC"/>
      <w:sz w:val="12"/>
      <w:szCs w:val="12"/>
    </w:rPr>
  </w:style>
  <w:style w:type="paragraph" w:customStyle="1" w:styleId="xl774">
    <w:name w:val="xl774"/>
    <w:basedOn w:val="aff4"/>
    <w:qFormat/>
    <w:rsid w:val="002D6C33"/>
    <w:pPr>
      <w:pBdr>
        <w:top w:val="single" w:sz="4" w:space="0" w:color="auto"/>
        <w:left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775">
    <w:name w:val="xl775"/>
    <w:basedOn w:val="aff4"/>
    <w:qFormat/>
    <w:rsid w:val="002D6C33"/>
    <w:pPr>
      <w:pBdr>
        <w:left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776">
    <w:name w:val="xl776"/>
    <w:basedOn w:val="aff4"/>
    <w:qFormat/>
    <w:rsid w:val="002D6C33"/>
    <w:pPr>
      <w:pBdr>
        <w:left w:val="single" w:sz="4" w:space="0" w:color="auto"/>
      </w:pBdr>
      <w:spacing w:before="100" w:beforeAutospacing="1" w:after="100" w:afterAutospacing="1"/>
      <w:jc w:val="center"/>
      <w:textAlignment w:val="center"/>
    </w:pPr>
    <w:rPr>
      <w:sz w:val="14"/>
      <w:szCs w:val="14"/>
    </w:rPr>
  </w:style>
  <w:style w:type="paragraph" w:customStyle="1" w:styleId="xl777">
    <w:name w:val="xl777"/>
    <w:basedOn w:val="aff4"/>
    <w:qFormat/>
    <w:rsid w:val="002D6C33"/>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78">
    <w:name w:val="xl778"/>
    <w:basedOn w:val="aff4"/>
    <w:qFormat/>
    <w:rsid w:val="002D6C33"/>
    <w:pPr>
      <w:pBdr>
        <w:top w:val="single" w:sz="4" w:space="0" w:color="auto"/>
        <w:left w:val="single" w:sz="8" w:space="0" w:color="auto"/>
        <w:bottom w:val="single" w:sz="4" w:space="0" w:color="auto"/>
      </w:pBdr>
      <w:spacing w:before="100" w:beforeAutospacing="1" w:after="100" w:afterAutospacing="1"/>
      <w:jc w:val="center"/>
      <w:textAlignment w:val="center"/>
    </w:pPr>
    <w:rPr>
      <w:b/>
      <w:bCs/>
      <w:color w:val="003300"/>
    </w:rPr>
  </w:style>
  <w:style w:type="paragraph" w:customStyle="1" w:styleId="xl779">
    <w:name w:val="xl779"/>
    <w:basedOn w:val="aff4"/>
    <w:qFormat/>
    <w:rsid w:val="002D6C33"/>
    <w:pPr>
      <w:pBdr>
        <w:top w:val="single" w:sz="4" w:space="0" w:color="auto"/>
        <w:bottom w:val="single" w:sz="4" w:space="0" w:color="auto"/>
      </w:pBdr>
      <w:spacing w:before="100" w:beforeAutospacing="1" w:after="100" w:afterAutospacing="1"/>
      <w:jc w:val="center"/>
      <w:textAlignment w:val="center"/>
    </w:pPr>
    <w:rPr>
      <w:b/>
      <w:bCs/>
      <w:color w:val="003300"/>
    </w:rPr>
  </w:style>
  <w:style w:type="paragraph" w:customStyle="1" w:styleId="xl780">
    <w:name w:val="xl780"/>
    <w:basedOn w:val="aff4"/>
    <w:qFormat/>
    <w:rsid w:val="002D6C33"/>
    <w:pPr>
      <w:pBdr>
        <w:top w:val="single" w:sz="4" w:space="0" w:color="auto"/>
        <w:bottom w:val="single" w:sz="4" w:space="0" w:color="auto"/>
        <w:right w:val="single" w:sz="8" w:space="0" w:color="auto"/>
      </w:pBdr>
      <w:spacing w:before="100" w:beforeAutospacing="1" w:after="100" w:afterAutospacing="1"/>
      <w:jc w:val="center"/>
      <w:textAlignment w:val="center"/>
    </w:pPr>
    <w:rPr>
      <w:b/>
      <w:bCs/>
      <w:color w:val="003300"/>
    </w:rPr>
  </w:style>
  <w:style w:type="paragraph" w:customStyle="1" w:styleId="xl781">
    <w:name w:val="xl781"/>
    <w:basedOn w:val="aff4"/>
    <w:qFormat/>
    <w:rsid w:val="002D6C33"/>
    <w:pPr>
      <w:pBdr>
        <w:top w:val="single" w:sz="4" w:space="0" w:color="auto"/>
        <w:left w:val="single" w:sz="8" w:space="0" w:color="auto"/>
        <w:bottom w:val="single" w:sz="4" w:space="0" w:color="auto"/>
      </w:pBdr>
      <w:spacing w:before="100" w:beforeAutospacing="1" w:after="100" w:afterAutospacing="1"/>
      <w:jc w:val="center"/>
      <w:textAlignment w:val="center"/>
    </w:pPr>
    <w:rPr>
      <w:b/>
      <w:bCs/>
      <w:color w:val="C00000"/>
    </w:rPr>
  </w:style>
  <w:style w:type="paragraph" w:customStyle="1" w:styleId="xl782">
    <w:name w:val="xl782"/>
    <w:basedOn w:val="aff4"/>
    <w:qFormat/>
    <w:rsid w:val="002D6C33"/>
    <w:pPr>
      <w:pBdr>
        <w:top w:val="single" w:sz="4" w:space="0" w:color="auto"/>
        <w:bottom w:val="single" w:sz="4" w:space="0" w:color="auto"/>
      </w:pBdr>
      <w:spacing w:before="100" w:beforeAutospacing="1" w:after="100" w:afterAutospacing="1"/>
      <w:jc w:val="center"/>
      <w:textAlignment w:val="center"/>
    </w:pPr>
    <w:rPr>
      <w:b/>
      <w:bCs/>
      <w:color w:val="C00000"/>
    </w:rPr>
  </w:style>
  <w:style w:type="paragraph" w:customStyle="1" w:styleId="xl783">
    <w:name w:val="xl783"/>
    <w:basedOn w:val="aff4"/>
    <w:qFormat/>
    <w:rsid w:val="002D6C33"/>
    <w:pPr>
      <w:pBdr>
        <w:top w:val="single" w:sz="4" w:space="0" w:color="auto"/>
        <w:bottom w:val="single" w:sz="4" w:space="0" w:color="auto"/>
        <w:right w:val="single" w:sz="8" w:space="0" w:color="auto"/>
      </w:pBdr>
      <w:spacing w:before="100" w:beforeAutospacing="1" w:after="100" w:afterAutospacing="1"/>
      <w:jc w:val="center"/>
      <w:textAlignment w:val="center"/>
    </w:pPr>
    <w:rPr>
      <w:b/>
      <w:bCs/>
      <w:color w:val="C00000"/>
    </w:rPr>
  </w:style>
  <w:style w:type="paragraph" w:customStyle="1" w:styleId="xl784">
    <w:name w:val="xl784"/>
    <w:basedOn w:val="aff4"/>
    <w:qFormat/>
    <w:rsid w:val="002D6C33"/>
    <w:pPr>
      <w:pBdr>
        <w:top w:val="single" w:sz="4" w:space="0" w:color="auto"/>
        <w:left w:val="single" w:sz="8" w:space="0" w:color="auto"/>
        <w:bottom w:val="single" w:sz="4" w:space="0" w:color="auto"/>
      </w:pBdr>
      <w:spacing w:before="100" w:beforeAutospacing="1" w:after="100" w:afterAutospacing="1"/>
      <w:jc w:val="center"/>
      <w:textAlignment w:val="center"/>
    </w:pPr>
    <w:rPr>
      <w:b/>
      <w:bCs/>
      <w:color w:val="0000CC"/>
    </w:rPr>
  </w:style>
  <w:style w:type="paragraph" w:customStyle="1" w:styleId="xl785">
    <w:name w:val="xl785"/>
    <w:basedOn w:val="aff4"/>
    <w:qFormat/>
    <w:rsid w:val="002D6C33"/>
    <w:pPr>
      <w:pBdr>
        <w:top w:val="single" w:sz="4" w:space="0" w:color="auto"/>
        <w:bottom w:val="single" w:sz="4" w:space="0" w:color="auto"/>
      </w:pBdr>
      <w:spacing w:before="100" w:beforeAutospacing="1" w:after="100" w:afterAutospacing="1"/>
      <w:jc w:val="center"/>
      <w:textAlignment w:val="center"/>
    </w:pPr>
    <w:rPr>
      <w:b/>
      <w:bCs/>
      <w:color w:val="0000CC"/>
    </w:rPr>
  </w:style>
  <w:style w:type="paragraph" w:customStyle="1" w:styleId="xl786">
    <w:name w:val="xl786"/>
    <w:basedOn w:val="aff4"/>
    <w:qFormat/>
    <w:rsid w:val="002D6C33"/>
    <w:pPr>
      <w:pBdr>
        <w:top w:val="single" w:sz="4" w:space="0" w:color="auto"/>
        <w:left w:val="single" w:sz="4" w:space="0" w:color="auto"/>
        <w:right w:val="single" w:sz="8" w:space="0" w:color="auto"/>
      </w:pBdr>
      <w:spacing w:before="100" w:beforeAutospacing="1" w:after="100" w:afterAutospacing="1"/>
      <w:jc w:val="center"/>
      <w:textAlignment w:val="center"/>
    </w:pPr>
    <w:rPr>
      <w:color w:val="C00000"/>
      <w:sz w:val="16"/>
      <w:szCs w:val="16"/>
    </w:rPr>
  </w:style>
  <w:style w:type="paragraph" w:customStyle="1" w:styleId="xl787">
    <w:name w:val="xl787"/>
    <w:basedOn w:val="aff4"/>
    <w:qFormat/>
    <w:rsid w:val="002D6C33"/>
    <w:pPr>
      <w:pBdr>
        <w:left w:val="single" w:sz="4" w:space="0" w:color="auto"/>
        <w:right w:val="single" w:sz="8" w:space="0" w:color="auto"/>
      </w:pBdr>
      <w:spacing w:before="100" w:beforeAutospacing="1" w:after="100" w:afterAutospacing="1"/>
      <w:jc w:val="center"/>
      <w:textAlignment w:val="center"/>
    </w:pPr>
    <w:rPr>
      <w:color w:val="C00000"/>
      <w:sz w:val="16"/>
      <w:szCs w:val="16"/>
    </w:rPr>
  </w:style>
  <w:style w:type="paragraph" w:customStyle="1" w:styleId="xl788">
    <w:name w:val="xl788"/>
    <w:basedOn w:val="aff4"/>
    <w:qFormat/>
    <w:rsid w:val="002D6C33"/>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color w:val="003300"/>
      <w:sz w:val="18"/>
      <w:szCs w:val="18"/>
    </w:rPr>
  </w:style>
  <w:style w:type="paragraph" w:customStyle="1" w:styleId="xl789">
    <w:name w:val="xl789"/>
    <w:basedOn w:val="aff4"/>
    <w:qFormat/>
    <w:rsid w:val="002D6C33"/>
    <w:pPr>
      <w:pBdr>
        <w:top w:val="single" w:sz="4" w:space="0" w:color="auto"/>
        <w:left w:val="single" w:sz="8" w:space="0" w:color="auto"/>
        <w:right w:val="single" w:sz="4" w:space="0" w:color="auto"/>
      </w:pBdr>
      <w:spacing w:before="100" w:beforeAutospacing="1" w:after="100" w:afterAutospacing="1"/>
      <w:jc w:val="center"/>
      <w:textAlignment w:val="center"/>
    </w:pPr>
    <w:rPr>
      <w:color w:val="003300"/>
      <w:sz w:val="18"/>
      <w:szCs w:val="18"/>
    </w:rPr>
  </w:style>
  <w:style w:type="paragraph" w:customStyle="1" w:styleId="xl790">
    <w:name w:val="xl790"/>
    <w:basedOn w:val="aff4"/>
    <w:qFormat/>
    <w:rsid w:val="002D6C3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791">
    <w:name w:val="xl791"/>
    <w:basedOn w:val="aff4"/>
    <w:qFormat/>
    <w:rsid w:val="002D6C33"/>
    <w:pPr>
      <w:pBdr>
        <w:top w:val="single" w:sz="4" w:space="0" w:color="auto"/>
        <w:left w:val="single" w:sz="4" w:space="0" w:color="auto"/>
        <w:right w:val="single" w:sz="4" w:space="0" w:color="auto"/>
      </w:pBdr>
      <w:spacing w:before="100" w:beforeAutospacing="1" w:after="100" w:afterAutospacing="1"/>
      <w:jc w:val="center"/>
      <w:textAlignment w:val="center"/>
    </w:pPr>
    <w:rPr>
      <w:color w:val="006600"/>
      <w:sz w:val="16"/>
      <w:szCs w:val="16"/>
    </w:rPr>
  </w:style>
  <w:style w:type="paragraph" w:customStyle="1" w:styleId="xl792">
    <w:name w:val="xl792"/>
    <w:basedOn w:val="aff4"/>
    <w:qFormat/>
    <w:rsid w:val="002D6C33"/>
    <w:pPr>
      <w:spacing w:before="100" w:beforeAutospacing="1" w:after="100" w:afterAutospacing="1"/>
      <w:textAlignment w:val="center"/>
    </w:pPr>
    <w:rPr>
      <w:b/>
      <w:bCs/>
    </w:rPr>
  </w:style>
  <w:style w:type="table" w:customStyle="1" w:styleId="TableGrid1">
    <w:name w:val="TableGrid1"/>
    <w:rsid w:val="00FF6F26"/>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2">
    <w:name w:val="TableGrid2"/>
    <w:rsid w:val="00FF6F26"/>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3">
    <w:name w:val="TableGrid3"/>
    <w:rsid w:val="00FF6F26"/>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4">
    <w:name w:val="TableGrid4"/>
    <w:rsid w:val="00FF6F26"/>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5">
    <w:name w:val="TableGrid5"/>
    <w:rsid w:val="00FF6F26"/>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affffffff0">
    <w:name w:val="Абзац"/>
    <w:link w:val="affffffff1"/>
    <w:uiPriority w:val="99"/>
    <w:qFormat/>
    <w:rsid w:val="00D63A6A"/>
    <w:pPr>
      <w:spacing w:before="120" w:after="60"/>
      <w:ind w:firstLine="567"/>
      <w:jc w:val="both"/>
    </w:pPr>
    <w:rPr>
      <w:sz w:val="24"/>
      <w:szCs w:val="24"/>
    </w:rPr>
  </w:style>
  <w:style w:type="character" w:customStyle="1" w:styleId="affffffff1">
    <w:name w:val="Абзац Знак"/>
    <w:basedOn w:val="aff6"/>
    <w:link w:val="affffffff0"/>
    <w:uiPriority w:val="99"/>
    <w:locked/>
    <w:rsid w:val="00D63A6A"/>
    <w:rPr>
      <w:sz w:val="24"/>
      <w:szCs w:val="24"/>
    </w:rPr>
  </w:style>
  <w:style w:type="paragraph" w:customStyle="1" w:styleId="ConsPlusTitle">
    <w:name w:val="ConsPlusTitle"/>
    <w:qFormat/>
    <w:rsid w:val="00D63A6A"/>
    <w:pPr>
      <w:widowControl w:val="0"/>
      <w:autoSpaceDE w:val="0"/>
      <w:autoSpaceDN w:val="0"/>
      <w:adjustRightInd w:val="0"/>
      <w:spacing w:before="240" w:after="120"/>
      <w:jc w:val="right"/>
    </w:pPr>
    <w:rPr>
      <w:rFonts w:ascii="Arial" w:hAnsi="Arial" w:cs="Arial"/>
      <w:b/>
      <w:bCs/>
    </w:rPr>
  </w:style>
  <w:style w:type="paragraph" w:customStyle="1" w:styleId="ConsPlusNonformat">
    <w:name w:val="ConsPlusNonformat"/>
    <w:link w:val="ConsPlusNonformat0"/>
    <w:qFormat/>
    <w:rsid w:val="00D63A6A"/>
    <w:pPr>
      <w:widowControl w:val="0"/>
      <w:autoSpaceDE w:val="0"/>
      <w:autoSpaceDN w:val="0"/>
      <w:adjustRightInd w:val="0"/>
      <w:spacing w:before="240" w:after="120"/>
      <w:jc w:val="right"/>
    </w:pPr>
    <w:rPr>
      <w:rFonts w:ascii="Courier New" w:hAnsi="Courier New" w:cs="Courier New"/>
    </w:rPr>
  </w:style>
  <w:style w:type="paragraph" w:customStyle="1" w:styleId="PzOglav">
    <w:name w:val="PzOglav"/>
    <w:basedOn w:val="aff4"/>
    <w:rsid w:val="00D63A6A"/>
    <w:pPr>
      <w:tabs>
        <w:tab w:val="left" w:leader="dot" w:pos="8505"/>
      </w:tabs>
      <w:spacing w:before="240" w:after="120"/>
      <w:ind w:firstLine="567"/>
      <w:jc w:val="both"/>
    </w:pPr>
    <w:rPr>
      <w:rFonts w:ascii="Arial" w:hAnsi="Arial" w:cs="Arial"/>
      <w:sz w:val="20"/>
      <w:szCs w:val="20"/>
      <w:lang w:eastAsia="en-US"/>
    </w:rPr>
  </w:style>
  <w:style w:type="paragraph" w:customStyle="1" w:styleId="xl60">
    <w:name w:val="xl60"/>
    <w:basedOn w:val="aff4"/>
    <w:qFormat/>
    <w:rsid w:val="00D63A6A"/>
    <w:pPr>
      <w:spacing w:before="100" w:beforeAutospacing="1" w:after="100" w:afterAutospacing="1"/>
      <w:ind w:firstLine="709"/>
    </w:pPr>
    <w:rPr>
      <w:sz w:val="26"/>
    </w:rPr>
  </w:style>
  <w:style w:type="paragraph" w:customStyle="1" w:styleId="xl61">
    <w:name w:val="xl61"/>
    <w:basedOn w:val="aff4"/>
    <w:qFormat/>
    <w:rsid w:val="00D63A6A"/>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sz w:val="20"/>
      <w:szCs w:val="20"/>
    </w:rPr>
  </w:style>
  <w:style w:type="paragraph" w:customStyle="1" w:styleId="xl62">
    <w:name w:val="xl62"/>
    <w:basedOn w:val="aff4"/>
    <w:qFormat/>
    <w:rsid w:val="00D63A6A"/>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sz w:val="20"/>
      <w:szCs w:val="20"/>
    </w:rPr>
  </w:style>
  <w:style w:type="paragraph" w:customStyle="1" w:styleId="Heading">
    <w:name w:val="Heading"/>
    <w:qFormat/>
    <w:rsid w:val="00D63A6A"/>
    <w:pPr>
      <w:widowControl w:val="0"/>
      <w:suppressAutoHyphens/>
      <w:autoSpaceDE w:val="0"/>
      <w:spacing w:before="240" w:after="120"/>
      <w:jc w:val="right"/>
    </w:pPr>
    <w:rPr>
      <w:rFonts w:eastAsia="Arial" w:cs="Calibri"/>
      <w:b/>
      <w:bCs/>
      <w:sz w:val="28"/>
      <w:szCs w:val="28"/>
      <w:lang w:eastAsia="ar-SA"/>
    </w:rPr>
  </w:style>
  <w:style w:type="paragraph" w:customStyle="1" w:styleId="141">
    <w:name w:val="Обычный + 14 пт"/>
    <w:aliases w:val="По ширине,Первая строка:  1,25 см,Справа:  -0,02 см"/>
    <w:basedOn w:val="aff4"/>
    <w:rsid w:val="00D63A6A"/>
    <w:pPr>
      <w:ind w:right="-10" w:firstLine="708"/>
      <w:jc w:val="both"/>
    </w:pPr>
    <w:rPr>
      <w:sz w:val="28"/>
      <w:szCs w:val="28"/>
    </w:rPr>
  </w:style>
  <w:style w:type="paragraph" w:customStyle="1" w:styleId="ConsCell">
    <w:name w:val="ConsCell"/>
    <w:uiPriority w:val="99"/>
    <w:rsid w:val="00D63A6A"/>
    <w:pPr>
      <w:widowControl w:val="0"/>
      <w:autoSpaceDE w:val="0"/>
      <w:autoSpaceDN w:val="0"/>
      <w:adjustRightInd w:val="0"/>
      <w:ind w:right="19772"/>
    </w:pPr>
    <w:rPr>
      <w:rFonts w:ascii="Arial" w:hAnsi="Arial" w:cs="Arial"/>
    </w:rPr>
  </w:style>
  <w:style w:type="paragraph" w:customStyle="1" w:styleId="a50">
    <w:name w:val="a5"/>
    <w:basedOn w:val="aff4"/>
    <w:rsid w:val="00D63A6A"/>
    <w:pPr>
      <w:spacing w:before="100" w:beforeAutospacing="1" w:after="100" w:afterAutospacing="1"/>
    </w:pPr>
  </w:style>
  <w:style w:type="paragraph" w:customStyle="1" w:styleId="affffffff2">
    <w:name w:val="Содержимое таблицы"/>
    <w:basedOn w:val="aff4"/>
    <w:qFormat/>
    <w:rsid w:val="00D63A6A"/>
    <w:pPr>
      <w:widowControl w:val="0"/>
      <w:suppressLineNumbers/>
      <w:suppressAutoHyphens/>
    </w:pPr>
    <w:rPr>
      <w:rFonts w:eastAsia="Lucida Sans Unicode" w:cs="Tahoma"/>
      <w:kern w:val="1"/>
      <w:lang w:eastAsia="hi-IN" w:bidi="hi-IN"/>
    </w:rPr>
  </w:style>
  <w:style w:type="character" w:customStyle="1" w:styleId="link">
    <w:name w:val="link"/>
    <w:basedOn w:val="aff6"/>
    <w:rsid w:val="00D63A6A"/>
  </w:style>
  <w:style w:type="character" w:customStyle="1" w:styleId="285pt">
    <w:name w:val="Основной текст (2) + 8;5 pt"/>
    <w:basedOn w:val="2fa"/>
    <w:rsid w:val="00D63A6A"/>
    <w:rPr>
      <w:rFonts w:ascii="Franklin Gothic Book" w:eastAsia="Franklin Gothic Book" w:hAnsi="Franklin Gothic Book" w:cs="Franklin Gothic Book"/>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fc">
    <w:name w:val="Основной текст (2) + Полужирный"/>
    <w:basedOn w:val="2fa"/>
    <w:rsid w:val="00D63A6A"/>
    <w:rPr>
      <w:rFonts w:ascii="Franklin Gothic Book" w:eastAsia="Franklin Gothic Book" w:hAnsi="Franklin Gothic Book" w:cs="Franklin Gothic Book"/>
      <w:b/>
      <w:bCs/>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ArialNarrow6pt">
    <w:name w:val="Основной текст (2) + Arial Narrow;6 pt"/>
    <w:basedOn w:val="2fa"/>
    <w:rsid w:val="00D63A6A"/>
    <w:rPr>
      <w:rFonts w:ascii="Arial Narrow" w:eastAsia="Arial Narrow" w:hAnsi="Arial Narrow" w:cs="Arial Narrow"/>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ArialNarrow6pt0">
    <w:name w:val="Основной текст (2) + Arial Narrow;6 pt;Курсив"/>
    <w:basedOn w:val="2fa"/>
    <w:rsid w:val="00D63A6A"/>
    <w:rPr>
      <w:rFonts w:ascii="Arial Narrow" w:eastAsia="Arial Narrow" w:hAnsi="Arial Narrow" w:cs="Arial Narrow"/>
      <w:b w:val="0"/>
      <w:bCs w:val="0"/>
      <w:i/>
      <w:iCs/>
      <w:smallCaps w:val="0"/>
      <w:strike w:val="0"/>
      <w:color w:val="000000"/>
      <w:spacing w:val="0"/>
      <w:w w:val="100"/>
      <w:position w:val="0"/>
      <w:sz w:val="12"/>
      <w:szCs w:val="12"/>
      <w:u w:val="none"/>
      <w:shd w:val="clear" w:color="auto" w:fill="FFFFFF"/>
      <w:lang w:val="ru-RU" w:eastAsia="ru-RU" w:bidi="ru-RU"/>
    </w:rPr>
  </w:style>
  <w:style w:type="character" w:customStyle="1" w:styleId="25pt">
    <w:name w:val="Основной текст (2) + 5 pt"/>
    <w:basedOn w:val="2fa"/>
    <w:rsid w:val="00D63A6A"/>
    <w:rPr>
      <w:rFonts w:ascii="Franklin Gothic Book" w:eastAsia="Franklin Gothic Book" w:hAnsi="Franklin Gothic Book" w:cs="Franklin Gothic Book"/>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11pt">
    <w:name w:val="Основной текст (2) + 11 pt"/>
    <w:basedOn w:val="2fa"/>
    <w:rsid w:val="00D63A6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affffff3">
    <w:name w:val="Основной текст_"/>
    <w:basedOn w:val="aff6"/>
    <w:link w:val="2f7"/>
    <w:rsid w:val="00D63A6A"/>
    <w:rPr>
      <w:lang w:val="en-US"/>
    </w:rPr>
  </w:style>
  <w:style w:type="character" w:customStyle="1" w:styleId="85pt">
    <w:name w:val="Основной текст + 8;5 pt;Полужирный"/>
    <w:basedOn w:val="affffff3"/>
    <w:rsid w:val="00D63A6A"/>
    <w:rPr>
      <w:b/>
      <w:bCs/>
      <w:color w:val="000000"/>
      <w:spacing w:val="0"/>
      <w:w w:val="100"/>
      <w:position w:val="0"/>
      <w:sz w:val="17"/>
      <w:szCs w:val="17"/>
      <w:lang w:val="ru-RU"/>
    </w:rPr>
  </w:style>
  <w:style w:type="character" w:customStyle="1" w:styleId="Calibri10pt">
    <w:name w:val="Основной текст + Calibri;10 pt"/>
    <w:basedOn w:val="affffff3"/>
    <w:rsid w:val="00D63A6A"/>
    <w:rPr>
      <w:rFonts w:ascii="Calibri" w:eastAsia="Calibri" w:hAnsi="Calibri" w:cs="Calibri"/>
      <w:color w:val="000000"/>
      <w:spacing w:val="0"/>
      <w:w w:val="100"/>
      <w:position w:val="0"/>
      <w:sz w:val="20"/>
      <w:szCs w:val="20"/>
      <w:lang w:val="ru-RU"/>
    </w:rPr>
  </w:style>
  <w:style w:type="paragraph" w:customStyle="1" w:styleId="s1">
    <w:name w:val="s_1"/>
    <w:basedOn w:val="aff4"/>
    <w:rsid w:val="00D63A6A"/>
    <w:pPr>
      <w:spacing w:before="100" w:beforeAutospacing="1" w:after="100" w:afterAutospacing="1"/>
    </w:pPr>
  </w:style>
  <w:style w:type="character" w:customStyle="1" w:styleId="115pt">
    <w:name w:val="Основной текст + 11.5 pt;Полужирный"/>
    <w:basedOn w:val="affffff3"/>
    <w:rsid w:val="00D63A6A"/>
    <w:rPr>
      <w:rFonts w:ascii="Sylfaen" w:eastAsia="Sylfaen" w:hAnsi="Sylfaen" w:cs="Sylfaen"/>
      <w:b/>
      <w:bCs/>
      <w:color w:val="000000"/>
      <w:spacing w:val="0"/>
      <w:w w:val="100"/>
      <w:position w:val="0"/>
      <w:sz w:val="23"/>
      <w:szCs w:val="23"/>
      <w:lang w:val="ru-RU"/>
    </w:rPr>
  </w:style>
  <w:style w:type="character" w:customStyle="1" w:styleId="0pt">
    <w:name w:val="Основной текст + Полужирный;Интервал 0 pt"/>
    <w:basedOn w:val="affffff3"/>
    <w:rsid w:val="00D63A6A"/>
    <w:rPr>
      <w:rFonts w:ascii="Times New Roman" w:eastAsia="Times New Roman" w:hAnsi="Times New Roman" w:cs="Times New Roman"/>
      <w:b/>
      <w:bCs/>
      <w:i w:val="0"/>
      <w:iCs w:val="0"/>
      <w:smallCaps w:val="0"/>
      <w:strike w:val="0"/>
      <w:color w:val="000000"/>
      <w:spacing w:val="6"/>
      <w:w w:val="100"/>
      <w:position w:val="0"/>
      <w:sz w:val="12"/>
      <w:szCs w:val="12"/>
      <w:u w:val="none"/>
      <w:lang w:val="ru-RU"/>
    </w:rPr>
  </w:style>
  <w:style w:type="character" w:customStyle="1" w:styleId="ArialNarrow55pt0pt">
    <w:name w:val="Основной текст + Arial Narrow;5.5 pt;Курсив;Интервал 0 pt"/>
    <w:basedOn w:val="affffff3"/>
    <w:rsid w:val="00D63A6A"/>
    <w:rPr>
      <w:rFonts w:ascii="Arial Narrow" w:eastAsia="Arial Narrow" w:hAnsi="Arial Narrow" w:cs="Arial Narrow"/>
      <w:b w:val="0"/>
      <w:bCs w:val="0"/>
      <w:i/>
      <w:iCs/>
      <w:smallCaps w:val="0"/>
      <w:strike w:val="0"/>
      <w:color w:val="000000"/>
      <w:spacing w:val="5"/>
      <w:w w:val="100"/>
      <w:position w:val="0"/>
      <w:sz w:val="11"/>
      <w:szCs w:val="11"/>
      <w:u w:val="none"/>
      <w:lang w:val="ru-RU"/>
    </w:rPr>
  </w:style>
  <w:style w:type="character" w:customStyle="1" w:styleId="ArialNarrow9pt0pt">
    <w:name w:val="Основной текст + Arial Narrow;9 pt;Интервал 0 pt"/>
    <w:basedOn w:val="affffff3"/>
    <w:rsid w:val="00D63A6A"/>
    <w:rPr>
      <w:rFonts w:ascii="Arial Narrow" w:eastAsia="Arial Narrow" w:hAnsi="Arial Narrow" w:cs="Arial Narrow"/>
      <w:b w:val="0"/>
      <w:bCs w:val="0"/>
      <w:i w:val="0"/>
      <w:iCs w:val="0"/>
      <w:smallCaps w:val="0"/>
      <w:strike w:val="0"/>
      <w:color w:val="000000"/>
      <w:spacing w:val="-2"/>
      <w:w w:val="100"/>
      <w:position w:val="0"/>
      <w:sz w:val="18"/>
      <w:szCs w:val="18"/>
      <w:u w:val="none"/>
      <w:lang w:val="ru-RU"/>
    </w:rPr>
  </w:style>
  <w:style w:type="character" w:customStyle="1" w:styleId="5pt">
    <w:name w:val="Основной текст + 5 pt"/>
    <w:basedOn w:val="affffff3"/>
    <w:rsid w:val="00D63A6A"/>
    <w:rPr>
      <w:rFonts w:ascii="Bookman Old Style" w:eastAsia="Bookman Old Style" w:hAnsi="Bookman Old Style" w:cs="Bookman Old Style"/>
      <w:b w:val="0"/>
      <w:bCs w:val="0"/>
      <w:i w:val="0"/>
      <w:iCs w:val="0"/>
      <w:smallCaps w:val="0"/>
      <w:strike w:val="0"/>
      <w:color w:val="000000"/>
      <w:spacing w:val="0"/>
      <w:w w:val="100"/>
      <w:position w:val="0"/>
      <w:sz w:val="10"/>
      <w:szCs w:val="10"/>
      <w:u w:val="none"/>
      <w:lang w:val="ru-RU"/>
    </w:rPr>
  </w:style>
  <w:style w:type="character" w:customStyle="1" w:styleId="FranklinGothicHeavy45pt-1pt">
    <w:name w:val="Основной текст + Franklin Gothic Heavy;4.5 pt;Курсив;Интервал -1 pt"/>
    <w:basedOn w:val="affffff3"/>
    <w:rsid w:val="00D63A6A"/>
    <w:rPr>
      <w:rFonts w:ascii="Franklin Gothic Heavy" w:eastAsia="Franklin Gothic Heavy" w:hAnsi="Franklin Gothic Heavy" w:cs="Franklin Gothic Heavy"/>
      <w:b w:val="0"/>
      <w:bCs w:val="0"/>
      <w:i/>
      <w:iCs/>
      <w:smallCaps w:val="0"/>
      <w:strike w:val="0"/>
      <w:color w:val="000000"/>
      <w:spacing w:val="-20"/>
      <w:w w:val="100"/>
      <w:position w:val="0"/>
      <w:sz w:val="9"/>
      <w:szCs w:val="9"/>
      <w:u w:val="none"/>
      <w:lang w:val="ru-RU"/>
    </w:rPr>
  </w:style>
  <w:style w:type="character" w:customStyle="1" w:styleId="affffffff3">
    <w:name w:val="Основной текст + Не полужирный"/>
    <w:basedOn w:val="affffff3"/>
    <w:rsid w:val="00D63A6A"/>
    <w:rPr>
      <w:rFonts w:ascii="Tahoma" w:eastAsia="Tahoma" w:hAnsi="Tahoma" w:cs="Tahoma"/>
      <w:b/>
      <w:bCs/>
      <w:i w:val="0"/>
      <w:iCs w:val="0"/>
      <w:smallCaps w:val="0"/>
      <w:strike w:val="0"/>
      <w:color w:val="000000"/>
      <w:spacing w:val="0"/>
      <w:w w:val="100"/>
      <w:position w:val="0"/>
      <w:sz w:val="17"/>
      <w:szCs w:val="17"/>
      <w:u w:val="none"/>
      <w:lang w:val="ru-RU"/>
    </w:rPr>
  </w:style>
  <w:style w:type="paragraph" w:customStyle="1" w:styleId="3f4">
    <w:name w:val="Основной текст3"/>
    <w:basedOn w:val="aff4"/>
    <w:qFormat/>
    <w:rsid w:val="00D63A6A"/>
    <w:pPr>
      <w:widowControl w:val="0"/>
      <w:shd w:val="clear" w:color="auto" w:fill="FFFFFF"/>
      <w:spacing w:line="235" w:lineRule="exact"/>
      <w:jc w:val="center"/>
    </w:pPr>
    <w:rPr>
      <w:rFonts w:ascii="Tahoma" w:eastAsia="Tahoma" w:hAnsi="Tahoma" w:cs="Tahoma"/>
      <w:b/>
      <w:bCs/>
      <w:color w:val="000000"/>
      <w:sz w:val="17"/>
      <w:szCs w:val="17"/>
    </w:rPr>
  </w:style>
  <w:style w:type="character" w:customStyle="1" w:styleId="Arial6pt">
    <w:name w:val="Основной текст + Arial;6 pt"/>
    <w:basedOn w:val="affffff3"/>
    <w:rsid w:val="00D63A6A"/>
    <w:rPr>
      <w:b w:val="0"/>
      <w:bCs w:val="0"/>
      <w:i w:val="0"/>
      <w:iCs w:val="0"/>
      <w:smallCaps w:val="0"/>
      <w:strike w:val="0"/>
      <w:color w:val="000000"/>
      <w:spacing w:val="0"/>
      <w:w w:val="100"/>
      <w:position w:val="0"/>
      <w:sz w:val="12"/>
      <w:szCs w:val="12"/>
      <w:u w:val="none"/>
      <w:lang w:val="ru-RU"/>
    </w:rPr>
  </w:style>
  <w:style w:type="character" w:customStyle="1" w:styleId="SegoeUI95pt1pt">
    <w:name w:val="Основной текст + Segoe UI;9.5 pt;Интервал 1 pt"/>
    <w:basedOn w:val="affffff3"/>
    <w:rsid w:val="00D63A6A"/>
    <w:rPr>
      <w:rFonts w:ascii="Segoe UI" w:eastAsia="Segoe UI" w:hAnsi="Segoe UI" w:cs="Segoe UI"/>
      <w:b w:val="0"/>
      <w:bCs w:val="0"/>
      <w:i w:val="0"/>
      <w:iCs w:val="0"/>
      <w:smallCaps w:val="0"/>
      <w:strike w:val="0"/>
      <w:color w:val="000000"/>
      <w:spacing w:val="20"/>
      <w:w w:val="100"/>
      <w:position w:val="0"/>
      <w:sz w:val="19"/>
      <w:szCs w:val="19"/>
      <w:u w:val="none"/>
      <w:lang w:val="ru-RU"/>
    </w:rPr>
  </w:style>
  <w:style w:type="character" w:customStyle="1" w:styleId="Arial65pt">
    <w:name w:val="Основной текст + Arial;6.5 pt"/>
    <w:basedOn w:val="affffff3"/>
    <w:rsid w:val="00D63A6A"/>
    <w:rPr>
      <w:b w:val="0"/>
      <w:bCs w:val="0"/>
      <w:i w:val="0"/>
      <w:iCs w:val="0"/>
      <w:smallCaps w:val="0"/>
      <w:strike w:val="0"/>
      <w:color w:val="000000"/>
      <w:spacing w:val="0"/>
      <w:w w:val="100"/>
      <w:position w:val="0"/>
      <w:sz w:val="13"/>
      <w:szCs w:val="13"/>
      <w:u w:val="none"/>
      <w:lang w:val="ru-RU"/>
    </w:rPr>
  </w:style>
  <w:style w:type="character" w:customStyle="1" w:styleId="CenturySchoolbook65pt">
    <w:name w:val="Основной текст + Century Schoolbook;6.5 pt"/>
    <w:basedOn w:val="affffff3"/>
    <w:rsid w:val="00D63A6A"/>
    <w:rPr>
      <w:rFonts w:ascii="Century Schoolbook" w:eastAsia="Century Schoolbook" w:hAnsi="Century Schoolbook" w:cs="Century Schoolbook"/>
      <w:b w:val="0"/>
      <w:bCs w:val="0"/>
      <w:i w:val="0"/>
      <w:iCs w:val="0"/>
      <w:smallCaps w:val="0"/>
      <w:strike w:val="0"/>
      <w:color w:val="000000"/>
      <w:spacing w:val="0"/>
      <w:w w:val="100"/>
      <w:position w:val="0"/>
      <w:sz w:val="13"/>
      <w:szCs w:val="13"/>
      <w:u w:val="none"/>
      <w:lang w:val="ru-RU"/>
    </w:rPr>
  </w:style>
  <w:style w:type="character" w:customStyle="1" w:styleId="Arial6pt0">
    <w:name w:val="Основной текст + Arial;6 pt;Курсив"/>
    <w:basedOn w:val="affffff3"/>
    <w:rsid w:val="00D63A6A"/>
    <w:rPr>
      <w:b w:val="0"/>
      <w:bCs w:val="0"/>
      <w:i/>
      <w:iCs/>
      <w:smallCaps w:val="0"/>
      <w:strike w:val="0"/>
      <w:color w:val="000000"/>
      <w:spacing w:val="0"/>
      <w:w w:val="100"/>
      <w:position w:val="0"/>
      <w:sz w:val="12"/>
      <w:szCs w:val="12"/>
      <w:u w:val="none"/>
      <w:lang w:val="ru-RU"/>
    </w:rPr>
  </w:style>
  <w:style w:type="character" w:customStyle="1" w:styleId="CenturySchoolbook6pt-1pt">
    <w:name w:val="Основной текст + Century Schoolbook;6 pt;Интервал -1 pt"/>
    <w:basedOn w:val="affffff3"/>
    <w:rsid w:val="00D63A6A"/>
    <w:rPr>
      <w:rFonts w:ascii="Century Schoolbook" w:eastAsia="Century Schoolbook" w:hAnsi="Century Schoolbook" w:cs="Century Schoolbook"/>
      <w:b w:val="0"/>
      <w:bCs w:val="0"/>
      <w:i w:val="0"/>
      <w:iCs w:val="0"/>
      <w:smallCaps w:val="0"/>
      <w:strike w:val="0"/>
      <w:color w:val="000000"/>
      <w:spacing w:val="-20"/>
      <w:w w:val="100"/>
      <w:position w:val="0"/>
      <w:sz w:val="12"/>
      <w:szCs w:val="12"/>
      <w:u w:val="none"/>
      <w:lang w:val="ru-RU"/>
    </w:rPr>
  </w:style>
  <w:style w:type="character" w:customStyle="1" w:styleId="Arial125pt30">
    <w:name w:val="Основной текст + Arial;12.5 pt;Масштаб 30%"/>
    <w:basedOn w:val="affffff3"/>
    <w:rsid w:val="00D63A6A"/>
    <w:rPr>
      <w:b w:val="0"/>
      <w:bCs w:val="0"/>
      <w:i w:val="0"/>
      <w:iCs w:val="0"/>
      <w:smallCaps w:val="0"/>
      <w:strike w:val="0"/>
      <w:color w:val="000000"/>
      <w:spacing w:val="0"/>
      <w:w w:val="30"/>
      <w:position w:val="0"/>
      <w:sz w:val="25"/>
      <w:szCs w:val="25"/>
      <w:u w:val="none"/>
      <w:lang w:val="en-US"/>
    </w:rPr>
  </w:style>
  <w:style w:type="character" w:customStyle="1" w:styleId="CenturySchoolbook6pt0pt">
    <w:name w:val="Основной текст + Century Schoolbook;6 pt;Интервал 0 pt"/>
    <w:basedOn w:val="affffff3"/>
    <w:rsid w:val="00D63A6A"/>
    <w:rPr>
      <w:rFonts w:ascii="Century Schoolbook" w:eastAsia="Century Schoolbook" w:hAnsi="Century Schoolbook" w:cs="Century Schoolbook"/>
      <w:b w:val="0"/>
      <w:bCs w:val="0"/>
      <w:i w:val="0"/>
      <w:iCs w:val="0"/>
      <w:smallCaps w:val="0"/>
      <w:strike w:val="0"/>
      <w:color w:val="000000"/>
      <w:spacing w:val="10"/>
      <w:w w:val="100"/>
      <w:position w:val="0"/>
      <w:sz w:val="12"/>
      <w:szCs w:val="12"/>
      <w:u w:val="none"/>
      <w:lang w:val="ru-RU"/>
    </w:rPr>
  </w:style>
  <w:style w:type="character" w:customStyle="1" w:styleId="SegoeUI5pt1pt">
    <w:name w:val="Основной текст + Segoe UI;5 pt;Курсив;Интервал 1 pt"/>
    <w:basedOn w:val="affffff3"/>
    <w:rsid w:val="00D63A6A"/>
    <w:rPr>
      <w:rFonts w:ascii="Segoe UI" w:eastAsia="Segoe UI" w:hAnsi="Segoe UI" w:cs="Segoe UI"/>
      <w:b w:val="0"/>
      <w:bCs w:val="0"/>
      <w:i/>
      <w:iCs/>
      <w:smallCaps w:val="0"/>
      <w:strike w:val="0"/>
      <w:color w:val="000000"/>
      <w:spacing w:val="20"/>
      <w:w w:val="100"/>
      <w:position w:val="0"/>
      <w:sz w:val="10"/>
      <w:szCs w:val="10"/>
      <w:u w:val="none"/>
      <w:lang w:val="ru-RU"/>
    </w:rPr>
  </w:style>
  <w:style w:type="character" w:customStyle="1" w:styleId="CenturySchoolbook65pt0pt">
    <w:name w:val="Основной текст + Century Schoolbook;6.5 pt;Курсив;Интервал 0 pt"/>
    <w:basedOn w:val="affffff3"/>
    <w:rsid w:val="00D63A6A"/>
    <w:rPr>
      <w:rFonts w:ascii="Century Schoolbook" w:eastAsia="Century Schoolbook" w:hAnsi="Century Schoolbook" w:cs="Century Schoolbook"/>
      <w:b w:val="0"/>
      <w:bCs w:val="0"/>
      <w:i/>
      <w:iCs/>
      <w:smallCaps w:val="0"/>
      <w:strike w:val="0"/>
      <w:color w:val="000000"/>
      <w:spacing w:val="10"/>
      <w:w w:val="100"/>
      <w:position w:val="0"/>
      <w:sz w:val="13"/>
      <w:szCs w:val="13"/>
      <w:u w:val="none"/>
      <w:lang w:val="ru-RU"/>
    </w:rPr>
  </w:style>
  <w:style w:type="paragraph" w:customStyle="1" w:styleId="55">
    <w:name w:val="Основной текст5"/>
    <w:basedOn w:val="aff4"/>
    <w:rsid w:val="00D63A6A"/>
    <w:pPr>
      <w:widowControl w:val="0"/>
      <w:shd w:val="clear" w:color="auto" w:fill="FFFFFF"/>
      <w:spacing w:after="60" w:line="115" w:lineRule="exact"/>
    </w:pPr>
    <w:rPr>
      <w:rFonts w:ascii="Microsoft Sans Serif" w:eastAsia="Microsoft Sans Serif" w:hAnsi="Microsoft Sans Serif" w:cs="Microsoft Sans Serif"/>
      <w:color w:val="000000"/>
      <w:sz w:val="9"/>
      <w:szCs w:val="9"/>
    </w:rPr>
  </w:style>
  <w:style w:type="character" w:customStyle="1" w:styleId="affffffff4">
    <w:name w:val="Основной текст + Курсив"/>
    <w:basedOn w:val="affffff3"/>
    <w:rsid w:val="00D63A6A"/>
    <w:rPr>
      <w:rFonts w:ascii="Microsoft Sans Serif" w:eastAsia="Microsoft Sans Serif" w:hAnsi="Microsoft Sans Serif" w:cs="Microsoft Sans Serif"/>
      <w:b w:val="0"/>
      <w:bCs w:val="0"/>
      <w:i/>
      <w:iCs/>
      <w:smallCaps w:val="0"/>
      <w:strike w:val="0"/>
      <w:color w:val="000000"/>
      <w:spacing w:val="0"/>
      <w:w w:val="100"/>
      <w:position w:val="0"/>
      <w:sz w:val="9"/>
      <w:szCs w:val="9"/>
      <w:u w:val="none"/>
      <w:lang w:val="ru-RU"/>
    </w:rPr>
  </w:style>
  <w:style w:type="character" w:customStyle="1" w:styleId="4pt0pt">
    <w:name w:val="Основной текст + 4 pt;Курсив;Интервал 0 pt"/>
    <w:basedOn w:val="affffff3"/>
    <w:rsid w:val="00D63A6A"/>
    <w:rPr>
      <w:rFonts w:ascii="Microsoft Sans Serif" w:eastAsia="Microsoft Sans Serif" w:hAnsi="Microsoft Sans Serif" w:cs="Microsoft Sans Serif"/>
      <w:b w:val="0"/>
      <w:bCs w:val="0"/>
      <w:i/>
      <w:iCs/>
      <w:smallCaps w:val="0"/>
      <w:strike w:val="0"/>
      <w:color w:val="000000"/>
      <w:spacing w:val="10"/>
      <w:w w:val="100"/>
      <w:position w:val="0"/>
      <w:sz w:val="8"/>
      <w:szCs w:val="8"/>
      <w:u w:val="none"/>
      <w:lang w:val="ru-RU"/>
    </w:rPr>
  </w:style>
  <w:style w:type="character" w:customStyle="1" w:styleId="4pt">
    <w:name w:val="Основной текст + 4 pt"/>
    <w:basedOn w:val="affffff3"/>
    <w:rsid w:val="00D63A6A"/>
    <w:rPr>
      <w:rFonts w:ascii="Microsoft Sans Serif" w:eastAsia="Microsoft Sans Serif" w:hAnsi="Microsoft Sans Serif" w:cs="Microsoft Sans Serif"/>
      <w:b w:val="0"/>
      <w:bCs w:val="0"/>
      <w:i w:val="0"/>
      <w:iCs w:val="0"/>
      <w:smallCaps w:val="0"/>
      <w:strike w:val="0"/>
      <w:color w:val="000000"/>
      <w:spacing w:val="0"/>
      <w:w w:val="100"/>
      <w:position w:val="0"/>
      <w:sz w:val="8"/>
      <w:szCs w:val="8"/>
      <w:u w:val="none"/>
      <w:lang w:val="en-US"/>
    </w:rPr>
  </w:style>
  <w:style w:type="character" w:customStyle="1" w:styleId="TimesNewRoman">
    <w:name w:val="Основной текст + Times New Roman"/>
    <w:basedOn w:val="affffff3"/>
    <w:rsid w:val="00D63A6A"/>
    <w:rPr>
      <w:rFonts w:ascii="Times New Roman" w:eastAsia="Times New Roman" w:hAnsi="Times New Roman" w:cs="Times New Roman"/>
      <w:b w:val="0"/>
      <w:bCs w:val="0"/>
      <w:i w:val="0"/>
      <w:iCs w:val="0"/>
      <w:smallCaps w:val="0"/>
      <w:strike w:val="0"/>
      <w:color w:val="000000"/>
      <w:spacing w:val="0"/>
      <w:w w:val="100"/>
      <w:position w:val="0"/>
      <w:sz w:val="9"/>
      <w:szCs w:val="9"/>
      <w:u w:val="none"/>
      <w:lang w:val="ru-RU"/>
    </w:rPr>
  </w:style>
  <w:style w:type="character" w:customStyle="1" w:styleId="1ff3">
    <w:name w:val="Текст примечания Знак1"/>
    <w:basedOn w:val="aff6"/>
    <w:uiPriority w:val="99"/>
    <w:rsid w:val="00D63A6A"/>
    <w:rPr>
      <w:rFonts w:ascii="Times New Roman" w:hAnsi="Times New Roman"/>
      <w:sz w:val="20"/>
      <w:szCs w:val="20"/>
    </w:rPr>
  </w:style>
  <w:style w:type="character" w:customStyle="1" w:styleId="1ff4">
    <w:name w:val="Тема примечания Знак1"/>
    <w:basedOn w:val="1ff3"/>
    <w:uiPriority w:val="99"/>
    <w:semiHidden/>
    <w:rsid w:val="00D63A6A"/>
    <w:rPr>
      <w:rFonts w:ascii="Times New Roman" w:hAnsi="Times New Roman"/>
      <w:b/>
      <w:bCs/>
      <w:sz w:val="20"/>
      <w:szCs w:val="20"/>
    </w:rPr>
  </w:style>
  <w:style w:type="character" w:customStyle="1" w:styleId="s10">
    <w:name w:val="s_10"/>
    <w:basedOn w:val="aff6"/>
    <w:rsid w:val="00D63A6A"/>
  </w:style>
  <w:style w:type="character" w:customStyle="1" w:styleId="affffffff5">
    <w:name w:val="Символ нумерации"/>
    <w:rsid w:val="00D63A6A"/>
  </w:style>
  <w:style w:type="paragraph" w:customStyle="1" w:styleId="1ff5">
    <w:name w:val="Заголовок1"/>
    <w:basedOn w:val="aff4"/>
    <w:next w:val="affffe"/>
    <w:rsid w:val="00D63A6A"/>
    <w:pPr>
      <w:keepNext/>
      <w:widowControl w:val="0"/>
      <w:suppressAutoHyphens/>
      <w:spacing w:before="240" w:after="120"/>
    </w:pPr>
    <w:rPr>
      <w:rFonts w:ascii="Arial" w:eastAsia="Lucida Sans Unicode" w:hAnsi="Arial" w:cs="Tahoma"/>
      <w:kern w:val="1"/>
      <w:sz w:val="28"/>
      <w:szCs w:val="28"/>
      <w:lang w:eastAsia="en-US"/>
    </w:rPr>
  </w:style>
  <w:style w:type="paragraph" w:customStyle="1" w:styleId="1ff6">
    <w:name w:val="Название1"/>
    <w:basedOn w:val="aff4"/>
    <w:qFormat/>
    <w:rsid w:val="00D63A6A"/>
    <w:pPr>
      <w:widowControl w:val="0"/>
      <w:suppressLineNumbers/>
      <w:suppressAutoHyphens/>
      <w:spacing w:before="120" w:after="120"/>
    </w:pPr>
    <w:rPr>
      <w:rFonts w:eastAsia="Lucida Sans Unicode" w:cs="Tahoma"/>
      <w:i/>
      <w:iCs/>
      <w:kern w:val="1"/>
      <w:lang w:eastAsia="en-US"/>
    </w:rPr>
  </w:style>
  <w:style w:type="paragraph" w:customStyle="1" w:styleId="1ff7">
    <w:name w:val="Указатель1"/>
    <w:basedOn w:val="aff4"/>
    <w:qFormat/>
    <w:rsid w:val="00D63A6A"/>
    <w:pPr>
      <w:widowControl w:val="0"/>
      <w:suppressLineNumbers/>
      <w:suppressAutoHyphens/>
    </w:pPr>
    <w:rPr>
      <w:rFonts w:eastAsia="Lucida Sans Unicode" w:cs="Tahoma"/>
      <w:kern w:val="1"/>
      <w:lang w:eastAsia="en-US"/>
    </w:rPr>
  </w:style>
  <w:style w:type="character" w:customStyle="1" w:styleId="9pt">
    <w:name w:val="Основной текст + 9 pt;Полужирный"/>
    <w:basedOn w:val="affffff3"/>
    <w:rsid w:val="00D63A6A"/>
    <w:rPr>
      <w:rFonts w:ascii="Times New Roman" w:eastAsia="Times New Roman" w:hAnsi="Times New Roman" w:cs="Times New Roman"/>
      <w:b/>
      <w:bCs/>
      <w:i w:val="0"/>
      <w:iCs w:val="0"/>
      <w:smallCaps w:val="0"/>
      <w:strike w:val="0"/>
      <w:color w:val="000000"/>
      <w:spacing w:val="0"/>
      <w:w w:val="100"/>
      <w:position w:val="0"/>
      <w:sz w:val="18"/>
      <w:szCs w:val="18"/>
      <w:u w:val="none"/>
      <w:lang w:val="ru-RU"/>
    </w:rPr>
  </w:style>
  <w:style w:type="paragraph" w:customStyle="1" w:styleId="93">
    <w:name w:val="Основной текст9"/>
    <w:basedOn w:val="aff4"/>
    <w:rsid w:val="00D63A6A"/>
    <w:pPr>
      <w:widowControl w:val="0"/>
      <w:shd w:val="clear" w:color="auto" w:fill="FFFFFF"/>
      <w:spacing w:before="540" w:after="240" w:line="230" w:lineRule="exact"/>
      <w:jc w:val="both"/>
    </w:pPr>
    <w:rPr>
      <w:color w:val="000000"/>
      <w:sz w:val="19"/>
      <w:szCs w:val="19"/>
    </w:rPr>
  </w:style>
  <w:style w:type="character" w:customStyle="1" w:styleId="13pt">
    <w:name w:val="Основной текст + 13 pt;Полужирный;Курсив"/>
    <w:basedOn w:val="affffff3"/>
    <w:rsid w:val="00D63A6A"/>
    <w:rPr>
      <w:rFonts w:ascii="Times New Roman" w:eastAsia="Times New Roman" w:hAnsi="Times New Roman" w:cs="Times New Roman"/>
      <w:b/>
      <w:bCs/>
      <w:i/>
      <w:iCs/>
      <w:smallCaps w:val="0"/>
      <w:strike w:val="0"/>
      <w:color w:val="000000"/>
      <w:spacing w:val="0"/>
      <w:w w:val="100"/>
      <w:position w:val="0"/>
      <w:sz w:val="26"/>
      <w:szCs w:val="26"/>
      <w:u w:val="none"/>
      <w:lang w:val="ru-RU"/>
    </w:rPr>
  </w:style>
  <w:style w:type="character" w:customStyle="1" w:styleId="10pt0pt">
    <w:name w:val="Основной текст + 10 pt;Полужирный;Интервал 0 pt"/>
    <w:basedOn w:val="affffff3"/>
    <w:rsid w:val="00D63A6A"/>
    <w:rPr>
      <w:rFonts w:ascii="Times New Roman" w:eastAsia="Times New Roman" w:hAnsi="Times New Roman" w:cs="Times New Roman"/>
      <w:b/>
      <w:bCs/>
      <w:i w:val="0"/>
      <w:iCs w:val="0"/>
      <w:smallCaps w:val="0"/>
      <w:strike w:val="0"/>
      <w:color w:val="000000"/>
      <w:spacing w:val="-10"/>
      <w:w w:val="100"/>
      <w:position w:val="0"/>
      <w:sz w:val="20"/>
      <w:szCs w:val="20"/>
      <w:u w:val="none"/>
      <w:lang w:val="ru-RU"/>
    </w:rPr>
  </w:style>
  <w:style w:type="character" w:customStyle="1" w:styleId="9pt0">
    <w:name w:val="Основной текст + 9 pt"/>
    <w:basedOn w:val="affffff3"/>
    <w:rsid w:val="00D63A6A"/>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rPr>
  </w:style>
  <w:style w:type="character" w:customStyle="1" w:styleId="85pt0">
    <w:name w:val="Основной текст + 8.5 pt"/>
    <w:basedOn w:val="affffff3"/>
    <w:rsid w:val="00D63A6A"/>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rPr>
  </w:style>
  <w:style w:type="character" w:customStyle="1" w:styleId="FranklinGothicHeavy45pt">
    <w:name w:val="Основной текст + Franklin Gothic Heavy;4.5 pt"/>
    <w:basedOn w:val="affffff3"/>
    <w:rsid w:val="00D63A6A"/>
    <w:rPr>
      <w:rFonts w:ascii="Franklin Gothic Heavy" w:eastAsia="Franklin Gothic Heavy" w:hAnsi="Franklin Gothic Heavy" w:cs="Franklin Gothic Heavy"/>
      <w:b w:val="0"/>
      <w:bCs w:val="0"/>
      <w:i w:val="0"/>
      <w:iCs w:val="0"/>
      <w:smallCaps w:val="0"/>
      <w:strike w:val="0"/>
      <w:color w:val="000000"/>
      <w:spacing w:val="0"/>
      <w:w w:val="100"/>
      <w:position w:val="0"/>
      <w:sz w:val="9"/>
      <w:szCs w:val="9"/>
      <w:u w:val="none"/>
      <w:lang w:val="ru-RU"/>
    </w:rPr>
  </w:style>
  <w:style w:type="character" w:customStyle="1" w:styleId="20pt">
    <w:name w:val="Основной текст + 20 pt"/>
    <w:basedOn w:val="affffff3"/>
    <w:rsid w:val="00D63A6A"/>
    <w:rPr>
      <w:rFonts w:ascii="Times New Roman" w:eastAsia="Times New Roman" w:hAnsi="Times New Roman" w:cs="Times New Roman"/>
      <w:b w:val="0"/>
      <w:bCs w:val="0"/>
      <w:i w:val="0"/>
      <w:iCs w:val="0"/>
      <w:smallCaps w:val="0"/>
      <w:strike w:val="0"/>
      <w:color w:val="000000"/>
      <w:spacing w:val="0"/>
      <w:w w:val="100"/>
      <w:position w:val="0"/>
      <w:sz w:val="40"/>
      <w:szCs w:val="40"/>
      <w:u w:val="none"/>
      <w:lang w:val="ru-RU"/>
    </w:rPr>
  </w:style>
  <w:style w:type="character" w:customStyle="1" w:styleId="Exact">
    <w:name w:val="Основной текст Exact"/>
    <w:basedOn w:val="aff6"/>
    <w:rsid w:val="00D63A6A"/>
    <w:rPr>
      <w:rFonts w:ascii="Times New Roman" w:eastAsia="Times New Roman" w:hAnsi="Times New Roman" w:cs="Times New Roman"/>
      <w:b w:val="0"/>
      <w:bCs w:val="0"/>
      <w:i w:val="0"/>
      <w:iCs w:val="0"/>
      <w:smallCaps w:val="0"/>
      <w:strike w:val="0"/>
      <w:spacing w:val="1"/>
      <w:sz w:val="25"/>
      <w:szCs w:val="25"/>
      <w:u w:val="none"/>
    </w:rPr>
  </w:style>
  <w:style w:type="character" w:customStyle="1" w:styleId="175pt">
    <w:name w:val="Основной текст + 17.5 pt"/>
    <w:basedOn w:val="affffff3"/>
    <w:rsid w:val="00D63A6A"/>
    <w:rPr>
      <w:rFonts w:ascii="Times New Roman" w:eastAsia="Times New Roman" w:hAnsi="Times New Roman" w:cs="Times New Roman"/>
      <w:b w:val="0"/>
      <w:bCs w:val="0"/>
      <w:i w:val="0"/>
      <w:iCs w:val="0"/>
      <w:smallCaps w:val="0"/>
      <w:strike w:val="0"/>
      <w:color w:val="000000"/>
      <w:spacing w:val="0"/>
      <w:w w:val="100"/>
      <w:position w:val="0"/>
      <w:sz w:val="35"/>
      <w:szCs w:val="35"/>
      <w:u w:val="none"/>
      <w:lang w:val="ru-RU"/>
    </w:rPr>
  </w:style>
  <w:style w:type="character" w:customStyle="1" w:styleId="11pt">
    <w:name w:val="Основной текст + 11 pt"/>
    <w:aliases w:val="Интервал 0 pt11"/>
    <w:basedOn w:val="affffff3"/>
    <w:rsid w:val="00D63A6A"/>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115pt0">
    <w:name w:val="Основной текст + 11.5 pt"/>
    <w:basedOn w:val="affffff3"/>
    <w:rsid w:val="00D63A6A"/>
    <w:rPr>
      <w:rFonts w:ascii="Times New Roman" w:eastAsia="Times New Roman" w:hAnsi="Times New Roman" w:cs="Times New Roman"/>
      <w:b w:val="0"/>
      <w:bCs w:val="0"/>
      <w:i w:val="0"/>
      <w:iCs w:val="0"/>
      <w:smallCaps w:val="0"/>
      <w:strike w:val="0"/>
      <w:color w:val="000000"/>
      <w:spacing w:val="0"/>
      <w:w w:val="100"/>
      <w:position w:val="0"/>
      <w:sz w:val="23"/>
      <w:szCs w:val="23"/>
      <w:u w:val="none"/>
      <w:lang w:val="ru-RU"/>
    </w:rPr>
  </w:style>
  <w:style w:type="character" w:customStyle="1" w:styleId="7pt">
    <w:name w:val="Основной текст + 7 pt"/>
    <w:aliases w:val="Не полужирный10,Малые прописные"/>
    <w:basedOn w:val="affffff3"/>
    <w:rsid w:val="00D63A6A"/>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1ff8">
    <w:name w:val="Основной текст Знак1"/>
    <w:aliases w:val="НЕТ отступов Знак Знак Знак Знак Знак Знак Знак Знак,НЕТ отступов Знак Знак Знак Знак,НЕТ отступов Знак Знак Знак Знак Знак Знак Знак Знак Знак Знак,НЕТ отступов Знак Знак Знак1,НЕТ отступов Знак Знак Знак Знак Зн Знак"/>
    <w:basedOn w:val="aff6"/>
    <w:uiPriority w:val="99"/>
    <w:locked/>
    <w:rsid w:val="000A2034"/>
    <w:rPr>
      <w:rFonts w:ascii="Arial" w:hAnsi="Arial" w:cs="Arial"/>
      <w:spacing w:val="0"/>
      <w:sz w:val="20"/>
      <w:szCs w:val="20"/>
    </w:rPr>
  </w:style>
  <w:style w:type="character" w:customStyle="1" w:styleId="3f5">
    <w:name w:val="Основной текст (3)_"/>
    <w:basedOn w:val="aff6"/>
    <w:link w:val="3f6"/>
    <w:uiPriority w:val="99"/>
    <w:locked/>
    <w:rsid w:val="000A2034"/>
    <w:rPr>
      <w:noProof/>
      <w:shd w:val="clear" w:color="auto" w:fill="FFFFFF"/>
    </w:rPr>
  </w:style>
  <w:style w:type="character" w:customStyle="1" w:styleId="2fd">
    <w:name w:val="Подпись к таблице (2)_"/>
    <w:basedOn w:val="aff6"/>
    <w:link w:val="2fe"/>
    <w:uiPriority w:val="99"/>
    <w:locked/>
    <w:rsid w:val="000A2034"/>
    <w:rPr>
      <w:rFonts w:ascii="Arial" w:hAnsi="Arial" w:cs="Arial"/>
      <w:shd w:val="clear" w:color="auto" w:fill="FFFFFF"/>
    </w:rPr>
  </w:style>
  <w:style w:type="character" w:customStyle="1" w:styleId="56">
    <w:name w:val="Основной текст (5)_"/>
    <w:basedOn w:val="aff6"/>
    <w:link w:val="57"/>
    <w:uiPriority w:val="99"/>
    <w:locked/>
    <w:rsid w:val="000A2034"/>
    <w:rPr>
      <w:rFonts w:ascii="Microsoft Sans Serif" w:hAnsi="Microsoft Sans Serif" w:cs="Microsoft Sans Serif"/>
      <w:noProof/>
      <w:sz w:val="19"/>
      <w:szCs w:val="19"/>
      <w:shd w:val="clear" w:color="auto" w:fill="FFFFFF"/>
    </w:rPr>
  </w:style>
  <w:style w:type="character" w:customStyle="1" w:styleId="65">
    <w:name w:val="Основной текст (6)_"/>
    <w:basedOn w:val="aff6"/>
    <w:link w:val="66"/>
    <w:uiPriority w:val="99"/>
    <w:locked/>
    <w:rsid w:val="000A2034"/>
    <w:rPr>
      <w:rFonts w:ascii="Microsoft Sans Serif" w:hAnsi="Microsoft Sans Serif" w:cs="Microsoft Sans Serif"/>
      <w:sz w:val="14"/>
      <w:szCs w:val="14"/>
      <w:shd w:val="clear" w:color="auto" w:fill="FFFFFF"/>
    </w:rPr>
  </w:style>
  <w:style w:type="character" w:customStyle="1" w:styleId="74">
    <w:name w:val="Основной текст (7)_"/>
    <w:basedOn w:val="aff6"/>
    <w:link w:val="75"/>
    <w:uiPriority w:val="99"/>
    <w:locked/>
    <w:rsid w:val="000A2034"/>
    <w:rPr>
      <w:rFonts w:ascii="Arial" w:hAnsi="Arial" w:cs="Arial"/>
      <w:noProof/>
      <w:shd w:val="clear" w:color="auto" w:fill="FFFFFF"/>
    </w:rPr>
  </w:style>
  <w:style w:type="character" w:customStyle="1" w:styleId="1pt">
    <w:name w:val="Основной текст + Интервал 1 pt"/>
    <w:basedOn w:val="1ff8"/>
    <w:uiPriority w:val="99"/>
    <w:rsid w:val="000A2034"/>
    <w:rPr>
      <w:rFonts w:ascii="Arial" w:hAnsi="Arial" w:cs="Arial"/>
      <w:spacing w:val="20"/>
      <w:sz w:val="20"/>
      <w:szCs w:val="20"/>
    </w:rPr>
  </w:style>
  <w:style w:type="character" w:customStyle="1" w:styleId="21pt">
    <w:name w:val="Основной текст (2) + Интервал 1 pt"/>
    <w:basedOn w:val="2fa"/>
    <w:uiPriority w:val="99"/>
    <w:rsid w:val="000A2034"/>
    <w:rPr>
      <w:rFonts w:ascii="Arial" w:hAnsi="Arial" w:cs="Arial"/>
      <w:b/>
      <w:bCs/>
      <w:spacing w:val="30"/>
      <w:sz w:val="20"/>
      <w:szCs w:val="20"/>
      <w:shd w:val="clear" w:color="auto" w:fill="FFFFFF"/>
    </w:rPr>
  </w:style>
  <w:style w:type="character" w:customStyle="1" w:styleId="83">
    <w:name w:val="Основной текст (8)_"/>
    <w:basedOn w:val="aff6"/>
    <w:link w:val="84"/>
    <w:uiPriority w:val="99"/>
    <w:locked/>
    <w:rsid w:val="000A2034"/>
    <w:rPr>
      <w:rFonts w:ascii="Microsoft Sans Serif" w:hAnsi="Microsoft Sans Serif" w:cs="Microsoft Sans Serif"/>
      <w:noProof/>
      <w:shd w:val="clear" w:color="auto" w:fill="FFFFFF"/>
    </w:rPr>
  </w:style>
  <w:style w:type="character" w:customStyle="1" w:styleId="1pt2">
    <w:name w:val="Основной текст + Интервал 1 pt2"/>
    <w:basedOn w:val="1ff8"/>
    <w:uiPriority w:val="99"/>
    <w:rsid w:val="000A2034"/>
    <w:rPr>
      <w:rFonts w:ascii="Arial" w:hAnsi="Arial" w:cs="Arial"/>
      <w:spacing w:val="20"/>
      <w:sz w:val="20"/>
      <w:szCs w:val="20"/>
    </w:rPr>
  </w:style>
  <w:style w:type="character" w:customStyle="1" w:styleId="94">
    <w:name w:val="Основной текст (9)_"/>
    <w:basedOn w:val="aff6"/>
    <w:link w:val="95"/>
    <w:uiPriority w:val="99"/>
    <w:locked/>
    <w:rsid w:val="000A2034"/>
    <w:rPr>
      <w:rFonts w:ascii="Arial" w:hAnsi="Arial" w:cs="Arial"/>
      <w:noProof/>
      <w:shd w:val="clear" w:color="auto" w:fill="FFFFFF"/>
    </w:rPr>
  </w:style>
  <w:style w:type="character" w:customStyle="1" w:styleId="102">
    <w:name w:val="Основной текст (10)_"/>
    <w:basedOn w:val="aff6"/>
    <w:link w:val="103"/>
    <w:uiPriority w:val="99"/>
    <w:locked/>
    <w:rsid w:val="000A2034"/>
    <w:rPr>
      <w:rFonts w:ascii="Arial" w:hAnsi="Arial" w:cs="Arial"/>
      <w:noProof/>
      <w:sz w:val="19"/>
      <w:szCs w:val="19"/>
      <w:shd w:val="clear" w:color="auto" w:fill="FFFFFF"/>
    </w:rPr>
  </w:style>
  <w:style w:type="character" w:customStyle="1" w:styleId="114">
    <w:name w:val="Основной текст (11)_"/>
    <w:basedOn w:val="aff6"/>
    <w:link w:val="115"/>
    <w:uiPriority w:val="99"/>
    <w:locked/>
    <w:rsid w:val="000A2034"/>
    <w:rPr>
      <w:rFonts w:ascii="Arial" w:hAnsi="Arial" w:cs="Arial"/>
      <w:noProof/>
      <w:shd w:val="clear" w:color="auto" w:fill="FFFFFF"/>
    </w:rPr>
  </w:style>
  <w:style w:type="character" w:customStyle="1" w:styleId="affffffff6">
    <w:name w:val="Подпись к таблице_"/>
    <w:basedOn w:val="aff6"/>
    <w:link w:val="1ff9"/>
    <w:uiPriority w:val="99"/>
    <w:locked/>
    <w:rsid w:val="000A2034"/>
    <w:rPr>
      <w:rFonts w:ascii="Arial" w:hAnsi="Arial" w:cs="Arial"/>
      <w:b/>
      <w:bCs/>
      <w:shd w:val="clear" w:color="auto" w:fill="FFFFFF"/>
    </w:rPr>
  </w:style>
  <w:style w:type="character" w:customStyle="1" w:styleId="affffffff7">
    <w:name w:val="Подпись к таблице"/>
    <w:basedOn w:val="affffffff6"/>
    <w:uiPriority w:val="99"/>
    <w:rsid w:val="000A2034"/>
    <w:rPr>
      <w:rFonts w:ascii="Arial" w:hAnsi="Arial" w:cs="Arial"/>
      <w:b/>
      <w:bCs/>
      <w:u w:val="single"/>
      <w:shd w:val="clear" w:color="auto" w:fill="FFFFFF"/>
    </w:rPr>
  </w:style>
  <w:style w:type="character" w:customStyle="1" w:styleId="121">
    <w:name w:val="Основной текст (12)_"/>
    <w:basedOn w:val="aff6"/>
    <w:link w:val="122"/>
    <w:uiPriority w:val="99"/>
    <w:locked/>
    <w:rsid w:val="000A2034"/>
    <w:rPr>
      <w:rFonts w:ascii="Microsoft Sans Serif" w:hAnsi="Microsoft Sans Serif" w:cs="Microsoft Sans Serif"/>
      <w:noProof/>
      <w:shd w:val="clear" w:color="auto" w:fill="FFFFFF"/>
    </w:rPr>
  </w:style>
  <w:style w:type="character" w:customStyle="1" w:styleId="130">
    <w:name w:val="Основной текст (13)_"/>
    <w:basedOn w:val="aff6"/>
    <w:link w:val="131"/>
    <w:uiPriority w:val="99"/>
    <w:locked/>
    <w:rsid w:val="000A2034"/>
    <w:rPr>
      <w:rFonts w:ascii="Arial" w:hAnsi="Arial" w:cs="Arial"/>
      <w:noProof/>
      <w:sz w:val="19"/>
      <w:szCs w:val="19"/>
      <w:shd w:val="clear" w:color="auto" w:fill="FFFFFF"/>
    </w:rPr>
  </w:style>
  <w:style w:type="character" w:customStyle="1" w:styleId="142">
    <w:name w:val="Основной текст (14)_"/>
    <w:basedOn w:val="aff6"/>
    <w:link w:val="143"/>
    <w:uiPriority w:val="99"/>
    <w:locked/>
    <w:rsid w:val="000A2034"/>
    <w:rPr>
      <w:rFonts w:ascii="Microsoft Sans Serif" w:hAnsi="Microsoft Sans Serif" w:cs="Microsoft Sans Serif"/>
      <w:noProof/>
      <w:shd w:val="clear" w:color="auto" w:fill="FFFFFF"/>
    </w:rPr>
  </w:style>
  <w:style w:type="character" w:customStyle="1" w:styleId="TrebuchetMS">
    <w:name w:val="Основной текст + Trebuchet MS"/>
    <w:aliases w:val="Полужирный"/>
    <w:basedOn w:val="1ff8"/>
    <w:uiPriority w:val="99"/>
    <w:rsid w:val="000A2034"/>
    <w:rPr>
      <w:rFonts w:ascii="Trebuchet MS" w:hAnsi="Trebuchet MS" w:cs="Trebuchet MS"/>
      <w:b/>
      <w:bCs/>
      <w:noProof/>
      <w:spacing w:val="0"/>
      <w:sz w:val="20"/>
      <w:szCs w:val="20"/>
    </w:rPr>
  </w:style>
  <w:style w:type="character" w:customStyle="1" w:styleId="150">
    <w:name w:val="Основной текст (15)_"/>
    <w:basedOn w:val="aff6"/>
    <w:link w:val="151"/>
    <w:uiPriority w:val="99"/>
    <w:locked/>
    <w:rsid w:val="000A2034"/>
    <w:rPr>
      <w:rFonts w:ascii="Microsoft Sans Serif" w:hAnsi="Microsoft Sans Serif" w:cs="Microsoft Sans Serif"/>
      <w:noProof/>
      <w:shd w:val="clear" w:color="auto" w:fill="FFFFFF"/>
    </w:rPr>
  </w:style>
  <w:style w:type="character" w:customStyle="1" w:styleId="1pt1">
    <w:name w:val="Основной текст + Интервал 1 pt1"/>
    <w:basedOn w:val="1ff8"/>
    <w:uiPriority w:val="99"/>
    <w:rsid w:val="000A2034"/>
    <w:rPr>
      <w:rFonts w:ascii="Arial" w:hAnsi="Arial" w:cs="Arial"/>
      <w:spacing w:val="20"/>
      <w:sz w:val="20"/>
      <w:szCs w:val="20"/>
    </w:rPr>
  </w:style>
  <w:style w:type="character" w:customStyle="1" w:styleId="160">
    <w:name w:val="Основной текст (16)_"/>
    <w:basedOn w:val="aff6"/>
    <w:link w:val="161"/>
    <w:uiPriority w:val="99"/>
    <w:locked/>
    <w:rsid w:val="000A2034"/>
    <w:rPr>
      <w:rFonts w:ascii="Arial" w:hAnsi="Arial" w:cs="Arial"/>
      <w:noProof/>
      <w:sz w:val="19"/>
      <w:szCs w:val="19"/>
      <w:shd w:val="clear" w:color="auto" w:fill="FFFFFF"/>
    </w:rPr>
  </w:style>
  <w:style w:type="character" w:customStyle="1" w:styleId="2ff">
    <w:name w:val="Основной текст Знак2"/>
    <w:basedOn w:val="aff6"/>
    <w:uiPriority w:val="99"/>
    <w:semiHidden/>
    <w:rsid w:val="000A2034"/>
    <w:rPr>
      <w:rFonts w:cs="Arial Unicode MS"/>
      <w:color w:val="000000"/>
    </w:rPr>
  </w:style>
  <w:style w:type="paragraph" w:customStyle="1" w:styleId="3f6">
    <w:name w:val="Основной текст (3)"/>
    <w:basedOn w:val="aff4"/>
    <w:link w:val="3f5"/>
    <w:uiPriority w:val="99"/>
    <w:rsid w:val="000A2034"/>
    <w:pPr>
      <w:shd w:val="clear" w:color="auto" w:fill="FFFFFF"/>
      <w:spacing w:line="240" w:lineRule="atLeast"/>
    </w:pPr>
    <w:rPr>
      <w:noProof/>
      <w:sz w:val="20"/>
      <w:szCs w:val="20"/>
    </w:rPr>
  </w:style>
  <w:style w:type="paragraph" w:customStyle="1" w:styleId="4d">
    <w:name w:val="Основной текст (4)"/>
    <w:basedOn w:val="aff4"/>
    <w:link w:val="4Exact"/>
    <w:uiPriority w:val="99"/>
    <w:rsid w:val="000A2034"/>
    <w:pPr>
      <w:shd w:val="clear" w:color="auto" w:fill="FFFFFF"/>
      <w:spacing w:line="240" w:lineRule="atLeast"/>
    </w:pPr>
    <w:rPr>
      <w:rFonts w:ascii="Microsoft Sans Serif" w:eastAsia="Arial Unicode MS" w:hAnsi="Microsoft Sans Serif" w:cs="Microsoft Sans Serif"/>
      <w:noProof/>
      <w:sz w:val="20"/>
      <w:szCs w:val="20"/>
    </w:rPr>
  </w:style>
  <w:style w:type="paragraph" w:customStyle="1" w:styleId="2fe">
    <w:name w:val="Подпись к таблице (2)"/>
    <w:basedOn w:val="aff4"/>
    <w:link w:val="2fd"/>
    <w:uiPriority w:val="99"/>
    <w:rsid w:val="000A2034"/>
    <w:pPr>
      <w:shd w:val="clear" w:color="auto" w:fill="FFFFFF"/>
      <w:spacing w:line="240" w:lineRule="atLeast"/>
    </w:pPr>
    <w:rPr>
      <w:rFonts w:ascii="Arial" w:hAnsi="Arial" w:cs="Arial"/>
      <w:sz w:val="20"/>
      <w:szCs w:val="20"/>
    </w:rPr>
  </w:style>
  <w:style w:type="paragraph" w:customStyle="1" w:styleId="57">
    <w:name w:val="Основной текст (5)"/>
    <w:basedOn w:val="aff4"/>
    <w:link w:val="56"/>
    <w:uiPriority w:val="99"/>
    <w:rsid w:val="000A2034"/>
    <w:pPr>
      <w:shd w:val="clear" w:color="auto" w:fill="FFFFFF"/>
      <w:spacing w:line="240" w:lineRule="atLeast"/>
    </w:pPr>
    <w:rPr>
      <w:rFonts w:ascii="Microsoft Sans Serif" w:hAnsi="Microsoft Sans Serif" w:cs="Microsoft Sans Serif"/>
      <w:noProof/>
      <w:sz w:val="19"/>
      <w:szCs w:val="19"/>
    </w:rPr>
  </w:style>
  <w:style w:type="paragraph" w:customStyle="1" w:styleId="66">
    <w:name w:val="Основной текст (6)"/>
    <w:basedOn w:val="aff4"/>
    <w:link w:val="65"/>
    <w:uiPriority w:val="99"/>
    <w:rsid w:val="000A2034"/>
    <w:pPr>
      <w:shd w:val="clear" w:color="auto" w:fill="FFFFFF"/>
      <w:spacing w:line="240" w:lineRule="atLeast"/>
    </w:pPr>
    <w:rPr>
      <w:rFonts w:ascii="Microsoft Sans Serif" w:hAnsi="Microsoft Sans Serif" w:cs="Microsoft Sans Serif"/>
      <w:sz w:val="14"/>
      <w:szCs w:val="14"/>
    </w:rPr>
  </w:style>
  <w:style w:type="paragraph" w:customStyle="1" w:styleId="75">
    <w:name w:val="Основной текст (7)"/>
    <w:basedOn w:val="aff4"/>
    <w:link w:val="74"/>
    <w:uiPriority w:val="99"/>
    <w:rsid w:val="000A2034"/>
    <w:pPr>
      <w:shd w:val="clear" w:color="auto" w:fill="FFFFFF"/>
      <w:spacing w:line="240" w:lineRule="atLeast"/>
    </w:pPr>
    <w:rPr>
      <w:rFonts w:ascii="Arial" w:hAnsi="Arial" w:cs="Arial"/>
      <w:noProof/>
      <w:sz w:val="20"/>
      <w:szCs w:val="20"/>
    </w:rPr>
  </w:style>
  <w:style w:type="paragraph" w:customStyle="1" w:styleId="84">
    <w:name w:val="Основной текст (8)"/>
    <w:basedOn w:val="aff4"/>
    <w:link w:val="83"/>
    <w:uiPriority w:val="99"/>
    <w:rsid w:val="000A2034"/>
    <w:pPr>
      <w:shd w:val="clear" w:color="auto" w:fill="FFFFFF"/>
      <w:spacing w:line="240" w:lineRule="atLeast"/>
    </w:pPr>
    <w:rPr>
      <w:rFonts w:ascii="Microsoft Sans Serif" w:hAnsi="Microsoft Sans Serif" w:cs="Microsoft Sans Serif"/>
      <w:noProof/>
      <w:sz w:val="20"/>
      <w:szCs w:val="20"/>
    </w:rPr>
  </w:style>
  <w:style w:type="paragraph" w:customStyle="1" w:styleId="95">
    <w:name w:val="Основной текст (9)"/>
    <w:basedOn w:val="aff4"/>
    <w:link w:val="94"/>
    <w:uiPriority w:val="99"/>
    <w:rsid w:val="000A2034"/>
    <w:pPr>
      <w:shd w:val="clear" w:color="auto" w:fill="FFFFFF"/>
      <w:spacing w:line="240" w:lineRule="atLeast"/>
    </w:pPr>
    <w:rPr>
      <w:rFonts w:ascii="Arial" w:hAnsi="Arial" w:cs="Arial"/>
      <w:noProof/>
      <w:sz w:val="20"/>
      <w:szCs w:val="20"/>
    </w:rPr>
  </w:style>
  <w:style w:type="paragraph" w:customStyle="1" w:styleId="103">
    <w:name w:val="Основной текст (10)"/>
    <w:basedOn w:val="aff4"/>
    <w:link w:val="102"/>
    <w:uiPriority w:val="99"/>
    <w:rsid w:val="000A2034"/>
    <w:pPr>
      <w:shd w:val="clear" w:color="auto" w:fill="FFFFFF"/>
      <w:spacing w:line="240" w:lineRule="atLeast"/>
    </w:pPr>
    <w:rPr>
      <w:rFonts w:ascii="Arial" w:hAnsi="Arial" w:cs="Arial"/>
      <w:noProof/>
      <w:sz w:val="19"/>
      <w:szCs w:val="19"/>
    </w:rPr>
  </w:style>
  <w:style w:type="paragraph" w:customStyle="1" w:styleId="115">
    <w:name w:val="Основной текст (11)"/>
    <w:basedOn w:val="aff4"/>
    <w:link w:val="114"/>
    <w:uiPriority w:val="99"/>
    <w:rsid w:val="000A2034"/>
    <w:pPr>
      <w:shd w:val="clear" w:color="auto" w:fill="FFFFFF"/>
      <w:spacing w:line="240" w:lineRule="atLeast"/>
    </w:pPr>
    <w:rPr>
      <w:rFonts w:ascii="Arial" w:hAnsi="Arial" w:cs="Arial"/>
      <w:noProof/>
      <w:sz w:val="20"/>
      <w:szCs w:val="20"/>
    </w:rPr>
  </w:style>
  <w:style w:type="paragraph" w:customStyle="1" w:styleId="1ff9">
    <w:name w:val="Подпись к таблице1"/>
    <w:basedOn w:val="aff4"/>
    <w:link w:val="affffffff6"/>
    <w:uiPriority w:val="99"/>
    <w:rsid w:val="000A2034"/>
    <w:pPr>
      <w:shd w:val="clear" w:color="auto" w:fill="FFFFFF"/>
      <w:spacing w:line="240" w:lineRule="atLeast"/>
    </w:pPr>
    <w:rPr>
      <w:rFonts w:ascii="Arial" w:hAnsi="Arial" w:cs="Arial"/>
      <w:b/>
      <w:bCs/>
      <w:sz w:val="20"/>
      <w:szCs w:val="20"/>
    </w:rPr>
  </w:style>
  <w:style w:type="paragraph" w:customStyle="1" w:styleId="122">
    <w:name w:val="Основной текст (12)"/>
    <w:basedOn w:val="aff4"/>
    <w:link w:val="121"/>
    <w:uiPriority w:val="99"/>
    <w:rsid w:val="000A2034"/>
    <w:pPr>
      <w:shd w:val="clear" w:color="auto" w:fill="FFFFFF"/>
      <w:spacing w:line="240" w:lineRule="atLeast"/>
    </w:pPr>
    <w:rPr>
      <w:rFonts w:ascii="Microsoft Sans Serif" w:hAnsi="Microsoft Sans Serif" w:cs="Microsoft Sans Serif"/>
      <w:noProof/>
      <w:sz w:val="20"/>
      <w:szCs w:val="20"/>
    </w:rPr>
  </w:style>
  <w:style w:type="paragraph" w:customStyle="1" w:styleId="131">
    <w:name w:val="Основной текст (13)"/>
    <w:basedOn w:val="aff4"/>
    <w:link w:val="130"/>
    <w:uiPriority w:val="99"/>
    <w:qFormat/>
    <w:rsid w:val="000A2034"/>
    <w:pPr>
      <w:shd w:val="clear" w:color="auto" w:fill="FFFFFF"/>
      <w:spacing w:line="240" w:lineRule="atLeast"/>
    </w:pPr>
    <w:rPr>
      <w:rFonts w:ascii="Arial" w:hAnsi="Arial" w:cs="Arial"/>
      <w:noProof/>
      <w:sz w:val="19"/>
      <w:szCs w:val="19"/>
    </w:rPr>
  </w:style>
  <w:style w:type="paragraph" w:customStyle="1" w:styleId="143">
    <w:name w:val="Основной текст (14)"/>
    <w:basedOn w:val="aff4"/>
    <w:link w:val="142"/>
    <w:uiPriority w:val="99"/>
    <w:qFormat/>
    <w:rsid w:val="000A2034"/>
    <w:pPr>
      <w:shd w:val="clear" w:color="auto" w:fill="FFFFFF"/>
      <w:spacing w:line="240" w:lineRule="atLeast"/>
    </w:pPr>
    <w:rPr>
      <w:rFonts w:ascii="Microsoft Sans Serif" w:hAnsi="Microsoft Sans Serif" w:cs="Microsoft Sans Serif"/>
      <w:noProof/>
      <w:sz w:val="20"/>
      <w:szCs w:val="20"/>
    </w:rPr>
  </w:style>
  <w:style w:type="paragraph" w:customStyle="1" w:styleId="151">
    <w:name w:val="Основной текст (15)"/>
    <w:basedOn w:val="aff4"/>
    <w:link w:val="150"/>
    <w:uiPriority w:val="99"/>
    <w:rsid w:val="000A2034"/>
    <w:pPr>
      <w:shd w:val="clear" w:color="auto" w:fill="FFFFFF"/>
      <w:spacing w:line="240" w:lineRule="atLeast"/>
    </w:pPr>
    <w:rPr>
      <w:rFonts w:ascii="Microsoft Sans Serif" w:hAnsi="Microsoft Sans Serif" w:cs="Microsoft Sans Serif"/>
      <w:noProof/>
      <w:sz w:val="20"/>
      <w:szCs w:val="20"/>
    </w:rPr>
  </w:style>
  <w:style w:type="paragraph" w:customStyle="1" w:styleId="161">
    <w:name w:val="Основной текст (16)"/>
    <w:basedOn w:val="aff4"/>
    <w:link w:val="160"/>
    <w:uiPriority w:val="99"/>
    <w:qFormat/>
    <w:rsid w:val="000A2034"/>
    <w:pPr>
      <w:shd w:val="clear" w:color="auto" w:fill="FFFFFF"/>
      <w:spacing w:line="240" w:lineRule="atLeast"/>
    </w:pPr>
    <w:rPr>
      <w:rFonts w:ascii="Arial" w:hAnsi="Arial" w:cs="Arial"/>
      <w:noProof/>
      <w:sz w:val="19"/>
      <w:szCs w:val="19"/>
    </w:rPr>
  </w:style>
  <w:style w:type="character" w:customStyle="1" w:styleId="77">
    <w:name w:val="Основной текст (77)_"/>
    <w:basedOn w:val="aff6"/>
    <w:link w:val="770"/>
    <w:uiPriority w:val="99"/>
    <w:locked/>
    <w:rsid w:val="00A93E7A"/>
    <w:rPr>
      <w:rFonts w:ascii="Arial" w:hAnsi="Arial" w:cs="Arial"/>
      <w:shd w:val="clear" w:color="auto" w:fill="FFFFFF"/>
    </w:rPr>
  </w:style>
  <w:style w:type="character" w:customStyle="1" w:styleId="79">
    <w:name w:val="Основной текст (79)_"/>
    <w:basedOn w:val="aff6"/>
    <w:link w:val="790"/>
    <w:uiPriority w:val="99"/>
    <w:locked/>
    <w:rsid w:val="00A93E7A"/>
    <w:rPr>
      <w:rFonts w:ascii="Arial" w:hAnsi="Arial" w:cs="Arial"/>
      <w:noProof/>
      <w:sz w:val="19"/>
      <w:szCs w:val="19"/>
      <w:shd w:val="clear" w:color="auto" w:fill="FFFFFF"/>
    </w:rPr>
  </w:style>
  <w:style w:type="character" w:customStyle="1" w:styleId="Candara">
    <w:name w:val="Основной текст + Candara"/>
    <w:aliases w:val="9,5 pt3,Основной текст (114) + Times New Roman,231,Интервал -2 pt1,Основной текст (39) + 11"/>
    <w:basedOn w:val="1ff8"/>
    <w:uiPriority w:val="99"/>
    <w:rsid w:val="00A93E7A"/>
    <w:rPr>
      <w:rFonts w:ascii="Candara" w:hAnsi="Candara" w:cs="Candara"/>
      <w:spacing w:val="0"/>
      <w:sz w:val="19"/>
      <w:szCs w:val="19"/>
    </w:rPr>
  </w:style>
  <w:style w:type="character" w:customStyle="1" w:styleId="78">
    <w:name w:val="Основной текст (78)_"/>
    <w:basedOn w:val="aff6"/>
    <w:link w:val="780"/>
    <w:uiPriority w:val="99"/>
    <w:locked/>
    <w:rsid w:val="00A93E7A"/>
    <w:rPr>
      <w:rFonts w:ascii="Calibri" w:hAnsi="Calibri" w:cs="Calibri"/>
      <w:noProof/>
      <w:shd w:val="clear" w:color="auto" w:fill="FFFFFF"/>
    </w:rPr>
  </w:style>
  <w:style w:type="paragraph" w:customStyle="1" w:styleId="315">
    <w:name w:val="Основной текст (3)1"/>
    <w:basedOn w:val="aff4"/>
    <w:uiPriority w:val="99"/>
    <w:rsid w:val="00A93E7A"/>
    <w:pPr>
      <w:shd w:val="clear" w:color="auto" w:fill="FFFFFF"/>
      <w:spacing w:line="240" w:lineRule="atLeast"/>
      <w:ind w:hanging="1520"/>
    </w:pPr>
    <w:rPr>
      <w:rFonts w:ascii="Arial" w:eastAsia="Arial Unicode MS" w:hAnsi="Arial" w:cs="Arial"/>
      <w:b/>
      <w:bCs/>
      <w:sz w:val="17"/>
      <w:szCs w:val="17"/>
    </w:rPr>
  </w:style>
  <w:style w:type="paragraph" w:customStyle="1" w:styleId="1210">
    <w:name w:val="Основной текст (12)1"/>
    <w:basedOn w:val="aff4"/>
    <w:uiPriority w:val="99"/>
    <w:rsid w:val="00A93E7A"/>
    <w:pPr>
      <w:shd w:val="clear" w:color="auto" w:fill="FFFFFF"/>
      <w:spacing w:line="240" w:lineRule="atLeast"/>
    </w:pPr>
    <w:rPr>
      <w:rFonts w:ascii="Arial" w:eastAsia="Arial Unicode MS" w:hAnsi="Arial" w:cs="Arial"/>
      <w:sz w:val="18"/>
      <w:szCs w:val="18"/>
    </w:rPr>
  </w:style>
  <w:style w:type="paragraph" w:customStyle="1" w:styleId="770">
    <w:name w:val="Основной текст (77)"/>
    <w:basedOn w:val="aff4"/>
    <w:link w:val="77"/>
    <w:uiPriority w:val="99"/>
    <w:rsid w:val="00A93E7A"/>
    <w:pPr>
      <w:shd w:val="clear" w:color="auto" w:fill="FFFFFF"/>
      <w:spacing w:line="240" w:lineRule="atLeast"/>
    </w:pPr>
    <w:rPr>
      <w:rFonts w:ascii="Arial" w:hAnsi="Arial" w:cs="Arial"/>
      <w:sz w:val="20"/>
      <w:szCs w:val="20"/>
    </w:rPr>
  </w:style>
  <w:style w:type="paragraph" w:customStyle="1" w:styleId="790">
    <w:name w:val="Основной текст (79)"/>
    <w:basedOn w:val="aff4"/>
    <w:link w:val="79"/>
    <w:uiPriority w:val="99"/>
    <w:rsid w:val="00A93E7A"/>
    <w:pPr>
      <w:shd w:val="clear" w:color="auto" w:fill="FFFFFF"/>
      <w:spacing w:line="240" w:lineRule="atLeast"/>
    </w:pPr>
    <w:rPr>
      <w:rFonts w:ascii="Arial" w:hAnsi="Arial" w:cs="Arial"/>
      <w:noProof/>
      <w:sz w:val="19"/>
      <w:szCs w:val="19"/>
    </w:rPr>
  </w:style>
  <w:style w:type="paragraph" w:customStyle="1" w:styleId="780">
    <w:name w:val="Основной текст (78)"/>
    <w:basedOn w:val="aff4"/>
    <w:link w:val="78"/>
    <w:uiPriority w:val="99"/>
    <w:rsid w:val="00A93E7A"/>
    <w:pPr>
      <w:shd w:val="clear" w:color="auto" w:fill="FFFFFF"/>
      <w:spacing w:line="240" w:lineRule="atLeast"/>
    </w:pPr>
    <w:rPr>
      <w:rFonts w:ascii="Calibri" w:hAnsi="Calibri" w:cs="Calibri"/>
      <w:noProof/>
      <w:sz w:val="20"/>
      <w:szCs w:val="20"/>
    </w:rPr>
  </w:style>
  <w:style w:type="character" w:customStyle="1" w:styleId="800">
    <w:name w:val="Основной текст (80)_"/>
    <w:basedOn w:val="aff6"/>
    <w:link w:val="801"/>
    <w:uiPriority w:val="99"/>
    <w:locked/>
    <w:rsid w:val="00A93E7A"/>
    <w:rPr>
      <w:rFonts w:ascii="Arial" w:hAnsi="Arial" w:cs="Arial"/>
      <w:noProof/>
      <w:sz w:val="18"/>
      <w:szCs w:val="18"/>
      <w:shd w:val="clear" w:color="auto" w:fill="FFFFFF"/>
    </w:rPr>
  </w:style>
  <w:style w:type="paragraph" w:customStyle="1" w:styleId="801">
    <w:name w:val="Основной текст (80)"/>
    <w:basedOn w:val="aff4"/>
    <w:link w:val="800"/>
    <w:uiPriority w:val="99"/>
    <w:rsid w:val="00A93E7A"/>
    <w:pPr>
      <w:shd w:val="clear" w:color="auto" w:fill="FFFFFF"/>
      <w:spacing w:line="240" w:lineRule="atLeast"/>
    </w:pPr>
    <w:rPr>
      <w:rFonts w:ascii="Arial" w:hAnsi="Arial" w:cs="Arial"/>
      <w:noProof/>
      <w:sz w:val="18"/>
      <w:szCs w:val="18"/>
    </w:rPr>
  </w:style>
  <w:style w:type="character" w:customStyle="1" w:styleId="811">
    <w:name w:val="Основной текст (81)_"/>
    <w:basedOn w:val="aff6"/>
    <w:link w:val="812"/>
    <w:uiPriority w:val="99"/>
    <w:locked/>
    <w:rsid w:val="00A93E7A"/>
    <w:rPr>
      <w:rFonts w:ascii="Arial" w:hAnsi="Arial" w:cs="Arial"/>
      <w:noProof/>
      <w:sz w:val="17"/>
      <w:szCs w:val="17"/>
      <w:shd w:val="clear" w:color="auto" w:fill="FFFFFF"/>
    </w:rPr>
  </w:style>
  <w:style w:type="paragraph" w:customStyle="1" w:styleId="812">
    <w:name w:val="Основной текст (81)"/>
    <w:basedOn w:val="aff4"/>
    <w:link w:val="811"/>
    <w:uiPriority w:val="99"/>
    <w:rsid w:val="00A93E7A"/>
    <w:pPr>
      <w:shd w:val="clear" w:color="auto" w:fill="FFFFFF"/>
      <w:spacing w:line="240" w:lineRule="atLeast"/>
    </w:pPr>
    <w:rPr>
      <w:rFonts w:ascii="Arial" w:hAnsi="Arial" w:cs="Arial"/>
      <w:noProof/>
      <w:sz w:val="17"/>
      <w:szCs w:val="17"/>
    </w:rPr>
  </w:style>
  <w:style w:type="paragraph" w:customStyle="1" w:styleId="67">
    <w:name w:val="Обычный6"/>
    <w:rsid w:val="000678B0"/>
    <w:pPr>
      <w:widowControl w:val="0"/>
    </w:pPr>
    <w:rPr>
      <w:snapToGrid w:val="0"/>
    </w:rPr>
  </w:style>
  <w:style w:type="paragraph" w:customStyle="1" w:styleId="affffffff8">
    <w:name w:val="Основной"/>
    <w:basedOn w:val="aff4"/>
    <w:link w:val="affffffff9"/>
    <w:qFormat/>
    <w:rsid w:val="009F3A20"/>
    <w:pPr>
      <w:spacing w:before="120" w:line="312" w:lineRule="auto"/>
      <w:ind w:firstLine="720"/>
      <w:jc w:val="both"/>
    </w:pPr>
  </w:style>
  <w:style w:type="character" w:customStyle="1" w:styleId="affffffff9">
    <w:name w:val="Основной Знак"/>
    <w:link w:val="affffffff8"/>
    <w:rsid w:val="009F3A20"/>
    <w:rPr>
      <w:sz w:val="24"/>
      <w:szCs w:val="24"/>
    </w:rPr>
  </w:style>
  <w:style w:type="paragraph" w:customStyle="1" w:styleId="123">
    <w:name w:val="ТЗ_Список нумерованный 1.2.3."/>
    <w:basedOn w:val="aff4"/>
    <w:rsid w:val="009F3A20"/>
    <w:pPr>
      <w:numPr>
        <w:numId w:val="44"/>
      </w:numPr>
      <w:tabs>
        <w:tab w:val="left" w:pos="573"/>
      </w:tabs>
      <w:spacing w:before="120"/>
      <w:ind w:left="7" w:firstLine="283"/>
    </w:pPr>
    <w:rPr>
      <w:szCs w:val="20"/>
    </w:rPr>
  </w:style>
  <w:style w:type="character" w:customStyle="1" w:styleId="560">
    <w:name w:val="Основной текст (5) + 6"/>
    <w:aliases w:val="5 pt,Не полужирный1,Не курсив,Основной текст (4) + 8,Интервал 0 pt,Основной текст (2) + 8,Основной текст + 10 pt,Курсив,Основной текст (14) + 4 pt,Не полужирный,Интервал 0 pt5,Основной текст (18) + 11,7,5 pt30,6 pt,9 "/>
    <w:basedOn w:val="56"/>
    <w:uiPriority w:val="99"/>
    <w:rsid w:val="00010192"/>
    <w:rPr>
      <w:rFonts w:ascii="Times New Roman" w:hAnsi="Times New Roman" w:cs="Times New Roman"/>
      <w:noProof/>
      <w:spacing w:val="0"/>
      <w:sz w:val="13"/>
      <w:szCs w:val="13"/>
      <w:shd w:val="clear" w:color="auto" w:fill="FFFFFF"/>
    </w:rPr>
  </w:style>
  <w:style w:type="character" w:customStyle="1" w:styleId="58">
    <w:name w:val="Основной текст + 5"/>
    <w:aliases w:val="5 pt2,Основной текст (95) + 91,Основной текст (12) + 10,Основной текст (15) + 111"/>
    <w:basedOn w:val="1ff8"/>
    <w:uiPriority w:val="99"/>
    <w:rsid w:val="00010192"/>
    <w:rPr>
      <w:rFonts w:ascii="Times New Roman" w:hAnsi="Times New Roman" w:cs="Times New Roman"/>
      <w:spacing w:val="0"/>
      <w:sz w:val="11"/>
      <w:szCs w:val="11"/>
    </w:rPr>
  </w:style>
  <w:style w:type="character" w:customStyle="1" w:styleId="85">
    <w:name w:val="Основной текст (8) + Курсив"/>
    <w:basedOn w:val="83"/>
    <w:uiPriority w:val="99"/>
    <w:rsid w:val="00010192"/>
    <w:rPr>
      <w:rFonts w:ascii="Times New Roman" w:hAnsi="Times New Roman" w:cs="Times New Roman"/>
      <w:b/>
      <w:bCs/>
      <w:i/>
      <w:iCs/>
      <w:noProof/>
      <w:spacing w:val="0"/>
      <w:sz w:val="15"/>
      <w:szCs w:val="15"/>
      <w:shd w:val="clear" w:color="auto" w:fill="FFFFFF"/>
    </w:rPr>
  </w:style>
  <w:style w:type="paragraph" w:customStyle="1" w:styleId="215">
    <w:name w:val="Основной текст (2)1"/>
    <w:basedOn w:val="aff4"/>
    <w:uiPriority w:val="99"/>
    <w:rsid w:val="00010192"/>
    <w:pPr>
      <w:shd w:val="clear" w:color="auto" w:fill="FFFFFF"/>
      <w:spacing w:line="240" w:lineRule="atLeast"/>
    </w:pPr>
    <w:rPr>
      <w:rFonts w:eastAsia="Arial Unicode MS"/>
      <w:sz w:val="13"/>
      <w:szCs w:val="13"/>
    </w:rPr>
  </w:style>
  <w:style w:type="character" w:customStyle="1" w:styleId="240">
    <w:name w:val="Основной текст (2)4"/>
    <w:basedOn w:val="2fa"/>
    <w:uiPriority w:val="99"/>
    <w:rsid w:val="00010192"/>
    <w:rPr>
      <w:rFonts w:ascii="Times New Roman" w:hAnsi="Times New Roman" w:cs="Times New Roman"/>
      <w:spacing w:val="0"/>
      <w:sz w:val="13"/>
      <w:szCs w:val="13"/>
      <w:shd w:val="clear" w:color="auto" w:fill="FFFFFF"/>
    </w:rPr>
  </w:style>
  <w:style w:type="character" w:customStyle="1" w:styleId="29pt">
    <w:name w:val="Основной текст (2) + 9 pt"/>
    <w:basedOn w:val="2fa"/>
    <w:rsid w:val="00B6611E"/>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0">
    <w:name w:val="Основной текст (2) + 9 pt;Не полужирный"/>
    <w:basedOn w:val="2fa"/>
    <w:rsid w:val="00B6611E"/>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85pt0">
    <w:name w:val="Основной текст (2) + 8;5 pt;Не полужирный"/>
    <w:basedOn w:val="2fa"/>
    <w:rsid w:val="00B6611E"/>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MSReferenceSansSerif6pt">
    <w:name w:val="Основной текст (2) + MS Reference Sans Serif;6 pt;Не полужирный"/>
    <w:basedOn w:val="2fa"/>
    <w:rsid w:val="00B6611E"/>
    <w:rPr>
      <w:rFonts w:ascii="MS Reference Sans Serif" w:eastAsia="MS Reference Sans Serif" w:hAnsi="MS Reference Sans Serif" w:cs="MS Reference Sans Serif"/>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95pt">
    <w:name w:val="Основной текст (2) + 9;5 pt;Курсив"/>
    <w:basedOn w:val="2fa"/>
    <w:rsid w:val="00B6611E"/>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29pt1">
    <w:name w:val="Основной текст (2) + 9 pt;Курсив"/>
    <w:basedOn w:val="2fa"/>
    <w:rsid w:val="00B6611E"/>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u-RU" w:eastAsia="ru-RU" w:bidi="ru-RU"/>
    </w:rPr>
  </w:style>
  <w:style w:type="character" w:customStyle="1" w:styleId="2ff0">
    <w:name w:val="Основной текст (2) + Не полужирный"/>
    <w:basedOn w:val="2fa"/>
    <w:rsid w:val="00B6611E"/>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8pt">
    <w:name w:val="Основной текст (2) + 8 pt;Не полужирный"/>
    <w:basedOn w:val="2fa"/>
    <w:rsid w:val="00B6611E"/>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45pt">
    <w:name w:val="Основной текст (2) + 4;5 pt;Не полужирный"/>
    <w:basedOn w:val="2fa"/>
    <w:rsid w:val="00196481"/>
    <w:rPr>
      <w:rFonts w:ascii="Times New Roman" w:eastAsia="Times New Roman" w:hAnsi="Times New Roman" w:cs="Times New Roman"/>
      <w:b/>
      <w:bCs/>
      <w:i w:val="0"/>
      <w:iCs w:val="0"/>
      <w:smallCaps w:val="0"/>
      <w:strike w:val="0"/>
      <w:color w:val="000000"/>
      <w:spacing w:val="0"/>
      <w:w w:val="100"/>
      <w:position w:val="0"/>
      <w:sz w:val="9"/>
      <w:szCs w:val="9"/>
      <w:u w:val="none"/>
      <w:shd w:val="clear" w:color="auto" w:fill="FFFFFF"/>
      <w:lang w:val="ru-RU" w:eastAsia="ru-RU" w:bidi="ru-RU"/>
    </w:rPr>
  </w:style>
  <w:style w:type="character" w:customStyle="1" w:styleId="26pt">
    <w:name w:val="Основной текст (2) + 6 pt;Не полужирный"/>
    <w:basedOn w:val="2fa"/>
    <w:rsid w:val="00196481"/>
    <w:rPr>
      <w:rFonts w:ascii="Times New Roman" w:eastAsia="Times New Roman" w:hAnsi="Times New Roman" w:cs="Times New Roman"/>
      <w:b/>
      <w:bCs/>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MicrosoftSansSerif55pt">
    <w:name w:val="Основной текст (2) + Microsoft Sans Serif;5;5 pt;Не полужирный"/>
    <w:basedOn w:val="2fa"/>
    <w:rsid w:val="00196481"/>
    <w:rPr>
      <w:rFonts w:ascii="Microsoft Sans Serif" w:eastAsia="Microsoft Sans Serif" w:hAnsi="Microsoft Sans Serif" w:cs="Microsoft Sans Serif"/>
      <w:b/>
      <w:bCs/>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Cambria4pt">
    <w:name w:val="Основной текст (2) + Cambria;4 pt;Не полужирный"/>
    <w:basedOn w:val="2fa"/>
    <w:rsid w:val="00196481"/>
    <w:rPr>
      <w:rFonts w:ascii="Cambria" w:eastAsia="Cambria" w:hAnsi="Cambria" w:cs="Cambria"/>
      <w:b/>
      <w:bCs/>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Candara5pt">
    <w:name w:val="Основной текст (2) + Candara;5 pt;Не полужирный"/>
    <w:basedOn w:val="2fa"/>
    <w:rsid w:val="00196481"/>
    <w:rPr>
      <w:rFonts w:ascii="Candara" w:eastAsia="Candara" w:hAnsi="Candara" w:cs="Candara"/>
      <w:b/>
      <w:bCs/>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6pt0">
    <w:name w:val="Основной текст (2) + 6 pt;Не полужирный;Курсив"/>
    <w:basedOn w:val="2fa"/>
    <w:rsid w:val="00196481"/>
    <w:rPr>
      <w:rFonts w:ascii="Times New Roman" w:eastAsia="Times New Roman" w:hAnsi="Times New Roman" w:cs="Times New Roman"/>
      <w:b/>
      <w:bCs/>
      <w:i/>
      <w:iCs/>
      <w:smallCaps w:val="0"/>
      <w:strike w:val="0"/>
      <w:color w:val="000000"/>
      <w:spacing w:val="0"/>
      <w:w w:val="100"/>
      <w:position w:val="0"/>
      <w:sz w:val="12"/>
      <w:szCs w:val="12"/>
      <w:u w:val="none"/>
      <w:shd w:val="clear" w:color="auto" w:fill="FFFFFF"/>
      <w:lang w:val="ru-RU" w:eastAsia="ru-RU" w:bidi="ru-RU"/>
    </w:rPr>
  </w:style>
  <w:style w:type="character" w:customStyle="1" w:styleId="245pt0">
    <w:name w:val="Основной текст (2) + 4;5 pt;Не полужирный;Малые прописные"/>
    <w:basedOn w:val="2fa"/>
    <w:rsid w:val="00196481"/>
    <w:rPr>
      <w:rFonts w:ascii="Times New Roman" w:eastAsia="Times New Roman" w:hAnsi="Times New Roman" w:cs="Times New Roman"/>
      <w:b/>
      <w:bCs/>
      <w:i w:val="0"/>
      <w:iCs w:val="0"/>
      <w:smallCaps/>
      <w:strike w:val="0"/>
      <w:color w:val="000000"/>
      <w:spacing w:val="0"/>
      <w:w w:val="100"/>
      <w:position w:val="0"/>
      <w:sz w:val="9"/>
      <w:szCs w:val="9"/>
      <w:u w:val="none"/>
      <w:shd w:val="clear" w:color="auto" w:fill="FFFFFF"/>
      <w:lang w:val="ru-RU" w:eastAsia="ru-RU" w:bidi="ru-RU"/>
    </w:rPr>
  </w:style>
  <w:style w:type="character" w:customStyle="1" w:styleId="24pt">
    <w:name w:val="Основной текст (2) + 4 pt;Не полужирный"/>
    <w:basedOn w:val="2fa"/>
    <w:rsid w:val="00FB683E"/>
    <w:rPr>
      <w:rFonts w:ascii="Times New Roman" w:eastAsia="Times New Roman" w:hAnsi="Times New Roman" w:cs="Times New Roman"/>
      <w:b/>
      <w:bCs/>
      <w:color w:val="000000"/>
      <w:spacing w:val="0"/>
      <w:w w:val="100"/>
      <w:position w:val="0"/>
      <w:sz w:val="8"/>
      <w:szCs w:val="8"/>
      <w:shd w:val="clear" w:color="auto" w:fill="FFFFFF"/>
      <w:lang w:val="ru-RU" w:eastAsia="ru-RU" w:bidi="ru-RU"/>
    </w:rPr>
  </w:style>
  <w:style w:type="character" w:customStyle="1" w:styleId="2PalatinoLinotype9pt">
    <w:name w:val="Основной текст (2) + Palatino Linotype;9 pt;Не полужирный"/>
    <w:basedOn w:val="2fa"/>
    <w:rsid w:val="00FB683E"/>
    <w:rPr>
      <w:rFonts w:ascii="Palatino Linotype" w:eastAsia="Palatino Linotype" w:hAnsi="Palatino Linotype" w:cs="Palatino Linotype"/>
      <w:b/>
      <w:bCs/>
      <w:color w:val="000000"/>
      <w:spacing w:val="0"/>
      <w:w w:val="100"/>
      <w:position w:val="0"/>
      <w:sz w:val="18"/>
      <w:szCs w:val="18"/>
      <w:shd w:val="clear" w:color="auto" w:fill="FFFFFF"/>
      <w:lang w:val="ru-RU" w:eastAsia="ru-RU" w:bidi="ru-RU"/>
    </w:rPr>
  </w:style>
  <w:style w:type="character" w:customStyle="1" w:styleId="265pt">
    <w:name w:val="Основной текст (2) + 6;5 pt;Не полужирный"/>
    <w:basedOn w:val="2fa"/>
    <w:rsid w:val="00FB683E"/>
    <w:rPr>
      <w:rFonts w:ascii="Times New Roman" w:eastAsia="Times New Roman" w:hAnsi="Times New Roman" w:cs="Times New Roman"/>
      <w:b/>
      <w:bCs/>
      <w:color w:val="000000"/>
      <w:spacing w:val="0"/>
      <w:w w:val="100"/>
      <w:position w:val="0"/>
      <w:sz w:val="13"/>
      <w:szCs w:val="13"/>
      <w:shd w:val="clear" w:color="auto" w:fill="FFFFFF"/>
      <w:lang w:val="ru-RU" w:eastAsia="ru-RU" w:bidi="ru-RU"/>
    </w:rPr>
  </w:style>
  <w:style w:type="character" w:customStyle="1" w:styleId="2PalatinoLinotype4pt">
    <w:name w:val="Основной текст (2) + Palatino Linotype;4 pt;Не полужирный"/>
    <w:basedOn w:val="2fa"/>
    <w:rsid w:val="004F53E9"/>
    <w:rPr>
      <w:rFonts w:ascii="Palatino Linotype" w:eastAsia="Palatino Linotype" w:hAnsi="Palatino Linotype" w:cs="Palatino Linotype"/>
      <w:b/>
      <w:bCs/>
      <w:color w:val="000000"/>
      <w:spacing w:val="0"/>
      <w:w w:val="100"/>
      <w:position w:val="0"/>
      <w:sz w:val="8"/>
      <w:szCs w:val="8"/>
      <w:shd w:val="clear" w:color="auto" w:fill="FFFFFF"/>
      <w:lang w:val="ru-RU" w:eastAsia="ru-RU" w:bidi="ru-RU"/>
    </w:rPr>
  </w:style>
  <w:style w:type="character" w:customStyle="1" w:styleId="2Cambria55pt">
    <w:name w:val="Основной текст (2) + Cambria;5;5 pt"/>
    <w:basedOn w:val="2fa"/>
    <w:rsid w:val="005B5A2D"/>
    <w:rPr>
      <w:rFonts w:ascii="Cambria" w:eastAsia="Cambria" w:hAnsi="Cambria" w:cs="Cambria"/>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ff1">
    <w:name w:val="Основной текст (2) + Курсив"/>
    <w:basedOn w:val="2fa"/>
    <w:rsid w:val="005B5A2D"/>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ru-RU" w:eastAsia="ru-RU" w:bidi="ru-RU"/>
    </w:rPr>
  </w:style>
  <w:style w:type="character" w:customStyle="1" w:styleId="24pt0">
    <w:name w:val="Основной текст (2) + 4 pt"/>
    <w:basedOn w:val="2fa"/>
    <w:rsid w:val="005B5A2D"/>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paragraph" w:customStyle="1" w:styleId="1ffa">
    <w:name w:val="Текст1"/>
    <w:basedOn w:val="aff4"/>
    <w:uiPriority w:val="99"/>
    <w:qFormat/>
    <w:rsid w:val="00213BCE"/>
    <w:pPr>
      <w:ind w:firstLine="709"/>
      <w:jc w:val="both"/>
    </w:pPr>
    <w:rPr>
      <w:szCs w:val="20"/>
    </w:rPr>
  </w:style>
  <w:style w:type="paragraph" w:customStyle="1" w:styleId="BodyText21">
    <w:name w:val="Body Text 21"/>
    <w:basedOn w:val="aff4"/>
    <w:uiPriority w:val="79"/>
    <w:rsid w:val="00213BCE"/>
    <w:pPr>
      <w:autoSpaceDE w:val="0"/>
      <w:autoSpaceDN w:val="0"/>
      <w:spacing w:before="120"/>
      <w:ind w:firstLine="709"/>
      <w:jc w:val="both"/>
    </w:pPr>
    <w:rPr>
      <w:sz w:val="28"/>
      <w:szCs w:val="28"/>
    </w:rPr>
  </w:style>
  <w:style w:type="paragraph" w:customStyle="1" w:styleId="affffffffa">
    <w:name w:val="Название закона"/>
    <w:basedOn w:val="aff4"/>
    <w:next w:val="2c"/>
    <w:rsid w:val="00213BCE"/>
    <w:pPr>
      <w:jc w:val="center"/>
    </w:pPr>
    <w:rPr>
      <w:b/>
    </w:rPr>
  </w:style>
  <w:style w:type="paragraph" w:customStyle="1" w:styleId="230">
    <w:name w:val="Основной текст с отступом 23"/>
    <w:basedOn w:val="aff4"/>
    <w:rsid w:val="00213BCE"/>
    <w:pPr>
      <w:overflowPunct w:val="0"/>
      <w:autoSpaceDE w:val="0"/>
      <w:autoSpaceDN w:val="0"/>
      <w:adjustRightInd w:val="0"/>
      <w:spacing w:before="120"/>
      <w:ind w:firstLine="709"/>
      <w:jc w:val="both"/>
      <w:textAlignment w:val="baseline"/>
    </w:pPr>
    <w:rPr>
      <w:szCs w:val="20"/>
    </w:rPr>
  </w:style>
  <w:style w:type="paragraph" w:customStyle="1" w:styleId="330">
    <w:name w:val="Основной текст с отступом 33"/>
    <w:basedOn w:val="aff4"/>
    <w:rsid w:val="00213BCE"/>
    <w:pPr>
      <w:overflowPunct w:val="0"/>
      <w:autoSpaceDE w:val="0"/>
      <w:autoSpaceDN w:val="0"/>
      <w:adjustRightInd w:val="0"/>
      <w:ind w:firstLine="720"/>
      <w:jc w:val="both"/>
      <w:textAlignment w:val="baseline"/>
    </w:pPr>
    <w:rPr>
      <w:rFonts w:ascii="AcademyACTT" w:hAnsi="AcademyACTT"/>
      <w:sz w:val="28"/>
      <w:szCs w:val="20"/>
      <w:lang w:val="en-US"/>
    </w:rPr>
  </w:style>
  <w:style w:type="paragraph" w:customStyle="1" w:styleId="316">
    <w:name w:val="Основной текст 31"/>
    <w:basedOn w:val="aff4"/>
    <w:uiPriority w:val="99"/>
    <w:qFormat/>
    <w:rsid w:val="00213BCE"/>
    <w:pPr>
      <w:overflowPunct w:val="0"/>
      <w:autoSpaceDE w:val="0"/>
      <w:autoSpaceDN w:val="0"/>
      <w:adjustRightInd w:val="0"/>
      <w:jc w:val="center"/>
      <w:textAlignment w:val="baseline"/>
    </w:pPr>
    <w:rPr>
      <w:b/>
      <w:szCs w:val="20"/>
    </w:rPr>
  </w:style>
  <w:style w:type="paragraph" w:customStyle="1" w:styleId="1ffb">
    <w:name w:val="Обычный (веб)1"/>
    <w:basedOn w:val="aff4"/>
    <w:rsid w:val="00213BCE"/>
    <w:pPr>
      <w:overflowPunct w:val="0"/>
      <w:autoSpaceDE w:val="0"/>
      <w:autoSpaceDN w:val="0"/>
      <w:adjustRightInd w:val="0"/>
      <w:spacing w:before="100" w:after="100"/>
    </w:pPr>
    <w:rPr>
      <w:color w:val="000000"/>
      <w:szCs w:val="20"/>
    </w:rPr>
  </w:style>
  <w:style w:type="paragraph" w:customStyle="1" w:styleId="Noeeu1">
    <w:name w:val="Noeeu1"/>
    <w:basedOn w:val="aff4"/>
    <w:rsid w:val="00213BCE"/>
    <w:pPr>
      <w:overflowPunct w:val="0"/>
      <w:autoSpaceDE w:val="0"/>
      <w:autoSpaceDN w:val="0"/>
      <w:adjustRightInd w:val="0"/>
      <w:ind w:firstLine="720"/>
      <w:jc w:val="both"/>
      <w:textAlignment w:val="baseline"/>
    </w:pPr>
    <w:rPr>
      <w:szCs w:val="20"/>
    </w:rPr>
  </w:style>
  <w:style w:type="paragraph" w:customStyle="1" w:styleId="1ffc">
    <w:name w:val="1"/>
    <w:aliases w:val="подпункты (14pt,5)"/>
    <w:basedOn w:val="aff4"/>
    <w:next w:val="afff3"/>
    <w:link w:val="14pt"/>
    <w:uiPriority w:val="99"/>
    <w:qFormat/>
    <w:rsid w:val="00213BCE"/>
    <w:pPr>
      <w:spacing w:before="100" w:beforeAutospacing="1" w:after="100" w:afterAutospacing="1"/>
    </w:pPr>
    <w:rPr>
      <w:color w:val="000000"/>
    </w:rPr>
  </w:style>
  <w:style w:type="paragraph" w:styleId="2ff2">
    <w:name w:val="List Bullet 2"/>
    <w:basedOn w:val="aff4"/>
    <w:autoRedefine/>
    <w:rsid w:val="00213BCE"/>
    <w:pPr>
      <w:tabs>
        <w:tab w:val="left" w:pos="643"/>
      </w:tabs>
      <w:ind w:firstLine="702"/>
      <w:jc w:val="both"/>
    </w:pPr>
    <w:rPr>
      <w:szCs w:val="20"/>
    </w:rPr>
  </w:style>
  <w:style w:type="paragraph" w:customStyle="1" w:styleId="212pt">
    <w:name w:val="Заголовок 2 + 12 pt Знак Знак"/>
    <w:basedOn w:val="aff4"/>
    <w:next w:val="aff4"/>
    <w:link w:val="212pt0"/>
    <w:autoRedefine/>
    <w:rsid w:val="00213BCE"/>
    <w:pPr>
      <w:keepNext/>
      <w:jc w:val="center"/>
      <w:outlineLvl w:val="0"/>
    </w:pPr>
    <w:rPr>
      <w:b/>
      <w:bCs/>
      <w:szCs w:val="20"/>
    </w:rPr>
  </w:style>
  <w:style w:type="character" w:customStyle="1" w:styleId="212pt0">
    <w:name w:val="Заголовок 2 + 12 pt Знак Знак Знак"/>
    <w:basedOn w:val="aff6"/>
    <w:link w:val="212pt"/>
    <w:rsid w:val="00213BCE"/>
    <w:rPr>
      <w:b/>
      <w:bCs/>
      <w:sz w:val="24"/>
    </w:rPr>
  </w:style>
  <w:style w:type="paragraph" w:customStyle="1" w:styleId="212pt1">
    <w:name w:val="Заголовок 2 + 12 pt"/>
    <w:basedOn w:val="aff4"/>
    <w:next w:val="aff4"/>
    <w:autoRedefine/>
    <w:rsid w:val="00213BCE"/>
    <w:pPr>
      <w:keepNext/>
      <w:spacing w:after="120"/>
      <w:jc w:val="center"/>
      <w:outlineLvl w:val="0"/>
    </w:pPr>
    <w:rPr>
      <w:bCs/>
      <w:sz w:val="20"/>
      <w:szCs w:val="20"/>
    </w:rPr>
  </w:style>
  <w:style w:type="paragraph" w:customStyle="1" w:styleId="2TimesNewRoman">
    <w:name w:val="Стиль Заголовок 2 + Times New Roman по центру"/>
    <w:basedOn w:val="22"/>
    <w:next w:val="affffe"/>
    <w:autoRedefine/>
    <w:rsid w:val="00213BCE"/>
    <w:pPr>
      <w:keepNext/>
      <w:spacing w:before="240" w:after="60" w:line="240" w:lineRule="auto"/>
      <w:ind w:left="1702"/>
      <w:jc w:val="center"/>
    </w:pPr>
    <w:rPr>
      <w:rFonts w:eastAsia="Times New Roman"/>
      <w:b w:val="0"/>
      <w:iCs/>
      <w:sz w:val="28"/>
      <w:szCs w:val="20"/>
      <w:lang w:eastAsia="ru-RU"/>
    </w:rPr>
  </w:style>
  <w:style w:type="paragraph" w:customStyle="1" w:styleId="212pt2">
    <w:name w:val="Заголовок 2 + 12 pt Знак"/>
    <w:basedOn w:val="aff4"/>
    <w:next w:val="aff4"/>
    <w:autoRedefine/>
    <w:rsid w:val="00213BCE"/>
    <w:pPr>
      <w:keepNext/>
      <w:jc w:val="center"/>
      <w:outlineLvl w:val="0"/>
    </w:pPr>
    <w:rPr>
      <w:bCs/>
      <w:sz w:val="20"/>
      <w:szCs w:val="20"/>
    </w:rPr>
  </w:style>
  <w:style w:type="paragraph" w:customStyle="1" w:styleId="2ff3">
    <w:name w:val="Знак2"/>
    <w:basedOn w:val="aff4"/>
    <w:next w:val="22"/>
    <w:autoRedefine/>
    <w:rsid w:val="00213BCE"/>
    <w:pPr>
      <w:spacing w:after="160" w:line="240" w:lineRule="exact"/>
      <w:jc w:val="right"/>
    </w:pPr>
    <w:rPr>
      <w:noProof/>
      <w:lang w:val="en-US" w:eastAsia="en-US"/>
    </w:rPr>
  </w:style>
  <w:style w:type="paragraph" w:styleId="2ff4">
    <w:name w:val="index 2"/>
    <w:basedOn w:val="aff4"/>
    <w:next w:val="aff4"/>
    <w:autoRedefine/>
    <w:semiHidden/>
    <w:rsid w:val="00213BCE"/>
    <w:pPr>
      <w:widowControl w:val="0"/>
      <w:autoSpaceDE w:val="0"/>
      <w:autoSpaceDN w:val="0"/>
      <w:adjustRightInd w:val="0"/>
      <w:ind w:left="400" w:hanging="200"/>
    </w:pPr>
    <w:rPr>
      <w:sz w:val="20"/>
      <w:szCs w:val="20"/>
    </w:rPr>
  </w:style>
  <w:style w:type="paragraph" w:customStyle="1" w:styleId="ac">
    <w:name w:val="Основной текст с точкой"/>
    <w:basedOn w:val="affffb"/>
    <w:link w:val="affffffffb"/>
    <w:rsid w:val="00213BCE"/>
    <w:pPr>
      <w:numPr>
        <w:numId w:val="49"/>
      </w:numPr>
      <w:tabs>
        <w:tab w:val="left" w:pos="851"/>
      </w:tabs>
      <w:overflowPunct w:val="0"/>
      <w:adjustRightInd w:val="0"/>
      <w:spacing w:before="60" w:after="0" w:line="240" w:lineRule="auto"/>
      <w:jc w:val="both"/>
    </w:pPr>
    <w:rPr>
      <w:szCs w:val="20"/>
    </w:rPr>
  </w:style>
  <w:style w:type="character" w:customStyle="1" w:styleId="affffffffb">
    <w:name w:val="Основной текст с точкой Знак"/>
    <w:basedOn w:val="aff6"/>
    <w:link w:val="ac"/>
    <w:rsid w:val="00213BCE"/>
    <w:rPr>
      <w:sz w:val="24"/>
    </w:rPr>
  </w:style>
  <w:style w:type="paragraph" w:styleId="affffffffc">
    <w:name w:val="List Continue"/>
    <w:basedOn w:val="aff4"/>
    <w:rsid w:val="00213BCE"/>
    <w:pPr>
      <w:overflowPunct w:val="0"/>
      <w:autoSpaceDE w:val="0"/>
      <w:autoSpaceDN w:val="0"/>
      <w:adjustRightInd w:val="0"/>
      <w:spacing w:after="120"/>
      <w:ind w:left="283"/>
    </w:pPr>
    <w:rPr>
      <w:szCs w:val="20"/>
    </w:rPr>
  </w:style>
  <w:style w:type="paragraph" w:styleId="2ff5">
    <w:name w:val="List Continue 2"/>
    <w:basedOn w:val="aff4"/>
    <w:rsid w:val="00213BCE"/>
    <w:pPr>
      <w:overflowPunct w:val="0"/>
      <w:autoSpaceDE w:val="0"/>
      <w:autoSpaceDN w:val="0"/>
      <w:adjustRightInd w:val="0"/>
      <w:spacing w:after="120"/>
      <w:ind w:left="566"/>
    </w:pPr>
    <w:rPr>
      <w:szCs w:val="20"/>
    </w:rPr>
  </w:style>
  <w:style w:type="paragraph" w:customStyle="1" w:styleId="4e">
    <w:name w:val="Знак Знак Знак4"/>
    <w:basedOn w:val="aff4"/>
    <w:rsid w:val="00213BCE"/>
    <w:pPr>
      <w:spacing w:before="100" w:beforeAutospacing="1" w:after="100" w:afterAutospacing="1"/>
    </w:pPr>
    <w:rPr>
      <w:rFonts w:ascii="Tahoma" w:hAnsi="Tahoma"/>
      <w:sz w:val="20"/>
      <w:szCs w:val="20"/>
      <w:lang w:val="en-US" w:eastAsia="en-US"/>
    </w:rPr>
  </w:style>
  <w:style w:type="paragraph" w:customStyle="1" w:styleId="Oaaeeiuenoeeu">
    <w:name w:val="Oaaee?iue noeeu"/>
    <w:basedOn w:val="aff4"/>
    <w:rsid w:val="00213BCE"/>
    <w:pPr>
      <w:overflowPunct w:val="0"/>
      <w:autoSpaceDE w:val="0"/>
      <w:autoSpaceDN w:val="0"/>
      <w:adjustRightInd w:val="0"/>
      <w:jc w:val="center"/>
      <w:textAlignment w:val="baseline"/>
    </w:pPr>
    <w:rPr>
      <w:sz w:val="22"/>
      <w:szCs w:val="20"/>
    </w:rPr>
  </w:style>
  <w:style w:type="paragraph" w:customStyle="1" w:styleId="affffffffd">
    <w:name w:val="Краткий обратный адрес"/>
    <w:basedOn w:val="aff4"/>
    <w:rsid w:val="00213BCE"/>
    <w:pPr>
      <w:overflowPunct w:val="0"/>
      <w:autoSpaceDE w:val="0"/>
      <w:autoSpaceDN w:val="0"/>
      <w:adjustRightInd w:val="0"/>
    </w:pPr>
    <w:rPr>
      <w:szCs w:val="20"/>
    </w:rPr>
  </w:style>
  <w:style w:type="paragraph" w:customStyle="1" w:styleId="podzag">
    <w:name w:val="podzag"/>
    <w:basedOn w:val="aff4"/>
    <w:rsid w:val="00213BCE"/>
    <w:pPr>
      <w:spacing w:before="100" w:after="100"/>
    </w:pPr>
    <w:rPr>
      <w:rFonts w:ascii="Arial Unicode MS" w:eastAsia="Arial Unicode MS" w:hAnsi="Arial Unicode MS"/>
      <w:szCs w:val="20"/>
    </w:rPr>
  </w:style>
  <w:style w:type="paragraph" w:customStyle="1" w:styleId="ConsNormal">
    <w:name w:val="ConsNormal"/>
    <w:uiPriority w:val="99"/>
    <w:qFormat/>
    <w:rsid w:val="00213BCE"/>
    <w:pPr>
      <w:widowControl w:val="0"/>
      <w:autoSpaceDE w:val="0"/>
      <w:autoSpaceDN w:val="0"/>
      <w:adjustRightInd w:val="0"/>
      <w:ind w:firstLine="720"/>
    </w:pPr>
    <w:rPr>
      <w:rFonts w:ascii="Arial" w:hAnsi="Arial" w:cs="Arial"/>
    </w:rPr>
  </w:style>
  <w:style w:type="paragraph" w:customStyle="1" w:styleId="ConsTitle">
    <w:name w:val="ConsTitle"/>
    <w:uiPriority w:val="79"/>
    <w:rsid w:val="00213BCE"/>
    <w:pPr>
      <w:widowControl w:val="0"/>
      <w:autoSpaceDE w:val="0"/>
      <w:autoSpaceDN w:val="0"/>
      <w:adjustRightInd w:val="0"/>
    </w:pPr>
    <w:rPr>
      <w:rFonts w:ascii="Arial" w:hAnsi="Arial" w:cs="Arial"/>
      <w:b/>
      <w:bCs/>
    </w:rPr>
  </w:style>
  <w:style w:type="paragraph" w:customStyle="1" w:styleId="afe">
    <w:name w:val="Эко_№_таб"/>
    <w:basedOn w:val="aff4"/>
    <w:next w:val="aff4"/>
    <w:rsid w:val="00213BCE"/>
    <w:pPr>
      <w:numPr>
        <w:numId w:val="48"/>
      </w:numPr>
      <w:spacing w:before="120"/>
      <w:ind w:left="0" w:firstLine="709"/>
      <w:jc w:val="right"/>
    </w:pPr>
    <w:rPr>
      <w:i/>
      <w:szCs w:val="20"/>
    </w:rPr>
  </w:style>
  <w:style w:type="paragraph" w:customStyle="1" w:styleId="aff">
    <w:name w:val="Эко_булет"/>
    <w:basedOn w:val="aff4"/>
    <w:next w:val="aff4"/>
    <w:rsid w:val="00213BCE"/>
    <w:pPr>
      <w:numPr>
        <w:numId w:val="50"/>
      </w:numPr>
      <w:spacing w:before="120"/>
      <w:jc w:val="both"/>
    </w:pPr>
    <w:rPr>
      <w:szCs w:val="20"/>
    </w:rPr>
  </w:style>
  <w:style w:type="paragraph" w:customStyle="1" w:styleId="affffffffe">
    <w:name w:val="Эко_таб"/>
    <w:basedOn w:val="aff4"/>
    <w:rsid w:val="00213BCE"/>
    <w:pPr>
      <w:spacing w:before="120" w:after="120"/>
      <w:jc w:val="center"/>
    </w:pPr>
    <w:rPr>
      <w:b/>
      <w:i/>
      <w:szCs w:val="20"/>
    </w:rPr>
  </w:style>
  <w:style w:type="paragraph" w:customStyle="1" w:styleId="afffffffff">
    <w:name w:val="Таблица"/>
    <w:basedOn w:val="aff4"/>
    <w:link w:val="afffffffff0"/>
    <w:qFormat/>
    <w:rsid w:val="00213BCE"/>
    <w:pPr>
      <w:jc w:val="center"/>
    </w:pPr>
    <w:rPr>
      <w:sz w:val="20"/>
      <w:szCs w:val="20"/>
    </w:rPr>
  </w:style>
  <w:style w:type="paragraph" w:customStyle="1" w:styleId="152">
    <w:name w:val="Шанпар1.5"/>
    <w:basedOn w:val="aff4"/>
    <w:rsid w:val="00213BCE"/>
    <w:pPr>
      <w:spacing w:before="120" w:line="360" w:lineRule="auto"/>
      <w:ind w:firstLine="720"/>
      <w:jc w:val="both"/>
    </w:pPr>
    <w:rPr>
      <w:szCs w:val="20"/>
    </w:rPr>
  </w:style>
  <w:style w:type="paragraph" w:customStyle="1" w:styleId="Bullet1">
    <w:name w:val="Bullet 1"/>
    <w:basedOn w:val="aff4"/>
    <w:uiPriority w:val="79"/>
    <w:rsid w:val="00213BCE"/>
    <w:pPr>
      <w:numPr>
        <w:numId w:val="47"/>
      </w:numPr>
      <w:spacing w:before="120" w:line="240" w:lineRule="atLeast"/>
      <w:jc w:val="both"/>
    </w:pPr>
    <w:rPr>
      <w:sz w:val="22"/>
      <w:szCs w:val="20"/>
      <w:lang w:val="en-AU"/>
    </w:rPr>
  </w:style>
  <w:style w:type="paragraph" w:customStyle="1" w:styleId="afffffffff1">
    <w:name w:val="Обычный для таблицы"/>
    <w:basedOn w:val="aff4"/>
    <w:rsid w:val="00213BCE"/>
    <w:pPr>
      <w:spacing w:before="120" w:after="120"/>
      <w:jc w:val="center"/>
    </w:pPr>
  </w:style>
  <w:style w:type="paragraph" w:customStyle="1" w:styleId="solo11">
    <w:name w:val="solo11"/>
    <w:basedOn w:val="aff4"/>
    <w:rsid w:val="00213BCE"/>
    <w:pPr>
      <w:overflowPunct w:val="0"/>
      <w:autoSpaceDE w:val="0"/>
      <w:autoSpaceDN w:val="0"/>
      <w:adjustRightInd w:val="0"/>
      <w:spacing w:line="240" w:lineRule="atLeast"/>
      <w:ind w:firstLine="720"/>
      <w:jc w:val="both"/>
      <w:textAlignment w:val="baseline"/>
    </w:pPr>
    <w:rPr>
      <w:rFonts w:ascii="Times New Roman CYR" w:hAnsi="Times New Roman CYR"/>
      <w:szCs w:val="20"/>
    </w:rPr>
  </w:style>
  <w:style w:type="paragraph" w:styleId="3f7">
    <w:name w:val="List 3"/>
    <w:basedOn w:val="aff4"/>
    <w:rsid w:val="00213BCE"/>
    <w:pPr>
      <w:overflowPunct w:val="0"/>
      <w:autoSpaceDE w:val="0"/>
      <w:autoSpaceDN w:val="0"/>
      <w:adjustRightInd w:val="0"/>
      <w:ind w:left="849" w:hanging="283"/>
    </w:pPr>
    <w:rPr>
      <w:szCs w:val="20"/>
    </w:rPr>
  </w:style>
  <w:style w:type="paragraph" w:customStyle="1" w:styleId="BodyTextIndent1">
    <w:name w:val="Body Text Indent1"/>
    <w:basedOn w:val="aff4"/>
    <w:uiPriority w:val="79"/>
    <w:semiHidden/>
    <w:rsid w:val="00213BCE"/>
    <w:pPr>
      <w:ind w:firstLine="567"/>
      <w:jc w:val="both"/>
    </w:pPr>
    <w:rPr>
      <w:szCs w:val="20"/>
    </w:rPr>
  </w:style>
  <w:style w:type="paragraph" w:styleId="afffffffff2">
    <w:name w:val="Block Text"/>
    <w:basedOn w:val="aff4"/>
    <w:rsid w:val="00213BCE"/>
    <w:pPr>
      <w:widowControl w:val="0"/>
      <w:shd w:val="clear" w:color="auto" w:fill="FFFFFF"/>
      <w:ind w:left="14" w:right="36" w:firstLine="695"/>
      <w:jc w:val="both"/>
    </w:pPr>
    <w:rPr>
      <w:snapToGrid w:val="0"/>
      <w:color w:val="000000"/>
      <w:spacing w:val="-1"/>
      <w:szCs w:val="20"/>
    </w:rPr>
  </w:style>
  <w:style w:type="paragraph" w:customStyle="1" w:styleId="1ffd">
    <w:name w:val="1 Знак"/>
    <w:basedOn w:val="aff4"/>
    <w:uiPriority w:val="79"/>
    <w:rsid w:val="00213BCE"/>
    <w:pPr>
      <w:spacing w:before="100" w:beforeAutospacing="1" w:after="100" w:afterAutospacing="1"/>
    </w:pPr>
    <w:rPr>
      <w:rFonts w:ascii="Tahoma" w:hAnsi="Tahoma"/>
      <w:sz w:val="20"/>
      <w:szCs w:val="20"/>
      <w:lang w:val="en-US" w:eastAsia="en-US"/>
    </w:rPr>
  </w:style>
  <w:style w:type="paragraph" w:customStyle="1" w:styleId="1ffe">
    <w:name w:val="Знак Знак Знак1 Знак Знак Знак Знак"/>
    <w:basedOn w:val="aff4"/>
    <w:next w:val="22"/>
    <w:autoRedefine/>
    <w:rsid w:val="00213BCE"/>
    <w:pPr>
      <w:spacing w:after="160" w:line="240" w:lineRule="exact"/>
      <w:jc w:val="right"/>
    </w:pPr>
    <w:rPr>
      <w:noProof/>
      <w:lang w:val="en-US" w:eastAsia="en-US"/>
    </w:rPr>
  </w:style>
  <w:style w:type="character" w:customStyle="1" w:styleId="affffff9">
    <w:name w:val="Обычный отступ Знак"/>
    <w:basedOn w:val="aff6"/>
    <w:link w:val="affffff8"/>
    <w:rsid w:val="00213BCE"/>
    <w:rPr>
      <w:rFonts w:eastAsiaTheme="minorHAnsi" w:cstheme="minorBidi"/>
      <w:sz w:val="24"/>
      <w:szCs w:val="22"/>
      <w:lang w:eastAsia="en-US"/>
    </w:rPr>
  </w:style>
  <w:style w:type="paragraph" w:customStyle="1" w:styleId="1fff">
    <w:name w:val="Заголовок 1 с Нум"/>
    <w:basedOn w:val="1b"/>
    <w:rsid w:val="00213BCE"/>
    <w:pPr>
      <w:keepNext/>
      <w:spacing w:before="240" w:after="60" w:line="240" w:lineRule="auto"/>
    </w:pPr>
    <w:rPr>
      <w:rFonts w:eastAsia="Times New Roman" w:cs="Arial"/>
      <w:kern w:val="32"/>
      <w:szCs w:val="32"/>
      <w:lang w:eastAsia="ru-RU"/>
    </w:rPr>
  </w:style>
  <w:style w:type="paragraph" w:customStyle="1" w:styleId="231">
    <w:name w:val="Знак23"/>
    <w:basedOn w:val="aff4"/>
    <w:next w:val="22"/>
    <w:autoRedefine/>
    <w:rsid w:val="00213BCE"/>
    <w:pPr>
      <w:spacing w:after="160" w:line="240" w:lineRule="exact"/>
      <w:jc w:val="right"/>
    </w:pPr>
    <w:rPr>
      <w:noProof/>
      <w:lang w:val="en-US" w:eastAsia="en-US"/>
    </w:rPr>
  </w:style>
  <w:style w:type="paragraph" w:customStyle="1" w:styleId="ConsPlusCell">
    <w:name w:val="ConsPlusCell"/>
    <w:link w:val="ConsPlusCell0"/>
    <w:uiPriority w:val="99"/>
    <w:qFormat/>
    <w:rsid w:val="00213BCE"/>
    <w:pPr>
      <w:widowControl w:val="0"/>
      <w:autoSpaceDE w:val="0"/>
      <w:autoSpaceDN w:val="0"/>
      <w:adjustRightInd w:val="0"/>
    </w:pPr>
    <w:rPr>
      <w:rFonts w:ascii="Arial" w:hAnsi="Arial" w:cs="Arial"/>
    </w:rPr>
  </w:style>
  <w:style w:type="paragraph" w:customStyle="1" w:styleId="afffffffff3">
    <w:name w:val="Название таблицы"/>
    <w:basedOn w:val="affffe"/>
    <w:link w:val="afffffffff4"/>
    <w:autoRedefine/>
    <w:rsid w:val="00213BCE"/>
    <w:pPr>
      <w:spacing w:before="120"/>
      <w:ind w:right="-45"/>
    </w:pPr>
  </w:style>
  <w:style w:type="paragraph" w:customStyle="1" w:styleId="1fff0">
    <w:name w:val="Знак1"/>
    <w:basedOn w:val="aff4"/>
    <w:next w:val="22"/>
    <w:autoRedefine/>
    <w:rsid w:val="00213BCE"/>
    <w:pPr>
      <w:spacing w:after="160" w:line="240" w:lineRule="exact"/>
      <w:jc w:val="right"/>
    </w:pPr>
    <w:rPr>
      <w:noProof/>
      <w:lang w:val="en-US" w:eastAsia="en-US"/>
    </w:rPr>
  </w:style>
  <w:style w:type="paragraph" w:customStyle="1" w:styleId="3f8">
    <w:name w:val="Знак3"/>
    <w:basedOn w:val="aff4"/>
    <w:next w:val="22"/>
    <w:autoRedefine/>
    <w:rsid w:val="00213BCE"/>
    <w:pPr>
      <w:spacing w:after="160" w:line="240" w:lineRule="exact"/>
      <w:jc w:val="right"/>
    </w:pPr>
    <w:rPr>
      <w:noProof/>
      <w:lang w:val="en-US" w:eastAsia="en-US"/>
    </w:rPr>
  </w:style>
  <w:style w:type="paragraph" w:customStyle="1" w:styleId="afffffffff5">
    <w:name w:val="Основной жирный"/>
    <w:basedOn w:val="affffb"/>
    <w:next w:val="affffb"/>
    <w:rsid w:val="00213BCE"/>
    <w:pPr>
      <w:widowControl w:val="0"/>
      <w:overflowPunct w:val="0"/>
      <w:adjustRightInd w:val="0"/>
      <w:spacing w:before="120" w:after="0" w:line="240" w:lineRule="auto"/>
      <w:ind w:left="425" w:firstLine="425"/>
      <w:jc w:val="both"/>
    </w:pPr>
    <w:rPr>
      <w:b/>
      <w:bCs/>
    </w:rPr>
  </w:style>
  <w:style w:type="character" w:customStyle="1" w:styleId="1fff1">
    <w:name w:val="Заголовок 1 с Нум Знак"/>
    <w:basedOn w:val="aff6"/>
    <w:rsid w:val="00213BCE"/>
    <w:rPr>
      <w:rFonts w:ascii="Arial" w:hAnsi="Arial" w:cs="Arial" w:hint="default"/>
      <w:b/>
      <w:bCs/>
      <w:kern w:val="32"/>
      <w:sz w:val="24"/>
      <w:szCs w:val="32"/>
      <w:lang w:val="ru-RU" w:eastAsia="ru-RU" w:bidi="ar-SA"/>
    </w:rPr>
  </w:style>
  <w:style w:type="character" w:customStyle="1" w:styleId="afffffffff6">
    <w:name w:val="Основной жирный Знак"/>
    <w:basedOn w:val="affffc"/>
    <w:rsid w:val="00213BCE"/>
    <w:rPr>
      <w:b/>
      <w:bCs/>
      <w:sz w:val="24"/>
      <w:szCs w:val="24"/>
      <w:lang w:val="ru-RU" w:eastAsia="ru-RU" w:bidi="ar-SA"/>
    </w:rPr>
  </w:style>
  <w:style w:type="character" w:customStyle="1" w:styleId="1fff2">
    <w:name w:val="Заголовок 1 Знак Знак Знак Знак"/>
    <w:aliases w:val="Заголовок 1 Знак Знак Знак Знак1,Заголовок 1 Знак Знак Знак1"/>
    <w:basedOn w:val="aff6"/>
    <w:rsid w:val="00213BCE"/>
    <w:rPr>
      <w:sz w:val="28"/>
    </w:rPr>
  </w:style>
  <w:style w:type="character" w:customStyle="1" w:styleId="180">
    <w:name w:val="Знак Знак18"/>
    <w:basedOn w:val="aff6"/>
    <w:rsid w:val="00213BCE"/>
    <w:rPr>
      <w:sz w:val="28"/>
    </w:rPr>
  </w:style>
  <w:style w:type="character" w:customStyle="1" w:styleId="170">
    <w:name w:val="Знак Знак17"/>
    <w:basedOn w:val="aff6"/>
    <w:rsid w:val="00213BCE"/>
    <w:rPr>
      <w:b/>
      <w:sz w:val="22"/>
    </w:rPr>
  </w:style>
  <w:style w:type="character" w:customStyle="1" w:styleId="86">
    <w:name w:val="Знак Знак8"/>
    <w:basedOn w:val="aff6"/>
    <w:rsid w:val="00213BCE"/>
    <w:rPr>
      <w:sz w:val="28"/>
    </w:rPr>
  </w:style>
  <w:style w:type="character" w:customStyle="1" w:styleId="76">
    <w:name w:val="Знак Знак7"/>
    <w:basedOn w:val="aff6"/>
    <w:rsid w:val="00213BCE"/>
    <w:rPr>
      <w:b/>
      <w:sz w:val="24"/>
    </w:rPr>
  </w:style>
  <w:style w:type="character" w:customStyle="1" w:styleId="68">
    <w:name w:val="Знак Знак6"/>
    <w:basedOn w:val="aff6"/>
    <w:rsid w:val="00213BCE"/>
    <w:rPr>
      <w:sz w:val="24"/>
    </w:rPr>
  </w:style>
  <w:style w:type="character" w:customStyle="1" w:styleId="afffffffff7">
    <w:name w:val="Стиль полужирный"/>
    <w:basedOn w:val="aff6"/>
    <w:rsid w:val="00213BCE"/>
    <w:rPr>
      <w:b/>
      <w:bCs/>
      <w:strike w:val="0"/>
      <w:dstrike w:val="0"/>
      <w:u w:val="none"/>
      <w:effect w:val="none"/>
      <w:vertAlign w:val="baseline"/>
    </w:rPr>
  </w:style>
  <w:style w:type="paragraph" w:customStyle="1" w:styleId="txt">
    <w:name w:val="txt"/>
    <w:basedOn w:val="aff4"/>
    <w:rsid w:val="00213BCE"/>
    <w:pPr>
      <w:spacing w:before="100" w:beforeAutospacing="1" w:after="100" w:afterAutospacing="1"/>
    </w:pPr>
  </w:style>
  <w:style w:type="paragraph" w:customStyle="1" w:styleId="4f">
    <w:name w:val="Знак Знак Знак Знак4"/>
    <w:basedOn w:val="aff4"/>
    <w:next w:val="22"/>
    <w:autoRedefine/>
    <w:rsid w:val="00213BCE"/>
    <w:pPr>
      <w:spacing w:after="160" w:line="240" w:lineRule="exact"/>
      <w:jc w:val="right"/>
    </w:pPr>
    <w:rPr>
      <w:noProof/>
      <w:lang w:val="en-US" w:eastAsia="en-US"/>
    </w:rPr>
  </w:style>
  <w:style w:type="paragraph" w:customStyle="1" w:styleId="124">
    <w:name w:val="Знак12"/>
    <w:basedOn w:val="aff4"/>
    <w:next w:val="22"/>
    <w:autoRedefine/>
    <w:rsid w:val="00213BCE"/>
    <w:pPr>
      <w:spacing w:after="160" w:line="240" w:lineRule="exact"/>
      <w:jc w:val="right"/>
    </w:pPr>
    <w:rPr>
      <w:noProof/>
      <w:lang w:val="en-US" w:eastAsia="en-US"/>
    </w:rPr>
  </w:style>
  <w:style w:type="paragraph" w:customStyle="1" w:styleId="321">
    <w:name w:val="Знак32"/>
    <w:basedOn w:val="aff4"/>
    <w:next w:val="22"/>
    <w:autoRedefine/>
    <w:rsid w:val="00213BCE"/>
    <w:pPr>
      <w:spacing w:after="160" w:line="240" w:lineRule="exact"/>
      <w:jc w:val="right"/>
    </w:pPr>
    <w:rPr>
      <w:noProof/>
      <w:lang w:val="en-US" w:eastAsia="en-US"/>
    </w:rPr>
  </w:style>
  <w:style w:type="paragraph" w:customStyle="1" w:styleId="BodyTextIndent21">
    <w:name w:val="Body Text Indent 21"/>
    <w:basedOn w:val="aff4"/>
    <w:uiPriority w:val="99"/>
    <w:rsid w:val="00213BCE"/>
    <w:pPr>
      <w:overflowPunct w:val="0"/>
      <w:autoSpaceDE w:val="0"/>
      <w:autoSpaceDN w:val="0"/>
      <w:adjustRightInd w:val="0"/>
      <w:spacing w:before="120"/>
      <w:ind w:firstLine="709"/>
      <w:jc w:val="both"/>
    </w:pPr>
    <w:rPr>
      <w:szCs w:val="20"/>
    </w:rPr>
  </w:style>
  <w:style w:type="paragraph" w:styleId="40">
    <w:name w:val="List 4"/>
    <w:basedOn w:val="aff4"/>
    <w:rsid w:val="00213BCE"/>
    <w:pPr>
      <w:numPr>
        <w:numId w:val="46"/>
      </w:numPr>
      <w:overflowPunct w:val="0"/>
      <w:autoSpaceDE w:val="0"/>
      <w:autoSpaceDN w:val="0"/>
      <w:adjustRightInd w:val="0"/>
      <w:ind w:left="1132" w:hanging="283"/>
    </w:pPr>
    <w:rPr>
      <w:szCs w:val="20"/>
    </w:rPr>
  </w:style>
  <w:style w:type="paragraph" w:styleId="3">
    <w:name w:val="List Bullet 3"/>
    <w:basedOn w:val="aff4"/>
    <w:autoRedefine/>
    <w:rsid w:val="00213BCE"/>
    <w:pPr>
      <w:numPr>
        <w:numId w:val="51"/>
      </w:numPr>
      <w:tabs>
        <w:tab w:val="clear" w:pos="926"/>
        <w:tab w:val="num" w:pos="360"/>
      </w:tabs>
      <w:overflowPunct w:val="0"/>
      <w:autoSpaceDE w:val="0"/>
      <w:autoSpaceDN w:val="0"/>
      <w:adjustRightInd w:val="0"/>
      <w:ind w:left="0" w:firstLine="0"/>
    </w:pPr>
    <w:rPr>
      <w:szCs w:val="20"/>
    </w:rPr>
  </w:style>
  <w:style w:type="paragraph" w:styleId="3f9">
    <w:name w:val="List Continue 3"/>
    <w:basedOn w:val="aff4"/>
    <w:rsid w:val="00213BCE"/>
    <w:pPr>
      <w:overflowPunct w:val="0"/>
      <w:autoSpaceDE w:val="0"/>
      <w:autoSpaceDN w:val="0"/>
      <w:adjustRightInd w:val="0"/>
      <w:spacing w:after="120"/>
      <w:ind w:left="849"/>
    </w:pPr>
    <w:rPr>
      <w:szCs w:val="20"/>
    </w:rPr>
  </w:style>
  <w:style w:type="paragraph" w:styleId="afffffffff8">
    <w:name w:val="Signature"/>
    <w:basedOn w:val="aff4"/>
    <w:link w:val="afffffffff9"/>
    <w:rsid w:val="00213BCE"/>
    <w:pPr>
      <w:overflowPunct w:val="0"/>
      <w:autoSpaceDE w:val="0"/>
      <w:autoSpaceDN w:val="0"/>
      <w:adjustRightInd w:val="0"/>
      <w:ind w:left="4252"/>
    </w:pPr>
    <w:rPr>
      <w:szCs w:val="20"/>
    </w:rPr>
  </w:style>
  <w:style w:type="character" w:customStyle="1" w:styleId="afffffffff9">
    <w:name w:val="Подпись Знак"/>
    <w:basedOn w:val="aff6"/>
    <w:link w:val="afffffffff8"/>
    <w:rsid w:val="00213BCE"/>
    <w:rPr>
      <w:sz w:val="24"/>
    </w:rPr>
  </w:style>
  <w:style w:type="paragraph" w:customStyle="1" w:styleId="PP">
    <w:name w:val="Строка PP"/>
    <w:basedOn w:val="afffffffff8"/>
    <w:rsid w:val="00213BCE"/>
  </w:style>
  <w:style w:type="paragraph" w:customStyle="1" w:styleId="PlainText1">
    <w:name w:val="Plain Text1"/>
    <w:basedOn w:val="aff4"/>
    <w:rsid w:val="00213BCE"/>
    <w:pPr>
      <w:ind w:firstLine="709"/>
      <w:jc w:val="both"/>
    </w:pPr>
    <w:rPr>
      <w:szCs w:val="20"/>
    </w:rPr>
  </w:style>
  <w:style w:type="paragraph" w:customStyle="1" w:styleId="BodyText22">
    <w:name w:val="Body Text 22"/>
    <w:basedOn w:val="aff4"/>
    <w:uiPriority w:val="79"/>
    <w:rsid w:val="00213BCE"/>
    <w:pPr>
      <w:spacing w:after="120"/>
      <w:jc w:val="both"/>
    </w:pPr>
    <w:rPr>
      <w:sz w:val="28"/>
      <w:szCs w:val="20"/>
    </w:rPr>
  </w:style>
  <w:style w:type="paragraph" w:customStyle="1" w:styleId="BodyTextIndent22">
    <w:name w:val="Body Text Indent 22"/>
    <w:basedOn w:val="aff4"/>
    <w:rsid w:val="00213BCE"/>
    <w:pPr>
      <w:widowControl w:val="0"/>
      <w:spacing w:line="360" w:lineRule="auto"/>
      <w:ind w:firstLine="720"/>
    </w:pPr>
    <w:rPr>
      <w:szCs w:val="20"/>
    </w:rPr>
  </w:style>
  <w:style w:type="character" w:customStyle="1" w:styleId="txt1201">
    <w:name w:val="txt_1201"/>
    <w:basedOn w:val="aff6"/>
    <w:rsid w:val="00213BCE"/>
    <w:rPr>
      <w:sz w:val="29"/>
      <w:szCs w:val="29"/>
    </w:rPr>
  </w:style>
  <w:style w:type="paragraph" w:customStyle="1" w:styleId="125">
    <w:name w:val="Обычный (веб)12"/>
    <w:basedOn w:val="aff4"/>
    <w:rsid w:val="00213BCE"/>
    <w:pPr>
      <w:spacing w:after="120" w:line="360" w:lineRule="auto"/>
    </w:pPr>
    <w:rPr>
      <w:color w:val="000000"/>
    </w:rPr>
  </w:style>
  <w:style w:type="character" w:customStyle="1" w:styleId="gdeobj">
    <w:name w:val="gdeobj"/>
    <w:basedOn w:val="aff6"/>
    <w:rsid w:val="00213BCE"/>
  </w:style>
  <w:style w:type="character" w:customStyle="1" w:styleId="pmbu">
    <w:name w:val="pmbu"/>
    <w:basedOn w:val="aff6"/>
    <w:rsid w:val="00213BCE"/>
  </w:style>
  <w:style w:type="paragraph" w:customStyle="1" w:styleId="2ff6">
    <w:name w:val="Знак Знак Знак2 Знак"/>
    <w:basedOn w:val="aff4"/>
    <w:next w:val="22"/>
    <w:autoRedefine/>
    <w:rsid w:val="00213BCE"/>
    <w:pPr>
      <w:spacing w:after="160" w:line="240" w:lineRule="exact"/>
      <w:jc w:val="right"/>
    </w:pPr>
    <w:rPr>
      <w:noProof/>
      <w:lang w:val="en-US" w:eastAsia="en-US"/>
    </w:rPr>
  </w:style>
  <w:style w:type="paragraph" w:customStyle="1" w:styleId="3fa">
    <w:name w:val="заг 3"/>
    <w:basedOn w:val="32"/>
    <w:rsid w:val="00213BCE"/>
    <w:pPr>
      <w:keepNext/>
      <w:spacing w:after="0"/>
      <w:contextualSpacing w:val="0"/>
      <w:jc w:val="center"/>
    </w:pPr>
    <w:rPr>
      <w:rFonts w:eastAsia="Times New Roman"/>
      <w:bCs w:val="0"/>
      <w:szCs w:val="20"/>
      <w:lang w:eastAsia="ru-RU"/>
    </w:rPr>
  </w:style>
  <w:style w:type="paragraph" w:customStyle="1" w:styleId="19">
    <w:name w:val="Список нумерованный 1."/>
    <w:basedOn w:val="aff4"/>
    <w:link w:val="1fff3"/>
    <w:qFormat/>
    <w:rsid w:val="00213BCE"/>
    <w:pPr>
      <w:numPr>
        <w:numId w:val="52"/>
      </w:numPr>
      <w:tabs>
        <w:tab w:val="left" w:pos="397"/>
      </w:tabs>
      <w:spacing w:line="360" w:lineRule="auto"/>
      <w:ind w:left="0" w:firstLine="0"/>
      <w:jc w:val="both"/>
    </w:pPr>
    <w:rPr>
      <w:rFonts w:cs="Arial"/>
    </w:rPr>
  </w:style>
  <w:style w:type="character" w:customStyle="1" w:styleId="1fff3">
    <w:name w:val="Список нумерованный 1. Знак"/>
    <w:basedOn w:val="aff6"/>
    <w:link w:val="19"/>
    <w:rsid w:val="00213BCE"/>
    <w:rPr>
      <w:rFonts w:cs="Arial"/>
      <w:sz w:val="24"/>
      <w:szCs w:val="24"/>
    </w:rPr>
  </w:style>
  <w:style w:type="paragraph" w:customStyle="1" w:styleId="1fff4">
    <w:name w:val="Знак Знак Знак1 Знак"/>
    <w:basedOn w:val="aff4"/>
    <w:rsid w:val="00213BCE"/>
    <w:pPr>
      <w:spacing w:before="100" w:beforeAutospacing="1" w:after="100" w:afterAutospacing="1"/>
    </w:pPr>
    <w:rPr>
      <w:rFonts w:ascii="Tahoma" w:hAnsi="Tahoma"/>
      <w:sz w:val="20"/>
      <w:szCs w:val="20"/>
      <w:lang w:val="en-US" w:eastAsia="en-US"/>
    </w:rPr>
  </w:style>
  <w:style w:type="paragraph" w:customStyle="1" w:styleId="Noeeu11">
    <w:name w:val="Noeeu11"/>
    <w:basedOn w:val="aff4"/>
    <w:rsid w:val="00213BCE"/>
    <w:pPr>
      <w:overflowPunct w:val="0"/>
      <w:autoSpaceDE w:val="0"/>
      <w:autoSpaceDN w:val="0"/>
      <w:adjustRightInd w:val="0"/>
      <w:ind w:firstLine="720"/>
      <w:jc w:val="both"/>
      <w:textAlignment w:val="baseline"/>
    </w:pPr>
    <w:rPr>
      <w:szCs w:val="20"/>
    </w:rPr>
  </w:style>
  <w:style w:type="paragraph" w:styleId="a0">
    <w:name w:val="List Bullet"/>
    <w:basedOn w:val="aff4"/>
    <w:uiPriority w:val="99"/>
    <w:rsid w:val="00213BCE"/>
    <w:pPr>
      <w:numPr>
        <w:numId w:val="53"/>
      </w:numPr>
      <w:overflowPunct w:val="0"/>
      <w:autoSpaceDE w:val="0"/>
      <w:autoSpaceDN w:val="0"/>
      <w:adjustRightInd w:val="0"/>
    </w:pPr>
    <w:rPr>
      <w:sz w:val="20"/>
      <w:szCs w:val="20"/>
    </w:rPr>
  </w:style>
  <w:style w:type="character" w:customStyle="1" w:styleId="1fff5">
    <w:name w:val="Основной текст Знак Знак Знак Знак1"/>
    <w:aliases w:val="Основной текст Знак Знак Знак Знак Знак Знак,Основной текст Знак Знак"/>
    <w:basedOn w:val="aff6"/>
    <w:uiPriority w:val="99"/>
    <w:rsid w:val="00213BCE"/>
    <w:rPr>
      <w:szCs w:val="24"/>
      <w:lang w:val="ru-RU" w:eastAsia="ru-RU" w:bidi="ar-SA"/>
    </w:rPr>
  </w:style>
  <w:style w:type="character" w:styleId="afffffffffa">
    <w:name w:val="line number"/>
    <w:basedOn w:val="aff6"/>
    <w:uiPriority w:val="99"/>
    <w:rsid w:val="00213BCE"/>
  </w:style>
  <w:style w:type="paragraph" w:customStyle="1" w:styleId="126">
    <w:name w:val="Заголовок 12"/>
    <w:basedOn w:val="67"/>
    <w:next w:val="67"/>
    <w:rsid w:val="00213BCE"/>
    <w:pPr>
      <w:keepNext/>
      <w:widowControl/>
      <w:numPr>
        <w:ilvl w:val="12"/>
      </w:numPr>
      <w:ind w:firstLine="709"/>
      <w:jc w:val="center"/>
      <w:outlineLvl w:val="0"/>
    </w:pPr>
    <w:rPr>
      <w:b/>
      <w:snapToGrid/>
      <w:sz w:val="24"/>
    </w:rPr>
  </w:style>
  <w:style w:type="paragraph" w:customStyle="1" w:styleId="232">
    <w:name w:val="Заголовок 23"/>
    <w:basedOn w:val="67"/>
    <w:next w:val="67"/>
    <w:rsid w:val="00213BCE"/>
    <w:pPr>
      <w:keepNext/>
      <w:widowControl/>
      <w:numPr>
        <w:ilvl w:val="12"/>
      </w:numPr>
      <w:ind w:firstLine="709"/>
      <w:jc w:val="both"/>
      <w:outlineLvl w:val="1"/>
    </w:pPr>
    <w:rPr>
      <w:snapToGrid/>
      <w:sz w:val="24"/>
    </w:rPr>
  </w:style>
  <w:style w:type="paragraph" w:customStyle="1" w:styleId="322">
    <w:name w:val="Заголовок 32"/>
    <w:basedOn w:val="67"/>
    <w:next w:val="67"/>
    <w:rsid w:val="00213BCE"/>
    <w:pPr>
      <w:keepNext/>
      <w:widowControl/>
      <w:ind w:firstLine="720"/>
      <w:jc w:val="both"/>
      <w:outlineLvl w:val="2"/>
    </w:pPr>
    <w:rPr>
      <w:snapToGrid/>
      <w:sz w:val="24"/>
    </w:rPr>
  </w:style>
  <w:style w:type="character" w:customStyle="1" w:styleId="1fff6">
    <w:name w:val="Знак Знак Знак1"/>
    <w:basedOn w:val="aff6"/>
    <w:rsid w:val="00213BCE"/>
    <w:rPr>
      <w:b/>
      <w:sz w:val="44"/>
      <w:lang w:val="ru-RU" w:eastAsia="ru-RU" w:bidi="ar-SA"/>
    </w:rPr>
  </w:style>
  <w:style w:type="paragraph" w:customStyle="1" w:styleId="afffffffffb">
    <w:name w:val="Фирма"/>
    <w:basedOn w:val="aff4"/>
    <w:next w:val="aff4"/>
    <w:rsid w:val="00213BCE"/>
    <w:pPr>
      <w:spacing w:line="288" w:lineRule="auto"/>
      <w:jc w:val="center"/>
    </w:pPr>
    <w:rPr>
      <w:rFonts w:ascii="Arial" w:hAnsi="Arial"/>
      <w:szCs w:val="20"/>
    </w:rPr>
  </w:style>
  <w:style w:type="paragraph" w:customStyle="1" w:styleId="afffffffffc">
    <w:name w:val="Содержание"/>
    <w:basedOn w:val="aff4"/>
    <w:rsid w:val="00213BCE"/>
    <w:pPr>
      <w:spacing w:line="288" w:lineRule="auto"/>
      <w:jc w:val="center"/>
    </w:pPr>
    <w:rPr>
      <w:rFonts w:ascii="Arial" w:hAnsi="Arial"/>
      <w:b/>
      <w:sz w:val="28"/>
      <w:szCs w:val="20"/>
    </w:rPr>
  </w:style>
  <w:style w:type="paragraph" w:customStyle="1" w:styleId="TimesNewRoman05">
    <w:name w:val="Стиль Times New Roman Лиловый по ширине Слева:  05 см Первая с..."/>
    <w:basedOn w:val="aff4"/>
    <w:rsid w:val="00213BCE"/>
    <w:pPr>
      <w:overflowPunct w:val="0"/>
      <w:autoSpaceDE w:val="0"/>
      <w:autoSpaceDN w:val="0"/>
      <w:adjustRightInd w:val="0"/>
      <w:ind w:left="284" w:right="283" w:firstLine="709"/>
      <w:jc w:val="both"/>
      <w:textAlignment w:val="baseline"/>
    </w:pPr>
    <w:rPr>
      <w:szCs w:val="20"/>
    </w:rPr>
  </w:style>
  <w:style w:type="paragraph" w:customStyle="1" w:styleId="216">
    <w:name w:val="Стиль по ширине Слева:  2 см Первая строка:  1 см Перед:  6 пт"/>
    <w:basedOn w:val="aff4"/>
    <w:rsid w:val="00213BCE"/>
    <w:pPr>
      <w:spacing w:before="120"/>
      <w:ind w:left="1134" w:firstLine="567"/>
      <w:jc w:val="both"/>
    </w:pPr>
    <w:rPr>
      <w:szCs w:val="20"/>
    </w:rPr>
  </w:style>
  <w:style w:type="paragraph" w:customStyle="1" w:styleId="1fff7">
    <w:name w:val="1 Знак Знак"/>
    <w:basedOn w:val="affffb"/>
    <w:link w:val="1fff8"/>
    <w:rsid w:val="00213BCE"/>
    <w:pPr>
      <w:autoSpaceDE/>
      <w:autoSpaceDN/>
      <w:spacing w:after="0" w:line="240" w:lineRule="auto"/>
      <w:ind w:firstLine="709"/>
      <w:jc w:val="both"/>
    </w:pPr>
    <w:rPr>
      <w:rFonts w:ascii="Arial" w:hAnsi="Arial"/>
    </w:rPr>
  </w:style>
  <w:style w:type="character" w:customStyle="1" w:styleId="1fff8">
    <w:name w:val="1 Знак Знак Знак"/>
    <w:basedOn w:val="aff6"/>
    <w:link w:val="1fff7"/>
    <w:rsid w:val="00213BCE"/>
    <w:rPr>
      <w:rFonts w:ascii="Arial" w:hAnsi="Arial"/>
      <w:sz w:val="24"/>
      <w:szCs w:val="24"/>
    </w:rPr>
  </w:style>
  <w:style w:type="paragraph" w:customStyle="1" w:styleId="4f0">
    <w:name w:val="Заг4"/>
    <w:basedOn w:val="3fa"/>
    <w:uiPriority w:val="99"/>
    <w:qFormat/>
    <w:rsid w:val="00213BCE"/>
    <w:pPr>
      <w:outlineLvl w:val="3"/>
    </w:pPr>
  </w:style>
  <w:style w:type="paragraph" w:customStyle="1" w:styleId="3fb">
    <w:name w:val="о 3"/>
    <w:basedOn w:val="aff4"/>
    <w:rsid w:val="00213BCE"/>
    <w:pPr>
      <w:keepNext/>
      <w:widowControl w:val="0"/>
      <w:ind w:left="737"/>
      <w:jc w:val="center"/>
    </w:pPr>
    <w:rPr>
      <w:bCs/>
    </w:rPr>
  </w:style>
  <w:style w:type="paragraph" w:customStyle="1" w:styleId="afffffffffd">
    <w:name w:val="текст сноски"/>
    <w:basedOn w:val="aff4"/>
    <w:rsid w:val="00213BCE"/>
    <w:pPr>
      <w:autoSpaceDE w:val="0"/>
      <w:autoSpaceDN w:val="0"/>
    </w:pPr>
    <w:rPr>
      <w:rFonts w:ascii="Arial" w:hAnsi="Arial" w:cs="Arial"/>
      <w:sz w:val="20"/>
      <w:szCs w:val="20"/>
    </w:rPr>
  </w:style>
  <w:style w:type="paragraph" w:customStyle="1" w:styleId="2ff7">
    <w:name w:val="Заголов 2"/>
    <w:basedOn w:val="22"/>
    <w:next w:val="aff4"/>
    <w:rsid w:val="00213BCE"/>
    <w:pPr>
      <w:spacing w:after="0" w:line="240" w:lineRule="auto"/>
      <w:jc w:val="center"/>
    </w:pPr>
    <w:rPr>
      <w:rFonts w:eastAsia="Times New Roman"/>
      <w:szCs w:val="20"/>
      <w:lang w:eastAsia="ru-RU"/>
    </w:rPr>
  </w:style>
  <w:style w:type="paragraph" w:styleId="afffffffffe">
    <w:name w:val="table of figures"/>
    <w:basedOn w:val="aff4"/>
    <w:next w:val="aff4"/>
    <w:uiPriority w:val="99"/>
    <w:rsid w:val="00213BCE"/>
    <w:pPr>
      <w:ind w:left="480" w:hanging="480"/>
    </w:pPr>
    <w:rPr>
      <w:b/>
      <w:bCs/>
      <w:sz w:val="20"/>
      <w:szCs w:val="20"/>
    </w:rPr>
  </w:style>
  <w:style w:type="paragraph" w:customStyle="1" w:styleId="1fff9">
    <w:name w:val="Знак Знак Знак1 Знак Знак Знак Знак Знак Знак Знак"/>
    <w:basedOn w:val="aff4"/>
    <w:link w:val="1fffa"/>
    <w:rsid w:val="00213BCE"/>
    <w:pPr>
      <w:spacing w:before="100" w:beforeAutospacing="1" w:after="100" w:afterAutospacing="1"/>
    </w:pPr>
    <w:rPr>
      <w:rFonts w:ascii="Tahoma" w:hAnsi="Tahoma"/>
      <w:sz w:val="20"/>
      <w:szCs w:val="20"/>
      <w:lang w:val="en-US" w:eastAsia="en-US"/>
    </w:rPr>
  </w:style>
  <w:style w:type="paragraph" w:customStyle="1" w:styleId="affffffffff">
    <w:name w:val="основной текст"/>
    <w:basedOn w:val="aff4"/>
    <w:rsid w:val="00213BCE"/>
    <w:pPr>
      <w:spacing w:after="120"/>
      <w:ind w:firstLine="851"/>
      <w:jc w:val="both"/>
    </w:pPr>
    <w:rPr>
      <w:rFonts w:ascii="Arial" w:hAnsi="Arial"/>
      <w:sz w:val="28"/>
      <w:szCs w:val="20"/>
    </w:rPr>
  </w:style>
  <w:style w:type="paragraph" w:customStyle="1" w:styleId="132">
    <w:name w:val="Знак Знак Знак1 Знак Знак Знак Знак Знак Знак Знак3"/>
    <w:basedOn w:val="aff4"/>
    <w:rsid w:val="00213BCE"/>
    <w:pPr>
      <w:spacing w:before="100" w:beforeAutospacing="1" w:after="100" w:afterAutospacing="1"/>
    </w:pPr>
    <w:rPr>
      <w:rFonts w:ascii="Tahoma" w:hAnsi="Tahoma"/>
      <w:sz w:val="20"/>
      <w:szCs w:val="20"/>
      <w:lang w:val="en-US" w:eastAsia="en-US"/>
    </w:rPr>
  </w:style>
  <w:style w:type="paragraph" w:customStyle="1" w:styleId="Iauiue">
    <w:name w:val="Iau?iue"/>
    <w:uiPriority w:val="99"/>
    <w:qFormat/>
    <w:rsid w:val="00213BCE"/>
    <w:pPr>
      <w:overflowPunct w:val="0"/>
      <w:autoSpaceDE w:val="0"/>
      <w:autoSpaceDN w:val="0"/>
      <w:adjustRightInd w:val="0"/>
      <w:textAlignment w:val="baseline"/>
    </w:pPr>
    <w:rPr>
      <w:lang w:val="en-US"/>
    </w:rPr>
  </w:style>
  <w:style w:type="paragraph" w:customStyle="1" w:styleId="214pt">
    <w:name w:val="Заголовок 2 + 14 pt"/>
    <w:basedOn w:val="1b"/>
    <w:next w:val="afffffc"/>
    <w:link w:val="214pt0"/>
    <w:rsid w:val="00213BCE"/>
    <w:pPr>
      <w:keepNext/>
      <w:spacing w:after="0" w:line="240" w:lineRule="auto"/>
      <w:jc w:val="center"/>
    </w:pPr>
    <w:rPr>
      <w:rFonts w:eastAsia="Times New Roman"/>
      <w:sz w:val="28"/>
      <w:szCs w:val="20"/>
      <w:lang w:eastAsia="ru-RU"/>
    </w:rPr>
  </w:style>
  <w:style w:type="character" w:customStyle="1" w:styleId="214pt0">
    <w:name w:val="Заголовок 2 + 14 pt Знак"/>
    <w:basedOn w:val="aff6"/>
    <w:link w:val="214pt"/>
    <w:locked/>
    <w:rsid w:val="00213BCE"/>
    <w:rPr>
      <w:b/>
      <w:bCs/>
      <w:sz w:val="28"/>
    </w:rPr>
  </w:style>
  <w:style w:type="paragraph" w:customStyle="1" w:styleId="312pt">
    <w:name w:val="Заголовок 3 + 12 pt"/>
    <w:basedOn w:val="32"/>
    <w:next w:val="aff4"/>
    <w:link w:val="312pt0"/>
    <w:autoRedefine/>
    <w:rsid w:val="00213BCE"/>
    <w:pPr>
      <w:keepNext/>
      <w:spacing w:before="120" w:after="120"/>
      <w:ind w:left="170"/>
      <w:contextualSpacing w:val="0"/>
      <w:jc w:val="center"/>
    </w:pPr>
    <w:rPr>
      <w:rFonts w:eastAsia="Times New Roman" w:cs="Arial"/>
      <w:szCs w:val="26"/>
      <w:lang w:eastAsia="ru-RU"/>
    </w:rPr>
  </w:style>
  <w:style w:type="character" w:customStyle="1" w:styleId="312pt0">
    <w:name w:val="Заголовок 3 + 12 pt Знак"/>
    <w:basedOn w:val="aff6"/>
    <w:link w:val="312pt"/>
    <w:locked/>
    <w:rsid w:val="00213BCE"/>
    <w:rPr>
      <w:rFonts w:cs="Arial"/>
      <w:b/>
      <w:bCs/>
      <w:sz w:val="24"/>
      <w:szCs w:val="26"/>
    </w:rPr>
  </w:style>
  <w:style w:type="paragraph" w:customStyle="1" w:styleId="affffffffff0">
    <w:name w:val="Список с точкой"/>
    <w:basedOn w:val="aff4"/>
    <w:link w:val="affffffffff1"/>
    <w:rsid w:val="00213BCE"/>
    <w:pPr>
      <w:tabs>
        <w:tab w:val="num" w:pos="900"/>
      </w:tabs>
      <w:ind w:left="900" w:hanging="360"/>
      <w:jc w:val="both"/>
    </w:pPr>
  </w:style>
  <w:style w:type="character" w:customStyle="1" w:styleId="affffffffff1">
    <w:name w:val="Список с точкой Знак"/>
    <w:basedOn w:val="aff6"/>
    <w:link w:val="affffffffff0"/>
    <w:rsid w:val="00213BCE"/>
    <w:rPr>
      <w:sz w:val="24"/>
      <w:szCs w:val="24"/>
    </w:rPr>
  </w:style>
  <w:style w:type="character" w:customStyle="1" w:styleId="pagefont1">
    <w:name w:val="pagefont1"/>
    <w:basedOn w:val="aff6"/>
    <w:rsid w:val="00213BCE"/>
    <w:rPr>
      <w:sz w:val="18"/>
      <w:szCs w:val="18"/>
    </w:rPr>
  </w:style>
  <w:style w:type="character" w:customStyle="1" w:styleId="4f1">
    <w:name w:val="Основной текст Знак Знак Знак Знак4"/>
    <w:aliases w:val="Основной текст Знак Знак Знак Знак Знак Знак3"/>
    <w:basedOn w:val="aff6"/>
    <w:rsid w:val="00213BCE"/>
    <w:rPr>
      <w:szCs w:val="24"/>
      <w:lang w:val="ru-RU" w:eastAsia="ru-RU" w:bidi="ar-SA"/>
    </w:rPr>
  </w:style>
  <w:style w:type="character" w:customStyle="1" w:styleId="H21">
    <w:name w:val="H2 Знак1"/>
    <w:aliases w:val="h2 Знак Знак1"/>
    <w:basedOn w:val="aff6"/>
    <w:semiHidden/>
    <w:rsid w:val="00213BCE"/>
    <w:rPr>
      <w:b/>
      <w:bCs/>
      <w:sz w:val="24"/>
      <w:szCs w:val="24"/>
      <w:lang w:val="ru-RU" w:eastAsia="ru-RU" w:bidi="ar-SA"/>
    </w:rPr>
  </w:style>
  <w:style w:type="character" w:customStyle="1" w:styleId="2ff8">
    <w:name w:val="Основной текст Знак Знак Знак Знак2"/>
    <w:aliases w:val="Основной текст Знак Знак Знак Знак Знак Знак1"/>
    <w:basedOn w:val="aff6"/>
    <w:rsid w:val="00213BCE"/>
    <w:rPr>
      <w:szCs w:val="24"/>
      <w:lang w:val="ru-RU" w:eastAsia="ru-RU" w:bidi="ar-SA"/>
    </w:rPr>
  </w:style>
  <w:style w:type="character" w:customStyle="1" w:styleId="H2">
    <w:name w:val="H2 Знак"/>
    <w:aliases w:val="h2 Знак Знак"/>
    <w:basedOn w:val="aff6"/>
    <w:semiHidden/>
    <w:rsid w:val="00213BCE"/>
    <w:rPr>
      <w:b/>
      <w:bCs/>
      <w:sz w:val="24"/>
      <w:szCs w:val="24"/>
      <w:lang w:val="ru-RU" w:eastAsia="ru-RU" w:bidi="ar-SA"/>
    </w:rPr>
  </w:style>
  <w:style w:type="paragraph" w:customStyle="1" w:styleId="-a">
    <w:name w:val="Таблица - текст основной"/>
    <w:basedOn w:val="affffe"/>
    <w:link w:val="-b"/>
    <w:qFormat/>
    <w:rsid w:val="00213BCE"/>
    <w:pPr>
      <w:suppressAutoHyphens/>
      <w:spacing w:after="0"/>
    </w:pPr>
    <w:rPr>
      <w:rFonts w:ascii="Arial" w:hAnsi="Arial" w:cs="Arial"/>
      <w:sz w:val="20"/>
      <w:szCs w:val="20"/>
    </w:rPr>
  </w:style>
  <w:style w:type="character" w:customStyle="1" w:styleId="-b">
    <w:name w:val="Таблица - текст основной Знак"/>
    <w:basedOn w:val="aff6"/>
    <w:link w:val="-a"/>
    <w:rsid w:val="00213BCE"/>
    <w:rPr>
      <w:rFonts w:ascii="Arial" w:hAnsi="Arial" w:cs="Arial"/>
    </w:rPr>
  </w:style>
  <w:style w:type="paragraph" w:customStyle="1" w:styleId="-c">
    <w:name w:val="Таблица - шапка"/>
    <w:basedOn w:val="aff4"/>
    <w:uiPriority w:val="99"/>
    <w:qFormat/>
    <w:rsid w:val="00213BCE"/>
    <w:pPr>
      <w:suppressAutoHyphens/>
      <w:spacing w:before="120" w:after="120"/>
      <w:jc w:val="center"/>
    </w:pPr>
    <w:rPr>
      <w:rFonts w:ascii="Arial" w:hAnsi="Arial" w:cs="Arial"/>
      <w:b/>
      <w:sz w:val="20"/>
      <w:szCs w:val="20"/>
    </w:rPr>
  </w:style>
  <w:style w:type="character" w:customStyle="1" w:styleId="style5">
    <w:name w:val="style5"/>
    <w:basedOn w:val="aff6"/>
    <w:rsid w:val="00213BCE"/>
  </w:style>
  <w:style w:type="character" w:customStyle="1" w:styleId="1fffa">
    <w:name w:val="Знак Знак Знак1 Знак Знак Знак Знак Знак Знак Знак Знак"/>
    <w:basedOn w:val="aff6"/>
    <w:link w:val="1fff9"/>
    <w:rsid w:val="00213BCE"/>
    <w:rPr>
      <w:rFonts w:ascii="Tahoma" w:hAnsi="Tahoma"/>
      <w:lang w:val="en-US" w:eastAsia="en-US"/>
    </w:rPr>
  </w:style>
  <w:style w:type="character" w:customStyle="1" w:styleId="BodyTextIndentChar">
    <w:name w:val="Body Text Indent Char"/>
    <w:basedOn w:val="aff6"/>
    <w:locked/>
    <w:rsid w:val="00213BCE"/>
    <w:rPr>
      <w:sz w:val="24"/>
      <w:lang w:val="ru-RU" w:eastAsia="ru-RU" w:bidi="ar-SA"/>
    </w:rPr>
  </w:style>
  <w:style w:type="paragraph" w:customStyle="1" w:styleId="Iacaaieaoaaeeou">
    <w:name w:val="Iacaaiea oaaeeou"/>
    <w:basedOn w:val="affffe"/>
    <w:rsid w:val="00213BCE"/>
    <w:pPr>
      <w:overflowPunct w:val="0"/>
      <w:autoSpaceDE w:val="0"/>
      <w:autoSpaceDN w:val="0"/>
      <w:adjustRightInd w:val="0"/>
      <w:spacing w:after="0"/>
      <w:ind w:left="720"/>
      <w:jc w:val="center"/>
      <w:textAlignment w:val="baseline"/>
    </w:pPr>
    <w:rPr>
      <w:b/>
      <w:szCs w:val="20"/>
    </w:rPr>
  </w:style>
  <w:style w:type="paragraph" w:customStyle="1" w:styleId="affffffffff2">
    <w:name w:val="ОБЫЧНЫЙ_Г"/>
    <w:basedOn w:val="aff4"/>
    <w:rsid w:val="00213BCE"/>
    <w:pPr>
      <w:spacing w:line="360" w:lineRule="auto"/>
      <w:ind w:firstLine="851"/>
      <w:jc w:val="both"/>
    </w:pPr>
    <w:rPr>
      <w:bCs/>
    </w:rPr>
  </w:style>
  <w:style w:type="paragraph" w:customStyle="1" w:styleId="12pt102">
    <w:name w:val="Стиль 12 pt по ширине Первая строка:  102 см Междустр.интервал:... Знак Знак Знак"/>
    <w:basedOn w:val="aff4"/>
    <w:link w:val="12pt1020"/>
    <w:rsid w:val="00213BCE"/>
    <w:pPr>
      <w:spacing w:line="360" w:lineRule="auto"/>
      <w:ind w:firstLine="709"/>
      <w:jc w:val="both"/>
    </w:pPr>
    <w:rPr>
      <w:b/>
      <w:bCs/>
    </w:rPr>
  </w:style>
  <w:style w:type="character" w:customStyle="1" w:styleId="12pt1020">
    <w:name w:val="Стиль 12 pt по ширине Первая строка:  102 см Междустр.интервал:... Знак Знак Знак Знак"/>
    <w:basedOn w:val="aff6"/>
    <w:link w:val="12pt102"/>
    <w:rsid w:val="00213BCE"/>
    <w:rPr>
      <w:b/>
      <w:bCs/>
      <w:sz w:val="24"/>
      <w:szCs w:val="24"/>
    </w:rPr>
  </w:style>
  <w:style w:type="paragraph" w:customStyle="1" w:styleId="affffffffff3">
    <w:name w:val="Знак Знак Знак Знак Знак Знак Знак"/>
    <w:basedOn w:val="aff4"/>
    <w:uiPriority w:val="99"/>
    <w:qFormat/>
    <w:rsid w:val="00213BCE"/>
    <w:pPr>
      <w:spacing w:before="100" w:beforeAutospacing="1" w:after="100" w:afterAutospacing="1"/>
    </w:pPr>
    <w:rPr>
      <w:rFonts w:ascii="Tahoma" w:hAnsi="Tahoma"/>
      <w:sz w:val="20"/>
      <w:szCs w:val="20"/>
      <w:lang w:val="en-US" w:eastAsia="en-US"/>
    </w:rPr>
  </w:style>
  <w:style w:type="character" w:customStyle="1" w:styleId="Heading3Char">
    <w:name w:val="Heading 3 Char"/>
    <w:basedOn w:val="aff6"/>
    <w:semiHidden/>
    <w:locked/>
    <w:rsid w:val="00213BCE"/>
    <w:rPr>
      <w:rFonts w:ascii="Arial" w:hAnsi="Arial" w:cs="Arial"/>
      <w:b/>
      <w:bCs/>
      <w:sz w:val="26"/>
      <w:szCs w:val="26"/>
      <w:lang w:val="ru-RU" w:eastAsia="ru-RU" w:bidi="ar-SA"/>
    </w:rPr>
  </w:style>
  <w:style w:type="character" w:customStyle="1" w:styleId="BodyTextChar">
    <w:name w:val="Body Text Char"/>
    <w:basedOn w:val="aff6"/>
    <w:semiHidden/>
    <w:locked/>
    <w:rsid w:val="00213BCE"/>
    <w:rPr>
      <w:sz w:val="24"/>
      <w:lang w:val="ru-RU" w:eastAsia="ru-RU" w:bidi="ar-SA"/>
    </w:rPr>
  </w:style>
  <w:style w:type="character" w:customStyle="1" w:styleId="BodyText2Char">
    <w:name w:val="Body Text 2 Char"/>
    <w:basedOn w:val="aff6"/>
    <w:semiHidden/>
    <w:locked/>
    <w:rsid w:val="00213BCE"/>
    <w:rPr>
      <w:sz w:val="24"/>
      <w:lang w:val="ru-RU" w:eastAsia="ru-RU" w:bidi="ar-SA"/>
    </w:rPr>
  </w:style>
  <w:style w:type="character" w:customStyle="1" w:styleId="BodyTextIndent3Char">
    <w:name w:val="Body Text Indent 3 Char"/>
    <w:basedOn w:val="aff6"/>
    <w:semiHidden/>
    <w:locked/>
    <w:rsid w:val="00213BCE"/>
    <w:rPr>
      <w:sz w:val="16"/>
      <w:szCs w:val="16"/>
      <w:lang w:val="ru-RU" w:eastAsia="ru-RU" w:bidi="ar-SA"/>
    </w:rPr>
  </w:style>
  <w:style w:type="character" w:customStyle="1" w:styleId="3fc">
    <w:name w:val="Основной текст Знак Знак Знак Знак3"/>
    <w:aliases w:val="Основной текст Знак Знак Знак Знак Знак Знак2"/>
    <w:basedOn w:val="aff6"/>
    <w:rsid w:val="00213BCE"/>
    <w:rPr>
      <w:szCs w:val="24"/>
      <w:lang w:val="ru-RU" w:eastAsia="ru-RU" w:bidi="ar-SA"/>
    </w:rPr>
  </w:style>
  <w:style w:type="paragraph" w:customStyle="1" w:styleId="hramdescr">
    <w:name w:val="hramdescr"/>
    <w:basedOn w:val="aff4"/>
    <w:rsid w:val="00213BCE"/>
    <w:pPr>
      <w:spacing w:before="100" w:beforeAutospacing="1" w:after="100" w:afterAutospacing="1"/>
    </w:pPr>
  </w:style>
  <w:style w:type="paragraph" w:customStyle="1" w:styleId="15">
    <w:name w:val="Список нумерованный 1"/>
    <w:basedOn w:val="aff4"/>
    <w:qFormat/>
    <w:rsid w:val="00213BCE"/>
    <w:pPr>
      <w:numPr>
        <w:numId w:val="54"/>
      </w:numPr>
      <w:suppressAutoHyphens/>
      <w:spacing w:line="360" w:lineRule="auto"/>
    </w:pPr>
  </w:style>
  <w:style w:type="paragraph" w:customStyle="1" w:styleId="-d">
    <w:name w:val="Таблица - текст выделенный"/>
    <w:basedOn w:val="affffe"/>
    <w:link w:val="-e"/>
    <w:qFormat/>
    <w:rsid w:val="00213BCE"/>
    <w:pPr>
      <w:suppressAutoHyphens/>
      <w:spacing w:before="20" w:after="20"/>
      <w:contextualSpacing/>
    </w:pPr>
    <w:rPr>
      <w:rFonts w:ascii="Arial" w:hAnsi="Arial" w:cs="Arial"/>
      <w:b/>
    </w:rPr>
  </w:style>
  <w:style w:type="character" w:customStyle="1" w:styleId="-e">
    <w:name w:val="Таблица - текст выделенный Знак"/>
    <w:basedOn w:val="H21"/>
    <w:link w:val="-d"/>
    <w:rsid w:val="00213BCE"/>
    <w:rPr>
      <w:rFonts w:ascii="Arial" w:hAnsi="Arial" w:cs="Arial"/>
      <w:b/>
      <w:bCs w:val="0"/>
      <w:sz w:val="24"/>
      <w:szCs w:val="24"/>
      <w:lang w:val="ru-RU" w:eastAsia="ru-RU" w:bidi="ar-SA"/>
    </w:rPr>
  </w:style>
  <w:style w:type="character" w:customStyle="1" w:styleId="afffffffff4">
    <w:name w:val="Название таблицы Знак"/>
    <w:basedOn w:val="aff6"/>
    <w:link w:val="afffffffff3"/>
    <w:rsid w:val="00213BCE"/>
    <w:rPr>
      <w:sz w:val="24"/>
      <w:szCs w:val="24"/>
    </w:rPr>
  </w:style>
  <w:style w:type="paragraph" w:customStyle="1" w:styleId="1fffb">
    <w:name w:val="Знак Знак Знак1 Знак Знак Знак Знак Знак Знак Знак Знак Знак Знак Знак Знак Знак"/>
    <w:basedOn w:val="aff4"/>
    <w:rsid w:val="00213BCE"/>
    <w:pPr>
      <w:spacing w:before="100" w:beforeAutospacing="1" w:after="100" w:afterAutospacing="1"/>
    </w:pPr>
    <w:rPr>
      <w:rFonts w:ascii="Tahoma" w:hAnsi="Tahoma"/>
      <w:sz w:val="20"/>
      <w:szCs w:val="20"/>
      <w:lang w:val="en-US" w:eastAsia="en-US"/>
    </w:rPr>
  </w:style>
  <w:style w:type="character" w:customStyle="1" w:styleId="FontStyle371">
    <w:name w:val="Font Style371"/>
    <w:basedOn w:val="aff6"/>
    <w:rsid w:val="00213BCE"/>
    <w:rPr>
      <w:rFonts w:ascii="Times New Roman" w:hAnsi="Times New Roman" w:cs="Times New Roman"/>
      <w:sz w:val="20"/>
      <w:szCs w:val="20"/>
    </w:rPr>
  </w:style>
  <w:style w:type="character" w:customStyle="1" w:styleId="FontStyle369">
    <w:name w:val="Font Style369"/>
    <w:basedOn w:val="aff6"/>
    <w:uiPriority w:val="79"/>
    <w:rsid w:val="00213BCE"/>
    <w:rPr>
      <w:rFonts w:ascii="Times New Roman" w:hAnsi="Times New Roman" w:cs="Times New Roman"/>
      <w:b/>
      <w:bCs/>
      <w:spacing w:val="-10"/>
      <w:sz w:val="22"/>
      <w:szCs w:val="22"/>
    </w:rPr>
  </w:style>
  <w:style w:type="paragraph" w:customStyle="1" w:styleId="Style20">
    <w:name w:val="Style20"/>
    <w:basedOn w:val="aff4"/>
    <w:rsid w:val="00213BCE"/>
    <w:pPr>
      <w:widowControl w:val="0"/>
      <w:autoSpaceDE w:val="0"/>
      <w:autoSpaceDN w:val="0"/>
      <w:adjustRightInd w:val="0"/>
      <w:spacing w:line="222" w:lineRule="exact"/>
    </w:pPr>
  </w:style>
  <w:style w:type="paragraph" w:customStyle="1" w:styleId="Style44">
    <w:name w:val="Style44"/>
    <w:basedOn w:val="aff4"/>
    <w:rsid w:val="00213BCE"/>
    <w:pPr>
      <w:widowControl w:val="0"/>
      <w:autoSpaceDE w:val="0"/>
      <w:autoSpaceDN w:val="0"/>
      <w:adjustRightInd w:val="0"/>
      <w:spacing w:line="249" w:lineRule="exact"/>
      <w:jc w:val="center"/>
    </w:pPr>
  </w:style>
  <w:style w:type="paragraph" w:customStyle="1" w:styleId="Style51">
    <w:name w:val="Style51"/>
    <w:basedOn w:val="aff4"/>
    <w:rsid w:val="00213BCE"/>
    <w:pPr>
      <w:widowControl w:val="0"/>
      <w:autoSpaceDE w:val="0"/>
      <w:autoSpaceDN w:val="0"/>
      <w:adjustRightInd w:val="0"/>
      <w:jc w:val="both"/>
    </w:pPr>
  </w:style>
  <w:style w:type="paragraph" w:customStyle="1" w:styleId="Style317">
    <w:name w:val="Style317"/>
    <w:basedOn w:val="aff4"/>
    <w:rsid w:val="00213BCE"/>
    <w:pPr>
      <w:widowControl w:val="0"/>
      <w:autoSpaceDE w:val="0"/>
      <w:autoSpaceDN w:val="0"/>
      <w:adjustRightInd w:val="0"/>
    </w:pPr>
  </w:style>
  <w:style w:type="character" w:customStyle="1" w:styleId="FontStyle353">
    <w:name w:val="Font Style353"/>
    <w:basedOn w:val="aff6"/>
    <w:uiPriority w:val="79"/>
    <w:rsid w:val="00213BCE"/>
    <w:rPr>
      <w:rFonts w:ascii="Times New Roman" w:hAnsi="Times New Roman" w:cs="Times New Roman"/>
      <w:sz w:val="20"/>
      <w:szCs w:val="20"/>
    </w:rPr>
  </w:style>
  <w:style w:type="paragraph" w:customStyle="1" w:styleId="Style23">
    <w:name w:val="Style23"/>
    <w:basedOn w:val="aff4"/>
    <w:rsid w:val="00213BCE"/>
    <w:pPr>
      <w:widowControl w:val="0"/>
      <w:autoSpaceDE w:val="0"/>
      <w:autoSpaceDN w:val="0"/>
      <w:adjustRightInd w:val="0"/>
    </w:pPr>
  </w:style>
  <w:style w:type="paragraph" w:customStyle="1" w:styleId="Style59">
    <w:name w:val="Style59"/>
    <w:basedOn w:val="aff4"/>
    <w:rsid w:val="00213BCE"/>
    <w:pPr>
      <w:widowControl w:val="0"/>
      <w:autoSpaceDE w:val="0"/>
      <w:autoSpaceDN w:val="0"/>
      <w:adjustRightInd w:val="0"/>
    </w:pPr>
  </w:style>
  <w:style w:type="character" w:customStyle="1" w:styleId="FontStyle355">
    <w:name w:val="Font Style355"/>
    <w:basedOn w:val="aff6"/>
    <w:rsid w:val="00213BCE"/>
    <w:rPr>
      <w:rFonts w:ascii="Georgia" w:hAnsi="Georgia" w:cs="Georgia"/>
      <w:b/>
      <w:bCs/>
      <w:spacing w:val="-10"/>
      <w:sz w:val="20"/>
      <w:szCs w:val="20"/>
    </w:rPr>
  </w:style>
  <w:style w:type="paragraph" w:customStyle="1" w:styleId="Style10">
    <w:name w:val="Style10"/>
    <w:basedOn w:val="aff4"/>
    <w:uiPriority w:val="99"/>
    <w:qFormat/>
    <w:rsid w:val="00213BCE"/>
    <w:pPr>
      <w:widowControl w:val="0"/>
      <w:autoSpaceDE w:val="0"/>
      <w:autoSpaceDN w:val="0"/>
      <w:adjustRightInd w:val="0"/>
      <w:spacing w:line="234" w:lineRule="exact"/>
      <w:ind w:firstLine="618"/>
      <w:jc w:val="both"/>
    </w:pPr>
  </w:style>
  <w:style w:type="paragraph" w:customStyle="1" w:styleId="Style100">
    <w:name w:val="Style100"/>
    <w:basedOn w:val="aff4"/>
    <w:rsid w:val="00213BCE"/>
    <w:pPr>
      <w:widowControl w:val="0"/>
      <w:autoSpaceDE w:val="0"/>
      <w:autoSpaceDN w:val="0"/>
      <w:adjustRightInd w:val="0"/>
      <w:spacing w:line="185" w:lineRule="exact"/>
      <w:ind w:firstLine="525"/>
      <w:jc w:val="both"/>
    </w:pPr>
  </w:style>
  <w:style w:type="paragraph" w:customStyle="1" w:styleId="Style329">
    <w:name w:val="Style329"/>
    <w:basedOn w:val="aff4"/>
    <w:rsid w:val="00213BCE"/>
    <w:pPr>
      <w:widowControl w:val="0"/>
      <w:autoSpaceDE w:val="0"/>
      <w:autoSpaceDN w:val="0"/>
      <w:adjustRightInd w:val="0"/>
    </w:pPr>
  </w:style>
  <w:style w:type="paragraph" w:customStyle="1" w:styleId="Style309">
    <w:name w:val="Style309"/>
    <w:basedOn w:val="aff4"/>
    <w:rsid w:val="00213BCE"/>
    <w:pPr>
      <w:widowControl w:val="0"/>
      <w:autoSpaceDE w:val="0"/>
      <w:autoSpaceDN w:val="0"/>
      <w:adjustRightInd w:val="0"/>
      <w:spacing w:line="202" w:lineRule="exact"/>
      <w:ind w:firstLine="2083"/>
      <w:jc w:val="both"/>
    </w:pPr>
  </w:style>
  <w:style w:type="character" w:customStyle="1" w:styleId="2ff9">
    <w:name w:val="Основной текст с отступом 2 Знак Знак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Основной текст с отступом 2 Знак Знак1"/>
    <w:basedOn w:val="aff6"/>
    <w:locked/>
    <w:rsid w:val="00213BCE"/>
    <w:rPr>
      <w:sz w:val="24"/>
    </w:rPr>
  </w:style>
  <w:style w:type="table" w:customStyle="1" w:styleId="1fffc">
    <w:name w:val="Стиль таблицы1"/>
    <w:basedOn w:val="affffffffff4"/>
    <w:uiPriority w:val="99"/>
    <w:rsid w:val="00213BCE"/>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ffa">
    <w:name w:val="Стиль таблицы2"/>
    <w:basedOn w:val="aff7"/>
    <w:uiPriority w:val="99"/>
    <w:rsid w:val="00213BCE"/>
    <w:tblPr/>
  </w:style>
  <w:style w:type="table" w:styleId="affffffffff4">
    <w:name w:val="Table Professional"/>
    <w:basedOn w:val="aff7"/>
    <w:uiPriority w:val="99"/>
    <w:rsid w:val="00213BC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fd">
    <w:name w:val="Стиль таблицы3"/>
    <w:basedOn w:val="aff7"/>
    <w:uiPriority w:val="99"/>
    <w:rsid w:val="00213BCE"/>
    <w:tblPr/>
  </w:style>
  <w:style w:type="paragraph" w:customStyle="1" w:styleId="1fffd">
    <w:name w:val="Знак Знак Знак1 Знак Знак Знак Знак Знак Знак Знак Знак Знак Знак"/>
    <w:basedOn w:val="aff4"/>
    <w:rsid w:val="00213BCE"/>
    <w:pPr>
      <w:spacing w:before="100" w:beforeAutospacing="1" w:after="100" w:afterAutospacing="1"/>
    </w:pPr>
    <w:rPr>
      <w:rFonts w:ascii="Tahoma" w:hAnsi="Tahoma"/>
      <w:sz w:val="20"/>
      <w:szCs w:val="20"/>
      <w:lang w:val="en-US" w:eastAsia="en-US"/>
    </w:rPr>
  </w:style>
  <w:style w:type="paragraph" w:customStyle="1" w:styleId="104">
    <w:name w:val="Стиль Основной текст + по ширине Первая строка:  1 см После:  0 пт"/>
    <w:basedOn w:val="affffe"/>
    <w:rsid w:val="00213BCE"/>
    <w:pPr>
      <w:overflowPunct w:val="0"/>
      <w:autoSpaceDE w:val="0"/>
      <w:autoSpaceDN w:val="0"/>
      <w:adjustRightInd w:val="0"/>
      <w:spacing w:after="0" w:line="360" w:lineRule="auto"/>
      <w:ind w:firstLine="567"/>
      <w:jc w:val="both"/>
    </w:pPr>
    <w:rPr>
      <w:szCs w:val="20"/>
    </w:rPr>
  </w:style>
  <w:style w:type="character" w:customStyle="1" w:styleId="105">
    <w:name w:val="Знак Знак10"/>
    <w:basedOn w:val="aff6"/>
    <w:locked/>
    <w:rsid w:val="00213BCE"/>
    <w:rPr>
      <w:sz w:val="16"/>
      <w:szCs w:val="16"/>
      <w:lang w:val="ru-RU" w:eastAsia="ru-RU" w:bidi="ar-SA"/>
    </w:rPr>
  </w:style>
  <w:style w:type="paragraph" w:customStyle="1" w:styleId="affffffffff5">
    <w:name w:val="ОВОС Шер Основой текст"/>
    <w:basedOn w:val="affffb"/>
    <w:rsid w:val="00213BCE"/>
    <w:pPr>
      <w:autoSpaceDE/>
      <w:autoSpaceDN/>
      <w:spacing w:after="0" w:line="360" w:lineRule="auto"/>
      <w:ind w:left="709" w:firstLine="567"/>
      <w:jc w:val="both"/>
    </w:pPr>
    <w:rPr>
      <w:snapToGrid w:val="0"/>
      <w:szCs w:val="20"/>
    </w:rPr>
  </w:style>
  <w:style w:type="character" w:customStyle="1" w:styleId="affffffffff6">
    <w:name w:val="Основной текст Знак Знак Знак Знак Знак Знак Знак"/>
    <w:aliases w:val="Основной текст Знак Знак Знак Знак Знак Знак Знак1"/>
    <w:basedOn w:val="aff6"/>
    <w:rsid w:val="00213BCE"/>
    <w:rPr>
      <w:szCs w:val="24"/>
      <w:lang w:val="ru-RU" w:eastAsia="ru-RU" w:bidi="ar-SA"/>
    </w:rPr>
  </w:style>
  <w:style w:type="character" w:customStyle="1" w:styleId="217">
    <w:name w:val="Основной текст с отступом 2 Знак Знак Знак Знак1"/>
    <w:basedOn w:val="aff6"/>
    <w:locked/>
    <w:rsid w:val="00213BCE"/>
    <w:rPr>
      <w:sz w:val="24"/>
      <w:szCs w:val="24"/>
      <w:lang w:val="ru-RU" w:eastAsia="ru-RU" w:bidi="ar-SA"/>
    </w:rPr>
  </w:style>
  <w:style w:type="character" w:customStyle="1" w:styleId="212pt3">
    <w:name w:val="Заголовок 2 + 12 pt Знак Знак Знак Знак"/>
    <w:basedOn w:val="aff6"/>
    <w:rsid w:val="00213BCE"/>
    <w:rPr>
      <w:b/>
      <w:bCs/>
      <w:sz w:val="24"/>
      <w:lang w:val="ru-RU" w:eastAsia="ru-RU" w:bidi="ar-SA"/>
    </w:rPr>
  </w:style>
  <w:style w:type="character" w:customStyle="1" w:styleId="affffffffff7">
    <w:name w:val="Основной текст с точкой Знак Знак"/>
    <w:basedOn w:val="aff6"/>
    <w:rsid w:val="00213BCE"/>
    <w:rPr>
      <w:b/>
      <w:sz w:val="24"/>
      <w:szCs w:val="24"/>
      <w:u w:val="single"/>
      <w:lang w:val="ru-RU" w:eastAsia="ru-RU" w:bidi="ar-SA"/>
    </w:rPr>
  </w:style>
  <w:style w:type="paragraph" w:customStyle="1" w:styleId="2ffb">
    <w:name w:val="Знак Знак Знак2"/>
    <w:basedOn w:val="aff4"/>
    <w:uiPriority w:val="99"/>
    <w:qFormat/>
    <w:rsid w:val="00213BCE"/>
    <w:pPr>
      <w:spacing w:before="100" w:beforeAutospacing="1" w:after="100" w:afterAutospacing="1"/>
    </w:pPr>
    <w:rPr>
      <w:rFonts w:ascii="Tahoma" w:hAnsi="Tahoma"/>
      <w:sz w:val="20"/>
      <w:szCs w:val="20"/>
      <w:lang w:val="en-US" w:eastAsia="en-US"/>
    </w:rPr>
  </w:style>
  <w:style w:type="character" w:customStyle="1" w:styleId="1fffe">
    <w:name w:val="Список нумерованный 1. Знак Знак"/>
    <w:basedOn w:val="aff6"/>
    <w:rsid w:val="00213BCE"/>
    <w:rPr>
      <w:rFonts w:cs="Arial"/>
      <w:sz w:val="24"/>
      <w:szCs w:val="24"/>
    </w:rPr>
  </w:style>
  <w:style w:type="character" w:customStyle="1" w:styleId="1ffff">
    <w:name w:val="1 Знак Знак Знак Знак"/>
    <w:basedOn w:val="aff6"/>
    <w:rsid w:val="00213BCE"/>
    <w:rPr>
      <w:rFonts w:ascii="Arial" w:hAnsi="Arial"/>
      <w:sz w:val="24"/>
      <w:szCs w:val="24"/>
      <w:lang w:val="ru-RU" w:eastAsia="ru-RU" w:bidi="ar-SA"/>
    </w:rPr>
  </w:style>
  <w:style w:type="character" w:customStyle="1" w:styleId="214pt1">
    <w:name w:val="Заголовок 2 + 14 pt Знак Знак"/>
    <w:basedOn w:val="aff6"/>
    <w:locked/>
    <w:rsid w:val="00213BCE"/>
    <w:rPr>
      <w:b/>
      <w:bCs/>
      <w:sz w:val="28"/>
      <w:lang w:val="ru-RU" w:eastAsia="ru-RU" w:bidi="ar-SA"/>
    </w:rPr>
  </w:style>
  <w:style w:type="character" w:customStyle="1" w:styleId="312pt1">
    <w:name w:val="Заголовок 3 + 12 pt Знак Знак"/>
    <w:basedOn w:val="aff6"/>
    <w:locked/>
    <w:rsid w:val="00213BCE"/>
    <w:rPr>
      <w:rFonts w:cs="Arial"/>
      <w:b/>
      <w:bCs/>
      <w:iCs/>
      <w:sz w:val="24"/>
      <w:szCs w:val="26"/>
      <w:lang w:val="ru-RU" w:eastAsia="ru-RU" w:bidi="ar-SA"/>
    </w:rPr>
  </w:style>
  <w:style w:type="character" w:customStyle="1" w:styleId="affffffffff8">
    <w:name w:val="Список с точкой Знак Знак"/>
    <w:basedOn w:val="aff6"/>
    <w:rsid w:val="00213BCE"/>
    <w:rPr>
      <w:sz w:val="24"/>
      <w:szCs w:val="24"/>
      <w:lang w:val="ru-RU" w:eastAsia="ru-RU" w:bidi="ar-SA"/>
    </w:rPr>
  </w:style>
  <w:style w:type="character" w:customStyle="1" w:styleId="-f">
    <w:name w:val="Таблица - текст основной Знак Знак"/>
    <w:basedOn w:val="aff6"/>
    <w:rsid w:val="00213BCE"/>
    <w:rPr>
      <w:rFonts w:ascii="Arial" w:hAnsi="Arial" w:cs="Arial"/>
      <w:lang w:val="ru-RU" w:eastAsia="ru-RU" w:bidi="ar-SA"/>
    </w:rPr>
  </w:style>
  <w:style w:type="character" w:customStyle="1" w:styleId="1ffff0">
    <w:name w:val="Знак Знак Знак1 Знак Знак Знак Знак Знак Знак Знак Знак Знак"/>
    <w:basedOn w:val="aff6"/>
    <w:rsid w:val="00213BCE"/>
    <w:rPr>
      <w:rFonts w:ascii="Tahoma" w:hAnsi="Tahoma"/>
      <w:lang w:val="en-US" w:eastAsia="en-US" w:bidi="ar-SA"/>
    </w:rPr>
  </w:style>
  <w:style w:type="paragraph" w:customStyle="1" w:styleId="affffffffff9">
    <w:name w:val="Знак Знак Знак Знак Знак"/>
    <w:basedOn w:val="aff4"/>
    <w:rsid w:val="00213BCE"/>
    <w:pPr>
      <w:spacing w:before="100" w:beforeAutospacing="1" w:after="100" w:afterAutospacing="1"/>
    </w:pPr>
    <w:rPr>
      <w:rFonts w:ascii="Tahoma" w:hAnsi="Tahoma"/>
      <w:sz w:val="20"/>
      <w:szCs w:val="20"/>
      <w:lang w:val="en-US" w:eastAsia="en-US"/>
    </w:rPr>
  </w:style>
  <w:style w:type="paragraph" w:customStyle="1" w:styleId="116">
    <w:name w:val="1 Знак Знак Знак1"/>
    <w:basedOn w:val="aff4"/>
    <w:rsid w:val="00213BCE"/>
    <w:pPr>
      <w:spacing w:before="100" w:beforeAutospacing="1" w:after="100" w:afterAutospacing="1"/>
    </w:pPr>
    <w:rPr>
      <w:rFonts w:ascii="Tahoma" w:hAnsi="Tahoma"/>
      <w:sz w:val="20"/>
      <w:szCs w:val="20"/>
      <w:lang w:val="en-US" w:eastAsia="en-US"/>
    </w:rPr>
  </w:style>
  <w:style w:type="character" w:customStyle="1" w:styleId="affffffffffa">
    <w:name w:val="Гипертекстовая ссылка"/>
    <w:basedOn w:val="aff6"/>
    <w:rsid w:val="00213BCE"/>
    <w:rPr>
      <w:color w:val="008000"/>
    </w:rPr>
  </w:style>
  <w:style w:type="paragraph" w:customStyle="1" w:styleId="affffffffffb">
    <w:name w:val="Нормальный (таблица)"/>
    <w:basedOn w:val="aff4"/>
    <w:next w:val="aff4"/>
    <w:uiPriority w:val="99"/>
    <w:qFormat/>
    <w:rsid w:val="00213BCE"/>
    <w:pPr>
      <w:widowControl w:val="0"/>
      <w:autoSpaceDE w:val="0"/>
      <w:autoSpaceDN w:val="0"/>
      <w:adjustRightInd w:val="0"/>
      <w:jc w:val="both"/>
    </w:pPr>
    <w:rPr>
      <w:rFonts w:ascii="Arial" w:hAnsi="Arial"/>
    </w:rPr>
  </w:style>
  <w:style w:type="paragraph" w:customStyle="1" w:styleId="affffffffffc">
    <w:name w:val="Прижатый влево"/>
    <w:basedOn w:val="aff4"/>
    <w:next w:val="aff4"/>
    <w:uiPriority w:val="99"/>
    <w:qFormat/>
    <w:rsid w:val="00213BCE"/>
    <w:pPr>
      <w:widowControl w:val="0"/>
      <w:autoSpaceDE w:val="0"/>
      <w:autoSpaceDN w:val="0"/>
      <w:adjustRightInd w:val="0"/>
    </w:pPr>
    <w:rPr>
      <w:rFonts w:ascii="Arial" w:hAnsi="Arial"/>
    </w:rPr>
  </w:style>
  <w:style w:type="paragraph" w:customStyle="1" w:styleId="2ffc">
    <w:name w:val="Текст2"/>
    <w:basedOn w:val="aff4"/>
    <w:rsid w:val="00213BCE"/>
    <w:pPr>
      <w:ind w:firstLine="709"/>
      <w:jc w:val="both"/>
    </w:pPr>
    <w:rPr>
      <w:szCs w:val="20"/>
    </w:rPr>
  </w:style>
  <w:style w:type="paragraph" w:customStyle="1" w:styleId="241">
    <w:name w:val="Основной текст с отступом 24"/>
    <w:basedOn w:val="aff4"/>
    <w:rsid w:val="00213BCE"/>
    <w:pPr>
      <w:overflowPunct w:val="0"/>
      <w:autoSpaceDE w:val="0"/>
      <w:autoSpaceDN w:val="0"/>
      <w:adjustRightInd w:val="0"/>
      <w:spacing w:before="120"/>
      <w:ind w:firstLine="709"/>
      <w:jc w:val="both"/>
      <w:textAlignment w:val="baseline"/>
    </w:pPr>
    <w:rPr>
      <w:szCs w:val="20"/>
    </w:rPr>
  </w:style>
  <w:style w:type="paragraph" w:customStyle="1" w:styleId="340">
    <w:name w:val="Основной текст с отступом 34"/>
    <w:basedOn w:val="aff4"/>
    <w:rsid w:val="00213BCE"/>
    <w:pPr>
      <w:overflowPunct w:val="0"/>
      <w:autoSpaceDE w:val="0"/>
      <w:autoSpaceDN w:val="0"/>
      <w:adjustRightInd w:val="0"/>
      <w:ind w:firstLine="720"/>
      <w:jc w:val="both"/>
      <w:textAlignment w:val="baseline"/>
    </w:pPr>
    <w:rPr>
      <w:rFonts w:ascii="AcademyACTT" w:hAnsi="AcademyACTT"/>
      <w:sz w:val="28"/>
      <w:szCs w:val="20"/>
      <w:lang w:val="en-US"/>
    </w:rPr>
  </w:style>
  <w:style w:type="paragraph" w:customStyle="1" w:styleId="323">
    <w:name w:val="Основной текст 32"/>
    <w:basedOn w:val="aff4"/>
    <w:uiPriority w:val="99"/>
    <w:qFormat/>
    <w:rsid w:val="00213BCE"/>
    <w:pPr>
      <w:overflowPunct w:val="0"/>
      <w:autoSpaceDE w:val="0"/>
      <w:autoSpaceDN w:val="0"/>
      <w:adjustRightInd w:val="0"/>
      <w:jc w:val="center"/>
      <w:textAlignment w:val="baseline"/>
    </w:pPr>
    <w:rPr>
      <w:b/>
      <w:szCs w:val="20"/>
    </w:rPr>
  </w:style>
  <w:style w:type="paragraph" w:customStyle="1" w:styleId="2ffd">
    <w:name w:val="Обычный (веб)2"/>
    <w:basedOn w:val="aff4"/>
    <w:uiPriority w:val="99"/>
    <w:qFormat/>
    <w:rsid w:val="00213BCE"/>
    <w:pPr>
      <w:overflowPunct w:val="0"/>
      <w:autoSpaceDE w:val="0"/>
      <w:autoSpaceDN w:val="0"/>
      <w:adjustRightInd w:val="0"/>
      <w:spacing w:before="100" w:after="100"/>
    </w:pPr>
    <w:rPr>
      <w:color w:val="000000"/>
      <w:szCs w:val="20"/>
    </w:rPr>
  </w:style>
  <w:style w:type="paragraph" w:customStyle="1" w:styleId="222">
    <w:name w:val="Знак22"/>
    <w:basedOn w:val="aff4"/>
    <w:next w:val="22"/>
    <w:autoRedefine/>
    <w:rsid w:val="00213BCE"/>
    <w:pPr>
      <w:spacing w:after="160" w:line="240" w:lineRule="exact"/>
      <w:jc w:val="right"/>
    </w:pPr>
    <w:rPr>
      <w:noProof/>
      <w:lang w:val="en-US" w:eastAsia="en-US"/>
    </w:rPr>
  </w:style>
  <w:style w:type="paragraph" w:customStyle="1" w:styleId="3fe">
    <w:name w:val="Знак Знак Знак3"/>
    <w:basedOn w:val="aff4"/>
    <w:rsid w:val="00213BCE"/>
    <w:pPr>
      <w:spacing w:before="100" w:beforeAutospacing="1" w:after="100" w:afterAutospacing="1"/>
    </w:pPr>
    <w:rPr>
      <w:rFonts w:ascii="Tahoma" w:hAnsi="Tahoma"/>
      <w:sz w:val="20"/>
      <w:szCs w:val="20"/>
      <w:lang w:val="en-US" w:eastAsia="en-US"/>
    </w:rPr>
  </w:style>
  <w:style w:type="paragraph" w:customStyle="1" w:styleId="127">
    <w:name w:val="Знак Знак Знак1 Знак Знак Знак Знак2"/>
    <w:basedOn w:val="aff4"/>
    <w:next w:val="22"/>
    <w:autoRedefine/>
    <w:rsid w:val="00213BCE"/>
    <w:pPr>
      <w:spacing w:after="160" w:line="240" w:lineRule="exact"/>
      <w:jc w:val="right"/>
    </w:pPr>
    <w:rPr>
      <w:noProof/>
      <w:lang w:val="en-US" w:eastAsia="en-US"/>
    </w:rPr>
  </w:style>
  <w:style w:type="character" w:customStyle="1" w:styleId="181">
    <w:name w:val="Знак Знак181"/>
    <w:rsid w:val="00213BCE"/>
    <w:rPr>
      <w:sz w:val="28"/>
    </w:rPr>
  </w:style>
  <w:style w:type="character" w:customStyle="1" w:styleId="171">
    <w:name w:val="Знак Знак171"/>
    <w:rsid w:val="00213BCE"/>
    <w:rPr>
      <w:b/>
      <w:sz w:val="22"/>
    </w:rPr>
  </w:style>
  <w:style w:type="character" w:customStyle="1" w:styleId="813">
    <w:name w:val="Знак Знак81"/>
    <w:rsid w:val="00213BCE"/>
    <w:rPr>
      <w:sz w:val="28"/>
    </w:rPr>
  </w:style>
  <w:style w:type="character" w:customStyle="1" w:styleId="711">
    <w:name w:val="Знак Знак71"/>
    <w:rsid w:val="00213BCE"/>
    <w:rPr>
      <w:b/>
      <w:sz w:val="24"/>
    </w:rPr>
  </w:style>
  <w:style w:type="character" w:customStyle="1" w:styleId="610">
    <w:name w:val="Знак Знак61"/>
    <w:rsid w:val="00213BCE"/>
    <w:rPr>
      <w:sz w:val="24"/>
    </w:rPr>
  </w:style>
  <w:style w:type="paragraph" w:customStyle="1" w:styleId="3ff">
    <w:name w:val="Знак Знак Знак Знак3"/>
    <w:basedOn w:val="aff4"/>
    <w:next w:val="22"/>
    <w:autoRedefine/>
    <w:rsid w:val="00213BCE"/>
    <w:pPr>
      <w:spacing w:after="160" w:line="240" w:lineRule="exact"/>
      <w:jc w:val="right"/>
    </w:pPr>
    <w:rPr>
      <w:noProof/>
      <w:lang w:val="en-US" w:eastAsia="en-US"/>
    </w:rPr>
  </w:style>
  <w:style w:type="paragraph" w:customStyle="1" w:styleId="117">
    <w:name w:val="Знак11"/>
    <w:basedOn w:val="aff4"/>
    <w:next w:val="22"/>
    <w:autoRedefine/>
    <w:rsid w:val="00213BCE"/>
    <w:pPr>
      <w:spacing w:after="160" w:line="240" w:lineRule="exact"/>
      <w:jc w:val="right"/>
    </w:pPr>
    <w:rPr>
      <w:noProof/>
      <w:lang w:val="en-US" w:eastAsia="en-US"/>
    </w:rPr>
  </w:style>
  <w:style w:type="paragraph" w:customStyle="1" w:styleId="317">
    <w:name w:val="Знак31"/>
    <w:basedOn w:val="aff4"/>
    <w:next w:val="22"/>
    <w:autoRedefine/>
    <w:rsid w:val="00213BCE"/>
    <w:pPr>
      <w:spacing w:after="160" w:line="240" w:lineRule="exact"/>
      <w:jc w:val="right"/>
    </w:pPr>
    <w:rPr>
      <w:noProof/>
      <w:lang w:val="en-US" w:eastAsia="en-US"/>
    </w:rPr>
  </w:style>
  <w:style w:type="paragraph" w:customStyle="1" w:styleId="223">
    <w:name w:val="Знак Знак Знак2 Знак2"/>
    <w:basedOn w:val="aff4"/>
    <w:next w:val="22"/>
    <w:autoRedefine/>
    <w:rsid w:val="00213BCE"/>
    <w:pPr>
      <w:spacing w:after="160" w:line="240" w:lineRule="exact"/>
      <w:jc w:val="right"/>
    </w:pPr>
    <w:rPr>
      <w:noProof/>
      <w:lang w:val="en-US" w:eastAsia="en-US"/>
    </w:rPr>
  </w:style>
  <w:style w:type="paragraph" w:customStyle="1" w:styleId="118">
    <w:name w:val="Знак Знак Знак1 Знак1"/>
    <w:basedOn w:val="aff4"/>
    <w:rsid w:val="00213BCE"/>
    <w:pPr>
      <w:spacing w:before="100" w:beforeAutospacing="1" w:after="100" w:afterAutospacing="1"/>
    </w:pPr>
    <w:rPr>
      <w:rFonts w:ascii="Tahoma" w:hAnsi="Tahoma"/>
      <w:sz w:val="20"/>
      <w:szCs w:val="20"/>
      <w:lang w:val="en-US" w:eastAsia="en-US"/>
    </w:rPr>
  </w:style>
  <w:style w:type="paragraph" w:customStyle="1" w:styleId="7a">
    <w:name w:val="Обычный7"/>
    <w:rsid w:val="00213BCE"/>
  </w:style>
  <w:style w:type="paragraph" w:customStyle="1" w:styleId="133">
    <w:name w:val="Заголовок 13"/>
    <w:basedOn w:val="7a"/>
    <w:next w:val="7a"/>
    <w:rsid w:val="00213BCE"/>
    <w:pPr>
      <w:keepNext/>
      <w:numPr>
        <w:ilvl w:val="12"/>
      </w:numPr>
      <w:ind w:firstLine="709"/>
      <w:jc w:val="center"/>
      <w:outlineLvl w:val="0"/>
    </w:pPr>
    <w:rPr>
      <w:b/>
      <w:sz w:val="24"/>
    </w:rPr>
  </w:style>
  <w:style w:type="paragraph" w:customStyle="1" w:styleId="242">
    <w:name w:val="Заголовок 24"/>
    <w:basedOn w:val="7a"/>
    <w:next w:val="7a"/>
    <w:rsid w:val="00213BCE"/>
    <w:pPr>
      <w:keepNext/>
      <w:numPr>
        <w:ilvl w:val="12"/>
      </w:numPr>
      <w:ind w:firstLine="709"/>
      <w:jc w:val="both"/>
      <w:outlineLvl w:val="1"/>
    </w:pPr>
    <w:rPr>
      <w:sz w:val="24"/>
    </w:rPr>
  </w:style>
  <w:style w:type="paragraph" w:customStyle="1" w:styleId="331">
    <w:name w:val="Заголовок 33"/>
    <w:basedOn w:val="7a"/>
    <w:next w:val="7a"/>
    <w:rsid w:val="00213BCE"/>
    <w:pPr>
      <w:keepNext/>
      <w:ind w:firstLine="720"/>
      <w:jc w:val="both"/>
      <w:outlineLvl w:val="2"/>
    </w:pPr>
    <w:rPr>
      <w:sz w:val="24"/>
    </w:rPr>
  </w:style>
  <w:style w:type="character" w:customStyle="1" w:styleId="119">
    <w:name w:val="Знак Знак Знак11"/>
    <w:rsid w:val="00213BCE"/>
    <w:rPr>
      <w:b/>
      <w:sz w:val="44"/>
      <w:lang w:val="ru-RU" w:eastAsia="ru-RU" w:bidi="ar-SA"/>
    </w:rPr>
  </w:style>
  <w:style w:type="paragraph" w:customStyle="1" w:styleId="128">
    <w:name w:val="Знак Знак Знак1 Знак Знак Знак Знак Знак Знак Знак2"/>
    <w:basedOn w:val="aff4"/>
    <w:link w:val="11a"/>
    <w:rsid w:val="00213BCE"/>
    <w:pPr>
      <w:spacing w:before="100" w:beforeAutospacing="1" w:after="100" w:afterAutospacing="1"/>
    </w:pPr>
    <w:rPr>
      <w:rFonts w:ascii="Tahoma" w:hAnsi="Tahoma"/>
      <w:sz w:val="20"/>
      <w:szCs w:val="20"/>
      <w:lang w:val="en-US" w:eastAsia="en-US"/>
    </w:rPr>
  </w:style>
  <w:style w:type="character" w:customStyle="1" w:styleId="11a">
    <w:name w:val="Знак Знак Знак1 Знак Знак Знак Знак Знак Знак Знак Знак1"/>
    <w:link w:val="128"/>
    <w:rsid w:val="00213BCE"/>
    <w:rPr>
      <w:rFonts w:ascii="Tahoma" w:hAnsi="Tahoma"/>
      <w:lang w:val="en-US" w:eastAsia="en-US"/>
    </w:rPr>
  </w:style>
  <w:style w:type="paragraph" w:customStyle="1" w:styleId="1ffff1">
    <w:name w:val="Знак Знак Знак Знак Знак Знак Знак1"/>
    <w:basedOn w:val="aff4"/>
    <w:rsid w:val="00213BCE"/>
    <w:pPr>
      <w:spacing w:before="100" w:beforeAutospacing="1" w:after="100" w:afterAutospacing="1"/>
    </w:pPr>
    <w:rPr>
      <w:rFonts w:ascii="Tahoma" w:hAnsi="Tahoma"/>
      <w:sz w:val="20"/>
      <w:szCs w:val="20"/>
      <w:lang w:val="en-US" w:eastAsia="en-US"/>
    </w:rPr>
  </w:style>
  <w:style w:type="paragraph" w:customStyle="1" w:styleId="11b">
    <w:name w:val="Знак Знак Знак1 Знак Знак Знак Знак Знак Знак Знак Знак Знак Знак Знак Знак Знак1"/>
    <w:basedOn w:val="aff4"/>
    <w:rsid w:val="00213BCE"/>
    <w:pPr>
      <w:spacing w:before="100" w:beforeAutospacing="1" w:after="100" w:afterAutospacing="1"/>
    </w:pPr>
    <w:rPr>
      <w:rFonts w:ascii="Tahoma" w:hAnsi="Tahoma"/>
      <w:sz w:val="20"/>
      <w:szCs w:val="20"/>
      <w:lang w:val="en-US" w:eastAsia="en-US"/>
    </w:rPr>
  </w:style>
  <w:style w:type="paragraph" w:customStyle="1" w:styleId="11c">
    <w:name w:val="Знак Знак Знак1 Знак Знак Знак Знак Знак Знак Знак Знак Знак Знак1"/>
    <w:basedOn w:val="aff4"/>
    <w:rsid w:val="00213BCE"/>
    <w:pPr>
      <w:spacing w:before="100" w:beforeAutospacing="1" w:after="100" w:afterAutospacing="1"/>
    </w:pPr>
    <w:rPr>
      <w:rFonts w:ascii="Tahoma" w:hAnsi="Tahoma"/>
      <w:sz w:val="20"/>
      <w:szCs w:val="20"/>
      <w:lang w:val="en-US" w:eastAsia="en-US"/>
    </w:rPr>
  </w:style>
  <w:style w:type="paragraph" w:customStyle="1" w:styleId="218">
    <w:name w:val="Знак Знак Знак21"/>
    <w:basedOn w:val="aff4"/>
    <w:rsid w:val="00213BCE"/>
    <w:pPr>
      <w:spacing w:before="100" w:beforeAutospacing="1" w:after="100" w:afterAutospacing="1"/>
    </w:pPr>
    <w:rPr>
      <w:rFonts w:ascii="Tahoma" w:hAnsi="Tahoma"/>
      <w:sz w:val="20"/>
      <w:szCs w:val="20"/>
      <w:lang w:val="en-US" w:eastAsia="en-US"/>
    </w:rPr>
  </w:style>
  <w:style w:type="character" w:customStyle="1" w:styleId="11d">
    <w:name w:val="Знак Знак Знак1 Знак Знак Знак Знак Знак Знак Знак Знак Знак1"/>
    <w:rsid w:val="00213BCE"/>
    <w:rPr>
      <w:rFonts w:ascii="Tahoma" w:hAnsi="Tahoma"/>
      <w:lang w:val="en-US" w:eastAsia="en-US" w:bidi="ar-SA"/>
    </w:rPr>
  </w:style>
  <w:style w:type="paragraph" w:customStyle="1" w:styleId="1ffff2">
    <w:name w:val="Знак Знак Знак Знак Знак1"/>
    <w:basedOn w:val="aff4"/>
    <w:rsid w:val="00213BCE"/>
    <w:pPr>
      <w:spacing w:before="100" w:beforeAutospacing="1" w:after="100" w:afterAutospacing="1"/>
    </w:pPr>
    <w:rPr>
      <w:rFonts w:ascii="Tahoma" w:hAnsi="Tahoma"/>
      <w:sz w:val="20"/>
      <w:szCs w:val="20"/>
      <w:lang w:val="en-US" w:eastAsia="en-US"/>
    </w:rPr>
  </w:style>
  <w:style w:type="character" w:customStyle="1" w:styleId="1283">
    <w:name w:val="Основной текст (12) + 83"/>
    <w:aliases w:val="5 pt7,Полужирный3,Основной текст (35) + 10 pt,Курсив3,Интервал 0 pt3,Заголовок №3 + 8,5 pt13,Не курсив2,Основной текст (112) + Times New Roman2,23,Основной текст + 92,Не полужирный2,Основной текст (22) + 21 pt,Не курсив9"/>
    <w:basedOn w:val="aff6"/>
    <w:uiPriority w:val="99"/>
    <w:rsid w:val="00213BCE"/>
    <w:rPr>
      <w:rFonts w:ascii="Arial" w:hAnsi="Arial" w:cs="Arial"/>
      <w:b/>
      <w:bCs/>
      <w:spacing w:val="0"/>
      <w:sz w:val="17"/>
      <w:szCs w:val="17"/>
    </w:rPr>
  </w:style>
  <w:style w:type="character" w:customStyle="1" w:styleId="39pt3">
    <w:name w:val="Основной текст (3) + 9 pt3"/>
    <w:aliases w:val="Не полужирный6,Основной текст + Candara1,71,5 pt12,Основной текст + Arial2,Курсив11,Основной текст (30) + 5"/>
    <w:basedOn w:val="aff6"/>
    <w:uiPriority w:val="99"/>
    <w:rsid w:val="00213BCE"/>
    <w:rPr>
      <w:rFonts w:ascii="Arial" w:hAnsi="Arial" w:cs="Arial"/>
      <w:b w:val="0"/>
      <w:bCs w:val="0"/>
      <w:spacing w:val="0"/>
      <w:sz w:val="18"/>
      <w:szCs w:val="18"/>
    </w:rPr>
  </w:style>
  <w:style w:type="character" w:customStyle="1" w:styleId="1282">
    <w:name w:val="Основной текст (12) + 82"/>
    <w:aliases w:val="5 pt5,Полужирный2,Основной текст + 10 pt2,Курсив2,Интервал 0 pt2,Основной текст (93) + 8,5 pt9,Основной текст (112) + Tahoma,13,5 pt4,Основной текст (8) + 8,Основной текст (12) + 81,Основной текст (15) + 24,Основной текст + 7"/>
    <w:basedOn w:val="aff6"/>
    <w:rsid w:val="00213BCE"/>
    <w:rPr>
      <w:rFonts w:ascii="Arial" w:hAnsi="Arial" w:cs="Arial"/>
      <w:b/>
      <w:bCs/>
      <w:spacing w:val="0"/>
      <w:sz w:val="17"/>
      <w:szCs w:val="17"/>
    </w:rPr>
  </w:style>
  <w:style w:type="character" w:customStyle="1" w:styleId="39pt2">
    <w:name w:val="Основной текст (3) + 9 pt2"/>
    <w:aliases w:val="Не полужирный5,Основной текст + 6,5 pt11,Малые прописные2,Основной текст (30) + 111,Не курсив8"/>
    <w:basedOn w:val="aff6"/>
    <w:uiPriority w:val="99"/>
    <w:rsid w:val="00213BCE"/>
    <w:rPr>
      <w:rFonts w:ascii="Arial" w:hAnsi="Arial" w:cs="Arial"/>
      <w:b w:val="0"/>
      <w:bCs w:val="0"/>
      <w:spacing w:val="0"/>
      <w:sz w:val="18"/>
      <w:szCs w:val="18"/>
    </w:rPr>
  </w:style>
  <w:style w:type="character" w:customStyle="1" w:styleId="39pt1">
    <w:name w:val="Основной текст (3) + 9 pt1"/>
    <w:aliases w:val="Не полужирный4,Основной текст + 9,5 pt10,Курсив19,Интервал 0 pt6,Заголовок №2 + 11"/>
    <w:basedOn w:val="aff6"/>
    <w:uiPriority w:val="99"/>
    <w:rsid w:val="00213BCE"/>
    <w:rPr>
      <w:rFonts w:ascii="Arial" w:hAnsi="Arial" w:cs="Arial"/>
      <w:b w:val="0"/>
      <w:bCs w:val="0"/>
      <w:spacing w:val="0"/>
      <w:sz w:val="18"/>
      <w:szCs w:val="18"/>
    </w:rPr>
  </w:style>
  <w:style w:type="paragraph" w:customStyle="1" w:styleId="aa">
    <w:name w:val="Подрисуночная надпись"/>
    <w:basedOn w:val="aff4"/>
    <w:link w:val="affffffffffd"/>
    <w:autoRedefine/>
    <w:rsid w:val="00213BCE"/>
    <w:pPr>
      <w:numPr>
        <w:numId w:val="55"/>
      </w:numPr>
      <w:suppressLineNumbers/>
      <w:suppressAutoHyphens/>
      <w:spacing w:before="120" w:after="240"/>
      <w:jc w:val="both"/>
    </w:pPr>
    <w:rPr>
      <w:b/>
      <w:bCs/>
      <w:lang w:eastAsia="en-US"/>
    </w:rPr>
  </w:style>
  <w:style w:type="paragraph" w:customStyle="1" w:styleId="affffffffffe">
    <w:name w:val="Заголовок рис."/>
    <w:basedOn w:val="aa"/>
    <w:link w:val="afffffffffff"/>
    <w:rsid w:val="00213BCE"/>
    <w:pPr>
      <w:tabs>
        <w:tab w:val="left" w:pos="709"/>
        <w:tab w:val="left" w:pos="1134"/>
      </w:tabs>
      <w:suppressAutoHyphens w:val="0"/>
      <w:spacing w:before="60"/>
    </w:pPr>
    <w:rPr>
      <w:bCs w:val="0"/>
      <w:szCs w:val="20"/>
    </w:rPr>
  </w:style>
  <w:style w:type="character" w:customStyle="1" w:styleId="afffffffffff">
    <w:name w:val="Заголовок рис. Знак"/>
    <w:link w:val="affffffffffe"/>
    <w:rsid w:val="00213BCE"/>
    <w:rPr>
      <w:b/>
      <w:sz w:val="24"/>
      <w:lang w:eastAsia="en-US"/>
    </w:rPr>
  </w:style>
  <w:style w:type="paragraph" w:customStyle="1" w:styleId="a8">
    <w:name w:val="заголовок таблицы"/>
    <w:basedOn w:val="aff4"/>
    <w:link w:val="afffffffffff0"/>
    <w:autoRedefine/>
    <w:rsid w:val="00213BCE"/>
    <w:pPr>
      <w:keepNext/>
      <w:keepLines/>
      <w:widowControl w:val="0"/>
      <w:numPr>
        <w:numId w:val="56"/>
      </w:numPr>
      <w:tabs>
        <w:tab w:val="left" w:pos="1440"/>
      </w:tabs>
      <w:suppressAutoHyphens/>
      <w:spacing w:before="120" w:after="120"/>
      <w:contextualSpacing/>
      <w:jc w:val="both"/>
    </w:pPr>
    <w:rPr>
      <w:b/>
      <w:lang w:eastAsia="en-US"/>
    </w:rPr>
  </w:style>
  <w:style w:type="character" w:customStyle="1" w:styleId="afffffffffff0">
    <w:name w:val="заголовок таблицы Знак Знак"/>
    <w:link w:val="a8"/>
    <w:rsid w:val="00213BCE"/>
    <w:rPr>
      <w:b/>
      <w:sz w:val="24"/>
      <w:szCs w:val="24"/>
      <w:lang w:eastAsia="en-US"/>
    </w:rPr>
  </w:style>
  <w:style w:type="paragraph" w:customStyle="1" w:styleId="afc">
    <w:name w:val="заголовок табл"/>
    <w:basedOn w:val="aff4"/>
    <w:link w:val="1ffff3"/>
    <w:rsid w:val="00213BCE"/>
    <w:pPr>
      <w:keepNext/>
      <w:numPr>
        <w:numId w:val="57"/>
      </w:numPr>
      <w:suppressLineNumbers/>
      <w:tabs>
        <w:tab w:val="left" w:leader="dot" w:pos="9356"/>
      </w:tabs>
      <w:suppressAutoHyphens/>
      <w:spacing w:before="120" w:after="120"/>
      <w:jc w:val="center"/>
    </w:pPr>
    <w:rPr>
      <w:b/>
      <w:bCs/>
    </w:rPr>
  </w:style>
  <w:style w:type="paragraph" w:customStyle="1" w:styleId="afffffffffff1">
    <w:name w:val="Заголовок табл."/>
    <w:basedOn w:val="afc"/>
    <w:link w:val="afffffffffff2"/>
    <w:rsid w:val="00213BCE"/>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ffffffffff2">
    <w:name w:val="Заголовок табл. Знак"/>
    <w:link w:val="afffffffffff1"/>
    <w:rsid w:val="00213BCE"/>
    <w:rPr>
      <w:b/>
      <w:sz w:val="24"/>
    </w:rPr>
  </w:style>
  <w:style w:type="paragraph" w:customStyle="1" w:styleId="-20">
    <w:name w:val="Текст-2"/>
    <w:basedOn w:val="aff4"/>
    <w:link w:val="-21"/>
    <w:rsid w:val="00213BCE"/>
    <w:pPr>
      <w:suppressLineNumbers/>
      <w:tabs>
        <w:tab w:val="left" w:leader="dot" w:pos="540"/>
      </w:tabs>
      <w:suppressAutoHyphens/>
      <w:spacing w:before="120"/>
      <w:ind w:firstLine="539"/>
      <w:jc w:val="both"/>
    </w:pPr>
    <w:rPr>
      <w:rFonts w:ascii="Times New Roman CYR" w:hAnsi="Times New Roman CYR" w:cs="Times New Roman CYR"/>
      <w:sz w:val="26"/>
      <w:szCs w:val="26"/>
    </w:rPr>
  </w:style>
  <w:style w:type="character" w:customStyle="1" w:styleId="-21">
    <w:name w:val="Текст-2 Знак"/>
    <w:link w:val="-20"/>
    <w:rsid w:val="00213BCE"/>
    <w:rPr>
      <w:rFonts w:ascii="Times New Roman CYR" w:hAnsi="Times New Roman CYR" w:cs="Times New Roman CYR"/>
      <w:sz w:val="26"/>
      <w:szCs w:val="26"/>
    </w:rPr>
  </w:style>
  <w:style w:type="character" w:customStyle="1" w:styleId="affffffffffd">
    <w:name w:val="Подрисуночная надпись Знак Знак"/>
    <w:link w:val="aa"/>
    <w:rsid w:val="00213BCE"/>
    <w:rPr>
      <w:b/>
      <w:bCs/>
      <w:sz w:val="24"/>
      <w:szCs w:val="24"/>
      <w:lang w:eastAsia="en-US"/>
    </w:rPr>
  </w:style>
  <w:style w:type="paragraph" w:customStyle="1" w:styleId="134">
    <w:name w:val="Обычный 13"/>
    <w:basedOn w:val="aff4"/>
    <w:link w:val="135"/>
    <w:rsid w:val="00213BCE"/>
    <w:pPr>
      <w:keepNext/>
      <w:suppressLineNumbers/>
      <w:tabs>
        <w:tab w:val="left" w:pos="6804"/>
        <w:tab w:val="left" w:pos="6946"/>
        <w:tab w:val="left" w:leader="dot" w:pos="9356"/>
      </w:tabs>
      <w:suppressAutoHyphens/>
      <w:spacing w:before="60"/>
      <w:ind w:firstLine="567"/>
      <w:jc w:val="both"/>
    </w:pPr>
    <w:rPr>
      <w:sz w:val="26"/>
      <w:szCs w:val="26"/>
      <w:lang w:eastAsia="en-US"/>
    </w:rPr>
  </w:style>
  <w:style w:type="character" w:customStyle="1" w:styleId="135">
    <w:name w:val="Обычный 13 Знак5"/>
    <w:link w:val="134"/>
    <w:rsid w:val="00213BCE"/>
    <w:rPr>
      <w:sz w:val="26"/>
      <w:szCs w:val="26"/>
      <w:lang w:eastAsia="en-US"/>
    </w:rPr>
  </w:style>
  <w:style w:type="character" w:customStyle="1" w:styleId="1ffff3">
    <w:name w:val="заголовок табл Знак1"/>
    <w:link w:val="afc"/>
    <w:rsid w:val="00213BCE"/>
    <w:rPr>
      <w:b/>
      <w:bCs/>
      <w:sz w:val="24"/>
      <w:szCs w:val="24"/>
    </w:rPr>
  </w:style>
  <w:style w:type="paragraph" w:customStyle="1" w:styleId="1330">
    <w:name w:val="Обычный 13 Знак3"/>
    <w:basedOn w:val="aff4"/>
    <w:autoRedefine/>
    <w:rsid w:val="00213BCE"/>
    <w:pPr>
      <w:keepNext/>
      <w:keepLines/>
      <w:suppressLineNumbers/>
      <w:tabs>
        <w:tab w:val="left" w:leader="dot" w:pos="9356"/>
      </w:tabs>
      <w:suppressAutoHyphens/>
      <w:spacing w:before="60" w:line="360" w:lineRule="auto"/>
      <w:jc w:val="both"/>
    </w:pPr>
    <w:rPr>
      <w:sz w:val="26"/>
      <w:szCs w:val="26"/>
    </w:rPr>
  </w:style>
  <w:style w:type="paragraph" w:customStyle="1" w:styleId="136">
    <w:name w:val="Обычный 13 Знак"/>
    <w:basedOn w:val="aff4"/>
    <w:link w:val="1331"/>
    <w:rsid w:val="00213BCE"/>
    <w:pPr>
      <w:keepNext/>
      <w:keepLines/>
      <w:suppressLineNumbers/>
      <w:tabs>
        <w:tab w:val="left" w:leader="dot" w:pos="9356"/>
      </w:tabs>
      <w:suppressAutoHyphens/>
      <w:spacing w:before="60" w:after="40"/>
      <w:ind w:left="245" w:firstLine="567"/>
      <w:jc w:val="both"/>
    </w:pPr>
    <w:rPr>
      <w:sz w:val="26"/>
      <w:szCs w:val="20"/>
    </w:rPr>
  </w:style>
  <w:style w:type="character" w:customStyle="1" w:styleId="1331">
    <w:name w:val="Обычный 13 Знак Знак3"/>
    <w:link w:val="136"/>
    <w:rsid w:val="00213BCE"/>
    <w:rPr>
      <w:sz w:val="26"/>
    </w:rPr>
  </w:style>
  <w:style w:type="paragraph" w:customStyle="1" w:styleId="SmartView">
    <w:name w:val="Smart View"/>
    <w:basedOn w:val="aff4"/>
    <w:uiPriority w:val="99"/>
    <w:qFormat/>
    <w:rsid w:val="00213BCE"/>
    <w:pPr>
      <w:contextualSpacing/>
    </w:pPr>
    <w:rPr>
      <w:rFonts w:ascii="Arial" w:eastAsia="Calibri" w:hAnsi="Arial"/>
      <w:sz w:val="20"/>
      <w:szCs w:val="20"/>
      <w:lang w:val="en-US" w:eastAsia="en-US"/>
    </w:rPr>
  </w:style>
  <w:style w:type="paragraph" w:customStyle="1" w:styleId="SmartView3">
    <w:name w:val="Smart View 3"/>
    <w:basedOn w:val="aff4"/>
    <w:uiPriority w:val="99"/>
    <w:qFormat/>
    <w:rsid w:val="00213BCE"/>
    <w:pPr>
      <w:keepNext/>
      <w:keepLines/>
      <w:contextualSpacing/>
    </w:pPr>
    <w:rPr>
      <w:rFonts w:ascii="Arial" w:hAnsi="Arial"/>
      <w:b/>
      <w:bCs/>
      <w:szCs w:val="28"/>
      <w:lang w:val="en-US" w:eastAsia="en-US"/>
    </w:rPr>
  </w:style>
  <w:style w:type="paragraph" w:styleId="4">
    <w:name w:val="List Number 4"/>
    <w:basedOn w:val="aff4"/>
    <w:rsid w:val="00213BCE"/>
    <w:pPr>
      <w:keepNext/>
      <w:numPr>
        <w:numId w:val="58"/>
      </w:numPr>
      <w:suppressLineNumbers/>
      <w:tabs>
        <w:tab w:val="left" w:leader="dot" w:pos="9356"/>
      </w:tabs>
      <w:suppressAutoHyphens/>
      <w:spacing w:before="240" w:after="60" w:line="288" w:lineRule="auto"/>
      <w:jc w:val="both"/>
    </w:pPr>
    <w:rPr>
      <w:szCs w:val="20"/>
    </w:rPr>
  </w:style>
  <w:style w:type="paragraph" w:customStyle="1" w:styleId="txt1">
    <w:name w:val="txt1"/>
    <w:basedOn w:val="aff4"/>
    <w:rsid w:val="00213BCE"/>
    <w:pPr>
      <w:spacing w:before="45" w:after="45"/>
      <w:ind w:left="20" w:right="20" w:firstLine="400"/>
      <w:jc w:val="both"/>
    </w:pPr>
    <w:rPr>
      <w:rFonts w:ascii="Arial" w:hAnsi="Arial" w:cs="Arial"/>
      <w:color w:val="000000"/>
      <w:sz w:val="18"/>
      <w:szCs w:val="18"/>
    </w:rPr>
  </w:style>
  <w:style w:type="paragraph" w:customStyle="1" w:styleId="1ffff4">
    <w:name w:val="1. Заголовок"/>
    <w:basedOn w:val="1b"/>
    <w:link w:val="1ffff5"/>
    <w:uiPriority w:val="79"/>
    <w:rsid w:val="00213BCE"/>
    <w:pPr>
      <w:keepNext/>
      <w:keepLines/>
      <w:suppressLineNumbers/>
      <w:tabs>
        <w:tab w:val="num" w:pos="643"/>
        <w:tab w:val="left" w:leader="dot" w:pos="9356"/>
      </w:tabs>
      <w:suppressAutoHyphens/>
      <w:spacing w:before="120" w:after="120" w:line="240" w:lineRule="auto"/>
      <w:ind w:left="643"/>
    </w:pPr>
    <w:rPr>
      <w:rFonts w:eastAsia="Times New Roman"/>
      <w:bCs w:val="0"/>
      <w:caps/>
      <w:kern w:val="28"/>
      <w:sz w:val="28"/>
      <w:szCs w:val="20"/>
    </w:rPr>
  </w:style>
  <w:style w:type="character" w:customStyle="1" w:styleId="1ffff5">
    <w:name w:val="1. Заголовок Знак"/>
    <w:link w:val="1ffff4"/>
    <w:uiPriority w:val="79"/>
    <w:rsid w:val="00213BCE"/>
    <w:rPr>
      <w:b/>
      <w:caps/>
      <w:kern w:val="28"/>
      <w:sz w:val="28"/>
      <w:lang w:eastAsia="en-US"/>
    </w:rPr>
  </w:style>
  <w:style w:type="character" w:customStyle="1" w:styleId="afffffffffff3">
    <w:name w:val="заголовок табл Знак Знак"/>
    <w:uiPriority w:val="99"/>
    <w:rsid w:val="00213BCE"/>
    <w:rPr>
      <w:rFonts w:ascii="Times New Roman" w:eastAsia="Times New Roman" w:hAnsi="Times New Roman" w:cs="Times New Roman"/>
      <w:b/>
      <w:bCs/>
      <w:sz w:val="24"/>
      <w:szCs w:val="24"/>
    </w:rPr>
  </w:style>
  <w:style w:type="paragraph" w:customStyle="1" w:styleId="-1">
    <w:name w:val="Рис-1"/>
    <w:basedOn w:val="aa"/>
    <w:rsid w:val="00213BCE"/>
    <w:pPr>
      <w:keepNext/>
      <w:keepLines/>
      <w:numPr>
        <w:numId w:val="59"/>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fffffffff4">
    <w:name w:val="отчетный"/>
    <w:basedOn w:val="aff4"/>
    <w:link w:val="afffffffffff5"/>
    <w:rsid w:val="00213BCE"/>
    <w:pPr>
      <w:suppressLineNumbers/>
      <w:tabs>
        <w:tab w:val="left" w:leader="dot" w:pos="540"/>
      </w:tabs>
      <w:suppressAutoHyphens/>
      <w:spacing w:before="120"/>
      <w:ind w:firstLine="539"/>
      <w:jc w:val="both"/>
    </w:pPr>
    <w:rPr>
      <w:rFonts w:ascii="Times New Roman CYR" w:hAnsi="Times New Roman CYR"/>
      <w:sz w:val="26"/>
      <w:szCs w:val="26"/>
      <w:lang w:eastAsia="en-US"/>
    </w:rPr>
  </w:style>
  <w:style w:type="character" w:customStyle="1" w:styleId="afffffffffff5">
    <w:name w:val="отчетный Знак"/>
    <w:link w:val="afffffffffff4"/>
    <w:rsid w:val="00213BCE"/>
    <w:rPr>
      <w:rFonts w:ascii="Times New Roman CYR" w:hAnsi="Times New Roman CYR"/>
      <w:sz w:val="26"/>
      <w:szCs w:val="26"/>
      <w:lang w:eastAsia="en-US"/>
    </w:rPr>
  </w:style>
  <w:style w:type="paragraph" w:customStyle="1" w:styleId="afffffffffff6">
    <w:name w:val="ТЕКСТ"/>
    <w:basedOn w:val="aff4"/>
    <w:link w:val="afffffffffff7"/>
    <w:rsid w:val="00213BCE"/>
    <w:pPr>
      <w:keepNext/>
      <w:widowControl w:val="0"/>
      <w:suppressAutoHyphens/>
      <w:spacing w:before="120" w:after="120" w:line="360" w:lineRule="auto"/>
      <w:ind w:right="-108" w:firstLine="720"/>
      <w:jc w:val="both"/>
    </w:pPr>
    <w:rPr>
      <w:sz w:val="26"/>
      <w:szCs w:val="20"/>
      <w:lang w:eastAsia="en-US"/>
    </w:rPr>
  </w:style>
  <w:style w:type="character" w:customStyle="1" w:styleId="afffffffffff7">
    <w:name w:val="ТЕКСТ Знак"/>
    <w:link w:val="afffffffffff6"/>
    <w:rsid w:val="00213BCE"/>
    <w:rPr>
      <w:sz w:val="26"/>
      <w:lang w:eastAsia="en-US"/>
    </w:rPr>
  </w:style>
  <w:style w:type="paragraph" w:customStyle="1" w:styleId="10">
    <w:name w:val="Рис.1. Подрисуночная надпись"/>
    <w:basedOn w:val="aff4"/>
    <w:autoRedefine/>
    <w:rsid w:val="00213BCE"/>
    <w:pPr>
      <w:keepNext/>
      <w:numPr>
        <w:numId w:val="60"/>
      </w:numPr>
      <w:suppressLineNumbers/>
      <w:tabs>
        <w:tab w:val="left" w:pos="851"/>
        <w:tab w:val="left" w:leader="dot" w:pos="9356"/>
      </w:tabs>
      <w:suppressAutoHyphens/>
      <w:jc w:val="center"/>
    </w:pPr>
    <w:rPr>
      <w:b/>
      <w:bCs/>
    </w:rPr>
  </w:style>
  <w:style w:type="paragraph" w:styleId="a">
    <w:name w:val="List Number"/>
    <w:basedOn w:val="aff4"/>
    <w:uiPriority w:val="99"/>
    <w:unhideWhenUsed/>
    <w:rsid w:val="00213BCE"/>
    <w:pPr>
      <w:numPr>
        <w:numId w:val="61"/>
      </w:numPr>
      <w:spacing w:after="200" w:line="276" w:lineRule="auto"/>
      <w:contextualSpacing/>
    </w:pPr>
    <w:rPr>
      <w:rFonts w:ascii="Calibri" w:eastAsia="Calibri" w:hAnsi="Calibri"/>
      <w:sz w:val="22"/>
      <w:szCs w:val="22"/>
      <w:lang w:eastAsia="en-US"/>
    </w:rPr>
  </w:style>
  <w:style w:type="paragraph" w:customStyle="1" w:styleId="1a">
    <w:name w:val="Стиль Рис.1. Подрисуночная надпись + полужирный"/>
    <w:basedOn w:val="aff4"/>
    <w:autoRedefine/>
    <w:rsid w:val="00213BCE"/>
    <w:pPr>
      <w:keepNext/>
      <w:numPr>
        <w:numId w:val="62"/>
      </w:numPr>
      <w:suppressLineNumbers/>
      <w:tabs>
        <w:tab w:val="left" w:pos="851"/>
        <w:tab w:val="left" w:leader="dot" w:pos="9356"/>
      </w:tabs>
      <w:suppressAutoHyphens/>
      <w:jc w:val="center"/>
    </w:pPr>
    <w:rPr>
      <w:b/>
      <w:bCs/>
    </w:rPr>
  </w:style>
  <w:style w:type="paragraph" w:customStyle="1" w:styleId="-10">
    <w:name w:val="Текст-1"/>
    <w:basedOn w:val="afffffffffff6"/>
    <w:link w:val="-11"/>
    <w:rsid w:val="00213BCE"/>
    <w:pPr>
      <w:keepNext w:val="0"/>
    </w:pPr>
  </w:style>
  <w:style w:type="paragraph" w:customStyle="1" w:styleId="af1">
    <w:name w:val="ТАБЛ."/>
    <w:basedOn w:val="-10"/>
    <w:next w:val="-10"/>
    <w:link w:val="afffffffffff8"/>
    <w:rsid w:val="00213BCE"/>
    <w:pPr>
      <w:numPr>
        <w:numId w:val="63"/>
      </w:numPr>
      <w:jc w:val="left"/>
    </w:pPr>
    <w:rPr>
      <w:b/>
      <w:lang w:eastAsia="ru-RU"/>
    </w:rPr>
  </w:style>
  <w:style w:type="character" w:customStyle="1" w:styleId="-11">
    <w:name w:val="Текст-1 Знак1"/>
    <w:basedOn w:val="afffffffffff7"/>
    <w:link w:val="-10"/>
    <w:locked/>
    <w:rsid w:val="00213BCE"/>
    <w:rPr>
      <w:sz w:val="26"/>
      <w:lang w:eastAsia="en-US"/>
    </w:rPr>
  </w:style>
  <w:style w:type="character" w:customStyle="1" w:styleId="afffffffffff8">
    <w:name w:val="ТАБЛ. Знак"/>
    <w:link w:val="af1"/>
    <w:locked/>
    <w:rsid w:val="00213BCE"/>
    <w:rPr>
      <w:b/>
      <w:sz w:val="26"/>
    </w:rPr>
  </w:style>
  <w:style w:type="paragraph" w:customStyle="1" w:styleId="12-">
    <w:name w:val="ТАБ 12-Заг."/>
    <w:basedOn w:val="aff4"/>
    <w:rsid w:val="00213BCE"/>
    <w:pPr>
      <w:widowControl w:val="0"/>
      <w:ind w:left="-57" w:right="-57"/>
      <w:jc w:val="center"/>
    </w:pPr>
    <w:rPr>
      <w:b/>
      <w:szCs w:val="26"/>
    </w:rPr>
  </w:style>
  <w:style w:type="paragraph" w:customStyle="1" w:styleId="afffffffffff9">
    <w:name w:val="Базовый"/>
    <w:uiPriority w:val="99"/>
    <w:qFormat/>
    <w:rsid w:val="00213BCE"/>
    <w:pPr>
      <w:tabs>
        <w:tab w:val="left" w:pos="708"/>
      </w:tabs>
      <w:suppressAutoHyphens/>
      <w:spacing w:after="200" w:line="276" w:lineRule="auto"/>
    </w:pPr>
    <w:rPr>
      <w:rFonts w:eastAsia="Calibri"/>
      <w:sz w:val="24"/>
    </w:rPr>
  </w:style>
  <w:style w:type="paragraph" w:customStyle="1" w:styleId="10-">
    <w:name w:val="ТАБ 10-Заг."/>
    <w:basedOn w:val="12-"/>
    <w:rsid w:val="00213BCE"/>
    <w:rPr>
      <w:sz w:val="20"/>
    </w:rPr>
  </w:style>
  <w:style w:type="paragraph" w:styleId="afffffffffffa">
    <w:name w:val="Revision"/>
    <w:hidden/>
    <w:uiPriority w:val="99"/>
    <w:semiHidden/>
    <w:rsid w:val="00213BCE"/>
    <w:rPr>
      <w:rFonts w:ascii="Calibri" w:eastAsia="Calibri" w:hAnsi="Calibri"/>
      <w:sz w:val="22"/>
      <w:szCs w:val="22"/>
      <w:lang w:eastAsia="en-US"/>
    </w:rPr>
  </w:style>
  <w:style w:type="paragraph" w:customStyle="1" w:styleId="Style4">
    <w:name w:val="Style4"/>
    <w:basedOn w:val="aff4"/>
    <w:uiPriority w:val="99"/>
    <w:qFormat/>
    <w:rsid w:val="00213BCE"/>
    <w:pPr>
      <w:widowControl w:val="0"/>
      <w:autoSpaceDE w:val="0"/>
      <w:autoSpaceDN w:val="0"/>
      <w:adjustRightInd w:val="0"/>
      <w:spacing w:line="259" w:lineRule="exact"/>
      <w:ind w:hanging="562"/>
    </w:pPr>
    <w:rPr>
      <w:rFonts w:eastAsiaTheme="minorEastAsia"/>
    </w:rPr>
  </w:style>
  <w:style w:type="character" w:customStyle="1" w:styleId="FontStyle19">
    <w:name w:val="Font Style19"/>
    <w:basedOn w:val="aff6"/>
    <w:rsid w:val="00213BCE"/>
    <w:rPr>
      <w:rFonts w:ascii="Arial" w:hAnsi="Arial" w:cs="Arial"/>
      <w:b/>
      <w:bCs/>
      <w:i/>
      <w:iCs/>
      <w:sz w:val="26"/>
      <w:szCs w:val="26"/>
    </w:rPr>
  </w:style>
  <w:style w:type="paragraph" w:customStyle="1" w:styleId="Style3">
    <w:name w:val="Style3"/>
    <w:basedOn w:val="aff4"/>
    <w:uiPriority w:val="99"/>
    <w:qFormat/>
    <w:rsid w:val="00213BCE"/>
    <w:pPr>
      <w:widowControl w:val="0"/>
      <w:autoSpaceDE w:val="0"/>
      <w:autoSpaceDN w:val="0"/>
      <w:adjustRightInd w:val="0"/>
      <w:spacing w:line="269" w:lineRule="exact"/>
      <w:jc w:val="both"/>
    </w:pPr>
    <w:rPr>
      <w:rFonts w:eastAsiaTheme="minorEastAsia"/>
    </w:rPr>
  </w:style>
  <w:style w:type="character" w:customStyle="1" w:styleId="FontStyle33">
    <w:name w:val="Font Style33"/>
    <w:basedOn w:val="aff6"/>
    <w:uiPriority w:val="99"/>
    <w:rsid w:val="00213BCE"/>
    <w:rPr>
      <w:rFonts w:ascii="Times New Roman" w:hAnsi="Times New Roman" w:cs="Times New Roman"/>
      <w:b/>
      <w:bCs/>
      <w:sz w:val="20"/>
      <w:szCs w:val="20"/>
    </w:rPr>
  </w:style>
  <w:style w:type="character" w:customStyle="1" w:styleId="FontStyle20">
    <w:name w:val="Font Style20"/>
    <w:basedOn w:val="aff6"/>
    <w:uiPriority w:val="99"/>
    <w:rsid w:val="00213BCE"/>
    <w:rPr>
      <w:rFonts w:ascii="Times New Roman" w:hAnsi="Times New Roman" w:cs="Times New Roman"/>
      <w:spacing w:val="-10"/>
      <w:sz w:val="18"/>
      <w:szCs w:val="18"/>
    </w:rPr>
  </w:style>
  <w:style w:type="character" w:customStyle="1" w:styleId="FontStyle28">
    <w:name w:val="Font Style28"/>
    <w:basedOn w:val="aff6"/>
    <w:uiPriority w:val="99"/>
    <w:rsid w:val="00213BCE"/>
    <w:rPr>
      <w:rFonts w:ascii="Arial" w:hAnsi="Arial" w:cs="Arial"/>
      <w:b/>
      <w:bCs/>
      <w:i/>
      <w:iCs/>
      <w:sz w:val="22"/>
      <w:szCs w:val="22"/>
    </w:rPr>
  </w:style>
  <w:style w:type="character" w:customStyle="1" w:styleId="FontStyle35">
    <w:name w:val="Font Style35"/>
    <w:basedOn w:val="aff6"/>
    <w:uiPriority w:val="99"/>
    <w:rsid w:val="00213BCE"/>
    <w:rPr>
      <w:rFonts w:ascii="Times New Roman" w:hAnsi="Times New Roman" w:cs="Times New Roman"/>
      <w:b/>
      <w:bCs/>
      <w:i/>
      <w:iCs/>
      <w:sz w:val="20"/>
      <w:szCs w:val="20"/>
    </w:rPr>
  </w:style>
  <w:style w:type="character" w:customStyle="1" w:styleId="FontStyle32">
    <w:name w:val="Font Style32"/>
    <w:basedOn w:val="aff6"/>
    <w:uiPriority w:val="99"/>
    <w:rsid w:val="00213BCE"/>
    <w:rPr>
      <w:rFonts w:ascii="Times New Roman" w:hAnsi="Times New Roman" w:cs="Times New Roman"/>
      <w:b/>
      <w:bCs/>
      <w:sz w:val="16"/>
      <w:szCs w:val="16"/>
    </w:rPr>
  </w:style>
  <w:style w:type="paragraph" w:customStyle="1" w:styleId="2ffe">
    <w:name w:val="Без интервала2"/>
    <w:link w:val="NoSpacingChar"/>
    <w:qFormat/>
    <w:rsid w:val="00213BCE"/>
    <w:rPr>
      <w:sz w:val="22"/>
      <w:szCs w:val="22"/>
      <w:lang w:eastAsia="en-US"/>
    </w:rPr>
  </w:style>
  <w:style w:type="paragraph" w:customStyle="1" w:styleId="aff1">
    <w:name w:val="МаркТабл"/>
    <w:rsid w:val="00213BCE"/>
    <w:pPr>
      <w:numPr>
        <w:numId w:val="64"/>
      </w:numPr>
      <w:tabs>
        <w:tab w:val="clear" w:pos="1022"/>
        <w:tab w:val="num" w:pos="567"/>
        <w:tab w:val="left" w:pos="680"/>
        <w:tab w:val="num" w:pos="737"/>
      </w:tabs>
      <w:ind w:left="567"/>
    </w:pPr>
    <w:rPr>
      <w:rFonts w:eastAsia="SimSun"/>
      <w:sz w:val="24"/>
    </w:rPr>
  </w:style>
  <w:style w:type="character" w:customStyle="1" w:styleId="182">
    <w:name w:val="Основной текст (18)_"/>
    <w:basedOn w:val="aff6"/>
    <w:link w:val="183"/>
    <w:locked/>
    <w:rsid w:val="00213BCE"/>
    <w:rPr>
      <w:b/>
      <w:bCs/>
      <w:sz w:val="22"/>
      <w:szCs w:val="22"/>
      <w:shd w:val="clear" w:color="auto" w:fill="FFFFFF"/>
    </w:rPr>
  </w:style>
  <w:style w:type="character" w:customStyle="1" w:styleId="180pt">
    <w:name w:val="Основной текст (18) + Интервал 0 pt"/>
    <w:basedOn w:val="182"/>
    <w:uiPriority w:val="99"/>
    <w:rsid w:val="00213BCE"/>
    <w:rPr>
      <w:b/>
      <w:bCs/>
      <w:spacing w:val="10"/>
      <w:sz w:val="22"/>
      <w:szCs w:val="22"/>
      <w:shd w:val="clear" w:color="auto" w:fill="FFFFFF"/>
    </w:rPr>
  </w:style>
  <w:style w:type="paragraph" w:customStyle="1" w:styleId="814">
    <w:name w:val="Основной текст (8)1"/>
    <w:basedOn w:val="aff4"/>
    <w:rsid w:val="00213BCE"/>
    <w:pPr>
      <w:shd w:val="clear" w:color="auto" w:fill="FFFFFF"/>
      <w:spacing w:line="240" w:lineRule="atLeast"/>
      <w:ind w:hanging="580"/>
    </w:pPr>
    <w:rPr>
      <w:b/>
      <w:bCs/>
      <w:sz w:val="21"/>
      <w:szCs w:val="21"/>
    </w:rPr>
  </w:style>
  <w:style w:type="paragraph" w:customStyle="1" w:styleId="183">
    <w:name w:val="Основной текст (18)"/>
    <w:basedOn w:val="aff4"/>
    <w:link w:val="182"/>
    <w:rsid w:val="00213BCE"/>
    <w:pPr>
      <w:shd w:val="clear" w:color="auto" w:fill="FFFFFF"/>
      <w:spacing w:line="240" w:lineRule="atLeast"/>
    </w:pPr>
    <w:rPr>
      <w:b/>
      <w:bCs/>
      <w:sz w:val="22"/>
      <w:szCs w:val="22"/>
    </w:rPr>
  </w:style>
  <w:style w:type="character" w:customStyle="1" w:styleId="7pt2">
    <w:name w:val="Основной текст + Интервал 7 pt2"/>
    <w:basedOn w:val="aff6"/>
    <w:uiPriority w:val="99"/>
    <w:rsid w:val="00213BCE"/>
    <w:rPr>
      <w:rFonts w:ascii="Times New Roman" w:hAnsi="Times New Roman" w:cs="Times New Roman"/>
      <w:spacing w:val="150"/>
      <w:sz w:val="17"/>
      <w:szCs w:val="17"/>
    </w:rPr>
  </w:style>
  <w:style w:type="character" w:customStyle="1" w:styleId="521">
    <w:name w:val="Основной текст (52)_"/>
    <w:basedOn w:val="aff6"/>
    <w:link w:val="522"/>
    <w:uiPriority w:val="99"/>
    <w:locked/>
    <w:rsid w:val="00213BCE"/>
    <w:rPr>
      <w:noProof/>
      <w:sz w:val="10"/>
      <w:szCs w:val="10"/>
      <w:shd w:val="clear" w:color="auto" w:fill="FFFFFF"/>
    </w:rPr>
  </w:style>
  <w:style w:type="character" w:customStyle="1" w:styleId="540">
    <w:name w:val="Основной текст (54)_"/>
    <w:basedOn w:val="aff6"/>
    <w:link w:val="541"/>
    <w:uiPriority w:val="99"/>
    <w:locked/>
    <w:rsid w:val="00213BCE"/>
    <w:rPr>
      <w:noProof/>
      <w:sz w:val="9"/>
      <w:szCs w:val="9"/>
      <w:shd w:val="clear" w:color="auto" w:fill="FFFFFF"/>
    </w:rPr>
  </w:style>
  <w:style w:type="character" w:customStyle="1" w:styleId="530">
    <w:name w:val="Основной текст (53)_"/>
    <w:basedOn w:val="aff6"/>
    <w:link w:val="531"/>
    <w:uiPriority w:val="99"/>
    <w:locked/>
    <w:rsid w:val="00213BCE"/>
    <w:rPr>
      <w:noProof/>
      <w:sz w:val="10"/>
      <w:szCs w:val="10"/>
      <w:shd w:val="clear" w:color="auto" w:fill="FFFFFF"/>
    </w:rPr>
  </w:style>
  <w:style w:type="paragraph" w:customStyle="1" w:styleId="522">
    <w:name w:val="Основной текст (52)"/>
    <w:basedOn w:val="aff4"/>
    <w:link w:val="521"/>
    <w:uiPriority w:val="99"/>
    <w:rsid w:val="00213BCE"/>
    <w:pPr>
      <w:shd w:val="clear" w:color="auto" w:fill="FFFFFF"/>
      <w:spacing w:line="240" w:lineRule="atLeast"/>
      <w:jc w:val="center"/>
    </w:pPr>
    <w:rPr>
      <w:noProof/>
      <w:sz w:val="10"/>
      <w:szCs w:val="10"/>
    </w:rPr>
  </w:style>
  <w:style w:type="paragraph" w:customStyle="1" w:styleId="541">
    <w:name w:val="Основной текст (54)"/>
    <w:basedOn w:val="aff4"/>
    <w:link w:val="540"/>
    <w:uiPriority w:val="99"/>
    <w:rsid w:val="00213BCE"/>
    <w:pPr>
      <w:shd w:val="clear" w:color="auto" w:fill="FFFFFF"/>
      <w:spacing w:line="240" w:lineRule="atLeast"/>
      <w:jc w:val="center"/>
    </w:pPr>
    <w:rPr>
      <w:noProof/>
      <w:sz w:val="9"/>
      <w:szCs w:val="9"/>
    </w:rPr>
  </w:style>
  <w:style w:type="paragraph" w:customStyle="1" w:styleId="531">
    <w:name w:val="Основной текст (53)"/>
    <w:basedOn w:val="aff4"/>
    <w:link w:val="530"/>
    <w:uiPriority w:val="99"/>
    <w:rsid w:val="00213BCE"/>
    <w:pPr>
      <w:shd w:val="clear" w:color="auto" w:fill="FFFFFF"/>
      <w:spacing w:line="240" w:lineRule="atLeast"/>
      <w:jc w:val="center"/>
    </w:pPr>
    <w:rPr>
      <w:noProof/>
      <w:sz w:val="10"/>
      <w:szCs w:val="10"/>
    </w:rPr>
  </w:style>
  <w:style w:type="character" w:customStyle="1" w:styleId="458">
    <w:name w:val="Основной текст (45) + 8"/>
    <w:aliases w:val="5 pt1,Основной текст (16) + 7,Основной текст + 11,Интервал -1 pt,5 pt29,Не полужирный14,Основной текст (35) + 9,5 pt17,Основной текст + 91,Основной текст (8) + Tahoma,101,Основной текст (32) + 9,Основной текст (9) + 7,Курсив13"/>
    <w:basedOn w:val="aff6"/>
    <w:uiPriority w:val="99"/>
    <w:rsid w:val="00213BCE"/>
    <w:rPr>
      <w:rFonts w:ascii="Times New Roman" w:hAnsi="Times New Roman" w:cs="Times New Roman"/>
      <w:spacing w:val="0"/>
      <w:sz w:val="17"/>
      <w:szCs w:val="17"/>
    </w:rPr>
  </w:style>
  <w:style w:type="paragraph" w:customStyle="1" w:styleId="144">
    <w:name w:val="Основной текст14"/>
    <w:basedOn w:val="aff4"/>
    <w:rsid w:val="00213BCE"/>
    <w:pPr>
      <w:widowControl w:val="0"/>
      <w:shd w:val="clear" w:color="auto" w:fill="FFFFFF"/>
      <w:spacing w:line="480" w:lineRule="exact"/>
      <w:ind w:hanging="700"/>
      <w:jc w:val="both"/>
    </w:pPr>
    <w:rPr>
      <w:sz w:val="27"/>
      <w:szCs w:val="27"/>
    </w:rPr>
  </w:style>
  <w:style w:type="character" w:customStyle="1" w:styleId="2fff">
    <w:name w:val="Основной текст (2) + Не курсив"/>
    <w:aliases w:val="Интервал 0 pt1,Основной текст (2) + 8 pt,Не курсив1,Основной текст + 10 pt1,Полужирный1,Курсив1,Основной текст (36) + 81,5 pt8,Не малые прописные1,Основной текст (112) + Times New Roman1,10 pt1,Основной текст + Arial1,10"/>
    <w:basedOn w:val="2fa"/>
    <w:rsid w:val="00213BCE"/>
    <w:rPr>
      <w:rFonts w:ascii="MS Reference Sans Serif" w:hAnsi="MS Reference Sans Serif" w:cs="MS Reference Sans Serif"/>
      <w:i w:val="0"/>
      <w:iCs w:val="0"/>
      <w:spacing w:val="-10"/>
      <w:sz w:val="15"/>
      <w:szCs w:val="15"/>
      <w:shd w:val="clear" w:color="auto" w:fill="FFFFFF"/>
    </w:rPr>
  </w:style>
  <w:style w:type="character" w:customStyle="1" w:styleId="20pt0">
    <w:name w:val="Основной текст (2) + Интервал 0 pt"/>
    <w:basedOn w:val="2fa"/>
    <w:uiPriority w:val="99"/>
    <w:rsid w:val="00213BCE"/>
    <w:rPr>
      <w:rFonts w:ascii="Times New Roman" w:hAnsi="Times New Roman" w:cs="Times New Roman"/>
      <w:i/>
      <w:iCs/>
      <w:spacing w:val="-10"/>
      <w:sz w:val="15"/>
      <w:szCs w:val="15"/>
      <w:shd w:val="clear" w:color="auto" w:fill="FFFFFF"/>
    </w:rPr>
  </w:style>
  <w:style w:type="character" w:customStyle="1" w:styleId="3ff0">
    <w:name w:val="Основной текст Знак3"/>
    <w:basedOn w:val="aff6"/>
    <w:uiPriority w:val="99"/>
    <w:semiHidden/>
    <w:rsid w:val="00213BCE"/>
    <w:rPr>
      <w:rFonts w:cs="Times New Roman"/>
      <w:color w:val="000000"/>
    </w:rPr>
  </w:style>
  <w:style w:type="character" w:customStyle="1" w:styleId="20pt1">
    <w:name w:val="Основной текст (2) + Интервал 0 pt1"/>
    <w:basedOn w:val="2fa"/>
    <w:uiPriority w:val="99"/>
    <w:rsid w:val="00213BCE"/>
    <w:rPr>
      <w:rFonts w:ascii="Times New Roman" w:hAnsi="Times New Roman" w:cs="Times New Roman"/>
      <w:i/>
      <w:iCs/>
      <w:strike/>
      <w:spacing w:val="-10"/>
      <w:sz w:val="15"/>
      <w:szCs w:val="15"/>
      <w:shd w:val="clear" w:color="auto" w:fill="FFFFFF"/>
    </w:rPr>
  </w:style>
  <w:style w:type="character" w:customStyle="1" w:styleId="233">
    <w:name w:val="Основной текст (2)3"/>
    <w:basedOn w:val="2fa"/>
    <w:uiPriority w:val="99"/>
    <w:rsid w:val="00213BCE"/>
    <w:rPr>
      <w:rFonts w:ascii="Times New Roman" w:hAnsi="Times New Roman" w:cs="Times New Roman"/>
      <w:i/>
      <w:iCs/>
      <w:strike/>
      <w:spacing w:val="40"/>
      <w:sz w:val="15"/>
      <w:szCs w:val="15"/>
      <w:shd w:val="clear" w:color="auto" w:fill="FFFFFF"/>
    </w:rPr>
  </w:style>
  <w:style w:type="character" w:customStyle="1" w:styleId="224">
    <w:name w:val="Основной текст (2)2"/>
    <w:basedOn w:val="2fa"/>
    <w:rsid w:val="00213BCE"/>
    <w:rPr>
      <w:rFonts w:ascii="Times New Roman" w:hAnsi="Times New Roman" w:cs="Times New Roman"/>
      <w:i/>
      <w:iCs/>
      <w:noProof/>
      <w:spacing w:val="40"/>
      <w:sz w:val="15"/>
      <w:szCs w:val="15"/>
      <w:shd w:val="clear" w:color="auto" w:fill="FFFFFF"/>
    </w:rPr>
  </w:style>
  <w:style w:type="character" w:customStyle="1" w:styleId="afffffffffffb">
    <w:name w:val="Подпись к картинке_"/>
    <w:basedOn w:val="aff6"/>
    <w:link w:val="afffffffffffc"/>
    <w:locked/>
    <w:rsid w:val="00213BCE"/>
    <w:rPr>
      <w:sz w:val="16"/>
      <w:szCs w:val="16"/>
      <w:shd w:val="clear" w:color="auto" w:fill="FFFFFF"/>
    </w:rPr>
  </w:style>
  <w:style w:type="character" w:customStyle="1" w:styleId="215pt">
    <w:name w:val="Основной текст (2) + Интервал 15 pt"/>
    <w:basedOn w:val="2fa"/>
    <w:uiPriority w:val="99"/>
    <w:rsid w:val="00213BCE"/>
    <w:rPr>
      <w:rFonts w:ascii="Times New Roman" w:hAnsi="Times New Roman" w:cs="Times New Roman"/>
      <w:i/>
      <w:iCs/>
      <w:spacing w:val="310"/>
      <w:sz w:val="15"/>
      <w:szCs w:val="15"/>
      <w:shd w:val="clear" w:color="auto" w:fill="FFFFFF"/>
    </w:rPr>
  </w:style>
  <w:style w:type="character" w:customStyle="1" w:styleId="6pt">
    <w:name w:val="Основной текст + 6 pt"/>
    <w:aliases w:val="Курсив12"/>
    <w:basedOn w:val="1ff8"/>
    <w:uiPriority w:val="99"/>
    <w:rsid w:val="00213BCE"/>
    <w:rPr>
      <w:rFonts w:ascii="Times New Roman" w:hAnsi="Times New Roman" w:cs="Times New Roman"/>
      <w:spacing w:val="0"/>
      <w:sz w:val="12"/>
      <w:szCs w:val="12"/>
    </w:rPr>
  </w:style>
  <w:style w:type="character" w:customStyle="1" w:styleId="58pt">
    <w:name w:val="Основной текст (5) + 8 pt"/>
    <w:basedOn w:val="56"/>
    <w:uiPriority w:val="99"/>
    <w:rsid w:val="00213BCE"/>
    <w:rPr>
      <w:rFonts w:ascii="Microsoft Sans Serif" w:hAnsi="Microsoft Sans Serif" w:cs="Microsoft Sans Serif"/>
      <w:noProof/>
      <w:sz w:val="16"/>
      <w:szCs w:val="16"/>
      <w:shd w:val="clear" w:color="auto" w:fill="FFFFFF"/>
    </w:rPr>
  </w:style>
  <w:style w:type="character" w:customStyle="1" w:styleId="-1pt">
    <w:name w:val="Основной текст + Интервал -1 pt"/>
    <w:basedOn w:val="1ff8"/>
    <w:uiPriority w:val="99"/>
    <w:rsid w:val="00213BCE"/>
    <w:rPr>
      <w:rFonts w:ascii="Times New Roman" w:hAnsi="Times New Roman" w:cs="Times New Roman"/>
      <w:spacing w:val="-20"/>
      <w:sz w:val="16"/>
      <w:szCs w:val="16"/>
    </w:rPr>
  </w:style>
  <w:style w:type="paragraph" w:customStyle="1" w:styleId="afffffffffffc">
    <w:name w:val="Подпись к картинке"/>
    <w:basedOn w:val="aff4"/>
    <w:link w:val="afffffffffffb"/>
    <w:qFormat/>
    <w:rsid w:val="00213BCE"/>
    <w:pPr>
      <w:shd w:val="clear" w:color="auto" w:fill="FFFFFF"/>
      <w:spacing w:line="240" w:lineRule="atLeast"/>
    </w:pPr>
    <w:rPr>
      <w:sz w:val="16"/>
      <w:szCs w:val="16"/>
    </w:rPr>
  </w:style>
  <w:style w:type="paragraph" w:customStyle="1" w:styleId="1510">
    <w:name w:val="Основной текст (15)1"/>
    <w:basedOn w:val="aff4"/>
    <w:rsid w:val="00213BCE"/>
    <w:pPr>
      <w:shd w:val="clear" w:color="auto" w:fill="FFFFFF"/>
      <w:spacing w:line="240" w:lineRule="atLeast"/>
    </w:pPr>
    <w:rPr>
      <w:rFonts w:ascii="SimHei" w:eastAsia="SimHei" w:cs="SimHei"/>
      <w:i/>
      <w:iCs/>
      <w:spacing w:val="20"/>
      <w:sz w:val="25"/>
      <w:szCs w:val="25"/>
    </w:rPr>
  </w:style>
  <w:style w:type="character" w:customStyle="1" w:styleId="1ffff6">
    <w:name w:val="Заголовок №1_"/>
    <w:basedOn w:val="aff6"/>
    <w:link w:val="1ffff7"/>
    <w:locked/>
    <w:rsid w:val="00213BCE"/>
    <w:rPr>
      <w:b/>
      <w:bCs/>
      <w:sz w:val="26"/>
      <w:szCs w:val="26"/>
      <w:shd w:val="clear" w:color="auto" w:fill="FFFFFF"/>
    </w:rPr>
  </w:style>
  <w:style w:type="character" w:customStyle="1" w:styleId="4f2">
    <w:name w:val="Основной текст Знак4"/>
    <w:basedOn w:val="aff6"/>
    <w:uiPriority w:val="99"/>
    <w:semiHidden/>
    <w:rsid w:val="00213BCE"/>
    <w:rPr>
      <w:rFonts w:cs="Times New Roman"/>
      <w:color w:val="000000"/>
    </w:rPr>
  </w:style>
  <w:style w:type="character" w:customStyle="1" w:styleId="172">
    <w:name w:val="Основной текст (17)_"/>
    <w:basedOn w:val="aff6"/>
    <w:link w:val="173"/>
    <w:locked/>
    <w:rsid w:val="00213BCE"/>
    <w:rPr>
      <w:noProof/>
      <w:sz w:val="8"/>
      <w:szCs w:val="8"/>
      <w:shd w:val="clear" w:color="auto" w:fill="FFFFFF"/>
    </w:rPr>
  </w:style>
  <w:style w:type="character" w:customStyle="1" w:styleId="afffffffffffd">
    <w:name w:val="Колонтитул_"/>
    <w:basedOn w:val="aff6"/>
    <w:link w:val="afffffffffffe"/>
    <w:locked/>
    <w:rsid w:val="00213BCE"/>
    <w:rPr>
      <w:noProof/>
      <w:shd w:val="clear" w:color="auto" w:fill="FFFFFF"/>
    </w:rPr>
  </w:style>
  <w:style w:type="character" w:customStyle="1" w:styleId="11pt0">
    <w:name w:val="Колонтитул + 11 pt"/>
    <w:aliases w:val="Интервал 3 pt"/>
    <w:basedOn w:val="afffffffffffd"/>
    <w:uiPriority w:val="99"/>
    <w:rsid w:val="00213BCE"/>
    <w:rPr>
      <w:noProof/>
      <w:sz w:val="22"/>
      <w:szCs w:val="22"/>
      <w:shd w:val="clear" w:color="auto" w:fill="FFFFFF"/>
    </w:rPr>
  </w:style>
  <w:style w:type="character" w:customStyle="1" w:styleId="200">
    <w:name w:val="Основной текст (20)_"/>
    <w:basedOn w:val="aff6"/>
    <w:link w:val="201"/>
    <w:locked/>
    <w:rsid w:val="00213BCE"/>
    <w:rPr>
      <w:noProof/>
      <w:sz w:val="8"/>
      <w:szCs w:val="8"/>
      <w:shd w:val="clear" w:color="auto" w:fill="FFFFFF"/>
    </w:rPr>
  </w:style>
  <w:style w:type="character" w:customStyle="1" w:styleId="1810pt">
    <w:name w:val="Основной текст (18) + 10 pt"/>
    <w:aliases w:val="Курсив4,Интервал 0 pt4,Основной текст (112) + Times New Roman,10 pt2,Основной текст (20) + 6 pt,Основной текст (38) + Times New Roman,8 pt,Основной текст (28) + Times New Roman,Полужирный Exact"/>
    <w:basedOn w:val="182"/>
    <w:rsid w:val="00213BCE"/>
    <w:rPr>
      <w:rFonts w:ascii="Times New Roman" w:hAnsi="Times New Roman" w:cs="Times New Roman"/>
      <w:b/>
      <w:bCs/>
      <w:i/>
      <w:iCs/>
      <w:spacing w:val="10"/>
      <w:sz w:val="20"/>
      <w:szCs w:val="20"/>
      <w:shd w:val="clear" w:color="auto" w:fill="FFFFFF"/>
    </w:rPr>
  </w:style>
  <w:style w:type="character" w:customStyle="1" w:styleId="219">
    <w:name w:val="Основной текст (21)_"/>
    <w:basedOn w:val="aff6"/>
    <w:link w:val="21a"/>
    <w:locked/>
    <w:rsid w:val="00213BCE"/>
    <w:rPr>
      <w:noProof/>
      <w:sz w:val="8"/>
      <w:szCs w:val="8"/>
      <w:shd w:val="clear" w:color="auto" w:fill="FFFFFF"/>
    </w:rPr>
  </w:style>
  <w:style w:type="character" w:customStyle="1" w:styleId="190">
    <w:name w:val="Основной текст (19)_"/>
    <w:basedOn w:val="aff6"/>
    <w:link w:val="191"/>
    <w:locked/>
    <w:rsid w:val="00213BCE"/>
    <w:rPr>
      <w:sz w:val="8"/>
      <w:szCs w:val="8"/>
      <w:shd w:val="clear" w:color="auto" w:fill="FFFFFF"/>
    </w:rPr>
  </w:style>
  <w:style w:type="character" w:customStyle="1" w:styleId="225">
    <w:name w:val="Основной текст (22)_"/>
    <w:basedOn w:val="aff6"/>
    <w:link w:val="226"/>
    <w:locked/>
    <w:rsid w:val="00213BCE"/>
    <w:rPr>
      <w:spacing w:val="60"/>
      <w:sz w:val="8"/>
      <w:szCs w:val="8"/>
      <w:shd w:val="clear" w:color="auto" w:fill="FFFFFF"/>
    </w:rPr>
  </w:style>
  <w:style w:type="character" w:customStyle="1" w:styleId="250">
    <w:name w:val="Основной текст (25)_"/>
    <w:basedOn w:val="aff6"/>
    <w:link w:val="251"/>
    <w:locked/>
    <w:rsid w:val="00213BCE"/>
    <w:rPr>
      <w:noProof/>
      <w:sz w:val="9"/>
      <w:szCs w:val="9"/>
      <w:shd w:val="clear" w:color="auto" w:fill="FFFFFF"/>
    </w:rPr>
  </w:style>
  <w:style w:type="character" w:customStyle="1" w:styleId="270">
    <w:name w:val="Основной текст (27)_"/>
    <w:basedOn w:val="aff6"/>
    <w:link w:val="271"/>
    <w:uiPriority w:val="99"/>
    <w:locked/>
    <w:rsid w:val="00213BCE"/>
    <w:rPr>
      <w:noProof/>
      <w:sz w:val="8"/>
      <w:szCs w:val="8"/>
      <w:shd w:val="clear" w:color="auto" w:fill="FFFFFF"/>
    </w:rPr>
  </w:style>
  <w:style w:type="character" w:customStyle="1" w:styleId="260">
    <w:name w:val="Основной текст (26)_"/>
    <w:basedOn w:val="aff6"/>
    <w:link w:val="261"/>
    <w:locked/>
    <w:rsid w:val="00213BCE"/>
    <w:rPr>
      <w:i/>
      <w:iCs/>
      <w:sz w:val="8"/>
      <w:szCs w:val="8"/>
      <w:shd w:val="clear" w:color="auto" w:fill="FFFFFF"/>
    </w:rPr>
  </w:style>
  <w:style w:type="character" w:customStyle="1" w:styleId="262">
    <w:name w:val="Основной текст (26) + Не курсив"/>
    <w:basedOn w:val="260"/>
    <w:uiPriority w:val="99"/>
    <w:rsid w:val="00213BCE"/>
    <w:rPr>
      <w:i w:val="0"/>
      <w:iCs w:val="0"/>
      <w:noProof/>
      <w:sz w:val="8"/>
      <w:szCs w:val="8"/>
      <w:shd w:val="clear" w:color="auto" w:fill="FFFFFF"/>
    </w:rPr>
  </w:style>
  <w:style w:type="character" w:customStyle="1" w:styleId="234">
    <w:name w:val="Основной текст (23)_"/>
    <w:basedOn w:val="aff6"/>
    <w:link w:val="235"/>
    <w:locked/>
    <w:rsid w:val="00213BCE"/>
    <w:rPr>
      <w:noProof/>
      <w:sz w:val="8"/>
      <w:szCs w:val="8"/>
      <w:shd w:val="clear" w:color="auto" w:fill="FFFFFF"/>
    </w:rPr>
  </w:style>
  <w:style w:type="character" w:customStyle="1" w:styleId="243">
    <w:name w:val="Основной текст (24)_"/>
    <w:basedOn w:val="aff6"/>
    <w:link w:val="244"/>
    <w:locked/>
    <w:rsid w:val="00213BCE"/>
    <w:rPr>
      <w:noProof/>
      <w:sz w:val="8"/>
      <w:szCs w:val="8"/>
      <w:shd w:val="clear" w:color="auto" w:fill="FFFFFF"/>
    </w:rPr>
  </w:style>
  <w:style w:type="character" w:customStyle="1" w:styleId="300">
    <w:name w:val="Основной текст (30)_"/>
    <w:basedOn w:val="aff6"/>
    <w:link w:val="301"/>
    <w:locked/>
    <w:rsid w:val="00213BCE"/>
    <w:rPr>
      <w:noProof/>
      <w:sz w:val="11"/>
      <w:szCs w:val="11"/>
      <w:shd w:val="clear" w:color="auto" w:fill="FFFFFF"/>
    </w:rPr>
  </w:style>
  <w:style w:type="character" w:customStyle="1" w:styleId="290">
    <w:name w:val="Основной текст (29)_"/>
    <w:basedOn w:val="aff6"/>
    <w:link w:val="291"/>
    <w:locked/>
    <w:rsid w:val="00213BCE"/>
    <w:rPr>
      <w:noProof/>
      <w:sz w:val="8"/>
      <w:szCs w:val="8"/>
      <w:shd w:val="clear" w:color="auto" w:fill="FFFFFF"/>
    </w:rPr>
  </w:style>
  <w:style w:type="character" w:customStyle="1" w:styleId="280">
    <w:name w:val="Основной текст (28)_"/>
    <w:basedOn w:val="aff6"/>
    <w:link w:val="281"/>
    <w:uiPriority w:val="99"/>
    <w:locked/>
    <w:rsid w:val="00213BCE"/>
    <w:rPr>
      <w:noProof/>
      <w:sz w:val="10"/>
      <w:szCs w:val="10"/>
      <w:shd w:val="clear" w:color="auto" w:fill="FFFFFF"/>
    </w:rPr>
  </w:style>
  <w:style w:type="character" w:customStyle="1" w:styleId="324">
    <w:name w:val="Основной текст (32)_"/>
    <w:basedOn w:val="aff6"/>
    <w:link w:val="325"/>
    <w:locked/>
    <w:rsid w:val="00213BCE"/>
    <w:rPr>
      <w:noProof/>
      <w:sz w:val="8"/>
      <w:szCs w:val="8"/>
      <w:shd w:val="clear" w:color="auto" w:fill="FFFFFF"/>
    </w:rPr>
  </w:style>
  <w:style w:type="character" w:customStyle="1" w:styleId="affffffffffff">
    <w:name w:val="Основной текст + Полужирный"/>
    <w:basedOn w:val="1ff8"/>
    <w:uiPriority w:val="99"/>
    <w:rsid w:val="00213BCE"/>
    <w:rPr>
      <w:rFonts w:ascii="Times New Roman" w:hAnsi="Times New Roman" w:cs="Times New Roman"/>
      <w:b/>
      <w:bCs/>
      <w:spacing w:val="0"/>
      <w:sz w:val="22"/>
      <w:szCs w:val="22"/>
    </w:rPr>
  </w:style>
  <w:style w:type="character" w:customStyle="1" w:styleId="318">
    <w:name w:val="Основной текст (31)_"/>
    <w:basedOn w:val="aff6"/>
    <w:link w:val="319"/>
    <w:locked/>
    <w:rsid w:val="00213BCE"/>
    <w:rPr>
      <w:sz w:val="13"/>
      <w:szCs w:val="13"/>
      <w:shd w:val="clear" w:color="auto" w:fill="FFFFFF"/>
      <w:lang w:val="en-US" w:eastAsia="en-US"/>
    </w:rPr>
  </w:style>
  <w:style w:type="character" w:customStyle="1" w:styleId="332">
    <w:name w:val="Основной текст (33)_"/>
    <w:basedOn w:val="aff6"/>
    <w:link w:val="333"/>
    <w:uiPriority w:val="99"/>
    <w:locked/>
    <w:rsid w:val="00213BCE"/>
    <w:rPr>
      <w:noProof/>
      <w:sz w:val="9"/>
      <w:szCs w:val="9"/>
      <w:shd w:val="clear" w:color="auto" w:fill="FFFFFF"/>
    </w:rPr>
  </w:style>
  <w:style w:type="character" w:customStyle="1" w:styleId="341">
    <w:name w:val="Основной текст (34)_"/>
    <w:basedOn w:val="aff6"/>
    <w:link w:val="342"/>
    <w:locked/>
    <w:rsid w:val="00213BCE"/>
    <w:rPr>
      <w:sz w:val="34"/>
      <w:szCs w:val="34"/>
      <w:shd w:val="clear" w:color="auto" w:fill="FFFFFF"/>
    </w:rPr>
  </w:style>
  <w:style w:type="character" w:customStyle="1" w:styleId="184">
    <w:name w:val="Основной текст (18) + Не полужирный"/>
    <w:basedOn w:val="182"/>
    <w:uiPriority w:val="99"/>
    <w:rsid w:val="00213BCE"/>
    <w:rPr>
      <w:rFonts w:ascii="Times New Roman" w:hAnsi="Times New Roman" w:cs="Times New Roman"/>
      <w:b w:val="0"/>
      <w:bCs w:val="0"/>
      <w:spacing w:val="0"/>
      <w:sz w:val="22"/>
      <w:szCs w:val="22"/>
      <w:shd w:val="clear" w:color="auto" w:fill="FFFFFF"/>
    </w:rPr>
  </w:style>
  <w:style w:type="character" w:customStyle="1" w:styleId="350">
    <w:name w:val="Основной текст (35)_"/>
    <w:basedOn w:val="aff6"/>
    <w:link w:val="351"/>
    <w:locked/>
    <w:rsid w:val="00213BCE"/>
    <w:rPr>
      <w:sz w:val="23"/>
      <w:szCs w:val="23"/>
      <w:shd w:val="clear" w:color="auto" w:fill="FFFFFF"/>
    </w:rPr>
  </w:style>
  <w:style w:type="character" w:customStyle="1" w:styleId="360">
    <w:name w:val="Основной текст (36)_"/>
    <w:basedOn w:val="aff6"/>
    <w:link w:val="361"/>
    <w:uiPriority w:val="99"/>
    <w:locked/>
    <w:rsid w:val="00213BCE"/>
    <w:rPr>
      <w:noProof/>
      <w:shd w:val="clear" w:color="auto" w:fill="FFFFFF"/>
    </w:rPr>
  </w:style>
  <w:style w:type="character" w:customStyle="1" w:styleId="3511pt">
    <w:name w:val="Основной текст (35) + 11 pt"/>
    <w:aliases w:val="Полужирный4,Основной текст (14) + 81,5 pt14,Не курсив3"/>
    <w:basedOn w:val="350"/>
    <w:uiPriority w:val="99"/>
    <w:rsid w:val="00213BCE"/>
    <w:rPr>
      <w:b/>
      <w:bCs/>
      <w:sz w:val="22"/>
      <w:szCs w:val="22"/>
      <w:shd w:val="clear" w:color="auto" w:fill="FFFFFF"/>
    </w:rPr>
  </w:style>
  <w:style w:type="character" w:customStyle="1" w:styleId="390">
    <w:name w:val="Основной текст (39)_"/>
    <w:basedOn w:val="aff6"/>
    <w:link w:val="391"/>
    <w:uiPriority w:val="99"/>
    <w:locked/>
    <w:rsid w:val="00213BCE"/>
    <w:rPr>
      <w:noProof/>
      <w:sz w:val="11"/>
      <w:szCs w:val="11"/>
      <w:shd w:val="clear" w:color="auto" w:fill="FFFFFF"/>
    </w:rPr>
  </w:style>
  <w:style w:type="character" w:customStyle="1" w:styleId="400">
    <w:name w:val="Основной текст (40)_"/>
    <w:basedOn w:val="aff6"/>
    <w:link w:val="401"/>
    <w:uiPriority w:val="99"/>
    <w:locked/>
    <w:rsid w:val="00213BCE"/>
    <w:rPr>
      <w:noProof/>
      <w:sz w:val="8"/>
      <w:szCs w:val="8"/>
      <w:shd w:val="clear" w:color="auto" w:fill="FFFFFF"/>
    </w:rPr>
  </w:style>
  <w:style w:type="character" w:customStyle="1" w:styleId="380">
    <w:name w:val="Основной текст (38)_"/>
    <w:basedOn w:val="aff6"/>
    <w:link w:val="381"/>
    <w:uiPriority w:val="99"/>
    <w:locked/>
    <w:rsid w:val="00213BCE"/>
    <w:rPr>
      <w:i/>
      <w:iCs/>
      <w:noProof/>
      <w:sz w:val="8"/>
      <w:szCs w:val="8"/>
      <w:shd w:val="clear" w:color="auto" w:fill="FFFFFF"/>
    </w:rPr>
  </w:style>
  <w:style w:type="character" w:customStyle="1" w:styleId="370">
    <w:name w:val="Основной текст (37)_"/>
    <w:basedOn w:val="aff6"/>
    <w:link w:val="371"/>
    <w:uiPriority w:val="99"/>
    <w:locked/>
    <w:rsid w:val="00213BCE"/>
    <w:rPr>
      <w:noProof/>
      <w:sz w:val="8"/>
      <w:szCs w:val="8"/>
      <w:shd w:val="clear" w:color="auto" w:fill="FFFFFF"/>
    </w:rPr>
  </w:style>
  <w:style w:type="character" w:customStyle="1" w:styleId="430">
    <w:name w:val="Основной текст (43)_"/>
    <w:basedOn w:val="aff6"/>
    <w:link w:val="431"/>
    <w:uiPriority w:val="99"/>
    <w:locked/>
    <w:rsid w:val="00213BCE"/>
    <w:rPr>
      <w:i/>
      <w:iCs/>
      <w:noProof/>
      <w:sz w:val="11"/>
      <w:szCs w:val="11"/>
      <w:shd w:val="clear" w:color="auto" w:fill="FFFFFF"/>
    </w:rPr>
  </w:style>
  <w:style w:type="character" w:customStyle="1" w:styleId="412">
    <w:name w:val="Основной текст (41)_"/>
    <w:basedOn w:val="aff6"/>
    <w:link w:val="413"/>
    <w:uiPriority w:val="99"/>
    <w:locked/>
    <w:rsid w:val="00213BCE"/>
    <w:rPr>
      <w:noProof/>
      <w:sz w:val="18"/>
      <w:szCs w:val="18"/>
      <w:shd w:val="clear" w:color="auto" w:fill="FFFFFF"/>
    </w:rPr>
  </w:style>
  <w:style w:type="character" w:customStyle="1" w:styleId="450">
    <w:name w:val="Основной текст (45)_"/>
    <w:basedOn w:val="aff6"/>
    <w:link w:val="451"/>
    <w:uiPriority w:val="99"/>
    <w:locked/>
    <w:rsid w:val="00213BCE"/>
    <w:rPr>
      <w:noProof/>
      <w:sz w:val="8"/>
      <w:szCs w:val="8"/>
      <w:shd w:val="clear" w:color="auto" w:fill="FFFFFF"/>
    </w:rPr>
  </w:style>
  <w:style w:type="character" w:customStyle="1" w:styleId="440">
    <w:name w:val="Основной текст (44)_"/>
    <w:basedOn w:val="aff6"/>
    <w:link w:val="441"/>
    <w:uiPriority w:val="99"/>
    <w:locked/>
    <w:rsid w:val="00213BCE"/>
    <w:rPr>
      <w:noProof/>
      <w:sz w:val="8"/>
      <w:szCs w:val="8"/>
      <w:shd w:val="clear" w:color="auto" w:fill="FFFFFF"/>
    </w:rPr>
  </w:style>
  <w:style w:type="character" w:customStyle="1" w:styleId="421">
    <w:name w:val="Основной текст (42)_"/>
    <w:basedOn w:val="aff6"/>
    <w:link w:val="422"/>
    <w:uiPriority w:val="99"/>
    <w:locked/>
    <w:rsid w:val="00213BCE"/>
    <w:rPr>
      <w:sz w:val="8"/>
      <w:szCs w:val="8"/>
      <w:shd w:val="clear" w:color="auto" w:fill="FFFFFF"/>
    </w:rPr>
  </w:style>
  <w:style w:type="character" w:customStyle="1" w:styleId="1ffff8">
    <w:name w:val="Основной текст + Полужирный1"/>
    <w:basedOn w:val="1ff8"/>
    <w:uiPriority w:val="99"/>
    <w:rsid w:val="00213BCE"/>
    <w:rPr>
      <w:rFonts w:ascii="Times New Roman" w:hAnsi="Times New Roman" w:cs="Times New Roman"/>
      <w:b/>
      <w:bCs/>
      <w:noProof/>
      <w:spacing w:val="0"/>
      <w:sz w:val="22"/>
      <w:szCs w:val="22"/>
    </w:rPr>
  </w:style>
  <w:style w:type="character" w:customStyle="1" w:styleId="460">
    <w:name w:val="Основной текст (46)_"/>
    <w:basedOn w:val="aff6"/>
    <w:link w:val="461"/>
    <w:uiPriority w:val="99"/>
    <w:locked/>
    <w:rsid w:val="00213BCE"/>
    <w:rPr>
      <w:noProof/>
      <w:sz w:val="8"/>
      <w:szCs w:val="8"/>
      <w:shd w:val="clear" w:color="auto" w:fill="FFFFFF"/>
    </w:rPr>
  </w:style>
  <w:style w:type="character" w:customStyle="1" w:styleId="470">
    <w:name w:val="Основной текст (47)_"/>
    <w:basedOn w:val="aff6"/>
    <w:link w:val="471"/>
    <w:uiPriority w:val="99"/>
    <w:locked/>
    <w:rsid w:val="00213BCE"/>
    <w:rPr>
      <w:noProof/>
      <w:sz w:val="9"/>
      <w:szCs w:val="9"/>
      <w:shd w:val="clear" w:color="auto" w:fill="FFFFFF"/>
    </w:rPr>
  </w:style>
  <w:style w:type="character" w:customStyle="1" w:styleId="490">
    <w:name w:val="Основной текст (49)_"/>
    <w:basedOn w:val="aff6"/>
    <w:link w:val="491"/>
    <w:uiPriority w:val="99"/>
    <w:locked/>
    <w:rsid w:val="00213BCE"/>
    <w:rPr>
      <w:noProof/>
      <w:sz w:val="8"/>
      <w:szCs w:val="8"/>
      <w:shd w:val="clear" w:color="auto" w:fill="FFFFFF"/>
    </w:rPr>
  </w:style>
  <w:style w:type="character" w:customStyle="1" w:styleId="-1pt1">
    <w:name w:val="Основной текст + Интервал -1 pt1"/>
    <w:basedOn w:val="1ff8"/>
    <w:uiPriority w:val="99"/>
    <w:rsid w:val="00213BCE"/>
    <w:rPr>
      <w:rFonts w:ascii="Times New Roman" w:hAnsi="Times New Roman" w:cs="Times New Roman"/>
      <w:spacing w:val="-20"/>
      <w:sz w:val="22"/>
      <w:szCs w:val="22"/>
    </w:rPr>
  </w:style>
  <w:style w:type="character" w:customStyle="1" w:styleId="480">
    <w:name w:val="Основной текст (48)_"/>
    <w:basedOn w:val="aff6"/>
    <w:link w:val="481"/>
    <w:uiPriority w:val="99"/>
    <w:locked/>
    <w:rsid w:val="00213BCE"/>
    <w:rPr>
      <w:i/>
      <w:iCs/>
      <w:noProof/>
      <w:sz w:val="8"/>
      <w:szCs w:val="8"/>
      <w:shd w:val="clear" w:color="auto" w:fill="FFFFFF"/>
    </w:rPr>
  </w:style>
  <w:style w:type="character" w:customStyle="1" w:styleId="500">
    <w:name w:val="Основной текст (50)_"/>
    <w:basedOn w:val="aff6"/>
    <w:link w:val="501"/>
    <w:uiPriority w:val="99"/>
    <w:locked/>
    <w:rsid w:val="00213BCE"/>
    <w:rPr>
      <w:noProof/>
      <w:sz w:val="8"/>
      <w:szCs w:val="8"/>
      <w:shd w:val="clear" w:color="auto" w:fill="FFFFFF"/>
    </w:rPr>
  </w:style>
  <w:style w:type="paragraph" w:customStyle="1" w:styleId="1ffff7">
    <w:name w:val="Заголовок №1"/>
    <w:basedOn w:val="aff4"/>
    <w:link w:val="1ffff6"/>
    <w:rsid w:val="00213BCE"/>
    <w:pPr>
      <w:shd w:val="clear" w:color="auto" w:fill="FFFFFF"/>
      <w:spacing w:before="1620" w:line="324" w:lineRule="exact"/>
      <w:jc w:val="center"/>
      <w:outlineLvl w:val="0"/>
    </w:pPr>
    <w:rPr>
      <w:b/>
      <w:bCs/>
      <w:sz w:val="26"/>
      <w:szCs w:val="26"/>
    </w:rPr>
  </w:style>
  <w:style w:type="paragraph" w:customStyle="1" w:styleId="173">
    <w:name w:val="Основной текст (17)"/>
    <w:basedOn w:val="aff4"/>
    <w:link w:val="172"/>
    <w:qFormat/>
    <w:rsid w:val="00213BCE"/>
    <w:pPr>
      <w:shd w:val="clear" w:color="auto" w:fill="FFFFFF"/>
      <w:spacing w:line="240" w:lineRule="atLeast"/>
      <w:jc w:val="right"/>
    </w:pPr>
    <w:rPr>
      <w:noProof/>
      <w:sz w:val="8"/>
      <w:szCs w:val="8"/>
    </w:rPr>
  </w:style>
  <w:style w:type="paragraph" w:customStyle="1" w:styleId="afffffffffffe">
    <w:name w:val="Колонтитул"/>
    <w:basedOn w:val="aff4"/>
    <w:link w:val="afffffffffffd"/>
    <w:rsid w:val="00213BCE"/>
    <w:pPr>
      <w:shd w:val="clear" w:color="auto" w:fill="FFFFFF"/>
    </w:pPr>
    <w:rPr>
      <w:noProof/>
      <w:sz w:val="20"/>
      <w:szCs w:val="20"/>
    </w:rPr>
  </w:style>
  <w:style w:type="paragraph" w:customStyle="1" w:styleId="201">
    <w:name w:val="Основной текст (20)"/>
    <w:basedOn w:val="aff4"/>
    <w:link w:val="200"/>
    <w:rsid w:val="00213BCE"/>
    <w:pPr>
      <w:shd w:val="clear" w:color="auto" w:fill="FFFFFF"/>
      <w:spacing w:line="240" w:lineRule="atLeast"/>
    </w:pPr>
    <w:rPr>
      <w:noProof/>
      <w:sz w:val="8"/>
      <w:szCs w:val="8"/>
    </w:rPr>
  </w:style>
  <w:style w:type="paragraph" w:customStyle="1" w:styleId="21a">
    <w:name w:val="Основной текст (21)"/>
    <w:basedOn w:val="aff4"/>
    <w:link w:val="219"/>
    <w:qFormat/>
    <w:rsid w:val="00213BCE"/>
    <w:pPr>
      <w:shd w:val="clear" w:color="auto" w:fill="FFFFFF"/>
      <w:spacing w:line="240" w:lineRule="atLeast"/>
    </w:pPr>
    <w:rPr>
      <w:noProof/>
      <w:sz w:val="8"/>
      <w:szCs w:val="8"/>
    </w:rPr>
  </w:style>
  <w:style w:type="paragraph" w:customStyle="1" w:styleId="191">
    <w:name w:val="Основной текст (19)"/>
    <w:basedOn w:val="aff4"/>
    <w:link w:val="190"/>
    <w:rsid w:val="00213BCE"/>
    <w:pPr>
      <w:shd w:val="clear" w:color="auto" w:fill="FFFFFF"/>
      <w:spacing w:line="240" w:lineRule="atLeast"/>
    </w:pPr>
    <w:rPr>
      <w:sz w:val="8"/>
      <w:szCs w:val="8"/>
    </w:rPr>
  </w:style>
  <w:style w:type="paragraph" w:customStyle="1" w:styleId="226">
    <w:name w:val="Основной текст (22)"/>
    <w:basedOn w:val="aff4"/>
    <w:link w:val="225"/>
    <w:rsid w:val="00213BCE"/>
    <w:pPr>
      <w:shd w:val="clear" w:color="auto" w:fill="FFFFFF"/>
      <w:spacing w:line="240" w:lineRule="atLeast"/>
    </w:pPr>
    <w:rPr>
      <w:spacing w:val="60"/>
      <w:sz w:val="8"/>
      <w:szCs w:val="8"/>
    </w:rPr>
  </w:style>
  <w:style w:type="paragraph" w:customStyle="1" w:styleId="251">
    <w:name w:val="Основной текст (25)"/>
    <w:basedOn w:val="aff4"/>
    <w:link w:val="250"/>
    <w:rsid w:val="00213BCE"/>
    <w:pPr>
      <w:shd w:val="clear" w:color="auto" w:fill="FFFFFF"/>
      <w:spacing w:line="240" w:lineRule="atLeast"/>
    </w:pPr>
    <w:rPr>
      <w:noProof/>
      <w:sz w:val="9"/>
      <w:szCs w:val="9"/>
    </w:rPr>
  </w:style>
  <w:style w:type="paragraph" w:customStyle="1" w:styleId="271">
    <w:name w:val="Основной текст (27)"/>
    <w:basedOn w:val="aff4"/>
    <w:link w:val="270"/>
    <w:uiPriority w:val="99"/>
    <w:qFormat/>
    <w:rsid w:val="00213BCE"/>
    <w:pPr>
      <w:shd w:val="clear" w:color="auto" w:fill="FFFFFF"/>
      <w:spacing w:line="240" w:lineRule="atLeast"/>
    </w:pPr>
    <w:rPr>
      <w:noProof/>
      <w:sz w:val="8"/>
      <w:szCs w:val="8"/>
    </w:rPr>
  </w:style>
  <w:style w:type="paragraph" w:customStyle="1" w:styleId="261">
    <w:name w:val="Основной текст (26)"/>
    <w:basedOn w:val="aff4"/>
    <w:link w:val="260"/>
    <w:rsid w:val="00213BCE"/>
    <w:pPr>
      <w:shd w:val="clear" w:color="auto" w:fill="FFFFFF"/>
      <w:spacing w:line="240" w:lineRule="atLeast"/>
    </w:pPr>
    <w:rPr>
      <w:i/>
      <w:iCs/>
      <w:sz w:val="8"/>
      <w:szCs w:val="8"/>
    </w:rPr>
  </w:style>
  <w:style w:type="paragraph" w:customStyle="1" w:styleId="235">
    <w:name w:val="Основной текст (23)"/>
    <w:basedOn w:val="aff4"/>
    <w:link w:val="234"/>
    <w:rsid w:val="00213BCE"/>
    <w:pPr>
      <w:shd w:val="clear" w:color="auto" w:fill="FFFFFF"/>
      <w:spacing w:after="120" w:line="240" w:lineRule="atLeast"/>
    </w:pPr>
    <w:rPr>
      <w:noProof/>
      <w:sz w:val="8"/>
      <w:szCs w:val="8"/>
    </w:rPr>
  </w:style>
  <w:style w:type="paragraph" w:customStyle="1" w:styleId="244">
    <w:name w:val="Основной текст (24)"/>
    <w:basedOn w:val="aff4"/>
    <w:link w:val="243"/>
    <w:rsid w:val="00213BCE"/>
    <w:pPr>
      <w:shd w:val="clear" w:color="auto" w:fill="FFFFFF"/>
      <w:spacing w:line="240" w:lineRule="atLeast"/>
    </w:pPr>
    <w:rPr>
      <w:noProof/>
      <w:sz w:val="8"/>
      <w:szCs w:val="8"/>
    </w:rPr>
  </w:style>
  <w:style w:type="paragraph" w:customStyle="1" w:styleId="301">
    <w:name w:val="Основной текст (30)"/>
    <w:basedOn w:val="aff4"/>
    <w:link w:val="300"/>
    <w:rsid w:val="00213BCE"/>
    <w:pPr>
      <w:shd w:val="clear" w:color="auto" w:fill="FFFFFF"/>
      <w:spacing w:line="240" w:lineRule="atLeast"/>
    </w:pPr>
    <w:rPr>
      <w:noProof/>
      <w:sz w:val="11"/>
      <w:szCs w:val="11"/>
    </w:rPr>
  </w:style>
  <w:style w:type="paragraph" w:customStyle="1" w:styleId="291">
    <w:name w:val="Основной текст (29)"/>
    <w:basedOn w:val="aff4"/>
    <w:link w:val="290"/>
    <w:qFormat/>
    <w:rsid w:val="00213BCE"/>
    <w:pPr>
      <w:shd w:val="clear" w:color="auto" w:fill="FFFFFF"/>
      <w:spacing w:line="240" w:lineRule="atLeast"/>
    </w:pPr>
    <w:rPr>
      <w:noProof/>
      <w:sz w:val="8"/>
      <w:szCs w:val="8"/>
    </w:rPr>
  </w:style>
  <w:style w:type="paragraph" w:customStyle="1" w:styleId="281">
    <w:name w:val="Основной текст (28)"/>
    <w:basedOn w:val="aff4"/>
    <w:link w:val="280"/>
    <w:uiPriority w:val="99"/>
    <w:qFormat/>
    <w:rsid w:val="00213BCE"/>
    <w:pPr>
      <w:shd w:val="clear" w:color="auto" w:fill="FFFFFF"/>
      <w:spacing w:line="240" w:lineRule="atLeast"/>
    </w:pPr>
    <w:rPr>
      <w:noProof/>
      <w:sz w:val="10"/>
      <w:szCs w:val="10"/>
    </w:rPr>
  </w:style>
  <w:style w:type="paragraph" w:customStyle="1" w:styleId="325">
    <w:name w:val="Основной текст (32)"/>
    <w:basedOn w:val="aff4"/>
    <w:link w:val="324"/>
    <w:qFormat/>
    <w:rsid w:val="00213BCE"/>
    <w:pPr>
      <w:shd w:val="clear" w:color="auto" w:fill="FFFFFF"/>
      <w:spacing w:line="240" w:lineRule="atLeast"/>
    </w:pPr>
    <w:rPr>
      <w:noProof/>
      <w:sz w:val="8"/>
      <w:szCs w:val="8"/>
    </w:rPr>
  </w:style>
  <w:style w:type="paragraph" w:customStyle="1" w:styleId="319">
    <w:name w:val="Основной текст (31)"/>
    <w:basedOn w:val="aff4"/>
    <w:link w:val="318"/>
    <w:rsid w:val="00213BCE"/>
    <w:pPr>
      <w:shd w:val="clear" w:color="auto" w:fill="FFFFFF"/>
      <w:spacing w:after="60" w:line="240" w:lineRule="atLeast"/>
    </w:pPr>
    <w:rPr>
      <w:sz w:val="13"/>
      <w:szCs w:val="13"/>
      <w:lang w:val="en-US" w:eastAsia="en-US"/>
    </w:rPr>
  </w:style>
  <w:style w:type="paragraph" w:customStyle="1" w:styleId="333">
    <w:name w:val="Основной текст (33)"/>
    <w:basedOn w:val="aff4"/>
    <w:link w:val="332"/>
    <w:uiPriority w:val="99"/>
    <w:qFormat/>
    <w:rsid w:val="00213BCE"/>
    <w:pPr>
      <w:shd w:val="clear" w:color="auto" w:fill="FFFFFF"/>
      <w:spacing w:line="240" w:lineRule="atLeast"/>
    </w:pPr>
    <w:rPr>
      <w:noProof/>
      <w:sz w:val="9"/>
      <w:szCs w:val="9"/>
    </w:rPr>
  </w:style>
  <w:style w:type="paragraph" w:customStyle="1" w:styleId="342">
    <w:name w:val="Основной текст (34)"/>
    <w:basedOn w:val="aff4"/>
    <w:link w:val="341"/>
    <w:qFormat/>
    <w:rsid w:val="00213BCE"/>
    <w:pPr>
      <w:shd w:val="clear" w:color="auto" w:fill="FFFFFF"/>
      <w:spacing w:before="60" w:line="240" w:lineRule="atLeast"/>
    </w:pPr>
    <w:rPr>
      <w:sz w:val="34"/>
      <w:szCs w:val="34"/>
    </w:rPr>
  </w:style>
  <w:style w:type="paragraph" w:customStyle="1" w:styleId="351">
    <w:name w:val="Основной текст (35)"/>
    <w:basedOn w:val="aff4"/>
    <w:link w:val="350"/>
    <w:qFormat/>
    <w:rsid w:val="00213BCE"/>
    <w:pPr>
      <w:shd w:val="clear" w:color="auto" w:fill="FFFFFF"/>
      <w:spacing w:line="240" w:lineRule="atLeast"/>
    </w:pPr>
    <w:rPr>
      <w:sz w:val="23"/>
      <w:szCs w:val="23"/>
    </w:rPr>
  </w:style>
  <w:style w:type="paragraph" w:customStyle="1" w:styleId="361">
    <w:name w:val="Основной текст (36)"/>
    <w:basedOn w:val="aff4"/>
    <w:link w:val="360"/>
    <w:uiPriority w:val="99"/>
    <w:qFormat/>
    <w:rsid w:val="00213BCE"/>
    <w:pPr>
      <w:shd w:val="clear" w:color="auto" w:fill="FFFFFF"/>
      <w:spacing w:line="240" w:lineRule="atLeast"/>
    </w:pPr>
    <w:rPr>
      <w:noProof/>
      <w:sz w:val="20"/>
      <w:szCs w:val="20"/>
    </w:rPr>
  </w:style>
  <w:style w:type="paragraph" w:customStyle="1" w:styleId="391">
    <w:name w:val="Основной текст (39)"/>
    <w:basedOn w:val="aff4"/>
    <w:link w:val="390"/>
    <w:uiPriority w:val="99"/>
    <w:rsid w:val="00213BCE"/>
    <w:pPr>
      <w:shd w:val="clear" w:color="auto" w:fill="FFFFFF"/>
      <w:spacing w:line="240" w:lineRule="atLeast"/>
    </w:pPr>
    <w:rPr>
      <w:noProof/>
      <w:sz w:val="11"/>
      <w:szCs w:val="11"/>
    </w:rPr>
  </w:style>
  <w:style w:type="paragraph" w:customStyle="1" w:styleId="401">
    <w:name w:val="Основной текст (40)"/>
    <w:basedOn w:val="aff4"/>
    <w:link w:val="400"/>
    <w:uiPriority w:val="99"/>
    <w:rsid w:val="00213BCE"/>
    <w:pPr>
      <w:shd w:val="clear" w:color="auto" w:fill="FFFFFF"/>
      <w:spacing w:line="240" w:lineRule="atLeast"/>
    </w:pPr>
    <w:rPr>
      <w:noProof/>
      <w:sz w:val="8"/>
      <w:szCs w:val="8"/>
    </w:rPr>
  </w:style>
  <w:style w:type="paragraph" w:customStyle="1" w:styleId="381">
    <w:name w:val="Основной текст (38)"/>
    <w:basedOn w:val="aff4"/>
    <w:link w:val="380"/>
    <w:uiPriority w:val="99"/>
    <w:rsid w:val="00213BCE"/>
    <w:pPr>
      <w:shd w:val="clear" w:color="auto" w:fill="FFFFFF"/>
      <w:spacing w:line="240" w:lineRule="atLeast"/>
    </w:pPr>
    <w:rPr>
      <w:i/>
      <w:iCs/>
      <w:noProof/>
      <w:sz w:val="8"/>
      <w:szCs w:val="8"/>
    </w:rPr>
  </w:style>
  <w:style w:type="paragraph" w:customStyle="1" w:styleId="371">
    <w:name w:val="Основной текст (37)"/>
    <w:basedOn w:val="aff4"/>
    <w:link w:val="370"/>
    <w:uiPriority w:val="99"/>
    <w:qFormat/>
    <w:rsid w:val="00213BCE"/>
    <w:pPr>
      <w:shd w:val="clear" w:color="auto" w:fill="FFFFFF"/>
      <w:spacing w:after="120" w:line="240" w:lineRule="atLeast"/>
    </w:pPr>
    <w:rPr>
      <w:noProof/>
      <w:sz w:val="8"/>
      <w:szCs w:val="8"/>
    </w:rPr>
  </w:style>
  <w:style w:type="paragraph" w:customStyle="1" w:styleId="431">
    <w:name w:val="Основной текст (43)"/>
    <w:basedOn w:val="aff4"/>
    <w:link w:val="430"/>
    <w:uiPriority w:val="99"/>
    <w:rsid w:val="00213BCE"/>
    <w:pPr>
      <w:shd w:val="clear" w:color="auto" w:fill="FFFFFF"/>
      <w:spacing w:line="240" w:lineRule="atLeast"/>
      <w:jc w:val="right"/>
    </w:pPr>
    <w:rPr>
      <w:i/>
      <w:iCs/>
      <w:noProof/>
      <w:sz w:val="11"/>
      <w:szCs w:val="11"/>
    </w:rPr>
  </w:style>
  <w:style w:type="paragraph" w:customStyle="1" w:styleId="413">
    <w:name w:val="Основной текст (41)"/>
    <w:basedOn w:val="aff4"/>
    <w:link w:val="412"/>
    <w:uiPriority w:val="99"/>
    <w:rsid w:val="00213BCE"/>
    <w:pPr>
      <w:shd w:val="clear" w:color="auto" w:fill="FFFFFF"/>
      <w:spacing w:line="240" w:lineRule="atLeast"/>
    </w:pPr>
    <w:rPr>
      <w:noProof/>
      <w:sz w:val="18"/>
      <w:szCs w:val="18"/>
    </w:rPr>
  </w:style>
  <w:style w:type="paragraph" w:customStyle="1" w:styleId="451">
    <w:name w:val="Основной текст (45)"/>
    <w:basedOn w:val="aff4"/>
    <w:link w:val="450"/>
    <w:uiPriority w:val="99"/>
    <w:rsid w:val="00213BCE"/>
    <w:pPr>
      <w:shd w:val="clear" w:color="auto" w:fill="FFFFFF"/>
      <w:spacing w:line="240" w:lineRule="atLeast"/>
    </w:pPr>
    <w:rPr>
      <w:noProof/>
      <w:sz w:val="8"/>
      <w:szCs w:val="8"/>
    </w:rPr>
  </w:style>
  <w:style w:type="paragraph" w:customStyle="1" w:styleId="441">
    <w:name w:val="Основной текст (44)"/>
    <w:basedOn w:val="aff4"/>
    <w:link w:val="440"/>
    <w:uiPriority w:val="99"/>
    <w:rsid w:val="00213BCE"/>
    <w:pPr>
      <w:shd w:val="clear" w:color="auto" w:fill="FFFFFF"/>
      <w:spacing w:line="240" w:lineRule="atLeast"/>
      <w:jc w:val="right"/>
    </w:pPr>
    <w:rPr>
      <w:noProof/>
      <w:sz w:val="8"/>
      <w:szCs w:val="8"/>
    </w:rPr>
  </w:style>
  <w:style w:type="paragraph" w:customStyle="1" w:styleId="422">
    <w:name w:val="Основной текст (42)"/>
    <w:basedOn w:val="aff4"/>
    <w:link w:val="421"/>
    <w:uiPriority w:val="99"/>
    <w:rsid w:val="00213BCE"/>
    <w:pPr>
      <w:shd w:val="clear" w:color="auto" w:fill="FFFFFF"/>
      <w:spacing w:line="240" w:lineRule="atLeast"/>
    </w:pPr>
    <w:rPr>
      <w:sz w:val="8"/>
      <w:szCs w:val="8"/>
    </w:rPr>
  </w:style>
  <w:style w:type="paragraph" w:customStyle="1" w:styleId="461">
    <w:name w:val="Основной текст (46)"/>
    <w:basedOn w:val="aff4"/>
    <w:link w:val="460"/>
    <w:uiPriority w:val="99"/>
    <w:rsid w:val="00213BCE"/>
    <w:pPr>
      <w:shd w:val="clear" w:color="auto" w:fill="FFFFFF"/>
      <w:spacing w:line="240" w:lineRule="atLeast"/>
    </w:pPr>
    <w:rPr>
      <w:noProof/>
      <w:sz w:val="8"/>
      <w:szCs w:val="8"/>
    </w:rPr>
  </w:style>
  <w:style w:type="paragraph" w:customStyle="1" w:styleId="471">
    <w:name w:val="Основной текст (47)"/>
    <w:basedOn w:val="aff4"/>
    <w:link w:val="470"/>
    <w:uiPriority w:val="99"/>
    <w:rsid w:val="00213BCE"/>
    <w:pPr>
      <w:shd w:val="clear" w:color="auto" w:fill="FFFFFF"/>
      <w:spacing w:line="240" w:lineRule="atLeast"/>
      <w:jc w:val="right"/>
    </w:pPr>
    <w:rPr>
      <w:noProof/>
      <w:sz w:val="9"/>
      <w:szCs w:val="9"/>
    </w:rPr>
  </w:style>
  <w:style w:type="paragraph" w:customStyle="1" w:styleId="491">
    <w:name w:val="Основной текст (49)"/>
    <w:basedOn w:val="aff4"/>
    <w:link w:val="490"/>
    <w:uiPriority w:val="99"/>
    <w:rsid w:val="00213BCE"/>
    <w:pPr>
      <w:shd w:val="clear" w:color="auto" w:fill="FFFFFF"/>
      <w:spacing w:line="240" w:lineRule="atLeast"/>
      <w:jc w:val="right"/>
    </w:pPr>
    <w:rPr>
      <w:noProof/>
      <w:sz w:val="8"/>
      <w:szCs w:val="8"/>
    </w:rPr>
  </w:style>
  <w:style w:type="paragraph" w:customStyle="1" w:styleId="481">
    <w:name w:val="Основной текст (48)"/>
    <w:basedOn w:val="aff4"/>
    <w:link w:val="480"/>
    <w:uiPriority w:val="99"/>
    <w:rsid w:val="00213BCE"/>
    <w:pPr>
      <w:shd w:val="clear" w:color="auto" w:fill="FFFFFF"/>
      <w:spacing w:line="240" w:lineRule="atLeast"/>
      <w:jc w:val="right"/>
    </w:pPr>
    <w:rPr>
      <w:i/>
      <w:iCs/>
      <w:noProof/>
      <w:sz w:val="8"/>
      <w:szCs w:val="8"/>
    </w:rPr>
  </w:style>
  <w:style w:type="paragraph" w:customStyle="1" w:styleId="501">
    <w:name w:val="Основной текст (50)"/>
    <w:basedOn w:val="aff4"/>
    <w:link w:val="500"/>
    <w:uiPriority w:val="99"/>
    <w:rsid w:val="00213BCE"/>
    <w:pPr>
      <w:shd w:val="clear" w:color="auto" w:fill="FFFFFF"/>
      <w:spacing w:line="240" w:lineRule="atLeast"/>
    </w:pPr>
    <w:rPr>
      <w:noProof/>
      <w:sz w:val="8"/>
      <w:szCs w:val="8"/>
    </w:rPr>
  </w:style>
  <w:style w:type="character" w:customStyle="1" w:styleId="3pt">
    <w:name w:val="Основной текст + Интервал 3 pt"/>
    <w:basedOn w:val="1ff8"/>
    <w:uiPriority w:val="99"/>
    <w:rsid w:val="00213BCE"/>
    <w:rPr>
      <w:rFonts w:ascii="Times New Roman" w:hAnsi="Times New Roman" w:cs="Times New Roman"/>
      <w:b/>
      <w:bCs/>
      <w:spacing w:val="70"/>
      <w:sz w:val="17"/>
      <w:szCs w:val="17"/>
    </w:rPr>
  </w:style>
  <w:style w:type="character" w:customStyle="1" w:styleId="2fff0">
    <w:name w:val="Заголовок №2_"/>
    <w:basedOn w:val="aff6"/>
    <w:link w:val="2fff1"/>
    <w:uiPriority w:val="99"/>
    <w:locked/>
    <w:rsid w:val="00213BCE"/>
    <w:rPr>
      <w:sz w:val="23"/>
      <w:szCs w:val="23"/>
      <w:shd w:val="clear" w:color="auto" w:fill="FFFFFF"/>
    </w:rPr>
  </w:style>
  <w:style w:type="character" w:customStyle="1" w:styleId="2fff2">
    <w:name w:val="Подпись к картинке (2)_"/>
    <w:basedOn w:val="aff6"/>
    <w:link w:val="2fff3"/>
    <w:uiPriority w:val="99"/>
    <w:locked/>
    <w:rsid w:val="00213BCE"/>
    <w:rPr>
      <w:i/>
      <w:iCs/>
      <w:shd w:val="clear" w:color="auto" w:fill="FFFFFF"/>
    </w:rPr>
  </w:style>
  <w:style w:type="character" w:customStyle="1" w:styleId="Candara4">
    <w:name w:val="Основной текст + Candara4"/>
    <w:aliases w:val="76,5 pt28,Не полужирный13"/>
    <w:basedOn w:val="1ff8"/>
    <w:uiPriority w:val="99"/>
    <w:rsid w:val="00213BCE"/>
    <w:rPr>
      <w:rFonts w:ascii="Candara" w:hAnsi="Candara" w:cs="Candara"/>
      <w:b w:val="0"/>
      <w:bCs w:val="0"/>
      <w:spacing w:val="0"/>
      <w:sz w:val="15"/>
      <w:szCs w:val="15"/>
      <w:lang w:val="uk-UA" w:eastAsia="uk-UA"/>
    </w:rPr>
  </w:style>
  <w:style w:type="character" w:customStyle="1" w:styleId="258">
    <w:name w:val="Основной текст (25) + 8"/>
    <w:aliases w:val="5 pt27,Полужирный9,Не малые прописные"/>
    <w:basedOn w:val="250"/>
    <w:uiPriority w:val="99"/>
    <w:rsid w:val="00213BCE"/>
    <w:rPr>
      <w:rFonts w:ascii="Times New Roman" w:hAnsi="Times New Roman" w:cs="Times New Roman"/>
      <w:b/>
      <w:bCs/>
      <w:smallCaps w:val="0"/>
      <w:noProof/>
      <w:spacing w:val="0"/>
      <w:sz w:val="17"/>
      <w:szCs w:val="17"/>
      <w:shd w:val="clear" w:color="auto" w:fill="FFFFFF"/>
    </w:rPr>
  </w:style>
  <w:style w:type="character" w:customStyle="1" w:styleId="14-1pt">
    <w:name w:val="Основной текст (14) + Интервал -1 pt"/>
    <w:basedOn w:val="142"/>
    <w:uiPriority w:val="99"/>
    <w:rsid w:val="00213BCE"/>
    <w:rPr>
      <w:rFonts w:ascii="Times New Roman" w:hAnsi="Times New Roman" w:cs="Times New Roman"/>
      <w:i/>
      <w:iCs/>
      <w:noProof/>
      <w:spacing w:val="-20"/>
      <w:sz w:val="20"/>
      <w:szCs w:val="20"/>
      <w:shd w:val="clear" w:color="auto" w:fill="FFFFFF"/>
    </w:rPr>
  </w:style>
  <w:style w:type="character" w:customStyle="1" w:styleId="141pt">
    <w:name w:val="Основной текст (14) + Интервал 1 pt"/>
    <w:basedOn w:val="142"/>
    <w:uiPriority w:val="99"/>
    <w:rsid w:val="00213BCE"/>
    <w:rPr>
      <w:rFonts w:ascii="Times New Roman" w:hAnsi="Times New Roman" w:cs="Times New Roman"/>
      <w:i/>
      <w:iCs/>
      <w:noProof/>
      <w:spacing w:val="30"/>
      <w:sz w:val="20"/>
      <w:szCs w:val="20"/>
      <w:shd w:val="clear" w:color="auto" w:fill="FFFFFF"/>
    </w:rPr>
  </w:style>
  <w:style w:type="character" w:customStyle="1" w:styleId="29TimesNewRoman">
    <w:name w:val="Основной текст (29) + Times New Roman"/>
    <w:aliases w:val="Курсив10"/>
    <w:basedOn w:val="290"/>
    <w:uiPriority w:val="99"/>
    <w:rsid w:val="00213BCE"/>
    <w:rPr>
      <w:rFonts w:ascii="Times New Roman" w:hAnsi="Times New Roman" w:cs="Times New Roman"/>
      <w:i/>
      <w:iCs/>
      <w:noProof/>
      <w:spacing w:val="0"/>
      <w:sz w:val="20"/>
      <w:szCs w:val="20"/>
      <w:shd w:val="clear" w:color="auto" w:fill="FFFFFF"/>
    </w:rPr>
  </w:style>
  <w:style w:type="character" w:customStyle="1" w:styleId="278">
    <w:name w:val="Основной текст (27) + 8"/>
    <w:aliases w:val="5 pt26,Полужирный8"/>
    <w:basedOn w:val="270"/>
    <w:uiPriority w:val="99"/>
    <w:rsid w:val="00213BCE"/>
    <w:rPr>
      <w:rFonts w:ascii="Times New Roman" w:hAnsi="Times New Roman" w:cs="Times New Roman"/>
      <w:b/>
      <w:bCs/>
      <w:noProof/>
      <w:spacing w:val="0"/>
      <w:sz w:val="17"/>
      <w:szCs w:val="17"/>
      <w:shd w:val="clear" w:color="auto" w:fill="FFFFFF"/>
    </w:rPr>
  </w:style>
  <w:style w:type="character" w:customStyle="1" w:styleId="148">
    <w:name w:val="Основной текст (14) + 8"/>
    <w:aliases w:val="5 pt25,Полужирный7,Не курсив6,Основной текст (12) + 12,Интервал 0 pt9"/>
    <w:basedOn w:val="142"/>
    <w:uiPriority w:val="99"/>
    <w:rsid w:val="00213BCE"/>
    <w:rPr>
      <w:rFonts w:ascii="Times New Roman" w:hAnsi="Times New Roman" w:cs="Times New Roman"/>
      <w:b/>
      <w:bCs/>
      <w:i w:val="0"/>
      <w:iCs w:val="0"/>
      <w:noProof/>
      <w:spacing w:val="0"/>
      <w:sz w:val="17"/>
      <w:szCs w:val="17"/>
      <w:shd w:val="clear" w:color="auto" w:fill="FFFFFF"/>
    </w:rPr>
  </w:style>
  <w:style w:type="character" w:customStyle="1" w:styleId="13pt0">
    <w:name w:val="Основной текст + 13 pt"/>
    <w:aliases w:val="Не полужирный11"/>
    <w:basedOn w:val="1ff8"/>
    <w:uiPriority w:val="99"/>
    <w:rsid w:val="00213BCE"/>
    <w:rPr>
      <w:rFonts w:ascii="Times New Roman" w:hAnsi="Times New Roman" w:cs="Times New Roman"/>
      <w:b w:val="0"/>
      <w:bCs w:val="0"/>
      <w:noProof/>
      <w:spacing w:val="0"/>
      <w:sz w:val="26"/>
      <w:szCs w:val="26"/>
    </w:rPr>
  </w:style>
  <w:style w:type="character" w:customStyle="1" w:styleId="1413pt">
    <w:name w:val="Основной текст (14) + 13 pt"/>
    <w:aliases w:val="Не курсив5"/>
    <w:basedOn w:val="142"/>
    <w:uiPriority w:val="99"/>
    <w:rsid w:val="00213BCE"/>
    <w:rPr>
      <w:rFonts w:ascii="Times New Roman" w:hAnsi="Times New Roman" w:cs="Times New Roman"/>
      <w:i w:val="0"/>
      <w:iCs w:val="0"/>
      <w:noProof/>
      <w:spacing w:val="0"/>
      <w:sz w:val="26"/>
      <w:szCs w:val="26"/>
      <w:shd w:val="clear" w:color="auto" w:fill="FFFFFF"/>
    </w:rPr>
  </w:style>
  <w:style w:type="character" w:customStyle="1" w:styleId="27Candara">
    <w:name w:val="Основной текст (27) + Candara"/>
    <w:aliases w:val="10 pt3,Курсив9,Основной текст + 12 pt"/>
    <w:basedOn w:val="270"/>
    <w:uiPriority w:val="99"/>
    <w:rsid w:val="00213BCE"/>
    <w:rPr>
      <w:rFonts w:ascii="Candara" w:hAnsi="Candara" w:cs="Candara"/>
      <w:i/>
      <w:iCs/>
      <w:noProof/>
      <w:spacing w:val="0"/>
      <w:sz w:val="20"/>
      <w:szCs w:val="20"/>
      <w:shd w:val="clear" w:color="auto" w:fill="FFFFFF"/>
    </w:rPr>
  </w:style>
  <w:style w:type="character" w:customStyle="1" w:styleId="210pt">
    <w:name w:val="Основной текст (2) + 10 pt"/>
    <w:aliases w:val="Курсив8,Основной текст + 16 pt"/>
    <w:basedOn w:val="2fa"/>
    <w:rsid w:val="00213BCE"/>
    <w:rPr>
      <w:rFonts w:ascii="Times New Roman" w:hAnsi="Times New Roman" w:cs="Times New Roman"/>
      <w:i/>
      <w:iCs/>
      <w:spacing w:val="0"/>
      <w:sz w:val="20"/>
      <w:szCs w:val="20"/>
      <w:shd w:val="clear" w:color="auto" w:fill="FFFFFF"/>
      <w:lang w:val="uk-UA" w:eastAsia="uk-UA"/>
    </w:rPr>
  </w:style>
  <w:style w:type="character" w:customStyle="1" w:styleId="2-1pt">
    <w:name w:val="Основной текст (2) + Интервал -1 pt"/>
    <w:basedOn w:val="2fa"/>
    <w:uiPriority w:val="99"/>
    <w:rsid w:val="00213BCE"/>
    <w:rPr>
      <w:rFonts w:ascii="Times New Roman" w:hAnsi="Times New Roman" w:cs="Times New Roman"/>
      <w:spacing w:val="-20"/>
      <w:sz w:val="23"/>
      <w:szCs w:val="23"/>
      <w:shd w:val="clear" w:color="auto" w:fill="FFFFFF"/>
    </w:rPr>
  </w:style>
  <w:style w:type="character" w:customStyle="1" w:styleId="36Candara">
    <w:name w:val="Основной текст (36) + Candara"/>
    <w:aliases w:val="75,5 pt24,Не малые прописные5,Основной текст (12) + 11,Не курсив12,Интервал 0 pt7"/>
    <w:basedOn w:val="360"/>
    <w:uiPriority w:val="99"/>
    <w:rsid w:val="00213BCE"/>
    <w:rPr>
      <w:rFonts w:ascii="Candara" w:hAnsi="Candara" w:cs="Candara"/>
      <w:smallCaps w:val="0"/>
      <w:noProof/>
      <w:spacing w:val="0"/>
      <w:sz w:val="15"/>
      <w:szCs w:val="15"/>
      <w:shd w:val="clear" w:color="auto" w:fill="FFFFFF"/>
    </w:rPr>
  </w:style>
  <w:style w:type="character" w:customStyle="1" w:styleId="550">
    <w:name w:val="Основной текст (55)_"/>
    <w:basedOn w:val="aff6"/>
    <w:link w:val="551"/>
    <w:uiPriority w:val="99"/>
    <w:locked/>
    <w:rsid w:val="00213BCE"/>
    <w:rPr>
      <w:rFonts w:ascii="Candara" w:hAnsi="Candara" w:cs="Candara"/>
      <w:noProof/>
      <w:shd w:val="clear" w:color="auto" w:fill="FFFFFF"/>
    </w:rPr>
  </w:style>
  <w:style w:type="character" w:customStyle="1" w:styleId="368">
    <w:name w:val="Основной текст (36) + 8"/>
    <w:aliases w:val="5 pt23,Полужирный6,Не малые прописные4"/>
    <w:basedOn w:val="360"/>
    <w:uiPriority w:val="99"/>
    <w:rsid w:val="00213BCE"/>
    <w:rPr>
      <w:rFonts w:ascii="Times New Roman" w:hAnsi="Times New Roman" w:cs="Times New Roman"/>
      <w:b/>
      <w:bCs/>
      <w:smallCaps w:val="0"/>
      <w:noProof/>
      <w:spacing w:val="0"/>
      <w:sz w:val="17"/>
      <w:szCs w:val="17"/>
      <w:shd w:val="clear" w:color="auto" w:fill="FFFFFF"/>
    </w:rPr>
  </w:style>
  <w:style w:type="character" w:customStyle="1" w:styleId="511">
    <w:name w:val="Основной текст (51)_"/>
    <w:basedOn w:val="aff6"/>
    <w:link w:val="512"/>
    <w:uiPriority w:val="99"/>
    <w:locked/>
    <w:rsid w:val="00213BCE"/>
    <w:rPr>
      <w:rFonts w:ascii="Candara" w:hAnsi="Candara" w:cs="Candara"/>
      <w:noProof/>
      <w:shd w:val="clear" w:color="auto" w:fill="FFFFFF"/>
    </w:rPr>
  </w:style>
  <w:style w:type="character" w:customStyle="1" w:styleId="561">
    <w:name w:val="Основной текст (56)_"/>
    <w:basedOn w:val="aff6"/>
    <w:link w:val="562"/>
    <w:uiPriority w:val="99"/>
    <w:locked/>
    <w:rsid w:val="00213BCE"/>
    <w:rPr>
      <w:rFonts w:ascii="Candara" w:hAnsi="Candara" w:cs="Candara"/>
      <w:noProof/>
      <w:sz w:val="19"/>
      <w:szCs w:val="19"/>
      <w:shd w:val="clear" w:color="auto" w:fill="FFFFFF"/>
    </w:rPr>
  </w:style>
  <w:style w:type="character" w:customStyle="1" w:styleId="570">
    <w:name w:val="Основной текст (57)_"/>
    <w:basedOn w:val="aff6"/>
    <w:link w:val="571"/>
    <w:uiPriority w:val="99"/>
    <w:locked/>
    <w:rsid w:val="00213BCE"/>
    <w:rPr>
      <w:rFonts w:ascii="Candara" w:hAnsi="Candara" w:cs="Candara"/>
      <w:i/>
      <w:iCs/>
      <w:noProof/>
      <w:sz w:val="12"/>
      <w:szCs w:val="12"/>
      <w:shd w:val="clear" w:color="auto" w:fill="FFFFFF"/>
    </w:rPr>
  </w:style>
  <w:style w:type="character" w:customStyle="1" w:styleId="630">
    <w:name w:val="Основной текст (63)_"/>
    <w:basedOn w:val="aff6"/>
    <w:link w:val="631"/>
    <w:uiPriority w:val="99"/>
    <w:locked/>
    <w:rsid w:val="00213BCE"/>
    <w:rPr>
      <w:rFonts w:ascii="Candara" w:hAnsi="Candara" w:cs="Candara"/>
      <w:noProof/>
      <w:shd w:val="clear" w:color="auto" w:fill="FFFFFF"/>
    </w:rPr>
  </w:style>
  <w:style w:type="character" w:customStyle="1" w:styleId="Candara3">
    <w:name w:val="Основной текст + Candara3"/>
    <w:aliases w:val="74,5 pt22,Не полужирный9"/>
    <w:basedOn w:val="1ff8"/>
    <w:uiPriority w:val="99"/>
    <w:rsid w:val="00213BCE"/>
    <w:rPr>
      <w:rFonts w:ascii="Candara" w:hAnsi="Candara" w:cs="Candara"/>
      <w:b w:val="0"/>
      <w:bCs w:val="0"/>
      <w:spacing w:val="0"/>
      <w:sz w:val="15"/>
      <w:szCs w:val="15"/>
    </w:rPr>
  </w:style>
  <w:style w:type="character" w:customStyle="1" w:styleId="59">
    <w:name w:val="Основной текст (59)_"/>
    <w:basedOn w:val="aff6"/>
    <w:link w:val="590"/>
    <w:uiPriority w:val="99"/>
    <w:locked/>
    <w:rsid w:val="00213BCE"/>
    <w:rPr>
      <w:noProof/>
      <w:sz w:val="8"/>
      <w:szCs w:val="8"/>
      <w:shd w:val="clear" w:color="auto" w:fill="FFFFFF"/>
    </w:rPr>
  </w:style>
  <w:style w:type="character" w:customStyle="1" w:styleId="580">
    <w:name w:val="Основной текст (58)_"/>
    <w:basedOn w:val="aff6"/>
    <w:link w:val="581"/>
    <w:uiPriority w:val="99"/>
    <w:locked/>
    <w:rsid w:val="00213BCE"/>
    <w:rPr>
      <w:noProof/>
      <w:sz w:val="8"/>
      <w:szCs w:val="8"/>
      <w:shd w:val="clear" w:color="auto" w:fill="FFFFFF"/>
    </w:rPr>
  </w:style>
  <w:style w:type="character" w:customStyle="1" w:styleId="600">
    <w:name w:val="Основной текст (60)_"/>
    <w:basedOn w:val="aff6"/>
    <w:link w:val="601"/>
    <w:uiPriority w:val="99"/>
    <w:locked/>
    <w:rsid w:val="00213BCE"/>
    <w:rPr>
      <w:rFonts w:ascii="SimHei" w:eastAsia="SimHei" w:cs="SimHei"/>
      <w:noProof/>
      <w:sz w:val="8"/>
      <w:szCs w:val="8"/>
      <w:shd w:val="clear" w:color="auto" w:fill="FFFFFF"/>
    </w:rPr>
  </w:style>
  <w:style w:type="character" w:customStyle="1" w:styleId="611">
    <w:name w:val="Основной текст (61)_"/>
    <w:basedOn w:val="aff6"/>
    <w:link w:val="612"/>
    <w:uiPriority w:val="99"/>
    <w:locked/>
    <w:rsid w:val="00213BCE"/>
    <w:rPr>
      <w:rFonts w:ascii="SimHei" w:eastAsia="SimHei" w:cs="SimHei"/>
      <w:noProof/>
      <w:sz w:val="8"/>
      <w:szCs w:val="8"/>
      <w:shd w:val="clear" w:color="auto" w:fill="FFFFFF"/>
    </w:rPr>
  </w:style>
  <w:style w:type="character" w:customStyle="1" w:styleId="620">
    <w:name w:val="Основной текст (62)_"/>
    <w:basedOn w:val="aff6"/>
    <w:link w:val="621"/>
    <w:uiPriority w:val="99"/>
    <w:locked/>
    <w:rsid w:val="00213BCE"/>
    <w:rPr>
      <w:rFonts w:ascii="Candara" w:hAnsi="Candara" w:cs="Candara"/>
      <w:noProof/>
      <w:shd w:val="clear" w:color="auto" w:fill="FFFFFF"/>
    </w:rPr>
  </w:style>
  <w:style w:type="character" w:customStyle="1" w:styleId="700">
    <w:name w:val="Основной текст (70)_"/>
    <w:basedOn w:val="aff6"/>
    <w:link w:val="701"/>
    <w:uiPriority w:val="99"/>
    <w:locked/>
    <w:rsid w:val="00213BCE"/>
    <w:rPr>
      <w:rFonts w:ascii="SimHei" w:eastAsia="SimHei" w:cs="SimHei"/>
      <w:noProof/>
      <w:sz w:val="8"/>
      <w:szCs w:val="8"/>
      <w:shd w:val="clear" w:color="auto" w:fill="FFFFFF"/>
    </w:rPr>
  </w:style>
  <w:style w:type="character" w:customStyle="1" w:styleId="640">
    <w:name w:val="Основной текст (64)_"/>
    <w:basedOn w:val="aff6"/>
    <w:link w:val="641"/>
    <w:uiPriority w:val="99"/>
    <w:locked/>
    <w:rsid w:val="00213BCE"/>
    <w:rPr>
      <w:rFonts w:ascii="SimHei" w:eastAsia="SimHei" w:cs="SimHei"/>
      <w:noProof/>
      <w:sz w:val="8"/>
      <w:szCs w:val="8"/>
      <w:shd w:val="clear" w:color="auto" w:fill="FFFFFF"/>
    </w:rPr>
  </w:style>
  <w:style w:type="character" w:customStyle="1" w:styleId="680">
    <w:name w:val="Основной текст (68)_"/>
    <w:basedOn w:val="aff6"/>
    <w:link w:val="681"/>
    <w:uiPriority w:val="99"/>
    <w:locked/>
    <w:rsid w:val="00213BCE"/>
    <w:rPr>
      <w:rFonts w:ascii="SimHei" w:eastAsia="SimHei" w:cs="SimHei"/>
      <w:noProof/>
      <w:sz w:val="8"/>
      <w:szCs w:val="8"/>
      <w:shd w:val="clear" w:color="auto" w:fill="FFFFFF"/>
    </w:rPr>
  </w:style>
  <w:style w:type="character" w:customStyle="1" w:styleId="660">
    <w:name w:val="Основной текст (66)_"/>
    <w:basedOn w:val="aff6"/>
    <w:link w:val="661"/>
    <w:uiPriority w:val="99"/>
    <w:locked/>
    <w:rsid w:val="00213BCE"/>
    <w:rPr>
      <w:rFonts w:ascii="Candara" w:hAnsi="Candara" w:cs="Candara"/>
      <w:noProof/>
      <w:shd w:val="clear" w:color="auto" w:fill="FFFFFF"/>
    </w:rPr>
  </w:style>
  <w:style w:type="character" w:customStyle="1" w:styleId="730">
    <w:name w:val="Основной текст (73)_"/>
    <w:basedOn w:val="aff6"/>
    <w:link w:val="731"/>
    <w:uiPriority w:val="99"/>
    <w:locked/>
    <w:rsid w:val="00213BCE"/>
    <w:rPr>
      <w:rFonts w:ascii="Candara" w:hAnsi="Candara" w:cs="Candara"/>
      <w:noProof/>
      <w:sz w:val="8"/>
      <w:szCs w:val="8"/>
      <w:shd w:val="clear" w:color="auto" w:fill="FFFFFF"/>
    </w:rPr>
  </w:style>
  <w:style w:type="character" w:customStyle="1" w:styleId="750">
    <w:name w:val="Основной текст (75)_"/>
    <w:basedOn w:val="aff6"/>
    <w:link w:val="751"/>
    <w:uiPriority w:val="99"/>
    <w:locked/>
    <w:rsid w:val="00213BCE"/>
    <w:rPr>
      <w:rFonts w:ascii="Candara" w:hAnsi="Candara" w:cs="Candara"/>
      <w:noProof/>
      <w:sz w:val="8"/>
      <w:szCs w:val="8"/>
      <w:shd w:val="clear" w:color="auto" w:fill="FFFFFF"/>
    </w:rPr>
  </w:style>
  <w:style w:type="character" w:customStyle="1" w:styleId="840">
    <w:name w:val="Основной текст (84)_"/>
    <w:basedOn w:val="aff6"/>
    <w:link w:val="841"/>
    <w:uiPriority w:val="99"/>
    <w:locked/>
    <w:rsid w:val="00213BCE"/>
    <w:rPr>
      <w:rFonts w:ascii="Candara" w:hAnsi="Candara" w:cs="Candara"/>
      <w:noProof/>
      <w:shd w:val="clear" w:color="auto" w:fill="FFFFFF"/>
    </w:rPr>
  </w:style>
  <w:style w:type="character" w:customStyle="1" w:styleId="670">
    <w:name w:val="Основной текст (67)_"/>
    <w:basedOn w:val="aff6"/>
    <w:link w:val="671"/>
    <w:uiPriority w:val="99"/>
    <w:locked/>
    <w:rsid w:val="00213BCE"/>
    <w:rPr>
      <w:rFonts w:ascii="Candara" w:hAnsi="Candara" w:cs="Candara"/>
      <w:noProof/>
      <w:sz w:val="8"/>
      <w:szCs w:val="8"/>
      <w:shd w:val="clear" w:color="auto" w:fill="FFFFFF"/>
    </w:rPr>
  </w:style>
  <w:style w:type="character" w:customStyle="1" w:styleId="721">
    <w:name w:val="Основной текст (72)_"/>
    <w:basedOn w:val="aff6"/>
    <w:link w:val="722"/>
    <w:uiPriority w:val="99"/>
    <w:locked/>
    <w:rsid w:val="00213BCE"/>
    <w:rPr>
      <w:rFonts w:ascii="Candara" w:hAnsi="Candara" w:cs="Candara"/>
      <w:noProof/>
      <w:sz w:val="8"/>
      <w:szCs w:val="8"/>
      <w:shd w:val="clear" w:color="auto" w:fill="FFFFFF"/>
    </w:rPr>
  </w:style>
  <w:style w:type="character" w:customStyle="1" w:styleId="712">
    <w:name w:val="Основной текст (71)_"/>
    <w:basedOn w:val="aff6"/>
    <w:link w:val="713"/>
    <w:uiPriority w:val="99"/>
    <w:locked/>
    <w:rsid w:val="00213BCE"/>
    <w:rPr>
      <w:rFonts w:ascii="SimHei" w:eastAsia="SimHei" w:cs="SimHei"/>
      <w:noProof/>
      <w:sz w:val="8"/>
      <w:szCs w:val="8"/>
      <w:shd w:val="clear" w:color="auto" w:fill="FFFFFF"/>
    </w:rPr>
  </w:style>
  <w:style w:type="character" w:customStyle="1" w:styleId="740">
    <w:name w:val="Основной текст (74)_"/>
    <w:basedOn w:val="aff6"/>
    <w:link w:val="741"/>
    <w:uiPriority w:val="99"/>
    <w:locked/>
    <w:rsid w:val="00213BCE"/>
    <w:rPr>
      <w:rFonts w:ascii="SimHei" w:eastAsia="SimHei" w:cs="SimHei"/>
      <w:noProof/>
      <w:sz w:val="8"/>
      <w:szCs w:val="8"/>
      <w:shd w:val="clear" w:color="auto" w:fill="FFFFFF"/>
    </w:rPr>
  </w:style>
  <w:style w:type="character" w:customStyle="1" w:styleId="650">
    <w:name w:val="Основной текст (65)_"/>
    <w:basedOn w:val="aff6"/>
    <w:link w:val="651"/>
    <w:uiPriority w:val="99"/>
    <w:locked/>
    <w:rsid w:val="00213BCE"/>
    <w:rPr>
      <w:rFonts w:ascii="Candara" w:hAnsi="Candara" w:cs="Candara"/>
      <w:noProof/>
      <w:shd w:val="clear" w:color="auto" w:fill="FFFFFF"/>
    </w:rPr>
  </w:style>
  <w:style w:type="character" w:customStyle="1" w:styleId="69">
    <w:name w:val="Основной текст (69)_"/>
    <w:basedOn w:val="aff6"/>
    <w:link w:val="690"/>
    <w:uiPriority w:val="99"/>
    <w:locked/>
    <w:rsid w:val="00213BCE"/>
    <w:rPr>
      <w:rFonts w:ascii="Candara" w:hAnsi="Candara" w:cs="Candara"/>
      <w:noProof/>
      <w:shd w:val="clear" w:color="auto" w:fill="FFFFFF"/>
    </w:rPr>
  </w:style>
  <w:style w:type="character" w:customStyle="1" w:styleId="760">
    <w:name w:val="Основной текст (76)_"/>
    <w:basedOn w:val="aff6"/>
    <w:link w:val="761"/>
    <w:uiPriority w:val="99"/>
    <w:locked/>
    <w:rsid w:val="00213BCE"/>
    <w:rPr>
      <w:rFonts w:ascii="Candara" w:hAnsi="Candara" w:cs="Candara"/>
      <w:noProof/>
      <w:sz w:val="8"/>
      <w:szCs w:val="8"/>
      <w:shd w:val="clear" w:color="auto" w:fill="FFFFFF"/>
    </w:rPr>
  </w:style>
  <w:style w:type="character" w:customStyle="1" w:styleId="821">
    <w:name w:val="Основной текст (82)_"/>
    <w:basedOn w:val="aff6"/>
    <w:link w:val="822"/>
    <w:uiPriority w:val="99"/>
    <w:locked/>
    <w:rsid w:val="00213BCE"/>
    <w:rPr>
      <w:rFonts w:ascii="Candara" w:hAnsi="Candara" w:cs="Candara"/>
      <w:noProof/>
      <w:shd w:val="clear" w:color="auto" w:fill="FFFFFF"/>
    </w:rPr>
  </w:style>
  <w:style w:type="character" w:customStyle="1" w:styleId="830">
    <w:name w:val="Основной текст (83)_"/>
    <w:basedOn w:val="aff6"/>
    <w:link w:val="831"/>
    <w:uiPriority w:val="99"/>
    <w:locked/>
    <w:rsid w:val="00213BCE"/>
    <w:rPr>
      <w:rFonts w:ascii="Candara" w:hAnsi="Candara" w:cs="Candara"/>
      <w:noProof/>
      <w:shd w:val="clear" w:color="auto" w:fill="FFFFFF"/>
    </w:rPr>
  </w:style>
  <w:style w:type="character" w:customStyle="1" w:styleId="850">
    <w:name w:val="Основной текст (85)_"/>
    <w:basedOn w:val="aff6"/>
    <w:link w:val="851"/>
    <w:uiPriority w:val="99"/>
    <w:locked/>
    <w:rsid w:val="00213BCE"/>
    <w:rPr>
      <w:rFonts w:ascii="Candara" w:hAnsi="Candara" w:cs="Candara"/>
      <w:noProof/>
      <w:shd w:val="clear" w:color="auto" w:fill="FFFFFF"/>
    </w:rPr>
  </w:style>
  <w:style w:type="character" w:customStyle="1" w:styleId="Candara2">
    <w:name w:val="Основной текст + Candara2"/>
    <w:aliases w:val="73,5 pt21,Не полужирный8"/>
    <w:basedOn w:val="1ff8"/>
    <w:uiPriority w:val="99"/>
    <w:rsid w:val="00213BCE"/>
    <w:rPr>
      <w:rFonts w:ascii="Candara" w:hAnsi="Candara" w:cs="Candara"/>
      <w:b w:val="0"/>
      <w:bCs w:val="0"/>
      <w:noProof/>
      <w:spacing w:val="0"/>
      <w:sz w:val="15"/>
      <w:szCs w:val="15"/>
    </w:rPr>
  </w:style>
  <w:style w:type="character" w:customStyle="1" w:styleId="36Candara1">
    <w:name w:val="Основной текст (36) + Candara1"/>
    <w:aliases w:val="72,5 pt20,Не малые прописные3,Основной текст (12) + Courier New,6,Курсив14,Интервал 0 pt19,Основной текст + Arial4,Курсив17,Основной текст (14) + Times New Roman,12,Курсив16,Основной текст (10) + Calibri,9 pt,12 pt"/>
    <w:basedOn w:val="360"/>
    <w:rsid w:val="00213BCE"/>
    <w:rPr>
      <w:rFonts w:ascii="Candara" w:hAnsi="Candara" w:cs="Candara"/>
      <w:smallCaps w:val="0"/>
      <w:noProof/>
      <w:spacing w:val="0"/>
      <w:sz w:val="15"/>
      <w:szCs w:val="15"/>
      <w:shd w:val="clear" w:color="auto" w:fill="FFFFFF"/>
    </w:rPr>
  </w:style>
  <w:style w:type="character" w:customStyle="1" w:styleId="860">
    <w:name w:val="Основной текст (86)_"/>
    <w:basedOn w:val="aff6"/>
    <w:link w:val="861"/>
    <w:uiPriority w:val="99"/>
    <w:locked/>
    <w:rsid w:val="00213BCE"/>
    <w:rPr>
      <w:sz w:val="18"/>
      <w:szCs w:val="18"/>
      <w:shd w:val="clear" w:color="auto" w:fill="FFFFFF"/>
    </w:rPr>
  </w:style>
  <w:style w:type="character" w:customStyle="1" w:styleId="87">
    <w:name w:val="Основной текст (87)_"/>
    <w:basedOn w:val="aff6"/>
    <w:link w:val="870"/>
    <w:uiPriority w:val="99"/>
    <w:locked/>
    <w:rsid w:val="00213BCE"/>
    <w:rPr>
      <w:rFonts w:ascii="Candara" w:hAnsi="Candara" w:cs="Candara"/>
      <w:spacing w:val="10"/>
      <w:sz w:val="17"/>
      <w:szCs w:val="17"/>
      <w:shd w:val="clear" w:color="auto" w:fill="FFFFFF"/>
    </w:rPr>
  </w:style>
  <w:style w:type="character" w:customStyle="1" w:styleId="88">
    <w:name w:val="Основной текст (88)_"/>
    <w:basedOn w:val="aff6"/>
    <w:link w:val="880"/>
    <w:uiPriority w:val="99"/>
    <w:locked/>
    <w:rsid w:val="00213BCE"/>
    <w:rPr>
      <w:rFonts w:ascii="SimHei" w:eastAsia="SimHei" w:cs="SimHei"/>
      <w:sz w:val="17"/>
      <w:szCs w:val="17"/>
      <w:shd w:val="clear" w:color="auto" w:fill="FFFFFF"/>
    </w:rPr>
  </w:style>
  <w:style w:type="character" w:customStyle="1" w:styleId="89">
    <w:name w:val="Основной текст (89)_"/>
    <w:basedOn w:val="aff6"/>
    <w:link w:val="890"/>
    <w:uiPriority w:val="99"/>
    <w:locked/>
    <w:rsid w:val="00213BCE"/>
    <w:rPr>
      <w:rFonts w:ascii="SimHei" w:eastAsia="SimHei" w:cs="SimHei"/>
      <w:spacing w:val="-20"/>
      <w:shd w:val="clear" w:color="auto" w:fill="FFFFFF"/>
    </w:rPr>
  </w:style>
  <w:style w:type="character" w:customStyle="1" w:styleId="900">
    <w:name w:val="Основной текст (90)_"/>
    <w:basedOn w:val="aff6"/>
    <w:link w:val="901"/>
    <w:uiPriority w:val="99"/>
    <w:locked/>
    <w:rsid w:val="00213BCE"/>
    <w:rPr>
      <w:rFonts w:ascii="SimHei" w:eastAsia="SimHei" w:cs="SimHei"/>
      <w:sz w:val="17"/>
      <w:szCs w:val="17"/>
      <w:shd w:val="clear" w:color="auto" w:fill="FFFFFF"/>
    </w:rPr>
  </w:style>
  <w:style w:type="character" w:customStyle="1" w:styleId="2fff4">
    <w:name w:val="Подпись к картинке2"/>
    <w:basedOn w:val="afffffffffffb"/>
    <w:uiPriority w:val="99"/>
    <w:rsid w:val="00213BCE"/>
    <w:rPr>
      <w:rFonts w:ascii="Times New Roman" w:hAnsi="Times New Roman" w:cs="Times New Roman"/>
      <w:b/>
      <w:bCs/>
      <w:spacing w:val="0"/>
      <w:sz w:val="17"/>
      <w:szCs w:val="17"/>
      <w:u w:val="single"/>
      <w:shd w:val="clear" w:color="auto" w:fill="FFFFFF"/>
    </w:rPr>
  </w:style>
  <w:style w:type="character" w:customStyle="1" w:styleId="7b">
    <w:name w:val="Основной текст Знак7"/>
    <w:basedOn w:val="aff6"/>
    <w:uiPriority w:val="99"/>
    <w:semiHidden/>
    <w:rsid w:val="00213BCE"/>
    <w:rPr>
      <w:rFonts w:cs="Times New Roman"/>
      <w:color w:val="000000"/>
    </w:rPr>
  </w:style>
  <w:style w:type="character" w:customStyle="1" w:styleId="6a">
    <w:name w:val="Основной текст Знак6"/>
    <w:basedOn w:val="aff6"/>
    <w:uiPriority w:val="99"/>
    <w:semiHidden/>
    <w:rsid w:val="00213BCE"/>
    <w:rPr>
      <w:rFonts w:cs="Times New Roman"/>
      <w:color w:val="000000"/>
    </w:rPr>
  </w:style>
  <w:style w:type="character" w:customStyle="1" w:styleId="5a">
    <w:name w:val="Основной текст Знак5"/>
    <w:basedOn w:val="aff6"/>
    <w:uiPriority w:val="99"/>
    <w:semiHidden/>
    <w:rsid w:val="00213BCE"/>
    <w:rPr>
      <w:rFonts w:cs="Times New Roman"/>
      <w:color w:val="000000"/>
    </w:rPr>
  </w:style>
  <w:style w:type="character" w:customStyle="1" w:styleId="2581">
    <w:name w:val="Основной текст (25) + 81"/>
    <w:aliases w:val="5 pt19,Полужирный5,Не малые прописные2,Основной текст (15) + 5"/>
    <w:basedOn w:val="250"/>
    <w:uiPriority w:val="99"/>
    <w:rsid w:val="00213BCE"/>
    <w:rPr>
      <w:rFonts w:ascii="Times New Roman" w:hAnsi="Times New Roman" w:cs="Times New Roman"/>
      <w:b/>
      <w:bCs/>
      <w:smallCaps w:val="0"/>
      <w:noProof/>
      <w:spacing w:val="0"/>
      <w:sz w:val="17"/>
      <w:szCs w:val="17"/>
      <w:shd w:val="clear" w:color="auto" w:fill="FFFFFF"/>
    </w:rPr>
  </w:style>
  <w:style w:type="character" w:customStyle="1" w:styleId="910">
    <w:name w:val="Основной текст (91)_"/>
    <w:basedOn w:val="aff6"/>
    <w:link w:val="911"/>
    <w:uiPriority w:val="99"/>
    <w:locked/>
    <w:rsid w:val="00213BCE"/>
    <w:rPr>
      <w:rFonts w:ascii="Trebuchet MS" w:hAnsi="Trebuchet MS" w:cs="Trebuchet MS"/>
      <w:spacing w:val="10"/>
      <w:sz w:val="15"/>
      <w:szCs w:val="15"/>
      <w:shd w:val="clear" w:color="auto" w:fill="FFFFFF"/>
    </w:rPr>
  </w:style>
  <w:style w:type="character" w:customStyle="1" w:styleId="920">
    <w:name w:val="Основной текст (92)_"/>
    <w:basedOn w:val="aff6"/>
    <w:link w:val="921"/>
    <w:uiPriority w:val="99"/>
    <w:locked/>
    <w:rsid w:val="00213BCE"/>
    <w:rPr>
      <w:spacing w:val="10"/>
      <w:sz w:val="15"/>
      <w:szCs w:val="15"/>
      <w:shd w:val="clear" w:color="auto" w:fill="FFFFFF"/>
    </w:rPr>
  </w:style>
  <w:style w:type="character" w:customStyle="1" w:styleId="940">
    <w:name w:val="Основной текст (94)_"/>
    <w:basedOn w:val="aff6"/>
    <w:link w:val="941"/>
    <w:uiPriority w:val="99"/>
    <w:locked/>
    <w:rsid w:val="00213BCE"/>
    <w:rPr>
      <w:i/>
      <w:iCs/>
      <w:shd w:val="clear" w:color="auto" w:fill="FFFFFF"/>
    </w:rPr>
  </w:style>
  <w:style w:type="character" w:customStyle="1" w:styleId="930">
    <w:name w:val="Основной текст (93)_"/>
    <w:basedOn w:val="aff6"/>
    <w:link w:val="931"/>
    <w:uiPriority w:val="99"/>
    <w:locked/>
    <w:rsid w:val="00213BCE"/>
    <w:rPr>
      <w:sz w:val="19"/>
      <w:szCs w:val="19"/>
      <w:shd w:val="clear" w:color="auto" w:fill="FFFFFF"/>
    </w:rPr>
  </w:style>
  <w:style w:type="character" w:customStyle="1" w:styleId="96">
    <w:name w:val="Основной текст (96)_"/>
    <w:basedOn w:val="aff6"/>
    <w:link w:val="960"/>
    <w:uiPriority w:val="99"/>
    <w:locked/>
    <w:rsid w:val="00213BCE"/>
    <w:rPr>
      <w:noProof/>
      <w:sz w:val="8"/>
      <w:szCs w:val="8"/>
      <w:shd w:val="clear" w:color="auto" w:fill="FFFFFF"/>
    </w:rPr>
  </w:style>
  <w:style w:type="character" w:customStyle="1" w:styleId="97">
    <w:name w:val="Основной текст (97)_"/>
    <w:basedOn w:val="aff6"/>
    <w:link w:val="970"/>
    <w:uiPriority w:val="99"/>
    <w:locked/>
    <w:rsid w:val="00213BCE"/>
    <w:rPr>
      <w:noProof/>
      <w:sz w:val="8"/>
      <w:szCs w:val="8"/>
      <w:shd w:val="clear" w:color="auto" w:fill="FFFFFF"/>
    </w:rPr>
  </w:style>
  <w:style w:type="character" w:customStyle="1" w:styleId="99">
    <w:name w:val="Основной текст (99)_"/>
    <w:basedOn w:val="aff6"/>
    <w:link w:val="990"/>
    <w:uiPriority w:val="99"/>
    <w:locked/>
    <w:rsid w:val="00213BCE"/>
    <w:rPr>
      <w:rFonts w:ascii="Candara" w:hAnsi="Candara" w:cs="Candara"/>
      <w:noProof/>
      <w:sz w:val="8"/>
      <w:szCs w:val="8"/>
      <w:shd w:val="clear" w:color="auto" w:fill="FFFFFF"/>
    </w:rPr>
  </w:style>
  <w:style w:type="character" w:customStyle="1" w:styleId="1000">
    <w:name w:val="Основной текст (100)_"/>
    <w:basedOn w:val="aff6"/>
    <w:link w:val="1001"/>
    <w:uiPriority w:val="99"/>
    <w:locked/>
    <w:rsid w:val="00213BCE"/>
    <w:rPr>
      <w:rFonts w:ascii="Candara" w:hAnsi="Candara" w:cs="Candara"/>
      <w:noProof/>
      <w:sz w:val="8"/>
      <w:szCs w:val="8"/>
      <w:shd w:val="clear" w:color="auto" w:fill="FFFFFF"/>
    </w:rPr>
  </w:style>
  <w:style w:type="character" w:customStyle="1" w:styleId="98">
    <w:name w:val="Основной текст (98)_"/>
    <w:basedOn w:val="aff6"/>
    <w:link w:val="980"/>
    <w:uiPriority w:val="99"/>
    <w:locked/>
    <w:rsid w:val="00213BCE"/>
    <w:rPr>
      <w:rFonts w:ascii="Candara" w:hAnsi="Candara" w:cs="Candara"/>
      <w:noProof/>
      <w:sz w:val="9"/>
      <w:szCs w:val="9"/>
      <w:shd w:val="clear" w:color="auto" w:fill="FFFFFF"/>
    </w:rPr>
  </w:style>
  <w:style w:type="character" w:customStyle="1" w:styleId="1010">
    <w:name w:val="Основной текст (101)_"/>
    <w:basedOn w:val="aff6"/>
    <w:link w:val="1011"/>
    <w:uiPriority w:val="99"/>
    <w:locked/>
    <w:rsid w:val="00213BCE"/>
    <w:rPr>
      <w:noProof/>
      <w:sz w:val="11"/>
      <w:szCs w:val="11"/>
      <w:shd w:val="clear" w:color="auto" w:fill="FFFFFF"/>
    </w:rPr>
  </w:style>
  <w:style w:type="character" w:customStyle="1" w:styleId="931pt">
    <w:name w:val="Основной текст (93) + Интервал 1 pt"/>
    <w:basedOn w:val="930"/>
    <w:uiPriority w:val="99"/>
    <w:rsid w:val="00213BCE"/>
    <w:rPr>
      <w:spacing w:val="30"/>
      <w:sz w:val="19"/>
      <w:szCs w:val="19"/>
      <w:shd w:val="clear" w:color="auto" w:fill="FFFFFF"/>
      <w:lang w:val="uk-UA" w:eastAsia="uk-UA"/>
    </w:rPr>
  </w:style>
  <w:style w:type="character" w:customStyle="1" w:styleId="236">
    <w:name w:val="Основной текст + 23"/>
    <w:aliases w:val="5 pt18,Не полужирный7,Курсив7,Основной текст (15) + 51,Основной текст + 16 pt1"/>
    <w:basedOn w:val="1ff8"/>
    <w:uiPriority w:val="99"/>
    <w:rsid w:val="00213BCE"/>
    <w:rPr>
      <w:rFonts w:ascii="Times New Roman" w:hAnsi="Times New Roman" w:cs="Times New Roman"/>
      <w:b w:val="0"/>
      <w:bCs w:val="0"/>
      <w:i/>
      <w:iCs/>
      <w:spacing w:val="0"/>
      <w:sz w:val="47"/>
      <w:szCs w:val="47"/>
    </w:rPr>
  </w:style>
  <w:style w:type="character" w:customStyle="1" w:styleId="950">
    <w:name w:val="Основной текст (95)_"/>
    <w:basedOn w:val="aff6"/>
    <w:link w:val="951"/>
    <w:uiPriority w:val="99"/>
    <w:locked/>
    <w:rsid w:val="00213BCE"/>
    <w:rPr>
      <w:i/>
      <w:iCs/>
      <w:sz w:val="47"/>
      <w:szCs w:val="47"/>
      <w:shd w:val="clear" w:color="auto" w:fill="FFFFFF"/>
    </w:rPr>
  </w:style>
  <w:style w:type="character" w:customStyle="1" w:styleId="959">
    <w:name w:val="Основной текст (95) + 9"/>
    <w:aliases w:val="5 pt16,Не курсив4,Колонтитул + 9"/>
    <w:basedOn w:val="950"/>
    <w:uiPriority w:val="99"/>
    <w:rsid w:val="00213BCE"/>
    <w:rPr>
      <w:i w:val="0"/>
      <w:iCs w:val="0"/>
      <w:sz w:val="19"/>
      <w:szCs w:val="19"/>
      <w:shd w:val="clear" w:color="auto" w:fill="FFFFFF"/>
    </w:rPr>
  </w:style>
  <w:style w:type="character" w:customStyle="1" w:styleId="95-2pt">
    <w:name w:val="Основной текст (95) + Интервал -2 pt"/>
    <w:basedOn w:val="950"/>
    <w:uiPriority w:val="99"/>
    <w:rsid w:val="00213BCE"/>
    <w:rPr>
      <w:i/>
      <w:iCs/>
      <w:spacing w:val="-50"/>
      <w:sz w:val="47"/>
      <w:szCs w:val="47"/>
      <w:shd w:val="clear" w:color="auto" w:fill="FFFFFF"/>
    </w:rPr>
  </w:style>
  <w:style w:type="character" w:customStyle="1" w:styleId="9323">
    <w:name w:val="Основной текст (93) + 23"/>
    <w:aliases w:val="5 pt15,Курсив6,Интервал -2 pt,Основной текст + Arial3,8"/>
    <w:basedOn w:val="930"/>
    <w:uiPriority w:val="99"/>
    <w:rsid w:val="00213BCE"/>
    <w:rPr>
      <w:i/>
      <w:iCs/>
      <w:spacing w:val="-50"/>
      <w:sz w:val="47"/>
      <w:szCs w:val="47"/>
      <w:shd w:val="clear" w:color="auto" w:fill="FFFFFF"/>
    </w:rPr>
  </w:style>
  <w:style w:type="character" w:customStyle="1" w:styleId="35-1pt">
    <w:name w:val="Основной текст (35) + Интервал -1 pt"/>
    <w:basedOn w:val="350"/>
    <w:uiPriority w:val="99"/>
    <w:rsid w:val="00213BCE"/>
    <w:rPr>
      <w:rFonts w:ascii="Times New Roman" w:hAnsi="Times New Roman" w:cs="Times New Roman"/>
      <w:spacing w:val="-30"/>
      <w:sz w:val="28"/>
      <w:szCs w:val="28"/>
      <w:shd w:val="clear" w:color="auto" w:fill="FFFFFF"/>
    </w:rPr>
  </w:style>
  <w:style w:type="character" w:customStyle="1" w:styleId="2fff5">
    <w:name w:val="Подпись к таблице2"/>
    <w:basedOn w:val="affffffff6"/>
    <w:uiPriority w:val="99"/>
    <w:rsid w:val="00213BCE"/>
    <w:rPr>
      <w:rFonts w:ascii="Times New Roman" w:hAnsi="Times New Roman" w:cs="Times New Roman"/>
      <w:b/>
      <w:bCs/>
      <w:spacing w:val="0"/>
      <w:sz w:val="17"/>
      <w:szCs w:val="17"/>
      <w:u w:val="single"/>
      <w:shd w:val="clear" w:color="auto" w:fill="FFFFFF"/>
    </w:rPr>
  </w:style>
  <w:style w:type="character" w:customStyle="1" w:styleId="3ff1">
    <w:name w:val="Заголовок №3_"/>
    <w:basedOn w:val="aff6"/>
    <w:link w:val="31a"/>
    <w:locked/>
    <w:rsid w:val="00213BCE"/>
    <w:rPr>
      <w:i/>
      <w:iCs/>
      <w:shd w:val="clear" w:color="auto" w:fill="FFFFFF"/>
    </w:rPr>
  </w:style>
  <w:style w:type="character" w:customStyle="1" w:styleId="3ff2">
    <w:name w:val="Заголовок №3"/>
    <w:basedOn w:val="3ff1"/>
    <w:uiPriority w:val="99"/>
    <w:rsid w:val="00213BCE"/>
    <w:rPr>
      <w:i/>
      <w:iCs/>
      <w:u w:val="single"/>
      <w:shd w:val="clear" w:color="auto" w:fill="FFFFFF"/>
    </w:rPr>
  </w:style>
  <w:style w:type="character" w:customStyle="1" w:styleId="1020">
    <w:name w:val="Основной текст (102)_"/>
    <w:basedOn w:val="aff6"/>
    <w:link w:val="1021"/>
    <w:uiPriority w:val="99"/>
    <w:locked/>
    <w:rsid w:val="00213BCE"/>
    <w:rPr>
      <w:sz w:val="8"/>
      <w:szCs w:val="8"/>
      <w:shd w:val="clear" w:color="auto" w:fill="FFFFFF"/>
    </w:rPr>
  </w:style>
  <w:style w:type="character" w:customStyle="1" w:styleId="1050">
    <w:name w:val="Основной текст (105)_"/>
    <w:basedOn w:val="aff6"/>
    <w:link w:val="1051"/>
    <w:uiPriority w:val="99"/>
    <w:locked/>
    <w:rsid w:val="00213BCE"/>
    <w:rPr>
      <w:noProof/>
      <w:sz w:val="8"/>
      <w:szCs w:val="8"/>
      <w:shd w:val="clear" w:color="auto" w:fill="FFFFFF"/>
    </w:rPr>
  </w:style>
  <w:style w:type="character" w:customStyle="1" w:styleId="1030">
    <w:name w:val="Основной текст (103)_"/>
    <w:basedOn w:val="aff6"/>
    <w:link w:val="1031"/>
    <w:uiPriority w:val="99"/>
    <w:locked/>
    <w:rsid w:val="00213BCE"/>
    <w:rPr>
      <w:noProof/>
      <w:sz w:val="8"/>
      <w:szCs w:val="8"/>
      <w:shd w:val="clear" w:color="auto" w:fill="FFFFFF"/>
    </w:rPr>
  </w:style>
  <w:style w:type="character" w:customStyle="1" w:styleId="108">
    <w:name w:val="Основной текст (108)_"/>
    <w:basedOn w:val="aff6"/>
    <w:link w:val="1080"/>
    <w:uiPriority w:val="99"/>
    <w:locked/>
    <w:rsid w:val="00213BCE"/>
    <w:rPr>
      <w:rFonts w:ascii="Candara" w:hAnsi="Candara" w:cs="Candara"/>
      <w:noProof/>
      <w:sz w:val="55"/>
      <w:szCs w:val="55"/>
      <w:shd w:val="clear" w:color="auto" w:fill="FFFFFF"/>
    </w:rPr>
  </w:style>
  <w:style w:type="character" w:customStyle="1" w:styleId="106">
    <w:name w:val="Основной текст (106)_"/>
    <w:basedOn w:val="aff6"/>
    <w:link w:val="1060"/>
    <w:uiPriority w:val="99"/>
    <w:locked/>
    <w:rsid w:val="00213BCE"/>
    <w:rPr>
      <w:noProof/>
      <w:sz w:val="8"/>
      <w:szCs w:val="8"/>
      <w:shd w:val="clear" w:color="auto" w:fill="FFFFFF"/>
    </w:rPr>
  </w:style>
  <w:style w:type="character" w:customStyle="1" w:styleId="107">
    <w:name w:val="Основной текст (107)_"/>
    <w:basedOn w:val="aff6"/>
    <w:link w:val="1070"/>
    <w:uiPriority w:val="99"/>
    <w:locked/>
    <w:rsid w:val="00213BCE"/>
    <w:rPr>
      <w:noProof/>
      <w:sz w:val="8"/>
      <w:szCs w:val="8"/>
      <w:shd w:val="clear" w:color="auto" w:fill="FFFFFF"/>
    </w:rPr>
  </w:style>
  <w:style w:type="character" w:customStyle="1" w:styleId="1040">
    <w:name w:val="Основной текст (104)_"/>
    <w:basedOn w:val="aff6"/>
    <w:link w:val="1041"/>
    <w:uiPriority w:val="99"/>
    <w:locked/>
    <w:rsid w:val="00213BCE"/>
    <w:rPr>
      <w:rFonts w:ascii="Candara" w:hAnsi="Candara" w:cs="Candara"/>
      <w:noProof/>
      <w:sz w:val="66"/>
      <w:szCs w:val="66"/>
      <w:shd w:val="clear" w:color="auto" w:fill="FFFFFF"/>
    </w:rPr>
  </w:style>
  <w:style w:type="character" w:customStyle="1" w:styleId="9310pt">
    <w:name w:val="Основной текст (93) + 10 pt"/>
    <w:aliases w:val="Курсив5,Основной текст + 12 pt1"/>
    <w:basedOn w:val="930"/>
    <w:uiPriority w:val="99"/>
    <w:rsid w:val="00213BCE"/>
    <w:rPr>
      <w:i/>
      <w:iCs/>
      <w:noProof/>
      <w:sz w:val="20"/>
      <w:szCs w:val="20"/>
      <w:shd w:val="clear" w:color="auto" w:fill="FFFFFF"/>
    </w:rPr>
  </w:style>
  <w:style w:type="character" w:customStyle="1" w:styleId="1100">
    <w:name w:val="Основной текст (110)_"/>
    <w:basedOn w:val="aff6"/>
    <w:link w:val="1101"/>
    <w:uiPriority w:val="99"/>
    <w:locked/>
    <w:rsid w:val="00213BCE"/>
    <w:rPr>
      <w:rFonts w:ascii="Candara" w:hAnsi="Candara" w:cs="Candara"/>
      <w:noProof/>
      <w:shd w:val="clear" w:color="auto" w:fill="FFFFFF"/>
    </w:rPr>
  </w:style>
  <w:style w:type="character" w:customStyle="1" w:styleId="7pt1">
    <w:name w:val="Основной текст + 7 pt1"/>
    <w:aliases w:val="Не полужирный3,Малые прописные1,Заголовок №1 + 8 pt"/>
    <w:basedOn w:val="1ff8"/>
    <w:uiPriority w:val="99"/>
    <w:rsid w:val="00213BCE"/>
    <w:rPr>
      <w:rFonts w:ascii="Times New Roman" w:hAnsi="Times New Roman" w:cs="Times New Roman"/>
      <w:b w:val="0"/>
      <w:bCs w:val="0"/>
      <w:smallCaps/>
      <w:noProof/>
      <w:spacing w:val="0"/>
      <w:sz w:val="14"/>
      <w:szCs w:val="14"/>
    </w:rPr>
  </w:style>
  <w:style w:type="character" w:customStyle="1" w:styleId="1160">
    <w:name w:val="Основной текст (116)_"/>
    <w:basedOn w:val="aff6"/>
    <w:link w:val="1161"/>
    <w:uiPriority w:val="99"/>
    <w:locked/>
    <w:rsid w:val="00213BCE"/>
    <w:rPr>
      <w:noProof/>
      <w:sz w:val="8"/>
      <w:szCs w:val="8"/>
      <w:shd w:val="clear" w:color="auto" w:fill="FFFFFF"/>
    </w:rPr>
  </w:style>
  <w:style w:type="character" w:customStyle="1" w:styleId="1220">
    <w:name w:val="Основной текст (122)_"/>
    <w:basedOn w:val="aff6"/>
    <w:link w:val="1221"/>
    <w:uiPriority w:val="99"/>
    <w:locked/>
    <w:rsid w:val="00213BCE"/>
    <w:rPr>
      <w:noProof/>
      <w:sz w:val="9"/>
      <w:szCs w:val="9"/>
      <w:shd w:val="clear" w:color="auto" w:fill="FFFFFF"/>
    </w:rPr>
  </w:style>
  <w:style w:type="character" w:customStyle="1" w:styleId="1200">
    <w:name w:val="Основной текст (120)_"/>
    <w:basedOn w:val="aff6"/>
    <w:link w:val="1201"/>
    <w:uiPriority w:val="99"/>
    <w:locked/>
    <w:rsid w:val="00213BCE"/>
    <w:rPr>
      <w:noProof/>
      <w:sz w:val="9"/>
      <w:szCs w:val="9"/>
      <w:shd w:val="clear" w:color="auto" w:fill="FFFFFF"/>
    </w:rPr>
  </w:style>
  <w:style w:type="character" w:customStyle="1" w:styleId="1170">
    <w:name w:val="Основной текст (117)_"/>
    <w:basedOn w:val="aff6"/>
    <w:link w:val="1171"/>
    <w:uiPriority w:val="99"/>
    <w:locked/>
    <w:rsid w:val="00213BCE"/>
    <w:rPr>
      <w:noProof/>
      <w:sz w:val="8"/>
      <w:szCs w:val="8"/>
      <w:shd w:val="clear" w:color="auto" w:fill="FFFFFF"/>
    </w:rPr>
  </w:style>
  <w:style w:type="character" w:customStyle="1" w:styleId="1120">
    <w:name w:val="Основной текст (112)_"/>
    <w:basedOn w:val="aff6"/>
    <w:link w:val="1121"/>
    <w:uiPriority w:val="99"/>
    <w:locked/>
    <w:rsid w:val="00213BCE"/>
    <w:rPr>
      <w:rFonts w:ascii="Gungsuh" w:eastAsia="Gungsuh" w:cs="Gungsuh"/>
      <w:spacing w:val="-30"/>
      <w:sz w:val="28"/>
      <w:szCs w:val="28"/>
      <w:shd w:val="clear" w:color="auto" w:fill="FFFFFF"/>
    </w:rPr>
  </w:style>
  <w:style w:type="character" w:customStyle="1" w:styleId="1122">
    <w:name w:val="Основной текст (112)"/>
    <w:basedOn w:val="1120"/>
    <w:uiPriority w:val="99"/>
    <w:rsid w:val="00213BCE"/>
    <w:rPr>
      <w:rFonts w:ascii="Gungsuh" w:eastAsia="Gungsuh" w:cs="Gungsuh"/>
      <w:spacing w:val="-30"/>
      <w:sz w:val="28"/>
      <w:szCs w:val="28"/>
      <w:shd w:val="clear" w:color="auto" w:fill="FFFFFF"/>
    </w:rPr>
  </w:style>
  <w:style w:type="character" w:customStyle="1" w:styleId="14-1pt2">
    <w:name w:val="Основной текст (14) + Интервал -1 pt2"/>
    <w:basedOn w:val="142"/>
    <w:uiPriority w:val="99"/>
    <w:rsid w:val="00213BCE"/>
    <w:rPr>
      <w:rFonts w:ascii="Times New Roman" w:hAnsi="Times New Roman" w:cs="Times New Roman"/>
      <w:i/>
      <w:iCs/>
      <w:noProof/>
      <w:spacing w:val="-20"/>
      <w:sz w:val="20"/>
      <w:szCs w:val="20"/>
      <w:shd w:val="clear" w:color="auto" w:fill="FFFFFF"/>
    </w:rPr>
  </w:style>
  <w:style w:type="character" w:customStyle="1" w:styleId="1423">
    <w:name w:val="Основной текст (14) + 23"/>
    <w:aliases w:val="5 pt6,Основной текст + 8"/>
    <w:basedOn w:val="142"/>
    <w:uiPriority w:val="99"/>
    <w:rsid w:val="00213BCE"/>
    <w:rPr>
      <w:rFonts w:ascii="Times New Roman" w:hAnsi="Times New Roman" w:cs="Times New Roman"/>
      <w:i/>
      <w:iCs/>
      <w:noProof/>
      <w:spacing w:val="0"/>
      <w:sz w:val="47"/>
      <w:szCs w:val="47"/>
      <w:shd w:val="clear" w:color="auto" w:fill="FFFFFF"/>
    </w:rPr>
  </w:style>
  <w:style w:type="character" w:customStyle="1" w:styleId="361pt">
    <w:name w:val="Основной текст (36) + Интервал 1 pt"/>
    <w:basedOn w:val="360"/>
    <w:uiPriority w:val="99"/>
    <w:rsid w:val="00213BCE"/>
    <w:rPr>
      <w:rFonts w:ascii="Times New Roman" w:hAnsi="Times New Roman" w:cs="Times New Roman"/>
      <w:smallCaps/>
      <w:noProof/>
      <w:spacing w:val="20"/>
      <w:sz w:val="14"/>
      <w:szCs w:val="14"/>
      <w:shd w:val="clear" w:color="auto" w:fill="FFFFFF"/>
    </w:rPr>
  </w:style>
  <w:style w:type="character" w:customStyle="1" w:styleId="1150">
    <w:name w:val="Основной текст (115)_"/>
    <w:basedOn w:val="aff6"/>
    <w:link w:val="1151"/>
    <w:uiPriority w:val="99"/>
    <w:locked/>
    <w:rsid w:val="00213BCE"/>
    <w:rPr>
      <w:rFonts w:ascii="Candara" w:hAnsi="Candara" w:cs="Candara"/>
      <w:noProof/>
      <w:sz w:val="13"/>
      <w:szCs w:val="13"/>
      <w:shd w:val="clear" w:color="auto" w:fill="FFFFFF"/>
    </w:rPr>
  </w:style>
  <w:style w:type="character" w:customStyle="1" w:styleId="932">
    <w:name w:val="Основной текст (93)"/>
    <w:basedOn w:val="930"/>
    <w:uiPriority w:val="99"/>
    <w:rsid w:val="00213BCE"/>
    <w:rPr>
      <w:sz w:val="19"/>
      <w:szCs w:val="19"/>
      <w:shd w:val="clear" w:color="auto" w:fill="FFFFFF"/>
    </w:rPr>
  </w:style>
  <w:style w:type="character" w:customStyle="1" w:styleId="1230">
    <w:name w:val="Основной текст (123)_"/>
    <w:basedOn w:val="aff6"/>
    <w:link w:val="1231"/>
    <w:uiPriority w:val="99"/>
    <w:locked/>
    <w:rsid w:val="00213BCE"/>
    <w:rPr>
      <w:noProof/>
      <w:sz w:val="9"/>
      <w:szCs w:val="9"/>
      <w:shd w:val="clear" w:color="auto" w:fill="FFFFFF"/>
    </w:rPr>
  </w:style>
  <w:style w:type="character" w:customStyle="1" w:styleId="1110">
    <w:name w:val="Основной текст (111)_"/>
    <w:basedOn w:val="aff6"/>
    <w:link w:val="1111"/>
    <w:uiPriority w:val="99"/>
    <w:locked/>
    <w:rsid w:val="00213BCE"/>
    <w:rPr>
      <w:rFonts w:ascii="Candara" w:hAnsi="Candara" w:cs="Candara"/>
      <w:noProof/>
      <w:shd w:val="clear" w:color="auto" w:fill="FFFFFF"/>
    </w:rPr>
  </w:style>
  <w:style w:type="character" w:customStyle="1" w:styleId="931pt1">
    <w:name w:val="Основной текст (93) + Интервал 1 pt1"/>
    <w:basedOn w:val="930"/>
    <w:uiPriority w:val="99"/>
    <w:rsid w:val="00213BCE"/>
    <w:rPr>
      <w:spacing w:val="30"/>
      <w:sz w:val="19"/>
      <w:szCs w:val="19"/>
      <w:shd w:val="clear" w:color="auto" w:fill="FFFFFF"/>
    </w:rPr>
  </w:style>
  <w:style w:type="character" w:customStyle="1" w:styleId="95-2pt1">
    <w:name w:val="Основной текст (95) + Интервал -2 pt1"/>
    <w:basedOn w:val="950"/>
    <w:uiPriority w:val="99"/>
    <w:rsid w:val="00213BCE"/>
    <w:rPr>
      <w:i/>
      <w:iCs/>
      <w:spacing w:val="-50"/>
      <w:sz w:val="47"/>
      <w:szCs w:val="47"/>
      <w:shd w:val="clear" w:color="auto" w:fill="FFFFFF"/>
    </w:rPr>
  </w:style>
  <w:style w:type="character" w:customStyle="1" w:styleId="1140">
    <w:name w:val="Основной текст (114)_"/>
    <w:basedOn w:val="aff6"/>
    <w:link w:val="1141"/>
    <w:uiPriority w:val="99"/>
    <w:locked/>
    <w:rsid w:val="00213BCE"/>
    <w:rPr>
      <w:i/>
      <w:iCs/>
      <w:sz w:val="27"/>
      <w:szCs w:val="27"/>
      <w:shd w:val="clear" w:color="auto" w:fill="FFFFFF"/>
    </w:rPr>
  </w:style>
  <w:style w:type="character" w:customStyle="1" w:styleId="1142">
    <w:name w:val="Основной текст (114)"/>
    <w:basedOn w:val="1140"/>
    <w:uiPriority w:val="99"/>
    <w:rsid w:val="00213BCE"/>
    <w:rPr>
      <w:i/>
      <w:iCs/>
      <w:sz w:val="27"/>
      <w:szCs w:val="27"/>
      <w:shd w:val="clear" w:color="auto" w:fill="FFFFFF"/>
    </w:rPr>
  </w:style>
  <w:style w:type="character" w:customStyle="1" w:styleId="114-1pt">
    <w:name w:val="Основной текст (114) + Интервал -1 pt"/>
    <w:basedOn w:val="1140"/>
    <w:uiPriority w:val="99"/>
    <w:rsid w:val="00213BCE"/>
    <w:rPr>
      <w:i/>
      <w:iCs/>
      <w:spacing w:val="-20"/>
      <w:sz w:val="27"/>
      <w:szCs w:val="27"/>
      <w:shd w:val="clear" w:color="auto" w:fill="FFFFFF"/>
    </w:rPr>
  </w:style>
  <w:style w:type="character" w:customStyle="1" w:styleId="1190">
    <w:name w:val="Основной текст (119)_"/>
    <w:basedOn w:val="aff6"/>
    <w:link w:val="1191"/>
    <w:uiPriority w:val="99"/>
    <w:locked/>
    <w:rsid w:val="00213BCE"/>
    <w:rPr>
      <w:rFonts w:ascii="Candara" w:hAnsi="Candara" w:cs="Candara"/>
      <w:noProof/>
      <w:sz w:val="8"/>
      <w:szCs w:val="8"/>
      <w:shd w:val="clear" w:color="auto" w:fill="FFFFFF"/>
    </w:rPr>
  </w:style>
  <w:style w:type="character" w:customStyle="1" w:styleId="1211">
    <w:name w:val="Основной текст (121)_"/>
    <w:basedOn w:val="aff6"/>
    <w:link w:val="1212"/>
    <w:uiPriority w:val="99"/>
    <w:locked/>
    <w:rsid w:val="00213BCE"/>
    <w:rPr>
      <w:rFonts w:ascii="SimHei" w:eastAsia="SimHei" w:cs="SimHei"/>
      <w:noProof/>
      <w:sz w:val="8"/>
      <w:szCs w:val="8"/>
      <w:shd w:val="clear" w:color="auto" w:fill="FFFFFF"/>
    </w:rPr>
  </w:style>
  <w:style w:type="character" w:customStyle="1" w:styleId="109">
    <w:name w:val="Основной текст (109)_"/>
    <w:basedOn w:val="aff6"/>
    <w:link w:val="1090"/>
    <w:uiPriority w:val="99"/>
    <w:locked/>
    <w:rsid w:val="00213BCE"/>
    <w:rPr>
      <w:rFonts w:ascii="Candara" w:hAnsi="Candara" w:cs="Candara"/>
      <w:sz w:val="13"/>
      <w:szCs w:val="13"/>
      <w:shd w:val="clear" w:color="auto" w:fill="FFFFFF"/>
      <w:lang w:val="en-US" w:eastAsia="en-US"/>
    </w:rPr>
  </w:style>
  <w:style w:type="character" w:customStyle="1" w:styleId="1130">
    <w:name w:val="Основной текст (113)_"/>
    <w:basedOn w:val="aff6"/>
    <w:link w:val="1131"/>
    <w:uiPriority w:val="99"/>
    <w:locked/>
    <w:rsid w:val="00213BCE"/>
    <w:rPr>
      <w:rFonts w:ascii="Candara" w:hAnsi="Candara" w:cs="Candara"/>
      <w:noProof/>
      <w:sz w:val="100"/>
      <w:szCs w:val="100"/>
      <w:shd w:val="clear" w:color="auto" w:fill="FFFFFF"/>
    </w:rPr>
  </w:style>
  <w:style w:type="character" w:customStyle="1" w:styleId="1180">
    <w:name w:val="Основной текст (118)_"/>
    <w:basedOn w:val="aff6"/>
    <w:link w:val="1181"/>
    <w:uiPriority w:val="99"/>
    <w:locked/>
    <w:rsid w:val="00213BCE"/>
    <w:rPr>
      <w:noProof/>
      <w:sz w:val="8"/>
      <w:szCs w:val="8"/>
      <w:shd w:val="clear" w:color="auto" w:fill="FFFFFF"/>
    </w:rPr>
  </w:style>
  <w:style w:type="character" w:customStyle="1" w:styleId="1240">
    <w:name w:val="Основной текст (124)_"/>
    <w:basedOn w:val="aff6"/>
    <w:link w:val="1241"/>
    <w:uiPriority w:val="99"/>
    <w:locked/>
    <w:rsid w:val="00213BCE"/>
    <w:rPr>
      <w:rFonts w:ascii="Candara" w:hAnsi="Candara" w:cs="Candara"/>
      <w:noProof/>
      <w:shd w:val="clear" w:color="auto" w:fill="FFFFFF"/>
    </w:rPr>
  </w:style>
  <w:style w:type="character" w:customStyle="1" w:styleId="1300">
    <w:name w:val="Основной текст (130)_"/>
    <w:basedOn w:val="aff6"/>
    <w:link w:val="1301"/>
    <w:uiPriority w:val="99"/>
    <w:locked/>
    <w:rsid w:val="00213BCE"/>
    <w:rPr>
      <w:rFonts w:ascii="Candara" w:hAnsi="Candara" w:cs="Candara"/>
      <w:noProof/>
      <w:shd w:val="clear" w:color="auto" w:fill="FFFFFF"/>
    </w:rPr>
  </w:style>
  <w:style w:type="character" w:customStyle="1" w:styleId="1250">
    <w:name w:val="Основной текст (125)_"/>
    <w:basedOn w:val="aff6"/>
    <w:link w:val="1251"/>
    <w:uiPriority w:val="99"/>
    <w:locked/>
    <w:rsid w:val="00213BCE"/>
    <w:rPr>
      <w:rFonts w:ascii="Candara" w:hAnsi="Candara" w:cs="Candara"/>
      <w:noProof/>
      <w:sz w:val="19"/>
      <w:szCs w:val="19"/>
      <w:shd w:val="clear" w:color="auto" w:fill="FFFFFF"/>
    </w:rPr>
  </w:style>
  <w:style w:type="character" w:customStyle="1" w:styleId="1260">
    <w:name w:val="Основной текст (126)_"/>
    <w:basedOn w:val="aff6"/>
    <w:link w:val="1261"/>
    <w:uiPriority w:val="99"/>
    <w:locked/>
    <w:rsid w:val="00213BCE"/>
    <w:rPr>
      <w:noProof/>
      <w:sz w:val="8"/>
      <w:szCs w:val="8"/>
      <w:shd w:val="clear" w:color="auto" w:fill="FFFFFF"/>
    </w:rPr>
  </w:style>
  <w:style w:type="character" w:customStyle="1" w:styleId="1270">
    <w:name w:val="Основной текст (127)_"/>
    <w:basedOn w:val="aff6"/>
    <w:link w:val="1271"/>
    <w:uiPriority w:val="99"/>
    <w:locked/>
    <w:rsid w:val="00213BCE"/>
    <w:rPr>
      <w:noProof/>
      <w:sz w:val="8"/>
      <w:szCs w:val="8"/>
      <w:shd w:val="clear" w:color="auto" w:fill="FFFFFF"/>
    </w:rPr>
  </w:style>
  <w:style w:type="character" w:customStyle="1" w:styleId="1320">
    <w:name w:val="Основной текст (132)_"/>
    <w:basedOn w:val="aff6"/>
    <w:link w:val="1321"/>
    <w:uiPriority w:val="99"/>
    <w:locked/>
    <w:rsid w:val="00213BCE"/>
    <w:rPr>
      <w:rFonts w:ascii="SimHei" w:eastAsia="SimHei" w:cs="SimHei"/>
      <w:noProof/>
      <w:sz w:val="8"/>
      <w:szCs w:val="8"/>
      <w:shd w:val="clear" w:color="auto" w:fill="FFFFFF"/>
    </w:rPr>
  </w:style>
  <w:style w:type="character" w:customStyle="1" w:styleId="14-1pt1">
    <w:name w:val="Основной текст (14) + Интервал -1 pt1"/>
    <w:basedOn w:val="142"/>
    <w:uiPriority w:val="99"/>
    <w:rsid w:val="00213BCE"/>
    <w:rPr>
      <w:rFonts w:ascii="Times New Roman" w:hAnsi="Times New Roman" w:cs="Times New Roman"/>
      <w:i/>
      <w:iCs/>
      <w:noProof/>
      <w:spacing w:val="-20"/>
      <w:sz w:val="20"/>
      <w:szCs w:val="20"/>
      <w:shd w:val="clear" w:color="auto" w:fill="FFFFFF"/>
    </w:rPr>
  </w:style>
  <w:style w:type="character" w:customStyle="1" w:styleId="1332">
    <w:name w:val="Основной текст (133)_"/>
    <w:basedOn w:val="aff6"/>
    <w:link w:val="1333"/>
    <w:uiPriority w:val="99"/>
    <w:locked/>
    <w:rsid w:val="00213BCE"/>
    <w:rPr>
      <w:noProof/>
      <w:sz w:val="8"/>
      <w:szCs w:val="8"/>
      <w:shd w:val="clear" w:color="auto" w:fill="FFFFFF"/>
    </w:rPr>
  </w:style>
  <w:style w:type="character" w:customStyle="1" w:styleId="1280">
    <w:name w:val="Основной текст (128)_"/>
    <w:basedOn w:val="aff6"/>
    <w:link w:val="1281"/>
    <w:uiPriority w:val="99"/>
    <w:locked/>
    <w:rsid w:val="00213BCE"/>
    <w:rPr>
      <w:noProof/>
      <w:sz w:val="8"/>
      <w:szCs w:val="8"/>
      <w:shd w:val="clear" w:color="auto" w:fill="FFFFFF"/>
    </w:rPr>
  </w:style>
  <w:style w:type="character" w:customStyle="1" w:styleId="1310">
    <w:name w:val="Основной текст (131)_"/>
    <w:basedOn w:val="aff6"/>
    <w:link w:val="1311"/>
    <w:uiPriority w:val="99"/>
    <w:locked/>
    <w:rsid w:val="00213BCE"/>
    <w:rPr>
      <w:noProof/>
      <w:sz w:val="8"/>
      <w:szCs w:val="8"/>
      <w:shd w:val="clear" w:color="auto" w:fill="FFFFFF"/>
    </w:rPr>
  </w:style>
  <w:style w:type="character" w:customStyle="1" w:styleId="11220">
    <w:name w:val="Основной текст (112)2"/>
    <w:basedOn w:val="1120"/>
    <w:uiPriority w:val="99"/>
    <w:rsid w:val="00213BCE"/>
    <w:rPr>
      <w:rFonts w:ascii="Gungsuh" w:eastAsia="Gungsuh" w:cs="Gungsuh"/>
      <w:spacing w:val="-30"/>
      <w:sz w:val="28"/>
      <w:szCs w:val="28"/>
      <w:shd w:val="clear" w:color="auto" w:fill="FFFFFF"/>
      <w:lang w:val="en-US" w:eastAsia="en-US"/>
    </w:rPr>
  </w:style>
  <w:style w:type="character" w:customStyle="1" w:styleId="129">
    <w:name w:val="Основной текст (129)_"/>
    <w:basedOn w:val="aff6"/>
    <w:link w:val="1290"/>
    <w:uiPriority w:val="99"/>
    <w:locked/>
    <w:rsid w:val="00213BCE"/>
    <w:rPr>
      <w:rFonts w:ascii="Gungsuh" w:eastAsia="Gungsuh" w:cs="Gungsuh"/>
      <w:noProof/>
      <w:sz w:val="8"/>
      <w:szCs w:val="8"/>
      <w:shd w:val="clear" w:color="auto" w:fill="FFFFFF"/>
    </w:rPr>
  </w:style>
  <w:style w:type="character" w:customStyle="1" w:styleId="11pt1">
    <w:name w:val="Колонтитул + 11 pt1"/>
    <w:aliases w:val="Интервал 1 pt"/>
    <w:basedOn w:val="afffffffffffd"/>
    <w:uiPriority w:val="99"/>
    <w:rsid w:val="00213BCE"/>
    <w:rPr>
      <w:rFonts w:ascii="Times New Roman" w:hAnsi="Times New Roman" w:cs="Times New Roman"/>
      <w:noProof/>
      <w:spacing w:val="30"/>
      <w:sz w:val="22"/>
      <w:szCs w:val="22"/>
      <w:shd w:val="clear" w:color="auto" w:fill="FFFFFF"/>
    </w:rPr>
  </w:style>
  <w:style w:type="paragraph" w:customStyle="1" w:styleId="2fff1">
    <w:name w:val="Заголовок №2"/>
    <w:basedOn w:val="aff4"/>
    <w:link w:val="2fff0"/>
    <w:uiPriority w:val="99"/>
    <w:qFormat/>
    <w:rsid w:val="00213BCE"/>
    <w:pPr>
      <w:shd w:val="clear" w:color="auto" w:fill="FFFFFF"/>
      <w:spacing w:line="288" w:lineRule="exact"/>
      <w:outlineLvl w:val="1"/>
    </w:pPr>
    <w:rPr>
      <w:sz w:val="23"/>
      <w:szCs w:val="23"/>
    </w:rPr>
  </w:style>
  <w:style w:type="paragraph" w:customStyle="1" w:styleId="1ffff9">
    <w:name w:val="Подпись к картинке1"/>
    <w:basedOn w:val="aff4"/>
    <w:uiPriority w:val="99"/>
    <w:rsid w:val="00213BCE"/>
    <w:pPr>
      <w:shd w:val="clear" w:color="auto" w:fill="FFFFFF"/>
      <w:spacing w:line="266" w:lineRule="exact"/>
    </w:pPr>
    <w:rPr>
      <w:b/>
      <w:bCs/>
      <w:sz w:val="17"/>
      <w:szCs w:val="17"/>
    </w:rPr>
  </w:style>
  <w:style w:type="paragraph" w:customStyle="1" w:styleId="2fff3">
    <w:name w:val="Подпись к картинке (2)"/>
    <w:basedOn w:val="aff4"/>
    <w:link w:val="2fff2"/>
    <w:uiPriority w:val="99"/>
    <w:qFormat/>
    <w:rsid w:val="00213BCE"/>
    <w:pPr>
      <w:shd w:val="clear" w:color="auto" w:fill="FFFFFF"/>
      <w:spacing w:line="266" w:lineRule="exact"/>
      <w:ind w:firstLine="540"/>
      <w:jc w:val="both"/>
    </w:pPr>
    <w:rPr>
      <w:i/>
      <w:iCs/>
      <w:sz w:val="20"/>
      <w:szCs w:val="20"/>
    </w:rPr>
  </w:style>
  <w:style w:type="paragraph" w:customStyle="1" w:styleId="551">
    <w:name w:val="Основной текст (55)"/>
    <w:basedOn w:val="aff4"/>
    <w:link w:val="550"/>
    <w:uiPriority w:val="99"/>
    <w:rsid w:val="00213BCE"/>
    <w:pPr>
      <w:shd w:val="clear" w:color="auto" w:fill="FFFFFF"/>
      <w:spacing w:line="240" w:lineRule="atLeast"/>
    </w:pPr>
    <w:rPr>
      <w:rFonts w:ascii="Candara" w:hAnsi="Candara" w:cs="Candara"/>
      <w:noProof/>
      <w:sz w:val="20"/>
      <w:szCs w:val="20"/>
    </w:rPr>
  </w:style>
  <w:style w:type="paragraph" w:customStyle="1" w:styleId="512">
    <w:name w:val="Основной текст (51)"/>
    <w:basedOn w:val="aff4"/>
    <w:link w:val="511"/>
    <w:uiPriority w:val="99"/>
    <w:rsid w:val="00213BCE"/>
    <w:pPr>
      <w:shd w:val="clear" w:color="auto" w:fill="FFFFFF"/>
      <w:spacing w:line="240" w:lineRule="atLeast"/>
    </w:pPr>
    <w:rPr>
      <w:rFonts w:ascii="Candara" w:hAnsi="Candara" w:cs="Candara"/>
      <w:noProof/>
      <w:sz w:val="20"/>
      <w:szCs w:val="20"/>
    </w:rPr>
  </w:style>
  <w:style w:type="paragraph" w:customStyle="1" w:styleId="562">
    <w:name w:val="Основной текст (56)"/>
    <w:basedOn w:val="aff4"/>
    <w:link w:val="561"/>
    <w:uiPriority w:val="99"/>
    <w:rsid w:val="00213BCE"/>
    <w:pPr>
      <w:shd w:val="clear" w:color="auto" w:fill="FFFFFF"/>
      <w:spacing w:line="240" w:lineRule="atLeast"/>
    </w:pPr>
    <w:rPr>
      <w:rFonts w:ascii="Candara" w:hAnsi="Candara" w:cs="Candara"/>
      <w:noProof/>
      <w:sz w:val="19"/>
      <w:szCs w:val="19"/>
    </w:rPr>
  </w:style>
  <w:style w:type="paragraph" w:customStyle="1" w:styleId="571">
    <w:name w:val="Основной текст (57)"/>
    <w:basedOn w:val="aff4"/>
    <w:link w:val="570"/>
    <w:uiPriority w:val="99"/>
    <w:rsid w:val="00213BCE"/>
    <w:pPr>
      <w:shd w:val="clear" w:color="auto" w:fill="FFFFFF"/>
      <w:spacing w:line="240" w:lineRule="atLeast"/>
    </w:pPr>
    <w:rPr>
      <w:rFonts w:ascii="Candara" w:hAnsi="Candara" w:cs="Candara"/>
      <w:i/>
      <w:iCs/>
      <w:noProof/>
      <w:sz w:val="12"/>
      <w:szCs w:val="12"/>
    </w:rPr>
  </w:style>
  <w:style w:type="paragraph" w:customStyle="1" w:styleId="631">
    <w:name w:val="Основной текст (63)"/>
    <w:basedOn w:val="aff4"/>
    <w:link w:val="630"/>
    <w:uiPriority w:val="99"/>
    <w:rsid w:val="00213BCE"/>
    <w:pPr>
      <w:shd w:val="clear" w:color="auto" w:fill="FFFFFF"/>
      <w:spacing w:line="240" w:lineRule="atLeast"/>
      <w:jc w:val="both"/>
    </w:pPr>
    <w:rPr>
      <w:rFonts w:ascii="Candara" w:hAnsi="Candara" w:cs="Candara"/>
      <w:noProof/>
      <w:sz w:val="20"/>
      <w:szCs w:val="20"/>
    </w:rPr>
  </w:style>
  <w:style w:type="paragraph" w:customStyle="1" w:styleId="590">
    <w:name w:val="Основной текст (59)"/>
    <w:basedOn w:val="aff4"/>
    <w:link w:val="59"/>
    <w:uiPriority w:val="99"/>
    <w:rsid w:val="00213BCE"/>
    <w:pPr>
      <w:shd w:val="clear" w:color="auto" w:fill="FFFFFF"/>
      <w:spacing w:line="240" w:lineRule="atLeast"/>
    </w:pPr>
    <w:rPr>
      <w:noProof/>
      <w:sz w:val="8"/>
      <w:szCs w:val="8"/>
    </w:rPr>
  </w:style>
  <w:style w:type="paragraph" w:customStyle="1" w:styleId="581">
    <w:name w:val="Основной текст (58)"/>
    <w:basedOn w:val="aff4"/>
    <w:link w:val="580"/>
    <w:uiPriority w:val="99"/>
    <w:rsid w:val="00213BCE"/>
    <w:pPr>
      <w:shd w:val="clear" w:color="auto" w:fill="FFFFFF"/>
      <w:spacing w:line="240" w:lineRule="atLeast"/>
    </w:pPr>
    <w:rPr>
      <w:noProof/>
      <w:sz w:val="8"/>
      <w:szCs w:val="8"/>
    </w:rPr>
  </w:style>
  <w:style w:type="paragraph" w:customStyle="1" w:styleId="601">
    <w:name w:val="Основной текст (60)"/>
    <w:basedOn w:val="aff4"/>
    <w:link w:val="600"/>
    <w:uiPriority w:val="99"/>
    <w:rsid w:val="00213BCE"/>
    <w:pPr>
      <w:shd w:val="clear" w:color="auto" w:fill="FFFFFF"/>
      <w:spacing w:line="240" w:lineRule="atLeast"/>
    </w:pPr>
    <w:rPr>
      <w:rFonts w:ascii="SimHei" w:eastAsia="SimHei" w:cs="SimHei"/>
      <w:noProof/>
      <w:sz w:val="8"/>
      <w:szCs w:val="8"/>
    </w:rPr>
  </w:style>
  <w:style w:type="paragraph" w:customStyle="1" w:styleId="612">
    <w:name w:val="Основной текст (61)"/>
    <w:basedOn w:val="aff4"/>
    <w:link w:val="611"/>
    <w:uiPriority w:val="99"/>
    <w:rsid w:val="00213BCE"/>
    <w:pPr>
      <w:shd w:val="clear" w:color="auto" w:fill="FFFFFF"/>
      <w:spacing w:line="240" w:lineRule="atLeast"/>
    </w:pPr>
    <w:rPr>
      <w:rFonts w:ascii="SimHei" w:eastAsia="SimHei" w:cs="SimHei"/>
      <w:noProof/>
      <w:sz w:val="8"/>
      <w:szCs w:val="8"/>
    </w:rPr>
  </w:style>
  <w:style w:type="paragraph" w:customStyle="1" w:styleId="621">
    <w:name w:val="Основной текст (62)"/>
    <w:basedOn w:val="aff4"/>
    <w:link w:val="620"/>
    <w:uiPriority w:val="99"/>
    <w:rsid w:val="00213BCE"/>
    <w:pPr>
      <w:shd w:val="clear" w:color="auto" w:fill="FFFFFF"/>
      <w:spacing w:line="240" w:lineRule="atLeast"/>
      <w:jc w:val="both"/>
    </w:pPr>
    <w:rPr>
      <w:rFonts w:ascii="Candara" w:hAnsi="Candara" w:cs="Candara"/>
      <w:noProof/>
      <w:sz w:val="20"/>
      <w:szCs w:val="20"/>
    </w:rPr>
  </w:style>
  <w:style w:type="paragraph" w:customStyle="1" w:styleId="701">
    <w:name w:val="Основной текст (70)"/>
    <w:basedOn w:val="aff4"/>
    <w:link w:val="700"/>
    <w:uiPriority w:val="99"/>
    <w:rsid w:val="00213BCE"/>
    <w:pPr>
      <w:shd w:val="clear" w:color="auto" w:fill="FFFFFF"/>
      <w:spacing w:line="240" w:lineRule="atLeast"/>
    </w:pPr>
    <w:rPr>
      <w:rFonts w:ascii="SimHei" w:eastAsia="SimHei" w:cs="SimHei"/>
      <w:noProof/>
      <w:sz w:val="8"/>
      <w:szCs w:val="8"/>
    </w:rPr>
  </w:style>
  <w:style w:type="paragraph" w:customStyle="1" w:styleId="641">
    <w:name w:val="Основной текст (64)"/>
    <w:basedOn w:val="aff4"/>
    <w:link w:val="640"/>
    <w:uiPriority w:val="99"/>
    <w:rsid w:val="00213BCE"/>
    <w:pPr>
      <w:shd w:val="clear" w:color="auto" w:fill="FFFFFF"/>
      <w:spacing w:line="240" w:lineRule="atLeast"/>
    </w:pPr>
    <w:rPr>
      <w:rFonts w:ascii="SimHei" w:eastAsia="SimHei" w:cs="SimHei"/>
      <w:noProof/>
      <w:sz w:val="8"/>
      <w:szCs w:val="8"/>
    </w:rPr>
  </w:style>
  <w:style w:type="paragraph" w:customStyle="1" w:styleId="681">
    <w:name w:val="Основной текст (68)"/>
    <w:basedOn w:val="aff4"/>
    <w:link w:val="680"/>
    <w:uiPriority w:val="99"/>
    <w:rsid w:val="00213BCE"/>
    <w:pPr>
      <w:shd w:val="clear" w:color="auto" w:fill="FFFFFF"/>
      <w:spacing w:line="240" w:lineRule="atLeast"/>
    </w:pPr>
    <w:rPr>
      <w:rFonts w:ascii="SimHei" w:eastAsia="SimHei" w:cs="SimHei"/>
      <w:noProof/>
      <w:sz w:val="8"/>
      <w:szCs w:val="8"/>
    </w:rPr>
  </w:style>
  <w:style w:type="paragraph" w:customStyle="1" w:styleId="661">
    <w:name w:val="Основной текст (66)"/>
    <w:basedOn w:val="aff4"/>
    <w:link w:val="660"/>
    <w:uiPriority w:val="99"/>
    <w:rsid w:val="00213BCE"/>
    <w:pPr>
      <w:shd w:val="clear" w:color="auto" w:fill="FFFFFF"/>
      <w:spacing w:line="240" w:lineRule="atLeast"/>
    </w:pPr>
    <w:rPr>
      <w:rFonts w:ascii="Candara" w:hAnsi="Candara" w:cs="Candara"/>
      <w:noProof/>
      <w:sz w:val="20"/>
      <w:szCs w:val="20"/>
    </w:rPr>
  </w:style>
  <w:style w:type="paragraph" w:customStyle="1" w:styleId="731">
    <w:name w:val="Основной текст (73)"/>
    <w:basedOn w:val="aff4"/>
    <w:link w:val="730"/>
    <w:uiPriority w:val="99"/>
    <w:rsid w:val="00213BCE"/>
    <w:pPr>
      <w:shd w:val="clear" w:color="auto" w:fill="FFFFFF"/>
      <w:spacing w:line="240" w:lineRule="atLeast"/>
    </w:pPr>
    <w:rPr>
      <w:rFonts w:ascii="Candara" w:hAnsi="Candara" w:cs="Candara"/>
      <w:noProof/>
      <w:sz w:val="8"/>
      <w:szCs w:val="8"/>
    </w:rPr>
  </w:style>
  <w:style w:type="paragraph" w:customStyle="1" w:styleId="751">
    <w:name w:val="Основной текст (75)"/>
    <w:basedOn w:val="aff4"/>
    <w:link w:val="750"/>
    <w:uiPriority w:val="99"/>
    <w:rsid w:val="00213BCE"/>
    <w:pPr>
      <w:shd w:val="clear" w:color="auto" w:fill="FFFFFF"/>
      <w:spacing w:line="240" w:lineRule="atLeast"/>
    </w:pPr>
    <w:rPr>
      <w:rFonts w:ascii="Candara" w:hAnsi="Candara" w:cs="Candara"/>
      <w:noProof/>
      <w:sz w:val="8"/>
      <w:szCs w:val="8"/>
    </w:rPr>
  </w:style>
  <w:style w:type="paragraph" w:customStyle="1" w:styleId="841">
    <w:name w:val="Основной текст (84)"/>
    <w:basedOn w:val="aff4"/>
    <w:link w:val="840"/>
    <w:uiPriority w:val="99"/>
    <w:rsid w:val="00213BCE"/>
    <w:pPr>
      <w:shd w:val="clear" w:color="auto" w:fill="FFFFFF"/>
      <w:spacing w:line="240" w:lineRule="atLeast"/>
    </w:pPr>
    <w:rPr>
      <w:rFonts w:ascii="Candara" w:hAnsi="Candara" w:cs="Candara"/>
      <w:noProof/>
      <w:sz w:val="20"/>
      <w:szCs w:val="20"/>
    </w:rPr>
  </w:style>
  <w:style w:type="paragraph" w:customStyle="1" w:styleId="671">
    <w:name w:val="Основной текст (67)"/>
    <w:basedOn w:val="aff4"/>
    <w:link w:val="670"/>
    <w:uiPriority w:val="99"/>
    <w:rsid w:val="00213BCE"/>
    <w:pPr>
      <w:shd w:val="clear" w:color="auto" w:fill="FFFFFF"/>
      <w:spacing w:line="240" w:lineRule="atLeast"/>
    </w:pPr>
    <w:rPr>
      <w:rFonts w:ascii="Candara" w:hAnsi="Candara" w:cs="Candara"/>
      <w:noProof/>
      <w:sz w:val="8"/>
      <w:szCs w:val="8"/>
    </w:rPr>
  </w:style>
  <w:style w:type="paragraph" w:customStyle="1" w:styleId="722">
    <w:name w:val="Основной текст (72)"/>
    <w:basedOn w:val="aff4"/>
    <w:link w:val="721"/>
    <w:uiPriority w:val="99"/>
    <w:rsid w:val="00213BCE"/>
    <w:pPr>
      <w:shd w:val="clear" w:color="auto" w:fill="FFFFFF"/>
      <w:spacing w:line="240" w:lineRule="atLeast"/>
    </w:pPr>
    <w:rPr>
      <w:rFonts w:ascii="Candara" w:hAnsi="Candara" w:cs="Candara"/>
      <w:noProof/>
      <w:sz w:val="8"/>
      <w:szCs w:val="8"/>
    </w:rPr>
  </w:style>
  <w:style w:type="paragraph" w:customStyle="1" w:styleId="713">
    <w:name w:val="Основной текст (71)"/>
    <w:basedOn w:val="aff4"/>
    <w:link w:val="712"/>
    <w:uiPriority w:val="99"/>
    <w:rsid w:val="00213BCE"/>
    <w:pPr>
      <w:shd w:val="clear" w:color="auto" w:fill="FFFFFF"/>
      <w:spacing w:line="240" w:lineRule="atLeast"/>
    </w:pPr>
    <w:rPr>
      <w:rFonts w:ascii="SimHei" w:eastAsia="SimHei" w:cs="SimHei"/>
      <w:noProof/>
      <w:sz w:val="8"/>
      <w:szCs w:val="8"/>
    </w:rPr>
  </w:style>
  <w:style w:type="paragraph" w:customStyle="1" w:styleId="741">
    <w:name w:val="Основной текст (74)"/>
    <w:basedOn w:val="aff4"/>
    <w:link w:val="740"/>
    <w:uiPriority w:val="99"/>
    <w:rsid w:val="00213BCE"/>
    <w:pPr>
      <w:shd w:val="clear" w:color="auto" w:fill="FFFFFF"/>
      <w:spacing w:line="240" w:lineRule="atLeast"/>
    </w:pPr>
    <w:rPr>
      <w:rFonts w:ascii="SimHei" w:eastAsia="SimHei" w:cs="SimHei"/>
      <w:noProof/>
      <w:sz w:val="8"/>
      <w:szCs w:val="8"/>
    </w:rPr>
  </w:style>
  <w:style w:type="paragraph" w:customStyle="1" w:styleId="651">
    <w:name w:val="Основной текст (65)"/>
    <w:basedOn w:val="aff4"/>
    <w:link w:val="650"/>
    <w:uiPriority w:val="99"/>
    <w:rsid w:val="00213BCE"/>
    <w:pPr>
      <w:shd w:val="clear" w:color="auto" w:fill="FFFFFF"/>
      <w:spacing w:line="240" w:lineRule="atLeast"/>
    </w:pPr>
    <w:rPr>
      <w:rFonts w:ascii="Candara" w:hAnsi="Candara" w:cs="Candara"/>
      <w:noProof/>
      <w:sz w:val="20"/>
      <w:szCs w:val="20"/>
    </w:rPr>
  </w:style>
  <w:style w:type="paragraph" w:customStyle="1" w:styleId="690">
    <w:name w:val="Основной текст (69)"/>
    <w:basedOn w:val="aff4"/>
    <w:link w:val="69"/>
    <w:uiPriority w:val="99"/>
    <w:rsid w:val="00213BCE"/>
    <w:pPr>
      <w:shd w:val="clear" w:color="auto" w:fill="FFFFFF"/>
      <w:spacing w:line="240" w:lineRule="atLeast"/>
    </w:pPr>
    <w:rPr>
      <w:rFonts w:ascii="Candara" w:hAnsi="Candara" w:cs="Candara"/>
      <w:noProof/>
      <w:sz w:val="20"/>
      <w:szCs w:val="20"/>
    </w:rPr>
  </w:style>
  <w:style w:type="paragraph" w:customStyle="1" w:styleId="761">
    <w:name w:val="Основной текст (76)"/>
    <w:basedOn w:val="aff4"/>
    <w:link w:val="760"/>
    <w:uiPriority w:val="99"/>
    <w:rsid w:val="00213BCE"/>
    <w:pPr>
      <w:shd w:val="clear" w:color="auto" w:fill="FFFFFF"/>
      <w:spacing w:line="240" w:lineRule="atLeast"/>
    </w:pPr>
    <w:rPr>
      <w:rFonts w:ascii="Candara" w:hAnsi="Candara" w:cs="Candara"/>
      <w:noProof/>
      <w:sz w:val="8"/>
      <w:szCs w:val="8"/>
    </w:rPr>
  </w:style>
  <w:style w:type="paragraph" w:customStyle="1" w:styleId="822">
    <w:name w:val="Основной текст (82)"/>
    <w:basedOn w:val="aff4"/>
    <w:link w:val="821"/>
    <w:uiPriority w:val="99"/>
    <w:rsid w:val="00213BCE"/>
    <w:pPr>
      <w:shd w:val="clear" w:color="auto" w:fill="FFFFFF"/>
      <w:spacing w:line="240" w:lineRule="atLeast"/>
    </w:pPr>
    <w:rPr>
      <w:rFonts w:ascii="Candara" w:hAnsi="Candara" w:cs="Candara"/>
      <w:noProof/>
      <w:sz w:val="20"/>
      <w:szCs w:val="20"/>
    </w:rPr>
  </w:style>
  <w:style w:type="paragraph" w:customStyle="1" w:styleId="831">
    <w:name w:val="Основной текст (83)"/>
    <w:basedOn w:val="aff4"/>
    <w:link w:val="830"/>
    <w:uiPriority w:val="99"/>
    <w:rsid w:val="00213BCE"/>
    <w:pPr>
      <w:shd w:val="clear" w:color="auto" w:fill="FFFFFF"/>
      <w:spacing w:line="240" w:lineRule="atLeast"/>
    </w:pPr>
    <w:rPr>
      <w:rFonts w:ascii="Candara" w:hAnsi="Candara" w:cs="Candara"/>
      <w:noProof/>
      <w:sz w:val="20"/>
      <w:szCs w:val="20"/>
    </w:rPr>
  </w:style>
  <w:style w:type="paragraph" w:customStyle="1" w:styleId="851">
    <w:name w:val="Основной текст (85)"/>
    <w:basedOn w:val="aff4"/>
    <w:link w:val="850"/>
    <w:uiPriority w:val="99"/>
    <w:rsid w:val="00213BCE"/>
    <w:pPr>
      <w:shd w:val="clear" w:color="auto" w:fill="FFFFFF"/>
      <w:spacing w:line="240" w:lineRule="atLeast"/>
    </w:pPr>
    <w:rPr>
      <w:rFonts w:ascii="Candara" w:hAnsi="Candara" w:cs="Candara"/>
      <w:noProof/>
      <w:sz w:val="20"/>
      <w:szCs w:val="20"/>
    </w:rPr>
  </w:style>
  <w:style w:type="paragraph" w:customStyle="1" w:styleId="861">
    <w:name w:val="Основной текст (86)"/>
    <w:basedOn w:val="aff4"/>
    <w:link w:val="860"/>
    <w:uiPriority w:val="99"/>
    <w:rsid w:val="00213BCE"/>
    <w:pPr>
      <w:shd w:val="clear" w:color="auto" w:fill="FFFFFF"/>
      <w:spacing w:line="240" w:lineRule="atLeast"/>
    </w:pPr>
    <w:rPr>
      <w:sz w:val="18"/>
      <w:szCs w:val="18"/>
    </w:rPr>
  </w:style>
  <w:style w:type="paragraph" w:customStyle="1" w:styleId="870">
    <w:name w:val="Основной текст (87)"/>
    <w:basedOn w:val="aff4"/>
    <w:link w:val="87"/>
    <w:uiPriority w:val="99"/>
    <w:rsid w:val="00213BCE"/>
    <w:pPr>
      <w:shd w:val="clear" w:color="auto" w:fill="FFFFFF"/>
      <w:spacing w:line="240" w:lineRule="atLeast"/>
    </w:pPr>
    <w:rPr>
      <w:rFonts w:ascii="Candara" w:hAnsi="Candara" w:cs="Candara"/>
      <w:spacing w:val="10"/>
      <w:sz w:val="17"/>
      <w:szCs w:val="17"/>
    </w:rPr>
  </w:style>
  <w:style w:type="paragraph" w:customStyle="1" w:styleId="880">
    <w:name w:val="Основной текст (88)"/>
    <w:basedOn w:val="aff4"/>
    <w:link w:val="88"/>
    <w:uiPriority w:val="99"/>
    <w:rsid w:val="00213BCE"/>
    <w:pPr>
      <w:shd w:val="clear" w:color="auto" w:fill="FFFFFF"/>
      <w:spacing w:line="240" w:lineRule="atLeast"/>
    </w:pPr>
    <w:rPr>
      <w:rFonts w:ascii="SimHei" w:eastAsia="SimHei" w:cs="SimHei"/>
      <w:sz w:val="17"/>
      <w:szCs w:val="17"/>
    </w:rPr>
  </w:style>
  <w:style w:type="paragraph" w:customStyle="1" w:styleId="890">
    <w:name w:val="Основной текст (89)"/>
    <w:basedOn w:val="aff4"/>
    <w:link w:val="89"/>
    <w:uiPriority w:val="99"/>
    <w:rsid w:val="00213BCE"/>
    <w:pPr>
      <w:shd w:val="clear" w:color="auto" w:fill="FFFFFF"/>
      <w:spacing w:line="240" w:lineRule="atLeast"/>
    </w:pPr>
    <w:rPr>
      <w:rFonts w:ascii="SimHei" w:eastAsia="SimHei" w:cs="SimHei"/>
      <w:spacing w:val="-20"/>
      <w:sz w:val="20"/>
      <w:szCs w:val="20"/>
    </w:rPr>
  </w:style>
  <w:style w:type="paragraph" w:customStyle="1" w:styleId="901">
    <w:name w:val="Основной текст (90)"/>
    <w:basedOn w:val="aff4"/>
    <w:link w:val="900"/>
    <w:uiPriority w:val="99"/>
    <w:rsid w:val="00213BCE"/>
    <w:pPr>
      <w:shd w:val="clear" w:color="auto" w:fill="FFFFFF"/>
      <w:spacing w:line="240" w:lineRule="atLeast"/>
    </w:pPr>
    <w:rPr>
      <w:rFonts w:ascii="SimHei" w:eastAsia="SimHei" w:cs="SimHei"/>
      <w:sz w:val="17"/>
      <w:szCs w:val="17"/>
    </w:rPr>
  </w:style>
  <w:style w:type="paragraph" w:customStyle="1" w:styleId="911">
    <w:name w:val="Основной текст (91)"/>
    <w:basedOn w:val="aff4"/>
    <w:link w:val="910"/>
    <w:uiPriority w:val="99"/>
    <w:rsid w:val="00213BCE"/>
    <w:pPr>
      <w:shd w:val="clear" w:color="auto" w:fill="FFFFFF"/>
      <w:spacing w:line="240" w:lineRule="atLeast"/>
    </w:pPr>
    <w:rPr>
      <w:rFonts w:ascii="Trebuchet MS" w:hAnsi="Trebuchet MS" w:cs="Trebuchet MS"/>
      <w:spacing w:val="10"/>
      <w:sz w:val="15"/>
      <w:szCs w:val="15"/>
    </w:rPr>
  </w:style>
  <w:style w:type="paragraph" w:customStyle="1" w:styleId="921">
    <w:name w:val="Основной текст (92)"/>
    <w:basedOn w:val="aff4"/>
    <w:link w:val="920"/>
    <w:uiPriority w:val="99"/>
    <w:rsid w:val="00213BCE"/>
    <w:pPr>
      <w:shd w:val="clear" w:color="auto" w:fill="FFFFFF"/>
      <w:spacing w:line="240" w:lineRule="atLeast"/>
    </w:pPr>
    <w:rPr>
      <w:spacing w:val="10"/>
      <w:sz w:val="15"/>
      <w:szCs w:val="15"/>
    </w:rPr>
  </w:style>
  <w:style w:type="paragraph" w:customStyle="1" w:styleId="941">
    <w:name w:val="Основной текст (94)"/>
    <w:basedOn w:val="aff4"/>
    <w:link w:val="940"/>
    <w:uiPriority w:val="99"/>
    <w:rsid w:val="00213BCE"/>
    <w:pPr>
      <w:shd w:val="clear" w:color="auto" w:fill="FFFFFF"/>
      <w:spacing w:line="240" w:lineRule="atLeast"/>
      <w:jc w:val="center"/>
    </w:pPr>
    <w:rPr>
      <w:i/>
      <w:iCs/>
      <w:sz w:val="20"/>
      <w:szCs w:val="20"/>
    </w:rPr>
  </w:style>
  <w:style w:type="paragraph" w:customStyle="1" w:styleId="931">
    <w:name w:val="Основной текст (93)1"/>
    <w:basedOn w:val="aff4"/>
    <w:link w:val="930"/>
    <w:uiPriority w:val="99"/>
    <w:rsid w:val="00213BCE"/>
    <w:pPr>
      <w:shd w:val="clear" w:color="auto" w:fill="FFFFFF"/>
      <w:spacing w:line="240" w:lineRule="atLeast"/>
      <w:jc w:val="both"/>
    </w:pPr>
    <w:rPr>
      <w:sz w:val="19"/>
      <w:szCs w:val="19"/>
    </w:rPr>
  </w:style>
  <w:style w:type="paragraph" w:customStyle="1" w:styleId="960">
    <w:name w:val="Основной текст (96)"/>
    <w:basedOn w:val="aff4"/>
    <w:link w:val="96"/>
    <w:uiPriority w:val="99"/>
    <w:rsid w:val="00213BCE"/>
    <w:pPr>
      <w:shd w:val="clear" w:color="auto" w:fill="FFFFFF"/>
      <w:spacing w:line="240" w:lineRule="atLeast"/>
    </w:pPr>
    <w:rPr>
      <w:noProof/>
      <w:sz w:val="8"/>
      <w:szCs w:val="8"/>
    </w:rPr>
  </w:style>
  <w:style w:type="paragraph" w:customStyle="1" w:styleId="970">
    <w:name w:val="Основной текст (97)"/>
    <w:basedOn w:val="aff4"/>
    <w:link w:val="97"/>
    <w:uiPriority w:val="99"/>
    <w:rsid w:val="00213BCE"/>
    <w:pPr>
      <w:shd w:val="clear" w:color="auto" w:fill="FFFFFF"/>
      <w:spacing w:line="240" w:lineRule="atLeast"/>
    </w:pPr>
    <w:rPr>
      <w:noProof/>
      <w:sz w:val="8"/>
      <w:szCs w:val="8"/>
    </w:rPr>
  </w:style>
  <w:style w:type="paragraph" w:customStyle="1" w:styleId="990">
    <w:name w:val="Основной текст (99)"/>
    <w:basedOn w:val="aff4"/>
    <w:link w:val="99"/>
    <w:uiPriority w:val="99"/>
    <w:rsid w:val="00213BCE"/>
    <w:pPr>
      <w:shd w:val="clear" w:color="auto" w:fill="FFFFFF"/>
      <w:spacing w:line="240" w:lineRule="atLeast"/>
      <w:jc w:val="right"/>
    </w:pPr>
    <w:rPr>
      <w:rFonts w:ascii="Candara" w:hAnsi="Candara" w:cs="Candara"/>
      <w:noProof/>
      <w:sz w:val="8"/>
      <w:szCs w:val="8"/>
    </w:rPr>
  </w:style>
  <w:style w:type="paragraph" w:customStyle="1" w:styleId="1001">
    <w:name w:val="Основной текст (100)"/>
    <w:basedOn w:val="aff4"/>
    <w:link w:val="1000"/>
    <w:uiPriority w:val="99"/>
    <w:rsid w:val="00213BCE"/>
    <w:pPr>
      <w:shd w:val="clear" w:color="auto" w:fill="FFFFFF"/>
      <w:spacing w:line="240" w:lineRule="atLeast"/>
    </w:pPr>
    <w:rPr>
      <w:rFonts w:ascii="Candara" w:hAnsi="Candara" w:cs="Candara"/>
      <w:noProof/>
      <w:sz w:val="8"/>
      <w:szCs w:val="8"/>
    </w:rPr>
  </w:style>
  <w:style w:type="paragraph" w:customStyle="1" w:styleId="980">
    <w:name w:val="Основной текст (98)"/>
    <w:basedOn w:val="aff4"/>
    <w:link w:val="98"/>
    <w:uiPriority w:val="99"/>
    <w:rsid w:val="00213BCE"/>
    <w:pPr>
      <w:shd w:val="clear" w:color="auto" w:fill="FFFFFF"/>
      <w:spacing w:line="240" w:lineRule="atLeast"/>
    </w:pPr>
    <w:rPr>
      <w:rFonts w:ascii="Candara" w:hAnsi="Candara" w:cs="Candara"/>
      <w:noProof/>
      <w:sz w:val="9"/>
      <w:szCs w:val="9"/>
    </w:rPr>
  </w:style>
  <w:style w:type="paragraph" w:customStyle="1" w:styleId="1011">
    <w:name w:val="Основной текст (101)"/>
    <w:basedOn w:val="aff4"/>
    <w:link w:val="1010"/>
    <w:uiPriority w:val="99"/>
    <w:rsid w:val="00213BCE"/>
    <w:pPr>
      <w:shd w:val="clear" w:color="auto" w:fill="FFFFFF"/>
      <w:spacing w:line="240" w:lineRule="atLeast"/>
    </w:pPr>
    <w:rPr>
      <w:noProof/>
      <w:sz w:val="11"/>
      <w:szCs w:val="11"/>
    </w:rPr>
  </w:style>
  <w:style w:type="paragraph" w:customStyle="1" w:styleId="951">
    <w:name w:val="Основной текст (95)"/>
    <w:basedOn w:val="aff4"/>
    <w:link w:val="950"/>
    <w:uiPriority w:val="99"/>
    <w:rsid w:val="00213BCE"/>
    <w:pPr>
      <w:shd w:val="clear" w:color="auto" w:fill="FFFFFF"/>
      <w:spacing w:line="240" w:lineRule="atLeast"/>
    </w:pPr>
    <w:rPr>
      <w:i/>
      <w:iCs/>
      <w:sz w:val="47"/>
      <w:szCs w:val="47"/>
    </w:rPr>
  </w:style>
  <w:style w:type="paragraph" w:customStyle="1" w:styleId="31a">
    <w:name w:val="Заголовок №31"/>
    <w:basedOn w:val="aff4"/>
    <w:link w:val="3ff1"/>
    <w:rsid w:val="00213BCE"/>
    <w:pPr>
      <w:shd w:val="clear" w:color="auto" w:fill="FFFFFF"/>
      <w:spacing w:before="240" w:line="230" w:lineRule="exact"/>
      <w:ind w:hanging="1060"/>
      <w:outlineLvl w:val="2"/>
    </w:pPr>
    <w:rPr>
      <w:i/>
      <w:iCs/>
      <w:sz w:val="20"/>
      <w:szCs w:val="20"/>
    </w:rPr>
  </w:style>
  <w:style w:type="paragraph" w:customStyle="1" w:styleId="1021">
    <w:name w:val="Основной текст (102)"/>
    <w:basedOn w:val="aff4"/>
    <w:link w:val="1020"/>
    <w:uiPriority w:val="99"/>
    <w:rsid w:val="00213BCE"/>
    <w:pPr>
      <w:shd w:val="clear" w:color="auto" w:fill="FFFFFF"/>
      <w:spacing w:line="240" w:lineRule="atLeast"/>
    </w:pPr>
    <w:rPr>
      <w:sz w:val="8"/>
      <w:szCs w:val="8"/>
    </w:rPr>
  </w:style>
  <w:style w:type="paragraph" w:customStyle="1" w:styleId="1051">
    <w:name w:val="Основной текст (105)"/>
    <w:basedOn w:val="aff4"/>
    <w:link w:val="1050"/>
    <w:uiPriority w:val="99"/>
    <w:rsid w:val="00213BCE"/>
    <w:pPr>
      <w:shd w:val="clear" w:color="auto" w:fill="FFFFFF"/>
      <w:spacing w:line="240" w:lineRule="atLeast"/>
    </w:pPr>
    <w:rPr>
      <w:noProof/>
      <w:sz w:val="8"/>
      <w:szCs w:val="8"/>
    </w:rPr>
  </w:style>
  <w:style w:type="paragraph" w:customStyle="1" w:styleId="1031">
    <w:name w:val="Основной текст (103)"/>
    <w:basedOn w:val="aff4"/>
    <w:link w:val="1030"/>
    <w:uiPriority w:val="99"/>
    <w:rsid w:val="00213BCE"/>
    <w:pPr>
      <w:shd w:val="clear" w:color="auto" w:fill="FFFFFF"/>
      <w:spacing w:line="240" w:lineRule="atLeast"/>
    </w:pPr>
    <w:rPr>
      <w:noProof/>
      <w:sz w:val="8"/>
      <w:szCs w:val="8"/>
    </w:rPr>
  </w:style>
  <w:style w:type="paragraph" w:customStyle="1" w:styleId="1080">
    <w:name w:val="Основной текст (108)"/>
    <w:basedOn w:val="aff4"/>
    <w:link w:val="108"/>
    <w:uiPriority w:val="99"/>
    <w:rsid w:val="00213BCE"/>
    <w:pPr>
      <w:shd w:val="clear" w:color="auto" w:fill="FFFFFF"/>
      <w:spacing w:line="240" w:lineRule="atLeast"/>
    </w:pPr>
    <w:rPr>
      <w:rFonts w:ascii="Candara" w:hAnsi="Candara" w:cs="Candara"/>
      <w:noProof/>
      <w:sz w:val="55"/>
      <w:szCs w:val="55"/>
    </w:rPr>
  </w:style>
  <w:style w:type="paragraph" w:customStyle="1" w:styleId="1060">
    <w:name w:val="Основной текст (106)"/>
    <w:basedOn w:val="aff4"/>
    <w:link w:val="106"/>
    <w:uiPriority w:val="99"/>
    <w:rsid w:val="00213BCE"/>
    <w:pPr>
      <w:shd w:val="clear" w:color="auto" w:fill="FFFFFF"/>
      <w:spacing w:line="240" w:lineRule="atLeast"/>
    </w:pPr>
    <w:rPr>
      <w:noProof/>
      <w:sz w:val="8"/>
      <w:szCs w:val="8"/>
    </w:rPr>
  </w:style>
  <w:style w:type="paragraph" w:customStyle="1" w:styleId="1070">
    <w:name w:val="Основной текст (107)"/>
    <w:basedOn w:val="aff4"/>
    <w:link w:val="107"/>
    <w:uiPriority w:val="99"/>
    <w:rsid w:val="00213BCE"/>
    <w:pPr>
      <w:shd w:val="clear" w:color="auto" w:fill="FFFFFF"/>
      <w:spacing w:line="240" w:lineRule="atLeast"/>
      <w:jc w:val="both"/>
    </w:pPr>
    <w:rPr>
      <w:noProof/>
      <w:sz w:val="8"/>
      <w:szCs w:val="8"/>
    </w:rPr>
  </w:style>
  <w:style w:type="paragraph" w:customStyle="1" w:styleId="1041">
    <w:name w:val="Основной текст (104)"/>
    <w:basedOn w:val="aff4"/>
    <w:link w:val="1040"/>
    <w:uiPriority w:val="99"/>
    <w:rsid w:val="00213BCE"/>
    <w:pPr>
      <w:shd w:val="clear" w:color="auto" w:fill="FFFFFF"/>
      <w:spacing w:line="240" w:lineRule="atLeast"/>
      <w:jc w:val="center"/>
    </w:pPr>
    <w:rPr>
      <w:rFonts w:ascii="Candara" w:hAnsi="Candara" w:cs="Candara"/>
      <w:noProof/>
      <w:sz w:val="66"/>
      <w:szCs w:val="66"/>
    </w:rPr>
  </w:style>
  <w:style w:type="paragraph" w:customStyle="1" w:styleId="1101">
    <w:name w:val="Основной текст (110)"/>
    <w:basedOn w:val="aff4"/>
    <w:link w:val="1100"/>
    <w:uiPriority w:val="99"/>
    <w:rsid w:val="00213BCE"/>
    <w:pPr>
      <w:shd w:val="clear" w:color="auto" w:fill="FFFFFF"/>
      <w:spacing w:line="240" w:lineRule="atLeast"/>
      <w:jc w:val="both"/>
    </w:pPr>
    <w:rPr>
      <w:rFonts w:ascii="Candara" w:hAnsi="Candara" w:cs="Candara"/>
      <w:noProof/>
      <w:sz w:val="20"/>
      <w:szCs w:val="20"/>
    </w:rPr>
  </w:style>
  <w:style w:type="paragraph" w:customStyle="1" w:styleId="1161">
    <w:name w:val="Основной текст (116)"/>
    <w:basedOn w:val="aff4"/>
    <w:link w:val="1160"/>
    <w:uiPriority w:val="99"/>
    <w:rsid w:val="00213BCE"/>
    <w:pPr>
      <w:shd w:val="clear" w:color="auto" w:fill="FFFFFF"/>
      <w:spacing w:line="240" w:lineRule="atLeast"/>
    </w:pPr>
    <w:rPr>
      <w:noProof/>
      <w:sz w:val="8"/>
      <w:szCs w:val="8"/>
    </w:rPr>
  </w:style>
  <w:style w:type="paragraph" w:customStyle="1" w:styleId="1221">
    <w:name w:val="Основной текст (122)"/>
    <w:basedOn w:val="aff4"/>
    <w:link w:val="1220"/>
    <w:uiPriority w:val="99"/>
    <w:rsid w:val="00213BCE"/>
    <w:pPr>
      <w:shd w:val="clear" w:color="auto" w:fill="FFFFFF"/>
      <w:spacing w:line="240" w:lineRule="atLeast"/>
    </w:pPr>
    <w:rPr>
      <w:noProof/>
      <w:sz w:val="9"/>
      <w:szCs w:val="9"/>
    </w:rPr>
  </w:style>
  <w:style w:type="paragraph" w:customStyle="1" w:styleId="1201">
    <w:name w:val="Основной текст (120)"/>
    <w:basedOn w:val="aff4"/>
    <w:link w:val="1200"/>
    <w:uiPriority w:val="99"/>
    <w:rsid w:val="00213BCE"/>
    <w:pPr>
      <w:shd w:val="clear" w:color="auto" w:fill="FFFFFF"/>
      <w:spacing w:line="240" w:lineRule="atLeast"/>
    </w:pPr>
    <w:rPr>
      <w:noProof/>
      <w:sz w:val="9"/>
      <w:szCs w:val="9"/>
    </w:rPr>
  </w:style>
  <w:style w:type="paragraph" w:customStyle="1" w:styleId="1171">
    <w:name w:val="Основной текст (117)"/>
    <w:basedOn w:val="aff4"/>
    <w:link w:val="1170"/>
    <w:uiPriority w:val="99"/>
    <w:rsid w:val="00213BCE"/>
    <w:pPr>
      <w:shd w:val="clear" w:color="auto" w:fill="FFFFFF"/>
      <w:spacing w:line="240" w:lineRule="atLeast"/>
    </w:pPr>
    <w:rPr>
      <w:noProof/>
      <w:sz w:val="8"/>
      <w:szCs w:val="8"/>
    </w:rPr>
  </w:style>
  <w:style w:type="paragraph" w:customStyle="1" w:styleId="1121">
    <w:name w:val="Основной текст (112)1"/>
    <w:basedOn w:val="aff4"/>
    <w:link w:val="1120"/>
    <w:uiPriority w:val="99"/>
    <w:rsid w:val="00213BCE"/>
    <w:pPr>
      <w:shd w:val="clear" w:color="auto" w:fill="FFFFFF"/>
      <w:spacing w:line="245" w:lineRule="exact"/>
      <w:jc w:val="both"/>
    </w:pPr>
    <w:rPr>
      <w:rFonts w:ascii="Gungsuh" w:eastAsia="Gungsuh" w:cs="Gungsuh"/>
      <w:spacing w:val="-30"/>
      <w:sz w:val="28"/>
      <w:szCs w:val="28"/>
    </w:rPr>
  </w:style>
  <w:style w:type="paragraph" w:customStyle="1" w:styleId="1151">
    <w:name w:val="Основной текст (115)"/>
    <w:basedOn w:val="aff4"/>
    <w:link w:val="1150"/>
    <w:uiPriority w:val="99"/>
    <w:rsid w:val="00213BCE"/>
    <w:pPr>
      <w:shd w:val="clear" w:color="auto" w:fill="FFFFFF"/>
      <w:spacing w:line="240" w:lineRule="atLeast"/>
    </w:pPr>
    <w:rPr>
      <w:rFonts w:ascii="Candara" w:hAnsi="Candara" w:cs="Candara"/>
      <w:noProof/>
      <w:sz w:val="13"/>
      <w:szCs w:val="13"/>
    </w:rPr>
  </w:style>
  <w:style w:type="paragraph" w:customStyle="1" w:styleId="1231">
    <w:name w:val="Основной текст (123)"/>
    <w:basedOn w:val="aff4"/>
    <w:link w:val="1230"/>
    <w:uiPriority w:val="99"/>
    <w:rsid w:val="00213BCE"/>
    <w:pPr>
      <w:shd w:val="clear" w:color="auto" w:fill="FFFFFF"/>
      <w:spacing w:line="240" w:lineRule="atLeast"/>
    </w:pPr>
    <w:rPr>
      <w:noProof/>
      <w:sz w:val="9"/>
      <w:szCs w:val="9"/>
    </w:rPr>
  </w:style>
  <w:style w:type="paragraph" w:customStyle="1" w:styleId="1111">
    <w:name w:val="Основной текст (111)"/>
    <w:basedOn w:val="aff4"/>
    <w:link w:val="1110"/>
    <w:uiPriority w:val="99"/>
    <w:rsid w:val="00213BCE"/>
    <w:pPr>
      <w:shd w:val="clear" w:color="auto" w:fill="FFFFFF"/>
      <w:spacing w:line="240" w:lineRule="atLeast"/>
      <w:jc w:val="both"/>
    </w:pPr>
    <w:rPr>
      <w:rFonts w:ascii="Candara" w:hAnsi="Candara" w:cs="Candara"/>
      <w:noProof/>
      <w:sz w:val="20"/>
      <w:szCs w:val="20"/>
    </w:rPr>
  </w:style>
  <w:style w:type="paragraph" w:customStyle="1" w:styleId="1141">
    <w:name w:val="Основной текст (114)1"/>
    <w:basedOn w:val="aff4"/>
    <w:link w:val="1140"/>
    <w:uiPriority w:val="99"/>
    <w:rsid w:val="00213BCE"/>
    <w:pPr>
      <w:shd w:val="clear" w:color="auto" w:fill="FFFFFF"/>
      <w:spacing w:line="240" w:lineRule="atLeast"/>
    </w:pPr>
    <w:rPr>
      <w:i/>
      <w:iCs/>
      <w:sz w:val="27"/>
      <w:szCs w:val="27"/>
    </w:rPr>
  </w:style>
  <w:style w:type="paragraph" w:customStyle="1" w:styleId="1191">
    <w:name w:val="Основной текст (119)"/>
    <w:basedOn w:val="aff4"/>
    <w:link w:val="1190"/>
    <w:uiPriority w:val="99"/>
    <w:rsid w:val="00213BCE"/>
    <w:pPr>
      <w:shd w:val="clear" w:color="auto" w:fill="FFFFFF"/>
      <w:spacing w:line="240" w:lineRule="atLeast"/>
    </w:pPr>
    <w:rPr>
      <w:rFonts w:ascii="Candara" w:hAnsi="Candara" w:cs="Candara"/>
      <w:noProof/>
      <w:sz w:val="8"/>
      <w:szCs w:val="8"/>
    </w:rPr>
  </w:style>
  <w:style w:type="paragraph" w:customStyle="1" w:styleId="1212">
    <w:name w:val="Основной текст (121)"/>
    <w:basedOn w:val="aff4"/>
    <w:link w:val="1211"/>
    <w:uiPriority w:val="99"/>
    <w:rsid w:val="00213BCE"/>
    <w:pPr>
      <w:shd w:val="clear" w:color="auto" w:fill="FFFFFF"/>
      <w:spacing w:line="240" w:lineRule="atLeast"/>
    </w:pPr>
    <w:rPr>
      <w:rFonts w:ascii="SimHei" w:eastAsia="SimHei" w:cs="SimHei"/>
      <w:noProof/>
      <w:sz w:val="8"/>
      <w:szCs w:val="8"/>
    </w:rPr>
  </w:style>
  <w:style w:type="paragraph" w:customStyle="1" w:styleId="1090">
    <w:name w:val="Основной текст (109)"/>
    <w:basedOn w:val="aff4"/>
    <w:link w:val="109"/>
    <w:uiPriority w:val="99"/>
    <w:rsid w:val="00213BCE"/>
    <w:pPr>
      <w:shd w:val="clear" w:color="auto" w:fill="FFFFFF"/>
      <w:spacing w:line="240" w:lineRule="atLeast"/>
      <w:jc w:val="both"/>
    </w:pPr>
    <w:rPr>
      <w:rFonts w:ascii="Candara" w:hAnsi="Candara" w:cs="Candara"/>
      <w:sz w:val="13"/>
      <w:szCs w:val="13"/>
      <w:lang w:val="en-US" w:eastAsia="en-US"/>
    </w:rPr>
  </w:style>
  <w:style w:type="paragraph" w:customStyle="1" w:styleId="1131">
    <w:name w:val="Основной текст (113)"/>
    <w:basedOn w:val="aff4"/>
    <w:link w:val="1130"/>
    <w:uiPriority w:val="99"/>
    <w:rsid w:val="00213BCE"/>
    <w:pPr>
      <w:shd w:val="clear" w:color="auto" w:fill="FFFFFF"/>
      <w:spacing w:line="240" w:lineRule="atLeast"/>
      <w:jc w:val="right"/>
    </w:pPr>
    <w:rPr>
      <w:rFonts w:ascii="Candara" w:hAnsi="Candara" w:cs="Candara"/>
      <w:noProof/>
      <w:sz w:val="100"/>
      <w:szCs w:val="100"/>
    </w:rPr>
  </w:style>
  <w:style w:type="paragraph" w:customStyle="1" w:styleId="1181">
    <w:name w:val="Основной текст (118)"/>
    <w:basedOn w:val="aff4"/>
    <w:link w:val="1180"/>
    <w:uiPriority w:val="99"/>
    <w:rsid w:val="00213BCE"/>
    <w:pPr>
      <w:shd w:val="clear" w:color="auto" w:fill="FFFFFF"/>
      <w:spacing w:line="240" w:lineRule="atLeast"/>
    </w:pPr>
    <w:rPr>
      <w:noProof/>
      <w:sz w:val="8"/>
      <w:szCs w:val="8"/>
    </w:rPr>
  </w:style>
  <w:style w:type="paragraph" w:customStyle="1" w:styleId="1241">
    <w:name w:val="Основной текст (124)"/>
    <w:basedOn w:val="aff4"/>
    <w:link w:val="1240"/>
    <w:uiPriority w:val="99"/>
    <w:rsid w:val="00213BCE"/>
    <w:pPr>
      <w:shd w:val="clear" w:color="auto" w:fill="FFFFFF"/>
      <w:spacing w:line="240" w:lineRule="atLeast"/>
    </w:pPr>
    <w:rPr>
      <w:rFonts w:ascii="Candara" w:hAnsi="Candara" w:cs="Candara"/>
      <w:noProof/>
      <w:sz w:val="20"/>
      <w:szCs w:val="20"/>
    </w:rPr>
  </w:style>
  <w:style w:type="paragraph" w:customStyle="1" w:styleId="1301">
    <w:name w:val="Основной текст (130)"/>
    <w:basedOn w:val="aff4"/>
    <w:link w:val="1300"/>
    <w:uiPriority w:val="99"/>
    <w:rsid w:val="00213BCE"/>
    <w:pPr>
      <w:shd w:val="clear" w:color="auto" w:fill="FFFFFF"/>
      <w:spacing w:line="240" w:lineRule="atLeast"/>
    </w:pPr>
    <w:rPr>
      <w:rFonts w:ascii="Candara" w:hAnsi="Candara" w:cs="Candara"/>
      <w:noProof/>
      <w:sz w:val="20"/>
      <w:szCs w:val="20"/>
    </w:rPr>
  </w:style>
  <w:style w:type="paragraph" w:customStyle="1" w:styleId="1251">
    <w:name w:val="Основной текст (125)"/>
    <w:basedOn w:val="aff4"/>
    <w:link w:val="1250"/>
    <w:uiPriority w:val="99"/>
    <w:rsid w:val="00213BCE"/>
    <w:pPr>
      <w:shd w:val="clear" w:color="auto" w:fill="FFFFFF"/>
      <w:spacing w:line="240" w:lineRule="atLeast"/>
    </w:pPr>
    <w:rPr>
      <w:rFonts w:ascii="Candara" w:hAnsi="Candara" w:cs="Candara"/>
      <w:noProof/>
      <w:sz w:val="19"/>
      <w:szCs w:val="19"/>
    </w:rPr>
  </w:style>
  <w:style w:type="paragraph" w:customStyle="1" w:styleId="1261">
    <w:name w:val="Основной текст (126)"/>
    <w:basedOn w:val="aff4"/>
    <w:link w:val="1260"/>
    <w:uiPriority w:val="99"/>
    <w:rsid w:val="00213BCE"/>
    <w:pPr>
      <w:shd w:val="clear" w:color="auto" w:fill="FFFFFF"/>
      <w:spacing w:line="240" w:lineRule="atLeast"/>
    </w:pPr>
    <w:rPr>
      <w:noProof/>
      <w:sz w:val="8"/>
      <w:szCs w:val="8"/>
    </w:rPr>
  </w:style>
  <w:style w:type="paragraph" w:customStyle="1" w:styleId="1271">
    <w:name w:val="Основной текст (127)"/>
    <w:basedOn w:val="aff4"/>
    <w:link w:val="1270"/>
    <w:uiPriority w:val="99"/>
    <w:rsid w:val="00213BCE"/>
    <w:pPr>
      <w:shd w:val="clear" w:color="auto" w:fill="FFFFFF"/>
      <w:spacing w:line="240" w:lineRule="atLeast"/>
    </w:pPr>
    <w:rPr>
      <w:noProof/>
      <w:sz w:val="8"/>
      <w:szCs w:val="8"/>
    </w:rPr>
  </w:style>
  <w:style w:type="paragraph" w:customStyle="1" w:styleId="1321">
    <w:name w:val="Основной текст (132)"/>
    <w:basedOn w:val="aff4"/>
    <w:link w:val="1320"/>
    <w:uiPriority w:val="99"/>
    <w:rsid w:val="00213BCE"/>
    <w:pPr>
      <w:shd w:val="clear" w:color="auto" w:fill="FFFFFF"/>
      <w:spacing w:line="240" w:lineRule="atLeast"/>
    </w:pPr>
    <w:rPr>
      <w:rFonts w:ascii="SimHei" w:eastAsia="SimHei" w:cs="SimHei"/>
      <w:noProof/>
      <w:sz w:val="8"/>
      <w:szCs w:val="8"/>
    </w:rPr>
  </w:style>
  <w:style w:type="paragraph" w:customStyle="1" w:styleId="1333">
    <w:name w:val="Основной текст (133)"/>
    <w:basedOn w:val="aff4"/>
    <w:link w:val="1332"/>
    <w:uiPriority w:val="99"/>
    <w:rsid w:val="00213BCE"/>
    <w:pPr>
      <w:shd w:val="clear" w:color="auto" w:fill="FFFFFF"/>
      <w:spacing w:line="240" w:lineRule="atLeast"/>
    </w:pPr>
    <w:rPr>
      <w:noProof/>
      <w:sz w:val="8"/>
      <w:szCs w:val="8"/>
    </w:rPr>
  </w:style>
  <w:style w:type="paragraph" w:customStyle="1" w:styleId="1281">
    <w:name w:val="Основной текст (128)"/>
    <w:basedOn w:val="aff4"/>
    <w:link w:val="1280"/>
    <w:uiPriority w:val="99"/>
    <w:rsid w:val="00213BCE"/>
    <w:pPr>
      <w:shd w:val="clear" w:color="auto" w:fill="FFFFFF"/>
      <w:spacing w:line="240" w:lineRule="atLeast"/>
    </w:pPr>
    <w:rPr>
      <w:noProof/>
      <w:sz w:val="8"/>
      <w:szCs w:val="8"/>
    </w:rPr>
  </w:style>
  <w:style w:type="paragraph" w:customStyle="1" w:styleId="1311">
    <w:name w:val="Основной текст (131)"/>
    <w:basedOn w:val="aff4"/>
    <w:link w:val="1310"/>
    <w:uiPriority w:val="99"/>
    <w:rsid w:val="00213BCE"/>
    <w:pPr>
      <w:shd w:val="clear" w:color="auto" w:fill="FFFFFF"/>
      <w:spacing w:line="240" w:lineRule="atLeast"/>
    </w:pPr>
    <w:rPr>
      <w:noProof/>
      <w:sz w:val="8"/>
      <w:szCs w:val="8"/>
    </w:rPr>
  </w:style>
  <w:style w:type="paragraph" w:customStyle="1" w:styleId="1290">
    <w:name w:val="Основной текст (129)"/>
    <w:basedOn w:val="aff4"/>
    <w:link w:val="129"/>
    <w:uiPriority w:val="99"/>
    <w:rsid w:val="00213BCE"/>
    <w:pPr>
      <w:shd w:val="clear" w:color="auto" w:fill="FFFFFF"/>
      <w:spacing w:line="240" w:lineRule="atLeast"/>
    </w:pPr>
    <w:rPr>
      <w:rFonts w:ascii="Gungsuh" w:eastAsia="Gungsuh" w:cs="Gungsuh"/>
      <w:noProof/>
      <w:sz w:val="8"/>
      <w:szCs w:val="8"/>
    </w:rPr>
  </w:style>
  <w:style w:type="character" w:customStyle="1" w:styleId="4f3">
    <w:name w:val="Основной текст4"/>
    <w:basedOn w:val="affffff3"/>
    <w:uiPriority w:val="99"/>
    <w:rsid w:val="00213BCE"/>
    <w:rPr>
      <w:rFonts w:ascii="Times New Roman" w:hAnsi="Times New Roman" w:cs="Times New Roman"/>
      <w:color w:val="000000"/>
      <w:spacing w:val="0"/>
      <w:w w:val="100"/>
      <w:position w:val="0"/>
      <w:sz w:val="25"/>
      <w:szCs w:val="25"/>
      <w:u w:val="single"/>
      <w:shd w:val="clear" w:color="auto" w:fill="FFFFFF"/>
      <w:lang w:val="ru-RU"/>
    </w:rPr>
  </w:style>
  <w:style w:type="character" w:customStyle="1" w:styleId="8pt">
    <w:name w:val="Основной текст + 8 pt"/>
    <w:basedOn w:val="affffff3"/>
    <w:uiPriority w:val="99"/>
    <w:rsid w:val="00213BCE"/>
    <w:rPr>
      <w:rFonts w:ascii="Times New Roman" w:hAnsi="Times New Roman" w:cs="Times New Roman"/>
      <w:color w:val="000000"/>
      <w:spacing w:val="0"/>
      <w:w w:val="100"/>
      <w:position w:val="0"/>
      <w:sz w:val="16"/>
      <w:szCs w:val="16"/>
      <w:u w:val="none"/>
      <w:shd w:val="clear" w:color="auto" w:fill="FFFFFF"/>
      <w:lang w:val="ru-RU"/>
    </w:rPr>
  </w:style>
  <w:style w:type="character" w:customStyle="1" w:styleId="3-1pt1">
    <w:name w:val="Основной текст (3) + Интервал -1 pt1"/>
    <w:basedOn w:val="3f5"/>
    <w:uiPriority w:val="99"/>
    <w:rsid w:val="00213BCE"/>
    <w:rPr>
      <w:rFonts w:ascii="Arial" w:hAnsi="Arial" w:cs="Arial"/>
      <w:b w:val="0"/>
      <w:bCs w:val="0"/>
      <w:noProof/>
      <w:spacing w:val="-20"/>
      <w:sz w:val="21"/>
      <w:szCs w:val="21"/>
      <w:shd w:val="clear" w:color="auto" w:fill="FFFFFF"/>
      <w:lang w:val="uk-UA" w:eastAsia="uk-UA"/>
    </w:rPr>
  </w:style>
  <w:style w:type="character" w:customStyle="1" w:styleId="11-1pt">
    <w:name w:val="Основной текст (11) + Интервал -1 pt"/>
    <w:basedOn w:val="114"/>
    <w:uiPriority w:val="99"/>
    <w:rsid w:val="00213BCE"/>
    <w:rPr>
      <w:rFonts w:ascii="Tahoma" w:hAnsi="Tahoma" w:cs="Tahoma"/>
      <w:i w:val="0"/>
      <w:iCs w:val="0"/>
      <w:noProof/>
      <w:spacing w:val="-20"/>
      <w:w w:val="100"/>
      <w:sz w:val="21"/>
      <w:szCs w:val="21"/>
      <w:shd w:val="clear" w:color="auto" w:fill="FFFFFF"/>
    </w:rPr>
  </w:style>
  <w:style w:type="paragraph" w:customStyle="1" w:styleId="252">
    <w:name w:val="Основной текст25"/>
    <w:basedOn w:val="aff4"/>
    <w:rsid w:val="00213BCE"/>
    <w:pPr>
      <w:shd w:val="clear" w:color="auto" w:fill="FFFFFF"/>
      <w:spacing w:line="0" w:lineRule="atLeast"/>
      <w:ind w:hanging="360"/>
    </w:pPr>
    <w:rPr>
      <w:sz w:val="23"/>
      <w:szCs w:val="23"/>
    </w:rPr>
  </w:style>
  <w:style w:type="character" w:customStyle="1" w:styleId="227">
    <w:name w:val="Основной текст22"/>
    <w:rsid w:val="00213BCE"/>
    <w:rPr>
      <w:rFonts w:ascii="Times New Roman" w:eastAsia="Times New Roman" w:hAnsi="Times New Roman" w:cs="Times New Roman"/>
      <w:b w:val="0"/>
      <w:bCs w:val="0"/>
      <w:i w:val="0"/>
      <w:iCs w:val="0"/>
      <w:smallCaps w:val="0"/>
      <w:strike w:val="0"/>
      <w:spacing w:val="0"/>
      <w:sz w:val="23"/>
      <w:szCs w:val="23"/>
      <w:shd w:val="clear" w:color="auto" w:fill="FFFFFF"/>
    </w:rPr>
  </w:style>
  <w:style w:type="paragraph" w:customStyle="1" w:styleId="2fff6">
    <w:name w:val="Текст отчета 2"/>
    <w:basedOn w:val="aff4"/>
    <w:link w:val="2fff7"/>
    <w:rsid w:val="00213BCE"/>
    <w:pPr>
      <w:spacing w:line="276" w:lineRule="auto"/>
      <w:ind w:firstLine="709"/>
      <w:jc w:val="both"/>
    </w:pPr>
    <w:rPr>
      <w:szCs w:val="28"/>
    </w:rPr>
  </w:style>
  <w:style w:type="character" w:customStyle="1" w:styleId="2fff7">
    <w:name w:val="Текст отчета 2 Знак"/>
    <w:link w:val="2fff6"/>
    <w:rsid w:val="00213BCE"/>
    <w:rPr>
      <w:sz w:val="24"/>
      <w:szCs w:val="28"/>
    </w:rPr>
  </w:style>
  <w:style w:type="paragraph" w:customStyle="1" w:styleId="new">
    <w:name w:val="Список new"/>
    <w:basedOn w:val="affffb"/>
    <w:link w:val="new0"/>
    <w:rsid w:val="00213BCE"/>
    <w:pPr>
      <w:numPr>
        <w:numId w:val="65"/>
      </w:numPr>
      <w:autoSpaceDE/>
      <w:autoSpaceDN/>
      <w:spacing w:after="0" w:line="276" w:lineRule="auto"/>
      <w:jc w:val="both"/>
    </w:pPr>
    <w:rPr>
      <w:color w:val="000000"/>
      <w:szCs w:val="28"/>
    </w:rPr>
  </w:style>
  <w:style w:type="character" w:customStyle="1" w:styleId="new0">
    <w:name w:val="Список new Знак"/>
    <w:link w:val="new"/>
    <w:rsid w:val="00213BCE"/>
    <w:rPr>
      <w:color w:val="000000"/>
      <w:sz w:val="24"/>
      <w:szCs w:val="28"/>
    </w:rPr>
  </w:style>
  <w:style w:type="paragraph" w:customStyle="1" w:styleId="3ff3">
    <w:name w:val="3 ур. Заголовок"/>
    <w:basedOn w:val="32"/>
    <w:next w:val="2fff6"/>
    <w:link w:val="3ff4"/>
    <w:uiPriority w:val="79"/>
    <w:rsid w:val="00213BCE"/>
    <w:pPr>
      <w:keepNext/>
      <w:keepLines/>
      <w:spacing w:before="120" w:after="120"/>
      <w:ind w:firstLine="709"/>
      <w:contextualSpacing w:val="0"/>
      <w:jc w:val="both"/>
    </w:pPr>
    <w:rPr>
      <w:rFonts w:eastAsiaTheme="majorEastAsia" w:cstheme="majorBidi"/>
      <w:spacing w:val="5"/>
      <w:szCs w:val="26"/>
    </w:rPr>
  </w:style>
  <w:style w:type="character" w:customStyle="1" w:styleId="3ff4">
    <w:name w:val="3 ур. Заголовок Знак"/>
    <w:basedOn w:val="aff6"/>
    <w:link w:val="3ff3"/>
    <w:uiPriority w:val="79"/>
    <w:rsid w:val="00213BCE"/>
    <w:rPr>
      <w:rFonts w:eastAsiaTheme="majorEastAsia" w:cstheme="majorBidi"/>
      <w:b/>
      <w:bCs/>
      <w:spacing w:val="5"/>
      <w:sz w:val="24"/>
      <w:szCs w:val="26"/>
      <w:lang w:eastAsia="en-US"/>
    </w:rPr>
  </w:style>
  <w:style w:type="paragraph" w:customStyle="1" w:styleId="2fff8">
    <w:name w:val="2 ур. Заголовок"/>
    <w:basedOn w:val="1b"/>
    <w:next w:val="2fff6"/>
    <w:uiPriority w:val="79"/>
    <w:rsid w:val="00213BCE"/>
    <w:pPr>
      <w:widowControl w:val="0"/>
      <w:tabs>
        <w:tab w:val="left" w:pos="709"/>
      </w:tabs>
      <w:spacing w:after="240" w:line="240" w:lineRule="auto"/>
      <w:ind w:left="1" w:firstLine="709"/>
      <w:jc w:val="both"/>
      <w:outlineLvl w:val="1"/>
    </w:pPr>
    <w:rPr>
      <w:rFonts w:eastAsia="Times New Roman"/>
      <w:szCs w:val="32"/>
      <w:lang w:eastAsia="ru-RU"/>
    </w:rPr>
  </w:style>
  <w:style w:type="paragraph" w:customStyle="1" w:styleId="2TimesNewRoman0">
    <w:name w:val="Заголовок 2 + Times New Roman"/>
    <w:aliases w:val="12 пт"/>
    <w:basedOn w:val="aff4"/>
    <w:rsid w:val="00213BCE"/>
    <w:pPr>
      <w:keepNext/>
      <w:spacing w:before="240" w:after="60"/>
      <w:outlineLvl w:val="1"/>
    </w:pPr>
    <w:rPr>
      <w:b/>
      <w:bCs/>
    </w:rPr>
  </w:style>
  <w:style w:type="paragraph" w:customStyle="1" w:styleId="4f4">
    <w:name w:val="Знак Знак4 Знак Знак Знак Знак"/>
    <w:basedOn w:val="aff4"/>
    <w:rsid w:val="00213BCE"/>
    <w:pPr>
      <w:spacing w:before="100" w:beforeAutospacing="1" w:after="100" w:afterAutospacing="1"/>
    </w:pPr>
    <w:rPr>
      <w:rFonts w:ascii="Tahoma" w:hAnsi="Tahoma"/>
      <w:sz w:val="20"/>
      <w:szCs w:val="20"/>
      <w:lang w:val="en-US" w:eastAsia="en-US"/>
    </w:rPr>
  </w:style>
  <w:style w:type="paragraph" w:customStyle="1" w:styleId="11e">
    <w:name w:val="Знак Знак Знак1 Знак Знак Знак Знак1"/>
    <w:basedOn w:val="aff4"/>
    <w:next w:val="22"/>
    <w:autoRedefine/>
    <w:rsid w:val="00213BCE"/>
    <w:pPr>
      <w:spacing w:after="160" w:line="240" w:lineRule="exact"/>
      <w:jc w:val="right"/>
    </w:pPr>
    <w:rPr>
      <w:noProof/>
      <w:lang w:val="en-US" w:eastAsia="en-US"/>
    </w:rPr>
  </w:style>
  <w:style w:type="paragraph" w:customStyle="1" w:styleId="21b">
    <w:name w:val="Знак21"/>
    <w:basedOn w:val="aff4"/>
    <w:next w:val="22"/>
    <w:autoRedefine/>
    <w:rsid w:val="00213BCE"/>
    <w:pPr>
      <w:spacing w:after="160" w:line="240" w:lineRule="exact"/>
      <w:jc w:val="right"/>
    </w:pPr>
    <w:rPr>
      <w:noProof/>
      <w:lang w:val="en-US" w:eastAsia="en-US"/>
    </w:rPr>
  </w:style>
  <w:style w:type="paragraph" w:customStyle="1" w:styleId="xl25">
    <w:name w:val="xl25"/>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26">
    <w:name w:val="xl26"/>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7">
    <w:name w:val="xl27"/>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28">
    <w:name w:val="xl28"/>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29">
    <w:name w:val="xl29"/>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30">
    <w:name w:val="xl30"/>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22"/>
      <w:szCs w:val="22"/>
    </w:rPr>
  </w:style>
  <w:style w:type="paragraph" w:customStyle="1" w:styleId="xl31">
    <w:name w:val="xl31"/>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pPr>
    <w:rPr>
      <w:i/>
      <w:iCs/>
      <w:sz w:val="22"/>
      <w:szCs w:val="22"/>
    </w:rPr>
  </w:style>
  <w:style w:type="paragraph" w:customStyle="1" w:styleId="xl32">
    <w:name w:val="xl32"/>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33">
    <w:name w:val="xl33"/>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pPr>
    <w:rPr>
      <w:i/>
      <w:iCs/>
      <w:sz w:val="22"/>
      <w:szCs w:val="22"/>
    </w:rPr>
  </w:style>
  <w:style w:type="paragraph" w:customStyle="1" w:styleId="xl34">
    <w:name w:val="xl34"/>
    <w:basedOn w:val="aff4"/>
    <w:uiPriority w:val="99"/>
    <w:qFormat/>
    <w:rsid w:val="00213BCE"/>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35">
    <w:name w:val="xl35"/>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36">
    <w:name w:val="xl36"/>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37">
    <w:name w:val="xl37"/>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sz w:val="22"/>
      <w:szCs w:val="22"/>
    </w:rPr>
  </w:style>
  <w:style w:type="paragraph" w:customStyle="1" w:styleId="xl38">
    <w:name w:val="xl38"/>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39">
    <w:name w:val="xl39"/>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40">
    <w:name w:val="xl40"/>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41">
    <w:name w:val="xl41"/>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i/>
      <w:iCs/>
      <w:sz w:val="22"/>
      <w:szCs w:val="22"/>
    </w:rPr>
  </w:style>
  <w:style w:type="paragraph" w:customStyle="1" w:styleId="xl42">
    <w:name w:val="xl42"/>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43">
    <w:name w:val="xl43"/>
    <w:basedOn w:val="aff4"/>
    <w:uiPriority w:val="99"/>
    <w:qFormat/>
    <w:rsid w:val="00213BCE"/>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44">
    <w:name w:val="xl44"/>
    <w:basedOn w:val="aff4"/>
    <w:uiPriority w:val="99"/>
    <w:qFormat/>
    <w:rsid w:val="00213B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i/>
      <w:iCs/>
      <w:sz w:val="22"/>
      <w:szCs w:val="22"/>
    </w:rPr>
  </w:style>
  <w:style w:type="paragraph" w:customStyle="1" w:styleId="xl45">
    <w:name w:val="xl45"/>
    <w:basedOn w:val="aff4"/>
    <w:uiPriority w:val="99"/>
    <w:qFormat/>
    <w:rsid w:val="00213B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i/>
      <w:iCs/>
      <w:sz w:val="22"/>
      <w:szCs w:val="22"/>
    </w:rPr>
  </w:style>
  <w:style w:type="paragraph" w:customStyle="1" w:styleId="xl46">
    <w:name w:val="xl46"/>
    <w:basedOn w:val="aff4"/>
    <w:uiPriority w:val="99"/>
    <w:qFormat/>
    <w:rsid w:val="00213B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i/>
      <w:iCs/>
      <w:sz w:val="22"/>
      <w:szCs w:val="22"/>
    </w:rPr>
  </w:style>
  <w:style w:type="paragraph" w:customStyle="1" w:styleId="xl47">
    <w:name w:val="xl47"/>
    <w:basedOn w:val="aff4"/>
    <w:uiPriority w:val="99"/>
    <w:qFormat/>
    <w:rsid w:val="00213B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i/>
      <w:iCs/>
      <w:sz w:val="22"/>
      <w:szCs w:val="22"/>
    </w:rPr>
  </w:style>
  <w:style w:type="paragraph" w:customStyle="1" w:styleId="xl48">
    <w:name w:val="xl48"/>
    <w:basedOn w:val="aff4"/>
    <w:uiPriority w:val="99"/>
    <w:qFormat/>
    <w:rsid w:val="00213BC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i/>
      <w:iCs/>
      <w:sz w:val="22"/>
      <w:szCs w:val="22"/>
    </w:rPr>
  </w:style>
  <w:style w:type="paragraph" w:customStyle="1" w:styleId="xl49">
    <w:name w:val="xl49"/>
    <w:basedOn w:val="aff4"/>
    <w:uiPriority w:val="99"/>
    <w:qFormat/>
    <w:rsid w:val="00213BCE"/>
    <w:pPr>
      <w:pBdr>
        <w:top w:val="single" w:sz="4" w:space="0" w:color="auto"/>
        <w:left w:val="single" w:sz="4" w:space="0" w:color="auto"/>
        <w:bottom w:val="single" w:sz="4" w:space="0" w:color="auto"/>
      </w:pBdr>
      <w:spacing w:before="100" w:beforeAutospacing="1" w:after="100" w:afterAutospacing="1"/>
      <w:jc w:val="center"/>
      <w:textAlignment w:val="top"/>
    </w:pPr>
    <w:rPr>
      <w:sz w:val="22"/>
      <w:szCs w:val="22"/>
    </w:rPr>
  </w:style>
  <w:style w:type="paragraph" w:customStyle="1" w:styleId="xl50">
    <w:name w:val="xl50"/>
    <w:basedOn w:val="aff4"/>
    <w:uiPriority w:val="99"/>
    <w:qFormat/>
    <w:rsid w:val="00213BCE"/>
    <w:pPr>
      <w:pBdr>
        <w:top w:val="single" w:sz="4" w:space="0" w:color="auto"/>
        <w:bottom w:val="single" w:sz="4" w:space="0" w:color="auto"/>
      </w:pBdr>
      <w:spacing w:before="100" w:beforeAutospacing="1" w:after="100" w:afterAutospacing="1"/>
      <w:jc w:val="center"/>
      <w:textAlignment w:val="top"/>
    </w:pPr>
    <w:rPr>
      <w:sz w:val="22"/>
      <w:szCs w:val="22"/>
    </w:rPr>
  </w:style>
  <w:style w:type="paragraph" w:customStyle="1" w:styleId="xl51">
    <w:name w:val="xl51"/>
    <w:basedOn w:val="aff4"/>
    <w:uiPriority w:val="99"/>
    <w:qFormat/>
    <w:rsid w:val="00213BCE"/>
    <w:pPr>
      <w:pBdr>
        <w:top w:val="single" w:sz="4" w:space="0" w:color="auto"/>
        <w:bottom w:val="single" w:sz="4" w:space="0" w:color="auto"/>
        <w:right w:val="single" w:sz="4" w:space="0" w:color="auto"/>
      </w:pBdr>
      <w:spacing w:before="100" w:beforeAutospacing="1" w:after="100" w:afterAutospacing="1"/>
      <w:jc w:val="center"/>
      <w:textAlignment w:val="top"/>
    </w:pPr>
    <w:rPr>
      <w:sz w:val="22"/>
      <w:szCs w:val="22"/>
    </w:rPr>
  </w:style>
  <w:style w:type="paragraph" w:customStyle="1" w:styleId="xl52">
    <w:name w:val="xl52"/>
    <w:basedOn w:val="aff4"/>
    <w:uiPriority w:val="99"/>
    <w:qFormat/>
    <w:rsid w:val="00213BCE"/>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53">
    <w:name w:val="xl53"/>
    <w:basedOn w:val="aff4"/>
    <w:uiPriority w:val="99"/>
    <w:qFormat/>
    <w:rsid w:val="00213BCE"/>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54">
    <w:name w:val="xl54"/>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2"/>
      <w:szCs w:val="22"/>
    </w:rPr>
  </w:style>
  <w:style w:type="paragraph" w:customStyle="1" w:styleId="xl55">
    <w:name w:val="xl55"/>
    <w:basedOn w:val="aff4"/>
    <w:uiPriority w:val="99"/>
    <w:qFormat/>
    <w:rsid w:val="00213BCE"/>
    <w:pPr>
      <w:pBdr>
        <w:top w:val="single" w:sz="4" w:space="0" w:color="auto"/>
        <w:bottom w:val="single" w:sz="4" w:space="0" w:color="auto"/>
      </w:pBdr>
      <w:spacing w:before="100" w:beforeAutospacing="1" w:after="100" w:afterAutospacing="1"/>
      <w:jc w:val="center"/>
      <w:textAlignment w:val="top"/>
    </w:pPr>
    <w:rPr>
      <w:sz w:val="22"/>
      <w:szCs w:val="22"/>
    </w:rPr>
  </w:style>
  <w:style w:type="paragraph" w:customStyle="1" w:styleId="xl56">
    <w:name w:val="xl56"/>
    <w:basedOn w:val="aff4"/>
    <w:uiPriority w:val="99"/>
    <w:qFormat/>
    <w:rsid w:val="00213BCE"/>
    <w:pPr>
      <w:pBdr>
        <w:top w:val="single" w:sz="4" w:space="0" w:color="auto"/>
        <w:bottom w:val="single" w:sz="4" w:space="0" w:color="auto"/>
        <w:right w:val="single" w:sz="4" w:space="0" w:color="auto"/>
      </w:pBdr>
      <w:spacing w:before="100" w:beforeAutospacing="1" w:after="100" w:afterAutospacing="1"/>
      <w:jc w:val="center"/>
      <w:textAlignment w:val="top"/>
    </w:pPr>
    <w:rPr>
      <w:sz w:val="22"/>
      <w:szCs w:val="22"/>
    </w:rPr>
  </w:style>
  <w:style w:type="paragraph" w:customStyle="1" w:styleId="Char1">
    <w:name w:val="Char1"/>
    <w:basedOn w:val="aff4"/>
    <w:uiPriority w:val="79"/>
    <w:rsid w:val="00213BCE"/>
    <w:pPr>
      <w:spacing w:before="100" w:beforeAutospacing="1" w:after="100" w:afterAutospacing="1"/>
    </w:pPr>
    <w:rPr>
      <w:rFonts w:ascii="Tahoma" w:hAnsi="Tahoma"/>
      <w:sz w:val="20"/>
      <w:szCs w:val="20"/>
      <w:lang w:val="en-US" w:eastAsia="en-US"/>
    </w:rPr>
  </w:style>
  <w:style w:type="paragraph" w:customStyle="1" w:styleId="af">
    <w:name w:val="Заголовок для СТП"/>
    <w:basedOn w:val="aff4"/>
    <w:rsid w:val="00213BCE"/>
    <w:pPr>
      <w:numPr>
        <w:numId w:val="66"/>
      </w:numPr>
    </w:pPr>
  </w:style>
  <w:style w:type="paragraph" w:customStyle="1" w:styleId="xl57">
    <w:name w:val="xl57"/>
    <w:basedOn w:val="aff4"/>
    <w:uiPriority w:val="99"/>
    <w:qFormat/>
    <w:rsid w:val="00213BC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rPr>
      <w:i/>
      <w:iCs/>
    </w:rPr>
  </w:style>
  <w:style w:type="paragraph" w:customStyle="1" w:styleId="xl58">
    <w:name w:val="xl58"/>
    <w:basedOn w:val="aff4"/>
    <w:uiPriority w:val="99"/>
    <w:qFormat/>
    <w:rsid w:val="00213BCE"/>
    <w:pPr>
      <w:pBdr>
        <w:top w:val="single" w:sz="4" w:space="0" w:color="auto"/>
        <w:left w:val="single" w:sz="4" w:space="0" w:color="auto"/>
        <w:right w:val="single" w:sz="4" w:space="0" w:color="auto"/>
      </w:pBdr>
      <w:spacing w:before="100" w:beforeAutospacing="1" w:after="100" w:afterAutospacing="1"/>
      <w:textAlignment w:val="center"/>
    </w:pPr>
    <w:rPr>
      <w:b/>
      <w:bCs/>
      <w:color w:val="FF0000"/>
    </w:rPr>
  </w:style>
  <w:style w:type="paragraph" w:customStyle="1" w:styleId="xl59">
    <w:name w:val="xl59"/>
    <w:basedOn w:val="aff4"/>
    <w:uiPriority w:val="99"/>
    <w:qFormat/>
    <w:rsid w:val="00213BC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customStyle="1" w:styleId="BodyTextIndent2Char">
    <w:name w:val="Body Text Indent 2 Char"/>
    <w:uiPriority w:val="79"/>
    <w:semiHidden/>
    <w:locked/>
    <w:rsid w:val="00213BCE"/>
    <w:rPr>
      <w:sz w:val="24"/>
      <w:szCs w:val="24"/>
      <w:lang w:val="ru-RU" w:eastAsia="ru-RU" w:bidi="ar-SA"/>
    </w:rPr>
  </w:style>
  <w:style w:type="character" w:customStyle="1" w:styleId="11f">
    <w:name w:val="Знак Знак11"/>
    <w:locked/>
    <w:rsid w:val="00213BCE"/>
    <w:rPr>
      <w:sz w:val="24"/>
      <w:lang w:val="ru-RU" w:eastAsia="ru-RU" w:bidi="ar-SA"/>
    </w:rPr>
  </w:style>
  <w:style w:type="numbering" w:customStyle="1" w:styleId="140">
    <w:name w:val="Стиль многоуровневый 14 пт полужирный"/>
    <w:basedOn w:val="aff8"/>
    <w:rsid w:val="00213BCE"/>
    <w:pPr>
      <w:numPr>
        <w:numId w:val="67"/>
      </w:numPr>
    </w:pPr>
  </w:style>
  <w:style w:type="paragraph" w:customStyle="1" w:styleId="1Arial">
    <w:name w:val="Заголовок 1+Arial"/>
    <w:aliases w:val="по центру"/>
    <w:basedOn w:val="affffb"/>
    <w:rsid w:val="00213BCE"/>
    <w:pPr>
      <w:overflowPunct w:val="0"/>
      <w:adjustRightInd w:val="0"/>
      <w:spacing w:after="0" w:line="288" w:lineRule="auto"/>
      <w:ind w:left="357" w:hanging="357"/>
      <w:jc w:val="center"/>
      <w:textAlignment w:val="baseline"/>
    </w:pPr>
    <w:rPr>
      <w:rFonts w:ascii="Arial" w:hAnsi="Arial" w:cs="Arial"/>
    </w:rPr>
  </w:style>
  <w:style w:type="paragraph" w:customStyle="1" w:styleId="11f0">
    <w:name w:val="Знак Знак Знак1 Знак Знак Знак Знак Знак Знак Знак1"/>
    <w:basedOn w:val="aff4"/>
    <w:next w:val="22"/>
    <w:autoRedefine/>
    <w:rsid w:val="00213BCE"/>
    <w:pPr>
      <w:spacing w:after="160" w:line="240" w:lineRule="exact"/>
      <w:jc w:val="right"/>
    </w:pPr>
    <w:rPr>
      <w:noProof/>
      <w:lang w:val="en-US" w:eastAsia="en-US"/>
    </w:rPr>
  </w:style>
  <w:style w:type="character" w:customStyle="1" w:styleId="1112">
    <w:name w:val="Знак Знак111"/>
    <w:locked/>
    <w:rsid w:val="00213BCE"/>
    <w:rPr>
      <w:sz w:val="24"/>
      <w:szCs w:val="24"/>
      <w:lang w:val="ru-RU" w:eastAsia="ru-RU" w:bidi="ar-SA"/>
    </w:rPr>
  </w:style>
  <w:style w:type="paragraph" w:customStyle="1" w:styleId="21c">
    <w:name w:val="Знак Знак Знак2 Знак1"/>
    <w:basedOn w:val="aff4"/>
    <w:next w:val="22"/>
    <w:autoRedefine/>
    <w:rsid w:val="00213BCE"/>
    <w:pPr>
      <w:spacing w:after="160" w:line="240" w:lineRule="exact"/>
      <w:jc w:val="right"/>
    </w:pPr>
    <w:rPr>
      <w:noProof/>
      <w:lang w:val="en-US" w:eastAsia="en-US"/>
    </w:rPr>
  </w:style>
  <w:style w:type="paragraph" w:customStyle="1" w:styleId="Char11">
    <w:name w:val="Char11"/>
    <w:basedOn w:val="aff4"/>
    <w:uiPriority w:val="79"/>
    <w:rsid w:val="00213BCE"/>
    <w:pPr>
      <w:spacing w:before="100" w:beforeAutospacing="1" w:after="100" w:afterAutospacing="1"/>
    </w:pPr>
    <w:rPr>
      <w:rFonts w:ascii="Tahoma" w:hAnsi="Tahoma"/>
      <w:sz w:val="20"/>
      <w:szCs w:val="20"/>
      <w:lang w:val="en-US" w:eastAsia="en-US"/>
    </w:rPr>
  </w:style>
  <w:style w:type="paragraph" w:customStyle="1" w:styleId="11f1">
    <w:name w:val="Текст11"/>
    <w:basedOn w:val="aff4"/>
    <w:rsid w:val="00213BCE"/>
    <w:pPr>
      <w:ind w:firstLine="709"/>
      <w:jc w:val="both"/>
    </w:pPr>
    <w:rPr>
      <w:szCs w:val="20"/>
    </w:rPr>
  </w:style>
  <w:style w:type="paragraph" w:customStyle="1" w:styleId="3110">
    <w:name w:val="Основной текст 311"/>
    <w:basedOn w:val="aff4"/>
    <w:uiPriority w:val="99"/>
    <w:qFormat/>
    <w:rsid w:val="00213BCE"/>
    <w:pPr>
      <w:overflowPunct w:val="0"/>
      <w:autoSpaceDE w:val="0"/>
      <w:autoSpaceDN w:val="0"/>
      <w:adjustRightInd w:val="0"/>
      <w:jc w:val="center"/>
      <w:textAlignment w:val="baseline"/>
    </w:pPr>
    <w:rPr>
      <w:b/>
      <w:szCs w:val="20"/>
    </w:rPr>
  </w:style>
  <w:style w:type="paragraph" w:customStyle="1" w:styleId="11f2">
    <w:name w:val="Обычный (веб)11"/>
    <w:basedOn w:val="aff4"/>
    <w:rsid w:val="00213BCE"/>
    <w:pPr>
      <w:overflowPunct w:val="0"/>
      <w:autoSpaceDE w:val="0"/>
      <w:autoSpaceDN w:val="0"/>
      <w:adjustRightInd w:val="0"/>
      <w:spacing w:before="100" w:after="100"/>
    </w:pPr>
    <w:rPr>
      <w:color w:val="000000"/>
      <w:szCs w:val="20"/>
    </w:rPr>
  </w:style>
  <w:style w:type="character" w:customStyle="1" w:styleId="192">
    <w:name w:val="Знак Знак19"/>
    <w:rsid w:val="00213BCE"/>
    <w:rPr>
      <w:rFonts w:ascii="Arial" w:hAnsi="Arial" w:cs="Arial"/>
      <w:b/>
      <w:bCs/>
      <w:sz w:val="26"/>
      <w:szCs w:val="26"/>
      <w:lang w:val="ru-RU" w:eastAsia="ru-RU" w:bidi="ar-SA"/>
    </w:rPr>
  </w:style>
  <w:style w:type="paragraph" w:customStyle="1" w:styleId="-f0">
    <w:name w:val="Таблица - Шапка"/>
    <w:basedOn w:val="aff4"/>
    <w:qFormat/>
    <w:rsid w:val="00213BCE"/>
    <w:pPr>
      <w:jc w:val="center"/>
    </w:pPr>
    <w:rPr>
      <w:rFonts w:ascii="Arial" w:hAnsi="Arial" w:cs="Arial"/>
      <w:b/>
      <w:bCs/>
      <w:sz w:val="18"/>
      <w:szCs w:val="20"/>
    </w:rPr>
  </w:style>
  <w:style w:type="character" w:customStyle="1" w:styleId="10a">
    <w:name w:val="Сноска 10"/>
    <w:qFormat/>
    <w:rsid w:val="00213BCE"/>
    <w:rPr>
      <w:rFonts w:ascii="Times New Roman" w:hAnsi="Times New Roman" w:cs="Times New Roman"/>
      <w:vertAlign w:val="superscript"/>
    </w:rPr>
  </w:style>
  <w:style w:type="paragraph" w:customStyle="1" w:styleId="-f1">
    <w:name w:val="Таблица - Текст основной"/>
    <w:basedOn w:val="aff4"/>
    <w:qFormat/>
    <w:rsid w:val="00213BCE"/>
    <w:pPr>
      <w:widowControl w:val="0"/>
    </w:pPr>
    <w:rPr>
      <w:rFonts w:ascii="Arial" w:hAnsi="Arial" w:cs="Arial"/>
      <w:sz w:val="18"/>
      <w:szCs w:val="20"/>
    </w:rPr>
  </w:style>
  <w:style w:type="paragraph" w:customStyle="1" w:styleId="-f2">
    <w:name w:val="Таблица - Числа справа"/>
    <w:basedOn w:val="-f1"/>
    <w:qFormat/>
    <w:rsid w:val="00213BCE"/>
    <w:pPr>
      <w:jc w:val="right"/>
    </w:pPr>
  </w:style>
  <w:style w:type="paragraph" w:customStyle="1" w:styleId="-f3">
    <w:name w:val="Таблица - Текст центр"/>
    <w:basedOn w:val="-f1"/>
    <w:qFormat/>
    <w:rsid w:val="00213BCE"/>
    <w:pPr>
      <w:jc w:val="center"/>
    </w:pPr>
  </w:style>
  <w:style w:type="paragraph" w:customStyle="1" w:styleId="4f5">
    <w:name w:val="Знак Знак4 Знак Знак"/>
    <w:basedOn w:val="aff4"/>
    <w:rsid w:val="00213BCE"/>
    <w:pPr>
      <w:spacing w:before="100" w:beforeAutospacing="1" w:after="100" w:afterAutospacing="1"/>
    </w:pPr>
    <w:rPr>
      <w:rFonts w:ascii="Tahoma" w:hAnsi="Tahoma"/>
      <w:sz w:val="20"/>
      <w:szCs w:val="20"/>
      <w:lang w:val="en-US" w:eastAsia="en-US"/>
    </w:rPr>
  </w:style>
  <w:style w:type="character" w:customStyle="1" w:styleId="5b">
    <w:name w:val="Знак Знак5"/>
    <w:locked/>
    <w:rsid w:val="00213BCE"/>
    <w:rPr>
      <w:b/>
      <w:color w:val="000000"/>
      <w:sz w:val="24"/>
      <w:lang w:val="ru-RU" w:eastAsia="ru-RU" w:bidi="ar-SA"/>
    </w:rPr>
  </w:style>
  <w:style w:type="paragraph" w:customStyle="1" w:styleId="affffffffffff0">
    <w:name w:val="для таблицы шапка"/>
    <w:basedOn w:val="aff4"/>
    <w:uiPriority w:val="99"/>
    <w:qFormat/>
    <w:rsid w:val="00213BCE"/>
    <w:pPr>
      <w:jc w:val="center"/>
    </w:pPr>
    <w:rPr>
      <w:rFonts w:eastAsia="Calibri"/>
      <w:b/>
      <w:sz w:val="20"/>
      <w:szCs w:val="22"/>
    </w:rPr>
  </w:style>
  <w:style w:type="paragraph" w:customStyle="1" w:styleId="affffffffffff1">
    <w:name w:val="Для таблицы"/>
    <w:basedOn w:val="aff4"/>
    <w:next w:val="aff4"/>
    <w:uiPriority w:val="99"/>
    <w:qFormat/>
    <w:rsid w:val="00213BCE"/>
    <w:pPr>
      <w:jc w:val="center"/>
    </w:pPr>
    <w:rPr>
      <w:rFonts w:eastAsia="Calibri"/>
      <w:sz w:val="20"/>
      <w:szCs w:val="22"/>
      <w:lang w:eastAsia="en-US"/>
    </w:rPr>
  </w:style>
  <w:style w:type="paragraph" w:customStyle="1" w:styleId="C">
    <w:name w:val="Cписок осн.(многоуровн.)"/>
    <w:basedOn w:val="affffe"/>
    <w:uiPriority w:val="79"/>
    <w:rsid w:val="00213BCE"/>
    <w:pPr>
      <w:numPr>
        <w:numId w:val="68"/>
      </w:numPr>
      <w:spacing w:before="120" w:line="360" w:lineRule="auto"/>
      <w:ind w:left="567"/>
      <w:jc w:val="both"/>
    </w:pPr>
    <w:rPr>
      <w:rFonts w:ascii="Arial" w:hAnsi="Arial"/>
    </w:rPr>
  </w:style>
  <w:style w:type="paragraph" w:customStyle="1" w:styleId="2fff9">
    <w:name w:val="Список доп.2"/>
    <w:basedOn w:val="aff4"/>
    <w:rsid w:val="00213BCE"/>
    <w:pPr>
      <w:tabs>
        <w:tab w:val="num" w:pos="360"/>
        <w:tab w:val="num" w:pos="4253"/>
      </w:tabs>
      <w:spacing w:before="120" w:after="120" w:line="360" w:lineRule="auto"/>
      <w:ind w:left="3119" w:firstLine="850"/>
      <w:jc w:val="both"/>
    </w:pPr>
    <w:rPr>
      <w:rFonts w:ascii="Arial" w:hAnsi="Arial"/>
    </w:rPr>
  </w:style>
  <w:style w:type="paragraph" w:customStyle="1" w:styleId="affffffffffff2">
    <w:name w:val="Название таблиц и рисунков"/>
    <w:basedOn w:val="aff4"/>
    <w:next w:val="aff4"/>
    <w:link w:val="affffffffffff3"/>
    <w:rsid w:val="00213BCE"/>
    <w:pPr>
      <w:spacing w:after="120"/>
      <w:ind w:firstLine="709"/>
      <w:jc w:val="both"/>
    </w:pPr>
    <w:rPr>
      <w:rFonts w:eastAsia="Calibri"/>
      <w:b/>
      <w:i/>
      <w:color w:val="1F497D" w:themeColor="text2"/>
      <w:sz w:val="20"/>
      <w:szCs w:val="22"/>
      <w:lang w:eastAsia="en-US"/>
    </w:rPr>
  </w:style>
  <w:style w:type="character" w:customStyle="1" w:styleId="affffffffffff3">
    <w:name w:val="Название таблиц и рисунков Знак"/>
    <w:link w:val="affffffffffff2"/>
    <w:rsid w:val="00213BCE"/>
    <w:rPr>
      <w:rFonts w:eastAsia="Calibri"/>
      <w:b/>
      <w:i/>
      <w:color w:val="1F497D" w:themeColor="text2"/>
      <w:szCs w:val="22"/>
      <w:lang w:eastAsia="en-US"/>
    </w:rPr>
  </w:style>
  <w:style w:type="character" w:customStyle="1" w:styleId="8pt4">
    <w:name w:val="Основной текст + 8 pt4"/>
    <w:aliases w:val="Интервал 0 pt12"/>
    <w:basedOn w:val="1ff8"/>
    <w:uiPriority w:val="99"/>
    <w:rsid w:val="00213BCE"/>
    <w:rPr>
      <w:rFonts w:ascii="Times New Roman" w:hAnsi="Times New Roman" w:cs="Times New Roman"/>
      <w:spacing w:val="10"/>
      <w:sz w:val="16"/>
      <w:szCs w:val="16"/>
      <w:shd w:val="clear" w:color="auto" w:fill="FFFFFF"/>
    </w:rPr>
  </w:style>
  <w:style w:type="character" w:customStyle="1" w:styleId="83pt">
    <w:name w:val="Основной текст (8) + Интервал 3 pt"/>
    <w:basedOn w:val="83"/>
    <w:uiPriority w:val="99"/>
    <w:rsid w:val="00213BCE"/>
    <w:rPr>
      <w:rFonts w:ascii="Times New Roman" w:hAnsi="Times New Roman" w:cs="Times New Roman"/>
      <w:b w:val="0"/>
      <w:bCs w:val="0"/>
      <w:noProof/>
      <w:spacing w:val="60"/>
      <w:sz w:val="16"/>
      <w:szCs w:val="16"/>
      <w:shd w:val="clear" w:color="auto" w:fill="FFFFFF"/>
    </w:rPr>
  </w:style>
  <w:style w:type="character" w:customStyle="1" w:styleId="5c">
    <w:name w:val="Основной текст (5) + Полужирный"/>
    <w:basedOn w:val="56"/>
    <w:uiPriority w:val="99"/>
    <w:rsid w:val="00213BCE"/>
    <w:rPr>
      <w:rFonts w:ascii="Times New Roman" w:hAnsi="Times New Roman" w:cs="Times New Roman"/>
      <w:b/>
      <w:bCs/>
      <w:noProof/>
      <w:sz w:val="14"/>
      <w:szCs w:val="14"/>
      <w:shd w:val="clear" w:color="auto" w:fill="FFFFFF"/>
    </w:rPr>
  </w:style>
  <w:style w:type="paragraph" w:customStyle="1" w:styleId="513">
    <w:name w:val="Основной текст (5)1"/>
    <w:basedOn w:val="aff4"/>
    <w:uiPriority w:val="99"/>
    <w:rsid w:val="00213BCE"/>
    <w:pPr>
      <w:shd w:val="clear" w:color="auto" w:fill="FFFFFF"/>
      <w:spacing w:before="240" w:after="240" w:line="240" w:lineRule="atLeast"/>
      <w:jc w:val="right"/>
    </w:pPr>
    <w:rPr>
      <w:rFonts w:eastAsiaTheme="minorHAnsi"/>
      <w:sz w:val="14"/>
      <w:szCs w:val="14"/>
      <w:lang w:eastAsia="en-US"/>
    </w:rPr>
  </w:style>
  <w:style w:type="paragraph" w:customStyle="1" w:styleId="1ffffa">
    <w:name w:val="1 Основной текст"/>
    <w:basedOn w:val="aff4"/>
    <w:uiPriority w:val="99"/>
    <w:qFormat/>
    <w:rsid w:val="00213BCE"/>
    <w:pPr>
      <w:spacing w:before="200" w:line="276" w:lineRule="auto"/>
      <w:ind w:firstLine="709"/>
      <w:jc w:val="both"/>
    </w:pPr>
    <w:rPr>
      <w:rFonts w:eastAsia="Calibri"/>
    </w:rPr>
  </w:style>
  <w:style w:type="character" w:customStyle="1" w:styleId="affff">
    <w:name w:val="Без интервала Знак"/>
    <w:aliases w:val="РАЗДЕЛ Знак,Таблицы 12 шрифт Знак,No Spacing Знак,Title Знак1,С интервалом и отступом Знак1,Осн_текст Знак1"/>
    <w:link w:val="afffe"/>
    <w:uiPriority w:val="1"/>
    <w:rsid w:val="00213BCE"/>
    <w:rPr>
      <w:rFonts w:eastAsia="Calibri"/>
      <w:sz w:val="24"/>
    </w:rPr>
  </w:style>
  <w:style w:type="table" w:customStyle="1" w:styleId="8a">
    <w:name w:val="Сетка таблицы8"/>
    <w:basedOn w:val="aff7"/>
    <w:next w:val="afff5"/>
    <w:uiPriority w:val="39"/>
    <w:rsid w:val="00213B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ustifyleft">
    <w:name w:val="justifyleft"/>
    <w:basedOn w:val="aff4"/>
    <w:uiPriority w:val="79"/>
    <w:rsid w:val="00213BCE"/>
    <w:pPr>
      <w:spacing w:before="100" w:beforeAutospacing="1" w:after="100" w:afterAutospacing="1"/>
    </w:pPr>
  </w:style>
  <w:style w:type="paragraph" w:customStyle="1" w:styleId="Normal1">
    <w:name w:val="Normal1"/>
    <w:rsid w:val="00213BCE"/>
    <w:pPr>
      <w:spacing w:before="100" w:after="100"/>
    </w:pPr>
    <w:rPr>
      <w:sz w:val="24"/>
      <w:szCs w:val="24"/>
    </w:rPr>
  </w:style>
  <w:style w:type="paragraph" w:customStyle="1" w:styleId="Maximyz4Pfujkjdjr">
    <w:name w:val="Maximyz 4 Pfujkjdjr"/>
    <w:basedOn w:val="32"/>
    <w:rsid w:val="00213BCE"/>
    <w:pPr>
      <w:ind w:left="1728" w:hanging="648"/>
    </w:pPr>
  </w:style>
  <w:style w:type="character" w:customStyle="1" w:styleId="1440">
    <w:name w:val="Основной текст (14) + Не полужирный4"/>
    <w:basedOn w:val="142"/>
    <w:uiPriority w:val="99"/>
    <w:rsid w:val="00213BCE"/>
    <w:rPr>
      <w:rFonts w:ascii="Courier New" w:hAnsi="Courier New" w:cs="Courier New"/>
      <w:noProof/>
      <w:spacing w:val="0"/>
      <w:sz w:val="13"/>
      <w:szCs w:val="13"/>
      <w:shd w:val="clear" w:color="auto" w:fill="FFFFFF"/>
    </w:rPr>
  </w:style>
  <w:style w:type="paragraph" w:customStyle="1" w:styleId="Maximyz4">
    <w:name w:val="Maximyz 4"/>
    <w:basedOn w:val="aff4"/>
    <w:qFormat/>
    <w:rsid w:val="00FA272A"/>
    <w:pPr>
      <w:numPr>
        <w:ilvl w:val="3"/>
        <w:numId w:val="43"/>
      </w:numPr>
      <w:spacing w:after="200" w:line="276" w:lineRule="auto"/>
      <w:ind w:left="2492"/>
      <w:contextualSpacing/>
      <w:outlineLvl w:val="2"/>
    </w:pPr>
    <w:rPr>
      <w:rFonts w:eastAsia="Calibri"/>
      <w:b/>
      <w:bCs/>
      <w:lang w:eastAsia="en-US"/>
    </w:rPr>
  </w:style>
  <w:style w:type="character" w:customStyle="1" w:styleId="mw-editsection">
    <w:name w:val="mw-editsection"/>
    <w:basedOn w:val="aff6"/>
    <w:rsid w:val="00213BCE"/>
  </w:style>
  <w:style w:type="character" w:customStyle="1" w:styleId="mw-editsection-bracket">
    <w:name w:val="mw-editsection-bracket"/>
    <w:basedOn w:val="aff6"/>
    <w:rsid w:val="00213BCE"/>
  </w:style>
  <w:style w:type="character" w:customStyle="1" w:styleId="mw-editsection-divider">
    <w:name w:val="mw-editsection-divider"/>
    <w:basedOn w:val="aff6"/>
    <w:rsid w:val="00213BCE"/>
  </w:style>
  <w:style w:type="character" w:customStyle="1" w:styleId="mwe-math-mathml-inline">
    <w:name w:val="mwe-math-mathml-inline"/>
    <w:basedOn w:val="aff6"/>
    <w:rsid w:val="00213BCE"/>
  </w:style>
  <w:style w:type="character" w:styleId="HTML1">
    <w:name w:val="HTML Cite"/>
    <w:basedOn w:val="aff6"/>
    <w:uiPriority w:val="99"/>
    <w:semiHidden/>
    <w:unhideWhenUsed/>
    <w:rsid w:val="00213BCE"/>
    <w:rPr>
      <w:i/>
      <w:iCs/>
    </w:rPr>
  </w:style>
  <w:style w:type="paragraph" w:customStyle="1" w:styleId="caption2">
    <w:name w:val="caption2"/>
    <w:basedOn w:val="aff4"/>
    <w:uiPriority w:val="79"/>
    <w:rsid w:val="00213BCE"/>
    <w:pPr>
      <w:ind w:firstLine="400"/>
      <w:textAlignment w:val="center"/>
    </w:pPr>
    <w:rPr>
      <w:rFonts w:ascii="Arial" w:hAnsi="Arial" w:cs="Arial"/>
      <w:b/>
      <w:bCs/>
      <w:i/>
      <w:iCs/>
      <w:sz w:val="27"/>
      <w:szCs w:val="27"/>
    </w:rPr>
  </w:style>
  <w:style w:type="paragraph" w:customStyle="1" w:styleId="main">
    <w:name w:val="main"/>
    <w:basedOn w:val="aff4"/>
    <w:uiPriority w:val="79"/>
    <w:rsid w:val="00213BCE"/>
    <w:pPr>
      <w:ind w:firstLine="400"/>
      <w:jc w:val="both"/>
      <w:textAlignment w:val="center"/>
    </w:pPr>
    <w:rPr>
      <w:sz w:val="27"/>
      <w:szCs w:val="27"/>
    </w:rPr>
  </w:style>
  <w:style w:type="paragraph" w:customStyle="1" w:styleId="list10">
    <w:name w:val="list1"/>
    <w:basedOn w:val="aff4"/>
    <w:uiPriority w:val="79"/>
    <w:rsid w:val="00213BCE"/>
    <w:pPr>
      <w:ind w:firstLine="400"/>
      <w:jc w:val="both"/>
      <w:textAlignment w:val="center"/>
    </w:pPr>
    <w:rPr>
      <w:sz w:val="27"/>
      <w:szCs w:val="27"/>
    </w:rPr>
  </w:style>
  <w:style w:type="paragraph" w:customStyle="1" w:styleId="image">
    <w:name w:val="image"/>
    <w:basedOn w:val="aff4"/>
    <w:uiPriority w:val="79"/>
    <w:rsid w:val="00213BCE"/>
    <w:pPr>
      <w:ind w:firstLine="400"/>
      <w:jc w:val="center"/>
      <w:textAlignment w:val="center"/>
    </w:pPr>
  </w:style>
  <w:style w:type="paragraph" w:customStyle="1" w:styleId="tabcaption">
    <w:name w:val="tab_caption"/>
    <w:basedOn w:val="aff4"/>
    <w:rsid w:val="00213BCE"/>
    <w:pPr>
      <w:ind w:firstLine="400"/>
      <w:jc w:val="right"/>
      <w:textAlignment w:val="center"/>
    </w:pPr>
  </w:style>
  <w:style w:type="character" w:customStyle="1" w:styleId="blk">
    <w:name w:val="blk"/>
    <w:basedOn w:val="aff6"/>
    <w:uiPriority w:val="99"/>
    <w:rsid w:val="00213BCE"/>
  </w:style>
  <w:style w:type="character" w:customStyle="1" w:styleId="toctoggle">
    <w:name w:val="toctoggle"/>
    <w:basedOn w:val="aff6"/>
    <w:rsid w:val="00213BCE"/>
  </w:style>
  <w:style w:type="character" w:customStyle="1" w:styleId="tocnumber">
    <w:name w:val="tocnumber"/>
    <w:basedOn w:val="aff6"/>
    <w:rsid w:val="00213BCE"/>
  </w:style>
  <w:style w:type="character" w:customStyle="1" w:styleId="toctext">
    <w:name w:val="toctext"/>
    <w:basedOn w:val="aff6"/>
    <w:rsid w:val="00213BCE"/>
  </w:style>
  <w:style w:type="character" w:customStyle="1" w:styleId="noprint">
    <w:name w:val="noprint"/>
    <w:basedOn w:val="aff6"/>
    <w:rsid w:val="00213BCE"/>
  </w:style>
  <w:style w:type="paragraph" w:customStyle="1" w:styleId="consplusnonformat1">
    <w:name w:val="consplusnonformat"/>
    <w:basedOn w:val="aff4"/>
    <w:uiPriority w:val="79"/>
    <w:rsid w:val="00213BCE"/>
    <w:pPr>
      <w:spacing w:before="100" w:beforeAutospacing="1" w:after="100" w:afterAutospacing="1"/>
    </w:pPr>
  </w:style>
  <w:style w:type="paragraph" w:customStyle="1" w:styleId="formattext">
    <w:name w:val="formattext"/>
    <w:basedOn w:val="aff4"/>
    <w:uiPriority w:val="99"/>
    <w:qFormat/>
    <w:rsid w:val="00213BCE"/>
    <w:pPr>
      <w:spacing w:before="100" w:beforeAutospacing="1" w:after="100" w:afterAutospacing="1"/>
    </w:pPr>
  </w:style>
  <w:style w:type="character" w:customStyle="1" w:styleId="5d">
    <w:name w:val="Основной текст (5) + Курсив"/>
    <w:basedOn w:val="56"/>
    <w:rsid w:val="00213BCE"/>
    <w:rPr>
      <w:rFonts w:ascii="Times New Roman" w:eastAsia="Times New Roman" w:hAnsi="Times New Roman" w:cs="Times New Roman"/>
      <w:b w:val="0"/>
      <w:bCs w:val="0"/>
      <w:i/>
      <w:iCs/>
      <w:smallCaps w:val="0"/>
      <w:strike w:val="0"/>
      <w:noProof/>
      <w:spacing w:val="0"/>
      <w:sz w:val="20"/>
      <w:szCs w:val="20"/>
      <w:shd w:val="clear" w:color="auto" w:fill="FFFFFF"/>
    </w:rPr>
  </w:style>
  <w:style w:type="character" w:customStyle="1" w:styleId="610pt">
    <w:name w:val="Основной текст (6) + 10 pt;Курсив"/>
    <w:basedOn w:val="65"/>
    <w:rsid w:val="00213BCE"/>
    <w:rPr>
      <w:rFonts w:ascii="Times New Roman" w:eastAsia="Times New Roman" w:hAnsi="Times New Roman" w:cs="Times New Roman"/>
      <w:b w:val="0"/>
      <w:bCs w:val="0"/>
      <w:i/>
      <w:iCs/>
      <w:smallCaps w:val="0"/>
      <w:strike w:val="0"/>
      <w:spacing w:val="0"/>
      <w:sz w:val="20"/>
      <w:szCs w:val="20"/>
      <w:shd w:val="clear" w:color="auto" w:fill="FFFFFF"/>
    </w:rPr>
  </w:style>
  <w:style w:type="character" w:customStyle="1" w:styleId="60pt">
    <w:name w:val="Основной текст (6) + Курсив;Интервал 0 pt"/>
    <w:basedOn w:val="65"/>
    <w:rsid w:val="00213BCE"/>
    <w:rPr>
      <w:rFonts w:ascii="Times New Roman" w:eastAsia="Times New Roman" w:hAnsi="Times New Roman" w:cs="Times New Roman"/>
      <w:b w:val="0"/>
      <w:bCs w:val="0"/>
      <w:i/>
      <w:iCs/>
      <w:smallCaps w:val="0"/>
      <w:strike w:val="0"/>
      <w:spacing w:val="-10"/>
      <w:sz w:val="18"/>
      <w:szCs w:val="18"/>
      <w:shd w:val="clear" w:color="auto" w:fill="FFFFFF"/>
    </w:rPr>
  </w:style>
  <w:style w:type="character" w:customStyle="1" w:styleId="71pt">
    <w:name w:val="Основной текст (7) + Интервал 1 pt"/>
    <w:basedOn w:val="74"/>
    <w:rsid w:val="00213BCE"/>
    <w:rPr>
      <w:rFonts w:ascii="Times New Roman" w:eastAsia="Times New Roman" w:hAnsi="Times New Roman" w:cs="Times New Roman"/>
      <w:b w:val="0"/>
      <w:bCs w:val="0"/>
      <w:i w:val="0"/>
      <w:iCs w:val="0"/>
      <w:smallCaps w:val="0"/>
      <w:strike w:val="0"/>
      <w:noProof/>
      <w:spacing w:val="20"/>
      <w:sz w:val="18"/>
      <w:szCs w:val="18"/>
      <w:u w:val="single"/>
      <w:shd w:val="clear" w:color="auto" w:fill="FFFFFF"/>
    </w:rPr>
  </w:style>
  <w:style w:type="character" w:customStyle="1" w:styleId="3013pt">
    <w:name w:val="Основной текст (30) + 13 pt"/>
    <w:basedOn w:val="300"/>
    <w:uiPriority w:val="99"/>
    <w:rsid w:val="00213BCE"/>
    <w:rPr>
      <w:rFonts w:ascii="Microsoft Sans Serif" w:hAnsi="Microsoft Sans Serif" w:cs="Microsoft Sans Serif"/>
      <w:noProof/>
      <w:spacing w:val="0"/>
      <w:sz w:val="26"/>
      <w:szCs w:val="26"/>
      <w:shd w:val="clear" w:color="auto" w:fill="FFFFFF"/>
    </w:rPr>
  </w:style>
  <w:style w:type="paragraph" w:customStyle="1" w:styleId="ListParagraph1">
    <w:name w:val="List Paragraph1"/>
    <w:basedOn w:val="aff4"/>
    <w:uiPriority w:val="79"/>
    <w:rsid w:val="00213BCE"/>
    <w:pPr>
      <w:widowControl w:val="0"/>
      <w:suppressAutoHyphens/>
      <w:overflowPunct w:val="0"/>
      <w:autoSpaceDE w:val="0"/>
      <w:autoSpaceDN w:val="0"/>
      <w:adjustRightInd w:val="0"/>
      <w:ind w:left="720"/>
    </w:pPr>
    <w:rPr>
      <w:rFonts w:eastAsia="Calibri"/>
      <w:kern w:val="2"/>
    </w:rPr>
  </w:style>
  <w:style w:type="paragraph" w:customStyle="1" w:styleId="8b">
    <w:name w:val="Обычный8"/>
    <w:rsid w:val="00213BCE"/>
    <w:pPr>
      <w:widowControl w:val="0"/>
    </w:pPr>
    <w:rPr>
      <w:snapToGrid w:val="0"/>
    </w:rPr>
  </w:style>
  <w:style w:type="character" w:customStyle="1" w:styleId="nowrap">
    <w:name w:val="nowrap"/>
    <w:basedOn w:val="aff6"/>
    <w:rsid w:val="00213BCE"/>
  </w:style>
  <w:style w:type="character" w:customStyle="1" w:styleId="2Tahoma7pt">
    <w:name w:val="Основной текст (2) + Tahoma;7 pt;Полужирный"/>
    <w:basedOn w:val="2fa"/>
    <w:rsid w:val="00213BCE"/>
    <w:rPr>
      <w:rFonts w:ascii="Tahoma" w:eastAsia="Tahoma" w:hAnsi="Tahoma" w:cs="Tahoma"/>
      <w:b/>
      <w:bCs/>
      <w:color w:val="000000"/>
      <w:spacing w:val="0"/>
      <w:w w:val="100"/>
      <w:position w:val="0"/>
      <w:sz w:val="14"/>
      <w:szCs w:val="14"/>
      <w:shd w:val="clear" w:color="auto" w:fill="FFFFFF"/>
      <w:lang w:val="ru-RU" w:eastAsia="ru-RU" w:bidi="ru-RU"/>
    </w:rPr>
  </w:style>
  <w:style w:type="character" w:customStyle="1" w:styleId="2Tahoma7pt0">
    <w:name w:val="Основной текст (2) + Tahoma;7 pt"/>
    <w:basedOn w:val="2fa"/>
    <w:rsid w:val="00213BCE"/>
    <w:rPr>
      <w:rFonts w:ascii="Tahoma" w:eastAsia="Tahoma" w:hAnsi="Tahoma" w:cs="Tahoma"/>
      <w:color w:val="000000"/>
      <w:spacing w:val="0"/>
      <w:w w:val="100"/>
      <w:position w:val="0"/>
      <w:sz w:val="14"/>
      <w:szCs w:val="14"/>
      <w:shd w:val="clear" w:color="auto" w:fill="FFFFFF"/>
      <w:lang w:val="ru-RU" w:eastAsia="ru-RU" w:bidi="ru-RU"/>
    </w:rPr>
  </w:style>
  <w:style w:type="character" w:customStyle="1" w:styleId="265pt0">
    <w:name w:val="Основной текст (2) + 6.5 pt;Полужирный"/>
    <w:basedOn w:val="2fa"/>
    <w:rsid w:val="00213BCE"/>
    <w:rPr>
      <w:rFonts w:ascii="Times New Roman" w:eastAsia="Times New Roman" w:hAnsi="Times New Roman" w:cs="Times New Roman"/>
      <w:b/>
      <w:bCs/>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85pt1">
    <w:name w:val="Основной текст (2) + 8.5 pt"/>
    <w:basedOn w:val="2fa"/>
    <w:rsid w:val="00213BCE"/>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pt2">
    <w:name w:val="Основной текст (2) + 9 pt;Полужирный;Курсив"/>
    <w:basedOn w:val="2fa"/>
    <w:rsid w:val="00213BCE"/>
    <w:rPr>
      <w:rFonts w:ascii="Times New Roman" w:eastAsia="Times New Roman" w:hAnsi="Times New Roman" w:cs="Times New Roman"/>
      <w:b/>
      <w:bCs/>
      <w:i/>
      <w:iCs/>
      <w:smallCaps w:val="0"/>
      <w:strike w:val="0"/>
      <w:color w:val="000000"/>
      <w:spacing w:val="0"/>
      <w:w w:val="100"/>
      <w:position w:val="0"/>
      <w:sz w:val="18"/>
      <w:szCs w:val="18"/>
      <w:u w:val="none"/>
      <w:shd w:val="clear" w:color="auto" w:fill="FFFFFF"/>
      <w:lang w:val="ru-RU" w:eastAsia="ru-RU" w:bidi="ru-RU"/>
    </w:rPr>
  </w:style>
  <w:style w:type="character" w:customStyle="1" w:styleId="2ArialNarrow105pt">
    <w:name w:val="Основной текст (2) + Arial Narrow;10.5 pt;Курсив"/>
    <w:basedOn w:val="2fa"/>
    <w:rsid w:val="00213BCE"/>
    <w:rPr>
      <w:rFonts w:ascii="Arial Narrow" w:eastAsia="Arial Narrow" w:hAnsi="Arial Narrow" w:cs="Arial Narrow"/>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2Cambria115pt">
    <w:name w:val="Основной текст (2) + Cambria;11.5 pt;Курсив"/>
    <w:basedOn w:val="2fa"/>
    <w:rsid w:val="00213BCE"/>
    <w:rPr>
      <w:rFonts w:ascii="Cambria" w:eastAsia="Cambria" w:hAnsi="Cambria" w:cs="Cambria"/>
      <w:b w:val="0"/>
      <w:bCs w:val="0"/>
      <w:i/>
      <w:iCs/>
      <w:smallCaps w:val="0"/>
      <w:strike w:val="0"/>
      <w:color w:val="000000"/>
      <w:spacing w:val="0"/>
      <w:w w:val="100"/>
      <w:position w:val="0"/>
      <w:sz w:val="23"/>
      <w:szCs w:val="23"/>
      <w:u w:val="none"/>
      <w:shd w:val="clear" w:color="auto" w:fill="FFFFFF"/>
      <w:lang w:val="ru-RU" w:eastAsia="ru-RU" w:bidi="ru-RU"/>
    </w:rPr>
  </w:style>
  <w:style w:type="character" w:customStyle="1" w:styleId="285pt1pt">
    <w:name w:val="Основной текст (2) + 8.5 pt;Интервал 1 pt"/>
    <w:basedOn w:val="2fa"/>
    <w:rsid w:val="00213BCE"/>
    <w:rPr>
      <w:rFonts w:ascii="Times New Roman" w:eastAsia="Times New Roman" w:hAnsi="Times New Roman" w:cs="Times New Roman"/>
      <w:b w:val="0"/>
      <w:bCs w:val="0"/>
      <w:i w:val="0"/>
      <w:iCs w:val="0"/>
      <w:smallCaps w:val="0"/>
      <w:strike w:val="0"/>
      <w:color w:val="000000"/>
      <w:spacing w:val="30"/>
      <w:w w:val="100"/>
      <w:position w:val="0"/>
      <w:sz w:val="17"/>
      <w:szCs w:val="17"/>
      <w:u w:val="none"/>
      <w:shd w:val="clear" w:color="auto" w:fill="FFFFFF"/>
      <w:lang w:val="ru-RU" w:eastAsia="ru-RU" w:bidi="ru-RU"/>
    </w:rPr>
  </w:style>
  <w:style w:type="character" w:customStyle="1" w:styleId="255pt">
    <w:name w:val="Основной текст (2) + 5.5 pt"/>
    <w:basedOn w:val="2fa"/>
    <w:rsid w:val="00213BCE"/>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65pt1">
    <w:name w:val="Основной текст (2) + 6.5 pt;Курсив"/>
    <w:basedOn w:val="2fa"/>
    <w:rsid w:val="00213BCE"/>
    <w:rPr>
      <w:rFonts w:ascii="Times New Roman" w:eastAsia="Times New Roman" w:hAnsi="Times New Roman" w:cs="Times New Roman"/>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29pt3">
    <w:name w:val="Основной текст (2) + 9 pt;Полужирный"/>
    <w:basedOn w:val="2fa"/>
    <w:rsid w:val="00213BCE"/>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Cambria4pt0">
    <w:name w:val="Основной текст (2) + Cambria;4 pt"/>
    <w:basedOn w:val="2fa"/>
    <w:rsid w:val="00213BCE"/>
    <w:rPr>
      <w:rFonts w:ascii="Cambria" w:eastAsia="Cambria" w:hAnsi="Cambria" w:cs="Cambria"/>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Cambria4pt1">
    <w:name w:val="Основной текст (2) + Cambria;4 pt;Малые прописные"/>
    <w:basedOn w:val="2fa"/>
    <w:rsid w:val="00213BCE"/>
    <w:rPr>
      <w:rFonts w:ascii="Cambria" w:eastAsia="Cambria" w:hAnsi="Cambria" w:cs="Cambria"/>
      <w:b w:val="0"/>
      <w:bCs w:val="0"/>
      <w:i w:val="0"/>
      <w:iCs w:val="0"/>
      <w:smallCaps/>
      <w:strike w:val="0"/>
      <w:color w:val="000000"/>
      <w:spacing w:val="0"/>
      <w:w w:val="100"/>
      <w:position w:val="0"/>
      <w:sz w:val="8"/>
      <w:szCs w:val="8"/>
      <w:u w:val="none"/>
      <w:shd w:val="clear" w:color="auto" w:fill="FFFFFF"/>
      <w:lang w:val="en-US" w:eastAsia="en-US" w:bidi="en-US"/>
    </w:rPr>
  </w:style>
  <w:style w:type="paragraph" w:customStyle="1" w:styleId="xl23">
    <w:name w:val="xl23"/>
    <w:basedOn w:val="aff4"/>
    <w:uiPriority w:val="99"/>
    <w:qFormat/>
    <w:rsid w:val="00110648"/>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2"/>
      <w:szCs w:val="22"/>
    </w:rPr>
  </w:style>
  <w:style w:type="character" w:customStyle="1" w:styleId="affffffffffff4">
    <w:name w:val="Название объекта Знак Знак Знак Знак"/>
    <w:aliases w:val="Название объекта Знак Знак Знак Знак Знак Знак"/>
    <w:rsid w:val="00110648"/>
    <w:rPr>
      <w:rFonts w:ascii="Calibri" w:hAnsi="Calibri"/>
      <w:b/>
      <w:bCs/>
    </w:rPr>
  </w:style>
  <w:style w:type="paragraph" w:customStyle="1" w:styleId="affffffffffff5">
    <w:name w:val="Основной текст отчета"/>
    <w:link w:val="affffffffffff6"/>
    <w:rsid w:val="00110648"/>
    <w:pPr>
      <w:spacing w:line="320" w:lineRule="atLeast"/>
      <w:ind w:firstLine="709"/>
      <w:jc w:val="both"/>
    </w:pPr>
    <w:rPr>
      <w:sz w:val="24"/>
      <w:szCs w:val="24"/>
    </w:rPr>
  </w:style>
  <w:style w:type="character" w:customStyle="1" w:styleId="affffffffffff6">
    <w:name w:val="Основной текст отчета Знак"/>
    <w:link w:val="affffffffffff5"/>
    <w:rsid w:val="00110648"/>
    <w:rPr>
      <w:sz w:val="24"/>
      <w:szCs w:val="24"/>
    </w:rPr>
  </w:style>
  <w:style w:type="character" w:customStyle="1" w:styleId="SUBST">
    <w:name w:val="__SUBST"/>
    <w:rsid w:val="00110648"/>
    <w:rPr>
      <w:b/>
      <w:i/>
      <w:sz w:val="22"/>
    </w:rPr>
  </w:style>
  <w:style w:type="character" w:customStyle="1" w:styleId="afff4">
    <w:name w:val="Обычный (веб) Знак"/>
    <w:aliases w:val="Обычный (Web) Знак,Char Char Char Char Char Char Char Char Char Char Char Char Char Char Char Char Char Char Char Знак,Обычный (Web)1 Знак"/>
    <w:link w:val="afff3"/>
    <w:uiPriority w:val="99"/>
    <w:locked/>
    <w:rsid w:val="00110648"/>
    <w:rPr>
      <w:rFonts w:ascii="Arial" w:hAnsi="Arial" w:cs="Arial"/>
      <w:color w:val="000000"/>
    </w:rPr>
  </w:style>
  <w:style w:type="paragraph" w:customStyle="1" w:styleId="affffffffffff7">
    <w:name w:val="Знак Знак Знак Знак Знак Знак"/>
    <w:basedOn w:val="aff4"/>
    <w:uiPriority w:val="99"/>
    <w:qFormat/>
    <w:rsid w:val="00110648"/>
    <w:pPr>
      <w:spacing w:after="160" w:line="240" w:lineRule="exact"/>
    </w:pPr>
    <w:rPr>
      <w:rFonts w:ascii="Verdana" w:hAnsi="Verdana" w:cs="Verdana"/>
      <w:sz w:val="20"/>
      <w:szCs w:val="20"/>
      <w:lang w:val="en-US" w:eastAsia="en-US"/>
    </w:rPr>
  </w:style>
  <w:style w:type="paragraph" w:customStyle="1" w:styleId="3ff5">
    <w:name w:val="Знак Знак Знак Знак Знак Знак3"/>
    <w:basedOn w:val="aff4"/>
    <w:rsid w:val="00110648"/>
    <w:pPr>
      <w:spacing w:after="160" w:line="240" w:lineRule="exact"/>
    </w:pPr>
    <w:rPr>
      <w:rFonts w:ascii="Verdana" w:hAnsi="Verdana" w:cs="Verdana"/>
      <w:sz w:val="20"/>
      <w:szCs w:val="20"/>
      <w:lang w:val="en-US" w:eastAsia="en-US"/>
    </w:rPr>
  </w:style>
  <w:style w:type="paragraph" w:customStyle="1" w:styleId="2fffa">
    <w:name w:val="Знак Знак Знак Знак Знак Знак2"/>
    <w:basedOn w:val="aff4"/>
    <w:rsid w:val="00110648"/>
    <w:pPr>
      <w:spacing w:after="160" w:line="240" w:lineRule="exact"/>
    </w:pPr>
    <w:rPr>
      <w:rFonts w:ascii="Verdana" w:hAnsi="Verdana" w:cs="Verdana"/>
      <w:sz w:val="20"/>
      <w:szCs w:val="20"/>
      <w:lang w:val="en-US" w:eastAsia="en-US"/>
    </w:rPr>
  </w:style>
  <w:style w:type="paragraph" w:customStyle="1" w:styleId="1ffffb">
    <w:name w:val="Знак Знак Знак Знак Знак Знак1"/>
    <w:basedOn w:val="aff4"/>
    <w:rsid w:val="00110648"/>
    <w:pPr>
      <w:spacing w:after="160" w:line="240" w:lineRule="exact"/>
    </w:pPr>
    <w:rPr>
      <w:rFonts w:ascii="Verdana" w:hAnsi="Verdana" w:cs="Verdana"/>
      <w:sz w:val="20"/>
      <w:szCs w:val="20"/>
      <w:lang w:val="en-US" w:eastAsia="en-US"/>
    </w:rPr>
  </w:style>
  <w:style w:type="paragraph" w:customStyle="1" w:styleId="4f6">
    <w:name w:val="Знак Знак Знак Знак Знак Знак4"/>
    <w:basedOn w:val="aff4"/>
    <w:rsid w:val="00110648"/>
    <w:pPr>
      <w:spacing w:after="160" w:line="240" w:lineRule="exact"/>
    </w:pPr>
    <w:rPr>
      <w:rFonts w:ascii="Verdana" w:hAnsi="Verdana" w:cs="Verdana"/>
      <w:sz w:val="20"/>
      <w:szCs w:val="20"/>
      <w:lang w:val="en-US" w:eastAsia="en-US"/>
    </w:rPr>
  </w:style>
  <w:style w:type="paragraph" w:customStyle="1" w:styleId="affffffffffff8">
    <w:name w:val="текст таблицы"/>
    <w:basedOn w:val="aff4"/>
    <w:rsid w:val="00110648"/>
    <w:pPr>
      <w:jc w:val="center"/>
    </w:pPr>
    <w:rPr>
      <w:sz w:val="22"/>
      <w:szCs w:val="20"/>
    </w:rPr>
  </w:style>
  <w:style w:type="paragraph" w:customStyle="1" w:styleId="affffffffffff9">
    <w:name w:val="Заголовок таблицы"/>
    <w:basedOn w:val="affffffff2"/>
    <w:uiPriority w:val="99"/>
    <w:qFormat/>
    <w:rsid w:val="00110648"/>
    <w:pPr>
      <w:jc w:val="center"/>
    </w:pPr>
    <w:rPr>
      <w:rFonts w:cs="Times New Roman"/>
      <w:b/>
      <w:bCs/>
      <w:i/>
      <w:iCs/>
      <w:kern w:val="0"/>
      <w:szCs w:val="20"/>
      <w:lang w:eastAsia="ru-RU" w:bidi="ar-SA"/>
    </w:rPr>
  </w:style>
  <w:style w:type="paragraph" w:customStyle="1" w:styleId="1ffffc">
    <w:name w:val="Цитата1"/>
    <w:basedOn w:val="aff4"/>
    <w:rsid w:val="00110648"/>
    <w:pPr>
      <w:widowControl w:val="0"/>
      <w:suppressAutoHyphens/>
      <w:spacing w:after="283"/>
      <w:ind w:left="567" w:right="567"/>
    </w:pPr>
    <w:rPr>
      <w:rFonts w:eastAsia="Lucida Sans Unicode"/>
    </w:rPr>
  </w:style>
  <w:style w:type="paragraph" w:customStyle="1" w:styleId="120">
    <w:name w:val="Рабочий 12"/>
    <w:basedOn w:val="aff4"/>
    <w:autoRedefine/>
    <w:rsid w:val="00110648"/>
    <w:pPr>
      <w:numPr>
        <w:numId w:val="75"/>
      </w:numPr>
      <w:tabs>
        <w:tab w:val="left" w:pos="567"/>
      </w:tabs>
      <w:spacing w:line="276" w:lineRule="auto"/>
      <w:ind w:left="0" w:firstLine="284"/>
      <w:jc w:val="both"/>
    </w:pPr>
    <w:rPr>
      <w:sz w:val="28"/>
    </w:rPr>
  </w:style>
  <w:style w:type="paragraph" w:customStyle="1" w:styleId="affffffffffffa">
    <w:name w:val="Тело рисунка"/>
    <w:basedOn w:val="aff4"/>
    <w:qFormat/>
    <w:rsid w:val="00110648"/>
    <w:pPr>
      <w:keepNext/>
      <w:spacing w:before="240" w:after="240"/>
      <w:contextualSpacing/>
      <w:jc w:val="center"/>
    </w:pPr>
    <w:rPr>
      <w:rFonts w:eastAsia="Calibri"/>
      <w:noProof/>
      <w:szCs w:val="28"/>
    </w:rPr>
  </w:style>
  <w:style w:type="paragraph" w:customStyle="1" w:styleId="GostB1">
    <w:name w:val="Обычный Gost_B№1"/>
    <w:rsid w:val="00110648"/>
    <w:pPr>
      <w:ind w:firstLine="720"/>
      <w:jc w:val="both"/>
    </w:pPr>
    <w:rPr>
      <w:sz w:val="28"/>
    </w:rPr>
  </w:style>
  <w:style w:type="paragraph" w:customStyle="1" w:styleId="-f4">
    <w:name w:val="Таблица-по центру"/>
    <w:basedOn w:val="aff4"/>
    <w:link w:val="-f5"/>
    <w:rsid w:val="00110648"/>
    <w:pPr>
      <w:contextualSpacing/>
      <w:jc w:val="center"/>
    </w:pPr>
    <w:rPr>
      <w:szCs w:val="28"/>
      <w:lang w:val="x-none" w:eastAsia="x-none"/>
    </w:rPr>
  </w:style>
  <w:style w:type="character" w:customStyle="1" w:styleId="-f5">
    <w:name w:val="Таблица-по центру Знак"/>
    <w:link w:val="-f4"/>
    <w:rsid w:val="00110648"/>
    <w:rPr>
      <w:sz w:val="24"/>
      <w:szCs w:val="28"/>
      <w:lang w:val="x-none" w:eastAsia="x-none"/>
    </w:rPr>
  </w:style>
  <w:style w:type="paragraph" w:customStyle="1" w:styleId="affffffffffffb">
    <w:name w:val="формулы"/>
    <w:basedOn w:val="aff4"/>
    <w:rsid w:val="00110648"/>
    <w:pPr>
      <w:tabs>
        <w:tab w:val="center" w:pos="4820"/>
        <w:tab w:val="right" w:pos="9214"/>
      </w:tabs>
      <w:spacing w:before="120" w:line="360" w:lineRule="auto"/>
      <w:contextualSpacing/>
      <w:jc w:val="both"/>
    </w:pPr>
    <w:rPr>
      <w:sz w:val="28"/>
      <w:szCs w:val="28"/>
    </w:rPr>
  </w:style>
  <w:style w:type="paragraph" w:customStyle="1" w:styleId="12a">
    <w:name w:val="Основной 12"/>
    <w:basedOn w:val="aff4"/>
    <w:link w:val="12b"/>
    <w:autoRedefine/>
    <w:qFormat/>
    <w:rsid w:val="00110648"/>
    <w:pPr>
      <w:spacing w:line="276" w:lineRule="auto"/>
      <w:ind w:firstLine="567"/>
      <w:jc w:val="both"/>
    </w:pPr>
    <w:rPr>
      <w:lang w:val="x-none" w:eastAsia="x-none"/>
    </w:rPr>
  </w:style>
  <w:style w:type="paragraph" w:customStyle="1" w:styleId="-14">
    <w:name w:val="Литература-14"/>
    <w:basedOn w:val="aff4"/>
    <w:link w:val="-140"/>
    <w:qFormat/>
    <w:rsid w:val="00110648"/>
    <w:pPr>
      <w:keepLines/>
      <w:numPr>
        <w:numId w:val="71"/>
      </w:numPr>
      <w:tabs>
        <w:tab w:val="left" w:pos="993"/>
      </w:tabs>
      <w:spacing w:before="60" w:after="60"/>
      <w:jc w:val="both"/>
    </w:pPr>
    <w:rPr>
      <w:color w:val="000000"/>
      <w:sz w:val="28"/>
      <w:szCs w:val="28"/>
      <w:lang w:val="x-none" w:eastAsia="x-none"/>
    </w:rPr>
  </w:style>
  <w:style w:type="paragraph" w:customStyle="1" w:styleId="affffffffffffc">
    <w:name w:val="Назв.табл. и фото"/>
    <w:basedOn w:val="aff4"/>
    <w:next w:val="aff4"/>
    <w:rsid w:val="00110648"/>
    <w:pPr>
      <w:keepNext/>
      <w:keepLines/>
      <w:suppressAutoHyphens/>
      <w:spacing w:before="120" w:after="120"/>
      <w:ind w:left="142" w:right="565" w:firstLine="425"/>
      <w:contextualSpacing/>
      <w:jc w:val="center"/>
    </w:pPr>
    <w:rPr>
      <w:i/>
      <w:iCs/>
    </w:rPr>
  </w:style>
  <w:style w:type="paragraph" w:customStyle="1" w:styleId="affffffffffffd">
    <w:name w:val="По центру"/>
    <w:basedOn w:val="aff4"/>
    <w:link w:val="affffffffffffe"/>
    <w:autoRedefine/>
    <w:rsid w:val="00110648"/>
    <w:pPr>
      <w:keepNext/>
      <w:spacing w:before="120" w:after="120" w:line="360" w:lineRule="auto"/>
      <w:contextualSpacing/>
      <w:jc w:val="both"/>
    </w:pPr>
    <w:rPr>
      <w:szCs w:val="20"/>
      <w:lang w:val="x-none" w:eastAsia="x-none"/>
    </w:rPr>
  </w:style>
  <w:style w:type="character" w:customStyle="1" w:styleId="affffffffffffe">
    <w:name w:val="По центру Знак"/>
    <w:link w:val="affffffffffffd"/>
    <w:rsid w:val="00110648"/>
    <w:rPr>
      <w:sz w:val="24"/>
      <w:lang w:val="x-none" w:eastAsia="x-none"/>
    </w:rPr>
  </w:style>
  <w:style w:type="paragraph" w:customStyle="1" w:styleId="afffffffffffff">
    <w:name w:val="подпункты"/>
    <w:basedOn w:val="aff4"/>
    <w:link w:val="afffffffffffff0"/>
    <w:rsid w:val="00110648"/>
    <w:pPr>
      <w:tabs>
        <w:tab w:val="num" w:pos="1080"/>
      </w:tabs>
      <w:spacing w:before="120" w:line="360" w:lineRule="auto"/>
      <w:ind w:left="907" w:hanging="340"/>
      <w:contextualSpacing/>
    </w:pPr>
    <w:rPr>
      <w:sz w:val="28"/>
      <w:lang w:val="x-none" w:eastAsia="x-none"/>
    </w:rPr>
  </w:style>
  <w:style w:type="character" w:customStyle="1" w:styleId="afffffffffffff0">
    <w:name w:val="подпункты Знак"/>
    <w:link w:val="afffffffffffff"/>
    <w:rsid w:val="00110648"/>
    <w:rPr>
      <w:sz w:val="28"/>
      <w:szCs w:val="24"/>
      <w:lang w:val="x-none" w:eastAsia="x-none"/>
    </w:rPr>
  </w:style>
  <w:style w:type="paragraph" w:customStyle="1" w:styleId="afffffffffffff1">
    <w:name w:val="Рабочий"/>
    <w:basedOn w:val="aff4"/>
    <w:link w:val="afffffffffffff2"/>
    <w:rsid w:val="00110648"/>
    <w:pPr>
      <w:ind w:firstLine="709"/>
      <w:jc w:val="both"/>
    </w:pPr>
    <w:rPr>
      <w:szCs w:val="28"/>
      <w:lang w:val="x-none" w:eastAsia="x-none"/>
    </w:rPr>
  </w:style>
  <w:style w:type="character" w:customStyle="1" w:styleId="afffffffffffff2">
    <w:name w:val="Рабочий Знак Знак"/>
    <w:link w:val="afffffffffffff1"/>
    <w:rsid w:val="00110648"/>
    <w:rPr>
      <w:sz w:val="24"/>
      <w:szCs w:val="28"/>
      <w:lang w:val="x-none" w:eastAsia="x-none"/>
    </w:rPr>
  </w:style>
  <w:style w:type="paragraph" w:customStyle="1" w:styleId="afffffffffffff3">
    <w:name w:val="Рабочий (по ширине"/>
    <w:aliases w:val="12pt,шаг1)"/>
    <w:basedOn w:val="aff4"/>
    <w:rsid w:val="00110648"/>
    <w:pPr>
      <w:spacing w:before="120" w:line="360" w:lineRule="auto"/>
      <w:ind w:firstLine="709"/>
      <w:contextualSpacing/>
      <w:jc w:val="both"/>
    </w:pPr>
  </w:style>
  <w:style w:type="paragraph" w:customStyle="1" w:styleId="-14-1">
    <w:name w:val="Рабочий(ширина-14-1)"/>
    <w:basedOn w:val="aff4"/>
    <w:link w:val="-14-10"/>
    <w:autoRedefine/>
    <w:rsid w:val="00110648"/>
    <w:pPr>
      <w:spacing w:before="120" w:line="360" w:lineRule="auto"/>
      <w:ind w:firstLine="720"/>
      <w:contextualSpacing/>
      <w:jc w:val="both"/>
    </w:pPr>
    <w:rPr>
      <w:sz w:val="28"/>
      <w:szCs w:val="28"/>
      <w:lang w:val="x-none" w:eastAsia="x-none"/>
    </w:rPr>
  </w:style>
  <w:style w:type="character" w:customStyle="1" w:styleId="-14-10">
    <w:name w:val="Рабочий(ширина-14-1) Знак"/>
    <w:link w:val="-14-1"/>
    <w:rsid w:val="00110648"/>
    <w:rPr>
      <w:sz w:val="28"/>
      <w:szCs w:val="28"/>
      <w:lang w:val="x-none" w:eastAsia="x-none"/>
    </w:rPr>
  </w:style>
  <w:style w:type="paragraph" w:customStyle="1" w:styleId="-12">
    <w:name w:val="Рисунок-12"/>
    <w:basedOn w:val="aff4"/>
    <w:link w:val="-120"/>
    <w:autoRedefine/>
    <w:rsid w:val="00110648"/>
    <w:pPr>
      <w:keepLines/>
      <w:suppressAutoHyphens/>
      <w:spacing w:before="120" w:after="240" w:line="360" w:lineRule="auto"/>
      <w:ind w:left="1276" w:right="566" w:hanging="709"/>
      <w:contextualSpacing/>
      <w:jc w:val="center"/>
    </w:pPr>
    <w:rPr>
      <w:szCs w:val="28"/>
      <w:lang w:val="x-none" w:eastAsia="x-none"/>
    </w:rPr>
  </w:style>
  <w:style w:type="character" w:customStyle="1" w:styleId="-120">
    <w:name w:val="Рисунок-12 Знак"/>
    <w:link w:val="-12"/>
    <w:rsid w:val="00110648"/>
    <w:rPr>
      <w:sz w:val="24"/>
      <w:szCs w:val="28"/>
      <w:lang w:val="x-none" w:eastAsia="x-none"/>
    </w:rPr>
  </w:style>
  <w:style w:type="paragraph" w:customStyle="1" w:styleId="-141">
    <w:name w:val="Рисунок-14"/>
    <w:basedOn w:val="aff4"/>
    <w:link w:val="-142"/>
    <w:rsid w:val="00110648"/>
    <w:pPr>
      <w:keepLines/>
      <w:spacing w:before="120" w:after="240"/>
      <w:ind w:left="2410" w:right="1274" w:hanging="709"/>
      <w:jc w:val="center"/>
    </w:pPr>
    <w:rPr>
      <w:sz w:val="28"/>
      <w:szCs w:val="20"/>
      <w:lang w:val="x-none" w:eastAsia="x-none"/>
    </w:rPr>
  </w:style>
  <w:style w:type="character" w:customStyle="1" w:styleId="-142">
    <w:name w:val="Рисунок-14 Знак"/>
    <w:link w:val="-141"/>
    <w:rsid w:val="00110648"/>
    <w:rPr>
      <w:sz w:val="28"/>
      <w:lang w:val="x-none" w:eastAsia="x-none"/>
    </w:rPr>
  </w:style>
  <w:style w:type="paragraph" w:customStyle="1" w:styleId="-121">
    <w:name w:val="Табл.слева-12"/>
    <w:basedOn w:val="aff4"/>
    <w:rsid w:val="00110648"/>
    <w:pPr>
      <w:keepLines/>
      <w:spacing w:before="40" w:after="40" w:line="216" w:lineRule="auto"/>
      <w:ind w:left="57" w:right="57"/>
      <w:contextualSpacing/>
    </w:pPr>
    <w:rPr>
      <w:szCs w:val="20"/>
    </w:rPr>
  </w:style>
  <w:style w:type="paragraph" w:customStyle="1" w:styleId="-f6">
    <w:name w:val="Таблица-слева"/>
    <w:basedOn w:val="-f4"/>
    <w:link w:val="-f7"/>
    <w:rsid w:val="00110648"/>
    <w:pPr>
      <w:jc w:val="left"/>
    </w:pPr>
  </w:style>
  <w:style w:type="character" w:customStyle="1" w:styleId="-f7">
    <w:name w:val="Таблица-слева Знак"/>
    <w:link w:val="-f6"/>
    <w:rsid w:val="00110648"/>
    <w:rPr>
      <w:sz w:val="24"/>
      <w:szCs w:val="28"/>
      <w:lang w:val="x-none" w:eastAsia="x-none"/>
    </w:rPr>
  </w:style>
  <w:style w:type="paragraph" w:customStyle="1" w:styleId="afffffffffffff4">
    <w:name w:val="Черновой"/>
    <w:basedOn w:val="aff4"/>
    <w:link w:val="afffffffffffff5"/>
    <w:rsid w:val="00110648"/>
    <w:pPr>
      <w:spacing w:before="120"/>
      <w:ind w:firstLine="709"/>
      <w:contextualSpacing/>
      <w:jc w:val="both"/>
    </w:pPr>
    <w:rPr>
      <w:szCs w:val="28"/>
      <w:lang w:val="x-none" w:eastAsia="x-none"/>
    </w:rPr>
  </w:style>
  <w:style w:type="character" w:customStyle="1" w:styleId="afffffffffffff5">
    <w:name w:val="Черновой Знак"/>
    <w:link w:val="afffffffffffff4"/>
    <w:rsid w:val="00110648"/>
    <w:rPr>
      <w:sz w:val="24"/>
      <w:szCs w:val="28"/>
      <w:lang w:val="x-none" w:eastAsia="x-none"/>
    </w:rPr>
  </w:style>
  <w:style w:type="character" w:customStyle="1" w:styleId="A00">
    <w:name w:val="A0"/>
    <w:uiPriority w:val="99"/>
    <w:rsid w:val="00110648"/>
    <w:rPr>
      <w:rFonts w:ascii="PetersburgC" w:hAnsi="PetersburgC" w:cs="PetersburgC" w:hint="default"/>
      <w:color w:val="000000"/>
      <w:sz w:val="20"/>
      <w:szCs w:val="20"/>
    </w:rPr>
  </w:style>
  <w:style w:type="paragraph" w:customStyle="1" w:styleId="Pa5">
    <w:name w:val="Pa5"/>
    <w:basedOn w:val="aff4"/>
    <w:next w:val="aff4"/>
    <w:uiPriority w:val="99"/>
    <w:rsid w:val="00110648"/>
    <w:pPr>
      <w:autoSpaceDE w:val="0"/>
      <w:autoSpaceDN w:val="0"/>
      <w:adjustRightInd w:val="0"/>
      <w:spacing w:before="120" w:line="211" w:lineRule="atLeast"/>
      <w:contextualSpacing/>
    </w:pPr>
    <w:rPr>
      <w:rFonts w:ascii="PetersburgC" w:eastAsia="Calibri" w:hAnsi="PetersburgC"/>
      <w:lang w:eastAsia="en-US"/>
    </w:rPr>
  </w:style>
  <w:style w:type="paragraph" w:customStyle="1" w:styleId="afffffffffffff6">
    <w:name w:val="В таблице"/>
    <w:basedOn w:val="-141"/>
    <w:rsid w:val="00110648"/>
    <w:pPr>
      <w:ind w:left="-108"/>
    </w:pPr>
  </w:style>
  <w:style w:type="paragraph" w:customStyle="1" w:styleId="afffffffffffff7">
    <w:name w:val="Заголов."/>
    <w:basedOn w:val="aff4"/>
    <w:rsid w:val="00110648"/>
    <w:pPr>
      <w:overflowPunct w:val="0"/>
      <w:autoSpaceDE w:val="0"/>
      <w:autoSpaceDN w:val="0"/>
      <w:adjustRightInd w:val="0"/>
      <w:spacing w:before="120" w:line="360" w:lineRule="auto"/>
      <w:ind w:firstLine="709"/>
      <w:contextualSpacing/>
      <w:jc w:val="center"/>
      <w:textAlignment w:val="baseline"/>
    </w:pPr>
    <w:rPr>
      <w:sz w:val="28"/>
      <w:szCs w:val="28"/>
    </w:rPr>
  </w:style>
  <w:style w:type="character" w:customStyle="1" w:styleId="12b">
    <w:name w:val="Основной 12 Знак"/>
    <w:link w:val="12a"/>
    <w:rsid w:val="00110648"/>
    <w:rPr>
      <w:sz w:val="24"/>
      <w:szCs w:val="24"/>
      <w:lang w:val="x-none" w:eastAsia="x-none"/>
    </w:rPr>
  </w:style>
  <w:style w:type="paragraph" w:customStyle="1" w:styleId="8c">
    <w:name w:val="заголовок 8"/>
    <w:basedOn w:val="aff4"/>
    <w:next w:val="aff4"/>
    <w:rsid w:val="00110648"/>
    <w:pPr>
      <w:keepNext/>
      <w:autoSpaceDE w:val="0"/>
      <w:autoSpaceDN w:val="0"/>
      <w:spacing w:before="120" w:line="360" w:lineRule="auto"/>
      <w:ind w:right="-1333" w:firstLine="709"/>
      <w:contextualSpacing/>
      <w:jc w:val="both"/>
      <w:outlineLvl w:val="7"/>
    </w:pPr>
    <w:rPr>
      <w:lang w:val="en-US"/>
    </w:rPr>
  </w:style>
  <w:style w:type="paragraph" w:customStyle="1" w:styleId="145">
    <w:name w:val="Заголовок №1 (4)"/>
    <w:basedOn w:val="aff4"/>
    <w:link w:val="146"/>
    <w:uiPriority w:val="99"/>
    <w:rsid w:val="00110648"/>
    <w:pPr>
      <w:shd w:val="clear" w:color="auto" w:fill="FFFFFF"/>
      <w:spacing w:before="120" w:after="360" w:line="384" w:lineRule="exact"/>
      <w:ind w:firstLine="709"/>
      <w:contextualSpacing/>
      <w:jc w:val="both"/>
      <w:outlineLvl w:val="0"/>
    </w:pPr>
    <w:rPr>
      <w:b/>
      <w:bCs/>
      <w:sz w:val="31"/>
      <w:szCs w:val="31"/>
      <w:lang w:val="x-none" w:eastAsia="x-none"/>
    </w:rPr>
  </w:style>
  <w:style w:type="character" w:customStyle="1" w:styleId="146">
    <w:name w:val="Заголовок №1 (4)_"/>
    <w:link w:val="145"/>
    <w:uiPriority w:val="99"/>
    <w:rsid w:val="00110648"/>
    <w:rPr>
      <w:b/>
      <w:bCs/>
      <w:sz w:val="31"/>
      <w:szCs w:val="31"/>
      <w:shd w:val="clear" w:color="auto" w:fill="FFFFFF"/>
      <w:lang w:val="x-none" w:eastAsia="x-none"/>
    </w:rPr>
  </w:style>
  <w:style w:type="paragraph" w:customStyle="1" w:styleId="41">
    <w:name w:val="Заголовок.4"/>
    <w:basedOn w:val="32"/>
    <w:rsid w:val="00110648"/>
    <w:pPr>
      <w:keepNext/>
      <w:numPr>
        <w:numId w:val="69"/>
      </w:numPr>
      <w:spacing w:before="240" w:after="240"/>
      <w:ind w:left="1134" w:hanging="709"/>
    </w:pPr>
    <w:rPr>
      <w:rFonts w:eastAsia="Times New Roman" w:cs="Arial"/>
      <w:bCs w:val="0"/>
      <w:szCs w:val="28"/>
      <w:lang w:eastAsia="ru-RU"/>
    </w:rPr>
  </w:style>
  <w:style w:type="paragraph" w:customStyle="1" w:styleId="5e">
    <w:name w:val="Заголовок5"/>
    <w:basedOn w:val="5"/>
    <w:rsid w:val="00110648"/>
    <w:pPr>
      <w:keepNext w:val="0"/>
      <w:keepLines w:val="0"/>
      <w:spacing w:before="0"/>
      <w:ind w:left="1701"/>
      <w:contextualSpacing/>
      <w:jc w:val="both"/>
    </w:pPr>
    <w:rPr>
      <w:rFonts w:ascii="Times New Roman" w:hAnsi="Times New Roman"/>
      <w:iCs/>
      <w:color w:val="auto"/>
      <w:szCs w:val="26"/>
      <w:lang w:val="x-none" w:eastAsia="x-none"/>
    </w:rPr>
  </w:style>
  <w:style w:type="paragraph" w:customStyle="1" w:styleId="afffffffffffff8">
    <w:name w:val="мой стиль"/>
    <w:basedOn w:val="aff4"/>
    <w:link w:val="afffffffffffff9"/>
    <w:qFormat/>
    <w:rsid w:val="00110648"/>
    <w:pPr>
      <w:spacing w:before="120" w:line="360" w:lineRule="auto"/>
      <w:ind w:firstLine="709"/>
      <w:contextualSpacing/>
      <w:jc w:val="both"/>
    </w:pPr>
    <w:rPr>
      <w:sz w:val="28"/>
      <w:szCs w:val="28"/>
      <w:lang w:val="x-none" w:eastAsia="x-none"/>
    </w:rPr>
  </w:style>
  <w:style w:type="character" w:customStyle="1" w:styleId="afffffffffffff9">
    <w:name w:val="мой стиль Знак"/>
    <w:link w:val="afffffffffffff8"/>
    <w:locked/>
    <w:rsid w:val="00110648"/>
    <w:rPr>
      <w:sz w:val="28"/>
      <w:szCs w:val="28"/>
      <w:lang w:val="x-none" w:eastAsia="x-none"/>
    </w:rPr>
  </w:style>
  <w:style w:type="paragraph" w:customStyle="1" w:styleId="147">
    <w:name w:val="Основной 14"/>
    <w:basedOn w:val="aff4"/>
    <w:rsid w:val="00110648"/>
    <w:pPr>
      <w:overflowPunct w:val="0"/>
      <w:autoSpaceDE w:val="0"/>
      <w:autoSpaceDN w:val="0"/>
      <w:adjustRightInd w:val="0"/>
      <w:spacing w:before="120" w:line="360" w:lineRule="auto"/>
      <w:ind w:firstLine="425"/>
      <w:contextualSpacing/>
      <w:jc w:val="both"/>
      <w:textAlignment w:val="baseline"/>
    </w:pPr>
    <w:rPr>
      <w:sz w:val="28"/>
      <w:szCs w:val="28"/>
    </w:rPr>
  </w:style>
  <w:style w:type="paragraph" w:customStyle="1" w:styleId="afffffffffffffa">
    <w:name w:val="Основной с красной строки"/>
    <w:basedOn w:val="aff4"/>
    <w:rsid w:val="00110648"/>
    <w:pPr>
      <w:spacing w:before="120" w:line="360" w:lineRule="auto"/>
      <w:ind w:firstLine="709"/>
      <w:contextualSpacing/>
      <w:jc w:val="both"/>
    </w:pPr>
    <w:rPr>
      <w:sz w:val="28"/>
      <w:szCs w:val="20"/>
    </w:rPr>
  </w:style>
  <w:style w:type="paragraph" w:customStyle="1" w:styleId="1ffffd">
    <w:name w:val="Основной текст №1"/>
    <w:basedOn w:val="aff4"/>
    <w:rsid w:val="00110648"/>
    <w:pPr>
      <w:spacing w:before="120" w:line="360" w:lineRule="auto"/>
      <w:contextualSpacing/>
      <w:jc w:val="center"/>
    </w:pPr>
    <w:rPr>
      <w:sz w:val="28"/>
      <w:szCs w:val="20"/>
    </w:rPr>
  </w:style>
  <w:style w:type="character" w:customStyle="1" w:styleId="14pt">
    <w:name w:val="подпункты (14pt Знак"/>
    <w:aliases w:val="5) Знак"/>
    <w:link w:val="1ffc"/>
    <w:rsid w:val="00110648"/>
    <w:rPr>
      <w:color w:val="000000"/>
      <w:sz w:val="24"/>
      <w:szCs w:val="24"/>
    </w:rPr>
  </w:style>
  <w:style w:type="paragraph" w:customStyle="1" w:styleId="afffffffffffffb">
    <w:name w:val="Рефераты"/>
    <w:aliases w:val="текст"/>
    <w:basedOn w:val="aff4"/>
    <w:autoRedefine/>
    <w:rsid w:val="00110648"/>
    <w:pPr>
      <w:spacing w:line="360" w:lineRule="auto"/>
      <w:ind w:firstLine="851"/>
      <w:jc w:val="both"/>
    </w:pPr>
    <w:rPr>
      <w:sz w:val="28"/>
      <w:szCs w:val="28"/>
    </w:rPr>
  </w:style>
  <w:style w:type="character" w:customStyle="1" w:styleId="-143">
    <w:name w:val="Рисунок-14 Знак Знак"/>
    <w:rsid w:val="00110648"/>
    <w:rPr>
      <w:rFonts w:ascii="Times New Roman" w:eastAsia="Times New Roman" w:hAnsi="Times New Roman"/>
      <w:sz w:val="28"/>
      <w:szCs w:val="28"/>
    </w:rPr>
  </w:style>
  <w:style w:type="paragraph" w:customStyle="1" w:styleId="afffffffffffffc">
    <w:name w:val="Сноска"/>
    <w:basedOn w:val="aff4"/>
    <w:link w:val="afffffffffffffd"/>
    <w:uiPriority w:val="99"/>
    <w:rsid w:val="00110648"/>
    <w:pPr>
      <w:shd w:val="clear" w:color="auto" w:fill="FFFFFF"/>
      <w:spacing w:before="120" w:line="240" w:lineRule="exact"/>
      <w:ind w:firstLine="300"/>
      <w:contextualSpacing/>
      <w:jc w:val="both"/>
    </w:pPr>
    <w:rPr>
      <w:sz w:val="19"/>
      <w:szCs w:val="19"/>
      <w:lang w:val="x-none" w:eastAsia="x-none"/>
    </w:rPr>
  </w:style>
  <w:style w:type="character" w:customStyle="1" w:styleId="afffffffffffffd">
    <w:name w:val="Сноска_"/>
    <w:link w:val="afffffffffffffc"/>
    <w:uiPriority w:val="99"/>
    <w:rsid w:val="00110648"/>
    <w:rPr>
      <w:sz w:val="19"/>
      <w:szCs w:val="19"/>
      <w:shd w:val="clear" w:color="auto" w:fill="FFFFFF"/>
      <w:lang w:val="x-none" w:eastAsia="x-none"/>
    </w:rPr>
  </w:style>
  <w:style w:type="paragraph" w:customStyle="1" w:styleId="2fffb">
    <w:name w:val="Сноска (2)"/>
    <w:basedOn w:val="aff4"/>
    <w:link w:val="2fffc"/>
    <w:uiPriority w:val="99"/>
    <w:rsid w:val="00110648"/>
    <w:pPr>
      <w:shd w:val="clear" w:color="auto" w:fill="FFFFFF"/>
      <w:spacing w:before="120" w:line="240" w:lineRule="atLeast"/>
      <w:ind w:firstLine="709"/>
      <w:contextualSpacing/>
      <w:jc w:val="both"/>
    </w:pPr>
    <w:rPr>
      <w:sz w:val="23"/>
      <w:szCs w:val="23"/>
      <w:lang w:val="x-none" w:eastAsia="x-none"/>
    </w:rPr>
  </w:style>
  <w:style w:type="character" w:customStyle="1" w:styleId="2fffc">
    <w:name w:val="Сноска (2)_"/>
    <w:link w:val="2fffb"/>
    <w:uiPriority w:val="99"/>
    <w:rsid w:val="00110648"/>
    <w:rPr>
      <w:sz w:val="23"/>
      <w:szCs w:val="23"/>
      <w:shd w:val="clear" w:color="auto" w:fill="FFFFFF"/>
      <w:lang w:val="x-none" w:eastAsia="x-none"/>
    </w:rPr>
  </w:style>
  <w:style w:type="character" w:customStyle="1" w:styleId="3ff6">
    <w:name w:val="Сноска (3)"/>
    <w:uiPriority w:val="99"/>
    <w:rsid w:val="00110648"/>
    <w:rPr>
      <w:i/>
      <w:iCs/>
      <w:sz w:val="23"/>
      <w:szCs w:val="23"/>
      <w:shd w:val="clear" w:color="auto" w:fill="FFFFFF"/>
    </w:rPr>
  </w:style>
  <w:style w:type="paragraph" w:customStyle="1" w:styleId="31b">
    <w:name w:val="Сноска (3)1"/>
    <w:basedOn w:val="aff4"/>
    <w:link w:val="3ff7"/>
    <w:uiPriority w:val="99"/>
    <w:rsid w:val="00110648"/>
    <w:pPr>
      <w:shd w:val="clear" w:color="auto" w:fill="FFFFFF"/>
      <w:spacing w:before="120" w:line="240" w:lineRule="exact"/>
      <w:ind w:firstLine="320"/>
      <w:contextualSpacing/>
      <w:jc w:val="both"/>
    </w:pPr>
    <w:rPr>
      <w:i/>
      <w:iCs/>
      <w:sz w:val="23"/>
      <w:szCs w:val="23"/>
      <w:lang w:val="x-none" w:eastAsia="x-none"/>
    </w:rPr>
  </w:style>
  <w:style w:type="character" w:customStyle="1" w:styleId="3ff7">
    <w:name w:val="Сноска (3)_"/>
    <w:link w:val="31b"/>
    <w:uiPriority w:val="99"/>
    <w:rsid w:val="00110648"/>
    <w:rPr>
      <w:i/>
      <w:iCs/>
      <w:sz w:val="23"/>
      <w:szCs w:val="23"/>
      <w:shd w:val="clear" w:color="auto" w:fill="FFFFFF"/>
      <w:lang w:val="x-none" w:eastAsia="x-none"/>
    </w:rPr>
  </w:style>
  <w:style w:type="paragraph" w:customStyle="1" w:styleId="a4">
    <w:name w:val="Список(по ширине)"/>
    <w:basedOn w:val="aff4"/>
    <w:autoRedefine/>
    <w:qFormat/>
    <w:rsid w:val="00110648"/>
    <w:pPr>
      <w:numPr>
        <w:numId w:val="72"/>
      </w:numPr>
      <w:tabs>
        <w:tab w:val="left" w:pos="993"/>
      </w:tabs>
      <w:spacing w:before="60" w:after="60" w:line="360" w:lineRule="auto"/>
      <w:ind w:left="1429"/>
      <w:contextualSpacing/>
      <w:jc w:val="both"/>
    </w:pPr>
    <w:rPr>
      <w:color w:val="000000"/>
      <w:sz w:val="28"/>
      <w:szCs w:val="28"/>
    </w:rPr>
  </w:style>
  <w:style w:type="paragraph" w:customStyle="1" w:styleId="a1">
    <w:name w:val="Список(по ширине"/>
    <w:aliases w:val="14,1.5)"/>
    <w:basedOn w:val="aff4"/>
    <w:link w:val="afffffffffffffe"/>
    <w:qFormat/>
    <w:rsid w:val="00110648"/>
    <w:pPr>
      <w:numPr>
        <w:numId w:val="73"/>
      </w:numPr>
      <w:spacing w:before="60" w:after="60" w:line="360" w:lineRule="auto"/>
      <w:contextualSpacing/>
      <w:jc w:val="both"/>
    </w:pPr>
    <w:rPr>
      <w:rFonts w:ascii="Arial" w:hAnsi="Arial"/>
      <w:sz w:val="28"/>
      <w:szCs w:val="28"/>
      <w:lang w:val="x-none" w:eastAsia="x-none"/>
    </w:rPr>
  </w:style>
  <w:style w:type="character" w:customStyle="1" w:styleId="afffffffffffffe">
    <w:name w:val="Список(по ширине Знак"/>
    <w:aliases w:val="14 Знак,1.5) Знак"/>
    <w:link w:val="a1"/>
    <w:rsid w:val="00110648"/>
    <w:rPr>
      <w:rFonts w:ascii="Arial" w:hAnsi="Arial"/>
      <w:sz w:val="28"/>
      <w:szCs w:val="28"/>
      <w:lang w:val="x-none" w:eastAsia="x-none"/>
    </w:rPr>
  </w:style>
  <w:style w:type="numbering" w:customStyle="1" w:styleId="a6">
    <w:name w:val="Стиль нумерованный"/>
    <w:basedOn w:val="aff8"/>
    <w:rsid w:val="00110648"/>
    <w:pPr>
      <w:numPr>
        <w:numId w:val="74"/>
      </w:numPr>
    </w:pPr>
  </w:style>
  <w:style w:type="paragraph" w:customStyle="1" w:styleId="-122">
    <w:name w:val="Цветной список - Акцент 12"/>
    <w:basedOn w:val="aff4"/>
    <w:uiPriority w:val="34"/>
    <w:qFormat/>
    <w:rsid w:val="00110648"/>
    <w:pPr>
      <w:spacing w:before="120" w:after="200" w:line="276" w:lineRule="auto"/>
      <w:ind w:left="720" w:firstLine="709"/>
      <w:contextualSpacing/>
      <w:jc w:val="both"/>
    </w:pPr>
    <w:rPr>
      <w:rFonts w:ascii="Calibri" w:hAnsi="Calibri"/>
      <w:sz w:val="22"/>
      <w:szCs w:val="22"/>
    </w:rPr>
  </w:style>
  <w:style w:type="character" w:customStyle="1" w:styleId="affffffffffffff">
    <w:name w:val="Цветовое выделение"/>
    <w:uiPriority w:val="99"/>
    <w:rsid w:val="00110648"/>
    <w:rPr>
      <w:b/>
      <w:bCs/>
      <w:color w:val="000080"/>
      <w:sz w:val="20"/>
      <w:szCs w:val="20"/>
    </w:rPr>
  </w:style>
  <w:style w:type="paragraph" w:customStyle="1" w:styleId="-123">
    <w:name w:val="Литература-12"/>
    <w:basedOn w:val="-14"/>
    <w:link w:val="-124"/>
    <w:autoRedefine/>
    <w:qFormat/>
    <w:rsid w:val="00110648"/>
    <w:rPr>
      <w:sz w:val="24"/>
      <w:szCs w:val="24"/>
    </w:rPr>
  </w:style>
  <w:style w:type="character" w:customStyle="1" w:styleId="-140">
    <w:name w:val="Литература-14 Знак"/>
    <w:link w:val="-14"/>
    <w:rsid w:val="00110648"/>
    <w:rPr>
      <w:color w:val="000000"/>
      <w:sz w:val="28"/>
      <w:szCs w:val="28"/>
      <w:lang w:val="x-none" w:eastAsia="x-none"/>
    </w:rPr>
  </w:style>
  <w:style w:type="character" w:customStyle="1" w:styleId="-124">
    <w:name w:val="Литература-12 Знак"/>
    <w:link w:val="-123"/>
    <w:rsid w:val="00110648"/>
    <w:rPr>
      <w:color w:val="000000"/>
      <w:sz w:val="24"/>
      <w:szCs w:val="24"/>
      <w:lang w:val="x-none" w:eastAsia="x-none"/>
    </w:rPr>
  </w:style>
  <w:style w:type="paragraph" w:customStyle="1" w:styleId="affffffffffffff0">
    <w:name w:val="Литература"/>
    <w:basedOn w:val="aff4"/>
    <w:qFormat/>
    <w:rsid w:val="00110648"/>
    <w:pPr>
      <w:keepLines/>
      <w:tabs>
        <w:tab w:val="left" w:pos="993"/>
      </w:tabs>
      <w:spacing w:before="60" w:after="60"/>
      <w:jc w:val="both"/>
    </w:pPr>
    <w:rPr>
      <w:color w:val="000000"/>
      <w:sz w:val="28"/>
      <w:szCs w:val="28"/>
    </w:rPr>
  </w:style>
  <w:style w:type="numbering" w:customStyle="1" w:styleId="11f3">
    <w:name w:val="Нет списка11"/>
    <w:next w:val="aff8"/>
    <w:semiHidden/>
    <w:unhideWhenUsed/>
    <w:rsid w:val="00110648"/>
  </w:style>
  <w:style w:type="numbering" w:customStyle="1" w:styleId="17">
    <w:name w:val="Стиль нумерованный1"/>
    <w:basedOn w:val="aff8"/>
    <w:rsid w:val="00110648"/>
    <w:pPr>
      <w:numPr>
        <w:numId w:val="70"/>
      </w:numPr>
    </w:pPr>
  </w:style>
  <w:style w:type="numbering" w:customStyle="1" w:styleId="21d">
    <w:name w:val="Нет списка21"/>
    <w:next w:val="aff8"/>
    <w:semiHidden/>
    <w:unhideWhenUsed/>
    <w:rsid w:val="00110648"/>
  </w:style>
  <w:style w:type="numbering" w:customStyle="1" w:styleId="31c">
    <w:name w:val="Нет списка31"/>
    <w:next w:val="aff8"/>
    <w:uiPriority w:val="99"/>
    <w:semiHidden/>
    <w:unhideWhenUsed/>
    <w:rsid w:val="00110648"/>
  </w:style>
  <w:style w:type="numbering" w:customStyle="1" w:styleId="414">
    <w:name w:val="Нет списка41"/>
    <w:next w:val="aff8"/>
    <w:uiPriority w:val="99"/>
    <w:semiHidden/>
    <w:unhideWhenUsed/>
    <w:rsid w:val="00110648"/>
  </w:style>
  <w:style w:type="numbering" w:customStyle="1" w:styleId="514">
    <w:name w:val="Нет списка51"/>
    <w:next w:val="aff8"/>
    <w:uiPriority w:val="99"/>
    <w:semiHidden/>
    <w:unhideWhenUsed/>
    <w:rsid w:val="00110648"/>
  </w:style>
  <w:style w:type="numbering" w:customStyle="1" w:styleId="613">
    <w:name w:val="Нет списка61"/>
    <w:next w:val="aff8"/>
    <w:uiPriority w:val="99"/>
    <w:semiHidden/>
    <w:unhideWhenUsed/>
    <w:rsid w:val="00110648"/>
  </w:style>
  <w:style w:type="paragraph" w:customStyle="1" w:styleId="text0">
    <w:name w:val="text"/>
    <w:basedOn w:val="aff4"/>
    <w:rsid w:val="00110648"/>
    <w:pPr>
      <w:spacing w:before="100" w:beforeAutospacing="1" w:after="100" w:afterAutospacing="1"/>
    </w:pPr>
  </w:style>
  <w:style w:type="paragraph" w:customStyle="1" w:styleId="normaltext">
    <w:name w:val="normaltext"/>
    <w:basedOn w:val="aff4"/>
    <w:rsid w:val="00110648"/>
    <w:pPr>
      <w:spacing w:before="100" w:beforeAutospacing="1" w:after="100" w:afterAutospacing="1"/>
    </w:pPr>
  </w:style>
  <w:style w:type="paragraph" w:customStyle="1" w:styleId="font0">
    <w:name w:val="font0"/>
    <w:basedOn w:val="aff4"/>
    <w:uiPriority w:val="79"/>
    <w:rsid w:val="00110648"/>
    <w:pPr>
      <w:spacing w:before="100" w:beforeAutospacing="1" w:after="100" w:afterAutospacing="1"/>
    </w:pPr>
    <w:rPr>
      <w:rFonts w:ascii="Arial CYR" w:hAnsi="Arial CYR" w:cs="Arial CYR"/>
      <w:sz w:val="20"/>
      <w:szCs w:val="20"/>
    </w:rPr>
  </w:style>
  <w:style w:type="numbering" w:customStyle="1" w:styleId="23">
    <w:name w:val="Стиль нумерованный2"/>
    <w:basedOn w:val="aff8"/>
    <w:rsid w:val="00110648"/>
    <w:pPr>
      <w:numPr>
        <w:numId w:val="77"/>
      </w:numPr>
    </w:pPr>
  </w:style>
  <w:style w:type="numbering" w:customStyle="1" w:styleId="110">
    <w:name w:val="Стиль нумерованный11"/>
    <w:basedOn w:val="aff8"/>
    <w:rsid w:val="00110648"/>
    <w:pPr>
      <w:numPr>
        <w:numId w:val="76"/>
      </w:numPr>
    </w:pPr>
  </w:style>
  <w:style w:type="paragraph" w:customStyle="1" w:styleId="affffffffffffff1">
    <w:name w:val="Мой стиль"/>
    <w:basedOn w:val="aff4"/>
    <w:link w:val="affffffffffffff2"/>
    <w:rsid w:val="00110648"/>
    <w:pPr>
      <w:spacing w:line="360" w:lineRule="auto"/>
      <w:ind w:firstLine="426"/>
      <w:jc w:val="both"/>
    </w:pPr>
    <w:rPr>
      <w:szCs w:val="20"/>
      <w:lang w:val="en-US"/>
    </w:rPr>
  </w:style>
  <w:style w:type="character" w:customStyle="1" w:styleId="affffffffffffff2">
    <w:name w:val="Мой стиль Знак"/>
    <w:basedOn w:val="aff6"/>
    <w:link w:val="affffffffffffff1"/>
    <w:rsid w:val="00110648"/>
    <w:rPr>
      <w:sz w:val="24"/>
      <w:lang w:val="en-US"/>
    </w:rPr>
  </w:style>
  <w:style w:type="paragraph" w:customStyle="1" w:styleId="1ffffe">
    <w:name w:val="Знак Знак1 Знак"/>
    <w:basedOn w:val="aff4"/>
    <w:rsid w:val="00C50795"/>
    <w:pPr>
      <w:spacing w:before="100" w:beforeAutospacing="1" w:after="100" w:afterAutospacing="1"/>
    </w:pPr>
    <w:rPr>
      <w:rFonts w:ascii="Tahoma" w:hAnsi="Tahoma"/>
      <w:sz w:val="20"/>
      <w:szCs w:val="20"/>
      <w:lang w:val="en-US" w:eastAsia="en-US"/>
    </w:rPr>
  </w:style>
  <w:style w:type="paragraph" w:customStyle="1" w:styleId="ab">
    <w:name w:val="Список отчета"/>
    <w:basedOn w:val="affffe"/>
    <w:link w:val="affffffffffffff3"/>
    <w:rsid w:val="00C50795"/>
    <w:pPr>
      <w:numPr>
        <w:numId w:val="88"/>
      </w:numPr>
      <w:tabs>
        <w:tab w:val="clear" w:pos="360"/>
      </w:tabs>
      <w:spacing w:before="120" w:after="0" w:line="312" w:lineRule="auto"/>
      <w:ind w:left="993" w:right="170"/>
      <w:jc w:val="both"/>
    </w:pPr>
    <w:rPr>
      <w:spacing w:val="10"/>
      <w:szCs w:val="20"/>
    </w:rPr>
  </w:style>
  <w:style w:type="paragraph" w:customStyle="1" w:styleId="3ff8">
    <w:name w:val="Знак Знак3 Знак Знак Знак Знак"/>
    <w:basedOn w:val="aff4"/>
    <w:next w:val="22"/>
    <w:autoRedefine/>
    <w:rsid w:val="00C50795"/>
    <w:pPr>
      <w:spacing w:after="160" w:line="240" w:lineRule="exact"/>
      <w:jc w:val="right"/>
    </w:pPr>
    <w:rPr>
      <w:noProof/>
      <w:lang w:val="en-US" w:eastAsia="en-US"/>
    </w:rPr>
  </w:style>
  <w:style w:type="character" w:customStyle="1" w:styleId="31d">
    <w:name w:val="Заголовок 3 Знак1"/>
    <w:basedOn w:val="aff6"/>
    <w:uiPriority w:val="9"/>
    <w:locked/>
    <w:rsid w:val="00C50795"/>
    <w:rPr>
      <w:rFonts w:eastAsia="Calibri"/>
      <w:sz w:val="28"/>
      <w:szCs w:val="28"/>
      <w:u w:val="thick"/>
      <w:lang w:val="ru-RU" w:eastAsia="ru-RU" w:bidi="ar-SA"/>
    </w:rPr>
  </w:style>
  <w:style w:type="paragraph" w:customStyle="1" w:styleId="affffffffffffff4">
    <w:name w:val="нумерация в ГЗ"/>
    <w:basedOn w:val="aff4"/>
    <w:rsid w:val="00C50795"/>
    <w:pPr>
      <w:tabs>
        <w:tab w:val="left" w:pos="930"/>
      </w:tabs>
      <w:spacing w:before="120" w:line="312" w:lineRule="auto"/>
      <w:ind w:firstLine="737"/>
      <w:jc w:val="both"/>
    </w:pPr>
    <w:rPr>
      <w:rFonts w:eastAsia="Calibri"/>
      <w:b/>
    </w:rPr>
  </w:style>
  <w:style w:type="character" w:customStyle="1" w:styleId="affffffffffffff5">
    <w:name w:val="Маркированный список Знак"/>
    <w:basedOn w:val="aff6"/>
    <w:rsid w:val="00C50795"/>
    <w:rPr>
      <w:rFonts w:cs="Times New Roman"/>
      <w:snapToGrid w:val="0"/>
      <w:sz w:val="24"/>
      <w:szCs w:val="24"/>
      <w:lang w:val="ru-RU" w:eastAsia="ru-RU" w:bidi="ar-SA"/>
    </w:rPr>
  </w:style>
  <w:style w:type="character" w:customStyle="1" w:styleId="2b">
    <w:name w:val="Стиль2 Знак"/>
    <w:basedOn w:val="aff6"/>
    <w:link w:val="2a"/>
    <w:locked/>
    <w:rsid w:val="00C50795"/>
    <w:rPr>
      <w:rFonts w:eastAsia="Calibri"/>
      <w:b/>
      <w:sz w:val="24"/>
    </w:rPr>
  </w:style>
  <w:style w:type="paragraph" w:customStyle="1" w:styleId="xl19">
    <w:name w:val="xl19"/>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Calibri"/>
    </w:rPr>
  </w:style>
  <w:style w:type="paragraph" w:customStyle="1" w:styleId="xl20">
    <w:name w:val="xl20"/>
    <w:basedOn w:val="aff4"/>
    <w:rsid w:val="00C50795"/>
    <w:pPr>
      <w:pBdr>
        <w:top w:val="single" w:sz="4" w:space="0" w:color="auto"/>
        <w:left w:val="single" w:sz="4" w:space="0" w:color="auto"/>
        <w:bottom w:val="single" w:sz="4" w:space="0" w:color="auto"/>
      </w:pBdr>
      <w:spacing w:before="100" w:beforeAutospacing="1" w:after="100" w:afterAutospacing="1"/>
      <w:jc w:val="center"/>
    </w:pPr>
    <w:rPr>
      <w:rFonts w:eastAsia="Calibri"/>
    </w:rPr>
  </w:style>
  <w:style w:type="paragraph" w:customStyle="1" w:styleId="xl21">
    <w:name w:val="xl21"/>
    <w:basedOn w:val="aff4"/>
    <w:rsid w:val="00C50795"/>
    <w:pPr>
      <w:pBdr>
        <w:top w:val="single" w:sz="4" w:space="0" w:color="auto"/>
        <w:bottom w:val="single" w:sz="4" w:space="0" w:color="auto"/>
        <w:right w:val="single" w:sz="4" w:space="0" w:color="auto"/>
      </w:pBdr>
      <w:spacing w:before="100" w:beforeAutospacing="1" w:after="100" w:afterAutospacing="1"/>
      <w:jc w:val="center"/>
    </w:pPr>
    <w:rPr>
      <w:rFonts w:eastAsia="Calibri"/>
    </w:rPr>
  </w:style>
  <w:style w:type="paragraph" w:customStyle="1" w:styleId="xl22">
    <w:name w:val="xl22"/>
    <w:basedOn w:val="aff4"/>
    <w:uiPriority w:val="99"/>
    <w:qFormat/>
    <w:rsid w:val="00C50795"/>
    <w:pPr>
      <w:pBdr>
        <w:top w:val="single" w:sz="4" w:space="0" w:color="auto"/>
        <w:bottom w:val="single" w:sz="4" w:space="0" w:color="auto"/>
      </w:pBdr>
      <w:spacing w:before="100" w:beforeAutospacing="1" w:after="100" w:afterAutospacing="1"/>
      <w:jc w:val="center"/>
    </w:pPr>
    <w:rPr>
      <w:rFonts w:eastAsia="Calibri"/>
    </w:rPr>
  </w:style>
  <w:style w:type="paragraph" w:customStyle="1" w:styleId="1fffff">
    <w:name w:val="Заголовок оглавления1"/>
    <w:basedOn w:val="1b"/>
    <w:next w:val="aff4"/>
    <w:uiPriority w:val="99"/>
    <w:qFormat/>
    <w:rsid w:val="00C50795"/>
    <w:pPr>
      <w:keepNext/>
      <w:keepLines/>
      <w:spacing w:before="480" w:after="0"/>
      <w:outlineLvl w:val="9"/>
    </w:pPr>
    <w:rPr>
      <w:rFonts w:ascii="Cambria" w:hAnsi="Cambria"/>
      <w:color w:val="365F91"/>
      <w:sz w:val="28"/>
      <w:szCs w:val="28"/>
    </w:rPr>
  </w:style>
  <w:style w:type="character" w:customStyle="1" w:styleId="NoSpacingChar">
    <w:name w:val="No Spacing Char"/>
    <w:basedOn w:val="aff6"/>
    <w:link w:val="2ffe"/>
    <w:locked/>
    <w:rsid w:val="00C50795"/>
    <w:rPr>
      <w:sz w:val="22"/>
      <w:szCs w:val="22"/>
      <w:lang w:eastAsia="en-US"/>
    </w:rPr>
  </w:style>
  <w:style w:type="paragraph" w:customStyle="1" w:styleId="4f7">
    <w:name w:val="Стиль4"/>
    <w:basedOn w:val="afff"/>
    <w:link w:val="4f8"/>
    <w:rsid w:val="00C50795"/>
    <w:pPr>
      <w:tabs>
        <w:tab w:val="clear" w:pos="4677"/>
        <w:tab w:val="clear" w:pos="9355"/>
        <w:tab w:val="center" w:pos="4153"/>
        <w:tab w:val="right" w:pos="8306"/>
      </w:tabs>
      <w:spacing w:before="120" w:line="360" w:lineRule="auto"/>
      <w:ind w:firstLine="720"/>
    </w:pPr>
    <w:rPr>
      <w:rFonts w:eastAsia="Calibri"/>
      <w:color w:val="FFC000"/>
      <w:szCs w:val="16"/>
    </w:rPr>
  </w:style>
  <w:style w:type="paragraph" w:customStyle="1" w:styleId="4f9">
    <w:name w:val="Абзац списка4"/>
    <w:basedOn w:val="aff4"/>
    <w:rsid w:val="00C50795"/>
    <w:pPr>
      <w:overflowPunct w:val="0"/>
      <w:autoSpaceDE w:val="0"/>
      <w:autoSpaceDN w:val="0"/>
      <w:adjustRightInd w:val="0"/>
      <w:ind w:left="720"/>
      <w:contextualSpacing/>
      <w:textAlignment w:val="baseline"/>
    </w:pPr>
    <w:rPr>
      <w:rFonts w:ascii="Times New Roman CYR" w:eastAsia="Calibri" w:hAnsi="Times New Roman CYR"/>
      <w:szCs w:val="20"/>
    </w:rPr>
  </w:style>
  <w:style w:type="character" w:customStyle="1" w:styleId="v121">
    <w:name w:val="v121"/>
    <w:basedOn w:val="aff6"/>
    <w:rsid w:val="00C50795"/>
    <w:rPr>
      <w:rFonts w:ascii="Verdana" w:hAnsi="Verdana" w:cs="Times New Roman"/>
      <w:sz w:val="18"/>
      <w:szCs w:val="18"/>
    </w:rPr>
  </w:style>
  <w:style w:type="paragraph" w:customStyle="1" w:styleId="1fffff0">
    <w:name w:val="1 Знак Знак Знак Знак Знак Знак Знак Знак Знак Знак"/>
    <w:basedOn w:val="aff4"/>
    <w:rsid w:val="00C50795"/>
    <w:pPr>
      <w:spacing w:before="100" w:beforeAutospacing="1" w:after="100" w:afterAutospacing="1"/>
    </w:pPr>
    <w:rPr>
      <w:rFonts w:ascii="Tahoma" w:eastAsia="Calibri" w:hAnsi="Tahoma"/>
      <w:sz w:val="20"/>
      <w:szCs w:val="20"/>
      <w:lang w:val="en-US" w:eastAsia="en-US"/>
    </w:rPr>
  </w:style>
  <w:style w:type="paragraph" w:customStyle="1" w:styleId="1fffff1">
    <w:name w:val="Список маркированный 1"/>
    <w:basedOn w:val="aff4"/>
    <w:link w:val="1fffff2"/>
    <w:qFormat/>
    <w:rsid w:val="00C50795"/>
    <w:pPr>
      <w:spacing w:after="120" w:line="360" w:lineRule="auto"/>
      <w:ind w:left="709"/>
      <w:contextualSpacing/>
      <w:jc w:val="both"/>
    </w:pPr>
    <w:rPr>
      <w:rFonts w:eastAsia="Calibri"/>
    </w:rPr>
  </w:style>
  <w:style w:type="character" w:customStyle="1" w:styleId="1fffff2">
    <w:name w:val="Список маркированный 1 Знак"/>
    <w:link w:val="1fffff1"/>
    <w:locked/>
    <w:rsid w:val="00C50795"/>
    <w:rPr>
      <w:rFonts w:eastAsia="Calibri"/>
      <w:sz w:val="24"/>
      <w:szCs w:val="24"/>
    </w:rPr>
  </w:style>
  <w:style w:type="paragraph" w:customStyle="1" w:styleId="style1">
    <w:name w:val="style1"/>
    <w:basedOn w:val="aff4"/>
    <w:rsid w:val="00C50795"/>
    <w:pPr>
      <w:spacing w:before="100" w:beforeAutospacing="1" w:after="100" w:afterAutospacing="1"/>
    </w:pPr>
    <w:rPr>
      <w:rFonts w:eastAsia="Calibri"/>
    </w:rPr>
  </w:style>
  <w:style w:type="character" w:customStyle="1" w:styleId="ConsPlusCell0">
    <w:name w:val="ConsPlusCell Знак"/>
    <w:basedOn w:val="aff6"/>
    <w:link w:val="ConsPlusCell"/>
    <w:uiPriority w:val="99"/>
    <w:locked/>
    <w:rsid w:val="00C50795"/>
    <w:rPr>
      <w:rFonts w:ascii="Arial" w:hAnsi="Arial" w:cs="Arial"/>
    </w:rPr>
  </w:style>
  <w:style w:type="numbering" w:customStyle="1" w:styleId="1111112">
    <w:name w:val="1 / 1.1 / 1.1.12"/>
    <w:basedOn w:val="aff8"/>
    <w:next w:val="111111"/>
    <w:rsid w:val="00C50795"/>
    <w:pPr>
      <w:numPr>
        <w:numId w:val="133"/>
      </w:numPr>
    </w:pPr>
  </w:style>
  <w:style w:type="numbering" w:customStyle="1" w:styleId="43">
    <w:name w:val="Стиль нумерованный43"/>
    <w:basedOn w:val="aff8"/>
    <w:rsid w:val="00C50795"/>
    <w:pPr>
      <w:numPr>
        <w:numId w:val="90"/>
      </w:numPr>
    </w:pPr>
  </w:style>
  <w:style w:type="paragraph" w:customStyle="1" w:styleId="aff2">
    <w:name w:val="маркированный"/>
    <w:aliases w:val="Symbol (Symbol),Слева:  0 см,Выступ:  0,63 см"/>
    <w:basedOn w:val="aff4"/>
    <w:rsid w:val="00C50795"/>
    <w:pPr>
      <w:widowControl w:val="0"/>
      <w:numPr>
        <w:numId w:val="89"/>
      </w:numPr>
      <w:snapToGrid w:val="0"/>
      <w:spacing w:before="120"/>
      <w:jc w:val="both"/>
    </w:pPr>
    <w:rPr>
      <w:sz w:val="26"/>
      <w:szCs w:val="26"/>
    </w:rPr>
  </w:style>
  <w:style w:type="numbering" w:styleId="111111">
    <w:name w:val="Outline List 2"/>
    <w:basedOn w:val="aff8"/>
    <w:uiPriority w:val="99"/>
    <w:semiHidden/>
    <w:unhideWhenUsed/>
    <w:rsid w:val="00C50795"/>
    <w:pPr>
      <w:numPr>
        <w:numId w:val="89"/>
      </w:numPr>
    </w:pPr>
  </w:style>
  <w:style w:type="paragraph" w:customStyle="1" w:styleId="affffffffffffff6">
    <w:name w:val="# ОСНОВНОЙ ТЕКСТ"/>
    <w:basedOn w:val="aff4"/>
    <w:uiPriority w:val="99"/>
    <w:qFormat/>
    <w:rsid w:val="00C50795"/>
    <w:pPr>
      <w:widowControl w:val="0"/>
      <w:overflowPunct w:val="0"/>
      <w:autoSpaceDE w:val="0"/>
      <w:autoSpaceDN w:val="0"/>
      <w:adjustRightInd w:val="0"/>
      <w:spacing w:before="60" w:after="60" w:line="288" w:lineRule="auto"/>
      <w:ind w:firstLine="709"/>
      <w:jc w:val="both"/>
      <w:textAlignment w:val="baseline"/>
    </w:pPr>
  </w:style>
  <w:style w:type="character" w:customStyle="1" w:styleId="565pt">
    <w:name w:val="Основной текст (5) + 6;5 pt;Не полужирный;Не курсив"/>
    <w:basedOn w:val="56"/>
    <w:rsid w:val="00C50795"/>
    <w:rPr>
      <w:rFonts w:ascii="Microsoft Sans Serif" w:hAnsi="Microsoft Sans Serif" w:cs="Microsoft Sans Serif"/>
      <w:b/>
      <w:bCs/>
      <w:i/>
      <w:iCs/>
      <w:noProof/>
      <w:sz w:val="13"/>
      <w:szCs w:val="13"/>
      <w:shd w:val="clear" w:color="auto" w:fill="FFFFFF"/>
    </w:rPr>
  </w:style>
  <w:style w:type="character" w:customStyle="1" w:styleId="55pt">
    <w:name w:val="Основной текст + 5;5 pt"/>
    <w:basedOn w:val="affffff3"/>
    <w:rsid w:val="00C50795"/>
    <w:rPr>
      <w:sz w:val="11"/>
      <w:szCs w:val="11"/>
      <w:lang w:val="en-US"/>
    </w:rPr>
  </w:style>
  <w:style w:type="character" w:customStyle="1" w:styleId="87pt">
    <w:name w:val="Основной текст (8) + 7 pt;Курсив"/>
    <w:basedOn w:val="83"/>
    <w:rsid w:val="00C50795"/>
    <w:rPr>
      <w:rFonts w:ascii="Times New Roman" w:eastAsia="Times New Roman" w:hAnsi="Times New Roman" w:cs="Times New Roman"/>
      <w:b w:val="0"/>
      <w:bCs w:val="0"/>
      <w:i/>
      <w:iCs/>
      <w:smallCaps w:val="0"/>
      <w:strike w:val="0"/>
      <w:noProof/>
      <w:spacing w:val="0"/>
      <w:sz w:val="14"/>
      <w:szCs w:val="14"/>
      <w:shd w:val="clear" w:color="auto" w:fill="FFFFFF"/>
    </w:rPr>
  </w:style>
  <w:style w:type="character" w:customStyle="1" w:styleId="26pt1">
    <w:name w:val="Основной текст (2) + 6 pt"/>
    <w:basedOn w:val="2fa"/>
    <w:rsid w:val="00C50795"/>
    <w:rPr>
      <w:rFonts w:ascii="Times New Roman" w:eastAsia="Times New Roman" w:hAnsi="Times New Roman" w:cs="Times New Roman"/>
      <w:b w:val="0"/>
      <w:bCs w:val="0"/>
      <w:i w:val="0"/>
      <w:iCs w:val="0"/>
      <w:smallCaps w:val="0"/>
      <w:strike w:val="0"/>
      <w:spacing w:val="0"/>
      <w:sz w:val="12"/>
      <w:szCs w:val="12"/>
      <w:shd w:val="clear" w:color="auto" w:fill="FFFFFF"/>
    </w:rPr>
  </w:style>
  <w:style w:type="character" w:customStyle="1" w:styleId="62pt">
    <w:name w:val="Основной текст (6) + Интервал 2 pt"/>
    <w:basedOn w:val="65"/>
    <w:rsid w:val="00C50795"/>
    <w:rPr>
      <w:rFonts w:ascii="Times New Roman" w:eastAsia="Times New Roman" w:hAnsi="Times New Roman" w:cs="Times New Roman"/>
      <w:b w:val="0"/>
      <w:bCs w:val="0"/>
      <w:i w:val="0"/>
      <w:iCs w:val="0"/>
      <w:smallCaps w:val="0"/>
      <w:strike w:val="0"/>
      <w:spacing w:val="40"/>
      <w:sz w:val="13"/>
      <w:szCs w:val="13"/>
      <w:shd w:val="clear" w:color="auto" w:fill="FFFFFF"/>
    </w:rPr>
  </w:style>
  <w:style w:type="character" w:customStyle="1" w:styleId="46pt">
    <w:name w:val="Основной текст (4) + 6 pt;Не полужирный;Не курсив"/>
    <w:basedOn w:val="4c"/>
    <w:rsid w:val="00C50795"/>
    <w:rPr>
      <w:b/>
      <w:bCs/>
      <w:i/>
      <w:iCs/>
      <w:sz w:val="12"/>
      <w:szCs w:val="12"/>
      <w:shd w:val="clear" w:color="auto" w:fill="FFFFFF"/>
    </w:rPr>
  </w:style>
  <w:style w:type="paragraph" w:customStyle="1" w:styleId="xl3346">
    <w:name w:val="xl3346"/>
    <w:basedOn w:val="aff4"/>
    <w:rsid w:val="00C50795"/>
    <w:pPr>
      <w:spacing w:before="100" w:beforeAutospacing="1" w:after="100" w:afterAutospacing="1"/>
    </w:pPr>
    <w:rPr>
      <w:rFonts w:ascii="Arial" w:hAnsi="Arial" w:cs="Arial"/>
      <w:sz w:val="16"/>
      <w:szCs w:val="16"/>
    </w:rPr>
  </w:style>
  <w:style w:type="paragraph" w:customStyle="1" w:styleId="xl3347">
    <w:name w:val="xl3347"/>
    <w:basedOn w:val="aff4"/>
    <w:rsid w:val="00C50795"/>
    <w:pPr>
      <w:spacing w:before="100" w:beforeAutospacing="1" w:after="100" w:afterAutospacing="1"/>
    </w:pPr>
    <w:rPr>
      <w:rFonts w:ascii="Arial" w:hAnsi="Arial" w:cs="Arial"/>
      <w:b/>
      <w:bCs/>
      <w:sz w:val="16"/>
      <w:szCs w:val="16"/>
    </w:rPr>
  </w:style>
  <w:style w:type="paragraph" w:customStyle="1" w:styleId="xl3348">
    <w:name w:val="xl3348"/>
    <w:basedOn w:val="aff4"/>
    <w:rsid w:val="00C50795"/>
    <w:pPr>
      <w:spacing w:before="100" w:beforeAutospacing="1" w:after="100" w:afterAutospacing="1"/>
    </w:pPr>
    <w:rPr>
      <w:rFonts w:ascii="Arial" w:hAnsi="Arial" w:cs="Arial"/>
      <w:i/>
      <w:iCs/>
      <w:sz w:val="16"/>
      <w:szCs w:val="16"/>
    </w:rPr>
  </w:style>
  <w:style w:type="paragraph" w:customStyle="1" w:styleId="xl3349">
    <w:name w:val="xl3349"/>
    <w:basedOn w:val="aff4"/>
    <w:rsid w:val="00C5079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sz w:val="14"/>
      <w:szCs w:val="14"/>
    </w:rPr>
  </w:style>
  <w:style w:type="paragraph" w:customStyle="1" w:styleId="xl3350">
    <w:name w:val="xl3350"/>
    <w:basedOn w:val="aff4"/>
    <w:rsid w:val="00C50795"/>
    <w:pPr>
      <w:shd w:val="clear" w:color="000000" w:fill="DAEEF3"/>
      <w:spacing w:before="100" w:beforeAutospacing="1" w:after="100" w:afterAutospacing="1"/>
      <w:jc w:val="center"/>
      <w:textAlignment w:val="center"/>
    </w:pPr>
    <w:rPr>
      <w:rFonts w:ascii="Arial" w:hAnsi="Arial" w:cs="Arial"/>
      <w:sz w:val="14"/>
      <w:szCs w:val="14"/>
    </w:rPr>
  </w:style>
  <w:style w:type="paragraph" w:customStyle="1" w:styleId="xl3351">
    <w:name w:val="xl3351"/>
    <w:basedOn w:val="aff4"/>
    <w:rsid w:val="00C50795"/>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center"/>
    </w:pPr>
    <w:rPr>
      <w:rFonts w:ascii="Arial" w:hAnsi="Arial" w:cs="Arial"/>
      <w:b/>
      <w:bCs/>
      <w:sz w:val="14"/>
      <w:szCs w:val="14"/>
    </w:rPr>
  </w:style>
  <w:style w:type="paragraph" w:customStyle="1" w:styleId="xl3352">
    <w:name w:val="xl3352"/>
    <w:basedOn w:val="aff4"/>
    <w:rsid w:val="00C50795"/>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center"/>
    </w:pPr>
    <w:rPr>
      <w:rFonts w:ascii="Arial" w:hAnsi="Arial" w:cs="Arial"/>
      <w:b/>
      <w:bCs/>
      <w:sz w:val="14"/>
      <w:szCs w:val="14"/>
    </w:rPr>
  </w:style>
  <w:style w:type="paragraph" w:customStyle="1" w:styleId="xl3353">
    <w:name w:val="xl3353"/>
    <w:basedOn w:val="aff4"/>
    <w:rsid w:val="00C50795"/>
    <w:pPr>
      <w:shd w:val="clear" w:color="000000" w:fill="B7DEE8"/>
      <w:spacing w:before="100" w:beforeAutospacing="1" w:after="100" w:afterAutospacing="1"/>
      <w:jc w:val="center"/>
      <w:textAlignment w:val="center"/>
    </w:pPr>
    <w:rPr>
      <w:rFonts w:ascii="Arial" w:hAnsi="Arial" w:cs="Arial"/>
      <w:sz w:val="14"/>
      <w:szCs w:val="14"/>
    </w:rPr>
  </w:style>
  <w:style w:type="paragraph" w:customStyle="1" w:styleId="xl3354">
    <w:name w:val="xl3354"/>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3355">
    <w:name w:val="xl3355"/>
    <w:basedOn w:val="aff4"/>
    <w:rsid w:val="00C50795"/>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pPr>
    <w:rPr>
      <w:rFonts w:ascii="Arial" w:hAnsi="Arial" w:cs="Arial"/>
      <w:sz w:val="16"/>
      <w:szCs w:val="16"/>
    </w:rPr>
  </w:style>
  <w:style w:type="paragraph" w:customStyle="1" w:styleId="xl3356">
    <w:name w:val="xl3356"/>
    <w:basedOn w:val="aff4"/>
    <w:rsid w:val="00C50795"/>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pPr>
    <w:rPr>
      <w:rFonts w:ascii="Arial" w:hAnsi="Arial" w:cs="Arial"/>
      <w:b/>
      <w:bCs/>
      <w:sz w:val="16"/>
      <w:szCs w:val="16"/>
    </w:rPr>
  </w:style>
  <w:style w:type="paragraph" w:customStyle="1" w:styleId="xl3357">
    <w:name w:val="xl3357"/>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3358">
    <w:name w:val="xl3358"/>
    <w:basedOn w:val="aff4"/>
    <w:rsid w:val="00C50795"/>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pPr>
    <w:rPr>
      <w:rFonts w:ascii="Arial" w:hAnsi="Arial" w:cs="Arial"/>
      <w:sz w:val="16"/>
      <w:szCs w:val="16"/>
    </w:rPr>
  </w:style>
  <w:style w:type="paragraph" w:customStyle="1" w:styleId="xl3359">
    <w:name w:val="xl3359"/>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3360">
    <w:name w:val="xl3360"/>
    <w:basedOn w:val="aff4"/>
    <w:rsid w:val="00C50795"/>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center"/>
    </w:pPr>
    <w:rPr>
      <w:rFonts w:ascii="Arial" w:hAnsi="Arial" w:cs="Arial"/>
      <w:sz w:val="16"/>
      <w:szCs w:val="16"/>
    </w:rPr>
  </w:style>
  <w:style w:type="paragraph" w:customStyle="1" w:styleId="xl3361">
    <w:name w:val="xl3361"/>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3362">
    <w:name w:val="xl3362"/>
    <w:basedOn w:val="aff4"/>
    <w:rsid w:val="00C50795"/>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textAlignment w:val="center"/>
    </w:pPr>
    <w:rPr>
      <w:rFonts w:ascii="Arial" w:hAnsi="Arial" w:cs="Arial"/>
      <w:b/>
      <w:bCs/>
      <w:sz w:val="16"/>
      <w:szCs w:val="16"/>
    </w:rPr>
  </w:style>
  <w:style w:type="paragraph" w:customStyle="1" w:styleId="xl3363">
    <w:name w:val="xl3363"/>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3364">
    <w:name w:val="xl3364"/>
    <w:basedOn w:val="aff4"/>
    <w:rsid w:val="00C50795"/>
    <w:pPr>
      <w:pBdr>
        <w:top w:val="single" w:sz="4" w:space="0" w:color="auto"/>
        <w:left w:val="single" w:sz="4" w:space="20" w:color="auto"/>
        <w:bottom w:val="single" w:sz="4" w:space="0" w:color="auto"/>
        <w:right w:val="single" w:sz="4" w:space="0" w:color="auto"/>
      </w:pBdr>
      <w:spacing w:before="100" w:beforeAutospacing="1" w:after="100" w:afterAutospacing="1"/>
      <w:ind w:firstLineChars="300" w:firstLine="300"/>
    </w:pPr>
    <w:rPr>
      <w:rFonts w:ascii="Arial" w:hAnsi="Arial" w:cs="Arial"/>
      <w:sz w:val="16"/>
      <w:szCs w:val="16"/>
    </w:rPr>
  </w:style>
  <w:style w:type="paragraph" w:customStyle="1" w:styleId="xl3365">
    <w:name w:val="xl3365"/>
    <w:basedOn w:val="aff4"/>
    <w:rsid w:val="00C50795"/>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center"/>
    </w:pPr>
    <w:rPr>
      <w:rFonts w:ascii="Arial" w:hAnsi="Arial" w:cs="Arial"/>
      <w:sz w:val="16"/>
      <w:szCs w:val="16"/>
    </w:rPr>
  </w:style>
  <w:style w:type="paragraph" w:customStyle="1" w:styleId="xl3366">
    <w:name w:val="xl3366"/>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xl3367">
    <w:name w:val="xl3367"/>
    <w:basedOn w:val="aff4"/>
    <w:rsid w:val="00C507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b/>
      <w:bCs/>
      <w:sz w:val="16"/>
      <w:szCs w:val="16"/>
    </w:rPr>
  </w:style>
  <w:style w:type="paragraph" w:customStyle="1" w:styleId="xl3368">
    <w:name w:val="xl3368"/>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rPr>
  </w:style>
  <w:style w:type="paragraph" w:customStyle="1" w:styleId="xl3369">
    <w:name w:val="xl3369"/>
    <w:basedOn w:val="aff4"/>
    <w:rsid w:val="00C50795"/>
    <w:pPr>
      <w:spacing w:before="100" w:beforeAutospacing="1" w:after="100" w:afterAutospacing="1"/>
    </w:pPr>
    <w:rPr>
      <w:rFonts w:ascii="Arial" w:hAnsi="Arial" w:cs="Arial"/>
      <w:b/>
      <w:bCs/>
      <w:i/>
      <w:iCs/>
      <w:sz w:val="16"/>
      <w:szCs w:val="16"/>
    </w:rPr>
  </w:style>
  <w:style w:type="paragraph" w:customStyle="1" w:styleId="xl3370">
    <w:name w:val="xl3370"/>
    <w:basedOn w:val="aff4"/>
    <w:rsid w:val="00C5079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center"/>
    </w:pPr>
    <w:rPr>
      <w:rFonts w:ascii="Arial" w:hAnsi="Arial" w:cs="Arial"/>
      <w:b/>
      <w:bCs/>
      <w:sz w:val="16"/>
      <w:szCs w:val="16"/>
    </w:rPr>
  </w:style>
  <w:style w:type="paragraph" w:customStyle="1" w:styleId="xl3371">
    <w:name w:val="xl3371"/>
    <w:basedOn w:val="aff4"/>
    <w:rsid w:val="00C5079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Arial" w:hAnsi="Arial" w:cs="Arial"/>
      <w:sz w:val="16"/>
      <w:szCs w:val="16"/>
    </w:rPr>
  </w:style>
  <w:style w:type="paragraph" w:customStyle="1" w:styleId="xl3372">
    <w:name w:val="xl3372"/>
    <w:basedOn w:val="aff4"/>
    <w:rsid w:val="00C5079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textAlignment w:val="center"/>
    </w:pPr>
    <w:rPr>
      <w:rFonts w:ascii="Arial" w:hAnsi="Arial" w:cs="Arial"/>
      <w:b/>
      <w:bCs/>
      <w:sz w:val="16"/>
      <w:szCs w:val="16"/>
    </w:rPr>
  </w:style>
  <w:style w:type="paragraph" w:customStyle="1" w:styleId="xl3373">
    <w:name w:val="xl3373"/>
    <w:basedOn w:val="aff4"/>
    <w:rsid w:val="00C50795"/>
    <w:pPr>
      <w:shd w:val="clear" w:color="000000" w:fill="F2F2F2"/>
      <w:spacing w:before="100" w:beforeAutospacing="1" w:after="100" w:afterAutospacing="1"/>
      <w:textAlignment w:val="center"/>
    </w:pPr>
    <w:rPr>
      <w:rFonts w:ascii="Arial" w:hAnsi="Arial" w:cs="Arial"/>
      <w:b/>
      <w:bCs/>
      <w:sz w:val="16"/>
      <w:szCs w:val="16"/>
    </w:rPr>
  </w:style>
  <w:style w:type="paragraph" w:customStyle="1" w:styleId="xl3374">
    <w:name w:val="xl3374"/>
    <w:basedOn w:val="aff4"/>
    <w:rsid w:val="00C5079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Arial" w:hAnsi="Arial" w:cs="Arial"/>
      <w:b/>
      <w:bCs/>
      <w:i/>
      <w:iCs/>
      <w:sz w:val="16"/>
      <w:szCs w:val="16"/>
    </w:rPr>
  </w:style>
  <w:style w:type="paragraph" w:customStyle="1" w:styleId="xl3375">
    <w:name w:val="xl3375"/>
    <w:basedOn w:val="aff4"/>
    <w:rsid w:val="00C5079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Arial" w:hAnsi="Arial" w:cs="Arial"/>
      <w:b/>
      <w:bCs/>
      <w:i/>
      <w:iCs/>
      <w:sz w:val="16"/>
      <w:szCs w:val="16"/>
    </w:rPr>
  </w:style>
  <w:style w:type="paragraph" w:customStyle="1" w:styleId="xl3376">
    <w:name w:val="xl3376"/>
    <w:basedOn w:val="aff4"/>
    <w:rsid w:val="00C50795"/>
    <w:pPr>
      <w:shd w:val="clear" w:color="000000" w:fill="F2F2F2"/>
      <w:spacing w:before="100" w:beforeAutospacing="1" w:after="100" w:afterAutospacing="1"/>
    </w:pPr>
    <w:rPr>
      <w:rFonts w:ascii="Arial" w:hAnsi="Arial" w:cs="Arial"/>
      <w:sz w:val="16"/>
      <w:szCs w:val="16"/>
    </w:rPr>
  </w:style>
  <w:style w:type="paragraph" w:customStyle="1" w:styleId="xl3377">
    <w:name w:val="xl3377"/>
    <w:basedOn w:val="aff4"/>
    <w:rsid w:val="00C50795"/>
    <w:pPr>
      <w:shd w:val="clear" w:color="000000" w:fill="F2F2F2"/>
      <w:spacing w:before="100" w:beforeAutospacing="1" w:after="100" w:afterAutospacing="1"/>
    </w:pPr>
    <w:rPr>
      <w:rFonts w:ascii="Arial" w:hAnsi="Arial" w:cs="Arial"/>
      <w:b/>
      <w:bCs/>
      <w:sz w:val="16"/>
      <w:szCs w:val="16"/>
    </w:rPr>
  </w:style>
  <w:style w:type="paragraph" w:customStyle="1" w:styleId="xl3378">
    <w:name w:val="xl3378"/>
    <w:basedOn w:val="aff4"/>
    <w:rsid w:val="00C5079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rFonts w:ascii="Arial" w:hAnsi="Arial" w:cs="Arial"/>
      <w:b/>
      <w:bCs/>
      <w:sz w:val="16"/>
      <w:szCs w:val="16"/>
    </w:rPr>
  </w:style>
  <w:style w:type="paragraph" w:customStyle="1" w:styleId="xl3379">
    <w:name w:val="xl3379"/>
    <w:basedOn w:val="aff4"/>
    <w:rsid w:val="00C5079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Arial" w:hAnsi="Arial" w:cs="Arial"/>
      <w:sz w:val="16"/>
      <w:szCs w:val="16"/>
    </w:rPr>
  </w:style>
  <w:style w:type="paragraph" w:customStyle="1" w:styleId="xl3380">
    <w:name w:val="xl3380"/>
    <w:basedOn w:val="aff4"/>
    <w:rsid w:val="00C50795"/>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hAnsi="Arial" w:cs="Arial"/>
      <w:b/>
      <w:bCs/>
      <w:color w:val="FFFFFF"/>
      <w:sz w:val="14"/>
      <w:szCs w:val="14"/>
    </w:rPr>
  </w:style>
  <w:style w:type="paragraph" w:customStyle="1" w:styleId="xl3381">
    <w:name w:val="xl3381"/>
    <w:basedOn w:val="aff4"/>
    <w:rsid w:val="00C50795"/>
    <w:pPr>
      <w:pBdr>
        <w:top w:val="single" w:sz="4" w:space="0" w:color="auto"/>
        <w:left w:val="single" w:sz="4" w:space="31" w:color="auto"/>
        <w:bottom w:val="single" w:sz="4" w:space="0" w:color="auto"/>
        <w:right w:val="single" w:sz="4" w:space="0" w:color="auto"/>
      </w:pBdr>
      <w:spacing w:before="100" w:beforeAutospacing="1" w:after="100" w:afterAutospacing="1"/>
      <w:ind w:firstLineChars="500" w:firstLine="500"/>
    </w:pPr>
    <w:rPr>
      <w:rFonts w:ascii="Arial" w:hAnsi="Arial" w:cs="Arial"/>
      <w:sz w:val="16"/>
      <w:szCs w:val="16"/>
    </w:rPr>
  </w:style>
  <w:style w:type="paragraph" w:customStyle="1" w:styleId="xl3382">
    <w:name w:val="xl3382"/>
    <w:basedOn w:val="aff4"/>
    <w:rsid w:val="00C50795"/>
    <w:pPr>
      <w:pBdr>
        <w:top w:val="single" w:sz="4" w:space="0" w:color="auto"/>
        <w:left w:val="single" w:sz="4" w:space="0" w:color="auto"/>
        <w:bottom w:val="single" w:sz="4" w:space="0" w:color="auto"/>
        <w:right w:val="single" w:sz="4" w:space="0" w:color="auto"/>
      </w:pBdr>
      <w:shd w:val="thinDiagStripe" w:color="B7DEE8" w:fill="auto"/>
      <w:spacing w:before="100" w:beforeAutospacing="1" w:after="100" w:afterAutospacing="1"/>
      <w:jc w:val="right"/>
      <w:textAlignment w:val="center"/>
    </w:pPr>
    <w:rPr>
      <w:rFonts w:ascii="Arial" w:hAnsi="Arial" w:cs="Arial"/>
      <w:color w:val="000000"/>
      <w:sz w:val="16"/>
      <w:szCs w:val="16"/>
    </w:rPr>
  </w:style>
  <w:style w:type="paragraph" w:customStyle="1" w:styleId="xl3383">
    <w:name w:val="xl3383"/>
    <w:basedOn w:val="aff4"/>
    <w:rsid w:val="00C5079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b/>
      <w:bCs/>
      <w:sz w:val="16"/>
      <w:szCs w:val="16"/>
    </w:rPr>
  </w:style>
  <w:style w:type="paragraph" w:customStyle="1" w:styleId="xl3384">
    <w:name w:val="xl3384"/>
    <w:basedOn w:val="aff4"/>
    <w:rsid w:val="00C5079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sz w:val="16"/>
      <w:szCs w:val="16"/>
    </w:rPr>
  </w:style>
  <w:style w:type="paragraph" w:customStyle="1" w:styleId="xl3385">
    <w:name w:val="xl3385"/>
    <w:basedOn w:val="aff4"/>
    <w:rsid w:val="00C5079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textAlignment w:val="center"/>
    </w:pPr>
    <w:rPr>
      <w:rFonts w:ascii="Arial" w:hAnsi="Arial" w:cs="Arial"/>
      <w:sz w:val="16"/>
      <w:szCs w:val="16"/>
    </w:rPr>
  </w:style>
  <w:style w:type="paragraph" w:customStyle="1" w:styleId="xl3386">
    <w:name w:val="xl3386"/>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sz w:val="16"/>
      <w:szCs w:val="16"/>
    </w:rPr>
  </w:style>
  <w:style w:type="paragraph" w:customStyle="1" w:styleId="xl3387">
    <w:name w:val="xl3387"/>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388">
    <w:name w:val="xl3388"/>
    <w:basedOn w:val="aff4"/>
    <w:rsid w:val="00C5079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textAlignment w:val="center"/>
    </w:pPr>
    <w:rPr>
      <w:rFonts w:ascii="Arial" w:hAnsi="Arial" w:cs="Arial"/>
      <w:b/>
      <w:bCs/>
      <w:i/>
      <w:iCs/>
      <w:sz w:val="16"/>
      <w:szCs w:val="16"/>
    </w:rPr>
  </w:style>
  <w:style w:type="paragraph" w:customStyle="1" w:styleId="xl3389">
    <w:name w:val="xl3389"/>
    <w:basedOn w:val="aff4"/>
    <w:rsid w:val="00C5079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i/>
      <w:iCs/>
      <w:sz w:val="16"/>
      <w:szCs w:val="16"/>
    </w:rPr>
  </w:style>
  <w:style w:type="paragraph" w:customStyle="1" w:styleId="xl3390">
    <w:name w:val="xl3390"/>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sz w:val="16"/>
      <w:szCs w:val="16"/>
    </w:rPr>
  </w:style>
  <w:style w:type="paragraph" w:customStyle="1" w:styleId="xl3391">
    <w:name w:val="xl3391"/>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392">
    <w:name w:val="xl3392"/>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393">
    <w:name w:val="xl3393"/>
    <w:basedOn w:val="aff4"/>
    <w:rsid w:val="00C50795"/>
    <w:pPr>
      <w:spacing w:before="100" w:beforeAutospacing="1" w:after="100" w:afterAutospacing="1"/>
      <w:jc w:val="right"/>
      <w:textAlignment w:val="center"/>
    </w:pPr>
    <w:rPr>
      <w:rFonts w:ascii="Arial" w:hAnsi="Arial" w:cs="Arial"/>
      <w:sz w:val="16"/>
      <w:szCs w:val="16"/>
    </w:rPr>
  </w:style>
  <w:style w:type="paragraph" w:customStyle="1" w:styleId="xl3394">
    <w:name w:val="xl3394"/>
    <w:basedOn w:val="aff4"/>
    <w:rsid w:val="00C50795"/>
    <w:pPr>
      <w:spacing w:before="100" w:beforeAutospacing="1" w:after="100" w:afterAutospacing="1"/>
      <w:jc w:val="right"/>
      <w:textAlignment w:val="center"/>
    </w:pPr>
    <w:rPr>
      <w:rFonts w:ascii="Arial" w:hAnsi="Arial" w:cs="Arial"/>
      <w:color w:val="7030A0"/>
      <w:sz w:val="16"/>
      <w:szCs w:val="16"/>
    </w:rPr>
  </w:style>
  <w:style w:type="paragraph" w:customStyle="1" w:styleId="xl3395">
    <w:name w:val="xl3395"/>
    <w:basedOn w:val="aff4"/>
    <w:rsid w:val="00C5079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color w:val="FF0000"/>
      <w:sz w:val="16"/>
      <w:szCs w:val="16"/>
    </w:rPr>
  </w:style>
  <w:style w:type="paragraph" w:customStyle="1" w:styleId="xl3396">
    <w:name w:val="xl3396"/>
    <w:basedOn w:val="aff4"/>
    <w:rsid w:val="00C507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6"/>
      <w:szCs w:val="16"/>
    </w:rPr>
  </w:style>
  <w:style w:type="paragraph" w:customStyle="1" w:styleId="xl3397">
    <w:name w:val="xl3397"/>
    <w:basedOn w:val="aff4"/>
    <w:rsid w:val="00C507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b/>
      <w:bCs/>
      <w:sz w:val="16"/>
      <w:szCs w:val="16"/>
    </w:rPr>
  </w:style>
  <w:style w:type="paragraph" w:customStyle="1" w:styleId="xl3398">
    <w:name w:val="xl3398"/>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sz w:val="16"/>
      <w:szCs w:val="16"/>
    </w:rPr>
  </w:style>
  <w:style w:type="paragraph" w:customStyle="1" w:styleId="xl3399">
    <w:name w:val="xl3399"/>
    <w:basedOn w:val="aff4"/>
    <w:rsid w:val="00C50795"/>
    <w:pPr>
      <w:pBdr>
        <w:top w:val="single" w:sz="4" w:space="0" w:color="auto"/>
        <w:left w:val="single" w:sz="4" w:space="0" w:color="auto"/>
        <w:bottom w:val="single" w:sz="4" w:space="0" w:color="auto"/>
        <w:right w:val="single" w:sz="4" w:space="0" w:color="auto"/>
      </w:pBdr>
      <w:shd w:val="thinDiagStripe" w:color="B7DEE8" w:fill="auto"/>
      <w:spacing w:before="100" w:beforeAutospacing="1" w:after="100" w:afterAutospacing="1"/>
      <w:jc w:val="right"/>
      <w:textAlignment w:val="center"/>
    </w:pPr>
    <w:rPr>
      <w:rFonts w:ascii="Arial" w:hAnsi="Arial" w:cs="Arial"/>
      <w:sz w:val="16"/>
      <w:szCs w:val="16"/>
    </w:rPr>
  </w:style>
  <w:style w:type="paragraph" w:customStyle="1" w:styleId="xl3400">
    <w:name w:val="xl3400"/>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01">
    <w:name w:val="xl3401"/>
    <w:basedOn w:val="aff4"/>
    <w:rsid w:val="00C50795"/>
    <w:pPr>
      <w:pBdr>
        <w:top w:val="single" w:sz="4" w:space="0" w:color="auto"/>
        <w:left w:val="single" w:sz="4" w:space="0" w:color="auto"/>
        <w:bottom w:val="single" w:sz="4" w:space="0" w:color="auto"/>
        <w:right w:val="single" w:sz="4" w:space="0" w:color="auto"/>
      </w:pBdr>
      <w:shd w:val="thinDiagStripe" w:color="B7DEE8" w:fill="FFFFFF"/>
      <w:spacing w:before="100" w:beforeAutospacing="1" w:after="100" w:afterAutospacing="1"/>
      <w:jc w:val="right"/>
      <w:textAlignment w:val="center"/>
    </w:pPr>
    <w:rPr>
      <w:rFonts w:ascii="Arial" w:hAnsi="Arial" w:cs="Arial"/>
      <w:color w:val="000000"/>
      <w:sz w:val="16"/>
      <w:szCs w:val="16"/>
    </w:rPr>
  </w:style>
  <w:style w:type="paragraph" w:customStyle="1" w:styleId="xl3402">
    <w:name w:val="xl3402"/>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03">
    <w:name w:val="xl3403"/>
    <w:basedOn w:val="aff4"/>
    <w:rsid w:val="00C50795"/>
    <w:pPr>
      <w:pBdr>
        <w:top w:val="single" w:sz="4" w:space="0" w:color="auto"/>
        <w:left w:val="single" w:sz="4" w:space="0" w:color="auto"/>
        <w:bottom w:val="single" w:sz="4" w:space="0" w:color="auto"/>
        <w:right w:val="single" w:sz="4" w:space="0" w:color="auto"/>
      </w:pBdr>
      <w:shd w:val="thinDiagStripe" w:color="B7DEE8" w:fill="00B0F0"/>
      <w:spacing w:before="100" w:beforeAutospacing="1" w:after="100" w:afterAutospacing="1"/>
      <w:jc w:val="right"/>
      <w:textAlignment w:val="center"/>
    </w:pPr>
    <w:rPr>
      <w:rFonts w:ascii="Arial" w:hAnsi="Arial" w:cs="Arial"/>
      <w:color w:val="000000"/>
      <w:sz w:val="16"/>
      <w:szCs w:val="16"/>
    </w:rPr>
  </w:style>
  <w:style w:type="paragraph" w:customStyle="1" w:styleId="xl3404">
    <w:name w:val="xl3404"/>
    <w:basedOn w:val="aff4"/>
    <w:rsid w:val="00C50795"/>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pPr>
    <w:rPr>
      <w:rFonts w:ascii="Arial" w:hAnsi="Arial" w:cs="Arial"/>
      <w:color w:val="FF0000"/>
      <w:sz w:val="16"/>
      <w:szCs w:val="16"/>
    </w:rPr>
  </w:style>
  <w:style w:type="paragraph" w:customStyle="1" w:styleId="xl3405">
    <w:name w:val="xl3405"/>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FF0000"/>
      <w:sz w:val="16"/>
      <w:szCs w:val="16"/>
    </w:rPr>
  </w:style>
  <w:style w:type="paragraph" w:customStyle="1" w:styleId="xl3406">
    <w:name w:val="xl3406"/>
    <w:basedOn w:val="aff4"/>
    <w:rsid w:val="00C50795"/>
    <w:pPr>
      <w:spacing w:before="100" w:beforeAutospacing="1" w:after="100" w:afterAutospacing="1"/>
    </w:pPr>
    <w:rPr>
      <w:rFonts w:ascii="Arial" w:hAnsi="Arial" w:cs="Arial"/>
      <w:i/>
      <w:iCs/>
      <w:color w:val="FF0000"/>
      <w:sz w:val="16"/>
      <w:szCs w:val="16"/>
    </w:rPr>
  </w:style>
  <w:style w:type="paragraph" w:customStyle="1" w:styleId="xl3407">
    <w:name w:val="xl3407"/>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08">
    <w:name w:val="xl3408"/>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olor w:val="000000"/>
      <w:sz w:val="18"/>
      <w:szCs w:val="18"/>
    </w:rPr>
  </w:style>
  <w:style w:type="paragraph" w:customStyle="1" w:styleId="xl3409">
    <w:name w:val="xl3409"/>
    <w:basedOn w:val="aff4"/>
    <w:rsid w:val="00C5079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Arial" w:hAnsi="Arial" w:cs="Arial"/>
      <w:b/>
      <w:bCs/>
      <w:sz w:val="16"/>
      <w:szCs w:val="16"/>
    </w:rPr>
  </w:style>
  <w:style w:type="paragraph" w:customStyle="1" w:styleId="xl3410">
    <w:name w:val="xl3410"/>
    <w:basedOn w:val="aff4"/>
    <w:rsid w:val="00C5079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Arial" w:hAnsi="Arial" w:cs="Arial"/>
      <w:sz w:val="16"/>
      <w:szCs w:val="16"/>
    </w:rPr>
  </w:style>
  <w:style w:type="paragraph" w:customStyle="1" w:styleId="xl3411">
    <w:name w:val="xl3411"/>
    <w:basedOn w:val="aff4"/>
    <w:rsid w:val="00C50795"/>
    <w:pPr>
      <w:shd w:val="clear" w:color="000000" w:fill="FFFF99"/>
      <w:spacing w:before="100" w:beforeAutospacing="1" w:after="100" w:afterAutospacing="1"/>
      <w:textAlignment w:val="center"/>
    </w:pPr>
    <w:rPr>
      <w:rFonts w:ascii="Arial" w:hAnsi="Arial" w:cs="Arial"/>
      <w:sz w:val="16"/>
      <w:szCs w:val="16"/>
    </w:rPr>
  </w:style>
  <w:style w:type="paragraph" w:customStyle="1" w:styleId="xl3412">
    <w:name w:val="xl3412"/>
    <w:basedOn w:val="aff4"/>
    <w:rsid w:val="00C50795"/>
    <w:pPr>
      <w:pBdr>
        <w:top w:val="single" w:sz="4" w:space="0" w:color="auto"/>
        <w:left w:val="single" w:sz="4" w:space="14" w:color="auto"/>
        <w:bottom w:val="single" w:sz="4" w:space="0" w:color="auto"/>
        <w:right w:val="single" w:sz="4" w:space="0" w:color="auto"/>
      </w:pBdr>
      <w:shd w:val="clear" w:color="000000" w:fill="FFFFFF"/>
      <w:spacing w:before="100" w:beforeAutospacing="1" w:after="100" w:afterAutospacing="1"/>
      <w:ind w:firstLineChars="200" w:firstLine="200"/>
    </w:pPr>
    <w:rPr>
      <w:rFonts w:ascii="Arial" w:hAnsi="Arial" w:cs="Arial"/>
      <w:sz w:val="16"/>
      <w:szCs w:val="16"/>
    </w:rPr>
  </w:style>
  <w:style w:type="paragraph" w:customStyle="1" w:styleId="xl3413">
    <w:name w:val="xl3413"/>
    <w:basedOn w:val="aff4"/>
    <w:rsid w:val="00C5079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3414">
    <w:name w:val="xl3414"/>
    <w:basedOn w:val="aff4"/>
    <w:rsid w:val="00C50795"/>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ind w:firstLineChars="100" w:firstLine="100"/>
    </w:pPr>
    <w:rPr>
      <w:rFonts w:ascii="Arial" w:hAnsi="Arial" w:cs="Arial"/>
      <w:b/>
      <w:bCs/>
      <w:sz w:val="16"/>
      <w:szCs w:val="16"/>
    </w:rPr>
  </w:style>
  <w:style w:type="paragraph" w:customStyle="1" w:styleId="xl3415">
    <w:name w:val="xl3415"/>
    <w:basedOn w:val="aff4"/>
    <w:rsid w:val="00C50795"/>
    <w:pPr>
      <w:shd w:val="clear" w:color="000000" w:fill="FFFFFF"/>
      <w:spacing w:before="100" w:beforeAutospacing="1" w:after="100" w:afterAutospacing="1"/>
    </w:pPr>
    <w:rPr>
      <w:rFonts w:ascii="Arial" w:hAnsi="Arial" w:cs="Arial"/>
      <w:sz w:val="16"/>
      <w:szCs w:val="16"/>
    </w:rPr>
  </w:style>
  <w:style w:type="paragraph" w:customStyle="1" w:styleId="xl3416">
    <w:name w:val="xl3416"/>
    <w:basedOn w:val="aff4"/>
    <w:rsid w:val="00C5079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b/>
      <w:bCs/>
      <w:i/>
      <w:iCs/>
      <w:color w:val="FF0000"/>
      <w:sz w:val="16"/>
      <w:szCs w:val="16"/>
    </w:rPr>
  </w:style>
  <w:style w:type="paragraph" w:customStyle="1" w:styleId="xl3417">
    <w:name w:val="xl3417"/>
    <w:basedOn w:val="aff4"/>
    <w:rsid w:val="00C5079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textAlignment w:val="center"/>
    </w:pPr>
    <w:rPr>
      <w:rFonts w:ascii="Arial" w:hAnsi="Arial" w:cs="Arial"/>
      <w:sz w:val="16"/>
      <w:szCs w:val="16"/>
    </w:rPr>
  </w:style>
  <w:style w:type="paragraph" w:customStyle="1" w:styleId="xl3418">
    <w:name w:val="xl3418"/>
    <w:basedOn w:val="aff4"/>
    <w:rsid w:val="00C50795"/>
    <w:pPr>
      <w:shd w:val="clear" w:color="000000" w:fill="FF0000"/>
      <w:spacing w:before="100" w:beforeAutospacing="1" w:after="100" w:afterAutospacing="1"/>
    </w:pPr>
    <w:rPr>
      <w:rFonts w:ascii="Arial" w:hAnsi="Arial" w:cs="Arial"/>
      <w:sz w:val="16"/>
      <w:szCs w:val="16"/>
    </w:rPr>
  </w:style>
  <w:style w:type="paragraph" w:customStyle="1" w:styleId="xl3419">
    <w:name w:val="xl3419"/>
    <w:basedOn w:val="aff4"/>
    <w:rsid w:val="00C50795"/>
    <w:pPr>
      <w:shd w:val="clear" w:color="000000" w:fill="FF0000"/>
      <w:spacing w:before="100" w:beforeAutospacing="1" w:after="100" w:afterAutospacing="1"/>
    </w:pPr>
    <w:rPr>
      <w:rFonts w:ascii="Arial" w:hAnsi="Arial" w:cs="Arial"/>
      <w:b/>
      <w:bCs/>
      <w:sz w:val="16"/>
      <w:szCs w:val="16"/>
    </w:rPr>
  </w:style>
  <w:style w:type="paragraph" w:customStyle="1" w:styleId="xl3420">
    <w:name w:val="xl3420"/>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21">
    <w:name w:val="xl3421"/>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sz w:val="16"/>
      <w:szCs w:val="16"/>
    </w:rPr>
  </w:style>
  <w:style w:type="paragraph" w:customStyle="1" w:styleId="xl3422">
    <w:name w:val="xl3422"/>
    <w:basedOn w:val="aff4"/>
    <w:rsid w:val="00C50795"/>
    <w:pPr>
      <w:pBdr>
        <w:top w:val="single" w:sz="4" w:space="0" w:color="auto"/>
        <w:left w:val="single" w:sz="8" w:space="14" w:color="auto"/>
        <w:bottom w:val="single" w:sz="4" w:space="0" w:color="auto"/>
      </w:pBdr>
      <w:spacing w:before="100" w:beforeAutospacing="1" w:after="100" w:afterAutospacing="1"/>
      <w:ind w:firstLineChars="200" w:firstLine="200"/>
    </w:pPr>
    <w:rPr>
      <w:sz w:val="16"/>
      <w:szCs w:val="16"/>
    </w:rPr>
  </w:style>
  <w:style w:type="paragraph" w:customStyle="1" w:styleId="xl3423">
    <w:name w:val="xl3423"/>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24">
    <w:name w:val="xl3424"/>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color w:val="1F497D"/>
      <w:sz w:val="16"/>
      <w:szCs w:val="16"/>
    </w:rPr>
  </w:style>
  <w:style w:type="paragraph" w:customStyle="1" w:styleId="xl3425">
    <w:name w:val="xl3425"/>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color w:val="000000"/>
      <w:sz w:val="16"/>
      <w:szCs w:val="16"/>
    </w:rPr>
  </w:style>
  <w:style w:type="paragraph" w:customStyle="1" w:styleId="xl3426">
    <w:name w:val="xl3426"/>
    <w:basedOn w:val="aff4"/>
    <w:rsid w:val="00C50795"/>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pPr>
    <w:rPr>
      <w:rFonts w:ascii="Arial" w:hAnsi="Arial" w:cs="Arial"/>
      <w:i/>
      <w:iCs/>
      <w:sz w:val="16"/>
      <w:szCs w:val="16"/>
    </w:rPr>
  </w:style>
  <w:style w:type="paragraph" w:customStyle="1" w:styleId="xl3427">
    <w:name w:val="xl3427"/>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i/>
      <w:iCs/>
      <w:sz w:val="16"/>
      <w:szCs w:val="16"/>
    </w:rPr>
  </w:style>
  <w:style w:type="paragraph" w:customStyle="1" w:styleId="xl3428">
    <w:name w:val="xl3428"/>
    <w:basedOn w:val="aff4"/>
    <w:rsid w:val="00C5079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i/>
      <w:iCs/>
      <w:color w:val="7030A0"/>
      <w:sz w:val="16"/>
      <w:szCs w:val="16"/>
    </w:rPr>
  </w:style>
  <w:style w:type="paragraph" w:customStyle="1" w:styleId="xl3429">
    <w:name w:val="xl3429"/>
    <w:basedOn w:val="aff4"/>
    <w:rsid w:val="00C50795"/>
    <w:pPr>
      <w:pBdr>
        <w:top w:val="single" w:sz="4" w:space="0" w:color="auto"/>
        <w:left w:val="single" w:sz="4" w:space="0" w:color="auto"/>
        <w:bottom w:val="single" w:sz="4" w:space="0" w:color="auto"/>
        <w:right w:val="single" w:sz="4" w:space="0" w:color="auto"/>
      </w:pBdr>
      <w:shd w:val="thinDiagStripe" w:color="B7DEE8" w:fill="auto"/>
      <w:spacing w:before="100" w:beforeAutospacing="1" w:after="100" w:afterAutospacing="1"/>
      <w:jc w:val="right"/>
      <w:textAlignment w:val="center"/>
    </w:pPr>
    <w:rPr>
      <w:rFonts w:ascii="Arial" w:hAnsi="Arial" w:cs="Arial"/>
      <w:i/>
      <w:iCs/>
      <w:color w:val="000000"/>
      <w:sz w:val="16"/>
      <w:szCs w:val="16"/>
    </w:rPr>
  </w:style>
  <w:style w:type="paragraph" w:customStyle="1" w:styleId="xl3430">
    <w:name w:val="xl3430"/>
    <w:basedOn w:val="aff4"/>
    <w:rsid w:val="00C50795"/>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center"/>
    </w:pPr>
    <w:rPr>
      <w:rFonts w:ascii="Arial" w:hAnsi="Arial" w:cs="Arial"/>
      <w:i/>
      <w:iCs/>
      <w:color w:val="FF0000"/>
      <w:sz w:val="16"/>
      <w:szCs w:val="16"/>
    </w:rPr>
  </w:style>
  <w:style w:type="paragraph" w:customStyle="1" w:styleId="xl3431">
    <w:name w:val="xl3431"/>
    <w:basedOn w:val="aff4"/>
    <w:rsid w:val="00C50795"/>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pPr>
    <w:rPr>
      <w:rFonts w:ascii="Arial" w:hAnsi="Arial" w:cs="Arial"/>
      <w:b/>
      <w:bCs/>
      <w:i/>
      <w:iCs/>
      <w:sz w:val="16"/>
      <w:szCs w:val="16"/>
    </w:rPr>
  </w:style>
  <w:style w:type="paragraph" w:customStyle="1" w:styleId="xl3432">
    <w:name w:val="xl3432"/>
    <w:basedOn w:val="aff4"/>
    <w:rsid w:val="00C50795"/>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Arial" w:hAnsi="Arial" w:cs="Arial"/>
      <w:b/>
      <w:bCs/>
      <w:i/>
      <w:iCs/>
      <w:sz w:val="16"/>
      <w:szCs w:val="16"/>
    </w:rPr>
  </w:style>
  <w:style w:type="paragraph" w:customStyle="1" w:styleId="xl3433">
    <w:name w:val="xl3433"/>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sz w:val="16"/>
      <w:szCs w:val="16"/>
    </w:rPr>
  </w:style>
  <w:style w:type="paragraph" w:customStyle="1" w:styleId="xl3434">
    <w:name w:val="xl3434"/>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35">
    <w:name w:val="xl3435"/>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3436">
    <w:name w:val="xl3436"/>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color w:val="1F497D"/>
      <w:sz w:val="16"/>
      <w:szCs w:val="16"/>
    </w:rPr>
  </w:style>
  <w:style w:type="paragraph" w:customStyle="1" w:styleId="xl3437">
    <w:name w:val="xl3437"/>
    <w:basedOn w:val="aff4"/>
    <w:rsid w:val="00C5079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i/>
      <w:iCs/>
      <w:color w:val="1F497D"/>
      <w:sz w:val="16"/>
      <w:szCs w:val="16"/>
    </w:rPr>
  </w:style>
  <w:style w:type="character" w:customStyle="1" w:styleId="423">
    <w:name w:val="Основной текст (4)2"/>
    <w:basedOn w:val="4c"/>
    <w:uiPriority w:val="99"/>
    <w:rsid w:val="00D6108F"/>
    <w:rPr>
      <w:rFonts w:ascii="Arial" w:hAnsi="Arial" w:cs="Arial"/>
      <w:i/>
      <w:iCs/>
      <w:spacing w:val="0"/>
      <w:sz w:val="15"/>
      <w:szCs w:val="15"/>
      <w:shd w:val="clear" w:color="auto" w:fill="FFFFFF"/>
    </w:rPr>
  </w:style>
  <w:style w:type="character" w:customStyle="1" w:styleId="1fffff3">
    <w:name w:val="Неразрешенное упоминание1"/>
    <w:basedOn w:val="aff6"/>
    <w:uiPriority w:val="99"/>
    <w:semiHidden/>
    <w:unhideWhenUsed/>
    <w:rsid w:val="008F6FF2"/>
    <w:rPr>
      <w:color w:val="605E5C"/>
      <w:shd w:val="clear" w:color="auto" w:fill="E1DFDD"/>
    </w:rPr>
  </w:style>
  <w:style w:type="character" w:customStyle="1" w:styleId="2fffd">
    <w:name w:val="Неразрешенное упоминание2"/>
    <w:basedOn w:val="aff6"/>
    <w:uiPriority w:val="99"/>
    <w:semiHidden/>
    <w:unhideWhenUsed/>
    <w:rsid w:val="00CB2E95"/>
    <w:rPr>
      <w:color w:val="605E5C"/>
      <w:shd w:val="clear" w:color="auto" w:fill="E1DFDD"/>
    </w:rPr>
  </w:style>
  <w:style w:type="character" w:customStyle="1" w:styleId="3ff9">
    <w:name w:val="Неразрешенное упоминание3"/>
    <w:basedOn w:val="aff6"/>
    <w:uiPriority w:val="99"/>
    <w:semiHidden/>
    <w:unhideWhenUsed/>
    <w:rsid w:val="005E3B35"/>
    <w:rPr>
      <w:color w:val="605E5C"/>
      <w:shd w:val="clear" w:color="auto" w:fill="E1DFDD"/>
    </w:rPr>
  </w:style>
  <w:style w:type="character" w:customStyle="1" w:styleId="4fa">
    <w:name w:val="Неразрешенное упоминание4"/>
    <w:basedOn w:val="aff6"/>
    <w:uiPriority w:val="99"/>
    <w:semiHidden/>
    <w:unhideWhenUsed/>
    <w:rsid w:val="00651D4C"/>
    <w:rPr>
      <w:color w:val="605E5C"/>
      <w:shd w:val="clear" w:color="auto" w:fill="E1DFDD"/>
    </w:rPr>
  </w:style>
  <w:style w:type="character" w:customStyle="1" w:styleId="5f">
    <w:name w:val="Неразрешенное упоминание5"/>
    <w:basedOn w:val="aff6"/>
    <w:uiPriority w:val="99"/>
    <w:semiHidden/>
    <w:unhideWhenUsed/>
    <w:rsid w:val="005B1222"/>
    <w:rPr>
      <w:color w:val="605E5C"/>
      <w:shd w:val="clear" w:color="auto" w:fill="E1DFDD"/>
    </w:rPr>
  </w:style>
  <w:style w:type="paragraph" w:customStyle="1" w:styleId="affffffffffffff7">
    <w:name w:val="КАТ_обычный"/>
    <w:basedOn w:val="aff4"/>
    <w:uiPriority w:val="99"/>
    <w:qFormat/>
    <w:rsid w:val="00507B47"/>
    <w:pPr>
      <w:spacing w:before="60" w:after="60" w:line="276" w:lineRule="auto"/>
      <w:ind w:firstLine="709"/>
      <w:jc w:val="both"/>
    </w:pPr>
    <w:rPr>
      <w:szCs w:val="22"/>
    </w:rPr>
  </w:style>
  <w:style w:type="character" w:customStyle="1" w:styleId="Default0">
    <w:name w:val="Default Знак"/>
    <w:link w:val="Default"/>
    <w:rsid w:val="00507B47"/>
    <w:rPr>
      <w:rFonts w:ascii="Arial" w:eastAsia="Calibri" w:hAnsi="Arial" w:cs="Arial"/>
      <w:color w:val="000000"/>
      <w:sz w:val="24"/>
      <w:szCs w:val="24"/>
      <w:lang w:eastAsia="en-US"/>
    </w:rPr>
  </w:style>
  <w:style w:type="character" w:customStyle="1" w:styleId="6b">
    <w:name w:val="Неразрешенное упоминание6"/>
    <w:basedOn w:val="aff6"/>
    <w:uiPriority w:val="99"/>
    <w:semiHidden/>
    <w:unhideWhenUsed/>
    <w:rsid w:val="00734690"/>
    <w:rPr>
      <w:color w:val="605E5C"/>
      <w:shd w:val="clear" w:color="auto" w:fill="E1DFDD"/>
    </w:rPr>
  </w:style>
  <w:style w:type="paragraph" w:customStyle="1" w:styleId="af5">
    <w:name w:val="КАТ_маркированный"/>
    <w:basedOn w:val="aff5"/>
    <w:next w:val="affffffffffffff7"/>
    <w:uiPriority w:val="99"/>
    <w:qFormat/>
    <w:rsid w:val="00DD40E7"/>
    <w:pPr>
      <w:numPr>
        <w:numId w:val="95"/>
      </w:numPr>
      <w:spacing w:after="60" w:line="276" w:lineRule="auto"/>
      <w:ind w:left="0" w:firstLine="709"/>
      <w:jc w:val="both"/>
    </w:pPr>
    <w:rPr>
      <w:rFonts w:eastAsia="Times New Roman"/>
      <w:szCs w:val="24"/>
    </w:rPr>
  </w:style>
  <w:style w:type="character" w:customStyle="1" w:styleId="mark">
    <w:name w:val="mark"/>
    <w:basedOn w:val="aff6"/>
    <w:rsid w:val="0051612A"/>
  </w:style>
  <w:style w:type="paragraph" w:customStyle="1" w:styleId="affffffffffffff8">
    <w:name w:val="Текст отчета"/>
    <w:basedOn w:val="aff4"/>
    <w:link w:val="affffffffffffff9"/>
    <w:rsid w:val="00DC7A6D"/>
    <w:pPr>
      <w:spacing w:before="120" w:after="120" w:line="276" w:lineRule="auto"/>
      <w:ind w:firstLine="720"/>
      <w:jc w:val="both"/>
    </w:pPr>
    <w:rPr>
      <w:rFonts w:eastAsia="Calibri"/>
      <w:szCs w:val="20"/>
    </w:rPr>
  </w:style>
  <w:style w:type="character" w:customStyle="1" w:styleId="affffffffffffff9">
    <w:name w:val="Текст отчета Знак"/>
    <w:link w:val="affffffffffffff8"/>
    <w:locked/>
    <w:rsid w:val="00DC7A6D"/>
    <w:rPr>
      <w:rFonts w:eastAsia="Calibri"/>
      <w:sz w:val="24"/>
    </w:rPr>
  </w:style>
  <w:style w:type="character" w:customStyle="1" w:styleId="FontStyle16">
    <w:name w:val="Font Style16"/>
    <w:rsid w:val="00DC7A6D"/>
    <w:rPr>
      <w:rFonts w:ascii="Times New Roman" w:hAnsi="Times New Roman" w:cs="Times New Roman"/>
      <w:sz w:val="24"/>
      <w:szCs w:val="24"/>
    </w:rPr>
  </w:style>
  <w:style w:type="paragraph" w:customStyle="1" w:styleId="default1">
    <w:name w:val="default"/>
    <w:basedOn w:val="aff4"/>
    <w:rsid w:val="003A50B6"/>
    <w:pPr>
      <w:spacing w:before="100" w:beforeAutospacing="1" w:after="100" w:afterAutospacing="1"/>
    </w:pPr>
  </w:style>
  <w:style w:type="paragraph" w:customStyle="1" w:styleId="9a">
    <w:name w:val="Обычный9"/>
    <w:rsid w:val="00DC08EB"/>
    <w:pPr>
      <w:spacing w:before="100" w:after="100"/>
    </w:pPr>
    <w:rPr>
      <w:snapToGrid w:val="0"/>
      <w:sz w:val="24"/>
    </w:rPr>
  </w:style>
  <w:style w:type="paragraph" w:customStyle="1" w:styleId="ae">
    <w:name w:val="Название рисунка"/>
    <w:basedOn w:val="aff4"/>
    <w:next w:val="aff4"/>
    <w:link w:val="affffffffffffffa"/>
    <w:uiPriority w:val="99"/>
    <w:qFormat/>
    <w:rsid w:val="00DC08EB"/>
    <w:pPr>
      <w:numPr>
        <w:numId w:val="103"/>
      </w:numPr>
      <w:spacing w:before="120" w:after="360"/>
      <w:ind w:left="1559" w:hanging="1559"/>
      <w:contextualSpacing/>
      <w:jc w:val="both"/>
    </w:pPr>
    <w:rPr>
      <w:rFonts w:eastAsia="Calibri"/>
      <w:lang w:val="x-none" w:eastAsia="x-none"/>
    </w:rPr>
  </w:style>
  <w:style w:type="character" w:customStyle="1" w:styleId="affffffffffffffa">
    <w:name w:val="Название рисунка Знак"/>
    <w:link w:val="ae"/>
    <w:uiPriority w:val="99"/>
    <w:locked/>
    <w:rsid w:val="00DC08EB"/>
    <w:rPr>
      <w:rFonts w:eastAsia="Calibri"/>
      <w:sz w:val="24"/>
      <w:szCs w:val="24"/>
      <w:lang w:val="x-none" w:eastAsia="x-none"/>
    </w:rPr>
  </w:style>
  <w:style w:type="paragraph" w:customStyle="1" w:styleId="affffffffffffffb">
    <w:name w:val="Заголовок Прил"/>
    <w:basedOn w:val="aff4"/>
    <w:next w:val="aff4"/>
    <w:rsid w:val="00DC08EB"/>
    <w:pPr>
      <w:pageBreakBefore/>
      <w:spacing w:before="4000" w:line="360" w:lineRule="auto"/>
      <w:ind w:left="2268" w:hanging="1701"/>
      <w:outlineLvl w:val="0"/>
    </w:pPr>
    <w:rPr>
      <w:rFonts w:eastAsia="Calibri"/>
      <w:b/>
      <w:kern w:val="24"/>
      <w:sz w:val="36"/>
      <w:szCs w:val="20"/>
    </w:rPr>
  </w:style>
  <w:style w:type="paragraph" w:customStyle="1" w:styleId="affffffffffffffc">
    <w:name w:val="ВЭС"/>
    <w:basedOn w:val="aff4"/>
    <w:next w:val="affffe"/>
    <w:rsid w:val="00DC08EB"/>
    <w:pPr>
      <w:keepNext/>
      <w:spacing w:before="120" w:after="120"/>
    </w:pPr>
    <w:rPr>
      <w:rFonts w:eastAsia="Calibri"/>
      <w:b/>
      <w:szCs w:val="20"/>
    </w:rPr>
  </w:style>
  <w:style w:type="paragraph" w:customStyle="1" w:styleId="affffffffffffffd">
    <w:name w:val="ВЭС Название"/>
    <w:basedOn w:val="aff4"/>
    <w:next w:val="affffffffffffffc"/>
    <w:rsid w:val="00DC08EB"/>
    <w:pPr>
      <w:pageBreakBefore/>
      <w:spacing w:line="300" w:lineRule="exact"/>
      <w:ind w:left="1418" w:hanging="1418"/>
    </w:pPr>
    <w:rPr>
      <w:rFonts w:eastAsia="Calibri"/>
      <w:b/>
      <w:caps/>
      <w:szCs w:val="20"/>
    </w:rPr>
  </w:style>
  <w:style w:type="paragraph" w:customStyle="1" w:styleId="1fffff4">
    <w:name w:val="Заголовок Прил1"/>
    <w:basedOn w:val="aff4"/>
    <w:next w:val="aff4"/>
    <w:rsid w:val="00DC08EB"/>
    <w:pPr>
      <w:pageBreakBefore/>
      <w:spacing w:after="120"/>
      <w:ind w:firstLine="7088"/>
      <w:jc w:val="center"/>
      <w:outlineLvl w:val="0"/>
    </w:pPr>
    <w:rPr>
      <w:rFonts w:eastAsia="Calibri"/>
      <w:b/>
      <w:kern w:val="24"/>
      <w:szCs w:val="20"/>
    </w:rPr>
  </w:style>
  <w:style w:type="paragraph" w:customStyle="1" w:styleId="affffffffffffffe">
    <w:basedOn w:val="aff4"/>
    <w:next w:val="afff6"/>
    <w:link w:val="afffffffffffffff"/>
    <w:qFormat/>
    <w:rsid w:val="00DC08EB"/>
    <w:pPr>
      <w:keepNext/>
      <w:spacing w:before="120" w:after="120"/>
      <w:jc w:val="center"/>
    </w:pPr>
    <w:rPr>
      <w:rFonts w:eastAsia="Calibri"/>
      <w:sz w:val="28"/>
      <w:szCs w:val="20"/>
    </w:rPr>
  </w:style>
  <w:style w:type="character" w:customStyle="1" w:styleId="afffffffffffffff">
    <w:name w:val="Название Знак"/>
    <w:link w:val="affffffffffffffe"/>
    <w:locked/>
    <w:rsid w:val="00DC08EB"/>
    <w:rPr>
      <w:rFonts w:eastAsia="Calibri"/>
      <w:sz w:val="28"/>
      <w:lang w:val="ru-RU" w:eastAsia="ru-RU" w:bidi="ar-SA"/>
    </w:rPr>
  </w:style>
  <w:style w:type="paragraph" w:customStyle="1" w:styleId="afffffffffffffff0">
    <w:name w:val="Рисунок"/>
    <w:basedOn w:val="affffe"/>
    <w:rsid w:val="00DC08EB"/>
    <w:pPr>
      <w:jc w:val="center"/>
    </w:pPr>
    <w:rPr>
      <w:rFonts w:eastAsia="Calibri"/>
      <w:b/>
      <w:bCs/>
      <w:i/>
      <w:szCs w:val="20"/>
    </w:rPr>
  </w:style>
  <w:style w:type="paragraph" w:customStyle="1" w:styleId="1c">
    <w:name w:val="Заголовок 1д"/>
    <w:basedOn w:val="aff4"/>
    <w:next w:val="affffe"/>
    <w:rsid w:val="00DC08EB"/>
    <w:pPr>
      <w:keepNext/>
      <w:numPr>
        <w:numId w:val="106"/>
      </w:numPr>
      <w:spacing w:before="120" w:after="60"/>
      <w:jc w:val="center"/>
      <w:outlineLvl w:val="0"/>
    </w:pPr>
    <w:rPr>
      <w:rFonts w:eastAsia="Calibri"/>
      <w:b/>
      <w:sz w:val="22"/>
      <w:szCs w:val="20"/>
    </w:rPr>
  </w:style>
  <w:style w:type="paragraph" w:customStyle="1" w:styleId="21">
    <w:name w:val="Заголовок 2д"/>
    <w:basedOn w:val="aff4"/>
    <w:rsid w:val="00DC08EB"/>
    <w:pPr>
      <w:numPr>
        <w:ilvl w:val="1"/>
        <w:numId w:val="105"/>
      </w:numPr>
      <w:tabs>
        <w:tab w:val="left" w:pos="397"/>
      </w:tabs>
      <w:jc w:val="both"/>
      <w:outlineLvl w:val="1"/>
    </w:pPr>
    <w:rPr>
      <w:rFonts w:eastAsia="Calibri"/>
      <w:sz w:val="22"/>
      <w:szCs w:val="20"/>
    </w:rPr>
  </w:style>
  <w:style w:type="paragraph" w:customStyle="1" w:styleId="afffffffffffffff1">
    <w:name w:val="Название д"/>
    <w:basedOn w:val="aff4"/>
    <w:next w:val="affffe"/>
    <w:rsid w:val="00DC08EB"/>
    <w:pPr>
      <w:spacing w:after="120"/>
      <w:jc w:val="center"/>
    </w:pPr>
    <w:rPr>
      <w:rFonts w:eastAsia="Calibri"/>
      <w:b/>
      <w:bCs/>
      <w:caps/>
      <w:sz w:val="28"/>
      <w:szCs w:val="20"/>
    </w:rPr>
  </w:style>
  <w:style w:type="paragraph" w:customStyle="1" w:styleId="30">
    <w:name w:val="Заголовок 3д"/>
    <w:basedOn w:val="21"/>
    <w:rsid w:val="00DC08EB"/>
    <w:pPr>
      <w:numPr>
        <w:ilvl w:val="2"/>
      </w:numPr>
      <w:tabs>
        <w:tab w:val="clear" w:pos="397"/>
        <w:tab w:val="left" w:pos="964"/>
      </w:tabs>
    </w:pPr>
  </w:style>
  <w:style w:type="paragraph" w:customStyle="1" w:styleId="afffffffffffffff2">
    <w:name w:val="обычный отступ"/>
    <w:basedOn w:val="aff4"/>
    <w:rsid w:val="00DC08EB"/>
    <w:pPr>
      <w:ind w:firstLine="709"/>
    </w:pPr>
    <w:rPr>
      <w:rFonts w:ascii="Courier New" w:eastAsia="Calibri" w:hAnsi="Courier New"/>
      <w:sz w:val="22"/>
      <w:szCs w:val="20"/>
    </w:rPr>
  </w:style>
  <w:style w:type="paragraph" w:customStyle="1" w:styleId="afffffffffffffff3">
    <w:name w:val="Таблица заголовок"/>
    <w:basedOn w:val="aff4"/>
    <w:rsid w:val="00DC08EB"/>
    <w:pPr>
      <w:jc w:val="center"/>
    </w:pPr>
    <w:rPr>
      <w:rFonts w:ascii="Courier New" w:eastAsia="Calibri" w:hAnsi="Courier New"/>
      <w:b/>
      <w:bCs/>
      <w:i/>
      <w:iCs/>
      <w:sz w:val="22"/>
    </w:rPr>
  </w:style>
  <w:style w:type="paragraph" w:customStyle="1" w:styleId="137">
    <w:name w:val="Обычный 13 Знак Знак"/>
    <w:basedOn w:val="aff4"/>
    <w:link w:val="138"/>
    <w:rsid w:val="00DC08EB"/>
    <w:pPr>
      <w:keepNext/>
      <w:suppressLineNumbers/>
      <w:tabs>
        <w:tab w:val="left" w:leader="dot" w:pos="9356"/>
      </w:tabs>
      <w:suppressAutoHyphens/>
      <w:jc w:val="both"/>
    </w:pPr>
    <w:rPr>
      <w:rFonts w:eastAsia="Calibri"/>
      <w:sz w:val="26"/>
      <w:szCs w:val="20"/>
    </w:rPr>
  </w:style>
  <w:style w:type="character" w:customStyle="1" w:styleId="138">
    <w:name w:val="Обычный 13 Знак Знак Знак"/>
    <w:link w:val="137"/>
    <w:locked/>
    <w:rsid w:val="00DC08EB"/>
    <w:rPr>
      <w:rFonts w:eastAsia="Calibri"/>
      <w:sz w:val="26"/>
    </w:rPr>
  </w:style>
  <w:style w:type="paragraph" w:customStyle="1" w:styleId="afffffffffffffff4">
    <w:name w:val="Рисунок Знак"/>
    <w:basedOn w:val="affffe"/>
    <w:link w:val="afffffffffffffff5"/>
    <w:rsid w:val="00DC08EB"/>
    <w:pPr>
      <w:jc w:val="center"/>
    </w:pPr>
    <w:rPr>
      <w:rFonts w:eastAsia="Calibri"/>
      <w:b/>
      <w:bCs/>
      <w:i/>
      <w:szCs w:val="20"/>
    </w:rPr>
  </w:style>
  <w:style w:type="character" w:customStyle="1" w:styleId="afffffffffffffff5">
    <w:name w:val="Рисунок Знак Знак"/>
    <w:link w:val="afffffffffffffff4"/>
    <w:locked/>
    <w:rsid w:val="00DC08EB"/>
    <w:rPr>
      <w:rFonts w:eastAsia="Calibri"/>
      <w:b/>
      <w:bCs/>
      <w:i/>
      <w:sz w:val="24"/>
    </w:rPr>
  </w:style>
  <w:style w:type="paragraph" w:customStyle="1" w:styleId="afffffffffffffff6">
    <w:name w:val="Рисунок Знак Знак Знак"/>
    <w:basedOn w:val="affffe"/>
    <w:link w:val="afffffffffffffff7"/>
    <w:rsid w:val="00DC08EB"/>
    <w:pPr>
      <w:jc w:val="center"/>
    </w:pPr>
    <w:rPr>
      <w:rFonts w:eastAsia="Calibri"/>
      <w:b/>
      <w:bCs/>
      <w:i/>
      <w:szCs w:val="20"/>
    </w:rPr>
  </w:style>
  <w:style w:type="character" w:customStyle="1" w:styleId="21e">
    <w:name w:val="Основной текст 2 Знак1"/>
    <w:uiPriority w:val="99"/>
    <w:locked/>
    <w:rsid w:val="00DC08EB"/>
    <w:rPr>
      <w:rFonts w:eastAsia="Calibri"/>
      <w:sz w:val="24"/>
      <w:lang w:val="ru-RU" w:eastAsia="ru-RU" w:bidi="ar-SA"/>
    </w:rPr>
  </w:style>
  <w:style w:type="character" w:customStyle="1" w:styleId="afffffffffffffff8">
    <w:name w:val="НЕТ отступов Знак Знак Знак Знак Знак Знак Знак Знак Знак Знак Знак Знак Знак Знак Знак Знак Знак Знак"/>
    <w:aliases w:val="НЕТ отступов Знак Знак Знак Знак Знак Знак Знак Знак Знак З"/>
    <w:rsid w:val="00DC08EB"/>
    <w:rPr>
      <w:rFonts w:cs="Times New Roman"/>
      <w:sz w:val="24"/>
      <w:lang w:val="ru-RU" w:eastAsia="ru-RU" w:bidi="ar-SA"/>
    </w:rPr>
  </w:style>
  <w:style w:type="paragraph" w:customStyle="1" w:styleId="1fffff5">
    <w:name w:val="Знак Знак Знак Знак Знак Знак Знак Знак1"/>
    <w:basedOn w:val="aff4"/>
    <w:uiPriority w:val="99"/>
    <w:qFormat/>
    <w:rsid w:val="00DC08EB"/>
    <w:pPr>
      <w:spacing w:after="160" w:line="240" w:lineRule="exact"/>
    </w:pPr>
    <w:rPr>
      <w:rFonts w:ascii="Verdana" w:eastAsia="Calibri" w:hAnsi="Verdana"/>
      <w:sz w:val="20"/>
      <w:szCs w:val="20"/>
      <w:lang w:val="en-US" w:eastAsia="en-US"/>
    </w:rPr>
  </w:style>
  <w:style w:type="paragraph" w:customStyle="1" w:styleId="CharCharCharCharCharCharCharCharCharChar">
    <w:name w:val="Char Char Знак Char Char Знак Char Char Знак Char Char Знак Char Char Знак Знак Знак Знак Знак Знак Знак Знак Знак Знак Знак"/>
    <w:basedOn w:val="aff4"/>
    <w:rsid w:val="00DC08EB"/>
    <w:pPr>
      <w:spacing w:after="160" w:line="240" w:lineRule="exact"/>
    </w:pPr>
    <w:rPr>
      <w:rFonts w:ascii="Verdana" w:eastAsia="Calibri" w:hAnsi="Verdana"/>
      <w:sz w:val="20"/>
      <w:szCs w:val="20"/>
      <w:lang w:val="en-US" w:eastAsia="en-US"/>
    </w:rPr>
  </w:style>
  <w:style w:type="character" w:customStyle="1" w:styleId="2fffe">
    <w:name w:val="НЕТ отступов Знак Знак2"/>
    <w:aliases w:val="Основной текст Знак1 Знак Знак Знак Знак2,Основной текст Знак1 Знак Знак Знак2,НЕТ отступов Знак Знак Знак Знак Знак Знак Знак Знак Знак Знак Знак Знак Знак Знак Знак Знак Знак Знак Знак Знак Знак1"/>
    <w:rsid w:val="00DC08EB"/>
    <w:rPr>
      <w:rFonts w:cs="Times New Roman"/>
      <w:sz w:val="24"/>
      <w:lang w:val="ru-RU" w:eastAsia="ru-RU" w:bidi="ar-SA"/>
    </w:rPr>
  </w:style>
  <w:style w:type="character" w:customStyle="1" w:styleId="afffffffffffffff7">
    <w:name w:val="Рисунок Знак Знак Знак Знак"/>
    <w:link w:val="afffffffffffffff6"/>
    <w:locked/>
    <w:rsid w:val="00DC08EB"/>
    <w:rPr>
      <w:rFonts w:eastAsia="Calibri"/>
      <w:b/>
      <w:bCs/>
      <w:i/>
      <w:sz w:val="24"/>
    </w:rPr>
  </w:style>
  <w:style w:type="paragraph" w:customStyle="1" w:styleId="afffffffffffffff9">
    <w:name w:val="Заголовок ЭА"/>
    <w:basedOn w:val="aff4"/>
    <w:link w:val="afffffffffffffffa"/>
    <w:rsid w:val="00DC08EB"/>
    <w:rPr>
      <w:rFonts w:eastAsia="Calibri"/>
      <w:b/>
      <w:sz w:val="28"/>
      <w:szCs w:val="28"/>
    </w:rPr>
  </w:style>
  <w:style w:type="character" w:customStyle="1" w:styleId="afffffffffffffffa">
    <w:name w:val="Заголовок ЭА Знак"/>
    <w:link w:val="afffffffffffffff9"/>
    <w:locked/>
    <w:rsid w:val="00DC08EB"/>
    <w:rPr>
      <w:rFonts w:eastAsia="Calibri"/>
      <w:b/>
      <w:sz w:val="28"/>
      <w:szCs w:val="28"/>
    </w:rPr>
  </w:style>
  <w:style w:type="paragraph" w:customStyle="1" w:styleId="afffffffffffffffb">
    <w:name w:val="Знак Знак Знак Знак Знак Знак Знак Знак Знак Знак"/>
    <w:basedOn w:val="aff4"/>
    <w:rsid w:val="00DC08EB"/>
    <w:pPr>
      <w:spacing w:after="160" w:line="240" w:lineRule="exact"/>
    </w:pPr>
    <w:rPr>
      <w:rFonts w:ascii="Verdana" w:eastAsia="Calibri" w:hAnsi="Verdana"/>
      <w:sz w:val="20"/>
      <w:szCs w:val="20"/>
      <w:lang w:val="en-US" w:eastAsia="en-US"/>
    </w:rPr>
  </w:style>
  <w:style w:type="paragraph" w:customStyle="1" w:styleId="11f4">
    <w:name w:val="1.1 Заголовок"/>
    <w:basedOn w:val="1b"/>
    <w:rsid w:val="00DC08EB"/>
    <w:pPr>
      <w:numPr>
        <w:numId w:val="0"/>
      </w:numPr>
      <w:tabs>
        <w:tab w:val="num" w:pos="357"/>
      </w:tabs>
      <w:spacing w:before="120" w:after="120" w:line="240" w:lineRule="auto"/>
      <w:ind w:left="357" w:hanging="360"/>
      <w:jc w:val="both"/>
    </w:pPr>
    <w:rPr>
      <w:bCs w:val="0"/>
      <w:caps/>
      <w:noProof/>
      <w:kern w:val="28"/>
      <w:szCs w:val="20"/>
      <w:lang w:eastAsia="ru-RU"/>
    </w:rPr>
  </w:style>
  <w:style w:type="character" w:customStyle="1" w:styleId="afffffffffffffffc">
    <w:name w:val="НЕТ отступов Знак Знак Знак Знак Знак"/>
    <w:rsid w:val="00DC08EB"/>
    <w:rPr>
      <w:rFonts w:cs="Times New Roman"/>
      <w:sz w:val="24"/>
      <w:lang w:val="ru-RU" w:eastAsia="ru-RU" w:bidi="ar-SA"/>
    </w:rPr>
  </w:style>
  <w:style w:type="character" w:customStyle="1" w:styleId="1fffff6">
    <w:name w:val="Основной текст Знак1 Знак Знак Знак Знак Знак З"/>
    <w:rsid w:val="00DC08EB"/>
    <w:rPr>
      <w:rFonts w:cs="Times New Roman"/>
      <w:sz w:val="24"/>
      <w:lang w:val="ru-RU" w:eastAsia="ru-RU" w:bidi="ar-SA"/>
    </w:rPr>
  </w:style>
  <w:style w:type="character" w:customStyle="1" w:styleId="1fffff7">
    <w:name w:val="Слабое выделение1"/>
    <w:rsid w:val="00DC08EB"/>
    <w:rPr>
      <w:rFonts w:cs="Times New Roman"/>
      <w:i/>
      <w:iCs/>
      <w:color w:val="808080"/>
    </w:rPr>
  </w:style>
  <w:style w:type="paragraph" w:customStyle="1" w:styleId="CharCharCharCharCharCharCharCharCharChar0">
    <w:name w:val="Char Char Знак Char Char Знак Char Char Знак Char Char Знак Char Char Знак Знак Знак Знак Знак Знак Знак Знак Знак Знак Знак Знак Знак Знак Знак Знак Знак Знак"/>
    <w:basedOn w:val="aff4"/>
    <w:rsid w:val="00DC08EB"/>
    <w:pPr>
      <w:spacing w:after="160" w:line="240" w:lineRule="exact"/>
    </w:pPr>
    <w:rPr>
      <w:rFonts w:ascii="Verdana" w:eastAsia="Calibri" w:hAnsi="Verdana"/>
      <w:sz w:val="20"/>
      <w:szCs w:val="20"/>
      <w:lang w:val="en-US" w:eastAsia="en-US"/>
    </w:rPr>
  </w:style>
  <w:style w:type="character" w:customStyle="1" w:styleId="1fffff8">
    <w:name w:val="Основной текст Знак1 Знак Знак Знак Знак Знак Знак Знак Знак Знак Знак Знак Знак Знак Знак"/>
    <w:rsid w:val="00DC08EB"/>
    <w:rPr>
      <w:rFonts w:cs="Times New Roman"/>
      <w:sz w:val="24"/>
      <w:lang w:val="ru-RU" w:eastAsia="ru-RU" w:bidi="ar-SA"/>
    </w:rPr>
  </w:style>
  <w:style w:type="paragraph" w:customStyle="1" w:styleId="11f5">
    <w:name w:val="Знак Знак Знак Знак Знак Знак Знак Знак11"/>
    <w:basedOn w:val="aff4"/>
    <w:rsid w:val="00DC08EB"/>
    <w:pPr>
      <w:spacing w:after="160" w:line="240" w:lineRule="exact"/>
    </w:pPr>
    <w:rPr>
      <w:rFonts w:ascii="Verdana" w:eastAsia="Calibri" w:hAnsi="Verdana"/>
      <w:sz w:val="20"/>
      <w:szCs w:val="20"/>
      <w:lang w:val="en-US" w:eastAsia="en-US"/>
    </w:rPr>
  </w:style>
  <w:style w:type="paragraph" w:customStyle="1" w:styleId="afffffffffffffffd">
    <w:name w:val="Рисунок Знак Знак Знак Знак Знак Знак Знак Знак Знак Знак Знак Знак Знак Знак"/>
    <w:basedOn w:val="affffe"/>
    <w:link w:val="afffffffffffffffe"/>
    <w:rsid w:val="00DC08EB"/>
    <w:pPr>
      <w:jc w:val="center"/>
    </w:pPr>
    <w:rPr>
      <w:rFonts w:eastAsia="Calibri"/>
      <w:b/>
      <w:bCs/>
      <w:i/>
      <w:szCs w:val="20"/>
    </w:rPr>
  </w:style>
  <w:style w:type="character" w:customStyle="1" w:styleId="afffffffffffffffe">
    <w:name w:val="Рисунок Знак Знак Знак Знак Знак Знак Знак Знак Знак Знак Знак Знак Знак Знак Знак"/>
    <w:link w:val="afffffffffffffffd"/>
    <w:locked/>
    <w:rsid w:val="00DC08EB"/>
    <w:rPr>
      <w:rFonts w:eastAsia="Calibri"/>
      <w:b/>
      <w:bCs/>
      <w:i/>
      <w:sz w:val="24"/>
    </w:rPr>
  </w:style>
  <w:style w:type="character" w:customStyle="1" w:styleId="afffffffff0">
    <w:name w:val="Таблица Знак"/>
    <w:link w:val="afffffffff"/>
    <w:locked/>
    <w:rsid w:val="00DC08EB"/>
  </w:style>
  <w:style w:type="character" w:customStyle="1" w:styleId="affffffffffffffff">
    <w:name w:val="НЕТ отступов Знак"/>
    <w:rsid w:val="00DC08EB"/>
    <w:rPr>
      <w:rFonts w:cs="Times New Roman"/>
      <w:sz w:val="24"/>
    </w:rPr>
  </w:style>
  <w:style w:type="paragraph" w:customStyle="1" w:styleId="16">
    <w:name w:val="Дог 1"/>
    <w:basedOn w:val="aff4"/>
    <w:next w:val="affffe"/>
    <w:rsid w:val="00DC08EB"/>
    <w:pPr>
      <w:numPr>
        <w:numId w:val="108"/>
      </w:numPr>
      <w:spacing w:before="120" w:after="60"/>
      <w:jc w:val="center"/>
    </w:pPr>
    <w:rPr>
      <w:rFonts w:eastAsia="Calibri"/>
      <w:b/>
      <w:sz w:val="22"/>
      <w:szCs w:val="20"/>
    </w:rPr>
  </w:style>
  <w:style w:type="table" w:customStyle="1" w:styleId="-f8">
    <w:name w:val="Таблица М-РЦБ"/>
    <w:basedOn w:val="afff5"/>
    <w:rsid w:val="00DC08EB"/>
    <w:rPr>
      <w:rFonts w:ascii="Arial" w:eastAsia="Calibri" w:hAnsi="Arial"/>
    </w:rPr>
    <w:tblPr>
      <w:tblCellMar>
        <w:top w:w="57" w:type="dxa"/>
        <w:bottom w:w="57" w:type="dxa"/>
      </w:tblCellMar>
    </w:tblPr>
    <w:tblStylePr w:type="firstRow">
      <w:rPr>
        <w:rFonts w:ascii="Arial" w:hAnsi="Arial" w:cs="Times New Roman"/>
        <w:sz w:val="16"/>
        <w:szCs w:val="16"/>
      </w:rPr>
      <w:tblPr/>
      <w:tcPr>
        <w:tcBorders>
          <w:top w:val="single" w:sz="4" w:space="0" w:color="auto"/>
          <w:left w:val="nil"/>
          <w:bottom w:val="single" w:sz="12" w:space="0" w:color="auto"/>
          <w:right w:val="nil"/>
          <w:insideH w:val="nil"/>
          <w:insideV w:val="single" w:sz="4" w:space="0" w:color="auto"/>
          <w:tl2br w:val="nil"/>
          <w:tr2bl w:val="nil"/>
        </w:tcBorders>
      </w:tcPr>
    </w:tblStylePr>
  </w:style>
  <w:style w:type="paragraph" w:customStyle="1" w:styleId="affffffffffffffff0">
    <w:name w:val="Тело таблицы"/>
    <w:rsid w:val="00DC08EB"/>
    <w:rPr>
      <w:rFonts w:ascii="Arial" w:eastAsia="Calibri" w:hAnsi="Arial"/>
    </w:rPr>
  </w:style>
  <w:style w:type="paragraph" w:customStyle="1" w:styleId="2ffff">
    <w:name w:val="Заголовок оглавления2"/>
    <w:basedOn w:val="1b"/>
    <w:next w:val="aff4"/>
    <w:uiPriority w:val="99"/>
    <w:qFormat/>
    <w:rsid w:val="00DC08EB"/>
    <w:pPr>
      <w:keepNext/>
      <w:keepLines/>
      <w:numPr>
        <w:numId w:val="0"/>
      </w:numPr>
      <w:spacing w:before="480" w:after="120"/>
      <w:jc w:val="both"/>
      <w:outlineLvl w:val="9"/>
    </w:pPr>
    <w:rPr>
      <w:rFonts w:ascii="Cambria" w:hAnsi="Cambria"/>
      <w:color w:val="365F91"/>
      <w:kern w:val="28"/>
      <w:sz w:val="28"/>
      <w:szCs w:val="28"/>
    </w:rPr>
  </w:style>
  <w:style w:type="character" w:customStyle="1" w:styleId="affffffffffffffff1">
    <w:name w:val="НЕТ отступов Знак Знак Знак Знак Знак Знак Знак Знак Знак Знак Знак Знак Знак Знак Знак Знак Знак Знак Знак Знак Знак"/>
    <w:rsid w:val="00DC08EB"/>
    <w:rPr>
      <w:rFonts w:cs="Times New Roman"/>
      <w:sz w:val="24"/>
      <w:lang w:val="ru-RU" w:eastAsia="ru-RU" w:bidi="ar-SA"/>
    </w:rPr>
  </w:style>
  <w:style w:type="paragraph" w:customStyle="1" w:styleId="affffffffffffffff2">
    <w:name w:val="Рисунок Знак Знак Знак Знак Знак Знак Знак Знак Знак Знак Знак Знак Знак Знак Знак Знак Знак Знак"/>
    <w:basedOn w:val="affffe"/>
    <w:link w:val="affffffffffffffff3"/>
    <w:rsid w:val="00DC08EB"/>
    <w:pPr>
      <w:jc w:val="center"/>
    </w:pPr>
    <w:rPr>
      <w:rFonts w:eastAsia="Calibri"/>
      <w:b/>
      <w:bCs/>
      <w:i/>
      <w:szCs w:val="20"/>
    </w:rPr>
  </w:style>
  <w:style w:type="character" w:customStyle="1" w:styleId="affffffffffffffff3">
    <w:name w:val="Рисунок Знак Знак Знак Знак Знак Знак Знак Знак Знак Знак Знак Знак Знак Знак Знак Знак Знак Знак Знак"/>
    <w:link w:val="affffffffffffffff2"/>
    <w:locked/>
    <w:rsid w:val="00DC08EB"/>
    <w:rPr>
      <w:rFonts w:eastAsia="Calibri"/>
      <w:b/>
      <w:bCs/>
      <w:i/>
      <w:sz w:val="24"/>
    </w:rPr>
  </w:style>
  <w:style w:type="paragraph" w:customStyle="1" w:styleId="8d">
    <w:name w:val="Знак8"/>
    <w:basedOn w:val="aff4"/>
    <w:rsid w:val="00DC08EB"/>
    <w:pPr>
      <w:spacing w:after="160" w:line="240" w:lineRule="exact"/>
    </w:pPr>
    <w:rPr>
      <w:rFonts w:ascii="Verdana" w:eastAsia="Calibri" w:hAnsi="Verdana"/>
      <w:sz w:val="20"/>
      <w:szCs w:val="20"/>
      <w:lang w:val="en-US" w:eastAsia="en-US"/>
    </w:rPr>
  </w:style>
  <w:style w:type="paragraph" w:styleId="z-">
    <w:name w:val="HTML Top of Form"/>
    <w:basedOn w:val="aff4"/>
    <w:next w:val="aff4"/>
    <w:link w:val="z-0"/>
    <w:hidden/>
    <w:semiHidden/>
    <w:rsid w:val="00DC08EB"/>
    <w:pPr>
      <w:pBdr>
        <w:bottom w:val="single" w:sz="6" w:space="1" w:color="auto"/>
      </w:pBdr>
      <w:jc w:val="center"/>
    </w:pPr>
    <w:rPr>
      <w:rFonts w:ascii="Arial" w:eastAsia="Calibri" w:hAnsi="Arial" w:cs="Arial"/>
      <w:vanish/>
      <w:sz w:val="16"/>
      <w:szCs w:val="16"/>
    </w:rPr>
  </w:style>
  <w:style w:type="character" w:customStyle="1" w:styleId="z-0">
    <w:name w:val="z-Начало формы Знак"/>
    <w:basedOn w:val="aff6"/>
    <w:link w:val="z-"/>
    <w:semiHidden/>
    <w:rsid w:val="00DC08EB"/>
    <w:rPr>
      <w:rFonts w:ascii="Arial" w:eastAsia="Calibri" w:hAnsi="Arial" w:cs="Arial"/>
      <w:vanish/>
      <w:sz w:val="16"/>
      <w:szCs w:val="16"/>
    </w:rPr>
  </w:style>
  <w:style w:type="paragraph" w:styleId="z-1">
    <w:name w:val="HTML Bottom of Form"/>
    <w:basedOn w:val="aff4"/>
    <w:next w:val="aff4"/>
    <w:link w:val="z-2"/>
    <w:hidden/>
    <w:semiHidden/>
    <w:rsid w:val="00DC08EB"/>
    <w:pPr>
      <w:pBdr>
        <w:top w:val="single" w:sz="6" w:space="1" w:color="auto"/>
      </w:pBdr>
      <w:jc w:val="center"/>
    </w:pPr>
    <w:rPr>
      <w:rFonts w:ascii="Arial" w:eastAsia="Calibri" w:hAnsi="Arial" w:cs="Arial"/>
      <w:vanish/>
      <w:sz w:val="16"/>
      <w:szCs w:val="16"/>
    </w:rPr>
  </w:style>
  <w:style w:type="character" w:customStyle="1" w:styleId="z-2">
    <w:name w:val="z-Конец формы Знак"/>
    <w:basedOn w:val="aff6"/>
    <w:link w:val="z-1"/>
    <w:semiHidden/>
    <w:rsid w:val="00DC08EB"/>
    <w:rPr>
      <w:rFonts w:ascii="Arial" w:eastAsia="Calibri" w:hAnsi="Arial" w:cs="Arial"/>
      <w:vanish/>
      <w:sz w:val="16"/>
      <w:szCs w:val="16"/>
    </w:rPr>
  </w:style>
  <w:style w:type="character" w:customStyle="1" w:styleId="1fffff9">
    <w:name w:val="Замещающий текст1"/>
    <w:semiHidden/>
    <w:rsid w:val="00DC08EB"/>
    <w:rPr>
      <w:rFonts w:cs="Times New Roman"/>
      <w:color w:val="808080"/>
    </w:rPr>
  </w:style>
  <w:style w:type="character" w:customStyle="1" w:styleId="affffffffffffffff4">
    <w:name w:val="Рисунок Знак Знак Знак Знак Знак Знак Знак Знак Знак Знак Знак Знак Знак Знак Знак Знак Знак Знак Знак Знак"/>
    <w:rsid w:val="00DC08EB"/>
    <w:rPr>
      <w:rFonts w:cs="Times New Roman"/>
      <w:b/>
      <w:bCs/>
      <w:i/>
      <w:sz w:val="24"/>
    </w:rPr>
  </w:style>
  <w:style w:type="character" w:customStyle="1" w:styleId="affffffffffffffff5">
    <w:name w:val="Рисунок Знак Знак Знак Знак Знак Знак Знак Знак Знак Знак Знак Знак Знак Знак Знак Знак Знак Знак Знак Знак Знак"/>
    <w:rsid w:val="00DC08EB"/>
    <w:rPr>
      <w:rFonts w:cs="Times New Roman"/>
      <w:b/>
      <w:bCs/>
      <w:i/>
      <w:sz w:val="24"/>
    </w:rPr>
  </w:style>
  <w:style w:type="paragraph" w:customStyle="1" w:styleId="BodyTextKeep">
    <w:name w:val="Body Text Keep"/>
    <w:basedOn w:val="aff4"/>
    <w:rsid w:val="00DC08EB"/>
    <w:pPr>
      <w:keepNext/>
      <w:tabs>
        <w:tab w:val="left" w:pos="3345"/>
      </w:tabs>
      <w:spacing w:after="240" w:line="240" w:lineRule="atLeast"/>
      <w:ind w:left="1077"/>
      <w:jc w:val="both"/>
    </w:pPr>
    <w:rPr>
      <w:rFonts w:ascii="Arial" w:eastAsia="Calibri" w:hAnsi="Arial" w:cs="Arial"/>
      <w:spacing w:val="-5"/>
      <w:sz w:val="20"/>
      <w:szCs w:val="20"/>
    </w:rPr>
  </w:style>
  <w:style w:type="paragraph" w:customStyle="1" w:styleId="1fffffa">
    <w:name w:val="Таблица1"/>
    <w:basedOn w:val="aff4"/>
    <w:next w:val="aff4"/>
    <w:rsid w:val="00DC08EB"/>
    <w:pPr>
      <w:keepNext/>
      <w:tabs>
        <w:tab w:val="left" w:pos="1247"/>
        <w:tab w:val="left" w:pos="1361"/>
      </w:tabs>
      <w:spacing w:before="360" w:after="120" w:line="360" w:lineRule="auto"/>
    </w:pPr>
    <w:rPr>
      <w:rFonts w:ascii="Arial" w:eastAsia="Calibri" w:hAnsi="Arial"/>
      <w:b/>
      <w:sz w:val="20"/>
      <w:szCs w:val="20"/>
    </w:rPr>
  </w:style>
  <w:style w:type="paragraph" w:customStyle="1" w:styleId="-f9">
    <w:name w:val="Список [-] (ПЗ)"/>
    <w:basedOn w:val="aff4"/>
    <w:rsid w:val="00DC08EB"/>
    <w:pPr>
      <w:tabs>
        <w:tab w:val="num" w:pos="964"/>
      </w:tabs>
      <w:suppressAutoHyphens/>
      <w:ind w:firstLine="737"/>
      <w:jc w:val="both"/>
    </w:pPr>
    <w:rPr>
      <w:rFonts w:ascii="Arial" w:eastAsia="Calibri" w:hAnsi="Arial"/>
      <w:szCs w:val="20"/>
    </w:rPr>
  </w:style>
  <w:style w:type="character" w:customStyle="1" w:styleId="textbold1">
    <w:name w:val="textbold1"/>
    <w:rsid w:val="00DC08EB"/>
    <w:rPr>
      <w:rFonts w:ascii="Verdana" w:hAnsi="Verdana" w:cs="Times New Roman"/>
      <w:b/>
      <w:bCs/>
      <w:color w:val="336600"/>
      <w:sz w:val="17"/>
      <w:szCs w:val="17"/>
    </w:rPr>
  </w:style>
  <w:style w:type="paragraph" w:customStyle="1" w:styleId="afa">
    <w:name w:val="Нумерованный многоуровневый список"/>
    <w:basedOn w:val="aff4"/>
    <w:rsid w:val="00DC08EB"/>
    <w:pPr>
      <w:numPr>
        <w:numId w:val="109"/>
      </w:numPr>
    </w:pPr>
    <w:rPr>
      <w:rFonts w:eastAsia="Calibri"/>
    </w:rPr>
  </w:style>
  <w:style w:type="paragraph" w:customStyle="1" w:styleId="affffffffffffffff6">
    <w:name w:val="формула"/>
    <w:basedOn w:val="aff4"/>
    <w:rsid w:val="00DC08EB"/>
    <w:pPr>
      <w:jc w:val="center"/>
    </w:pPr>
    <w:rPr>
      <w:rFonts w:eastAsia="Calibri"/>
    </w:rPr>
  </w:style>
  <w:style w:type="paragraph" w:customStyle="1" w:styleId="141251">
    <w:name w:val="Стиль 14 пт Первая строка:  1.25 см1"/>
    <w:basedOn w:val="aff4"/>
    <w:rsid w:val="00DC08EB"/>
    <w:pPr>
      <w:spacing w:before="120" w:line="360" w:lineRule="auto"/>
      <w:ind w:firstLine="709"/>
      <w:jc w:val="both"/>
    </w:pPr>
    <w:rPr>
      <w:rFonts w:eastAsia="Calibri"/>
      <w:sz w:val="28"/>
      <w:szCs w:val="20"/>
    </w:rPr>
  </w:style>
  <w:style w:type="paragraph" w:customStyle="1" w:styleId="affffffffffffffff7">
    <w:name w:val="Таблица ОРГРЭС"/>
    <w:basedOn w:val="aff4"/>
    <w:link w:val="affffffffffffffff8"/>
    <w:rsid w:val="00DC08EB"/>
    <w:pPr>
      <w:jc w:val="center"/>
    </w:pPr>
    <w:rPr>
      <w:rFonts w:ascii="Arial" w:eastAsia="Calibri" w:hAnsi="Arial" w:cs="Arial"/>
      <w:b/>
      <w:bCs/>
      <w:color w:val="000000"/>
      <w:sz w:val="20"/>
      <w:szCs w:val="20"/>
    </w:rPr>
  </w:style>
  <w:style w:type="character" w:customStyle="1" w:styleId="affffffffffffffff8">
    <w:name w:val="Таблица ОРГРЭС Знак"/>
    <w:link w:val="affffffffffffffff7"/>
    <w:locked/>
    <w:rsid w:val="00DC08EB"/>
    <w:rPr>
      <w:rFonts w:ascii="Arial" w:eastAsia="Calibri" w:hAnsi="Arial" w:cs="Arial"/>
      <w:b/>
      <w:bCs/>
      <w:color w:val="000000"/>
    </w:rPr>
  </w:style>
  <w:style w:type="character" w:customStyle="1" w:styleId="37">
    <w:name w:val="Стиль3 Знак"/>
    <w:link w:val="36"/>
    <w:locked/>
    <w:rsid w:val="00DC08EB"/>
    <w:rPr>
      <w:rFonts w:eastAsia="Calibri"/>
      <w:b/>
      <w:sz w:val="24"/>
      <w:szCs w:val="24"/>
    </w:rPr>
  </w:style>
  <w:style w:type="paragraph" w:customStyle="1" w:styleId="affffffffffffffff9">
    <w:name w:val="Название отчета"/>
    <w:basedOn w:val="aff4"/>
    <w:link w:val="affffffffffffffffa"/>
    <w:rsid w:val="00DC08EB"/>
    <w:pPr>
      <w:spacing w:before="120" w:after="120"/>
      <w:jc w:val="center"/>
    </w:pPr>
    <w:rPr>
      <w:rFonts w:ascii="Arial" w:eastAsia="Calibri" w:hAnsi="Arial" w:cs="Arial"/>
      <w:b/>
      <w:sz w:val="48"/>
      <w:szCs w:val="48"/>
    </w:rPr>
  </w:style>
  <w:style w:type="character" w:customStyle="1" w:styleId="affffffffffffffffa">
    <w:name w:val="Название отчета Знак"/>
    <w:link w:val="affffffffffffffff9"/>
    <w:locked/>
    <w:rsid w:val="00DC08EB"/>
    <w:rPr>
      <w:rFonts w:ascii="Arial" w:eastAsia="Calibri" w:hAnsi="Arial" w:cs="Arial"/>
      <w:b/>
      <w:sz w:val="48"/>
      <w:szCs w:val="48"/>
    </w:rPr>
  </w:style>
  <w:style w:type="character" w:customStyle="1" w:styleId="4f8">
    <w:name w:val="Стиль4 Знак"/>
    <w:link w:val="4f7"/>
    <w:locked/>
    <w:rsid w:val="00DC08EB"/>
    <w:rPr>
      <w:rFonts w:eastAsia="Calibri"/>
      <w:color w:val="FFC000"/>
      <w:sz w:val="24"/>
      <w:szCs w:val="16"/>
    </w:rPr>
  </w:style>
  <w:style w:type="paragraph" w:customStyle="1" w:styleId="5f0">
    <w:name w:val="Стиль5"/>
    <w:basedOn w:val="aff4"/>
    <w:link w:val="5f1"/>
    <w:rsid w:val="00DC08EB"/>
    <w:pPr>
      <w:spacing w:before="120" w:after="120"/>
      <w:jc w:val="center"/>
    </w:pPr>
    <w:rPr>
      <w:rFonts w:ascii="Arial" w:eastAsia="Calibri" w:hAnsi="Arial" w:cs="Arial"/>
      <w:b/>
      <w:sz w:val="48"/>
      <w:szCs w:val="48"/>
    </w:rPr>
  </w:style>
  <w:style w:type="character" w:customStyle="1" w:styleId="5f1">
    <w:name w:val="Стиль5 Знак"/>
    <w:link w:val="5f0"/>
    <w:locked/>
    <w:rsid w:val="00DC08EB"/>
    <w:rPr>
      <w:rFonts w:ascii="Arial" w:eastAsia="Calibri" w:hAnsi="Arial" w:cs="Arial"/>
      <w:b/>
      <w:sz w:val="48"/>
      <w:szCs w:val="48"/>
    </w:rPr>
  </w:style>
  <w:style w:type="paragraph" w:customStyle="1" w:styleId="6c">
    <w:name w:val="Стиль6"/>
    <w:basedOn w:val="aff4"/>
    <w:link w:val="6d"/>
    <w:rsid w:val="00DC08EB"/>
    <w:pPr>
      <w:framePr w:hSpace="180" w:wrap="around" w:vAnchor="text" w:hAnchor="margin" w:y="66"/>
      <w:spacing w:before="120"/>
      <w:jc w:val="both"/>
    </w:pPr>
    <w:rPr>
      <w:rFonts w:ascii="Arial" w:eastAsia="Calibri" w:hAnsi="Arial" w:cs="Arial"/>
      <w:sz w:val="28"/>
      <w:szCs w:val="28"/>
    </w:rPr>
  </w:style>
  <w:style w:type="character" w:customStyle="1" w:styleId="6d">
    <w:name w:val="Стиль6 Знак"/>
    <w:link w:val="6c"/>
    <w:locked/>
    <w:rsid w:val="00DC08EB"/>
    <w:rPr>
      <w:rFonts w:ascii="Arial" w:eastAsia="Calibri" w:hAnsi="Arial" w:cs="Arial"/>
      <w:sz w:val="28"/>
      <w:szCs w:val="28"/>
    </w:rPr>
  </w:style>
  <w:style w:type="paragraph" w:customStyle="1" w:styleId="Style2">
    <w:name w:val="Style2"/>
    <w:basedOn w:val="aff4"/>
    <w:uiPriority w:val="99"/>
    <w:qFormat/>
    <w:rsid w:val="00DC08EB"/>
    <w:pPr>
      <w:widowControl w:val="0"/>
      <w:autoSpaceDE w:val="0"/>
      <w:autoSpaceDN w:val="0"/>
      <w:adjustRightInd w:val="0"/>
      <w:spacing w:line="278" w:lineRule="exact"/>
      <w:ind w:hanging="283"/>
    </w:pPr>
    <w:rPr>
      <w:rFonts w:eastAsia="Calibri"/>
    </w:rPr>
  </w:style>
  <w:style w:type="paragraph" w:customStyle="1" w:styleId="Style50">
    <w:name w:val="Style5"/>
    <w:basedOn w:val="aff4"/>
    <w:uiPriority w:val="99"/>
    <w:qFormat/>
    <w:rsid w:val="00DC08EB"/>
    <w:pPr>
      <w:widowControl w:val="0"/>
      <w:autoSpaceDE w:val="0"/>
      <w:autoSpaceDN w:val="0"/>
      <w:adjustRightInd w:val="0"/>
      <w:spacing w:line="321" w:lineRule="exact"/>
      <w:ind w:firstLine="709"/>
      <w:jc w:val="both"/>
    </w:pPr>
    <w:rPr>
      <w:rFonts w:eastAsia="Calibri"/>
    </w:rPr>
  </w:style>
  <w:style w:type="character" w:customStyle="1" w:styleId="FontStyle13">
    <w:name w:val="Font Style13"/>
    <w:rsid w:val="00DC08EB"/>
    <w:rPr>
      <w:rFonts w:ascii="Times New Roman" w:hAnsi="Times New Roman" w:cs="Times New Roman"/>
      <w:b/>
      <w:bCs/>
      <w:sz w:val="24"/>
      <w:szCs w:val="24"/>
    </w:rPr>
  </w:style>
  <w:style w:type="character" w:customStyle="1" w:styleId="FontStyle15">
    <w:name w:val="Font Style15"/>
    <w:rsid w:val="00DC08EB"/>
    <w:rPr>
      <w:rFonts w:ascii="Times New Roman" w:hAnsi="Times New Roman" w:cs="Times New Roman"/>
      <w:b/>
      <w:bCs/>
      <w:sz w:val="24"/>
      <w:szCs w:val="24"/>
    </w:rPr>
  </w:style>
  <w:style w:type="paragraph" w:customStyle="1" w:styleId="affffffffffffffffb">
    <w:name w:val="сам Рисунок"/>
    <w:basedOn w:val="aff4"/>
    <w:link w:val="affffffffffffffffc"/>
    <w:rsid w:val="00DC08EB"/>
    <w:pPr>
      <w:keepNext/>
      <w:keepLines/>
    </w:pPr>
    <w:rPr>
      <w:rFonts w:eastAsia="Calibri"/>
      <w:szCs w:val="20"/>
    </w:rPr>
  </w:style>
  <w:style w:type="character" w:customStyle="1" w:styleId="affffffffffffffffc">
    <w:name w:val="сам Рисунок Знак"/>
    <w:link w:val="affffffffffffffffb"/>
    <w:locked/>
    <w:rsid w:val="00DC08EB"/>
    <w:rPr>
      <w:rFonts w:eastAsia="Calibri"/>
      <w:sz w:val="24"/>
    </w:rPr>
  </w:style>
  <w:style w:type="paragraph" w:customStyle="1" w:styleId="font1">
    <w:name w:val="font1"/>
    <w:basedOn w:val="aff4"/>
    <w:uiPriority w:val="99"/>
    <w:qFormat/>
    <w:rsid w:val="00DC08EB"/>
    <w:pPr>
      <w:spacing w:before="100" w:beforeAutospacing="1" w:after="100" w:afterAutospacing="1"/>
    </w:pPr>
    <w:rPr>
      <w:rFonts w:ascii="Calibri" w:eastAsia="Calibri" w:hAnsi="Calibri"/>
      <w:color w:val="000000"/>
      <w:sz w:val="22"/>
      <w:szCs w:val="22"/>
    </w:rPr>
  </w:style>
  <w:style w:type="paragraph" w:customStyle="1" w:styleId="afb">
    <w:name w:val="таблица тепловиз"/>
    <w:basedOn w:val="aff4"/>
    <w:rsid w:val="00DC08EB"/>
    <w:pPr>
      <w:keepNext/>
      <w:keepLines/>
      <w:numPr>
        <w:numId w:val="110"/>
      </w:numPr>
      <w:spacing w:before="120" w:after="120"/>
      <w:contextualSpacing/>
      <w:jc w:val="both"/>
    </w:pPr>
    <w:rPr>
      <w:rFonts w:eastAsia="Calibri"/>
      <w:szCs w:val="20"/>
    </w:rPr>
  </w:style>
  <w:style w:type="character" w:customStyle="1" w:styleId="1fffffb">
    <w:name w:val="Название Знак1"/>
    <w:uiPriority w:val="10"/>
    <w:rsid w:val="00DC08EB"/>
    <w:rPr>
      <w:rFonts w:ascii="Cambria" w:hAnsi="Cambria" w:cs="Times New Roman"/>
      <w:color w:val="17365D"/>
      <w:spacing w:val="5"/>
      <w:kern w:val="28"/>
      <w:sz w:val="52"/>
      <w:szCs w:val="52"/>
      <w:lang w:val="en-US" w:eastAsia="ru-RU"/>
    </w:rPr>
  </w:style>
  <w:style w:type="paragraph" w:customStyle="1" w:styleId="DefaultParagraphFontParaCharChar">
    <w:name w:val="Default Paragraph Font Para Char Char Знак"/>
    <w:basedOn w:val="aff4"/>
    <w:rsid w:val="00DC08EB"/>
    <w:pPr>
      <w:spacing w:after="160" w:line="240" w:lineRule="exact"/>
    </w:pPr>
    <w:rPr>
      <w:rFonts w:ascii="Verdana" w:eastAsia="Calibri" w:hAnsi="Verdana" w:cs="Verdana"/>
      <w:sz w:val="20"/>
      <w:szCs w:val="20"/>
      <w:lang w:val="en-US" w:eastAsia="en-US"/>
    </w:rPr>
  </w:style>
  <w:style w:type="paragraph" w:customStyle="1" w:styleId="affffffffffffffffd">
    <w:name w:val="Название диаграммы"/>
    <w:next w:val="aff4"/>
    <w:rsid w:val="00DC08EB"/>
    <w:pPr>
      <w:tabs>
        <w:tab w:val="num" w:pos="1080"/>
      </w:tabs>
      <w:spacing w:before="120" w:after="120"/>
    </w:pPr>
    <w:rPr>
      <w:rFonts w:ascii="Arial" w:eastAsia="Calibri" w:hAnsi="Arial" w:cs="Arial"/>
      <w:bCs/>
      <w:sz w:val="16"/>
      <w:szCs w:val="24"/>
      <w:lang w:val="en-US"/>
    </w:rPr>
  </w:style>
  <w:style w:type="paragraph" w:styleId="2">
    <w:name w:val="List Number 2"/>
    <w:basedOn w:val="aff4"/>
    <w:rsid w:val="00DC08EB"/>
    <w:pPr>
      <w:numPr>
        <w:numId w:val="104"/>
      </w:numPr>
      <w:tabs>
        <w:tab w:val="clear" w:pos="643"/>
        <w:tab w:val="left" w:pos="1134"/>
      </w:tabs>
      <w:spacing w:before="120" w:after="120"/>
      <w:ind w:left="1134" w:hanging="567"/>
    </w:pPr>
    <w:rPr>
      <w:rFonts w:ascii="Arial" w:eastAsia="Calibri" w:hAnsi="Arial"/>
      <w:sz w:val="20"/>
      <w:szCs w:val="20"/>
    </w:rPr>
  </w:style>
  <w:style w:type="paragraph" w:customStyle="1" w:styleId="affffffffffffffffe">
    <w:name w:val="Нумерованный многоуровневый список Знак"/>
    <w:link w:val="afffffffffffffffff"/>
    <w:rsid w:val="00DC08EB"/>
    <w:pPr>
      <w:tabs>
        <w:tab w:val="num" w:pos="567"/>
        <w:tab w:val="left" w:pos="1134"/>
        <w:tab w:val="left" w:pos="1701"/>
      </w:tabs>
      <w:spacing w:before="120" w:after="120"/>
      <w:ind w:left="567" w:hanging="567"/>
    </w:pPr>
    <w:rPr>
      <w:rFonts w:ascii="Arial" w:eastAsia="Calibri" w:hAnsi="Arial"/>
    </w:rPr>
  </w:style>
  <w:style w:type="character" w:customStyle="1" w:styleId="afffffffffffffffff">
    <w:name w:val="Нумерованный многоуровневый список Знак Знак"/>
    <w:link w:val="affffffffffffffffe"/>
    <w:locked/>
    <w:rsid w:val="00DC08EB"/>
    <w:rPr>
      <w:rFonts w:ascii="Arial" w:eastAsia="Calibri" w:hAnsi="Arial"/>
    </w:rPr>
  </w:style>
  <w:style w:type="character" w:customStyle="1" w:styleId="afffffffffffffffff0">
    <w:name w:val="Название таблицы Знак Знак"/>
    <w:rsid w:val="00DC08EB"/>
    <w:rPr>
      <w:rFonts w:cs="Times New Roman"/>
      <w:lang w:val="ru-RU" w:eastAsia="ru-RU" w:bidi="ar-SA"/>
    </w:rPr>
  </w:style>
  <w:style w:type="table" w:customStyle="1" w:styleId="282">
    <w:name w:val="28"/>
    <w:rsid w:val="00DC08EB"/>
    <w:pPr>
      <w:widowControl w:val="0"/>
      <w:autoSpaceDE w:val="0"/>
      <w:autoSpaceDN w:val="0"/>
      <w:adjustRightInd w:val="0"/>
    </w:pPr>
    <w:rPr>
      <w:rFonts w:eastAsia="Calibri"/>
      <w:sz w:val="24"/>
      <w:szCs w:val="24"/>
    </w:rPr>
    <w:tblPr>
      <w:tblInd w:w="0" w:type="dxa"/>
      <w:tblBorders>
        <w:top w:val="single" w:sz="4" w:space="0" w:color="auto"/>
        <w:bottom w:val="single" w:sz="4" w:space="0" w:color="auto"/>
        <w:insideH w:val="single" w:sz="4" w:space="0" w:color="auto"/>
        <w:insideV w:val="single" w:sz="4" w:space="0" w:color="auto"/>
      </w:tblBorders>
      <w:tblCellMar>
        <w:top w:w="57" w:type="dxa"/>
        <w:left w:w="108" w:type="dxa"/>
        <w:bottom w:w="57" w:type="dxa"/>
        <w:right w:w="108" w:type="dxa"/>
      </w:tblCellMar>
    </w:tblPr>
  </w:style>
  <w:style w:type="character" w:customStyle="1" w:styleId="module">
    <w:name w:val="module"/>
    <w:rsid w:val="00DC08EB"/>
    <w:rPr>
      <w:rFonts w:cs="Times New Roman"/>
    </w:rPr>
  </w:style>
  <w:style w:type="paragraph" w:customStyle="1" w:styleId="a9">
    <w:name w:val="Теплови_снимки"/>
    <w:basedOn w:val="aff4"/>
    <w:rsid w:val="00DC08EB"/>
    <w:pPr>
      <w:numPr>
        <w:numId w:val="111"/>
      </w:numPr>
      <w:spacing w:before="120" w:after="120"/>
      <w:jc w:val="both"/>
    </w:pPr>
    <w:rPr>
      <w:rFonts w:eastAsia="Calibri"/>
      <w:szCs w:val="20"/>
      <w:lang w:val="en-US"/>
    </w:rPr>
  </w:style>
  <w:style w:type="paragraph" w:customStyle="1" w:styleId="a7">
    <w:name w:val="Номер формулы"/>
    <w:basedOn w:val="afff3"/>
    <w:rsid w:val="00DC08EB"/>
    <w:pPr>
      <w:numPr>
        <w:numId w:val="112"/>
      </w:numPr>
      <w:spacing w:after="119" w:afterAutospacing="0"/>
      <w:ind w:right="0"/>
      <w:jc w:val="center"/>
    </w:pPr>
    <w:rPr>
      <w:rFonts w:ascii="Times New Roman" w:eastAsia="Calibri" w:hAnsi="Times New Roman" w:cs="Times New Roman"/>
      <w:color w:val="auto"/>
      <w:sz w:val="24"/>
      <w:szCs w:val="24"/>
      <w:lang w:val="x-none" w:eastAsia="x-none"/>
    </w:rPr>
  </w:style>
  <w:style w:type="paragraph" w:customStyle="1" w:styleId="1fffffc">
    <w:name w:val="1 заголовок"/>
    <w:basedOn w:val="1b"/>
    <w:link w:val="1fffffd"/>
    <w:rsid w:val="00DC08EB"/>
    <w:pPr>
      <w:keepNext/>
      <w:pageBreakBefore/>
      <w:numPr>
        <w:numId w:val="0"/>
      </w:numPr>
      <w:spacing w:before="240" w:after="120" w:line="240" w:lineRule="auto"/>
      <w:ind w:left="284" w:hanging="284"/>
      <w:jc w:val="both"/>
    </w:pPr>
    <w:rPr>
      <w:rFonts w:ascii="Cambria" w:hAnsi="Cambria"/>
      <w:caps/>
      <w:color w:val="365F91"/>
      <w:kern w:val="28"/>
      <w:szCs w:val="28"/>
      <w:lang w:eastAsia="ru-RU"/>
    </w:rPr>
  </w:style>
  <w:style w:type="character" w:customStyle="1" w:styleId="1fffffd">
    <w:name w:val="1 заголовок Знак"/>
    <w:link w:val="1fffffc"/>
    <w:locked/>
    <w:rsid w:val="00DC08EB"/>
    <w:rPr>
      <w:rFonts w:ascii="Cambria" w:eastAsia="Calibri" w:hAnsi="Cambria"/>
      <w:b/>
      <w:bCs/>
      <w:caps/>
      <w:color w:val="365F91"/>
      <w:kern w:val="28"/>
      <w:sz w:val="24"/>
      <w:szCs w:val="28"/>
    </w:rPr>
  </w:style>
  <w:style w:type="paragraph" w:customStyle="1" w:styleId="2ffff0">
    <w:name w:val="2 заголовок"/>
    <w:basedOn w:val="22"/>
    <w:link w:val="2ffff1"/>
    <w:rsid w:val="00DC08EB"/>
    <w:pPr>
      <w:widowControl w:val="0"/>
      <w:numPr>
        <w:numId w:val="0"/>
      </w:numPr>
      <w:overflowPunct w:val="0"/>
      <w:autoSpaceDE w:val="0"/>
      <w:autoSpaceDN w:val="0"/>
      <w:adjustRightInd w:val="0"/>
      <w:spacing w:after="120" w:line="240" w:lineRule="auto"/>
      <w:ind w:left="924" w:hanging="567"/>
      <w:textAlignment w:val="baseline"/>
    </w:pPr>
    <w:rPr>
      <w:rFonts w:ascii="Arial" w:hAnsi="Arial" w:cs="Arial"/>
      <w:i/>
      <w:iCs/>
      <w:noProof/>
      <w:szCs w:val="28"/>
      <w:lang w:eastAsia="ru-RU"/>
    </w:rPr>
  </w:style>
  <w:style w:type="character" w:customStyle="1" w:styleId="2ffff1">
    <w:name w:val="2 заголовок Знак"/>
    <w:link w:val="2ffff0"/>
    <w:locked/>
    <w:rsid w:val="00DC08EB"/>
    <w:rPr>
      <w:rFonts w:ascii="Arial" w:eastAsia="Calibri" w:hAnsi="Arial" w:cs="Arial"/>
      <w:b/>
      <w:bCs/>
      <w:i/>
      <w:iCs/>
      <w:noProof/>
      <w:sz w:val="24"/>
      <w:szCs w:val="28"/>
    </w:rPr>
  </w:style>
  <w:style w:type="paragraph" w:customStyle="1" w:styleId="3ffa">
    <w:name w:val="3 заголовок"/>
    <w:basedOn w:val="32"/>
    <w:link w:val="3ffb"/>
    <w:rsid w:val="00DC08EB"/>
    <w:pPr>
      <w:keepNext/>
      <w:keepLines/>
      <w:numPr>
        <w:numId w:val="0"/>
      </w:numPr>
      <w:tabs>
        <w:tab w:val="num" w:pos="360"/>
        <w:tab w:val="num" w:pos="1440"/>
      </w:tabs>
      <w:overflowPunct w:val="0"/>
      <w:autoSpaceDE w:val="0"/>
      <w:autoSpaceDN w:val="0"/>
      <w:adjustRightInd w:val="0"/>
      <w:spacing w:before="240" w:after="120" w:line="240" w:lineRule="auto"/>
      <w:ind w:left="1661" w:hanging="737"/>
      <w:contextualSpacing w:val="0"/>
      <w:textAlignment w:val="baseline"/>
    </w:pPr>
    <w:rPr>
      <w:rFonts w:ascii="Arial" w:hAnsi="Arial" w:cs="Arial"/>
      <w:noProof/>
      <w:szCs w:val="26"/>
      <w:lang w:eastAsia="ru-RU"/>
    </w:rPr>
  </w:style>
  <w:style w:type="character" w:customStyle="1" w:styleId="3ffb">
    <w:name w:val="3 заголовок Знак"/>
    <w:link w:val="3ffa"/>
    <w:locked/>
    <w:rsid w:val="00DC08EB"/>
    <w:rPr>
      <w:rFonts w:ascii="Arial" w:eastAsia="Calibri" w:hAnsi="Arial" w:cs="Arial"/>
      <w:b/>
      <w:bCs/>
      <w:noProof/>
      <w:sz w:val="24"/>
      <w:szCs w:val="26"/>
    </w:rPr>
  </w:style>
  <w:style w:type="paragraph" w:customStyle="1" w:styleId="af2">
    <w:name w:val="Маркированный список вложенный"/>
    <w:basedOn w:val="aff4"/>
    <w:rsid w:val="00DC08EB"/>
    <w:pPr>
      <w:numPr>
        <w:numId w:val="113"/>
      </w:numPr>
      <w:spacing w:after="120"/>
    </w:pPr>
    <w:rPr>
      <w:rFonts w:ascii="Arial" w:eastAsia="Calibri" w:hAnsi="Arial"/>
      <w:bCs/>
      <w:iCs/>
      <w:sz w:val="20"/>
      <w:szCs w:val="20"/>
    </w:rPr>
  </w:style>
  <w:style w:type="paragraph" w:customStyle="1" w:styleId="-">
    <w:name w:val="- Список"/>
    <w:basedOn w:val="aff4"/>
    <w:link w:val="-fa"/>
    <w:rsid w:val="00DC08EB"/>
    <w:pPr>
      <w:numPr>
        <w:numId w:val="114"/>
      </w:numPr>
      <w:tabs>
        <w:tab w:val="left" w:pos="1134"/>
      </w:tabs>
      <w:spacing w:line="360" w:lineRule="auto"/>
      <w:ind w:left="0" w:firstLine="567"/>
      <w:jc w:val="both"/>
    </w:pPr>
    <w:rPr>
      <w:lang w:val="x-none" w:eastAsia="en-US"/>
    </w:rPr>
  </w:style>
  <w:style w:type="character" w:customStyle="1" w:styleId="-fa">
    <w:name w:val="- Список Знак"/>
    <w:link w:val="-"/>
    <w:locked/>
    <w:rsid w:val="00DC08EB"/>
    <w:rPr>
      <w:sz w:val="24"/>
      <w:szCs w:val="24"/>
      <w:lang w:val="x-none" w:eastAsia="en-US"/>
    </w:rPr>
  </w:style>
  <w:style w:type="paragraph" w:customStyle="1" w:styleId="afffffffffffffffff1">
    <w:name w:val="Название Таблицы"/>
    <w:basedOn w:val="aff9"/>
    <w:link w:val="afffffffffffffffff2"/>
    <w:rsid w:val="00DC08EB"/>
    <w:pPr>
      <w:spacing w:before="240" w:after="60"/>
      <w:ind w:firstLine="567"/>
      <w:jc w:val="both"/>
    </w:pPr>
    <w:rPr>
      <w:sz w:val="24"/>
      <w:szCs w:val="24"/>
      <w:lang w:eastAsia="en-US"/>
    </w:rPr>
  </w:style>
  <w:style w:type="character" w:customStyle="1" w:styleId="afffffffffffffffff2">
    <w:name w:val="Название Таблицы Знак"/>
    <w:link w:val="afffffffffffffffff1"/>
    <w:locked/>
    <w:rsid w:val="00DC08EB"/>
    <w:rPr>
      <w:bCs/>
      <w:sz w:val="24"/>
      <w:szCs w:val="24"/>
      <w:lang w:eastAsia="en-US"/>
    </w:rPr>
  </w:style>
  <w:style w:type="paragraph" w:customStyle="1" w:styleId="afffffffffffffffff3">
    <w:name w:val="Название Рисунка"/>
    <w:basedOn w:val="aff9"/>
    <w:link w:val="afffffffffffffffff4"/>
    <w:rsid w:val="00DC08EB"/>
    <w:pPr>
      <w:spacing w:before="60" w:after="240" w:line="360" w:lineRule="auto"/>
      <w:jc w:val="center"/>
    </w:pPr>
    <w:rPr>
      <w:sz w:val="24"/>
      <w:szCs w:val="24"/>
      <w:lang w:eastAsia="en-US"/>
    </w:rPr>
  </w:style>
  <w:style w:type="character" w:customStyle="1" w:styleId="afffffffffffffffff4">
    <w:name w:val="Название Рисунка Знак"/>
    <w:link w:val="afffffffffffffffff3"/>
    <w:locked/>
    <w:rsid w:val="00DC08EB"/>
    <w:rPr>
      <w:bCs/>
      <w:sz w:val="24"/>
      <w:szCs w:val="24"/>
      <w:lang w:eastAsia="en-US"/>
    </w:rPr>
  </w:style>
  <w:style w:type="paragraph" w:customStyle="1" w:styleId="afffffffffffffffff5">
    <w:name w:val="Текст отчета МОЭК"/>
    <w:basedOn w:val="aff4"/>
    <w:link w:val="afffffffffffffffff6"/>
    <w:rsid w:val="00DC08EB"/>
    <w:pPr>
      <w:spacing w:line="276" w:lineRule="auto"/>
      <w:ind w:firstLine="709"/>
      <w:jc w:val="both"/>
    </w:pPr>
    <w:rPr>
      <w:rFonts w:eastAsia="Calibri"/>
      <w:sz w:val="28"/>
      <w:szCs w:val="28"/>
    </w:rPr>
  </w:style>
  <w:style w:type="character" w:customStyle="1" w:styleId="afffffffffffffffff6">
    <w:name w:val="Текст отчета МОЭК Знак"/>
    <w:link w:val="afffffffffffffffff5"/>
    <w:locked/>
    <w:rsid w:val="00DC08EB"/>
    <w:rPr>
      <w:rFonts w:eastAsia="Calibri"/>
      <w:sz w:val="28"/>
      <w:szCs w:val="28"/>
    </w:rPr>
  </w:style>
  <w:style w:type="paragraph" w:customStyle="1" w:styleId="afffffffffffffffff7">
    <w:name w:val="Формула"/>
    <w:basedOn w:val="afffffffffffffffff5"/>
    <w:link w:val="afffffffffffffffff8"/>
    <w:rsid w:val="00DC08EB"/>
    <w:pPr>
      <w:tabs>
        <w:tab w:val="left" w:pos="9072"/>
      </w:tabs>
      <w:ind w:left="2880" w:firstLine="0"/>
      <w:jc w:val="right"/>
    </w:pPr>
    <w:rPr>
      <w:rFonts w:ascii="Cambria Math"/>
      <w:lang w:val="en-US"/>
    </w:rPr>
  </w:style>
  <w:style w:type="character" w:customStyle="1" w:styleId="afffffffffffffffff8">
    <w:name w:val="Формула Знак"/>
    <w:link w:val="afffffffffffffffff7"/>
    <w:locked/>
    <w:rsid w:val="00DC08EB"/>
    <w:rPr>
      <w:rFonts w:ascii="Cambria Math" w:eastAsia="Calibri"/>
      <w:sz w:val="28"/>
      <w:szCs w:val="28"/>
      <w:lang w:val="en-US"/>
    </w:rPr>
  </w:style>
  <w:style w:type="character" w:customStyle="1" w:styleId="affffffffffffff3">
    <w:name w:val="Список отчета Знак"/>
    <w:basedOn w:val="afffffffffffffffff6"/>
    <w:link w:val="ab"/>
    <w:locked/>
    <w:rsid w:val="00DC08EB"/>
    <w:rPr>
      <w:rFonts w:eastAsia="Calibri"/>
      <w:spacing w:val="10"/>
      <w:sz w:val="24"/>
      <w:szCs w:val="28"/>
    </w:rPr>
  </w:style>
  <w:style w:type="table" w:customStyle="1" w:styleId="2810">
    <w:name w:val="281"/>
    <w:rsid w:val="00DC08EB"/>
    <w:pPr>
      <w:widowControl w:val="0"/>
      <w:autoSpaceDE w:val="0"/>
      <w:autoSpaceDN w:val="0"/>
      <w:adjustRightInd w:val="0"/>
    </w:pPr>
    <w:rPr>
      <w:rFonts w:eastAsia="Calibri"/>
      <w:sz w:val="24"/>
      <w:szCs w:val="24"/>
    </w:rPr>
    <w:tblPr>
      <w:tblInd w:w="0" w:type="dxa"/>
      <w:tblBorders>
        <w:top w:val="single" w:sz="4" w:space="0" w:color="auto"/>
        <w:bottom w:val="single" w:sz="4" w:space="0" w:color="auto"/>
        <w:insideH w:val="single" w:sz="4" w:space="0" w:color="auto"/>
        <w:insideV w:val="single" w:sz="4" w:space="0" w:color="auto"/>
      </w:tblBorders>
      <w:tblCellMar>
        <w:top w:w="57" w:type="dxa"/>
        <w:left w:w="108" w:type="dxa"/>
        <w:bottom w:w="57" w:type="dxa"/>
        <w:right w:w="108" w:type="dxa"/>
      </w:tblCellMar>
    </w:tblPr>
  </w:style>
  <w:style w:type="paragraph" w:customStyle="1" w:styleId="a3">
    <w:name w:val="Раздел приложения"/>
    <w:basedOn w:val="aff4"/>
    <w:link w:val="afffffffffffffffff9"/>
    <w:rsid w:val="00DC08EB"/>
    <w:pPr>
      <w:keepNext/>
      <w:keepLines/>
      <w:numPr>
        <w:numId w:val="115"/>
      </w:numPr>
      <w:spacing w:before="240" w:after="120"/>
      <w:ind w:left="714" w:hanging="357"/>
      <w:contextualSpacing/>
    </w:pPr>
    <w:rPr>
      <w:rFonts w:eastAsia="Calibri"/>
      <w:b/>
      <w:szCs w:val="20"/>
      <w:lang w:val="x-none" w:eastAsia="x-none"/>
    </w:rPr>
  </w:style>
  <w:style w:type="paragraph" w:customStyle="1" w:styleId="af6">
    <w:name w:val="Таблица приложения"/>
    <w:basedOn w:val="affffffffffffff8"/>
    <w:link w:val="afffffffffffffffffa"/>
    <w:rsid w:val="00DC08EB"/>
    <w:pPr>
      <w:keepNext/>
      <w:keepLines/>
      <w:numPr>
        <w:numId w:val="116"/>
      </w:numPr>
    </w:pPr>
  </w:style>
  <w:style w:type="character" w:customStyle="1" w:styleId="afffffffffffffffff9">
    <w:name w:val="Раздел приложения Знак"/>
    <w:link w:val="a3"/>
    <w:locked/>
    <w:rsid w:val="00DC08EB"/>
    <w:rPr>
      <w:rFonts w:eastAsia="Calibri"/>
      <w:b/>
      <w:sz w:val="24"/>
      <w:lang w:val="x-none" w:eastAsia="x-none"/>
    </w:rPr>
  </w:style>
  <w:style w:type="paragraph" w:customStyle="1" w:styleId="a2">
    <w:name w:val="Рисунок приложения"/>
    <w:basedOn w:val="af6"/>
    <w:link w:val="afffffffffffffffffb"/>
    <w:rsid w:val="00DC08EB"/>
    <w:pPr>
      <w:numPr>
        <w:numId w:val="117"/>
      </w:numPr>
      <w:tabs>
        <w:tab w:val="num" w:pos="360"/>
      </w:tabs>
      <w:ind w:left="1440"/>
    </w:pPr>
  </w:style>
  <w:style w:type="character" w:customStyle="1" w:styleId="afffffffffffffffffa">
    <w:name w:val="Таблица приложения Знак"/>
    <w:basedOn w:val="affffffffffffff9"/>
    <w:link w:val="af6"/>
    <w:locked/>
    <w:rsid w:val="00DC08EB"/>
    <w:rPr>
      <w:rFonts w:eastAsia="Calibri"/>
      <w:sz w:val="24"/>
    </w:rPr>
  </w:style>
  <w:style w:type="character" w:customStyle="1" w:styleId="afffffffffffffffffb">
    <w:name w:val="Рисунок приложения Знак"/>
    <w:basedOn w:val="afffffffffffffffffa"/>
    <w:link w:val="a2"/>
    <w:locked/>
    <w:rsid w:val="00DC08EB"/>
    <w:rPr>
      <w:rFonts w:eastAsia="Calibri"/>
      <w:sz w:val="24"/>
    </w:rPr>
  </w:style>
  <w:style w:type="numbering" w:customStyle="1" w:styleId="a5">
    <w:name w:val="нумерованный"/>
    <w:rsid w:val="00DC08EB"/>
    <w:pPr>
      <w:numPr>
        <w:numId w:val="107"/>
      </w:numPr>
    </w:pPr>
  </w:style>
  <w:style w:type="paragraph" w:customStyle="1" w:styleId="tekstob">
    <w:name w:val="tekstob"/>
    <w:basedOn w:val="aff4"/>
    <w:rsid w:val="00DC08EB"/>
    <w:pPr>
      <w:spacing w:before="100" w:beforeAutospacing="1" w:after="100" w:afterAutospacing="1"/>
    </w:pPr>
  </w:style>
  <w:style w:type="paragraph" w:customStyle="1" w:styleId="zago">
    <w:name w:val="zago"/>
    <w:basedOn w:val="aff4"/>
    <w:rsid w:val="00DC08EB"/>
    <w:pPr>
      <w:spacing w:before="100" w:beforeAutospacing="1" w:after="100" w:afterAutospacing="1"/>
    </w:pPr>
    <w:rPr>
      <w:rFonts w:ascii="Arial" w:hAnsi="Arial" w:cs="Arial"/>
      <w:sz w:val="30"/>
      <w:szCs w:val="30"/>
    </w:rPr>
  </w:style>
  <w:style w:type="paragraph" w:customStyle="1" w:styleId="textop">
    <w:name w:val="tex_top"/>
    <w:basedOn w:val="aff4"/>
    <w:rsid w:val="00DC08EB"/>
    <w:pPr>
      <w:spacing w:before="100" w:beforeAutospacing="1" w:after="100" w:afterAutospacing="1"/>
    </w:pPr>
    <w:rPr>
      <w:b/>
      <w:bCs/>
      <w:sz w:val="46"/>
      <w:szCs w:val="46"/>
    </w:rPr>
  </w:style>
  <w:style w:type="paragraph" w:customStyle="1" w:styleId="textop1">
    <w:name w:val="tex_top1"/>
    <w:basedOn w:val="aff4"/>
    <w:rsid w:val="00DC08EB"/>
    <w:pPr>
      <w:spacing w:before="100" w:beforeAutospacing="1" w:after="100" w:afterAutospacing="1"/>
    </w:pPr>
    <w:rPr>
      <w:sz w:val="20"/>
      <w:szCs w:val="20"/>
    </w:rPr>
  </w:style>
  <w:style w:type="paragraph" w:customStyle="1" w:styleId="textop2">
    <w:name w:val="tex_top2"/>
    <w:basedOn w:val="aff4"/>
    <w:rsid w:val="00DC08EB"/>
    <w:pPr>
      <w:spacing w:before="100" w:beforeAutospacing="1" w:after="100" w:afterAutospacing="1"/>
    </w:pPr>
    <w:rPr>
      <w:rFonts w:ascii="Arial" w:hAnsi="Arial" w:cs="Arial"/>
      <w:sz w:val="18"/>
      <w:szCs w:val="18"/>
    </w:rPr>
  </w:style>
  <w:style w:type="paragraph" w:customStyle="1" w:styleId="texniz">
    <w:name w:val="tex_niz"/>
    <w:basedOn w:val="aff4"/>
    <w:rsid w:val="00DC08EB"/>
    <w:pPr>
      <w:spacing w:before="100" w:beforeAutospacing="1" w:after="100" w:afterAutospacing="1"/>
    </w:pPr>
    <w:rPr>
      <w:b/>
      <w:bCs/>
      <w:sz w:val="20"/>
      <w:szCs w:val="20"/>
    </w:rPr>
  </w:style>
  <w:style w:type="paragraph" w:customStyle="1" w:styleId="zagokr">
    <w:name w:val="zago_kr"/>
    <w:basedOn w:val="aff4"/>
    <w:rsid w:val="00DC08EB"/>
    <w:pPr>
      <w:spacing w:before="100" w:beforeAutospacing="1" w:after="100" w:afterAutospacing="1"/>
    </w:pPr>
    <w:rPr>
      <w:rFonts w:ascii="Arial" w:hAnsi="Arial" w:cs="Arial"/>
      <w:b/>
      <w:bCs/>
      <w:sz w:val="20"/>
      <w:szCs w:val="20"/>
    </w:rPr>
  </w:style>
  <w:style w:type="paragraph" w:customStyle="1" w:styleId="zagokr2">
    <w:name w:val="zago_kr2"/>
    <w:basedOn w:val="aff4"/>
    <w:rsid w:val="00DC08EB"/>
    <w:pPr>
      <w:spacing w:before="100" w:beforeAutospacing="1" w:after="100" w:afterAutospacing="1"/>
    </w:pPr>
    <w:rPr>
      <w:rFonts w:ascii="Arial" w:hAnsi="Arial" w:cs="Arial"/>
      <w:sz w:val="20"/>
      <w:szCs w:val="20"/>
    </w:rPr>
  </w:style>
  <w:style w:type="paragraph" w:customStyle="1" w:styleId="begunadvspan">
    <w:name w:val="begun_adv_span"/>
    <w:basedOn w:val="aff4"/>
    <w:rsid w:val="00DC08EB"/>
    <w:pPr>
      <w:spacing w:before="100" w:beforeAutospacing="1" w:after="100" w:afterAutospacing="1"/>
    </w:pPr>
  </w:style>
  <w:style w:type="paragraph" w:customStyle="1" w:styleId="begunadvblock">
    <w:name w:val="begun_adv_block"/>
    <w:basedOn w:val="aff4"/>
    <w:rsid w:val="00DC08EB"/>
    <w:pPr>
      <w:spacing w:before="100" w:beforeAutospacing="1" w:after="100" w:afterAutospacing="1"/>
    </w:pPr>
  </w:style>
  <w:style w:type="paragraph" w:customStyle="1" w:styleId="begunadvphone">
    <w:name w:val="begun_adv_phone"/>
    <w:basedOn w:val="aff4"/>
    <w:rsid w:val="00DC08EB"/>
    <w:pPr>
      <w:spacing w:before="100" w:beforeAutospacing="1" w:after="100" w:afterAutospacing="1"/>
    </w:pPr>
  </w:style>
  <w:style w:type="paragraph" w:customStyle="1" w:styleId="begunmobileicon">
    <w:name w:val="begun_mobile_icon"/>
    <w:basedOn w:val="aff4"/>
    <w:rsid w:val="00DC08EB"/>
    <w:pPr>
      <w:spacing w:before="100" w:beforeAutospacing="1" w:after="100" w:afterAutospacing="1"/>
    </w:pPr>
  </w:style>
  <w:style w:type="paragraph" w:customStyle="1" w:styleId="begunadv">
    <w:name w:val="begun_adv"/>
    <w:basedOn w:val="aff4"/>
    <w:rsid w:val="00DC08EB"/>
    <w:pPr>
      <w:spacing w:before="100" w:beforeAutospacing="1" w:after="100" w:afterAutospacing="1"/>
    </w:pPr>
  </w:style>
  <w:style w:type="paragraph" w:customStyle="1" w:styleId="begunhover">
    <w:name w:val="begun_hover"/>
    <w:basedOn w:val="aff4"/>
    <w:rsid w:val="00DC08EB"/>
    <w:pPr>
      <w:spacing w:before="100" w:beforeAutospacing="1" w:after="100" w:afterAutospacing="1"/>
    </w:pPr>
  </w:style>
  <w:style w:type="paragraph" w:customStyle="1" w:styleId="p1">
    <w:name w:val="p1"/>
    <w:basedOn w:val="aff4"/>
    <w:rsid w:val="00DC08EB"/>
    <w:pPr>
      <w:spacing w:before="100" w:beforeAutospacing="1" w:after="100" w:afterAutospacing="1"/>
    </w:pPr>
  </w:style>
  <w:style w:type="paragraph" w:customStyle="1" w:styleId="p7">
    <w:name w:val="p7"/>
    <w:basedOn w:val="aff4"/>
    <w:uiPriority w:val="99"/>
    <w:qFormat/>
    <w:rsid w:val="00DC08EB"/>
    <w:pPr>
      <w:spacing w:before="100" w:beforeAutospacing="1" w:after="100" w:afterAutospacing="1"/>
    </w:pPr>
  </w:style>
  <w:style w:type="paragraph" w:customStyle="1" w:styleId="p8">
    <w:name w:val="p8"/>
    <w:basedOn w:val="aff4"/>
    <w:rsid w:val="00DC08EB"/>
    <w:pPr>
      <w:spacing w:before="100" w:beforeAutospacing="1" w:after="100" w:afterAutospacing="1"/>
    </w:pPr>
  </w:style>
  <w:style w:type="paragraph" w:customStyle="1" w:styleId="p3">
    <w:name w:val="p3"/>
    <w:basedOn w:val="aff4"/>
    <w:rsid w:val="00DC08EB"/>
    <w:pPr>
      <w:spacing w:before="100" w:beforeAutospacing="1" w:after="100" w:afterAutospacing="1"/>
    </w:pPr>
  </w:style>
  <w:style w:type="paragraph" w:customStyle="1" w:styleId="p6">
    <w:name w:val="p6"/>
    <w:basedOn w:val="aff4"/>
    <w:uiPriority w:val="99"/>
    <w:qFormat/>
    <w:rsid w:val="00DC08EB"/>
    <w:pPr>
      <w:spacing w:before="100" w:beforeAutospacing="1" w:after="100" w:afterAutospacing="1"/>
    </w:pPr>
  </w:style>
  <w:style w:type="paragraph" w:customStyle="1" w:styleId="p0">
    <w:name w:val="p0"/>
    <w:basedOn w:val="aff4"/>
    <w:rsid w:val="00DC08EB"/>
    <w:pPr>
      <w:spacing w:before="100" w:beforeAutospacing="1" w:after="100" w:afterAutospacing="1"/>
    </w:pPr>
  </w:style>
  <w:style w:type="paragraph" w:customStyle="1" w:styleId="p5">
    <w:name w:val="p5"/>
    <w:basedOn w:val="aff4"/>
    <w:uiPriority w:val="99"/>
    <w:qFormat/>
    <w:rsid w:val="00DC08EB"/>
    <w:pPr>
      <w:spacing w:before="100" w:beforeAutospacing="1" w:after="100" w:afterAutospacing="1"/>
    </w:pPr>
  </w:style>
  <w:style w:type="paragraph" w:customStyle="1" w:styleId="begunthumb">
    <w:name w:val="begun_thumb"/>
    <w:basedOn w:val="aff4"/>
    <w:rsid w:val="00DC08EB"/>
    <w:pPr>
      <w:spacing w:before="100" w:beforeAutospacing="1" w:after="100" w:afterAutospacing="1"/>
    </w:pPr>
  </w:style>
  <w:style w:type="paragraph" w:customStyle="1" w:styleId="begunadvimage">
    <w:name w:val="begun_adv_image"/>
    <w:basedOn w:val="aff4"/>
    <w:rsid w:val="00DC08EB"/>
    <w:pPr>
      <w:spacing w:before="100" w:beforeAutospacing="1" w:after="100" w:afterAutospacing="1"/>
    </w:pPr>
  </w:style>
  <w:style w:type="paragraph" w:customStyle="1" w:styleId="begunadvcommon">
    <w:name w:val="begun_adv_common"/>
    <w:basedOn w:val="aff4"/>
    <w:rsid w:val="00DC08EB"/>
    <w:pPr>
      <w:spacing w:before="100" w:beforeAutospacing="1" w:after="100" w:afterAutospacing="1"/>
    </w:pPr>
  </w:style>
  <w:style w:type="paragraph" w:customStyle="1" w:styleId="begunadvcell">
    <w:name w:val="begun_adv_cell"/>
    <w:basedOn w:val="aff4"/>
    <w:rsid w:val="00DC08EB"/>
    <w:pPr>
      <w:spacing w:before="100" w:beforeAutospacing="1" w:after="100" w:afterAutospacing="1"/>
    </w:pPr>
  </w:style>
  <w:style w:type="paragraph" w:customStyle="1" w:styleId="begunadvbullit">
    <w:name w:val="begun_adv_bullit"/>
    <w:basedOn w:val="aff4"/>
    <w:rsid w:val="00DC08EB"/>
    <w:pPr>
      <w:spacing w:before="100" w:beforeAutospacing="1" w:after="100" w:afterAutospacing="1"/>
    </w:pPr>
  </w:style>
  <w:style w:type="paragraph" w:customStyle="1" w:styleId="begunadvtitle">
    <w:name w:val="begun_adv_title"/>
    <w:basedOn w:val="aff4"/>
    <w:rsid w:val="00DC08EB"/>
    <w:pPr>
      <w:spacing w:before="100" w:beforeAutospacing="1" w:after="100" w:afterAutospacing="1"/>
    </w:pPr>
  </w:style>
  <w:style w:type="paragraph" w:customStyle="1" w:styleId="begunadvtext">
    <w:name w:val="begun_adv_text"/>
    <w:basedOn w:val="aff4"/>
    <w:rsid w:val="00DC08EB"/>
    <w:pPr>
      <w:spacing w:before="100" w:beforeAutospacing="1" w:after="100" w:afterAutospacing="1"/>
    </w:pPr>
  </w:style>
  <w:style w:type="paragraph" w:customStyle="1" w:styleId="begunadvsyslogo">
    <w:name w:val="begun_adv_sys_logo"/>
    <w:basedOn w:val="aff4"/>
    <w:rsid w:val="00DC08EB"/>
    <w:pPr>
      <w:spacing w:before="100" w:beforeAutospacing="1" w:after="100" w:afterAutospacing="1"/>
    </w:pPr>
  </w:style>
  <w:style w:type="paragraph" w:customStyle="1" w:styleId="begunadvphonewrapper">
    <w:name w:val="begun_adv_phone_wrapper"/>
    <w:basedOn w:val="aff4"/>
    <w:rsid w:val="00DC08EB"/>
    <w:pPr>
      <w:spacing w:before="100" w:beforeAutospacing="1" w:after="100" w:afterAutospacing="1"/>
    </w:pPr>
  </w:style>
  <w:style w:type="paragraph" w:customStyle="1" w:styleId="begunadvphonenoicon">
    <w:name w:val="begun_adv_phone_no_icon"/>
    <w:basedOn w:val="aff4"/>
    <w:rsid w:val="00DC08EB"/>
    <w:pPr>
      <w:spacing w:before="100" w:beforeAutospacing="1" w:after="100" w:afterAutospacing="1"/>
    </w:pPr>
  </w:style>
  <w:style w:type="paragraph" w:customStyle="1" w:styleId="begunadvgeo">
    <w:name w:val="begun_adv_geo"/>
    <w:basedOn w:val="aff4"/>
    <w:rsid w:val="00DC08EB"/>
    <w:pPr>
      <w:spacing w:before="100" w:beforeAutospacing="1" w:after="100" w:afterAutospacing="1"/>
    </w:pPr>
  </w:style>
  <w:style w:type="paragraph" w:customStyle="1" w:styleId="begunadvcontact">
    <w:name w:val="begun_adv_contact"/>
    <w:basedOn w:val="aff4"/>
    <w:rsid w:val="00DC08EB"/>
    <w:pPr>
      <w:spacing w:before="100" w:beforeAutospacing="1" w:after="100" w:afterAutospacing="1"/>
    </w:pPr>
  </w:style>
  <w:style w:type="paragraph" w:customStyle="1" w:styleId="gift">
    <w:name w:val="gift"/>
    <w:basedOn w:val="aff4"/>
    <w:rsid w:val="00DC08EB"/>
    <w:pPr>
      <w:spacing w:before="100" w:beforeAutospacing="1" w:after="100" w:afterAutospacing="1"/>
    </w:pPr>
  </w:style>
  <w:style w:type="paragraph" w:customStyle="1" w:styleId="begunwarnmessage">
    <w:name w:val="begun_warn_message"/>
    <w:basedOn w:val="aff4"/>
    <w:rsid w:val="00DC08EB"/>
    <w:pPr>
      <w:spacing w:before="100" w:beforeAutospacing="1" w:after="100" w:afterAutospacing="1"/>
    </w:pPr>
  </w:style>
  <w:style w:type="paragraph" w:customStyle="1" w:styleId="begunwarnasterisk">
    <w:name w:val="begun_warn_asterisk"/>
    <w:basedOn w:val="aff4"/>
    <w:rsid w:val="00DC08EB"/>
    <w:pPr>
      <w:spacing w:before="100" w:beforeAutospacing="1" w:after="100" w:afterAutospacing="1"/>
    </w:pPr>
  </w:style>
  <w:style w:type="paragraph" w:customStyle="1" w:styleId="beguncollapsed">
    <w:name w:val="begun_collapsed"/>
    <w:basedOn w:val="aff4"/>
    <w:rsid w:val="00DC08EB"/>
    <w:pPr>
      <w:spacing w:before="100" w:beforeAutospacing="1" w:after="100" w:afterAutospacing="1"/>
    </w:pPr>
  </w:style>
  <w:style w:type="paragraph" w:customStyle="1" w:styleId="begunfavicon">
    <w:name w:val="begun_favicon"/>
    <w:basedOn w:val="aff4"/>
    <w:rsid w:val="00DC08EB"/>
    <w:pPr>
      <w:spacing w:before="100" w:beforeAutospacing="1" w:after="100" w:afterAutospacing="1"/>
    </w:pPr>
  </w:style>
  <w:style w:type="paragraph" w:customStyle="1" w:styleId="p2">
    <w:name w:val="p2"/>
    <w:basedOn w:val="aff4"/>
    <w:rsid w:val="00DC08EB"/>
    <w:pPr>
      <w:spacing w:before="100" w:beforeAutospacing="1" w:after="100" w:afterAutospacing="1"/>
    </w:pPr>
  </w:style>
  <w:style w:type="paragraph" w:customStyle="1" w:styleId="p4">
    <w:name w:val="p4"/>
    <w:basedOn w:val="aff4"/>
    <w:uiPriority w:val="99"/>
    <w:qFormat/>
    <w:rsid w:val="00DC08EB"/>
    <w:pPr>
      <w:spacing w:before="100" w:beforeAutospacing="1" w:after="100" w:afterAutospacing="1"/>
    </w:pPr>
  </w:style>
  <w:style w:type="paragraph" w:customStyle="1" w:styleId="begunadvtable">
    <w:name w:val="begun_adv_table"/>
    <w:basedOn w:val="aff4"/>
    <w:rsid w:val="00DC08EB"/>
    <w:pPr>
      <w:spacing w:before="100" w:beforeAutospacing="1" w:after="100" w:afterAutospacing="1"/>
    </w:pPr>
  </w:style>
  <w:style w:type="character" w:customStyle="1" w:styleId="begunadvphone1">
    <w:name w:val="begun_adv_phone1"/>
    <w:basedOn w:val="aff6"/>
    <w:rsid w:val="00DC08EB"/>
  </w:style>
  <w:style w:type="paragraph" w:customStyle="1" w:styleId="begunadvspan1">
    <w:name w:val="begun_adv_span1"/>
    <w:basedOn w:val="aff4"/>
    <w:rsid w:val="00DC08EB"/>
  </w:style>
  <w:style w:type="paragraph" w:customStyle="1" w:styleId="begunadv1">
    <w:name w:val="begun_adv1"/>
    <w:basedOn w:val="aff4"/>
    <w:rsid w:val="00DC08EB"/>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pPr>
    <w:rPr>
      <w:rFonts w:ascii="inherit" w:hAnsi="inherit"/>
    </w:rPr>
  </w:style>
  <w:style w:type="paragraph" w:customStyle="1" w:styleId="begunadvcell1">
    <w:name w:val="begun_adv_cell1"/>
    <w:basedOn w:val="aff4"/>
    <w:rsid w:val="00DC08EB"/>
    <w:pPr>
      <w:spacing w:before="100" w:beforeAutospacing="1" w:after="100" w:afterAutospacing="1"/>
    </w:pPr>
  </w:style>
  <w:style w:type="paragraph" w:customStyle="1" w:styleId="begunadvbullit1">
    <w:name w:val="begun_adv_bullit1"/>
    <w:basedOn w:val="aff4"/>
    <w:rsid w:val="00DC08EB"/>
    <w:pPr>
      <w:spacing w:before="100" w:beforeAutospacing="1" w:after="100" w:afterAutospacing="1"/>
    </w:pPr>
    <w:rPr>
      <w:color w:val="AAAAAA"/>
    </w:rPr>
  </w:style>
  <w:style w:type="paragraph" w:customStyle="1" w:styleId="begunadvtitle1">
    <w:name w:val="begun_adv_title1"/>
    <w:basedOn w:val="aff4"/>
    <w:rsid w:val="00DC08EB"/>
    <w:pPr>
      <w:spacing w:before="100" w:beforeAutospacing="1" w:after="100" w:afterAutospacing="1"/>
    </w:pPr>
  </w:style>
  <w:style w:type="paragraph" w:customStyle="1" w:styleId="begunadvtext1">
    <w:name w:val="begun_adv_text1"/>
    <w:basedOn w:val="aff4"/>
    <w:rsid w:val="00DC08EB"/>
    <w:pPr>
      <w:spacing w:before="100" w:beforeAutospacing="1" w:after="100" w:afterAutospacing="1"/>
    </w:pPr>
  </w:style>
  <w:style w:type="paragraph" w:customStyle="1" w:styleId="begunfavicon1">
    <w:name w:val="begun_favicon1"/>
    <w:basedOn w:val="aff4"/>
    <w:rsid w:val="00DC08EB"/>
    <w:pPr>
      <w:spacing w:before="100" w:beforeAutospacing="1" w:after="100" w:afterAutospacing="1"/>
      <w:ind w:right="90"/>
      <w:textAlignment w:val="center"/>
    </w:pPr>
  </w:style>
  <w:style w:type="paragraph" w:customStyle="1" w:styleId="begunadvsyslogo1">
    <w:name w:val="begun_adv_sys_logo1"/>
    <w:basedOn w:val="aff4"/>
    <w:rsid w:val="00DC08EB"/>
    <w:pPr>
      <w:spacing w:before="100" w:beforeAutospacing="1" w:after="100" w:afterAutospacing="1" w:line="240" w:lineRule="atLeast"/>
      <w:jc w:val="right"/>
    </w:pPr>
    <w:rPr>
      <w:b/>
      <w:bCs/>
      <w:i/>
      <w:iCs/>
      <w:color w:val="622678"/>
      <w:sz w:val="20"/>
      <w:szCs w:val="20"/>
    </w:rPr>
  </w:style>
  <w:style w:type="paragraph" w:customStyle="1" w:styleId="begunadvcell2">
    <w:name w:val="begun_adv_cell2"/>
    <w:basedOn w:val="aff4"/>
    <w:rsid w:val="00DC08EB"/>
    <w:pPr>
      <w:spacing w:before="100" w:beforeAutospacing="1" w:after="100" w:afterAutospacing="1"/>
    </w:pPr>
  </w:style>
  <w:style w:type="paragraph" w:customStyle="1" w:styleId="begunadvtitle2">
    <w:name w:val="begun_adv_title2"/>
    <w:basedOn w:val="aff4"/>
    <w:rsid w:val="00DC08EB"/>
    <w:pPr>
      <w:spacing w:before="100" w:beforeAutospacing="1" w:after="30"/>
    </w:pPr>
  </w:style>
  <w:style w:type="paragraph" w:customStyle="1" w:styleId="begunadvcommon1">
    <w:name w:val="begun_adv_common1"/>
    <w:basedOn w:val="aff4"/>
    <w:rsid w:val="00DC08EB"/>
    <w:pPr>
      <w:spacing w:before="100" w:beforeAutospacing="1" w:after="100" w:afterAutospacing="1"/>
    </w:pPr>
  </w:style>
  <w:style w:type="paragraph" w:customStyle="1" w:styleId="begunadvblock1">
    <w:name w:val="begun_adv_block1"/>
    <w:basedOn w:val="aff4"/>
    <w:rsid w:val="00DC08EB"/>
    <w:pPr>
      <w:spacing w:before="100" w:beforeAutospacing="1" w:after="100" w:afterAutospacing="1"/>
    </w:pPr>
  </w:style>
  <w:style w:type="paragraph" w:customStyle="1" w:styleId="begunadvphone2">
    <w:name w:val="begun_adv_phone2"/>
    <w:basedOn w:val="aff4"/>
    <w:rsid w:val="00DC08EB"/>
    <w:pPr>
      <w:spacing w:before="15" w:line="165" w:lineRule="atLeast"/>
      <w:ind w:right="45"/>
    </w:pPr>
    <w:rPr>
      <w:sz w:val="17"/>
      <w:szCs w:val="17"/>
    </w:rPr>
  </w:style>
  <w:style w:type="paragraph" w:customStyle="1" w:styleId="begunadvphonewrapper1">
    <w:name w:val="begun_adv_phone_wrapper1"/>
    <w:basedOn w:val="aff4"/>
    <w:rsid w:val="00DC08EB"/>
    <w:pPr>
      <w:spacing w:before="100" w:beforeAutospacing="1" w:after="100" w:afterAutospacing="1"/>
    </w:pPr>
  </w:style>
  <w:style w:type="paragraph" w:customStyle="1" w:styleId="begunadvphonenoicon1">
    <w:name w:val="begun_adv_phone_no_icon1"/>
    <w:basedOn w:val="aff4"/>
    <w:rsid w:val="00DC08EB"/>
    <w:pPr>
      <w:spacing w:before="100" w:beforeAutospacing="1" w:after="100" w:afterAutospacing="1"/>
    </w:pPr>
  </w:style>
  <w:style w:type="paragraph" w:customStyle="1" w:styleId="p01">
    <w:name w:val="p01"/>
    <w:basedOn w:val="aff4"/>
    <w:rsid w:val="00DC08EB"/>
    <w:pPr>
      <w:shd w:val="clear" w:color="auto" w:fill="118F00"/>
      <w:ind w:left="45" w:right="45"/>
    </w:pPr>
  </w:style>
  <w:style w:type="paragraph" w:customStyle="1" w:styleId="p11">
    <w:name w:val="p11"/>
    <w:basedOn w:val="aff4"/>
    <w:rsid w:val="00DC08EB"/>
    <w:pPr>
      <w:shd w:val="clear" w:color="auto" w:fill="118F00"/>
      <w:ind w:left="15" w:right="15"/>
    </w:pPr>
  </w:style>
  <w:style w:type="paragraph" w:customStyle="1" w:styleId="p31">
    <w:name w:val="p31"/>
    <w:basedOn w:val="aff4"/>
    <w:rsid w:val="00DC08EB"/>
    <w:pPr>
      <w:shd w:val="clear" w:color="auto" w:fill="118F00"/>
      <w:ind w:left="30" w:right="30"/>
    </w:pPr>
  </w:style>
  <w:style w:type="paragraph" w:customStyle="1" w:styleId="p51">
    <w:name w:val="p51"/>
    <w:basedOn w:val="aff4"/>
    <w:rsid w:val="00DC08EB"/>
    <w:pPr>
      <w:shd w:val="clear" w:color="auto" w:fill="118F00"/>
      <w:ind w:left="60" w:right="60"/>
    </w:pPr>
  </w:style>
  <w:style w:type="paragraph" w:customStyle="1" w:styleId="p81">
    <w:name w:val="p81"/>
    <w:basedOn w:val="aff4"/>
    <w:rsid w:val="00DC08EB"/>
    <w:pPr>
      <w:shd w:val="clear" w:color="auto" w:fill="118F00"/>
      <w:ind w:left="15" w:right="15"/>
    </w:pPr>
  </w:style>
  <w:style w:type="paragraph" w:customStyle="1" w:styleId="p71">
    <w:name w:val="p71"/>
    <w:basedOn w:val="aff4"/>
    <w:rsid w:val="00DC08EB"/>
    <w:pPr>
      <w:ind w:left="15" w:right="15"/>
    </w:pPr>
  </w:style>
  <w:style w:type="paragraph" w:customStyle="1" w:styleId="p21">
    <w:name w:val="p21"/>
    <w:basedOn w:val="aff4"/>
    <w:rsid w:val="00DC08EB"/>
    <w:pPr>
      <w:spacing w:before="100" w:beforeAutospacing="1" w:after="100" w:afterAutospacing="1"/>
    </w:pPr>
  </w:style>
  <w:style w:type="paragraph" w:customStyle="1" w:styleId="p61">
    <w:name w:val="p61"/>
    <w:basedOn w:val="aff4"/>
    <w:rsid w:val="00DC08EB"/>
    <w:pPr>
      <w:ind w:left="30" w:right="30"/>
    </w:pPr>
  </w:style>
  <w:style w:type="paragraph" w:customStyle="1" w:styleId="p41">
    <w:name w:val="p41"/>
    <w:basedOn w:val="aff4"/>
    <w:rsid w:val="00DC08EB"/>
    <w:pPr>
      <w:spacing w:before="100" w:beforeAutospacing="1" w:after="100" w:afterAutospacing="1"/>
    </w:pPr>
  </w:style>
  <w:style w:type="paragraph" w:customStyle="1" w:styleId="begunadvgeo1">
    <w:name w:val="begun_adv_geo1"/>
    <w:basedOn w:val="aff4"/>
    <w:rsid w:val="00DC08EB"/>
    <w:pPr>
      <w:spacing w:before="100" w:beforeAutospacing="1" w:after="100" w:afterAutospacing="1"/>
    </w:pPr>
    <w:rPr>
      <w:b/>
      <w:bCs/>
      <w:color w:val="000000"/>
    </w:rPr>
  </w:style>
  <w:style w:type="paragraph" w:customStyle="1" w:styleId="begunadvcontact1">
    <w:name w:val="begun_adv_contact1"/>
    <w:basedOn w:val="aff4"/>
    <w:rsid w:val="00DC08EB"/>
    <w:pPr>
      <w:spacing w:before="100" w:beforeAutospacing="1" w:after="100" w:afterAutospacing="1"/>
    </w:pPr>
    <w:rPr>
      <w:color w:val="118F00"/>
    </w:rPr>
  </w:style>
  <w:style w:type="paragraph" w:customStyle="1" w:styleId="begunthumb1">
    <w:name w:val="begun_thumb1"/>
    <w:basedOn w:val="aff4"/>
    <w:rsid w:val="00DC08EB"/>
    <w:pPr>
      <w:spacing w:after="75"/>
      <w:ind w:left="105"/>
    </w:pPr>
  </w:style>
  <w:style w:type="paragraph" w:customStyle="1" w:styleId="begunadvimage1">
    <w:name w:val="begun_adv_image1"/>
    <w:basedOn w:val="aff4"/>
    <w:rsid w:val="00DC08EB"/>
    <w:pPr>
      <w:spacing w:before="100" w:beforeAutospacing="1" w:after="100" w:afterAutospacing="1"/>
      <w:ind w:right="105"/>
    </w:pPr>
  </w:style>
  <w:style w:type="paragraph" w:customStyle="1" w:styleId="begunadvblock2">
    <w:name w:val="begun_adv_block2"/>
    <w:basedOn w:val="aff4"/>
    <w:rsid w:val="00DC08EB"/>
    <w:pPr>
      <w:spacing w:before="100" w:beforeAutospacing="1" w:after="100" w:afterAutospacing="1"/>
      <w:ind w:left="900"/>
    </w:pPr>
  </w:style>
  <w:style w:type="paragraph" w:customStyle="1" w:styleId="begunadvblock3">
    <w:name w:val="begun_adv_block3"/>
    <w:basedOn w:val="aff4"/>
    <w:rsid w:val="00DC08EB"/>
    <w:pPr>
      <w:spacing w:before="100" w:beforeAutospacing="1" w:after="100" w:afterAutospacing="1"/>
      <w:ind w:left="1185"/>
    </w:pPr>
  </w:style>
  <w:style w:type="paragraph" w:customStyle="1" w:styleId="begunadvphone3">
    <w:name w:val="begun_adv_phone3"/>
    <w:basedOn w:val="aff4"/>
    <w:rsid w:val="00DC08EB"/>
    <w:pPr>
      <w:spacing w:before="45" w:line="165" w:lineRule="atLeast"/>
      <w:ind w:right="45"/>
    </w:pPr>
    <w:rPr>
      <w:sz w:val="17"/>
      <w:szCs w:val="17"/>
    </w:rPr>
  </w:style>
  <w:style w:type="paragraph" w:customStyle="1" w:styleId="begunmobileicon1">
    <w:name w:val="begun_mobile_icon1"/>
    <w:basedOn w:val="aff4"/>
    <w:rsid w:val="00DC08EB"/>
    <w:pPr>
      <w:pBdr>
        <w:top w:val="single" w:sz="6" w:space="0" w:color="7F9DE6"/>
        <w:left w:val="single" w:sz="6" w:space="0" w:color="7F9DE6"/>
        <w:bottom w:val="single" w:sz="6" w:space="0" w:color="7F9DE6"/>
        <w:right w:val="single" w:sz="6" w:space="0" w:color="7F9DE6"/>
      </w:pBdr>
      <w:spacing w:before="100" w:beforeAutospacing="1" w:after="150"/>
      <w:ind w:right="150"/>
    </w:pPr>
  </w:style>
  <w:style w:type="paragraph" w:customStyle="1" w:styleId="begunmobileicon2">
    <w:name w:val="begun_mobile_icon2"/>
    <w:basedOn w:val="aff4"/>
    <w:rsid w:val="00DC08EB"/>
    <w:pPr>
      <w:pBdr>
        <w:top w:val="single" w:sz="6" w:space="0" w:color="7F9DE6"/>
        <w:left w:val="single" w:sz="6" w:space="0" w:color="7F9DE6"/>
        <w:bottom w:val="single" w:sz="6" w:space="0" w:color="7F9DE6"/>
        <w:right w:val="single" w:sz="6" w:space="0" w:color="7F9DE6"/>
      </w:pBdr>
      <w:spacing w:before="100" w:beforeAutospacing="1" w:after="150"/>
      <w:ind w:right="150"/>
    </w:pPr>
  </w:style>
  <w:style w:type="paragraph" w:customStyle="1" w:styleId="gift1">
    <w:name w:val="gift1"/>
    <w:basedOn w:val="aff4"/>
    <w:rsid w:val="00DC08EB"/>
    <w:pPr>
      <w:spacing w:before="100" w:beforeAutospacing="1" w:after="100" w:afterAutospacing="1"/>
    </w:pPr>
    <w:rPr>
      <w:vanish/>
    </w:rPr>
  </w:style>
  <w:style w:type="paragraph" w:customStyle="1" w:styleId="begunwarnmessage1">
    <w:name w:val="begun_warn_message1"/>
    <w:basedOn w:val="aff4"/>
    <w:rsid w:val="00DC08EB"/>
    <w:pPr>
      <w:shd w:val="clear" w:color="auto" w:fill="F0F0F0"/>
      <w:spacing w:before="100" w:beforeAutospacing="1" w:after="100" w:afterAutospacing="1" w:line="150" w:lineRule="atLeast"/>
    </w:pPr>
    <w:rPr>
      <w:caps/>
      <w:color w:val="333333"/>
      <w:sz w:val="17"/>
      <w:szCs w:val="17"/>
    </w:rPr>
  </w:style>
  <w:style w:type="paragraph" w:customStyle="1" w:styleId="begunwarnasterisk1">
    <w:name w:val="begun_warn_asterisk1"/>
    <w:basedOn w:val="aff4"/>
    <w:rsid w:val="00DC08EB"/>
    <w:pPr>
      <w:spacing w:before="100" w:beforeAutospacing="1" w:after="100" w:afterAutospacing="1"/>
    </w:pPr>
    <w:rPr>
      <w:color w:val="FF0000"/>
    </w:rPr>
  </w:style>
  <w:style w:type="paragraph" w:customStyle="1" w:styleId="begunwarnasterisk2">
    <w:name w:val="begun_warn_asterisk2"/>
    <w:basedOn w:val="aff4"/>
    <w:rsid w:val="00DC08EB"/>
    <w:pPr>
      <w:spacing w:before="100" w:beforeAutospacing="1" w:after="100" w:afterAutospacing="1"/>
      <w:ind w:left="15"/>
    </w:pPr>
    <w:rPr>
      <w:color w:val="FF0000"/>
      <w:sz w:val="21"/>
      <w:szCs w:val="21"/>
    </w:rPr>
  </w:style>
  <w:style w:type="paragraph" w:customStyle="1" w:styleId="begunwarnmessage2">
    <w:name w:val="begun_warn_message2"/>
    <w:basedOn w:val="aff4"/>
    <w:rsid w:val="00DC08EB"/>
    <w:pPr>
      <w:shd w:val="clear" w:color="auto" w:fill="F0F0F0"/>
      <w:spacing w:before="100" w:beforeAutospacing="1" w:after="100" w:afterAutospacing="1" w:line="150" w:lineRule="atLeast"/>
    </w:pPr>
    <w:rPr>
      <w:caps/>
      <w:color w:val="333333"/>
      <w:sz w:val="17"/>
      <w:szCs w:val="17"/>
    </w:rPr>
  </w:style>
  <w:style w:type="paragraph" w:customStyle="1" w:styleId="begunwarnasterisk3">
    <w:name w:val="begun_warn_asterisk3"/>
    <w:basedOn w:val="aff4"/>
    <w:rsid w:val="00DC08EB"/>
    <w:pPr>
      <w:spacing w:before="100" w:beforeAutospacing="1" w:after="100" w:afterAutospacing="1"/>
      <w:ind w:right="75"/>
    </w:pPr>
    <w:rPr>
      <w:color w:val="FF0000"/>
    </w:rPr>
  </w:style>
  <w:style w:type="paragraph" w:customStyle="1" w:styleId="begunhover1">
    <w:name w:val="begun_hover1"/>
    <w:basedOn w:val="aff4"/>
    <w:rsid w:val="00DC08EB"/>
    <w:pPr>
      <w:pBdr>
        <w:top w:val="single" w:sz="6" w:space="0" w:color="auto"/>
        <w:left w:val="single" w:sz="6" w:space="0" w:color="auto"/>
        <w:bottom w:val="single" w:sz="6" w:space="0" w:color="auto"/>
        <w:right w:val="single" w:sz="6" w:space="0" w:color="auto"/>
      </w:pBdr>
      <w:spacing w:before="100" w:beforeAutospacing="1" w:after="100" w:afterAutospacing="1"/>
    </w:pPr>
  </w:style>
  <w:style w:type="paragraph" w:customStyle="1" w:styleId="beguncollapsed1">
    <w:name w:val="begun_collapsed1"/>
    <w:basedOn w:val="aff4"/>
    <w:rsid w:val="00DC08EB"/>
    <w:pPr>
      <w:spacing w:before="100" w:beforeAutospacing="1" w:after="100" w:afterAutospacing="1"/>
    </w:pPr>
  </w:style>
  <w:style w:type="paragraph" w:customStyle="1" w:styleId="begunadvtitle3">
    <w:name w:val="begun_adv_title3"/>
    <w:basedOn w:val="aff4"/>
    <w:rsid w:val="00DC08EB"/>
    <w:pPr>
      <w:spacing w:before="100" w:beforeAutospacing="1" w:after="450"/>
    </w:pPr>
  </w:style>
  <w:style w:type="paragraph" w:customStyle="1" w:styleId="begunadvcell3">
    <w:name w:val="begun_adv_cell3"/>
    <w:basedOn w:val="aff4"/>
    <w:rsid w:val="00DC08EB"/>
    <w:pPr>
      <w:spacing w:before="100" w:beforeAutospacing="1" w:after="100" w:afterAutospacing="1"/>
    </w:pPr>
  </w:style>
  <w:style w:type="paragraph" w:customStyle="1" w:styleId="begunadvcommon2">
    <w:name w:val="begun_adv_common2"/>
    <w:basedOn w:val="aff4"/>
    <w:rsid w:val="00DC08EB"/>
    <w:pPr>
      <w:spacing w:before="100" w:beforeAutospacing="1" w:after="100" w:afterAutospacing="1"/>
    </w:pPr>
  </w:style>
  <w:style w:type="paragraph" w:customStyle="1" w:styleId="begunadvtable1">
    <w:name w:val="begun_adv_table1"/>
    <w:basedOn w:val="aff4"/>
    <w:rsid w:val="00DC08EB"/>
    <w:pPr>
      <w:spacing w:before="100" w:beforeAutospacing="1" w:after="100" w:afterAutospacing="1"/>
    </w:pPr>
  </w:style>
  <w:style w:type="paragraph" w:customStyle="1" w:styleId="begunadvcell4">
    <w:name w:val="begun_adv_cell4"/>
    <w:basedOn w:val="aff4"/>
    <w:rsid w:val="00DC08EB"/>
    <w:pPr>
      <w:spacing w:before="100" w:beforeAutospacing="1" w:after="100" w:afterAutospacing="1"/>
    </w:pPr>
  </w:style>
  <w:style w:type="paragraph" w:customStyle="1" w:styleId="begunadvblock4">
    <w:name w:val="begun_adv_block4"/>
    <w:basedOn w:val="aff4"/>
    <w:rsid w:val="00DC08EB"/>
  </w:style>
  <w:style w:type="paragraph" w:customStyle="1" w:styleId="begunadvtitle4">
    <w:name w:val="begun_adv_title4"/>
    <w:basedOn w:val="aff4"/>
    <w:rsid w:val="00DC08EB"/>
    <w:pPr>
      <w:spacing w:before="100" w:beforeAutospacing="1" w:after="100" w:afterAutospacing="1"/>
      <w:jc w:val="center"/>
    </w:pPr>
  </w:style>
  <w:style w:type="paragraph" w:customStyle="1" w:styleId="begunadvimage2">
    <w:name w:val="begun_adv_image2"/>
    <w:basedOn w:val="aff4"/>
    <w:rsid w:val="00DC08EB"/>
    <w:pPr>
      <w:spacing w:before="150" w:after="150"/>
      <w:jc w:val="center"/>
    </w:pPr>
  </w:style>
  <w:style w:type="paragraph" w:customStyle="1" w:styleId="begunadvtext2">
    <w:name w:val="begun_adv_text2"/>
    <w:basedOn w:val="aff4"/>
    <w:rsid w:val="00DC08EB"/>
    <w:pPr>
      <w:spacing w:before="100" w:beforeAutospacing="1" w:after="100" w:afterAutospacing="1"/>
      <w:jc w:val="center"/>
    </w:pPr>
  </w:style>
  <w:style w:type="character" w:customStyle="1" w:styleId="begunadvphone4">
    <w:name w:val="begun_adv_phone4"/>
    <w:rsid w:val="00DC08EB"/>
    <w:rPr>
      <w:sz w:val="17"/>
      <w:szCs w:val="17"/>
      <w:vertAlign w:val="baseline"/>
    </w:rPr>
  </w:style>
  <w:style w:type="paragraph" w:customStyle="1" w:styleId="Preformat">
    <w:name w:val="Preformat"/>
    <w:rsid w:val="00DC08EB"/>
    <w:pPr>
      <w:overflowPunct w:val="0"/>
      <w:autoSpaceDE w:val="0"/>
      <w:autoSpaceDN w:val="0"/>
      <w:adjustRightInd w:val="0"/>
      <w:textAlignment w:val="baseline"/>
    </w:pPr>
    <w:rPr>
      <w:rFonts w:ascii="Courier New" w:hAnsi="Courier New"/>
    </w:rPr>
  </w:style>
  <w:style w:type="character" w:customStyle="1" w:styleId="r">
    <w:name w:val="r"/>
    <w:basedOn w:val="aff6"/>
    <w:rsid w:val="00DC08EB"/>
  </w:style>
  <w:style w:type="paragraph" w:customStyle="1" w:styleId="afffffffffffffffffc">
    <w:name w:val="Текст таблицы"/>
    <w:basedOn w:val="aff4"/>
    <w:link w:val="afffffffffffffffffd"/>
    <w:rsid w:val="00DC08EB"/>
    <w:pPr>
      <w:jc w:val="center"/>
    </w:pPr>
    <w:rPr>
      <w:rFonts w:eastAsia="Calibri"/>
      <w:bCs/>
      <w:color w:val="000000"/>
      <w:sz w:val="22"/>
      <w:szCs w:val="22"/>
      <w:lang w:val="en-US" w:eastAsia="en-US"/>
    </w:rPr>
  </w:style>
  <w:style w:type="character" w:customStyle="1" w:styleId="afffffffffffffffffd">
    <w:name w:val="Текст таблицы Знак"/>
    <w:link w:val="afffffffffffffffffc"/>
    <w:locked/>
    <w:rsid w:val="00DC08EB"/>
    <w:rPr>
      <w:rFonts w:eastAsia="Calibri"/>
      <w:bCs/>
      <w:color w:val="000000"/>
      <w:sz w:val="22"/>
      <w:szCs w:val="22"/>
      <w:lang w:val="en-US" w:eastAsia="en-US"/>
    </w:rPr>
  </w:style>
  <w:style w:type="paragraph" w:styleId="afffffffffffffffffe">
    <w:name w:val="Message Header"/>
    <w:basedOn w:val="affffe"/>
    <w:link w:val="affffffffffffffffff"/>
    <w:rsid w:val="00DC08EB"/>
    <w:pPr>
      <w:jc w:val="center"/>
    </w:pPr>
    <w:rPr>
      <w:rFonts w:ascii="Arial" w:hAnsi="Arial"/>
      <w:b/>
      <w:szCs w:val="20"/>
      <w:lang w:val="x-none" w:eastAsia="x-none"/>
    </w:rPr>
  </w:style>
  <w:style w:type="character" w:customStyle="1" w:styleId="affffffffffffffffff">
    <w:name w:val="Шапка Знак"/>
    <w:basedOn w:val="aff6"/>
    <w:link w:val="afffffffffffffffffe"/>
    <w:rsid w:val="00DC08EB"/>
    <w:rPr>
      <w:rFonts w:ascii="Arial" w:hAnsi="Arial"/>
      <w:b/>
      <w:sz w:val="24"/>
      <w:lang w:val="x-none" w:eastAsia="x-none"/>
    </w:rPr>
  </w:style>
  <w:style w:type="character" w:customStyle="1" w:styleId="1fffffe">
    <w:name w:val="Верхний колонтитул Знак1"/>
    <w:aliases w:val="Верхний колонтитул Знак1 Знак2 Знак Знак Знак Знак Знак1,Верхний колонтитул Знак Знак Знак1 Знак Знак Знак Знак Знак1,Верхний колонтитул Знак1 Знак Знак Знак2 Знак Знак Знак Знак Знак1"/>
    <w:uiPriority w:val="99"/>
    <w:locked/>
    <w:rsid w:val="00DC08EB"/>
    <w:rPr>
      <w:sz w:val="24"/>
      <w:lang w:val="ru-RU" w:eastAsia="ru-RU" w:bidi="ar-SA"/>
    </w:rPr>
  </w:style>
  <w:style w:type="character" w:customStyle="1" w:styleId="1ffffff">
    <w:name w:val="Слабое выделение1"/>
    <w:rsid w:val="00DC08EB"/>
    <w:rPr>
      <w:rFonts w:cs="Times New Roman"/>
      <w:i/>
      <w:iCs/>
      <w:color w:val="808080"/>
    </w:rPr>
  </w:style>
  <w:style w:type="character" w:customStyle="1" w:styleId="1ffffff0">
    <w:name w:val="Замещающий текст1"/>
    <w:semiHidden/>
    <w:rsid w:val="00DC08EB"/>
    <w:rPr>
      <w:rFonts w:cs="Times New Roman"/>
      <w:color w:val="808080"/>
    </w:rPr>
  </w:style>
  <w:style w:type="paragraph" w:customStyle="1" w:styleId="formattexttopleveltext">
    <w:name w:val="formattext topleveltext"/>
    <w:basedOn w:val="aff4"/>
    <w:rsid w:val="00DC08EB"/>
    <w:pPr>
      <w:spacing w:before="100" w:beforeAutospacing="1" w:after="100" w:afterAutospacing="1"/>
    </w:pPr>
  </w:style>
  <w:style w:type="paragraph" w:customStyle="1" w:styleId="affffffffffffffffff0">
    <w:name w:val="Знак Знак Знак Знак Знак Знак Знак Знак Знак Знак Знак Знак"/>
    <w:basedOn w:val="aff4"/>
    <w:rsid w:val="00DC08EB"/>
    <w:pPr>
      <w:spacing w:before="100" w:beforeAutospacing="1" w:after="100" w:afterAutospacing="1"/>
    </w:pPr>
    <w:rPr>
      <w:rFonts w:ascii="Tahoma" w:hAnsi="Tahoma"/>
      <w:sz w:val="20"/>
      <w:szCs w:val="20"/>
      <w:lang w:val="en-US" w:eastAsia="en-US"/>
    </w:rPr>
  </w:style>
  <w:style w:type="character" w:customStyle="1" w:styleId="1ffffff1">
    <w:name w:val="Знак Знак Знак Знак1"/>
    <w:rsid w:val="00DC08EB"/>
    <w:rPr>
      <w:b/>
      <w:sz w:val="18"/>
    </w:rPr>
  </w:style>
  <w:style w:type="character" w:customStyle="1" w:styleId="4fb">
    <w:name w:val="Знак Знак4"/>
    <w:rsid w:val="00DC08EB"/>
    <w:rPr>
      <w:rFonts w:ascii="Arial" w:hAnsi="Arial" w:cs="Arial"/>
      <w:i/>
      <w:sz w:val="22"/>
      <w:szCs w:val="22"/>
    </w:rPr>
  </w:style>
  <w:style w:type="numbering" w:customStyle="1" w:styleId="1113">
    <w:name w:val="Нет списка111"/>
    <w:next w:val="aff8"/>
    <w:semiHidden/>
    <w:unhideWhenUsed/>
    <w:rsid w:val="00DC08EB"/>
  </w:style>
  <w:style w:type="paragraph" w:customStyle="1" w:styleId="navigator">
    <w:name w:val="navigator"/>
    <w:basedOn w:val="aff4"/>
    <w:rsid w:val="00DC08EB"/>
    <w:pPr>
      <w:spacing w:after="225"/>
    </w:pPr>
    <w:rPr>
      <w:rFonts w:ascii="Tahoma" w:hAnsi="Tahoma" w:cs="Tahoma"/>
      <w:color w:val="034E86"/>
      <w:sz w:val="21"/>
      <w:szCs w:val="21"/>
    </w:rPr>
  </w:style>
  <w:style w:type="paragraph" w:customStyle="1" w:styleId="bodytextindent">
    <w:name w:val="bodytextindent"/>
    <w:basedOn w:val="aff4"/>
    <w:rsid w:val="00DC08EB"/>
    <w:pPr>
      <w:spacing w:before="100" w:beforeAutospacing="1" w:after="100" w:afterAutospacing="1"/>
    </w:pPr>
  </w:style>
  <w:style w:type="paragraph" w:customStyle="1" w:styleId="1-">
    <w:name w:val="1-й уровень"/>
    <w:basedOn w:val="1b"/>
    <w:rsid w:val="00DC08EB"/>
    <w:pPr>
      <w:keepNext/>
      <w:pageBreakBefore/>
      <w:numPr>
        <w:numId w:val="0"/>
      </w:numPr>
      <w:autoSpaceDE w:val="0"/>
      <w:autoSpaceDN w:val="0"/>
      <w:spacing w:after="0" w:line="360" w:lineRule="auto"/>
      <w:jc w:val="center"/>
      <w:outlineLvl w:val="9"/>
    </w:pPr>
    <w:rPr>
      <w:rFonts w:ascii="Arial" w:hAnsi="Arial" w:cs="Arial"/>
      <w:caps/>
      <w:sz w:val="32"/>
      <w:szCs w:val="32"/>
      <w:lang w:eastAsia="ru-RU"/>
    </w:rPr>
  </w:style>
  <w:style w:type="character" w:customStyle="1" w:styleId="iw">
    <w:name w:val="iw"/>
    <w:rsid w:val="00DC08EB"/>
  </w:style>
  <w:style w:type="character" w:customStyle="1" w:styleId="iwtooltip">
    <w:name w:val="iw__tooltip"/>
    <w:rsid w:val="00DC08EB"/>
  </w:style>
  <w:style w:type="character" w:customStyle="1" w:styleId="boilerplate">
    <w:name w:val="boilerplate"/>
    <w:rsid w:val="00DC08EB"/>
  </w:style>
  <w:style w:type="character" w:customStyle="1" w:styleId="postbody">
    <w:name w:val="postbody"/>
    <w:rsid w:val="00DC08EB"/>
  </w:style>
  <w:style w:type="character" w:customStyle="1" w:styleId="highlight">
    <w:name w:val="highlight"/>
    <w:rsid w:val="00DC08EB"/>
  </w:style>
  <w:style w:type="character" w:customStyle="1" w:styleId="hcc">
    <w:name w:val="hcc"/>
    <w:rsid w:val="00DC08EB"/>
  </w:style>
  <w:style w:type="paragraph" w:customStyle="1" w:styleId="11f6">
    <w:name w:val="Табличный_таблица_11"/>
    <w:link w:val="11f7"/>
    <w:qFormat/>
    <w:rsid w:val="00DC08EB"/>
    <w:pPr>
      <w:jc w:val="center"/>
    </w:pPr>
    <w:rPr>
      <w:sz w:val="22"/>
      <w:szCs w:val="22"/>
    </w:rPr>
  </w:style>
  <w:style w:type="character" w:customStyle="1" w:styleId="11f7">
    <w:name w:val="Табличный_таблица_11 Знак"/>
    <w:link w:val="11f6"/>
    <w:rsid w:val="00DC08EB"/>
    <w:rPr>
      <w:sz w:val="22"/>
      <w:szCs w:val="22"/>
    </w:rPr>
  </w:style>
  <w:style w:type="paragraph" w:customStyle="1" w:styleId="TableParagraph">
    <w:name w:val="Table Paragraph"/>
    <w:basedOn w:val="aff4"/>
    <w:uiPriority w:val="1"/>
    <w:qFormat/>
    <w:rsid w:val="00DC08EB"/>
    <w:pPr>
      <w:widowControl w:val="0"/>
      <w:autoSpaceDE w:val="0"/>
      <w:autoSpaceDN w:val="0"/>
    </w:pPr>
    <w:rPr>
      <w:sz w:val="22"/>
      <w:szCs w:val="22"/>
      <w:lang w:val="en-US" w:eastAsia="en-US"/>
    </w:rPr>
  </w:style>
  <w:style w:type="paragraph" w:customStyle="1" w:styleId="affffffffffffffffff1">
    <w:name w:val="Знак Знак Знак Знак Знак Знак Знак Знак Знак Знак Знак Знак"/>
    <w:basedOn w:val="aff4"/>
    <w:rsid w:val="00DC08EB"/>
    <w:pPr>
      <w:spacing w:before="100" w:beforeAutospacing="1" w:after="100" w:afterAutospacing="1"/>
    </w:pPr>
    <w:rPr>
      <w:rFonts w:ascii="Tahoma" w:hAnsi="Tahoma"/>
      <w:sz w:val="20"/>
      <w:szCs w:val="20"/>
      <w:lang w:val="en-US" w:eastAsia="en-US"/>
    </w:rPr>
  </w:style>
  <w:style w:type="character" w:customStyle="1" w:styleId="1ffffff2">
    <w:name w:val="Знак Знак Знак Знак1"/>
    <w:rsid w:val="00DC08EB"/>
    <w:rPr>
      <w:b/>
      <w:sz w:val="18"/>
    </w:rPr>
  </w:style>
  <w:style w:type="character" w:customStyle="1" w:styleId="6e">
    <w:name w:val="Знак Знак6"/>
    <w:rsid w:val="00DC08EB"/>
    <w:rPr>
      <w:b/>
      <w:i/>
      <w:iCs/>
      <w:sz w:val="24"/>
      <w:szCs w:val="24"/>
    </w:rPr>
  </w:style>
  <w:style w:type="character" w:customStyle="1" w:styleId="5f2">
    <w:name w:val="Знак Знак5"/>
    <w:rsid w:val="00DC08EB"/>
    <w:rPr>
      <w:b/>
      <w:sz w:val="24"/>
      <w:szCs w:val="24"/>
    </w:rPr>
  </w:style>
  <w:style w:type="character" w:customStyle="1" w:styleId="4fc">
    <w:name w:val="Знак Знак4"/>
    <w:rsid w:val="00DC08EB"/>
    <w:rPr>
      <w:rFonts w:ascii="Arial" w:hAnsi="Arial" w:cs="Arial"/>
      <w:i/>
      <w:sz w:val="22"/>
      <w:szCs w:val="22"/>
    </w:rPr>
  </w:style>
  <w:style w:type="character" w:customStyle="1" w:styleId="3ffc">
    <w:name w:val="Знак Знак3"/>
    <w:rsid w:val="00DC08EB"/>
    <w:rPr>
      <w:b/>
      <w:bCs/>
      <w:sz w:val="24"/>
      <w:szCs w:val="24"/>
    </w:rPr>
  </w:style>
  <w:style w:type="table" w:customStyle="1" w:styleId="TableNormal">
    <w:name w:val="Table Normal"/>
    <w:uiPriority w:val="2"/>
    <w:semiHidden/>
    <w:unhideWhenUsed/>
    <w:qFormat/>
    <w:rsid w:val="00DC08E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7c">
    <w:name w:val="Неразрешенное упоминание7"/>
    <w:basedOn w:val="aff6"/>
    <w:uiPriority w:val="99"/>
    <w:semiHidden/>
    <w:unhideWhenUsed/>
    <w:rsid w:val="000612F8"/>
    <w:rPr>
      <w:color w:val="605E5C"/>
      <w:shd w:val="clear" w:color="auto" w:fill="E1DFDD"/>
    </w:rPr>
  </w:style>
  <w:style w:type="paragraph" w:customStyle="1" w:styleId="affffffffffffffffff2">
    <w:basedOn w:val="aff4"/>
    <w:next w:val="afff3"/>
    <w:uiPriority w:val="99"/>
    <w:rsid w:val="00E267B4"/>
    <w:pPr>
      <w:spacing w:before="100" w:beforeAutospacing="1" w:after="100" w:afterAutospacing="1"/>
    </w:pPr>
    <w:rPr>
      <w:lang w:val="x-none" w:eastAsia="x-none"/>
    </w:rPr>
  </w:style>
  <w:style w:type="character" w:customStyle="1" w:styleId="8e">
    <w:name w:val="Неразрешенное упоминание8"/>
    <w:basedOn w:val="aff6"/>
    <w:uiPriority w:val="99"/>
    <w:semiHidden/>
    <w:unhideWhenUsed/>
    <w:rsid w:val="00E267B4"/>
    <w:rPr>
      <w:color w:val="605E5C"/>
      <w:shd w:val="clear" w:color="auto" w:fill="E1DFDD"/>
    </w:rPr>
  </w:style>
  <w:style w:type="paragraph" w:customStyle="1" w:styleId="affffffffffffffffff3">
    <w:basedOn w:val="aff4"/>
    <w:next w:val="afff6"/>
    <w:qFormat/>
    <w:rsid w:val="00DD721E"/>
    <w:pPr>
      <w:keepNext/>
      <w:spacing w:before="120" w:after="120"/>
      <w:jc w:val="center"/>
    </w:pPr>
    <w:rPr>
      <w:rFonts w:eastAsia="Calibri"/>
      <w:sz w:val="28"/>
      <w:szCs w:val="20"/>
    </w:rPr>
  </w:style>
  <w:style w:type="paragraph" w:customStyle="1" w:styleId="10b">
    <w:name w:val="Обычный10"/>
    <w:rsid w:val="00DD721E"/>
    <w:pPr>
      <w:spacing w:before="100" w:after="100"/>
    </w:pPr>
    <w:rPr>
      <w:snapToGrid w:val="0"/>
      <w:sz w:val="24"/>
    </w:rPr>
  </w:style>
  <w:style w:type="character" w:customStyle="1" w:styleId="2ffff2">
    <w:name w:val="Слабое выделение2"/>
    <w:rsid w:val="00DD721E"/>
    <w:rPr>
      <w:rFonts w:cs="Times New Roman"/>
      <w:i/>
      <w:iCs/>
      <w:color w:val="808080"/>
    </w:rPr>
  </w:style>
  <w:style w:type="paragraph" w:customStyle="1" w:styleId="3ffd">
    <w:name w:val="Заголовок оглавления3"/>
    <w:basedOn w:val="1b"/>
    <w:next w:val="aff4"/>
    <w:rsid w:val="00DD721E"/>
    <w:pPr>
      <w:keepNext/>
      <w:keepLines/>
      <w:numPr>
        <w:numId w:val="0"/>
      </w:numPr>
      <w:spacing w:before="480" w:after="120"/>
      <w:jc w:val="both"/>
      <w:outlineLvl w:val="9"/>
    </w:pPr>
    <w:rPr>
      <w:rFonts w:ascii="Cambria" w:hAnsi="Cambria"/>
      <w:color w:val="365F91"/>
      <w:kern w:val="28"/>
      <w:sz w:val="28"/>
      <w:szCs w:val="28"/>
    </w:rPr>
  </w:style>
  <w:style w:type="character" w:customStyle="1" w:styleId="2ffff3">
    <w:name w:val="Замещающий текст2"/>
    <w:semiHidden/>
    <w:rsid w:val="00DD721E"/>
    <w:rPr>
      <w:rFonts w:cs="Times New Roman"/>
      <w:color w:val="808080"/>
    </w:rPr>
  </w:style>
  <w:style w:type="paragraph" w:customStyle="1" w:styleId="affffffffffffffffff4">
    <w:name w:val="Знак Знак Знак Знак Знак Знак Знак Знак Знак Знак Знак Знак"/>
    <w:basedOn w:val="aff4"/>
    <w:rsid w:val="00DD721E"/>
    <w:pPr>
      <w:spacing w:before="100" w:beforeAutospacing="1" w:after="100" w:afterAutospacing="1"/>
    </w:pPr>
    <w:rPr>
      <w:rFonts w:ascii="Tahoma" w:hAnsi="Tahoma"/>
      <w:sz w:val="20"/>
      <w:szCs w:val="20"/>
      <w:lang w:val="en-US" w:eastAsia="en-US"/>
    </w:rPr>
  </w:style>
  <w:style w:type="character" w:customStyle="1" w:styleId="1ffffff3">
    <w:name w:val="Знак Знак Знак Знак1"/>
    <w:rsid w:val="00DD721E"/>
    <w:rPr>
      <w:b/>
      <w:sz w:val="18"/>
    </w:rPr>
  </w:style>
  <w:style w:type="character" w:customStyle="1" w:styleId="6f">
    <w:name w:val="Знак Знак6"/>
    <w:rsid w:val="00DD721E"/>
    <w:rPr>
      <w:b/>
      <w:i/>
      <w:iCs/>
      <w:sz w:val="24"/>
      <w:szCs w:val="24"/>
    </w:rPr>
  </w:style>
  <w:style w:type="character" w:customStyle="1" w:styleId="5f3">
    <w:name w:val="Знак Знак5"/>
    <w:rsid w:val="00DD721E"/>
    <w:rPr>
      <w:b/>
      <w:sz w:val="24"/>
      <w:szCs w:val="24"/>
    </w:rPr>
  </w:style>
  <w:style w:type="character" w:customStyle="1" w:styleId="4fd">
    <w:name w:val="Знак Знак4"/>
    <w:rsid w:val="00DD721E"/>
    <w:rPr>
      <w:rFonts w:ascii="Arial" w:hAnsi="Arial" w:cs="Arial"/>
      <w:i/>
      <w:sz w:val="22"/>
      <w:szCs w:val="22"/>
    </w:rPr>
  </w:style>
  <w:style w:type="character" w:customStyle="1" w:styleId="3ffe">
    <w:name w:val="Знак Знак3"/>
    <w:rsid w:val="00DD721E"/>
    <w:rPr>
      <w:b/>
      <w:bCs/>
      <w:sz w:val="24"/>
      <w:szCs w:val="24"/>
    </w:rPr>
  </w:style>
  <w:style w:type="paragraph" w:customStyle="1" w:styleId="affffffffffffffffff5">
    <w:basedOn w:val="aff4"/>
    <w:next w:val="afff3"/>
    <w:uiPriority w:val="99"/>
    <w:rsid w:val="0051422A"/>
    <w:pPr>
      <w:spacing w:before="100" w:beforeAutospacing="1" w:after="100" w:afterAutospacing="1"/>
    </w:pPr>
    <w:rPr>
      <w:lang w:val="x-none" w:eastAsia="x-none"/>
    </w:rPr>
  </w:style>
  <w:style w:type="character" w:customStyle="1" w:styleId="9b">
    <w:name w:val="Неразрешенное упоминание9"/>
    <w:basedOn w:val="aff6"/>
    <w:uiPriority w:val="99"/>
    <w:semiHidden/>
    <w:unhideWhenUsed/>
    <w:rsid w:val="00E337FB"/>
    <w:rPr>
      <w:color w:val="605E5C"/>
      <w:shd w:val="clear" w:color="auto" w:fill="E1DFDD"/>
    </w:rPr>
  </w:style>
  <w:style w:type="paragraph" w:customStyle="1" w:styleId="affffffffffffffffff6">
    <w:basedOn w:val="aff4"/>
    <w:next w:val="afff3"/>
    <w:uiPriority w:val="99"/>
    <w:rsid w:val="006D387C"/>
    <w:pPr>
      <w:spacing w:before="100" w:beforeAutospacing="1" w:after="100" w:afterAutospacing="1"/>
    </w:pPr>
    <w:rPr>
      <w:lang w:val="x-none" w:eastAsia="x-none"/>
    </w:rPr>
  </w:style>
  <w:style w:type="character" w:customStyle="1" w:styleId="Maximyz2">
    <w:name w:val="Maximyz Обычный Знак"/>
    <w:basedOn w:val="aff6"/>
    <w:link w:val="Maximyz0"/>
    <w:rsid w:val="005B60CD"/>
    <w:rPr>
      <w:rFonts w:eastAsia="Calibri"/>
      <w:sz w:val="24"/>
    </w:rPr>
  </w:style>
  <w:style w:type="character" w:customStyle="1" w:styleId="10c">
    <w:name w:val="Неразрешенное упоминание10"/>
    <w:basedOn w:val="aff6"/>
    <w:uiPriority w:val="99"/>
    <w:semiHidden/>
    <w:unhideWhenUsed/>
    <w:rsid w:val="00C807AB"/>
    <w:rPr>
      <w:color w:val="605E5C"/>
      <w:shd w:val="clear" w:color="auto" w:fill="E1DFDD"/>
    </w:rPr>
  </w:style>
  <w:style w:type="paragraph" w:customStyle="1" w:styleId="affffffffffffffffff7">
    <w:basedOn w:val="aff4"/>
    <w:next w:val="afff3"/>
    <w:uiPriority w:val="99"/>
    <w:rsid w:val="00E45BBC"/>
    <w:pPr>
      <w:spacing w:before="100" w:beforeAutospacing="1" w:after="100" w:afterAutospacing="1"/>
    </w:pPr>
    <w:rPr>
      <w:lang w:val="x-none" w:eastAsia="x-none"/>
    </w:rPr>
  </w:style>
  <w:style w:type="paragraph" w:customStyle="1" w:styleId="affffffffffffffffff8">
    <w:basedOn w:val="aff4"/>
    <w:next w:val="afff6"/>
    <w:qFormat/>
    <w:rsid w:val="00AB7B67"/>
    <w:pPr>
      <w:keepNext/>
      <w:spacing w:before="120" w:after="120"/>
      <w:jc w:val="center"/>
    </w:pPr>
    <w:rPr>
      <w:rFonts w:eastAsia="Calibri"/>
      <w:sz w:val="28"/>
      <w:szCs w:val="20"/>
    </w:rPr>
  </w:style>
  <w:style w:type="paragraph" w:customStyle="1" w:styleId="11f8">
    <w:name w:val="Обычный11"/>
    <w:rsid w:val="00AB7B67"/>
    <w:pPr>
      <w:spacing w:before="100" w:after="100"/>
    </w:pPr>
    <w:rPr>
      <w:snapToGrid w:val="0"/>
      <w:sz w:val="24"/>
    </w:rPr>
  </w:style>
  <w:style w:type="character" w:customStyle="1" w:styleId="3fff">
    <w:name w:val="Слабое выделение3"/>
    <w:rsid w:val="00AB7B67"/>
    <w:rPr>
      <w:rFonts w:cs="Times New Roman"/>
      <w:i/>
      <w:iCs/>
      <w:color w:val="808080"/>
    </w:rPr>
  </w:style>
  <w:style w:type="paragraph" w:customStyle="1" w:styleId="4fe">
    <w:name w:val="Заголовок оглавления4"/>
    <w:basedOn w:val="1b"/>
    <w:next w:val="aff4"/>
    <w:rsid w:val="00AB7B67"/>
    <w:pPr>
      <w:keepNext/>
      <w:keepLines/>
      <w:numPr>
        <w:numId w:val="0"/>
      </w:numPr>
      <w:spacing w:before="480" w:after="120"/>
      <w:jc w:val="both"/>
      <w:outlineLvl w:val="9"/>
    </w:pPr>
    <w:rPr>
      <w:rFonts w:ascii="Cambria" w:hAnsi="Cambria"/>
      <w:color w:val="365F91"/>
      <w:kern w:val="28"/>
      <w:sz w:val="28"/>
      <w:szCs w:val="28"/>
    </w:rPr>
  </w:style>
  <w:style w:type="character" w:customStyle="1" w:styleId="3fff0">
    <w:name w:val="Замещающий текст3"/>
    <w:semiHidden/>
    <w:rsid w:val="00AB7B67"/>
    <w:rPr>
      <w:rFonts w:cs="Times New Roman"/>
      <w:color w:val="808080"/>
    </w:rPr>
  </w:style>
  <w:style w:type="paragraph" w:customStyle="1" w:styleId="affffffffffffffffff9">
    <w:name w:val="Знак Знак Знак Знак Знак Знак Знак Знак Знак Знак Знак Знак"/>
    <w:basedOn w:val="aff4"/>
    <w:rsid w:val="00AB7B67"/>
    <w:pPr>
      <w:spacing w:before="100" w:beforeAutospacing="1" w:after="100" w:afterAutospacing="1"/>
    </w:pPr>
    <w:rPr>
      <w:rFonts w:ascii="Tahoma" w:hAnsi="Tahoma"/>
      <w:sz w:val="20"/>
      <w:szCs w:val="20"/>
      <w:lang w:val="en-US" w:eastAsia="en-US"/>
    </w:rPr>
  </w:style>
  <w:style w:type="character" w:customStyle="1" w:styleId="1ffffff4">
    <w:name w:val="Знак Знак Знак Знак1"/>
    <w:rsid w:val="00AB7B67"/>
    <w:rPr>
      <w:b/>
      <w:sz w:val="18"/>
    </w:rPr>
  </w:style>
  <w:style w:type="character" w:customStyle="1" w:styleId="6f0">
    <w:name w:val="Знак Знак6"/>
    <w:rsid w:val="00AB7B67"/>
    <w:rPr>
      <w:b/>
      <w:i/>
      <w:iCs/>
      <w:sz w:val="24"/>
      <w:szCs w:val="24"/>
    </w:rPr>
  </w:style>
  <w:style w:type="character" w:customStyle="1" w:styleId="5f4">
    <w:name w:val="Знак Знак5"/>
    <w:rsid w:val="00AB7B67"/>
    <w:rPr>
      <w:b/>
      <w:sz w:val="24"/>
      <w:szCs w:val="24"/>
    </w:rPr>
  </w:style>
  <w:style w:type="character" w:customStyle="1" w:styleId="4ff">
    <w:name w:val="Знак Знак4"/>
    <w:rsid w:val="00AB7B67"/>
    <w:rPr>
      <w:rFonts w:ascii="Arial" w:hAnsi="Arial" w:cs="Arial"/>
      <w:i/>
      <w:sz w:val="22"/>
      <w:szCs w:val="22"/>
    </w:rPr>
  </w:style>
  <w:style w:type="character" w:customStyle="1" w:styleId="3fff1">
    <w:name w:val="Знак Знак3"/>
    <w:rsid w:val="00AB7B67"/>
    <w:rPr>
      <w:b/>
      <w:bCs/>
      <w:sz w:val="24"/>
      <w:szCs w:val="24"/>
    </w:rPr>
  </w:style>
  <w:style w:type="character" w:customStyle="1" w:styleId="11f9">
    <w:name w:val="Неразрешенное упоминание11"/>
    <w:basedOn w:val="aff6"/>
    <w:uiPriority w:val="99"/>
    <w:semiHidden/>
    <w:unhideWhenUsed/>
    <w:rsid w:val="00AB7B67"/>
    <w:rPr>
      <w:color w:val="605E5C"/>
      <w:shd w:val="clear" w:color="auto" w:fill="E1DFDD"/>
    </w:rPr>
  </w:style>
  <w:style w:type="paragraph" w:styleId="affffffffffffffffffa">
    <w:name w:val="macro"/>
    <w:link w:val="affffffffffffffffffb"/>
    <w:uiPriority w:val="99"/>
    <w:semiHidden/>
    <w:rsid w:val="00FE4742"/>
    <w:pPr>
      <w:tabs>
        <w:tab w:val="left" w:pos="480"/>
        <w:tab w:val="left" w:pos="960"/>
        <w:tab w:val="left" w:pos="1440"/>
        <w:tab w:val="left" w:pos="1920"/>
        <w:tab w:val="left" w:pos="2400"/>
        <w:tab w:val="left" w:pos="2880"/>
        <w:tab w:val="left" w:pos="3360"/>
        <w:tab w:val="left" w:pos="3840"/>
        <w:tab w:val="left" w:pos="4320"/>
      </w:tabs>
      <w:spacing w:line="360" w:lineRule="auto"/>
    </w:pPr>
    <w:rPr>
      <w:rFonts w:ascii="Courier New" w:hAnsi="Courier New"/>
    </w:rPr>
  </w:style>
  <w:style w:type="character" w:customStyle="1" w:styleId="affffffffffffffffffb">
    <w:name w:val="Текст макроса Знак"/>
    <w:basedOn w:val="aff6"/>
    <w:link w:val="affffffffffffffffffa"/>
    <w:uiPriority w:val="99"/>
    <w:semiHidden/>
    <w:rsid w:val="00FE4742"/>
    <w:rPr>
      <w:rFonts w:ascii="Courier New" w:hAnsi="Courier New"/>
    </w:rPr>
  </w:style>
  <w:style w:type="paragraph" w:customStyle="1" w:styleId="MainTXT">
    <w:name w:val="MainTXT"/>
    <w:basedOn w:val="aff4"/>
    <w:uiPriority w:val="99"/>
    <w:qFormat/>
    <w:rsid w:val="00FE4742"/>
    <w:pPr>
      <w:spacing w:line="360" w:lineRule="auto"/>
      <w:ind w:left="142" w:firstLine="709"/>
      <w:jc w:val="both"/>
    </w:pPr>
    <w:rPr>
      <w:rFonts w:ascii="Arial" w:hAnsi="Arial"/>
      <w:szCs w:val="20"/>
    </w:rPr>
  </w:style>
  <w:style w:type="paragraph" w:customStyle="1" w:styleId="List1">
    <w:name w:val="List1"/>
    <w:basedOn w:val="aff4"/>
    <w:uiPriority w:val="99"/>
    <w:qFormat/>
    <w:rsid w:val="00FE4742"/>
    <w:pPr>
      <w:numPr>
        <w:numId w:val="119"/>
      </w:numPr>
      <w:spacing w:line="360" w:lineRule="auto"/>
      <w:jc w:val="both"/>
    </w:pPr>
    <w:rPr>
      <w:rFonts w:ascii="Arial" w:hAnsi="Arial"/>
      <w:szCs w:val="20"/>
    </w:rPr>
  </w:style>
  <w:style w:type="paragraph" w:customStyle="1" w:styleId="List2">
    <w:name w:val="List2"/>
    <w:basedOn w:val="aff4"/>
    <w:uiPriority w:val="99"/>
    <w:qFormat/>
    <w:rsid w:val="00FE4742"/>
    <w:pPr>
      <w:numPr>
        <w:numId w:val="118"/>
      </w:numPr>
      <w:tabs>
        <w:tab w:val="left" w:pos="1701"/>
      </w:tabs>
      <w:spacing w:line="360" w:lineRule="auto"/>
      <w:jc w:val="both"/>
    </w:pPr>
    <w:rPr>
      <w:rFonts w:ascii="Arial" w:hAnsi="Arial"/>
      <w:szCs w:val="20"/>
    </w:rPr>
  </w:style>
  <w:style w:type="paragraph" w:customStyle="1" w:styleId="PamkaSmall">
    <w:name w:val="PamkaSmall"/>
    <w:basedOn w:val="aff4"/>
    <w:uiPriority w:val="99"/>
    <w:qFormat/>
    <w:rsid w:val="00FE4742"/>
    <w:rPr>
      <w:rFonts w:ascii="Arial" w:hAnsi="Arial"/>
      <w:i/>
      <w:sz w:val="16"/>
      <w:szCs w:val="20"/>
    </w:rPr>
  </w:style>
  <w:style w:type="paragraph" w:customStyle="1" w:styleId="TitleProject">
    <w:name w:val="TitleProject"/>
    <w:basedOn w:val="aff4"/>
    <w:uiPriority w:val="99"/>
    <w:qFormat/>
    <w:rsid w:val="00FE4742"/>
    <w:pPr>
      <w:ind w:left="142"/>
      <w:jc w:val="center"/>
    </w:pPr>
    <w:rPr>
      <w:rFonts w:ascii="Arial" w:hAnsi="Arial"/>
      <w:b/>
      <w:sz w:val="32"/>
      <w:szCs w:val="20"/>
    </w:rPr>
  </w:style>
  <w:style w:type="paragraph" w:customStyle="1" w:styleId="PamkaNum">
    <w:name w:val="PamkaNum"/>
    <w:basedOn w:val="aff4"/>
    <w:uiPriority w:val="99"/>
    <w:qFormat/>
    <w:rsid w:val="00FE4742"/>
    <w:pPr>
      <w:jc w:val="center"/>
    </w:pPr>
    <w:rPr>
      <w:rFonts w:ascii="Arial" w:hAnsi="Arial"/>
      <w:i/>
      <w:sz w:val="20"/>
      <w:szCs w:val="20"/>
    </w:rPr>
  </w:style>
  <w:style w:type="paragraph" w:customStyle="1" w:styleId="PamkaStad">
    <w:name w:val="PamkaStad"/>
    <w:basedOn w:val="aff4"/>
    <w:uiPriority w:val="99"/>
    <w:qFormat/>
    <w:rsid w:val="00FE4742"/>
    <w:pPr>
      <w:jc w:val="center"/>
    </w:pPr>
    <w:rPr>
      <w:rFonts w:ascii="Arial" w:hAnsi="Arial"/>
      <w:szCs w:val="20"/>
    </w:rPr>
  </w:style>
  <w:style w:type="paragraph" w:customStyle="1" w:styleId="PamkaGraf">
    <w:name w:val="PamkaGraf"/>
    <w:basedOn w:val="aff4"/>
    <w:uiPriority w:val="99"/>
    <w:qFormat/>
    <w:rsid w:val="00FE4742"/>
    <w:rPr>
      <w:rFonts w:ascii="Arial" w:hAnsi="Arial"/>
      <w:i/>
      <w:sz w:val="8"/>
      <w:szCs w:val="20"/>
    </w:rPr>
  </w:style>
  <w:style w:type="paragraph" w:customStyle="1" w:styleId="Stadia">
    <w:name w:val="Stadia"/>
    <w:basedOn w:val="aff4"/>
    <w:uiPriority w:val="99"/>
    <w:qFormat/>
    <w:rsid w:val="00FE4742"/>
    <w:pPr>
      <w:pBdr>
        <w:top w:val="single" w:sz="24" w:space="9" w:color="auto"/>
      </w:pBdr>
      <w:ind w:left="142"/>
      <w:jc w:val="center"/>
    </w:pPr>
    <w:rPr>
      <w:rFonts w:ascii="Arial" w:hAnsi="Arial"/>
      <w:b/>
      <w:sz w:val="44"/>
      <w:szCs w:val="20"/>
    </w:rPr>
  </w:style>
  <w:style w:type="paragraph" w:customStyle="1" w:styleId="PamkaNaim">
    <w:name w:val="PamkaNaim"/>
    <w:basedOn w:val="aff4"/>
    <w:uiPriority w:val="99"/>
    <w:qFormat/>
    <w:rsid w:val="00FE4742"/>
    <w:pPr>
      <w:jc w:val="center"/>
    </w:pPr>
    <w:rPr>
      <w:rFonts w:ascii="Arial" w:hAnsi="Arial"/>
      <w:i/>
      <w:szCs w:val="20"/>
    </w:rPr>
  </w:style>
  <w:style w:type="paragraph" w:customStyle="1" w:styleId="TitleDoc">
    <w:name w:val="TitleDoc"/>
    <w:basedOn w:val="aff4"/>
    <w:uiPriority w:val="99"/>
    <w:qFormat/>
    <w:rsid w:val="00FE4742"/>
    <w:pPr>
      <w:spacing w:line="360" w:lineRule="auto"/>
      <w:ind w:left="142"/>
      <w:jc w:val="center"/>
    </w:pPr>
    <w:rPr>
      <w:rFonts w:ascii="Arial" w:hAnsi="Arial"/>
      <w:sz w:val="28"/>
      <w:szCs w:val="20"/>
      <w:lang w:val="en-US"/>
    </w:rPr>
  </w:style>
  <w:style w:type="character" w:customStyle="1" w:styleId="CODE">
    <w:name w:val="CODE"/>
    <w:basedOn w:val="aff6"/>
    <w:rsid w:val="00FE4742"/>
    <w:rPr>
      <w:rFonts w:ascii="Courier New" w:hAnsi="Courier New"/>
      <w:dstrike w:val="0"/>
      <w:color w:val="auto"/>
      <w:u w:val="none"/>
      <w:vertAlign w:val="baseline"/>
    </w:rPr>
  </w:style>
  <w:style w:type="paragraph" w:customStyle="1" w:styleId="FMainTXT">
    <w:name w:val="FMainTXT"/>
    <w:basedOn w:val="MainTXT"/>
    <w:uiPriority w:val="99"/>
    <w:qFormat/>
    <w:rsid w:val="00FE4742"/>
    <w:pPr>
      <w:spacing w:before="120"/>
    </w:pPr>
  </w:style>
  <w:style w:type="paragraph" w:customStyle="1" w:styleId="IfMainTXT">
    <w:name w:val="IfMainTXT"/>
    <w:basedOn w:val="MainTXT"/>
    <w:uiPriority w:val="99"/>
    <w:qFormat/>
    <w:rsid w:val="00FE4742"/>
    <w:pPr>
      <w:spacing w:before="120"/>
    </w:pPr>
    <w:rPr>
      <w:i/>
      <w:u w:val="single"/>
    </w:rPr>
  </w:style>
  <w:style w:type="paragraph" w:customStyle="1" w:styleId="indMainTXT">
    <w:name w:val="indMainTXT"/>
    <w:basedOn w:val="aff4"/>
    <w:uiPriority w:val="99"/>
    <w:qFormat/>
    <w:rsid w:val="00FE4742"/>
    <w:pPr>
      <w:spacing w:line="360" w:lineRule="auto"/>
      <w:ind w:left="1134"/>
      <w:jc w:val="both"/>
    </w:pPr>
    <w:rPr>
      <w:rFonts w:ascii="Arial" w:hAnsi="Arial"/>
      <w:szCs w:val="20"/>
    </w:rPr>
  </w:style>
  <w:style w:type="paragraph" w:customStyle="1" w:styleId="NormalIndent">
    <w:name w:val="NormalIndent"/>
    <w:basedOn w:val="aff4"/>
    <w:uiPriority w:val="99"/>
    <w:qFormat/>
    <w:rsid w:val="00FE4742"/>
    <w:pPr>
      <w:spacing w:line="360" w:lineRule="auto"/>
      <w:ind w:left="1134" w:firstLine="720"/>
      <w:jc w:val="both"/>
    </w:pPr>
    <w:rPr>
      <w:rFonts w:ascii="Arial" w:hAnsi="Arial"/>
      <w:szCs w:val="20"/>
    </w:rPr>
  </w:style>
  <w:style w:type="paragraph" w:customStyle="1" w:styleId="TableTXT">
    <w:name w:val="TableTXT"/>
    <w:basedOn w:val="aff4"/>
    <w:uiPriority w:val="99"/>
    <w:qFormat/>
    <w:rsid w:val="00FE4742"/>
    <w:pPr>
      <w:jc w:val="center"/>
    </w:pPr>
    <w:rPr>
      <w:rFonts w:ascii="Arial" w:hAnsi="Arial"/>
      <w:snapToGrid w:val="0"/>
      <w:szCs w:val="20"/>
      <w:lang w:eastAsia="en-US"/>
    </w:rPr>
  </w:style>
  <w:style w:type="paragraph" w:customStyle="1" w:styleId="RamkaTXT12">
    <w:name w:val="RamkaTXT(12)"/>
    <w:basedOn w:val="aff4"/>
    <w:uiPriority w:val="99"/>
    <w:qFormat/>
    <w:rsid w:val="00FE4742"/>
    <w:pPr>
      <w:spacing w:line="360" w:lineRule="auto"/>
      <w:jc w:val="both"/>
    </w:pPr>
    <w:rPr>
      <w:rFonts w:ascii="Arial" w:hAnsi="Arial"/>
      <w:szCs w:val="20"/>
    </w:rPr>
  </w:style>
  <w:style w:type="paragraph" w:customStyle="1" w:styleId="RamkaTXT10">
    <w:name w:val="RamkaTXT(10)"/>
    <w:basedOn w:val="aff4"/>
    <w:uiPriority w:val="99"/>
    <w:qFormat/>
    <w:rsid w:val="00FE4742"/>
    <w:pPr>
      <w:spacing w:line="360" w:lineRule="auto"/>
      <w:jc w:val="both"/>
    </w:pPr>
    <w:rPr>
      <w:rFonts w:ascii="Arial" w:hAnsi="Arial"/>
      <w:sz w:val="20"/>
      <w:szCs w:val="20"/>
    </w:rPr>
  </w:style>
  <w:style w:type="character" w:customStyle="1" w:styleId="FontStyle11">
    <w:name w:val="Font Style11"/>
    <w:rsid w:val="00FE4742"/>
    <w:rPr>
      <w:rFonts w:ascii="Times New Roman" w:hAnsi="Times New Roman" w:cs="Times New Roman"/>
      <w:b/>
      <w:bCs/>
      <w:sz w:val="30"/>
      <w:szCs w:val="30"/>
    </w:rPr>
  </w:style>
  <w:style w:type="paragraph" w:customStyle="1" w:styleId="Style6">
    <w:name w:val="Style6"/>
    <w:basedOn w:val="aff4"/>
    <w:uiPriority w:val="99"/>
    <w:qFormat/>
    <w:rsid w:val="00FE4742"/>
    <w:pPr>
      <w:widowControl w:val="0"/>
      <w:autoSpaceDE w:val="0"/>
      <w:autoSpaceDN w:val="0"/>
      <w:adjustRightInd w:val="0"/>
    </w:pPr>
  </w:style>
  <w:style w:type="character" w:customStyle="1" w:styleId="FontStyle14">
    <w:name w:val="Font Style14"/>
    <w:rsid w:val="00FE4742"/>
    <w:rPr>
      <w:rFonts w:ascii="Times New Roman" w:hAnsi="Times New Roman" w:cs="Times New Roman"/>
      <w:sz w:val="22"/>
      <w:szCs w:val="22"/>
    </w:rPr>
  </w:style>
  <w:style w:type="paragraph" w:customStyle="1" w:styleId="Style7">
    <w:name w:val="Style7"/>
    <w:basedOn w:val="aff4"/>
    <w:uiPriority w:val="99"/>
    <w:qFormat/>
    <w:rsid w:val="00FE4742"/>
    <w:pPr>
      <w:widowControl w:val="0"/>
      <w:autoSpaceDE w:val="0"/>
      <w:autoSpaceDN w:val="0"/>
      <w:adjustRightInd w:val="0"/>
    </w:pPr>
  </w:style>
  <w:style w:type="paragraph" w:customStyle="1" w:styleId="affffffffffffffffffc">
    <w:name w:val="ДЛЯ ТАБЛИЦ"/>
    <w:basedOn w:val="aff4"/>
    <w:uiPriority w:val="99"/>
    <w:qFormat/>
    <w:rsid w:val="00FE4742"/>
    <w:pPr>
      <w:jc w:val="center"/>
    </w:pPr>
    <w:rPr>
      <w:sz w:val="20"/>
      <w:szCs w:val="20"/>
    </w:rPr>
  </w:style>
  <w:style w:type="character" w:customStyle="1" w:styleId="1ffffff5">
    <w:name w:val="Заголовок Знак1"/>
    <w:basedOn w:val="aff6"/>
    <w:rsid w:val="00FE4742"/>
    <w:rPr>
      <w:rFonts w:asciiTheme="majorHAnsi" w:eastAsiaTheme="majorEastAsia" w:hAnsiTheme="majorHAnsi" w:cstheme="majorBidi"/>
      <w:color w:val="17365D" w:themeColor="text2" w:themeShade="BF"/>
      <w:spacing w:val="5"/>
      <w:kern w:val="28"/>
      <w:sz w:val="52"/>
      <w:szCs w:val="52"/>
    </w:rPr>
  </w:style>
  <w:style w:type="paragraph" w:customStyle="1" w:styleId="affffffffffffffffffd">
    <w:name w:val="Табличный_заголовки"/>
    <w:basedOn w:val="aff4"/>
    <w:uiPriority w:val="99"/>
    <w:qFormat/>
    <w:rsid w:val="00FE4742"/>
    <w:pPr>
      <w:keepNext/>
      <w:keepLines/>
      <w:jc w:val="center"/>
    </w:pPr>
    <w:rPr>
      <w:b/>
      <w:sz w:val="20"/>
      <w:szCs w:val="20"/>
    </w:rPr>
  </w:style>
  <w:style w:type="paragraph" w:customStyle="1" w:styleId="affffffffffffffffffe">
    <w:name w:val="Табличный_центр"/>
    <w:basedOn w:val="aff4"/>
    <w:uiPriority w:val="99"/>
    <w:qFormat/>
    <w:rsid w:val="00FE4742"/>
    <w:pPr>
      <w:jc w:val="center"/>
    </w:pPr>
    <w:rPr>
      <w:sz w:val="22"/>
      <w:szCs w:val="22"/>
    </w:rPr>
  </w:style>
  <w:style w:type="paragraph" w:customStyle="1" w:styleId="afffffffffffffffffff">
    <w:name w:val="Табличный_слева"/>
    <w:basedOn w:val="aff4"/>
    <w:uiPriority w:val="99"/>
    <w:qFormat/>
    <w:rsid w:val="00FE4742"/>
    <w:rPr>
      <w:sz w:val="22"/>
      <w:szCs w:val="22"/>
    </w:rPr>
  </w:style>
  <w:style w:type="paragraph" w:customStyle="1" w:styleId="afffffffffffffffffff0">
    <w:name w:val="для отчета текст"/>
    <w:basedOn w:val="aff4"/>
    <w:uiPriority w:val="99"/>
    <w:qFormat/>
    <w:rsid w:val="00FE4742"/>
    <w:pPr>
      <w:widowControl w:val="0"/>
      <w:snapToGrid w:val="0"/>
      <w:ind w:firstLine="567"/>
      <w:jc w:val="both"/>
    </w:pPr>
    <w:rPr>
      <w:sz w:val="28"/>
      <w:szCs w:val="28"/>
    </w:rPr>
  </w:style>
  <w:style w:type="character" w:customStyle="1" w:styleId="afffff3">
    <w:name w:val="Список Знак"/>
    <w:link w:val="afffff2"/>
    <w:locked/>
    <w:rsid w:val="00FE4742"/>
    <w:rPr>
      <w:rFonts w:ascii="Arial" w:hAnsi="Arial"/>
    </w:rPr>
  </w:style>
  <w:style w:type="numbering" w:customStyle="1" w:styleId="2420">
    <w:name w:val="Статья / Раздел2420"/>
    <w:rsid w:val="00FE4742"/>
    <w:pPr>
      <w:numPr>
        <w:numId w:val="120"/>
      </w:numPr>
    </w:pPr>
  </w:style>
  <w:style w:type="paragraph" w:customStyle="1" w:styleId="afd">
    <w:name w:val="Кат_маркированный"/>
    <w:basedOn w:val="a0"/>
    <w:next w:val="affffffffffffff7"/>
    <w:uiPriority w:val="99"/>
    <w:qFormat/>
    <w:rsid w:val="00FE4742"/>
    <w:pPr>
      <w:numPr>
        <w:numId w:val="121"/>
      </w:numPr>
      <w:overflowPunct/>
      <w:autoSpaceDE/>
      <w:autoSpaceDN/>
      <w:adjustRightInd/>
      <w:spacing w:line="360" w:lineRule="auto"/>
      <w:ind w:left="360"/>
      <w:contextualSpacing/>
    </w:pPr>
    <w:rPr>
      <w:sz w:val="24"/>
    </w:rPr>
  </w:style>
  <w:style w:type="paragraph" w:customStyle="1" w:styleId="afffffffffffffffffff1">
    <w:name w:val="КАТ_нумерованный"/>
    <w:basedOn w:val="a"/>
    <w:next w:val="affffffffffffff7"/>
    <w:uiPriority w:val="99"/>
    <w:qFormat/>
    <w:rsid w:val="00FE4742"/>
    <w:pPr>
      <w:numPr>
        <w:numId w:val="0"/>
      </w:numPr>
      <w:tabs>
        <w:tab w:val="num" w:pos="360"/>
        <w:tab w:val="num" w:pos="720"/>
        <w:tab w:val="left" w:pos="993"/>
      </w:tabs>
      <w:spacing w:after="0" w:line="360" w:lineRule="auto"/>
      <w:ind w:firstLine="709"/>
      <w:jc w:val="both"/>
    </w:pPr>
    <w:rPr>
      <w:rFonts w:ascii="Times New Roman" w:eastAsiaTheme="minorHAnsi" w:hAnsi="Times New Roman"/>
      <w:sz w:val="24"/>
      <w:szCs w:val="24"/>
    </w:rPr>
  </w:style>
  <w:style w:type="table" w:customStyle="1" w:styleId="21f">
    <w:name w:val="Сетка таблицы21"/>
    <w:basedOn w:val="aff7"/>
    <w:uiPriority w:val="59"/>
    <w:rsid w:val="00FE4742"/>
    <w:rPr>
      <w:rFonts w:ascii="Calibri" w:hAnsi="Calibr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1e">
    <w:name w:val="Сетка таблицы31"/>
    <w:basedOn w:val="aff7"/>
    <w:uiPriority w:val="59"/>
    <w:rsid w:val="00FE4742"/>
    <w:rPr>
      <w:rFonts w:ascii="Calibri" w:hAnsi="Calibr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TML2">
    <w:name w:val="HTML Typewriter"/>
    <w:uiPriority w:val="99"/>
    <w:semiHidden/>
    <w:unhideWhenUsed/>
    <w:rsid w:val="00FE4742"/>
    <w:rPr>
      <w:rFonts w:ascii="Courier New" w:eastAsia="Times New Roman" w:hAnsi="Courier New" w:cs="Courier New" w:hint="default"/>
      <w:sz w:val="20"/>
      <w:szCs w:val="20"/>
    </w:rPr>
  </w:style>
  <w:style w:type="paragraph" w:customStyle="1" w:styleId="afffffffffffffffffff2">
    <w:name w:val="Содержание моё"/>
    <w:basedOn w:val="47"/>
    <w:uiPriority w:val="99"/>
    <w:qFormat/>
    <w:rsid w:val="00FE4742"/>
    <w:pPr>
      <w:spacing w:after="100" w:line="276" w:lineRule="auto"/>
      <w:ind w:left="840"/>
    </w:pPr>
    <w:rPr>
      <w:rFonts w:ascii="Times New Roman" w:hAnsi="Times New Roman" w:cs="Times New Roman"/>
      <w:bCs/>
      <w:sz w:val="24"/>
      <w:szCs w:val="28"/>
    </w:rPr>
  </w:style>
  <w:style w:type="paragraph" w:customStyle="1" w:styleId="Style11">
    <w:name w:val="Style1"/>
    <w:basedOn w:val="aff4"/>
    <w:uiPriority w:val="99"/>
    <w:qFormat/>
    <w:rsid w:val="00FE4742"/>
    <w:pPr>
      <w:widowControl w:val="0"/>
      <w:autoSpaceDE w:val="0"/>
      <w:autoSpaceDN w:val="0"/>
      <w:adjustRightInd w:val="0"/>
    </w:pPr>
    <w:rPr>
      <w:rFonts w:ascii="MS Reference Sans Serif" w:eastAsiaTheme="minorEastAsia" w:hAnsi="MS Reference Sans Serif"/>
    </w:rPr>
  </w:style>
  <w:style w:type="paragraph" w:customStyle="1" w:styleId="12700">
    <w:name w:val="Стиль Слева:  1.27 см Первая строка:  0 см"/>
    <w:basedOn w:val="aff4"/>
    <w:autoRedefine/>
    <w:uiPriority w:val="99"/>
    <w:qFormat/>
    <w:rsid w:val="00FE4742"/>
    <w:pPr>
      <w:tabs>
        <w:tab w:val="left" w:pos="510"/>
      </w:tabs>
      <w:jc w:val="both"/>
    </w:pPr>
    <w:rPr>
      <w:bCs/>
      <w:sz w:val="28"/>
      <w:szCs w:val="20"/>
    </w:rPr>
  </w:style>
  <w:style w:type="character" w:customStyle="1" w:styleId="S">
    <w:name w:val="S_Обычный Знак"/>
    <w:link w:val="S0"/>
    <w:locked/>
    <w:rsid w:val="00FE4742"/>
    <w:rPr>
      <w:sz w:val="28"/>
      <w:szCs w:val="24"/>
    </w:rPr>
  </w:style>
  <w:style w:type="paragraph" w:customStyle="1" w:styleId="S0">
    <w:name w:val="S_Обычный"/>
    <w:basedOn w:val="aff4"/>
    <w:link w:val="S"/>
    <w:autoRedefine/>
    <w:qFormat/>
    <w:rsid w:val="00FE4742"/>
    <w:pPr>
      <w:tabs>
        <w:tab w:val="left" w:pos="1134"/>
      </w:tabs>
      <w:spacing w:line="276" w:lineRule="auto"/>
      <w:ind w:firstLine="709"/>
      <w:jc w:val="both"/>
    </w:pPr>
    <w:rPr>
      <w:sz w:val="28"/>
    </w:rPr>
  </w:style>
  <w:style w:type="character" w:customStyle="1" w:styleId="afffffffffffffffffff3">
    <w:name w:val="Стиль таблицы Знак"/>
    <w:basedOn w:val="aff6"/>
    <w:link w:val="afffffffffffffffffff4"/>
    <w:locked/>
    <w:rsid w:val="00FE4742"/>
    <w:rPr>
      <w:bCs/>
      <w:color w:val="000000"/>
      <w:sz w:val="24"/>
    </w:rPr>
  </w:style>
  <w:style w:type="paragraph" w:customStyle="1" w:styleId="afffffffffffffffffff4">
    <w:name w:val="Стиль таблицы"/>
    <w:basedOn w:val="aff4"/>
    <w:link w:val="afffffffffffffffffff3"/>
    <w:autoRedefine/>
    <w:qFormat/>
    <w:rsid w:val="00FE4742"/>
    <w:pPr>
      <w:contextualSpacing/>
      <w:jc w:val="center"/>
    </w:pPr>
    <w:rPr>
      <w:bCs/>
      <w:color w:val="000000"/>
      <w:szCs w:val="20"/>
    </w:rPr>
  </w:style>
  <w:style w:type="paragraph" w:customStyle="1" w:styleId="xl2288">
    <w:name w:val="xl2288"/>
    <w:basedOn w:val="aff4"/>
    <w:uiPriority w:val="99"/>
    <w:qFormat/>
    <w:rsid w:val="00FE474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2289">
    <w:name w:val="xl2289"/>
    <w:basedOn w:val="aff4"/>
    <w:uiPriority w:val="99"/>
    <w:qFormat/>
    <w:rsid w:val="00FE474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2290">
    <w:name w:val="xl2290"/>
    <w:basedOn w:val="aff4"/>
    <w:uiPriority w:val="99"/>
    <w:qFormat/>
    <w:rsid w:val="00FE4742"/>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2291">
    <w:name w:val="xl2291"/>
    <w:basedOn w:val="aff4"/>
    <w:uiPriority w:val="99"/>
    <w:qFormat/>
    <w:rsid w:val="00FE474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2292">
    <w:name w:val="xl2292"/>
    <w:basedOn w:val="aff4"/>
    <w:uiPriority w:val="99"/>
    <w:qFormat/>
    <w:rsid w:val="00FE4742"/>
    <w:pPr>
      <w:pBdr>
        <w:top w:val="single" w:sz="4" w:space="0" w:color="auto"/>
        <w:left w:val="single" w:sz="4" w:space="0" w:color="auto"/>
        <w:right w:val="single" w:sz="4" w:space="0" w:color="auto"/>
      </w:pBdr>
      <w:spacing w:before="100" w:beforeAutospacing="1" w:after="100" w:afterAutospacing="1"/>
    </w:pPr>
    <w:rPr>
      <w:b/>
      <w:bCs/>
      <w:color w:val="000000"/>
      <w:sz w:val="20"/>
      <w:szCs w:val="20"/>
    </w:rPr>
  </w:style>
  <w:style w:type="paragraph" w:customStyle="1" w:styleId="xl2293">
    <w:name w:val="xl2293"/>
    <w:basedOn w:val="aff4"/>
    <w:uiPriority w:val="99"/>
    <w:qFormat/>
    <w:rsid w:val="00FE4742"/>
    <w:pPr>
      <w:spacing w:before="100" w:beforeAutospacing="1" w:after="100" w:afterAutospacing="1"/>
    </w:pPr>
  </w:style>
  <w:style w:type="paragraph" w:customStyle="1" w:styleId="xl2294">
    <w:name w:val="xl2294"/>
    <w:basedOn w:val="aff4"/>
    <w:uiPriority w:val="99"/>
    <w:qFormat/>
    <w:rsid w:val="00FE4742"/>
    <w:pPr>
      <w:pBdr>
        <w:top w:val="single" w:sz="4" w:space="0" w:color="auto"/>
        <w:left w:val="single" w:sz="4" w:space="0" w:color="auto"/>
        <w:right w:val="single" w:sz="4" w:space="0" w:color="auto"/>
      </w:pBdr>
      <w:spacing w:before="100" w:beforeAutospacing="1" w:after="100" w:afterAutospacing="1"/>
      <w:jc w:val="center"/>
    </w:pPr>
    <w:rPr>
      <w:b/>
      <w:bCs/>
      <w:color w:val="000000"/>
      <w:sz w:val="20"/>
      <w:szCs w:val="20"/>
    </w:rPr>
  </w:style>
  <w:style w:type="paragraph" w:customStyle="1" w:styleId="xl2295">
    <w:name w:val="xl2295"/>
    <w:basedOn w:val="aff4"/>
    <w:uiPriority w:val="99"/>
    <w:qFormat/>
    <w:rsid w:val="00FE4742"/>
    <w:pPr>
      <w:pBdr>
        <w:top w:val="single" w:sz="4" w:space="0" w:color="auto"/>
        <w:left w:val="single" w:sz="4" w:space="0" w:color="auto"/>
        <w:right w:val="single" w:sz="4" w:space="0" w:color="auto"/>
      </w:pBdr>
      <w:spacing w:before="100" w:beforeAutospacing="1" w:after="100" w:afterAutospacing="1"/>
      <w:jc w:val="center"/>
    </w:pPr>
    <w:rPr>
      <w:b/>
      <w:bCs/>
      <w:color w:val="000000"/>
      <w:sz w:val="20"/>
      <w:szCs w:val="20"/>
    </w:rPr>
  </w:style>
  <w:style w:type="paragraph" w:customStyle="1" w:styleId="xl2296">
    <w:name w:val="xl2296"/>
    <w:basedOn w:val="aff4"/>
    <w:uiPriority w:val="99"/>
    <w:qFormat/>
    <w:rsid w:val="00FE4742"/>
    <w:pPr>
      <w:pBdr>
        <w:top w:val="single" w:sz="8" w:space="0" w:color="auto"/>
        <w:left w:val="single" w:sz="8"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2297">
    <w:name w:val="xl2297"/>
    <w:basedOn w:val="aff4"/>
    <w:uiPriority w:val="99"/>
    <w:qFormat/>
    <w:rsid w:val="00FE4742"/>
    <w:pPr>
      <w:pBdr>
        <w:top w:val="single" w:sz="8" w:space="0" w:color="auto"/>
        <w:left w:val="single" w:sz="4"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2298">
    <w:name w:val="xl2298"/>
    <w:basedOn w:val="aff4"/>
    <w:uiPriority w:val="99"/>
    <w:qFormat/>
    <w:rsid w:val="00FE4742"/>
    <w:pPr>
      <w:pBdr>
        <w:top w:val="single" w:sz="4" w:space="0" w:color="auto"/>
        <w:left w:val="single" w:sz="8"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2299">
    <w:name w:val="xl2299"/>
    <w:basedOn w:val="aff4"/>
    <w:uiPriority w:val="99"/>
    <w:qFormat/>
    <w:rsid w:val="00FE4742"/>
    <w:pPr>
      <w:pBdr>
        <w:top w:val="single" w:sz="4" w:space="0" w:color="auto"/>
        <w:left w:val="single" w:sz="8" w:space="0" w:color="auto"/>
        <w:bottom w:val="single" w:sz="8" w:space="0" w:color="auto"/>
        <w:right w:val="single" w:sz="4" w:space="0" w:color="auto"/>
      </w:pBdr>
      <w:spacing w:before="100" w:beforeAutospacing="1" w:after="100" w:afterAutospacing="1"/>
      <w:jc w:val="center"/>
    </w:pPr>
    <w:rPr>
      <w:color w:val="000000"/>
      <w:sz w:val="20"/>
      <w:szCs w:val="20"/>
    </w:rPr>
  </w:style>
  <w:style w:type="paragraph" w:customStyle="1" w:styleId="xl2300">
    <w:name w:val="xl2300"/>
    <w:basedOn w:val="aff4"/>
    <w:uiPriority w:val="99"/>
    <w:qFormat/>
    <w:rsid w:val="00FE4742"/>
    <w:pPr>
      <w:pBdr>
        <w:top w:val="single" w:sz="4" w:space="0" w:color="auto"/>
        <w:left w:val="single" w:sz="4" w:space="0" w:color="auto"/>
        <w:bottom w:val="single" w:sz="8" w:space="0" w:color="auto"/>
        <w:right w:val="single" w:sz="4" w:space="0" w:color="auto"/>
      </w:pBdr>
      <w:spacing w:before="100" w:beforeAutospacing="1" w:after="100" w:afterAutospacing="1"/>
      <w:jc w:val="center"/>
    </w:pPr>
    <w:rPr>
      <w:color w:val="000000"/>
      <w:sz w:val="20"/>
      <w:szCs w:val="20"/>
    </w:rPr>
  </w:style>
  <w:style w:type="paragraph" w:customStyle="1" w:styleId="xl2301">
    <w:name w:val="xl2301"/>
    <w:basedOn w:val="aff4"/>
    <w:uiPriority w:val="99"/>
    <w:qFormat/>
    <w:rsid w:val="00FE4742"/>
    <w:pPr>
      <w:pBdr>
        <w:top w:val="single" w:sz="4" w:space="0" w:color="auto"/>
        <w:left w:val="single" w:sz="8" w:space="0" w:color="auto"/>
        <w:bottom w:val="single" w:sz="4" w:space="0" w:color="auto"/>
        <w:right w:val="single" w:sz="4" w:space="0" w:color="auto"/>
      </w:pBdr>
      <w:spacing w:before="100" w:beforeAutospacing="1" w:after="100" w:afterAutospacing="1"/>
    </w:pPr>
    <w:rPr>
      <w:sz w:val="20"/>
      <w:szCs w:val="20"/>
    </w:rPr>
  </w:style>
  <w:style w:type="paragraph" w:customStyle="1" w:styleId="xl2302">
    <w:name w:val="xl2302"/>
    <w:basedOn w:val="aff4"/>
    <w:uiPriority w:val="99"/>
    <w:qFormat/>
    <w:rsid w:val="00FE4742"/>
    <w:pPr>
      <w:pBdr>
        <w:top w:val="single" w:sz="8" w:space="0" w:color="auto"/>
        <w:left w:val="single" w:sz="8"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2303">
    <w:name w:val="xl2303"/>
    <w:basedOn w:val="aff4"/>
    <w:uiPriority w:val="99"/>
    <w:qFormat/>
    <w:rsid w:val="00FE4742"/>
    <w:pPr>
      <w:pBdr>
        <w:top w:val="single" w:sz="8"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2304">
    <w:name w:val="xl2304"/>
    <w:basedOn w:val="aff4"/>
    <w:uiPriority w:val="99"/>
    <w:qFormat/>
    <w:rsid w:val="00FE4742"/>
    <w:pPr>
      <w:pBdr>
        <w:top w:val="single" w:sz="4" w:space="0" w:color="auto"/>
        <w:left w:val="single" w:sz="8"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2305">
    <w:name w:val="xl2305"/>
    <w:basedOn w:val="aff4"/>
    <w:uiPriority w:val="99"/>
    <w:qFormat/>
    <w:rsid w:val="00FE4742"/>
    <w:pPr>
      <w:pBdr>
        <w:top w:val="single" w:sz="4" w:space="0" w:color="auto"/>
        <w:left w:val="single" w:sz="8" w:space="0" w:color="auto"/>
        <w:bottom w:val="single" w:sz="8" w:space="0" w:color="auto"/>
        <w:right w:val="single" w:sz="4" w:space="0" w:color="auto"/>
      </w:pBdr>
      <w:spacing w:before="100" w:beforeAutospacing="1" w:after="100" w:afterAutospacing="1"/>
      <w:jc w:val="center"/>
    </w:pPr>
    <w:rPr>
      <w:color w:val="000000"/>
    </w:rPr>
  </w:style>
  <w:style w:type="paragraph" w:customStyle="1" w:styleId="xl2306">
    <w:name w:val="xl2306"/>
    <w:basedOn w:val="aff4"/>
    <w:uiPriority w:val="99"/>
    <w:qFormat/>
    <w:rsid w:val="00FE4742"/>
    <w:pPr>
      <w:pBdr>
        <w:top w:val="single" w:sz="4" w:space="0" w:color="auto"/>
        <w:left w:val="single" w:sz="4" w:space="0" w:color="auto"/>
        <w:bottom w:val="single" w:sz="8" w:space="0" w:color="auto"/>
        <w:right w:val="single" w:sz="4" w:space="0" w:color="auto"/>
      </w:pBdr>
      <w:spacing w:before="100" w:beforeAutospacing="1" w:after="100" w:afterAutospacing="1"/>
      <w:jc w:val="center"/>
    </w:pPr>
    <w:rPr>
      <w:color w:val="000000"/>
    </w:rPr>
  </w:style>
  <w:style w:type="paragraph" w:customStyle="1" w:styleId="xl2307">
    <w:name w:val="xl2307"/>
    <w:basedOn w:val="aff4"/>
    <w:uiPriority w:val="99"/>
    <w:qFormat/>
    <w:rsid w:val="00FE4742"/>
    <w:pPr>
      <w:pBdr>
        <w:top w:val="single" w:sz="8" w:space="0" w:color="auto"/>
        <w:left w:val="single" w:sz="4" w:space="0" w:color="auto"/>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2308">
    <w:name w:val="xl2308"/>
    <w:basedOn w:val="aff4"/>
    <w:uiPriority w:val="99"/>
    <w:qFormat/>
    <w:rsid w:val="00FE4742"/>
    <w:pPr>
      <w:pBdr>
        <w:top w:val="single" w:sz="4" w:space="0" w:color="auto"/>
        <w:left w:val="single" w:sz="4" w:space="0" w:color="auto"/>
        <w:bottom w:val="single" w:sz="8" w:space="0" w:color="auto"/>
        <w:right w:val="single" w:sz="4" w:space="0" w:color="auto"/>
      </w:pBdr>
      <w:spacing w:before="100" w:beforeAutospacing="1" w:after="100" w:afterAutospacing="1"/>
      <w:jc w:val="center"/>
    </w:pPr>
    <w:rPr>
      <w:color w:val="000000"/>
      <w:sz w:val="20"/>
      <w:szCs w:val="20"/>
    </w:rPr>
  </w:style>
  <w:style w:type="paragraph" w:customStyle="1" w:styleId="xl2309">
    <w:name w:val="xl2309"/>
    <w:basedOn w:val="aff4"/>
    <w:uiPriority w:val="99"/>
    <w:qFormat/>
    <w:rsid w:val="00FE4742"/>
    <w:pPr>
      <w:pBdr>
        <w:top w:val="single" w:sz="8"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2310">
    <w:name w:val="xl2310"/>
    <w:basedOn w:val="aff4"/>
    <w:uiPriority w:val="99"/>
    <w:qFormat/>
    <w:rsid w:val="00FE4742"/>
    <w:pPr>
      <w:pBdr>
        <w:top w:val="single" w:sz="4"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2311">
    <w:name w:val="xl2311"/>
    <w:basedOn w:val="aff4"/>
    <w:uiPriority w:val="99"/>
    <w:qFormat/>
    <w:rsid w:val="00FE4742"/>
    <w:pPr>
      <w:pBdr>
        <w:top w:val="single" w:sz="4"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2312">
    <w:name w:val="xl2312"/>
    <w:basedOn w:val="aff4"/>
    <w:uiPriority w:val="99"/>
    <w:qFormat/>
    <w:rsid w:val="00FE4742"/>
    <w:pPr>
      <w:pBdr>
        <w:top w:val="single" w:sz="8"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2313">
    <w:name w:val="xl2313"/>
    <w:basedOn w:val="aff4"/>
    <w:uiPriority w:val="99"/>
    <w:qFormat/>
    <w:rsid w:val="00FE4742"/>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2314">
    <w:name w:val="xl2314"/>
    <w:basedOn w:val="aff4"/>
    <w:uiPriority w:val="99"/>
    <w:qFormat/>
    <w:rsid w:val="00FE4742"/>
    <w:pPr>
      <w:pBdr>
        <w:top w:val="single" w:sz="4" w:space="0" w:color="auto"/>
        <w:left w:val="single" w:sz="4" w:space="0" w:color="auto"/>
        <w:bottom w:val="single" w:sz="8" w:space="0" w:color="auto"/>
        <w:right w:val="single" w:sz="4" w:space="0" w:color="auto"/>
      </w:pBdr>
      <w:spacing w:before="100" w:beforeAutospacing="1" w:after="100" w:afterAutospacing="1"/>
    </w:pPr>
    <w:rPr>
      <w:color w:val="000000"/>
      <w:sz w:val="20"/>
      <w:szCs w:val="20"/>
    </w:rPr>
  </w:style>
  <w:style w:type="paragraph" w:customStyle="1" w:styleId="xl2315">
    <w:name w:val="xl2315"/>
    <w:basedOn w:val="aff4"/>
    <w:uiPriority w:val="99"/>
    <w:qFormat/>
    <w:rsid w:val="00FE4742"/>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16">
    <w:name w:val="xl2316"/>
    <w:basedOn w:val="aff4"/>
    <w:uiPriority w:val="99"/>
    <w:qFormat/>
    <w:rsid w:val="00FE474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317">
    <w:name w:val="xl2317"/>
    <w:basedOn w:val="aff4"/>
    <w:uiPriority w:val="99"/>
    <w:qFormat/>
    <w:rsid w:val="00FE4742"/>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2318">
    <w:name w:val="xl2318"/>
    <w:basedOn w:val="aff4"/>
    <w:uiPriority w:val="99"/>
    <w:qFormat/>
    <w:rsid w:val="00FE4742"/>
    <w:pPr>
      <w:pBdr>
        <w:top w:val="single" w:sz="8"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2319">
    <w:name w:val="xl2319"/>
    <w:basedOn w:val="aff4"/>
    <w:uiPriority w:val="99"/>
    <w:qFormat/>
    <w:rsid w:val="00FE4742"/>
    <w:pPr>
      <w:pBdr>
        <w:top w:val="single" w:sz="4"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2320">
    <w:name w:val="xl2320"/>
    <w:basedOn w:val="aff4"/>
    <w:uiPriority w:val="99"/>
    <w:qFormat/>
    <w:rsid w:val="00FE4742"/>
    <w:pPr>
      <w:pBdr>
        <w:top w:val="single" w:sz="8" w:space="0" w:color="auto"/>
        <w:left w:val="single" w:sz="4" w:space="0" w:color="auto"/>
        <w:right w:val="single" w:sz="8" w:space="0" w:color="auto"/>
      </w:pBdr>
      <w:spacing w:before="100" w:beforeAutospacing="1" w:after="100" w:afterAutospacing="1"/>
      <w:jc w:val="center"/>
    </w:pPr>
    <w:rPr>
      <w:color w:val="000000"/>
      <w:sz w:val="20"/>
      <w:szCs w:val="20"/>
    </w:rPr>
  </w:style>
  <w:style w:type="paragraph" w:customStyle="1" w:styleId="xl2321">
    <w:name w:val="xl2321"/>
    <w:basedOn w:val="aff4"/>
    <w:uiPriority w:val="99"/>
    <w:qFormat/>
    <w:rsid w:val="00FE4742"/>
    <w:pPr>
      <w:pBdr>
        <w:left w:val="single" w:sz="4" w:space="0" w:color="auto"/>
        <w:right w:val="single" w:sz="8" w:space="0" w:color="auto"/>
      </w:pBdr>
      <w:spacing w:before="100" w:beforeAutospacing="1" w:after="100" w:afterAutospacing="1"/>
      <w:jc w:val="center"/>
    </w:pPr>
    <w:rPr>
      <w:color w:val="000000"/>
      <w:sz w:val="20"/>
      <w:szCs w:val="20"/>
    </w:rPr>
  </w:style>
  <w:style w:type="paragraph" w:customStyle="1" w:styleId="xl2322">
    <w:name w:val="xl2322"/>
    <w:basedOn w:val="aff4"/>
    <w:uiPriority w:val="99"/>
    <w:qFormat/>
    <w:rsid w:val="00FE4742"/>
    <w:pPr>
      <w:pBdr>
        <w:left w:val="single" w:sz="4"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2323">
    <w:name w:val="xl2323"/>
    <w:basedOn w:val="aff4"/>
    <w:uiPriority w:val="99"/>
    <w:qFormat/>
    <w:rsid w:val="00FE4742"/>
    <w:pPr>
      <w:pBdr>
        <w:top w:val="single" w:sz="8" w:space="0" w:color="auto"/>
        <w:left w:val="single" w:sz="4" w:space="0" w:color="auto"/>
        <w:right w:val="single" w:sz="8" w:space="0" w:color="auto"/>
      </w:pBdr>
      <w:spacing w:before="100" w:beforeAutospacing="1" w:after="100" w:afterAutospacing="1"/>
      <w:jc w:val="center"/>
    </w:pPr>
    <w:rPr>
      <w:color w:val="000000"/>
      <w:sz w:val="20"/>
      <w:szCs w:val="20"/>
    </w:rPr>
  </w:style>
  <w:style w:type="paragraph" w:customStyle="1" w:styleId="xl2324">
    <w:name w:val="xl2324"/>
    <w:basedOn w:val="aff4"/>
    <w:uiPriority w:val="99"/>
    <w:qFormat/>
    <w:rsid w:val="00FE4742"/>
    <w:pPr>
      <w:pBdr>
        <w:left w:val="single" w:sz="4" w:space="0" w:color="auto"/>
        <w:right w:val="single" w:sz="8" w:space="0" w:color="auto"/>
      </w:pBdr>
      <w:spacing w:before="100" w:beforeAutospacing="1" w:after="100" w:afterAutospacing="1"/>
      <w:jc w:val="center"/>
    </w:pPr>
    <w:rPr>
      <w:color w:val="000000"/>
      <w:sz w:val="20"/>
      <w:szCs w:val="20"/>
    </w:rPr>
  </w:style>
  <w:style w:type="paragraph" w:customStyle="1" w:styleId="xl2325">
    <w:name w:val="xl2325"/>
    <w:basedOn w:val="aff4"/>
    <w:uiPriority w:val="99"/>
    <w:qFormat/>
    <w:rsid w:val="00FE4742"/>
    <w:pPr>
      <w:pBdr>
        <w:left w:val="single" w:sz="4" w:space="0" w:color="auto"/>
        <w:bottom w:val="single" w:sz="8" w:space="0" w:color="auto"/>
        <w:right w:val="single" w:sz="8" w:space="0" w:color="auto"/>
      </w:pBdr>
      <w:spacing w:before="100" w:beforeAutospacing="1" w:after="100" w:afterAutospacing="1"/>
      <w:jc w:val="center"/>
    </w:pPr>
    <w:rPr>
      <w:color w:val="000000"/>
      <w:sz w:val="20"/>
      <w:szCs w:val="20"/>
    </w:rPr>
  </w:style>
  <w:style w:type="paragraph" w:customStyle="1" w:styleId="xl2326">
    <w:name w:val="xl2326"/>
    <w:basedOn w:val="aff4"/>
    <w:uiPriority w:val="99"/>
    <w:qFormat/>
    <w:rsid w:val="00FE4742"/>
    <w:pPr>
      <w:pBdr>
        <w:top w:val="single" w:sz="8" w:space="0" w:color="auto"/>
        <w:left w:val="single" w:sz="4" w:space="0" w:color="auto"/>
        <w:right w:val="single" w:sz="8" w:space="0" w:color="auto"/>
      </w:pBdr>
      <w:spacing w:before="100" w:beforeAutospacing="1" w:after="100" w:afterAutospacing="1"/>
      <w:jc w:val="center"/>
    </w:pPr>
  </w:style>
  <w:style w:type="paragraph" w:customStyle="1" w:styleId="xl2327">
    <w:name w:val="xl2327"/>
    <w:basedOn w:val="aff4"/>
    <w:uiPriority w:val="99"/>
    <w:qFormat/>
    <w:rsid w:val="00FE4742"/>
    <w:pPr>
      <w:pBdr>
        <w:left w:val="single" w:sz="4" w:space="0" w:color="auto"/>
        <w:bottom w:val="single" w:sz="8" w:space="0" w:color="auto"/>
        <w:right w:val="single" w:sz="8" w:space="0" w:color="auto"/>
      </w:pBdr>
      <w:spacing w:before="100" w:beforeAutospacing="1" w:after="100" w:afterAutospacing="1"/>
      <w:jc w:val="center"/>
    </w:pPr>
  </w:style>
  <w:style w:type="paragraph" w:customStyle="1" w:styleId="xl2328">
    <w:name w:val="xl2328"/>
    <w:basedOn w:val="aff4"/>
    <w:uiPriority w:val="99"/>
    <w:qFormat/>
    <w:rsid w:val="00FE4742"/>
    <w:pPr>
      <w:pBdr>
        <w:left w:val="single" w:sz="4" w:space="0" w:color="auto"/>
        <w:right w:val="single" w:sz="8" w:space="0" w:color="auto"/>
      </w:pBdr>
      <w:spacing w:before="100" w:beforeAutospacing="1" w:after="100" w:afterAutospacing="1"/>
      <w:jc w:val="center"/>
    </w:pPr>
  </w:style>
  <w:style w:type="paragraph" w:customStyle="1" w:styleId="xl2329">
    <w:name w:val="xl2329"/>
    <w:basedOn w:val="aff4"/>
    <w:uiPriority w:val="99"/>
    <w:qFormat/>
    <w:rsid w:val="00FE4742"/>
    <w:pPr>
      <w:spacing w:before="100" w:beforeAutospacing="1" w:after="100" w:afterAutospacing="1"/>
    </w:pPr>
  </w:style>
  <w:style w:type="paragraph" w:customStyle="1" w:styleId="xl2330">
    <w:name w:val="xl2330"/>
    <w:basedOn w:val="aff4"/>
    <w:uiPriority w:val="99"/>
    <w:qFormat/>
    <w:rsid w:val="00FE4742"/>
    <w:pPr>
      <w:pBdr>
        <w:top w:val="single" w:sz="8"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2331">
    <w:name w:val="xl2331"/>
    <w:basedOn w:val="aff4"/>
    <w:uiPriority w:val="99"/>
    <w:qFormat/>
    <w:rsid w:val="00FE4742"/>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20"/>
      <w:szCs w:val="20"/>
    </w:rPr>
  </w:style>
  <w:style w:type="paragraph" w:customStyle="1" w:styleId="xl2332">
    <w:name w:val="xl2332"/>
    <w:basedOn w:val="aff4"/>
    <w:uiPriority w:val="99"/>
    <w:qFormat/>
    <w:rsid w:val="00FE4742"/>
    <w:pPr>
      <w:pBdr>
        <w:top w:val="single" w:sz="4" w:space="0" w:color="auto"/>
        <w:left w:val="single" w:sz="4" w:space="0" w:color="auto"/>
        <w:bottom w:val="single" w:sz="8" w:space="0" w:color="auto"/>
        <w:right w:val="single" w:sz="4" w:space="0" w:color="auto"/>
      </w:pBdr>
      <w:spacing w:before="100" w:beforeAutospacing="1" w:after="100" w:afterAutospacing="1"/>
    </w:pPr>
    <w:rPr>
      <w:color w:val="000000"/>
      <w:sz w:val="20"/>
      <w:szCs w:val="20"/>
    </w:rPr>
  </w:style>
  <w:style w:type="paragraph" w:customStyle="1" w:styleId="xl2333">
    <w:name w:val="xl2333"/>
    <w:basedOn w:val="aff4"/>
    <w:uiPriority w:val="99"/>
    <w:qFormat/>
    <w:rsid w:val="00FE4742"/>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20"/>
      <w:szCs w:val="20"/>
    </w:rPr>
  </w:style>
  <w:style w:type="paragraph" w:customStyle="1" w:styleId="xl2334">
    <w:name w:val="xl2334"/>
    <w:basedOn w:val="aff4"/>
    <w:uiPriority w:val="99"/>
    <w:qFormat/>
    <w:rsid w:val="00FE4742"/>
    <w:pPr>
      <w:pBdr>
        <w:top w:val="single" w:sz="8"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2335">
    <w:name w:val="xl2335"/>
    <w:basedOn w:val="aff4"/>
    <w:uiPriority w:val="99"/>
    <w:qFormat/>
    <w:rsid w:val="00FE4742"/>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2336">
    <w:name w:val="xl2336"/>
    <w:basedOn w:val="aff4"/>
    <w:uiPriority w:val="99"/>
    <w:qFormat/>
    <w:rsid w:val="00FE4742"/>
    <w:pPr>
      <w:pBdr>
        <w:top w:val="single" w:sz="4" w:space="0" w:color="auto"/>
        <w:left w:val="single" w:sz="4" w:space="0" w:color="auto"/>
        <w:bottom w:val="single" w:sz="8" w:space="0" w:color="auto"/>
        <w:right w:val="single" w:sz="4" w:space="0" w:color="auto"/>
      </w:pBdr>
      <w:spacing w:before="100" w:beforeAutospacing="1" w:after="100" w:afterAutospacing="1"/>
    </w:pPr>
    <w:rPr>
      <w:color w:val="000000"/>
    </w:rPr>
  </w:style>
  <w:style w:type="paragraph" w:customStyle="1" w:styleId="afffffffffffffffffff5">
    <w:name w:val="Таблицы (моноширинный)"/>
    <w:basedOn w:val="aff4"/>
    <w:next w:val="aff4"/>
    <w:uiPriority w:val="99"/>
    <w:qFormat/>
    <w:rsid w:val="00FE4742"/>
    <w:pPr>
      <w:autoSpaceDE w:val="0"/>
      <w:autoSpaceDN w:val="0"/>
      <w:adjustRightInd w:val="0"/>
      <w:jc w:val="both"/>
    </w:pPr>
    <w:rPr>
      <w:rFonts w:ascii="Courier New" w:hAnsi="Courier New" w:cs="Courier New"/>
      <w:sz w:val="22"/>
      <w:szCs w:val="22"/>
      <w:lang w:eastAsia="en-US"/>
    </w:rPr>
  </w:style>
  <w:style w:type="paragraph" w:customStyle="1" w:styleId="1ffffff6">
    <w:name w:val="Ñòèëü1"/>
    <w:basedOn w:val="aff4"/>
    <w:uiPriority w:val="99"/>
    <w:qFormat/>
    <w:rsid w:val="00FE4742"/>
    <w:pPr>
      <w:spacing w:after="120" w:line="360" w:lineRule="auto"/>
      <w:ind w:firstLine="709"/>
      <w:jc w:val="both"/>
    </w:pPr>
    <w:rPr>
      <w:szCs w:val="20"/>
    </w:rPr>
  </w:style>
  <w:style w:type="paragraph" w:customStyle="1" w:styleId="xl793">
    <w:name w:val="xl793"/>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color w:val="FF0000"/>
    </w:rPr>
  </w:style>
  <w:style w:type="paragraph" w:customStyle="1" w:styleId="xl794">
    <w:name w:val="xl794"/>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795">
    <w:name w:val="xl795"/>
    <w:basedOn w:val="aff4"/>
    <w:uiPriority w:val="99"/>
    <w:qFormat/>
    <w:rsid w:val="00FE4742"/>
    <w:pPr>
      <w:pBdr>
        <w:top w:val="single" w:sz="4" w:space="0" w:color="auto"/>
        <w:left w:val="single" w:sz="8" w:space="11" w:color="auto"/>
        <w:bottom w:val="single" w:sz="4" w:space="0" w:color="auto"/>
        <w:right w:val="single" w:sz="8" w:space="0" w:color="auto"/>
      </w:pBdr>
      <w:spacing w:before="100" w:beforeAutospacing="1" w:after="100" w:afterAutospacing="1"/>
      <w:ind w:firstLineChars="100" w:firstLine="100"/>
    </w:pPr>
  </w:style>
  <w:style w:type="paragraph" w:customStyle="1" w:styleId="xl796">
    <w:name w:val="xl796"/>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797">
    <w:name w:val="xl797"/>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798">
    <w:name w:val="xl798"/>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pPr>
    <w:rPr>
      <w:b/>
      <w:bCs/>
    </w:rPr>
  </w:style>
  <w:style w:type="paragraph" w:customStyle="1" w:styleId="xl799">
    <w:name w:val="xl799"/>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800">
    <w:name w:val="xl800"/>
    <w:basedOn w:val="aff4"/>
    <w:uiPriority w:val="99"/>
    <w:qFormat/>
    <w:rsid w:val="00FE4742"/>
    <w:pPr>
      <w:shd w:val="clear" w:color="auto" w:fill="FFFFFF"/>
      <w:spacing w:before="100" w:beforeAutospacing="1" w:after="100" w:afterAutospacing="1"/>
    </w:pPr>
    <w:rPr>
      <w:b/>
      <w:bCs/>
    </w:rPr>
  </w:style>
  <w:style w:type="paragraph" w:customStyle="1" w:styleId="xl801">
    <w:name w:val="xl801"/>
    <w:basedOn w:val="aff4"/>
    <w:uiPriority w:val="99"/>
    <w:qFormat/>
    <w:rsid w:val="00FE4742"/>
    <w:pPr>
      <w:pBdr>
        <w:top w:val="single" w:sz="4" w:space="0" w:color="auto"/>
        <w:left w:val="single" w:sz="8" w:space="0" w:color="auto"/>
        <w:bottom w:val="single" w:sz="4" w:space="0" w:color="auto"/>
      </w:pBdr>
      <w:shd w:val="clear" w:color="auto" w:fill="FFFFFF"/>
      <w:spacing w:before="100" w:beforeAutospacing="1" w:after="100" w:afterAutospacing="1"/>
      <w:jc w:val="center"/>
    </w:pPr>
    <w:rPr>
      <w:b/>
      <w:bCs/>
    </w:rPr>
  </w:style>
  <w:style w:type="paragraph" w:customStyle="1" w:styleId="xl802">
    <w:name w:val="xl802"/>
    <w:basedOn w:val="aff4"/>
    <w:uiPriority w:val="99"/>
    <w:qFormat/>
    <w:rsid w:val="00FE4742"/>
    <w:pPr>
      <w:pBdr>
        <w:top w:val="single" w:sz="4" w:space="0" w:color="auto"/>
        <w:left w:val="single" w:sz="8" w:space="0" w:color="auto"/>
        <w:bottom w:val="single" w:sz="4" w:space="0" w:color="auto"/>
      </w:pBdr>
      <w:shd w:val="clear" w:color="auto" w:fill="FFFFFF"/>
      <w:spacing w:before="100" w:beforeAutospacing="1" w:after="100" w:afterAutospacing="1"/>
      <w:jc w:val="center"/>
    </w:pPr>
  </w:style>
  <w:style w:type="paragraph" w:customStyle="1" w:styleId="xl803">
    <w:name w:val="xl803"/>
    <w:basedOn w:val="aff4"/>
    <w:uiPriority w:val="99"/>
    <w:qFormat/>
    <w:rsid w:val="00FE4742"/>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rPr>
      <w:b/>
      <w:bCs/>
    </w:rPr>
  </w:style>
  <w:style w:type="paragraph" w:customStyle="1" w:styleId="xl804">
    <w:name w:val="xl804"/>
    <w:basedOn w:val="aff4"/>
    <w:uiPriority w:val="99"/>
    <w:qFormat/>
    <w:rsid w:val="00FE4742"/>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805">
    <w:name w:val="xl805"/>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806">
    <w:name w:val="xl806"/>
    <w:basedOn w:val="aff4"/>
    <w:uiPriority w:val="99"/>
    <w:qFormat/>
    <w:rsid w:val="00FE4742"/>
    <w:pPr>
      <w:pBdr>
        <w:top w:val="single" w:sz="8" w:space="0" w:color="auto"/>
        <w:left w:val="single" w:sz="8" w:space="0" w:color="auto"/>
        <w:bottom w:val="single" w:sz="8" w:space="0" w:color="auto"/>
      </w:pBdr>
      <w:shd w:val="clear" w:color="auto" w:fill="CCFFCC"/>
      <w:spacing w:before="100" w:beforeAutospacing="1" w:after="100" w:afterAutospacing="1"/>
    </w:pPr>
    <w:rPr>
      <w:b/>
      <w:bCs/>
      <w:sz w:val="28"/>
      <w:szCs w:val="28"/>
    </w:rPr>
  </w:style>
  <w:style w:type="paragraph" w:customStyle="1" w:styleId="xl807">
    <w:name w:val="xl807"/>
    <w:basedOn w:val="aff4"/>
    <w:uiPriority w:val="99"/>
    <w:qFormat/>
    <w:rsid w:val="00FE4742"/>
    <w:pPr>
      <w:pBdr>
        <w:top w:val="single" w:sz="4" w:space="0" w:color="auto"/>
        <w:left w:val="single" w:sz="8" w:space="0" w:color="auto"/>
        <w:bottom w:val="single" w:sz="8" w:space="0" w:color="auto"/>
      </w:pBdr>
      <w:shd w:val="clear" w:color="auto" w:fill="C0C0C0"/>
      <w:spacing w:before="100" w:beforeAutospacing="1" w:after="100" w:afterAutospacing="1"/>
    </w:pPr>
  </w:style>
  <w:style w:type="paragraph" w:customStyle="1" w:styleId="xl808">
    <w:name w:val="xl808"/>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pPr>
    <w:rPr>
      <w:b/>
      <w:bCs/>
      <w:sz w:val="22"/>
      <w:szCs w:val="22"/>
    </w:rPr>
  </w:style>
  <w:style w:type="paragraph" w:customStyle="1" w:styleId="xl809">
    <w:name w:val="xl809"/>
    <w:basedOn w:val="aff4"/>
    <w:uiPriority w:val="99"/>
    <w:qFormat/>
    <w:rsid w:val="00FE4742"/>
    <w:pPr>
      <w:pBdr>
        <w:top w:val="single" w:sz="4" w:space="0" w:color="auto"/>
        <w:bottom w:val="single" w:sz="8" w:space="0" w:color="auto"/>
      </w:pBdr>
      <w:shd w:val="clear" w:color="auto" w:fill="C0C0C0"/>
      <w:spacing w:before="100" w:beforeAutospacing="1" w:after="100" w:afterAutospacing="1"/>
      <w:jc w:val="center"/>
    </w:pPr>
  </w:style>
  <w:style w:type="paragraph" w:customStyle="1" w:styleId="xl810">
    <w:name w:val="xl810"/>
    <w:basedOn w:val="aff4"/>
    <w:uiPriority w:val="99"/>
    <w:qFormat/>
    <w:rsid w:val="00FE4742"/>
    <w:pPr>
      <w:pBdr>
        <w:top w:val="single" w:sz="4" w:space="0" w:color="auto"/>
        <w:left w:val="single" w:sz="8" w:space="0" w:color="auto"/>
        <w:bottom w:val="single" w:sz="8" w:space="0" w:color="auto"/>
      </w:pBdr>
      <w:shd w:val="clear" w:color="auto" w:fill="C0C0C0"/>
      <w:spacing w:before="100" w:beforeAutospacing="1" w:after="100" w:afterAutospacing="1"/>
      <w:jc w:val="center"/>
    </w:pPr>
  </w:style>
  <w:style w:type="paragraph" w:customStyle="1" w:styleId="xl811">
    <w:name w:val="xl811"/>
    <w:basedOn w:val="aff4"/>
    <w:uiPriority w:val="99"/>
    <w:qFormat/>
    <w:rsid w:val="00FE4742"/>
    <w:pPr>
      <w:shd w:val="clear" w:color="auto" w:fill="FFFFFF"/>
      <w:spacing w:before="100" w:beforeAutospacing="1" w:after="100" w:afterAutospacing="1"/>
    </w:pPr>
    <w:rPr>
      <w:b/>
      <w:bCs/>
    </w:rPr>
  </w:style>
  <w:style w:type="paragraph" w:customStyle="1" w:styleId="xl812">
    <w:name w:val="xl812"/>
    <w:basedOn w:val="aff4"/>
    <w:uiPriority w:val="99"/>
    <w:qFormat/>
    <w:rsid w:val="00FE4742"/>
    <w:pPr>
      <w:shd w:val="clear" w:color="auto" w:fill="FFFFFF"/>
      <w:spacing w:before="100" w:beforeAutospacing="1" w:after="100" w:afterAutospacing="1"/>
    </w:pPr>
    <w:rPr>
      <w:b/>
      <w:bCs/>
    </w:rPr>
  </w:style>
  <w:style w:type="paragraph" w:customStyle="1" w:styleId="xl813">
    <w:name w:val="xl813"/>
    <w:basedOn w:val="aff4"/>
    <w:uiPriority w:val="99"/>
    <w:qFormat/>
    <w:rsid w:val="00FE4742"/>
    <w:pPr>
      <w:shd w:val="clear" w:color="auto" w:fill="FFFFFF"/>
      <w:spacing w:before="100" w:beforeAutospacing="1" w:after="100" w:afterAutospacing="1"/>
      <w:jc w:val="center"/>
    </w:pPr>
    <w:rPr>
      <w:b/>
      <w:bCs/>
    </w:rPr>
  </w:style>
  <w:style w:type="paragraph" w:customStyle="1" w:styleId="xl814">
    <w:name w:val="xl814"/>
    <w:basedOn w:val="aff4"/>
    <w:uiPriority w:val="99"/>
    <w:qFormat/>
    <w:rsid w:val="00FE4742"/>
    <w:pPr>
      <w:shd w:val="clear" w:color="auto" w:fill="FFFFFF"/>
      <w:spacing w:before="100" w:beforeAutospacing="1" w:after="100" w:afterAutospacing="1"/>
      <w:jc w:val="center"/>
    </w:pPr>
  </w:style>
  <w:style w:type="paragraph" w:customStyle="1" w:styleId="xl815">
    <w:name w:val="xl815"/>
    <w:basedOn w:val="aff4"/>
    <w:uiPriority w:val="99"/>
    <w:qFormat/>
    <w:rsid w:val="00FE4742"/>
    <w:pPr>
      <w:shd w:val="clear" w:color="auto" w:fill="FFFFFF"/>
      <w:spacing w:before="100" w:beforeAutospacing="1" w:after="100" w:afterAutospacing="1"/>
      <w:jc w:val="center"/>
    </w:pPr>
    <w:rPr>
      <w:b/>
      <w:bCs/>
    </w:rPr>
  </w:style>
  <w:style w:type="paragraph" w:customStyle="1" w:styleId="xl816">
    <w:name w:val="xl816"/>
    <w:basedOn w:val="aff4"/>
    <w:uiPriority w:val="99"/>
    <w:qFormat/>
    <w:rsid w:val="00FE4742"/>
    <w:pPr>
      <w:pBdr>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817">
    <w:name w:val="xl817"/>
    <w:basedOn w:val="aff4"/>
    <w:uiPriority w:val="99"/>
    <w:qFormat/>
    <w:rsid w:val="00FE4742"/>
    <w:pPr>
      <w:pBdr>
        <w:top w:val="single" w:sz="4" w:space="0" w:color="auto"/>
        <w:left w:val="single" w:sz="8" w:space="0" w:color="auto"/>
        <w:bottom w:val="single" w:sz="8" w:space="0" w:color="auto"/>
      </w:pBdr>
      <w:shd w:val="clear" w:color="auto" w:fill="C0C0C0"/>
      <w:spacing w:before="100" w:beforeAutospacing="1" w:after="100" w:afterAutospacing="1"/>
    </w:pPr>
    <w:rPr>
      <w:b/>
      <w:bCs/>
    </w:rPr>
  </w:style>
  <w:style w:type="paragraph" w:customStyle="1" w:styleId="xl818">
    <w:name w:val="xl818"/>
    <w:basedOn w:val="aff4"/>
    <w:uiPriority w:val="99"/>
    <w:qFormat/>
    <w:rsid w:val="00FE4742"/>
    <w:pPr>
      <w:pBdr>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819">
    <w:name w:val="xl819"/>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820">
    <w:name w:val="xl820"/>
    <w:basedOn w:val="aff4"/>
    <w:uiPriority w:val="99"/>
    <w:qFormat/>
    <w:rsid w:val="00FE4742"/>
    <w:pPr>
      <w:pBdr>
        <w:left w:val="single" w:sz="8" w:space="0" w:color="auto"/>
        <w:bottom w:val="single" w:sz="4" w:space="0" w:color="auto"/>
      </w:pBdr>
      <w:spacing w:before="100" w:beforeAutospacing="1" w:after="100" w:afterAutospacing="1"/>
      <w:jc w:val="center"/>
    </w:pPr>
    <w:rPr>
      <w:b/>
      <w:bCs/>
    </w:rPr>
  </w:style>
  <w:style w:type="paragraph" w:customStyle="1" w:styleId="xl821">
    <w:name w:val="xl821"/>
    <w:basedOn w:val="aff4"/>
    <w:uiPriority w:val="99"/>
    <w:qFormat/>
    <w:rsid w:val="00FE4742"/>
    <w:pPr>
      <w:pBdr>
        <w:bottom w:val="single" w:sz="4" w:space="0" w:color="auto"/>
        <w:right w:val="single" w:sz="8" w:space="0" w:color="auto"/>
      </w:pBdr>
      <w:spacing w:before="100" w:beforeAutospacing="1" w:after="100" w:afterAutospacing="1"/>
      <w:jc w:val="center"/>
    </w:pPr>
    <w:rPr>
      <w:b/>
      <w:bCs/>
    </w:rPr>
  </w:style>
  <w:style w:type="paragraph" w:customStyle="1" w:styleId="xl822">
    <w:name w:val="xl822"/>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pPr>
  </w:style>
  <w:style w:type="paragraph" w:customStyle="1" w:styleId="xl823">
    <w:name w:val="xl823"/>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b/>
      <w:bCs/>
    </w:rPr>
  </w:style>
  <w:style w:type="paragraph" w:customStyle="1" w:styleId="xl824">
    <w:name w:val="xl824"/>
    <w:basedOn w:val="aff4"/>
    <w:uiPriority w:val="99"/>
    <w:qFormat/>
    <w:rsid w:val="00FE4742"/>
    <w:pPr>
      <w:pBdr>
        <w:top w:val="single" w:sz="4" w:space="0" w:color="auto"/>
        <w:left w:val="single" w:sz="8" w:space="0" w:color="auto"/>
        <w:bottom w:val="single" w:sz="8" w:space="0" w:color="auto"/>
      </w:pBdr>
      <w:shd w:val="clear" w:color="auto" w:fill="C0C0C0"/>
      <w:spacing w:before="100" w:beforeAutospacing="1" w:after="100" w:afterAutospacing="1"/>
      <w:jc w:val="center"/>
    </w:pPr>
    <w:rPr>
      <w:b/>
      <w:bCs/>
    </w:rPr>
  </w:style>
  <w:style w:type="paragraph" w:customStyle="1" w:styleId="xl825">
    <w:name w:val="xl825"/>
    <w:basedOn w:val="aff4"/>
    <w:uiPriority w:val="99"/>
    <w:qFormat/>
    <w:rsid w:val="00FE4742"/>
    <w:pPr>
      <w:pBdr>
        <w:top w:val="single" w:sz="4" w:space="0" w:color="auto"/>
        <w:left w:val="single" w:sz="8" w:space="0" w:color="auto"/>
        <w:bottom w:val="single" w:sz="4" w:space="0" w:color="auto"/>
      </w:pBdr>
      <w:shd w:val="clear" w:color="auto" w:fill="FFFFFF"/>
      <w:spacing w:before="100" w:beforeAutospacing="1" w:after="100" w:afterAutospacing="1"/>
    </w:pPr>
  </w:style>
  <w:style w:type="paragraph" w:customStyle="1" w:styleId="xl826">
    <w:name w:val="xl826"/>
    <w:basedOn w:val="aff4"/>
    <w:uiPriority w:val="99"/>
    <w:qFormat/>
    <w:rsid w:val="00FE4742"/>
    <w:pPr>
      <w:pBdr>
        <w:top w:val="single" w:sz="4" w:space="0" w:color="auto"/>
        <w:left w:val="single" w:sz="8" w:space="0" w:color="auto"/>
        <w:bottom w:val="single" w:sz="8" w:space="0" w:color="auto"/>
      </w:pBdr>
      <w:shd w:val="clear" w:color="auto" w:fill="C0C0C0"/>
      <w:spacing w:before="100" w:beforeAutospacing="1" w:after="100" w:afterAutospacing="1"/>
      <w:jc w:val="center"/>
    </w:pPr>
    <w:rPr>
      <w:b/>
      <w:bCs/>
    </w:rPr>
  </w:style>
  <w:style w:type="paragraph" w:customStyle="1" w:styleId="xl827">
    <w:name w:val="xl827"/>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b/>
      <w:bCs/>
    </w:rPr>
  </w:style>
  <w:style w:type="paragraph" w:customStyle="1" w:styleId="xl828">
    <w:name w:val="xl828"/>
    <w:basedOn w:val="aff4"/>
    <w:uiPriority w:val="99"/>
    <w:qFormat/>
    <w:rsid w:val="00FE4742"/>
    <w:pPr>
      <w:pBdr>
        <w:top w:val="single" w:sz="4" w:space="0" w:color="auto"/>
        <w:left w:val="single" w:sz="8" w:space="0" w:color="auto"/>
        <w:bottom w:val="single" w:sz="8" w:space="0" w:color="auto"/>
      </w:pBdr>
      <w:shd w:val="clear" w:color="auto" w:fill="C0C0C0"/>
      <w:spacing w:before="100" w:beforeAutospacing="1" w:after="100" w:afterAutospacing="1"/>
      <w:jc w:val="center"/>
    </w:pPr>
    <w:rPr>
      <w:b/>
      <w:bCs/>
    </w:rPr>
  </w:style>
  <w:style w:type="paragraph" w:customStyle="1" w:styleId="xl829">
    <w:name w:val="xl829"/>
    <w:basedOn w:val="aff4"/>
    <w:uiPriority w:val="99"/>
    <w:qFormat/>
    <w:rsid w:val="00FE4742"/>
    <w:pPr>
      <w:pBdr>
        <w:top w:val="single" w:sz="4" w:space="0" w:color="auto"/>
        <w:left w:val="single" w:sz="8" w:space="0" w:color="auto"/>
      </w:pBdr>
      <w:spacing w:before="100" w:beforeAutospacing="1" w:after="100" w:afterAutospacing="1"/>
      <w:jc w:val="center"/>
    </w:pPr>
    <w:rPr>
      <w:b/>
      <w:bCs/>
    </w:rPr>
  </w:style>
  <w:style w:type="paragraph" w:customStyle="1" w:styleId="xl830">
    <w:name w:val="xl830"/>
    <w:basedOn w:val="aff4"/>
    <w:uiPriority w:val="99"/>
    <w:qFormat/>
    <w:rsid w:val="00FE4742"/>
    <w:pPr>
      <w:pBdr>
        <w:top w:val="single" w:sz="4" w:space="0" w:color="auto"/>
        <w:left w:val="single" w:sz="8" w:space="11" w:color="auto"/>
      </w:pBdr>
      <w:spacing w:before="100" w:beforeAutospacing="1" w:after="100" w:afterAutospacing="1"/>
      <w:ind w:firstLineChars="100" w:firstLine="100"/>
    </w:pPr>
    <w:rPr>
      <w:i/>
      <w:iCs/>
    </w:rPr>
  </w:style>
  <w:style w:type="paragraph" w:customStyle="1" w:styleId="xl831">
    <w:name w:val="xl831"/>
    <w:basedOn w:val="aff4"/>
    <w:uiPriority w:val="99"/>
    <w:qFormat/>
    <w:rsid w:val="00FE4742"/>
    <w:pPr>
      <w:pBdr>
        <w:top w:val="single" w:sz="4" w:space="0" w:color="auto"/>
        <w:left w:val="single" w:sz="8" w:space="0" w:color="auto"/>
      </w:pBdr>
      <w:spacing w:before="100" w:beforeAutospacing="1" w:after="100" w:afterAutospacing="1"/>
      <w:jc w:val="center"/>
    </w:pPr>
    <w:rPr>
      <w:i/>
      <w:iCs/>
    </w:rPr>
  </w:style>
  <w:style w:type="paragraph" w:customStyle="1" w:styleId="xl832">
    <w:name w:val="xl832"/>
    <w:basedOn w:val="aff4"/>
    <w:uiPriority w:val="99"/>
    <w:qFormat/>
    <w:rsid w:val="00FE4742"/>
    <w:pPr>
      <w:pBdr>
        <w:top w:val="single" w:sz="4" w:space="0" w:color="auto"/>
        <w:left w:val="single" w:sz="8" w:space="0" w:color="auto"/>
      </w:pBdr>
      <w:spacing w:before="100" w:beforeAutospacing="1" w:after="100" w:afterAutospacing="1"/>
      <w:jc w:val="center"/>
    </w:pPr>
    <w:rPr>
      <w:i/>
      <w:iCs/>
    </w:rPr>
  </w:style>
  <w:style w:type="paragraph" w:customStyle="1" w:styleId="xl833">
    <w:name w:val="xl833"/>
    <w:basedOn w:val="aff4"/>
    <w:uiPriority w:val="99"/>
    <w:qFormat/>
    <w:rsid w:val="00FE4742"/>
    <w:pPr>
      <w:pBdr>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34">
    <w:name w:val="xl834"/>
    <w:basedOn w:val="aff4"/>
    <w:uiPriority w:val="99"/>
    <w:qFormat/>
    <w:rsid w:val="00FE4742"/>
    <w:pPr>
      <w:pBdr>
        <w:left w:val="single" w:sz="8" w:space="0" w:color="auto"/>
        <w:bottom w:val="single" w:sz="4" w:space="0" w:color="auto"/>
      </w:pBdr>
      <w:shd w:val="clear" w:color="auto" w:fill="CCFFFF"/>
      <w:spacing w:before="100" w:beforeAutospacing="1" w:after="100" w:afterAutospacing="1"/>
      <w:jc w:val="center"/>
    </w:pPr>
    <w:rPr>
      <w:b/>
      <w:bCs/>
      <w:color w:val="FF0000"/>
    </w:rPr>
  </w:style>
  <w:style w:type="paragraph" w:customStyle="1" w:styleId="xl835">
    <w:name w:val="xl835"/>
    <w:basedOn w:val="aff4"/>
    <w:uiPriority w:val="99"/>
    <w:qFormat/>
    <w:rsid w:val="00FE4742"/>
    <w:pPr>
      <w:pBdr>
        <w:top w:val="single" w:sz="4" w:space="0" w:color="auto"/>
        <w:left w:val="single" w:sz="8" w:space="0" w:color="auto"/>
        <w:bottom w:val="single" w:sz="4" w:space="0" w:color="auto"/>
      </w:pBdr>
      <w:shd w:val="clear" w:color="auto" w:fill="C0C0C0"/>
      <w:spacing w:before="100" w:beforeAutospacing="1" w:after="100" w:afterAutospacing="1"/>
      <w:jc w:val="center"/>
    </w:pPr>
    <w:rPr>
      <w:b/>
      <w:bCs/>
      <w:color w:val="FF0000"/>
    </w:rPr>
  </w:style>
  <w:style w:type="paragraph" w:customStyle="1" w:styleId="xl836">
    <w:name w:val="xl836"/>
    <w:basedOn w:val="aff4"/>
    <w:uiPriority w:val="99"/>
    <w:qFormat/>
    <w:rsid w:val="00FE4742"/>
    <w:pPr>
      <w:pBdr>
        <w:top w:val="single" w:sz="4" w:space="0" w:color="auto"/>
        <w:left w:val="single" w:sz="8" w:space="0" w:color="auto"/>
        <w:bottom w:val="single" w:sz="4" w:space="0" w:color="auto"/>
      </w:pBdr>
      <w:shd w:val="clear" w:color="auto" w:fill="CCFFFF"/>
      <w:spacing w:before="100" w:beforeAutospacing="1" w:after="100" w:afterAutospacing="1"/>
      <w:jc w:val="center"/>
    </w:pPr>
    <w:rPr>
      <w:b/>
      <w:bCs/>
      <w:color w:val="FF0000"/>
    </w:rPr>
  </w:style>
  <w:style w:type="paragraph" w:customStyle="1" w:styleId="xl837">
    <w:name w:val="xl837"/>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838">
    <w:name w:val="xl838"/>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39">
    <w:name w:val="xl839"/>
    <w:basedOn w:val="aff4"/>
    <w:uiPriority w:val="99"/>
    <w:qFormat/>
    <w:rsid w:val="00FE4742"/>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40">
    <w:name w:val="xl840"/>
    <w:basedOn w:val="aff4"/>
    <w:uiPriority w:val="99"/>
    <w:qFormat/>
    <w:rsid w:val="00FE4742"/>
    <w:pPr>
      <w:pBdr>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41">
    <w:name w:val="xl841"/>
    <w:basedOn w:val="aff4"/>
    <w:uiPriority w:val="99"/>
    <w:qFormat/>
    <w:rsid w:val="00FE4742"/>
    <w:pPr>
      <w:pBdr>
        <w:top w:val="single" w:sz="8" w:space="0" w:color="auto"/>
        <w:left w:val="single" w:sz="8" w:space="0" w:color="auto"/>
      </w:pBdr>
      <w:shd w:val="clear" w:color="auto" w:fill="CCFFCC"/>
      <w:spacing w:before="100" w:beforeAutospacing="1" w:after="100" w:afterAutospacing="1"/>
    </w:pPr>
    <w:rPr>
      <w:b/>
      <w:bCs/>
      <w:sz w:val="28"/>
      <w:szCs w:val="28"/>
    </w:rPr>
  </w:style>
  <w:style w:type="paragraph" w:customStyle="1" w:styleId="xl842">
    <w:name w:val="xl842"/>
    <w:basedOn w:val="aff4"/>
    <w:uiPriority w:val="99"/>
    <w:qFormat/>
    <w:rsid w:val="00FE4742"/>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pPr>
    <w:rPr>
      <w:b/>
      <w:bCs/>
    </w:rPr>
  </w:style>
  <w:style w:type="paragraph" w:customStyle="1" w:styleId="xl843">
    <w:name w:val="xl843"/>
    <w:basedOn w:val="aff4"/>
    <w:uiPriority w:val="99"/>
    <w:qFormat/>
    <w:rsid w:val="00FE4742"/>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pPr>
    <w:rPr>
      <w:b/>
      <w:bCs/>
    </w:rPr>
  </w:style>
  <w:style w:type="paragraph" w:customStyle="1" w:styleId="xl844">
    <w:name w:val="xl844"/>
    <w:basedOn w:val="aff4"/>
    <w:uiPriority w:val="99"/>
    <w:qFormat/>
    <w:rsid w:val="00FE4742"/>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jc w:val="center"/>
    </w:pPr>
    <w:rPr>
      <w:b/>
      <w:bCs/>
    </w:rPr>
  </w:style>
  <w:style w:type="paragraph" w:customStyle="1" w:styleId="xl845">
    <w:name w:val="xl845"/>
    <w:basedOn w:val="aff4"/>
    <w:uiPriority w:val="99"/>
    <w:qFormat/>
    <w:rsid w:val="00FE4742"/>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rPr>
      <w:b/>
      <w:bCs/>
    </w:rPr>
  </w:style>
  <w:style w:type="paragraph" w:customStyle="1" w:styleId="xl846">
    <w:name w:val="xl846"/>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pPr>
    <w:rPr>
      <w:b/>
      <w:bCs/>
    </w:rPr>
  </w:style>
  <w:style w:type="paragraph" w:customStyle="1" w:styleId="xl847">
    <w:name w:val="xl847"/>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rPr>
      <w:b/>
      <w:bCs/>
    </w:rPr>
  </w:style>
  <w:style w:type="paragraph" w:customStyle="1" w:styleId="xl848">
    <w:name w:val="xl848"/>
    <w:basedOn w:val="aff4"/>
    <w:uiPriority w:val="99"/>
    <w:qFormat/>
    <w:rsid w:val="00FE4742"/>
    <w:pPr>
      <w:pBdr>
        <w:left w:val="single" w:sz="8" w:space="0" w:color="auto"/>
        <w:bottom w:val="single" w:sz="4" w:space="0" w:color="auto"/>
      </w:pBdr>
      <w:shd w:val="clear" w:color="auto" w:fill="CCFFFF"/>
      <w:spacing w:before="100" w:beforeAutospacing="1" w:after="100" w:afterAutospacing="1"/>
      <w:jc w:val="center"/>
    </w:pPr>
    <w:rPr>
      <w:b/>
      <w:bCs/>
    </w:rPr>
  </w:style>
  <w:style w:type="paragraph" w:customStyle="1" w:styleId="xl849">
    <w:name w:val="xl849"/>
    <w:basedOn w:val="aff4"/>
    <w:uiPriority w:val="99"/>
    <w:qFormat/>
    <w:rsid w:val="00FE4742"/>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850">
    <w:name w:val="xl850"/>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51">
    <w:name w:val="xl851"/>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pPr>
  </w:style>
  <w:style w:type="paragraph" w:customStyle="1" w:styleId="xl852">
    <w:name w:val="xl852"/>
    <w:basedOn w:val="aff4"/>
    <w:uiPriority w:val="99"/>
    <w:qFormat/>
    <w:rsid w:val="00FE4742"/>
    <w:pPr>
      <w:pBdr>
        <w:left w:val="single" w:sz="8" w:space="0" w:color="auto"/>
        <w:bottom w:val="single" w:sz="4" w:space="0" w:color="auto"/>
      </w:pBdr>
      <w:shd w:val="clear" w:color="auto" w:fill="C0C0C0"/>
      <w:spacing w:before="100" w:beforeAutospacing="1" w:after="100" w:afterAutospacing="1"/>
      <w:jc w:val="center"/>
    </w:pPr>
    <w:rPr>
      <w:b/>
      <w:bCs/>
    </w:rPr>
  </w:style>
  <w:style w:type="paragraph" w:customStyle="1" w:styleId="xl853">
    <w:name w:val="xl853"/>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pPr>
  </w:style>
  <w:style w:type="paragraph" w:customStyle="1" w:styleId="xl854">
    <w:name w:val="xl854"/>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855">
    <w:name w:val="xl855"/>
    <w:basedOn w:val="aff4"/>
    <w:uiPriority w:val="99"/>
    <w:qFormat/>
    <w:rsid w:val="00FE4742"/>
    <w:pPr>
      <w:shd w:val="clear" w:color="auto" w:fill="FFFFFF"/>
      <w:spacing w:before="100" w:beforeAutospacing="1" w:after="100" w:afterAutospacing="1"/>
    </w:pPr>
    <w:rPr>
      <w:b/>
      <w:bCs/>
      <w:i/>
      <w:iCs/>
      <w:sz w:val="40"/>
      <w:szCs w:val="40"/>
      <w:u w:val="single"/>
    </w:rPr>
  </w:style>
  <w:style w:type="paragraph" w:customStyle="1" w:styleId="xl856">
    <w:name w:val="xl856"/>
    <w:basedOn w:val="aff4"/>
    <w:uiPriority w:val="99"/>
    <w:qFormat/>
    <w:rsid w:val="00FE4742"/>
    <w:pPr>
      <w:pBdr>
        <w:top w:val="single" w:sz="4" w:space="0" w:color="auto"/>
        <w:left w:val="single" w:sz="8" w:space="11" w:color="auto"/>
        <w:bottom w:val="single" w:sz="4" w:space="0" w:color="auto"/>
      </w:pBdr>
      <w:spacing w:before="100" w:beforeAutospacing="1" w:after="100" w:afterAutospacing="1"/>
      <w:ind w:firstLineChars="100" w:firstLine="100"/>
    </w:pPr>
  </w:style>
  <w:style w:type="paragraph" w:customStyle="1" w:styleId="xl857">
    <w:name w:val="xl857"/>
    <w:basedOn w:val="aff4"/>
    <w:uiPriority w:val="99"/>
    <w:qFormat/>
    <w:rsid w:val="00FE4742"/>
    <w:pPr>
      <w:pBdr>
        <w:top w:val="single" w:sz="4" w:space="0" w:color="auto"/>
        <w:left w:val="single" w:sz="8" w:space="0" w:color="auto"/>
        <w:bottom w:val="single" w:sz="8" w:space="0" w:color="auto"/>
      </w:pBdr>
      <w:spacing w:before="100" w:beforeAutospacing="1" w:after="100" w:afterAutospacing="1"/>
      <w:jc w:val="center"/>
    </w:pPr>
  </w:style>
  <w:style w:type="paragraph" w:customStyle="1" w:styleId="xl858">
    <w:name w:val="xl858"/>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859">
    <w:name w:val="xl859"/>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860">
    <w:name w:val="xl860"/>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color w:val="FF0000"/>
    </w:rPr>
  </w:style>
  <w:style w:type="paragraph" w:customStyle="1" w:styleId="xl861">
    <w:name w:val="xl861"/>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862">
    <w:name w:val="xl862"/>
    <w:basedOn w:val="aff4"/>
    <w:uiPriority w:val="99"/>
    <w:qFormat/>
    <w:rsid w:val="00FE4742"/>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jc w:val="center"/>
    </w:pPr>
    <w:rPr>
      <w:b/>
      <w:bCs/>
    </w:rPr>
  </w:style>
  <w:style w:type="paragraph" w:customStyle="1" w:styleId="xl863">
    <w:name w:val="xl863"/>
    <w:basedOn w:val="aff4"/>
    <w:uiPriority w:val="99"/>
    <w:qFormat/>
    <w:rsid w:val="00FE4742"/>
    <w:pPr>
      <w:pBdr>
        <w:bottom w:val="single" w:sz="8" w:space="0" w:color="auto"/>
      </w:pBdr>
      <w:shd w:val="clear" w:color="auto" w:fill="CCFFCC"/>
      <w:spacing w:before="100" w:beforeAutospacing="1" w:after="100" w:afterAutospacing="1"/>
    </w:pPr>
    <w:rPr>
      <w:b/>
      <w:bCs/>
    </w:rPr>
  </w:style>
  <w:style w:type="paragraph" w:customStyle="1" w:styleId="xl864">
    <w:name w:val="xl864"/>
    <w:basedOn w:val="aff4"/>
    <w:uiPriority w:val="99"/>
    <w:qFormat/>
    <w:rsid w:val="00FE4742"/>
    <w:pPr>
      <w:pBdr>
        <w:bottom w:val="single" w:sz="8" w:space="0" w:color="auto"/>
      </w:pBdr>
      <w:shd w:val="clear" w:color="auto" w:fill="CCFFCC"/>
      <w:spacing w:before="100" w:beforeAutospacing="1" w:after="100" w:afterAutospacing="1"/>
    </w:pPr>
    <w:rPr>
      <w:rFonts w:ascii="Arial" w:hAnsi="Arial" w:cs="Arial"/>
    </w:rPr>
  </w:style>
  <w:style w:type="paragraph" w:customStyle="1" w:styleId="xl865">
    <w:name w:val="xl865"/>
    <w:basedOn w:val="aff4"/>
    <w:uiPriority w:val="99"/>
    <w:qFormat/>
    <w:rsid w:val="00FE474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866">
    <w:name w:val="xl866"/>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867">
    <w:name w:val="xl867"/>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b/>
      <w:bCs/>
    </w:rPr>
  </w:style>
  <w:style w:type="paragraph" w:customStyle="1" w:styleId="xl868">
    <w:name w:val="xl868"/>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869">
    <w:name w:val="xl869"/>
    <w:basedOn w:val="aff4"/>
    <w:uiPriority w:val="99"/>
    <w:qFormat/>
    <w:rsid w:val="00FE4742"/>
    <w:pPr>
      <w:pBdr>
        <w:top w:val="single" w:sz="4" w:space="0" w:color="auto"/>
        <w:left w:val="single" w:sz="8" w:space="0" w:color="auto"/>
        <w:bottom w:val="single" w:sz="8" w:space="0" w:color="auto"/>
      </w:pBdr>
      <w:shd w:val="clear" w:color="auto" w:fill="C0C0C0"/>
      <w:spacing w:before="100" w:beforeAutospacing="1" w:after="100" w:afterAutospacing="1"/>
      <w:jc w:val="center"/>
    </w:pPr>
    <w:rPr>
      <w:b/>
      <w:bCs/>
    </w:rPr>
  </w:style>
  <w:style w:type="paragraph" w:customStyle="1" w:styleId="xl870">
    <w:name w:val="xl870"/>
    <w:basedOn w:val="aff4"/>
    <w:uiPriority w:val="99"/>
    <w:qFormat/>
    <w:rsid w:val="00FE4742"/>
    <w:pPr>
      <w:pBdr>
        <w:top w:val="single" w:sz="4" w:space="0" w:color="auto"/>
        <w:left w:val="single" w:sz="8" w:space="0" w:color="auto"/>
      </w:pBdr>
      <w:spacing w:before="100" w:beforeAutospacing="1" w:after="100" w:afterAutospacing="1"/>
      <w:jc w:val="center"/>
    </w:pPr>
    <w:rPr>
      <w:i/>
      <w:iCs/>
    </w:rPr>
  </w:style>
  <w:style w:type="paragraph" w:customStyle="1" w:styleId="xl871">
    <w:name w:val="xl871"/>
    <w:basedOn w:val="aff4"/>
    <w:uiPriority w:val="99"/>
    <w:qFormat/>
    <w:rsid w:val="00FE4742"/>
    <w:pPr>
      <w:pBdr>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72">
    <w:name w:val="xl872"/>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873">
    <w:name w:val="xl873"/>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874">
    <w:name w:val="xl874"/>
    <w:basedOn w:val="aff4"/>
    <w:uiPriority w:val="99"/>
    <w:qFormat/>
    <w:rsid w:val="00FE4742"/>
    <w:pPr>
      <w:pBdr>
        <w:top w:val="single" w:sz="8" w:space="0" w:color="auto"/>
        <w:bottom w:val="single" w:sz="8" w:space="0" w:color="auto"/>
      </w:pBdr>
      <w:shd w:val="clear" w:color="auto" w:fill="CCFFCC"/>
      <w:spacing w:before="100" w:beforeAutospacing="1" w:after="100" w:afterAutospacing="1"/>
    </w:pPr>
    <w:rPr>
      <w:b/>
      <w:bCs/>
    </w:rPr>
  </w:style>
  <w:style w:type="paragraph" w:customStyle="1" w:styleId="xl875">
    <w:name w:val="xl875"/>
    <w:basedOn w:val="aff4"/>
    <w:uiPriority w:val="99"/>
    <w:qFormat/>
    <w:rsid w:val="00FE4742"/>
    <w:pPr>
      <w:pBdr>
        <w:top w:val="single" w:sz="8" w:space="0" w:color="auto"/>
        <w:bottom w:val="single" w:sz="8" w:space="0" w:color="auto"/>
      </w:pBdr>
      <w:shd w:val="clear" w:color="auto" w:fill="CCFFCC"/>
      <w:spacing w:before="100" w:beforeAutospacing="1" w:after="100" w:afterAutospacing="1"/>
    </w:pPr>
    <w:rPr>
      <w:rFonts w:ascii="Arial" w:hAnsi="Arial" w:cs="Arial"/>
    </w:rPr>
  </w:style>
  <w:style w:type="paragraph" w:customStyle="1" w:styleId="xl876">
    <w:name w:val="xl876"/>
    <w:basedOn w:val="aff4"/>
    <w:uiPriority w:val="99"/>
    <w:qFormat/>
    <w:rsid w:val="00FE4742"/>
    <w:pPr>
      <w:pBdr>
        <w:top w:val="single" w:sz="4" w:space="0" w:color="auto"/>
        <w:left w:val="single" w:sz="8" w:space="0" w:color="auto"/>
        <w:bottom w:val="single" w:sz="4" w:space="0" w:color="auto"/>
      </w:pBdr>
      <w:shd w:val="clear" w:color="auto" w:fill="CCFFFF"/>
      <w:spacing w:before="100" w:beforeAutospacing="1" w:after="100" w:afterAutospacing="1"/>
      <w:jc w:val="center"/>
    </w:pPr>
    <w:rPr>
      <w:b/>
      <w:bCs/>
    </w:rPr>
  </w:style>
  <w:style w:type="paragraph" w:customStyle="1" w:styleId="xl877">
    <w:name w:val="xl877"/>
    <w:basedOn w:val="aff4"/>
    <w:uiPriority w:val="99"/>
    <w:qFormat/>
    <w:rsid w:val="00FE4742"/>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878">
    <w:name w:val="xl878"/>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style>
  <w:style w:type="paragraph" w:customStyle="1" w:styleId="xl879">
    <w:name w:val="xl879"/>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880">
    <w:name w:val="xl880"/>
    <w:basedOn w:val="aff4"/>
    <w:uiPriority w:val="99"/>
    <w:qFormat/>
    <w:rsid w:val="00FE4742"/>
    <w:pPr>
      <w:pBdr>
        <w:top w:val="single" w:sz="4" w:space="0" w:color="auto"/>
        <w:left w:val="single" w:sz="8" w:space="0" w:color="auto"/>
        <w:bottom w:val="single" w:sz="4" w:space="0" w:color="auto"/>
      </w:pBdr>
      <w:shd w:val="clear" w:color="auto" w:fill="FFFFFF"/>
      <w:spacing w:before="100" w:beforeAutospacing="1" w:after="100" w:afterAutospacing="1"/>
      <w:jc w:val="center"/>
    </w:pPr>
  </w:style>
  <w:style w:type="paragraph" w:customStyle="1" w:styleId="xl881">
    <w:name w:val="xl881"/>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b/>
      <w:bCs/>
      <w:color w:val="FF0000"/>
    </w:rPr>
  </w:style>
  <w:style w:type="paragraph" w:customStyle="1" w:styleId="xl882">
    <w:name w:val="xl882"/>
    <w:basedOn w:val="aff4"/>
    <w:uiPriority w:val="99"/>
    <w:qFormat/>
    <w:rsid w:val="00FE4742"/>
    <w:pPr>
      <w:shd w:val="clear" w:color="auto" w:fill="FFFFFF"/>
      <w:spacing w:before="100" w:beforeAutospacing="1" w:after="100" w:afterAutospacing="1"/>
      <w:jc w:val="center"/>
    </w:pPr>
    <w:rPr>
      <w:b/>
      <w:bCs/>
      <w:color w:val="FF0000"/>
    </w:rPr>
  </w:style>
  <w:style w:type="paragraph" w:customStyle="1" w:styleId="xl883">
    <w:name w:val="xl883"/>
    <w:basedOn w:val="aff4"/>
    <w:uiPriority w:val="99"/>
    <w:qFormat/>
    <w:rsid w:val="00FE4742"/>
    <w:pPr>
      <w:shd w:val="clear" w:color="auto" w:fill="FFFFFF"/>
      <w:spacing w:before="100" w:beforeAutospacing="1" w:after="100" w:afterAutospacing="1"/>
    </w:pPr>
    <w:rPr>
      <w:b/>
      <w:bCs/>
      <w:i/>
      <w:iCs/>
      <w:color w:val="FF0000"/>
    </w:rPr>
  </w:style>
  <w:style w:type="paragraph" w:customStyle="1" w:styleId="xl884">
    <w:name w:val="xl884"/>
    <w:basedOn w:val="aff4"/>
    <w:uiPriority w:val="99"/>
    <w:qFormat/>
    <w:rsid w:val="00FE4742"/>
    <w:pPr>
      <w:shd w:val="clear" w:color="auto" w:fill="FFFFFF"/>
      <w:spacing w:before="100" w:beforeAutospacing="1" w:after="100" w:afterAutospacing="1"/>
      <w:jc w:val="center"/>
    </w:pPr>
    <w:rPr>
      <w:b/>
      <w:bCs/>
      <w:i/>
      <w:iCs/>
      <w:color w:val="FF0000"/>
    </w:rPr>
  </w:style>
  <w:style w:type="paragraph" w:customStyle="1" w:styleId="xl885">
    <w:name w:val="xl885"/>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886">
    <w:name w:val="xl886"/>
    <w:basedOn w:val="aff4"/>
    <w:uiPriority w:val="99"/>
    <w:qFormat/>
    <w:rsid w:val="00FE4742"/>
    <w:pPr>
      <w:pBdr>
        <w:left w:val="single" w:sz="8" w:space="0" w:color="auto"/>
        <w:bottom w:val="single" w:sz="8" w:space="0" w:color="auto"/>
        <w:right w:val="single" w:sz="8" w:space="0" w:color="auto"/>
      </w:pBdr>
      <w:shd w:val="clear" w:color="auto" w:fill="C0C0C0"/>
      <w:spacing w:before="100" w:beforeAutospacing="1" w:after="100" w:afterAutospacing="1"/>
    </w:pPr>
    <w:rPr>
      <w:b/>
      <w:bCs/>
    </w:rPr>
  </w:style>
  <w:style w:type="paragraph" w:customStyle="1" w:styleId="xl887">
    <w:name w:val="xl887"/>
    <w:basedOn w:val="aff4"/>
    <w:uiPriority w:val="99"/>
    <w:qFormat/>
    <w:rsid w:val="00FE4742"/>
    <w:pPr>
      <w:pBdr>
        <w:top w:val="single" w:sz="4" w:space="0" w:color="auto"/>
        <w:left w:val="single" w:sz="8" w:space="0" w:color="auto"/>
        <w:bottom w:val="single" w:sz="8" w:space="0" w:color="auto"/>
      </w:pBdr>
      <w:shd w:val="clear" w:color="auto" w:fill="C0C0C0"/>
      <w:spacing w:before="100" w:beforeAutospacing="1" w:after="100" w:afterAutospacing="1"/>
      <w:jc w:val="center"/>
    </w:pPr>
    <w:rPr>
      <w:b/>
      <w:bCs/>
      <w:color w:val="FF0000"/>
    </w:rPr>
  </w:style>
  <w:style w:type="paragraph" w:customStyle="1" w:styleId="xl888">
    <w:name w:val="xl888"/>
    <w:basedOn w:val="aff4"/>
    <w:uiPriority w:val="99"/>
    <w:qFormat/>
    <w:rsid w:val="00FE4742"/>
    <w:pPr>
      <w:shd w:val="clear" w:color="auto" w:fill="FFFFFF"/>
      <w:spacing w:before="100" w:beforeAutospacing="1" w:after="100" w:afterAutospacing="1"/>
      <w:jc w:val="right"/>
    </w:pPr>
    <w:rPr>
      <w:b/>
      <w:bCs/>
      <w:i/>
      <w:iCs/>
      <w:color w:val="FF0000"/>
    </w:rPr>
  </w:style>
  <w:style w:type="paragraph" w:customStyle="1" w:styleId="xl889">
    <w:name w:val="xl889"/>
    <w:basedOn w:val="aff4"/>
    <w:uiPriority w:val="99"/>
    <w:qFormat/>
    <w:rsid w:val="00FE4742"/>
    <w:pPr>
      <w:shd w:val="clear" w:color="auto" w:fill="FFFFFF"/>
      <w:spacing w:before="100" w:beforeAutospacing="1" w:after="100" w:afterAutospacing="1"/>
    </w:pPr>
  </w:style>
  <w:style w:type="paragraph" w:customStyle="1" w:styleId="xl890">
    <w:name w:val="xl890"/>
    <w:basedOn w:val="aff4"/>
    <w:uiPriority w:val="99"/>
    <w:qFormat/>
    <w:rsid w:val="00FE4742"/>
    <w:pPr>
      <w:shd w:val="clear" w:color="auto" w:fill="FFFFFF"/>
      <w:spacing w:before="100" w:beforeAutospacing="1" w:after="100" w:afterAutospacing="1"/>
      <w:jc w:val="center"/>
    </w:pPr>
  </w:style>
  <w:style w:type="paragraph" w:customStyle="1" w:styleId="xl891">
    <w:name w:val="xl891"/>
    <w:basedOn w:val="aff4"/>
    <w:uiPriority w:val="99"/>
    <w:qFormat/>
    <w:rsid w:val="00FE4742"/>
    <w:pPr>
      <w:shd w:val="clear" w:color="auto" w:fill="FFFFFF"/>
      <w:spacing w:before="100" w:beforeAutospacing="1" w:after="100" w:afterAutospacing="1"/>
      <w:jc w:val="center"/>
    </w:pPr>
    <w:rPr>
      <w:rFonts w:ascii="Arial" w:hAnsi="Arial" w:cs="Arial"/>
      <w:b/>
      <w:bCs/>
    </w:rPr>
  </w:style>
  <w:style w:type="paragraph" w:customStyle="1" w:styleId="xl892">
    <w:name w:val="xl892"/>
    <w:basedOn w:val="aff4"/>
    <w:uiPriority w:val="99"/>
    <w:qFormat/>
    <w:rsid w:val="00FE4742"/>
    <w:pPr>
      <w:pBdr>
        <w:top w:val="single" w:sz="4" w:space="0" w:color="auto"/>
        <w:left w:val="single" w:sz="8" w:space="0" w:color="auto"/>
        <w:bottom w:val="single" w:sz="8" w:space="0" w:color="auto"/>
        <w:right w:val="single" w:sz="8" w:space="0" w:color="auto"/>
      </w:pBdr>
      <w:spacing w:before="100" w:beforeAutospacing="1" w:after="100" w:afterAutospacing="1"/>
    </w:pPr>
  </w:style>
  <w:style w:type="paragraph" w:customStyle="1" w:styleId="xl893">
    <w:name w:val="xl893"/>
    <w:basedOn w:val="aff4"/>
    <w:uiPriority w:val="99"/>
    <w:qFormat/>
    <w:rsid w:val="00FE4742"/>
    <w:pPr>
      <w:pBdr>
        <w:top w:val="single" w:sz="4" w:space="0" w:color="auto"/>
        <w:left w:val="single" w:sz="8" w:space="0" w:color="auto"/>
        <w:bottom w:val="single" w:sz="8" w:space="0" w:color="auto"/>
        <w:right w:val="single" w:sz="8" w:space="0" w:color="auto"/>
      </w:pBdr>
      <w:spacing w:before="100" w:beforeAutospacing="1" w:after="100" w:afterAutospacing="1"/>
    </w:pPr>
  </w:style>
  <w:style w:type="paragraph" w:customStyle="1" w:styleId="xl894">
    <w:name w:val="xl894"/>
    <w:basedOn w:val="aff4"/>
    <w:uiPriority w:val="99"/>
    <w:qFormat/>
    <w:rsid w:val="00FE474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895">
    <w:name w:val="xl895"/>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896">
    <w:name w:val="xl896"/>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897">
    <w:name w:val="xl897"/>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898">
    <w:name w:val="xl898"/>
    <w:basedOn w:val="aff4"/>
    <w:uiPriority w:val="99"/>
    <w:qFormat/>
    <w:rsid w:val="00FE4742"/>
    <w:pPr>
      <w:pBdr>
        <w:left w:val="single" w:sz="8" w:space="0" w:color="auto"/>
        <w:bottom w:val="single" w:sz="4" w:space="0" w:color="auto"/>
      </w:pBdr>
      <w:spacing w:before="100" w:beforeAutospacing="1" w:after="100" w:afterAutospacing="1"/>
      <w:jc w:val="center"/>
    </w:pPr>
  </w:style>
  <w:style w:type="paragraph" w:customStyle="1" w:styleId="xl899">
    <w:name w:val="xl899"/>
    <w:basedOn w:val="aff4"/>
    <w:uiPriority w:val="99"/>
    <w:qFormat/>
    <w:rsid w:val="00FE4742"/>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900">
    <w:name w:val="xl900"/>
    <w:basedOn w:val="aff4"/>
    <w:uiPriority w:val="99"/>
    <w:qFormat/>
    <w:rsid w:val="00FE4742"/>
    <w:pPr>
      <w:pBdr>
        <w:top w:val="single" w:sz="4" w:space="0" w:color="auto"/>
        <w:left w:val="single" w:sz="8" w:space="0" w:color="auto"/>
        <w:bottom w:val="single" w:sz="4" w:space="0" w:color="auto"/>
      </w:pBdr>
      <w:shd w:val="clear" w:color="auto" w:fill="FFFFFF"/>
      <w:spacing w:before="100" w:beforeAutospacing="1" w:after="100" w:afterAutospacing="1"/>
      <w:jc w:val="center"/>
    </w:pPr>
    <w:rPr>
      <w:b/>
      <w:bCs/>
      <w:i/>
      <w:iCs/>
      <w:color w:val="FF0000"/>
    </w:rPr>
  </w:style>
  <w:style w:type="paragraph" w:customStyle="1" w:styleId="xl901">
    <w:name w:val="xl901"/>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i/>
      <w:iCs/>
      <w:color w:val="FF0000"/>
    </w:rPr>
  </w:style>
  <w:style w:type="paragraph" w:customStyle="1" w:styleId="xl902">
    <w:name w:val="xl902"/>
    <w:basedOn w:val="aff4"/>
    <w:uiPriority w:val="99"/>
    <w:qFormat/>
    <w:rsid w:val="00FE4742"/>
    <w:pPr>
      <w:shd w:val="clear" w:color="auto" w:fill="FFFFFF"/>
      <w:spacing w:before="100" w:beforeAutospacing="1" w:after="100" w:afterAutospacing="1"/>
      <w:jc w:val="center"/>
    </w:pPr>
    <w:rPr>
      <w:b/>
      <w:bCs/>
    </w:rPr>
  </w:style>
  <w:style w:type="paragraph" w:customStyle="1" w:styleId="xl903">
    <w:name w:val="xl903"/>
    <w:basedOn w:val="aff4"/>
    <w:uiPriority w:val="99"/>
    <w:qFormat/>
    <w:rsid w:val="00FE4742"/>
    <w:pPr>
      <w:pBdr>
        <w:left w:val="single" w:sz="8" w:space="0" w:color="auto"/>
        <w:bottom w:val="single" w:sz="8" w:space="0" w:color="auto"/>
      </w:pBdr>
      <w:shd w:val="clear" w:color="auto" w:fill="C0C0C0"/>
      <w:spacing w:before="100" w:beforeAutospacing="1" w:after="100" w:afterAutospacing="1"/>
      <w:jc w:val="center"/>
    </w:pPr>
    <w:rPr>
      <w:b/>
      <w:bCs/>
    </w:rPr>
  </w:style>
  <w:style w:type="paragraph" w:customStyle="1" w:styleId="xl904">
    <w:name w:val="xl904"/>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pPr>
  </w:style>
  <w:style w:type="paragraph" w:customStyle="1" w:styleId="xl905">
    <w:name w:val="xl905"/>
    <w:basedOn w:val="aff4"/>
    <w:uiPriority w:val="99"/>
    <w:qFormat/>
    <w:rsid w:val="00FE4742"/>
    <w:pPr>
      <w:pBdr>
        <w:top w:val="single" w:sz="4" w:space="0" w:color="auto"/>
        <w:left w:val="single" w:sz="8" w:space="0" w:color="auto"/>
        <w:right w:val="single" w:sz="8" w:space="0" w:color="auto"/>
      </w:pBdr>
      <w:spacing w:before="100" w:beforeAutospacing="1" w:after="100" w:afterAutospacing="1"/>
      <w:jc w:val="center"/>
    </w:pPr>
    <w:rPr>
      <w:b/>
      <w:bCs/>
    </w:rPr>
  </w:style>
  <w:style w:type="paragraph" w:customStyle="1" w:styleId="xl906">
    <w:name w:val="xl906"/>
    <w:basedOn w:val="aff4"/>
    <w:uiPriority w:val="99"/>
    <w:qFormat/>
    <w:rsid w:val="00FE4742"/>
    <w:pPr>
      <w:pBdr>
        <w:left w:val="single" w:sz="8" w:space="0" w:color="auto"/>
        <w:right w:val="single" w:sz="8" w:space="0" w:color="auto"/>
      </w:pBdr>
      <w:spacing w:before="100" w:beforeAutospacing="1" w:after="100" w:afterAutospacing="1"/>
    </w:pPr>
  </w:style>
  <w:style w:type="paragraph" w:customStyle="1" w:styleId="xl907">
    <w:name w:val="xl907"/>
    <w:basedOn w:val="aff4"/>
    <w:uiPriority w:val="99"/>
    <w:qFormat/>
    <w:rsid w:val="00FE4742"/>
    <w:pPr>
      <w:pBdr>
        <w:left w:val="single" w:sz="8" w:space="0" w:color="auto"/>
        <w:right w:val="single" w:sz="8" w:space="0" w:color="auto"/>
      </w:pBdr>
      <w:spacing w:before="100" w:beforeAutospacing="1" w:after="100" w:afterAutospacing="1"/>
    </w:pPr>
  </w:style>
  <w:style w:type="paragraph" w:customStyle="1" w:styleId="xl908">
    <w:name w:val="xl908"/>
    <w:basedOn w:val="aff4"/>
    <w:uiPriority w:val="99"/>
    <w:qFormat/>
    <w:rsid w:val="00FE4742"/>
    <w:pPr>
      <w:pBdr>
        <w:left w:val="single" w:sz="8" w:space="0" w:color="auto"/>
      </w:pBdr>
      <w:spacing w:before="100" w:beforeAutospacing="1" w:after="100" w:afterAutospacing="1"/>
      <w:jc w:val="center"/>
    </w:pPr>
  </w:style>
  <w:style w:type="paragraph" w:customStyle="1" w:styleId="xl909">
    <w:name w:val="xl909"/>
    <w:basedOn w:val="aff4"/>
    <w:uiPriority w:val="99"/>
    <w:qFormat/>
    <w:rsid w:val="00FE4742"/>
    <w:pPr>
      <w:pBdr>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910">
    <w:name w:val="xl910"/>
    <w:basedOn w:val="aff4"/>
    <w:uiPriority w:val="99"/>
    <w:qFormat/>
    <w:rsid w:val="00FE4742"/>
    <w:pPr>
      <w:pBdr>
        <w:left w:val="single" w:sz="8" w:space="0" w:color="auto"/>
        <w:bottom w:val="single" w:sz="4" w:space="0" w:color="auto"/>
      </w:pBdr>
      <w:spacing w:before="100" w:beforeAutospacing="1" w:after="100" w:afterAutospacing="1"/>
      <w:jc w:val="center"/>
    </w:pPr>
    <w:rPr>
      <w:b/>
      <w:bCs/>
    </w:rPr>
  </w:style>
  <w:style w:type="paragraph" w:customStyle="1" w:styleId="xl911">
    <w:name w:val="xl911"/>
    <w:basedOn w:val="aff4"/>
    <w:uiPriority w:val="99"/>
    <w:qFormat/>
    <w:rsid w:val="00FE4742"/>
    <w:pPr>
      <w:pBdr>
        <w:top w:val="single" w:sz="8" w:space="0" w:color="auto"/>
        <w:left w:val="single" w:sz="8" w:space="0" w:color="auto"/>
        <w:bottom w:val="single" w:sz="4" w:space="0" w:color="auto"/>
      </w:pBdr>
      <w:spacing w:before="100" w:beforeAutospacing="1" w:after="100" w:afterAutospacing="1"/>
      <w:jc w:val="center"/>
    </w:pPr>
    <w:rPr>
      <w:b/>
      <w:bCs/>
    </w:rPr>
  </w:style>
  <w:style w:type="paragraph" w:customStyle="1" w:styleId="xl912">
    <w:name w:val="xl912"/>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b/>
      <w:bCs/>
    </w:rPr>
  </w:style>
  <w:style w:type="paragraph" w:customStyle="1" w:styleId="xl913">
    <w:name w:val="xl913"/>
    <w:basedOn w:val="aff4"/>
    <w:uiPriority w:val="99"/>
    <w:qFormat/>
    <w:rsid w:val="00FE4742"/>
    <w:pPr>
      <w:pBdr>
        <w:top w:val="single" w:sz="4" w:space="0" w:color="auto"/>
        <w:left w:val="single" w:sz="8" w:space="0" w:color="auto"/>
      </w:pBdr>
      <w:spacing w:before="100" w:beforeAutospacing="1" w:after="100" w:afterAutospacing="1"/>
      <w:jc w:val="center"/>
    </w:pPr>
    <w:rPr>
      <w:b/>
      <w:bCs/>
    </w:rPr>
  </w:style>
  <w:style w:type="paragraph" w:customStyle="1" w:styleId="xl914">
    <w:name w:val="xl914"/>
    <w:basedOn w:val="aff4"/>
    <w:uiPriority w:val="99"/>
    <w:qFormat/>
    <w:rsid w:val="00FE4742"/>
    <w:pPr>
      <w:pBdr>
        <w:top w:val="single" w:sz="4" w:space="0" w:color="auto"/>
        <w:left w:val="single" w:sz="8" w:space="0" w:color="auto"/>
        <w:bottom w:val="single" w:sz="8" w:space="0" w:color="auto"/>
      </w:pBdr>
      <w:spacing w:before="100" w:beforeAutospacing="1" w:after="100" w:afterAutospacing="1"/>
      <w:jc w:val="center"/>
    </w:pPr>
    <w:rPr>
      <w:rFonts w:ascii="Arial" w:hAnsi="Arial" w:cs="Arial"/>
      <w:b/>
      <w:bCs/>
    </w:rPr>
  </w:style>
  <w:style w:type="paragraph" w:customStyle="1" w:styleId="xl915">
    <w:name w:val="xl915"/>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916">
    <w:name w:val="xl916"/>
    <w:basedOn w:val="aff4"/>
    <w:uiPriority w:val="99"/>
    <w:qFormat/>
    <w:rsid w:val="00FE4742"/>
    <w:pPr>
      <w:pBdr>
        <w:bottom w:val="single" w:sz="4" w:space="0" w:color="auto"/>
        <w:right w:val="single" w:sz="8" w:space="0" w:color="auto"/>
      </w:pBdr>
      <w:spacing w:before="100" w:beforeAutospacing="1" w:after="100" w:afterAutospacing="1"/>
      <w:jc w:val="center"/>
    </w:pPr>
    <w:rPr>
      <w:b/>
      <w:bCs/>
    </w:rPr>
  </w:style>
  <w:style w:type="paragraph" w:customStyle="1" w:styleId="xl917">
    <w:name w:val="xl917"/>
    <w:basedOn w:val="aff4"/>
    <w:uiPriority w:val="99"/>
    <w:qFormat/>
    <w:rsid w:val="00FE4742"/>
    <w:pPr>
      <w:pBdr>
        <w:left w:val="single" w:sz="8" w:space="0" w:color="auto"/>
        <w:right w:val="single" w:sz="8" w:space="0" w:color="auto"/>
      </w:pBdr>
      <w:spacing w:before="100" w:beforeAutospacing="1" w:after="100" w:afterAutospacing="1"/>
      <w:jc w:val="center"/>
    </w:pPr>
    <w:rPr>
      <w:b/>
      <w:bCs/>
    </w:rPr>
  </w:style>
  <w:style w:type="paragraph" w:customStyle="1" w:styleId="xl918">
    <w:name w:val="xl918"/>
    <w:basedOn w:val="aff4"/>
    <w:uiPriority w:val="99"/>
    <w:qFormat/>
    <w:rsid w:val="00FE4742"/>
    <w:pPr>
      <w:pBdr>
        <w:bottom w:val="single" w:sz="4" w:space="0" w:color="auto"/>
      </w:pBdr>
      <w:spacing w:before="100" w:beforeAutospacing="1" w:after="100" w:afterAutospacing="1"/>
      <w:jc w:val="center"/>
    </w:pPr>
  </w:style>
  <w:style w:type="paragraph" w:customStyle="1" w:styleId="xl919">
    <w:name w:val="xl919"/>
    <w:basedOn w:val="aff4"/>
    <w:uiPriority w:val="99"/>
    <w:qFormat/>
    <w:rsid w:val="00FE4742"/>
    <w:pPr>
      <w:pBdr>
        <w:top w:val="single" w:sz="4" w:space="0" w:color="auto"/>
        <w:bottom w:val="single" w:sz="4" w:space="0" w:color="auto"/>
      </w:pBdr>
      <w:spacing w:before="100" w:beforeAutospacing="1" w:after="100" w:afterAutospacing="1"/>
      <w:jc w:val="center"/>
    </w:pPr>
  </w:style>
  <w:style w:type="paragraph" w:customStyle="1" w:styleId="xl920">
    <w:name w:val="xl920"/>
    <w:basedOn w:val="aff4"/>
    <w:uiPriority w:val="99"/>
    <w:qFormat/>
    <w:rsid w:val="00FE4742"/>
    <w:pPr>
      <w:pBdr>
        <w:top w:val="single" w:sz="4" w:space="0" w:color="auto"/>
        <w:bottom w:val="single" w:sz="4" w:space="0" w:color="auto"/>
      </w:pBdr>
      <w:spacing w:before="100" w:beforeAutospacing="1" w:after="100" w:afterAutospacing="1"/>
      <w:jc w:val="center"/>
    </w:pPr>
  </w:style>
  <w:style w:type="paragraph" w:customStyle="1" w:styleId="xl921">
    <w:name w:val="xl921"/>
    <w:basedOn w:val="aff4"/>
    <w:uiPriority w:val="99"/>
    <w:qFormat/>
    <w:rsid w:val="00FE4742"/>
    <w:pPr>
      <w:pBdr>
        <w:top w:val="single" w:sz="4" w:space="0" w:color="auto"/>
        <w:bottom w:val="single" w:sz="4" w:space="0" w:color="auto"/>
      </w:pBdr>
      <w:spacing w:before="100" w:beforeAutospacing="1" w:after="100" w:afterAutospacing="1"/>
      <w:jc w:val="center"/>
    </w:pPr>
    <w:rPr>
      <w:b/>
      <w:bCs/>
      <w:color w:val="FF0000"/>
    </w:rPr>
  </w:style>
  <w:style w:type="paragraph" w:customStyle="1" w:styleId="xl922">
    <w:name w:val="xl922"/>
    <w:basedOn w:val="aff4"/>
    <w:uiPriority w:val="99"/>
    <w:qFormat/>
    <w:rsid w:val="00FE4742"/>
    <w:pPr>
      <w:pBdr>
        <w:top w:val="single" w:sz="4" w:space="0" w:color="auto"/>
        <w:bottom w:val="single" w:sz="4" w:space="0" w:color="auto"/>
      </w:pBdr>
      <w:spacing w:before="100" w:beforeAutospacing="1" w:after="100" w:afterAutospacing="1"/>
      <w:jc w:val="center"/>
    </w:pPr>
    <w:rPr>
      <w:b/>
      <w:bCs/>
    </w:rPr>
  </w:style>
  <w:style w:type="paragraph" w:customStyle="1" w:styleId="xl923">
    <w:name w:val="xl923"/>
    <w:basedOn w:val="aff4"/>
    <w:uiPriority w:val="99"/>
    <w:qFormat/>
    <w:rsid w:val="00FE4742"/>
    <w:pPr>
      <w:pBdr>
        <w:left w:val="single" w:sz="8" w:space="0" w:color="auto"/>
      </w:pBdr>
      <w:shd w:val="clear" w:color="auto" w:fill="FFFFFF"/>
      <w:spacing w:before="100" w:beforeAutospacing="1" w:after="100" w:afterAutospacing="1"/>
      <w:jc w:val="center"/>
    </w:pPr>
    <w:rPr>
      <w:b/>
      <w:bCs/>
    </w:rPr>
  </w:style>
  <w:style w:type="paragraph" w:customStyle="1" w:styleId="xl924">
    <w:name w:val="xl924"/>
    <w:basedOn w:val="aff4"/>
    <w:uiPriority w:val="99"/>
    <w:qFormat/>
    <w:rsid w:val="00FE4742"/>
    <w:pPr>
      <w:pBdr>
        <w:top w:val="single" w:sz="4" w:space="0" w:color="auto"/>
        <w:bottom w:val="single" w:sz="4" w:space="0" w:color="auto"/>
        <w:right w:val="single" w:sz="4" w:space="0" w:color="auto"/>
      </w:pBdr>
      <w:spacing w:before="100" w:beforeAutospacing="1" w:after="100" w:afterAutospacing="1"/>
    </w:pPr>
  </w:style>
  <w:style w:type="paragraph" w:customStyle="1" w:styleId="xl925">
    <w:name w:val="xl925"/>
    <w:basedOn w:val="aff4"/>
    <w:uiPriority w:val="99"/>
    <w:qFormat/>
    <w:rsid w:val="00FE4742"/>
    <w:pPr>
      <w:pBdr>
        <w:top w:val="single" w:sz="4" w:space="0" w:color="auto"/>
        <w:bottom w:val="single" w:sz="4" w:space="0" w:color="auto"/>
        <w:right w:val="single" w:sz="4" w:space="0" w:color="auto"/>
      </w:pBdr>
      <w:spacing w:before="100" w:beforeAutospacing="1" w:after="100" w:afterAutospacing="1"/>
      <w:ind w:firstLineChars="200" w:firstLine="200"/>
    </w:pPr>
  </w:style>
  <w:style w:type="paragraph" w:customStyle="1" w:styleId="xl926">
    <w:name w:val="xl926"/>
    <w:basedOn w:val="aff4"/>
    <w:uiPriority w:val="99"/>
    <w:qFormat/>
    <w:rsid w:val="00FE4742"/>
    <w:pPr>
      <w:pBdr>
        <w:top w:val="single" w:sz="4" w:space="0" w:color="auto"/>
        <w:bottom w:val="single" w:sz="4" w:space="0" w:color="auto"/>
        <w:right w:val="single" w:sz="4" w:space="0" w:color="auto"/>
      </w:pBdr>
      <w:spacing w:before="100" w:beforeAutospacing="1" w:after="100" w:afterAutospacing="1"/>
      <w:ind w:firstLineChars="100" w:firstLine="100"/>
    </w:pPr>
  </w:style>
  <w:style w:type="paragraph" w:customStyle="1" w:styleId="xl927">
    <w:name w:val="xl927"/>
    <w:basedOn w:val="aff4"/>
    <w:uiPriority w:val="99"/>
    <w:qFormat/>
    <w:rsid w:val="00FE4742"/>
    <w:pPr>
      <w:pBdr>
        <w:top w:val="single" w:sz="4" w:space="0" w:color="auto"/>
        <w:bottom w:val="single" w:sz="4" w:space="0" w:color="auto"/>
      </w:pBdr>
      <w:spacing w:before="100" w:beforeAutospacing="1" w:after="100" w:afterAutospacing="1"/>
    </w:pPr>
    <w:rPr>
      <w:b/>
      <w:bCs/>
      <w:i/>
      <w:iCs/>
      <w:color w:val="FF0000"/>
    </w:rPr>
  </w:style>
  <w:style w:type="paragraph" w:customStyle="1" w:styleId="xl928">
    <w:name w:val="xl928"/>
    <w:basedOn w:val="aff4"/>
    <w:uiPriority w:val="99"/>
    <w:qFormat/>
    <w:rsid w:val="00FE4742"/>
    <w:pPr>
      <w:pBdr>
        <w:top w:val="single" w:sz="4" w:space="0" w:color="auto"/>
        <w:bottom w:val="single" w:sz="4" w:space="0" w:color="auto"/>
      </w:pBdr>
      <w:spacing w:before="100" w:beforeAutospacing="1" w:after="100" w:afterAutospacing="1"/>
    </w:pPr>
    <w:rPr>
      <w:b/>
      <w:bCs/>
      <w:i/>
      <w:iCs/>
    </w:rPr>
  </w:style>
  <w:style w:type="paragraph" w:customStyle="1" w:styleId="xl929">
    <w:name w:val="xl929"/>
    <w:basedOn w:val="aff4"/>
    <w:uiPriority w:val="99"/>
    <w:qFormat/>
    <w:rsid w:val="00FE4742"/>
    <w:pPr>
      <w:pBdr>
        <w:top w:val="single" w:sz="4" w:space="0" w:color="auto"/>
        <w:bottom w:val="single" w:sz="4" w:space="0" w:color="auto"/>
      </w:pBdr>
      <w:spacing w:before="100" w:beforeAutospacing="1" w:after="100" w:afterAutospacing="1"/>
      <w:ind w:firstLineChars="100" w:firstLine="100"/>
    </w:pPr>
  </w:style>
  <w:style w:type="paragraph" w:customStyle="1" w:styleId="xl930">
    <w:name w:val="xl930"/>
    <w:basedOn w:val="aff4"/>
    <w:uiPriority w:val="99"/>
    <w:qFormat/>
    <w:rsid w:val="00FE4742"/>
    <w:pPr>
      <w:pBdr>
        <w:top w:val="single" w:sz="4" w:space="0" w:color="auto"/>
        <w:bottom w:val="single" w:sz="4" w:space="0" w:color="auto"/>
      </w:pBdr>
      <w:spacing w:before="100" w:beforeAutospacing="1" w:after="100" w:afterAutospacing="1"/>
    </w:pPr>
    <w:rPr>
      <w:b/>
      <w:bCs/>
    </w:rPr>
  </w:style>
  <w:style w:type="paragraph" w:customStyle="1" w:styleId="xl931">
    <w:name w:val="xl931"/>
    <w:basedOn w:val="aff4"/>
    <w:uiPriority w:val="99"/>
    <w:qFormat/>
    <w:rsid w:val="00FE4742"/>
    <w:pPr>
      <w:pBdr>
        <w:left w:val="single" w:sz="8" w:space="0" w:color="auto"/>
        <w:bottom w:val="single" w:sz="4" w:space="0" w:color="auto"/>
        <w:right w:val="single" w:sz="8" w:space="0" w:color="auto"/>
      </w:pBdr>
      <w:spacing w:before="100" w:beforeAutospacing="1" w:after="100" w:afterAutospacing="1"/>
    </w:pPr>
  </w:style>
  <w:style w:type="paragraph" w:customStyle="1" w:styleId="xl932">
    <w:name w:val="xl932"/>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933">
    <w:name w:val="xl933"/>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pPr>
    <w:rPr>
      <w:b/>
      <w:bCs/>
    </w:rPr>
  </w:style>
  <w:style w:type="paragraph" w:customStyle="1" w:styleId="xl934">
    <w:name w:val="xl934"/>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935">
    <w:name w:val="xl935"/>
    <w:basedOn w:val="aff4"/>
    <w:uiPriority w:val="99"/>
    <w:qFormat/>
    <w:rsid w:val="00FE4742"/>
    <w:pPr>
      <w:shd w:val="clear" w:color="auto" w:fill="FFFFFF"/>
      <w:spacing w:before="100" w:beforeAutospacing="1" w:after="100" w:afterAutospacing="1"/>
    </w:pPr>
    <w:rPr>
      <w:b/>
      <w:bCs/>
      <w:color w:val="FF0000"/>
    </w:rPr>
  </w:style>
  <w:style w:type="paragraph" w:customStyle="1" w:styleId="xl936">
    <w:name w:val="xl936"/>
    <w:basedOn w:val="aff4"/>
    <w:uiPriority w:val="99"/>
    <w:qFormat/>
    <w:rsid w:val="00FE4742"/>
    <w:pPr>
      <w:shd w:val="clear" w:color="auto" w:fill="FFFFFF"/>
      <w:spacing w:before="100" w:beforeAutospacing="1" w:after="100" w:afterAutospacing="1"/>
      <w:jc w:val="center"/>
    </w:pPr>
    <w:rPr>
      <w:b/>
      <w:bCs/>
      <w:color w:val="FF0000"/>
    </w:rPr>
  </w:style>
  <w:style w:type="paragraph" w:customStyle="1" w:styleId="xl937">
    <w:name w:val="xl937"/>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color w:val="FF0000"/>
    </w:rPr>
  </w:style>
  <w:style w:type="paragraph" w:customStyle="1" w:styleId="xl938">
    <w:name w:val="xl938"/>
    <w:basedOn w:val="aff4"/>
    <w:uiPriority w:val="99"/>
    <w:qFormat/>
    <w:rsid w:val="00FE4742"/>
    <w:pPr>
      <w:pBdr>
        <w:left w:val="single" w:sz="8" w:space="0" w:color="auto"/>
        <w:right w:val="single" w:sz="8" w:space="0" w:color="auto"/>
      </w:pBdr>
      <w:spacing w:before="100" w:beforeAutospacing="1" w:after="100" w:afterAutospacing="1"/>
    </w:pPr>
    <w:rPr>
      <w:b/>
      <w:bCs/>
    </w:rPr>
  </w:style>
  <w:style w:type="paragraph" w:customStyle="1" w:styleId="xl939">
    <w:name w:val="xl939"/>
    <w:basedOn w:val="aff4"/>
    <w:uiPriority w:val="99"/>
    <w:qFormat/>
    <w:rsid w:val="00FE4742"/>
    <w:pPr>
      <w:pBdr>
        <w:top w:val="single" w:sz="4" w:space="0" w:color="auto"/>
        <w:left w:val="single" w:sz="8" w:space="0" w:color="auto"/>
      </w:pBdr>
      <w:spacing w:before="100" w:beforeAutospacing="1" w:after="100" w:afterAutospacing="1"/>
    </w:pPr>
    <w:rPr>
      <w:b/>
      <w:bCs/>
    </w:rPr>
  </w:style>
  <w:style w:type="paragraph" w:customStyle="1" w:styleId="xl940">
    <w:name w:val="xl940"/>
    <w:basedOn w:val="aff4"/>
    <w:uiPriority w:val="99"/>
    <w:qFormat/>
    <w:rsid w:val="00FE4742"/>
    <w:pPr>
      <w:pBdr>
        <w:top w:val="single" w:sz="4" w:space="0" w:color="auto"/>
        <w:left w:val="single" w:sz="8" w:space="0" w:color="auto"/>
      </w:pBdr>
      <w:spacing w:before="100" w:beforeAutospacing="1" w:after="100" w:afterAutospacing="1"/>
      <w:jc w:val="center"/>
    </w:pPr>
  </w:style>
  <w:style w:type="paragraph" w:customStyle="1" w:styleId="xl941">
    <w:name w:val="xl941"/>
    <w:basedOn w:val="aff4"/>
    <w:uiPriority w:val="99"/>
    <w:qFormat/>
    <w:rsid w:val="00FE4742"/>
    <w:pPr>
      <w:pBdr>
        <w:top w:val="single" w:sz="4" w:space="0" w:color="auto"/>
        <w:left w:val="single" w:sz="8" w:space="0" w:color="auto"/>
        <w:right w:val="single" w:sz="8" w:space="0" w:color="auto"/>
      </w:pBdr>
      <w:spacing w:before="100" w:beforeAutospacing="1" w:after="100" w:afterAutospacing="1"/>
      <w:jc w:val="center"/>
    </w:pPr>
    <w:rPr>
      <w:b/>
      <w:bCs/>
    </w:rPr>
  </w:style>
  <w:style w:type="paragraph" w:customStyle="1" w:styleId="xl942">
    <w:name w:val="xl942"/>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color w:val="FF0000"/>
    </w:rPr>
  </w:style>
  <w:style w:type="paragraph" w:customStyle="1" w:styleId="xl943">
    <w:name w:val="xl943"/>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color w:val="FF0000"/>
    </w:rPr>
  </w:style>
  <w:style w:type="paragraph" w:customStyle="1" w:styleId="xl944">
    <w:name w:val="xl944"/>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b/>
      <w:bCs/>
      <w:i/>
      <w:iCs/>
    </w:rPr>
  </w:style>
  <w:style w:type="paragraph" w:customStyle="1" w:styleId="xl945">
    <w:name w:val="xl945"/>
    <w:basedOn w:val="aff4"/>
    <w:uiPriority w:val="99"/>
    <w:qFormat/>
    <w:rsid w:val="00FE4742"/>
    <w:pPr>
      <w:pBdr>
        <w:top w:val="single" w:sz="4" w:space="0" w:color="auto"/>
        <w:left w:val="single" w:sz="8" w:space="0" w:color="auto"/>
        <w:bottom w:val="single" w:sz="4" w:space="0" w:color="auto"/>
      </w:pBdr>
      <w:spacing w:before="100" w:beforeAutospacing="1" w:after="100" w:afterAutospacing="1"/>
    </w:pPr>
    <w:rPr>
      <w:i/>
      <w:iCs/>
    </w:rPr>
  </w:style>
  <w:style w:type="paragraph" w:customStyle="1" w:styleId="xl946">
    <w:name w:val="xl946"/>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i/>
      <w:iCs/>
    </w:rPr>
  </w:style>
  <w:style w:type="paragraph" w:customStyle="1" w:styleId="xl947">
    <w:name w:val="xl947"/>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b/>
      <w:bCs/>
      <w:i/>
      <w:iCs/>
    </w:rPr>
  </w:style>
  <w:style w:type="paragraph" w:customStyle="1" w:styleId="xl948">
    <w:name w:val="xl948"/>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i/>
      <w:iCs/>
    </w:rPr>
  </w:style>
  <w:style w:type="paragraph" w:customStyle="1" w:styleId="xl949">
    <w:name w:val="xl949"/>
    <w:basedOn w:val="aff4"/>
    <w:uiPriority w:val="99"/>
    <w:qFormat/>
    <w:rsid w:val="00FE4742"/>
    <w:pPr>
      <w:spacing w:before="100" w:beforeAutospacing="1" w:after="100" w:afterAutospacing="1"/>
    </w:pPr>
    <w:rPr>
      <w:b/>
      <w:bCs/>
      <w:i/>
      <w:iCs/>
    </w:rPr>
  </w:style>
  <w:style w:type="paragraph" w:customStyle="1" w:styleId="xl950">
    <w:name w:val="xl950"/>
    <w:basedOn w:val="aff4"/>
    <w:uiPriority w:val="99"/>
    <w:qFormat/>
    <w:rsid w:val="00FE4742"/>
    <w:pPr>
      <w:pBdr>
        <w:top w:val="single" w:sz="8" w:space="0" w:color="auto"/>
        <w:left w:val="single" w:sz="8" w:space="0" w:color="auto"/>
      </w:pBdr>
      <w:shd w:val="clear" w:color="auto" w:fill="FFFFFF"/>
      <w:spacing w:before="100" w:beforeAutospacing="1" w:after="100" w:afterAutospacing="1"/>
    </w:pPr>
  </w:style>
  <w:style w:type="paragraph" w:customStyle="1" w:styleId="xl951">
    <w:name w:val="xl951"/>
    <w:basedOn w:val="aff4"/>
    <w:uiPriority w:val="99"/>
    <w:qFormat/>
    <w:rsid w:val="00FE4742"/>
    <w:pPr>
      <w:pBdr>
        <w:top w:val="single" w:sz="8" w:space="0" w:color="auto"/>
      </w:pBdr>
      <w:shd w:val="clear" w:color="auto" w:fill="FFFFFF"/>
      <w:spacing w:before="100" w:beforeAutospacing="1" w:after="100" w:afterAutospacing="1"/>
      <w:jc w:val="center"/>
    </w:pPr>
  </w:style>
  <w:style w:type="paragraph" w:customStyle="1" w:styleId="xl952">
    <w:name w:val="xl952"/>
    <w:basedOn w:val="aff4"/>
    <w:uiPriority w:val="99"/>
    <w:qFormat/>
    <w:rsid w:val="00FE4742"/>
    <w:pPr>
      <w:pBdr>
        <w:top w:val="single" w:sz="8" w:space="0" w:color="auto"/>
      </w:pBdr>
      <w:shd w:val="clear" w:color="auto" w:fill="FFFFFF"/>
      <w:spacing w:before="100" w:beforeAutospacing="1" w:after="100" w:afterAutospacing="1"/>
    </w:pPr>
  </w:style>
  <w:style w:type="paragraph" w:customStyle="1" w:styleId="xl953">
    <w:name w:val="xl953"/>
    <w:basedOn w:val="aff4"/>
    <w:uiPriority w:val="99"/>
    <w:qFormat/>
    <w:rsid w:val="00FE4742"/>
    <w:pPr>
      <w:pBdr>
        <w:top w:val="single" w:sz="8" w:space="0" w:color="auto"/>
      </w:pBdr>
      <w:shd w:val="clear" w:color="auto" w:fill="FFFFFF"/>
      <w:spacing w:before="100" w:beforeAutospacing="1" w:after="100" w:afterAutospacing="1"/>
    </w:pPr>
  </w:style>
  <w:style w:type="paragraph" w:customStyle="1" w:styleId="xl954">
    <w:name w:val="xl954"/>
    <w:basedOn w:val="aff4"/>
    <w:uiPriority w:val="99"/>
    <w:qFormat/>
    <w:rsid w:val="00FE4742"/>
    <w:pPr>
      <w:pBdr>
        <w:left w:val="single" w:sz="8" w:space="0" w:color="auto"/>
      </w:pBdr>
      <w:shd w:val="clear" w:color="auto" w:fill="FFFFFF"/>
      <w:spacing w:before="100" w:beforeAutospacing="1" w:after="100" w:afterAutospacing="1"/>
    </w:pPr>
  </w:style>
  <w:style w:type="paragraph" w:customStyle="1" w:styleId="xl955">
    <w:name w:val="xl955"/>
    <w:basedOn w:val="aff4"/>
    <w:uiPriority w:val="99"/>
    <w:qFormat/>
    <w:rsid w:val="00FE4742"/>
    <w:pPr>
      <w:shd w:val="clear" w:color="auto" w:fill="FFFFFF"/>
      <w:spacing w:before="100" w:beforeAutospacing="1" w:after="100" w:afterAutospacing="1"/>
    </w:pPr>
  </w:style>
  <w:style w:type="paragraph" w:customStyle="1" w:styleId="xl956">
    <w:name w:val="xl956"/>
    <w:basedOn w:val="aff4"/>
    <w:uiPriority w:val="99"/>
    <w:qFormat/>
    <w:rsid w:val="00FE4742"/>
    <w:pPr>
      <w:pBdr>
        <w:left w:val="single" w:sz="8" w:space="0" w:color="auto"/>
        <w:bottom w:val="single" w:sz="8" w:space="0" w:color="auto"/>
      </w:pBdr>
      <w:shd w:val="clear" w:color="auto" w:fill="FFFFFF"/>
      <w:spacing w:before="100" w:beforeAutospacing="1" w:after="100" w:afterAutospacing="1"/>
    </w:pPr>
  </w:style>
  <w:style w:type="paragraph" w:customStyle="1" w:styleId="xl957">
    <w:name w:val="xl957"/>
    <w:basedOn w:val="aff4"/>
    <w:uiPriority w:val="99"/>
    <w:qFormat/>
    <w:rsid w:val="00FE4742"/>
    <w:pPr>
      <w:pBdr>
        <w:bottom w:val="single" w:sz="8" w:space="0" w:color="auto"/>
      </w:pBdr>
      <w:shd w:val="clear" w:color="auto" w:fill="FFFFFF"/>
      <w:spacing w:before="100" w:beforeAutospacing="1" w:after="100" w:afterAutospacing="1"/>
      <w:jc w:val="center"/>
    </w:pPr>
  </w:style>
  <w:style w:type="paragraph" w:customStyle="1" w:styleId="xl958">
    <w:name w:val="xl958"/>
    <w:basedOn w:val="aff4"/>
    <w:uiPriority w:val="99"/>
    <w:qFormat/>
    <w:rsid w:val="00FE4742"/>
    <w:pPr>
      <w:pBdr>
        <w:bottom w:val="single" w:sz="8" w:space="0" w:color="auto"/>
      </w:pBdr>
      <w:shd w:val="clear" w:color="auto" w:fill="FFFFFF"/>
      <w:spacing w:before="100" w:beforeAutospacing="1" w:after="100" w:afterAutospacing="1"/>
    </w:pPr>
  </w:style>
  <w:style w:type="paragraph" w:customStyle="1" w:styleId="xl959">
    <w:name w:val="xl959"/>
    <w:basedOn w:val="aff4"/>
    <w:uiPriority w:val="99"/>
    <w:qFormat/>
    <w:rsid w:val="00FE4742"/>
    <w:pPr>
      <w:pBdr>
        <w:bottom w:val="single" w:sz="8" w:space="0" w:color="auto"/>
      </w:pBdr>
      <w:shd w:val="clear" w:color="auto" w:fill="FFFFFF"/>
      <w:spacing w:before="100" w:beforeAutospacing="1" w:after="100" w:afterAutospacing="1"/>
    </w:pPr>
  </w:style>
  <w:style w:type="paragraph" w:customStyle="1" w:styleId="xl960">
    <w:name w:val="xl960"/>
    <w:basedOn w:val="aff4"/>
    <w:uiPriority w:val="99"/>
    <w:qFormat/>
    <w:rsid w:val="00FE4742"/>
    <w:pPr>
      <w:pBdr>
        <w:top w:val="single" w:sz="8" w:space="0" w:color="auto"/>
        <w:bottom w:val="single" w:sz="8" w:space="0" w:color="auto"/>
      </w:pBdr>
      <w:shd w:val="clear" w:color="auto" w:fill="FFFFFF"/>
      <w:spacing w:before="100" w:beforeAutospacing="1" w:after="100" w:afterAutospacing="1"/>
    </w:pPr>
  </w:style>
  <w:style w:type="paragraph" w:customStyle="1" w:styleId="xl961">
    <w:name w:val="xl961"/>
    <w:basedOn w:val="aff4"/>
    <w:uiPriority w:val="99"/>
    <w:qFormat/>
    <w:rsid w:val="00FE4742"/>
    <w:pPr>
      <w:pBdr>
        <w:top w:val="single" w:sz="8" w:space="0" w:color="auto"/>
        <w:bottom w:val="single" w:sz="8" w:space="0" w:color="auto"/>
      </w:pBdr>
      <w:shd w:val="clear" w:color="auto" w:fill="FFFFFF"/>
      <w:spacing w:before="100" w:beforeAutospacing="1" w:after="100" w:afterAutospacing="1"/>
      <w:jc w:val="center"/>
    </w:pPr>
    <w:rPr>
      <w:rFonts w:ascii="Arial" w:hAnsi="Arial" w:cs="Arial"/>
      <w:b/>
      <w:bCs/>
    </w:rPr>
  </w:style>
  <w:style w:type="paragraph" w:customStyle="1" w:styleId="xl962">
    <w:name w:val="xl962"/>
    <w:basedOn w:val="aff4"/>
    <w:uiPriority w:val="99"/>
    <w:qFormat/>
    <w:rsid w:val="00FE4742"/>
    <w:pPr>
      <w:pBdr>
        <w:top w:val="single" w:sz="8" w:space="0" w:color="auto"/>
        <w:left w:val="single" w:sz="4" w:space="0" w:color="auto"/>
        <w:bottom w:val="single" w:sz="8" w:space="0" w:color="auto"/>
      </w:pBdr>
      <w:shd w:val="clear" w:color="auto" w:fill="CCFFFF"/>
      <w:spacing w:before="100" w:beforeAutospacing="1" w:after="100" w:afterAutospacing="1"/>
      <w:jc w:val="center"/>
    </w:pPr>
    <w:rPr>
      <w:b/>
      <w:bCs/>
    </w:rPr>
  </w:style>
  <w:style w:type="paragraph" w:customStyle="1" w:styleId="xl963">
    <w:name w:val="xl963"/>
    <w:basedOn w:val="aff4"/>
    <w:uiPriority w:val="99"/>
    <w:qFormat/>
    <w:rsid w:val="00FE4742"/>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jc w:val="center"/>
    </w:pPr>
    <w:rPr>
      <w:b/>
      <w:bCs/>
    </w:rPr>
  </w:style>
  <w:style w:type="paragraph" w:customStyle="1" w:styleId="xl964">
    <w:name w:val="xl964"/>
    <w:basedOn w:val="aff4"/>
    <w:uiPriority w:val="99"/>
    <w:qFormat/>
    <w:rsid w:val="00FE474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965">
    <w:name w:val="xl965"/>
    <w:basedOn w:val="aff4"/>
    <w:uiPriority w:val="99"/>
    <w:qFormat/>
    <w:rsid w:val="00FE4742"/>
    <w:pPr>
      <w:pBdr>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966">
    <w:name w:val="xl966"/>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967">
    <w:name w:val="xl967"/>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968">
    <w:name w:val="xl968"/>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969">
    <w:name w:val="xl969"/>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970">
    <w:name w:val="xl970"/>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971">
    <w:name w:val="xl971"/>
    <w:basedOn w:val="aff4"/>
    <w:uiPriority w:val="99"/>
    <w:qFormat/>
    <w:rsid w:val="00FE4742"/>
    <w:pPr>
      <w:shd w:val="clear" w:color="auto" w:fill="FFFFFF"/>
      <w:spacing w:before="100" w:beforeAutospacing="1" w:after="100" w:afterAutospacing="1"/>
      <w:jc w:val="center"/>
    </w:pPr>
    <w:rPr>
      <w:b/>
      <w:bCs/>
      <w:i/>
      <w:iCs/>
      <w:color w:val="FF0000"/>
    </w:rPr>
  </w:style>
  <w:style w:type="paragraph" w:customStyle="1" w:styleId="xl972">
    <w:name w:val="xl972"/>
    <w:basedOn w:val="aff4"/>
    <w:uiPriority w:val="99"/>
    <w:qFormat/>
    <w:rsid w:val="00FE4742"/>
    <w:pPr>
      <w:pBdr>
        <w:top w:val="single" w:sz="8" w:space="0" w:color="auto"/>
      </w:pBdr>
      <w:shd w:val="clear" w:color="auto" w:fill="FFFFFF"/>
      <w:spacing w:before="100" w:beforeAutospacing="1" w:after="100" w:afterAutospacing="1"/>
    </w:pPr>
  </w:style>
  <w:style w:type="paragraph" w:customStyle="1" w:styleId="xl973">
    <w:name w:val="xl973"/>
    <w:basedOn w:val="aff4"/>
    <w:uiPriority w:val="99"/>
    <w:qFormat/>
    <w:rsid w:val="00FE4742"/>
    <w:pPr>
      <w:shd w:val="clear" w:color="auto" w:fill="FFFFFF"/>
      <w:spacing w:before="100" w:beforeAutospacing="1" w:after="100" w:afterAutospacing="1"/>
    </w:pPr>
  </w:style>
  <w:style w:type="paragraph" w:customStyle="1" w:styleId="xl974">
    <w:name w:val="xl974"/>
    <w:basedOn w:val="aff4"/>
    <w:uiPriority w:val="99"/>
    <w:qFormat/>
    <w:rsid w:val="00FE4742"/>
    <w:pPr>
      <w:pBdr>
        <w:bottom w:val="single" w:sz="8" w:space="0" w:color="auto"/>
      </w:pBdr>
      <w:shd w:val="clear" w:color="auto" w:fill="FFFFFF"/>
      <w:spacing w:before="100" w:beforeAutospacing="1" w:after="100" w:afterAutospacing="1"/>
    </w:pPr>
  </w:style>
  <w:style w:type="paragraph" w:customStyle="1" w:styleId="xl975">
    <w:name w:val="xl975"/>
    <w:basedOn w:val="aff4"/>
    <w:uiPriority w:val="99"/>
    <w:qFormat/>
    <w:rsid w:val="00FE4742"/>
    <w:pPr>
      <w:shd w:val="clear" w:color="auto" w:fill="FFFFFF"/>
      <w:spacing w:before="100" w:beforeAutospacing="1" w:after="100" w:afterAutospacing="1"/>
      <w:jc w:val="right"/>
    </w:pPr>
    <w:rPr>
      <w:b/>
      <w:bCs/>
      <w:i/>
      <w:iCs/>
      <w:color w:val="FF0000"/>
    </w:rPr>
  </w:style>
  <w:style w:type="paragraph" w:customStyle="1" w:styleId="xl976">
    <w:name w:val="xl976"/>
    <w:basedOn w:val="aff4"/>
    <w:uiPriority w:val="99"/>
    <w:qFormat/>
    <w:rsid w:val="00FE4742"/>
    <w:pPr>
      <w:pBdr>
        <w:top w:val="single" w:sz="8" w:space="0" w:color="auto"/>
        <w:right w:val="single" w:sz="8" w:space="0" w:color="auto"/>
      </w:pBdr>
      <w:shd w:val="clear" w:color="auto" w:fill="FFFFFF"/>
      <w:spacing w:before="100" w:beforeAutospacing="1" w:after="100" w:afterAutospacing="1"/>
    </w:pPr>
  </w:style>
  <w:style w:type="paragraph" w:customStyle="1" w:styleId="xl977">
    <w:name w:val="xl977"/>
    <w:basedOn w:val="aff4"/>
    <w:uiPriority w:val="99"/>
    <w:qFormat/>
    <w:rsid w:val="00FE4742"/>
    <w:pPr>
      <w:pBdr>
        <w:right w:val="single" w:sz="8" w:space="0" w:color="auto"/>
      </w:pBdr>
      <w:shd w:val="clear" w:color="auto" w:fill="FFFFFF"/>
      <w:spacing w:before="100" w:beforeAutospacing="1" w:after="100" w:afterAutospacing="1"/>
    </w:pPr>
  </w:style>
  <w:style w:type="paragraph" w:customStyle="1" w:styleId="xl978">
    <w:name w:val="xl978"/>
    <w:basedOn w:val="aff4"/>
    <w:uiPriority w:val="99"/>
    <w:qFormat/>
    <w:rsid w:val="00FE4742"/>
    <w:pPr>
      <w:pBdr>
        <w:bottom w:val="single" w:sz="8" w:space="0" w:color="auto"/>
        <w:right w:val="single" w:sz="8" w:space="0" w:color="auto"/>
      </w:pBdr>
      <w:shd w:val="clear" w:color="auto" w:fill="FFFFFF"/>
      <w:spacing w:before="100" w:beforeAutospacing="1" w:after="100" w:afterAutospacing="1"/>
    </w:pPr>
  </w:style>
  <w:style w:type="paragraph" w:customStyle="1" w:styleId="xl979">
    <w:name w:val="xl979"/>
    <w:basedOn w:val="aff4"/>
    <w:uiPriority w:val="99"/>
    <w:qFormat/>
    <w:rsid w:val="00FE4742"/>
    <w:pPr>
      <w:pBdr>
        <w:top w:val="single" w:sz="8" w:space="0" w:color="auto"/>
        <w:bottom w:val="single" w:sz="8" w:space="0" w:color="auto"/>
        <w:right w:val="single" w:sz="8" w:space="0" w:color="auto"/>
      </w:pBdr>
      <w:shd w:val="clear" w:color="auto" w:fill="CCFFCC"/>
      <w:spacing w:before="100" w:beforeAutospacing="1" w:after="100" w:afterAutospacing="1"/>
    </w:pPr>
    <w:rPr>
      <w:rFonts w:ascii="Arial" w:hAnsi="Arial" w:cs="Arial"/>
    </w:rPr>
  </w:style>
  <w:style w:type="paragraph" w:customStyle="1" w:styleId="xl980">
    <w:name w:val="xl980"/>
    <w:basedOn w:val="aff4"/>
    <w:uiPriority w:val="99"/>
    <w:qFormat/>
    <w:rsid w:val="00FE4742"/>
    <w:pPr>
      <w:pBdr>
        <w:top w:val="single" w:sz="8" w:space="0" w:color="auto"/>
        <w:bottom w:val="single" w:sz="8" w:space="0" w:color="auto"/>
        <w:right w:val="single" w:sz="8" w:space="0" w:color="auto"/>
      </w:pBdr>
      <w:shd w:val="clear" w:color="auto" w:fill="CCFFCC"/>
      <w:spacing w:before="100" w:beforeAutospacing="1" w:after="100" w:afterAutospacing="1"/>
    </w:pPr>
    <w:rPr>
      <w:rFonts w:ascii="Arial" w:hAnsi="Arial" w:cs="Arial"/>
    </w:rPr>
  </w:style>
  <w:style w:type="paragraph" w:customStyle="1" w:styleId="xl981">
    <w:name w:val="xl981"/>
    <w:basedOn w:val="aff4"/>
    <w:uiPriority w:val="99"/>
    <w:qFormat/>
    <w:rsid w:val="00FE4742"/>
    <w:pPr>
      <w:pBdr>
        <w:top w:val="single" w:sz="8" w:space="0" w:color="auto"/>
        <w:right w:val="single" w:sz="8" w:space="0" w:color="auto"/>
      </w:pBdr>
      <w:shd w:val="clear" w:color="auto" w:fill="CCFFCC"/>
      <w:spacing w:before="100" w:beforeAutospacing="1" w:after="100" w:afterAutospacing="1"/>
    </w:pPr>
    <w:rPr>
      <w:rFonts w:ascii="Arial" w:hAnsi="Arial" w:cs="Arial"/>
    </w:rPr>
  </w:style>
  <w:style w:type="paragraph" w:customStyle="1" w:styleId="xl982">
    <w:name w:val="xl982"/>
    <w:basedOn w:val="aff4"/>
    <w:uiPriority w:val="99"/>
    <w:qFormat/>
    <w:rsid w:val="00FE4742"/>
    <w:pPr>
      <w:pBdr>
        <w:bottom w:val="single" w:sz="8" w:space="0" w:color="auto"/>
        <w:right w:val="single" w:sz="8" w:space="0" w:color="auto"/>
      </w:pBdr>
      <w:shd w:val="clear" w:color="auto" w:fill="CCFFCC"/>
      <w:spacing w:before="100" w:beforeAutospacing="1" w:after="100" w:afterAutospacing="1"/>
    </w:pPr>
    <w:rPr>
      <w:rFonts w:ascii="Arial" w:hAnsi="Arial" w:cs="Arial"/>
    </w:rPr>
  </w:style>
  <w:style w:type="paragraph" w:customStyle="1" w:styleId="xl983">
    <w:name w:val="xl983"/>
    <w:basedOn w:val="aff4"/>
    <w:uiPriority w:val="99"/>
    <w:qFormat/>
    <w:rsid w:val="00FE4742"/>
    <w:pPr>
      <w:pBdr>
        <w:top w:val="single" w:sz="8" w:space="0" w:color="auto"/>
        <w:bottom w:val="single" w:sz="8" w:space="0" w:color="auto"/>
        <w:right w:val="single" w:sz="8" w:space="0" w:color="auto"/>
      </w:pBdr>
      <w:shd w:val="clear" w:color="auto" w:fill="CCFFCC"/>
      <w:spacing w:before="100" w:beforeAutospacing="1" w:after="100" w:afterAutospacing="1"/>
      <w:ind w:firstLineChars="1500" w:firstLine="1500"/>
    </w:pPr>
    <w:rPr>
      <w:rFonts w:ascii="Arial" w:hAnsi="Arial" w:cs="Arial"/>
    </w:rPr>
  </w:style>
  <w:style w:type="paragraph" w:customStyle="1" w:styleId="xl984">
    <w:name w:val="xl984"/>
    <w:basedOn w:val="aff4"/>
    <w:uiPriority w:val="99"/>
    <w:qFormat/>
    <w:rsid w:val="00FE4742"/>
    <w:pPr>
      <w:pBdr>
        <w:top w:val="single" w:sz="8" w:space="0" w:color="auto"/>
        <w:bottom w:val="single" w:sz="8" w:space="0" w:color="auto"/>
      </w:pBdr>
      <w:shd w:val="clear" w:color="auto" w:fill="CCFFCC"/>
      <w:spacing w:before="100" w:beforeAutospacing="1" w:after="100" w:afterAutospacing="1"/>
    </w:pPr>
    <w:rPr>
      <w:b/>
      <w:bCs/>
    </w:rPr>
  </w:style>
  <w:style w:type="paragraph" w:customStyle="1" w:styleId="xl985">
    <w:name w:val="xl985"/>
    <w:basedOn w:val="aff4"/>
    <w:uiPriority w:val="99"/>
    <w:qFormat/>
    <w:rsid w:val="00FE4742"/>
    <w:pPr>
      <w:shd w:val="clear" w:color="auto" w:fill="FFFFFF"/>
      <w:spacing w:before="100" w:beforeAutospacing="1" w:after="100" w:afterAutospacing="1"/>
    </w:pPr>
  </w:style>
  <w:style w:type="paragraph" w:customStyle="1" w:styleId="xl986">
    <w:name w:val="xl986"/>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987">
    <w:name w:val="xl987"/>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i/>
      <w:iCs/>
      <w:color w:val="FF0000"/>
    </w:rPr>
  </w:style>
  <w:style w:type="paragraph" w:customStyle="1" w:styleId="xl988">
    <w:name w:val="xl988"/>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color w:val="FF0000"/>
    </w:rPr>
  </w:style>
  <w:style w:type="paragraph" w:customStyle="1" w:styleId="xl989">
    <w:name w:val="xl989"/>
    <w:basedOn w:val="aff4"/>
    <w:uiPriority w:val="99"/>
    <w:qFormat/>
    <w:rsid w:val="00FE4742"/>
    <w:pPr>
      <w:pBdr>
        <w:top w:val="single" w:sz="4" w:space="0" w:color="auto"/>
        <w:bottom w:val="single" w:sz="4" w:space="0" w:color="auto"/>
      </w:pBdr>
      <w:spacing w:before="100" w:beforeAutospacing="1" w:after="100" w:afterAutospacing="1"/>
      <w:ind w:firstLineChars="100" w:firstLine="100"/>
    </w:pPr>
  </w:style>
  <w:style w:type="paragraph" w:customStyle="1" w:styleId="xl990">
    <w:name w:val="xl990"/>
    <w:basedOn w:val="aff4"/>
    <w:uiPriority w:val="99"/>
    <w:qFormat/>
    <w:rsid w:val="00FE4742"/>
    <w:pPr>
      <w:pBdr>
        <w:top w:val="single" w:sz="4" w:space="0" w:color="auto"/>
        <w:bottom w:val="single" w:sz="4" w:space="0" w:color="auto"/>
      </w:pBdr>
      <w:spacing w:before="100" w:beforeAutospacing="1" w:after="100" w:afterAutospacing="1"/>
      <w:ind w:firstLineChars="100" w:firstLine="100"/>
    </w:pPr>
    <w:rPr>
      <w:b/>
      <w:bCs/>
      <w:color w:val="FF0000"/>
    </w:rPr>
  </w:style>
  <w:style w:type="paragraph" w:customStyle="1" w:styleId="xl991">
    <w:name w:val="xl991"/>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pPr>
  </w:style>
  <w:style w:type="paragraph" w:customStyle="1" w:styleId="xl992">
    <w:name w:val="xl992"/>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993">
    <w:name w:val="xl993"/>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pPr>
    <w:rPr>
      <w:b/>
      <w:bCs/>
      <w:color w:val="FF0000"/>
    </w:rPr>
  </w:style>
  <w:style w:type="paragraph" w:customStyle="1" w:styleId="xl994">
    <w:name w:val="xl994"/>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color w:val="FF0000"/>
    </w:rPr>
  </w:style>
  <w:style w:type="paragraph" w:customStyle="1" w:styleId="xl995">
    <w:name w:val="xl995"/>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b/>
      <w:bCs/>
      <w:color w:val="FF0000"/>
    </w:rPr>
  </w:style>
  <w:style w:type="paragraph" w:customStyle="1" w:styleId="xl996">
    <w:name w:val="xl996"/>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color w:val="FF0000"/>
    </w:rPr>
  </w:style>
  <w:style w:type="paragraph" w:customStyle="1" w:styleId="xl997">
    <w:name w:val="xl997"/>
    <w:basedOn w:val="aff4"/>
    <w:uiPriority w:val="99"/>
    <w:qFormat/>
    <w:rsid w:val="00FE4742"/>
    <w:pPr>
      <w:pBdr>
        <w:top w:val="single" w:sz="4" w:space="0" w:color="auto"/>
        <w:bottom w:val="single" w:sz="4" w:space="0" w:color="auto"/>
      </w:pBdr>
      <w:spacing w:before="100" w:beforeAutospacing="1" w:after="100" w:afterAutospacing="1"/>
      <w:jc w:val="center"/>
    </w:pPr>
    <w:rPr>
      <w:b/>
      <w:bCs/>
      <w:color w:val="FF0000"/>
    </w:rPr>
  </w:style>
  <w:style w:type="paragraph" w:customStyle="1" w:styleId="xl998">
    <w:name w:val="xl998"/>
    <w:basedOn w:val="aff4"/>
    <w:uiPriority w:val="99"/>
    <w:qFormat/>
    <w:rsid w:val="00FE4742"/>
    <w:pPr>
      <w:spacing w:before="100" w:beforeAutospacing="1" w:after="100" w:afterAutospacing="1"/>
    </w:pPr>
    <w:rPr>
      <w:b/>
      <w:bCs/>
      <w:color w:val="FF0000"/>
    </w:rPr>
  </w:style>
  <w:style w:type="paragraph" w:customStyle="1" w:styleId="xl999">
    <w:name w:val="xl999"/>
    <w:basedOn w:val="aff4"/>
    <w:uiPriority w:val="99"/>
    <w:qFormat/>
    <w:rsid w:val="00FE4742"/>
    <w:pPr>
      <w:pBdr>
        <w:top w:val="single" w:sz="4" w:space="0" w:color="auto"/>
        <w:left w:val="single" w:sz="8" w:space="0" w:color="auto"/>
        <w:right w:val="single" w:sz="8" w:space="0" w:color="auto"/>
      </w:pBdr>
      <w:spacing w:before="100" w:beforeAutospacing="1" w:after="100" w:afterAutospacing="1"/>
      <w:jc w:val="center"/>
    </w:pPr>
  </w:style>
  <w:style w:type="paragraph" w:customStyle="1" w:styleId="xl1000">
    <w:name w:val="xl1000"/>
    <w:basedOn w:val="aff4"/>
    <w:uiPriority w:val="99"/>
    <w:qFormat/>
    <w:rsid w:val="00FE4742"/>
    <w:pPr>
      <w:pBdr>
        <w:top w:val="single" w:sz="4"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1001">
    <w:name w:val="xl1001"/>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b/>
      <w:bCs/>
      <w:color w:val="FF0000"/>
    </w:rPr>
  </w:style>
  <w:style w:type="paragraph" w:customStyle="1" w:styleId="xl1002">
    <w:name w:val="xl1002"/>
    <w:basedOn w:val="aff4"/>
    <w:uiPriority w:val="99"/>
    <w:qFormat/>
    <w:rsid w:val="00FE4742"/>
    <w:pPr>
      <w:shd w:val="clear" w:color="auto" w:fill="FFFFFF"/>
      <w:spacing w:before="100" w:beforeAutospacing="1" w:after="100" w:afterAutospacing="1"/>
    </w:pPr>
    <w:rPr>
      <w:b/>
      <w:bCs/>
      <w:color w:val="FF0000"/>
    </w:rPr>
  </w:style>
  <w:style w:type="paragraph" w:customStyle="1" w:styleId="xl1003">
    <w:name w:val="xl1003"/>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color w:val="FF0000"/>
    </w:rPr>
  </w:style>
  <w:style w:type="paragraph" w:customStyle="1" w:styleId="xl1004">
    <w:name w:val="xl1004"/>
    <w:basedOn w:val="aff4"/>
    <w:uiPriority w:val="99"/>
    <w:qFormat/>
    <w:rsid w:val="00FE474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b/>
      <w:bCs/>
    </w:rPr>
  </w:style>
  <w:style w:type="paragraph" w:customStyle="1" w:styleId="xl1005">
    <w:name w:val="xl1005"/>
    <w:basedOn w:val="aff4"/>
    <w:uiPriority w:val="99"/>
    <w:qFormat/>
    <w:rsid w:val="00FE4742"/>
    <w:pPr>
      <w:shd w:val="clear" w:color="auto" w:fill="FFFFFF"/>
      <w:spacing w:before="100" w:beforeAutospacing="1" w:after="100" w:afterAutospacing="1"/>
    </w:pPr>
    <w:rPr>
      <w:b/>
      <w:bCs/>
    </w:rPr>
  </w:style>
  <w:style w:type="paragraph" w:customStyle="1" w:styleId="xl1006">
    <w:name w:val="xl1006"/>
    <w:basedOn w:val="aff4"/>
    <w:uiPriority w:val="99"/>
    <w:qFormat/>
    <w:rsid w:val="00FE4742"/>
    <w:pPr>
      <w:shd w:val="clear" w:color="auto" w:fill="FFFFFF"/>
      <w:spacing w:before="100" w:beforeAutospacing="1" w:after="100" w:afterAutospacing="1"/>
    </w:pPr>
    <w:rPr>
      <w:b/>
      <w:bCs/>
    </w:rPr>
  </w:style>
  <w:style w:type="paragraph" w:customStyle="1" w:styleId="xl1007">
    <w:name w:val="xl1007"/>
    <w:basedOn w:val="aff4"/>
    <w:uiPriority w:val="99"/>
    <w:qFormat/>
    <w:rsid w:val="00FE4742"/>
    <w:pPr>
      <w:shd w:val="clear" w:color="auto" w:fill="FFFFFF"/>
      <w:spacing w:before="100" w:beforeAutospacing="1" w:after="100" w:afterAutospacing="1"/>
    </w:pPr>
    <w:rPr>
      <w:b/>
      <w:bCs/>
    </w:rPr>
  </w:style>
  <w:style w:type="paragraph" w:customStyle="1" w:styleId="xl1008">
    <w:name w:val="xl1008"/>
    <w:basedOn w:val="aff4"/>
    <w:uiPriority w:val="99"/>
    <w:qFormat/>
    <w:rsid w:val="00FE4742"/>
    <w:pPr>
      <w:shd w:val="clear" w:color="auto" w:fill="FFFFFF"/>
      <w:spacing w:before="100" w:beforeAutospacing="1" w:after="100" w:afterAutospacing="1"/>
      <w:jc w:val="center"/>
    </w:pPr>
    <w:rPr>
      <w:b/>
      <w:bCs/>
    </w:rPr>
  </w:style>
  <w:style w:type="paragraph" w:customStyle="1" w:styleId="xl1009">
    <w:name w:val="xl1009"/>
    <w:basedOn w:val="aff4"/>
    <w:uiPriority w:val="99"/>
    <w:qFormat/>
    <w:rsid w:val="00FE4742"/>
    <w:pPr>
      <w:shd w:val="clear" w:color="auto" w:fill="FFFFFF"/>
      <w:spacing w:before="100" w:beforeAutospacing="1" w:after="100" w:afterAutospacing="1"/>
      <w:jc w:val="center"/>
    </w:pPr>
    <w:rPr>
      <w:b/>
      <w:bCs/>
      <w:color w:val="FF0000"/>
    </w:rPr>
  </w:style>
  <w:style w:type="paragraph" w:customStyle="1" w:styleId="xl1010">
    <w:name w:val="xl1010"/>
    <w:basedOn w:val="aff4"/>
    <w:uiPriority w:val="99"/>
    <w:qFormat/>
    <w:rsid w:val="00FE4742"/>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1011">
    <w:name w:val="xl1011"/>
    <w:basedOn w:val="aff4"/>
    <w:uiPriority w:val="99"/>
    <w:qFormat/>
    <w:rsid w:val="00FE4742"/>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1012">
    <w:name w:val="xl1012"/>
    <w:basedOn w:val="aff4"/>
    <w:uiPriority w:val="99"/>
    <w:qFormat/>
    <w:rsid w:val="00FE4742"/>
    <w:pPr>
      <w:pBdr>
        <w:top w:val="single" w:sz="8"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1013">
    <w:name w:val="xl1013"/>
    <w:basedOn w:val="aff4"/>
    <w:uiPriority w:val="99"/>
    <w:qFormat/>
    <w:rsid w:val="00FE4742"/>
    <w:pPr>
      <w:pBdr>
        <w:top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1014">
    <w:name w:val="xl1014"/>
    <w:basedOn w:val="aff4"/>
    <w:uiPriority w:val="99"/>
    <w:qFormat/>
    <w:rsid w:val="00FE4742"/>
    <w:pPr>
      <w:shd w:val="clear" w:color="auto" w:fill="FFFFFF"/>
      <w:spacing w:before="100" w:beforeAutospacing="1" w:after="100" w:afterAutospacing="1"/>
    </w:pPr>
  </w:style>
  <w:style w:type="paragraph" w:customStyle="1" w:styleId="xl1015">
    <w:name w:val="xl1015"/>
    <w:basedOn w:val="aff4"/>
    <w:uiPriority w:val="99"/>
    <w:qFormat/>
    <w:rsid w:val="00FE4742"/>
    <w:pPr>
      <w:pBdr>
        <w:left w:val="single" w:sz="8" w:space="0" w:color="auto"/>
        <w:bottom w:val="single" w:sz="8" w:space="0" w:color="auto"/>
        <w:right w:val="single" w:sz="8" w:space="0" w:color="auto"/>
      </w:pBdr>
      <w:spacing w:before="100" w:beforeAutospacing="1" w:after="100" w:afterAutospacing="1"/>
      <w:jc w:val="center"/>
    </w:pPr>
    <w:rPr>
      <w:b/>
      <w:bCs/>
    </w:rPr>
  </w:style>
  <w:style w:type="paragraph" w:customStyle="1" w:styleId="xl1016">
    <w:name w:val="xl1016"/>
    <w:basedOn w:val="aff4"/>
    <w:uiPriority w:val="99"/>
    <w:qFormat/>
    <w:rsid w:val="00FE4742"/>
    <w:pPr>
      <w:pBdr>
        <w:left w:val="single" w:sz="8" w:space="0" w:color="auto"/>
        <w:bottom w:val="single" w:sz="8" w:space="0" w:color="auto"/>
      </w:pBdr>
      <w:spacing w:before="100" w:beforeAutospacing="1" w:after="100" w:afterAutospacing="1"/>
      <w:jc w:val="center"/>
    </w:pPr>
    <w:rPr>
      <w:b/>
      <w:bCs/>
    </w:rPr>
  </w:style>
  <w:style w:type="paragraph" w:customStyle="1" w:styleId="xl1017">
    <w:name w:val="xl1017"/>
    <w:basedOn w:val="aff4"/>
    <w:uiPriority w:val="99"/>
    <w:qFormat/>
    <w:rsid w:val="00FE4742"/>
    <w:pPr>
      <w:pBdr>
        <w:top w:val="single" w:sz="4" w:space="0" w:color="auto"/>
        <w:left w:val="single" w:sz="8" w:space="0" w:color="auto"/>
        <w:bottom w:val="single" w:sz="8" w:space="0" w:color="auto"/>
        <w:right w:val="single" w:sz="8" w:space="0" w:color="auto"/>
      </w:pBdr>
      <w:spacing w:before="100" w:beforeAutospacing="1" w:after="100" w:afterAutospacing="1"/>
      <w:jc w:val="center"/>
    </w:pPr>
    <w:rPr>
      <w:b/>
      <w:bCs/>
    </w:rPr>
  </w:style>
  <w:style w:type="paragraph" w:customStyle="1" w:styleId="xl1018">
    <w:name w:val="xl1018"/>
    <w:basedOn w:val="aff4"/>
    <w:uiPriority w:val="99"/>
    <w:qFormat/>
    <w:rsid w:val="00FE4742"/>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019">
    <w:name w:val="xl1019"/>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020">
    <w:name w:val="xl1020"/>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i/>
      <w:iCs/>
      <w:color w:val="FF0000"/>
    </w:rPr>
  </w:style>
  <w:style w:type="paragraph" w:customStyle="1" w:styleId="xl1021">
    <w:name w:val="xl1021"/>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i/>
      <w:iCs/>
    </w:rPr>
  </w:style>
  <w:style w:type="paragraph" w:customStyle="1" w:styleId="xl1022">
    <w:name w:val="xl1022"/>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color w:val="FF0000"/>
    </w:rPr>
  </w:style>
  <w:style w:type="paragraph" w:customStyle="1" w:styleId="xl1023">
    <w:name w:val="xl1023"/>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b/>
      <w:bCs/>
      <w:color w:val="FF0000"/>
    </w:rPr>
  </w:style>
  <w:style w:type="paragraph" w:customStyle="1" w:styleId="xl1024">
    <w:name w:val="xl1024"/>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i/>
      <w:iCs/>
    </w:rPr>
  </w:style>
  <w:style w:type="paragraph" w:customStyle="1" w:styleId="xl1025">
    <w:name w:val="xl1025"/>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color w:val="FFFFFF"/>
    </w:rPr>
  </w:style>
  <w:style w:type="paragraph" w:customStyle="1" w:styleId="xl1026">
    <w:name w:val="xl1026"/>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color w:val="FFFFFF"/>
    </w:rPr>
  </w:style>
  <w:style w:type="paragraph" w:customStyle="1" w:styleId="xl1027">
    <w:name w:val="xl1027"/>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color w:val="C4BD97"/>
    </w:rPr>
  </w:style>
  <w:style w:type="paragraph" w:customStyle="1" w:styleId="xl1028">
    <w:name w:val="xl1028"/>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1029">
    <w:name w:val="xl1029"/>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1030">
    <w:name w:val="xl1030"/>
    <w:basedOn w:val="aff4"/>
    <w:uiPriority w:val="99"/>
    <w:qFormat/>
    <w:rsid w:val="00FE4742"/>
    <w:pPr>
      <w:pBdr>
        <w:top w:val="single" w:sz="4" w:space="0" w:color="auto"/>
        <w:left w:val="single" w:sz="8" w:space="0" w:color="auto"/>
        <w:bottom w:val="single" w:sz="4" w:space="0" w:color="auto"/>
      </w:pBdr>
      <w:shd w:val="clear" w:color="auto" w:fill="FFFFFF"/>
      <w:spacing w:before="100" w:beforeAutospacing="1" w:after="100" w:afterAutospacing="1"/>
      <w:jc w:val="center"/>
    </w:pPr>
    <w:rPr>
      <w:color w:val="FF0000"/>
    </w:rPr>
  </w:style>
  <w:style w:type="paragraph" w:customStyle="1" w:styleId="xl1031">
    <w:name w:val="xl1031"/>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color w:val="FF0000"/>
    </w:rPr>
  </w:style>
  <w:style w:type="paragraph" w:customStyle="1" w:styleId="xl1032">
    <w:name w:val="xl1032"/>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color w:val="FF0000"/>
    </w:rPr>
  </w:style>
  <w:style w:type="paragraph" w:customStyle="1" w:styleId="xl1033">
    <w:name w:val="xl1033"/>
    <w:basedOn w:val="aff4"/>
    <w:uiPriority w:val="99"/>
    <w:qFormat/>
    <w:rsid w:val="00FE4742"/>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1034">
    <w:name w:val="xl1034"/>
    <w:basedOn w:val="aff4"/>
    <w:uiPriority w:val="99"/>
    <w:qFormat/>
    <w:rsid w:val="00FE4742"/>
    <w:pPr>
      <w:pBdr>
        <w:top w:val="single" w:sz="4" w:space="0" w:color="auto"/>
        <w:bottom w:val="single" w:sz="4" w:space="0" w:color="auto"/>
      </w:pBdr>
      <w:spacing w:before="100" w:beforeAutospacing="1" w:after="100" w:afterAutospacing="1"/>
      <w:jc w:val="center"/>
    </w:pPr>
  </w:style>
  <w:style w:type="paragraph" w:customStyle="1" w:styleId="xl1035">
    <w:name w:val="xl1035"/>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1036">
    <w:name w:val="xl1036"/>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1037">
    <w:name w:val="xl1037"/>
    <w:basedOn w:val="aff4"/>
    <w:uiPriority w:val="99"/>
    <w:qFormat/>
    <w:rsid w:val="00FE4742"/>
    <w:pPr>
      <w:pBdr>
        <w:top w:val="single" w:sz="4" w:space="0" w:color="auto"/>
        <w:bottom w:val="single" w:sz="4" w:space="0" w:color="auto"/>
      </w:pBdr>
      <w:spacing w:before="100" w:beforeAutospacing="1" w:after="100" w:afterAutospacing="1"/>
      <w:jc w:val="center"/>
    </w:pPr>
  </w:style>
  <w:style w:type="paragraph" w:customStyle="1" w:styleId="xl1038">
    <w:name w:val="xl1038"/>
    <w:basedOn w:val="aff4"/>
    <w:uiPriority w:val="99"/>
    <w:qFormat/>
    <w:rsid w:val="00FE4742"/>
    <w:pPr>
      <w:pBdr>
        <w:top w:val="single" w:sz="4" w:space="0" w:color="auto"/>
        <w:bottom w:val="single" w:sz="4" w:space="0" w:color="auto"/>
      </w:pBdr>
      <w:spacing w:before="100" w:beforeAutospacing="1" w:after="100" w:afterAutospacing="1"/>
      <w:jc w:val="center"/>
    </w:pPr>
    <w:rPr>
      <w:b/>
      <w:bCs/>
      <w:color w:val="FF0000"/>
    </w:rPr>
  </w:style>
  <w:style w:type="paragraph" w:customStyle="1" w:styleId="xl1039">
    <w:name w:val="xl1039"/>
    <w:basedOn w:val="aff4"/>
    <w:uiPriority w:val="99"/>
    <w:qFormat/>
    <w:rsid w:val="00FE4742"/>
    <w:pPr>
      <w:pBdr>
        <w:top w:val="single" w:sz="4" w:space="0" w:color="auto"/>
        <w:left w:val="single" w:sz="8" w:space="0" w:color="auto"/>
      </w:pBdr>
      <w:spacing w:before="100" w:beforeAutospacing="1" w:after="100" w:afterAutospacing="1"/>
    </w:pPr>
  </w:style>
  <w:style w:type="paragraph" w:customStyle="1" w:styleId="xl1040">
    <w:name w:val="xl1040"/>
    <w:basedOn w:val="aff4"/>
    <w:uiPriority w:val="99"/>
    <w:qFormat/>
    <w:rsid w:val="00FE4742"/>
    <w:pPr>
      <w:pBdr>
        <w:top w:val="single" w:sz="4" w:space="0" w:color="auto"/>
      </w:pBdr>
      <w:spacing w:before="100" w:beforeAutospacing="1" w:after="100" w:afterAutospacing="1"/>
      <w:jc w:val="center"/>
    </w:pPr>
  </w:style>
  <w:style w:type="paragraph" w:customStyle="1" w:styleId="xl1041">
    <w:name w:val="xl1041"/>
    <w:basedOn w:val="aff4"/>
    <w:uiPriority w:val="99"/>
    <w:qFormat/>
    <w:rsid w:val="00FE4742"/>
    <w:pPr>
      <w:pBdr>
        <w:top w:val="single" w:sz="4" w:space="0" w:color="auto"/>
        <w:left w:val="single" w:sz="8" w:space="0" w:color="auto"/>
        <w:right w:val="single" w:sz="8" w:space="0" w:color="auto"/>
      </w:pBdr>
      <w:spacing w:before="100" w:beforeAutospacing="1" w:after="100" w:afterAutospacing="1"/>
      <w:jc w:val="center"/>
    </w:pPr>
  </w:style>
  <w:style w:type="paragraph" w:customStyle="1" w:styleId="xl1042">
    <w:name w:val="xl1042"/>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rPr>
      <w:color w:val="FFFFFF"/>
    </w:rPr>
  </w:style>
  <w:style w:type="paragraph" w:customStyle="1" w:styleId="xl1043">
    <w:name w:val="xl1043"/>
    <w:basedOn w:val="aff4"/>
    <w:uiPriority w:val="99"/>
    <w:qFormat/>
    <w:rsid w:val="00FE4742"/>
    <w:pPr>
      <w:pBdr>
        <w:top w:val="single" w:sz="4" w:space="0" w:color="auto"/>
        <w:left w:val="single" w:sz="8" w:space="0" w:color="auto"/>
        <w:right w:val="single" w:sz="8" w:space="0" w:color="auto"/>
      </w:pBdr>
      <w:spacing w:before="100" w:beforeAutospacing="1" w:after="100" w:afterAutospacing="1"/>
      <w:jc w:val="center"/>
    </w:pPr>
    <w:rPr>
      <w:i/>
      <w:iCs/>
    </w:rPr>
  </w:style>
  <w:style w:type="paragraph" w:customStyle="1" w:styleId="xl1044">
    <w:name w:val="xl1044"/>
    <w:basedOn w:val="aff4"/>
    <w:uiPriority w:val="99"/>
    <w:qFormat/>
    <w:rsid w:val="00FE4742"/>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jc w:val="center"/>
    </w:pPr>
    <w:rPr>
      <w:b/>
      <w:bCs/>
    </w:rPr>
  </w:style>
  <w:style w:type="paragraph" w:customStyle="1" w:styleId="xl1045">
    <w:name w:val="xl1045"/>
    <w:basedOn w:val="aff4"/>
    <w:uiPriority w:val="99"/>
    <w:qFormat/>
    <w:rsid w:val="00FE4742"/>
    <w:pPr>
      <w:shd w:val="clear" w:color="auto" w:fill="FFFFFF"/>
      <w:spacing w:before="100" w:beforeAutospacing="1" w:after="100" w:afterAutospacing="1"/>
      <w:jc w:val="center"/>
    </w:pPr>
    <w:rPr>
      <w:b/>
      <w:bCs/>
      <w:color w:val="FF0000"/>
    </w:rPr>
  </w:style>
  <w:style w:type="paragraph" w:customStyle="1" w:styleId="xl1046">
    <w:name w:val="xl1046"/>
    <w:basedOn w:val="aff4"/>
    <w:uiPriority w:val="99"/>
    <w:qFormat/>
    <w:rsid w:val="00FE4742"/>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1047">
    <w:name w:val="xl1047"/>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color w:val="FF0000"/>
    </w:rPr>
  </w:style>
  <w:style w:type="paragraph" w:customStyle="1" w:styleId="xl1048">
    <w:name w:val="xl1048"/>
    <w:basedOn w:val="aff4"/>
    <w:uiPriority w:val="99"/>
    <w:qFormat/>
    <w:rsid w:val="00FE4742"/>
    <w:pPr>
      <w:pBdr>
        <w:bottom w:val="single" w:sz="8" w:space="0" w:color="auto"/>
        <w:right w:val="single" w:sz="8" w:space="0" w:color="auto"/>
      </w:pBdr>
      <w:shd w:val="clear" w:color="auto" w:fill="FFFFFF"/>
      <w:spacing w:before="100" w:beforeAutospacing="1" w:after="100" w:afterAutospacing="1"/>
      <w:jc w:val="center"/>
    </w:pPr>
  </w:style>
  <w:style w:type="paragraph" w:customStyle="1" w:styleId="xl1049">
    <w:name w:val="xl1049"/>
    <w:basedOn w:val="aff4"/>
    <w:uiPriority w:val="99"/>
    <w:qFormat/>
    <w:rsid w:val="00FE4742"/>
    <w:pPr>
      <w:pBdr>
        <w:top w:val="single" w:sz="8" w:space="0" w:color="auto"/>
        <w:left w:val="single" w:sz="8" w:space="0" w:color="auto"/>
        <w:right w:val="single" w:sz="8" w:space="0" w:color="auto"/>
      </w:pBdr>
      <w:shd w:val="clear" w:color="auto" w:fill="99CCFF"/>
      <w:spacing w:before="100" w:beforeAutospacing="1" w:after="100" w:afterAutospacing="1"/>
      <w:jc w:val="center"/>
    </w:pPr>
    <w:rPr>
      <w:b/>
      <w:bCs/>
    </w:rPr>
  </w:style>
  <w:style w:type="paragraph" w:customStyle="1" w:styleId="xl1050">
    <w:name w:val="xl1050"/>
    <w:basedOn w:val="aff4"/>
    <w:uiPriority w:val="99"/>
    <w:qFormat/>
    <w:rsid w:val="00FE4742"/>
    <w:pPr>
      <w:pBdr>
        <w:left w:val="single" w:sz="8" w:space="0" w:color="auto"/>
        <w:right w:val="single" w:sz="8" w:space="0" w:color="auto"/>
      </w:pBdr>
      <w:shd w:val="clear" w:color="auto" w:fill="99CCFF"/>
      <w:spacing w:before="100" w:beforeAutospacing="1" w:after="100" w:afterAutospacing="1"/>
      <w:jc w:val="center"/>
    </w:pPr>
    <w:rPr>
      <w:b/>
      <w:bCs/>
    </w:rPr>
  </w:style>
  <w:style w:type="paragraph" w:customStyle="1" w:styleId="xl1051">
    <w:name w:val="xl1051"/>
    <w:basedOn w:val="aff4"/>
    <w:uiPriority w:val="99"/>
    <w:qFormat/>
    <w:rsid w:val="00FE4742"/>
    <w:pPr>
      <w:pBdr>
        <w:left w:val="single" w:sz="8" w:space="0" w:color="auto"/>
        <w:bottom w:val="single" w:sz="8" w:space="0" w:color="auto"/>
        <w:right w:val="single" w:sz="8" w:space="0" w:color="auto"/>
      </w:pBdr>
      <w:shd w:val="clear" w:color="auto" w:fill="99CCFF"/>
      <w:spacing w:before="100" w:beforeAutospacing="1" w:after="100" w:afterAutospacing="1"/>
      <w:jc w:val="center"/>
    </w:pPr>
    <w:rPr>
      <w:b/>
      <w:bCs/>
    </w:rPr>
  </w:style>
  <w:style w:type="paragraph" w:customStyle="1" w:styleId="xl1052">
    <w:name w:val="xl1052"/>
    <w:basedOn w:val="aff4"/>
    <w:uiPriority w:val="99"/>
    <w:qFormat/>
    <w:rsid w:val="00FE4742"/>
    <w:pPr>
      <w:pBdr>
        <w:left w:val="single" w:sz="8" w:space="0" w:color="auto"/>
        <w:bottom w:val="single" w:sz="8" w:space="0" w:color="auto"/>
        <w:right w:val="single" w:sz="8" w:space="0" w:color="auto"/>
      </w:pBdr>
      <w:shd w:val="clear" w:color="auto" w:fill="99CCFF"/>
      <w:spacing w:before="100" w:beforeAutospacing="1" w:after="100" w:afterAutospacing="1"/>
      <w:jc w:val="center"/>
    </w:pPr>
    <w:rPr>
      <w:rFonts w:ascii="Arial" w:hAnsi="Arial" w:cs="Arial"/>
      <w:b/>
      <w:bCs/>
    </w:rPr>
  </w:style>
  <w:style w:type="paragraph" w:customStyle="1" w:styleId="xl1053">
    <w:name w:val="xl1053"/>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1054">
    <w:name w:val="xl1054"/>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55">
    <w:name w:val="xl1055"/>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056">
    <w:name w:val="xl1056"/>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rPr>
      <w:b/>
      <w:bCs/>
    </w:rPr>
  </w:style>
  <w:style w:type="paragraph" w:customStyle="1" w:styleId="xl1057">
    <w:name w:val="xl1057"/>
    <w:basedOn w:val="aff4"/>
    <w:uiPriority w:val="99"/>
    <w:qFormat/>
    <w:rsid w:val="00FE4742"/>
    <w:pPr>
      <w:shd w:val="clear" w:color="auto" w:fill="FFFFFF"/>
      <w:spacing w:before="100" w:beforeAutospacing="1" w:after="100" w:afterAutospacing="1"/>
      <w:jc w:val="center"/>
    </w:pPr>
    <w:rPr>
      <w:b/>
      <w:bCs/>
      <w:i/>
      <w:iCs/>
      <w:color w:val="FF0000"/>
    </w:rPr>
  </w:style>
  <w:style w:type="paragraph" w:customStyle="1" w:styleId="xl1058">
    <w:name w:val="xl1058"/>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59">
    <w:name w:val="xl1059"/>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1060">
    <w:name w:val="xl1060"/>
    <w:basedOn w:val="aff4"/>
    <w:uiPriority w:val="99"/>
    <w:qFormat/>
    <w:rsid w:val="00FE4742"/>
    <w:pPr>
      <w:spacing w:before="100" w:beforeAutospacing="1" w:after="100" w:afterAutospacing="1"/>
      <w:jc w:val="center"/>
    </w:pPr>
  </w:style>
  <w:style w:type="paragraph" w:customStyle="1" w:styleId="xl1061">
    <w:name w:val="xl1061"/>
    <w:basedOn w:val="aff4"/>
    <w:uiPriority w:val="99"/>
    <w:qFormat/>
    <w:rsid w:val="00FE4742"/>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jc w:val="right"/>
    </w:pPr>
    <w:rPr>
      <w:b/>
      <w:bCs/>
    </w:rPr>
  </w:style>
  <w:style w:type="paragraph" w:customStyle="1" w:styleId="xl1062">
    <w:name w:val="xl1062"/>
    <w:basedOn w:val="aff4"/>
    <w:uiPriority w:val="99"/>
    <w:qFormat/>
    <w:rsid w:val="00FE4742"/>
    <w:pPr>
      <w:pBdr>
        <w:top w:val="single" w:sz="8" w:space="0" w:color="auto"/>
        <w:left w:val="single" w:sz="4" w:space="0" w:color="auto"/>
        <w:bottom w:val="single" w:sz="8" w:space="0" w:color="auto"/>
      </w:pBdr>
      <w:shd w:val="clear" w:color="auto" w:fill="CCFFFF"/>
      <w:spacing w:before="100" w:beforeAutospacing="1" w:after="100" w:afterAutospacing="1"/>
      <w:jc w:val="right"/>
    </w:pPr>
    <w:rPr>
      <w:b/>
      <w:bCs/>
    </w:rPr>
  </w:style>
  <w:style w:type="paragraph" w:customStyle="1" w:styleId="xl1063">
    <w:name w:val="xl1063"/>
    <w:basedOn w:val="aff4"/>
    <w:uiPriority w:val="99"/>
    <w:qFormat/>
    <w:rsid w:val="00FE4742"/>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jc w:val="right"/>
    </w:pPr>
    <w:rPr>
      <w:b/>
      <w:bCs/>
    </w:rPr>
  </w:style>
  <w:style w:type="paragraph" w:customStyle="1" w:styleId="xl1064">
    <w:name w:val="xl1064"/>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1065">
    <w:name w:val="xl1065"/>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center"/>
    </w:pPr>
    <w:rPr>
      <w:b/>
      <w:bCs/>
    </w:rPr>
  </w:style>
  <w:style w:type="paragraph" w:customStyle="1" w:styleId="xl1066">
    <w:name w:val="xl1066"/>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67">
    <w:name w:val="xl1067"/>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68">
    <w:name w:val="xl1068"/>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069">
    <w:name w:val="xl1069"/>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070">
    <w:name w:val="xl1070"/>
    <w:basedOn w:val="aff4"/>
    <w:uiPriority w:val="99"/>
    <w:qFormat/>
    <w:rsid w:val="00FE4742"/>
    <w:pPr>
      <w:pBdr>
        <w:top w:val="single" w:sz="4" w:space="0" w:color="auto"/>
        <w:left w:val="single" w:sz="8" w:space="0" w:color="auto"/>
        <w:bottom w:val="single" w:sz="4" w:space="0" w:color="auto"/>
        <w:right w:val="single" w:sz="8" w:space="0" w:color="auto"/>
      </w:pBdr>
      <w:spacing w:before="100" w:beforeAutospacing="1" w:after="100" w:afterAutospacing="1"/>
      <w:jc w:val="center"/>
    </w:pPr>
    <w:rPr>
      <w:b/>
      <w:bCs/>
    </w:rPr>
  </w:style>
  <w:style w:type="paragraph" w:customStyle="1" w:styleId="xl1071">
    <w:name w:val="xl1071"/>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right"/>
    </w:pPr>
    <w:rPr>
      <w:b/>
      <w:bCs/>
    </w:rPr>
  </w:style>
  <w:style w:type="paragraph" w:customStyle="1" w:styleId="xl1072">
    <w:name w:val="xl1072"/>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jc w:val="right"/>
    </w:pPr>
    <w:rPr>
      <w:b/>
      <w:bCs/>
    </w:rPr>
  </w:style>
  <w:style w:type="paragraph" w:customStyle="1" w:styleId="xl1073">
    <w:name w:val="xl1073"/>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right"/>
    </w:pPr>
    <w:rPr>
      <w:b/>
      <w:bCs/>
    </w:rPr>
  </w:style>
  <w:style w:type="paragraph" w:customStyle="1" w:styleId="xl1074">
    <w:name w:val="xl1074"/>
    <w:basedOn w:val="aff4"/>
    <w:uiPriority w:val="99"/>
    <w:qFormat/>
    <w:rsid w:val="00FE4742"/>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jc w:val="right"/>
    </w:pPr>
    <w:rPr>
      <w:b/>
      <w:bCs/>
    </w:rPr>
  </w:style>
  <w:style w:type="paragraph" w:customStyle="1" w:styleId="xl1075">
    <w:name w:val="xl1075"/>
    <w:basedOn w:val="aff4"/>
    <w:uiPriority w:val="99"/>
    <w:qFormat/>
    <w:rsid w:val="00FE4742"/>
    <w:pPr>
      <w:pBdr>
        <w:top w:val="single" w:sz="4" w:space="0" w:color="auto"/>
        <w:left w:val="single" w:sz="8" w:space="0" w:color="auto"/>
        <w:right w:val="single" w:sz="8" w:space="0" w:color="auto"/>
      </w:pBdr>
      <w:spacing w:before="100" w:beforeAutospacing="1" w:after="100" w:afterAutospacing="1"/>
      <w:jc w:val="right"/>
    </w:pPr>
  </w:style>
  <w:style w:type="paragraph" w:customStyle="1" w:styleId="xl1076">
    <w:name w:val="xl1076"/>
    <w:basedOn w:val="aff4"/>
    <w:uiPriority w:val="99"/>
    <w:qFormat/>
    <w:rsid w:val="00FE4742"/>
    <w:pPr>
      <w:pBdr>
        <w:top w:val="single" w:sz="4" w:space="0" w:color="auto"/>
        <w:left w:val="single" w:sz="8" w:space="0" w:color="auto"/>
        <w:right w:val="single" w:sz="8" w:space="0" w:color="auto"/>
      </w:pBdr>
      <w:spacing w:before="100" w:beforeAutospacing="1" w:after="100" w:afterAutospacing="1"/>
      <w:jc w:val="right"/>
    </w:pPr>
  </w:style>
  <w:style w:type="paragraph" w:customStyle="1" w:styleId="xl1077">
    <w:name w:val="xl1077"/>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right"/>
    </w:pPr>
  </w:style>
  <w:style w:type="paragraph" w:customStyle="1" w:styleId="xl1078">
    <w:name w:val="xl1078"/>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right"/>
    </w:pPr>
  </w:style>
  <w:style w:type="paragraph" w:customStyle="1" w:styleId="xl1079">
    <w:name w:val="xl1079"/>
    <w:basedOn w:val="aff4"/>
    <w:uiPriority w:val="99"/>
    <w:qFormat/>
    <w:rsid w:val="00FE4742"/>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80">
    <w:name w:val="xl1080"/>
    <w:basedOn w:val="aff4"/>
    <w:uiPriority w:val="99"/>
    <w:qFormat/>
    <w:rsid w:val="00FE4742"/>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81">
    <w:name w:val="xl1081"/>
    <w:basedOn w:val="aff4"/>
    <w:uiPriority w:val="99"/>
    <w:qFormat/>
    <w:rsid w:val="00FE4742"/>
    <w:pPr>
      <w:pBdr>
        <w:top w:val="single" w:sz="4" w:space="0" w:color="auto"/>
        <w:left w:val="single" w:sz="8" w:space="0" w:color="auto"/>
        <w:right w:val="single" w:sz="8" w:space="0" w:color="auto"/>
      </w:pBdr>
      <w:spacing w:before="100" w:beforeAutospacing="1" w:after="100" w:afterAutospacing="1"/>
      <w:jc w:val="right"/>
    </w:pPr>
  </w:style>
  <w:style w:type="paragraph" w:customStyle="1" w:styleId="xl1082">
    <w:name w:val="xl1082"/>
    <w:basedOn w:val="aff4"/>
    <w:uiPriority w:val="99"/>
    <w:qFormat/>
    <w:rsid w:val="00FE4742"/>
    <w:pPr>
      <w:pBdr>
        <w:top w:val="single" w:sz="4" w:space="0" w:color="auto"/>
        <w:left w:val="single" w:sz="8" w:space="0" w:color="auto"/>
        <w:right w:val="single" w:sz="8" w:space="0" w:color="auto"/>
      </w:pBdr>
      <w:spacing w:before="100" w:beforeAutospacing="1" w:after="100" w:afterAutospacing="1"/>
      <w:jc w:val="right"/>
    </w:pPr>
  </w:style>
  <w:style w:type="paragraph" w:customStyle="1" w:styleId="xl1083">
    <w:name w:val="xl1083"/>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right"/>
    </w:pPr>
  </w:style>
  <w:style w:type="paragraph" w:customStyle="1" w:styleId="xl1084">
    <w:name w:val="xl1084"/>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right"/>
    </w:pPr>
  </w:style>
  <w:style w:type="paragraph" w:customStyle="1" w:styleId="xl1085">
    <w:name w:val="xl1085"/>
    <w:basedOn w:val="aff4"/>
    <w:uiPriority w:val="99"/>
    <w:qFormat/>
    <w:rsid w:val="00FE4742"/>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86">
    <w:name w:val="xl1086"/>
    <w:basedOn w:val="aff4"/>
    <w:uiPriority w:val="99"/>
    <w:qFormat/>
    <w:rsid w:val="00FE4742"/>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jc w:val="center"/>
    </w:pPr>
    <w:rPr>
      <w:b/>
      <w:bCs/>
    </w:rPr>
  </w:style>
  <w:style w:type="paragraph" w:customStyle="1" w:styleId="xl1087">
    <w:name w:val="xl1087"/>
    <w:basedOn w:val="aff4"/>
    <w:uiPriority w:val="99"/>
    <w:qFormat/>
    <w:rsid w:val="00FE4742"/>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jc w:val="center"/>
    </w:pPr>
  </w:style>
  <w:style w:type="paragraph" w:customStyle="1" w:styleId="xl1088">
    <w:name w:val="xl1088"/>
    <w:basedOn w:val="aff4"/>
    <w:uiPriority w:val="99"/>
    <w:qFormat/>
    <w:rsid w:val="00FE4742"/>
    <w:pPr>
      <w:pBdr>
        <w:left w:val="single" w:sz="8" w:space="0" w:color="auto"/>
        <w:right w:val="single" w:sz="8" w:space="0" w:color="auto"/>
      </w:pBdr>
      <w:shd w:val="clear" w:color="auto" w:fill="FFFFFF"/>
      <w:spacing w:before="100" w:beforeAutospacing="1" w:after="100" w:afterAutospacing="1"/>
      <w:jc w:val="center"/>
    </w:pPr>
    <w:rPr>
      <w:b/>
      <w:bCs/>
    </w:rPr>
  </w:style>
  <w:style w:type="paragraph" w:customStyle="1" w:styleId="xl1089">
    <w:name w:val="xl1089"/>
    <w:basedOn w:val="aff4"/>
    <w:uiPriority w:val="99"/>
    <w:qFormat/>
    <w:rsid w:val="00FE4742"/>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pPr>
    <w:rPr>
      <w:b/>
      <w:bCs/>
    </w:rPr>
  </w:style>
  <w:style w:type="paragraph" w:customStyle="1" w:styleId="xl1090">
    <w:name w:val="xl1090"/>
    <w:basedOn w:val="aff4"/>
    <w:uiPriority w:val="99"/>
    <w:qFormat/>
    <w:rsid w:val="00FE4742"/>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jc w:val="center"/>
    </w:pPr>
    <w:rPr>
      <w:b/>
      <w:bCs/>
    </w:rPr>
  </w:style>
  <w:style w:type="paragraph" w:customStyle="1" w:styleId="xl1091">
    <w:name w:val="xl1091"/>
    <w:basedOn w:val="aff4"/>
    <w:uiPriority w:val="99"/>
    <w:qFormat/>
    <w:rsid w:val="00FE4742"/>
    <w:pPr>
      <w:pBdr>
        <w:top w:val="single" w:sz="8" w:space="0" w:color="auto"/>
        <w:left w:val="single" w:sz="8" w:space="0" w:color="auto"/>
      </w:pBdr>
      <w:shd w:val="clear" w:color="auto" w:fill="FFFFFF"/>
      <w:spacing w:before="100" w:beforeAutospacing="1" w:after="100" w:afterAutospacing="1"/>
    </w:pPr>
  </w:style>
  <w:style w:type="paragraph" w:customStyle="1" w:styleId="xl1092">
    <w:name w:val="xl1092"/>
    <w:basedOn w:val="aff4"/>
    <w:uiPriority w:val="99"/>
    <w:qFormat/>
    <w:rsid w:val="00FE4742"/>
    <w:pPr>
      <w:pBdr>
        <w:left w:val="single" w:sz="8" w:space="0" w:color="auto"/>
      </w:pBdr>
      <w:shd w:val="clear" w:color="auto" w:fill="FFFFFF"/>
      <w:spacing w:before="100" w:beforeAutospacing="1" w:after="100" w:afterAutospacing="1"/>
    </w:pPr>
  </w:style>
  <w:style w:type="paragraph" w:customStyle="1" w:styleId="xl1093">
    <w:name w:val="xl1093"/>
    <w:basedOn w:val="aff4"/>
    <w:uiPriority w:val="99"/>
    <w:qFormat/>
    <w:rsid w:val="00FE4742"/>
    <w:pPr>
      <w:pBdr>
        <w:left w:val="single" w:sz="8" w:space="0" w:color="auto"/>
        <w:bottom w:val="single" w:sz="8" w:space="0" w:color="auto"/>
      </w:pBdr>
      <w:shd w:val="clear" w:color="auto" w:fill="FFFFFF"/>
      <w:spacing w:before="100" w:beforeAutospacing="1" w:after="100" w:afterAutospacing="1"/>
    </w:pPr>
  </w:style>
  <w:style w:type="paragraph" w:customStyle="1" w:styleId="xl1094">
    <w:name w:val="xl1094"/>
    <w:basedOn w:val="aff4"/>
    <w:uiPriority w:val="99"/>
    <w:qFormat/>
    <w:rsid w:val="00FE47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1095">
    <w:name w:val="xl1095"/>
    <w:basedOn w:val="aff4"/>
    <w:uiPriority w:val="99"/>
    <w:qFormat/>
    <w:rsid w:val="00FE474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96">
    <w:name w:val="xl1096"/>
    <w:basedOn w:val="aff4"/>
    <w:uiPriority w:val="99"/>
    <w:qFormat/>
    <w:rsid w:val="00FE47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1097">
    <w:name w:val="xl1097"/>
    <w:basedOn w:val="aff4"/>
    <w:uiPriority w:val="99"/>
    <w:qFormat/>
    <w:rsid w:val="00FE47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1098">
    <w:name w:val="xl1098"/>
    <w:basedOn w:val="aff4"/>
    <w:uiPriority w:val="99"/>
    <w:qFormat/>
    <w:rsid w:val="00FE47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1099">
    <w:name w:val="xl1099"/>
    <w:basedOn w:val="aff4"/>
    <w:uiPriority w:val="99"/>
    <w:qFormat/>
    <w:rsid w:val="00FE47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1100">
    <w:name w:val="xl1100"/>
    <w:basedOn w:val="aff4"/>
    <w:uiPriority w:val="99"/>
    <w:qFormat/>
    <w:rsid w:val="00FE47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paragraph" w:customStyle="1" w:styleId="xl1101">
    <w:name w:val="xl1101"/>
    <w:basedOn w:val="aff4"/>
    <w:uiPriority w:val="99"/>
    <w:qFormat/>
    <w:rsid w:val="00FE47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1102">
    <w:name w:val="xl1102"/>
    <w:basedOn w:val="aff4"/>
    <w:uiPriority w:val="99"/>
    <w:qFormat/>
    <w:rsid w:val="00FE47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1103">
    <w:name w:val="xl1103"/>
    <w:basedOn w:val="aff4"/>
    <w:uiPriority w:val="99"/>
    <w:qFormat/>
    <w:rsid w:val="00FE474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style>
  <w:style w:type="character" w:customStyle="1" w:styleId="714">
    <w:name w:val="Заголовок 7 Знак1"/>
    <w:basedOn w:val="aff6"/>
    <w:uiPriority w:val="99"/>
    <w:semiHidden/>
    <w:rsid w:val="00FE4742"/>
    <w:rPr>
      <w:rFonts w:asciiTheme="majorHAnsi" w:eastAsiaTheme="majorEastAsia" w:hAnsiTheme="majorHAnsi" w:cstheme="majorBidi" w:hint="default"/>
      <w:i/>
      <w:iCs/>
      <w:color w:val="404040" w:themeColor="text1" w:themeTint="BF"/>
      <w:sz w:val="24"/>
    </w:rPr>
  </w:style>
  <w:style w:type="character" w:customStyle="1" w:styleId="815">
    <w:name w:val="Заголовок 8 Знак1"/>
    <w:basedOn w:val="aff6"/>
    <w:uiPriority w:val="99"/>
    <w:semiHidden/>
    <w:rsid w:val="00FE4742"/>
    <w:rPr>
      <w:rFonts w:asciiTheme="majorHAnsi" w:eastAsiaTheme="majorEastAsia" w:hAnsiTheme="majorHAnsi" w:cstheme="majorBidi" w:hint="default"/>
      <w:color w:val="404040" w:themeColor="text1" w:themeTint="BF"/>
    </w:rPr>
  </w:style>
  <w:style w:type="character" w:customStyle="1" w:styleId="912">
    <w:name w:val="Заголовок 9 Знак1"/>
    <w:basedOn w:val="aff6"/>
    <w:uiPriority w:val="9"/>
    <w:semiHidden/>
    <w:rsid w:val="00FE4742"/>
    <w:rPr>
      <w:rFonts w:asciiTheme="majorHAnsi" w:eastAsiaTheme="majorEastAsia" w:hAnsiTheme="majorHAnsi" w:cstheme="majorBidi" w:hint="default"/>
      <w:i/>
      <w:iCs/>
      <w:color w:val="404040" w:themeColor="text1" w:themeTint="BF"/>
    </w:rPr>
  </w:style>
  <w:style w:type="character" w:customStyle="1" w:styleId="1ffffff7">
    <w:name w:val="Текст макроса Знак1"/>
    <w:basedOn w:val="aff6"/>
    <w:uiPriority w:val="99"/>
    <w:semiHidden/>
    <w:rsid w:val="00FE4742"/>
    <w:rPr>
      <w:rFonts w:ascii="Consolas" w:hAnsi="Consolas" w:cs="Consolas"/>
    </w:rPr>
  </w:style>
  <w:style w:type="character" w:customStyle="1" w:styleId="1ffffff8">
    <w:name w:val="Текст выноски Знак1"/>
    <w:basedOn w:val="aff6"/>
    <w:uiPriority w:val="99"/>
    <w:semiHidden/>
    <w:rsid w:val="00FE4742"/>
    <w:rPr>
      <w:rFonts w:ascii="Tahoma" w:hAnsi="Tahoma" w:cs="Tahoma"/>
      <w:sz w:val="16"/>
      <w:szCs w:val="16"/>
    </w:rPr>
  </w:style>
  <w:style w:type="character" w:customStyle="1" w:styleId="1ffffff9">
    <w:name w:val="Нижний колонтитул Знак1"/>
    <w:aliases w:val="Знак3 Знак"/>
    <w:basedOn w:val="aff6"/>
    <w:uiPriority w:val="99"/>
    <w:rsid w:val="00FE4742"/>
    <w:rPr>
      <w:rFonts w:ascii="Arial" w:hAnsi="Arial"/>
      <w:sz w:val="24"/>
    </w:rPr>
  </w:style>
  <w:style w:type="character" w:customStyle="1" w:styleId="1ffffffa">
    <w:name w:val="Выделенная цитата Знак1"/>
    <w:basedOn w:val="aff6"/>
    <w:uiPriority w:val="30"/>
    <w:rsid w:val="00FE4742"/>
    <w:rPr>
      <w:rFonts w:ascii="Arial" w:hAnsi="Arial"/>
      <w:b/>
      <w:bCs/>
      <w:i/>
      <w:iCs/>
      <w:color w:val="4F81BD" w:themeColor="accent1"/>
      <w:sz w:val="24"/>
    </w:rPr>
  </w:style>
  <w:style w:type="character" w:customStyle="1" w:styleId="1ffffffb">
    <w:name w:val="Текст концевой сноски Знак1"/>
    <w:basedOn w:val="aff6"/>
    <w:uiPriority w:val="99"/>
    <w:semiHidden/>
    <w:rsid w:val="00FE4742"/>
    <w:rPr>
      <w:rFonts w:ascii="Arial" w:hAnsi="Arial"/>
    </w:rPr>
  </w:style>
  <w:style w:type="character" w:customStyle="1" w:styleId="FontStyle12">
    <w:name w:val="Font Style12"/>
    <w:basedOn w:val="aff6"/>
    <w:uiPriority w:val="99"/>
    <w:rsid w:val="00FE4742"/>
    <w:rPr>
      <w:rFonts w:ascii="Tahoma" w:hAnsi="Tahoma" w:cs="Tahoma" w:hint="default"/>
      <w:sz w:val="18"/>
      <w:szCs w:val="18"/>
    </w:rPr>
  </w:style>
  <w:style w:type="character" w:customStyle="1" w:styleId="1ffffffc">
    <w:name w:val="Подзаголовок Знак1"/>
    <w:basedOn w:val="aff6"/>
    <w:uiPriority w:val="11"/>
    <w:rsid w:val="00FE4742"/>
    <w:rPr>
      <w:rFonts w:asciiTheme="majorHAnsi" w:eastAsiaTheme="majorEastAsia" w:hAnsiTheme="majorHAnsi" w:cstheme="majorBidi"/>
      <w:i/>
      <w:iCs/>
      <w:color w:val="4F81BD" w:themeColor="accent1"/>
      <w:spacing w:val="15"/>
      <w:sz w:val="24"/>
      <w:szCs w:val="24"/>
    </w:rPr>
  </w:style>
  <w:style w:type="character" w:customStyle="1" w:styleId="menu2">
    <w:name w:val="menu2"/>
    <w:basedOn w:val="aff6"/>
    <w:rsid w:val="00FE4742"/>
  </w:style>
  <w:style w:type="character" w:customStyle="1" w:styleId="st">
    <w:name w:val="st"/>
    <w:basedOn w:val="aff6"/>
    <w:rsid w:val="00FE4742"/>
  </w:style>
  <w:style w:type="table" w:customStyle="1" w:styleId="228">
    <w:name w:val="Сетка таблицы22"/>
    <w:basedOn w:val="aff7"/>
    <w:rsid w:val="00FE4742"/>
    <w:rPr>
      <w:rFonts w:ascii="Calibri" w:hAnsi="Calibr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26">
    <w:name w:val="Сетка таблицы32"/>
    <w:basedOn w:val="aff7"/>
    <w:uiPriority w:val="59"/>
    <w:rsid w:val="00FE4742"/>
    <w:rPr>
      <w:rFonts w:ascii="Calibri" w:hAnsi="Calibr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fa">
    <w:name w:val="Сетка таблицы11"/>
    <w:basedOn w:val="aff7"/>
    <w:rsid w:val="00FE47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
    <w:name w:val="1 / 1.1 / 1.1.114"/>
    <w:rsid w:val="00FE4742"/>
    <w:pPr>
      <w:numPr>
        <w:numId w:val="122"/>
      </w:numPr>
    </w:pPr>
  </w:style>
  <w:style w:type="paragraph" w:customStyle="1" w:styleId="bodytext">
    <w:name w:val="bodytext"/>
    <w:basedOn w:val="aff4"/>
    <w:uiPriority w:val="99"/>
    <w:qFormat/>
    <w:rsid w:val="00FE4742"/>
    <w:pPr>
      <w:spacing w:before="100" w:beforeAutospacing="1" w:after="100" w:afterAutospacing="1"/>
    </w:pPr>
  </w:style>
  <w:style w:type="character" w:customStyle="1" w:styleId="7d">
    <w:name w:val="Основной текст7"/>
    <w:basedOn w:val="affffff3"/>
    <w:rsid w:val="00FE4742"/>
    <w:rPr>
      <w:rFonts w:ascii="Times New Roman" w:eastAsia="Times New Roman" w:hAnsi="Times New Roman" w:cs="Times New Roman"/>
      <w:sz w:val="20"/>
      <w:szCs w:val="20"/>
      <w:shd w:val="clear" w:color="auto" w:fill="FFFFFF"/>
      <w:lang w:val="en-US"/>
    </w:rPr>
  </w:style>
  <w:style w:type="character" w:customStyle="1" w:styleId="8f">
    <w:name w:val="Основной текст8"/>
    <w:basedOn w:val="affffff3"/>
    <w:rsid w:val="00FE4742"/>
    <w:rPr>
      <w:rFonts w:ascii="Times New Roman" w:eastAsia="Times New Roman" w:hAnsi="Times New Roman" w:cs="Times New Roman"/>
      <w:sz w:val="20"/>
      <w:szCs w:val="20"/>
      <w:shd w:val="clear" w:color="auto" w:fill="FFFFFF"/>
      <w:lang w:val="en-US"/>
    </w:rPr>
  </w:style>
  <w:style w:type="paragraph" w:customStyle="1" w:styleId="10d">
    <w:name w:val="Основной текст10"/>
    <w:basedOn w:val="aff4"/>
    <w:rsid w:val="00FE4742"/>
    <w:pPr>
      <w:shd w:val="clear" w:color="auto" w:fill="FFFFFF"/>
      <w:spacing w:line="0" w:lineRule="atLeast"/>
    </w:pPr>
    <w:rPr>
      <w:sz w:val="20"/>
      <w:szCs w:val="20"/>
    </w:rPr>
  </w:style>
  <w:style w:type="paragraph" w:customStyle="1" w:styleId="afffffffffffffffffff6">
    <w:name w:val="ДЛЯ ТАБЛ"/>
    <w:basedOn w:val="aff4"/>
    <w:qFormat/>
    <w:rsid w:val="00FE4742"/>
    <w:pPr>
      <w:jc w:val="center"/>
    </w:pPr>
    <w:rPr>
      <w:sz w:val="20"/>
      <w:szCs w:val="20"/>
    </w:rPr>
  </w:style>
  <w:style w:type="paragraph" w:customStyle="1" w:styleId="bodytext4">
    <w:name w:val="bodytext4"/>
    <w:basedOn w:val="aff4"/>
    <w:uiPriority w:val="99"/>
    <w:rsid w:val="00FE4742"/>
    <w:pPr>
      <w:spacing w:before="100" w:beforeAutospacing="1" w:after="150"/>
    </w:pPr>
    <w:rPr>
      <w:color w:val="949494"/>
    </w:rPr>
  </w:style>
  <w:style w:type="paragraph" w:customStyle="1" w:styleId="1ffffffd">
    <w:name w:val="Верхний колонтитул1"/>
    <w:basedOn w:val="aff4"/>
    <w:next w:val="affd"/>
    <w:uiPriority w:val="99"/>
    <w:rsid w:val="00FE4742"/>
    <w:pPr>
      <w:tabs>
        <w:tab w:val="center" w:pos="4677"/>
        <w:tab w:val="right" w:pos="9355"/>
      </w:tabs>
    </w:pPr>
    <w:rPr>
      <w:rFonts w:asciiTheme="minorHAnsi" w:eastAsiaTheme="minorEastAsia" w:hAnsiTheme="minorHAnsi"/>
      <w:sz w:val="22"/>
      <w:szCs w:val="22"/>
    </w:rPr>
  </w:style>
  <w:style w:type="paragraph" w:customStyle="1" w:styleId="1ffffffe">
    <w:name w:val="Нижний колонтитул1"/>
    <w:basedOn w:val="aff4"/>
    <w:next w:val="afff"/>
    <w:uiPriority w:val="99"/>
    <w:rsid w:val="00FE4742"/>
    <w:pPr>
      <w:tabs>
        <w:tab w:val="center" w:pos="4677"/>
        <w:tab w:val="right" w:pos="9355"/>
      </w:tabs>
    </w:pPr>
    <w:rPr>
      <w:rFonts w:asciiTheme="minorHAnsi" w:eastAsiaTheme="minorEastAsia" w:hAnsiTheme="minorHAnsi"/>
      <w:sz w:val="22"/>
      <w:szCs w:val="22"/>
    </w:rPr>
  </w:style>
  <w:style w:type="table" w:styleId="-50">
    <w:name w:val="Light Shading Accent 5"/>
    <w:basedOn w:val="aff7"/>
    <w:uiPriority w:val="99"/>
    <w:rsid w:val="00FE4742"/>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2c">
    <w:name w:val="Сетка таблицы12"/>
    <w:basedOn w:val="aff7"/>
    <w:next w:val="afff5"/>
    <w:uiPriority w:val="59"/>
    <w:rsid w:val="00FE4742"/>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ffffff">
    <w:name w:val="Схема документа1"/>
    <w:basedOn w:val="aff4"/>
    <w:next w:val="afffffa"/>
    <w:uiPriority w:val="99"/>
    <w:unhideWhenUsed/>
    <w:qFormat/>
    <w:rsid w:val="00FE4742"/>
    <w:rPr>
      <w:rFonts w:ascii="Tahoma" w:hAnsi="Tahoma" w:cs="Tahoma"/>
      <w:sz w:val="16"/>
      <w:szCs w:val="16"/>
    </w:rPr>
  </w:style>
  <w:style w:type="paragraph" w:customStyle="1" w:styleId="415">
    <w:name w:val="Оглавление 41"/>
    <w:basedOn w:val="aff4"/>
    <w:next w:val="aff4"/>
    <w:autoRedefine/>
    <w:uiPriority w:val="39"/>
    <w:unhideWhenUsed/>
    <w:qFormat/>
    <w:rsid w:val="00FE4742"/>
    <w:pPr>
      <w:spacing w:after="100" w:line="276" w:lineRule="auto"/>
      <w:ind w:left="660"/>
    </w:pPr>
    <w:rPr>
      <w:rFonts w:asciiTheme="minorHAnsi" w:hAnsiTheme="minorHAnsi" w:cstheme="minorBidi"/>
      <w:sz w:val="22"/>
      <w:szCs w:val="22"/>
    </w:rPr>
  </w:style>
  <w:style w:type="paragraph" w:customStyle="1" w:styleId="515">
    <w:name w:val="Оглавление 51"/>
    <w:basedOn w:val="aff4"/>
    <w:next w:val="aff4"/>
    <w:autoRedefine/>
    <w:uiPriority w:val="39"/>
    <w:unhideWhenUsed/>
    <w:qFormat/>
    <w:rsid w:val="00FE4742"/>
    <w:pPr>
      <w:spacing w:after="100" w:line="276" w:lineRule="auto"/>
      <w:ind w:left="880"/>
    </w:pPr>
    <w:rPr>
      <w:rFonts w:asciiTheme="minorHAnsi" w:hAnsiTheme="minorHAnsi" w:cstheme="minorBidi"/>
      <w:sz w:val="22"/>
      <w:szCs w:val="22"/>
    </w:rPr>
  </w:style>
  <w:style w:type="paragraph" w:customStyle="1" w:styleId="614">
    <w:name w:val="Оглавление 61"/>
    <w:basedOn w:val="aff4"/>
    <w:next w:val="aff4"/>
    <w:autoRedefine/>
    <w:uiPriority w:val="39"/>
    <w:unhideWhenUsed/>
    <w:qFormat/>
    <w:rsid w:val="00FE4742"/>
    <w:pPr>
      <w:spacing w:after="100" w:line="276" w:lineRule="auto"/>
      <w:ind w:left="1100"/>
    </w:pPr>
    <w:rPr>
      <w:rFonts w:asciiTheme="minorHAnsi" w:hAnsiTheme="minorHAnsi" w:cstheme="minorBidi"/>
      <w:sz w:val="22"/>
      <w:szCs w:val="22"/>
    </w:rPr>
  </w:style>
  <w:style w:type="paragraph" w:customStyle="1" w:styleId="715">
    <w:name w:val="Оглавление 71"/>
    <w:basedOn w:val="aff4"/>
    <w:next w:val="aff4"/>
    <w:autoRedefine/>
    <w:uiPriority w:val="39"/>
    <w:unhideWhenUsed/>
    <w:qFormat/>
    <w:rsid w:val="00FE4742"/>
    <w:pPr>
      <w:spacing w:after="100" w:line="276" w:lineRule="auto"/>
      <w:ind w:left="1320"/>
    </w:pPr>
    <w:rPr>
      <w:rFonts w:asciiTheme="minorHAnsi" w:hAnsiTheme="minorHAnsi" w:cstheme="minorBidi"/>
      <w:sz w:val="22"/>
      <w:szCs w:val="22"/>
    </w:rPr>
  </w:style>
  <w:style w:type="paragraph" w:customStyle="1" w:styleId="816">
    <w:name w:val="Оглавление 81"/>
    <w:basedOn w:val="aff4"/>
    <w:next w:val="aff4"/>
    <w:autoRedefine/>
    <w:uiPriority w:val="39"/>
    <w:unhideWhenUsed/>
    <w:qFormat/>
    <w:rsid w:val="00FE4742"/>
    <w:pPr>
      <w:spacing w:after="100" w:line="276" w:lineRule="auto"/>
      <w:ind w:left="1540"/>
    </w:pPr>
    <w:rPr>
      <w:rFonts w:asciiTheme="minorHAnsi" w:hAnsiTheme="minorHAnsi" w:cstheme="minorBidi"/>
      <w:sz w:val="22"/>
      <w:szCs w:val="22"/>
    </w:rPr>
  </w:style>
  <w:style w:type="paragraph" w:customStyle="1" w:styleId="913">
    <w:name w:val="Оглавление 91"/>
    <w:basedOn w:val="aff4"/>
    <w:next w:val="aff4"/>
    <w:autoRedefine/>
    <w:uiPriority w:val="39"/>
    <w:unhideWhenUsed/>
    <w:qFormat/>
    <w:rsid w:val="00FE4742"/>
    <w:pPr>
      <w:spacing w:after="100" w:line="276" w:lineRule="auto"/>
      <w:ind w:left="1760"/>
    </w:pPr>
    <w:rPr>
      <w:rFonts w:asciiTheme="minorHAnsi" w:hAnsiTheme="minorHAnsi" w:cstheme="minorBidi"/>
      <w:sz w:val="22"/>
      <w:szCs w:val="22"/>
    </w:rPr>
  </w:style>
  <w:style w:type="character" w:customStyle="1" w:styleId="2ffff4">
    <w:name w:val="Верхний колонтитул Знак2"/>
    <w:basedOn w:val="aff6"/>
    <w:uiPriority w:val="99"/>
    <w:semiHidden/>
    <w:rsid w:val="00FE4742"/>
  </w:style>
  <w:style w:type="character" w:customStyle="1" w:styleId="2ffff5">
    <w:name w:val="Нижний колонтитул Знак2"/>
    <w:basedOn w:val="aff6"/>
    <w:uiPriority w:val="99"/>
    <w:semiHidden/>
    <w:rsid w:val="00FE4742"/>
  </w:style>
  <w:style w:type="table" w:customStyle="1" w:styleId="-51">
    <w:name w:val="Светлая заливка - Акцент 51"/>
    <w:basedOn w:val="aff7"/>
    <w:next w:val="-50"/>
    <w:uiPriority w:val="99"/>
    <w:rsid w:val="00FE4742"/>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customStyle="1" w:styleId="afffffffffffffffffff7">
    <w:name w:val="Стандартный"/>
    <w:basedOn w:val="aff4"/>
    <w:rsid w:val="00FE4742"/>
    <w:pPr>
      <w:suppressAutoHyphens/>
      <w:ind w:firstLine="851"/>
      <w:jc w:val="both"/>
    </w:pPr>
    <w:rPr>
      <w:sz w:val="26"/>
      <w:lang w:eastAsia="ar-SA"/>
    </w:rPr>
  </w:style>
  <w:style w:type="character" w:customStyle="1" w:styleId="WW8Num2z1">
    <w:name w:val="WW8Num2z1"/>
    <w:rsid w:val="00FE4742"/>
    <w:rPr>
      <w:rFonts w:ascii="OpenSymbol" w:hAnsi="OpenSymbol" w:cs="OpenSymbol"/>
    </w:rPr>
  </w:style>
  <w:style w:type="table" w:customStyle="1" w:styleId="237">
    <w:name w:val="Сетка таблицы23"/>
    <w:basedOn w:val="aff7"/>
    <w:next w:val="afff5"/>
    <w:uiPriority w:val="59"/>
    <w:rsid w:val="00FE4742"/>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4">
    <w:name w:val="Сетка таблицы33"/>
    <w:basedOn w:val="aff7"/>
    <w:next w:val="afff5"/>
    <w:uiPriority w:val="59"/>
    <w:rsid w:val="00FE4742"/>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8pt0">
    <w:name w:val="Основной текст + 8 pt;Полужирный"/>
    <w:rsid w:val="00FE4742"/>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f4">
    <w:name w:val="Стиль1 Знак"/>
    <w:basedOn w:val="aff6"/>
    <w:link w:val="1f3"/>
    <w:rsid w:val="00FE4742"/>
    <w:rPr>
      <w:rFonts w:eastAsia="Calibri"/>
      <w:b/>
      <w:sz w:val="24"/>
    </w:rPr>
  </w:style>
  <w:style w:type="paragraph" w:customStyle="1" w:styleId="21f0">
    <w:name w:val="Абзац списка21"/>
    <w:basedOn w:val="aff4"/>
    <w:rsid w:val="00FE4742"/>
    <w:pPr>
      <w:widowControl w:val="0"/>
      <w:adjustRightInd w:val="0"/>
      <w:spacing w:before="120" w:after="120"/>
      <w:jc w:val="both"/>
      <w:textAlignment w:val="baseline"/>
    </w:pPr>
    <w:rPr>
      <w:spacing w:val="-5"/>
      <w:sz w:val="28"/>
      <w:szCs w:val="22"/>
    </w:rPr>
  </w:style>
  <w:style w:type="paragraph" w:customStyle="1" w:styleId="5f5">
    <w:name w:val="Абзац списка5"/>
    <w:basedOn w:val="aff4"/>
    <w:rsid w:val="00FE4742"/>
    <w:pPr>
      <w:widowControl w:val="0"/>
      <w:adjustRightInd w:val="0"/>
      <w:spacing w:before="120" w:after="120"/>
      <w:jc w:val="both"/>
    </w:pPr>
    <w:rPr>
      <w:spacing w:val="-5"/>
      <w:sz w:val="28"/>
      <w:szCs w:val="22"/>
    </w:rPr>
  </w:style>
  <w:style w:type="character" w:customStyle="1" w:styleId="30pt">
    <w:name w:val="Основной текст (3) + Интервал 0 pt"/>
    <w:uiPriority w:val="99"/>
    <w:rsid w:val="00FE4742"/>
    <w:rPr>
      <w:rFonts w:ascii="Times New Roman" w:hAnsi="Times New Roman" w:cs="Times New Roman"/>
      <w:b w:val="0"/>
      <w:bCs w:val="0"/>
      <w:spacing w:val="0"/>
      <w:sz w:val="25"/>
      <w:szCs w:val="25"/>
      <w:shd w:val="clear" w:color="auto" w:fill="FFFFFF"/>
    </w:rPr>
  </w:style>
  <w:style w:type="character" w:customStyle="1" w:styleId="5f6">
    <w:name w:val="Заголовок №5_"/>
    <w:link w:val="5f7"/>
    <w:uiPriority w:val="99"/>
    <w:rsid w:val="00FE4742"/>
    <w:rPr>
      <w:b/>
      <w:bCs/>
      <w:sz w:val="27"/>
      <w:szCs w:val="27"/>
      <w:shd w:val="clear" w:color="auto" w:fill="FFFFFF"/>
    </w:rPr>
  </w:style>
  <w:style w:type="character" w:customStyle="1" w:styleId="135pt">
    <w:name w:val="Основной текст (13) + 5 pt"/>
    <w:aliases w:val="Не курсив11"/>
    <w:uiPriority w:val="99"/>
    <w:rsid w:val="00FE4742"/>
    <w:rPr>
      <w:rFonts w:ascii="Times New Roman" w:hAnsi="Times New Roman" w:cs="Times New Roman"/>
      <w:i/>
      <w:iCs/>
      <w:sz w:val="10"/>
      <w:szCs w:val="10"/>
      <w:shd w:val="clear" w:color="auto" w:fill="FFFFFF"/>
    </w:rPr>
  </w:style>
  <w:style w:type="character" w:customStyle="1" w:styleId="140pt">
    <w:name w:val="Основной текст (14) + Интервал 0 pt"/>
    <w:uiPriority w:val="99"/>
    <w:rsid w:val="00FE4742"/>
    <w:rPr>
      <w:rFonts w:ascii="Sylfaen" w:hAnsi="Sylfaen" w:cs="Sylfaen"/>
      <w:spacing w:val="0"/>
      <w:sz w:val="26"/>
      <w:szCs w:val="26"/>
      <w:shd w:val="clear" w:color="auto" w:fill="FFFFFF"/>
    </w:rPr>
  </w:style>
  <w:style w:type="character" w:customStyle="1" w:styleId="4ff0">
    <w:name w:val="Заголовок №4_"/>
    <w:link w:val="4ff1"/>
    <w:rsid w:val="00FE4742"/>
    <w:rPr>
      <w:i/>
      <w:iCs/>
      <w:sz w:val="23"/>
      <w:szCs w:val="23"/>
      <w:shd w:val="clear" w:color="auto" w:fill="FFFFFF"/>
      <w:lang w:val="en-US"/>
    </w:rPr>
  </w:style>
  <w:style w:type="character" w:customStyle="1" w:styleId="42pt0">
    <w:name w:val="Заголовок №4 + Интервал 2 pt"/>
    <w:uiPriority w:val="99"/>
    <w:rsid w:val="00FE4742"/>
    <w:rPr>
      <w:rFonts w:ascii="Times New Roman" w:hAnsi="Times New Roman" w:cs="Times New Roman"/>
      <w:i w:val="0"/>
      <w:iCs w:val="0"/>
      <w:spacing w:val="50"/>
      <w:sz w:val="23"/>
      <w:szCs w:val="23"/>
      <w:shd w:val="clear" w:color="auto" w:fill="FFFFFF"/>
      <w:lang w:val="en-US"/>
    </w:rPr>
  </w:style>
  <w:style w:type="character" w:customStyle="1" w:styleId="1520">
    <w:name w:val="Основной текст (15)2"/>
    <w:uiPriority w:val="99"/>
    <w:rsid w:val="00FE4742"/>
    <w:rPr>
      <w:rFonts w:ascii="Times New Roman" w:hAnsi="Times New Roman" w:cs="Times New Roman"/>
      <w:i w:val="0"/>
      <w:iCs w:val="0"/>
      <w:sz w:val="12"/>
      <w:szCs w:val="12"/>
      <w:u w:val="single"/>
      <w:shd w:val="clear" w:color="auto" w:fill="FFFFFF"/>
    </w:rPr>
  </w:style>
  <w:style w:type="character" w:customStyle="1" w:styleId="157pt">
    <w:name w:val="Основной текст (15) + 7 pt"/>
    <w:aliases w:val="Не курсив10"/>
    <w:uiPriority w:val="99"/>
    <w:rsid w:val="00FE4742"/>
    <w:rPr>
      <w:rFonts w:ascii="Times New Roman" w:hAnsi="Times New Roman" w:cs="Times New Roman"/>
      <w:i/>
      <w:iCs/>
      <w:sz w:val="14"/>
      <w:szCs w:val="14"/>
      <w:shd w:val="clear" w:color="auto" w:fill="FFFFFF"/>
      <w:lang w:val="en-US" w:eastAsia="en-US"/>
    </w:rPr>
  </w:style>
  <w:style w:type="character" w:customStyle="1" w:styleId="3fff2">
    <w:name w:val="Подпись к таблице (3)_"/>
    <w:link w:val="31f"/>
    <w:rsid w:val="00FE4742"/>
    <w:rPr>
      <w:sz w:val="23"/>
      <w:szCs w:val="23"/>
      <w:shd w:val="clear" w:color="auto" w:fill="FFFFFF"/>
    </w:rPr>
  </w:style>
  <w:style w:type="character" w:customStyle="1" w:styleId="3fff3">
    <w:name w:val="Подпись к таблице (3)"/>
    <w:uiPriority w:val="99"/>
    <w:rsid w:val="00FE4742"/>
    <w:rPr>
      <w:rFonts w:ascii="Times New Roman" w:hAnsi="Times New Roman" w:cs="Times New Roman"/>
      <w:sz w:val="23"/>
      <w:szCs w:val="23"/>
      <w:u w:val="single"/>
      <w:shd w:val="clear" w:color="auto" w:fill="FFFFFF"/>
    </w:rPr>
  </w:style>
  <w:style w:type="character" w:customStyle="1" w:styleId="1510pt">
    <w:name w:val="Основной текст (15) + 10 pt"/>
    <w:aliases w:val="Интервал 1 pt3"/>
    <w:uiPriority w:val="99"/>
    <w:rsid w:val="00FE4742"/>
    <w:rPr>
      <w:rFonts w:ascii="Times New Roman" w:hAnsi="Times New Roman" w:cs="Times New Roman"/>
      <w:i w:val="0"/>
      <w:iCs w:val="0"/>
      <w:spacing w:val="20"/>
      <w:sz w:val="20"/>
      <w:szCs w:val="20"/>
      <w:shd w:val="clear" w:color="auto" w:fill="FFFFFF"/>
      <w:lang w:val="en-US" w:eastAsia="en-US"/>
    </w:rPr>
  </w:style>
  <w:style w:type="character" w:customStyle="1" w:styleId="4ff2">
    <w:name w:val="Подпись к таблице (4)_"/>
    <w:link w:val="4ff3"/>
    <w:uiPriority w:val="99"/>
    <w:rsid w:val="00FE4742"/>
    <w:rPr>
      <w:sz w:val="19"/>
      <w:szCs w:val="19"/>
      <w:shd w:val="clear" w:color="auto" w:fill="FFFFFF"/>
    </w:rPr>
  </w:style>
  <w:style w:type="character" w:customStyle="1" w:styleId="1pt7">
    <w:name w:val="Основной текст + Интервал 1 pt7"/>
    <w:uiPriority w:val="99"/>
    <w:rsid w:val="00FE4742"/>
    <w:rPr>
      <w:rFonts w:ascii="Times New Roman" w:hAnsi="Times New Roman" w:cs="Times New Roman"/>
      <w:spacing w:val="20"/>
      <w:sz w:val="23"/>
      <w:szCs w:val="23"/>
      <w:shd w:val="clear" w:color="auto" w:fill="FFFFFF"/>
      <w:lang w:val="en-US" w:eastAsia="en-US"/>
    </w:rPr>
  </w:style>
  <w:style w:type="character" w:customStyle="1" w:styleId="139">
    <w:name w:val="Основной текст + Курсив13"/>
    <w:uiPriority w:val="99"/>
    <w:rsid w:val="00FE4742"/>
    <w:rPr>
      <w:rFonts w:ascii="Times New Roman" w:hAnsi="Times New Roman" w:cs="Times New Roman"/>
      <w:i/>
      <w:iCs/>
      <w:sz w:val="23"/>
      <w:szCs w:val="23"/>
      <w:shd w:val="clear" w:color="auto" w:fill="FFFFFF"/>
    </w:rPr>
  </w:style>
  <w:style w:type="character" w:customStyle="1" w:styleId="21pt0">
    <w:name w:val="Заголовок №2 + Интервал 1 pt"/>
    <w:uiPriority w:val="99"/>
    <w:rsid w:val="00FE4742"/>
    <w:rPr>
      <w:rFonts w:ascii="Times New Roman" w:hAnsi="Times New Roman" w:cs="Times New Roman"/>
      <w:spacing w:val="20"/>
      <w:sz w:val="16"/>
      <w:szCs w:val="16"/>
      <w:shd w:val="clear" w:color="auto" w:fill="FFFFFF"/>
    </w:rPr>
  </w:style>
  <w:style w:type="character" w:customStyle="1" w:styleId="22pt">
    <w:name w:val="Заголовок №2 + Интервал 2 pt"/>
    <w:uiPriority w:val="99"/>
    <w:rsid w:val="00FE4742"/>
    <w:rPr>
      <w:rFonts w:ascii="Times New Roman" w:hAnsi="Times New Roman" w:cs="Times New Roman"/>
      <w:spacing w:val="50"/>
      <w:sz w:val="16"/>
      <w:szCs w:val="16"/>
      <w:shd w:val="clear" w:color="auto" w:fill="FFFFFF"/>
    </w:rPr>
  </w:style>
  <w:style w:type="character" w:customStyle="1" w:styleId="12d">
    <w:name w:val="Основной текст + Курсив12"/>
    <w:aliases w:val="Интервал 2 pt"/>
    <w:uiPriority w:val="99"/>
    <w:rsid w:val="00FE4742"/>
    <w:rPr>
      <w:rFonts w:ascii="Times New Roman" w:hAnsi="Times New Roman" w:cs="Times New Roman"/>
      <w:i/>
      <w:iCs/>
      <w:spacing w:val="40"/>
      <w:sz w:val="23"/>
      <w:szCs w:val="23"/>
      <w:shd w:val="clear" w:color="auto" w:fill="FFFFFF"/>
    </w:rPr>
  </w:style>
  <w:style w:type="character" w:customStyle="1" w:styleId="11fb">
    <w:name w:val="Основной текст + Курсив11"/>
    <w:uiPriority w:val="99"/>
    <w:rsid w:val="00FE4742"/>
    <w:rPr>
      <w:rFonts w:ascii="Times New Roman" w:hAnsi="Times New Roman" w:cs="Times New Roman"/>
      <w:i/>
      <w:iCs/>
      <w:sz w:val="23"/>
      <w:szCs w:val="23"/>
      <w:shd w:val="clear" w:color="auto" w:fill="FFFFFF"/>
    </w:rPr>
  </w:style>
  <w:style w:type="character" w:customStyle="1" w:styleId="322pt">
    <w:name w:val="Основной текст (32) + Интервал 2 pt"/>
    <w:uiPriority w:val="99"/>
    <w:rsid w:val="00FE4742"/>
    <w:rPr>
      <w:rFonts w:ascii="Times New Roman" w:hAnsi="Times New Roman" w:cs="Times New Roman"/>
      <w:i w:val="0"/>
      <w:iCs w:val="0"/>
      <w:spacing w:val="40"/>
      <w:sz w:val="23"/>
      <w:szCs w:val="23"/>
      <w:shd w:val="clear" w:color="auto" w:fill="FFFFFF"/>
    </w:rPr>
  </w:style>
  <w:style w:type="character" w:customStyle="1" w:styleId="327">
    <w:name w:val="Основной текст (32) + Не курсив"/>
    <w:uiPriority w:val="99"/>
    <w:rsid w:val="00FE4742"/>
    <w:rPr>
      <w:rFonts w:ascii="Times New Roman" w:hAnsi="Times New Roman" w:cs="Times New Roman"/>
      <w:i/>
      <w:iCs/>
      <w:sz w:val="23"/>
      <w:szCs w:val="23"/>
      <w:shd w:val="clear" w:color="auto" w:fill="FFFFFF"/>
    </w:rPr>
  </w:style>
  <w:style w:type="character" w:customStyle="1" w:styleId="26Arial">
    <w:name w:val="Основной текст (26) + Arial"/>
    <w:aliases w:val="6 pt1,Не курсив7"/>
    <w:uiPriority w:val="99"/>
    <w:rsid w:val="00FE4742"/>
    <w:rPr>
      <w:rFonts w:ascii="Arial" w:hAnsi="Arial" w:cs="Arial"/>
      <w:i/>
      <w:iCs/>
      <w:noProof/>
      <w:sz w:val="12"/>
      <w:szCs w:val="12"/>
      <w:shd w:val="clear" w:color="auto" w:fill="FFFFFF"/>
    </w:rPr>
  </w:style>
  <w:style w:type="character" w:customStyle="1" w:styleId="322pt1">
    <w:name w:val="Основной текст (32) + Интервал 2 pt1"/>
    <w:uiPriority w:val="99"/>
    <w:rsid w:val="00FE4742"/>
    <w:rPr>
      <w:rFonts w:ascii="Times New Roman" w:hAnsi="Times New Roman" w:cs="Times New Roman"/>
      <w:i w:val="0"/>
      <w:iCs w:val="0"/>
      <w:spacing w:val="40"/>
      <w:sz w:val="23"/>
      <w:szCs w:val="23"/>
      <w:shd w:val="clear" w:color="auto" w:fill="FFFFFF"/>
    </w:rPr>
  </w:style>
  <w:style w:type="character" w:customStyle="1" w:styleId="10e">
    <w:name w:val="Основной текст + Курсив10"/>
    <w:uiPriority w:val="99"/>
    <w:rsid w:val="00FE4742"/>
    <w:rPr>
      <w:rFonts w:ascii="Times New Roman" w:hAnsi="Times New Roman" w:cs="Times New Roman"/>
      <w:i/>
      <w:iCs/>
      <w:sz w:val="23"/>
      <w:szCs w:val="23"/>
      <w:shd w:val="clear" w:color="auto" w:fill="FFFFFF"/>
      <w:lang w:val="en-US" w:eastAsia="en-US"/>
    </w:rPr>
  </w:style>
  <w:style w:type="character" w:customStyle="1" w:styleId="3210">
    <w:name w:val="Основной текст (32) + Не курсив1"/>
    <w:uiPriority w:val="99"/>
    <w:rsid w:val="00FE4742"/>
    <w:rPr>
      <w:rFonts w:ascii="Times New Roman" w:hAnsi="Times New Roman" w:cs="Times New Roman"/>
      <w:i/>
      <w:iCs/>
      <w:sz w:val="23"/>
      <w:szCs w:val="23"/>
      <w:shd w:val="clear" w:color="auto" w:fill="FFFFFF"/>
      <w:lang w:val="en-US" w:eastAsia="en-US"/>
    </w:rPr>
  </w:style>
  <w:style w:type="character" w:customStyle="1" w:styleId="9c">
    <w:name w:val="Основной текст + Курсив9"/>
    <w:uiPriority w:val="99"/>
    <w:rsid w:val="00FE4742"/>
    <w:rPr>
      <w:rFonts w:ascii="Times New Roman" w:hAnsi="Times New Roman" w:cs="Times New Roman"/>
      <w:i/>
      <w:iCs/>
      <w:sz w:val="23"/>
      <w:szCs w:val="23"/>
      <w:shd w:val="clear" w:color="auto" w:fill="FFFFFF"/>
      <w:lang w:val="en-US" w:eastAsia="en-US"/>
    </w:rPr>
  </w:style>
  <w:style w:type="character" w:customStyle="1" w:styleId="1pt6">
    <w:name w:val="Основной текст + Интервал 1 pt6"/>
    <w:uiPriority w:val="99"/>
    <w:rsid w:val="00FE4742"/>
    <w:rPr>
      <w:rFonts w:ascii="Times New Roman" w:hAnsi="Times New Roman" w:cs="Times New Roman"/>
      <w:spacing w:val="20"/>
      <w:sz w:val="23"/>
      <w:szCs w:val="23"/>
      <w:shd w:val="clear" w:color="auto" w:fill="FFFFFF"/>
    </w:rPr>
  </w:style>
  <w:style w:type="character" w:customStyle="1" w:styleId="8f0">
    <w:name w:val="Основной текст + Курсив8"/>
    <w:aliases w:val="Интервал -1 pt1"/>
    <w:uiPriority w:val="99"/>
    <w:rsid w:val="00FE4742"/>
    <w:rPr>
      <w:rFonts w:ascii="Times New Roman" w:hAnsi="Times New Roman" w:cs="Times New Roman"/>
      <w:i/>
      <w:iCs/>
      <w:spacing w:val="-20"/>
      <w:sz w:val="23"/>
      <w:szCs w:val="23"/>
      <w:shd w:val="clear" w:color="auto" w:fill="FFFFFF"/>
      <w:lang w:val="en-US" w:eastAsia="en-US"/>
    </w:rPr>
  </w:style>
  <w:style w:type="character" w:customStyle="1" w:styleId="263">
    <w:name w:val="Основной текст (26) + Не курсив3"/>
    <w:uiPriority w:val="99"/>
    <w:rsid w:val="00FE4742"/>
    <w:rPr>
      <w:rFonts w:ascii="Times New Roman" w:hAnsi="Times New Roman" w:cs="Times New Roman"/>
      <w:i/>
      <w:iCs/>
      <w:noProof/>
      <w:sz w:val="23"/>
      <w:szCs w:val="23"/>
      <w:shd w:val="clear" w:color="auto" w:fill="FFFFFF"/>
    </w:rPr>
  </w:style>
  <w:style w:type="character" w:customStyle="1" w:styleId="352">
    <w:name w:val="Основной текст (35) + Курсив"/>
    <w:uiPriority w:val="99"/>
    <w:rsid w:val="00FE4742"/>
    <w:rPr>
      <w:rFonts w:ascii="Times New Roman" w:hAnsi="Times New Roman" w:cs="Times New Roman"/>
      <w:i/>
      <w:iCs/>
      <w:sz w:val="12"/>
      <w:szCs w:val="12"/>
      <w:shd w:val="clear" w:color="auto" w:fill="FFFFFF"/>
      <w:lang w:val="en-US"/>
    </w:rPr>
  </w:style>
  <w:style w:type="character" w:customStyle="1" w:styleId="7e">
    <w:name w:val="Основной текст + Курсив7"/>
    <w:uiPriority w:val="99"/>
    <w:rsid w:val="00FE4742"/>
    <w:rPr>
      <w:rFonts w:ascii="Times New Roman" w:hAnsi="Times New Roman" w:cs="Times New Roman"/>
      <w:i/>
      <w:iCs/>
      <w:noProof/>
      <w:sz w:val="23"/>
      <w:szCs w:val="23"/>
      <w:shd w:val="clear" w:color="auto" w:fill="FFFFFF"/>
    </w:rPr>
  </w:style>
  <w:style w:type="character" w:customStyle="1" w:styleId="343">
    <w:name w:val="Подпись к таблице (3)4"/>
    <w:uiPriority w:val="99"/>
    <w:rsid w:val="00FE4742"/>
    <w:rPr>
      <w:rFonts w:ascii="Times New Roman" w:hAnsi="Times New Roman" w:cs="Times New Roman"/>
      <w:sz w:val="23"/>
      <w:szCs w:val="23"/>
      <w:u w:val="single"/>
      <w:shd w:val="clear" w:color="auto" w:fill="FFFFFF"/>
    </w:rPr>
  </w:style>
  <w:style w:type="character" w:customStyle="1" w:styleId="1fffffff0">
    <w:name w:val="Заголовок №1 + Курсив"/>
    <w:uiPriority w:val="99"/>
    <w:rsid w:val="00FE4742"/>
    <w:rPr>
      <w:rFonts w:ascii="Times New Roman" w:hAnsi="Times New Roman" w:cs="Times New Roman"/>
      <w:i/>
      <w:iCs/>
      <w:sz w:val="23"/>
      <w:szCs w:val="23"/>
      <w:shd w:val="clear" w:color="auto" w:fill="FFFFFF"/>
      <w:lang w:val="en-US"/>
    </w:rPr>
  </w:style>
  <w:style w:type="character" w:customStyle="1" w:styleId="6f1">
    <w:name w:val="Основной текст + Курсив6"/>
    <w:uiPriority w:val="99"/>
    <w:rsid w:val="00FE4742"/>
    <w:rPr>
      <w:rFonts w:ascii="Times New Roman" w:hAnsi="Times New Roman" w:cs="Times New Roman"/>
      <w:i/>
      <w:iCs/>
      <w:noProof/>
      <w:sz w:val="23"/>
      <w:szCs w:val="23"/>
      <w:shd w:val="clear" w:color="auto" w:fill="FFFFFF"/>
    </w:rPr>
  </w:style>
  <w:style w:type="character" w:customStyle="1" w:styleId="1pt5">
    <w:name w:val="Основной текст + Интервал 1 pt5"/>
    <w:uiPriority w:val="99"/>
    <w:rsid w:val="00FE4742"/>
    <w:rPr>
      <w:rFonts w:ascii="Times New Roman" w:hAnsi="Times New Roman" w:cs="Times New Roman"/>
      <w:spacing w:val="20"/>
      <w:sz w:val="23"/>
      <w:szCs w:val="23"/>
      <w:shd w:val="clear" w:color="auto" w:fill="FFFFFF"/>
      <w:lang w:val="en-US" w:eastAsia="en-US"/>
    </w:rPr>
  </w:style>
  <w:style w:type="character" w:customStyle="1" w:styleId="5f8">
    <w:name w:val="Основной текст + Курсив5"/>
    <w:uiPriority w:val="99"/>
    <w:rsid w:val="00FE4742"/>
    <w:rPr>
      <w:rFonts w:ascii="Times New Roman" w:hAnsi="Times New Roman" w:cs="Times New Roman"/>
      <w:i/>
      <w:iCs/>
      <w:sz w:val="23"/>
      <w:szCs w:val="23"/>
      <w:shd w:val="clear" w:color="auto" w:fill="FFFFFF"/>
      <w:lang w:val="en-US" w:eastAsia="en-US"/>
    </w:rPr>
  </w:style>
  <w:style w:type="character" w:customStyle="1" w:styleId="2pt">
    <w:name w:val="Основной текст + Интервал 2 pt"/>
    <w:uiPriority w:val="99"/>
    <w:rsid w:val="00FE4742"/>
    <w:rPr>
      <w:rFonts w:ascii="Times New Roman" w:hAnsi="Times New Roman" w:cs="Times New Roman"/>
      <w:spacing w:val="50"/>
      <w:sz w:val="23"/>
      <w:szCs w:val="23"/>
      <w:shd w:val="clear" w:color="auto" w:fill="FFFFFF"/>
      <w:lang w:val="en-US" w:eastAsia="en-US"/>
    </w:rPr>
  </w:style>
  <w:style w:type="character" w:customStyle="1" w:styleId="6pt1">
    <w:name w:val="Основной текст + 6 pt1"/>
    <w:uiPriority w:val="99"/>
    <w:rsid w:val="00FE4742"/>
    <w:rPr>
      <w:rFonts w:ascii="Times New Roman" w:hAnsi="Times New Roman" w:cs="Times New Roman"/>
      <w:noProof/>
      <w:sz w:val="12"/>
      <w:szCs w:val="12"/>
      <w:shd w:val="clear" w:color="auto" w:fill="FFFFFF"/>
    </w:rPr>
  </w:style>
  <w:style w:type="character" w:customStyle="1" w:styleId="262pt">
    <w:name w:val="Основной текст (26) + Интервал 2 pt"/>
    <w:uiPriority w:val="99"/>
    <w:rsid w:val="00FE4742"/>
    <w:rPr>
      <w:rFonts w:ascii="Times New Roman" w:hAnsi="Times New Roman" w:cs="Times New Roman"/>
      <w:i w:val="0"/>
      <w:iCs w:val="0"/>
      <w:spacing w:val="50"/>
      <w:sz w:val="23"/>
      <w:szCs w:val="23"/>
      <w:shd w:val="clear" w:color="auto" w:fill="FFFFFF"/>
    </w:rPr>
  </w:style>
  <w:style w:type="character" w:customStyle="1" w:styleId="266pt">
    <w:name w:val="Основной текст (26) + 6 pt"/>
    <w:uiPriority w:val="99"/>
    <w:rsid w:val="00FE4742"/>
    <w:rPr>
      <w:rFonts w:ascii="Times New Roman" w:hAnsi="Times New Roman" w:cs="Times New Roman"/>
      <w:i w:val="0"/>
      <w:iCs w:val="0"/>
      <w:sz w:val="12"/>
      <w:szCs w:val="12"/>
      <w:shd w:val="clear" w:color="auto" w:fill="FFFFFF"/>
      <w:lang w:val="en-US" w:eastAsia="en-US"/>
    </w:rPr>
  </w:style>
  <w:style w:type="character" w:customStyle="1" w:styleId="2620">
    <w:name w:val="Основной текст (26) + Не курсив2"/>
    <w:uiPriority w:val="99"/>
    <w:rsid w:val="00FE4742"/>
    <w:rPr>
      <w:rFonts w:ascii="Times New Roman" w:hAnsi="Times New Roman" w:cs="Times New Roman"/>
      <w:i/>
      <w:iCs/>
      <w:sz w:val="23"/>
      <w:szCs w:val="23"/>
      <w:shd w:val="clear" w:color="auto" w:fill="FFFFFF"/>
    </w:rPr>
  </w:style>
  <w:style w:type="character" w:customStyle="1" w:styleId="4ff4">
    <w:name w:val="Основной текст + Курсив4"/>
    <w:uiPriority w:val="99"/>
    <w:rsid w:val="00FE4742"/>
    <w:rPr>
      <w:rFonts w:ascii="Times New Roman" w:hAnsi="Times New Roman" w:cs="Times New Roman"/>
      <w:i/>
      <w:iCs/>
      <w:noProof/>
      <w:sz w:val="23"/>
      <w:szCs w:val="23"/>
      <w:shd w:val="clear" w:color="auto" w:fill="FFFFFF"/>
    </w:rPr>
  </w:style>
  <w:style w:type="character" w:customStyle="1" w:styleId="4012pt">
    <w:name w:val="Основной текст (40) + 12 pt"/>
    <w:uiPriority w:val="99"/>
    <w:rsid w:val="00FE4742"/>
    <w:rPr>
      <w:rFonts w:ascii="Times New Roman" w:hAnsi="Times New Roman" w:cs="Times New Roman"/>
      <w:i w:val="0"/>
      <w:iCs w:val="0"/>
      <w:noProof/>
      <w:sz w:val="24"/>
      <w:szCs w:val="24"/>
      <w:shd w:val="clear" w:color="auto" w:fill="FFFFFF"/>
    </w:rPr>
  </w:style>
  <w:style w:type="character" w:customStyle="1" w:styleId="3510">
    <w:name w:val="Основной текст (35) + Курсив1"/>
    <w:uiPriority w:val="99"/>
    <w:rsid w:val="00FE4742"/>
    <w:rPr>
      <w:rFonts w:ascii="Times New Roman" w:hAnsi="Times New Roman" w:cs="Times New Roman"/>
      <w:i/>
      <w:iCs/>
      <w:noProof/>
      <w:sz w:val="12"/>
      <w:szCs w:val="12"/>
      <w:u w:val="single"/>
      <w:shd w:val="clear" w:color="auto" w:fill="FFFFFF"/>
      <w:lang w:val="en-US"/>
    </w:rPr>
  </w:style>
  <w:style w:type="character" w:customStyle="1" w:styleId="1522pt">
    <w:name w:val="Основной текст (15) + 22 pt"/>
    <w:uiPriority w:val="99"/>
    <w:rsid w:val="00FE4742"/>
    <w:rPr>
      <w:rFonts w:ascii="Times New Roman" w:hAnsi="Times New Roman" w:cs="Times New Roman"/>
      <w:i w:val="0"/>
      <w:iCs w:val="0"/>
      <w:noProof/>
      <w:sz w:val="44"/>
      <w:szCs w:val="44"/>
      <w:shd w:val="clear" w:color="auto" w:fill="FFFFFF"/>
    </w:rPr>
  </w:style>
  <w:style w:type="character" w:customStyle="1" w:styleId="153">
    <w:name w:val="Основной текст (15) + Не курсив"/>
    <w:uiPriority w:val="99"/>
    <w:rsid w:val="00FE4742"/>
    <w:rPr>
      <w:rFonts w:ascii="Times New Roman" w:hAnsi="Times New Roman" w:cs="Times New Roman"/>
      <w:i/>
      <w:iCs/>
      <w:sz w:val="12"/>
      <w:szCs w:val="12"/>
      <w:shd w:val="clear" w:color="auto" w:fill="FFFFFF"/>
      <w:lang w:val="en-US" w:eastAsia="en-US"/>
    </w:rPr>
  </w:style>
  <w:style w:type="character" w:customStyle="1" w:styleId="266pt1">
    <w:name w:val="Основной текст (26) + 6 pt1"/>
    <w:uiPriority w:val="99"/>
    <w:rsid w:val="00FE4742"/>
    <w:rPr>
      <w:rFonts w:ascii="Times New Roman" w:hAnsi="Times New Roman" w:cs="Times New Roman"/>
      <w:i w:val="0"/>
      <w:iCs w:val="0"/>
      <w:sz w:val="12"/>
      <w:szCs w:val="12"/>
      <w:shd w:val="clear" w:color="auto" w:fill="FFFFFF"/>
      <w:lang w:val="en-US" w:eastAsia="en-US"/>
    </w:rPr>
  </w:style>
  <w:style w:type="character" w:customStyle="1" w:styleId="2610">
    <w:name w:val="Основной текст (26) + Не курсив1"/>
    <w:uiPriority w:val="99"/>
    <w:rsid w:val="00FE4742"/>
    <w:rPr>
      <w:rFonts w:ascii="Times New Roman" w:hAnsi="Times New Roman" w:cs="Times New Roman"/>
      <w:i/>
      <w:iCs/>
      <w:sz w:val="23"/>
      <w:szCs w:val="23"/>
      <w:shd w:val="clear" w:color="auto" w:fill="FFFFFF"/>
    </w:rPr>
  </w:style>
  <w:style w:type="character" w:customStyle="1" w:styleId="3fff4">
    <w:name w:val="Основной текст + Курсив3"/>
    <w:uiPriority w:val="99"/>
    <w:rsid w:val="00FE4742"/>
    <w:rPr>
      <w:rFonts w:ascii="Times New Roman" w:hAnsi="Times New Roman" w:cs="Times New Roman"/>
      <w:i/>
      <w:iCs/>
      <w:sz w:val="23"/>
      <w:szCs w:val="23"/>
      <w:shd w:val="clear" w:color="auto" w:fill="FFFFFF"/>
      <w:lang w:val="en-US" w:eastAsia="en-US"/>
    </w:rPr>
  </w:style>
  <w:style w:type="character" w:customStyle="1" w:styleId="2ffff6">
    <w:name w:val="Основной текст + Курсив2"/>
    <w:uiPriority w:val="99"/>
    <w:rsid w:val="00FE4742"/>
    <w:rPr>
      <w:rFonts w:ascii="Times New Roman" w:hAnsi="Times New Roman" w:cs="Times New Roman"/>
      <w:i/>
      <w:iCs/>
      <w:sz w:val="23"/>
      <w:szCs w:val="23"/>
      <w:shd w:val="clear" w:color="auto" w:fill="FFFFFF"/>
      <w:lang w:val="en-US" w:eastAsia="en-US"/>
    </w:rPr>
  </w:style>
  <w:style w:type="character" w:customStyle="1" w:styleId="1fffffff1">
    <w:name w:val="Основной текст + Курсив1"/>
    <w:uiPriority w:val="99"/>
    <w:rsid w:val="00FE4742"/>
    <w:rPr>
      <w:rFonts w:ascii="Times New Roman" w:hAnsi="Times New Roman" w:cs="Times New Roman"/>
      <w:i/>
      <w:iCs/>
      <w:sz w:val="23"/>
      <w:szCs w:val="23"/>
      <w:shd w:val="clear" w:color="auto" w:fill="FFFFFF"/>
      <w:lang w:val="en-US" w:eastAsia="en-US"/>
    </w:rPr>
  </w:style>
  <w:style w:type="character" w:customStyle="1" w:styleId="463">
    <w:name w:val="Основной текст (46)3"/>
    <w:uiPriority w:val="99"/>
    <w:rsid w:val="00FE4742"/>
    <w:rPr>
      <w:rFonts w:ascii="Times New Roman" w:hAnsi="Times New Roman" w:cs="Times New Roman"/>
      <w:sz w:val="14"/>
      <w:szCs w:val="14"/>
      <w:shd w:val="clear" w:color="auto" w:fill="FFFFFF"/>
    </w:rPr>
  </w:style>
  <w:style w:type="character" w:customStyle="1" w:styleId="462">
    <w:name w:val="Основной текст (46)2"/>
    <w:uiPriority w:val="99"/>
    <w:rsid w:val="00FE4742"/>
    <w:rPr>
      <w:rFonts w:ascii="Times New Roman" w:hAnsi="Times New Roman" w:cs="Times New Roman"/>
      <w:sz w:val="14"/>
      <w:szCs w:val="14"/>
      <w:shd w:val="clear" w:color="auto" w:fill="FFFFFF"/>
    </w:rPr>
  </w:style>
  <w:style w:type="character" w:customStyle="1" w:styleId="1pt4">
    <w:name w:val="Основной текст + Интервал 1 pt4"/>
    <w:uiPriority w:val="99"/>
    <w:rsid w:val="00FE4742"/>
    <w:rPr>
      <w:rFonts w:ascii="Times New Roman" w:hAnsi="Times New Roman" w:cs="Times New Roman"/>
      <w:spacing w:val="20"/>
      <w:sz w:val="23"/>
      <w:szCs w:val="23"/>
      <w:u w:val="single"/>
      <w:shd w:val="clear" w:color="auto" w:fill="FFFFFF"/>
    </w:rPr>
  </w:style>
  <w:style w:type="character" w:customStyle="1" w:styleId="1pt3">
    <w:name w:val="Основной текст + Интервал 1 pt3"/>
    <w:uiPriority w:val="99"/>
    <w:rsid w:val="00FE4742"/>
    <w:rPr>
      <w:rFonts w:ascii="Times New Roman" w:hAnsi="Times New Roman" w:cs="Times New Roman"/>
      <w:spacing w:val="20"/>
      <w:sz w:val="23"/>
      <w:szCs w:val="23"/>
      <w:u w:val="single"/>
      <w:shd w:val="clear" w:color="auto" w:fill="FFFFFF"/>
    </w:rPr>
  </w:style>
  <w:style w:type="character" w:customStyle="1" w:styleId="5f9">
    <w:name w:val="Подпись к таблице (5)_"/>
    <w:link w:val="516"/>
    <w:uiPriority w:val="99"/>
    <w:rsid w:val="00FE4742"/>
    <w:rPr>
      <w:sz w:val="16"/>
      <w:szCs w:val="16"/>
      <w:shd w:val="clear" w:color="auto" w:fill="FFFFFF"/>
    </w:rPr>
  </w:style>
  <w:style w:type="character" w:customStyle="1" w:styleId="5fa">
    <w:name w:val="Подпись к таблице (5)"/>
    <w:uiPriority w:val="99"/>
    <w:rsid w:val="00FE4742"/>
    <w:rPr>
      <w:rFonts w:ascii="Times New Roman" w:hAnsi="Times New Roman" w:cs="Times New Roman"/>
      <w:sz w:val="16"/>
      <w:szCs w:val="16"/>
      <w:shd w:val="clear" w:color="auto" w:fill="FFFFFF"/>
    </w:rPr>
  </w:style>
  <w:style w:type="character" w:customStyle="1" w:styleId="523">
    <w:name w:val="Подпись к таблице (5)2"/>
    <w:uiPriority w:val="99"/>
    <w:rsid w:val="00FE4742"/>
    <w:rPr>
      <w:rFonts w:ascii="Times New Roman" w:hAnsi="Times New Roman" w:cs="Times New Roman"/>
      <w:noProof/>
      <w:sz w:val="16"/>
      <w:szCs w:val="16"/>
      <w:shd w:val="clear" w:color="auto" w:fill="FFFFFF"/>
    </w:rPr>
  </w:style>
  <w:style w:type="character" w:customStyle="1" w:styleId="6f2">
    <w:name w:val="Подпись к таблице (6)_"/>
    <w:link w:val="615"/>
    <w:uiPriority w:val="99"/>
    <w:rsid w:val="00FE4742"/>
    <w:rPr>
      <w:sz w:val="14"/>
      <w:szCs w:val="14"/>
      <w:shd w:val="clear" w:color="auto" w:fill="FFFFFF"/>
    </w:rPr>
  </w:style>
  <w:style w:type="character" w:customStyle="1" w:styleId="6f3">
    <w:name w:val="Подпись к таблице (6)"/>
    <w:uiPriority w:val="99"/>
    <w:rsid w:val="00FE4742"/>
    <w:rPr>
      <w:rFonts w:ascii="Times New Roman" w:hAnsi="Times New Roman" w:cs="Times New Roman"/>
      <w:noProof/>
      <w:sz w:val="14"/>
      <w:szCs w:val="14"/>
      <w:shd w:val="clear" w:color="auto" w:fill="FFFFFF"/>
    </w:rPr>
  </w:style>
  <w:style w:type="character" w:customStyle="1" w:styleId="642">
    <w:name w:val="Подпись к таблице (6)4"/>
    <w:uiPriority w:val="99"/>
    <w:rsid w:val="00FE4742"/>
    <w:rPr>
      <w:rFonts w:ascii="Times New Roman" w:hAnsi="Times New Roman" w:cs="Times New Roman"/>
      <w:sz w:val="14"/>
      <w:szCs w:val="14"/>
      <w:u w:val="single"/>
      <w:shd w:val="clear" w:color="auto" w:fill="FFFFFF"/>
    </w:rPr>
  </w:style>
  <w:style w:type="character" w:customStyle="1" w:styleId="632">
    <w:name w:val="Подпись к таблице (6)3"/>
    <w:uiPriority w:val="99"/>
    <w:rsid w:val="00FE4742"/>
    <w:rPr>
      <w:rFonts w:ascii="Times New Roman" w:hAnsi="Times New Roman" w:cs="Times New Roman"/>
      <w:sz w:val="14"/>
      <w:szCs w:val="14"/>
      <w:u w:val="single"/>
      <w:shd w:val="clear" w:color="auto" w:fill="FFFFFF"/>
    </w:rPr>
  </w:style>
  <w:style w:type="character" w:customStyle="1" w:styleId="622">
    <w:name w:val="Подпись к таблице (6)2"/>
    <w:uiPriority w:val="99"/>
    <w:rsid w:val="00FE4742"/>
    <w:rPr>
      <w:rFonts w:ascii="Times New Roman" w:hAnsi="Times New Roman" w:cs="Times New Roman"/>
      <w:sz w:val="14"/>
      <w:szCs w:val="14"/>
      <w:u w:val="single"/>
      <w:shd w:val="clear" w:color="auto" w:fill="FFFFFF"/>
    </w:rPr>
  </w:style>
  <w:style w:type="character" w:customStyle="1" w:styleId="335">
    <w:name w:val="Подпись к таблице (3)3"/>
    <w:uiPriority w:val="99"/>
    <w:rsid w:val="00FE4742"/>
    <w:rPr>
      <w:rFonts w:ascii="Times New Roman" w:hAnsi="Times New Roman" w:cs="Times New Roman"/>
      <w:sz w:val="23"/>
      <w:szCs w:val="23"/>
      <w:u w:val="single"/>
      <w:shd w:val="clear" w:color="auto" w:fill="FFFFFF"/>
    </w:rPr>
  </w:style>
  <w:style w:type="character" w:customStyle="1" w:styleId="328">
    <w:name w:val="Подпись к таблице (3)2"/>
    <w:uiPriority w:val="99"/>
    <w:rsid w:val="00FE4742"/>
    <w:rPr>
      <w:rFonts w:ascii="Times New Roman" w:hAnsi="Times New Roman" w:cs="Times New Roman"/>
      <w:sz w:val="23"/>
      <w:szCs w:val="23"/>
      <w:u w:val="single"/>
      <w:shd w:val="clear" w:color="auto" w:fill="FFFFFF"/>
    </w:rPr>
  </w:style>
  <w:style w:type="paragraph" w:customStyle="1" w:styleId="5f7">
    <w:name w:val="Заголовок №5"/>
    <w:basedOn w:val="aff4"/>
    <w:link w:val="5f6"/>
    <w:uiPriority w:val="99"/>
    <w:rsid w:val="00FE4742"/>
    <w:pPr>
      <w:shd w:val="clear" w:color="auto" w:fill="FFFFFF"/>
      <w:spacing w:before="660" w:after="240" w:line="326" w:lineRule="exact"/>
      <w:jc w:val="center"/>
      <w:outlineLvl w:val="4"/>
    </w:pPr>
    <w:rPr>
      <w:b/>
      <w:bCs/>
      <w:sz w:val="27"/>
      <w:szCs w:val="27"/>
    </w:rPr>
  </w:style>
  <w:style w:type="paragraph" w:customStyle="1" w:styleId="4ff1">
    <w:name w:val="Заголовок №4"/>
    <w:basedOn w:val="aff4"/>
    <w:link w:val="4ff0"/>
    <w:qFormat/>
    <w:rsid w:val="00FE4742"/>
    <w:pPr>
      <w:shd w:val="clear" w:color="auto" w:fill="FFFFFF"/>
      <w:spacing w:line="240" w:lineRule="atLeast"/>
      <w:jc w:val="both"/>
      <w:outlineLvl w:val="3"/>
    </w:pPr>
    <w:rPr>
      <w:i/>
      <w:iCs/>
      <w:sz w:val="23"/>
      <w:szCs w:val="23"/>
      <w:lang w:val="en-US"/>
    </w:rPr>
  </w:style>
  <w:style w:type="paragraph" w:customStyle="1" w:styleId="2611">
    <w:name w:val="Основной текст (26)1"/>
    <w:basedOn w:val="aff4"/>
    <w:uiPriority w:val="99"/>
    <w:rsid w:val="00FE4742"/>
    <w:pPr>
      <w:shd w:val="clear" w:color="auto" w:fill="FFFFFF"/>
      <w:spacing w:before="120" w:line="240" w:lineRule="atLeast"/>
    </w:pPr>
    <w:rPr>
      <w:i/>
      <w:iCs/>
      <w:sz w:val="23"/>
      <w:szCs w:val="23"/>
    </w:rPr>
  </w:style>
  <w:style w:type="paragraph" w:customStyle="1" w:styleId="31f">
    <w:name w:val="Подпись к таблице (3)1"/>
    <w:basedOn w:val="aff4"/>
    <w:link w:val="3fff2"/>
    <w:uiPriority w:val="99"/>
    <w:rsid w:val="00FE4742"/>
    <w:pPr>
      <w:shd w:val="clear" w:color="auto" w:fill="FFFFFF"/>
      <w:spacing w:line="274" w:lineRule="exact"/>
    </w:pPr>
    <w:rPr>
      <w:sz w:val="23"/>
      <w:szCs w:val="23"/>
    </w:rPr>
  </w:style>
  <w:style w:type="paragraph" w:customStyle="1" w:styleId="4ff3">
    <w:name w:val="Подпись к таблице (4)"/>
    <w:basedOn w:val="aff4"/>
    <w:link w:val="4ff2"/>
    <w:uiPriority w:val="99"/>
    <w:rsid w:val="00FE4742"/>
    <w:pPr>
      <w:shd w:val="clear" w:color="auto" w:fill="FFFFFF"/>
      <w:spacing w:line="240" w:lineRule="atLeast"/>
    </w:pPr>
    <w:rPr>
      <w:sz w:val="19"/>
      <w:szCs w:val="19"/>
    </w:rPr>
  </w:style>
  <w:style w:type="paragraph" w:customStyle="1" w:styleId="3211">
    <w:name w:val="Основной текст (32)1"/>
    <w:basedOn w:val="aff4"/>
    <w:uiPriority w:val="99"/>
    <w:rsid w:val="00FE4742"/>
    <w:pPr>
      <w:shd w:val="clear" w:color="auto" w:fill="FFFFFF"/>
      <w:spacing w:before="180" w:line="490" w:lineRule="exact"/>
    </w:pPr>
    <w:rPr>
      <w:i/>
      <w:iCs/>
      <w:sz w:val="23"/>
      <w:szCs w:val="23"/>
    </w:rPr>
  </w:style>
  <w:style w:type="paragraph" w:customStyle="1" w:styleId="4610">
    <w:name w:val="Основной текст (46)1"/>
    <w:basedOn w:val="aff4"/>
    <w:uiPriority w:val="99"/>
    <w:rsid w:val="00FE4742"/>
    <w:pPr>
      <w:shd w:val="clear" w:color="auto" w:fill="FFFFFF"/>
      <w:spacing w:line="240" w:lineRule="atLeast"/>
    </w:pPr>
    <w:rPr>
      <w:sz w:val="14"/>
      <w:szCs w:val="14"/>
    </w:rPr>
  </w:style>
  <w:style w:type="paragraph" w:customStyle="1" w:styleId="516">
    <w:name w:val="Подпись к таблице (5)1"/>
    <w:basedOn w:val="aff4"/>
    <w:link w:val="5f9"/>
    <w:uiPriority w:val="99"/>
    <w:rsid w:val="00FE4742"/>
    <w:pPr>
      <w:shd w:val="clear" w:color="auto" w:fill="FFFFFF"/>
      <w:spacing w:line="240" w:lineRule="atLeast"/>
    </w:pPr>
    <w:rPr>
      <w:sz w:val="16"/>
      <w:szCs w:val="16"/>
    </w:rPr>
  </w:style>
  <w:style w:type="paragraph" w:customStyle="1" w:styleId="4510">
    <w:name w:val="Основной текст (45)1"/>
    <w:basedOn w:val="aff4"/>
    <w:uiPriority w:val="99"/>
    <w:rsid w:val="00FE4742"/>
    <w:pPr>
      <w:shd w:val="clear" w:color="auto" w:fill="FFFFFF"/>
      <w:spacing w:line="240" w:lineRule="atLeast"/>
    </w:pPr>
    <w:rPr>
      <w:spacing w:val="-10"/>
      <w:sz w:val="79"/>
      <w:szCs w:val="79"/>
    </w:rPr>
  </w:style>
  <w:style w:type="paragraph" w:customStyle="1" w:styleId="615">
    <w:name w:val="Подпись к таблице (6)1"/>
    <w:basedOn w:val="aff4"/>
    <w:link w:val="6f2"/>
    <w:uiPriority w:val="99"/>
    <w:rsid w:val="00FE4742"/>
    <w:pPr>
      <w:shd w:val="clear" w:color="auto" w:fill="FFFFFF"/>
      <w:spacing w:line="240" w:lineRule="atLeast"/>
    </w:pPr>
    <w:rPr>
      <w:sz w:val="14"/>
      <w:szCs w:val="14"/>
    </w:rPr>
  </w:style>
  <w:style w:type="paragraph" w:customStyle="1" w:styleId="afffffffffffffffffff8">
    <w:name w:val="Текст документа"/>
    <w:basedOn w:val="1f2"/>
    <w:link w:val="afffffffffffffffffff9"/>
    <w:qFormat/>
    <w:rsid w:val="00FE4742"/>
    <w:pPr>
      <w:tabs>
        <w:tab w:val="left" w:pos="0"/>
        <w:tab w:val="right" w:leader="dot" w:pos="10206"/>
      </w:tabs>
      <w:spacing w:before="0" w:after="0"/>
      <w:ind w:firstLine="567"/>
      <w:jc w:val="both"/>
    </w:pPr>
    <w:rPr>
      <w:rFonts w:ascii="Times New Roman" w:hAnsi="Times New Roman" w:cs="Arial"/>
      <w:b w:val="0"/>
      <w:iCs/>
      <w:caps w:val="0"/>
      <w:noProof/>
      <w:sz w:val="24"/>
      <w:szCs w:val="24"/>
      <w:lang w:eastAsia="en-US"/>
    </w:rPr>
  </w:style>
  <w:style w:type="character" w:customStyle="1" w:styleId="afffffffffffffffffff9">
    <w:name w:val="Текст документа Знак"/>
    <w:basedOn w:val="aff6"/>
    <w:link w:val="afffffffffffffffffff8"/>
    <w:rsid w:val="00FE4742"/>
    <w:rPr>
      <w:rFonts w:cs="Arial"/>
      <w:bCs/>
      <w:iCs/>
      <w:noProof/>
      <w:sz w:val="24"/>
      <w:szCs w:val="24"/>
      <w:lang w:eastAsia="en-US"/>
    </w:rPr>
  </w:style>
  <w:style w:type="character" w:customStyle="1" w:styleId="FontStyle83">
    <w:name w:val="Font Style83"/>
    <w:uiPriority w:val="99"/>
    <w:rsid w:val="00FE4742"/>
    <w:rPr>
      <w:rFonts w:ascii="Times New Roman" w:hAnsi="Times New Roman" w:cs="Times New Roman"/>
      <w:sz w:val="22"/>
      <w:szCs w:val="22"/>
    </w:rPr>
  </w:style>
  <w:style w:type="paragraph" w:customStyle="1" w:styleId="Style8">
    <w:name w:val="Style8"/>
    <w:basedOn w:val="aff4"/>
    <w:uiPriority w:val="99"/>
    <w:qFormat/>
    <w:rsid w:val="00FE4742"/>
    <w:pPr>
      <w:widowControl w:val="0"/>
      <w:suppressAutoHyphens/>
      <w:autoSpaceDE w:val="0"/>
      <w:textAlignment w:val="baseline"/>
    </w:pPr>
    <w:rPr>
      <w:rFonts w:eastAsia="Calibri"/>
      <w:kern w:val="1"/>
      <w:lang w:eastAsia="hi-IN" w:bidi="hi-IN"/>
    </w:rPr>
  </w:style>
  <w:style w:type="table" w:customStyle="1" w:styleId="416">
    <w:name w:val="Сетка таблицы41"/>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7">
    <w:name w:val="Сетка таблицы51"/>
    <w:basedOn w:val="aff7"/>
    <w:next w:val="afff5"/>
    <w:uiPriority w:val="5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6">
    <w:name w:val="Сетка таблицы61"/>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
    <w:basedOn w:val="aff7"/>
    <w:next w:val="afff5"/>
    <w:rsid w:val="00FE4742"/>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6">
    <w:name w:val="Сетка таблицы71"/>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d">
    <w:name w:val="Сетка таблицы9"/>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f">
    <w:name w:val="Сетка таблицы10"/>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
    <w:basedOn w:val="aff7"/>
    <w:next w:val="afff5"/>
    <w:uiPriority w:val="5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a">
    <w:name w:val="Сетка таблицы13"/>
    <w:basedOn w:val="aff7"/>
    <w:next w:val="afff5"/>
    <w:uiPriority w:val="5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e">
    <w:name w:val="Нет списка12"/>
    <w:next w:val="aff8"/>
    <w:semiHidden/>
    <w:unhideWhenUsed/>
    <w:rsid w:val="00FE4742"/>
  </w:style>
  <w:style w:type="table" w:customStyle="1" w:styleId="-52">
    <w:name w:val="Светлая заливка - Акцент 52"/>
    <w:basedOn w:val="aff7"/>
    <w:next w:val="-50"/>
    <w:uiPriority w:val="99"/>
    <w:rsid w:val="00FE4742"/>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49">
    <w:name w:val="Сетка таблицы14"/>
    <w:basedOn w:val="aff7"/>
    <w:next w:val="afff5"/>
    <w:uiPriority w:val="59"/>
    <w:rsid w:val="00FE4742"/>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4">
    <w:name w:val="Сетка таблицы15"/>
    <w:basedOn w:val="aff7"/>
    <w:next w:val="afff5"/>
    <w:uiPriority w:val="59"/>
    <w:rsid w:val="00FE4742"/>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511">
    <w:name w:val="Светлая заливка - Акцент 511"/>
    <w:basedOn w:val="aff7"/>
    <w:next w:val="-50"/>
    <w:uiPriority w:val="99"/>
    <w:rsid w:val="00FE4742"/>
    <w:rPr>
      <w:rFonts w:ascii="Calibri" w:hAnsi="Calibri"/>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29">
    <w:name w:val="Нет списка22"/>
    <w:next w:val="aff8"/>
    <w:semiHidden/>
    <w:unhideWhenUsed/>
    <w:rsid w:val="00FE4742"/>
  </w:style>
  <w:style w:type="table" w:customStyle="1" w:styleId="245">
    <w:name w:val="Сетка таблицы24"/>
    <w:basedOn w:val="aff7"/>
    <w:next w:val="afff5"/>
    <w:uiPriority w:val="59"/>
    <w:rsid w:val="00FE4742"/>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4">
    <w:name w:val="Сетка таблицы34"/>
    <w:basedOn w:val="aff7"/>
    <w:next w:val="afff5"/>
    <w:uiPriority w:val="59"/>
    <w:rsid w:val="00FE4742"/>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4">
    <w:name w:val="Сетка таблицы42"/>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4">
    <w:name w:val="Сетка таблицы52"/>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
    <w:name w:val="Сетка таблицы62"/>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
    <w:basedOn w:val="aff7"/>
    <w:next w:val="afff5"/>
    <w:uiPriority w:val="59"/>
    <w:rsid w:val="00FE4742"/>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23">
    <w:name w:val="Сетка таблицы72"/>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7">
    <w:name w:val="Сетка таблицы81"/>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4">
    <w:name w:val="Сетка таблицы91"/>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Сетка таблицы122"/>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7">
    <w:name w:val="Нет списка71"/>
    <w:next w:val="aff8"/>
    <w:uiPriority w:val="99"/>
    <w:semiHidden/>
    <w:unhideWhenUsed/>
    <w:rsid w:val="00FE4742"/>
  </w:style>
  <w:style w:type="table" w:customStyle="1" w:styleId="1312">
    <w:name w:val="Сетка таблицы131"/>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
    <w:name w:val="Сетка таблицы74"/>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b">
    <w:name w:val="Нет списка13"/>
    <w:next w:val="aff8"/>
    <w:semiHidden/>
    <w:unhideWhenUsed/>
    <w:rsid w:val="00FE4742"/>
  </w:style>
  <w:style w:type="table" w:customStyle="1" w:styleId="162">
    <w:name w:val="Сетка таблицы16"/>
    <w:basedOn w:val="aff7"/>
    <w:next w:val="afff5"/>
    <w:uiPriority w:val="59"/>
    <w:rsid w:val="00FE4742"/>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4">
    <w:name w:val="Сетка таблицы17"/>
    <w:basedOn w:val="aff7"/>
    <w:next w:val="afff5"/>
    <w:uiPriority w:val="59"/>
    <w:rsid w:val="00FE4742"/>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238">
    <w:name w:val="Нет списка23"/>
    <w:next w:val="aff8"/>
    <w:semiHidden/>
    <w:unhideWhenUsed/>
    <w:rsid w:val="00FE4742"/>
  </w:style>
  <w:style w:type="numbering" w:customStyle="1" w:styleId="329">
    <w:name w:val="Нет списка32"/>
    <w:next w:val="aff8"/>
    <w:uiPriority w:val="99"/>
    <w:semiHidden/>
    <w:unhideWhenUsed/>
    <w:rsid w:val="00FE4742"/>
  </w:style>
  <w:style w:type="table" w:customStyle="1" w:styleId="253">
    <w:name w:val="Сетка таблицы25"/>
    <w:basedOn w:val="aff7"/>
    <w:next w:val="afff5"/>
    <w:uiPriority w:val="59"/>
    <w:rsid w:val="00FE4742"/>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25">
    <w:name w:val="Нет списка42"/>
    <w:next w:val="aff8"/>
    <w:uiPriority w:val="99"/>
    <w:semiHidden/>
    <w:unhideWhenUsed/>
    <w:rsid w:val="00FE4742"/>
  </w:style>
  <w:style w:type="table" w:customStyle="1" w:styleId="353">
    <w:name w:val="Сетка таблицы35"/>
    <w:basedOn w:val="aff7"/>
    <w:next w:val="afff5"/>
    <w:uiPriority w:val="59"/>
    <w:rsid w:val="00FE4742"/>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2">
    <w:name w:val="Сетка таблицы43"/>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5">
    <w:name w:val="Нет списка52"/>
    <w:next w:val="aff8"/>
    <w:uiPriority w:val="99"/>
    <w:semiHidden/>
    <w:unhideWhenUsed/>
    <w:rsid w:val="00FE4742"/>
  </w:style>
  <w:style w:type="table" w:customStyle="1" w:styleId="532">
    <w:name w:val="Сетка таблицы53"/>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
    <w:name w:val="Сетка таблицы63"/>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Сетка таблицы113"/>
    <w:basedOn w:val="aff7"/>
    <w:next w:val="afff5"/>
    <w:uiPriority w:val="59"/>
    <w:rsid w:val="00FE4742"/>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24">
    <w:name w:val="Нет списка62"/>
    <w:next w:val="aff8"/>
    <w:uiPriority w:val="99"/>
    <w:semiHidden/>
    <w:unhideWhenUsed/>
    <w:rsid w:val="00FE4742"/>
  </w:style>
  <w:style w:type="table" w:customStyle="1" w:styleId="752">
    <w:name w:val="Сетка таблицы75"/>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4">
    <w:name w:val="Нет списка72"/>
    <w:next w:val="aff8"/>
    <w:uiPriority w:val="99"/>
    <w:semiHidden/>
    <w:unhideWhenUsed/>
    <w:rsid w:val="00FE4742"/>
  </w:style>
  <w:style w:type="numbering" w:customStyle="1" w:styleId="10f0">
    <w:name w:val="Нет списка10"/>
    <w:next w:val="aff8"/>
    <w:uiPriority w:val="99"/>
    <w:semiHidden/>
    <w:unhideWhenUsed/>
    <w:rsid w:val="00FE4742"/>
  </w:style>
  <w:style w:type="numbering" w:customStyle="1" w:styleId="14a">
    <w:name w:val="Нет списка14"/>
    <w:next w:val="aff8"/>
    <w:semiHidden/>
    <w:unhideWhenUsed/>
    <w:rsid w:val="00FE4742"/>
  </w:style>
  <w:style w:type="table" w:customStyle="1" w:styleId="185">
    <w:name w:val="Сетка таблицы18"/>
    <w:basedOn w:val="aff7"/>
    <w:next w:val="afff5"/>
    <w:uiPriority w:val="59"/>
    <w:rsid w:val="00FE4742"/>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3">
    <w:name w:val="Сетка таблицы19"/>
    <w:basedOn w:val="aff7"/>
    <w:next w:val="afff5"/>
    <w:uiPriority w:val="59"/>
    <w:rsid w:val="00FE4742"/>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246">
    <w:name w:val="Нет списка24"/>
    <w:next w:val="aff8"/>
    <w:uiPriority w:val="99"/>
    <w:semiHidden/>
    <w:unhideWhenUsed/>
    <w:rsid w:val="00FE4742"/>
  </w:style>
  <w:style w:type="numbering" w:customStyle="1" w:styleId="336">
    <w:name w:val="Нет списка33"/>
    <w:next w:val="aff8"/>
    <w:uiPriority w:val="99"/>
    <w:semiHidden/>
    <w:unhideWhenUsed/>
    <w:rsid w:val="00FE4742"/>
  </w:style>
  <w:style w:type="table" w:customStyle="1" w:styleId="264">
    <w:name w:val="Сетка таблицы26"/>
    <w:basedOn w:val="aff7"/>
    <w:next w:val="afff5"/>
    <w:uiPriority w:val="59"/>
    <w:rsid w:val="00FE4742"/>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33">
    <w:name w:val="Нет списка43"/>
    <w:next w:val="aff8"/>
    <w:uiPriority w:val="99"/>
    <w:semiHidden/>
    <w:unhideWhenUsed/>
    <w:rsid w:val="00FE4742"/>
  </w:style>
  <w:style w:type="table" w:customStyle="1" w:styleId="362">
    <w:name w:val="Сетка таблицы36"/>
    <w:basedOn w:val="aff7"/>
    <w:next w:val="afff5"/>
    <w:uiPriority w:val="59"/>
    <w:rsid w:val="00FE4742"/>
    <w:rPr>
      <w:rFonts w:asciiTheme="minorHAnsi" w:eastAsiaTheme="minorEastAsia"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2">
    <w:name w:val="Сетка таблицы44"/>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3">
    <w:name w:val="Нет списка53"/>
    <w:next w:val="aff8"/>
    <w:uiPriority w:val="99"/>
    <w:semiHidden/>
    <w:unhideWhenUsed/>
    <w:rsid w:val="00FE4742"/>
  </w:style>
  <w:style w:type="table" w:customStyle="1" w:styleId="542">
    <w:name w:val="Сетка таблицы54"/>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3">
    <w:name w:val="Сетка таблицы64"/>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
    <w:basedOn w:val="aff7"/>
    <w:next w:val="afff5"/>
    <w:uiPriority w:val="59"/>
    <w:rsid w:val="00FE4742"/>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34">
    <w:name w:val="Нет списка63"/>
    <w:next w:val="aff8"/>
    <w:uiPriority w:val="99"/>
    <w:semiHidden/>
    <w:unhideWhenUsed/>
    <w:rsid w:val="00FE4742"/>
  </w:style>
  <w:style w:type="table" w:customStyle="1" w:styleId="762">
    <w:name w:val="Сетка таблицы76"/>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
    <w:name w:val="Сетка таблицы124"/>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3">
    <w:name w:val="Нет списка73"/>
    <w:next w:val="aff8"/>
    <w:uiPriority w:val="99"/>
    <w:semiHidden/>
    <w:unhideWhenUsed/>
    <w:rsid w:val="00FE4742"/>
  </w:style>
  <w:style w:type="table" w:customStyle="1" w:styleId="771">
    <w:name w:val="Сетка таблицы77"/>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1">
    <w:name w:val="Сетка таблицы78"/>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1">
    <w:name w:val="Сетка таблицы79"/>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0">
    <w:name w:val="Сетка таблицы710"/>
    <w:basedOn w:val="aff7"/>
    <w:next w:val="afff5"/>
    <w:uiPriority w:val="39"/>
    <w:rsid w:val="00FE474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
    <w:name w:val="Сетка таблицы20"/>
    <w:basedOn w:val="aff7"/>
    <w:next w:val="afff5"/>
    <w:uiPriority w:val="39"/>
    <w:rsid w:val="00FE474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
    <w:name w:val="Заглавие 1"/>
    <w:basedOn w:val="aff8"/>
    <w:uiPriority w:val="99"/>
    <w:rsid w:val="00FE4742"/>
    <w:pPr>
      <w:numPr>
        <w:numId w:val="123"/>
      </w:numPr>
    </w:pPr>
  </w:style>
  <w:style w:type="paragraph" w:customStyle="1" w:styleId="5fb">
    <w:name w:val="5"/>
    <w:basedOn w:val="aff4"/>
    <w:next w:val="aff4"/>
    <w:qFormat/>
    <w:rsid w:val="00FE4742"/>
    <w:pPr>
      <w:pBdr>
        <w:bottom w:val="single" w:sz="8" w:space="4" w:color="4F81BD"/>
      </w:pBdr>
      <w:spacing w:after="300"/>
      <w:contextualSpacing/>
    </w:pPr>
    <w:rPr>
      <w:rFonts w:ascii="Cambria" w:hAnsi="Cambria"/>
      <w:color w:val="17365D"/>
      <w:spacing w:val="5"/>
      <w:kern w:val="28"/>
      <w:sz w:val="52"/>
      <w:szCs w:val="52"/>
    </w:rPr>
  </w:style>
  <w:style w:type="paragraph" w:customStyle="1" w:styleId="afffffffffffffffffffa">
    <w:name w:val="РПА Приложение №"/>
    <w:basedOn w:val="aff4"/>
    <w:uiPriority w:val="99"/>
    <w:qFormat/>
    <w:rsid w:val="00FE4742"/>
    <w:pPr>
      <w:jc w:val="right"/>
    </w:pPr>
    <w:rPr>
      <w:rFonts w:ascii="Arial" w:hAnsi="Arial" w:cs="Arial"/>
      <w:sz w:val="20"/>
      <w:szCs w:val="20"/>
    </w:rPr>
  </w:style>
  <w:style w:type="paragraph" w:customStyle="1" w:styleId="afffffffffffffffffffb">
    <w:name w:val="отчет"/>
    <w:basedOn w:val="Default"/>
    <w:link w:val="afffffffffffffffffffc"/>
    <w:qFormat/>
    <w:rsid w:val="00FE4742"/>
    <w:pPr>
      <w:spacing w:line="300" w:lineRule="auto"/>
      <w:ind w:firstLine="709"/>
      <w:jc w:val="both"/>
    </w:pPr>
    <w:rPr>
      <w:rFonts w:ascii="Times New Roman" w:eastAsia="Times New Roman" w:hAnsi="Times New Roman" w:cs="Times New Roman"/>
      <w:sz w:val="28"/>
      <w:szCs w:val="28"/>
      <w:lang w:val="x-none" w:eastAsia="x-none"/>
    </w:rPr>
  </w:style>
  <w:style w:type="character" w:customStyle="1" w:styleId="afffffffffffffffffffc">
    <w:name w:val="отчет Знак"/>
    <w:link w:val="afffffffffffffffffffb"/>
    <w:rsid w:val="00FE4742"/>
    <w:rPr>
      <w:color w:val="000000"/>
      <w:sz w:val="28"/>
      <w:szCs w:val="28"/>
      <w:lang w:val="x-none" w:eastAsia="x-none"/>
    </w:rPr>
  </w:style>
  <w:style w:type="paragraph" w:customStyle="1" w:styleId="headertext">
    <w:name w:val="headertext"/>
    <w:basedOn w:val="aff4"/>
    <w:uiPriority w:val="99"/>
    <w:qFormat/>
    <w:rsid w:val="00FE4742"/>
    <w:pPr>
      <w:spacing w:before="100" w:beforeAutospacing="1" w:after="100" w:afterAutospacing="1"/>
    </w:pPr>
  </w:style>
  <w:style w:type="paragraph" w:customStyle="1" w:styleId="2ffff7">
    <w:name w:val="2"/>
    <w:basedOn w:val="aff4"/>
    <w:next w:val="aff4"/>
    <w:qFormat/>
    <w:rsid w:val="00FE4742"/>
    <w:pPr>
      <w:pBdr>
        <w:bottom w:val="single" w:sz="8" w:space="4" w:color="4F81BD"/>
      </w:pBdr>
      <w:spacing w:after="300"/>
      <w:contextualSpacing/>
    </w:pPr>
    <w:rPr>
      <w:rFonts w:ascii="Cambria" w:hAnsi="Cambria"/>
      <w:color w:val="17365D"/>
      <w:spacing w:val="5"/>
      <w:kern w:val="28"/>
      <w:sz w:val="52"/>
      <w:szCs w:val="52"/>
    </w:rPr>
  </w:style>
  <w:style w:type="paragraph" w:customStyle="1" w:styleId="4ff5">
    <w:name w:val="4"/>
    <w:basedOn w:val="aff4"/>
    <w:next w:val="aff4"/>
    <w:qFormat/>
    <w:rsid w:val="00FE4742"/>
    <w:pPr>
      <w:pBdr>
        <w:bottom w:val="single" w:sz="8" w:space="4" w:color="4F81BD"/>
      </w:pBdr>
      <w:spacing w:after="300"/>
      <w:contextualSpacing/>
    </w:pPr>
    <w:rPr>
      <w:rFonts w:ascii="Cambria" w:hAnsi="Cambria"/>
      <w:color w:val="17365D"/>
      <w:spacing w:val="5"/>
      <w:kern w:val="28"/>
      <w:sz w:val="52"/>
      <w:szCs w:val="52"/>
    </w:rPr>
  </w:style>
  <w:style w:type="paragraph" w:customStyle="1" w:styleId="3fff5">
    <w:name w:val="3"/>
    <w:basedOn w:val="aff4"/>
    <w:next w:val="aff4"/>
    <w:qFormat/>
    <w:rsid w:val="00FE4742"/>
    <w:pPr>
      <w:pBdr>
        <w:bottom w:val="single" w:sz="8" w:space="4" w:color="4F81BD"/>
      </w:pBdr>
      <w:spacing w:after="300"/>
      <w:contextualSpacing/>
    </w:pPr>
    <w:rPr>
      <w:rFonts w:ascii="Cambria" w:hAnsi="Cambria"/>
      <w:color w:val="17365D"/>
      <w:spacing w:val="5"/>
      <w:kern w:val="28"/>
      <w:sz w:val="52"/>
      <w:szCs w:val="52"/>
    </w:rPr>
  </w:style>
  <w:style w:type="character" w:customStyle="1" w:styleId="afffffffffffffffffffd">
    <w:name w:val="Обычный без отступа Знак"/>
    <w:link w:val="afffffffffffffffffffe"/>
    <w:locked/>
    <w:rsid w:val="00FE4742"/>
    <w:rPr>
      <w:rFonts w:eastAsia="Calibri"/>
      <w:sz w:val="28"/>
      <w:szCs w:val="28"/>
    </w:rPr>
  </w:style>
  <w:style w:type="paragraph" w:customStyle="1" w:styleId="afffffffffffffffffffe">
    <w:name w:val="Обычный без отступа"/>
    <w:basedOn w:val="aff4"/>
    <w:link w:val="afffffffffffffffffffd"/>
    <w:qFormat/>
    <w:rsid w:val="00FE4742"/>
    <w:pPr>
      <w:widowControl w:val="0"/>
      <w:spacing w:line="300" w:lineRule="auto"/>
      <w:jc w:val="center"/>
    </w:pPr>
    <w:rPr>
      <w:rFonts w:eastAsia="Calibri"/>
      <w:sz w:val="28"/>
      <w:szCs w:val="28"/>
    </w:rPr>
  </w:style>
  <w:style w:type="character" w:customStyle="1" w:styleId="Bodytext0">
    <w:name w:val="Body text_"/>
    <w:rsid w:val="00FE4742"/>
    <w:rPr>
      <w:color w:val="000000"/>
      <w:shd w:val="clear" w:color="auto" w:fill="FFFFFF"/>
    </w:rPr>
  </w:style>
  <w:style w:type="paragraph" w:customStyle="1" w:styleId="Osnovnoy">
    <w:name w:val="##Osnovnoy"/>
    <w:basedOn w:val="afff6"/>
    <w:qFormat/>
    <w:rsid w:val="00FE4742"/>
    <w:pPr>
      <w:pBdr>
        <w:bottom w:val="none" w:sz="0" w:space="0" w:color="auto"/>
      </w:pBdr>
      <w:ind w:right="-79" w:firstLine="720"/>
      <w:contextualSpacing w:val="0"/>
      <w:jc w:val="both"/>
    </w:pPr>
    <w:rPr>
      <w:rFonts w:ascii="Times New Roman" w:hAnsi="Times New Roman"/>
      <w:bCs/>
      <w:spacing w:val="0"/>
      <w:kern w:val="28"/>
      <w:sz w:val="24"/>
      <w:szCs w:val="32"/>
    </w:rPr>
  </w:style>
  <w:style w:type="character" w:customStyle="1" w:styleId="guilabel">
    <w:name w:val="guilabel"/>
    <w:basedOn w:val="aff6"/>
    <w:rsid w:val="00FE4742"/>
  </w:style>
  <w:style w:type="paragraph" w:customStyle="1" w:styleId="textn">
    <w:name w:val="textn"/>
    <w:basedOn w:val="aff4"/>
    <w:uiPriority w:val="99"/>
    <w:qFormat/>
    <w:rsid w:val="00FE4742"/>
    <w:pPr>
      <w:spacing w:before="100" w:beforeAutospacing="1" w:after="100" w:afterAutospacing="1"/>
    </w:pPr>
  </w:style>
  <w:style w:type="character" w:customStyle="1" w:styleId="12f">
    <w:name w:val="Неразрешенное упоминание12"/>
    <w:basedOn w:val="aff6"/>
    <w:uiPriority w:val="99"/>
    <w:semiHidden/>
    <w:unhideWhenUsed/>
    <w:rsid w:val="004A31C4"/>
    <w:rPr>
      <w:color w:val="605E5C"/>
      <w:shd w:val="clear" w:color="auto" w:fill="E1DFDD"/>
    </w:rPr>
  </w:style>
  <w:style w:type="character" w:customStyle="1" w:styleId="13c">
    <w:name w:val="Неразрешенное упоминание13"/>
    <w:basedOn w:val="aff6"/>
    <w:uiPriority w:val="99"/>
    <w:semiHidden/>
    <w:unhideWhenUsed/>
    <w:rsid w:val="00BB636C"/>
    <w:rPr>
      <w:color w:val="605E5C"/>
      <w:shd w:val="clear" w:color="auto" w:fill="E1DFDD"/>
    </w:rPr>
  </w:style>
  <w:style w:type="character" w:customStyle="1" w:styleId="212pt4">
    <w:name w:val="Основной текст (2) + 12 pt"/>
    <w:basedOn w:val="2fa"/>
    <w:rsid w:val="007058B8"/>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15pt">
    <w:name w:val="Основной текст (2) + 11;5 pt"/>
    <w:basedOn w:val="2fa"/>
    <w:rsid w:val="007058B8"/>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affffffffffffffffffff">
    <w:name w:val="Другое_"/>
    <w:basedOn w:val="aff6"/>
    <w:link w:val="affffffffffffffffffff0"/>
    <w:rsid w:val="007058B8"/>
    <w:rPr>
      <w:noProof/>
      <w:shd w:val="clear" w:color="auto" w:fill="FFFFFF"/>
    </w:rPr>
  </w:style>
  <w:style w:type="paragraph" w:customStyle="1" w:styleId="affffffffffffffffffff0">
    <w:name w:val="Другое"/>
    <w:basedOn w:val="aff4"/>
    <w:link w:val="affffffffffffffffffff"/>
    <w:rsid w:val="007058B8"/>
    <w:pPr>
      <w:shd w:val="clear" w:color="auto" w:fill="FFFFFF"/>
    </w:pPr>
    <w:rPr>
      <w:noProof/>
      <w:sz w:val="20"/>
      <w:szCs w:val="20"/>
    </w:rPr>
  </w:style>
  <w:style w:type="paragraph" w:customStyle="1" w:styleId="11fc">
    <w:name w:val="Заголовок №11"/>
    <w:basedOn w:val="aff4"/>
    <w:uiPriority w:val="99"/>
    <w:rsid w:val="007058B8"/>
    <w:pPr>
      <w:shd w:val="clear" w:color="auto" w:fill="FFFFFF"/>
      <w:spacing w:line="240" w:lineRule="atLeast"/>
      <w:outlineLvl w:val="0"/>
    </w:pPr>
    <w:rPr>
      <w:rFonts w:ascii="Arial" w:eastAsia="Arial Unicode MS" w:hAnsi="Arial" w:cs="Arial"/>
      <w:i/>
      <w:iCs/>
      <w:spacing w:val="8"/>
      <w:sz w:val="15"/>
      <w:szCs w:val="15"/>
    </w:rPr>
  </w:style>
  <w:style w:type="table" w:customStyle="1" w:styleId="TableGrid6">
    <w:name w:val="TableGrid6"/>
    <w:rsid w:val="007058B8"/>
    <w:rPr>
      <w:rFonts w:ascii="Calibri" w:hAnsi="Calibri"/>
      <w:sz w:val="22"/>
      <w:szCs w:val="22"/>
    </w:rPr>
    <w:tblPr>
      <w:tblCellMar>
        <w:top w:w="0" w:type="dxa"/>
        <w:left w:w="0" w:type="dxa"/>
        <w:bottom w:w="0" w:type="dxa"/>
        <w:right w:w="0" w:type="dxa"/>
      </w:tblCellMar>
    </w:tblPr>
  </w:style>
  <w:style w:type="table" w:customStyle="1" w:styleId="TableGrid7">
    <w:name w:val="TableGrid7"/>
    <w:rsid w:val="007058B8"/>
    <w:rPr>
      <w:rFonts w:ascii="Calibri" w:hAnsi="Calibri"/>
      <w:sz w:val="22"/>
      <w:szCs w:val="22"/>
    </w:rPr>
    <w:tblPr>
      <w:tblCellMar>
        <w:top w:w="0" w:type="dxa"/>
        <w:left w:w="0" w:type="dxa"/>
        <w:bottom w:w="0" w:type="dxa"/>
        <w:right w:w="0" w:type="dxa"/>
      </w:tblCellMar>
    </w:tblPr>
  </w:style>
  <w:style w:type="table" w:customStyle="1" w:styleId="TableGrid8">
    <w:name w:val="TableGrid8"/>
    <w:rsid w:val="007058B8"/>
    <w:rPr>
      <w:rFonts w:ascii="Calibri" w:hAnsi="Calibri"/>
      <w:sz w:val="22"/>
      <w:szCs w:val="22"/>
    </w:rPr>
    <w:tblPr>
      <w:tblCellMar>
        <w:top w:w="0" w:type="dxa"/>
        <w:left w:w="0" w:type="dxa"/>
        <w:bottom w:w="0" w:type="dxa"/>
        <w:right w:w="0" w:type="dxa"/>
      </w:tblCellMar>
    </w:tblPr>
  </w:style>
  <w:style w:type="table" w:customStyle="1" w:styleId="TableGrid9">
    <w:name w:val="TableGrid9"/>
    <w:rsid w:val="007058B8"/>
    <w:rPr>
      <w:rFonts w:ascii="Calibri" w:hAnsi="Calibri"/>
      <w:sz w:val="22"/>
      <w:szCs w:val="22"/>
    </w:rPr>
    <w:tblPr>
      <w:tblCellMar>
        <w:top w:w="0" w:type="dxa"/>
        <w:left w:w="0" w:type="dxa"/>
        <w:bottom w:w="0" w:type="dxa"/>
        <w:right w:w="0" w:type="dxa"/>
      </w:tblCellMar>
    </w:tblPr>
  </w:style>
  <w:style w:type="table" w:customStyle="1" w:styleId="TableGrid10">
    <w:name w:val="TableGrid10"/>
    <w:rsid w:val="007058B8"/>
    <w:rPr>
      <w:rFonts w:ascii="Calibri" w:hAnsi="Calibri"/>
      <w:sz w:val="22"/>
      <w:szCs w:val="22"/>
    </w:rPr>
    <w:tblPr>
      <w:tblCellMar>
        <w:top w:w="0" w:type="dxa"/>
        <w:left w:w="0" w:type="dxa"/>
        <w:bottom w:w="0" w:type="dxa"/>
        <w:right w:w="0" w:type="dxa"/>
      </w:tblCellMar>
    </w:tblPr>
  </w:style>
  <w:style w:type="table" w:customStyle="1" w:styleId="TableGrid11">
    <w:name w:val="TableGrid11"/>
    <w:rsid w:val="007058B8"/>
    <w:rPr>
      <w:rFonts w:ascii="Calibri" w:hAnsi="Calibri"/>
      <w:sz w:val="22"/>
      <w:szCs w:val="22"/>
    </w:rPr>
    <w:tblPr>
      <w:tblCellMar>
        <w:top w:w="0" w:type="dxa"/>
        <w:left w:w="0" w:type="dxa"/>
        <w:bottom w:w="0" w:type="dxa"/>
        <w:right w:w="0" w:type="dxa"/>
      </w:tblCellMar>
    </w:tblPr>
  </w:style>
  <w:style w:type="table" w:customStyle="1" w:styleId="TableGrid12">
    <w:name w:val="TableGrid12"/>
    <w:rsid w:val="007058B8"/>
    <w:rPr>
      <w:rFonts w:ascii="Calibri" w:hAnsi="Calibri"/>
      <w:sz w:val="22"/>
      <w:szCs w:val="22"/>
    </w:rPr>
    <w:tblPr>
      <w:tblCellMar>
        <w:top w:w="0" w:type="dxa"/>
        <w:left w:w="0" w:type="dxa"/>
        <w:bottom w:w="0" w:type="dxa"/>
        <w:right w:w="0" w:type="dxa"/>
      </w:tblCellMar>
    </w:tblPr>
  </w:style>
  <w:style w:type="table" w:customStyle="1" w:styleId="TableGrid13">
    <w:name w:val="TableGrid13"/>
    <w:rsid w:val="007058B8"/>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14">
    <w:name w:val="TableGrid14"/>
    <w:rsid w:val="007058B8"/>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Exact0">
    <w:name w:val="Подпись к картинке Exact"/>
    <w:basedOn w:val="aff6"/>
    <w:rsid w:val="007058B8"/>
    <w:rPr>
      <w:rFonts w:ascii="Microsoft Sans Serif" w:eastAsia="Microsoft Sans Serif" w:hAnsi="Microsoft Sans Serif" w:cs="Microsoft Sans Serif"/>
      <w:b w:val="0"/>
      <w:bCs w:val="0"/>
      <w:i w:val="0"/>
      <w:iCs w:val="0"/>
      <w:smallCaps w:val="0"/>
      <w:strike w:val="0"/>
      <w:sz w:val="11"/>
      <w:szCs w:val="11"/>
      <w:u w:val="none"/>
    </w:rPr>
  </w:style>
  <w:style w:type="character" w:customStyle="1" w:styleId="10pt0">
    <w:name w:val="Колонтитул + 10 pt"/>
    <w:basedOn w:val="afffffffffffd"/>
    <w:rsid w:val="007058B8"/>
    <w:rPr>
      <w:rFonts w:ascii="Times New Roman" w:eastAsia="Times New Roman" w:hAnsi="Times New Roman" w:cs="Times New Roman"/>
      <w:b w:val="0"/>
      <w:bCs w:val="0"/>
      <w:i w:val="0"/>
      <w:iCs w:val="0"/>
      <w:smallCaps w:val="0"/>
      <w:strike w:val="0"/>
      <w:noProof/>
      <w:color w:val="000000"/>
      <w:spacing w:val="0"/>
      <w:w w:val="100"/>
      <w:position w:val="0"/>
      <w:sz w:val="20"/>
      <w:szCs w:val="20"/>
      <w:u w:val="none"/>
      <w:shd w:val="clear" w:color="auto" w:fill="FFFFFF"/>
      <w:lang w:val="ru-RU" w:eastAsia="ru-RU" w:bidi="ru-RU"/>
    </w:rPr>
  </w:style>
  <w:style w:type="character" w:customStyle="1" w:styleId="9pt1">
    <w:name w:val="Колонтитул + 9 pt;Полужирный"/>
    <w:basedOn w:val="afffffffffffd"/>
    <w:rsid w:val="007058B8"/>
    <w:rPr>
      <w:rFonts w:ascii="Times New Roman" w:eastAsia="Times New Roman" w:hAnsi="Times New Roman" w:cs="Times New Roman"/>
      <w:b/>
      <w:bCs/>
      <w:i w:val="0"/>
      <w:iCs w:val="0"/>
      <w:smallCaps w:val="0"/>
      <w:strike w:val="0"/>
      <w:noProof/>
      <w:color w:val="000000"/>
      <w:spacing w:val="0"/>
      <w:w w:val="100"/>
      <w:position w:val="0"/>
      <w:sz w:val="18"/>
      <w:szCs w:val="18"/>
      <w:u w:val="none"/>
      <w:shd w:val="clear" w:color="auto" w:fill="FFFFFF"/>
      <w:lang w:val="ru-RU" w:eastAsia="ru-RU" w:bidi="ru-RU"/>
    </w:rPr>
  </w:style>
  <w:style w:type="character" w:customStyle="1" w:styleId="214pt2">
    <w:name w:val="Основной текст (2) + 14 pt;Полужирный"/>
    <w:basedOn w:val="2fa"/>
    <w:rsid w:val="007058B8"/>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11pt0">
    <w:name w:val="Основной текст (2) + 11 pt;Полужирный"/>
    <w:basedOn w:val="2fa"/>
    <w:rsid w:val="007058B8"/>
    <w:rPr>
      <w:rFonts w:ascii="Arial" w:eastAsia="Arial" w:hAnsi="Arial" w:cs="Arial"/>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ArialUnicodeMS75pt0pt">
    <w:name w:val="Основной текст (2) + Arial Unicode MS;7;5 pt;Интервал 0 pt"/>
    <w:basedOn w:val="2fa"/>
    <w:rsid w:val="007058B8"/>
    <w:rPr>
      <w:rFonts w:ascii="Arial Unicode MS" w:eastAsia="Arial Unicode MS" w:hAnsi="Arial Unicode MS" w:cs="Arial Unicode MS"/>
      <w:b w:val="0"/>
      <w:bCs w:val="0"/>
      <w:i w:val="0"/>
      <w:iCs w:val="0"/>
      <w:smallCaps w:val="0"/>
      <w:strike w:val="0"/>
      <w:color w:val="000000"/>
      <w:spacing w:val="10"/>
      <w:w w:val="100"/>
      <w:position w:val="0"/>
      <w:sz w:val="15"/>
      <w:szCs w:val="15"/>
      <w:u w:val="none"/>
      <w:shd w:val="clear" w:color="auto" w:fill="FFFFFF"/>
      <w:lang w:val="ru-RU" w:eastAsia="ru-RU" w:bidi="ru-RU"/>
    </w:rPr>
  </w:style>
  <w:style w:type="character" w:customStyle="1" w:styleId="2-2pt">
    <w:name w:val="Основной текст (2) + Курсив;Интервал -2 pt"/>
    <w:basedOn w:val="2fa"/>
    <w:rsid w:val="007058B8"/>
    <w:rPr>
      <w:rFonts w:ascii="Arial" w:eastAsia="Arial" w:hAnsi="Arial" w:cs="Arial"/>
      <w:b w:val="0"/>
      <w:bCs w:val="0"/>
      <w:i/>
      <w:iCs/>
      <w:smallCaps w:val="0"/>
      <w:strike w:val="0"/>
      <w:color w:val="000000"/>
      <w:spacing w:val="-40"/>
      <w:w w:val="100"/>
      <w:position w:val="0"/>
      <w:sz w:val="19"/>
      <w:szCs w:val="19"/>
      <w:u w:val="none"/>
      <w:shd w:val="clear" w:color="auto" w:fill="FFFFFF"/>
      <w:lang w:val="ru-RU" w:eastAsia="ru-RU" w:bidi="ru-RU"/>
    </w:rPr>
  </w:style>
  <w:style w:type="character" w:customStyle="1" w:styleId="2Georgia16pt0pt">
    <w:name w:val="Основной текст (2) + Georgia;16 pt;Интервал 0 pt"/>
    <w:basedOn w:val="2fa"/>
    <w:rsid w:val="007058B8"/>
    <w:rPr>
      <w:rFonts w:ascii="Georgia" w:eastAsia="Georgia" w:hAnsi="Georgia" w:cs="Georgia"/>
      <w:b w:val="0"/>
      <w:bCs w:val="0"/>
      <w:i w:val="0"/>
      <w:iCs w:val="0"/>
      <w:smallCaps w:val="0"/>
      <w:strike w:val="0"/>
      <w:color w:val="000000"/>
      <w:spacing w:val="-10"/>
      <w:w w:val="100"/>
      <w:position w:val="0"/>
      <w:sz w:val="32"/>
      <w:szCs w:val="32"/>
      <w:u w:val="none"/>
      <w:shd w:val="clear" w:color="auto" w:fill="FFFFFF"/>
      <w:lang w:val="ru-RU" w:eastAsia="ru-RU" w:bidi="ru-RU"/>
    </w:rPr>
  </w:style>
  <w:style w:type="character" w:customStyle="1" w:styleId="2ArialUnicodeMS10pt0pt">
    <w:name w:val="Основной текст (2) + Arial Unicode MS;10 pt;Полужирный;Интервал 0 pt"/>
    <w:basedOn w:val="2fa"/>
    <w:rsid w:val="007058B8"/>
    <w:rPr>
      <w:rFonts w:ascii="Arial Unicode MS" w:eastAsia="Arial Unicode MS" w:hAnsi="Arial Unicode MS" w:cs="Arial Unicode MS"/>
      <w:b/>
      <w:bCs/>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295pt0">
    <w:name w:val="Основной текст (2) + 9;5 pt;Не полужирный"/>
    <w:basedOn w:val="2fa"/>
    <w:rsid w:val="007058B8"/>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7pt">
    <w:name w:val="Основной текст (2) + 7 pt;Не полужирный"/>
    <w:basedOn w:val="2fa"/>
    <w:rsid w:val="007058B8"/>
    <w:rPr>
      <w:rFonts w:ascii="Arial" w:eastAsia="Arial" w:hAnsi="Arial" w:cs="Arial"/>
      <w:b/>
      <w:bCs/>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55pt0">
    <w:name w:val="Основной текст (2) + 5;5 pt;Не полужирный"/>
    <w:basedOn w:val="2fa"/>
    <w:rsid w:val="007058B8"/>
    <w:rPr>
      <w:rFonts w:ascii="Arial" w:eastAsia="Arial" w:hAnsi="Arial" w:cs="Arial"/>
      <w:b/>
      <w:bCs/>
      <w:i w:val="0"/>
      <w:iCs w:val="0"/>
      <w:smallCaps w:val="0"/>
      <w:strike w:val="0"/>
      <w:color w:val="000000"/>
      <w:spacing w:val="0"/>
      <w:w w:val="100"/>
      <w:position w:val="0"/>
      <w:sz w:val="11"/>
      <w:szCs w:val="11"/>
      <w:u w:val="none"/>
      <w:shd w:val="clear" w:color="auto" w:fill="FFFFFF"/>
      <w:lang w:val="ru-RU" w:eastAsia="ru-RU" w:bidi="ru-RU"/>
    </w:rPr>
  </w:style>
  <w:style w:type="character" w:customStyle="1" w:styleId="295pt1">
    <w:name w:val="Основной текст (2) + 9;5 pt;Не полужирный;Курсив"/>
    <w:basedOn w:val="2fa"/>
    <w:rsid w:val="007058B8"/>
    <w:rPr>
      <w:rFonts w:ascii="Arial" w:eastAsia="Arial" w:hAnsi="Arial" w:cs="Arial"/>
      <w:b/>
      <w:bCs/>
      <w:i/>
      <w:iCs/>
      <w:smallCaps w:val="0"/>
      <w:strike w:val="0"/>
      <w:color w:val="000000"/>
      <w:spacing w:val="0"/>
      <w:w w:val="100"/>
      <w:position w:val="0"/>
      <w:sz w:val="19"/>
      <w:szCs w:val="19"/>
      <w:u w:val="none"/>
      <w:shd w:val="clear" w:color="auto" w:fill="FFFFFF"/>
      <w:lang w:val="ru-RU" w:eastAsia="ru-RU" w:bidi="ru-RU"/>
    </w:rPr>
  </w:style>
  <w:style w:type="character" w:customStyle="1" w:styleId="265pt2">
    <w:name w:val="Основной текст (2) + 6;5 pt"/>
    <w:basedOn w:val="2fa"/>
    <w:rsid w:val="007058B8"/>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Candara7pt">
    <w:name w:val="Основной текст (2) + Candara;7 pt;Курсив"/>
    <w:basedOn w:val="2fa"/>
    <w:rsid w:val="007058B8"/>
    <w:rPr>
      <w:rFonts w:ascii="Candara" w:eastAsia="Candara" w:hAnsi="Candara" w:cs="Candara"/>
      <w:b w:val="0"/>
      <w:bCs w:val="0"/>
      <w:i/>
      <w:iCs/>
      <w:smallCaps w:val="0"/>
      <w:strike w:val="0"/>
      <w:color w:val="000000"/>
      <w:spacing w:val="0"/>
      <w:w w:val="100"/>
      <w:position w:val="0"/>
      <w:sz w:val="14"/>
      <w:szCs w:val="14"/>
      <w:u w:val="none"/>
      <w:shd w:val="clear" w:color="auto" w:fill="FFFFFF"/>
      <w:lang w:val="ru-RU" w:eastAsia="ru-RU" w:bidi="ru-RU"/>
    </w:rPr>
  </w:style>
  <w:style w:type="character" w:customStyle="1" w:styleId="2ffff8">
    <w:name w:val="Основной текст (2) + Полужирный;Курсив"/>
    <w:basedOn w:val="2fa"/>
    <w:rsid w:val="007058B8"/>
    <w:rPr>
      <w:rFonts w:ascii="Arial" w:eastAsia="Arial" w:hAnsi="Arial" w:cs="Arial"/>
      <w:b/>
      <w:bCs/>
      <w:i/>
      <w:iCs/>
      <w:smallCaps w:val="0"/>
      <w:strike w:val="0"/>
      <w:color w:val="000000"/>
      <w:spacing w:val="0"/>
      <w:w w:val="100"/>
      <w:position w:val="0"/>
      <w:sz w:val="16"/>
      <w:szCs w:val="16"/>
      <w:u w:val="none"/>
      <w:shd w:val="clear" w:color="auto" w:fill="FFFFFF"/>
      <w:lang w:val="ru-RU" w:eastAsia="ru-RU" w:bidi="ru-RU"/>
    </w:rPr>
  </w:style>
  <w:style w:type="character" w:customStyle="1" w:styleId="285pt2">
    <w:name w:val="Основной текст (2) + 8;5 pt;Полужирный"/>
    <w:basedOn w:val="2fa"/>
    <w:rsid w:val="007058B8"/>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11pt2">
    <w:name w:val="Колонтитул + 11 pt;Полужирный"/>
    <w:basedOn w:val="afffffffffffd"/>
    <w:rsid w:val="007058B8"/>
    <w:rPr>
      <w:rFonts w:ascii="Times New Roman" w:eastAsia="Times New Roman" w:hAnsi="Times New Roman" w:cs="Times New Roman"/>
      <w:b/>
      <w:bCs/>
      <w:i w:val="0"/>
      <w:iCs w:val="0"/>
      <w:smallCaps w:val="0"/>
      <w:strike w:val="0"/>
      <w:noProof/>
      <w:color w:val="000000"/>
      <w:spacing w:val="0"/>
      <w:w w:val="100"/>
      <w:position w:val="0"/>
      <w:sz w:val="22"/>
      <w:szCs w:val="22"/>
      <w:u w:val="none"/>
      <w:shd w:val="clear" w:color="auto" w:fill="FFFFFF"/>
      <w:lang w:val="ru-RU" w:eastAsia="ru-RU" w:bidi="ru-RU"/>
    </w:rPr>
  </w:style>
  <w:style w:type="character" w:customStyle="1" w:styleId="216pt">
    <w:name w:val="Основной текст (2) + 16 pt"/>
    <w:basedOn w:val="2fa"/>
    <w:rsid w:val="007058B8"/>
    <w:rPr>
      <w:rFonts w:ascii="Times New Roman" w:eastAsia="Times New Roman" w:hAnsi="Times New Roman" w:cs="Times New Roman"/>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2ArialNarrow105pt0">
    <w:name w:val="Основной текст (2) + Arial Narrow;10;5 pt;Курсив"/>
    <w:basedOn w:val="2fa"/>
    <w:rsid w:val="007058B8"/>
    <w:rPr>
      <w:rFonts w:ascii="Arial Narrow" w:eastAsia="Arial Narrow" w:hAnsi="Arial Narrow" w:cs="Arial Narrow"/>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2105pt0pt">
    <w:name w:val="Основной текст (2) + 10;5 pt;Полужирный;Интервал 0 pt"/>
    <w:basedOn w:val="2fa"/>
    <w:rsid w:val="007058B8"/>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5pt1pt">
    <w:name w:val="Основной текст (2) + 10;5 pt;Полужирный;Интервал 1 pt"/>
    <w:basedOn w:val="2fa"/>
    <w:rsid w:val="007058B8"/>
    <w:rPr>
      <w:rFonts w:ascii="Times New Roman" w:eastAsia="Times New Roman" w:hAnsi="Times New Roman" w:cs="Times New Roman"/>
      <w:b/>
      <w:bCs/>
      <w:i w:val="0"/>
      <w:iCs w:val="0"/>
      <w:smallCaps w:val="0"/>
      <w:strike w:val="0"/>
      <w:color w:val="000000"/>
      <w:spacing w:val="20"/>
      <w:w w:val="100"/>
      <w:position w:val="0"/>
      <w:sz w:val="21"/>
      <w:szCs w:val="21"/>
      <w:u w:val="none"/>
      <w:shd w:val="clear" w:color="auto" w:fill="FFFFFF"/>
      <w:lang w:val="ru-RU" w:eastAsia="ru-RU" w:bidi="ru-RU"/>
    </w:rPr>
  </w:style>
  <w:style w:type="character" w:customStyle="1" w:styleId="2Candara10pt0pt">
    <w:name w:val="Основной текст (2) + Candara;10 pt;Интервал 0 pt"/>
    <w:basedOn w:val="2fa"/>
    <w:rsid w:val="007058B8"/>
    <w:rPr>
      <w:rFonts w:ascii="Candara" w:eastAsia="Candara" w:hAnsi="Candara" w:cs="Candar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3105pt1pt">
    <w:name w:val="Заголовок №3 + 10;5 pt;Интервал 1 pt"/>
    <w:basedOn w:val="3ff1"/>
    <w:rsid w:val="007058B8"/>
    <w:rPr>
      <w:rFonts w:ascii="Tahoma" w:eastAsia="Tahoma" w:hAnsi="Tahoma" w:cs="Tahoma"/>
      <w:b/>
      <w:bCs/>
      <w:i w:val="0"/>
      <w:iCs w:val="0"/>
      <w:smallCaps w:val="0"/>
      <w:strike w:val="0"/>
      <w:color w:val="000000"/>
      <w:spacing w:val="20"/>
      <w:w w:val="100"/>
      <w:position w:val="0"/>
      <w:sz w:val="21"/>
      <w:szCs w:val="21"/>
      <w:u w:val="none"/>
      <w:shd w:val="clear" w:color="auto" w:fill="FFFFFF"/>
      <w:lang w:val="ru-RU" w:eastAsia="ru-RU" w:bidi="ru-RU"/>
    </w:rPr>
  </w:style>
  <w:style w:type="character" w:customStyle="1" w:styleId="2ArialNarrow12pt">
    <w:name w:val="Основной текст (2) + Arial Narrow;12 pt"/>
    <w:basedOn w:val="2fa"/>
    <w:rsid w:val="007058B8"/>
    <w:rPr>
      <w:rFonts w:ascii="Arial Narrow" w:eastAsia="Arial Narrow" w:hAnsi="Arial Narrow" w:cs="Arial Narrow"/>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Constantia13pt">
    <w:name w:val="Основной текст (2) + Constantia;13 pt"/>
    <w:basedOn w:val="2fa"/>
    <w:rsid w:val="007058B8"/>
    <w:rPr>
      <w:rFonts w:ascii="Constantia" w:eastAsia="Constantia" w:hAnsi="Constantia" w:cs="Constantia"/>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affffffffffffffffffff1">
    <w:name w:val="Подпись к таблице + Не курсив"/>
    <w:basedOn w:val="affffffff6"/>
    <w:rsid w:val="007058B8"/>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eastAsia="ru-RU" w:bidi="ru-RU"/>
    </w:rPr>
  </w:style>
  <w:style w:type="character" w:customStyle="1" w:styleId="245pt1">
    <w:name w:val="Основной текст (2) + 4;5 pt"/>
    <w:basedOn w:val="2fa"/>
    <w:rsid w:val="007058B8"/>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2Sylfaen11pt">
    <w:name w:val="Основной текст (2) + Sylfaen;11 pt"/>
    <w:basedOn w:val="2fa"/>
    <w:rsid w:val="007058B8"/>
    <w:rPr>
      <w:rFonts w:ascii="Sylfaen" w:eastAsia="Sylfaen" w:hAnsi="Sylfaen" w:cs="Sylfaen"/>
      <w:color w:val="000000"/>
      <w:spacing w:val="0"/>
      <w:w w:val="100"/>
      <w:position w:val="0"/>
      <w:sz w:val="22"/>
      <w:szCs w:val="22"/>
      <w:shd w:val="clear" w:color="auto" w:fill="FFFFFF"/>
      <w:lang w:val="ru-RU" w:eastAsia="ru-RU" w:bidi="ru-RU"/>
    </w:rPr>
  </w:style>
  <w:style w:type="character" w:customStyle="1" w:styleId="213pt3pt">
    <w:name w:val="Основной текст (2) + 13 pt;Интервал 3 pt"/>
    <w:basedOn w:val="2fa"/>
    <w:rsid w:val="007058B8"/>
    <w:rPr>
      <w:rFonts w:ascii="Times New Roman" w:eastAsia="Times New Roman" w:hAnsi="Times New Roman" w:cs="Times New Roman"/>
      <w:b w:val="0"/>
      <w:bCs w:val="0"/>
      <w:i w:val="0"/>
      <w:iCs w:val="0"/>
      <w:smallCaps w:val="0"/>
      <w:strike w:val="0"/>
      <w:color w:val="000000"/>
      <w:spacing w:val="70"/>
      <w:w w:val="100"/>
      <w:position w:val="0"/>
      <w:sz w:val="26"/>
      <w:szCs w:val="26"/>
      <w:u w:val="none"/>
      <w:shd w:val="clear" w:color="auto" w:fill="FFFFFF"/>
      <w:lang w:val="ru-RU" w:eastAsia="ru-RU" w:bidi="ru-RU"/>
    </w:rPr>
  </w:style>
  <w:style w:type="character" w:customStyle="1" w:styleId="275pt">
    <w:name w:val="Основной текст (2) + 7;5 pt"/>
    <w:basedOn w:val="2fa"/>
    <w:rsid w:val="007058B8"/>
    <w:rPr>
      <w:rFonts w:ascii="Arial" w:eastAsia="Arial" w:hAnsi="Arial" w:cs="Arial"/>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7pt0">
    <w:name w:val="Основной текст (2) + 7 pt;Полужирный"/>
    <w:basedOn w:val="2fa"/>
    <w:rsid w:val="007058B8"/>
    <w:rPr>
      <w:rFonts w:ascii="Arial" w:eastAsia="Arial" w:hAnsi="Arial" w:cs="Arial"/>
      <w:b/>
      <w:bCs/>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TimesNewRoman7pt">
    <w:name w:val="Основной текст (2) + Times New Roman;7 pt"/>
    <w:basedOn w:val="2fa"/>
    <w:rsid w:val="007058B8"/>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table" w:customStyle="1" w:styleId="TableGrid15">
    <w:name w:val="TableGrid15"/>
    <w:rsid w:val="007058B8"/>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16">
    <w:name w:val="TableGrid16"/>
    <w:rsid w:val="007058B8"/>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17">
    <w:name w:val="TableGrid17"/>
    <w:rsid w:val="007058B8"/>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18">
    <w:name w:val="TableGrid18"/>
    <w:rsid w:val="007058B8"/>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19">
    <w:name w:val="TableGrid19"/>
    <w:rsid w:val="007058B8"/>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20">
    <w:name w:val="TableGrid20"/>
    <w:rsid w:val="007058B8"/>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21">
    <w:name w:val="TableGrid21"/>
    <w:rsid w:val="007058B8"/>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22">
    <w:name w:val="TableGrid22"/>
    <w:rsid w:val="007058B8"/>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23">
    <w:name w:val="TableGrid23"/>
    <w:rsid w:val="007058B8"/>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affffffffffffffffffff2">
    <w:name w:val="_Таблица"/>
    <w:basedOn w:val="aff4"/>
    <w:link w:val="affffffffffffffffffff3"/>
    <w:autoRedefine/>
    <w:uiPriority w:val="79"/>
    <w:rsid w:val="007058B8"/>
    <w:pPr>
      <w:keepNext/>
      <w:tabs>
        <w:tab w:val="left" w:pos="1985"/>
      </w:tabs>
      <w:spacing w:line="276" w:lineRule="auto"/>
      <w:ind w:right="-1" w:firstLine="709"/>
      <w:jc w:val="both"/>
    </w:pPr>
    <w:rPr>
      <w:rFonts w:eastAsia="Calibri"/>
      <w:b/>
      <w:sz w:val="28"/>
      <w:szCs w:val="26"/>
    </w:rPr>
  </w:style>
  <w:style w:type="character" w:customStyle="1" w:styleId="affffffffffffffffffff3">
    <w:name w:val="_Таблица Знак"/>
    <w:link w:val="affffffffffffffffffff2"/>
    <w:uiPriority w:val="79"/>
    <w:locked/>
    <w:rsid w:val="007058B8"/>
    <w:rPr>
      <w:rFonts w:eastAsia="Calibri"/>
      <w:b/>
      <w:sz w:val="28"/>
      <w:szCs w:val="26"/>
    </w:rPr>
  </w:style>
  <w:style w:type="character" w:customStyle="1" w:styleId="2Calibri">
    <w:name w:val="Основной текст (2) + Calibri"/>
    <w:basedOn w:val="2fa"/>
    <w:rsid w:val="007058B8"/>
    <w:rPr>
      <w:rFonts w:ascii="Calibri" w:eastAsia="Calibri" w:hAnsi="Calibri" w:cs="Calibri"/>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55pt0pt">
    <w:name w:val="Основной текст (2) + 5;5 pt;Курсив;Интервал 0 pt"/>
    <w:basedOn w:val="2fa"/>
    <w:rsid w:val="007058B8"/>
    <w:rPr>
      <w:rFonts w:ascii="Times New Roman" w:eastAsia="Times New Roman" w:hAnsi="Times New Roman" w:cs="Times New Roman"/>
      <w:b w:val="0"/>
      <w:bCs w:val="0"/>
      <w:i/>
      <w:iCs/>
      <w:smallCaps w:val="0"/>
      <w:strike w:val="0"/>
      <w:color w:val="000000"/>
      <w:spacing w:val="-10"/>
      <w:w w:val="100"/>
      <w:position w:val="0"/>
      <w:sz w:val="11"/>
      <w:szCs w:val="11"/>
      <w:u w:val="none"/>
      <w:shd w:val="clear" w:color="auto" w:fill="FFFFFF"/>
      <w:lang w:val="en-US" w:eastAsia="en-US" w:bidi="en-US"/>
    </w:rPr>
  </w:style>
  <w:style w:type="character" w:customStyle="1" w:styleId="2Calibri4pt">
    <w:name w:val="Основной текст (2) + Calibri;4 pt"/>
    <w:basedOn w:val="2fa"/>
    <w:rsid w:val="007058B8"/>
    <w:rPr>
      <w:rFonts w:ascii="Calibri" w:eastAsia="Calibri" w:hAnsi="Calibri" w:cs="Calibri"/>
      <w:b w:val="0"/>
      <w:bCs w:val="0"/>
      <w:i w:val="0"/>
      <w:iCs w:val="0"/>
      <w:smallCaps w:val="0"/>
      <w:strike w:val="0"/>
      <w:color w:val="000000"/>
      <w:spacing w:val="0"/>
      <w:w w:val="100"/>
      <w:position w:val="0"/>
      <w:sz w:val="8"/>
      <w:szCs w:val="8"/>
      <w:u w:val="none"/>
      <w:shd w:val="clear" w:color="auto" w:fill="FFFFFF"/>
      <w:lang w:val="ru-RU" w:eastAsia="ru-RU" w:bidi="ru-RU"/>
    </w:rPr>
  </w:style>
  <w:style w:type="table" w:customStyle="1" w:styleId="1fffffff2">
    <w:name w:val="Сетка таблицы светлая1"/>
    <w:basedOn w:val="aff7"/>
    <w:uiPriority w:val="40"/>
    <w:rsid w:val="007058B8"/>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ubtitleCover">
    <w:name w:val="Subtitle Cover"/>
    <w:basedOn w:val="TitleCover"/>
    <w:next w:val="affffe"/>
    <w:rsid w:val="007058B8"/>
    <w:pPr>
      <w:pBdr>
        <w:top w:val="single" w:sz="6" w:space="12" w:color="808080"/>
      </w:pBdr>
      <w:spacing w:after="0" w:line="440" w:lineRule="atLeast"/>
    </w:pPr>
    <w:rPr>
      <w:spacing w:val="30"/>
      <w:sz w:val="36"/>
      <w:szCs w:val="36"/>
    </w:rPr>
  </w:style>
  <w:style w:type="paragraph" w:customStyle="1" w:styleId="TitleCover">
    <w:name w:val="Title Cover"/>
    <w:basedOn w:val="aff4"/>
    <w:next w:val="SubtitleCover"/>
    <w:rsid w:val="007058B8"/>
    <w:pPr>
      <w:keepNext/>
      <w:keepLines/>
      <w:spacing w:after="240" w:line="720" w:lineRule="atLeast"/>
      <w:jc w:val="center"/>
    </w:pPr>
    <w:rPr>
      <w:rFonts w:ascii="Garamond" w:hAnsi="Garamond" w:cs="Garamond"/>
      <w:caps/>
      <w:spacing w:val="65"/>
      <w:kern w:val="20"/>
      <w:sz w:val="64"/>
      <w:szCs w:val="64"/>
      <w:lang w:bidi="ru-RU"/>
    </w:rPr>
  </w:style>
  <w:style w:type="character" w:customStyle="1" w:styleId="BlockQuotationChar">
    <w:name w:val="Block Quotation Char"/>
    <w:basedOn w:val="aff6"/>
    <w:link w:val="BlockQuotation"/>
    <w:uiPriority w:val="79"/>
    <w:locked/>
    <w:rsid w:val="007058B8"/>
    <w:rPr>
      <w:rFonts w:ascii="Garamond" w:hAnsi="Garamond"/>
      <w:i/>
      <w:lang w:bidi="ru-RU"/>
    </w:rPr>
  </w:style>
  <w:style w:type="paragraph" w:customStyle="1" w:styleId="BlockQuotation">
    <w:name w:val="Block Quotation"/>
    <w:basedOn w:val="affffe"/>
    <w:link w:val="BlockQuotationChar"/>
    <w:uiPriority w:val="79"/>
    <w:rsid w:val="007058B8"/>
    <w:pPr>
      <w:keepLines/>
      <w:pBdr>
        <w:top w:val="single" w:sz="6" w:space="14" w:color="808080"/>
        <w:left w:val="single" w:sz="6" w:space="14" w:color="808080"/>
        <w:bottom w:val="single" w:sz="6" w:space="14" w:color="808080"/>
        <w:right w:val="single" w:sz="6" w:space="14" w:color="808080"/>
      </w:pBdr>
      <w:spacing w:after="240" w:line="240" w:lineRule="atLeast"/>
      <w:ind w:left="720" w:right="720"/>
      <w:jc w:val="both"/>
    </w:pPr>
    <w:rPr>
      <w:rFonts w:ascii="Garamond" w:hAnsi="Garamond"/>
      <w:i/>
      <w:sz w:val="20"/>
      <w:szCs w:val="20"/>
      <w:lang w:bidi="ru-RU"/>
    </w:rPr>
  </w:style>
  <w:style w:type="paragraph" w:customStyle="1" w:styleId="Columnheadings">
    <w:name w:val="Column headings"/>
    <w:basedOn w:val="aff4"/>
    <w:uiPriority w:val="79"/>
    <w:rsid w:val="007058B8"/>
    <w:pPr>
      <w:keepNext/>
      <w:spacing w:before="80" w:after="160" w:line="259" w:lineRule="auto"/>
      <w:jc w:val="center"/>
    </w:pPr>
    <w:rPr>
      <w:rFonts w:ascii="Garamond" w:hAnsi="Garamond" w:cs="Garamond"/>
      <w:caps/>
      <w:sz w:val="14"/>
      <w:szCs w:val="14"/>
      <w:lang w:bidi="ru-RU"/>
    </w:rPr>
  </w:style>
  <w:style w:type="paragraph" w:customStyle="1" w:styleId="CompanyName">
    <w:name w:val="Company Name"/>
    <w:basedOn w:val="affffe"/>
    <w:uiPriority w:val="79"/>
    <w:rsid w:val="007058B8"/>
    <w:pPr>
      <w:keepLines/>
      <w:framePr w:w="8640" w:h="1440" w:wrap="notBeside" w:vAnchor="page" w:hAnchor="margin" w:xAlign="center" w:y="889"/>
      <w:spacing w:after="40" w:line="240" w:lineRule="atLeast"/>
      <w:jc w:val="center"/>
    </w:pPr>
    <w:rPr>
      <w:rFonts w:ascii="Garamond" w:hAnsi="Garamond" w:cs="Garamond"/>
      <w:caps/>
      <w:spacing w:val="75"/>
      <w:kern w:val="18"/>
      <w:sz w:val="22"/>
      <w:szCs w:val="22"/>
      <w:lang w:bidi="ru-RU"/>
    </w:rPr>
  </w:style>
  <w:style w:type="paragraph" w:customStyle="1" w:styleId="Rowlabels">
    <w:name w:val="Row labels"/>
    <w:basedOn w:val="aff4"/>
    <w:rsid w:val="007058B8"/>
    <w:pPr>
      <w:keepNext/>
      <w:spacing w:before="40" w:after="160" w:line="259" w:lineRule="auto"/>
    </w:pPr>
    <w:rPr>
      <w:rFonts w:ascii="Garamond" w:hAnsi="Garamond" w:cs="Garamond"/>
      <w:sz w:val="18"/>
      <w:szCs w:val="18"/>
      <w:lang w:bidi="ru-RU"/>
    </w:rPr>
  </w:style>
  <w:style w:type="paragraph" w:customStyle="1" w:styleId="Percentage">
    <w:name w:val="Percentage"/>
    <w:basedOn w:val="aff4"/>
    <w:rsid w:val="007058B8"/>
    <w:pPr>
      <w:spacing w:before="40" w:after="160" w:line="259" w:lineRule="auto"/>
      <w:jc w:val="center"/>
    </w:pPr>
    <w:rPr>
      <w:rFonts w:ascii="Garamond" w:hAnsi="Garamond" w:cs="Garamond"/>
      <w:sz w:val="18"/>
      <w:szCs w:val="18"/>
      <w:lang w:bidi="ru-RU"/>
    </w:rPr>
  </w:style>
  <w:style w:type="character" w:customStyle="1" w:styleId="NumberedListChar">
    <w:name w:val="Numbered List Char"/>
    <w:basedOn w:val="aff6"/>
    <w:link w:val="NumberedList"/>
    <w:locked/>
    <w:rsid w:val="007058B8"/>
    <w:rPr>
      <w:rFonts w:ascii="Garamond" w:hAnsi="Garamond" w:cs="Garamond"/>
      <w:lang w:bidi="ru-RU"/>
    </w:rPr>
  </w:style>
  <w:style w:type="paragraph" w:customStyle="1" w:styleId="NumberedList">
    <w:name w:val="Numbered List"/>
    <w:basedOn w:val="aff4"/>
    <w:link w:val="NumberedListChar"/>
    <w:rsid w:val="007058B8"/>
    <w:pPr>
      <w:numPr>
        <w:numId w:val="126"/>
      </w:numPr>
      <w:spacing w:after="240" w:line="312" w:lineRule="auto"/>
      <w:contextualSpacing/>
    </w:pPr>
    <w:rPr>
      <w:rFonts w:ascii="Garamond" w:hAnsi="Garamond" w:cs="Garamond"/>
      <w:sz w:val="20"/>
      <w:szCs w:val="20"/>
      <w:lang w:bidi="ru-RU"/>
    </w:rPr>
  </w:style>
  <w:style w:type="character" w:customStyle="1" w:styleId="NumberedListBoldChar">
    <w:name w:val="Numbered List Bold Char"/>
    <w:basedOn w:val="NumberedListChar"/>
    <w:link w:val="NumberedListBold"/>
    <w:locked/>
    <w:rsid w:val="007058B8"/>
    <w:rPr>
      <w:rFonts w:ascii="Garamond" w:hAnsi="Garamond" w:cs="Garamond"/>
      <w:b/>
      <w:bCs/>
      <w:lang w:bidi="ru-RU"/>
    </w:rPr>
  </w:style>
  <w:style w:type="paragraph" w:customStyle="1" w:styleId="NumberedListBold">
    <w:name w:val="Numbered List Bold"/>
    <w:basedOn w:val="NumberedList"/>
    <w:link w:val="NumberedListBoldChar"/>
    <w:rsid w:val="007058B8"/>
    <w:rPr>
      <w:b/>
      <w:bCs/>
    </w:rPr>
  </w:style>
  <w:style w:type="paragraph" w:customStyle="1" w:styleId="LineSpace">
    <w:name w:val="Line Space"/>
    <w:basedOn w:val="aff4"/>
    <w:uiPriority w:val="79"/>
    <w:rsid w:val="007058B8"/>
    <w:pPr>
      <w:spacing w:after="160" w:line="259" w:lineRule="auto"/>
    </w:pPr>
    <w:rPr>
      <w:rFonts w:ascii="Verdana" w:hAnsi="Verdana" w:cs="Verdana"/>
      <w:sz w:val="12"/>
      <w:szCs w:val="12"/>
      <w:lang w:bidi="ru-RU"/>
    </w:rPr>
  </w:style>
  <w:style w:type="character" w:customStyle="1" w:styleId="Lead-inEmphasis">
    <w:name w:val="Lead-in Emphasis"/>
    <w:uiPriority w:val="79"/>
    <w:rsid w:val="007058B8"/>
    <w:rPr>
      <w:caps/>
      <w:sz w:val="18"/>
      <w:lang w:val="ru-RU" w:eastAsia="ru-RU" w:bidi="ru-RU"/>
    </w:rPr>
  </w:style>
  <w:style w:type="character" w:customStyle="1" w:styleId="2105pt">
    <w:name w:val="Основной текст (2) + 10;5 pt"/>
    <w:basedOn w:val="2fa"/>
    <w:rsid w:val="007058B8"/>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95pt2">
    <w:name w:val="Основной текст (2) + 9;5 pt;Полужирный"/>
    <w:basedOn w:val="2fa"/>
    <w:rsid w:val="007058B8"/>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ArialUnicodeMS8pt">
    <w:name w:val="Основной текст (2) + Arial Unicode MS;8 pt"/>
    <w:basedOn w:val="2fa"/>
    <w:rsid w:val="007058B8"/>
    <w:rPr>
      <w:rFonts w:ascii="Arial Unicode MS" w:eastAsia="Arial Unicode MS" w:hAnsi="Arial Unicode MS" w:cs="Arial Unicode MS"/>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85pt150">
    <w:name w:val="Основной текст (2) + 8;5 pt;Полужирный;Масштаб 150%"/>
    <w:basedOn w:val="2fa"/>
    <w:rsid w:val="007058B8"/>
    <w:rPr>
      <w:rFonts w:ascii="Times New Roman" w:eastAsia="Times New Roman" w:hAnsi="Times New Roman" w:cs="Times New Roman"/>
      <w:b/>
      <w:bCs/>
      <w:i w:val="0"/>
      <w:iCs w:val="0"/>
      <w:smallCaps w:val="0"/>
      <w:strike w:val="0"/>
      <w:color w:val="000000"/>
      <w:spacing w:val="0"/>
      <w:w w:val="150"/>
      <w:position w:val="0"/>
      <w:sz w:val="17"/>
      <w:szCs w:val="17"/>
      <w:u w:val="none"/>
      <w:shd w:val="clear" w:color="auto" w:fill="FFFFFF"/>
      <w:lang w:val="ru-RU" w:eastAsia="ru-RU" w:bidi="ru-RU"/>
    </w:rPr>
  </w:style>
  <w:style w:type="character" w:customStyle="1" w:styleId="285pt1500">
    <w:name w:val="Основной текст (2) + 8;5 pt;Полужирный;Малые прописные;Масштаб 150%"/>
    <w:basedOn w:val="2fa"/>
    <w:rsid w:val="007058B8"/>
    <w:rPr>
      <w:rFonts w:ascii="Times New Roman" w:eastAsia="Times New Roman" w:hAnsi="Times New Roman" w:cs="Times New Roman"/>
      <w:b/>
      <w:bCs/>
      <w:i w:val="0"/>
      <w:iCs w:val="0"/>
      <w:smallCaps/>
      <w:strike w:val="0"/>
      <w:color w:val="000000"/>
      <w:spacing w:val="0"/>
      <w:w w:val="150"/>
      <w:position w:val="0"/>
      <w:sz w:val="17"/>
      <w:szCs w:val="17"/>
      <w:u w:val="none"/>
      <w:shd w:val="clear" w:color="auto" w:fill="FFFFFF"/>
      <w:lang w:val="en-US" w:eastAsia="en-US" w:bidi="en-US"/>
    </w:rPr>
  </w:style>
  <w:style w:type="table" w:customStyle="1" w:styleId="12f0">
    <w:name w:val="Сетка таблицы светлая12"/>
    <w:basedOn w:val="aff7"/>
    <w:next w:val="1fffffff2"/>
    <w:uiPriority w:val="40"/>
    <w:rsid w:val="007058B8"/>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fd">
    <w:name w:val="Сетка таблицы светлая11"/>
    <w:basedOn w:val="1fffffff3"/>
    <w:uiPriority w:val="40"/>
    <w:rsid w:val="007058B8"/>
    <w:rPr>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1fffffff3">
    <w:name w:val="Table Simple 1"/>
    <w:basedOn w:val="aff7"/>
    <w:semiHidden/>
    <w:unhideWhenUsed/>
    <w:rsid w:val="007058B8"/>
    <w:rPr>
      <w:rFonts w:asciiTheme="minorHAnsi" w:eastAsiaTheme="minorHAnsi" w:hAnsiTheme="minorHAnsi" w:cstheme="minorBidi"/>
      <w:sz w:val="22"/>
      <w:szCs w:val="22"/>
      <w:lang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602">
    <w:name w:val="Основной текст60"/>
    <w:basedOn w:val="aff4"/>
    <w:rsid w:val="007058B8"/>
    <w:pPr>
      <w:shd w:val="clear" w:color="auto" w:fill="FFFFFF"/>
      <w:spacing w:after="720" w:line="0" w:lineRule="atLeast"/>
      <w:ind w:hanging="340"/>
    </w:pPr>
    <w:rPr>
      <w:color w:val="000000"/>
      <w:sz w:val="25"/>
      <w:szCs w:val="25"/>
    </w:rPr>
  </w:style>
  <w:style w:type="character" w:customStyle="1" w:styleId="2Tahoma95pt">
    <w:name w:val="Основной текст (2) + Tahoma;9;5 pt"/>
    <w:basedOn w:val="2fa"/>
    <w:rsid w:val="007058B8"/>
    <w:rPr>
      <w:rFonts w:ascii="Tahoma" w:eastAsia="Tahoma" w:hAnsi="Tahoma" w:cs="Tahoma"/>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Tahoma85pt">
    <w:name w:val="Основной текст (2) + Tahoma;8;5 pt;Полужирный"/>
    <w:basedOn w:val="2fa"/>
    <w:rsid w:val="007058B8"/>
    <w:rPr>
      <w:rFonts w:ascii="Tahoma" w:eastAsia="Tahoma" w:hAnsi="Tahoma" w:cs="Tahoma"/>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1Calibri10pt">
    <w:name w:val="Основной текст (21) + Calibri;10 pt"/>
    <w:basedOn w:val="219"/>
    <w:rsid w:val="007058B8"/>
    <w:rPr>
      <w:rFonts w:ascii="Calibri" w:eastAsia="Calibri" w:hAnsi="Calibri" w:cs="Calibri"/>
      <w:b/>
      <w:bCs/>
      <w:i w:val="0"/>
      <w:iCs w:val="0"/>
      <w:smallCaps w:val="0"/>
      <w:strike w:val="0"/>
      <w:noProof/>
      <w:color w:val="000000"/>
      <w:spacing w:val="0"/>
      <w:w w:val="100"/>
      <w:position w:val="0"/>
      <w:sz w:val="20"/>
      <w:szCs w:val="20"/>
      <w:u w:val="none"/>
      <w:shd w:val="clear" w:color="auto" w:fill="FFFFFF"/>
      <w:lang w:val="ru-RU" w:eastAsia="ru-RU" w:bidi="ru-RU"/>
    </w:rPr>
  </w:style>
  <w:style w:type="character" w:customStyle="1" w:styleId="21Calibri10pt0">
    <w:name w:val="Основной текст (21) + Calibri;10 pt;Курсив"/>
    <w:basedOn w:val="219"/>
    <w:rsid w:val="007058B8"/>
    <w:rPr>
      <w:rFonts w:ascii="Calibri" w:eastAsia="Calibri" w:hAnsi="Calibri" w:cs="Calibri"/>
      <w:b/>
      <w:bCs/>
      <w:i/>
      <w:iCs/>
      <w:smallCaps w:val="0"/>
      <w:strike w:val="0"/>
      <w:noProof/>
      <w:color w:val="000000"/>
      <w:spacing w:val="0"/>
      <w:w w:val="100"/>
      <w:position w:val="0"/>
      <w:sz w:val="20"/>
      <w:szCs w:val="20"/>
      <w:u w:val="none"/>
      <w:shd w:val="clear" w:color="auto" w:fill="FFFFFF"/>
      <w:lang w:val="ru-RU" w:eastAsia="ru-RU" w:bidi="ru-RU"/>
    </w:rPr>
  </w:style>
  <w:style w:type="character" w:customStyle="1" w:styleId="21Calibri10pt1">
    <w:name w:val="Основной текст (21) + Calibri;10 pt;Не полужирный"/>
    <w:basedOn w:val="219"/>
    <w:rsid w:val="007058B8"/>
    <w:rPr>
      <w:rFonts w:ascii="Calibri" w:eastAsia="Calibri" w:hAnsi="Calibri" w:cs="Calibri"/>
      <w:b/>
      <w:bCs/>
      <w:i w:val="0"/>
      <w:iCs w:val="0"/>
      <w:smallCaps w:val="0"/>
      <w:strike w:val="0"/>
      <w:noProof/>
      <w:color w:val="000000"/>
      <w:spacing w:val="0"/>
      <w:w w:val="100"/>
      <w:position w:val="0"/>
      <w:sz w:val="20"/>
      <w:szCs w:val="20"/>
      <w:u w:val="none"/>
      <w:shd w:val="clear" w:color="auto" w:fill="FFFFFF"/>
      <w:lang w:val="ru-RU" w:eastAsia="ru-RU" w:bidi="ru-RU"/>
    </w:rPr>
  </w:style>
  <w:style w:type="character" w:customStyle="1" w:styleId="219pt">
    <w:name w:val="Основной текст (21) + 9 pt"/>
    <w:basedOn w:val="219"/>
    <w:rsid w:val="007058B8"/>
    <w:rPr>
      <w:rFonts w:ascii="Times New Roman" w:eastAsia="Times New Roman" w:hAnsi="Times New Roman" w:cs="Times New Roman"/>
      <w:b/>
      <w:bCs/>
      <w:i w:val="0"/>
      <w:iCs w:val="0"/>
      <w:smallCaps w:val="0"/>
      <w:strike w:val="0"/>
      <w:noProof/>
      <w:color w:val="000000"/>
      <w:spacing w:val="0"/>
      <w:w w:val="100"/>
      <w:position w:val="0"/>
      <w:sz w:val="18"/>
      <w:szCs w:val="18"/>
      <w:u w:val="none"/>
      <w:shd w:val="clear" w:color="auto" w:fill="FFFFFF"/>
      <w:lang w:val="ru-RU" w:eastAsia="ru-RU" w:bidi="ru-RU"/>
    </w:rPr>
  </w:style>
  <w:style w:type="character" w:customStyle="1" w:styleId="2110pt">
    <w:name w:val="Основной текст (21) + 10 pt"/>
    <w:basedOn w:val="219"/>
    <w:rsid w:val="007058B8"/>
    <w:rPr>
      <w:rFonts w:ascii="Times New Roman" w:eastAsia="Times New Roman" w:hAnsi="Times New Roman" w:cs="Times New Roman"/>
      <w:b/>
      <w:bCs/>
      <w:i w:val="0"/>
      <w:iCs w:val="0"/>
      <w:smallCaps w:val="0"/>
      <w:strike w:val="0"/>
      <w:noProof/>
      <w:color w:val="000000"/>
      <w:spacing w:val="0"/>
      <w:w w:val="100"/>
      <w:position w:val="0"/>
      <w:sz w:val="20"/>
      <w:szCs w:val="20"/>
      <w:u w:val="none"/>
      <w:shd w:val="clear" w:color="auto" w:fill="FFFFFF"/>
      <w:lang w:val="ru-RU" w:eastAsia="ru-RU" w:bidi="ru-RU"/>
    </w:rPr>
  </w:style>
  <w:style w:type="character" w:customStyle="1" w:styleId="275pt0">
    <w:name w:val="Основной текст (2) + 7;5 pt;Полужирный"/>
    <w:basedOn w:val="2fa"/>
    <w:rsid w:val="007058B8"/>
    <w:rPr>
      <w:rFonts w:ascii="Arial" w:eastAsia="Arial" w:hAnsi="Arial" w:cs="Arial"/>
      <w:b/>
      <w:bCs/>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75pt1">
    <w:name w:val="Основной текст (2) + 7;5 pt;Курсив"/>
    <w:basedOn w:val="2fa"/>
    <w:rsid w:val="007058B8"/>
    <w:rPr>
      <w:rFonts w:ascii="Arial" w:eastAsia="Arial" w:hAnsi="Arial" w:cs="Arial"/>
      <w:b w:val="0"/>
      <w:bCs w:val="0"/>
      <w:i/>
      <w:iCs/>
      <w:smallCaps w:val="0"/>
      <w:strike w:val="0"/>
      <w:color w:val="000000"/>
      <w:spacing w:val="0"/>
      <w:w w:val="100"/>
      <w:position w:val="0"/>
      <w:sz w:val="15"/>
      <w:szCs w:val="15"/>
      <w:u w:val="none"/>
      <w:shd w:val="clear" w:color="auto" w:fill="FFFFFF"/>
      <w:lang w:val="ru-RU" w:eastAsia="ru-RU" w:bidi="ru-RU"/>
    </w:rPr>
  </w:style>
  <w:style w:type="character" w:customStyle="1" w:styleId="2ffff9">
    <w:name w:val="Основной текст (2) + Не полужирный;Курсив"/>
    <w:basedOn w:val="2fa"/>
    <w:rsid w:val="007058B8"/>
    <w:rPr>
      <w:rFonts w:ascii="Times New Roman" w:eastAsia="Times New Roman" w:hAnsi="Times New Roman" w:cs="Times New Roman"/>
      <w:b/>
      <w:bCs/>
      <w:i/>
      <w:iCs/>
      <w:smallCaps w:val="0"/>
      <w:strike w:val="0"/>
      <w:color w:val="000000"/>
      <w:spacing w:val="0"/>
      <w:w w:val="100"/>
      <w:position w:val="0"/>
      <w:sz w:val="11"/>
      <w:szCs w:val="11"/>
      <w:u w:val="none"/>
      <w:shd w:val="clear" w:color="auto" w:fill="FFFFFF"/>
      <w:lang w:val="ru-RU" w:eastAsia="ru-RU" w:bidi="ru-RU"/>
    </w:rPr>
  </w:style>
  <w:style w:type="character" w:customStyle="1" w:styleId="35pt0pt">
    <w:name w:val="Основной текст (3) + 5 pt;Не полужирный;Курсив;Интервал 0 pt"/>
    <w:basedOn w:val="3f5"/>
    <w:rsid w:val="007058B8"/>
    <w:rPr>
      <w:rFonts w:ascii="Bookman Old Style" w:eastAsia="Bookman Old Style" w:hAnsi="Bookman Old Style" w:cs="Bookman Old Style"/>
      <w:b/>
      <w:bCs/>
      <w:i/>
      <w:iCs/>
      <w:smallCaps w:val="0"/>
      <w:strike w:val="0"/>
      <w:noProof/>
      <w:color w:val="000000"/>
      <w:spacing w:val="-10"/>
      <w:w w:val="100"/>
      <w:position w:val="0"/>
      <w:sz w:val="10"/>
      <w:szCs w:val="10"/>
      <w:u w:val="none"/>
      <w:shd w:val="clear" w:color="auto" w:fill="FFFFFF"/>
      <w:lang w:val="ru-RU" w:eastAsia="ru-RU" w:bidi="ru-RU"/>
    </w:rPr>
  </w:style>
  <w:style w:type="character" w:customStyle="1" w:styleId="55pt0pt">
    <w:name w:val="Подпись к таблице + 5;5 pt;Полужирный;Не курсив;Интервал 0 pt"/>
    <w:basedOn w:val="affffffff6"/>
    <w:rsid w:val="007058B8"/>
    <w:rPr>
      <w:rFonts w:ascii="Bookman Old Style" w:eastAsia="Bookman Old Style" w:hAnsi="Bookman Old Style" w:cs="Bookman Old Style"/>
      <w:b/>
      <w:bCs/>
      <w:i/>
      <w:iCs/>
      <w:smallCaps w:val="0"/>
      <w:strike w:val="0"/>
      <w:color w:val="000000"/>
      <w:spacing w:val="0"/>
      <w:w w:val="100"/>
      <w:position w:val="0"/>
      <w:sz w:val="11"/>
      <w:szCs w:val="11"/>
      <w:u w:val="none"/>
      <w:shd w:val="clear" w:color="auto" w:fill="FFFFFF"/>
      <w:lang w:val="ru-RU" w:eastAsia="ru-RU" w:bidi="ru-RU"/>
    </w:rPr>
  </w:style>
  <w:style w:type="character" w:customStyle="1" w:styleId="2ffffa">
    <w:name w:val="Основной текст (2) + Малые прописные"/>
    <w:basedOn w:val="2fa"/>
    <w:rsid w:val="007058B8"/>
    <w:rPr>
      <w:rFonts w:ascii="Times New Roman" w:eastAsia="Times New Roman" w:hAnsi="Times New Roman" w:cs="Times New Roman"/>
      <w:b/>
      <w:bCs/>
      <w:i w:val="0"/>
      <w:iCs w:val="0"/>
      <w:smallCaps/>
      <w:strike w:val="0"/>
      <w:color w:val="000000"/>
      <w:spacing w:val="0"/>
      <w:w w:val="100"/>
      <w:position w:val="0"/>
      <w:sz w:val="11"/>
      <w:szCs w:val="11"/>
      <w:u w:val="none"/>
      <w:shd w:val="clear" w:color="auto" w:fill="FFFFFF"/>
      <w:lang w:val="en-US" w:eastAsia="en-US" w:bidi="en-US"/>
    </w:rPr>
  </w:style>
  <w:style w:type="character" w:customStyle="1" w:styleId="210pt0">
    <w:name w:val="Основной текст (2) + 10 pt;Не полужирный"/>
    <w:basedOn w:val="2fa"/>
    <w:rsid w:val="007058B8"/>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en-US" w:eastAsia="en-US" w:bidi="en-US"/>
    </w:rPr>
  </w:style>
  <w:style w:type="character" w:customStyle="1" w:styleId="2BookmanOldStyle16pt">
    <w:name w:val="Основной текст (2) + Bookman Old Style;16 pt;Не полужирный"/>
    <w:basedOn w:val="2fa"/>
    <w:rsid w:val="007058B8"/>
    <w:rPr>
      <w:rFonts w:ascii="Bookman Old Style" w:eastAsia="Bookman Old Style" w:hAnsi="Bookman Old Style" w:cs="Bookman Old Style"/>
      <w:b/>
      <w:bCs/>
      <w:i w:val="0"/>
      <w:iCs w:val="0"/>
      <w:smallCaps w:val="0"/>
      <w:strike w:val="0"/>
      <w:color w:val="000000"/>
      <w:spacing w:val="0"/>
      <w:w w:val="100"/>
      <w:position w:val="0"/>
      <w:sz w:val="32"/>
      <w:szCs w:val="32"/>
      <w:u w:val="none"/>
      <w:shd w:val="clear" w:color="auto" w:fill="FFFFFF"/>
      <w:lang w:val="en-US" w:eastAsia="en-US" w:bidi="en-US"/>
    </w:rPr>
  </w:style>
  <w:style w:type="character" w:customStyle="1" w:styleId="25pt0">
    <w:name w:val="Основной текст (2) + 5 pt;Не полужирный;Малые прописные"/>
    <w:basedOn w:val="2fa"/>
    <w:rsid w:val="007058B8"/>
    <w:rPr>
      <w:rFonts w:ascii="Times New Roman" w:eastAsia="Times New Roman" w:hAnsi="Times New Roman" w:cs="Times New Roman"/>
      <w:b/>
      <w:bCs/>
      <w:i w:val="0"/>
      <w:iCs w:val="0"/>
      <w:smallCaps/>
      <w:strike w:val="0"/>
      <w:color w:val="000000"/>
      <w:spacing w:val="0"/>
      <w:w w:val="100"/>
      <w:position w:val="0"/>
      <w:sz w:val="10"/>
      <w:szCs w:val="10"/>
      <w:u w:val="none"/>
      <w:shd w:val="clear" w:color="auto" w:fill="FFFFFF"/>
      <w:lang w:val="en-US" w:eastAsia="en-US" w:bidi="en-US"/>
    </w:rPr>
  </w:style>
  <w:style w:type="character" w:customStyle="1" w:styleId="25pt1">
    <w:name w:val="Основной текст (2) + 5 pt;Не полужирный"/>
    <w:basedOn w:val="2fa"/>
    <w:rsid w:val="007058B8"/>
    <w:rPr>
      <w:rFonts w:ascii="Times New Roman" w:eastAsia="Times New Roman" w:hAnsi="Times New Roman" w:cs="Times New Roman"/>
      <w:b/>
      <w:bCs/>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5pt2">
    <w:name w:val="Основной текст (2) + 5 pt;Не полужирный;Курсив"/>
    <w:basedOn w:val="2fa"/>
    <w:rsid w:val="007058B8"/>
    <w:rPr>
      <w:rFonts w:ascii="Times New Roman" w:eastAsia="Times New Roman" w:hAnsi="Times New Roman" w:cs="Times New Roman"/>
      <w:b/>
      <w:bCs/>
      <w:i/>
      <w:iCs/>
      <w:smallCaps w:val="0"/>
      <w:strike w:val="0"/>
      <w:color w:val="000000"/>
      <w:spacing w:val="0"/>
      <w:w w:val="100"/>
      <w:position w:val="0"/>
      <w:sz w:val="10"/>
      <w:szCs w:val="10"/>
      <w:u w:val="none"/>
      <w:shd w:val="clear" w:color="auto" w:fill="FFFFFF"/>
      <w:lang w:val="ru-RU" w:eastAsia="ru-RU" w:bidi="ru-RU"/>
    </w:rPr>
  </w:style>
  <w:style w:type="character" w:customStyle="1" w:styleId="2BookmanOldStyle5pt0pt">
    <w:name w:val="Основной текст (2) + Bookman Old Style;5 pt;Не полужирный;Курсив;Интервал 0 pt"/>
    <w:basedOn w:val="2fa"/>
    <w:rsid w:val="007058B8"/>
    <w:rPr>
      <w:rFonts w:ascii="Bookman Old Style" w:eastAsia="Bookman Old Style" w:hAnsi="Bookman Old Style" w:cs="Bookman Old Style"/>
      <w:b/>
      <w:bCs/>
      <w:i/>
      <w:iCs/>
      <w:smallCaps w:val="0"/>
      <w:strike w:val="0"/>
      <w:color w:val="000000"/>
      <w:spacing w:val="-10"/>
      <w:w w:val="100"/>
      <w:position w:val="0"/>
      <w:sz w:val="10"/>
      <w:szCs w:val="10"/>
      <w:u w:val="none"/>
      <w:shd w:val="clear" w:color="auto" w:fill="FFFFFF"/>
      <w:lang w:val="ru-RU" w:eastAsia="ru-RU" w:bidi="ru-RU"/>
    </w:rPr>
  </w:style>
  <w:style w:type="character" w:customStyle="1" w:styleId="79057618-11B0-4406-B98C-B71624A0D2CF">
    <w:name w:val="[79057618-11B0-4406-B98C-B71624A0D2CF]"/>
    <w:basedOn w:val="2fa"/>
    <w:uiPriority w:val="79"/>
    <w:rsid w:val="007058B8"/>
    <w:rPr>
      <w:rFonts w:ascii="Times New Roman" w:eastAsia="Times New Roman" w:hAnsi="Times New Roman" w:cs="Times New Roman"/>
      <w:b/>
      <w:bCs/>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BookmanOldStyle5pt0pt0">
    <w:name w:val="Основной текст (2) + Bookman Old Style;5 pt;Не полужирный;Интервал 0 pt"/>
    <w:basedOn w:val="2fa"/>
    <w:rsid w:val="007058B8"/>
    <w:rPr>
      <w:rFonts w:ascii="Bookman Old Style" w:eastAsia="Bookman Old Style" w:hAnsi="Bookman Old Style" w:cs="Bookman Old Style"/>
      <w:b/>
      <w:bCs/>
      <w:i w:val="0"/>
      <w:iCs w:val="0"/>
      <w:smallCaps w:val="0"/>
      <w:strike w:val="0"/>
      <w:color w:val="000000"/>
      <w:spacing w:val="-10"/>
      <w:w w:val="100"/>
      <w:position w:val="0"/>
      <w:sz w:val="10"/>
      <w:szCs w:val="10"/>
      <w:u w:val="none"/>
      <w:shd w:val="clear" w:color="auto" w:fill="FFFFFF"/>
      <w:lang w:val="ru-RU" w:eastAsia="ru-RU" w:bidi="ru-RU"/>
    </w:rPr>
  </w:style>
  <w:style w:type="character" w:customStyle="1" w:styleId="9648CF97-0C90-41DB-82A5-3E30D2ABBFF6">
    <w:name w:val="[9648CF97-0C90-41DB-82A5-3E30D2ABBFF6]"/>
    <w:basedOn w:val="2fa"/>
    <w:uiPriority w:val="79"/>
    <w:rsid w:val="007058B8"/>
    <w:rPr>
      <w:rFonts w:ascii="Times New Roman" w:eastAsia="Times New Roman" w:hAnsi="Times New Roman" w:cs="Times New Roman"/>
      <w:b/>
      <w:bCs/>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MicrosoftSansSerif45pt">
    <w:name w:val="Основной текст (2) + Microsoft Sans Serif;4;5 pt;Не полужирный;Курсив"/>
    <w:basedOn w:val="2fa"/>
    <w:rsid w:val="007058B8"/>
    <w:rPr>
      <w:rFonts w:ascii="Microsoft Sans Serif" w:eastAsia="Microsoft Sans Serif" w:hAnsi="Microsoft Sans Serif" w:cs="Microsoft Sans Serif"/>
      <w:b/>
      <w:bCs/>
      <w:i/>
      <w:iCs/>
      <w:smallCaps w:val="0"/>
      <w:strike w:val="0"/>
      <w:color w:val="000000"/>
      <w:spacing w:val="0"/>
      <w:w w:val="100"/>
      <w:position w:val="0"/>
      <w:sz w:val="9"/>
      <w:szCs w:val="9"/>
      <w:u w:val="none"/>
      <w:shd w:val="clear" w:color="auto" w:fill="FFFFFF"/>
      <w:lang w:val="en-US" w:eastAsia="en-US" w:bidi="en-US"/>
    </w:rPr>
  </w:style>
  <w:style w:type="character" w:customStyle="1" w:styleId="DE069955-F892-4E9A-BD1F-9FDCDCCBDD43">
    <w:name w:val="[DE069955-F892-4E9A-BD1F-9FDCDCCBDD43]"/>
    <w:basedOn w:val="2fa"/>
    <w:uiPriority w:val="79"/>
    <w:rsid w:val="007058B8"/>
    <w:rPr>
      <w:rFonts w:ascii="Times New Roman" w:eastAsia="Times New Roman" w:hAnsi="Times New Roman" w:cs="Times New Roman"/>
      <w:b/>
      <w:bCs/>
      <w:i/>
      <w:iCs/>
      <w:smallCaps w:val="0"/>
      <w:strike w:val="0"/>
      <w:color w:val="000000"/>
      <w:spacing w:val="0"/>
      <w:w w:val="100"/>
      <w:position w:val="0"/>
      <w:sz w:val="10"/>
      <w:szCs w:val="10"/>
      <w:u w:val="none"/>
      <w:shd w:val="clear" w:color="auto" w:fill="FFFFFF"/>
      <w:lang w:val="ru-RU" w:eastAsia="ru-RU" w:bidi="ru-RU"/>
    </w:rPr>
  </w:style>
  <w:style w:type="character" w:customStyle="1" w:styleId="295pt3">
    <w:name w:val="Основной текст (2) + 9;5 pt"/>
    <w:basedOn w:val="2fa"/>
    <w:rsid w:val="007058B8"/>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75pt10">
    <w:name w:val="Основной текст (2) + 7;5 pt1"/>
    <w:basedOn w:val="2fa"/>
    <w:rsid w:val="007058B8"/>
    <w:rPr>
      <w:rFonts w:ascii="Arial" w:eastAsia="Arial" w:hAnsi="Arial" w:cs="Arial"/>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7pt1">
    <w:name w:val="Основной текст (2) + 7 pt;Курсив"/>
    <w:basedOn w:val="2fa"/>
    <w:rsid w:val="007058B8"/>
    <w:rPr>
      <w:rFonts w:ascii="Arial" w:eastAsia="Arial" w:hAnsi="Arial" w:cs="Arial"/>
      <w:b w:val="0"/>
      <w:bCs w:val="0"/>
      <w:i/>
      <w:iCs/>
      <w:smallCaps w:val="0"/>
      <w:strike w:val="0"/>
      <w:color w:val="000000"/>
      <w:spacing w:val="0"/>
      <w:w w:val="100"/>
      <w:position w:val="0"/>
      <w:sz w:val="14"/>
      <w:szCs w:val="14"/>
      <w:u w:val="none"/>
      <w:shd w:val="clear" w:color="auto" w:fill="FFFFFF"/>
      <w:lang w:val="ru-RU" w:eastAsia="ru-RU" w:bidi="ru-RU"/>
    </w:rPr>
  </w:style>
  <w:style w:type="character" w:customStyle="1" w:styleId="275pt2">
    <w:name w:val="Основной текст (2) + 7;5 pt;Малые прописные"/>
    <w:basedOn w:val="2fa"/>
    <w:rsid w:val="007058B8"/>
    <w:rPr>
      <w:rFonts w:ascii="Arial" w:eastAsia="Arial" w:hAnsi="Arial" w:cs="Arial"/>
      <w:b w:val="0"/>
      <w:bCs w:val="0"/>
      <w:i w:val="0"/>
      <w:iCs w:val="0"/>
      <w:smallCaps/>
      <w:strike w:val="0"/>
      <w:color w:val="000000"/>
      <w:spacing w:val="0"/>
      <w:w w:val="100"/>
      <w:position w:val="0"/>
      <w:sz w:val="15"/>
      <w:szCs w:val="15"/>
      <w:u w:val="none"/>
      <w:shd w:val="clear" w:color="auto" w:fill="FFFFFF"/>
      <w:lang w:val="ru-RU" w:eastAsia="ru-RU" w:bidi="ru-RU"/>
    </w:rPr>
  </w:style>
  <w:style w:type="character" w:customStyle="1" w:styleId="212pt5">
    <w:name w:val="Основной текст (2) + 12 pt;Полужирный"/>
    <w:basedOn w:val="2fa"/>
    <w:rsid w:val="007058B8"/>
    <w:rPr>
      <w:rFonts w:ascii="Arial" w:eastAsia="Arial" w:hAnsi="Arial" w:cs="Arial"/>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75pt20">
    <w:name w:val="Основной текст (2) + 7;5 pt2"/>
    <w:basedOn w:val="2fa"/>
    <w:rsid w:val="007058B8"/>
    <w:rPr>
      <w:rFonts w:ascii="Arial" w:eastAsia="Arial" w:hAnsi="Arial" w:cs="Arial"/>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Garamond4pt1501">
    <w:name w:val="Основной текст (2) + Garamond;4 pt;Масштаб 150%1"/>
    <w:basedOn w:val="2fa"/>
    <w:rsid w:val="007058B8"/>
    <w:rPr>
      <w:rFonts w:ascii="Garamond" w:eastAsia="Garamond" w:hAnsi="Garamond" w:cs="Garamond"/>
      <w:b w:val="0"/>
      <w:bCs w:val="0"/>
      <w:i w:val="0"/>
      <w:iCs w:val="0"/>
      <w:smallCaps w:val="0"/>
      <w:strike w:val="0"/>
      <w:color w:val="000000"/>
      <w:spacing w:val="0"/>
      <w:w w:val="150"/>
      <w:position w:val="0"/>
      <w:sz w:val="8"/>
      <w:szCs w:val="8"/>
      <w:u w:val="none"/>
      <w:shd w:val="clear" w:color="auto" w:fill="FFFFFF"/>
      <w:lang w:val="ru-RU" w:eastAsia="ru-RU" w:bidi="ru-RU"/>
    </w:rPr>
  </w:style>
  <w:style w:type="character" w:customStyle="1" w:styleId="275pt11">
    <w:name w:val="Основной текст (2) + 7;5 pt;Курсив1"/>
    <w:basedOn w:val="2fa"/>
    <w:rsid w:val="007058B8"/>
    <w:rPr>
      <w:rFonts w:ascii="Arial" w:eastAsia="Arial" w:hAnsi="Arial" w:cs="Arial"/>
      <w:b w:val="0"/>
      <w:bCs w:val="0"/>
      <w:i/>
      <w:iCs/>
      <w:smallCaps w:val="0"/>
      <w:strike w:val="0"/>
      <w:color w:val="000000"/>
      <w:spacing w:val="0"/>
      <w:w w:val="100"/>
      <w:position w:val="0"/>
      <w:sz w:val="15"/>
      <w:szCs w:val="15"/>
      <w:u w:val="none"/>
      <w:shd w:val="clear" w:color="auto" w:fill="FFFFFF"/>
      <w:lang w:val="ru-RU" w:eastAsia="ru-RU" w:bidi="ru-RU"/>
    </w:rPr>
  </w:style>
  <w:style w:type="character" w:customStyle="1" w:styleId="275pt0pt">
    <w:name w:val="Основной текст (2) + 7;5 pt;Курсив;Интервал 0 pt"/>
    <w:basedOn w:val="2fa"/>
    <w:rsid w:val="007058B8"/>
    <w:rPr>
      <w:rFonts w:ascii="Arial" w:eastAsia="Arial" w:hAnsi="Arial" w:cs="Arial"/>
      <w:b w:val="0"/>
      <w:bCs w:val="0"/>
      <w:i/>
      <w:iCs/>
      <w:smallCaps w:val="0"/>
      <w:strike w:val="0"/>
      <w:color w:val="000000"/>
      <w:spacing w:val="10"/>
      <w:w w:val="100"/>
      <w:position w:val="0"/>
      <w:sz w:val="15"/>
      <w:szCs w:val="15"/>
      <w:u w:val="none"/>
      <w:shd w:val="clear" w:color="auto" w:fill="FFFFFF"/>
      <w:lang w:val="ru-RU" w:eastAsia="ru-RU" w:bidi="ru-RU"/>
    </w:rPr>
  </w:style>
  <w:style w:type="character" w:customStyle="1" w:styleId="2Consolas10pt">
    <w:name w:val="Основной текст (2) + Consolas;10 pt"/>
    <w:basedOn w:val="2fa"/>
    <w:rsid w:val="007058B8"/>
    <w:rPr>
      <w:rFonts w:ascii="Consolas" w:eastAsia="Consolas" w:hAnsi="Consolas" w:cs="Consolas"/>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TimesNewRoman8pt">
    <w:name w:val="Основной текст (2) + Times New Roman;8 pt"/>
    <w:basedOn w:val="2fa"/>
    <w:rsid w:val="007058B8"/>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1f1">
    <w:name w:val="Основной текст (2) + Полужирный1"/>
    <w:basedOn w:val="2fa"/>
    <w:rsid w:val="007058B8"/>
    <w:rPr>
      <w:rFonts w:ascii="Arial" w:eastAsia="Arial" w:hAnsi="Arial" w:cs="Arial"/>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affffffffffffffffffff4">
    <w:name w:val="Обычный кат"/>
    <w:basedOn w:val="aff4"/>
    <w:qFormat/>
    <w:rsid w:val="007058B8"/>
    <w:pPr>
      <w:spacing w:line="276" w:lineRule="auto"/>
      <w:ind w:firstLine="709"/>
      <w:jc w:val="both"/>
    </w:pPr>
    <w:rPr>
      <w:rFonts w:eastAsia="Calibri"/>
      <w:szCs w:val="22"/>
      <w:lang w:eastAsia="en-US"/>
    </w:rPr>
  </w:style>
  <w:style w:type="character" w:customStyle="1" w:styleId="affffffffffffffffffff5">
    <w:name w:val="Текст_Обычный"/>
    <w:basedOn w:val="aff6"/>
    <w:uiPriority w:val="1"/>
    <w:qFormat/>
    <w:rsid w:val="007058B8"/>
    <w:rPr>
      <w:b w:val="0"/>
    </w:rPr>
  </w:style>
  <w:style w:type="numbering" w:customStyle="1" w:styleId="af3">
    <w:name w:val="нумерованный КАТ"/>
    <w:basedOn w:val="aff8"/>
    <w:rsid w:val="007058B8"/>
    <w:pPr>
      <w:numPr>
        <w:numId w:val="127"/>
      </w:numPr>
    </w:pPr>
  </w:style>
  <w:style w:type="paragraph" w:customStyle="1" w:styleId="af9">
    <w:name w:val="Маркированный кат"/>
    <w:basedOn w:val="a0"/>
    <w:next w:val="affffffffffffffffffff4"/>
    <w:qFormat/>
    <w:rsid w:val="007058B8"/>
    <w:pPr>
      <w:numPr>
        <w:numId w:val="128"/>
      </w:numPr>
      <w:tabs>
        <w:tab w:val="num" w:pos="360"/>
      </w:tabs>
      <w:overflowPunct/>
      <w:autoSpaceDE/>
      <w:autoSpaceDN/>
      <w:adjustRightInd/>
      <w:ind w:left="360"/>
    </w:pPr>
    <w:rPr>
      <w:sz w:val="24"/>
      <w:szCs w:val="24"/>
    </w:rPr>
  </w:style>
  <w:style w:type="paragraph" w:customStyle="1" w:styleId="affffffffffffffffffff6">
    <w:name w:val="для названия табл"/>
    <w:basedOn w:val="aff9"/>
    <w:uiPriority w:val="99"/>
    <w:qFormat/>
    <w:rsid w:val="007058B8"/>
    <w:pPr>
      <w:spacing w:after="120"/>
    </w:pPr>
    <w:rPr>
      <w:rFonts w:eastAsia="Calibri"/>
      <w:b/>
      <w:sz w:val="22"/>
      <w:szCs w:val="18"/>
      <w:lang w:eastAsia="en-US"/>
    </w:rPr>
  </w:style>
  <w:style w:type="paragraph" w:customStyle="1" w:styleId="13d">
    <w:name w:val="Основной текст13"/>
    <w:basedOn w:val="aff4"/>
    <w:qFormat/>
    <w:rsid w:val="007058B8"/>
    <w:pPr>
      <w:widowControl w:val="0"/>
      <w:shd w:val="clear" w:color="auto" w:fill="FFFFFF"/>
      <w:spacing w:line="0" w:lineRule="atLeast"/>
      <w:ind w:hanging="340"/>
    </w:pPr>
    <w:rPr>
      <w:sz w:val="23"/>
      <w:szCs w:val="23"/>
    </w:rPr>
  </w:style>
  <w:style w:type="character" w:customStyle="1" w:styleId="4Candara95pt">
    <w:name w:val="Основной текст (4) + Candara;9;5 pt;Не полужирный"/>
    <w:rsid w:val="007058B8"/>
    <w:rPr>
      <w:rFonts w:ascii="Candara" w:eastAsia="Candara" w:hAnsi="Candara" w:cs="Candara"/>
      <w:b/>
      <w:bCs/>
      <w:i w:val="0"/>
      <w:iCs w:val="0"/>
      <w:smallCaps w:val="0"/>
      <w:strike w:val="0"/>
      <w:color w:val="000000"/>
      <w:spacing w:val="0"/>
      <w:w w:val="100"/>
      <w:position w:val="0"/>
      <w:sz w:val="19"/>
      <w:szCs w:val="19"/>
      <w:u w:val="single"/>
    </w:rPr>
  </w:style>
  <w:style w:type="character" w:customStyle="1" w:styleId="12f1">
    <w:name w:val="Основной текст12"/>
    <w:rsid w:val="007058B8"/>
    <w:rPr>
      <w:rFonts w:ascii="Times New Roman" w:eastAsia="Times New Roman" w:hAnsi="Times New Roman" w:cs="Times New Roman"/>
      <w:color w:val="000000"/>
      <w:spacing w:val="0"/>
      <w:w w:val="100"/>
      <w:position w:val="0"/>
      <w:sz w:val="23"/>
      <w:szCs w:val="23"/>
      <w:u w:val="single"/>
      <w:shd w:val="clear" w:color="auto" w:fill="FFFFFF"/>
      <w:lang w:val="ru-RU"/>
    </w:rPr>
  </w:style>
  <w:style w:type="character" w:customStyle="1" w:styleId="Arial95pt">
    <w:name w:val="Основной текст + Arial;9;5 pt"/>
    <w:rsid w:val="007058B8"/>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affffffffffffffffffff7">
    <w:name w:val="Документация с отступом"/>
    <w:basedOn w:val="aff4"/>
    <w:uiPriority w:val="99"/>
    <w:qFormat/>
    <w:rsid w:val="007058B8"/>
    <w:pPr>
      <w:spacing w:line="360" w:lineRule="auto"/>
      <w:ind w:firstLine="851"/>
      <w:jc w:val="both"/>
    </w:pPr>
    <w:rPr>
      <w:szCs w:val="20"/>
    </w:rPr>
  </w:style>
  <w:style w:type="paragraph" w:customStyle="1" w:styleId="western">
    <w:name w:val="western"/>
    <w:basedOn w:val="aff4"/>
    <w:uiPriority w:val="99"/>
    <w:qFormat/>
    <w:rsid w:val="007058B8"/>
    <w:pPr>
      <w:spacing w:before="100" w:beforeAutospacing="1" w:after="115"/>
      <w:jc w:val="both"/>
    </w:pPr>
    <w:rPr>
      <w:color w:val="000000"/>
    </w:rPr>
  </w:style>
  <w:style w:type="character" w:customStyle="1" w:styleId="spelle">
    <w:name w:val="spelle"/>
    <w:rsid w:val="007058B8"/>
    <w:rPr>
      <w:rFonts w:cs="Times New Roman"/>
    </w:rPr>
  </w:style>
  <w:style w:type="paragraph" w:customStyle="1" w:styleId="14b">
    <w:name w:val="Стиль Заголовок 1 + По ширине Справа:  4 см"/>
    <w:basedOn w:val="1b"/>
    <w:uiPriority w:val="99"/>
    <w:qFormat/>
    <w:rsid w:val="007058B8"/>
    <w:pPr>
      <w:keepNext/>
      <w:numPr>
        <w:numId w:val="0"/>
      </w:numPr>
      <w:tabs>
        <w:tab w:val="num" w:pos="0"/>
      </w:tabs>
      <w:spacing w:after="0" w:line="240" w:lineRule="auto"/>
    </w:pPr>
    <w:rPr>
      <w:rFonts w:eastAsia="Times New Roman"/>
      <w:kern w:val="28"/>
      <w:sz w:val="28"/>
      <w:szCs w:val="20"/>
      <w:u w:val="single"/>
      <w:lang w:eastAsia="ru-RU"/>
    </w:rPr>
  </w:style>
  <w:style w:type="paragraph" w:customStyle="1" w:styleId="Standard">
    <w:name w:val="Standard"/>
    <w:qFormat/>
    <w:rsid w:val="007058B8"/>
    <w:pPr>
      <w:widowControl w:val="0"/>
      <w:suppressAutoHyphens/>
      <w:autoSpaceDE w:val="0"/>
    </w:pPr>
    <w:rPr>
      <w:rFonts w:eastAsia="Arial Unicode MS"/>
      <w:kern w:val="2"/>
      <w:sz w:val="24"/>
      <w:szCs w:val="24"/>
      <w:lang w:eastAsia="hi-IN" w:bidi="hi-IN"/>
    </w:rPr>
  </w:style>
  <w:style w:type="paragraph" w:customStyle="1" w:styleId="Style81">
    <w:name w:val="Style81"/>
    <w:basedOn w:val="aff4"/>
    <w:uiPriority w:val="99"/>
    <w:qFormat/>
    <w:rsid w:val="007058B8"/>
    <w:pPr>
      <w:widowControl w:val="0"/>
      <w:suppressAutoHyphens/>
      <w:autoSpaceDE w:val="0"/>
    </w:pPr>
    <w:rPr>
      <w:rFonts w:eastAsia="Arial Unicode MS"/>
      <w:kern w:val="2"/>
      <w:lang w:eastAsia="hi-IN" w:bidi="hi-IN"/>
    </w:rPr>
  </w:style>
  <w:style w:type="character" w:customStyle="1" w:styleId="FontStyle158">
    <w:name w:val="Font Style158"/>
    <w:rsid w:val="007058B8"/>
    <w:rPr>
      <w:rFonts w:ascii="Times New Roman" w:eastAsia="Times New Roman" w:hAnsi="Times New Roman" w:cs="Times New Roman" w:hint="default"/>
      <w:color w:val="auto"/>
      <w:sz w:val="26"/>
      <w:lang w:val="ru-RU"/>
    </w:rPr>
  </w:style>
  <w:style w:type="character" w:customStyle="1" w:styleId="s8">
    <w:name w:val="s8"/>
    <w:basedOn w:val="aff6"/>
    <w:rsid w:val="007058B8"/>
  </w:style>
  <w:style w:type="character" w:customStyle="1" w:styleId="s3">
    <w:name w:val="s3"/>
    <w:basedOn w:val="aff6"/>
    <w:rsid w:val="007058B8"/>
  </w:style>
  <w:style w:type="character" w:customStyle="1" w:styleId="s4">
    <w:name w:val="s4"/>
    <w:basedOn w:val="aff6"/>
    <w:rsid w:val="007058B8"/>
  </w:style>
  <w:style w:type="paragraph" w:customStyle="1" w:styleId="p32">
    <w:name w:val="p32"/>
    <w:basedOn w:val="aff4"/>
    <w:uiPriority w:val="99"/>
    <w:qFormat/>
    <w:rsid w:val="007058B8"/>
    <w:pPr>
      <w:spacing w:before="100" w:beforeAutospacing="1" w:after="100" w:afterAutospacing="1"/>
    </w:pPr>
  </w:style>
  <w:style w:type="paragraph" w:customStyle="1" w:styleId="p39">
    <w:name w:val="p39"/>
    <w:basedOn w:val="aff4"/>
    <w:uiPriority w:val="99"/>
    <w:qFormat/>
    <w:rsid w:val="007058B8"/>
    <w:pPr>
      <w:spacing w:before="100" w:beforeAutospacing="1" w:after="100" w:afterAutospacing="1"/>
    </w:pPr>
  </w:style>
  <w:style w:type="paragraph" w:customStyle="1" w:styleId="af0">
    <w:name w:val="Нумерованный КАТ"/>
    <w:basedOn w:val="a"/>
    <w:next w:val="affffffffffffffffffff4"/>
    <w:uiPriority w:val="99"/>
    <w:qFormat/>
    <w:rsid w:val="007058B8"/>
    <w:pPr>
      <w:numPr>
        <w:numId w:val="129"/>
      </w:numPr>
      <w:spacing w:after="60"/>
      <w:ind w:left="1066" w:hanging="357"/>
      <w:jc w:val="both"/>
    </w:pPr>
    <w:rPr>
      <w:rFonts w:ascii="Times New Roman" w:eastAsia="Times New Roman" w:hAnsi="Times New Roman"/>
      <w:sz w:val="24"/>
      <w:szCs w:val="24"/>
      <w:lang w:eastAsia="ru-RU"/>
    </w:rPr>
  </w:style>
  <w:style w:type="paragraph" w:customStyle="1" w:styleId="affffffffffffffffffff8">
    <w:name w:val="для табл_КАТ"/>
    <w:basedOn w:val="affffffffffffffffffff4"/>
    <w:next w:val="affffffffffffffffffff4"/>
    <w:uiPriority w:val="99"/>
    <w:qFormat/>
    <w:rsid w:val="007058B8"/>
    <w:pPr>
      <w:spacing w:line="240" w:lineRule="auto"/>
      <w:ind w:firstLine="0"/>
      <w:jc w:val="center"/>
    </w:pPr>
    <w:rPr>
      <w:bCs/>
      <w:color w:val="000000"/>
      <w:sz w:val="20"/>
    </w:rPr>
  </w:style>
  <w:style w:type="character" w:customStyle="1" w:styleId="WW8Num9z1">
    <w:name w:val="WW8Num9z1"/>
    <w:rsid w:val="007058B8"/>
    <w:rPr>
      <w:rFonts w:ascii="Courier New" w:hAnsi="Courier New" w:cs="Courier New"/>
    </w:rPr>
  </w:style>
  <w:style w:type="paragraph" w:customStyle="1" w:styleId="aff3">
    <w:name w:val="Нумерован_КАТ"/>
    <w:basedOn w:val="a"/>
    <w:uiPriority w:val="99"/>
    <w:qFormat/>
    <w:rsid w:val="007058B8"/>
    <w:pPr>
      <w:numPr>
        <w:numId w:val="130"/>
      </w:numPr>
      <w:spacing w:after="0"/>
      <w:ind w:left="0" w:firstLine="709"/>
      <w:jc w:val="both"/>
    </w:pPr>
    <w:rPr>
      <w:rFonts w:ascii="Times New Roman" w:eastAsia="Times New Roman" w:hAnsi="Times New Roman"/>
      <w:sz w:val="24"/>
      <w:szCs w:val="20"/>
      <w:lang w:eastAsia="ru-RU"/>
    </w:rPr>
  </w:style>
  <w:style w:type="paragraph" w:customStyle="1" w:styleId="affffffffffffffffffff9">
    <w:name w:val="Стиль Название объекта + не полужирный"/>
    <w:basedOn w:val="aff9"/>
    <w:uiPriority w:val="99"/>
    <w:qFormat/>
    <w:rsid w:val="007058B8"/>
    <w:pPr>
      <w:jc w:val="both"/>
    </w:pPr>
    <w:rPr>
      <w:bCs w:val="0"/>
      <w:sz w:val="24"/>
    </w:rPr>
  </w:style>
  <w:style w:type="paragraph" w:customStyle="1" w:styleId="1fffffff4">
    <w:name w:val="Стиль Название объекта + не полужирный1"/>
    <w:basedOn w:val="aff9"/>
    <w:uiPriority w:val="99"/>
    <w:qFormat/>
    <w:rsid w:val="007058B8"/>
    <w:pPr>
      <w:jc w:val="both"/>
    </w:pPr>
    <w:rPr>
      <w:bCs w:val="0"/>
      <w:sz w:val="24"/>
    </w:rPr>
  </w:style>
  <w:style w:type="paragraph" w:customStyle="1" w:styleId="affffffffffffffffffffa">
    <w:name w:val="Стиль Название объекта + По центру"/>
    <w:basedOn w:val="aff9"/>
    <w:uiPriority w:val="99"/>
    <w:qFormat/>
    <w:rsid w:val="007058B8"/>
    <w:pPr>
      <w:spacing w:after="60"/>
      <w:jc w:val="center"/>
    </w:pPr>
    <w:rPr>
      <w:b/>
      <w:sz w:val="24"/>
    </w:rPr>
  </w:style>
  <w:style w:type="paragraph" w:customStyle="1" w:styleId="112601">
    <w:name w:val="Стиль Заголовок 1 + 12 пт Перед:  6 пт После:  0 пт кернинг от 1..."/>
    <w:basedOn w:val="1b"/>
    <w:uiPriority w:val="99"/>
    <w:qFormat/>
    <w:rsid w:val="007058B8"/>
    <w:pPr>
      <w:keepNext/>
      <w:numPr>
        <w:numId w:val="0"/>
      </w:numPr>
      <w:spacing w:before="120" w:after="0"/>
    </w:pPr>
    <w:rPr>
      <w:rFonts w:eastAsia="Times New Roman"/>
      <w:kern w:val="32"/>
      <w:szCs w:val="20"/>
      <w:lang w:eastAsia="ru-RU"/>
    </w:rPr>
  </w:style>
  <w:style w:type="paragraph" w:customStyle="1" w:styleId="affffffffffffffffffffb">
    <w:name w:val="для_табл_КАТ"/>
    <w:basedOn w:val="affffffffffffffffffff4"/>
    <w:uiPriority w:val="99"/>
    <w:qFormat/>
    <w:rsid w:val="007058B8"/>
    <w:pPr>
      <w:spacing w:line="240" w:lineRule="auto"/>
      <w:ind w:firstLine="0"/>
      <w:jc w:val="center"/>
    </w:pPr>
    <w:rPr>
      <w:color w:val="000000"/>
      <w:sz w:val="20"/>
    </w:rPr>
  </w:style>
  <w:style w:type="character" w:customStyle="1" w:styleId="2Calibri10pt">
    <w:name w:val="Основной текст (2) + Calibri;10 pt;Полужирный"/>
    <w:rsid w:val="007058B8"/>
    <w:rPr>
      <w:rFonts w:ascii="Calibri" w:eastAsia="Calibri" w:hAnsi="Calibri" w:cs="Calibri"/>
      <w:b/>
      <w:bCs/>
      <w:i w:val="0"/>
      <w:iCs w:val="0"/>
      <w:smallCaps w:val="0"/>
      <w:strike w:val="0"/>
      <w:color w:val="000000"/>
      <w:spacing w:val="0"/>
      <w:w w:val="100"/>
      <w:position w:val="0"/>
      <w:sz w:val="20"/>
      <w:szCs w:val="20"/>
      <w:u w:val="none"/>
      <w:lang w:val="ru-RU" w:eastAsia="ru-RU" w:bidi="ru-RU"/>
    </w:rPr>
  </w:style>
  <w:style w:type="character" w:customStyle="1" w:styleId="27pt2">
    <w:name w:val="Основной текст (2) + 7 pt"/>
    <w:rsid w:val="007058B8"/>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eastAsia="ru-RU" w:bidi="ru-RU"/>
    </w:rPr>
  </w:style>
  <w:style w:type="character" w:customStyle="1" w:styleId="2Exact">
    <w:name w:val="Подпись к картинке (2) Exact"/>
    <w:rsid w:val="007058B8"/>
    <w:rPr>
      <w:rFonts w:ascii="Arial" w:eastAsia="Arial" w:hAnsi="Arial" w:cs="Arial"/>
      <w:spacing w:val="-10"/>
      <w:sz w:val="19"/>
      <w:szCs w:val="19"/>
      <w:shd w:val="clear" w:color="auto" w:fill="FFFFFF"/>
    </w:rPr>
  </w:style>
  <w:style w:type="character" w:customStyle="1" w:styleId="2TimesNewRoman65pt0ptExact">
    <w:name w:val="Подпись к картинке (2) + Times New Roman;6;5 pt;Интервал 0 pt Exact"/>
    <w:rsid w:val="007058B8"/>
    <w:rPr>
      <w:rFonts w:ascii="Times New Roman" w:eastAsia="Times New Roman" w:hAnsi="Times New Roman" w:cs="Times New Roman"/>
      <w:color w:val="000000"/>
      <w:spacing w:val="0"/>
      <w:w w:val="100"/>
      <w:position w:val="0"/>
      <w:sz w:val="13"/>
      <w:szCs w:val="13"/>
      <w:shd w:val="clear" w:color="auto" w:fill="FFFFFF"/>
      <w:lang w:val="ru-RU" w:eastAsia="ru-RU" w:bidi="ru-RU"/>
    </w:rPr>
  </w:style>
  <w:style w:type="character" w:customStyle="1" w:styleId="7Exact">
    <w:name w:val="Основной текст (7) Exact"/>
    <w:rsid w:val="007058B8"/>
    <w:rPr>
      <w:rFonts w:ascii="Times New Roman" w:eastAsia="Times New Roman" w:hAnsi="Times New Roman" w:cs="Times New Roman"/>
      <w:b/>
      <w:bCs/>
      <w:i w:val="0"/>
      <w:iCs w:val="0"/>
      <w:smallCaps w:val="0"/>
      <w:strike w:val="0"/>
      <w:u w:val="none"/>
    </w:rPr>
  </w:style>
  <w:style w:type="character" w:customStyle="1" w:styleId="3Exact">
    <w:name w:val="Подпись к картинке (3) Exact"/>
    <w:link w:val="3fff6"/>
    <w:rsid w:val="007058B8"/>
    <w:rPr>
      <w:b/>
      <w:bCs/>
      <w:shd w:val="clear" w:color="auto" w:fill="FFFFFF"/>
    </w:rPr>
  </w:style>
  <w:style w:type="character" w:customStyle="1" w:styleId="8f1">
    <w:name w:val="Основной текст (8) + Полужирный;Не курсив"/>
    <w:rsid w:val="007058B8"/>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3a">
    <w:name w:val="Оглавление 3 Знак"/>
    <w:link w:val="39"/>
    <w:uiPriority w:val="39"/>
    <w:rsid w:val="007058B8"/>
    <w:rPr>
      <w:rFonts w:asciiTheme="minorHAnsi" w:hAnsiTheme="minorHAnsi" w:cstheme="minorHAnsi"/>
      <w:i/>
      <w:iCs/>
    </w:rPr>
  </w:style>
  <w:style w:type="character" w:customStyle="1" w:styleId="Calibri95pt">
    <w:name w:val="Колонтитул + Calibri;9;5 pt;Не полужирный"/>
    <w:rsid w:val="007058B8"/>
    <w:rPr>
      <w:rFonts w:ascii="Calibri" w:eastAsia="Calibri" w:hAnsi="Calibri" w:cs="Calibri"/>
      <w:b/>
      <w:bCs/>
      <w:i w:val="0"/>
      <w:iCs w:val="0"/>
      <w:smallCaps w:val="0"/>
      <w:strike w:val="0"/>
      <w:color w:val="000000"/>
      <w:spacing w:val="0"/>
      <w:w w:val="100"/>
      <w:position w:val="0"/>
      <w:sz w:val="19"/>
      <w:szCs w:val="19"/>
      <w:u w:val="none"/>
      <w:lang w:val="ru-RU" w:eastAsia="ru-RU" w:bidi="ru-RU"/>
    </w:rPr>
  </w:style>
  <w:style w:type="character" w:customStyle="1" w:styleId="48">
    <w:name w:val="Оглавление 4 Знак"/>
    <w:link w:val="47"/>
    <w:uiPriority w:val="39"/>
    <w:rsid w:val="007058B8"/>
    <w:rPr>
      <w:rFonts w:asciiTheme="minorHAnsi" w:hAnsiTheme="minorHAnsi" w:cstheme="minorHAnsi"/>
      <w:sz w:val="18"/>
      <w:szCs w:val="18"/>
    </w:rPr>
  </w:style>
  <w:style w:type="character" w:customStyle="1" w:styleId="affffffffffffffffffffc">
    <w:name w:val="Оглавление + Малые прописные"/>
    <w:rsid w:val="007058B8"/>
    <w:rPr>
      <w:rFonts w:ascii="Arial" w:hAnsi="Arial"/>
      <w:smallCaps/>
      <w:color w:val="000000"/>
      <w:spacing w:val="0"/>
      <w:w w:val="100"/>
      <w:position w:val="0"/>
      <w:sz w:val="28"/>
      <w:lang w:val="ru-RU" w:eastAsia="ru-RU" w:bidi="ru-RU"/>
    </w:rPr>
  </w:style>
  <w:style w:type="character" w:customStyle="1" w:styleId="3fff7">
    <w:name w:val="Оглавление (3)_"/>
    <w:link w:val="3fff8"/>
    <w:rsid w:val="007058B8"/>
    <w:rPr>
      <w:rFonts w:ascii="Calibri" w:eastAsia="Calibri" w:hAnsi="Calibri" w:cs="Calibri"/>
      <w:sz w:val="16"/>
      <w:szCs w:val="16"/>
      <w:shd w:val="clear" w:color="auto" w:fill="FFFFFF"/>
    </w:rPr>
  </w:style>
  <w:style w:type="character" w:customStyle="1" w:styleId="395pt">
    <w:name w:val="Оглавление (3) + 9;5 pt"/>
    <w:rsid w:val="007058B8"/>
    <w:rPr>
      <w:rFonts w:ascii="Calibri" w:eastAsia="Calibri" w:hAnsi="Calibri" w:cs="Calibri"/>
      <w:color w:val="000000"/>
      <w:spacing w:val="0"/>
      <w:w w:val="100"/>
      <w:position w:val="0"/>
      <w:sz w:val="19"/>
      <w:szCs w:val="19"/>
      <w:shd w:val="clear" w:color="auto" w:fill="FFFFFF"/>
      <w:lang w:val="ru-RU" w:eastAsia="ru-RU" w:bidi="ru-RU"/>
    </w:rPr>
  </w:style>
  <w:style w:type="character" w:customStyle="1" w:styleId="4ff6">
    <w:name w:val="Оглавление (4)_"/>
    <w:link w:val="4ff7"/>
    <w:rsid w:val="007058B8"/>
    <w:rPr>
      <w:rFonts w:ascii="Calibri" w:eastAsia="Calibri" w:hAnsi="Calibri" w:cs="Calibri"/>
      <w:i/>
      <w:iCs/>
      <w:shd w:val="clear" w:color="auto" w:fill="FFFFFF"/>
    </w:rPr>
  </w:style>
  <w:style w:type="character" w:customStyle="1" w:styleId="4ff8">
    <w:name w:val="Оглавление (4) + Не курсив"/>
    <w:rsid w:val="007058B8"/>
    <w:rPr>
      <w:rFonts w:ascii="Calibri" w:eastAsia="Calibri" w:hAnsi="Calibri" w:cs="Calibri"/>
      <w:i/>
      <w:iCs/>
      <w:color w:val="000000"/>
      <w:spacing w:val="0"/>
      <w:w w:val="100"/>
      <w:position w:val="0"/>
      <w:shd w:val="clear" w:color="auto" w:fill="FFFFFF"/>
    </w:rPr>
  </w:style>
  <w:style w:type="character" w:customStyle="1" w:styleId="495pt">
    <w:name w:val="Оглавление (4) + 9;5 pt;Не курсив"/>
    <w:rsid w:val="007058B8"/>
    <w:rPr>
      <w:rFonts w:ascii="Calibri" w:eastAsia="Calibri" w:hAnsi="Calibri" w:cs="Calibri"/>
      <w:i/>
      <w:iCs/>
      <w:color w:val="000000"/>
      <w:spacing w:val="0"/>
      <w:w w:val="100"/>
      <w:position w:val="0"/>
      <w:sz w:val="19"/>
      <w:szCs w:val="19"/>
      <w:shd w:val="clear" w:color="auto" w:fill="FFFFFF"/>
      <w:lang w:val="ru-RU" w:eastAsia="ru-RU" w:bidi="ru-RU"/>
    </w:rPr>
  </w:style>
  <w:style w:type="character" w:customStyle="1" w:styleId="13e">
    <w:name w:val="Основной текст (13) + Не курсив"/>
    <w:rsid w:val="007058B8"/>
    <w:rPr>
      <w:rFonts w:ascii="Calibri" w:eastAsia="Calibri" w:hAnsi="Calibri" w:cs="Calibri"/>
      <w:i/>
      <w:iCs/>
      <w:color w:val="000000"/>
      <w:spacing w:val="0"/>
      <w:w w:val="100"/>
      <w:position w:val="0"/>
      <w:shd w:val="clear" w:color="auto" w:fill="FFFFFF"/>
    </w:rPr>
  </w:style>
  <w:style w:type="character" w:customStyle="1" w:styleId="Calibri95pt0">
    <w:name w:val="Колонтитул + Calibri;9;5 pt;Не полужирный;Курсив"/>
    <w:rsid w:val="007058B8"/>
    <w:rPr>
      <w:rFonts w:ascii="Calibri" w:eastAsia="Calibri" w:hAnsi="Calibri" w:cs="Calibri"/>
      <w:b/>
      <w:bCs/>
      <w:i/>
      <w:iCs/>
      <w:smallCaps w:val="0"/>
      <w:strike w:val="0"/>
      <w:color w:val="000000"/>
      <w:spacing w:val="0"/>
      <w:w w:val="100"/>
      <w:position w:val="0"/>
      <w:sz w:val="19"/>
      <w:szCs w:val="19"/>
      <w:u w:val="none"/>
      <w:lang w:val="ru-RU" w:eastAsia="ru-RU" w:bidi="ru-RU"/>
    </w:rPr>
  </w:style>
  <w:style w:type="character" w:customStyle="1" w:styleId="395pt0">
    <w:name w:val="Оглавление (3) + 9;5 pt;Малые прописные"/>
    <w:rsid w:val="007058B8"/>
    <w:rPr>
      <w:rFonts w:ascii="Calibri" w:eastAsia="Calibri" w:hAnsi="Calibri" w:cs="Calibri"/>
      <w:smallCaps/>
      <w:color w:val="000000"/>
      <w:spacing w:val="0"/>
      <w:w w:val="100"/>
      <w:position w:val="0"/>
      <w:sz w:val="19"/>
      <w:szCs w:val="19"/>
      <w:shd w:val="clear" w:color="auto" w:fill="FFFFFF"/>
      <w:lang w:val="ru-RU" w:eastAsia="ru-RU" w:bidi="ru-RU"/>
    </w:rPr>
  </w:style>
  <w:style w:type="character" w:customStyle="1" w:styleId="295pt4">
    <w:name w:val="Оглавление (2) + 9;5 pt;Не полужирный"/>
    <w:rsid w:val="007058B8"/>
    <w:rPr>
      <w:color w:val="000000"/>
      <w:spacing w:val="0"/>
      <w:w w:val="100"/>
      <w:position w:val="0"/>
      <w:sz w:val="19"/>
      <w:szCs w:val="19"/>
      <w:lang w:val="ru-RU" w:eastAsia="ru-RU" w:bidi="ru-RU"/>
    </w:rPr>
  </w:style>
  <w:style w:type="character" w:customStyle="1" w:styleId="14c">
    <w:name w:val="Основной текст (14) + Малые прописные"/>
    <w:rsid w:val="007058B8"/>
    <w:rPr>
      <w:rFonts w:ascii="Calibri" w:eastAsia="Calibri" w:hAnsi="Calibri" w:cs="Calibri"/>
      <w:smallCaps/>
      <w:color w:val="000000"/>
      <w:spacing w:val="0"/>
      <w:w w:val="100"/>
      <w:position w:val="0"/>
      <w:sz w:val="19"/>
      <w:szCs w:val="19"/>
      <w:shd w:val="clear" w:color="auto" w:fill="FFFFFF"/>
      <w:lang w:val="ru-RU" w:eastAsia="ru-RU" w:bidi="ru-RU"/>
    </w:rPr>
  </w:style>
  <w:style w:type="character" w:customStyle="1" w:styleId="15Calibri95pt">
    <w:name w:val="Основной текст (15) + Calibri;9;5 pt;Не полужирный"/>
    <w:rsid w:val="007058B8"/>
    <w:rPr>
      <w:rFonts w:ascii="Calibri" w:eastAsia="Calibri" w:hAnsi="Calibri" w:cs="Calibri"/>
      <w:b/>
      <w:bCs/>
      <w:color w:val="000000"/>
      <w:spacing w:val="0"/>
      <w:w w:val="100"/>
      <w:position w:val="0"/>
      <w:sz w:val="19"/>
      <w:szCs w:val="19"/>
      <w:shd w:val="clear" w:color="auto" w:fill="FFFFFF"/>
    </w:rPr>
  </w:style>
  <w:style w:type="character" w:customStyle="1" w:styleId="5fc">
    <w:name w:val="Оглавление (5)_"/>
    <w:rsid w:val="007058B8"/>
    <w:rPr>
      <w:rFonts w:ascii="Times New Roman" w:eastAsia="Times New Roman" w:hAnsi="Times New Roman" w:cs="Times New Roman"/>
      <w:b w:val="0"/>
      <w:bCs w:val="0"/>
      <w:i w:val="0"/>
      <w:iCs w:val="0"/>
      <w:smallCaps w:val="0"/>
      <w:strike w:val="0"/>
      <w:sz w:val="19"/>
      <w:szCs w:val="19"/>
      <w:u w:val="none"/>
    </w:rPr>
  </w:style>
  <w:style w:type="character" w:customStyle="1" w:styleId="5fd">
    <w:name w:val="Оглавление (5)"/>
    <w:rsid w:val="007058B8"/>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character" w:customStyle="1" w:styleId="170pt">
    <w:name w:val="Основной текст (17) + Не полужирный;Интервал 0 pt"/>
    <w:rsid w:val="007058B8"/>
    <w:rPr>
      <w:b/>
      <w:bCs/>
      <w:color w:val="000000"/>
      <w:spacing w:val="0"/>
      <w:w w:val="100"/>
      <w:position w:val="0"/>
      <w:sz w:val="18"/>
      <w:szCs w:val="18"/>
      <w:shd w:val="clear" w:color="auto" w:fill="FFFFFF"/>
      <w:lang w:val="ru-RU" w:eastAsia="ru-RU" w:bidi="ru-RU"/>
    </w:rPr>
  </w:style>
  <w:style w:type="character" w:customStyle="1" w:styleId="1795pt0pt">
    <w:name w:val="Основной текст (17) + 9;5 pt;Не полужирный;Интервал 0 pt"/>
    <w:rsid w:val="007058B8"/>
    <w:rPr>
      <w:b/>
      <w:bCs/>
      <w:color w:val="000000"/>
      <w:spacing w:val="0"/>
      <w:w w:val="100"/>
      <w:position w:val="0"/>
      <w:sz w:val="19"/>
      <w:szCs w:val="19"/>
      <w:shd w:val="clear" w:color="auto" w:fill="FFFFFF"/>
      <w:lang w:val="ru-RU" w:eastAsia="ru-RU" w:bidi="ru-RU"/>
    </w:rPr>
  </w:style>
  <w:style w:type="character" w:customStyle="1" w:styleId="18TimesNewRoman">
    <w:name w:val="Основной текст (18) + Times New Roman"/>
    <w:rsid w:val="007058B8"/>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character" w:customStyle="1" w:styleId="32a">
    <w:name w:val="Заголовок №3 (2)_"/>
    <w:rsid w:val="007058B8"/>
    <w:rPr>
      <w:rFonts w:ascii="Arial" w:eastAsia="Arial" w:hAnsi="Arial" w:cs="Arial"/>
      <w:b w:val="0"/>
      <w:bCs w:val="0"/>
      <w:i w:val="0"/>
      <w:iCs w:val="0"/>
      <w:smallCaps w:val="0"/>
      <w:strike w:val="0"/>
      <w:u w:val="none"/>
    </w:rPr>
  </w:style>
  <w:style w:type="character" w:customStyle="1" w:styleId="32b">
    <w:name w:val="Заголовок №3 (2)"/>
    <w:rsid w:val="007058B8"/>
    <w:rPr>
      <w:rFonts w:ascii="Arial" w:eastAsia="Arial" w:hAnsi="Arial" w:cs="Arial"/>
      <w:b w:val="0"/>
      <w:bCs w:val="0"/>
      <w:i w:val="0"/>
      <w:iCs w:val="0"/>
      <w:smallCaps w:val="0"/>
      <w:strike w:val="0"/>
      <w:color w:val="000000"/>
      <w:spacing w:val="0"/>
      <w:w w:val="100"/>
      <w:position w:val="0"/>
      <w:sz w:val="24"/>
      <w:szCs w:val="24"/>
      <w:u w:val="none"/>
      <w:lang w:val="ru-RU" w:eastAsia="ru-RU" w:bidi="ru-RU"/>
    </w:rPr>
  </w:style>
  <w:style w:type="character" w:customStyle="1" w:styleId="1995pt">
    <w:name w:val="Основной текст (19) + 9;5 pt"/>
    <w:rsid w:val="007058B8"/>
    <w:rPr>
      <w:rFonts w:ascii="Calibri" w:eastAsia="Calibri" w:hAnsi="Calibri" w:cs="Calibri"/>
      <w:b w:val="0"/>
      <w:bCs w:val="0"/>
      <w:i w:val="0"/>
      <w:iCs w:val="0"/>
      <w:smallCaps w:val="0"/>
      <w:strike w:val="0"/>
      <w:color w:val="000000"/>
      <w:spacing w:val="0"/>
      <w:w w:val="100"/>
      <w:position w:val="0"/>
      <w:sz w:val="19"/>
      <w:szCs w:val="19"/>
      <w:u w:val="none"/>
      <w:lang w:val="ru-RU" w:eastAsia="ru-RU" w:bidi="ru-RU"/>
    </w:rPr>
  </w:style>
  <w:style w:type="character" w:customStyle="1" w:styleId="4ff9">
    <w:name w:val="Заголовок №4 + Не полужирный;Курсив"/>
    <w:rsid w:val="007058B8"/>
    <w:rPr>
      <w:b/>
      <w:bCs/>
      <w:i/>
      <w:iCs/>
      <w:color w:val="000000"/>
      <w:spacing w:val="0"/>
      <w:w w:val="100"/>
      <w:position w:val="0"/>
      <w:sz w:val="24"/>
      <w:szCs w:val="24"/>
      <w:shd w:val="clear" w:color="auto" w:fill="FFFFFF"/>
      <w:lang w:val="ru-RU" w:eastAsia="ru-RU" w:bidi="ru-RU"/>
    </w:rPr>
  </w:style>
  <w:style w:type="character" w:customStyle="1" w:styleId="2Exact0">
    <w:name w:val="Основной текст (2) Exact"/>
    <w:rsid w:val="007058B8"/>
    <w:rPr>
      <w:rFonts w:ascii="Times New Roman" w:eastAsia="Times New Roman" w:hAnsi="Times New Roman" w:cs="Times New Roman"/>
      <w:b w:val="0"/>
      <w:bCs w:val="0"/>
      <w:i w:val="0"/>
      <w:iCs w:val="0"/>
      <w:smallCaps w:val="0"/>
      <w:strike w:val="0"/>
      <w:u w:val="none"/>
    </w:rPr>
  </w:style>
  <w:style w:type="character" w:customStyle="1" w:styleId="10Exact">
    <w:name w:val="Основной текст (10) Exact"/>
    <w:rsid w:val="007058B8"/>
    <w:rPr>
      <w:rFonts w:ascii="Times New Roman" w:eastAsia="Times New Roman" w:hAnsi="Times New Roman" w:cs="Times New Roman"/>
      <w:b w:val="0"/>
      <w:bCs w:val="0"/>
      <w:i w:val="0"/>
      <w:iCs w:val="0"/>
      <w:smallCaps w:val="0"/>
      <w:strike w:val="0"/>
      <w:sz w:val="19"/>
      <w:szCs w:val="19"/>
      <w:u w:val="none"/>
    </w:rPr>
  </w:style>
  <w:style w:type="character" w:customStyle="1" w:styleId="2085pt">
    <w:name w:val="Основной текст (20) + 8;5 pt"/>
    <w:rsid w:val="007058B8"/>
    <w:rPr>
      <w:rFonts w:ascii="Calibri" w:eastAsia="Calibri" w:hAnsi="Calibri" w:cs="Calibri"/>
      <w:b w:val="0"/>
      <w:bCs w:val="0"/>
      <w:i w:val="0"/>
      <w:iCs w:val="0"/>
      <w:smallCaps w:val="0"/>
      <w:strike w:val="0"/>
      <w:color w:val="000000"/>
      <w:spacing w:val="0"/>
      <w:w w:val="100"/>
      <w:position w:val="0"/>
      <w:sz w:val="17"/>
      <w:szCs w:val="17"/>
      <w:u w:val="none"/>
      <w:lang w:val="ru-RU" w:eastAsia="ru-RU" w:bidi="ru-RU"/>
    </w:rPr>
  </w:style>
  <w:style w:type="character" w:customStyle="1" w:styleId="200pt">
    <w:name w:val="Основной текст (20) + Интервал 0 pt"/>
    <w:rsid w:val="007058B8"/>
    <w:rPr>
      <w:rFonts w:ascii="Calibri" w:eastAsia="Calibri" w:hAnsi="Calibri" w:cs="Calibri"/>
      <w:b/>
      <w:bCs/>
      <w:i w:val="0"/>
      <w:iCs w:val="0"/>
      <w:smallCaps w:val="0"/>
      <w:strike w:val="0"/>
      <w:color w:val="000000"/>
      <w:spacing w:val="-10"/>
      <w:w w:val="100"/>
      <w:position w:val="0"/>
      <w:sz w:val="18"/>
      <w:szCs w:val="18"/>
      <w:u w:val="none"/>
      <w:lang w:val="ru-RU" w:eastAsia="ru-RU" w:bidi="ru-RU"/>
    </w:rPr>
  </w:style>
  <w:style w:type="character" w:customStyle="1" w:styleId="203">
    <w:name w:val="Основной текст (20) + Полужирный"/>
    <w:rsid w:val="007058B8"/>
    <w:rPr>
      <w:rFonts w:ascii="Calibri" w:eastAsia="Calibri" w:hAnsi="Calibri" w:cs="Calibri"/>
      <w:b/>
      <w:bCs/>
      <w:i w:val="0"/>
      <w:iCs w:val="0"/>
      <w:smallCaps w:val="0"/>
      <w:strike w:val="0"/>
      <w:color w:val="000000"/>
      <w:spacing w:val="0"/>
      <w:w w:val="100"/>
      <w:position w:val="0"/>
      <w:sz w:val="18"/>
      <w:szCs w:val="18"/>
      <w:u w:val="none"/>
      <w:lang w:val="ru-RU" w:eastAsia="ru-RU" w:bidi="ru-RU"/>
    </w:rPr>
  </w:style>
  <w:style w:type="character" w:customStyle="1" w:styleId="2095pt">
    <w:name w:val="Основной текст (20) + 9;5 pt;Полужирный"/>
    <w:rsid w:val="007058B8"/>
    <w:rPr>
      <w:rFonts w:ascii="Calibri" w:eastAsia="Calibri" w:hAnsi="Calibri" w:cs="Calibri"/>
      <w:b/>
      <w:bCs/>
      <w:i w:val="0"/>
      <w:iCs w:val="0"/>
      <w:smallCaps w:val="0"/>
      <w:strike w:val="0"/>
      <w:color w:val="000000"/>
      <w:spacing w:val="0"/>
      <w:w w:val="100"/>
      <w:position w:val="0"/>
      <w:sz w:val="19"/>
      <w:szCs w:val="19"/>
      <w:u w:val="none"/>
      <w:lang w:val="ru-RU" w:eastAsia="ru-RU" w:bidi="ru-RU"/>
    </w:rPr>
  </w:style>
  <w:style w:type="character" w:customStyle="1" w:styleId="24pt1">
    <w:name w:val="Основной текст (2) + 4 pt;Курсив"/>
    <w:rsid w:val="007058B8"/>
    <w:rPr>
      <w:rFonts w:ascii="Times New Roman" w:eastAsia="Times New Roman" w:hAnsi="Times New Roman" w:cs="Times New Roman"/>
      <w:b w:val="0"/>
      <w:bCs w:val="0"/>
      <w:i/>
      <w:iCs/>
      <w:smallCaps w:val="0"/>
      <w:strike w:val="0"/>
      <w:color w:val="000000"/>
      <w:spacing w:val="0"/>
      <w:w w:val="100"/>
      <w:position w:val="0"/>
      <w:sz w:val="8"/>
      <w:szCs w:val="8"/>
      <w:u w:val="none"/>
      <w:lang w:val="ru-RU" w:eastAsia="ru-RU" w:bidi="ru-RU"/>
    </w:rPr>
  </w:style>
  <w:style w:type="character" w:customStyle="1" w:styleId="213pt">
    <w:name w:val="Основной текст (2) + 13 pt"/>
    <w:rsid w:val="007058B8"/>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6Exact">
    <w:name w:val="Подпись к картинке (6) Exact"/>
    <w:rsid w:val="007058B8"/>
    <w:rPr>
      <w:rFonts w:ascii="Calibri" w:eastAsia="Calibri" w:hAnsi="Calibri" w:cs="Calibri"/>
      <w:b/>
      <w:bCs/>
      <w:i w:val="0"/>
      <w:iCs w:val="0"/>
      <w:smallCaps w:val="0"/>
      <w:strike w:val="0"/>
      <w:sz w:val="20"/>
      <w:szCs w:val="20"/>
      <w:u w:val="none"/>
    </w:rPr>
  </w:style>
  <w:style w:type="character" w:customStyle="1" w:styleId="4ffa">
    <w:name w:val="Подпись к картинке (4)_"/>
    <w:rsid w:val="007058B8"/>
    <w:rPr>
      <w:rFonts w:ascii="Calibri" w:eastAsia="Calibri" w:hAnsi="Calibri" w:cs="Calibri"/>
      <w:b w:val="0"/>
      <w:bCs w:val="0"/>
      <w:i w:val="0"/>
      <w:iCs w:val="0"/>
      <w:smallCaps w:val="0"/>
      <w:strike w:val="0"/>
      <w:sz w:val="18"/>
      <w:szCs w:val="18"/>
      <w:u w:val="none"/>
    </w:rPr>
  </w:style>
  <w:style w:type="character" w:customStyle="1" w:styleId="4ffb">
    <w:name w:val="Подпись к картинке (4)"/>
    <w:rsid w:val="007058B8"/>
    <w:rPr>
      <w:rFonts w:ascii="Calibri" w:eastAsia="Calibri" w:hAnsi="Calibri" w:cs="Calibri"/>
      <w:b w:val="0"/>
      <w:bCs w:val="0"/>
      <w:i w:val="0"/>
      <w:iCs w:val="0"/>
      <w:smallCaps w:val="0"/>
      <w:strike w:val="0"/>
      <w:color w:val="000000"/>
      <w:spacing w:val="0"/>
      <w:w w:val="100"/>
      <w:position w:val="0"/>
      <w:sz w:val="18"/>
      <w:szCs w:val="18"/>
      <w:u w:val="none"/>
      <w:lang w:val="ru-RU" w:eastAsia="ru-RU" w:bidi="ru-RU"/>
    </w:rPr>
  </w:style>
  <w:style w:type="character" w:customStyle="1" w:styleId="1012pt">
    <w:name w:val="Основной текст (10) + 12 pt"/>
    <w:rsid w:val="007058B8"/>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5fe">
    <w:name w:val="Подпись к картинке (5)_"/>
    <w:link w:val="5ff"/>
    <w:rsid w:val="007058B8"/>
    <w:rPr>
      <w:shd w:val="clear" w:color="auto" w:fill="FFFFFF"/>
    </w:rPr>
  </w:style>
  <w:style w:type="character" w:customStyle="1" w:styleId="4Exact0">
    <w:name w:val="Подпись к картинке (4) Exact"/>
    <w:rsid w:val="007058B8"/>
    <w:rPr>
      <w:rFonts w:ascii="Calibri" w:eastAsia="Calibri" w:hAnsi="Calibri" w:cs="Calibri"/>
      <w:b w:val="0"/>
      <w:bCs w:val="0"/>
      <w:i w:val="0"/>
      <w:iCs w:val="0"/>
      <w:smallCaps w:val="0"/>
      <w:strike w:val="0"/>
      <w:sz w:val="18"/>
      <w:szCs w:val="18"/>
      <w:u w:val="none"/>
    </w:rPr>
  </w:style>
  <w:style w:type="character" w:customStyle="1" w:styleId="23Calibri45pt0pt150">
    <w:name w:val="Основной текст (23) + Calibri;4;5 pt;Интервал 0 pt;Масштаб 150%"/>
    <w:rsid w:val="007058B8"/>
    <w:rPr>
      <w:rFonts w:ascii="Calibri" w:eastAsia="Calibri" w:hAnsi="Calibri" w:cs="Calibri"/>
      <w:b/>
      <w:bCs/>
      <w:i w:val="0"/>
      <w:iCs w:val="0"/>
      <w:smallCaps w:val="0"/>
      <w:strike w:val="0"/>
      <w:color w:val="000000"/>
      <w:spacing w:val="0"/>
      <w:w w:val="150"/>
      <w:position w:val="0"/>
      <w:sz w:val="9"/>
      <w:szCs w:val="9"/>
      <w:u w:val="none"/>
      <w:lang w:val="en-US" w:eastAsia="en-US" w:bidi="en-US"/>
    </w:rPr>
  </w:style>
  <w:style w:type="character" w:customStyle="1" w:styleId="10Calibri9pt">
    <w:name w:val="Основной текст (10) + Calibri;9 pt"/>
    <w:rsid w:val="007058B8"/>
    <w:rPr>
      <w:rFonts w:ascii="Calibri" w:eastAsia="Calibri" w:hAnsi="Calibri" w:cs="Calibri"/>
      <w:b w:val="0"/>
      <w:bCs w:val="0"/>
      <w:i w:val="0"/>
      <w:iCs w:val="0"/>
      <w:smallCaps w:val="0"/>
      <w:strike w:val="0"/>
      <w:color w:val="000000"/>
      <w:spacing w:val="0"/>
      <w:w w:val="100"/>
      <w:position w:val="0"/>
      <w:sz w:val="18"/>
      <w:szCs w:val="18"/>
      <w:u w:val="none"/>
      <w:lang w:val="ru-RU" w:eastAsia="ru-RU" w:bidi="ru-RU"/>
    </w:rPr>
  </w:style>
  <w:style w:type="character" w:customStyle="1" w:styleId="2Candara45pt">
    <w:name w:val="Основной текст (2) + Candara;4;5 pt"/>
    <w:rsid w:val="007058B8"/>
    <w:rPr>
      <w:rFonts w:ascii="Candara" w:eastAsia="Candara" w:hAnsi="Candara" w:cs="Candara"/>
      <w:b w:val="0"/>
      <w:bCs w:val="0"/>
      <w:i w:val="0"/>
      <w:iCs w:val="0"/>
      <w:smallCaps w:val="0"/>
      <w:strike w:val="0"/>
      <w:color w:val="000000"/>
      <w:spacing w:val="0"/>
      <w:w w:val="100"/>
      <w:position w:val="0"/>
      <w:sz w:val="9"/>
      <w:szCs w:val="9"/>
      <w:u w:val="none"/>
      <w:lang w:val="ru-RU" w:eastAsia="ru-RU" w:bidi="ru-RU"/>
    </w:rPr>
  </w:style>
  <w:style w:type="character" w:customStyle="1" w:styleId="7Exact0">
    <w:name w:val="Подпись к картинке (7) Exact"/>
    <w:link w:val="7f"/>
    <w:rsid w:val="007058B8"/>
    <w:rPr>
      <w:rFonts w:ascii="Calibri" w:eastAsia="Calibri" w:hAnsi="Calibri" w:cs="Calibri"/>
      <w:sz w:val="19"/>
      <w:szCs w:val="19"/>
      <w:shd w:val="clear" w:color="auto" w:fill="FFFFFF"/>
    </w:rPr>
  </w:style>
  <w:style w:type="character" w:customStyle="1" w:styleId="2Calibri95pt">
    <w:name w:val="Основной текст (2) + Calibri;9;5 pt"/>
    <w:rsid w:val="007058B8"/>
    <w:rPr>
      <w:rFonts w:ascii="Calibri" w:eastAsia="Calibri" w:hAnsi="Calibri" w:cs="Calibri"/>
      <w:b w:val="0"/>
      <w:bCs w:val="0"/>
      <w:i w:val="0"/>
      <w:iCs w:val="0"/>
      <w:smallCaps w:val="0"/>
      <w:strike w:val="0"/>
      <w:color w:val="000000"/>
      <w:spacing w:val="0"/>
      <w:w w:val="100"/>
      <w:position w:val="0"/>
      <w:sz w:val="19"/>
      <w:szCs w:val="19"/>
      <w:u w:val="none"/>
      <w:lang w:val="ru-RU" w:eastAsia="ru-RU" w:bidi="ru-RU"/>
    </w:rPr>
  </w:style>
  <w:style w:type="character" w:customStyle="1" w:styleId="27Exact">
    <w:name w:val="Основной текст (27) Exact"/>
    <w:rsid w:val="007058B8"/>
    <w:rPr>
      <w:b/>
      <w:bCs/>
      <w:sz w:val="16"/>
      <w:szCs w:val="16"/>
      <w:shd w:val="clear" w:color="auto" w:fill="FFFFFF"/>
    </w:rPr>
  </w:style>
  <w:style w:type="character" w:customStyle="1" w:styleId="20Exact">
    <w:name w:val="Основной текст (20) Exact"/>
    <w:rsid w:val="007058B8"/>
    <w:rPr>
      <w:rFonts w:ascii="Calibri" w:eastAsia="Calibri" w:hAnsi="Calibri" w:cs="Calibri"/>
      <w:b w:val="0"/>
      <w:bCs w:val="0"/>
      <w:i w:val="0"/>
      <w:iCs w:val="0"/>
      <w:smallCaps w:val="0"/>
      <w:strike w:val="0"/>
      <w:sz w:val="18"/>
      <w:szCs w:val="18"/>
      <w:u w:val="none"/>
    </w:rPr>
  </w:style>
  <w:style w:type="character" w:customStyle="1" w:styleId="28Exact">
    <w:name w:val="Основной текст (28) Exact"/>
    <w:rsid w:val="007058B8"/>
    <w:rPr>
      <w:rFonts w:ascii="Calibri" w:eastAsia="Calibri" w:hAnsi="Calibri" w:cs="Calibri"/>
      <w:sz w:val="17"/>
      <w:szCs w:val="17"/>
      <w:shd w:val="clear" w:color="auto" w:fill="FFFFFF"/>
    </w:rPr>
  </w:style>
  <w:style w:type="character" w:customStyle="1" w:styleId="28TimesNewRoman8ptExact">
    <w:name w:val="Основной текст (28) + Times New Roman;8 pt;Полужирный Exact"/>
    <w:rsid w:val="007058B8"/>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29Exact">
    <w:name w:val="Основной текст (29) Exact"/>
    <w:rsid w:val="007058B8"/>
    <w:rPr>
      <w:rFonts w:ascii="Calibri" w:eastAsia="Calibri" w:hAnsi="Calibri" w:cs="Calibri"/>
      <w:sz w:val="17"/>
      <w:szCs w:val="17"/>
      <w:shd w:val="clear" w:color="auto" w:fill="FFFFFF"/>
    </w:rPr>
  </w:style>
  <w:style w:type="character" w:customStyle="1" w:styleId="2Exact1">
    <w:name w:val="Подпись к таблице (2) Exact"/>
    <w:rsid w:val="007058B8"/>
    <w:rPr>
      <w:rFonts w:ascii="Calibri" w:eastAsia="Calibri" w:hAnsi="Calibri" w:cs="Calibri"/>
      <w:b/>
      <w:bCs/>
      <w:i w:val="0"/>
      <w:iCs w:val="0"/>
      <w:smallCaps w:val="0"/>
      <w:strike w:val="0"/>
      <w:sz w:val="20"/>
      <w:szCs w:val="20"/>
      <w:u w:val="none"/>
    </w:rPr>
  </w:style>
  <w:style w:type="character" w:customStyle="1" w:styleId="2Calibri9pt">
    <w:name w:val="Основной текст (2) + Calibri;9 pt"/>
    <w:rsid w:val="007058B8"/>
    <w:rPr>
      <w:rFonts w:ascii="Calibri" w:eastAsia="Calibri" w:hAnsi="Calibri" w:cs="Calibri"/>
      <w:b w:val="0"/>
      <w:bCs w:val="0"/>
      <w:i w:val="0"/>
      <w:iCs w:val="0"/>
      <w:smallCaps w:val="0"/>
      <w:strike w:val="0"/>
      <w:color w:val="000000"/>
      <w:spacing w:val="0"/>
      <w:w w:val="100"/>
      <w:position w:val="0"/>
      <w:sz w:val="18"/>
      <w:szCs w:val="18"/>
      <w:u w:val="none"/>
      <w:lang w:val="ru-RU" w:eastAsia="ru-RU" w:bidi="ru-RU"/>
    </w:rPr>
  </w:style>
  <w:style w:type="character" w:customStyle="1" w:styleId="8Exact">
    <w:name w:val="Подпись к картинке (8) Exact"/>
    <w:link w:val="8f2"/>
    <w:rsid w:val="007058B8"/>
    <w:rPr>
      <w:rFonts w:ascii="Calibri" w:eastAsia="Calibri" w:hAnsi="Calibri" w:cs="Calibri"/>
      <w:shd w:val="clear" w:color="auto" w:fill="FFFFFF"/>
    </w:rPr>
  </w:style>
  <w:style w:type="character" w:customStyle="1" w:styleId="895ptExact">
    <w:name w:val="Подпись к картинке (8) + 9;5 pt;Полужирный Exact"/>
    <w:rsid w:val="007058B8"/>
    <w:rPr>
      <w:rFonts w:ascii="Calibri" w:eastAsia="Calibri" w:hAnsi="Calibri" w:cs="Calibri"/>
      <w:b/>
      <w:bCs/>
      <w:color w:val="000000"/>
      <w:spacing w:val="0"/>
      <w:w w:val="100"/>
      <w:position w:val="0"/>
      <w:sz w:val="19"/>
      <w:szCs w:val="19"/>
      <w:shd w:val="clear" w:color="auto" w:fill="FFFFFF"/>
      <w:lang w:val="ru-RU" w:eastAsia="ru-RU" w:bidi="ru-RU"/>
    </w:rPr>
  </w:style>
  <w:style w:type="character" w:customStyle="1" w:styleId="19TimesNewRoman9pt">
    <w:name w:val="Основной текст (19) + Times New Roman;9 pt;Полужирный"/>
    <w:rsid w:val="007058B8"/>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9TimesNewRoman12pt">
    <w:name w:val="Основной текст (19) + Times New Roman;12 pt;Полужирный"/>
    <w:rsid w:val="007058B8"/>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19Arial95pt">
    <w:name w:val="Основной текст (19) + Arial;9;5 pt"/>
    <w:rsid w:val="007058B8"/>
    <w:rPr>
      <w:rFonts w:ascii="Arial" w:eastAsia="Arial" w:hAnsi="Arial" w:cs="Arial"/>
      <w:b w:val="0"/>
      <w:bCs w:val="0"/>
      <w:i w:val="0"/>
      <w:iCs w:val="0"/>
      <w:smallCaps w:val="0"/>
      <w:strike w:val="0"/>
      <w:color w:val="000000"/>
      <w:spacing w:val="0"/>
      <w:w w:val="100"/>
      <w:position w:val="0"/>
      <w:sz w:val="19"/>
      <w:szCs w:val="19"/>
      <w:u w:val="none"/>
      <w:lang w:val="ru-RU" w:eastAsia="ru-RU" w:bidi="ru-RU"/>
    </w:rPr>
  </w:style>
  <w:style w:type="character" w:customStyle="1" w:styleId="19TimesNewRoman65pt0pt">
    <w:name w:val="Основной текст (19) + Times New Roman;6;5 pt;Малые прописные;Интервал 0 pt"/>
    <w:rsid w:val="007058B8"/>
    <w:rPr>
      <w:rFonts w:ascii="Times New Roman" w:eastAsia="Times New Roman" w:hAnsi="Times New Roman" w:cs="Times New Roman"/>
      <w:b w:val="0"/>
      <w:bCs w:val="0"/>
      <w:i w:val="0"/>
      <w:iCs w:val="0"/>
      <w:smallCaps/>
      <w:strike w:val="0"/>
      <w:color w:val="000000"/>
      <w:spacing w:val="10"/>
      <w:w w:val="100"/>
      <w:position w:val="0"/>
      <w:sz w:val="13"/>
      <w:szCs w:val="13"/>
      <w:u w:val="none"/>
      <w:lang w:val="en-US" w:eastAsia="en-US" w:bidi="en-US"/>
    </w:rPr>
  </w:style>
  <w:style w:type="character" w:customStyle="1" w:styleId="9Exact">
    <w:name w:val="Подпись к картинке (9) Exact"/>
    <w:rsid w:val="007058B8"/>
    <w:rPr>
      <w:rFonts w:ascii="Calibri" w:eastAsia="Calibri" w:hAnsi="Calibri" w:cs="Calibri"/>
      <w:b/>
      <w:bCs/>
      <w:i w:val="0"/>
      <w:iCs w:val="0"/>
      <w:smallCaps w:val="0"/>
      <w:strike w:val="0"/>
      <w:sz w:val="19"/>
      <w:szCs w:val="19"/>
      <w:u w:val="none"/>
    </w:rPr>
  </w:style>
  <w:style w:type="character" w:customStyle="1" w:styleId="10Exact0">
    <w:name w:val="Подпись к картинке (10) Exact"/>
    <w:link w:val="10f1"/>
    <w:rsid w:val="007058B8"/>
    <w:rPr>
      <w:rFonts w:ascii="Calibri" w:eastAsia="Calibri" w:hAnsi="Calibri" w:cs="Calibri"/>
      <w:sz w:val="19"/>
      <w:szCs w:val="19"/>
      <w:shd w:val="clear" w:color="auto" w:fill="FFFFFF"/>
    </w:rPr>
  </w:style>
  <w:style w:type="character" w:customStyle="1" w:styleId="19Arial7pt">
    <w:name w:val="Основной текст (19) + Arial;7 pt;Полужирный"/>
    <w:rsid w:val="007058B8"/>
    <w:rPr>
      <w:rFonts w:ascii="Arial" w:eastAsia="Arial" w:hAnsi="Arial" w:cs="Arial"/>
      <w:b/>
      <w:bCs/>
      <w:i w:val="0"/>
      <w:iCs w:val="0"/>
      <w:smallCaps w:val="0"/>
      <w:strike w:val="0"/>
      <w:color w:val="000000"/>
      <w:spacing w:val="0"/>
      <w:w w:val="100"/>
      <w:position w:val="0"/>
      <w:sz w:val="14"/>
      <w:szCs w:val="14"/>
      <w:u w:val="none"/>
      <w:lang w:val="ru-RU" w:eastAsia="ru-RU" w:bidi="ru-RU"/>
    </w:rPr>
  </w:style>
  <w:style w:type="character" w:customStyle="1" w:styleId="11Exact">
    <w:name w:val="Подпись к картинке (11) Exact"/>
    <w:link w:val="11fe"/>
    <w:rsid w:val="007058B8"/>
    <w:rPr>
      <w:rFonts w:ascii="Calibri" w:eastAsia="Calibri" w:hAnsi="Calibri" w:cs="Calibri"/>
      <w:shd w:val="clear" w:color="auto" w:fill="FFFFFF"/>
    </w:rPr>
  </w:style>
  <w:style w:type="character" w:customStyle="1" w:styleId="5Exact">
    <w:name w:val="Подпись к картинке (5) Exact"/>
    <w:rsid w:val="007058B8"/>
    <w:rPr>
      <w:rFonts w:ascii="Times New Roman" w:eastAsia="Times New Roman" w:hAnsi="Times New Roman" w:cs="Times New Roman"/>
      <w:b w:val="0"/>
      <w:bCs w:val="0"/>
      <w:i w:val="0"/>
      <w:iCs w:val="0"/>
      <w:smallCaps w:val="0"/>
      <w:strike w:val="0"/>
      <w:u w:val="none"/>
    </w:rPr>
  </w:style>
  <w:style w:type="character" w:customStyle="1" w:styleId="Arial85pt">
    <w:name w:val="Колонтитул + Arial;8;5 pt"/>
    <w:rsid w:val="007058B8"/>
    <w:rPr>
      <w:rFonts w:ascii="Arial" w:eastAsia="Arial" w:hAnsi="Arial" w:cs="Arial"/>
      <w:b/>
      <w:bCs/>
      <w:i w:val="0"/>
      <w:iCs w:val="0"/>
      <w:smallCaps w:val="0"/>
      <w:strike w:val="0"/>
      <w:color w:val="000000"/>
      <w:spacing w:val="0"/>
      <w:w w:val="100"/>
      <w:position w:val="0"/>
      <w:sz w:val="17"/>
      <w:szCs w:val="17"/>
      <w:u w:val="none"/>
      <w:lang w:val="ru-RU" w:eastAsia="ru-RU" w:bidi="ru-RU"/>
    </w:rPr>
  </w:style>
  <w:style w:type="character" w:customStyle="1" w:styleId="19Arial75pt">
    <w:name w:val="Основной текст (19) + Arial;7;5 pt;Курсив"/>
    <w:rsid w:val="007058B8"/>
    <w:rPr>
      <w:rFonts w:ascii="Arial" w:eastAsia="Arial" w:hAnsi="Arial" w:cs="Arial"/>
      <w:b w:val="0"/>
      <w:bCs w:val="0"/>
      <w:i/>
      <w:iCs/>
      <w:smallCaps w:val="0"/>
      <w:strike w:val="0"/>
      <w:color w:val="000000"/>
      <w:spacing w:val="0"/>
      <w:w w:val="100"/>
      <w:position w:val="0"/>
      <w:sz w:val="15"/>
      <w:szCs w:val="15"/>
      <w:u w:val="none"/>
      <w:lang w:val="ru-RU" w:eastAsia="ru-RU" w:bidi="ru-RU"/>
    </w:rPr>
  </w:style>
  <w:style w:type="character" w:customStyle="1" w:styleId="Calibri105pt">
    <w:name w:val="Колонтитул + Calibri;10;5 pt"/>
    <w:rsid w:val="007058B8"/>
    <w:rPr>
      <w:rFonts w:ascii="Calibri" w:eastAsia="Calibri" w:hAnsi="Calibri" w:cs="Calibri"/>
      <w:b/>
      <w:bCs/>
      <w:i w:val="0"/>
      <w:iCs w:val="0"/>
      <w:smallCaps w:val="0"/>
      <w:strike w:val="0"/>
      <w:color w:val="000000"/>
      <w:spacing w:val="0"/>
      <w:w w:val="100"/>
      <w:position w:val="0"/>
      <w:sz w:val="21"/>
      <w:szCs w:val="21"/>
      <w:u w:val="none"/>
      <w:lang w:val="ru-RU" w:eastAsia="ru-RU" w:bidi="ru-RU"/>
    </w:rPr>
  </w:style>
  <w:style w:type="character" w:customStyle="1" w:styleId="Calibri">
    <w:name w:val="Колонтитул + Calibri"/>
    <w:rsid w:val="007058B8"/>
    <w:rPr>
      <w:rFonts w:ascii="Calibri" w:eastAsia="Calibri" w:hAnsi="Calibri" w:cs="Calibri"/>
      <w:b/>
      <w:bCs/>
      <w:i w:val="0"/>
      <w:iCs w:val="0"/>
      <w:smallCaps w:val="0"/>
      <w:strike w:val="0"/>
      <w:color w:val="000000"/>
      <w:spacing w:val="0"/>
      <w:w w:val="100"/>
      <w:position w:val="0"/>
      <w:sz w:val="20"/>
      <w:szCs w:val="20"/>
      <w:u w:val="none"/>
      <w:lang w:val="ru-RU" w:eastAsia="ru-RU" w:bidi="ru-RU"/>
    </w:rPr>
  </w:style>
  <w:style w:type="character" w:customStyle="1" w:styleId="12pt">
    <w:name w:val="Колонтитул + 12 pt"/>
    <w:rsid w:val="007058B8"/>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9e">
    <w:name w:val="Подпись к картинке (9)_"/>
    <w:rsid w:val="007058B8"/>
    <w:rPr>
      <w:rFonts w:ascii="Calibri" w:eastAsia="Calibri" w:hAnsi="Calibri" w:cs="Calibri"/>
      <w:b/>
      <w:bCs/>
      <w:i w:val="0"/>
      <w:iCs w:val="0"/>
      <w:smallCaps w:val="0"/>
      <w:strike w:val="0"/>
      <w:sz w:val="19"/>
      <w:szCs w:val="19"/>
      <w:u w:val="none"/>
      <w:lang w:val="en-US" w:eastAsia="en-US" w:bidi="en-US"/>
    </w:rPr>
  </w:style>
  <w:style w:type="character" w:customStyle="1" w:styleId="9f">
    <w:name w:val="Подпись к картинке (9)"/>
    <w:rsid w:val="007058B8"/>
    <w:rPr>
      <w:rFonts w:ascii="Calibri" w:eastAsia="Calibri" w:hAnsi="Calibri" w:cs="Calibri"/>
      <w:b/>
      <w:bCs/>
      <w:i w:val="0"/>
      <w:iCs w:val="0"/>
      <w:smallCaps w:val="0"/>
      <w:strike w:val="0"/>
      <w:color w:val="000000"/>
      <w:spacing w:val="0"/>
      <w:w w:val="100"/>
      <w:position w:val="0"/>
      <w:sz w:val="19"/>
      <w:szCs w:val="19"/>
      <w:u w:val="none"/>
      <w:lang w:val="en-US" w:eastAsia="en-US" w:bidi="en-US"/>
    </w:rPr>
  </w:style>
  <w:style w:type="character" w:customStyle="1" w:styleId="6f4">
    <w:name w:val="Подпись к картинке (6)_"/>
    <w:link w:val="6f5"/>
    <w:rsid w:val="007058B8"/>
    <w:rPr>
      <w:rFonts w:ascii="Calibri" w:eastAsia="Calibri" w:hAnsi="Calibri" w:cs="Calibri"/>
      <w:b/>
      <w:bCs/>
      <w:shd w:val="clear" w:color="auto" w:fill="FFFFFF"/>
    </w:rPr>
  </w:style>
  <w:style w:type="character" w:customStyle="1" w:styleId="32Exact">
    <w:name w:val="Основной текст (32) Exact"/>
    <w:rsid w:val="007058B8"/>
    <w:rPr>
      <w:rFonts w:ascii="Times New Roman" w:eastAsia="Times New Roman" w:hAnsi="Times New Roman" w:cs="Times New Roman"/>
      <w:b w:val="0"/>
      <w:bCs w:val="0"/>
      <w:i/>
      <w:iCs/>
      <w:smallCaps w:val="0"/>
      <w:strike w:val="0"/>
      <w:u w:val="none"/>
    </w:rPr>
  </w:style>
  <w:style w:type="character" w:customStyle="1" w:styleId="33Exact">
    <w:name w:val="Основной текст (33) Exact"/>
    <w:rsid w:val="007058B8"/>
    <w:rPr>
      <w:sz w:val="23"/>
      <w:szCs w:val="23"/>
      <w:shd w:val="clear" w:color="auto" w:fill="FFFFFF"/>
    </w:rPr>
  </w:style>
  <w:style w:type="character" w:customStyle="1" w:styleId="2Calibri9pt1pt">
    <w:name w:val="Основной текст (2) + Calibri;9 pt;Полужирный;Курсив;Интервал 1 pt"/>
    <w:rsid w:val="007058B8"/>
    <w:rPr>
      <w:rFonts w:ascii="Calibri" w:eastAsia="Calibri" w:hAnsi="Calibri" w:cs="Calibri"/>
      <w:b/>
      <w:bCs/>
      <w:i/>
      <w:iCs/>
      <w:smallCaps w:val="0"/>
      <w:strike w:val="0"/>
      <w:color w:val="000000"/>
      <w:spacing w:val="30"/>
      <w:w w:val="100"/>
      <w:position w:val="0"/>
      <w:sz w:val="18"/>
      <w:szCs w:val="18"/>
      <w:u w:val="none"/>
      <w:lang w:val="ru-RU" w:eastAsia="ru-RU" w:bidi="ru-RU"/>
    </w:rPr>
  </w:style>
  <w:style w:type="character" w:customStyle="1" w:styleId="2Calibri55pt1pt">
    <w:name w:val="Основной текст (2) + Calibri;5;5 pt;Курсив;Интервал 1 pt"/>
    <w:rsid w:val="007058B8"/>
    <w:rPr>
      <w:rFonts w:ascii="Calibri" w:eastAsia="Calibri" w:hAnsi="Calibri" w:cs="Calibri"/>
      <w:b w:val="0"/>
      <w:bCs w:val="0"/>
      <w:i/>
      <w:iCs/>
      <w:smallCaps w:val="0"/>
      <w:strike w:val="0"/>
      <w:color w:val="000000"/>
      <w:spacing w:val="20"/>
      <w:w w:val="100"/>
      <w:position w:val="0"/>
      <w:sz w:val="11"/>
      <w:szCs w:val="11"/>
      <w:u w:val="none"/>
      <w:lang w:val="en-US" w:eastAsia="en-US" w:bidi="en-US"/>
    </w:rPr>
  </w:style>
  <w:style w:type="character" w:customStyle="1" w:styleId="2Tahoma5pt">
    <w:name w:val="Основной текст (2) + Tahoma;5 pt"/>
    <w:rsid w:val="007058B8"/>
    <w:rPr>
      <w:rFonts w:ascii="Tahoma" w:eastAsia="Tahoma" w:hAnsi="Tahoma" w:cs="Tahoma"/>
      <w:b w:val="0"/>
      <w:bCs w:val="0"/>
      <w:i w:val="0"/>
      <w:iCs w:val="0"/>
      <w:smallCaps w:val="0"/>
      <w:strike w:val="0"/>
      <w:color w:val="000000"/>
      <w:spacing w:val="0"/>
      <w:w w:val="100"/>
      <w:position w:val="0"/>
      <w:sz w:val="10"/>
      <w:szCs w:val="10"/>
      <w:u w:val="none"/>
      <w:lang w:val="ru-RU" w:eastAsia="ru-RU" w:bidi="ru-RU"/>
    </w:rPr>
  </w:style>
  <w:style w:type="character" w:customStyle="1" w:styleId="34Arial9pt">
    <w:name w:val="Основной текст (34) + Arial;9 pt"/>
    <w:rsid w:val="007058B8"/>
    <w:rPr>
      <w:rFonts w:ascii="Arial" w:eastAsia="Arial" w:hAnsi="Arial" w:cs="Arial"/>
      <w:color w:val="000000"/>
      <w:spacing w:val="0"/>
      <w:w w:val="100"/>
      <w:position w:val="0"/>
      <w:sz w:val="18"/>
      <w:szCs w:val="18"/>
      <w:shd w:val="clear" w:color="auto" w:fill="FFFFFF"/>
      <w:lang w:val="ru-RU" w:eastAsia="ru-RU" w:bidi="ru-RU"/>
    </w:rPr>
  </w:style>
  <w:style w:type="character" w:customStyle="1" w:styleId="12Exact">
    <w:name w:val="Подпись к картинке (12) Exact"/>
    <w:link w:val="12f2"/>
    <w:rsid w:val="007058B8"/>
    <w:rPr>
      <w:rFonts w:ascii="Calibri" w:eastAsia="Calibri" w:hAnsi="Calibri" w:cs="Calibri"/>
      <w:b/>
      <w:bCs/>
      <w:sz w:val="30"/>
      <w:szCs w:val="30"/>
      <w:shd w:val="clear" w:color="auto" w:fill="FFFFFF"/>
    </w:rPr>
  </w:style>
  <w:style w:type="character" w:customStyle="1" w:styleId="2Exact2">
    <w:name w:val="Заголовок №2 Exact"/>
    <w:rsid w:val="007058B8"/>
    <w:rPr>
      <w:rFonts w:ascii="Calibri" w:eastAsia="Calibri" w:hAnsi="Calibri" w:cs="Calibri"/>
      <w:b/>
      <w:bCs/>
      <w:sz w:val="30"/>
      <w:szCs w:val="30"/>
      <w:shd w:val="clear" w:color="auto" w:fill="FFFFFF"/>
    </w:rPr>
  </w:style>
  <w:style w:type="character" w:customStyle="1" w:styleId="35Exact">
    <w:name w:val="Основной текст (35) Exact"/>
    <w:rsid w:val="007058B8"/>
    <w:rPr>
      <w:rFonts w:ascii="Calibri" w:eastAsia="Calibri" w:hAnsi="Calibri" w:cs="Calibri"/>
      <w:sz w:val="17"/>
      <w:szCs w:val="17"/>
      <w:shd w:val="clear" w:color="auto" w:fill="FFFFFF"/>
    </w:rPr>
  </w:style>
  <w:style w:type="character" w:customStyle="1" w:styleId="36Exact">
    <w:name w:val="Основной текст (36) Exact"/>
    <w:rsid w:val="007058B8"/>
    <w:rPr>
      <w:b/>
      <w:bCs/>
      <w:sz w:val="16"/>
      <w:szCs w:val="16"/>
      <w:shd w:val="clear" w:color="auto" w:fill="FFFFFF"/>
    </w:rPr>
  </w:style>
  <w:style w:type="character" w:customStyle="1" w:styleId="36Calibri9ptExact">
    <w:name w:val="Основной текст (36) + Calibri;9 pt;Не полужирный Exact"/>
    <w:rsid w:val="007058B8"/>
    <w:rPr>
      <w:rFonts w:ascii="Calibri" w:eastAsia="Calibri" w:hAnsi="Calibri" w:cs="Calibri"/>
      <w:b/>
      <w:bCs/>
      <w:color w:val="000000"/>
      <w:spacing w:val="0"/>
      <w:w w:val="100"/>
      <w:position w:val="0"/>
      <w:sz w:val="18"/>
      <w:szCs w:val="18"/>
      <w:shd w:val="clear" w:color="auto" w:fill="FFFFFF"/>
      <w:lang w:val="ru-RU" w:eastAsia="ru-RU" w:bidi="ru-RU"/>
    </w:rPr>
  </w:style>
  <w:style w:type="character" w:customStyle="1" w:styleId="37Exact">
    <w:name w:val="Основной текст (37) Exact"/>
    <w:rsid w:val="007058B8"/>
    <w:rPr>
      <w:rFonts w:ascii="Calibri" w:eastAsia="Calibri" w:hAnsi="Calibri" w:cs="Calibri"/>
      <w:sz w:val="17"/>
      <w:szCs w:val="17"/>
      <w:shd w:val="clear" w:color="auto" w:fill="FFFFFF"/>
    </w:rPr>
  </w:style>
  <w:style w:type="character" w:customStyle="1" w:styleId="16Exact">
    <w:name w:val="Основной текст (16) Exact"/>
    <w:rsid w:val="007058B8"/>
    <w:rPr>
      <w:rFonts w:ascii="Calibri" w:eastAsia="Calibri" w:hAnsi="Calibri" w:cs="Calibri"/>
      <w:b/>
      <w:bCs/>
      <w:i w:val="0"/>
      <w:iCs w:val="0"/>
      <w:smallCaps w:val="0"/>
      <w:strike w:val="0"/>
      <w:sz w:val="20"/>
      <w:szCs w:val="20"/>
      <w:u w:val="none"/>
    </w:rPr>
  </w:style>
  <w:style w:type="character" w:customStyle="1" w:styleId="2Calibri8pt">
    <w:name w:val="Основной текст (2) + Calibri;8 pt"/>
    <w:rsid w:val="007058B8"/>
    <w:rPr>
      <w:rFonts w:ascii="Calibri" w:eastAsia="Calibri" w:hAnsi="Calibri" w:cs="Calibri"/>
      <w:b w:val="0"/>
      <w:bCs w:val="0"/>
      <w:i w:val="0"/>
      <w:iCs w:val="0"/>
      <w:smallCaps w:val="0"/>
      <w:strike w:val="0"/>
      <w:color w:val="000000"/>
      <w:spacing w:val="0"/>
      <w:w w:val="100"/>
      <w:position w:val="0"/>
      <w:sz w:val="16"/>
      <w:szCs w:val="16"/>
      <w:u w:val="none"/>
      <w:lang w:val="ru-RU" w:eastAsia="ru-RU" w:bidi="ru-RU"/>
    </w:rPr>
  </w:style>
  <w:style w:type="character" w:customStyle="1" w:styleId="194">
    <w:name w:val="Основной текст (19) + Малые прописные"/>
    <w:rsid w:val="007058B8"/>
    <w:rPr>
      <w:rFonts w:ascii="Calibri" w:eastAsia="Calibri" w:hAnsi="Calibri" w:cs="Calibri"/>
      <w:b w:val="0"/>
      <w:bCs w:val="0"/>
      <w:i w:val="0"/>
      <w:iCs w:val="0"/>
      <w:smallCaps/>
      <w:strike w:val="0"/>
      <w:color w:val="000000"/>
      <w:spacing w:val="0"/>
      <w:w w:val="100"/>
      <w:position w:val="0"/>
      <w:sz w:val="20"/>
      <w:szCs w:val="20"/>
      <w:u w:val="none"/>
      <w:lang w:val="ru-RU" w:eastAsia="ru-RU" w:bidi="ru-RU"/>
    </w:rPr>
  </w:style>
  <w:style w:type="character" w:customStyle="1" w:styleId="2Arial10pt">
    <w:name w:val="Основной текст (2) + Arial;10 pt;Полужирный"/>
    <w:rsid w:val="007058B8"/>
    <w:rPr>
      <w:rFonts w:ascii="Arial" w:eastAsia="Arial" w:hAnsi="Arial" w:cs="Arial"/>
      <w:b/>
      <w:bCs/>
      <w:i w:val="0"/>
      <w:iCs w:val="0"/>
      <w:smallCaps w:val="0"/>
      <w:strike w:val="0"/>
      <w:color w:val="000000"/>
      <w:spacing w:val="0"/>
      <w:w w:val="100"/>
      <w:position w:val="0"/>
      <w:sz w:val="20"/>
      <w:szCs w:val="20"/>
      <w:u w:val="none"/>
      <w:lang w:val="ru-RU" w:eastAsia="ru-RU" w:bidi="ru-RU"/>
    </w:rPr>
  </w:style>
  <w:style w:type="character" w:customStyle="1" w:styleId="2Arial105pt-1pt">
    <w:name w:val="Основной текст (2) + Arial;10;5 pt;Полужирный;Интервал -1 pt"/>
    <w:rsid w:val="007058B8"/>
    <w:rPr>
      <w:rFonts w:ascii="Arial" w:eastAsia="Arial" w:hAnsi="Arial" w:cs="Arial"/>
      <w:b/>
      <w:bCs/>
      <w:i w:val="0"/>
      <w:iCs w:val="0"/>
      <w:smallCaps w:val="0"/>
      <w:strike w:val="0"/>
      <w:color w:val="000000"/>
      <w:spacing w:val="-20"/>
      <w:w w:val="100"/>
      <w:position w:val="0"/>
      <w:sz w:val="21"/>
      <w:szCs w:val="21"/>
      <w:u w:val="none"/>
      <w:lang w:val="ru-RU" w:eastAsia="ru-RU" w:bidi="ru-RU"/>
    </w:rPr>
  </w:style>
  <w:style w:type="paragraph" w:customStyle="1" w:styleId="3fff6">
    <w:name w:val="Подпись к картинке (3)"/>
    <w:basedOn w:val="aff4"/>
    <w:link w:val="3Exact"/>
    <w:qFormat/>
    <w:rsid w:val="007058B8"/>
    <w:pPr>
      <w:widowControl w:val="0"/>
      <w:shd w:val="clear" w:color="auto" w:fill="FFFFFF"/>
      <w:spacing w:line="0" w:lineRule="atLeast"/>
    </w:pPr>
    <w:rPr>
      <w:b/>
      <w:bCs/>
      <w:sz w:val="20"/>
      <w:szCs w:val="20"/>
    </w:rPr>
  </w:style>
  <w:style w:type="paragraph" w:customStyle="1" w:styleId="3fff8">
    <w:name w:val="Оглавление (3)"/>
    <w:basedOn w:val="aff4"/>
    <w:link w:val="3fff7"/>
    <w:qFormat/>
    <w:rsid w:val="007058B8"/>
    <w:pPr>
      <w:widowControl w:val="0"/>
      <w:shd w:val="clear" w:color="auto" w:fill="FFFFFF"/>
      <w:spacing w:line="365" w:lineRule="exact"/>
      <w:jc w:val="both"/>
    </w:pPr>
    <w:rPr>
      <w:rFonts w:ascii="Calibri" w:eastAsia="Calibri" w:hAnsi="Calibri" w:cs="Calibri"/>
      <w:sz w:val="16"/>
      <w:szCs w:val="16"/>
    </w:rPr>
  </w:style>
  <w:style w:type="paragraph" w:customStyle="1" w:styleId="4ff7">
    <w:name w:val="Оглавление (4)"/>
    <w:basedOn w:val="aff4"/>
    <w:link w:val="4ff6"/>
    <w:qFormat/>
    <w:rsid w:val="007058B8"/>
    <w:pPr>
      <w:widowControl w:val="0"/>
      <w:shd w:val="clear" w:color="auto" w:fill="FFFFFF"/>
      <w:spacing w:line="365" w:lineRule="exact"/>
      <w:jc w:val="both"/>
    </w:pPr>
    <w:rPr>
      <w:rFonts w:ascii="Calibri" w:eastAsia="Calibri" w:hAnsi="Calibri" w:cs="Calibri"/>
      <w:i/>
      <w:iCs/>
      <w:sz w:val="20"/>
      <w:szCs w:val="20"/>
    </w:rPr>
  </w:style>
  <w:style w:type="paragraph" w:customStyle="1" w:styleId="6f5">
    <w:name w:val="Подпись к картинке (6)"/>
    <w:basedOn w:val="aff4"/>
    <w:link w:val="6f4"/>
    <w:qFormat/>
    <w:rsid w:val="007058B8"/>
    <w:pPr>
      <w:widowControl w:val="0"/>
      <w:shd w:val="clear" w:color="auto" w:fill="FFFFFF"/>
      <w:spacing w:line="0" w:lineRule="atLeast"/>
    </w:pPr>
    <w:rPr>
      <w:rFonts w:ascii="Calibri" w:eastAsia="Calibri" w:hAnsi="Calibri" w:cs="Calibri"/>
      <w:b/>
      <w:bCs/>
      <w:sz w:val="20"/>
      <w:szCs w:val="20"/>
    </w:rPr>
  </w:style>
  <w:style w:type="paragraph" w:customStyle="1" w:styleId="5ff">
    <w:name w:val="Подпись к картинке (5)"/>
    <w:basedOn w:val="aff4"/>
    <w:link w:val="5fe"/>
    <w:qFormat/>
    <w:rsid w:val="007058B8"/>
    <w:pPr>
      <w:widowControl w:val="0"/>
      <w:shd w:val="clear" w:color="auto" w:fill="FFFFFF"/>
      <w:spacing w:before="60" w:line="0" w:lineRule="atLeast"/>
    </w:pPr>
    <w:rPr>
      <w:sz w:val="20"/>
      <w:szCs w:val="20"/>
    </w:rPr>
  </w:style>
  <w:style w:type="paragraph" w:customStyle="1" w:styleId="7f">
    <w:name w:val="Подпись к картинке (7)"/>
    <w:basedOn w:val="aff4"/>
    <w:link w:val="7Exact0"/>
    <w:qFormat/>
    <w:rsid w:val="007058B8"/>
    <w:pPr>
      <w:widowControl w:val="0"/>
      <w:shd w:val="clear" w:color="auto" w:fill="FFFFFF"/>
      <w:spacing w:line="0" w:lineRule="atLeast"/>
    </w:pPr>
    <w:rPr>
      <w:rFonts w:ascii="Calibri" w:eastAsia="Calibri" w:hAnsi="Calibri" w:cs="Calibri"/>
      <w:sz w:val="19"/>
      <w:szCs w:val="19"/>
    </w:rPr>
  </w:style>
  <w:style w:type="paragraph" w:customStyle="1" w:styleId="8f2">
    <w:name w:val="Подпись к картинке (8)"/>
    <w:basedOn w:val="aff4"/>
    <w:link w:val="8Exact"/>
    <w:qFormat/>
    <w:rsid w:val="007058B8"/>
    <w:pPr>
      <w:widowControl w:val="0"/>
      <w:shd w:val="clear" w:color="auto" w:fill="FFFFFF"/>
      <w:spacing w:line="0" w:lineRule="atLeast"/>
    </w:pPr>
    <w:rPr>
      <w:rFonts w:ascii="Calibri" w:eastAsia="Calibri" w:hAnsi="Calibri" w:cs="Calibri"/>
      <w:sz w:val="20"/>
      <w:szCs w:val="20"/>
    </w:rPr>
  </w:style>
  <w:style w:type="paragraph" w:customStyle="1" w:styleId="10f1">
    <w:name w:val="Подпись к картинке (10)"/>
    <w:basedOn w:val="aff4"/>
    <w:link w:val="10Exact0"/>
    <w:qFormat/>
    <w:rsid w:val="007058B8"/>
    <w:pPr>
      <w:widowControl w:val="0"/>
      <w:shd w:val="clear" w:color="auto" w:fill="FFFFFF"/>
      <w:spacing w:line="0" w:lineRule="atLeast"/>
    </w:pPr>
    <w:rPr>
      <w:rFonts w:ascii="Calibri" w:eastAsia="Calibri" w:hAnsi="Calibri" w:cs="Calibri"/>
      <w:sz w:val="19"/>
      <w:szCs w:val="19"/>
    </w:rPr>
  </w:style>
  <w:style w:type="paragraph" w:customStyle="1" w:styleId="11fe">
    <w:name w:val="Подпись к картинке (11)"/>
    <w:basedOn w:val="aff4"/>
    <w:link w:val="11Exact"/>
    <w:qFormat/>
    <w:rsid w:val="007058B8"/>
    <w:pPr>
      <w:widowControl w:val="0"/>
      <w:shd w:val="clear" w:color="auto" w:fill="FFFFFF"/>
      <w:spacing w:line="360" w:lineRule="exact"/>
    </w:pPr>
    <w:rPr>
      <w:rFonts w:ascii="Calibri" w:eastAsia="Calibri" w:hAnsi="Calibri" w:cs="Calibri"/>
      <w:sz w:val="20"/>
      <w:szCs w:val="20"/>
    </w:rPr>
  </w:style>
  <w:style w:type="paragraph" w:customStyle="1" w:styleId="12f2">
    <w:name w:val="Подпись к картинке (12)"/>
    <w:basedOn w:val="aff4"/>
    <w:link w:val="12Exact"/>
    <w:qFormat/>
    <w:rsid w:val="007058B8"/>
    <w:pPr>
      <w:widowControl w:val="0"/>
      <w:shd w:val="clear" w:color="auto" w:fill="FFFFFF"/>
      <w:spacing w:line="0" w:lineRule="atLeast"/>
    </w:pPr>
    <w:rPr>
      <w:rFonts w:ascii="Calibri" w:eastAsia="Calibri" w:hAnsi="Calibri" w:cs="Calibri"/>
      <w:b/>
      <w:bCs/>
      <w:sz w:val="30"/>
      <w:szCs w:val="30"/>
    </w:rPr>
  </w:style>
  <w:style w:type="paragraph" w:customStyle="1" w:styleId="Style9">
    <w:name w:val="Style9"/>
    <w:basedOn w:val="aff4"/>
    <w:uiPriority w:val="99"/>
    <w:qFormat/>
    <w:rsid w:val="007058B8"/>
    <w:pPr>
      <w:widowControl w:val="0"/>
      <w:autoSpaceDE w:val="0"/>
      <w:autoSpaceDN w:val="0"/>
      <w:adjustRightInd w:val="0"/>
    </w:pPr>
  </w:style>
  <w:style w:type="paragraph" w:customStyle="1" w:styleId="Style110">
    <w:name w:val="Style11"/>
    <w:basedOn w:val="aff4"/>
    <w:uiPriority w:val="99"/>
    <w:qFormat/>
    <w:rsid w:val="007058B8"/>
    <w:pPr>
      <w:widowControl w:val="0"/>
      <w:autoSpaceDE w:val="0"/>
      <w:autoSpaceDN w:val="0"/>
      <w:adjustRightInd w:val="0"/>
      <w:spacing w:line="403" w:lineRule="exact"/>
      <w:jc w:val="center"/>
    </w:pPr>
  </w:style>
  <w:style w:type="paragraph" w:customStyle="1" w:styleId="Style12">
    <w:name w:val="Style12"/>
    <w:basedOn w:val="aff4"/>
    <w:uiPriority w:val="99"/>
    <w:qFormat/>
    <w:rsid w:val="007058B8"/>
    <w:pPr>
      <w:widowControl w:val="0"/>
      <w:autoSpaceDE w:val="0"/>
      <w:autoSpaceDN w:val="0"/>
      <w:adjustRightInd w:val="0"/>
      <w:spacing w:line="408" w:lineRule="exact"/>
    </w:pPr>
  </w:style>
  <w:style w:type="paragraph" w:customStyle="1" w:styleId="Style13">
    <w:name w:val="Style13"/>
    <w:basedOn w:val="aff4"/>
    <w:uiPriority w:val="99"/>
    <w:qFormat/>
    <w:rsid w:val="007058B8"/>
    <w:pPr>
      <w:widowControl w:val="0"/>
      <w:autoSpaceDE w:val="0"/>
      <w:autoSpaceDN w:val="0"/>
      <w:adjustRightInd w:val="0"/>
    </w:pPr>
  </w:style>
  <w:style w:type="character" w:customStyle="1" w:styleId="FontStyle17">
    <w:name w:val="Font Style17"/>
    <w:uiPriority w:val="99"/>
    <w:rsid w:val="007058B8"/>
    <w:rPr>
      <w:rFonts w:ascii="Times New Roman" w:hAnsi="Times New Roman" w:cs="Times New Roman"/>
      <w:b/>
      <w:bCs/>
      <w:sz w:val="22"/>
      <w:szCs w:val="22"/>
    </w:rPr>
  </w:style>
  <w:style w:type="character" w:customStyle="1" w:styleId="FontStyle18">
    <w:name w:val="Font Style18"/>
    <w:uiPriority w:val="99"/>
    <w:rsid w:val="007058B8"/>
    <w:rPr>
      <w:rFonts w:ascii="Franklin Gothic Demi" w:hAnsi="Franklin Gothic Demi" w:cs="Franklin Gothic Demi"/>
      <w:b/>
      <w:bCs/>
      <w:sz w:val="20"/>
      <w:szCs w:val="20"/>
    </w:rPr>
  </w:style>
  <w:style w:type="character" w:customStyle="1" w:styleId="FontStyle21">
    <w:name w:val="Font Style21"/>
    <w:uiPriority w:val="99"/>
    <w:rsid w:val="007058B8"/>
    <w:rPr>
      <w:rFonts w:ascii="Times New Roman" w:hAnsi="Times New Roman" w:cs="Times New Roman"/>
      <w:b/>
      <w:bCs/>
      <w:sz w:val="24"/>
      <w:szCs w:val="24"/>
    </w:rPr>
  </w:style>
  <w:style w:type="character" w:customStyle="1" w:styleId="FontStyle22">
    <w:name w:val="Font Style22"/>
    <w:uiPriority w:val="99"/>
    <w:rsid w:val="007058B8"/>
    <w:rPr>
      <w:rFonts w:ascii="Garamond" w:hAnsi="Garamond" w:cs="Garamond"/>
      <w:b/>
      <w:bCs/>
      <w:sz w:val="22"/>
      <w:szCs w:val="22"/>
    </w:rPr>
  </w:style>
  <w:style w:type="paragraph" w:customStyle="1" w:styleId="NewRoman12">
    <w:name w:val="New Roman 12"/>
    <w:basedOn w:val="affffe"/>
    <w:link w:val="NewRoman120"/>
    <w:qFormat/>
    <w:rsid w:val="007058B8"/>
    <w:pPr>
      <w:spacing w:after="0"/>
      <w:ind w:firstLine="426"/>
    </w:pPr>
    <w:rPr>
      <w:rFonts w:ascii="NTTimes/Cyrillic" w:hAnsi="NTTimes/Cyrillic"/>
      <w:szCs w:val="20"/>
      <w:lang w:eastAsia="en-US"/>
    </w:rPr>
  </w:style>
  <w:style w:type="character" w:customStyle="1" w:styleId="NewRoman120">
    <w:name w:val="New Roman 12 Знак"/>
    <w:link w:val="NewRoman12"/>
    <w:rsid w:val="007058B8"/>
    <w:rPr>
      <w:rFonts w:ascii="NTTimes/Cyrillic" w:hAnsi="NTTimes/Cyrillic"/>
      <w:sz w:val="24"/>
      <w:lang w:eastAsia="en-US"/>
    </w:rPr>
  </w:style>
  <w:style w:type="character" w:customStyle="1" w:styleId="95pt">
    <w:name w:val="Колонтитул + 9;5 pt;Не курсив"/>
    <w:rsid w:val="007058B8"/>
    <w:rPr>
      <w:rFonts w:ascii="Times New Roman" w:eastAsia="Times New Roman" w:hAnsi="Times New Roman" w:cs="Times New Roman"/>
      <w:b w:val="0"/>
      <w:bCs w:val="0"/>
      <w:i/>
      <w:iCs/>
      <w:smallCaps w:val="0"/>
      <w:strike w:val="0"/>
      <w:color w:val="000000"/>
      <w:spacing w:val="0"/>
      <w:w w:val="100"/>
      <w:position w:val="0"/>
      <w:sz w:val="19"/>
      <w:szCs w:val="19"/>
      <w:u w:val="none"/>
      <w:lang w:val="ru-RU" w:eastAsia="ru-RU" w:bidi="ru-RU"/>
    </w:rPr>
  </w:style>
  <w:style w:type="character" w:customStyle="1" w:styleId="210pt1">
    <w:name w:val="Основной текст (2) + 10 pt;Полужирный"/>
    <w:rsid w:val="007058B8"/>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paragraph" w:customStyle="1" w:styleId="020">
    <w:name w:val="0.2 Слева + 0"/>
    <w:basedOn w:val="aff4"/>
    <w:link w:val="0200"/>
    <w:qFormat/>
    <w:rsid w:val="007058B8"/>
    <w:pPr>
      <w:snapToGrid w:val="0"/>
      <w:spacing w:before="40" w:after="400" w:line="300" w:lineRule="auto"/>
      <w:contextualSpacing/>
      <w:jc w:val="both"/>
    </w:pPr>
    <w:rPr>
      <w:sz w:val="28"/>
      <w:szCs w:val="22"/>
      <w:lang w:eastAsia="en-US"/>
    </w:rPr>
  </w:style>
  <w:style w:type="character" w:customStyle="1" w:styleId="0200">
    <w:name w:val="0.2 Слева + 0 Знак"/>
    <w:link w:val="020"/>
    <w:rsid w:val="007058B8"/>
    <w:rPr>
      <w:sz w:val="28"/>
      <w:szCs w:val="22"/>
      <w:lang w:eastAsia="en-US"/>
    </w:rPr>
  </w:style>
  <w:style w:type="paragraph" w:customStyle="1" w:styleId="1fffffff5">
    <w:name w:val="Заг1"/>
    <w:basedOn w:val="1b"/>
    <w:link w:val="1fffffff6"/>
    <w:qFormat/>
    <w:rsid w:val="007058B8"/>
    <w:pPr>
      <w:keepNext/>
      <w:keepLines/>
      <w:numPr>
        <w:numId w:val="0"/>
      </w:numPr>
      <w:spacing w:before="240" w:after="120"/>
      <w:ind w:left="357" w:hanging="357"/>
    </w:pPr>
    <w:rPr>
      <w:rFonts w:eastAsia="PMingLiU"/>
      <w:sz w:val="28"/>
      <w:szCs w:val="28"/>
    </w:rPr>
  </w:style>
  <w:style w:type="paragraph" w:customStyle="1" w:styleId="2ffffb">
    <w:name w:val="Заг2"/>
    <w:basedOn w:val="1b"/>
    <w:link w:val="2ffffc"/>
    <w:qFormat/>
    <w:rsid w:val="007058B8"/>
    <w:pPr>
      <w:keepNext/>
      <w:keepLines/>
      <w:numPr>
        <w:numId w:val="0"/>
      </w:numPr>
      <w:spacing w:before="120" w:after="120"/>
      <w:ind w:left="850" w:hanging="493"/>
      <w:outlineLvl w:val="1"/>
    </w:pPr>
    <w:rPr>
      <w:rFonts w:eastAsia="PMingLiU"/>
      <w:sz w:val="28"/>
      <w:szCs w:val="28"/>
    </w:rPr>
  </w:style>
  <w:style w:type="paragraph" w:customStyle="1" w:styleId="3fff9">
    <w:name w:val="Заг3"/>
    <w:basedOn w:val="1b"/>
    <w:link w:val="3fffa"/>
    <w:qFormat/>
    <w:rsid w:val="007058B8"/>
    <w:pPr>
      <w:keepNext/>
      <w:keepLines/>
      <w:numPr>
        <w:numId w:val="0"/>
      </w:numPr>
      <w:spacing w:before="120" w:after="120"/>
      <w:ind w:left="1418" w:hanging="698"/>
      <w:outlineLvl w:val="2"/>
    </w:pPr>
    <w:rPr>
      <w:rFonts w:eastAsia="PMingLiU"/>
      <w:sz w:val="28"/>
      <w:szCs w:val="28"/>
    </w:rPr>
  </w:style>
  <w:style w:type="character" w:customStyle="1" w:styleId="3fffa">
    <w:name w:val="Заг3 Знак"/>
    <w:link w:val="3fff9"/>
    <w:rsid w:val="007058B8"/>
    <w:rPr>
      <w:rFonts w:eastAsia="PMingLiU"/>
      <w:b/>
      <w:bCs/>
      <w:sz w:val="28"/>
      <w:szCs w:val="28"/>
      <w:lang w:eastAsia="en-US"/>
    </w:rPr>
  </w:style>
  <w:style w:type="paragraph" w:customStyle="1" w:styleId="5ff0">
    <w:name w:val="Заг5"/>
    <w:basedOn w:val="5"/>
    <w:uiPriority w:val="99"/>
    <w:qFormat/>
    <w:rsid w:val="007058B8"/>
    <w:pPr>
      <w:spacing w:before="120" w:after="120" w:line="276" w:lineRule="auto"/>
      <w:ind w:left="2694" w:hanging="1254"/>
    </w:pPr>
    <w:rPr>
      <w:rFonts w:ascii="Times New Roman" w:eastAsia="PMingLiU" w:hAnsi="Times New Roman"/>
      <w:b/>
      <w:color w:val="auto"/>
      <w:sz w:val="28"/>
      <w:szCs w:val="28"/>
    </w:rPr>
  </w:style>
  <w:style w:type="paragraph" w:customStyle="1" w:styleId="4ffc">
    <w:name w:val="Заголовок 4а"/>
    <w:basedOn w:val="aff4"/>
    <w:uiPriority w:val="99"/>
    <w:qFormat/>
    <w:rsid w:val="007058B8"/>
    <w:pPr>
      <w:snapToGrid w:val="0"/>
      <w:spacing w:line="276" w:lineRule="auto"/>
      <w:ind w:left="1362" w:firstLine="907"/>
      <w:outlineLvl w:val="2"/>
    </w:pPr>
    <w:rPr>
      <w:b/>
      <w:sz w:val="28"/>
      <w:szCs w:val="28"/>
    </w:rPr>
  </w:style>
  <w:style w:type="paragraph" w:customStyle="1" w:styleId="5ff1">
    <w:name w:val="Заголовок 5а"/>
    <w:basedOn w:val="32"/>
    <w:uiPriority w:val="99"/>
    <w:qFormat/>
    <w:rsid w:val="007058B8"/>
    <w:pPr>
      <w:numPr>
        <w:ilvl w:val="0"/>
        <w:numId w:val="0"/>
      </w:numPr>
      <w:spacing w:after="0"/>
      <w:ind w:left="567" w:firstLine="1077"/>
      <w:contextualSpacing w:val="0"/>
    </w:pPr>
    <w:rPr>
      <w:rFonts w:eastAsia="Times New Roman"/>
      <w:bCs w:val="0"/>
      <w:sz w:val="28"/>
      <w:szCs w:val="28"/>
      <w:lang w:eastAsia="ru-RU"/>
    </w:rPr>
  </w:style>
  <w:style w:type="character" w:customStyle="1" w:styleId="1fffffff6">
    <w:name w:val="Заг1 Знак"/>
    <w:link w:val="1fffffff5"/>
    <w:rsid w:val="007058B8"/>
    <w:rPr>
      <w:rFonts w:eastAsia="PMingLiU"/>
      <w:b/>
      <w:bCs/>
      <w:sz w:val="28"/>
      <w:szCs w:val="28"/>
      <w:lang w:eastAsia="en-US"/>
    </w:rPr>
  </w:style>
  <w:style w:type="character" w:customStyle="1" w:styleId="2ffffc">
    <w:name w:val="Заг2 Знак"/>
    <w:link w:val="2ffffb"/>
    <w:rsid w:val="007058B8"/>
    <w:rPr>
      <w:rFonts w:eastAsia="PMingLiU"/>
      <w:b/>
      <w:bCs/>
      <w:sz w:val="28"/>
      <w:szCs w:val="28"/>
      <w:lang w:eastAsia="en-US"/>
    </w:rPr>
  </w:style>
  <w:style w:type="character" w:customStyle="1" w:styleId="afa0">
    <w:name w:val="afa"/>
    <w:basedOn w:val="aff6"/>
    <w:rsid w:val="007058B8"/>
  </w:style>
  <w:style w:type="paragraph" w:customStyle="1" w:styleId="617">
    <w:name w:val="Заголовок 6.1"/>
    <w:basedOn w:val="22"/>
    <w:uiPriority w:val="99"/>
    <w:qFormat/>
    <w:rsid w:val="007058B8"/>
    <w:pPr>
      <w:keepNext/>
      <w:numPr>
        <w:ilvl w:val="0"/>
        <w:numId w:val="0"/>
      </w:numPr>
      <w:spacing w:before="240" w:after="60" w:line="240" w:lineRule="auto"/>
      <w:ind w:left="360" w:hanging="360"/>
    </w:pPr>
    <w:rPr>
      <w:rFonts w:eastAsia="Times New Roman"/>
      <w:iCs/>
      <w:szCs w:val="28"/>
      <w:lang w:eastAsia="ru-RU"/>
    </w:rPr>
  </w:style>
  <w:style w:type="paragraph" w:customStyle="1" w:styleId="00">
    <w:name w:val="0.0 Текст"/>
    <w:basedOn w:val="aff4"/>
    <w:link w:val="000"/>
    <w:qFormat/>
    <w:rsid w:val="007058B8"/>
    <w:pPr>
      <w:snapToGrid w:val="0"/>
      <w:spacing w:before="40" w:after="400" w:line="300" w:lineRule="auto"/>
      <w:ind w:firstLine="709"/>
      <w:contextualSpacing/>
      <w:jc w:val="both"/>
    </w:pPr>
    <w:rPr>
      <w:sz w:val="28"/>
      <w:szCs w:val="22"/>
      <w:lang w:eastAsia="en-US"/>
    </w:rPr>
  </w:style>
  <w:style w:type="character" w:customStyle="1" w:styleId="000">
    <w:name w:val="0.0 Текст Знак"/>
    <w:link w:val="00"/>
    <w:rsid w:val="007058B8"/>
    <w:rPr>
      <w:sz w:val="28"/>
      <w:szCs w:val="22"/>
      <w:lang w:eastAsia="en-US"/>
    </w:rPr>
  </w:style>
  <w:style w:type="paragraph" w:customStyle="1" w:styleId="04-">
    <w:name w:val="0.4 Список -"/>
    <w:aliases w:val="-"/>
    <w:basedOn w:val="aff4"/>
    <w:link w:val="04-0"/>
    <w:qFormat/>
    <w:rsid w:val="007058B8"/>
    <w:pPr>
      <w:numPr>
        <w:numId w:val="131"/>
      </w:numPr>
      <w:snapToGrid w:val="0"/>
      <w:spacing w:after="40" w:line="300" w:lineRule="auto"/>
      <w:ind w:left="1135" w:hanging="284"/>
      <w:contextualSpacing/>
      <w:jc w:val="both"/>
    </w:pPr>
    <w:rPr>
      <w:sz w:val="28"/>
      <w:szCs w:val="22"/>
      <w:lang w:eastAsia="en-US"/>
    </w:rPr>
  </w:style>
  <w:style w:type="character" w:customStyle="1" w:styleId="04-0">
    <w:name w:val="0.4 Список - Знак"/>
    <w:aliases w:val="- Знак"/>
    <w:link w:val="04-"/>
    <w:rsid w:val="007058B8"/>
    <w:rPr>
      <w:sz w:val="28"/>
      <w:szCs w:val="22"/>
      <w:lang w:eastAsia="en-US"/>
    </w:rPr>
  </w:style>
  <w:style w:type="paragraph" w:customStyle="1" w:styleId="11">
    <w:name w:val="1.1 Заг. Частей"/>
    <w:basedOn w:val="aff4"/>
    <w:next w:val="12"/>
    <w:uiPriority w:val="99"/>
    <w:qFormat/>
    <w:rsid w:val="007058B8"/>
    <w:pPr>
      <w:widowControl w:val="0"/>
      <w:numPr>
        <w:numId w:val="132"/>
      </w:numPr>
      <w:spacing w:before="6600" w:after="120" w:line="300" w:lineRule="auto"/>
      <w:ind w:right="709"/>
      <w:jc w:val="center"/>
      <w:outlineLvl w:val="0"/>
    </w:pPr>
    <w:rPr>
      <w:b/>
      <w:iCs/>
      <w:caps/>
      <w:snapToGrid w:val="0"/>
      <w:spacing w:val="20"/>
      <w:sz w:val="28"/>
      <w:szCs w:val="22"/>
      <w:lang w:eastAsia="ja-JP"/>
    </w:rPr>
  </w:style>
  <w:style w:type="paragraph" w:customStyle="1" w:styleId="12">
    <w:name w:val="1.2 Заг. Глав"/>
    <w:next w:val="13"/>
    <w:uiPriority w:val="99"/>
    <w:qFormat/>
    <w:rsid w:val="007058B8"/>
    <w:pPr>
      <w:keepNext/>
      <w:keepLines/>
      <w:pageBreakBefore/>
      <w:numPr>
        <w:ilvl w:val="1"/>
        <w:numId w:val="132"/>
      </w:numPr>
      <w:spacing w:after="120" w:line="300" w:lineRule="auto"/>
      <w:jc w:val="both"/>
      <w:outlineLvl w:val="1"/>
    </w:pPr>
    <w:rPr>
      <w:b/>
      <w:caps/>
      <w:spacing w:val="20"/>
      <w:sz w:val="28"/>
      <w:szCs w:val="26"/>
      <w:lang w:eastAsia="en-US"/>
    </w:rPr>
  </w:style>
  <w:style w:type="paragraph" w:customStyle="1" w:styleId="13">
    <w:name w:val="1.3 Заг. Частей Глав"/>
    <w:next w:val="00"/>
    <w:link w:val="13f"/>
    <w:uiPriority w:val="99"/>
    <w:qFormat/>
    <w:rsid w:val="007058B8"/>
    <w:pPr>
      <w:keepNext/>
      <w:keepLines/>
      <w:numPr>
        <w:ilvl w:val="2"/>
        <w:numId w:val="132"/>
      </w:numPr>
      <w:spacing w:after="120" w:line="300" w:lineRule="auto"/>
      <w:jc w:val="both"/>
      <w:outlineLvl w:val="2"/>
    </w:pPr>
    <w:rPr>
      <w:b/>
      <w:smallCaps/>
      <w:spacing w:val="20"/>
      <w:sz w:val="28"/>
      <w:szCs w:val="24"/>
      <w:lang w:eastAsia="en-US"/>
    </w:rPr>
  </w:style>
  <w:style w:type="character" w:customStyle="1" w:styleId="13f">
    <w:name w:val="1.3 Заг. Частей Глав Знак"/>
    <w:link w:val="13"/>
    <w:uiPriority w:val="99"/>
    <w:rsid w:val="007058B8"/>
    <w:rPr>
      <w:b/>
      <w:smallCaps/>
      <w:spacing w:val="20"/>
      <w:sz w:val="28"/>
      <w:szCs w:val="24"/>
      <w:lang w:eastAsia="en-US"/>
    </w:rPr>
  </w:style>
  <w:style w:type="character" w:customStyle="1" w:styleId="204">
    <w:name w:val="2.0 Наз. Рис. Знак"/>
    <w:link w:val="20"/>
    <w:rsid w:val="007058B8"/>
    <w:rPr>
      <w:i/>
      <w:iCs/>
      <w:snapToGrid w:val="0"/>
      <w:spacing w:val="10"/>
      <w:sz w:val="28"/>
    </w:rPr>
  </w:style>
  <w:style w:type="paragraph" w:customStyle="1" w:styleId="20">
    <w:name w:val="2.0 Наз. Рис."/>
    <w:link w:val="204"/>
    <w:qFormat/>
    <w:rsid w:val="007058B8"/>
    <w:pPr>
      <w:keepLines/>
      <w:numPr>
        <w:ilvl w:val="6"/>
        <w:numId w:val="132"/>
      </w:numPr>
      <w:spacing w:before="160" w:after="320" w:line="252" w:lineRule="auto"/>
      <w:jc w:val="center"/>
    </w:pPr>
    <w:rPr>
      <w:i/>
      <w:iCs/>
      <w:snapToGrid w:val="0"/>
      <w:spacing w:val="10"/>
      <w:sz w:val="28"/>
    </w:rPr>
  </w:style>
  <w:style w:type="paragraph" w:customStyle="1" w:styleId="14">
    <w:name w:val="1.4 Заг. Подглав"/>
    <w:next w:val="00"/>
    <w:link w:val="14d"/>
    <w:qFormat/>
    <w:rsid w:val="007058B8"/>
    <w:pPr>
      <w:keepNext/>
      <w:keepLines/>
      <w:numPr>
        <w:ilvl w:val="5"/>
        <w:numId w:val="132"/>
      </w:numPr>
      <w:spacing w:after="120" w:line="300" w:lineRule="auto"/>
      <w:jc w:val="both"/>
      <w:outlineLvl w:val="3"/>
    </w:pPr>
    <w:rPr>
      <w:b/>
      <w:iCs/>
      <w:spacing w:val="20"/>
      <w:sz w:val="28"/>
      <w:szCs w:val="22"/>
      <w:lang w:eastAsia="en-US"/>
    </w:rPr>
  </w:style>
  <w:style w:type="character" w:customStyle="1" w:styleId="14d">
    <w:name w:val="1.4 Заг. Подглав Знак"/>
    <w:link w:val="14"/>
    <w:rsid w:val="007058B8"/>
    <w:rPr>
      <w:b/>
      <w:iCs/>
      <w:spacing w:val="20"/>
      <w:sz w:val="28"/>
      <w:szCs w:val="22"/>
      <w:lang w:eastAsia="en-US"/>
    </w:rPr>
  </w:style>
  <w:style w:type="paragraph" w:customStyle="1" w:styleId="155">
    <w:name w:val="1.5 Заг. Параграфов"/>
    <w:next w:val="00"/>
    <w:uiPriority w:val="99"/>
    <w:qFormat/>
    <w:rsid w:val="007058B8"/>
    <w:pPr>
      <w:keepNext/>
      <w:keepLines/>
      <w:spacing w:after="120" w:line="300" w:lineRule="auto"/>
      <w:ind w:firstLine="709"/>
      <w:jc w:val="both"/>
    </w:pPr>
    <w:rPr>
      <w:b/>
      <w:i/>
      <w:iCs/>
      <w:snapToGrid w:val="0"/>
      <w:spacing w:val="20"/>
      <w:sz w:val="28"/>
      <w:szCs w:val="22"/>
      <w:lang w:eastAsia="en-US"/>
    </w:rPr>
  </w:style>
  <w:style w:type="paragraph" w:customStyle="1" w:styleId="163">
    <w:name w:val="1.6 Заг. Подпараграфов"/>
    <w:next w:val="00"/>
    <w:uiPriority w:val="99"/>
    <w:qFormat/>
    <w:rsid w:val="007058B8"/>
    <w:pPr>
      <w:keepNext/>
      <w:keepLines/>
      <w:spacing w:after="160" w:line="259" w:lineRule="auto"/>
      <w:ind w:firstLine="709"/>
      <w:jc w:val="both"/>
    </w:pPr>
    <w:rPr>
      <w:i/>
      <w:iCs/>
      <w:snapToGrid w:val="0"/>
      <w:spacing w:val="20"/>
      <w:sz w:val="28"/>
      <w:szCs w:val="22"/>
      <w:lang w:eastAsia="en-US"/>
    </w:rPr>
  </w:style>
  <w:style w:type="paragraph" w:customStyle="1" w:styleId="302">
    <w:name w:val="3.0 Т. Наз."/>
    <w:uiPriority w:val="99"/>
    <w:qFormat/>
    <w:rsid w:val="007058B8"/>
    <w:pPr>
      <w:keepNext/>
      <w:keepLines/>
      <w:spacing w:before="120" w:after="240" w:line="252" w:lineRule="auto"/>
      <w:jc w:val="center"/>
    </w:pPr>
    <w:rPr>
      <w:i/>
      <w:iCs/>
      <w:snapToGrid w:val="0"/>
      <w:spacing w:val="10"/>
      <w:sz w:val="28"/>
      <w:szCs w:val="22"/>
      <w:lang w:eastAsia="en-US"/>
    </w:rPr>
  </w:style>
  <w:style w:type="paragraph" w:customStyle="1" w:styleId="03">
    <w:name w:val="0.3 Центр"/>
    <w:basedOn w:val="aff4"/>
    <w:link w:val="030"/>
    <w:qFormat/>
    <w:rsid w:val="007058B8"/>
    <w:pPr>
      <w:keepNext/>
      <w:snapToGrid w:val="0"/>
      <w:spacing w:line="300" w:lineRule="auto"/>
      <w:contextualSpacing/>
      <w:jc w:val="center"/>
    </w:pPr>
    <w:rPr>
      <w:sz w:val="28"/>
      <w:szCs w:val="20"/>
      <w:lang w:eastAsia="en-US"/>
    </w:rPr>
  </w:style>
  <w:style w:type="character" w:customStyle="1" w:styleId="030">
    <w:name w:val="0.3 Центр Знак"/>
    <w:link w:val="03"/>
    <w:rsid w:val="007058B8"/>
    <w:rPr>
      <w:sz w:val="28"/>
      <w:lang w:eastAsia="en-US"/>
    </w:rPr>
  </w:style>
  <w:style w:type="paragraph" w:customStyle="1" w:styleId="051">
    <w:name w:val="0.5 Список 1"/>
    <w:basedOn w:val="00"/>
    <w:link w:val="0510"/>
    <w:qFormat/>
    <w:rsid w:val="007058B8"/>
    <w:pPr>
      <w:spacing w:after="40"/>
      <w:ind w:left="1276" w:hanging="425"/>
      <w:contextualSpacing w:val="0"/>
    </w:pPr>
    <w:rPr>
      <w:szCs w:val="20"/>
    </w:rPr>
  </w:style>
  <w:style w:type="character" w:customStyle="1" w:styleId="0510">
    <w:name w:val="0.5 Список 1 Знак"/>
    <w:link w:val="051"/>
    <w:rsid w:val="007058B8"/>
    <w:rPr>
      <w:sz w:val="28"/>
      <w:lang w:eastAsia="en-US"/>
    </w:rPr>
  </w:style>
  <w:style w:type="paragraph" w:customStyle="1" w:styleId="01">
    <w:name w:val="0.1 Пробел"/>
    <w:basedOn w:val="00"/>
    <w:link w:val="010"/>
    <w:qFormat/>
    <w:rsid w:val="007058B8"/>
    <w:pPr>
      <w:spacing w:after="40"/>
    </w:pPr>
    <w:rPr>
      <w:szCs w:val="20"/>
    </w:rPr>
  </w:style>
  <w:style w:type="character" w:customStyle="1" w:styleId="010">
    <w:name w:val="0.1 Пробел Знак"/>
    <w:link w:val="01"/>
    <w:rsid w:val="007058B8"/>
    <w:rPr>
      <w:sz w:val="28"/>
      <w:lang w:eastAsia="en-US"/>
    </w:rPr>
  </w:style>
  <w:style w:type="paragraph" w:customStyle="1" w:styleId="1fffffff7">
    <w:name w:val="Обычный 1"/>
    <w:basedOn w:val="aff4"/>
    <w:link w:val="1fffffff8"/>
    <w:qFormat/>
    <w:rsid w:val="007058B8"/>
    <w:pPr>
      <w:spacing w:before="120" w:after="120"/>
    </w:pPr>
    <w:rPr>
      <w:rFonts w:ascii="Arial" w:hAnsi="Arial"/>
    </w:rPr>
  </w:style>
  <w:style w:type="character" w:customStyle="1" w:styleId="1fffffff8">
    <w:name w:val="Обычный 1 Знак"/>
    <w:link w:val="1fffffff7"/>
    <w:locked/>
    <w:rsid w:val="007058B8"/>
    <w:rPr>
      <w:rFonts w:ascii="Arial" w:hAnsi="Arial"/>
      <w:sz w:val="24"/>
      <w:szCs w:val="24"/>
    </w:rPr>
  </w:style>
  <w:style w:type="paragraph" w:customStyle="1" w:styleId="affffffffffffffffffffd">
    <w:name w:val="Для таблиц"/>
    <w:basedOn w:val="aff4"/>
    <w:next w:val="aff4"/>
    <w:uiPriority w:val="99"/>
    <w:qFormat/>
    <w:rsid w:val="007058B8"/>
    <w:pPr>
      <w:jc w:val="center"/>
    </w:pPr>
    <w:rPr>
      <w:sz w:val="20"/>
    </w:rPr>
  </w:style>
  <w:style w:type="paragraph" w:customStyle="1" w:styleId="xl2446">
    <w:name w:val="xl2446"/>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rPr>
  </w:style>
  <w:style w:type="paragraph" w:customStyle="1" w:styleId="xl2447">
    <w:name w:val="xl2447"/>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rPr>
  </w:style>
  <w:style w:type="paragraph" w:customStyle="1" w:styleId="xl2448">
    <w:name w:val="xl2448"/>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rPr>
  </w:style>
  <w:style w:type="paragraph" w:customStyle="1" w:styleId="xl2449">
    <w:name w:val="xl2449"/>
    <w:basedOn w:val="aff4"/>
    <w:uiPriority w:val="99"/>
    <w:qFormat/>
    <w:rsid w:val="007058B8"/>
    <w:pPr>
      <w:spacing w:before="100" w:beforeAutospacing="1" w:after="100" w:afterAutospacing="1"/>
      <w:jc w:val="center"/>
      <w:textAlignment w:val="center"/>
    </w:pPr>
    <w:rPr>
      <w:sz w:val="20"/>
    </w:rPr>
  </w:style>
  <w:style w:type="paragraph" w:customStyle="1" w:styleId="xl2450">
    <w:name w:val="xl2450"/>
    <w:basedOn w:val="aff4"/>
    <w:uiPriority w:val="99"/>
    <w:qFormat/>
    <w:rsid w:val="007058B8"/>
    <w:pPr>
      <w:spacing w:before="100" w:beforeAutospacing="1" w:after="100" w:afterAutospacing="1"/>
      <w:textAlignment w:val="center"/>
    </w:pPr>
    <w:rPr>
      <w:sz w:val="20"/>
    </w:rPr>
  </w:style>
  <w:style w:type="paragraph" w:customStyle="1" w:styleId="xl2451">
    <w:name w:val="xl2451"/>
    <w:basedOn w:val="aff4"/>
    <w:uiPriority w:val="99"/>
    <w:qFormat/>
    <w:rsid w:val="007058B8"/>
    <w:pPr>
      <w:spacing w:before="100" w:beforeAutospacing="1" w:after="100" w:afterAutospacing="1"/>
      <w:textAlignment w:val="center"/>
    </w:pPr>
    <w:rPr>
      <w:b/>
      <w:bCs/>
      <w:sz w:val="20"/>
    </w:rPr>
  </w:style>
  <w:style w:type="paragraph" w:customStyle="1" w:styleId="xl2452">
    <w:name w:val="xl2452"/>
    <w:basedOn w:val="aff4"/>
    <w:uiPriority w:val="99"/>
    <w:qFormat/>
    <w:rsid w:val="007058B8"/>
    <w:pPr>
      <w:spacing w:before="100" w:beforeAutospacing="1" w:after="100" w:afterAutospacing="1"/>
      <w:jc w:val="center"/>
      <w:textAlignment w:val="center"/>
    </w:pPr>
    <w:rPr>
      <w:sz w:val="20"/>
    </w:rPr>
  </w:style>
  <w:style w:type="paragraph" w:customStyle="1" w:styleId="xl2453">
    <w:name w:val="xl2453"/>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rPr>
  </w:style>
  <w:style w:type="paragraph" w:customStyle="1" w:styleId="xl2454">
    <w:name w:val="xl2454"/>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rPr>
  </w:style>
  <w:style w:type="paragraph" w:customStyle="1" w:styleId="xl2455">
    <w:name w:val="xl2455"/>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rPr>
  </w:style>
  <w:style w:type="paragraph" w:customStyle="1" w:styleId="xl2456">
    <w:name w:val="xl2456"/>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rPr>
  </w:style>
  <w:style w:type="paragraph" w:customStyle="1" w:styleId="xl2457">
    <w:name w:val="xl2457"/>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rPr>
  </w:style>
  <w:style w:type="paragraph" w:customStyle="1" w:styleId="xl2458">
    <w:name w:val="xl2458"/>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rPr>
  </w:style>
  <w:style w:type="paragraph" w:customStyle="1" w:styleId="xl2459">
    <w:name w:val="xl2459"/>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rPr>
  </w:style>
  <w:style w:type="paragraph" w:customStyle="1" w:styleId="xl2460">
    <w:name w:val="xl2460"/>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rPr>
  </w:style>
  <w:style w:type="paragraph" w:customStyle="1" w:styleId="xl2461">
    <w:name w:val="xl2461"/>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rPr>
  </w:style>
  <w:style w:type="paragraph" w:customStyle="1" w:styleId="xl2462">
    <w:name w:val="xl2462"/>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rPr>
  </w:style>
  <w:style w:type="paragraph" w:customStyle="1" w:styleId="xl2463">
    <w:name w:val="xl2463"/>
    <w:basedOn w:val="aff4"/>
    <w:uiPriority w:val="99"/>
    <w:qFormat/>
    <w:rsid w:val="007058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rPr>
  </w:style>
  <w:style w:type="numbering" w:customStyle="1" w:styleId="1111111511">
    <w:name w:val="1 / 1.1 / 1.1.11511"/>
    <w:basedOn w:val="aff8"/>
    <w:next w:val="111111"/>
    <w:rsid w:val="007058B8"/>
    <w:pPr>
      <w:numPr>
        <w:numId w:val="134"/>
      </w:numPr>
    </w:pPr>
  </w:style>
  <w:style w:type="character" w:customStyle="1" w:styleId="affffffffffffffffffffe">
    <w:name w:val="Основной текст + Полужирный;Не курсив"/>
    <w:rsid w:val="007058B8"/>
    <w:rPr>
      <w:b/>
      <w:bCs/>
      <w:i/>
      <w:iCs/>
      <w:color w:val="000000"/>
      <w:spacing w:val="0"/>
      <w:w w:val="100"/>
      <w:position w:val="0"/>
      <w:shd w:val="clear" w:color="auto" w:fill="FFFFFF"/>
      <w:lang w:val="ru-RU"/>
    </w:rPr>
  </w:style>
  <w:style w:type="character" w:customStyle="1" w:styleId="afffffffffffffffffffff">
    <w:name w:val="Основной текст + Не курсив"/>
    <w:rsid w:val="007058B8"/>
    <w:rPr>
      <w:i/>
      <w:iCs/>
      <w:color w:val="000000"/>
      <w:spacing w:val="0"/>
      <w:w w:val="100"/>
      <w:position w:val="0"/>
      <w:shd w:val="clear" w:color="auto" w:fill="FFFFFF"/>
      <w:lang w:val="ru-RU"/>
    </w:rPr>
  </w:style>
  <w:style w:type="table" w:styleId="1-5">
    <w:name w:val="Medium Shading 1 Accent 5"/>
    <w:basedOn w:val="aff7"/>
    <w:uiPriority w:val="63"/>
    <w:rsid w:val="007058B8"/>
    <w:rPr>
      <w:rFonts w:ascii="Calibri" w:eastAsia="Calibri" w:hAnsi="Calibri"/>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customStyle="1" w:styleId="1">
    <w:name w:val="#ПЕРЕЧЕНЬ ур 1"/>
    <w:basedOn w:val="aff4"/>
    <w:uiPriority w:val="99"/>
    <w:qFormat/>
    <w:rsid w:val="007058B8"/>
    <w:pPr>
      <w:numPr>
        <w:numId w:val="135"/>
      </w:numPr>
      <w:tabs>
        <w:tab w:val="left" w:pos="709"/>
      </w:tabs>
      <w:spacing w:line="288" w:lineRule="auto"/>
    </w:pPr>
    <w:rPr>
      <w:rFonts w:ascii="Arial" w:hAnsi="Arial" w:cs="Arial"/>
      <w:sz w:val="28"/>
      <w:lang w:eastAsia="zh-CN"/>
    </w:rPr>
  </w:style>
  <w:style w:type="paragraph" w:customStyle="1" w:styleId="afffffffffffffffffffff0">
    <w:name w:val="# ОСНОВНОЙ ТЕКСТ ТАБЛИЦЫ"/>
    <w:basedOn w:val="aff4"/>
    <w:uiPriority w:val="99"/>
    <w:qFormat/>
    <w:rsid w:val="007058B8"/>
    <w:pPr>
      <w:widowControl w:val="0"/>
      <w:jc w:val="center"/>
      <w:textAlignment w:val="baseline"/>
    </w:pPr>
    <w:rPr>
      <w:rFonts w:ascii="Arial" w:hAnsi="Arial" w:cs="Arial"/>
      <w:sz w:val="20"/>
      <w:lang w:eastAsia="zh-CN"/>
    </w:rPr>
  </w:style>
  <w:style w:type="character" w:customStyle="1" w:styleId="ConsPlusNormal0">
    <w:name w:val="ConsPlusNormal Знак"/>
    <w:link w:val="ConsPlusNormal"/>
    <w:locked/>
    <w:rsid w:val="007058B8"/>
    <w:rPr>
      <w:rFonts w:ascii="Arial" w:hAnsi="Arial" w:cs="Arial"/>
    </w:rPr>
  </w:style>
  <w:style w:type="paragraph" w:customStyle="1" w:styleId="xl1104">
    <w:name w:val="xl1104"/>
    <w:basedOn w:val="aff4"/>
    <w:uiPriority w:val="99"/>
    <w:qFormat/>
    <w:rsid w:val="007058B8"/>
    <w:pPr>
      <w:pBdr>
        <w:top w:val="single" w:sz="4" w:space="0" w:color="auto"/>
        <w:left w:val="single" w:sz="8" w:space="0" w:color="auto"/>
      </w:pBdr>
      <w:spacing w:before="100" w:beforeAutospacing="1" w:after="100" w:afterAutospacing="1"/>
      <w:jc w:val="center"/>
      <w:textAlignment w:val="center"/>
    </w:pPr>
  </w:style>
  <w:style w:type="paragraph" w:customStyle="1" w:styleId="xl1105">
    <w:name w:val="xl1105"/>
    <w:basedOn w:val="aff4"/>
    <w:uiPriority w:val="99"/>
    <w:qFormat/>
    <w:rsid w:val="007058B8"/>
    <w:pPr>
      <w:pBdr>
        <w:top w:val="single" w:sz="8" w:space="0" w:color="auto"/>
        <w:left w:val="single" w:sz="8" w:space="0" w:color="auto"/>
        <w:bottom w:val="single" w:sz="8" w:space="0" w:color="auto"/>
      </w:pBdr>
      <w:shd w:val="clear" w:color="000000" w:fill="CCFFCC"/>
      <w:spacing w:before="100" w:beforeAutospacing="1" w:after="100" w:afterAutospacing="1"/>
      <w:jc w:val="center"/>
      <w:textAlignment w:val="center"/>
    </w:pPr>
    <w:rPr>
      <w:b/>
      <w:bCs/>
    </w:rPr>
  </w:style>
  <w:style w:type="paragraph" w:customStyle="1" w:styleId="xl1106">
    <w:name w:val="xl1106"/>
    <w:basedOn w:val="aff4"/>
    <w:uiPriority w:val="99"/>
    <w:qFormat/>
    <w:rsid w:val="007058B8"/>
    <w:pPr>
      <w:pBdr>
        <w:top w:val="single" w:sz="8" w:space="0" w:color="auto"/>
        <w:bottom w:val="single" w:sz="8" w:space="0" w:color="auto"/>
      </w:pBdr>
      <w:shd w:val="clear" w:color="000000" w:fill="CCFFCC"/>
      <w:spacing w:before="100" w:beforeAutospacing="1" w:after="100" w:afterAutospacing="1"/>
      <w:jc w:val="center"/>
      <w:textAlignment w:val="center"/>
    </w:pPr>
    <w:rPr>
      <w:b/>
      <w:bCs/>
    </w:rPr>
  </w:style>
  <w:style w:type="paragraph" w:customStyle="1" w:styleId="xl1107">
    <w:name w:val="xl1107"/>
    <w:basedOn w:val="aff4"/>
    <w:uiPriority w:val="99"/>
    <w:qFormat/>
    <w:rsid w:val="007058B8"/>
    <w:pPr>
      <w:pBdr>
        <w:top w:val="single" w:sz="8" w:space="0" w:color="auto"/>
        <w:bottom w:val="single" w:sz="8" w:space="0" w:color="auto"/>
        <w:right w:val="single" w:sz="8" w:space="0" w:color="auto"/>
      </w:pBdr>
      <w:shd w:val="clear" w:color="000000" w:fill="CCFFCC"/>
      <w:spacing w:before="100" w:beforeAutospacing="1" w:after="100" w:afterAutospacing="1"/>
      <w:jc w:val="center"/>
      <w:textAlignment w:val="center"/>
    </w:pPr>
    <w:rPr>
      <w:b/>
      <w:bCs/>
    </w:rPr>
  </w:style>
  <w:style w:type="paragraph" w:customStyle="1" w:styleId="xl1108">
    <w:name w:val="xl1108"/>
    <w:basedOn w:val="aff4"/>
    <w:uiPriority w:val="99"/>
    <w:qFormat/>
    <w:rsid w:val="007058B8"/>
    <w:pPr>
      <w:pBdr>
        <w:top w:val="single" w:sz="8" w:space="0" w:color="auto"/>
        <w:left w:val="single" w:sz="8" w:space="0" w:color="auto"/>
        <w:right w:val="single" w:sz="8" w:space="0" w:color="auto"/>
      </w:pBdr>
      <w:shd w:val="clear" w:color="000000" w:fill="99CCFF"/>
      <w:spacing w:before="100" w:beforeAutospacing="1" w:after="100" w:afterAutospacing="1"/>
      <w:jc w:val="center"/>
      <w:textAlignment w:val="center"/>
    </w:pPr>
    <w:rPr>
      <w:b/>
      <w:bCs/>
    </w:rPr>
  </w:style>
  <w:style w:type="paragraph" w:customStyle="1" w:styleId="xl1109">
    <w:name w:val="xl1109"/>
    <w:basedOn w:val="aff4"/>
    <w:uiPriority w:val="99"/>
    <w:qFormat/>
    <w:rsid w:val="007058B8"/>
    <w:pPr>
      <w:pBdr>
        <w:left w:val="single" w:sz="8" w:space="0" w:color="auto"/>
        <w:right w:val="single" w:sz="8" w:space="0" w:color="auto"/>
      </w:pBdr>
      <w:shd w:val="clear" w:color="000000" w:fill="99CCFF"/>
      <w:spacing w:before="100" w:beforeAutospacing="1" w:after="100" w:afterAutospacing="1"/>
      <w:jc w:val="center"/>
      <w:textAlignment w:val="center"/>
    </w:pPr>
    <w:rPr>
      <w:b/>
      <w:bCs/>
    </w:rPr>
  </w:style>
  <w:style w:type="paragraph" w:customStyle="1" w:styleId="xl1110">
    <w:name w:val="xl1110"/>
    <w:basedOn w:val="aff4"/>
    <w:uiPriority w:val="99"/>
    <w:qFormat/>
    <w:rsid w:val="007058B8"/>
    <w:pPr>
      <w:pBdr>
        <w:left w:val="single" w:sz="8" w:space="0" w:color="auto"/>
        <w:bottom w:val="single" w:sz="8" w:space="0" w:color="auto"/>
        <w:right w:val="single" w:sz="8" w:space="0" w:color="auto"/>
      </w:pBdr>
      <w:shd w:val="clear" w:color="000000" w:fill="99CCFF"/>
      <w:spacing w:before="100" w:beforeAutospacing="1" w:after="100" w:afterAutospacing="1"/>
      <w:jc w:val="center"/>
      <w:textAlignment w:val="center"/>
    </w:pPr>
    <w:rPr>
      <w:b/>
      <w:bCs/>
    </w:rPr>
  </w:style>
  <w:style w:type="paragraph" w:customStyle="1" w:styleId="xl1111">
    <w:name w:val="xl1111"/>
    <w:basedOn w:val="aff4"/>
    <w:uiPriority w:val="99"/>
    <w:qFormat/>
    <w:rsid w:val="007058B8"/>
    <w:pPr>
      <w:pBdr>
        <w:top w:val="single" w:sz="8" w:space="0" w:color="auto"/>
        <w:left w:val="single" w:sz="8" w:space="0" w:color="auto"/>
        <w:right w:val="single" w:sz="8" w:space="0" w:color="auto"/>
      </w:pBdr>
      <w:shd w:val="clear" w:color="000000" w:fill="99CCFF"/>
      <w:spacing w:before="100" w:beforeAutospacing="1" w:after="100" w:afterAutospacing="1"/>
      <w:jc w:val="center"/>
      <w:textAlignment w:val="center"/>
    </w:pPr>
    <w:rPr>
      <w:b/>
      <w:bCs/>
    </w:rPr>
  </w:style>
  <w:style w:type="paragraph" w:customStyle="1" w:styleId="xl1112">
    <w:name w:val="xl1112"/>
    <w:basedOn w:val="aff4"/>
    <w:uiPriority w:val="99"/>
    <w:qFormat/>
    <w:rsid w:val="007058B8"/>
    <w:pPr>
      <w:pBdr>
        <w:left w:val="single" w:sz="8" w:space="0" w:color="auto"/>
        <w:right w:val="single" w:sz="8" w:space="0" w:color="auto"/>
      </w:pBdr>
      <w:shd w:val="clear" w:color="000000" w:fill="99CCFF"/>
      <w:spacing w:before="100" w:beforeAutospacing="1" w:after="100" w:afterAutospacing="1"/>
      <w:jc w:val="center"/>
      <w:textAlignment w:val="center"/>
    </w:pPr>
    <w:rPr>
      <w:b/>
      <w:bCs/>
    </w:rPr>
  </w:style>
  <w:style w:type="paragraph" w:customStyle="1" w:styleId="xl1113">
    <w:name w:val="xl1113"/>
    <w:basedOn w:val="aff4"/>
    <w:uiPriority w:val="99"/>
    <w:qFormat/>
    <w:rsid w:val="007058B8"/>
    <w:pPr>
      <w:pBdr>
        <w:left w:val="single" w:sz="8" w:space="0" w:color="auto"/>
        <w:bottom w:val="single" w:sz="8" w:space="0" w:color="auto"/>
        <w:right w:val="single" w:sz="8" w:space="0" w:color="auto"/>
      </w:pBdr>
      <w:shd w:val="clear" w:color="000000" w:fill="99CCFF"/>
      <w:spacing w:before="100" w:beforeAutospacing="1" w:after="100" w:afterAutospacing="1"/>
      <w:jc w:val="center"/>
      <w:textAlignment w:val="center"/>
    </w:pPr>
    <w:rPr>
      <w:rFonts w:ascii="Arial" w:hAnsi="Arial" w:cs="Arial"/>
      <w:b/>
      <w:bCs/>
    </w:rPr>
  </w:style>
  <w:style w:type="paragraph" w:customStyle="1" w:styleId="xl1114">
    <w:name w:val="xl1114"/>
    <w:basedOn w:val="aff4"/>
    <w:uiPriority w:val="99"/>
    <w:qFormat/>
    <w:rsid w:val="007058B8"/>
    <w:pPr>
      <w:pBdr>
        <w:top w:val="single" w:sz="8" w:space="0" w:color="auto"/>
        <w:left w:val="single" w:sz="8" w:space="0" w:color="auto"/>
        <w:bottom w:val="single" w:sz="8" w:space="0" w:color="auto"/>
      </w:pBdr>
      <w:shd w:val="clear" w:color="000000" w:fill="CCFFCC"/>
      <w:spacing w:before="100" w:beforeAutospacing="1" w:after="100" w:afterAutospacing="1"/>
      <w:textAlignment w:val="center"/>
    </w:pPr>
    <w:rPr>
      <w:b/>
      <w:bCs/>
      <w:sz w:val="28"/>
      <w:szCs w:val="28"/>
    </w:rPr>
  </w:style>
  <w:style w:type="paragraph" w:customStyle="1" w:styleId="xl1115">
    <w:name w:val="xl1115"/>
    <w:basedOn w:val="aff4"/>
    <w:uiPriority w:val="99"/>
    <w:qFormat/>
    <w:rsid w:val="007058B8"/>
    <w:pPr>
      <w:pBdr>
        <w:top w:val="single" w:sz="8" w:space="0" w:color="auto"/>
        <w:bottom w:val="single" w:sz="8" w:space="0" w:color="auto"/>
      </w:pBdr>
      <w:shd w:val="clear" w:color="000000" w:fill="CCFFCC"/>
      <w:spacing w:before="100" w:beforeAutospacing="1" w:after="100" w:afterAutospacing="1"/>
      <w:textAlignment w:val="center"/>
    </w:pPr>
    <w:rPr>
      <w:b/>
      <w:bCs/>
      <w:sz w:val="28"/>
      <w:szCs w:val="28"/>
    </w:rPr>
  </w:style>
  <w:style w:type="paragraph" w:customStyle="1" w:styleId="xl1116">
    <w:name w:val="xl1116"/>
    <w:basedOn w:val="aff4"/>
    <w:uiPriority w:val="99"/>
    <w:qFormat/>
    <w:rsid w:val="007058B8"/>
    <w:pPr>
      <w:pBdr>
        <w:top w:val="single" w:sz="8" w:space="0" w:color="auto"/>
        <w:bottom w:val="single" w:sz="8" w:space="0" w:color="auto"/>
        <w:right w:val="single" w:sz="8" w:space="0" w:color="auto"/>
      </w:pBdr>
      <w:shd w:val="clear" w:color="000000" w:fill="CCFFCC"/>
      <w:spacing w:before="100" w:beforeAutospacing="1" w:after="100" w:afterAutospacing="1"/>
      <w:textAlignment w:val="center"/>
    </w:pPr>
    <w:rPr>
      <w:b/>
      <w:bCs/>
      <w:sz w:val="28"/>
      <w:szCs w:val="28"/>
    </w:rPr>
  </w:style>
  <w:style w:type="paragraph" w:customStyle="1" w:styleId="xl1117">
    <w:name w:val="xl1117"/>
    <w:basedOn w:val="aff4"/>
    <w:uiPriority w:val="99"/>
    <w:qFormat/>
    <w:rsid w:val="007058B8"/>
    <w:pPr>
      <w:pBdr>
        <w:top w:val="single" w:sz="4" w:space="0" w:color="auto"/>
        <w:left w:val="single" w:sz="8" w:space="0" w:color="auto"/>
        <w:bottom w:val="single" w:sz="4" w:space="0" w:color="auto"/>
      </w:pBdr>
      <w:shd w:val="clear" w:color="000000" w:fill="CCFFFF"/>
      <w:spacing w:before="100" w:beforeAutospacing="1" w:after="100" w:afterAutospacing="1"/>
      <w:textAlignment w:val="center"/>
    </w:pPr>
    <w:rPr>
      <w:b/>
      <w:bCs/>
    </w:rPr>
  </w:style>
  <w:style w:type="paragraph" w:customStyle="1" w:styleId="xl1118">
    <w:name w:val="xl1118"/>
    <w:basedOn w:val="aff4"/>
    <w:uiPriority w:val="99"/>
    <w:qFormat/>
    <w:rsid w:val="007058B8"/>
    <w:pPr>
      <w:pBdr>
        <w:top w:val="single" w:sz="4" w:space="0" w:color="auto"/>
        <w:bottom w:val="single" w:sz="4" w:space="0" w:color="auto"/>
      </w:pBdr>
      <w:shd w:val="clear" w:color="000000" w:fill="CCFFFF"/>
      <w:spacing w:before="100" w:beforeAutospacing="1" w:after="100" w:afterAutospacing="1"/>
      <w:textAlignment w:val="center"/>
    </w:pPr>
    <w:rPr>
      <w:b/>
      <w:bCs/>
    </w:rPr>
  </w:style>
  <w:style w:type="paragraph" w:customStyle="1" w:styleId="xl1119">
    <w:name w:val="xl1119"/>
    <w:basedOn w:val="aff4"/>
    <w:uiPriority w:val="99"/>
    <w:qFormat/>
    <w:rsid w:val="007058B8"/>
    <w:pPr>
      <w:pBdr>
        <w:top w:val="single" w:sz="4" w:space="0" w:color="auto"/>
        <w:bottom w:val="single" w:sz="4" w:space="0" w:color="auto"/>
        <w:right w:val="single" w:sz="8" w:space="0" w:color="auto"/>
      </w:pBdr>
      <w:shd w:val="clear" w:color="000000" w:fill="CCFFFF"/>
      <w:spacing w:before="100" w:beforeAutospacing="1" w:after="100" w:afterAutospacing="1"/>
      <w:textAlignment w:val="center"/>
    </w:pPr>
    <w:rPr>
      <w:b/>
      <w:bCs/>
    </w:rPr>
  </w:style>
  <w:style w:type="paragraph" w:customStyle="1" w:styleId="xl1120">
    <w:name w:val="xl1120"/>
    <w:basedOn w:val="aff4"/>
    <w:uiPriority w:val="99"/>
    <w:qFormat/>
    <w:rsid w:val="007058B8"/>
    <w:pPr>
      <w:pBdr>
        <w:top w:val="single" w:sz="8" w:space="0" w:color="auto"/>
        <w:left w:val="single" w:sz="8" w:space="0" w:color="auto"/>
        <w:bottom w:val="single" w:sz="4" w:space="0" w:color="auto"/>
      </w:pBdr>
      <w:shd w:val="clear" w:color="000000" w:fill="CCFFFF"/>
      <w:spacing w:before="100" w:beforeAutospacing="1" w:after="100" w:afterAutospacing="1"/>
      <w:textAlignment w:val="center"/>
    </w:pPr>
  </w:style>
  <w:style w:type="paragraph" w:customStyle="1" w:styleId="xl1121">
    <w:name w:val="xl1121"/>
    <w:basedOn w:val="aff4"/>
    <w:uiPriority w:val="99"/>
    <w:qFormat/>
    <w:rsid w:val="007058B8"/>
    <w:pPr>
      <w:pBdr>
        <w:top w:val="single" w:sz="8" w:space="0" w:color="auto"/>
        <w:bottom w:val="single" w:sz="4" w:space="0" w:color="auto"/>
      </w:pBdr>
      <w:shd w:val="clear" w:color="000000" w:fill="CCFFFF"/>
      <w:spacing w:before="100" w:beforeAutospacing="1" w:after="100" w:afterAutospacing="1"/>
      <w:textAlignment w:val="center"/>
    </w:pPr>
  </w:style>
  <w:style w:type="paragraph" w:customStyle="1" w:styleId="xl1122">
    <w:name w:val="xl1122"/>
    <w:basedOn w:val="aff4"/>
    <w:uiPriority w:val="99"/>
    <w:qFormat/>
    <w:rsid w:val="007058B8"/>
    <w:pPr>
      <w:pBdr>
        <w:top w:val="single" w:sz="8" w:space="0" w:color="auto"/>
        <w:bottom w:val="single" w:sz="4" w:space="0" w:color="auto"/>
        <w:right w:val="single" w:sz="8" w:space="0" w:color="auto"/>
      </w:pBdr>
      <w:shd w:val="clear" w:color="000000" w:fill="CCFFFF"/>
      <w:spacing w:before="100" w:beforeAutospacing="1" w:after="100" w:afterAutospacing="1"/>
      <w:textAlignment w:val="center"/>
    </w:pPr>
  </w:style>
  <w:style w:type="paragraph" w:customStyle="1" w:styleId="xl1123">
    <w:name w:val="xl1123"/>
    <w:basedOn w:val="aff4"/>
    <w:uiPriority w:val="99"/>
    <w:qFormat/>
    <w:rsid w:val="007058B8"/>
    <w:pPr>
      <w:pBdr>
        <w:top w:val="single" w:sz="8" w:space="0" w:color="auto"/>
        <w:left w:val="single" w:sz="8" w:space="0" w:color="auto"/>
        <w:bottom w:val="single" w:sz="4" w:space="0" w:color="auto"/>
      </w:pBdr>
      <w:shd w:val="clear" w:color="000000" w:fill="CCFFFF"/>
      <w:spacing w:before="100" w:beforeAutospacing="1" w:after="100" w:afterAutospacing="1"/>
      <w:textAlignment w:val="center"/>
    </w:pPr>
    <w:rPr>
      <w:b/>
      <w:bCs/>
    </w:rPr>
  </w:style>
  <w:style w:type="paragraph" w:customStyle="1" w:styleId="xl1124">
    <w:name w:val="xl1124"/>
    <w:basedOn w:val="aff4"/>
    <w:uiPriority w:val="99"/>
    <w:qFormat/>
    <w:rsid w:val="007058B8"/>
    <w:pPr>
      <w:pBdr>
        <w:top w:val="single" w:sz="8" w:space="0" w:color="auto"/>
        <w:bottom w:val="single" w:sz="4" w:space="0" w:color="auto"/>
      </w:pBdr>
      <w:shd w:val="clear" w:color="000000" w:fill="CCFFFF"/>
      <w:spacing w:before="100" w:beforeAutospacing="1" w:after="100" w:afterAutospacing="1"/>
      <w:textAlignment w:val="center"/>
    </w:pPr>
    <w:rPr>
      <w:b/>
      <w:bCs/>
    </w:rPr>
  </w:style>
  <w:style w:type="paragraph" w:customStyle="1" w:styleId="xl1125">
    <w:name w:val="xl1125"/>
    <w:basedOn w:val="aff4"/>
    <w:uiPriority w:val="99"/>
    <w:qFormat/>
    <w:rsid w:val="007058B8"/>
    <w:pPr>
      <w:pBdr>
        <w:top w:val="single" w:sz="8" w:space="0" w:color="auto"/>
        <w:bottom w:val="single" w:sz="4" w:space="0" w:color="auto"/>
        <w:right w:val="single" w:sz="8" w:space="0" w:color="auto"/>
      </w:pBdr>
      <w:shd w:val="clear" w:color="000000" w:fill="CCFFFF"/>
      <w:spacing w:before="100" w:beforeAutospacing="1" w:after="100" w:afterAutospacing="1"/>
      <w:textAlignment w:val="center"/>
    </w:pPr>
    <w:rPr>
      <w:b/>
      <w:bCs/>
    </w:rPr>
  </w:style>
  <w:style w:type="paragraph" w:customStyle="1" w:styleId="xl1126">
    <w:name w:val="xl1126"/>
    <w:basedOn w:val="aff4"/>
    <w:uiPriority w:val="99"/>
    <w:qFormat/>
    <w:rsid w:val="007058B8"/>
    <w:pPr>
      <w:pBdr>
        <w:top w:val="single" w:sz="8" w:space="0" w:color="auto"/>
        <w:left w:val="single" w:sz="8" w:space="0" w:color="auto"/>
        <w:bottom w:val="single" w:sz="8" w:space="0" w:color="auto"/>
      </w:pBdr>
      <w:shd w:val="clear" w:color="000000" w:fill="CCFFCC"/>
      <w:spacing w:before="100" w:beforeAutospacing="1" w:after="100" w:afterAutospacing="1"/>
      <w:textAlignment w:val="center"/>
    </w:pPr>
    <w:rPr>
      <w:b/>
      <w:bCs/>
    </w:rPr>
  </w:style>
  <w:style w:type="paragraph" w:customStyle="1" w:styleId="xl1127">
    <w:name w:val="xl1127"/>
    <w:basedOn w:val="aff4"/>
    <w:uiPriority w:val="99"/>
    <w:qFormat/>
    <w:rsid w:val="007058B8"/>
    <w:pPr>
      <w:pBdr>
        <w:top w:val="single" w:sz="8" w:space="0" w:color="auto"/>
        <w:bottom w:val="single" w:sz="8" w:space="0" w:color="auto"/>
      </w:pBdr>
      <w:shd w:val="clear" w:color="000000" w:fill="CCFFCC"/>
      <w:spacing w:before="100" w:beforeAutospacing="1" w:after="100" w:afterAutospacing="1"/>
      <w:textAlignment w:val="center"/>
    </w:pPr>
    <w:rPr>
      <w:b/>
      <w:bCs/>
    </w:rPr>
  </w:style>
  <w:style w:type="character" w:customStyle="1" w:styleId="WW8Num30z0">
    <w:name w:val="WW8Num30z0"/>
    <w:rsid w:val="007058B8"/>
    <w:rPr>
      <w:rFonts w:ascii="Symbol" w:hAnsi="Symbol" w:cs="Symbol"/>
    </w:rPr>
  </w:style>
  <w:style w:type="character" w:customStyle="1" w:styleId="2ffffd">
    <w:name w:val="Название Знак2"/>
    <w:uiPriority w:val="10"/>
    <w:rsid w:val="007058B8"/>
    <w:rPr>
      <w:b/>
      <w:bCs/>
      <w:sz w:val="24"/>
      <w:szCs w:val="28"/>
    </w:rPr>
  </w:style>
  <w:style w:type="character" w:customStyle="1" w:styleId="WW8Num2z0">
    <w:name w:val="WW8Num2z0"/>
    <w:rsid w:val="007058B8"/>
    <w:rPr>
      <w:rFonts w:ascii="Symbol" w:hAnsi="Symbol" w:cs="Symbol"/>
    </w:rPr>
  </w:style>
  <w:style w:type="character" w:customStyle="1" w:styleId="WW8Num3z0">
    <w:name w:val="WW8Num3z0"/>
    <w:rsid w:val="007058B8"/>
    <w:rPr>
      <w:rFonts w:ascii="Symbol" w:hAnsi="Symbol" w:cs="Symbol"/>
    </w:rPr>
  </w:style>
  <w:style w:type="character" w:customStyle="1" w:styleId="WW8Num4z0">
    <w:name w:val="WW8Num4z0"/>
    <w:rsid w:val="007058B8"/>
    <w:rPr>
      <w:rFonts w:ascii="Symbol" w:hAnsi="Symbol" w:cs="Symbol"/>
    </w:rPr>
  </w:style>
  <w:style w:type="character" w:customStyle="1" w:styleId="WW8Num5z0">
    <w:name w:val="WW8Num5z0"/>
    <w:rsid w:val="007058B8"/>
    <w:rPr>
      <w:rFonts w:ascii="Symbol" w:hAnsi="Symbol" w:cs="Symbol"/>
    </w:rPr>
  </w:style>
  <w:style w:type="character" w:customStyle="1" w:styleId="WW8Num6z0">
    <w:name w:val="WW8Num6z0"/>
    <w:rsid w:val="007058B8"/>
    <w:rPr>
      <w:rFonts w:ascii="Symbol" w:hAnsi="Symbol" w:cs="Symbol"/>
    </w:rPr>
  </w:style>
  <w:style w:type="character" w:customStyle="1" w:styleId="WW8Num10z0">
    <w:name w:val="WW8Num10z0"/>
    <w:rsid w:val="007058B8"/>
    <w:rPr>
      <w:rFonts w:ascii="Symbol" w:hAnsi="Symbol" w:cs="Symbol"/>
    </w:rPr>
  </w:style>
  <w:style w:type="character" w:customStyle="1" w:styleId="WW8Num11z0">
    <w:name w:val="WW8Num11z0"/>
    <w:rsid w:val="007058B8"/>
    <w:rPr>
      <w:rFonts w:ascii="Symbol" w:hAnsi="Symbol" w:cs="Symbol"/>
    </w:rPr>
  </w:style>
  <w:style w:type="character" w:customStyle="1" w:styleId="WW8Num13z0">
    <w:name w:val="WW8Num13z0"/>
    <w:rsid w:val="007058B8"/>
    <w:rPr>
      <w:rFonts w:ascii="Symbol" w:hAnsi="Symbol" w:cs="Symbol"/>
    </w:rPr>
  </w:style>
  <w:style w:type="character" w:customStyle="1" w:styleId="WW8Num14z0">
    <w:name w:val="WW8Num14z0"/>
    <w:rsid w:val="007058B8"/>
    <w:rPr>
      <w:rFonts w:ascii="Symbol" w:hAnsi="Symbol" w:cs="Symbol"/>
    </w:rPr>
  </w:style>
  <w:style w:type="character" w:customStyle="1" w:styleId="WW8Num15z0">
    <w:name w:val="WW8Num15z0"/>
    <w:rsid w:val="007058B8"/>
    <w:rPr>
      <w:rFonts w:ascii="Symbol" w:hAnsi="Symbol" w:cs="Symbol"/>
    </w:rPr>
  </w:style>
  <w:style w:type="character" w:customStyle="1" w:styleId="WW8Num17z0">
    <w:name w:val="WW8Num17z0"/>
    <w:rsid w:val="007058B8"/>
    <w:rPr>
      <w:rFonts w:ascii="Symbol" w:hAnsi="Symbol" w:cs="Symbol"/>
    </w:rPr>
  </w:style>
  <w:style w:type="character" w:customStyle="1" w:styleId="WW8Num18z0">
    <w:name w:val="WW8Num18z0"/>
    <w:rsid w:val="007058B8"/>
    <w:rPr>
      <w:rFonts w:ascii="Symbol" w:hAnsi="Symbol" w:cs="Symbol"/>
    </w:rPr>
  </w:style>
  <w:style w:type="character" w:customStyle="1" w:styleId="WW8Num22z0">
    <w:name w:val="WW8Num22z0"/>
    <w:rsid w:val="007058B8"/>
    <w:rPr>
      <w:rFonts w:ascii="Symbol" w:hAnsi="Symbol" w:cs="Symbol"/>
    </w:rPr>
  </w:style>
  <w:style w:type="character" w:customStyle="1" w:styleId="WW8Num23z0">
    <w:name w:val="WW8Num23z0"/>
    <w:rsid w:val="007058B8"/>
    <w:rPr>
      <w:rFonts w:ascii="Symbol" w:hAnsi="Symbol" w:cs="Symbol"/>
    </w:rPr>
  </w:style>
  <w:style w:type="character" w:customStyle="1" w:styleId="WW8Num24z0">
    <w:name w:val="WW8Num24z0"/>
    <w:rsid w:val="007058B8"/>
    <w:rPr>
      <w:rFonts w:ascii="Symbol" w:hAnsi="Symbol" w:cs="Symbol"/>
    </w:rPr>
  </w:style>
  <w:style w:type="character" w:customStyle="1" w:styleId="WW8Num25z0">
    <w:name w:val="WW8Num25z0"/>
    <w:rsid w:val="007058B8"/>
    <w:rPr>
      <w:rFonts w:ascii="Symbol" w:hAnsi="Symbol" w:cs="Symbol"/>
    </w:rPr>
  </w:style>
  <w:style w:type="character" w:customStyle="1" w:styleId="WW8Num29z0">
    <w:name w:val="WW8Num29z0"/>
    <w:rsid w:val="007058B8"/>
    <w:rPr>
      <w:rFonts w:ascii="Symbol" w:hAnsi="Symbol" w:cs="Symbol"/>
    </w:rPr>
  </w:style>
  <w:style w:type="character" w:customStyle="1" w:styleId="WW8Num31z0">
    <w:name w:val="WW8Num31z0"/>
    <w:rsid w:val="007058B8"/>
    <w:rPr>
      <w:rFonts w:ascii="Symbol" w:hAnsi="Symbol" w:cs="Symbol"/>
    </w:rPr>
  </w:style>
  <w:style w:type="character" w:customStyle="1" w:styleId="WW8Num31z1">
    <w:name w:val="WW8Num31z1"/>
    <w:rsid w:val="007058B8"/>
    <w:rPr>
      <w:rFonts w:ascii="Courier New" w:hAnsi="Courier New" w:cs="Courier New"/>
    </w:rPr>
  </w:style>
  <w:style w:type="character" w:customStyle="1" w:styleId="WW8Num31z2">
    <w:name w:val="WW8Num31z2"/>
    <w:rsid w:val="007058B8"/>
    <w:rPr>
      <w:rFonts w:ascii="Wingdings" w:hAnsi="Wingdings" w:cs="Wingdings"/>
    </w:rPr>
  </w:style>
  <w:style w:type="character" w:customStyle="1" w:styleId="WW8Num31z3">
    <w:name w:val="WW8Num31z3"/>
    <w:rsid w:val="007058B8"/>
    <w:rPr>
      <w:rFonts w:ascii="Symbol" w:hAnsi="Symbol" w:cs="Symbol"/>
    </w:rPr>
  </w:style>
  <w:style w:type="character" w:customStyle="1" w:styleId="WW8Num32z0">
    <w:name w:val="WW8Num32z0"/>
    <w:rsid w:val="007058B8"/>
    <w:rPr>
      <w:rFonts w:ascii="Symbol" w:hAnsi="Symbol" w:cs="Symbol"/>
    </w:rPr>
  </w:style>
  <w:style w:type="character" w:customStyle="1" w:styleId="WW8Num32z1">
    <w:name w:val="WW8Num32z1"/>
    <w:rsid w:val="007058B8"/>
    <w:rPr>
      <w:rFonts w:ascii="Courier New" w:hAnsi="Courier New" w:cs="Courier New"/>
    </w:rPr>
  </w:style>
  <w:style w:type="character" w:customStyle="1" w:styleId="WW8Num32z2">
    <w:name w:val="WW8Num32z2"/>
    <w:rsid w:val="007058B8"/>
    <w:rPr>
      <w:rFonts w:ascii="Wingdings" w:hAnsi="Wingdings" w:cs="Wingdings"/>
    </w:rPr>
  </w:style>
  <w:style w:type="character" w:customStyle="1" w:styleId="WW8Num32z3">
    <w:name w:val="WW8Num32z3"/>
    <w:rsid w:val="007058B8"/>
    <w:rPr>
      <w:rFonts w:ascii="Symbol" w:hAnsi="Symbol" w:cs="Symbol"/>
    </w:rPr>
  </w:style>
  <w:style w:type="character" w:customStyle="1" w:styleId="WW8Num1z0">
    <w:name w:val="WW8Num1z0"/>
    <w:rsid w:val="007058B8"/>
    <w:rPr>
      <w:rFonts w:ascii="Symbol" w:hAnsi="Symbol" w:cs="Symbol"/>
    </w:rPr>
  </w:style>
  <w:style w:type="character" w:customStyle="1" w:styleId="WW8Num3z1">
    <w:name w:val="WW8Num3z1"/>
    <w:rsid w:val="007058B8"/>
    <w:rPr>
      <w:rFonts w:ascii="Courier New" w:hAnsi="Courier New" w:cs="Courier New"/>
    </w:rPr>
  </w:style>
  <w:style w:type="character" w:customStyle="1" w:styleId="WW8Num3z2">
    <w:name w:val="WW8Num3z2"/>
    <w:rsid w:val="007058B8"/>
    <w:rPr>
      <w:rFonts w:ascii="Wingdings" w:hAnsi="Wingdings" w:cs="Wingdings"/>
    </w:rPr>
  </w:style>
  <w:style w:type="character" w:customStyle="1" w:styleId="WW8Num4z1">
    <w:name w:val="WW8Num4z1"/>
    <w:rsid w:val="007058B8"/>
    <w:rPr>
      <w:rFonts w:ascii="Courier New" w:hAnsi="Courier New" w:cs="Courier New"/>
    </w:rPr>
  </w:style>
  <w:style w:type="character" w:customStyle="1" w:styleId="WW8Num4z2">
    <w:name w:val="WW8Num4z2"/>
    <w:rsid w:val="007058B8"/>
    <w:rPr>
      <w:rFonts w:ascii="Wingdings" w:hAnsi="Wingdings" w:cs="Wingdings"/>
    </w:rPr>
  </w:style>
  <w:style w:type="character" w:customStyle="1" w:styleId="WW8Num5z1">
    <w:name w:val="WW8Num5z1"/>
    <w:rsid w:val="007058B8"/>
    <w:rPr>
      <w:rFonts w:ascii="Courier New" w:hAnsi="Courier New" w:cs="Courier New"/>
    </w:rPr>
  </w:style>
  <w:style w:type="character" w:customStyle="1" w:styleId="WW8Num5z2">
    <w:name w:val="WW8Num5z2"/>
    <w:rsid w:val="007058B8"/>
    <w:rPr>
      <w:rFonts w:ascii="Wingdings" w:hAnsi="Wingdings" w:cs="Wingdings"/>
    </w:rPr>
  </w:style>
  <w:style w:type="character" w:customStyle="1" w:styleId="WW8Num6z1">
    <w:name w:val="WW8Num6z1"/>
    <w:rsid w:val="007058B8"/>
    <w:rPr>
      <w:rFonts w:ascii="Courier New" w:hAnsi="Courier New" w:cs="Courier New"/>
    </w:rPr>
  </w:style>
  <w:style w:type="character" w:customStyle="1" w:styleId="WW8Num6z2">
    <w:name w:val="WW8Num6z2"/>
    <w:rsid w:val="007058B8"/>
    <w:rPr>
      <w:rFonts w:ascii="Wingdings" w:hAnsi="Wingdings" w:cs="Wingdings"/>
    </w:rPr>
  </w:style>
  <w:style w:type="character" w:customStyle="1" w:styleId="WW8Num7z0">
    <w:name w:val="WW8Num7z0"/>
    <w:rsid w:val="007058B8"/>
    <w:rPr>
      <w:rFonts w:ascii="Symbol" w:hAnsi="Symbol" w:cs="Symbol"/>
    </w:rPr>
  </w:style>
  <w:style w:type="character" w:customStyle="1" w:styleId="WW8Num7z1">
    <w:name w:val="WW8Num7z1"/>
    <w:rsid w:val="007058B8"/>
    <w:rPr>
      <w:rFonts w:ascii="Courier New" w:hAnsi="Courier New" w:cs="Courier New"/>
    </w:rPr>
  </w:style>
  <w:style w:type="character" w:customStyle="1" w:styleId="WW8Num7z2">
    <w:name w:val="WW8Num7z2"/>
    <w:rsid w:val="007058B8"/>
    <w:rPr>
      <w:rFonts w:ascii="Wingdings" w:hAnsi="Wingdings" w:cs="Wingdings"/>
    </w:rPr>
  </w:style>
  <w:style w:type="character" w:customStyle="1" w:styleId="WW8Num9z0">
    <w:name w:val="WW8Num9z0"/>
    <w:rsid w:val="007058B8"/>
    <w:rPr>
      <w:rFonts w:ascii="Symbol" w:hAnsi="Symbol" w:cs="Symbol"/>
    </w:rPr>
  </w:style>
  <w:style w:type="character" w:customStyle="1" w:styleId="WW8Num9z2">
    <w:name w:val="WW8Num9z2"/>
    <w:rsid w:val="007058B8"/>
    <w:rPr>
      <w:rFonts w:ascii="Wingdings" w:hAnsi="Wingdings" w:cs="Wingdings"/>
    </w:rPr>
  </w:style>
  <w:style w:type="character" w:customStyle="1" w:styleId="WW8Num10z1">
    <w:name w:val="WW8Num10z1"/>
    <w:rsid w:val="007058B8"/>
    <w:rPr>
      <w:rFonts w:ascii="Courier New" w:hAnsi="Courier New" w:cs="Courier New"/>
    </w:rPr>
  </w:style>
  <w:style w:type="character" w:customStyle="1" w:styleId="WW8Num10z2">
    <w:name w:val="WW8Num10z2"/>
    <w:rsid w:val="007058B8"/>
    <w:rPr>
      <w:rFonts w:ascii="Wingdings" w:hAnsi="Wingdings" w:cs="Wingdings"/>
    </w:rPr>
  </w:style>
  <w:style w:type="character" w:customStyle="1" w:styleId="WW8Num11z1">
    <w:name w:val="WW8Num11z1"/>
    <w:rsid w:val="007058B8"/>
    <w:rPr>
      <w:rFonts w:ascii="Courier New" w:hAnsi="Courier New" w:cs="Courier New"/>
    </w:rPr>
  </w:style>
  <w:style w:type="character" w:customStyle="1" w:styleId="WW8Num11z2">
    <w:name w:val="WW8Num11z2"/>
    <w:rsid w:val="007058B8"/>
    <w:rPr>
      <w:rFonts w:ascii="Wingdings" w:hAnsi="Wingdings" w:cs="Wingdings"/>
    </w:rPr>
  </w:style>
  <w:style w:type="character" w:customStyle="1" w:styleId="WW8Num12z0">
    <w:name w:val="WW8Num12z0"/>
    <w:rsid w:val="007058B8"/>
    <w:rPr>
      <w:rFonts w:ascii="Symbol" w:hAnsi="Symbol" w:cs="Symbol"/>
      <w:sz w:val="20"/>
    </w:rPr>
  </w:style>
  <w:style w:type="character" w:customStyle="1" w:styleId="WW8Num12z1">
    <w:name w:val="WW8Num12z1"/>
    <w:rsid w:val="007058B8"/>
    <w:rPr>
      <w:rFonts w:ascii="Courier New" w:hAnsi="Courier New" w:cs="Courier New"/>
      <w:sz w:val="20"/>
    </w:rPr>
  </w:style>
  <w:style w:type="character" w:customStyle="1" w:styleId="WW8Num12z2">
    <w:name w:val="WW8Num12z2"/>
    <w:rsid w:val="007058B8"/>
    <w:rPr>
      <w:rFonts w:ascii="Wingdings" w:hAnsi="Wingdings" w:cs="Wingdings"/>
      <w:sz w:val="20"/>
    </w:rPr>
  </w:style>
  <w:style w:type="character" w:customStyle="1" w:styleId="WW8Num13z1">
    <w:name w:val="WW8Num13z1"/>
    <w:rsid w:val="007058B8"/>
    <w:rPr>
      <w:rFonts w:ascii="Courier New" w:hAnsi="Courier New" w:cs="Courier New"/>
    </w:rPr>
  </w:style>
  <w:style w:type="character" w:customStyle="1" w:styleId="WW8Num13z2">
    <w:name w:val="WW8Num13z2"/>
    <w:rsid w:val="007058B8"/>
    <w:rPr>
      <w:rFonts w:ascii="Wingdings" w:hAnsi="Wingdings" w:cs="Wingdings"/>
    </w:rPr>
  </w:style>
  <w:style w:type="character" w:customStyle="1" w:styleId="WW8Num17z1">
    <w:name w:val="WW8Num17z1"/>
    <w:rsid w:val="007058B8"/>
    <w:rPr>
      <w:rFonts w:ascii="Courier New" w:hAnsi="Courier New" w:cs="Courier New"/>
    </w:rPr>
  </w:style>
  <w:style w:type="character" w:customStyle="1" w:styleId="WW8Num17z2">
    <w:name w:val="WW8Num17z2"/>
    <w:rsid w:val="007058B8"/>
    <w:rPr>
      <w:rFonts w:ascii="Wingdings" w:hAnsi="Wingdings" w:cs="Wingdings"/>
    </w:rPr>
  </w:style>
  <w:style w:type="character" w:customStyle="1" w:styleId="WW8Num18z1">
    <w:name w:val="WW8Num18z1"/>
    <w:rsid w:val="007058B8"/>
    <w:rPr>
      <w:rFonts w:ascii="Courier New" w:hAnsi="Courier New" w:cs="Courier New"/>
    </w:rPr>
  </w:style>
  <w:style w:type="character" w:customStyle="1" w:styleId="WW8Num18z2">
    <w:name w:val="WW8Num18z2"/>
    <w:rsid w:val="007058B8"/>
    <w:rPr>
      <w:rFonts w:ascii="Wingdings" w:hAnsi="Wingdings" w:cs="Wingdings"/>
    </w:rPr>
  </w:style>
  <w:style w:type="character" w:customStyle="1" w:styleId="WW8Num20z0">
    <w:name w:val="WW8Num20z0"/>
    <w:rsid w:val="007058B8"/>
    <w:rPr>
      <w:rFonts w:ascii="Symbol" w:hAnsi="Symbol" w:cs="Symbol"/>
      <w:sz w:val="20"/>
    </w:rPr>
  </w:style>
  <w:style w:type="character" w:customStyle="1" w:styleId="WW8Num21z0">
    <w:name w:val="WW8Num21z0"/>
    <w:rsid w:val="007058B8"/>
    <w:rPr>
      <w:rFonts w:ascii="Symbol" w:hAnsi="Symbol" w:cs="Symbol"/>
    </w:rPr>
  </w:style>
  <w:style w:type="character" w:customStyle="1" w:styleId="WW8Num21z1">
    <w:name w:val="WW8Num21z1"/>
    <w:rsid w:val="007058B8"/>
    <w:rPr>
      <w:rFonts w:ascii="Courier New" w:hAnsi="Courier New" w:cs="Courier New"/>
    </w:rPr>
  </w:style>
  <w:style w:type="character" w:customStyle="1" w:styleId="WW8Num21z2">
    <w:name w:val="WW8Num21z2"/>
    <w:rsid w:val="007058B8"/>
    <w:rPr>
      <w:rFonts w:ascii="Wingdings" w:hAnsi="Wingdings" w:cs="Wingdings"/>
    </w:rPr>
  </w:style>
  <w:style w:type="character" w:customStyle="1" w:styleId="WW8Num22z1">
    <w:name w:val="WW8Num22z1"/>
    <w:rsid w:val="007058B8"/>
    <w:rPr>
      <w:rFonts w:ascii="Courier New" w:hAnsi="Courier New" w:cs="Courier New"/>
    </w:rPr>
  </w:style>
  <w:style w:type="character" w:customStyle="1" w:styleId="WW8Num22z2">
    <w:name w:val="WW8Num22z2"/>
    <w:rsid w:val="007058B8"/>
    <w:rPr>
      <w:rFonts w:ascii="Wingdings" w:hAnsi="Wingdings" w:cs="Wingdings"/>
    </w:rPr>
  </w:style>
  <w:style w:type="character" w:customStyle="1" w:styleId="WW8Num23z1">
    <w:name w:val="WW8Num23z1"/>
    <w:rsid w:val="007058B8"/>
    <w:rPr>
      <w:rFonts w:ascii="Courier New" w:hAnsi="Courier New" w:cs="Courier New"/>
    </w:rPr>
  </w:style>
  <w:style w:type="character" w:customStyle="1" w:styleId="WW8Num23z2">
    <w:name w:val="WW8Num23z2"/>
    <w:rsid w:val="007058B8"/>
    <w:rPr>
      <w:rFonts w:ascii="Wingdings" w:hAnsi="Wingdings" w:cs="Wingdings"/>
    </w:rPr>
  </w:style>
  <w:style w:type="character" w:customStyle="1" w:styleId="WW8Num25z1">
    <w:name w:val="WW8Num25z1"/>
    <w:rsid w:val="007058B8"/>
    <w:rPr>
      <w:rFonts w:ascii="Courier New" w:hAnsi="Courier New" w:cs="Courier New"/>
    </w:rPr>
  </w:style>
  <w:style w:type="character" w:customStyle="1" w:styleId="WW8Num25z2">
    <w:name w:val="WW8Num25z2"/>
    <w:rsid w:val="007058B8"/>
    <w:rPr>
      <w:rFonts w:ascii="Wingdings" w:hAnsi="Wingdings" w:cs="Wingdings"/>
    </w:rPr>
  </w:style>
  <w:style w:type="character" w:customStyle="1" w:styleId="WW8Num26z0">
    <w:name w:val="WW8Num26z0"/>
    <w:rsid w:val="007058B8"/>
    <w:rPr>
      <w:rFonts w:ascii="Symbol" w:hAnsi="Symbol" w:cs="Symbol"/>
      <w:sz w:val="20"/>
    </w:rPr>
  </w:style>
  <w:style w:type="character" w:customStyle="1" w:styleId="WW8Num27z0">
    <w:name w:val="WW8Num27z0"/>
    <w:rsid w:val="007058B8"/>
    <w:rPr>
      <w:rFonts w:ascii="Times New Roman" w:hAnsi="Times New Roman" w:cs="Times New Roman"/>
      <w:b/>
      <w:i w:val="0"/>
      <w:sz w:val="28"/>
    </w:rPr>
  </w:style>
  <w:style w:type="character" w:customStyle="1" w:styleId="WW8Num33z0">
    <w:name w:val="WW8Num33z0"/>
    <w:rsid w:val="007058B8"/>
    <w:rPr>
      <w:rFonts w:ascii="Symbol" w:hAnsi="Symbol" w:cs="Symbol"/>
    </w:rPr>
  </w:style>
  <w:style w:type="character" w:customStyle="1" w:styleId="WW8Num33z1">
    <w:name w:val="WW8Num33z1"/>
    <w:rsid w:val="007058B8"/>
    <w:rPr>
      <w:rFonts w:ascii="Courier New" w:hAnsi="Courier New" w:cs="Courier New"/>
    </w:rPr>
  </w:style>
  <w:style w:type="character" w:customStyle="1" w:styleId="WW8Num33z2">
    <w:name w:val="WW8Num33z2"/>
    <w:rsid w:val="007058B8"/>
    <w:rPr>
      <w:rFonts w:ascii="Wingdings" w:hAnsi="Wingdings" w:cs="Wingdings"/>
    </w:rPr>
  </w:style>
  <w:style w:type="character" w:customStyle="1" w:styleId="WW8Num34z0">
    <w:name w:val="WW8Num34z0"/>
    <w:rsid w:val="007058B8"/>
    <w:rPr>
      <w:rFonts w:ascii="Symbol" w:hAnsi="Symbol" w:cs="Symbol"/>
    </w:rPr>
  </w:style>
  <w:style w:type="character" w:customStyle="1" w:styleId="WW8Num34z1">
    <w:name w:val="WW8Num34z1"/>
    <w:rsid w:val="007058B8"/>
    <w:rPr>
      <w:rFonts w:ascii="Courier New" w:hAnsi="Courier New" w:cs="Courier New"/>
    </w:rPr>
  </w:style>
  <w:style w:type="character" w:customStyle="1" w:styleId="WW8Num34z2">
    <w:name w:val="WW8Num34z2"/>
    <w:rsid w:val="007058B8"/>
    <w:rPr>
      <w:rFonts w:ascii="Wingdings" w:hAnsi="Wingdings" w:cs="Wingdings"/>
    </w:rPr>
  </w:style>
  <w:style w:type="character" w:customStyle="1" w:styleId="WW8Num35z0">
    <w:name w:val="WW8Num35z0"/>
    <w:rsid w:val="007058B8"/>
    <w:rPr>
      <w:rFonts w:ascii="Times New Roman" w:hAnsi="Times New Roman" w:cs="Times New Roman"/>
      <w:b/>
      <w:i w:val="0"/>
      <w:sz w:val="28"/>
    </w:rPr>
  </w:style>
  <w:style w:type="character" w:customStyle="1" w:styleId="WW8Num38z0">
    <w:name w:val="WW8Num38z0"/>
    <w:rsid w:val="007058B8"/>
    <w:rPr>
      <w:rFonts w:ascii="Symbol" w:hAnsi="Symbol" w:cs="Symbol"/>
    </w:rPr>
  </w:style>
  <w:style w:type="character" w:customStyle="1" w:styleId="WW8Num38z1">
    <w:name w:val="WW8Num38z1"/>
    <w:rsid w:val="007058B8"/>
    <w:rPr>
      <w:rFonts w:ascii="Courier New" w:hAnsi="Courier New" w:cs="Courier New"/>
    </w:rPr>
  </w:style>
  <w:style w:type="character" w:customStyle="1" w:styleId="WW8Num38z2">
    <w:name w:val="WW8Num38z2"/>
    <w:rsid w:val="007058B8"/>
    <w:rPr>
      <w:rFonts w:ascii="Wingdings" w:hAnsi="Wingdings" w:cs="Wingdings"/>
    </w:rPr>
  </w:style>
  <w:style w:type="character" w:customStyle="1" w:styleId="WW8Num40z0">
    <w:name w:val="WW8Num40z0"/>
    <w:rsid w:val="007058B8"/>
    <w:rPr>
      <w:rFonts w:ascii="Symbol" w:hAnsi="Symbol" w:cs="Symbol"/>
    </w:rPr>
  </w:style>
  <w:style w:type="character" w:customStyle="1" w:styleId="WW8Num40z1">
    <w:name w:val="WW8Num40z1"/>
    <w:rsid w:val="007058B8"/>
    <w:rPr>
      <w:rFonts w:ascii="Courier New" w:hAnsi="Courier New" w:cs="Courier New"/>
    </w:rPr>
  </w:style>
  <w:style w:type="character" w:customStyle="1" w:styleId="WW8Num40z2">
    <w:name w:val="WW8Num40z2"/>
    <w:rsid w:val="007058B8"/>
    <w:rPr>
      <w:rFonts w:ascii="Wingdings" w:hAnsi="Wingdings" w:cs="Wingdings"/>
    </w:rPr>
  </w:style>
  <w:style w:type="character" w:customStyle="1" w:styleId="WW8Num41z0">
    <w:name w:val="WW8Num41z0"/>
    <w:rsid w:val="007058B8"/>
    <w:rPr>
      <w:rFonts w:ascii="Symbol" w:hAnsi="Symbol" w:cs="Symbol"/>
      <w:sz w:val="20"/>
    </w:rPr>
  </w:style>
  <w:style w:type="character" w:customStyle="1" w:styleId="WW8Num41z1">
    <w:name w:val="WW8Num41z1"/>
    <w:rsid w:val="007058B8"/>
    <w:rPr>
      <w:rFonts w:ascii="Courier New" w:hAnsi="Courier New" w:cs="Courier New"/>
      <w:sz w:val="20"/>
    </w:rPr>
  </w:style>
  <w:style w:type="character" w:customStyle="1" w:styleId="WW8Num41z2">
    <w:name w:val="WW8Num41z2"/>
    <w:rsid w:val="007058B8"/>
    <w:rPr>
      <w:rFonts w:ascii="Wingdings" w:hAnsi="Wingdings" w:cs="Wingdings"/>
      <w:sz w:val="20"/>
    </w:rPr>
  </w:style>
  <w:style w:type="character" w:customStyle="1" w:styleId="WW8Num42z0">
    <w:name w:val="WW8Num42z0"/>
    <w:rsid w:val="007058B8"/>
    <w:rPr>
      <w:rFonts w:ascii="Symbol" w:hAnsi="Symbol" w:cs="Symbol"/>
    </w:rPr>
  </w:style>
  <w:style w:type="character" w:customStyle="1" w:styleId="WW8Num42z1">
    <w:name w:val="WW8Num42z1"/>
    <w:rsid w:val="007058B8"/>
    <w:rPr>
      <w:rFonts w:ascii="Courier New" w:hAnsi="Courier New" w:cs="Courier New"/>
    </w:rPr>
  </w:style>
  <w:style w:type="character" w:customStyle="1" w:styleId="WW8Num42z2">
    <w:name w:val="WW8Num42z2"/>
    <w:rsid w:val="007058B8"/>
    <w:rPr>
      <w:rFonts w:ascii="Wingdings" w:hAnsi="Wingdings" w:cs="Wingdings"/>
    </w:rPr>
  </w:style>
  <w:style w:type="character" w:customStyle="1" w:styleId="afffffffffffffffffffff1">
    <w:name w:val="Ссылка указателя"/>
    <w:rsid w:val="007058B8"/>
  </w:style>
  <w:style w:type="character" w:customStyle="1" w:styleId="Q">
    <w:name w:val="Q"/>
    <w:rsid w:val="007058B8"/>
  </w:style>
  <w:style w:type="character" w:customStyle="1" w:styleId="afffffffffffffffffffff2">
    <w:name w:val="Маркеры списка"/>
    <w:rsid w:val="007058B8"/>
    <w:rPr>
      <w:rFonts w:ascii="OpenSymbol" w:eastAsia="OpenSymbol" w:hAnsi="OpenSymbol" w:cs="OpenSymbol"/>
    </w:rPr>
  </w:style>
  <w:style w:type="character" w:customStyle="1" w:styleId="ListLabel2">
    <w:name w:val="ListLabel 2"/>
    <w:rsid w:val="007058B8"/>
    <w:rPr>
      <w:rFonts w:eastAsia="Times New Roman"/>
    </w:rPr>
  </w:style>
  <w:style w:type="character" w:customStyle="1" w:styleId="ListLabel1">
    <w:name w:val="ListLabel 1"/>
    <w:rsid w:val="007058B8"/>
    <w:rPr>
      <w:rFonts w:cs="Courier New"/>
    </w:rPr>
  </w:style>
  <w:style w:type="paragraph" w:styleId="afffffffffffffffffffff3">
    <w:name w:val="toa heading"/>
    <w:basedOn w:val="1b"/>
    <w:next w:val="aff4"/>
    <w:rsid w:val="007058B8"/>
    <w:pPr>
      <w:keepNext/>
      <w:keepLines/>
      <w:numPr>
        <w:numId w:val="0"/>
      </w:numPr>
      <w:tabs>
        <w:tab w:val="left" w:pos="1985"/>
      </w:tabs>
      <w:spacing w:before="480" w:beforeAutospacing="1" w:after="0" w:afterAutospacing="1"/>
    </w:pPr>
    <w:rPr>
      <w:rFonts w:ascii="Cambria" w:eastAsia="Times New Roman" w:hAnsi="Cambria"/>
      <w:color w:val="365F91"/>
      <w:szCs w:val="28"/>
      <w:lang w:eastAsia="zh-CN"/>
    </w:rPr>
  </w:style>
  <w:style w:type="paragraph" w:customStyle="1" w:styleId="1fffffff9">
    <w:name w:val="Перечень рисунков1"/>
    <w:basedOn w:val="aff4"/>
    <w:next w:val="aff4"/>
    <w:uiPriority w:val="99"/>
    <w:qFormat/>
    <w:rsid w:val="007058B8"/>
    <w:pPr>
      <w:spacing w:after="100" w:afterAutospacing="1" w:line="276" w:lineRule="auto"/>
      <w:ind w:firstLine="709"/>
      <w:jc w:val="both"/>
    </w:pPr>
    <w:rPr>
      <w:szCs w:val="20"/>
      <w:lang w:eastAsia="zh-CN"/>
    </w:rPr>
  </w:style>
  <w:style w:type="paragraph" w:customStyle="1" w:styleId="1fffffffa">
    <w:name w:val="Маркированный список1"/>
    <w:basedOn w:val="aff4"/>
    <w:uiPriority w:val="99"/>
    <w:qFormat/>
    <w:rsid w:val="007058B8"/>
    <w:pPr>
      <w:tabs>
        <w:tab w:val="num" w:pos="360"/>
      </w:tabs>
      <w:spacing w:after="200" w:afterAutospacing="1" w:line="276" w:lineRule="auto"/>
      <w:ind w:left="1429"/>
      <w:contextualSpacing/>
      <w:jc w:val="both"/>
    </w:pPr>
    <w:rPr>
      <w:rFonts w:eastAsia="Calibri"/>
      <w:szCs w:val="22"/>
      <w:lang w:eastAsia="zh-CN"/>
    </w:rPr>
  </w:style>
  <w:style w:type="paragraph" w:customStyle="1" w:styleId="afffffffffffffffffffff4">
    <w:name w:val="Содержимое врезки"/>
    <w:basedOn w:val="affffe"/>
    <w:uiPriority w:val="99"/>
    <w:qFormat/>
    <w:rsid w:val="007058B8"/>
    <w:pPr>
      <w:spacing w:afterAutospacing="1" w:line="276" w:lineRule="auto"/>
      <w:ind w:firstLine="709"/>
      <w:jc w:val="both"/>
    </w:pPr>
    <w:rPr>
      <w:rFonts w:cs="Arial"/>
      <w:szCs w:val="20"/>
      <w:lang w:eastAsia="zh-CN"/>
    </w:rPr>
  </w:style>
  <w:style w:type="paragraph" w:customStyle="1" w:styleId="10f2">
    <w:name w:val="Оглавление 10"/>
    <w:basedOn w:val="1ff7"/>
    <w:uiPriority w:val="99"/>
    <w:qFormat/>
    <w:rsid w:val="007058B8"/>
    <w:pPr>
      <w:widowControl/>
      <w:tabs>
        <w:tab w:val="right" w:leader="dot" w:pos="7091"/>
      </w:tabs>
      <w:suppressAutoHyphens w:val="0"/>
      <w:spacing w:after="100" w:afterAutospacing="1" w:line="276" w:lineRule="auto"/>
      <w:ind w:left="2547"/>
      <w:jc w:val="both"/>
    </w:pPr>
    <w:rPr>
      <w:rFonts w:eastAsia="Times New Roman" w:cs="Lohit Hindi"/>
      <w:kern w:val="0"/>
      <w:szCs w:val="20"/>
      <w:lang w:eastAsia="zh-CN"/>
    </w:rPr>
  </w:style>
  <w:style w:type="paragraph" w:customStyle="1" w:styleId="afffffffffffffffffffff5">
    <w:name w:val="Горизонтальная линия"/>
    <w:basedOn w:val="aff4"/>
    <w:next w:val="affffe"/>
    <w:uiPriority w:val="99"/>
    <w:qFormat/>
    <w:rsid w:val="007058B8"/>
    <w:pPr>
      <w:suppressLineNumbers/>
      <w:pBdr>
        <w:bottom w:val="double" w:sz="1" w:space="0" w:color="808080"/>
      </w:pBdr>
      <w:spacing w:after="283" w:afterAutospacing="1" w:line="276" w:lineRule="auto"/>
      <w:ind w:firstLine="709"/>
      <w:jc w:val="both"/>
    </w:pPr>
    <w:rPr>
      <w:rFonts w:cs="Arial"/>
      <w:sz w:val="12"/>
      <w:szCs w:val="12"/>
      <w:lang w:eastAsia="zh-CN"/>
    </w:rPr>
  </w:style>
  <w:style w:type="paragraph" w:customStyle="1" w:styleId="afffffffffffffffffffff6">
    <w:name w:val="Текст в заданном формате"/>
    <w:basedOn w:val="aff4"/>
    <w:uiPriority w:val="99"/>
    <w:qFormat/>
    <w:rsid w:val="007058B8"/>
    <w:pPr>
      <w:spacing w:afterAutospacing="1" w:line="276" w:lineRule="auto"/>
      <w:ind w:firstLine="709"/>
      <w:jc w:val="both"/>
    </w:pPr>
    <w:rPr>
      <w:rFonts w:ascii="DejaVu Sans Mono" w:eastAsia="DejaVu Sans Mono" w:hAnsi="DejaVu Sans Mono" w:cs="Lohit Hindi"/>
      <w:sz w:val="20"/>
      <w:szCs w:val="20"/>
      <w:lang w:eastAsia="zh-CN"/>
    </w:rPr>
  </w:style>
  <w:style w:type="paragraph" w:customStyle="1" w:styleId="2ffffe">
    <w:name w:val="# Заголовок ур 2"/>
    <w:basedOn w:val="aff4"/>
    <w:uiPriority w:val="99"/>
    <w:qFormat/>
    <w:rsid w:val="007058B8"/>
    <w:pPr>
      <w:keepNext/>
      <w:keepLines/>
      <w:widowControl w:val="0"/>
      <w:spacing w:before="120" w:after="120" w:afterAutospacing="1" w:line="276" w:lineRule="auto"/>
      <w:ind w:firstLine="709"/>
      <w:jc w:val="both"/>
      <w:textAlignment w:val="baseline"/>
    </w:pPr>
    <w:rPr>
      <w:rFonts w:eastAsia="Calibri" w:cs="Arial"/>
      <w:b/>
      <w:sz w:val="28"/>
      <w:szCs w:val="20"/>
      <w:lang w:eastAsia="zh-CN"/>
    </w:rPr>
  </w:style>
  <w:style w:type="paragraph" w:customStyle="1" w:styleId="3fffb">
    <w:name w:val="# Заголовок ур 3"/>
    <w:basedOn w:val="2ffffe"/>
    <w:uiPriority w:val="99"/>
    <w:qFormat/>
    <w:rsid w:val="007058B8"/>
    <w:rPr>
      <w:sz w:val="24"/>
    </w:rPr>
  </w:style>
  <w:style w:type="paragraph" w:customStyle="1" w:styleId="4ffd">
    <w:name w:val="# Заголовок ур 4"/>
    <w:basedOn w:val="3fffb"/>
    <w:uiPriority w:val="99"/>
    <w:qFormat/>
    <w:rsid w:val="007058B8"/>
    <w:rPr>
      <w:b w:val="0"/>
      <w:i/>
    </w:rPr>
  </w:style>
  <w:style w:type="paragraph" w:customStyle="1" w:styleId="2fffff">
    <w:name w:val="#ПЕРЕЧЕНЬ УР 2"/>
    <w:basedOn w:val="1"/>
    <w:uiPriority w:val="99"/>
    <w:qFormat/>
    <w:rsid w:val="007058B8"/>
    <w:pPr>
      <w:numPr>
        <w:numId w:val="0"/>
      </w:numPr>
      <w:tabs>
        <w:tab w:val="num" w:pos="0"/>
      </w:tabs>
      <w:spacing w:after="100" w:afterAutospacing="1"/>
      <w:ind w:left="1066" w:hanging="357"/>
      <w:jc w:val="both"/>
    </w:pPr>
    <w:rPr>
      <w:rFonts w:ascii="Times New Roman" w:hAnsi="Times New Roman"/>
      <w:sz w:val="24"/>
      <w:szCs w:val="20"/>
    </w:rPr>
  </w:style>
  <w:style w:type="character" w:customStyle="1" w:styleId="WW8Num2z2">
    <w:name w:val="WW8Num2z2"/>
    <w:rsid w:val="007058B8"/>
    <w:rPr>
      <w:rFonts w:ascii="Wingdings" w:hAnsi="Wingdings" w:cs="Wingdings"/>
    </w:rPr>
  </w:style>
  <w:style w:type="character" w:customStyle="1" w:styleId="WW8Num14z1">
    <w:name w:val="WW8Num14z1"/>
    <w:rsid w:val="007058B8"/>
    <w:rPr>
      <w:rFonts w:ascii="Courier New" w:hAnsi="Courier New" w:cs="Courier New"/>
    </w:rPr>
  </w:style>
  <w:style w:type="character" w:customStyle="1" w:styleId="WW8Num14z2">
    <w:name w:val="WW8Num14z2"/>
    <w:rsid w:val="007058B8"/>
    <w:rPr>
      <w:rFonts w:ascii="Wingdings" w:hAnsi="Wingdings" w:cs="Wingdings"/>
    </w:rPr>
  </w:style>
  <w:style w:type="character" w:customStyle="1" w:styleId="WW8Num16z0">
    <w:name w:val="WW8Num16z0"/>
    <w:rsid w:val="007058B8"/>
    <w:rPr>
      <w:rFonts w:ascii="Symbol" w:hAnsi="Symbol" w:cs="Symbol"/>
    </w:rPr>
  </w:style>
  <w:style w:type="character" w:customStyle="1" w:styleId="WW8Num16z1">
    <w:name w:val="WW8Num16z1"/>
    <w:rsid w:val="007058B8"/>
    <w:rPr>
      <w:rFonts w:ascii="Courier New" w:hAnsi="Courier New" w:cs="Courier New"/>
    </w:rPr>
  </w:style>
  <w:style w:type="character" w:customStyle="1" w:styleId="WW8Num16z2">
    <w:name w:val="WW8Num16z2"/>
    <w:rsid w:val="007058B8"/>
    <w:rPr>
      <w:rFonts w:ascii="Wingdings" w:hAnsi="Wingdings" w:cs="Wingdings"/>
    </w:rPr>
  </w:style>
  <w:style w:type="character" w:customStyle="1" w:styleId="WW8Num19z0">
    <w:name w:val="WW8Num19z0"/>
    <w:rsid w:val="007058B8"/>
    <w:rPr>
      <w:rFonts w:ascii="Symbol" w:hAnsi="Symbol" w:cs="Symbol"/>
    </w:rPr>
  </w:style>
  <w:style w:type="character" w:customStyle="1" w:styleId="WW8Num19z1">
    <w:name w:val="WW8Num19z1"/>
    <w:rsid w:val="007058B8"/>
    <w:rPr>
      <w:rFonts w:ascii="Courier New" w:hAnsi="Courier New" w:cs="Courier New"/>
    </w:rPr>
  </w:style>
  <w:style w:type="character" w:customStyle="1" w:styleId="WW8Num19z2">
    <w:name w:val="WW8Num19z2"/>
    <w:rsid w:val="007058B8"/>
    <w:rPr>
      <w:rFonts w:ascii="Wingdings" w:hAnsi="Wingdings" w:cs="Wingdings"/>
    </w:rPr>
  </w:style>
  <w:style w:type="character" w:customStyle="1" w:styleId="WW8Num20z1">
    <w:name w:val="WW8Num20z1"/>
    <w:rsid w:val="007058B8"/>
    <w:rPr>
      <w:rFonts w:ascii="Courier New" w:hAnsi="Courier New" w:cs="Courier New"/>
    </w:rPr>
  </w:style>
  <w:style w:type="character" w:customStyle="1" w:styleId="WW8Num20z2">
    <w:name w:val="WW8Num20z2"/>
    <w:rsid w:val="007058B8"/>
    <w:rPr>
      <w:rFonts w:ascii="Wingdings" w:hAnsi="Wingdings" w:cs="Wingdings"/>
    </w:rPr>
  </w:style>
  <w:style w:type="character" w:customStyle="1" w:styleId="WW8Num29z1">
    <w:name w:val="WW8Num29z1"/>
    <w:rsid w:val="007058B8"/>
    <w:rPr>
      <w:rFonts w:ascii="Courier New" w:hAnsi="Courier New" w:cs="Courier New"/>
    </w:rPr>
  </w:style>
  <w:style w:type="character" w:customStyle="1" w:styleId="WW8Num29z2">
    <w:name w:val="WW8Num29z2"/>
    <w:rsid w:val="007058B8"/>
    <w:rPr>
      <w:rFonts w:ascii="Wingdings" w:hAnsi="Wingdings" w:cs="Wingdings"/>
    </w:rPr>
  </w:style>
  <w:style w:type="paragraph" w:customStyle="1" w:styleId="s34">
    <w:name w:val="s_34"/>
    <w:basedOn w:val="aff4"/>
    <w:uiPriority w:val="99"/>
    <w:qFormat/>
    <w:rsid w:val="007058B8"/>
    <w:pPr>
      <w:jc w:val="center"/>
    </w:pPr>
    <w:rPr>
      <w:b/>
      <w:bCs/>
      <w:color w:val="000080"/>
      <w:sz w:val="21"/>
      <w:szCs w:val="21"/>
    </w:rPr>
  </w:style>
  <w:style w:type="paragraph" w:customStyle="1" w:styleId="rvps5">
    <w:name w:val="rvps5"/>
    <w:basedOn w:val="aff4"/>
    <w:uiPriority w:val="99"/>
    <w:qFormat/>
    <w:rsid w:val="007058B8"/>
    <w:pPr>
      <w:spacing w:before="100" w:beforeAutospacing="1" w:after="100" w:afterAutospacing="1"/>
    </w:pPr>
  </w:style>
  <w:style w:type="character" w:customStyle="1" w:styleId="rvts6">
    <w:name w:val="rvts6"/>
    <w:rsid w:val="007058B8"/>
  </w:style>
  <w:style w:type="paragraph" w:customStyle="1" w:styleId="rvps6">
    <w:name w:val="rvps6"/>
    <w:basedOn w:val="aff4"/>
    <w:uiPriority w:val="99"/>
    <w:qFormat/>
    <w:rsid w:val="007058B8"/>
    <w:pPr>
      <w:spacing w:before="100" w:beforeAutospacing="1" w:after="100" w:afterAutospacing="1"/>
    </w:pPr>
  </w:style>
  <w:style w:type="paragraph" w:customStyle="1" w:styleId="afffffffffffffffffffff7">
    <w:name w:val="ОБЫЧНЫЙ КАТ"/>
    <w:basedOn w:val="aff4"/>
    <w:uiPriority w:val="99"/>
    <w:qFormat/>
    <w:rsid w:val="007058B8"/>
    <w:pPr>
      <w:spacing w:line="276" w:lineRule="auto"/>
      <w:ind w:firstLine="567"/>
      <w:jc w:val="both"/>
    </w:pPr>
    <w:rPr>
      <w:rFonts w:eastAsia="Calibri"/>
      <w:szCs w:val="22"/>
      <w:lang w:eastAsia="en-US"/>
    </w:rPr>
  </w:style>
  <w:style w:type="paragraph" w:customStyle="1" w:styleId="af4">
    <w:name w:val="МАРКИРОВАННЫЙ КАТ"/>
    <w:basedOn w:val="a0"/>
    <w:next w:val="afffffffffffffffffffff7"/>
    <w:uiPriority w:val="99"/>
    <w:qFormat/>
    <w:rsid w:val="007058B8"/>
    <w:pPr>
      <w:numPr>
        <w:numId w:val="136"/>
      </w:numPr>
      <w:overflowPunct/>
      <w:autoSpaceDE/>
      <w:autoSpaceDN/>
      <w:adjustRightInd/>
      <w:spacing w:line="276" w:lineRule="auto"/>
      <w:ind w:left="0" w:firstLine="578"/>
      <w:contextualSpacing/>
      <w:jc w:val="both"/>
    </w:pPr>
    <w:rPr>
      <w:rFonts w:eastAsia="Calibri"/>
      <w:sz w:val="24"/>
      <w:szCs w:val="22"/>
      <w:lang w:eastAsia="en-US"/>
    </w:rPr>
  </w:style>
  <w:style w:type="paragraph" w:customStyle="1" w:styleId="CharCharCharChar1">
    <w:name w:val="Знак Char Char Char Char1"/>
    <w:basedOn w:val="aff4"/>
    <w:next w:val="aff4"/>
    <w:uiPriority w:val="99"/>
    <w:qFormat/>
    <w:rsid w:val="007058B8"/>
    <w:pPr>
      <w:keepNext/>
      <w:keepLines/>
      <w:spacing w:before="120" w:after="120"/>
      <w:ind w:firstLine="709"/>
      <w:jc w:val="both"/>
      <w:outlineLvl w:val="0"/>
    </w:pPr>
    <w:rPr>
      <w:b/>
      <w:bCs/>
      <w:sz w:val="26"/>
      <w:szCs w:val="28"/>
    </w:rPr>
  </w:style>
  <w:style w:type="paragraph" w:customStyle="1" w:styleId="915">
    <w:name w:val="Заголовок 91"/>
    <w:basedOn w:val="aff4"/>
    <w:next w:val="aff4"/>
    <w:uiPriority w:val="9"/>
    <w:semiHidden/>
    <w:unhideWhenUsed/>
    <w:qFormat/>
    <w:rsid w:val="007058B8"/>
    <w:pPr>
      <w:keepNext/>
      <w:keepLines/>
      <w:spacing w:before="40" w:line="276" w:lineRule="auto"/>
      <w:ind w:firstLine="709"/>
      <w:jc w:val="both"/>
      <w:outlineLvl w:val="8"/>
    </w:pPr>
    <w:rPr>
      <w:rFonts w:ascii="Cambria" w:hAnsi="Cambria"/>
      <w:i/>
      <w:iCs/>
      <w:color w:val="272727"/>
      <w:sz w:val="21"/>
      <w:szCs w:val="21"/>
    </w:rPr>
  </w:style>
  <w:style w:type="table" w:customStyle="1" w:styleId="TableGridReport1">
    <w:name w:val="Table Grid Report1"/>
    <w:basedOn w:val="aff7"/>
    <w:next w:val="afff5"/>
    <w:uiPriority w:val="99"/>
    <w:rsid w:val="007058B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Bold">
    <w:name w:val="Body text + Bold"/>
    <w:rsid w:val="007058B8"/>
    <w:rPr>
      <w:rFonts w:ascii="Times New Roman" w:eastAsia="Times New Roman" w:hAnsi="Times New Roman" w:cs="Times New Roman"/>
      <w:b/>
      <w:bCs/>
      <w:i w:val="0"/>
      <w:iCs w:val="0"/>
      <w:smallCaps w:val="0"/>
      <w:strike w:val="0"/>
      <w:spacing w:val="0"/>
      <w:sz w:val="22"/>
      <w:szCs w:val="22"/>
    </w:rPr>
  </w:style>
  <w:style w:type="character" w:customStyle="1" w:styleId="Bodytext3">
    <w:name w:val="Body text (3)_"/>
    <w:link w:val="Bodytext30"/>
    <w:rsid w:val="007058B8"/>
    <w:rPr>
      <w:sz w:val="27"/>
      <w:szCs w:val="27"/>
      <w:shd w:val="clear" w:color="auto" w:fill="FFFFFF"/>
    </w:rPr>
  </w:style>
  <w:style w:type="paragraph" w:customStyle="1" w:styleId="Bodytext30">
    <w:name w:val="Body text (3)"/>
    <w:basedOn w:val="aff4"/>
    <w:link w:val="Bodytext3"/>
    <w:qFormat/>
    <w:rsid w:val="007058B8"/>
    <w:pPr>
      <w:shd w:val="clear" w:color="auto" w:fill="FFFFFF"/>
      <w:spacing w:after="2160" w:line="0" w:lineRule="atLeast"/>
      <w:ind w:hanging="2100"/>
      <w:jc w:val="center"/>
    </w:pPr>
    <w:rPr>
      <w:sz w:val="27"/>
      <w:szCs w:val="27"/>
    </w:rPr>
  </w:style>
  <w:style w:type="character" w:customStyle="1" w:styleId="Heading22">
    <w:name w:val="Heading #2 (2)"/>
    <w:rsid w:val="007058B8"/>
    <w:rPr>
      <w:rFonts w:ascii="Times New Roman" w:eastAsia="Times New Roman" w:hAnsi="Times New Roman" w:cs="Times New Roman"/>
      <w:b w:val="0"/>
      <w:bCs w:val="0"/>
      <w:i w:val="0"/>
      <w:iCs w:val="0"/>
      <w:smallCaps w:val="0"/>
      <w:strike w:val="0"/>
      <w:spacing w:val="0"/>
      <w:sz w:val="27"/>
      <w:szCs w:val="27"/>
    </w:rPr>
  </w:style>
  <w:style w:type="paragraph" w:customStyle="1" w:styleId="21f2">
    <w:name w:val="Оглавление 21"/>
    <w:basedOn w:val="aff4"/>
    <w:next w:val="aff4"/>
    <w:autoRedefine/>
    <w:uiPriority w:val="39"/>
    <w:unhideWhenUsed/>
    <w:qFormat/>
    <w:rsid w:val="007058B8"/>
    <w:pPr>
      <w:spacing w:after="100" w:line="276" w:lineRule="auto"/>
      <w:ind w:left="220"/>
    </w:pPr>
    <w:rPr>
      <w:rFonts w:asciiTheme="minorHAnsi" w:hAnsiTheme="minorHAnsi" w:cstheme="minorBidi"/>
      <w:sz w:val="22"/>
      <w:szCs w:val="22"/>
    </w:rPr>
  </w:style>
  <w:style w:type="paragraph" w:customStyle="1" w:styleId="31f0">
    <w:name w:val="Оглавление 31"/>
    <w:basedOn w:val="aff4"/>
    <w:next w:val="aff4"/>
    <w:autoRedefine/>
    <w:uiPriority w:val="39"/>
    <w:unhideWhenUsed/>
    <w:qFormat/>
    <w:rsid w:val="007058B8"/>
    <w:pPr>
      <w:spacing w:after="100" w:line="276" w:lineRule="auto"/>
      <w:ind w:left="440"/>
    </w:pPr>
    <w:rPr>
      <w:rFonts w:asciiTheme="minorHAnsi" w:hAnsiTheme="minorHAnsi" w:cstheme="minorBidi"/>
      <w:sz w:val="22"/>
      <w:szCs w:val="22"/>
    </w:rPr>
  </w:style>
  <w:style w:type="paragraph" w:customStyle="1" w:styleId="1313">
    <w:name w:val="Знак131"/>
    <w:basedOn w:val="aff4"/>
    <w:next w:val="aff4"/>
    <w:uiPriority w:val="99"/>
    <w:unhideWhenUsed/>
    <w:qFormat/>
    <w:rsid w:val="007058B8"/>
    <w:pPr>
      <w:spacing w:before="120" w:after="120" w:line="360" w:lineRule="auto"/>
      <w:ind w:firstLine="720"/>
      <w:jc w:val="both"/>
    </w:pPr>
    <w:rPr>
      <w:rFonts w:asciiTheme="minorHAnsi" w:hAnsiTheme="minorHAnsi" w:cstheme="minorBidi"/>
      <w:b/>
      <w:bCs/>
      <w:sz w:val="22"/>
      <w:szCs w:val="22"/>
    </w:rPr>
  </w:style>
  <w:style w:type="character" w:customStyle="1" w:styleId="1fffffffb">
    <w:name w:val="Текст Знак1"/>
    <w:aliases w:val="Знак7 Знак1"/>
    <w:basedOn w:val="aff6"/>
    <w:rsid w:val="007058B8"/>
    <w:rPr>
      <w:rFonts w:ascii="Consolas" w:hAnsi="Consolas" w:cs="Consolas"/>
      <w:sz w:val="21"/>
      <w:szCs w:val="21"/>
    </w:rPr>
  </w:style>
  <w:style w:type="paragraph" w:customStyle="1" w:styleId="afffffffffffffffffffff8">
    <w:name w:val="Обычный текст"/>
    <w:basedOn w:val="aff4"/>
    <w:uiPriority w:val="99"/>
    <w:qFormat/>
    <w:rsid w:val="007058B8"/>
    <w:pPr>
      <w:ind w:left="397" w:hanging="397"/>
      <w:jc w:val="both"/>
    </w:pPr>
    <w:rPr>
      <w:rFonts w:cs="Arial"/>
      <w:szCs w:val="20"/>
      <w:lang w:eastAsia="en-US"/>
    </w:rPr>
  </w:style>
  <w:style w:type="character" w:customStyle="1" w:styleId="afffffffffffffffffffff9">
    <w:name w:val="Обычный ТКП Знак"/>
    <w:link w:val="afffffffffffffffffffffa"/>
    <w:locked/>
    <w:rsid w:val="007058B8"/>
    <w:rPr>
      <w:sz w:val="24"/>
    </w:rPr>
  </w:style>
  <w:style w:type="paragraph" w:customStyle="1" w:styleId="afffffffffffffffffffffa">
    <w:name w:val="Обычный ТКП"/>
    <w:basedOn w:val="aff4"/>
    <w:link w:val="afffffffffffffffffffff9"/>
    <w:qFormat/>
    <w:rsid w:val="007058B8"/>
    <w:pPr>
      <w:suppressAutoHyphens/>
      <w:spacing w:line="360" w:lineRule="auto"/>
      <w:ind w:left="57" w:right="-2" w:firstLine="709"/>
      <w:jc w:val="both"/>
    </w:pPr>
    <w:rPr>
      <w:szCs w:val="20"/>
    </w:rPr>
  </w:style>
  <w:style w:type="paragraph" w:customStyle="1" w:styleId="afffffffffffffffffffffb">
    <w:name w:val="Табл крупная по центру"/>
    <w:basedOn w:val="afffffffffffffffffffffa"/>
    <w:uiPriority w:val="99"/>
    <w:qFormat/>
    <w:rsid w:val="007058B8"/>
    <w:pPr>
      <w:snapToGrid w:val="0"/>
      <w:spacing w:line="240" w:lineRule="exact"/>
      <w:ind w:left="0" w:right="0" w:firstLine="0"/>
      <w:jc w:val="center"/>
    </w:pPr>
    <w:rPr>
      <w:color w:val="000000"/>
      <w:sz w:val="22"/>
    </w:rPr>
  </w:style>
  <w:style w:type="character" w:customStyle="1" w:styleId="afffffffffffffffffffffc">
    <w:name w:val="Просто текст Знак"/>
    <w:link w:val="afffffffffffffffffffffd"/>
    <w:locked/>
    <w:rsid w:val="007058B8"/>
    <w:rPr>
      <w:rFonts w:ascii="Arial" w:hAnsi="Arial" w:cs="Arial"/>
      <w:szCs w:val="24"/>
    </w:rPr>
  </w:style>
  <w:style w:type="paragraph" w:customStyle="1" w:styleId="afffffffffffffffffffffd">
    <w:name w:val="Просто текст"/>
    <w:basedOn w:val="affffe"/>
    <w:link w:val="afffffffffffffffffffffc"/>
    <w:qFormat/>
    <w:rsid w:val="007058B8"/>
    <w:pPr>
      <w:spacing w:before="60" w:after="60" w:line="260" w:lineRule="atLeast"/>
      <w:jc w:val="both"/>
    </w:pPr>
    <w:rPr>
      <w:rFonts w:ascii="Arial" w:hAnsi="Arial" w:cs="Arial"/>
      <w:sz w:val="20"/>
    </w:rPr>
  </w:style>
  <w:style w:type="paragraph" w:customStyle="1" w:styleId="CharChar">
    <w:name w:val="Char Char Знак Знак Знак Знак Знак Знак"/>
    <w:basedOn w:val="aff4"/>
    <w:uiPriority w:val="99"/>
    <w:qFormat/>
    <w:rsid w:val="007058B8"/>
    <w:pPr>
      <w:spacing w:after="160" w:line="240" w:lineRule="exact"/>
    </w:pPr>
    <w:rPr>
      <w:rFonts w:ascii="Verdana" w:hAnsi="Verdana" w:cs="Verdana"/>
      <w:sz w:val="20"/>
      <w:szCs w:val="20"/>
      <w:lang w:val="en-US" w:eastAsia="en-US"/>
    </w:rPr>
  </w:style>
  <w:style w:type="paragraph" w:customStyle="1" w:styleId="1fffffffc">
    <w:name w:val="1 подзаголовки таблиц"/>
    <w:basedOn w:val="aff4"/>
    <w:uiPriority w:val="99"/>
    <w:qFormat/>
    <w:rsid w:val="007058B8"/>
    <w:pPr>
      <w:jc w:val="center"/>
    </w:pPr>
    <w:rPr>
      <w:rFonts w:ascii="Calibri" w:hAnsi="Calibri" w:cs="Calibri"/>
      <w:b/>
      <w:bCs/>
      <w:lang w:eastAsia="ar-SA"/>
    </w:rPr>
  </w:style>
  <w:style w:type="paragraph" w:customStyle="1" w:styleId="1fffffffd">
    <w:name w:val="1 стиль таблицы"/>
    <w:basedOn w:val="aff4"/>
    <w:uiPriority w:val="99"/>
    <w:qFormat/>
    <w:rsid w:val="007058B8"/>
    <w:pPr>
      <w:jc w:val="center"/>
    </w:pPr>
    <w:rPr>
      <w:rFonts w:ascii="Calibri" w:hAnsi="Calibri" w:cs="Calibri"/>
      <w:lang w:eastAsia="ar-SA"/>
    </w:rPr>
  </w:style>
  <w:style w:type="paragraph" w:customStyle="1" w:styleId="1fffffffe">
    <w:name w:val="1 стиль таблицы по левому краю"/>
    <w:basedOn w:val="1fffffffd"/>
    <w:uiPriority w:val="99"/>
    <w:qFormat/>
    <w:rsid w:val="007058B8"/>
    <w:pPr>
      <w:jc w:val="left"/>
    </w:pPr>
  </w:style>
  <w:style w:type="paragraph" w:customStyle="1" w:styleId="1ffffffff">
    <w:name w:val="1 жирный текст"/>
    <w:basedOn w:val="aff4"/>
    <w:uiPriority w:val="99"/>
    <w:qFormat/>
    <w:rsid w:val="007058B8"/>
    <w:pPr>
      <w:spacing w:line="312" w:lineRule="auto"/>
      <w:ind w:firstLine="709"/>
    </w:pPr>
    <w:rPr>
      <w:rFonts w:ascii="Calibri" w:hAnsi="Calibri" w:cs="Calibri"/>
      <w:b/>
      <w:bCs/>
    </w:rPr>
  </w:style>
  <w:style w:type="character" w:customStyle="1" w:styleId="Heading220">
    <w:name w:val="Heading #2 (2)_"/>
    <w:rsid w:val="007058B8"/>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table" w:styleId="afffffffffffffffffffffe">
    <w:name w:val="Table Elegant"/>
    <w:basedOn w:val="aff7"/>
    <w:semiHidden/>
    <w:unhideWhenUsed/>
    <w:rsid w:val="007058B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3fffc">
    <w:name w:val="Пункт 3"/>
    <w:basedOn w:val="32"/>
    <w:uiPriority w:val="99"/>
    <w:qFormat/>
    <w:locked/>
    <w:rsid w:val="007058B8"/>
    <w:pPr>
      <w:keepNext/>
      <w:keepLines/>
      <w:numPr>
        <w:ilvl w:val="0"/>
        <w:numId w:val="0"/>
      </w:numPr>
      <w:spacing w:before="40" w:after="0" w:line="259" w:lineRule="auto"/>
      <w:contextualSpacing w:val="0"/>
    </w:pPr>
    <w:rPr>
      <w:rFonts w:ascii="Cambria" w:eastAsia="Times New Roman" w:hAnsi="Cambria"/>
      <w:b w:val="0"/>
      <w:bCs w:val="0"/>
      <w:color w:val="243F60"/>
    </w:rPr>
  </w:style>
  <w:style w:type="paragraph" w:customStyle="1" w:styleId="2fffff0">
    <w:name w:val="Заголовок_подзаголовок_2"/>
    <w:next w:val="affffffff0"/>
    <w:link w:val="2fffff1"/>
    <w:qFormat/>
    <w:rsid w:val="007058B8"/>
    <w:pPr>
      <w:keepNext/>
      <w:spacing w:before="120" w:after="60"/>
      <w:ind w:left="567"/>
      <w:jc w:val="both"/>
    </w:pPr>
    <w:rPr>
      <w:b/>
      <w:bCs/>
      <w:sz w:val="24"/>
      <w:szCs w:val="24"/>
    </w:rPr>
  </w:style>
  <w:style w:type="character" w:customStyle="1" w:styleId="2fffff1">
    <w:name w:val="Заголовок_подзаголовок_2 Знак"/>
    <w:basedOn w:val="aff6"/>
    <w:link w:val="2fffff0"/>
    <w:rsid w:val="007058B8"/>
    <w:rPr>
      <w:b/>
      <w:bCs/>
      <w:sz w:val="24"/>
      <w:szCs w:val="24"/>
    </w:rPr>
  </w:style>
  <w:style w:type="paragraph" w:customStyle="1" w:styleId="24">
    <w:name w:val="Список_маркерный_2_уровень"/>
    <w:basedOn w:val="1d"/>
    <w:uiPriority w:val="99"/>
    <w:qFormat/>
    <w:rsid w:val="007058B8"/>
    <w:pPr>
      <w:numPr>
        <w:ilvl w:val="1"/>
      </w:numPr>
      <w:tabs>
        <w:tab w:val="num" w:pos="360"/>
        <w:tab w:val="num" w:pos="720"/>
      </w:tabs>
      <w:ind w:left="1789" w:hanging="360"/>
    </w:pPr>
  </w:style>
  <w:style w:type="paragraph" w:customStyle="1" w:styleId="1d">
    <w:name w:val="Список_маркерный_1_уровень"/>
    <w:link w:val="1ffffffff0"/>
    <w:qFormat/>
    <w:rsid w:val="007058B8"/>
    <w:pPr>
      <w:numPr>
        <w:numId w:val="137"/>
      </w:numPr>
      <w:spacing w:before="60" w:after="100"/>
      <w:jc w:val="both"/>
    </w:pPr>
    <w:rPr>
      <w:snapToGrid w:val="0"/>
      <w:sz w:val="24"/>
      <w:szCs w:val="24"/>
    </w:rPr>
  </w:style>
  <w:style w:type="character" w:customStyle="1" w:styleId="1ffffffff0">
    <w:name w:val="Список_маркерный_1_уровень Знак"/>
    <w:basedOn w:val="aff6"/>
    <w:link w:val="1d"/>
    <w:rsid w:val="007058B8"/>
    <w:rPr>
      <w:snapToGrid w:val="0"/>
      <w:sz w:val="24"/>
      <w:szCs w:val="24"/>
    </w:rPr>
  </w:style>
  <w:style w:type="paragraph" w:customStyle="1" w:styleId="1ffffffff1">
    <w:name w:val="Заголовок_подзаголовок_1"/>
    <w:next w:val="affffffff0"/>
    <w:link w:val="1ffffffff2"/>
    <w:qFormat/>
    <w:rsid w:val="007058B8"/>
    <w:pPr>
      <w:keepNext/>
      <w:spacing w:before="120" w:after="60"/>
      <w:ind w:left="567"/>
      <w:jc w:val="both"/>
    </w:pPr>
    <w:rPr>
      <w:b/>
      <w:bCs/>
      <w:sz w:val="24"/>
      <w:szCs w:val="24"/>
      <w:u w:val="single"/>
    </w:rPr>
  </w:style>
  <w:style w:type="character" w:customStyle="1" w:styleId="1ffffffff2">
    <w:name w:val="Заголовок_подзаголовок_1 Знак"/>
    <w:basedOn w:val="aff6"/>
    <w:link w:val="1ffffffff1"/>
    <w:rsid w:val="007058B8"/>
    <w:rPr>
      <w:b/>
      <w:bCs/>
      <w:sz w:val="24"/>
      <w:szCs w:val="24"/>
      <w:u w:val="single"/>
    </w:rPr>
  </w:style>
  <w:style w:type="character" w:customStyle="1" w:styleId="affffffffffffffffffffff">
    <w:name w:val="Текст_Красный"/>
    <w:basedOn w:val="aff6"/>
    <w:uiPriority w:val="1"/>
    <w:qFormat/>
    <w:rsid w:val="007058B8"/>
    <w:rPr>
      <w:color w:val="FF0000"/>
    </w:rPr>
  </w:style>
  <w:style w:type="paragraph" w:customStyle="1" w:styleId="affffffffffffffffffffff0">
    <w:name w:val="Таблица_номер_таблицы"/>
    <w:link w:val="affffffffffffffffffffff1"/>
    <w:qFormat/>
    <w:rsid w:val="007058B8"/>
    <w:pPr>
      <w:keepNext/>
      <w:jc w:val="right"/>
    </w:pPr>
    <w:rPr>
      <w:bCs/>
      <w:sz w:val="24"/>
      <w:szCs w:val="22"/>
    </w:rPr>
  </w:style>
  <w:style w:type="character" w:customStyle="1" w:styleId="affffffffffffffffffffff1">
    <w:name w:val="Таблица_номер_таблицы Знак"/>
    <w:basedOn w:val="aff6"/>
    <w:link w:val="affffffffffffffffffffff0"/>
    <w:rsid w:val="007058B8"/>
    <w:rPr>
      <w:bCs/>
      <w:sz w:val="24"/>
      <w:szCs w:val="22"/>
    </w:rPr>
  </w:style>
  <w:style w:type="paragraph" w:customStyle="1" w:styleId="affffffffffffffffffffff2">
    <w:name w:val="Таблица_название_таблицы"/>
    <w:next w:val="affffffff0"/>
    <w:link w:val="affffffffffffffffffffff3"/>
    <w:qFormat/>
    <w:rsid w:val="007058B8"/>
    <w:pPr>
      <w:keepNext/>
      <w:spacing w:after="120"/>
      <w:jc w:val="center"/>
    </w:pPr>
    <w:rPr>
      <w:bCs/>
      <w:sz w:val="24"/>
      <w:szCs w:val="22"/>
    </w:rPr>
  </w:style>
  <w:style w:type="character" w:customStyle="1" w:styleId="affffffffffffffffffffff3">
    <w:name w:val="Таблица_название_таблицы Знак"/>
    <w:basedOn w:val="aff6"/>
    <w:link w:val="affffffffffffffffffffff2"/>
    <w:rsid w:val="007058B8"/>
    <w:rPr>
      <w:bCs/>
      <w:sz w:val="24"/>
      <w:szCs w:val="22"/>
    </w:rPr>
  </w:style>
  <w:style w:type="paragraph" w:customStyle="1" w:styleId="11ff">
    <w:name w:val="Табличный_боковик_11"/>
    <w:link w:val="11ff0"/>
    <w:qFormat/>
    <w:rsid w:val="007058B8"/>
    <w:rPr>
      <w:sz w:val="22"/>
      <w:szCs w:val="24"/>
    </w:rPr>
  </w:style>
  <w:style w:type="character" w:customStyle="1" w:styleId="11ff0">
    <w:name w:val="Табличный_боковик_11 Знак"/>
    <w:basedOn w:val="aff6"/>
    <w:link w:val="11ff"/>
    <w:rsid w:val="007058B8"/>
    <w:rPr>
      <w:sz w:val="22"/>
      <w:szCs w:val="24"/>
    </w:rPr>
  </w:style>
  <w:style w:type="paragraph" w:customStyle="1" w:styleId="textindent">
    <w:name w:val="textindent"/>
    <w:basedOn w:val="aff4"/>
    <w:uiPriority w:val="99"/>
    <w:qFormat/>
    <w:rsid w:val="007058B8"/>
    <w:pPr>
      <w:spacing w:before="100" w:beforeAutospacing="1" w:after="100" w:afterAutospacing="1"/>
    </w:pPr>
  </w:style>
  <w:style w:type="paragraph" w:customStyle="1" w:styleId="conspluscell1">
    <w:name w:val="conspluscell"/>
    <w:basedOn w:val="aff4"/>
    <w:uiPriority w:val="99"/>
    <w:qFormat/>
    <w:rsid w:val="007058B8"/>
    <w:pPr>
      <w:spacing w:before="100" w:beforeAutospacing="1" w:after="100" w:afterAutospacing="1"/>
    </w:pPr>
  </w:style>
  <w:style w:type="paragraph" w:customStyle="1" w:styleId="2fffff2">
    <w:name w:val="2 Глава раздела"/>
    <w:basedOn w:val="affd"/>
    <w:link w:val="2fffff3"/>
    <w:qFormat/>
    <w:rsid w:val="007058B8"/>
    <w:pPr>
      <w:spacing w:before="120" w:after="120" w:line="360" w:lineRule="auto"/>
      <w:ind w:firstLine="425"/>
      <w:jc w:val="center"/>
    </w:pPr>
    <w:rPr>
      <w:bCs/>
      <w:noProof/>
      <w:sz w:val="28"/>
      <w:szCs w:val="26"/>
    </w:rPr>
  </w:style>
  <w:style w:type="character" w:customStyle="1" w:styleId="2fffff3">
    <w:name w:val="2 Глава раздела Знак"/>
    <w:link w:val="2fffff2"/>
    <w:rsid w:val="007058B8"/>
    <w:rPr>
      <w:bCs/>
      <w:noProof/>
      <w:sz w:val="28"/>
      <w:szCs w:val="26"/>
    </w:rPr>
  </w:style>
  <w:style w:type="paragraph" w:customStyle="1" w:styleId="1ffffffff3">
    <w:name w:val="Знак Знак Знак Знак Знак Знак Знак Знак1 Знак Знак Знак"/>
    <w:basedOn w:val="aff4"/>
    <w:uiPriority w:val="99"/>
    <w:qFormat/>
    <w:rsid w:val="007058B8"/>
    <w:pPr>
      <w:spacing w:before="100" w:beforeAutospacing="1" w:after="100" w:afterAutospacing="1"/>
    </w:pPr>
    <w:rPr>
      <w:rFonts w:ascii="Tahoma" w:hAnsi="Tahoma"/>
      <w:sz w:val="20"/>
      <w:szCs w:val="20"/>
      <w:lang w:val="en-US" w:eastAsia="en-US"/>
    </w:rPr>
  </w:style>
  <w:style w:type="paragraph" w:customStyle="1" w:styleId="affffffffffffffffffffff4">
    <w:name w:val="Обычный + по центру"/>
    <w:basedOn w:val="aff4"/>
    <w:uiPriority w:val="99"/>
    <w:qFormat/>
    <w:rsid w:val="007058B8"/>
    <w:pPr>
      <w:jc w:val="center"/>
    </w:pPr>
  </w:style>
  <w:style w:type="character" w:customStyle="1" w:styleId="rvts31451">
    <w:name w:val="rvts31451"/>
    <w:basedOn w:val="aff6"/>
    <w:rsid w:val="007058B8"/>
  </w:style>
  <w:style w:type="paragraph" w:customStyle="1" w:styleId="heading0">
    <w:name w:val="heading"/>
    <w:basedOn w:val="aff4"/>
    <w:uiPriority w:val="99"/>
    <w:qFormat/>
    <w:rsid w:val="007058B8"/>
    <w:pPr>
      <w:spacing w:before="100" w:beforeAutospacing="1" w:after="100" w:afterAutospacing="1"/>
    </w:pPr>
    <w:rPr>
      <w:rFonts w:ascii="Verdana" w:hAnsi="Verdana"/>
      <w:b/>
      <w:bCs/>
      <w:color w:val="5385C4"/>
      <w:sz w:val="21"/>
      <w:szCs w:val="21"/>
    </w:rPr>
  </w:style>
  <w:style w:type="paragraph" w:customStyle="1" w:styleId="dh1">
    <w:name w:val="dh1"/>
    <w:basedOn w:val="aff4"/>
    <w:uiPriority w:val="99"/>
    <w:qFormat/>
    <w:rsid w:val="007058B8"/>
    <w:pPr>
      <w:spacing w:before="100" w:beforeAutospacing="1" w:after="100" w:afterAutospacing="1"/>
    </w:pPr>
    <w:rPr>
      <w:rFonts w:ascii="Verdana" w:hAnsi="Verdana"/>
      <w:b/>
      <w:bCs/>
      <w:color w:val="25416B"/>
      <w:sz w:val="18"/>
      <w:szCs w:val="18"/>
    </w:rPr>
  </w:style>
  <w:style w:type="paragraph" w:customStyle="1" w:styleId="style120">
    <w:name w:val="style12"/>
    <w:basedOn w:val="aff4"/>
    <w:uiPriority w:val="99"/>
    <w:qFormat/>
    <w:rsid w:val="007058B8"/>
    <w:pPr>
      <w:spacing w:before="100" w:beforeAutospacing="1" w:after="100" w:afterAutospacing="1"/>
    </w:pPr>
  </w:style>
  <w:style w:type="character" w:customStyle="1" w:styleId="kontakt1">
    <w:name w:val="kontakt1"/>
    <w:rsid w:val="007058B8"/>
    <w:rPr>
      <w:rFonts w:ascii="Verdana" w:hAnsi="Verdana" w:hint="default"/>
      <w:b w:val="0"/>
      <w:bCs w:val="0"/>
      <w:strike w:val="0"/>
      <w:dstrike w:val="0"/>
      <w:color w:val="25416B"/>
      <w:sz w:val="17"/>
      <w:szCs w:val="17"/>
      <w:u w:val="none"/>
      <w:effect w:val="none"/>
    </w:rPr>
  </w:style>
  <w:style w:type="numbering" w:customStyle="1" w:styleId="11110">
    <w:name w:val="Нет списка1111"/>
    <w:next w:val="aff8"/>
    <w:semiHidden/>
    <w:rsid w:val="007058B8"/>
  </w:style>
  <w:style w:type="paragraph" w:customStyle="1" w:styleId="22a">
    <w:name w:val="Основной текст 22"/>
    <w:basedOn w:val="aff4"/>
    <w:uiPriority w:val="99"/>
    <w:qFormat/>
    <w:rsid w:val="007058B8"/>
    <w:pPr>
      <w:overflowPunct w:val="0"/>
      <w:autoSpaceDE w:val="0"/>
      <w:autoSpaceDN w:val="0"/>
      <w:adjustRightInd w:val="0"/>
      <w:ind w:firstLine="720"/>
      <w:jc w:val="both"/>
      <w:textAlignment w:val="baseline"/>
    </w:pPr>
    <w:rPr>
      <w:sz w:val="28"/>
      <w:szCs w:val="20"/>
    </w:rPr>
  </w:style>
  <w:style w:type="numbering" w:customStyle="1" w:styleId="11111">
    <w:name w:val="Нет списка11111"/>
    <w:next w:val="aff8"/>
    <w:semiHidden/>
    <w:rsid w:val="007058B8"/>
  </w:style>
  <w:style w:type="paragraph" w:customStyle="1" w:styleId="affffffffffffffffffffff5">
    <w:name w:val="Знак Знак Знак Знак Знак Знак Знак Знак Знак Знак Знак Знак Знак Знак Знак"/>
    <w:basedOn w:val="aff4"/>
    <w:uiPriority w:val="99"/>
    <w:qFormat/>
    <w:rsid w:val="007058B8"/>
    <w:pPr>
      <w:spacing w:before="100" w:beforeAutospacing="1" w:after="100" w:afterAutospacing="1"/>
    </w:pPr>
    <w:rPr>
      <w:rFonts w:ascii="Tahoma" w:hAnsi="Tahoma"/>
      <w:sz w:val="20"/>
      <w:szCs w:val="20"/>
      <w:lang w:val="en-US" w:eastAsia="en-US"/>
    </w:rPr>
  </w:style>
  <w:style w:type="numbering" w:customStyle="1" w:styleId="1124">
    <w:name w:val="Нет списка112"/>
    <w:next w:val="aff8"/>
    <w:semiHidden/>
    <w:rsid w:val="007058B8"/>
  </w:style>
  <w:style w:type="numbering" w:customStyle="1" w:styleId="1111110">
    <w:name w:val="Нет списка111111"/>
    <w:next w:val="aff8"/>
    <w:semiHidden/>
    <w:rsid w:val="007058B8"/>
  </w:style>
  <w:style w:type="numbering" w:customStyle="1" w:styleId="1111111">
    <w:name w:val="Нет списка1111111"/>
    <w:next w:val="aff8"/>
    <w:semiHidden/>
    <w:rsid w:val="007058B8"/>
  </w:style>
  <w:style w:type="character" w:customStyle="1" w:styleId="ft">
    <w:name w:val="ft"/>
    <w:basedOn w:val="aff6"/>
    <w:rsid w:val="007058B8"/>
  </w:style>
  <w:style w:type="character" w:customStyle="1" w:styleId="affffffffffffffffffffff6">
    <w:name w:val="Без интервала Знак Знак"/>
    <w:rsid w:val="007058B8"/>
    <w:rPr>
      <w:rFonts w:ascii="Calibri" w:eastAsia="Times New Roman" w:hAnsi="Calibri" w:cs="Times New Roman"/>
    </w:rPr>
  </w:style>
  <w:style w:type="paragraph" w:customStyle="1" w:styleId="2210">
    <w:name w:val="Основной текст 221"/>
    <w:basedOn w:val="aff4"/>
    <w:uiPriority w:val="99"/>
    <w:qFormat/>
    <w:rsid w:val="007058B8"/>
    <w:pPr>
      <w:overflowPunct w:val="0"/>
      <w:autoSpaceDE w:val="0"/>
      <w:autoSpaceDN w:val="0"/>
      <w:adjustRightInd w:val="0"/>
      <w:ind w:firstLine="720"/>
      <w:jc w:val="both"/>
      <w:textAlignment w:val="baseline"/>
    </w:pPr>
    <w:rPr>
      <w:sz w:val="28"/>
      <w:szCs w:val="20"/>
    </w:rPr>
  </w:style>
  <w:style w:type="paragraph" w:customStyle="1" w:styleId="1ffffffff4">
    <w:name w:val="Знак Знак Знак Знак Знак Знак Знак Знак Знак Знак Знак Знак Знак Знак Знак1"/>
    <w:basedOn w:val="aff4"/>
    <w:uiPriority w:val="99"/>
    <w:qFormat/>
    <w:rsid w:val="007058B8"/>
    <w:pPr>
      <w:spacing w:before="100" w:beforeAutospacing="1" w:after="100" w:afterAutospacing="1"/>
    </w:pPr>
    <w:rPr>
      <w:rFonts w:ascii="Tahoma" w:hAnsi="Tahoma"/>
      <w:sz w:val="20"/>
      <w:szCs w:val="20"/>
      <w:lang w:val="en-US" w:eastAsia="en-US"/>
    </w:rPr>
  </w:style>
  <w:style w:type="paragraph" w:customStyle="1" w:styleId="239">
    <w:name w:val="Основной текст 23"/>
    <w:basedOn w:val="aff4"/>
    <w:uiPriority w:val="99"/>
    <w:qFormat/>
    <w:rsid w:val="007058B8"/>
    <w:pPr>
      <w:overflowPunct w:val="0"/>
      <w:autoSpaceDE w:val="0"/>
      <w:autoSpaceDN w:val="0"/>
      <w:adjustRightInd w:val="0"/>
      <w:ind w:firstLine="720"/>
      <w:jc w:val="both"/>
      <w:textAlignment w:val="baseline"/>
    </w:pPr>
    <w:rPr>
      <w:sz w:val="28"/>
      <w:szCs w:val="20"/>
    </w:rPr>
  </w:style>
  <w:style w:type="numbering" w:customStyle="1" w:styleId="11120">
    <w:name w:val="Нет списка1112"/>
    <w:next w:val="aff8"/>
    <w:semiHidden/>
    <w:rsid w:val="007058B8"/>
  </w:style>
  <w:style w:type="paragraph" w:customStyle="1" w:styleId="affffffffffffffffffffff7">
    <w:name w:val="Обычный + По правому краю"/>
    <w:basedOn w:val="aff4"/>
    <w:uiPriority w:val="99"/>
    <w:qFormat/>
    <w:rsid w:val="007058B8"/>
    <w:pPr>
      <w:tabs>
        <w:tab w:val="left" w:pos="1920"/>
        <w:tab w:val="left" w:pos="12264"/>
      </w:tabs>
      <w:jc w:val="right"/>
    </w:pPr>
  </w:style>
  <w:style w:type="numbering" w:customStyle="1" w:styleId="1133">
    <w:name w:val="Нет списка113"/>
    <w:next w:val="aff8"/>
    <w:semiHidden/>
    <w:rsid w:val="007058B8"/>
  </w:style>
  <w:style w:type="numbering" w:customStyle="1" w:styleId="11130">
    <w:name w:val="Нет списка1113"/>
    <w:next w:val="aff8"/>
    <w:semiHidden/>
    <w:unhideWhenUsed/>
    <w:rsid w:val="007058B8"/>
  </w:style>
  <w:style w:type="numbering" w:customStyle="1" w:styleId="1214">
    <w:name w:val="Нет списка121"/>
    <w:next w:val="aff8"/>
    <w:semiHidden/>
    <w:rsid w:val="007058B8"/>
  </w:style>
  <w:style w:type="paragraph" w:customStyle="1" w:styleId="1ffffffff5">
    <w:name w:val="Знак Знак Знак Знак Знак Знак Знак Знак1 Знак Знак Знак Знак Знак Знак Знак"/>
    <w:basedOn w:val="aff4"/>
    <w:uiPriority w:val="99"/>
    <w:qFormat/>
    <w:rsid w:val="007058B8"/>
    <w:pPr>
      <w:spacing w:before="100" w:beforeAutospacing="1" w:after="100" w:afterAutospacing="1"/>
    </w:pPr>
    <w:rPr>
      <w:rFonts w:ascii="Tahoma" w:hAnsi="Tahoma"/>
      <w:sz w:val="20"/>
      <w:szCs w:val="20"/>
      <w:lang w:val="en-US" w:eastAsia="en-US"/>
    </w:rPr>
  </w:style>
  <w:style w:type="paragraph" w:customStyle="1" w:styleId="affffffffffffffffffffff8">
    <w:name w:val="Знак Знак Знак Знак Знак Знак Знак Знак Знак"/>
    <w:basedOn w:val="aff4"/>
    <w:uiPriority w:val="99"/>
    <w:qFormat/>
    <w:rsid w:val="007058B8"/>
    <w:pPr>
      <w:spacing w:before="100" w:beforeAutospacing="1" w:after="100" w:afterAutospacing="1"/>
    </w:pPr>
    <w:rPr>
      <w:rFonts w:ascii="Tahoma" w:hAnsi="Tahoma"/>
      <w:sz w:val="20"/>
      <w:szCs w:val="20"/>
      <w:lang w:val="en-US" w:eastAsia="en-US"/>
    </w:rPr>
  </w:style>
  <w:style w:type="character" w:customStyle="1" w:styleId="1ffffffff6">
    <w:name w:val="Список маркированный 1 Знак Знак"/>
    <w:rsid w:val="007058B8"/>
    <w:rPr>
      <w:sz w:val="24"/>
      <w:szCs w:val="24"/>
    </w:rPr>
  </w:style>
  <w:style w:type="numbering" w:customStyle="1" w:styleId="1144">
    <w:name w:val="Нет списка114"/>
    <w:next w:val="aff8"/>
    <w:semiHidden/>
    <w:rsid w:val="007058B8"/>
  </w:style>
  <w:style w:type="numbering" w:customStyle="1" w:styleId="11140">
    <w:name w:val="Нет списка1114"/>
    <w:next w:val="aff8"/>
    <w:semiHidden/>
    <w:unhideWhenUsed/>
    <w:rsid w:val="007058B8"/>
  </w:style>
  <w:style w:type="numbering" w:customStyle="1" w:styleId="11112">
    <w:name w:val="Нет списка11112"/>
    <w:next w:val="aff8"/>
    <w:semiHidden/>
    <w:rsid w:val="007058B8"/>
  </w:style>
  <w:style w:type="numbering" w:customStyle="1" w:styleId="1223">
    <w:name w:val="Нет списка122"/>
    <w:next w:val="aff8"/>
    <w:semiHidden/>
    <w:rsid w:val="007058B8"/>
  </w:style>
  <w:style w:type="character" w:customStyle="1" w:styleId="LucidaSansUnicode6pt">
    <w:name w:val="Основной текст + Lucida Sans Unicode;6 pt"/>
    <w:basedOn w:val="affffff3"/>
    <w:rsid w:val="007058B8"/>
    <w:rPr>
      <w:rFonts w:ascii="Lucida Sans Unicode" w:eastAsia="Lucida Sans Unicode" w:hAnsi="Lucida Sans Unicode" w:cs="Lucida Sans Unicode"/>
      <w:b w:val="0"/>
      <w:bCs w:val="0"/>
      <w:i w:val="0"/>
      <w:iCs w:val="0"/>
      <w:smallCaps w:val="0"/>
      <w:strike w:val="0"/>
      <w:color w:val="000000"/>
      <w:spacing w:val="0"/>
      <w:w w:val="100"/>
      <w:position w:val="0"/>
      <w:sz w:val="12"/>
      <w:szCs w:val="12"/>
      <w:u w:val="none"/>
      <w:shd w:val="clear" w:color="auto" w:fill="FFFFFF"/>
      <w:lang w:val="ru-RU"/>
    </w:rPr>
  </w:style>
  <w:style w:type="character" w:customStyle="1" w:styleId="LucidaSansUnicode4pt">
    <w:name w:val="Основной текст + Lucida Sans Unicode;4 pt"/>
    <w:basedOn w:val="affffff3"/>
    <w:rsid w:val="007058B8"/>
    <w:rPr>
      <w:rFonts w:ascii="Lucida Sans Unicode" w:eastAsia="Lucida Sans Unicode" w:hAnsi="Lucida Sans Unicode" w:cs="Lucida Sans Unicode"/>
      <w:b w:val="0"/>
      <w:bCs w:val="0"/>
      <w:i w:val="0"/>
      <w:iCs w:val="0"/>
      <w:smallCaps w:val="0"/>
      <w:strike w:val="0"/>
      <w:color w:val="000000"/>
      <w:spacing w:val="0"/>
      <w:w w:val="100"/>
      <w:position w:val="0"/>
      <w:sz w:val="8"/>
      <w:szCs w:val="8"/>
      <w:u w:val="none"/>
      <w:shd w:val="clear" w:color="auto" w:fill="FFFFFF"/>
      <w:lang w:val="ru-RU"/>
    </w:rPr>
  </w:style>
  <w:style w:type="character" w:customStyle="1" w:styleId="Candara45pt">
    <w:name w:val="Основной текст + Candara;4;5 pt"/>
    <w:basedOn w:val="affffff3"/>
    <w:rsid w:val="007058B8"/>
    <w:rPr>
      <w:rFonts w:ascii="Candara" w:eastAsia="Candara" w:hAnsi="Candara" w:cs="Candara"/>
      <w:b w:val="0"/>
      <w:bCs w:val="0"/>
      <w:i w:val="0"/>
      <w:iCs w:val="0"/>
      <w:smallCaps w:val="0"/>
      <w:strike w:val="0"/>
      <w:color w:val="000000"/>
      <w:spacing w:val="0"/>
      <w:w w:val="100"/>
      <w:position w:val="0"/>
      <w:sz w:val="9"/>
      <w:szCs w:val="9"/>
      <w:u w:val="none"/>
      <w:shd w:val="clear" w:color="auto" w:fill="FFFFFF"/>
      <w:lang w:val="ru-RU"/>
    </w:rPr>
  </w:style>
  <w:style w:type="character" w:customStyle="1" w:styleId="LucidaSansUnicode6pt0pt">
    <w:name w:val="Основной текст + Lucida Sans Unicode;6 pt;Курсив;Интервал 0 pt"/>
    <w:basedOn w:val="affffff3"/>
    <w:rsid w:val="007058B8"/>
    <w:rPr>
      <w:rFonts w:ascii="Lucida Sans Unicode" w:eastAsia="Lucida Sans Unicode" w:hAnsi="Lucida Sans Unicode" w:cs="Lucida Sans Unicode"/>
      <w:b w:val="0"/>
      <w:bCs w:val="0"/>
      <w:i/>
      <w:iCs/>
      <w:smallCaps w:val="0"/>
      <w:strike w:val="0"/>
      <w:color w:val="000000"/>
      <w:spacing w:val="-10"/>
      <w:w w:val="100"/>
      <w:position w:val="0"/>
      <w:sz w:val="12"/>
      <w:szCs w:val="12"/>
      <w:u w:val="none"/>
      <w:shd w:val="clear" w:color="auto" w:fill="FFFFFF"/>
      <w:lang w:val="ru-RU"/>
    </w:rPr>
  </w:style>
  <w:style w:type="character" w:customStyle="1" w:styleId="LucidaSansUnicode5pt0pt">
    <w:name w:val="Основной текст + Lucida Sans Unicode;5 pt;Интервал 0 pt"/>
    <w:basedOn w:val="affffff3"/>
    <w:rsid w:val="007058B8"/>
    <w:rPr>
      <w:rFonts w:ascii="Lucida Sans Unicode" w:eastAsia="Lucida Sans Unicode" w:hAnsi="Lucida Sans Unicode" w:cs="Lucida Sans Unicode"/>
      <w:b w:val="0"/>
      <w:bCs w:val="0"/>
      <w:i w:val="0"/>
      <w:iCs w:val="0"/>
      <w:smallCaps w:val="0"/>
      <w:strike w:val="0"/>
      <w:color w:val="000000"/>
      <w:spacing w:val="-10"/>
      <w:w w:val="100"/>
      <w:position w:val="0"/>
      <w:sz w:val="10"/>
      <w:szCs w:val="10"/>
      <w:u w:val="none"/>
      <w:shd w:val="clear" w:color="auto" w:fill="FFFFFF"/>
      <w:lang w:val="ru-RU"/>
    </w:rPr>
  </w:style>
  <w:style w:type="character" w:customStyle="1" w:styleId="65pt">
    <w:name w:val="Основной текст + 6;5 pt;Полужирный;Курсив"/>
    <w:basedOn w:val="affffff3"/>
    <w:rsid w:val="007058B8"/>
    <w:rPr>
      <w:rFonts w:ascii="Times New Roman" w:eastAsia="Times New Roman" w:hAnsi="Times New Roman" w:cs="Times New Roman"/>
      <w:b/>
      <w:bCs/>
      <w:i/>
      <w:iCs/>
      <w:smallCaps w:val="0"/>
      <w:strike w:val="0"/>
      <w:color w:val="000000"/>
      <w:spacing w:val="0"/>
      <w:w w:val="100"/>
      <w:position w:val="0"/>
      <w:sz w:val="13"/>
      <w:szCs w:val="13"/>
      <w:u w:val="none"/>
      <w:shd w:val="clear" w:color="auto" w:fill="FFFFFF"/>
      <w:lang w:val="ru-RU"/>
    </w:rPr>
  </w:style>
  <w:style w:type="character" w:customStyle="1" w:styleId="LucidaSansUnicode6pt0">
    <w:name w:val="Основной текст + Lucida Sans Unicode;6 pt;Курсив"/>
    <w:basedOn w:val="affffff3"/>
    <w:rsid w:val="007058B8"/>
    <w:rPr>
      <w:rFonts w:ascii="Lucida Sans Unicode" w:eastAsia="Lucida Sans Unicode" w:hAnsi="Lucida Sans Unicode" w:cs="Lucida Sans Unicode"/>
      <w:b w:val="0"/>
      <w:bCs w:val="0"/>
      <w:i/>
      <w:iCs/>
      <w:smallCaps w:val="0"/>
      <w:strike w:val="0"/>
      <w:color w:val="000000"/>
      <w:spacing w:val="0"/>
      <w:w w:val="100"/>
      <w:position w:val="0"/>
      <w:sz w:val="12"/>
      <w:szCs w:val="12"/>
      <w:u w:val="none"/>
      <w:shd w:val="clear" w:color="auto" w:fill="FFFFFF"/>
      <w:lang w:val="en-US"/>
    </w:rPr>
  </w:style>
  <w:style w:type="table" w:customStyle="1" w:styleId="TableNormal1">
    <w:name w:val="Table Normal1"/>
    <w:uiPriority w:val="2"/>
    <w:semiHidden/>
    <w:unhideWhenUsed/>
    <w:qFormat/>
    <w:rsid w:val="007058B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7058B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1ffffffff7">
    <w:name w:val="Без интервала Знак1"/>
    <w:aliases w:val="Title Знак,С интервалом и отступом Знак,Осн_текст Знак"/>
    <w:uiPriority w:val="1"/>
    <w:rsid w:val="007058B8"/>
    <w:rPr>
      <w:rFonts w:ascii="Times New Roman" w:eastAsia="Times New Roman" w:hAnsi="Times New Roman"/>
      <w:b/>
      <w:sz w:val="28"/>
      <w:lang w:eastAsia="ru-RU"/>
    </w:rPr>
  </w:style>
  <w:style w:type="character" w:customStyle="1" w:styleId="Heading1Char">
    <w:name w:val="Heading 1 Char"/>
    <w:aliases w:val="Heading 1 Char2 Char,Heading 1 Char Char1 Char,Heading 1 Char1 Char Char Char,Heading 1 Char Char Char Char Char,Знак Char Char Char Char Char,Heading 1 Char1 Char1 Char,Heading 1 Char Char Char1 Char,Знак Char Char Char1 Char"/>
    <w:basedOn w:val="aff6"/>
    <w:uiPriority w:val="99"/>
    <w:locked/>
    <w:rsid w:val="007058B8"/>
    <w:rPr>
      <w:rFonts w:ascii="Arial" w:hAnsi="Arial" w:cs="Arial"/>
      <w:color w:val="005EAD"/>
      <w:kern w:val="36"/>
      <w:sz w:val="36"/>
      <w:szCs w:val="36"/>
    </w:rPr>
  </w:style>
  <w:style w:type="character" w:customStyle="1" w:styleId="FooterChar">
    <w:name w:val="Footer Char"/>
    <w:basedOn w:val="aff6"/>
    <w:uiPriority w:val="99"/>
    <w:locked/>
    <w:rsid w:val="007058B8"/>
    <w:rPr>
      <w:rFonts w:ascii="Calibri" w:hAnsi="Calibri" w:cs="Times New Roman"/>
      <w:sz w:val="24"/>
      <w:szCs w:val="24"/>
    </w:rPr>
  </w:style>
  <w:style w:type="character" w:customStyle="1" w:styleId="HeaderChar">
    <w:name w:val="Header Char"/>
    <w:aliases w:val="??????? ?????????? Char"/>
    <w:basedOn w:val="aff6"/>
    <w:uiPriority w:val="99"/>
    <w:locked/>
    <w:rsid w:val="007058B8"/>
    <w:rPr>
      <w:rFonts w:ascii="Calibri" w:hAnsi="Calibri" w:cs="Times New Roman"/>
      <w:sz w:val="24"/>
      <w:szCs w:val="24"/>
    </w:rPr>
  </w:style>
  <w:style w:type="paragraph" w:customStyle="1" w:styleId="Affffffffffffffffffffff9">
    <w:name w:val="A"/>
    <w:basedOn w:val="aff4"/>
    <w:uiPriority w:val="99"/>
    <w:qFormat/>
    <w:rsid w:val="007058B8"/>
    <w:pPr>
      <w:ind w:firstLine="709"/>
      <w:jc w:val="both"/>
    </w:pPr>
    <w:rPr>
      <w:sz w:val="28"/>
      <w:szCs w:val="20"/>
    </w:rPr>
  </w:style>
  <w:style w:type="paragraph" w:customStyle="1" w:styleId="Style38">
    <w:name w:val="Style38"/>
    <w:basedOn w:val="aff4"/>
    <w:uiPriority w:val="99"/>
    <w:qFormat/>
    <w:rsid w:val="007058B8"/>
    <w:pPr>
      <w:widowControl w:val="0"/>
      <w:autoSpaceDE w:val="0"/>
      <w:autoSpaceDN w:val="0"/>
      <w:adjustRightInd w:val="0"/>
    </w:pPr>
  </w:style>
  <w:style w:type="character" w:customStyle="1" w:styleId="FontStyle81">
    <w:name w:val="Font Style81"/>
    <w:basedOn w:val="aff6"/>
    <w:uiPriority w:val="99"/>
    <w:rsid w:val="007058B8"/>
    <w:rPr>
      <w:rFonts w:ascii="Times New Roman" w:hAnsi="Times New Roman" w:cs="Times New Roman"/>
      <w:i/>
      <w:iCs/>
      <w:color w:val="000000"/>
      <w:sz w:val="24"/>
      <w:szCs w:val="24"/>
    </w:rPr>
  </w:style>
  <w:style w:type="character" w:customStyle="1" w:styleId="FootnoteTextChar">
    <w:name w:val="Footnote Text Char"/>
    <w:basedOn w:val="aff6"/>
    <w:uiPriority w:val="99"/>
    <w:semiHidden/>
    <w:locked/>
    <w:rsid w:val="007058B8"/>
    <w:rPr>
      <w:rFonts w:ascii="Times New Roman" w:hAnsi="Times New Roman" w:cs="Times New Roman"/>
      <w:sz w:val="20"/>
      <w:szCs w:val="20"/>
      <w:lang w:eastAsia="ru-RU"/>
    </w:rPr>
  </w:style>
  <w:style w:type="paragraph" w:customStyle="1" w:styleId="text2">
    <w:name w:val="text2"/>
    <w:basedOn w:val="aff4"/>
    <w:uiPriority w:val="99"/>
    <w:qFormat/>
    <w:rsid w:val="007058B8"/>
    <w:pPr>
      <w:spacing w:after="320"/>
    </w:pPr>
  </w:style>
  <w:style w:type="character" w:customStyle="1" w:styleId="numb1">
    <w:name w:val="numb1"/>
    <w:basedOn w:val="aff6"/>
    <w:uiPriority w:val="99"/>
    <w:rsid w:val="007058B8"/>
    <w:rPr>
      <w:rFonts w:cs="Times New Roman"/>
      <w:b/>
      <w:bCs/>
      <w:i/>
      <w:iCs/>
      <w:color w:val="0D8043"/>
      <w:sz w:val="34"/>
      <w:szCs w:val="34"/>
    </w:rPr>
  </w:style>
  <w:style w:type="paragraph" w:customStyle="1" w:styleId="18">
    <w:name w:val="з1"/>
    <w:basedOn w:val="aff4"/>
    <w:uiPriority w:val="99"/>
    <w:qFormat/>
    <w:rsid w:val="007058B8"/>
    <w:pPr>
      <w:numPr>
        <w:numId w:val="138"/>
      </w:numPr>
      <w:spacing w:before="120" w:after="120" w:line="360" w:lineRule="auto"/>
      <w:outlineLvl w:val="0"/>
    </w:pPr>
    <w:rPr>
      <w:b/>
      <w:bCs/>
    </w:rPr>
  </w:style>
  <w:style w:type="paragraph" w:customStyle="1" w:styleId="bul">
    <w:name w:val="bul."/>
    <w:basedOn w:val="aff4"/>
    <w:uiPriority w:val="99"/>
    <w:qFormat/>
    <w:rsid w:val="007058B8"/>
    <w:pPr>
      <w:tabs>
        <w:tab w:val="num" w:pos="360"/>
      </w:tabs>
      <w:spacing w:before="120" w:after="120" w:line="360" w:lineRule="auto"/>
      <w:ind w:left="360" w:hanging="360"/>
      <w:jc w:val="both"/>
    </w:pPr>
    <w:rPr>
      <w:szCs w:val="20"/>
    </w:rPr>
  </w:style>
  <w:style w:type="character" w:customStyle="1" w:styleId="u">
    <w:name w:val="u"/>
    <w:basedOn w:val="aff6"/>
    <w:uiPriority w:val="99"/>
    <w:rsid w:val="007058B8"/>
    <w:rPr>
      <w:rFonts w:cs="Times New Roman"/>
    </w:rPr>
  </w:style>
  <w:style w:type="character" w:customStyle="1" w:styleId="epm">
    <w:name w:val="epm"/>
    <w:basedOn w:val="aff6"/>
    <w:uiPriority w:val="99"/>
    <w:rsid w:val="007058B8"/>
    <w:rPr>
      <w:rFonts w:cs="Times New Roman"/>
    </w:rPr>
  </w:style>
  <w:style w:type="paragraph" w:customStyle="1" w:styleId="s32">
    <w:name w:val="s_32"/>
    <w:basedOn w:val="aff4"/>
    <w:uiPriority w:val="99"/>
    <w:qFormat/>
    <w:rsid w:val="007058B8"/>
    <w:pPr>
      <w:spacing w:before="100" w:beforeAutospacing="1" w:after="100" w:afterAutospacing="1"/>
      <w:jc w:val="center"/>
    </w:pPr>
    <w:rPr>
      <w:b/>
      <w:bCs/>
      <w:color w:val="000080"/>
      <w:sz w:val="28"/>
      <w:szCs w:val="28"/>
    </w:rPr>
  </w:style>
  <w:style w:type="paragraph" w:customStyle="1" w:styleId="affffffffffffffffffffffa">
    <w:name w:val="РПА основной текст"/>
    <w:basedOn w:val="aff4"/>
    <w:link w:val="affffffffffffffffffffffb"/>
    <w:qFormat/>
    <w:rsid w:val="007058B8"/>
    <w:pPr>
      <w:ind w:firstLine="567"/>
      <w:jc w:val="both"/>
    </w:pPr>
    <w:rPr>
      <w:rFonts w:ascii="Arial" w:hAnsi="Arial"/>
      <w:sz w:val="22"/>
      <w:szCs w:val="20"/>
    </w:rPr>
  </w:style>
  <w:style w:type="character" w:customStyle="1" w:styleId="affffffffffffffffffffffb">
    <w:name w:val="РПА основной текст Знак"/>
    <w:link w:val="affffffffffffffffffffffa"/>
    <w:rsid w:val="007058B8"/>
    <w:rPr>
      <w:rFonts w:ascii="Arial" w:hAnsi="Arial"/>
      <w:sz w:val="22"/>
    </w:rPr>
  </w:style>
  <w:style w:type="numbering" w:customStyle="1" w:styleId="156">
    <w:name w:val="Нет списка15"/>
    <w:next w:val="aff8"/>
    <w:uiPriority w:val="99"/>
    <w:semiHidden/>
    <w:unhideWhenUsed/>
    <w:rsid w:val="007058B8"/>
  </w:style>
  <w:style w:type="character" w:customStyle="1" w:styleId="Absatz-Standardschriftart">
    <w:name w:val="Absatz-Standardschriftart"/>
    <w:rsid w:val="007058B8"/>
  </w:style>
  <w:style w:type="character" w:customStyle="1" w:styleId="WW-Absatz-Standardschriftart">
    <w:name w:val="WW-Absatz-Standardschriftart"/>
    <w:rsid w:val="007058B8"/>
  </w:style>
  <w:style w:type="character" w:customStyle="1" w:styleId="WW-Absatz-Standardschriftart1">
    <w:name w:val="WW-Absatz-Standardschriftart1"/>
    <w:rsid w:val="007058B8"/>
  </w:style>
  <w:style w:type="character" w:customStyle="1" w:styleId="WW-Absatz-Standardschriftart11">
    <w:name w:val="WW-Absatz-Standardschriftart11"/>
    <w:rsid w:val="007058B8"/>
  </w:style>
  <w:style w:type="character" w:customStyle="1" w:styleId="WW-Absatz-Standardschriftart111">
    <w:name w:val="WW-Absatz-Standardschriftart111"/>
    <w:rsid w:val="007058B8"/>
  </w:style>
  <w:style w:type="character" w:customStyle="1" w:styleId="WW-Absatz-Standardschriftart1111">
    <w:name w:val="WW-Absatz-Standardschriftart1111"/>
    <w:rsid w:val="007058B8"/>
  </w:style>
  <w:style w:type="character" w:customStyle="1" w:styleId="WW-Absatz-Standardschriftart11111">
    <w:name w:val="WW-Absatz-Standardschriftart11111"/>
    <w:rsid w:val="007058B8"/>
  </w:style>
  <w:style w:type="character" w:customStyle="1" w:styleId="WW-Absatz-Standardschriftart111111">
    <w:name w:val="WW-Absatz-Standardschriftart111111"/>
    <w:rsid w:val="007058B8"/>
  </w:style>
  <w:style w:type="character" w:customStyle="1" w:styleId="WW-Absatz-Standardschriftart1111111">
    <w:name w:val="WW-Absatz-Standardschriftart1111111"/>
    <w:rsid w:val="007058B8"/>
  </w:style>
  <w:style w:type="character" w:customStyle="1" w:styleId="WW-Absatz-Standardschriftart11111111">
    <w:name w:val="WW-Absatz-Standardschriftart11111111"/>
    <w:rsid w:val="007058B8"/>
  </w:style>
  <w:style w:type="character" w:customStyle="1" w:styleId="WW-Absatz-Standardschriftart111111111">
    <w:name w:val="WW-Absatz-Standardschriftart111111111"/>
    <w:rsid w:val="007058B8"/>
  </w:style>
  <w:style w:type="character" w:customStyle="1" w:styleId="WW-Absatz-Standardschriftart1111111111">
    <w:name w:val="WW-Absatz-Standardschriftart1111111111"/>
    <w:rsid w:val="007058B8"/>
  </w:style>
  <w:style w:type="character" w:customStyle="1" w:styleId="WW-Absatz-Standardschriftart11111111111">
    <w:name w:val="WW-Absatz-Standardschriftart11111111111"/>
    <w:rsid w:val="007058B8"/>
  </w:style>
  <w:style w:type="character" w:customStyle="1" w:styleId="WW-Absatz-Standardschriftart111111111111">
    <w:name w:val="WW-Absatz-Standardschriftart111111111111"/>
    <w:rsid w:val="007058B8"/>
  </w:style>
  <w:style w:type="character" w:customStyle="1" w:styleId="WW-Absatz-Standardschriftart1111111111111">
    <w:name w:val="WW-Absatz-Standardschriftart1111111111111"/>
    <w:rsid w:val="007058B8"/>
  </w:style>
  <w:style w:type="character" w:customStyle="1" w:styleId="WW-Absatz-Standardschriftart11111111111111">
    <w:name w:val="WW-Absatz-Standardschriftart11111111111111"/>
    <w:rsid w:val="007058B8"/>
  </w:style>
  <w:style w:type="character" w:customStyle="1" w:styleId="WW-Absatz-Standardschriftart111111111111111">
    <w:name w:val="WW-Absatz-Standardschriftart111111111111111"/>
    <w:rsid w:val="007058B8"/>
  </w:style>
  <w:style w:type="character" w:customStyle="1" w:styleId="WW-Absatz-Standardschriftart1111111111111111">
    <w:name w:val="WW-Absatz-Standardschriftart1111111111111111"/>
    <w:rsid w:val="007058B8"/>
  </w:style>
  <w:style w:type="character" w:customStyle="1" w:styleId="WW-Absatz-Standardschriftart11111111111111111">
    <w:name w:val="WW-Absatz-Standardschriftart11111111111111111"/>
    <w:rsid w:val="007058B8"/>
  </w:style>
  <w:style w:type="character" w:customStyle="1" w:styleId="WW-Absatz-Standardschriftart111111111111111111">
    <w:name w:val="WW-Absatz-Standardschriftart111111111111111111"/>
    <w:rsid w:val="007058B8"/>
  </w:style>
  <w:style w:type="character" w:customStyle="1" w:styleId="WW-Absatz-Standardschriftart1111111111111111111">
    <w:name w:val="WW-Absatz-Standardschriftart1111111111111111111"/>
    <w:rsid w:val="007058B8"/>
  </w:style>
  <w:style w:type="character" w:customStyle="1" w:styleId="WW-Absatz-Standardschriftart11111111111111111111">
    <w:name w:val="WW-Absatz-Standardschriftart11111111111111111111"/>
    <w:rsid w:val="007058B8"/>
  </w:style>
  <w:style w:type="character" w:customStyle="1" w:styleId="WW-Absatz-Standardschriftart111111111111111111111">
    <w:name w:val="WW-Absatz-Standardschriftart111111111111111111111"/>
    <w:rsid w:val="007058B8"/>
  </w:style>
  <w:style w:type="character" w:customStyle="1" w:styleId="WW-Absatz-Standardschriftart1111111111111111111111">
    <w:name w:val="WW-Absatz-Standardschriftart1111111111111111111111"/>
    <w:rsid w:val="007058B8"/>
  </w:style>
  <w:style w:type="character" w:customStyle="1" w:styleId="WW-Absatz-Standardschriftart11111111111111111111111">
    <w:name w:val="WW-Absatz-Standardschriftart11111111111111111111111"/>
    <w:rsid w:val="007058B8"/>
  </w:style>
  <w:style w:type="character" w:customStyle="1" w:styleId="WW-Absatz-Standardschriftart111111111111111111111111">
    <w:name w:val="WW-Absatz-Standardschriftart111111111111111111111111"/>
    <w:rsid w:val="007058B8"/>
  </w:style>
  <w:style w:type="character" w:customStyle="1" w:styleId="WW-Absatz-Standardschriftart1111111111111111111111111">
    <w:name w:val="WW-Absatz-Standardschriftart1111111111111111111111111"/>
    <w:rsid w:val="007058B8"/>
  </w:style>
  <w:style w:type="character" w:customStyle="1" w:styleId="WW-Absatz-Standardschriftart11111111111111111111111111">
    <w:name w:val="WW-Absatz-Standardschriftart11111111111111111111111111"/>
    <w:rsid w:val="007058B8"/>
  </w:style>
  <w:style w:type="character" w:customStyle="1" w:styleId="WW-Absatz-Standardschriftart111111111111111111111111111">
    <w:name w:val="WW-Absatz-Standardschriftart111111111111111111111111111"/>
    <w:rsid w:val="007058B8"/>
  </w:style>
  <w:style w:type="character" w:customStyle="1" w:styleId="WW-Absatz-Standardschriftart1111111111111111111111111111">
    <w:name w:val="WW-Absatz-Standardschriftart1111111111111111111111111111"/>
    <w:rsid w:val="007058B8"/>
  </w:style>
  <w:style w:type="character" w:customStyle="1" w:styleId="WW8Num8z0">
    <w:name w:val="WW8Num8z0"/>
    <w:rsid w:val="007058B8"/>
    <w:rPr>
      <w:rFonts w:ascii="Symbol" w:hAnsi="Symbol" w:cs="OpenSymbol"/>
    </w:rPr>
  </w:style>
  <w:style w:type="character" w:customStyle="1" w:styleId="WW-Absatz-Standardschriftart11111111111111111111111111111">
    <w:name w:val="WW-Absatz-Standardschriftart11111111111111111111111111111"/>
    <w:rsid w:val="007058B8"/>
  </w:style>
  <w:style w:type="character" w:customStyle="1" w:styleId="WW-Absatz-Standardschriftart111111111111111111111111111111">
    <w:name w:val="WW-Absatz-Standardschriftart111111111111111111111111111111"/>
    <w:rsid w:val="007058B8"/>
  </w:style>
  <w:style w:type="character" w:customStyle="1" w:styleId="WW-Absatz-Standardschriftart1111111111111111111111111111111">
    <w:name w:val="WW-Absatz-Standardschriftart1111111111111111111111111111111"/>
    <w:rsid w:val="007058B8"/>
  </w:style>
  <w:style w:type="character" w:customStyle="1" w:styleId="WW-Absatz-Standardschriftart11111111111111111111111111111111">
    <w:name w:val="WW-Absatz-Standardschriftart11111111111111111111111111111111"/>
    <w:rsid w:val="007058B8"/>
  </w:style>
  <w:style w:type="character" w:customStyle="1" w:styleId="WW-Absatz-Standardschriftart111111111111111111111111111111111">
    <w:name w:val="WW-Absatz-Standardschriftart111111111111111111111111111111111"/>
    <w:rsid w:val="007058B8"/>
  </w:style>
  <w:style w:type="character" w:customStyle="1" w:styleId="WW-Absatz-Standardschriftart1111111111111111111111111111111111">
    <w:name w:val="WW-Absatz-Standardschriftart1111111111111111111111111111111111"/>
    <w:rsid w:val="007058B8"/>
  </w:style>
  <w:style w:type="character" w:customStyle="1" w:styleId="WW-Absatz-Standardschriftart11111111111111111111111111111111111">
    <w:name w:val="WW-Absatz-Standardschriftart11111111111111111111111111111111111"/>
    <w:rsid w:val="007058B8"/>
  </w:style>
  <w:style w:type="character" w:customStyle="1" w:styleId="WW-Absatz-Standardschriftart111111111111111111111111111111111111">
    <w:name w:val="WW-Absatz-Standardschriftart111111111111111111111111111111111111"/>
    <w:rsid w:val="007058B8"/>
  </w:style>
  <w:style w:type="numbering" w:customStyle="1" w:styleId="31">
    <w:name w:val="Стиль31"/>
    <w:rsid w:val="007058B8"/>
    <w:pPr>
      <w:numPr>
        <w:numId w:val="139"/>
      </w:numPr>
    </w:pPr>
  </w:style>
  <w:style w:type="character" w:customStyle="1" w:styleId="14pt0">
    <w:name w:val="Основной текст + 14 pt"/>
    <w:basedOn w:val="affffff3"/>
    <w:rsid w:val="007058B8"/>
    <w:rPr>
      <w:rFonts w:ascii="Arial" w:eastAsia="Times New Roman" w:hAnsi="Arial" w:cs="Arial"/>
      <w:color w:val="000000"/>
      <w:spacing w:val="0"/>
      <w:w w:val="100"/>
      <w:position w:val="0"/>
      <w:sz w:val="28"/>
      <w:szCs w:val="28"/>
      <w:shd w:val="clear" w:color="auto" w:fill="FFFFFF"/>
      <w:lang w:val="ru-RU" w:eastAsia="ru-RU" w:bidi="ru-RU"/>
    </w:rPr>
  </w:style>
  <w:style w:type="character" w:customStyle="1" w:styleId="95pt0">
    <w:name w:val="Основной текст + 9;5 pt"/>
    <w:basedOn w:val="affffff3"/>
    <w:rsid w:val="007058B8"/>
    <w:rPr>
      <w:rFonts w:ascii="Arial" w:eastAsia="Times New Roman" w:hAnsi="Arial" w:cs="Arial"/>
      <w:color w:val="000000"/>
      <w:spacing w:val="0"/>
      <w:w w:val="100"/>
      <w:position w:val="0"/>
      <w:sz w:val="19"/>
      <w:szCs w:val="19"/>
      <w:shd w:val="clear" w:color="auto" w:fill="FFFFFF"/>
      <w:lang w:val="ru-RU" w:eastAsia="ru-RU" w:bidi="ru-RU"/>
    </w:rPr>
  </w:style>
  <w:style w:type="character" w:customStyle="1" w:styleId="6pt3pt">
    <w:name w:val="Основной текст + 6 pt;Курсив;Интервал 3 pt"/>
    <w:basedOn w:val="affffff3"/>
    <w:rsid w:val="007058B8"/>
    <w:rPr>
      <w:rFonts w:ascii="Arial" w:eastAsia="Times New Roman" w:hAnsi="Arial" w:cs="Arial"/>
      <w:i/>
      <w:iCs/>
      <w:color w:val="000000"/>
      <w:spacing w:val="60"/>
      <w:w w:val="100"/>
      <w:position w:val="0"/>
      <w:sz w:val="12"/>
      <w:szCs w:val="12"/>
      <w:shd w:val="clear" w:color="auto" w:fill="FFFFFF"/>
      <w:lang w:val="ru-RU" w:eastAsia="ru-RU" w:bidi="ru-RU"/>
    </w:rPr>
  </w:style>
  <w:style w:type="character" w:customStyle="1" w:styleId="22b">
    <w:name w:val="Знак2 Знак2"/>
    <w:aliases w:val="Знак2 Знак Знак1,Знак Знак Знак Знак2"/>
    <w:basedOn w:val="aff6"/>
    <w:uiPriority w:val="9"/>
    <w:semiHidden/>
    <w:rsid w:val="007058B8"/>
    <w:rPr>
      <w:rFonts w:asciiTheme="majorHAnsi" w:eastAsiaTheme="majorEastAsia" w:hAnsiTheme="majorHAnsi" w:cstheme="majorBidi"/>
      <w:color w:val="365F91" w:themeColor="accent1" w:themeShade="BF"/>
      <w:sz w:val="26"/>
      <w:szCs w:val="26"/>
    </w:rPr>
  </w:style>
  <w:style w:type="character" w:customStyle="1" w:styleId="417">
    <w:name w:val="Заголовок 4 Знак1"/>
    <w:basedOn w:val="aff6"/>
    <w:uiPriority w:val="9"/>
    <w:semiHidden/>
    <w:rsid w:val="007058B8"/>
    <w:rPr>
      <w:rFonts w:asciiTheme="majorHAnsi" w:eastAsiaTheme="majorEastAsia" w:hAnsiTheme="majorHAnsi" w:cstheme="majorBidi"/>
      <w:i/>
      <w:iCs/>
      <w:color w:val="365F91" w:themeColor="accent1" w:themeShade="BF"/>
    </w:rPr>
  </w:style>
  <w:style w:type="character" w:customStyle="1" w:styleId="518">
    <w:name w:val="Заголовок 5 Знак1"/>
    <w:basedOn w:val="aff6"/>
    <w:uiPriority w:val="9"/>
    <w:semiHidden/>
    <w:rsid w:val="007058B8"/>
    <w:rPr>
      <w:rFonts w:asciiTheme="majorHAnsi" w:eastAsiaTheme="majorEastAsia" w:hAnsiTheme="majorHAnsi" w:cstheme="majorBidi"/>
      <w:color w:val="365F91" w:themeColor="accent1" w:themeShade="BF"/>
    </w:rPr>
  </w:style>
  <w:style w:type="table" w:customStyle="1" w:styleId="TableGridReport2">
    <w:name w:val="Table Grid Report2"/>
    <w:basedOn w:val="aff7"/>
    <w:next w:val="afff5"/>
    <w:uiPriority w:val="59"/>
    <w:rsid w:val="007058B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2c">
    <w:name w:val="Оглавление 22"/>
    <w:basedOn w:val="aff4"/>
    <w:next w:val="aff4"/>
    <w:autoRedefine/>
    <w:uiPriority w:val="39"/>
    <w:unhideWhenUsed/>
    <w:qFormat/>
    <w:rsid w:val="007058B8"/>
    <w:pPr>
      <w:spacing w:after="100" w:line="276" w:lineRule="auto"/>
      <w:ind w:left="220"/>
    </w:pPr>
    <w:rPr>
      <w:rFonts w:asciiTheme="minorHAnsi" w:hAnsiTheme="minorHAnsi" w:cstheme="minorBidi"/>
      <w:sz w:val="22"/>
      <w:szCs w:val="22"/>
    </w:rPr>
  </w:style>
  <w:style w:type="paragraph" w:customStyle="1" w:styleId="32c">
    <w:name w:val="Оглавление 32"/>
    <w:basedOn w:val="aff4"/>
    <w:next w:val="aff4"/>
    <w:autoRedefine/>
    <w:uiPriority w:val="39"/>
    <w:unhideWhenUsed/>
    <w:qFormat/>
    <w:rsid w:val="007058B8"/>
    <w:pPr>
      <w:spacing w:after="100" w:line="276" w:lineRule="auto"/>
      <w:ind w:left="440"/>
    </w:pPr>
    <w:rPr>
      <w:rFonts w:asciiTheme="minorHAnsi" w:hAnsiTheme="minorHAnsi" w:cstheme="minorBidi"/>
      <w:sz w:val="22"/>
      <w:szCs w:val="22"/>
    </w:rPr>
  </w:style>
  <w:style w:type="paragraph" w:customStyle="1" w:styleId="426">
    <w:name w:val="Оглавление 42"/>
    <w:basedOn w:val="aff4"/>
    <w:next w:val="aff4"/>
    <w:autoRedefine/>
    <w:uiPriority w:val="39"/>
    <w:unhideWhenUsed/>
    <w:qFormat/>
    <w:rsid w:val="007058B8"/>
    <w:pPr>
      <w:spacing w:after="100" w:line="276" w:lineRule="auto"/>
      <w:ind w:left="660"/>
    </w:pPr>
    <w:rPr>
      <w:rFonts w:asciiTheme="minorHAnsi" w:hAnsiTheme="minorHAnsi" w:cstheme="minorBidi"/>
      <w:sz w:val="22"/>
      <w:szCs w:val="22"/>
    </w:rPr>
  </w:style>
  <w:style w:type="paragraph" w:customStyle="1" w:styleId="526">
    <w:name w:val="Оглавление 52"/>
    <w:basedOn w:val="aff4"/>
    <w:next w:val="aff4"/>
    <w:autoRedefine/>
    <w:uiPriority w:val="39"/>
    <w:unhideWhenUsed/>
    <w:qFormat/>
    <w:rsid w:val="007058B8"/>
    <w:pPr>
      <w:spacing w:after="100" w:line="276" w:lineRule="auto"/>
      <w:ind w:left="880"/>
    </w:pPr>
    <w:rPr>
      <w:rFonts w:asciiTheme="minorHAnsi" w:hAnsiTheme="minorHAnsi" w:cstheme="minorBidi"/>
      <w:sz w:val="22"/>
      <w:szCs w:val="22"/>
    </w:rPr>
  </w:style>
  <w:style w:type="paragraph" w:customStyle="1" w:styleId="625">
    <w:name w:val="Оглавление 62"/>
    <w:basedOn w:val="aff4"/>
    <w:next w:val="aff4"/>
    <w:autoRedefine/>
    <w:uiPriority w:val="39"/>
    <w:unhideWhenUsed/>
    <w:qFormat/>
    <w:rsid w:val="007058B8"/>
    <w:pPr>
      <w:spacing w:after="100" w:line="276" w:lineRule="auto"/>
      <w:ind w:left="1100"/>
    </w:pPr>
    <w:rPr>
      <w:rFonts w:asciiTheme="minorHAnsi" w:hAnsiTheme="minorHAnsi" w:cstheme="minorBidi"/>
      <w:sz w:val="22"/>
      <w:szCs w:val="22"/>
    </w:rPr>
  </w:style>
  <w:style w:type="paragraph" w:customStyle="1" w:styleId="725">
    <w:name w:val="Оглавление 72"/>
    <w:basedOn w:val="aff4"/>
    <w:next w:val="aff4"/>
    <w:autoRedefine/>
    <w:uiPriority w:val="39"/>
    <w:unhideWhenUsed/>
    <w:qFormat/>
    <w:rsid w:val="007058B8"/>
    <w:pPr>
      <w:spacing w:after="100" w:line="276" w:lineRule="auto"/>
      <w:ind w:left="1320"/>
    </w:pPr>
    <w:rPr>
      <w:rFonts w:asciiTheme="minorHAnsi" w:hAnsiTheme="minorHAnsi" w:cstheme="minorBidi"/>
      <w:sz w:val="22"/>
      <w:szCs w:val="22"/>
    </w:rPr>
  </w:style>
  <w:style w:type="paragraph" w:customStyle="1" w:styleId="823">
    <w:name w:val="Оглавление 82"/>
    <w:basedOn w:val="aff4"/>
    <w:next w:val="aff4"/>
    <w:autoRedefine/>
    <w:uiPriority w:val="39"/>
    <w:unhideWhenUsed/>
    <w:qFormat/>
    <w:rsid w:val="007058B8"/>
    <w:pPr>
      <w:spacing w:after="100" w:line="276" w:lineRule="auto"/>
      <w:ind w:left="1540"/>
    </w:pPr>
    <w:rPr>
      <w:rFonts w:asciiTheme="minorHAnsi" w:hAnsiTheme="minorHAnsi" w:cstheme="minorBidi"/>
      <w:sz w:val="22"/>
      <w:szCs w:val="22"/>
    </w:rPr>
  </w:style>
  <w:style w:type="paragraph" w:customStyle="1" w:styleId="922">
    <w:name w:val="Оглавление 92"/>
    <w:basedOn w:val="aff4"/>
    <w:next w:val="aff4"/>
    <w:autoRedefine/>
    <w:uiPriority w:val="39"/>
    <w:unhideWhenUsed/>
    <w:qFormat/>
    <w:rsid w:val="007058B8"/>
    <w:pPr>
      <w:spacing w:after="100" w:line="276" w:lineRule="auto"/>
      <w:ind w:left="1760"/>
    </w:pPr>
    <w:rPr>
      <w:rFonts w:asciiTheme="minorHAnsi" w:hAnsiTheme="minorHAnsi" w:cstheme="minorBidi"/>
      <w:sz w:val="22"/>
      <w:szCs w:val="22"/>
    </w:rPr>
  </w:style>
  <w:style w:type="table" w:customStyle="1" w:styleId="1ffffffff8">
    <w:name w:val="Изысканная таблица1"/>
    <w:basedOn w:val="aff7"/>
    <w:next w:val="afffffffffffffffffffffe"/>
    <w:semiHidden/>
    <w:unhideWhenUsed/>
    <w:rsid w:val="007058B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numbering" w:customStyle="1" w:styleId="164">
    <w:name w:val="Нет списка16"/>
    <w:next w:val="aff8"/>
    <w:semiHidden/>
    <w:rsid w:val="007058B8"/>
  </w:style>
  <w:style w:type="numbering" w:customStyle="1" w:styleId="1152">
    <w:name w:val="Нет списка115"/>
    <w:next w:val="aff8"/>
    <w:semiHidden/>
    <w:rsid w:val="007058B8"/>
  </w:style>
  <w:style w:type="numbering" w:customStyle="1" w:styleId="254">
    <w:name w:val="Нет списка25"/>
    <w:next w:val="aff8"/>
    <w:semiHidden/>
    <w:unhideWhenUsed/>
    <w:rsid w:val="007058B8"/>
  </w:style>
  <w:style w:type="numbering" w:customStyle="1" w:styleId="1115">
    <w:name w:val="Нет списка1115"/>
    <w:next w:val="aff8"/>
    <w:semiHidden/>
    <w:rsid w:val="007058B8"/>
  </w:style>
  <w:style w:type="numbering" w:customStyle="1" w:styleId="11113">
    <w:name w:val="Нет списка11113"/>
    <w:next w:val="aff8"/>
    <w:semiHidden/>
    <w:rsid w:val="007058B8"/>
  </w:style>
  <w:style w:type="numbering" w:customStyle="1" w:styleId="1233">
    <w:name w:val="Нет списка123"/>
    <w:next w:val="aff8"/>
    <w:semiHidden/>
    <w:unhideWhenUsed/>
    <w:rsid w:val="007058B8"/>
  </w:style>
  <w:style w:type="numbering" w:customStyle="1" w:styleId="11210">
    <w:name w:val="Нет списка1121"/>
    <w:next w:val="aff8"/>
    <w:semiHidden/>
    <w:rsid w:val="007058B8"/>
  </w:style>
  <w:style w:type="numbering" w:customStyle="1" w:styleId="2110">
    <w:name w:val="Нет списка211"/>
    <w:next w:val="aff8"/>
    <w:semiHidden/>
    <w:unhideWhenUsed/>
    <w:rsid w:val="007058B8"/>
  </w:style>
  <w:style w:type="numbering" w:customStyle="1" w:styleId="111112">
    <w:name w:val="Нет списка111112"/>
    <w:next w:val="aff8"/>
    <w:semiHidden/>
    <w:rsid w:val="007058B8"/>
  </w:style>
  <w:style w:type="numbering" w:customStyle="1" w:styleId="11111120">
    <w:name w:val="Нет списка1111112"/>
    <w:next w:val="aff8"/>
    <w:semiHidden/>
    <w:rsid w:val="007058B8"/>
  </w:style>
  <w:style w:type="numbering" w:customStyle="1" w:styleId="11121">
    <w:name w:val="Нет списка11121"/>
    <w:next w:val="aff8"/>
    <w:semiHidden/>
    <w:rsid w:val="007058B8"/>
  </w:style>
  <w:style w:type="numbering" w:customStyle="1" w:styleId="1314">
    <w:name w:val="Нет списка131"/>
    <w:next w:val="aff8"/>
    <w:semiHidden/>
    <w:rsid w:val="007058B8"/>
  </w:style>
  <w:style w:type="numbering" w:customStyle="1" w:styleId="11310">
    <w:name w:val="Нет списка1131"/>
    <w:next w:val="aff8"/>
    <w:semiHidden/>
    <w:rsid w:val="007058B8"/>
  </w:style>
  <w:style w:type="numbering" w:customStyle="1" w:styleId="11131">
    <w:name w:val="Нет списка11131"/>
    <w:next w:val="aff8"/>
    <w:semiHidden/>
    <w:unhideWhenUsed/>
    <w:rsid w:val="007058B8"/>
  </w:style>
  <w:style w:type="numbering" w:customStyle="1" w:styleId="2211">
    <w:name w:val="Нет списка221"/>
    <w:next w:val="aff8"/>
    <w:semiHidden/>
    <w:unhideWhenUsed/>
    <w:rsid w:val="007058B8"/>
  </w:style>
  <w:style w:type="numbering" w:customStyle="1" w:styleId="12110">
    <w:name w:val="Нет списка1211"/>
    <w:next w:val="aff8"/>
    <w:semiHidden/>
    <w:rsid w:val="007058B8"/>
  </w:style>
  <w:style w:type="numbering" w:customStyle="1" w:styleId="1410">
    <w:name w:val="Нет списка141"/>
    <w:next w:val="aff8"/>
    <w:semiHidden/>
    <w:rsid w:val="007058B8"/>
  </w:style>
  <w:style w:type="numbering" w:customStyle="1" w:styleId="11410">
    <w:name w:val="Нет списка1141"/>
    <w:next w:val="aff8"/>
    <w:semiHidden/>
    <w:rsid w:val="007058B8"/>
  </w:style>
  <w:style w:type="numbering" w:customStyle="1" w:styleId="11141">
    <w:name w:val="Нет списка11141"/>
    <w:next w:val="aff8"/>
    <w:semiHidden/>
    <w:unhideWhenUsed/>
    <w:rsid w:val="007058B8"/>
  </w:style>
  <w:style w:type="numbering" w:customStyle="1" w:styleId="111121">
    <w:name w:val="Нет списка111121"/>
    <w:next w:val="aff8"/>
    <w:semiHidden/>
    <w:rsid w:val="007058B8"/>
  </w:style>
  <w:style w:type="numbering" w:customStyle="1" w:styleId="2310">
    <w:name w:val="Нет списка231"/>
    <w:next w:val="aff8"/>
    <w:semiHidden/>
    <w:unhideWhenUsed/>
    <w:rsid w:val="007058B8"/>
  </w:style>
  <w:style w:type="numbering" w:customStyle="1" w:styleId="12210">
    <w:name w:val="Нет списка1221"/>
    <w:next w:val="aff8"/>
    <w:semiHidden/>
    <w:rsid w:val="007058B8"/>
  </w:style>
  <w:style w:type="table" w:customStyle="1" w:styleId="TableNormal3">
    <w:name w:val="Table Normal3"/>
    <w:uiPriority w:val="2"/>
    <w:semiHidden/>
    <w:unhideWhenUsed/>
    <w:qFormat/>
    <w:rsid w:val="007058B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7058B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7058B8"/>
    <w:pPr>
      <w:widowControl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1511">
    <w:name w:val="Нет списка151"/>
    <w:next w:val="aff8"/>
    <w:uiPriority w:val="99"/>
    <w:semiHidden/>
    <w:unhideWhenUsed/>
    <w:rsid w:val="007058B8"/>
  </w:style>
  <w:style w:type="numbering" w:customStyle="1" w:styleId="311">
    <w:name w:val="Стиль311"/>
    <w:rsid w:val="007058B8"/>
    <w:pPr>
      <w:numPr>
        <w:numId w:val="125"/>
      </w:numPr>
    </w:pPr>
  </w:style>
  <w:style w:type="numbering" w:customStyle="1" w:styleId="2410">
    <w:name w:val="Нет списка241"/>
    <w:next w:val="aff8"/>
    <w:uiPriority w:val="99"/>
    <w:semiHidden/>
    <w:unhideWhenUsed/>
    <w:rsid w:val="007058B8"/>
  </w:style>
  <w:style w:type="numbering" w:customStyle="1" w:styleId="3111">
    <w:name w:val="Нет списка311"/>
    <w:next w:val="aff8"/>
    <w:uiPriority w:val="99"/>
    <w:semiHidden/>
    <w:unhideWhenUsed/>
    <w:rsid w:val="007058B8"/>
  </w:style>
  <w:style w:type="numbering" w:customStyle="1" w:styleId="4110">
    <w:name w:val="Нет списка411"/>
    <w:next w:val="aff8"/>
    <w:uiPriority w:val="99"/>
    <w:semiHidden/>
    <w:unhideWhenUsed/>
    <w:rsid w:val="007058B8"/>
  </w:style>
  <w:style w:type="numbering" w:customStyle="1" w:styleId="5110">
    <w:name w:val="Нет списка511"/>
    <w:next w:val="aff8"/>
    <w:uiPriority w:val="99"/>
    <w:semiHidden/>
    <w:unhideWhenUsed/>
    <w:rsid w:val="007058B8"/>
  </w:style>
  <w:style w:type="numbering" w:customStyle="1" w:styleId="6110">
    <w:name w:val="Нет списка611"/>
    <w:next w:val="aff8"/>
    <w:uiPriority w:val="99"/>
    <w:semiHidden/>
    <w:unhideWhenUsed/>
    <w:rsid w:val="007058B8"/>
  </w:style>
  <w:style w:type="numbering" w:customStyle="1" w:styleId="7110">
    <w:name w:val="Нет списка711"/>
    <w:next w:val="aff8"/>
    <w:uiPriority w:val="99"/>
    <w:semiHidden/>
    <w:unhideWhenUsed/>
    <w:rsid w:val="007058B8"/>
  </w:style>
  <w:style w:type="numbering" w:customStyle="1" w:styleId="818">
    <w:name w:val="Нет списка81"/>
    <w:next w:val="aff8"/>
    <w:uiPriority w:val="99"/>
    <w:semiHidden/>
    <w:unhideWhenUsed/>
    <w:rsid w:val="007058B8"/>
  </w:style>
  <w:style w:type="table" w:customStyle="1" w:styleId="2111">
    <w:name w:val="Сетка таблицы211"/>
    <w:basedOn w:val="aff7"/>
    <w:next w:val="afff5"/>
    <w:uiPriority w:val="59"/>
    <w:rsid w:val="007058B8"/>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nformat0">
    <w:name w:val="ConsPlusNonformat Знак"/>
    <w:link w:val="ConsPlusNonformat"/>
    <w:rsid w:val="007058B8"/>
    <w:rPr>
      <w:rFonts w:ascii="Courier New" w:hAnsi="Courier New" w:cs="Courier New"/>
    </w:rPr>
  </w:style>
  <w:style w:type="paragraph" w:customStyle="1" w:styleId="affffffffffffffffffffffc">
    <w:name w:val="СФ_текст"/>
    <w:uiPriority w:val="99"/>
    <w:qFormat/>
    <w:rsid w:val="007058B8"/>
    <w:pPr>
      <w:widowControl w:val="0"/>
      <w:suppressAutoHyphens/>
      <w:spacing w:before="113"/>
      <w:jc w:val="both"/>
    </w:pPr>
    <w:rPr>
      <w:rFonts w:eastAsia="Lucida Sans Unicode"/>
      <w:kern w:val="1"/>
      <w:sz w:val="24"/>
      <w:szCs w:val="24"/>
    </w:rPr>
  </w:style>
  <w:style w:type="character" w:customStyle="1" w:styleId="WW8Num3z3">
    <w:name w:val="WW8Num3z3"/>
    <w:rsid w:val="007058B8"/>
    <w:rPr>
      <w:rFonts w:ascii="Symbol" w:hAnsi="Symbol"/>
    </w:rPr>
  </w:style>
  <w:style w:type="paragraph" w:customStyle="1" w:styleId="affffffffffffffffffffffd">
    <w:name w:val="Знак Знак Знак Знак Знак Знак Знак Знак Знак Знак Знак"/>
    <w:basedOn w:val="aff4"/>
    <w:uiPriority w:val="99"/>
    <w:qFormat/>
    <w:rsid w:val="007058B8"/>
    <w:pPr>
      <w:spacing w:before="100" w:beforeAutospacing="1" w:after="100" w:afterAutospacing="1"/>
    </w:pPr>
    <w:rPr>
      <w:rFonts w:ascii="Tahoma" w:hAnsi="Tahoma"/>
      <w:sz w:val="20"/>
      <w:szCs w:val="20"/>
      <w:lang w:val="en-US" w:eastAsia="en-US"/>
    </w:rPr>
  </w:style>
  <w:style w:type="paragraph" w:customStyle="1" w:styleId="affffffffffffffffffffffe">
    <w:name w:val="СФ_Название службы"/>
    <w:uiPriority w:val="99"/>
    <w:qFormat/>
    <w:rsid w:val="007058B8"/>
    <w:pPr>
      <w:widowControl w:val="0"/>
      <w:suppressAutoHyphens/>
      <w:jc w:val="center"/>
    </w:pPr>
    <w:rPr>
      <w:rFonts w:eastAsia="Lucida Sans Unicode"/>
      <w:b/>
      <w:kern w:val="2"/>
      <w:sz w:val="28"/>
      <w:szCs w:val="24"/>
    </w:rPr>
  </w:style>
  <w:style w:type="paragraph" w:customStyle="1" w:styleId="afffffffffffffffffffffff">
    <w:name w:val="Проба"/>
    <w:basedOn w:val="3b"/>
    <w:autoRedefine/>
    <w:uiPriority w:val="99"/>
    <w:qFormat/>
    <w:rsid w:val="007058B8"/>
    <w:pPr>
      <w:ind w:firstLine="0"/>
      <w:jc w:val="both"/>
    </w:pPr>
    <w:rPr>
      <w:sz w:val="24"/>
      <w:szCs w:val="24"/>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ff4"/>
    <w:uiPriority w:val="99"/>
    <w:qFormat/>
    <w:rsid w:val="007058B8"/>
    <w:pPr>
      <w:spacing w:before="100" w:beforeAutospacing="1" w:after="100" w:afterAutospacing="1"/>
    </w:pPr>
    <w:rPr>
      <w:rFonts w:ascii="Tahoma" w:hAnsi="Tahoma" w:cs="Tahoma"/>
      <w:sz w:val="20"/>
      <w:szCs w:val="20"/>
      <w:lang w:val="en-US" w:eastAsia="en-US"/>
    </w:rPr>
  </w:style>
  <w:style w:type="paragraph" w:customStyle="1" w:styleId="WW-">
    <w:name w:val="WW-Базовый"/>
    <w:uiPriority w:val="99"/>
    <w:qFormat/>
    <w:rsid w:val="007058B8"/>
    <w:pPr>
      <w:tabs>
        <w:tab w:val="left" w:pos="709"/>
      </w:tabs>
      <w:suppressAutoHyphens/>
      <w:spacing w:after="200" w:line="276" w:lineRule="auto"/>
    </w:pPr>
    <w:rPr>
      <w:sz w:val="24"/>
      <w:szCs w:val="24"/>
      <w:lang w:eastAsia="ar-SA"/>
    </w:rPr>
  </w:style>
  <w:style w:type="paragraph" w:customStyle="1" w:styleId="TableContents">
    <w:name w:val="Table Contents"/>
    <w:basedOn w:val="Standard"/>
    <w:uiPriority w:val="99"/>
    <w:qFormat/>
    <w:rsid w:val="007058B8"/>
    <w:pPr>
      <w:suppressLineNumbers/>
      <w:autoSpaceDE/>
      <w:autoSpaceDN w:val="0"/>
      <w:textAlignment w:val="baseline"/>
    </w:pPr>
    <w:rPr>
      <w:rFonts w:eastAsia="Lucida Sans Unicode" w:cs="Tahoma"/>
      <w:color w:val="000000"/>
      <w:kern w:val="3"/>
      <w:lang w:val="en-US" w:eastAsia="en-US" w:bidi="en-US"/>
    </w:rPr>
  </w:style>
  <w:style w:type="paragraph" w:customStyle="1" w:styleId="TableHeading">
    <w:name w:val="Table Heading"/>
    <w:basedOn w:val="TableContents"/>
    <w:uiPriority w:val="99"/>
    <w:qFormat/>
    <w:rsid w:val="007058B8"/>
    <w:pPr>
      <w:jc w:val="center"/>
    </w:pPr>
    <w:rPr>
      <w:b/>
      <w:bCs/>
    </w:rPr>
  </w:style>
  <w:style w:type="paragraph" w:customStyle="1" w:styleId="Textbody">
    <w:name w:val="Text body"/>
    <w:basedOn w:val="Standard"/>
    <w:uiPriority w:val="99"/>
    <w:qFormat/>
    <w:rsid w:val="007058B8"/>
    <w:pPr>
      <w:autoSpaceDE/>
      <w:autoSpaceDN w:val="0"/>
      <w:spacing w:after="120"/>
      <w:textAlignment w:val="baseline"/>
    </w:pPr>
    <w:rPr>
      <w:rFonts w:eastAsia="Lucida Sans Unicode" w:cs="Tahoma"/>
      <w:color w:val="000000"/>
      <w:kern w:val="3"/>
      <w:lang w:val="en-US" w:eastAsia="en-US" w:bidi="en-US"/>
    </w:rPr>
  </w:style>
  <w:style w:type="character" w:customStyle="1" w:styleId="3fffd">
    <w:name w:val="Знак Знак Знак Знак Знак3"/>
    <w:basedOn w:val="aff6"/>
    <w:rsid w:val="007058B8"/>
    <w:rPr>
      <w:rFonts w:ascii="Verdana" w:hAnsi="Verdana" w:cs="Verdana"/>
      <w:lang w:val="en-US" w:eastAsia="zh-CN"/>
    </w:rPr>
  </w:style>
  <w:style w:type="character" w:customStyle="1" w:styleId="1ffffffff9">
    <w:name w:val="Обычный (веб) Знак1"/>
    <w:aliases w:val="Обычный (Web)1 Знак1,Обычный (веб)1 Знак1,Обычный (веб)11 Знак1,Обычный (Web) Знак1"/>
    <w:basedOn w:val="aff6"/>
    <w:uiPriority w:val="30"/>
    <w:locked/>
    <w:rsid w:val="007058B8"/>
    <w:rPr>
      <w:rFonts w:ascii="Arial" w:hAnsi="Arial" w:cs="Arial"/>
      <w:b/>
      <w:bCs/>
      <w:i/>
      <w:iCs/>
      <w:color w:val="4F81BD"/>
      <w:sz w:val="24"/>
      <w:szCs w:val="24"/>
    </w:rPr>
  </w:style>
  <w:style w:type="character" w:customStyle="1" w:styleId="21f3">
    <w:name w:val="Цитата 2 Знак1"/>
    <w:basedOn w:val="aff6"/>
    <w:uiPriority w:val="29"/>
    <w:rsid w:val="007058B8"/>
    <w:rPr>
      <w:rFonts w:ascii="Arial" w:hAnsi="Arial"/>
      <w:i/>
      <w:iCs/>
      <w:color w:val="000000" w:themeColor="text1"/>
      <w:sz w:val="28"/>
    </w:rPr>
  </w:style>
  <w:style w:type="character" w:customStyle="1" w:styleId="FontStyle121">
    <w:name w:val="Font Style121"/>
    <w:uiPriority w:val="99"/>
    <w:rsid w:val="007058B8"/>
    <w:rPr>
      <w:rFonts w:ascii="Times New Roman" w:hAnsi="Times New Roman" w:cs="Times New Roman" w:hint="default"/>
      <w:sz w:val="24"/>
      <w:szCs w:val="24"/>
    </w:rPr>
  </w:style>
  <w:style w:type="character" w:customStyle="1" w:styleId="2Corbel75pt">
    <w:name w:val="Основной текст (2) + Corbel;7;5 pt"/>
    <w:basedOn w:val="2fa"/>
    <w:rsid w:val="007058B8"/>
    <w:rPr>
      <w:rFonts w:ascii="Corbel" w:eastAsia="Corbel" w:hAnsi="Corbel" w:cs="Corbel"/>
      <w:b w:val="0"/>
      <w:bCs w:val="0"/>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afffffffffffffffffffffff0">
    <w:name w:val="Руслан"/>
    <w:basedOn w:val="aff4"/>
    <w:autoRedefine/>
    <w:uiPriority w:val="99"/>
    <w:qFormat/>
    <w:rsid w:val="007058B8"/>
    <w:pPr>
      <w:tabs>
        <w:tab w:val="left" w:pos="851"/>
      </w:tabs>
      <w:spacing w:line="360" w:lineRule="exact"/>
      <w:ind w:firstLine="567"/>
    </w:pPr>
    <w:rPr>
      <w:rFonts w:eastAsia="Calibri"/>
      <w:sz w:val="28"/>
      <w:szCs w:val="28"/>
      <w:lang w:eastAsia="en-US"/>
    </w:rPr>
  </w:style>
  <w:style w:type="character" w:customStyle="1" w:styleId="24pt0pt">
    <w:name w:val="Основной текст (2) + 4 pt;Интервал 0 pt"/>
    <w:basedOn w:val="2fa"/>
    <w:rsid w:val="007058B8"/>
    <w:rPr>
      <w:rFonts w:ascii="Times New Roman" w:eastAsia="Times New Roman" w:hAnsi="Times New Roman" w:cs="Times New Roman"/>
      <w:b w:val="0"/>
      <w:bCs w:val="0"/>
      <w:i w:val="0"/>
      <w:iCs w:val="0"/>
      <w:smallCaps w:val="0"/>
      <w:strike w:val="0"/>
      <w:color w:val="000000"/>
      <w:spacing w:val="-10"/>
      <w:w w:val="100"/>
      <w:position w:val="0"/>
      <w:sz w:val="8"/>
      <w:szCs w:val="8"/>
      <w:u w:val="none"/>
      <w:shd w:val="clear" w:color="auto" w:fill="FFFFFF"/>
      <w:lang w:val="ru-RU" w:eastAsia="ru-RU" w:bidi="ru-RU"/>
    </w:rPr>
  </w:style>
  <w:style w:type="character" w:customStyle="1" w:styleId="2Candara">
    <w:name w:val="Основной текст (2) + Candara;Полужирный"/>
    <w:basedOn w:val="2fa"/>
    <w:rsid w:val="007058B8"/>
    <w:rPr>
      <w:rFonts w:ascii="Candara" w:eastAsia="Candara" w:hAnsi="Candara" w:cs="Candara"/>
      <w:b/>
      <w:bCs/>
      <w:i w:val="0"/>
      <w:iCs w:val="0"/>
      <w:smallCaps w:val="0"/>
      <w:strike w:val="0"/>
      <w:color w:val="000000"/>
      <w:spacing w:val="0"/>
      <w:w w:val="100"/>
      <w:position w:val="0"/>
      <w:sz w:val="9"/>
      <w:szCs w:val="9"/>
      <w:u w:val="none"/>
      <w:shd w:val="clear" w:color="auto" w:fill="FFFFFF"/>
      <w:lang w:val="ru-RU" w:eastAsia="ru-RU" w:bidi="ru-RU"/>
    </w:rPr>
  </w:style>
  <w:style w:type="character" w:customStyle="1" w:styleId="4Exact">
    <w:name w:val="Основной текст (4) Exact"/>
    <w:basedOn w:val="aff6"/>
    <w:link w:val="4d"/>
    <w:rsid w:val="007058B8"/>
    <w:rPr>
      <w:rFonts w:ascii="Microsoft Sans Serif" w:eastAsia="Arial Unicode MS" w:hAnsi="Microsoft Sans Serif" w:cs="Microsoft Sans Serif"/>
      <w:noProof/>
      <w:shd w:val="clear" w:color="auto" w:fill="FFFFFF"/>
    </w:rPr>
  </w:style>
  <w:style w:type="character" w:customStyle="1" w:styleId="4100Exact">
    <w:name w:val="Основной текст (4) + Не полужирный;Масштаб 100% Exact"/>
    <w:basedOn w:val="4Exact"/>
    <w:rsid w:val="007058B8"/>
    <w:rPr>
      <w:rFonts w:ascii="Microsoft Sans Serif" w:eastAsia="Arial Unicode MS" w:hAnsi="Microsoft Sans Serif" w:cs="Microsoft Sans Serif"/>
      <w:noProof/>
      <w:color w:val="000000"/>
      <w:spacing w:val="0"/>
      <w:w w:val="100"/>
      <w:position w:val="0"/>
      <w:shd w:val="clear" w:color="auto" w:fill="FFFFFF"/>
      <w:lang w:val="ru-RU" w:bidi="ru-RU"/>
    </w:rPr>
  </w:style>
  <w:style w:type="character" w:customStyle="1" w:styleId="1Exact">
    <w:name w:val="Заголовок №1 Exact"/>
    <w:basedOn w:val="aff6"/>
    <w:rsid w:val="007058B8"/>
    <w:rPr>
      <w:rFonts w:ascii="Times New Roman" w:eastAsia="Times New Roman" w:hAnsi="Times New Roman" w:cs="Times New Roman"/>
      <w:b w:val="0"/>
      <w:bCs w:val="0"/>
      <w:i w:val="0"/>
      <w:iCs w:val="0"/>
      <w:smallCaps w:val="0"/>
      <w:strike w:val="0"/>
      <w:sz w:val="19"/>
      <w:szCs w:val="19"/>
      <w:u w:val="none"/>
    </w:rPr>
  </w:style>
  <w:style w:type="character" w:customStyle="1" w:styleId="1Impact65ptExact">
    <w:name w:val="Заголовок №1 + Impact;6;5 pt;Курсив Exact"/>
    <w:basedOn w:val="1Exact"/>
    <w:rsid w:val="007058B8"/>
    <w:rPr>
      <w:rFonts w:ascii="Impact" w:eastAsia="Impact" w:hAnsi="Impact" w:cs="Impact"/>
      <w:b w:val="0"/>
      <w:bCs w:val="0"/>
      <w:i/>
      <w:iCs/>
      <w:smallCaps w:val="0"/>
      <w:strike w:val="0"/>
      <w:color w:val="000000"/>
      <w:spacing w:val="0"/>
      <w:w w:val="100"/>
      <w:position w:val="0"/>
      <w:sz w:val="13"/>
      <w:szCs w:val="13"/>
      <w:u w:val="none"/>
      <w:lang w:val="en-US" w:eastAsia="en-US" w:bidi="en-US"/>
    </w:rPr>
  </w:style>
  <w:style w:type="character" w:customStyle="1" w:styleId="collapsebutton">
    <w:name w:val="collapsebutton"/>
    <w:basedOn w:val="aff6"/>
    <w:rsid w:val="007058B8"/>
  </w:style>
  <w:style w:type="character" w:customStyle="1" w:styleId="215pt0">
    <w:name w:val="Основной текст (2) + 15 pt"/>
    <w:basedOn w:val="2fa"/>
    <w:rsid w:val="00597F54"/>
    <w:rPr>
      <w:rFonts w:ascii="Times New Roman" w:eastAsia="Times New Roman" w:hAnsi="Times New Roman" w:cs="Times New Roman"/>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2ArialNarrow13pt-1pt">
    <w:name w:val="Основной текст (2) + Arial Narrow;13 pt;Интервал -1 pt"/>
    <w:basedOn w:val="2fa"/>
    <w:rsid w:val="00597F54"/>
    <w:rPr>
      <w:rFonts w:ascii="Arial Narrow" w:eastAsia="Arial Narrow" w:hAnsi="Arial Narrow" w:cs="Arial Narrow"/>
      <w:b w:val="0"/>
      <w:bCs w:val="0"/>
      <w:i w:val="0"/>
      <w:iCs w:val="0"/>
      <w:smallCaps w:val="0"/>
      <w:strike w:val="0"/>
      <w:color w:val="000000"/>
      <w:spacing w:val="-30"/>
      <w:w w:val="100"/>
      <w:position w:val="0"/>
      <w:sz w:val="26"/>
      <w:szCs w:val="26"/>
      <w:u w:val="none"/>
      <w:shd w:val="clear" w:color="auto" w:fill="FFFFFF"/>
      <w:lang w:val="ru-RU" w:eastAsia="ru-RU" w:bidi="ru-RU"/>
    </w:rPr>
  </w:style>
  <w:style w:type="character" w:customStyle="1" w:styleId="245pt2">
    <w:name w:val="Основной текст (2) + 4;5 pt;Курсив"/>
    <w:basedOn w:val="2fa"/>
    <w:rsid w:val="00597F54"/>
    <w:rPr>
      <w:rFonts w:ascii="Times New Roman" w:eastAsia="Times New Roman" w:hAnsi="Times New Roman" w:cs="Times New Roman"/>
      <w:b w:val="0"/>
      <w:bCs w:val="0"/>
      <w:i/>
      <w:iCs/>
      <w:smallCaps w:val="0"/>
      <w:strike w:val="0"/>
      <w:color w:val="000000"/>
      <w:spacing w:val="0"/>
      <w:w w:val="100"/>
      <w:position w:val="0"/>
      <w:sz w:val="9"/>
      <w:szCs w:val="9"/>
      <w:u w:val="none"/>
      <w:shd w:val="clear" w:color="auto" w:fill="FFFFFF"/>
      <w:lang w:val="ru-RU" w:eastAsia="ru-RU" w:bidi="ru-RU"/>
    </w:rPr>
  </w:style>
  <w:style w:type="character" w:customStyle="1" w:styleId="2ArialNarrow13pt">
    <w:name w:val="Основной текст (2) + Arial Narrow;13 pt"/>
    <w:basedOn w:val="2fa"/>
    <w:rsid w:val="00597F54"/>
    <w:rPr>
      <w:rFonts w:ascii="Arial Narrow" w:eastAsia="Arial Narrow" w:hAnsi="Arial Narrow" w:cs="Arial Narrow"/>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Arial17pt">
    <w:name w:val="Основной текст (2) + Arial;17 pt"/>
    <w:basedOn w:val="2fa"/>
    <w:rsid w:val="00597F54"/>
    <w:rPr>
      <w:rFonts w:ascii="Arial" w:eastAsia="Arial" w:hAnsi="Arial" w:cs="Arial"/>
      <w:b w:val="0"/>
      <w:bCs w:val="0"/>
      <w:i w:val="0"/>
      <w:iCs w:val="0"/>
      <w:smallCaps w:val="0"/>
      <w:strike w:val="0"/>
      <w:color w:val="000000"/>
      <w:spacing w:val="0"/>
      <w:w w:val="100"/>
      <w:position w:val="0"/>
      <w:sz w:val="34"/>
      <w:szCs w:val="34"/>
      <w:u w:val="none"/>
      <w:shd w:val="clear" w:color="auto" w:fill="FFFFFF"/>
      <w:lang w:val="ru-RU" w:eastAsia="ru-RU" w:bidi="ru-RU"/>
    </w:rPr>
  </w:style>
  <w:style w:type="character" w:customStyle="1" w:styleId="2Arial5pt">
    <w:name w:val="Основной текст (2) + Arial;5 pt"/>
    <w:basedOn w:val="2fa"/>
    <w:rsid w:val="00597F54"/>
    <w:rPr>
      <w:rFonts w:ascii="Arial" w:eastAsia="Arial" w:hAnsi="Arial" w:cs="Arial"/>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14e">
    <w:name w:val="Неразрешенное упоминание14"/>
    <w:basedOn w:val="aff6"/>
    <w:uiPriority w:val="99"/>
    <w:semiHidden/>
    <w:unhideWhenUsed/>
    <w:rsid w:val="00D17309"/>
    <w:rPr>
      <w:color w:val="605E5C"/>
      <w:shd w:val="clear" w:color="auto" w:fill="E1DFDD"/>
    </w:rPr>
  </w:style>
  <w:style w:type="character" w:customStyle="1" w:styleId="157">
    <w:name w:val="Неразрешенное упоминание15"/>
    <w:basedOn w:val="aff6"/>
    <w:uiPriority w:val="99"/>
    <w:semiHidden/>
    <w:unhideWhenUsed/>
    <w:rsid w:val="009C23C2"/>
    <w:rPr>
      <w:color w:val="605E5C"/>
      <w:shd w:val="clear" w:color="auto" w:fill="E1DFDD"/>
    </w:rPr>
  </w:style>
  <w:style w:type="character" w:customStyle="1" w:styleId="165">
    <w:name w:val="Неразрешенное упоминание16"/>
    <w:basedOn w:val="aff6"/>
    <w:uiPriority w:val="99"/>
    <w:semiHidden/>
    <w:unhideWhenUsed/>
    <w:rsid w:val="00A53C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44">
      <w:bodyDiv w:val="1"/>
      <w:marLeft w:val="0"/>
      <w:marRight w:val="0"/>
      <w:marTop w:val="0"/>
      <w:marBottom w:val="0"/>
      <w:divBdr>
        <w:top w:val="none" w:sz="0" w:space="0" w:color="auto"/>
        <w:left w:val="none" w:sz="0" w:space="0" w:color="auto"/>
        <w:bottom w:val="none" w:sz="0" w:space="0" w:color="auto"/>
        <w:right w:val="none" w:sz="0" w:space="0" w:color="auto"/>
      </w:divBdr>
    </w:div>
    <w:div w:id="4286864">
      <w:bodyDiv w:val="1"/>
      <w:marLeft w:val="0"/>
      <w:marRight w:val="0"/>
      <w:marTop w:val="0"/>
      <w:marBottom w:val="0"/>
      <w:divBdr>
        <w:top w:val="none" w:sz="0" w:space="0" w:color="auto"/>
        <w:left w:val="none" w:sz="0" w:space="0" w:color="auto"/>
        <w:bottom w:val="none" w:sz="0" w:space="0" w:color="auto"/>
        <w:right w:val="none" w:sz="0" w:space="0" w:color="auto"/>
      </w:divBdr>
    </w:div>
    <w:div w:id="4409536">
      <w:bodyDiv w:val="1"/>
      <w:marLeft w:val="0"/>
      <w:marRight w:val="0"/>
      <w:marTop w:val="0"/>
      <w:marBottom w:val="0"/>
      <w:divBdr>
        <w:top w:val="none" w:sz="0" w:space="0" w:color="auto"/>
        <w:left w:val="none" w:sz="0" w:space="0" w:color="auto"/>
        <w:bottom w:val="none" w:sz="0" w:space="0" w:color="auto"/>
        <w:right w:val="none" w:sz="0" w:space="0" w:color="auto"/>
      </w:divBdr>
    </w:div>
    <w:div w:id="4481523">
      <w:bodyDiv w:val="1"/>
      <w:marLeft w:val="0"/>
      <w:marRight w:val="0"/>
      <w:marTop w:val="0"/>
      <w:marBottom w:val="0"/>
      <w:divBdr>
        <w:top w:val="none" w:sz="0" w:space="0" w:color="auto"/>
        <w:left w:val="none" w:sz="0" w:space="0" w:color="auto"/>
        <w:bottom w:val="none" w:sz="0" w:space="0" w:color="auto"/>
        <w:right w:val="none" w:sz="0" w:space="0" w:color="auto"/>
      </w:divBdr>
    </w:div>
    <w:div w:id="4943220">
      <w:bodyDiv w:val="1"/>
      <w:marLeft w:val="0"/>
      <w:marRight w:val="0"/>
      <w:marTop w:val="0"/>
      <w:marBottom w:val="0"/>
      <w:divBdr>
        <w:top w:val="none" w:sz="0" w:space="0" w:color="auto"/>
        <w:left w:val="none" w:sz="0" w:space="0" w:color="auto"/>
        <w:bottom w:val="none" w:sz="0" w:space="0" w:color="auto"/>
        <w:right w:val="none" w:sz="0" w:space="0" w:color="auto"/>
      </w:divBdr>
    </w:div>
    <w:div w:id="8414816">
      <w:bodyDiv w:val="1"/>
      <w:marLeft w:val="0"/>
      <w:marRight w:val="0"/>
      <w:marTop w:val="0"/>
      <w:marBottom w:val="0"/>
      <w:divBdr>
        <w:top w:val="none" w:sz="0" w:space="0" w:color="auto"/>
        <w:left w:val="none" w:sz="0" w:space="0" w:color="auto"/>
        <w:bottom w:val="none" w:sz="0" w:space="0" w:color="auto"/>
        <w:right w:val="none" w:sz="0" w:space="0" w:color="auto"/>
      </w:divBdr>
    </w:div>
    <w:div w:id="9332355">
      <w:bodyDiv w:val="1"/>
      <w:marLeft w:val="0"/>
      <w:marRight w:val="0"/>
      <w:marTop w:val="0"/>
      <w:marBottom w:val="0"/>
      <w:divBdr>
        <w:top w:val="none" w:sz="0" w:space="0" w:color="auto"/>
        <w:left w:val="none" w:sz="0" w:space="0" w:color="auto"/>
        <w:bottom w:val="none" w:sz="0" w:space="0" w:color="auto"/>
        <w:right w:val="none" w:sz="0" w:space="0" w:color="auto"/>
      </w:divBdr>
    </w:div>
    <w:div w:id="9449614">
      <w:bodyDiv w:val="1"/>
      <w:marLeft w:val="0"/>
      <w:marRight w:val="0"/>
      <w:marTop w:val="0"/>
      <w:marBottom w:val="0"/>
      <w:divBdr>
        <w:top w:val="none" w:sz="0" w:space="0" w:color="auto"/>
        <w:left w:val="none" w:sz="0" w:space="0" w:color="auto"/>
        <w:bottom w:val="none" w:sz="0" w:space="0" w:color="auto"/>
        <w:right w:val="none" w:sz="0" w:space="0" w:color="auto"/>
      </w:divBdr>
    </w:div>
    <w:div w:id="9454788">
      <w:bodyDiv w:val="1"/>
      <w:marLeft w:val="0"/>
      <w:marRight w:val="0"/>
      <w:marTop w:val="0"/>
      <w:marBottom w:val="0"/>
      <w:divBdr>
        <w:top w:val="none" w:sz="0" w:space="0" w:color="auto"/>
        <w:left w:val="none" w:sz="0" w:space="0" w:color="auto"/>
        <w:bottom w:val="none" w:sz="0" w:space="0" w:color="auto"/>
        <w:right w:val="none" w:sz="0" w:space="0" w:color="auto"/>
      </w:divBdr>
    </w:div>
    <w:div w:id="9569224">
      <w:bodyDiv w:val="1"/>
      <w:marLeft w:val="0"/>
      <w:marRight w:val="0"/>
      <w:marTop w:val="0"/>
      <w:marBottom w:val="0"/>
      <w:divBdr>
        <w:top w:val="none" w:sz="0" w:space="0" w:color="auto"/>
        <w:left w:val="none" w:sz="0" w:space="0" w:color="auto"/>
        <w:bottom w:val="none" w:sz="0" w:space="0" w:color="auto"/>
        <w:right w:val="none" w:sz="0" w:space="0" w:color="auto"/>
      </w:divBdr>
    </w:div>
    <w:div w:id="10958089">
      <w:bodyDiv w:val="1"/>
      <w:marLeft w:val="0"/>
      <w:marRight w:val="0"/>
      <w:marTop w:val="0"/>
      <w:marBottom w:val="0"/>
      <w:divBdr>
        <w:top w:val="none" w:sz="0" w:space="0" w:color="auto"/>
        <w:left w:val="none" w:sz="0" w:space="0" w:color="auto"/>
        <w:bottom w:val="none" w:sz="0" w:space="0" w:color="auto"/>
        <w:right w:val="none" w:sz="0" w:space="0" w:color="auto"/>
      </w:divBdr>
    </w:div>
    <w:div w:id="12416597">
      <w:bodyDiv w:val="1"/>
      <w:marLeft w:val="0"/>
      <w:marRight w:val="0"/>
      <w:marTop w:val="0"/>
      <w:marBottom w:val="0"/>
      <w:divBdr>
        <w:top w:val="none" w:sz="0" w:space="0" w:color="auto"/>
        <w:left w:val="none" w:sz="0" w:space="0" w:color="auto"/>
        <w:bottom w:val="none" w:sz="0" w:space="0" w:color="auto"/>
        <w:right w:val="none" w:sz="0" w:space="0" w:color="auto"/>
      </w:divBdr>
    </w:div>
    <w:div w:id="15930794">
      <w:bodyDiv w:val="1"/>
      <w:marLeft w:val="0"/>
      <w:marRight w:val="0"/>
      <w:marTop w:val="0"/>
      <w:marBottom w:val="0"/>
      <w:divBdr>
        <w:top w:val="none" w:sz="0" w:space="0" w:color="auto"/>
        <w:left w:val="none" w:sz="0" w:space="0" w:color="auto"/>
        <w:bottom w:val="none" w:sz="0" w:space="0" w:color="auto"/>
        <w:right w:val="none" w:sz="0" w:space="0" w:color="auto"/>
      </w:divBdr>
    </w:div>
    <w:div w:id="17972492">
      <w:bodyDiv w:val="1"/>
      <w:marLeft w:val="0"/>
      <w:marRight w:val="0"/>
      <w:marTop w:val="0"/>
      <w:marBottom w:val="0"/>
      <w:divBdr>
        <w:top w:val="none" w:sz="0" w:space="0" w:color="auto"/>
        <w:left w:val="none" w:sz="0" w:space="0" w:color="auto"/>
        <w:bottom w:val="none" w:sz="0" w:space="0" w:color="auto"/>
        <w:right w:val="none" w:sz="0" w:space="0" w:color="auto"/>
      </w:divBdr>
    </w:div>
    <w:div w:id="19943450">
      <w:bodyDiv w:val="1"/>
      <w:marLeft w:val="0"/>
      <w:marRight w:val="0"/>
      <w:marTop w:val="0"/>
      <w:marBottom w:val="0"/>
      <w:divBdr>
        <w:top w:val="none" w:sz="0" w:space="0" w:color="auto"/>
        <w:left w:val="none" w:sz="0" w:space="0" w:color="auto"/>
        <w:bottom w:val="none" w:sz="0" w:space="0" w:color="auto"/>
        <w:right w:val="none" w:sz="0" w:space="0" w:color="auto"/>
      </w:divBdr>
    </w:div>
    <w:div w:id="21902265">
      <w:bodyDiv w:val="1"/>
      <w:marLeft w:val="0"/>
      <w:marRight w:val="0"/>
      <w:marTop w:val="0"/>
      <w:marBottom w:val="0"/>
      <w:divBdr>
        <w:top w:val="none" w:sz="0" w:space="0" w:color="auto"/>
        <w:left w:val="none" w:sz="0" w:space="0" w:color="auto"/>
        <w:bottom w:val="none" w:sz="0" w:space="0" w:color="auto"/>
        <w:right w:val="none" w:sz="0" w:space="0" w:color="auto"/>
      </w:divBdr>
    </w:div>
    <w:div w:id="22899363">
      <w:bodyDiv w:val="1"/>
      <w:marLeft w:val="0"/>
      <w:marRight w:val="0"/>
      <w:marTop w:val="0"/>
      <w:marBottom w:val="0"/>
      <w:divBdr>
        <w:top w:val="none" w:sz="0" w:space="0" w:color="auto"/>
        <w:left w:val="none" w:sz="0" w:space="0" w:color="auto"/>
        <w:bottom w:val="none" w:sz="0" w:space="0" w:color="auto"/>
        <w:right w:val="none" w:sz="0" w:space="0" w:color="auto"/>
      </w:divBdr>
    </w:div>
    <w:div w:id="23412861">
      <w:bodyDiv w:val="1"/>
      <w:marLeft w:val="0"/>
      <w:marRight w:val="0"/>
      <w:marTop w:val="0"/>
      <w:marBottom w:val="0"/>
      <w:divBdr>
        <w:top w:val="none" w:sz="0" w:space="0" w:color="auto"/>
        <w:left w:val="none" w:sz="0" w:space="0" w:color="auto"/>
        <w:bottom w:val="none" w:sz="0" w:space="0" w:color="auto"/>
        <w:right w:val="none" w:sz="0" w:space="0" w:color="auto"/>
      </w:divBdr>
    </w:div>
    <w:div w:id="23751822">
      <w:bodyDiv w:val="1"/>
      <w:marLeft w:val="0"/>
      <w:marRight w:val="0"/>
      <w:marTop w:val="0"/>
      <w:marBottom w:val="0"/>
      <w:divBdr>
        <w:top w:val="none" w:sz="0" w:space="0" w:color="auto"/>
        <w:left w:val="none" w:sz="0" w:space="0" w:color="auto"/>
        <w:bottom w:val="none" w:sz="0" w:space="0" w:color="auto"/>
        <w:right w:val="none" w:sz="0" w:space="0" w:color="auto"/>
      </w:divBdr>
    </w:div>
    <w:div w:id="26414726">
      <w:bodyDiv w:val="1"/>
      <w:marLeft w:val="0"/>
      <w:marRight w:val="0"/>
      <w:marTop w:val="0"/>
      <w:marBottom w:val="0"/>
      <w:divBdr>
        <w:top w:val="none" w:sz="0" w:space="0" w:color="auto"/>
        <w:left w:val="none" w:sz="0" w:space="0" w:color="auto"/>
        <w:bottom w:val="none" w:sz="0" w:space="0" w:color="auto"/>
        <w:right w:val="none" w:sz="0" w:space="0" w:color="auto"/>
      </w:divBdr>
    </w:div>
    <w:div w:id="26873698">
      <w:bodyDiv w:val="1"/>
      <w:marLeft w:val="0"/>
      <w:marRight w:val="0"/>
      <w:marTop w:val="0"/>
      <w:marBottom w:val="0"/>
      <w:divBdr>
        <w:top w:val="none" w:sz="0" w:space="0" w:color="auto"/>
        <w:left w:val="none" w:sz="0" w:space="0" w:color="auto"/>
        <w:bottom w:val="none" w:sz="0" w:space="0" w:color="auto"/>
        <w:right w:val="none" w:sz="0" w:space="0" w:color="auto"/>
      </w:divBdr>
    </w:div>
    <w:div w:id="28193128">
      <w:bodyDiv w:val="1"/>
      <w:marLeft w:val="0"/>
      <w:marRight w:val="0"/>
      <w:marTop w:val="0"/>
      <w:marBottom w:val="0"/>
      <w:divBdr>
        <w:top w:val="none" w:sz="0" w:space="0" w:color="auto"/>
        <w:left w:val="none" w:sz="0" w:space="0" w:color="auto"/>
        <w:bottom w:val="none" w:sz="0" w:space="0" w:color="auto"/>
        <w:right w:val="none" w:sz="0" w:space="0" w:color="auto"/>
      </w:divBdr>
    </w:div>
    <w:div w:id="29261264">
      <w:bodyDiv w:val="1"/>
      <w:marLeft w:val="0"/>
      <w:marRight w:val="0"/>
      <w:marTop w:val="0"/>
      <w:marBottom w:val="0"/>
      <w:divBdr>
        <w:top w:val="none" w:sz="0" w:space="0" w:color="auto"/>
        <w:left w:val="none" w:sz="0" w:space="0" w:color="auto"/>
        <w:bottom w:val="none" w:sz="0" w:space="0" w:color="auto"/>
        <w:right w:val="none" w:sz="0" w:space="0" w:color="auto"/>
      </w:divBdr>
    </w:div>
    <w:div w:id="30738112">
      <w:bodyDiv w:val="1"/>
      <w:marLeft w:val="0"/>
      <w:marRight w:val="0"/>
      <w:marTop w:val="0"/>
      <w:marBottom w:val="0"/>
      <w:divBdr>
        <w:top w:val="none" w:sz="0" w:space="0" w:color="auto"/>
        <w:left w:val="none" w:sz="0" w:space="0" w:color="auto"/>
        <w:bottom w:val="none" w:sz="0" w:space="0" w:color="auto"/>
        <w:right w:val="none" w:sz="0" w:space="0" w:color="auto"/>
      </w:divBdr>
    </w:div>
    <w:div w:id="32000904">
      <w:bodyDiv w:val="1"/>
      <w:marLeft w:val="0"/>
      <w:marRight w:val="0"/>
      <w:marTop w:val="0"/>
      <w:marBottom w:val="0"/>
      <w:divBdr>
        <w:top w:val="none" w:sz="0" w:space="0" w:color="auto"/>
        <w:left w:val="none" w:sz="0" w:space="0" w:color="auto"/>
        <w:bottom w:val="none" w:sz="0" w:space="0" w:color="auto"/>
        <w:right w:val="none" w:sz="0" w:space="0" w:color="auto"/>
      </w:divBdr>
    </w:div>
    <w:div w:id="33390505">
      <w:bodyDiv w:val="1"/>
      <w:marLeft w:val="0"/>
      <w:marRight w:val="0"/>
      <w:marTop w:val="0"/>
      <w:marBottom w:val="0"/>
      <w:divBdr>
        <w:top w:val="none" w:sz="0" w:space="0" w:color="auto"/>
        <w:left w:val="none" w:sz="0" w:space="0" w:color="auto"/>
        <w:bottom w:val="none" w:sz="0" w:space="0" w:color="auto"/>
        <w:right w:val="none" w:sz="0" w:space="0" w:color="auto"/>
      </w:divBdr>
    </w:div>
    <w:div w:id="34551392">
      <w:bodyDiv w:val="1"/>
      <w:marLeft w:val="0"/>
      <w:marRight w:val="0"/>
      <w:marTop w:val="0"/>
      <w:marBottom w:val="0"/>
      <w:divBdr>
        <w:top w:val="none" w:sz="0" w:space="0" w:color="auto"/>
        <w:left w:val="none" w:sz="0" w:space="0" w:color="auto"/>
        <w:bottom w:val="none" w:sz="0" w:space="0" w:color="auto"/>
        <w:right w:val="none" w:sz="0" w:space="0" w:color="auto"/>
      </w:divBdr>
    </w:div>
    <w:div w:id="36391843">
      <w:bodyDiv w:val="1"/>
      <w:marLeft w:val="0"/>
      <w:marRight w:val="0"/>
      <w:marTop w:val="0"/>
      <w:marBottom w:val="0"/>
      <w:divBdr>
        <w:top w:val="none" w:sz="0" w:space="0" w:color="auto"/>
        <w:left w:val="none" w:sz="0" w:space="0" w:color="auto"/>
        <w:bottom w:val="none" w:sz="0" w:space="0" w:color="auto"/>
        <w:right w:val="none" w:sz="0" w:space="0" w:color="auto"/>
      </w:divBdr>
    </w:div>
    <w:div w:id="38212346">
      <w:bodyDiv w:val="1"/>
      <w:marLeft w:val="0"/>
      <w:marRight w:val="0"/>
      <w:marTop w:val="0"/>
      <w:marBottom w:val="0"/>
      <w:divBdr>
        <w:top w:val="none" w:sz="0" w:space="0" w:color="auto"/>
        <w:left w:val="none" w:sz="0" w:space="0" w:color="auto"/>
        <w:bottom w:val="none" w:sz="0" w:space="0" w:color="auto"/>
        <w:right w:val="none" w:sz="0" w:space="0" w:color="auto"/>
      </w:divBdr>
    </w:div>
    <w:div w:id="44989496">
      <w:bodyDiv w:val="1"/>
      <w:marLeft w:val="0"/>
      <w:marRight w:val="0"/>
      <w:marTop w:val="0"/>
      <w:marBottom w:val="0"/>
      <w:divBdr>
        <w:top w:val="none" w:sz="0" w:space="0" w:color="auto"/>
        <w:left w:val="none" w:sz="0" w:space="0" w:color="auto"/>
        <w:bottom w:val="none" w:sz="0" w:space="0" w:color="auto"/>
        <w:right w:val="none" w:sz="0" w:space="0" w:color="auto"/>
      </w:divBdr>
    </w:div>
    <w:div w:id="50882665">
      <w:bodyDiv w:val="1"/>
      <w:marLeft w:val="0"/>
      <w:marRight w:val="0"/>
      <w:marTop w:val="0"/>
      <w:marBottom w:val="0"/>
      <w:divBdr>
        <w:top w:val="none" w:sz="0" w:space="0" w:color="auto"/>
        <w:left w:val="none" w:sz="0" w:space="0" w:color="auto"/>
        <w:bottom w:val="none" w:sz="0" w:space="0" w:color="auto"/>
        <w:right w:val="none" w:sz="0" w:space="0" w:color="auto"/>
      </w:divBdr>
    </w:div>
    <w:div w:id="52119979">
      <w:bodyDiv w:val="1"/>
      <w:marLeft w:val="0"/>
      <w:marRight w:val="0"/>
      <w:marTop w:val="0"/>
      <w:marBottom w:val="0"/>
      <w:divBdr>
        <w:top w:val="none" w:sz="0" w:space="0" w:color="auto"/>
        <w:left w:val="none" w:sz="0" w:space="0" w:color="auto"/>
        <w:bottom w:val="none" w:sz="0" w:space="0" w:color="auto"/>
        <w:right w:val="none" w:sz="0" w:space="0" w:color="auto"/>
      </w:divBdr>
    </w:div>
    <w:div w:id="52437838">
      <w:bodyDiv w:val="1"/>
      <w:marLeft w:val="0"/>
      <w:marRight w:val="0"/>
      <w:marTop w:val="0"/>
      <w:marBottom w:val="0"/>
      <w:divBdr>
        <w:top w:val="none" w:sz="0" w:space="0" w:color="auto"/>
        <w:left w:val="none" w:sz="0" w:space="0" w:color="auto"/>
        <w:bottom w:val="none" w:sz="0" w:space="0" w:color="auto"/>
        <w:right w:val="none" w:sz="0" w:space="0" w:color="auto"/>
      </w:divBdr>
    </w:div>
    <w:div w:id="53160886">
      <w:bodyDiv w:val="1"/>
      <w:marLeft w:val="0"/>
      <w:marRight w:val="0"/>
      <w:marTop w:val="0"/>
      <w:marBottom w:val="0"/>
      <w:divBdr>
        <w:top w:val="none" w:sz="0" w:space="0" w:color="auto"/>
        <w:left w:val="none" w:sz="0" w:space="0" w:color="auto"/>
        <w:bottom w:val="none" w:sz="0" w:space="0" w:color="auto"/>
        <w:right w:val="none" w:sz="0" w:space="0" w:color="auto"/>
      </w:divBdr>
    </w:div>
    <w:div w:id="55475041">
      <w:bodyDiv w:val="1"/>
      <w:marLeft w:val="0"/>
      <w:marRight w:val="0"/>
      <w:marTop w:val="0"/>
      <w:marBottom w:val="0"/>
      <w:divBdr>
        <w:top w:val="none" w:sz="0" w:space="0" w:color="auto"/>
        <w:left w:val="none" w:sz="0" w:space="0" w:color="auto"/>
        <w:bottom w:val="none" w:sz="0" w:space="0" w:color="auto"/>
        <w:right w:val="none" w:sz="0" w:space="0" w:color="auto"/>
      </w:divBdr>
    </w:div>
    <w:div w:id="60179923">
      <w:bodyDiv w:val="1"/>
      <w:marLeft w:val="0"/>
      <w:marRight w:val="0"/>
      <w:marTop w:val="0"/>
      <w:marBottom w:val="0"/>
      <w:divBdr>
        <w:top w:val="none" w:sz="0" w:space="0" w:color="auto"/>
        <w:left w:val="none" w:sz="0" w:space="0" w:color="auto"/>
        <w:bottom w:val="none" w:sz="0" w:space="0" w:color="auto"/>
        <w:right w:val="none" w:sz="0" w:space="0" w:color="auto"/>
      </w:divBdr>
    </w:div>
    <w:div w:id="68819231">
      <w:bodyDiv w:val="1"/>
      <w:marLeft w:val="0"/>
      <w:marRight w:val="0"/>
      <w:marTop w:val="0"/>
      <w:marBottom w:val="0"/>
      <w:divBdr>
        <w:top w:val="none" w:sz="0" w:space="0" w:color="auto"/>
        <w:left w:val="none" w:sz="0" w:space="0" w:color="auto"/>
        <w:bottom w:val="none" w:sz="0" w:space="0" w:color="auto"/>
        <w:right w:val="none" w:sz="0" w:space="0" w:color="auto"/>
      </w:divBdr>
    </w:div>
    <w:div w:id="69474546">
      <w:bodyDiv w:val="1"/>
      <w:marLeft w:val="0"/>
      <w:marRight w:val="0"/>
      <w:marTop w:val="0"/>
      <w:marBottom w:val="0"/>
      <w:divBdr>
        <w:top w:val="none" w:sz="0" w:space="0" w:color="auto"/>
        <w:left w:val="none" w:sz="0" w:space="0" w:color="auto"/>
        <w:bottom w:val="none" w:sz="0" w:space="0" w:color="auto"/>
        <w:right w:val="none" w:sz="0" w:space="0" w:color="auto"/>
      </w:divBdr>
    </w:div>
    <w:div w:id="71588841">
      <w:bodyDiv w:val="1"/>
      <w:marLeft w:val="0"/>
      <w:marRight w:val="0"/>
      <w:marTop w:val="0"/>
      <w:marBottom w:val="0"/>
      <w:divBdr>
        <w:top w:val="none" w:sz="0" w:space="0" w:color="auto"/>
        <w:left w:val="none" w:sz="0" w:space="0" w:color="auto"/>
        <w:bottom w:val="none" w:sz="0" w:space="0" w:color="auto"/>
        <w:right w:val="none" w:sz="0" w:space="0" w:color="auto"/>
      </w:divBdr>
    </w:div>
    <w:div w:id="74404498">
      <w:bodyDiv w:val="1"/>
      <w:marLeft w:val="0"/>
      <w:marRight w:val="0"/>
      <w:marTop w:val="0"/>
      <w:marBottom w:val="0"/>
      <w:divBdr>
        <w:top w:val="none" w:sz="0" w:space="0" w:color="auto"/>
        <w:left w:val="none" w:sz="0" w:space="0" w:color="auto"/>
        <w:bottom w:val="none" w:sz="0" w:space="0" w:color="auto"/>
        <w:right w:val="none" w:sz="0" w:space="0" w:color="auto"/>
      </w:divBdr>
    </w:div>
    <w:div w:id="74519760">
      <w:bodyDiv w:val="1"/>
      <w:marLeft w:val="0"/>
      <w:marRight w:val="0"/>
      <w:marTop w:val="0"/>
      <w:marBottom w:val="0"/>
      <w:divBdr>
        <w:top w:val="none" w:sz="0" w:space="0" w:color="auto"/>
        <w:left w:val="none" w:sz="0" w:space="0" w:color="auto"/>
        <w:bottom w:val="none" w:sz="0" w:space="0" w:color="auto"/>
        <w:right w:val="none" w:sz="0" w:space="0" w:color="auto"/>
      </w:divBdr>
    </w:div>
    <w:div w:id="75321521">
      <w:bodyDiv w:val="1"/>
      <w:marLeft w:val="0"/>
      <w:marRight w:val="0"/>
      <w:marTop w:val="0"/>
      <w:marBottom w:val="0"/>
      <w:divBdr>
        <w:top w:val="none" w:sz="0" w:space="0" w:color="auto"/>
        <w:left w:val="none" w:sz="0" w:space="0" w:color="auto"/>
        <w:bottom w:val="none" w:sz="0" w:space="0" w:color="auto"/>
        <w:right w:val="none" w:sz="0" w:space="0" w:color="auto"/>
      </w:divBdr>
    </w:div>
    <w:div w:id="83428378">
      <w:bodyDiv w:val="1"/>
      <w:marLeft w:val="0"/>
      <w:marRight w:val="0"/>
      <w:marTop w:val="0"/>
      <w:marBottom w:val="0"/>
      <w:divBdr>
        <w:top w:val="none" w:sz="0" w:space="0" w:color="auto"/>
        <w:left w:val="none" w:sz="0" w:space="0" w:color="auto"/>
        <w:bottom w:val="none" w:sz="0" w:space="0" w:color="auto"/>
        <w:right w:val="none" w:sz="0" w:space="0" w:color="auto"/>
      </w:divBdr>
    </w:div>
    <w:div w:id="84541705">
      <w:bodyDiv w:val="1"/>
      <w:marLeft w:val="0"/>
      <w:marRight w:val="0"/>
      <w:marTop w:val="0"/>
      <w:marBottom w:val="0"/>
      <w:divBdr>
        <w:top w:val="none" w:sz="0" w:space="0" w:color="auto"/>
        <w:left w:val="none" w:sz="0" w:space="0" w:color="auto"/>
        <w:bottom w:val="none" w:sz="0" w:space="0" w:color="auto"/>
        <w:right w:val="none" w:sz="0" w:space="0" w:color="auto"/>
      </w:divBdr>
    </w:div>
    <w:div w:id="85158717">
      <w:bodyDiv w:val="1"/>
      <w:marLeft w:val="0"/>
      <w:marRight w:val="0"/>
      <w:marTop w:val="0"/>
      <w:marBottom w:val="0"/>
      <w:divBdr>
        <w:top w:val="none" w:sz="0" w:space="0" w:color="auto"/>
        <w:left w:val="none" w:sz="0" w:space="0" w:color="auto"/>
        <w:bottom w:val="none" w:sz="0" w:space="0" w:color="auto"/>
        <w:right w:val="none" w:sz="0" w:space="0" w:color="auto"/>
      </w:divBdr>
    </w:div>
    <w:div w:id="85687429">
      <w:bodyDiv w:val="1"/>
      <w:marLeft w:val="0"/>
      <w:marRight w:val="0"/>
      <w:marTop w:val="0"/>
      <w:marBottom w:val="0"/>
      <w:divBdr>
        <w:top w:val="none" w:sz="0" w:space="0" w:color="auto"/>
        <w:left w:val="none" w:sz="0" w:space="0" w:color="auto"/>
        <w:bottom w:val="none" w:sz="0" w:space="0" w:color="auto"/>
        <w:right w:val="none" w:sz="0" w:space="0" w:color="auto"/>
      </w:divBdr>
    </w:div>
    <w:div w:id="85922861">
      <w:bodyDiv w:val="1"/>
      <w:marLeft w:val="0"/>
      <w:marRight w:val="0"/>
      <w:marTop w:val="0"/>
      <w:marBottom w:val="0"/>
      <w:divBdr>
        <w:top w:val="none" w:sz="0" w:space="0" w:color="auto"/>
        <w:left w:val="none" w:sz="0" w:space="0" w:color="auto"/>
        <w:bottom w:val="none" w:sz="0" w:space="0" w:color="auto"/>
        <w:right w:val="none" w:sz="0" w:space="0" w:color="auto"/>
      </w:divBdr>
    </w:div>
    <w:div w:id="88041643">
      <w:bodyDiv w:val="1"/>
      <w:marLeft w:val="0"/>
      <w:marRight w:val="0"/>
      <w:marTop w:val="0"/>
      <w:marBottom w:val="0"/>
      <w:divBdr>
        <w:top w:val="none" w:sz="0" w:space="0" w:color="auto"/>
        <w:left w:val="none" w:sz="0" w:space="0" w:color="auto"/>
        <w:bottom w:val="none" w:sz="0" w:space="0" w:color="auto"/>
        <w:right w:val="none" w:sz="0" w:space="0" w:color="auto"/>
      </w:divBdr>
    </w:div>
    <w:div w:id="89132424">
      <w:bodyDiv w:val="1"/>
      <w:marLeft w:val="0"/>
      <w:marRight w:val="0"/>
      <w:marTop w:val="0"/>
      <w:marBottom w:val="0"/>
      <w:divBdr>
        <w:top w:val="none" w:sz="0" w:space="0" w:color="auto"/>
        <w:left w:val="none" w:sz="0" w:space="0" w:color="auto"/>
        <w:bottom w:val="none" w:sz="0" w:space="0" w:color="auto"/>
        <w:right w:val="none" w:sz="0" w:space="0" w:color="auto"/>
      </w:divBdr>
    </w:div>
    <w:div w:id="91705149">
      <w:bodyDiv w:val="1"/>
      <w:marLeft w:val="0"/>
      <w:marRight w:val="0"/>
      <w:marTop w:val="0"/>
      <w:marBottom w:val="0"/>
      <w:divBdr>
        <w:top w:val="none" w:sz="0" w:space="0" w:color="auto"/>
        <w:left w:val="none" w:sz="0" w:space="0" w:color="auto"/>
        <w:bottom w:val="none" w:sz="0" w:space="0" w:color="auto"/>
        <w:right w:val="none" w:sz="0" w:space="0" w:color="auto"/>
      </w:divBdr>
    </w:div>
    <w:div w:id="92285214">
      <w:bodyDiv w:val="1"/>
      <w:marLeft w:val="0"/>
      <w:marRight w:val="0"/>
      <w:marTop w:val="0"/>
      <w:marBottom w:val="0"/>
      <w:divBdr>
        <w:top w:val="none" w:sz="0" w:space="0" w:color="auto"/>
        <w:left w:val="none" w:sz="0" w:space="0" w:color="auto"/>
        <w:bottom w:val="none" w:sz="0" w:space="0" w:color="auto"/>
        <w:right w:val="none" w:sz="0" w:space="0" w:color="auto"/>
      </w:divBdr>
    </w:div>
    <w:div w:id="92823820">
      <w:bodyDiv w:val="1"/>
      <w:marLeft w:val="0"/>
      <w:marRight w:val="0"/>
      <w:marTop w:val="0"/>
      <w:marBottom w:val="0"/>
      <w:divBdr>
        <w:top w:val="none" w:sz="0" w:space="0" w:color="auto"/>
        <w:left w:val="none" w:sz="0" w:space="0" w:color="auto"/>
        <w:bottom w:val="none" w:sz="0" w:space="0" w:color="auto"/>
        <w:right w:val="none" w:sz="0" w:space="0" w:color="auto"/>
      </w:divBdr>
    </w:div>
    <w:div w:id="93866467">
      <w:bodyDiv w:val="1"/>
      <w:marLeft w:val="0"/>
      <w:marRight w:val="0"/>
      <w:marTop w:val="0"/>
      <w:marBottom w:val="0"/>
      <w:divBdr>
        <w:top w:val="none" w:sz="0" w:space="0" w:color="auto"/>
        <w:left w:val="none" w:sz="0" w:space="0" w:color="auto"/>
        <w:bottom w:val="none" w:sz="0" w:space="0" w:color="auto"/>
        <w:right w:val="none" w:sz="0" w:space="0" w:color="auto"/>
      </w:divBdr>
    </w:div>
    <w:div w:id="94330922">
      <w:bodyDiv w:val="1"/>
      <w:marLeft w:val="0"/>
      <w:marRight w:val="0"/>
      <w:marTop w:val="0"/>
      <w:marBottom w:val="0"/>
      <w:divBdr>
        <w:top w:val="none" w:sz="0" w:space="0" w:color="auto"/>
        <w:left w:val="none" w:sz="0" w:space="0" w:color="auto"/>
        <w:bottom w:val="none" w:sz="0" w:space="0" w:color="auto"/>
        <w:right w:val="none" w:sz="0" w:space="0" w:color="auto"/>
      </w:divBdr>
    </w:div>
    <w:div w:id="95945821">
      <w:bodyDiv w:val="1"/>
      <w:marLeft w:val="0"/>
      <w:marRight w:val="0"/>
      <w:marTop w:val="0"/>
      <w:marBottom w:val="0"/>
      <w:divBdr>
        <w:top w:val="none" w:sz="0" w:space="0" w:color="auto"/>
        <w:left w:val="none" w:sz="0" w:space="0" w:color="auto"/>
        <w:bottom w:val="none" w:sz="0" w:space="0" w:color="auto"/>
        <w:right w:val="none" w:sz="0" w:space="0" w:color="auto"/>
      </w:divBdr>
    </w:div>
    <w:div w:id="96947332">
      <w:bodyDiv w:val="1"/>
      <w:marLeft w:val="0"/>
      <w:marRight w:val="0"/>
      <w:marTop w:val="0"/>
      <w:marBottom w:val="0"/>
      <w:divBdr>
        <w:top w:val="none" w:sz="0" w:space="0" w:color="auto"/>
        <w:left w:val="none" w:sz="0" w:space="0" w:color="auto"/>
        <w:bottom w:val="none" w:sz="0" w:space="0" w:color="auto"/>
        <w:right w:val="none" w:sz="0" w:space="0" w:color="auto"/>
      </w:divBdr>
    </w:div>
    <w:div w:id="104081342">
      <w:bodyDiv w:val="1"/>
      <w:marLeft w:val="0"/>
      <w:marRight w:val="0"/>
      <w:marTop w:val="0"/>
      <w:marBottom w:val="0"/>
      <w:divBdr>
        <w:top w:val="none" w:sz="0" w:space="0" w:color="auto"/>
        <w:left w:val="none" w:sz="0" w:space="0" w:color="auto"/>
        <w:bottom w:val="none" w:sz="0" w:space="0" w:color="auto"/>
        <w:right w:val="none" w:sz="0" w:space="0" w:color="auto"/>
      </w:divBdr>
    </w:div>
    <w:div w:id="104153523">
      <w:bodyDiv w:val="1"/>
      <w:marLeft w:val="0"/>
      <w:marRight w:val="0"/>
      <w:marTop w:val="0"/>
      <w:marBottom w:val="0"/>
      <w:divBdr>
        <w:top w:val="none" w:sz="0" w:space="0" w:color="auto"/>
        <w:left w:val="none" w:sz="0" w:space="0" w:color="auto"/>
        <w:bottom w:val="none" w:sz="0" w:space="0" w:color="auto"/>
        <w:right w:val="none" w:sz="0" w:space="0" w:color="auto"/>
      </w:divBdr>
    </w:div>
    <w:div w:id="106000348">
      <w:bodyDiv w:val="1"/>
      <w:marLeft w:val="0"/>
      <w:marRight w:val="0"/>
      <w:marTop w:val="0"/>
      <w:marBottom w:val="0"/>
      <w:divBdr>
        <w:top w:val="none" w:sz="0" w:space="0" w:color="auto"/>
        <w:left w:val="none" w:sz="0" w:space="0" w:color="auto"/>
        <w:bottom w:val="none" w:sz="0" w:space="0" w:color="auto"/>
        <w:right w:val="none" w:sz="0" w:space="0" w:color="auto"/>
      </w:divBdr>
    </w:div>
    <w:div w:id="106699155">
      <w:bodyDiv w:val="1"/>
      <w:marLeft w:val="0"/>
      <w:marRight w:val="0"/>
      <w:marTop w:val="0"/>
      <w:marBottom w:val="0"/>
      <w:divBdr>
        <w:top w:val="none" w:sz="0" w:space="0" w:color="auto"/>
        <w:left w:val="none" w:sz="0" w:space="0" w:color="auto"/>
        <w:bottom w:val="none" w:sz="0" w:space="0" w:color="auto"/>
        <w:right w:val="none" w:sz="0" w:space="0" w:color="auto"/>
      </w:divBdr>
    </w:div>
    <w:div w:id="106702651">
      <w:bodyDiv w:val="1"/>
      <w:marLeft w:val="0"/>
      <w:marRight w:val="0"/>
      <w:marTop w:val="0"/>
      <w:marBottom w:val="0"/>
      <w:divBdr>
        <w:top w:val="none" w:sz="0" w:space="0" w:color="auto"/>
        <w:left w:val="none" w:sz="0" w:space="0" w:color="auto"/>
        <w:bottom w:val="none" w:sz="0" w:space="0" w:color="auto"/>
        <w:right w:val="none" w:sz="0" w:space="0" w:color="auto"/>
      </w:divBdr>
    </w:div>
    <w:div w:id="109787435">
      <w:bodyDiv w:val="1"/>
      <w:marLeft w:val="0"/>
      <w:marRight w:val="0"/>
      <w:marTop w:val="0"/>
      <w:marBottom w:val="0"/>
      <w:divBdr>
        <w:top w:val="none" w:sz="0" w:space="0" w:color="auto"/>
        <w:left w:val="none" w:sz="0" w:space="0" w:color="auto"/>
        <w:bottom w:val="none" w:sz="0" w:space="0" w:color="auto"/>
        <w:right w:val="none" w:sz="0" w:space="0" w:color="auto"/>
      </w:divBdr>
    </w:div>
    <w:div w:id="110827609">
      <w:bodyDiv w:val="1"/>
      <w:marLeft w:val="0"/>
      <w:marRight w:val="0"/>
      <w:marTop w:val="0"/>
      <w:marBottom w:val="0"/>
      <w:divBdr>
        <w:top w:val="none" w:sz="0" w:space="0" w:color="auto"/>
        <w:left w:val="none" w:sz="0" w:space="0" w:color="auto"/>
        <w:bottom w:val="none" w:sz="0" w:space="0" w:color="auto"/>
        <w:right w:val="none" w:sz="0" w:space="0" w:color="auto"/>
      </w:divBdr>
    </w:div>
    <w:div w:id="112746159">
      <w:bodyDiv w:val="1"/>
      <w:marLeft w:val="0"/>
      <w:marRight w:val="0"/>
      <w:marTop w:val="0"/>
      <w:marBottom w:val="0"/>
      <w:divBdr>
        <w:top w:val="none" w:sz="0" w:space="0" w:color="auto"/>
        <w:left w:val="none" w:sz="0" w:space="0" w:color="auto"/>
        <w:bottom w:val="none" w:sz="0" w:space="0" w:color="auto"/>
        <w:right w:val="none" w:sz="0" w:space="0" w:color="auto"/>
      </w:divBdr>
    </w:div>
    <w:div w:id="114519929">
      <w:bodyDiv w:val="1"/>
      <w:marLeft w:val="0"/>
      <w:marRight w:val="0"/>
      <w:marTop w:val="0"/>
      <w:marBottom w:val="0"/>
      <w:divBdr>
        <w:top w:val="none" w:sz="0" w:space="0" w:color="auto"/>
        <w:left w:val="none" w:sz="0" w:space="0" w:color="auto"/>
        <w:bottom w:val="none" w:sz="0" w:space="0" w:color="auto"/>
        <w:right w:val="none" w:sz="0" w:space="0" w:color="auto"/>
      </w:divBdr>
    </w:div>
    <w:div w:id="115763439">
      <w:bodyDiv w:val="1"/>
      <w:marLeft w:val="0"/>
      <w:marRight w:val="0"/>
      <w:marTop w:val="0"/>
      <w:marBottom w:val="0"/>
      <w:divBdr>
        <w:top w:val="none" w:sz="0" w:space="0" w:color="auto"/>
        <w:left w:val="none" w:sz="0" w:space="0" w:color="auto"/>
        <w:bottom w:val="none" w:sz="0" w:space="0" w:color="auto"/>
        <w:right w:val="none" w:sz="0" w:space="0" w:color="auto"/>
      </w:divBdr>
    </w:div>
    <w:div w:id="116604546">
      <w:bodyDiv w:val="1"/>
      <w:marLeft w:val="0"/>
      <w:marRight w:val="0"/>
      <w:marTop w:val="0"/>
      <w:marBottom w:val="0"/>
      <w:divBdr>
        <w:top w:val="none" w:sz="0" w:space="0" w:color="auto"/>
        <w:left w:val="none" w:sz="0" w:space="0" w:color="auto"/>
        <w:bottom w:val="none" w:sz="0" w:space="0" w:color="auto"/>
        <w:right w:val="none" w:sz="0" w:space="0" w:color="auto"/>
      </w:divBdr>
    </w:div>
    <w:div w:id="118228625">
      <w:bodyDiv w:val="1"/>
      <w:marLeft w:val="0"/>
      <w:marRight w:val="0"/>
      <w:marTop w:val="0"/>
      <w:marBottom w:val="0"/>
      <w:divBdr>
        <w:top w:val="none" w:sz="0" w:space="0" w:color="auto"/>
        <w:left w:val="none" w:sz="0" w:space="0" w:color="auto"/>
        <w:bottom w:val="none" w:sz="0" w:space="0" w:color="auto"/>
        <w:right w:val="none" w:sz="0" w:space="0" w:color="auto"/>
      </w:divBdr>
    </w:div>
    <w:div w:id="119227505">
      <w:bodyDiv w:val="1"/>
      <w:marLeft w:val="0"/>
      <w:marRight w:val="0"/>
      <w:marTop w:val="0"/>
      <w:marBottom w:val="0"/>
      <w:divBdr>
        <w:top w:val="none" w:sz="0" w:space="0" w:color="auto"/>
        <w:left w:val="none" w:sz="0" w:space="0" w:color="auto"/>
        <w:bottom w:val="none" w:sz="0" w:space="0" w:color="auto"/>
        <w:right w:val="none" w:sz="0" w:space="0" w:color="auto"/>
      </w:divBdr>
    </w:div>
    <w:div w:id="120538308">
      <w:bodyDiv w:val="1"/>
      <w:marLeft w:val="0"/>
      <w:marRight w:val="0"/>
      <w:marTop w:val="0"/>
      <w:marBottom w:val="0"/>
      <w:divBdr>
        <w:top w:val="none" w:sz="0" w:space="0" w:color="auto"/>
        <w:left w:val="none" w:sz="0" w:space="0" w:color="auto"/>
        <w:bottom w:val="none" w:sz="0" w:space="0" w:color="auto"/>
        <w:right w:val="none" w:sz="0" w:space="0" w:color="auto"/>
      </w:divBdr>
    </w:div>
    <w:div w:id="125583934">
      <w:bodyDiv w:val="1"/>
      <w:marLeft w:val="0"/>
      <w:marRight w:val="0"/>
      <w:marTop w:val="0"/>
      <w:marBottom w:val="0"/>
      <w:divBdr>
        <w:top w:val="none" w:sz="0" w:space="0" w:color="auto"/>
        <w:left w:val="none" w:sz="0" w:space="0" w:color="auto"/>
        <w:bottom w:val="none" w:sz="0" w:space="0" w:color="auto"/>
        <w:right w:val="none" w:sz="0" w:space="0" w:color="auto"/>
      </w:divBdr>
    </w:div>
    <w:div w:id="126826142">
      <w:bodyDiv w:val="1"/>
      <w:marLeft w:val="0"/>
      <w:marRight w:val="0"/>
      <w:marTop w:val="0"/>
      <w:marBottom w:val="0"/>
      <w:divBdr>
        <w:top w:val="none" w:sz="0" w:space="0" w:color="auto"/>
        <w:left w:val="none" w:sz="0" w:space="0" w:color="auto"/>
        <w:bottom w:val="none" w:sz="0" w:space="0" w:color="auto"/>
        <w:right w:val="none" w:sz="0" w:space="0" w:color="auto"/>
      </w:divBdr>
    </w:div>
    <w:div w:id="127213030">
      <w:bodyDiv w:val="1"/>
      <w:marLeft w:val="0"/>
      <w:marRight w:val="0"/>
      <w:marTop w:val="0"/>
      <w:marBottom w:val="0"/>
      <w:divBdr>
        <w:top w:val="none" w:sz="0" w:space="0" w:color="auto"/>
        <w:left w:val="none" w:sz="0" w:space="0" w:color="auto"/>
        <w:bottom w:val="none" w:sz="0" w:space="0" w:color="auto"/>
        <w:right w:val="none" w:sz="0" w:space="0" w:color="auto"/>
      </w:divBdr>
    </w:div>
    <w:div w:id="129515797">
      <w:bodyDiv w:val="1"/>
      <w:marLeft w:val="0"/>
      <w:marRight w:val="0"/>
      <w:marTop w:val="0"/>
      <w:marBottom w:val="0"/>
      <w:divBdr>
        <w:top w:val="none" w:sz="0" w:space="0" w:color="auto"/>
        <w:left w:val="none" w:sz="0" w:space="0" w:color="auto"/>
        <w:bottom w:val="none" w:sz="0" w:space="0" w:color="auto"/>
        <w:right w:val="none" w:sz="0" w:space="0" w:color="auto"/>
      </w:divBdr>
    </w:div>
    <w:div w:id="129594274">
      <w:bodyDiv w:val="1"/>
      <w:marLeft w:val="0"/>
      <w:marRight w:val="0"/>
      <w:marTop w:val="0"/>
      <w:marBottom w:val="0"/>
      <w:divBdr>
        <w:top w:val="none" w:sz="0" w:space="0" w:color="auto"/>
        <w:left w:val="none" w:sz="0" w:space="0" w:color="auto"/>
        <w:bottom w:val="none" w:sz="0" w:space="0" w:color="auto"/>
        <w:right w:val="none" w:sz="0" w:space="0" w:color="auto"/>
      </w:divBdr>
    </w:div>
    <w:div w:id="133524878">
      <w:bodyDiv w:val="1"/>
      <w:marLeft w:val="0"/>
      <w:marRight w:val="0"/>
      <w:marTop w:val="0"/>
      <w:marBottom w:val="0"/>
      <w:divBdr>
        <w:top w:val="none" w:sz="0" w:space="0" w:color="auto"/>
        <w:left w:val="none" w:sz="0" w:space="0" w:color="auto"/>
        <w:bottom w:val="none" w:sz="0" w:space="0" w:color="auto"/>
        <w:right w:val="none" w:sz="0" w:space="0" w:color="auto"/>
      </w:divBdr>
    </w:div>
    <w:div w:id="135144835">
      <w:bodyDiv w:val="1"/>
      <w:marLeft w:val="0"/>
      <w:marRight w:val="0"/>
      <w:marTop w:val="0"/>
      <w:marBottom w:val="0"/>
      <w:divBdr>
        <w:top w:val="none" w:sz="0" w:space="0" w:color="auto"/>
        <w:left w:val="none" w:sz="0" w:space="0" w:color="auto"/>
        <w:bottom w:val="none" w:sz="0" w:space="0" w:color="auto"/>
        <w:right w:val="none" w:sz="0" w:space="0" w:color="auto"/>
      </w:divBdr>
    </w:div>
    <w:div w:id="136724172">
      <w:bodyDiv w:val="1"/>
      <w:marLeft w:val="0"/>
      <w:marRight w:val="0"/>
      <w:marTop w:val="0"/>
      <w:marBottom w:val="0"/>
      <w:divBdr>
        <w:top w:val="none" w:sz="0" w:space="0" w:color="auto"/>
        <w:left w:val="none" w:sz="0" w:space="0" w:color="auto"/>
        <w:bottom w:val="none" w:sz="0" w:space="0" w:color="auto"/>
        <w:right w:val="none" w:sz="0" w:space="0" w:color="auto"/>
      </w:divBdr>
    </w:div>
    <w:div w:id="140392669">
      <w:bodyDiv w:val="1"/>
      <w:marLeft w:val="0"/>
      <w:marRight w:val="0"/>
      <w:marTop w:val="0"/>
      <w:marBottom w:val="0"/>
      <w:divBdr>
        <w:top w:val="none" w:sz="0" w:space="0" w:color="auto"/>
        <w:left w:val="none" w:sz="0" w:space="0" w:color="auto"/>
        <w:bottom w:val="none" w:sz="0" w:space="0" w:color="auto"/>
        <w:right w:val="none" w:sz="0" w:space="0" w:color="auto"/>
      </w:divBdr>
    </w:div>
    <w:div w:id="141120733">
      <w:bodyDiv w:val="1"/>
      <w:marLeft w:val="0"/>
      <w:marRight w:val="0"/>
      <w:marTop w:val="0"/>
      <w:marBottom w:val="0"/>
      <w:divBdr>
        <w:top w:val="none" w:sz="0" w:space="0" w:color="auto"/>
        <w:left w:val="none" w:sz="0" w:space="0" w:color="auto"/>
        <w:bottom w:val="none" w:sz="0" w:space="0" w:color="auto"/>
        <w:right w:val="none" w:sz="0" w:space="0" w:color="auto"/>
      </w:divBdr>
    </w:div>
    <w:div w:id="141780075">
      <w:bodyDiv w:val="1"/>
      <w:marLeft w:val="0"/>
      <w:marRight w:val="0"/>
      <w:marTop w:val="0"/>
      <w:marBottom w:val="0"/>
      <w:divBdr>
        <w:top w:val="none" w:sz="0" w:space="0" w:color="auto"/>
        <w:left w:val="none" w:sz="0" w:space="0" w:color="auto"/>
        <w:bottom w:val="none" w:sz="0" w:space="0" w:color="auto"/>
        <w:right w:val="none" w:sz="0" w:space="0" w:color="auto"/>
      </w:divBdr>
    </w:div>
    <w:div w:id="141896620">
      <w:bodyDiv w:val="1"/>
      <w:marLeft w:val="0"/>
      <w:marRight w:val="0"/>
      <w:marTop w:val="0"/>
      <w:marBottom w:val="0"/>
      <w:divBdr>
        <w:top w:val="none" w:sz="0" w:space="0" w:color="auto"/>
        <w:left w:val="none" w:sz="0" w:space="0" w:color="auto"/>
        <w:bottom w:val="none" w:sz="0" w:space="0" w:color="auto"/>
        <w:right w:val="none" w:sz="0" w:space="0" w:color="auto"/>
      </w:divBdr>
    </w:div>
    <w:div w:id="143087203">
      <w:bodyDiv w:val="1"/>
      <w:marLeft w:val="0"/>
      <w:marRight w:val="0"/>
      <w:marTop w:val="0"/>
      <w:marBottom w:val="0"/>
      <w:divBdr>
        <w:top w:val="none" w:sz="0" w:space="0" w:color="auto"/>
        <w:left w:val="none" w:sz="0" w:space="0" w:color="auto"/>
        <w:bottom w:val="none" w:sz="0" w:space="0" w:color="auto"/>
        <w:right w:val="none" w:sz="0" w:space="0" w:color="auto"/>
      </w:divBdr>
    </w:div>
    <w:div w:id="145780330">
      <w:bodyDiv w:val="1"/>
      <w:marLeft w:val="0"/>
      <w:marRight w:val="0"/>
      <w:marTop w:val="0"/>
      <w:marBottom w:val="0"/>
      <w:divBdr>
        <w:top w:val="none" w:sz="0" w:space="0" w:color="auto"/>
        <w:left w:val="none" w:sz="0" w:space="0" w:color="auto"/>
        <w:bottom w:val="none" w:sz="0" w:space="0" w:color="auto"/>
        <w:right w:val="none" w:sz="0" w:space="0" w:color="auto"/>
      </w:divBdr>
    </w:div>
    <w:div w:id="147982336">
      <w:bodyDiv w:val="1"/>
      <w:marLeft w:val="0"/>
      <w:marRight w:val="0"/>
      <w:marTop w:val="0"/>
      <w:marBottom w:val="0"/>
      <w:divBdr>
        <w:top w:val="none" w:sz="0" w:space="0" w:color="auto"/>
        <w:left w:val="none" w:sz="0" w:space="0" w:color="auto"/>
        <w:bottom w:val="none" w:sz="0" w:space="0" w:color="auto"/>
        <w:right w:val="none" w:sz="0" w:space="0" w:color="auto"/>
      </w:divBdr>
    </w:div>
    <w:div w:id="153759484">
      <w:bodyDiv w:val="1"/>
      <w:marLeft w:val="0"/>
      <w:marRight w:val="0"/>
      <w:marTop w:val="0"/>
      <w:marBottom w:val="0"/>
      <w:divBdr>
        <w:top w:val="none" w:sz="0" w:space="0" w:color="auto"/>
        <w:left w:val="none" w:sz="0" w:space="0" w:color="auto"/>
        <w:bottom w:val="none" w:sz="0" w:space="0" w:color="auto"/>
        <w:right w:val="none" w:sz="0" w:space="0" w:color="auto"/>
      </w:divBdr>
    </w:div>
    <w:div w:id="156192277">
      <w:bodyDiv w:val="1"/>
      <w:marLeft w:val="0"/>
      <w:marRight w:val="0"/>
      <w:marTop w:val="0"/>
      <w:marBottom w:val="0"/>
      <w:divBdr>
        <w:top w:val="none" w:sz="0" w:space="0" w:color="auto"/>
        <w:left w:val="none" w:sz="0" w:space="0" w:color="auto"/>
        <w:bottom w:val="none" w:sz="0" w:space="0" w:color="auto"/>
        <w:right w:val="none" w:sz="0" w:space="0" w:color="auto"/>
      </w:divBdr>
    </w:div>
    <w:div w:id="159390252">
      <w:bodyDiv w:val="1"/>
      <w:marLeft w:val="0"/>
      <w:marRight w:val="0"/>
      <w:marTop w:val="0"/>
      <w:marBottom w:val="0"/>
      <w:divBdr>
        <w:top w:val="none" w:sz="0" w:space="0" w:color="auto"/>
        <w:left w:val="none" w:sz="0" w:space="0" w:color="auto"/>
        <w:bottom w:val="none" w:sz="0" w:space="0" w:color="auto"/>
        <w:right w:val="none" w:sz="0" w:space="0" w:color="auto"/>
      </w:divBdr>
    </w:div>
    <w:div w:id="160004730">
      <w:bodyDiv w:val="1"/>
      <w:marLeft w:val="0"/>
      <w:marRight w:val="0"/>
      <w:marTop w:val="0"/>
      <w:marBottom w:val="0"/>
      <w:divBdr>
        <w:top w:val="none" w:sz="0" w:space="0" w:color="auto"/>
        <w:left w:val="none" w:sz="0" w:space="0" w:color="auto"/>
        <w:bottom w:val="none" w:sz="0" w:space="0" w:color="auto"/>
        <w:right w:val="none" w:sz="0" w:space="0" w:color="auto"/>
      </w:divBdr>
    </w:div>
    <w:div w:id="160197813">
      <w:bodyDiv w:val="1"/>
      <w:marLeft w:val="0"/>
      <w:marRight w:val="0"/>
      <w:marTop w:val="0"/>
      <w:marBottom w:val="0"/>
      <w:divBdr>
        <w:top w:val="none" w:sz="0" w:space="0" w:color="auto"/>
        <w:left w:val="none" w:sz="0" w:space="0" w:color="auto"/>
        <w:bottom w:val="none" w:sz="0" w:space="0" w:color="auto"/>
        <w:right w:val="none" w:sz="0" w:space="0" w:color="auto"/>
      </w:divBdr>
    </w:div>
    <w:div w:id="160856714">
      <w:bodyDiv w:val="1"/>
      <w:marLeft w:val="0"/>
      <w:marRight w:val="0"/>
      <w:marTop w:val="0"/>
      <w:marBottom w:val="0"/>
      <w:divBdr>
        <w:top w:val="none" w:sz="0" w:space="0" w:color="auto"/>
        <w:left w:val="none" w:sz="0" w:space="0" w:color="auto"/>
        <w:bottom w:val="none" w:sz="0" w:space="0" w:color="auto"/>
        <w:right w:val="none" w:sz="0" w:space="0" w:color="auto"/>
      </w:divBdr>
    </w:div>
    <w:div w:id="161821109">
      <w:bodyDiv w:val="1"/>
      <w:marLeft w:val="0"/>
      <w:marRight w:val="0"/>
      <w:marTop w:val="0"/>
      <w:marBottom w:val="0"/>
      <w:divBdr>
        <w:top w:val="none" w:sz="0" w:space="0" w:color="auto"/>
        <w:left w:val="none" w:sz="0" w:space="0" w:color="auto"/>
        <w:bottom w:val="none" w:sz="0" w:space="0" w:color="auto"/>
        <w:right w:val="none" w:sz="0" w:space="0" w:color="auto"/>
      </w:divBdr>
    </w:div>
    <w:div w:id="162162780">
      <w:bodyDiv w:val="1"/>
      <w:marLeft w:val="0"/>
      <w:marRight w:val="0"/>
      <w:marTop w:val="0"/>
      <w:marBottom w:val="0"/>
      <w:divBdr>
        <w:top w:val="none" w:sz="0" w:space="0" w:color="auto"/>
        <w:left w:val="none" w:sz="0" w:space="0" w:color="auto"/>
        <w:bottom w:val="none" w:sz="0" w:space="0" w:color="auto"/>
        <w:right w:val="none" w:sz="0" w:space="0" w:color="auto"/>
      </w:divBdr>
    </w:div>
    <w:div w:id="167406331">
      <w:bodyDiv w:val="1"/>
      <w:marLeft w:val="0"/>
      <w:marRight w:val="0"/>
      <w:marTop w:val="0"/>
      <w:marBottom w:val="0"/>
      <w:divBdr>
        <w:top w:val="none" w:sz="0" w:space="0" w:color="auto"/>
        <w:left w:val="none" w:sz="0" w:space="0" w:color="auto"/>
        <w:bottom w:val="none" w:sz="0" w:space="0" w:color="auto"/>
        <w:right w:val="none" w:sz="0" w:space="0" w:color="auto"/>
      </w:divBdr>
    </w:div>
    <w:div w:id="168955372">
      <w:bodyDiv w:val="1"/>
      <w:marLeft w:val="0"/>
      <w:marRight w:val="0"/>
      <w:marTop w:val="0"/>
      <w:marBottom w:val="0"/>
      <w:divBdr>
        <w:top w:val="none" w:sz="0" w:space="0" w:color="auto"/>
        <w:left w:val="none" w:sz="0" w:space="0" w:color="auto"/>
        <w:bottom w:val="none" w:sz="0" w:space="0" w:color="auto"/>
        <w:right w:val="none" w:sz="0" w:space="0" w:color="auto"/>
      </w:divBdr>
    </w:div>
    <w:div w:id="170150757">
      <w:bodyDiv w:val="1"/>
      <w:marLeft w:val="0"/>
      <w:marRight w:val="0"/>
      <w:marTop w:val="0"/>
      <w:marBottom w:val="0"/>
      <w:divBdr>
        <w:top w:val="none" w:sz="0" w:space="0" w:color="auto"/>
        <w:left w:val="none" w:sz="0" w:space="0" w:color="auto"/>
        <w:bottom w:val="none" w:sz="0" w:space="0" w:color="auto"/>
        <w:right w:val="none" w:sz="0" w:space="0" w:color="auto"/>
      </w:divBdr>
    </w:div>
    <w:div w:id="171459217">
      <w:bodyDiv w:val="1"/>
      <w:marLeft w:val="0"/>
      <w:marRight w:val="0"/>
      <w:marTop w:val="0"/>
      <w:marBottom w:val="0"/>
      <w:divBdr>
        <w:top w:val="none" w:sz="0" w:space="0" w:color="auto"/>
        <w:left w:val="none" w:sz="0" w:space="0" w:color="auto"/>
        <w:bottom w:val="none" w:sz="0" w:space="0" w:color="auto"/>
        <w:right w:val="none" w:sz="0" w:space="0" w:color="auto"/>
      </w:divBdr>
    </w:div>
    <w:div w:id="172107511">
      <w:bodyDiv w:val="1"/>
      <w:marLeft w:val="0"/>
      <w:marRight w:val="0"/>
      <w:marTop w:val="0"/>
      <w:marBottom w:val="0"/>
      <w:divBdr>
        <w:top w:val="none" w:sz="0" w:space="0" w:color="auto"/>
        <w:left w:val="none" w:sz="0" w:space="0" w:color="auto"/>
        <w:bottom w:val="none" w:sz="0" w:space="0" w:color="auto"/>
        <w:right w:val="none" w:sz="0" w:space="0" w:color="auto"/>
      </w:divBdr>
    </w:div>
    <w:div w:id="176818956">
      <w:bodyDiv w:val="1"/>
      <w:marLeft w:val="0"/>
      <w:marRight w:val="0"/>
      <w:marTop w:val="0"/>
      <w:marBottom w:val="0"/>
      <w:divBdr>
        <w:top w:val="none" w:sz="0" w:space="0" w:color="auto"/>
        <w:left w:val="none" w:sz="0" w:space="0" w:color="auto"/>
        <w:bottom w:val="none" w:sz="0" w:space="0" w:color="auto"/>
        <w:right w:val="none" w:sz="0" w:space="0" w:color="auto"/>
      </w:divBdr>
    </w:div>
    <w:div w:id="178666494">
      <w:bodyDiv w:val="1"/>
      <w:marLeft w:val="0"/>
      <w:marRight w:val="0"/>
      <w:marTop w:val="0"/>
      <w:marBottom w:val="0"/>
      <w:divBdr>
        <w:top w:val="none" w:sz="0" w:space="0" w:color="auto"/>
        <w:left w:val="none" w:sz="0" w:space="0" w:color="auto"/>
        <w:bottom w:val="none" w:sz="0" w:space="0" w:color="auto"/>
        <w:right w:val="none" w:sz="0" w:space="0" w:color="auto"/>
      </w:divBdr>
    </w:div>
    <w:div w:id="185678577">
      <w:bodyDiv w:val="1"/>
      <w:marLeft w:val="0"/>
      <w:marRight w:val="0"/>
      <w:marTop w:val="0"/>
      <w:marBottom w:val="0"/>
      <w:divBdr>
        <w:top w:val="none" w:sz="0" w:space="0" w:color="auto"/>
        <w:left w:val="none" w:sz="0" w:space="0" w:color="auto"/>
        <w:bottom w:val="none" w:sz="0" w:space="0" w:color="auto"/>
        <w:right w:val="none" w:sz="0" w:space="0" w:color="auto"/>
      </w:divBdr>
    </w:div>
    <w:div w:id="193008922">
      <w:bodyDiv w:val="1"/>
      <w:marLeft w:val="0"/>
      <w:marRight w:val="0"/>
      <w:marTop w:val="0"/>
      <w:marBottom w:val="0"/>
      <w:divBdr>
        <w:top w:val="none" w:sz="0" w:space="0" w:color="auto"/>
        <w:left w:val="none" w:sz="0" w:space="0" w:color="auto"/>
        <w:bottom w:val="none" w:sz="0" w:space="0" w:color="auto"/>
        <w:right w:val="none" w:sz="0" w:space="0" w:color="auto"/>
      </w:divBdr>
    </w:div>
    <w:div w:id="193080264">
      <w:bodyDiv w:val="1"/>
      <w:marLeft w:val="0"/>
      <w:marRight w:val="0"/>
      <w:marTop w:val="0"/>
      <w:marBottom w:val="0"/>
      <w:divBdr>
        <w:top w:val="none" w:sz="0" w:space="0" w:color="auto"/>
        <w:left w:val="none" w:sz="0" w:space="0" w:color="auto"/>
        <w:bottom w:val="none" w:sz="0" w:space="0" w:color="auto"/>
        <w:right w:val="none" w:sz="0" w:space="0" w:color="auto"/>
      </w:divBdr>
    </w:div>
    <w:div w:id="195847673">
      <w:bodyDiv w:val="1"/>
      <w:marLeft w:val="0"/>
      <w:marRight w:val="0"/>
      <w:marTop w:val="0"/>
      <w:marBottom w:val="0"/>
      <w:divBdr>
        <w:top w:val="none" w:sz="0" w:space="0" w:color="auto"/>
        <w:left w:val="none" w:sz="0" w:space="0" w:color="auto"/>
        <w:bottom w:val="none" w:sz="0" w:space="0" w:color="auto"/>
        <w:right w:val="none" w:sz="0" w:space="0" w:color="auto"/>
      </w:divBdr>
    </w:div>
    <w:div w:id="201481961">
      <w:bodyDiv w:val="1"/>
      <w:marLeft w:val="0"/>
      <w:marRight w:val="0"/>
      <w:marTop w:val="0"/>
      <w:marBottom w:val="0"/>
      <w:divBdr>
        <w:top w:val="none" w:sz="0" w:space="0" w:color="auto"/>
        <w:left w:val="none" w:sz="0" w:space="0" w:color="auto"/>
        <w:bottom w:val="none" w:sz="0" w:space="0" w:color="auto"/>
        <w:right w:val="none" w:sz="0" w:space="0" w:color="auto"/>
      </w:divBdr>
    </w:div>
    <w:div w:id="205141730">
      <w:bodyDiv w:val="1"/>
      <w:marLeft w:val="0"/>
      <w:marRight w:val="0"/>
      <w:marTop w:val="0"/>
      <w:marBottom w:val="0"/>
      <w:divBdr>
        <w:top w:val="none" w:sz="0" w:space="0" w:color="auto"/>
        <w:left w:val="none" w:sz="0" w:space="0" w:color="auto"/>
        <w:bottom w:val="none" w:sz="0" w:space="0" w:color="auto"/>
        <w:right w:val="none" w:sz="0" w:space="0" w:color="auto"/>
      </w:divBdr>
    </w:div>
    <w:div w:id="207647292">
      <w:bodyDiv w:val="1"/>
      <w:marLeft w:val="0"/>
      <w:marRight w:val="0"/>
      <w:marTop w:val="0"/>
      <w:marBottom w:val="0"/>
      <w:divBdr>
        <w:top w:val="none" w:sz="0" w:space="0" w:color="auto"/>
        <w:left w:val="none" w:sz="0" w:space="0" w:color="auto"/>
        <w:bottom w:val="none" w:sz="0" w:space="0" w:color="auto"/>
        <w:right w:val="none" w:sz="0" w:space="0" w:color="auto"/>
      </w:divBdr>
    </w:div>
    <w:div w:id="210698470">
      <w:bodyDiv w:val="1"/>
      <w:marLeft w:val="0"/>
      <w:marRight w:val="0"/>
      <w:marTop w:val="0"/>
      <w:marBottom w:val="0"/>
      <w:divBdr>
        <w:top w:val="none" w:sz="0" w:space="0" w:color="auto"/>
        <w:left w:val="none" w:sz="0" w:space="0" w:color="auto"/>
        <w:bottom w:val="none" w:sz="0" w:space="0" w:color="auto"/>
        <w:right w:val="none" w:sz="0" w:space="0" w:color="auto"/>
      </w:divBdr>
    </w:div>
    <w:div w:id="212232580">
      <w:bodyDiv w:val="1"/>
      <w:marLeft w:val="0"/>
      <w:marRight w:val="0"/>
      <w:marTop w:val="0"/>
      <w:marBottom w:val="0"/>
      <w:divBdr>
        <w:top w:val="none" w:sz="0" w:space="0" w:color="auto"/>
        <w:left w:val="none" w:sz="0" w:space="0" w:color="auto"/>
        <w:bottom w:val="none" w:sz="0" w:space="0" w:color="auto"/>
        <w:right w:val="none" w:sz="0" w:space="0" w:color="auto"/>
      </w:divBdr>
    </w:div>
    <w:div w:id="212932615">
      <w:bodyDiv w:val="1"/>
      <w:marLeft w:val="0"/>
      <w:marRight w:val="0"/>
      <w:marTop w:val="0"/>
      <w:marBottom w:val="0"/>
      <w:divBdr>
        <w:top w:val="none" w:sz="0" w:space="0" w:color="auto"/>
        <w:left w:val="none" w:sz="0" w:space="0" w:color="auto"/>
        <w:bottom w:val="none" w:sz="0" w:space="0" w:color="auto"/>
        <w:right w:val="none" w:sz="0" w:space="0" w:color="auto"/>
      </w:divBdr>
    </w:div>
    <w:div w:id="216941980">
      <w:bodyDiv w:val="1"/>
      <w:marLeft w:val="0"/>
      <w:marRight w:val="0"/>
      <w:marTop w:val="0"/>
      <w:marBottom w:val="0"/>
      <w:divBdr>
        <w:top w:val="none" w:sz="0" w:space="0" w:color="auto"/>
        <w:left w:val="none" w:sz="0" w:space="0" w:color="auto"/>
        <w:bottom w:val="none" w:sz="0" w:space="0" w:color="auto"/>
        <w:right w:val="none" w:sz="0" w:space="0" w:color="auto"/>
      </w:divBdr>
    </w:div>
    <w:div w:id="221791706">
      <w:bodyDiv w:val="1"/>
      <w:marLeft w:val="0"/>
      <w:marRight w:val="0"/>
      <w:marTop w:val="0"/>
      <w:marBottom w:val="0"/>
      <w:divBdr>
        <w:top w:val="none" w:sz="0" w:space="0" w:color="auto"/>
        <w:left w:val="none" w:sz="0" w:space="0" w:color="auto"/>
        <w:bottom w:val="none" w:sz="0" w:space="0" w:color="auto"/>
        <w:right w:val="none" w:sz="0" w:space="0" w:color="auto"/>
      </w:divBdr>
    </w:div>
    <w:div w:id="222330272">
      <w:bodyDiv w:val="1"/>
      <w:marLeft w:val="0"/>
      <w:marRight w:val="0"/>
      <w:marTop w:val="0"/>
      <w:marBottom w:val="0"/>
      <w:divBdr>
        <w:top w:val="none" w:sz="0" w:space="0" w:color="auto"/>
        <w:left w:val="none" w:sz="0" w:space="0" w:color="auto"/>
        <w:bottom w:val="none" w:sz="0" w:space="0" w:color="auto"/>
        <w:right w:val="none" w:sz="0" w:space="0" w:color="auto"/>
      </w:divBdr>
    </w:div>
    <w:div w:id="223760358">
      <w:bodyDiv w:val="1"/>
      <w:marLeft w:val="0"/>
      <w:marRight w:val="0"/>
      <w:marTop w:val="0"/>
      <w:marBottom w:val="0"/>
      <w:divBdr>
        <w:top w:val="none" w:sz="0" w:space="0" w:color="auto"/>
        <w:left w:val="none" w:sz="0" w:space="0" w:color="auto"/>
        <w:bottom w:val="none" w:sz="0" w:space="0" w:color="auto"/>
        <w:right w:val="none" w:sz="0" w:space="0" w:color="auto"/>
      </w:divBdr>
    </w:div>
    <w:div w:id="226500986">
      <w:bodyDiv w:val="1"/>
      <w:marLeft w:val="0"/>
      <w:marRight w:val="0"/>
      <w:marTop w:val="0"/>
      <w:marBottom w:val="0"/>
      <w:divBdr>
        <w:top w:val="none" w:sz="0" w:space="0" w:color="auto"/>
        <w:left w:val="none" w:sz="0" w:space="0" w:color="auto"/>
        <w:bottom w:val="none" w:sz="0" w:space="0" w:color="auto"/>
        <w:right w:val="none" w:sz="0" w:space="0" w:color="auto"/>
      </w:divBdr>
    </w:div>
    <w:div w:id="226690991">
      <w:bodyDiv w:val="1"/>
      <w:marLeft w:val="0"/>
      <w:marRight w:val="0"/>
      <w:marTop w:val="0"/>
      <w:marBottom w:val="0"/>
      <w:divBdr>
        <w:top w:val="none" w:sz="0" w:space="0" w:color="auto"/>
        <w:left w:val="none" w:sz="0" w:space="0" w:color="auto"/>
        <w:bottom w:val="none" w:sz="0" w:space="0" w:color="auto"/>
        <w:right w:val="none" w:sz="0" w:space="0" w:color="auto"/>
      </w:divBdr>
    </w:div>
    <w:div w:id="227496241">
      <w:bodyDiv w:val="1"/>
      <w:marLeft w:val="0"/>
      <w:marRight w:val="0"/>
      <w:marTop w:val="0"/>
      <w:marBottom w:val="0"/>
      <w:divBdr>
        <w:top w:val="none" w:sz="0" w:space="0" w:color="auto"/>
        <w:left w:val="none" w:sz="0" w:space="0" w:color="auto"/>
        <w:bottom w:val="none" w:sz="0" w:space="0" w:color="auto"/>
        <w:right w:val="none" w:sz="0" w:space="0" w:color="auto"/>
      </w:divBdr>
    </w:div>
    <w:div w:id="231239568">
      <w:bodyDiv w:val="1"/>
      <w:marLeft w:val="0"/>
      <w:marRight w:val="0"/>
      <w:marTop w:val="0"/>
      <w:marBottom w:val="0"/>
      <w:divBdr>
        <w:top w:val="none" w:sz="0" w:space="0" w:color="auto"/>
        <w:left w:val="none" w:sz="0" w:space="0" w:color="auto"/>
        <w:bottom w:val="none" w:sz="0" w:space="0" w:color="auto"/>
        <w:right w:val="none" w:sz="0" w:space="0" w:color="auto"/>
      </w:divBdr>
    </w:div>
    <w:div w:id="238104865">
      <w:bodyDiv w:val="1"/>
      <w:marLeft w:val="0"/>
      <w:marRight w:val="0"/>
      <w:marTop w:val="0"/>
      <w:marBottom w:val="0"/>
      <w:divBdr>
        <w:top w:val="none" w:sz="0" w:space="0" w:color="auto"/>
        <w:left w:val="none" w:sz="0" w:space="0" w:color="auto"/>
        <w:bottom w:val="none" w:sz="0" w:space="0" w:color="auto"/>
        <w:right w:val="none" w:sz="0" w:space="0" w:color="auto"/>
      </w:divBdr>
    </w:div>
    <w:div w:id="238252891">
      <w:bodyDiv w:val="1"/>
      <w:marLeft w:val="0"/>
      <w:marRight w:val="0"/>
      <w:marTop w:val="0"/>
      <w:marBottom w:val="0"/>
      <w:divBdr>
        <w:top w:val="none" w:sz="0" w:space="0" w:color="auto"/>
        <w:left w:val="none" w:sz="0" w:space="0" w:color="auto"/>
        <w:bottom w:val="none" w:sz="0" w:space="0" w:color="auto"/>
        <w:right w:val="none" w:sz="0" w:space="0" w:color="auto"/>
      </w:divBdr>
    </w:div>
    <w:div w:id="240527628">
      <w:bodyDiv w:val="1"/>
      <w:marLeft w:val="0"/>
      <w:marRight w:val="0"/>
      <w:marTop w:val="0"/>
      <w:marBottom w:val="0"/>
      <w:divBdr>
        <w:top w:val="none" w:sz="0" w:space="0" w:color="auto"/>
        <w:left w:val="none" w:sz="0" w:space="0" w:color="auto"/>
        <w:bottom w:val="none" w:sz="0" w:space="0" w:color="auto"/>
        <w:right w:val="none" w:sz="0" w:space="0" w:color="auto"/>
      </w:divBdr>
    </w:div>
    <w:div w:id="240801453">
      <w:bodyDiv w:val="1"/>
      <w:marLeft w:val="0"/>
      <w:marRight w:val="0"/>
      <w:marTop w:val="0"/>
      <w:marBottom w:val="0"/>
      <w:divBdr>
        <w:top w:val="none" w:sz="0" w:space="0" w:color="auto"/>
        <w:left w:val="none" w:sz="0" w:space="0" w:color="auto"/>
        <w:bottom w:val="none" w:sz="0" w:space="0" w:color="auto"/>
        <w:right w:val="none" w:sz="0" w:space="0" w:color="auto"/>
      </w:divBdr>
    </w:div>
    <w:div w:id="246812121">
      <w:bodyDiv w:val="1"/>
      <w:marLeft w:val="0"/>
      <w:marRight w:val="0"/>
      <w:marTop w:val="0"/>
      <w:marBottom w:val="0"/>
      <w:divBdr>
        <w:top w:val="none" w:sz="0" w:space="0" w:color="auto"/>
        <w:left w:val="none" w:sz="0" w:space="0" w:color="auto"/>
        <w:bottom w:val="none" w:sz="0" w:space="0" w:color="auto"/>
        <w:right w:val="none" w:sz="0" w:space="0" w:color="auto"/>
      </w:divBdr>
    </w:div>
    <w:div w:id="254095927">
      <w:bodyDiv w:val="1"/>
      <w:marLeft w:val="0"/>
      <w:marRight w:val="0"/>
      <w:marTop w:val="0"/>
      <w:marBottom w:val="0"/>
      <w:divBdr>
        <w:top w:val="none" w:sz="0" w:space="0" w:color="auto"/>
        <w:left w:val="none" w:sz="0" w:space="0" w:color="auto"/>
        <w:bottom w:val="none" w:sz="0" w:space="0" w:color="auto"/>
        <w:right w:val="none" w:sz="0" w:space="0" w:color="auto"/>
      </w:divBdr>
    </w:div>
    <w:div w:id="256912566">
      <w:bodyDiv w:val="1"/>
      <w:marLeft w:val="0"/>
      <w:marRight w:val="0"/>
      <w:marTop w:val="0"/>
      <w:marBottom w:val="0"/>
      <w:divBdr>
        <w:top w:val="none" w:sz="0" w:space="0" w:color="auto"/>
        <w:left w:val="none" w:sz="0" w:space="0" w:color="auto"/>
        <w:bottom w:val="none" w:sz="0" w:space="0" w:color="auto"/>
        <w:right w:val="none" w:sz="0" w:space="0" w:color="auto"/>
      </w:divBdr>
    </w:div>
    <w:div w:id="260992561">
      <w:bodyDiv w:val="1"/>
      <w:marLeft w:val="0"/>
      <w:marRight w:val="0"/>
      <w:marTop w:val="0"/>
      <w:marBottom w:val="0"/>
      <w:divBdr>
        <w:top w:val="none" w:sz="0" w:space="0" w:color="auto"/>
        <w:left w:val="none" w:sz="0" w:space="0" w:color="auto"/>
        <w:bottom w:val="none" w:sz="0" w:space="0" w:color="auto"/>
        <w:right w:val="none" w:sz="0" w:space="0" w:color="auto"/>
      </w:divBdr>
    </w:div>
    <w:div w:id="261692035">
      <w:bodyDiv w:val="1"/>
      <w:marLeft w:val="0"/>
      <w:marRight w:val="0"/>
      <w:marTop w:val="0"/>
      <w:marBottom w:val="0"/>
      <w:divBdr>
        <w:top w:val="none" w:sz="0" w:space="0" w:color="auto"/>
        <w:left w:val="none" w:sz="0" w:space="0" w:color="auto"/>
        <w:bottom w:val="none" w:sz="0" w:space="0" w:color="auto"/>
        <w:right w:val="none" w:sz="0" w:space="0" w:color="auto"/>
      </w:divBdr>
    </w:div>
    <w:div w:id="261839846">
      <w:bodyDiv w:val="1"/>
      <w:marLeft w:val="0"/>
      <w:marRight w:val="0"/>
      <w:marTop w:val="0"/>
      <w:marBottom w:val="0"/>
      <w:divBdr>
        <w:top w:val="none" w:sz="0" w:space="0" w:color="auto"/>
        <w:left w:val="none" w:sz="0" w:space="0" w:color="auto"/>
        <w:bottom w:val="none" w:sz="0" w:space="0" w:color="auto"/>
        <w:right w:val="none" w:sz="0" w:space="0" w:color="auto"/>
      </w:divBdr>
    </w:div>
    <w:div w:id="269972824">
      <w:bodyDiv w:val="1"/>
      <w:marLeft w:val="0"/>
      <w:marRight w:val="0"/>
      <w:marTop w:val="0"/>
      <w:marBottom w:val="0"/>
      <w:divBdr>
        <w:top w:val="none" w:sz="0" w:space="0" w:color="auto"/>
        <w:left w:val="none" w:sz="0" w:space="0" w:color="auto"/>
        <w:bottom w:val="none" w:sz="0" w:space="0" w:color="auto"/>
        <w:right w:val="none" w:sz="0" w:space="0" w:color="auto"/>
      </w:divBdr>
    </w:div>
    <w:div w:id="270017217">
      <w:bodyDiv w:val="1"/>
      <w:marLeft w:val="0"/>
      <w:marRight w:val="0"/>
      <w:marTop w:val="0"/>
      <w:marBottom w:val="0"/>
      <w:divBdr>
        <w:top w:val="none" w:sz="0" w:space="0" w:color="auto"/>
        <w:left w:val="none" w:sz="0" w:space="0" w:color="auto"/>
        <w:bottom w:val="none" w:sz="0" w:space="0" w:color="auto"/>
        <w:right w:val="none" w:sz="0" w:space="0" w:color="auto"/>
      </w:divBdr>
    </w:div>
    <w:div w:id="272639826">
      <w:bodyDiv w:val="1"/>
      <w:marLeft w:val="0"/>
      <w:marRight w:val="0"/>
      <w:marTop w:val="0"/>
      <w:marBottom w:val="0"/>
      <w:divBdr>
        <w:top w:val="none" w:sz="0" w:space="0" w:color="auto"/>
        <w:left w:val="none" w:sz="0" w:space="0" w:color="auto"/>
        <w:bottom w:val="none" w:sz="0" w:space="0" w:color="auto"/>
        <w:right w:val="none" w:sz="0" w:space="0" w:color="auto"/>
      </w:divBdr>
    </w:div>
    <w:div w:id="277416322">
      <w:bodyDiv w:val="1"/>
      <w:marLeft w:val="0"/>
      <w:marRight w:val="0"/>
      <w:marTop w:val="0"/>
      <w:marBottom w:val="0"/>
      <w:divBdr>
        <w:top w:val="none" w:sz="0" w:space="0" w:color="auto"/>
        <w:left w:val="none" w:sz="0" w:space="0" w:color="auto"/>
        <w:bottom w:val="none" w:sz="0" w:space="0" w:color="auto"/>
        <w:right w:val="none" w:sz="0" w:space="0" w:color="auto"/>
      </w:divBdr>
    </w:div>
    <w:div w:id="279385227">
      <w:bodyDiv w:val="1"/>
      <w:marLeft w:val="0"/>
      <w:marRight w:val="0"/>
      <w:marTop w:val="0"/>
      <w:marBottom w:val="0"/>
      <w:divBdr>
        <w:top w:val="none" w:sz="0" w:space="0" w:color="auto"/>
        <w:left w:val="none" w:sz="0" w:space="0" w:color="auto"/>
        <w:bottom w:val="none" w:sz="0" w:space="0" w:color="auto"/>
        <w:right w:val="none" w:sz="0" w:space="0" w:color="auto"/>
      </w:divBdr>
    </w:div>
    <w:div w:id="281225982">
      <w:bodyDiv w:val="1"/>
      <w:marLeft w:val="0"/>
      <w:marRight w:val="0"/>
      <w:marTop w:val="0"/>
      <w:marBottom w:val="0"/>
      <w:divBdr>
        <w:top w:val="none" w:sz="0" w:space="0" w:color="auto"/>
        <w:left w:val="none" w:sz="0" w:space="0" w:color="auto"/>
        <w:bottom w:val="none" w:sz="0" w:space="0" w:color="auto"/>
        <w:right w:val="none" w:sz="0" w:space="0" w:color="auto"/>
      </w:divBdr>
    </w:div>
    <w:div w:id="282349034">
      <w:bodyDiv w:val="1"/>
      <w:marLeft w:val="0"/>
      <w:marRight w:val="0"/>
      <w:marTop w:val="0"/>
      <w:marBottom w:val="0"/>
      <w:divBdr>
        <w:top w:val="none" w:sz="0" w:space="0" w:color="auto"/>
        <w:left w:val="none" w:sz="0" w:space="0" w:color="auto"/>
        <w:bottom w:val="none" w:sz="0" w:space="0" w:color="auto"/>
        <w:right w:val="none" w:sz="0" w:space="0" w:color="auto"/>
      </w:divBdr>
    </w:div>
    <w:div w:id="284625853">
      <w:bodyDiv w:val="1"/>
      <w:marLeft w:val="0"/>
      <w:marRight w:val="0"/>
      <w:marTop w:val="0"/>
      <w:marBottom w:val="0"/>
      <w:divBdr>
        <w:top w:val="none" w:sz="0" w:space="0" w:color="auto"/>
        <w:left w:val="none" w:sz="0" w:space="0" w:color="auto"/>
        <w:bottom w:val="none" w:sz="0" w:space="0" w:color="auto"/>
        <w:right w:val="none" w:sz="0" w:space="0" w:color="auto"/>
      </w:divBdr>
    </w:div>
    <w:div w:id="284890637">
      <w:bodyDiv w:val="1"/>
      <w:marLeft w:val="0"/>
      <w:marRight w:val="0"/>
      <w:marTop w:val="0"/>
      <w:marBottom w:val="0"/>
      <w:divBdr>
        <w:top w:val="none" w:sz="0" w:space="0" w:color="auto"/>
        <w:left w:val="none" w:sz="0" w:space="0" w:color="auto"/>
        <w:bottom w:val="none" w:sz="0" w:space="0" w:color="auto"/>
        <w:right w:val="none" w:sz="0" w:space="0" w:color="auto"/>
      </w:divBdr>
    </w:div>
    <w:div w:id="285233122">
      <w:bodyDiv w:val="1"/>
      <w:marLeft w:val="0"/>
      <w:marRight w:val="0"/>
      <w:marTop w:val="0"/>
      <w:marBottom w:val="0"/>
      <w:divBdr>
        <w:top w:val="none" w:sz="0" w:space="0" w:color="auto"/>
        <w:left w:val="none" w:sz="0" w:space="0" w:color="auto"/>
        <w:bottom w:val="none" w:sz="0" w:space="0" w:color="auto"/>
        <w:right w:val="none" w:sz="0" w:space="0" w:color="auto"/>
      </w:divBdr>
    </w:div>
    <w:div w:id="287316960">
      <w:bodyDiv w:val="1"/>
      <w:marLeft w:val="0"/>
      <w:marRight w:val="0"/>
      <w:marTop w:val="0"/>
      <w:marBottom w:val="0"/>
      <w:divBdr>
        <w:top w:val="none" w:sz="0" w:space="0" w:color="auto"/>
        <w:left w:val="none" w:sz="0" w:space="0" w:color="auto"/>
        <w:bottom w:val="none" w:sz="0" w:space="0" w:color="auto"/>
        <w:right w:val="none" w:sz="0" w:space="0" w:color="auto"/>
      </w:divBdr>
    </w:div>
    <w:div w:id="292827923">
      <w:bodyDiv w:val="1"/>
      <w:marLeft w:val="0"/>
      <w:marRight w:val="0"/>
      <w:marTop w:val="0"/>
      <w:marBottom w:val="0"/>
      <w:divBdr>
        <w:top w:val="none" w:sz="0" w:space="0" w:color="auto"/>
        <w:left w:val="none" w:sz="0" w:space="0" w:color="auto"/>
        <w:bottom w:val="none" w:sz="0" w:space="0" w:color="auto"/>
        <w:right w:val="none" w:sz="0" w:space="0" w:color="auto"/>
      </w:divBdr>
    </w:div>
    <w:div w:id="293827660">
      <w:bodyDiv w:val="1"/>
      <w:marLeft w:val="0"/>
      <w:marRight w:val="0"/>
      <w:marTop w:val="0"/>
      <w:marBottom w:val="0"/>
      <w:divBdr>
        <w:top w:val="none" w:sz="0" w:space="0" w:color="auto"/>
        <w:left w:val="none" w:sz="0" w:space="0" w:color="auto"/>
        <w:bottom w:val="none" w:sz="0" w:space="0" w:color="auto"/>
        <w:right w:val="none" w:sz="0" w:space="0" w:color="auto"/>
      </w:divBdr>
    </w:div>
    <w:div w:id="297759634">
      <w:bodyDiv w:val="1"/>
      <w:marLeft w:val="0"/>
      <w:marRight w:val="0"/>
      <w:marTop w:val="0"/>
      <w:marBottom w:val="0"/>
      <w:divBdr>
        <w:top w:val="none" w:sz="0" w:space="0" w:color="auto"/>
        <w:left w:val="none" w:sz="0" w:space="0" w:color="auto"/>
        <w:bottom w:val="none" w:sz="0" w:space="0" w:color="auto"/>
        <w:right w:val="none" w:sz="0" w:space="0" w:color="auto"/>
      </w:divBdr>
    </w:div>
    <w:div w:id="297953406">
      <w:bodyDiv w:val="1"/>
      <w:marLeft w:val="0"/>
      <w:marRight w:val="0"/>
      <w:marTop w:val="0"/>
      <w:marBottom w:val="0"/>
      <w:divBdr>
        <w:top w:val="none" w:sz="0" w:space="0" w:color="auto"/>
        <w:left w:val="none" w:sz="0" w:space="0" w:color="auto"/>
        <w:bottom w:val="none" w:sz="0" w:space="0" w:color="auto"/>
        <w:right w:val="none" w:sz="0" w:space="0" w:color="auto"/>
      </w:divBdr>
    </w:div>
    <w:div w:id="299306187">
      <w:bodyDiv w:val="1"/>
      <w:marLeft w:val="0"/>
      <w:marRight w:val="0"/>
      <w:marTop w:val="0"/>
      <w:marBottom w:val="0"/>
      <w:divBdr>
        <w:top w:val="none" w:sz="0" w:space="0" w:color="auto"/>
        <w:left w:val="none" w:sz="0" w:space="0" w:color="auto"/>
        <w:bottom w:val="none" w:sz="0" w:space="0" w:color="auto"/>
        <w:right w:val="none" w:sz="0" w:space="0" w:color="auto"/>
      </w:divBdr>
    </w:div>
    <w:div w:id="300501294">
      <w:bodyDiv w:val="1"/>
      <w:marLeft w:val="0"/>
      <w:marRight w:val="0"/>
      <w:marTop w:val="0"/>
      <w:marBottom w:val="0"/>
      <w:divBdr>
        <w:top w:val="none" w:sz="0" w:space="0" w:color="auto"/>
        <w:left w:val="none" w:sz="0" w:space="0" w:color="auto"/>
        <w:bottom w:val="none" w:sz="0" w:space="0" w:color="auto"/>
        <w:right w:val="none" w:sz="0" w:space="0" w:color="auto"/>
      </w:divBdr>
    </w:div>
    <w:div w:id="308438416">
      <w:bodyDiv w:val="1"/>
      <w:marLeft w:val="0"/>
      <w:marRight w:val="0"/>
      <w:marTop w:val="0"/>
      <w:marBottom w:val="0"/>
      <w:divBdr>
        <w:top w:val="none" w:sz="0" w:space="0" w:color="auto"/>
        <w:left w:val="none" w:sz="0" w:space="0" w:color="auto"/>
        <w:bottom w:val="none" w:sz="0" w:space="0" w:color="auto"/>
        <w:right w:val="none" w:sz="0" w:space="0" w:color="auto"/>
      </w:divBdr>
    </w:div>
    <w:div w:id="311832152">
      <w:bodyDiv w:val="1"/>
      <w:marLeft w:val="0"/>
      <w:marRight w:val="0"/>
      <w:marTop w:val="0"/>
      <w:marBottom w:val="0"/>
      <w:divBdr>
        <w:top w:val="none" w:sz="0" w:space="0" w:color="auto"/>
        <w:left w:val="none" w:sz="0" w:space="0" w:color="auto"/>
        <w:bottom w:val="none" w:sz="0" w:space="0" w:color="auto"/>
        <w:right w:val="none" w:sz="0" w:space="0" w:color="auto"/>
      </w:divBdr>
    </w:div>
    <w:div w:id="312756933">
      <w:bodyDiv w:val="1"/>
      <w:marLeft w:val="0"/>
      <w:marRight w:val="0"/>
      <w:marTop w:val="0"/>
      <w:marBottom w:val="0"/>
      <w:divBdr>
        <w:top w:val="none" w:sz="0" w:space="0" w:color="auto"/>
        <w:left w:val="none" w:sz="0" w:space="0" w:color="auto"/>
        <w:bottom w:val="none" w:sz="0" w:space="0" w:color="auto"/>
        <w:right w:val="none" w:sz="0" w:space="0" w:color="auto"/>
      </w:divBdr>
    </w:div>
    <w:div w:id="314724964">
      <w:bodyDiv w:val="1"/>
      <w:marLeft w:val="0"/>
      <w:marRight w:val="0"/>
      <w:marTop w:val="0"/>
      <w:marBottom w:val="0"/>
      <w:divBdr>
        <w:top w:val="none" w:sz="0" w:space="0" w:color="auto"/>
        <w:left w:val="none" w:sz="0" w:space="0" w:color="auto"/>
        <w:bottom w:val="none" w:sz="0" w:space="0" w:color="auto"/>
        <w:right w:val="none" w:sz="0" w:space="0" w:color="auto"/>
      </w:divBdr>
    </w:div>
    <w:div w:id="314799543">
      <w:bodyDiv w:val="1"/>
      <w:marLeft w:val="0"/>
      <w:marRight w:val="0"/>
      <w:marTop w:val="0"/>
      <w:marBottom w:val="0"/>
      <w:divBdr>
        <w:top w:val="none" w:sz="0" w:space="0" w:color="auto"/>
        <w:left w:val="none" w:sz="0" w:space="0" w:color="auto"/>
        <w:bottom w:val="none" w:sz="0" w:space="0" w:color="auto"/>
        <w:right w:val="none" w:sz="0" w:space="0" w:color="auto"/>
      </w:divBdr>
    </w:div>
    <w:div w:id="315114685">
      <w:bodyDiv w:val="1"/>
      <w:marLeft w:val="0"/>
      <w:marRight w:val="0"/>
      <w:marTop w:val="0"/>
      <w:marBottom w:val="0"/>
      <w:divBdr>
        <w:top w:val="none" w:sz="0" w:space="0" w:color="auto"/>
        <w:left w:val="none" w:sz="0" w:space="0" w:color="auto"/>
        <w:bottom w:val="none" w:sz="0" w:space="0" w:color="auto"/>
        <w:right w:val="none" w:sz="0" w:space="0" w:color="auto"/>
      </w:divBdr>
    </w:div>
    <w:div w:id="320233261">
      <w:bodyDiv w:val="1"/>
      <w:marLeft w:val="0"/>
      <w:marRight w:val="0"/>
      <w:marTop w:val="0"/>
      <w:marBottom w:val="0"/>
      <w:divBdr>
        <w:top w:val="none" w:sz="0" w:space="0" w:color="auto"/>
        <w:left w:val="none" w:sz="0" w:space="0" w:color="auto"/>
        <w:bottom w:val="none" w:sz="0" w:space="0" w:color="auto"/>
        <w:right w:val="none" w:sz="0" w:space="0" w:color="auto"/>
      </w:divBdr>
    </w:div>
    <w:div w:id="329216484">
      <w:bodyDiv w:val="1"/>
      <w:marLeft w:val="0"/>
      <w:marRight w:val="0"/>
      <w:marTop w:val="0"/>
      <w:marBottom w:val="0"/>
      <w:divBdr>
        <w:top w:val="none" w:sz="0" w:space="0" w:color="auto"/>
        <w:left w:val="none" w:sz="0" w:space="0" w:color="auto"/>
        <w:bottom w:val="none" w:sz="0" w:space="0" w:color="auto"/>
        <w:right w:val="none" w:sz="0" w:space="0" w:color="auto"/>
      </w:divBdr>
    </w:div>
    <w:div w:id="333925126">
      <w:bodyDiv w:val="1"/>
      <w:marLeft w:val="0"/>
      <w:marRight w:val="0"/>
      <w:marTop w:val="0"/>
      <w:marBottom w:val="0"/>
      <w:divBdr>
        <w:top w:val="none" w:sz="0" w:space="0" w:color="auto"/>
        <w:left w:val="none" w:sz="0" w:space="0" w:color="auto"/>
        <w:bottom w:val="none" w:sz="0" w:space="0" w:color="auto"/>
        <w:right w:val="none" w:sz="0" w:space="0" w:color="auto"/>
      </w:divBdr>
    </w:div>
    <w:div w:id="334965404">
      <w:bodyDiv w:val="1"/>
      <w:marLeft w:val="0"/>
      <w:marRight w:val="0"/>
      <w:marTop w:val="0"/>
      <w:marBottom w:val="0"/>
      <w:divBdr>
        <w:top w:val="none" w:sz="0" w:space="0" w:color="auto"/>
        <w:left w:val="none" w:sz="0" w:space="0" w:color="auto"/>
        <w:bottom w:val="none" w:sz="0" w:space="0" w:color="auto"/>
        <w:right w:val="none" w:sz="0" w:space="0" w:color="auto"/>
      </w:divBdr>
    </w:div>
    <w:div w:id="338625440">
      <w:bodyDiv w:val="1"/>
      <w:marLeft w:val="0"/>
      <w:marRight w:val="0"/>
      <w:marTop w:val="0"/>
      <w:marBottom w:val="0"/>
      <w:divBdr>
        <w:top w:val="none" w:sz="0" w:space="0" w:color="auto"/>
        <w:left w:val="none" w:sz="0" w:space="0" w:color="auto"/>
        <w:bottom w:val="none" w:sz="0" w:space="0" w:color="auto"/>
        <w:right w:val="none" w:sz="0" w:space="0" w:color="auto"/>
      </w:divBdr>
    </w:div>
    <w:div w:id="339626982">
      <w:bodyDiv w:val="1"/>
      <w:marLeft w:val="0"/>
      <w:marRight w:val="0"/>
      <w:marTop w:val="0"/>
      <w:marBottom w:val="0"/>
      <w:divBdr>
        <w:top w:val="none" w:sz="0" w:space="0" w:color="auto"/>
        <w:left w:val="none" w:sz="0" w:space="0" w:color="auto"/>
        <w:bottom w:val="none" w:sz="0" w:space="0" w:color="auto"/>
        <w:right w:val="none" w:sz="0" w:space="0" w:color="auto"/>
      </w:divBdr>
    </w:div>
    <w:div w:id="342825846">
      <w:bodyDiv w:val="1"/>
      <w:marLeft w:val="0"/>
      <w:marRight w:val="0"/>
      <w:marTop w:val="0"/>
      <w:marBottom w:val="0"/>
      <w:divBdr>
        <w:top w:val="none" w:sz="0" w:space="0" w:color="auto"/>
        <w:left w:val="none" w:sz="0" w:space="0" w:color="auto"/>
        <w:bottom w:val="none" w:sz="0" w:space="0" w:color="auto"/>
        <w:right w:val="none" w:sz="0" w:space="0" w:color="auto"/>
      </w:divBdr>
    </w:div>
    <w:div w:id="345058531">
      <w:bodyDiv w:val="1"/>
      <w:marLeft w:val="0"/>
      <w:marRight w:val="0"/>
      <w:marTop w:val="0"/>
      <w:marBottom w:val="0"/>
      <w:divBdr>
        <w:top w:val="none" w:sz="0" w:space="0" w:color="auto"/>
        <w:left w:val="none" w:sz="0" w:space="0" w:color="auto"/>
        <w:bottom w:val="none" w:sz="0" w:space="0" w:color="auto"/>
        <w:right w:val="none" w:sz="0" w:space="0" w:color="auto"/>
      </w:divBdr>
    </w:div>
    <w:div w:id="346491095">
      <w:bodyDiv w:val="1"/>
      <w:marLeft w:val="0"/>
      <w:marRight w:val="0"/>
      <w:marTop w:val="0"/>
      <w:marBottom w:val="0"/>
      <w:divBdr>
        <w:top w:val="none" w:sz="0" w:space="0" w:color="auto"/>
        <w:left w:val="none" w:sz="0" w:space="0" w:color="auto"/>
        <w:bottom w:val="none" w:sz="0" w:space="0" w:color="auto"/>
        <w:right w:val="none" w:sz="0" w:space="0" w:color="auto"/>
      </w:divBdr>
    </w:div>
    <w:div w:id="346829987">
      <w:bodyDiv w:val="1"/>
      <w:marLeft w:val="0"/>
      <w:marRight w:val="0"/>
      <w:marTop w:val="0"/>
      <w:marBottom w:val="0"/>
      <w:divBdr>
        <w:top w:val="none" w:sz="0" w:space="0" w:color="auto"/>
        <w:left w:val="none" w:sz="0" w:space="0" w:color="auto"/>
        <w:bottom w:val="none" w:sz="0" w:space="0" w:color="auto"/>
        <w:right w:val="none" w:sz="0" w:space="0" w:color="auto"/>
      </w:divBdr>
    </w:div>
    <w:div w:id="348914188">
      <w:bodyDiv w:val="1"/>
      <w:marLeft w:val="0"/>
      <w:marRight w:val="0"/>
      <w:marTop w:val="0"/>
      <w:marBottom w:val="0"/>
      <w:divBdr>
        <w:top w:val="none" w:sz="0" w:space="0" w:color="auto"/>
        <w:left w:val="none" w:sz="0" w:space="0" w:color="auto"/>
        <w:bottom w:val="none" w:sz="0" w:space="0" w:color="auto"/>
        <w:right w:val="none" w:sz="0" w:space="0" w:color="auto"/>
      </w:divBdr>
    </w:div>
    <w:div w:id="350379786">
      <w:bodyDiv w:val="1"/>
      <w:marLeft w:val="0"/>
      <w:marRight w:val="0"/>
      <w:marTop w:val="0"/>
      <w:marBottom w:val="0"/>
      <w:divBdr>
        <w:top w:val="none" w:sz="0" w:space="0" w:color="auto"/>
        <w:left w:val="none" w:sz="0" w:space="0" w:color="auto"/>
        <w:bottom w:val="none" w:sz="0" w:space="0" w:color="auto"/>
        <w:right w:val="none" w:sz="0" w:space="0" w:color="auto"/>
      </w:divBdr>
    </w:div>
    <w:div w:id="354044959">
      <w:bodyDiv w:val="1"/>
      <w:marLeft w:val="0"/>
      <w:marRight w:val="0"/>
      <w:marTop w:val="0"/>
      <w:marBottom w:val="0"/>
      <w:divBdr>
        <w:top w:val="none" w:sz="0" w:space="0" w:color="auto"/>
        <w:left w:val="none" w:sz="0" w:space="0" w:color="auto"/>
        <w:bottom w:val="none" w:sz="0" w:space="0" w:color="auto"/>
        <w:right w:val="none" w:sz="0" w:space="0" w:color="auto"/>
      </w:divBdr>
    </w:div>
    <w:div w:id="355546327">
      <w:bodyDiv w:val="1"/>
      <w:marLeft w:val="0"/>
      <w:marRight w:val="0"/>
      <w:marTop w:val="0"/>
      <w:marBottom w:val="0"/>
      <w:divBdr>
        <w:top w:val="none" w:sz="0" w:space="0" w:color="auto"/>
        <w:left w:val="none" w:sz="0" w:space="0" w:color="auto"/>
        <w:bottom w:val="none" w:sz="0" w:space="0" w:color="auto"/>
        <w:right w:val="none" w:sz="0" w:space="0" w:color="auto"/>
      </w:divBdr>
    </w:div>
    <w:div w:id="358548061">
      <w:bodyDiv w:val="1"/>
      <w:marLeft w:val="0"/>
      <w:marRight w:val="0"/>
      <w:marTop w:val="0"/>
      <w:marBottom w:val="0"/>
      <w:divBdr>
        <w:top w:val="none" w:sz="0" w:space="0" w:color="auto"/>
        <w:left w:val="none" w:sz="0" w:space="0" w:color="auto"/>
        <w:bottom w:val="none" w:sz="0" w:space="0" w:color="auto"/>
        <w:right w:val="none" w:sz="0" w:space="0" w:color="auto"/>
      </w:divBdr>
    </w:div>
    <w:div w:id="360322369">
      <w:bodyDiv w:val="1"/>
      <w:marLeft w:val="0"/>
      <w:marRight w:val="0"/>
      <w:marTop w:val="0"/>
      <w:marBottom w:val="0"/>
      <w:divBdr>
        <w:top w:val="none" w:sz="0" w:space="0" w:color="auto"/>
        <w:left w:val="none" w:sz="0" w:space="0" w:color="auto"/>
        <w:bottom w:val="none" w:sz="0" w:space="0" w:color="auto"/>
        <w:right w:val="none" w:sz="0" w:space="0" w:color="auto"/>
      </w:divBdr>
    </w:div>
    <w:div w:id="361784123">
      <w:bodyDiv w:val="1"/>
      <w:marLeft w:val="0"/>
      <w:marRight w:val="0"/>
      <w:marTop w:val="0"/>
      <w:marBottom w:val="0"/>
      <w:divBdr>
        <w:top w:val="none" w:sz="0" w:space="0" w:color="auto"/>
        <w:left w:val="none" w:sz="0" w:space="0" w:color="auto"/>
        <w:bottom w:val="none" w:sz="0" w:space="0" w:color="auto"/>
        <w:right w:val="none" w:sz="0" w:space="0" w:color="auto"/>
      </w:divBdr>
    </w:div>
    <w:div w:id="362437881">
      <w:bodyDiv w:val="1"/>
      <w:marLeft w:val="0"/>
      <w:marRight w:val="0"/>
      <w:marTop w:val="0"/>
      <w:marBottom w:val="0"/>
      <w:divBdr>
        <w:top w:val="none" w:sz="0" w:space="0" w:color="auto"/>
        <w:left w:val="none" w:sz="0" w:space="0" w:color="auto"/>
        <w:bottom w:val="none" w:sz="0" w:space="0" w:color="auto"/>
        <w:right w:val="none" w:sz="0" w:space="0" w:color="auto"/>
      </w:divBdr>
    </w:div>
    <w:div w:id="364868397">
      <w:bodyDiv w:val="1"/>
      <w:marLeft w:val="0"/>
      <w:marRight w:val="0"/>
      <w:marTop w:val="0"/>
      <w:marBottom w:val="0"/>
      <w:divBdr>
        <w:top w:val="none" w:sz="0" w:space="0" w:color="auto"/>
        <w:left w:val="none" w:sz="0" w:space="0" w:color="auto"/>
        <w:bottom w:val="none" w:sz="0" w:space="0" w:color="auto"/>
        <w:right w:val="none" w:sz="0" w:space="0" w:color="auto"/>
      </w:divBdr>
    </w:div>
    <w:div w:id="365371922">
      <w:bodyDiv w:val="1"/>
      <w:marLeft w:val="0"/>
      <w:marRight w:val="0"/>
      <w:marTop w:val="0"/>
      <w:marBottom w:val="0"/>
      <w:divBdr>
        <w:top w:val="none" w:sz="0" w:space="0" w:color="auto"/>
        <w:left w:val="none" w:sz="0" w:space="0" w:color="auto"/>
        <w:bottom w:val="none" w:sz="0" w:space="0" w:color="auto"/>
        <w:right w:val="none" w:sz="0" w:space="0" w:color="auto"/>
      </w:divBdr>
    </w:div>
    <w:div w:id="365520572">
      <w:bodyDiv w:val="1"/>
      <w:marLeft w:val="0"/>
      <w:marRight w:val="0"/>
      <w:marTop w:val="0"/>
      <w:marBottom w:val="0"/>
      <w:divBdr>
        <w:top w:val="none" w:sz="0" w:space="0" w:color="auto"/>
        <w:left w:val="none" w:sz="0" w:space="0" w:color="auto"/>
        <w:bottom w:val="none" w:sz="0" w:space="0" w:color="auto"/>
        <w:right w:val="none" w:sz="0" w:space="0" w:color="auto"/>
      </w:divBdr>
    </w:div>
    <w:div w:id="365957609">
      <w:bodyDiv w:val="1"/>
      <w:marLeft w:val="0"/>
      <w:marRight w:val="0"/>
      <w:marTop w:val="0"/>
      <w:marBottom w:val="0"/>
      <w:divBdr>
        <w:top w:val="none" w:sz="0" w:space="0" w:color="auto"/>
        <w:left w:val="none" w:sz="0" w:space="0" w:color="auto"/>
        <w:bottom w:val="none" w:sz="0" w:space="0" w:color="auto"/>
        <w:right w:val="none" w:sz="0" w:space="0" w:color="auto"/>
      </w:divBdr>
    </w:div>
    <w:div w:id="366612243">
      <w:bodyDiv w:val="1"/>
      <w:marLeft w:val="0"/>
      <w:marRight w:val="0"/>
      <w:marTop w:val="0"/>
      <w:marBottom w:val="0"/>
      <w:divBdr>
        <w:top w:val="none" w:sz="0" w:space="0" w:color="auto"/>
        <w:left w:val="none" w:sz="0" w:space="0" w:color="auto"/>
        <w:bottom w:val="none" w:sz="0" w:space="0" w:color="auto"/>
        <w:right w:val="none" w:sz="0" w:space="0" w:color="auto"/>
      </w:divBdr>
    </w:div>
    <w:div w:id="370765293">
      <w:bodyDiv w:val="1"/>
      <w:marLeft w:val="0"/>
      <w:marRight w:val="0"/>
      <w:marTop w:val="0"/>
      <w:marBottom w:val="0"/>
      <w:divBdr>
        <w:top w:val="none" w:sz="0" w:space="0" w:color="auto"/>
        <w:left w:val="none" w:sz="0" w:space="0" w:color="auto"/>
        <w:bottom w:val="none" w:sz="0" w:space="0" w:color="auto"/>
        <w:right w:val="none" w:sz="0" w:space="0" w:color="auto"/>
      </w:divBdr>
    </w:div>
    <w:div w:id="372269189">
      <w:bodyDiv w:val="1"/>
      <w:marLeft w:val="0"/>
      <w:marRight w:val="0"/>
      <w:marTop w:val="0"/>
      <w:marBottom w:val="0"/>
      <w:divBdr>
        <w:top w:val="none" w:sz="0" w:space="0" w:color="auto"/>
        <w:left w:val="none" w:sz="0" w:space="0" w:color="auto"/>
        <w:bottom w:val="none" w:sz="0" w:space="0" w:color="auto"/>
        <w:right w:val="none" w:sz="0" w:space="0" w:color="auto"/>
      </w:divBdr>
    </w:div>
    <w:div w:id="381172291">
      <w:bodyDiv w:val="1"/>
      <w:marLeft w:val="0"/>
      <w:marRight w:val="0"/>
      <w:marTop w:val="0"/>
      <w:marBottom w:val="0"/>
      <w:divBdr>
        <w:top w:val="none" w:sz="0" w:space="0" w:color="auto"/>
        <w:left w:val="none" w:sz="0" w:space="0" w:color="auto"/>
        <w:bottom w:val="none" w:sz="0" w:space="0" w:color="auto"/>
        <w:right w:val="none" w:sz="0" w:space="0" w:color="auto"/>
      </w:divBdr>
    </w:div>
    <w:div w:id="381174785">
      <w:bodyDiv w:val="1"/>
      <w:marLeft w:val="0"/>
      <w:marRight w:val="0"/>
      <w:marTop w:val="0"/>
      <w:marBottom w:val="0"/>
      <w:divBdr>
        <w:top w:val="none" w:sz="0" w:space="0" w:color="auto"/>
        <w:left w:val="none" w:sz="0" w:space="0" w:color="auto"/>
        <w:bottom w:val="none" w:sz="0" w:space="0" w:color="auto"/>
        <w:right w:val="none" w:sz="0" w:space="0" w:color="auto"/>
      </w:divBdr>
    </w:div>
    <w:div w:id="381828287">
      <w:bodyDiv w:val="1"/>
      <w:marLeft w:val="0"/>
      <w:marRight w:val="0"/>
      <w:marTop w:val="0"/>
      <w:marBottom w:val="0"/>
      <w:divBdr>
        <w:top w:val="none" w:sz="0" w:space="0" w:color="auto"/>
        <w:left w:val="none" w:sz="0" w:space="0" w:color="auto"/>
        <w:bottom w:val="none" w:sz="0" w:space="0" w:color="auto"/>
        <w:right w:val="none" w:sz="0" w:space="0" w:color="auto"/>
      </w:divBdr>
    </w:div>
    <w:div w:id="381944846">
      <w:bodyDiv w:val="1"/>
      <w:marLeft w:val="0"/>
      <w:marRight w:val="0"/>
      <w:marTop w:val="0"/>
      <w:marBottom w:val="0"/>
      <w:divBdr>
        <w:top w:val="none" w:sz="0" w:space="0" w:color="auto"/>
        <w:left w:val="none" w:sz="0" w:space="0" w:color="auto"/>
        <w:bottom w:val="none" w:sz="0" w:space="0" w:color="auto"/>
        <w:right w:val="none" w:sz="0" w:space="0" w:color="auto"/>
      </w:divBdr>
    </w:div>
    <w:div w:id="382601573">
      <w:bodyDiv w:val="1"/>
      <w:marLeft w:val="0"/>
      <w:marRight w:val="0"/>
      <w:marTop w:val="0"/>
      <w:marBottom w:val="0"/>
      <w:divBdr>
        <w:top w:val="none" w:sz="0" w:space="0" w:color="auto"/>
        <w:left w:val="none" w:sz="0" w:space="0" w:color="auto"/>
        <w:bottom w:val="none" w:sz="0" w:space="0" w:color="auto"/>
        <w:right w:val="none" w:sz="0" w:space="0" w:color="auto"/>
      </w:divBdr>
    </w:div>
    <w:div w:id="383332230">
      <w:bodyDiv w:val="1"/>
      <w:marLeft w:val="0"/>
      <w:marRight w:val="0"/>
      <w:marTop w:val="0"/>
      <w:marBottom w:val="0"/>
      <w:divBdr>
        <w:top w:val="none" w:sz="0" w:space="0" w:color="auto"/>
        <w:left w:val="none" w:sz="0" w:space="0" w:color="auto"/>
        <w:bottom w:val="none" w:sz="0" w:space="0" w:color="auto"/>
        <w:right w:val="none" w:sz="0" w:space="0" w:color="auto"/>
      </w:divBdr>
    </w:div>
    <w:div w:id="388039396">
      <w:bodyDiv w:val="1"/>
      <w:marLeft w:val="0"/>
      <w:marRight w:val="0"/>
      <w:marTop w:val="0"/>
      <w:marBottom w:val="0"/>
      <w:divBdr>
        <w:top w:val="none" w:sz="0" w:space="0" w:color="auto"/>
        <w:left w:val="none" w:sz="0" w:space="0" w:color="auto"/>
        <w:bottom w:val="none" w:sz="0" w:space="0" w:color="auto"/>
        <w:right w:val="none" w:sz="0" w:space="0" w:color="auto"/>
      </w:divBdr>
    </w:div>
    <w:div w:id="388266310">
      <w:bodyDiv w:val="1"/>
      <w:marLeft w:val="0"/>
      <w:marRight w:val="0"/>
      <w:marTop w:val="0"/>
      <w:marBottom w:val="0"/>
      <w:divBdr>
        <w:top w:val="none" w:sz="0" w:space="0" w:color="auto"/>
        <w:left w:val="none" w:sz="0" w:space="0" w:color="auto"/>
        <w:bottom w:val="none" w:sz="0" w:space="0" w:color="auto"/>
        <w:right w:val="none" w:sz="0" w:space="0" w:color="auto"/>
      </w:divBdr>
    </w:div>
    <w:div w:id="388844407">
      <w:bodyDiv w:val="1"/>
      <w:marLeft w:val="0"/>
      <w:marRight w:val="0"/>
      <w:marTop w:val="0"/>
      <w:marBottom w:val="0"/>
      <w:divBdr>
        <w:top w:val="none" w:sz="0" w:space="0" w:color="auto"/>
        <w:left w:val="none" w:sz="0" w:space="0" w:color="auto"/>
        <w:bottom w:val="none" w:sz="0" w:space="0" w:color="auto"/>
        <w:right w:val="none" w:sz="0" w:space="0" w:color="auto"/>
      </w:divBdr>
    </w:div>
    <w:div w:id="392432214">
      <w:bodyDiv w:val="1"/>
      <w:marLeft w:val="0"/>
      <w:marRight w:val="0"/>
      <w:marTop w:val="0"/>
      <w:marBottom w:val="0"/>
      <w:divBdr>
        <w:top w:val="none" w:sz="0" w:space="0" w:color="auto"/>
        <w:left w:val="none" w:sz="0" w:space="0" w:color="auto"/>
        <w:bottom w:val="none" w:sz="0" w:space="0" w:color="auto"/>
        <w:right w:val="none" w:sz="0" w:space="0" w:color="auto"/>
      </w:divBdr>
    </w:div>
    <w:div w:id="392508364">
      <w:bodyDiv w:val="1"/>
      <w:marLeft w:val="0"/>
      <w:marRight w:val="0"/>
      <w:marTop w:val="0"/>
      <w:marBottom w:val="0"/>
      <w:divBdr>
        <w:top w:val="none" w:sz="0" w:space="0" w:color="auto"/>
        <w:left w:val="none" w:sz="0" w:space="0" w:color="auto"/>
        <w:bottom w:val="none" w:sz="0" w:space="0" w:color="auto"/>
        <w:right w:val="none" w:sz="0" w:space="0" w:color="auto"/>
      </w:divBdr>
    </w:div>
    <w:div w:id="392585123">
      <w:bodyDiv w:val="1"/>
      <w:marLeft w:val="0"/>
      <w:marRight w:val="0"/>
      <w:marTop w:val="0"/>
      <w:marBottom w:val="0"/>
      <w:divBdr>
        <w:top w:val="none" w:sz="0" w:space="0" w:color="auto"/>
        <w:left w:val="none" w:sz="0" w:space="0" w:color="auto"/>
        <w:bottom w:val="none" w:sz="0" w:space="0" w:color="auto"/>
        <w:right w:val="none" w:sz="0" w:space="0" w:color="auto"/>
      </w:divBdr>
    </w:div>
    <w:div w:id="393313196">
      <w:bodyDiv w:val="1"/>
      <w:marLeft w:val="0"/>
      <w:marRight w:val="0"/>
      <w:marTop w:val="0"/>
      <w:marBottom w:val="0"/>
      <w:divBdr>
        <w:top w:val="none" w:sz="0" w:space="0" w:color="auto"/>
        <w:left w:val="none" w:sz="0" w:space="0" w:color="auto"/>
        <w:bottom w:val="none" w:sz="0" w:space="0" w:color="auto"/>
        <w:right w:val="none" w:sz="0" w:space="0" w:color="auto"/>
      </w:divBdr>
    </w:div>
    <w:div w:id="393433961">
      <w:bodyDiv w:val="1"/>
      <w:marLeft w:val="0"/>
      <w:marRight w:val="0"/>
      <w:marTop w:val="0"/>
      <w:marBottom w:val="0"/>
      <w:divBdr>
        <w:top w:val="none" w:sz="0" w:space="0" w:color="auto"/>
        <w:left w:val="none" w:sz="0" w:space="0" w:color="auto"/>
        <w:bottom w:val="none" w:sz="0" w:space="0" w:color="auto"/>
        <w:right w:val="none" w:sz="0" w:space="0" w:color="auto"/>
      </w:divBdr>
    </w:div>
    <w:div w:id="396171367">
      <w:bodyDiv w:val="1"/>
      <w:marLeft w:val="0"/>
      <w:marRight w:val="0"/>
      <w:marTop w:val="0"/>
      <w:marBottom w:val="0"/>
      <w:divBdr>
        <w:top w:val="none" w:sz="0" w:space="0" w:color="auto"/>
        <w:left w:val="none" w:sz="0" w:space="0" w:color="auto"/>
        <w:bottom w:val="none" w:sz="0" w:space="0" w:color="auto"/>
        <w:right w:val="none" w:sz="0" w:space="0" w:color="auto"/>
      </w:divBdr>
    </w:div>
    <w:div w:id="396783815">
      <w:bodyDiv w:val="1"/>
      <w:marLeft w:val="0"/>
      <w:marRight w:val="0"/>
      <w:marTop w:val="0"/>
      <w:marBottom w:val="0"/>
      <w:divBdr>
        <w:top w:val="none" w:sz="0" w:space="0" w:color="auto"/>
        <w:left w:val="none" w:sz="0" w:space="0" w:color="auto"/>
        <w:bottom w:val="none" w:sz="0" w:space="0" w:color="auto"/>
        <w:right w:val="none" w:sz="0" w:space="0" w:color="auto"/>
      </w:divBdr>
    </w:div>
    <w:div w:id="397827365">
      <w:bodyDiv w:val="1"/>
      <w:marLeft w:val="0"/>
      <w:marRight w:val="0"/>
      <w:marTop w:val="0"/>
      <w:marBottom w:val="0"/>
      <w:divBdr>
        <w:top w:val="none" w:sz="0" w:space="0" w:color="auto"/>
        <w:left w:val="none" w:sz="0" w:space="0" w:color="auto"/>
        <w:bottom w:val="none" w:sz="0" w:space="0" w:color="auto"/>
        <w:right w:val="none" w:sz="0" w:space="0" w:color="auto"/>
      </w:divBdr>
    </w:div>
    <w:div w:id="398942119">
      <w:bodyDiv w:val="1"/>
      <w:marLeft w:val="0"/>
      <w:marRight w:val="0"/>
      <w:marTop w:val="0"/>
      <w:marBottom w:val="0"/>
      <w:divBdr>
        <w:top w:val="none" w:sz="0" w:space="0" w:color="auto"/>
        <w:left w:val="none" w:sz="0" w:space="0" w:color="auto"/>
        <w:bottom w:val="none" w:sz="0" w:space="0" w:color="auto"/>
        <w:right w:val="none" w:sz="0" w:space="0" w:color="auto"/>
      </w:divBdr>
    </w:div>
    <w:div w:id="402065590">
      <w:bodyDiv w:val="1"/>
      <w:marLeft w:val="0"/>
      <w:marRight w:val="0"/>
      <w:marTop w:val="0"/>
      <w:marBottom w:val="0"/>
      <w:divBdr>
        <w:top w:val="none" w:sz="0" w:space="0" w:color="auto"/>
        <w:left w:val="none" w:sz="0" w:space="0" w:color="auto"/>
        <w:bottom w:val="none" w:sz="0" w:space="0" w:color="auto"/>
        <w:right w:val="none" w:sz="0" w:space="0" w:color="auto"/>
      </w:divBdr>
    </w:div>
    <w:div w:id="402871833">
      <w:bodyDiv w:val="1"/>
      <w:marLeft w:val="0"/>
      <w:marRight w:val="0"/>
      <w:marTop w:val="0"/>
      <w:marBottom w:val="0"/>
      <w:divBdr>
        <w:top w:val="none" w:sz="0" w:space="0" w:color="auto"/>
        <w:left w:val="none" w:sz="0" w:space="0" w:color="auto"/>
        <w:bottom w:val="none" w:sz="0" w:space="0" w:color="auto"/>
        <w:right w:val="none" w:sz="0" w:space="0" w:color="auto"/>
      </w:divBdr>
    </w:div>
    <w:div w:id="403114759">
      <w:bodyDiv w:val="1"/>
      <w:marLeft w:val="0"/>
      <w:marRight w:val="0"/>
      <w:marTop w:val="0"/>
      <w:marBottom w:val="0"/>
      <w:divBdr>
        <w:top w:val="none" w:sz="0" w:space="0" w:color="auto"/>
        <w:left w:val="none" w:sz="0" w:space="0" w:color="auto"/>
        <w:bottom w:val="none" w:sz="0" w:space="0" w:color="auto"/>
        <w:right w:val="none" w:sz="0" w:space="0" w:color="auto"/>
      </w:divBdr>
    </w:div>
    <w:div w:id="403914186">
      <w:bodyDiv w:val="1"/>
      <w:marLeft w:val="0"/>
      <w:marRight w:val="0"/>
      <w:marTop w:val="0"/>
      <w:marBottom w:val="0"/>
      <w:divBdr>
        <w:top w:val="none" w:sz="0" w:space="0" w:color="auto"/>
        <w:left w:val="none" w:sz="0" w:space="0" w:color="auto"/>
        <w:bottom w:val="none" w:sz="0" w:space="0" w:color="auto"/>
        <w:right w:val="none" w:sz="0" w:space="0" w:color="auto"/>
      </w:divBdr>
    </w:div>
    <w:div w:id="404494379">
      <w:bodyDiv w:val="1"/>
      <w:marLeft w:val="0"/>
      <w:marRight w:val="0"/>
      <w:marTop w:val="0"/>
      <w:marBottom w:val="0"/>
      <w:divBdr>
        <w:top w:val="none" w:sz="0" w:space="0" w:color="auto"/>
        <w:left w:val="none" w:sz="0" w:space="0" w:color="auto"/>
        <w:bottom w:val="none" w:sz="0" w:space="0" w:color="auto"/>
        <w:right w:val="none" w:sz="0" w:space="0" w:color="auto"/>
      </w:divBdr>
    </w:div>
    <w:div w:id="407506959">
      <w:bodyDiv w:val="1"/>
      <w:marLeft w:val="0"/>
      <w:marRight w:val="0"/>
      <w:marTop w:val="0"/>
      <w:marBottom w:val="0"/>
      <w:divBdr>
        <w:top w:val="none" w:sz="0" w:space="0" w:color="auto"/>
        <w:left w:val="none" w:sz="0" w:space="0" w:color="auto"/>
        <w:bottom w:val="none" w:sz="0" w:space="0" w:color="auto"/>
        <w:right w:val="none" w:sz="0" w:space="0" w:color="auto"/>
      </w:divBdr>
    </w:div>
    <w:div w:id="409349968">
      <w:bodyDiv w:val="1"/>
      <w:marLeft w:val="0"/>
      <w:marRight w:val="0"/>
      <w:marTop w:val="0"/>
      <w:marBottom w:val="0"/>
      <w:divBdr>
        <w:top w:val="none" w:sz="0" w:space="0" w:color="auto"/>
        <w:left w:val="none" w:sz="0" w:space="0" w:color="auto"/>
        <w:bottom w:val="none" w:sz="0" w:space="0" w:color="auto"/>
        <w:right w:val="none" w:sz="0" w:space="0" w:color="auto"/>
      </w:divBdr>
    </w:div>
    <w:div w:id="413740772">
      <w:bodyDiv w:val="1"/>
      <w:marLeft w:val="0"/>
      <w:marRight w:val="0"/>
      <w:marTop w:val="0"/>
      <w:marBottom w:val="0"/>
      <w:divBdr>
        <w:top w:val="none" w:sz="0" w:space="0" w:color="auto"/>
        <w:left w:val="none" w:sz="0" w:space="0" w:color="auto"/>
        <w:bottom w:val="none" w:sz="0" w:space="0" w:color="auto"/>
        <w:right w:val="none" w:sz="0" w:space="0" w:color="auto"/>
      </w:divBdr>
    </w:div>
    <w:div w:id="416706305">
      <w:bodyDiv w:val="1"/>
      <w:marLeft w:val="0"/>
      <w:marRight w:val="0"/>
      <w:marTop w:val="0"/>
      <w:marBottom w:val="0"/>
      <w:divBdr>
        <w:top w:val="none" w:sz="0" w:space="0" w:color="auto"/>
        <w:left w:val="none" w:sz="0" w:space="0" w:color="auto"/>
        <w:bottom w:val="none" w:sz="0" w:space="0" w:color="auto"/>
        <w:right w:val="none" w:sz="0" w:space="0" w:color="auto"/>
      </w:divBdr>
    </w:div>
    <w:div w:id="418257496">
      <w:bodyDiv w:val="1"/>
      <w:marLeft w:val="0"/>
      <w:marRight w:val="0"/>
      <w:marTop w:val="0"/>
      <w:marBottom w:val="0"/>
      <w:divBdr>
        <w:top w:val="none" w:sz="0" w:space="0" w:color="auto"/>
        <w:left w:val="none" w:sz="0" w:space="0" w:color="auto"/>
        <w:bottom w:val="none" w:sz="0" w:space="0" w:color="auto"/>
        <w:right w:val="none" w:sz="0" w:space="0" w:color="auto"/>
      </w:divBdr>
    </w:div>
    <w:div w:id="419329776">
      <w:bodyDiv w:val="1"/>
      <w:marLeft w:val="0"/>
      <w:marRight w:val="0"/>
      <w:marTop w:val="0"/>
      <w:marBottom w:val="0"/>
      <w:divBdr>
        <w:top w:val="none" w:sz="0" w:space="0" w:color="auto"/>
        <w:left w:val="none" w:sz="0" w:space="0" w:color="auto"/>
        <w:bottom w:val="none" w:sz="0" w:space="0" w:color="auto"/>
        <w:right w:val="none" w:sz="0" w:space="0" w:color="auto"/>
      </w:divBdr>
    </w:div>
    <w:div w:id="420563931">
      <w:bodyDiv w:val="1"/>
      <w:marLeft w:val="0"/>
      <w:marRight w:val="0"/>
      <w:marTop w:val="0"/>
      <w:marBottom w:val="0"/>
      <w:divBdr>
        <w:top w:val="none" w:sz="0" w:space="0" w:color="auto"/>
        <w:left w:val="none" w:sz="0" w:space="0" w:color="auto"/>
        <w:bottom w:val="none" w:sz="0" w:space="0" w:color="auto"/>
        <w:right w:val="none" w:sz="0" w:space="0" w:color="auto"/>
      </w:divBdr>
    </w:div>
    <w:div w:id="420950695">
      <w:bodyDiv w:val="1"/>
      <w:marLeft w:val="0"/>
      <w:marRight w:val="0"/>
      <w:marTop w:val="0"/>
      <w:marBottom w:val="0"/>
      <w:divBdr>
        <w:top w:val="none" w:sz="0" w:space="0" w:color="auto"/>
        <w:left w:val="none" w:sz="0" w:space="0" w:color="auto"/>
        <w:bottom w:val="none" w:sz="0" w:space="0" w:color="auto"/>
        <w:right w:val="none" w:sz="0" w:space="0" w:color="auto"/>
      </w:divBdr>
    </w:div>
    <w:div w:id="425149604">
      <w:bodyDiv w:val="1"/>
      <w:marLeft w:val="0"/>
      <w:marRight w:val="0"/>
      <w:marTop w:val="0"/>
      <w:marBottom w:val="0"/>
      <w:divBdr>
        <w:top w:val="none" w:sz="0" w:space="0" w:color="auto"/>
        <w:left w:val="none" w:sz="0" w:space="0" w:color="auto"/>
        <w:bottom w:val="none" w:sz="0" w:space="0" w:color="auto"/>
        <w:right w:val="none" w:sz="0" w:space="0" w:color="auto"/>
      </w:divBdr>
    </w:div>
    <w:div w:id="433525211">
      <w:bodyDiv w:val="1"/>
      <w:marLeft w:val="0"/>
      <w:marRight w:val="0"/>
      <w:marTop w:val="0"/>
      <w:marBottom w:val="0"/>
      <w:divBdr>
        <w:top w:val="none" w:sz="0" w:space="0" w:color="auto"/>
        <w:left w:val="none" w:sz="0" w:space="0" w:color="auto"/>
        <w:bottom w:val="none" w:sz="0" w:space="0" w:color="auto"/>
        <w:right w:val="none" w:sz="0" w:space="0" w:color="auto"/>
      </w:divBdr>
    </w:div>
    <w:div w:id="433670037">
      <w:bodyDiv w:val="1"/>
      <w:marLeft w:val="0"/>
      <w:marRight w:val="0"/>
      <w:marTop w:val="0"/>
      <w:marBottom w:val="0"/>
      <w:divBdr>
        <w:top w:val="none" w:sz="0" w:space="0" w:color="auto"/>
        <w:left w:val="none" w:sz="0" w:space="0" w:color="auto"/>
        <w:bottom w:val="none" w:sz="0" w:space="0" w:color="auto"/>
        <w:right w:val="none" w:sz="0" w:space="0" w:color="auto"/>
      </w:divBdr>
    </w:div>
    <w:div w:id="434055514">
      <w:bodyDiv w:val="1"/>
      <w:marLeft w:val="0"/>
      <w:marRight w:val="0"/>
      <w:marTop w:val="0"/>
      <w:marBottom w:val="0"/>
      <w:divBdr>
        <w:top w:val="none" w:sz="0" w:space="0" w:color="auto"/>
        <w:left w:val="none" w:sz="0" w:space="0" w:color="auto"/>
        <w:bottom w:val="none" w:sz="0" w:space="0" w:color="auto"/>
        <w:right w:val="none" w:sz="0" w:space="0" w:color="auto"/>
      </w:divBdr>
    </w:div>
    <w:div w:id="434444369">
      <w:bodyDiv w:val="1"/>
      <w:marLeft w:val="0"/>
      <w:marRight w:val="0"/>
      <w:marTop w:val="0"/>
      <w:marBottom w:val="0"/>
      <w:divBdr>
        <w:top w:val="none" w:sz="0" w:space="0" w:color="auto"/>
        <w:left w:val="none" w:sz="0" w:space="0" w:color="auto"/>
        <w:bottom w:val="none" w:sz="0" w:space="0" w:color="auto"/>
        <w:right w:val="none" w:sz="0" w:space="0" w:color="auto"/>
      </w:divBdr>
    </w:div>
    <w:div w:id="438109340">
      <w:bodyDiv w:val="1"/>
      <w:marLeft w:val="0"/>
      <w:marRight w:val="0"/>
      <w:marTop w:val="0"/>
      <w:marBottom w:val="0"/>
      <w:divBdr>
        <w:top w:val="none" w:sz="0" w:space="0" w:color="auto"/>
        <w:left w:val="none" w:sz="0" w:space="0" w:color="auto"/>
        <w:bottom w:val="none" w:sz="0" w:space="0" w:color="auto"/>
        <w:right w:val="none" w:sz="0" w:space="0" w:color="auto"/>
      </w:divBdr>
    </w:div>
    <w:div w:id="440565425">
      <w:bodyDiv w:val="1"/>
      <w:marLeft w:val="0"/>
      <w:marRight w:val="0"/>
      <w:marTop w:val="0"/>
      <w:marBottom w:val="0"/>
      <w:divBdr>
        <w:top w:val="none" w:sz="0" w:space="0" w:color="auto"/>
        <w:left w:val="none" w:sz="0" w:space="0" w:color="auto"/>
        <w:bottom w:val="none" w:sz="0" w:space="0" w:color="auto"/>
        <w:right w:val="none" w:sz="0" w:space="0" w:color="auto"/>
      </w:divBdr>
    </w:div>
    <w:div w:id="443697401">
      <w:bodyDiv w:val="1"/>
      <w:marLeft w:val="0"/>
      <w:marRight w:val="0"/>
      <w:marTop w:val="0"/>
      <w:marBottom w:val="0"/>
      <w:divBdr>
        <w:top w:val="none" w:sz="0" w:space="0" w:color="auto"/>
        <w:left w:val="none" w:sz="0" w:space="0" w:color="auto"/>
        <w:bottom w:val="none" w:sz="0" w:space="0" w:color="auto"/>
        <w:right w:val="none" w:sz="0" w:space="0" w:color="auto"/>
      </w:divBdr>
    </w:div>
    <w:div w:id="444345649">
      <w:bodyDiv w:val="1"/>
      <w:marLeft w:val="0"/>
      <w:marRight w:val="0"/>
      <w:marTop w:val="0"/>
      <w:marBottom w:val="0"/>
      <w:divBdr>
        <w:top w:val="none" w:sz="0" w:space="0" w:color="auto"/>
        <w:left w:val="none" w:sz="0" w:space="0" w:color="auto"/>
        <w:bottom w:val="none" w:sz="0" w:space="0" w:color="auto"/>
        <w:right w:val="none" w:sz="0" w:space="0" w:color="auto"/>
      </w:divBdr>
    </w:div>
    <w:div w:id="446511897">
      <w:bodyDiv w:val="1"/>
      <w:marLeft w:val="0"/>
      <w:marRight w:val="0"/>
      <w:marTop w:val="0"/>
      <w:marBottom w:val="0"/>
      <w:divBdr>
        <w:top w:val="none" w:sz="0" w:space="0" w:color="auto"/>
        <w:left w:val="none" w:sz="0" w:space="0" w:color="auto"/>
        <w:bottom w:val="none" w:sz="0" w:space="0" w:color="auto"/>
        <w:right w:val="none" w:sz="0" w:space="0" w:color="auto"/>
      </w:divBdr>
    </w:div>
    <w:div w:id="447546234">
      <w:bodyDiv w:val="1"/>
      <w:marLeft w:val="0"/>
      <w:marRight w:val="0"/>
      <w:marTop w:val="0"/>
      <w:marBottom w:val="0"/>
      <w:divBdr>
        <w:top w:val="none" w:sz="0" w:space="0" w:color="auto"/>
        <w:left w:val="none" w:sz="0" w:space="0" w:color="auto"/>
        <w:bottom w:val="none" w:sz="0" w:space="0" w:color="auto"/>
        <w:right w:val="none" w:sz="0" w:space="0" w:color="auto"/>
      </w:divBdr>
    </w:div>
    <w:div w:id="451705599">
      <w:bodyDiv w:val="1"/>
      <w:marLeft w:val="0"/>
      <w:marRight w:val="0"/>
      <w:marTop w:val="0"/>
      <w:marBottom w:val="0"/>
      <w:divBdr>
        <w:top w:val="none" w:sz="0" w:space="0" w:color="auto"/>
        <w:left w:val="none" w:sz="0" w:space="0" w:color="auto"/>
        <w:bottom w:val="none" w:sz="0" w:space="0" w:color="auto"/>
        <w:right w:val="none" w:sz="0" w:space="0" w:color="auto"/>
      </w:divBdr>
    </w:div>
    <w:div w:id="454177092">
      <w:bodyDiv w:val="1"/>
      <w:marLeft w:val="0"/>
      <w:marRight w:val="0"/>
      <w:marTop w:val="0"/>
      <w:marBottom w:val="0"/>
      <w:divBdr>
        <w:top w:val="none" w:sz="0" w:space="0" w:color="auto"/>
        <w:left w:val="none" w:sz="0" w:space="0" w:color="auto"/>
        <w:bottom w:val="none" w:sz="0" w:space="0" w:color="auto"/>
        <w:right w:val="none" w:sz="0" w:space="0" w:color="auto"/>
      </w:divBdr>
    </w:div>
    <w:div w:id="454251658">
      <w:bodyDiv w:val="1"/>
      <w:marLeft w:val="0"/>
      <w:marRight w:val="0"/>
      <w:marTop w:val="0"/>
      <w:marBottom w:val="0"/>
      <w:divBdr>
        <w:top w:val="none" w:sz="0" w:space="0" w:color="auto"/>
        <w:left w:val="none" w:sz="0" w:space="0" w:color="auto"/>
        <w:bottom w:val="none" w:sz="0" w:space="0" w:color="auto"/>
        <w:right w:val="none" w:sz="0" w:space="0" w:color="auto"/>
      </w:divBdr>
    </w:div>
    <w:div w:id="457722244">
      <w:bodyDiv w:val="1"/>
      <w:marLeft w:val="0"/>
      <w:marRight w:val="0"/>
      <w:marTop w:val="0"/>
      <w:marBottom w:val="0"/>
      <w:divBdr>
        <w:top w:val="none" w:sz="0" w:space="0" w:color="auto"/>
        <w:left w:val="none" w:sz="0" w:space="0" w:color="auto"/>
        <w:bottom w:val="none" w:sz="0" w:space="0" w:color="auto"/>
        <w:right w:val="none" w:sz="0" w:space="0" w:color="auto"/>
      </w:divBdr>
    </w:div>
    <w:div w:id="459034995">
      <w:bodyDiv w:val="1"/>
      <w:marLeft w:val="0"/>
      <w:marRight w:val="0"/>
      <w:marTop w:val="0"/>
      <w:marBottom w:val="0"/>
      <w:divBdr>
        <w:top w:val="none" w:sz="0" w:space="0" w:color="auto"/>
        <w:left w:val="none" w:sz="0" w:space="0" w:color="auto"/>
        <w:bottom w:val="none" w:sz="0" w:space="0" w:color="auto"/>
        <w:right w:val="none" w:sz="0" w:space="0" w:color="auto"/>
      </w:divBdr>
    </w:div>
    <w:div w:id="465584005">
      <w:bodyDiv w:val="1"/>
      <w:marLeft w:val="0"/>
      <w:marRight w:val="0"/>
      <w:marTop w:val="0"/>
      <w:marBottom w:val="0"/>
      <w:divBdr>
        <w:top w:val="none" w:sz="0" w:space="0" w:color="auto"/>
        <w:left w:val="none" w:sz="0" w:space="0" w:color="auto"/>
        <w:bottom w:val="none" w:sz="0" w:space="0" w:color="auto"/>
        <w:right w:val="none" w:sz="0" w:space="0" w:color="auto"/>
      </w:divBdr>
    </w:div>
    <w:div w:id="466092806">
      <w:bodyDiv w:val="1"/>
      <w:marLeft w:val="0"/>
      <w:marRight w:val="0"/>
      <w:marTop w:val="0"/>
      <w:marBottom w:val="0"/>
      <w:divBdr>
        <w:top w:val="none" w:sz="0" w:space="0" w:color="auto"/>
        <w:left w:val="none" w:sz="0" w:space="0" w:color="auto"/>
        <w:bottom w:val="none" w:sz="0" w:space="0" w:color="auto"/>
        <w:right w:val="none" w:sz="0" w:space="0" w:color="auto"/>
      </w:divBdr>
    </w:div>
    <w:div w:id="466169401">
      <w:bodyDiv w:val="1"/>
      <w:marLeft w:val="0"/>
      <w:marRight w:val="0"/>
      <w:marTop w:val="0"/>
      <w:marBottom w:val="0"/>
      <w:divBdr>
        <w:top w:val="none" w:sz="0" w:space="0" w:color="auto"/>
        <w:left w:val="none" w:sz="0" w:space="0" w:color="auto"/>
        <w:bottom w:val="none" w:sz="0" w:space="0" w:color="auto"/>
        <w:right w:val="none" w:sz="0" w:space="0" w:color="auto"/>
      </w:divBdr>
    </w:div>
    <w:div w:id="466170944">
      <w:bodyDiv w:val="1"/>
      <w:marLeft w:val="0"/>
      <w:marRight w:val="0"/>
      <w:marTop w:val="0"/>
      <w:marBottom w:val="0"/>
      <w:divBdr>
        <w:top w:val="none" w:sz="0" w:space="0" w:color="auto"/>
        <w:left w:val="none" w:sz="0" w:space="0" w:color="auto"/>
        <w:bottom w:val="none" w:sz="0" w:space="0" w:color="auto"/>
        <w:right w:val="none" w:sz="0" w:space="0" w:color="auto"/>
      </w:divBdr>
    </w:div>
    <w:div w:id="468670002">
      <w:bodyDiv w:val="1"/>
      <w:marLeft w:val="0"/>
      <w:marRight w:val="0"/>
      <w:marTop w:val="0"/>
      <w:marBottom w:val="0"/>
      <w:divBdr>
        <w:top w:val="none" w:sz="0" w:space="0" w:color="auto"/>
        <w:left w:val="none" w:sz="0" w:space="0" w:color="auto"/>
        <w:bottom w:val="none" w:sz="0" w:space="0" w:color="auto"/>
        <w:right w:val="none" w:sz="0" w:space="0" w:color="auto"/>
      </w:divBdr>
    </w:div>
    <w:div w:id="469327869">
      <w:bodyDiv w:val="1"/>
      <w:marLeft w:val="0"/>
      <w:marRight w:val="0"/>
      <w:marTop w:val="0"/>
      <w:marBottom w:val="0"/>
      <w:divBdr>
        <w:top w:val="none" w:sz="0" w:space="0" w:color="auto"/>
        <w:left w:val="none" w:sz="0" w:space="0" w:color="auto"/>
        <w:bottom w:val="none" w:sz="0" w:space="0" w:color="auto"/>
        <w:right w:val="none" w:sz="0" w:space="0" w:color="auto"/>
      </w:divBdr>
    </w:div>
    <w:div w:id="469519057">
      <w:bodyDiv w:val="1"/>
      <w:marLeft w:val="0"/>
      <w:marRight w:val="0"/>
      <w:marTop w:val="0"/>
      <w:marBottom w:val="0"/>
      <w:divBdr>
        <w:top w:val="none" w:sz="0" w:space="0" w:color="auto"/>
        <w:left w:val="none" w:sz="0" w:space="0" w:color="auto"/>
        <w:bottom w:val="none" w:sz="0" w:space="0" w:color="auto"/>
        <w:right w:val="none" w:sz="0" w:space="0" w:color="auto"/>
      </w:divBdr>
    </w:div>
    <w:div w:id="471097456">
      <w:bodyDiv w:val="1"/>
      <w:marLeft w:val="0"/>
      <w:marRight w:val="0"/>
      <w:marTop w:val="0"/>
      <w:marBottom w:val="0"/>
      <w:divBdr>
        <w:top w:val="none" w:sz="0" w:space="0" w:color="auto"/>
        <w:left w:val="none" w:sz="0" w:space="0" w:color="auto"/>
        <w:bottom w:val="none" w:sz="0" w:space="0" w:color="auto"/>
        <w:right w:val="none" w:sz="0" w:space="0" w:color="auto"/>
      </w:divBdr>
    </w:div>
    <w:div w:id="471140324">
      <w:bodyDiv w:val="1"/>
      <w:marLeft w:val="0"/>
      <w:marRight w:val="0"/>
      <w:marTop w:val="0"/>
      <w:marBottom w:val="0"/>
      <w:divBdr>
        <w:top w:val="none" w:sz="0" w:space="0" w:color="auto"/>
        <w:left w:val="none" w:sz="0" w:space="0" w:color="auto"/>
        <w:bottom w:val="none" w:sz="0" w:space="0" w:color="auto"/>
        <w:right w:val="none" w:sz="0" w:space="0" w:color="auto"/>
      </w:divBdr>
    </w:div>
    <w:div w:id="471869337">
      <w:bodyDiv w:val="1"/>
      <w:marLeft w:val="0"/>
      <w:marRight w:val="0"/>
      <w:marTop w:val="0"/>
      <w:marBottom w:val="0"/>
      <w:divBdr>
        <w:top w:val="none" w:sz="0" w:space="0" w:color="auto"/>
        <w:left w:val="none" w:sz="0" w:space="0" w:color="auto"/>
        <w:bottom w:val="none" w:sz="0" w:space="0" w:color="auto"/>
        <w:right w:val="none" w:sz="0" w:space="0" w:color="auto"/>
      </w:divBdr>
    </w:div>
    <w:div w:id="472454112">
      <w:bodyDiv w:val="1"/>
      <w:marLeft w:val="0"/>
      <w:marRight w:val="0"/>
      <w:marTop w:val="0"/>
      <w:marBottom w:val="0"/>
      <w:divBdr>
        <w:top w:val="none" w:sz="0" w:space="0" w:color="auto"/>
        <w:left w:val="none" w:sz="0" w:space="0" w:color="auto"/>
        <w:bottom w:val="none" w:sz="0" w:space="0" w:color="auto"/>
        <w:right w:val="none" w:sz="0" w:space="0" w:color="auto"/>
      </w:divBdr>
    </w:div>
    <w:div w:id="472867482">
      <w:bodyDiv w:val="1"/>
      <w:marLeft w:val="0"/>
      <w:marRight w:val="0"/>
      <w:marTop w:val="0"/>
      <w:marBottom w:val="0"/>
      <w:divBdr>
        <w:top w:val="none" w:sz="0" w:space="0" w:color="auto"/>
        <w:left w:val="none" w:sz="0" w:space="0" w:color="auto"/>
        <w:bottom w:val="none" w:sz="0" w:space="0" w:color="auto"/>
        <w:right w:val="none" w:sz="0" w:space="0" w:color="auto"/>
      </w:divBdr>
    </w:div>
    <w:div w:id="478691877">
      <w:bodyDiv w:val="1"/>
      <w:marLeft w:val="0"/>
      <w:marRight w:val="0"/>
      <w:marTop w:val="0"/>
      <w:marBottom w:val="0"/>
      <w:divBdr>
        <w:top w:val="none" w:sz="0" w:space="0" w:color="auto"/>
        <w:left w:val="none" w:sz="0" w:space="0" w:color="auto"/>
        <w:bottom w:val="none" w:sz="0" w:space="0" w:color="auto"/>
        <w:right w:val="none" w:sz="0" w:space="0" w:color="auto"/>
      </w:divBdr>
    </w:div>
    <w:div w:id="479155452">
      <w:bodyDiv w:val="1"/>
      <w:marLeft w:val="0"/>
      <w:marRight w:val="0"/>
      <w:marTop w:val="0"/>
      <w:marBottom w:val="0"/>
      <w:divBdr>
        <w:top w:val="none" w:sz="0" w:space="0" w:color="auto"/>
        <w:left w:val="none" w:sz="0" w:space="0" w:color="auto"/>
        <w:bottom w:val="none" w:sz="0" w:space="0" w:color="auto"/>
        <w:right w:val="none" w:sz="0" w:space="0" w:color="auto"/>
      </w:divBdr>
    </w:div>
    <w:div w:id="480469700">
      <w:bodyDiv w:val="1"/>
      <w:marLeft w:val="0"/>
      <w:marRight w:val="0"/>
      <w:marTop w:val="0"/>
      <w:marBottom w:val="0"/>
      <w:divBdr>
        <w:top w:val="none" w:sz="0" w:space="0" w:color="auto"/>
        <w:left w:val="none" w:sz="0" w:space="0" w:color="auto"/>
        <w:bottom w:val="none" w:sz="0" w:space="0" w:color="auto"/>
        <w:right w:val="none" w:sz="0" w:space="0" w:color="auto"/>
      </w:divBdr>
    </w:div>
    <w:div w:id="482236410">
      <w:bodyDiv w:val="1"/>
      <w:marLeft w:val="0"/>
      <w:marRight w:val="0"/>
      <w:marTop w:val="0"/>
      <w:marBottom w:val="0"/>
      <w:divBdr>
        <w:top w:val="none" w:sz="0" w:space="0" w:color="auto"/>
        <w:left w:val="none" w:sz="0" w:space="0" w:color="auto"/>
        <w:bottom w:val="none" w:sz="0" w:space="0" w:color="auto"/>
        <w:right w:val="none" w:sz="0" w:space="0" w:color="auto"/>
      </w:divBdr>
    </w:div>
    <w:div w:id="482963156">
      <w:bodyDiv w:val="1"/>
      <w:marLeft w:val="0"/>
      <w:marRight w:val="0"/>
      <w:marTop w:val="0"/>
      <w:marBottom w:val="0"/>
      <w:divBdr>
        <w:top w:val="none" w:sz="0" w:space="0" w:color="auto"/>
        <w:left w:val="none" w:sz="0" w:space="0" w:color="auto"/>
        <w:bottom w:val="none" w:sz="0" w:space="0" w:color="auto"/>
        <w:right w:val="none" w:sz="0" w:space="0" w:color="auto"/>
      </w:divBdr>
    </w:div>
    <w:div w:id="484712547">
      <w:bodyDiv w:val="1"/>
      <w:marLeft w:val="0"/>
      <w:marRight w:val="0"/>
      <w:marTop w:val="0"/>
      <w:marBottom w:val="0"/>
      <w:divBdr>
        <w:top w:val="none" w:sz="0" w:space="0" w:color="auto"/>
        <w:left w:val="none" w:sz="0" w:space="0" w:color="auto"/>
        <w:bottom w:val="none" w:sz="0" w:space="0" w:color="auto"/>
        <w:right w:val="none" w:sz="0" w:space="0" w:color="auto"/>
      </w:divBdr>
    </w:div>
    <w:div w:id="486940268">
      <w:bodyDiv w:val="1"/>
      <w:marLeft w:val="0"/>
      <w:marRight w:val="0"/>
      <w:marTop w:val="0"/>
      <w:marBottom w:val="0"/>
      <w:divBdr>
        <w:top w:val="none" w:sz="0" w:space="0" w:color="auto"/>
        <w:left w:val="none" w:sz="0" w:space="0" w:color="auto"/>
        <w:bottom w:val="none" w:sz="0" w:space="0" w:color="auto"/>
        <w:right w:val="none" w:sz="0" w:space="0" w:color="auto"/>
      </w:divBdr>
    </w:div>
    <w:div w:id="489558755">
      <w:bodyDiv w:val="1"/>
      <w:marLeft w:val="0"/>
      <w:marRight w:val="0"/>
      <w:marTop w:val="0"/>
      <w:marBottom w:val="0"/>
      <w:divBdr>
        <w:top w:val="none" w:sz="0" w:space="0" w:color="auto"/>
        <w:left w:val="none" w:sz="0" w:space="0" w:color="auto"/>
        <w:bottom w:val="none" w:sz="0" w:space="0" w:color="auto"/>
        <w:right w:val="none" w:sz="0" w:space="0" w:color="auto"/>
      </w:divBdr>
    </w:div>
    <w:div w:id="491721025">
      <w:bodyDiv w:val="1"/>
      <w:marLeft w:val="0"/>
      <w:marRight w:val="0"/>
      <w:marTop w:val="0"/>
      <w:marBottom w:val="0"/>
      <w:divBdr>
        <w:top w:val="none" w:sz="0" w:space="0" w:color="auto"/>
        <w:left w:val="none" w:sz="0" w:space="0" w:color="auto"/>
        <w:bottom w:val="none" w:sz="0" w:space="0" w:color="auto"/>
        <w:right w:val="none" w:sz="0" w:space="0" w:color="auto"/>
      </w:divBdr>
    </w:div>
    <w:div w:id="495146786">
      <w:bodyDiv w:val="1"/>
      <w:marLeft w:val="0"/>
      <w:marRight w:val="0"/>
      <w:marTop w:val="0"/>
      <w:marBottom w:val="0"/>
      <w:divBdr>
        <w:top w:val="none" w:sz="0" w:space="0" w:color="auto"/>
        <w:left w:val="none" w:sz="0" w:space="0" w:color="auto"/>
        <w:bottom w:val="none" w:sz="0" w:space="0" w:color="auto"/>
        <w:right w:val="none" w:sz="0" w:space="0" w:color="auto"/>
      </w:divBdr>
    </w:div>
    <w:div w:id="497961018">
      <w:bodyDiv w:val="1"/>
      <w:marLeft w:val="0"/>
      <w:marRight w:val="0"/>
      <w:marTop w:val="0"/>
      <w:marBottom w:val="0"/>
      <w:divBdr>
        <w:top w:val="none" w:sz="0" w:space="0" w:color="auto"/>
        <w:left w:val="none" w:sz="0" w:space="0" w:color="auto"/>
        <w:bottom w:val="none" w:sz="0" w:space="0" w:color="auto"/>
        <w:right w:val="none" w:sz="0" w:space="0" w:color="auto"/>
      </w:divBdr>
    </w:div>
    <w:div w:id="499348970">
      <w:bodyDiv w:val="1"/>
      <w:marLeft w:val="0"/>
      <w:marRight w:val="0"/>
      <w:marTop w:val="0"/>
      <w:marBottom w:val="0"/>
      <w:divBdr>
        <w:top w:val="none" w:sz="0" w:space="0" w:color="auto"/>
        <w:left w:val="none" w:sz="0" w:space="0" w:color="auto"/>
        <w:bottom w:val="none" w:sz="0" w:space="0" w:color="auto"/>
        <w:right w:val="none" w:sz="0" w:space="0" w:color="auto"/>
      </w:divBdr>
    </w:div>
    <w:div w:id="500320829">
      <w:bodyDiv w:val="1"/>
      <w:marLeft w:val="0"/>
      <w:marRight w:val="0"/>
      <w:marTop w:val="0"/>
      <w:marBottom w:val="0"/>
      <w:divBdr>
        <w:top w:val="none" w:sz="0" w:space="0" w:color="auto"/>
        <w:left w:val="none" w:sz="0" w:space="0" w:color="auto"/>
        <w:bottom w:val="none" w:sz="0" w:space="0" w:color="auto"/>
        <w:right w:val="none" w:sz="0" w:space="0" w:color="auto"/>
      </w:divBdr>
    </w:div>
    <w:div w:id="502625100">
      <w:bodyDiv w:val="1"/>
      <w:marLeft w:val="0"/>
      <w:marRight w:val="0"/>
      <w:marTop w:val="0"/>
      <w:marBottom w:val="0"/>
      <w:divBdr>
        <w:top w:val="none" w:sz="0" w:space="0" w:color="auto"/>
        <w:left w:val="none" w:sz="0" w:space="0" w:color="auto"/>
        <w:bottom w:val="none" w:sz="0" w:space="0" w:color="auto"/>
        <w:right w:val="none" w:sz="0" w:space="0" w:color="auto"/>
      </w:divBdr>
    </w:div>
    <w:div w:id="503937095">
      <w:bodyDiv w:val="1"/>
      <w:marLeft w:val="0"/>
      <w:marRight w:val="0"/>
      <w:marTop w:val="0"/>
      <w:marBottom w:val="0"/>
      <w:divBdr>
        <w:top w:val="none" w:sz="0" w:space="0" w:color="auto"/>
        <w:left w:val="none" w:sz="0" w:space="0" w:color="auto"/>
        <w:bottom w:val="none" w:sz="0" w:space="0" w:color="auto"/>
        <w:right w:val="none" w:sz="0" w:space="0" w:color="auto"/>
      </w:divBdr>
    </w:div>
    <w:div w:id="505943967">
      <w:bodyDiv w:val="1"/>
      <w:marLeft w:val="0"/>
      <w:marRight w:val="0"/>
      <w:marTop w:val="0"/>
      <w:marBottom w:val="0"/>
      <w:divBdr>
        <w:top w:val="none" w:sz="0" w:space="0" w:color="auto"/>
        <w:left w:val="none" w:sz="0" w:space="0" w:color="auto"/>
        <w:bottom w:val="none" w:sz="0" w:space="0" w:color="auto"/>
        <w:right w:val="none" w:sz="0" w:space="0" w:color="auto"/>
      </w:divBdr>
    </w:div>
    <w:div w:id="508178165">
      <w:bodyDiv w:val="1"/>
      <w:marLeft w:val="0"/>
      <w:marRight w:val="0"/>
      <w:marTop w:val="0"/>
      <w:marBottom w:val="0"/>
      <w:divBdr>
        <w:top w:val="none" w:sz="0" w:space="0" w:color="auto"/>
        <w:left w:val="none" w:sz="0" w:space="0" w:color="auto"/>
        <w:bottom w:val="none" w:sz="0" w:space="0" w:color="auto"/>
        <w:right w:val="none" w:sz="0" w:space="0" w:color="auto"/>
      </w:divBdr>
    </w:div>
    <w:div w:id="512916126">
      <w:bodyDiv w:val="1"/>
      <w:marLeft w:val="0"/>
      <w:marRight w:val="0"/>
      <w:marTop w:val="0"/>
      <w:marBottom w:val="0"/>
      <w:divBdr>
        <w:top w:val="none" w:sz="0" w:space="0" w:color="auto"/>
        <w:left w:val="none" w:sz="0" w:space="0" w:color="auto"/>
        <w:bottom w:val="none" w:sz="0" w:space="0" w:color="auto"/>
        <w:right w:val="none" w:sz="0" w:space="0" w:color="auto"/>
      </w:divBdr>
    </w:div>
    <w:div w:id="513769148">
      <w:bodyDiv w:val="1"/>
      <w:marLeft w:val="0"/>
      <w:marRight w:val="0"/>
      <w:marTop w:val="0"/>
      <w:marBottom w:val="0"/>
      <w:divBdr>
        <w:top w:val="none" w:sz="0" w:space="0" w:color="auto"/>
        <w:left w:val="none" w:sz="0" w:space="0" w:color="auto"/>
        <w:bottom w:val="none" w:sz="0" w:space="0" w:color="auto"/>
        <w:right w:val="none" w:sz="0" w:space="0" w:color="auto"/>
      </w:divBdr>
    </w:div>
    <w:div w:id="513805052">
      <w:bodyDiv w:val="1"/>
      <w:marLeft w:val="0"/>
      <w:marRight w:val="0"/>
      <w:marTop w:val="0"/>
      <w:marBottom w:val="0"/>
      <w:divBdr>
        <w:top w:val="none" w:sz="0" w:space="0" w:color="auto"/>
        <w:left w:val="none" w:sz="0" w:space="0" w:color="auto"/>
        <w:bottom w:val="none" w:sz="0" w:space="0" w:color="auto"/>
        <w:right w:val="none" w:sz="0" w:space="0" w:color="auto"/>
      </w:divBdr>
    </w:div>
    <w:div w:id="517621793">
      <w:bodyDiv w:val="1"/>
      <w:marLeft w:val="0"/>
      <w:marRight w:val="0"/>
      <w:marTop w:val="0"/>
      <w:marBottom w:val="0"/>
      <w:divBdr>
        <w:top w:val="none" w:sz="0" w:space="0" w:color="auto"/>
        <w:left w:val="none" w:sz="0" w:space="0" w:color="auto"/>
        <w:bottom w:val="none" w:sz="0" w:space="0" w:color="auto"/>
        <w:right w:val="none" w:sz="0" w:space="0" w:color="auto"/>
      </w:divBdr>
    </w:div>
    <w:div w:id="518472520">
      <w:bodyDiv w:val="1"/>
      <w:marLeft w:val="0"/>
      <w:marRight w:val="0"/>
      <w:marTop w:val="0"/>
      <w:marBottom w:val="0"/>
      <w:divBdr>
        <w:top w:val="none" w:sz="0" w:space="0" w:color="auto"/>
        <w:left w:val="none" w:sz="0" w:space="0" w:color="auto"/>
        <w:bottom w:val="none" w:sz="0" w:space="0" w:color="auto"/>
        <w:right w:val="none" w:sz="0" w:space="0" w:color="auto"/>
      </w:divBdr>
    </w:div>
    <w:div w:id="519469408">
      <w:bodyDiv w:val="1"/>
      <w:marLeft w:val="0"/>
      <w:marRight w:val="0"/>
      <w:marTop w:val="0"/>
      <w:marBottom w:val="0"/>
      <w:divBdr>
        <w:top w:val="none" w:sz="0" w:space="0" w:color="auto"/>
        <w:left w:val="none" w:sz="0" w:space="0" w:color="auto"/>
        <w:bottom w:val="none" w:sz="0" w:space="0" w:color="auto"/>
        <w:right w:val="none" w:sz="0" w:space="0" w:color="auto"/>
      </w:divBdr>
    </w:div>
    <w:div w:id="522791056">
      <w:bodyDiv w:val="1"/>
      <w:marLeft w:val="0"/>
      <w:marRight w:val="0"/>
      <w:marTop w:val="0"/>
      <w:marBottom w:val="0"/>
      <w:divBdr>
        <w:top w:val="none" w:sz="0" w:space="0" w:color="auto"/>
        <w:left w:val="none" w:sz="0" w:space="0" w:color="auto"/>
        <w:bottom w:val="none" w:sz="0" w:space="0" w:color="auto"/>
        <w:right w:val="none" w:sz="0" w:space="0" w:color="auto"/>
      </w:divBdr>
    </w:div>
    <w:div w:id="524055167">
      <w:bodyDiv w:val="1"/>
      <w:marLeft w:val="0"/>
      <w:marRight w:val="0"/>
      <w:marTop w:val="0"/>
      <w:marBottom w:val="0"/>
      <w:divBdr>
        <w:top w:val="none" w:sz="0" w:space="0" w:color="auto"/>
        <w:left w:val="none" w:sz="0" w:space="0" w:color="auto"/>
        <w:bottom w:val="none" w:sz="0" w:space="0" w:color="auto"/>
        <w:right w:val="none" w:sz="0" w:space="0" w:color="auto"/>
      </w:divBdr>
    </w:div>
    <w:div w:id="526286254">
      <w:bodyDiv w:val="1"/>
      <w:marLeft w:val="0"/>
      <w:marRight w:val="0"/>
      <w:marTop w:val="0"/>
      <w:marBottom w:val="0"/>
      <w:divBdr>
        <w:top w:val="none" w:sz="0" w:space="0" w:color="auto"/>
        <w:left w:val="none" w:sz="0" w:space="0" w:color="auto"/>
        <w:bottom w:val="none" w:sz="0" w:space="0" w:color="auto"/>
        <w:right w:val="none" w:sz="0" w:space="0" w:color="auto"/>
      </w:divBdr>
    </w:div>
    <w:div w:id="538666786">
      <w:bodyDiv w:val="1"/>
      <w:marLeft w:val="0"/>
      <w:marRight w:val="0"/>
      <w:marTop w:val="0"/>
      <w:marBottom w:val="0"/>
      <w:divBdr>
        <w:top w:val="none" w:sz="0" w:space="0" w:color="auto"/>
        <w:left w:val="none" w:sz="0" w:space="0" w:color="auto"/>
        <w:bottom w:val="none" w:sz="0" w:space="0" w:color="auto"/>
        <w:right w:val="none" w:sz="0" w:space="0" w:color="auto"/>
      </w:divBdr>
    </w:div>
    <w:div w:id="540048700">
      <w:bodyDiv w:val="1"/>
      <w:marLeft w:val="0"/>
      <w:marRight w:val="0"/>
      <w:marTop w:val="0"/>
      <w:marBottom w:val="0"/>
      <w:divBdr>
        <w:top w:val="none" w:sz="0" w:space="0" w:color="auto"/>
        <w:left w:val="none" w:sz="0" w:space="0" w:color="auto"/>
        <w:bottom w:val="none" w:sz="0" w:space="0" w:color="auto"/>
        <w:right w:val="none" w:sz="0" w:space="0" w:color="auto"/>
      </w:divBdr>
    </w:div>
    <w:div w:id="541137170">
      <w:bodyDiv w:val="1"/>
      <w:marLeft w:val="0"/>
      <w:marRight w:val="0"/>
      <w:marTop w:val="0"/>
      <w:marBottom w:val="0"/>
      <w:divBdr>
        <w:top w:val="none" w:sz="0" w:space="0" w:color="auto"/>
        <w:left w:val="none" w:sz="0" w:space="0" w:color="auto"/>
        <w:bottom w:val="none" w:sz="0" w:space="0" w:color="auto"/>
        <w:right w:val="none" w:sz="0" w:space="0" w:color="auto"/>
      </w:divBdr>
    </w:div>
    <w:div w:id="542446792">
      <w:bodyDiv w:val="1"/>
      <w:marLeft w:val="0"/>
      <w:marRight w:val="0"/>
      <w:marTop w:val="0"/>
      <w:marBottom w:val="0"/>
      <w:divBdr>
        <w:top w:val="none" w:sz="0" w:space="0" w:color="auto"/>
        <w:left w:val="none" w:sz="0" w:space="0" w:color="auto"/>
        <w:bottom w:val="none" w:sz="0" w:space="0" w:color="auto"/>
        <w:right w:val="none" w:sz="0" w:space="0" w:color="auto"/>
      </w:divBdr>
    </w:div>
    <w:div w:id="546187387">
      <w:bodyDiv w:val="1"/>
      <w:marLeft w:val="0"/>
      <w:marRight w:val="0"/>
      <w:marTop w:val="0"/>
      <w:marBottom w:val="0"/>
      <w:divBdr>
        <w:top w:val="none" w:sz="0" w:space="0" w:color="auto"/>
        <w:left w:val="none" w:sz="0" w:space="0" w:color="auto"/>
        <w:bottom w:val="none" w:sz="0" w:space="0" w:color="auto"/>
        <w:right w:val="none" w:sz="0" w:space="0" w:color="auto"/>
      </w:divBdr>
    </w:div>
    <w:div w:id="546378561">
      <w:bodyDiv w:val="1"/>
      <w:marLeft w:val="0"/>
      <w:marRight w:val="0"/>
      <w:marTop w:val="0"/>
      <w:marBottom w:val="0"/>
      <w:divBdr>
        <w:top w:val="none" w:sz="0" w:space="0" w:color="auto"/>
        <w:left w:val="none" w:sz="0" w:space="0" w:color="auto"/>
        <w:bottom w:val="none" w:sz="0" w:space="0" w:color="auto"/>
        <w:right w:val="none" w:sz="0" w:space="0" w:color="auto"/>
      </w:divBdr>
    </w:div>
    <w:div w:id="547688339">
      <w:bodyDiv w:val="1"/>
      <w:marLeft w:val="0"/>
      <w:marRight w:val="0"/>
      <w:marTop w:val="0"/>
      <w:marBottom w:val="0"/>
      <w:divBdr>
        <w:top w:val="none" w:sz="0" w:space="0" w:color="auto"/>
        <w:left w:val="none" w:sz="0" w:space="0" w:color="auto"/>
        <w:bottom w:val="none" w:sz="0" w:space="0" w:color="auto"/>
        <w:right w:val="none" w:sz="0" w:space="0" w:color="auto"/>
      </w:divBdr>
    </w:div>
    <w:div w:id="548340903">
      <w:bodyDiv w:val="1"/>
      <w:marLeft w:val="0"/>
      <w:marRight w:val="0"/>
      <w:marTop w:val="0"/>
      <w:marBottom w:val="0"/>
      <w:divBdr>
        <w:top w:val="none" w:sz="0" w:space="0" w:color="auto"/>
        <w:left w:val="none" w:sz="0" w:space="0" w:color="auto"/>
        <w:bottom w:val="none" w:sz="0" w:space="0" w:color="auto"/>
        <w:right w:val="none" w:sz="0" w:space="0" w:color="auto"/>
      </w:divBdr>
    </w:div>
    <w:div w:id="549459929">
      <w:bodyDiv w:val="1"/>
      <w:marLeft w:val="0"/>
      <w:marRight w:val="0"/>
      <w:marTop w:val="0"/>
      <w:marBottom w:val="0"/>
      <w:divBdr>
        <w:top w:val="none" w:sz="0" w:space="0" w:color="auto"/>
        <w:left w:val="none" w:sz="0" w:space="0" w:color="auto"/>
        <w:bottom w:val="none" w:sz="0" w:space="0" w:color="auto"/>
        <w:right w:val="none" w:sz="0" w:space="0" w:color="auto"/>
      </w:divBdr>
    </w:div>
    <w:div w:id="550270087">
      <w:bodyDiv w:val="1"/>
      <w:marLeft w:val="0"/>
      <w:marRight w:val="0"/>
      <w:marTop w:val="0"/>
      <w:marBottom w:val="0"/>
      <w:divBdr>
        <w:top w:val="none" w:sz="0" w:space="0" w:color="auto"/>
        <w:left w:val="none" w:sz="0" w:space="0" w:color="auto"/>
        <w:bottom w:val="none" w:sz="0" w:space="0" w:color="auto"/>
        <w:right w:val="none" w:sz="0" w:space="0" w:color="auto"/>
      </w:divBdr>
    </w:div>
    <w:div w:id="551772679">
      <w:bodyDiv w:val="1"/>
      <w:marLeft w:val="0"/>
      <w:marRight w:val="0"/>
      <w:marTop w:val="0"/>
      <w:marBottom w:val="0"/>
      <w:divBdr>
        <w:top w:val="none" w:sz="0" w:space="0" w:color="auto"/>
        <w:left w:val="none" w:sz="0" w:space="0" w:color="auto"/>
        <w:bottom w:val="none" w:sz="0" w:space="0" w:color="auto"/>
        <w:right w:val="none" w:sz="0" w:space="0" w:color="auto"/>
      </w:divBdr>
    </w:div>
    <w:div w:id="554239963">
      <w:bodyDiv w:val="1"/>
      <w:marLeft w:val="0"/>
      <w:marRight w:val="0"/>
      <w:marTop w:val="0"/>
      <w:marBottom w:val="0"/>
      <w:divBdr>
        <w:top w:val="none" w:sz="0" w:space="0" w:color="auto"/>
        <w:left w:val="none" w:sz="0" w:space="0" w:color="auto"/>
        <w:bottom w:val="none" w:sz="0" w:space="0" w:color="auto"/>
        <w:right w:val="none" w:sz="0" w:space="0" w:color="auto"/>
      </w:divBdr>
    </w:div>
    <w:div w:id="555236214">
      <w:bodyDiv w:val="1"/>
      <w:marLeft w:val="0"/>
      <w:marRight w:val="0"/>
      <w:marTop w:val="0"/>
      <w:marBottom w:val="0"/>
      <w:divBdr>
        <w:top w:val="none" w:sz="0" w:space="0" w:color="auto"/>
        <w:left w:val="none" w:sz="0" w:space="0" w:color="auto"/>
        <w:bottom w:val="none" w:sz="0" w:space="0" w:color="auto"/>
        <w:right w:val="none" w:sz="0" w:space="0" w:color="auto"/>
      </w:divBdr>
    </w:div>
    <w:div w:id="556861055">
      <w:bodyDiv w:val="1"/>
      <w:marLeft w:val="0"/>
      <w:marRight w:val="0"/>
      <w:marTop w:val="0"/>
      <w:marBottom w:val="0"/>
      <w:divBdr>
        <w:top w:val="none" w:sz="0" w:space="0" w:color="auto"/>
        <w:left w:val="none" w:sz="0" w:space="0" w:color="auto"/>
        <w:bottom w:val="none" w:sz="0" w:space="0" w:color="auto"/>
        <w:right w:val="none" w:sz="0" w:space="0" w:color="auto"/>
      </w:divBdr>
    </w:div>
    <w:div w:id="557058860">
      <w:bodyDiv w:val="1"/>
      <w:marLeft w:val="0"/>
      <w:marRight w:val="0"/>
      <w:marTop w:val="0"/>
      <w:marBottom w:val="0"/>
      <w:divBdr>
        <w:top w:val="none" w:sz="0" w:space="0" w:color="auto"/>
        <w:left w:val="none" w:sz="0" w:space="0" w:color="auto"/>
        <w:bottom w:val="none" w:sz="0" w:space="0" w:color="auto"/>
        <w:right w:val="none" w:sz="0" w:space="0" w:color="auto"/>
      </w:divBdr>
    </w:div>
    <w:div w:id="558053123">
      <w:bodyDiv w:val="1"/>
      <w:marLeft w:val="0"/>
      <w:marRight w:val="0"/>
      <w:marTop w:val="0"/>
      <w:marBottom w:val="0"/>
      <w:divBdr>
        <w:top w:val="none" w:sz="0" w:space="0" w:color="auto"/>
        <w:left w:val="none" w:sz="0" w:space="0" w:color="auto"/>
        <w:bottom w:val="none" w:sz="0" w:space="0" w:color="auto"/>
        <w:right w:val="none" w:sz="0" w:space="0" w:color="auto"/>
      </w:divBdr>
    </w:div>
    <w:div w:id="560675117">
      <w:bodyDiv w:val="1"/>
      <w:marLeft w:val="0"/>
      <w:marRight w:val="0"/>
      <w:marTop w:val="0"/>
      <w:marBottom w:val="0"/>
      <w:divBdr>
        <w:top w:val="none" w:sz="0" w:space="0" w:color="auto"/>
        <w:left w:val="none" w:sz="0" w:space="0" w:color="auto"/>
        <w:bottom w:val="none" w:sz="0" w:space="0" w:color="auto"/>
        <w:right w:val="none" w:sz="0" w:space="0" w:color="auto"/>
      </w:divBdr>
    </w:div>
    <w:div w:id="562643976">
      <w:bodyDiv w:val="1"/>
      <w:marLeft w:val="0"/>
      <w:marRight w:val="0"/>
      <w:marTop w:val="0"/>
      <w:marBottom w:val="0"/>
      <w:divBdr>
        <w:top w:val="none" w:sz="0" w:space="0" w:color="auto"/>
        <w:left w:val="none" w:sz="0" w:space="0" w:color="auto"/>
        <w:bottom w:val="none" w:sz="0" w:space="0" w:color="auto"/>
        <w:right w:val="none" w:sz="0" w:space="0" w:color="auto"/>
      </w:divBdr>
    </w:div>
    <w:div w:id="565340726">
      <w:bodyDiv w:val="1"/>
      <w:marLeft w:val="0"/>
      <w:marRight w:val="0"/>
      <w:marTop w:val="0"/>
      <w:marBottom w:val="0"/>
      <w:divBdr>
        <w:top w:val="none" w:sz="0" w:space="0" w:color="auto"/>
        <w:left w:val="none" w:sz="0" w:space="0" w:color="auto"/>
        <w:bottom w:val="none" w:sz="0" w:space="0" w:color="auto"/>
        <w:right w:val="none" w:sz="0" w:space="0" w:color="auto"/>
      </w:divBdr>
    </w:div>
    <w:div w:id="571046965">
      <w:bodyDiv w:val="1"/>
      <w:marLeft w:val="0"/>
      <w:marRight w:val="0"/>
      <w:marTop w:val="0"/>
      <w:marBottom w:val="0"/>
      <w:divBdr>
        <w:top w:val="none" w:sz="0" w:space="0" w:color="auto"/>
        <w:left w:val="none" w:sz="0" w:space="0" w:color="auto"/>
        <w:bottom w:val="none" w:sz="0" w:space="0" w:color="auto"/>
        <w:right w:val="none" w:sz="0" w:space="0" w:color="auto"/>
      </w:divBdr>
    </w:div>
    <w:div w:id="571277885">
      <w:bodyDiv w:val="1"/>
      <w:marLeft w:val="0"/>
      <w:marRight w:val="0"/>
      <w:marTop w:val="0"/>
      <w:marBottom w:val="0"/>
      <w:divBdr>
        <w:top w:val="none" w:sz="0" w:space="0" w:color="auto"/>
        <w:left w:val="none" w:sz="0" w:space="0" w:color="auto"/>
        <w:bottom w:val="none" w:sz="0" w:space="0" w:color="auto"/>
        <w:right w:val="none" w:sz="0" w:space="0" w:color="auto"/>
      </w:divBdr>
    </w:div>
    <w:div w:id="575668383">
      <w:bodyDiv w:val="1"/>
      <w:marLeft w:val="0"/>
      <w:marRight w:val="0"/>
      <w:marTop w:val="0"/>
      <w:marBottom w:val="0"/>
      <w:divBdr>
        <w:top w:val="none" w:sz="0" w:space="0" w:color="auto"/>
        <w:left w:val="none" w:sz="0" w:space="0" w:color="auto"/>
        <w:bottom w:val="none" w:sz="0" w:space="0" w:color="auto"/>
        <w:right w:val="none" w:sz="0" w:space="0" w:color="auto"/>
      </w:divBdr>
    </w:div>
    <w:div w:id="578439823">
      <w:bodyDiv w:val="1"/>
      <w:marLeft w:val="0"/>
      <w:marRight w:val="0"/>
      <w:marTop w:val="0"/>
      <w:marBottom w:val="0"/>
      <w:divBdr>
        <w:top w:val="none" w:sz="0" w:space="0" w:color="auto"/>
        <w:left w:val="none" w:sz="0" w:space="0" w:color="auto"/>
        <w:bottom w:val="none" w:sz="0" w:space="0" w:color="auto"/>
        <w:right w:val="none" w:sz="0" w:space="0" w:color="auto"/>
      </w:divBdr>
    </w:div>
    <w:div w:id="578633334">
      <w:bodyDiv w:val="1"/>
      <w:marLeft w:val="0"/>
      <w:marRight w:val="0"/>
      <w:marTop w:val="0"/>
      <w:marBottom w:val="0"/>
      <w:divBdr>
        <w:top w:val="none" w:sz="0" w:space="0" w:color="auto"/>
        <w:left w:val="none" w:sz="0" w:space="0" w:color="auto"/>
        <w:bottom w:val="none" w:sz="0" w:space="0" w:color="auto"/>
        <w:right w:val="none" w:sz="0" w:space="0" w:color="auto"/>
      </w:divBdr>
    </w:div>
    <w:div w:id="580068894">
      <w:bodyDiv w:val="1"/>
      <w:marLeft w:val="0"/>
      <w:marRight w:val="0"/>
      <w:marTop w:val="0"/>
      <w:marBottom w:val="0"/>
      <w:divBdr>
        <w:top w:val="none" w:sz="0" w:space="0" w:color="auto"/>
        <w:left w:val="none" w:sz="0" w:space="0" w:color="auto"/>
        <w:bottom w:val="none" w:sz="0" w:space="0" w:color="auto"/>
        <w:right w:val="none" w:sz="0" w:space="0" w:color="auto"/>
      </w:divBdr>
    </w:div>
    <w:div w:id="585724581">
      <w:bodyDiv w:val="1"/>
      <w:marLeft w:val="0"/>
      <w:marRight w:val="0"/>
      <w:marTop w:val="0"/>
      <w:marBottom w:val="0"/>
      <w:divBdr>
        <w:top w:val="none" w:sz="0" w:space="0" w:color="auto"/>
        <w:left w:val="none" w:sz="0" w:space="0" w:color="auto"/>
        <w:bottom w:val="none" w:sz="0" w:space="0" w:color="auto"/>
        <w:right w:val="none" w:sz="0" w:space="0" w:color="auto"/>
      </w:divBdr>
    </w:div>
    <w:div w:id="586302419">
      <w:bodyDiv w:val="1"/>
      <w:marLeft w:val="0"/>
      <w:marRight w:val="0"/>
      <w:marTop w:val="0"/>
      <w:marBottom w:val="0"/>
      <w:divBdr>
        <w:top w:val="none" w:sz="0" w:space="0" w:color="auto"/>
        <w:left w:val="none" w:sz="0" w:space="0" w:color="auto"/>
        <w:bottom w:val="none" w:sz="0" w:space="0" w:color="auto"/>
        <w:right w:val="none" w:sz="0" w:space="0" w:color="auto"/>
      </w:divBdr>
      <w:divsChild>
        <w:div w:id="787940946">
          <w:blockQuote w:val="1"/>
          <w:marLeft w:val="0"/>
          <w:marRight w:val="0"/>
          <w:marTop w:val="0"/>
          <w:marBottom w:val="0"/>
          <w:divBdr>
            <w:top w:val="none" w:sz="0" w:space="0" w:color="auto"/>
            <w:left w:val="none" w:sz="0" w:space="0" w:color="auto"/>
            <w:bottom w:val="none" w:sz="0" w:space="0" w:color="auto"/>
            <w:right w:val="none" w:sz="0" w:space="0" w:color="auto"/>
          </w:divBdr>
        </w:div>
        <w:div w:id="522402782">
          <w:blockQuote w:val="1"/>
          <w:marLeft w:val="0"/>
          <w:marRight w:val="0"/>
          <w:marTop w:val="0"/>
          <w:marBottom w:val="0"/>
          <w:divBdr>
            <w:top w:val="none" w:sz="0" w:space="0" w:color="auto"/>
            <w:left w:val="none" w:sz="0" w:space="0" w:color="auto"/>
            <w:bottom w:val="none" w:sz="0" w:space="0" w:color="auto"/>
            <w:right w:val="none" w:sz="0" w:space="0" w:color="auto"/>
          </w:divBdr>
        </w:div>
        <w:div w:id="146080045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92861549">
      <w:bodyDiv w:val="1"/>
      <w:marLeft w:val="0"/>
      <w:marRight w:val="0"/>
      <w:marTop w:val="0"/>
      <w:marBottom w:val="0"/>
      <w:divBdr>
        <w:top w:val="none" w:sz="0" w:space="0" w:color="auto"/>
        <w:left w:val="none" w:sz="0" w:space="0" w:color="auto"/>
        <w:bottom w:val="none" w:sz="0" w:space="0" w:color="auto"/>
        <w:right w:val="none" w:sz="0" w:space="0" w:color="auto"/>
      </w:divBdr>
    </w:div>
    <w:div w:id="596258109">
      <w:bodyDiv w:val="1"/>
      <w:marLeft w:val="0"/>
      <w:marRight w:val="0"/>
      <w:marTop w:val="0"/>
      <w:marBottom w:val="0"/>
      <w:divBdr>
        <w:top w:val="none" w:sz="0" w:space="0" w:color="auto"/>
        <w:left w:val="none" w:sz="0" w:space="0" w:color="auto"/>
        <w:bottom w:val="none" w:sz="0" w:space="0" w:color="auto"/>
        <w:right w:val="none" w:sz="0" w:space="0" w:color="auto"/>
      </w:divBdr>
    </w:div>
    <w:div w:id="596838315">
      <w:bodyDiv w:val="1"/>
      <w:marLeft w:val="0"/>
      <w:marRight w:val="0"/>
      <w:marTop w:val="0"/>
      <w:marBottom w:val="0"/>
      <w:divBdr>
        <w:top w:val="none" w:sz="0" w:space="0" w:color="auto"/>
        <w:left w:val="none" w:sz="0" w:space="0" w:color="auto"/>
        <w:bottom w:val="none" w:sz="0" w:space="0" w:color="auto"/>
        <w:right w:val="none" w:sz="0" w:space="0" w:color="auto"/>
      </w:divBdr>
    </w:div>
    <w:div w:id="599342060">
      <w:bodyDiv w:val="1"/>
      <w:marLeft w:val="0"/>
      <w:marRight w:val="0"/>
      <w:marTop w:val="0"/>
      <w:marBottom w:val="0"/>
      <w:divBdr>
        <w:top w:val="none" w:sz="0" w:space="0" w:color="auto"/>
        <w:left w:val="none" w:sz="0" w:space="0" w:color="auto"/>
        <w:bottom w:val="none" w:sz="0" w:space="0" w:color="auto"/>
        <w:right w:val="none" w:sz="0" w:space="0" w:color="auto"/>
      </w:divBdr>
    </w:div>
    <w:div w:id="601494918">
      <w:bodyDiv w:val="1"/>
      <w:marLeft w:val="0"/>
      <w:marRight w:val="0"/>
      <w:marTop w:val="0"/>
      <w:marBottom w:val="0"/>
      <w:divBdr>
        <w:top w:val="none" w:sz="0" w:space="0" w:color="auto"/>
        <w:left w:val="none" w:sz="0" w:space="0" w:color="auto"/>
        <w:bottom w:val="none" w:sz="0" w:space="0" w:color="auto"/>
        <w:right w:val="none" w:sz="0" w:space="0" w:color="auto"/>
      </w:divBdr>
    </w:div>
    <w:div w:id="620501773">
      <w:bodyDiv w:val="1"/>
      <w:marLeft w:val="0"/>
      <w:marRight w:val="0"/>
      <w:marTop w:val="0"/>
      <w:marBottom w:val="0"/>
      <w:divBdr>
        <w:top w:val="none" w:sz="0" w:space="0" w:color="auto"/>
        <w:left w:val="none" w:sz="0" w:space="0" w:color="auto"/>
        <w:bottom w:val="none" w:sz="0" w:space="0" w:color="auto"/>
        <w:right w:val="none" w:sz="0" w:space="0" w:color="auto"/>
      </w:divBdr>
    </w:div>
    <w:div w:id="623271861">
      <w:bodyDiv w:val="1"/>
      <w:marLeft w:val="0"/>
      <w:marRight w:val="0"/>
      <w:marTop w:val="0"/>
      <w:marBottom w:val="0"/>
      <w:divBdr>
        <w:top w:val="none" w:sz="0" w:space="0" w:color="auto"/>
        <w:left w:val="none" w:sz="0" w:space="0" w:color="auto"/>
        <w:bottom w:val="none" w:sz="0" w:space="0" w:color="auto"/>
        <w:right w:val="none" w:sz="0" w:space="0" w:color="auto"/>
      </w:divBdr>
    </w:div>
    <w:div w:id="623272904">
      <w:bodyDiv w:val="1"/>
      <w:marLeft w:val="0"/>
      <w:marRight w:val="0"/>
      <w:marTop w:val="0"/>
      <w:marBottom w:val="0"/>
      <w:divBdr>
        <w:top w:val="none" w:sz="0" w:space="0" w:color="auto"/>
        <w:left w:val="none" w:sz="0" w:space="0" w:color="auto"/>
        <w:bottom w:val="none" w:sz="0" w:space="0" w:color="auto"/>
        <w:right w:val="none" w:sz="0" w:space="0" w:color="auto"/>
      </w:divBdr>
    </w:div>
    <w:div w:id="624582876">
      <w:bodyDiv w:val="1"/>
      <w:marLeft w:val="0"/>
      <w:marRight w:val="0"/>
      <w:marTop w:val="0"/>
      <w:marBottom w:val="0"/>
      <w:divBdr>
        <w:top w:val="none" w:sz="0" w:space="0" w:color="auto"/>
        <w:left w:val="none" w:sz="0" w:space="0" w:color="auto"/>
        <w:bottom w:val="none" w:sz="0" w:space="0" w:color="auto"/>
        <w:right w:val="none" w:sz="0" w:space="0" w:color="auto"/>
      </w:divBdr>
    </w:div>
    <w:div w:id="624893515">
      <w:bodyDiv w:val="1"/>
      <w:marLeft w:val="0"/>
      <w:marRight w:val="0"/>
      <w:marTop w:val="0"/>
      <w:marBottom w:val="0"/>
      <w:divBdr>
        <w:top w:val="none" w:sz="0" w:space="0" w:color="auto"/>
        <w:left w:val="none" w:sz="0" w:space="0" w:color="auto"/>
        <w:bottom w:val="none" w:sz="0" w:space="0" w:color="auto"/>
        <w:right w:val="none" w:sz="0" w:space="0" w:color="auto"/>
      </w:divBdr>
    </w:div>
    <w:div w:id="627009383">
      <w:bodyDiv w:val="1"/>
      <w:marLeft w:val="0"/>
      <w:marRight w:val="0"/>
      <w:marTop w:val="0"/>
      <w:marBottom w:val="0"/>
      <w:divBdr>
        <w:top w:val="none" w:sz="0" w:space="0" w:color="auto"/>
        <w:left w:val="none" w:sz="0" w:space="0" w:color="auto"/>
        <w:bottom w:val="none" w:sz="0" w:space="0" w:color="auto"/>
        <w:right w:val="none" w:sz="0" w:space="0" w:color="auto"/>
      </w:divBdr>
    </w:div>
    <w:div w:id="627587823">
      <w:bodyDiv w:val="1"/>
      <w:marLeft w:val="0"/>
      <w:marRight w:val="0"/>
      <w:marTop w:val="0"/>
      <w:marBottom w:val="0"/>
      <w:divBdr>
        <w:top w:val="none" w:sz="0" w:space="0" w:color="auto"/>
        <w:left w:val="none" w:sz="0" w:space="0" w:color="auto"/>
        <w:bottom w:val="none" w:sz="0" w:space="0" w:color="auto"/>
        <w:right w:val="none" w:sz="0" w:space="0" w:color="auto"/>
      </w:divBdr>
    </w:div>
    <w:div w:id="629364462">
      <w:bodyDiv w:val="1"/>
      <w:marLeft w:val="0"/>
      <w:marRight w:val="0"/>
      <w:marTop w:val="0"/>
      <w:marBottom w:val="0"/>
      <w:divBdr>
        <w:top w:val="none" w:sz="0" w:space="0" w:color="auto"/>
        <w:left w:val="none" w:sz="0" w:space="0" w:color="auto"/>
        <w:bottom w:val="none" w:sz="0" w:space="0" w:color="auto"/>
        <w:right w:val="none" w:sz="0" w:space="0" w:color="auto"/>
      </w:divBdr>
    </w:div>
    <w:div w:id="631640948">
      <w:bodyDiv w:val="1"/>
      <w:marLeft w:val="0"/>
      <w:marRight w:val="0"/>
      <w:marTop w:val="0"/>
      <w:marBottom w:val="0"/>
      <w:divBdr>
        <w:top w:val="none" w:sz="0" w:space="0" w:color="auto"/>
        <w:left w:val="none" w:sz="0" w:space="0" w:color="auto"/>
        <w:bottom w:val="none" w:sz="0" w:space="0" w:color="auto"/>
        <w:right w:val="none" w:sz="0" w:space="0" w:color="auto"/>
      </w:divBdr>
    </w:div>
    <w:div w:id="639268137">
      <w:bodyDiv w:val="1"/>
      <w:marLeft w:val="0"/>
      <w:marRight w:val="0"/>
      <w:marTop w:val="0"/>
      <w:marBottom w:val="0"/>
      <w:divBdr>
        <w:top w:val="none" w:sz="0" w:space="0" w:color="auto"/>
        <w:left w:val="none" w:sz="0" w:space="0" w:color="auto"/>
        <w:bottom w:val="none" w:sz="0" w:space="0" w:color="auto"/>
        <w:right w:val="none" w:sz="0" w:space="0" w:color="auto"/>
      </w:divBdr>
    </w:div>
    <w:div w:id="639458655">
      <w:bodyDiv w:val="1"/>
      <w:marLeft w:val="0"/>
      <w:marRight w:val="0"/>
      <w:marTop w:val="0"/>
      <w:marBottom w:val="0"/>
      <w:divBdr>
        <w:top w:val="none" w:sz="0" w:space="0" w:color="auto"/>
        <w:left w:val="none" w:sz="0" w:space="0" w:color="auto"/>
        <w:bottom w:val="none" w:sz="0" w:space="0" w:color="auto"/>
        <w:right w:val="none" w:sz="0" w:space="0" w:color="auto"/>
      </w:divBdr>
    </w:div>
    <w:div w:id="642154180">
      <w:bodyDiv w:val="1"/>
      <w:marLeft w:val="0"/>
      <w:marRight w:val="0"/>
      <w:marTop w:val="0"/>
      <w:marBottom w:val="0"/>
      <w:divBdr>
        <w:top w:val="none" w:sz="0" w:space="0" w:color="auto"/>
        <w:left w:val="none" w:sz="0" w:space="0" w:color="auto"/>
        <w:bottom w:val="none" w:sz="0" w:space="0" w:color="auto"/>
        <w:right w:val="none" w:sz="0" w:space="0" w:color="auto"/>
      </w:divBdr>
    </w:div>
    <w:div w:id="643237381">
      <w:bodyDiv w:val="1"/>
      <w:marLeft w:val="0"/>
      <w:marRight w:val="0"/>
      <w:marTop w:val="0"/>
      <w:marBottom w:val="0"/>
      <w:divBdr>
        <w:top w:val="none" w:sz="0" w:space="0" w:color="auto"/>
        <w:left w:val="none" w:sz="0" w:space="0" w:color="auto"/>
        <w:bottom w:val="none" w:sz="0" w:space="0" w:color="auto"/>
        <w:right w:val="none" w:sz="0" w:space="0" w:color="auto"/>
      </w:divBdr>
    </w:div>
    <w:div w:id="645167237">
      <w:bodyDiv w:val="1"/>
      <w:marLeft w:val="0"/>
      <w:marRight w:val="0"/>
      <w:marTop w:val="0"/>
      <w:marBottom w:val="0"/>
      <w:divBdr>
        <w:top w:val="none" w:sz="0" w:space="0" w:color="auto"/>
        <w:left w:val="none" w:sz="0" w:space="0" w:color="auto"/>
        <w:bottom w:val="none" w:sz="0" w:space="0" w:color="auto"/>
        <w:right w:val="none" w:sz="0" w:space="0" w:color="auto"/>
      </w:divBdr>
    </w:div>
    <w:div w:id="646519663">
      <w:bodyDiv w:val="1"/>
      <w:marLeft w:val="0"/>
      <w:marRight w:val="0"/>
      <w:marTop w:val="0"/>
      <w:marBottom w:val="0"/>
      <w:divBdr>
        <w:top w:val="none" w:sz="0" w:space="0" w:color="auto"/>
        <w:left w:val="none" w:sz="0" w:space="0" w:color="auto"/>
        <w:bottom w:val="none" w:sz="0" w:space="0" w:color="auto"/>
        <w:right w:val="none" w:sz="0" w:space="0" w:color="auto"/>
      </w:divBdr>
    </w:div>
    <w:div w:id="646592587">
      <w:bodyDiv w:val="1"/>
      <w:marLeft w:val="0"/>
      <w:marRight w:val="0"/>
      <w:marTop w:val="0"/>
      <w:marBottom w:val="0"/>
      <w:divBdr>
        <w:top w:val="none" w:sz="0" w:space="0" w:color="auto"/>
        <w:left w:val="none" w:sz="0" w:space="0" w:color="auto"/>
        <w:bottom w:val="none" w:sz="0" w:space="0" w:color="auto"/>
        <w:right w:val="none" w:sz="0" w:space="0" w:color="auto"/>
      </w:divBdr>
    </w:div>
    <w:div w:id="649331496">
      <w:bodyDiv w:val="1"/>
      <w:marLeft w:val="0"/>
      <w:marRight w:val="0"/>
      <w:marTop w:val="0"/>
      <w:marBottom w:val="0"/>
      <w:divBdr>
        <w:top w:val="none" w:sz="0" w:space="0" w:color="auto"/>
        <w:left w:val="none" w:sz="0" w:space="0" w:color="auto"/>
        <w:bottom w:val="none" w:sz="0" w:space="0" w:color="auto"/>
        <w:right w:val="none" w:sz="0" w:space="0" w:color="auto"/>
      </w:divBdr>
    </w:div>
    <w:div w:id="650522414">
      <w:bodyDiv w:val="1"/>
      <w:marLeft w:val="0"/>
      <w:marRight w:val="0"/>
      <w:marTop w:val="0"/>
      <w:marBottom w:val="0"/>
      <w:divBdr>
        <w:top w:val="none" w:sz="0" w:space="0" w:color="auto"/>
        <w:left w:val="none" w:sz="0" w:space="0" w:color="auto"/>
        <w:bottom w:val="none" w:sz="0" w:space="0" w:color="auto"/>
        <w:right w:val="none" w:sz="0" w:space="0" w:color="auto"/>
      </w:divBdr>
    </w:div>
    <w:div w:id="652028388">
      <w:bodyDiv w:val="1"/>
      <w:marLeft w:val="0"/>
      <w:marRight w:val="0"/>
      <w:marTop w:val="0"/>
      <w:marBottom w:val="0"/>
      <w:divBdr>
        <w:top w:val="none" w:sz="0" w:space="0" w:color="auto"/>
        <w:left w:val="none" w:sz="0" w:space="0" w:color="auto"/>
        <w:bottom w:val="none" w:sz="0" w:space="0" w:color="auto"/>
        <w:right w:val="none" w:sz="0" w:space="0" w:color="auto"/>
      </w:divBdr>
    </w:div>
    <w:div w:id="658003383">
      <w:bodyDiv w:val="1"/>
      <w:marLeft w:val="0"/>
      <w:marRight w:val="0"/>
      <w:marTop w:val="0"/>
      <w:marBottom w:val="0"/>
      <w:divBdr>
        <w:top w:val="none" w:sz="0" w:space="0" w:color="auto"/>
        <w:left w:val="none" w:sz="0" w:space="0" w:color="auto"/>
        <w:bottom w:val="none" w:sz="0" w:space="0" w:color="auto"/>
        <w:right w:val="none" w:sz="0" w:space="0" w:color="auto"/>
      </w:divBdr>
    </w:div>
    <w:div w:id="659577071">
      <w:bodyDiv w:val="1"/>
      <w:marLeft w:val="0"/>
      <w:marRight w:val="0"/>
      <w:marTop w:val="0"/>
      <w:marBottom w:val="0"/>
      <w:divBdr>
        <w:top w:val="none" w:sz="0" w:space="0" w:color="auto"/>
        <w:left w:val="none" w:sz="0" w:space="0" w:color="auto"/>
        <w:bottom w:val="none" w:sz="0" w:space="0" w:color="auto"/>
        <w:right w:val="none" w:sz="0" w:space="0" w:color="auto"/>
      </w:divBdr>
    </w:div>
    <w:div w:id="666060186">
      <w:bodyDiv w:val="1"/>
      <w:marLeft w:val="0"/>
      <w:marRight w:val="0"/>
      <w:marTop w:val="0"/>
      <w:marBottom w:val="0"/>
      <w:divBdr>
        <w:top w:val="none" w:sz="0" w:space="0" w:color="auto"/>
        <w:left w:val="none" w:sz="0" w:space="0" w:color="auto"/>
        <w:bottom w:val="none" w:sz="0" w:space="0" w:color="auto"/>
        <w:right w:val="none" w:sz="0" w:space="0" w:color="auto"/>
      </w:divBdr>
    </w:div>
    <w:div w:id="667486391">
      <w:bodyDiv w:val="1"/>
      <w:marLeft w:val="0"/>
      <w:marRight w:val="0"/>
      <w:marTop w:val="0"/>
      <w:marBottom w:val="0"/>
      <w:divBdr>
        <w:top w:val="none" w:sz="0" w:space="0" w:color="auto"/>
        <w:left w:val="none" w:sz="0" w:space="0" w:color="auto"/>
        <w:bottom w:val="none" w:sz="0" w:space="0" w:color="auto"/>
        <w:right w:val="none" w:sz="0" w:space="0" w:color="auto"/>
      </w:divBdr>
    </w:div>
    <w:div w:id="673142421">
      <w:bodyDiv w:val="1"/>
      <w:marLeft w:val="0"/>
      <w:marRight w:val="0"/>
      <w:marTop w:val="0"/>
      <w:marBottom w:val="0"/>
      <w:divBdr>
        <w:top w:val="none" w:sz="0" w:space="0" w:color="auto"/>
        <w:left w:val="none" w:sz="0" w:space="0" w:color="auto"/>
        <w:bottom w:val="none" w:sz="0" w:space="0" w:color="auto"/>
        <w:right w:val="none" w:sz="0" w:space="0" w:color="auto"/>
      </w:divBdr>
    </w:div>
    <w:div w:id="673411171">
      <w:bodyDiv w:val="1"/>
      <w:marLeft w:val="0"/>
      <w:marRight w:val="0"/>
      <w:marTop w:val="0"/>
      <w:marBottom w:val="0"/>
      <w:divBdr>
        <w:top w:val="none" w:sz="0" w:space="0" w:color="auto"/>
        <w:left w:val="none" w:sz="0" w:space="0" w:color="auto"/>
        <w:bottom w:val="none" w:sz="0" w:space="0" w:color="auto"/>
        <w:right w:val="none" w:sz="0" w:space="0" w:color="auto"/>
      </w:divBdr>
    </w:div>
    <w:div w:id="674185917">
      <w:bodyDiv w:val="1"/>
      <w:marLeft w:val="0"/>
      <w:marRight w:val="0"/>
      <w:marTop w:val="0"/>
      <w:marBottom w:val="0"/>
      <w:divBdr>
        <w:top w:val="none" w:sz="0" w:space="0" w:color="auto"/>
        <w:left w:val="none" w:sz="0" w:space="0" w:color="auto"/>
        <w:bottom w:val="none" w:sz="0" w:space="0" w:color="auto"/>
        <w:right w:val="none" w:sz="0" w:space="0" w:color="auto"/>
      </w:divBdr>
    </w:div>
    <w:div w:id="679628964">
      <w:bodyDiv w:val="1"/>
      <w:marLeft w:val="0"/>
      <w:marRight w:val="0"/>
      <w:marTop w:val="0"/>
      <w:marBottom w:val="0"/>
      <w:divBdr>
        <w:top w:val="none" w:sz="0" w:space="0" w:color="auto"/>
        <w:left w:val="none" w:sz="0" w:space="0" w:color="auto"/>
        <w:bottom w:val="none" w:sz="0" w:space="0" w:color="auto"/>
        <w:right w:val="none" w:sz="0" w:space="0" w:color="auto"/>
      </w:divBdr>
    </w:div>
    <w:div w:id="680396099">
      <w:bodyDiv w:val="1"/>
      <w:marLeft w:val="0"/>
      <w:marRight w:val="0"/>
      <w:marTop w:val="0"/>
      <w:marBottom w:val="0"/>
      <w:divBdr>
        <w:top w:val="none" w:sz="0" w:space="0" w:color="auto"/>
        <w:left w:val="none" w:sz="0" w:space="0" w:color="auto"/>
        <w:bottom w:val="none" w:sz="0" w:space="0" w:color="auto"/>
        <w:right w:val="none" w:sz="0" w:space="0" w:color="auto"/>
      </w:divBdr>
    </w:div>
    <w:div w:id="685180025">
      <w:bodyDiv w:val="1"/>
      <w:marLeft w:val="0"/>
      <w:marRight w:val="0"/>
      <w:marTop w:val="0"/>
      <w:marBottom w:val="0"/>
      <w:divBdr>
        <w:top w:val="none" w:sz="0" w:space="0" w:color="auto"/>
        <w:left w:val="none" w:sz="0" w:space="0" w:color="auto"/>
        <w:bottom w:val="none" w:sz="0" w:space="0" w:color="auto"/>
        <w:right w:val="none" w:sz="0" w:space="0" w:color="auto"/>
      </w:divBdr>
    </w:div>
    <w:div w:id="685525390">
      <w:bodyDiv w:val="1"/>
      <w:marLeft w:val="0"/>
      <w:marRight w:val="0"/>
      <w:marTop w:val="0"/>
      <w:marBottom w:val="0"/>
      <w:divBdr>
        <w:top w:val="none" w:sz="0" w:space="0" w:color="auto"/>
        <w:left w:val="none" w:sz="0" w:space="0" w:color="auto"/>
        <w:bottom w:val="none" w:sz="0" w:space="0" w:color="auto"/>
        <w:right w:val="none" w:sz="0" w:space="0" w:color="auto"/>
      </w:divBdr>
    </w:div>
    <w:div w:id="686519733">
      <w:bodyDiv w:val="1"/>
      <w:marLeft w:val="0"/>
      <w:marRight w:val="0"/>
      <w:marTop w:val="0"/>
      <w:marBottom w:val="0"/>
      <w:divBdr>
        <w:top w:val="none" w:sz="0" w:space="0" w:color="auto"/>
        <w:left w:val="none" w:sz="0" w:space="0" w:color="auto"/>
        <w:bottom w:val="none" w:sz="0" w:space="0" w:color="auto"/>
        <w:right w:val="none" w:sz="0" w:space="0" w:color="auto"/>
      </w:divBdr>
    </w:div>
    <w:div w:id="690686916">
      <w:bodyDiv w:val="1"/>
      <w:marLeft w:val="0"/>
      <w:marRight w:val="0"/>
      <w:marTop w:val="0"/>
      <w:marBottom w:val="0"/>
      <w:divBdr>
        <w:top w:val="none" w:sz="0" w:space="0" w:color="auto"/>
        <w:left w:val="none" w:sz="0" w:space="0" w:color="auto"/>
        <w:bottom w:val="none" w:sz="0" w:space="0" w:color="auto"/>
        <w:right w:val="none" w:sz="0" w:space="0" w:color="auto"/>
      </w:divBdr>
    </w:div>
    <w:div w:id="691301122">
      <w:bodyDiv w:val="1"/>
      <w:marLeft w:val="0"/>
      <w:marRight w:val="0"/>
      <w:marTop w:val="0"/>
      <w:marBottom w:val="0"/>
      <w:divBdr>
        <w:top w:val="none" w:sz="0" w:space="0" w:color="auto"/>
        <w:left w:val="none" w:sz="0" w:space="0" w:color="auto"/>
        <w:bottom w:val="none" w:sz="0" w:space="0" w:color="auto"/>
        <w:right w:val="none" w:sz="0" w:space="0" w:color="auto"/>
      </w:divBdr>
    </w:div>
    <w:div w:id="696733616">
      <w:bodyDiv w:val="1"/>
      <w:marLeft w:val="0"/>
      <w:marRight w:val="0"/>
      <w:marTop w:val="0"/>
      <w:marBottom w:val="0"/>
      <w:divBdr>
        <w:top w:val="none" w:sz="0" w:space="0" w:color="auto"/>
        <w:left w:val="none" w:sz="0" w:space="0" w:color="auto"/>
        <w:bottom w:val="none" w:sz="0" w:space="0" w:color="auto"/>
        <w:right w:val="none" w:sz="0" w:space="0" w:color="auto"/>
      </w:divBdr>
    </w:div>
    <w:div w:id="697776082">
      <w:bodyDiv w:val="1"/>
      <w:marLeft w:val="0"/>
      <w:marRight w:val="0"/>
      <w:marTop w:val="0"/>
      <w:marBottom w:val="0"/>
      <w:divBdr>
        <w:top w:val="none" w:sz="0" w:space="0" w:color="auto"/>
        <w:left w:val="none" w:sz="0" w:space="0" w:color="auto"/>
        <w:bottom w:val="none" w:sz="0" w:space="0" w:color="auto"/>
        <w:right w:val="none" w:sz="0" w:space="0" w:color="auto"/>
      </w:divBdr>
    </w:div>
    <w:div w:id="698704093">
      <w:bodyDiv w:val="1"/>
      <w:marLeft w:val="0"/>
      <w:marRight w:val="0"/>
      <w:marTop w:val="0"/>
      <w:marBottom w:val="0"/>
      <w:divBdr>
        <w:top w:val="none" w:sz="0" w:space="0" w:color="auto"/>
        <w:left w:val="none" w:sz="0" w:space="0" w:color="auto"/>
        <w:bottom w:val="none" w:sz="0" w:space="0" w:color="auto"/>
        <w:right w:val="none" w:sz="0" w:space="0" w:color="auto"/>
      </w:divBdr>
    </w:div>
    <w:div w:id="699085131">
      <w:bodyDiv w:val="1"/>
      <w:marLeft w:val="0"/>
      <w:marRight w:val="0"/>
      <w:marTop w:val="0"/>
      <w:marBottom w:val="0"/>
      <w:divBdr>
        <w:top w:val="none" w:sz="0" w:space="0" w:color="auto"/>
        <w:left w:val="none" w:sz="0" w:space="0" w:color="auto"/>
        <w:bottom w:val="none" w:sz="0" w:space="0" w:color="auto"/>
        <w:right w:val="none" w:sz="0" w:space="0" w:color="auto"/>
      </w:divBdr>
    </w:div>
    <w:div w:id="701636732">
      <w:bodyDiv w:val="1"/>
      <w:marLeft w:val="0"/>
      <w:marRight w:val="0"/>
      <w:marTop w:val="0"/>
      <w:marBottom w:val="0"/>
      <w:divBdr>
        <w:top w:val="none" w:sz="0" w:space="0" w:color="auto"/>
        <w:left w:val="none" w:sz="0" w:space="0" w:color="auto"/>
        <w:bottom w:val="none" w:sz="0" w:space="0" w:color="auto"/>
        <w:right w:val="none" w:sz="0" w:space="0" w:color="auto"/>
      </w:divBdr>
    </w:div>
    <w:div w:id="701904241">
      <w:bodyDiv w:val="1"/>
      <w:marLeft w:val="0"/>
      <w:marRight w:val="0"/>
      <w:marTop w:val="0"/>
      <w:marBottom w:val="0"/>
      <w:divBdr>
        <w:top w:val="none" w:sz="0" w:space="0" w:color="auto"/>
        <w:left w:val="none" w:sz="0" w:space="0" w:color="auto"/>
        <w:bottom w:val="none" w:sz="0" w:space="0" w:color="auto"/>
        <w:right w:val="none" w:sz="0" w:space="0" w:color="auto"/>
      </w:divBdr>
    </w:div>
    <w:div w:id="702051958">
      <w:bodyDiv w:val="1"/>
      <w:marLeft w:val="0"/>
      <w:marRight w:val="0"/>
      <w:marTop w:val="0"/>
      <w:marBottom w:val="0"/>
      <w:divBdr>
        <w:top w:val="none" w:sz="0" w:space="0" w:color="auto"/>
        <w:left w:val="none" w:sz="0" w:space="0" w:color="auto"/>
        <w:bottom w:val="none" w:sz="0" w:space="0" w:color="auto"/>
        <w:right w:val="none" w:sz="0" w:space="0" w:color="auto"/>
      </w:divBdr>
    </w:div>
    <w:div w:id="702053149">
      <w:bodyDiv w:val="1"/>
      <w:marLeft w:val="0"/>
      <w:marRight w:val="0"/>
      <w:marTop w:val="0"/>
      <w:marBottom w:val="0"/>
      <w:divBdr>
        <w:top w:val="none" w:sz="0" w:space="0" w:color="auto"/>
        <w:left w:val="none" w:sz="0" w:space="0" w:color="auto"/>
        <w:bottom w:val="none" w:sz="0" w:space="0" w:color="auto"/>
        <w:right w:val="none" w:sz="0" w:space="0" w:color="auto"/>
      </w:divBdr>
    </w:div>
    <w:div w:id="703557205">
      <w:bodyDiv w:val="1"/>
      <w:marLeft w:val="0"/>
      <w:marRight w:val="0"/>
      <w:marTop w:val="0"/>
      <w:marBottom w:val="0"/>
      <w:divBdr>
        <w:top w:val="none" w:sz="0" w:space="0" w:color="auto"/>
        <w:left w:val="none" w:sz="0" w:space="0" w:color="auto"/>
        <w:bottom w:val="none" w:sz="0" w:space="0" w:color="auto"/>
        <w:right w:val="none" w:sz="0" w:space="0" w:color="auto"/>
      </w:divBdr>
    </w:div>
    <w:div w:id="704522846">
      <w:bodyDiv w:val="1"/>
      <w:marLeft w:val="0"/>
      <w:marRight w:val="0"/>
      <w:marTop w:val="0"/>
      <w:marBottom w:val="0"/>
      <w:divBdr>
        <w:top w:val="none" w:sz="0" w:space="0" w:color="auto"/>
        <w:left w:val="none" w:sz="0" w:space="0" w:color="auto"/>
        <w:bottom w:val="none" w:sz="0" w:space="0" w:color="auto"/>
        <w:right w:val="none" w:sz="0" w:space="0" w:color="auto"/>
      </w:divBdr>
    </w:div>
    <w:div w:id="707527234">
      <w:bodyDiv w:val="1"/>
      <w:marLeft w:val="0"/>
      <w:marRight w:val="0"/>
      <w:marTop w:val="0"/>
      <w:marBottom w:val="0"/>
      <w:divBdr>
        <w:top w:val="none" w:sz="0" w:space="0" w:color="auto"/>
        <w:left w:val="none" w:sz="0" w:space="0" w:color="auto"/>
        <w:bottom w:val="none" w:sz="0" w:space="0" w:color="auto"/>
        <w:right w:val="none" w:sz="0" w:space="0" w:color="auto"/>
      </w:divBdr>
    </w:div>
    <w:div w:id="708382691">
      <w:bodyDiv w:val="1"/>
      <w:marLeft w:val="0"/>
      <w:marRight w:val="0"/>
      <w:marTop w:val="0"/>
      <w:marBottom w:val="0"/>
      <w:divBdr>
        <w:top w:val="none" w:sz="0" w:space="0" w:color="auto"/>
        <w:left w:val="none" w:sz="0" w:space="0" w:color="auto"/>
        <w:bottom w:val="none" w:sz="0" w:space="0" w:color="auto"/>
        <w:right w:val="none" w:sz="0" w:space="0" w:color="auto"/>
      </w:divBdr>
    </w:div>
    <w:div w:id="714936331">
      <w:bodyDiv w:val="1"/>
      <w:marLeft w:val="0"/>
      <w:marRight w:val="0"/>
      <w:marTop w:val="0"/>
      <w:marBottom w:val="0"/>
      <w:divBdr>
        <w:top w:val="none" w:sz="0" w:space="0" w:color="auto"/>
        <w:left w:val="none" w:sz="0" w:space="0" w:color="auto"/>
        <w:bottom w:val="none" w:sz="0" w:space="0" w:color="auto"/>
        <w:right w:val="none" w:sz="0" w:space="0" w:color="auto"/>
      </w:divBdr>
    </w:div>
    <w:div w:id="717246684">
      <w:bodyDiv w:val="1"/>
      <w:marLeft w:val="0"/>
      <w:marRight w:val="0"/>
      <w:marTop w:val="0"/>
      <w:marBottom w:val="0"/>
      <w:divBdr>
        <w:top w:val="none" w:sz="0" w:space="0" w:color="auto"/>
        <w:left w:val="none" w:sz="0" w:space="0" w:color="auto"/>
        <w:bottom w:val="none" w:sz="0" w:space="0" w:color="auto"/>
        <w:right w:val="none" w:sz="0" w:space="0" w:color="auto"/>
      </w:divBdr>
    </w:div>
    <w:div w:id="719746793">
      <w:bodyDiv w:val="1"/>
      <w:marLeft w:val="0"/>
      <w:marRight w:val="0"/>
      <w:marTop w:val="0"/>
      <w:marBottom w:val="0"/>
      <w:divBdr>
        <w:top w:val="none" w:sz="0" w:space="0" w:color="auto"/>
        <w:left w:val="none" w:sz="0" w:space="0" w:color="auto"/>
        <w:bottom w:val="none" w:sz="0" w:space="0" w:color="auto"/>
        <w:right w:val="none" w:sz="0" w:space="0" w:color="auto"/>
      </w:divBdr>
    </w:div>
    <w:div w:id="724530429">
      <w:bodyDiv w:val="1"/>
      <w:marLeft w:val="0"/>
      <w:marRight w:val="0"/>
      <w:marTop w:val="0"/>
      <w:marBottom w:val="0"/>
      <w:divBdr>
        <w:top w:val="none" w:sz="0" w:space="0" w:color="auto"/>
        <w:left w:val="none" w:sz="0" w:space="0" w:color="auto"/>
        <w:bottom w:val="none" w:sz="0" w:space="0" w:color="auto"/>
        <w:right w:val="none" w:sz="0" w:space="0" w:color="auto"/>
      </w:divBdr>
    </w:div>
    <w:div w:id="725179919">
      <w:bodyDiv w:val="1"/>
      <w:marLeft w:val="0"/>
      <w:marRight w:val="0"/>
      <w:marTop w:val="0"/>
      <w:marBottom w:val="0"/>
      <w:divBdr>
        <w:top w:val="none" w:sz="0" w:space="0" w:color="auto"/>
        <w:left w:val="none" w:sz="0" w:space="0" w:color="auto"/>
        <w:bottom w:val="none" w:sz="0" w:space="0" w:color="auto"/>
        <w:right w:val="none" w:sz="0" w:space="0" w:color="auto"/>
      </w:divBdr>
    </w:div>
    <w:div w:id="729427250">
      <w:bodyDiv w:val="1"/>
      <w:marLeft w:val="0"/>
      <w:marRight w:val="0"/>
      <w:marTop w:val="0"/>
      <w:marBottom w:val="0"/>
      <w:divBdr>
        <w:top w:val="none" w:sz="0" w:space="0" w:color="auto"/>
        <w:left w:val="none" w:sz="0" w:space="0" w:color="auto"/>
        <w:bottom w:val="none" w:sz="0" w:space="0" w:color="auto"/>
        <w:right w:val="none" w:sz="0" w:space="0" w:color="auto"/>
      </w:divBdr>
    </w:div>
    <w:div w:id="730008831">
      <w:bodyDiv w:val="1"/>
      <w:marLeft w:val="0"/>
      <w:marRight w:val="0"/>
      <w:marTop w:val="0"/>
      <w:marBottom w:val="0"/>
      <w:divBdr>
        <w:top w:val="none" w:sz="0" w:space="0" w:color="auto"/>
        <w:left w:val="none" w:sz="0" w:space="0" w:color="auto"/>
        <w:bottom w:val="none" w:sz="0" w:space="0" w:color="auto"/>
        <w:right w:val="none" w:sz="0" w:space="0" w:color="auto"/>
      </w:divBdr>
    </w:div>
    <w:div w:id="731119984">
      <w:bodyDiv w:val="1"/>
      <w:marLeft w:val="0"/>
      <w:marRight w:val="0"/>
      <w:marTop w:val="0"/>
      <w:marBottom w:val="0"/>
      <w:divBdr>
        <w:top w:val="none" w:sz="0" w:space="0" w:color="auto"/>
        <w:left w:val="none" w:sz="0" w:space="0" w:color="auto"/>
        <w:bottom w:val="none" w:sz="0" w:space="0" w:color="auto"/>
        <w:right w:val="none" w:sz="0" w:space="0" w:color="auto"/>
      </w:divBdr>
    </w:div>
    <w:div w:id="731537159">
      <w:bodyDiv w:val="1"/>
      <w:marLeft w:val="0"/>
      <w:marRight w:val="0"/>
      <w:marTop w:val="0"/>
      <w:marBottom w:val="0"/>
      <w:divBdr>
        <w:top w:val="none" w:sz="0" w:space="0" w:color="auto"/>
        <w:left w:val="none" w:sz="0" w:space="0" w:color="auto"/>
        <w:bottom w:val="none" w:sz="0" w:space="0" w:color="auto"/>
        <w:right w:val="none" w:sz="0" w:space="0" w:color="auto"/>
      </w:divBdr>
    </w:div>
    <w:div w:id="732848862">
      <w:bodyDiv w:val="1"/>
      <w:marLeft w:val="0"/>
      <w:marRight w:val="0"/>
      <w:marTop w:val="0"/>
      <w:marBottom w:val="0"/>
      <w:divBdr>
        <w:top w:val="none" w:sz="0" w:space="0" w:color="auto"/>
        <w:left w:val="none" w:sz="0" w:space="0" w:color="auto"/>
        <w:bottom w:val="none" w:sz="0" w:space="0" w:color="auto"/>
        <w:right w:val="none" w:sz="0" w:space="0" w:color="auto"/>
      </w:divBdr>
    </w:div>
    <w:div w:id="733553111">
      <w:bodyDiv w:val="1"/>
      <w:marLeft w:val="0"/>
      <w:marRight w:val="0"/>
      <w:marTop w:val="0"/>
      <w:marBottom w:val="0"/>
      <w:divBdr>
        <w:top w:val="none" w:sz="0" w:space="0" w:color="auto"/>
        <w:left w:val="none" w:sz="0" w:space="0" w:color="auto"/>
        <w:bottom w:val="none" w:sz="0" w:space="0" w:color="auto"/>
        <w:right w:val="none" w:sz="0" w:space="0" w:color="auto"/>
      </w:divBdr>
    </w:div>
    <w:div w:id="733939685">
      <w:bodyDiv w:val="1"/>
      <w:marLeft w:val="0"/>
      <w:marRight w:val="0"/>
      <w:marTop w:val="0"/>
      <w:marBottom w:val="0"/>
      <w:divBdr>
        <w:top w:val="none" w:sz="0" w:space="0" w:color="auto"/>
        <w:left w:val="none" w:sz="0" w:space="0" w:color="auto"/>
        <w:bottom w:val="none" w:sz="0" w:space="0" w:color="auto"/>
        <w:right w:val="none" w:sz="0" w:space="0" w:color="auto"/>
      </w:divBdr>
    </w:div>
    <w:div w:id="734670353">
      <w:bodyDiv w:val="1"/>
      <w:marLeft w:val="0"/>
      <w:marRight w:val="0"/>
      <w:marTop w:val="0"/>
      <w:marBottom w:val="0"/>
      <w:divBdr>
        <w:top w:val="none" w:sz="0" w:space="0" w:color="auto"/>
        <w:left w:val="none" w:sz="0" w:space="0" w:color="auto"/>
        <w:bottom w:val="none" w:sz="0" w:space="0" w:color="auto"/>
        <w:right w:val="none" w:sz="0" w:space="0" w:color="auto"/>
      </w:divBdr>
    </w:div>
    <w:div w:id="734815326">
      <w:bodyDiv w:val="1"/>
      <w:marLeft w:val="0"/>
      <w:marRight w:val="0"/>
      <w:marTop w:val="0"/>
      <w:marBottom w:val="0"/>
      <w:divBdr>
        <w:top w:val="none" w:sz="0" w:space="0" w:color="auto"/>
        <w:left w:val="none" w:sz="0" w:space="0" w:color="auto"/>
        <w:bottom w:val="none" w:sz="0" w:space="0" w:color="auto"/>
        <w:right w:val="none" w:sz="0" w:space="0" w:color="auto"/>
      </w:divBdr>
    </w:div>
    <w:div w:id="736242752">
      <w:bodyDiv w:val="1"/>
      <w:marLeft w:val="0"/>
      <w:marRight w:val="0"/>
      <w:marTop w:val="0"/>
      <w:marBottom w:val="0"/>
      <w:divBdr>
        <w:top w:val="none" w:sz="0" w:space="0" w:color="auto"/>
        <w:left w:val="none" w:sz="0" w:space="0" w:color="auto"/>
        <w:bottom w:val="none" w:sz="0" w:space="0" w:color="auto"/>
        <w:right w:val="none" w:sz="0" w:space="0" w:color="auto"/>
      </w:divBdr>
    </w:div>
    <w:div w:id="738862071">
      <w:bodyDiv w:val="1"/>
      <w:marLeft w:val="0"/>
      <w:marRight w:val="0"/>
      <w:marTop w:val="0"/>
      <w:marBottom w:val="0"/>
      <w:divBdr>
        <w:top w:val="none" w:sz="0" w:space="0" w:color="auto"/>
        <w:left w:val="none" w:sz="0" w:space="0" w:color="auto"/>
        <w:bottom w:val="none" w:sz="0" w:space="0" w:color="auto"/>
        <w:right w:val="none" w:sz="0" w:space="0" w:color="auto"/>
      </w:divBdr>
    </w:div>
    <w:div w:id="741633843">
      <w:bodyDiv w:val="1"/>
      <w:marLeft w:val="0"/>
      <w:marRight w:val="0"/>
      <w:marTop w:val="0"/>
      <w:marBottom w:val="0"/>
      <w:divBdr>
        <w:top w:val="none" w:sz="0" w:space="0" w:color="auto"/>
        <w:left w:val="none" w:sz="0" w:space="0" w:color="auto"/>
        <w:bottom w:val="none" w:sz="0" w:space="0" w:color="auto"/>
        <w:right w:val="none" w:sz="0" w:space="0" w:color="auto"/>
      </w:divBdr>
    </w:div>
    <w:div w:id="751045634">
      <w:bodyDiv w:val="1"/>
      <w:marLeft w:val="0"/>
      <w:marRight w:val="0"/>
      <w:marTop w:val="0"/>
      <w:marBottom w:val="0"/>
      <w:divBdr>
        <w:top w:val="none" w:sz="0" w:space="0" w:color="auto"/>
        <w:left w:val="none" w:sz="0" w:space="0" w:color="auto"/>
        <w:bottom w:val="none" w:sz="0" w:space="0" w:color="auto"/>
        <w:right w:val="none" w:sz="0" w:space="0" w:color="auto"/>
      </w:divBdr>
    </w:div>
    <w:div w:id="751656533">
      <w:bodyDiv w:val="1"/>
      <w:marLeft w:val="0"/>
      <w:marRight w:val="0"/>
      <w:marTop w:val="0"/>
      <w:marBottom w:val="0"/>
      <w:divBdr>
        <w:top w:val="none" w:sz="0" w:space="0" w:color="auto"/>
        <w:left w:val="none" w:sz="0" w:space="0" w:color="auto"/>
        <w:bottom w:val="none" w:sz="0" w:space="0" w:color="auto"/>
        <w:right w:val="none" w:sz="0" w:space="0" w:color="auto"/>
      </w:divBdr>
    </w:div>
    <w:div w:id="752972816">
      <w:bodyDiv w:val="1"/>
      <w:marLeft w:val="0"/>
      <w:marRight w:val="0"/>
      <w:marTop w:val="0"/>
      <w:marBottom w:val="0"/>
      <w:divBdr>
        <w:top w:val="none" w:sz="0" w:space="0" w:color="auto"/>
        <w:left w:val="none" w:sz="0" w:space="0" w:color="auto"/>
        <w:bottom w:val="none" w:sz="0" w:space="0" w:color="auto"/>
        <w:right w:val="none" w:sz="0" w:space="0" w:color="auto"/>
      </w:divBdr>
    </w:div>
    <w:div w:id="755715019">
      <w:bodyDiv w:val="1"/>
      <w:marLeft w:val="0"/>
      <w:marRight w:val="0"/>
      <w:marTop w:val="0"/>
      <w:marBottom w:val="0"/>
      <w:divBdr>
        <w:top w:val="none" w:sz="0" w:space="0" w:color="auto"/>
        <w:left w:val="none" w:sz="0" w:space="0" w:color="auto"/>
        <w:bottom w:val="none" w:sz="0" w:space="0" w:color="auto"/>
        <w:right w:val="none" w:sz="0" w:space="0" w:color="auto"/>
      </w:divBdr>
    </w:div>
    <w:div w:id="756370664">
      <w:bodyDiv w:val="1"/>
      <w:marLeft w:val="0"/>
      <w:marRight w:val="0"/>
      <w:marTop w:val="0"/>
      <w:marBottom w:val="0"/>
      <w:divBdr>
        <w:top w:val="none" w:sz="0" w:space="0" w:color="auto"/>
        <w:left w:val="none" w:sz="0" w:space="0" w:color="auto"/>
        <w:bottom w:val="none" w:sz="0" w:space="0" w:color="auto"/>
        <w:right w:val="none" w:sz="0" w:space="0" w:color="auto"/>
      </w:divBdr>
    </w:div>
    <w:div w:id="756632157">
      <w:bodyDiv w:val="1"/>
      <w:marLeft w:val="0"/>
      <w:marRight w:val="0"/>
      <w:marTop w:val="0"/>
      <w:marBottom w:val="0"/>
      <w:divBdr>
        <w:top w:val="none" w:sz="0" w:space="0" w:color="auto"/>
        <w:left w:val="none" w:sz="0" w:space="0" w:color="auto"/>
        <w:bottom w:val="none" w:sz="0" w:space="0" w:color="auto"/>
        <w:right w:val="none" w:sz="0" w:space="0" w:color="auto"/>
      </w:divBdr>
    </w:div>
    <w:div w:id="765928109">
      <w:bodyDiv w:val="1"/>
      <w:marLeft w:val="0"/>
      <w:marRight w:val="0"/>
      <w:marTop w:val="0"/>
      <w:marBottom w:val="0"/>
      <w:divBdr>
        <w:top w:val="none" w:sz="0" w:space="0" w:color="auto"/>
        <w:left w:val="none" w:sz="0" w:space="0" w:color="auto"/>
        <w:bottom w:val="none" w:sz="0" w:space="0" w:color="auto"/>
        <w:right w:val="none" w:sz="0" w:space="0" w:color="auto"/>
      </w:divBdr>
    </w:div>
    <w:div w:id="770511546">
      <w:bodyDiv w:val="1"/>
      <w:marLeft w:val="0"/>
      <w:marRight w:val="0"/>
      <w:marTop w:val="0"/>
      <w:marBottom w:val="0"/>
      <w:divBdr>
        <w:top w:val="none" w:sz="0" w:space="0" w:color="auto"/>
        <w:left w:val="none" w:sz="0" w:space="0" w:color="auto"/>
        <w:bottom w:val="none" w:sz="0" w:space="0" w:color="auto"/>
        <w:right w:val="none" w:sz="0" w:space="0" w:color="auto"/>
      </w:divBdr>
    </w:div>
    <w:div w:id="771895727">
      <w:bodyDiv w:val="1"/>
      <w:marLeft w:val="0"/>
      <w:marRight w:val="0"/>
      <w:marTop w:val="0"/>
      <w:marBottom w:val="0"/>
      <w:divBdr>
        <w:top w:val="none" w:sz="0" w:space="0" w:color="auto"/>
        <w:left w:val="none" w:sz="0" w:space="0" w:color="auto"/>
        <w:bottom w:val="none" w:sz="0" w:space="0" w:color="auto"/>
        <w:right w:val="none" w:sz="0" w:space="0" w:color="auto"/>
      </w:divBdr>
    </w:div>
    <w:div w:id="772437141">
      <w:bodyDiv w:val="1"/>
      <w:marLeft w:val="0"/>
      <w:marRight w:val="0"/>
      <w:marTop w:val="0"/>
      <w:marBottom w:val="0"/>
      <w:divBdr>
        <w:top w:val="none" w:sz="0" w:space="0" w:color="auto"/>
        <w:left w:val="none" w:sz="0" w:space="0" w:color="auto"/>
        <w:bottom w:val="none" w:sz="0" w:space="0" w:color="auto"/>
        <w:right w:val="none" w:sz="0" w:space="0" w:color="auto"/>
      </w:divBdr>
    </w:div>
    <w:div w:id="773981944">
      <w:bodyDiv w:val="1"/>
      <w:marLeft w:val="0"/>
      <w:marRight w:val="0"/>
      <w:marTop w:val="0"/>
      <w:marBottom w:val="0"/>
      <w:divBdr>
        <w:top w:val="none" w:sz="0" w:space="0" w:color="auto"/>
        <w:left w:val="none" w:sz="0" w:space="0" w:color="auto"/>
        <w:bottom w:val="none" w:sz="0" w:space="0" w:color="auto"/>
        <w:right w:val="none" w:sz="0" w:space="0" w:color="auto"/>
      </w:divBdr>
    </w:div>
    <w:div w:id="775559499">
      <w:bodyDiv w:val="1"/>
      <w:marLeft w:val="0"/>
      <w:marRight w:val="0"/>
      <w:marTop w:val="0"/>
      <w:marBottom w:val="0"/>
      <w:divBdr>
        <w:top w:val="none" w:sz="0" w:space="0" w:color="auto"/>
        <w:left w:val="none" w:sz="0" w:space="0" w:color="auto"/>
        <w:bottom w:val="none" w:sz="0" w:space="0" w:color="auto"/>
        <w:right w:val="none" w:sz="0" w:space="0" w:color="auto"/>
      </w:divBdr>
    </w:div>
    <w:div w:id="776632344">
      <w:bodyDiv w:val="1"/>
      <w:marLeft w:val="0"/>
      <w:marRight w:val="0"/>
      <w:marTop w:val="0"/>
      <w:marBottom w:val="0"/>
      <w:divBdr>
        <w:top w:val="none" w:sz="0" w:space="0" w:color="auto"/>
        <w:left w:val="none" w:sz="0" w:space="0" w:color="auto"/>
        <w:bottom w:val="none" w:sz="0" w:space="0" w:color="auto"/>
        <w:right w:val="none" w:sz="0" w:space="0" w:color="auto"/>
      </w:divBdr>
    </w:div>
    <w:div w:id="779956183">
      <w:bodyDiv w:val="1"/>
      <w:marLeft w:val="0"/>
      <w:marRight w:val="0"/>
      <w:marTop w:val="0"/>
      <w:marBottom w:val="0"/>
      <w:divBdr>
        <w:top w:val="none" w:sz="0" w:space="0" w:color="auto"/>
        <w:left w:val="none" w:sz="0" w:space="0" w:color="auto"/>
        <w:bottom w:val="none" w:sz="0" w:space="0" w:color="auto"/>
        <w:right w:val="none" w:sz="0" w:space="0" w:color="auto"/>
      </w:divBdr>
    </w:div>
    <w:div w:id="783311528">
      <w:bodyDiv w:val="1"/>
      <w:marLeft w:val="0"/>
      <w:marRight w:val="0"/>
      <w:marTop w:val="0"/>
      <w:marBottom w:val="0"/>
      <w:divBdr>
        <w:top w:val="none" w:sz="0" w:space="0" w:color="auto"/>
        <w:left w:val="none" w:sz="0" w:space="0" w:color="auto"/>
        <w:bottom w:val="none" w:sz="0" w:space="0" w:color="auto"/>
        <w:right w:val="none" w:sz="0" w:space="0" w:color="auto"/>
      </w:divBdr>
    </w:div>
    <w:div w:id="787696594">
      <w:bodyDiv w:val="1"/>
      <w:marLeft w:val="0"/>
      <w:marRight w:val="0"/>
      <w:marTop w:val="0"/>
      <w:marBottom w:val="0"/>
      <w:divBdr>
        <w:top w:val="none" w:sz="0" w:space="0" w:color="auto"/>
        <w:left w:val="none" w:sz="0" w:space="0" w:color="auto"/>
        <w:bottom w:val="none" w:sz="0" w:space="0" w:color="auto"/>
        <w:right w:val="none" w:sz="0" w:space="0" w:color="auto"/>
      </w:divBdr>
    </w:div>
    <w:div w:id="788353288">
      <w:bodyDiv w:val="1"/>
      <w:marLeft w:val="0"/>
      <w:marRight w:val="0"/>
      <w:marTop w:val="0"/>
      <w:marBottom w:val="0"/>
      <w:divBdr>
        <w:top w:val="none" w:sz="0" w:space="0" w:color="auto"/>
        <w:left w:val="none" w:sz="0" w:space="0" w:color="auto"/>
        <w:bottom w:val="none" w:sz="0" w:space="0" w:color="auto"/>
        <w:right w:val="none" w:sz="0" w:space="0" w:color="auto"/>
      </w:divBdr>
    </w:div>
    <w:div w:id="795024828">
      <w:bodyDiv w:val="1"/>
      <w:marLeft w:val="0"/>
      <w:marRight w:val="0"/>
      <w:marTop w:val="0"/>
      <w:marBottom w:val="0"/>
      <w:divBdr>
        <w:top w:val="none" w:sz="0" w:space="0" w:color="auto"/>
        <w:left w:val="none" w:sz="0" w:space="0" w:color="auto"/>
        <w:bottom w:val="none" w:sz="0" w:space="0" w:color="auto"/>
        <w:right w:val="none" w:sz="0" w:space="0" w:color="auto"/>
      </w:divBdr>
    </w:div>
    <w:div w:id="795176351">
      <w:bodyDiv w:val="1"/>
      <w:marLeft w:val="0"/>
      <w:marRight w:val="0"/>
      <w:marTop w:val="0"/>
      <w:marBottom w:val="0"/>
      <w:divBdr>
        <w:top w:val="none" w:sz="0" w:space="0" w:color="auto"/>
        <w:left w:val="none" w:sz="0" w:space="0" w:color="auto"/>
        <w:bottom w:val="none" w:sz="0" w:space="0" w:color="auto"/>
        <w:right w:val="none" w:sz="0" w:space="0" w:color="auto"/>
      </w:divBdr>
    </w:div>
    <w:div w:id="795563245">
      <w:bodyDiv w:val="1"/>
      <w:marLeft w:val="0"/>
      <w:marRight w:val="0"/>
      <w:marTop w:val="0"/>
      <w:marBottom w:val="0"/>
      <w:divBdr>
        <w:top w:val="none" w:sz="0" w:space="0" w:color="auto"/>
        <w:left w:val="none" w:sz="0" w:space="0" w:color="auto"/>
        <w:bottom w:val="none" w:sz="0" w:space="0" w:color="auto"/>
        <w:right w:val="none" w:sz="0" w:space="0" w:color="auto"/>
      </w:divBdr>
    </w:div>
    <w:div w:id="796068298">
      <w:bodyDiv w:val="1"/>
      <w:marLeft w:val="0"/>
      <w:marRight w:val="0"/>
      <w:marTop w:val="0"/>
      <w:marBottom w:val="0"/>
      <w:divBdr>
        <w:top w:val="none" w:sz="0" w:space="0" w:color="auto"/>
        <w:left w:val="none" w:sz="0" w:space="0" w:color="auto"/>
        <w:bottom w:val="none" w:sz="0" w:space="0" w:color="auto"/>
        <w:right w:val="none" w:sz="0" w:space="0" w:color="auto"/>
      </w:divBdr>
    </w:div>
    <w:div w:id="797988987">
      <w:bodyDiv w:val="1"/>
      <w:marLeft w:val="0"/>
      <w:marRight w:val="0"/>
      <w:marTop w:val="0"/>
      <w:marBottom w:val="0"/>
      <w:divBdr>
        <w:top w:val="none" w:sz="0" w:space="0" w:color="auto"/>
        <w:left w:val="none" w:sz="0" w:space="0" w:color="auto"/>
        <w:bottom w:val="none" w:sz="0" w:space="0" w:color="auto"/>
        <w:right w:val="none" w:sz="0" w:space="0" w:color="auto"/>
      </w:divBdr>
    </w:div>
    <w:div w:id="803541682">
      <w:bodyDiv w:val="1"/>
      <w:marLeft w:val="0"/>
      <w:marRight w:val="0"/>
      <w:marTop w:val="0"/>
      <w:marBottom w:val="0"/>
      <w:divBdr>
        <w:top w:val="none" w:sz="0" w:space="0" w:color="auto"/>
        <w:left w:val="none" w:sz="0" w:space="0" w:color="auto"/>
        <w:bottom w:val="none" w:sz="0" w:space="0" w:color="auto"/>
        <w:right w:val="none" w:sz="0" w:space="0" w:color="auto"/>
      </w:divBdr>
    </w:div>
    <w:div w:id="804157981">
      <w:bodyDiv w:val="1"/>
      <w:marLeft w:val="0"/>
      <w:marRight w:val="0"/>
      <w:marTop w:val="0"/>
      <w:marBottom w:val="0"/>
      <w:divBdr>
        <w:top w:val="none" w:sz="0" w:space="0" w:color="auto"/>
        <w:left w:val="none" w:sz="0" w:space="0" w:color="auto"/>
        <w:bottom w:val="none" w:sz="0" w:space="0" w:color="auto"/>
        <w:right w:val="none" w:sz="0" w:space="0" w:color="auto"/>
      </w:divBdr>
    </w:div>
    <w:div w:id="806239858">
      <w:bodyDiv w:val="1"/>
      <w:marLeft w:val="0"/>
      <w:marRight w:val="0"/>
      <w:marTop w:val="0"/>
      <w:marBottom w:val="0"/>
      <w:divBdr>
        <w:top w:val="none" w:sz="0" w:space="0" w:color="auto"/>
        <w:left w:val="none" w:sz="0" w:space="0" w:color="auto"/>
        <w:bottom w:val="none" w:sz="0" w:space="0" w:color="auto"/>
        <w:right w:val="none" w:sz="0" w:space="0" w:color="auto"/>
      </w:divBdr>
    </w:div>
    <w:div w:id="807556595">
      <w:bodyDiv w:val="1"/>
      <w:marLeft w:val="0"/>
      <w:marRight w:val="0"/>
      <w:marTop w:val="0"/>
      <w:marBottom w:val="0"/>
      <w:divBdr>
        <w:top w:val="none" w:sz="0" w:space="0" w:color="auto"/>
        <w:left w:val="none" w:sz="0" w:space="0" w:color="auto"/>
        <w:bottom w:val="none" w:sz="0" w:space="0" w:color="auto"/>
        <w:right w:val="none" w:sz="0" w:space="0" w:color="auto"/>
      </w:divBdr>
    </w:div>
    <w:div w:id="807937300">
      <w:bodyDiv w:val="1"/>
      <w:marLeft w:val="0"/>
      <w:marRight w:val="0"/>
      <w:marTop w:val="0"/>
      <w:marBottom w:val="0"/>
      <w:divBdr>
        <w:top w:val="none" w:sz="0" w:space="0" w:color="auto"/>
        <w:left w:val="none" w:sz="0" w:space="0" w:color="auto"/>
        <w:bottom w:val="none" w:sz="0" w:space="0" w:color="auto"/>
        <w:right w:val="none" w:sz="0" w:space="0" w:color="auto"/>
      </w:divBdr>
    </w:div>
    <w:div w:id="810485817">
      <w:bodyDiv w:val="1"/>
      <w:marLeft w:val="0"/>
      <w:marRight w:val="0"/>
      <w:marTop w:val="0"/>
      <w:marBottom w:val="0"/>
      <w:divBdr>
        <w:top w:val="none" w:sz="0" w:space="0" w:color="auto"/>
        <w:left w:val="none" w:sz="0" w:space="0" w:color="auto"/>
        <w:bottom w:val="none" w:sz="0" w:space="0" w:color="auto"/>
        <w:right w:val="none" w:sz="0" w:space="0" w:color="auto"/>
      </w:divBdr>
    </w:div>
    <w:div w:id="814029193">
      <w:bodyDiv w:val="1"/>
      <w:marLeft w:val="0"/>
      <w:marRight w:val="0"/>
      <w:marTop w:val="0"/>
      <w:marBottom w:val="0"/>
      <w:divBdr>
        <w:top w:val="none" w:sz="0" w:space="0" w:color="auto"/>
        <w:left w:val="none" w:sz="0" w:space="0" w:color="auto"/>
        <w:bottom w:val="none" w:sz="0" w:space="0" w:color="auto"/>
        <w:right w:val="none" w:sz="0" w:space="0" w:color="auto"/>
      </w:divBdr>
    </w:div>
    <w:div w:id="814222064">
      <w:bodyDiv w:val="1"/>
      <w:marLeft w:val="0"/>
      <w:marRight w:val="0"/>
      <w:marTop w:val="0"/>
      <w:marBottom w:val="0"/>
      <w:divBdr>
        <w:top w:val="none" w:sz="0" w:space="0" w:color="auto"/>
        <w:left w:val="none" w:sz="0" w:space="0" w:color="auto"/>
        <w:bottom w:val="none" w:sz="0" w:space="0" w:color="auto"/>
        <w:right w:val="none" w:sz="0" w:space="0" w:color="auto"/>
      </w:divBdr>
    </w:div>
    <w:div w:id="815411363">
      <w:bodyDiv w:val="1"/>
      <w:marLeft w:val="0"/>
      <w:marRight w:val="0"/>
      <w:marTop w:val="0"/>
      <w:marBottom w:val="0"/>
      <w:divBdr>
        <w:top w:val="none" w:sz="0" w:space="0" w:color="auto"/>
        <w:left w:val="none" w:sz="0" w:space="0" w:color="auto"/>
        <w:bottom w:val="none" w:sz="0" w:space="0" w:color="auto"/>
        <w:right w:val="none" w:sz="0" w:space="0" w:color="auto"/>
      </w:divBdr>
    </w:div>
    <w:div w:id="817453199">
      <w:bodyDiv w:val="1"/>
      <w:marLeft w:val="0"/>
      <w:marRight w:val="0"/>
      <w:marTop w:val="0"/>
      <w:marBottom w:val="0"/>
      <w:divBdr>
        <w:top w:val="none" w:sz="0" w:space="0" w:color="auto"/>
        <w:left w:val="none" w:sz="0" w:space="0" w:color="auto"/>
        <w:bottom w:val="none" w:sz="0" w:space="0" w:color="auto"/>
        <w:right w:val="none" w:sz="0" w:space="0" w:color="auto"/>
      </w:divBdr>
    </w:div>
    <w:div w:id="817766759">
      <w:bodyDiv w:val="1"/>
      <w:marLeft w:val="0"/>
      <w:marRight w:val="0"/>
      <w:marTop w:val="0"/>
      <w:marBottom w:val="0"/>
      <w:divBdr>
        <w:top w:val="none" w:sz="0" w:space="0" w:color="auto"/>
        <w:left w:val="none" w:sz="0" w:space="0" w:color="auto"/>
        <w:bottom w:val="none" w:sz="0" w:space="0" w:color="auto"/>
        <w:right w:val="none" w:sz="0" w:space="0" w:color="auto"/>
      </w:divBdr>
    </w:div>
    <w:div w:id="820341484">
      <w:bodyDiv w:val="1"/>
      <w:marLeft w:val="0"/>
      <w:marRight w:val="0"/>
      <w:marTop w:val="0"/>
      <w:marBottom w:val="0"/>
      <w:divBdr>
        <w:top w:val="none" w:sz="0" w:space="0" w:color="auto"/>
        <w:left w:val="none" w:sz="0" w:space="0" w:color="auto"/>
        <w:bottom w:val="none" w:sz="0" w:space="0" w:color="auto"/>
        <w:right w:val="none" w:sz="0" w:space="0" w:color="auto"/>
      </w:divBdr>
    </w:div>
    <w:div w:id="824317179">
      <w:bodyDiv w:val="1"/>
      <w:marLeft w:val="0"/>
      <w:marRight w:val="0"/>
      <w:marTop w:val="0"/>
      <w:marBottom w:val="0"/>
      <w:divBdr>
        <w:top w:val="none" w:sz="0" w:space="0" w:color="auto"/>
        <w:left w:val="none" w:sz="0" w:space="0" w:color="auto"/>
        <w:bottom w:val="none" w:sz="0" w:space="0" w:color="auto"/>
        <w:right w:val="none" w:sz="0" w:space="0" w:color="auto"/>
      </w:divBdr>
    </w:div>
    <w:div w:id="825124575">
      <w:bodyDiv w:val="1"/>
      <w:marLeft w:val="0"/>
      <w:marRight w:val="0"/>
      <w:marTop w:val="0"/>
      <w:marBottom w:val="0"/>
      <w:divBdr>
        <w:top w:val="none" w:sz="0" w:space="0" w:color="auto"/>
        <w:left w:val="none" w:sz="0" w:space="0" w:color="auto"/>
        <w:bottom w:val="none" w:sz="0" w:space="0" w:color="auto"/>
        <w:right w:val="none" w:sz="0" w:space="0" w:color="auto"/>
      </w:divBdr>
    </w:div>
    <w:div w:id="826944027">
      <w:bodyDiv w:val="1"/>
      <w:marLeft w:val="0"/>
      <w:marRight w:val="0"/>
      <w:marTop w:val="0"/>
      <w:marBottom w:val="0"/>
      <w:divBdr>
        <w:top w:val="none" w:sz="0" w:space="0" w:color="auto"/>
        <w:left w:val="none" w:sz="0" w:space="0" w:color="auto"/>
        <w:bottom w:val="none" w:sz="0" w:space="0" w:color="auto"/>
        <w:right w:val="none" w:sz="0" w:space="0" w:color="auto"/>
      </w:divBdr>
    </w:div>
    <w:div w:id="827750397">
      <w:bodyDiv w:val="1"/>
      <w:marLeft w:val="0"/>
      <w:marRight w:val="0"/>
      <w:marTop w:val="0"/>
      <w:marBottom w:val="0"/>
      <w:divBdr>
        <w:top w:val="none" w:sz="0" w:space="0" w:color="auto"/>
        <w:left w:val="none" w:sz="0" w:space="0" w:color="auto"/>
        <w:bottom w:val="none" w:sz="0" w:space="0" w:color="auto"/>
        <w:right w:val="none" w:sz="0" w:space="0" w:color="auto"/>
      </w:divBdr>
    </w:div>
    <w:div w:id="827986227">
      <w:bodyDiv w:val="1"/>
      <w:marLeft w:val="0"/>
      <w:marRight w:val="0"/>
      <w:marTop w:val="0"/>
      <w:marBottom w:val="0"/>
      <w:divBdr>
        <w:top w:val="none" w:sz="0" w:space="0" w:color="auto"/>
        <w:left w:val="none" w:sz="0" w:space="0" w:color="auto"/>
        <w:bottom w:val="none" w:sz="0" w:space="0" w:color="auto"/>
        <w:right w:val="none" w:sz="0" w:space="0" w:color="auto"/>
      </w:divBdr>
    </w:div>
    <w:div w:id="829635376">
      <w:bodyDiv w:val="1"/>
      <w:marLeft w:val="0"/>
      <w:marRight w:val="0"/>
      <w:marTop w:val="0"/>
      <w:marBottom w:val="0"/>
      <w:divBdr>
        <w:top w:val="none" w:sz="0" w:space="0" w:color="auto"/>
        <w:left w:val="none" w:sz="0" w:space="0" w:color="auto"/>
        <w:bottom w:val="none" w:sz="0" w:space="0" w:color="auto"/>
        <w:right w:val="none" w:sz="0" w:space="0" w:color="auto"/>
      </w:divBdr>
    </w:div>
    <w:div w:id="834149371">
      <w:bodyDiv w:val="1"/>
      <w:marLeft w:val="0"/>
      <w:marRight w:val="0"/>
      <w:marTop w:val="0"/>
      <w:marBottom w:val="0"/>
      <w:divBdr>
        <w:top w:val="none" w:sz="0" w:space="0" w:color="auto"/>
        <w:left w:val="none" w:sz="0" w:space="0" w:color="auto"/>
        <w:bottom w:val="none" w:sz="0" w:space="0" w:color="auto"/>
        <w:right w:val="none" w:sz="0" w:space="0" w:color="auto"/>
      </w:divBdr>
    </w:div>
    <w:div w:id="836964197">
      <w:bodyDiv w:val="1"/>
      <w:marLeft w:val="0"/>
      <w:marRight w:val="0"/>
      <w:marTop w:val="0"/>
      <w:marBottom w:val="0"/>
      <w:divBdr>
        <w:top w:val="none" w:sz="0" w:space="0" w:color="auto"/>
        <w:left w:val="none" w:sz="0" w:space="0" w:color="auto"/>
        <w:bottom w:val="none" w:sz="0" w:space="0" w:color="auto"/>
        <w:right w:val="none" w:sz="0" w:space="0" w:color="auto"/>
      </w:divBdr>
    </w:div>
    <w:div w:id="837113924">
      <w:bodyDiv w:val="1"/>
      <w:marLeft w:val="0"/>
      <w:marRight w:val="0"/>
      <w:marTop w:val="0"/>
      <w:marBottom w:val="0"/>
      <w:divBdr>
        <w:top w:val="none" w:sz="0" w:space="0" w:color="auto"/>
        <w:left w:val="none" w:sz="0" w:space="0" w:color="auto"/>
        <w:bottom w:val="none" w:sz="0" w:space="0" w:color="auto"/>
        <w:right w:val="none" w:sz="0" w:space="0" w:color="auto"/>
      </w:divBdr>
    </w:div>
    <w:div w:id="840004195">
      <w:bodyDiv w:val="1"/>
      <w:marLeft w:val="0"/>
      <w:marRight w:val="0"/>
      <w:marTop w:val="0"/>
      <w:marBottom w:val="0"/>
      <w:divBdr>
        <w:top w:val="none" w:sz="0" w:space="0" w:color="auto"/>
        <w:left w:val="none" w:sz="0" w:space="0" w:color="auto"/>
        <w:bottom w:val="none" w:sz="0" w:space="0" w:color="auto"/>
        <w:right w:val="none" w:sz="0" w:space="0" w:color="auto"/>
      </w:divBdr>
    </w:div>
    <w:div w:id="840583421">
      <w:bodyDiv w:val="1"/>
      <w:marLeft w:val="0"/>
      <w:marRight w:val="0"/>
      <w:marTop w:val="0"/>
      <w:marBottom w:val="0"/>
      <w:divBdr>
        <w:top w:val="none" w:sz="0" w:space="0" w:color="auto"/>
        <w:left w:val="none" w:sz="0" w:space="0" w:color="auto"/>
        <w:bottom w:val="none" w:sz="0" w:space="0" w:color="auto"/>
        <w:right w:val="none" w:sz="0" w:space="0" w:color="auto"/>
      </w:divBdr>
    </w:div>
    <w:div w:id="844055603">
      <w:bodyDiv w:val="1"/>
      <w:marLeft w:val="0"/>
      <w:marRight w:val="0"/>
      <w:marTop w:val="0"/>
      <w:marBottom w:val="0"/>
      <w:divBdr>
        <w:top w:val="none" w:sz="0" w:space="0" w:color="auto"/>
        <w:left w:val="none" w:sz="0" w:space="0" w:color="auto"/>
        <w:bottom w:val="none" w:sz="0" w:space="0" w:color="auto"/>
        <w:right w:val="none" w:sz="0" w:space="0" w:color="auto"/>
      </w:divBdr>
    </w:div>
    <w:div w:id="844512412">
      <w:bodyDiv w:val="1"/>
      <w:marLeft w:val="0"/>
      <w:marRight w:val="0"/>
      <w:marTop w:val="0"/>
      <w:marBottom w:val="0"/>
      <w:divBdr>
        <w:top w:val="none" w:sz="0" w:space="0" w:color="auto"/>
        <w:left w:val="none" w:sz="0" w:space="0" w:color="auto"/>
        <w:bottom w:val="none" w:sz="0" w:space="0" w:color="auto"/>
        <w:right w:val="none" w:sz="0" w:space="0" w:color="auto"/>
      </w:divBdr>
    </w:div>
    <w:div w:id="846480974">
      <w:bodyDiv w:val="1"/>
      <w:marLeft w:val="0"/>
      <w:marRight w:val="0"/>
      <w:marTop w:val="0"/>
      <w:marBottom w:val="0"/>
      <w:divBdr>
        <w:top w:val="none" w:sz="0" w:space="0" w:color="auto"/>
        <w:left w:val="none" w:sz="0" w:space="0" w:color="auto"/>
        <w:bottom w:val="none" w:sz="0" w:space="0" w:color="auto"/>
        <w:right w:val="none" w:sz="0" w:space="0" w:color="auto"/>
      </w:divBdr>
    </w:div>
    <w:div w:id="847061163">
      <w:bodyDiv w:val="1"/>
      <w:marLeft w:val="0"/>
      <w:marRight w:val="0"/>
      <w:marTop w:val="0"/>
      <w:marBottom w:val="0"/>
      <w:divBdr>
        <w:top w:val="none" w:sz="0" w:space="0" w:color="auto"/>
        <w:left w:val="none" w:sz="0" w:space="0" w:color="auto"/>
        <w:bottom w:val="none" w:sz="0" w:space="0" w:color="auto"/>
        <w:right w:val="none" w:sz="0" w:space="0" w:color="auto"/>
      </w:divBdr>
    </w:div>
    <w:div w:id="849418804">
      <w:bodyDiv w:val="1"/>
      <w:marLeft w:val="0"/>
      <w:marRight w:val="0"/>
      <w:marTop w:val="0"/>
      <w:marBottom w:val="0"/>
      <w:divBdr>
        <w:top w:val="none" w:sz="0" w:space="0" w:color="auto"/>
        <w:left w:val="none" w:sz="0" w:space="0" w:color="auto"/>
        <w:bottom w:val="none" w:sz="0" w:space="0" w:color="auto"/>
        <w:right w:val="none" w:sz="0" w:space="0" w:color="auto"/>
      </w:divBdr>
    </w:div>
    <w:div w:id="850487320">
      <w:bodyDiv w:val="1"/>
      <w:marLeft w:val="0"/>
      <w:marRight w:val="0"/>
      <w:marTop w:val="0"/>
      <w:marBottom w:val="0"/>
      <w:divBdr>
        <w:top w:val="none" w:sz="0" w:space="0" w:color="auto"/>
        <w:left w:val="none" w:sz="0" w:space="0" w:color="auto"/>
        <w:bottom w:val="none" w:sz="0" w:space="0" w:color="auto"/>
        <w:right w:val="none" w:sz="0" w:space="0" w:color="auto"/>
      </w:divBdr>
    </w:div>
    <w:div w:id="852302091">
      <w:bodyDiv w:val="1"/>
      <w:marLeft w:val="0"/>
      <w:marRight w:val="0"/>
      <w:marTop w:val="0"/>
      <w:marBottom w:val="0"/>
      <w:divBdr>
        <w:top w:val="none" w:sz="0" w:space="0" w:color="auto"/>
        <w:left w:val="none" w:sz="0" w:space="0" w:color="auto"/>
        <w:bottom w:val="none" w:sz="0" w:space="0" w:color="auto"/>
        <w:right w:val="none" w:sz="0" w:space="0" w:color="auto"/>
      </w:divBdr>
    </w:div>
    <w:div w:id="852383779">
      <w:bodyDiv w:val="1"/>
      <w:marLeft w:val="0"/>
      <w:marRight w:val="0"/>
      <w:marTop w:val="0"/>
      <w:marBottom w:val="0"/>
      <w:divBdr>
        <w:top w:val="none" w:sz="0" w:space="0" w:color="auto"/>
        <w:left w:val="none" w:sz="0" w:space="0" w:color="auto"/>
        <w:bottom w:val="none" w:sz="0" w:space="0" w:color="auto"/>
        <w:right w:val="none" w:sz="0" w:space="0" w:color="auto"/>
      </w:divBdr>
    </w:div>
    <w:div w:id="855316403">
      <w:bodyDiv w:val="1"/>
      <w:marLeft w:val="0"/>
      <w:marRight w:val="0"/>
      <w:marTop w:val="0"/>
      <w:marBottom w:val="0"/>
      <w:divBdr>
        <w:top w:val="none" w:sz="0" w:space="0" w:color="auto"/>
        <w:left w:val="none" w:sz="0" w:space="0" w:color="auto"/>
        <w:bottom w:val="none" w:sz="0" w:space="0" w:color="auto"/>
        <w:right w:val="none" w:sz="0" w:space="0" w:color="auto"/>
      </w:divBdr>
    </w:div>
    <w:div w:id="855660087">
      <w:bodyDiv w:val="1"/>
      <w:marLeft w:val="0"/>
      <w:marRight w:val="0"/>
      <w:marTop w:val="0"/>
      <w:marBottom w:val="0"/>
      <w:divBdr>
        <w:top w:val="none" w:sz="0" w:space="0" w:color="auto"/>
        <w:left w:val="none" w:sz="0" w:space="0" w:color="auto"/>
        <w:bottom w:val="none" w:sz="0" w:space="0" w:color="auto"/>
        <w:right w:val="none" w:sz="0" w:space="0" w:color="auto"/>
      </w:divBdr>
    </w:div>
    <w:div w:id="855846515">
      <w:bodyDiv w:val="1"/>
      <w:marLeft w:val="0"/>
      <w:marRight w:val="0"/>
      <w:marTop w:val="0"/>
      <w:marBottom w:val="0"/>
      <w:divBdr>
        <w:top w:val="none" w:sz="0" w:space="0" w:color="auto"/>
        <w:left w:val="none" w:sz="0" w:space="0" w:color="auto"/>
        <w:bottom w:val="none" w:sz="0" w:space="0" w:color="auto"/>
        <w:right w:val="none" w:sz="0" w:space="0" w:color="auto"/>
      </w:divBdr>
    </w:div>
    <w:div w:id="855924432">
      <w:bodyDiv w:val="1"/>
      <w:marLeft w:val="0"/>
      <w:marRight w:val="0"/>
      <w:marTop w:val="0"/>
      <w:marBottom w:val="0"/>
      <w:divBdr>
        <w:top w:val="none" w:sz="0" w:space="0" w:color="auto"/>
        <w:left w:val="none" w:sz="0" w:space="0" w:color="auto"/>
        <w:bottom w:val="none" w:sz="0" w:space="0" w:color="auto"/>
        <w:right w:val="none" w:sz="0" w:space="0" w:color="auto"/>
      </w:divBdr>
    </w:div>
    <w:div w:id="856626935">
      <w:bodyDiv w:val="1"/>
      <w:marLeft w:val="0"/>
      <w:marRight w:val="0"/>
      <w:marTop w:val="0"/>
      <w:marBottom w:val="0"/>
      <w:divBdr>
        <w:top w:val="none" w:sz="0" w:space="0" w:color="auto"/>
        <w:left w:val="none" w:sz="0" w:space="0" w:color="auto"/>
        <w:bottom w:val="none" w:sz="0" w:space="0" w:color="auto"/>
        <w:right w:val="none" w:sz="0" w:space="0" w:color="auto"/>
      </w:divBdr>
    </w:div>
    <w:div w:id="865145149">
      <w:bodyDiv w:val="1"/>
      <w:marLeft w:val="0"/>
      <w:marRight w:val="0"/>
      <w:marTop w:val="0"/>
      <w:marBottom w:val="0"/>
      <w:divBdr>
        <w:top w:val="none" w:sz="0" w:space="0" w:color="auto"/>
        <w:left w:val="none" w:sz="0" w:space="0" w:color="auto"/>
        <w:bottom w:val="none" w:sz="0" w:space="0" w:color="auto"/>
        <w:right w:val="none" w:sz="0" w:space="0" w:color="auto"/>
      </w:divBdr>
    </w:div>
    <w:div w:id="865752405">
      <w:bodyDiv w:val="1"/>
      <w:marLeft w:val="0"/>
      <w:marRight w:val="0"/>
      <w:marTop w:val="0"/>
      <w:marBottom w:val="0"/>
      <w:divBdr>
        <w:top w:val="none" w:sz="0" w:space="0" w:color="auto"/>
        <w:left w:val="none" w:sz="0" w:space="0" w:color="auto"/>
        <w:bottom w:val="none" w:sz="0" w:space="0" w:color="auto"/>
        <w:right w:val="none" w:sz="0" w:space="0" w:color="auto"/>
      </w:divBdr>
    </w:div>
    <w:div w:id="865869503">
      <w:bodyDiv w:val="1"/>
      <w:marLeft w:val="0"/>
      <w:marRight w:val="0"/>
      <w:marTop w:val="0"/>
      <w:marBottom w:val="0"/>
      <w:divBdr>
        <w:top w:val="none" w:sz="0" w:space="0" w:color="auto"/>
        <w:left w:val="none" w:sz="0" w:space="0" w:color="auto"/>
        <w:bottom w:val="none" w:sz="0" w:space="0" w:color="auto"/>
        <w:right w:val="none" w:sz="0" w:space="0" w:color="auto"/>
      </w:divBdr>
    </w:div>
    <w:div w:id="866216192">
      <w:bodyDiv w:val="1"/>
      <w:marLeft w:val="0"/>
      <w:marRight w:val="0"/>
      <w:marTop w:val="0"/>
      <w:marBottom w:val="0"/>
      <w:divBdr>
        <w:top w:val="none" w:sz="0" w:space="0" w:color="auto"/>
        <w:left w:val="none" w:sz="0" w:space="0" w:color="auto"/>
        <w:bottom w:val="none" w:sz="0" w:space="0" w:color="auto"/>
        <w:right w:val="none" w:sz="0" w:space="0" w:color="auto"/>
      </w:divBdr>
    </w:div>
    <w:div w:id="866871212">
      <w:bodyDiv w:val="1"/>
      <w:marLeft w:val="0"/>
      <w:marRight w:val="0"/>
      <w:marTop w:val="0"/>
      <w:marBottom w:val="0"/>
      <w:divBdr>
        <w:top w:val="none" w:sz="0" w:space="0" w:color="auto"/>
        <w:left w:val="none" w:sz="0" w:space="0" w:color="auto"/>
        <w:bottom w:val="none" w:sz="0" w:space="0" w:color="auto"/>
        <w:right w:val="none" w:sz="0" w:space="0" w:color="auto"/>
      </w:divBdr>
    </w:div>
    <w:div w:id="867983569">
      <w:bodyDiv w:val="1"/>
      <w:marLeft w:val="0"/>
      <w:marRight w:val="0"/>
      <w:marTop w:val="0"/>
      <w:marBottom w:val="0"/>
      <w:divBdr>
        <w:top w:val="none" w:sz="0" w:space="0" w:color="auto"/>
        <w:left w:val="none" w:sz="0" w:space="0" w:color="auto"/>
        <w:bottom w:val="none" w:sz="0" w:space="0" w:color="auto"/>
        <w:right w:val="none" w:sz="0" w:space="0" w:color="auto"/>
      </w:divBdr>
    </w:div>
    <w:div w:id="871382206">
      <w:bodyDiv w:val="1"/>
      <w:marLeft w:val="0"/>
      <w:marRight w:val="0"/>
      <w:marTop w:val="0"/>
      <w:marBottom w:val="0"/>
      <w:divBdr>
        <w:top w:val="none" w:sz="0" w:space="0" w:color="auto"/>
        <w:left w:val="none" w:sz="0" w:space="0" w:color="auto"/>
        <w:bottom w:val="none" w:sz="0" w:space="0" w:color="auto"/>
        <w:right w:val="none" w:sz="0" w:space="0" w:color="auto"/>
      </w:divBdr>
    </w:div>
    <w:div w:id="876619646">
      <w:bodyDiv w:val="1"/>
      <w:marLeft w:val="0"/>
      <w:marRight w:val="0"/>
      <w:marTop w:val="0"/>
      <w:marBottom w:val="0"/>
      <w:divBdr>
        <w:top w:val="none" w:sz="0" w:space="0" w:color="auto"/>
        <w:left w:val="none" w:sz="0" w:space="0" w:color="auto"/>
        <w:bottom w:val="none" w:sz="0" w:space="0" w:color="auto"/>
        <w:right w:val="none" w:sz="0" w:space="0" w:color="auto"/>
      </w:divBdr>
    </w:div>
    <w:div w:id="877815811">
      <w:bodyDiv w:val="1"/>
      <w:marLeft w:val="0"/>
      <w:marRight w:val="0"/>
      <w:marTop w:val="0"/>
      <w:marBottom w:val="0"/>
      <w:divBdr>
        <w:top w:val="none" w:sz="0" w:space="0" w:color="auto"/>
        <w:left w:val="none" w:sz="0" w:space="0" w:color="auto"/>
        <w:bottom w:val="none" w:sz="0" w:space="0" w:color="auto"/>
        <w:right w:val="none" w:sz="0" w:space="0" w:color="auto"/>
      </w:divBdr>
    </w:div>
    <w:div w:id="881670867">
      <w:bodyDiv w:val="1"/>
      <w:marLeft w:val="0"/>
      <w:marRight w:val="0"/>
      <w:marTop w:val="0"/>
      <w:marBottom w:val="0"/>
      <w:divBdr>
        <w:top w:val="none" w:sz="0" w:space="0" w:color="auto"/>
        <w:left w:val="none" w:sz="0" w:space="0" w:color="auto"/>
        <w:bottom w:val="none" w:sz="0" w:space="0" w:color="auto"/>
        <w:right w:val="none" w:sz="0" w:space="0" w:color="auto"/>
      </w:divBdr>
    </w:div>
    <w:div w:id="883637983">
      <w:bodyDiv w:val="1"/>
      <w:marLeft w:val="0"/>
      <w:marRight w:val="0"/>
      <w:marTop w:val="0"/>
      <w:marBottom w:val="0"/>
      <w:divBdr>
        <w:top w:val="none" w:sz="0" w:space="0" w:color="auto"/>
        <w:left w:val="none" w:sz="0" w:space="0" w:color="auto"/>
        <w:bottom w:val="none" w:sz="0" w:space="0" w:color="auto"/>
        <w:right w:val="none" w:sz="0" w:space="0" w:color="auto"/>
      </w:divBdr>
    </w:div>
    <w:div w:id="884412332">
      <w:bodyDiv w:val="1"/>
      <w:marLeft w:val="0"/>
      <w:marRight w:val="0"/>
      <w:marTop w:val="0"/>
      <w:marBottom w:val="0"/>
      <w:divBdr>
        <w:top w:val="none" w:sz="0" w:space="0" w:color="auto"/>
        <w:left w:val="none" w:sz="0" w:space="0" w:color="auto"/>
        <w:bottom w:val="none" w:sz="0" w:space="0" w:color="auto"/>
        <w:right w:val="none" w:sz="0" w:space="0" w:color="auto"/>
      </w:divBdr>
    </w:div>
    <w:div w:id="886261089">
      <w:bodyDiv w:val="1"/>
      <w:marLeft w:val="0"/>
      <w:marRight w:val="0"/>
      <w:marTop w:val="0"/>
      <w:marBottom w:val="0"/>
      <w:divBdr>
        <w:top w:val="none" w:sz="0" w:space="0" w:color="auto"/>
        <w:left w:val="none" w:sz="0" w:space="0" w:color="auto"/>
        <w:bottom w:val="none" w:sz="0" w:space="0" w:color="auto"/>
        <w:right w:val="none" w:sz="0" w:space="0" w:color="auto"/>
      </w:divBdr>
    </w:div>
    <w:div w:id="890578736">
      <w:bodyDiv w:val="1"/>
      <w:marLeft w:val="0"/>
      <w:marRight w:val="0"/>
      <w:marTop w:val="0"/>
      <w:marBottom w:val="0"/>
      <w:divBdr>
        <w:top w:val="none" w:sz="0" w:space="0" w:color="auto"/>
        <w:left w:val="none" w:sz="0" w:space="0" w:color="auto"/>
        <w:bottom w:val="none" w:sz="0" w:space="0" w:color="auto"/>
        <w:right w:val="none" w:sz="0" w:space="0" w:color="auto"/>
      </w:divBdr>
    </w:div>
    <w:div w:id="897664977">
      <w:bodyDiv w:val="1"/>
      <w:marLeft w:val="0"/>
      <w:marRight w:val="0"/>
      <w:marTop w:val="0"/>
      <w:marBottom w:val="0"/>
      <w:divBdr>
        <w:top w:val="none" w:sz="0" w:space="0" w:color="auto"/>
        <w:left w:val="none" w:sz="0" w:space="0" w:color="auto"/>
        <w:bottom w:val="none" w:sz="0" w:space="0" w:color="auto"/>
        <w:right w:val="none" w:sz="0" w:space="0" w:color="auto"/>
      </w:divBdr>
    </w:div>
    <w:div w:id="897672388">
      <w:bodyDiv w:val="1"/>
      <w:marLeft w:val="0"/>
      <w:marRight w:val="0"/>
      <w:marTop w:val="0"/>
      <w:marBottom w:val="0"/>
      <w:divBdr>
        <w:top w:val="none" w:sz="0" w:space="0" w:color="auto"/>
        <w:left w:val="none" w:sz="0" w:space="0" w:color="auto"/>
        <w:bottom w:val="none" w:sz="0" w:space="0" w:color="auto"/>
        <w:right w:val="none" w:sz="0" w:space="0" w:color="auto"/>
      </w:divBdr>
    </w:div>
    <w:div w:id="910887975">
      <w:bodyDiv w:val="1"/>
      <w:marLeft w:val="0"/>
      <w:marRight w:val="0"/>
      <w:marTop w:val="0"/>
      <w:marBottom w:val="0"/>
      <w:divBdr>
        <w:top w:val="none" w:sz="0" w:space="0" w:color="auto"/>
        <w:left w:val="none" w:sz="0" w:space="0" w:color="auto"/>
        <w:bottom w:val="none" w:sz="0" w:space="0" w:color="auto"/>
        <w:right w:val="none" w:sz="0" w:space="0" w:color="auto"/>
      </w:divBdr>
    </w:div>
    <w:div w:id="913047965">
      <w:bodyDiv w:val="1"/>
      <w:marLeft w:val="0"/>
      <w:marRight w:val="0"/>
      <w:marTop w:val="0"/>
      <w:marBottom w:val="0"/>
      <w:divBdr>
        <w:top w:val="none" w:sz="0" w:space="0" w:color="auto"/>
        <w:left w:val="none" w:sz="0" w:space="0" w:color="auto"/>
        <w:bottom w:val="none" w:sz="0" w:space="0" w:color="auto"/>
        <w:right w:val="none" w:sz="0" w:space="0" w:color="auto"/>
      </w:divBdr>
    </w:div>
    <w:div w:id="915431960">
      <w:bodyDiv w:val="1"/>
      <w:marLeft w:val="0"/>
      <w:marRight w:val="0"/>
      <w:marTop w:val="0"/>
      <w:marBottom w:val="0"/>
      <w:divBdr>
        <w:top w:val="none" w:sz="0" w:space="0" w:color="auto"/>
        <w:left w:val="none" w:sz="0" w:space="0" w:color="auto"/>
        <w:bottom w:val="none" w:sz="0" w:space="0" w:color="auto"/>
        <w:right w:val="none" w:sz="0" w:space="0" w:color="auto"/>
      </w:divBdr>
    </w:div>
    <w:div w:id="917863844">
      <w:bodyDiv w:val="1"/>
      <w:marLeft w:val="0"/>
      <w:marRight w:val="0"/>
      <w:marTop w:val="0"/>
      <w:marBottom w:val="0"/>
      <w:divBdr>
        <w:top w:val="none" w:sz="0" w:space="0" w:color="auto"/>
        <w:left w:val="none" w:sz="0" w:space="0" w:color="auto"/>
        <w:bottom w:val="none" w:sz="0" w:space="0" w:color="auto"/>
        <w:right w:val="none" w:sz="0" w:space="0" w:color="auto"/>
      </w:divBdr>
    </w:div>
    <w:div w:id="921526738">
      <w:bodyDiv w:val="1"/>
      <w:marLeft w:val="0"/>
      <w:marRight w:val="0"/>
      <w:marTop w:val="0"/>
      <w:marBottom w:val="0"/>
      <w:divBdr>
        <w:top w:val="none" w:sz="0" w:space="0" w:color="auto"/>
        <w:left w:val="none" w:sz="0" w:space="0" w:color="auto"/>
        <w:bottom w:val="none" w:sz="0" w:space="0" w:color="auto"/>
        <w:right w:val="none" w:sz="0" w:space="0" w:color="auto"/>
      </w:divBdr>
    </w:div>
    <w:div w:id="921986295">
      <w:bodyDiv w:val="1"/>
      <w:marLeft w:val="0"/>
      <w:marRight w:val="0"/>
      <w:marTop w:val="0"/>
      <w:marBottom w:val="0"/>
      <w:divBdr>
        <w:top w:val="none" w:sz="0" w:space="0" w:color="auto"/>
        <w:left w:val="none" w:sz="0" w:space="0" w:color="auto"/>
        <w:bottom w:val="none" w:sz="0" w:space="0" w:color="auto"/>
        <w:right w:val="none" w:sz="0" w:space="0" w:color="auto"/>
      </w:divBdr>
    </w:div>
    <w:div w:id="927276888">
      <w:bodyDiv w:val="1"/>
      <w:marLeft w:val="0"/>
      <w:marRight w:val="0"/>
      <w:marTop w:val="0"/>
      <w:marBottom w:val="0"/>
      <w:divBdr>
        <w:top w:val="none" w:sz="0" w:space="0" w:color="auto"/>
        <w:left w:val="none" w:sz="0" w:space="0" w:color="auto"/>
        <w:bottom w:val="none" w:sz="0" w:space="0" w:color="auto"/>
        <w:right w:val="none" w:sz="0" w:space="0" w:color="auto"/>
      </w:divBdr>
    </w:div>
    <w:div w:id="927811155">
      <w:bodyDiv w:val="1"/>
      <w:marLeft w:val="0"/>
      <w:marRight w:val="0"/>
      <w:marTop w:val="0"/>
      <w:marBottom w:val="0"/>
      <w:divBdr>
        <w:top w:val="none" w:sz="0" w:space="0" w:color="auto"/>
        <w:left w:val="none" w:sz="0" w:space="0" w:color="auto"/>
        <w:bottom w:val="none" w:sz="0" w:space="0" w:color="auto"/>
        <w:right w:val="none" w:sz="0" w:space="0" w:color="auto"/>
      </w:divBdr>
    </w:div>
    <w:div w:id="928121003">
      <w:bodyDiv w:val="1"/>
      <w:marLeft w:val="0"/>
      <w:marRight w:val="0"/>
      <w:marTop w:val="0"/>
      <w:marBottom w:val="0"/>
      <w:divBdr>
        <w:top w:val="none" w:sz="0" w:space="0" w:color="auto"/>
        <w:left w:val="none" w:sz="0" w:space="0" w:color="auto"/>
        <w:bottom w:val="none" w:sz="0" w:space="0" w:color="auto"/>
        <w:right w:val="none" w:sz="0" w:space="0" w:color="auto"/>
      </w:divBdr>
    </w:div>
    <w:div w:id="929117525">
      <w:bodyDiv w:val="1"/>
      <w:marLeft w:val="0"/>
      <w:marRight w:val="0"/>
      <w:marTop w:val="0"/>
      <w:marBottom w:val="0"/>
      <w:divBdr>
        <w:top w:val="none" w:sz="0" w:space="0" w:color="auto"/>
        <w:left w:val="none" w:sz="0" w:space="0" w:color="auto"/>
        <w:bottom w:val="none" w:sz="0" w:space="0" w:color="auto"/>
        <w:right w:val="none" w:sz="0" w:space="0" w:color="auto"/>
      </w:divBdr>
    </w:div>
    <w:div w:id="929582076">
      <w:bodyDiv w:val="1"/>
      <w:marLeft w:val="0"/>
      <w:marRight w:val="0"/>
      <w:marTop w:val="0"/>
      <w:marBottom w:val="0"/>
      <w:divBdr>
        <w:top w:val="none" w:sz="0" w:space="0" w:color="auto"/>
        <w:left w:val="none" w:sz="0" w:space="0" w:color="auto"/>
        <w:bottom w:val="none" w:sz="0" w:space="0" w:color="auto"/>
        <w:right w:val="none" w:sz="0" w:space="0" w:color="auto"/>
      </w:divBdr>
    </w:div>
    <w:div w:id="929774502">
      <w:bodyDiv w:val="1"/>
      <w:marLeft w:val="0"/>
      <w:marRight w:val="0"/>
      <w:marTop w:val="0"/>
      <w:marBottom w:val="0"/>
      <w:divBdr>
        <w:top w:val="none" w:sz="0" w:space="0" w:color="auto"/>
        <w:left w:val="none" w:sz="0" w:space="0" w:color="auto"/>
        <w:bottom w:val="none" w:sz="0" w:space="0" w:color="auto"/>
        <w:right w:val="none" w:sz="0" w:space="0" w:color="auto"/>
      </w:divBdr>
    </w:div>
    <w:div w:id="930888670">
      <w:bodyDiv w:val="1"/>
      <w:marLeft w:val="0"/>
      <w:marRight w:val="0"/>
      <w:marTop w:val="0"/>
      <w:marBottom w:val="0"/>
      <w:divBdr>
        <w:top w:val="none" w:sz="0" w:space="0" w:color="auto"/>
        <w:left w:val="none" w:sz="0" w:space="0" w:color="auto"/>
        <w:bottom w:val="none" w:sz="0" w:space="0" w:color="auto"/>
        <w:right w:val="none" w:sz="0" w:space="0" w:color="auto"/>
      </w:divBdr>
    </w:div>
    <w:div w:id="931864365">
      <w:bodyDiv w:val="1"/>
      <w:marLeft w:val="0"/>
      <w:marRight w:val="0"/>
      <w:marTop w:val="0"/>
      <w:marBottom w:val="0"/>
      <w:divBdr>
        <w:top w:val="none" w:sz="0" w:space="0" w:color="auto"/>
        <w:left w:val="none" w:sz="0" w:space="0" w:color="auto"/>
        <w:bottom w:val="none" w:sz="0" w:space="0" w:color="auto"/>
        <w:right w:val="none" w:sz="0" w:space="0" w:color="auto"/>
      </w:divBdr>
    </w:div>
    <w:div w:id="932937462">
      <w:bodyDiv w:val="1"/>
      <w:marLeft w:val="0"/>
      <w:marRight w:val="0"/>
      <w:marTop w:val="0"/>
      <w:marBottom w:val="0"/>
      <w:divBdr>
        <w:top w:val="none" w:sz="0" w:space="0" w:color="auto"/>
        <w:left w:val="none" w:sz="0" w:space="0" w:color="auto"/>
        <w:bottom w:val="none" w:sz="0" w:space="0" w:color="auto"/>
        <w:right w:val="none" w:sz="0" w:space="0" w:color="auto"/>
      </w:divBdr>
    </w:div>
    <w:div w:id="934248237">
      <w:bodyDiv w:val="1"/>
      <w:marLeft w:val="0"/>
      <w:marRight w:val="0"/>
      <w:marTop w:val="0"/>
      <w:marBottom w:val="0"/>
      <w:divBdr>
        <w:top w:val="none" w:sz="0" w:space="0" w:color="auto"/>
        <w:left w:val="none" w:sz="0" w:space="0" w:color="auto"/>
        <w:bottom w:val="none" w:sz="0" w:space="0" w:color="auto"/>
        <w:right w:val="none" w:sz="0" w:space="0" w:color="auto"/>
      </w:divBdr>
    </w:div>
    <w:div w:id="934477894">
      <w:bodyDiv w:val="1"/>
      <w:marLeft w:val="0"/>
      <w:marRight w:val="0"/>
      <w:marTop w:val="0"/>
      <w:marBottom w:val="0"/>
      <w:divBdr>
        <w:top w:val="none" w:sz="0" w:space="0" w:color="auto"/>
        <w:left w:val="none" w:sz="0" w:space="0" w:color="auto"/>
        <w:bottom w:val="none" w:sz="0" w:space="0" w:color="auto"/>
        <w:right w:val="none" w:sz="0" w:space="0" w:color="auto"/>
      </w:divBdr>
    </w:div>
    <w:div w:id="935750122">
      <w:bodyDiv w:val="1"/>
      <w:marLeft w:val="0"/>
      <w:marRight w:val="0"/>
      <w:marTop w:val="0"/>
      <w:marBottom w:val="0"/>
      <w:divBdr>
        <w:top w:val="none" w:sz="0" w:space="0" w:color="auto"/>
        <w:left w:val="none" w:sz="0" w:space="0" w:color="auto"/>
        <w:bottom w:val="none" w:sz="0" w:space="0" w:color="auto"/>
        <w:right w:val="none" w:sz="0" w:space="0" w:color="auto"/>
      </w:divBdr>
    </w:div>
    <w:div w:id="939878290">
      <w:bodyDiv w:val="1"/>
      <w:marLeft w:val="0"/>
      <w:marRight w:val="0"/>
      <w:marTop w:val="0"/>
      <w:marBottom w:val="0"/>
      <w:divBdr>
        <w:top w:val="none" w:sz="0" w:space="0" w:color="auto"/>
        <w:left w:val="none" w:sz="0" w:space="0" w:color="auto"/>
        <w:bottom w:val="none" w:sz="0" w:space="0" w:color="auto"/>
        <w:right w:val="none" w:sz="0" w:space="0" w:color="auto"/>
      </w:divBdr>
    </w:div>
    <w:div w:id="941450577">
      <w:bodyDiv w:val="1"/>
      <w:marLeft w:val="0"/>
      <w:marRight w:val="0"/>
      <w:marTop w:val="0"/>
      <w:marBottom w:val="0"/>
      <w:divBdr>
        <w:top w:val="none" w:sz="0" w:space="0" w:color="auto"/>
        <w:left w:val="none" w:sz="0" w:space="0" w:color="auto"/>
        <w:bottom w:val="none" w:sz="0" w:space="0" w:color="auto"/>
        <w:right w:val="none" w:sz="0" w:space="0" w:color="auto"/>
      </w:divBdr>
    </w:div>
    <w:div w:id="942877528">
      <w:bodyDiv w:val="1"/>
      <w:marLeft w:val="0"/>
      <w:marRight w:val="0"/>
      <w:marTop w:val="0"/>
      <w:marBottom w:val="0"/>
      <w:divBdr>
        <w:top w:val="none" w:sz="0" w:space="0" w:color="auto"/>
        <w:left w:val="none" w:sz="0" w:space="0" w:color="auto"/>
        <w:bottom w:val="none" w:sz="0" w:space="0" w:color="auto"/>
        <w:right w:val="none" w:sz="0" w:space="0" w:color="auto"/>
      </w:divBdr>
    </w:div>
    <w:div w:id="944651838">
      <w:bodyDiv w:val="1"/>
      <w:marLeft w:val="0"/>
      <w:marRight w:val="0"/>
      <w:marTop w:val="0"/>
      <w:marBottom w:val="0"/>
      <w:divBdr>
        <w:top w:val="none" w:sz="0" w:space="0" w:color="auto"/>
        <w:left w:val="none" w:sz="0" w:space="0" w:color="auto"/>
        <w:bottom w:val="none" w:sz="0" w:space="0" w:color="auto"/>
        <w:right w:val="none" w:sz="0" w:space="0" w:color="auto"/>
      </w:divBdr>
    </w:div>
    <w:div w:id="944773485">
      <w:bodyDiv w:val="1"/>
      <w:marLeft w:val="0"/>
      <w:marRight w:val="0"/>
      <w:marTop w:val="0"/>
      <w:marBottom w:val="0"/>
      <w:divBdr>
        <w:top w:val="none" w:sz="0" w:space="0" w:color="auto"/>
        <w:left w:val="none" w:sz="0" w:space="0" w:color="auto"/>
        <w:bottom w:val="none" w:sz="0" w:space="0" w:color="auto"/>
        <w:right w:val="none" w:sz="0" w:space="0" w:color="auto"/>
      </w:divBdr>
    </w:div>
    <w:div w:id="944924687">
      <w:bodyDiv w:val="1"/>
      <w:marLeft w:val="0"/>
      <w:marRight w:val="0"/>
      <w:marTop w:val="0"/>
      <w:marBottom w:val="0"/>
      <w:divBdr>
        <w:top w:val="none" w:sz="0" w:space="0" w:color="auto"/>
        <w:left w:val="none" w:sz="0" w:space="0" w:color="auto"/>
        <w:bottom w:val="none" w:sz="0" w:space="0" w:color="auto"/>
        <w:right w:val="none" w:sz="0" w:space="0" w:color="auto"/>
      </w:divBdr>
    </w:div>
    <w:div w:id="945036584">
      <w:bodyDiv w:val="1"/>
      <w:marLeft w:val="0"/>
      <w:marRight w:val="0"/>
      <w:marTop w:val="0"/>
      <w:marBottom w:val="0"/>
      <w:divBdr>
        <w:top w:val="none" w:sz="0" w:space="0" w:color="auto"/>
        <w:left w:val="none" w:sz="0" w:space="0" w:color="auto"/>
        <w:bottom w:val="none" w:sz="0" w:space="0" w:color="auto"/>
        <w:right w:val="none" w:sz="0" w:space="0" w:color="auto"/>
      </w:divBdr>
    </w:div>
    <w:div w:id="946960712">
      <w:bodyDiv w:val="1"/>
      <w:marLeft w:val="0"/>
      <w:marRight w:val="0"/>
      <w:marTop w:val="0"/>
      <w:marBottom w:val="0"/>
      <w:divBdr>
        <w:top w:val="none" w:sz="0" w:space="0" w:color="auto"/>
        <w:left w:val="none" w:sz="0" w:space="0" w:color="auto"/>
        <w:bottom w:val="none" w:sz="0" w:space="0" w:color="auto"/>
        <w:right w:val="none" w:sz="0" w:space="0" w:color="auto"/>
      </w:divBdr>
    </w:div>
    <w:div w:id="953099920">
      <w:bodyDiv w:val="1"/>
      <w:marLeft w:val="0"/>
      <w:marRight w:val="0"/>
      <w:marTop w:val="0"/>
      <w:marBottom w:val="0"/>
      <w:divBdr>
        <w:top w:val="none" w:sz="0" w:space="0" w:color="auto"/>
        <w:left w:val="none" w:sz="0" w:space="0" w:color="auto"/>
        <w:bottom w:val="none" w:sz="0" w:space="0" w:color="auto"/>
        <w:right w:val="none" w:sz="0" w:space="0" w:color="auto"/>
      </w:divBdr>
    </w:div>
    <w:div w:id="955139728">
      <w:bodyDiv w:val="1"/>
      <w:marLeft w:val="0"/>
      <w:marRight w:val="0"/>
      <w:marTop w:val="0"/>
      <w:marBottom w:val="0"/>
      <w:divBdr>
        <w:top w:val="none" w:sz="0" w:space="0" w:color="auto"/>
        <w:left w:val="none" w:sz="0" w:space="0" w:color="auto"/>
        <w:bottom w:val="none" w:sz="0" w:space="0" w:color="auto"/>
        <w:right w:val="none" w:sz="0" w:space="0" w:color="auto"/>
      </w:divBdr>
    </w:div>
    <w:div w:id="961502515">
      <w:bodyDiv w:val="1"/>
      <w:marLeft w:val="0"/>
      <w:marRight w:val="0"/>
      <w:marTop w:val="0"/>
      <w:marBottom w:val="0"/>
      <w:divBdr>
        <w:top w:val="none" w:sz="0" w:space="0" w:color="auto"/>
        <w:left w:val="none" w:sz="0" w:space="0" w:color="auto"/>
        <w:bottom w:val="none" w:sz="0" w:space="0" w:color="auto"/>
        <w:right w:val="none" w:sz="0" w:space="0" w:color="auto"/>
      </w:divBdr>
    </w:div>
    <w:div w:id="963729192">
      <w:bodyDiv w:val="1"/>
      <w:marLeft w:val="0"/>
      <w:marRight w:val="0"/>
      <w:marTop w:val="0"/>
      <w:marBottom w:val="0"/>
      <w:divBdr>
        <w:top w:val="none" w:sz="0" w:space="0" w:color="auto"/>
        <w:left w:val="none" w:sz="0" w:space="0" w:color="auto"/>
        <w:bottom w:val="none" w:sz="0" w:space="0" w:color="auto"/>
        <w:right w:val="none" w:sz="0" w:space="0" w:color="auto"/>
      </w:divBdr>
    </w:div>
    <w:div w:id="965546353">
      <w:bodyDiv w:val="1"/>
      <w:marLeft w:val="0"/>
      <w:marRight w:val="0"/>
      <w:marTop w:val="0"/>
      <w:marBottom w:val="0"/>
      <w:divBdr>
        <w:top w:val="none" w:sz="0" w:space="0" w:color="auto"/>
        <w:left w:val="none" w:sz="0" w:space="0" w:color="auto"/>
        <w:bottom w:val="none" w:sz="0" w:space="0" w:color="auto"/>
        <w:right w:val="none" w:sz="0" w:space="0" w:color="auto"/>
      </w:divBdr>
    </w:div>
    <w:div w:id="966274485">
      <w:bodyDiv w:val="1"/>
      <w:marLeft w:val="0"/>
      <w:marRight w:val="0"/>
      <w:marTop w:val="0"/>
      <w:marBottom w:val="0"/>
      <w:divBdr>
        <w:top w:val="none" w:sz="0" w:space="0" w:color="auto"/>
        <w:left w:val="none" w:sz="0" w:space="0" w:color="auto"/>
        <w:bottom w:val="none" w:sz="0" w:space="0" w:color="auto"/>
        <w:right w:val="none" w:sz="0" w:space="0" w:color="auto"/>
      </w:divBdr>
    </w:div>
    <w:div w:id="968365269">
      <w:bodyDiv w:val="1"/>
      <w:marLeft w:val="0"/>
      <w:marRight w:val="0"/>
      <w:marTop w:val="0"/>
      <w:marBottom w:val="0"/>
      <w:divBdr>
        <w:top w:val="none" w:sz="0" w:space="0" w:color="auto"/>
        <w:left w:val="none" w:sz="0" w:space="0" w:color="auto"/>
        <w:bottom w:val="none" w:sz="0" w:space="0" w:color="auto"/>
        <w:right w:val="none" w:sz="0" w:space="0" w:color="auto"/>
      </w:divBdr>
    </w:div>
    <w:div w:id="970016716">
      <w:bodyDiv w:val="1"/>
      <w:marLeft w:val="0"/>
      <w:marRight w:val="0"/>
      <w:marTop w:val="0"/>
      <w:marBottom w:val="0"/>
      <w:divBdr>
        <w:top w:val="none" w:sz="0" w:space="0" w:color="auto"/>
        <w:left w:val="none" w:sz="0" w:space="0" w:color="auto"/>
        <w:bottom w:val="none" w:sz="0" w:space="0" w:color="auto"/>
        <w:right w:val="none" w:sz="0" w:space="0" w:color="auto"/>
      </w:divBdr>
    </w:div>
    <w:div w:id="972441868">
      <w:bodyDiv w:val="1"/>
      <w:marLeft w:val="0"/>
      <w:marRight w:val="0"/>
      <w:marTop w:val="0"/>
      <w:marBottom w:val="0"/>
      <w:divBdr>
        <w:top w:val="none" w:sz="0" w:space="0" w:color="auto"/>
        <w:left w:val="none" w:sz="0" w:space="0" w:color="auto"/>
        <w:bottom w:val="none" w:sz="0" w:space="0" w:color="auto"/>
        <w:right w:val="none" w:sz="0" w:space="0" w:color="auto"/>
      </w:divBdr>
    </w:div>
    <w:div w:id="974674083">
      <w:bodyDiv w:val="1"/>
      <w:marLeft w:val="0"/>
      <w:marRight w:val="0"/>
      <w:marTop w:val="0"/>
      <w:marBottom w:val="0"/>
      <w:divBdr>
        <w:top w:val="none" w:sz="0" w:space="0" w:color="auto"/>
        <w:left w:val="none" w:sz="0" w:space="0" w:color="auto"/>
        <w:bottom w:val="none" w:sz="0" w:space="0" w:color="auto"/>
        <w:right w:val="none" w:sz="0" w:space="0" w:color="auto"/>
      </w:divBdr>
    </w:div>
    <w:div w:id="975263059">
      <w:bodyDiv w:val="1"/>
      <w:marLeft w:val="0"/>
      <w:marRight w:val="0"/>
      <w:marTop w:val="0"/>
      <w:marBottom w:val="0"/>
      <w:divBdr>
        <w:top w:val="none" w:sz="0" w:space="0" w:color="auto"/>
        <w:left w:val="none" w:sz="0" w:space="0" w:color="auto"/>
        <w:bottom w:val="none" w:sz="0" w:space="0" w:color="auto"/>
        <w:right w:val="none" w:sz="0" w:space="0" w:color="auto"/>
      </w:divBdr>
    </w:div>
    <w:div w:id="990014984">
      <w:bodyDiv w:val="1"/>
      <w:marLeft w:val="0"/>
      <w:marRight w:val="0"/>
      <w:marTop w:val="0"/>
      <w:marBottom w:val="0"/>
      <w:divBdr>
        <w:top w:val="none" w:sz="0" w:space="0" w:color="auto"/>
        <w:left w:val="none" w:sz="0" w:space="0" w:color="auto"/>
        <w:bottom w:val="none" w:sz="0" w:space="0" w:color="auto"/>
        <w:right w:val="none" w:sz="0" w:space="0" w:color="auto"/>
      </w:divBdr>
    </w:div>
    <w:div w:id="991713385">
      <w:bodyDiv w:val="1"/>
      <w:marLeft w:val="0"/>
      <w:marRight w:val="0"/>
      <w:marTop w:val="0"/>
      <w:marBottom w:val="0"/>
      <w:divBdr>
        <w:top w:val="none" w:sz="0" w:space="0" w:color="auto"/>
        <w:left w:val="none" w:sz="0" w:space="0" w:color="auto"/>
        <w:bottom w:val="none" w:sz="0" w:space="0" w:color="auto"/>
        <w:right w:val="none" w:sz="0" w:space="0" w:color="auto"/>
      </w:divBdr>
    </w:div>
    <w:div w:id="991716073">
      <w:bodyDiv w:val="1"/>
      <w:marLeft w:val="0"/>
      <w:marRight w:val="0"/>
      <w:marTop w:val="0"/>
      <w:marBottom w:val="0"/>
      <w:divBdr>
        <w:top w:val="none" w:sz="0" w:space="0" w:color="auto"/>
        <w:left w:val="none" w:sz="0" w:space="0" w:color="auto"/>
        <w:bottom w:val="none" w:sz="0" w:space="0" w:color="auto"/>
        <w:right w:val="none" w:sz="0" w:space="0" w:color="auto"/>
      </w:divBdr>
    </w:div>
    <w:div w:id="992872020">
      <w:bodyDiv w:val="1"/>
      <w:marLeft w:val="0"/>
      <w:marRight w:val="0"/>
      <w:marTop w:val="0"/>
      <w:marBottom w:val="0"/>
      <w:divBdr>
        <w:top w:val="none" w:sz="0" w:space="0" w:color="auto"/>
        <w:left w:val="none" w:sz="0" w:space="0" w:color="auto"/>
        <w:bottom w:val="none" w:sz="0" w:space="0" w:color="auto"/>
        <w:right w:val="none" w:sz="0" w:space="0" w:color="auto"/>
      </w:divBdr>
    </w:div>
    <w:div w:id="1003364331">
      <w:bodyDiv w:val="1"/>
      <w:marLeft w:val="0"/>
      <w:marRight w:val="0"/>
      <w:marTop w:val="0"/>
      <w:marBottom w:val="0"/>
      <w:divBdr>
        <w:top w:val="none" w:sz="0" w:space="0" w:color="auto"/>
        <w:left w:val="none" w:sz="0" w:space="0" w:color="auto"/>
        <w:bottom w:val="none" w:sz="0" w:space="0" w:color="auto"/>
        <w:right w:val="none" w:sz="0" w:space="0" w:color="auto"/>
      </w:divBdr>
    </w:div>
    <w:div w:id="1007900625">
      <w:bodyDiv w:val="1"/>
      <w:marLeft w:val="0"/>
      <w:marRight w:val="0"/>
      <w:marTop w:val="0"/>
      <w:marBottom w:val="0"/>
      <w:divBdr>
        <w:top w:val="none" w:sz="0" w:space="0" w:color="auto"/>
        <w:left w:val="none" w:sz="0" w:space="0" w:color="auto"/>
        <w:bottom w:val="none" w:sz="0" w:space="0" w:color="auto"/>
        <w:right w:val="none" w:sz="0" w:space="0" w:color="auto"/>
      </w:divBdr>
    </w:div>
    <w:div w:id="1019703256">
      <w:bodyDiv w:val="1"/>
      <w:marLeft w:val="0"/>
      <w:marRight w:val="0"/>
      <w:marTop w:val="0"/>
      <w:marBottom w:val="0"/>
      <w:divBdr>
        <w:top w:val="none" w:sz="0" w:space="0" w:color="auto"/>
        <w:left w:val="none" w:sz="0" w:space="0" w:color="auto"/>
        <w:bottom w:val="none" w:sz="0" w:space="0" w:color="auto"/>
        <w:right w:val="none" w:sz="0" w:space="0" w:color="auto"/>
      </w:divBdr>
    </w:div>
    <w:div w:id="1027558217">
      <w:bodyDiv w:val="1"/>
      <w:marLeft w:val="0"/>
      <w:marRight w:val="0"/>
      <w:marTop w:val="0"/>
      <w:marBottom w:val="0"/>
      <w:divBdr>
        <w:top w:val="none" w:sz="0" w:space="0" w:color="auto"/>
        <w:left w:val="none" w:sz="0" w:space="0" w:color="auto"/>
        <w:bottom w:val="none" w:sz="0" w:space="0" w:color="auto"/>
        <w:right w:val="none" w:sz="0" w:space="0" w:color="auto"/>
      </w:divBdr>
    </w:div>
    <w:div w:id="1028095407">
      <w:bodyDiv w:val="1"/>
      <w:marLeft w:val="0"/>
      <w:marRight w:val="0"/>
      <w:marTop w:val="0"/>
      <w:marBottom w:val="0"/>
      <w:divBdr>
        <w:top w:val="none" w:sz="0" w:space="0" w:color="auto"/>
        <w:left w:val="none" w:sz="0" w:space="0" w:color="auto"/>
        <w:bottom w:val="none" w:sz="0" w:space="0" w:color="auto"/>
        <w:right w:val="none" w:sz="0" w:space="0" w:color="auto"/>
      </w:divBdr>
    </w:div>
    <w:div w:id="1029066529">
      <w:bodyDiv w:val="1"/>
      <w:marLeft w:val="0"/>
      <w:marRight w:val="0"/>
      <w:marTop w:val="0"/>
      <w:marBottom w:val="0"/>
      <w:divBdr>
        <w:top w:val="none" w:sz="0" w:space="0" w:color="auto"/>
        <w:left w:val="none" w:sz="0" w:space="0" w:color="auto"/>
        <w:bottom w:val="none" w:sz="0" w:space="0" w:color="auto"/>
        <w:right w:val="none" w:sz="0" w:space="0" w:color="auto"/>
      </w:divBdr>
    </w:div>
    <w:div w:id="1032000969">
      <w:bodyDiv w:val="1"/>
      <w:marLeft w:val="0"/>
      <w:marRight w:val="0"/>
      <w:marTop w:val="0"/>
      <w:marBottom w:val="0"/>
      <w:divBdr>
        <w:top w:val="none" w:sz="0" w:space="0" w:color="auto"/>
        <w:left w:val="none" w:sz="0" w:space="0" w:color="auto"/>
        <w:bottom w:val="none" w:sz="0" w:space="0" w:color="auto"/>
        <w:right w:val="none" w:sz="0" w:space="0" w:color="auto"/>
      </w:divBdr>
    </w:div>
    <w:div w:id="1032196229">
      <w:bodyDiv w:val="1"/>
      <w:marLeft w:val="0"/>
      <w:marRight w:val="0"/>
      <w:marTop w:val="0"/>
      <w:marBottom w:val="0"/>
      <w:divBdr>
        <w:top w:val="none" w:sz="0" w:space="0" w:color="auto"/>
        <w:left w:val="none" w:sz="0" w:space="0" w:color="auto"/>
        <w:bottom w:val="none" w:sz="0" w:space="0" w:color="auto"/>
        <w:right w:val="none" w:sz="0" w:space="0" w:color="auto"/>
      </w:divBdr>
    </w:div>
    <w:div w:id="1032878247">
      <w:bodyDiv w:val="1"/>
      <w:marLeft w:val="0"/>
      <w:marRight w:val="0"/>
      <w:marTop w:val="0"/>
      <w:marBottom w:val="0"/>
      <w:divBdr>
        <w:top w:val="none" w:sz="0" w:space="0" w:color="auto"/>
        <w:left w:val="none" w:sz="0" w:space="0" w:color="auto"/>
        <w:bottom w:val="none" w:sz="0" w:space="0" w:color="auto"/>
        <w:right w:val="none" w:sz="0" w:space="0" w:color="auto"/>
      </w:divBdr>
    </w:div>
    <w:div w:id="1034697535">
      <w:bodyDiv w:val="1"/>
      <w:marLeft w:val="0"/>
      <w:marRight w:val="0"/>
      <w:marTop w:val="0"/>
      <w:marBottom w:val="0"/>
      <w:divBdr>
        <w:top w:val="none" w:sz="0" w:space="0" w:color="auto"/>
        <w:left w:val="none" w:sz="0" w:space="0" w:color="auto"/>
        <w:bottom w:val="none" w:sz="0" w:space="0" w:color="auto"/>
        <w:right w:val="none" w:sz="0" w:space="0" w:color="auto"/>
      </w:divBdr>
    </w:div>
    <w:div w:id="1036005216">
      <w:bodyDiv w:val="1"/>
      <w:marLeft w:val="0"/>
      <w:marRight w:val="0"/>
      <w:marTop w:val="0"/>
      <w:marBottom w:val="0"/>
      <w:divBdr>
        <w:top w:val="none" w:sz="0" w:space="0" w:color="auto"/>
        <w:left w:val="none" w:sz="0" w:space="0" w:color="auto"/>
        <w:bottom w:val="none" w:sz="0" w:space="0" w:color="auto"/>
        <w:right w:val="none" w:sz="0" w:space="0" w:color="auto"/>
      </w:divBdr>
    </w:div>
    <w:div w:id="1037662861">
      <w:bodyDiv w:val="1"/>
      <w:marLeft w:val="0"/>
      <w:marRight w:val="0"/>
      <w:marTop w:val="0"/>
      <w:marBottom w:val="0"/>
      <w:divBdr>
        <w:top w:val="none" w:sz="0" w:space="0" w:color="auto"/>
        <w:left w:val="none" w:sz="0" w:space="0" w:color="auto"/>
        <w:bottom w:val="none" w:sz="0" w:space="0" w:color="auto"/>
        <w:right w:val="none" w:sz="0" w:space="0" w:color="auto"/>
      </w:divBdr>
    </w:div>
    <w:div w:id="1040739734">
      <w:bodyDiv w:val="1"/>
      <w:marLeft w:val="0"/>
      <w:marRight w:val="0"/>
      <w:marTop w:val="0"/>
      <w:marBottom w:val="0"/>
      <w:divBdr>
        <w:top w:val="none" w:sz="0" w:space="0" w:color="auto"/>
        <w:left w:val="none" w:sz="0" w:space="0" w:color="auto"/>
        <w:bottom w:val="none" w:sz="0" w:space="0" w:color="auto"/>
        <w:right w:val="none" w:sz="0" w:space="0" w:color="auto"/>
      </w:divBdr>
    </w:div>
    <w:div w:id="1041175617">
      <w:bodyDiv w:val="1"/>
      <w:marLeft w:val="0"/>
      <w:marRight w:val="0"/>
      <w:marTop w:val="0"/>
      <w:marBottom w:val="0"/>
      <w:divBdr>
        <w:top w:val="none" w:sz="0" w:space="0" w:color="auto"/>
        <w:left w:val="none" w:sz="0" w:space="0" w:color="auto"/>
        <w:bottom w:val="none" w:sz="0" w:space="0" w:color="auto"/>
        <w:right w:val="none" w:sz="0" w:space="0" w:color="auto"/>
      </w:divBdr>
    </w:div>
    <w:div w:id="1041899090">
      <w:bodyDiv w:val="1"/>
      <w:marLeft w:val="0"/>
      <w:marRight w:val="0"/>
      <w:marTop w:val="0"/>
      <w:marBottom w:val="0"/>
      <w:divBdr>
        <w:top w:val="none" w:sz="0" w:space="0" w:color="auto"/>
        <w:left w:val="none" w:sz="0" w:space="0" w:color="auto"/>
        <w:bottom w:val="none" w:sz="0" w:space="0" w:color="auto"/>
        <w:right w:val="none" w:sz="0" w:space="0" w:color="auto"/>
      </w:divBdr>
    </w:div>
    <w:div w:id="1042051423">
      <w:bodyDiv w:val="1"/>
      <w:marLeft w:val="0"/>
      <w:marRight w:val="0"/>
      <w:marTop w:val="0"/>
      <w:marBottom w:val="0"/>
      <w:divBdr>
        <w:top w:val="none" w:sz="0" w:space="0" w:color="auto"/>
        <w:left w:val="none" w:sz="0" w:space="0" w:color="auto"/>
        <w:bottom w:val="none" w:sz="0" w:space="0" w:color="auto"/>
        <w:right w:val="none" w:sz="0" w:space="0" w:color="auto"/>
      </w:divBdr>
    </w:div>
    <w:div w:id="1042630720">
      <w:bodyDiv w:val="1"/>
      <w:marLeft w:val="0"/>
      <w:marRight w:val="0"/>
      <w:marTop w:val="0"/>
      <w:marBottom w:val="0"/>
      <w:divBdr>
        <w:top w:val="none" w:sz="0" w:space="0" w:color="auto"/>
        <w:left w:val="none" w:sz="0" w:space="0" w:color="auto"/>
        <w:bottom w:val="none" w:sz="0" w:space="0" w:color="auto"/>
        <w:right w:val="none" w:sz="0" w:space="0" w:color="auto"/>
      </w:divBdr>
    </w:div>
    <w:div w:id="1043750405">
      <w:bodyDiv w:val="1"/>
      <w:marLeft w:val="0"/>
      <w:marRight w:val="0"/>
      <w:marTop w:val="0"/>
      <w:marBottom w:val="0"/>
      <w:divBdr>
        <w:top w:val="none" w:sz="0" w:space="0" w:color="auto"/>
        <w:left w:val="none" w:sz="0" w:space="0" w:color="auto"/>
        <w:bottom w:val="none" w:sz="0" w:space="0" w:color="auto"/>
        <w:right w:val="none" w:sz="0" w:space="0" w:color="auto"/>
      </w:divBdr>
    </w:div>
    <w:div w:id="1048648804">
      <w:bodyDiv w:val="1"/>
      <w:marLeft w:val="0"/>
      <w:marRight w:val="0"/>
      <w:marTop w:val="0"/>
      <w:marBottom w:val="0"/>
      <w:divBdr>
        <w:top w:val="none" w:sz="0" w:space="0" w:color="auto"/>
        <w:left w:val="none" w:sz="0" w:space="0" w:color="auto"/>
        <w:bottom w:val="none" w:sz="0" w:space="0" w:color="auto"/>
        <w:right w:val="none" w:sz="0" w:space="0" w:color="auto"/>
      </w:divBdr>
    </w:div>
    <w:div w:id="1051029218">
      <w:bodyDiv w:val="1"/>
      <w:marLeft w:val="0"/>
      <w:marRight w:val="0"/>
      <w:marTop w:val="0"/>
      <w:marBottom w:val="0"/>
      <w:divBdr>
        <w:top w:val="none" w:sz="0" w:space="0" w:color="auto"/>
        <w:left w:val="none" w:sz="0" w:space="0" w:color="auto"/>
        <w:bottom w:val="none" w:sz="0" w:space="0" w:color="auto"/>
        <w:right w:val="none" w:sz="0" w:space="0" w:color="auto"/>
      </w:divBdr>
    </w:div>
    <w:div w:id="1051491464">
      <w:bodyDiv w:val="1"/>
      <w:marLeft w:val="0"/>
      <w:marRight w:val="0"/>
      <w:marTop w:val="0"/>
      <w:marBottom w:val="0"/>
      <w:divBdr>
        <w:top w:val="none" w:sz="0" w:space="0" w:color="auto"/>
        <w:left w:val="none" w:sz="0" w:space="0" w:color="auto"/>
        <w:bottom w:val="none" w:sz="0" w:space="0" w:color="auto"/>
        <w:right w:val="none" w:sz="0" w:space="0" w:color="auto"/>
      </w:divBdr>
    </w:div>
    <w:div w:id="1055354442">
      <w:bodyDiv w:val="1"/>
      <w:marLeft w:val="0"/>
      <w:marRight w:val="0"/>
      <w:marTop w:val="0"/>
      <w:marBottom w:val="0"/>
      <w:divBdr>
        <w:top w:val="none" w:sz="0" w:space="0" w:color="auto"/>
        <w:left w:val="none" w:sz="0" w:space="0" w:color="auto"/>
        <w:bottom w:val="none" w:sz="0" w:space="0" w:color="auto"/>
        <w:right w:val="none" w:sz="0" w:space="0" w:color="auto"/>
      </w:divBdr>
    </w:div>
    <w:div w:id="1055815588">
      <w:bodyDiv w:val="1"/>
      <w:marLeft w:val="0"/>
      <w:marRight w:val="0"/>
      <w:marTop w:val="0"/>
      <w:marBottom w:val="0"/>
      <w:divBdr>
        <w:top w:val="none" w:sz="0" w:space="0" w:color="auto"/>
        <w:left w:val="none" w:sz="0" w:space="0" w:color="auto"/>
        <w:bottom w:val="none" w:sz="0" w:space="0" w:color="auto"/>
        <w:right w:val="none" w:sz="0" w:space="0" w:color="auto"/>
      </w:divBdr>
    </w:div>
    <w:div w:id="1056129838">
      <w:bodyDiv w:val="1"/>
      <w:marLeft w:val="0"/>
      <w:marRight w:val="0"/>
      <w:marTop w:val="0"/>
      <w:marBottom w:val="0"/>
      <w:divBdr>
        <w:top w:val="none" w:sz="0" w:space="0" w:color="auto"/>
        <w:left w:val="none" w:sz="0" w:space="0" w:color="auto"/>
        <w:bottom w:val="none" w:sz="0" w:space="0" w:color="auto"/>
        <w:right w:val="none" w:sz="0" w:space="0" w:color="auto"/>
      </w:divBdr>
    </w:div>
    <w:div w:id="1056247649">
      <w:bodyDiv w:val="1"/>
      <w:marLeft w:val="0"/>
      <w:marRight w:val="0"/>
      <w:marTop w:val="0"/>
      <w:marBottom w:val="0"/>
      <w:divBdr>
        <w:top w:val="none" w:sz="0" w:space="0" w:color="auto"/>
        <w:left w:val="none" w:sz="0" w:space="0" w:color="auto"/>
        <w:bottom w:val="none" w:sz="0" w:space="0" w:color="auto"/>
        <w:right w:val="none" w:sz="0" w:space="0" w:color="auto"/>
      </w:divBdr>
    </w:div>
    <w:div w:id="1065378110">
      <w:bodyDiv w:val="1"/>
      <w:marLeft w:val="0"/>
      <w:marRight w:val="0"/>
      <w:marTop w:val="0"/>
      <w:marBottom w:val="0"/>
      <w:divBdr>
        <w:top w:val="none" w:sz="0" w:space="0" w:color="auto"/>
        <w:left w:val="none" w:sz="0" w:space="0" w:color="auto"/>
        <w:bottom w:val="none" w:sz="0" w:space="0" w:color="auto"/>
        <w:right w:val="none" w:sz="0" w:space="0" w:color="auto"/>
      </w:divBdr>
    </w:div>
    <w:div w:id="1066494108">
      <w:bodyDiv w:val="1"/>
      <w:marLeft w:val="0"/>
      <w:marRight w:val="0"/>
      <w:marTop w:val="0"/>
      <w:marBottom w:val="0"/>
      <w:divBdr>
        <w:top w:val="none" w:sz="0" w:space="0" w:color="auto"/>
        <w:left w:val="none" w:sz="0" w:space="0" w:color="auto"/>
        <w:bottom w:val="none" w:sz="0" w:space="0" w:color="auto"/>
        <w:right w:val="none" w:sz="0" w:space="0" w:color="auto"/>
      </w:divBdr>
    </w:div>
    <w:div w:id="1071804862">
      <w:bodyDiv w:val="1"/>
      <w:marLeft w:val="0"/>
      <w:marRight w:val="0"/>
      <w:marTop w:val="0"/>
      <w:marBottom w:val="0"/>
      <w:divBdr>
        <w:top w:val="none" w:sz="0" w:space="0" w:color="auto"/>
        <w:left w:val="none" w:sz="0" w:space="0" w:color="auto"/>
        <w:bottom w:val="none" w:sz="0" w:space="0" w:color="auto"/>
        <w:right w:val="none" w:sz="0" w:space="0" w:color="auto"/>
      </w:divBdr>
    </w:div>
    <w:div w:id="1072586098">
      <w:bodyDiv w:val="1"/>
      <w:marLeft w:val="0"/>
      <w:marRight w:val="0"/>
      <w:marTop w:val="0"/>
      <w:marBottom w:val="0"/>
      <w:divBdr>
        <w:top w:val="none" w:sz="0" w:space="0" w:color="auto"/>
        <w:left w:val="none" w:sz="0" w:space="0" w:color="auto"/>
        <w:bottom w:val="none" w:sz="0" w:space="0" w:color="auto"/>
        <w:right w:val="none" w:sz="0" w:space="0" w:color="auto"/>
      </w:divBdr>
    </w:div>
    <w:div w:id="1072965200">
      <w:bodyDiv w:val="1"/>
      <w:marLeft w:val="0"/>
      <w:marRight w:val="0"/>
      <w:marTop w:val="0"/>
      <w:marBottom w:val="0"/>
      <w:divBdr>
        <w:top w:val="none" w:sz="0" w:space="0" w:color="auto"/>
        <w:left w:val="none" w:sz="0" w:space="0" w:color="auto"/>
        <w:bottom w:val="none" w:sz="0" w:space="0" w:color="auto"/>
        <w:right w:val="none" w:sz="0" w:space="0" w:color="auto"/>
      </w:divBdr>
    </w:div>
    <w:div w:id="1073814377">
      <w:bodyDiv w:val="1"/>
      <w:marLeft w:val="0"/>
      <w:marRight w:val="0"/>
      <w:marTop w:val="0"/>
      <w:marBottom w:val="0"/>
      <w:divBdr>
        <w:top w:val="none" w:sz="0" w:space="0" w:color="auto"/>
        <w:left w:val="none" w:sz="0" w:space="0" w:color="auto"/>
        <w:bottom w:val="none" w:sz="0" w:space="0" w:color="auto"/>
        <w:right w:val="none" w:sz="0" w:space="0" w:color="auto"/>
      </w:divBdr>
    </w:div>
    <w:div w:id="1075586011">
      <w:bodyDiv w:val="1"/>
      <w:marLeft w:val="0"/>
      <w:marRight w:val="0"/>
      <w:marTop w:val="0"/>
      <w:marBottom w:val="0"/>
      <w:divBdr>
        <w:top w:val="none" w:sz="0" w:space="0" w:color="auto"/>
        <w:left w:val="none" w:sz="0" w:space="0" w:color="auto"/>
        <w:bottom w:val="none" w:sz="0" w:space="0" w:color="auto"/>
        <w:right w:val="none" w:sz="0" w:space="0" w:color="auto"/>
      </w:divBdr>
    </w:div>
    <w:div w:id="1075740232">
      <w:bodyDiv w:val="1"/>
      <w:marLeft w:val="0"/>
      <w:marRight w:val="0"/>
      <w:marTop w:val="0"/>
      <w:marBottom w:val="0"/>
      <w:divBdr>
        <w:top w:val="none" w:sz="0" w:space="0" w:color="auto"/>
        <w:left w:val="none" w:sz="0" w:space="0" w:color="auto"/>
        <w:bottom w:val="none" w:sz="0" w:space="0" w:color="auto"/>
        <w:right w:val="none" w:sz="0" w:space="0" w:color="auto"/>
      </w:divBdr>
    </w:div>
    <w:div w:id="1075929760">
      <w:bodyDiv w:val="1"/>
      <w:marLeft w:val="0"/>
      <w:marRight w:val="0"/>
      <w:marTop w:val="0"/>
      <w:marBottom w:val="0"/>
      <w:divBdr>
        <w:top w:val="none" w:sz="0" w:space="0" w:color="auto"/>
        <w:left w:val="none" w:sz="0" w:space="0" w:color="auto"/>
        <w:bottom w:val="none" w:sz="0" w:space="0" w:color="auto"/>
        <w:right w:val="none" w:sz="0" w:space="0" w:color="auto"/>
      </w:divBdr>
    </w:div>
    <w:div w:id="1077630433">
      <w:bodyDiv w:val="1"/>
      <w:marLeft w:val="0"/>
      <w:marRight w:val="0"/>
      <w:marTop w:val="0"/>
      <w:marBottom w:val="0"/>
      <w:divBdr>
        <w:top w:val="none" w:sz="0" w:space="0" w:color="auto"/>
        <w:left w:val="none" w:sz="0" w:space="0" w:color="auto"/>
        <w:bottom w:val="none" w:sz="0" w:space="0" w:color="auto"/>
        <w:right w:val="none" w:sz="0" w:space="0" w:color="auto"/>
      </w:divBdr>
    </w:div>
    <w:div w:id="1078938696">
      <w:bodyDiv w:val="1"/>
      <w:marLeft w:val="0"/>
      <w:marRight w:val="0"/>
      <w:marTop w:val="0"/>
      <w:marBottom w:val="0"/>
      <w:divBdr>
        <w:top w:val="none" w:sz="0" w:space="0" w:color="auto"/>
        <w:left w:val="none" w:sz="0" w:space="0" w:color="auto"/>
        <w:bottom w:val="none" w:sz="0" w:space="0" w:color="auto"/>
        <w:right w:val="none" w:sz="0" w:space="0" w:color="auto"/>
      </w:divBdr>
    </w:div>
    <w:div w:id="1078940433">
      <w:bodyDiv w:val="1"/>
      <w:marLeft w:val="0"/>
      <w:marRight w:val="0"/>
      <w:marTop w:val="0"/>
      <w:marBottom w:val="0"/>
      <w:divBdr>
        <w:top w:val="none" w:sz="0" w:space="0" w:color="auto"/>
        <w:left w:val="none" w:sz="0" w:space="0" w:color="auto"/>
        <w:bottom w:val="none" w:sz="0" w:space="0" w:color="auto"/>
        <w:right w:val="none" w:sz="0" w:space="0" w:color="auto"/>
      </w:divBdr>
    </w:div>
    <w:div w:id="1079670181">
      <w:bodyDiv w:val="1"/>
      <w:marLeft w:val="0"/>
      <w:marRight w:val="0"/>
      <w:marTop w:val="0"/>
      <w:marBottom w:val="0"/>
      <w:divBdr>
        <w:top w:val="none" w:sz="0" w:space="0" w:color="auto"/>
        <w:left w:val="none" w:sz="0" w:space="0" w:color="auto"/>
        <w:bottom w:val="none" w:sz="0" w:space="0" w:color="auto"/>
        <w:right w:val="none" w:sz="0" w:space="0" w:color="auto"/>
      </w:divBdr>
    </w:div>
    <w:div w:id="1080367155">
      <w:bodyDiv w:val="1"/>
      <w:marLeft w:val="0"/>
      <w:marRight w:val="0"/>
      <w:marTop w:val="0"/>
      <w:marBottom w:val="0"/>
      <w:divBdr>
        <w:top w:val="none" w:sz="0" w:space="0" w:color="auto"/>
        <w:left w:val="none" w:sz="0" w:space="0" w:color="auto"/>
        <w:bottom w:val="none" w:sz="0" w:space="0" w:color="auto"/>
        <w:right w:val="none" w:sz="0" w:space="0" w:color="auto"/>
      </w:divBdr>
    </w:div>
    <w:div w:id="1082601574">
      <w:bodyDiv w:val="1"/>
      <w:marLeft w:val="0"/>
      <w:marRight w:val="0"/>
      <w:marTop w:val="0"/>
      <w:marBottom w:val="0"/>
      <w:divBdr>
        <w:top w:val="none" w:sz="0" w:space="0" w:color="auto"/>
        <w:left w:val="none" w:sz="0" w:space="0" w:color="auto"/>
        <w:bottom w:val="none" w:sz="0" w:space="0" w:color="auto"/>
        <w:right w:val="none" w:sz="0" w:space="0" w:color="auto"/>
      </w:divBdr>
    </w:div>
    <w:div w:id="1083379842">
      <w:bodyDiv w:val="1"/>
      <w:marLeft w:val="0"/>
      <w:marRight w:val="0"/>
      <w:marTop w:val="0"/>
      <w:marBottom w:val="0"/>
      <w:divBdr>
        <w:top w:val="none" w:sz="0" w:space="0" w:color="auto"/>
        <w:left w:val="none" w:sz="0" w:space="0" w:color="auto"/>
        <w:bottom w:val="none" w:sz="0" w:space="0" w:color="auto"/>
        <w:right w:val="none" w:sz="0" w:space="0" w:color="auto"/>
      </w:divBdr>
    </w:div>
    <w:div w:id="1083843847">
      <w:bodyDiv w:val="1"/>
      <w:marLeft w:val="0"/>
      <w:marRight w:val="0"/>
      <w:marTop w:val="0"/>
      <w:marBottom w:val="0"/>
      <w:divBdr>
        <w:top w:val="none" w:sz="0" w:space="0" w:color="auto"/>
        <w:left w:val="none" w:sz="0" w:space="0" w:color="auto"/>
        <w:bottom w:val="none" w:sz="0" w:space="0" w:color="auto"/>
        <w:right w:val="none" w:sz="0" w:space="0" w:color="auto"/>
      </w:divBdr>
    </w:div>
    <w:div w:id="1085766574">
      <w:bodyDiv w:val="1"/>
      <w:marLeft w:val="0"/>
      <w:marRight w:val="0"/>
      <w:marTop w:val="0"/>
      <w:marBottom w:val="0"/>
      <w:divBdr>
        <w:top w:val="none" w:sz="0" w:space="0" w:color="auto"/>
        <w:left w:val="none" w:sz="0" w:space="0" w:color="auto"/>
        <w:bottom w:val="none" w:sz="0" w:space="0" w:color="auto"/>
        <w:right w:val="none" w:sz="0" w:space="0" w:color="auto"/>
      </w:divBdr>
    </w:div>
    <w:div w:id="1092236505">
      <w:bodyDiv w:val="1"/>
      <w:marLeft w:val="0"/>
      <w:marRight w:val="0"/>
      <w:marTop w:val="0"/>
      <w:marBottom w:val="0"/>
      <w:divBdr>
        <w:top w:val="none" w:sz="0" w:space="0" w:color="auto"/>
        <w:left w:val="none" w:sz="0" w:space="0" w:color="auto"/>
        <w:bottom w:val="none" w:sz="0" w:space="0" w:color="auto"/>
        <w:right w:val="none" w:sz="0" w:space="0" w:color="auto"/>
      </w:divBdr>
    </w:div>
    <w:div w:id="1096636395">
      <w:bodyDiv w:val="1"/>
      <w:marLeft w:val="0"/>
      <w:marRight w:val="0"/>
      <w:marTop w:val="0"/>
      <w:marBottom w:val="0"/>
      <w:divBdr>
        <w:top w:val="none" w:sz="0" w:space="0" w:color="auto"/>
        <w:left w:val="none" w:sz="0" w:space="0" w:color="auto"/>
        <w:bottom w:val="none" w:sz="0" w:space="0" w:color="auto"/>
        <w:right w:val="none" w:sz="0" w:space="0" w:color="auto"/>
      </w:divBdr>
    </w:div>
    <w:div w:id="1097094778">
      <w:bodyDiv w:val="1"/>
      <w:marLeft w:val="0"/>
      <w:marRight w:val="0"/>
      <w:marTop w:val="0"/>
      <w:marBottom w:val="0"/>
      <w:divBdr>
        <w:top w:val="none" w:sz="0" w:space="0" w:color="auto"/>
        <w:left w:val="none" w:sz="0" w:space="0" w:color="auto"/>
        <w:bottom w:val="none" w:sz="0" w:space="0" w:color="auto"/>
        <w:right w:val="none" w:sz="0" w:space="0" w:color="auto"/>
      </w:divBdr>
    </w:div>
    <w:div w:id="1098017755">
      <w:bodyDiv w:val="1"/>
      <w:marLeft w:val="0"/>
      <w:marRight w:val="0"/>
      <w:marTop w:val="0"/>
      <w:marBottom w:val="0"/>
      <w:divBdr>
        <w:top w:val="none" w:sz="0" w:space="0" w:color="auto"/>
        <w:left w:val="none" w:sz="0" w:space="0" w:color="auto"/>
        <w:bottom w:val="none" w:sz="0" w:space="0" w:color="auto"/>
        <w:right w:val="none" w:sz="0" w:space="0" w:color="auto"/>
      </w:divBdr>
    </w:div>
    <w:div w:id="1103769450">
      <w:bodyDiv w:val="1"/>
      <w:marLeft w:val="0"/>
      <w:marRight w:val="0"/>
      <w:marTop w:val="0"/>
      <w:marBottom w:val="0"/>
      <w:divBdr>
        <w:top w:val="none" w:sz="0" w:space="0" w:color="auto"/>
        <w:left w:val="none" w:sz="0" w:space="0" w:color="auto"/>
        <w:bottom w:val="none" w:sz="0" w:space="0" w:color="auto"/>
        <w:right w:val="none" w:sz="0" w:space="0" w:color="auto"/>
      </w:divBdr>
    </w:div>
    <w:div w:id="1109856798">
      <w:bodyDiv w:val="1"/>
      <w:marLeft w:val="0"/>
      <w:marRight w:val="0"/>
      <w:marTop w:val="0"/>
      <w:marBottom w:val="0"/>
      <w:divBdr>
        <w:top w:val="none" w:sz="0" w:space="0" w:color="auto"/>
        <w:left w:val="none" w:sz="0" w:space="0" w:color="auto"/>
        <w:bottom w:val="none" w:sz="0" w:space="0" w:color="auto"/>
        <w:right w:val="none" w:sz="0" w:space="0" w:color="auto"/>
      </w:divBdr>
    </w:div>
    <w:div w:id="1111391345">
      <w:bodyDiv w:val="1"/>
      <w:marLeft w:val="0"/>
      <w:marRight w:val="0"/>
      <w:marTop w:val="0"/>
      <w:marBottom w:val="0"/>
      <w:divBdr>
        <w:top w:val="none" w:sz="0" w:space="0" w:color="auto"/>
        <w:left w:val="none" w:sz="0" w:space="0" w:color="auto"/>
        <w:bottom w:val="none" w:sz="0" w:space="0" w:color="auto"/>
        <w:right w:val="none" w:sz="0" w:space="0" w:color="auto"/>
      </w:divBdr>
    </w:div>
    <w:div w:id="1112867179">
      <w:bodyDiv w:val="1"/>
      <w:marLeft w:val="0"/>
      <w:marRight w:val="0"/>
      <w:marTop w:val="0"/>
      <w:marBottom w:val="0"/>
      <w:divBdr>
        <w:top w:val="none" w:sz="0" w:space="0" w:color="auto"/>
        <w:left w:val="none" w:sz="0" w:space="0" w:color="auto"/>
        <w:bottom w:val="none" w:sz="0" w:space="0" w:color="auto"/>
        <w:right w:val="none" w:sz="0" w:space="0" w:color="auto"/>
      </w:divBdr>
    </w:div>
    <w:div w:id="1123646085">
      <w:bodyDiv w:val="1"/>
      <w:marLeft w:val="0"/>
      <w:marRight w:val="0"/>
      <w:marTop w:val="0"/>
      <w:marBottom w:val="0"/>
      <w:divBdr>
        <w:top w:val="none" w:sz="0" w:space="0" w:color="auto"/>
        <w:left w:val="none" w:sz="0" w:space="0" w:color="auto"/>
        <w:bottom w:val="none" w:sz="0" w:space="0" w:color="auto"/>
        <w:right w:val="none" w:sz="0" w:space="0" w:color="auto"/>
      </w:divBdr>
    </w:div>
    <w:div w:id="1124692566">
      <w:bodyDiv w:val="1"/>
      <w:marLeft w:val="0"/>
      <w:marRight w:val="0"/>
      <w:marTop w:val="0"/>
      <w:marBottom w:val="0"/>
      <w:divBdr>
        <w:top w:val="none" w:sz="0" w:space="0" w:color="auto"/>
        <w:left w:val="none" w:sz="0" w:space="0" w:color="auto"/>
        <w:bottom w:val="none" w:sz="0" w:space="0" w:color="auto"/>
        <w:right w:val="none" w:sz="0" w:space="0" w:color="auto"/>
      </w:divBdr>
    </w:div>
    <w:div w:id="1126243334">
      <w:bodyDiv w:val="1"/>
      <w:marLeft w:val="0"/>
      <w:marRight w:val="0"/>
      <w:marTop w:val="0"/>
      <w:marBottom w:val="0"/>
      <w:divBdr>
        <w:top w:val="none" w:sz="0" w:space="0" w:color="auto"/>
        <w:left w:val="none" w:sz="0" w:space="0" w:color="auto"/>
        <w:bottom w:val="none" w:sz="0" w:space="0" w:color="auto"/>
        <w:right w:val="none" w:sz="0" w:space="0" w:color="auto"/>
      </w:divBdr>
    </w:div>
    <w:div w:id="1128816402">
      <w:bodyDiv w:val="1"/>
      <w:marLeft w:val="0"/>
      <w:marRight w:val="0"/>
      <w:marTop w:val="0"/>
      <w:marBottom w:val="0"/>
      <w:divBdr>
        <w:top w:val="none" w:sz="0" w:space="0" w:color="auto"/>
        <w:left w:val="none" w:sz="0" w:space="0" w:color="auto"/>
        <w:bottom w:val="none" w:sz="0" w:space="0" w:color="auto"/>
        <w:right w:val="none" w:sz="0" w:space="0" w:color="auto"/>
      </w:divBdr>
    </w:div>
    <w:div w:id="1130586151">
      <w:bodyDiv w:val="1"/>
      <w:marLeft w:val="0"/>
      <w:marRight w:val="0"/>
      <w:marTop w:val="0"/>
      <w:marBottom w:val="0"/>
      <w:divBdr>
        <w:top w:val="none" w:sz="0" w:space="0" w:color="auto"/>
        <w:left w:val="none" w:sz="0" w:space="0" w:color="auto"/>
        <w:bottom w:val="none" w:sz="0" w:space="0" w:color="auto"/>
        <w:right w:val="none" w:sz="0" w:space="0" w:color="auto"/>
      </w:divBdr>
    </w:div>
    <w:div w:id="1131365431">
      <w:bodyDiv w:val="1"/>
      <w:marLeft w:val="0"/>
      <w:marRight w:val="0"/>
      <w:marTop w:val="0"/>
      <w:marBottom w:val="0"/>
      <w:divBdr>
        <w:top w:val="none" w:sz="0" w:space="0" w:color="auto"/>
        <w:left w:val="none" w:sz="0" w:space="0" w:color="auto"/>
        <w:bottom w:val="none" w:sz="0" w:space="0" w:color="auto"/>
        <w:right w:val="none" w:sz="0" w:space="0" w:color="auto"/>
      </w:divBdr>
    </w:div>
    <w:div w:id="1131754511">
      <w:bodyDiv w:val="1"/>
      <w:marLeft w:val="0"/>
      <w:marRight w:val="0"/>
      <w:marTop w:val="0"/>
      <w:marBottom w:val="0"/>
      <w:divBdr>
        <w:top w:val="none" w:sz="0" w:space="0" w:color="auto"/>
        <w:left w:val="none" w:sz="0" w:space="0" w:color="auto"/>
        <w:bottom w:val="none" w:sz="0" w:space="0" w:color="auto"/>
        <w:right w:val="none" w:sz="0" w:space="0" w:color="auto"/>
      </w:divBdr>
    </w:div>
    <w:div w:id="1135295247">
      <w:bodyDiv w:val="1"/>
      <w:marLeft w:val="0"/>
      <w:marRight w:val="0"/>
      <w:marTop w:val="0"/>
      <w:marBottom w:val="0"/>
      <w:divBdr>
        <w:top w:val="none" w:sz="0" w:space="0" w:color="auto"/>
        <w:left w:val="none" w:sz="0" w:space="0" w:color="auto"/>
        <w:bottom w:val="none" w:sz="0" w:space="0" w:color="auto"/>
        <w:right w:val="none" w:sz="0" w:space="0" w:color="auto"/>
      </w:divBdr>
    </w:div>
    <w:div w:id="1137139078">
      <w:bodyDiv w:val="1"/>
      <w:marLeft w:val="0"/>
      <w:marRight w:val="0"/>
      <w:marTop w:val="0"/>
      <w:marBottom w:val="0"/>
      <w:divBdr>
        <w:top w:val="none" w:sz="0" w:space="0" w:color="auto"/>
        <w:left w:val="none" w:sz="0" w:space="0" w:color="auto"/>
        <w:bottom w:val="none" w:sz="0" w:space="0" w:color="auto"/>
        <w:right w:val="none" w:sz="0" w:space="0" w:color="auto"/>
      </w:divBdr>
    </w:div>
    <w:div w:id="1138641751">
      <w:bodyDiv w:val="1"/>
      <w:marLeft w:val="0"/>
      <w:marRight w:val="0"/>
      <w:marTop w:val="0"/>
      <w:marBottom w:val="0"/>
      <w:divBdr>
        <w:top w:val="none" w:sz="0" w:space="0" w:color="auto"/>
        <w:left w:val="none" w:sz="0" w:space="0" w:color="auto"/>
        <w:bottom w:val="none" w:sz="0" w:space="0" w:color="auto"/>
        <w:right w:val="none" w:sz="0" w:space="0" w:color="auto"/>
      </w:divBdr>
    </w:div>
    <w:div w:id="1142115007">
      <w:bodyDiv w:val="1"/>
      <w:marLeft w:val="0"/>
      <w:marRight w:val="0"/>
      <w:marTop w:val="0"/>
      <w:marBottom w:val="0"/>
      <w:divBdr>
        <w:top w:val="none" w:sz="0" w:space="0" w:color="auto"/>
        <w:left w:val="none" w:sz="0" w:space="0" w:color="auto"/>
        <w:bottom w:val="none" w:sz="0" w:space="0" w:color="auto"/>
        <w:right w:val="none" w:sz="0" w:space="0" w:color="auto"/>
      </w:divBdr>
    </w:div>
    <w:div w:id="1143812068">
      <w:bodyDiv w:val="1"/>
      <w:marLeft w:val="0"/>
      <w:marRight w:val="0"/>
      <w:marTop w:val="0"/>
      <w:marBottom w:val="0"/>
      <w:divBdr>
        <w:top w:val="none" w:sz="0" w:space="0" w:color="auto"/>
        <w:left w:val="none" w:sz="0" w:space="0" w:color="auto"/>
        <w:bottom w:val="none" w:sz="0" w:space="0" w:color="auto"/>
        <w:right w:val="none" w:sz="0" w:space="0" w:color="auto"/>
      </w:divBdr>
    </w:div>
    <w:div w:id="1145664480">
      <w:bodyDiv w:val="1"/>
      <w:marLeft w:val="0"/>
      <w:marRight w:val="0"/>
      <w:marTop w:val="0"/>
      <w:marBottom w:val="0"/>
      <w:divBdr>
        <w:top w:val="none" w:sz="0" w:space="0" w:color="auto"/>
        <w:left w:val="none" w:sz="0" w:space="0" w:color="auto"/>
        <w:bottom w:val="none" w:sz="0" w:space="0" w:color="auto"/>
        <w:right w:val="none" w:sz="0" w:space="0" w:color="auto"/>
      </w:divBdr>
    </w:div>
    <w:div w:id="1147892929">
      <w:bodyDiv w:val="1"/>
      <w:marLeft w:val="0"/>
      <w:marRight w:val="0"/>
      <w:marTop w:val="0"/>
      <w:marBottom w:val="0"/>
      <w:divBdr>
        <w:top w:val="none" w:sz="0" w:space="0" w:color="auto"/>
        <w:left w:val="none" w:sz="0" w:space="0" w:color="auto"/>
        <w:bottom w:val="none" w:sz="0" w:space="0" w:color="auto"/>
        <w:right w:val="none" w:sz="0" w:space="0" w:color="auto"/>
      </w:divBdr>
    </w:div>
    <w:div w:id="1148857781">
      <w:bodyDiv w:val="1"/>
      <w:marLeft w:val="0"/>
      <w:marRight w:val="0"/>
      <w:marTop w:val="0"/>
      <w:marBottom w:val="0"/>
      <w:divBdr>
        <w:top w:val="none" w:sz="0" w:space="0" w:color="auto"/>
        <w:left w:val="none" w:sz="0" w:space="0" w:color="auto"/>
        <w:bottom w:val="none" w:sz="0" w:space="0" w:color="auto"/>
        <w:right w:val="none" w:sz="0" w:space="0" w:color="auto"/>
      </w:divBdr>
    </w:div>
    <w:div w:id="1151098147">
      <w:bodyDiv w:val="1"/>
      <w:marLeft w:val="0"/>
      <w:marRight w:val="0"/>
      <w:marTop w:val="0"/>
      <w:marBottom w:val="0"/>
      <w:divBdr>
        <w:top w:val="none" w:sz="0" w:space="0" w:color="auto"/>
        <w:left w:val="none" w:sz="0" w:space="0" w:color="auto"/>
        <w:bottom w:val="none" w:sz="0" w:space="0" w:color="auto"/>
        <w:right w:val="none" w:sz="0" w:space="0" w:color="auto"/>
      </w:divBdr>
    </w:div>
    <w:div w:id="1152214253">
      <w:bodyDiv w:val="1"/>
      <w:marLeft w:val="0"/>
      <w:marRight w:val="0"/>
      <w:marTop w:val="0"/>
      <w:marBottom w:val="0"/>
      <w:divBdr>
        <w:top w:val="none" w:sz="0" w:space="0" w:color="auto"/>
        <w:left w:val="none" w:sz="0" w:space="0" w:color="auto"/>
        <w:bottom w:val="none" w:sz="0" w:space="0" w:color="auto"/>
        <w:right w:val="none" w:sz="0" w:space="0" w:color="auto"/>
      </w:divBdr>
    </w:div>
    <w:div w:id="1156535625">
      <w:bodyDiv w:val="1"/>
      <w:marLeft w:val="0"/>
      <w:marRight w:val="0"/>
      <w:marTop w:val="0"/>
      <w:marBottom w:val="0"/>
      <w:divBdr>
        <w:top w:val="none" w:sz="0" w:space="0" w:color="auto"/>
        <w:left w:val="none" w:sz="0" w:space="0" w:color="auto"/>
        <w:bottom w:val="none" w:sz="0" w:space="0" w:color="auto"/>
        <w:right w:val="none" w:sz="0" w:space="0" w:color="auto"/>
      </w:divBdr>
    </w:div>
    <w:div w:id="1163743960">
      <w:bodyDiv w:val="1"/>
      <w:marLeft w:val="0"/>
      <w:marRight w:val="0"/>
      <w:marTop w:val="0"/>
      <w:marBottom w:val="0"/>
      <w:divBdr>
        <w:top w:val="none" w:sz="0" w:space="0" w:color="auto"/>
        <w:left w:val="none" w:sz="0" w:space="0" w:color="auto"/>
        <w:bottom w:val="none" w:sz="0" w:space="0" w:color="auto"/>
        <w:right w:val="none" w:sz="0" w:space="0" w:color="auto"/>
      </w:divBdr>
    </w:div>
    <w:div w:id="1164249288">
      <w:bodyDiv w:val="1"/>
      <w:marLeft w:val="0"/>
      <w:marRight w:val="0"/>
      <w:marTop w:val="0"/>
      <w:marBottom w:val="0"/>
      <w:divBdr>
        <w:top w:val="none" w:sz="0" w:space="0" w:color="auto"/>
        <w:left w:val="none" w:sz="0" w:space="0" w:color="auto"/>
        <w:bottom w:val="none" w:sz="0" w:space="0" w:color="auto"/>
        <w:right w:val="none" w:sz="0" w:space="0" w:color="auto"/>
      </w:divBdr>
    </w:div>
    <w:div w:id="1164784162">
      <w:bodyDiv w:val="1"/>
      <w:marLeft w:val="0"/>
      <w:marRight w:val="0"/>
      <w:marTop w:val="0"/>
      <w:marBottom w:val="0"/>
      <w:divBdr>
        <w:top w:val="none" w:sz="0" w:space="0" w:color="auto"/>
        <w:left w:val="none" w:sz="0" w:space="0" w:color="auto"/>
        <w:bottom w:val="none" w:sz="0" w:space="0" w:color="auto"/>
        <w:right w:val="none" w:sz="0" w:space="0" w:color="auto"/>
      </w:divBdr>
    </w:div>
    <w:div w:id="1164903670">
      <w:bodyDiv w:val="1"/>
      <w:marLeft w:val="0"/>
      <w:marRight w:val="0"/>
      <w:marTop w:val="0"/>
      <w:marBottom w:val="0"/>
      <w:divBdr>
        <w:top w:val="none" w:sz="0" w:space="0" w:color="auto"/>
        <w:left w:val="none" w:sz="0" w:space="0" w:color="auto"/>
        <w:bottom w:val="none" w:sz="0" w:space="0" w:color="auto"/>
        <w:right w:val="none" w:sz="0" w:space="0" w:color="auto"/>
      </w:divBdr>
    </w:div>
    <w:div w:id="1168445242">
      <w:bodyDiv w:val="1"/>
      <w:marLeft w:val="0"/>
      <w:marRight w:val="0"/>
      <w:marTop w:val="0"/>
      <w:marBottom w:val="0"/>
      <w:divBdr>
        <w:top w:val="none" w:sz="0" w:space="0" w:color="auto"/>
        <w:left w:val="none" w:sz="0" w:space="0" w:color="auto"/>
        <w:bottom w:val="none" w:sz="0" w:space="0" w:color="auto"/>
        <w:right w:val="none" w:sz="0" w:space="0" w:color="auto"/>
      </w:divBdr>
    </w:div>
    <w:div w:id="1174102293">
      <w:bodyDiv w:val="1"/>
      <w:marLeft w:val="0"/>
      <w:marRight w:val="0"/>
      <w:marTop w:val="0"/>
      <w:marBottom w:val="0"/>
      <w:divBdr>
        <w:top w:val="none" w:sz="0" w:space="0" w:color="auto"/>
        <w:left w:val="none" w:sz="0" w:space="0" w:color="auto"/>
        <w:bottom w:val="none" w:sz="0" w:space="0" w:color="auto"/>
        <w:right w:val="none" w:sz="0" w:space="0" w:color="auto"/>
      </w:divBdr>
    </w:div>
    <w:div w:id="1175068356">
      <w:bodyDiv w:val="1"/>
      <w:marLeft w:val="0"/>
      <w:marRight w:val="0"/>
      <w:marTop w:val="0"/>
      <w:marBottom w:val="0"/>
      <w:divBdr>
        <w:top w:val="none" w:sz="0" w:space="0" w:color="auto"/>
        <w:left w:val="none" w:sz="0" w:space="0" w:color="auto"/>
        <w:bottom w:val="none" w:sz="0" w:space="0" w:color="auto"/>
        <w:right w:val="none" w:sz="0" w:space="0" w:color="auto"/>
      </w:divBdr>
    </w:div>
    <w:div w:id="1176505484">
      <w:bodyDiv w:val="1"/>
      <w:marLeft w:val="0"/>
      <w:marRight w:val="0"/>
      <w:marTop w:val="0"/>
      <w:marBottom w:val="0"/>
      <w:divBdr>
        <w:top w:val="none" w:sz="0" w:space="0" w:color="auto"/>
        <w:left w:val="none" w:sz="0" w:space="0" w:color="auto"/>
        <w:bottom w:val="none" w:sz="0" w:space="0" w:color="auto"/>
        <w:right w:val="none" w:sz="0" w:space="0" w:color="auto"/>
      </w:divBdr>
    </w:div>
    <w:div w:id="1176578581">
      <w:bodyDiv w:val="1"/>
      <w:marLeft w:val="0"/>
      <w:marRight w:val="0"/>
      <w:marTop w:val="0"/>
      <w:marBottom w:val="0"/>
      <w:divBdr>
        <w:top w:val="none" w:sz="0" w:space="0" w:color="auto"/>
        <w:left w:val="none" w:sz="0" w:space="0" w:color="auto"/>
        <w:bottom w:val="none" w:sz="0" w:space="0" w:color="auto"/>
        <w:right w:val="none" w:sz="0" w:space="0" w:color="auto"/>
      </w:divBdr>
    </w:div>
    <w:div w:id="1179734739">
      <w:bodyDiv w:val="1"/>
      <w:marLeft w:val="0"/>
      <w:marRight w:val="0"/>
      <w:marTop w:val="0"/>
      <w:marBottom w:val="0"/>
      <w:divBdr>
        <w:top w:val="none" w:sz="0" w:space="0" w:color="auto"/>
        <w:left w:val="none" w:sz="0" w:space="0" w:color="auto"/>
        <w:bottom w:val="none" w:sz="0" w:space="0" w:color="auto"/>
        <w:right w:val="none" w:sz="0" w:space="0" w:color="auto"/>
      </w:divBdr>
    </w:div>
    <w:div w:id="1183784747">
      <w:bodyDiv w:val="1"/>
      <w:marLeft w:val="0"/>
      <w:marRight w:val="0"/>
      <w:marTop w:val="0"/>
      <w:marBottom w:val="0"/>
      <w:divBdr>
        <w:top w:val="none" w:sz="0" w:space="0" w:color="auto"/>
        <w:left w:val="none" w:sz="0" w:space="0" w:color="auto"/>
        <w:bottom w:val="none" w:sz="0" w:space="0" w:color="auto"/>
        <w:right w:val="none" w:sz="0" w:space="0" w:color="auto"/>
      </w:divBdr>
    </w:div>
    <w:div w:id="1184592515">
      <w:bodyDiv w:val="1"/>
      <w:marLeft w:val="0"/>
      <w:marRight w:val="0"/>
      <w:marTop w:val="0"/>
      <w:marBottom w:val="0"/>
      <w:divBdr>
        <w:top w:val="none" w:sz="0" w:space="0" w:color="auto"/>
        <w:left w:val="none" w:sz="0" w:space="0" w:color="auto"/>
        <w:bottom w:val="none" w:sz="0" w:space="0" w:color="auto"/>
        <w:right w:val="none" w:sz="0" w:space="0" w:color="auto"/>
      </w:divBdr>
    </w:div>
    <w:div w:id="1185751716">
      <w:bodyDiv w:val="1"/>
      <w:marLeft w:val="0"/>
      <w:marRight w:val="0"/>
      <w:marTop w:val="0"/>
      <w:marBottom w:val="0"/>
      <w:divBdr>
        <w:top w:val="none" w:sz="0" w:space="0" w:color="auto"/>
        <w:left w:val="none" w:sz="0" w:space="0" w:color="auto"/>
        <w:bottom w:val="none" w:sz="0" w:space="0" w:color="auto"/>
        <w:right w:val="none" w:sz="0" w:space="0" w:color="auto"/>
      </w:divBdr>
    </w:div>
    <w:div w:id="1185943542">
      <w:bodyDiv w:val="1"/>
      <w:marLeft w:val="0"/>
      <w:marRight w:val="0"/>
      <w:marTop w:val="0"/>
      <w:marBottom w:val="0"/>
      <w:divBdr>
        <w:top w:val="none" w:sz="0" w:space="0" w:color="auto"/>
        <w:left w:val="none" w:sz="0" w:space="0" w:color="auto"/>
        <w:bottom w:val="none" w:sz="0" w:space="0" w:color="auto"/>
        <w:right w:val="none" w:sz="0" w:space="0" w:color="auto"/>
      </w:divBdr>
    </w:div>
    <w:div w:id="1186096284">
      <w:bodyDiv w:val="1"/>
      <w:marLeft w:val="0"/>
      <w:marRight w:val="0"/>
      <w:marTop w:val="0"/>
      <w:marBottom w:val="0"/>
      <w:divBdr>
        <w:top w:val="none" w:sz="0" w:space="0" w:color="auto"/>
        <w:left w:val="none" w:sz="0" w:space="0" w:color="auto"/>
        <w:bottom w:val="none" w:sz="0" w:space="0" w:color="auto"/>
        <w:right w:val="none" w:sz="0" w:space="0" w:color="auto"/>
      </w:divBdr>
    </w:div>
    <w:div w:id="1186359388">
      <w:bodyDiv w:val="1"/>
      <w:marLeft w:val="0"/>
      <w:marRight w:val="0"/>
      <w:marTop w:val="0"/>
      <w:marBottom w:val="0"/>
      <w:divBdr>
        <w:top w:val="none" w:sz="0" w:space="0" w:color="auto"/>
        <w:left w:val="none" w:sz="0" w:space="0" w:color="auto"/>
        <w:bottom w:val="none" w:sz="0" w:space="0" w:color="auto"/>
        <w:right w:val="none" w:sz="0" w:space="0" w:color="auto"/>
      </w:divBdr>
    </w:div>
    <w:div w:id="1190531826">
      <w:bodyDiv w:val="1"/>
      <w:marLeft w:val="0"/>
      <w:marRight w:val="0"/>
      <w:marTop w:val="0"/>
      <w:marBottom w:val="0"/>
      <w:divBdr>
        <w:top w:val="none" w:sz="0" w:space="0" w:color="auto"/>
        <w:left w:val="none" w:sz="0" w:space="0" w:color="auto"/>
        <w:bottom w:val="none" w:sz="0" w:space="0" w:color="auto"/>
        <w:right w:val="none" w:sz="0" w:space="0" w:color="auto"/>
      </w:divBdr>
    </w:div>
    <w:div w:id="1191065236">
      <w:bodyDiv w:val="1"/>
      <w:marLeft w:val="0"/>
      <w:marRight w:val="0"/>
      <w:marTop w:val="0"/>
      <w:marBottom w:val="0"/>
      <w:divBdr>
        <w:top w:val="none" w:sz="0" w:space="0" w:color="auto"/>
        <w:left w:val="none" w:sz="0" w:space="0" w:color="auto"/>
        <w:bottom w:val="none" w:sz="0" w:space="0" w:color="auto"/>
        <w:right w:val="none" w:sz="0" w:space="0" w:color="auto"/>
      </w:divBdr>
    </w:div>
    <w:div w:id="1191647496">
      <w:bodyDiv w:val="1"/>
      <w:marLeft w:val="0"/>
      <w:marRight w:val="0"/>
      <w:marTop w:val="0"/>
      <w:marBottom w:val="0"/>
      <w:divBdr>
        <w:top w:val="none" w:sz="0" w:space="0" w:color="auto"/>
        <w:left w:val="none" w:sz="0" w:space="0" w:color="auto"/>
        <w:bottom w:val="none" w:sz="0" w:space="0" w:color="auto"/>
        <w:right w:val="none" w:sz="0" w:space="0" w:color="auto"/>
      </w:divBdr>
    </w:div>
    <w:div w:id="1192568865">
      <w:bodyDiv w:val="1"/>
      <w:marLeft w:val="0"/>
      <w:marRight w:val="0"/>
      <w:marTop w:val="0"/>
      <w:marBottom w:val="0"/>
      <w:divBdr>
        <w:top w:val="none" w:sz="0" w:space="0" w:color="auto"/>
        <w:left w:val="none" w:sz="0" w:space="0" w:color="auto"/>
        <w:bottom w:val="none" w:sz="0" w:space="0" w:color="auto"/>
        <w:right w:val="none" w:sz="0" w:space="0" w:color="auto"/>
      </w:divBdr>
    </w:div>
    <w:div w:id="1196582859">
      <w:bodyDiv w:val="1"/>
      <w:marLeft w:val="0"/>
      <w:marRight w:val="0"/>
      <w:marTop w:val="0"/>
      <w:marBottom w:val="0"/>
      <w:divBdr>
        <w:top w:val="none" w:sz="0" w:space="0" w:color="auto"/>
        <w:left w:val="none" w:sz="0" w:space="0" w:color="auto"/>
        <w:bottom w:val="none" w:sz="0" w:space="0" w:color="auto"/>
        <w:right w:val="none" w:sz="0" w:space="0" w:color="auto"/>
      </w:divBdr>
    </w:div>
    <w:div w:id="1198812558">
      <w:bodyDiv w:val="1"/>
      <w:marLeft w:val="0"/>
      <w:marRight w:val="0"/>
      <w:marTop w:val="0"/>
      <w:marBottom w:val="0"/>
      <w:divBdr>
        <w:top w:val="none" w:sz="0" w:space="0" w:color="auto"/>
        <w:left w:val="none" w:sz="0" w:space="0" w:color="auto"/>
        <w:bottom w:val="none" w:sz="0" w:space="0" w:color="auto"/>
        <w:right w:val="none" w:sz="0" w:space="0" w:color="auto"/>
      </w:divBdr>
    </w:div>
    <w:div w:id="1201092673">
      <w:bodyDiv w:val="1"/>
      <w:marLeft w:val="0"/>
      <w:marRight w:val="0"/>
      <w:marTop w:val="0"/>
      <w:marBottom w:val="0"/>
      <w:divBdr>
        <w:top w:val="none" w:sz="0" w:space="0" w:color="auto"/>
        <w:left w:val="none" w:sz="0" w:space="0" w:color="auto"/>
        <w:bottom w:val="none" w:sz="0" w:space="0" w:color="auto"/>
        <w:right w:val="none" w:sz="0" w:space="0" w:color="auto"/>
      </w:divBdr>
    </w:div>
    <w:div w:id="1201817667">
      <w:bodyDiv w:val="1"/>
      <w:marLeft w:val="0"/>
      <w:marRight w:val="0"/>
      <w:marTop w:val="0"/>
      <w:marBottom w:val="0"/>
      <w:divBdr>
        <w:top w:val="none" w:sz="0" w:space="0" w:color="auto"/>
        <w:left w:val="none" w:sz="0" w:space="0" w:color="auto"/>
        <w:bottom w:val="none" w:sz="0" w:space="0" w:color="auto"/>
        <w:right w:val="none" w:sz="0" w:space="0" w:color="auto"/>
      </w:divBdr>
    </w:div>
    <w:div w:id="1202323807">
      <w:bodyDiv w:val="1"/>
      <w:marLeft w:val="0"/>
      <w:marRight w:val="0"/>
      <w:marTop w:val="0"/>
      <w:marBottom w:val="0"/>
      <w:divBdr>
        <w:top w:val="none" w:sz="0" w:space="0" w:color="auto"/>
        <w:left w:val="none" w:sz="0" w:space="0" w:color="auto"/>
        <w:bottom w:val="none" w:sz="0" w:space="0" w:color="auto"/>
        <w:right w:val="none" w:sz="0" w:space="0" w:color="auto"/>
      </w:divBdr>
    </w:div>
    <w:div w:id="1203011166">
      <w:bodyDiv w:val="1"/>
      <w:marLeft w:val="0"/>
      <w:marRight w:val="0"/>
      <w:marTop w:val="0"/>
      <w:marBottom w:val="0"/>
      <w:divBdr>
        <w:top w:val="none" w:sz="0" w:space="0" w:color="auto"/>
        <w:left w:val="none" w:sz="0" w:space="0" w:color="auto"/>
        <w:bottom w:val="none" w:sz="0" w:space="0" w:color="auto"/>
        <w:right w:val="none" w:sz="0" w:space="0" w:color="auto"/>
      </w:divBdr>
    </w:div>
    <w:div w:id="1203204508">
      <w:bodyDiv w:val="1"/>
      <w:marLeft w:val="0"/>
      <w:marRight w:val="0"/>
      <w:marTop w:val="0"/>
      <w:marBottom w:val="0"/>
      <w:divBdr>
        <w:top w:val="none" w:sz="0" w:space="0" w:color="auto"/>
        <w:left w:val="none" w:sz="0" w:space="0" w:color="auto"/>
        <w:bottom w:val="none" w:sz="0" w:space="0" w:color="auto"/>
        <w:right w:val="none" w:sz="0" w:space="0" w:color="auto"/>
      </w:divBdr>
    </w:div>
    <w:div w:id="1205212006">
      <w:bodyDiv w:val="1"/>
      <w:marLeft w:val="0"/>
      <w:marRight w:val="0"/>
      <w:marTop w:val="0"/>
      <w:marBottom w:val="0"/>
      <w:divBdr>
        <w:top w:val="none" w:sz="0" w:space="0" w:color="auto"/>
        <w:left w:val="none" w:sz="0" w:space="0" w:color="auto"/>
        <w:bottom w:val="none" w:sz="0" w:space="0" w:color="auto"/>
        <w:right w:val="none" w:sz="0" w:space="0" w:color="auto"/>
      </w:divBdr>
    </w:div>
    <w:div w:id="1215120283">
      <w:bodyDiv w:val="1"/>
      <w:marLeft w:val="0"/>
      <w:marRight w:val="0"/>
      <w:marTop w:val="0"/>
      <w:marBottom w:val="0"/>
      <w:divBdr>
        <w:top w:val="none" w:sz="0" w:space="0" w:color="auto"/>
        <w:left w:val="none" w:sz="0" w:space="0" w:color="auto"/>
        <w:bottom w:val="none" w:sz="0" w:space="0" w:color="auto"/>
        <w:right w:val="none" w:sz="0" w:space="0" w:color="auto"/>
      </w:divBdr>
    </w:div>
    <w:div w:id="1215387346">
      <w:bodyDiv w:val="1"/>
      <w:marLeft w:val="0"/>
      <w:marRight w:val="0"/>
      <w:marTop w:val="0"/>
      <w:marBottom w:val="0"/>
      <w:divBdr>
        <w:top w:val="none" w:sz="0" w:space="0" w:color="auto"/>
        <w:left w:val="none" w:sz="0" w:space="0" w:color="auto"/>
        <w:bottom w:val="none" w:sz="0" w:space="0" w:color="auto"/>
        <w:right w:val="none" w:sz="0" w:space="0" w:color="auto"/>
      </w:divBdr>
    </w:div>
    <w:div w:id="1216743155">
      <w:bodyDiv w:val="1"/>
      <w:marLeft w:val="0"/>
      <w:marRight w:val="0"/>
      <w:marTop w:val="0"/>
      <w:marBottom w:val="0"/>
      <w:divBdr>
        <w:top w:val="none" w:sz="0" w:space="0" w:color="auto"/>
        <w:left w:val="none" w:sz="0" w:space="0" w:color="auto"/>
        <w:bottom w:val="none" w:sz="0" w:space="0" w:color="auto"/>
        <w:right w:val="none" w:sz="0" w:space="0" w:color="auto"/>
      </w:divBdr>
    </w:div>
    <w:div w:id="1218249683">
      <w:bodyDiv w:val="1"/>
      <w:marLeft w:val="0"/>
      <w:marRight w:val="0"/>
      <w:marTop w:val="0"/>
      <w:marBottom w:val="0"/>
      <w:divBdr>
        <w:top w:val="none" w:sz="0" w:space="0" w:color="auto"/>
        <w:left w:val="none" w:sz="0" w:space="0" w:color="auto"/>
        <w:bottom w:val="none" w:sz="0" w:space="0" w:color="auto"/>
        <w:right w:val="none" w:sz="0" w:space="0" w:color="auto"/>
      </w:divBdr>
    </w:div>
    <w:div w:id="1220090215">
      <w:bodyDiv w:val="1"/>
      <w:marLeft w:val="0"/>
      <w:marRight w:val="0"/>
      <w:marTop w:val="0"/>
      <w:marBottom w:val="0"/>
      <w:divBdr>
        <w:top w:val="none" w:sz="0" w:space="0" w:color="auto"/>
        <w:left w:val="none" w:sz="0" w:space="0" w:color="auto"/>
        <w:bottom w:val="none" w:sz="0" w:space="0" w:color="auto"/>
        <w:right w:val="none" w:sz="0" w:space="0" w:color="auto"/>
      </w:divBdr>
    </w:div>
    <w:div w:id="1220288359">
      <w:bodyDiv w:val="1"/>
      <w:marLeft w:val="0"/>
      <w:marRight w:val="0"/>
      <w:marTop w:val="0"/>
      <w:marBottom w:val="0"/>
      <w:divBdr>
        <w:top w:val="none" w:sz="0" w:space="0" w:color="auto"/>
        <w:left w:val="none" w:sz="0" w:space="0" w:color="auto"/>
        <w:bottom w:val="none" w:sz="0" w:space="0" w:color="auto"/>
        <w:right w:val="none" w:sz="0" w:space="0" w:color="auto"/>
      </w:divBdr>
    </w:div>
    <w:div w:id="1220437427">
      <w:bodyDiv w:val="1"/>
      <w:marLeft w:val="0"/>
      <w:marRight w:val="0"/>
      <w:marTop w:val="0"/>
      <w:marBottom w:val="0"/>
      <w:divBdr>
        <w:top w:val="none" w:sz="0" w:space="0" w:color="auto"/>
        <w:left w:val="none" w:sz="0" w:space="0" w:color="auto"/>
        <w:bottom w:val="none" w:sz="0" w:space="0" w:color="auto"/>
        <w:right w:val="none" w:sz="0" w:space="0" w:color="auto"/>
      </w:divBdr>
    </w:div>
    <w:div w:id="1221943814">
      <w:bodyDiv w:val="1"/>
      <w:marLeft w:val="0"/>
      <w:marRight w:val="0"/>
      <w:marTop w:val="0"/>
      <w:marBottom w:val="0"/>
      <w:divBdr>
        <w:top w:val="none" w:sz="0" w:space="0" w:color="auto"/>
        <w:left w:val="none" w:sz="0" w:space="0" w:color="auto"/>
        <w:bottom w:val="none" w:sz="0" w:space="0" w:color="auto"/>
        <w:right w:val="none" w:sz="0" w:space="0" w:color="auto"/>
      </w:divBdr>
    </w:div>
    <w:div w:id="1224177523">
      <w:bodyDiv w:val="1"/>
      <w:marLeft w:val="0"/>
      <w:marRight w:val="0"/>
      <w:marTop w:val="0"/>
      <w:marBottom w:val="0"/>
      <w:divBdr>
        <w:top w:val="none" w:sz="0" w:space="0" w:color="auto"/>
        <w:left w:val="none" w:sz="0" w:space="0" w:color="auto"/>
        <w:bottom w:val="none" w:sz="0" w:space="0" w:color="auto"/>
        <w:right w:val="none" w:sz="0" w:space="0" w:color="auto"/>
      </w:divBdr>
    </w:div>
    <w:div w:id="1227104553">
      <w:bodyDiv w:val="1"/>
      <w:marLeft w:val="0"/>
      <w:marRight w:val="0"/>
      <w:marTop w:val="0"/>
      <w:marBottom w:val="0"/>
      <w:divBdr>
        <w:top w:val="none" w:sz="0" w:space="0" w:color="auto"/>
        <w:left w:val="none" w:sz="0" w:space="0" w:color="auto"/>
        <w:bottom w:val="none" w:sz="0" w:space="0" w:color="auto"/>
        <w:right w:val="none" w:sz="0" w:space="0" w:color="auto"/>
      </w:divBdr>
    </w:div>
    <w:div w:id="1227909323">
      <w:bodyDiv w:val="1"/>
      <w:marLeft w:val="0"/>
      <w:marRight w:val="0"/>
      <w:marTop w:val="0"/>
      <w:marBottom w:val="0"/>
      <w:divBdr>
        <w:top w:val="none" w:sz="0" w:space="0" w:color="auto"/>
        <w:left w:val="none" w:sz="0" w:space="0" w:color="auto"/>
        <w:bottom w:val="none" w:sz="0" w:space="0" w:color="auto"/>
        <w:right w:val="none" w:sz="0" w:space="0" w:color="auto"/>
      </w:divBdr>
    </w:div>
    <w:div w:id="1228420377">
      <w:bodyDiv w:val="1"/>
      <w:marLeft w:val="0"/>
      <w:marRight w:val="0"/>
      <w:marTop w:val="0"/>
      <w:marBottom w:val="0"/>
      <w:divBdr>
        <w:top w:val="none" w:sz="0" w:space="0" w:color="auto"/>
        <w:left w:val="none" w:sz="0" w:space="0" w:color="auto"/>
        <w:bottom w:val="none" w:sz="0" w:space="0" w:color="auto"/>
        <w:right w:val="none" w:sz="0" w:space="0" w:color="auto"/>
      </w:divBdr>
    </w:div>
    <w:div w:id="1229338532">
      <w:bodyDiv w:val="1"/>
      <w:marLeft w:val="0"/>
      <w:marRight w:val="0"/>
      <w:marTop w:val="0"/>
      <w:marBottom w:val="0"/>
      <w:divBdr>
        <w:top w:val="none" w:sz="0" w:space="0" w:color="auto"/>
        <w:left w:val="none" w:sz="0" w:space="0" w:color="auto"/>
        <w:bottom w:val="none" w:sz="0" w:space="0" w:color="auto"/>
        <w:right w:val="none" w:sz="0" w:space="0" w:color="auto"/>
      </w:divBdr>
    </w:div>
    <w:div w:id="1234899725">
      <w:bodyDiv w:val="1"/>
      <w:marLeft w:val="0"/>
      <w:marRight w:val="0"/>
      <w:marTop w:val="0"/>
      <w:marBottom w:val="0"/>
      <w:divBdr>
        <w:top w:val="none" w:sz="0" w:space="0" w:color="auto"/>
        <w:left w:val="none" w:sz="0" w:space="0" w:color="auto"/>
        <w:bottom w:val="none" w:sz="0" w:space="0" w:color="auto"/>
        <w:right w:val="none" w:sz="0" w:space="0" w:color="auto"/>
      </w:divBdr>
    </w:div>
    <w:div w:id="1238175832">
      <w:bodyDiv w:val="1"/>
      <w:marLeft w:val="0"/>
      <w:marRight w:val="0"/>
      <w:marTop w:val="0"/>
      <w:marBottom w:val="0"/>
      <w:divBdr>
        <w:top w:val="none" w:sz="0" w:space="0" w:color="auto"/>
        <w:left w:val="none" w:sz="0" w:space="0" w:color="auto"/>
        <w:bottom w:val="none" w:sz="0" w:space="0" w:color="auto"/>
        <w:right w:val="none" w:sz="0" w:space="0" w:color="auto"/>
      </w:divBdr>
    </w:div>
    <w:div w:id="1239093430">
      <w:bodyDiv w:val="1"/>
      <w:marLeft w:val="0"/>
      <w:marRight w:val="0"/>
      <w:marTop w:val="0"/>
      <w:marBottom w:val="0"/>
      <w:divBdr>
        <w:top w:val="none" w:sz="0" w:space="0" w:color="auto"/>
        <w:left w:val="none" w:sz="0" w:space="0" w:color="auto"/>
        <w:bottom w:val="none" w:sz="0" w:space="0" w:color="auto"/>
        <w:right w:val="none" w:sz="0" w:space="0" w:color="auto"/>
      </w:divBdr>
    </w:div>
    <w:div w:id="1239172453">
      <w:bodyDiv w:val="1"/>
      <w:marLeft w:val="0"/>
      <w:marRight w:val="0"/>
      <w:marTop w:val="0"/>
      <w:marBottom w:val="0"/>
      <w:divBdr>
        <w:top w:val="none" w:sz="0" w:space="0" w:color="auto"/>
        <w:left w:val="none" w:sz="0" w:space="0" w:color="auto"/>
        <w:bottom w:val="none" w:sz="0" w:space="0" w:color="auto"/>
        <w:right w:val="none" w:sz="0" w:space="0" w:color="auto"/>
      </w:divBdr>
    </w:div>
    <w:div w:id="1245844619">
      <w:bodyDiv w:val="1"/>
      <w:marLeft w:val="0"/>
      <w:marRight w:val="0"/>
      <w:marTop w:val="0"/>
      <w:marBottom w:val="0"/>
      <w:divBdr>
        <w:top w:val="none" w:sz="0" w:space="0" w:color="auto"/>
        <w:left w:val="none" w:sz="0" w:space="0" w:color="auto"/>
        <w:bottom w:val="none" w:sz="0" w:space="0" w:color="auto"/>
        <w:right w:val="none" w:sz="0" w:space="0" w:color="auto"/>
      </w:divBdr>
    </w:div>
    <w:div w:id="1249846307">
      <w:bodyDiv w:val="1"/>
      <w:marLeft w:val="0"/>
      <w:marRight w:val="0"/>
      <w:marTop w:val="0"/>
      <w:marBottom w:val="0"/>
      <w:divBdr>
        <w:top w:val="none" w:sz="0" w:space="0" w:color="auto"/>
        <w:left w:val="none" w:sz="0" w:space="0" w:color="auto"/>
        <w:bottom w:val="none" w:sz="0" w:space="0" w:color="auto"/>
        <w:right w:val="none" w:sz="0" w:space="0" w:color="auto"/>
      </w:divBdr>
    </w:div>
    <w:div w:id="1250504745">
      <w:bodyDiv w:val="1"/>
      <w:marLeft w:val="0"/>
      <w:marRight w:val="0"/>
      <w:marTop w:val="0"/>
      <w:marBottom w:val="0"/>
      <w:divBdr>
        <w:top w:val="none" w:sz="0" w:space="0" w:color="auto"/>
        <w:left w:val="none" w:sz="0" w:space="0" w:color="auto"/>
        <w:bottom w:val="none" w:sz="0" w:space="0" w:color="auto"/>
        <w:right w:val="none" w:sz="0" w:space="0" w:color="auto"/>
      </w:divBdr>
    </w:div>
    <w:div w:id="1251230942">
      <w:bodyDiv w:val="1"/>
      <w:marLeft w:val="0"/>
      <w:marRight w:val="0"/>
      <w:marTop w:val="0"/>
      <w:marBottom w:val="0"/>
      <w:divBdr>
        <w:top w:val="none" w:sz="0" w:space="0" w:color="auto"/>
        <w:left w:val="none" w:sz="0" w:space="0" w:color="auto"/>
        <w:bottom w:val="none" w:sz="0" w:space="0" w:color="auto"/>
        <w:right w:val="none" w:sz="0" w:space="0" w:color="auto"/>
      </w:divBdr>
    </w:div>
    <w:div w:id="1252082512">
      <w:bodyDiv w:val="1"/>
      <w:marLeft w:val="0"/>
      <w:marRight w:val="0"/>
      <w:marTop w:val="0"/>
      <w:marBottom w:val="0"/>
      <w:divBdr>
        <w:top w:val="none" w:sz="0" w:space="0" w:color="auto"/>
        <w:left w:val="none" w:sz="0" w:space="0" w:color="auto"/>
        <w:bottom w:val="none" w:sz="0" w:space="0" w:color="auto"/>
        <w:right w:val="none" w:sz="0" w:space="0" w:color="auto"/>
      </w:divBdr>
    </w:div>
    <w:div w:id="1253704593">
      <w:bodyDiv w:val="1"/>
      <w:marLeft w:val="0"/>
      <w:marRight w:val="0"/>
      <w:marTop w:val="0"/>
      <w:marBottom w:val="0"/>
      <w:divBdr>
        <w:top w:val="none" w:sz="0" w:space="0" w:color="auto"/>
        <w:left w:val="none" w:sz="0" w:space="0" w:color="auto"/>
        <w:bottom w:val="none" w:sz="0" w:space="0" w:color="auto"/>
        <w:right w:val="none" w:sz="0" w:space="0" w:color="auto"/>
      </w:divBdr>
    </w:div>
    <w:div w:id="1257785263">
      <w:bodyDiv w:val="1"/>
      <w:marLeft w:val="0"/>
      <w:marRight w:val="0"/>
      <w:marTop w:val="0"/>
      <w:marBottom w:val="0"/>
      <w:divBdr>
        <w:top w:val="none" w:sz="0" w:space="0" w:color="auto"/>
        <w:left w:val="none" w:sz="0" w:space="0" w:color="auto"/>
        <w:bottom w:val="none" w:sz="0" w:space="0" w:color="auto"/>
        <w:right w:val="none" w:sz="0" w:space="0" w:color="auto"/>
      </w:divBdr>
    </w:div>
    <w:div w:id="1259213976">
      <w:bodyDiv w:val="1"/>
      <w:marLeft w:val="0"/>
      <w:marRight w:val="0"/>
      <w:marTop w:val="0"/>
      <w:marBottom w:val="0"/>
      <w:divBdr>
        <w:top w:val="none" w:sz="0" w:space="0" w:color="auto"/>
        <w:left w:val="none" w:sz="0" w:space="0" w:color="auto"/>
        <w:bottom w:val="none" w:sz="0" w:space="0" w:color="auto"/>
        <w:right w:val="none" w:sz="0" w:space="0" w:color="auto"/>
      </w:divBdr>
    </w:div>
    <w:div w:id="1262034499">
      <w:bodyDiv w:val="1"/>
      <w:marLeft w:val="0"/>
      <w:marRight w:val="0"/>
      <w:marTop w:val="0"/>
      <w:marBottom w:val="0"/>
      <w:divBdr>
        <w:top w:val="none" w:sz="0" w:space="0" w:color="auto"/>
        <w:left w:val="none" w:sz="0" w:space="0" w:color="auto"/>
        <w:bottom w:val="none" w:sz="0" w:space="0" w:color="auto"/>
        <w:right w:val="none" w:sz="0" w:space="0" w:color="auto"/>
      </w:divBdr>
    </w:div>
    <w:div w:id="1262714646">
      <w:bodyDiv w:val="1"/>
      <w:marLeft w:val="0"/>
      <w:marRight w:val="0"/>
      <w:marTop w:val="0"/>
      <w:marBottom w:val="0"/>
      <w:divBdr>
        <w:top w:val="none" w:sz="0" w:space="0" w:color="auto"/>
        <w:left w:val="none" w:sz="0" w:space="0" w:color="auto"/>
        <w:bottom w:val="none" w:sz="0" w:space="0" w:color="auto"/>
        <w:right w:val="none" w:sz="0" w:space="0" w:color="auto"/>
      </w:divBdr>
    </w:div>
    <w:div w:id="1263103015">
      <w:bodyDiv w:val="1"/>
      <w:marLeft w:val="0"/>
      <w:marRight w:val="0"/>
      <w:marTop w:val="0"/>
      <w:marBottom w:val="0"/>
      <w:divBdr>
        <w:top w:val="none" w:sz="0" w:space="0" w:color="auto"/>
        <w:left w:val="none" w:sz="0" w:space="0" w:color="auto"/>
        <w:bottom w:val="none" w:sz="0" w:space="0" w:color="auto"/>
        <w:right w:val="none" w:sz="0" w:space="0" w:color="auto"/>
      </w:divBdr>
    </w:div>
    <w:div w:id="1265960957">
      <w:bodyDiv w:val="1"/>
      <w:marLeft w:val="0"/>
      <w:marRight w:val="0"/>
      <w:marTop w:val="0"/>
      <w:marBottom w:val="0"/>
      <w:divBdr>
        <w:top w:val="none" w:sz="0" w:space="0" w:color="auto"/>
        <w:left w:val="none" w:sz="0" w:space="0" w:color="auto"/>
        <w:bottom w:val="none" w:sz="0" w:space="0" w:color="auto"/>
        <w:right w:val="none" w:sz="0" w:space="0" w:color="auto"/>
      </w:divBdr>
    </w:div>
    <w:div w:id="1266186057">
      <w:bodyDiv w:val="1"/>
      <w:marLeft w:val="0"/>
      <w:marRight w:val="0"/>
      <w:marTop w:val="0"/>
      <w:marBottom w:val="0"/>
      <w:divBdr>
        <w:top w:val="none" w:sz="0" w:space="0" w:color="auto"/>
        <w:left w:val="none" w:sz="0" w:space="0" w:color="auto"/>
        <w:bottom w:val="none" w:sz="0" w:space="0" w:color="auto"/>
        <w:right w:val="none" w:sz="0" w:space="0" w:color="auto"/>
      </w:divBdr>
    </w:div>
    <w:div w:id="1266421235">
      <w:bodyDiv w:val="1"/>
      <w:marLeft w:val="0"/>
      <w:marRight w:val="0"/>
      <w:marTop w:val="0"/>
      <w:marBottom w:val="0"/>
      <w:divBdr>
        <w:top w:val="none" w:sz="0" w:space="0" w:color="auto"/>
        <w:left w:val="none" w:sz="0" w:space="0" w:color="auto"/>
        <w:bottom w:val="none" w:sz="0" w:space="0" w:color="auto"/>
        <w:right w:val="none" w:sz="0" w:space="0" w:color="auto"/>
      </w:divBdr>
    </w:div>
    <w:div w:id="1266963788">
      <w:bodyDiv w:val="1"/>
      <w:marLeft w:val="0"/>
      <w:marRight w:val="0"/>
      <w:marTop w:val="0"/>
      <w:marBottom w:val="0"/>
      <w:divBdr>
        <w:top w:val="none" w:sz="0" w:space="0" w:color="auto"/>
        <w:left w:val="none" w:sz="0" w:space="0" w:color="auto"/>
        <w:bottom w:val="none" w:sz="0" w:space="0" w:color="auto"/>
        <w:right w:val="none" w:sz="0" w:space="0" w:color="auto"/>
      </w:divBdr>
    </w:div>
    <w:div w:id="1268347137">
      <w:bodyDiv w:val="1"/>
      <w:marLeft w:val="0"/>
      <w:marRight w:val="0"/>
      <w:marTop w:val="0"/>
      <w:marBottom w:val="0"/>
      <w:divBdr>
        <w:top w:val="none" w:sz="0" w:space="0" w:color="auto"/>
        <w:left w:val="none" w:sz="0" w:space="0" w:color="auto"/>
        <w:bottom w:val="none" w:sz="0" w:space="0" w:color="auto"/>
        <w:right w:val="none" w:sz="0" w:space="0" w:color="auto"/>
      </w:divBdr>
    </w:div>
    <w:div w:id="1268542506">
      <w:bodyDiv w:val="1"/>
      <w:marLeft w:val="0"/>
      <w:marRight w:val="0"/>
      <w:marTop w:val="0"/>
      <w:marBottom w:val="0"/>
      <w:divBdr>
        <w:top w:val="none" w:sz="0" w:space="0" w:color="auto"/>
        <w:left w:val="none" w:sz="0" w:space="0" w:color="auto"/>
        <w:bottom w:val="none" w:sz="0" w:space="0" w:color="auto"/>
        <w:right w:val="none" w:sz="0" w:space="0" w:color="auto"/>
      </w:divBdr>
    </w:div>
    <w:div w:id="1274939436">
      <w:bodyDiv w:val="1"/>
      <w:marLeft w:val="0"/>
      <w:marRight w:val="0"/>
      <w:marTop w:val="0"/>
      <w:marBottom w:val="0"/>
      <w:divBdr>
        <w:top w:val="none" w:sz="0" w:space="0" w:color="auto"/>
        <w:left w:val="none" w:sz="0" w:space="0" w:color="auto"/>
        <w:bottom w:val="none" w:sz="0" w:space="0" w:color="auto"/>
        <w:right w:val="none" w:sz="0" w:space="0" w:color="auto"/>
      </w:divBdr>
    </w:div>
    <w:div w:id="1279407470">
      <w:bodyDiv w:val="1"/>
      <w:marLeft w:val="0"/>
      <w:marRight w:val="0"/>
      <w:marTop w:val="0"/>
      <w:marBottom w:val="0"/>
      <w:divBdr>
        <w:top w:val="none" w:sz="0" w:space="0" w:color="auto"/>
        <w:left w:val="none" w:sz="0" w:space="0" w:color="auto"/>
        <w:bottom w:val="none" w:sz="0" w:space="0" w:color="auto"/>
        <w:right w:val="none" w:sz="0" w:space="0" w:color="auto"/>
      </w:divBdr>
    </w:div>
    <w:div w:id="1282152534">
      <w:bodyDiv w:val="1"/>
      <w:marLeft w:val="0"/>
      <w:marRight w:val="0"/>
      <w:marTop w:val="0"/>
      <w:marBottom w:val="0"/>
      <w:divBdr>
        <w:top w:val="none" w:sz="0" w:space="0" w:color="auto"/>
        <w:left w:val="none" w:sz="0" w:space="0" w:color="auto"/>
        <w:bottom w:val="none" w:sz="0" w:space="0" w:color="auto"/>
        <w:right w:val="none" w:sz="0" w:space="0" w:color="auto"/>
      </w:divBdr>
    </w:div>
    <w:div w:id="1284730830">
      <w:bodyDiv w:val="1"/>
      <w:marLeft w:val="0"/>
      <w:marRight w:val="0"/>
      <w:marTop w:val="0"/>
      <w:marBottom w:val="0"/>
      <w:divBdr>
        <w:top w:val="none" w:sz="0" w:space="0" w:color="auto"/>
        <w:left w:val="none" w:sz="0" w:space="0" w:color="auto"/>
        <w:bottom w:val="none" w:sz="0" w:space="0" w:color="auto"/>
        <w:right w:val="none" w:sz="0" w:space="0" w:color="auto"/>
      </w:divBdr>
    </w:div>
    <w:div w:id="1287590504">
      <w:bodyDiv w:val="1"/>
      <w:marLeft w:val="0"/>
      <w:marRight w:val="0"/>
      <w:marTop w:val="0"/>
      <w:marBottom w:val="0"/>
      <w:divBdr>
        <w:top w:val="none" w:sz="0" w:space="0" w:color="auto"/>
        <w:left w:val="none" w:sz="0" w:space="0" w:color="auto"/>
        <w:bottom w:val="none" w:sz="0" w:space="0" w:color="auto"/>
        <w:right w:val="none" w:sz="0" w:space="0" w:color="auto"/>
      </w:divBdr>
    </w:div>
    <w:div w:id="1292899369">
      <w:bodyDiv w:val="1"/>
      <w:marLeft w:val="0"/>
      <w:marRight w:val="0"/>
      <w:marTop w:val="0"/>
      <w:marBottom w:val="0"/>
      <w:divBdr>
        <w:top w:val="none" w:sz="0" w:space="0" w:color="auto"/>
        <w:left w:val="none" w:sz="0" w:space="0" w:color="auto"/>
        <w:bottom w:val="none" w:sz="0" w:space="0" w:color="auto"/>
        <w:right w:val="none" w:sz="0" w:space="0" w:color="auto"/>
      </w:divBdr>
    </w:div>
    <w:div w:id="1294753701">
      <w:bodyDiv w:val="1"/>
      <w:marLeft w:val="0"/>
      <w:marRight w:val="0"/>
      <w:marTop w:val="0"/>
      <w:marBottom w:val="0"/>
      <w:divBdr>
        <w:top w:val="none" w:sz="0" w:space="0" w:color="auto"/>
        <w:left w:val="none" w:sz="0" w:space="0" w:color="auto"/>
        <w:bottom w:val="none" w:sz="0" w:space="0" w:color="auto"/>
        <w:right w:val="none" w:sz="0" w:space="0" w:color="auto"/>
      </w:divBdr>
    </w:div>
    <w:div w:id="1295987564">
      <w:bodyDiv w:val="1"/>
      <w:marLeft w:val="0"/>
      <w:marRight w:val="0"/>
      <w:marTop w:val="0"/>
      <w:marBottom w:val="0"/>
      <w:divBdr>
        <w:top w:val="none" w:sz="0" w:space="0" w:color="auto"/>
        <w:left w:val="none" w:sz="0" w:space="0" w:color="auto"/>
        <w:bottom w:val="none" w:sz="0" w:space="0" w:color="auto"/>
        <w:right w:val="none" w:sz="0" w:space="0" w:color="auto"/>
      </w:divBdr>
    </w:div>
    <w:div w:id="1297636447">
      <w:bodyDiv w:val="1"/>
      <w:marLeft w:val="0"/>
      <w:marRight w:val="0"/>
      <w:marTop w:val="0"/>
      <w:marBottom w:val="0"/>
      <w:divBdr>
        <w:top w:val="none" w:sz="0" w:space="0" w:color="auto"/>
        <w:left w:val="none" w:sz="0" w:space="0" w:color="auto"/>
        <w:bottom w:val="none" w:sz="0" w:space="0" w:color="auto"/>
        <w:right w:val="none" w:sz="0" w:space="0" w:color="auto"/>
      </w:divBdr>
    </w:div>
    <w:div w:id="1301302868">
      <w:bodyDiv w:val="1"/>
      <w:marLeft w:val="0"/>
      <w:marRight w:val="0"/>
      <w:marTop w:val="0"/>
      <w:marBottom w:val="0"/>
      <w:divBdr>
        <w:top w:val="none" w:sz="0" w:space="0" w:color="auto"/>
        <w:left w:val="none" w:sz="0" w:space="0" w:color="auto"/>
        <w:bottom w:val="none" w:sz="0" w:space="0" w:color="auto"/>
        <w:right w:val="none" w:sz="0" w:space="0" w:color="auto"/>
      </w:divBdr>
    </w:div>
    <w:div w:id="1303653613">
      <w:bodyDiv w:val="1"/>
      <w:marLeft w:val="0"/>
      <w:marRight w:val="0"/>
      <w:marTop w:val="0"/>
      <w:marBottom w:val="0"/>
      <w:divBdr>
        <w:top w:val="none" w:sz="0" w:space="0" w:color="auto"/>
        <w:left w:val="none" w:sz="0" w:space="0" w:color="auto"/>
        <w:bottom w:val="none" w:sz="0" w:space="0" w:color="auto"/>
        <w:right w:val="none" w:sz="0" w:space="0" w:color="auto"/>
      </w:divBdr>
    </w:div>
    <w:div w:id="1305157181">
      <w:bodyDiv w:val="1"/>
      <w:marLeft w:val="0"/>
      <w:marRight w:val="0"/>
      <w:marTop w:val="0"/>
      <w:marBottom w:val="0"/>
      <w:divBdr>
        <w:top w:val="none" w:sz="0" w:space="0" w:color="auto"/>
        <w:left w:val="none" w:sz="0" w:space="0" w:color="auto"/>
        <w:bottom w:val="none" w:sz="0" w:space="0" w:color="auto"/>
        <w:right w:val="none" w:sz="0" w:space="0" w:color="auto"/>
      </w:divBdr>
    </w:div>
    <w:div w:id="1310213110">
      <w:bodyDiv w:val="1"/>
      <w:marLeft w:val="0"/>
      <w:marRight w:val="0"/>
      <w:marTop w:val="0"/>
      <w:marBottom w:val="0"/>
      <w:divBdr>
        <w:top w:val="none" w:sz="0" w:space="0" w:color="auto"/>
        <w:left w:val="none" w:sz="0" w:space="0" w:color="auto"/>
        <w:bottom w:val="none" w:sz="0" w:space="0" w:color="auto"/>
        <w:right w:val="none" w:sz="0" w:space="0" w:color="auto"/>
      </w:divBdr>
    </w:div>
    <w:div w:id="1312249357">
      <w:bodyDiv w:val="1"/>
      <w:marLeft w:val="0"/>
      <w:marRight w:val="0"/>
      <w:marTop w:val="0"/>
      <w:marBottom w:val="0"/>
      <w:divBdr>
        <w:top w:val="none" w:sz="0" w:space="0" w:color="auto"/>
        <w:left w:val="none" w:sz="0" w:space="0" w:color="auto"/>
        <w:bottom w:val="none" w:sz="0" w:space="0" w:color="auto"/>
        <w:right w:val="none" w:sz="0" w:space="0" w:color="auto"/>
      </w:divBdr>
    </w:div>
    <w:div w:id="1315531210">
      <w:bodyDiv w:val="1"/>
      <w:marLeft w:val="0"/>
      <w:marRight w:val="0"/>
      <w:marTop w:val="0"/>
      <w:marBottom w:val="0"/>
      <w:divBdr>
        <w:top w:val="none" w:sz="0" w:space="0" w:color="auto"/>
        <w:left w:val="none" w:sz="0" w:space="0" w:color="auto"/>
        <w:bottom w:val="none" w:sz="0" w:space="0" w:color="auto"/>
        <w:right w:val="none" w:sz="0" w:space="0" w:color="auto"/>
      </w:divBdr>
    </w:div>
    <w:div w:id="1315912829">
      <w:bodyDiv w:val="1"/>
      <w:marLeft w:val="0"/>
      <w:marRight w:val="0"/>
      <w:marTop w:val="0"/>
      <w:marBottom w:val="0"/>
      <w:divBdr>
        <w:top w:val="none" w:sz="0" w:space="0" w:color="auto"/>
        <w:left w:val="none" w:sz="0" w:space="0" w:color="auto"/>
        <w:bottom w:val="none" w:sz="0" w:space="0" w:color="auto"/>
        <w:right w:val="none" w:sz="0" w:space="0" w:color="auto"/>
      </w:divBdr>
    </w:div>
    <w:div w:id="1316450653">
      <w:bodyDiv w:val="1"/>
      <w:marLeft w:val="0"/>
      <w:marRight w:val="0"/>
      <w:marTop w:val="0"/>
      <w:marBottom w:val="0"/>
      <w:divBdr>
        <w:top w:val="none" w:sz="0" w:space="0" w:color="auto"/>
        <w:left w:val="none" w:sz="0" w:space="0" w:color="auto"/>
        <w:bottom w:val="none" w:sz="0" w:space="0" w:color="auto"/>
        <w:right w:val="none" w:sz="0" w:space="0" w:color="auto"/>
      </w:divBdr>
    </w:div>
    <w:div w:id="1317227215">
      <w:bodyDiv w:val="1"/>
      <w:marLeft w:val="0"/>
      <w:marRight w:val="0"/>
      <w:marTop w:val="0"/>
      <w:marBottom w:val="0"/>
      <w:divBdr>
        <w:top w:val="none" w:sz="0" w:space="0" w:color="auto"/>
        <w:left w:val="none" w:sz="0" w:space="0" w:color="auto"/>
        <w:bottom w:val="none" w:sz="0" w:space="0" w:color="auto"/>
        <w:right w:val="none" w:sz="0" w:space="0" w:color="auto"/>
      </w:divBdr>
    </w:div>
    <w:div w:id="1318992600">
      <w:bodyDiv w:val="1"/>
      <w:marLeft w:val="0"/>
      <w:marRight w:val="0"/>
      <w:marTop w:val="0"/>
      <w:marBottom w:val="0"/>
      <w:divBdr>
        <w:top w:val="none" w:sz="0" w:space="0" w:color="auto"/>
        <w:left w:val="none" w:sz="0" w:space="0" w:color="auto"/>
        <w:bottom w:val="none" w:sz="0" w:space="0" w:color="auto"/>
        <w:right w:val="none" w:sz="0" w:space="0" w:color="auto"/>
      </w:divBdr>
    </w:div>
    <w:div w:id="1320159858">
      <w:bodyDiv w:val="1"/>
      <w:marLeft w:val="0"/>
      <w:marRight w:val="0"/>
      <w:marTop w:val="0"/>
      <w:marBottom w:val="0"/>
      <w:divBdr>
        <w:top w:val="none" w:sz="0" w:space="0" w:color="auto"/>
        <w:left w:val="none" w:sz="0" w:space="0" w:color="auto"/>
        <w:bottom w:val="none" w:sz="0" w:space="0" w:color="auto"/>
        <w:right w:val="none" w:sz="0" w:space="0" w:color="auto"/>
      </w:divBdr>
    </w:div>
    <w:div w:id="1322344197">
      <w:bodyDiv w:val="1"/>
      <w:marLeft w:val="0"/>
      <w:marRight w:val="0"/>
      <w:marTop w:val="0"/>
      <w:marBottom w:val="0"/>
      <w:divBdr>
        <w:top w:val="none" w:sz="0" w:space="0" w:color="auto"/>
        <w:left w:val="none" w:sz="0" w:space="0" w:color="auto"/>
        <w:bottom w:val="none" w:sz="0" w:space="0" w:color="auto"/>
        <w:right w:val="none" w:sz="0" w:space="0" w:color="auto"/>
      </w:divBdr>
    </w:div>
    <w:div w:id="1325084585">
      <w:bodyDiv w:val="1"/>
      <w:marLeft w:val="0"/>
      <w:marRight w:val="0"/>
      <w:marTop w:val="0"/>
      <w:marBottom w:val="0"/>
      <w:divBdr>
        <w:top w:val="none" w:sz="0" w:space="0" w:color="auto"/>
        <w:left w:val="none" w:sz="0" w:space="0" w:color="auto"/>
        <w:bottom w:val="none" w:sz="0" w:space="0" w:color="auto"/>
        <w:right w:val="none" w:sz="0" w:space="0" w:color="auto"/>
      </w:divBdr>
    </w:div>
    <w:div w:id="1326859964">
      <w:bodyDiv w:val="1"/>
      <w:marLeft w:val="0"/>
      <w:marRight w:val="0"/>
      <w:marTop w:val="0"/>
      <w:marBottom w:val="0"/>
      <w:divBdr>
        <w:top w:val="none" w:sz="0" w:space="0" w:color="auto"/>
        <w:left w:val="none" w:sz="0" w:space="0" w:color="auto"/>
        <w:bottom w:val="none" w:sz="0" w:space="0" w:color="auto"/>
        <w:right w:val="none" w:sz="0" w:space="0" w:color="auto"/>
      </w:divBdr>
    </w:div>
    <w:div w:id="1330062600">
      <w:bodyDiv w:val="1"/>
      <w:marLeft w:val="0"/>
      <w:marRight w:val="0"/>
      <w:marTop w:val="0"/>
      <w:marBottom w:val="0"/>
      <w:divBdr>
        <w:top w:val="none" w:sz="0" w:space="0" w:color="auto"/>
        <w:left w:val="none" w:sz="0" w:space="0" w:color="auto"/>
        <w:bottom w:val="none" w:sz="0" w:space="0" w:color="auto"/>
        <w:right w:val="none" w:sz="0" w:space="0" w:color="auto"/>
      </w:divBdr>
    </w:div>
    <w:div w:id="1330207852">
      <w:bodyDiv w:val="1"/>
      <w:marLeft w:val="0"/>
      <w:marRight w:val="0"/>
      <w:marTop w:val="0"/>
      <w:marBottom w:val="0"/>
      <w:divBdr>
        <w:top w:val="none" w:sz="0" w:space="0" w:color="auto"/>
        <w:left w:val="none" w:sz="0" w:space="0" w:color="auto"/>
        <w:bottom w:val="none" w:sz="0" w:space="0" w:color="auto"/>
        <w:right w:val="none" w:sz="0" w:space="0" w:color="auto"/>
      </w:divBdr>
    </w:div>
    <w:div w:id="1330792655">
      <w:bodyDiv w:val="1"/>
      <w:marLeft w:val="0"/>
      <w:marRight w:val="0"/>
      <w:marTop w:val="0"/>
      <w:marBottom w:val="0"/>
      <w:divBdr>
        <w:top w:val="none" w:sz="0" w:space="0" w:color="auto"/>
        <w:left w:val="none" w:sz="0" w:space="0" w:color="auto"/>
        <w:bottom w:val="none" w:sz="0" w:space="0" w:color="auto"/>
        <w:right w:val="none" w:sz="0" w:space="0" w:color="auto"/>
      </w:divBdr>
    </w:div>
    <w:div w:id="1333216057">
      <w:bodyDiv w:val="1"/>
      <w:marLeft w:val="0"/>
      <w:marRight w:val="0"/>
      <w:marTop w:val="0"/>
      <w:marBottom w:val="0"/>
      <w:divBdr>
        <w:top w:val="none" w:sz="0" w:space="0" w:color="auto"/>
        <w:left w:val="none" w:sz="0" w:space="0" w:color="auto"/>
        <w:bottom w:val="none" w:sz="0" w:space="0" w:color="auto"/>
        <w:right w:val="none" w:sz="0" w:space="0" w:color="auto"/>
      </w:divBdr>
    </w:div>
    <w:div w:id="1338770686">
      <w:bodyDiv w:val="1"/>
      <w:marLeft w:val="0"/>
      <w:marRight w:val="0"/>
      <w:marTop w:val="0"/>
      <w:marBottom w:val="0"/>
      <w:divBdr>
        <w:top w:val="none" w:sz="0" w:space="0" w:color="auto"/>
        <w:left w:val="none" w:sz="0" w:space="0" w:color="auto"/>
        <w:bottom w:val="none" w:sz="0" w:space="0" w:color="auto"/>
        <w:right w:val="none" w:sz="0" w:space="0" w:color="auto"/>
      </w:divBdr>
    </w:div>
    <w:div w:id="1338847339">
      <w:bodyDiv w:val="1"/>
      <w:marLeft w:val="0"/>
      <w:marRight w:val="0"/>
      <w:marTop w:val="0"/>
      <w:marBottom w:val="0"/>
      <w:divBdr>
        <w:top w:val="none" w:sz="0" w:space="0" w:color="auto"/>
        <w:left w:val="none" w:sz="0" w:space="0" w:color="auto"/>
        <w:bottom w:val="none" w:sz="0" w:space="0" w:color="auto"/>
        <w:right w:val="none" w:sz="0" w:space="0" w:color="auto"/>
      </w:divBdr>
    </w:div>
    <w:div w:id="1344623634">
      <w:bodyDiv w:val="1"/>
      <w:marLeft w:val="0"/>
      <w:marRight w:val="0"/>
      <w:marTop w:val="0"/>
      <w:marBottom w:val="0"/>
      <w:divBdr>
        <w:top w:val="none" w:sz="0" w:space="0" w:color="auto"/>
        <w:left w:val="none" w:sz="0" w:space="0" w:color="auto"/>
        <w:bottom w:val="none" w:sz="0" w:space="0" w:color="auto"/>
        <w:right w:val="none" w:sz="0" w:space="0" w:color="auto"/>
      </w:divBdr>
    </w:div>
    <w:div w:id="1346249078">
      <w:bodyDiv w:val="1"/>
      <w:marLeft w:val="0"/>
      <w:marRight w:val="0"/>
      <w:marTop w:val="0"/>
      <w:marBottom w:val="0"/>
      <w:divBdr>
        <w:top w:val="none" w:sz="0" w:space="0" w:color="auto"/>
        <w:left w:val="none" w:sz="0" w:space="0" w:color="auto"/>
        <w:bottom w:val="none" w:sz="0" w:space="0" w:color="auto"/>
        <w:right w:val="none" w:sz="0" w:space="0" w:color="auto"/>
      </w:divBdr>
    </w:div>
    <w:div w:id="1351638526">
      <w:bodyDiv w:val="1"/>
      <w:marLeft w:val="0"/>
      <w:marRight w:val="0"/>
      <w:marTop w:val="0"/>
      <w:marBottom w:val="0"/>
      <w:divBdr>
        <w:top w:val="none" w:sz="0" w:space="0" w:color="auto"/>
        <w:left w:val="none" w:sz="0" w:space="0" w:color="auto"/>
        <w:bottom w:val="none" w:sz="0" w:space="0" w:color="auto"/>
        <w:right w:val="none" w:sz="0" w:space="0" w:color="auto"/>
      </w:divBdr>
    </w:div>
    <w:div w:id="1354722019">
      <w:bodyDiv w:val="1"/>
      <w:marLeft w:val="0"/>
      <w:marRight w:val="0"/>
      <w:marTop w:val="0"/>
      <w:marBottom w:val="0"/>
      <w:divBdr>
        <w:top w:val="none" w:sz="0" w:space="0" w:color="auto"/>
        <w:left w:val="none" w:sz="0" w:space="0" w:color="auto"/>
        <w:bottom w:val="none" w:sz="0" w:space="0" w:color="auto"/>
        <w:right w:val="none" w:sz="0" w:space="0" w:color="auto"/>
      </w:divBdr>
    </w:div>
    <w:div w:id="1356274451">
      <w:bodyDiv w:val="1"/>
      <w:marLeft w:val="0"/>
      <w:marRight w:val="0"/>
      <w:marTop w:val="0"/>
      <w:marBottom w:val="0"/>
      <w:divBdr>
        <w:top w:val="none" w:sz="0" w:space="0" w:color="auto"/>
        <w:left w:val="none" w:sz="0" w:space="0" w:color="auto"/>
        <w:bottom w:val="none" w:sz="0" w:space="0" w:color="auto"/>
        <w:right w:val="none" w:sz="0" w:space="0" w:color="auto"/>
      </w:divBdr>
    </w:div>
    <w:div w:id="1358196154">
      <w:bodyDiv w:val="1"/>
      <w:marLeft w:val="0"/>
      <w:marRight w:val="0"/>
      <w:marTop w:val="0"/>
      <w:marBottom w:val="0"/>
      <w:divBdr>
        <w:top w:val="none" w:sz="0" w:space="0" w:color="auto"/>
        <w:left w:val="none" w:sz="0" w:space="0" w:color="auto"/>
        <w:bottom w:val="none" w:sz="0" w:space="0" w:color="auto"/>
        <w:right w:val="none" w:sz="0" w:space="0" w:color="auto"/>
      </w:divBdr>
    </w:div>
    <w:div w:id="1359624663">
      <w:bodyDiv w:val="1"/>
      <w:marLeft w:val="0"/>
      <w:marRight w:val="0"/>
      <w:marTop w:val="0"/>
      <w:marBottom w:val="0"/>
      <w:divBdr>
        <w:top w:val="none" w:sz="0" w:space="0" w:color="auto"/>
        <w:left w:val="none" w:sz="0" w:space="0" w:color="auto"/>
        <w:bottom w:val="none" w:sz="0" w:space="0" w:color="auto"/>
        <w:right w:val="none" w:sz="0" w:space="0" w:color="auto"/>
      </w:divBdr>
    </w:div>
    <w:div w:id="1360425216">
      <w:bodyDiv w:val="1"/>
      <w:marLeft w:val="0"/>
      <w:marRight w:val="0"/>
      <w:marTop w:val="0"/>
      <w:marBottom w:val="0"/>
      <w:divBdr>
        <w:top w:val="none" w:sz="0" w:space="0" w:color="auto"/>
        <w:left w:val="none" w:sz="0" w:space="0" w:color="auto"/>
        <w:bottom w:val="none" w:sz="0" w:space="0" w:color="auto"/>
        <w:right w:val="none" w:sz="0" w:space="0" w:color="auto"/>
      </w:divBdr>
    </w:div>
    <w:div w:id="1360474023">
      <w:bodyDiv w:val="1"/>
      <w:marLeft w:val="0"/>
      <w:marRight w:val="0"/>
      <w:marTop w:val="0"/>
      <w:marBottom w:val="0"/>
      <w:divBdr>
        <w:top w:val="none" w:sz="0" w:space="0" w:color="auto"/>
        <w:left w:val="none" w:sz="0" w:space="0" w:color="auto"/>
        <w:bottom w:val="none" w:sz="0" w:space="0" w:color="auto"/>
        <w:right w:val="none" w:sz="0" w:space="0" w:color="auto"/>
      </w:divBdr>
    </w:div>
    <w:div w:id="1362125680">
      <w:bodyDiv w:val="1"/>
      <w:marLeft w:val="0"/>
      <w:marRight w:val="0"/>
      <w:marTop w:val="0"/>
      <w:marBottom w:val="0"/>
      <w:divBdr>
        <w:top w:val="none" w:sz="0" w:space="0" w:color="auto"/>
        <w:left w:val="none" w:sz="0" w:space="0" w:color="auto"/>
        <w:bottom w:val="none" w:sz="0" w:space="0" w:color="auto"/>
        <w:right w:val="none" w:sz="0" w:space="0" w:color="auto"/>
      </w:divBdr>
    </w:div>
    <w:div w:id="1362513929">
      <w:bodyDiv w:val="1"/>
      <w:marLeft w:val="0"/>
      <w:marRight w:val="0"/>
      <w:marTop w:val="0"/>
      <w:marBottom w:val="0"/>
      <w:divBdr>
        <w:top w:val="none" w:sz="0" w:space="0" w:color="auto"/>
        <w:left w:val="none" w:sz="0" w:space="0" w:color="auto"/>
        <w:bottom w:val="none" w:sz="0" w:space="0" w:color="auto"/>
        <w:right w:val="none" w:sz="0" w:space="0" w:color="auto"/>
      </w:divBdr>
    </w:div>
    <w:div w:id="1362900175">
      <w:bodyDiv w:val="1"/>
      <w:marLeft w:val="0"/>
      <w:marRight w:val="0"/>
      <w:marTop w:val="0"/>
      <w:marBottom w:val="0"/>
      <w:divBdr>
        <w:top w:val="none" w:sz="0" w:space="0" w:color="auto"/>
        <w:left w:val="none" w:sz="0" w:space="0" w:color="auto"/>
        <w:bottom w:val="none" w:sz="0" w:space="0" w:color="auto"/>
        <w:right w:val="none" w:sz="0" w:space="0" w:color="auto"/>
      </w:divBdr>
    </w:div>
    <w:div w:id="1366785048">
      <w:bodyDiv w:val="1"/>
      <w:marLeft w:val="0"/>
      <w:marRight w:val="0"/>
      <w:marTop w:val="0"/>
      <w:marBottom w:val="0"/>
      <w:divBdr>
        <w:top w:val="none" w:sz="0" w:space="0" w:color="auto"/>
        <w:left w:val="none" w:sz="0" w:space="0" w:color="auto"/>
        <w:bottom w:val="none" w:sz="0" w:space="0" w:color="auto"/>
        <w:right w:val="none" w:sz="0" w:space="0" w:color="auto"/>
      </w:divBdr>
    </w:div>
    <w:div w:id="1370456040">
      <w:bodyDiv w:val="1"/>
      <w:marLeft w:val="0"/>
      <w:marRight w:val="0"/>
      <w:marTop w:val="0"/>
      <w:marBottom w:val="0"/>
      <w:divBdr>
        <w:top w:val="none" w:sz="0" w:space="0" w:color="auto"/>
        <w:left w:val="none" w:sz="0" w:space="0" w:color="auto"/>
        <w:bottom w:val="none" w:sz="0" w:space="0" w:color="auto"/>
        <w:right w:val="none" w:sz="0" w:space="0" w:color="auto"/>
      </w:divBdr>
    </w:div>
    <w:div w:id="1371489895">
      <w:bodyDiv w:val="1"/>
      <w:marLeft w:val="0"/>
      <w:marRight w:val="0"/>
      <w:marTop w:val="0"/>
      <w:marBottom w:val="0"/>
      <w:divBdr>
        <w:top w:val="none" w:sz="0" w:space="0" w:color="auto"/>
        <w:left w:val="none" w:sz="0" w:space="0" w:color="auto"/>
        <w:bottom w:val="none" w:sz="0" w:space="0" w:color="auto"/>
        <w:right w:val="none" w:sz="0" w:space="0" w:color="auto"/>
      </w:divBdr>
    </w:div>
    <w:div w:id="1380742227">
      <w:bodyDiv w:val="1"/>
      <w:marLeft w:val="0"/>
      <w:marRight w:val="0"/>
      <w:marTop w:val="0"/>
      <w:marBottom w:val="0"/>
      <w:divBdr>
        <w:top w:val="none" w:sz="0" w:space="0" w:color="auto"/>
        <w:left w:val="none" w:sz="0" w:space="0" w:color="auto"/>
        <w:bottom w:val="none" w:sz="0" w:space="0" w:color="auto"/>
        <w:right w:val="none" w:sz="0" w:space="0" w:color="auto"/>
      </w:divBdr>
    </w:div>
    <w:div w:id="1387338784">
      <w:bodyDiv w:val="1"/>
      <w:marLeft w:val="0"/>
      <w:marRight w:val="0"/>
      <w:marTop w:val="0"/>
      <w:marBottom w:val="0"/>
      <w:divBdr>
        <w:top w:val="none" w:sz="0" w:space="0" w:color="auto"/>
        <w:left w:val="none" w:sz="0" w:space="0" w:color="auto"/>
        <w:bottom w:val="none" w:sz="0" w:space="0" w:color="auto"/>
        <w:right w:val="none" w:sz="0" w:space="0" w:color="auto"/>
      </w:divBdr>
    </w:div>
    <w:div w:id="1395813055">
      <w:bodyDiv w:val="1"/>
      <w:marLeft w:val="0"/>
      <w:marRight w:val="0"/>
      <w:marTop w:val="0"/>
      <w:marBottom w:val="0"/>
      <w:divBdr>
        <w:top w:val="none" w:sz="0" w:space="0" w:color="auto"/>
        <w:left w:val="none" w:sz="0" w:space="0" w:color="auto"/>
        <w:bottom w:val="none" w:sz="0" w:space="0" w:color="auto"/>
        <w:right w:val="none" w:sz="0" w:space="0" w:color="auto"/>
      </w:divBdr>
    </w:div>
    <w:div w:id="1399014766">
      <w:bodyDiv w:val="1"/>
      <w:marLeft w:val="0"/>
      <w:marRight w:val="0"/>
      <w:marTop w:val="0"/>
      <w:marBottom w:val="0"/>
      <w:divBdr>
        <w:top w:val="none" w:sz="0" w:space="0" w:color="auto"/>
        <w:left w:val="none" w:sz="0" w:space="0" w:color="auto"/>
        <w:bottom w:val="none" w:sz="0" w:space="0" w:color="auto"/>
        <w:right w:val="none" w:sz="0" w:space="0" w:color="auto"/>
      </w:divBdr>
    </w:div>
    <w:div w:id="1399933685">
      <w:bodyDiv w:val="1"/>
      <w:marLeft w:val="0"/>
      <w:marRight w:val="0"/>
      <w:marTop w:val="0"/>
      <w:marBottom w:val="0"/>
      <w:divBdr>
        <w:top w:val="none" w:sz="0" w:space="0" w:color="auto"/>
        <w:left w:val="none" w:sz="0" w:space="0" w:color="auto"/>
        <w:bottom w:val="none" w:sz="0" w:space="0" w:color="auto"/>
        <w:right w:val="none" w:sz="0" w:space="0" w:color="auto"/>
      </w:divBdr>
    </w:div>
    <w:div w:id="1404529399">
      <w:bodyDiv w:val="1"/>
      <w:marLeft w:val="0"/>
      <w:marRight w:val="0"/>
      <w:marTop w:val="0"/>
      <w:marBottom w:val="0"/>
      <w:divBdr>
        <w:top w:val="none" w:sz="0" w:space="0" w:color="auto"/>
        <w:left w:val="none" w:sz="0" w:space="0" w:color="auto"/>
        <w:bottom w:val="none" w:sz="0" w:space="0" w:color="auto"/>
        <w:right w:val="none" w:sz="0" w:space="0" w:color="auto"/>
      </w:divBdr>
    </w:div>
    <w:div w:id="1412193764">
      <w:bodyDiv w:val="1"/>
      <w:marLeft w:val="0"/>
      <w:marRight w:val="0"/>
      <w:marTop w:val="0"/>
      <w:marBottom w:val="0"/>
      <w:divBdr>
        <w:top w:val="none" w:sz="0" w:space="0" w:color="auto"/>
        <w:left w:val="none" w:sz="0" w:space="0" w:color="auto"/>
        <w:bottom w:val="none" w:sz="0" w:space="0" w:color="auto"/>
        <w:right w:val="none" w:sz="0" w:space="0" w:color="auto"/>
      </w:divBdr>
    </w:div>
    <w:div w:id="1413238796">
      <w:bodyDiv w:val="1"/>
      <w:marLeft w:val="0"/>
      <w:marRight w:val="0"/>
      <w:marTop w:val="0"/>
      <w:marBottom w:val="0"/>
      <w:divBdr>
        <w:top w:val="none" w:sz="0" w:space="0" w:color="auto"/>
        <w:left w:val="none" w:sz="0" w:space="0" w:color="auto"/>
        <w:bottom w:val="none" w:sz="0" w:space="0" w:color="auto"/>
        <w:right w:val="none" w:sz="0" w:space="0" w:color="auto"/>
      </w:divBdr>
    </w:div>
    <w:div w:id="1415934109">
      <w:bodyDiv w:val="1"/>
      <w:marLeft w:val="0"/>
      <w:marRight w:val="0"/>
      <w:marTop w:val="0"/>
      <w:marBottom w:val="0"/>
      <w:divBdr>
        <w:top w:val="none" w:sz="0" w:space="0" w:color="auto"/>
        <w:left w:val="none" w:sz="0" w:space="0" w:color="auto"/>
        <w:bottom w:val="none" w:sz="0" w:space="0" w:color="auto"/>
        <w:right w:val="none" w:sz="0" w:space="0" w:color="auto"/>
      </w:divBdr>
    </w:div>
    <w:div w:id="1418596816">
      <w:bodyDiv w:val="1"/>
      <w:marLeft w:val="0"/>
      <w:marRight w:val="0"/>
      <w:marTop w:val="0"/>
      <w:marBottom w:val="0"/>
      <w:divBdr>
        <w:top w:val="none" w:sz="0" w:space="0" w:color="auto"/>
        <w:left w:val="none" w:sz="0" w:space="0" w:color="auto"/>
        <w:bottom w:val="none" w:sz="0" w:space="0" w:color="auto"/>
        <w:right w:val="none" w:sz="0" w:space="0" w:color="auto"/>
      </w:divBdr>
    </w:div>
    <w:div w:id="1419446494">
      <w:bodyDiv w:val="1"/>
      <w:marLeft w:val="0"/>
      <w:marRight w:val="0"/>
      <w:marTop w:val="0"/>
      <w:marBottom w:val="0"/>
      <w:divBdr>
        <w:top w:val="none" w:sz="0" w:space="0" w:color="auto"/>
        <w:left w:val="none" w:sz="0" w:space="0" w:color="auto"/>
        <w:bottom w:val="none" w:sz="0" w:space="0" w:color="auto"/>
        <w:right w:val="none" w:sz="0" w:space="0" w:color="auto"/>
      </w:divBdr>
    </w:div>
    <w:div w:id="1419521888">
      <w:bodyDiv w:val="1"/>
      <w:marLeft w:val="0"/>
      <w:marRight w:val="0"/>
      <w:marTop w:val="0"/>
      <w:marBottom w:val="0"/>
      <w:divBdr>
        <w:top w:val="none" w:sz="0" w:space="0" w:color="auto"/>
        <w:left w:val="none" w:sz="0" w:space="0" w:color="auto"/>
        <w:bottom w:val="none" w:sz="0" w:space="0" w:color="auto"/>
        <w:right w:val="none" w:sz="0" w:space="0" w:color="auto"/>
      </w:divBdr>
    </w:div>
    <w:div w:id="1419860447">
      <w:bodyDiv w:val="1"/>
      <w:marLeft w:val="0"/>
      <w:marRight w:val="0"/>
      <w:marTop w:val="0"/>
      <w:marBottom w:val="0"/>
      <w:divBdr>
        <w:top w:val="none" w:sz="0" w:space="0" w:color="auto"/>
        <w:left w:val="none" w:sz="0" w:space="0" w:color="auto"/>
        <w:bottom w:val="none" w:sz="0" w:space="0" w:color="auto"/>
        <w:right w:val="none" w:sz="0" w:space="0" w:color="auto"/>
      </w:divBdr>
    </w:div>
    <w:div w:id="1422798749">
      <w:bodyDiv w:val="1"/>
      <w:marLeft w:val="0"/>
      <w:marRight w:val="0"/>
      <w:marTop w:val="0"/>
      <w:marBottom w:val="0"/>
      <w:divBdr>
        <w:top w:val="none" w:sz="0" w:space="0" w:color="auto"/>
        <w:left w:val="none" w:sz="0" w:space="0" w:color="auto"/>
        <w:bottom w:val="none" w:sz="0" w:space="0" w:color="auto"/>
        <w:right w:val="none" w:sz="0" w:space="0" w:color="auto"/>
      </w:divBdr>
    </w:div>
    <w:div w:id="1424298859">
      <w:bodyDiv w:val="1"/>
      <w:marLeft w:val="0"/>
      <w:marRight w:val="0"/>
      <w:marTop w:val="0"/>
      <w:marBottom w:val="0"/>
      <w:divBdr>
        <w:top w:val="none" w:sz="0" w:space="0" w:color="auto"/>
        <w:left w:val="none" w:sz="0" w:space="0" w:color="auto"/>
        <w:bottom w:val="none" w:sz="0" w:space="0" w:color="auto"/>
        <w:right w:val="none" w:sz="0" w:space="0" w:color="auto"/>
      </w:divBdr>
    </w:div>
    <w:div w:id="1426075809">
      <w:bodyDiv w:val="1"/>
      <w:marLeft w:val="0"/>
      <w:marRight w:val="0"/>
      <w:marTop w:val="0"/>
      <w:marBottom w:val="0"/>
      <w:divBdr>
        <w:top w:val="none" w:sz="0" w:space="0" w:color="auto"/>
        <w:left w:val="none" w:sz="0" w:space="0" w:color="auto"/>
        <w:bottom w:val="none" w:sz="0" w:space="0" w:color="auto"/>
        <w:right w:val="none" w:sz="0" w:space="0" w:color="auto"/>
      </w:divBdr>
    </w:div>
    <w:div w:id="1426463920">
      <w:bodyDiv w:val="1"/>
      <w:marLeft w:val="0"/>
      <w:marRight w:val="0"/>
      <w:marTop w:val="0"/>
      <w:marBottom w:val="0"/>
      <w:divBdr>
        <w:top w:val="none" w:sz="0" w:space="0" w:color="auto"/>
        <w:left w:val="none" w:sz="0" w:space="0" w:color="auto"/>
        <w:bottom w:val="none" w:sz="0" w:space="0" w:color="auto"/>
        <w:right w:val="none" w:sz="0" w:space="0" w:color="auto"/>
      </w:divBdr>
    </w:div>
    <w:div w:id="1427844581">
      <w:bodyDiv w:val="1"/>
      <w:marLeft w:val="0"/>
      <w:marRight w:val="0"/>
      <w:marTop w:val="0"/>
      <w:marBottom w:val="0"/>
      <w:divBdr>
        <w:top w:val="none" w:sz="0" w:space="0" w:color="auto"/>
        <w:left w:val="none" w:sz="0" w:space="0" w:color="auto"/>
        <w:bottom w:val="none" w:sz="0" w:space="0" w:color="auto"/>
        <w:right w:val="none" w:sz="0" w:space="0" w:color="auto"/>
      </w:divBdr>
    </w:div>
    <w:div w:id="1428817182">
      <w:bodyDiv w:val="1"/>
      <w:marLeft w:val="0"/>
      <w:marRight w:val="0"/>
      <w:marTop w:val="0"/>
      <w:marBottom w:val="0"/>
      <w:divBdr>
        <w:top w:val="none" w:sz="0" w:space="0" w:color="auto"/>
        <w:left w:val="none" w:sz="0" w:space="0" w:color="auto"/>
        <w:bottom w:val="none" w:sz="0" w:space="0" w:color="auto"/>
        <w:right w:val="none" w:sz="0" w:space="0" w:color="auto"/>
      </w:divBdr>
    </w:div>
    <w:div w:id="1432120268">
      <w:bodyDiv w:val="1"/>
      <w:marLeft w:val="0"/>
      <w:marRight w:val="0"/>
      <w:marTop w:val="0"/>
      <w:marBottom w:val="0"/>
      <w:divBdr>
        <w:top w:val="none" w:sz="0" w:space="0" w:color="auto"/>
        <w:left w:val="none" w:sz="0" w:space="0" w:color="auto"/>
        <w:bottom w:val="none" w:sz="0" w:space="0" w:color="auto"/>
        <w:right w:val="none" w:sz="0" w:space="0" w:color="auto"/>
      </w:divBdr>
    </w:div>
    <w:div w:id="1432505926">
      <w:bodyDiv w:val="1"/>
      <w:marLeft w:val="0"/>
      <w:marRight w:val="0"/>
      <w:marTop w:val="0"/>
      <w:marBottom w:val="0"/>
      <w:divBdr>
        <w:top w:val="none" w:sz="0" w:space="0" w:color="auto"/>
        <w:left w:val="none" w:sz="0" w:space="0" w:color="auto"/>
        <w:bottom w:val="none" w:sz="0" w:space="0" w:color="auto"/>
        <w:right w:val="none" w:sz="0" w:space="0" w:color="auto"/>
      </w:divBdr>
    </w:div>
    <w:div w:id="1432552068">
      <w:bodyDiv w:val="1"/>
      <w:marLeft w:val="0"/>
      <w:marRight w:val="0"/>
      <w:marTop w:val="0"/>
      <w:marBottom w:val="0"/>
      <w:divBdr>
        <w:top w:val="none" w:sz="0" w:space="0" w:color="auto"/>
        <w:left w:val="none" w:sz="0" w:space="0" w:color="auto"/>
        <w:bottom w:val="none" w:sz="0" w:space="0" w:color="auto"/>
        <w:right w:val="none" w:sz="0" w:space="0" w:color="auto"/>
      </w:divBdr>
    </w:div>
    <w:div w:id="1434473095">
      <w:bodyDiv w:val="1"/>
      <w:marLeft w:val="0"/>
      <w:marRight w:val="0"/>
      <w:marTop w:val="0"/>
      <w:marBottom w:val="0"/>
      <w:divBdr>
        <w:top w:val="none" w:sz="0" w:space="0" w:color="auto"/>
        <w:left w:val="none" w:sz="0" w:space="0" w:color="auto"/>
        <w:bottom w:val="none" w:sz="0" w:space="0" w:color="auto"/>
        <w:right w:val="none" w:sz="0" w:space="0" w:color="auto"/>
      </w:divBdr>
    </w:div>
    <w:div w:id="1436050985">
      <w:bodyDiv w:val="1"/>
      <w:marLeft w:val="0"/>
      <w:marRight w:val="0"/>
      <w:marTop w:val="0"/>
      <w:marBottom w:val="0"/>
      <w:divBdr>
        <w:top w:val="none" w:sz="0" w:space="0" w:color="auto"/>
        <w:left w:val="none" w:sz="0" w:space="0" w:color="auto"/>
        <w:bottom w:val="none" w:sz="0" w:space="0" w:color="auto"/>
        <w:right w:val="none" w:sz="0" w:space="0" w:color="auto"/>
      </w:divBdr>
    </w:div>
    <w:div w:id="1436095946">
      <w:bodyDiv w:val="1"/>
      <w:marLeft w:val="0"/>
      <w:marRight w:val="0"/>
      <w:marTop w:val="0"/>
      <w:marBottom w:val="0"/>
      <w:divBdr>
        <w:top w:val="none" w:sz="0" w:space="0" w:color="auto"/>
        <w:left w:val="none" w:sz="0" w:space="0" w:color="auto"/>
        <w:bottom w:val="none" w:sz="0" w:space="0" w:color="auto"/>
        <w:right w:val="none" w:sz="0" w:space="0" w:color="auto"/>
      </w:divBdr>
    </w:div>
    <w:div w:id="1448625651">
      <w:bodyDiv w:val="1"/>
      <w:marLeft w:val="0"/>
      <w:marRight w:val="0"/>
      <w:marTop w:val="0"/>
      <w:marBottom w:val="0"/>
      <w:divBdr>
        <w:top w:val="none" w:sz="0" w:space="0" w:color="auto"/>
        <w:left w:val="none" w:sz="0" w:space="0" w:color="auto"/>
        <w:bottom w:val="none" w:sz="0" w:space="0" w:color="auto"/>
        <w:right w:val="none" w:sz="0" w:space="0" w:color="auto"/>
      </w:divBdr>
    </w:div>
    <w:div w:id="1452553618">
      <w:bodyDiv w:val="1"/>
      <w:marLeft w:val="0"/>
      <w:marRight w:val="0"/>
      <w:marTop w:val="0"/>
      <w:marBottom w:val="0"/>
      <w:divBdr>
        <w:top w:val="none" w:sz="0" w:space="0" w:color="auto"/>
        <w:left w:val="none" w:sz="0" w:space="0" w:color="auto"/>
        <w:bottom w:val="none" w:sz="0" w:space="0" w:color="auto"/>
        <w:right w:val="none" w:sz="0" w:space="0" w:color="auto"/>
      </w:divBdr>
    </w:div>
    <w:div w:id="1452935997">
      <w:bodyDiv w:val="1"/>
      <w:marLeft w:val="0"/>
      <w:marRight w:val="0"/>
      <w:marTop w:val="0"/>
      <w:marBottom w:val="0"/>
      <w:divBdr>
        <w:top w:val="none" w:sz="0" w:space="0" w:color="auto"/>
        <w:left w:val="none" w:sz="0" w:space="0" w:color="auto"/>
        <w:bottom w:val="none" w:sz="0" w:space="0" w:color="auto"/>
        <w:right w:val="none" w:sz="0" w:space="0" w:color="auto"/>
      </w:divBdr>
    </w:div>
    <w:div w:id="1458530736">
      <w:bodyDiv w:val="1"/>
      <w:marLeft w:val="0"/>
      <w:marRight w:val="0"/>
      <w:marTop w:val="0"/>
      <w:marBottom w:val="0"/>
      <w:divBdr>
        <w:top w:val="none" w:sz="0" w:space="0" w:color="auto"/>
        <w:left w:val="none" w:sz="0" w:space="0" w:color="auto"/>
        <w:bottom w:val="none" w:sz="0" w:space="0" w:color="auto"/>
        <w:right w:val="none" w:sz="0" w:space="0" w:color="auto"/>
      </w:divBdr>
    </w:div>
    <w:div w:id="1459226752">
      <w:bodyDiv w:val="1"/>
      <w:marLeft w:val="0"/>
      <w:marRight w:val="0"/>
      <w:marTop w:val="0"/>
      <w:marBottom w:val="0"/>
      <w:divBdr>
        <w:top w:val="none" w:sz="0" w:space="0" w:color="auto"/>
        <w:left w:val="none" w:sz="0" w:space="0" w:color="auto"/>
        <w:bottom w:val="none" w:sz="0" w:space="0" w:color="auto"/>
        <w:right w:val="none" w:sz="0" w:space="0" w:color="auto"/>
      </w:divBdr>
    </w:div>
    <w:div w:id="1459295665">
      <w:bodyDiv w:val="1"/>
      <w:marLeft w:val="0"/>
      <w:marRight w:val="0"/>
      <w:marTop w:val="0"/>
      <w:marBottom w:val="0"/>
      <w:divBdr>
        <w:top w:val="none" w:sz="0" w:space="0" w:color="auto"/>
        <w:left w:val="none" w:sz="0" w:space="0" w:color="auto"/>
        <w:bottom w:val="none" w:sz="0" w:space="0" w:color="auto"/>
        <w:right w:val="none" w:sz="0" w:space="0" w:color="auto"/>
      </w:divBdr>
    </w:div>
    <w:div w:id="1461920999">
      <w:bodyDiv w:val="1"/>
      <w:marLeft w:val="0"/>
      <w:marRight w:val="0"/>
      <w:marTop w:val="0"/>
      <w:marBottom w:val="0"/>
      <w:divBdr>
        <w:top w:val="none" w:sz="0" w:space="0" w:color="auto"/>
        <w:left w:val="none" w:sz="0" w:space="0" w:color="auto"/>
        <w:bottom w:val="none" w:sz="0" w:space="0" w:color="auto"/>
        <w:right w:val="none" w:sz="0" w:space="0" w:color="auto"/>
      </w:divBdr>
    </w:div>
    <w:div w:id="1461991166">
      <w:bodyDiv w:val="1"/>
      <w:marLeft w:val="0"/>
      <w:marRight w:val="0"/>
      <w:marTop w:val="0"/>
      <w:marBottom w:val="0"/>
      <w:divBdr>
        <w:top w:val="none" w:sz="0" w:space="0" w:color="auto"/>
        <w:left w:val="none" w:sz="0" w:space="0" w:color="auto"/>
        <w:bottom w:val="none" w:sz="0" w:space="0" w:color="auto"/>
        <w:right w:val="none" w:sz="0" w:space="0" w:color="auto"/>
      </w:divBdr>
    </w:div>
    <w:div w:id="1462074630">
      <w:bodyDiv w:val="1"/>
      <w:marLeft w:val="0"/>
      <w:marRight w:val="0"/>
      <w:marTop w:val="0"/>
      <w:marBottom w:val="0"/>
      <w:divBdr>
        <w:top w:val="none" w:sz="0" w:space="0" w:color="auto"/>
        <w:left w:val="none" w:sz="0" w:space="0" w:color="auto"/>
        <w:bottom w:val="none" w:sz="0" w:space="0" w:color="auto"/>
        <w:right w:val="none" w:sz="0" w:space="0" w:color="auto"/>
      </w:divBdr>
    </w:div>
    <w:div w:id="1462571436">
      <w:bodyDiv w:val="1"/>
      <w:marLeft w:val="0"/>
      <w:marRight w:val="0"/>
      <w:marTop w:val="0"/>
      <w:marBottom w:val="0"/>
      <w:divBdr>
        <w:top w:val="none" w:sz="0" w:space="0" w:color="auto"/>
        <w:left w:val="none" w:sz="0" w:space="0" w:color="auto"/>
        <w:bottom w:val="none" w:sz="0" w:space="0" w:color="auto"/>
        <w:right w:val="none" w:sz="0" w:space="0" w:color="auto"/>
      </w:divBdr>
    </w:div>
    <w:div w:id="1467237425">
      <w:bodyDiv w:val="1"/>
      <w:marLeft w:val="0"/>
      <w:marRight w:val="0"/>
      <w:marTop w:val="0"/>
      <w:marBottom w:val="0"/>
      <w:divBdr>
        <w:top w:val="none" w:sz="0" w:space="0" w:color="auto"/>
        <w:left w:val="none" w:sz="0" w:space="0" w:color="auto"/>
        <w:bottom w:val="none" w:sz="0" w:space="0" w:color="auto"/>
        <w:right w:val="none" w:sz="0" w:space="0" w:color="auto"/>
      </w:divBdr>
    </w:div>
    <w:div w:id="1471049405">
      <w:bodyDiv w:val="1"/>
      <w:marLeft w:val="0"/>
      <w:marRight w:val="0"/>
      <w:marTop w:val="0"/>
      <w:marBottom w:val="0"/>
      <w:divBdr>
        <w:top w:val="none" w:sz="0" w:space="0" w:color="auto"/>
        <w:left w:val="none" w:sz="0" w:space="0" w:color="auto"/>
        <w:bottom w:val="none" w:sz="0" w:space="0" w:color="auto"/>
        <w:right w:val="none" w:sz="0" w:space="0" w:color="auto"/>
      </w:divBdr>
    </w:div>
    <w:div w:id="1473133680">
      <w:bodyDiv w:val="1"/>
      <w:marLeft w:val="0"/>
      <w:marRight w:val="0"/>
      <w:marTop w:val="0"/>
      <w:marBottom w:val="0"/>
      <w:divBdr>
        <w:top w:val="none" w:sz="0" w:space="0" w:color="auto"/>
        <w:left w:val="none" w:sz="0" w:space="0" w:color="auto"/>
        <w:bottom w:val="none" w:sz="0" w:space="0" w:color="auto"/>
        <w:right w:val="none" w:sz="0" w:space="0" w:color="auto"/>
      </w:divBdr>
    </w:div>
    <w:div w:id="1473868763">
      <w:bodyDiv w:val="1"/>
      <w:marLeft w:val="0"/>
      <w:marRight w:val="0"/>
      <w:marTop w:val="0"/>
      <w:marBottom w:val="0"/>
      <w:divBdr>
        <w:top w:val="none" w:sz="0" w:space="0" w:color="auto"/>
        <w:left w:val="none" w:sz="0" w:space="0" w:color="auto"/>
        <w:bottom w:val="none" w:sz="0" w:space="0" w:color="auto"/>
        <w:right w:val="none" w:sz="0" w:space="0" w:color="auto"/>
      </w:divBdr>
    </w:div>
    <w:div w:id="1474367822">
      <w:bodyDiv w:val="1"/>
      <w:marLeft w:val="0"/>
      <w:marRight w:val="0"/>
      <w:marTop w:val="0"/>
      <w:marBottom w:val="0"/>
      <w:divBdr>
        <w:top w:val="none" w:sz="0" w:space="0" w:color="auto"/>
        <w:left w:val="none" w:sz="0" w:space="0" w:color="auto"/>
        <w:bottom w:val="none" w:sz="0" w:space="0" w:color="auto"/>
        <w:right w:val="none" w:sz="0" w:space="0" w:color="auto"/>
      </w:divBdr>
    </w:div>
    <w:div w:id="1479497848">
      <w:bodyDiv w:val="1"/>
      <w:marLeft w:val="0"/>
      <w:marRight w:val="0"/>
      <w:marTop w:val="0"/>
      <w:marBottom w:val="0"/>
      <w:divBdr>
        <w:top w:val="none" w:sz="0" w:space="0" w:color="auto"/>
        <w:left w:val="none" w:sz="0" w:space="0" w:color="auto"/>
        <w:bottom w:val="none" w:sz="0" w:space="0" w:color="auto"/>
        <w:right w:val="none" w:sz="0" w:space="0" w:color="auto"/>
      </w:divBdr>
    </w:div>
    <w:div w:id="1483892040">
      <w:bodyDiv w:val="1"/>
      <w:marLeft w:val="0"/>
      <w:marRight w:val="0"/>
      <w:marTop w:val="0"/>
      <w:marBottom w:val="0"/>
      <w:divBdr>
        <w:top w:val="none" w:sz="0" w:space="0" w:color="auto"/>
        <w:left w:val="none" w:sz="0" w:space="0" w:color="auto"/>
        <w:bottom w:val="none" w:sz="0" w:space="0" w:color="auto"/>
        <w:right w:val="none" w:sz="0" w:space="0" w:color="auto"/>
      </w:divBdr>
    </w:div>
    <w:div w:id="1484420580">
      <w:bodyDiv w:val="1"/>
      <w:marLeft w:val="0"/>
      <w:marRight w:val="0"/>
      <w:marTop w:val="0"/>
      <w:marBottom w:val="0"/>
      <w:divBdr>
        <w:top w:val="none" w:sz="0" w:space="0" w:color="auto"/>
        <w:left w:val="none" w:sz="0" w:space="0" w:color="auto"/>
        <w:bottom w:val="none" w:sz="0" w:space="0" w:color="auto"/>
        <w:right w:val="none" w:sz="0" w:space="0" w:color="auto"/>
      </w:divBdr>
    </w:div>
    <w:div w:id="1485392124">
      <w:bodyDiv w:val="1"/>
      <w:marLeft w:val="0"/>
      <w:marRight w:val="0"/>
      <w:marTop w:val="0"/>
      <w:marBottom w:val="0"/>
      <w:divBdr>
        <w:top w:val="none" w:sz="0" w:space="0" w:color="auto"/>
        <w:left w:val="none" w:sz="0" w:space="0" w:color="auto"/>
        <w:bottom w:val="none" w:sz="0" w:space="0" w:color="auto"/>
        <w:right w:val="none" w:sz="0" w:space="0" w:color="auto"/>
      </w:divBdr>
    </w:div>
    <w:div w:id="1488980193">
      <w:bodyDiv w:val="1"/>
      <w:marLeft w:val="0"/>
      <w:marRight w:val="0"/>
      <w:marTop w:val="0"/>
      <w:marBottom w:val="0"/>
      <w:divBdr>
        <w:top w:val="none" w:sz="0" w:space="0" w:color="auto"/>
        <w:left w:val="none" w:sz="0" w:space="0" w:color="auto"/>
        <w:bottom w:val="none" w:sz="0" w:space="0" w:color="auto"/>
        <w:right w:val="none" w:sz="0" w:space="0" w:color="auto"/>
      </w:divBdr>
    </w:div>
    <w:div w:id="1489856579">
      <w:bodyDiv w:val="1"/>
      <w:marLeft w:val="0"/>
      <w:marRight w:val="0"/>
      <w:marTop w:val="0"/>
      <w:marBottom w:val="0"/>
      <w:divBdr>
        <w:top w:val="none" w:sz="0" w:space="0" w:color="auto"/>
        <w:left w:val="none" w:sz="0" w:space="0" w:color="auto"/>
        <w:bottom w:val="none" w:sz="0" w:space="0" w:color="auto"/>
        <w:right w:val="none" w:sz="0" w:space="0" w:color="auto"/>
      </w:divBdr>
    </w:div>
    <w:div w:id="1490321143">
      <w:bodyDiv w:val="1"/>
      <w:marLeft w:val="0"/>
      <w:marRight w:val="0"/>
      <w:marTop w:val="0"/>
      <w:marBottom w:val="0"/>
      <w:divBdr>
        <w:top w:val="none" w:sz="0" w:space="0" w:color="auto"/>
        <w:left w:val="none" w:sz="0" w:space="0" w:color="auto"/>
        <w:bottom w:val="none" w:sz="0" w:space="0" w:color="auto"/>
        <w:right w:val="none" w:sz="0" w:space="0" w:color="auto"/>
      </w:divBdr>
    </w:div>
    <w:div w:id="1491556348">
      <w:bodyDiv w:val="1"/>
      <w:marLeft w:val="0"/>
      <w:marRight w:val="0"/>
      <w:marTop w:val="0"/>
      <w:marBottom w:val="0"/>
      <w:divBdr>
        <w:top w:val="none" w:sz="0" w:space="0" w:color="auto"/>
        <w:left w:val="none" w:sz="0" w:space="0" w:color="auto"/>
        <w:bottom w:val="none" w:sz="0" w:space="0" w:color="auto"/>
        <w:right w:val="none" w:sz="0" w:space="0" w:color="auto"/>
      </w:divBdr>
    </w:div>
    <w:div w:id="1492987348">
      <w:bodyDiv w:val="1"/>
      <w:marLeft w:val="0"/>
      <w:marRight w:val="0"/>
      <w:marTop w:val="0"/>
      <w:marBottom w:val="0"/>
      <w:divBdr>
        <w:top w:val="none" w:sz="0" w:space="0" w:color="auto"/>
        <w:left w:val="none" w:sz="0" w:space="0" w:color="auto"/>
        <w:bottom w:val="none" w:sz="0" w:space="0" w:color="auto"/>
        <w:right w:val="none" w:sz="0" w:space="0" w:color="auto"/>
      </w:divBdr>
    </w:div>
    <w:div w:id="1493909368">
      <w:bodyDiv w:val="1"/>
      <w:marLeft w:val="0"/>
      <w:marRight w:val="0"/>
      <w:marTop w:val="0"/>
      <w:marBottom w:val="0"/>
      <w:divBdr>
        <w:top w:val="none" w:sz="0" w:space="0" w:color="auto"/>
        <w:left w:val="none" w:sz="0" w:space="0" w:color="auto"/>
        <w:bottom w:val="none" w:sz="0" w:space="0" w:color="auto"/>
        <w:right w:val="none" w:sz="0" w:space="0" w:color="auto"/>
      </w:divBdr>
    </w:div>
    <w:div w:id="1498961225">
      <w:bodyDiv w:val="1"/>
      <w:marLeft w:val="0"/>
      <w:marRight w:val="0"/>
      <w:marTop w:val="0"/>
      <w:marBottom w:val="0"/>
      <w:divBdr>
        <w:top w:val="none" w:sz="0" w:space="0" w:color="auto"/>
        <w:left w:val="none" w:sz="0" w:space="0" w:color="auto"/>
        <w:bottom w:val="none" w:sz="0" w:space="0" w:color="auto"/>
        <w:right w:val="none" w:sz="0" w:space="0" w:color="auto"/>
      </w:divBdr>
    </w:div>
    <w:div w:id="1499073855">
      <w:bodyDiv w:val="1"/>
      <w:marLeft w:val="0"/>
      <w:marRight w:val="0"/>
      <w:marTop w:val="0"/>
      <w:marBottom w:val="0"/>
      <w:divBdr>
        <w:top w:val="none" w:sz="0" w:space="0" w:color="auto"/>
        <w:left w:val="none" w:sz="0" w:space="0" w:color="auto"/>
        <w:bottom w:val="none" w:sz="0" w:space="0" w:color="auto"/>
        <w:right w:val="none" w:sz="0" w:space="0" w:color="auto"/>
      </w:divBdr>
    </w:div>
    <w:div w:id="1500731107">
      <w:bodyDiv w:val="1"/>
      <w:marLeft w:val="0"/>
      <w:marRight w:val="0"/>
      <w:marTop w:val="0"/>
      <w:marBottom w:val="0"/>
      <w:divBdr>
        <w:top w:val="none" w:sz="0" w:space="0" w:color="auto"/>
        <w:left w:val="none" w:sz="0" w:space="0" w:color="auto"/>
        <w:bottom w:val="none" w:sz="0" w:space="0" w:color="auto"/>
        <w:right w:val="none" w:sz="0" w:space="0" w:color="auto"/>
      </w:divBdr>
    </w:div>
    <w:div w:id="1502430974">
      <w:bodyDiv w:val="1"/>
      <w:marLeft w:val="0"/>
      <w:marRight w:val="0"/>
      <w:marTop w:val="0"/>
      <w:marBottom w:val="0"/>
      <w:divBdr>
        <w:top w:val="none" w:sz="0" w:space="0" w:color="auto"/>
        <w:left w:val="none" w:sz="0" w:space="0" w:color="auto"/>
        <w:bottom w:val="none" w:sz="0" w:space="0" w:color="auto"/>
        <w:right w:val="none" w:sz="0" w:space="0" w:color="auto"/>
      </w:divBdr>
    </w:div>
    <w:div w:id="1503279848">
      <w:bodyDiv w:val="1"/>
      <w:marLeft w:val="0"/>
      <w:marRight w:val="0"/>
      <w:marTop w:val="0"/>
      <w:marBottom w:val="0"/>
      <w:divBdr>
        <w:top w:val="none" w:sz="0" w:space="0" w:color="auto"/>
        <w:left w:val="none" w:sz="0" w:space="0" w:color="auto"/>
        <w:bottom w:val="none" w:sz="0" w:space="0" w:color="auto"/>
        <w:right w:val="none" w:sz="0" w:space="0" w:color="auto"/>
      </w:divBdr>
    </w:div>
    <w:div w:id="1508014227">
      <w:bodyDiv w:val="1"/>
      <w:marLeft w:val="0"/>
      <w:marRight w:val="0"/>
      <w:marTop w:val="0"/>
      <w:marBottom w:val="0"/>
      <w:divBdr>
        <w:top w:val="none" w:sz="0" w:space="0" w:color="auto"/>
        <w:left w:val="none" w:sz="0" w:space="0" w:color="auto"/>
        <w:bottom w:val="none" w:sz="0" w:space="0" w:color="auto"/>
        <w:right w:val="none" w:sz="0" w:space="0" w:color="auto"/>
      </w:divBdr>
    </w:div>
    <w:div w:id="1511412360">
      <w:bodyDiv w:val="1"/>
      <w:marLeft w:val="0"/>
      <w:marRight w:val="0"/>
      <w:marTop w:val="0"/>
      <w:marBottom w:val="0"/>
      <w:divBdr>
        <w:top w:val="none" w:sz="0" w:space="0" w:color="auto"/>
        <w:left w:val="none" w:sz="0" w:space="0" w:color="auto"/>
        <w:bottom w:val="none" w:sz="0" w:space="0" w:color="auto"/>
        <w:right w:val="none" w:sz="0" w:space="0" w:color="auto"/>
      </w:divBdr>
    </w:div>
    <w:div w:id="1513690454">
      <w:bodyDiv w:val="1"/>
      <w:marLeft w:val="0"/>
      <w:marRight w:val="0"/>
      <w:marTop w:val="0"/>
      <w:marBottom w:val="0"/>
      <w:divBdr>
        <w:top w:val="none" w:sz="0" w:space="0" w:color="auto"/>
        <w:left w:val="none" w:sz="0" w:space="0" w:color="auto"/>
        <w:bottom w:val="none" w:sz="0" w:space="0" w:color="auto"/>
        <w:right w:val="none" w:sz="0" w:space="0" w:color="auto"/>
      </w:divBdr>
    </w:div>
    <w:div w:id="1514762475">
      <w:bodyDiv w:val="1"/>
      <w:marLeft w:val="0"/>
      <w:marRight w:val="0"/>
      <w:marTop w:val="0"/>
      <w:marBottom w:val="0"/>
      <w:divBdr>
        <w:top w:val="none" w:sz="0" w:space="0" w:color="auto"/>
        <w:left w:val="none" w:sz="0" w:space="0" w:color="auto"/>
        <w:bottom w:val="none" w:sz="0" w:space="0" w:color="auto"/>
        <w:right w:val="none" w:sz="0" w:space="0" w:color="auto"/>
      </w:divBdr>
    </w:div>
    <w:div w:id="1515803856">
      <w:bodyDiv w:val="1"/>
      <w:marLeft w:val="0"/>
      <w:marRight w:val="0"/>
      <w:marTop w:val="0"/>
      <w:marBottom w:val="0"/>
      <w:divBdr>
        <w:top w:val="none" w:sz="0" w:space="0" w:color="auto"/>
        <w:left w:val="none" w:sz="0" w:space="0" w:color="auto"/>
        <w:bottom w:val="none" w:sz="0" w:space="0" w:color="auto"/>
        <w:right w:val="none" w:sz="0" w:space="0" w:color="auto"/>
      </w:divBdr>
    </w:div>
    <w:div w:id="1519149987">
      <w:bodyDiv w:val="1"/>
      <w:marLeft w:val="0"/>
      <w:marRight w:val="0"/>
      <w:marTop w:val="0"/>
      <w:marBottom w:val="0"/>
      <w:divBdr>
        <w:top w:val="none" w:sz="0" w:space="0" w:color="auto"/>
        <w:left w:val="none" w:sz="0" w:space="0" w:color="auto"/>
        <w:bottom w:val="none" w:sz="0" w:space="0" w:color="auto"/>
        <w:right w:val="none" w:sz="0" w:space="0" w:color="auto"/>
      </w:divBdr>
    </w:div>
    <w:div w:id="1520778222">
      <w:bodyDiv w:val="1"/>
      <w:marLeft w:val="0"/>
      <w:marRight w:val="0"/>
      <w:marTop w:val="0"/>
      <w:marBottom w:val="0"/>
      <w:divBdr>
        <w:top w:val="none" w:sz="0" w:space="0" w:color="auto"/>
        <w:left w:val="none" w:sz="0" w:space="0" w:color="auto"/>
        <w:bottom w:val="none" w:sz="0" w:space="0" w:color="auto"/>
        <w:right w:val="none" w:sz="0" w:space="0" w:color="auto"/>
      </w:divBdr>
    </w:div>
    <w:div w:id="1521578792">
      <w:bodyDiv w:val="1"/>
      <w:marLeft w:val="0"/>
      <w:marRight w:val="0"/>
      <w:marTop w:val="0"/>
      <w:marBottom w:val="0"/>
      <w:divBdr>
        <w:top w:val="none" w:sz="0" w:space="0" w:color="auto"/>
        <w:left w:val="none" w:sz="0" w:space="0" w:color="auto"/>
        <w:bottom w:val="none" w:sz="0" w:space="0" w:color="auto"/>
        <w:right w:val="none" w:sz="0" w:space="0" w:color="auto"/>
      </w:divBdr>
    </w:div>
    <w:div w:id="1524439817">
      <w:bodyDiv w:val="1"/>
      <w:marLeft w:val="0"/>
      <w:marRight w:val="0"/>
      <w:marTop w:val="0"/>
      <w:marBottom w:val="0"/>
      <w:divBdr>
        <w:top w:val="none" w:sz="0" w:space="0" w:color="auto"/>
        <w:left w:val="none" w:sz="0" w:space="0" w:color="auto"/>
        <w:bottom w:val="none" w:sz="0" w:space="0" w:color="auto"/>
        <w:right w:val="none" w:sz="0" w:space="0" w:color="auto"/>
      </w:divBdr>
    </w:div>
    <w:div w:id="1529636708">
      <w:bodyDiv w:val="1"/>
      <w:marLeft w:val="0"/>
      <w:marRight w:val="0"/>
      <w:marTop w:val="0"/>
      <w:marBottom w:val="0"/>
      <w:divBdr>
        <w:top w:val="none" w:sz="0" w:space="0" w:color="auto"/>
        <w:left w:val="none" w:sz="0" w:space="0" w:color="auto"/>
        <w:bottom w:val="none" w:sz="0" w:space="0" w:color="auto"/>
        <w:right w:val="none" w:sz="0" w:space="0" w:color="auto"/>
      </w:divBdr>
    </w:div>
    <w:div w:id="1530071952">
      <w:bodyDiv w:val="1"/>
      <w:marLeft w:val="0"/>
      <w:marRight w:val="0"/>
      <w:marTop w:val="0"/>
      <w:marBottom w:val="0"/>
      <w:divBdr>
        <w:top w:val="none" w:sz="0" w:space="0" w:color="auto"/>
        <w:left w:val="none" w:sz="0" w:space="0" w:color="auto"/>
        <w:bottom w:val="none" w:sz="0" w:space="0" w:color="auto"/>
        <w:right w:val="none" w:sz="0" w:space="0" w:color="auto"/>
      </w:divBdr>
    </w:div>
    <w:div w:id="1531526314">
      <w:bodyDiv w:val="1"/>
      <w:marLeft w:val="0"/>
      <w:marRight w:val="0"/>
      <w:marTop w:val="0"/>
      <w:marBottom w:val="0"/>
      <w:divBdr>
        <w:top w:val="none" w:sz="0" w:space="0" w:color="auto"/>
        <w:left w:val="none" w:sz="0" w:space="0" w:color="auto"/>
        <w:bottom w:val="none" w:sz="0" w:space="0" w:color="auto"/>
        <w:right w:val="none" w:sz="0" w:space="0" w:color="auto"/>
      </w:divBdr>
    </w:div>
    <w:div w:id="1532500826">
      <w:bodyDiv w:val="1"/>
      <w:marLeft w:val="0"/>
      <w:marRight w:val="0"/>
      <w:marTop w:val="0"/>
      <w:marBottom w:val="0"/>
      <w:divBdr>
        <w:top w:val="none" w:sz="0" w:space="0" w:color="auto"/>
        <w:left w:val="none" w:sz="0" w:space="0" w:color="auto"/>
        <w:bottom w:val="none" w:sz="0" w:space="0" w:color="auto"/>
        <w:right w:val="none" w:sz="0" w:space="0" w:color="auto"/>
      </w:divBdr>
    </w:div>
    <w:div w:id="1537422371">
      <w:bodyDiv w:val="1"/>
      <w:marLeft w:val="0"/>
      <w:marRight w:val="0"/>
      <w:marTop w:val="0"/>
      <w:marBottom w:val="0"/>
      <w:divBdr>
        <w:top w:val="none" w:sz="0" w:space="0" w:color="auto"/>
        <w:left w:val="none" w:sz="0" w:space="0" w:color="auto"/>
        <w:bottom w:val="none" w:sz="0" w:space="0" w:color="auto"/>
        <w:right w:val="none" w:sz="0" w:space="0" w:color="auto"/>
      </w:divBdr>
    </w:div>
    <w:div w:id="1540122757">
      <w:bodyDiv w:val="1"/>
      <w:marLeft w:val="0"/>
      <w:marRight w:val="0"/>
      <w:marTop w:val="0"/>
      <w:marBottom w:val="0"/>
      <w:divBdr>
        <w:top w:val="none" w:sz="0" w:space="0" w:color="auto"/>
        <w:left w:val="none" w:sz="0" w:space="0" w:color="auto"/>
        <w:bottom w:val="none" w:sz="0" w:space="0" w:color="auto"/>
        <w:right w:val="none" w:sz="0" w:space="0" w:color="auto"/>
      </w:divBdr>
    </w:div>
    <w:div w:id="1540703093">
      <w:bodyDiv w:val="1"/>
      <w:marLeft w:val="0"/>
      <w:marRight w:val="0"/>
      <w:marTop w:val="0"/>
      <w:marBottom w:val="0"/>
      <w:divBdr>
        <w:top w:val="none" w:sz="0" w:space="0" w:color="auto"/>
        <w:left w:val="none" w:sz="0" w:space="0" w:color="auto"/>
        <w:bottom w:val="none" w:sz="0" w:space="0" w:color="auto"/>
        <w:right w:val="none" w:sz="0" w:space="0" w:color="auto"/>
      </w:divBdr>
    </w:div>
    <w:div w:id="1543980304">
      <w:bodyDiv w:val="1"/>
      <w:marLeft w:val="0"/>
      <w:marRight w:val="0"/>
      <w:marTop w:val="0"/>
      <w:marBottom w:val="0"/>
      <w:divBdr>
        <w:top w:val="none" w:sz="0" w:space="0" w:color="auto"/>
        <w:left w:val="none" w:sz="0" w:space="0" w:color="auto"/>
        <w:bottom w:val="none" w:sz="0" w:space="0" w:color="auto"/>
        <w:right w:val="none" w:sz="0" w:space="0" w:color="auto"/>
      </w:divBdr>
    </w:div>
    <w:div w:id="1547178573">
      <w:bodyDiv w:val="1"/>
      <w:marLeft w:val="0"/>
      <w:marRight w:val="0"/>
      <w:marTop w:val="0"/>
      <w:marBottom w:val="0"/>
      <w:divBdr>
        <w:top w:val="none" w:sz="0" w:space="0" w:color="auto"/>
        <w:left w:val="none" w:sz="0" w:space="0" w:color="auto"/>
        <w:bottom w:val="none" w:sz="0" w:space="0" w:color="auto"/>
        <w:right w:val="none" w:sz="0" w:space="0" w:color="auto"/>
      </w:divBdr>
    </w:div>
    <w:div w:id="1547990288">
      <w:bodyDiv w:val="1"/>
      <w:marLeft w:val="0"/>
      <w:marRight w:val="0"/>
      <w:marTop w:val="0"/>
      <w:marBottom w:val="0"/>
      <w:divBdr>
        <w:top w:val="none" w:sz="0" w:space="0" w:color="auto"/>
        <w:left w:val="none" w:sz="0" w:space="0" w:color="auto"/>
        <w:bottom w:val="none" w:sz="0" w:space="0" w:color="auto"/>
        <w:right w:val="none" w:sz="0" w:space="0" w:color="auto"/>
      </w:divBdr>
    </w:div>
    <w:div w:id="1550191838">
      <w:bodyDiv w:val="1"/>
      <w:marLeft w:val="0"/>
      <w:marRight w:val="0"/>
      <w:marTop w:val="0"/>
      <w:marBottom w:val="0"/>
      <w:divBdr>
        <w:top w:val="none" w:sz="0" w:space="0" w:color="auto"/>
        <w:left w:val="none" w:sz="0" w:space="0" w:color="auto"/>
        <w:bottom w:val="none" w:sz="0" w:space="0" w:color="auto"/>
        <w:right w:val="none" w:sz="0" w:space="0" w:color="auto"/>
      </w:divBdr>
    </w:div>
    <w:div w:id="1551502812">
      <w:bodyDiv w:val="1"/>
      <w:marLeft w:val="0"/>
      <w:marRight w:val="0"/>
      <w:marTop w:val="0"/>
      <w:marBottom w:val="0"/>
      <w:divBdr>
        <w:top w:val="none" w:sz="0" w:space="0" w:color="auto"/>
        <w:left w:val="none" w:sz="0" w:space="0" w:color="auto"/>
        <w:bottom w:val="none" w:sz="0" w:space="0" w:color="auto"/>
        <w:right w:val="none" w:sz="0" w:space="0" w:color="auto"/>
      </w:divBdr>
    </w:div>
    <w:div w:id="1553300944">
      <w:bodyDiv w:val="1"/>
      <w:marLeft w:val="0"/>
      <w:marRight w:val="0"/>
      <w:marTop w:val="0"/>
      <w:marBottom w:val="0"/>
      <w:divBdr>
        <w:top w:val="none" w:sz="0" w:space="0" w:color="auto"/>
        <w:left w:val="none" w:sz="0" w:space="0" w:color="auto"/>
        <w:bottom w:val="none" w:sz="0" w:space="0" w:color="auto"/>
        <w:right w:val="none" w:sz="0" w:space="0" w:color="auto"/>
      </w:divBdr>
    </w:div>
    <w:div w:id="1555387745">
      <w:bodyDiv w:val="1"/>
      <w:marLeft w:val="0"/>
      <w:marRight w:val="0"/>
      <w:marTop w:val="0"/>
      <w:marBottom w:val="0"/>
      <w:divBdr>
        <w:top w:val="none" w:sz="0" w:space="0" w:color="auto"/>
        <w:left w:val="none" w:sz="0" w:space="0" w:color="auto"/>
        <w:bottom w:val="none" w:sz="0" w:space="0" w:color="auto"/>
        <w:right w:val="none" w:sz="0" w:space="0" w:color="auto"/>
      </w:divBdr>
    </w:div>
    <w:div w:id="1555697329">
      <w:bodyDiv w:val="1"/>
      <w:marLeft w:val="0"/>
      <w:marRight w:val="0"/>
      <w:marTop w:val="0"/>
      <w:marBottom w:val="0"/>
      <w:divBdr>
        <w:top w:val="none" w:sz="0" w:space="0" w:color="auto"/>
        <w:left w:val="none" w:sz="0" w:space="0" w:color="auto"/>
        <w:bottom w:val="none" w:sz="0" w:space="0" w:color="auto"/>
        <w:right w:val="none" w:sz="0" w:space="0" w:color="auto"/>
      </w:divBdr>
    </w:div>
    <w:div w:id="1555778864">
      <w:bodyDiv w:val="1"/>
      <w:marLeft w:val="0"/>
      <w:marRight w:val="0"/>
      <w:marTop w:val="0"/>
      <w:marBottom w:val="0"/>
      <w:divBdr>
        <w:top w:val="none" w:sz="0" w:space="0" w:color="auto"/>
        <w:left w:val="none" w:sz="0" w:space="0" w:color="auto"/>
        <w:bottom w:val="none" w:sz="0" w:space="0" w:color="auto"/>
        <w:right w:val="none" w:sz="0" w:space="0" w:color="auto"/>
      </w:divBdr>
    </w:div>
    <w:div w:id="1565414664">
      <w:bodyDiv w:val="1"/>
      <w:marLeft w:val="0"/>
      <w:marRight w:val="0"/>
      <w:marTop w:val="0"/>
      <w:marBottom w:val="0"/>
      <w:divBdr>
        <w:top w:val="none" w:sz="0" w:space="0" w:color="auto"/>
        <w:left w:val="none" w:sz="0" w:space="0" w:color="auto"/>
        <w:bottom w:val="none" w:sz="0" w:space="0" w:color="auto"/>
        <w:right w:val="none" w:sz="0" w:space="0" w:color="auto"/>
      </w:divBdr>
    </w:div>
    <w:div w:id="1565751534">
      <w:bodyDiv w:val="1"/>
      <w:marLeft w:val="0"/>
      <w:marRight w:val="0"/>
      <w:marTop w:val="0"/>
      <w:marBottom w:val="0"/>
      <w:divBdr>
        <w:top w:val="none" w:sz="0" w:space="0" w:color="auto"/>
        <w:left w:val="none" w:sz="0" w:space="0" w:color="auto"/>
        <w:bottom w:val="none" w:sz="0" w:space="0" w:color="auto"/>
        <w:right w:val="none" w:sz="0" w:space="0" w:color="auto"/>
      </w:divBdr>
    </w:div>
    <w:div w:id="1565795297">
      <w:bodyDiv w:val="1"/>
      <w:marLeft w:val="0"/>
      <w:marRight w:val="0"/>
      <w:marTop w:val="0"/>
      <w:marBottom w:val="0"/>
      <w:divBdr>
        <w:top w:val="none" w:sz="0" w:space="0" w:color="auto"/>
        <w:left w:val="none" w:sz="0" w:space="0" w:color="auto"/>
        <w:bottom w:val="none" w:sz="0" w:space="0" w:color="auto"/>
        <w:right w:val="none" w:sz="0" w:space="0" w:color="auto"/>
      </w:divBdr>
    </w:div>
    <w:div w:id="1566181258">
      <w:bodyDiv w:val="1"/>
      <w:marLeft w:val="0"/>
      <w:marRight w:val="0"/>
      <w:marTop w:val="0"/>
      <w:marBottom w:val="0"/>
      <w:divBdr>
        <w:top w:val="none" w:sz="0" w:space="0" w:color="auto"/>
        <w:left w:val="none" w:sz="0" w:space="0" w:color="auto"/>
        <w:bottom w:val="none" w:sz="0" w:space="0" w:color="auto"/>
        <w:right w:val="none" w:sz="0" w:space="0" w:color="auto"/>
      </w:divBdr>
    </w:div>
    <w:div w:id="1567688268">
      <w:bodyDiv w:val="1"/>
      <w:marLeft w:val="0"/>
      <w:marRight w:val="0"/>
      <w:marTop w:val="0"/>
      <w:marBottom w:val="0"/>
      <w:divBdr>
        <w:top w:val="none" w:sz="0" w:space="0" w:color="auto"/>
        <w:left w:val="none" w:sz="0" w:space="0" w:color="auto"/>
        <w:bottom w:val="none" w:sz="0" w:space="0" w:color="auto"/>
        <w:right w:val="none" w:sz="0" w:space="0" w:color="auto"/>
      </w:divBdr>
    </w:div>
    <w:div w:id="1573464041">
      <w:bodyDiv w:val="1"/>
      <w:marLeft w:val="0"/>
      <w:marRight w:val="0"/>
      <w:marTop w:val="0"/>
      <w:marBottom w:val="0"/>
      <w:divBdr>
        <w:top w:val="none" w:sz="0" w:space="0" w:color="auto"/>
        <w:left w:val="none" w:sz="0" w:space="0" w:color="auto"/>
        <w:bottom w:val="none" w:sz="0" w:space="0" w:color="auto"/>
        <w:right w:val="none" w:sz="0" w:space="0" w:color="auto"/>
      </w:divBdr>
    </w:div>
    <w:div w:id="1575505977">
      <w:bodyDiv w:val="1"/>
      <w:marLeft w:val="0"/>
      <w:marRight w:val="0"/>
      <w:marTop w:val="0"/>
      <w:marBottom w:val="0"/>
      <w:divBdr>
        <w:top w:val="none" w:sz="0" w:space="0" w:color="auto"/>
        <w:left w:val="none" w:sz="0" w:space="0" w:color="auto"/>
        <w:bottom w:val="none" w:sz="0" w:space="0" w:color="auto"/>
        <w:right w:val="none" w:sz="0" w:space="0" w:color="auto"/>
      </w:divBdr>
    </w:div>
    <w:div w:id="1587883520">
      <w:bodyDiv w:val="1"/>
      <w:marLeft w:val="0"/>
      <w:marRight w:val="0"/>
      <w:marTop w:val="0"/>
      <w:marBottom w:val="0"/>
      <w:divBdr>
        <w:top w:val="none" w:sz="0" w:space="0" w:color="auto"/>
        <w:left w:val="none" w:sz="0" w:space="0" w:color="auto"/>
        <w:bottom w:val="none" w:sz="0" w:space="0" w:color="auto"/>
        <w:right w:val="none" w:sz="0" w:space="0" w:color="auto"/>
      </w:divBdr>
    </w:div>
    <w:div w:id="1588222895">
      <w:bodyDiv w:val="1"/>
      <w:marLeft w:val="0"/>
      <w:marRight w:val="0"/>
      <w:marTop w:val="0"/>
      <w:marBottom w:val="0"/>
      <w:divBdr>
        <w:top w:val="none" w:sz="0" w:space="0" w:color="auto"/>
        <w:left w:val="none" w:sz="0" w:space="0" w:color="auto"/>
        <w:bottom w:val="none" w:sz="0" w:space="0" w:color="auto"/>
        <w:right w:val="none" w:sz="0" w:space="0" w:color="auto"/>
      </w:divBdr>
    </w:div>
    <w:div w:id="1588268351">
      <w:bodyDiv w:val="1"/>
      <w:marLeft w:val="0"/>
      <w:marRight w:val="0"/>
      <w:marTop w:val="0"/>
      <w:marBottom w:val="0"/>
      <w:divBdr>
        <w:top w:val="none" w:sz="0" w:space="0" w:color="auto"/>
        <w:left w:val="none" w:sz="0" w:space="0" w:color="auto"/>
        <w:bottom w:val="none" w:sz="0" w:space="0" w:color="auto"/>
        <w:right w:val="none" w:sz="0" w:space="0" w:color="auto"/>
      </w:divBdr>
    </w:div>
    <w:div w:id="1591115449">
      <w:bodyDiv w:val="1"/>
      <w:marLeft w:val="0"/>
      <w:marRight w:val="0"/>
      <w:marTop w:val="0"/>
      <w:marBottom w:val="0"/>
      <w:divBdr>
        <w:top w:val="none" w:sz="0" w:space="0" w:color="auto"/>
        <w:left w:val="none" w:sz="0" w:space="0" w:color="auto"/>
        <w:bottom w:val="none" w:sz="0" w:space="0" w:color="auto"/>
        <w:right w:val="none" w:sz="0" w:space="0" w:color="auto"/>
      </w:divBdr>
    </w:div>
    <w:div w:id="1592659743">
      <w:bodyDiv w:val="1"/>
      <w:marLeft w:val="0"/>
      <w:marRight w:val="0"/>
      <w:marTop w:val="0"/>
      <w:marBottom w:val="0"/>
      <w:divBdr>
        <w:top w:val="none" w:sz="0" w:space="0" w:color="auto"/>
        <w:left w:val="none" w:sz="0" w:space="0" w:color="auto"/>
        <w:bottom w:val="none" w:sz="0" w:space="0" w:color="auto"/>
        <w:right w:val="none" w:sz="0" w:space="0" w:color="auto"/>
      </w:divBdr>
    </w:div>
    <w:div w:id="1593315482">
      <w:bodyDiv w:val="1"/>
      <w:marLeft w:val="0"/>
      <w:marRight w:val="0"/>
      <w:marTop w:val="0"/>
      <w:marBottom w:val="0"/>
      <w:divBdr>
        <w:top w:val="none" w:sz="0" w:space="0" w:color="auto"/>
        <w:left w:val="none" w:sz="0" w:space="0" w:color="auto"/>
        <w:bottom w:val="none" w:sz="0" w:space="0" w:color="auto"/>
        <w:right w:val="none" w:sz="0" w:space="0" w:color="auto"/>
      </w:divBdr>
    </w:div>
    <w:div w:id="1594898424">
      <w:bodyDiv w:val="1"/>
      <w:marLeft w:val="0"/>
      <w:marRight w:val="0"/>
      <w:marTop w:val="0"/>
      <w:marBottom w:val="0"/>
      <w:divBdr>
        <w:top w:val="none" w:sz="0" w:space="0" w:color="auto"/>
        <w:left w:val="none" w:sz="0" w:space="0" w:color="auto"/>
        <w:bottom w:val="none" w:sz="0" w:space="0" w:color="auto"/>
        <w:right w:val="none" w:sz="0" w:space="0" w:color="auto"/>
      </w:divBdr>
    </w:div>
    <w:div w:id="1597783618">
      <w:bodyDiv w:val="1"/>
      <w:marLeft w:val="0"/>
      <w:marRight w:val="0"/>
      <w:marTop w:val="0"/>
      <w:marBottom w:val="0"/>
      <w:divBdr>
        <w:top w:val="none" w:sz="0" w:space="0" w:color="auto"/>
        <w:left w:val="none" w:sz="0" w:space="0" w:color="auto"/>
        <w:bottom w:val="none" w:sz="0" w:space="0" w:color="auto"/>
        <w:right w:val="none" w:sz="0" w:space="0" w:color="auto"/>
      </w:divBdr>
    </w:div>
    <w:div w:id="1604681103">
      <w:bodyDiv w:val="1"/>
      <w:marLeft w:val="0"/>
      <w:marRight w:val="0"/>
      <w:marTop w:val="0"/>
      <w:marBottom w:val="0"/>
      <w:divBdr>
        <w:top w:val="none" w:sz="0" w:space="0" w:color="auto"/>
        <w:left w:val="none" w:sz="0" w:space="0" w:color="auto"/>
        <w:bottom w:val="none" w:sz="0" w:space="0" w:color="auto"/>
        <w:right w:val="none" w:sz="0" w:space="0" w:color="auto"/>
      </w:divBdr>
    </w:div>
    <w:div w:id="1605310965">
      <w:bodyDiv w:val="1"/>
      <w:marLeft w:val="0"/>
      <w:marRight w:val="0"/>
      <w:marTop w:val="0"/>
      <w:marBottom w:val="0"/>
      <w:divBdr>
        <w:top w:val="none" w:sz="0" w:space="0" w:color="auto"/>
        <w:left w:val="none" w:sz="0" w:space="0" w:color="auto"/>
        <w:bottom w:val="none" w:sz="0" w:space="0" w:color="auto"/>
        <w:right w:val="none" w:sz="0" w:space="0" w:color="auto"/>
      </w:divBdr>
    </w:div>
    <w:div w:id="1605962435">
      <w:bodyDiv w:val="1"/>
      <w:marLeft w:val="0"/>
      <w:marRight w:val="0"/>
      <w:marTop w:val="0"/>
      <w:marBottom w:val="0"/>
      <w:divBdr>
        <w:top w:val="none" w:sz="0" w:space="0" w:color="auto"/>
        <w:left w:val="none" w:sz="0" w:space="0" w:color="auto"/>
        <w:bottom w:val="none" w:sz="0" w:space="0" w:color="auto"/>
        <w:right w:val="none" w:sz="0" w:space="0" w:color="auto"/>
      </w:divBdr>
    </w:div>
    <w:div w:id="1606886629">
      <w:bodyDiv w:val="1"/>
      <w:marLeft w:val="0"/>
      <w:marRight w:val="0"/>
      <w:marTop w:val="0"/>
      <w:marBottom w:val="0"/>
      <w:divBdr>
        <w:top w:val="none" w:sz="0" w:space="0" w:color="auto"/>
        <w:left w:val="none" w:sz="0" w:space="0" w:color="auto"/>
        <w:bottom w:val="none" w:sz="0" w:space="0" w:color="auto"/>
        <w:right w:val="none" w:sz="0" w:space="0" w:color="auto"/>
      </w:divBdr>
    </w:div>
    <w:div w:id="1607228304">
      <w:bodyDiv w:val="1"/>
      <w:marLeft w:val="0"/>
      <w:marRight w:val="0"/>
      <w:marTop w:val="0"/>
      <w:marBottom w:val="0"/>
      <w:divBdr>
        <w:top w:val="none" w:sz="0" w:space="0" w:color="auto"/>
        <w:left w:val="none" w:sz="0" w:space="0" w:color="auto"/>
        <w:bottom w:val="none" w:sz="0" w:space="0" w:color="auto"/>
        <w:right w:val="none" w:sz="0" w:space="0" w:color="auto"/>
      </w:divBdr>
    </w:div>
    <w:div w:id="1611008160">
      <w:bodyDiv w:val="1"/>
      <w:marLeft w:val="0"/>
      <w:marRight w:val="0"/>
      <w:marTop w:val="0"/>
      <w:marBottom w:val="0"/>
      <w:divBdr>
        <w:top w:val="none" w:sz="0" w:space="0" w:color="auto"/>
        <w:left w:val="none" w:sz="0" w:space="0" w:color="auto"/>
        <w:bottom w:val="none" w:sz="0" w:space="0" w:color="auto"/>
        <w:right w:val="none" w:sz="0" w:space="0" w:color="auto"/>
      </w:divBdr>
    </w:div>
    <w:div w:id="1612395700">
      <w:bodyDiv w:val="1"/>
      <w:marLeft w:val="0"/>
      <w:marRight w:val="0"/>
      <w:marTop w:val="0"/>
      <w:marBottom w:val="0"/>
      <w:divBdr>
        <w:top w:val="none" w:sz="0" w:space="0" w:color="auto"/>
        <w:left w:val="none" w:sz="0" w:space="0" w:color="auto"/>
        <w:bottom w:val="none" w:sz="0" w:space="0" w:color="auto"/>
        <w:right w:val="none" w:sz="0" w:space="0" w:color="auto"/>
      </w:divBdr>
    </w:div>
    <w:div w:id="1617979122">
      <w:bodyDiv w:val="1"/>
      <w:marLeft w:val="0"/>
      <w:marRight w:val="0"/>
      <w:marTop w:val="0"/>
      <w:marBottom w:val="0"/>
      <w:divBdr>
        <w:top w:val="none" w:sz="0" w:space="0" w:color="auto"/>
        <w:left w:val="none" w:sz="0" w:space="0" w:color="auto"/>
        <w:bottom w:val="none" w:sz="0" w:space="0" w:color="auto"/>
        <w:right w:val="none" w:sz="0" w:space="0" w:color="auto"/>
      </w:divBdr>
    </w:div>
    <w:div w:id="1618755919">
      <w:bodyDiv w:val="1"/>
      <w:marLeft w:val="0"/>
      <w:marRight w:val="0"/>
      <w:marTop w:val="0"/>
      <w:marBottom w:val="0"/>
      <w:divBdr>
        <w:top w:val="none" w:sz="0" w:space="0" w:color="auto"/>
        <w:left w:val="none" w:sz="0" w:space="0" w:color="auto"/>
        <w:bottom w:val="none" w:sz="0" w:space="0" w:color="auto"/>
        <w:right w:val="none" w:sz="0" w:space="0" w:color="auto"/>
      </w:divBdr>
    </w:div>
    <w:div w:id="1620645996">
      <w:bodyDiv w:val="1"/>
      <w:marLeft w:val="0"/>
      <w:marRight w:val="0"/>
      <w:marTop w:val="0"/>
      <w:marBottom w:val="0"/>
      <w:divBdr>
        <w:top w:val="none" w:sz="0" w:space="0" w:color="auto"/>
        <w:left w:val="none" w:sz="0" w:space="0" w:color="auto"/>
        <w:bottom w:val="none" w:sz="0" w:space="0" w:color="auto"/>
        <w:right w:val="none" w:sz="0" w:space="0" w:color="auto"/>
      </w:divBdr>
    </w:div>
    <w:div w:id="1623225499">
      <w:bodyDiv w:val="1"/>
      <w:marLeft w:val="0"/>
      <w:marRight w:val="0"/>
      <w:marTop w:val="0"/>
      <w:marBottom w:val="0"/>
      <w:divBdr>
        <w:top w:val="none" w:sz="0" w:space="0" w:color="auto"/>
        <w:left w:val="none" w:sz="0" w:space="0" w:color="auto"/>
        <w:bottom w:val="none" w:sz="0" w:space="0" w:color="auto"/>
        <w:right w:val="none" w:sz="0" w:space="0" w:color="auto"/>
      </w:divBdr>
    </w:div>
    <w:div w:id="1625578872">
      <w:bodyDiv w:val="1"/>
      <w:marLeft w:val="0"/>
      <w:marRight w:val="0"/>
      <w:marTop w:val="0"/>
      <w:marBottom w:val="0"/>
      <w:divBdr>
        <w:top w:val="none" w:sz="0" w:space="0" w:color="auto"/>
        <w:left w:val="none" w:sz="0" w:space="0" w:color="auto"/>
        <w:bottom w:val="none" w:sz="0" w:space="0" w:color="auto"/>
        <w:right w:val="none" w:sz="0" w:space="0" w:color="auto"/>
      </w:divBdr>
    </w:div>
    <w:div w:id="1630890195">
      <w:bodyDiv w:val="1"/>
      <w:marLeft w:val="0"/>
      <w:marRight w:val="0"/>
      <w:marTop w:val="0"/>
      <w:marBottom w:val="0"/>
      <w:divBdr>
        <w:top w:val="none" w:sz="0" w:space="0" w:color="auto"/>
        <w:left w:val="none" w:sz="0" w:space="0" w:color="auto"/>
        <w:bottom w:val="none" w:sz="0" w:space="0" w:color="auto"/>
        <w:right w:val="none" w:sz="0" w:space="0" w:color="auto"/>
      </w:divBdr>
    </w:div>
    <w:div w:id="1634630362">
      <w:bodyDiv w:val="1"/>
      <w:marLeft w:val="0"/>
      <w:marRight w:val="0"/>
      <w:marTop w:val="0"/>
      <w:marBottom w:val="0"/>
      <w:divBdr>
        <w:top w:val="none" w:sz="0" w:space="0" w:color="auto"/>
        <w:left w:val="none" w:sz="0" w:space="0" w:color="auto"/>
        <w:bottom w:val="none" w:sz="0" w:space="0" w:color="auto"/>
        <w:right w:val="none" w:sz="0" w:space="0" w:color="auto"/>
      </w:divBdr>
    </w:div>
    <w:div w:id="1636444741">
      <w:bodyDiv w:val="1"/>
      <w:marLeft w:val="0"/>
      <w:marRight w:val="0"/>
      <w:marTop w:val="0"/>
      <w:marBottom w:val="0"/>
      <w:divBdr>
        <w:top w:val="none" w:sz="0" w:space="0" w:color="auto"/>
        <w:left w:val="none" w:sz="0" w:space="0" w:color="auto"/>
        <w:bottom w:val="none" w:sz="0" w:space="0" w:color="auto"/>
        <w:right w:val="none" w:sz="0" w:space="0" w:color="auto"/>
      </w:divBdr>
    </w:div>
    <w:div w:id="1639190346">
      <w:bodyDiv w:val="1"/>
      <w:marLeft w:val="0"/>
      <w:marRight w:val="0"/>
      <w:marTop w:val="0"/>
      <w:marBottom w:val="0"/>
      <w:divBdr>
        <w:top w:val="none" w:sz="0" w:space="0" w:color="auto"/>
        <w:left w:val="none" w:sz="0" w:space="0" w:color="auto"/>
        <w:bottom w:val="none" w:sz="0" w:space="0" w:color="auto"/>
        <w:right w:val="none" w:sz="0" w:space="0" w:color="auto"/>
      </w:divBdr>
    </w:div>
    <w:div w:id="1640649374">
      <w:bodyDiv w:val="1"/>
      <w:marLeft w:val="0"/>
      <w:marRight w:val="0"/>
      <w:marTop w:val="0"/>
      <w:marBottom w:val="0"/>
      <w:divBdr>
        <w:top w:val="none" w:sz="0" w:space="0" w:color="auto"/>
        <w:left w:val="none" w:sz="0" w:space="0" w:color="auto"/>
        <w:bottom w:val="none" w:sz="0" w:space="0" w:color="auto"/>
        <w:right w:val="none" w:sz="0" w:space="0" w:color="auto"/>
      </w:divBdr>
    </w:div>
    <w:div w:id="1641302703">
      <w:bodyDiv w:val="1"/>
      <w:marLeft w:val="0"/>
      <w:marRight w:val="0"/>
      <w:marTop w:val="0"/>
      <w:marBottom w:val="0"/>
      <w:divBdr>
        <w:top w:val="none" w:sz="0" w:space="0" w:color="auto"/>
        <w:left w:val="none" w:sz="0" w:space="0" w:color="auto"/>
        <w:bottom w:val="none" w:sz="0" w:space="0" w:color="auto"/>
        <w:right w:val="none" w:sz="0" w:space="0" w:color="auto"/>
      </w:divBdr>
    </w:div>
    <w:div w:id="1645085147">
      <w:bodyDiv w:val="1"/>
      <w:marLeft w:val="0"/>
      <w:marRight w:val="0"/>
      <w:marTop w:val="0"/>
      <w:marBottom w:val="0"/>
      <w:divBdr>
        <w:top w:val="none" w:sz="0" w:space="0" w:color="auto"/>
        <w:left w:val="none" w:sz="0" w:space="0" w:color="auto"/>
        <w:bottom w:val="none" w:sz="0" w:space="0" w:color="auto"/>
        <w:right w:val="none" w:sz="0" w:space="0" w:color="auto"/>
      </w:divBdr>
    </w:div>
    <w:div w:id="1645311213">
      <w:bodyDiv w:val="1"/>
      <w:marLeft w:val="0"/>
      <w:marRight w:val="0"/>
      <w:marTop w:val="0"/>
      <w:marBottom w:val="0"/>
      <w:divBdr>
        <w:top w:val="none" w:sz="0" w:space="0" w:color="auto"/>
        <w:left w:val="none" w:sz="0" w:space="0" w:color="auto"/>
        <w:bottom w:val="none" w:sz="0" w:space="0" w:color="auto"/>
        <w:right w:val="none" w:sz="0" w:space="0" w:color="auto"/>
      </w:divBdr>
    </w:div>
    <w:div w:id="1647321582">
      <w:bodyDiv w:val="1"/>
      <w:marLeft w:val="0"/>
      <w:marRight w:val="0"/>
      <w:marTop w:val="0"/>
      <w:marBottom w:val="0"/>
      <w:divBdr>
        <w:top w:val="none" w:sz="0" w:space="0" w:color="auto"/>
        <w:left w:val="none" w:sz="0" w:space="0" w:color="auto"/>
        <w:bottom w:val="none" w:sz="0" w:space="0" w:color="auto"/>
        <w:right w:val="none" w:sz="0" w:space="0" w:color="auto"/>
      </w:divBdr>
    </w:div>
    <w:div w:id="1648391926">
      <w:bodyDiv w:val="1"/>
      <w:marLeft w:val="0"/>
      <w:marRight w:val="0"/>
      <w:marTop w:val="0"/>
      <w:marBottom w:val="0"/>
      <w:divBdr>
        <w:top w:val="none" w:sz="0" w:space="0" w:color="auto"/>
        <w:left w:val="none" w:sz="0" w:space="0" w:color="auto"/>
        <w:bottom w:val="none" w:sz="0" w:space="0" w:color="auto"/>
        <w:right w:val="none" w:sz="0" w:space="0" w:color="auto"/>
      </w:divBdr>
    </w:div>
    <w:div w:id="1652636757">
      <w:bodyDiv w:val="1"/>
      <w:marLeft w:val="0"/>
      <w:marRight w:val="0"/>
      <w:marTop w:val="0"/>
      <w:marBottom w:val="0"/>
      <w:divBdr>
        <w:top w:val="none" w:sz="0" w:space="0" w:color="auto"/>
        <w:left w:val="none" w:sz="0" w:space="0" w:color="auto"/>
        <w:bottom w:val="none" w:sz="0" w:space="0" w:color="auto"/>
        <w:right w:val="none" w:sz="0" w:space="0" w:color="auto"/>
      </w:divBdr>
    </w:div>
    <w:div w:id="1654677326">
      <w:bodyDiv w:val="1"/>
      <w:marLeft w:val="0"/>
      <w:marRight w:val="0"/>
      <w:marTop w:val="0"/>
      <w:marBottom w:val="0"/>
      <w:divBdr>
        <w:top w:val="none" w:sz="0" w:space="0" w:color="auto"/>
        <w:left w:val="none" w:sz="0" w:space="0" w:color="auto"/>
        <w:bottom w:val="none" w:sz="0" w:space="0" w:color="auto"/>
        <w:right w:val="none" w:sz="0" w:space="0" w:color="auto"/>
      </w:divBdr>
    </w:div>
    <w:div w:id="1655446340">
      <w:bodyDiv w:val="1"/>
      <w:marLeft w:val="0"/>
      <w:marRight w:val="0"/>
      <w:marTop w:val="0"/>
      <w:marBottom w:val="0"/>
      <w:divBdr>
        <w:top w:val="none" w:sz="0" w:space="0" w:color="auto"/>
        <w:left w:val="none" w:sz="0" w:space="0" w:color="auto"/>
        <w:bottom w:val="none" w:sz="0" w:space="0" w:color="auto"/>
        <w:right w:val="none" w:sz="0" w:space="0" w:color="auto"/>
      </w:divBdr>
    </w:div>
    <w:div w:id="1655529263">
      <w:bodyDiv w:val="1"/>
      <w:marLeft w:val="0"/>
      <w:marRight w:val="0"/>
      <w:marTop w:val="0"/>
      <w:marBottom w:val="0"/>
      <w:divBdr>
        <w:top w:val="none" w:sz="0" w:space="0" w:color="auto"/>
        <w:left w:val="none" w:sz="0" w:space="0" w:color="auto"/>
        <w:bottom w:val="none" w:sz="0" w:space="0" w:color="auto"/>
        <w:right w:val="none" w:sz="0" w:space="0" w:color="auto"/>
      </w:divBdr>
    </w:div>
    <w:div w:id="1656908887">
      <w:bodyDiv w:val="1"/>
      <w:marLeft w:val="0"/>
      <w:marRight w:val="0"/>
      <w:marTop w:val="0"/>
      <w:marBottom w:val="0"/>
      <w:divBdr>
        <w:top w:val="none" w:sz="0" w:space="0" w:color="auto"/>
        <w:left w:val="none" w:sz="0" w:space="0" w:color="auto"/>
        <w:bottom w:val="none" w:sz="0" w:space="0" w:color="auto"/>
        <w:right w:val="none" w:sz="0" w:space="0" w:color="auto"/>
      </w:divBdr>
    </w:div>
    <w:div w:id="1660965210">
      <w:bodyDiv w:val="1"/>
      <w:marLeft w:val="0"/>
      <w:marRight w:val="0"/>
      <w:marTop w:val="0"/>
      <w:marBottom w:val="0"/>
      <w:divBdr>
        <w:top w:val="none" w:sz="0" w:space="0" w:color="auto"/>
        <w:left w:val="none" w:sz="0" w:space="0" w:color="auto"/>
        <w:bottom w:val="none" w:sz="0" w:space="0" w:color="auto"/>
        <w:right w:val="none" w:sz="0" w:space="0" w:color="auto"/>
      </w:divBdr>
    </w:div>
    <w:div w:id="1661737737">
      <w:bodyDiv w:val="1"/>
      <w:marLeft w:val="0"/>
      <w:marRight w:val="0"/>
      <w:marTop w:val="0"/>
      <w:marBottom w:val="0"/>
      <w:divBdr>
        <w:top w:val="none" w:sz="0" w:space="0" w:color="auto"/>
        <w:left w:val="none" w:sz="0" w:space="0" w:color="auto"/>
        <w:bottom w:val="none" w:sz="0" w:space="0" w:color="auto"/>
        <w:right w:val="none" w:sz="0" w:space="0" w:color="auto"/>
      </w:divBdr>
    </w:div>
    <w:div w:id="1664310393">
      <w:bodyDiv w:val="1"/>
      <w:marLeft w:val="0"/>
      <w:marRight w:val="0"/>
      <w:marTop w:val="0"/>
      <w:marBottom w:val="0"/>
      <w:divBdr>
        <w:top w:val="none" w:sz="0" w:space="0" w:color="auto"/>
        <w:left w:val="none" w:sz="0" w:space="0" w:color="auto"/>
        <w:bottom w:val="none" w:sz="0" w:space="0" w:color="auto"/>
        <w:right w:val="none" w:sz="0" w:space="0" w:color="auto"/>
      </w:divBdr>
    </w:div>
    <w:div w:id="1670210475">
      <w:bodyDiv w:val="1"/>
      <w:marLeft w:val="0"/>
      <w:marRight w:val="0"/>
      <w:marTop w:val="0"/>
      <w:marBottom w:val="0"/>
      <w:divBdr>
        <w:top w:val="none" w:sz="0" w:space="0" w:color="auto"/>
        <w:left w:val="none" w:sz="0" w:space="0" w:color="auto"/>
        <w:bottom w:val="none" w:sz="0" w:space="0" w:color="auto"/>
        <w:right w:val="none" w:sz="0" w:space="0" w:color="auto"/>
      </w:divBdr>
    </w:div>
    <w:div w:id="1676110155">
      <w:bodyDiv w:val="1"/>
      <w:marLeft w:val="0"/>
      <w:marRight w:val="0"/>
      <w:marTop w:val="0"/>
      <w:marBottom w:val="0"/>
      <w:divBdr>
        <w:top w:val="none" w:sz="0" w:space="0" w:color="auto"/>
        <w:left w:val="none" w:sz="0" w:space="0" w:color="auto"/>
        <w:bottom w:val="none" w:sz="0" w:space="0" w:color="auto"/>
        <w:right w:val="none" w:sz="0" w:space="0" w:color="auto"/>
      </w:divBdr>
    </w:div>
    <w:div w:id="1677532888">
      <w:bodyDiv w:val="1"/>
      <w:marLeft w:val="0"/>
      <w:marRight w:val="0"/>
      <w:marTop w:val="0"/>
      <w:marBottom w:val="0"/>
      <w:divBdr>
        <w:top w:val="none" w:sz="0" w:space="0" w:color="auto"/>
        <w:left w:val="none" w:sz="0" w:space="0" w:color="auto"/>
        <w:bottom w:val="none" w:sz="0" w:space="0" w:color="auto"/>
        <w:right w:val="none" w:sz="0" w:space="0" w:color="auto"/>
      </w:divBdr>
    </w:div>
    <w:div w:id="1679039317">
      <w:bodyDiv w:val="1"/>
      <w:marLeft w:val="0"/>
      <w:marRight w:val="0"/>
      <w:marTop w:val="0"/>
      <w:marBottom w:val="0"/>
      <w:divBdr>
        <w:top w:val="none" w:sz="0" w:space="0" w:color="auto"/>
        <w:left w:val="none" w:sz="0" w:space="0" w:color="auto"/>
        <w:bottom w:val="none" w:sz="0" w:space="0" w:color="auto"/>
        <w:right w:val="none" w:sz="0" w:space="0" w:color="auto"/>
      </w:divBdr>
    </w:div>
    <w:div w:id="1681928415">
      <w:bodyDiv w:val="1"/>
      <w:marLeft w:val="0"/>
      <w:marRight w:val="0"/>
      <w:marTop w:val="0"/>
      <w:marBottom w:val="0"/>
      <w:divBdr>
        <w:top w:val="none" w:sz="0" w:space="0" w:color="auto"/>
        <w:left w:val="none" w:sz="0" w:space="0" w:color="auto"/>
        <w:bottom w:val="none" w:sz="0" w:space="0" w:color="auto"/>
        <w:right w:val="none" w:sz="0" w:space="0" w:color="auto"/>
      </w:divBdr>
    </w:div>
    <w:div w:id="1685664723">
      <w:bodyDiv w:val="1"/>
      <w:marLeft w:val="0"/>
      <w:marRight w:val="0"/>
      <w:marTop w:val="0"/>
      <w:marBottom w:val="0"/>
      <w:divBdr>
        <w:top w:val="none" w:sz="0" w:space="0" w:color="auto"/>
        <w:left w:val="none" w:sz="0" w:space="0" w:color="auto"/>
        <w:bottom w:val="none" w:sz="0" w:space="0" w:color="auto"/>
        <w:right w:val="none" w:sz="0" w:space="0" w:color="auto"/>
      </w:divBdr>
    </w:div>
    <w:div w:id="1686134912">
      <w:bodyDiv w:val="1"/>
      <w:marLeft w:val="0"/>
      <w:marRight w:val="0"/>
      <w:marTop w:val="0"/>
      <w:marBottom w:val="0"/>
      <w:divBdr>
        <w:top w:val="none" w:sz="0" w:space="0" w:color="auto"/>
        <w:left w:val="none" w:sz="0" w:space="0" w:color="auto"/>
        <w:bottom w:val="none" w:sz="0" w:space="0" w:color="auto"/>
        <w:right w:val="none" w:sz="0" w:space="0" w:color="auto"/>
      </w:divBdr>
    </w:div>
    <w:div w:id="1688867108">
      <w:bodyDiv w:val="1"/>
      <w:marLeft w:val="0"/>
      <w:marRight w:val="0"/>
      <w:marTop w:val="0"/>
      <w:marBottom w:val="0"/>
      <w:divBdr>
        <w:top w:val="none" w:sz="0" w:space="0" w:color="auto"/>
        <w:left w:val="none" w:sz="0" w:space="0" w:color="auto"/>
        <w:bottom w:val="none" w:sz="0" w:space="0" w:color="auto"/>
        <w:right w:val="none" w:sz="0" w:space="0" w:color="auto"/>
      </w:divBdr>
    </w:div>
    <w:div w:id="1689600536">
      <w:bodyDiv w:val="1"/>
      <w:marLeft w:val="0"/>
      <w:marRight w:val="0"/>
      <w:marTop w:val="0"/>
      <w:marBottom w:val="0"/>
      <w:divBdr>
        <w:top w:val="none" w:sz="0" w:space="0" w:color="auto"/>
        <w:left w:val="none" w:sz="0" w:space="0" w:color="auto"/>
        <w:bottom w:val="none" w:sz="0" w:space="0" w:color="auto"/>
        <w:right w:val="none" w:sz="0" w:space="0" w:color="auto"/>
      </w:divBdr>
    </w:div>
    <w:div w:id="1690135685">
      <w:bodyDiv w:val="1"/>
      <w:marLeft w:val="0"/>
      <w:marRight w:val="0"/>
      <w:marTop w:val="0"/>
      <w:marBottom w:val="0"/>
      <w:divBdr>
        <w:top w:val="none" w:sz="0" w:space="0" w:color="auto"/>
        <w:left w:val="none" w:sz="0" w:space="0" w:color="auto"/>
        <w:bottom w:val="none" w:sz="0" w:space="0" w:color="auto"/>
        <w:right w:val="none" w:sz="0" w:space="0" w:color="auto"/>
      </w:divBdr>
    </w:div>
    <w:div w:id="1691372288">
      <w:bodyDiv w:val="1"/>
      <w:marLeft w:val="0"/>
      <w:marRight w:val="0"/>
      <w:marTop w:val="0"/>
      <w:marBottom w:val="0"/>
      <w:divBdr>
        <w:top w:val="none" w:sz="0" w:space="0" w:color="auto"/>
        <w:left w:val="none" w:sz="0" w:space="0" w:color="auto"/>
        <w:bottom w:val="none" w:sz="0" w:space="0" w:color="auto"/>
        <w:right w:val="none" w:sz="0" w:space="0" w:color="auto"/>
      </w:divBdr>
    </w:div>
    <w:div w:id="1693723848">
      <w:bodyDiv w:val="1"/>
      <w:marLeft w:val="0"/>
      <w:marRight w:val="0"/>
      <w:marTop w:val="0"/>
      <w:marBottom w:val="0"/>
      <w:divBdr>
        <w:top w:val="none" w:sz="0" w:space="0" w:color="auto"/>
        <w:left w:val="none" w:sz="0" w:space="0" w:color="auto"/>
        <w:bottom w:val="none" w:sz="0" w:space="0" w:color="auto"/>
        <w:right w:val="none" w:sz="0" w:space="0" w:color="auto"/>
      </w:divBdr>
    </w:div>
    <w:div w:id="1694529721">
      <w:bodyDiv w:val="1"/>
      <w:marLeft w:val="0"/>
      <w:marRight w:val="0"/>
      <w:marTop w:val="0"/>
      <w:marBottom w:val="0"/>
      <w:divBdr>
        <w:top w:val="none" w:sz="0" w:space="0" w:color="auto"/>
        <w:left w:val="none" w:sz="0" w:space="0" w:color="auto"/>
        <w:bottom w:val="none" w:sz="0" w:space="0" w:color="auto"/>
        <w:right w:val="none" w:sz="0" w:space="0" w:color="auto"/>
      </w:divBdr>
    </w:div>
    <w:div w:id="1694840761">
      <w:bodyDiv w:val="1"/>
      <w:marLeft w:val="0"/>
      <w:marRight w:val="0"/>
      <w:marTop w:val="0"/>
      <w:marBottom w:val="0"/>
      <w:divBdr>
        <w:top w:val="none" w:sz="0" w:space="0" w:color="auto"/>
        <w:left w:val="none" w:sz="0" w:space="0" w:color="auto"/>
        <w:bottom w:val="none" w:sz="0" w:space="0" w:color="auto"/>
        <w:right w:val="none" w:sz="0" w:space="0" w:color="auto"/>
      </w:divBdr>
    </w:div>
    <w:div w:id="1694917144">
      <w:bodyDiv w:val="1"/>
      <w:marLeft w:val="0"/>
      <w:marRight w:val="0"/>
      <w:marTop w:val="0"/>
      <w:marBottom w:val="0"/>
      <w:divBdr>
        <w:top w:val="none" w:sz="0" w:space="0" w:color="auto"/>
        <w:left w:val="none" w:sz="0" w:space="0" w:color="auto"/>
        <w:bottom w:val="none" w:sz="0" w:space="0" w:color="auto"/>
        <w:right w:val="none" w:sz="0" w:space="0" w:color="auto"/>
      </w:divBdr>
    </w:div>
    <w:div w:id="1697392752">
      <w:bodyDiv w:val="1"/>
      <w:marLeft w:val="0"/>
      <w:marRight w:val="0"/>
      <w:marTop w:val="0"/>
      <w:marBottom w:val="0"/>
      <w:divBdr>
        <w:top w:val="none" w:sz="0" w:space="0" w:color="auto"/>
        <w:left w:val="none" w:sz="0" w:space="0" w:color="auto"/>
        <w:bottom w:val="none" w:sz="0" w:space="0" w:color="auto"/>
        <w:right w:val="none" w:sz="0" w:space="0" w:color="auto"/>
      </w:divBdr>
    </w:div>
    <w:div w:id="1698045293">
      <w:bodyDiv w:val="1"/>
      <w:marLeft w:val="0"/>
      <w:marRight w:val="0"/>
      <w:marTop w:val="0"/>
      <w:marBottom w:val="0"/>
      <w:divBdr>
        <w:top w:val="none" w:sz="0" w:space="0" w:color="auto"/>
        <w:left w:val="none" w:sz="0" w:space="0" w:color="auto"/>
        <w:bottom w:val="none" w:sz="0" w:space="0" w:color="auto"/>
        <w:right w:val="none" w:sz="0" w:space="0" w:color="auto"/>
      </w:divBdr>
    </w:div>
    <w:div w:id="1700082521">
      <w:bodyDiv w:val="1"/>
      <w:marLeft w:val="0"/>
      <w:marRight w:val="0"/>
      <w:marTop w:val="0"/>
      <w:marBottom w:val="0"/>
      <w:divBdr>
        <w:top w:val="none" w:sz="0" w:space="0" w:color="auto"/>
        <w:left w:val="none" w:sz="0" w:space="0" w:color="auto"/>
        <w:bottom w:val="none" w:sz="0" w:space="0" w:color="auto"/>
        <w:right w:val="none" w:sz="0" w:space="0" w:color="auto"/>
      </w:divBdr>
    </w:div>
    <w:div w:id="1700470067">
      <w:bodyDiv w:val="1"/>
      <w:marLeft w:val="0"/>
      <w:marRight w:val="0"/>
      <w:marTop w:val="0"/>
      <w:marBottom w:val="0"/>
      <w:divBdr>
        <w:top w:val="none" w:sz="0" w:space="0" w:color="auto"/>
        <w:left w:val="none" w:sz="0" w:space="0" w:color="auto"/>
        <w:bottom w:val="none" w:sz="0" w:space="0" w:color="auto"/>
        <w:right w:val="none" w:sz="0" w:space="0" w:color="auto"/>
      </w:divBdr>
    </w:div>
    <w:div w:id="1701281153">
      <w:bodyDiv w:val="1"/>
      <w:marLeft w:val="0"/>
      <w:marRight w:val="0"/>
      <w:marTop w:val="0"/>
      <w:marBottom w:val="0"/>
      <w:divBdr>
        <w:top w:val="none" w:sz="0" w:space="0" w:color="auto"/>
        <w:left w:val="none" w:sz="0" w:space="0" w:color="auto"/>
        <w:bottom w:val="none" w:sz="0" w:space="0" w:color="auto"/>
        <w:right w:val="none" w:sz="0" w:space="0" w:color="auto"/>
      </w:divBdr>
    </w:div>
    <w:div w:id="1702900377">
      <w:bodyDiv w:val="1"/>
      <w:marLeft w:val="0"/>
      <w:marRight w:val="0"/>
      <w:marTop w:val="0"/>
      <w:marBottom w:val="0"/>
      <w:divBdr>
        <w:top w:val="none" w:sz="0" w:space="0" w:color="auto"/>
        <w:left w:val="none" w:sz="0" w:space="0" w:color="auto"/>
        <w:bottom w:val="none" w:sz="0" w:space="0" w:color="auto"/>
        <w:right w:val="none" w:sz="0" w:space="0" w:color="auto"/>
      </w:divBdr>
    </w:div>
    <w:div w:id="1704673604">
      <w:bodyDiv w:val="1"/>
      <w:marLeft w:val="0"/>
      <w:marRight w:val="0"/>
      <w:marTop w:val="0"/>
      <w:marBottom w:val="0"/>
      <w:divBdr>
        <w:top w:val="none" w:sz="0" w:space="0" w:color="auto"/>
        <w:left w:val="none" w:sz="0" w:space="0" w:color="auto"/>
        <w:bottom w:val="none" w:sz="0" w:space="0" w:color="auto"/>
        <w:right w:val="none" w:sz="0" w:space="0" w:color="auto"/>
      </w:divBdr>
    </w:div>
    <w:div w:id="1708722895">
      <w:bodyDiv w:val="1"/>
      <w:marLeft w:val="0"/>
      <w:marRight w:val="0"/>
      <w:marTop w:val="0"/>
      <w:marBottom w:val="0"/>
      <w:divBdr>
        <w:top w:val="none" w:sz="0" w:space="0" w:color="auto"/>
        <w:left w:val="none" w:sz="0" w:space="0" w:color="auto"/>
        <w:bottom w:val="none" w:sz="0" w:space="0" w:color="auto"/>
        <w:right w:val="none" w:sz="0" w:space="0" w:color="auto"/>
      </w:divBdr>
    </w:div>
    <w:div w:id="1709066121">
      <w:bodyDiv w:val="1"/>
      <w:marLeft w:val="0"/>
      <w:marRight w:val="0"/>
      <w:marTop w:val="0"/>
      <w:marBottom w:val="0"/>
      <w:divBdr>
        <w:top w:val="none" w:sz="0" w:space="0" w:color="auto"/>
        <w:left w:val="none" w:sz="0" w:space="0" w:color="auto"/>
        <w:bottom w:val="none" w:sz="0" w:space="0" w:color="auto"/>
        <w:right w:val="none" w:sz="0" w:space="0" w:color="auto"/>
      </w:divBdr>
    </w:div>
    <w:div w:id="1710687952">
      <w:bodyDiv w:val="1"/>
      <w:marLeft w:val="0"/>
      <w:marRight w:val="0"/>
      <w:marTop w:val="0"/>
      <w:marBottom w:val="0"/>
      <w:divBdr>
        <w:top w:val="none" w:sz="0" w:space="0" w:color="auto"/>
        <w:left w:val="none" w:sz="0" w:space="0" w:color="auto"/>
        <w:bottom w:val="none" w:sz="0" w:space="0" w:color="auto"/>
        <w:right w:val="none" w:sz="0" w:space="0" w:color="auto"/>
      </w:divBdr>
    </w:div>
    <w:div w:id="1713655784">
      <w:bodyDiv w:val="1"/>
      <w:marLeft w:val="0"/>
      <w:marRight w:val="0"/>
      <w:marTop w:val="0"/>
      <w:marBottom w:val="0"/>
      <w:divBdr>
        <w:top w:val="none" w:sz="0" w:space="0" w:color="auto"/>
        <w:left w:val="none" w:sz="0" w:space="0" w:color="auto"/>
        <w:bottom w:val="none" w:sz="0" w:space="0" w:color="auto"/>
        <w:right w:val="none" w:sz="0" w:space="0" w:color="auto"/>
      </w:divBdr>
    </w:div>
    <w:div w:id="1715041544">
      <w:bodyDiv w:val="1"/>
      <w:marLeft w:val="0"/>
      <w:marRight w:val="0"/>
      <w:marTop w:val="0"/>
      <w:marBottom w:val="0"/>
      <w:divBdr>
        <w:top w:val="none" w:sz="0" w:space="0" w:color="auto"/>
        <w:left w:val="none" w:sz="0" w:space="0" w:color="auto"/>
        <w:bottom w:val="none" w:sz="0" w:space="0" w:color="auto"/>
        <w:right w:val="none" w:sz="0" w:space="0" w:color="auto"/>
      </w:divBdr>
    </w:div>
    <w:div w:id="1717583854">
      <w:bodyDiv w:val="1"/>
      <w:marLeft w:val="0"/>
      <w:marRight w:val="0"/>
      <w:marTop w:val="0"/>
      <w:marBottom w:val="0"/>
      <w:divBdr>
        <w:top w:val="none" w:sz="0" w:space="0" w:color="auto"/>
        <w:left w:val="none" w:sz="0" w:space="0" w:color="auto"/>
        <w:bottom w:val="none" w:sz="0" w:space="0" w:color="auto"/>
        <w:right w:val="none" w:sz="0" w:space="0" w:color="auto"/>
      </w:divBdr>
    </w:div>
    <w:div w:id="1718820498">
      <w:bodyDiv w:val="1"/>
      <w:marLeft w:val="0"/>
      <w:marRight w:val="0"/>
      <w:marTop w:val="0"/>
      <w:marBottom w:val="0"/>
      <w:divBdr>
        <w:top w:val="none" w:sz="0" w:space="0" w:color="auto"/>
        <w:left w:val="none" w:sz="0" w:space="0" w:color="auto"/>
        <w:bottom w:val="none" w:sz="0" w:space="0" w:color="auto"/>
        <w:right w:val="none" w:sz="0" w:space="0" w:color="auto"/>
      </w:divBdr>
    </w:div>
    <w:div w:id="1723168858">
      <w:bodyDiv w:val="1"/>
      <w:marLeft w:val="0"/>
      <w:marRight w:val="0"/>
      <w:marTop w:val="0"/>
      <w:marBottom w:val="0"/>
      <w:divBdr>
        <w:top w:val="none" w:sz="0" w:space="0" w:color="auto"/>
        <w:left w:val="none" w:sz="0" w:space="0" w:color="auto"/>
        <w:bottom w:val="none" w:sz="0" w:space="0" w:color="auto"/>
        <w:right w:val="none" w:sz="0" w:space="0" w:color="auto"/>
      </w:divBdr>
    </w:div>
    <w:div w:id="1724869265">
      <w:bodyDiv w:val="1"/>
      <w:marLeft w:val="0"/>
      <w:marRight w:val="0"/>
      <w:marTop w:val="0"/>
      <w:marBottom w:val="0"/>
      <w:divBdr>
        <w:top w:val="none" w:sz="0" w:space="0" w:color="auto"/>
        <w:left w:val="none" w:sz="0" w:space="0" w:color="auto"/>
        <w:bottom w:val="none" w:sz="0" w:space="0" w:color="auto"/>
        <w:right w:val="none" w:sz="0" w:space="0" w:color="auto"/>
      </w:divBdr>
    </w:div>
    <w:div w:id="1728992105">
      <w:bodyDiv w:val="1"/>
      <w:marLeft w:val="0"/>
      <w:marRight w:val="0"/>
      <w:marTop w:val="0"/>
      <w:marBottom w:val="0"/>
      <w:divBdr>
        <w:top w:val="none" w:sz="0" w:space="0" w:color="auto"/>
        <w:left w:val="none" w:sz="0" w:space="0" w:color="auto"/>
        <w:bottom w:val="none" w:sz="0" w:space="0" w:color="auto"/>
        <w:right w:val="none" w:sz="0" w:space="0" w:color="auto"/>
      </w:divBdr>
    </w:div>
    <w:div w:id="1736316829">
      <w:bodyDiv w:val="1"/>
      <w:marLeft w:val="0"/>
      <w:marRight w:val="0"/>
      <w:marTop w:val="0"/>
      <w:marBottom w:val="0"/>
      <w:divBdr>
        <w:top w:val="none" w:sz="0" w:space="0" w:color="auto"/>
        <w:left w:val="none" w:sz="0" w:space="0" w:color="auto"/>
        <w:bottom w:val="none" w:sz="0" w:space="0" w:color="auto"/>
        <w:right w:val="none" w:sz="0" w:space="0" w:color="auto"/>
      </w:divBdr>
    </w:div>
    <w:div w:id="1743287735">
      <w:bodyDiv w:val="1"/>
      <w:marLeft w:val="0"/>
      <w:marRight w:val="0"/>
      <w:marTop w:val="0"/>
      <w:marBottom w:val="0"/>
      <w:divBdr>
        <w:top w:val="none" w:sz="0" w:space="0" w:color="auto"/>
        <w:left w:val="none" w:sz="0" w:space="0" w:color="auto"/>
        <w:bottom w:val="none" w:sz="0" w:space="0" w:color="auto"/>
        <w:right w:val="none" w:sz="0" w:space="0" w:color="auto"/>
      </w:divBdr>
    </w:div>
    <w:div w:id="1747220984">
      <w:bodyDiv w:val="1"/>
      <w:marLeft w:val="0"/>
      <w:marRight w:val="0"/>
      <w:marTop w:val="0"/>
      <w:marBottom w:val="0"/>
      <w:divBdr>
        <w:top w:val="none" w:sz="0" w:space="0" w:color="auto"/>
        <w:left w:val="none" w:sz="0" w:space="0" w:color="auto"/>
        <w:bottom w:val="none" w:sz="0" w:space="0" w:color="auto"/>
        <w:right w:val="none" w:sz="0" w:space="0" w:color="auto"/>
      </w:divBdr>
    </w:div>
    <w:div w:id="1747654700">
      <w:bodyDiv w:val="1"/>
      <w:marLeft w:val="0"/>
      <w:marRight w:val="0"/>
      <w:marTop w:val="0"/>
      <w:marBottom w:val="0"/>
      <w:divBdr>
        <w:top w:val="none" w:sz="0" w:space="0" w:color="auto"/>
        <w:left w:val="none" w:sz="0" w:space="0" w:color="auto"/>
        <w:bottom w:val="none" w:sz="0" w:space="0" w:color="auto"/>
        <w:right w:val="none" w:sz="0" w:space="0" w:color="auto"/>
      </w:divBdr>
    </w:div>
    <w:div w:id="1748645130">
      <w:bodyDiv w:val="1"/>
      <w:marLeft w:val="0"/>
      <w:marRight w:val="0"/>
      <w:marTop w:val="0"/>
      <w:marBottom w:val="0"/>
      <w:divBdr>
        <w:top w:val="none" w:sz="0" w:space="0" w:color="auto"/>
        <w:left w:val="none" w:sz="0" w:space="0" w:color="auto"/>
        <w:bottom w:val="none" w:sz="0" w:space="0" w:color="auto"/>
        <w:right w:val="none" w:sz="0" w:space="0" w:color="auto"/>
      </w:divBdr>
    </w:div>
    <w:div w:id="1750271979">
      <w:bodyDiv w:val="1"/>
      <w:marLeft w:val="0"/>
      <w:marRight w:val="0"/>
      <w:marTop w:val="0"/>
      <w:marBottom w:val="0"/>
      <w:divBdr>
        <w:top w:val="none" w:sz="0" w:space="0" w:color="auto"/>
        <w:left w:val="none" w:sz="0" w:space="0" w:color="auto"/>
        <w:bottom w:val="none" w:sz="0" w:space="0" w:color="auto"/>
        <w:right w:val="none" w:sz="0" w:space="0" w:color="auto"/>
      </w:divBdr>
    </w:div>
    <w:div w:id="1751466038">
      <w:bodyDiv w:val="1"/>
      <w:marLeft w:val="0"/>
      <w:marRight w:val="0"/>
      <w:marTop w:val="0"/>
      <w:marBottom w:val="0"/>
      <w:divBdr>
        <w:top w:val="none" w:sz="0" w:space="0" w:color="auto"/>
        <w:left w:val="none" w:sz="0" w:space="0" w:color="auto"/>
        <w:bottom w:val="none" w:sz="0" w:space="0" w:color="auto"/>
        <w:right w:val="none" w:sz="0" w:space="0" w:color="auto"/>
      </w:divBdr>
    </w:div>
    <w:div w:id="1752968235">
      <w:bodyDiv w:val="1"/>
      <w:marLeft w:val="0"/>
      <w:marRight w:val="0"/>
      <w:marTop w:val="0"/>
      <w:marBottom w:val="0"/>
      <w:divBdr>
        <w:top w:val="none" w:sz="0" w:space="0" w:color="auto"/>
        <w:left w:val="none" w:sz="0" w:space="0" w:color="auto"/>
        <w:bottom w:val="none" w:sz="0" w:space="0" w:color="auto"/>
        <w:right w:val="none" w:sz="0" w:space="0" w:color="auto"/>
      </w:divBdr>
    </w:div>
    <w:div w:id="1754544246">
      <w:bodyDiv w:val="1"/>
      <w:marLeft w:val="0"/>
      <w:marRight w:val="0"/>
      <w:marTop w:val="0"/>
      <w:marBottom w:val="0"/>
      <w:divBdr>
        <w:top w:val="none" w:sz="0" w:space="0" w:color="auto"/>
        <w:left w:val="none" w:sz="0" w:space="0" w:color="auto"/>
        <w:bottom w:val="none" w:sz="0" w:space="0" w:color="auto"/>
        <w:right w:val="none" w:sz="0" w:space="0" w:color="auto"/>
      </w:divBdr>
    </w:div>
    <w:div w:id="1759058948">
      <w:bodyDiv w:val="1"/>
      <w:marLeft w:val="0"/>
      <w:marRight w:val="0"/>
      <w:marTop w:val="0"/>
      <w:marBottom w:val="0"/>
      <w:divBdr>
        <w:top w:val="none" w:sz="0" w:space="0" w:color="auto"/>
        <w:left w:val="none" w:sz="0" w:space="0" w:color="auto"/>
        <w:bottom w:val="none" w:sz="0" w:space="0" w:color="auto"/>
        <w:right w:val="none" w:sz="0" w:space="0" w:color="auto"/>
      </w:divBdr>
    </w:div>
    <w:div w:id="1762068672">
      <w:bodyDiv w:val="1"/>
      <w:marLeft w:val="0"/>
      <w:marRight w:val="0"/>
      <w:marTop w:val="0"/>
      <w:marBottom w:val="0"/>
      <w:divBdr>
        <w:top w:val="none" w:sz="0" w:space="0" w:color="auto"/>
        <w:left w:val="none" w:sz="0" w:space="0" w:color="auto"/>
        <w:bottom w:val="none" w:sz="0" w:space="0" w:color="auto"/>
        <w:right w:val="none" w:sz="0" w:space="0" w:color="auto"/>
      </w:divBdr>
    </w:div>
    <w:div w:id="1766074752">
      <w:bodyDiv w:val="1"/>
      <w:marLeft w:val="0"/>
      <w:marRight w:val="0"/>
      <w:marTop w:val="0"/>
      <w:marBottom w:val="0"/>
      <w:divBdr>
        <w:top w:val="none" w:sz="0" w:space="0" w:color="auto"/>
        <w:left w:val="none" w:sz="0" w:space="0" w:color="auto"/>
        <w:bottom w:val="none" w:sz="0" w:space="0" w:color="auto"/>
        <w:right w:val="none" w:sz="0" w:space="0" w:color="auto"/>
      </w:divBdr>
    </w:div>
    <w:div w:id="1768311521">
      <w:bodyDiv w:val="1"/>
      <w:marLeft w:val="0"/>
      <w:marRight w:val="0"/>
      <w:marTop w:val="0"/>
      <w:marBottom w:val="0"/>
      <w:divBdr>
        <w:top w:val="none" w:sz="0" w:space="0" w:color="auto"/>
        <w:left w:val="none" w:sz="0" w:space="0" w:color="auto"/>
        <w:bottom w:val="none" w:sz="0" w:space="0" w:color="auto"/>
        <w:right w:val="none" w:sz="0" w:space="0" w:color="auto"/>
      </w:divBdr>
    </w:div>
    <w:div w:id="1769082041">
      <w:bodyDiv w:val="1"/>
      <w:marLeft w:val="0"/>
      <w:marRight w:val="0"/>
      <w:marTop w:val="0"/>
      <w:marBottom w:val="0"/>
      <w:divBdr>
        <w:top w:val="none" w:sz="0" w:space="0" w:color="auto"/>
        <w:left w:val="none" w:sz="0" w:space="0" w:color="auto"/>
        <w:bottom w:val="none" w:sz="0" w:space="0" w:color="auto"/>
        <w:right w:val="none" w:sz="0" w:space="0" w:color="auto"/>
      </w:divBdr>
    </w:div>
    <w:div w:id="1769236163">
      <w:bodyDiv w:val="1"/>
      <w:marLeft w:val="0"/>
      <w:marRight w:val="0"/>
      <w:marTop w:val="0"/>
      <w:marBottom w:val="0"/>
      <w:divBdr>
        <w:top w:val="none" w:sz="0" w:space="0" w:color="auto"/>
        <w:left w:val="none" w:sz="0" w:space="0" w:color="auto"/>
        <w:bottom w:val="none" w:sz="0" w:space="0" w:color="auto"/>
        <w:right w:val="none" w:sz="0" w:space="0" w:color="auto"/>
      </w:divBdr>
    </w:div>
    <w:div w:id="1771126436">
      <w:bodyDiv w:val="1"/>
      <w:marLeft w:val="0"/>
      <w:marRight w:val="0"/>
      <w:marTop w:val="0"/>
      <w:marBottom w:val="0"/>
      <w:divBdr>
        <w:top w:val="none" w:sz="0" w:space="0" w:color="auto"/>
        <w:left w:val="none" w:sz="0" w:space="0" w:color="auto"/>
        <w:bottom w:val="none" w:sz="0" w:space="0" w:color="auto"/>
        <w:right w:val="none" w:sz="0" w:space="0" w:color="auto"/>
      </w:divBdr>
    </w:div>
    <w:div w:id="1772630668">
      <w:bodyDiv w:val="1"/>
      <w:marLeft w:val="0"/>
      <w:marRight w:val="0"/>
      <w:marTop w:val="0"/>
      <w:marBottom w:val="0"/>
      <w:divBdr>
        <w:top w:val="none" w:sz="0" w:space="0" w:color="auto"/>
        <w:left w:val="none" w:sz="0" w:space="0" w:color="auto"/>
        <w:bottom w:val="none" w:sz="0" w:space="0" w:color="auto"/>
        <w:right w:val="none" w:sz="0" w:space="0" w:color="auto"/>
      </w:divBdr>
    </w:div>
    <w:div w:id="1774786218">
      <w:bodyDiv w:val="1"/>
      <w:marLeft w:val="0"/>
      <w:marRight w:val="0"/>
      <w:marTop w:val="0"/>
      <w:marBottom w:val="0"/>
      <w:divBdr>
        <w:top w:val="none" w:sz="0" w:space="0" w:color="auto"/>
        <w:left w:val="none" w:sz="0" w:space="0" w:color="auto"/>
        <w:bottom w:val="none" w:sz="0" w:space="0" w:color="auto"/>
        <w:right w:val="none" w:sz="0" w:space="0" w:color="auto"/>
      </w:divBdr>
    </w:div>
    <w:div w:id="1776630079">
      <w:bodyDiv w:val="1"/>
      <w:marLeft w:val="0"/>
      <w:marRight w:val="0"/>
      <w:marTop w:val="0"/>
      <w:marBottom w:val="0"/>
      <w:divBdr>
        <w:top w:val="none" w:sz="0" w:space="0" w:color="auto"/>
        <w:left w:val="none" w:sz="0" w:space="0" w:color="auto"/>
        <w:bottom w:val="none" w:sz="0" w:space="0" w:color="auto"/>
        <w:right w:val="none" w:sz="0" w:space="0" w:color="auto"/>
      </w:divBdr>
    </w:div>
    <w:div w:id="1777599487">
      <w:bodyDiv w:val="1"/>
      <w:marLeft w:val="0"/>
      <w:marRight w:val="0"/>
      <w:marTop w:val="0"/>
      <w:marBottom w:val="0"/>
      <w:divBdr>
        <w:top w:val="none" w:sz="0" w:space="0" w:color="auto"/>
        <w:left w:val="none" w:sz="0" w:space="0" w:color="auto"/>
        <w:bottom w:val="none" w:sz="0" w:space="0" w:color="auto"/>
        <w:right w:val="none" w:sz="0" w:space="0" w:color="auto"/>
      </w:divBdr>
    </w:div>
    <w:div w:id="1778598281">
      <w:bodyDiv w:val="1"/>
      <w:marLeft w:val="0"/>
      <w:marRight w:val="0"/>
      <w:marTop w:val="0"/>
      <w:marBottom w:val="0"/>
      <w:divBdr>
        <w:top w:val="none" w:sz="0" w:space="0" w:color="auto"/>
        <w:left w:val="none" w:sz="0" w:space="0" w:color="auto"/>
        <w:bottom w:val="none" w:sz="0" w:space="0" w:color="auto"/>
        <w:right w:val="none" w:sz="0" w:space="0" w:color="auto"/>
      </w:divBdr>
    </w:div>
    <w:div w:id="1783110443">
      <w:bodyDiv w:val="1"/>
      <w:marLeft w:val="0"/>
      <w:marRight w:val="0"/>
      <w:marTop w:val="0"/>
      <w:marBottom w:val="0"/>
      <w:divBdr>
        <w:top w:val="none" w:sz="0" w:space="0" w:color="auto"/>
        <w:left w:val="none" w:sz="0" w:space="0" w:color="auto"/>
        <w:bottom w:val="none" w:sz="0" w:space="0" w:color="auto"/>
        <w:right w:val="none" w:sz="0" w:space="0" w:color="auto"/>
      </w:divBdr>
    </w:div>
    <w:div w:id="1784223058">
      <w:bodyDiv w:val="1"/>
      <w:marLeft w:val="0"/>
      <w:marRight w:val="0"/>
      <w:marTop w:val="0"/>
      <w:marBottom w:val="0"/>
      <w:divBdr>
        <w:top w:val="none" w:sz="0" w:space="0" w:color="auto"/>
        <w:left w:val="none" w:sz="0" w:space="0" w:color="auto"/>
        <w:bottom w:val="none" w:sz="0" w:space="0" w:color="auto"/>
        <w:right w:val="none" w:sz="0" w:space="0" w:color="auto"/>
      </w:divBdr>
    </w:div>
    <w:div w:id="1785225340">
      <w:bodyDiv w:val="1"/>
      <w:marLeft w:val="0"/>
      <w:marRight w:val="0"/>
      <w:marTop w:val="0"/>
      <w:marBottom w:val="0"/>
      <w:divBdr>
        <w:top w:val="none" w:sz="0" w:space="0" w:color="auto"/>
        <w:left w:val="none" w:sz="0" w:space="0" w:color="auto"/>
        <w:bottom w:val="none" w:sz="0" w:space="0" w:color="auto"/>
        <w:right w:val="none" w:sz="0" w:space="0" w:color="auto"/>
      </w:divBdr>
    </w:div>
    <w:div w:id="1787456360">
      <w:bodyDiv w:val="1"/>
      <w:marLeft w:val="0"/>
      <w:marRight w:val="0"/>
      <w:marTop w:val="0"/>
      <w:marBottom w:val="0"/>
      <w:divBdr>
        <w:top w:val="none" w:sz="0" w:space="0" w:color="auto"/>
        <w:left w:val="none" w:sz="0" w:space="0" w:color="auto"/>
        <w:bottom w:val="none" w:sz="0" w:space="0" w:color="auto"/>
        <w:right w:val="none" w:sz="0" w:space="0" w:color="auto"/>
      </w:divBdr>
    </w:div>
    <w:div w:id="1787894688">
      <w:bodyDiv w:val="1"/>
      <w:marLeft w:val="0"/>
      <w:marRight w:val="0"/>
      <w:marTop w:val="0"/>
      <w:marBottom w:val="0"/>
      <w:divBdr>
        <w:top w:val="none" w:sz="0" w:space="0" w:color="auto"/>
        <w:left w:val="none" w:sz="0" w:space="0" w:color="auto"/>
        <w:bottom w:val="none" w:sz="0" w:space="0" w:color="auto"/>
        <w:right w:val="none" w:sz="0" w:space="0" w:color="auto"/>
      </w:divBdr>
    </w:div>
    <w:div w:id="1789473387">
      <w:bodyDiv w:val="1"/>
      <w:marLeft w:val="0"/>
      <w:marRight w:val="0"/>
      <w:marTop w:val="0"/>
      <w:marBottom w:val="0"/>
      <w:divBdr>
        <w:top w:val="none" w:sz="0" w:space="0" w:color="auto"/>
        <w:left w:val="none" w:sz="0" w:space="0" w:color="auto"/>
        <w:bottom w:val="none" w:sz="0" w:space="0" w:color="auto"/>
        <w:right w:val="none" w:sz="0" w:space="0" w:color="auto"/>
      </w:divBdr>
    </w:div>
    <w:div w:id="1794051617">
      <w:bodyDiv w:val="1"/>
      <w:marLeft w:val="0"/>
      <w:marRight w:val="0"/>
      <w:marTop w:val="0"/>
      <w:marBottom w:val="0"/>
      <w:divBdr>
        <w:top w:val="none" w:sz="0" w:space="0" w:color="auto"/>
        <w:left w:val="none" w:sz="0" w:space="0" w:color="auto"/>
        <w:bottom w:val="none" w:sz="0" w:space="0" w:color="auto"/>
        <w:right w:val="none" w:sz="0" w:space="0" w:color="auto"/>
      </w:divBdr>
    </w:div>
    <w:div w:id="1801223464">
      <w:bodyDiv w:val="1"/>
      <w:marLeft w:val="0"/>
      <w:marRight w:val="0"/>
      <w:marTop w:val="0"/>
      <w:marBottom w:val="0"/>
      <w:divBdr>
        <w:top w:val="none" w:sz="0" w:space="0" w:color="auto"/>
        <w:left w:val="none" w:sz="0" w:space="0" w:color="auto"/>
        <w:bottom w:val="none" w:sz="0" w:space="0" w:color="auto"/>
        <w:right w:val="none" w:sz="0" w:space="0" w:color="auto"/>
      </w:divBdr>
    </w:div>
    <w:div w:id="1805080304">
      <w:bodyDiv w:val="1"/>
      <w:marLeft w:val="0"/>
      <w:marRight w:val="0"/>
      <w:marTop w:val="0"/>
      <w:marBottom w:val="0"/>
      <w:divBdr>
        <w:top w:val="none" w:sz="0" w:space="0" w:color="auto"/>
        <w:left w:val="none" w:sz="0" w:space="0" w:color="auto"/>
        <w:bottom w:val="none" w:sz="0" w:space="0" w:color="auto"/>
        <w:right w:val="none" w:sz="0" w:space="0" w:color="auto"/>
      </w:divBdr>
    </w:div>
    <w:div w:id="1805151450">
      <w:bodyDiv w:val="1"/>
      <w:marLeft w:val="0"/>
      <w:marRight w:val="0"/>
      <w:marTop w:val="0"/>
      <w:marBottom w:val="0"/>
      <w:divBdr>
        <w:top w:val="none" w:sz="0" w:space="0" w:color="auto"/>
        <w:left w:val="none" w:sz="0" w:space="0" w:color="auto"/>
        <w:bottom w:val="none" w:sz="0" w:space="0" w:color="auto"/>
        <w:right w:val="none" w:sz="0" w:space="0" w:color="auto"/>
      </w:divBdr>
    </w:div>
    <w:div w:id="1807745597">
      <w:bodyDiv w:val="1"/>
      <w:marLeft w:val="0"/>
      <w:marRight w:val="0"/>
      <w:marTop w:val="0"/>
      <w:marBottom w:val="0"/>
      <w:divBdr>
        <w:top w:val="none" w:sz="0" w:space="0" w:color="auto"/>
        <w:left w:val="none" w:sz="0" w:space="0" w:color="auto"/>
        <w:bottom w:val="none" w:sz="0" w:space="0" w:color="auto"/>
        <w:right w:val="none" w:sz="0" w:space="0" w:color="auto"/>
      </w:divBdr>
    </w:div>
    <w:div w:id="1812793006">
      <w:bodyDiv w:val="1"/>
      <w:marLeft w:val="0"/>
      <w:marRight w:val="0"/>
      <w:marTop w:val="0"/>
      <w:marBottom w:val="0"/>
      <w:divBdr>
        <w:top w:val="none" w:sz="0" w:space="0" w:color="auto"/>
        <w:left w:val="none" w:sz="0" w:space="0" w:color="auto"/>
        <w:bottom w:val="none" w:sz="0" w:space="0" w:color="auto"/>
        <w:right w:val="none" w:sz="0" w:space="0" w:color="auto"/>
      </w:divBdr>
    </w:div>
    <w:div w:id="1812821467">
      <w:bodyDiv w:val="1"/>
      <w:marLeft w:val="0"/>
      <w:marRight w:val="0"/>
      <w:marTop w:val="0"/>
      <w:marBottom w:val="0"/>
      <w:divBdr>
        <w:top w:val="none" w:sz="0" w:space="0" w:color="auto"/>
        <w:left w:val="none" w:sz="0" w:space="0" w:color="auto"/>
        <w:bottom w:val="none" w:sz="0" w:space="0" w:color="auto"/>
        <w:right w:val="none" w:sz="0" w:space="0" w:color="auto"/>
      </w:divBdr>
    </w:div>
    <w:div w:id="1814758802">
      <w:bodyDiv w:val="1"/>
      <w:marLeft w:val="0"/>
      <w:marRight w:val="0"/>
      <w:marTop w:val="0"/>
      <w:marBottom w:val="0"/>
      <w:divBdr>
        <w:top w:val="none" w:sz="0" w:space="0" w:color="auto"/>
        <w:left w:val="none" w:sz="0" w:space="0" w:color="auto"/>
        <w:bottom w:val="none" w:sz="0" w:space="0" w:color="auto"/>
        <w:right w:val="none" w:sz="0" w:space="0" w:color="auto"/>
      </w:divBdr>
    </w:div>
    <w:div w:id="1817262084">
      <w:bodyDiv w:val="1"/>
      <w:marLeft w:val="0"/>
      <w:marRight w:val="0"/>
      <w:marTop w:val="0"/>
      <w:marBottom w:val="0"/>
      <w:divBdr>
        <w:top w:val="none" w:sz="0" w:space="0" w:color="auto"/>
        <w:left w:val="none" w:sz="0" w:space="0" w:color="auto"/>
        <w:bottom w:val="none" w:sz="0" w:space="0" w:color="auto"/>
        <w:right w:val="none" w:sz="0" w:space="0" w:color="auto"/>
      </w:divBdr>
    </w:div>
    <w:div w:id="1818834767">
      <w:bodyDiv w:val="1"/>
      <w:marLeft w:val="0"/>
      <w:marRight w:val="0"/>
      <w:marTop w:val="0"/>
      <w:marBottom w:val="0"/>
      <w:divBdr>
        <w:top w:val="none" w:sz="0" w:space="0" w:color="auto"/>
        <w:left w:val="none" w:sz="0" w:space="0" w:color="auto"/>
        <w:bottom w:val="none" w:sz="0" w:space="0" w:color="auto"/>
        <w:right w:val="none" w:sz="0" w:space="0" w:color="auto"/>
      </w:divBdr>
    </w:div>
    <w:div w:id="1821267811">
      <w:bodyDiv w:val="1"/>
      <w:marLeft w:val="0"/>
      <w:marRight w:val="0"/>
      <w:marTop w:val="0"/>
      <w:marBottom w:val="0"/>
      <w:divBdr>
        <w:top w:val="none" w:sz="0" w:space="0" w:color="auto"/>
        <w:left w:val="none" w:sz="0" w:space="0" w:color="auto"/>
        <w:bottom w:val="none" w:sz="0" w:space="0" w:color="auto"/>
        <w:right w:val="none" w:sz="0" w:space="0" w:color="auto"/>
      </w:divBdr>
    </w:div>
    <w:div w:id="1821271088">
      <w:bodyDiv w:val="1"/>
      <w:marLeft w:val="0"/>
      <w:marRight w:val="0"/>
      <w:marTop w:val="0"/>
      <w:marBottom w:val="0"/>
      <w:divBdr>
        <w:top w:val="none" w:sz="0" w:space="0" w:color="auto"/>
        <w:left w:val="none" w:sz="0" w:space="0" w:color="auto"/>
        <w:bottom w:val="none" w:sz="0" w:space="0" w:color="auto"/>
        <w:right w:val="none" w:sz="0" w:space="0" w:color="auto"/>
      </w:divBdr>
    </w:div>
    <w:div w:id="1821581873">
      <w:bodyDiv w:val="1"/>
      <w:marLeft w:val="0"/>
      <w:marRight w:val="0"/>
      <w:marTop w:val="0"/>
      <w:marBottom w:val="0"/>
      <w:divBdr>
        <w:top w:val="none" w:sz="0" w:space="0" w:color="auto"/>
        <w:left w:val="none" w:sz="0" w:space="0" w:color="auto"/>
        <w:bottom w:val="none" w:sz="0" w:space="0" w:color="auto"/>
        <w:right w:val="none" w:sz="0" w:space="0" w:color="auto"/>
      </w:divBdr>
    </w:div>
    <w:div w:id="1822382552">
      <w:bodyDiv w:val="1"/>
      <w:marLeft w:val="0"/>
      <w:marRight w:val="0"/>
      <w:marTop w:val="0"/>
      <w:marBottom w:val="0"/>
      <w:divBdr>
        <w:top w:val="none" w:sz="0" w:space="0" w:color="auto"/>
        <w:left w:val="none" w:sz="0" w:space="0" w:color="auto"/>
        <w:bottom w:val="none" w:sz="0" w:space="0" w:color="auto"/>
        <w:right w:val="none" w:sz="0" w:space="0" w:color="auto"/>
      </w:divBdr>
    </w:div>
    <w:div w:id="1823081509">
      <w:bodyDiv w:val="1"/>
      <w:marLeft w:val="0"/>
      <w:marRight w:val="0"/>
      <w:marTop w:val="0"/>
      <w:marBottom w:val="0"/>
      <w:divBdr>
        <w:top w:val="none" w:sz="0" w:space="0" w:color="auto"/>
        <w:left w:val="none" w:sz="0" w:space="0" w:color="auto"/>
        <w:bottom w:val="none" w:sz="0" w:space="0" w:color="auto"/>
        <w:right w:val="none" w:sz="0" w:space="0" w:color="auto"/>
      </w:divBdr>
    </w:div>
    <w:div w:id="1828475785">
      <w:bodyDiv w:val="1"/>
      <w:marLeft w:val="0"/>
      <w:marRight w:val="0"/>
      <w:marTop w:val="0"/>
      <w:marBottom w:val="0"/>
      <w:divBdr>
        <w:top w:val="none" w:sz="0" w:space="0" w:color="auto"/>
        <w:left w:val="none" w:sz="0" w:space="0" w:color="auto"/>
        <w:bottom w:val="none" w:sz="0" w:space="0" w:color="auto"/>
        <w:right w:val="none" w:sz="0" w:space="0" w:color="auto"/>
      </w:divBdr>
    </w:div>
    <w:div w:id="1831100263">
      <w:bodyDiv w:val="1"/>
      <w:marLeft w:val="0"/>
      <w:marRight w:val="0"/>
      <w:marTop w:val="0"/>
      <w:marBottom w:val="0"/>
      <w:divBdr>
        <w:top w:val="none" w:sz="0" w:space="0" w:color="auto"/>
        <w:left w:val="none" w:sz="0" w:space="0" w:color="auto"/>
        <w:bottom w:val="none" w:sz="0" w:space="0" w:color="auto"/>
        <w:right w:val="none" w:sz="0" w:space="0" w:color="auto"/>
      </w:divBdr>
    </w:div>
    <w:div w:id="1833598078">
      <w:bodyDiv w:val="1"/>
      <w:marLeft w:val="0"/>
      <w:marRight w:val="0"/>
      <w:marTop w:val="0"/>
      <w:marBottom w:val="0"/>
      <w:divBdr>
        <w:top w:val="none" w:sz="0" w:space="0" w:color="auto"/>
        <w:left w:val="none" w:sz="0" w:space="0" w:color="auto"/>
        <w:bottom w:val="none" w:sz="0" w:space="0" w:color="auto"/>
        <w:right w:val="none" w:sz="0" w:space="0" w:color="auto"/>
      </w:divBdr>
    </w:div>
    <w:div w:id="1838232817">
      <w:bodyDiv w:val="1"/>
      <w:marLeft w:val="0"/>
      <w:marRight w:val="0"/>
      <w:marTop w:val="0"/>
      <w:marBottom w:val="0"/>
      <w:divBdr>
        <w:top w:val="none" w:sz="0" w:space="0" w:color="auto"/>
        <w:left w:val="none" w:sz="0" w:space="0" w:color="auto"/>
        <w:bottom w:val="none" w:sz="0" w:space="0" w:color="auto"/>
        <w:right w:val="none" w:sz="0" w:space="0" w:color="auto"/>
      </w:divBdr>
    </w:div>
    <w:div w:id="1838643124">
      <w:bodyDiv w:val="1"/>
      <w:marLeft w:val="0"/>
      <w:marRight w:val="0"/>
      <w:marTop w:val="0"/>
      <w:marBottom w:val="0"/>
      <w:divBdr>
        <w:top w:val="none" w:sz="0" w:space="0" w:color="auto"/>
        <w:left w:val="none" w:sz="0" w:space="0" w:color="auto"/>
        <w:bottom w:val="none" w:sz="0" w:space="0" w:color="auto"/>
        <w:right w:val="none" w:sz="0" w:space="0" w:color="auto"/>
      </w:divBdr>
    </w:div>
    <w:div w:id="1838693767">
      <w:bodyDiv w:val="1"/>
      <w:marLeft w:val="0"/>
      <w:marRight w:val="0"/>
      <w:marTop w:val="0"/>
      <w:marBottom w:val="0"/>
      <w:divBdr>
        <w:top w:val="none" w:sz="0" w:space="0" w:color="auto"/>
        <w:left w:val="none" w:sz="0" w:space="0" w:color="auto"/>
        <w:bottom w:val="none" w:sz="0" w:space="0" w:color="auto"/>
        <w:right w:val="none" w:sz="0" w:space="0" w:color="auto"/>
      </w:divBdr>
    </w:div>
    <w:div w:id="1840655795">
      <w:bodyDiv w:val="1"/>
      <w:marLeft w:val="0"/>
      <w:marRight w:val="0"/>
      <w:marTop w:val="0"/>
      <w:marBottom w:val="0"/>
      <w:divBdr>
        <w:top w:val="none" w:sz="0" w:space="0" w:color="auto"/>
        <w:left w:val="none" w:sz="0" w:space="0" w:color="auto"/>
        <w:bottom w:val="none" w:sz="0" w:space="0" w:color="auto"/>
        <w:right w:val="none" w:sz="0" w:space="0" w:color="auto"/>
      </w:divBdr>
    </w:div>
    <w:div w:id="1844666773">
      <w:bodyDiv w:val="1"/>
      <w:marLeft w:val="0"/>
      <w:marRight w:val="0"/>
      <w:marTop w:val="0"/>
      <w:marBottom w:val="0"/>
      <w:divBdr>
        <w:top w:val="none" w:sz="0" w:space="0" w:color="auto"/>
        <w:left w:val="none" w:sz="0" w:space="0" w:color="auto"/>
        <w:bottom w:val="none" w:sz="0" w:space="0" w:color="auto"/>
        <w:right w:val="none" w:sz="0" w:space="0" w:color="auto"/>
      </w:divBdr>
    </w:div>
    <w:div w:id="1846282612">
      <w:bodyDiv w:val="1"/>
      <w:marLeft w:val="0"/>
      <w:marRight w:val="0"/>
      <w:marTop w:val="0"/>
      <w:marBottom w:val="0"/>
      <w:divBdr>
        <w:top w:val="none" w:sz="0" w:space="0" w:color="auto"/>
        <w:left w:val="none" w:sz="0" w:space="0" w:color="auto"/>
        <w:bottom w:val="none" w:sz="0" w:space="0" w:color="auto"/>
        <w:right w:val="none" w:sz="0" w:space="0" w:color="auto"/>
      </w:divBdr>
    </w:div>
    <w:div w:id="1848522043">
      <w:bodyDiv w:val="1"/>
      <w:marLeft w:val="0"/>
      <w:marRight w:val="0"/>
      <w:marTop w:val="0"/>
      <w:marBottom w:val="0"/>
      <w:divBdr>
        <w:top w:val="none" w:sz="0" w:space="0" w:color="auto"/>
        <w:left w:val="none" w:sz="0" w:space="0" w:color="auto"/>
        <w:bottom w:val="none" w:sz="0" w:space="0" w:color="auto"/>
        <w:right w:val="none" w:sz="0" w:space="0" w:color="auto"/>
      </w:divBdr>
    </w:div>
    <w:div w:id="1850674840">
      <w:bodyDiv w:val="1"/>
      <w:marLeft w:val="0"/>
      <w:marRight w:val="0"/>
      <w:marTop w:val="0"/>
      <w:marBottom w:val="0"/>
      <w:divBdr>
        <w:top w:val="none" w:sz="0" w:space="0" w:color="auto"/>
        <w:left w:val="none" w:sz="0" w:space="0" w:color="auto"/>
        <w:bottom w:val="none" w:sz="0" w:space="0" w:color="auto"/>
        <w:right w:val="none" w:sz="0" w:space="0" w:color="auto"/>
      </w:divBdr>
    </w:div>
    <w:div w:id="1852255253">
      <w:bodyDiv w:val="1"/>
      <w:marLeft w:val="0"/>
      <w:marRight w:val="0"/>
      <w:marTop w:val="0"/>
      <w:marBottom w:val="0"/>
      <w:divBdr>
        <w:top w:val="none" w:sz="0" w:space="0" w:color="auto"/>
        <w:left w:val="none" w:sz="0" w:space="0" w:color="auto"/>
        <w:bottom w:val="none" w:sz="0" w:space="0" w:color="auto"/>
        <w:right w:val="none" w:sz="0" w:space="0" w:color="auto"/>
      </w:divBdr>
    </w:div>
    <w:div w:id="1857308543">
      <w:bodyDiv w:val="1"/>
      <w:marLeft w:val="0"/>
      <w:marRight w:val="0"/>
      <w:marTop w:val="0"/>
      <w:marBottom w:val="0"/>
      <w:divBdr>
        <w:top w:val="none" w:sz="0" w:space="0" w:color="auto"/>
        <w:left w:val="none" w:sz="0" w:space="0" w:color="auto"/>
        <w:bottom w:val="none" w:sz="0" w:space="0" w:color="auto"/>
        <w:right w:val="none" w:sz="0" w:space="0" w:color="auto"/>
      </w:divBdr>
    </w:div>
    <w:div w:id="1859856135">
      <w:bodyDiv w:val="1"/>
      <w:marLeft w:val="0"/>
      <w:marRight w:val="0"/>
      <w:marTop w:val="0"/>
      <w:marBottom w:val="0"/>
      <w:divBdr>
        <w:top w:val="none" w:sz="0" w:space="0" w:color="auto"/>
        <w:left w:val="none" w:sz="0" w:space="0" w:color="auto"/>
        <w:bottom w:val="none" w:sz="0" w:space="0" w:color="auto"/>
        <w:right w:val="none" w:sz="0" w:space="0" w:color="auto"/>
      </w:divBdr>
    </w:div>
    <w:div w:id="1863127519">
      <w:bodyDiv w:val="1"/>
      <w:marLeft w:val="0"/>
      <w:marRight w:val="0"/>
      <w:marTop w:val="0"/>
      <w:marBottom w:val="0"/>
      <w:divBdr>
        <w:top w:val="none" w:sz="0" w:space="0" w:color="auto"/>
        <w:left w:val="none" w:sz="0" w:space="0" w:color="auto"/>
        <w:bottom w:val="none" w:sz="0" w:space="0" w:color="auto"/>
        <w:right w:val="none" w:sz="0" w:space="0" w:color="auto"/>
      </w:divBdr>
    </w:div>
    <w:div w:id="1865286845">
      <w:bodyDiv w:val="1"/>
      <w:marLeft w:val="0"/>
      <w:marRight w:val="0"/>
      <w:marTop w:val="0"/>
      <w:marBottom w:val="0"/>
      <w:divBdr>
        <w:top w:val="none" w:sz="0" w:space="0" w:color="auto"/>
        <w:left w:val="none" w:sz="0" w:space="0" w:color="auto"/>
        <w:bottom w:val="none" w:sz="0" w:space="0" w:color="auto"/>
        <w:right w:val="none" w:sz="0" w:space="0" w:color="auto"/>
      </w:divBdr>
    </w:div>
    <w:div w:id="1866599459">
      <w:bodyDiv w:val="1"/>
      <w:marLeft w:val="0"/>
      <w:marRight w:val="0"/>
      <w:marTop w:val="0"/>
      <w:marBottom w:val="0"/>
      <w:divBdr>
        <w:top w:val="none" w:sz="0" w:space="0" w:color="auto"/>
        <w:left w:val="none" w:sz="0" w:space="0" w:color="auto"/>
        <w:bottom w:val="none" w:sz="0" w:space="0" w:color="auto"/>
        <w:right w:val="none" w:sz="0" w:space="0" w:color="auto"/>
      </w:divBdr>
    </w:div>
    <w:div w:id="1870873591">
      <w:bodyDiv w:val="1"/>
      <w:marLeft w:val="0"/>
      <w:marRight w:val="0"/>
      <w:marTop w:val="0"/>
      <w:marBottom w:val="0"/>
      <w:divBdr>
        <w:top w:val="none" w:sz="0" w:space="0" w:color="auto"/>
        <w:left w:val="none" w:sz="0" w:space="0" w:color="auto"/>
        <w:bottom w:val="none" w:sz="0" w:space="0" w:color="auto"/>
        <w:right w:val="none" w:sz="0" w:space="0" w:color="auto"/>
      </w:divBdr>
    </w:div>
    <w:div w:id="1871063934">
      <w:bodyDiv w:val="1"/>
      <w:marLeft w:val="0"/>
      <w:marRight w:val="0"/>
      <w:marTop w:val="0"/>
      <w:marBottom w:val="0"/>
      <w:divBdr>
        <w:top w:val="none" w:sz="0" w:space="0" w:color="auto"/>
        <w:left w:val="none" w:sz="0" w:space="0" w:color="auto"/>
        <w:bottom w:val="none" w:sz="0" w:space="0" w:color="auto"/>
        <w:right w:val="none" w:sz="0" w:space="0" w:color="auto"/>
      </w:divBdr>
    </w:div>
    <w:div w:id="1872062545">
      <w:bodyDiv w:val="1"/>
      <w:marLeft w:val="0"/>
      <w:marRight w:val="0"/>
      <w:marTop w:val="0"/>
      <w:marBottom w:val="0"/>
      <w:divBdr>
        <w:top w:val="none" w:sz="0" w:space="0" w:color="auto"/>
        <w:left w:val="none" w:sz="0" w:space="0" w:color="auto"/>
        <w:bottom w:val="none" w:sz="0" w:space="0" w:color="auto"/>
        <w:right w:val="none" w:sz="0" w:space="0" w:color="auto"/>
      </w:divBdr>
    </w:div>
    <w:div w:id="1874224488">
      <w:bodyDiv w:val="1"/>
      <w:marLeft w:val="0"/>
      <w:marRight w:val="0"/>
      <w:marTop w:val="0"/>
      <w:marBottom w:val="0"/>
      <w:divBdr>
        <w:top w:val="none" w:sz="0" w:space="0" w:color="auto"/>
        <w:left w:val="none" w:sz="0" w:space="0" w:color="auto"/>
        <w:bottom w:val="none" w:sz="0" w:space="0" w:color="auto"/>
        <w:right w:val="none" w:sz="0" w:space="0" w:color="auto"/>
      </w:divBdr>
    </w:div>
    <w:div w:id="1878659960">
      <w:bodyDiv w:val="1"/>
      <w:marLeft w:val="0"/>
      <w:marRight w:val="0"/>
      <w:marTop w:val="0"/>
      <w:marBottom w:val="0"/>
      <w:divBdr>
        <w:top w:val="none" w:sz="0" w:space="0" w:color="auto"/>
        <w:left w:val="none" w:sz="0" w:space="0" w:color="auto"/>
        <w:bottom w:val="none" w:sz="0" w:space="0" w:color="auto"/>
        <w:right w:val="none" w:sz="0" w:space="0" w:color="auto"/>
      </w:divBdr>
    </w:div>
    <w:div w:id="1879781169">
      <w:bodyDiv w:val="1"/>
      <w:marLeft w:val="0"/>
      <w:marRight w:val="0"/>
      <w:marTop w:val="0"/>
      <w:marBottom w:val="0"/>
      <w:divBdr>
        <w:top w:val="none" w:sz="0" w:space="0" w:color="auto"/>
        <w:left w:val="none" w:sz="0" w:space="0" w:color="auto"/>
        <w:bottom w:val="none" w:sz="0" w:space="0" w:color="auto"/>
        <w:right w:val="none" w:sz="0" w:space="0" w:color="auto"/>
      </w:divBdr>
    </w:div>
    <w:div w:id="1879929150">
      <w:bodyDiv w:val="1"/>
      <w:marLeft w:val="0"/>
      <w:marRight w:val="0"/>
      <w:marTop w:val="0"/>
      <w:marBottom w:val="0"/>
      <w:divBdr>
        <w:top w:val="none" w:sz="0" w:space="0" w:color="auto"/>
        <w:left w:val="none" w:sz="0" w:space="0" w:color="auto"/>
        <w:bottom w:val="none" w:sz="0" w:space="0" w:color="auto"/>
        <w:right w:val="none" w:sz="0" w:space="0" w:color="auto"/>
      </w:divBdr>
    </w:div>
    <w:div w:id="1880438053">
      <w:bodyDiv w:val="1"/>
      <w:marLeft w:val="0"/>
      <w:marRight w:val="0"/>
      <w:marTop w:val="0"/>
      <w:marBottom w:val="0"/>
      <w:divBdr>
        <w:top w:val="none" w:sz="0" w:space="0" w:color="auto"/>
        <w:left w:val="none" w:sz="0" w:space="0" w:color="auto"/>
        <w:bottom w:val="none" w:sz="0" w:space="0" w:color="auto"/>
        <w:right w:val="none" w:sz="0" w:space="0" w:color="auto"/>
      </w:divBdr>
    </w:div>
    <w:div w:id="1881890771">
      <w:bodyDiv w:val="1"/>
      <w:marLeft w:val="0"/>
      <w:marRight w:val="0"/>
      <w:marTop w:val="0"/>
      <w:marBottom w:val="0"/>
      <w:divBdr>
        <w:top w:val="none" w:sz="0" w:space="0" w:color="auto"/>
        <w:left w:val="none" w:sz="0" w:space="0" w:color="auto"/>
        <w:bottom w:val="none" w:sz="0" w:space="0" w:color="auto"/>
        <w:right w:val="none" w:sz="0" w:space="0" w:color="auto"/>
      </w:divBdr>
    </w:div>
    <w:div w:id="1884172077">
      <w:bodyDiv w:val="1"/>
      <w:marLeft w:val="0"/>
      <w:marRight w:val="0"/>
      <w:marTop w:val="0"/>
      <w:marBottom w:val="0"/>
      <w:divBdr>
        <w:top w:val="none" w:sz="0" w:space="0" w:color="auto"/>
        <w:left w:val="none" w:sz="0" w:space="0" w:color="auto"/>
        <w:bottom w:val="none" w:sz="0" w:space="0" w:color="auto"/>
        <w:right w:val="none" w:sz="0" w:space="0" w:color="auto"/>
      </w:divBdr>
    </w:div>
    <w:div w:id="1887721107">
      <w:bodyDiv w:val="1"/>
      <w:marLeft w:val="0"/>
      <w:marRight w:val="0"/>
      <w:marTop w:val="0"/>
      <w:marBottom w:val="0"/>
      <w:divBdr>
        <w:top w:val="none" w:sz="0" w:space="0" w:color="auto"/>
        <w:left w:val="none" w:sz="0" w:space="0" w:color="auto"/>
        <w:bottom w:val="none" w:sz="0" w:space="0" w:color="auto"/>
        <w:right w:val="none" w:sz="0" w:space="0" w:color="auto"/>
      </w:divBdr>
    </w:div>
    <w:div w:id="1889760700">
      <w:bodyDiv w:val="1"/>
      <w:marLeft w:val="0"/>
      <w:marRight w:val="0"/>
      <w:marTop w:val="0"/>
      <w:marBottom w:val="0"/>
      <w:divBdr>
        <w:top w:val="none" w:sz="0" w:space="0" w:color="auto"/>
        <w:left w:val="none" w:sz="0" w:space="0" w:color="auto"/>
        <w:bottom w:val="none" w:sz="0" w:space="0" w:color="auto"/>
        <w:right w:val="none" w:sz="0" w:space="0" w:color="auto"/>
      </w:divBdr>
    </w:div>
    <w:div w:id="1892107253">
      <w:bodyDiv w:val="1"/>
      <w:marLeft w:val="0"/>
      <w:marRight w:val="0"/>
      <w:marTop w:val="0"/>
      <w:marBottom w:val="0"/>
      <w:divBdr>
        <w:top w:val="none" w:sz="0" w:space="0" w:color="auto"/>
        <w:left w:val="none" w:sz="0" w:space="0" w:color="auto"/>
        <w:bottom w:val="none" w:sz="0" w:space="0" w:color="auto"/>
        <w:right w:val="none" w:sz="0" w:space="0" w:color="auto"/>
      </w:divBdr>
    </w:div>
    <w:div w:id="1892572629">
      <w:bodyDiv w:val="1"/>
      <w:marLeft w:val="0"/>
      <w:marRight w:val="0"/>
      <w:marTop w:val="0"/>
      <w:marBottom w:val="0"/>
      <w:divBdr>
        <w:top w:val="none" w:sz="0" w:space="0" w:color="auto"/>
        <w:left w:val="none" w:sz="0" w:space="0" w:color="auto"/>
        <w:bottom w:val="none" w:sz="0" w:space="0" w:color="auto"/>
        <w:right w:val="none" w:sz="0" w:space="0" w:color="auto"/>
      </w:divBdr>
    </w:div>
    <w:div w:id="1893036162">
      <w:bodyDiv w:val="1"/>
      <w:marLeft w:val="0"/>
      <w:marRight w:val="0"/>
      <w:marTop w:val="0"/>
      <w:marBottom w:val="0"/>
      <w:divBdr>
        <w:top w:val="none" w:sz="0" w:space="0" w:color="auto"/>
        <w:left w:val="none" w:sz="0" w:space="0" w:color="auto"/>
        <w:bottom w:val="none" w:sz="0" w:space="0" w:color="auto"/>
        <w:right w:val="none" w:sz="0" w:space="0" w:color="auto"/>
      </w:divBdr>
    </w:div>
    <w:div w:id="1893341552">
      <w:bodyDiv w:val="1"/>
      <w:marLeft w:val="0"/>
      <w:marRight w:val="0"/>
      <w:marTop w:val="0"/>
      <w:marBottom w:val="0"/>
      <w:divBdr>
        <w:top w:val="none" w:sz="0" w:space="0" w:color="auto"/>
        <w:left w:val="none" w:sz="0" w:space="0" w:color="auto"/>
        <w:bottom w:val="none" w:sz="0" w:space="0" w:color="auto"/>
        <w:right w:val="none" w:sz="0" w:space="0" w:color="auto"/>
      </w:divBdr>
    </w:div>
    <w:div w:id="1893736514">
      <w:bodyDiv w:val="1"/>
      <w:marLeft w:val="0"/>
      <w:marRight w:val="0"/>
      <w:marTop w:val="0"/>
      <w:marBottom w:val="0"/>
      <w:divBdr>
        <w:top w:val="none" w:sz="0" w:space="0" w:color="auto"/>
        <w:left w:val="none" w:sz="0" w:space="0" w:color="auto"/>
        <w:bottom w:val="none" w:sz="0" w:space="0" w:color="auto"/>
        <w:right w:val="none" w:sz="0" w:space="0" w:color="auto"/>
      </w:divBdr>
    </w:div>
    <w:div w:id="1896814331">
      <w:bodyDiv w:val="1"/>
      <w:marLeft w:val="0"/>
      <w:marRight w:val="0"/>
      <w:marTop w:val="0"/>
      <w:marBottom w:val="0"/>
      <w:divBdr>
        <w:top w:val="none" w:sz="0" w:space="0" w:color="auto"/>
        <w:left w:val="none" w:sz="0" w:space="0" w:color="auto"/>
        <w:bottom w:val="none" w:sz="0" w:space="0" w:color="auto"/>
        <w:right w:val="none" w:sz="0" w:space="0" w:color="auto"/>
      </w:divBdr>
    </w:div>
    <w:div w:id="1897355461">
      <w:bodyDiv w:val="1"/>
      <w:marLeft w:val="0"/>
      <w:marRight w:val="0"/>
      <w:marTop w:val="0"/>
      <w:marBottom w:val="0"/>
      <w:divBdr>
        <w:top w:val="none" w:sz="0" w:space="0" w:color="auto"/>
        <w:left w:val="none" w:sz="0" w:space="0" w:color="auto"/>
        <w:bottom w:val="none" w:sz="0" w:space="0" w:color="auto"/>
        <w:right w:val="none" w:sz="0" w:space="0" w:color="auto"/>
      </w:divBdr>
    </w:div>
    <w:div w:id="1900943561">
      <w:bodyDiv w:val="1"/>
      <w:marLeft w:val="0"/>
      <w:marRight w:val="0"/>
      <w:marTop w:val="0"/>
      <w:marBottom w:val="0"/>
      <w:divBdr>
        <w:top w:val="none" w:sz="0" w:space="0" w:color="auto"/>
        <w:left w:val="none" w:sz="0" w:space="0" w:color="auto"/>
        <w:bottom w:val="none" w:sz="0" w:space="0" w:color="auto"/>
        <w:right w:val="none" w:sz="0" w:space="0" w:color="auto"/>
      </w:divBdr>
    </w:div>
    <w:div w:id="1902056111">
      <w:bodyDiv w:val="1"/>
      <w:marLeft w:val="0"/>
      <w:marRight w:val="0"/>
      <w:marTop w:val="0"/>
      <w:marBottom w:val="0"/>
      <w:divBdr>
        <w:top w:val="none" w:sz="0" w:space="0" w:color="auto"/>
        <w:left w:val="none" w:sz="0" w:space="0" w:color="auto"/>
        <w:bottom w:val="none" w:sz="0" w:space="0" w:color="auto"/>
        <w:right w:val="none" w:sz="0" w:space="0" w:color="auto"/>
      </w:divBdr>
    </w:div>
    <w:div w:id="1902056703">
      <w:bodyDiv w:val="1"/>
      <w:marLeft w:val="0"/>
      <w:marRight w:val="0"/>
      <w:marTop w:val="0"/>
      <w:marBottom w:val="0"/>
      <w:divBdr>
        <w:top w:val="none" w:sz="0" w:space="0" w:color="auto"/>
        <w:left w:val="none" w:sz="0" w:space="0" w:color="auto"/>
        <w:bottom w:val="none" w:sz="0" w:space="0" w:color="auto"/>
        <w:right w:val="none" w:sz="0" w:space="0" w:color="auto"/>
      </w:divBdr>
    </w:div>
    <w:div w:id="1904831683">
      <w:bodyDiv w:val="1"/>
      <w:marLeft w:val="0"/>
      <w:marRight w:val="0"/>
      <w:marTop w:val="0"/>
      <w:marBottom w:val="0"/>
      <w:divBdr>
        <w:top w:val="none" w:sz="0" w:space="0" w:color="auto"/>
        <w:left w:val="none" w:sz="0" w:space="0" w:color="auto"/>
        <w:bottom w:val="none" w:sz="0" w:space="0" w:color="auto"/>
        <w:right w:val="none" w:sz="0" w:space="0" w:color="auto"/>
      </w:divBdr>
    </w:div>
    <w:div w:id="1906144489">
      <w:bodyDiv w:val="1"/>
      <w:marLeft w:val="0"/>
      <w:marRight w:val="0"/>
      <w:marTop w:val="0"/>
      <w:marBottom w:val="0"/>
      <w:divBdr>
        <w:top w:val="none" w:sz="0" w:space="0" w:color="auto"/>
        <w:left w:val="none" w:sz="0" w:space="0" w:color="auto"/>
        <w:bottom w:val="none" w:sz="0" w:space="0" w:color="auto"/>
        <w:right w:val="none" w:sz="0" w:space="0" w:color="auto"/>
      </w:divBdr>
    </w:div>
    <w:div w:id="1909026984">
      <w:bodyDiv w:val="1"/>
      <w:marLeft w:val="0"/>
      <w:marRight w:val="0"/>
      <w:marTop w:val="0"/>
      <w:marBottom w:val="0"/>
      <w:divBdr>
        <w:top w:val="none" w:sz="0" w:space="0" w:color="auto"/>
        <w:left w:val="none" w:sz="0" w:space="0" w:color="auto"/>
        <w:bottom w:val="none" w:sz="0" w:space="0" w:color="auto"/>
        <w:right w:val="none" w:sz="0" w:space="0" w:color="auto"/>
      </w:divBdr>
    </w:div>
    <w:div w:id="1910072794">
      <w:bodyDiv w:val="1"/>
      <w:marLeft w:val="0"/>
      <w:marRight w:val="0"/>
      <w:marTop w:val="0"/>
      <w:marBottom w:val="0"/>
      <w:divBdr>
        <w:top w:val="none" w:sz="0" w:space="0" w:color="auto"/>
        <w:left w:val="none" w:sz="0" w:space="0" w:color="auto"/>
        <w:bottom w:val="none" w:sz="0" w:space="0" w:color="auto"/>
        <w:right w:val="none" w:sz="0" w:space="0" w:color="auto"/>
      </w:divBdr>
    </w:div>
    <w:div w:id="1910190414">
      <w:bodyDiv w:val="1"/>
      <w:marLeft w:val="0"/>
      <w:marRight w:val="0"/>
      <w:marTop w:val="0"/>
      <w:marBottom w:val="0"/>
      <w:divBdr>
        <w:top w:val="none" w:sz="0" w:space="0" w:color="auto"/>
        <w:left w:val="none" w:sz="0" w:space="0" w:color="auto"/>
        <w:bottom w:val="none" w:sz="0" w:space="0" w:color="auto"/>
        <w:right w:val="none" w:sz="0" w:space="0" w:color="auto"/>
      </w:divBdr>
    </w:div>
    <w:div w:id="1914200595">
      <w:bodyDiv w:val="1"/>
      <w:marLeft w:val="0"/>
      <w:marRight w:val="0"/>
      <w:marTop w:val="0"/>
      <w:marBottom w:val="0"/>
      <w:divBdr>
        <w:top w:val="none" w:sz="0" w:space="0" w:color="auto"/>
        <w:left w:val="none" w:sz="0" w:space="0" w:color="auto"/>
        <w:bottom w:val="none" w:sz="0" w:space="0" w:color="auto"/>
        <w:right w:val="none" w:sz="0" w:space="0" w:color="auto"/>
      </w:divBdr>
    </w:div>
    <w:div w:id="1914654620">
      <w:bodyDiv w:val="1"/>
      <w:marLeft w:val="0"/>
      <w:marRight w:val="0"/>
      <w:marTop w:val="0"/>
      <w:marBottom w:val="0"/>
      <w:divBdr>
        <w:top w:val="none" w:sz="0" w:space="0" w:color="auto"/>
        <w:left w:val="none" w:sz="0" w:space="0" w:color="auto"/>
        <w:bottom w:val="none" w:sz="0" w:space="0" w:color="auto"/>
        <w:right w:val="none" w:sz="0" w:space="0" w:color="auto"/>
      </w:divBdr>
    </w:div>
    <w:div w:id="1915968776">
      <w:bodyDiv w:val="1"/>
      <w:marLeft w:val="0"/>
      <w:marRight w:val="0"/>
      <w:marTop w:val="0"/>
      <w:marBottom w:val="0"/>
      <w:divBdr>
        <w:top w:val="none" w:sz="0" w:space="0" w:color="auto"/>
        <w:left w:val="none" w:sz="0" w:space="0" w:color="auto"/>
        <w:bottom w:val="none" w:sz="0" w:space="0" w:color="auto"/>
        <w:right w:val="none" w:sz="0" w:space="0" w:color="auto"/>
      </w:divBdr>
    </w:div>
    <w:div w:id="1919243884">
      <w:bodyDiv w:val="1"/>
      <w:marLeft w:val="0"/>
      <w:marRight w:val="0"/>
      <w:marTop w:val="0"/>
      <w:marBottom w:val="0"/>
      <w:divBdr>
        <w:top w:val="none" w:sz="0" w:space="0" w:color="auto"/>
        <w:left w:val="none" w:sz="0" w:space="0" w:color="auto"/>
        <w:bottom w:val="none" w:sz="0" w:space="0" w:color="auto"/>
        <w:right w:val="none" w:sz="0" w:space="0" w:color="auto"/>
      </w:divBdr>
    </w:div>
    <w:div w:id="1923374148">
      <w:bodyDiv w:val="1"/>
      <w:marLeft w:val="0"/>
      <w:marRight w:val="0"/>
      <w:marTop w:val="0"/>
      <w:marBottom w:val="0"/>
      <w:divBdr>
        <w:top w:val="none" w:sz="0" w:space="0" w:color="auto"/>
        <w:left w:val="none" w:sz="0" w:space="0" w:color="auto"/>
        <w:bottom w:val="none" w:sz="0" w:space="0" w:color="auto"/>
        <w:right w:val="none" w:sz="0" w:space="0" w:color="auto"/>
      </w:divBdr>
    </w:div>
    <w:div w:id="1927298899">
      <w:bodyDiv w:val="1"/>
      <w:marLeft w:val="0"/>
      <w:marRight w:val="0"/>
      <w:marTop w:val="0"/>
      <w:marBottom w:val="0"/>
      <w:divBdr>
        <w:top w:val="none" w:sz="0" w:space="0" w:color="auto"/>
        <w:left w:val="none" w:sz="0" w:space="0" w:color="auto"/>
        <w:bottom w:val="none" w:sz="0" w:space="0" w:color="auto"/>
        <w:right w:val="none" w:sz="0" w:space="0" w:color="auto"/>
      </w:divBdr>
    </w:div>
    <w:div w:id="1927494140">
      <w:bodyDiv w:val="1"/>
      <w:marLeft w:val="0"/>
      <w:marRight w:val="0"/>
      <w:marTop w:val="0"/>
      <w:marBottom w:val="0"/>
      <w:divBdr>
        <w:top w:val="none" w:sz="0" w:space="0" w:color="auto"/>
        <w:left w:val="none" w:sz="0" w:space="0" w:color="auto"/>
        <w:bottom w:val="none" w:sz="0" w:space="0" w:color="auto"/>
        <w:right w:val="none" w:sz="0" w:space="0" w:color="auto"/>
      </w:divBdr>
    </w:div>
    <w:div w:id="1928732150">
      <w:bodyDiv w:val="1"/>
      <w:marLeft w:val="0"/>
      <w:marRight w:val="0"/>
      <w:marTop w:val="0"/>
      <w:marBottom w:val="0"/>
      <w:divBdr>
        <w:top w:val="none" w:sz="0" w:space="0" w:color="auto"/>
        <w:left w:val="none" w:sz="0" w:space="0" w:color="auto"/>
        <w:bottom w:val="none" w:sz="0" w:space="0" w:color="auto"/>
        <w:right w:val="none" w:sz="0" w:space="0" w:color="auto"/>
      </w:divBdr>
    </w:div>
    <w:div w:id="1931966218">
      <w:bodyDiv w:val="1"/>
      <w:marLeft w:val="0"/>
      <w:marRight w:val="0"/>
      <w:marTop w:val="0"/>
      <w:marBottom w:val="0"/>
      <w:divBdr>
        <w:top w:val="none" w:sz="0" w:space="0" w:color="auto"/>
        <w:left w:val="none" w:sz="0" w:space="0" w:color="auto"/>
        <w:bottom w:val="none" w:sz="0" w:space="0" w:color="auto"/>
        <w:right w:val="none" w:sz="0" w:space="0" w:color="auto"/>
      </w:divBdr>
    </w:div>
    <w:div w:id="1934781443">
      <w:bodyDiv w:val="1"/>
      <w:marLeft w:val="0"/>
      <w:marRight w:val="0"/>
      <w:marTop w:val="0"/>
      <w:marBottom w:val="0"/>
      <w:divBdr>
        <w:top w:val="none" w:sz="0" w:space="0" w:color="auto"/>
        <w:left w:val="none" w:sz="0" w:space="0" w:color="auto"/>
        <w:bottom w:val="none" w:sz="0" w:space="0" w:color="auto"/>
        <w:right w:val="none" w:sz="0" w:space="0" w:color="auto"/>
      </w:divBdr>
    </w:div>
    <w:div w:id="1937594937">
      <w:bodyDiv w:val="1"/>
      <w:marLeft w:val="0"/>
      <w:marRight w:val="0"/>
      <w:marTop w:val="0"/>
      <w:marBottom w:val="0"/>
      <w:divBdr>
        <w:top w:val="none" w:sz="0" w:space="0" w:color="auto"/>
        <w:left w:val="none" w:sz="0" w:space="0" w:color="auto"/>
        <w:bottom w:val="none" w:sz="0" w:space="0" w:color="auto"/>
        <w:right w:val="none" w:sz="0" w:space="0" w:color="auto"/>
      </w:divBdr>
    </w:div>
    <w:div w:id="1937903740">
      <w:bodyDiv w:val="1"/>
      <w:marLeft w:val="0"/>
      <w:marRight w:val="0"/>
      <w:marTop w:val="0"/>
      <w:marBottom w:val="0"/>
      <w:divBdr>
        <w:top w:val="none" w:sz="0" w:space="0" w:color="auto"/>
        <w:left w:val="none" w:sz="0" w:space="0" w:color="auto"/>
        <w:bottom w:val="none" w:sz="0" w:space="0" w:color="auto"/>
        <w:right w:val="none" w:sz="0" w:space="0" w:color="auto"/>
      </w:divBdr>
    </w:div>
    <w:div w:id="1939285448">
      <w:bodyDiv w:val="1"/>
      <w:marLeft w:val="0"/>
      <w:marRight w:val="0"/>
      <w:marTop w:val="0"/>
      <w:marBottom w:val="0"/>
      <w:divBdr>
        <w:top w:val="none" w:sz="0" w:space="0" w:color="auto"/>
        <w:left w:val="none" w:sz="0" w:space="0" w:color="auto"/>
        <w:bottom w:val="none" w:sz="0" w:space="0" w:color="auto"/>
        <w:right w:val="none" w:sz="0" w:space="0" w:color="auto"/>
      </w:divBdr>
    </w:div>
    <w:div w:id="1939411721">
      <w:bodyDiv w:val="1"/>
      <w:marLeft w:val="0"/>
      <w:marRight w:val="0"/>
      <w:marTop w:val="0"/>
      <w:marBottom w:val="0"/>
      <w:divBdr>
        <w:top w:val="none" w:sz="0" w:space="0" w:color="auto"/>
        <w:left w:val="none" w:sz="0" w:space="0" w:color="auto"/>
        <w:bottom w:val="none" w:sz="0" w:space="0" w:color="auto"/>
        <w:right w:val="none" w:sz="0" w:space="0" w:color="auto"/>
      </w:divBdr>
    </w:div>
    <w:div w:id="1941907284">
      <w:bodyDiv w:val="1"/>
      <w:marLeft w:val="0"/>
      <w:marRight w:val="0"/>
      <w:marTop w:val="0"/>
      <w:marBottom w:val="0"/>
      <w:divBdr>
        <w:top w:val="none" w:sz="0" w:space="0" w:color="auto"/>
        <w:left w:val="none" w:sz="0" w:space="0" w:color="auto"/>
        <w:bottom w:val="none" w:sz="0" w:space="0" w:color="auto"/>
        <w:right w:val="none" w:sz="0" w:space="0" w:color="auto"/>
      </w:divBdr>
    </w:div>
    <w:div w:id="1945729566">
      <w:bodyDiv w:val="1"/>
      <w:marLeft w:val="0"/>
      <w:marRight w:val="0"/>
      <w:marTop w:val="0"/>
      <w:marBottom w:val="0"/>
      <w:divBdr>
        <w:top w:val="none" w:sz="0" w:space="0" w:color="auto"/>
        <w:left w:val="none" w:sz="0" w:space="0" w:color="auto"/>
        <w:bottom w:val="none" w:sz="0" w:space="0" w:color="auto"/>
        <w:right w:val="none" w:sz="0" w:space="0" w:color="auto"/>
      </w:divBdr>
    </w:div>
    <w:div w:id="1946964835">
      <w:bodyDiv w:val="1"/>
      <w:marLeft w:val="0"/>
      <w:marRight w:val="0"/>
      <w:marTop w:val="0"/>
      <w:marBottom w:val="0"/>
      <w:divBdr>
        <w:top w:val="none" w:sz="0" w:space="0" w:color="auto"/>
        <w:left w:val="none" w:sz="0" w:space="0" w:color="auto"/>
        <w:bottom w:val="none" w:sz="0" w:space="0" w:color="auto"/>
        <w:right w:val="none" w:sz="0" w:space="0" w:color="auto"/>
      </w:divBdr>
    </w:div>
    <w:div w:id="1947543569">
      <w:bodyDiv w:val="1"/>
      <w:marLeft w:val="0"/>
      <w:marRight w:val="0"/>
      <w:marTop w:val="0"/>
      <w:marBottom w:val="0"/>
      <w:divBdr>
        <w:top w:val="none" w:sz="0" w:space="0" w:color="auto"/>
        <w:left w:val="none" w:sz="0" w:space="0" w:color="auto"/>
        <w:bottom w:val="none" w:sz="0" w:space="0" w:color="auto"/>
        <w:right w:val="none" w:sz="0" w:space="0" w:color="auto"/>
      </w:divBdr>
    </w:div>
    <w:div w:id="1947733269">
      <w:bodyDiv w:val="1"/>
      <w:marLeft w:val="0"/>
      <w:marRight w:val="0"/>
      <w:marTop w:val="0"/>
      <w:marBottom w:val="0"/>
      <w:divBdr>
        <w:top w:val="none" w:sz="0" w:space="0" w:color="auto"/>
        <w:left w:val="none" w:sz="0" w:space="0" w:color="auto"/>
        <w:bottom w:val="none" w:sz="0" w:space="0" w:color="auto"/>
        <w:right w:val="none" w:sz="0" w:space="0" w:color="auto"/>
      </w:divBdr>
    </w:div>
    <w:div w:id="1948192298">
      <w:bodyDiv w:val="1"/>
      <w:marLeft w:val="0"/>
      <w:marRight w:val="0"/>
      <w:marTop w:val="0"/>
      <w:marBottom w:val="0"/>
      <w:divBdr>
        <w:top w:val="none" w:sz="0" w:space="0" w:color="auto"/>
        <w:left w:val="none" w:sz="0" w:space="0" w:color="auto"/>
        <w:bottom w:val="none" w:sz="0" w:space="0" w:color="auto"/>
        <w:right w:val="none" w:sz="0" w:space="0" w:color="auto"/>
      </w:divBdr>
    </w:div>
    <w:div w:id="1949774164">
      <w:bodyDiv w:val="1"/>
      <w:marLeft w:val="0"/>
      <w:marRight w:val="0"/>
      <w:marTop w:val="0"/>
      <w:marBottom w:val="0"/>
      <w:divBdr>
        <w:top w:val="none" w:sz="0" w:space="0" w:color="auto"/>
        <w:left w:val="none" w:sz="0" w:space="0" w:color="auto"/>
        <w:bottom w:val="none" w:sz="0" w:space="0" w:color="auto"/>
        <w:right w:val="none" w:sz="0" w:space="0" w:color="auto"/>
      </w:divBdr>
    </w:div>
    <w:div w:id="1950775965">
      <w:bodyDiv w:val="1"/>
      <w:marLeft w:val="0"/>
      <w:marRight w:val="0"/>
      <w:marTop w:val="0"/>
      <w:marBottom w:val="0"/>
      <w:divBdr>
        <w:top w:val="none" w:sz="0" w:space="0" w:color="auto"/>
        <w:left w:val="none" w:sz="0" w:space="0" w:color="auto"/>
        <w:bottom w:val="none" w:sz="0" w:space="0" w:color="auto"/>
        <w:right w:val="none" w:sz="0" w:space="0" w:color="auto"/>
      </w:divBdr>
    </w:div>
    <w:div w:id="1954289333">
      <w:bodyDiv w:val="1"/>
      <w:marLeft w:val="0"/>
      <w:marRight w:val="0"/>
      <w:marTop w:val="0"/>
      <w:marBottom w:val="0"/>
      <w:divBdr>
        <w:top w:val="none" w:sz="0" w:space="0" w:color="auto"/>
        <w:left w:val="none" w:sz="0" w:space="0" w:color="auto"/>
        <w:bottom w:val="none" w:sz="0" w:space="0" w:color="auto"/>
        <w:right w:val="none" w:sz="0" w:space="0" w:color="auto"/>
      </w:divBdr>
    </w:div>
    <w:div w:id="1958944298">
      <w:bodyDiv w:val="1"/>
      <w:marLeft w:val="0"/>
      <w:marRight w:val="0"/>
      <w:marTop w:val="0"/>
      <w:marBottom w:val="0"/>
      <w:divBdr>
        <w:top w:val="none" w:sz="0" w:space="0" w:color="auto"/>
        <w:left w:val="none" w:sz="0" w:space="0" w:color="auto"/>
        <w:bottom w:val="none" w:sz="0" w:space="0" w:color="auto"/>
        <w:right w:val="none" w:sz="0" w:space="0" w:color="auto"/>
      </w:divBdr>
    </w:div>
    <w:div w:id="1959948694">
      <w:bodyDiv w:val="1"/>
      <w:marLeft w:val="0"/>
      <w:marRight w:val="0"/>
      <w:marTop w:val="0"/>
      <w:marBottom w:val="0"/>
      <w:divBdr>
        <w:top w:val="none" w:sz="0" w:space="0" w:color="auto"/>
        <w:left w:val="none" w:sz="0" w:space="0" w:color="auto"/>
        <w:bottom w:val="none" w:sz="0" w:space="0" w:color="auto"/>
        <w:right w:val="none" w:sz="0" w:space="0" w:color="auto"/>
      </w:divBdr>
    </w:div>
    <w:div w:id="1963421446">
      <w:bodyDiv w:val="1"/>
      <w:marLeft w:val="0"/>
      <w:marRight w:val="0"/>
      <w:marTop w:val="0"/>
      <w:marBottom w:val="0"/>
      <w:divBdr>
        <w:top w:val="none" w:sz="0" w:space="0" w:color="auto"/>
        <w:left w:val="none" w:sz="0" w:space="0" w:color="auto"/>
        <w:bottom w:val="none" w:sz="0" w:space="0" w:color="auto"/>
        <w:right w:val="none" w:sz="0" w:space="0" w:color="auto"/>
      </w:divBdr>
    </w:div>
    <w:div w:id="1964530352">
      <w:bodyDiv w:val="1"/>
      <w:marLeft w:val="0"/>
      <w:marRight w:val="0"/>
      <w:marTop w:val="0"/>
      <w:marBottom w:val="0"/>
      <w:divBdr>
        <w:top w:val="none" w:sz="0" w:space="0" w:color="auto"/>
        <w:left w:val="none" w:sz="0" w:space="0" w:color="auto"/>
        <w:bottom w:val="none" w:sz="0" w:space="0" w:color="auto"/>
        <w:right w:val="none" w:sz="0" w:space="0" w:color="auto"/>
      </w:divBdr>
    </w:div>
    <w:div w:id="1967661252">
      <w:bodyDiv w:val="1"/>
      <w:marLeft w:val="0"/>
      <w:marRight w:val="0"/>
      <w:marTop w:val="0"/>
      <w:marBottom w:val="0"/>
      <w:divBdr>
        <w:top w:val="none" w:sz="0" w:space="0" w:color="auto"/>
        <w:left w:val="none" w:sz="0" w:space="0" w:color="auto"/>
        <w:bottom w:val="none" w:sz="0" w:space="0" w:color="auto"/>
        <w:right w:val="none" w:sz="0" w:space="0" w:color="auto"/>
      </w:divBdr>
    </w:div>
    <w:div w:id="1970892645">
      <w:bodyDiv w:val="1"/>
      <w:marLeft w:val="0"/>
      <w:marRight w:val="0"/>
      <w:marTop w:val="0"/>
      <w:marBottom w:val="0"/>
      <w:divBdr>
        <w:top w:val="none" w:sz="0" w:space="0" w:color="auto"/>
        <w:left w:val="none" w:sz="0" w:space="0" w:color="auto"/>
        <w:bottom w:val="none" w:sz="0" w:space="0" w:color="auto"/>
        <w:right w:val="none" w:sz="0" w:space="0" w:color="auto"/>
      </w:divBdr>
    </w:div>
    <w:div w:id="1971932046">
      <w:bodyDiv w:val="1"/>
      <w:marLeft w:val="0"/>
      <w:marRight w:val="0"/>
      <w:marTop w:val="0"/>
      <w:marBottom w:val="0"/>
      <w:divBdr>
        <w:top w:val="none" w:sz="0" w:space="0" w:color="auto"/>
        <w:left w:val="none" w:sz="0" w:space="0" w:color="auto"/>
        <w:bottom w:val="none" w:sz="0" w:space="0" w:color="auto"/>
        <w:right w:val="none" w:sz="0" w:space="0" w:color="auto"/>
      </w:divBdr>
    </w:div>
    <w:div w:id="1972662273">
      <w:bodyDiv w:val="1"/>
      <w:marLeft w:val="0"/>
      <w:marRight w:val="0"/>
      <w:marTop w:val="0"/>
      <w:marBottom w:val="0"/>
      <w:divBdr>
        <w:top w:val="none" w:sz="0" w:space="0" w:color="auto"/>
        <w:left w:val="none" w:sz="0" w:space="0" w:color="auto"/>
        <w:bottom w:val="none" w:sz="0" w:space="0" w:color="auto"/>
        <w:right w:val="none" w:sz="0" w:space="0" w:color="auto"/>
      </w:divBdr>
    </w:div>
    <w:div w:id="1972862311">
      <w:bodyDiv w:val="1"/>
      <w:marLeft w:val="0"/>
      <w:marRight w:val="0"/>
      <w:marTop w:val="0"/>
      <w:marBottom w:val="0"/>
      <w:divBdr>
        <w:top w:val="none" w:sz="0" w:space="0" w:color="auto"/>
        <w:left w:val="none" w:sz="0" w:space="0" w:color="auto"/>
        <w:bottom w:val="none" w:sz="0" w:space="0" w:color="auto"/>
        <w:right w:val="none" w:sz="0" w:space="0" w:color="auto"/>
      </w:divBdr>
    </w:div>
    <w:div w:id="1973365345">
      <w:bodyDiv w:val="1"/>
      <w:marLeft w:val="0"/>
      <w:marRight w:val="0"/>
      <w:marTop w:val="0"/>
      <w:marBottom w:val="0"/>
      <w:divBdr>
        <w:top w:val="none" w:sz="0" w:space="0" w:color="auto"/>
        <w:left w:val="none" w:sz="0" w:space="0" w:color="auto"/>
        <w:bottom w:val="none" w:sz="0" w:space="0" w:color="auto"/>
        <w:right w:val="none" w:sz="0" w:space="0" w:color="auto"/>
      </w:divBdr>
    </w:div>
    <w:div w:id="1975063710">
      <w:bodyDiv w:val="1"/>
      <w:marLeft w:val="0"/>
      <w:marRight w:val="0"/>
      <w:marTop w:val="0"/>
      <w:marBottom w:val="0"/>
      <w:divBdr>
        <w:top w:val="none" w:sz="0" w:space="0" w:color="auto"/>
        <w:left w:val="none" w:sz="0" w:space="0" w:color="auto"/>
        <w:bottom w:val="none" w:sz="0" w:space="0" w:color="auto"/>
        <w:right w:val="none" w:sz="0" w:space="0" w:color="auto"/>
      </w:divBdr>
    </w:div>
    <w:div w:id="1977687094">
      <w:bodyDiv w:val="1"/>
      <w:marLeft w:val="0"/>
      <w:marRight w:val="0"/>
      <w:marTop w:val="0"/>
      <w:marBottom w:val="0"/>
      <w:divBdr>
        <w:top w:val="none" w:sz="0" w:space="0" w:color="auto"/>
        <w:left w:val="none" w:sz="0" w:space="0" w:color="auto"/>
        <w:bottom w:val="none" w:sz="0" w:space="0" w:color="auto"/>
        <w:right w:val="none" w:sz="0" w:space="0" w:color="auto"/>
      </w:divBdr>
    </w:div>
    <w:div w:id="1977877419">
      <w:bodyDiv w:val="1"/>
      <w:marLeft w:val="0"/>
      <w:marRight w:val="0"/>
      <w:marTop w:val="0"/>
      <w:marBottom w:val="0"/>
      <w:divBdr>
        <w:top w:val="none" w:sz="0" w:space="0" w:color="auto"/>
        <w:left w:val="none" w:sz="0" w:space="0" w:color="auto"/>
        <w:bottom w:val="none" w:sz="0" w:space="0" w:color="auto"/>
        <w:right w:val="none" w:sz="0" w:space="0" w:color="auto"/>
      </w:divBdr>
    </w:div>
    <w:div w:id="1983385101">
      <w:bodyDiv w:val="1"/>
      <w:marLeft w:val="0"/>
      <w:marRight w:val="0"/>
      <w:marTop w:val="0"/>
      <w:marBottom w:val="0"/>
      <w:divBdr>
        <w:top w:val="none" w:sz="0" w:space="0" w:color="auto"/>
        <w:left w:val="none" w:sz="0" w:space="0" w:color="auto"/>
        <w:bottom w:val="none" w:sz="0" w:space="0" w:color="auto"/>
        <w:right w:val="none" w:sz="0" w:space="0" w:color="auto"/>
      </w:divBdr>
    </w:div>
    <w:div w:id="1983923866">
      <w:bodyDiv w:val="1"/>
      <w:marLeft w:val="0"/>
      <w:marRight w:val="0"/>
      <w:marTop w:val="0"/>
      <w:marBottom w:val="0"/>
      <w:divBdr>
        <w:top w:val="none" w:sz="0" w:space="0" w:color="auto"/>
        <w:left w:val="none" w:sz="0" w:space="0" w:color="auto"/>
        <w:bottom w:val="none" w:sz="0" w:space="0" w:color="auto"/>
        <w:right w:val="none" w:sz="0" w:space="0" w:color="auto"/>
      </w:divBdr>
    </w:div>
    <w:div w:id="1986470312">
      <w:bodyDiv w:val="1"/>
      <w:marLeft w:val="0"/>
      <w:marRight w:val="0"/>
      <w:marTop w:val="0"/>
      <w:marBottom w:val="0"/>
      <w:divBdr>
        <w:top w:val="none" w:sz="0" w:space="0" w:color="auto"/>
        <w:left w:val="none" w:sz="0" w:space="0" w:color="auto"/>
        <w:bottom w:val="none" w:sz="0" w:space="0" w:color="auto"/>
        <w:right w:val="none" w:sz="0" w:space="0" w:color="auto"/>
      </w:divBdr>
    </w:div>
    <w:div w:id="1988627247">
      <w:bodyDiv w:val="1"/>
      <w:marLeft w:val="0"/>
      <w:marRight w:val="0"/>
      <w:marTop w:val="0"/>
      <w:marBottom w:val="0"/>
      <w:divBdr>
        <w:top w:val="none" w:sz="0" w:space="0" w:color="auto"/>
        <w:left w:val="none" w:sz="0" w:space="0" w:color="auto"/>
        <w:bottom w:val="none" w:sz="0" w:space="0" w:color="auto"/>
        <w:right w:val="none" w:sz="0" w:space="0" w:color="auto"/>
      </w:divBdr>
    </w:div>
    <w:div w:id="1989673605">
      <w:bodyDiv w:val="1"/>
      <w:marLeft w:val="0"/>
      <w:marRight w:val="0"/>
      <w:marTop w:val="0"/>
      <w:marBottom w:val="0"/>
      <w:divBdr>
        <w:top w:val="none" w:sz="0" w:space="0" w:color="auto"/>
        <w:left w:val="none" w:sz="0" w:space="0" w:color="auto"/>
        <w:bottom w:val="none" w:sz="0" w:space="0" w:color="auto"/>
        <w:right w:val="none" w:sz="0" w:space="0" w:color="auto"/>
      </w:divBdr>
    </w:div>
    <w:div w:id="1993869722">
      <w:bodyDiv w:val="1"/>
      <w:marLeft w:val="0"/>
      <w:marRight w:val="0"/>
      <w:marTop w:val="0"/>
      <w:marBottom w:val="0"/>
      <w:divBdr>
        <w:top w:val="none" w:sz="0" w:space="0" w:color="auto"/>
        <w:left w:val="none" w:sz="0" w:space="0" w:color="auto"/>
        <w:bottom w:val="none" w:sz="0" w:space="0" w:color="auto"/>
        <w:right w:val="none" w:sz="0" w:space="0" w:color="auto"/>
      </w:divBdr>
    </w:div>
    <w:div w:id="1994796858">
      <w:bodyDiv w:val="1"/>
      <w:marLeft w:val="0"/>
      <w:marRight w:val="0"/>
      <w:marTop w:val="0"/>
      <w:marBottom w:val="0"/>
      <w:divBdr>
        <w:top w:val="none" w:sz="0" w:space="0" w:color="auto"/>
        <w:left w:val="none" w:sz="0" w:space="0" w:color="auto"/>
        <w:bottom w:val="none" w:sz="0" w:space="0" w:color="auto"/>
        <w:right w:val="none" w:sz="0" w:space="0" w:color="auto"/>
      </w:divBdr>
    </w:div>
    <w:div w:id="1995528887">
      <w:bodyDiv w:val="1"/>
      <w:marLeft w:val="0"/>
      <w:marRight w:val="0"/>
      <w:marTop w:val="0"/>
      <w:marBottom w:val="0"/>
      <w:divBdr>
        <w:top w:val="none" w:sz="0" w:space="0" w:color="auto"/>
        <w:left w:val="none" w:sz="0" w:space="0" w:color="auto"/>
        <w:bottom w:val="none" w:sz="0" w:space="0" w:color="auto"/>
        <w:right w:val="none" w:sz="0" w:space="0" w:color="auto"/>
      </w:divBdr>
    </w:div>
    <w:div w:id="1996101266">
      <w:bodyDiv w:val="1"/>
      <w:marLeft w:val="0"/>
      <w:marRight w:val="0"/>
      <w:marTop w:val="0"/>
      <w:marBottom w:val="0"/>
      <w:divBdr>
        <w:top w:val="none" w:sz="0" w:space="0" w:color="auto"/>
        <w:left w:val="none" w:sz="0" w:space="0" w:color="auto"/>
        <w:bottom w:val="none" w:sz="0" w:space="0" w:color="auto"/>
        <w:right w:val="none" w:sz="0" w:space="0" w:color="auto"/>
      </w:divBdr>
    </w:div>
    <w:div w:id="2010283758">
      <w:bodyDiv w:val="1"/>
      <w:marLeft w:val="0"/>
      <w:marRight w:val="0"/>
      <w:marTop w:val="0"/>
      <w:marBottom w:val="0"/>
      <w:divBdr>
        <w:top w:val="none" w:sz="0" w:space="0" w:color="auto"/>
        <w:left w:val="none" w:sz="0" w:space="0" w:color="auto"/>
        <w:bottom w:val="none" w:sz="0" w:space="0" w:color="auto"/>
        <w:right w:val="none" w:sz="0" w:space="0" w:color="auto"/>
      </w:divBdr>
    </w:div>
    <w:div w:id="2015912122">
      <w:bodyDiv w:val="1"/>
      <w:marLeft w:val="0"/>
      <w:marRight w:val="0"/>
      <w:marTop w:val="0"/>
      <w:marBottom w:val="0"/>
      <w:divBdr>
        <w:top w:val="none" w:sz="0" w:space="0" w:color="auto"/>
        <w:left w:val="none" w:sz="0" w:space="0" w:color="auto"/>
        <w:bottom w:val="none" w:sz="0" w:space="0" w:color="auto"/>
        <w:right w:val="none" w:sz="0" w:space="0" w:color="auto"/>
      </w:divBdr>
    </w:div>
    <w:div w:id="2015960901">
      <w:bodyDiv w:val="1"/>
      <w:marLeft w:val="0"/>
      <w:marRight w:val="0"/>
      <w:marTop w:val="0"/>
      <w:marBottom w:val="0"/>
      <w:divBdr>
        <w:top w:val="none" w:sz="0" w:space="0" w:color="auto"/>
        <w:left w:val="none" w:sz="0" w:space="0" w:color="auto"/>
        <w:bottom w:val="none" w:sz="0" w:space="0" w:color="auto"/>
        <w:right w:val="none" w:sz="0" w:space="0" w:color="auto"/>
      </w:divBdr>
    </w:div>
    <w:div w:id="2016688711">
      <w:bodyDiv w:val="1"/>
      <w:marLeft w:val="0"/>
      <w:marRight w:val="0"/>
      <w:marTop w:val="0"/>
      <w:marBottom w:val="0"/>
      <w:divBdr>
        <w:top w:val="none" w:sz="0" w:space="0" w:color="auto"/>
        <w:left w:val="none" w:sz="0" w:space="0" w:color="auto"/>
        <w:bottom w:val="none" w:sz="0" w:space="0" w:color="auto"/>
        <w:right w:val="none" w:sz="0" w:space="0" w:color="auto"/>
      </w:divBdr>
    </w:div>
    <w:div w:id="2028170307">
      <w:bodyDiv w:val="1"/>
      <w:marLeft w:val="0"/>
      <w:marRight w:val="0"/>
      <w:marTop w:val="0"/>
      <w:marBottom w:val="0"/>
      <w:divBdr>
        <w:top w:val="none" w:sz="0" w:space="0" w:color="auto"/>
        <w:left w:val="none" w:sz="0" w:space="0" w:color="auto"/>
        <w:bottom w:val="none" w:sz="0" w:space="0" w:color="auto"/>
        <w:right w:val="none" w:sz="0" w:space="0" w:color="auto"/>
      </w:divBdr>
    </w:div>
    <w:div w:id="2032761307">
      <w:bodyDiv w:val="1"/>
      <w:marLeft w:val="0"/>
      <w:marRight w:val="0"/>
      <w:marTop w:val="0"/>
      <w:marBottom w:val="0"/>
      <w:divBdr>
        <w:top w:val="none" w:sz="0" w:space="0" w:color="auto"/>
        <w:left w:val="none" w:sz="0" w:space="0" w:color="auto"/>
        <w:bottom w:val="none" w:sz="0" w:space="0" w:color="auto"/>
        <w:right w:val="none" w:sz="0" w:space="0" w:color="auto"/>
      </w:divBdr>
    </w:div>
    <w:div w:id="2034765105">
      <w:bodyDiv w:val="1"/>
      <w:marLeft w:val="0"/>
      <w:marRight w:val="0"/>
      <w:marTop w:val="0"/>
      <w:marBottom w:val="0"/>
      <w:divBdr>
        <w:top w:val="none" w:sz="0" w:space="0" w:color="auto"/>
        <w:left w:val="none" w:sz="0" w:space="0" w:color="auto"/>
        <w:bottom w:val="none" w:sz="0" w:space="0" w:color="auto"/>
        <w:right w:val="none" w:sz="0" w:space="0" w:color="auto"/>
      </w:divBdr>
    </w:div>
    <w:div w:id="2036273929">
      <w:bodyDiv w:val="1"/>
      <w:marLeft w:val="0"/>
      <w:marRight w:val="0"/>
      <w:marTop w:val="0"/>
      <w:marBottom w:val="0"/>
      <w:divBdr>
        <w:top w:val="none" w:sz="0" w:space="0" w:color="auto"/>
        <w:left w:val="none" w:sz="0" w:space="0" w:color="auto"/>
        <w:bottom w:val="none" w:sz="0" w:space="0" w:color="auto"/>
        <w:right w:val="none" w:sz="0" w:space="0" w:color="auto"/>
      </w:divBdr>
    </w:div>
    <w:div w:id="2036878693">
      <w:bodyDiv w:val="1"/>
      <w:marLeft w:val="0"/>
      <w:marRight w:val="0"/>
      <w:marTop w:val="0"/>
      <w:marBottom w:val="0"/>
      <w:divBdr>
        <w:top w:val="none" w:sz="0" w:space="0" w:color="auto"/>
        <w:left w:val="none" w:sz="0" w:space="0" w:color="auto"/>
        <w:bottom w:val="none" w:sz="0" w:space="0" w:color="auto"/>
        <w:right w:val="none" w:sz="0" w:space="0" w:color="auto"/>
      </w:divBdr>
    </w:div>
    <w:div w:id="2048749011">
      <w:bodyDiv w:val="1"/>
      <w:marLeft w:val="0"/>
      <w:marRight w:val="0"/>
      <w:marTop w:val="0"/>
      <w:marBottom w:val="0"/>
      <w:divBdr>
        <w:top w:val="none" w:sz="0" w:space="0" w:color="auto"/>
        <w:left w:val="none" w:sz="0" w:space="0" w:color="auto"/>
        <w:bottom w:val="none" w:sz="0" w:space="0" w:color="auto"/>
        <w:right w:val="none" w:sz="0" w:space="0" w:color="auto"/>
      </w:divBdr>
    </w:div>
    <w:div w:id="2050295666">
      <w:bodyDiv w:val="1"/>
      <w:marLeft w:val="0"/>
      <w:marRight w:val="0"/>
      <w:marTop w:val="0"/>
      <w:marBottom w:val="0"/>
      <w:divBdr>
        <w:top w:val="none" w:sz="0" w:space="0" w:color="auto"/>
        <w:left w:val="none" w:sz="0" w:space="0" w:color="auto"/>
        <w:bottom w:val="none" w:sz="0" w:space="0" w:color="auto"/>
        <w:right w:val="none" w:sz="0" w:space="0" w:color="auto"/>
      </w:divBdr>
    </w:div>
    <w:div w:id="2052268843">
      <w:bodyDiv w:val="1"/>
      <w:marLeft w:val="0"/>
      <w:marRight w:val="0"/>
      <w:marTop w:val="0"/>
      <w:marBottom w:val="0"/>
      <w:divBdr>
        <w:top w:val="none" w:sz="0" w:space="0" w:color="auto"/>
        <w:left w:val="none" w:sz="0" w:space="0" w:color="auto"/>
        <w:bottom w:val="none" w:sz="0" w:space="0" w:color="auto"/>
        <w:right w:val="none" w:sz="0" w:space="0" w:color="auto"/>
      </w:divBdr>
    </w:div>
    <w:div w:id="2057968878">
      <w:bodyDiv w:val="1"/>
      <w:marLeft w:val="0"/>
      <w:marRight w:val="0"/>
      <w:marTop w:val="0"/>
      <w:marBottom w:val="0"/>
      <w:divBdr>
        <w:top w:val="none" w:sz="0" w:space="0" w:color="auto"/>
        <w:left w:val="none" w:sz="0" w:space="0" w:color="auto"/>
        <w:bottom w:val="none" w:sz="0" w:space="0" w:color="auto"/>
        <w:right w:val="none" w:sz="0" w:space="0" w:color="auto"/>
      </w:divBdr>
    </w:div>
    <w:div w:id="2063560213">
      <w:bodyDiv w:val="1"/>
      <w:marLeft w:val="0"/>
      <w:marRight w:val="0"/>
      <w:marTop w:val="0"/>
      <w:marBottom w:val="0"/>
      <w:divBdr>
        <w:top w:val="none" w:sz="0" w:space="0" w:color="auto"/>
        <w:left w:val="none" w:sz="0" w:space="0" w:color="auto"/>
        <w:bottom w:val="none" w:sz="0" w:space="0" w:color="auto"/>
        <w:right w:val="none" w:sz="0" w:space="0" w:color="auto"/>
      </w:divBdr>
    </w:div>
    <w:div w:id="2063822386">
      <w:bodyDiv w:val="1"/>
      <w:marLeft w:val="0"/>
      <w:marRight w:val="0"/>
      <w:marTop w:val="0"/>
      <w:marBottom w:val="0"/>
      <w:divBdr>
        <w:top w:val="none" w:sz="0" w:space="0" w:color="auto"/>
        <w:left w:val="none" w:sz="0" w:space="0" w:color="auto"/>
        <w:bottom w:val="none" w:sz="0" w:space="0" w:color="auto"/>
        <w:right w:val="none" w:sz="0" w:space="0" w:color="auto"/>
      </w:divBdr>
    </w:div>
    <w:div w:id="2067364792">
      <w:bodyDiv w:val="1"/>
      <w:marLeft w:val="0"/>
      <w:marRight w:val="0"/>
      <w:marTop w:val="0"/>
      <w:marBottom w:val="0"/>
      <w:divBdr>
        <w:top w:val="none" w:sz="0" w:space="0" w:color="auto"/>
        <w:left w:val="none" w:sz="0" w:space="0" w:color="auto"/>
        <w:bottom w:val="none" w:sz="0" w:space="0" w:color="auto"/>
        <w:right w:val="none" w:sz="0" w:space="0" w:color="auto"/>
      </w:divBdr>
    </w:div>
    <w:div w:id="2073431126">
      <w:bodyDiv w:val="1"/>
      <w:marLeft w:val="0"/>
      <w:marRight w:val="0"/>
      <w:marTop w:val="0"/>
      <w:marBottom w:val="0"/>
      <w:divBdr>
        <w:top w:val="none" w:sz="0" w:space="0" w:color="auto"/>
        <w:left w:val="none" w:sz="0" w:space="0" w:color="auto"/>
        <w:bottom w:val="none" w:sz="0" w:space="0" w:color="auto"/>
        <w:right w:val="none" w:sz="0" w:space="0" w:color="auto"/>
      </w:divBdr>
    </w:div>
    <w:div w:id="2074619097">
      <w:bodyDiv w:val="1"/>
      <w:marLeft w:val="0"/>
      <w:marRight w:val="0"/>
      <w:marTop w:val="0"/>
      <w:marBottom w:val="0"/>
      <w:divBdr>
        <w:top w:val="none" w:sz="0" w:space="0" w:color="auto"/>
        <w:left w:val="none" w:sz="0" w:space="0" w:color="auto"/>
        <w:bottom w:val="none" w:sz="0" w:space="0" w:color="auto"/>
        <w:right w:val="none" w:sz="0" w:space="0" w:color="auto"/>
      </w:divBdr>
    </w:div>
    <w:div w:id="2075153410">
      <w:bodyDiv w:val="1"/>
      <w:marLeft w:val="0"/>
      <w:marRight w:val="0"/>
      <w:marTop w:val="0"/>
      <w:marBottom w:val="0"/>
      <w:divBdr>
        <w:top w:val="none" w:sz="0" w:space="0" w:color="auto"/>
        <w:left w:val="none" w:sz="0" w:space="0" w:color="auto"/>
        <w:bottom w:val="none" w:sz="0" w:space="0" w:color="auto"/>
        <w:right w:val="none" w:sz="0" w:space="0" w:color="auto"/>
      </w:divBdr>
    </w:div>
    <w:div w:id="2078627768">
      <w:bodyDiv w:val="1"/>
      <w:marLeft w:val="0"/>
      <w:marRight w:val="0"/>
      <w:marTop w:val="0"/>
      <w:marBottom w:val="0"/>
      <w:divBdr>
        <w:top w:val="none" w:sz="0" w:space="0" w:color="auto"/>
        <w:left w:val="none" w:sz="0" w:space="0" w:color="auto"/>
        <w:bottom w:val="none" w:sz="0" w:space="0" w:color="auto"/>
        <w:right w:val="none" w:sz="0" w:space="0" w:color="auto"/>
      </w:divBdr>
    </w:div>
    <w:div w:id="2079282040">
      <w:bodyDiv w:val="1"/>
      <w:marLeft w:val="0"/>
      <w:marRight w:val="0"/>
      <w:marTop w:val="0"/>
      <w:marBottom w:val="0"/>
      <w:divBdr>
        <w:top w:val="none" w:sz="0" w:space="0" w:color="auto"/>
        <w:left w:val="none" w:sz="0" w:space="0" w:color="auto"/>
        <w:bottom w:val="none" w:sz="0" w:space="0" w:color="auto"/>
        <w:right w:val="none" w:sz="0" w:space="0" w:color="auto"/>
      </w:divBdr>
    </w:div>
    <w:div w:id="2080009887">
      <w:bodyDiv w:val="1"/>
      <w:marLeft w:val="0"/>
      <w:marRight w:val="0"/>
      <w:marTop w:val="0"/>
      <w:marBottom w:val="0"/>
      <w:divBdr>
        <w:top w:val="none" w:sz="0" w:space="0" w:color="auto"/>
        <w:left w:val="none" w:sz="0" w:space="0" w:color="auto"/>
        <w:bottom w:val="none" w:sz="0" w:space="0" w:color="auto"/>
        <w:right w:val="none" w:sz="0" w:space="0" w:color="auto"/>
      </w:divBdr>
    </w:div>
    <w:div w:id="2084142039">
      <w:bodyDiv w:val="1"/>
      <w:marLeft w:val="0"/>
      <w:marRight w:val="0"/>
      <w:marTop w:val="0"/>
      <w:marBottom w:val="0"/>
      <w:divBdr>
        <w:top w:val="none" w:sz="0" w:space="0" w:color="auto"/>
        <w:left w:val="none" w:sz="0" w:space="0" w:color="auto"/>
        <w:bottom w:val="none" w:sz="0" w:space="0" w:color="auto"/>
        <w:right w:val="none" w:sz="0" w:space="0" w:color="auto"/>
      </w:divBdr>
    </w:div>
    <w:div w:id="2084909098">
      <w:bodyDiv w:val="1"/>
      <w:marLeft w:val="0"/>
      <w:marRight w:val="0"/>
      <w:marTop w:val="0"/>
      <w:marBottom w:val="0"/>
      <w:divBdr>
        <w:top w:val="none" w:sz="0" w:space="0" w:color="auto"/>
        <w:left w:val="none" w:sz="0" w:space="0" w:color="auto"/>
        <w:bottom w:val="none" w:sz="0" w:space="0" w:color="auto"/>
        <w:right w:val="none" w:sz="0" w:space="0" w:color="auto"/>
      </w:divBdr>
    </w:div>
    <w:div w:id="2085832652">
      <w:bodyDiv w:val="1"/>
      <w:marLeft w:val="0"/>
      <w:marRight w:val="0"/>
      <w:marTop w:val="0"/>
      <w:marBottom w:val="0"/>
      <w:divBdr>
        <w:top w:val="none" w:sz="0" w:space="0" w:color="auto"/>
        <w:left w:val="none" w:sz="0" w:space="0" w:color="auto"/>
        <w:bottom w:val="none" w:sz="0" w:space="0" w:color="auto"/>
        <w:right w:val="none" w:sz="0" w:space="0" w:color="auto"/>
      </w:divBdr>
    </w:div>
    <w:div w:id="2090887662">
      <w:bodyDiv w:val="1"/>
      <w:marLeft w:val="0"/>
      <w:marRight w:val="0"/>
      <w:marTop w:val="0"/>
      <w:marBottom w:val="0"/>
      <w:divBdr>
        <w:top w:val="none" w:sz="0" w:space="0" w:color="auto"/>
        <w:left w:val="none" w:sz="0" w:space="0" w:color="auto"/>
        <w:bottom w:val="none" w:sz="0" w:space="0" w:color="auto"/>
        <w:right w:val="none" w:sz="0" w:space="0" w:color="auto"/>
      </w:divBdr>
    </w:div>
    <w:div w:id="2091802570">
      <w:bodyDiv w:val="1"/>
      <w:marLeft w:val="0"/>
      <w:marRight w:val="0"/>
      <w:marTop w:val="0"/>
      <w:marBottom w:val="0"/>
      <w:divBdr>
        <w:top w:val="none" w:sz="0" w:space="0" w:color="auto"/>
        <w:left w:val="none" w:sz="0" w:space="0" w:color="auto"/>
        <w:bottom w:val="none" w:sz="0" w:space="0" w:color="auto"/>
        <w:right w:val="none" w:sz="0" w:space="0" w:color="auto"/>
      </w:divBdr>
    </w:div>
    <w:div w:id="2099792117">
      <w:bodyDiv w:val="1"/>
      <w:marLeft w:val="0"/>
      <w:marRight w:val="0"/>
      <w:marTop w:val="0"/>
      <w:marBottom w:val="0"/>
      <w:divBdr>
        <w:top w:val="none" w:sz="0" w:space="0" w:color="auto"/>
        <w:left w:val="none" w:sz="0" w:space="0" w:color="auto"/>
        <w:bottom w:val="none" w:sz="0" w:space="0" w:color="auto"/>
        <w:right w:val="none" w:sz="0" w:space="0" w:color="auto"/>
      </w:divBdr>
    </w:div>
    <w:div w:id="2102799277">
      <w:bodyDiv w:val="1"/>
      <w:marLeft w:val="0"/>
      <w:marRight w:val="0"/>
      <w:marTop w:val="0"/>
      <w:marBottom w:val="0"/>
      <w:divBdr>
        <w:top w:val="none" w:sz="0" w:space="0" w:color="auto"/>
        <w:left w:val="none" w:sz="0" w:space="0" w:color="auto"/>
        <w:bottom w:val="none" w:sz="0" w:space="0" w:color="auto"/>
        <w:right w:val="none" w:sz="0" w:space="0" w:color="auto"/>
      </w:divBdr>
    </w:div>
    <w:div w:id="2107342456">
      <w:bodyDiv w:val="1"/>
      <w:marLeft w:val="0"/>
      <w:marRight w:val="0"/>
      <w:marTop w:val="0"/>
      <w:marBottom w:val="0"/>
      <w:divBdr>
        <w:top w:val="none" w:sz="0" w:space="0" w:color="auto"/>
        <w:left w:val="none" w:sz="0" w:space="0" w:color="auto"/>
        <w:bottom w:val="none" w:sz="0" w:space="0" w:color="auto"/>
        <w:right w:val="none" w:sz="0" w:space="0" w:color="auto"/>
      </w:divBdr>
    </w:div>
    <w:div w:id="2113744819">
      <w:bodyDiv w:val="1"/>
      <w:marLeft w:val="0"/>
      <w:marRight w:val="0"/>
      <w:marTop w:val="0"/>
      <w:marBottom w:val="0"/>
      <w:divBdr>
        <w:top w:val="none" w:sz="0" w:space="0" w:color="auto"/>
        <w:left w:val="none" w:sz="0" w:space="0" w:color="auto"/>
        <w:bottom w:val="none" w:sz="0" w:space="0" w:color="auto"/>
        <w:right w:val="none" w:sz="0" w:space="0" w:color="auto"/>
      </w:divBdr>
    </w:div>
    <w:div w:id="2114813634">
      <w:bodyDiv w:val="1"/>
      <w:marLeft w:val="0"/>
      <w:marRight w:val="0"/>
      <w:marTop w:val="0"/>
      <w:marBottom w:val="0"/>
      <w:divBdr>
        <w:top w:val="none" w:sz="0" w:space="0" w:color="auto"/>
        <w:left w:val="none" w:sz="0" w:space="0" w:color="auto"/>
        <w:bottom w:val="none" w:sz="0" w:space="0" w:color="auto"/>
        <w:right w:val="none" w:sz="0" w:space="0" w:color="auto"/>
      </w:divBdr>
    </w:div>
    <w:div w:id="2118325073">
      <w:bodyDiv w:val="1"/>
      <w:marLeft w:val="0"/>
      <w:marRight w:val="0"/>
      <w:marTop w:val="0"/>
      <w:marBottom w:val="0"/>
      <w:divBdr>
        <w:top w:val="none" w:sz="0" w:space="0" w:color="auto"/>
        <w:left w:val="none" w:sz="0" w:space="0" w:color="auto"/>
        <w:bottom w:val="none" w:sz="0" w:space="0" w:color="auto"/>
        <w:right w:val="none" w:sz="0" w:space="0" w:color="auto"/>
      </w:divBdr>
    </w:div>
    <w:div w:id="2121292351">
      <w:bodyDiv w:val="1"/>
      <w:marLeft w:val="0"/>
      <w:marRight w:val="0"/>
      <w:marTop w:val="0"/>
      <w:marBottom w:val="0"/>
      <w:divBdr>
        <w:top w:val="none" w:sz="0" w:space="0" w:color="auto"/>
        <w:left w:val="none" w:sz="0" w:space="0" w:color="auto"/>
        <w:bottom w:val="none" w:sz="0" w:space="0" w:color="auto"/>
        <w:right w:val="none" w:sz="0" w:space="0" w:color="auto"/>
      </w:divBdr>
    </w:div>
    <w:div w:id="2122529930">
      <w:bodyDiv w:val="1"/>
      <w:marLeft w:val="0"/>
      <w:marRight w:val="0"/>
      <w:marTop w:val="0"/>
      <w:marBottom w:val="0"/>
      <w:divBdr>
        <w:top w:val="none" w:sz="0" w:space="0" w:color="auto"/>
        <w:left w:val="none" w:sz="0" w:space="0" w:color="auto"/>
        <w:bottom w:val="none" w:sz="0" w:space="0" w:color="auto"/>
        <w:right w:val="none" w:sz="0" w:space="0" w:color="auto"/>
      </w:divBdr>
    </w:div>
    <w:div w:id="2124416025">
      <w:bodyDiv w:val="1"/>
      <w:marLeft w:val="0"/>
      <w:marRight w:val="0"/>
      <w:marTop w:val="0"/>
      <w:marBottom w:val="0"/>
      <w:divBdr>
        <w:top w:val="none" w:sz="0" w:space="0" w:color="auto"/>
        <w:left w:val="none" w:sz="0" w:space="0" w:color="auto"/>
        <w:bottom w:val="none" w:sz="0" w:space="0" w:color="auto"/>
        <w:right w:val="none" w:sz="0" w:space="0" w:color="auto"/>
      </w:divBdr>
    </w:div>
    <w:div w:id="2125339214">
      <w:bodyDiv w:val="1"/>
      <w:marLeft w:val="0"/>
      <w:marRight w:val="0"/>
      <w:marTop w:val="0"/>
      <w:marBottom w:val="0"/>
      <w:divBdr>
        <w:top w:val="none" w:sz="0" w:space="0" w:color="auto"/>
        <w:left w:val="none" w:sz="0" w:space="0" w:color="auto"/>
        <w:bottom w:val="none" w:sz="0" w:space="0" w:color="auto"/>
        <w:right w:val="none" w:sz="0" w:space="0" w:color="auto"/>
      </w:divBdr>
    </w:div>
    <w:div w:id="2127697508">
      <w:bodyDiv w:val="1"/>
      <w:marLeft w:val="0"/>
      <w:marRight w:val="0"/>
      <w:marTop w:val="0"/>
      <w:marBottom w:val="0"/>
      <w:divBdr>
        <w:top w:val="none" w:sz="0" w:space="0" w:color="auto"/>
        <w:left w:val="none" w:sz="0" w:space="0" w:color="auto"/>
        <w:bottom w:val="none" w:sz="0" w:space="0" w:color="auto"/>
        <w:right w:val="none" w:sz="0" w:space="0" w:color="auto"/>
      </w:divBdr>
    </w:div>
    <w:div w:id="2131974440">
      <w:bodyDiv w:val="1"/>
      <w:marLeft w:val="0"/>
      <w:marRight w:val="0"/>
      <w:marTop w:val="0"/>
      <w:marBottom w:val="0"/>
      <w:divBdr>
        <w:top w:val="none" w:sz="0" w:space="0" w:color="auto"/>
        <w:left w:val="none" w:sz="0" w:space="0" w:color="auto"/>
        <w:bottom w:val="none" w:sz="0" w:space="0" w:color="auto"/>
        <w:right w:val="none" w:sz="0" w:space="0" w:color="auto"/>
      </w:divBdr>
    </w:div>
    <w:div w:id="2132624195">
      <w:bodyDiv w:val="1"/>
      <w:marLeft w:val="0"/>
      <w:marRight w:val="0"/>
      <w:marTop w:val="0"/>
      <w:marBottom w:val="0"/>
      <w:divBdr>
        <w:top w:val="none" w:sz="0" w:space="0" w:color="auto"/>
        <w:left w:val="none" w:sz="0" w:space="0" w:color="auto"/>
        <w:bottom w:val="none" w:sz="0" w:space="0" w:color="auto"/>
        <w:right w:val="none" w:sz="0" w:space="0" w:color="auto"/>
      </w:divBdr>
    </w:div>
    <w:div w:id="2132628688">
      <w:bodyDiv w:val="1"/>
      <w:marLeft w:val="0"/>
      <w:marRight w:val="0"/>
      <w:marTop w:val="0"/>
      <w:marBottom w:val="0"/>
      <w:divBdr>
        <w:top w:val="none" w:sz="0" w:space="0" w:color="auto"/>
        <w:left w:val="none" w:sz="0" w:space="0" w:color="auto"/>
        <w:bottom w:val="none" w:sz="0" w:space="0" w:color="auto"/>
        <w:right w:val="none" w:sz="0" w:space="0" w:color="auto"/>
      </w:divBdr>
    </w:div>
    <w:div w:id="2134010178">
      <w:bodyDiv w:val="1"/>
      <w:marLeft w:val="0"/>
      <w:marRight w:val="0"/>
      <w:marTop w:val="0"/>
      <w:marBottom w:val="0"/>
      <w:divBdr>
        <w:top w:val="none" w:sz="0" w:space="0" w:color="auto"/>
        <w:left w:val="none" w:sz="0" w:space="0" w:color="auto"/>
        <w:bottom w:val="none" w:sz="0" w:space="0" w:color="auto"/>
        <w:right w:val="none" w:sz="0" w:space="0" w:color="auto"/>
      </w:divBdr>
    </w:div>
    <w:div w:id="2136940820">
      <w:bodyDiv w:val="1"/>
      <w:marLeft w:val="0"/>
      <w:marRight w:val="0"/>
      <w:marTop w:val="0"/>
      <w:marBottom w:val="0"/>
      <w:divBdr>
        <w:top w:val="none" w:sz="0" w:space="0" w:color="auto"/>
        <w:left w:val="none" w:sz="0" w:space="0" w:color="auto"/>
        <w:bottom w:val="none" w:sz="0" w:space="0" w:color="auto"/>
        <w:right w:val="none" w:sz="0" w:space="0" w:color="auto"/>
      </w:divBdr>
    </w:div>
    <w:div w:id="2136947191">
      <w:bodyDiv w:val="1"/>
      <w:marLeft w:val="0"/>
      <w:marRight w:val="0"/>
      <w:marTop w:val="0"/>
      <w:marBottom w:val="0"/>
      <w:divBdr>
        <w:top w:val="none" w:sz="0" w:space="0" w:color="auto"/>
        <w:left w:val="none" w:sz="0" w:space="0" w:color="auto"/>
        <w:bottom w:val="none" w:sz="0" w:space="0" w:color="auto"/>
        <w:right w:val="none" w:sz="0" w:space="0" w:color="auto"/>
      </w:divBdr>
    </w:div>
    <w:div w:id="2137140763">
      <w:bodyDiv w:val="1"/>
      <w:marLeft w:val="0"/>
      <w:marRight w:val="0"/>
      <w:marTop w:val="0"/>
      <w:marBottom w:val="0"/>
      <w:divBdr>
        <w:top w:val="none" w:sz="0" w:space="0" w:color="auto"/>
        <w:left w:val="none" w:sz="0" w:space="0" w:color="auto"/>
        <w:bottom w:val="none" w:sz="0" w:space="0" w:color="auto"/>
        <w:right w:val="none" w:sz="0" w:space="0" w:color="auto"/>
      </w:divBdr>
    </w:div>
    <w:div w:id="2137291143">
      <w:bodyDiv w:val="1"/>
      <w:marLeft w:val="0"/>
      <w:marRight w:val="0"/>
      <w:marTop w:val="0"/>
      <w:marBottom w:val="0"/>
      <w:divBdr>
        <w:top w:val="none" w:sz="0" w:space="0" w:color="auto"/>
        <w:left w:val="none" w:sz="0" w:space="0" w:color="auto"/>
        <w:bottom w:val="none" w:sz="0" w:space="0" w:color="auto"/>
        <w:right w:val="none" w:sz="0" w:space="0" w:color="auto"/>
      </w:divBdr>
    </w:div>
    <w:div w:id="2138909324">
      <w:bodyDiv w:val="1"/>
      <w:marLeft w:val="0"/>
      <w:marRight w:val="0"/>
      <w:marTop w:val="0"/>
      <w:marBottom w:val="0"/>
      <w:divBdr>
        <w:top w:val="none" w:sz="0" w:space="0" w:color="auto"/>
        <w:left w:val="none" w:sz="0" w:space="0" w:color="auto"/>
        <w:bottom w:val="none" w:sz="0" w:space="0" w:color="auto"/>
        <w:right w:val="none" w:sz="0" w:space="0" w:color="auto"/>
      </w:divBdr>
    </w:div>
    <w:div w:id="2139688909">
      <w:bodyDiv w:val="1"/>
      <w:marLeft w:val="0"/>
      <w:marRight w:val="0"/>
      <w:marTop w:val="0"/>
      <w:marBottom w:val="0"/>
      <w:divBdr>
        <w:top w:val="none" w:sz="0" w:space="0" w:color="auto"/>
        <w:left w:val="none" w:sz="0" w:space="0" w:color="auto"/>
        <w:bottom w:val="none" w:sz="0" w:space="0" w:color="auto"/>
        <w:right w:val="none" w:sz="0" w:space="0" w:color="auto"/>
      </w:divBdr>
    </w:div>
    <w:div w:id="2142070108">
      <w:bodyDiv w:val="1"/>
      <w:marLeft w:val="0"/>
      <w:marRight w:val="0"/>
      <w:marTop w:val="0"/>
      <w:marBottom w:val="0"/>
      <w:divBdr>
        <w:top w:val="none" w:sz="0" w:space="0" w:color="auto"/>
        <w:left w:val="none" w:sz="0" w:space="0" w:color="auto"/>
        <w:bottom w:val="none" w:sz="0" w:space="0" w:color="auto"/>
        <w:right w:val="none" w:sz="0" w:space="0" w:color="auto"/>
      </w:divBdr>
    </w:div>
    <w:div w:id="2144613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D0%A1%D0%BE%D1%84%D0%B8%D0%B9%D1%81%D0%BA%D0%BE%D0%B5_(%D0%B4%D0%B5%D1%80%D0%B5%D0%B2%D0%BD%D1%8F)" TargetMode="External"/><Relationship Id="rId299" Type="http://schemas.openxmlformats.org/officeDocument/2006/relationships/oleObject" Target="embeddings/oleObject52.bin"/><Relationship Id="rId21" Type="http://schemas.openxmlformats.org/officeDocument/2006/relationships/hyperlink" Target="https://ru.wikipedia.org/wiki/%D0%90%D0%BD%D0%B4%D1%80%D0%B5%D0%B9%D0%BA%D0%BE%D0%B2%D0%BE_(%D0%9B%D0%BE%D1%82%D0%BE%D1%88%D0%B8%D0%BD%D1%81%D0%BA%D0%B8%D0%B9_%D1%80%D0%B0%D0%B9%D0%BE%D0%BD)" TargetMode="External"/><Relationship Id="rId63" Type="http://schemas.openxmlformats.org/officeDocument/2006/relationships/hyperlink" Target="https://ru.wikipedia.org/wiki/%D0%9A%D0%BE%D0%BD%D0%BE%D0%BF%D0%BB%D1%91%D0%B2%D0%BE_(%D0%9C%D0%BE%D1%81%D0%BA%D0%BE%D0%B2%D1%81%D0%BA%D0%B0%D1%8F_%D0%BE%D0%B1%D0%BB%D0%B0%D1%81%D1%82%D1%8C)" TargetMode="External"/><Relationship Id="rId159" Type="http://schemas.openxmlformats.org/officeDocument/2006/relationships/image" Target="media/image20.png"/><Relationship Id="rId324" Type="http://schemas.openxmlformats.org/officeDocument/2006/relationships/oleObject" Target="embeddings/oleObject66.bin"/><Relationship Id="rId366" Type="http://schemas.openxmlformats.org/officeDocument/2006/relationships/image" Target="media/image134.wmf"/><Relationship Id="rId531" Type="http://schemas.openxmlformats.org/officeDocument/2006/relationships/image" Target="media/image216.wmf"/><Relationship Id="rId573" Type="http://schemas.openxmlformats.org/officeDocument/2006/relationships/image" Target="media/image232.png"/><Relationship Id="rId170" Type="http://schemas.openxmlformats.org/officeDocument/2006/relationships/image" Target="media/image30.png"/><Relationship Id="rId226" Type="http://schemas.openxmlformats.org/officeDocument/2006/relationships/oleObject" Target="embeddings/oleObject15.bin"/><Relationship Id="rId433" Type="http://schemas.openxmlformats.org/officeDocument/2006/relationships/oleObject" Target="embeddings/oleObject125.bin"/><Relationship Id="rId268" Type="http://schemas.openxmlformats.org/officeDocument/2006/relationships/image" Target="media/image91.wmf"/><Relationship Id="rId475" Type="http://schemas.openxmlformats.org/officeDocument/2006/relationships/image" Target="media/image188.wmf"/><Relationship Id="rId32" Type="http://schemas.openxmlformats.org/officeDocument/2006/relationships/hyperlink" Target="https://ru.wikipedia.org/wiki/%D0%91%D1%80%D1%8B%D0%BA%D0%BE%D0%B2%D0%BE_(%D0%9B%D0%BE%D1%82%D0%BE%D1%88%D0%B8%D0%BD%D1%81%D0%BA%D0%B8%D0%B9_%D1%80%D0%B0%D0%B9%D0%BE%D0%BD)" TargetMode="External"/><Relationship Id="rId74" Type="http://schemas.openxmlformats.org/officeDocument/2006/relationships/hyperlink" Target="https://ru.wikipedia.org/wiki/%D0%9B%D0%BE%D1%82%D0%BE%D1%88%D0%B8%D0%BD%D0%BE" TargetMode="External"/><Relationship Id="rId128" Type="http://schemas.openxmlformats.org/officeDocument/2006/relationships/hyperlink" Target="https://ru.wikipedia.org/wiki/%D0%A2%D1%83%D1%80%D0%BE%D0%B2%D0%BE_(%D0%9B%D0%BE%D1%82%D0%BE%D1%88%D0%B8%D0%BD%D1%81%D0%BA%D0%B8%D0%B9_%D1%80%D0%B0%D0%B9%D0%BE%D0%BD)" TargetMode="External"/><Relationship Id="rId335" Type="http://schemas.openxmlformats.org/officeDocument/2006/relationships/image" Target="media/image119.wmf"/><Relationship Id="rId377" Type="http://schemas.openxmlformats.org/officeDocument/2006/relationships/oleObject" Target="embeddings/oleObject97.bin"/><Relationship Id="rId500" Type="http://schemas.openxmlformats.org/officeDocument/2006/relationships/oleObject" Target="embeddings/oleObject159.bin"/><Relationship Id="rId542" Type="http://schemas.openxmlformats.org/officeDocument/2006/relationships/footer" Target="footer11.xml"/><Relationship Id="rId5" Type="http://schemas.openxmlformats.org/officeDocument/2006/relationships/webSettings" Target="webSettings.xml"/><Relationship Id="rId181" Type="http://schemas.openxmlformats.org/officeDocument/2006/relationships/image" Target="media/image37.png"/><Relationship Id="rId237" Type="http://schemas.openxmlformats.org/officeDocument/2006/relationships/image" Target="media/image76.wmf"/><Relationship Id="rId402" Type="http://schemas.openxmlformats.org/officeDocument/2006/relationships/image" Target="media/image152.wmf"/><Relationship Id="rId279" Type="http://schemas.openxmlformats.org/officeDocument/2006/relationships/oleObject" Target="embeddings/oleObject42.bin"/><Relationship Id="rId444" Type="http://schemas.openxmlformats.org/officeDocument/2006/relationships/oleObject" Target="embeddings/oleObject131.bin"/><Relationship Id="rId486" Type="http://schemas.openxmlformats.org/officeDocument/2006/relationships/oleObject" Target="embeddings/oleObject152.bin"/><Relationship Id="rId43" Type="http://schemas.openxmlformats.org/officeDocument/2006/relationships/hyperlink" Target="https://ru.wikipedia.org/wiki/%D0%93%D0%B0%D0%B2%D1%80%D0%B8%D0%BB%D0%BE%D0%B2%D0%BE_(%D0%9B%D0%BE%D1%82%D0%BE%D1%88%D0%B8%D0%BD%D1%81%D0%BA%D0%B8%D0%B9_%D1%80%D0%B0%D0%B9%D0%BE%D0%BD)" TargetMode="External"/><Relationship Id="rId139" Type="http://schemas.openxmlformats.org/officeDocument/2006/relationships/hyperlink" Target="https://ru.wikipedia.org/wiki/%D0%A8%D0%B8%D0%BB%D0%BE%D0%B2%D0%BE_(%D0%9B%D0%BE%D1%82%D0%BE%D1%88%D0%B8%D0%BD%D1%81%D0%BA%D0%B8%D0%B9_%D1%80%D0%B0%D0%B9%D0%BE%D0%BD)" TargetMode="External"/><Relationship Id="rId290" Type="http://schemas.openxmlformats.org/officeDocument/2006/relationships/image" Target="media/image102.wmf"/><Relationship Id="rId304" Type="http://schemas.openxmlformats.org/officeDocument/2006/relationships/oleObject" Target="embeddings/oleObject56.bin"/><Relationship Id="rId346" Type="http://schemas.openxmlformats.org/officeDocument/2006/relationships/image" Target="media/image124.wmf"/><Relationship Id="rId388" Type="http://schemas.openxmlformats.org/officeDocument/2006/relationships/image" Target="media/image145.wmf"/><Relationship Id="rId511" Type="http://schemas.openxmlformats.org/officeDocument/2006/relationships/image" Target="media/image206.wmf"/><Relationship Id="rId553" Type="http://schemas.openxmlformats.org/officeDocument/2006/relationships/oleObject" Target="embeddings/oleObject182.bin"/><Relationship Id="rId85" Type="http://schemas.openxmlformats.org/officeDocument/2006/relationships/hyperlink" Target="https://ru.wikipedia.org/wiki/%D0%9C%D0%B0%D1%82%D1%8E%D1%88%D0%BA%D0%B8%D0%BD%D0%BE_(%D0%9C%D0%BE%D1%81%D0%BA%D0%BE%D0%B2%D1%81%D0%BA%D0%B0%D1%8F_%D0%BE%D0%B1%D0%BB%D0%B0%D1%81%D1%82%D1%8C)" TargetMode="External"/><Relationship Id="rId150" Type="http://schemas.openxmlformats.org/officeDocument/2006/relationships/image" Target="media/image11.png"/><Relationship Id="rId192" Type="http://schemas.openxmlformats.org/officeDocument/2006/relationships/image" Target="media/image48.png"/><Relationship Id="rId206" Type="http://schemas.openxmlformats.org/officeDocument/2006/relationships/image" Target="media/image61.wmf"/><Relationship Id="rId413" Type="http://schemas.openxmlformats.org/officeDocument/2006/relationships/oleObject" Target="embeddings/oleObject115.bin"/><Relationship Id="rId248" Type="http://schemas.openxmlformats.org/officeDocument/2006/relationships/image" Target="media/image81.wmf"/><Relationship Id="rId455" Type="http://schemas.openxmlformats.org/officeDocument/2006/relationships/image" Target="media/image178.wmf"/><Relationship Id="rId497" Type="http://schemas.openxmlformats.org/officeDocument/2006/relationships/image" Target="media/image199.wmf"/><Relationship Id="rId12" Type="http://schemas.openxmlformats.org/officeDocument/2006/relationships/footer" Target="footer3.xml"/><Relationship Id="rId108" Type="http://schemas.openxmlformats.org/officeDocument/2006/relationships/hyperlink" Target="https://ru.wikipedia.org/wiki/%D0%A0%D0%B0%D0%BC%D0%B5%D0%BD%D1%8C%D0%B5_(%D0%9B%D0%BE%D1%82%D0%BE%D1%88%D0%B8%D0%BD%D1%81%D0%BA%D0%B8%D0%B9_%D1%80%D0%B0%D0%B9%D0%BE%D0%BD)" TargetMode="External"/><Relationship Id="rId315" Type="http://schemas.openxmlformats.org/officeDocument/2006/relationships/image" Target="media/image113.wmf"/><Relationship Id="rId357" Type="http://schemas.openxmlformats.org/officeDocument/2006/relationships/oleObject" Target="embeddings/oleObject87.bin"/><Relationship Id="rId522" Type="http://schemas.openxmlformats.org/officeDocument/2006/relationships/oleObject" Target="embeddings/oleObject170.bin"/><Relationship Id="rId54" Type="http://schemas.openxmlformats.org/officeDocument/2006/relationships/hyperlink" Target="https://ru.wikipedia.org/wiki/%D0%98%D0%B7%D0%B4%D0%B5%D1%82%D0%B5%D0%BB%D1%8C_(%D0%B4%D0%B5%D1%80%D0%B5%D0%B2%D0%BD%D1%8F)" TargetMode="External"/><Relationship Id="rId96" Type="http://schemas.openxmlformats.org/officeDocument/2006/relationships/hyperlink" Target="https://ru.wikipedia.org/wiki/%D0%9E%D1%80%D0%B5%D1%88%D0%BA%D0%BE%D0%B2%D0%BE_(%D0%9B%D0%BE%D1%82%D0%BE%D1%88%D0%B8%D0%BD%D1%81%D0%BA%D0%B8%D0%B9_%D1%80%D0%B0%D0%B9%D0%BE%D0%BD)" TargetMode="External"/><Relationship Id="rId161" Type="http://schemas.openxmlformats.org/officeDocument/2006/relationships/image" Target="media/image22.png"/><Relationship Id="rId217" Type="http://schemas.openxmlformats.org/officeDocument/2006/relationships/oleObject" Target="embeddings/oleObject10.bin"/><Relationship Id="rId399" Type="http://schemas.openxmlformats.org/officeDocument/2006/relationships/oleObject" Target="embeddings/oleObject108.bin"/><Relationship Id="rId564" Type="http://schemas.openxmlformats.org/officeDocument/2006/relationships/image" Target="media/image229.wmf"/><Relationship Id="rId259" Type="http://schemas.openxmlformats.org/officeDocument/2006/relationships/oleObject" Target="embeddings/oleObject32.bin"/><Relationship Id="rId424" Type="http://schemas.openxmlformats.org/officeDocument/2006/relationships/image" Target="media/image163.wmf"/><Relationship Id="rId466" Type="http://schemas.openxmlformats.org/officeDocument/2006/relationships/oleObject" Target="embeddings/oleObject142.bin"/><Relationship Id="rId23" Type="http://schemas.openxmlformats.org/officeDocument/2006/relationships/hyperlink" Target="https://ru.wikipedia.org/wiki/%D0%90%D1%81%D1%82%D1%80%D0%B5%D0%BD%D1%91%D0%B2%D0%BE" TargetMode="External"/><Relationship Id="rId119" Type="http://schemas.openxmlformats.org/officeDocument/2006/relationships/hyperlink" Target="https://ru.wikipedia.org/wiki/%D0%A1%D1%82%D0%B5%D0%BF%D0%B0%D0%BD%D1%8C%D0%BA%D0%BE%D0%B2%D0%BE_(%D0%9B%D0%BE%D1%82%D0%BE%D1%88%D0%B8%D0%BD%D1%81%D0%BA%D0%B8%D0%B9_%D1%80%D0%B0%D0%B9%D0%BE%D0%BD)" TargetMode="External"/><Relationship Id="rId270" Type="http://schemas.openxmlformats.org/officeDocument/2006/relationships/image" Target="media/image92.wmf"/><Relationship Id="rId326" Type="http://schemas.openxmlformats.org/officeDocument/2006/relationships/oleObject" Target="embeddings/oleObject68.bin"/><Relationship Id="rId533" Type="http://schemas.openxmlformats.org/officeDocument/2006/relationships/image" Target="media/image217.wmf"/><Relationship Id="rId65" Type="http://schemas.openxmlformats.org/officeDocument/2006/relationships/hyperlink" Target="https://ru.wikipedia.org/wiki/%D0%9A%D0%BE%D1%82%D0%BB%D1%8F%D0%BA%D0%BE%D0%B2%D0%BE_(%D0%9B%D0%BE%D1%82%D0%BE%D1%88%D0%B8%D0%BD%D1%81%D0%BA%D0%B8%D0%B9_%D1%80%D0%B0%D0%B9%D0%BE%D0%BD)" TargetMode="External"/><Relationship Id="rId130" Type="http://schemas.openxmlformats.org/officeDocument/2006/relationships/hyperlink" Target="https://ru.wikipedia.org/wiki/%D0%A3%D1%80%D1%83%D1%81%D0%BE%D0%B2%D0%BE_(%D0%9C%D0%BE%D1%81%D0%BA%D0%BE%D0%B2%D1%81%D0%BA%D0%B0%D1%8F_%D0%BE%D0%B1%D0%BB%D0%B0%D1%81%D1%82%D1%8C)" TargetMode="External"/><Relationship Id="rId368" Type="http://schemas.openxmlformats.org/officeDocument/2006/relationships/image" Target="media/image135.wmf"/><Relationship Id="rId575" Type="http://schemas.openxmlformats.org/officeDocument/2006/relationships/image" Target="media/image234.png"/><Relationship Id="rId172" Type="http://schemas.openxmlformats.org/officeDocument/2006/relationships/oleObject" Target="embeddings/oleObject1.bin"/><Relationship Id="rId228" Type="http://schemas.openxmlformats.org/officeDocument/2006/relationships/oleObject" Target="embeddings/oleObject16.bin"/><Relationship Id="rId435" Type="http://schemas.openxmlformats.org/officeDocument/2006/relationships/image" Target="media/image168.wmf"/><Relationship Id="rId477" Type="http://schemas.openxmlformats.org/officeDocument/2006/relationships/image" Target="media/image189.wmf"/><Relationship Id="rId281" Type="http://schemas.openxmlformats.org/officeDocument/2006/relationships/oleObject" Target="embeddings/oleObject43.bin"/><Relationship Id="rId337" Type="http://schemas.openxmlformats.org/officeDocument/2006/relationships/oleObject" Target="embeddings/oleObject77.bin"/><Relationship Id="rId502" Type="http://schemas.openxmlformats.org/officeDocument/2006/relationships/oleObject" Target="embeddings/oleObject160.bin"/><Relationship Id="rId34" Type="http://schemas.openxmlformats.org/officeDocument/2006/relationships/hyperlink" Target="https://ru.wikipedia.org/wiki/%D0%92%D0%B2%D0%B5%D0%B4%D0%B5%D0%BD%D1%81%D0%BA%D0%BE%D0%B5_(%D0%9B%D0%BE%D1%82%D0%BE%D1%88%D0%B8%D0%BD%D1%81%D0%BA%D0%B8%D0%B9_%D1%80%D0%B0%D0%B9%D0%BE%D0%BD)" TargetMode="External"/><Relationship Id="rId76" Type="http://schemas.openxmlformats.org/officeDocument/2006/relationships/hyperlink" Target="https://ru.wikipedia.org/wiki/%D0%9C%D0%B0%D0%B7%D0%BB%D0%BE%D0%B2%D0%BE_(%D0%9C%D0%BE%D1%81%D0%BA%D0%BE%D0%B2%D1%81%D0%BA%D0%B0%D1%8F_%D0%BE%D0%B1%D0%BB%D0%B0%D1%81%D1%82%D1%8C)" TargetMode="External"/><Relationship Id="rId141" Type="http://schemas.openxmlformats.org/officeDocument/2006/relationships/hyperlink" Target="https://ru.wikipedia.org/wiki/%D0%A9%D0%B5%D0%B3%D0%BB%D1%8F%D1%82%D1%8C%D0%B5%D0%B2%D0%BE_(%D0%9B%D0%BE%D1%82%D0%BE%D1%88%D0%B8%D0%BD%D1%81%D0%BA%D0%B8%D0%B9_%D1%80%D0%B0%D0%B9%D0%BE%D0%BD)" TargetMode="External"/><Relationship Id="rId379" Type="http://schemas.openxmlformats.org/officeDocument/2006/relationships/oleObject" Target="embeddings/oleObject98.bin"/><Relationship Id="rId544" Type="http://schemas.openxmlformats.org/officeDocument/2006/relationships/hyperlink" Target="https://base.garant.ru/71274648/" TargetMode="External"/><Relationship Id="rId7" Type="http://schemas.openxmlformats.org/officeDocument/2006/relationships/endnotes" Target="endnotes.xml"/><Relationship Id="rId183" Type="http://schemas.openxmlformats.org/officeDocument/2006/relationships/image" Target="media/image39.png"/><Relationship Id="rId239" Type="http://schemas.openxmlformats.org/officeDocument/2006/relationships/image" Target="media/image77.wmf"/><Relationship Id="rId390" Type="http://schemas.openxmlformats.org/officeDocument/2006/relationships/image" Target="media/image146.wmf"/><Relationship Id="rId404" Type="http://schemas.openxmlformats.org/officeDocument/2006/relationships/image" Target="media/image153.wmf"/><Relationship Id="rId446" Type="http://schemas.openxmlformats.org/officeDocument/2006/relationships/oleObject" Target="embeddings/oleObject132.bin"/><Relationship Id="rId250" Type="http://schemas.openxmlformats.org/officeDocument/2006/relationships/image" Target="media/image82.wmf"/><Relationship Id="rId292" Type="http://schemas.openxmlformats.org/officeDocument/2006/relationships/image" Target="media/image103.wmf"/><Relationship Id="rId306" Type="http://schemas.openxmlformats.org/officeDocument/2006/relationships/oleObject" Target="embeddings/oleObject57.bin"/><Relationship Id="rId488" Type="http://schemas.openxmlformats.org/officeDocument/2006/relationships/oleObject" Target="embeddings/oleObject153.bin"/><Relationship Id="rId45" Type="http://schemas.openxmlformats.org/officeDocument/2006/relationships/hyperlink" Target="https://ru.wikipedia.org/wiki/%D0%93%D0%BE%D1%80%D1%8B-%D0%9C%D0%B5%D1%89%D0%B5%D1%80%D1%81%D0%BA%D0%B8%D0%B5" TargetMode="External"/><Relationship Id="rId87" Type="http://schemas.openxmlformats.org/officeDocument/2006/relationships/hyperlink" Target="https://ru.wikipedia.org/wiki/%D0%9C%D0%B8%D1%85%D0%B0%D0%BB%D1%91%D0%B2%D0%BE_(%D0%9B%D0%BE%D1%82%D0%BE%D1%88%D0%B8%D0%BD%D1%81%D0%BA%D0%B8%D0%B9_%D1%80%D0%B0%D0%B9%D0%BE%D0%BD)" TargetMode="External"/><Relationship Id="rId110" Type="http://schemas.openxmlformats.org/officeDocument/2006/relationships/hyperlink" Target="https://ru.wikipedia.org/wiki/%D0%A0%D0%B5%D0%B4%D1%8C%D0%BA%D0%B8%D0%BD%D0%BE_(%D0%9B%D0%BE%D1%82%D0%BE%D1%88%D0%B8%D0%BD%D1%81%D0%BA%D0%B8%D0%B9_%D1%80%D0%B0%D0%B9%D0%BE%D0%BD)" TargetMode="External"/><Relationship Id="rId348" Type="http://schemas.openxmlformats.org/officeDocument/2006/relationships/image" Target="media/image125.wmf"/><Relationship Id="rId513" Type="http://schemas.openxmlformats.org/officeDocument/2006/relationships/image" Target="media/image207.wmf"/><Relationship Id="rId555" Type="http://schemas.openxmlformats.org/officeDocument/2006/relationships/oleObject" Target="embeddings/oleObject183.bin"/><Relationship Id="rId152" Type="http://schemas.openxmlformats.org/officeDocument/2006/relationships/image" Target="media/image13.png"/><Relationship Id="rId194" Type="http://schemas.openxmlformats.org/officeDocument/2006/relationships/image" Target="media/image50.jpeg"/><Relationship Id="rId208" Type="http://schemas.openxmlformats.org/officeDocument/2006/relationships/image" Target="media/image62.wmf"/><Relationship Id="rId415" Type="http://schemas.openxmlformats.org/officeDocument/2006/relationships/oleObject" Target="embeddings/oleObject116.bin"/><Relationship Id="rId457" Type="http://schemas.openxmlformats.org/officeDocument/2006/relationships/image" Target="media/image179.wmf"/><Relationship Id="rId261" Type="http://schemas.openxmlformats.org/officeDocument/2006/relationships/oleObject" Target="embeddings/oleObject33.bin"/><Relationship Id="rId499" Type="http://schemas.openxmlformats.org/officeDocument/2006/relationships/image" Target="media/image200.wmf"/><Relationship Id="rId14" Type="http://schemas.openxmlformats.org/officeDocument/2006/relationships/footer" Target="footer5.xml"/><Relationship Id="rId56" Type="http://schemas.openxmlformats.org/officeDocument/2006/relationships/hyperlink" Target="https://ru.wikipedia.org/wiki/%D0%9A%D0%B0%D0%BB%D0%B8%D1%81%D1%82%D0%BE%D0%B2%D0%BE_(%D0%9B%D0%BE%D1%82%D0%BE%D1%88%D0%B8%D0%BD%D1%81%D0%BA%D0%B8%D0%B9_%D1%80%D0%B0%D0%B9%D0%BE%D0%BD)" TargetMode="External"/><Relationship Id="rId317" Type="http://schemas.openxmlformats.org/officeDocument/2006/relationships/image" Target="media/image114.wmf"/><Relationship Id="rId359" Type="http://schemas.openxmlformats.org/officeDocument/2006/relationships/oleObject" Target="embeddings/oleObject88.bin"/><Relationship Id="rId524" Type="http://schemas.openxmlformats.org/officeDocument/2006/relationships/oleObject" Target="embeddings/oleObject171.bin"/><Relationship Id="rId566" Type="http://schemas.openxmlformats.org/officeDocument/2006/relationships/image" Target="media/image230.wmf"/><Relationship Id="rId98" Type="http://schemas.openxmlformats.org/officeDocument/2006/relationships/hyperlink" Target="https://ru.wikipedia.org/wiki/%D0%9E%D1%88%D0%B5%D0%BD%D0%B5%D0%B2%D0%BE" TargetMode="External"/><Relationship Id="rId121" Type="http://schemas.openxmlformats.org/officeDocument/2006/relationships/hyperlink" Target="https://ru.wikipedia.org/wiki/%D0%A1%D1%83%D0%B4%D0%BD%D0%B8%D0%BA%D0%BE%D0%B2%D0%BE_(%D0%9B%D0%BE%D1%82%D0%BE%D1%88%D0%B8%D0%BD%D1%81%D0%BA%D0%B8%D0%B9_%D1%80%D0%B0%D0%B9%D0%BE%D0%BD)" TargetMode="External"/><Relationship Id="rId163" Type="http://schemas.openxmlformats.org/officeDocument/2006/relationships/image" Target="media/image24.png"/><Relationship Id="rId219" Type="http://schemas.openxmlformats.org/officeDocument/2006/relationships/oleObject" Target="embeddings/oleObject11.bin"/><Relationship Id="rId370" Type="http://schemas.openxmlformats.org/officeDocument/2006/relationships/image" Target="media/image136.wmf"/><Relationship Id="rId426" Type="http://schemas.openxmlformats.org/officeDocument/2006/relationships/image" Target="media/image164.wmf"/><Relationship Id="rId230" Type="http://schemas.openxmlformats.org/officeDocument/2006/relationships/oleObject" Target="embeddings/oleObject17.bin"/><Relationship Id="rId468" Type="http://schemas.openxmlformats.org/officeDocument/2006/relationships/oleObject" Target="embeddings/oleObject143.bin"/><Relationship Id="rId25" Type="http://schemas.openxmlformats.org/officeDocument/2006/relationships/hyperlink" Target="https://ru.wikipedia.org/wiki/%D0%91%D0%B5%D1%80%D0%B5%D0%B7%D0%BD%D1%8F%D0%BA%D0%B8_(%D0%9B%D0%BE%D1%82%D0%BE%D1%88%D0%B8%D0%BD%D1%81%D0%BA%D0%B8%D0%B9_%D1%80%D0%B0%D0%B9%D0%BE%D0%BD)" TargetMode="External"/><Relationship Id="rId67" Type="http://schemas.openxmlformats.org/officeDocument/2006/relationships/hyperlink" Target="https://ru.wikipedia.org/wiki/%D0%9A%D1%80%D1%8F%D0%BA%D0%BE%D0%B2%D0%BE_(%D0%9C%D0%BE%D1%81%D0%BA%D0%BE%D0%B2%D1%81%D0%BA%D0%B0%D1%8F_%D0%BE%D0%B1%D0%BB%D0%B0%D1%81%D1%82%D1%8C)" TargetMode="External"/><Relationship Id="rId272" Type="http://schemas.openxmlformats.org/officeDocument/2006/relationships/image" Target="media/image93.wmf"/><Relationship Id="rId328" Type="http://schemas.openxmlformats.org/officeDocument/2006/relationships/oleObject" Target="embeddings/oleObject70.bin"/><Relationship Id="rId535" Type="http://schemas.openxmlformats.org/officeDocument/2006/relationships/image" Target="media/image218.wmf"/><Relationship Id="rId577" Type="http://schemas.openxmlformats.org/officeDocument/2006/relationships/image" Target="media/image236.png"/><Relationship Id="rId132" Type="http://schemas.openxmlformats.org/officeDocument/2006/relationships/hyperlink" Target="https://ru.wikipedia.org/wiki/%D0%A5%D0%B0%D1%80%D0%BF%D0%B0%D0%B9" TargetMode="External"/><Relationship Id="rId174" Type="http://schemas.openxmlformats.org/officeDocument/2006/relationships/oleObject" Target="embeddings/oleObject2.bin"/><Relationship Id="rId381" Type="http://schemas.openxmlformats.org/officeDocument/2006/relationships/oleObject" Target="embeddings/oleObject99.bin"/><Relationship Id="rId241" Type="http://schemas.openxmlformats.org/officeDocument/2006/relationships/image" Target="media/image78.wmf"/><Relationship Id="rId437" Type="http://schemas.openxmlformats.org/officeDocument/2006/relationships/image" Target="media/image169.wmf"/><Relationship Id="rId479" Type="http://schemas.openxmlformats.org/officeDocument/2006/relationships/image" Target="media/image190.wmf"/><Relationship Id="rId36" Type="http://schemas.openxmlformats.org/officeDocument/2006/relationships/hyperlink" Target="https://ru.wikipedia.org/wiki/%D0%92%D0%BB%D0%B0%D0%B4%D0%B8%D0%BC%D0%B8%D1%80%D0%BE%D0%B2%D0%BA%D0%B0_(%D0%9B%D0%BE%D1%82%D0%BE%D1%88%D0%B8%D0%BD%D1%81%D0%BA%D0%B8%D0%B9_%D1%80%D0%B0%D0%B9%D0%BE%D0%BD)" TargetMode="External"/><Relationship Id="rId283" Type="http://schemas.openxmlformats.org/officeDocument/2006/relationships/oleObject" Target="embeddings/oleObject44.bin"/><Relationship Id="rId339" Type="http://schemas.openxmlformats.org/officeDocument/2006/relationships/oleObject" Target="embeddings/oleObject78.bin"/><Relationship Id="rId490" Type="http://schemas.openxmlformats.org/officeDocument/2006/relationships/oleObject" Target="embeddings/oleObject154.bin"/><Relationship Id="rId504" Type="http://schemas.openxmlformats.org/officeDocument/2006/relationships/oleObject" Target="embeddings/oleObject161.bin"/><Relationship Id="rId546" Type="http://schemas.openxmlformats.org/officeDocument/2006/relationships/image" Target="media/image221.wmf"/><Relationship Id="rId78" Type="http://schemas.openxmlformats.org/officeDocument/2006/relationships/hyperlink" Target="https://ru.wikipedia.org/wiki/%D0%9C%D0%B0%D0%BA%D1%81%D0%B8%D0%BC%D0%BE%D0%B2%D0%BE_(%D0%9C%D0%BE%D1%81%D0%BA%D0%BE%D0%B2%D1%81%D0%BA%D0%B0%D1%8F_%D0%BE%D0%B1%D0%BB%D0%B0%D1%81%D1%82%D1%8C)" TargetMode="External"/><Relationship Id="rId101" Type="http://schemas.openxmlformats.org/officeDocument/2006/relationships/hyperlink" Target="https://ru.wikipedia.org/wiki/%D0%9F%D0%B0%D1%80%D1%88%D0%B8%D0%BD%D0%BE_(%D0%9B%D0%BE%D1%82%D0%BE%D1%88%D0%B8%D0%BD%D1%81%D0%BA%D0%B8%D0%B9_%D1%80%D0%B0%D0%B9%D0%BE%D0%BD)" TargetMode="External"/><Relationship Id="rId143" Type="http://schemas.openxmlformats.org/officeDocument/2006/relationships/image" Target="media/image4.png"/><Relationship Id="rId185" Type="http://schemas.openxmlformats.org/officeDocument/2006/relationships/image" Target="media/image41.png"/><Relationship Id="rId350" Type="http://schemas.openxmlformats.org/officeDocument/2006/relationships/image" Target="media/image126.wmf"/><Relationship Id="rId406" Type="http://schemas.openxmlformats.org/officeDocument/2006/relationships/image" Target="media/image154.wmf"/><Relationship Id="rId9" Type="http://schemas.openxmlformats.org/officeDocument/2006/relationships/header" Target="header1.xml"/><Relationship Id="rId210" Type="http://schemas.openxmlformats.org/officeDocument/2006/relationships/image" Target="media/image63.wmf"/><Relationship Id="rId392" Type="http://schemas.openxmlformats.org/officeDocument/2006/relationships/image" Target="media/image147.wmf"/><Relationship Id="rId448" Type="http://schemas.openxmlformats.org/officeDocument/2006/relationships/oleObject" Target="embeddings/oleObject133.bin"/><Relationship Id="rId252" Type="http://schemas.openxmlformats.org/officeDocument/2006/relationships/image" Target="media/image83.wmf"/><Relationship Id="rId294" Type="http://schemas.openxmlformats.org/officeDocument/2006/relationships/image" Target="media/image104.wmf"/><Relationship Id="rId308" Type="http://schemas.openxmlformats.org/officeDocument/2006/relationships/oleObject" Target="embeddings/oleObject58.bin"/><Relationship Id="rId515" Type="http://schemas.openxmlformats.org/officeDocument/2006/relationships/image" Target="media/image208.wmf"/><Relationship Id="rId47" Type="http://schemas.openxmlformats.org/officeDocument/2006/relationships/hyperlink" Target="https://ru.wikipedia.org/wiki/%D0%93%D1%80%D0%B8%D0%B3%D0%BE%D1%80%D0%BE%D0%B2%D0%BE_(%D0%9B%D0%BE%D1%82%D0%BE%D1%88%D0%B8%D0%BD%D1%81%D0%BA%D0%B8%D0%B9_%D1%80%D0%B0%D0%B9%D0%BE%D0%BD)" TargetMode="External"/><Relationship Id="rId68" Type="http://schemas.openxmlformats.org/officeDocument/2006/relationships/hyperlink" Target="https://ru.wikipedia.org/wiki/%D0%9A%D1%83%D0%B4%D1%80%D0%B8%D0%BD%D0%BE_(%D0%9B%D0%BE%D1%82%D0%BE%D1%88%D0%B8%D0%BD%D1%81%D0%BA%D0%B8%D0%B9_%D1%80%D0%B0%D0%B9%D0%BE%D0%BD)" TargetMode="External"/><Relationship Id="rId89" Type="http://schemas.openxmlformats.org/officeDocument/2006/relationships/hyperlink" Target="https://ru.wikipedia.org/wiki/%D0%9C%D0%BE%D0%BD%D0%B0%D1%81%D0%B5%D0%B8%D0%BD%D0%BE" TargetMode="External"/><Relationship Id="rId112" Type="http://schemas.openxmlformats.org/officeDocument/2006/relationships/hyperlink" Target="https://ru.wikipedia.org/wiki/%D0%A0%D0%BE%D0%B6%D0%B4%D0%B5%D1%81%D1%82%D0%B2%D0%BE_(%D0%9B%D0%BE%D1%82%D0%BE%D1%88%D0%B8%D0%BD%D1%81%D0%BA%D0%B8%D0%B9_%D1%80%D0%B0%D0%B9%D0%BE%D0%BD)" TargetMode="External"/><Relationship Id="rId133" Type="http://schemas.openxmlformats.org/officeDocument/2006/relationships/hyperlink" Target="https://ru.wikipedia.org/wiki/%D0%A5%D0%B8%D0%BB%D0%BE%D0%B2%D0%BE_(%D0%9C%D0%BE%D1%81%D0%BA%D0%BE%D0%B2%D1%81%D0%BA%D0%B0%D1%8F_%D0%BE%D0%B1%D0%BB%D0%B0%D1%81%D1%82%D1%8C)" TargetMode="External"/><Relationship Id="rId154" Type="http://schemas.openxmlformats.org/officeDocument/2006/relationships/image" Target="media/image15.png"/><Relationship Id="rId175" Type="http://schemas.openxmlformats.org/officeDocument/2006/relationships/image" Target="media/image33.wmf"/><Relationship Id="rId340" Type="http://schemas.openxmlformats.org/officeDocument/2006/relationships/image" Target="media/image121.wmf"/><Relationship Id="rId361" Type="http://schemas.openxmlformats.org/officeDocument/2006/relationships/oleObject" Target="embeddings/oleObject89.bin"/><Relationship Id="rId557" Type="http://schemas.openxmlformats.org/officeDocument/2006/relationships/oleObject" Target="embeddings/oleObject184.bin"/><Relationship Id="rId578" Type="http://schemas.openxmlformats.org/officeDocument/2006/relationships/fontTable" Target="fontTable.xml"/><Relationship Id="rId196" Type="http://schemas.openxmlformats.org/officeDocument/2006/relationships/image" Target="media/image52.png"/><Relationship Id="rId200" Type="http://schemas.openxmlformats.org/officeDocument/2006/relationships/image" Target="media/image56.png"/><Relationship Id="rId382" Type="http://schemas.openxmlformats.org/officeDocument/2006/relationships/image" Target="media/image142.wmf"/><Relationship Id="rId417" Type="http://schemas.openxmlformats.org/officeDocument/2006/relationships/oleObject" Target="embeddings/oleObject117.bin"/><Relationship Id="rId438" Type="http://schemas.openxmlformats.org/officeDocument/2006/relationships/oleObject" Target="embeddings/oleObject128.bin"/><Relationship Id="rId459" Type="http://schemas.openxmlformats.org/officeDocument/2006/relationships/image" Target="media/image180.wmf"/><Relationship Id="rId16" Type="http://schemas.openxmlformats.org/officeDocument/2006/relationships/footer" Target="footer7.xml"/><Relationship Id="rId221" Type="http://schemas.openxmlformats.org/officeDocument/2006/relationships/image" Target="media/image68.wmf"/><Relationship Id="rId242" Type="http://schemas.openxmlformats.org/officeDocument/2006/relationships/oleObject" Target="embeddings/oleObject23.bin"/><Relationship Id="rId263" Type="http://schemas.openxmlformats.org/officeDocument/2006/relationships/oleObject" Target="embeddings/oleObject34.bin"/><Relationship Id="rId284" Type="http://schemas.openxmlformats.org/officeDocument/2006/relationships/image" Target="media/image99.wmf"/><Relationship Id="rId319" Type="http://schemas.openxmlformats.org/officeDocument/2006/relationships/image" Target="media/image115.wmf"/><Relationship Id="rId470" Type="http://schemas.openxmlformats.org/officeDocument/2006/relationships/oleObject" Target="embeddings/oleObject144.bin"/><Relationship Id="rId491" Type="http://schemas.openxmlformats.org/officeDocument/2006/relationships/image" Target="media/image196.wmf"/><Relationship Id="rId505" Type="http://schemas.openxmlformats.org/officeDocument/2006/relationships/image" Target="media/image203.wmf"/><Relationship Id="rId526" Type="http://schemas.openxmlformats.org/officeDocument/2006/relationships/oleObject" Target="embeddings/oleObject172.bin"/><Relationship Id="rId37" Type="http://schemas.openxmlformats.org/officeDocument/2006/relationships/hyperlink" Target="https://ru.wikipedia.org/wiki/%D0%92%D0%BB%D0%B0%D1%81%D0%BE%D0%B2%D0%BE_(%D0%9B%D0%BE%D1%82%D0%BE%D1%88%D0%B8%D0%BD%D1%81%D0%BA%D0%B8%D0%B9_%D1%80%D0%B0%D0%B9%D0%BE%D0%BD)" TargetMode="External"/><Relationship Id="rId58" Type="http://schemas.openxmlformats.org/officeDocument/2006/relationships/hyperlink" Target="https://ru.wikipedia.org/wiki/%D0%9A%D0%B0%D0%BD%D0%B8%D1%89%D0%B5%D0%B2%D0%BE_(%D0%9B%D0%BE%D1%82%D0%BE%D1%88%D0%B8%D0%BD%D1%81%D0%BA%D0%B8%D0%B9_%D1%80%D0%B0%D0%B9%D0%BE%D0%BD)" TargetMode="External"/><Relationship Id="rId79" Type="http://schemas.openxmlformats.org/officeDocument/2006/relationships/hyperlink" Target="https://ru.wikipedia.org/wiki/%D0%9C%D0%B0%D0%BC%D0%BE%D0%BD%D0%BE%D0%B2%D0%BE_(%D0%9B%D0%BE%D1%82%D0%BE%D1%88%D0%B8%D0%BD%D1%81%D0%BA%D0%B8%D0%B9_%D1%80%D0%B0%D0%B9%D0%BE%D0%BD)" TargetMode="External"/><Relationship Id="rId102" Type="http://schemas.openxmlformats.org/officeDocument/2006/relationships/hyperlink" Target="https://ru.wikipedia.org/wiki/%D0%9F%D0%B5%D0%BD%D1%8C%D0%B8" TargetMode="External"/><Relationship Id="rId123" Type="http://schemas.openxmlformats.org/officeDocument/2006/relationships/hyperlink" Target="https://ru.wikipedia.org/wiki/%D0%A2%D0%B0%D1%82%D1%8C%D1%8F%D0%BD%D0%BA%D0%B8" TargetMode="External"/><Relationship Id="rId144" Type="http://schemas.openxmlformats.org/officeDocument/2006/relationships/image" Target="media/image5.png"/><Relationship Id="rId330" Type="http://schemas.openxmlformats.org/officeDocument/2006/relationships/oleObject" Target="embeddings/oleObject72.bin"/><Relationship Id="rId547" Type="http://schemas.openxmlformats.org/officeDocument/2006/relationships/oleObject" Target="embeddings/oleObject180.bin"/><Relationship Id="rId568" Type="http://schemas.openxmlformats.org/officeDocument/2006/relationships/image" Target="media/image231.wmf"/><Relationship Id="rId90" Type="http://schemas.openxmlformats.org/officeDocument/2006/relationships/hyperlink" Target="https://ru.wikipedia.org/wiki/%D0%9D%D0%B0%D1%82%D0%B0%D0%BB%D1%8C%D0%B8%D0%BD%D0%BE_(%D0%9B%D0%BE%D1%82%D0%BE%D1%88%D0%B8%D0%BD%D1%81%D0%BA%D0%B8%D0%B9_%D1%80%D0%B0%D0%B9%D0%BE%D0%BD)" TargetMode="External"/><Relationship Id="rId165" Type="http://schemas.openxmlformats.org/officeDocument/2006/relationships/image" Target="media/image26.png"/><Relationship Id="rId186" Type="http://schemas.openxmlformats.org/officeDocument/2006/relationships/image" Target="media/image42.png"/><Relationship Id="rId351" Type="http://schemas.openxmlformats.org/officeDocument/2006/relationships/oleObject" Target="embeddings/oleObject84.bin"/><Relationship Id="rId372" Type="http://schemas.openxmlformats.org/officeDocument/2006/relationships/image" Target="media/image137.wmf"/><Relationship Id="rId393" Type="http://schemas.openxmlformats.org/officeDocument/2006/relationships/oleObject" Target="embeddings/oleObject105.bin"/><Relationship Id="rId407" Type="http://schemas.openxmlformats.org/officeDocument/2006/relationships/oleObject" Target="embeddings/oleObject112.bin"/><Relationship Id="rId428" Type="http://schemas.openxmlformats.org/officeDocument/2006/relationships/image" Target="media/image165.wmf"/><Relationship Id="rId449" Type="http://schemas.openxmlformats.org/officeDocument/2006/relationships/image" Target="media/image175.wmf"/><Relationship Id="rId211" Type="http://schemas.openxmlformats.org/officeDocument/2006/relationships/oleObject" Target="embeddings/oleObject7.bin"/><Relationship Id="rId232" Type="http://schemas.openxmlformats.org/officeDocument/2006/relationships/oleObject" Target="embeddings/oleObject18.bin"/><Relationship Id="rId253" Type="http://schemas.openxmlformats.org/officeDocument/2006/relationships/oleObject" Target="embeddings/oleObject29.bin"/><Relationship Id="rId274" Type="http://schemas.openxmlformats.org/officeDocument/2006/relationships/image" Target="media/image94.wmf"/><Relationship Id="rId295" Type="http://schemas.openxmlformats.org/officeDocument/2006/relationships/oleObject" Target="embeddings/oleObject50.bin"/><Relationship Id="rId309" Type="http://schemas.openxmlformats.org/officeDocument/2006/relationships/image" Target="media/image110.wmf"/><Relationship Id="rId460" Type="http://schemas.openxmlformats.org/officeDocument/2006/relationships/oleObject" Target="embeddings/oleObject139.bin"/><Relationship Id="rId481" Type="http://schemas.openxmlformats.org/officeDocument/2006/relationships/image" Target="media/image191.wmf"/><Relationship Id="rId516" Type="http://schemas.openxmlformats.org/officeDocument/2006/relationships/oleObject" Target="embeddings/oleObject167.bin"/><Relationship Id="rId27" Type="http://schemas.openxmlformats.org/officeDocument/2006/relationships/hyperlink" Target="https://ru.wikipedia.org/wiki/%D0%91%D0%BE%D0%BB%D1%8C%D1%88%D0%B0%D1%8F_%D0%A1%D0%B5%D1%81%D1%82%D1%80%D0%B0_(%D0%BF%D0%BE%D1%81%D1%91%D0%BB%D0%BE%D0%BA)" TargetMode="External"/><Relationship Id="rId48" Type="http://schemas.openxmlformats.org/officeDocument/2006/relationships/hyperlink" Target="https://ru.wikipedia.org/wiki/%D0%94%D0%BE%D0%B1%D1%80%D0%B8%D0%BD%D0%BE_(%D0%9C%D0%BE%D1%81%D0%BA%D0%BE%D0%B2%D1%81%D0%BA%D0%B0%D1%8F_%D0%BE%D0%B1%D0%BB%D0%B0%D1%81%D1%82%D1%8C)" TargetMode="External"/><Relationship Id="rId69" Type="http://schemas.openxmlformats.org/officeDocument/2006/relationships/hyperlink" Target="https://ru.wikipedia.org/wiki/%D0%9A%D1%83%D0%B7%D1%8F%D0%B5%D0%B2%D0%BE_(%D0%9B%D0%BE%D1%82%D0%BE%D1%88%D0%B8%D0%BD%D1%81%D0%BA%D0%B8%D0%B9_%D1%80%D0%B0%D0%B9%D0%BE%D0%BD)" TargetMode="External"/><Relationship Id="rId113" Type="http://schemas.openxmlformats.org/officeDocument/2006/relationships/hyperlink" Target="https://ru.wikipedia.org/wiki/%D0%A1%D0%B0%D0%B2%D0%BE%D1%81%D1%82%D0%B8%D0%BD%D0%BE_(%D0%9C%D0%BE%D1%81%D0%BA%D0%BE%D0%B2%D1%81%D0%BA%D0%B0%D1%8F_%D0%BE%D0%B1%D0%BB%D0%B0%D1%81%D1%82%D1%8C)" TargetMode="External"/><Relationship Id="rId134" Type="http://schemas.openxmlformats.org/officeDocument/2006/relationships/hyperlink" Target="https://ru.wikipedia.org/wiki/%D0%A5%D0%BC%D0%B5%D0%BB%D0%B5%D0%B2%D0%BA%D0%B8" TargetMode="External"/><Relationship Id="rId320" Type="http://schemas.openxmlformats.org/officeDocument/2006/relationships/oleObject" Target="embeddings/oleObject64.bin"/><Relationship Id="rId537" Type="http://schemas.openxmlformats.org/officeDocument/2006/relationships/image" Target="media/image219.wmf"/><Relationship Id="rId558" Type="http://schemas.openxmlformats.org/officeDocument/2006/relationships/image" Target="media/image226.wmf"/><Relationship Id="rId579" Type="http://schemas.openxmlformats.org/officeDocument/2006/relationships/theme" Target="theme/theme1.xml"/><Relationship Id="rId80" Type="http://schemas.openxmlformats.org/officeDocument/2006/relationships/hyperlink" Target="https://ru.wikipedia.org/wiki/%D0%9C%D0%B0%D1%80%D0%BA%D0%BE%D0%B2%D0%BE_(%D0%B3%D0%BE%D1%80%D0%BE%D0%B4%D1%81%D0%BA%D0%BE%D0%B5_%D0%BF%D0%BE%D1%81%D0%B5%D0%BB%D0%B5%D0%BD%D0%B8%D0%B5_%D0%9B%D0%BE%D1%82%D0%BE%D1%88%D0%B8%D0%BD%D0%BE)" TargetMode="External"/><Relationship Id="rId155" Type="http://schemas.openxmlformats.org/officeDocument/2006/relationships/image" Target="media/image16.png"/><Relationship Id="rId176" Type="http://schemas.openxmlformats.org/officeDocument/2006/relationships/oleObject" Target="embeddings/oleObject3.bin"/><Relationship Id="rId197" Type="http://schemas.openxmlformats.org/officeDocument/2006/relationships/image" Target="media/image53.png"/><Relationship Id="rId341" Type="http://schemas.openxmlformats.org/officeDocument/2006/relationships/oleObject" Target="embeddings/oleObject79.bin"/><Relationship Id="rId362" Type="http://schemas.openxmlformats.org/officeDocument/2006/relationships/image" Target="media/image132.wmf"/><Relationship Id="rId383" Type="http://schemas.openxmlformats.org/officeDocument/2006/relationships/oleObject" Target="embeddings/oleObject100.bin"/><Relationship Id="rId418" Type="http://schemas.openxmlformats.org/officeDocument/2006/relationships/image" Target="media/image160.wmf"/><Relationship Id="rId439" Type="http://schemas.openxmlformats.org/officeDocument/2006/relationships/image" Target="media/image170.wmf"/><Relationship Id="rId201" Type="http://schemas.openxmlformats.org/officeDocument/2006/relationships/image" Target="media/image57.png"/><Relationship Id="rId222" Type="http://schemas.openxmlformats.org/officeDocument/2006/relationships/oleObject" Target="embeddings/oleObject13.bin"/><Relationship Id="rId243" Type="http://schemas.openxmlformats.org/officeDocument/2006/relationships/image" Target="media/image79.wmf"/><Relationship Id="rId264" Type="http://schemas.openxmlformats.org/officeDocument/2006/relationships/image" Target="media/image89.wmf"/><Relationship Id="rId285" Type="http://schemas.openxmlformats.org/officeDocument/2006/relationships/oleObject" Target="embeddings/oleObject45.bin"/><Relationship Id="rId450" Type="http://schemas.openxmlformats.org/officeDocument/2006/relationships/oleObject" Target="embeddings/oleObject134.bin"/><Relationship Id="rId471" Type="http://schemas.openxmlformats.org/officeDocument/2006/relationships/image" Target="media/image186.wmf"/><Relationship Id="rId506" Type="http://schemas.openxmlformats.org/officeDocument/2006/relationships/oleObject" Target="embeddings/oleObject162.bin"/><Relationship Id="rId17" Type="http://schemas.openxmlformats.org/officeDocument/2006/relationships/image" Target="media/image2.jpeg"/><Relationship Id="rId38" Type="http://schemas.openxmlformats.org/officeDocument/2006/relationships/hyperlink" Target="https://ru.wikipedia.org/wiki/%D0%92%D0%BE%D0%BB%D0%BA%D0%BE%D0%B2%D0%BE_(%D0%9B%D0%BE%D1%82%D0%BE%D1%88%D0%B8%D0%BD%D1%81%D0%BA%D0%B8%D0%B9_%D1%80%D0%B0%D0%B9%D0%BE%D0%BD)" TargetMode="External"/><Relationship Id="rId59" Type="http://schemas.openxmlformats.org/officeDocument/2006/relationships/hyperlink" Target="https://ru.wikipedia.org/wiki/%D0%9A%D0%B5%D0%BB%D1%8C%D0%B8_(%D0%9C%D0%BE%D1%81%D0%BA%D0%BE%D0%B2%D1%81%D0%BA%D0%B0%D1%8F_%D0%BE%D0%B1%D0%BB%D0%B0%D1%81%D1%82%D1%8C)" TargetMode="External"/><Relationship Id="rId103" Type="http://schemas.openxmlformats.org/officeDocument/2006/relationships/hyperlink" Target="https://ru.wikipedia.org/wiki/%D0%9F%D0%B5%D1%82%D1%80%D0%BE%D0%B2%D1%81%D0%BA%D0%BE%D0%B5_(%D0%9B%D0%BE%D1%82%D0%BE%D1%88%D0%B8%D0%BD%D1%81%D0%BA%D0%B8%D0%B9_%D1%80%D0%B0%D0%B9%D0%BE%D0%BD)" TargetMode="External"/><Relationship Id="rId124" Type="http://schemas.openxmlformats.org/officeDocument/2006/relationships/hyperlink" Target="https://ru.wikipedia.org/wiki/%D0%A2%D0%B5%D0%BB%D0%B5%D1%88%D0%BE%D0%B2%D0%BE_(%D0%9B%D0%BE%D1%82%D0%BE%D1%88%D0%B8%D0%BD%D1%81%D0%BA%D0%B8%D0%B9_%D1%80%D0%B0%D0%B9%D0%BE%D0%BD)" TargetMode="External"/><Relationship Id="rId310" Type="http://schemas.openxmlformats.org/officeDocument/2006/relationships/oleObject" Target="embeddings/oleObject59.bin"/><Relationship Id="rId492" Type="http://schemas.openxmlformats.org/officeDocument/2006/relationships/oleObject" Target="embeddings/oleObject155.bin"/><Relationship Id="rId527" Type="http://schemas.openxmlformats.org/officeDocument/2006/relationships/image" Target="media/image214.wmf"/><Relationship Id="rId548" Type="http://schemas.openxmlformats.org/officeDocument/2006/relationships/image" Target="media/image222.wmf"/><Relationship Id="rId569" Type="http://schemas.openxmlformats.org/officeDocument/2006/relationships/oleObject" Target="embeddings/oleObject190.bin"/><Relationship Id="rId70" Type="http://schemas.openxmlformats.org/officeDocument/2006/relationships/hyperlink" Target="https://ru.wikipedia.org/wiki/%D0%9A%D1%83%D0%BB%D1%8C%D0%BF%D0%B8%D0%BD%D0%BE_(%D0%9B%D0%BE%D1%82%D0%BE%D1%88%D0%B8%D0%BD%D1%81%D0%BA%D0%B8%D0%B9_%D1%80%D0%B0%D0%B9%D0%BE%D0%BD)" TargetMode="External"/><Relationship Id="rId91" Type="http://schemas.openxmlformats.org/officeDocument/2006/relationships/hyperlink" Target="https://ru.wikipedia.org/wiki/%D0%9D%D0%B5%D0%BC%D0%BA%D0%B8_(%D0%9C%D0%BE%D1%81%D0%BA%D0%BE%D0%B2%D1%81%D0%BA%D0%B0%D1%8F_%D0%BE%D0%B1%D0%BB%D0%B0%D1%81%D1%82%D1%8C)" TargetMode="External"/><Relationship Id="rId145" Type="http://schemas.openxmlformats.org/officeDocument/2006/relationships/image" Target="media/image6.png"/><Relationship Id="rId166" Type="http://schemas.openxmlformats.org/officeDocument/2006/relationships/footer" Target="footer8.xml"/><Relationship Id="rId187" Type="http://schemas.openxmlformats.org/officeDocument/2006/relationships/image" Target="media/image43.png"/><Relationship Id="rId331" Type="http://schemas.openxmlformats.org/officeDocument/2006/relationships/oleObject" Target="embeddings/oleObject73.bin"/><Relationship Id="rId352" Type="http://schemas.openxmlformats.org/officeDocument/2006/relationships/image" Target="media/image127.wmf"/><Relationship Id="rId373" Type="http://schemas.openxmlformats.org/officeDocument/2006/relationships/oleObject" Target="embeddings/oleObject95.bin"/><Relationship Id="rId394" Type="http://schemas.openxmlformats.org/officeDocument/2006/relationships/image" Target="media/image148.wmf"/><Relationship Id="rId408" Type="http://schemas.openxmlformats.org/officeDocument/2006/relationships/image" Target="media/image155.wmf"/><Relationship Id="rId429" Type="http://schemas.openxmlformats.org/officeDocument/2006/relationships/oleObject" Target="embeddings/oleObject123.bin"/><Relationship Id="rId1" Type="http://schemas.openxmlformats.org/officeDocument/2006/relationships/customXml" Target="../customXml/item1.xml"/><Relationship Id="rId212" Type="http://schemas.openxmlformats.org/officeDocument/2006/relationships/image" Target="media/image64.wmf"/><Relationship Id="rId233" Type="http://schemas.openxmlformats.org/officeDocument/2006/relationships/image" Target="media/image74.wmf"/><Relationship Id="rId254" Type="http://schemas.openxmlformats.org/officeDocument/2006/relationships/image" Target="media/image84.wmf"/><Relationship Id="rId440" Type="http://schemas.openxmlformats.org/officeDocument/2006/relationships/oleObject" Target="embeddings/oleObject129.bin"/><Relationship Id="rId28" Type="http://schemas.openxmlformats.org/officeDocument/2006/relationships/hyperlink" Target="https://ru.wikipedia.org/wiki/%D0%91%D0%BE%D1%80%D0%BA%D0%B8_(%D0%9B%D0%BE%D1%82%D0%BE%D1%88%D0%B8%D0%BD%D1%81%D0%BA%D0%B8%D0%B9_%D1%80%D0%B0%D0%B9%D0%BE%D0%BD)" TargetMode="External"/><Relationship Id="rId49" Type="http://schemas.openxmlformats.org/officeDocument/2006/relationships/hyperlink" Target="https://ru.wikipedia.org/wiki/%D0%94%D0%BE%D1%80%D1%8B_(%D0%9C%D0%BE%D1%81%D0%BA%D0%BE%D0%B2%D1%81%D0%BA%D0%B0%D1%8F_%D0%BE%D0%B1%D0%BB%D0%B0%D1%81%D1%82%D1%8C)" TargetMode="External"/><Relationship Id="rId114" Type="http://schemas.openxmlformats.org/officeDocument/2006/relationships/hyperlink" Target="https://ru.wikipedia.org/wiki/%D0%A1%D0%B5%D0%B1%D1%83%D0%B4%D0%BE%D0%B2%D0%BE" TargetMode="External"/><Relationship Id="rId275" Type="http://schemas.openxmlformats.org/officeDocument/2006/relationships/oleObject" Target="embeddings/oleObject40.bin"/><Relationship Id="rId296" Type="http://schemas.openxmlformats.org/officeDocument/2006/relationships/image" Target="media/image105.wmf"/><Relationship Id="rId300" Type="http://schemas.openxmlformats.org/officeDocument/2006/relationships/image" Target="media/image107.wmf"/><Relationship Id="rId461" Type="http://schemas.openxmlformats.org/officeDocument/2006/relationships/image" Target="media/image181.wmf"/><Relationship Id="rId482" Type="http://schemas.openxmlformats.org/officeDocument/2006/relationships/oleObject" Target="embeddings/oleObject150.bin"/><Relationship Id="rId517" Type="http://schemas.openxmlformats.org/officeDocument/2006/relationships/image" Target="media/image209.wmf"/><Relationship Id="rId538" Type="http://schemas.openxmlformats.org/officeDocument/2006/relationships/oleObject" Target="embeddings/oleObject178.bin"/><Relationship Id="rId559" Type="http://schemas.openxmlformats.org/officeDocument/2006/relationships/oleObject" Target="embeddings/oleObject185.bin"/><Relationship Id="rId60" Type="http://schemas.openxmlformats.org/officeDocument/2006/relationships/hyperlink" Target="https://ru.wikipedia.org/wiki/%D0%9A%D0%B8%D1%80%D0%BE%D0%B2%D1%81%D0%BA%D0%B8%D0%B9_(%D0%9C%D0%BE%D1%81%D0%BA%D0%BE%D0%B2%D1%81%D0%BA%D0%B0%D1%8F_%D0%BE%D0%B1%D0%BB%D0%B0%D1%81%D1%82%D1%8C)" TargetMode="External"/><Relationship Id="rId81" Type="http://schemas.openxmlformats.org/officeDocument/2006/relationships/hyperlink" Target="https://ru.wikipedia.org/wiki/%D0%9C%D0%B0%D1%80%D0%BA%D0%BE%D0%B2%D0%BE_(%D1%81%D0%B5%D0%BB%D1%8C%D1%81%D0%BA%D0%BE%D0%B5_%D0%BF%D0%BE%D1%81%D0%B5%D0%BB%D0%B5%D0%BD%D0%B8%D0%B5_%D0%9E%D1%88%D0%B5%D0%B9%D0%BA%D0%B8%D0%BD%D1%81%D0%BA%D0%BE%D0%B5)" TargetMode="External"/><Relationship Id="rId135" Type="http://schemas.openxmlformats.org/officeDocument/2006/relationships/hyperlink" Target="https://ru.wikipedia.org/wiki/%D0%A5%D1%80%D0%B0%D0%BD%D1%91%D0%B2%D0%BE" TargetMode="External"/><Relationship Id="rId156" Type="http://schemas.openxmlformats.org/officeDocument/2006/relationships/image" Target="media/image17.png"/><Relationship Id="rId177" Type="http://schemas.openxmlformats.org/officeDocument/2006/relationships/image" Target="media/image34.wmf"/><Relationship Id="rId198" Type="http://schemas.openxmlformats.org/officeDocument/2006/relationships/image" Target="media/image54.png"/><Relationship Id="rId321" Type="http://schemas.openxmlformats.org/officeDocument/2006/relationships/image" Target="media/image116.wmf"/><Relationship Id="rId342" Type="http://schemas.openxmlformats.org/officeDocument/2006/relationships/image" Target="media/image122.wmf"/><Relationship Id="rId363" Type="http://schemas.openxmlformats.org/officeDocument/2006/relationships/oleObject" Target="embeddings/oleObject90.bin"/><Relationship Id="rId384" Type="http://schemas.openxmlformats.org/officeDocument/2006/relationships/image" Target="media/image143.wmf"/><Relationship Id="rId419" Type="http://schemas.openxmlformats.org/officeDocument/2006/relationships/oleObject" Target="embeddings/oleObject118.bin"/><Relationship Id="rId570" Type="http://schemas.openxmlformats.org/officeDocument/2006/relationships/oleObject" Target="embeddings/oleObject191.bin"/><Relationship Id="rId202" Type="http://schemas.openxmlformats.org/officeDocument/2006/relationships/image" Target="media/image58.png"/><Relationship Id="rId223" Type="http://schemas.openxmlformats.org/officeDocument/2006/relationships/image" Target="media/image69.wmf"/><Relationship Id="rId244" Type="http://schemas.openxmlformats.org/officeDocument/2006/relationships/oleObject" Target="embeddings/oleObject24.bin"/><Relationship Id="rId430" Type="http://schemas.openxmlformats.org/officeDocument/2006/relationships/image" Target="media/image166.wmf"/><Relationship Id="rId18" Type="http://schemas.openxmlformats.org/officeDocument/2006/relationships/hyperlink" Target="https://ru.wikipedia.org/wiki/%D0%90%D0%B1%D1%83%D1%88%D0%BA%D0%BE%D0%B2%D0%BE" TargetMode="External"/><Relationship Id="rId39" Type="http://schemas.openxmlformats.org/officeDocument/2006/relationships/hyperlink" Target="https://ru.wikipedia.org/wiki/%D0%92%D0%BE%D0%BB%D0%BE%D0%B4%D0%B8%D0%BD%D0%BE_(%D0%9B%D0%BE%D1%82%D0%BE%D1%88%D0%B8%D0%BD%D1%81%D0%BA%D0%B8%D0%B9_%D1%80%D0%B0%D0%B9%D0%BE%D0%BD)" TargetMode="External"/><Relationship Id="rId265" Type="http://schemas.openxmlformats.org/officeDocument/2006/relationships/oleObject" Target="embeddings/oleObject35.bin"/><Relationship Id="rId286" Type="http://schemas.openxmlformats.org/officeDocument/2006/relationships/image" Target="media/image100.wmf"/><Relationship Id="rId451" Type="http://schemas.openxmlformats.org/officeDocument/2006/relationships/image" Target="media/image176.wmf"/><Relationship Id="rId472" Type="http://schemas.openxmlformats.org/officeDocument/2006/relationships/oleObject" Target="embeddings/oleObject145.bin"/><Relationship Id="rId493" Type="http://schemas.openxmlformats.org/officeDocument/2006/relationships/image" Target="media/image197.wmf"/><Relationship Id="rId507" Type="http://schemas.openxmlformats.org/officeDocument/2006/relationships/image" Target="media/image204.wmf"/><Relationship Id="rId528" Type="http://schemas.openxmlformats.org/officeDocument/2006/relationships/oleObject" Target="embeddings/oleObject173.bin"/><Relationship Id="rId549" Type="http://schemas.openxmlformats.org/officeDocument/2006/relationships/oleObject" Target="embeddings/oleObject181.bin"/><Relationship Id="rId50" Type="http://schemas.openxmlformats.org/officeDocument/2006/relationships/hyperlink" Target="https://ru.wikipedia.org/wiki/%D0%95%D0%B3%D0%BE%D1%80%D1%8C%D0%B5_(%D0%9C%D0%BE%D1%81%D0%BA%D0%BE%D0%B2%D1%81%D0%BA%D0%B0%D1%8F_%D0%BE%D0%B1%D0%BB%D0%B0%D1%81%D1%82%D1%8C)" TargetMode="External"/><Relationship Id="rId104" Type="http://schemas.openxmlformats.org/officeDocument/2006/relationships/hyperlink" Target="https://ru.wikipedia.org/wiki/%D0%9F%D0%B5%D1%88%D0%BA%D0%B8_(%D0%9B%D0%BE%D1%82%D0%BE%D1%88%D0%B8%D0%BD%D1%81%D0%BA%D0%B8%D0%B9_%D1%80%D0%B0%D0%B9%D0%BE%D0%BD)" TargetMode="External"/><Relationship Id="rId125" Type="http://schemas.openxmlformats.org/officeDocument/2006/relationships/hyperlink" Target="https://ru.wikipedia.org/wiki/%D0%A2%D0%B5%D1%80%D0%B5%D0%B1%D0%B5%D1%82%D0%BE%D0%B2%D0%BE" TargetMode="External"/><Relationship Id="rId146" Type="http://schemas.openxmlformats.org/officeDocument/2006/relationships/image" Target="media/image7.png"/><Relationship Id="rId167" Type="http://schemas.openxmlformats.org/officeDocument/2006/relationships/image" Target="media/image27.jpg"/><Relationship Id="rId188" Type="http://schemas.openxmlformats.org/officeDocument/2006/relationships/image" Target="media/image44.png"/><Relationship Id="rId311" Type="http://schemas.openxmlformats.org/officeDocument/2006/relationships/image" Target="media/image111.wmf"/><Relationship Id="rId332" Type="http://schemas.openxmlformats.org/officeDocument/2006/relationships/image" Target="media/image118.wmf"/><Relationship Id="rId353" Type="http://schemas.openxmlformats.org/officeDocument/2006/relationships/oleObject" Target="embeddings/oleObject85.bin"/><Relationship Id="rId374" Type="http://schemas.openxmlformats.org/officeDocument/2006/relationships/image" Target="media/image138.wmf"/><Relationship Id="rId395" Type="http://schemas.openxmlformats.org/officeDocument/2006/relationships/oleObject" Target="embeddings/oleObject106.bin"/><Relationship Id="rId409" Type="http://schemas.openxmlformats.org/officeDocument/2006/relationships/oleObject" Target="embeddings/oleObject113.bin"/><Relationship Id="rId560" Type="http://schemas.openxmlformats.org/officeDocument/2006/relationships/image" Target="media/image227.wmf"/><Relationship Id="rId71" Type="http://schemas.openxmlformats.org/officeDocument/2006/relationships/hyperlink" Target="https://ru.wikipedia.org/wiki/%D0%9A%D1%83%D1%80%D0%B2%D0%B8%D0%BD%D0%BE" TargetMode="External"/><Relationship Id="rId92" Type="http://schemas.openxmlformats.org/officeDocument/2006/relationships/hyperlink" Target="https://ru.wikipedia.org/wiki/%D0%9D%D0%BE%D0%B2%D0%BE%D0%B2%D0%B0%D1%81%D0%B8%D0%BB%D1%8C%D0%B5%D0%B2%D1%81%D0%BA%D0%BE%D0%B5_(%D0%9B%D0%BE%D1%82%D0%BE%D1%88%D0%B8%D0%BD%D1%81%D0%BA%D0%B8%D0%B9_%D1%80%D0%B0%D0%B9%D0%BE%D0%BD)" TargetMode="External"/><Relationship Id="rId213" Type="http://schemas.openxmlformats.org/officeDocument/2006/relationships/oleObject" Target="embeddings/oleObject8.bin"/><Relationship Id="rId234" Type="http://schemas.openxmlformats.org/officeDocument/2006/relationships/oleObject" Target="embeddings/oleObject19.bin"/><Relationship Id="rId420" Type="http://schemas.openxmlformats.org/officeDocument/2006/relationships/image" Target="media/image161.wmf"/><Relationship Id="rId2" Type="http://schemas.openxmlformats.org/officeDocument/2006/relationships/numbering" Target="numbering.xml"/><Relationship Id="rId29" Type="http://schemas.openxmlformats.org/officeDocument/2006/relationships/hyperlink" Target="https://ru.wikipedia.org/wiki/%D0%91%D0%BE%D1%80%D0%BE%D0%B2%D0%BA%D0%B8_(%D0%9C%D0%BE%D1%81%D0%BA%D0%BE%D0%B2%D1%81%D0%BA%D0%B0%D1%8F_%D0%BE%D0%B1%D0%BB%D0%B0%D1%81%D1%82%D1%8C)" TargetMode="External"/><Relationship Id="rId255" Type="http://schemas.openxmlformats.org/officeDocument/2006/relationships/oleObject" Target="embeddings/oleObject30.bin"/><Relationship Id="rId276" Type="http://schemas.openxmlformats.org/officeDocument/2006/relationships/image" Target="media/image95.wmf"/><Relationship Id="rId297" Type="http://schemas.openxmlformats.org/officeDocument/2006/relationships/oleObject" Target="embeddings/oleObject51.bin"/><Relationship Id="rId441" Type="http://schemas.openxmlformats.org/officeDocument/2006/relationships/image" Target="media/image171.wmf"/><Relationship Id="rId462" Type="http://schemas.openxmlformats.org/officeDocument/2006/relationships/oleObject" Target="embeddings/oleObject140.bin"/><Relationship Id="rId483" Type="http://schemas.openxmlformats.org/officeDocument/2006/relationships/image" Target="media/image192.wmf"/><Relationship Id="rId518" Type="http://schemas.openxmlformats.org/officeDocument/2006/relationships/oleObject" Target="embeddings/oleObject168.bin"/><Relationship Id="rId539" Type="http://schemas.openxmlformats.org/officeDocument/2006/relationships/image" Target="media/image220.wmf"/><Relationship Id="rId40" Type="http://schemas.openxmlformats.org/officeDocument/2006/relationships/hyperlink" Target="https://ru.wikipedia.org/wiki/%D0%92%D0%BE%D1%80%D0%BE%D0%B1%D1%8C%D1%91%D0%B2%D0%BE_(%D0%9B%D0%BE%D1%82%D0%BE%D1%88%D0%B8%D0%BD%D1%81%D0%BA%D0%B8%D0%B9_%D1%80%D0%B0%D0%B9%D0%BE%D0%BD)" TargetMode="External"/><Relationship Id="rId115" Type="http://schemas.openxmlformats.org/officeDocument/2006/relationships/hyperlink" Target="https://ru.wikipedia.org/wiki/%D0%A1%D0%B5%D0%BB%D1%8C%D0%BC%D0%B5%D0%BD%D0%B5%D0%B2%D0%BE" TargetMode="External"/><Relationship Id="rId136" Type="http://schemas.openxmlformats.org/officeDocument/2006/relationships/hyperlink" Target="https://ru.wikipedia.org/wiki/%D0%A7%D0%B0%D0%BF%D0%B0%D0%B5%D0%B2%D0%BE_(%D0%9C%D0%BE%D1%81%D0%BA%D0%BE%D0%B2%D1%81%D0%BA%D0%B0%D1%8F_%D0%BE%D0%B1%D0%BB%D0%B0%D1%81%D1%82%D1%8C)" TargetMode="External"/><Relationship Id="rId157" Type="http://schemas.openxmlformats.org/officeDocument/2006/relationships/image" Target="media/image18.png"/><Relationship Id="rId178" Type="http://schemas.openxmlformats.org/officeDocument/2006/relationships/oleObject" Target="embeddings/oleObject4.bin"/><Relationship Id="rId301" Type="http://schemas.openxmlformats.org/officeDocument/2006/relationships/oleObject" Target="embeddings/oleObject53.bin"/><Relationship Id="rId322" Type="http://schemas.openxmlformats.org/officeDocument/2006/relationships/oleObject" Target="embeddings/oleObject65.bin"/><Relationship Id="rId343" Type="http://schemas.openxmlformats.org/officeDocument/2006/relationships/oleObject" Target="embeddings/oleObject80.bin"/><Relationship Id="rId364" Type="http://schemas.openxmlformats.org/officeDocument/2006/relationships/image" Target="media/image133.wmf"/><Relationship Id="rId550" Type="http://schemas.openxmlformats.org/officeDocument/2006/relationships/footer" Target="footer14.xml"/><Relationship Id="rId61" Type="http://schemas.openxmlformats.org/officeDocument/2006/relationships/hyperlink" Target="https://ru.wikipedia.org/wiki/%D0%9A%D0%BB%D0%B5%D1%82%D0%BA%D0%B8_(%D0%9B%D0%BE%D1%82%D0%BE%D1%88%D0%B8%D0%BD%D1%81%D0%BA%D0%B8%D0%B9_%D1%80%D0%B0%D0%B9%D0%BE%D0%BD)" TargetMode="External"/><Relationship Id="rId82" Type="http://schemas.openxmlformats.org/officeDocument/2006/relationships/hyperlink" Target="https://ru.wikipedia.org/wiki/%D0%9C%D0%B0%D1%80%D0%BC%D1%8B%D0%BB%D0%B8" TargetMode="External"/><Relationship Id="rId199" Type="http://schemas.openxmlformats.org/officeDocument/2006/relationships/image" Target="media/image55.png"/><Relationship Id="rId203" Type="http://schemas.openxmlformats.org/officeDocument/2006/relationships/footer" Target="footer9.xml"/><Relationship Id="rId385" Type="http://schemas.openxmlformats.org/officeDocument/2006/relationships/oleObject" Target="embeddings/oleObject101.bin"/><Relationship Id="rId571" Type="http://schemas.openxmlformats.org/officeDocument/2006/relationships/footer" Target="footer16.xml"/><Relationship Id="rId19" Type="http://schemas.openxmlformats.org/officeDocument/2006/relationships/hyperlink" Target="https://ru.wikipedia.org/wiki/%D0%90%D0%B3%D0%BD%D0%B8%D1%89%D0%B5%D0%B2%D0%BE" TargetMode="External"/><Relationship Id="rId224" Type="http://schemas.openxmlformats.org/officeDocument/2006/relationships/oleObject" Target="embeddings/oleObject14.bin"/><Relationship Id="rId245" Type="http://schemas.openxmlformats.org/officeDocument/2006/relationships/image" Target="media/image80.wmf"/><Relationship Id="rId266" Type="http://schemas.openxmlformats.org/officeDocument/2006/relationships/image" Target="media/image90.wmf"/><Relationship Id="rId287" Type="http://schemas.openxmlformats.org/officeDocument/2006/relationships/oleObject" Target="embeddings/oleObject46.bin"/><Relationship Id="rId410" Type="http://schemas.openxmlformats.org/officeDocument/2006/relationships/image" Target="media/image156.wmf"/><Relationship Id="rId431" Type="http://schemas.openxmlformats.org/officeDocument/2006/relationships/oleObject" Target="embeddings/oleObject124.bin"/><Relationship Id="rId452" Type="http://schemas.openxmlformats.org/officeDocument/2006/relationships/oleObject" Target="embeddings/oleObject135.bin"/><Relationship Id="rId473" Type="http://schemas.openxmlformats.org/officeDocument/2006/relationships/image" Target="media/image187.wmf"/><Relationship Id="rId494" Type="http://schemas.openxmlformats.org/officeDocument/2006/relationships/oleObject" Target="embeddings/oleObject156.bin"/><Relationship Id="rId508" Type="http://schemas.openxmlformats.org/officeDocument/2006/relationships/oleObject" Target="embeddings/oleObject163.bin"/><Relationship Id="rId529" Type="http://schemas.openxmlformats.org/officeDocument/2006/relationships/image" Target="media/image215.wmf"/><Relationship Id="rId30" Type="http://schemas.openxmlformats.org/officeDocument/2006/relationships/hyperlink" Target="https://ru.wikipedia.org/wiki/%D0%91%D0%BE%D1%80%D0%BE%D0%B4%D0%B8%D0%BD%D0%BE_(%D0%9B%D0%BE%D1%82%D0%BE%D1%88%D0%B8%D0%BD%D1%81%D0%BA%D0%B8%D0%B9_%D1%80%D0%B0%D0%B9%D0%BE%D0%BD)" TargetMode="External"/><Relationship Id="rId105" Type="http://schemas.openxmlformats.org/officeDocument/2006/relationships/hyperlink" Target="https://ru.wikipedia.org/wiki/%D0%9F%D0%BB%D0%B0%D0%BA%D1%81%D0%B8%D0%BD%D0%BE_(%D0%9B%D0%BE%D1%82%D0%BE%D1%88%D0%B8%D0%BD%D1%81%D0%BA%D0%B8%D0%B9_%D1%80%D0%B0%D0%B9%D0%BE%D0%BD)" TargetMode="External"/><Relationship Id="rId126" Type="http://schemas.openxmlformats.org/officeDocument/2006/relationships/hyperlink" Target="https://ru.wikipedia.org/wiki/%D0%A2%D0%B5%D1%80%D0%B5%D1%85%D0%BE%D0%B2%D0%BA%D0%B0_(%D0%9C%D0%BE%D1%81%D0%BA%D0%BE%D0%B2%D1%81%D0%BA%D0%B0%D1%8F_%D0%BE%D0%B1%D0%BB%D0%B0%D1%81%D1%82%D1%8C)" TargetMode="External"/><Relationship Id="rId147" Type="http://schemas.openxmlformats.org/officeDocument/2006/relationships/image" Target="media/image8.png"/><Relationship Id="rId168" Type="http://schemas.openxmlformats.org/officeDocument/2006/relationships/image" Target="media/image28.jpeg"/><Relationship Id="rId312" Type="http://schemas.openxmlformats.org/officeDocument/2006/relationships/oleObject" Target="embeddings/oleObject60.bin"/><Relationship Id="rId333" Type="http://schemas.openxmlformats.org/officeDocument/2006/relationships/oleObject" Target="embeddings/oleObject74.bin"/><Relationship Id="rId354" Type="http://schemas.openxmlformats.org/officeDocument/2006/relationships/image" Target="media/image128.wmf"/><Relationship Id="rId540" Type="http://schemas.openxmlformats.org/officeDocument/2006/relationships/oleObject" Target="embeddings/oleObject179.bin"/><Relationship Id="rId51" Type="http://schemas.openxmlformats.org/officeDocument/2006/relationships/hyperlink" Target="https://ru.wikipedia.org/wiki/%D0%97%D0%B2%D0%B0%D0%BD%D0%BE%D0%B2%D0%BE" TargetMode="External"/><Relationship Id="rId72" Type="http://schemas.openxmlformats.org/officeDocument/2006/relationships/hyperlink" Target="https://ru.wikipedia.org/wiki/%D0%9A%D1%83%D1%80%D1%8F%D1%82%D0%BD%D0%B8%D0%BA%D0%BE%D0%B2%D0%BE" TargetMode="External"/><Relationship Id="rId93" Type="http://schemas.openxmlformats.org/officeDocument/2006/relationships/hyperlink" Target="https://ru.wikipedia.org/wiki/%D0%9D%D0%BE%D0%B2%D0%BE%D0%B5_%D0%9B%D0%B8%D1%81%D0%B8%D0%BD%D0%BE" TargetMode="External"/><Relationship Id="rId189" Type="http://schemas.openxmlformats.org/officeDocument/2006/relationships/image" Target="media/image45.png"/><Relationship Id="rId375" Type="http://schemas.openxmlformats.org/officeDocument/2006/relationships/oleObject" Target="embeddings/oleObject96.bin"/><Relationship Id="rId396" Type="http://schemas.openxmlformats.org/officeDocument/2006/relationships/image" Target="media/image149.wmf"/><Relationship Id="rId561" Type="http://schemas.openxmlformats.org/officeDocument/2006/relationships/oleObject" Target="embeddings/oleObject186.bin"/><Relationship Id="rId3" Type="http://schemas.openxmlformats.org/officeDocument/2006/relationships/styles" Target="styles.xml"/><Relationship Id="rId214" Type="http://schemas.openxmlformats.org/officeDocument/2006/relationships/image" Target="media/image65.wmf"/><Relationship Id="rId235" Type="http://schemas.openxmlformats.org/officeDocument/2006/relationships/image" Target="media/image75.wmf"/><Relationship Id="rId256" Type="http://schemas.openxmlformats.org/officeDocument/2006/relationships/image" Target="media/image85.wmf"/><Relationship Id="rId277" Type="http://schemas.openxmlformats.org/officeDocument/2006/relationships/oleObject" Target="embeddings/oleObject41.bin"/><Relationship Id="rId298" Type="http://schemas.openxmlformats.org/officeDocument/2006/relationships/image" Target="media/image106.wmf"/><Relationship Id="rId400" Type="http://schemas.openxmlformats.org/officeDocument/2006/relationships/image" Target="media/image151.wmf"/><Relationship Id="rId421" Type="http://schemas.openxmlformats.org/officeDocument/2006/relationships/oleObject" Target="embeddings/oleObject119.bin"/><Relationship Id="rId442" Type="http://schemas.openxmlformats.org/officeDocument/2006/relationships/oleObject" Target="embeddings/oleObject130.bin"/><Relationship Id="rId463" Type="http://schemas.openxmlformats.org/officeDocument/2006/relationships/image" Target="media/image182.wmf"/><Relationship Id="rId484" Type="http://schemas.openxmlformats.org/officeDocument/2006/relationships/oleObject" Target="embeddings/oleObject151.bin"/><Relationship Id="rId519" Type="http://schemas.openxmlformats.org/officeDocument/2006/relationships/image" Target="media/image210.wmf"/><Relationship Id="rId116" Type="http://schemas.openxmlformats.org/officeDocument/2006/relationships/hyperlink" Target="https://ru.wikipedia.org/wiki/%D0%A1%D0%BE%D0%BB%D0%BE%D0%B3%D0%B8%D0%BD%D0%BE" TargetMode="External"/><Relationship Id="rId137" Type="http://schemas.openxmlformats.org/officeDocument/2006/relationships/hyperlink" Target="https://ru.wikipedia.org/wiki/%D0%A7%D0%B5%D0%BA%D1%87%D0%B8%D0%BD%D0%BE" TargetMode="External"/><Relationship Id="rId158" Type="http://schemas.openxmlformats.org/officeDocument/2006/relationships/image" Target="media/image19.png"/><Relationship Id="rId302" Type="http://schemas.openxmlformats.org/officeDocument/2006/relationships/oleObject" Target="embeddings/oleObject54.bin"/><Relationship Id="rId323" Type="http://schemas.openxmlformats.org/officeDocument/2006/relationships/image" Target="media/image117.wmf"/><Relationship Id="rId344" Type="http://schemas.openxmlformats.org/officeDocument/2006/relationships/image" Target="media/image123.wmf"/><Relationship Id="rId530" Type="http://schemas.openxmlformats.org/officeDocument/2006/relationships/oleObject" Target="embeddings/oleObject174.bin"/><Relationship Id="rId20" Type="http://schemas.openxmlformats.org/officeDocument/2006/relationships/hyperlink" Target="https://ru.wikipedia.org/wiki/%D0%90%D0%BA%D1%83%D0%BB%D0%BE%D0%B2%D0%BE_(%D0%9B%D0%BE%D1%82%D0%BE%D1%88%D0%B8%D0%BD%D1%81%D0%BA%D0%B8%D0%B9_%D1%80%D0%B0%D0%B9%D0%BE%D0%BD)" TargetMode="External"/><Relationship Id="rId41" Type="http://schemas.openxmlformats.org/officeDocument/2006/relationships/hyperlink" Target="https://ru.wikipedia.org/wiki/%D0%92%D1%8B%D1%81%D0%BE%D1%87%D0%BA%D0%B8_(%D0%9B%D0%BE%D1%82%D0%BE%D1%88%D0%B8%D0%BD%D1%81%D0%BA%D0%B8%D0%B9_%D1%80%D0%B0%D0%B9%D0%BE%D0%BD)" TargetMode="External"/><Relationship Id="rId62" Type="http://schemas.openxmlformats.org/officeDocument/2006/relationships/hyperlink" Target="https://ru.wikipedia.org/wiki/%D0%9A%D0%BB%D1%83%D1%81%D0%BE%D0%B2%D0%BE_(%D0%9B%D0%BE%D1%82%D0%BE%D1%88%D0%B8%D0%BD%D1%81%D0%BA%D0%B8%D0%B9_%D1%80%D0%B0%D0%B9%D0%BE%D0%BD)" TargetMode="External"/><Relationship Id="rId83" Type="http://schemas.openxmlformats.org/officeDocument/2006/relationships/hyperlink" Target="https://ru.wikipedia.org/wiki/%D0%9C%D0%B0%D1%81%D1%82%D0%B8%D1%89%D0%B5%D0%B2%D0%BE" TargetMode="External"/><Relationship Id="rId179" Type="http://schemas.openxmlformats.org/officeDocument/2006/relationships/image" Target="media/image35.png"/><Relationship Id="rId365" Type="http://schemas.openxmlformats.org/officeDocument/2006/relationships/oleObject" Target="embeddings/oleObject91.bin"/><Relationship Id="rId386" Type="http://schemas.openxmlformats.org/officeDocument/2006/relationships/image" Target="media/image144.wmf"/><Relationship Id="rId551" Type="http://schemas.openxmlformats.org/officeDocument/2006/relationships/footer" Target="footer15.xml"/><Relationship Id="rId572" Type="http://schemas.openxmlformats.org/officeDocument/2006/relationships/hyperlink" Target="https://ktc.mosreg.ru/dokumenty/standarty-raskrytiya-informacii/informaciyapredstavlennaya-organizaciyami/municipalnye-rayony/lotoshinskiy" TargetMode="External"/><Relationship Id="rId190" Type="http://schemas.openxmlformats.org/officeDocument/2006/relationships/image" Target="media/image46.png"/><Relationship Id="rId204" Type="http://schemas.openxmlformats.org/officeDocument/2006/relationships/image" Target="media/image59.png"/><Relationship Id="rId225" Type="http://schemas.openxmlformats.org/officeDocument/2006/relationships/image" Target="media/image70.wmf"/><Relationship Id="rId246" Type="http://schemas.openxmlformats.org/officeDocument/2006/relationships/oleObject" Target="embeddings/oleObject25.bin"/><Relationship Id="rId267" Type="http://schemas.openxmlformats.org/officeDocument/2006/relationships/oleObject" Target="embeddings/oleObject36.bin"/><Relationship Id="rId288" Type="http://schemas.openxmlformats.org/officeDocument/2006/relationships/image" Target="media/image101.wmf"/><Relationship Id="rId411" Type="http://schemas.openxmlformats.org/officeDocument/2006/relationships/oleObject" Target="embeddings/oleObject114.bin"/><Relationship Id="rId432" Type="http://schemas.openxmlformats.org/officeDocument/2006/relationships/image" Target="media/image167.wmf"/><Relationship Id="rId453" Type="http://schemas.openxmlformats.org/officeDocument/2006/relationships/image" Target="media/image177.wmf"/><Relationship Id="rId474" Type="http://schemas.openxmlformats.org/officeDocument/2006/relationships/oleObject" Target="embeddings/oleObject146.bin"/><Relationship Id="rId509" Type="http://schemas.openxmlformats.org/officeDocument/2006/relationships/image" Target="media/image205.wmf"/><Relationship Id="rId106" Type="http://schemas.openxmlformats.org/officeDocument/2006/relationships/hyperlink" Target="https://ru.wikipedia.org/wiki/%D0%9F%D0%BB%D0%B5%D1%82%D0%B5%D0%BD%D0%B8%D0%BD%D1%81%D0%BA%D0%BE%D0%B5" TargetMode="External"/><Relationship Id="rId127" Type="http://schemas.openxmlformats.org/officeDocument/2006/relationships/hyperlink" Target="https://ru.wikipedia.org/wiki/%D0%A2%D0%BE%D1%80%D1%84%D1%8F%D0%BD%D0%BE%D0%B9_(%D0%9C%D0%BE%D1%81%D0%BA%D0%BE%D0%B2%D1%81%D0%BA%D0%B0%D1%8F_%D0%BE%D0%B1%D0%BB%D0%B0%D1%81%D1%82%D1%8C)" TargetMode="External"/><Relationship Id="rId313" Type="http://schemas.openxmlformats.org/officeDocument/2006/relationships/image" Target="media/image112.wmf"/><Relationship Id="rId495" Type="http://schemas.openxmlformats.org/officeDocument/2006/relationships/image" Target="media/image198.wmf"/><Relationship Id="rId10" Type="http://schemas.openxmlformats.org/officeDocument/2006/relationships/footer" Target="footer1.xml"/><Relationship Id="rId31" Type="http://schemas.openxmlformats.org/officeDocument/2006/relationships/hyperlink" Target="https://ru.wikipedia.org/wiki/%D0%91%D1%80%D0%B5%D0%BD%D0%B5%D0%B2%D0%BE_(%D0%9C%D0%BE%D1%81%D0%BA%D0%BE%D0%B2%D1%81%D0%BA%D0%B0%D1%8F_%D0%BE%D0%B1%D0%BB%D0%B0%D1%81%D1%82%D1%8C)" TargetMode="External"/><Relationship Id="rId52" Type="http://schemas.openxmlformats.org/officeDocument/2006/relationships/hyperlink" Target="https://ru.wikipedia.org/wiki/%D0%97%D0%B2%D1%8F%D0%B3%D0%B8%D0%BD%D0%BE_(%D0%9C%D0%BE%D1%81%D0%BA%D0%BE%D0%B2%D1%81%D0%BA%D0%B0%D1%8F_%D0%BE%D0%B1%D0%BB%D0%B0%D1%81%D1%82%D1%8C)" TargetMode="External"/><Relationship Id="rId73" Type="http://schemas.openxmlformats.org/officeDocument/2006/relationships/hyperlink" Target="https://ru.wikipedia.org/wiki/%D0%9A%D1%83%D1%88%D0%B5%D0%BB%D0%BE%D0%B2%D0%BE" TargetMode="External"/><Relationship Id="rId94" Type="http://schemas.openxmlformats.org/officeDocument/2006/relationships/hyperlink" Target="https://ru.wikipedia.org/wiki/%D0%9D%D0%BE%D0%B2%D0%BE%D0%BB%D0%BE%D1%82%D0%BE%D1%88%D0%B8%D0%BD%D0%BE" TargetMode="External"/><Relationship Id="rId148" Type="http://schemas.openxmlformats.org/officeDocument/2006/relationships/image" Target="media/image9.png"/><Relationship Id="rId169" Type="http://schemas.openxmlformats.org/officeDocument/2006/relationships/image" Target="media/image29.jpeg"/><Relationship Id="rId334" Type="http://schemas.openxmlformats.org/officeDocument/2006/relationships/oleObject" Target="embeddings/oleObject75.bin"/><Relationship Id="rId355" Type="http://schemas.openxmlformats.org/officeDocument/2006/relationships/oleObject" Target="embeddings/oleObject86.bin"/><Relationship Id="rId376" Type="http://schemas.openxmlformats.org/officeDocument/2006/relationships/image" Target="media/image139.wmf"/><Relationship Id="rId397" Type="http://schemas.openxmlformats.org/officeDocument/2006/relationships/oleObject" Target="embeddings/oleObject107.bin"/><Relationship Id="rId520" Type="http://schemas.openxmlformats.org/officeDocument/2006/relationships/oleObject" Target="embeddings/oleObject169.bin"/><Relationship Id="rId541" Type="http://schemas.openxmlformats.org/officeDocument/2006/relationships/footer" Target="footer10.xml"/><Relationship Id="rId562" Type="http://schemas.openxmlformats.org/officeDocument/2006/relationships/image" Target="media/image228.wmf"/><Relationship Id="rId4" Type="http://schemas.openxmlformats.org/officeDocument/2006/relationships/settings" Target="settings.xml"/><Relationship Id="rId180" Type="http://schemas.openxmlformats.org/officeDocument/2006/relationships/image" Target="media/image36.png"/><Relationship Id="rId215" Type="http://schemas.openxmlformats.org/officeDocument/2006/relationships/oleObject" Target="embeddings/oleObject9.bin"/><Relationship Id="rId236" Type="http://schemas.openxmlformats.org/officeDocument/2006/relationships/oleObject" Target="embeddings/oleObject20.bin"/><Relationship Id="rId257" Type="http://schemas.openxmlformats.org/officeDocument/2006/relationships/oleObject" Target="embeddings/oleObject31.bin"/><Relationship Id="rId278" Type="http://schemas.openxmlformats.org/officeDocument/2006/relationships/image" Target="media/image96.wmf"/><Relationship Id="rId401" Type="http://schemas.openxmlformats.org/officeDocument/2006/relationships/oleObject" Target="embeddings/oleObject109.bin"/><Relationship Id="rId422" Type="http://schemas.openxmlformats.org/officeDocument/2006/relationships/image" Target="media/image162.wmf"/><Relationship Id="rId443" Type="http://schemas.openxmlformats.org/officeDocument/2006/relationships/image" Target="media/image172.wmf"/><Relationship Id="rId464" Type="http://schemas.openxmlformats.org/officeDocument/2006/relationships/oleObject" Target="embeddings/oleObject141.bin"/><Relationship Id="rId303" Type="http://schemas.openxmlformats.org/officeDocument/2006/relationships/oleObject" Target="embeddings/oleObject55.bin"/><Relationship Id="rId485" Type="http://schemas.openxmlformats.org/officeDocument/2006/relationships/image" Target="media/image193.wmf"/><Relationship Id="rId42" Type="http://schemas.openxmlformats.org/officeDocument/2006/relationships/hyperlink" Target="https://ru.wikipedia.org/wiki/%D0%92%D1%8F%D1%85%D0%B8%D1%80%D0%B5%D0%B2%D0%BE_(%D0%9B%D0%BE%D1%82%D0%BE%D1%88%D0%B8%D0%BD%D1%81%D0%BA%D0%B8%D0%B9_%D1%80%D0%B0%D0%B9%D0%BE%D0%BD)" TargetMode="External"/><Relationship Id="rId84" Type="http://schemas.openxmlformats.org/officeDocument/2006/relationships/hyperlink" Target="https://ru.wikipedia.org/wiki/%D0%9C%D0%B0%D1%82%D0%B2%D0%B5%D0%B9%D0%BA%D0%BE%D0%B2%D0%BE_(%D0%9B%D0%BE%D1%82%D0%BE%D1%88%D0%B8%D0%BD%D1%81%D0%BA%D0%B8%D0%B9_%D1%80%D0%B0%D0%B9%D0%BE%D0%BD)" TargetMode="External"/><Relationship Id="rId138" Type="http://schemas.openxmlformats.org/officeDocument/2006/relationships/hyperlink" Target="https://ru.wikipedia.org/wiki/%D0%A8%D0%B5%D0%BB%D0%B3%D1%83%D0%BD%D0%BE%D0%B2%D0%BE_(%D0%9C%D0%BE%D1%81%D0%BA%D0%BE%D0%B2%D1%81%D0%BA%D0%B0%D1%8F_%D0%BE%D0%B1%D0%BB%D0%B0%D1%81%D1%82%D1%8C)" TargetMode="External"/><Relationship Id="rId345" Type="http://schemas.openxmlformats.org/officeDocument/2006/relationships/oleObject" Target="embeddings/oleObject81.bin"/><Relationship Id="rId387" Type="http://schemas.openxmlformats.org/officeDocument/2006/relationships/oleObject" Target="embeddings/oleObject102.bin"/><Relationship Id="rId510" Type="http://schemas.openxmlformats.org/officeDocument/2006/relationships/oleObject" Target="embeddings/oleObject164.bin"/><Relationship Id="rId552" Type="http://schemas.openxmlformats.org/officeDocument/2006/relationships/image" Target="media/image223.wmf"/><Relationship Id="rId191" Type="http://schemas.openxmlformats.org/officeDocument/2006/relationships/image" Target="media/image47.png"/><Relationship Id="rId205" Type="http://schemas.openxmlformats.org/officeDocument/2006/relationships/image" Target="media/image60.png"/><Relationship Id="rId247" Type="http://schemas.openxmlformats.org/officeDocument/2006/relationships/oleObject" Target="embeddings/oleObject26.bin"/><Relationship Id="rId412" Type="http://schemas.openxmlformats.org/officeDocument/2006/relationships/image" Target="media/image157.wmf"/><Relationship Id="rId107" Type="http://schemas.openxmlformats.org/officeDocument/2006/relationships/hyperlink" Target="https://ru.wikipedia.org/wiki/%D0%9F%D0%BE%D0%BB%D1%8F%D0%BD%D1%8B_(%D0%9C%D0%BE%D1%81%D0%BA%D0%BE%D0%B2%D1%81%D0%BA%D0%B0%D1%8F_%D0%BE%D0%B1%D0%BB%D0%B0%D1%81%D1%82%D1%8C)" TargetMode="External"/><Relationship Id="rId289" Type="http://schemas.openxmlformats.org/officeDocument/2006/relationships/oleObject" Target="embeddings/oleObject47.bin"/><Relationship Id="rId454" Type="http://schemas.openxmlformats.org/officeDocument/2006/relationships/oleObject" Target="embeddings/oleObject136.bin"/><Relationship Id="rId496" Type="http://schemas.openxmlformats.org/officeDocument/2006/relationships/oleObject" Target="embeddings/oleObject157.bin"/><Relationship Id="rId11" Type="http://schemas.openxmlformats.org/officeDocument/2006/relationships/footer" Target="footer2.xml"/><Relationship Id="rId53" Type="http://schemas.openxmlformats.org/officeDocument/2006/relationships/hyperlink" Target="https://ru.wikipedia.org/wiki/%D0%98%D0%B2%D0%B0%D0%BD%D0%BE%D0%B2%D1%81%D0%BA%D0%BE%D0%B5_(%D0%9B%D0%BE%D1%82%D0%BE%D1%88%D0%B8%D0%BD%D1%81%D0%BA%D0%B8%D0%B9_%D1%80%D0%B0%D0%B9%D0%BE%D0%BD)" TargetMode="External"/><Relationship Id="rId149" Type="http://schemas.openxmlformats.org/officeDocument/2006/relationships/image" Target="media/image10.png"/><Relationship Id="rId314" Type="http://schemas.openxmlformats.org/officeDocument/2006/relationships/oleObject" Target="embeddings/oleObject61.bin"/><Relationship Id="rId356" Type="http://schemas.openxmlformats.org/officeDocument/2006/relationships/image" Target="media/image129.wmf"/><Relationship Id="rId398" Type="http://schemas.openxmlformats.org/officeDocument/2006/relationships/image" Target="media/image150.wmf"/><Relationship Id="rId521" Type="http://schemas.openxmlformats.org/officeDocument/2006/relationships/image" Target="media/image211.wmf"/><Relationship Id="rId563" Type="http://schemas.openxmlformats.org/officeDocument/2006/relationships/oleObject" Target="embeddings/oleObject187.bin"/><Relationship Id="rId95" Type="http://schemas.openxmlformats.org/officeDocument/2006/relationships/hyperlink" Target="https://ru.wikipedia.org/wiki/%D0%9D%D0%BE%D0%B2%D0%BE%D1%88%D0%B8%D0%BD%D0%BE_(%D0%9B%D0%BE%D1%82%D0%BE%D1%88%D0%B8%D0%BD%D1%81%D0%BA%D0%B8%D0%B9_%D1%80%D0%B0%D0%B9%D0%BE%D0%BD)" TargetMode="External"/><Relationship Id="rId160" Type="http://schemas.openxmlformats.org/officeDocument/2006/relationships/image" Target="media/image21.png"/><Relationship Id="rId216" Type="http://schemas.openxmlformats.org/officeDocument/2006/relationships/image" Target="media/image66.wmf"/><Relationship Id="rId423" Type="http://schemas.openxmlformats.org/officeDocument/2006/relationships/oleObject" Target="embeddings/oleObject120.bin"/><Relationship Id="rId258" Type="http://schemas.openxmlformats.org/officeDocument/2006/relationships/image" Target="media/image86.wmf"/><Relationship Id="rId465" Type="http://schemas.openxmlformats.org/officeDocument/2006/relationships/image" Target="media/image183.wmf"/><Relationship Id="rId22" Type="http://schemas.openxmlformats.org/officeDocument/2006/relationships/hyperlink" Target="https://ru.wikipedia.org/wiki/%D0%90%D1%80%D0%B8%D0%BD%D1%8C%D0%BA%D0%B8%D0%BD%D0%BE" TargetMode="External"/><Relationship Id="rId64" Type="http://schemas.openxmlformats.org/officeDocument/2006/relationships/hyperlink" Target="https://ru.wikipedia.org/wiki/%D0%9A%D0%BE%D1%80%D0%BD%D0%B5%D0%B2%D1%81%D0%BA%D0%BE%D0%B5" TargetMode="External"/><Relationship Id="rId118" Type="http://schemas.openxmlformats.org/officeDocument/2006/relationships/hyperlink" Target="https://ru.wikipedia.org/wiki/%D0%A1%D1%82%D0%B0%D1%80%D0%BE%D0%B5_%D0%9B%D0%B8%D1%81%D0%B8%D0%BD%D0%BE" TargetMode="External"/><Relationship Id="rId325" Type="http://schemas.openxmlformats.org/officeDocument/2006/relationships/oleObject" Target="embeddings/oleObject67.bin"/><Relationship Id="rId367" Type="http://schemas.openxmlformats.org/officeDocument/2006/relationships/oleObject" Target="embeddings/oleObject92.bin"/><Relationship Id="rId532" Type="http://schemas.openxmlformats.org/officeDocument/2006/relationships/oleObject" Target="embeddings/oleObject175.bin"/><Relationship Id="rId574" Type="http://schemas.openxmlformats.org/officeDocument/2006/relationships/image" Target="media/image233.png"/><Relationship Id="rId171" Type="http://schemas.openxmlformats.org/officeDocument/2006/relationships/image" Target="media/image31.wmf"/><Relationship Id="rId227" Type="http://schemas.openxmlformats.org/officeDocument/2006/relationships/image" Target="media/image71.wmf"/><Relationship Id="rId269" Type="http://schemas.openxmlformats.org/officeDocument/2006/relationships/oleObject" Target="embeddings/oleObject37.bin"/><Relationship Id="rId434" Type="http://schemas.openxmlformats.org/officeDocument/2006/relationships/oleObject" Target="embeddings/oleObject126.bin"/><Relationship Id="rId476" Type="http://schemas.openxmlformats.org/officeDocument/2006/relationships/oleObject" Target="embeddings/oleObject147.bin"/><Relationship Id="rId33" Type="http://schemas.openxmlformats.org/officeDocument/2006/relationships/hyperlink" Target="https://ru.wikipedia.org/wiki/%D0%91%D1%8B%D0%BA%D0%BE%D0%B2%D0%BE_(%D0%9B%D0%BE%D1%82%D0%BE%D1%88%D0%B8%D0%BD%D1%81%D0%BA%D0%B8%D0%B9_%D1%80%D0%B0%D0%B9%D0%BE%D0%BD)" TargetMode="External"/><Relationship Id="rId129" Type="http://schemas.openxmlformats.org/officeDocument/2006/relationships/hyperlink" Target="https://ru.wikipedia.org/wiki/%D0%A3%D0%B7%D0%BE%D1%80%D0%BE%D0%B2%D0%BE" TargetMode="External"/><Relationship Id="rId280" Type="http://schemas.openxmlformats.org/officeDocument/2006/relationships/image" Target="media/image97.wmf"/><Relationship Id="rId336" Type="http://schemas.openxmlformats.org/officeDocument/2006/relationships/oleObject" Target="embeddings/oleObject76.bin"/><Relationship Id="rId501" Type="http://schemas.openxmlformats.org/officeDocument/2006/relationships/image" Target="media/image201.wmf"/><Relationship Id="rId543" Type="http://schemas.openxmlformats.org/officeDocument/2006/relationships/footer" Target="footer12.xml"/><Relationship Id="rId75" Type="http://schemas.openxmlformats.org/officeDocument/2006/relationships/hyperlink" Target="https://ru.wikipedia.org/wiki/%D0%9B%D1%83%D0%B6%D0%BA%D0%B8_(%D0%9B%D0%BE%D1%82%D0%BE%D1%88%D0%B8%D0%BD%D1%81%D0%BA%D0%B8%D0%B9_%D1%80%D0%B0%D0%B9%D0%BE%D0%BD)" TargetMode="External"/><Relationship Id="rId140" Type="http://schemas.openxmlformats.org/officeDocument/2006/relationships/hyperlink" Target="https://ru.wikipedia.org/wiki/%D0%A8%D1%83%D0%B1%D0%B8%D0%BD%D0%BE_(%D0%9B%D0%BE%D1%82%D0%BE%D1%88%D0%B8%D0%BD%D1%81%D0%BA%D0%B8%D0%B9_%D1%80%D0%B0%D0%B9%D0%BE%D0%BD)" TargetMode="External"/><Relationship Id="rId182" Type="http://schemas.openxmlformats.org/officeDocument/2006/relationships/image" Target="media/image38.png"/><Relationship Id="rId378" Type="http://schemas.openxmlformats.org/officeDocument/2006/relationships/image" Target="media/image140.wmf"/><Relationship Id="rId403" Type="http://schemas.openxmlformats.org/officeDocument/2006/relationships/oleObject" Target="embeddings/oleObject110.bin"/><Relationship Id="rId6" Type="http://schemas.openxmlformats.org/officeDocument/2006/relationships/footnotes" Target="footnotes.xml"/><Relationship Id="rId238" Type="http://schemas.openxmlformats.org/officeDocument/2006/relationships/oleObject" Target="embeddings/oleObject21.bin"/><Relationship Id="rId445" Type="http://schemas.openxmlformats.org/officeDocument/2006/relationships/image" Target="media/image173.wmf"/><Relationship Id="rId487" Type="http://schemas.openxmlformats.org/officeDocument/2006/relationships/image" Target="media/image194.wmf"/><Relationship Id="rId291" Type="http://schemas.openxmlformats.org/officeDocument/2006/relationships/oleObject" Target="embeddings/oleObject48.bin"/><Relationship Id="rId305" Type="http://schemas.openxmlformats.org/officeDocument/2006/relationships/image" Target="media/image108.wmf"/><Relationship Id="rId347" Type="http://schemas.openxmlformats.org/officeDocument/2006/relationships/oleObject" Target="embeddings/oleObject82.bin"/><Relationship Id="rId512" Type="http://schemas.openxmlformats.org/officeDocument/2006/relationships/oleObject" Target="embeddings/oleObject165.bin"/><Relationship Id="rId44" Type="http://schemas.openxmlformats.org/officeDocument/2006/relationships/hyperlink" Target="https://ru.wikipedia.org/wiki/%D0%93%D0%BE%D1%80%D1%81%D1%82%D0%BA%D0%B8%D0%BD%D0%BE_(%D0%9C%D0%BE%D1%81%D0%BA%D0%BE%D0%B2%D1%81%D0%BA%D0%B0%D1%8F_%D0%BE%D0%B1%D0%BB%D0%B0%D1%81%D1%82%D1%8C)" TargetMode="External"/><Relationship Id="rId86" Type="http://schemas.openxmlformats.org/officeDocument/2006/relationships/hyperlink" Target="https://ru.wikipedia.org/wiki/%D0%9C%D0%B8%D0%BA%D1%83%D0%BB%D0%B8%D0%BD%D0%BE_(%D0%9C%D0%BE%D1%81%D0%BA%D0%BE%D0%B2%D1%81%D0%BA%D0%B0%D1%8F_%D0%BE%D0%B1%D0%BB%D0%B0%D1%81%D1%82%D1%8C)" TargetMode="External"/><Relationship Id="rId151" Type="http://schemas.openxmlformats.org/officeDocument/2006/relationships/image" Target="media/image12.png"/><Relationship Id="rId389" Type="http://schemas.openxmlformats.org/officeDocument/2006/relationships/oleObject" Target="embeddings/oleObject103.bin"/><Relationship Id="rId554" Type="http://schemas.openxmlformats.org/officeDocument/2006/relationships/image" Target="media/image224.wmf"/><Relationship Id="rId193" Type="http://schemas.openxmlformats.org/officeDocument/2006/relationships/image" Target="media/image49.png"/><Relationship Id="rId207" Type="http://schemas.openxmlformats.org/officeDocument/2006/relationships/oleObject" Target="embeddings/oleObject5.bin"/><Relationship Id="rId249" Type="http://schemas.openxmlformats.org/officeDocument/2006/relationships/oleObject" Target="embeddings/oleObject27.bin"/><Relationship Id="rId414" Type="http://schemas.openxmlformats.org/officeDocument/2006/relationships/image" Target="media/image158.wmf"/><Relationship Id="rId456" Type="http://schemas.openxmlformats.org/officeDocument/2006/relationships/oleObject" Target="embeddings/oleObject137.bin"/><Relationship Id="rId498" Type="http://schemas.openxmlformats.org/officeDocument/2006/relationships/oleObject" Target="embeddings/oleObject158.bin"/><Relationship Id="rId13" Type="http://schemas.openxmlformats.org/officeDocument/2006/relationships/footer" Target="footer4.xml"/><Relationship Id="rId109" Type="http://schemas.openxmlformats.org/officeDocument/2006/relationships/hyperlink" Target="https://ru.wikipedia.org/wiki/%D0%A0%D0%B0%D1%85%D0%BD%D0%BE%D0%B2%D0%BE_(%D0%9C%D0%BE%D1%81%D0%BA%D0%BE%D0%B2%D1%81%D0%BA%D0%B0%D1%8F_%D0%BE%D0%B1%D0%BB%D0%B0%D1%81%D1%82%D1%8C)" TargetMode="External"/><Relationship Id="rId260" Type="http://schemas.openxmlformats.org/officeDocument/2006/relationships/image" Target="media/image87.wmf"/><Relationship Id="rId316" Type="http://schemas.openxmlformats.org/officeDocument/2006/relationships/oleObject" Target="embeddings/oleObject62.bin"/><Relationship Id="rId523" Type="http://schemas.openxmlformats.org/officeDocument/2006/relationships/image" Target="media/image212.wmf"/><Relationship Id="rId55" Type="http://schemas.openxmlformats.org/officeDocument/2006/relationships/hyperlink" Target="https://ru.wikipedia.org/wiki/%D0%98%D0%BB%D1%8C%D0%B8%D0%BD%D1%81%D0%BA%D0%BE%D0%B5_(%D0%9B%D0%BE%D1%82%D0%BE%D1%88%D0%B8%D0%BD%D1%81%D0%BA%D0%B8%D0%B9_%D1%80%D0%B0%D0%B9%D0%BE%D0%BD)" TargetMode="External"/><Relationship Id="rId97" Type="http://schemas.openxmlformats.org/officeDocument/2006/relationships/hyperlink" Target="https://ru.wikipedia.org/wiki/%D0%9E%D1%88%D0%B5%D0%B9%D0%BA%D0%B8%D0%BD%D0%BE_(%D0%9C%D0%BE%D1%81%D0%BA%D0%BE%D0%B2%D1%81%D0%BA%D0%B0%D1%8F_%D0%BE%D0%B1%D0%BB%D0%B0%D1%81%D1%82%D1%8C)" TargetMode="External"/><Relationship Id="rId120" Type="http://schemas.openxmlformats.org/officeDocument/2006/relationships/hyperlink" Target="https://ru.wikipedia.org/wiki/%D0%A1%D1%82%D1%80%D0%B5%D1%88%D0%BD%D0%B5%D0%B2%D1%8B_%D0%93%D0%BE%D1%80%D1%8B" TargetMode="External"/><Relationship Id="rId358" Type="http://schemas.openxmlformats.org/officeDocument/2006/relationships/image" Target="media/image130.wmf"/><Relationship Id="rId565" Type="http://schemas.openxmlformats.org/officeDocument/2006/relationships/oleObject" Target="embeddings/oleObject188.bin"/><Relationship Id="rId162" Type="http://schemas.openxmlformats.org/officeDocument/2006/relationships/image" Target="media/image23.png"/><Relationship Id="rId218" Type="http://schemas.openxmlformats.org/officeDocument/2006/relationships/image" Target="media/image67.wmf"/><Relationship Id="rId425" Type="http://schemas.openxmlformats.org/officeDocument/2006/relationships/oleObject" Target="embeddings/oleObject121.bin"/><Relationship Id="rId467" Type="http://schemas.openxmlformats.org/officeDocument/2006/relationships/image" Target="media/image184.wmf"/><Relationship Id="rId271" Type="http://schemas.openxmlformats.org/officeDocument/2006/relationships/oleObject" Target="embeddings/oleObject38.bin"/><Relationship Id="rId24" Type="http://schemas.openxmlformats.org/officeDocument/2006/relationships/hyperlink" Target="https://ru.wikipedia.org/wiki/%D0%90%D1%84%D0%B0%D0%BD%D0%B0%D1%81%D0%BE%D0%B2%D0%BE_(%D0%9B%D0%BE%D1%82%D0%BE%D1%88%D0%B8%D0%BD%D1%81%D0%BA%D0%B8%D0%B9_%D1%80%D0%B0%D0%B9%D0%BE%D0%BD)" TargetMode="External"/><Relationship Id="rId66" Type="http://schemas.openxmlformats.org/officeDocument/2006/relationships/hyperlink" Target="https://ru.wikipedia.org/wiki/%D0%9A%D1%80%D1%83%D0%B3%D0%BB%D0%BE%D0%B2%D0%BE_(%D0%9B%D0%BE%D1%82%D0%BE%D1%88%D0%B8%D0%BD%D1%81%D0%BA%D0%B8%D0%B9_%D1%80%D0%B0%D0%B9%D0%BE%D0%BD)" TargetMode="External"/><Relationship Id="rId131" Type="http://schemas.openxmlformats.org/officeDocument/2006/relationships/hyperlink" Target="https://ru.wikipedia.org/wiki/%D0%A3%D1%88%D0%B0%D0%BA%D0%BE%D0%B2%D0%BE_(%D0%9C%D0%BE%D1%81%D0%BA%D0%BE%D0%B2%D1%81%D0%BA%D0%B0%D1%8F_%D0%BE%D0%B1%D0%BB%D0%B0%D1%81%D1%82%D1%8C)" TargetMode="External"/><Relationship Id="rId327" Type="http://schemas.openxmlformats.org/officeDocument/2006/relationships/oleObject" Target="embeddings/oleObject69.bin"/><Relationship Id="rId369" Type="http://schemas.openxmlformats.org/officeDocument/2006/relationships/oleObject" Target="embeddings/oleObject93.bin"/><Relationship Id="rId534" Type="http://schemas.openxmlformats.org/officeDocument/2006/relationships/oleObject" Target="embeddings/oleObject176.bin"/><Relationship Id="rId576" Type="http://schemas.openxmlformats.org/officeDocument/2006/relationships/image" Target="media/image235.png"/><Relationship Id="rId173" Type="http://schemas.openxmlformats.org/officeDocument/2006/relationships/image" Target="media/image32.wmf"/><Relationship Id="rId229" Type="http://schemas.openxmlformats.org/officeDocument/2006/relationships/image" Target="media/image72.wmf"/><Relationship Id="rId380" Type="http://schemas.openxmlformats.org/officeDocument/2006/relationships/image" Target="media/image141.wmf"/><Relationship Id="rId436" Type="http://schemas.openxmlformats.org/officeDocument/2006/relationships/oleObject" Target="embeddings/oleObject127.bin"/><Relationship Id="rId240" Type="http://schemas.openxmlformats.org/officeDocument/2006/relationships/oleObject" Target="embeddings/oleObject22.bin"/><Relationship Id="rId478" Type="http://schemas.openxmlformats.org/officeDocument/2006/relationships/oleObject" Target="embeddings/oleObject148.bin"/><Relationship Id="rId35" Type="http://schemas.openxmlformats.org/officeDocument/2006/relationships/hyperlink" Target="https://ru.wikipedia.org/wiki/%D0%92%D0%B5%D1%80%D0%B5%D0%B9%D0%BA%D0%B8_(%D0%9C%D0%BE%D1%81%D0%BA%D0%BE%D0%B2%D1%81%D0%BA%D0%B0%D1%8F_%D0%BE%D0%B1%D0%BB%D0%B0%D1%81%D1%82%D1%8C)" TargetMode="External"/><Relationship Id="rId77" Type="http://schemas.openxmlformats.org/officeDocument/2006/relationships/hyperlink" Target="https://ru.wikipedia.org/wiki/%D0%9C%D0%B0%D0%BA%D0%B0%D1%80%D0%BE%D0%B2%D0%BE_(%D0%9B%D0%BE%D1%82%D0%BE%D1%88%D0%B8%D0%BD%D1%81%D0%BA%D0%B8%D0%B9_%D1%80%D0%B0%D0%B9%D0%BE%D0%BD)" TargetMode="External"/><Relationship Id="rId100" Type="http://schemas.openxmlformats.org/officeDocument/2006/relationships/hyperlink" Target="https://ru.wikipedia.org/wiki/%D0%9F%D0%B0%D0%BB%D0%BA%D0%B8%D0%BD%D0%BE_(%D0%9C%D0%BE%D1%81%D0%BA%D0%BE%D0%B2%D1%81%D0%BA%D0%B0%D1%8F_%D0%BE%D0%B1%D0%BB%D0%B0%D1%81%D1%82%D1%8C)" TargetMode="External"/><Relationship Id="rId282" Type="http://schemas.openxmlformats.org/officeDocument/2006/relationships/image" Target="media/image98.wmf"/><Relationship Id="rId338" Type="http://schemas.openxmlformats.org/officeDocument/2006/relationships/image" Target="media/image120.wmf"/><Relationship Id="rId503" Type="http://schemas.openxmlformats.org/officeDocument/2006/relationships/image" Target="media/image202.wmf"/><Relationship Id="rId545" Type="http://schemas.openxmlformats.org/officeDocument/2006/relationships/footer" Target="footer13.xml"/><Relationship Id="rId8" Type="http://schemas.openxmlformats.org/officeDocument/2006/relationships/image" Target="media/image1.png"/><Relationship Id="rId142" Type="http://schemas.openxmlformats.org/officeDocument/2006/relationships/image" Target="media/image3.png"/><Relationship Id="rId184" Type="http://schemas.openxmlformats.org/officeDocument/2006/relationships/image" Target="media/image40.png"/><Relationship Id="rId391" Type="http://schemas.openxmlformats.org/officeDocument/2006/relationships/oleObject" Target="embeddings/oleObject104.bin"/><Relationship Id="rId405" Type="http://schemas.openxmlformats.org/officeDocument/2006/relationships/oleObject" Target="embeddings/oleObject111.bin"/><Relationship Id="rId447" Type="http://schemas.openxmlformats.org/officeDocument/2006/relationships/image" Target="media/image174.wmf"/><Relationship Id="rId251" Type="http://schemas.openxmlformats.org/officeDocument/2006/relationships/oleObject" Target="embeddings/oleObject28.bin"/><Relationship Id="rId489" Type="http://schemas.openxmlformats.org/officeDocument/2006/relationships/image" Target="media/image195.wmf"/><Relationship Id="rId46" Type="http://schemas.openxmlformats.org/officeDocument/2006/relationships/hyperlink" Target="https://ru.wikipedia.org/wiki/%D0%93%D1%80%D0%B8%D0%B1%D0%B0%D0%BD%D0%BE%D0%B2%D0%BE_(%D0%9B%D0%BE%D1%82%D0%BE%D1%88%D0%B8%D0%BD%D1%81%D0%BA%D0%B8%D0%B9_%D1%80%D0%B0%D0%B9%D0%BE%D0%BD)" TargetMode="External"/><Relationship Id="rId293" Type="http://schemas.openxmlformats.org/officeDocument/2006/relationships/oleObject" Target="embeddings/oleObject49.bin"/><Relationship Id="rId307" Type="http://schemas.openxmlformats.org/officeDocument/2006/relationships/image" Target="media/image109.wmf"/><Relationship Id="rId349" Type="http://schemas.openxmlformats.org/officeDocument/2006/relationships/oleObject" Target="embeddings/oleObject83.bin"/><Relationship Id="rId514" Type="http://schemas.openxmlformats.org/officeDocument/2006/relationships/oleObject" Target="embeddings/oleObject166.bin"/><Relationship Id="rId556" Type="http://schemas.openxmlformats.org/officeDocument/2006/relationships/image" Target="media/image225.wmf"/><Relationship Id="rId88" Type="http://schemas.openxmlformats.org/officeDocument/2006/relationships/hyperlink" Target="https://ru.wikipedia.org/wiki/%D0%9C%D0%BE%D0%B3%D0%B8%D0%BB%D1%8C%D1%86%D1%8B_(%D0%9B%D0%BE%D1%82%D0%BE%D1%88%D0%B8%D0%BD%D1%81%D0%BA%D0%B8%D0%B9_%D1%80%D0%B0%D0%B9%D0%BE%D0%BD)" TargetMode="External"/><Relationship Id="rId111" Type="http://schemas.openxmlformats.org/officeDocument/2006/relationships/hyperlink" Target="https://ru.wikipedia.org/wiki/%D0%A0%D0%B5%D1%87%D0%BA%D0%B8_(%D0%9B%D0%BE%D1%82%D0%BE%D1%88%D0%B8%D0%BD%D1%81%D0%BA%D0%B8%D0%B9_%D1%80%D0%B0%D0%B9%D0%BE%D0%BD)" TargetMode="External"/><Relationship Id="rId153" Type="http://schemas.openxmlformats.org/officeDocument/2006/relationships/image" Target="media/image14.png"/><Relationship Id="rId195" Type="http://schemas.openxmlformats.org/officeDocument/2006/relationships/image" Target="media/image51.png"/><Relationship Id="rId209" Type="http://schemas.openxmlformats.org/officeDocument/2006/relationships/oleObject" Target="embeddings/oleObject6.bin"/><Relationship Id="rId360" Type="http://schemas.openxmlformats.org/officeDocument/2006/relationships/image" Target="media/image131.wmf"/><Relationship Id="rId416" Type="http://schemas.openxmlformats.org/officeDocument/2006/relationships/image" Target="media/image159.wmf"/><Relationship Id="rId220" Type="http://schemas.openxmlformats.org/officeDocument/2006/relationships/oleObject" Target="embeddings/oleObject12.bin"/><Relationship Id="rId458" Type="http://schemas.openxmlformats.org/officeDocument/2006/relationships/oleObject" Target="embeddings/oleObject138.bin"/><Relationship Id="rId15" Type="http://schemas.openxmlformats.org/officeDocument/2006/relationships/footer" Target="footer6.xml"/><Relationship Id="rId57" Type="http://schemas.openxmlformats.org/officeDocument/2006/relationships/hyperlink" Target="https://ru.wikipedia.org/wiki/%D0%9A%D0%B0%D0%BB%D0%B8%D1%86%D0%B8%D0%BD%D0%BE_(%D0%9C%D0%BE%D1%81%D0%BA%D0%BE%D0%B2%D1%81%D0%BA%D0%B0%D1%8F_%D0%BE%D0%B1%D0%BB%D0%B0%D1%81%D1%82%D1%8C)" TargetMode="External"/><Relationship Id="rId262" Type="http://schemas.openxmlformats.org/officeDocument/2006/relationships/image" Target="media/image88.wmf"/><Relationship Id="rId318" Type="http://schemas.openxmlformats.org/officeDocument/2006/relationships/oleObject" Target="embeddings/oleObject63.bin"/><Relationship Id="rId525" Type="http://schemas.openxmlformats.org/officeDocument/2006/relationships/image" Target="media/image213.wmf"/><Relationship Id="rId567" Type="http://schemas.openxmlformats.org/officeDocument/2006/relationships/oleObject" Target="embeddings/oleObject189.bin"/><Relationship Id="rId99" Type="http://schemas.openxmlformats.org/officeDocument/2006/relationships/hyperlink" Target="https://ru.wikipedia.org/wiki/%D0%9F%D0%B0%D0%B2%D0%BB%D0%BE%D0%B2%D1%81%D0%BA%D0%BE%D0%B5_(%D0%9B%D0%BE%D1%82%D0%BE%D1%88%D0%B8%D0%BD%D1%81%D0%BA%D0%B8%D0%B9_%D1%80%D0%B0%D0%B9%D0%BE%D0%BD)" TargetMode="External"/><Relationship Id="rId122" Type="http://schemas.openxmlformats.org/officeDocument/2006/relationships/hyperlink" Target="https://ru.wikipedia.org/wiki/%D0%A2%D0%B0%D1%82%D0%B0%D1%80%D0%BA%D0%B8_(%D0%9B%D0%BE%D1%82%D0%BE%D1%88%D0%B8%D0%BD%D1%81%D0%BA%D0%B8%D0%B9_%D1%80%D0%B0%D0%B9%D0%BE%D0%BD)" TargetMode="External"/><Relationship Id="rId164" Type="http://schemas.openxmlformats.org/officeDocument/2006/relationships/image" Target="media/image25.png"/><Relationship Id="rId371" Type="http://schemas.openxmlformats.org/officeDocument/2006/relationships/oleObject" Target="embeddings/oleObject94.bin"/><Relationship Id="rId427" Type="http://schemas.openxmlformats.org/officeDocument/2006/relationships/oleObject" Target="embeddings/oleObject122.bin"/><Relationship Id="rId469" Type="http://schemas.openxmlformats.org/officeDocument/2006/relationships/image" Target="media/image185.wmf"/><Relationship Id="rId26" Type="http://schemas.openxmlformats.org/officeDocument/2006/relationships/hyperlink" Target="https://ru.wikipedia.org/wiki/%D0%91%D0%BE%D0%B1%D0%BE%D1%80%D1%8B%D0%BA%D0%B8%D0%BD%D0%BE_(%D0%9B%D0%BE%D1%82%D0%BE%D1%88%D0%B8%D0%BD%D1%81%D0%BA%D0%B8%D0%B9_%D1%80%D0%B0%D0%B9%D0%BE%D0%BD)" TargetMode="External"/><Relationship Id="rId231" Type="http://schemas.openxmlformats.org/officeDocument/2006/relationships/image" Target="media/image73.wmf"/><Relationship Id="rId273" Type="http://schemas.openxmlformats.org/officeDocument/2006/relationships/oleObject" Target="embeddings/oleObject39.bin"/><Relationship Id="rId329" Type="http://schemas.openxmlformats.org/officeDocument/2006/relationships/oleObject" Target="embeddings/oleObject71.bin"/><Relationship Id="rId480" Type="http://schemas.openxmlformats.org/officeDocument/2006/relationships/oleObject" Target="embeddings/oleObject149.bin"/><Relationship Id="rId536" Type="http://schemas.openxmlformats.org/officeDocument/2006/relationships/oleObject" Target="embeddings/oleObject177.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WRX.xsl" StyleName="Warrax ГОСТ">
  <b:Source>
    <b:Tag>Сок89</b:Tag>
    <b:SourceType>Book</b:SourceType>
    <b:Guid>{069F7A9F-E72B-4A24-965D-5359A9BA3D7D}</b:Guid>
    <b:Author>
      <b:Author>
        <b:NameList>
          <b:Person>
            <b:Last>Соколов Е.Я.</b:Last>
            <b:First>Зингер</b:First>
            <b:Middle>Н.М.</b:Middle>
          </b:Person>
        </b:NameList>
      </b:Author>
    </b:Author>
    <b:Title>Струйные аппараты</b:Title>
    <b:Year>1989</b:Year>
    <b:City>Москва</b:City>
    <b:Publisher>Энергоатомиздат</b:Publisher>
    <b:Pages>351</b:Pages>
    <b:RefOrder>1</b:RefOrder>
  </b:Source>
  <b:Source>
    <b:Tag>Сок01</b:Tag>
    <b:SourceType>Book</b:SourceType>
    <b:Guid>{2CB6A830-1282-45E3-8D97-BD147DE62157}</b:Guid>
    <b:Author>
      <b:Author>
        <b:NameList>
          <b:Person>
            <b:Last>Соколов Е. Я.</b:Last>
          </b:Person>
        </b:NameList>
      </b:Author>
    </b:Author>
    <b:Title>Теплофикация и тепловые сети</b:Title>
    <b:Year>2001</b:Year>
    <b:City>Москва</b:City>
    <b:Publisher>Издательство МЭИ</b:Publisher>
    <b:Pages>472</b:Pages>
    <b:RefOrder>2</b:RefOrder>
  </b:Source>
  <b:Source>
    <b:Tag>23003</b:Tag>
    <b:SourceType>Book</b:SourceType>
    <b:Guid>{50AF182A-CA74-4B30-A200-1F02380DDEA9}</b:Guid>
    <b:Author>
      <b:Author>
        <b:NameList>
          <b:Person>
            <b:Last>СНиП 23-01-99*(2003)</b:Last>
          </b:Person>
        </b:NameList>
      </b:Author>
    </b:Author>
    <b:Title>Строительная климатология</b:Title>
    <b:Year>2003</b:Year>
    <b:City>М.</b:City>
    <b:Publisher>Госстрой России</b:Publisher>
    <b:Pages>80</b:Pages>
    <b:RefOrder>3</b:RefOrder>
  </b:Source>
  <b:Source>
    <b:Tag>СНи2</b:Tag>
    <b:SourceType>Book</b:SourceType>
    <b:Guid>{898DC5F8-40C7-4A6A-A23E-E66454FB4709}</b:Guid>
    <b:Author>
      <b:Author>
        <b:NameList>
          <b:Person>
            <b:Last>СНиП 41-02-2003</b:Last>
          </b:Person>
        </b:NameList>
      </b:Author>
    </b:Author>
    <b:Title>Тепловые сети</b:Title>
    <b:City>М.</b:City>
    <b:Publisher>Госстрой России</b:Publisher>
    <b:Pages>42</b:Pages>
    <b:RefOrder>4</b:RefOrder>
  </b:Source>
  <b:Source>
    <b:Tag>Тур</b:Tag>
    <b:SourceType>JournalArticle</b:SourceType>
    <b:Guid>{F73A2E94-7337-478E-B6AB-1162ED09EA43}</b:Guid>
    <b:Author>
      <b:Author>
        <b:NameList>
          <b:Person>
            <b:Last>Туроверова В.И.</b:Last>
          </b:Person>
        </b:NameList>
      </b:Author>
    </b:Author>
    <b:Title>Маркетинговая  аналитика: систематизация методик определения рыночного потенциала (емкости) рынка</b:Title>
    <b:RefOrder>5</b:RefOrder>
  </b:Source>
  <b:Source>
    <b:Tag>кат</b:Tag>
    <b:SourceType>JournalArticle</b:SourceType>
    <b:Guid>{C7838C10-13A9-4400-B0B4-77548D6D683D}</b:Guid>
    <b:Title>Каталог оборудования для систем теплоснабжения. Производственное проектно-конструкторское предприятие «ЭТОНМАШ»</b:Title>
    <b:Pages>57</b:Pages>
    <b:RefOrder>6</b:RefOrder>
  </b:Source>
  <b:Source>
    <b:Tag>Кат</b:Tag>
    <b:SourceType>JournalArticle</b:SourceType>
    <b:Guid>{6B3026D9-A059-42CB-BD12-B1675F93A891}</b:Guid>
    <b:Title>Каталог фирмы GRUNDFOS</b:Title>
    <b:Pages>107</b:Pages>
    <b:RefOrder>7</b:RefOrder>
  </b:Source>
  <b:Source>
    <b:Tag>Ман88</b:Tag>
    <b:SourceType>Book</b:SourceType>
    <b:Guid>{BC40FF2C-9469-452E-B98D-E3ADF75D73E5}</b:Guid>
    <b:Author>
      <b:Author>
        <b:NameList>
          <b:Person>
            <b:Last>Манюк В.И.</b:Last>
            <b:First>Каплинский</b:First>
            <b:Middle>Я.И., Хиж Э.Б., Манюк А.И., Ильин В.К.</b:Middle>
          </b:Person>
        </b:NameList>
      </b:Author>
    </b:Author>
    <b:Title>Наладка и эксплуатация водяных тепловых сетей. Справочник</b:Title>
    <b:Year>1988</b:Year>
    <b:City>Москва</b:City>
    <b:Publisher>Стройиздат</b:Publisher>
    <b:Pages>354</b:Pages>
    <b:RefOrder>8</b:RefOrder>
  </b:Source>
  <b:Source>
    <b:Tag>Про</b:Tag>
    <b:SourceType>Book</b:SourceType>
    <b:Guid>{6E9A0BAD-E645-4FEC-AF99-4CFAED0DE026}</b:Guid>
    <b:Title>Проектирование тепловых пунктов.</b:Title>
    <b:Author>
      <b:Author>
        <b:NameList>
          <b:Person>
            <b:Last>СП-41-101-95.</b:Last>
          </b:Person>
        </b:NameList>
      </b:Author>
    </b:Author>
    <b:Publisher>Стройиздат</b:Publisher>
    <b:Pages>57</b:Pages>
    <b:Year>1996</b:Year>
    <b:City>М.</b:City>
    <b:RefOrder>9</b:RefOrder>
  </b:Source>
  <b:Source>
    <b:Tag>СНи1</b:Tag>
    <b:SourceType>JournalArticle</b:SourceType>
    <b:Guid>{2CBE7B3B-901D-4877-98DC-13FDBDF96465}</b:Guid>
    <b:Author>
      <b:Author>
        <b:NameList>
          <b:Person>
            <b:Last>СНиП 41-01-2003</b:Last>
          </b:Person>
        </b:NameList>
      </b:Author>
    </b:Author>
    <b:Title>Отопление, вентиляция и кондиционирование</b:Title>
    <b:RefOrder>10</b:RefOrder>
  </b:Source>
  <b:Source>
    <b:Tag>НДж80</b:Tag>
    <b:SourceType>JournalArticle</b:SourceType>
    <b:Guid>{7F45B1FD-E5E1-4BE7-BEAF-01995F1E0561}</b:Guid>
    <b:Author>
      <b:Author>
        <b:NameList>
          <b:Person>
            <b:Last>Н.Джонсон</b:Last>
            <b:First>Ф.</b:First>
            <b:Middle>Лион</b:Middle>
          </b:Person>
        </b:NameList>
      </b:Author>
    </b:Author>
    <b:Title>Статистика и планирование эксперимента в технике и науке. Методы обработки данных</b:Title>
    <b:Year>1980</b:Year>
    <b:City>М.</b:City>
    <b:Publisher>Мир</b:Publisher>
    <b:Comments>Пер. с англ.</b:Comments>
    <b:RefOrder>11</b:RefOrder>
  </b:Source>
</b:Sources>
</file>

<file path=customXml/itemProps1.xml><?xml version="1.0" encoding="utf-8"?>
<ds:datastoreItem xmlns:ds="http://schemas.openxmlformats.org/officeDocument/2006/customXml" ds:itemID="{0D932212-6C8C-42BF-8168-BBF7292E4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10681</TotalTime>
  <Pages>197</Pages>
  <Words>59070</Words>
  <Characters>336700</Characters>
  <Application>Microsoft Office Word</Application>
  <DocSecurity>0</DocSecurity>
  <Lines>2805</Lines>
  <Paragraphs>789</Paragraphs>
  <ScaleCrop>false</ScaleCrop>
  <HeadingPairs>
    <vt:vector size="2" baseType="variant">
      <vt:variant>
        <vt:lpstr>Название</vt:lpstr>
      </vt:variant>
      <vt:variant>
        <vt:i4>1</vt:i4>
      </vt:variant>
    </vt:vector>
  </HeadingPairs>
  <TitlesOfParts>
    <vt:vector size="1" baseType="lpstr">
      <vt:lpstr>ОТЧЁТ 2 ЭТАП</vt:lpstr>
    </vt:vector>
  </TitlesOfParts>
  <Company>MoBIL GROUP</Company>
  <LinksUpToDate>false</LinksUpToDate>
  <CharactersWithSpaces>394981</CharactersWithSpaces>
  <SharedDoc>false</SharedDoc>
  <HLinks>
    <vt:vector size="240" baseType="variant">
      <vt:variant>
        <vt:i4>2031675</vt:i4>
      </vt:variant>
      <vt:variant>
        <vt:i4>236</vt:i4>
      </vt:variant>
      <vt:variant>
        <vt:i4>0</vt:i4>
      </vt:variant>
      <vt:variant>
        <vt:i4>5</vt:i4>
      </vt:variant>
      <vt:variant>
        <vt:lpwstr/>
      </vt:variant>
      <vt:variant>
        <vt:lpwstr>_Toc309213091</vt:lpwstr>
      </vt:variant>
      <vt:variant>
        <vt:i4>2031675</vt:i4>
      </vt:variant>
      <vt:variant>
        <vt:i4>230</vt:i4>
      </vt:variant>
      <vt:variant>
        <vt:i4>0</vt:i4>
      </vt:variant>
      <vt:variant>
        <vt:i4>5</vt:i4>
      </vt:variant>
      <vt:variant>
        <vt:lpwstr/>
      </vt:variant>
      <vt:variant>
        <vt:lpwstr>_Toc309213090</vt:lpwstr>
      </vt:variant>
      <vt:variant>
        <vt:i4>1966139</vt:i4>
      </vt:variant>
      <vt:variant>
        <vt:i4>224</vt:i4>
      </vt:variant>
      <vt:variant>
        <vt:i4>0</vt:i4>
      </vt:variant>
      <vt:variant>
        <vt:i4>5</vt:i4>
      </vt:variant>
      <vt:variant>
        <vt:lpwstr/>
      </vt:variant>
      <vt:variant>
        <vt:lpwstr>_Toc309213089</vt:lpwstr>
      </vt:variant>
      <vt:variant>
        <vt:i4>1966139</vt:i4>
      </vt:variant>
      <vt:variant>
        <vt:i4>218</vt:i4>
      </vt:variant>
      <vt:variant>
        <vt:i4>0</vt:i4>
      </vt:variant>
      <vt:variant>
        <vt:i4>5</vt:i4>
      </vt:variant>
      <vt:variant>
        <vt:lpwstr/>
      </vt:variant>
      <vt:variant>
        <vt:lpwstr>_Toc309213088</vt:lpwstr>
      </vt:variant>
      <vt:variant>
        <vt:i4>1966139</vt:i4>
      </vt:variant>
      <vt:variant>
        <vt:i4>212</vt:i4>
      </vt:variant>
      <vt:variant>
        <vt:i4>0</vt:i4>
      </vt:variant>
      <vt:variant>
        <vt:i4>5</vt:i4>
      </vt:variant>
      <vt:variant>
        <vt:lpwstr/>
      </vt:variant>
      <vt:variant>
        <vt:lpwstr>_Toc309213087</vt:lpwstr>
      </vt:variant>
      <vt:variant>
        <vt:i4>1966139</vt:i4>
      </vt:variant>
      <vt:variant>
        <vt:i4>206</vt:i4>
      </vt:variant>
      <vt:variant>
        <vt:i4>0</vt:i4>
      </vt:variant>
      <vt:variant>
        <vt:i4>5</vt:i4>
      </vt:variant>
      <vt:variant>
        <vt:lpwstr/>
      </vt:variant>
      <vt:variant>
        <vt:lpwstr>_Toc309213086</vt:lpwstr>
      </vt:variant>
      <vt:variant>
        <vt:i4>1966139</vt:i4>
      </vt:variant>
      <vt:variant>
        <vt:i4>200</vt:i4>
      </vt:variant>
      <vt:variant>
        <vt:i4>0</vt:i4>
      </vt:variant>
      <vt:variant>
        <vt:i4>5</vt:i4>
      </vt:variant>
      <vt:variant>
        <vt:lpwstr/>
      </vt:variant>
      <vt:variant>
        <vt:lpwstr>_Toc309213085</vt:lpwstr>
      </vt:variant>
      <vt:variant>
        <vt:i4>1966139</vt:i4>
      </vt:variant>
      <vt:variant>
        <vt:i4>194</vt:i4>
      </vt:variant>
      <vt:variant>
        <vt:i4>0</vt:i4>
      </vt:variant>
      <vt:variant>
        <vt:i4>5</vt:i4>
      </vt:variant>
      <vt:variant>
        <vt:lpwstr/>
      </vt:variant>
      <vt:variant>
        <vt:lpwstr>_Toc309213084</vt:lpwstr>
      </vt:variant>
      <vt:variant>
        <vt:i4>1966139</vt:i4>
      </vt:variant>
      <vt:variant>
        <vt:i4>188</vt:i4>
      </vt:variant>
      <vt:variant>
        <vt:i4>0</vt:i4>
      </vt:variant>
      <vt:variant>
        <vt:i4>5</vt:i4>
      </vt:variant>
      <vt:variant>
        <vt:lpwstr/>
      </vt:variant>
      <vt:variant>
        <vt:lpwstr>_Toc309213083</vt:lpwstr>
      </vt:variant>
      <vt:variant>
        <vt:i4>1966139</vt:i4>
      </vt:variant>
      <vt:variant>
        <vt:i4>182</vt:i4>
      </vt:variant>
      <vt:variant>
        <vt:i4>0</vt:i4>
      </vt:variant>
      <vt:variant>
        <vt:i4>5</vt:i4>
      </vt:variant>
      <vt:variant>
        <vt:lpwstr/>
      </vt:variant>
      <vt:variant>
        <vt:lpwstr>_Toc309213081</vt:lpwstr>
      </vt:variant>
      <vt:variant>
        <vt:i4>1966139</vt:i4>
      </vt:variant>
      <vt:variant>
        <vt:i4>176</vt:i4>
      </vt:variant>
      <vt:variant>
        <vt:i4>0</vt:i4>
      </vt:variant>
      <vt:variant>
        <vt:i4>5</vt:i4>
      </vt:variant>
      <vt:variant>
        <vt:lpwstr/>
      </vt:variant>
      <vt:variant>
        <vt:lpwstr>_Toc309213080</vt:lpwstr>
      </vt:variant>
      <vt:variant>
        <vt:i4>1114171</vt:i4>
      </vt:variant>
      <vt:variant>
        <vt:i4>170</vt:i4>
      </vt:variant>
      <vt:variant>
        <vt:i4>0</vt:i4>
      </vt:variant>
      <vt:variant>
        <vt:i4>5</vt:i4>
      </vt:variant>
      <vt:variant>
        <vt:lpwstr/>
      </vt:variant>
      <vt:variant>
        <vt:lpwstr>_Toc309213079</vt:lpwstr>
      </vt:variant>
      <vt:variant>
        <vt:i4>1114171</vt:i4>
      </vt:variant>
      <vt:variant>
        <vt:i4>164</vt:i4>
      </vt:variant>
      <vt:variant>
        <vt:i4>0</vt:i4>
      </vt:variant>
      <vt:variant>
        <vt:i4>5</vt:i4>
      </vt:variant>
      <vt:variant>
        <vt:lpwstr/>
      </vt:variant>
      <vt:variant>
        <vt:lpwstr>_Toc309213078</vt:lpwstr>
      </vt:variant>
      <vt:variant>
        <vt:i4>1114171</vt:i4>
      </vt:variant>
      <vt:variant>
        <vt:i4>158</vt:i4>
      </vt:variant>
      <vt:variant>
        <vt:i4>0</vt:i4>
      </vt:variant>
      <vt:variant>
        <vt:i4>5</vt:i4>
      </vt:variant>
      <vt:variant>
        <vt:lpwstr/>
      </vt:variant>
      <vt:variant>
        <vt:lpwstr>_Toc309213077</vt:lpwstr>
      </vt:variant>
      <vt:variant>
        <vt:i4>1114171</vt:i4>
      </vt:variant>
      <vt:variant>
        <vt:i4>152</vt:i4>
      </vt:variant>
      <vt:variant>
        <vt:i4>0</vt:i4>
      </vt:variant>
      <vt:variant>
        <vt:i4>5</vt:i4>
      </vt:variant>
      <vt:variant>
        <vt:lpwstr/>
      </vt:variant>
      <vt:variant>
        <vt:lpwstr>_Toc309213076</vt:lpwstr>
      </vt:variant>
      <vt:variant>
        <vt:i4>1114171</vt:i4>
      </vt:variant>
      <vt:variant>
        <vt:i4>146</vt:i4>
      </vt:variant>
      <vt:variant>
        <vt:i4>0</vt:i4>
      </vt:variant>
      <vt:variant>
        <vt:i4>5</vt:i4>
      </vt:variant>
      <vt:variant>
        <vt:lpwstr/>
      </vt:variant>
      <vt:variant>
        <vt:lpwstr>_Toc309213075</vt:lpwstr>
      </vt:variant>
      <vt:variant>
        <vt:i4>1114171</vt:i4>
      </vt:variant>
      <vt:variant>
        <vt:i4>140</vt:i4>
      </vt:variant>
      <vt:variant>
        <vt:i4>0</vt:i4>
      </vt:variant>
      <vt:variant>
        <vt:i4>5</vt:i4>
      </vt:variant>
      <vt:variant>
        <vt:lpwstr/>
      </vt:variant>
      <vt:variant>
        <vt:lpwstr>_Toc309213074</vt:lpwstr>
      </vt:variant>
      <vt:variant>
        <vt:i4>1114171</vt:i4>
      </vt:variant>
      <vt:variant>
        <vt:i4>134</vt:i4>
      </vt:variant>
      <vt:variant>
        <vt:i4>0</vt:i4>
      </vt:variant>
      <vt:variant>
        <vt:i4>5</vt:i4>
      </vt:variant>
      <vt:variant>
        <vt:lpwstr/>
      </vt:variant>
      <vt:variant>
        <vt:lpwstr>_Toc309213073</vt:lpwstr>
      </vt:variant>
      <vt:variant>
        <vt:i4>1114171</vt:i4>
      </vt:variant>
      <vt:variant>
        <vt:i4>128</vt:i4>
      </vt:variant>
      <vt:variant>
        <vt:i4>0</vt:i4>
      </vt:variant>
      <vt:variant>
        <vt:i4>5</vt:i4>
      </vt:variant>
      <vt:variant>
        <vt:lpwstr/>
      </vt:variant>
      <vt:variant>
        <vt:lpwstr>_Toc309213072</vt:lpwstr>
      </vt:variant>
      <vt:variant>
        <vt:i4>1114171</vt:i4>
      </vt:variant>
      <vt:variant>
        <vt:i4>122</vt:i4>
      </vt:variant>
      <vt:variant>
        <vt:i4>0</vt:i4>
      </vt:variant>
      <vt:variant>
        <vt:i4>5</vt:i4>
      </vt:variant>
      <vt:variant>
        <vt:lpwstr/>
      </vt:variant>
      <vt:variant>
        <vt:lpwstr>_Toc309213071</vt:lpwstr>
      </vt:variant>
      <vt:variant>
        <vt:i4>1114171</vt:i4>
      </vt:variant>
      <vt:variant>
        <vt:i4>116</vt:i4>
      </vt:variant>
      <vt:variant>
        <vt:i4>0</vt:i4>
      </vt:variant>
      <vt:variant>
        <vt:i4>5</vt:i4>
      </vt:variant>
      <vt:variant>
        <vt:lpwstr/>
      </vt:variant>
      <vt:variant>
        <vt:lpwstr>_Toc309213070</vt:lpwstr>
      </vt:variant>
      <vt:variant>
        <vt:i4>1048635</vt:i4>
      </vt:variant>
      <vt:variant>
        <vt:i4>110</vt:i4>
      </vt:variant>
      <vt:variant>
        <vt:i4>0</vt:i4>
      </vt:variant>
      <vt:variant>
        <vt:i4>5</vt:i4>
      </vt:variant>
      <vt:variant>
        <vt:lpwstr/>
      </vt:variant>
      <vt:variant>
        <vt:lpwstr>_Toc309213069</vt:lpwstr>
      </vt:variant>
      <vt:variant>
        <vt:i4>1048635</vt:i4>
      </vt:variant>
      <vt:variant>
        <vt:i4>104</vt:i4>
      </vt:variant>
      <vt:variant>
        <vt:i4>0</vt:i4>
      </vt:variant>
      <vt:variant>
        <vt:i4>5</vt:i4>
      </vt:variant>
      <vt:variant>
        <vt:lpwstr/>
      </vt:variant>
      <vt:variant>
        <vt:lpwstr>_Toc309213068</vt:lpwstr>
      </vt:variant>
      <vt:variant>
        <vt:i4>1048635</vt:i4>
      </vt:variant>
      <vt:variant>
        <vt:i4>98</vt:i4>
      </vt:variant>
      <vt:variant>
        <vt:i4>0</vt:i4>
      </vt:variant>
      <vt:variant>
        <vt:i4>5</vt:i4>
      </vt:variant>
      <vt:variant>
        <vt:lpwstr/>
      </vt:variant>
      <vt:variant>
        <vt:lpwstr>_Toc309213067</vt:lpwstr>
      </vt:variant>
      <vt:variant>
        <vt:i4>1048635</vt:i4>
      </vt:variant>
      <vt:variant>
        <vt:i4>92</vt:i4>
      </vt:variant>
      <vt:variant>
        <vt:i4>0</vt:i4>
      </vt:variant>
      <vt:variant>
        <vt:i4>5</vt:i4>
      </vt:variant>
      <vt:variant>
        <vt:lpwstr/>
      </vt:variant>
      <vt:variant>
        <vt:lpwstr>_Toc309213066</vt:lpwstr>
      </vt:variant>
      <vt:variant>
        <vt:i4>1048635</vt:i4>
      </vt:variant>
      <vt:variant>
        <vt:i4>86</vt:i4>
      </vt:variant>
      <vt:variant>
        <vt:i4>0</vt:i4>
      </vt:variant>
      <vt:variant>
        <vt:i4>5</vt:i4>
      </vt:variant>
      <vt:variant>
        <vt:lpwstr/>
      </vt:variant>
      <vt:variant>
        <vt:lpwstr>_Toc309213065</vt:lpwstr>
      </vt:variant>
      <vt:variant>
        <vt:i4>1048635</vt:i4>
      </vt:variant>
      <vt:variant>
        <vt:i4>80</vt:i4>
      </vt:variant>
      <vt:variant>
        <vt:i4>0</vt:i4>
      </vt:variant>
      <vt:variant>
        <vt:i4>5</vt:i4>
      </vt:variant>
      <vt:variant>
        <vt:lpwstr/>
      </vt:variant>
      <vt:variant>
        <vt:lpwstr>_Toc309213064</vt:lpwstr>
      </vt:variant>
      <vt:variant>
        <vt:i4>1048635</vt:i4>
      </vt:variant>
      <vt:variant>
        <vt:i4>74</vt:i4>
      </vt:variant>
      <vt:variant>
        <vt:i4>0</vt:i4>
      </vt:variant>
      <vt:variant>
        <vt:i4>5</vt:i4>
      </vt:variant>
      <vt:variant>
        <vt:lpwstr/>
      </vt:variant>
      <vt:variant>
        <vt:lpwstr>_Toc309213063</vt:lpwstr>
      </vt:variant>
      <vt:variant>
        <vt:i4>1048635</vt:i4>
      </vt:variant>
      <vt:variant>
        <vt:i4>68</vt:i4>
      </vt:variant>
      <vt:variant>
        <vt:i4>0</vt:i4>
      </vt:variant>
      <vt:variant>
        <vt:i4>5</vt:i4>
      </vt:variant>
      <vt:variant>
        <vt:lpwstr/>
      </vt:variant>
      <vt:variant>
        <vt:lpwstr>_Toc309213062</vt:lpwstr>
      </vt:variant>
      <vt:variant>
        <vt:i4>1048635</vt:i4>
      </vt:variant>
      <vt:variant>
        <vt:i4>62</vt:i4>
      </vt:variant>
      <vt:variant>
        <vt:i4>0</vt:i4>
      </vt:variant>
      <vt:variant>
        <vt:i4>5</vt:i4>
      </vt:variant>
      <vt:variant>
        <vt:lpwstr/>
      </vt:variant>
      <vt:variant>
        <vt:lpwstr>_Toc309213061</vt:lpwstr>
      </vt:variant>
      <vt:variant>
        <vt:i4>1048635</vt:i4>
      </vt:variant>
      <vt:variant>
        <vt:i4>56</vt:i4>
      </vt:variant>
      <vt:variant>
        <vt:i4>0</vt:i4>
      </vt:variant>
      <vt:variant>
        <vt:i4>5</vt:i4>
      </vt:variant>
      <vt:variant>
        <vt:lpwstr/>
      </vt:variant>
      <vt:variant>
        <vt:lpwstr>_Toc309213060</vt:lpwstr>
      </vt:variant>
      <vt:variant>
        <vt:i4>1245243</vt:i4>
      </vt:variant>
      <vt:variant>
        <vt:i4>50</vt:i4>
      </vt:variant>
      <vt:variant>
        <vt:i4>0</vt:i4>
      </vt:variant>
      <vt:variant>
        <vt:i4>5</vt:i4>
      </vt:variant>
      <vt:variant>
        <vt:lpwstr/>
      </vt:variant>
      <vt:variant>
        <vt:lpwstr>_Toc309213059</vt:lpwstr>
      </vt:variant>
      <vt:variant>
        <vt:i4>1245243</vt:i4>
      </vt:variant>
      <vt:variant>
        <vt:i4>44</vt:i4>
      </vt:variant>
      <vt:variant>
        <vt:i4>0</vt:i4>
      </vt:variant>
      <vt:variant>
        <vt:i4>5</vt:i4>
      </vt:variant>
      <vt:variant>
        <vt:lpwstr/>
      </vt:variant>
      <vt:variant>
        <vt:lpwstr>_Toc309213058</vt:lpwstr>
      </vt:variant>
      <vt:variant>
        <vt:i4>1245243</vt:i4>
      </vt:variant>
      <vt:variant>
        <vt:i4>38</vt:i4>
      </vt:variant>
      <vt:variant>
        <vt:i4>0</vt:i4>
      </vt:variant>
      <vt:variant>
        <vt:i4>5</vt:i4>
      </vt:variant>
      <vt:variant>
        <vt:lpwstr/>
      </vt:variant>
      <vt:variant>
        <vt:lpwstr>_Toc309213057</vt:lpwstr>
      </vt:variant>
      <vt:variant>
        <vt:i4>1245243</vt:i4>
      </vt:variant>
      <vt:variant>
        <vt:i4>32</vt:i4>
      </vt:variant>
      <vt:variant>
        <vt:i4>0</vt:i4>
      </vt:variant>
      <vt:variant>
        <vt:i4>5</vt:i4>
      </vt:variant>
      <vt:variant>
        <vt:lpwstr/>
      </vt:variant>
      <vt:variant>
        <vt:lpwstr>_Toc309213056</vt:lpwstr>
      </vt:variant>
      <vt:variant>
        <vt:i4>1245243</vt:i4>
      </vt:variant>
      <vt:variant>
        <vt:i4>26</vt:i4>
      </vt:variant>
      <vt:variant>
        <vt:i4>0</vt:i4>
      </vt:variant>
      <vt:variant>
        <vt:i4>5</vt:i4>
      </vt:variant>
      <vt:variant>
        <vt:lpwstr/>
      </vt:variant>
      <vt:variant>
        <vt:lpwstr>_Toc309213055</vt:lpwstr>
      </vt:variant>
      <vt:variant>
        <vt:i4>1245243</vt:i4>
      </vt:variant>
      <vt:variant>
        <vt:i4>20</vt:i4>
      </vt:variant>
      <vt:variant>
        <vt:i4>0</vt:i4>
      </vt:variant>
      <vt:variant>
        <vt:i4>5</vt:i4>
      </vt:variant>
      <vt:variant>
        <vt:lpwstr/>
      </vt:variant>
      <vt:variant>
        <vt:lpwstr>_Toc309213054</vt:lpwstr>
      </vt:variant>
      <vt:variant>
        <vt:i4>1245243</vt:i4>
      </vt:variant>
      <vt:variant>
        <vt:i4>14</vt:i4>
      </vt:variant>
      <vt:variant>
        <vt:i4>0</vt:i4>
      </vt:variant>
      <vt:variant>
        <vt:i4>5</vt:i4>
      </vt:variant>
      <vt:variant>
        <vt:lpwstr/>
      </vt:variant>
      <vt:variant>
        <vt:lpwstr>_Toc309213053</vt:lpwstr>
      </vt:variant>
      <vt:variant>
        <vt:i4>1245243</vt:i4>
      </vt:variant>
      <vt:variant>
        <vt:i4>8</vt:i4>
      </vt:variant>
      <vt:variant>
        <vt:i4>0</vt:i4>
      </vt:variant>
      <vt:variant>
        <vt:i4>5</vt:i4>
      </vt:variant>
      <vt:variant>
        <vt:lpwstr/>
      </vt:variant>
      <vt:variant>
        <vt:lpwstr>_Toc309213052</vt:lpwstr>
      </vt:variant>
      <vt:variant>
        <vt:i4>1245243</vt:i4>
      </vt:variant>
      <vt:variant>
        <vt:i4>2</vt:i4>
      </vt:variant>
      <vt:variant>
        <vt:i4>0</vt:i4>
      </vt:variant>
      <vt:variant>
        <vt:i4>5</vt:i4>
      </vt:variant>
      <vt:variant>
        <vt:lpwstr/>
      </vt:variant>
      <vt:variant>
        <vt:lpwstr>_Toc309213051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ОТЧЁТ 2 ЭТАП</dc:title>
  <dc:subject/>
  <dc:creator>Admin</dc:creator>
  <cp:keywords/>
  <dc:description/>
  <cp:lastModifiedBy>kb01</cp:lastModifiedBy>
  <cp:revision>208</cp:revision>
  <cp:lastPrinted>2021-06-04T09:41:00Z</cp:lastPrinted>
  <dcterms:created xsi:type="dcterms:W3CDTF">2020-07-07T05:32:00Z</dcterms:created>
  <dcterms:modified xsi:type="dcterms:W3CDTF">2021-06-04T09:44:00Z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Number2">
    <vt:lpwstr>(#S1.#E1)</vt:lpwstr>
  </property>
  <property fmtid="{D5CDD505-2E9C-101B-9397-08002B2CF9AE}" pid="4" name="MTEquationSection">
    <vt:lpwstr>1</vt:lpwstr>
  </property>
</Properties>
</file>